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footer15.xml" ContentType="application/vnd.openxmlformats-officedocument.wordprocessingml.footer+xml"/>
  <Override PartName="/word/header14.xml" ContentType="application/vnd.openxmlformats-officedocument.wordprocessingml.head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footer18.xml" ContentType="application/vnd.openxmlformats-officedocument.wordprocessingml.footer+xml"/>
  <Override PartName="/word/header17.xml" ContentType="application/vnd.openxmlformats-officedocument.wordprocessingml.head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footer21.xml" ContentType="application/vnd.openxmlformats-officedocument.wordprocessingml.footer+xml"/>
  <Override PartName="/word/header20.xml" ContentType="application/vnd.openxmlformats-officedocument.wordprocessingml.head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footer24.xml" ContentType="application/vnd.openxmlformats-officedocument.wordprocessingml.footer+xml"/>
  <Override PartName="/word/header23.xml" ContentType="application/vnd.openxmlformats-officedocument.wordprocessingml.head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footer27.xml" ContentType="application/vnd.openxmlformats-officedocument.wordprocessingml.footer+xml"/>
  <Override PartName="/word/header26.xml" ContentType="application/vnd.openxmlformats-officedocument.wordprocessingml.head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footer30.xml" ContentType="application/vnd.openxmlformats-officedocument.wordprocessingml.footer+xml"/>
  <Override PartName="/word/header29.xml" ContentType="application/vnd.openxmlformats-officedocument.wordprocessingml.head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header31.xml" ContentType="application/vnd.openxmlformats-officedocument.wordprocessingml.header+xml"/>
  <Override PartName="/word/footer33.xml" ContentType="application/vnd.openxmlformats-officedocument.wordprocessingml.footer+xml"/>
  <Override PartName="/word/header32.xml" ContentType="application/vnd.openxmlformats-officedocument.wordprocessingml.header+xml"/>
  <Override PartName="/word/footer34.xml" ContentType="application/vnd.openxmlformats-officedocument.wordprocessingml.footer+xml"/>
  <Override PartName="/word/header33.xml" ContentType="application/vnd.openxmlformats-officedocument.wordprocessingml.header+xml"/>
  <Override PartName="/word/footer35.xml" ContentType="application/vnd.openxmlformats-officedocument.wordprocessingml.footer+xml"/>
  <Override PartName="/word/header34.xml" ContentType="application/vnd.openxmlformats-officedocument.wordprocessingml.header+xml"/>
  <Override PartName="/word/footer36.xml" ContentType="application/vnd.openxmlformats-officedocument.wordprocessingml.footer+xml"/>
  <Override PartName="/word/header35.xml" ContentType="application/vnd.openxmlformats-officedocument.wordprocessingml.header+xml"/>
  <Override PartName="/word/footer37.xml" ContentType="application/vnd.openxmlformats-officedocument.wordprocessingml.footer+xml"/>
  <Override PartName="/word/header36.xml" ContentType="application/vnd.openxmlformats-officedocument.wordprocessingml.header+xml"/>
  <Override PartName="/word/footer38.xml" ContentType="application/vnd.openxmlformats-officedocument.wordprocessingml.footer+xml"/>
  <Override PartName="/word/header37.xml" ContentType="application/vnd.openxmlformats-officedocument.wordprocessingml.header+xml"/>
  <Override PartName="/word/footer39.xml" ContentType="application/vnd.openxmlformats-officedocument.wordprocessingml.footer+xml"/>
  <Override PartName="/word/header38.xml" ContentType="application/vnd.openxmlformats-officedocument.wordprocessingml.header+xml"/>
  <Override PartName="/word/footer40.xml" ContentType="application/vnd.openxmlformats-officedocument.wordprocessingml.footer+xml"/>
  <Override PartName="/word/header39.xml" ContentType="application/vnd.openxmlformats-officedocument.wordprocessingml.header+xml"/>
  <Override PartName="/word/footer41.xml" ContentType="application/vnd.openxmlformats-officedocument.wordprocessingml.footer+xml"/>
  <Override PartName="/word/header40.xml" ContentType="application/vnd.openxmlformats-officedocument.wordprocessingml.header+xml"/>
  <Override PartName="/word/footer42.xml" ContentType="application/vnd.openxmlformats-officedocument.wordprocessingml.footer+xml"/>
  <Override PartName="/word/header41.xml" ContentType="application/vnd.openxmlformats-officedocument.wordprocessingml.header+xml"/>
  <Override PartName="/word/footer43.xml" ContentType="application/vnd.openxmlformats-officedocument.wordprocessingml.footer+xml"/>
  <Override PartName="/word/header42.xml" ContentType="application/vnd.openxmlformats-officedocument.wordprocessingml.header+xml"/>
  <Override PartName="/word/footer44.xml" ContentType="application/vnd.openxmlformats-officedocument.wordprocessingml.footer+xml"/>
  <Override PartName="/word/header43.xml" ContentType="application/vnd.openxmlformats-officedocument.wordprocessingml.header+xml"/>
  <Override PartName="/word/footer45.xml" ContentType="application/vnd.openxmlformats-officedocument.wordprocessingml.footer+xml"/>
  <Override PartName="/word/header44.xml" ContentType="application/vnd.openxmlformats-officedocument.wordprocessingml.header+xml"/>
  <Override PartName="/word/footer46.xml" ContentType="application/vnd.openxmlformats-officedocument.wordprocessingml.footer+xml"/>
  <Override PartName="/word/header45.xml" ContentType="application/vnd.openxmlformats-officedocument.wordprocessingml.header+xml"/>
  <Override PartName="/word/footer47.xml" ContentType="application/vnd.openxmlformats-officedocument.wordprocessingml.footer+xml"/>
  <Override PartName="/word/header46.xml" ContentType="application/vnd.openxmlformats-officedocument.wordprocessingml.header+xml"/>
  <Override PartName="/word/footer48.xml" ContentType="application/vnd.openxmlformats-officedocument.wordprocessingml.footer+xml"/>
  <Override PartName="/word/header47.xml" ContentType="application/vnd.openxmlformats-officedocument.wordprocessingml.header+xml"/>
  <Override PartName="/word/footer49.xml" ContentType="application/vnd.openxmlformats-officedocument.wordprocessingml.footer+xml"/>
  <Override PartName="/word/header48.xml" ContentType="application/vnd.openxmlformats-officedocument.wordprocessingml.header+xml"/>
  <Override PartName="/word/footer50.xml" ContentType="application/vnd.openxmlformats-officedocument.wordprocessingml.footer+xml"/>
  <Override PartName="/word/header49.xml" ContentType="application/vnd.openxmlformats-officedocument.wordprocessingml.header+xml"/>
  <Override PartName="/word/footer51.xml" ContentType="application/vnd.openxmlformats-officedocument.wordprocessingml.footer+xml"/>
  <Override PartName="/word/header50.xml" ContentType="application/vnd.openxmlformats-officedocument.wordprocessingml.header+xml"/>
  <Override PartName="/word/footer52.xml" ContentType="application/vnd.openxmlformats-officedocument.wordprocessingml.footer+xml"/>
  <Override PartName="/word/header51.xml" ContentType="application/vnd.openxmlformats-officedocument.wordprocessingml.header+xml"/>
  <Override PartName="/word/footer53.xml" ContentType="application/vnd.openxmlformats-officedocument.wordprocessingml.footer+xml"/>
  <Override PartName="/word/header52.xml" ContentType="application/vnd.openxmlformats-officedocument.wordprocessingml.header+xml"/>
  <Override PartName="/word/footer54.xml" ContentType="application/vnd.openxmlformats-officedocument.wordprocessingml.footer+xml"/>
  <Override PartName="/word/header53.xml" ContentType="application/vnd.openxmlformats-officedocument.wordprocessingml.header+xml"/>
  <Override PartName="/word/footer55.xml" ContentType="application/vnd.openxmlformats-officedocument.wordprocessingml.footer+xml"/>
  <Override PartName="/word/header54.xml" ContentType="application/vnd.openxmlformats-officedocument.wordprocessingml.header+xml"/>
  <Override PartName="/word/footer56.xml" ContentType="application/vnd.openxmlformats-officedocument.wordprocessingml.footer+xml"/>
  <Override PartName="/word/header55.xml" ContentType="application/vnd.openxmlformats-officedocument.wordprocessingml.header+xml"/>
  <Override PartName="/word/footer57.xml" ContentType="application/vnd.openxmlformats-officedocument.wordprocessingml.footer+xml"/>
  <Override PartName="/word/header56.xml" ContentType="application/vnd.openxmlformats-officedocument.wordprocessingml.header+xml"/>
  <Override PartName="/word/footer58.xml" ContentType="application/vnd.openxmlformats-officedocument.wordprocessingml.footer+xml"/>
  <Override PartName="/word/header57.xml" ContentType="application/vnd.openxmlformats-officedocument.wordprocessingml.header+xml"/>
  <Override PartName="/word/footer59.xml" ContentType="application/vnd.openxmlformats-officedocument.wordprocessingml.footer+xml"/>
  <Override PartName="/word/header58.xml" ContentType="application/vnd.openxmlformats-officedocument.wordprocessingml.header+xml"/>
  <Override PartName="/word/footer60.xml" ContentType="application/vnd.openxmlformats-officedocument.wordprocessingml.footer+xml"/>
  <Override PartName="/word/header59.xml" ContentType="application/vnd.openxmlformats-officedocument.wordprocessingml.header+xml"/>
  <Override PartName="/word/footer61.xml" ContentType="application/vnd.openxmlformats-officedocument.wordprocessingml.footer+xml"/>
  <Override PartName="/word/header60.xml" ContentType="application/vnd.openxmlformats-officedocument.wordprocessingml.header+xml"/>
  <Override PartName="/word/footer62.xml" ContentType="application/vnd.openxmlformats-officedocument.wordprocessingml.footer+xml"/>
  <Override PartName="/word/header61.xml" ContentType="application/vnd.openxmlformats-officedocument.wordprocessingml.header+xml"/>
  <Override PartName="/word/footer63.xml" ContentType="application/vnd.openxmlformats-officedocument.wordprocessingml.footer+xml"/>
  <Override PartName="/word/header62.xml" ContentType="application/vnd.openxmlformats-officedocument.wordprocessingml.header+xml"/>
  <Override PartName="/word/footer6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C0F36" w14:textId="77777777" w:rsidR="00BD5AE0" w:rsidRDefault="00000000">
      <w:pPr>
        <w:pStyle w:val="BodyText"/>
        <w:spacing w:before="4"/>
        <w:rPr>
          <w:i w:val="0"/>
          <w:sz w:val="17"/>
        </w:rPr>
      </w:pPr>
      <w:r>
        <w:rPr>
          <w:noProof/>
        </w:rPr>
        <w:drawing>
          <wp:anchor distT="0" distB="0" distL="0" distR="0" simplePos="0" relativeHeight="482470400" behindDoc="1" locked="0" layoutInCell="1" allowOverlap="1" wp14:anchorId="7D7179A0" wp14:editId="0553EDAF">
            <wp:simplePos x="0" y="0"/>
            <wp:positionH relativeFrom="page">
              <wp:posOffset>133722</wp:posOffset>
            </wp:positionH>
            <wp:positionV relativeFrom="page">
              <wp:posOffset>0</wp:posOffset>
            </wp:positionV>
            <wp:extent cx="7289050" cy="10534888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9050" cy="10534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060EF" w14:textId="77777777" w:rsidR="00BD5AE0" w:rsidRDefault="00BD5AE0">
      <w:pPr>
        <w:rPr>
          <w:sz w:val="17"/>
        </w:rPr>
        <w:sectPr w:rsidR="00BD5AE0">
          <w:type w:val="continuous"/>
          <w:pgSz w:w="11900" w:h="16840"/>
          <w:pgMar w:top="1600" w:right="1680" w:bottom="280" w:left="1680" w:header="720" w:footer="720" w:gutter="0"/>
          <w:cols w:space="720"/>
        </w:sectPr>
      </w:pPr>
    </w:p>
    <w:p w14:paraId="15639442" w14:textId="77777777" w:rsidR="00BD5AE0" w:rsidRDefault="00000000">
      <w:pPr>
        <w:pStyle w:val="Heading1"/>
        <w:spacing w:before="62" w:line="376" w:lineRule="auto"/>
        <w:ind w:right="3830"/>
      </w:pPr>
      <w:r>
        <w:lastRenderedPageBreak/>
        <w:t>Proceedings of the</w:t>
      </w:r>
      <w:r>
        <w:rPr>
          <w:spacing w:val="1"/>
        </w:rPr>
        <w:t xml:space="preserve"> </w:t>
      </w:r>
      <w:r>
        <w:t>International</w:t>
      </w:r>
      <w:r>
        <w:rPr>
          <w:spacing w:val="-8"/>
        </w:rPr>
        <w:t xml:space="preserve"> </w:t>
      </w:r>
      <w:r>
        <w:t>Conference</w:t>
      </w:r>
      <w:r>
        <w:rPr>
          <w:spacing w:val="-11"/>
        </w:rPr>
        <w:t xml:space="preserve"> </w:t>
      </w:r>
      <w:r>
        <w:t>on</w:t>
      </w:r>
    </w:p>
    <w:p w14:paraId="283B5CE1" w14:textId="77777777" w:rsidR="00BD5AE0" w:rsidRDefault="00000000">
      <w:pPr>
        <w:spacing w:before="4" w:line="259" w:lineRule="auto"/>
        <w:ind w:left="1244" w:firstLine="288"/>
        <w:rPr>
          <w:b/>
          <w:sz w:val="36"/>
        </w:rPr>
      </w:pPr>
      <w:r>
        <w:rPr>
          <w:b/>
          <w:spacing w:val="-2"/>
          <w:sz w:val="36"/>
        </w:rPr>
        <w:t xml:space="preserve">Recent Advances in Science, Technology, </w:t>
      </w:r>
      <w:r>
        <w:rPr>
          <w:b/>
          <w:spacing w:val="-1"/>
          <w:sz w:val="36"/>
        </w:rPr>
        <w:t>Engineering,</w:t>
      </w:r>
      <w:r>
        <w:rPr>
          <w:b/>
          <w:sz w:val="36"/>
        </w:rPr>
        <w:t xml:space="preserve"> Management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Social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science –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2023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(</w:t>
      </w:r>
      <w:r>
        <w:rPr>
          <w:b/>
          <w:color w:val="FF0000"/>
          <w:sz w:val="36"/>
        </w:rPr>
        <w:t>RASTEMS-2023</w:t>
      </w:r>
      <w:r>
        <w:rPr>
          <w:b/>
          <w:sz w:val="36"/>
        </w:rPr>
        <w:t>)</w:t>
      </w:r>
    </w:p>
    <w:p w14:paraId="0866E05C" w14:textId="77777777" w:rsidR="00BD5AE0" w:rsidRDefault="00BD5AE0">
      <w:pPr>
        <w:pStyle w:val="BodyText"/>
        <w:rPr>
          <w:b/>
          <w:i w:val="0"/>
          <w:sz w:val="20"/>
        </w:rPr>
      </w:pPr>
    </w:p>
    <w:p w14:paraId="6DB9DADF" w14:textId="77777777" w:rsidR="00BD5AE0" w:rsidRDefault="000E09AB">
      <w:pPr>
        <w:pStyle w:val="BodyText"/>
        <w:rPr>
          <w:b/>
          <w:i w:val="0"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7FD1FE1B" wp14:editId="360E401B">
                <wp:simplePos x="0" y="0"/>
                <wp:positionH relativeFrom="page">
                  <wp:posOffset>929640</wp:posOffset>
                </wp:positionH>
                <wp:positionV relativeFrom="paragraph">
                  <wp:posOffset>222250</wp:posOffset>
                </wp:positionV>
                <wp:extent cx="5697855" cy="5697855"/>
                <wp:effectExtent l="0" t="0" r="0" b="0"/>
                <wp:wrapTopAndBottom/>
                <wp:docPr id="212192215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5697855"/>
                          <a:chOff x="1464" y="350"/>
                          <a:chExt cx="8973" cy="8973"/>
                        </a:xfrm>
                      </wpg:grpSpPr>
                      <pic:pic xmlns:pic="http://schemas.openxmlformats.org/drawingml/2006/picture">
                        <pic:nvPicPr>
                          <pic:cNvPr id="734118912" name="Picture 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350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8673047" name="Picture 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21" y="4990"/>
                            <a:ext cx="3063" cy="2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9931104" name="Text Box 300"/>
                        <wps:cNvSpPr txBox="1">
                          <a:spLocks noChangeArrowheads="1"/>
                        </wps:cNvSpPr>
                        <wps:spPr bwMode="auto">
                          <a:xfrm>
                            <a:off x="4023" y="1674"/>
                            <a:ext cx="3881" cy="1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F4B175" w14:textId="77777777" w:rsidR="00BD5AE0" w:rsidRDefault="00000000">
                              <w:pPr>
                                <w:spacing w:line="376" w:lineRule="auto"/>
                                <w:ind w:left="868" w:right="892" w:firstLine="8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FF0000"/>
                                  <w:sz w:val="28"/>
                                </w:rPr>
                                <w:t>EDITORS</w:t>
                              </w:r>
                              <w:r>
                                <w:rPr>
                                  <w:b/>
                                  <w:color w:val="FF0000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>DR.P.KAMARAJ</w:t>
                              </w:r>
                            </w:p>
                            <w:p w14:paraId="1148BE1B" w14:textId="77777777" w:rsidR="00BD5AE0" w:rsidRDefault="00000000">
                              <w:pPr>
                                <w:ind w:left="-1" w:right="18"/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DR.S.BALAMURALITHARAN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9480739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4875" y="4062"/>
                            <a:ext cx="2178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31AD6D" w14:textId="77777777" w:rsidR="00BD5AE0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ORGANISED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BY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D1FE1B" id="Group 298" o:spid="_x0000_s1026" style="position:absolute;margin-left:73.2pt;margin-top:17.5pt;width:448.65pt;height:448.65pt;z-index:-15728128;mso-wrap-distance-left:0;mso-wrap-distance-right:0;mso-position-horizontal-relative:page" coordorigin="1464,350" coordsize="8973,897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taeaS7MDAACKDAAADgAAAGRycy9lMm9Eb2MueG1s3Fdt&#10;b9s2EP4+oP+B4PfGeov1gthF26xBgW4L1u4H0BRlEZVIlqQjp79+d5Rkx/HQdgVSbP0Q40iKx+ee&#10;e3i8XL3Y9x25E9ZJrVY0vogoEYrrWqrtiv714c3zghLnmapZp5VY0Xvh6Iv1s1+uBlOJRLe6q4Ul&#10;4ES5ajAr2npvqsXC8Vb0zF1oIxQsNtr2zMPQbhe1ZQN477tFEkXLxaBtbazmwjmYvR4X6Tr4bxrB&#10;/R9N44Qn3YoCNh9+bfjd4O9ifcWqrWWmlXyCwb4DRc+kgkMPrq6ZZ2Rn5ZmrXnKrnW78Bdf9QjeN&#10;5CLEANHE0aNobqzemRDLthq25kATUPuIp+92y3+/u7Hmvbm1I3ow32n+0QEvi8Fsq4frON6OH5PN&#10;8JuuIZ9s53UIfN/YHl1ASGQf+L0/8Cv2nnCYvFyWeXF5SQmHtXkQMsBbSBPui7NlRgksp5dTcnj7&#10;67S9KPN03BsshMiq8dyAdcK2vjKSV/A38QXWGV9f1xXs8jsr6OSk/yYfPbMfd+Y5pNYwLzeyk/4+&#10;yBQoQlDq7lZypBoHQO2tJbJe0TzN4rgo44QSxXpgFb7Cw0kaJajQ+etxL8PYQpKI0q9bprbipTOg&#10;dGAPHMxT1uqhFax2OI1cnXoJwxM8m06aN7LrMItoT5HDZXkktn8gbxTytea7Xig/3kwrOiBBK9dK&#10;4yixleg3AqK1b+sAiFXO8j8Bd1CA81Z43uLhDYCY5iHBh4WA+AgSw3Gg269KESQFsnkoqVmPXxAU&#10;kGydvxG6J2gAagAahM7u3jmEDNDmTxC00shdCKVTJxPwIc4E+Ah4MgH//0+p8bIslnkaZfm5VENS&#10;T0X2E0g1XMAfJdUsS+AKg1SzspzK36zVNEIVY+FMyiQPF3oufkchPqlWBwNPtJvLAozOCsO/eoXe&#10;t8wIuFHo9lgK4xJCT+M4gldgrIUfkIFXeg/FMFAyfY9PFvF7WMD6hhfOjS/XFyrgg63jud9UP7Io&#10;GetHvMyzsWE4JKUoIF+YlDhNwtrhRXqCpCD8sYCg5febPZQbNDe6vgc2rIY6BU0OtGNgtNp+pmSA&#10;1mZF3acdw7ese6sga9gHzYadjc1sMMVh64p6SkbztR/7pZ2xctuC55FupV/C29/IUAuPKKC64QCE&#10;MmJ7esUkZZkVUZ6WZ4qBFcwX4gGF/UDFFDk0OXiNo+VUP2bFJHEOHTEqBkT+1LcYAz8VTGg3wrnH&#10;jP33dBO6OWh4wyM7NefYUT8cB50d/4VY/w0AAP//AwBQSwMECgAAAAAAAAAhANpDZY9zvgAAc74A&#10;ABQAAABkcnMvbWVkaWEvaW1hZ2UxLnBuZ4lQTkcNChoKAAAADUlIRFIAAAFcAAABXAgGAAAAhBYG&#10;LAAAAAZiS0dEAP8A/wD/oL2nkwAAAAlwSFlzAAAOJgAADiYBou8l/AAAIABJREFUeJzsvXmQHNl2&#10;3ve7NzNr7UY39nUGGMwAs8+b90jLkmw/U6T8TEn2IymFlqAUZli2tb2wIyRuVkiUKMkyTVLkX7JE&#10;R9BLOLRYoiWTthUK0gz5iWEFtfDNm8EMMEBjBhgMBmsD6KWqa8nlXv9xMjuzqqu7M2vpLgD1RfSg&#10;prsq81bVvd899yzfUdZaZphhH6FZuTEPLPiqe0QrfUwpjqJsHavnULamlKpjKcvTrUZRkYd0QUUA&#10;KLrW2g2saqFME6s2rGXZWPOwZMuPgDUOnm8AZl/e5QwzAGpGuDNMDt+sdB8dOuu4pVPKtScw6ozS&#10;+iJwRmuOGsMRFAtYKoCntXYmMQpjTAQEKDpY1rTmkTEsA19YY5bQ9gsbqvtR6N8tH3lyC76rM4lx&#10;zDDDjHBnGBmtx5fOlMrli8raC0rpd1C8hlXngaNga1prtd9jzANjjAXVApZR9gaGjy3mI6vUkt/t&#10;LtUOv/PFfo9xhqcbM8KdoQC+5fkrpdcdz31TWec7UfxOlLqAtYvDWac2848Ba+Un+WXP477XbEJl&#10;/kkeq97HSgF681eZB7lhjIlQahVrr6Psv7DWfCsKnCulgx98DH/QL3zBGZ5LzAh3hm3RXrlytuo6&#10;XzaK7wT9u7Wyr6H0Qv4rWDAGbPJjMwSo0sfKAZ35UQ4oHf/EZInOXDd5nHXHGlLSTu4Xgcn82ChD&#10;6jZ9rFR6P60pRMjWrBmrroL5dW35rXYYfbt68I1b+S8ww/OEGeHOkGLtw/ORU/pOBb8P9L8L9mwu&#10;y9VGKbGCEBcIebplcDxwSqBKQPKjt7nYXsEAvvxYHyIfogDCrpAz9L4frWUj2O2qxkSgboH5/yz8&#10;Eyfyf4uFt29M7G3M8FRhRrjPMZoPPjxeqXn/ntb6+7Hq3wH7otZ6MBMqxBpMrEVILUO3BG5VyJUq&#10;UGGYY/t0wQIdoC0kHLYh9FNLHTIWudrq6YhhjDGgPkfZf2GM+eUgCP9V9dBbt/fqXcwwXZgR7vMF&#10;7a9+/K7rOt+P4vuw6nWtlbf1aQo5cidH8YRgXChVwauCqgH1vRz7FGEDbAuCNvhtMKH8WqnUJZJ8&#10;hn0QXzDXsPzvYRj9Smnx9feZpao9N5gR7rMPN1y79ru1q/4YVn231urk1qdkCTZMecKrQqkGTh2Y&#10;38MhP41oQLQBfkzEIB+rdnchYHsPZf+ZCe3fcRde/XUg3MNBz7DHmBHuM4lveeFa/bu11n8czde0&#10;0otbn6MyBGvk/70qlOugDyCugRmGRxvMOnQ3YgK2sS84IeAB5GvNKoZfM8b8T+7Cxj+D7wj2fNgz&#10;TBQzwn2GEDSufNVRzn+mlfq+LdkESsU+2DB2ExjxuZbnwF3g+XUP7BU2IFyDblN8wkrHPmA3/W6y&#10;sGbNWP7PyIa/6M2/8Rv7M+YZxo0Z4T7l6KxdfqXieP+5Qf0nW9wFSgmxmgiiUE61Xg2qC8Ahnv7A&#10;1tMKCzyB9hoELflfx439v3oL+Rpj72ns/9qJgl+sLLz5yb4MeYaxYEa4TyV+qRQ13/oDCvfHtVZf&#10;6vlT1pKNAvn/Uh0qB4EBnoUZpgBr0HkC/oZ8d463reVrrLlkbfTfOXMf/aNZwcXThxnhPkXorH30&#10;csnxfhzUH9NaZ5ysmaBXGMjj8hxUDgEF6hRmmALE5NttAgpcb2DQzRjTBvt3/Cj8mZnV+/RgRrhP&#10;AcL1j/8j7Tg/pZV+q/cvCjCSH2oiySioHULcBTMsA6shzLngxr87SPp4+vEEWk8k80E7ku+Mpj/g&#10;Zqz5yETRn3cPvP5/78swZ8iNGeFOKa5f/6fl8yfO/3Gl9E/0+Gb7XQbahdoiOMfZ/+qt6cJtYLkF&#10;jpN+ZMfm4Mx+D6wwDEQPoLUqb2Ibl4Mx9p615r+5cf/G/3jhwu/p7uOAZ9gGM8KdMqzf+deH5w4s&#10;/CRK/Rda63L6l4w1a03sMjjGfmcXhEAbqcnasNAJwViIMtozSkHZgWPu3nqRbwMrXSjFFbmdEF6q&#10;FHOyXI5fv+DCYWAi+pGFsAGdh+JySKr8+qxeY0wXyy8211f/8oHTv+3xvg11hi2YEe6UoPXovVOV&#10;Sv2nQP3RVL8g8c0aSSXSjrgMnBP7OtYN4HobHA1hBFaBVuDE/yrVm/9gERL2Q6h78OqA2rZJ4KaB&#10;ZgBe/Gm2A7hYLbZFfbstr/dDId63yru/Zs8Q3ReXg4kkxU8lwjuypmMd4L/X6bb+fO3wu3f2c6gz&#10;CGaEu99YufGiccOfQfGHUt3Y+B8TiKiKW4H6UcQDuf/oAFc2oFKKnRjxcK2F0KTWrVJCUk4sNaCA&#10;jQAOePDKHjhSPwmha2RjACHcN6qQlzM3gE86UHbT9/b2Di/uxj8HRhv2EFiBjWUIOyISpJMdbZN4&#10;LZZ/qEP3xzh4/vM9H94Mm5gR7j6hvXLlbNlzf05r/QfS38bWSRQI2ZbqUD0J1PZrmNviUkcsP9Vn&#10;ylZdqCnRA/OBh74se0+nh96WD6/VJv+urvhAbHUDtAJ4p5o/aHYXWI4JN3n9u9XtPeVXQ2h1wI2f&#10;f7oiboi9Qwva98FvCuk6HgOyG/5RNwh/eCYhuT+YRVn2GK1H750yG0t/t1oufZaSbawPG/lSBlqq&#10;wsLrUH2ZSdOSj1hyRVF2xE2QoBvCKQ/OKjiK+EmPAm/GVnCYkWfxHLizB4oBgUnJFgBbbMK3o9Q6&#10;BrnWTp+VMVAuyfsLzX6UldSgel7mTqkqcymKd514NFrrP1Atlz4zG0t/t/XovVN7PsTnHDPC3SPc&#10;vv2bVdNY+puVytxtrfQPym/jJRn5UnFUqsHCW1A+B0zW0XkfuBbCRy1Yahd/vaN7Cdci5D0IL5bA&#10;j9L/dzW094BwVca4M1aIsMiE3wjBzbCmVrC+zXMt0I3EfaIA19nP5DxP5tDCWzKnglZMvLBJvEr/&#10;YKUyd9s0lv4mfGv6jlDPKGaEuweIGlf/5OmDhx9rR39jU29WKXEbBO0M0Z5lL+yiLnC3IRZgrSRD&#10;Kcq5Fac3G1TvcI05hGSzWQuhgUbhkQ+BxL+MkGFehMQbSuY1CrF6B6EV3wMlWoveVFRNK5lTC2+J&#10;eypoy5xTm9au1o7+hmnOP4oaV//kPg/2ucCMcCeIcO3jr5nm9TuO4/7CZmWYUpJL6bfAq8DCm3tG&#10;tAnKwFy2Tk1B0dyhA/RauFqJW2E7VPpcEFoXJ/ki2CIwa4sR7jpbvxGtINiGcFeRTQVkM5kb4oDS&#10;BSbTpVJB+UUhXq8ic8+EWeKtOo77C6Z5/U649vHXJjKEGYAZ4U4EzQcfHjcbS7/uet6vaq3ET5YI&#10;yfgtCWYsvBa7Dsb/Fdxjd1HVRTf1q3oa1gqmyZfpJVBHbW/9Acy7EPY/f4Lx2oBeGQJLnz93FzRs&#10;X0AQcaN0tnmPzTC9fmQkcFgUdyJ4uAGXuhKwGz9U7Gp4Teag35I5uUm86pTreb9qNpZ+vfngw+MT&#10;GcJzjhnhjhvNpZ+s1ct3tdLfA6SORL8tDLBwPg6Gjd9Hez2UxXqvBVc6Oz/3GGz6BLQC3xYLnpXp&#10;tQCV6iXgQc83GbPT0dCaoB+3/9LWxv0hc6ITDraILYMt8yCKCdfKv8Okhq35UCuLpXy/NcQFcsOT&#10;ObhwXj4YP9Hr3fTvfk+tXr5rmkt/ZZKjeB4xI9wxIWhc+appLt1G67+stdab5lHYkeqwhZMw9yqT&#10;rAxr+GKt1kuAkiqpnVD30iOyo+BxQYuz4og1l8V2tyzTa3Eqegl43IgpZBNFLdx22JuhkMBR0Oz7&#10;nY8EBbVK71N0O71HalEr0mKNyaIuc3LhlMzRMN6llRL/rtZ/yTSXbgeNK1/di9E8D5gR7qi4/M05&#10;01z6Fc8p/XOttZTpKyW5tH4LKgtw4E32IiPzSFUCYRZJ2wosXN2hZ8AhV4oUIHYrFBT785ytVm0/&#10;GSWo0Rs4g/Tek8Cgt53Xh9tGqucGQSto9G0UTdJGxcbKZ18UjzMlyHuPQzJHKwsyZ6OewNoZzyn9&#10;c9Nc+hUuf3Nuv0b4rGBGuCMgXL/6dXP29D2t9deBjPtgQ1bg4pvg7Z1UymGVWpwWKUJoh3BjG0vy&#10;cPJE0syBIm4Fry9TgV2yHdxM8YNS4tOdVKaCodcHa23+pkGrpAtDIZ9pFOfVKiWbWhbrNk0fC434&#10;q4ugAfj9OcO74GNfCjvG+vl5Z2TOKi1zOOtm0Prr5uzpe+H61a+P85bPG2aEOww+e3/RNJd+1XXd&#10;X9FazUEsIBB2IOjAwhmoX2SvpU7qxBVdMatZoOZJQGy7vtw9bgVdzK0wR6/F6ighju3g9Fm4SkmZ&#10;8CQQd2nbhCX/MX8jSskvNPIZznny2BmQjdHOBsxs8VKV+2Ex6zZASpYNomnxXmvbLu1DwJG5u3BG&#10;5nLYiUlXobWac133V0xz6Vf57P2Zmv0QmBFuQYSNpR8wR2p3tNaSPqOUCH93N8Crw8Lb7GfK+3yp&#10;1wKzQNUTmcKHA54/iluhztbUsM4OgbCa0+tGcNT2xRKjIrJb07ryGp6djP82NHBUwaF4M0lOAllf&#10;9ab/NrZ0i6iRhUAjSFPK8uBeHJhztZQdu3oSSYWHZC57dZnbNspau18zR2p3w8bSD4z9ts84ZoSb&#10;E7dv/2bVNK/9E9fR/1hrXds8rwYd8XktvgyVc/s6RoAjamsgC6TA4YuWHJezyLoVdEwm2/lh+1GG&#10;LcUPO1m4dbWVcJsTylSIzFaXQh7CNfQe7y1iyc8Tn1fi5ruJ66TVd69BgbadcMcWf81qF0oxyXZD&#10;OFEp9vpCqJyTuR0FMtchCapVXUf/Y9O89k9u3/7NWYvnnJgRbg6Eax9/7fTBw4+1dn4vEOdARXFQ&#10;bD4Oik1H19t+t0IWVQ9utIQkspgviVvBUsytoJCFn7VyFdtbrSXijuwxdiokGBVhH+FCPsJdp9eX&#10;mn28SaqZTIUmInCe3LNowUNCnnmxDEQgFW2xFX+s2C2HQD0Oqs3HRRNZa9f5vacPHn48K5jIhxnh&#10;7gLTvPazUsCgq5u+2k2r9gKUXhzLfe6N5SqChfJgS1MrqHhwtRUv2hiHnV63wmqBIoiKuzVTYbvA&#10;W5306J1gUokKvun1oFubz6O+anv9t/UMSycyk1lLfiMTMAuMWPF58ZCYNIu8xk+zIHwDhydp3faj&#10;9KLM+cTa3fTt6qrreb9qmtd+dg9H81RiRrjbYP3Ovz5smktLWjs/AqSVYt0N6bZw4E3yx723xyoi&#10;dXivKYLZ48BRBuS4WlncjhK/34eZdIJF0omg42P/Ws57uXor4W6Xs5/kl/ZkKpjtnz8KenQQYhLN&#10;w2vdvoqxaoal63HgTMfWpU+vO0Eh7oe8eOSn0o950ED8xUl6WxTBqT3XbKjK3C/Pxb7dbKWa8yOm&#10;ubS0fudf760q5VOEGeEOQNi49n1zCwfvaq0vADEz+BB1YfGlWPtgNHSQ1J4bLVGWqlekHcw4ZPkr&#10;SNQ7a0kmhBMasWIdDR9lLNmsW8HV8Dgn+VfV1vt0d3htv4ULw8lDFoFB3nMetMPeAFY2AFaJN6PE&#10;1/1FJMSbvCdPy2efBy2kTHjTV2wHB/qyeBCmqXWhkQ1g3xpils/KWoi6sjbSgNqFuYWDd2lc+/79&#10;Gto0Y0a4fTCNpZ93HeeXtValTdPFb4HjwoG3kPDJaLDAlYYc62ultEKp5sGDFjwa+Q6wkJFETEjh&#10;rJembpUduf/V2OF6Uve6FRo50wcO0Bc4071SjP0YJGIz7rjZFuM+Z2CqPeC1Wc98hcxmoUQ7Inkv&#10;ifxjXtyNejcBraAy4LSQICJtF6SQz/jEHrUq2h7zsiYcV9YIxAE1VcJx/g/TWPr5/R3f9GFGuAk+&#10;e3/RbCxd1o7+s0AaGAtaMH8MahfGdisF1KuDrZmqB5+38mcKbIcjpItXIwRaBV7zZLGGVsivY+Bz&#10;K2RSjVvJFHErlGCLiM12Ai8A87o3U0ExQNlrRGzRUSBfldla5nnGbrWKDyR/j8fvJC3EkM/zQE5z&#10;0xCXYccE3Y3giAvHna1FFQnuklazRfHYiqSfDUKHMW12tQuyRoK+gJqj/6zZuH5llrObYka4QPfR&#10;pVfN0doNrfQbQMaF4MPCq6DHL5x02B28uJLA1lJfYKsoErdC4st0dFr88GYVOoH8rerCqi/VaAnB&#10;WORxHreCgwSNegJhdvuF7LA1UDZuN+Qg4Zo8Fm6zr+ChP+MgqTQbZIRGJn+eyl16XQlYSc/z2L7c&#10;eaWTZjP4ERwdspllE7gWSHPMKy241IIPu3DLjrjx6eOyVqKg18Wg1OvmaO0Gjz58bZTLPyt47gk3&#10;alz7M+Va7apW+uBmK5KgnXEhTKZN65EBv7OZwFbJhQ9HLMNaKKVpV1kJxjJwrib+SosQczsUSyvx&#10;orgF3ApVt5codhIjLzE4ZW2c6B92XuGabpgqihk7OOMg25tt8/rxd5ZXISzbuj0wklUyaNwJHpH6&#10;juWGMEzf5htGNnLfyEmqXhKXlhNnprzfEuIdHmUJqDmurKF4PWmlD1Krfhw1r31jlKs/C3iuCdc0&#10;r/+M4zj/PRAzjYFgA6oHx+pC2A61jCYtpGlHyXFWq97AVlEcJSVCFftuEyI8BByvSmNEhSy6bHpS&#10;4lboL5QYBLeAiE2LXvKLzPgDP4PIfrfUK0PaIgfkMxl0ZK/3fWeQngjyYIXeHOHQpJkG251oHvpx&#10;EBSxbheHSAW7Hgqp1kqpK8PG/9FItkStBE+68EFnxHS92gVZQ8EGkL5ZRzt/83lPHXtOCfebFdNc&#10;+jdaqx8F0i4MQRsWXgTv9J6M4lBm8UZGCPhY7GO1xIEtC0tDOtrKxNZnfA9Xw3JmJZ0GFkti3fbz&#10;UUIij3L4NSp9LgWloLPNin0wQBVrVF9kP/qHbO3u2QMNUh9pkkY2aCOoDKjkM7E/PA8eBOn7T77z&#10;UnrbTSTfx+ZGoFMhnRMFfTC3rJQP1/tcJH4km7BvxLq3VjYUR8O3WyP6d73TsHA2buuT7S7h/Ihp&#10;Lv0b+OZeZhBPDZ4/wn14+YRpnlrSWn8nkPHXhrDwBpKVujfIuhWUkkVxBDhVSZssVlzYCCSwNQwW&#10;vNRX7GlY7zu3nnck17QbDdAe0HLv3dCfe+oMqCBrkbYtTxot+pFsCON22li2WrS7BfTXbCa/1fbm&#10;32YxKPM6MDCfg3A79Ors+hEcyQwsO+TkOfcyj0Mjn1cRploDHrclAyaZQtaKXsTJMrwT/5ypyHcW&#10;xqerUl+u9nBYkDUVhf2pY99pmqeWeHh5GM/IU43ni3DXPjxv6qUPtdYvAGnVmNZxIcPeZzXWYgvU&#10;UbIINhBXQN1No/1VDx51pNNuURwlPe4nboX+4/6rngSz/D7SVTndClV6rbOko+9nBj6JpLBjqdN7&#10;9PYthFqyJsYN3/Tq2Vp2J9x2JmAW9FWYZTFH7PrJBglNvoKHeyYlzyQbJLvp+qQL0tVCto2MRexH&#10;cgIqgpsdCcJm0QnhbEXmRoLDwOsVIfXNDA01qk8XwJW1pXWmOg201i+YeulD1j48P+odnibsW970&#10;XiNcvfq7tFv5v7RS9U1a8VtQrkNl/77zQy580ZGF6DlwN4QLLlx04YNQFr+nxUK524JKrZgN7pF2&#10;ZnC0LORHFub6LMA3y/B+G0LVq1vraXgcweIOFtzASaSgEbsqSg6bH3mAEItn4Uslg9ypIz9RfNKw&#10;kaQXJT/WxD+bNpo8VrBJUUqBsqDnsM55yZONNWyNBcII3CYinriVtbphbx7tThkH2VY9Sf5tnprD&#10;9UxlmR9tLcuNkrcRb3RP/LRgJcm0KKJD92kcBE1iAwqxsA9X4OCA53vAsbK4fcqOzJt1n/EcQeqv&#10;QudGrKonApZaccQ4lUtm9ep/7C6+9v+O4S5Tj+eCcKPG1T/llty/DcR5PVbIdu4IuKf2dWxHSDu1&#10;ulosGuvK4ni9Ah/FPSe1SsVn3qgVO1YulMRCdnSmqGHAInqjCh+15SNKrD1XS8L9bkIEWVKHWI82&#10;tnS7VkqNlYWahZOmyWGzLEEV64ByQDugXXDL4CSk6MY/zu4DAMTrqHgl85uEzqtBEzbuysBMJH5F&#10;x4VSmTV9lpCSFIgg1vFOGQeeTrVxkwqz3fCA3lNAZGHQzOs/KSTwIzhS4EtfRbJSaqX0mqGRFL4X&#10;d/ABV+gNgBqbkvXIqJwH9y40H0GpFhdJUNcl959Fjat/2pl/7RfGcZtpxrNPuI1r/7XjuD8FpHoI&#10;fhsWT7MXbW/yoBbn5DpxZsI9ZDGWkPStz1ppRVrZhatteLeAjMMx4EHsx030C5psPQaXgJer8GlL&#10;LGpUr1thJ8vacaHlg4qN1rKBsjXSY83R1F1LTScWrQe8lP8N5MbW6ayIrU9vQX564ANNFmyXN61D&#10;K1KsRoqWUdC+C6UInEP027tzLjyON7DIwoESu2I5mwoWwbxXzJ9ntyHo7fDZAFdCN4LXd5k3azYV&#10;48kG7sYmpe+egsUyrN6BUlV2ZWtxHPdvR42lg878xZ8a162mEc804Zrm9b+mHecvApnKsQ4snqeY&#10;zMhkcciF2x2oxhboShdOxRboIWCjCsuduHY+Pu5/2IW3cx71PISoEwvU2catAJIxcKYm2rm1mEi2&#10;dytY4Al0GhwKD3HAqXLANVRKGoVHL6Uo0mU7LdOuBBwCBWUFZQ0HN0lqHrqPoHUbTBD36JmH8gKe&#10;PUSo5XMNze75t2vIhlqLU7sCA+cKHNODCOZK+a3MpKVSvyvhSGV318dKJ3V7JMHH8fctORyT7g3w&#10;KnK6sRbH0f+taV6v6bkLPzH2W04JpmXmjx2mufTTWusfA2IzLRQf4eJrpIk404GsW8HRkhvbJl0c&#10;LyjYiPuTVV0hwG4kUf83cr6VgyV4mMOtAGIRd2tildUdIfm1CIwDmnVoP4LuurgC3DLUDnK4Umev&#10;WwpNFvNQns98RiHYFdi4y6Ky3FOHJahpd68wexCmKmmRkYqxvIocCiH1kzk/2gaw2inuSgD4JC78&#10;SDI8jC2m1VsMc7D4OqxdBackRyRr0Vr9RdNcKum5iz8+qTvvJ55JwjUb1/6G1s4PA2x20DUhLLzF&#10;JJqRjANZt4KrxQVwLjPZX/PgUhQvHi1BjXYoi+SVHN/iceB+n1uhwfYL/wXAd2EtScaMYKP7mHnu&#10;Qf0oVM/xfCW5uKCOQv0oJeBL8W8bocVt3IJoBeZPgnOU7MYTIKl1VS9OhTOS9pcXkZXvOm/Z8I3O&#10;VsnHbgiv79JobQUJkNUzRO1HcGqivRw8WZPrlwErwQpr0Vr/mNm45uj6qz8yybvvB565FWMaSz+n&#10;VYZsQ1/8tgeml2xB3AqJytZ2IuDvVFIZP4tYu42cOboO4pdNkvYdDY+2LZ6PILzFy63POGzhtRJ8&#10;pQbz84dh/q1YW+KZmzpDYd5VMH8OFl8V8ZbVj2D1EoSiXHHbph0hkg4NRZQ5uhEcz3mKuWlSeU2Q&#10;e3VCOFzd3ZVwO/b5ZnN1KTjW4aBkbVrTp8Hg/LBpLP3cxG+/x3imVo1pLP28dvSfA1KyBZh/Yx9H&#10;lQ9HyAhZx763xwOel1W9ssQ5um2Jgu+GbBFEyRGy7kF4V8hi5UPJUZo/ydkK1KZ3n5oi1CQKv/gl&#10;cVtFXVi7QbMlxQSBlQ31YJH0EisbZZ7QbgPxv1bcXleCo+DsLt/fjaS9UiZY1gnh2BDW7dCV6Mka&#10;DbtZtbE/96xJPD4zhBuTbSqtmHxx86/v88jyIymCACHER5nayltWFJ5QaceBzdeV4M6ABpH9OE76&#10;OosUHtwNgMZlePKefGaLr8LBd2OR9ckI9zz7KEH5FVg4zzt1OSFUIwkjHA9zKgIhQu6LOb+C7VwJ&#10;L+/y+jXkNFXuI2pXS+l3EQTA5fURRPTnX5eshV7S/bPPEukqO2nppj2AaSz9XK9l25Uvbu7pUoR7&#10;DHzeFqsVACtug6YvFlIl1l4wcZsXlSlSsBbaAbxZ25kmP4wk6u1FUMdw2ulQLgWMX9Fghn5YQHW+&#10;gI2HUFuI/eCpv/ce8LCb9ixrB/B2dfdAy+dWRGeqbm9WwsHy7tbtBx0J6GUFhVo+vFor3hb1Yz+2&#10;5iM4XitO2JtoXhUXg1ve9G2YyPy8nr/4w8Neclrw1BOuaV7/mR4RmqeUbBO834mFUJLKrChNgO+E&#10;YgUn5bBXA3ERJPmdoZFj67vbiJvDGisbCqNcDtc0xconZhgrwjuw/kAi9AsvAge4T1rlFRpJU7uw&#10;C9tGwAeZFD6QU5Kxu6cN3oikGrDiFCfqfjwA7saaDQAbXThZh5PFLpNiEOka+7N67sKPDXvJacBT&#10;7VIwzaW/2ku2/khk+wDZpfcTtT5t2UREPDJwvtqrPfCaJ38LM8ESVw/Q0bUPxWWw9jkH64rDtRoz&#10;st1nuKfh0Fdg4Qys3YTVS7QDSb0D2ThP5sg++dykQbkE3XD3PN8GIjxfdnpdCZriZAtCton/2FhZ&#10;hkd3fdUOmHstdi9kRW/Uj5rm0l8d5bL7jafWwo0a137McZyfBtLUL2uH9tk+QSq6UHDAy5dqNQk8&#10;QtwKiaUQRFLJtN0i8IHL8WRXcd19OwI8eFdtwMo18Kowf56ZT3aa0eVx4HEn1KJn4cA7OYRqLnV6&#10;tSq6oZRyn9vFlLrUlc2535VwsVa8JOh6KHOuFPdb2wjgheqIhJug8XFcfeFtWrpRFP24M//qz4zj&#10;8nuNp9LCjdaXfmgL2ZpoaLJ9jJBt1ZNqrkYg+a37gSPEiyAT3NqpH1cJOFsVoRaQggkHOLGxAZ1V&#10;OPRW/LnMyHa6Ueawp3mnCmc8ON1tQPjFjq9YRXymCdkmttNuZHvTpF0qiF/eDSWDoijZriDrpZxp&#10;bllzx0S2IHPXRLLGEyFzx/npaH3ph8Z1i73EU0e4/srVt5VWvwikwuEmjOUVi2MDuNUQss12z20E&#10;8Ok+kW4941bwNDzZpdXOIeB4WSrUDvsBbzvrnJgvQ/U001ZVN8PuOObA4bl50fx4/B5E9wY+r02v&#10;hdqN4PgunqIkfSyblZDkdb80BBvc7vS6EkIDF8ctuXmmQUMvAAAgAElEQVTgzXSdx6SrtPpFf+Xq&#10;22O+08TxVBFu6/GlM25J/4bWyt3URgh9ODB86lcdODYvAamM+J+QbijHpb3GQVcWD8Su6V01aR9y&#10;unGTd5w2L9Q8cA/wjBYRPl+oXYDDX4b2uvjg7XLPnw29zSg1u/c6u9kdoI8bwEtDuPRvWVFWSwTl&#10;2yGcqE6IVA68Lms97gqstXLdkv6N1uNLZyZxu0nh6SHctc8PViqV39JKL0Ks+hV0YOEVRq3hP0Pa&#10;3ytBUsm1EUo2wF6i361QckQ8ZivWYOV9WF+G+RO4pYnWYc6wL1Aw9yocehsaD2Hl2yTbr0OaVz2o&#10;rXs/PhvkSoikiWXRpMA2opiWpLAFRh7nyUrI0ydvKxxZ60FH1r40p1ysVCq/xdrng+R9pxJPCeF+&#10;yzNu9ze1SvqV21hi8QXyST/vjlPI7tzKZCkkpNuN9p50s9kKroo1abNoXoUnn8LBl2N3yoxsn214&#10;8j0fvAArN6H1MfOkWQ2OkkKJ7brirCG5ultcCRZeHsJeuemnZGsR3+0rObxXn1m4sRG3WyqMqqx5&#10;v03yLrTSx43b/U341gR6h4wfTwXhmubcP9BKvQrEbXHacOA4g3Xrh8cpJGG7n3Qr+0C6WbcCCkys&#10;k0t0Fx69B5UDklaUW3dqhmcDc3Dwy1Cao762RNlIhZdSUsDwaXdr88cWcLMtxkMWnQDODeFKuIuI&#10;8LhxY8t2IGXAu4VlL3elqq1eFjfZcKR7UNZ+0M7oLqhXTXPuHwxztb3G1BNu1Lj2E1o7PwCkZFtZ&#10;iAVUimFbrZYMTgPHpoB0jxB/OVaS260DnUYXOi048pV971Qxwz7DfQEWLvKK7hAEMkfcuPrwckfK&#10;axvIv590pCmkzrgS2qG0Wy/aMjUCHrTTYokgJt6dHKkrwHttMRqSariyI5kR77cKDgBk7VcXeklX&#10;Oz8QNa5NvY7uVOfhRs1rf9jRzv8GpFVkjifBhIJoAx834Uh9d11QEH3ah30VPImoR9mZTPPDfly1&#10;4lcuR/CSXaNWqzKNWQcNRLTkyG5PfEqxjliR09EfZCs2gGstIVVPp0f8MJJ83mxb+mQOu0r62BXF&#10;tUCs26T/WyuA16rSKW4QbhoR1K9mCN9YIfy6Kw1Mh0bruqSLZarRIhP9EWfu1am1dqeXcFduvGi8&#10;6LrWqjRqYUMLaUtTcWVXPVIRUe/d8AARhUnazRD/04nAU/nFv4fFwxDarQ3O1jrgTtdybwAPDax1&#10;4GhN9HMnD3E6JnNWKaQaaQ9kN1eRY3nJgRMlScWbJhG1CLFsQ5uS26CV3QrEOh1m7iZFOfWYJFsh&#10;HNqmDDgZj0HWHaR5ukEkXUWOFR/CVvQVRhhjfR04Fzh4/vNxXH7cmErCvX//1+rH5l66prU6naZ/&#10;dWGheNpdA7jeklSYpOVIKxDSzWPpLiNddbP+r4R0lRWN2omgeVVWz+LLTItV+wRYMVJJFPrS8/Gt&#10;HOIqRWGjgHanSzcICSODMRZrU5dQdsaq5CdWUXO0puQ6lMsepfL4A4nXQ2i0QbmyES+4YtlPSxLe&#10;PeB+S1xQSeWXjQVlrBFt3GFKd0G6OpfjisbIyM+g+f8YuJWxuEG+s3Yg//9Gecy+zLUPxcqNW/UY&#10;Y+88bN589cSJr22M8zbjwFQSrtlY+jWt9H+w+YugFad/7SJbPwCfhrDWp2QP8uXP5yzhXQbu9snf&#10;JSk1jJ1027D8MdQPQO2V3Z8+YawCj6I0S8JRsngXK3B+bKvG0m612Gh3CaIIg8bRDlqruFw5PV70&#10;c4Xd/A9YJIPfWEtkLJgIRyvKJZf5eg3HHY8faAW42cp0KI6V3A55eyHYnQ+PI1jthASuiy7BvJIc&#10;3WGt8k8iSZFMfLfblQFfD6V9U1JIBFIM0Q0neRJqwdonm+3XAYw1/4+uX/zaRG43AqaOcKP1pR9x&#10;XP2zgGylfkuikmr4A8jNCFb8VJ8AZOK1Apjzdldkumlksrl9BJOQrrXwpXGQbvczaDyBI6+we2vC&#10;yaEDPLAibpL04HLjNujdEF6ojad0s9tusd5q44cWrR1cR6OU2hRiHxU2rqAyxhBGERpLrVJi4cAc&#10;o9pYIXJkVkosycikHTvmSnDUKR6QGj86sHoLKlWovDj0VdaBT1pitICc7g54vZVpPvBxXBGZuBAs&#10;4i9WwKuVCcsl2Yeivlaqpf7c0Pyoc+Di35jkbYtiqgg3WL/yb3tu6V8CcZCsA6U6lM+NfO2bRlJS&#10;qgVJ93I39YuFceliKeM2HBvprl2SGbr4zggXGQ3LwHIQB1XiZpOJIE4QSbBkpwBJXjTW12i0fVAO&#10;rhtbsmMY/26wFkJjCMOQsqs4tDCP447mrrnsS6Q+ib4Tz5GkP93BshQD7KvLofGhmOELw82tS520&#10;23NkRY85K/14H7jb50KIrKSdLZSHy/MdCt3PwN8At7JJukHo/3bvwBv/ao9GsCumhnDv3/+1+rH5&#10;cze10kc3u+xix6pr+1kSMc1Jupe7Ivxdc+VfZeV5q35KRsk1hifdJjxcgsWjUNqb0FMWEZKRsdKR&#10;8Zec9KgMaaAjsvB2ZbSavsbaKuvtAO16eI4emyU7DCJjCYIAT8ORgwvoEdwN10KZQzWv121lYt9p&#10;FM+bk+4+Zk0Hd2DlARwrdnr63MLjrqyBJP6R3XSvBXL6q3mpu6ITCSm/XN2Hc1rzKqA2uwAba5Yf&#10;Nj57aVr8uVNDuKZ5/Z9rrb4qX1tStjv+xo+3TDyBdiHda4FEYetxHzA/StX3G8AncQBBj0K6/uew&#10;/giOvMbodmMxtIE7kXRqdeJjcT8BjstP3d5o8KTREaJ19XRF92PiLbmao4cPDX2dT+LPst5HugnC&#10;SOZQ2ZUsh/3JOWnDo49h/nDcQmlndIHLmdTIbgRHypKrnsiCOjqtOBtbutdIsLD2EXgVxG1kMcb+&#10;hp678O/v14iymArCjRpX/6TjuL8ApH7bhTOMu5IswRcWljtbLd1E7R7E/ZC0tPEjeLPamyuQ5D5W&#10;vF7STdJevlzbZatoXJFQ/8F3x/nWdkUT+CK2yLzYbTBooJtkC7wzrLKjDXiwvEaEpuS5+2rR7oYw&#10;MoRBwIF6mfn54eyyGwbWulst3SwSX6+rReFtLKlRRbH6gaSY7KKwd7kr4jSuFjJ1FLzqpkHDspvG&#10;Ncae7jUSVmHtdq8/Nwr/lDP/2v+wzwPbf8L1Vz/+ius6v6WTkHTQgco8lIZ38ufBfXpbgkBKmBAH&#10;QqwEifrJNkE2vzdLuoGRyTe41Y2FJ9+W9zhEAcewaAG3AtlUkiDYdkg+B8vwZNtYX2OtHVDyPBw9&#10;xUybgQX8IERbw4ljw5Vx5CFdkCN3NxISO1kZo35sXrQ/hdYaHH6XQQHEB8CddmqxGwvVeM6s+bHg&#10;PWlgzFOS7jU137T/OXQaYulaizHGhmH0naXF19/bz2HtO+Ga5vVPtVbnJ+W33QmDSHdzXLGwxxul&#10;nSdRMdLdgOVrcOgUOLsJ6Y0HAXAzlEaUJWdnooV07JEZPgj4cPkRIQ5lb6+iJeNFZCyB73PwQI1a&#10;rWgrRXEvNINMIG0bKOLgUignjTPlSZ3ptoF5AI/vwNGL9Cd4fTvTRSSBtbGlG2soJOlex2o7l/aO&#10;is8tnFJDBB77/bnG3tRzF85PYIi5sa9aCmbj2t/QWskHYC1EXZh7ec/ufwI41SfLmCCRsdttx64B&#10;r1Zl0WRbkHtayh8/6CQJ+w0h26MX9oxsb1r4sC2WVK2Uj2zDeKN4awiytUGHuw8eYbX31JItILm7&#10;lTKrzQ5PnqwUfv0rjpBtkhK1HSyySddjt9TNNnwcbK/4NXbo40K2D5eQcgXBUiik2n8wUSol204k&#10;m/IbEyTbu0ixxaM2XO0OcYG5lyHyN90KWquXzMa1fU0T2zcLN1j/+Ld7rvebMorYbzt/bChRmlGx&#10;naUbxr62PLoJLeBqC8qe1KlbZDdrAY4Pb/tXYfEseyGjeB+435H7lwqYBTYOerxeLT7KVrPByoZP&#10;qeRtWahPLxRBGIKJhnIxXPZlEy45O1u66d3S9LuFMry8Z+ZQBI8/gMNnWOEYNzuSlTBofIlFvlge&#10;Z+FLL+4Aj5KyYEcMn1YIizl6tW2BeSA6whl/bhAGv8M78Pq/HPe482DfCNc0l25rrc9s6iRoZ099&#10;mv24B9zbRqympOH1HOmaPnClLZatq+U4byN4O3wI9aNM2sPVQnRKfSMTdbt6+m1fH8C5qugEFMH6&#10;6ipN31Auwu5PEaLIEIYBp44X97R+0JG54BQkCj9OrTpZ3avqNYNdv8u3vTNUva0zNZuF81JlMule&#10;XyDWLEoyH/rn77Dzk9Z1kQdI9Rbu6LkL+9IpYl9cCqax9PNaa3nD1gjh7nMZ60ngdE2+VJtxDVRc&#10;8G2+9uklRFsgsFKtFUbwVvQY6seYNNnetHAtPovWYt9bXrJVSJL6sSEm88rKE5qBpVx6KvSfh4Lj&#10;aFyvxJ0Hy+QT+UxxsRIHYgvaNWVHsgDuduBKIClak4VGHThDVQmxJrM10WJIRG++NGaytYgo+ftt&#10;SdeseKnvuP8jq7rw2UbRbwDhliiIO0WA1uq0aSz9/BiGXxh7b+G2Pv0OY6J/s5mV4LfgwElQw0WF&#10;V5DJ6CGllKN6Dh8Bnw9QCEsm4ds5ovY+8FET3nDWqVQnm/q9Cnwer8bSEG8+eW9lR1J+iuDJk8d0&#10;Ik3ZcynMKE8hjLH4vs/p44djlbJ8eIhE/KtD7EnZAOyR6t6osl3rymmp7shpyY/gTHW86V4B8EWc&#10;0aF179w1doD/GDltVpwhc3ztI1i/t+laMMZYrZ1/i9rL3xrhbRTGnhOuaV6/obV6SVwJseTUEK6E&#10;z610s+1RjlJQ1nCyNFod+3akm6SM7Uq6retgqjA32VPLp/GEzWZIFEVkxC9XNP1r5ckT2pF6bsg2&#10;gbHgd7ucPnGEIqeWG0ZEXSq7ZC7shG4o3/PF8uSb3i91oWmgXIY39PjOZwFwKy4ScTNEm82OmfPi&#10;EmLSv3UjiY2MJInaui6df53SvmUt7KlLwTSv/XWt1UtAXNg+nCvhii8N7CqeWA3JT8WVL+lGS54z&#10;bMPdI8CLsXuBjHshmRwf7nS+W78sSvQTJNsm4hvciMtJRwlSdSN4peDqXVtdoR0+f2QL8lmXSiXu&#10;3H9U6HXntQR/wsLn4RTJxnq5Lf7OSeJiGU7j82bni7GQbRtREvuwLYHZmpfKR0YGNnwh1HcqIvwT&#10;GMBmcsLtGPSna68I52SzFprX/vqIVy2EvbNwH14+YWqlz7VWXpqVcBx0sYPKJyE0wzTH0dhUDzVB&#10;slv6UX7d20FYBm5vY+kOLApoXBHn/BC6vXlxC3jcFheAq4enu6Sy7mhFSjXzotVYY6UdUSl5PG9k&#10;m0UUWaLQ52SBQFoXIcuay2gmY5xNUnbhjUm7ztcvgXJgfueqtO3QQiobm74Ek72MRZtkPLhKeqsl&#10;zrcrvswsV6eVnl8eV3KPeQiNBxnXgg10y3+RY2/eH9MddsSeWbim7v39TbKNQokYFiTbB8B6JqG8&#10;G4pvqxvKF2dtWv2SlK2udoYf81FSSzd77cTSvZS9dvNjeV8TJNvLPjyJ09ecEcgW5HMrOcXINuy2&#10;WGkFVErPn2XbD8dRaNfjwfLj3Z8co4x0hm7vkp+7K5TMgchIgcLaKNfaDQfeEaum8XGhlzWQQPPV&#10;lviBayUhW4VcrhUImb5QFas2Idtvt1OyzVZ6jg36mHBPFIJSaK08U/f+/hjvsPPt9+ImUfPaH9JK&#10;fxcQuxK6MHeu8HXuZjqPdkI4VpGo6btVOF6R33WilBiDSLIGRsER4KWaCJZHGdItx2IvH0Tgd9bE&#10;Hz0hacV14iZ8dnBVXGFYWQQXi1zLhjxY2aBcmo7uE9MA19EYFCsrq7lfcwpxDQTRrk/dEcnGX3bh&#10;05acfCaGhbckyr9xfdenriAW6vW2uPdqpVRvwVrJpw0iSXd7p9xb0vxe3MIo0W7oBHChNoF+J3Pn&#10;hIMS14LS3xU1r/2hcd9mEPbCpeCajaW7m7KLQUdafBeUIryNBMkqrlgIhyuDI7ZLQdqd4HRtfDmM&#10;TWCpr1WPRcZyNmpyuN6vfT8eJM0ss/cdBYky2vGqLP68uPdgGccrF84nfR7Q6QYcmq9SreVTfAuA&#10;jxLjYUzRqFZ88nt9ki6GlfelW27lpa1/Au50ZSMvD5D47MZNLU/UBs+7Sx3JVkiaYLZ8OV1OrDGp&#10;fxs666nWgjXLun7xFMOHfnJh4svHNK7/nFZaNrI4D24Y3dcnHdn9jBWfz3ZXuOgJ0Vad8SaMzwGv&#10;1mTXjWxMtgZeMY2Jke1SCA/bYiUULWLYDqGRz7EI2T5+/Bgcb0a226Bc9niyvpHO713gISlenWh8&#10;0f9ERvT9zgQZ4+C7sLEC0Z3NXz1EyPKzuGN54u7KIjRwtAxf2YZsP4g7Z2TJ9vgkyRZSDkpyc5U+&#10;ahrXf26St4QJE25n9YOXUPYbAJvW7YGTha/TQr4IFUd5B5UdZnEceH0CeTN1YtK10LbwSrDGgSHE&#10;TfLgw26qxztOdCM4V+CM1mk16ESKUn9/oRk2oQCvVOLe8pPcr3kBObFEI2QtZJG4uVwNl1oT9Ose&#10;fheaXb4I4ZIv+cWuI1lCWaL1I1mrSQB7YZvLfdDpzcNtB3CoWiy2MDQOnBRO2uwkYL/RWf1gq/k+&#10;Rkx0FZXc6t/SWourPAql9UXxwjx8UkvA1aIwPy5c9eHTAv60OnC+BGdbjzlQLzHuj9AnDRzspjZV&#10;+NqR1MDn3yIiHje6z2zJ7jjhaAXKYXU1P9W9UBYrd1xIgsUVT/y698Z36Qw0LJxnOc6B709L9CNx&#10;bxwsySkzMOJnvj4geP1RN+4JFy+hdig5uOf2TIvjkHBSFAIKrbVTcqt/a5J3nBjhBmuXf5vW+nuB&#10;OAfEh/pwGrfZAqrkaF2EJLfDY6AVSebDpdxHMcviyrc5vOAwbiGaBvBRKw6G5BQ8yQtrxZoqIjiy&#10;/GgF1/OmR+N0ylHyHDa6AVE4QH5uABaJXQFjJl0dH+3vteDWhEI0X54TnZCIVHSn5cvp80tVeEFJ&#10;L7MgzqHVSoJpCT7qSlAt6RbRjYR4d2vouhsaRV9Qf1G4KZ7kWuvvDdYu/7bRRrE9Jka4juv9z0Ds&#10;B/AlUDZkfcwcvdKHZQcagbTBGQW348BFzZVjzaVWVqRuG6x8APNHGXdP1sfA9Tg4Nkp+7XboRnC0&#10;wP7Q3mgQGI377Eh/7QlKpRLLT/JbuefcOMl/3FDi+3/cgetjJPQsXqlKTGMDUcl7uybSlFkD6WL8&#10;nETQ/6aRAogs2SYVnKMUNrSIsyMaRXUnysJNob/pWnDc0v8y/Eh2xkQIN1q7/oNa6TeAuFe1ydVD&#10;aTso5KjhZ1K+qi50jPiAhkm1vdyVCycWs6fFD3VrQwoeBqJxBcp1cMdbRXYfuBXX2o8rOJZFUpte&#10;ZNQrzS6lmSuhMLQCqx3W1/PZWmXEzeNPiBTrnhQdXJtAJG0OOO3C+c4qF7UEA7fcHwmAbcSk2wyg&#10;a1KyDYcsLc9iFbjaiFPlyvBZ0fdaPisctZkmpl6P1q7/4PAj2h4TIVzlICK/Skm+W330lnmvuGnd&#10;P8RKXnGQ4MoQR6fTZVkc3QyJKwXVklSXbSFx/3asajZeCcm7xFq8fer644QfwbECE3pl5QnanbkS&#10;hkXJdWi089tZL8YVVZOoJUn8rJ1QxM3HjeMeLJpbEH6+7XNOA4fiTSWRLrXIWvaHFLvPYhHRfIA4&#10;xuMP41o4LFwVL8JNDhszxk64UfPaN7RWkopgjagqjaHDgSI9wmTdC46Wo9OTrli7rZzXW0R21brb&#10;2/FBKxHt/rRHjrEBjWVY/NLI7yOLL4AH4yj13AGJdZv7Gwi7tAOL58zodhR4rsujnN0iXGIrdxKu&#10;BTIyo5FIPY4dB74Ea4+QEp3B6DcmbFxF9mp1iNY5A/BiKT0Bl1y4nUNOtQfOCeGqVMLxZNS49mfG&#10;MLQejJ1wldI/GT8Qv8j8+NrjzQOv1OSLSlJOEtTiDqJXW6KvmRcvO3C6Kuko2LSssBtJxgAAy9fh&#10;8MVxvQ1AyHY5keybILf5keRA5sXyahPXfXa1bfcKjqPxQxEuz4NJWrmQkm5oJkS6h1+F5U8G/umG&#10;kS7YWQnGdghnq9KiahyYBw5W0o7InQjyJ+nFmDva48tVWv3kmIa3ibESbtRc+i+1ioVtrZEuDmNO&#10;Xz4AvFOVHbKT8dVkrd3VruSx5u0NdQyp6e5m/WiOVJfRugqLR+lvsjcK7pIh2wkiKSLMm/kcdlsE&#10;Rs0KHMYEz3N5sprvcOsibXUmZeVCGnAOzSTcC3VYPAZrl3p+e8vKeszKUrYCKe0tniC6M+ZUevot&#10;O1L5VgjqiHBWphgial79r8Y5xrEuLaX4i8kD0UuYTId6B9GkXShJKkqiGJagGsvYfdzO79s9ggQY&#10;Evk85YDZ2JCLe+OTfX4I3N8DsgXZ7Q8X8I89abTxvFmgbFzQShEai9/Nt/JP6tHkG/MgIV0/mkAg&#10;zTsjC8e/CYhh8biTtoxXyEnySCW/EZAXtyw88CXnF+IWV0YErwph7livL1fpvzDOcY6PcFuf/gmt&#10;Yvkva0RYfOx7WC/Oaan8CiKpykqwae16sFLA2vV0pr2OBY8A5l4d23ifAF+0d6+UGwusBCXyVuz4&#10;7Q1Cq56hBpDTAc/zWFlv5npuDZmze0G6iSbJJ+POjjjwJnTa3Avgvp+KLSlkjc57w8ulDsI9JHaz&#10;6vdWuiWZTPcLpzAdEu5KrdxjtD79E2Ma7vgI15jorwBxCe/krNt+1BHFsIOxtRuZ4a3dNT+NoDo+&#10;LNQXGddHtIHUm49TsGQnBAYOlPKPfnWjg+fOrNtxQyvZ+AI/XxTn6BiUxPIgId2GP36lsejAG9zz&#10;oRpPvqQ9TlVLttE4sIwUK93vpIVC/dBK8n3vFr343DHhsNjKNTb6qyMONx3TOC4SrS/9kNZaAuHW&#10;gDN567Yf5zS8URPC3c3aHeRVux5rlGolDvdDY9SEC5EGj0kn3b1AaOB4zh5nYbdNaGbW7aTgeW5u&#10;K/cwMl/NhIJn/ah68LglueDjgoMEajuhEEw3Et2I18awplaRKrUv4u7Yg9IpE51skDX3IG8wZxOH&#10;hMNSK/d4tL70Q6OOHcZEuErz1+RBYt2OLzOhCCqImPGh8vbWrqPhk7ZUqT1CZOWuBtCO0moYInhh&#10;jMbeR/EuPKpoeF5EsSLYfM7nrzRaM9/tBJH4csMwn9P0YHlvrNwENQ/utoTMxoUXXKhY6YtmFLw1&#10;ophUGxE0v9GW7K2at7Wzrx+XFx+rpMUkWsnzCpc4zx3tsXI3OW5EjE647U/+oNZaokqbmQmjFzqM&#10;grMKXq+Jlddv7Wolu3po4YtYVi4i1S7oBKLDOS5c9uWe3h6RLYg7Ia+FbqOAwOyd5f28wnVdVnNW&#10;n50gLfDZEygpKb/RFq3eceH1KtAerWQ3QmRKP27J4/oAXehEx6HqwLs1Cci9gJwSjBXXyePCspWH&#10;ezMWtH6B9id/cPh3IhiZcI0xmcwEH+p760rYDlXEt5tYu/0Wg6Pli6hmvsBWBIe98W0Xn8b9mMYt&#10;RLMjrAT88moBr643cZyZdTtpOFrh5zRbPfYmeJaFo+RUdHmEllSD8JXKI0rd4bzEn1n4oCUuvqRz&#10;RHYdRUZSzLzYnXjB7SW0E3EXGGl+CDeK7ib1Qz15ucaYnxjqjWQwEuH6T668qZWWvjJJeF8PL/v9&#10;GHGGLzM+Pc+zCt6qyZfS8sWfZGJSSmQeAisVakeiiLNjStd6AKx1hND30lgJjVgBeb/YdhDhzqrK&#10;9gTacVjLaeUe2aPgWYJET0SrMefolo9A8zESNs6HL4D3WrDWFaLNFkxke6JZCxeq8Jon7sR+HCft&#10;cHK6XrClFAiXKbKteN72n1wZrptmjJFMG7fk/Iw8UhB1oTacgtZd4H6LTTEZAGPECp0rSRXOKDxY&#10;Qr6Urgf3rQhohLFWhXLlKPLSxhPm5kuMo8ChBdxp7U2ubT8CAydy+stazQZK54yszTAyXNeh1emy&#10;cGB37/oR4AsVz9E92g+THN2NAD73YDgx1QE4fB6eXINDX9nxafeRHPVE6WzL+KyksjkKzuUsnHit&#10;Kut/aMuyugjtNXDKgE047/cNe7mhe5o1H3x4vFYv3xGBcSBoS7O5gjlPn0ayk1W9wfXWgZFeSPOl&#10;0bUyt4V/F/wnMPfWWC73fkeshUnILO4IK8G/L+csdni4/Ajllmb+2z1E1w84sjhPKUczzutxR2p3&#10;H/bElg/na2MUIW1elf5h5XNb/vQEiadEsb91ywZjY6F2K12PR1dmKQILax+BJ9qmxpiotdE9PXf8&#10;7cI1FTAC8dfq5b+02c3BhFCZpyjZ3ic9NqhYsivL/yr2K9VK4l99r5VfnKYQGvdhbqSTwiauhWKl&#10;7znZIpvTfF6rOgpmhQ77ANdxaDTzHa8PORLc3Q9UPLhZOJ1qB8y9Bo0nSGasoIGkeH2WadPTT7Z+&#10;XNR0JO7OvbdkCxJRnBeOi7tC1OrlvzTs1Yb34Sr1h+WBFcX0cvGP4m587E4U49th2qKjXx+0EreE&#10;vtoaM5E1r8UCO6Mzzz3kOLanQbIMIiuLNA/Wmy20M3Mn7DUcR9PJ6Zw9TDwr92EyOUpcemMVulk8&#10;Du3bdIGroQjuJ40nsxu/Ik3xmvPgK9ViWs5jR/mEcFzyRWxyX3EMRbhR89of1kpJMN+a2NwuJmp5&#10;I5JdLSk0qLjwZlUyCy5URSehE/SKjrtaJsHNsQUTGtDdGKqLcD+6SEuT2pj7kOVGrCeRN0ek3Q1w&#10;9EylZj+gtabTyaevUHH3OEUsRuLP7YYSxBoL3NMsmRe43IqbwZa2tlMPjejZlh14p1asJdTkUBGO&#10;2yyEUIej5tIfGeZKQ70dR6sflUdKmL9WLBUsQmqfS45kDdQcuOCIcxskYf+skiPEvJfm0lqkuqQ9&#10;LtGN1Ztw+NxYLnXdFx3O/VLtjmwq3LH7kwMiZpwQppYAACAASURBVO6E/YKjNRutfOf1BXdv08Oy&#10;SPQIHraH66oyCHN1vdkSPUGSebARgKvgtRq86o5HJ3dsqMUpYvECdzQ/MsxlChNu69F7p4zhy/J/&#10;Jh5AsczVu8RVV1ayEXYKhr2k4XRFdtqk9DZiHL7cRBx69Lzhz5FF4e3jbhwaWZx50Gi10bPshH2D&#10;djTdIN9Z/SB7V+Y7EHEc5dOigt7b4BTSLDLxTVsrBlVk4Hyc4jXGuqMx4nDsYJbdzxi+3Hr03qmi&#10;VylMEZXK3F/QWuvN1ufV7TrOb4+VDpS1aH8eydHY8BiSpZA02ys58Ek3LvWLhPDuIXrzuV1Oq5/B&#10;4suFx96PNvC43av3uR+wiFZwHrS7Ac5M9HbfoACUQxDszmJlelXs9gNeLHV4e0zXO10WA6qLcMCZ&#10;isitjrct6854zBC5/tWFbEt1XanMFZZuHMZq//3yjwUTgFdMN+ERqU/KmPzO8LqGdSN+XBDSNVay&#10;F0y4dUIqhATLjgQAyoiyWBlwTBu8ufg3o+Gm35uYvR9I2lDnezeWIPaZz7B/cBzNRrvLord7elit&#10;JH5Nb5/mWaIsttyGY9Vhe2+nWATKCuYsnB31YgXxEFj2hfBLjoi+54Z3FFpPwNlMBfr9wDeK3L/Q&#10;sgsaV77qOaVUFcwtU/Tjf5gRCS45YpnmESMetMFrtbMGQGDiyjLiBHIgUrAYOJyfO19o3INwF9mh&#10;q/ts3UY2ln3MgW67jZ4Fy/YdWmu63S55JIYWFDT2c4LFKDlSHvv6GAp63qwAa1dg4Y3RL7YLNoD7&#10;ETTi42/JgXpJsqE6FAn3l4Xz4l6NWusTQePKV735N34j7xUKrTxHuRIsU0o62FYPFnk5GwgBagXE&#10;aSfLXXi/LXXTO7kDGmHqI/Uj+UmqxbYdrxaroOzE1m5ca/1S2UdE5IZHBDzsSLrafq+FyMBczrfT&#10;7vroWbRs36FV/mDYAvs/x0DWXycUK3EscBRE4xSG7MUDRDzqWlv8xBVXfrRKZVsfFP1gqweF++KE&#10;YUe5hYJnBQj3l0qgfheQihDoYiLjX4Rbj0UlR5Ks1334qC3KQP29P32kHDfRCT1QEvm1ko6VggLJ&#10;XOjEebxBJCTUT8YBcCAyKG90t/yNWONzGnqJW/IXJHf9cGbhTgm01nQ7u8f/Xfbfjwupa+He2FIW&#10;XoH1e2O6mKCBVK++35ZxKiXaIoPcMUrB4/wSDwJ9TLhv88tQ3y3cmA+5XQpR853vd7QSN6GJoFTc&#10;/7mRZlVs+mITlBzAkSP6p22ZYMfLcBTZqVwtZHqgBOcSknPlxyJHgzbS+DEwQrrdSI7bClFaixSc&#10;KAWM6oVaB5r+/mglbId82reGEEVlCjaJGYRw212fcmX3Q23ZEYNiP8p8s0j0ZW+YceTIepLfGt2X&#10;NuVDwiKuySddWftubMRl/w6xS9EKjxgrRHx6GOmUUk2CZ9pBa1WPmu98vzPHP8zz0tyEq1DSvTJx&#10;JwwhMv6Vmogc3w+kisR1UoWi5ENxYw0CY+FOR/ykJUd2qG44uB+SQuQYq8RJXjr+8UQDs4sQcXuj&#10;S60+upf+9hQEyhIYI26NPAg6HbSaWbfTAq0Ufs70sLrTq+28X7DI3F/rQmscbc7nXoKVK3CwOOGu&#10;AsuhnH6Vkk1p4IZkxX3jG8nzPVqR9LSh7Y7qQVi7G3eFsAk35iLcXKvv/v1fqwPfIYNPWuQOl7+6&#10;iOTavVWTooZOKC6B/lxDreT4UnLSD8ZRafZsXrhI9P44q5wznw415izuIztkv4W+XwgLBMzafjjz&#10;304RlFaEUT5H7hz771LIwnPg87GU/SaBqEe5nh0iaaCXuqL10DVy0hwkemOs8Es7FDJ+uSodYU4z&#10;qifwUI9sI/AdMUfuilxL9Wj1pe/TWsm5x4RDuRP6UUKKGqjKcWC5I+RRcnrJLPsheo6oCt1BdqlC&#10;rZbXbsHCuZHH/aCz/zm3WVhLbheBHwQoNcsHmxZIPq7GGLOrX73K3sk05oGrpeX5qjeG/Nn5s7B6&#10;HRaPbPuUx8ByIFa+oyV+M/CUaVOXoudIu53C1Ql5UKpLO3XtorWuHK2+9H3A39vtZbnsNOXYPy0P&#10;4mKHSrHshN1wEtl5zlfFim35sXhNH6tZJNPAdaRb57fbcNPkaZ2xEV+reJFGFkni97QZiXl7l4WR&#10;RU/Tqp1B/LjtfIEzR02XlVty4IuxVKDVke2nt6taF+lF9kEHbrXF/1rzxFrtn8aRkQ2gHYqeycWa&#10;FFNMhGxBODAK055nCUfughzmzjcrcFpKeTfdCZOpCVkEFj3wPbhjYLULxL6ZLMlpFR+jreTWXYok&#10;r+6ku021VfM2LJweeXyP2vufczsIOYr1AEtkFd6Mb6cKWin8MMpVtOJq8UVOS4MOV4s78BEimD4S&#10;Fl+AjUdQX5SuL34aJCwNIFjo1cuuuHC6KlWpe4NFUF9kd8CvCFd+1467566EGzZO/oeuk2QnjMed&#10;sBv63Q2PutAxW90NSZ13yZEP/pM4u+FYOdvTKwC/BXOjTYlbpPnD0wJr5fPIM6TQ76KmzTSfAaVU&#10;7m6+FRfWu6NmkI8PiaLY3S4cGTkWfYglfYhWG6wSl8Ggrg8g1mzSkXehJOt9X/QXet0KNRonv5d5&#10;fnmnl+zqUtBK/XF5pCQdrDLasbwoTiJHg5eraV+yQe4GN26d7Gi42xZ3w+dAp9uFA6Nbt0/aMrmm&#10;Ccbmz5bo+sEsQ2EKoZQijPIRbpV9FrIZAEcLAY6jGKLrgePIKbJf6sNaSfNsB2LhvxBLuZ7T+yh2&#10;U1kQToxNHqPUf7rbS3Z3KSj1O+VBXOwwBnWtYbCAqGH5bupuSFJBVL+7wZMv6HEXVqI5vlQerU9Z&#10;Yt0qNV3uBGPzZ0v4oZk63/MMMqdMzoqzEtM1/yC1ch90xdIcBS+4knmQVd2L4vJ8R8GhOFA+PWHf&#10;Q2DvkBEm/527vWLH5Rqsf/w7tFJyFrfRZl+f/UTibvhyFY5X0lbJ/dk1Kj7+n/VGVyt/0hZLchon&#10;eykniUZRNF1h7hk2obRkKuyGMlPl0dqEjn3Lj0e8ziJxNSnSlKDlC/mej63ZF5gmso3hVYUbAa3U&#10;kWD949++09N3JFxHOX90839MFPctmx6cBN4qZ7IbMq15LFCKYHFEkdo7CE9No3Vobd6AGRhjUDPC&#10;nUoopQn83TtAbKaGTdvOjxgkD8aQl5vk5h8pS8eHi+7eyjYWRmU+disIHKX/6A7P3sWHq/he+Tf2&#10;3+rxpoONC0kxxZtV6YHUCaFt4aAS7cpR8Lg7ndZtgrxF3EmJ8wzTB60lUyEPpvU7dGJhm8aI13lJ&#10;w1c6n3GGKbRmB0EfFG5MjBmlfs+OT9/+T9+sIEUZsVCNS/7lvT8oI/Xd71bgoIFT7mgqG48QV8U0&#10;WrcJ8sbxjJ15FKYVCsmRzgM9ZXGELDwtMogjo9yF6O4YLrQVLUSb5RaS4/uZlVNsc+grloQb7aZL&#10;6HTMnQOx7SYSNU9+3dE6ri6LRLDhKcJLwVUoj9YccjmYHs2ELYgJNNcWaMIZ204zFLl8uJB2X5iW&#10;XNwsPA0NH8LqiNZp9UVY+wQWRi9bWI9/WmGqRaHoXQ7WwsM4AP3yMClmpRoE7c2qs6h58uvbidls&#10;+7ko1Pdu/o+JoDxd/ttdEbQYpaNDm7hqZYoUwbKwyPEkz34QheEsJWyKoVC5Cdd10jjF1EHJRnAP&#10;CXANjyQQZSiiIGuBJ4ju9oYvOgvxsHD1zl1OFBL4u7oBL9cL1qSW56HbjL0A4MDvZRsxm52G8F3y&#10;T1JPOJ3+24GI7kFlNFf7gwIpV/uFvEZrGEXT6/ybARTYnITrTLFLAUS/YKULL4xaCFFZgPA+uNtb&#10;uSEiZrURd/wNTWyIqN0Jth+JIHmlJPKwXymUkHUQ7N1NrjTor25HHQN/f/36Py2DlXdqjciQPU0r&#10;dmMZqsPra4Lk+e5nF97dkEysPIiMRT1N399zB4XNKZLgMN2Eq5XEPVZ3f+rOqJyAjcGJZveQTg4f&#10;dUTCteHLfctuqjA4aG0kAl9BJFKvnTBVEwviU4MTZyQVa5ipYqnGZNO0p4RDt2LgHnDhzIWvY2OV&#10;7iiEcvGj+S0LtfhNW2KznpS2bfz/2Y3EAmM5wRvNKPUnj4hlI6aco/IOz9pZisI0Q5G/gsxhugRs&#10;BsHTsBzB4kjxj2pMYAl7wDJwp52KWOWxYI2VDcBYydRxlLgJ6464DVykXda9CDZiGceyA0868EL+&#10;Zmfix+1ugOOhtS5fOHPh68Av9T9t4JBNZL8n1U01hfUTVpDWFSt9V7e2d3dWbN2JlNrKDdnfJR9/&#10;DxlaEeHWGnwfLo7YIPLxgFZA0wZrIa9bVizcGaYaOUlU53/qvsHRcsQfWfShVEfMn6PctLDSlirS&#10;nTI1suRqYv2VqgvzTtwteJvXvezAZ3HQz3Pk9W3y57lTqkM3TYozkflunZdwwX5PTGvxOyvmD20A&#10;rpczwj/gkys8oZS0S49CxLFTHt66NUgBRV5R7/1EXhI1dka4U40Cftmn4XtMSuAfMqJ6V+04ND/n&#10;Xv0oK11RBLSkn5W1KbmGsTFccaV1zqIW5cAiy/gFBZeR6zha3CL5XbmLYO8TOy4AfvegZ203nthT&#10;nZhRxbaqdri9DyWKJdWsjfUJyOQMJ8+LH+jsL3eBG8f25p30CDIMHib3fwpmdm6Xx7SbRDPk/oqm&#10;OKzQg5KGJyEcG8lwmQcWue+nsqgJh3TjFK+qK9Vpi0q6Yozy+TiZ12ugVShJwom5cvObHBjt2/px&#10;tD79Dv3/s/dmP5IkW3rfz8w91txr732v3m5vdyCAgxGFedCMIFAESPAvGIoCAQl8k974JAiCBIkU&#10;IJF6ITAEXzSCIHBmNAORGIyggSiJAoHp7tt9u6u7qruqq2vfsnKLzRczPRyzcI/IiMhYPDIjq+ID&#10;siqXCHcLd/PPjp3lO1qLiWim009oxoMbLCZG5NS2EEvyAGikbtVyq5V1W4HU/WysEx13H9w41SAF&#10;oOR6eNKO1eyEu5MsdrAsjyXfPhuYZLaeAjsAEF9pK4Y0nM2z8LT6ItZ099vEzmUwb+1b5YJ/EzF4&#10;qebkGgOAGs0ff4P6W3+Zf8khwk3T5K8FgbtENoHyZOlg++5tSb92rfsQ7RRi509Zg5F3wyLEfB94&#10;GslNDBS8XBVHt0VKeOMUcP7bjer0bGmQSXIa3AmW8S3ccSPgSyw+TsnmC5y63iNglnyhTqAIXAaB&#10;F1//xZwKXrcRDkCBslNIYZbrEDeAAK21StPkrwUwmnCVUr/Z8ws9WcBsDbi8BnddN83Q9R/ySdGx&#10;gZ9icSecqcDLI46lED4OkdUmRXqZnet/kf8U0XWovjroY42Fbhu7UzGjJ8Cz9nmWOBUoadhN4NIM&#10;BkySC5hHKbw3J8HCO8Djtuymwe2sJzXNdW/s6BCXMpCZ1Me9P0+eEraKqPwkIdwaoF1bDTO92oep&#10;uB8uloYr7e4mWXuRgS10POwOMH2Gwk6ywKW8ffA5hRO8en6DWeLYkA8aLTq0kniODadf88tkrsZA&#10;wSSZWqPQQXbjO6lkVFiyNDPvurg0MRf0626rT/pfMYBw7dnuA6pmY5+QrFWOX0G8T1YrSeWygViv&#10;P7kODWdr4m3On7kZQ7UkF2G4lPg+qNnKW1qniHDh2YpsLzEeTgvZQpatsA2cnfIYFTLhpcRK3Gca&#10;kYEmsAvsJxIDilNJIw3V4Z5pifMZn59mwMo1W5Sn7ixCZd1i7B7Cjfeu/JVSWBLWmjJgNgwvAS9V&#10;Zdv+oCMRQN+jLNCwoiVQtt2GR0ZSO14tyUoUuL/VRpFhtAP16cuPd3AShqeInca1cE/TZ3oeMUmY&#10;d8zmEAuDUMGuhbNTzsF13LVx7aQeppJTexQOkHqAZiJxGYPwSKDk/0F59goh9U4C706bWVqq5oRs&#10;VJn967/J2pv/t/9zD+Fqpf+97g82lTcXjHOIuPA+cDcWkQnfmdOX54FYs1dcu41yIKvS5igDtr0H&#10;6zO4E+wU2Qk22+J58vMZEz6LYl6YxEmglMKeoG0k16b//OrEFgLb+4+Dmvs9G2NA4730GOCLlGad&#10;14Hr7DutsqtCXJGpez4PErip4bXcGFJEEWzXCrm2fZmuzjjlqLlmLbRcJP79+iT5t30oVXuEbFDJ&#10;vwsMJlyl1EfZCABdPOF6rAHvlqRx3J0UdiMx8b2jOtRZloN1Px8ksBsOUfKxhhkuE834cOO6YTA2&#10;q71WSiZCGGQlmrHJWv4E+nC2RiFQE/hwjSGKItIgIAgCgkDPnVeslbY+qZFealqpLMHZWow1GGvR&#10;OiAMgmMh39QYkiSVCketXAcMWbqstaLYpTRhEKCPQQTZWEuSpFhjSMfs3GuY35qQn9fazWufsJRa&#10;aUfuZXv9zvQoaCAyslOd1uF3tiyNYUMtbsjdCL40whWRSyGVOSYW7KCU1EGwVt5vjBz7YnVI8uwk&#10;0L0cZOAX+cvU68NVvJ99r5hF3nBcVIA3A6AmghFPnGZ4Jegt4QuUTIgfndV7vpJPN2kyy2YrQS58&#10;dcRWRSG+nSiVsZ2vSj7xMIpPETfFdgoHkUzOIv3DPgF8HGxsbrKxKaphjUaTZjsCpSiFYeFEZ6wl&#10;iROUUtRrVVZWagRDTmKBRrNFs9kiNZYgDAkKJjoLJHGCtZZqucTm1irl0vCwebsT0Wg26UQJgdaE&#10;YdFOfUWapiRpQikM2VhboV4dn4piinUR9czrEC64eT3Q1ArlWdlBihoaLgtpZBm8G+su0+fNXgTu&#10;Oh9u4HyuaHnG+v2vo5CaTFFMITxytiIGXHHisyu9A8pzKqB6cjQbV3dQWgzINIa1ntceG+4Djzpy&#10;cbyf14/SE41vlb5Zg4tJRM08gfILU51vG/i5PUIMw8o2pazh5fIRmRIDkAI3Dex2Dn+eaaAQF4ux&#10;0t1iGrTaHXb2DlBaUyqIVKI4RivF1uYG5QmPaazlyfYOSWoolUoFkIoiSVNMmrC6ssLayuS7n939&#10;AxrNNmEpJNCz63QZY4mTmEq5xNnNiRRXu/CaAvUSs5u6M87rBPh5jHmduEykt2bY6e1Z+CGCqh5f&#10;ojJxBAtyqeohrIRCrnNV996/AoGY2caaPb1yuXuzc4T7F1Vz8NK+1kqK6KyFlcvzHNaR2AYeRDIp&#10;/La9H51EVq5P6tNXtNwkmzR5dFd/Ay9UZ0vgBhHD+KFDt7X0tI9vO5HJc7mAAo3dvT0a7ZjyDCRn&#10;rCWOY9ZXV1mtz+aGiqKIJzt7ztqd/gmNophyKeTs1nTElsfDx9sYC6URlvFoKJIkwRrDhfNnxL0y&#10;A+4CD1oyh4IpFu+8VftiTSzIWdAEfhwxr63TO5itYGGH3WaJ6+EKGOED70bIayp437NGAu91V2R1&#10;rP3GG1e77jNjbKJX76zBb7chT7j71/9tAvOvAJehUIXKa8c5zKFokBVS9G/NU4AIPpyhA9B3jrTz&#10;Pimfi5caeK86vf9pEK66dh++PnxsWEldu1DzzeaKQRxHPNreo1QuT9y/LU0NaZrywoVpE38G48Gj&#10;J6A1YeDTbMaDtRDFERtrq6zUiotB7Ozt02xHVMqTCogq4jgmDDTnzhTXf7YFfN92hsgEpKsQP60B&#10;3qsU26Vw6Lx25fgfVmdpvdOGvauw/jH3kfSuxEhXh5JzM5QCkYTd5IS7L3ZuQtz2Jb6Q6r/qMxW6&#10;FJOq6JfdN9gUwsVpGLkCvBPCRzVYL0E7FivPr2Y1NdtWL0p7xXbyZPtJwWQLYpmulYU8J+G3ZiI1&#10;5EWSLUCpVObFC2eI42iicsY0NRhTPNkCXDx/FmWtdKuYAFEUcXZzs1CyBdhcX2N9pUYnmqQXuCKK&#10;Y8qloFCyBbHYPq7KPPV5o0ePxglHAR8XTLYg83q1NGBeu/jL3kxHr3ZZ/BLCB++XxaX2YUV+fl2J&#10;n/jEmSssC4c6pCr6Df99l3AVwQfdV1gDwYkP+xBC4HUNn9YkaBUlQpbrM7ggm7jE6tzvvNzbL+aX&#10;pMFbWtwCXSGeEVBIusuleQp2KM0LZzeJo2isl1trSdKES+eLJ1uPC+fOgElJx1oFFJ0oYmtzjUp5&#10;PmIYqyt1Vmploni8jIIkSSgHmjNT+muPggY+qMozMM4l6s7roi2IHN4OJPjcP68DLTvVmaC9XPiC&#10;IyiT6+KLIugGw3Tut2+R+6G4Irr54CXgkxqcKcGanf5Wdtsj52ZHO4HXqrPrJx+Fy2HmTxuFTioW&#10;8ew9TEdDBSGba3Wi6GhCiaKYC+fmR7YeF8+fJYnjI7fMcRxTr1aoVebIJsDG2hqhViTp6JtmjMVa&#10;w9mCLdt+lIFXauPtljoJvFWdf6rxeyXnt81dolBlXXOnhtLM0tD8+FCl5yrnuDUflcgabarFJ1yP&#10;1/UTKnZw76Nx0KK35XSUwkbl+FpmvlGRoNww+IDA28dUclyv1ymFaqRVGScJ9XqV8BhyVQG21leI&#10;R2zlrbUoLJvrx9NZ+vzZrSPzZuM45sLZYeogxeIcsiB3Rhh/UQpb1TlH53N4rZoVIICTT53VOC3V&#10;wLRmPMhxoNqfq9bl1jzh5swVr9N1CtDZh8r0i0MrX/DgVuVZ0lcmxSqwXh4+GTupJGQfJ86d2SSJ&#10;BxOctWCNYXNtuKpF0ajVaoSBwgyp9IjjhDMFZCNMgrXV2lDXQpIaqpXysRRPeLzhNEkGdlBxv3v9&#10;GKvoNpEsgcQXCOHSOWc5aGVFglELj4C+fUSXWzNqsTZb/KZIW/k2hisx/JBI2e6xIdoFNf3DH+cC&#10;DpGBM8eaPyJ4UQ8uYrBWbtB02cWzQFGrhAOt3CRNWF2ZISVkSmyurZAkh1clay1KSxHHcWJtZQWs&#10;GVjtlyYJZzYnzWqdDSGwWR28W4qNSKEeN14M5dxA9yGbzSGwAlFztkEdF/IcmuNWDbB761+fodsw&#10;12bpDBMgSeXi7nUkEHVssBtMWxHXQSzL2OUkJsnsubbToIak97Rdu2b/1Yph7QQeFICN1RU6nY5L&#10;+zLd9K8kTlg7AcItlSuEJkGlCdqk3a8wjbFhIb2eJ0a1XCKO455rFCcJ4VxquY/GBSVzOMrNoSiV&#10;Z3PWXNtpsIbsHv28Ti08nUl9pwZpp6DRzRm9hTIldn/eApcWt7G19THaZZkbM5VojUIubqLHT8vY&#10;JmuLPolv6XoKO21RQlstv847E400gwXqZYmqGiuDOSF+41IZnriqH49WAi+dkMCLDkvUKmVUEHhZ&#10;F6w11E+oHUYbaFbXKftGeA7KGg50dSLFraKwubHOgyc7hDnrOkkSNtaOf0ECMTvWa64gwP3OWNDl&#10;7Dk7blyqwK4rXDJ2cK/DiaAmn38priTa/Q+Sh+x/l7jvNdBxVaxKZTq8vtPE+5MkbgXlbi6u1lpD&#10;8xPgL0KA1PBG5sc0EEz2oSxS5xy6DzDuzf2pQfcqvL4xXIB8EMIQrJrK+9FFFXjPf9QTljA8C5zt&#10;31ic1FPiUHTu6CyIgO1q9VD5tUWsp5O4fUopLp07rvDqeHi737g+4Xl9Abjg53UBY7lXeZ/UQKSy&#10;LAif1ul7IHp/sfeI+Qq0/Bi8+plfqL1ui85974eb2vGFrboIQuffkQ+fGt4IPOGi1KvZK20mLTYm&#10;YuQD+YGPax+Hrjpkov7vMkICJStX/ZQ0fFxiNmhAWUQXP/d763+/xHOBRzokicUW8fOg3+iyiPKg&#10;5/kyzEz2R6VuHoLuq5B0HBvK97kUT2smJtwURHWP8fMbkvxw1GQlf21XGZa4sr4lng8oHLn2uBRO&#10;ajRLnATqGlpmDO1qm/1ncz97qO4/o+F94GuT1oHpsLf4wXGsV8nNCpgsTLqXzZN/n4ttKFq4LUEg&#10;SdGTnNG6h86yJNwljg/H6SeOOXGP0kIi1U4LIs3cCB7WuQ6UynzFeXeBjzOVXcwmHSEu7Il2vQKv&#10;TlUGXeojeeHYEEDn8/yVYlKJicS9zftFdpA8vFHw7Ygt0zvSZ3nvEktMiiayezuOtOg9pu8D9iyj&#10;bsXIqpWFQ0qIu8mSxZAUWd7SoYxYZDG7lUJke4ueQIg2NWLRvlaZZdHrbTPhOTYEtIH1Xgt9Qi1T&#10;/40Sa/XnDlx3vwyVmP9KuX5CSlaZyIiqEIi/ZZusQWRIb0XGIPiPEj5jhLvP8VUDLTEZ2hwP4baZ&#10;sUCgDweMar56uvAKj0FFTFvovgM8cEpj+UBYJ5UEra2qtO+ZnVZ6OdRxrA737vybrdWNzex+TGHh&#10;+pQKkJWmHGQSil7Ry1jJZPA/hzkhYQXc7rgmjrnjWhcdLKusw2ZKThfXHk3Mpwkp03clHYSI41VO&#10;eta3wSnHI53SQB7XIu6fRSzzZ4VwCYw0aZxwot0BHrYAJZq9XtKy4xoZbFXg1UKNt0ON1Fb37vyb&#10;rbBSXbkIKlc5MHlZrw+aDcKoxnN5F8ew9jPWuoluJEdOq2xlcqmzzwx8FU5RvsJ9jm9bapHxL1aS&#10;VHHYQ54K/znnRWAJMt9LFHP/DjgV+loToApmd6xXGuCWlU7gWklHF+3ya73Yz9kqvDyXcfY7M9RK&#10;pbpyMdQlvYGaLd9/3wl4p86B4h3VRUApR/9qwDJgiyGmRUEHsWh2OdoHfhRa7njHhQbFboMXDW0y&#10;a3OeFuMOmS/SMFvzRZB5UOZZclWFsvcfgQi47Vr/BFra+/gAWyuRXfHF6jGXzCsquhRshsqGqxrr&#10;hALtVJUEtTAjPu86aPUlow88qg+00WsJj0PY3kn+rLgUdpEFxW8lZ0UTuT5tjifI0yar2jmZWrT5&#10;4Sm9nylgvMDwpOggJOvPFSKW9fkpj9dAno8AId5ng3CDnnSrPPo7w+S793p93peq01/PiaEcp6LQ&#10;2NDYYCUMtVkxVs+ktPcKDH3KLDKJ/FbJl9G1yHy7+a/UtT1u+eZvfePqEvuzZNqSWbcgl3KbySrv&#10;8ojp3ZYeR5DHu3d2ebai6xFyPfO+1ICMHItc8HfpdZF5Y2Ra67RBNu7AHf94NdXmAQ22V8luF7jr&#10;ex8GfW3SrfDJxcrkehL58t8dhKinpR1j2coM5AAAIABJREFUVRhqsxKmxq6owIbz2px7j/BQr7Cf&#10;VUOQ0kvYsfu+AdB8NsI0T+hdrzTyoE8bNPEPrr+sk1byTYp9it0GLxL6SdCjhNy3oqylHVw1Xd/v&#10;Q6azTnfofebmtUicJB4D9zsiPlXuJ1oHX5VqkZ3KAZkUajvN4kh51Teb+9//Po2gtD5LjMKGqbEr&#10;ofhvVV/7xMWBJ+v+a3keIP4O+IBTo907AC2yfMI8SshDM2lLnSa9QTdv5c6LcPfpXTNn3QYvEvo/&#10;Wx4aWfibwKxSNUctUiFC7uPuHJIhxyshO6dzU4xxcVDidvg+2y6rqRJAbcTj73fIjzrZYuN/F+TT&#10;v/LViwOO0ypNs1D1OFU1WlU1inLPXxaLb0fDnv746z6DLSiF3OBJG+8dDDieRiy1ecD7ij08Qc3W&#10;MHAx0GK0P9oHo2bFU0bv0zSyuxs3CLrN4J2R9yieEkXZgTgAHuoSJS2xo3FdoaVAyLnkUsJCVxvQ&#10;80VWCpwihJ7m0lknDkKrQz9VQpQKnO7WpIdbEJzeDVL/tq8ffjs5rpT10yHH88GzNYq9Wo8ZTBST&#10;jnsRcdS98QiYLU3Mu8qOch35ncpRrhovwDfsaS4h4z0ZAcnZUQGw2XZ/kCvA/70rseh/bQ+/Jv9G&#10;rVx+bi791NcC2GBW56VVKFQohzrNZHsSSqjFYBwfbYgQ6VG+Ix+MHHa8MsX6HPsj6v0oIYR8Wrev&#10;4/rPA2ZLEztgvKwO7x8/ygd7wNGkPK8si+NAAqCydkKBzrKbfJmu11IwVrSuK8h1K5NdOx/j0Mj1&#10;PzKnv5DUGxuGGF1Cn1LGUn4anj4r1yfSHwUf7DgKO4yeMH67VFQAbVgwycP7OE9jAC1h/CXcX9dp&#10;ETP+s+zTu4b1N2ky3pNQVOrhSaAGfBTfp7R2Er1ZZoLC6FCjhyS1LTFXRIy/TGjEJTAM3to8iiT8&#10;dnJWuArJsc53Gn25k3bzVhxfNdeosR3lc85DMXpOLS5iSundkx7EdNDWhsizv3Cqog3EamummYp7&#10;LZQtatdCU5peccjTg0kcId5aHIb+wNUweGssZba8Dq+aNe75TpvTp6cb1RiwHE+ezFHnmWSv51MP&#10;j7khdDHQp23PBEhVWbRwRUFPgNtt8dEEQZa6YYFWBx6lUK/AewFOKizheCVaikGRK1zK+JaNt5an&#10;a7uZnW/cK64Ry+s0BWlKjL9QjLOzOOpc41bnJYy+b5POqYWzssZC2pvFeqpgrcaqiLxufoF3YRu4&#10;MYEBejWBm01RA6uXM1WfwKVxVNzvOwl8EQF2i8k3gIuBgPFt84TRftBJbpn3es+CSd4/q4/zpLCF&#10;LEyjPqtP1ZolELlJVoE5DNadZ4XR5D4JDfkg0ulDKtKBpwG9AuQWa5MQS4TKz6vZHo8UuJ7AfiQx&#10;LWvh9frRVsC3kdQ7r5QPj8CnfviE5WoAbQtX9Au8f0q1kDaBRwiRjro2CYMLP6ZFEdvfSSy60xnS&#10;FDK6hBgNEb0+a2/9BhQjgHIRcZ/lz+MXKm9Bb3J08HHVHecoN4HPdphn9eH8kIA6LYVOPUxmsLod&#10;BiXdNKlJi/CyPQRu5yxUkJ7024yukrkaC9nW+7pSdFKXB+eGllop4QsUVBQ0NTQIZtoenxQC5Jo8&#10;JUtPyWsKGzI9hKM0FcrIwzoOKSfMvr0vM9422PuLT+eD7eT73PcxWYvtEsUXlPsULZ/e5wl9Em9l&#10;FbGCG8j4+mnJkvUSnFRXYHGQTNxVfDFg06Ckm2ESm4YO1Mz78qfA7Ya0vvA9hED+fxjB2SH7l7vA&#10;QQIrpcxnlljpJ3SmKqWtftIdALdiIV6t5IF/bGHlNEVkcighn6/jvpwWMhohtaO2kB4biLU8SlnC&#10;IKRcRDHCFvCA0bmL/nynMddzEOZBsoMQMlvK55r72uNw6pdGrODTugACkManyMLNQakkieNmaFXa&#10;gCDpbmTsdC6F2x2olOj2eo9TIcaVEOpDZlAbuN8Ua7hLtka+PqgenuCrwFsl+K4tlq5WIkBx2vUA&#10;K8yeq3oeqUTyyl35bam3li5Q3Pb+IvJQd0ac7yKnKzvhWcJprvIbiTSC4JQIVvlut/JDYhUHoU3Z&#10;RxOPet9RaCEEWy/L4TspbJSlN9AoXGtDJUeWqZXjfFQb7mcs40rtyESFlxB46waybamvpJkH/EOd&#10;36qOVIZbYolZkURQPo1ORGKbsq/LtvIYSyv7vfe8jY82WaZGJ4XNytFke92Ipm2YM7naCbw9gmwH&#10;QS0JdyBKyOJ0HMa/yp1vSbaDMa9s8dMsRDMVjI9sLDq8g9DB0kqtfaKvPf7+ASpXgGS9vTI+urmI&#10;TkziqKK7J8BOR9K8vKXaiuFi7eia9H1cs8nZPCBLjMDpTLRbXBxQjKrYIOzM6biLC8vpKBZPeslJ&#10;cVDbevhAv/POv9/B9s+HySzcfGWOpYfXDyEGfm5lLdK9C6IawEtHnGcP+KkjbddhtHjKEtNj+6QH&#10;8IxhXv3lvF7vadVFmAom5XQQbh+HWvbht9t+Q5/JpU5h4ZZxbYacSs/DIa9LgG/bUM51EE5dRsL7&#10;Q7IYEsQivprA9ba4ILSrPouBc2ljorE+K0iYj9Vk6U2BWmI2HJB1PSlaV6KFpII9V1buqZF+Sfq3&#10;37vgg9aKJ91fK09l46OOSwVzebI7HekDn8c9hGzDwFXk4gQ0YimMGISHwFcHYhHHRtoce6LuGCgb&#10;2IrvTjzeZwEHkHe8F4anPIcP8RzhdS680ldRHrBtsrZGmvm5LBYL9hQRbtzbkNFxrNuR23vZHxSY&#10;ZOL8odWSCM14VfUnHcmRDRXEbpZVXat277dtxBJgG5bYfw64rQ/3KmolIpn+cQW3xRg37f/Zga9K&#10;KlL+sE1WbGGQBPpTGQ9eEGzTG0T0LW5mbbIZ0asgEiLE/mx05R2FFgSnpCDZJL2E6zhWA1jL7ewP&#10;jnAnxCshJEm2gpcD+VJOA6Hql2P3XzOBioY3R4S1NVJ9FhsRs+mk0Iwkt/czzzJBHezz5VbwTSeL&#10;lj/cI1u2ipJyfF7hG5/mp7dvlTPrfix/nzxCnoNdiW1A+ZTIIJleVWXPsY5wzc/dvygN6eSEWwEu&#10;rkCzk+XGeuX1PNEbC40Iqho+HMM0WwkhdroMZyrwcR3eyUfKSjVoPz/U4CvS/AakqP5hexze1Phu&#10;E0tMjn0Gp8gFuI7TUyKvr9B/3Gc+eNY5kOf9NCBNelTNPMeGAGEn+dZUA6u1Vmgt1RxT4CWgsgK3&#10;Wk4DIde8x1gwRoJeL9aPTh3zeEXBy6sjKpZUDZJHU433NKK/00K+jfYsVV1tDqtHjdttYonDGOZp&#10;nFWsfNST+cxnSMZtqJ6Spk1p1FU1M8bYsJN8y5r34Z776BoH11yR7HQuBY9zwLmaWEa+ZTdk2gDT&#10;+ARHE8nqc5OM22RwpwW/nTyq79kwjLp6XnF4mX43GXxH334rN2Y2LYMKQtj9KmynUzNvUsT4TP0Y&#10;MTT8xl0jmiILA5OC9k+NSjn30TXInqMU1TWUCiGwLaYngIkxwwJxmtBm+DZ1Fr/gKM3aZ0Cq4kSw&#10;gpBiPjNBIRkgs+ocXECCb/l7rjnNCmDjwIJa4SGKhwlELmrshbJsDBt1eGtRSh17ix5auDUxzL1g&#10;B6VcoLOIRizHCK15HmLqhuF3ZNYlchWxyHxs02djP9tXdL7Ia1sUiYBM9Py0tS+aHorv9Fs0I7Hy&#10;633+rw4uC2oh0F/Wa7vxzPyu5H7uBZyWFnMWuFf5kFPanWki1Bjsw4uZfWlcQfzqdWQ7XHM/P7Oq&#10;U88Ing+yhZsWmgGsuA4wIDTV/WJyo8NM8Z7x0O73EnS5Nb9bvAn8Wz1vWnD75qu2aOeiNWUDZ09j&#10;a4EJsIJMEO/L9ShRnO7sKUm6WeI5QgI8aWVWrbWSIqqRZgQWcZkmY5j7e8CDRHL5ExfZ9O271kvF&#10;dPAYYKze9N/kCNd+3/1WKac7WcjZ54ZAZ73BdpPhIufPElY5WuBniSWeJdyx8qx7OdbEwIuuOUEX&#10;R6SYWuBKJIqEJVecVQmdZWylOOt+G+6ZybKoBiKN+oseutzaJVwdBL/KvPuB6E4uOOGeLctFKgey&#10;Yi2xxBLPHg5isUItEKXwTnWynZhv/VUKensmdulOSUVsSQv53m1CVINXp/XXJFFPVwoLX/nvu5vw&#10;Vqv9/xnjSha0hmTxMzA3kAukFXTsUlZwiSWeRcSpPOOpke4xk5DttQRut0QeoBz0+mxTIwSeOteC&#10;BVDiunjcmkFrOOn05OBGUfyv/Z+6hFs784tbdGMys+XizoJJasZquJXPyoKy93yk4y6xxHODNuJG&#10;UEqUBYe16xr0vq/aou+ykmv9pRACb8VQ1rBVFsu2nQjxeqM2DODetMnNvWW9keNWOW7vK9VjemRp&#10;jyflfQ/4uQOR+8CfTZAZXg3kfaGC3RTOLJNGl1jimUSoYH9Up1SHu0ivxEqYuSIUQtjtRASz3tA5&#10;SgzBhHAtFt2WkpZgXKdfDGMs9Buq6nH+p/64/o/d76xllqrvh8CtMS3OFIgSWb2Umsw1cDYUwg2U&#10;COIsscQSzw6qZNKvWgshXh9SN32ABMYetsUtkO992EmFQN+uwZv6cDKDBt4tOYEh6wh3KiXIRk9K&#10;mMb+kP9rnz1ovoPg3wE3StMGPVnB3D3gXkN0G6yFV8ZwuGwBt5x/xVjRCxhXwu4AWfm0gqYRn8hz&#10;kKzw3CEF0tT5vJwAvReif15yUZ9XlC2kSsiqHIis66+sKBCuhMIZB7HTyNbSTSZv6zViqAXw8Rg7&#10;5/UybHfkPFPBtHsmpMF+n7dqeyxca/hX3R9UKGIRE+IMgBIndaDHt5Er7sKVA3ENDMMucBv4NoIv&#10;27AfZRdHBbC/9OM+kygB9QpsVKUj9EpJtosdA3H8HAi3PK+w97hg9rruRotL6QokPWy7A7suC6sW&#10;9lq1qRE510u14R1l+tHxATor5D0x4nZvhoJR/2/+zz0W7sHu9v++tnXWaK212O+tidWtKwgBeonG&#10;HcYrn9gK4Z5P8cpVFe/5r8jp4lp50ELdK2gOUFKwk8DZ50uL/LlAHXivqwVCplgSyhxbWrnPKBrb&#10;nFtd5Smw38yV9CrZ9vcbop6Um7F8/0F9/BrUNmIpV0Ih86ms3LgFWt5ojDGtZutfrObKNXsId+OV&#10;39w2jasHwLow2XRhuloo/tQwkA8wTjOGOlk33kCJBZsYqR7xBFtxBDsMSsF+Mt75lnh2UFSV3RIL&#10;iCQB1ngHuF6R9l1h4HobQsYHVoy8yIgM7NkavDaCKwxiyG3KW3kEPHSuBIUYd+em8U3anNyTUo3V&#10;S5/0tHg8HNO36jqKT7NfHDBpbdOaI9qSkqjgKALcd2fYS7JOvjJY2TqUjzBdUmf1Jm7LocxSTnCJ&#10;JZ4N7PS01HkzgGYd7qZS6NRJe5XYSgGcq8LLYxz5AXBvH4KS240r2TFrJT9bM021WV9Sq+V6/ysG&#10;8JL9AlRGuKYJejLC3QJu55xq+2SqSU2ciyARMk6MCJWXdSa1BvL9oZE5kYrUyAqkkBVpswybygut&#10;HEDzPtTfnmjMSyzx/MHniy5oSenBA1jrFZ2sA28HQCCBVF+eVWWyNowlhGy9RestZYvk6F6aRlTE&#10;9Ees7F/2v+QQ4dpU/Tma3wMkcBY1JhbiKiEE6oNgdxNxE7RcnlvgXASlQFqmd899aDBi+nuC1ch7&#10;1suw4Qj28EVehc7eAqmwbEPjEQQ5Z3jSgdWXGejdbl4TH5Cx8n/19aNP0bgqs2csT6aV0sPVy8Nf&#10;H92GtC33P+3AynkOt/q0sP9d1vLEpvL66muHj9e+0aueVHtz9Pga14Z8HqcJpStQriEzYMa9zMF3&#10;EFZ6z5W0YfVVJp5E8R2Im6BLkvweVqE8hr11cBXC3Oe1qRyj8urh16b3obMvf49bsHaZiQgzui3P&#10;tDWQus6yOpSvlfMslIMmbjG8xax86mkf8wPbW+Jr3S45SeFsFV6c5qBRU54Bf9xU/R/9Lzk0W5/G&#10;D//kTHA+1VoH6MC1tZj83CtlySCoBLLlj50lWzri+bBWXh+lGcGulWBdi+U8VnAkrCJ29AKICyax&#10;XMM84SQRxDtQGkC4cUeI1pqcYvwRiNuTtY9OIkZKi1sDUUtIL43lAa/0T/y2EFNepCNtDp4rcQuJ&#10;CZhuQGE40iM+j+tV3H4K5haUV6H+1hHHHIaWPCT9SNqQ7kuD0kmQdmTsQeq6SavxchSTtluwPOFa&#10;sEMC1kmUnSPxfZbHIdx9ePqjELsuydwKvK/P7aF3foLy2gzXs0js58ZXPHzLr5is7+JKCC9VZhB6&#10;jdvdMRtj0qfxoz85xzs9Lzn0xJ0791v7pnFtBzjbfUim8IquKym1tcgHGuQigIxgYxefK2lJ+Xmp&#10;LFoJUykurp6Hxn1YWQDC1YHchDx5lgN50AfNJx3KymRNz2o5Ev3HP3JM/Q1a+lCqQXSQHXMg+SXi&#10;X8ufdxhJKu2sdjPGQ6QgCI/4PAHoMmKtt2HvW1j/4IjjDkIMYfnwucKKWKiT7rR1mJGZtxzHQRDK&#10;V4+V7TfMfayrg+z66JDxnpBEyLZSl5QlC12SVS7lQ4dQWRPrN7oF5VfGG/u80LwPq/PrX/ampuBd&#10;cOLmv8uTUGrn3Lnf2u9/1TAT53NQvyNvhMlKEQSbwM+DkiNzFiyIa2Gl5NwEFJRgoM7LpFlYOV8t&#10;W/Z5QLkmoEm/RJyDtS7yGzM0589b2HLAIS2X4vFzsbrvNz1BkLGgnJBS6hrKKJWRpAVKVSGJ9AEE&#10;EzaZSRo9OZNd6ECs8pPOdrH7oCbMyxyE5k1ZRPxntalbUEqyCNpU7otSUKpDc9u5Qk4w2a5zAPV3&#10;jn7dwmDXXa6uo+LzQa8aSLjW8BcE/I78pGVClycj3IDMj2tduoZy5Xn1EM6XZcM/tz4NlbMsbt2Z&#10;vym7FN76zsRQXYdwk+G9YxNGJ1iHGUkqBqcHxk0GW1f9eYBptvJbM3mbaxPDyhnQ6+CbhLceOr3m&#10;koyzVIPWU1idkHDjlkxIpbIFRmmw03euLgxBGdp7UCvAyosa0k7b2uxerL1Hdv92Yf+uXE+l3G7k&#10;EegLIw46T2xD6aRXuwkRNcg/D9bwF4NeNpBw47T1B0rV/guttSIIZfs7BW9VAilYWC+Ldu0WE9dR&#10;TI1r5deoRfDyIvItyMSO96FUMOGmMYRnme1K14R4AFGOG0DcJh1gQVsOE27OH2stqAkfpCQC3Uek&#10;tVVoXRcyVr76ZYrCd6/qZK2zmG2vZX+SUNr5aGfFgSwq3U1GAmtv0LtYbkCtAa1dId2gJBZm7YQI&#10;t9PmoHyZR0Ds9FEUkn+7qY6xOe0kiJrOLSSSjHHa+oNBHqmBDqDq5ic3UOwCbouaMNxaGo63Q/hl&#10;Xf6/xDGSbQL7KexOJT5xTAhKgwM2hWDWptklR7iuEsUMON4ggrMgfWqHjMVaJs4qUIqBn6d2PnMz&#10;dM894edOk6y7SXVLAnBeltQaZhFvKgTWcvh6TgrvWsq7hQbsMsJNWcCAWYqeisA18yJXVZl9pyAY&#10;GSnh3o/gpzZ80YIfksmkXOcL4+aSo1PFbnXzkxuDXjnU464tvwIyhW+eFj/OOeDXHWgksBKIQ2Hn&#10;yHccI7oT37qFbJbm5nNG13r12sh9D6Axhy1cxQAd5dxEnIZwh6LSR/qTqilEOQvXAHUI1nuJxp4U&#10;4drs2ppDcZcJ0W+pD7PcHWmYRIg3PRnpvSsxHASwoiS27KtMQy0/10LRaWmlcK0F30SiTHiyeOrc&#10;Ut05+OWwVw4l3NTaLIdMBbLFWGB0kJXPkqkFlQO4f8KuuB54pXQVuO8Bt5FYOBxyF/Q9gD7tqQf6&#10;sDVskmyh0QHF+dR1H8dO6gLoZJ9RaWRclZzvWp8M6SiVzQ+/tZ8FhwKewxamimQplFclNax8/J3z&#10;7iDFUPXcrU3N4JhtKYC6cznfbYuQ1U82K4Q4VnQO+gRr7P857KVDCTc28f+UtdwJ5rj9nR1PgG+a&#10;QrC+jYZ//JrJ5LbP3OADWuW6s660+HEXHUpxmHDjHCnb7HVpH+GmOcIdlBFQGCwT3enUi4zkx+Wt&#10;FOXEV+eUSTIUVgpkaltuoSqg1ZUqZ58J3PeDFvkSrLwj2QmVV6Fy/Glhj1oiuQhCtJ1E5AFSI6W8&#10;PrMpP+u0kvdUQ4kXfdOC7+Jj3o9HTUnlRPy3iTX/87CXDiXc6sYvfkQpGbfSjiAWyVwU3AZuup5F&#10;eXX3Tirhmw+CBiq6fbKD9DApqDoEqy4VJ4TOgi5kQW7LrjS9hGucJeumj0/1UuqwSyFpZ7mfRxY9&#10;TALTZ9R6CbExETdyO43c+7q+6+D4+/p5lW3W6eZzWsNsftzV3G4KsZobD2YdaeG4g0uQUEKsoYJP&#10;qnC5BL+owAdOlrMdixFl7OG7XQ4kxTS18FMLvu5I94f5IsoWRwDFTmX9/avDXn1E1rT9Qv5z20Gz&#10;WH7cq4msin5r4e2bZiI37NMSVCsrcHDyXh7ADTAgewg0mIgFssEzhHnCBWyeSL3V6goZKhsM9Uv3&#10;uBSmKmMZgj6XhoKJKhV8WSu2t0AhKOd8wydwX0wMBJLqZtyiku7NdsxSLbsvOpB7Et+ZdaSF4qlT&#10;6kpdsdS7fcksFUT969MavFSVS9OIs4IpD4tIB3gD7KELsl1Ppwn7jwHz1OWtd+fKwPxbj5FPgDX2&#10;n2evDCQvcEHwdUe2GXV3YxTymZsRnKnAB3lXYXUN0nsnMcw+5B5gFeYqfYoO7RVAbDqXi0t/ilKS&#10;ZS+UasgC4vI7TX8g0Ob+myLVyrrz9yPZ6a2Em6TSDrKgn0kl2d8jKPUF42bNEpgQPgWvvEJXU6Ez&#10;Y/CufjErhLFWFtPmE7CPj37vMaCNyLAqJXoG545IZ7qAWL2Xa04KNhbfb7/Vq5y7oVaCgwS+bMLN&#10;otfQ9l7Pzq2HMwdg5JP5qHHznxlj5QlSwbH4tCJEOu2mla/7fX9vAV+6Z6AaZi6ExIg4zmv1ATqY&#10;9Vdhr/9IJwVnKeb9uFGBAcmgDPFjREtip/fLPGRsq03niMdXr3URkeWvVpAufI5wD6XmesI1UiE2&#10;KZTisCvrKbR2skT9uAn1SQpzYrcw5AjII2+tWHv8mQrdoN26c0EFfVWJ0+QHuyCY176wVhaZvXsL&#10;Qbq7ZB87teOXAq0iymG/rMH5qlRDN+Ks7Xke5UDEy7c70s23MOQ6PBhj40eNm/9s1MtHmgWXLv1u&#10;wzSuXgX1oTxMGglRTVZ1Ng4eAI+j3pJfECK9B7xRE6r4qSUFFflWGu1UnveP68M+UMUlJT9E1seT&#10;hPuAlTURhQnLUxeWDIR2Cm/Np4czDaIIzmpQ41Qv5cp7/fbBI/UR/pwmgw7INm05QZV8WW84YZUZ&#10;OGvsVvazScW9EVQc2baguglqkjnZppt6ZVN6CjXCqtwXcEHA+JjFlf318rnQPkw/QFdhEtTfhP0r&#10;rkKvLKcp1WD3LqxGEE6lj1UIDJnWilYi5zppVf5LiKvhKZKZ1IykUKKkex+Deijxna/a8PHMZa5P&#10;3D3yQWF79dKl3x25Qh+997T8c/+NuBWKTWPaQSzWOy25MLWSfJUC+fI//9SGm235Pl8403RC55/V&#10;jngu1t+QHh0LAyeD1289zlrgZI2suKWakEf+q1yWqPVYyNXe9yfCJ23nf/ZiHfRaxHi3gslcDdNU&#10;mUHmZ7XuWFpnUpdpDOsvjSdhmYft5CxZRU+BuV7JFgl9AoGzPEo1Z+UCNrcITIu19+WepV4HQ0nJ&#10;b+MxtG8WMODpYGKwbqpVNDxoT19ysoX0L/uoLhWu7UR2vj5uaBGDzQA3ZnXqdt0JXbfZSHcCjEG4&#10;Omn+fpYeVmxU/Q5wvSGauCulXkUxa2Vr4Huj+dQP6PPXVvv8tUPwhFW+0K8vUCGEcn5SRyLdKTYj&#10;43pdgDQ6/JVEjN+EvpxF7KG3vLe77VV0TfOewIEnqb6y3mnMeE+KSuesCbLzT1P+GnnRGisLRc9S&#10;XSFLc3MiNieF8oqbH6XM6g5mNLfXP5TUvSTKGKi8IhrSnZMg3X3q7W2sT4l2BQ9XW3Br9BtHogS8&#10;7gyxF2qSYtZJs4/s08hmQqfRjR0YY6xOmr9/1FuOtnA3P/0J4cbc6jo7bT0FHjSkE2u+00NqxGqN&#10;nR5u4vLxPBRCwq0EXh3kr+3DXWT7cLMjin4PFimzrbzi8lQD0V+F2SP51sg2vH5O/Jr5r5VzTNQu&#10;SeWegnwgyVu73YIBhAg84RpPgnHf+6f4bD7zIToQooxbdLVjdSiiNTu/muyYSSdLCTuUqpZfOPo+&#10;93Ej2BQLN29pqwICohsfusWqkyPduvjFk2MOLjdvs1U2BDihK7Kd7pO27H5vMVux+iUku6GixWXp&#10;KcNYiXRMB8eBWUXmXceVIzHecmntHwJ/T6pfQhF/rs6mDH+nA5VchoEn0Vog/tq8QMU9ZJtRDcWp&#10;jpUe88MGnwC3jDScQ8kWouziOc1EPHhzUymbBOU1cdEEzo9ba2ai39Mi6UD9JQaKfU6aBtsjYJNb&#10;9bxwjc09/Nr5G3vkHI0cw1fYTWPhppHoG6sz7viRaKV6tbDQVYd1bo2frO+F0C2DCcynxCnvAJzR&#10;fzo1nFunS/p7vb70WbD6Hhx8L/MlrGSW7sED2NzgeFqmNCHqwOY5XgZ+ynflxQXFLWy34ZGBtTJc&#10;DKdvK/BuKWtO62NALaY8Xvtpr5FhzZHuBBjT5Iit+Uc9boVotshtQtZqRyEk2knhVdc/vl8N6AXg&#10;YlX8Md6dMIhs95Aqk6+asB+7uuswc1VYpCDk1sJYuS4eq7RYbZ1HOb/iLJj1/QOOl3/QvXsh70/U&#10;lcw86boRTPbztOr9aeyCfK4nOnUJAOlQFgFrXeBx3EyPXDcGvxvoRz4X19rMf3oSKNczK7f9RJ69&#10;SVPghmH1XUlP9D5dpcRvfPBzMcc/Cns3YFNaEJ1B+og1o96pppS0La+XRcDmh6akhE6bc7RVlhQ0&#10;kI88RRhXEPW6E2Jr/tE4bxuLcKVoOq+0AAAgAElEQVRyQsleo1th8GS6gSIqP/nMmyiFd6swKnb+&#10;AqKva4HISltjj0eIaM0PTbmY9bLrKd/HO4mRr4OFIVxyeZ9uizdQo2BSFGQFdYnHV2N5l4GrrOkZ&#10;Zl1eo3J6Cvm2MdNuhYephdUv5HYCubEdiWbmEjEJlAfYN6V80Yc6WW3ccj2ztk0sYynCreCxetkt&#10;Kildmcqkg7R7nSca7v5lT/2LwOt1CXJFA255qOXZDjTc8wUNRnas4yL/dGk1rbX8JDMuAFD3RlWX&#10;5TH+nbP8r/K/FZJoTe/HLZONNTLS2nicleaVsvh2qwFsJ+Lb+aoDt1yGQ72cpZPlEaVyEytaiP2z&#10;1aa0ZVkEVFZz3Qz84Bek8iys5KzZfHmvdQ9n3mr136vsPV6ybqCvdFbUBwTyxggI2igbiwokY6Ef&#10;Js3uhdLSl+6koLdyLgUXNCzKreCx9rILqOKe7zLEc64q3f0Rtl479OsziKRrPRRrtzOAeLXKdq8H&#10;MXzrVMPGySh+2hGOMFZSxqaCzwHvWo2OG8fA2HuTTtz5byuq/Pe01qorZjOlPV5Huvj6fmbjhnHW&#10;oNvwzdjs4lWCwxRlbXaztirwksp/2DrYGNhmVFfQY0G4DnaxSqa7CMp0c2uVQmwJ7/9MIczfuRxB&#10;mRiIJV/Wu0tmSWcaC4qxdgZRM0t3CyvSTia+1/vWUi17oHy7nRNz+pfoViXOTRR9zd1r587SgRST&#10;zK3pwo57YIdLib8dQFKH2xZ2O/K8V3LuQZChesGq1IjhdRvpuvuCOkxuN63rJK4kXvTCtPc0anY7&#10;lxhjbDtq/zfjerzHJtzamV/cMgfXfgLeyLaODw6r8Y97YuceCFyi81EhuB3gUZpZsD59BDKy9RVn&#10;kXvdpapEKAdi423Y/h7OnDDhsnoMZDQlVC5irzSYjjOyVLbT6YH3Pxug0+s3mmMH1omQtDIL1+cs&#10;lwc8Lvmy5kFW8HGiXBexHT3FNUzuQXtfuvUmEdTPgD5/+HWVtcxyg8FdPorC0xuw9faRLwuR1C6q&#10;UrL0OJKgd0lLjn4egRZZR2NhO5Ig24pPN0VKe9tpVp0KMBVzmQdZMFXiLTfqZz8eWx1rIqPaWvtP&#10;3DczuxXWnXsg1C6bYAgeIv7Z6y3XOn0IN8VOzEIDr9fgo8oIsgVgRXx16QKU/Hati0WDt6xwVk8D&#10;koMsct4fvNFlul6y5CBnlZlevYKTRD7lC2SMNu376hc2V5yoUp7Px50GaSSlwUnHxQiGuEcO7Wbm&#10;BPPAkfraRG+7gOTbv+v0E9qxpIvmvSverVpxWrmJldSyh21xXVYcSbdicWNOhT53grbmn0zy9okI&#10;91Hjp/8+01bwWp3TFSZfQNwJWolVmt9UW6Tj76/aIi6staxUPpUjD++frWp4b0iWw1CsvQ1P5y/g&#10;diTKKwva/aFCNkV8PmxO1rA/zywf3Y/2c8Ezy8m3wHXoCqS7/EIdykLR/apwqD29ghNtt6M2OCQj&#10;OS50QLd1exCOCLgd0y5r5w6sT9+NdwVxN3xSE9dB7DRU0n61ToQvKq5gyu+M/e735anO7hYudw2N&#10;sTE/3xsrO8FjovySS5d+t2EOrv4lqL8CyI2MHk3Vw76MOMZTIxflSSrbhMcWnjqSreRGl7dLjPPP&#10;WiuVZi+ryVNMBRVY3YLWj1B7a6ojFIJwA+x2gQcsKopd6i1d7MK6SddnJgShk32Cnum/MITbcBkK&#10;Zfk/qAwvC27fcBkBLt0laUF4Uu0Lw1zp9ITEGFbppvfrcHjsJWllvu1pyf0odH6E+nmKyGlWCGm+&#10;XHFFVLEUTGklPJLfCXfz/F0x1SdT+24f9bl17F/y4W9PpDw1cUKfsfa/0vBHgCuC2JtaeOWFEvzY&#10;Eus1NvBDLD7d2pBnM3X+2UBLXu4L0522F9U34MnnUDup5HboplQVAaUptLRjoEXkCbfvxvfqgvoD&#10;UGwvsyHoJ/mByLXVMal0/x2GoCxKUEFAt93OsYrY9KG8IuW9k/rC1Yp81lAJoSZtJGqS39LHWQEO&#10;MFU7+zHwML5Io75KYkA5Q2uTSZ0Lh7EFbJUgKkmK6G4kQTGlMrLVSmRbj6pMHYn2Xo/inbb2v570&#10;EBNPoXDt3T82jas7WulNWS8skpAxjgJVLzaQ3FrvWqgOGU2cCiHXAvHPFm5nbL0EO9/D5sdFH3l8&#10;BBUXzZ/ROg0r0HwEZoRvOunA5oeMdfuHLQSDfp+vvOnCk/Oc2cpaetTLBiFu9wbM9IgFNijR9Wn6&#10;djsntR6DEO5UwlE1ukUeKCHV/TtQW5csE9OCpg+WOYZKOrBanHpYC7jaBlNZJUxBuynS6MBjI0Gw&#10;85Upg1g5lHGqYY4TO2QzYvZb9xjhOuE8Y82OXnv3jyY9ynRPt7X/i/tGbmBj+u3wucrhXDtfTeaV&#10;fuohvD+pf3YS6Isu1+wEW49UVocHNCZBtydXMOIrZOytaW830tzvB02dQVa1mV1wZSjyEZMxWtHE&#10;uSotYxi5NdP5IF8gkpQnCp/HM4WJVt9yuq0udS4IobULuzeh8UQWFF/IksZu2zxtAW0vDoArTVe0&#10;oETZL9DOvxpk6n93XUucIlvVVpDlppB1srHdG9zucuBkmIpwG/vNv2+MyxvpBs+mU1W6BCgXv1Bk&#10;4jWdRJzin9XgrWCGErxxsXEZnpxg25FgveCEdjXG1xjQJQZnUAx6f+Ww5dvVUZgH+sdwxPXLB8x0&#10;wOhHMT/jvJV+Mq3DBarX6p4EpZfkPsZNulkXQcnlG5fp0kDSgbgD65cLGbEBrjahWsqKDeJUguT5&#10;W6WVZBVoJa//cRalmrmg1RcsM6ax3/z70xxpKtNj7YXPHtG8+gXwG92b13kAldenORxbVUnfANle&#10;vFQ7CZnwCqyfhf1vYe2D4g6btKHThjCBKJGczoFcV5M8SV/aa9LxLcOoBcEE1nGSIEpeY6z9Fmg3&#10;esdiEtniHkKYfdb8awfpFQwfXO8x4kR+dygsGso16uw732QCnR2oDLPMEmg3RZV6rOBTAJ0OhO7p&#10;TxJItyEYMTOjluvg6nQeSnYMV7p1nzfOUu2GWRd+N+nvReTv4xjzZO096PwsaU3K7YDyjSp9q6Gt&#10;4ub+904EPFTiEkyMxGusdSmcujeXPnCluwcxfBHBW7Wi7OwZ0XmQuVywaM0Xay989uiotw2CslNa&#10;Vcnelf8gDEt/0v1F3BLZtymM5hT4qiUqYbNpkBWA7c/hzGsU29XCE0bK6IfD9n0/7rXMddAd+/WT&#10;rLX9hGc4TIDDxjLqtcOQP8ZRY/XkOc718p9j3Gub/9zjfg4/9mnu3ySfwb9vGptpT9rEp5GkwoUV&#10;pN6zONfPY+BnFxBPnK71+5XeM9wwWfPIUi7lUyFxnXYs+fpvn2SwEgO73/QEEZMk/uvh+vt/Os3R&#10;piZcANO4el8rfRGU+LiqG7J9OdVowaMrcP6XJz2QJZY4tfjGSaMGWmIx7w7RS2kD1zpCyrUBoYWO&#10;a591YsZYckf83YEI0xtrHuiVy6NrqkZgppC4tea/dN/JdmeGyrPFQQ3Wz8Der096IEsscSoRIUQZ&#10;aCHS9fJwL0kVqQq9UMsaD+Q5txpI+tj1Jlw9CRd6c6cnWJZx3nSYycIFMAdXG1rrujT0a8Pquan1&#10;FRYKTz6HzRchmHoxW2KJ5xKPgVttsVjjVAh3nPzXBPi+I7q39ZBMCdYhcgG312rzaGM7AOYBHDyG&#10;UhWsxRjT0quXZ6pRL6Ik6Q8AukLQM6SILRTOfgrbdznZyPQSS5w2pJhGo1sdXXJaKeM8RSHwYUV6&#10;kDWT3nY44NLIQrjZhO+PoxK+sS2clhmlfzDrIWcmXJ1W/7OeFDGbsgi97meHhrMvwZOvTnogSxyB&#10;BRW3fD6x9xU1oix5TUlK2Led8RPaXgB+WZPshkacl50Vq3fFdX/4spX1hy4c9nFPIZIxxui0+p/O&#10;etjZLdyNV5+C/WPAWbkVabv8LEBfhNV1aM3SP3SJItAErsTwk4UbFn408F0iqv83DhZTa+25Q/MH&#10;KK+wtrJFkOu4HWrJsf2yNdni+H5ZUkR9Bwhv7VrE2i0F8HVzWvmsI9B4nPXLk7P+sXDdbChE5aSx&#10;3/y73Z5nvu58hhY8C4XK2/w6fmGG7p5LFIEYaEXS2no/kgCLFz4qlY5N62qJYbCPobkHVSmaeKEs&#10;aV0+Ya+kxR1wowXXJvDSXUQ6QJR1Zu36Y4ZO4OpK4Z3sn2TdShCR8cZ+8+8WceRCCNclAf9LQK5I&#10;qQIHU+UFLxQeAp93IKmH/NhcenNPEgGiI1N2yfKlIGtCurRuTxoJPPkZzn3U/c0FYL0iJAk5d0AJ&#10;Ggl8OWHLtPdK8EpNUsxi00u6Wk9G4kfi4JHra9edWf9y2kKHfhTWja7dPvg7PVauOb1WrgWuRHC7&#10;BTUtKS3lEnxT+Eq6xLhYkuoC48lXcPZl+iU43w5goyy7EQ+L8NhbU8T6zyOl/srJs3rSrQRSnVbM&#10;HHmSNUnFtdBpH/ydQg5NgYRbP/fLuyj+HMh8uafQyr0PfOG6/66UstSUQEldz9PmvLuZLjEICe6B&#10;GuA7WLoTThB730B9A9Tgkue3AvHDNqNMXnWzMpsk44cVUQ7Md/ZVimLcfgePen23ij+vn/tlYV0K&#10;Cuy3DJ0o+Y+6P/h22fZ0kK4Bvo3gXkuENMp9jSlbKbxYgy11D1o/nNQwn1uManCzJNzjRwewrSey&#10;pz9CvP8i8EldgmhJCm8UwDrvhJmqIHQbOc0G+7C3YzN9nFYACiXc2tYHN40xfwZkebmnwMq9h0RQ&#10;DUK25BKuFeI32iy5Hmm1t6C1J835ljg2xAzuZ2eH/H6J+cEi7rWvzFmovz/WewKkouwXBba28zoN&#10;fkwza9IdPO7JuzXG/Flt64Obsx42j0IJF6Ddaf+HPb5c7MKSU4xYtQ/aQrS+k7CHQrYtFd23Kp/5&#10;DHbuIb2ElzgONBJx6/TD2kxxaonjwdcd8ZuGZVH1mqS95rjNYe4iqYCjkG8qa+2MnSOSe2QynM53&#10;22n+7VkOOQiFE65rGfy/AXIVggo0t1m0sMdt4OuWjKo2QI3It1xPjeQDHvrruQ/h0XVOtLngc4TO&#10;kI7NiYH6knCPDd9E8myEWgoTysCvmwX5Tx06wP0GfNcU4h2EXaDpGkLGTvZx+o2OFY4KejIT/qR+&#10;9tPCBbILJ1wAnVZ/zxin9qyUrBqdQi3zqdFG2q4/zlm1qZUHN3/DjBUR9A+GKp9X4Pw7sPPz/Af9&#10;nGMb15V1wBNlrHRyXWL+2Ac6saTjQZaWVS3BD01JoywCP3SgUhJt3AdtUR7bz/29Cdxsi7CNRSST&#10;X5pFwrHzs+t4IRPMGGObB61CfbcecyFcNl59iuV/ADJfbnufOdWEjI2fLXzbkutac073jhPEeLks&#10;llLqfEKtGF6vH7UFWuNa9X0+b0gGwxLzweNksNvAul54G8c/pOcSa3tf816lQ8dClMuF1QpqZbjd&#10;hFszbmR/shDZrK153Uk2/tgS6/pKLITsO/N2EtiozLLotrPmkN0aYvuPVy99UtT60YOZ1cJGIDCN&#10;q9taaRFtN6nLfC6mfcckOAB+bMvkqIa5tsmx1GW/G4of6lokq3czFrm4Ub3rHwF3Oq5FmIE0hU/m&#10;3gfo+UMHWSQHdXJOXQPCyycqUP2c4MnnsHYGyq8D8FUbUOLLzTNIM4b10vSi4VciyQiqhuKzzx/b&#10;lwprhEoiI1q5U7c9B2hcdSt3iNO73dMrl7coIOlhEOZj4QpSa8jEHoLQ9T47XjWx66n0SQp1ZtVG&#10;qZDtK3UhW4BvXY+9TgJrpeFk6wNtt1oSTCsjD73WkumwRLG4lWbWTj+iFDaXZDt/PPkc6ptdsgX4&#10;uCo+3GbS64pbKcF+IsQ5Dd4vw5s1eQ6bMT1t/rSSL6VkZxqnMo7psS2cFAjZAjjOmgvZwnwtXADM&#10;wdWftNavyU9W+natfzjXc4I41W+0ANVn1SaSNJ0PhH3dkRvpV9CPhrTgumnhSQvK4eGWIB0LKoKP&#10;0uuw/ubcPtfzhH3ghyHWrXXVRp/O9MAtcSS2v4DqOtQH59peS2A/dumUDgpop1IRNgsh3gYet+S5&#10;DANXfORyeSuBFEDMhL1vxJVA13d7U69efn3Go47EPC1cAJLY/PXuDz6hOJpvoOmHBH5sCjH2W7Uv&#10;13rJ9rs4q/NOzGCy3QF+1ZL+S/Vyb/qY9wMDfLQCVK1YBEvMjJ86w1O+IiO+uyXmiN2vobY6lGxB&#10;ChDOV6WSLC+jWA3kmfpiBgnFl4FPa1IGfKYiRs6ZClyuF0C2noNyRQ49XDUnzN3CBTAHV/9Qa/03&#10;3CkhasDmOxTd/PwJ0rhOK1ERGmXVAvxk4GkkpNyM4L069Odlfx+LAEelJFuo/jzdxMjW5tP8R2ld&#10;l9YcZxe3L9ojpCOqb22ZIv7SA+BpW3zbb819OR6Oa6nct34fISBZPDF8XC+y7eESHj8Dj/fhg0qT&#10;anm8SoVHwC3XEt37Xv3z0UngnfqMebKFogU711zn6W6Rwx/p1ct/c95nPhbCvX//z1YurL7+WGtd&#10;RSkRh7AWVt8r7BxXYxGw8DccxKqNjVi1/ZXeD4A7rqtoI4LX6r1tO+4C911X7WFWlnGdRT+q98t2&#10;AO0bcPAUzi0m6X7dhjgmK89R8oAEWq5fJ4EL9dGBw3nhZ+BJWyLU/bNTIUS8WYHXlxVmheO6gZ22&#10;GBiRgs8mWNH2gWtNMXb8LjDfgfeVugjQnDgOvnOt4kPfOqfz8OCns5cu/e7ck+qPhXAB0r3vfi8I&#10;w9+XsyqImrB2Yeb+Z/eA+y0JWlUdeXirth6KrFs/DpBAWr0sbobzuYyEFvBDG2IrfqnEiMVccv6j&#10;vApyMz5i5Y5uwe4jOP8ZzJCWPQ9YJMhXDQfnt4JY/Zfq8OIxjus28GiI3xay/OjPlhkhheP7WIJg&#10;tVLmhjN2siyAGPh1Swi3R4/EPS/n6/BK8UMfH+YB7D+Ecr3rA0mT5G8H6+/90+M4/bERLoA5uPqD&#10;1jpzCEVN2PyQWaqgv3FN51ZLcnN9o7mXBli1IOHHL1viRogMbJTgdbd1/jGF3Y6s0FoJGZ+twQUF&#10;t5217KudmhG8VBdhjtEf+gE8uQPn36doF8qsyFv5w2ZBM5JrME4TwFlxw4p1NYxs/XhercO5+Q/n&#10;ucI3HTEyauHh+ETA5D7Tr9pgVVac4NGMJQvonRPxBaWw842QrYMx5ke9evnt4xrBsXrpoqT1O5nO&#10;gnJNJ3+c6ZgfVsSSbaWyOmvE+hksFicTy6+89UDIto049/ddXm5qRbDmcl2IZg+xmLXKtrTna2OQ&#10;LYgFf/4yj3ZbhVXiFIWLyELltUUHoV6G7bYEF+eJbyNpNjiMbL2I0FplSbZF41dt8eHXQrFo88Gv&#10;SiBEPKnA98dVKA9JG2skcr+PHY3rwjm5irIoaf3OcQ7hWAm3uvnJDbD/AHA6CyXJg5tRwvG9EmDg&#10;XHX0Svx9nLX7AJlgvvqsGgoRN2JYDYW0V5GWz3da8jf/0K+X4JUJLL6EVW5Vz0glztwy/KaDLxqI&#10;zQjSLclu4Mt2ceWbHveQxS61rqpoAPz2Vit4Z6mbUBhi5NprZ4nGrpAgzZmkXmvkIIEbE87d98vy&#10;LPULkNdC0Zv+qlPAhxgX9hEkbeGcrE/ZPxBOOj4cq0vBwxxc/Vlrnbly4hZsfMg8+f+mhe1OFojx&#10;znxrJVDUdtbxW9WsTPAJ0pK5Xs62VyU1SMxmND5vZrm7zQTqGt6d8BjzRAp85RaVfsU0D5/x0U7k&#10;c1ya0dJ8CDzoyD2ouDLNYedNjBD+p9VF84SfXvgc53KQzctaKIVA+8C11uHc2sYYFZiDcNO6IGjf&#10;8WKX4fNBDeab4Wdg9xsoZS49Y8wtvXr51bmedgBOhHA7+79+vxJUv5URKEhjyYebU9mvT1lZKR9O&#10;64qdCn3/RNpDBDlqJSGD2HUh/XiKmfEAuJsjtE4KWHivOr5c3bzhS2hHkS64hcoRoFawXoYtJSlm&#10;o8jQINd028JBJNeyHBwu3+w/l38of1EbkAmyxFS4jwjtV1z5bDMW11Ler3qPTIw/j2YsvcUmzTa4&#10;D9zNPU89aWMpvF2TOTQXNK6CNT3WbafV+bBy9sNv53XKYTgRwgUwB1f/sdb6P5ZRKIhasHoOgkuF&#10;nqcJfNfKRDDgcH7u5XJv2K4DfJPLKUxdZPzT2vQWVgRcceXDVecXi1yqzKL4JCOkxDlQhzteDIJ1&#10;Kmu+Qq/krCXv67bI33wgE1zGh+bIC+ndCKmFj6oFiEsv4ZDw3W5Kq1ahriUl8kxtcIrdDSN+9Xou&#10;qGrdLuft2uR5tTvA9QFpY17X5OX68NjL1Ejvi7B4uZYXFv8f9erl/6ToU42DEyNcAHNw9ZbWOjMs&#10;4xZsXKbIDcYXzmoLct6KKBUr7ZXaYLL7siXkEeqMmN+rHS6KmAbfxS5lzU3iZgxbZXhjgRjl1x3x&#10;sVUnjCRb64Iu0H2aFFn9+yTwrosPF2UL8CzAPoanP8OZ97hq6xw04IVVeGHEW76PJSCdz17wqXkf&#10;1ibfobWRtuZ+ce7PYDhfnSw+Mhod2L3a70q4rVcvn1hm2okSLo+/fo967YqMxBVEGANr47XtOApf&#10;5G4sZNuXjbI0txuEr9qS0+snQ3NAUcSsuI1YDmGQZT2UVAHligXihoWnrV5rZN7IbzHPVo8nFe25&#10;QfMHaQ119hP8fmEH2Bzjrd90xM/vq/66fvV0+l3fILUxhVjca+WC0sb2r8jD7AocAGi23ufcR98V&#10;cPSpcILFm8C5j74zqfmHQE4izRQmVr7mChcsEhRILVyuDSfbbyNAZQTdjKXaqkiyBfEVb5TFN+mj&#10;tkZJt+Ddgs81Ld5QkhaX2ky1aZ78Z6wEZYyFd48p7/f5gBFtD2tcqXk2+cchW3CGgHMNeVdRqMWY&#10;+WpKieuPnZuonUsb866pC0WQbecmYHrI1qTmH54k2cJJW7gOpnH1G630B0BWhbbxEnBm5mNfiaHV&#10;gYur8NKI111NskgtCMlslOHNOW31r8S9DRAV0DBwprnH62vNwn3Zs+A+cL+d9Q8LClymfevswGU+&#10;FO7De55h7sOTu3Du5aFtzCfB1x25T/k5G6VitU27O7uWSEl+rSS7ydfrRTz127B7p6eazFjzrV65&#10;PH+ZwiOwEIT7+PH/s3ameuGx1qrcbXgct2HjA4oIl3QY7RX+yTglMBeRbSdQ1pOnf42LX3ekCqec&#10;Cxy0ElipwjsAO5+DKsHGR/MZwJR4CDyOxX+nlVg5k/pnrc1aGlnnJ75QKn4X8TzjBvBG8zbED2Gj&#10;OC2PBnCt3evb97np1QDenTKN5GcLjw/gxTXXGXsm+BSwKrIUWIyx0Xb74blz535r/6h3zxsLQbgA&#10;7H//NwiCPwRcqpgTuFkrTuBmEPLpL12pRTursPFw/JhKRVstlw/sE857ztm5CbtP4MJrLBoddZAc&#10;5b1EyNf3Gwv0YLeDRV7jt6KVANZDCVguU72Kg1fLs8CLOuVSpdjt2U0rc7dfEF4hu8ON0vQ7wl0K&#10;apW074RpgpzfNk3/Jmvv/lERh58Vi0O4gDm4+vta698DnEBtRyKM1Tfmcr4nwM0c2fqAzS/nJHnw&#10;ELjdp13gFcc+qQ+y5WN48jWUy7D2i/kMqgA0kehzG6le8uTq1cdKQBVRklgsNYlnB9/F4gbzwjNN&#10;A59Uikun85krdVcllhrx4Xr4wojztRMUp2nfkEynMOu+a4z5p3r1cuHtzqfFQhEugDm4dl1rJQxb&#10;oKpYP7yUnE/E9hJyH9anT0rbY3jydgu44s6X34I3I3izfkQAI7nF3dYmjdU13lkGk5bow4NmhztU&#10;egp74lT0m4twi33p8sdrgSt4QVwIjaSXdEHm81zyaY/CABUwY+wNvfrOQrVfOdkshQHQaeU3jLEi&#10;bWGtWLh7DxAPUjFoIKWL1VzVSzsW4puWbLeBH/al28QgfNfKVMjA+W2dRXBktDh8hQflNQ7aUia8&#10;M+UYl3jWkMDO51xU91ivQjunh1EOJH/2wYxn+HxfCmFqgbTNMQY+cMHkdSdvmrcB6iXp3nu82TYN&#10;4YhSvrjBRjqt/MaxDmMMLBzhsvHqU2OSv5X9QkmVyO51isoGfeD8tL6stBnBC0dZmSOwD/zUhHpN&#10;RD6+7hPluBJJOmC+uqbjksnHSfK+hfSHqpdAl+HpQQTN61OOdolnAs0f4NFXsPEy1F7nbQ02zYRn&#10;fLrhndZsHRHPrYqrrZXK85KPM7ympCS4RxFMiSHzY1N2dfOHFW4o18hTvzHJ32Lj1afHMoQJsHiE&#10;C4Tr7/+pMeY/l5+s6CwEZUlkLgBvBpJc3U4kO+BsbXS1zVHwRm1qMsWrL1ri27yH6PXmdUETZ4kM&#10;EkcfhEfN3PsNrK6Wxa/76HNI7s4w8iVOHdJ7ct91AOd/2ZPu9UpNdmqednwZ9dUZpDVfVZLPHjK4&#10;6u+d0Fm/OdINlOzmrjTn2P7WY/+KaCQoyUgAMKn578L19/903qeeBgvnw83DHFz7v7RWfxXIgmhB&#10;CervFHL8X7WLTf/ygQWvK9pODivfW1cq/NGYYiw3DOzFGeE2Y2kjLdZ4AvtXIWrD2cXLZliiSDyF&#10;7RtQqsDaZYbNnmuJWKP5qrDGlIIzk+DXHTlfOejNvonTOXbnaF4T4aveINnnevXywrkSPBaacK9d&#10;+xeVt15464eu3oJSEoWsrEHltRMe3WD8mEowYWDzQ4QwXx2i4dCPCPi1k4cEwIor4r1qv6/Z1YyT&#10;Yjc+pYNkBSzxLGAfnv4oFu3G24yT5/FFX+skmxNfmif6y+K960wxuBv2TOjchM5+n9/W3Nar+2/C&#10;b8xZLn96LDThAuzf++L8ytrKT1pr0Y5RSrr+rl5YqGqsPO4BDztCuh6+uGGjDG+M6ci5mjgNXncc&#10;r841fPIe8F2jRlMHnKvKdnCJ04p92LkBWNh8k0m0uR4j+bg+/dATXzXIBOfnBV8e74PDGpHjXC/B&#10;20UlXaf34eChdN3NyLbZ2Kpjd8oAAB3XSURBVG+8vvbCZ7N1M5gzFtKHm8fa/9/emcVIkmVp+bvX&#10;zNcIj4hcK2vPyeyI3Koyq4uiYESLl+nZEEPz1hLNNBLLIOZhWiBRopGYnikk1NASYgaJgWYR6mbT&#10;PEEjBo2GfpkGTcNU15JZmVmVe1ZmVq6RsfpqZvfycK6FmXt47L5FpP1SyDM9wtyuu5v9duyc//zn&#10;+S8+jmz4CytPWAu5skhAeDq8ha0DQ3vlNm6BzOvNk20VOVA7ZTfrcWidceq+R9kXs/X365miYTfh&#10;DnArAqrXYO4qTL0KU+fYqhHiQaSW0Ex5HxQ8aaF90vNVt2M8J7UMSBoiyr0kW57KuZ9L5F8AkQ1/&#10;YdTJFnYB4QLkKqd/FEXRrybPOOXC/F16KRfrBR4Cj+rt0W3khOKnt5Arvt2SKRGdWK+N9nYgrmMo&#10;136Zg9LyE2kV7vuplmG7uIfUE5405EJJ+RXY9yY76b064YgvNoRZUS1s02xmM3gALKSChJobV7XZ&#10;4vDGqMo536FIiKLoV3OV0z/q1V76iV1BuABe5cTvYMxvyv+ccmFFLjYaKZsqcK/W7h0KUjk+voX8&#10;2RyieexsoTR29XMxFnA2jzrpb3/Oh8L4QZg6LVHB0/chuLul95ShvzhfhYcNuUCXfcmB3lU7r+Iq&#10;ZHJ1PWxXLSi1tlZ8J/jMylSTNNkeKMIXepbCCBL5V1qRYMy7XuXE7/RqL/3GriFcAMZnfsMY8y8A&#10;5xeopUK58Cn9dGx9CLxfldbV9XDNNVOkJ0vUAjhS3tpN4ecd+d8YxooEpxvuuog4nrKATbujFaFy&#10;Gva/AVFLiLd6hUEpJTN0ogHVT2HhA17JBaK5Usmt/1yPhisexnWHdaQWFoPeJuOuRzDbdDljK7r2&#10;F0u9rCFYOcf9gpzz7ZMbvtWrvQwCI1806wazfOUnWmuxQYqNbkwIE713X0sP22uGa7ctfhJI22Na&#10;jtOIZBT7VsyUHyFi9W7jwpsRPFdY7aj0BLiTmj9VDeSAX7cZ2jx0HXxA5RB4O1EiZ9gUogeu9oC0&#10;q7ui70VXaPIcQdWDtaeRbBWrlC441UIkQzl3ik8CV5Dzk/b43lgsprB4UXxtU4Y0oy7/Wgu7K8J1&#10;uDc3+yVjzB3Ajd31RTaz1PuZcHeasgtfy0F7rw43o46/sUKuhQ4NInbrzvUPUvZ38ciaGMZKMNSJ&#10;+00RmltExZDTG5AtiDfF1FmYmhG/irkPXGPJaBYidy/mYPkT+XybyzA1LZ97SmFzOA+t1G1+wYdH&#10;rd7sPY/cYdWC1amFG9F6W26MG2FimBMaIdsTvSbbpUtybreT7Z17c7Nf6uVuBoVdGeECcOvDKXOw&#10;fFlrLUeuUhC6o7RHI3pWdmXgaSMxuokbGs7kxbDmekdEaq1EKa+Vtzbz6R7wOEW4JtV+DJ1ND4LP&#10;gUeNxDi9GsDR0nYP+nlYfghBTarA44eBfdt6pWcbc1B9JBeyXAnGj7BR4/j5huQ/46JoLejtJNtL&#10;LVHPpGsANVdb2Ikt4uWWNFpoZLJyT1VncWepn0+T7QP9pHaKo2/sSgHO7iVcnEZ3YvyyVkparGLS&#10;VQrGe+ujOwvcrkmeNK8lgo2sM+J2yoAYtRa8so1pvB/UE3u9ZgQHCzK48rOm7LMRwqlSe9PDhymC&#10;Dp2T01bUEGtjzpFvHfwijB8AdYj+DtrZxbCPZTps2HAke5itXPbuIhfbsp/4B3uqdxX+JnCxY+y5&#10;sdIJdm6HqYWLTThd6PGRsfyJu7VMka21T6uLyyd3g/xrLexqwgWoPr78fKnsXdRKSyjWR9INkTHi&#10;FiE5Y91B1lEk21eAo1tM1txyLbx5z42ijuCLRfFjuOKq2J1ND7etyHDycWW4JXPIxnf6RldhCWoP&#10;ZJQ9QGkSCvvZ+qDsvYRlaM5C3fli5UtQfo6dxKQf1N2dSirKPVXqnYfwXeBxPZkYHTfjTOTh2Cgl&#10;F7uSrZmr16IzY4dO3R/y6naEXU+4ALXZD18sFssXVpEu9Dy9ADI6uhq2RwtxVOqx9flOLST6WDGP&#10;DuD5khTH7gOPm5KXNSZ57QD4OJXKCFwOud+dRBBB+Ajqc1KsVEBxEgpTCNns1Qh4EZrz0JgXtvI8&#10;KO0D/zC9upG+5S6gsUIliCTiXWvo6XZwsZVM3ohRa8H0FpU0fUO3NII1c41G7fXygTfuDXFlPcGe&#10;IFyA2uz5l4rF4gWttCTLVkjXiiSqx/gceFCDQk5SCpHrV9+OUcfVUCLanCdRcytVQb4WSSrB0/K7&#10;2LEpNinJp3SPr5W2ljPuDZpg5qHmCBgjBkPFSfArSLy9m0jYAlUIF6GxKDI6lLyn0hR4U/TLqSIE&#10;zncoCurue+1V70C31EJk5O6pM7UQANdbcHJQB9XSJUB1ku18o9F4vXzg7J4QkO8ZwoU1SDcKxCi0&#10;0nvJWGxkrjWE0faihCrwaQ3G3EFdDeClUiI9uxI6xQMSlZzwndQnNRqoEUmv+mbbhvuPJSGs+gKY&#10;SL4Ha2WwX34M/DKSnR785SFBC6hBWBNvjqDpxKpWquLFSchVkG90cBeMa1F700vkhm2+1kPzlztI&#10;V1ucL45bcPflk1RYHFAAPFdef+J1T7B0EZQnF7Y9SrawxwgXVkj3fFt6IQok+po8TT+UcB/W4WAJ&#10;XtrGtpdd9djT3U+uy4FEtsbCIafBvRKK5td3DTeNHmkq+4smEjnWoVkVq01wZfk4Ce4aWbycyIC8&#10;HHK7rpFkTXxvrdxzTnsHQOR+DBAm33kUQNSUfAzI31v36BegMAZ+CRhj+/M+eodl4EoqAt1Jqmo9&#10;fNxMBn/GCCI5xpZDqSfEF/RqE46P9WjI4yoYWLiUfN9taYTG2b1EtrAHCRfWyOmaUFIMkzOMwokF&#10;0sJ707k6gUS3nbKvi03hodDAywWhmZspGVg9hMNFeGHAa+8tDBJxup+4kSV+tEYiZetI07ork1Ku&#10;zRN51F7y6OXkUedA5ZFoOs9ukJ5/6MYxqVQxthFK+uhUj3ILDeBSR2oBJC3mpSwW66F8YieK/Uik&#10;OFtRPy+NDXswZ9uJPUm4ALUn779QLFXOt0nGTARBA6aO0juF4/bxcVPSEVoJoXpq9Ql1oSH1GUUi&#10;R7Mkd+lB1L+R7hmGg0stsKnOM0gUBSVf0kq9wEPgYTOpA6T3FRhpxjhS7tfFfBHmb0maSXtp6dds&#10;o750tnzwzT05ymT0L/fbRPngm5/XlmqnjTEPgCQ3ly/JF22HK+V7gBzU8UnViuDVDrINgMBpfbWS&#10;UT0W1ymERD3PZ2S75+AldgEriN2+auHOO8RiHIpfOL0vK3daysIb/SJb+1jOwXypnWyNeVBbqp3e&#10;q2QLe5hwAcaPnHuko+JpY+wtIDG8yZdh4f5QnbMeuoYFi5DtRE7KSGm0YOVkWCFalbTw5r3+jk3J&#10;MBx4sdNMByxS6JpvSTv5TlBFZp3lPEAlUW0tFEnimUKfyCG4K+devtxhRGNv6ah4evzIuUf92O2o&#10;YE8TLgCTr8xdv3/tpDH2DwH3BSspltTmoH594Eu64x5jV/zIwNEut4kha/vfNiN4eZhF/gx9g6+T&#10;4YuxcCJ0Ua1F8q6P66LR3g5uWVHGxJ2SILJCD5E19s3GqH5dzrnCGGKPtkK2P7p+/9rJUZyy22vs&#10;2RxuN5ilq7+lPfVrK08oJTld7fW8K23NNQAfpZocGiFMFWTkdCdmgTup1t0YoRGj8RM9M3beCSyi&#10;DnCh0pYRuNfY7tXDuJ/tJDYj5LKWY5Rij4fAg2bSXXggL5/sg45jodaCV8tbGx16qQkNkygQWpHU&#10;AV4or3ah6ymWP5EaSq7Yli8xUfTPdeXEr62z5Z5C3/uSRgm6Mv2NaOnTJ57nyQj2WBsaBbD4MUzM&#10;0G9t6KetRPtorfx0I1sQKuoW4QbR1gzN+4LmZzLED5vkOZQSne2GAz4bUL0j0rA4xLJWKtWb8iCw&#10;UL8pJjvx/bC1ouMsTYK/XubRQP2225bUthoKE5DfjrivtyiScJKxcil4DgiKMNtIDO5LOefvsQX9&#10;9/GCqBOsdeNv/D4MeGxDCxavyHfbQbZRFP26VznxD/u591HDMxXhrqB2/VfA/quV/7cpGF6mnw5Z&#10;DeB2KIUJgCOltQsTN43MoUrPNQsiOeG+0MN2zy1j/oLIK3x3pprQSbJcd18UyJSJrv1R8zB3Uwxe&#10;vFwi8dKeNKi0Gs6rYS3SrsHcFdm3n08kY9oHrNP3qjW8keswfwW8vGwbhWBDkY5pLc0P1sLka734&#10;lLaNOvCJuwuKjKhTYpvPqyHU3EBISDxoT5c3L9u6CzxahpfGu3s79w5zMH9nlRJBoP4m5ePf7evu&#10;RxCjcx81SJSPfzdsRV/GGnEeSSsYFu5AcGeDF9g+iois53hJTqT1YrGWSQLAGIGBo8Mk29o10anl&#10;SkKQUSBWjsYIgflFyBVg6Vr37edvQ2FcyDYKXENC3IatJb9Xn0eGBnXB4g0J6fyC297KWqIwGTCq&#10;kDHaq7Z1RO/nZVu/AGMHJTKOQncR8GD5Sm8+q23CJ+EmT0m+Psa0D/nUc54Sze7luiRINoOXgHP9&#10;JtvgrpxLHUoErFkIW9GXn0WyhWeVcAF/6sQPl5fqM8bYm4A7ILTcEtcX3Qia/mGSjds1O28+miHs&#10;Lw4zDxSKx6tXABPIbXjlFBRegfETQrYmkIjRhKwa4RPel0hUaSHY4oRsNzYNlZfEtyBO81Qfdtn/&#10;fHJxDJvOs3dGouHKSZejiWR9zeUu20Zu24a07haPihF7+bh0m0UtiX6jFtIZNxzkcKmkOK3Q8ftT&#10;efldyzGsr+Uu6OMtDIjs6zW7ekUumvkxoE2JcHN5qT7jT534YT93P8p4ZgkXRDb2aPnm6yYyvyvP&#10;2OSEt0byukOc+7Vi/0iS7z06TB8YOy+33liJCMtH239ffNl1hDlSjDqi1OZSkkZQqiPXWpET1IRC&#10;ymEXwmvMJ9uDEH0a44cdWa5skPwzqLqpAUa6CvyOWnzxhWRbBdildT+KfiMfKxUc8XbOfTxblIJa&#10;6D6KnGugudDHqbwboy7njIncHVAi8jWR+d1Hyzdf3+uyr43wTBMuwJEjP1fVlZmvEkXfXHnSWtfP&#10;n4eFqxANx4IzNEnRrBnBoWEXylrVJFfq5Vido00rFVIWmTHidlxrJBruRGFcotC4iNUZZUYtIXJj&#10;JG2xCuMd+tVa8s+gKakDa5LccxtyoBwhK09SDkOE7yXjlQzisdCJMyU5LiJnD5H35FpycRjBeXRf&#10;zpU4P56+PYuib+rKzFePHPm56hBWNlJ45gl3BZUT3w7D4M8b60KbOErLlaE6C7WrA12OBcLAtfK6&#10;SnXfHZs2QtSS6CUK5HEjdEbjcWRq1iK9FAkrcK0fCUzKjKbrKPF1CsCNeZle0axKSqEbUv38q/I5&#10;A4an2pfQ7T4rD0yXpGiGMziyFpqt7Wt0t4XaVTlHcuXONt2lMAx+icqJbw9yOaOMZ0oWthH8iVP/&#10;o/r48olS2ft9rfTrK0d8riTst/AxTL7CIHwYFHCmAjcDqNXhpeFbP0huFAC9RkdGuk/USi637dcb&#10;kdgGv4/3r7w1ItxOIk317u1/g2RY+BpxRtRy6aSWpB+GCE8nn4ZWq1MKMSqIFvf2snwsh0rw0sDa&#10;vRdh4TMn+SoleS/AWPNxo77883u5TXc7yAi3A26Ex1mzfPWfaK3+LiAHkZ8D68HCLdFrFo/2fS0F&#10;ZKbV01yPJ6FuF505007YWVZ0uSYEv+Mqkebo7QSQ5ePr/77xNJGnySCk1C9jkl0rCb4sv1JKInA9&#10;3PkHRSUDSkEItxX3lnTBASA/PuCJDY1b0FwUok216AIYY7+jx2feKY8NckG7A1lKYQ3o8el3wjD8&#10;irFGjvu0iiGoweJFpCO9/xgJst0Mlp9IDi/OgzLIMy4UZYJ2crPcVvZtYPmepDkCNwSyZ5PEtocy&#10;7dKw+lohrsPgyLYqx35QW61CsGYxDMOv6PHpdwa2nF2GjHDXgT9x8ge1pfo0mJ/IM+6WKTbJnr/e&#10;Xe/5LCJ8IAUv5QlpVZ4b7P5rn0kaQCGEW9qEz1XrjuQflz5JUiR+UWRqQ0aehHCVSqZ+DBXN23LM&#10;ezk5B2w6hWR+UluqT/sTJ38wzCWOOjLC3QDjR849ojzzVhSG7xjj6sZxG2lhTKKqxY+B4cqIhosQ&#10;qo/lJIx1uGqrQ+J3gjloLUt0HTZF37sZk/mgLn/vxeMV/I3TFgNCDpcRtzLXzNrtZWF6gyU5xpvL&#10;csyrNktFG4XhO5Rn3nrWJV+bQUa4m4Q3cfI7YRi9Zax1Y0VTml0vD/M3oXFjuIscFpZvCGnFrb2V&#10;nxrs/hfuSkeTcffdG3o5OFjrFBehy0OG0pwxAvABQpEGPl+CN8tDGsXZuCHHtpdPeSGsqBAuh2H0&#10;ljdx8jvDWNpuREa4W0B+6tT7emz6dBRF3+oa7QYNWLiA+Hw9IzCPRabl5eX9jx1koCOMGrekGUNp&#10;iVYrL29+2/ETsO91kTNFrnNu+bEY84wAXq6IsUxfXbzWxKwcy0Gje1QbRd/SY9On81On3h/K8nYp&#10;MsLdBrzKiXejyLxtrLkkz6Ryu7kiLNyD6qeI39dehoGlB1JkMoHIgzo7uPoKN8rcL6ZSCVstH/kS&#10;Eecd6ebL0FhgmDfwMYZjLh/A8qew8Lkcyx25WmPNpSgyb3uVE+8OZXm7HBnhbhO5yZPv6bGZM5Lb&#10;tXIvG5ub58fk3/OXoTUa0VJfULvhClUulTB+bLD7X3ROVNY1YWw2ldANhedEh6vcWA32vBf2arQ+&#10;k2MWKxeedpPwMArDd/TYzJnc5Mn3hrrOXYyMcHcIb+Lkd8JW8IYx5scrT8atwflyUlSzT4a4yn5g&#10;TqRBXiGVShigI3rTObppT9p2t5JK6IpioidVeuitvYPFk6Qoli+3jSsHMMb8OGwFb2S52p0ja3zo&#10;AfL7T18EfjpavPJ15fFbWumplQPWLzgjnAegn0DlRQYsUe8PFu66VILzwt1MKqHNDnUzO1nrtr4G&#10;dTeqJWxCocKGn2nrjiNU43wyumRGdawhdv7Iw7TBHAiWYOmefIe5QnLBSXS18zbiG97EzPeyaU69&#10;QRbh9hDexMz3dFg8ZiL7221FNZTzBdXSqVa7xjDt/3aM+k3X0aXFl2D86Oa2U+5wiwltFToJdo3D&#10;c+kzIYjYvHwzXX/NJbEMjH+6wYbJ/Hm9l9m2Kcfgwi05JvMl2tMHxprI/rYOi8e8iZnvDXWpewwZ&#10;4fYak6/M6cr0N3QYvGmM+eOV59MTg00EC1ecjGyDFqKRwyK0liRyDxtQPsCmZw3EzQUxUXfCxBYt&#10;8cnfRe0Q3hdi1L6kMiY2aelTmHCReIHuh72znMRFwXovnhqhHHMLV+QY7JicC2CM+WMdBm/qyvQ3&#10;noWhjoPGXjyqRgNTZz7U4zNvRyb4S8bYeyvPr0yXKEuhaeEyNG+xeb/+IWPxrjMaj8S0O7cFD7PY&#10;jzY2IO+01m4sOsMbd1ewKiccN1gUZfuxg8DUJvedkzUrvYbB+KKLauP2rvHNv6+RRyTH2MJl+dzy&#10;7a5eAMbYz6PAfk2Pz7zN1JkPh7fWvY2McPsMb/zUf75+/9rxKIp+wxiThHXx0MR8WTqeFi6NPvE2&#10;7yAuYO522/MRP4nF1T/dioSl/RKVKiXb1m4gxGflteN8cNRyffodqDoBvlJJeoI6Mo4nvf95VnX+&#10;eZOOcJX4tdY+I5HtLcHyfRf9xl68wzYf7gVior0kx1i+3G5BCRhjGhjzm9fvXzvmTU7/p+Gt9dnA&#10;szlEckioPXn/hWKx8uvAX9NapQqWbvJs2BLSKYzLBIJBNhBsBvHYIaUTI/FgDW/ZVgCH3lz9/JKT&#10;LvvFxN8WhGi9vKQLWnWYeo1VVaulS64N1xGuCZKhkWnYSApgE6fbn69dc6N5Ssm+lQaMI3ItlfrK&#10;8+D1d7xif9GExufOzMd3huCQzpE7KeO/bTSW3s0sFAeHjHCHgMbCxS/kPf8fgPrLWqeThSoxX4la&#10;4nhVPsJgXbfWwdIlyXN6mygotZpwoAvhAixecvaN+SSva608ZwxMHafre57/KGW/uA6MI9zKyS7v&#10;4RPpjPMLtBG1NfJ8af/GNpQjiyrUH8hkDi/v5F3QTrTGAv+hFQXvFifPrDHpM0O/kBHuMPHkwklT&#10;LPx94GvdiTdMBhuOH2LoRo12NsnBboSwBbn1pGJPRS2wMibdWV92k2vFiB65YtYGhBvbQ6q1Pq95&#10;mQBhwmTsj5eHwmE2P2x8lPBUWpLjY8Xz1yRa3Wj+Iw6+/smwVvqsIyPcEUBz8fJMTvvfBPvLWqf1&#10;SM5I2xohMKWgvB/8IwzJyiTDyMCKJWbtqWsrdymRlakWAmNMBOr7QaP+7cLBs58ObbkZgIxwRwqN&#10;+Y9+Ku8V/w5K/Q2tdXsCN86Zhi15zI9B6RB7ookiwxawBPXHkjZQOiHajvPYGNPE2n/dihr/tDh1&#10;7uaQFpuhAxnhjiIeXTwSlfy/orT621rpDidvF8GYyE2x9aE0Bf4hssbBvYoQwseSgjGhpA10PCG5&#10;g2iteaiN/WfUw3/P4TMPhrLcDGsiI9zRho6WL39VKe/vaaXPdv+TlKdrrgTlfcAgzb8z9A+zkjII&#10;6nJhjRUaXWCsOW9D9Y+9yen/wiqBc4ZRQUa4uwThwtWf1Z79FVBf0Vp1dATEuV43wtxal3LYz6Yb&#10;AzKMCOah/lRSBigZXqrWiGaNDcD+NxOp7/qT038wjNVm2Boywt1lqD6+/HyxqL+ulPrrWusvrPqD&#10;2AsgTjmgoFCG4j5g38DXm2EzmIPGHDRrgE1SBvF32QFjzDVr7b9pNqvfzzS0uwsZ4e5mLF/5srHq&#10;r6L4Ja279KLGhTYTOZ8A53NanHCSqb1s0DLKiMA+lVbmVg1wnXexIVBXkrXLWP67VvbfMT7zvwa/&#10;5gy9QEa4ewALd/5o//jEvl9Unv5bwJ9ul5Y5rES+oaQejOuuKo6Dv51JCRm2hiUIF6Gx7IqdWlIF&#10;2l8vko2AH1tj/+XywtPfm3z5p58Oft0ZeomMcPca5j88Gvmlv6hQX9Nav7X2HypHvFEyMcEvices&#10;V2Fkutt2LaoQLUGzCqFzQVOei2JTJjldYIx5z2L/oxfW/ytTb9wayHIzDAQZ4e5hNJ+cP+EX8z+v&#10;0L8MfLFr5Au0Fd1MlMyw8ouSgvDHgAmyZou1YIFFCKuSIggbSLegShHs6qJXDBfJfmAx3w8brd/P&#10;GhT2LjLCfUbQXLw841v/LeXZr6PUn9Rqzb5X2jrc4vZXEPLIlWSOmC4D4zx7JGyBZTA1Me4J6omZ&#10;ulIuRbC646sTxpo5LP/PRup7oQrfK0ycujKI1WcYLjLCfRYxd2My9MI/o7X6Cyj+LJbpdveyLkgX&#10;4GzkLGsVIl0qyAQGv4h4ERTZ/QU5g1g/NiRiDZrOmcyNoFGkUgTdC11tr2ZsiOIqlj80xv7Aj/z/&#10;w75jCwN4IxlGCBnhZqD5+NK0V9TntNJ/DvgSqFe1VpsfY7VCxE5vH7t5aU+GTPo5Ee2rPBD/DLsr&#10;LgRa8mNbol8OA3EMiyPW+NxQOiHWTcJpZG8B/9tY83tRw3xUOHT6ao/fRIZdhoxwM6zGwoVj6PxZ&#10;o9TPotTPaOwRlJ7c+gvFaQkDmGS+WxwZQ3ueU6eKSko5ZzDnvbvilZ/aFpdrhtTru/3ZVE46jspX&#10;8tPx2tz28etrnUoHbPWtmgWDeoC1P9TW/kHDBBeKk69d3/oLZdjLyAg3w4aYvfp/Jyafn3pLwSkF&#10;PwP6DeCw1qpHUgabmhabeoR2gkw9rEB1/GPFKzdF7Eq1P79DGGOrwCMwH1r4oYXLC/fn3zsw/acW&#10;d/ziGfY0MsLNsC0s3Pmj/WOVfeeUp44rOIdSfwLFcSyTq5zOdimMMU0UC1iuY+1PLHxkI3u9Vl08&#10;P/Hi27PDXl+G3YeMcDP0Fo8uHgmK6lWt1TGMeklp9RqoY6BeRNl9WDW22gtiODDGBihbxao5sPeA&#10;m9aYC2h71xh7I9ewtzPHrQy9REa4GQYJrzZ7/nnfyx3Wyj+gvPAgeAcUHAIOYTmAVvuxdhJFEUsR&#10;KKAoQEzS1rVogSRmlavU2QBLE2iiaGBpoFjEMItiFnhs4TFEszbynxgbzoZR8Kh84Ox9RnpyZ4a9&#10;hIxwM4wMrl79n4XDxamx/FhlTHnkVagKylMFpcnnVDEXEFiIPKU8H8DaKAQvypFTgW0E1tCykW1a&#10;3zZtRCuo12oPa7PL09O/2DkTPUOGoeD/A9cBTlD2uRHtAAAAAElFTkSuQmCCUEsDBAoAAAAAAAAA&#10;IQCjKewjfncAAH53AAAVAAAAZHJzL21lZGlhL2ltYWdlMi5qcGVn/9j/4AAQSkZJRgABAQEAYABg&#10;AAD/2wBDAAMCAgMCAgMDAwMEAwMEBQgFBQQEBQoHBwYIDAoMDAsKCwsNDhIQDQ4RDgsLEBYQERMU&#10;FRUVDA8XGBYUGBIUFRT/2wBDAQMEBAUEBQkFBQkUDQsNFBQUFBQUFBQUFBQUFBQUFBQUFBQUFBQU&#10;FBQUFBQUFBQUFBQUFBQUFBQUFBQUFBQUFBT/wAARCAExAT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QKKKKACiiigAooooAKKKKACiiigA&#10;ooqlqmr2ejWr3N7cwWkCf8tZX2LWc5wpx55lxjOcuWBdpCM14/4j/aJ0q1l+zaHaT6xdP8qsi7Yt&#10;3/oTVjR2/wAWPiIN2V8OWEnv5Z/+Krw6ucUb8uHUqkv7p7VLJ6zjzYmUacf7x7TqXiDTtETfqGoW&#10;1on/AE1lVa4bV/2gfCGlh1ivZL50/htYv/ZmrG0j9meykdJ/EGsXepz/AMeH2qP+BH5q9B0X4SeE&#10;/D4zaaFaF/78q+Y3/j1R7TNq/wAMY0//ACYr2eVYd+9KVT/D7p5hN+0Zc6kNuh+Fru7b++zbv/Qa&#10;bD8QPirq4/0LwutsP+m0Lf8AszV7Vdalo/h+3zc3Nlp0S/35FiX9aoWHxL8KaldpZ2niPTLi6bhY&#10;ortHZvwBq45TjqvvVMRL/t2PKZSzjL6UuWlQj/29LmPJfK+Nl627bDbj+7+6WlPh741uP+Qjbp/2&#10;1j/+Ir6ABz0OacVFZ/2LH7Vep/4EdH9tS+zQp/8AgJ8+jQPjVEONQtnHtJF/8RSf8XqsW3+Rb3Y/&#10;ufu2r3q5lS0geV+ERdxFcB8Pvjn4W+Juq3Gm6FdTS3dvF50iSW7x7V3be49auORPlc6VWpp/eOaX&#10;EEYSjSq0qfNL+6cHP8SfihpH/IQ8JfaP9uGFv/Zalg/aSWzZF1rw3fWL/wCy3/xVe53l7DYW8tzd&#10;TJDbxrukllbaqrVWGbS/EdmJoTaanav92RdkqVH9nY2l/CxMv+3o8xqsywUny1cNH/t2XKcBo/x1&#10;8G6u6J/aTWbN/BdR7P8Ax6u40/V7LVYRLZXkF3F/egl3Vha38GfB2uhmm0WCCZur2w8pv/Ha8+1D&#10;9mb7JL53h3XrrTZf7sh/9mWj2ua4b46can+H3Q9nlmI+CpKn/i949qorwRtV+Kvw8/4/7UeILFf+&#10;WqfvD+a/NXTeF/2hPD2tFINRWXRrv7n+kfNF/wB9VrTznDyl7OuvZy/vGdTJ8RGPtKH7yP8AdPVa&#10;Khtb2C9t0ntp47iJ/utE+9WqaveTU9UeNNOAUUUUxBRRRQAUUUUAFFFFABRRRQAUUUUAFFFFABRR&#10;RQAUUUUAFU9T1ez0azlu766js7eL70srbUrg/iJ8adK8Fu9paj+1NX+6tvE3yR/7zf8AstcZpPwx&#10;8WfFe8i1Xxldy6fpv3orFPlfb/sr/B/6FXz2Jzb957DBx9pU/wDJY+rPcw2Wfu/b4yXs6f8A5NL/&#10;AAxL3iL49XWsXv8AZfgnTpNRuW/5eGi/9BX/AOKqLSPgTr3jS6XUPG+sTv3+yxtub/4lf+A17D4b&#10;8H6N4Msvs+mWkdpGvVlHzN/vNS+H/HWg+KLy+tNJ1e11G4sW2XMdvKG8o+9TDKauK/e4+XN/d+yF&#10;TN6eF/dYGPL/AHvtEPhbwDoXhCLbpenwQMfvSbMu3/AqW08e+HLrxE2gw6xZya0iszWMcytKu373&#10;FdFtBxjp2r4c/as8P3ngP4w2vibS5DZvqEa3MdxCdrLPF8rfpsr6zLMBSqz9hT90+LznM62CpfWZ&#10;+9/Me6ftA/HHV/g7d6KLPR4byxv2xJeTyMAgVvnUL/e217Jp2owavptte27+bbzxrLG6/wAStyK+&#10;SPE3xAtP2i/gdqEE0Sw+MNAVL97dP+Wyp994vVSu/wCWvU/2SPG3/CWfCq2sZpQ95o0n2Nh/0z+9&#10;Ef8AvjA/4DXficF7LD83L70Ze8eVgc0+sY3kUuanUjzR/U+df2r9ISx+O073O97S9itbhvm/g+62&#10;3/vh66L9oT9nXQvhx4NsfEPhs3QCTpFOs85cbX+63P3fmx+daX7dWjeXr/hnVFXm4tpbXd6bXRv/&#10;AGavS/H8x8ffslPeovnSnSILo7f70e0v/wCgtXtxxFSNHC1Iy934ZHzVTB06mJx1OUfe+KJ0P7Mv&#10;jW68b/CbTZ72Rpb20Z7SeVz8z7D8rfipWvXDxzXyz+wzrPnaL4l0lv8Al3uY7lfo6bf/AGSvqbgg&#10;CvnMwpexxU4I+3yXEPFYCnUkYPja6+xeDtcuP+eVlM/5Ixr5N/YWthJ4s8SXB/hsol/76fP9K+k/&#10;jpe/2f8ACHxfN/1DpY/++k2/+zV4N+wjbAL4uuNuMNbRfo9d+FtHL68vQ8jHvmzjDR/xHrP7UfiX&#10;/hHPgvrxRsTXyJZx/wDA2+b/AMc3V5p+wxryDw14k0Z22m1ulukT/ZZNv/slQftzeI3Wz8NeH4z/&#10;AK6VryRf935V/wDQ2rzvwNft8C/HnjvSp3YONBkaLf8Axy7FZP8A0Ou7C4aM8t5PtS948nH4+dHO&#10;Y1Psx937z074B/EjxN8Sfjd4nLaxPN4ZtTPJFZui7cb9kXP0+avpu6uYrOCWeeRYYo13M7fdVa+a&#10;v2HvDZtPCGv63IAZb28W3Vj/AHYl/wDimNdV+1x8Q/8AhEfhq+l20oTUNbf7Iv8AsRf8tW/L5f8A&#10;gdebiqEauN9hS/wnuYDFywuVPF15fzSPRfh/8UPDvxPsZ7vQL77Ylu+yZGG14z7ijxZ8LvDfjJXO&#10;oadH57f8vEI8uVf+BCvnv9iC4isNC8Z3EzCKGOWAkt/Cqo9avwF+K/i/4o/GDxBJHfA+Doi0otZY&#10;txjX7sSo/v8AfrixuU0pTq0pLmjH+Y7Msz6fsqFS/LUqfymzffCHxj8OJ3vvB2rS3tp95rJz83/f&#10;P3WrT8J/tBW7XH9m+K7R9G1JRtaUK3l/8CX7y17ipJ61y/jL4eaH46ttmqWivIn+rnj+WWP6NXxc&#10;8trYX38vly/3ZfD/AMA/QIZlQxXuZhDm/vR+L/gmna3cV7brNBKs0TLuVkbcrVMQccCvnzUPC3jT&#10;4IXLXeizvrHh/dukgZfu/wC8v8P+8temeAPiro3j23CQP9k1JF/e2crfP/wH+9XRhc0jVn7DER9n&#10;U/rYxxWWyp0/b0Je0p/18R3FFFFe8eKFFFFABRRRQAUUUUAFFFFABRRRQAUUVT1HVLbSLOW7u51t&#10;7aNd8krv8i0pzVNc8y4xlOXLAmnnitYmllZYYlXezO3yrXhvi/4q6t481QeG/AsUj7vkk1BP7v8A&#10;s/3V/wBus/Wdb174+eIH0fRPMsfDcDYnuG/i/wBpv/ZVr3HwT4G0vwJpKWWnQhf+ek7ffkb1avlZ&#10;1q+bT9lh/do/zfzf4T6ONChlMPa1/erfy/y/4v8AI5L4a/BLTfBYW+viup6w/wA7XDj5Y2/2f/iq&#10;9SBAUYHFKPzpa97DYSjhafs6MeU8DEYqti6nta0uY5X4j+Fn8Y+A9b0ZZGhmvLZ4kdW+638P61+e&#10;Xw+1vxH8PtXl8Q6KGWTSXRL6H+F4mfayyr/d3/LX6Y7tow2cAc18U+N7WD4R/tOtNdQpJ4d18f6T&#10;AyfI8E/yyq3+6/z19hlFdKNSg481z894kwz5qGJhLl5ZW5j6m+FnxP0j4q+F4NV0xtjn5Z7Vm+eC&#10;Tuje9cD+1t4JHir4VXN/Age70eQXan/pkPllH/fBJ/4DXzjeeIk/Zy+MM0nhHVodX0l+Z7NZd5aL&#10;/ng2P4l/havtDwt4m0T4s+Cftti63WmahA0UkZ4Ybl2sjf7XOK56uHngasMTT+E6MPjYZthqmBr/&#10;AMT8/M+K/Dvgq91z4cWfjjwaGh8QaGz2uqWtv96WP/nqq/7jfMn8eK2f2PfGo8PfE59KlZUtdZg8&#10;sf8AXVPmX/2etX9nzXl+C3xo8SeEdbuRbWchaAPJ9zdF80T/APA0etXxb8DL/wAQfEex8UfDjTp7&#10;OD7Sl7N/aC/ZbdZVbdvi3fNtf/cr18Rj6MZzwleXxR90+dweV4hQpY/CR96nLllE7j9tfSEvfhhp&#10;+obfns9RQ7v9lkdf/ia5X4afGfwvov7Ncmi61qcCX8drdWS2Od0sm4ttGz/gVex+Lvh3rfxP0C40&#10;fxJqVnYaZcMjNbabDvddjbv9a/0/uVh6P+x/8ONOZHmsbzUiv/P3dP8A+yba8TC46hLC+wrRl7sj&#10;6jGZXi1j5YnDSj70eWR5Z+w7pdxaT+JtYmBt9PkSK1WWVtqPL959tfVz6/psfLalaqP+uy1z1h8H&#10;vBum26QW3h+zjhX7qbNy/rVwfDbwoeP+Ee0sn/atE/wrysZisRiq8qvKj38swFHAYWNDmlLlOE/a&#10;V16x/wCFIeJ0gvbaaR4kiCrKrfekUVxf7DtqsPgLXbvK7p9T2f8AfMSf/FV7Yfhl4TlQpJ4c0p0b&#10;t9jT/Cqv/Cn/AAakYWDQLOzG7d/oqeVz/wABxW0MZOOClh+X3nI56mXQnmMcZzaRjynzJ8Vy/wAR&#10;v2tNE0UDzrexntYGT+6i/vZawP2ytDGk/FWG9A2rqFhHIx/2kOz/AOIr6bj/AGdvCumeJX8R6U+o&#10;6RrT783Vtds7fP8Ae+/urj/jP+znrvxU/syZ/E9vPc2G9UF3Z+V5qN/Czp/8TXrYbNY0sRT933Yx&#10;PnsbkM6+Fre9zVJS5jtv2dvDy+Gfg94ativlyTWoupP96X5//Zq+cPGkz/tC/tJrpELeZoels8D/&#10;ADfJ5EX+tb/gT/JXvHxA8ceI/C/w31eK38J3qalFaeRay6d+/t1427vl+ddvX7vavP8A9jjwVBpX&#10;hLWPEc5jfVb4tAkTt+9jiX+//vNzU4PEwiquN+09Il5jg6tT2GWr4Y+9L0ieFeH/AB+ng74W+OdJ&#10;tGVLvWtRW1REf50t13b2/wDZf+BV9b/sv/D4+AvhhZNcRbNR1b/T7nj7u77q/wDfOK+Pvgl8Pm+I&#10;/wAVrDTWXfp8U73d5/1yRv8A2f7tfdfxV+Ilh8K/Bl1rF1tYxL5dvB/z1k/gQV6Obv3o4al8U/eZ&#10;43D0bRnjq/wU/dj+p59+0P8AtED4WpDpOjJFd+Ip13kSHcltF/ff/a/2a8q0n49/GHwbp9t4j8S6&#10;OdS8N3LI5aW2SAhG6bWT7v8AwNawPgR8OdR+OvxGvfFPiPNzpcE/n3bP9yef+GJP9gV6R+2J8V7X&#10;S9FHgjT2WS7vFWS9K/8ALvEuGVB/tPj/AL5zTjQoU6kMJGHNL7RVTF4mvRqZlKpKnH7Mf5j33wH4&#10;2034j+GbTWtLfzLS5TO1h80bfxK3vXBfEb4DwaxOdZ8NS/2TrCt5u1DtSVv/AGVvem/ss+ELvwb8&#10;JbJb8NFd6hK18YWH+qV/uj/vlRXpWp+M9G0fWdP0i9v4LbUNQLC0gkfDSleuK+LzDLsPipzo7xP0&#10;XKszxGGoU8ROXLKR5J4A+MtzZ6gfDvjSJ7HVYm8tbqVdqP8A73/xVe0A5ANcv8RvhbpnxCsMXKi2&#10;v4l/c3iL86/7Lf3l9q8q8F+PdX+FetJ4V8X7zp6/Ja3p+ban+9/Ev/oNfNUsTXyufsMXLmp/Zl/8&#10;kfWVKFDNI+3wceWp9qP/AMj/AJHv1FMhmWZUZWV0Zd6un8VPr6pO6uj5pprRhRRRTEFFFFABRRRQ&#10;AUUUE4GaNtQWpDe30Gn2stzcyrDBGu+SV/uqtfPmp6jq37QHioaXpskln4ZtH3SS7fvf7Tf7X91a&#10;n+Ifii/+KviqLwhoEuLCJ8Xd0v3W2/eZv9leK9w8G+DbDwVocGnWEYVIxuZ2+9I395q+RqSnnFf2&#10;MP4Mfi/vf3T6imoZPR9rL+NL4f7v971J/C3hbT/CWkQadpsCxW8fr95m/vN/tV5P+1J4h8c+HfB8&#10;dx4TQw2asX1C+t2P2iBP4dq/3f7zelTftO/8Jt/wgBbwdI8cKNuvza7vtflf9Mv13fxelch+zz+0&#10;tF4zih8L+LJY11hl8qC5l+5ef7Lf7f8A6FX6BgsE6NOOIpR5ox+yfmmZZlGrWlgqspRlL7R0P7P3&#10;7SFr8TIY9G1qSO08TRL/ALkV2v8AeT/a/wBmveA2T7etfnp8bNC0HSPipLB8P5Lh7mAvcTRWCbkt&#10;Zl+dvKZf7v8A45X0B+zr+0rb+OYbfw54kmjg8QKu2G5ztS86f+RPavQxmXXp/WsP8L+z/KeVlWdf&#10;vPqOLl70ftfzH0ccY/Cvmj9tfwX/AGr4N07xFBGPN0qfy5m2/wDLKTg/+P7K+kZJ0jjZmfYij5mb&#10;tXmfiaeT4uaTf+HdLhR9Dula3u9XnX5R/wBcF/jb/a+7Xg0MZHB141D6rHYH+0cJUonjfwY8O/DT&#10;Uvgov9oaXDJqeo+ZZXKInn3ski9fL/iX+F61/gT8AvGPgm91S5bxFNouj3uVFkkSPPKo+67/AMMT&#10;bfSva/h58JfDXwy01bXRLFUkK4kupfmml/3mrsuNvoK3rYutVnUjzfu5fZOTC5Zh8PToylH95T+0&#10;cvoPw58P+G7ya/trBZtSl5lv7r97cSfV2rpwwbgVgeL/AB1oXgiw+163qVtYQ4ODNJhm/wB1erfh&#10;XgHiv9tOx+0ix8IaHc6zdyv5cUlx+6R29FUfO/6UYfB1sR/DibYrM8Lg3arP3j6eAyeVp5OO1eS/&#10;DnQ/Huuxw6x441f7Du/exaHpaeUkf/XV/vP/ALtdr4y8f+H/AIeaWb/xBq1vpcGPl85/nf8A3V+8&#10;1c1Snyy5eY6qFT2sebl5Tp8e9Jtr5E8a/t7W0MrweFPDjXi/8/epy+Ujf8AX5q8rv/21PifcSO0F&#10;5p1mn8KRWKv/AOh0ckjX2kT9EMUYr88tO/bX+JlpOjXE+l38X8UUtns3f98V6z4G/by0y8lSDxbo&#10;M2lb/wDl709/tES/7yfeH4bqfs5B7SJ9Zge1RknpisLwt4w0Xx3pK6hompW2qWL/APLW3fft4+63&#10;91q82+Iun/EPwTG+seDNRPiDT4vnn0HVFMku3/plL97/AIC1OnT9pLl5jHEVvYR5+XmPaBg1zWt+&#10;ANF12f7VLatbX/8ADe2beVcD/ga14b4M/bU0PUpVtvE2l3GhXG7Y08f72HPvj5l/KvfvDvivSfF1&#10;gl7o2o2+oWrdJbeXeK1r4KrR92tEwwmZ4bF/wKmp5L4C+D0vwH1TVdQ0S3fxNa3+3zN7Kl7Ai/wL&#10;/A//AI7Xh37WPjH/AITfxx4d0y2uWtdNihU7LhXi8iV32v5q/wCz8lfcePXkVwHxT+Dfh/4saX9n&#10;1WAxXaD9xfQDbNGfr/Ev+ya0wWJlSxn1mrLmOLMsvjXy+WEw0eU5zWte8O/s2/B+BLJkl8qIJaQ7&#10;huu52/i/9mr54/Z9+Gd98afiDd+LvEha7062ufPuHl/5ebj+CL/cT/4mr2p/sq3+jeJrW18S+KJE&#10;8LJ8sGpLEzmL/pk6fdi/3/u19deDPC2leCfDlnpOiwLDpsCYjKtuL/7TN/EzV6LxuHw9OUaE+arP&#10;4jxqeWYvG1qcsXT9nRpfDH+Yua9rlj4W0W81XUJlt7GziaWWRuiqtfG/gXSNS/af+NVx4i1JZIPD&#10;unSq4UtwkS/6qBf9pvvvW/8AtPfES8+IXi20+GvhuXdFFOv26XfsRpf7jN/dT7zVnXXxpsvhp4at&#10;vh/8L7c6xqudtxq8MW/zJ2+88Sfxn/x2unC4SpSoc0f4k/8AyWJzZhj6OJxPJOX7ul/5NL+U+o9c&#10;+Jvhfwvren6LqWtW9pqV822C3ZsseP4v7v8AwKn+O/AenfELRms70cj5oZ1+9G3rXzr8Lf2T73XL&#10;8eI/iRczXt1O/mnTXl3s7f8ATdv/AGVa+rreCO3hWOMBI0XaqD+GvnsfhcM4+wUub+Y+uyrG42Uv&#10;byj7P+X+Y+dvAvjDUPhP4lHhLxWzHTHbFtdv9xP7rL/s/wDoNe+o4f5lfej1znxK+Hdl8QtBa0m2&#10;xXUXz21xt/1bf4V5v8H/AB3eaFqr+B/Em6K8t28u0mlfr/s//E18bh6s8rrxwleX7uXwy/8AbT7i&#10;vTjmlCWLo/xY/FH/ANu/zPbqKKK+sPmQooooAKKKKACvIfjj8QpNKtovDWjsz6zqB2N5X341b/2Z&#10;q9B8XeKLXwd4fvNUu/uwL8qf3m/hWvLPgZ4SuvFOtXXjvWlEs88rfZN//jzf8B+6tfOZnXqVZxwN&#10;D4pfF/die9ltGnSjLHV/hj8P96R3/wAJPhzB8PvDaxyBZNUuh5l3MP7390f7K1c8VfFbwl4EuYbb&#10;XfEFpp91L9yKVyz/APfK9Kt/EHxQ3g3wPrWtCMTSWNo84jH8TD7o/OvkT4KfBnTvj5Z+IPEHiLxB&#10;cPrUt18y27rvjH95g3Vfb/Yr63LMuo0sPr7tOJ8RnGcYl4mNKnHmq1NfePtHR9c07xDYrdabdw31&#10;o/KywSK6t+Ir5l/aI/Zka9kuPFHg6123Z/e3emwDb5p/56R/7f8As1237Pn7P+p/CLVdZu77WTdx&#10;Tny7e3t2ZYmT/no6f369LvPiT4bsPFsHhe41a3g1y4j82K0d8Fxn/wBC/wBmuylVlgsRzYWXMjkr&#10;0I5jhOXMI8sj5S/ZI+Inhbwrq11o2s2kdjrOoybI9Wl/jPH7hv7uK3v2kv2b49NW68aeFdtosbGa&#10;+09G2bW/56xf7X+z/wB81uftMfs52OtWl/4v0Aw2WpxqZb21ZtkV1/tr/dl/9Crq/gX4J8U6p4P0&#10;a78eXcl2lmN+m6bMvzon8Lz/AN5/7v8AdrsxWPjGX1vCS96XxRPIwWVSqRll2Nh7sfhqR/rcm+FP&#10;h7xl428D6T/wsCZ0tol+WyT5Zbxf4Wuv/iP++q9nt4IrW3WGGNYoo12qiL8q1MQV6V5r8Yvjfofw&#10;j0wSXb/a9TnX/RtPhf55f9pv7q/7Rr5+nQ9vWlKnH3pH2FSvDA4ePtZe7E7fX/EWm+GdLk1LVL2K&#10;wsoV3PNK21QK+Ufip+2XdXbS6f4IgFvD9z+1LpPmb/rkn8P/AAOvC/iR8VPEXxQ1QXmt3heFG/cW&#10;UZ2wQf7q/wDs9cjX3uX5FTpLnxHvSPyfNuLK+Il7LB+7H/yYv6pq+peJtTF3qV3c6pfyNs82VvNd&#10;mr7Q/Zt/Z8g8AafH4g12FJfEk6Bo42X/AI80P8A/2v71eb/sh/B9db1AeNtWg32tnLt0+J1+9L/F&#10;L/wGva/2jfjdB8GvCG61Mc/iPUA0VjbseF/vSt/spXm5vj9fqeH2PZ4byhuP9oYvWX2f8zM/aF/a&#10;Z0/4RWzaVpiR6p4omTetuz/urZf78p/9lr4K8W+MNZ8d6zLq+vahPqWoS/8ALWVvuJ/cRP4FrP1L&#10;UrzWL+4vr65lvL26l82e4mb55WqvXzsY8p99KXMFFFFamYUUUUAdB4H8feIPhxraar4d1CSxuk+8&#10;i/6mVf7rp/Etff8A8Bf2htJ+M+nG2kRNN8SWybrnTy+VZf78X95f/Qa/OCtDQtcv/C+tWWraXcta&#10;X9nJ5sFwv8LVnKPMaRlyn2j+03+ztFrltdeLfDFuF1aNfNvrKFf+Ppf7y/7f/oVfKHhzxTq3hHUF&#10;v9E1K5066Xq1u23f/v8A9+v0A+BHxhsvjL4Nj1FFS31S2/dahZL/AMspf7y/7Lda+Zv2rfg2vgXx&#10;KviLS4Nmh6tL+9RF+W3n/wDiXr6fJ8ep/wCx4g/OOJModH/hQwXu/wA3/wAkdz8Kv2ylmeLT/HMK&#10;wN91dVtE+T/tqv8AD/wGvqTTdXstbsYryxnju7aZd0csTblYV+VNd58K/jT4i+Euo+bps/2nSmb9&#10;/ps7/upP9z+63+1XVmGQxl7+FOPKeLKlLlpY73o/zH6PXNtFfW7wTxrNFIu1ldflavI/iFZeKPhf&#10;4Q1m58GRnUrT7O4i09vmeyb/AJ6xf3lX+5XU/C74s6D8VNDF/pMwSVOLizlOJYG9GH/s1dzjevIr&#10;4KVD2NeMqsfeifq8ayxWGl7CfuyPzg+F3wi8XfFfUpW01ZbewlZ1u9VuNyxHd9//AH2/2a+1fhR8&#10;DPDfwms0NjB9r1Rk2y6jcJmV/wDd/ur9Kfr2nXPw5mudf0e3luNEctNqOkWy5Zf+msCf3v7y/wAV&#10;fPfiv9q/xj4/vpdM8BaPPZLs3+akXn3W36fdWvf+t4vOZSjGPLGJ8fHBZfw7FVar9pUl/wCBH1L4&#10;v+IHh3wDY/a/EGr2+mx4+VZn+Zv91fvNXzV8Q/21p7hprXwZpxtk+7/aWoJ83/AYv/iq828CeEtA&#10;8X6RqnjXx94uuZ47GTbPpxdnvJG/hTc3970StT4afDa5/aB8Wq8OnJ4c8CaZLt+z2/f/AGd38Ujf&#10;xvXdQwWEwvNKv73L/wCAnl4rN8fj3Glhfd5vh/m/7e/lPpb9nL4nal8T/AQvNXtJEvbaQW8l1s2x&#10;XP8Atp/7NR8c/hsfFOm/2xpiFNbsAWQxfelX+7/vf3fevS9F0bT/AA9plrp2nW8dpY28flRQRL8i&#10;qKkttQtb5JDb3Mc/lN5bmNg21u618ZmGGo4+M4cvuyP0rKq1fLfZScuacf8AyY88+DfxFTx14f8A&#10;KuXQavZ/Jcp/e/2q9BrwH4laPP8ACL4hWvi7SYv+JVeS7bm3X7u5vvL/AMC+9XuOkanbazpttfWk&#10;nmwTqssbf7NeJlWJqS5sHif4lP8A8mj3PezPD048uMofw6n/AJLL+Uu0UUV9CeGFHSiuc8f+J4/C&#10;Pha+1Nj80ce2NP70jfdrCrVjRpSqy+ybU6cqtWNKH2jyT4o3s3xN+I+m+DdPb/RbaTdcuv8Ae/ib&#10;/gK179o+mwaRptvY20YjtreNYo0HZa8i/Zx8KSWul3fie+Je81Rv3TOesf8Af/4E2TXW/Fv4q6b8&#10;JfC8mr36tPMz+Xb2qNteZ/T6V42SYepiHLFz/iVP/Seh6md4ujhYrDKX7uj/AOlfaOw1XSrXW9Mu&#10;dPvYlntbmNo5Ym6MrcV8TePvgd4z+BGvP4i8H3N3c6VG25bm1+eWBP7kqfxr/tV0uj/tw6rDqSf2&#10;34Yg/s+X7otZWWXb/wAD+Vq+nfBfjXR/iJ4bg1nR7gT2Uwx864ZW/iVl7NX3cfreWfHH3JH5pUlg&#10;M992lK1SP/gR4b8H/wBr3TfEP2fTPF6x6RqD/Kt+p/0WX/eP/LPp3+X3rnP2rPgzpdvZXfxB03Uf&#10;JupJI3mgkmyk7NhEaJv4H5rv/i1+yboPjuSXUNDkj8O6s3zSeVHugn/3k/h/4DXjOl/sueJZfF+l&#10;eGdc1+K50tCZ5IrWeWXyoP72xvlXf9yuylXwVKrHE0qns/7pwYjC5nWpSwVen7T+WX/yR7H8Dpdc&#10;+K/gbw5feJQzaXYDYpl66lKrfJK3+yuP+BN9K99DcfXpVLR9GtNB0u106yiW3srWNYook+6ir0ri&#10;vjN8VNP+FHhGbVLgrNeSkw2Vru5mk/8Aif71fNRpe2xMnSj8Uj7L231PCRdeXu04mH8efjvY/CTR&#10;hBblLvX7tf8ARrTPTr+8f/ZFfBWv6/qPijV7rU9WupL2+uW3SSS9v/sKd4i8Ral4t1y61jVrhrq+&#10;uW3SSMOg/uf7lUK/UMty2OCjd/Gfh2d5zVzSpZfAFbHg3wtd+N/FOlaFZf6++nWLf/cT+N/+AJWP&#10;X03+xL4HS71vWvFNwmUs1+xW3+83zP8A+O7P++66swxP1XDSqHFlGD+v4ylRPqTStO0r4b+C4rdd&#10;lnpOlWnzN/cRF+Zq/NL4tfEi7+K/j3UtfuNyQyv5Vnbv/wAs4F+6tfW/7cHxCfw78P7LwxaTFLvX&#10;JSJh/F9nj5b/AL6bYK+Fq/LKfvy55H9BNRpw5IhRRRW5iFFFFABRRRQAUUUUAei/AL4rT/CP4jWO&#10;qFm/smf/AEXUYv70Tfx/8A+/X6HfEHwhYfE7wPfaTO6SW17BuhnX5tjfejkX6cGvysr9CP2OPiG3&#10;jb4URabeS+bqOgyfYXLdXi/5Yt/3z8v/AACsJc0J+1iW4RrQlSkfEWq6Vc6Dql7pl9H5N3Zztbyp&#10;/tLVSvff2x/A6eHviJa61BFsttagzJ7zr8rf+ObK8Cr9YwVf63h4VT+eszwksFjJUP5Ta8HeMdW8&#10;B6/BrGiXLWd5B/3zKn91l/iWvv34MfGbTPi7oAubYLZ6pB8l5YM3zRN/eX+8vvX50Vu+BfGmqfDz&#10;xPa63pMuy6gb50/glT+NW/2a83NcsjjY88PjPYyLO6uV1eSp/CkfqE64X17V5Hq8+l/AmfVdYWxS&#10;Hwpes01ytpBl7a59f9x//HW+tdh8NPiFpvxN8K2ut6afkl+SWBvvwSfxI3vW9rGlWeuaZdWN7Es9&#10;ndRtFNE4yrq3UGvzGdOVOfLP3eU/cIVIV6XtaXvc0fdPgrwh4Au/2jPijqd/ZacNB0GW5E928a/L&#10;Gv8AdX/pq9fdPhXw5pnhDQrXR9ItktLG1XZHEnQf/XrzHw14j8L/AAB0K80DWZYNIs7EtPZzFfnv&#10;omPX+88i/db8K8b+IX7X2u+KLltJ8DWEtikrbEumi8y5l/3U/h/Gve5q+cfwY8tOJ8nTWE4dUniJ&#10;c1aX8p9K/E34i+FPBOh3K+I9Ujt454mT7Krfv5FbrtVfm/KvlL9l/wCKdv4P+Idz4dE0p8PazcML&#10;U3H345f+WTN/vJ8re4FX/AX7Jvivx7fnWfG+oT6ZFO291lfzLyT8f4K9T8cfskeGtV0LSrLw4/8A&#10;wj93Yzq7ah80kkqfxbvVv7tbw+pYWnLDSlzuX/kpy1HmmPqRxkafIo/DH7Uj2Xxl4Zt/GPhq70u4&#10;A2zL8rf3W/havIPgP4iudE1LUfBOqYW5tJWa2Vv/AB5f/Zq9y0u1eysLa3kuHu5Io1Vp5PvSf7Ve&#10;FfHjQrjwn4o0fxrpy7Ssyx3Gz+8v3f8AvpcpX5pm0HhZxx9L7Pxf4T9fyif1mnLL6v2vh/xHudFU&#10;NC1aDXNJtb+2bfBcxJKtX6+hhONSCnA8OUZQnySCvB/jteT+KfFeheDrJ/mllWWfZ/eb7v8A47va&#10;vd5JFjj3M3yp96vCPg/C3jr4ua/4pmUPBauywP8A73yr/wCOpXzucz9qqWEh/wAvJf8AkvU97J0q&#10;TqYyf/LuP/k32T3jSNKg0fSbWygUJDbRLEiDsFr4n/aR+I8epfHKyj1TT5rvQdAkVfsTr5Yuj96X&#10;73/AP++K+5N20Y6kDNYHirwRoXja0FnrmlWupW5BO25i37f91v4a+zy6rTwVTmlHQ+EzjB18yo+z&#10;pT5ZfEeEeKPjV8Kvif8ADfVor2OGO5t7RmjsLyDyrhJNvy+U3+93Q14t8L7z4y+DPDUVz4U0y+Oj&#10;3beeu2zS4WRvu7tn3/4K9d8e/sSWF1uufCOqSWEv8NlqH76H8H+8v/j1eYRan8Yv2cnWCVLs6RF8&#10;irKv2qyb/df+D/xyvqaDw86UqeFlzc32ZHwGMhjYVo1MbCUeX7VM23/aw+KXhmZY9a8PW+9fvpd2&#10;E1u1fUXwy0m8i0dta1qNIte1fZc3Uan5YPl+SJf91eK8m+Gnxom/aJvLXQpdDbTks5EvtSnjk328&#10;qL9xF/3n/wDQK+jiOn9a+Wx3JKtyyo8son3uUwlCj7VYiVSMu5V1LUbfSLC4u7qRYbaCNpZJX+6q&#10;rX5x/Gj4p3PxZ8bXGqszJpsH7rTrd/4Yv7/+89fRH7Z/xPbTNGtPBtjLtn1BPPvdv8MHRV/4G3/o&#10;NfHtfW5BgeWP1qZ+f8WZr7Wp9RpfDH4gooor7M/Ng31+hH7MXhh/DXwc0OOSPZPeo15J/wBtDuX/&#10;AMd2V+fUNs15dRQL9+dliX/gVfqXo1omheH7O2H+rtLZV/75XFfG8SVeWEKR+kcF0OetVrv7J+fP&#10;7Xvi1/FXxw1WBW/0fSIk0+L/AH1+d/8Ax968XrT8T6xLr3ibWNTnbfLe3ktwz/7z1mV8lH4T9Ol8&#10;YUUUVQgooooAKKKKACiiigAr6E/Yj8WNoPxel0hpNlrrFm0Wx/8AnrF8y/8As9fPddX8JdY/4R74&#10;peEtT3bEg1O33P8A7LPtf/0OlL4DSHxH3F+2J4X/ALe+Est6ijzNJuEu/wDgP3W/9Cr4Sr9Nvino&#10;w8RfDrxJprDi4sZUH/fFfmMn3Fr7Lh2o5UZw/lPyjjKhyYuNX+aI+iiivrD88PUv2ePi5L8LPGkQ&#10;uZD/AGDqLLFeqf4D/BL/AMBr9C4JUmiV1YMrjcrKetflBsr7j/ZE+KD+MPBj6BfSb9T0ULEHbrJB&#10;/B/3z938K+J4gwP/ADEw/wC3j9Q4RzX3vqNX/t06L9or4SWfxP8ACcMjKyajpT+fE8S/O8X/AC1i&#10;X/fXitn4T/DLwb4O0e2u/DFhHi5iVvt8uGmlTtl69DKhoyDyK+R/i58TPHXwz8V3XgfwtZqtpOxu&#10;rGWKF55zFL/Co/h2Pvr5PD/Wq844anL3D73GfUcHGWNqU71D6o1jxBpnhyye71S+t7G0T70txIqL&#10;+deF+Of2yvCWgebb6FBN4iuU+Xcn7qD/AL7b71eRaP8As2/Ez4q3iaj4t1CXTkkH+t1SbzZx/ux9&#10;Er3LwL+yV4G8KiObULd/Ed4Or3/MX/fr7v6V6nsMBhX+/nzy/uni/W81x+mGp+zj/NI5n4A/tA+L&#10;/in4+urXU9K2aFJbt5T2ds/lW8qn+KX/AGq928d+F4vF/hTUNLlH+uiIT/Zb+H9a17Gxt9PgSG2h&#10;iggQYWOJdqrVhxlcZxXh41U8XzQjHliz6bLoVsFGPtanNJfaPDv2c/EMkmj3/h+8+S702fCo/wB/&#10;a3/2Vey14HfRj4d/tCwug8uw1bjP8OZP/skr3yvmckqy9jPDS+KnLlPq83pR9tHEx+GpHmOQ+Ket&#10;/wDCPeAdZu92yXyPKi/3m+Wsf9m/QxpPw9S5Zf3l/K0//Afur+i1z/7TOqeT4a0rTVYebeXO7Z/s&#10;r/8AZNXrvhPS00XwzplhEu1ILdE/8dqI/wC0ZtKX/PuP/pRc/wDZ8qjH/n5L/wBJOa+KHxh8P/CW&#10;2sJ9ca4xeuyRLawmRiV56VwcH7Zfw8dtrSanD/tNZGt345/AKz+MtvZSvqlxpl/ZK6wMg3x/N/eX&#10;vXy/q/wf8afByWaW/wDCWl+LtGVt7Sm189f/AB35oq/R8HhsDiKXvz/eH5TmeOzTCV70ofu/vPpW&#10;H9rj4by/e1e4i/66Wko/pVk/tS/C66UxS+IVZG+UrLaS7f8A0CvlHxD40+F2u+CdQWz8EyeH/FYT&#10;/R2gmZoN+75v4v7u776V6f4a+AngK9+Clt4huklvtZNikkj2t64Q3D/cVlX7vzMtXXwmDwtL21ZS&#10;iceDzPMcfX9hh5U5fee3/BbSNHlh1nxNollb2Vlrd1ut/s0XlI8EfyI+3/a+dvxr0S9vI7C1nuJm&#10;2RRI0jueyrVDwhoUXhjwxpOkxLtSytYrcf8AAVrzb9qzxf8A8In8INTjidkutUZbCLZ/t/e/8cV6&#10;8HDwliKsacftH2eKrRweFlVl9mJ8S/EbxlN8QPHer+IJt3+lTv5SP/DEvyqv/fNc1TfuVYSzuXi8&#10;1bad4f76RPsr9hpxhh4KmfzjVdXE1Z1ZfFIhopu9Xp1bHNa25veALZbzx/4agb7kuowJ/wCPpX6S&#10;ePL1tL8C+Ib5fvW+nXEy/VYmNfnH8Mfk+JfhRv8AqJ2//oaV+h/xXjeb4XeLo0UszaPdYA/65NXw&#10;HEf8aB+u8FfwKv8AiPynT7i0+mo/yU6vBPuWFFFPhRrltsUTTP8A3Il30CGUUP8AI+1vkf8AuPRQ&#10;AUUUJ++l8qJWd/7iLvoAKKfMjQv5UiNC39x12UygAp6O0MsUq/wMj0ym/wAaJ/G33UoA/XKN/wC0&#10;tCVn/wCW9t83/Alr8tLpPJurhf7srp/4/X6j6GNnhuwU/wANnF/6AK/LvUvn1S9b+9PL/wCh19Lw&#10;3/Eqo/PuNfhof9vFeiim19wflaTew6u8+BXjt/h58TtI1JpNllNJ9kvP+uT/APxHyNXDTWdzbRbp&#10;7aeFP77xMlRffSuarThiaU6UjroVKuDxEKsfsn6vRP5iKw6sK4fx/jRNS0PxKNqCxn8i7l9LaX5X&#10;z/sq2xvwqv8AALxcfG/wr8P6hIwa6SDyJ/8AfjO0/wAq2vippE2v/DjxJp8ADS3FhMiL/tbDivxy&#10;vQlKfsL8up/SFDFRlh44mPve6eH/ABC/bU0jQr+Wx8NaY+teU2xr6eQRW7N/s/xNXmk37R/xd8ey&#10;/Z/D9kbZZPurpWnNK3/fTbqt/szax8MNE8P3s/i4afFryT8NqcYl/dfweVx0r17XP2w/h7oG6DTU&#10;vdUCjj7FbeXF/wB9PtFfXexp0Jeyo4bnl/Mz89WIqYyHtsTjfZxl9mJ4wvgv9oFrOfV5bvWofJXz&#10;PLl1BfNf2Vd1fQP7NXxYu/in4Ikk1NlfWtPm8i5ZE2iT+6+3t3/75rxHxT+2truuwS2Ph/w/DYvO&#10;PLSWaXz5f+Aon8Vekfsg/DbV/BfhzV9U1mF7GbVpY2jtJV+dI03YZv8Ae31jj4y+rc2JjGMvs2Ns&#10;qqQ+vRhgqkqkftcxrftP6QyadouuQfJNZXGwN/vfMv8A48or1Xw1q6azomnajHylxCk3/fS1jfGX&#10;SE1v4ba5Ds3PFB56D/aX5qwPgBq66p8ObSN2/wCPSVoJPp95f/Qq/MKdsPm0of8APyPN/wCAn7PU&#10;vXyqM/8An3Ll/wDAjj/jOV1n4reENJ++iMrsn+9J/wDYV9C7cqv0r551pP7R/aZ0yI/8sFj/APHY&#10;navofJGB7UZT79fE1O8rfcLNvco4al/dv/4EUbbVLK6mlt4LqGWeL/WRRyKzJ/vDtVtxkcruPpXx&#10;r8IPiT4d8D/G34j6rr2pJp0d5dyxQtIrNv8A9If+6DXU/tB/tH2h8M6aPAHimL+0Hux5zWvLLFtP&#10;3ty/3sV93LLqrrRpxR+cwzvDfV5Vqj+H7J6n8Qv2efBvxEDT3ulLZaiw5vbD91Kf97Hyt/wIGvDt&#10;P/Zn1j4a/EvwyYNd+26Bd6gqyxh2ilZU/e/Ov3W+5X0RoXxT8K3emWYl8U6TNdGFfMLXkS7m2/N3&#10;rxLwf4ovfF37XepRjVJbvRbOCV7aBZy9v/qUXcuPl/jqqcsb7GrScvdUftGVSGWyr0q8Y+9KX2T6&#10;n64NfH37c2uyzat4Y0OLOxY5bpkX+Jm+RP8A2evsInAFcF4o+C/hXxj4qtPEWraeLvVLXZ5TvK21&#10;Nrbl+Xp1rnwNeOFrqrLoejm+DqY/CSoU/tHlPwI/Ze0zw/pdtrXiuyj1DW5l8wW1wm+K1X+7t/ia&#10;voqKwtooBFHBGkf91VGKsqoAAHSg1jicVVxU+epI2wWX0MFSVKnA8d+Ln7Ofhv4kadcTW9pDpGuK&#10;pMN9bpt3N/00UffWvgnXNGu/Der3mmajCLe7tJGjmjHRWWv1VYH+HBHfNeW+Mfgf8PPG3jCW51jS&#10;ludZuYPMZlmdCyL8v8Jr3MszaeE92p70T5rPOHoY/lqUOWMjxr9mX9nSC7ttN8Y+JYi7M6XOnWZb&#10;aqf3JW/9lXtX1yqh1war2NjBp9nDa28axW8KLHGi9FVeBUj3MVu0as6qZG2r/tNXjYvFVMbV9rM+&#10;jy7AUctoKlSPO/iZ8BPBvxRsJotQ0uC01Bl/danZRLFcxt/vfxf7rV+dvxM+HmpfC3xnf+HdU2yS&#10;wfPFcL92eJvuMtfq/XnfxE+Bvg74o39pe+IdK+2XVrH5UUqzvEdv935TXNGfIenKPOfHf7Mf7N6f&#10;FmaXX/EHmw+GbaTykt0ba95L/Epb+4lfdfh/wXoPhOxS00bSLLTbdfupbQKlReFvDGjfDzwvaaRp&#10;cK2OlWS7IkZs7Ru/vV0NEpc4RjynEePfhJ4R+IlhLaa7olrdZX5bhIglxH/uuvzV+fHx1+DN78Fv&#10;GP8AZskj3mlXS+bp96//AC1X+4/+0lfp51AB718m/t4xLNY+DUZd+Jbr/wBASujCU5V6saUep5+Y&#10;4mngsNLES+yeCfs8/A6f40eI5VnkltNAsSjX10n33/uxL/tNX6B+Dvhn4Y+H2mR2ehaLa2ESJjfH&#10;Fulb/ef7zfjXg37CUSw+EPE6Iuxftyf+ixX1HnnFGLpyw9eVKX2R4DERxeGjXj9o5zxT4A8PeNrF&#10;7PXNGs9ShZMfv4V3L/ut95fwr4L/AGlP2en+DWrwahpZluPDF8+yB5vna1l/55N/7K1fowzbRXCe&#10;I9I8NfFuz1jwrrNqL60s5YjNCX2/N99GXbWNNyWp2S5fhPzu+Dvwp1P4xeM7fRLFvs1ui+beXW3e&#10;sEX97/f/ALlfob8O/gn4P+GOnxQaNpEInVMSXtwgluJf956l+HHwa8J/Ck3zeGtM+wvebfPdpXkZ&#10;9v3fvV3ZPBqZS5y4x5CF9rKF9a+Kv2l/2dLbwTbP4o8NqyaQ0v8AplkG3CDd/Gn+zX1/pniC01XV&#10;tTsIm/e6cyLL/wADXdUus6DZeI9HvdMv4VuLG8jaKeJ+jK3Fd2ExdTAVlNHjZll9HNcNKlL/ALdP&#10;zJ8F+EdQ8e+JrDQtLiL3V5JtV25VU/jdv9lK++fhd8A/DHwzsIRDZxahquP3uo3UYeVm9v7q/SpP&#10;BHwe8D/DbxQLjQ9NWz1Z7ZvmaZ3Plb/m+8fWvSwowcHrXo5nmk8W+Wn7sTxcjyCll8ZSr+9UKt5p&#10;FnqEDQ3NtDPC33o5Y1Zfyr5f/aJ/Zj06PSLvxN4RtRZXVuplutNhGIZk/iZU/hevq3BPIPFRSRLO&#10;jowyrDaVrycNi6uFqqcGe/j8toY+hKlUifL/AOw34h8/w74h0dpRi1ukuY1/2XX5v1WvqM8gmuE8&#10;CfBrwt8ONUu9R0DTzYz3KeVLtldlZd277pNd7j5TijG1oYivKrT+0LKsNUweEjQqbxPlyT9ljw14&#10;/wBa8Q3Rvb3SL2HVZVlS3KtE6N86fI33fv11mgfsd+AdH2Pd295rUqj/AJfLj5f++U21yXxN1L4r&#10;6Z8VvENv4BgL2M8VtcTlIIn+bytn8f8AuVz091+0rLA7yym0jVNzSu1lEq16WEjjamHjGWJj/wCB&#10;Hg4yWXU8VKbwkub/AAn0/wCHPh54b8JhTpWh2Gnsv8UNuof/AL6610mV6Aivzq1/42/Eyy1FrG68&#10;ZTTzr8jf2fPE6bv96JK9U+CXhP4yeJPFGka3q+tatZ6BbzLPLDqt26/aU/uLF/8AF1picqqUoe1q&#10;1Yhg8/pV6vsMNQkfWer2i32mXlu33Z4mj/Na8N/Znu/J03xFpjPh4LhW2/8Ajv8A7LXv5GeD3FfP&#10;HwTP2H4oeM7HsWf/AMdl/wDs6/Nsf7mPw1X/ABRP1fL/AH8BiaX+GX4ljS/3v7Ud1/sQN/6KSvoH&#10;rkV4BpH7r9qK6/24W/8ARSV7/wBzRkfw1/8Ar5IedfFQ/wCvcT541j9izwfqN5cXK6trEMs8ryt+&#10;9Rvmb/gFY8/7DGhyf6nxNqMf+/DE/wDStv4s/tbaV8Ptfn0PStOk1zUbVvKuW8zbHE/9z+8zV6t4&#10;k+I2j+FfBT+KNRmaLTfIWdePnbcMqqr/AHuRX6F9YzKlGPvfF8J+XvB5LXlVfLH3fiPnO7/YQy+6&#10;38XgD0lsR/8AF10XwK+Bdx8Hfiyy3Wqwal9p0iYxiKJk2fvYq83uP2gPi38VNauE8G2U9pYxP8tv&#10;YWyysq/9NZX/AIq7X4BfFrxD4s+K0eh+M4hFrVnYzwJI0XlSsd6Myuv/AACunHLNPq3vTjL+aPXl&#10;PMy7+xFi4+ypSj/LL7PMfV2KWmU+vmz9BCiiigCle3UVjay3MzqkcSlmZv4Vr5l1D4l3UvxBTxBD&#10;uMMDeVHF6wd1r6D8eaNc+IPCWqWFm2y4niKKWr5hbwXr4ufIOj3hk3bdvkNivqskpYWpGcq8j47P&#10;amJhOlGifWOk6tba1ptte2snmW86b0b2rxT4s/EqW38Xafb6c24aVMJZf7rS/wBz/vnNeg/D7w/q&#10;PhnwFHZXBC3+yR1Qt9xm+6tfMl/Dc2l5LHfK0N2rN5qS/f3UZRgqFbE1Od80YizfG16WGpcnuykf&#10;Xvh3XbbxJpNrf2j74Jk3D29q1zXkv7PcF9D4dvGmjdLWSffb7/4h/FXrAORXz+KoxoV5U4n0uCqy&#10;r0I1JHkPx28arYaWuhWkuLu6KtOyfwJ/9lXYfDTxjF4y8NwXW7/S4v3Vwn916+ffidDe2/jbVW1B&#10;WRpZ2eJ3+40X8G2uw/Z6gvF8QX04jkFg8O13P3Wfd8v6Zr6XEZfQhlcJxfvfEfK4fMK880lCS9z4&#10;T6CNfKH7dn/Hl4R/67XH/oKV9Xmvk79u3/jy8If9dbj/ANBSvGyn/faZ6PEn/Isql/8AYY/5FXxN&#10;/wBfsf8A6BX1CeD+FfL37DH/ACKvib/r9j/9Ar6hPWjNf9+qlcPf8iugc14+8WxeD/DVxfuN0v8A&#10;q4U/vNXzr4I8b3Hhjxd/ak8jTQ3L7bz/AGlb+Ovd/ir4Hn8baDFBaSqlzBJ5sav91v8AZNeNWXwT&#10;8VXN2kM9pFZxbstK0iuq17GVSwMcJONeXvSPPzaOOni4SoR92J9LwzJcwrJGyujLuVl71znj3xXF&#10;4M8Oz37DfL/q4U/vSN0FbWj6cmk6Za2KOzx28SxBm77RXK/FXwTP438Prb2kqpdQSCWPf91v9mvm&#10;8PGl7eManwH02IlW+rS9n8R4R4K8c3Hhzxb/AGpcM00V0+27/wBpW/jr6jm1GCGxe9aVRbCPzPM/&#10;2etfN1r8EvE91eLBPaxWkW7LTmRSq/hXtPjDwpcXXw7uND0+TdcLbLFGXb723H+Fe9m/1OrWp+xl&#10;6nzeUfW6FCp7aJ4pN8ULl/iJ/wAJGoc2it5Kwf8ATD/Pz19K6dfwanZwXdu4lhmQMrr0Ir5H/wCE&#10;S1tLr7N/ZF79o/ueQ1fS3wy0K68OeDdPsr7/AI+lVmZd33NzZ21ed0MLTp0pUZDyStiZ1asax2FJ&#10;S0V8ofYiUHpS0hPFAHzJ8bvjvJ8GviRqMVjpovtQv9OgKvcNsii2s/8A311r5l8ZfFzxZ8Tbn/if&#10;arc3lvu/48bT91Ev/AV/9nr7xsNOtdT+KevvPbQXBjsLZV82NW28vXZxaXar920gX/djAr1MszHD&#10;4SnpQ97U+WzbJsZmFXXE8sP5T4P8BfE5fh+YpfD/AMLRcXi/8xC9Wee4/wDQPl/4DXqfhv8AaY+I&#10;uta/pdlJ4B+y2lxcxRTTfZp/3aM3zPX1QETHyoKcAAPuha0r4+jWfNKlr/iIwuT4nDLlhifd/wAK&#10;EJ+U/Svnz4eHyvj/AOL4/aU/+PJX0K/3TXz58Pxv/aC8Wyf7Ev8A6ElfAZt/vGG/xfofpuVfwcT/&#10;AIP1RFqTtp37Tli/adF/8eievofGcH2r54+LoXRvjH4T1X7izNGjP/uy7f8A2evobdgL9KMo9yti&#10;afaV/vFm3v0cNV/u/wDpJ8M6X4xs/gN8fPF03iXRZL8zyyvbS7EMqqz7lkXd/eqj448deIP2pPHW&#10;n6HodjJZ6Yj/ACWztuMf96eWvtLxT8PvDvjVYRrujWeqCL/Vm4iDMv8AwKpfDPgrQvBts8Gh6Ta6&#10;XE33ktYlQN+Vfo6zKjBe09n+8/A/J5ZFiJv2Ptf3PNzf3jynxdfR/st/COwHh3R49URJ0gmllbYW&#10;kf8A5avtHzfNXk3wM0jxRq3xjsviD4j097G21WaWKJnj8oyytE/3V/u7Ur7GlEU8ZVsMFP8AvV4h&#10;+0P8TH8Bap4NtTpoltLjUIpvt5l2+Rsddy7f91q4FiKs6c6VKP7yX2j06mBw9KtTr15fuafwx/vH&#10;vEfSn1GDkA1JXnep9LuFFFFABUeB6Cn5ooA4T4i/EODwR/ZqZDzTzpvT0i/iaunS30/V4YrryILt&#10;ZE3JK8asNteV/FT4U634p8Tf2lp0kM0LRLH5Usm3y9teheBPD8/hjwpYaZczrPLAmGkQfLXp1oUI&#10;YenKlP3/ALR49GeIniakasfd+ybc80VlbvIxWKONdzf7K15v4A+KsfirxVqdhKQkUj77Hf8AxIv+&#10;d1eh6vpsWsaXdWU24xTxNE230rzfwZ8DovC/iKLVJNSe68jmKNYwn/fVThvq3savt/i+yVivrftq&#10;XsPh+0em3WnW96i/aII5tvaRA1PgtYrdFWNFiRf4UXaKnHNHSvP5nselyRvzWA18nft2/wDHl4Q/&#10;663H/oKV9Ynmvk79u3/jy8If9dbj/wBBSvVyn/fqZ87xJ/yLKpf/AGGP+RV8Tf8AX7H/AOgV9Qnr&#10;Xy9+wx/yKvif/r9j/wDRQr6h70Zt/vtQrh7/AJFdAcOlNpw6UV5J9Iec/GPxn/wi/howQN5d9fBo&#10;om/uL/E1aPwx8Xjxd4Yhnf8A4+YP3Fwvo696u+M/Ael+N7eCPUFcNA26OWJtrJU3hHwdp3g3T3tN&#10;PDbHbezSNuZm9675VMN9V9n/AMvDyfZ4n657T/l2bxbAJ9BXh/8Awt8/8LR+8P7H/wCPH8d/+t/7&#10;64r3EgEYx1rzw/BLw4Na/tAxzf63zfs/mfut30pYOph4831geOp4ipy/Vz0MAEA4FSUwcAU+uE9R&#10;KwUUUhoGN60EcGlHWs/VtTj0zTLu+m4htYmnkP8Asqu40WvoTKSirs5TwgDceM/GN6oAh+0QWyN/&#10;uRDd/wCPOa7UEfw4zXwt4Zm+Kfxw1PW7/wAL6pPo2kNfvKYUu/IiVm+bb8n3m2lOa+ntM8UJ8Hvh&#10;To8vj/V1/tO2tglxM8vmyzyj+7/eaut5dPCRjTcuaX8p49LOaeNlKpGPLTj9qR6jkYprc9s18m3v&#10;7dsMeostv4Ukks93yvLd7JW/4Bsr3f4V/FjR/i5oDalpPmQvG3lXFrLxJC/oaqtgcRh481WI8Lm+&#10;CxlT2VGp7x3bcHJr53+Cw/tL4s+Mrn72WlH/AJFx/wCy175qdyLWyuJm6Rxs1eFfs0Wou/8AhJNT&#10;PS5uERW/76avisf7+YYSl/ikfd5f7mAxNX/DH8Sb9pnTW/sfRdVj+/Z3LL/31/8As17P4fv01XQ7&#10;G+RtyzQrJ/47XHfGDRBrvw51iBV3yxRefF/vr81VP2ftcXV/hxZxlhJJYu1s3tj7v/jrCqp/7Pm0&#10;o/8APyP/AKSFS9fKoTX/AC7ly/8AgRw37T3j3xH8O9c8F6npuqTWmiyXWy+tYkX97tZG+Zv93fXc&#10;+NPjX4C0/Rb201DxRZo09uyFLaXzJVDL1GzNJ8f/AIaz/Ff4ftpFjJBDex3MU8Es/CqVPzf+OM1e&#10;QeGf2GrWExtr3iKWbH3rewh2If8AgTZNfoNFYKdGLry5ZR/E/LcV/alLFVI4WPNGX832Tzr4M/tJ&#10;H4Q+GtU0uawudcae7M9s7TbVX5Pm3b/m/grL+Jfxf8V/tAJZabF4fjkign82CLTYJZZd23b978a+&#10;sPDX7M3w68L/ADxeH49Rl6+bqB+0H/x75a7vULvQ/AmhyXU7WujaZbJlnwsSItdkswwsa3tMPS94&#10;86nk2Plh/ZY3E8tNfymT8ItZuNc+HWg3F5FJBfLbLBcxS/fSWP5H3e+Vrtfu+9eC/An41aN488d+&#10;LdJ0yOS2tJJBf2ST/K8v8Mzbf4fn2t/wOveecV81UhUjP99HlkfbYarRqUlKhLmiSUUUh6VJ1mS+&#10;t6etz5DXtuJs7fL81d270xU1zqlpYMi3NzDbO/3RLIq7q+MviI723xM1+5jX99b6g0qun8O169A+&#10;OWoRa3L4Evk2yLcw+ah/3mSvh4cQqca65f4cv1PsZ8OtSofvP4kb/wDkvMfTDuoXcTtX1rNPifSO&#10;n9p2n/f5aZ4hJHhi99fsj5/75r5N+EXwtt/iU18k141kLNY8GKNGzuFepj8yrYatSoUKfNKR5mBy&#10;6liaNWvXqcsYH13ZatZ6iHFrdRXBX7wjkDUNq1klz9le8gS5x/qfMXf/AN81wvwx+Edv8MrvULiG&#10;/lvRdqisXjVcbfpXlnxMQab+0RpN0erS20mf/HKvEZjWwmHhUrU/elLlMsPl9HF4idKhU92MeY+i&#10;7nWLCym8ue8gglI+7LKqmluNUtbHH2i5htlb7pmkVQ3518pftD3Iuvihebtr/Z7eJF/753V0vx5u&#10;xrdx4GswFZZoxJ/31sX+tebLP0pV48v8OUT0v7BvGhLn/ixv6H0hLLHDEZHdUiA3Fy3y14z8cvhr&#10;pHxsi0eEeKrbSvsDSsNpWTzd23/aH9yu/wDiMAvw31qP0sXX/wAdr5q+F/wji+IuhanfC+ayktH2&#10;RqkaMrfLur0cVnOKwGKp08NT5pSjzHmUclwmZYOrLFz5YfCe0fAP4Ov8ItJ1a0fVo9WivrhZ45Yo&#10;9mz5dv8ASvVndYtzM+0Dlmr59/Zg1y9e61fRp5mmto1WeJHb/VtuKuF9q9b+Juqf2P4D168/u2jq&#10;P+BDb/Wu2jm/9o4R5hP+uU45ZNHKq6y+l8Mfh/7eNqDX9NvJVigvraWU/dWKVWY1pY7ivif4cmXQ&#10;PHHhW9Kqkc8yhH/2WZomr7WBwuT2FceUZpLM6cpSjy8p6Ob5Z/ZdSMIy5uYppq1lJdm0S7he6UfN&#10;Esi7/wDvmpru8t7CEzXEscUY/ikbatfNnhBFP7S9+235/tNz/wCgV6R+0cufhfcDGcXMP/oVRSzV&#10;1MJXxPL/AA+b/wAlLqZV7PF0MNzfxOX/AMmPR7TVbS/DG2uIrhV+80Um7bRbaraX7OLa5hudv3vJ&#10;kVttfNn7NWt/Yda1rSm+SK8s/PVP9pf/ALFq1v2WkVNZ8T8Y+WL/ANCeubBZ4sX7D3f4nN/27ynR&#10;jcjeE9vzT/h8v/b3MfQVzcx2kLTTOscSfeZm2qKztL8WaRrErxWWpWt3KvVIpVZhXg/7Tmt3k+s6&#10;RoglaGzaPznXd8jszbfm/wB2sP4gfCO7+HcWjan4dlvr26d/mMMe90Zfm3Lt/hpYrOa1OvUhQpc0&#10;afxDw2TUalGnOvV5ZVPh+Xc+rwKOKytCup73RrG4nTyZ5IVeRG/hYrzWotfVQnzw5z5aUeSXKNzg&#10;8CuR+KN2LfwNq8O3zJryA2caf3nl/d/+z115PvXzX+0N8f8AT/A3izRtKtrVdYu9Ol+2XVv5uxFb&#10;b+6Vm/vfxVsqGIr+7h/iOSviMPhYe0xUvdPJrLwh8ZPgJqV9p/h6yur2xkYsJrK1+1QTf3W2/wAD&#10;VoeG/gB8RPjL4hTV/Hl1d6fZL95rz/Xsv92OP+Cu78IftwaLfzCLxBo0+lof+Xm2Pnp/wJR8w/Kv&#10;fvCXjrQfG9n9p0PVLTUogOfs8oLL/vL1X8RX09fE4zC6zpcsv5j4jB5fluMny068pR/lPEvG+v8A&#10;wp+A1iPCVz4b+0TT2nnbfsqzNcD7nzSt1asf9h/QbuKx8U628LW+n3k6R2yH+LZu3f8AfJbb+Fe9&#10;eJPhf4U8YalFqGtaDY6jdxJ5STTpvYL/AHa6Kw0+00mxitbOGO1tYl2pFCu1VX0xXmSxkfq8qUb8&#10;0viue3Tyuaxka8uVQj8MYnNfFvWBovw81y43bXNs8an/AGm+WuR/Z30gad8OYp2/5fJ2nP8AufdX&#10;/wBBqj+1DrHkeGtM0mJ/3t/cbtn+yv8A9kyV6R4R0ZNC8M6Vp6f8u1si18HD/aM4lL/n3H/0o/SJ&#10;XoZVGP8Az8l/6SaU8KzwvFIu5XTY1eH/AAHupfCHxC8R+E7hgsbOzwJ6sv8A9jivcycV4N8ZreTw&#10;P8RdB8Y2y/uXZUnH95l/+xpZunQnSxsP+Xcve/wyDKH7eNXAv/l5H3f8UT6JGBx0rz34vfGDSfhB&#10;ocd5frJc3Vw/l21nF9+Vv/ZVrt7K9j1C2guImDxSorq3qGr5k/bc8Nyyad4Y8Q+U0tlZXD21ymcf&#10;K+1l/VCv419jgYUsRWhGfws+HzWtWwuEqVKXxROWT9sjxzeXL6ha+GLRtCgb96qRSttX/bl+4tc9&#10;JL4//a08VhIwbHw/av8AdP8Ax62y/wDtWWvWvEf7U/gDwp4Yj0vQNO/tYtbBFs7aPy4Iwy/cdugr&#10;508Cj4g+Job/AEbwTFqcOl3dy88kNkzJFD/sNNX2GGopRlUhSVO32pH5xjK85yhRqV5Voy+KMT6A&#10;1e3+HH7OGk6cunarBN4ms51lmKN5t3drwsqtt+6u3+H2r6U0jU7bWdNtr20k8+2uI1kjk/vK3Ir5&#10;U+H37E0gkS78Yaocfeaw03jP+9K3/ste5eArZPAWo/8ACFYaPT4Y/tGks7bswdGi3f3kb/x1hXyG&#10;Y/VqdS8JSlKXxS+yfoOT/XKlPlq0o06cfhj9o9KpD0ozQTwa4+h7p8k3miHxD8UvHdkq75XhuzH/&#10;ALylGSuavNc/tbw94Ntm/wBbZTyQv/u+ajL/AOhCvS/h9GJf2jPEKP8A9PP/ALJXlninRf8AhHPi&#10;He6b/BBqHy/7rPvSvxXFRlRpe3j9qpKP/k1z9lwUo1q3sZ/Zpxl/5Lyn2Xr3zeG7/I/5dJP/AECv&#10;kf4WeL/EfhP7Y/h7TP7TedVM/wC5aTb/AHfu19beIPm8NX+D/wAukh/8drwL9l2+tbGXXvtU8cG5&#10;Ytnmybf71fY5vCVXHYWMZcvxe8fG5TONPAYqUo8/w+78z2D4Y+I9Z8S+GPtuu2P9n3/nOvk+WyfL&#10;/D96vIf2jYvsPxD8N6l9xRGu9/8AdlzX0Nbaha3obyLmG4C/eELq1eF/tVW/+j+HrnGdskkf/oNd&#10;Wdw5crvzc3LynLkc4yzSK5eXm5v/AEk8/wDiJbnX/F3jm/VNyWIhYN/wJVrRu5f+Ek8YfDGANvxZ&#10;Wxb/AIC2f/Zad4CtW17wd8StRb700C/f/wBne1ZnwdlOtfE/wxG/Szi2L/wFGaviKbvUpP8A5/S/&#10;9vPuJ07U6q/58R/9sPpj4mjPw+8Q/wDXlL/6BXy74A+JOqeBtA1S0sLAXKXfztO27EXy7a+oviYc&#10;fD3X/eyl/wDQTXk37NFrDeeFPEqSqHUyqpVl/wCmQr6rN6NSrmVKNKfLLlkfK5TWp0csryqw5o80&#10;R/7MOk2S2msagt4k1/KyRyQqP9Uv/wBl1rpf2k9SWw+HckG75rq4ji/9m/8AZa4L9lz5PFmvKv3P&#10;sy/+hVp/tT3fmHw/pyje8rSSbf8Avlf61zUa3Jw/Jx/w/wDkxvUoe14gjGX+L/yW5xHxB0dvDfhT&#10;4e3yKEl+y7y4/vbvN/8AZq+r9Muhd6dbXA5WSJWH4ivkr4g2XjkeHbJPEtkIdMsXSOFsKu35Nv8A&#10;DX0b8I9UOq/DfQLh33P9mWNv+A/L/St8hq/7ZVpcso+7H4vLQyzylL6lSquUZe9L4f72p454N/5O&#10;Yvv+vm5/9Ar0T9o//kmVz/18xf8Aoded+Dj/AMZMXx/6ebn/ANAr0T9pD/kmdx/18wf+h1nhP+RZ&#10;jP8AFM0xX/Izwf8AhpniemE+D9T8Ca/hlgu4Gimb/gTK3/jr12/7LwzrHif/AHYv/QnrP8R6CdQ/&#10;Zy0C+iX95YN5rf7jMyPVz9lM41LxF/1zi/8AQnrycvpyw2aYel9mUeb/AMCiepjXHEZXiKr+KMuX&#10;/wABl/8AbHa/HP4av490mK8sT/xNbFWMcfaZT95K5D4PfGOSG4g8L+J90U8beRDdTfKy+kcnvXWf&#10;Ev4vXvgPxhpulJp9vNZXUau9xKzfJ8+1q8//AGmLLTYtU0nUrMxi/uVbzPK/iVfutXtZhUpYXEVM&#10;bhJe9H4o/wAx5OXU6uKoU8DjI+5LmlTl/KfTQIPSnHpWJ4QuZ7zw3pc9yP8ASZLWJpP97aM1sE19&#10;3TnzwUz4eceSbiUb+/g0qxnvLuRYYYI2lldjwqrXwx8LPiBovhj43a/q/jy0YTXcsuyS4g3fZmZt&#10;2517fLX1B8RfF2i3fiOw8J32tWNjCxW6v/PuVTcmfki5/vtj/gNQfEr4CeEvjDCmoSn7NqRi2Jqd&#10;gy5Zf9r+Fq9PLsSqVSpHERtTl7vMfOZvhZYiNKeFnF1IS5uUz9b+C/wu+M9h/aemJapNIu5dQ0WR&#10;Ub/gS/dP/Alrw/xZ+yX438CXb6r4P1Q6okXzJ5DfZ7tf/ZWqv4h/Zk+I/wAL759T8KX0moIn3ZdK&#10;la3uP+Br/F/49TtF/a78feD0fTtf0qHU7pPkVryJreVP97+9X0lBYiMf9kq+0h/LI+NxFTB1Zf7f&#10;QlRqfzRPUf2XPjjrXjPUL/wp4lXzdVsIzLFdOuyV1V9rpKv99TX0e+3fz1x1r5n/AGUPAmtS6vr3&#10;xB8QwPa3utMwhjlj2MyM+9m2/wAK8Jt9q+gPFmuQeGfD19qk+PKtomk/3j/DXzGaTo0as5x+E+1y&#10;GOJq4WEKvvS+z6dDxHxW/wDwsD9oKw01P3tlpBUyf8B+Zv8Ax7Yte8Ebj1rxP9nfRJbpdX8U3w3X&#10;d9O8cT/+PP8A+Pf+g17Z0r5DJYSlTniZ/FUlzf5H32cTjGpDDR/5dx5f/kha5L4oeEh4z8H31gqr&#10;5+0ywv8A9NVrraK9yvQjiKU6UvtHiUK0qFWFWPxRPLv2d/GR1nwo+j3Df6bpTeTsbr5f8H/xP4V3&#10;Pj3wlbePfB2qaFd4EV/A8Qfbkxt/A3/AW5rxTxhHL8Hvi1a+IbZW/sbVG/fKn/kVf/Z6+ibS6iv7&#10;WKeGRZIpF3Kw/iWvGybE1IR+rVf4lP8ApHqZzhqdV+3hH93V/qSPBfh/+x94S8M+Vda27+Jb5Odt&#10;xxAreyf/ABWa9407TbXSrRLa0t47a3j+7HEu1Vq4B+NH0NfUVsRXxEuarK58thcFhsGuWhDlDr7V&#10;y/jbw7J4i0xGtZPs+rWcgnspyPuyL2P+y33T9a6XGB1/GvLPiv8AtB+GfhVG8E039o6xt+TTrVwZ&#10;D/vf3fxrnWHniv3UIm9XF0sFH21WXKdn4P8AFEfifSvP2fZryJvIurV/vQyr95K6Dnvivi/4VfGP&#10;4geOvixea/Y6bFc6WkH/ABMtPtV2qkC/c+b+OX+7X2Do2t2mvabBfWE6y20670dRwaurhqmDl7Ct&#10;L3jLC42lmNL6zh4vlOO0L4SQ6F8Q9Q8VLqEsr3Yk3WrxrtXd/tdazfHXwNtPGvipNbbUZrGTbHuj&#10;ijVt22vVCQM9qOGIrxpZZhJ0/ZSj7vNzf9vHuRzHFwqe0jP3uXl/7dKd9Yi+06e0dtnmxtFu/wB6&#10;vDx+ynZ7dp8QXQHr9nSvfcDPPJpT6CnisuwuN5fbx5uUMLmGKwXN7CfLzHnHwv8AhDD8NLnUJ4tQ&#10;lvTdqi4kjVdu36Vf+Jvw2h+JOl21pLeS2Rgm81ZIl3HO0r/Wu5oIGKtYDDxw/wBW5fdIeNxDxH1n&#10;m98848C/CG18H+GdZ0n7dJex6nuWSR0VdvybO1Znw6+A9r8P/EUWrLqk97JFE8SrLGq/e+lesgYw&#10;M803gE4qI5ZhY+z9z+H8Jt/aeLl7T3/4nxeZkeJNGTxFoN7psjtCt1C8RkUcru71zHw4+F8Hw202&#10;+tE1CS9S7fezyoq7flC9q77qCd3PrXyr+2z4kvNKbwnbafqNzYyuZ2k+zzOm5Pk/u16lDK6eOxcX&#10;9o8LHZrUyzBVJ/Z/lPXvhn8Hrf4fa3fahBqsl79pj8oxMirt+bd2qbxv8HoPGvivT9bl1Se3+yKq&#10;rarGrI+191eXfsST3d54V8R3N1PPcvLfqPMlkZ+kQ9a+luemeawxOT4fCOWB5fdidWAzrEY+Ecw5&#10;uWUjmPH3guDx34al0iWd7dXKssqLuZdtN+HvgxfAfhyLSBeSXqRyMyyTLtPzfw11O4k8ZxijcQe+&#10;MVn9Upe19vy+8dH1mr7L2HN7u55rpfwZg0z4hT+KhqkzySySSfZPLXb83+1XRfEPwVF498NyaTJd&#10;NaK0iyeai7j8tdUQCwOOaaAuG5zWMcDh405Uox92XxGksZiJVI1ZS96PwnG2Hw5tbP4e/wDCKSXL&#10;3Nsbdrdp2G1juz8361nfC/4RQfDW4v5YdRlvjdqqt5kart2/SvRcU0bcNjin9Qw/tIVeX3o/CP67&#10;iPZypc3uy+I4b4k/CvTviRaW63Eklpd2xzDPEcFfauE8P/sw2lnqMM+r6tJqEUbbhbpHsR/96vdg&#10;eOuaX8KwrZVg69b29Sn7x00c1xtCh7ClU90hjjVECqu1QPlrzv48fEP/AIVn8O9S1aAqb9x5ForH&#10;pK38WP8AZ5b8K6Xxn400nwFoFzrOsTi3s4ByR95m/uqv8TV5vpOg6R+0B4Y1DWdUnju9N1GJ7ayg&#10;gf59PX+8fSfd/Svapr2UozlH3bnz2Il7WnUpU6nLU5Twr4b/ALMv/C4/Asvim78TudavpJXUuvmI&#10;G3/8tf4t3FY1jr/xL/Zb11bO8iZ9KZvlt5WaWynX/Yf+B69Q+DnwG8d/C/4psq6uU8LBfMknhcbb&#10;z+6jxfwsP71fQvi8+HbmwTTPEb2L22oN9njt75k2yv8A3V3dWr6ermHJW9lL95TkfC4bJnPDxrRc&#10;qNaP2v5jkPhL8f8Aw18V4xb2sxsdYVd8mm3LYkHuv95fcV6PNplpdsrzW0MrL91pY1aviH9oP4IW&#10;/wAF7iw8UeGtSks7aS5CxQtJiW2l+8nlN/EvB4r6/wDhnrl14k8AaDql/H5d7d2UUso2/wAZUE15&#10;uNw9OlGNfDS92R72WY2vWqSwmMj+8idVgJgAV4R+0X4jn1K70vwbpzB7m8lSSZf/AEFf/Zvwr2Xx&#10;FrFv4d0W71K6fy4LaNpWNeFfBnSrnx14y1Txxqi4Hmsluj/3v/sVr4LN6sq7jgKXxVP/AEnqfpGU&#10;0o0ebHVfhp/+ldD2HwtoEHhnQrLTIf8AVW0SJ/vN/E1bFFFfRUoRowUInhTlKtPnkFFFFaEHMfEP&#10;wXb+OfDF1p0pVJmG6CX+7L/BXB/s/wDji4QXHg3Vt0V/p7MsCufmZR95f+A17GOleKfG7wXc6ZeQ&#10;eNdC3RX9oytc7f8AZ+63/wAVXzOZ0p4erHMKH2fi/vRPocvqwxVKWX1/tfD/AHZHvTNhRxWF4p8W&#10;6R4M0iTUdYvodPsoxzLM+M+y/wB41m/Dfx5a/EDw7Ffw7VnT5biDvHJ3FM+Jnwx0T4q6B/ZOtxt5&#10;St5sU0TbJYH/ALyN2r6LCV6OIUavN7sj5rG0q+H5qUY/vInzl4v/AGjPF3xa1l/DXwy064t4j8ra&#10;gV/eFP7/APdiX/x6vLtS+FSN4nj8I6fdrr/i+V/N1XUy3+i6cn8Xzfxuv8TN/uV7h8afHmkfs8+F&#10;ofBvgyxTT9Xvog7TovzRR/d81m/ikavJfA/wa8RS+Fb7V/FmpS+DfB0n+kXksv8Ax93n+zt+9/33&#10;/wB8V95hZRpU/a0/cj9n+aR+U5hCrUxHsav7yp9r+WP9dzv7j45eD/gF4V/4RXwHFH4h1hf+PnUX&#10;/wCPdpf43d/4z/spUH7Ofi/4halqmv8Aiia2bVfDM0m++t0TZul/vWq/3l/jH/s1cH8PPhgvxz8Y&#10;fZND05tC8EaW/wC8uPvSv/vv/FK3/jlfdHh7w/p/hbRbXS9Mtks7C1Ty4ok6LXlZn7ChSlSjrVl9&#10;r+U9zJYYzF1415y5KMfhjH4ZE+i6zZeINOhvtPnW4tJFyrp3q/u29eB6V8y/Fm7+IHwa8cXfjLQo&#10;ob/wfPs+2abAuxV/vO6f3v8Apqv/AAKvWvhd8YtB+K+j/aNJuRHdxKPtNjNxLD9R/d/2q8L6rWhQ&#10;jVl73ofWRx9CeIlhvhl5nolFICKDWJ6Rwvj/AOL3hj4azWsXiK9ksTdKxib7PK6Nt6/MqmqfgD45&#10;+EfiRqN1p+iakZry3Xf5UsbRtIv95Nw+YVe+Knwx034qeFJtG1AhGb95bXSr88EnZ1r4E8ZeB/Ff&#10;wW8UxLdrPp11BLus9TtG+SX/AGlb/wBkr38BgsNjabjzctQ+MzfM8bldeNXk5qJ+mIPtTWGf4c18&#10;W+C/21dc0q3S38SaVFrWxdv2q0YQSuf9pD8v5V1d9+3Tp3kP9k8K3by/9N7hEWspZPjYT5eQ6afE&#10;uWzhzOpyn03qWp22kWM13dzR29nAvmSSyttVF+tfnX8d/id/wtTx9dalbbjptuv2WxVv+ef9/wD4&#10;HT/if8ePFfxXb7NfzrbaVu+XTLI7Vdv9r+Jq9d/Zx/ZovJdQtfFXiy0+zQQN5tjpsq/Ozfwyyr/d&#10;x/BXt4TDxyeP1nE/F0R8rj8fV4kqxweDj+6+1I9u/Z18By+APhXpllcx+Tf3Gbu5Qc/O/b8FCj8K&#10;9UA5z7UxcKAMcU8HrXx1WrKrUlUl1P0rDUI4ahGhH7I7FGKWiszqCkpaKACkI4optADFAI5GMdq5&#10;/wAZeOdG8A6FPrGt3i2dnEOp+8zf3VX+JvaovFXjG28OIkOxrvUpxi2sbf8A1szc/wDfK/7VfN8P&#10;wY8d/H7xDf6r4/nuPDVhavJFZaenzbW6ZVf7v+1/FXRhYUq05e1nyxieZmFfEYeEVQp80pbdj0Vv&#10;CumftM+GDqmq3TLob7v7LgtJP3sDf89ZfST/AGK+dri08c/smeNvNib7TpN0/wB8j/Rb5f7rf3Ja&#10;XwX4u8Tfst/Ea50nWYZZtLkf/SbWP7k8X8M8X+1/+zX2Y0Xhv4v+DF3rBrGg6hHuXuP/ALFlr2ox&#10;llL5X+8oSPl+aOe+/D93iaf9fcZnwq+MOh/FrRftemSiK6iH+k2MrfvYG9/9n/ariP2hv2fdQ+Lr&#10;2N/pusva3tjGVjsrrm3Y/wB75futXhfxN+D3in9nbxFH4o8L3tzNo8Tfu71eWgH/ADynX+NP9qvo&#10;z4C/Hu0+L+nyW01ubHXrOJWurdQTEy/31b/2Ws6tB4b/AGzBy5o/+km9DFrH82W5lHlqf+lf4Tx3&#10;wh+y5428Ta5Yj4gaq0+hae+YrT7a87Ov91T/AArX11a28VlbxwRIscca7VVf4VqYAg8txXnfxm+J&#10;yeANA2wMrard/JbJ6H+9XhZjmbVL21b4Yn1GVZPGlV9jh/elI4D4zeI7zx14qsfA2isXVX3Xbr93&#10;d7/7K17H4a0G28MaHaabaJsgtU2r/tf7VeefA74ey+HtMl1rUld9Z1Bd7b/vRx//ABTV6rjknNfN&#10;ZVh6kpSx1f4qn/ksT6rMq9OMY4Kh8NP/AMmkLRRRX0h4IUUUUAFMeFZonilVXRl2Mj/xU+ik0mrM&#10;adnc+eNc0+++AfjZNZ01Wm8NX77JLcfwf7P/AMTX0HoGu2XiTS7fUrCZZ7WddyOKpa5odpr+l3Gn&#10;X0C3FrOu1levB7DUdU/Z98WGzu/MvvC99LuV/wD2b/eX/wAer5L38nr/APTmX/kv/APqPczih/0/&#10;j/5NH/5I9+1TwnpGs6lZahf6db3l5YMzW008Qdot3XbXyh8SIvGP7Q3xfm8H/ZLnRNA0iX94sq/K&#10;qdp2/vM38C19caPqttrOnW19ZzrcWsybkkQ8NVlIkBYhVWR/vMF619vhcZ7H97H3v5T4DHZd9Z/d&#10;t8q5ve/vGH4H8F6X4B8NWui6RALezgXAx95m/iZj/erh/i38erH4S+ItH0/UdKvJrK/3NLfxr+7h&#10;x02/3m/2RSfEf9oXSfhj430nQtW0+7SzvIzJLqYT9zF/d/3v9r+7Xl/7Vfxw0a68LReGNIa11abU&#10;YlnluQVlSCLPy7f9tvX+Gu3C4WpiK0faR5uY87H5hQwmGlChU5ZU+hy37R/x7f4iX0HhDwhLJeaX&#10;KyCaW2+9fSN9yJP9mvV/hD+zjZeBfB63OoXMlp4plHny6laSbWtP+mSH+7/e/vVz37K3wFPh+3g8&#10;Y6/bY1WdP+JfayrzbRN/y0b/AG3rb/a3+Kh8IeEV8NWE2zVtaRkbY3zRwfxt/wAC+7+Leld9dRru&#10;OWYX4ftHjYP2mGhPO8x+L7Mf5Rnw0/abtvEHiLVtF1C1a6trDeU121jYRSxK23zJY/4K97sNUtdU&#10;tI7mzmiuYJBuWSJtysK+P/2KUttNu/Gms3bLFa2dpEkkrfcVfnZ//Qag+E+oeIvi18dtZ1nwxfS+&#10;F9Ci/eyJbp+68r/lkrxfdZn+/wD991x4vLvZVqvsn+7pxPTwGc+1w9GVX3qlSX/kv/APtMc1meIP&#10;Dmm+J9PlsNVsodQspeHgnj3qa5r/AISPxH4bymtaP/aduv8Ay+6P83/fUTfP/wB8bq1tD8daFr8n&#10;lWmpQtcrw1vIfLlX/gDfNXztPEx5v5ZH2FTCuUNY80TyTxH+xn4H1iSSXT5L/RHf+C3l3RL/AMAb&#10;NYNl+wx4ft5t954k1K6j/uJFHF/SvpvA9BTgRXsxzPFxjy+1PnpZFls5c0qETzPwF+z54L+Hlwl1&#10;p2lLLfJ9y8uz5sq/7pP3fwr0v7oGBSjjvSkehrjqVZ1Zc05XPUoYalh48tKPKOopM0tZnUFFJkUb&#10;h60bAN7elNPHaue1vx1oWhN5d1qUIuTwttEfNlb/AIAuWrzX4t/Erxnp3gPUNZ8L6CbGKzO6S61R&#10;f3vlfxMkX/xVZ05xq1I0Iy96RFZyoUZVpR92J6/f6ja6Vay3N5cR20EQ3NLK21Vrx34v/ELxZf8A&#10;gbUdQ8A2Ugt7UbptUnj+Z4h97yEb7/H8VYH7Nuu2vxb0Ga98R3M2seI9Mn2SC8fdEqt8yMkf3R/9&#10;jX0TsTaU2/JjpW0qVbC4rkq/Z/E541aOPwfNQl8UfuPmb9kf4nWniiPUNN1dzN4sT97/AGhcNvlv&#10;IP8Aeb+7X03uwx46dK+FPjp8PdR+A/xMs/FHhzdbadNP59o6fcgk/igb/YP/AKDX158LfiLYfFHw&#10;bZa7YnYZV2zQH70Ev8SGvXx2FpxjHE4f4JHgZRj60pSwOM/iU/8AyaJ4F8aPBnjr44/E0+HItETR&#10;9C0f95Fqtym5Zd38W7/2Va88+F3xM179mzxxdeGvEkMo0hpf9LtfveV/03i/2P8A0Kvu9yQnOBXx&#10;f8QZNX/ai+Ikej6Dop03TdFmaKfWL2ArKn97d/7LH+NdeBxftofV60f3R5Oa5fLCVY4zCyl7aUv/&#10;AAL+6fX1rd6b4o0WOeB4r/TruPerj545UasnwR8NvD/w9tbu30DTo9Piup2nkCfxMf8A2X/ZqH4Y&#10;/DzT/hl4TtdA02SaeGDc5luG3Oztgs3+zz/DWt4p8UWHg/SJ9Q1GURW8a+vzMf7q187Wqwoxl73u&#10;n3FChLEckpQ/eFfxv40sPA+gT6jfOAFG2OIfekb+6teK/DTwrffE/wAUS+MvES5tVlzaW7fdbb90&#10;/wC6tVNJ0vVP2gPFh1bUkks/DNm22KJT97/ZX/a/vNX0Ha2kVlbxQQRLDFGu1VT7qrXyVKE84r+2&#10;n/Bj8P8Ae8z7Co4ZTQ9hH+NL4v7v90m6UUUV9UtD5fcKKKKYBRRRQAUUUUAFZXiPw7YeJ9JlsNRg&#10;W4gl/wDHf9pa1aKznShUhyTLjKUJc8D52tL3Xv2etf8AIuRLqfhS8l+V/T/4lv8A0KvoDw74h0/x&#10;TpsN9ptylzaycqy/w/7JqLVtIs9csJLG+to7i1kXa0Uq14Tq/hTxJ8ENWm1rw1JLqOgO2+e1Y7tq&#10;/wC0v/s1fK8tfJ5+771D/wAmj/wD6W9DOIe97tf/AMll/wDbHuHjTwPo3j7RZdK1uyjvbWT7u4fM&#10;jf3lb+FvpXgPgj9jq38M/EcalqN7Hqfh6zxLZ28kf72WX/pr/DtX/wAer2n4d/FLR/iJZ5tpBb36&#10;LmS0lb51/wDil967fqOa+wwWZylR/wBmqe7I+Kx2T0ZYiP1ml70TK13XbPw3o13qV/ItvZWkTSyu&#10;3RVWvi/wRa3vx1+JXiX4gavEP7G0eKSeKKT7m5VbyIv+Aj5m98V9P/HD4Z3/AMVfBEuiadqv9lu0&#10;qysWQMs237qP/s1zGpeDLb4K/s167ptsyvPb6ZK1zcKP9bOybXevWwVaFGHufxJPlPns0w1bFVrS&#10;X7mnHm/xSPjrQvG1zp3w51Tw5p/mvfa/fRtP5X3vKVPki/4GzV9zfAH4YJ8L/h/a2Eqr/ad1/pV8&#10;/wD01b+H/gP3fwr5q/ZB+FP/AAk/ilvFF/Du0vR22W29flkue5/4BX3AgJXFd2c4iPN7Cl/28ebw&#10;vgpyp/XK/wDhj/hHYBHrWNrfhTSPEI26jp1vdj+9LENy/wDAq3APlxVe6uEsraWeQ7Y41Zmr5WUY&#10;yj7x+hRlJS9045vhyunvv0bXdU0gDhY1n+0RD/gMu+hLLxxZORDqelago6C6tWiY/wDfDV5FY+Pv&#10;H/xBfWNW8P3kGn6ZYtuSB41bcvXb7ttrqfC/xpuNQ+FGq6/ewJJqWnN5TLH8qyM2Nrf+PV8rSzHB&#10;1JWXNH4pf4uU+iq5Zi6cbvll8MfNc2x3H9r+NYP9b4d066Prb6ht/wDQkpG8W+JYRhvBN2//AFzv&#10;rf8A+LrxZ/HXxJtPCsXjGXUrd9Kkk2/ZfKX7u/Z0/u13/jX4xy6P8LtL1+xRFv8AU9iRrJ8yxt/F&#10;milmtOcZS5pR5Y83vW+EdXKq0JQjGMZc0uX3b/EdQni7xK3H/CFXin/ppewD/wBnp39teNroZi8O&#10;6fa/9fGo7v8A0FK8d1Hx18Q/h6ujavrt7b3tjqB3Pa7FG1eu3P8AC22un+IvxK1698baX4T8Jzx2&#10;k95EsrXcybvvLv8A/QaI5nT5JSlKXN7vu6c3vbFyyqqpx5Yx5Zc3ve9b3fiO4Gn+N77/AF+raXpo&#10;x0trVpX/APHmpF+GgvgTrOuatqu770TXXkRf98xbK4PwP4/8VaR8R18H+J7mHUHlXMdxEmPm27ua&#10;9zB9Otejgp0cbHm973f5jy8VTrYOSj7tpe97pj6J4U0jw8Num6dbWgP8UUQ3N/wKr2o6dBqdjPaX&#10;EazW80bRyRN0ZW4NXBxQTntXtQjGDvE8qb51aZ+efhrxXN+zd8atYiiV7zTradrK5iH/AC1t925H&#10;/wB5a+7vDHiXTPGGh2ur6TdJd2N0m+OVD1/+vXxx8U/Clhq37WD6NqsbGw1V4lcxvtdTJDsRv++6&#10;b4a8S+I/2SviLJo+sLLf+F7x95Kj5ZU/56xf7S/xpX2WMoQxsITh/E5f/Aj8yyzG1csrVaVT+Dzc&#10;v+E+u/iL4H0/4jeE7/QtSX9zcodso+9E38LLXxD8P/iLrX7NXjnW9LuYF1GFd0FzZJJ8ssi/6qVP&#10;rX3BLNY/EbwVI2lapJHZapbMIdQsJNrqGH30bs1eb/Cb9l/QPh7Oupakx8Q69u3/AGu6QeXG3qi/&#10;3v8Aa615mCxVPD0alLEe9/dPezPL62NxFGvg/dlH7Rs/ATxp408baDe3vi3RhpgluPMsmxt3RN/B&#10;sPzfL/eb72a9MisrezaV4II43lbzJCq7dzf3mqyqheBgAdhXnPxK+NGl+BUe2g26jrLfctIm+7/v&#10;V85jMbRw8ZVqnuxPr8Dgq9blox/eSOk8aeNtL8DaU99qU4U4xHEv3pG/urXhmkaTrnx+8QJqus7r&#10;HwzA2YYF/j/2V/8AZmq54T+GWsfEjV18ReNZZPIPzQ6f93cv+7/Cte7WtrFZW8UEESxRRLtWJV2o&#10;tfNxo182nz1/do/y/wA3+I+nlUo5TDloe9W/m/l/wkOl6XbaTZxWlpAlvBAmyOJPuLVyiivqIQhT&#10;hyQPnJSlP35hRRRVkBRRRQAUUUUAFFFFABRRRQAUyQZp9FJq+4XseO+PPgatzdf2z4UnOk6ujbvK&#10;RtsTt/s/3aqeEvjvfaBqA0Xx3Zy2lxH8v20R/wDoS/8Asy17bWJ4o8I6R4xsvs2qWcdxGPuvj51/&#10;3Wr52vlk6VT2+Blyy/l+zI96jmUKtP2GNjzR/m+1E3dM1Wz1i1jurG5iuoJFyssTb1NP1DT7bVrK&#10;W0u4Y7m2mXZJFKu5XWvn+++Fni34aXT6h4K1SS7tPvNZP97/AL5+61bnhb9oy1ec6f4qs5NGvF+V&#10;pfLby/8AgS/eWilm6pS9ljY+zl/5L/4EKrlLqx9pg5e0j/5N/wCAnqvhfwlpXhDS49N0exi06xjZ&#10;mW3h+4GY5atwjNZuk63Za3bLcWV1DdwMOHifcK0s19Cpqr71zwfZ+x9y1gHSoJoFniaORQ8bLtZW&#10;/iqcVT1G8WxsLi5Ks4hjeTavU7RSnsOPkeQfFvXNJ+GXhaTRdAsobXUdX/dLDarg7fu7j+i1z+te&#10;B5vAv7P19b3I/wBNuZIridf7p3p8lcXovj2O4+IU/ivxHpd7fSod9pbxRZWIfw/9816/r+st8Zvh&#10;PrR0qwube5WTYlvcDY7Mm1q/PVOGYe3qx+LllGMf7v8AwT7906uXewpSfu80ZSl/e7fI5TVsn9l+&#10;x9AE/wDRtdp8K/Dem+JPhR4fi1WyhvoolZ1S4Xftbc1eNXHjyW++F9t4HXSLv+1I5gmPK5279/3f&#10;71d/4xvtV+GnwY0bRYIpE1S5iEEjw/8ALD+Jv/iajCV4Kp9ZtzRjTjGX+L+UvF0Kns1hovllKrKU&#10;f8P8xkeKppPjT8SbPw7pnOg6Q/76dPuf7Tf+yr+Ne36xosUFtPqGnafaza1b27LbNIi7iwX5F3V4&#10;T8KfiXovw+0eGwGh6pNfXUm65uRD99/X/drf+J/iDXPA3xO07XTJfzeHJI1EtvEzGL+6y7P73euv&#10;C4mjSoyxdRc0pS97+7/L9xw4zDVquIjg6fuxhF8v97+b/wACMj4ZzS638abq58Vs1v4mji/cWoXb&#10;F93t/wABr6QYkdu1fOPg64m+JPxxXxNZWM1rpVtHzLMuzlV219HHjHNepkP8Gpp9p+9/Mednulan&#10;r9mPu/y+Q8UtJR2r6k+cPmn4xfBfxL4v+Onh/wARaFHDb2ltHBNPezyEKrRy52hP722vcfFHgbQv&#10;G1vBa65pVtqcVu4liW4TcFb1roAABg8j1rL13xPpfhmzNzql7DZResrgVpXxrUY88uXlPPoZdTVS&#10;pyR5vaFzT9Pt9NtI7azhjtreNdqxRrtVR9Kq654k0zwvZPd6pdxWkCdXkbAFeOeI/wBoW41W8/s3&#10;wXpdxqN03yrPJHjP+6v/AMViqWjfBPXPGV8uqeO9Tllb762cTfN/u/3V/wCA18rVzaVefssDD2kv&#10;5vs/efX0sojQj7XGy9nH+X7X3B4i+L3iH4jai+i+BbGaGFjtkv3HzBfX/ZWul+HnwS0/ws6alqrn&#10;Vtaf5/Nl+ZIm/wBn/a/2q7/RNB0/w9p6WOmWcVnap/BEtaGOa1w2WOVT2+Ol7SX/AJLH0FXzJRp+&#10;wwcfZw/8ml/iFooor6HbY8EKKKKACiiigAooooAKKKKACiiigAooooAKKKKACiiigArn/EngbRfF&#10;kPl6nYR3X92T7rL/AMCroKKzq0oVo8tWPMbU6k6UualLlPDL/wCA2reHbo3ng7XprSRfm+zyvt/8&#10;eX/2aiL4t+PvAknleKdBe+tU+9dRLt/8eX5a9yGfpTTGJF2vh1rwHkypS58JUlT/APSfuPbWbSqL&#10;kxdONT/0r/wI880H9ozwpqyos9xLpcr/AMN0ny/99LxXoOn+JtL1qMPY6hb3a/8ATKVWrmNb+Fnh&#10;jxB817o9t5v/AD1iXy3/APHa4TUf2adM8xpdJ1e902b+Hd89J1M1w/xRjU/8lD2WVYj4Zyp/+THu&#10;YjQ9VH/fIpSAOiivn5fhl8SvDq/8SnxX9sVf+WU0jf8As2+nR618ZtD/ANZZW+pp7rG3/oOyoWaS&#10;pfx8NKP4i/stS/hV4y+dj3zyIvM8zy03/wB7b81PMat15/CvAv8Ahb/xLtG23Pg7f/uQy0f8L18c&#10;p97wTJ/37l/+Io/trCfahL/wFj/sXFv4XH/wJHvnkoOdi/8AfNDojrtYKy+hFeB/8L08eP8Ad8Ev&#10;/wB+pKRPiz8T75tlv4QVP9+Fh/6E9H9tYT7MJf8AgLD+xcWvicf/AAJHvkEMcC4RFRfRRins1fP8&#10;l58Z9a+7Fbacrfw7Y1/+Lpp+EfxA8Rc6v4w8hf7kMjN/6Dsq1mlSStQw0v8A0kX9l04v9/iYx/8A&#10;Jj2nWPF2i6Em7UNUtbTH8Msqhq88139pTwtpQ2WAuNWk/wCmS7U/76as7Sv2adDhlWXU7691SX+L&#10;e21GrutF+Hfh3w3zp+j2sL/89du5v++mp82bYj7Maf8A5MPkymh9qVT/AMlieXHx/wDEz4gfJoOk&#10;/wBi2Tf8vDrt/wDH3/8AZVq1o37PL6hdfbvFmsT6pcfxRRO3/oTV7XyR6UvaiGTU5S58XOVT/F8P&#10;3EyzepTjyYSEaf8Ah+L/AMCMjQPDOmeG7X7NpdlBaRf9Mk+9/wACrXoor34UoUY8kDw5TnOXPMKK&#10;KK0ICiiigAooooAKKKKACiiigAooooAKKKKACiiigAooooAKKKKACiiiqiJhRRRSlsNbhRRRQwiD&#10;0yiisapvAcPu0N0oorgkb9RT9wUelFFVHYAf7lCUUV6ETiqBRRRVon7IUUUVUtiVuFFFFQaMKKKK&#10;BBRRRQAUUUUAFFFFABRRRQB//9lQSwMEFAAGAAgAAAAhAGMuAjbhAAAACwEAAA8AAABkcnMvZG93&#10;bnJldi54bWxMj0FLw0AQhe+C/2EZwZvdpJtWjdmUUtRTEWwF8TZNpklodjZkt0n6792e9PiYjzff&#10;y1aTacVAvWssa4hnEQjiwpYNVxq+9m8PTyCcRy6xtUwaLuRgld/eZJiWduRPGna+EqGEXYoaau+7&#10;VEpX1GTQzWxHHG5H2xv0IfaVLHscQ7lp5TyKltJgw+FDjR1taipOu7PR8D7iuFbx67A9HTeXn/3i&#10;43sbk9b3d9P6BYSnyf/BcNUP6pAHp4M9c+lEG3KyTAKqQS3CpisQJeoRxEHDs5orkHkm/2/IfwE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C1&#10;p5pLswMAAIoMAAAOAAAAAAAAAAAAAAAAAEQCAABkcnMvZTJvRG9jLnhtbFBLAQItAAoAAAAAAAAA&#10;IQDaQ2WPc74AAHO+AAAUAAAAAAAAAAAAAAAAACMGAABkcnMvbWVkaWEvaW1hZ2UxLnBuZ1BLAQIt&#10;AAoAAAAAAAAAIQCjKewjfncAAH53AAAVAAAAAAAAAAAAAAAAAMjEAABkcnMvbWVkaWEvaW1hZ2Uy&#10;LmpwZWdQSwECLQAUAAYACAAAACEAYy4CNuEAAAALAQAADwAAAAAAAAAAAAAAAAB5PAEAZHJzL2Rv&#10;d25yZXYueG1sUEsBAi0AFAAGAAgAAAAhAIyaf7vIAAAApgEAABkAAAAAAAAAAAAAAAAAhz0BAGRy&#10;cy9fcmVscy9lMm9Eb2MueG1sLnJlbHNQSwUGAAAAAAcABwC/AQAAhj4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02" o:spid="_x0000_s1027" type="#_x0000_t75" style="position:absolute;left:1463;top:350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6W3QyQAAAOIAAAAPAAAAZHJzL2Rvd25yZXYueG1sRI9BSwMx&#10;FITvgv8hPMGbzaYV3V2bllIoeKiI1eL1sXkmi5uXZZN2V3+9EQSPw8x8wyzXk+/EmYbYBtagZgUI&#10;4iaYlq2Gt9fdTQkiJmSDXWDS8EUR1qvLiyXWJoz8QudDsiJDONaowaXU11LGxpHHOAs9cfY+wuAx&#10;ZTlYaQYcM9x3cl4Ud9Jjy3nBYU9bR83n4eQ1PGNpn/Yc+N1+H5U5umoz7iutr6+mzQOIRFP6D/+1&#10;H42G+8WtUmWl5vB7Kd8BufoBAAD//wMAUEsBAi0AFAAGAAgAAAAhANvh9svuAAAAhQEAABMAAAAA&#10;AAAAAAAAAAAAAAAAAFtDb250ZW50X1R5cGVzXS54bWxQSwECLQAUAAYACAAAACEAWvQsW78AAAAV&#10;AQAACwAAAAAAAAAAAAAAAAAfAQAAX3JlbHMvLnJlbHNQSwECLQAUAAYACAAAACEAO+lt0MkAAADi&#10;AAAADwAAAAAAAAAAAAAAAAAHAgAAZHJzL2Rvd25yZXYueG1sUEsFBgAAAAADAAMAtwAAAP0CAAAA&#10;AA==&#10;">
                  <v:imagedata r:id="rId10" o:title=""/>
                </v:shape>
                <v:shape id="Picture 301" o:spid="_x0000_s1028" type="#_x0000_t75" style="position:absolute;left:4421;top:4990;width:3063;height:2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XJxwAAAOMAAAAPAAAAZHJzL2Rvd25yZXYueG1sRE/da8Iw&#10;EH8f+D+EE3ybqR/UrjOKKLI9Daajz0dza4vJpSRRu/31y2Cwx/t933o7WCNu5EPnWMFsmoEgrp3u&#10;uFHwcT4+FiBCRNZoHJOCLwqw3Ywe1lhqd+d3up1iI1IIhxIVtDH2pZShbslimLqeOHGfzluM6fSN&#10;1B7vKdwaOc+yXFrsODW02NO+pfpyuloFBqvDd0Xnna9erubtciiOy0VQajIeds8gIg3xX/znftVp&#10;fv5U5KtFtlzB708JALn5AQAA//8DAFBLAQItABQABgAIAAAAIQDb4fbL7gAAAIUBAAATAAAAAAAA&#10;AAAAAAAAAAAAAABbQ29udGVudF9UeXBlc10ueG1sUEsBAi0AFAAGAAgAAAAhAFr0LFu/AAAAFQEA&#10;AAsAAAAAAAAAAAAAAAAAHwEAAF9yZWxzLy5yZWxzUEsBAi0AFAAGAAgAAAAhAEbxZcnHAAAA4wAA&#10;AA8AAAAAAAAAAAAAAAAABwIAAGRycy9kb3ducmV2LnhtbFBLBQYAAAAAAwADALcAAAD7AgAAAAA=&#10;"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00" o:spid="_x0000_s1029" type="#_x0000_t202" style="position:absolute;left:4023;top:1674;width:3881;height:1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89TyAAAAOMAAAAPAAAAZHJzL2Rvd25yZXYueG1sRE9fS8Mw&#10;EH8X9h3CDXxzSecYtls2xlAQBLGrDz7emlsb1lxqE7f67Y0g+Hi//7fejq4TFxqC9awhmykQxLU3&#10;lhsN79XT3QOIEJENdp5JwzcF2G4mN2ssjL9ySZdDbEQK4VCghjbGvpAy1C05DDPfEyfu5AeHMZ1D&#10;I82A1xTuOjlXaikdWk4NLfa0b6k+H76cht0Hl4/28/X4Vp5KW1W54pflWevb6bhbgYg0xn/xn/vZ&#10;pPn5Is/vs0wt4PenBIDc/AAAAP//AwBQSwECLQAUAAYACAAAACEA2+H2y+4AAACFAQAAEwAAAAAA&#10;AAAAAAAAAAAAAAAAW0NvbnRlbnRfVHlwZXNdLnhtbFBLAQItABQABgAIAAAAIQBa9CxbvwAAABUB&#10;AAALAAAAAAAAAAAAAAAAAB8BAABfcmVscy8ucmVsc1BLAQItABQABgAIAAAAIQCDO89TyAAAAOMA&#10;AAAPAAAAAAAAAAAAAAAAAAcCAABkcnMvZG93bnJldi54bWxQSwUGAAAAAAMAAwC3AAAA/AIAAAAA&#10;" filled="f" stroked="f">
                  <v:textbox inset="0,0,0,0">
                    <w:txbxContent>
                      <w:p w14:paraId="47F4B175" w14:textId="77777777" w:rsidR="00BD5AE0" w:rsidRDefault="00000000">
                        <w:pPr>
                          <w:spacing w:line="376" w:lineRule="auto"/>
                          <w:ind w:left="868" w:right="892" w:firstLine="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FF0000"/>
                            <w:sz w:val="28"/>
                          </w:rPr>
                          <w:t>EDITORS</w:t>
                        </w:r>
                        <w:r>
                          <w:rPr>
                            <w:b/>
                            <w:color w:val="FF0000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>DR.P.KAMARAJ</w:t>
                        </w:r>
                      </w:p>
                      <w:p w14:paraId="1148BE1B" w14:textId="77777777" w:rsidR="00BD5AE0" w:rsidRDefault="00000000">
                        <w:pPr>
                          <w:ind w:left="-1" w:right="18"/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DR.S.BALAMURALITHARAN</w:t>
                        </w:r>
                      </w:p>
                    </w:txbxContent>
                  </v:textbox>
                </v:shape>
                <v:shape id="Text Box 299" o:spid="_x0000_s1030" type="#_x0000_t202" style="position:absolute;left:4875;top:4062;width:2178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a98yQAAAOMAAAAPAAAAZHJzL2Rvd25yZXYueG1sRE9fa8Iw&#10;EH8f+B3CDfY2k7mhthpFxgaDwbB2D3s8m7MNNpfaZNp9+2Uw8PF+/2+5HlwrztQH61nDw1iBIK68&#10;sVxr+Cxf7+cgQkQ22HomDT8UYL0a3SwxN/7CBZ13sRYphEOOGpoYu1zKUDXkMIx9R5y4g+8dxnT2&#10;tTQ9XlK4a+VEqal0aDk1NNjRc0PVcfftNGy+uHixp4/9tjgUtiwzxe/To9Z3t8NmASLSEK/if/eb&#10;SfMnWfY0V7PHDP5+SgDI1S8AAAD//wMAUEsBAi0AFAAGAAgAAAAhANvh9svuAAAAhQEAABMAAAAA&#10;AAAAAAAAAAAAAAAAAFtDb250ZW50X1R5cGVzXS54bWxQSwECLQAUAAYACAAAACEAWvQsW78AAAAV&#10;AQAACwAAAAAAAAAAAAAAAAAfAQAAX3JlbHMvLnJlbHNQSwECLQAUAAYACAAAACEAFUWvfMkAAADj&#10;AAAADwAAAAAAAAAAAAAAAAAHAgAAZHJzL2Rvd25yZXYueG1sUEsFBgAAAAADAAMAtwAAAP0CAAAA&#10;AA==&#10;" filled="f" stroked="f">
                  <v:textbox inset="0,0,0,0">
                    <w:txbxContent>
                      <w:p w14:paraId="7831AD6D" w14:textId="77777777" w:rsidR="00BD5AE0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ORGANISED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BY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E0E98B9" w14:textId="77777777" w:rsidR="00BD5AE0" w:rsidRDefault="00BD5AE0">
      <w:pPr>
        <w:pStyle w:val="BodyText"/>
        <w:rPr>
          <w:b/>
          <w:i w:val="0"/>
          <w:sz w:val="20"/>
        </w:rPr>
      </w:pPr>
    </w:p>
    <w:p w14:paraId="6105A07C" w14:textId="77777777" w:rsidR="00BD5AE0" w:rsidRDefault="00BD5AE0">
      <w:pPr>
        <w:pStyle w:val="BodyText"/>
        <w:rPr>
          <w:b/>
          <w:i w:val="0"/>
          <w:sz w:val="20"/>
        </w:rPr>
      </w:pPr>
    </w:p>
    <w:p w14:paraId="2FEAA67D" w14:textId="77777777" w:rsidR="00BD5AE0" w:rsidRDefault="00BD5AE0">
      <w:pPr>
        <w:pStyle w:val="BodyText"/>
        <w:rPr>
          <w:b/>
          <w:i w:val="0"/>
          <w:sz w:val="20"/>
        </w:rPr>
      </w:pPr>
    </w:p>
    <w:p w14:paraId="5801E366" w14:textId="77777777" w:rsidR="00BD5AE0" w:rsidRDefault="00000000">
      <w:pPr>
        <w:spacing w:before="238" w:line="350" w:lineRule="auto"/>
        <w:ind w:left="4204" w:right="1732" w:hanging="2483"/>
        <w:rPr>
          <w:b/>
          <w:sz w:val="36"/>
        </w:rPr>
      </w:pPr>
      <w:r>
        <w:rPr>
          <w:b/>
          <w:spacing w:val="-3"/>
          <w:sz w:val="36"/>
        </w:rPr>
        <w:t>NEW RESEARCH AND INNOVATION SOCIETY</w:t>
      </w:r>
      <w:r>
        <w:rPr>
          <w:b/>
          <w:spacing w:val="-87"/>
          <w:sz w:val="36"/>
        </w:rPr>
        <w:t xml:space="preserve"> </w:t>
      </w:r>
      <w:r>
        <w:rPr>
          <w:b/>
          <w:sz w:val="36"/>
        </w:rPr>
        <w:t>CHENNAI, INDIA</w:t>
      </w:r>
    </w:p>
    <w:p w14:paraId="5B7D9FA9" w14:textId="77777777" w:rsidR="00BD5AE0" w:rsidRDefault="00BD5AE0">
      <w:pPr>
        <w:spacing w:line="350" w:lineRule="auto"/>
        <w:rPr>
          <w:sz w:val="36"/>
        </w:rPr>
        <w:sectPr w:rsidR="00BD5AE0">
          <w:pgSz w:w="11910" w:h="16840"/>
          <w:pgMar w:top="1360" w:right="260" w:bottom="280" w:left="280" w:header="720" w:footer="720" w:gutter="0"/>
          <w:cols w:space="720"/>
        </w:sectPr>
      </w:pPr>
    </w:p>
    <w:p w14:paraId="7D630DE7" w14:textId="77777777" w:rsidR="00BD5AE0" w:rsidRDefault="00000000">
      <w:pPr>
        <w:spacing w:before="62"/>
        <w:ind w:left="1160"/>
        <w:rPr>
          <w:b/>
        </w:rPr>
      </w:pPr>
      <w:r>
        <w:rPr>
          <w:b/>
        </w:rPr>
        <w:lastRenderedPageBreak/>
        <w:t>Proceedings</w:t>
      </w:r>
      <w:r>
        <w:rPr>
          <w:b/>
          <w:spacing w:val="-4"/>
        </w:rPr>
        <w:t xml:space="preserve"> </w:t>
      </w:r>
      <w:r>
        <w:rPr>
          <w:b/>
        </w:rPr>
        <w:t>of</w:t>
      </w:r>
      <w:r>
        <w:rPr>
          <w:b/>
          <w:spacing w:val="-3"/>
        </w:rPr>
        <w:t xml:space="preserve"> </w:t>
      </w:r>
      <w:r>
        <w:rPr>
          <w:b/>
        </w:rPr>
        <w:t>the</w:t>
      </w:r>
      <w:r>
        <w:rPr>
          <w:b/>
          <w:spacing w:val="-3"/>
        </w:rPr>
        <w:t xml:space="preserve"> </w:t>
      </w:r>
      <w:r>
        <w:rPr>
          <w:b/>
        </w:rPr>
        <w:t>International</w:t>
      </w:r>
      <w:r>
        <w:rPr>
          <w:b/>
          <w:spacing w:val="-3"/>
        </w:rPr>
        <w:t xml:space="preserve"> </w:t>
      </w:r>
      <w:r>
        <w:rPr>
          <w:b/>
        </w:rPr>
        <w:t>Conference</w:t>
      </w:r>
      <w:r>
        <w:rPr>
          <w:b/>
          <w:spacing w:val="-3"/>
        </w:rPr>
        <w:t xml:space="preserve"> </w:t>
      </w:r>
      <w:r>
        <w:rPr>
          <w:b/>
        </w:rPr>
        <w:t>on</w:t>
      </w:r>
    </w:p>
    <w:p w14:paraId="5C194C41" w14:textId="77777777" w:rsidR="00BD5AE0" w:rsidRDefault="00000000">
      <w:pPr>
        <w:spacing w:before="180" w:line="259" w:lineRule="auto"/>
        <w:ind w:left="1160" w:right="1447"/>
        <w:rPr>
          <w:b/>
        </w:rPr>
      </w:pPr>
      <w:r>
        <w:rPr>
          <w:b/>
          <w:spacing w:val="-1"/>
        </w:rPr>
        <w:t xml:space="preserve">Recent Advances in Science, Technology, Engineering, Management </w:t>
      </w:r>
      <w:r>
        <w:rPr>
          <w:b/>
        </w:rPr>
        <w:t>and Social science – 2023</w:t>
      </w:r>
      <w:r>
        <w:rPr>
          <w:b/>
          <w:spacing w:val="-52"/>
        </w:rPr>
        <w:t xml:space="preserve"> </w:t>
      </w:r>
      <w:r>
        <w:rPr>
          <w:b/>
        </w:rPr>
        <w:t>(RASTEMS-2023)</w:t>
      </w:r>
    </w:p>
    <w:p w14:paraId="518F44D6" w14:textId="77777777" w:rsidR="00BD5AE0" w:rsidRDefault="00000000">
      <w:pPr>
        <w:spacing w:before="161"/>
        <w:ind w:left="1160"/>
        <w:rPr>
          <w:b/>
        </w:rPr>
      </w:pPr>
      <w:r>
        <w:rPr>
          <w:b/>
        </w:rPr>
        <w:t>Copy</w:t>
      </w:r>
      <w:r>
        <w:rPr>
          <w:b/>
          <w:spacing w:val="-2"/>
        </w:rPr>
        <w:t xml:space="preserve"> </w:t>
      </w:r>
      <w:r>
        <w:rPr>
          <w:b/>
        </w:rPr>
        <w:t>rights</w:t>
      </w:r>
      <w:r>
        <w:rPr>
          <w:b/>
          <w:spacing w:val="-4"/>
        </w:rPr>
        <w:t xml:space="preserve"> </w:t>
      </w:r>
      <w:r>
        <w:rPr>
          <w:b/>
        </w:rPr>
        <w:t>@ NEW</w:t>
      </w:r>
      <w:r>
        <w:rPr>
          <w:b/>
          <w:spacing w:val="-6"/>
        </w:rPr>
        <w:t xml:space="preserve"> </w:t>
      </w:r>
      <w:r>
        <w:rPr>
          <w:b/>
        </w:rPr>
        <w:t>RAINS</w:t>
      </w:r>
    </w:p>
    <w:p w14:paraId="00509CD0" w14:textId="77777777" w:rsidR="00BD5AE0" w:rsidRDefault="00BD5AE0">
      <w:pPr>
        <w:pStyle w:val="BodyText"/>
        <w:rPr>
          <w:b/>
          <w:i w:val="0"/>
          <w:sz w:val="20"/>
        </w:rPr>
      </w:pPr>
    </w:p>
    <w:p w14:paraId="2F9C8D96" w14:textId="77777777" w:rsidR="00BD5AE0" w:rsidRDefault="00BD5AE0">
      <w:pPr>
        <w:pStyle w:val="BodyText"/>
        <w:rPr>
          <w:b/>
          <w:i w:val="0"/>
          <w:sz w:val="20"/>
        </w:rPr>
      </w:pPr>
    </w:p>
    <w:p w14:paraId="23F08BE9" w14:textId="77777777" w:rsidR="00BD5AE0" w:rsidRDefault="00BD5AE0">
      <w:pPr>
        <w:pStyle w:val="BodyText"/>
        <w:rPr>
          <w:b/>
          <w:i w:val="0"/>
          <w:sz w:val="20"/>
        </w:rPr>
      </w:pPr>
    </w:p>
    <w:p w14:paraId="5E343865" w14:textId="77777777" w:rsidR="00BD5AE0" w:rsidRDefault="00BD5AE0">
      <w:pPr>
        <w:pStyle w:val="BodyText"/>
        <w:rPr>
          <w:b/>
          <w:i w:val="0"/>
          <w:sz w:val="20"/>
        </w:rPr>
      </w:pPr>
    </w:p>
    <w:p w14:paraId="146450DD" w14:textId="77777777" w:rsidR="00BD5AE0" w:rsidRDefault="000E09AB">
      <w:pPr>
        <w:pStyle w:val="BodyText"/>
        <w:spacing w:before="10"/>
        <w:rPr>
          <w:b/>
          <w:i w:val="0"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5BBE0DAB" wp14:editId="251F4C5D">
                <wp:simplePos x="0" y="0"/>
                <wp:positionH relativeFrom="page">
                  <wp:posOffset>914400</wp:posOffset>
                </wp:positionH>
                <wp:positionV relativeFrom="paragraph">
                  <wp:posOffset>111760</wp:posOffset>
                </wp:positionV>
                <wp:extent cx="5712460" cy="5697855"/>
                <wp:effectExtent l="0" t="0" r="0" b="0"/>
                <wp:wrapTopAndBottom/>
                <wp:docPr id="1857480781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2460" cy="5697855"/>
                          <a:chOff x="1440" y="176"/>
                          <a:chExt cx="8996" cy="8973"/>
                        </a:xfrm>
                      </wpg:grpSpPr>
                      <pic:pic xmlns:pic="http://schemas.openxmlformats.org/drawingml/2006/picture">
                        <pic:nvPicPr>
                          <pic:cNvPr id="138451200" name="Picture 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176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6216534" name="Text Box 296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76"/>
                            <a:ext cx="8996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FD994E" w14:textId="77777777" w:rsidR="00BD5AE0" w:rsidRDefault="00BD5AE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7AEF45E9" w14:textId="77777777" w:rsidR="00BD5AE0" w:rsidRDefault="00BD5AE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4859F028" w14:textId="77777777" w:rsidR="00BD5AE0" w:rsidRDefault="00BD5AE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3D5F19C1" w14:textId="77777777" w:rsidR="00BD5AE0" w:rsidRDefault="00BD5AE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046BD82F" w14:textId="77777777" w:rsidR="00BD5AE0" w:rsidRDefault="00BD5AE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38513919" w14:textId="77777777" w:rsidR="00BD5AE0" w:rsidRDefault="00BD5AE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1F084C80" w14:textId="77777777" w:rsidR="00BD5AE0" w:rsidRDefault="00BD5AE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1C6B8ADE" w14:textId="77777777" w:rsidR="00BD5AE0" w:rsidRDefault="00BD5AE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64BB1B3F" w14:textId="77777777" w:rsidR="00BD5AE0" w:rsidRDefault="00BD5AE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79112D5B" w14:textId="77777777" w:rsidR="00BD5AE0" w:rsidRDefault="00BD5AE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2305E45C" w14:textId="77777777" w:rsidR="00BD5AE0" w:rsidRDefault="00BD5AE0">
                              <w:pPr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34167145" w14:textId="77777777" w:rsidR="00BD5AE0" w:rsidRDefault="00BD5AE0">
                              <w:pPr>
                                <w:spacing w:before="10"/>
                                <w:rPr>
                                  <w:b/>
                                  <w:sz w:val="32"/>
                                </w:rPr>
                              </w:pPr>
                            </w:p>
                            <w:p w14:paraId="5C04215B" w14:textId="77777777" w:rsidR="00BD5AE0" w:rsidRDefault="00000000">
                              <w:pPr>
                                <w:spacing w:line="410" w:lineRule="auto"/>
                                <w:ind w:right="6809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Edited by</w:t>
                              </w:r>
                              <w:r>
                                <w:rPr>
                                  <w:b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</w:rPr>
                                <w:t>Dr.P.Kamaraj</w:t>
                              </w:r>
                              <w:r>
                                <w:rPr>
                                  <w:b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1"/>
                                </w:rPr>
                                <w:t>Dr.S.Balamuralitharan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BE0DAB" id="Group 295" o:spid="_x0000_s1031" style="position:absolute;margin-left:1in;margin-top:8.8pt;width:449.8pt;height:448.65pt;z-index:-15727616;mso-wrap-distance-left:0;mso-wrap-distance-right:0;mso-position-horizontal-relative:page" coordorigin="1440,176" coordsize="8996,8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nrGQIQMAAKsHAAAOAAAAZHJzL2Uyb0RvYy54bWysVdtu1DAQfUfiH6y8&#10;03Tvu1F3EVCokLhUXD7A6ziJRWIb29ts+XrOOEm323IpFQ+Jxh57fObMGfvs+b6p2ZV0Xhm9TkYn&#10;pwmTWphc6XKdfP3y5tkyYT5wnfPaaLlOrqVPnm+ePjlrbSbHpjJ1Lh1DEO2z1q6TKgSbpakXlWy4&#10;PzFWajgL4xoeMHRlmjveInpTp+PT03naGpdbZ4T0HrPnnTPZxPhFIUX4WBReBlavE2AL8e/if0v/&#10;dHPGs9JxWynRw+CPQNFwpXHoTahzHjjbOXUvVKOEM94U4USYJjVFoYSMOSCb0emdbC6c2dmYS5m1&#10;pb2hCdTe4enRYcWHqwtnP9tL16GH+c6Ibx68pK0ts9t+GpfdYrZt35sc9eS7YGLi+8I1FAIpsX3k&#10;9/qGX7kPTGBythiNp3OUQcA3m68Wy9msq4CoUCbaN5pO4Yd7tJgPrtf99uVqNe/2LleLCXlTnnXn&#10;Rqw9ts2ZVSLD1/MF6x5ff9cVdoWdk0kfpHlQjIa7bzv7DKW1PKitqlW4jjIFRQRKX10qQVTTANRe&#10;OqZy5DpZTmcjyDlhmjdgFavocDZeLSjNYXW3l1NusUhMm1cV16V84S2UjkAIMEw5Z9pK8tzTNHF1&#10;HCUOj/Bsa2XfqLqmKpLdZ45muSO2X5DXCfnciF0jdeg608kaJBjtK2V9wlwmm61Etu5tHgHxzDvx&#10;CbgBDnZwMoiKzAIg+nkU+MYRER9AUjoeuv2rFEfT+eRYUoMeo4yiGO8JCiQ7Hy6kaRgZQA2gUej8&#10;6p0nyIA2LCHQ2hB3MZVaH01gIc1E+AS4N4Gfbilce36gGqN7ZP9TZ3+uuJVASWEP8pqM5+PRfDaZ&#10;DvL6QgS8NHvoKzZZv5xuARb2cJBkYlG6y+APorq1tTv2gSW52+WHkvy2xw98/7eSEPquJGSF/XYf&#10;+3FM/UIzW5NfgxNnIAA0J945GJVxPxLW4s1YJ/77jtMlUb/VKB2WhMFwg7EdDK4Ftq6TkLDOfBW6&#10;h2hnnSorRO5I1+YFLtVCRZEdUEA2NIBaohVfBFhHT87tcVx1eGM3PwEAAP//AwBQSwMECgAAAAAA&#10;AAAhANpDZY9zvgAAc74AABQAAABkcnMvbWVkaWEvaW1hZ2UxLnBuZ4lQTkcNChoKAAAADUlIRFIA&#10;AAFcAAABXAgGAAAAhBYGLAAAAAZiS0dEAP8A/wD/oL2nkwAAAAlwSFlzAAAOJgAADiYBou8l/AAA&#10;IABJREFUeJzsvXmQHNl23ve7NzNr7UY39nUGGMwAs8+b90jLkmw/U6T8TEn2IymFlqAUZli2tb2w&#10;IyRuVkiUKMkyTVLkX7JER9BLOLRYoiWTthUK0gz5iWEFtfDNm8EMMEBjBhgMBmsD6KWqa8nlXv9x&#10;Mjuzqqu7M2vpLgD1RfSgprsq81bVvd899yzfUdZaZphhH6FZuTEPLPiqe0QrfUwpjqJsHavnULam&#10;lKpjKcvTrUZRkYd0QUUAKLrW2g2saqFME6s2rGXZWPOwZMuPgDUOnm8AZl/e5QwzAGpGuDNMDt+s&#10;dB8dOuu4pVPKtScw6ozS+iJwRmuOGsMRFAtYKoCntXYmMQpjTAQEKDpY1rTmkTEsA19YY5bQ9gsb&#10;qvtR6N8tH3lyC76rM4lxzDDDjHBnGBmtx5fOlMrli8raC0rpd1C8hlXngaNga1prtd9jzANjjAXV&#10;ApZR9gaGjy3mI6vUkt/tLtUOv/PFfo9xhqcbM8KdoQC+5fkrpdcdz31TWec7UfxOlLqAtYvDWac2&#10;848Ba+Un+WXP477XbEJl/kkeq97HSgF681eZB7lhjIlQahVrr6Psv7DWfCsKnCulgx98DH/QL3zB&#10;GZ5LzAh3hm3RXrlytuo6XzaK7wT9u7Wyr6H0Qv4rWDAGbPJjMwSo0sfKAZ35UQ4oHf/EZInOXDd5&#10;nHXHGlLSTu4Xgcn82ChD6jZ9rFR6P60pRMjWrBmrroL5dW35rXYYfbt68I1b+S8ww/OEGeHOkGLt&#10;w/ORU/pOBb8P9L8L9mwuy9VGKbGCEBcIebplcDxwSqBKQPKjt7nYXsEAvvxYHyIfogDCrpAz9L4f&#10;rWUj2O2qxkSgboH5/yz8Eyfyf4uFt29M7G3M8FRhRrjPMZoPPjxeqXn/ntb6+7Hq3wH7otZ6MBMq&#10;xBpMrEVILUO3BG5VyJUqUGGYY/t0wQIdoC0kHLYh9FNLHTIWudrq6YhhjDGgPkfZf2GM+eUgCP9V&#10;9dBbt/fqXcwwXZgR7vMF7a9+/K7rOt+P4vuw6nWtlbf1aQo5cidH8YRgXChVwauCqgH1vRz7FGED&#10;bAuCNvhtMKH8WqnUJZJ8hn0QXzDXsPzvYRj9Smnx9feZpao9N5gR7rMPN1y79ru1q/4YVn231urk&#10;1qdkCTZMecKrQqkGTh2Y38MhP41oQLQBfkzEIB+rdnchYHsPZf+ZCe3fcRde/XUg3MNBz7DHmBHu&#10;M4lveeFa/bu11n8czde00otbn6MyBGvk/70qlOugDyCugRmGRxvMOnQ3YgK2sS84IeAB5GvNKoZf&#10;M8b8T+7Cxj+D7wj2fNgzTBQzwn2GEDSufNVRzn+mlfq+LdkESsU+2DB2ExjxuZbnwF3g+XUP7BU2&#10;IFyDblN8wkrHPmA3/W6ysGbNWP7PyIa/6M2/8Rv7M+YZxo0Z4T7l6KxdfqXieP+5Qf0nW9wFSgmx&#10;mgiiUE61Xg2qC8Ahnv7A1tMKCzyB9hoELflfx439v3oL+Rpj72ns/9qJgl+sLLz5yb4MeYaxYEa4&#10;TyV+qRQ13/oDCvfHtVZf6vlT1pKNAvn/Uh0qB4EBnoUZpgBr0HkC/oZ8d463reVrrLlkbfTfOXMf&#10;/aNZwcXThxnhPkXorH30csnxfhzUH9NaZ5ysmaBXGMjj8hxUDgEF6hRmmALE5NttAgpcb2DQzRjT&#10;Bvt3/Cj8mZnV+/RgRrhPAcL1j/8j7Tg/pZV+q/cvCjCSH2oiySioHULcBTMsA6shzLngxr87SPp4&#10;+vEEWk8k80E7ku+Mpj/gZqz5yETRn3cPvP5/78swZ8iNGeFOKa5f/6fl8yfO/3Gl9E/0+Gb7XQba&#10;hdoiOMfZ/+qt6cJtYLkFjpN+ZMfm4Mx+D6wwDEQPoLUqb2Ibl4Mx9p615r+5cf/G/3jhwu/p7uOA&#10;Z9gGM8KdMqzf+deH5w4s/CRK/Rda63L6l4w1a03sMjjGfmcXhEAbqcnasNAJwViIMtozSkHZgWPu&#10;3nqRbwMrXSjFFbmdEF6qFHOyXI5fv+DCYWAi+pGFsAGdh+JySKr8+qxeY0wXyy8211f/8oHTv+3x&#10;vg11hi2YEe6UoPXovVOVSv2nQP3RVL8g8c0aSSXSjrgMnBP7OtYN4HobHA1hBFaBVuDE/yrVm/9g&#10;ERL2Q6h78OqA2rZJ4KaBZgBe/Gm2A7hYLbZFfbstr/dDId63yru/Zs8Q3ReXg4kkxU8lwjuypmMd&#10;4L/X6bb+fO3wu3f2c6gzCGaEu99YufGiccOfQfGHUt3Y+B8TiKiKW4H6UcQDuf/oAFc2oFKKnRjx&#10;cK2F0KTWrVJCUk4sNaCAjQAOePDKHjhSPwmha2RjACHcN6qQlzM3gE86UHbT9/b2Di/uxj8HRhv2&#10;EFiBjWUIOyISpJMdbZN4LZZ/qEP3xzh4/vM9H94Mm5gR7j6hvXLlbNlzf05r/QfS38bWSRQI2Zbq&#10;UD0J1PZrmNviUkcsP9VnylZdqCnRA/OBh74se0+nh96WD6/VJv+urvhAbHUDtAJ4p5o/aHYXWI4J&#10;N3n9u9XtPeVXQ2h1wI2ff7oiboi9Qwva98FvCuk6HgOyG/5RNwh/eCYhuT+YRVn2GK1H750yG0t/&#10;t1oufZaSbawPG/lSBlqqwsLrUH2ZSdOSj1hyRVF2xE2QoBvCKQ/OKjiK+EmPAm/GVnCYkWfxHLiz&#10;B4oBgUnJFgBbbMK3o9Q6BrnWTp+VMVAuyfsLzX6UldSgel7mTqkqcymKd514NFrrP1Atlz4zG0t/&#10;t/XovVN7PsTnHDPC3SPcvv2bVdNY+puVytxtrfQPym/jJRn5UnFUqsHCW1A+B0zW0XkfuBbCRy1Y&#10;ahd/vaN7Cdci5D0IL5bAj9L/dzW094BwVca4M1aIsMiE3wjBzbCmVrC+zXMt0I3EfaIA19nP5DxP&#10;5tDCWzKnglZMvLBJvEr/YKUyd9s0lv4mfGv6jlDPKGaEuweIGlf/5OmDhx9rR39jU29WKXEbBO0M&#10;0Z5lL+yiLnC3IRZgrSRDKcq5Fac3G1TvcI05hGSzWQuhgUbhkQ+BxL+MkGFehMQbSuY1CrF6B6EV&#10;3wMlWoveVFRNK5lTC2+Jeypoy5xTm9au1o7+hmnOP4oaV//kPg/2ucCMcCeIcO3jr5nm9TuO4/7C&#10;ZmWYUpJL6bfAq8DCm3tGtAnKwFy2Tk1B0dyhA/RauFqJW2E7VPpcEFoXJ/ki2CIwa4sR7jpbvxGt&#10;INiGcFeRTQVkM5kb4oDSBSbTpVJB+UUhXq8ic8+EWeKtOo77C6Z5/U649vHXJjKEGYAZ4U4EzQcf&#10;HjcbS7/uet6vaq3ET5YIyfgtCWYsvBa7Dsb/Fdxjd1HVRTf1q3oa1gqmyZfpJVBHbW/9Acy7EPY/&#10;f4Lx2oBeGQJLnz93FzRsX0AQcaN0tnmPzTC9fmQkcFgUdyJ4uAGXuhKwGz9U7Gp4Teag35I5uUm8&#10;6pTreb9qNpZ+vfngw+MTGcJzjhnhjhvNpZ+s1ct3tdLfA6SORL8tDLBwPg6Gjd9Hez2UxXqvBVc6&#10;Oz/3GGz6BLQC3xYLnpXptQCV6iXgQc83GbPT0dCaoB+3/9LWxv0hc6ITDraILYMt8yCKCdfKv8Ok&#10;hq35UCuLpXy/NcQFcsOTObhwXj4YP9Hr3fTvfk+tXr5rmkt/ZZKjeB4xI9wxIWhc+appLt1G67+s&#10;tdab5lHYkeqwhZMw9yqTrAxr+GKt1kuAkiqpnVD30iOyo+BxQYuz4og1l8V2tyzTa3Eqegl43Igp&#10;ZBNFLdx22JuhkMBR0Oz7nY8EBbVK71N0O71HalEr0mKNyaIuc3LhlMzRMN6llRL/rtZ/yTSXbgeN&#10;K1/di9E8D5gR7qi4/M0501z6Fc8p/XOttZTpKyW5tH4LKgtw4E32IiPzSFUCYRZJ2wosXN2hZ8Ah&#10;V4oUIHYrFBT785ytVm0/GSWo0Rs4g/Tek8Cgt53Xh9tGqucGQSto9G0UTdJGxcbKZ18UjzMlyHuP&#10;QzJHKwsyZ6OewNoZzyn9c9Nc+hUuf3Nuv0b4rGBGuCMgXL/6dXP29D2t9deBjPtgQ1bg4pvg7Z1U&#10;ymGVWpwWKUJoh3BjG0vycPJE0syBIm4Fry9TgV2yHdxM8YNS4tOdVKaCodcHa23+pkGrpAtDIZ9p&#10;FOfVKiWbWhbrNk0fC434q4ugAfj9OcO74GNfCjvG+vl5Z2TOKi1zOOtm0Prr5uzpe+H61a+P85bP&#10;G2aEOww+e3/RNJd+1XXdX9FazUEsIBB2IOjAwhmoX2SvpU7qxBVdMatZoOZJQGy7vtw9bgVdzK0w&#10;R6/F6ighju3g9Fm4SkmZ8CQQd2nbhCX/MX8jSskvNPIZznny2BmQjdHOBsxs8VKV+2Ex6zZASpYN&#10;omnxXmvbLu1DwJG5u3BG5nLYiUlXobWac133V0xz6Vf57P2Zmv0QmBFuQYSNpR8wR2p3tNaSPqOU&#10;CH93N8Crw8Lb7GfK+3yp1wKzQNUTmcKHA54/iluhztbUsM4OgbCa0+tGcNT2xRKjIrJb07ryGp6d&#10;jP82NHBUwaF4M0lOAllf9ab/NrZ0i6iRhUAjSFPK8uBeHJhztZQdu3oSSYWHZC57dZnbNspau18z&#10;R2p3w8bSD4z9ts84ZoSbE7dv/2bVNK/9E9fR/1hrXds8rwYd8XktvgyVc/s6RoAjamsgC6TA4YuW&#10;HJezyLoVdEwm2/lh+1GGLcUPO1m4dbWVcJsTylSIzFaXQh7CNfQe7y1iyc8Tn1fi5ruJ66TVd69B&#10;gbadcMcWf81qF0oxyXZDOFEp9vpCqJyTuR0FMtchCapVXUf/Y9O89k9u3/7NWYvnnJgRbg6Eax9/&#10;7fTBw4+1dn4vEOdARXFQbD4Oik1H19t+t0IWVQ9utIQkspgviVvBUsytoJCFn7VyFdtbrSXijuwx&#10;diokGBVhH+FCPsJdp9eXmn28SaqZTIUmInCe3LNowUNCnnmxDEQgFW2xFX+s2C2HQD0Oqs3HRRNZ&#10;a9f5vacPHn48K5jIhxnh7gLTvPazUsCgq5u+2k2r9gKUXhzLfe6N5SqChfJgS1MrqHhwtRUv2hiH&#10;nV63wmqBIoiKuzVTYbvAW5306J1gUokKvun1oFubz6O+anv9t/UMSycyk1lLfiMTMAuMWPF58ZCY&#10;NIu8xk+zIHwDhydp3faj9KLM+cTa3fTt6qrreb9qmtd+dg9H81RiRrjbYP3Ovz5smktLWjs/AqSV&#10;Yt0N6bZw4E3yx723xyoidXivKYLZ48BRBuS4WlncjhK/34eZdIJF0omg42P/Ws57uXor4W6Xs5/k&#10;l/ZkKpjtnz8KenQQYhLNw2vdvoqxaoal63HgTMfWpU+vO0Eh7oe8eOSn0o950ED8xUl6WxTBqT3X&#10;bKjK3C/Pxb7dbKWa8yOmubS0fudf760q5VOEGeEOQNi49n1zCwfvaq0vADEz+BB1YfGlWPtgNHSQ&#10;1J4bLVGWqlekHcw4ZPkrSNQ7a0kmhBMasWIdDR9lLNmsW8HV8Dgn+VfV1vt0d3htv4ULw8lDFoFB&#10;3nMetMPeAFY2AFaJN6PE1/1FJMSbvCdPy2efBy2kTHjTV2wHB/qyeBCmqXWhkQ1g3xpils/KWoi6&#10;sjbSgNqFuYWDd2lc+/79Gto0Y0a4fTCNpZ93HeeXtValTdPFb4HjwoG3kPDJaLDAlYYc62ultEKp&#10;5sGDFjwa+Q6wkJFETEjhrJembpUduf/V2OF6Uve6FRo50wcO0Bc4071SjP0YJGIz7rjZFuM+Z2Cq&#10;PeC1Wc98hcxmoUQ7InkvifxjXtyNejcBraAy4LSQICJtF6SQz/jEHrUq2h7zsiYcV9YIxAE1VcJx&#10;/g/TWPr5/R3f9GFGuAk+e3/RbCxd1o7+s0AaGAtaMH8MahfGdisF1KuDrZmqB5+38mcKbIcjpItX&#10;IwRaBV7zZLGGVsivY+BzK2RSjVvJFHErlGCLiM12Ai8A87o3U0ExQNlrRGzRUSBfldla5nnGbrWK&#10;DyR/j8fvJC3EkM/zQE5z0xCXYccE3Y3giAvHna1FFQnuklazRfHYiqSfDUKHMW12tQuyRoK+gJqj&#10;/6zZuH5llrObYka4QPfRpVfN0doNrfQbQMaF4MPCq6DHL5x02B28uJLA1lJfYKsoErdC4st0dFr8&#10;8GYVOoH8rerCqi/VaAnBWORxHreCgwSNegJhdvuF7LA1UDZuN+Qg4Zo8Fm6zr+ChP+MgqTQbZIRG&#10;Jn+eyl16XQlYSc/z2L7ceaWTZjP4ERwdspllE7gWSHPMKy241IIPu3DLjrjx6eOyVqKg18Wg1Ovm&#10;aO0Gjz58bZTLPyt47gk3alz7M+Va7apW+uBmK5KgnXEhTKZN65EBv7OZwFbJhQ9HLMNaKKVpV1kJ&#10;xjJwrib+SosQczsUSyvxorgF3ApVt5codhIjLzE4ZW2c6B92XuGabpgqihk7OOMg25tt8/rxd5ZX&#10;ISzbuj0wklUyaNwJHpH6juWGMEzf5htGNnLfyEmqXhKXlhNnprzfEuIdHmUJqDmurKF4PWmlD1Kr&#10;fhw1r31jlKs/C3iuCdc0r/+M4zj/PRAzjYFgA6oHx+pC2A61jCYtpGlHyXFWq97AVlEcJSVCFftu&#10;EyI8BByvSmNEhSy6bHpS4lboL5QYBLeAiE2LXvKLzPgDP4PIfrfUK0PaIgfkMxl0ZK/3fWeQngjy&#10;YIXeHOHQpJkG251oHvpxEBSxbheHSAW7Hgqp1kqpK8PG/9FItkStBE+68EFnxHS92gVZQ8EGkL5Z&#10;Rzt/83lPHXtOCfebFdNc+jdaqx8F0i4MQRsWXgTv9J6M4lBm8UZGCPhY7GO1xIEtC0tDOtrKxNZn&#10;fA9Xw3JmJZ0GFkti3fbzUUIij3L4NSp9LgWloLPNin0wQBVrVF9kP/qHbO3u2QMNUh9pkkY2aCOo&#10;DKjkM7E/PA8eBOn7T77zUnrbTSTfx+ZGoFMhnRMFfTC3rJQP1/tcJH4km7BvxLq3VjYUR8O3WyP6&#10;d73TsHA2buuT7S7h/IhpLv0b+OZeZhBPDZ4/wn14+YRpnlrSWn8nkPHXhrDwBpKVujfIuhWUkkVx&#10;BDhVSZssVlzYCCSwNQwWvNRX7GlY7zu3nnck17QbDdAe0HLv3dCfe+oMqCBrkbYtTxot+pFsCON2&#10;2li2WrS7BfTXbCa/1fbm32YxKPM6MDCfg3A79Ors+hEcyQwsO+TkOfcyj0Mjn1cRploDHrclAyaZ&#10;QtaKXsTJMrwT/5ypyHcWxqerUl+u9nBYkDUVhf2pY99pmqeWeHh5GM/IU43ni3DXPjxv6qUPtdYv&#10;AGnVmNZxIcPeZzXWYgvUUbIINhBXQN1No/1VDx51pNNuURwlPe4nboX+4/6rngSz/D7SVTndClV6&#10;rbOko+9nBj6JpLBjqdN79PYthFqyJsYN3/Tq2Vp2J9x2JmAW9FWYZTFH7PrJBglNvoKHeyYlzyQb&#10;JLvp+qQL0tVCto2MRexHcgIqgpsdCcJm0QnhbEXmRoLDwOsVIfXNDA01qk8XwJW1pXWmOg201i+Y&#10;eulD1j48P+odnibsW970XiNcvfq7tFv5v7RS9U1a8VtQrkNl/77zQy580ZGF6DlwN4QLLlx04YNQ&#10;Fr+nxUK524JKrZgN7pF2ZnC0LORHFub6LMA3y/B+G0LVq1vraXgcweIOFtzASaSgEbsqSg6bH3mA&#10;EItn4Uslg9ypIz9RfNKwkaQXJT/WxD+bNpo8VrBJUUqBsqDnsM55yZONNWyNBcII3CYinriVtbph&#10;bx7tThkH2VY9Sf5tnprD9UxlmR9tLcuNkrcRb3RP/LRgJcm0KKJD92kcBE1iAwqxsA9X4OCA53vA&#10;sbK4fcqOzJt1n/EcQeqvQudGrKonApZaccQ4lUtm9ep/7C6+9v+O4S5Tj+eCcKPG1T/llty/DcR5&#10;PVbIdu4IuKf2dWxHSDu1ulosGuvK4ni9Ah/FPSe1SsVn3qgVO1YulMRCdnSmqGHAInqjCh+15SNK&#10;rD1XS8L9bkIEWVKHWI82tnS7VkqNlYWahZOmyWGzLEEV64ByQDugXXDL4CSk6MY/zu4DAMTrqHgl&#10;85uEzqtBEzbuysBMJH5Fx4VSmTV9lpCSFIgg1vFOGQeeTrVxkwqz3fCA3lNAZGHQzOs/KSTwIzhS&#10;4EtfRbJSaqX0mqGRFL4Xd/ABV+gNgBqbkvXIqJwH9y40H0GpFhdJUNcl959Fjat/2pl/7RfGcZtp&#10;xrNPuI1r/7XjuD8FpHoIfhsWT7MXbW/yoBbn5DpxZsI9ZDGWkPStz1ppRVrZhatteLeAjMMx4EHs&#10;x030C5psPQaXgJer8GlLLGpUr1thJ8vacaHlg4qN1rKBsjXSY83R1F1LTScWrQe8lP8N5MbW6ayI&#10;rU9vQX564ANNFmyXN61DK1KsRoqWUdC+C6UInEP027tzLjyON7DIwoESu2I5mwoWwbxXzJ9ntyHo&#10;7fDZAFdCN4LXd5k3azYV48kG7sYmpe+egsUyrN6BUlV2ZWtxHPdvR42lg878xZ8a162mEc804Zrm&#10;9b+mHecvApnKsQ4snqeYzMhkcciF2x2oxhboShdOxRboIWCjCsuduHY+Pu5/2IW3cx71PISoEwvU&#10;2catAJIxcKYm2rm1mEi2dytY4Al0GhwKD3HAqXLANVRKGoVHL6Uo0mU7LdOuBBwCBWUFZQ0HN0lq&#10;HrqPoHUbTBD36JmH8gKePUSo5XMNze75t2vIhlqLU7sCA+cKHNODCOZK+a3MpKVSvyvhSGV318dK&#10;J3V7JMHH8fctORyT7g3wKnK6sRbH0f+taV6v6bkLPzH2W04JpmXmjx2mufTTWusfA2IzLRQf4eJr&#10;pIk404GsW8HRkhvbJl0cLyjYiPuTVV0hwG4kUf83cr6VgyV4mMOtAGIRd2tildUdIfm1CIwDmnVo&#10;P4LuurgC3DLUDnK4UmevWwpNFvNQns98RiHYFdi4y6Ky3FOHJahpd68wexCmKmmRkYqxvIocCiH1&#10;kzk/2gaw2inuSgD4JC78SDI8jC2m1VsMc7D4OqxdBackRyRr0Vr9RdNcKum5iz8+qTvvJ55JwjUb&#10;1/6G1s4PA2x20DUhLLzFJJqRjANZt4KrxQVwLjPZX/PgUhQvHi1BjXYoi+SVHN/iceB+n1uhwfYL&#10;/wXAd2EtScaMYKP7mHnuQf0oVM/xfCW5uKCOQv0oJeBL8W8bocVt3IJoBeZPgnOU7MYTIKl1VS9O&#10;hTOS9pcXkZXvOm/Z8I3OVsnHbgiv79JobQUJkNUzRO1HcGqivRw8WZPrlwErwQpr0Vr/mNm45uj6&#10;qz8yybvvB565FWMaSz+nVYZsQ1/8tgeml2xB3AqJytZ2IuDvVFIZP4tYu42cOboO4pdNkvYdDY+2&#10;LZ6PILzFy63POGzhtRJ8pQbz84dh/q1YW+KZmzpDYd5VMH8OFl8V8ZbVj2D1EoSiXHHbph0hkg4N&#10;RZQ5uhEcz3mKuWlSeU2Qe3VCOFzd3ZVwO/b5ZnN1KTjW4aBkbVrTp8Hg/LBpLP3cxG+/x3imVo1p&#10;LP28dvSfA1KyBZh/Yx9HlQ9HyAhZx763xwOel1W9ssQ5um2Jgu+GbBFEyRGy7kF4V8hi5UPJUZo/&#10;ydkK1KZ3n5oi1CQKv/glcVtFXVi7QbMlxQSBlQ31YJH0EisbZZ7QbgPxv1bcXleCo+DsLt/fjaS9&#10;UiZY1gnh2BDW7dCV6MkaDbtZtbE/96xJPD4zhBuTbSqtmHxx86/v88jyIymCACHER5nayltWFJ5Q&#10;aceBzdeV4M6ABpH9OE76OosUHtwNgMZlePKefGaLr8LBd2OR9ckI9zz7KEH5FVg4zzt1OSFUIwkj&#10;HA9zKgIhQu6LOb+C7VwJL+/y+jXkNFXuI2pXS+l3EQTA5fURRPTnX5eshV7S/bPPEukqO2nppj2A&#10;aSz9XK9l25Uvbu7pUoR7DHzeFqsVACtug6YvFlIl1l4wcZsXlSlSsBbaAbxZ25kmP4wk6u1FUMdw&#10;2ulQLgWMX9Fghn5YQHW+gI2HUFuI/eCpv/ce8LCb9ixrB/B2dfdAy+dWRGeqbm9WwsHy7tbtBx0J&#10;6GUFhVo+vFor3hb1Yz+25iM4XitO2JtoXhUXg1ve9G2YyPy8nr/4w8Neclrw1BOuaV7/mR4RmqeU&#10;bBO834mFUJLKrChNgO+EYgUn5bBXA3ERJPmdoZFj67vbiJvDGisbCqNcDtc0xconZhgrwjuw/kAi&#10;9AsvAge4T1rlFRpJU7uwC9tGwAeZFD6QU5Kxu6cN3oikGrDiFCfqfjwA7saaDQAbXThZh5PFLpNi&#10;EOka+7N67sKPDXvJacBT7VIwzaW/2ku2/khk+wDZpfcTtT5t2UREPDJwvtqrPfCaJ38LM8ESVw/Q&#10;0bUPxWWw9jkH64rDtRozst1nuKfh0Fdg4Qys3YTVS7QDSb0D2ThP5sg++dykQbkE3XD3PN8GIjxf&#10;dnpdCZriZAtCton/2FhZhkd3fdUOmHstdi9kRW/Uj5rm0l8d5bL7jafWwo0a137McZyfBtLUL2uH&#10;9tk+QSq6UHDAy5dqNQk8QtwKiaUQRFLJtN0i8IHL8WRXcd19OwI8eFdtwMo18Kowf56ZT3aa0eVx&#10;4HEn1KJn4cA7OYRqLnV6tSq6oZRyn9vFlLrUlc2535VwsVa8JOh6KHOuFPdb2wjgheqIhJug8XFc&#10;feFtWrpRFP24M//qz4zj8nuNp9LCjdaXfmgL2ZpoaLJ9jJBt1ZNqrkYg+a37gSPEiyAT3NqpH1cJ&#10;OFsVoRaQggkHOLGxAZ1VOPRW/LnMyHa6Ueawp3mnCmc8ON1tQPjFjq9YRXymCdkmttNuZHvTpF0q&#10;iF/eDSWDoijZriDrpZxpbllzx0S2IHPXRLLGEyFzx/npaH3ph8Z1i73EU0e4/srVt5VWvwikwuEm&#10;jOUVi2MDuNUQss12z20E8Ok+kW4941bwNDzZpdXOIeB4WSrUDvsBbzvrnJgvQ/U001ZVN8PuOObA&#10;4bl50fx4/B5E9wY+r02vhdqN4PgunqIkfSyblZDkdb80BBvc7vS6EkIDF8ctuXmmQUMvAAAgAElE&#10;QVTgzXSdx6SrtPpFf+Xq22O+08TxVBFu6/GlM25J/4bWyt3URgh9ODB86lcdODYvAamM+J+QbijH&#10;pb3GQVcWD8Su6V01aR9yunGTd5w2L9Q8cA/wjBYRPl+oXYDDX4b2uvjg7XLPnw29zSg1u/c6u9kd&#10;oI8bwEtDuPRvWVFWSwTl2yGcqE6IVA68Lms97gqstXLdkv6N1uNLZyZxu0nh6SHctc8PViqV39JK&#10;L0Ks+hV0YOEVRq3hP0Pa3ytBUsm1EUo2wF6i361QckQ8ZivWYOV9WF+G+RO4pYnWYc6wL1Aw9yoc&#10;ehsaD2Hl2yTbr0OaVz2orXs/PhvkSoikiWXRpMA2opiWpLAFRh7nyUrI0ydvKxxZ60FH1r40p1ys&#10;VCq/xdrng+R9pxJPCeF+yzNu9ze1SvqV21hi8QXyST/vjlPI7tzKZCkkpNuN9p50s9kKroo1abNo&#10;XoUnn8LBl2N3yoxsn2148j0fvAArN6H1MfOkWQ2OkkKJ7brirCG5ultcCRZeHsJeuemnZGsR3+0r&#10;ObxXn1m4sRG3WyqMqqx5v03yLrTSx43b/U341gR6h4wfTwXhmubcP9BKvQrEbXHacOA4g3Xrh8cp&#10;JGG7n3Qr+0C6WbcCCkysk0t0Fx69B5UDklaUW3dqhmcDc3Dwy1Cao762RNlIhZdSUsDwaXdr88cW&#10;cLMtxkMWnQDODeFKuIuI8LhxY8t2IGXAu4VlL3elqq1eFjfZcKR7UNZ+0M7oLqhXTXPuHwxztb3G&#10;1BNu1Lj2E1o7PwCkZFtZiAVUimFbrZYMTgPHpoB0jxB/OVaS260DnUYXOi048pV971Qxwz7DfQEW&#10;LvKK7hAEMkfcuPrwckfKaxvIv590pCmkzrgS2qG0Wy/aMjUCHrTTYokgJt6dHKkrwHttMRqSariy&#10;I5kR77cKDgBk7VcXeklXOz8QNa5NvY7uVOfhRs1rf9jRzv8GpFVkjifBhIJoAx834Uh9d11QEH3a&#10;h30VPImoR9mZTPPDfly14lcuR/CSXaNWqzKNWQcNRLTkyG5PfEqxjliR09EfZCs2gGstIVVPp0f8&#10;MJJ83mxb+mQOu0r62BXFtUCs26T/WyuA16rSKW4QbhoR1K9mCN9YIfy6Kw1Mh0bruqSLZarRIhP9&#10;EWfu1am1dqeXcFduvGi86LrWqjRqYUMLaUtTcWVXPVIRUe/d8AARhUnazRD/04nAU/nFv4fFwxDa&#10;rQ3O1jrgTtdybwAPDax14GhN9HMnD3E6JnNWKaQaaQ9kN1eRY3nJgRMlScWbJhG1CLFsQ5uS26CV&#10;3QrEOh1m7iZFOfWYJFshHNqmDDgZj0HWHaR5ukEkXUWOFR/CVvQVRhhjfR04Fzh4/vNxXH7cmErC&#10;vX//1+rH5l66prU6naZ/dWGheNpdA7jeklSYpOVIKxDSzWPpLiNddbP+r4R0lRWN2omgeVVWz+LL&#10;TItV+wRYMVJJFPrS8/GtHOIqRWGjgHanSzcICSODMRZrU5dQdsaq5CdWUXO0puQ6lMsepfL4A4nX&#10;Q2i0QbmyES+4YtlPSxLePeB+S1xQSeWXjQVlrBFt3GFKd0G6OpfjisbIyM+g+f8YuJWxuEG+s3Yg&#10;//9Gecy+zLUPxcqNW/UYY+88bN589cSJr22M8zbjwFQSrtlY+jWt9H+w+YugFad/7SJbPwCfhrDW&#10;p2QP8uXP5yzhXQbu9snfJSk1jJ1027D8MdQPQO2V3Z8+YawCj6I0S8JRsngXK3B+bKvG0m612Gh3&#10;CaIIg8bRDlqruFw5PV70c4Xd/A9YJIPfWEtkLJgIRyvKJZf5eg3HHY8faAW42cp0KI6V3A55eyHY&#10;nQ+PI1jthASuiy7BvJIc3WGt8k8iSZFMfLfblQFfD6V9U1JIBFIM0Q0neRJqwdonm+3XAYw1/4+u&#10;X/zaRG43AqaOcKP1pR9xXP2zgGylfkuikmr4A8jNCFb8VJ8AZOK1Apjzdldkumlksrl9BJOQrrXw&#10;pXGQbvczaDyBI6+we2vCyaEDPLAibpL04HLjNujdEF6ojad0s9tusd5q44cWrR1cR6OU2hRiHxU2&#10;rqAyxhBGERpLrVJi4cAco9pYIXJkVkosycikHTvmSnDUKR6QGj86sHoLKlWovDj0VdaBT1pitICc&#10;7g54vZVpPvBxXBGZuBAs4i9WwKuVCcsl2Yeivlaqpf7c0Pyoc+Di35jkbYtiqgg3WL/yb3tu6V8C&#10;cZCsA6U6lM+NfO2bRlJSqgVJ93I39YuFceliKeM2HBvprl2SGbr4zggXGQ3LwHIQB1XiZpOJIE4Q&#10;SbBkpwBJXjTW12i0fVAOrhtbsmMY/26wFkJjCMOQsqs4tDCP447mrrnsS6Q+ib4Tz5GkP93BshQD&#10;7KvLofGhmOELw82tS52023NkRY85K/14H7jb50KIrKSdLZSHy/MdCt3PwN8At7JJukHo/3bvwBv/&#10;ao9GsCumhnDv3/+1+rH5cze10kc3u+xix6pr+1kSMc1Jupe7Ivxdc+VfZeV5q35KRsk1hifdJjxc&#10;gsWjUNqb0FMWEZKRsdKR8Zec9KgMaaAjsvB2ZbSavsbaKuvtAO16eI4emyU7DCJjCYIAT8ORgwvo&#10;EdwN10KZQzWv121lYt9pFM+bk+4+Zk0Hd2DlARwrdnr63MLjrqyBJP6R3XSvBXL6q3mpu6ITCSm/&#10;XN2Hc1rzKqA2uwAba5YfNj57aVr8uVNDuKZ5/Z9rrb4qX1tStjv+xo+3TDyBdiHda4FEYetxHzA/&#10;StX3G8AncQBBj0K6/uew/giOvMbodmMxtIE7kXRqdeJjcT8BjstP3d5o8KTREaJ19XRF92PiLbma&#10;o4cPDX2dT+LPst5HugnCSOZQ2ZUsh/3JOWnDo49h/nDcQmlndIHLmdTIbgRHypKrnsiCOjqtOBtb&#10;utdIsLD2EXgVxG1kMcb+hp678O/v14iymArCjRpX/6TjuL8ApH7bhTOMu5IswRcWljtbLd1E7R7E&#10;/ZC0tPEjeLPamyuQ5D5WvF7STdJevlzbZatoXJFQ/8F3x/nWdkUT+CK2yLzYbTBooJtkC7wzrLKj&#10;DXiwvEaEpuS5+2rR7oYwMoRBwIF6mfn54eyyGwbWulst3SwSX6+rReFtLKlRRbH6gaSY7KKwd7kr&#10;4jSuFjJ1FLzqpkHDspvGNcae7jUSVmHtdq8/Nwr/lDP/2v+wzwPbf8L1Vz/+ius6v6WTkHTQgco8&#10;lIZ38ufBfXpbgkBKmBAHQqwEifrJNkE2vzdLuoGRyTe41Y2FJ9+W9zhEAcewaAG3AtlUkiDYdkg+&#10;B8vwZNtYX2OtHVDyPBw9xUybgQX8IERbw4ljw5Vx5CFdkCN3NxISO1kZo35sXrQ/hdYaHH6XQQHE&#10;B8CddmqxGwvVeM6s+bHgPWlgzFOS7jU137T/OXQaYulaizHGhmH0naXF19/bz2HtO+Ga5vVPtVbn&#10;J+W33QmDSHdzXLGwxxulnSdRMdLdgOVrcOgUOLsJ6Y0HAXAzlEaUJWdnooV07JEZPgj4cPkRIQ5l&#10;b6+iJeNFZCyB73PwQI1arWgrRXEvNINMIG0bKOLgUignjTPlSZ3ptoF5AI/vwNGL9Cd4fTvTRSSB&#10;tbGlG2soJOlex2o7l/aOis8tnFJDBB77/bnG3tRzF85PYIi5sa9aCmbj2t/QWskHYC1EXZh7ec/u&#10;fwI41SfLmCCRsdttx64Br1Zl0WRbkHtayh8/6CQJ+w0h26MX9oxsb1r4sC2WVK2Uj2zDeKN4awiy&#10;tUGHuw8eYbX31JItILm7lTKrzQ5PnqwUfv0rjpBtkhK1HSyySddjt9TNNnwcbK/4NXbo40K2D5eQ&#10;cgXBUiik2n8wUSol204km/IbEyTbu0ixxaM2XO0OcYG5lyHyN90KWquXzMa1fU0T2zcLN1j/+Ld7&#10;rvebMorYbzt/bChRmlGxnaUbxr62PLoJLeBqC8qe1KlbZDdrAY4Pb/tXYfEseyGjeB+435H7lwqY&#10;BTYOerxeLT7KVrPByoZPqeRtWahPLxRBGIKJhnIxXPZlEy45O1u66d3S9LuFMry8Z+ZQBI8/gMNn&#10;WOEYNzuSlTBofIlFvlgeZ+FLL+4Aj5KyYEcMn1YIizl6tW2BeSA6whl/bhAGv8M78Pq/HPe482Df&#10;CNc0l25rrc9s6iRoZ099mv24B9zbRqympOH1HOmaPnClLZatq+U4byN4O3wI9aNM2sPVQnRKfSMT&#10;dbt6+m1fH8C5qugEFMH66ipN31Auwu5PEaLIEIYBp44X97R+0JG54BQkCj9OrTpZ3avqNYNdv8u3&#10;vTNUva0zNZuF81JlMuleXyDWLEoyH/rn77Dzk9Z1kQdI9Rbu6LkL+9IpYl9cCqax9PNaa3nD1gjh&#10;7nMZ60ngdE2+VJtxDVRc8G2+9uklRFsgsFKtFUbwVvQY6seYNNnetHAtPovWYt9bXrJVSJL6sSEm&#10;88rKE5qBpVx6KvSfh4LjaFyvxJ0Hy+QT+UxxsRIHYgvaNWVHsgDuduBKIClak4VGHThDVQmxJrM1&#10;0WJIRG++NGaytYgo+fttSdeseKnvuP8jq7rw2UbRbwDhliiIO0WA1uq0aSz9/BiGXxh7b+G2Pv0O&#10;Y6J/s5mV4LfgwElQw0WFV5DJ6CGllKN6Dh8Bnw9QCEsm4ds5ovY+8FET3nDWqVQnm/q9Cnwer8bS&#10;EG8+eW9lR1J+iuDJk8d0Ik3ZcynMKE8hjLH4vs/p44djlbJ8eIhE/KtD7EnZAOyR6t6osl3rymmp&#10;7shpyY/gTHW86V4B8EWc0aF179w1doD/GDltVpwhc3ztI1i/t+laMMZYrZ1/i9rL3xrhbRTGnhOu&#10;aV6/obV6SVwJseTUEK6Ez610s+1RjlJQ1nCyNFod+3akm6SM7Uq6retgqjA32VPLp/GEzWZIFEVk&#10;xC9XNP1r5ckT2pF6bsg2gbHgd7ucPnGEIqeWG0ZEXSq7ZC7shG4o3/PF8uSb3i91oWmgXIY39PjO&#10;ZwFwKy4ScTNEm82OmfPiEmLSv3UjiY2MJInaui6df53SvmUt7KlLwTSv/XWt1UtAXNg+nCvhii8N&#10;7CqeWA3JT8WVL+lGS54zbMPdI8CLsXuBjHshmRwf7nS+W78sSvQTJNsm4hvciMtJRwlSdSN4peDq&#10;XVtdoR0+f2QL8lmXSiXu3H9U6HXntQR/wsLn4RTJxnq5Lf7OSeJiGU7j82bni7GQbRtREvuwLYHZ&#10;mpfKR0YGNnwh1HcqIvwTGMBmcsLtGPSna68I52SzFprX/vqIVy2EvbNwH14+YWqlz7VWXpqVcBx0&#10;sYPKJyE0wzTH0dhUDzVBslv6UX7d20FYBm5vY+kOLApoXBHn/BC6vXlxC3jcFheAq4enu6Sy7mhF&#10;SjXzotVYY6UdUSl5PG9km0UUWaLQ52SBQFoXIcuay2gmY5xNUnbhjUm7ztcvgXJgfueqtO3QQiob&#10;m74Ek72MRZtkPLhKeqslzrcrvswsV6eVnl8eV3KPeQiNBxnXgg10y3+RY2/eH9MddsSeWbim7v39&#10;TbKNQokYFiTbB8B6JqG8G4pvqxvKF2dtWv2SlK2udoYf81FSSzd77cTSvZS9dvNjeV8TJNvLPjyJ&#10;09ecEcgW5HMrOcXINuy2WGkFVErPn2XbD8dRaNfjwfLj3Z8co4x0hm7vkp+7K5TMgchIgcLaKNfa&#10;DQfeEaum8XGhlzWQQPPVlviBayUhW4VcrhUImb5QFas2Idtvt1OyzVZ6jg36mHBPFIJSaK08U/f+&#10;/hjvsPPt9+ImUfPaH9JKfxcQuxK6MHeu8HXuZjqPdkI4VpGo6btVOF6R33WilBiDSLIGRsER4KWa&#10;CJZHGdItx2IvH0Tgd9bEHz0hacV14iZ8dnBVXGFYWQQXi1zLhjxY2aBcmo7uE9MA19EYFCsrq7lf&#10;cwpxDQTRrk/dEcnGX3bh05acfCaGhbckyr9xfdenriAW6vW2uPdqpVRvwVrJpw0iSXd7p9xb0vxe&#10;3MIo0W7oBHChNoF+J3PnhIMS14LS3xU1r/2hcd9mEPbCpeCajaW7m7KLQUdafBeUIryNBMkqrlgI&#10;hyuDI7ZLQdqd4HRtfDmMTWCpr1WPRcZyNmpyuN6vfT8eJM0ss/cdBYky2vGqLP68uPdgGccrF84n&#10;fR7Q6QYcmq9SreVTfAuAjxLjYUzRqFZ88nt9ki6GlfelW27lpa1/Au50ZSMvD5D47MZNLU/UBs+7&#10;Sx3JVkiaYLZ8OV1OrDGpfxs666nWgjXLun7xFMOHfnJh4svHNK7/nFZaNrI4D24Y3dcnHdn9jBWf&#10;z3ZXuOgJ0Vad8SaMzwGv1mTXjWxMtgZeMY2Jke1SCA/bYiUULWLYDqGRz7EI2T5+/Bgcb0a226Bc&#10;9niyvpHO713gISlenWh80f9ERvT9zgQZ4+C7sLEC0Z3NXz1EyPKzuGN54u7KIjRwtAxf2YZsP4g7&#10;Z2TJ9vgkyRZSDkpyc5U+ahrXf26St4QJE25n9YOXUPYbAJvW7YGTha/TQr4IFUd5B5UdZnEceH0C&#10;eTN1YtK10LbwSrDGgSHETfLgw26qxztOdCM4V+CM1mk16ESKUn9/oRk2oQCvVOLe8pPcr3kBObFE&#10;I2QtZJG4uVwNl1oT9OsefheaXb4I4ZIv+cWuI1lCWaL1I1mrSQB7YZvLfdDpzcNtB3CoWiy2MDQO&#10;nBRO2uwkYL/RWf1gq/k+Rkx0FZXc6t/SWourPAql9UXxwjx8UkvA1aIwPy5c9eHTAv60OnC+BGdb&#10;jzlQLzHuj9AnDRzspjZV+NqR1MDn3yIiHje6z2zJ7jjhaAXKYXU1P9W9UBYrd1xIgsUVT/y698Z3&#10;6Qw0LJxnOc6B709L9CNxbxwsySkzMOJnvj4geP1RN+4JFy+hdig5uOf2TIvjkHBSFAIKrbVTcqt/&#10;a5J3nBjhBmuXf5vW+nuBOAfEh/pwGrfZAqrkaF2EJLfDY6AVSebDpdxHMcviyrc5vOAwbiGaBvBR&#10;Kw6G5BQ8yQtrxZoqIjiy/GgF1/OmR+N0ylHyHDa6AVE4QH5uABaJXQFjJl0dH+3vteDWhEI0X54T&#10;nZCIVHSn5cvp80tVeEFJL7MgzqHVSoJpCT7qSlAt6RbRjYR4d2vouhsaRV9Qf1G4KZ7kWuvvDdYu&#10;/7bRRrE9Jka4juv9z0DsB/AlUDZkfcwcvdKHZQcagbTBGQW348BFzZVjzaVWVqRuG6x8APNHGXdP&#10;1sfA9Tg4Nkp+7XboRnC0wP7Q3mgQGI377Eh/7QlKpRLLT/JbuefcOMl/3FDi+3/cgetjJPQsXqlK&#10;TGMDUcl7uybSlFkD6WL8nETQ/6aRAogs2SYVnKMUNrSIsyMaRXUnysJNob/pWnDc0v8y/Eh2xkQI&#10;N1q7/oNa6TeAuFe1ydVDaTso5KjhZ1K+qi50jPiAhkm1vdyVCycWs6fFD3VrQwoeBqJxBcp1cMdb&#10;RXYfuBXX2o8rOJZFUpteZNQrzS6lmSuhMLQCqx3W1/PZWmXEzeNPiBTrnhQdXJtAJG0OOO3C+c4q&#10;F7UEA7fcHwmAbcSk2wyga1KyDYcsLc9iFbjaiFPlyvBZ0fdaPisctZkmpl6P1q7/4PAj2h4TIVzl&#10;ICK/Skm+W330lnmvuGndP8RKXnGQ4MoQR6fTZVkc3QyJKwXVklSXbSFx/3asajZeCcm7xFq8fer6&#10;44QfwbECE3pl5QnanbkShkXJdWi089tZL8YVVZOoJUn8rJ1QxM3HjeMeLJpbEH6+7XNOA4fiTSWR&#10;LrXIWvaHFLvPYhHRfIA4xuMP41o4LFwVL8JNDhszxk64UfPaN7RWkopgjagqjaHDgSI9wmTdC46W&#10;o9OTrli7rZzXW0R21brb2/FBKxHt/rRHjrEBjWVY/NLI7yOLL4AH4yj13AGJdZv7Gwi7tAOL58zo&#10;dhR4rsujnN0iXGIrdxKuBTIyo5FIPY4dB74Ea4+QEp3B6DcmbFxF9mp1iNY5A/BiKT0Bl1y4nUNO&#10;tQfOCeGqVMLxZNS49mfGMLQejJ1wldI/GT8Qv8j8+NrjzQOv1OSLSlJOEtTiDqJXW6KvmRcvO3C6&#10;Kuko2LSssBtJxgAAy9fh8MVxvQ1AyHY5keybILf5keRA5sXyahPXfXa1bfcKjqPxQxEuz4NJWrmQ&#10;km5oJkS6h1+F5U8G/umGkS7YWQnGdghnq9KiahyYBw5W0o7InQjyJ+nFmDva48tVWv3kmIa3ibES&#10;btRc+i+1ioVtrZEuDmNOXz4AvFOVHbKT8dVkrd3VruSx5u0NdQyp6e5m/WiOVJfRugqLR+lvsjcK&#10;7pIh2wkiKSLMm/kcdlsERs0KHMYEz3N5sprvcOsibXUmZeVCGnAOzSTcC3VYPAZrl3p+e8vKeszK&#10;UrYCKe0tniC6M+ZUevotO1L5VgjqiHBWphgial79r8Y5xrEuLaX4i8kD0UuYTId6B9GkXShJKkqi&#10;GJagGsvYfdzO79s9ggQYEvk85YDZ2JCLe+OTfX4I3N8DsgXZ7Q8X8I89abTxvFmgbFzQShEai9/N&#10;t/JP6tHkG/MgIV0/mkAgzTsjC8e/CYhh8biTtoxXyEnySCW/EZAXtyw88CXnF+IWV0YErwph7liv&#10;L1fpvzDOcY6PcFuf/gmtYvkva0RYfOx7WC/Oaan8CiKpykqwae16sFLA2vV0pr2OBY8A5l4d23if&#10;AF+0d6+UGwusBCXyVuz47Q1Cq56hBpDTAc/zWFlv5npuDZmze0G6iSbJJ+POjjjwJnTa3Avgvp+K&#10;LSlkjc57w8ulDsI9JHaz6vdWuiWZTPcLpzAdEu5KrdxjtD79E2Ma7vgI15jorwBxCe/krNt+1BHF&#10;sIOxtRuZ4a3dNT+NoDo+LNQXGddHtIHUm49TsGQnBAYOlPKPfnWjg+fOrNtxQyvZ+AI/XxTn6BiU&#10;xPIgId2GP36lsejAG9zzoRpPvqQ9TlVLttE4sIwUK93vpIVC/dBK8n3vFr343DHhsNjKNTb6qyMO&#10;Nx3TOC4SrS/9kNZaAuHWgDN567Yf5zS8URPC3c3aHeRVux5rlGolDvdDY9SEC5EGj0kn3b1AaOB4&#10;zh5nYbdNaGbW7aTgeW5uK/cwMl/NhIJn/ah68LglueDjgoMEajuhEEw3Et2I18awplaRKrUv4u7Y&#10;g9IpE51skDX3IG8wZxOHhMNSK/d4tL70Q6OOHcZEuErz1+RBYt2OLzOhCCqImPGh8vbWrqPhk7ZU&#10;qT1CZOWuBtCO0moYInhhjMbeR/EuPKpoeF5EsSLYfM7nrzRaM9/tBJH4csMwn9P0YHlvrNwENQ/u&#10;toTMxoUXXKhY6YtmFLw1ophUGxE0v9GW7K2at7Wzrx+XFx+rpMUkWsnzCpc4zx3tsXI3OW5EjE64&#10;7U/+oNZaokqbmQmjFzqMgrMKXq+Jlddv7Wolu3po4YtYVi4i1S7oBKLDOS5c9uWe3h6RLYg7Ia+F&#10;bqOAwOyd5f28wnVdVnNWn50gLfDZEygpKb/RFq3eceH1KtAerWQ3QmRKP27J4/oAXehEx6HqwLs1&#10;Cci9gJwSjBXXyePCspWHezMWtH6B9id/cPh3IhiZcI0xmcwEH+p760rYDlXEt5tYu/0Wg6Pli6hm&#10;vsBWBIe98W0Xn8b9mMYtRLMjrAT88moBr643cZyZdTtpOFrh5zRbPfYmeJaFo+RUdHmEllSD8JXK&#10;I0rd4bzEn1n4oCUuvqRzRHYdRUZSzLzYnXjB7SW0E3EXGGl+CDeK7ib1Qz15ucaYnxjqjWQwEuH6&#10;T668qZWWvjJJeF8PL/v9GHGGLzM+Pc+zCt6qyZfS8sWfZGJSSmQeAisVakeiiLNjStd6AKx1hND3&#10;0lgJjVgBeb/YdhDhzqrK9gTacVjLaeUe2aPgWYJET0SrMefolo9A8zESNs6HL4D3WrDWFaLNFkxk&#10;e6JZCxeq8Jon7sR+HCftcHK6XrClFAiXKbKteN72n1wZrptmjJFMG7fk/Iw8UhB1oTacgtZd4H6L&#10;TTEZAGPECp0rSRXOKDxYQr6Urgf3rQhohLFWhXLlKPLSxhPm5kuMo8ChBdxp7U2ubT8CAydy+sta&#10;zQZK54yszTAyXNeh1emycGB37/oR4AsVz9E92g+THN2NAD73YDgx1QE4fB6eXINDX9nxafeRHPVE&#10;6WzL+KyksjkKzuUsnHitKut/aMuyugjtNXDKgE047/cNe7mhe5o1H3x4vFYv3xGBcSBoS7O5gjlP&#10;n0ayk1W9wfXWgZFeSPOl0bUyt4V/F/wnMPfWWC73fkeshUnILO4IK8G/L+csdni4/Ajllmb+2z1E&#10;1w84sjhPKUczzutxR2p3H/bElg/na2MUIW1elf5h5XNb/vQEiadEsb91ywZjY6F2K12PR1dmKQIL&#10;ax+BJ9qmxpiotdE9PXf87cI1FTAC8dfq5b+02c3BhFCZpyjZ3ic9NqhYsivL/yr2K9VK4l99r5Vf&#10;nKYQGvdhbqSTwiauhWKl7znZIpvTfF6rOgpmhQ77ANdxaDTzHa8PORLc3Q9UPLhZOJ1qB8y9Bo0n&#10;SGasoIGkeH2WadPTT7Z+XNR0JO7OvbdkCxJRnBeOi7tC1OrlvzTs1Yb34Sr1h+WBFcX0cvGP4m58&#10;7E4U49th2qKjXx+0EreEvtoaM5E1r8UCO6Mzzz3kOLanQbIMIiuLNA/Wmy20M3Mn7DUcR9PJ6Zw9&#10;TDwr92EyOUpcemMVulk8Du3bdIGroQjuJ40nsxu/Ik3xmvPgK9ViWs5jR/mEcFzyRWxyX3EMRbhR&#10;89of1kpJMN+a2NwuJmp5I5JdLSk0qLjwZlUyCy5URSehE/SKjrtaJsHNsQUTGtDdGKqLcD+6SEuT&#10;2pj7kOVGrCeRN0ek3Q1w9EylZj+gtabTyaevUHH3OEUsRuLP7YYSxBoL3NMsmRe43IqbwZa2tlMP&#10;jejZlh14p1asJdTkUBGO2yyEUIej5tIfGeZKQ70dR6sflUdKmL9WLBUsQmqfS45kDdQcuOCIcxsk&#10;Yf+skiPEvJfm0lqkuqQ9LtGN1Ztw+NxYLnXdFx3O/VLtjmwq3LH7kwMiZpwQppYAACAASURBVO6E&#10;/YKjNRutfOf1BXdv08OySPQIHraH66oyCHN1vdkSPUGSebARgKvgtRq86o5HJ3dsqMUpYvECdzQ/&#10;MsxlChNu69F7p4zhy/J/Jh5AsczVu8RVV1ayEXYKhr2k4XRFdtqk9DZiHL7cRBx69Lzhz5FF4e3j&#10;bhwaWZx50Gi10bPshH2DdjTdIN9Z/SB7V+Y7EHEc5dOigt7b4BTSLDLxTVsrBlVk4Hyc4jXGuqMx&#10;4nDsYJbdzxi+3Hr03qmiVylMEZXK3F/QWuvN1ufV7TrOb4+VDpS1aH8eydHY8BiSpZA02ys58Ek3&#10;LvWLhPDuIXrzuV1Oq5/B4suFx96PNvC43av3uR+wiFZwHrS7Ac5M9HbfoACUQxDszmJlelXs9gNe&#10;LHV4e0zXO10WA6qLcMCZisitjrct6854zBC5/tWFbEt1XanMFZZuHMZq//3yjwUTgFdMN+ERqU/K&#10;mPzO8LqGdSN+XBDSNVayF0y4dUIqhATLjgQAyoiyWBlwTBu8ufg3o+Gm35uYvR9I2lDnezeWIPaZ&#10;z7B/cBzNRrvLord7elitJH5Nb5/mWaIsttyGY9Vhe2+nWATKCuYsnB31YgXxEFj2hfBLjoi+54Z3&#10;FFpPwNlMBfr9wDeK3L/QsgsaV77qOaVUFcwtU/Tjf5gRCS45YpnmESMetMFrtbMGQGDiyjLiBHIg&#10;UrAYOJyfO19o3INwF9mhq/ts3UY2ln3MgW67jZ4Fy/YdWmu63S55JIYWFDT2c4LFKDlSHvv6GAp6&#10;3qwAa1dg4Y3RL7YLNoD7ETTi42/JgXpJsqE6FAn3l4Xz4l6NWusTQePKV735N34j7xUKrTxHuRIs&#10;U0o62FYPFnk5GwgBagXEaSfLXXi/LXXTO7kDGmHqI/Uj+UmqxbYdrxaroOzE1m5ca/1S2UdE5IZH&#10;BDzsSLrafq+FyMBczrfT7vroWbRs36FV/mDYAvs/x0DWXycUK3EscBRE4xSG7MUDRDzqWlv8xBVX&#10;frRKZVsfFP1gqweF++KEYUe5hYJnBQj3l0qgfheQihDoYiLjX4Rbj0UlR5Ks1334qC3KQP29P32k&#10;HDfRCT1QEvm1ko6VggLJXOjEebxBJCTUT8YBcCAyKG90t/yNWONzGnqJW/IXJHf9cGbhTgm01nQ7&#10;u8f/Xfbfjwupa+He2FIWXoH1e2O6mKCBVK++35ZxKiXaIoPcMUrB4/wSDwJ9TLhv88tQ3y3cmA+5&#10;XQpR853vd7QSN6GJoFTc/7mRZlVs+mITlBzAkSP6p22ZYMfLcBTZqVwtZHqgBOcSknPlxyJHgzbS&#10;+DEwQrrdSI7bClFaixScKAWM6oVaB5r+/mglbId82reGEEVlCjaJGYRw212fcmX3Q23ZEYNiP8p8&#10;s0j0ZW+YceTIepLfGt2XNuVDwiKuySddWftubMRl/w6xS9EKjxgrRHx6GOmUUk2CZ9pBa1WPmu98&#10;vzPHP8zz0tyEq1DSvTJxJwwhMv6Vmogc3w+kisR1UoWi5ENxYw0CY+FOR/ykJUd2qG44uB+SQuQY&#10;q8RJXjr+8UQDs4sQcXujS60+upf+9hQEyhIYI26NPAg6HbSaWbfTAq0Ufs70sLrTq+28X7DI3F/r&#10;Qmscbc7nXoKVK3CwOOGuAsuhnH6Vkk1p4IZkxX3jG8nzPVqR9LSh7Y7qQVi7G3eFsAk35iLcXKvv&#10;/v1fqwPfIYNPWuQOl7+6iOTavVWTooZOKC6B/lxDreT4UnLSD8ZRafZsXrhI9P44q5wznw415izu&#10;Iztkv4W+XwgLBMzafjjz304RlFaEUT5H7hz771LIwnPg87GU/SaBqEe5nh0iaaCXuqL10DVy0hwk&#10;emOs8Es7FDJ+uSodYU4zqifwUI9sI/AdMUfuilxL9Wj1pe/TWsm5x4RDuRP6UUKKGqjKcWC5I+RR&#10;cnrJLPsheo6oCt1BdqlCrZbXbsHCuZHH/aCz/zm3WVhLbheBHwQoNcsHmxZIPq7GGLOrX73K3sk0&#10;5oGrpeX5qjeG/Nn5s7B6HRaPbPuUx8ByIFa+oyV+M/CUaVOXoudIu53C1Ql5UKpLO3XtorWuHK2+&#10;9H3A39vtZbnsNOXYPy0P4mKHSrHshN1wEtl5zlfFim35sXhNH6tZJNPAdaRb57fbcNPkaZ2xEV+r&#10;eJFGFkni97QZiXl7l4WRRU/Tqp1B/LjtfIEzR02XlVty4IuxVKDVke2nt6taF+lF9kEHbrXF/1rz&#10;xFrtn8aRkQ2gHYqeycWaFFNMhGxBODAK055nCUfughzmzjcrcFpKeTfdCZOpCVkEFj3wPbhjYLUL&#10;xL6ZLMlpFR+jreTWXYokr+6ku021VfM2LJweeXyP2vufczsIOYr1AEtkFd6Mb6cKWin8MMpVtOJq&#10;8UVOS4MOV4s78BEimD4SFl+AjUdQX5SuL34aJCwNIFjo1cuuuHC6KlWpe4NFUF9kd8CvCFd+1467&#10;566EGzZO/oeuk2QnjMedsBv63Q2PutAxW90NSZ13yZEP/pM4u+FYOdvTKwC/BXOjTYlbpPnD0wJr&#10;5fPIM6TQ76KmzTSfAaVU7m6+FRfWu6NmkI8PiaLY3S4cGTkWfYglfYhWG6wSl8Ggrg8g1mzSkXeh&#10;JOt9X/QXet0KNRonv5d5fnmnl+zqUtBK/XF5pCQdrDLasbwoTiJHg5eraV+yQe4GN26d7Gi42xZ3&#10;w+dAp9uFA6Nbt0/aMrmmCcbmz5bo+sEsQ2EKoZQijPIRbpV9FrIZAEcLAY6jGKLrgePIKbJf6sNa&#10;SfNsB2LhvxBLuZ7T+yh2U1kQToxNHqPUf7rbS3Z3KSj1O+VBXOwwBnWtYbCAqGH5bupuSFJBVL+7&#10;wZMv6HEXVqI5vlQerU9ZYt0qNV3uBGPzZ0v4oZk63/MMMqdMzoqzEtM1/yC1ch90xdIcBS+4knmQ&#10;Vd2L4vJ8R8GhOFA+PWHfQ2DvkBEm/527vWLH5Rqsf/w7tFJyFrfRZl+f/UTibvhyFY5X0lbJ/dk1&#10;Kj7+n/VGVyt/0hZLchoneykniUZRNF1h7hk2obRkKuyGMlPl0dqEjn3Lj0e8ziJxNSnSlKDlC/me&#10;j63ZF5gmso3hVYUbAa3UkWD949++09N3JFxHOX90839MFPctmx6cBN4qZ7IbMq15LFCKYHFEkdo7&#10;CE9No3Vobd6AGRhjUDPCnUoopQn83TtAbKaGTdvOjxgkD8aQl5vk5h8pS8eHi+7eyjYWRmU+disI&#10;HKX/6A7P3sWHq/he+Tf23+rxpoONC0kxxZtV6YHUCaFt4aAS7cpR8Lg7ndZtgrxF3EmJ8wzTB60l&#10;UyEPpvU7dGJhm8aI13lJw1c6n3GGKbRmB0EfFG5MjBmlfs+OT9/+T9+sIEUZsVCNS/7lvT8oI/Xd&#10;71bgoIFT7mgqG48QV8U0WrcJ8sbxjJ15FKYVCsmRzgM9ZXGELDwtMogjo9yF6O4YLrQVLUSb5RaS&#10;4/uZlVNsc+grloQb7aZL6HTMnQOx7SYSNU9+3dE6ri6LRLDhKcJLwVUoj9YccjmYHs2ELYgJNNcW&#10;aMIZ204zFLl8uJB2X5iWXNwsPA0NH8LqiNZp9UVY+wQWRi9bWI9/WmGqRaHoXQ7WwsM4AP3yMClm&#10;pRoE7c2qs6h58uvbidls+7ko1Pdu/o+JoDxd/ttdEbQYpaNDm7hqZYoUwbKwyPEkz34QheEsJWyK&#10;oVC5Cdd10jjF1EHJRnAPCXANjyQQZSiiIGuBJ4ju9oYvOgvxsHD1zl1OFBL4u7oBL9cL1qSW56Hb&#10;jL0A4MDvZRsxm52G8F3yT1JPOJ3+24GI7kFlNFf7gwIpV/uFvEZrGEXT6/ybARTYnITrTLFLAUS/&#10;YKULL4xaCFFZgPA+uNtbuSEiZrURd/wNTWyIqN0Jth+JIHmlJPKwXymUkHUQ7N1NrjTor25HHQN/&#10;f/36Py2DlXdqjciQPU0rdmMZqsPra4Lk+e5nF97dkEysPIiMRT1N399zB4XNKZLgMN2Eq5XEPVZ3&#10;f+rOqJyAjcGJZveQTg4fdUTCteHLfctuqjA4aG0kAl9BJFKvnTBVEwviU4MTZyQVa5ipYqnGZNO0&#10;p4RDt2LgHnDhzIWvY2OV7iiEcvGj+S0LtfhNW2KznpS2bfz/2Y3EAmM5wRvNKPUnj4hlI6aco/IO&#10;z9pZisI0Q5G/gsxhugRsBsHTsBzB4kjxj2pMYAl7wDJwp52KWOWxYI2VDcBYydRxlLgJ6464DVyk&#10;Xda9CDZiGceyA0868EL+Zmfix+1ugOOhtS5fOHPh68Av9T9t4JBNZL8n1U01hfUTVpDWFSt9V7e2&#10;d3dWbN2JlNrKDdnfJR9/DxlaEeHWGnwfLo7YIPLxgFZA0wZrIa9bVizcGaYaOUlU53/qvsHRcsQf&#10;WfShVEfMn6PctLDSlirSnTI1suRqYv2VqgvzTtwteJvXvezAZ3HQz3Pk9W3y57lTqkM3TYozkflu&#10;nZdwwX5PTGvxOyvmD20Arpczwj/gkys8oZS0S49CxLFTHt66NUgBRV5R7/1EXhI1dka4U40Cftmn&#10;4XtMSuAfMqJ6V+04ND/nXv0oK11RBLSkn5W1KbmGsTFccaV1zqIW5cAiy/gFBZeR6zha3CL5XbmL&#10;YO8TOy4AfvegZ203nthTnZhRxbaqdri9DyWKJdWsjfUJyOQMJ8+LH+jsL3eBG8f25p30CDIMHib3&#10;fwpmdm6Xx7SbRDPk/oqmOKzQg5KGJyEcG8lwmQcWue+nsqgJh3TjFK+qK9Vpi0q6Yozy+TiZ12ug&#10;VShJwom5cvObHBjt2/pxtD79Dv3/s/dmP5IkW3rfz8w91txr732v3m5vdyCAgxGFedCMIFAESPAv&#10;GIoCAQl8k974JAiCBIkUIJF6ITAEXzSCIHBmNAORGIyggSiJAoHp7tt9u6u7qruqq2vfsnKLzRcz&#10;PRyzcI/IiMhYPDIjq+IDsiqXCHcLd/PPjp3lO1qLiWim009oxoMbLCZG5NS2EEvyAGikbtVyq5V1&#10;W4HU/WysEx13H9w41SAFoOR6eNKO1eyEu5MsdrAsjyXfPhuYZLaeAjsAEF9pK4Y0nM2z8LT6ItZ0&#10;99vEzmUwb+1b5YJ/EzF4qebkGgOAGs0ff4P6W3+Zf8khwk3T5K8FgbtENoHyZOlg++5tSb92rfsQ&#10;7RRi509Zg5F3wyLEfB94GslNDBS8XBVHt0VKeOMUcP7bjer0bGmQSXIa3AmW8S3ccSPgSyw+Tsnm&#10;C5y63iNglnyhTqAIXAaBF1//xZwKXrcRDkCBslNIYZbrEDeAAK21StPkrwUwmnCVUr/Z8ws9WcBs&#10;Dbi8BnddN83Q9R/ySdGxgZ9icSecqcDLI46lED4OkdUmRXqZnet/kf8U0XWovjroY42Fbhu7UzGj&#10;J8Cz9nmWOBUoadhN4NIMBkySC5hHKbw3J8HCO8Djtuymwe2sJzXNdW/s6BCXMpCZ1Me9P0+eEraK&#10;qPwkIdwaoF1bDTO92oepuB8uloYr7e4mWXuRgS10POwOMH2Gwk6ywKW8ffA5hRO8en6DWeLYkA8a&#10;LTq0kniODadf88tkrsZAwSSZWqPQQXbjO6lkVFiyNDPvurg0MRf0626rT/pfMYBw7dnuA6pmY5+Q&#10;rFWOX0G8T1YrSeWygVivP7kODWdr4m3On7kZQ7UkF2G4lPg+qNnKW1qniHDh2YpsLzEeTgvZQpat&#10;sA2cnfIYFTLhpcRK3GcakYEmsAvsJxIDilNJIw3V4Z5pifMZn59mwMo1W5Sn7ixCZd1i7B7Cjfeu&#10;/JVSWBLWmjJgNgwvAS9VZdv+oCMRQN+jLNCwoiVQtt2GR0ZSO14tyUoUuL/VRpFhtAP16cuPd3AS&#10;hqeInca1cE/TZ3oeMUmYd8zmEAuDUMGuhbNTzsF13LVx7aQeppJTexQOkHqAZiJxGYPwSKDk/0F5&#10;9goh9U4C706bWVqq5oRsVJn967/J2pv/t/9zD+Fqpf+97g82lTcXjHOIuPA+cDcWkQnfmdOX54FY&#10;s1dcu41yIKvS5igDtr0H6zO4E+wU2Qk22+J58vMZEz6LYl6YxEmglMKeoG0k16b//OrEFgLb+4+D&#10;mvs9G2NA4730GOCLlGad14Hr7DutsqtCXJGpez4PErip4bXcGFJEEWzXCrm2fZmuzjjlqLlmLbRc&#10;JP79+iT5t30oVXuEbFDJvwsMJlyl1EfZCABdPOF6rAHvlqRx3J0UdiMx8b2jOtRZloN1Px8ksBsO&#10;UfKxhhkuE834cOO6YTA2q71WSiZCGGQlmrHJWv4E+nC2RiFQE/hwjSGKItIgIAgCgkDPnVeslbY+&#10;qZFealqpLMHZWow1GGvROiAMgmMh39QYkiSVCketXAcMWbqstaLYpTRhEKCPQQTZWEuSpFhjSMfs&#10;3GuY35qQn9fazWufsJRaaUfuZXv9zvQoaCAyslOd1uF3tiyNYUMtbsjdCL40whWRSyGVOSYW7KCU&#10;1EGwVt5vjBz7YnVI8uwk0L0cZOAX+cvU68NVvJ99r5hF3nBcVIA3A6AmghFPnGZ4Jegt4QuUTIgf&#10;ndV7vpJPN2kyy2YrQS58dcRWRSG+nSiVsZ2vSj7xMIpPETfFdgoHkUzOIv3DPgF8HGxsbrKxKaph&#10;jUaTZjsCpSiFYeFEZ6wliROUUtRrVVZWagRDTmKBRrNFs9kiNZYgDAkKJjoLJHGCtZZqucTm1irl&#10;0vCwebsT0Wg26UQJgdaEYdFOfUWapiRpQikM2VhboV4dn4piinUR9czrEC64eT3Q1ArlWdlBihoa&#10;LgtpZBm8G+su0+fNXgTuOh9u4HyuaHnG+v2vo5CaTFFMITxytiIGXHHisyu9A8pzKqB6cjQbV3dQ&#10;WgzINIa1ntceG+4Djzpycbyf14/SE41vlb5Zg4tJRM08gfILU51vG/i5PUIMw8o2pazh5fIRmRID&#10;kAI3Dex2Dn+eaaAQF4ux0t1iGrTaHXb2DlBaUyqIVKI4RivF1uYG5QmPaazlyfYOSWoolUoFkIoi&#10;SVNMmrC6ssLayuS7n939AxrNNmEpJNCz63QZY4mTmEq5xNnNiRRXu/CaAvUSs5u6M87rBPh5jHmd&#10;uEykt2bY6e1Z+CGCqh5fojJxBAtyqeohrIRCrnNV996/AoGY2caaPb1yuXuzc4T7F1Vz8NK+1kqK&#10;6KyFlcvzHNaR2AYeRDIp/La9H51EVq5P6tNXtNwkmzR5dFd/Ay9UZ0vgBhHD+KFDt7X0tI9vO5HJ&#10;c7mAAo3dvT0a7ZjyDCRnrCWOY9ZXV1mtz+aGiqKIJzt7ztqd/gmNophyKeTs1nTElsfDx9sYC6UR&#10;lvFoKJIkwRrDhfNnxL0yA+4CD1oyh4IpFu+8VftiTSzIWdAEfhwxr63TO5itYGGH3WaJ6+EKGOED&#10;70bIayp437NGAu91V2R1rP3GG1e77jNjbKJX76zBb7chT7j71/9tAvOvAJehUIXKa8c5zKFokBVS&#10;9G/NU4AIPpyhA9B3jrTzPimfi5caeK86vf9pEK66dh++PnxsWEldu1DzzeaKQRxHPNreo1QuT9y/&#10;LU0NaZrywoVpE38G48GjJ6A1YeDTbMaDtRDFERtrq6zUiotB7Ozt02xHVMqTCogq4jgmDDTnzhTX&#10;f7YFfN92hsgEpKsQP60B3qsU26Vw6Lx25fgfVmdpvdOGvauw/jH3kfSuxEhXh5JzM5QCkYTd5IS7&#10;L3ZuQtz2Jb6Q6r/qMxW6FJOq6JfdN9gUwsVpGLkCvBPCRzVYL0E7FivPr2Y1NdtWL0p7xXbyZPtJ&#10;wWQLYpmulYU8J+G3ZiI15EWSLUCpVObFC2eI42iicsY0NRhTPNkCXDx/FmWtdKuYAFEUcXZzs1Cy&#10;BdhcX2N9pUYnmqQXuCKKY8qloFCyBbHYPq7KPPV5o0ePxglHAR8XTLYg83q1NGBeu/jL3kxHr3ZZ&#10;/BLCB++XxaX2YUV+fl2Jn/jEmSssC4c6pCr6Df99l3AVwQfdV1gDwYkP+xBC4HUNn9YkaBUlQpbr&#10;M7ggm7jE6tzvvNzbL+aXpMFbWtwCXSGeEVBIusuleQp2KM0LZzeJo2isl1trSdKES+eLJ1uPC+fO&#10;gElJx1oFFJ0oYmtzjUp5PmIYqyt1Vmploni8jIIkSSgHmjNT+muPggY+qMozMM4l6s7roi2IHN4O&#10;JPjcP68DLTvVmaC9XPiCIyiT6+KLIugGw3Tut2+R+6G4Irr54CXgkxqcKcGanf5Wdtsj52ZHO4HX&#10;qrPrJx+Fy2HmTxuFTioW8ew9TEdDBSGba3Wi6GhCiaKYC+fmR7YeF8+fJYnjI7fMcRxTr1aoVebI&#10;JsDG2hqhViTp6JtmjMVaw9mCLdt+lIFXauPtljoJvFWdf6rxeyXnt81dolBlXXOnhtLM0tD8+FCl&#10;5yrnuDUflcgabarFJ1yP1/UTKnZw76Nx0KK35XSUwkbl+FpmvlGRoNww+IDA28dUclyv1ymFaqRV&#10;GScJ9XqV8BhyVQG21leIR2zlrbUoLJvrx9NZ+vzZrSPzZuM45sLZYeogxeIcsiB3Rhh/UQpb1TlH&#10;53N4rZoVIICTT53VOC3VwLRmPMhxoNqfq9bl1jzh5swVr9N1CtDZh8r0i0MrX/DgVuVZ0lcmxSqw&#10;Xh4+GTupJGQfJ86d2SSJBxOctWCNYXNtuKpF0ajVaoSBwgyp9IjjhDMFZCNMgrXV2lDXQpIaqpXy&#10;sRRPeLzhNEkGdlBxv3v9GKvoNpEsgcQXCOHSOWc5aGVFglELj4C+fUSXWzNqsTZb/KZIW/k2hisx&#10;/JBI2e6xIdoFNf3DH+cCDpGBM8eaPyJ4UQ8uYrBWbtB02cWzQFGrhAOt3CRNWF2ZISVkSmyurZAk&#10;h1clay1KSxHHcWJtZQWsGVjtlyYJZzYnzWqdDSGwWR28W4qNSKEeN14M5dxA9yGbzSGwAlFztkEd&#10;F/IcmuNWDbB761+fodsw12bpDBMgSeXi7nUkEHVssBtMWxHXQSzL2OUkJsnsubbToIak97Rdu2b/&#10;1Yph7QQeFICN1RU6nY5L+zLd9K8kTlg7AcItlSuEJkGlCdqk3a8wjbFhIb2eJ0a1XCKO455rFCcJ&#10;4VxquY/GBSVzOMrNoSiVZ3PWXNtpsIbsHv28Ti08nUl9pwZpp6DRzRm9hTIldn/eApcWt7G19THa&#10;ZZkbM5VojUIubqLHT8vYJmuLPolv6XoKO21RQlstv847E400gwXqZYmqGiuDOSF+41IZnriqH49W&#10;Ai+dkMCLDkvUKmVUEHhZF6w11E+oHUYbaFbXKftGeA7KGg50dSLFraKwubHOgyc7hDnrOkkSNtaO&#10;f0ECMTvWa64gwP3OWNDl7Dk7blyqwK4rXDJ2cK/DiaAmn38priTa/Q+Sh+x/l7jvNdBxVaxKZTq8&#10;vtPE+5MkbgXlbi6u1lpD8xPgL0KA1PBG5sc0EEz2oSxS5xy6DzDuzf2pQfcqvL4xXIB8EMIQrJrK&#10;+9FFFXjPf9QTljA8C5zt31ic1FPiUHTu6CyIgO1q9VD5tUWsp5O4fUopLp07rvDqeHi737g+4Xl9&#10;Abjg53UBY7lXeZ/UQKSyLAif1ul7IHp/sfeI+Qq0/Bi8+plfqL1ui85974eb2vGFrboIQuffkQ+f&#10;Gt4IPOGi1KvZK20mLTYmYuQD+YGPax+Hrjpkov7vMkICJStX/ZQ0fFxiNmhAWUQXP/d763+/xHOB&#10;RzokicUW8fOg3+iyiPKg5/kyzEz2R6VuHoLuq5B0HBvK97kUT2smJtwURHWP8fMbkvxw1GQlf21X&#10;GZa4sr4lng8oHLn2uBROajRLnATqGlpmDO1qm/1ncz97qO4/o+F94GuT1oHpsLf4wXGsV8nNCpgs&#10;TLqXzZN/n4ttKFq4LUEgSdGTnNG6h86yJNwljg/H6SeOOXGP0kIi1U4LIs3cCB7WuQ6UynzFeXeB&#10;jzOVXcwmHSEu7Il2vQKvTlUGXeojeeHYEEDn8/yVYlKJicS9zftFdpA8vFHw7Ygt0zvSZ3nvEktM&#10;iiayezuOtOg9pu8D9iyjbsXIqpWFQ0qIu8mSxZAUWd7SoYxYZDG7lUJke4ueQIg2NWLRvlaZZdHr&#10;bTPhOTYEtIH1Xgt9Qi1T/40Sa/XnDlx3vwyVmP9KuX5CSlaZyIiqEIi/ZZusQWRIb0XGIPiPEj5j&#10;hLvP8VUDLTEZ2hwP4baZsUCgDweMar56uvAKj0FFTFvovgM8cEpj+UBYJ5UEra2qtO+ZnVZ6OdRx&#10;rA737vybrdWNzex+TGHh+pQKkJWmHGQSil7Ry1jJZPA/hzkhYQXc7rgmjrnjWhcdLKusw2ZKThfX&#10;Hk3Mpwkp03clHYSI41VOeta3wSnHI53SQB7XIu6fRSzzZ4VwCYw0aZxwot0BHrYAJZq9XtKy4xoZ&#10;bFXg1UKNt0ON1Fb37vybrbBSXbkIKlc5MHlZrw+aDcKoxnN5F8ew9jPWuoluJEdOq2xlcqmzzwx8&#10;FU5RvsJ9jm9bapHxL1aSVHHYQ54K/znnRWAJMt9LFHP/DjgV+loToApmd6xXGuCWlU7gWklHF+3y&#10;a73Yz9kqvDyXcfY7M9RKpbpyMdQlvYGaLd9/3wl4p86B4h3VRUApR/9qwDJgiyGmRUEHsWh2OdoH&#10;fhRa7njHhQbFboMXDW0ya3OeFuMOmS/SMFvzRZB5UOZZclWFsvcfgQi47Vr/BFra+/gAWyuRXfHF&#10;6jGXzCsquhRshsqGqxrrhALtVJUEtTAjPu86aPUlow88qg+00WsJj0PY3kn+rLgUdpEFxW8lZ0UT&#10;uT5tjifI0yar2jmZWrT54Sm9nylgvMDwpOggJOvPFSKW9fkpj9dAno8AId5ng3CDnnSrPPo7w+S7&#10;93p93peq01/PiaEcp6LQ2NDYYCUMtVkxVs+ktPcKDH3KLDKJ/FbJl9G1yHy7+a/UtT1u+eZvfePq&#10;EvuzZNqSWbcgl3KbySrv8ojp3ZYeR5DHu3d2ebai6xFyPfO+1ICMHItc8HfpdZF5Y2Ra67RBNu7A&#10;Hf94NdXmAQ22V8luF7jrex8GfW3SrfDJxcrkehL58t8dhKinpR1j2coM5AAAIABJREFUVRhqsxKm&#10;xq6owIbz2px7j/BQr7CfVUOQ0kvYsfu+AdB8NsI0T+hdrzTyoE8bNPEPrr+sk1byTYp9it0GLxL6&#10;SdCjhNy3oqylHVw1Xd/vQ6azTnfofebmtUicJB4D9zsiPlXuJ1oHX5VqkZ3KAZkUajvN4kh51Teb&#10;+9//Po2gtD5LjMKGqbErofhvVV/7xMWBJ+v+a3keIP4O+IBTo907AC2yfMI8SshDM2lLnSa9QTdv&#10;5c6LcPfpXTNn3QYvEvo/Wx4aWfibwKxSNUctUiFC7uPuHJIhxyshO6dzU4xxcVDidvg+2y6rqRJA&#10;bcTj73fIjzrZYuN/F+TTv/LViwOO0ypNs1D1OFU1WlU1inLPXxaLb0fDnv746z6DLSiF3OBJG+8d&#10;DDieRiy1ecD7ij08Qc3WMHAx0GK0P9oHo2bFU0bv0zSyuxs3CLrN4J2R9yieEkXZgTgAHuoSJS2x&#10;o3FdoaVAyLnkUsJCVxvQ80VWCpwihJ7m0lknDkKrQz9VQpQKnO7WpIdbEJzeDVL/tq8ffjs5rpT1&#10;0yHH88GzNYq9Wo8ZTBSTjnsRcdS98QiYLU3Mu8qOch35ncpRrhovwDfsaS4h4z0ZAcnZUQGw2XZ/&#10;kCvA/70rseh/bQ+/Jv9GrVx+bi791NcC2GBW56VVKFQohzrNZHsSSqjFYBwfbYgQ6VG+Ix+MHHa8&#10;MsX6HPsj6v0oIYR8Wrev4/rPA2ZLEztgvKwO7x8/ygd7wNGkPK8si+NAAqCydkKBzrKbfJmu11Iw&#10;VrSuK8h1K5NdOx/j0Mj1PzKnv5DUGxuGGF1Cn1LGUn4anj4r1yfSHwUf7DgKO4yeMH67VFQAbVgw&#10;ycP7OE9jAC1h/CXcX9dpETP+s+zTu4b1N2ky3pNQVOrhSaAGfBTfp7R2Er1ZZoLC6FCjhyS1LTFX&#10;RIy/TGjEJTAM3to8iiT8dnJWuArJsc53Gn25k3bzVhxfNdeosR3lc85DMXpOLS5iSundkx7EdNDW&#10;hsizv3Cqog3EamummYp7LZQtatdCU5peccjTg0kcId5aHIb+wNUweGssZba8Dq+aNe75TpvTp6cb&#10;1RiwHE+ezFHnmWSv51MPj7khdDHQp23PBEhVWbRwRUFPgNtt8dEEQZa6YYFWBx6lUK/AewFOKizh&#10;eCVaikGRK1zK+JaNt5ana7uZnW/cK64Ry+s0BWlKjL9QjLOzOOpc41bnJYy+b5POqYWzssZC2pvF&#10;eqpgrcaqiLxufoF3YRu4MYEBejWBm01RA6uXM1WfwKVxVNzvOwl8EQF2i8k3gIuBgPFt84TRftBJ&#10;bpn3es+CSd4/q4/zpLCFLEyjPqtP1ZolELlJVoE5DNadZ4XR5D4JDfkg0ulDKtKBpwG9AuQWa5MQ&#10;S4TKz6vZHo8UuJ7AfiQxLWvh9frRVsC3kdQ7r5QPj8CnfviE5WoAbQtX9Au8f0q1kDaBRwiRjro2&#10;CYMLP6ZFEdvfSSy60xnSFDK6hBgNEb0+a2/9BhQjgHIRcZ/lz+MXKm9Bb3J08HHVHecoN4HPdphn&#10;9eH8kIA6LYVOPUxmsLodBiXdNKlJi/CyPQRu5yxUkJ7024yukrkaC9nW+7pSdFKXB+eGllop4QsU&#10;VBQ0NTQIZtoenxQC5Jo8JUtPyWsKGzI9hKM0FcrIwzoOKSfMvr0vM9422PuLT+eD7eT73PcxWYvt&#10;EsUXlPsULZ/e5wl9Em9lFbGCG8j4+mnJkvUSnFRXYHGQTNxVfDFg06Ckm2ESm4YO1Mz78qfA7Ya0&#10;vvA9hED+fxjB2SH7l7vAQQIrpcxnlljpJ3SmKqWtftIdALdiIV6t5IF/bGHlNEVkcighn6/jvpwW&#10;MhohtaO2kB4biLU8SlnCIKRcRDHCFvCA0bmL/nynMddzEOZBsoMQMlvK55r72uNw6pdGrODTugAC&#10;kManyMLNQakkieNmaFXagCDpbmTsdC6F2x2olOj2eo9TIcaVEOpDZlAbuN8Ua7hLtka+PqgenuCr&#10;wFsl+K4tlq5WIkBx2vUAK8yeq3oeqUTyyl35bam3li5Q3Pb+IvJQd0ac7yKnKzvhWcJprvIbiTSC&#10;4JQIVvlut/JDYhUHoU3ZRxOPet9RaCEEWy/L4TspbJSlN9AoXGtDJUeWqZXjfFQb7mcs40rtyESF&#10;lxB46waybamvpJkH/EOd36qOVIZbYolZkURQPo1ORGKbsq/LtvIYSyv7vfe8jY82WaZGJ4XNytFk&#10;e92Ipm2YM7naCbw9gmwHQS0JdyBKyOJ0HMa/yp1vSbaDMa9s8dMsRDMVjI9sLDq8g9DB0kqtfaKv&#10;Pf7+ASpXgGS9vTI+urmITkziqKK7J8BOR9K8vKXaiuFi7eia9H1cs8nZPCBLjMDpTLRbXBxQjKrY&#10;IOzM6biLC8vpKBZPeslJcVDbevhAv/POv9/B9s+HySzcfGWOpYfXDyEGfm5lLdK9C6IawEtHnGcP&#10;+KkjbddhtHjKEtNj+6QH8IxhXv3lvF7vadVFmAom5XQQbh+HWvbht9t+Q5/JpU5h4ZZxbYacSs/D&#10;Ia9LgG/bUM51EE5dRsL7Q7IYEsQivprA9ba4ILSrPouBc2ljorE+K0iYj9Vk6U2BWmI2HJB1PSla&#10;V6KFpII9V1buqZF+Sfq337vgg9aKJ91fK09l46OOSwVzebI7HekDn8c9hGzDwFXk4gQ0YimMGISH&#10;wFcHYhHHRtoce6LuGCgb2IrvTjzeZwEHkHe8F4anPIcP8RzhdS680ldRHrBtsrZGmvm5LBYL9hQR&#10;btzbkNFxrNuR23vZHxSYZOL8odWSCM14VfUnHcmRDRXEbpZVXat277dtxBJgG5bYfw64rQ/3Kmol&#10;Ipn+cQW3xRg37f/Zga9KKlL+sE1WbGGQBPpTGQ9eEGzTG0T0LW5mbbIZ0asgEiLE/mx05R2FFgSn&#10;pCDZJL2E6zhWA1jL7ewPjnAnxCshJEm2gpcD+VJOA6Hql2P3XzOBioY3R4S1NVJ9FhsRs+mk0Iwk&#10;t/czzzJBHezz5VbwTSeLlj/cI1u2ipJyfF7hG5/mp7dvlTPrfix/nzxCnoNdiW1A+ZTIIJleVWXP&#10;sY5wzc/dvygN6eSEWwEurkCzk+XGeuX1PNEbC40Iqho+HMM0WwkhdroMZyrwcR3eyUfKSjVoPz/U&#10;4CvS/AakqP5hexze1PhuE0tMjn0Gp8gFuI7TUyKvr9B/3Gc+eNY5kOf9NCBNelTNPMeGAGEn+dZU&#10;A6u1Vmgt1RxT4CWgsgK3Wk4DIde8x1gwRoJeL9aPTh3zeEXBy6sjKpZUDZJHU433NKK/00K+jfYs&#10;VV1tDqtHjdttYonDGOZpnFWsfNST+cxnSMZtqJ6Spk1p1FU1M8bYsJN8y5r34Z776BoH11yR7HQu&#10;BY9zwLmaWEa+ZTdk2gDT+ARHE8nqc5OM22RwpwW/nTyq79kwjLp6XnF4mX43GXxH334rN2Y2LYMK&#10;Qtj9KmynUzNvUsT4TP0YMTT8xl0jmiILA5OC9k+NSjn30TXInqMU1TWUCiGwLaYngIkxwwJxmtBm&#10;+DZ1Fr/gKM3aZ0Cq4kSwgpBiPjNBIRkgs+ocXECCb/l7rjnNCmDjwIJa4SGKhwlELmrshbJsDBt1&#10;eGtRSh17ix5auDUxzL1gB6VcoLOIRizHCK15HmLqhuF3ZNYlchWxyHxs02djP9tXdL7Ia1sUiYBM&#10;9Py0tS+aHorv9Fs0I7Hy633+rw4uC2oh0F/Wa7vxzPyu5H7uBZyWFnMWuFf5kFPanWki1Bjsw4uZ&#10;fWlcQfzqdWQ7XHM/P7OqU88Ing+yhZsWmgGsuA4wIDTV/WJyo8NM8Z7x0O73EnS5Nb9bvAn8Wz1v&#10;WnD75qu2aOeiNWUDZ09ja4EJsIJMEO/L9ShRnO7sKUm6WeI5QgI8aWVWrbWSIqqRZgQWcZkmY5j7&#10;e8CDRHL5ExfZ9O271kvFdPAYYKze9N/kCNd+3/1WKac7WcjZ54ZAZ73BdpPhIufPElY5WuBniSWe&#10;Jdyx8qx7OdbEwIuuOUEXR6SYWuBKJIqEJVecVQmdZWylOOt+G+6ZybKoBiKN+oseutzaJVwdBL/K&#10;vPuB6E4uOOGeLctFKgeyYi2xxBLPHg5isUItEKXwTnWynZhv/VUKensmdulOSUVsSQv53m1CVINX&#10;p/XXJFFPVwoLX/nvu5vwVqv9/xnjSha0hmTxMzA3kAukFXTsUlZwiSWeRcSpPOOpke4xk5DttQRu&#10;t0QeoBz0+mxTIwSeOteCBVDiunjcmkFrOOn05OBGUfyv/Z+6hFs784tbdGMys+XizoJJasZquJXP&#10;yoKy93yk4y6xxHODNuJGUEqUBYe16xr0vq/aou+ykmv9pRACb8VQ1rBVFsu2nQjxeqM2DODetMnN&#10;vWW9keNWOW7vK9VjemRpjyflfQ/4uQOR+8CfTZAZXg3kfaGC3RTOLJNGl1jimUSoYH9Up1SHu0iv&#10;xEqYuSIUQtjtRASz3tA5SgzBhHAtFt2WkpZgXKdfDGMs9Buq6nH+p/64/o/d76xllqrvh8CtMS3O&#10;FIgSWb2Umsw1cDYUwg2UCOIsscQSzw6qZNKvWgshXh9SN32ABMYetsUtkO992EmFQN+uwZv6cDKD&#10;Bt4tOYEh6wh3KiXIRk9KmMb+kP9rnz1ovoPg3wE3StMGPVnB3D3gXkN0G6yFV8ZwuGwBt5x/xVjR&#10;CxhXwu4AWfm0gqYRn8hzkKzw3CEF0tT5vJwAvReif15yUZ9XlC2kSsiqHIis66+sKBCuhMIZB7HT&#10;yNbSTSZv6zViqAXw8Rg75/UybHfkPFPBtHsmpMF+n7dqeyxca/hX3R9UKGIRE+IMgBIndaDHt5Er&#10;7sKVA3ENDMMucBv4NoIv27AfZRdHBbC/9OM+kygB9QpsVKUj9EpJtosdA3H8HAi3PK+w97hg9rru&#10;RotL6QokPWy7A7suC6sW9lq1qRE510u14R1l+tHxATor5D0x4nZvhoJR/2/+zz0W7sHu9v++tnXW&#10;aK212O+tidWtKwgBeonGHcYrn9gK4Z5P8cpVFe/5r8jp4lp50ELdK2gOUFKwk8DZ50uL/LlAHXiv&#10;qwVCplgSyhxbWrnPKBrbnFtd5Smw38yV9CrZ9vcbop6Um7F8/0F9/BrUNmIpV0Ih86ms3LgFWt5o&#10;jDGtZutfrObKNXsId+OV39w2jasHwLow2XRhuloo/tQwkA8wTjOGOlk33kCJBZsYqR7xBFtxBDsM&#10;SsF+Mt75lnh2UFSV3RILiCQB1ngHuF6R9l1h4HobQsYHVoy8yIgM7NkavDaCKwxiyG3KW3kEPHSu&#10;BIUYd+em8U3anNyTUo3VS5/0tHg8HNO36jqKT7NfHDBpbdOaI9qSkqjgKALcd2fYS7JOvjJY2TqU&#10;jzBdUmf1Jm7LocxSTnCJJZ4N7PS01HkzgGYd7qZS6NRJe5XYSgGcq8LLYxz5AXBvH4KS240r2TFr&#10;JT9bM021WV9Sq+V6/ysG8JL9AlRGuKYJejLC3QJu55xq+2SqSU2ciyARMk6MCJWXdSa1BvL9oZE5&#10;kYrUyAqkkBVpswybygutHEDzPtTfnmjMSyzx/MHniy5oSenBA1jrFZ2sA28HQCCBVF+eVWWyNowl&#10;hGy9RestZYvk6F6aRlTE9Ees7F/2v+QQ4dpU/Tma3wMkcBY1JhbiKiEE6oNgdxNxE7RcnlvgXASl&#10;QFqmd899aDBi+nuC1ch71suw4Qj28EVehc7eAqmwbEPjEQQ5Z3jSgdWXGejdbl4TH5Cx8n/19aNP&#10;0bgqs2csT6aV0sPVy8NfH92GtC33P+3AynkOt/q0sP9d1vLEpvL66muHj9e+0aueVHtz9Pga14Z8&#10;HqcJpStQriEzYMa9zMF3EFZ6z5W0YfVVJp5E8R2Im6BLkvweVqE8hr11cBXC3Oe1qRyj8urh16b3&#10;obMvf49bsHaZiQgzui3PtDWQus6yOpSvlfMslIMmbjG8xax86mkf8wPbW+Jr3S45SeFsFV6c5qBR&#10;U54Bf9xU/R/9Lzk0W5/GD//kTHA+1VoH6MC1tZj83CtlySCoBLLlj50lWzri+bBWXh+lGcGulWBd&#10;i+U8VnAkrCJ29AKICyaxXMM84SQRxDtQGkC4cUeI1pqcYvwRiNuTtY9OIkZKi1sDUUtIL43lAa/0&#10;T/y2EFNepCNtDp4rcQuJCZhuQGE40iM+j+tV3H4K5haUV6H+1hHHHIaWPCT9SNqQ7kuD0kmQdmTs&#10;Qeq6SavxchSTtluwPOFasEMC1kmUnSPxfZbHIdx9ePqjELsuydwKvK/P7aF3foLy2gzXs0js58ZX&#10;PHzLr5is7+JKCC9VZhB6jdvdMRtj0qfxoz85xzs9Lzn0xJ0791v7pnFtBzjbfUim8IquKym1tcgH&#10;GuQigIxgYxefK2lJ+XmpLFoJUykurp6Hxn1YWQDC1YHchDx5lgN50AfNJx3KymRNz2o5Ev3HP3JM&#10;/Q1a+lCqQXSQHXMg+SXiX8ufdxhJKu2sdjPGQ6QgCI/4PAHoMmKtt2HvW1j/4IjjDkIMYfnwucKK&#10;WKiT7rR1mJGZtxzHQRDKV4+V7TfMfayrg+z66JDxnpBEyLZSl5QlC12SVS7lQ4dQWRPrN7oF5VfG&#10;G/u80LwPq/PrX/ampuBdcOLmv8uTUGrn3Lnf2u9/1TAT53NQvyNvhMlKEQSbwM+DkiNzFiyIa2Gl&#10;5NwEFJRgoM7LpFlYOV8tW/Z5QLkmoEm/RJyDtS7yGzM0589b2HLAIS2X4vFzsbrvNz1BkLGgnJBS&#10;6hrKKJWRpAVKVSGJ9AEEEzaZSRo9OZNd6ECs8pPOdrH7oCbMyxyE5k1ZRPxntalbUEqyCNpU7otS&#10;UKpDc9u5Qk4w2a5zAPV3jn7dwmDXXa6uo+LzQa8aSLjW8BcE/I78pGVClycj3IDMj2tduoZy5Xn1&#10;EM6XZcM/tz4NlbMsbt2Zvym7FN76zsRQXYdwk+G9YxNGJ1iHGUkqBqcHxk0GW1f9eYBptvJbM3mb&#10;axPDyhnQ6+CbhLceOr3mkoyzVIPWU1idkHDjlkxIpbIFRmmw03euLgxBGdp7UCvAyosa0k7b2uxe&#10;rL1Hdv92Yf+uXE+l3G7kEegLIw46T2xD6aRXuwkRNcg/D9bwF4NeNpBw47T1B0rV/guttSIIZfs7&#10;BW9VAilYWC+Ldu0WE9dRTI1r5deoRfDyIvItyMSO96FUMOGmMYRnme1K14R4AFGOG0DcJh1gQVsO&#10;E27OH2stqAkfpCQC3UektVVoXRcyVr76ZYrCd6/qZK2zmG2vZX+SUNr5aGfFgSwq3U1GAmtv0LtY&#10;bkCtAa1dId2gJBZm7YQIt9PmoHyZR0Ds9FEUkn+7qY6xOe0kiJrOLSSSjHHa+oNBHqmBDqDq5ic3&#10;UOwCbouaMNxaGo63Q/hlXf6/xDGSbQL7KexOJT5xTAhKgwM2hWDWptklR7iuEsUMON4ggrMgfWqH&#10;jMVaJs4qUIqBn6d2PnMzdM894edOk6y7SXVLAnBeltQaZhFvKgTWcvh6TgrvWsq7hQbsMsJNWcCA&#10;WYqeisA18yJXVZl9pyAYGSnh3o/gpzZ80YIfksmkXOcL4+aSo1PFbnXzkxuDXjnU464tvwIyhW+e&#10;Fj/OOeDXHWgksBKIQ2HnyHccI7oT37qFbJbm5nNG13r12sh9D6Axhy1cxQAd5dxEnIZwh6LSR/qT&#10;qilEOQvXAHUI1nuJxp4U4drs2ppDcZcJ0W+pD7PcHWmYRIg3PRnpvSsxHASwoiS27KtMQy0/10LR&#10;aWmlcK0F30SiTHiyeOrcUt05+OWwVw4l3NTaLIdMBbLFWGB0kJXPkqkFlQO4f8KuuB54pXQVuO8B&#10;t5FYOBxyF/Q9gD7tqQf6sDVskmyh0QHF+dR1H8dO6gLoZJ9RaWRclZzvWp8M6SiVzQ+/tZ8FhwKe&#10;wxamimQplFclNax8/J3z7iDFUPXcrU3N4JhtKYC6cznfbYuQ1U82K4Q4VnQO+gRr7P857KVDCTc2&#10;8f+UtdwJ5rj9nR1PgG+aQrC+jYZ//JrJ5LbP3OADWuW6s660+HEXHUpxmHDjHCnb7HVpH+GmOcId&#10;lBFQGCwT3enUi4zkx+WtFOXEV+eUSTIUVgpkaltuoSqg1ZUqZ58J3PeDFvkSrLwj2QmVV6Fy/Glh&#10;j1oiuQhCtJ1E5AFSI6W8PrMpP+u0kvdUQ4kXfdOC7+Jj3o9HTUnlRPy3iTX/87CXDiXc6sYvfkQp&#10;GbfSjiAWyVwU3AZuup5FeXX3Tirhmw+CBiq6fbKD9DApqDoEqy4VJ4TOgi5kQW7LrjS9hGucJeum&#10;j0/1UuqwSyFpZ7mfRxY9TALTZ9R6CbExETdyO43c+7q+6+D4+/p5lW3W6eZzWsNsftzV3G4KsZob&#10;D2YdaeG4g0uQUEKsoYJPqnC5BL+owAdOlrMdixFl7OG7XQ4kxTS18FMLvu5I94f5IsoWRwDFTmX9&#10;/avDXn1E1rT9Qv5z20GzWH7cq4msin5r4e2bZiI37NMSVCsrcHDyXh7ADTAgewg0mIgFssEzhHnC&#10;BWyeSL3V6goZKhsM9Uv3uBSmKmMZgj6XhoKJKhV8WSu2t0AhKOd8wydwX0wMBJLqZtyiku7NdsxS&#10;LbsvOpB7Et+ZdaSF4qlT6kpdsdS7fcksFUT969MavFSVS9OIs4IpD4tIB3gD7KELsl1Ppwn7jwHz&#10;1OWtd+fKwPxbj5FPgDX2n2evDCQvcEHwdUe2GXV3YxTymZsRnKnAB3lXYXUN0nsnMcw+5B5gFeYq&#10;fYoO7RVAbDqXi0t/ilKSZS+UasgC4vI7TX8g0Ob+myLVyrrz9yPZ6a2Em6TSDrKgn0kl2d8jKPUF&#10;42bNEpgQPgWvvEJXU6EzY/CufjErhLFWFtPmE7CPj37vMaCNyLAqJXoG545IZ7qAWL2Xa04KNhbf&#10;b7/Vq5y7oVaCgwS+bMLNotfQ9l7Pzq2HMwdg5JP5qHHznxlj5QlSwbH4tCJEOu2mla/7fX9vAV+6&#10;Z6AaZi6ExIg4zmv1ATqY9Vdhr/9IJwVnKeb9uFGBAcmgDPFjREtip/fLPGRsq03niMdXr3URkeWv&#10;VpAufI5wD6XmesI1UiE2KZTisCvrKbR2skT9uAn1SQpzYrcw5AjII2+tWHv8mQrdoN26c0EFfVWJ&#10;0+QHuyCY176wVhaZvXsLQbq7ZB87teOXAq0iymG/rMH5qlRDN+Ks7Xke5UDEy7c70s23MOQ6PBhj&#10;40eNm/9s1MtHmgWXLv1uwzSuXgX1oTxMGglRTVZ1Ng4eAI+j3pJfECK9B7xRE6r4qSUFFflWGu1U&#10;nveP68M+UMUlJT9E1seThPuAlTURhQnLUxeWDIR2Cm/Np4czDaIIzmpQ41Qv5cp7/fbBI/UR/pwm&#10;gw7INm05QZV8WW84YZUZOGvsVvazScW9EVQc2baguglqkjnZppt6ZVN6CjXCqtwXcEHA+JjFlf31&#10;8rnQPkw/QFdhEtTfhP0rrkKvLKcp1WD3LqxGEE6lj1UIDJnWilYi5zppVf5LiKvhKZKZ1IykUKKk&#10;ex+Deijxna/a8PHMZa5P3D3yQWF79dKl3x25Qh+997T8c/+NuBWKTWPaQSzWOy25MLWSfJUC+fI/&#10;/9SGm235Pl8403RC55/Vjngu1t+QHh0LAyeD1289zlrgZI2suKWakEf+q1yWqPVYyNXe9yfCJ23n&#10;f/ZiHfRaxHi3gslcDdNUmUHmZ7XuWFpnUpdpDOsvjSdhmYft5CxZRU+BuV7JFgl9AoGzPEo1Z+UC&#10;NrcITIu19+WepV4HQ0nJb+MxtG8WMODpYGKwbqpVNDxoT19ysoX0L/uoLhWu7UR2vj5uaBGDzQA3&#10;ZnXqdt0JXbfZSHcCjEG4Omn+fpYeVmxU/Q5wvSGauCulXkUxa2Vr4Huj+dQP6PPXVvv8tUPwhFW+&#10;0K8vUCGEcn5SRyLdKTYj43pdgDQ6/JVEjN+EvpxF7KG3vLe77VV0TfOewIEnqb6y3mnMeE+KSues&#10;CbLzT1P+GnnRGisLRc9SXSFLc3MiNieF8oqbH6XM6g5mNLfXP5TUvSTKGKi8IhrSnZMg3X3q7W2s&#10;T4l2BQ9XW3Br9BtHogS87gyxF2qSYtZJs4/s08hmQqfRjR0YY6xOmr9/1FuOtnA3P/0J4cbc6jo7&#10;bT0FHjSkE2u+00NqxGqNnR5u4vLxPBRCwq0EXh3kr+3DXWT7cLMjin4PFimzrbzi8lQD0V+F2SP5&#10;1sg2vH5O/Jr5r5VzTNQuSeWegnwgyVu73YIBhAg84RpPgnHf+6f4bD7zIToQooxbdLVjdSiiNTu/&#10;muyYSSdLCTuUqpZfOPo+93Ej2BQLN29pqwICohsfusWqkyPduvjFk2MOLjdvs1U2BDihK7Kd7pO2&#10;7H5vMVux+iUku6GixWXpKcNYiXRMB8eBWUXmXceVIzHecmntHwJ/T6pfQhF/rs6mDH+nA5VchoEn&#10;0Vog/tq8QMU9ZJtRDcWpjpUe88MGnwC3jDScQ8kWouziOc1EPHhzUymbBOU1cdEEzo9ba2ai39Mi&#10;6UD9JQaKfU6aBtsjYJNb9bxwjc09/Nr5G3vkHI0cw1fYTWPhppHoG6sz7viRaKV6tbDQVYd1bo2f&#10;rO+F0C2DCcynxCnvAJzRfzo1nFunS/p7vb70WbD6Hhx8L/MlrGSW7sED2NzgeFqmNCHqwOY5XgZ+&#10;ynflxQXFLWy34ZGBtTJcDKdvK/BuKWtO62NALaY8Xvtpr5FhzZHuBBjT5Iit+Uc9boVotshtQtZq&#10;RyEk2knhVdc/vl8N6AXgYlX8Md6dMIhs95Aqk6+asB+7uuswc1VYpCDk1sJYuS4eq7RYbZ1HOb/i&#10;LJj1/QOOl3/QvXsh70/Ulcw86boRTPbztOr9aeyCfK4nOnUJAOlQFgFrXeBx3EyPXDcGvxvoRz4X&#10;19rMf3oSKNczK7f9RJ69SVPghmH1XUlP9D5dpcRvfPBzMcc/Cns3YFNaEJ1B+og1o96pppS0La+X&#10;RcDmh6akhE6bc7RVlhQ0kI88RRhXEPW6E2Jr/tE4bxuLcKVoOq+0AAAgAElEQVRyQsleo1th8GS6&#10;gSIqP/nMmyiFd6swKnb+AqKva4HISltjj0eIaM0PTbmY9bLrKd/HO4mRr4OFIVxyeZ9uizdQo2BS&#10;FGQFdYnHV2N5l4GrrOkZZl1eo3J6Cvm2MdNuhYephdUv5HYCubEdiWbmEjEJlAfYN6V80Yc6WW3c&#10;cj2ztk0sYynCreCxetktKildmcqkg7R7nSca7v5lT/2LwOt1CXJFA255qOXZDjTc8wUNRnas4yL/&#10;dGk1rbX8JDMuAFD3RlWX5TH+nbP8r/K/FZJoTe/HLZONNTLS2nicleaVsvh2qwFsJ+Lb+aoDt1yG&#10;Q72cpZPlEaVyEytaiP2z1aa0ZVkEVFZz3Qz84Bek8iys5KzZfHmvdQ9n3mr136vsPV6ybqCvdFbU&#10;BwTyxggI2igbiwokY6EfJs3uhdLSl+6koLdyLgUXNCzKreCx9rILqOKe7zLEc64q3f0Rtl479Osz&#10;iKRrPRRrtzOAeLXKdq8HMXzrVMPGySh+2hGOMFZSxqaCzwHvWo2OG8fA2HuTTtz5byuq/Pe01qor&#10;ZjOlPV5Huvj6fmbjhnHWoNvwzdjs4lWCwxRlbXaztirwksp/2DrYGNhmVFfQY0G4DnaxSqa7CMp0&#10;c2uVQmwJ7/9MIczfuRxBmRiIJV/Wu0tmSWcaC4qxdgZRM0t3CyvSTia+1/vWUi17oHy7nRNz+pfo&#10;ViXOTRR9zd1r587SgRSTzK3pwo57YIdLib8dQFKH2xZ2O/K8V3LuQZChesGq1IjhdRvpuvuCOkxu&#10;N63rJK4kXvTCtPc0anY7lxhjbDtq/zfjerzHJtzamV/cMgfXfgLeyLaODw6r8Y97YuceCFyi81Eh&#10;uB3gUZpZsD59BDKy9RVnkXvdpapEKAdi423Y/h7OnDDhsnoMZDQlVC5irzSYjjOyVLbT6YH3Pxug&#10;0+s3mmMH1omQtDIL1+cslwc8Lvmy5kFW8HGiXBexHT3FNUzuQXtfuvUmEdTPgD5/+HWVtcxyg8Fd&#10;PorC0xuw9faRLwuR1C6qUrL0OJKgd0lLjn4egRZZR2NhO5Ig24pPN0VKe9tpVp0KMBVzmQdZMFXi&#10;LTfqZz8eWx1rIqPaWvtP3DczuxXWnXsg1C6bYAgeIv7Z6y3XOn0IN8VOzEIDr9fgo8oIsgVgRXx1&#10;6QKU/Hati0WDt6xwVk8DkoMsct4fvNFlul6y5CBnlZlevYKTRD7lC2SMNu376hc2V5yoUp7Px50G&#10;aSSlwUnHxQiGuEcO7WbmBPPAkfraRG+7gOTbv+v0E9qxpIvmvSverVpxWrmJldSyh21xXVYcSbdi&#10;cWNOhT53grbmn0zy9okI91Hjp/8+01bwWp3TFSZfQNwJWolVmt9UW6Tj76/aIi6staxUPpUjD++f&#10;rWp4b0iWw1CsvQ1P5y/gdiTKKwva/aFCNkV8PmxO1rA/zywf3Y/2c8Ezy8m3wHXoCqS7/EIdykLR&#10;/apwqD29ghNtt6M2OCQjOS50QLd1exCOCLgd0y5r5w6sT9+NdwVxN3xSE9dB7DRU0n61ToQvKq5g&#10;yu+M/e735anO7hYudw2NsTE/3xsrO8FjovySS5d+t2EOrv4lqL8CyI2MHk3Vw76MOMZTIxflSSrb&#10;hMcWnjqSreRGl7dLjPPPWiuVZi+ryVNMBRVY3YLWj1B7a6ojFIJwA+x2gQcsKopd6i1d7MK6Sddn&#10;JgShk32Cnum/MITbcBkKZfk/qAwvC27fcBkBLt0laUF4Uu0Lw1zp9ITEGFbppvfrcHjsJWllvu1p&#10;yf0odH6E+nmKyGlWCGm+XHFFVLEUTGklPJLfCXfz/F0x1SdT+24f9bl17F/y4W9PpDw1cUKfsfa/&#10;0vBHgCuC2JtaeOWFEvzYEus1NvBDLD7d2pBnM3X+2UBLXu4L0522F9U34MnnUDup5HboplQVAaUp&#10;tLRjoEXkCbfvxvfqgvoDUGwvsyHoJ/mByLXVMal0/x2GoCxKUEFAt93OsYrY9KG8IuW9k/rC1Yp8&#10;1lAJoSZtJGqS39LHWQEOMFU7+zHwML5Io75KYkA5Q2uTSZ0Lh7EFbJUgKkmK6G4kQTGlMrLVSmRb&#10;j6pMHYn2Xo/inbb2v570EBNPoXDt3T82jas7WulNWS8skpAxjgJVLzaQ3FrvWqgOGU2cCiHXAvHP&#10;Fm5nbL0EO9/D5sdFH3l8BBUXzZ/ROg0r0HwEZoRvOunA5oeMdfuHLQSDfp+vvOnCk/Oc2cpaetTL&#10;BiFu9wbM9IgFNijR9Wn6djsntR6DEO5UwlE1ukUeKCHV/TtQW5csE9OCpg+WOYZKOrBanHpYC7ja&#10;BlNZJUxBuynS6MBjI0Gw85Upg1g5lHGqYY4TO2QzYvZb9xjhOuE8Y82OXnv3jyY9ynRPt7X/i/tG&#10;bmBj+u3wucrhXDtfTeaVfuohvD+pf3YS6Isu1+wEW49UVocHNCZBtydXMOIrZOytaW830tzvB02d&#10;QVa1mV1wZSjyEZMxWtHEuSotYxi5NdP5IF8gkpQnCp/HM4WJVt9yuq0udS4IobULuzeh8UQWFF/I&#10;ksZu2zxtAW0vDoArTVe0oETZL9DOvxpk6n93XUucIlvVVpDlppB1srHdG9zucuBkmIpwG/vNv2+M&#10;yxvpBs+mU1W6BCgXv1Bk4jWdRJzin9XgrWCGErxxsXEZnpxg25FgveCEdjXG1xjQJQZnUAx6f+Ww&#10;5dvVUZgH+sdwxPXLB8x0wOhHMT/jvJV+Mq3DBarX6p4EpZfkPsZNulkXQcnlG5fp0kDSgbgD65cL&#10;GbEBrjahWsqKDeJUguT5W6WVZBVoJa//cRalmrmg1RcsM6ax3/z70xxpKtNj7YXPHtG8+gXwG92b&#10;13kAldenORxbVUnfANlevFQ7CZnwCqyfhf1vYe2D4g6btKHThjCBKJGczoFcV5M8SV/aa9LxLcOo&#10;BcEE1nGSIEpeY6z9Fmg3esdiEtniHkKYfdb8awfpFQwfXO8x4kR+dygsGso16uw732QCnR2oDLPM&#10;Emg3RZV6rOBTAJ0OhO7pTxJItyEYMTOjluvg6nQeSnYMV7p1nzfOUu2GWRd+N+nvReTv4xjzZO09&#10;6PwsaU3K7YDyjSp9q6Gt4ub+904EPFTiEkyMxGusdSmcujeXPnCluwcxfBHBW7Wi7OwZ0XmQuVyw&#10;aM0Xay989uiotw2CslNaVcnelf8gDEt/0v1F3BLZtymM5hT4qiUqYbNpkBWA7c/hzGsU29XCE0bK&#10;6IfD9n0/7rXMddAd+/WTrLX9hGc4TIDDxjLqtcOQP8ZRY/XkOc718p9j3Gub/9zjfg4/9mnu3ySf&#10;wb9vGptpT9rEp5GkwoUVpN6zONfPY+BnFxBPnK71+5XeM9wwWfPIUi7lUyFxnXYs+fpvn2SwEgO7&#10;3/QEEZMk/uvh+vt/Os3RpiZcANO4el8rfRGU+LiqG7J9OdVowaMrcP6XJz2QJZY4tfjGSaMGWmIx&#10;7w7RS2kD1zpCyrUBoYWOa591YsZYckf83YEI0xtrHuiVy6NrqkZgppC4tea/dN/JdmeGyrPFQQ3W&#10;z8Der096IEsscSoRIUQZaCHS9fJwL0kVqQq9UMsaD+Q5txpI+tj1Jlw9CRd6c6cnWJZx3nSYycIF&#10;MAdXG1rrujT0a8Pquan1FRYKTz6HzRchmHoxW2KJ5xKPgVttsVjjVAh3nPzXBPi+I7q39ZBMCdYh&#10;cgG312rzaGM7AOYBHDyGUhWsxRjT0quXZ6pRL6Ik6Q8AukLQM6SILRTOfgrbdznZyPQSS5w2pJhG&#10;o1sdXXJaKeM8RSHwYUV6kDWT3nY44NLIQrjZhO+PoxK+sS2clhmlfzDrIWcmXJ1W/7OeFDGbsgi9&#10;7meHhrMvwZOvTnogSxyBBRW3fD6x9xU1oix5TUlK2Led8RPaXgB+WZPshkacl50Vq3fFdX/4spX1&#10;hy4c9nFPIZIxxui0+p/OetjZLdyNV5+C/WPAWbkVabv8LEBfhNV1aM3SP3SJItAErsTwk4UbFn40&#10;8F0iqv83DhZTa+25Q/MHKK+wtrJFkOu4HWrJsf2yNdni+H5ZUkR9Bwhv7VrE2i0F8HVzWvmsI9B4&#10;nPXLk7P+sXDdbChE5aSx3/y73Z5nvu58hhY8C4XK2/w6fmGG7p5LFIEYaEXS2no/kgCLFz4qlY5N&#10;62qJYbCPobkHVSmaeKEsaV0+Ya+kxR1wowXXJvDSXUQ6QJR1Zu36Y4ZO4OpK4Z3sn2TdShCR8cZ+&#10;8+8WceRCCNclAf9LQK5IqQIHU+UFLxQeAp93IKmH/NhcenNPEgGiI1N2yfKlIGtCurRuTxoJPPkZ&#10;zn3U/c0FYL0iJAk5d0AJGgl8OWHLtPdK8EpNUsxi00u6Wk9G4kfi4JHra9edWf9y2kKHfhTWja7d&#10;Pvg7PVauOb1WrgWuRHC7BTUtKS3lEnxT+Eq6xLhYkuoC48lXcPZl+iU43w5goyy7EQ+L8NhbU8T6&#10;zyOl/srJs3rSrQRSnVbMHHmSNUnFtdBpH/ydQg5NgYRbP/fLuyj+HMh8uafQyr0PfOG6/66UstSU&#10;QEldz9PmvLuZLjEICe6BGuA7WLoTThB730B9A9Tgkue3AvHDNqNMXnWzMpsk44cVUQ7Md/ZVimLc&#10;fgePen23ij+vn/tlYV0KCuy3DJ0o+Y+6P/h22fZ0kK4Bvo3gXkuENMp9jSlbKbxYgy11D1o/nNQw&#10;n1uManCzJNzjRwewrSeypz9CvP8i8EldgmhJCm8UwDrvhJmqIHQbOc0G+7C3YzN9nFYACiXc2tYH&#10;N40xfwZkebmnwMq9h0RQDUK25BKuFeI32iy5Hmm1t6C1J835ljg2xAzuZ2eH/H6J+cEi7rWvzFmo&#10;vz/WewKkouwXBba28zoNfkwza9IdPO7JuzXG/Flt64Obsx42j0IJF6Ddaf+HPb5c7MKSU4xYtQ/a&#10;QrS+k7CHQrYtFd23Kp/5DHbuIb2ElzgONBJx6/TD2kxxaonjwdcd8ZuGZVH1mqS95rjNYe4iqYCj&#10;kG8qa+2MnSOSe2QynM5322n+7VkOOQiFE65rGfy/AXIVggo0t1m0sMdt4OuWjKo2QI3It1xPjeQD&#10;HvrruQ/h0XVOtLngc4TOkI7NiYH6knCPDd9E8myEWgoTysCvmwX5Tx06wP0GfNcU4h2EXaDpGkLG&#10;TvZx+o2OFY4KejIT/qR+9tPCBbILJ1wAnVZ/zxin9qyUrBqdQi3zqdFG2q4/zlm1qZUHN3/DjBUR&#10;9A+GKp9X4Pw7sPPz/Af9nGMb15V1wBNlrHRyXWL+2Ac6saTjQZaWVS3BD01JoywCP3SgUhJt3Adt&#10;UR7bz/29Cdxsi7CNRSSTX5pFwrHzs+t4IRPMGGObB61CfbcecyFcNl59iuV/ADJfbnufOdWEjI2f&#10;LXzbkutac073jhPEeLksllLqfEKtGF6vH7UFWuNa9X0+b0gGwxLzweNksNvAul54G8c/pOcSa3tf&#10;816lQ8dClMuF1QpqZbjdhFszbmR/shDZrK153Uk2/tgS6/pKLITsO/N2EtiozLLotrPmkN0aYvuP&#10;Vy99UtT60YOZ1cJGIDCNq9taaRFtN6nLfC6mfcckOAB+bMvkqIa5tsmx1GW/G4of6lokq3czFrm4&#10;Ub3rHwF3Oq5FmIE0hU/m3gfo+UMHWSQHdXJOXQPCyycqUP2c4MnnsHYGyq8D8FUbUOLLzTNIM4b1&#10;0vSi4VciyQiqhuKzzx/blwprhEoiI1q5U7c9B2hcdSt3iNO73dMrl7coIOlhEOZj4QpSa8jEHoLQ&#10;9T47XjWx66n0SQp1ZtVGqZDtK3UhW4BvXY+9TgJrpeFk6wNtt1oSTCsjD73WkumwRLG4lWbWTj+i&#10;FDaXZDt/PPkc6ptdsgX4uCo+3GbS64pbKcF+IsQ5Dd4vw5s1eQ6bMT1t/rSSL6VkZxqnMo7psS2c&#10;FAjZAjjOmgvZwnwtXADMwdWftNavyU9W+natfzjXc4I41W+0ANVn1SaSNJ0PhH3dkRvpV9CPhrTg&#10;umnhSQvK4eGWIB0LKoKP0uuw/ubcPtfzhH3ghyHWrXXVRp/O9MAtcSS2v4DqOtQH59peS2A/dumU&#10;Dgpop1IRNgsh3gYet+S5DANXfORyeSuBFEDMhL1vxJVA13d7U69efn3Go47EPC1cAJLY/PXuDz6h&#10;OJpvoOmHBH5sCjH2W7Uv13rJ9rs4q/NOzGCy3QF+1ZL+S/Vyb/qY9wMDfLQCVK1YBEvMjJ86w1O+&#10;IiO+uyXmiN2vobY6lGxBChDOV6WSLC+jWA3kmfpiBgnFl4FPa1IGfKYiRs6ZClyuF0C2noNyRQ49&#10;XDUnzN3CBTAHV/9Qa/033CkhasDmOxTd/PwJ0rhOK1ERGmXVAvxk4GkkpNyM4L069Odlfx+LAEel&#10;JFuo/jzdxMjW5tP8R2ldl9YcZxe3L9ojpCOqb22ZIv7SA+BpW3zbb819OR6Oa6nct34fISBZPDF8&#10;XC+y7eESHj8Dj/fhg0qTanm8SoVHwC3XEt37Xv3z0UngnfqMebKFogU711zn6W6Rwx/p1ct/c95n&#10;PhbCvX//z1YurL7+WGtdRSkRh7AWVt8r7BxXYxGw8DccxKqNjVi1/ZXeD4A7rqtoI4LX6r1tO+4C&#10;911X7WFWlnGdRT+q98t2AO0bcPAUzi0m6X7dhjgmK89R8oAEWq5fJ4EL9dGBw3nhZ+BJWyLU/bNT&#10;IUS8WYHXlxVmheO6gZ22GBiRgs8mWNH2gWtNMXb8LjDfgfeVugjQnDgOvnOt4kPfOqfz8OCns5cu&#10;/e7ck+qPhXAB0r3vfi8Iw9+XsyqImrB2Yeb+Z/eA+y0JWlUdeXirth6KrFs/DpBAWr0sbobzuYyE&#10;FvBDG2IrfqnEiMVccv6jvApyMz5i5Y5uwe4jOP8ZzJCWPQ9YJMhXDQfnt4JY/Zfq8OIxjus28GiI&#10;3xay/OjPlhkhheP7WIJgtVLmhjN2siyAGPh1Swi3R4/EPS/n6/BK8UMfH+YB7D+Ecr3rA0mT5G8H&#10;6+/90+M4/bERLoA5uPqD1jpzCEVN2PyQWaqgv3FN51ZLcnN9o7mXBli1IOHHL1viRogMbJTgdbd1&#10;/jGF3Y6s0FoJGZ+twQUFt5217KudmhG8VBdhjtEf+gE8uQPn36doF8qsyFv5w2ZBM5JrME4TwFlx&#10;w4p1NYxs/XhercO5+Q/nucI3HTEyauHh+ETA5D7Tr9pgVVac4NGMJQvonRPxBaWw842QrYMx5ke9&#10;evnt4xrBsXrpoqT1O5nOgnJNJ3+c6ZgfVsSSbaWyOmvE+hksFicTy6+89UDIto049/ddXm5qRbDm&#10;cl2IZg+xmLXKtrTna2OQLYgFf/4yj3ZbhVXiFIWLyELltUUHoV6G7bYEF+eJbyNpNjiMbL2I0Fpl&#10;SbZF41dt8eHXQrFo88GvSiBEPKnA98dVKA9JG2skcr+PHY3rwjm5irIoaf3OcQ7hWAm3uvnJDbD/&#10;AHA6CyXJg5tRwvG9EmDgXHX0Svx9nLX7AJlgvvqsGgoRN2JYDYW0V5GWz3da8jf/0K+X4JUJLL6E&#10;VW5Vz0glztwy/KaDLxqIzQjSLclu4Mt2ceWbHveQxS61rqpoAPz2Vit4Z6mbUBhi5NprZ4nGrpAg&#10;zZmkXmvkIIEbE87d98vyLPULkNdC0Zv+qlPAhxgX9hEkbeGcrE/ZPxBOOj4cq0vBwxxc/Vlrnbly&#10;4hZsfMg8+f+mhe1OFojxznxrJVDUdtbxW9WsTPAJ0pK5Xs62VyU1SMxmND5vZrm7zQTqGt6d8Bjz&#10;RAp85RaVfsU0D5/x0U7kc1ya0dJ8CDzoyD2ouDLNYedNjBD+p9VF84SfXvgc53KQzctaKIVA+8C1&#10;1uHc2sYYFZiDcNO6IGjf8WKX4fNBDeab4Wdg9xsoZS49Y8wtvXr51bmedgBOhHA7+79+vxJUv5UR&#10;KEhjyYebU9mvT1lZKR9O64qdCn3/RNpDBDlqJSGD2HUh/XiKmfEAuJsjtE4KWHivOr5c3bzhS2hH&#10;kS64hcoRoFawXoYtJSlmo8jQINd028JBJNeyHBwu3+w/l38of1EbkAmyxFS4jwjtV1z5bDMW11Le&#10;r3qPTIw/j2YsvcUmzTa4D9zNPU89aWMpvF2TOTQXNK6CNT3WbafV+bBy9sNv53XKYTgRwgUwB1f/&#10;sdb6P5ZRKIhasHoOgkuFnqcJfNfKRDDgcH7u5XJv2K4DfJPLKUxdZPzT2vQWVgRcceXDVecXi1yq&#10;zKL4JCOkxDlQhzteDIJ1Kmu+Qq/krCXv67bI33wgE1zGh+bIC+ndCKmFj6oFiEsv4ZDw3W5Kq1ah&#10;riUl8kxtcIrdDSN+9XouqGrdLuft2uR5tTvA9QFpY17X5OX68NjL1Ejvi7B4uZYXFv8f9erl/6To&#10;U42DEyNcAHNw9ZbWOjMs4xZsXKbIDcYXzmoLct6KKBUr7ZXaYLL7siXkEeqMmN+rHS6KmAbfxS5l&#10;zU3iZgxbZXhjgRjl1x3xsVUnjCRb64Iu0H2aFFn9+yTwrosPF2UL8CzAPoanP8OZ97hq6xw04IVV&#10;eGHEW76PJSCdz17wqXkf1ibfobWRtuZ+ce7PYDhfnSw+Mhod2L3a70q4rVcvn1hm2okSLo+/fo96&#10;7YqMxBVEGANr47XtOApf5G4sZNuXjbI0txuEr9qS0+snQ3NAUcSsuI1YDmGQZT2UVAHligXihoWn&#10;rV5rZN7IbzHPVo8nFe25QfMHaQ119hP8fmEH2Bzjrd90xM/vq/66fvV0+l3fILUxhVjca+WC0sb2&#10;r8jD7AocAGi23ufcR98VcPSpcILFm8C5j74zqfmHQE4izRQmVr7mChcsEhRILVyuDSfbbyNAZQTd&#10;jKXaqkiyBfEVb5TFN+mjtkZJt+Ddgs81Ld5QkhaX2ky1aZ78Z6wEZYyFd48p7/f5gBFtD2tcqXk2&#10;+cchW3CGgHMNeVdRqMWY+WpKieuPnZuonUsb866pC0WQbecmYHrI1qTmH54k2cJJW7gOpnH1G630&#10;B0BWhbbxEnBm5mNfiaHVgYur8NKI111NskgtCMlslOHNOW31r8S9DRAV0DBwprnH62vNwn3Zs+A+&#10;cL+d9Q8LClymfevswGU+FO7De55h7sOTu3Du5aFtzCfB1x25T/k5G6VitU27O7uWSEl+rSS7ydfr&#10;RTz127B7p6eazFjzrV65PH+ZwiOwEIT7+PH/s3ameuGx1qrcbXgct2HjA4oIl3QY7RX+yTglMBeR&#10;bSdQ1pOnf42LX3ekCqecCxy0ElipwjsAO5+DKsHGR/MZwJR4CDyOxX+nlVg5k/pnrc1aGlnnJ75Q&#10;Kn4X8TzjBvBG8zbED2GjOC2PBnCt3evb97np1QDenTKN5GcLjw/gxTXXGXsm+BSwKrIUWIyx0Xb7&#10;4blz535r/6h3zxsLQbgA7H//NwiCPwRcqpgTuFkrTuBmEPLpL12pRTursPFw/JhKRVstlw/sE857&#10;ztm5CbtP4MJrLBoddZAc5b1EyNf3Gwv0YLeDRV7jt6KVANZDCVguU72Kg1fLs8CLOuVSpdjt2U0r&#10;c7dfEF4hu8ON0vQ7wl0KapW074RpgpzfNk3/Jmvv/lERh58Vi0O4gDm4+vta698DnEBtRyKM1Tfm&#10;cr4nwM0c2fqAzS/nJHnwELjdp13gFcc+qQ+y5WN48jWUy7D2i/kMqgA0kehzG6le8uTq1cdKQBVR&#10;klgsNYlnB9/F4gbzwjNNA59Uikun85krdVcllhrx4Xr4wojztRMUp2nfkEynMOu+a4z5p3r1cuHt&#10;zqfFQhEugDm4dl1rJQxboKpYP7yUnE/E9hJyH9anT0rbY3jydgu44s6X34I3I3izfkQAI7nF3dYm&#10;jdU13lkGk5bow4NmhztUegp74lT0m4twi33p8sdrgSt4QVwIjaSXdEHm81zyaY/CABUwY+wNvfrO&#10;QrVfOdkshQHQaeU3jLEibWGtWLh7DxAPUjFoIKWL1VzVSzsW4puWbLeBH/al28QgfNfKVMjA+W2d&#10;RXBktDh8hQflNQ7aUia8M+UYl3jWkMDO51xU91ivQjunh1EOJH/2wYxn+HxfCmFqgbTNMQY+cMHk&#10;dSdvmrcB6iXp3nu82TYN4YhSvrjBRjqt/MaxDmMMLBzhsvHqU2OSv5X9QkmVyO51isoGfeD8tL6s&#10;tBnBC0dZmSOwD/zUhHpNRD6+7hPluBJJOmC+uqbjksnHSfK+hfSHqpdAl+HpQQTN61OOdolnAs0f&#10;4NFXsPEy1F7nbQ02zYRnfLrhndZsHRHPrYqrrZXK85KPM7ympCS4RxFMiSHzY1N2dfOHFW4o18hT&#10;vzHJ32Lj1afHMoQJsHiEC4Tr7/+pMeY/l5+s6CwEZUlkLgBvBpJc3U4kO+BsbXS1zVHwRm1qMsWr&#10;L1ri27yH6PXmdUETZ4kMEkcfhEfN3PsNrK6Wxa/76HNI7s4w8iVOHdJ7ct91AOd/2ZPu9UpNdmqe&#10;dnwZ9dUZpDVfVZLPHjK46u+d0Fm/OdINlOzmrjTn2P7WY/+KaCQoyUgAMKn578L19/903qeeBgvn&#10;w83DHFz7v7RWfxXIgmhBCervFHL8X7WLTf/ygQWvK9pODivfW1cq/NGYYiw3DOzFGeE2Y2kjLdZ4&#10;AvtXIWrD2cXLZliiSDyF7RtQqsDaZYbNnmuJWKP5qrDGlIIzk+DXHTlfOejNvonTOXbnaF4T4ave&#10;INnnevXywrkSPBaacK9d+xeVt15464eu3oJSEoWsrEHltRMe3WD8mEowYWDzQ4QwXx2i4dCPCPi1&#10;k4cEwIor4r1qv6/Z1YyTYjc+pYNkBSzxLGAfnv4oFu3G24yT5/FFX+skmxNfmif6y+K960wxuBv2&#10;TOjchM5+n9/W3Nar+2/Cb8xZLn96LDThAuzf++L8ytrKT1pr0Y5RSrr+rl5YqGqsPO4BDztCuh6+&#10;uGGjDG+M6ci5mjgNXnccr841fPIe8F2jRlMHnKvKdnCJ04p92LkBWNh8k0m0uR4j+bg+/dATXzXI&#10;BOfnBV8e74PDGpHjXC/B20UlXaf34eChdN3NyLbZ2Kpjd8oAAB3XSURBVG+8vvbCZ7N1M5gzFtKH&#10;m8fa/9/emcVIkmVp+bvXzNcIj4hcK2vPyeyI3Koyq4uiYESLl+nZEEPz1hLNNBLLIOZhWiBRopGY&#10;nikk1NASYgaJgWYR6mbTPEEjBo2GfpkGTcNU15JZmVmVe1ZmVq6RsfpqZvfycK6FmXt47L5FpP1S&#10;yDM9wtyuu5v9duyc//zn+S8+jmz4CytPWAu5skhAeDq8ha0DQ3vlNm6BzOvNk20VOVA7ZTfrcWid&#10;ceq+R9kXs/X365miYTfhDnArAqrXYO4qTL0KU+fYqhHiQaSW0Ex5HxQ8aaF90vNVt2M8J7UMSBoi&#10;yr0kW57KuZ9L5F8AkQ1/YdTJFnYB4QLkKqd/FEXRrybPOOXC/F16KRfrBR4Cj+rt0W3khOKnt5Ar&#10;vt2SKRGdWK+N9nYgrmMo136Zg9LyE2kV7vuplmG7uIfUE5405EJJ+RXY9yY76b064YgvNoRZUS1s&#10;02xmM3gALKSChJobV7XZ4vDGqMo536FIiKLoV3OV0z/q1V76iV1BuABe5cTvYMxvyv+ccmFFLjYa&#10;KZsqcK/W7h0KUjk+voX82RyieexsoTR29XMxFnA2jzrpb3/Oh8L4QZg6LVHB0/chuLul95Shvzhf&#10;hYcNuUCXfcmB3lU7r+IqZHJ1PWxXLSi1tlZ8J/jMylSTNNkeKMIXepbCCBL5V1qRYMy7XuXE7/Rq&#10;L/3GriFcAMZnfsMY8y8A5xeopUK58Cn9dGx9CLxfldbV9XDNNVOkJ0vUAjhS3tpN4ecd+d8YxooE&#10;pxvuuog4nrKATbujFaFyGva/AVFLiLd6hUEpJTN0ogHVT2HhA17JBaK5Usmt/1yPhisexnWHdaQW&#10;FoPeJuOuRzDbdDljK7r2F0u9rCFYOcf9gpzz7ZMbvtWrvQwCI1806wazfOUnWmuxQYqNbkwIE713&#10;X0sP22uGa7ctfhJI22NajtOIZBT7VsyUHyFi9W7jwpsRPFdY7aj0BLiTmj9VDeSAX7cZ2jx0HXxA&#10;5RB4O1EiZ9gUogeu9oC0q7ui70VXaPIcQdWDtaeRbBWrlC441UIkQzl3ik8CV5Dzk/b43lgsprB4&#10;UXxtU4Y0oy7/Wgu7K8J1uDc3+yVjzB3Ajd31RTaz1PuZcHeasgtfy0F7rw43o46/sUKuhQ4NInbr&#10;zvUPUvZ38ciaGMZKMNSJ+00RmltExZDTG5AtiDfF1FmYmhG/irkPXGPJaBYidy/mYPkT+XybyzA1&#10;LZ97SmFzOA+t1G1+wYdHrd7sPY/cYdWC1amFG9F6W26MG2FimBMaIdsTvSbbpUtybreT7Z17c7Nf&#10;6uVuBoVdGeECcOvDKXOwfFlrLUeuUhC6o7RHI3pWdmXgaSMxuokbGs7kxbDmekdEaq1EKa+Vtzbz&#10;6R7wOEW4JtV+DJ1ND4LPgUeNxDi9GsDR0nYP+nlYfghBTarA44eBfdt6pWcbc1B9JBeyXAnGj7BR&#10;4/j5huQ/46JoLejtJNtLLVHPpGsANVdb2Ikt4uWWNFpoZLJyT1VncWepn0+T7QP9pHaKo2/sSgHO&#10;7iVcnEZ3YvyyVkparGLSVQrGe+ujOwvcrkmeNK8lgo2sM+J2yoAYtRa8so1pvB/UE3u9ZgQHCzK4&#10;8rOm7LMRwqlSe9PDhymCDp2T01bUEGtjzpFvHfwijB8AdYj+DtrZxbCPZTps2HAke5itXPbuIhfb&#10;sp/4B3uqdxX+JnCxY+y5sdIJdm6HqYWLTThd6PGRsfyJu7VMka21T6uLyyd3g/xrLexqwgWoPr78&#10;fKnsXdRKSyjWR9INkTHiFiE5Y91B1lEk21eAo1tM1txyLbx5z42ijuCLRfFjuOKq2J1ND7etyHDy&#10;cWW4JXPIxnf6RldhCWoPZJQ9QGkSCvvZ+qDsvYRlaM5C3fli5UtQfo6dxKQf1N2dSirKPVXqnYfw&#10;XeBxPZkYHTfjTOTh2CglF7uSrZmr16IzY4dO3R/y6naEXU+4ALXZD18sFssXVpEu9Dy9ADI6uhq2&#10;RwtxVOqx9flOLST6WDGPDuD5khTH7gOPm5KXNSZ57QD4OJXKCFwOud+dRBBB+Ajqc1KsVEBxEgpT&#10;CNns1Qh4EZrz0JgXtvI8KO0D/zC9upG+5S6gsUIliCTiXWvo6XZwsZVM3ohRa8H0FpU0fUO3NII1&#10;c41G7fXygTfuDXFlPcGeIFyA2uz5l4rF4gWttCTLVkjXiiSqx/gceFCDQk5SCpHrV9+OUcfVUCLa&#10;nCdRcytVQb4WSSrB0/K72LEpNinJp3SPr5W2ljPuDZpg5qHmCBgjBkPFSfArSLy9m0jYAlUIF6Gx&#10;KDI6lLyn0hR4U/TLqSIEzncoCurue+1V70C31EJk5O6pM7UQANdbcHJQB9XSJUB1ku18o9F4vXzg&#10;7J4QkO8ZwoU1SDcKxCi00nvJWGxkrjWE0faihCrwaQ3G3EFdDeClUiI9uxI6xQMSlZzwndQnNRqo&#10;EUmv+mbbhvuPJSGs+gKYSL4Ha2WwX34M/DKSnR785SFBC6hBWBNvjqDpxKpWquLFSchVkG90cBeM&#10;a1F700vkhm2+1kPzlztIV1ucL45bcPflk1RYHFAAPFdef+J1T7B0EZQnF7Y9SrawxwgXVkj3fFt6&#10;IQok+po8TT+UcB/W4WAJXtrGtpdd9djT3U+uy4FEtsbCIafBvRKK5td3DTeNHmkq+4smEjnWoVkV&#10;q01wZfk4Ce4aWbycyIC8HHK7rpFkTXxvrdxzTnsHQOR+DBAm33kUQNSUfAzI31v36BegMAZ+CRhj&#10;+/M+eodl4EoqAt1Jqmo9fNxMBn/GCCI5xpZDqSfEF/RqE46P9WjI4yoYWLiUfN9taYTG2b1EtrAH&#10;CRfWyOmaUFIMkzOMwokF0sJ707k6gUS3nbKvi03hodDAywWhmZspGVg9hMNFeGHAa+8tDBJxup+4&#10;kSV+tEYiZetI07ork1KuzRN51F7y6OXkUedA5ZFoOs9ukJ5/6MYxqVQxthFK+uhUj3ILDeBSR2oB&#10;JC3mpSwW66F8YieK/UikOFtRPy+NDXswZ9uJPUm4ALUn779QLFXOt0nGTARBA6aO0juF4/bxcVPS&#10;EVoJoXpq9Ql1oSH1GUUiR7Mkd+lB1L+R7hmGg0stsKnOM0gUBSVf0kq9wEPgYTOpA6T3FRhpxjhS&#10;7tfFfBHmb0maSXtp6ddso750tnzwzT05ymT0L/fbRPngm5/XlmqnjTEPgCQ3ly/JF22HK+V7gBzU&#10;8UnViuDVDrINgMBpfbWSUT0W1ymERD3PZ2S75+AldgEriN2+auHOO8RiHIpfOL0vK3daysIb/SJb&#10;+1jOwXypnWyNeVBbqp3eq2QLe5hwAcaPnHuko+JpY+wtIDG8yZdh4f5QnbMeuoYFi5DtRE7KSGm0&#10;YOVkWCFalbTw5r3+jk3JMBx4sdNMByxS6JpvSTv5TlBFZp3lPEAlUW0tFEnimUKfyCG4K+devtxh&#10;RGNv6ah4evzIuUf92O2oYE8TLgCTr8xdv3/tpDH2DwH3BSspltTmoH594Eu64x5jV/zIwNEut4kh&#10;a/vfNiN4eZhF/gx9g6+T4YuxcCJ0Ua1F8q6P66LR3g5uWVHGxJ2SILJCD5E19s3GqH5dzrnCGGKP&#10;tkK2P7p+/9rJUZyy22vs2RxuN5ilq7+lPfVrK08oJTld7fW8K23NNQAfpZocGiFMFWTkdCdmgTup&#10;1t0YoRGj8RM9M3beCSyiDnCh0pYRuNfY7tXDuJ/tJDYj5LKWY5Rij4fAg2bSXXggL5/sg45jodaC&#10;V8tbGx16qQkNkygQWpHUAV4or3ah6ymWP5EaSq7Yli8xUfTPdeXEr62z5Z5C3/uSRgm6Mv2NaOnT&#10;J57nyQj2WBsaBbD4MUzM0G9t6KetRPtorfx0I1sQKuoW4QbR1gzN+4LmZzLED5vkOZQSne2GAz4b&#10;UL0j0rA4xLJWKtWb8iCwUL8pJjvx/bC1ouMsTYK/XubRQP2225bUthoKE5DfjrivtyiScJKxcil4&#10;DgiKMNtIDO5LOefvsQX99/GCqBOsdeNv/D4MeGxDCxavyHfbQbZRFP26VznxD/u591HDMxXhrqB2&#10;/VfA/quV/7cpGF6mnw5ZDeB2KIUJgCOltQsTN43MoUrPNQsiOeG+0MN2zy1j/oLIK3x3pprQSbJc&#10;d18UyJSJrv1R8zB3UwxevFwi8dKeNKi0Gs6rYS3SrsHcFdm3n08kY9oHrNP3qjW8keswfwW8vGwb&#10;hWBDkY5pLc0P1sLka734lLaNOvCJuwuKjKhTYpvPqyHU3EBISDxoT5c3L9u6CzxahpfGu3s79w5z&#10;MH9nlRJBoP4m5ePf7evuRxCjcx81SJSPfzdsRV/GGnEeSSsYFu5AcGeDF9g+iois53hJTqT1YrGW&#10;SQLAGIGBo8Mk29o10anlSkKQUSBWjsYIgflFyBVg6Vr37edvQ2FcyDYKXENC3IatJb9Xn0eGBnXB&#10;4g0J6fyC297KWqIwGTCqkDHaq7Z1RO/nZVu/AGMHJTKOQncR8GD5Sm8+q23CJ+EmT0m+Psa0D/nU&#10;c54Sze7luiRINoOXgHP9JtvgrpxLHUoErFkIW9GXn0WyhWeVcAF/6sQPl5fqM8bYm4A7ILTcEtcX&#10;3Qia/mGSjds1O28+miHsLw4zDxSKx6tXABPIbXjlFBRegfETQrYmkIjRhKwa4RPel0hUaSHY4oRs&#10;NzYNlZfEtyBO81Qfdtn/fHJxDJvOs3dGouHKSZejiWR9zeUu20Zu24a07haPihF7+bh0m0UtiX6j&#10;FtIZNxzkcKmkOK3Q8ftTefldyzGsr+Uu6OMtDIjs6zW7ekUumvkxoE2JcHN5qT7jT534YT93P8p4&#10;ZgkXRDb2aPnm6yYyvyvP2OSEt0byukOc+7Vi/0iS7z06TB8YOy+33liJCMtH239ffNl1hDlSjDqi&#10;1OZSkkZQqiPXWpET1IRCymEXwmvMJ9uDEH0a44cdWa5skPwzqLqpAUa6CvyOWnzxhWRbBdildT+K&#10;fiMfKxUc8XbOfTxblIJa6D6KnGugudDHqbwboy7njIncHVAi8jWR+d1Hyzdf3+uyr43wTBMuwJEj&#10;P1fVlZmvEkXfXHnSWtfPn4eFqxANx4IzNEnRrBnBoWEXylrVJFfq5Vido00rFVIWmTHidlxrJBru&#10;RGFcotC4iNUZZUYtIXJjJG2xCuMd+tVa8s+gKakDa5LccxtyoBwhK09SDkOE7yXjlQzisdCJMyU5&#10;LiJnD5H35FpycRjBeXRfzpU4P56+PYuib+rKzFePHPm56hBWNlJ45gl3BZUT3w7D4M8b60KbOErL&#10;laE6C7WrA12OBcLAtfK6SnXfHZs2QtSS6CUK5HEjdEbjcWRq1iK9FAkrcK0fCUzKjKbrKPF1CsCN&#10;eZle0axKSqEbUv38q/I5A4an2pfQ7T4rD0yXpGiGMziyFpqt7Wt0t4XaVTlHcuXONt2lMAx+icqJ&#10;bw9yOaOMZ0oWthH8iVP/o/r48olS2ft9rfTrK0d8riTst/AxTL7CIHwYFHCmAjcDqNXhpeFbP0hu&#10;FAC9RkdGuk/USi637dcbkdgGv4/3r7w1ItxOIk317u1/g2RY+BpxRtRy6aSWpB+GCE8nn4ZWq1MK&#10;MSqIFvf2snwsh0rw0sDavRdh4TMn+SoleS/AWPNxo77883u5TXc7yAi3A26Ex1mzfPWfaK3+LiAH&#10;kZ8D68HCLdFrFo/2fS0FZKbV01yPJ6FuF505007YWVZ0uSYEv+Mqkebo7QSQ5ePr/77xNJGnySCk&#10;1C9jkl0rCb4sv1JKInA93PkHRSUDSkEItxX3lnTBASA/PuCJDY1b0FwUok216AIYY7+jx2feKY8N&#10;ckG7A1lKYQ3o8el3wjD8irFGjvu0iiGoweJFpCO9/xgJst0Mlp9IDi/OgzLIMy4UZYJ2crPcVvZt&#10;YPmepDkCNwSyZ5PEtocy7dKw+lohrsPgyLYqx35QW61CsGYxDMOv6PHpdwa2nF2GjHDXgT9x8ge1&#10;pfo0mJ/IM+6WKTbJnr/eXe/5LCJ8IAUv5QlpVZ4b7P5rn0kaQCGEW9qEz1XrjuQflz5JUiR+UWRq&#10;Q0aehHCVSqZ+DBXN23LMezk5B2w6hWR+UluqT/sTJ38wzCWOOjLC3QDjR849ojzzVhSG7xjj6sZx&#10;G2lhTKKqxY+B4cqIhosQqo/lJIx1uGqrQ+J3gjloLUt0HTZF37sZk/mgLn/vxeMV/I3TFgNCDpcR&#10;tzLXzNrtZWF6gyU5xpvLcsyrNktFG4XhO5Rn3nrWJV+bQUa4m4Q3cfI7YRi9Zax1Y0VTml0vD/M3&#10;oXFjuIscFpZvCGnFrb2Vnxrs/hfuSkeTcffdG3o5OFjrFBehy0OG0pwxAvABQpEGPl+CN8tDGsXZ&#10;uCHHtpdPeSGsqBAuh2H0ljdx8jvDWNpuREa4W0B+6tT7emz6dBRF3+oa7QYNWLiA+Hw9IzCPRabl&#10;5eX9jx1koCOMGrekGUNpiVYrL29+2/ETsO91kTNFrnNu+bEY84wAXq6IsUxfXbzWxKwcy0Gje1Qb&#10;Rd/SY9On81On3h/K8nYpMsLdBrzKiXejyLxtrLkkz6Ryu7kiLNyD6qeI39dehoGlB1JkMoHIgzo7&#10;uPoKN8rcL6ZSCVstH/kSEecd6ebL0FhgmDfwMYZjLh/A8qew8Lkcyx25WmPNpSgyb3uVE+8OZXm7&#10;HBnhbhO5yZPv6bGZM5LbtXIvG5ub58fk3/OXoTUa0VJfULvhClUulTB+bLD7X3ROVNY1YWw2ldAN&#10;hedEh6vcWA32vBf2arQ+k2MWKxeedpPwMArDd/TYzJnc5Mn3hrrOXYyMcHcIb+Lkd8JW8IYx5scr&#10;T8atwflyUlSzT4a4yn5gTqRBXiGVShigI3rTObppT9p2t5JK6IpioidVeuitvYPFk6Qoli+3jSsH&#10;MMb8OGwFb2S52p0ja3zoAfL7T18EfjpavPJ15fFbWumplQPWLzgjnAegn0DlRQYsUe8PFu66VILz&#10;wt1MKqHNDnUzO1nrtr4GdTeqJWxCocKGn2nrjiNU43wyumRGdawhdv7Iw7TBHAiWYOmefIe5QnLB&#10;SXS18zbiG97EzPeyaU69QRbh9hDexMz3dFg8ZiL7221FNZTzBdXSqVa7xjDt/3aM+k3X0aXFl2D8&#10;6Oa2U+5wiwltFToJdo3Dc+kzIYjYvHwzXX/NJbEMjH+6wYbJ/Hm9l9m2Kcfgwi05JvMl2tMHxprI&#10;/rYOi8e8iZnvDXWpewwZ4fYak6/M6cr0N3QYvGmM+eOV59MTg00EC1ecjGyDFqKRwyK0liRyDxtQ&#10;PsCmZw3EzQUxUXfCxBYt8cnfRe0Q3hdi1L6kMiY2aelTmHCReIHuh72znMRFwXovnhqhHHMLV+QY&#10;7JicC2CM+WMdBm/qyvQ3noWhjoPGXjyqRgNTZz7U4zNvRyb4S8bYeyvPr0yXKEuhaeEyNG+xeb/+&#10;IWPxrjMaj8S0O7cFD7PYjzY2IO+01m4sOsMbd1ewKiccN1gUZfuxg8DUJvedkzUrvYbB+KKLauP2&#10;rvHNv6+RRyTH2MJl+dzy7a5eAMbYz6PAfk2Pz7zN1JkPh7fWvY2McPsMb/zUf75+/9rxKIp+wxiT&#10;hHXx0MR8WTqeFi6NPvE27yAuYO522/MRP4nF1T/dioSl/RKVKiXb1m4gxGflteN8cNRyffodqDoB&#10;vlJJeoI6Mo4nvf95VnX+eZOOcJX4tdY+I5HtLcHyfRf9xl68wzYf7gVior0kx1i+3G5BCRhjGhjz&#10;m9fvXzvmTU7/p+Gt9dnAszlEckioPXn/hWKx8uvAX9NapQqWbvJs2BLSKYzLBIJBNhBsBvHYIaUT&#10;I/FgDW/ZVgCH3lz9/JKTLvvFxN8WhGi9vKQLWnWYeo1VVaulS64N1xGuCZKhkWnYSApgE6fbn69d&#10;c6N5Ssm+lQaMI3ItlfrK8+D1d7xif9GExufOzMd3huCQzpE7KeO/bTSW3s0sFAeHjHCHgMbCxS/k&#10;Pf8fgPrLWqeThSoxX4la4nhVPsJgXbfWwdIlyXN6mygotZpwoAvhAixecvaN+SSva608ZwxMHafr&#10;e57/KGW/uA6MI9zKyS7v4RPpjPMLtBG1NfJ8af/GNpQjiyrUH8hkDi/v5F3QTrTGAv+hFQXvFifP&#10;rDHpM0O/kBHuMPHkwklTLPx94GvdiTdMBhuOH2LoRo12NsnBboSwBbn1pGJPRS2wMibdWV92k2vF&#10;iB65YtYGhBvbQ6q1Pq95mQBhwmTsj5eHwmE2P2x8lPBUWpLjY8Xz1yRa3Wj+Iw6+/smwVvqsIyPc&#10;EUBz8fJMTvvfBPvLWqf1SM5I2xohMKWgvB/8IwzJyiTDyMCKJWbtqWsrdymRlakWAmNMBOr7QaP+&#10;7cLBs58ObbkZgIxwRwqN+Y9+Ku8V/w5K/Q2tdXsCN86Zhi15zI9B6RB7ookiwxawBPXHkjZQOiHa&#10;jvPYGNPE2n/dihr/tDh17uaQFpuhAxnhjiIeXTwSlfy/orT621rpDidvF8GYyE2x9aE0Bf4hssbB&#10;vYoQwseSgjGhpA10PCG5g2iteaiN/WfUw3/P4TMPhrLcDGsiI9zRho6WL39VKe/vaaXPdv+TlKdr&#10;rgTlfcAgzb8z9A+zkjII6nJhjRUaXWCsOW9D9Y+9yen/wiqBc4ZRQUa4uwThwtWf1Z79FVBf0Vp1&#10;dATEuV43wtxal3LYz6YbAzKMCOah/lRSBigZXqrWiGaNDcD+NxOp7/qT038wjNVm2Boywt1lqD6+&#10;/HyxqL+ulPrrWusvrPqD2AsgTjmgoFCG4j5g38DXm2EzmIPGHDRrgE1SBvF32QFjzDVr7b9pNqvf&#10;zzS0uwsZ4e5mLF/5srHqr6L4Ja279KLGhTYTOZ8A53NanHCSqb1s0DLKiMA+lVbmVg1wnXexIVBX&#10;krXLWP67VvbfMT7zvwa/5gy9QEa4ewALd/5o//jEvl9Unv5bwJ9ul5Y5rES+oaQejOuuKo6Dv51J&#10;CRm2hiUIF6Gx7IqdWlIF2l8vko2AH1tj/+XywtPfm3z5p58Oft0ZeomMcPca5j88Gvmlv6hQX9Na&#10;v7X2HypHvFEyMcEvicesV2Fkutt2LaoQLUGzCqFzQVOei2JTJjldYIx5z2L/oxfW/ytTb9wayHIz&#10;DAQZ4e5hNJ+cP+EX8z+v0L8MfLFr5Au0Fd1MlMyw8ouSgvDHgAmyZou1YIFFCKuSIggbSLegShHs&#10;6qJXDBfJfmAx3w8brd/PGhT2LjLCfUbQXLw841v/LeXZr6PUn9Rqzb5X2jrc4vZXEPLIlWSOmC4D&#10;4zx7JGyBZTA1Me4J6omZulIuRbC646sTxpo5LP/PRup7oQrfK0ycujKI1WcYLjLCfRYxd2My9MI/&#10;o7X6Cyj+LJbpdveyLkgX4GzkLGsVIl0qyAQGv4h4ERTZ/QU5g1g/NiRiDZrOmcyNoFGkUgTdC11t&#10;r2ZsiOIqlj80xv7Aj/z/w75jCwN4IxlGCBnhZqD5+NK0V9TntNJ/DvgSqFe1VpsfY7VCxE5vH7t5&#10;aU+GTPo5Ee2rPBD/DLsrLgRa8mNbol8OA3EMiyPW+NxQOiHWTcJpZG8B/9tY83tRw3xUOHT6ao/f&#10;RIZdhoxwM6zGwoVj6PxZo9TPotTPaOwRlJ7c+gvFaQkDmGS+WxwZQ3ueU6eKSko5ZzDnvbvilZ/a&#10;FpdrhtTru/3ZVE46jspX8tPx2tz28etrnUoHbPWtmgWDeoC1P9TW/kHDBBeKk69d3/oLZdjLyAg3&#10;w4aYvfp/Jyafn3pLwSkFPwP6DeCw1qpHUgabmhabeoR2gkw9rEB1/GPFKzdF7Eq1P79DGGOrwCMw&#10;H1r4oYXLC/fn3zsw/acWd/ziGfY0MsLNsC0s3Pmj/WOVfeeUp44rOIdSfwLFcSyTq5zOdimMMU0U&#10;C1iuY+1PLHxkI3u9Vl08P/Hi27PDXl+G3YeMcDP0Fo8uHgmK6lWt1TGMeklp9RqoY6BeRNl9WDW2&#10;2gtiODDGBihbxao5sPeAm9aYC2h71xh7I9ewtzPHrQy9REa4GQYJrzZ7/nnfyx3Wyj+gvPAgeAcU&#10;HAIOYTmAVvuxdhJFEUsRKKAoQEzS1rVogSRmlavU2QBLE2iiaGBpoFjEMItiFnhs4TFEszbynxgb&#10;zoZR8Kh84Ox9RnpyZ4a9hIxwM4wMrl79n4XDxamx/FhlTHnkVagKylMFpcnnVDEXEFiIPKU8H8Da&#10;KAQvypFTgW0E1tCykW1a3zZtRCuo12oPa7PL09O/2DkTPUOGoeD/A9cBTlD2uRHtAAAAAElFTkSu&#10;QmCCUEsDBBQABgAIAAAAIQA2H9pf4QAAAAsBAAAPAAAAZHJzL2Rvd25yZXYueG1sTI9BT8JAEIXv&#10;Jv6HzZh4k22lItRuCSHqiZAIJsTb0B3ahu5u013a8u8dTnp7L/Py5nvZcjSN6KnztbMK4kkEgmzh&#10;dG1LBd/7j6c5CB/QamycJQVX8rDM7+8yTLUb7Bf1u1AKLrE+RQVVCG0qpS8qMugnriXLt5PrDAa2&#10;XSl1hwOXm0Y+R9FMGqwtf6iwpXVFxXl3MQo+BxxW0/i935xP6+vP/mV72MSk1OPDuHoDEWgMf2G4&#10;4TM65Mx0dBervWjYJwlvCSxeZyBugSiZsjoqWMTJAmSeyf8b8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D56xkCEDAACrBwAADgAAAAAAAAAAAAAAAAA6AgAA&#10;ZHJzL2Uyb0RvYy54bWxQSwECLQAKAAAAAAAAACEA2kNlj3O+AABzvgAAFAAAAAAAAAAAAAAAAACH&#10;BQAAZHJzL21lZGlhL2ltYWdlMS5wbmdQSwECLQAUAAYACAAAACEANh/aX+EAAAALAQAADwAAAAAA&#10;AAAAAAAAAAAsxAAAZHJzL2Rvd25yZXYueG1sUEsBAi0AFAAGAAgAAAAhAKomDr68AAAAIQEAABkA&#10;AAAAAAAAAAAAAAAAOsUAAGRycy9fcmVscy9lMm9Eb2MueG1sLnJlbHNQSwUGAAAAAAYABgB8AQAA&#10;LcYAAAAA&#10;">
                <v:shape id="Picture 297" o:spid="_x0000_s1032" type="#_x0000_t75" style="position:absolute;left:1463;top:176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s9gyQAAAOIAAAAPAAAAZHJzL2Rvd25yZXYueG1sRI/BagIx&#10;EIbvBd8hTKG3ml1ry7oaRQqFHpSiVbwOmzFZupksm9Rd+/SNUOjx45//m5nFanCNuFAXas8K8nEG&#10;grjyumaj4PD59liACBFZY+OZFFwpwGo5ultgqX3PO7rsoxFJwqFEBTbGtpQyVJYchrFviVN29p3D&#10;mLAzUnfYJ7lr5CTLXqTDmtMGiy29Wqq+9t9OwQcWZrthzyfzc8z10c7W/Wam1MP9sJ6DiDTE/+G/&#10;9rtO5z8V0+c8eeH2UmKQy18AAAD//wMAUEsBAi0AFAAGAAgAAAAhANvh9svuAAAAhQEAABMAAAAA&#10;AAAAAAAAAAAAAAAAAFtDb250ZW50X1R5cGVzXS54bWxQSwECLQAUAAYACAAAACEAWvQsW78AAAAV&#10;AQAACwAAAAAAAAAAAAAAAAAfAQAAX3JlbHMvLnJlbHNQSwECLQAUAAYACAAAACEAd8bPYMkAAADi&#10;AAAADwAAAAAAAAAAAAAAAAAHAgAAZHJzL2Rvd25yZXYueG1sUEsFBgAAAAADAAMAtwAAAP0CAAAA&#10;AA==&#10;">
                  <v:imagedata r:id="rId10" o:title=""/>
                </v:shape>
                <v:shape id="Text Box 296" o:spid="_x0000_s1033" type="#_x0000_t202" style="position:absolute;left:1440;top:176;width:8996;height:89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BgVywAAAOIAAAAPAAAAZHJzL2Rvd25yZXYueG1sRI9Ba8JA&#10;FITvhf6H5RW81Y2xDTV1FSkVhEIxxoPHZ/aZLGbfptlV03/fLRR6HGbmG2a+HGwrrtR741jBZJyA&#10;IK6cNlwr2JfrxxcQPiBrbB2Tgm/ysFzc380x1+7GBV13oRYRwj5HBU0IXS6lrxqy6MeuI47eyfUW&#10;Q5R9LXWPtwi3rUyTJJMWDceFBjt6a6g67y5WwerAxbv5+jxui1NhynKW8Ed2Vmr0MKxeQQQawn/4&#10;r73RCqZplk6y5+kT/F6Kd0AufgAAAP//AwBQSwECLQAUAAYACAAAACEA2+H2y+4AAACFAQAAEwAA&#10;AAAAAAAAAAAAAAAAAAAAW0NvbnRlbnRfVHlwZXNdLnhtbFBLAQItABQABgAIAAAAIQBa9CxbvwAA&#10;ABUBAAALAAAAAAAAAAAAAAAAAB8BAABfcmVscy8ucmVsc1BLAQItABQABgAIAAAAIQD0ABgVywAA&#10;AOIAAAAPAAAAAAAAAAAAAAAAAAcCAABkcnMvZG93bnJldi54bWxQSwUGAAAAAAMAAwC3AAAA/wIA&#10;AAAA&#10;" filled="f" stroked="f">
                  <v:textbox inset="0,0,0,0">
                    <w:txbxContent>
                      <w:p w14:paraId="6BFD994E" w14:textId="77777777" w:rsidR="00BD5AE0" w:rsidRDefault="00BD5AE0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7AEF45E9" w14:textId="77777777" w:rsidR="00BD5AE0" w:rsidRDefault="00BD5AE0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4859F028" w14:textId="77777777" w:rsidR="00BD5AE0" w:rsidRDefault="00BD5AE0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3D5F19C1" w14:textId="77777777" w:rsidR="00BD5AE0" w:rsidRDefault="00BD5AE0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046BD82F" w14:textId="77777777" w:rsidR="00BD5AE0" w:rsidRDefault="00BD5AE0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38513919" w14:textId="77777777" w:rsidR="00BD5AE0" w:rsidRDefault="00BD5AE0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1F084C80" w14:textId="77777777" w:rsidR="00BD5AE0" w:rsidRDefault="00BD5AE0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1C6B8ADE" w14:textId="77777777" w:rsidR="00BD5AE0" w:rsidRDefault="00BD5AE0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64BB1B3F" w14:textId="77777777" w:rsidR="00BD5AE0" w:rsidRDefault="00BD5AE0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79112D5B" w14:textId="77777777" w:rsidR="00BD5AE0" w:rsidRDefault="00BD5AE0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2305E45C" w14:textId="77777777" w:rsidR="00BD5AE0" w:rsidRDefault="00BD5AE0">
                        <w:pPr>
                          <w:rPr>
                            <w:b/>
                            <w:sz w:val="24"/>
                          </w:rPr>
                        </w:pPr>
                      </w:p>
                      <w:p w14:paraId="34167145" w14:textId="77777777" w:rsidR="00BD5AE0" w:rsidRDefault="00BD5AE0">
                        <w:pPr>
                          <w:spacing w:before="10"/>
                          <w:rPr>
                            <w:b/>
                            <w:sz w:val="32"/>
                          </w:rPr>
                        </w:pPr>
                      </w:p>
                      <w:p w14:paraId="5C04215B" w14:textId="77777777" w:rsidR="00BD5AE0" w:rsidRDefault="00000000">
                        <w:pPr>
                          <w:spacing w:line="410" w:lineRule="auto"/>
                          <w:ind w:right="6809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Edited by</w:t>
                        </w:r>
                        <w:r>
                          <w:rPr>
                            <w:b/>
                            <w:spacing w:val="1"/>
                          </w:rPr>
                          <w:t xml:space="preserve"> </w:t>
                        </w:r>
                        <w:r>
                          <w:rPr>
                            <w:b/>
                          </w:rPr>
                          <w:t>Dr.P.Kamaraj</w:t>
                        </w:r>
                        <w:r>
                          <w:rPr>
                            <w:b/>
                            <w:spacing w:val="1"/>
                          </w:rPr>
                          <w:t xml:space="preserve"> </w:t>
                        </w:r>
                        <w:r>
                          <w:rPr>
                            <w:b/>
                            <w:spacing w:val="-1"/>
                          </w:rPr>
                          <w:t>Dr.S.Balamuralitharan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77EDD6A" w14:textId="77777777" w:rsidR="00BD5AE0" w:rsidRDefault="00BD5AE0">
      <w:pPr>
        <w:pStyle w:val="BodyText"/>
        <w:rPr>
          <w:b/>
          <w:i w:val="0"/>
          <w:sz w:val="20"/>
        </w:rPr>
      </w:pPr>
    </w:p>
    <w:p w14:paraId="09010F04" w14:textId="77777777" w:rsidR="00BD5AE0" w:rsidRDefault="00BD5AE0">
      <w:pPr>
        <w:pStyle w:val="BodyText"/>
        <w:spacing w:before="4"/>
        <w:rPr>
          <w:b/>
          <w:i w:val="0"/>
          <w:sz w:val="21"/>
        </w:rPr>
      </w:pPr>
    </w:p>
    <w:p w14:paraId="08A9C853" w14:textId="77777777" w:rsidR="00BD5AE0" w:rsidRDefault="00000000">
      <w:pPr>
        <w:ind w:left="1160"/>
        <w:rPr>
          <w:b/>
        </w:rPr>
      </w:pPr>
      <w:r>
        <w:rPr>
          <w:b/>
        </w:rPr>
        <w:t>Price:</w:t>
      </w:r>
      <w:r>
        <w:rPr>
          <w:b/>
          <w:spacing w:val="-2"/>
        </w:rPr>
        <w:t xml:space="preserve"> </w:t>
      </w:r>
      <w:r>
        <w:rPr>
          <w:b/>
        </w:rPr>
        <w:t>Rs.600/-</w:t>
      </w:r>
    </w:p>
    <w:p w14:paraId="7476D0A5" w14:textId="77777777" w:rsidR="00BD5AE0" w:rsidRDefault="00000000">
      <w:pPr>
        <w:spacing w:before="181" w:line="410" w:lineRule="auto"/>
        <w:ind w:left="1160" w:right="7408"/>
        <w:rPr>
          <w:b/>
        </w:rPr>
      </w:pPr>
      <w:r>
        <w:rPr>
          <w:b/>
        </w:rPr>
        <w:t>NEW RAINS, Chennai, India</w:t>
      </w:r>
      <w:r>
        <w:rPr>
          <w:b/>
          <w:spacing w:val="-52"/>
        </w:rPr>
        <w:t xml:space="preserve"> </w:t>
      </w:r>
      <w:r>
        <w:rPr>
          <w:b/>
        </w:rPr>
        <w:t>Email:</w:t>
      </w:r>
      <w:r>
        <w:rPr>
          <w:b/>
          <w:spacing w:val="50"/>
        </w:rPr>
        <w:t xml:space="preserve"> </w:t>
      </w:r>
      <w:hyperlink r:id="rId12">
        <w:r>
          <w:rPr>
            <w:b/>
            <w:color w:val="0462C1"/>
            <w:u w:val="thick" w:color="0462C1"/>
          </w:rPr>
          <w:t>info@newrains.com</w:t>
        </w:r>
      </w:hyperlink>
    </w:p>
    <w:p w14:paraId="0D2F4880" w14:textId="77777777" w:rsidR="00BD5AE0" w:rsidRDefault="00000000">
      <w:pPr>
        <w:spacing w:line="252" w:lineRule="exact"/>
        <w:ind w:left="1160"/>
        <w:rPr>
          <w:b/>
        </w:rPr>
      </w:pPr>
      <w:r>
        <w:rPr>
          <w:b/>
        </w:rPr>
        <w:t>ISBN</w:t>
      </w:r>
      <w:r>
        <w:rPr>
          <w:b/>
          <w:spacing w:val="-4"/>
        </w:rPr>
        <w:t xml:space="preserve"> </w:t>
      </w:r>
      <w:r>
        <w:rPr>
          <w:b/>
        </w:rPr>
        <w:t>Number:</w:t>
      </w:r>
      <w:r>
        <w:rPr>
          <w:b/>
          <w:spacing w:val="-3"/>
        </w:rPr>
        <w:t xml:space="preserve"> </w:t>
      </w:r>
      <w:r>
        <w:rPr>
          <w:b/>
        </w:rPr>
        <w:t>978-81-966001-4-3</w:t>
      </w:r>
    </w:p>
    <w:p w14:paraId="69FD0208" w14:textId="77777777" w:rsidR="00BD5AE0" w:rsidRDefault="00BD5AE0">
      <w:pPr>
        <w:spacing w:line="252" w:lineRule="exact"/>
        <w:sectPr w:rsidR="00BD5AE0">
          <w:pgSz w:w="11910" w:h="16840"/>
          <w:pgMar w:top="1360" w:right="260" w:bottom="280" w:left="280" w:header="720" w:footer="720" w:gutter="0"/>
          <w:cols w:space="720"/>
        </w:sectPr>
      </w:pPr>
    </w:p>
    <w:p w14:paraId="2A43DB34" w14:textId="77777777" w:rsidR="00BD5AE0" w:rsidRDefault="00000000">
      <w:pPr>
        <w:pStyle w:val="Title"/>
      </w:pPr>
      <w:r>
        <w:rPr>
          <w:noProof/>
        </w:rPr>
        <w:lastRenderedPageBreak/>
        <w:drawing>
          <wp:anchor distT="0" distB="0" distL="0" distR="0" simplePos="0" relativeHeight="482471936" behindDoc="1" locked="0" layoutInCell="1" allowOverlap="1" wp14:anchorId="3CC14D33" wp14:editId="5EBB66F5">
            <wp:simplePos x="0" y="0"/>
            <wp:positionH relativeFrom="page">
              <wp:posOffset>929502</wp:posOffset>
            </wp:positionH>
            <wp:positionV relativeFrom="paragraph">
              <wp:posOffset>1619699</wp:posOffset>
            </wp:positionV>
            <wp:extent cx="5668137" cy="5668137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137" cy="566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INDEX</w:t>
      </w:r>
    </w:p>
    <w:p w14:paraId="083D1BC2" w14:textId="77777777" w:rsidR="00BD5AE0" w:rsidRDefault="00BD5AE0">
      <w:pPr>
        <w:pStyle w:val="BodyText"/>
        <w:spacing w:before="8"/>
        <w:rPr>
          <w:b/>
          <w:i w:val="0"/>
          <w:sz w:val="17"/>
        </w:rPr>
      </w:pPr>
    </w:p>
    <w:tbl>
      <w:tblPr>
        <w:tblW w:w="0" w:type="auto"/>
        <w:tblInd w:w="1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4"/>
        <w:gridCol w:w="4597"/>
        <w:gridCol w:w="3008"/>
      </w:tblGrid>
      <w:tr w:rsidR="00BD5AE0" w14:paraId="0DEE914A" w14:textId="77777777">
        <w:trPr>
          <w:trHeight w:val="460"/>
        </w:trPr>
        <w:tc>
          <w:tcPr>
            <w:tcW w:w="1414" w:type="dxa"/>
          </w:tcPr>
          <w:p w14:paraId="2B5E87FE" w14:textId="77777777" w:rsidR="00BD5AE0" w:rsidRDefault="00000000">
            <w:pPr>
              <w:pStyle w:val="TableParagraph"/>
              <w:spacing w:line="440" w:lineRule="exact"/>
              <w:ind w:left="229" w:right="222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S.No.</w:t>
            </w:r>
          </w:p>
        </w:tc>
        <w:tc>
          <w:tcPr>
            <w:tcW w:w="4597" w:type="dxa"/>
          </w:tcPr>
          <w:p w14:paraId="6493DCAF" w14:textId="77777777" w:rsidR="00BD5AE0" w:rsidRDefault="00000000">
            <w:pPr>
              <w:pStyle w:val="TableParagraph"/>
              <w:spacing w:line="440" w:lineRule="exact"/>
              <w:ind w:left="1799" w:right="1791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Items</w:t>
            </w:r>
          </w:p>
        </w:tc>
        <w:tc>
          <w:tcPr>
            <w:tcW w:w="3008" w:type="dxa"/>
          </w:tcPr>
          <w:p w14:paraId="1786155F" w14:textId="77777777" w:rsidR="00BD5AE0" w:rsidRDefault="00000000">
            <w:pPr>
              <w:pStyle w:val="TableParagraph"/>
              <w:spacing w:line="440" w:lineRule="exact"/>
              <w:ind w:left="726" w:right="720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Page No.</w:t>
            </w:r>
          </w:p>
        </w:tc>
      </w:tr>
      <w:tr w:rsidR="00BD5AE0" w14:paraId="6D11D5B9" w14:textId="77777777">
        <w:trPr>
          <w:trHeight w:val="642"/>
        </w:trPr>
        <w:tc>
          <w:tcPr>
            <w:tcW w:w="1414" w:type="dxa"/>
          </w:tcPr>
          <w:p w14:paraId="14488B11" w14:textId="77777777" w:rsidR="00BD5AE0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4597" w:type="dxa"/>
          </w:tcPr>
          <w:p w14:paraId="3E0BD415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Preface</w:t>
            </w:r>
          </w:p>
        </w:tc>
        <w:tc>
          <w:tcPr>
            <w:tcW w:w="3008" w:type="dxa"/>
          </w:tcPr>
          <w:p w14:paraId="66D3F95A" w14:textId="77777777" w:rsidR="00BD5AE0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i</w:t>
            </w:r>
          </w:p>
        </w:tc>
      </w:tr>
      <w:tr w:rsidR="00BD5AE0" w14:paraId="445ED683" w14:textId="77777777">
        <w:trPr>
          <w:trHeight w:val="645"/>
        </w:trPr>
        <w:tc>
          <w:tcPr>
            <w:tcW w:w="1414" w:type="dxa"/>
          </w:tcPr>
          <w:p w14:paraId="604106DA" w14:textId="77777777" w:rsidR="00BD5AE0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4597" w:type="dxa"/>
          </w:tcPr>
          <w:p w14:paraId="39B0C1B9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International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Advisory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Board</w:t>
            </w:r>
          </w:p>
        </w:tc>
        <w:tc>
          <w:tcPr>
            <w:tcW w:w="3008" w:type="dxa"/>
          </w:tcPr>
          <w:p w14:paraId="4D049898" w14:textId="77777777" w:rsidR="00BD5AE0" w:rsidRDefault="00000000">
            <w:pPr>
              <w:pStyle w:val="TableParagraph"/>
              <w:ind w:left="726" w:right="715"/>
              <w:jc w:val="center"/>
              <w:rPr>
                <w:sz w:val="28"/>
              </w:rPr>
            </w:pPr>
            <w:r>
              <w:rPr>
                <w:sz w:val="28"/>
              </w:rPr>
              <w:t>ii</w:t>
            </w:r>
          </w:p>
        </w:tc>
      </w:tr>
      <w:tr w:rsidR="00BD5AE0" w14:paraId="4B1BF266" w14:textId="77777777">
        <w:trPr>
          <w:trHeight w:val="642"/>
        </w:trPr>
        <w:tc>
          <w:tcPr>
            <w:tcW w:w="1414" w:type="dxa"/>
          </w:tcPr>
          <w:p w14:paraId="05582A86" w14:textId="77777777" w:rsidR="00BD5AE0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4597" w:type="dxa"/>
          </w:tcPr>
          <w:p w14:paraId="2263FC5F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pacing w:val="-1"/>
                <w:sz w:val="28"/>
              </w:rPr>
              <w:t>National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Advisory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Board</w:t>
            </w:r>
          </w:p>
        </w:tc>
        <w:tc>
          <w:tcPr>
            <w:tcW w:w="3008" w:type="dxa"/>
          </w:tcPr>
          <w:p w14:paraId="70D589FF" w14:textId="77777777" w:rsidR="00BD5AE0" w:rsidRDefault="00000000">
            <w:pPr>
              <w:pStyle w:val="TableParagraph"/>
              <w:ind w:left="726" w:right="715"/>
              <w:jc w:val="center"/>
              <w:rPr>
                <w:sz w:val="28"/>
              </w:rPr>
            </w:pPr>
            <w:r>
              <w:rPr>
                <w:sz w:val="28"/>
              </w:rPr>
              <w:t>ii</w:t>
            </w:r>
          </w:p>
        </w:tc>
      </w:tr>
      <w:tr w:rsidR="00BD5AE0" w14:paraId="0302B9F0" w14:textId="77777777">
        <w:trPr>
          <w:trHeight w:val="645"/>
        </w:trPr>
        <w:tc>
          <w:tcPr>
            <w:tcW w:w="1414" w:type="dxa"/>
          </w:tcPr>
          <w:p w14:paraId="0A2F0927" w14:textId="77777777" w:rsidR="00BD5AE0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4597" w:type="dxa"/>
          </w:tcPr>
          <w:p w14:paraId="497EC554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Organizing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Committee</w:t>
            </w:r>
          </w:p>
        </w:tc>
        <w:tc>
          <w:tcPr>
            <w:tcW w:w="3008" w:type="dxa"/>
          </w:tcPr>
          <w:p w14:paraId="1F650F25" w14:textId="77777777" w:rsidR="00BD5AE0" w:rsidRDefault="00000000">
            <w:pPr>
              <w:pStyle w:val="TableParagraph"/>
              <w:ind w:left="726" w:right="716"/>
              <w:jc w:val="center"/>
              <w:rPr>
                <w:sz w:val="28"/>
              </w:rPr>
            </w:pPr>
            <w:r>
              <w:rPr>
                <w:sz w:val="28"/>
              </w:rPr>
              <w:t>iv</w:t>
            </w:r>
          </w:p>
        </w:tc>
      </w:tr>
      <w:tr w:rsidR="00BD5AE0" w14:paraId="2EA99956" w14:textId="77777777">
        <w:trPr>
          <w:trHeight w:val="642"/>
        </w:trPr>
        <w:tc>
          <w:tcPr>
            <w:tcW w:w="1414" w:type="dxa"/>
          </w:tcPr>
          <w:p w14:paraId="1AA3E835" w14:textId="77777777" w:rsidR="00BD5AE0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4597" w:type="dxa"/>
          </w:tcPr>
          <w:p w14:paraId="1D0FFFB1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Technical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Committee</w:t>
            </w:r>
          </w:p>
        </w:tc>
        <w:tc>
          <w:tcPr>
            <w:tcW w:w="3008" w:type="dxa"/>
          </w:tcPr>
          <w:p w14:paraId="09D0E9E5" w14:textId="77777777" w:rsidR="00BD5AE0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v</w:t>
            </w:r>
          </w:p>
        </w:tc>
      </w:tr>
      <w:tr w:rsidR="00BD5AE0" w14:paraId="6A0439DC" w14:textId="77777777">
        <w:trPr>
          <w:trHeight w:val="645"/>
        </w:trPr>
        <w:tc>
          <w:tcPr>
            <w:tcW w:w="1414" w:type="dxa"/>
          </w:tcPr>
          <w:p w14:paraId="3B6C32FD" w14:textId="77777777" w:rsidR="00BD5AE0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4597" w:type="dxa"/>
          </w:tcPr>
          <w:p w14:paraId="40ECD6F9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Programme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schedule</w:t>
            </w:r>
          </w:p>
        </w:tc>
        <w:tc>
          <w:tcPr>
            <w:tcW w:w="3008" w:type="dxa"/>
          </w:tcPr>
          <w:p w14:paraId="58FFD7BC" w14:textId="77777777" w:rsidR="00BD5AE0" w:rsidRDefault="00000000">
            <w:pPr>
              <w:pStyle w:val="TableParagraph"/>
              <w:ind w:left="726" w:right="715"/>
              <w:jc w:val="center"/>
              <w:rPr>
                <w:sz w:val="28"/>
              </w:rPr>
            </w:pPr>
            <w:r>
              <w:rPr>
                <w:sz w:val="28"/>
              </w:rPr>
              <w:t>vi</w:t>
            </w:r>
          </w:p>
        </w:tc>
      </w:tr>
      <w:tr w:rsidR="00BD5AE0" w14:paraId="603E110A" w14:textId="77777777">
        <w:trPr>
          <w:trHeight w:val="642"/>
        </w:trPr>
        <w:tc>
          <w:tcPr>
            <w:tcW w:w="1414" w:type="dxa"/>
          </w:tcPr>
          <w:p w14:paraId="3F2CA2B6" w14:textId="77777777" w:rsidR="00BD5AE0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4597" w:type="dxa"/>
          </w:tcPr>
          <w:p w14:paraId="2E6AE846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Messages</w:t>
            </w:r>
          </w:p>
        </w:tc>
        <w:tc>
          <w:tcPr>
            <w:tcW w:w="3008" w:type="dxa"/>
          </w:tcPr>
          <w:p w14:paraId="565D9C32" w14:textId="77777777" w:rsidR="00BD5AE0" w:rsidRDefault="00000000">
            <w:pPr>
              <w:pStyle w:val="TableParagraph"/>
              <w:ind w:left="726" w:right="716"/>
              <w:jc w:val="center"/>
              <w:rPr>
                <w:sz w:val="28"/>
              </w:rPr>
            </w:pPr>
            <w:r>
              <w:rPr>
                <w:sz w:val="28"/>
              </w:rPr>
              <w:t>ix</w:t>
            </w:r>
          </w:p>
        </w:tc>
      </w:tr>
      <w:tr w:rsidR="00BD5AE0" w14:paraId="40845CB8" w14:textId="77777777">
        <w:trPr>
          <w:trHeight w:val="642"/>
        </w:trPr>
        <w:tc>
          <w:tcPr>
            <w:tcW w:w="1414" w:type="dxa"/>
          </w:tcPr>
          <w:p w14:paraId="48209588" w14:textId="77777777" w:rsidR="00BD5AE0" w:rsidRDefault="00000000">
            <w:pPr>
              <w:pStyle w:val="TableParagraph"/>
              <w:ind w:left="7"/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4597" w:type="dxa"/>
          </w:tcPr>
          <w:p w14:paraId="251567A3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Keynote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Invited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talks</w:t>
            </w:r>
          </w:p>
        </w:tc>
        <w:tc>
          <w:tcPr>
            <w:tcW w:w="3008" w:type="dxa"/>
          </w:tcPr>
          <w:p w14:paraId="41359AE7" w14:textId="77777777" w:rsidR="00BD5AE0" w:rsidRDefault="00000000">
            <w:pPr>
              <w:pStyle w:val="TableParagraph"/>
              <w:ind w:left="726" w:right="716"/>
              <w:jc w:val="center"/>
              <w:rPr>
                <w:sz w:val="28"/>
              </w:rPr>
            </w:pPr>
            <w:r>
              <w:rPr>
                <w:sz w:val="28"/>
              </w:rPr>
              <w:t>xii</w:t>
            </w:r>
          </w:p>
        </w:tc>
      </w:tr>
      <w:tr w:rsidR="00BD5AE0" w14:paraId="5AE95206" w14:textId="77777777">
        <w:trPr>
          <w:trHeight w:val="645"/>
        </w:trPr>
        <w:tc>
          <w:tcPr>
            <w:tcW w:w="1414" w:type="dxa"/>
          </w:tcPr>
          <w:p w14:paraId="30E5DFA7" w14:textId="77777777" w:rsidR="00BD5AE0" w:rsidRDefault="00000000">
            <w:pPr>
              <w:pStyle w:val="TableParagraph"/>
              <w:spacing w:before="2"/>
              <w:ind w:left="229" w:right="219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4597" w:type="dxa"/>
          </w:tcPr>
          <w:p w14:paraId="7DC1D737" w14:textId="77777777" w:rsidR="00BD5AE0" w:rsidRDefault="00000000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List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Papers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presented</w:t>
            </w:r>
          </w:p>
        </w:tc>
        <w:tc>
          <w:tcPr>
            <w:tcW w:w="3008" w:type="dxa"/>
          </w:tcPr>
          <w:p w14:paraId="106A591C" w14:textId="77777777" w:rsidR="00BD5AE0" w:rsidRDefault="00000000">
            <w:pPr>
              <w:pStyle w:val="TableParagraph"/>
              <w:spacing w:before="2"/>
              <w:ind w:left="726" w:right="717"/>
              <w:jc w:val="center"/>
              <w:rPr>
                <w:sz w:val="28"/>
              </w:rPr>
            </w:pPr>
            <w:r>
              <w:rPr>
                <w:sz w:val="28"/>
              </w:rPr>
              <w:t>xxii</w:t>
            </w:r>
          </w:p>
        </w:tc>
      </w:tr>
      <w:tr w:rsidR="00BD5AE0" w14:paraId="7B1C7558" w14:textId="77777777">
        <w:trPr>
          <w:trHeight w:val="643"/>
        </w:trPr>
        <w:tc>
          <w:tcPr>
            <w:tcW w:w="1414" w:type="dxa"/>
          </w:tcPr>
          <w:p w14:paraId="43FC9BA0" w14:textId="77777777" w:rsidR="00BD5AE0" w:rsidRDefault="00000000">
            <w:pPr>
              <w:pStyle w:val="TableParagraph"/>
              <w:ind w:left="222" w:right="222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4597" w:type="dxa"/>
          </w:tcPr>
          <w:p w14:paraId="4CEB3519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Abstracts</w:t>
            </w:r>
          </w:p>
        </w:tc>
        <w:tc>
          <w:tcPr>
            <w:tcW w:w="3008" w:type="dxa"/>
          </w:tcPr>
          <w:p w14:paraId="7660D01A" w14:textId="77777777" w:rsidR="00BD5AE0" w:rsidRDefault="00000000">
            <w:pPr>
              <w:pStyle w:val="TableParagraph"/>
              <w:ind w:left="726" w:right="720"/>
              <w:jc w:val="center"/>
              <w:rPr>
                <w:sz w:val="28"/>
              </w:rPr>
            </w:pPr>
            <w:r>
              <w:rPr>
                <w:sz w:val="28"/>
              </w:rPr>
              <w:t>1-219</w:t>
            </w:r>
          </w:p>
        </w:tc>
      </w:tr>
      <w:tr w:rsidR="00BD5AE0" w14:paraId="04B581D8" w14:textId="77777777">
        <w:trPr>
          <w:trHeight w:val="645"/>
        </w:trPr>
        <w:tc>
          <w:tcPr>
            <w:tcW w:w="1414" w:type="dxa"/>
          </w:tcPr>
          <w:p w14:paraId="0DCEB392" w14:textId="77777777" w:rsidR="00BD5AE0" w:rsidRDefault="00000000">
            <w:pPr>
              <w:pStyle w:val="TableParagraph"/>
              <w:spacing w:before="2"/>
              <w:ind w:left="229" w:right="218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4597" w:type="dxa"/>
          </w:tcPr>
          <w:p w14:paraId="4DCBB298" w14:textId="77777777" w:rsidR="00BD5AE0" w:rsidRDefault="00000000">
            <w:pPr>
              <w:pStyle w:val="TableParagraph"/>
              <w:spacing w:before="2"/>
              <w:rPr>
                <w:sz w:val="28"/>
              </w:rPr>
            </w:pPr>
            <w:r>
              <w:rPr>
                <w:sz w:val="28"/>
              </w:rPr>
              <w:t>Acknowledgements</w:t>
            </w:r>
          </w:p>
        </w:tc>
        <w:tc>
          <w:tcPr>
            <w:tcW w:w="3008" w:type="dxa"/>
          </w:tcPr>
          <w:p w14:paraId="1A8F40CC" w14:textId="77777777" w:rsidR="00BD5AE0" w:rsidRDefault="00000000">
            <w:pPr>
              <w:pStyle w:val="TableParagraph"/>
              <w:spacing w:before="2"/>
              <w:ind w:left="726" w:right="717"/>
              <w:jc w:val="center"/>
              <w:rPr>
                <w:sz w:val="28"/>
              </w:rPr>
            </w:pPr>
            <w:r>
              <w:rPr>
                <w:sz w:val="28"/>
              </w:rPr>
              <w:t>220</w:t>
            </w:r>
          </w:p>
        </w:tc>
      </w:tr>
    </w:tbl>
    <w:p w14:paraId="4242E3A1" w14:textId="77777777" w:rsidR="00BD5AE0" w:rsidRDefault="00BD5AE0">
      <w:pPr>
        <w:jc w:val="center"/>
        <w:rPr>
          <w:sz w:val="28"/>
        </w:rPr>
        <w:sectPr w:rsidR="00BD5AE0">
          <w:pgSz w:w="11910" w:h="16840"/>
          <w:pgMar w:top="1360" w:right="260" w:bottom="280" w:left="280" w:header="720" w:footer="720" w:gutter="0"/>
          <w:cols w:space="720"/>
        </w:sectPr>
      </w:pPr>
    </w:p>
    <w:p w14:paraId="1B237F1E" w14:textId="77777777" w:rsidR="00BD5AE0" w:rsidRDefault="00000000">
      <w:pPr>
        <w:pStyle w:val="Heading1"/>
        <w:spacing w:before="62"/>
        <w:ind w:left="3812" w:right="3830"/>
      </w:pPr>
      <w:r>
        <w:lastRenderedPageBreak/>
        <w:t>PREFACE</w:t>
      </w:r>
    </w:p>
    <w:p w14:paraId="3BD05D64" w14:textId="77777777" w:rsidR="00BD5AE0" w:rsidRDefault="00000000">
      <w:pPr>
        <w:spacing w:before="184" w:line="259" w:lineRule="auto"/>
        <w:ind w:left="1160" w:right="1175"/>
        <w:jc w:val="both"/>
        <w:rPr>
          <w:sz w:val="28"/>
        </w:rPr>
      </w:pPr>
      <w:r>
        <w:rPr>
          <w:noProof/>
        </w:rPr>
        <w:drawing>
          <wp:anchor distT="0" distB="0" distL="0" distR="0" simplePos="0" relativeHeight="482472448" behindDoc="1" locked="0" layoutInCell="1" allowOverlap="1" wp14:anchorId="56699F24" wp14:editId="2D0B15A0">
            <wp:simplePos x="0" y="0"/>
            <wp:positionH relativeFrom="page">
              <wp:posOffset>929502</wp:posOffset>
            </wp:positionH>
            <wp:positionV relativeFrom="paragraph">
              <wp:posOffset>1375911</wp:posOffset>
            </wp:positionV>
            <wp:extent cx="5697495" cy="5697495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495" cy="569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International</w:t>
      </w:r>
      <w:r>
        <w:rPr>
          <w:spacing w:val="1"/>
          <w:sz w:val="28"/>
        </w:rPr>
        <w:t xml:space="preserve"> </w:t>
      </w:r>
      <w:r>
        <w:rPr>
          <w:sz w:val="28"/>
        </w:rPr>
        <w:t>Conference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Recent Advances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Science,</w:t>
      </w:r>
      <w:r>
        <w:rPr>
          <w:spacing w:val="1"/>
          <w:sz w:val="28"/>
        </w:rPr>
        <w:t xml:space="preserve"> </w:t>
      </w:r>
      <w:r>
        <w:rPr>
          <w:sz w:val="28"/>
        </w:rPr>
        <w:t>Technology,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Engineering. Management and Social science (RASTEMS -2023) are organized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New</w:t>
      </w:r>
      <w:r>
        <w:rPr>
          <w:spacing w:val="1"/>
          <w:sz w:val="28"/>
        </w:rPr>
        <w:t xml:space="preserve"> </w:t>
      </w:r>
      <w:r>
        <w:rPr>
          <w:sz w:val="28"/>
        </w:rPr>
        <w:t>Research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Innovation</w:t>
      </w:r>
      <w:r>
        <w:rPr>
          <w:spacing w:val="1"/>
          <w:sz w:val="28"/>
        </w:rPr>
        <w:t xml:space="preserve"> </w:t>
      </w:r>
      <w:r>
        <w:rPr>
          <w:sz w:val="28"/>
        </w:rPr>
        <w:t>Society in</w:t>
      </w:r>
      <w:r>
        <w:rPr>
          <w:spacing w:val="1"/>
          <w:sz w:val="28"/>
        </w:rPr>
        <w:t xml:space="preserve"> </w:t>
      </w:r>
      <w:r>
        <w:rPr>
          <w:sz w:val="28"/>
        </w:rPr>
        <w:t>association</w:t>
      </w:r>
      <w:r>
        <w:rPr>
          <w:spacing w:val="1"/>
          <w:sz w:val="28"/>
        </w:rPr>
        <w:t xml:space="preserve"> </w:t>
      </w:r>
      <w:r>
        <w:rPr>
          <w:sz w:val="28"/>
        </w:rPr>
        <w:t>with Addis Ababa</w:t>
      </w:r>
      <w:r>
        <w:rPr>
          <w:spacing w:val="1"/>
          <w:sz w:val="28"/>
        </w:rPr>
        <w:t xml:space="preserve"> </w:t>
      </w:r>
      <w:r>
        <w:rPr>
          <w:sz w:val="28"/>
        </w:rPr>
        <w:t>Science and Technology University. Ethiopia and Karpagavinayaga College of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z w:val="28"/>
        </w:rPr>
        <w:t>Technology,</w:t>
      </w:r>
      <w:r>
        <w:rPr>
          <w:spacing w:val="-13"/>
          <w:sz w:val="28"/>
        </w:rPr>
        <w:t xml:space="preserve"> </w:t>
      </w:r>
      <w:r>
        <w:rPr>
          <w:sz w:val="28"/>
        </w:rPr>
        <w:t>India.</w:t>
      </w:r>
      <w:r>
        <w:rPr>
          <w:spacing w:val="-17"/>
          <w:sz w:val="28"/>
        </w:rPr>
        <w:t xml:space="preserve"> </w:t>
      </w:r>
      <w:r>
        <w:rPr>
          <w:sz w:val="28"/>
        </w:rPr>
        <w:t>This</w:t>
      </w:r>
      <w:r>
        <w:rPr>
          <w:spacing w:val="-12"/>
          <w:sz w:val="28"/>
        </w:rPr>
        <w:t xml:space="preserve"> </w:t>
      </w:r>
      <w:r>
        <w:rPr>
          <w:sz w:val="28"/>
        </w:rPr>
        <w:t>conference</w:t>
      </w:r>
      <w:r>
        <w:rPr>
          <w:spacing w:val="-14"/>
          <w:sz w:val="28"/>
        </w:rPr>
        <w:t xml:space="preserve"> </w:t>
      </w:r>
      <w:r>
        <w:rPr>
          <w:sz w:val="28"/>
        </w:rPr>
        <w:t>is</w:t>
      </w:r>
      <w:r>
        <w:rPr>
          <w:spacing w:val="-14"/>
          <w:sz w:val="28"/>
        </w:rPr>
        <w:t xml:space="preserve"> </w:t>
      </w:r>
      <w:r>
        <w:rPr>
          <w:sz w:val="28"/>
        </w:rPr>
        <w:t>supported</w:t>
      </w:r>
      <w:r>
        <w:rPr>
          <w:spacing w:val="-13"/>
          <w:sz w:val="28"/>
        </w:rPr>
        <w:t xml:space="preserve"> </w:t>
      </w:r>
      <w:r>
        <w:rPr>
          <w:sz w:val="28"/>
        </w:rPr>
        <w:t>by</w:t>
      </w:r>
      <w:r>
        <w:rPr>
          <w:spacing w:val="-12"/>
          <w:sz w:val="28"/>
        </w:rPr>
        <w:t xml:space="preserve"> </w:t>
      </w:r>
      <w:r>
        <w:rPr>
          <w:sz w:val="28"/>
        </w:rPr>
        <w:t>Right</w:t>
      </w:r>
      <w:r>
        <w:rPr>
          <w:spacing w:val="-12"/>
          <w:sz w:val="28"/>
        </w:rPr>
        <w:t xml:space="preserve"> </w:t>
      </w:r>
      <w:r>
        <w:rPr>
          <w:sz w:val="28"/>
        </w:rPr>
        <w:t>Click,</w:t>
      </w:r>
      <w:r>
        <w:rPr>
          <w:spacing w:val="-67"/>
          <w:sz w:val="28"/>
        </w:rPr>
        <w:t xml:space="preserve"> </w:t>
      </w:r>
      <w:r>
        <w:rPr>
          <w:sz w:val="28"/>
        </w:rPr>
        <w:t>Singapore.</w:t>
      </w:r>
    </w:p>
    <w:p w14:paraId="439BA7B6" w14:textId="77777777" w:rsidR="00BD5AE0" w:rsidRDefault="00000000">
      <w:pPr>
        <w:spacing w:before="160" w:line="259" w:lineRule="auto"/>
        <w:ind w:left="1160" w:right="1181"/>
        <w:jc w:val="both"/>
        <w:rPr>
          <w:sz w:val="28"/>
        </w:rPr>
      </w:pPr>
      <w:r>
        <w:rPr>
          <w:sz w:val="28"/>
        </w:rPr>
        <w:t>This conference has keynote and invited speakers from various countries and</w:t>
      </w:r>
      <w:r>
        <w:rPr>
          <w:spacing w:val="1"/>
          <w:sz w:val="28"/>
        </w:rPr>
        <w:t xml:space="preserve"> </w:t>
      </w:r>
      <w:r>
        <w:rPr>
          <w:sz w:val="28"/>
        </w:rPr>
        <w:t>leading institutes of India. The organizing committee has received over 300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papers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from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all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over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world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including</w:t>
      </w:r>
      <w:r>
        <w:rPr>
          <w:spacing w:val="-17"/>
          <w:sz w:val="28"/>
        </w:rPr>
        <w:t xml:space="preserve"> </w:t>
      </w:r>
      <w:r>
        <w:rPr>
          <w:sz w:val="28"/>
        </w:rPr>
        <w:t>Russia,</w:t>
      </w:r>
      <w:r>
        <w:rPr>
          <w:spacing w:val="-17"/>
          <w:sz w:val="28"/>
        </w:rPr>
        <w:t xml:space="preserve"> </w:t>
      </w:r>
      <w:r>
        <w:rPr>
          <w:sz w:val="28"/>
        </w:rPr>
        <w:t>Singapore,</w:t>
      </w:r>
      <w:r>
        <w:rPr>
          <w:spacing w:val="-18"/>
          <w:sz w:val="28"/>
        </w:rPr>
        <w:t xml:space="preserve"> </w:t>
      </w:r>
      <w:r>
        <w:rPr>
          <w:sz w:val="28"/>
        </w:rPr>
        <w:t>Malaysia,</w:t>
      </w:r>
      <w:r>
        <w:rPr>
          <w:spacing w:val="-18"/>
          <w:sz w:val="28"/>
        </w:rPr>
        <w:t xml:space="preserve"> </w:t>
      </w:r>
      <w:r>
        <w:rPr>
          <w:sz w:val="28"/>
        </w:rPr>
        <w:t>Uzbekistan</w:t>
      </w:r>
      <w:r>
        <w:rPr>
          <w:spacing w:val="-67"/>
          <w:sz w:val="28"/>
        </w:rPr>
        <w:t xml:space="preserve"> </w:t>
      </w:r>
      <w:r>
        <w:rPr>
          <w:sz w:val="28"/>
        </w:rPr>
        <w:t>and Ethiopia. We believe that the deliberations in this conference will take the</w:t>
      </w:r>
      <w:r>
        <w:rPr>
          <w:spacing w:val="1"/>
          <w:sz w:val="28"/>
        </w:rPr>
        <w:t xml:space="preserve"> </w:t>
      </w:r>
      <w:r>
        <w:rPr>
          <w:sz w:val="28"/>
        </w:rPr>
        <w:t>young researchers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next</w:t>
      </w:r>
      <w:r>
        <w:rPr>
          <w:spacing w:val="-2"/>
          <w:sz w:val="28"/>
        </w:rPr>
        <w:t xml:space="preserve"> </w:t>
      </w:r>
      <w:r>
        <w:rPr>
          <w:sz w:val="28"/>
        </w:rPr>
        <w:t>level.</w:t>
      </w:r>
    </w:p>
    <w:p w14:paraId="457DB78D" w14:textId="77777777" w:rsidR="00BD5AE0" w:rsidRDefault="00000000">
      <w:pPr>
        <w:spacing w:before="158" w:line="259" w:lineRule="auto"/>
        <w:ind w:left="1160" w:right="1181"/>
        <w:jc w:val="both"/>
        <w:rPr>
          <w:sz w:val="28"/>
        </w:rPr>
      </w:pPr>
      <w:r>
        <w:rPr>
          <w:spacing w:val="-1"/>
          <w:sz w:val="28"/>
        </w:rPr>
        <w:t>New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Rains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has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planned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present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Best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paper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awards</w:t>
      </w:r>
      <w:r>
        <w:rPr>
          <w:spacing w:val="-14"/>
          <w:sz w:val="28"/>
        </w:rPr>
        <w:t xml:space="preserve"> </w:t>
      </w:r>
      <w:r>
        <w:rPr>
          <w:sz w:val="28"/>
        </w:rPr>
        <w:t>for</w:t>
      </w:r>
      <w:r>
        <w:rPr>
          <w:spacing w:val="-14"/>
          <w:sz w:val="28"/>
        </w:rPr>
        <w:t xml:space="preserve"> </w:t>
      </w:r>
      <w:r>
        <w:rPr>
          <w:sz w:val="28"/>
        </w:rPr>
        <w:t>all</w:t>
      </w:r>
      <w:r>
        <w:rPr>
          <w:spacing w:val="-17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technical</w:t>
      </w:r>
      <w:r>
        <w:rPr>
          <w:spacing w:val="-17"/>
          <w:sz w:val="28"/>
        </w:rPr>
        <w:t xml:space="preserve"> </w:t>
      </w:r>
      <w:r>
        <w:rPr>
          <w:sz w:val="28"/>
        </w:rPr>
        <w:t>sessions.</w:t>
      </w:r>
      <w:r>
        <w:rPr>
          <w:spacing w:val="-68"/>
          <w:sz w:val="28"/>
        </w:rPr>
        <w:t xml:space="preserve"> </w:t>
      </w:r>
      <w:r>
        <w:rPr>
          <w:sz w:val="28"/>
        </w:rPr>
        <w:t>The conference is also supported by Journal partners. The conference themes</w:t>
      </w:r>
      <w:r>
        <w:rPr>
          <w:spacing w:val="1"/>
          <w:sz w:val="28"/>
        </w:rPr>
        <w:t xml:space="preserve"> </w:t>
      </w:r>
      <w:r>
        <w:rPr>
          <w:sz w:val="28"/>
        </w:rPr>
        <w:t>include</w:t>
      </w:r>
      <w:r>
        <w:rPr>
          <w:spacing w:val="1"/>
          <w:sz w:val="28"/>
        </w:rPr>
        <w:t xml:space="preserve"> </w:t>
      </w:r>
      <w:r>
        <w:rPr>
          <w:sz w:val="28"/>
        </w:rPr>
        <w:t>basic</w:t>
      </w:r>
      <w:r>
        <w:rPr>
          <w:spacing w:val="1"/>
          <w:sz w:val="28"/>
        </w:rPr>
        <w:t xml:space="preserve"> </w:t>
      </w:r>
      <w:r>
        <w:rPr>
          <w:sz w:val="28"/>
        </w:rPr>
        <w:t>science,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1"/>
          <w:sz w:val="28"/>
        </w:rPr>
        <w:t xml:space="preserve"> </w:t>
      </w:r>
      <w:r>
        <w:rPr>
          <w:sz w:val="28"/>
        </w:rPr>
        <w:t>pharmacy,</w:t>
      </w:r>
      <w:r>
        <w:rPr>
          <w:spacing w:val="1"/>
          <w:sz w:val="28"/>
        </w:rPr>
        <w:t xml:space="preserve"> </w:t>
      </w:r>
      <w:r>
        <w:rPr>
          <w:sz w:val="28"/>
        </w:rPr>
        <w:t>management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social</w:t>
      </w:r>
      <w:r>
        <w:rPr>
          <w:spacing w:val="1"/>
          <w:sz w:val="28"/>
        </w:rPr>
        <w:t xml:space="preserve"> </w:t>
      </w:r>
      <w:r>
        <w:rPr>
          <w:sz w:val="28"/>
        </w:rPr>
        <w:t>management. The technical committee has observed a great enthusiasm and</w:t>
      </w:r>
      <w:r>
        <w:rPr>
          <w:spacing w:val="1"/>
          <w:sz w:val="28"/>
        </w:rPr>
        <w:t xml:space="preserve"> </w:t>
      </w:r>
      <w:r>
        <w:rPr>
          <w:sz w:val="28"/>
        </w:rPr>
        <w:t>innovation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1"/>
          <w:sz w:val="28"/>
        </w:rPr>
        <w:t xml:space="preserve"> </w:t>
      </w:r>
      <w:r>
        <w:rPr>
          <w:sz w:val="28"/>
        </w:rPr>
        <w:t>authors to find solutions to</w:t>
      </w:r>
      <w:r>
        <w:rPr>
          <w:spacing w:val="1"/>
          <w:sz w:val="28"/>
        </w:rPr>
        <w:t xml:space="preserve"> </w:t>
      </w:r>
      <w:r>
        <w:rPr>
          <w:sz w:val="28"/>
        </w:rPr>
        <w:t>real</w:t>
      </w:r>
      <w:r>
        <w:rPr>
          <w:spacing w:val="1"/>
          <w:sz w:val="28"/>
        </w:rPr>
        <w:t xml:space="preserve"> </w:t>
      </w:r>
      <w:r>
        <w:rPr>
          <w:sz w:val="28"/>
        </w:rPr>
        <w:t>time problems</w:t>
      </w:r>
      <w:r>
        <w:rPr>
          <w:spacing w:val="1"/>
          <w:sz w:val="28"/>
        </w:rPr>
        <w:t xml:space="preserve"> </w:t>
      </w:r>
      <w:r>
        <w:rPr>
          <w:sz w:val="28"/>
        </w:rPr>
        <w:t>using new</w:t>
      </w:r>
      <w:r>
        <w:rPr>
          <w:spacing w:val="1"/>
          <w:sz w:val="28"/>
        </w:rPr>
        <w:t xml:space="preserve"> </w:t>
      </w:r>
      <w:r>
        <w:rPr>
          <w:sz w:val="28"/>
        </w:rPr>
        <w:t>technologies</w:t>
      </w:r>
      <w:r>
        <w:rPr>
          <w:spacing w:val="-3"/>
          <w:sz w:val="28"/>
        </w:rPr>
        <w:t xml:space="preserve"> </w:t>
      </w:r>
      <w:r>
        <w:rPr>
          <w:sz w:val="28"/>
        </w:rPr>
        <w:t>including</w:t>
      </w:r>
      <w:r>
        <w:rPr>
          <w:spacing w:val="-14"/>
          <w:sz w:val="28"/>
        </w:rPr>
        <w:t xml:space="preserve"> </w:t>
      </w:r>
      <w:r>
        <w:rPr>
          <w:sz w:val="28"/>
        </w:rPr>
        <w:t>Artificial Intelligence.</w:t>
      </w:r>
    </w:p>
    <w:p w14:paraId="02F76C2D" w14:textId="77777777" w:rsidR="00BD5AE0" w:rsidRDefault="00000000">
      <w:pPr>
        <w:spacing w:before="160" w:line="259" w:lineRule="auto"/>
        <w:ind w:left="1160" w:right="1175"/>
        <w:jc w:val="both"/>
        <w:rPr>
          <w:sz w:val="28"/>
        </w:rPr>
      </w:pPr>
      <w:r>
        <w:rPr>
          <w:sz w:val="28"/>
        </w:rPr>
        <w:t>We acknowledge the contribution of the associating institutions, experts, invited</w:t>
      </w:r>
      <w:r>
        <w:rPr>
          <w:spacing w:val="-67"/>
          <w:sz w:val="28"/>
        </w:rPr>
        <w:t xml:space="preserve"> </w:t>
      </w:r>
      <w:r>
        <w:rPr>
          <w:sz w:val="28"/>
        </w:rPr>
        <w:t>speakers,</w:t>
      </w:r>
      <w:r>
        <w:rPr>
          <w:spacing w:val="-10"/>
          <w:sz w:val="28"/>
        </w:rPr>
        <w:t xml:space="preserve"> </w:t>
      </w:r>
      <w:r>
        <w:rPr>
          <w:sz w:val="28"/>
        </w:rPr>
        <w:t>delegates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conference</w:t>
      </w:r>
      <w:r>
        <w:rPr>
          <w:spacing w:val="-7"/>
          <w:sz w:val="28"/>
        </w:rPr>
        <w:t xml:space="preserve"> </w:t>
      </w:r>
      <w:r>
        <w:rPr>
          <w:sz w:val="28"/>
        </w:rPr>
        <w:t>committee</w:t>
      </w:r>
      <w:r>
        <w:rPr>
          <w:spacing w:val="-6"/>
          <w:sz w:val="28"/>
        </w:rPr>
        <w:t xml:space="preserve"> </w:t>
      </w:r>
      <w:r>
        <w:rPr>
          <w:sz w:val="28"/>
        </w:rPr>
        <w:t>members</w:t>
      </w:r>
      <w:r>
        <w:rPr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z w:val="28"/>
        </w:rPr>
        <w:t>their cooperation</w:t>
      </w:r>
      <w:r>
        <w:rPr>
          <w:spacing w:val="-68"/>
          <w:sz w:val="28"/>
        </w:rPr>
        <w:t xml:space="preserve"> </w:t>
      </w:r>
      <w:r>
        <w:rPr>
          <w:sz w:val="28"/>
        </w:rPr>
        <w:t>and excellent</w:t>
      </w:r>
      <w:r>
        <w:rPr>
          <w:spacing w:val="-2"/>
          <w:sz w:val="28"/>
        </w:rPr>
        <w:t xml:space="preserve"> </w:t>
      </w:r>
      <w:r>
        <w:rPr>
          <w:sz w:val="28"/>
        </w:rPr>
        <w:t>support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organizing this</w:t>
      </w:r>
      <w:r>
        <w:rPr>
          <w:spacing w:val="1"/>
          <w:sz w:val="28"/>
        </w:rPr>
        <w:t xml:space="preserve"> </w:t>
      </w:r>
      <w:r>
        <w:rPr>
          <w:sz w:val="28"/>
        </w:rPr>
        <w:t>conference.</w:t>
      </w:r>
    </w:p>
    <w:p w14:paraId="68FDA68E" w14:textId="77777777" w:rsidR="00BD5AE0" w:rsidRDefault="00000000">
      <w:pPr>
        <w:spacing w:before="160"/>
        <w:ind w:left="1160"/>
        <w:jc w:val="both"/>
        <w:rPr>
          <w:sz w:val="28"/>
        </w:rPr>
      </w:pPr>
      <w:r>
        <w:rPr>
          <w:sz w:val="28"/>
        </w:rPr>
        <w:t>Best</w:t>
      </w:r>
      <w:r>
        <w:rPr>
          <w:spacing w:val="-12"/>
          <w:sz w:val="28"/>
        </w:rPr>
        <w:t xml:space="preserve"> </w:t>
      </w:r>
      <w:r>
        <w:rPr>
          <w:sz w:val="28"/>
        </w:rPr>
        <w:t>Wishes.</w:t>
      </w:r>
    </w:p>
    <w:p w14:paraId="65EB75DF" w14:textId="77777777" w:rsidR="00BD5AE0" w:rsidRDefault="00000000">
      <w:pPr>
        <w:pStyle w:val="Heading1"/>
        <w:spacing w:before="184"/>
        <w:ind w:left="0" w:right="1173"/>
        <w:jc w:val="right"/>
      </w:pPr>
      <w:r>
        <w:t>EDITORS</w:t>
      </w:r>
    </w:p>
    <w:p w14:paraId="1515C627" w14:textId="77777777" w:rsidR="00BD5AE0" w:rsidRDefault="00BD5AE0">
      <w:pPr>
        <w:jc w:val="right"/>
        <w:sectPr w:rsidR="00BD5AE0">
          <w:footerReference w:type="default" r:id="rId13"/>
          <w:pgSz w:w="11910" w:h="16840"/>
          <w:pgMar w:top="1360" w:right="260" w:bottom="1200" w:left="280" w:header="0" w:footer="1000" w:gutter="0"/>
          <w:pgNumType w:start="1"/>
          <w:cols w:space="720"/>
        </w:sectPr>
      </w:pPr>
    </w:p>
    <w:p w14:paraId="7F5F8D59" w14:textId="77777777" w:rsidR="00BD5AE0" w:rsidRDefault="00000000">
      <w:pPr>
        <w:spacing w:before="62"/>
        <w:ind w:left="3385" w:right="3398"/>
        <w:jc w:val="center"/>
        <w:rPr>
          <w:b/>
          <w:sz w:val="28"/>
        </w:rPr>
      </w:pPr>
      <w:r>
        <w:rPr>
          <w:b/>
          <w:sz w:val="28"/>
        </w:rPr>
        <w:lastRenderedPageBreak/>
        <w:t>CONFERENCE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COMMITTEES</w:t>
      </w:r>
    </w:p>
    <w:p w14:paraId="0FBE7E9B" w14:textId="77777777" w:rsidR="00BD5AE0" w:rsidRDefault="00BD5AE0">
      <w:pPr>
        <w:pStyle w:val="BodyText"/>
        <w:rPr>
          <w:b/>
          <w:i w:val="0"/>
          <w:sz w:val="30"/>
        </w:rPr>
      </w:pPr>
    </w:p>
    <w:p w14:paraId="1A0BA9BF" w14:textId="77777777" w:rsidR="00BD5AE0" w:rsidRDefault="00BD5AE0">
      <w:pPr>
        <w:pStyle w:val="BodyText"/>
        <w:spacing w:before="3"/>
        <w:rPr>
          <w:b/>
          <w:i w:val="0"/>
          <w:sz w:val="30"/>
        </w:rPr>
      </w:pPr>
    </w:p>
    <w:p w14:paraId="4C7BC905" w14:textId="77777777" w:rsidR="00BD5AE0" w:rsidRDefault="00000000">
      <w:pPr>
        <w:pStyle w:val="Heading1"/>
        <w:ind w:left="1160"/>
        <w:jc w:val="left"/>
      </w:pPr>
      <w:r>
        <w:rPr>
          <w:spacing w:val="-2"/>
        </w:rPr>
        <w:t>INTERNATIONAL</w:t>
      </w:r>
      <w:r>
        <w:rPr>
          <w:spacing w:val="-31"/>
        </w:rPr>
        <w:t xml:space="preserve"> </w:t>
      </w:r>
      <w:r>
        <w:rPr>
          <w:spacing w:val="-2"/>
        </w:rPr>
        <w:t>ADVISORY</w:t>
      </w:r>
      <w:r>
        <w:rPr>
          <w:spacing w:val="-10"/>
        </w:rPr>
        <w:t xml:space="preserve"> </w:t>
      </w:r>
      <w:r>
        <w:rPr>
          <w:spacing w:val="-1"/>
        </w:rPr>
        <w:t>BOARD</w:t>
      </w:r>
    </w:p>
    <w:p w14:paraId="43DBAD57" w14:textId="77777777" w:rsidR="00BD5AE0" w:rsidRDefault="00000000">
      <w:pPr>
        <w:spacing w:before="185"/>
        <w:ind w:left="1160"/>
        <w:rPr>
          <w:sz w:val="28"/>
        </w:rPr>
      </w:pPr>
      <w:r>
        <w:rPr>
          <w:sz w:val="28"/>
        </w:rPr>
        <w:t>1.Dr.Girma</w:t>
      </w:r>
      <w:r>
        <w:rPr>
          <w:spacing w:val="-9"/>
          <w:sz w:val="28"/>
        </w:rPr>
        <w:t xml:space="preserve"> </w:t>
      </w:r>
      <w:r>
        <w:rPr>
          <w:sz w:val="28"/>
        </w:rPr>
        <w:t>Gonfa,</w:t>
      </w:r>
    </w:p>
    <w:p w14:paraId="5D95CB5B" w14:textId="77777777" w:rsidR="00BD5AE0" w:rsidRDefault="00000000">
      <w:pPr>
        <w:spacing w:before="186" w:line="376" w:lineRule="auto"/>
        <w:ind w:left="1160" w:right="1447"/>
        <w:rPr>
          <w:sz w:val="28"/>
        </w:rPr>
      </w:pPr>
      <w:r>
        <w:rPr>
          <w:noProof/>
        </w:rPr>
        <w:drawing>
          <wp:anchor distT="0" distB="0" distL="0" distR="0" simplePos="0" relativeHeight="482472960" behindDoc="1" locked="0" layoutInCell="1" allowOverlap="1" wp14:anchorId="1D496408" wp14:editId="238F56A2">
            <wp:simplePos x="0" y="0"/>
            <wp:positionH relativeFrom="page">
              <wp:posOffset>929502</wp:posOffset>
            </wp:positionH>
            <wp:positionV relativeFrom="paragraph">
              <wp:posOffset>409440</wp:posOffset>
            </wp:positionV>
            <wp:extent cx="5697495" cy="5697495"/>
            <wp:effectExtent l="0" t="0" r="0" b="0"/>
            <wp:wrapNone/>
            <wp:docPr id="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495" cy="569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28"/>
        </w:rPr>
        <w:t xml:space="preserve">Director-Research, </w:t>
      </w:r>
      <w:r>
        <w:rPr>
          <w:spacing w:val="-1"/>
          <w:sz w:val="28"/>
        </w:rPr>
        <w:t>Addis Ababa Science and Technology University, Ethiopia</w:t>
      </w:r>
      <w:r>
        <w:rPr>
          <w:spacing w:val="-67"/>
          <w:sz w:val="28"/>
        </w:rPr>
        <w:t xml:space="preserve"> </w:t>
      </w:r>
      <w:r>
        <w:rPr>
          <w:sz w:val="28"/>
        </w:rPr>
        <w:t>2.Dr.</w:t>
      </w:r>
      <w:r>
        <w:rPr>
          <w:spacing w:val="-2"/>
          <w:sz w:val="28"/>
        </w:rPr>
        <w:t xml:space="preserve"> </w:t>
      </w:r>
      <w:r>
        <w:rPr>
          <w:sz w:val="28"/>
        </w:rPr>
        <w:t>K</w:t>
      </w:r>
      <w:r>
        <w:rPr>
          <w:spacing w:val="-1"/>
          <w:sz w:val="28"/>
        </w:rPr>
        <w:t xml:space="preserve"> </w:t>
      </w:r>
      <w:r>
        <w:rPr>
          <w:sz w:val="28"/>
        </w:rPr>
        <w:t>.K.Viswanathan,</w:t>
      </w:r>
    </w:p>
    <w:p w14:paraId="56A73959" w14:textId="77777777" w:rsidR="00BD5AE0" w:rsidRDefault="00000000">
      <w:pPr>
        <w:spacing w:before="5" w:line="376" w:lineRule="auto"/>
        <w:ind w:left="1160" w:right="1732"/>
        <w:rPr>
          <w:sz w:val="28"/>
        </w:rPr>
      </w:pPr>
      <w:r>
        <w:rPr>
          <w:sz w:val="28"/>
        </w:rPr>
        <w:t>Professor,</w:t>
      </w:r>
      <w:r>
        <w:rPr>
          <w:spacing w:val="-11"/>
          <w:sz w:val="28"/>
        </w:rPr>
        <w:t xml:space="preserve"> </w:t>
      </w:r>
      <w:r>
        <w:rPr>
          <w:sz w:val="28"/>
        </w:rPr>
        <w:t>Samarkand</w:t>
      </w:r>
      <w:r>
        <w:rPr>
          <w:spacing w:val="-11"/>
          <w:sz w:val="28"/>
        </w:rPr>
        <w:t xml:space="preserve"> </w:t>
      </w:r>
      <w:r>
        <w:rPr>
          <w:sz w:val="28"/>
        </w:rPr>
        <w:t>State</w:t>
      </w:r>
      <w:r>
        <w:rPr>
          <w:spacing w:val="-10"/>
          <w:sz w:val="28"/>
        </w:rPr>
        <w:t xml:space="preserve"> </w:t>
      </w:r>
      <w:r>
        <w:rPr>
          <w:sz w:val="28"/>
        </w:rPr>
        <w:t>University,</w:t>
      </w:r>
      <w:r>
        <w:rPr>
          <w:spacing w:val="-11"/>
          <w:sz w:val="28"/>
        </w:rPr>
        <w:t xml:space="preserve"> </w:t>
      </w:r>
      <w:r>
        <w:rPr>
          <w:sz w:val="28"/>
        </w:rPr>
        <w:t>Samarkand</w:t>
      </w:r>
      <w:r>
        <w:rPr>
          <w:spacing w:val="-9"/>
          <w:sz w:val="28"/>
        </w:rPr>
        <w:t xml:space="preserve"> </w:t>
      </w:r>
      <w:r>
        <w:rPr>
          <w:sz w:val="28"/>
        </w:rPr>
        <w:t>region,</w:t>
      </w:r>
      <w:r>
        <w:rPr>
          <w:spacing w:val="-10"/>
          <w:sz w:val="28"/>
        </w:rPr>
        <w:t xml:space="preserve"> </w:t>
      </w:r>
      <w:r>
        <w:rPr>
          <w:sz w:val="28"/>
        </w:rPr>
        <w:t>Uzbekistan</w:t>
      </w:r>
      <w:r>
        <w:rPr>
          <w:spacing w:val="-67"/>
          <w:sz w:val="28"/>
        </w:rPr>
        <w:t xml:space="preserve"> </w:t>
      </w:r>
      <w:r>
        <w:rPr>
          <w:sz w:val="28"/>
        </w:rPr>
        <w:t>3.Dr.G.Periyasami,</w:t>
      </w:r>
    </w:p>
    <w:p w14:paraId="684FFC9F" w14:textId="77777777" w:rsidR="00BD5AE0" w:rsidRDefault="00000000">
      <w:pPr>
        <w:spacing w:before="4" w:line="376" w:lineRule="auto"/>
        <w:ind w:left="1160" w:right="3678"/>
        <w:rPr>
          <w:sz w:val="28"/>
        </w:rPr>
      </w:pPr>
      <w:r>
        <w:rPr>
          <w:spacing w:val="-1"/>
          <w:sz w:val="28"/>
        </w:rPr>
        <w:t xml:space="preserve">Associate Professor, King Saudi University, </w:t>
      </w:r>
      <w:r>
        <w:rPr>
          <w:sz w:val="28"/>
        </w:rPr>
        <w:t>Saudi Arabia.</w:t>
      </w:r>
      <w:r>
        <w:rPr>
          <w:spacing w:val="-67"/>
          <w:sz w:val="28"/>
        </w:rPr>
        <w:t xml:space="preserve"> </w:t>
      </w:r>
      <w:r>
        <w:rPr>
          <w:sz w:val="28"/>
        </w:rPr>
        <w:t>4.Dr.B.Sundaravadivazhagan,</w:t>
      </w:r>
    </w:p>
    <w:p w14:paraId="5F9B522D" w14:textId="77777777" w:rsidR="00BD5AE0" w:rsidRDefault="00000000">
      <w:pPr>
        <w:spacing w:before="2" w:line="259" w:lineRule="auto"/>
        <w:ind w:left="1160" w:right="1732"/>
        <w:rPr>
          <w:sz w:val="28"/>
        </w:rPr>
      </w:pPr>
      <w:r>
        <w:rPr>
          <w:sz w:val="28"/>
        </w:rPr>
        <w:t>Professor,</w:t>
      </w:r>
      <w:r>
        <w:rPr>
          <w:spacing w:val="-12"/>
          <w:sz w:val="28"/>
        </w:rPr>
        <w:t xml:space="preserve"> </w:t>
      </w:r>
      <w:r>
        <w:rPr>
          <w:sz w:val="28"/>
        </w:rPr>
        <w:t>Department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Information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Technology,</w:t>
      </w:r>
      <w:r>
        <w:rPr>
          <w:spacing w:val="-11"/>
          <w:sz w:val="28"/>
        </w:rPr>
        <w:t xml:space="preserve"> </w:t>
      </w:r>
      <w:r>
        <w:rPr>
          <w:sz w:val="28"/>
        </w:rPr>
        <w:t>University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Technology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Applied</w:t>
      </w:r>
      <w:r>
        <w:rPr>
          <w:spacing w:val="-1"/>
          <w:sz w:val="28"/>
        </w:rPr>
        <w:t xml:space="preserve"> </w:t>
      </w:r>
      <w:r>
        <w:rPr>
          <w:sz w:val="28"/>
        </w:rPr>
        <w:t>Sciences-Al</w:t>
      </w:r>
      <w:r>
        <w:rPr>
          <w:spacing w:val="-1"/>
          <w:sz w:val="28"/>
        </w:rPr>
        <w:t xml:space="preserve"> </w:t>
      </w:r>
      <w:r>
        <w:rPr>
          <w:sz w:val="28"/>
        </w:rPr>
        <w:t>Mussana,</w:t>
      </w:r>
      <w:r>
        <w:rPr>
          <w:spacing w:val="-2"/>
          <w:sz w:val="28"/>
        </w:rPr>
        <w:t xml:space="preserve"> </w:t>
      </w:r>
      <w:r>
        <w:rPr>
          <w:sz w:val="28"/>
        </w:rPr>
        <w:t>Oman.</w:t>
      </w:r>
    </w:p>
    <w:p w14:paraId="64AC7032" w14:textId="77777777" w:rsidR="00BD5AE0" w:rsidRDefault="00000000">
      <w:pPr>
        <w:pStyle w:val="ListParagraph"/>
        <w:numPr>
          <w:ilvl w:val="0"/>
          <w:numId w:val="12"/>
        </w:numPr>
        <w:tabs>
          <w:tab w:val="left" w:pos="1441"/>
        </w:tabs>
        <w:spacing w:before="162"/>
        <w:rPr>
          <w:sz w:val="28"/>
        </w:rPr>
      </w:pPr>
      <w:r>
        <w:rPr>
          <w:sz w:val="28"/>
        </w:rPr>
        <w:t>Oday</w:t>
      </w:r>
      <w:r>
        <w:rPr>
          <w:spacing w:val="-3"/>
          <w:sz w:val="28"/>
        </w:rPr>
        <w:t xml:space="preserve"> </w:t>
      </w:r>
      <w:r>
        <w:rPr>
          <w:sz w:val="28"/>
        </w:rPr>
        <w:t>Sabah</w:t>
      </w:r>
      <w:r>
        <w:rPr>
          <w:spacing w:val="-3"/>
          <w:sz w:val="28"/>
        </w:rPr>
        <w:t xml:space="preserve"> </w:t>
      </w:r>
      <w:r>
        <w:rPr>
          <w:sz w:val="28"/>
        </w:rPr>
        <w:t>Hussein,</w:t>
      </w:r>
      <w:r>
        <w:rPr>
          <w:spacing w:val="-4"/>
          <w:sz w:val="28"/>
        </w:rPr>
        <w:t xml:space="preserve"> </w:t>
      </w:r>
      <w:r>
        <w:rPr>
          <w:sz w:val="28"/>
        </w:rPr>
        <w:t>Center</w:t>
      </w:r>
      <w:r>
        <w:rPr>
          <w:spacing w:val="-4"/>
          <w:sz w:val="28"/>
        </w:rPr>
        <w:t xml:space="preserve"> </w:t>
      </w:r>
      <w:r>
        <w:rPr>
          <w:sz w:val="28"/>
        </w:rPr>
        <w:t>Lein</w:t>
      </w:r>
      <w:r>
        <w:rPr>
          <w:spacing w:val="-3"/>
          <w:sz w:val="28"/>
        </w:rPr>
        <w:t xml:space="preserve"> </w:t>
      </w:r>
      <w:r>
        <w:rPr>
          <w:sz w:val="28"/>
        </w:rPr>
        <w:t>office,</w:t>
      </w:r>
      <w:r>
        <w:rPr>
          <w:spacing w:val="-4"/>
          <w:sz w:val="28"/>
        </w:rPr>
        <w:t xml:space="preserve"> </w:t>
      </w:r>
      <w:r>
        <w:rPr>
          <w:sz w:val="28"/>
        </w:rPr>
        <w:t>Iraq,</w:t>
      </w:r>
      <w:r>
        <w:rPr>
          <w:spacing w:val="-1"/>
          <w:sz w:val="28"/>
        </w:rPr>
        <w:t xml:space="preserve"> </w:t>
      </w:r>
      <w:r>
        <w:rPr>
          <w:sz w:val="28"/>
        </w:rPr>
        <w:t>Baghdad</w:t>
      </w:r>
    </w:p>
    <w:p w14:paraId="465924ED" w14:textId="77777777" w:rsidR="00BD5AE0" w:rsidRDefault="00000000">
      <w:pPr>
        <w:pStyle w:val="ListParagraph"/>
        <w:numPr>
          <w:ilvl w:val="0"/>
          <w:numId w:val="12"/>
        </w:numPr>
        <w:tabs>
          <w:tab w:val="left" w:pos="1441"/>
        </w:tabs>
        <w:spacing w:before="184"/>
        <w:rPr>
          <w:sz w:val="28"/>
        </w:rPr>
      </w:pPr>
      <w:r>
        <w:rPr>
          <w:spacing w:val="-2"/>
          <w:sz w:val="28"/>
        </w:rPr>
        <w:t>Dr.Hafiz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Ali</w:t>
      </w:r>
      <w:r>
        <w:rPr>
          <w:spacing w:val="4"/>
          <w:sz w:val="28"/>
        </w:rPr>
        <w:t xml:space="preserve"> </w:t>
      </w:r>
      <w:r>
        <w:rPr>
          <w:spacing w:val="-1"/>
          <w:sz w:val="28"/>
        </w:rPr>
        <w:t>Raza,</w:t>
      </w:r>
    </w:p>
    <w:p w14:paraId="64EA6E1D" w14:textId="77777777" w:rsidR="00BD5AE0" w:rsidRDefault="00000000">
      <w:pPr>
        <w:spacing w:before="187"/>
        <w:ind w:left="1230"/>
        <w:rPr>
          <w:sz w:val="28"/>
        </w:rPr>
      </w:pPr>
      <w:r>
        <w:rPr>
          <w:spacing w:val="-1"/>
          <w:sz w:val="28"/>
        </w:rPr>
        <w:t>Faculty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Social</w:t>
      </w:r>
      <w:r>
        <w:rPr>
          <w:spacing w:val="-2"/>
          <w:sz w:val="28"/>
        </w:rPr>
        <w:t xml:space="preserve"> </w:t>
      </w:r>
      <w:r>
        <w:rPr>
          <w:sz w:val="28"/>
        </w:rPr>
        <w:t>Science,</w:t>
      </w:r>
      <w:r>
        <w:rPr>
          <w:spacing w:val="-4"/>
          <w:sz w:val="28"/>
        </w:rPr>
        <w:t xml:space="preserve"> </w:t>
      </w:r>
      <w:r>
        <w:rPr>
          <w:sz w:val="28"/>
        </w:rPr>
        <w:t>University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17"/>
          <w:sz w:val="28"/>
        </w:rPr>
        <w:t xml:space="preserve"> </w:t>
      </w:r>
      <w:r>
        <w:rPr>
          <w:sz w:val="28"/>
        </w:rPr>
        <w:t>Agriculture</w:t>
      </w:r>
      <w:r>
        <w:rPr>
          <w:spacing w:val="-3"/>
          <w:sz w:val="28"/>
        </w:rPr>
        <w:t xml:space="preserve"> </w:t>
      </w:r>
      <w:r>
        <w:rPr>
          <w:sz w:val="28"/>
        </w:rPr>
        <w:t>FSD,</w:t>
      </w:r>
      <w:r>
        <w:rPr>
          <w:spacing w:val="-4"/>
          <w:sz w:val="28"/>
        </w:rPr>
        <w:t xml:space="preserve"> </w:t>
      </w:r>
      <w:r>
        <w:rPr>
          <w:sz w:val="28"/>
        </w:rPr>
        <w:t>Pakistan</w:t>
      </w:r>
    </w:p>
    <w:p w14:paraId="108F3C75" w14:textId="77777777" w:rsidR="00BD5AE0" w:rsidRDefault="00000000">
      <w:pPr>
        <w:pStyle w:val="ListParagraph"/>
        <w:numPr>
          <w:ilvl w:val="0"/>
          <w:numId w:val="12"/>
        </w:numPr>
        <w:tabs>
          <w:tab w:val="left" w:pos="1441"/>
        </w:tabs>
        <w:spacing w:before="185"/>
        <w:rPr>
          <w:sz w:val="28"/>
        </w:rPr>
      </w:pPr>
      <w:r>
        <w:rPr>
          <w:sz w:val="28"/>
        </w:rPr>
        <w:t>Dr.Vediyappan</w:t>
      </w:r>
      <w:r>
        <w:rPr>
          <w:spacing w:val="-18"/>
          <w:sz w:val="28"/>
        </w:rPr>
        <w:t xml:space="preserve"> </w:t>
      </w:r>
      <w:r>
        <w:rPr>
          <w:sz w:val="28"/>
        </w:rPr>
        <w:t>Govindan</w:t>
      </w:r>
      <w:r>
        <w:rPr>
          <w:spacing w:val="-17"/>
          <w:sz w:val="28"/>
        </w:rPr>
        <w:t xml:space="preserve"> </w:t>
      </w:r>
      <w:r>
        <w:rPr>
          <w:sz w:val="28"/>
        </w:rPr>
        <w:t>,</w:t>
      </w:r>
    </w:p>
    <w:p w14:paraId="620F19E3" w14:textId="77777777" w:rsidR="00BD5AE0" w:rsidRDefault="00000000">
      <w:pPr>
        <w:spacing w:before="184" w:line="259" w:lineRule="auto"/>
        <w:ind w:left="1160" w:right="1732"/>
        <w:rPr>
          <w:sz w:val="28"/>
        </w:rPr>
      </w:pPr>
      <w:r>
        <w:rPr>
          <w:sz w:val="28"/>
        </w:rPr>
        <w:t>Associate</w:t>
      </w:r>
      <w:r>
        <w:rPr>
          <w:spacing w:val="-7"/>
          <w:sz w:val="28"/>
        </w:rPr>
        <w:t xml:space="preserve"> </w:t>
      </w:r>
      <w:r>
        <w:rPr>
          <w:sz w:val="28"/>
        </w:rPr>
        <w:t>Professor,</w:t>
      </w:r>
      <w:r>
        <w:rPr>
          <w:spacing w:val="-10"/>
          <w:sz w:val="28"/>
        </w:rPr>
        <w:t xml:space="preserve"> </w:t>
      </w:r>
      <w:r>
        <w:rPr>
          <w:sz w:val="28"/>
        </w:rPr>
        <w:t>Dmi</w:t>
      </w:r>
      <w:r>
        <w:rPr>
          <w:spacing w:val="-6"/>
          <w:sz w:val="28"/>
        </w:rPr>
        <w:t xml:space="preserve"> </w:t>
      </w:r>
      <w:r>
        <w:rPr>
          <w:sz w:val="28"/>
        </w:rPr>
        <w:t>St</w:t>
      </w:r>
      <w:r>
        <w:rPr>
          <w:spacing w:val="-9"/>
          <w:sz w:val="28"/>
        </w:rPr>
        <w:t xml:space="preserve"> </w:t>
      </w:r>
      <w:r>
        <w:rPr>
          <w:sz w:val="28"/>
        </w:rPr>
        <w:t>John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Baptist</w:t>
      </w:r>
      <w:r>
        <w:rPr>
          <w:spacing w:val="-5"/>
          <w:sz w:val="28"/>
        </w:rPr>
        <w:t xml:space="preserve"> </w:t>
      </w:r>
      <w:r>
        <w:rPr>
          <w:sz w:val="28"/>
        </w:rPr>
        <w:t>University,</w:t>
      </w:r>
      <w:r>
        <w:rPr>
          <w:spacing w:val="-8"/>
          <w:sz w:val="28"/>
        </w:rPr>
        <w:t xml:space="preserve"> </w:t>
      </w:r>
      <w:r>
        <w:rPr>
          <w:sz w:val="28"/>
        </w:rPr>
        <w:t>Malawi,</w:t>
      </w:r>
      <w:r>
        <w:rPr>
          <w:spacing w:val="-7"/>
          <w:sz w:val="28"/>
        </w:rPr>
        <w:t xml:space="preserve"> </w:t>
      </w:r>
      <w:r>
        <w:rPr>
          <w:sz w:val="28"/>
        </w:rPr>
        <w:t>Central</w:t>
      </w:r>
      <w:r>
        <w:rPr>
          <w:spacing w:val="-67"/>
          <w:sz w:val="28"/>
        </w:rPr>
        <w:t xml:space="preserve"> </w:t>
      </w:r>
      <w:r>
        <w:rPr>
          <w:sz w:val="28"/>
        </w:rPr>
        <w:t>Africa.</w:t>
      </w:r>
    </w:p>
    <w:p w14:paraId="7860FAF2" w14:textId="77777777" w:rsidR="00BD5AE0" w:rsidRDefault="00BD5AE0">
      <w:pPr>
        <w:pStyle w:val="BodyText"/>
        <w:rPr>
          <w:i w:val="0"/>
          <w:sz w:val="30"/>
        </w:rPr>
      </w:pPr>
    </w:p>
    <w:p w14:paraId="3B87FBD1" w14:textId="77777777" w:rsidR="00BD5AE0" w:rsidRDefault="00BD5AE0">
      <w:pPr>
        <w:pStyle w:val="BodyText"/>
        <w:spacing w:before="1"/>
        <w:rPr>
          <w:i w:val="0"/>
          <w:sz w:val="28"/>
        </w:rPr>
      </w:pPr>
    </w:p>
    <w:p w14:paraId="6AD45BF6" w14:textId="77777777" w:rsidR="00BD5AE0" w:rsidRDefault="00000000">
      <w:pPr>
        <w:pStyle w:val="Heading1"/>
        <w:ind w:left="1160"/>
        <w:jc w:val="left"/>
      </w:pPr>
      <w:r>
        <w:rPr>
          <w:spacing w:val="-2"/>
        </w:rPr>
        <w:t>NATIONAL</w:t>
      </w:r>
      <w:r>
        <w:rPr>
          <w:spacing w:val="-32"/>
        </w:rPr>
        <w:t xml:space="preserve"> </w:t>
      </w:r>
      <w:r>
        <w:rPr>
          <w:spacing w:val="-2"/>
        </w:rPr>
        <w:t>ADVISORY</w:t>
      </w:r>
      <w:r>
        <w:rPr>
          <w:spacing w:val="-10"/>
        </w:rPr>
        <w:t xml:space="preserve"> </w:t>
      </w:r>
      <w:r>
        <w:rPr>
          <w:spacing w:val="-2"/>
        </w:rPr>
        <w:t>BOARD</w:t>
      </w:r>
    </w:p>
    <w:p w14:paraId="6FD8E0CE" w14:textId="77777777" w:rsidR="00BD5AE0" w:rsidRDefault="00000000">
      <w:pPr>
        <w:pStyle w:val="ListParagraph"/>
        <w:numPr>
          <w:ilvl w:val="0"/>
          <w:numId w:val="11"/>
        </w:numPr>
        <w:tabs>
          <w:tab w:val="left" w:pos="1373"/>
        </w:tabs>
        <w:spacing w:before="187" w:line="256" w:lineRule="auto"/>
        <w:ind w:right="1911" w:firstLine="0"/>
        <w:rPr>
          <w:sz w:val="28"/>
        </w:rPr>
      </w:pPr>
      <w:r>
        <w:rPr>
          <w:spacing w:val="-1"/>
          <w:sz w:val="28"/>
        </w:rPr>
        <w:t>Dr.B.Venkatachalabathy,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Vice</w:t>
      </w:r>
      <w:r>
        <w:rPr>
          <w:spacing w:val="-10"/>
          <w:sz w:val="28"/>
        </w:rPr>
        <w:t xml:space="preserve"> </w:t>
      </w:r>
      <w:r>
        <w:rPr>
          <w:spacing w:val="-1"/>
          <w:sz w:val="28"/>
        </w:rPr>
        <w:t>Chancellor,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Karpagam</w:t>
      </w:r>
      <w:r>
        <w:rPr>
          <w:spacing w:val="-10"/>
          <w:sz w:val="28"/>
        </w:rPr>
        <w:t xml:space="preserve"> </w:t>
      </w:r>
      <w:r>
        <w:rPr>
          <w:spacing w:val="-1"/>
          <w:sz w:val="28"/>
        </w:rPr>
        <w:t>Institute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Higher</w:t>
      </w:r>
      <w:r>
        <w:rPr>
          <w:spacing w:val="-67"/>
          <w:sz w:val="28"/>
        </w:rPr>
        <w:t xml:space="preserve"> </w:t>
      </w:r>
      <w:r>
        <w:rPr>
          <w:sz w:val="28"/>
        </w:rPr>
        <w:t>Education and</w:t>
      </w:r>
      <w:r>
        <w:rPr>
          <w:spacing w:val="1"/>
          <w:sz w:val="28"/>
        </w:rPr>
        <w:t xml:space="preserve"> </w:t>
      </w:r>
      <w:r>
        <w:rPr>
          <w:sz w:val="28"/>
        </w:rPr>
        <w:t>Research,</w:t>
      </w:r>
      <w:r>
        <w:rPr>
          <w:spacing w:val="-2"/>
          <w:sz w:val="28"/>
        </w:rPr>
        <w:t xml:space="preserve"> </w:t>
      </w:r>
      <w:r>
        <w:rPr>
          <w:sz w:val="28"/>
        </w:rPr>
        <w:t>Coimbatore,</w:t>
      </w:r>
      <w:r>
        <w:rPr>
          <w:spacing w:val="-1"/>
          <w:sz w:val="28"/>
        </w:rPr>
        <w:t xml:space="preserve"> </w:t>
      </w:r>
      <w:r>
        <w:rPr>
          <w:sz w:val="28"/>
        </w:rPr>
        <w:t>India</w:t>
      </w:r>
    </w:p>
    <w:p w14:paraId="6E35232A" w14:textId="77777777" w:rsidR="00BD5AE0" w:rsidRDefault="00000000">
      <w:pPr>
        <w:pStyle w:val="ListParagraph"/>
        <w:numPr>
          <w:ilvl w:val="0"/>
          <w:numId w:val="11"/>
        </w:numPr>
        <w:tabs>
          <w:tab w:val="left" w:pos="1441"/>
          <w:tab w:val="left" w:pos="5730"/>
        </w:tabs>
        <w:spacing w:before="166"/>
        <w:ind w:left="1441" w:hanging="281"/>
        <w:rPr>
          <w:sz w:val="28"/>
        </w:rPr>
      </w:pPr>
      <w:r>
        <w:rPr>
          <w:sz w:val="28"/>
        </w:rPr>
        <w:t>Dr.</w:t>
      </w:r>
      <w:r>
        <w:rPr>
          <w:spacing w:val="-5"/>
          <w:sz w:val="28"/>
        </w:rPr>
        <w:t xml:space="preserve"> </w:t>
      </w:r>
      <w:r>
        <w:rPr>
          <w:sz w:val="28"/>
        </w:rPr>
        <w:t>Ramesh</w:t>
      </w:r>
      <w:r>
        <w:rPr>
          <w:spacing w:val="-3"/>
          <w:sz w:val="28"/>
        </w:rPr>
        <w:t xml:space="preserve"> </w:t>
      </w:r>
      <w:r>
        <w:rPr>
          <w:sz w:val="28"/>
        </w:rPr>
        <w:t>Laxminarayan</w:t>
      </w:r>
      <w:r>
        <w:rPr>
          <w:spacing w:val="-3"/>
          <w:sz w:val="28"/>
        </w:rPr>
        <w:t xml:space="preserve"> </w:t>
      </w:r>
      <w:r>
        <w:rPr>
          <w:sz w:val="28"/>
        </w:rPr>
        <w:t>Gardas</w:t>
      </w:r>
      <w:r>
        <w:rPr>
          <w:spacing w:val="63"/>
          <w:sz w:val="28"/>
        </w:rPr>
        <w:t xml:space="preserve"> </w:t>
      </w:r>
      <w:r>
        <w:rPr>
          <w:sz w:val="28"/>
        </w:rPr>
        <w:t>,</w:t>
      </w:r>
      <w:r>
        <w:rPr>
          <w:sz w:val="28"/>
        </w:rPr>
        <w:tab/>
        <w:t>Professor,</w:t>
      </w:r>
      <w:r>
        <w:rPr>
          <w:spacing w:val="-6"/>
          <w:sz w:val="28"/>
        </w:rPr>
        <w:t xml:space="preserve"> </w:t>
      </w:r>
      <w:r>
        <w:rPr>
          <w:sz w:val="28"/>
        </w:rPr>
        <w:t>IIT</w:t>
      </w:r>
      <w:r>
        <w:rPr>
          <w:spacing w:val="-10"/>
          <w:sz w:val="28"/>
        </w:rPr>
        <w:t xml:space="preserve"> </w:t>
      </w:r>
      <w:r>
        <w:rPr>
          <w:sz w:val="28"/>
        </w:rPr>
        <w:t>Madras,</w:t>
      </w:r>
      <w:r>
        <w:rPr>
          <w:spacing w:val="-5"/>
          <w:sz w:val="28"/>
        </w:rPr>
        <w:t xml:space="preserve"> </w:t>
      </w:r>
      <w:r>
        <w:rPr>
          <w:sz w:val="28"/>
        </w:rPr>
        <w:t>India</w:t>
      </w:r>
    </w:p>
    <w:p w14:paraId="0792E47E" w14:textId="77777777" w:rsidR="00BD5AE0" w:rsidRDefault="00000000">
      <w:pPr>
        <w:pStyle w:val="ListParagraph"/>
        <w:numPr>
          <w:ilvl w:val="0"/>
          <w:numId w:val="11"/>
        </w:numPr>
        <w:tabs>
          <w:tab w:val="left" w:pos="1373"/>
        </w:tabs>
        <w:spacing w:before="184" w:line="259" w:lineRule="auto"/>
        <w:ind w:right="1514" w:firstLine="0"/>
        <w:rPr>
          <w:sz w:val="28"/>
        </w:rPr>
      </w:pPr>
      <w:r>
        <w:rPr>
          <w:sz w:val="28"/>
        </w:rPr>
        <w:t>Dr.P.Kasinathapandian,</w:t>
      </w:r>
      <w:r>
        <w:rPr>
          <w:spacing w:val="-17"/>
          <w:sz w:val="28"/>
        </w:rPr>
        <w:t xml:space="preserve"> </w:t>
      </w:r>
      <w:r>
        <w:rPr>
          <w:sz w:val="28"/>
        </w:rPr>
        <w:t>Principal,</w:t>
      </w:r>
      <w:r>
        <w:rPr>
          <w:spacing w:val="-17"/>
          <w:sz w:val="28"/>
        </w:rPr>
        <w:t xml:space="preserve"> </w:t>
      </w:r>
      <w:r>
        <w:rPr>
          <w:sz w:val="28"/>
        </w:rPr>
        <w:t>Karpagavinayaga</w:t>
      </w:r>
      <w:r>
        <w:rPr>
          <w:spacing w:val="-15"/>
          <w:sz w:val="28"/>
        </w:rPr>
        <w:t xml:space="preserve"> </w:t>
      </w:r>
      <w:r>
        <w:rPr>
          <w:sz w:val="28"/>
        </w:rPr>
        <w:t>College</w:t>
      </w:r>
      <w:r>
        <w:rPr>
          <w:spacing w:val="-16"/>
          <w:sz w:val="28"/>
        </w:rPr>
        <w:t xml:space="preserve"> </w:t>
      </w:r>
      <w:r>
        <w:rPr>
          <w:sz w:val="28"/>
        </w:rPr>
        <w:t>of</w:t>
      </w:r>
      <w:r>
        <w:rPr>
          <w:spacing w:val="-16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Technology,</w:t>
      </w:r>
      <w:r>
        <w:rPr>
          <w:spacing w:val="-2"/>
          <w:sz w:val="28"/>
        </w:rPr>
        <w:t xml:space="preserve"> </w:t>
      </w:r>
      <w:r>
        <w:rPr>
          <w:sz w:val="28"/>
        </w:rPr>
        <w:t>Chengalpattu,</w:t>
      </w:r>
      <w:r>
        <w:rPr>
          <w:spacing w:val="-2"/>
          <w:sz w:val="28"/>
        </w:rPr>
        <w:t xml:space="preserve"> </w:t>
      </w:r>
      <w:r>
        <w:rPr>
          <w:sz w:val="28"/>
        </w:rPr>
        <w:t>India</w:t>
      </w:r>
    </w:p>
    <w:p w14:paraId="29546E59" w14:textId="77777777" w:rsidR="00BD5AE0" w:rsidRDefault="00000000">
      <w:pPr>
        <w:spacing w:before="159" w:line="259" w:lineRule="auto"/>
        <w:ind w:left="1160" w:right="1239"/>
        <w:rPr>
          <w:sz w:val="28"/>
        </w:rPr>
      </w:pPr>
      <w:r>
        <w:rPr>
          <w:sz w:val="28"/>
        </w:rPr>
        <w:t>4</w:t>
      </w:r>
      <w:r>
        <w:rPr>
          <w:spacing w:val="-7"/>
          <w:sz w:val="28"/>
        </w:rPr>
        <w:t xml:space="preserve"> </w:t>
      </w:r>
      <w:r>
        <w:rPr>
          <w:sz w:val="28"/>
        </w:rPr>
        <w:t>Dr.P.Kamaraj,</w:t>
      </w:r>
      <w:r>
        <w:rPr>
          <w:spacing w:val="-8"/>
          <w:sz w:val="28"/>
        </w:rPr>
        <w:t xml:space="preserve"> </w:t>
      </w:r>
      <w:r>
        <w:rPr>
          <w:sz w:val="28"/>
        </w:rPr>
        <w:t>Dean,</w:t>
      </w:r>
      <w:r>
        <w:rPr>
          <w:spacing w:val="-8"/>
          <w:sz w:val="28"/>
        </w:rPr>
        <w:t xml:space="preserve"> </w:t>
      </w:r>
      <w:r>
        <w:rPr>
          <w:sz w:val="28"/>
        </w:rPr>
        <w:t>School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Science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Humanities,</w:t>
      </w:r>
      <w:r>
        <w:rPr>
          <w:spacing w:val="-8"/>
          <w:sz w:val="28"/>
        </w:rPr>
        <w:t xml:space="preserve"> </w:t>
      </w:r>
      <w:r>
        <w:rPr>
          <w:sz w:val="28"/>
        </w:rPr>
        <w:t>Bharath</w:t>
      </w:r>
      <w:r>
        <w:rPr>
          <w:spacing w:val="-6"/>
          <w:sz w:val="28"/>
        </w:rPr>
        <w:t xml:space="preserve"> </w:t>
      </w:r>
      <w:r>
        <w:rPr>
          <w:sz w:val="28"/>
        </w:rPr>
        <w:t>Institute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Higher</w:t>
      </w:r>
      <w:r>
        <w:rPr>
          <w:spacing w:val="-1"/>
          <w:sz w:val="28"/>
        </w:rPr>
        <w:t xml:space="preserve"> </w:t>
      </w:r>
      <w:r>
        <w:rPr>
          <w:sz w:val="28"/>
        </w:rPr>
        <w:t>Education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Research,</w:t>
      </w:r>
      <w:r>
        <w:rPr>
          <w:spacing w:val="-2"/>
          <w:sz w:val="28"/>
        </w:rPr>
        <w:t xml:space="preserve"> </w:t>
      </w:r>
      <w:r>
        <w:rPr>
          <w:sz w:val="28"/>
        </w:rPr>
        <w:t>Chennai,</w:t>
      </w:r>
      <w:r>
        <w:rPr>
          <w:spacing w:val="-1"/>
          <w:sz w:val="28"/>
        </w:rPr>
        <w:t xml:space="preserve"> </w:t>
      </w:r>
      <w:r>
        <w:rPr>
          <w:sz w:val="28"/>
        </w:rPr>
        <w:t>India</w:t>
      </w:r>
    </w:p>
    <w:p w14:paraId="271A0521" w14:textId="77777777" w:rsidR="00BD5AE0" w:rsidRDefault="00000000">
      <w:pPr>
        <w:pStyle w:val="ListParagraph"/>
        <w:numPr>
          <w:ilvl w:val="0"/>
          <w:numId w:val="10"/>
        </w:numPr>
        <w:tabs>
          <w:tab w:val="left" w:pos="1373"/>
        </w:tabs>
        <w:spacing w:before="161" w:line="256" w:lineRule="auto"/>
        <w:ind w:right="1970" w:firstLine="0"/>
        <w:rPr>
          <w:sz w:val="28"/>
        </w:rPr>
      </w:pPr>
      <w:r>
        <w:rPr>
          <w:sz w:val="28"/>
        </w:rPr>
        <w:t>Dr.K.Pandian,</w:t>
      </w:r>
      <w:r>
        <w:rPr>
          <w:spacing w:val="-7"/>
          <w:sz w:val="28"/>
        </w:rPr>
        <w:t xml:space="preserve"> </w:t>
      </w:r>
      <w:r>
        <w:rPr>
          <w:sz w:val="28"/>
        </w:rPr>
        <w:t>Former</w:t>
      </w:r>
      <w:r>
        <w:rPr>
          <w:spacing w:val="-6"/>
          <w:sz w:val="28"/>
        </w:rPr>
        <w:t xml:space="preserve"> </w:t>
      </w:r>
      <w:r>
        <w:rPr>
          <w:sz w:val="28"/>
        </w:rPr>
        <w:t>Controller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Examinations,</w:t>
      </w:r>
      <w:r>
        <w:rPr>
          <w:spacing w:val="-7"/>
          <w:sz w:val="28"/>
        </w:rPr>
        <w:t xml:space="preserve"> </w:t>
      </w:r>
      <w:r>
        <w:rPr>
          <w:sz w:val="28"/>
        </w:rPr>
        <w:t>Professor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Head,</w:t>
      </w:r>
      <w:r>
        <w:rPr>
          <w:spacing w:val="-67"/>
          <w:sz w:val="28"/>
        </w:rPr>
        <w:t xml:space="preserve"> </w:t>
      </w:r>
      <w:r>
        <w:rPr>
          <w:sz w:val="28"/>
        </w:rPr>
        <w:t>Department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Inorganic</w:t>
      </w:r>
      <w:r>
        <w:rPr>
          <w:spacing w:val="-2"/>
          <w:sz w:val="28"/>
        </w:rPr>
        <w:t xml:space="preserve"> </w:t>
      </w:r>
      <w:r>
        <w:rPr>
          <w:sz w:val="28"/>
        </w:rPr>
        <w:t>Chemistry,</w:t>
      </w:r>
      <w:r>
        <w:rPr>
          <w:spacing w:val="-3"/>
          <w:sz w:val="28"/>
        </w:rPr>
        <w:t xml:space="preserve"> </w:t>
      </w:r>
      <w:r>
        <w:rPr>
          <w:sz w:val="28"/>
        </w:rPr>
        <w:t>University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Madras,</w:t>
      </w:r>
      <w:r>
        <w:rPr>
          <w:spacing w:val="-3"/>
          <w:sz w:val="28"/>
        </w:rPr>
        <w:t xml:space="preserve"> </w:t>
      </w:r>
      <w:r>
        <w:rPr>
          <w:sz w:val="28"/>
        </w:rPr>
        <w:t>India</w:t>
      </w:r>
    </w:p>
    <w:p w14:paraId="2C4390B1" w14:textId="77777777" w:rsidR="00BD5AE0" w:rsidRDefault="00BD5AE0">
      <w:pPr>
        <w:spacing w:line="256" w:lineRule="auto"/>
        <w:rPr>
          <w:sz w:val="28"/>
        </w:rPr>
        <w:sectPr w:rsidR="00BD5AE0">
          <w:pgSz w:w="11910" w:h="16840"/>
          <w:pgMar w:top="1360" w:right="260" w:bottom="1200" w:left="280" w:header="0" w:footer="1000" w:gutter="0"/>
          <w:cols w:space="720"/>
        </w:sectPr>
      </w:pPr>
    </w:p>
    <w:p w14:paraId="371297A4" w14:textId="77777777" w:rsidR="00BD5AE0" w:rsidRDefault="00000000">
      <w:pPr>
        <w:pStyle w:val="ListParagraph"/>
        <w:numPr>
          <w:ilvl w:val="0"/>
          <w:numId w:val="10"/>
        </w:numPr>
        <w:tabs>
          <w:tab w:val="left" w:pos="1441"/>
        </w:tabs>
        <w:spacing w:before="62"/>
        <w:ind w:left="1441" w:hanging="281"/>
        <w:rPr>
          <w:sz w:val="28"/>
        </w:rPr>
      </w:pPr>
      <w:r>
        <w:rPr>
          <w:spacing w:val="-1"/>
          <w:sz w:val="28"/>
        </w:rPr>
        <w:lastRenderedPageBreak/>
        <w:t>Dr.N.Ganesh,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Senior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Associate Professor ,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VIT,</w:t>
      </w:r>
      <w:r>
        <w:rPr>
          <w:spacing w:val="-3"/>
          <w:sz w:val="28"/>
        </w:rPr>
        <w:t xml:space="preserve"> </w:t>
      </w:r>
      <w:r>
        <w:rPr>
          <w:spacing w:val="-1"/>
          <w:sz w:val="28"/>
        </w:rPr>
        <w:t>Chennai</w:t>
      </w:r>
    </w:p>
    <w:p w14:paraId="5F50310A" w14:textId="77777777" w:rsidR="00BD5AE0" w:rsidRDefault="00000000">
      <w:pPr>
        <w:pStyle w:val="ListParagraph"/>
        <w:numPr>
          <w:ilvl w:val="0"/>
          <w:numId w:val="10"/>
        </w:numPr>
        <w:tabs>
          <w:tab w:val="left" w:pos="1373"/>
        </w:tabs>
        <w:spacing w:before="184" w:line="259" w:lineRule="auto"/>
        <w:ind w:right="1936" w:firstLine="0"/>
        <w:rPr>
          <w:sz w:val="28"/>
        </w:rPr>
      </w:pPr>
      <w:r>
        <w:rPr>
          <w:sz w:val="28"/>
        </w:rPr>
        <w:t>Dr.S.Nedunchezhiyan,</w:t>
      </w:r>
      <w:r>
        <w:rPr>
          <w:spacing w:val="-7"/>
          <w:sz w:val="28"/>
        </w:rPr>
        <w:t xml:space="preserve"> </w:t>
      </w:r>
      <w:r>
        <w:rPr>
          <w:sz w:val="28"/>
        </w:rPr>
        <w:t>Dean,</w:t>
      </w:r>
      <w:r>
        <w:rPr>
          <w:spacing w:val="-6"/>
          <w:sz w:val="28"/>
        </w:rPr>
        <w:t xml:space="preserve"> </w:t>
      </w:r>
      <w:r>
        <w:rPr>
          <w:sz w:val="28"/>
        </w:rPr>
        <w:t>School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Computing,</w:t>
      </w:r>
      <w:r>
        <w:rPr>
          <w:spacing w:val="-6"/>
          <w:sz w:val="28"/>
        </w:rPr>
        <w:t xml:space="preserve"> </w:t>
      </w:r>
      <w:r>
        <w:rPr>
          <w:sz w:val="28"/>
        </w:rPr>
        <w:t>Bharath</w:t>
      </w:r>
      <w:r>
        <w:rPr>
          <w:spacing w:val="-5"/>
          <w:sz w:val="28"/>
        </w:rPr>
        <w:t xml:space="preserve"> </w:t>
      </w:r>
      <w:r>
        <w:rPr>
          <w:sz w:val="28"/>
        </w:rPr>
        <w:t>Institute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Higher</w:t>
      </w:r>
      <w:r>
        <w:rPr>
          <w:spacing w:val="-1"/>
          <w:sz w:val="28"/>
        </w:rPr>
        <w:t xml:space="preserve"> </w:t>
      </w:r>
      <w:r>
        <w:rPr>
          <w:sz w:val="28"/>
        </w:rPr>
        <w:t>Education</w:t>
      </w:r>
      <w:r>
        <w:rPr>
          <w:spacing w:val="1"/>
          <w:sz w:val="28"/>
        </w:rPr>
        <w:t xml:space="preserve"> </w:t>
      </w:r>
      <w:r>
        <w:rPr>
          <w:sz w:val="28"/>
        </w:rPr>
        <w:t>and Research,</w:t>
      </w:r>
      <w:r>
        <w:rPr>
          <w:spacing w:val="-1"/>
          <w:sz w:val="28"/>
        </w:rPr>
        <w:t xml:space="preserve"> </w:t>
      </w:r>
      <w:r>
        <w:rPr>
          <w:sz w:val="28"/>
        </w:rPr>
        <w:t>Chennai,</w:t>
      </w:r>
      <w:r>
        <w:rPr>
          <w:spacing w:val="-1"/>
          <w:sz w:val="28"/>
        </w:rPr>
        <w:t xml:space="preserve"> </w:t>
      </w:r>
      <w:r>
        <w:rPr>
          <w:sz w:val="28"/>
        </w:rPr>
        <w:t>India</w:t>
      </w:r>
    </w:p>
    <w:p w14:paraId="22762AE5" w14:textId="77777777" w:rsidR="00BD5AE0" w:rsidRDefault="00000000">
      <w:pPr>
        <w:pStyle w:val="ListParagraph"/>
        <w:numPr>
          <w:ilvl w:val="0"/>
          <w:numId w:val="10"/>
        </w:numPr>
        <w:tabs>
          <w:tab w:val="left" w:pos="1373"/>
        </w:tabs>
        <w:spacing w:before="162" w:line="256" w:lineRule="auto"/>
        <w:ind w:right="1314" w:firstLine="0"/>
        <w:rPr>
          <w:sz w:val="28"/>
        </w:rPr>
      </w:pPr>
      <w:r>
        <w:rPr>
          <w:sz w:val="28"/>
        </w:rPr>
        <w:t>Dr.Immanuel,</w:t>
      </w:r>
      <w:r>
        <w:rPr>
          <w:spacing w:val="-8"/>
          <w:sz w:val="28"/>
        </w:rPr>
        <w:t xml:space="preserve"> </w:t>
      </w:r>
      <w:r>
        <w:rPr>
          <w:sz w:val="28"/>
        </w:rPr>
        <w:t>Professor,</w:t>
      </w:r>
      <w:r>
        <w:rPr>
          <w:spacing w:val="-8"/>
          <w:sz w:val="28"/>
        </w:rPr>
        <w:t xml:space="preserve"> </w:t>
      </w:r>
      <w:r>
        <w:rPr>
          <w:sz w:val="28"/>
        </w:rPr>
        <w:t>Bharath</w:t>
      </w:r>
      <w:r>
        <w:rPr>
          <w:spacing w:val="-6"/>
          <w:sz w:val="28"/>
        </w:rPr>
        <w:t xml:space="preserve"> </w:t>
      </w:r>
      <w:r>
        <w:rPr>
          <w:sz w:val="28"/>
        </w:rPr>
        <w:t>Institute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Higher</w:t>
      </w:r>
      <w:r>
        <w:rPr>
          <w:spacing w:val="-7"/>
          <w:sz w:val="28"/>
        </w:rPr>
        <w:t xml:space="preserve"> </w:t>
      </w:r>
      <w:r>
        <w:rPr>
          <w:sz w:val="28"/>
        </w:rPr>
        <w:t>Education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Research,</w:t>
      </w:r>
      <w:r>
        <w:rPr>
          <w:spacing w:val="-67"/>
          <w:sz w:val="28"/>
        </w:rPr>
        <w:t xml:space="preserve"> </w:t>
      </w:r>
      <w:r>
        <w:rPr>
          <w:sz w:val="28"/>
        </w:rPr>
        <w:t>Chennai</w:t>
      </w:r>
    </w:p>
    <w:p w14:paraId="2A585A00" w14:textId="77777777" w:rsidR="00BD5AE0" w:rsidRDefault="00000000">
      <w:pPr>
        <w:pStyle w:val="ListParagraph"/>
        <w:numPr>
          <w:ilvl w:val="0"/>
          <w:numId w:val="10"/>
        </w:numPr>
        <w:tabs>
          <w:tab w:val="left" w:pos="1441"/>
        </w:tabs>
        <w:spacing w:before="165"/>
        <w:ind w:left="1441" w:hanging="281"/>
        <w:rPr>
          <w:sz w:val="28"/>
        </w:rPr>
      </w:pPr>
      <w:r>
        <w:rPr>
          <w:noProof/>
        </w:rPr>
        <w:drawing>
          <wp:anchor distT="0" distB="0" distL="0" distR="0" simplePos="0" relativeHeight="482473472" behindDoc="1" locked="0" layoutInCell="1" allowOverlap="1" wp14:anchorId="4CFB4284" wp14:editId="5E33AE99">
            <wp:simplePos x="0" y="0"/>
            <wp:positionH relativeFrom="page">
              <wp:posOffset>929502</wp:posOffset>
            </wp:positionH>
            <wp:positionV relativeFrom="paragraph">
              <wp:posOffset>277234</wp:posOffset>
            </wp:positionV>
            <wp:extent cx="5697495" cy="5697495"/>
            <wp:effectExtent l="0" t="0" r="0" b="0"/>
            <wp:wrapNone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495" cy="569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8"/>
        </w:rPr>
        <w:t>Prof. Chand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A.K.B.,</w:t>
      </w:r>
      <w:r>
        <w:rPr>
          <w:sz w:val="28"/>
        </w:rPr>
        <w:t xml:space="preserve"> </w:t>
      </w:r>
      <w:r>
        <w:rPr>
          <w:spacing w:val="-1"/>
          <w:sz w:val="28"/>
        </w:rPr>
        <w:t>Professor, Department</w:t>
      </w:r>
      <w:r>
        <w:rPr>
          <w:spacing w:val="-2"/>
          <w:sz w:val="28"/>
        </w:rPr>
        <w:t xml:space="preserve"> </w:t>
      </w:r>
      <w:r>
        <w:rPr>
          <w:spacing w:val="-1"/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 xml:space="preserve">Mathematics, </w:t>
      </w:r>
      <w:r>
        <w:rPr>
          <w:sz w:val="28"/>
        </w:rPr>
        <w:t>IIT,</w:t>
      </w:r>
      <w:r>
        <w:rPr>
          <w:spacing w:val="-1"/>
          <w:sz w:val="28"/>
        </w:rPr>
        <w:t xml:space="preserve"> </w:t>
      </w:r>
      <w:r>
        <w:rPr>
          <w:sz w:val="28"/>
        </w:rPr>
        <w:t>Chennai.</w:t>
      </w:r>
    </w:p>
    <w:p w14:paraId="1A817E6E" w14:textId="77777777" w:rsidR="00BD5AE0" w:rsidRDefault="00000000">
      <w:pPr>
        <w:pStyle w:val="ListParagraph"/>
        <w:numPr>
          <w:ilvl w:val="0"/>
          <w:numId w:val="10"/>
        </w:numPr>
        <w:tabs>
          <w:tab w:val="left" w:pos="1583"/>
        </w:tabs>
        <w:spacing w:before="184" w:line="259" w:lineRule="auto"/>
        <w:ind w:right="2586" w:firstLine="0"/>
        <w:rPr>
          <w:sz w:val="28"/>
        </w:rPr>
      </w:pPr>
      <w:r>
        <w:rPr>
          <w:spacing w:val="-1"/>
          <w:sz w:val="28"/>
        </w:rPr>
        <w:t xml:space="preserve">Mr.A Karthik, Assistant Professor, ECE Department, Institute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Aeronautical</w:t>
      </w:r>
      <w:r>
        <w:rPr>
          <w:spacing w:val="-2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-3"/>
          <w:sz w:val="28"/>
        </w:rPr>
        <w:t xml:space="preserve"> </w:t>
      </w:r>
      <w:r>
        <w:rPr>
          <w:sz w:val="28"/>
        </w:rPr>
        <w:t>Dundigal,</w:t>
      </w:r>
      <w:r>
        <w:rPr>
          <w:spacing w:val="-4"/>
          <w:sz w:val="28"/>
        </w:rPr>
        <w:t xml:space="preserve"> </w:t>
      </w:r>
      <w:r>
        <w:rPr>
          <w:sz w:val="28"/>
        </w:rPr>
        <w:t>Medchal,</w:t>
      </w:r>
      <w:r>
        <w:rPr>
          <w:spacing w:val="-8"/>
          <w:sz w:val="28"/>
        </w:rPr>
        <w:t xml:space="preserve"> </w:t>
      </w:r>
      <w:r>
        <w:rPr>
          <w:sz w:val="28"/>
        </w:rPr>
        <w:t>Telangana.</w:t>
      </w:r>
    </w:p>
    <w:p w14:paraId="74DBFFEC" w14:textId="77777777" w:rsidR="00BD5AE0" w:rsidRDefault="00000000">
      <w:pPr>
        <w:pStyle w:val="ListParagraph"/>
        <w:numPr>
          <w:ilvl w:val="0"/>
          <w:numId w:val="10"/>
        </w:numPr>
        <w:tabs>
          <w:tab w:val="left" w:pos="1571"/>
        </w:tabs>
        <w:spacing w:before="162" w:line="256" w:lineRule="auto"/>
        <w:ind w:right="1529" w:firstLine="0"/>
        <w:rPr>
          <w:sz w:val="28"/>
        </w:rPr>
      </w:pPr>
      <w:r>
        <w:rPr>
          <w:spacing w:val="-2"/>
          <w:sz w:val="28"/>
        </w:rPr>
        <w:t xml:space="preserve">Dr. Arulkumar V, Senior </w:t>
      </w:r>
      <w:r>
        <w:rPr>
          <w:spacing w:val="-1"/>
          <w:sz w:val="28"/>
        </w:rPr>
        <w:t>Asst. Professor Grade I, Department of Database</w:t>
      </w:r>
      <w:r>
        <w:rPr>
          <w:spacing w:val="-67"/>
          <w:sz w:val="28"/>
        </w:rPr>
        <w:t xml:space="preserve"> </w:t>
      </w:r>
      <w:r>
        <w:rPr>
          <w:sz w:val="28"/>
        </w:rPr>
        <w:t>Systems,</w:t>
      </w:r>
    </w:p>
    <w:p w14:paraId="36F60941" w14:textId="77777777" w:rsidR="00BD5AE0" w:rsidRDefault="00000000">
      <w:pPr>
        <w:spacing w:before="166"/>
        <w:ind w:left="1160"/>
        <w:rPr>
          <w:sz w:val="28"/>
        </w:rPr>
      </w:pPr>
      <w:r>
        <w:rPr>
          <w:sz w:val="28"/>
        </w:rPr>
        <w:t>School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Computer</w:t>
      </w:r>
      <w:r>
        <w:rPr>
          <w:spacing w:val="-6"/>
          <w:sz w:val="28"/>
        </w:rPr>
        <w:t xml:space="preserve"> </w:t>
      </w:r>
      <w:r>
        <w:rPr>
          <w:sz w:val="28"/>
        </w:rPr>
        <w:t>Science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Engineering,</w:t>
      </w:r>
    </w:p>
    <w:p w14:paraId="17CDDAA8" w14:textId="77777777" w:rsidR="00BD5AE0" w:rsidRDefault="00000000">
      <w:pPr>
        <w:spacing w:before="184"/>
        <w:ind w:left="1160"/>
        <w:rPr>
          <w:sz w:val="28"/>
        </w:rPr>
      </w:pPr>
      <w:r>
        <w:rPr>
          <w:spacing w:val="-2"/>
          <w:sz w:val="28"/>
        </w:rPr>
        <w:t>Vellore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Institute</w:t>
      </w:r>
      <w:r>
        <w:rPr>
          <w:spacing w:val="-8"/>
          <w:sz w:val="28"/>
        </w:rPr>
        <w:t xml:space="preserve"> </w:t>
      </w:r>
      <w:r>
        <w:rPr>
          <w:spacing w:val="-1"/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Technology,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Vellore,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Tamil</w:t>
      </w:r>
      <w:r>
        <w:rPr>
          <w:spacing w:val="-7"/>
          <w:sz w:val="28"/>
        </w:rPr>
        <w:t xml:space="preserve"> </w:t>
      </w:r>
      <w:r>
        <w:rPr>
          <w:spacing w:val="-1"/>
          <w:sz w:val="28"/>
        </w:rPr>
        <w:t>Nadu,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India</w:t>
      </w:r>
      <w:r>
        <w:rPr>
          <w:spacing w:val="-11"/>
          <w:sz w:val="28"/>
        </w:rPr>
        <w:t xml:space="preserve"> </w:t>
      </w:r>
      <w:r>
        <w:rPr>
          <w:spacing w:val="-1"/>
          <w:sz w:val="28"/>
        </w:rPr>
        <w:t>632014.</w:t>
      </w:r>
    </w:p>
    <w:p w14:paraId="4F4A22EA" w14:textId="77777777" w:rsidR="00BD5AE0" w:rsidRDefault="00000000">
      <w:pPr>
        <w:pStyle w:val="ListParagraph"/>
        <w:numPr>
          <w:ilvl w:val="0"/>
          <w:numId w:val="10"/>
        </w:numPr>
        <w:tabs>
          <w:tab w:val="left" w:pos="1583"/>
        </w:tabs>
        <w:spacing w:before="187" w:line="376" w:lineRule="auto"/>
        <w:ind w:right="5812" w:firstLine="0"/>
        <w:rPr>
          <w:sz w:val="28"/>
        </w:rPr>
      </w:pPr>
      <w:r>
        <w:rPr>
          <w:spacing w:val="-2"/>
          <w:sz w:val="28"/>
        </w:rPr>
        <w:t xml:space="preserve">Dr.K.Sindhura, </w:t>
      </w:r>
      <w:r>
        <w:rPr>
          <w:spacing w:val="-1"/>
          <w:sz w:val="28"/>
        </w:rPr>
        <w:t>Assistant Professor,</w:t>
      </w:r>
      <w:r>
        <w:rPr>
          <w:spacing w:val="-67"/>
          <w:sz w:val="28"/>
        </w:rPr>
        <w:t xml:space="preserve"> </w:t>
      </w:r>
      <w:r>
        <w:rPr>
          <w:sz w:val="28"/>
        </w:rPr>
        <w:t>MEASI</w:t>
      </w:r>
      <w:r>
        <w:rPr>
          <w:spacing w:val="-1"/>
          <w:sz w:val="28"/>
        </w:rPr>
        <w:t xml:space="preserve"> </w:t>
      </w:r>
      <w:r>
        <w:rPr>
          <w:sz w:val="28"/>
        </w:rPr>
        <w:t>Institute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Management,</w:t>
      </w:r>
    </w:p>
    <w:p w14:paraId="6A2A5A93" w14:textId="77777777" w:rsidR="00BD5AE0" w:rsidRDefault="00000000">
      <w:pPr>
        <w:spacing w:before="4"/>
        <w:ind w:left="1160"/>
        <w:rPr>
          <w:sz w:val="28"/>
        </w:rPr>
      </w:pPr>
      <w:r>
        <w:rPr>
          <w:sz w:val="28"/>
        </w:rPr>
        <w:t>Royapettah,</w:t>
      </w:r>
      <w:r>
        <w:rPr>
          <w:spacing w:val="-5"/>
          <w:sz w:val="28"/>
        </w:rPr>
        <w:t xml:space="preserve"> </w:t>
      </w:r>
      <w:r>
        <w:rPr>
          <w:sz w:val="28"/>
        </w:rPr>
        <w:t>Chennai.</w:t>
      </w:r>
    </w:p>
    <w:p w14:paraId="75E1A4FF" w14:textId="77777777" w:rsidR="00BD5AE0" w:rsidRDefault="00000000">
      <w:pPr>
        <w:pStyle w:val="ListParagraph"/>
        <w:numPr>
          <w:ilvl w:val="0"/>
          <w:numId w:val="10"/>
        </w:numPr>
        <w:tabs>
          <w:tab w:val="left" w:pos="1583"/>
        </w:tabs>
        <w:spacing w:before="41" w:line="506" w:lineRule="exact"/>
        <w:ind w:right="2441" w:firstLine="0"/>
        <w:rPr>
          <w:sz w:val="28"/>
        </w:rPr>
      </w:pPr>
      <w:r>
        <w:rPr>
          <w:sz w:val="28"/>
        </w:rPr>
        <w:t>Dr.</w:t>
      </w:r>
      <w:r>
        <w:rPr>
          <w:spacing w:val="-7"/>
          <w:sz w:val="28"/>
        </w:rPr>
        <w:t xml:space="preserve"> </w:t>
      </w:r>
      <w:r>
        <w:rPr>
          <w:sz w:val="28"/>
        </w:rPr>
        <w:t>G.</w:t>
      </w:r>
      <w:r>
        <w:rPr>
          <w:spacing w:val="-7"/>
          <w:sz w:val="28"/>
        </w:rPr>
        <w:t xml:space="preserve"> </w:t>
      </w:r>
      <w:r>
        <w:rPr>
          <w:sz w:val="28"/>
        </w:rPr>
        <w:t>PUTHILIBAI,</w:t>
      </w:r>
      <w:r>
        <w:rPr>
          <w:spacing w:val="-7"/>
          <w:sz w:val="28"/>
        </w:rPr>
        <w:t xml:space="preserve"> </w:t>
      </w:r>
      <w:r>
        <w:rPr>
          <w:sz w:val="28"/>
        </w:rPr>
        <w:t>Professor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Chemistry,</w:t>
      </w:r>
      <w:r>
        <w:rPr>
          <w:spacing w:val="-7"/>
          <w:sz w:val="28"/>
        </w:rPr>
        <w:t xml:space="preserve"> </w:t>
      </w:r>
      <w:r>
        <w:rPr>
          <w:sz w:val="28"/>
        </w:rPr>
        <w:t>Captain</w:t>
      </w:r>
      <w:r>
        <w:rPr>
          <w:spacing w:val="-3"/>
          <w:sz w:val="28"/>
        </w:rPr>
        <w:t xml:space="preserve"> </w:t>
      </w:r>
      <w:r>
        <w:rPr>
          <w:sz w:val="28"/>
        </w:rPr>
        <w:t>-</w:t>
      </w:r>
      <w:r>
        <w:rPr>
          <w:spacing w:val="-7"/>
          <w:sz w:val="28"/>
        </w:rPr>
        <w:t xml:space="preserve"> </w:t>
      </w:r>
      <w:r>
        <w:rPr>
          <w:sz w:val="28"/>
        </w:rPr>
        <w:t>IPR</w:t>
      </w:r>
      <w:r>
        <w:rPr>
          <w:spacing w:val="-6"/>
          <w:sz w:val="28"/>
        </w:rPr>
        <w:t xml:space="preserve"> </w:t>
      </w:r>
      <w:r>
        <w:rPr>
          <w:sz w:val="28"/>
        </w:rPr>
        <w:t>Cell,</w:t>
      </w:r>
      <w:r>
        <w:rPr>
          <w:spacing w:val="-67"/>
          <w:sz w:val="28"/>
        </w:rPr>
        <w:t xml:space="preserve"> </w:t>
      </w:r>
      <w:r>
        <w:rPr>
          <w:sz w:val="28"/>
        </w:rPr>
        <w:t>Sri</w:t>
      </w:r>
      <w:r>
        <w:rPr>
          <w:spacing w:val="-3"/>
          <w:sz w:val="28"/>
        </w:rPr>
        <w:t xml:space="preserve"> </w:t>
      </w:r>
      <w:r>
        <w:rPr>
          <w:sz w:val="28"/>
        </w:rPr>
        <w:t>Sairam</w:t>
      </w:r>
      <w:r>
        <w:rPr>
          <w:spacing w:val="-3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2"/>
          <w:sz w:val="28"/>
        </w:rPr>
        <w:t xml:space="preserve"> </w:t>
      </w:r>
      <w:r>
        <w:rPr>
          <w:sz w:val="28"/>
        </w:rPr>
        <w:t>College(Autonomous),</w:t>
      </w:r>
      <w:r>
        <w:rPr>
          <w:spacing w:val="-4"/>
          <w:sz w:val="28"/>
        </w:rPr>
        <w:t xml:space="preserve"> </w:t>
      </w:r>
      <w:r>
        <w:rPr>
          <w:sz w:val="28"/>
        </w:rPr>
        <w:t>Chennai,</w:t>
      </w:r>
      <w:r>
        <w:rPr>
          <w:spacing w:val="-9"/>
          <w:sz w:val="28"/>
        </w:rPr>
        <w:t xml:space="preserve"> </w:t>
      </w:r>
      <w:r>
        <w:rPr>
          <w:sz w:val="28"/>
        </w:rPr>
        <w:t>Tamil</w:t>
      </w:r>
    </w:p>
    <w:p w14:paraId="6C83C48B" w14:textId="77777777" w:rsidR="00BD5AE0" w:rsidRDefault="00000000">
      <w:pPr>
        <w:spacing w:line="308" w:lineRule="exact"/>
        <w:ind w:left="1160"/>
        <w:rPr>
          <w:sz w:val="28"/>
        </w:rPr>
      </w:pPr>
      <w:r>
        <w:rPr>
          <w:sz w:val="28"/>
        </w:rPr>
        <w:t>Nadu.International</w:t>
      </w:r>
      <w:r>
        <w:rPr>
          <w:spacing w:val="-8"/>
          <w:sz w:val="28"/>
        </w:rPr>
        <w:t xml:space="preserve"> </w:t>
      </w:r>
      <w:r>
        <w:rPr>
          <w:sz w:val="28"/>
        </w:rPr>
        <w:t>Organizing</w:t>
      </w:r>
      <w:r>
        <w:rPr>
          <w:spacing w:val="-11"/>
          <w:sz w:val="28"/>
        </w:rPr>
        <w:t xml:space="preserve"> </w:t>
      </w:r>
      <w:r>
        <w:rPr>
          <w:sz w:val="28"/>
        </w:rPr>
        <w:t>Committee</w:t>
      </w:r>
    </w:p>
    <w:p w14:paraId="1617F6B8" w14:textId="77777777" w:rsidR="00BD5AE0" w:rsidRDefault="00BD5AE0">
      <w:pPr>
        <w:pStyle w:val="BodyText"/>
        <w:rPr>
          <w:i w:val="0"/>
          <w:sz w:val="30"/>
        </w:rPr>
      </w:pPr>
    </w:p>
    <w:p w14:paraId="3060ABD0" w14:textId="77777777" w:rsidR="00BD5AE0" w:rsidRDefault="00BD5AE0">
      <w:pPr>
        <w:pStyle w:val="BodyText"/>
        <w:rPr>
          <w:i w:val="0"/>
          <w:sz w:val="30"/>
        </w:rPr>
      </w:pPr>
    </w:p>
    <w:p w14:paraId="07AC2288" w14:textId="77777777" w:rsidR="00BD5AE0" w:rsidRDefault="00BD5AE0">
      <w:pPr>
        <w:pStyle w:val="BodyText"/>
        <w:spacing w:before="6"/>
        <w:rPr>
          <w:i w:val="0"/>
          <w:sz w:val="44"/>
        </w:rPr>
      </w:pPr>
    </w:p>
    <w:p w14:paraId="71B57852" w14:textId="77777777" w:rsidR="00BD5AE0" w:rsidRDefault="00000000">
      <w:pPr>
        <w:pStyle w:val="Heading1"/>
        <w:ind w:left="1160"/>
        <w:jc w:val="left"/>
      </w:pPr>
      <w:r>
        <w:t>CONFERENCE</w:t>
      </w:r>
      <w:r>
        <w:rPr>
          <w:spacing w:val="-3"/>
        </w:rPr>
        <w:t xml:space="preserve"> </w:t>
      </w:r>
      <w:r>
        <w:t>CHAIR</w:t>
      </w:r>
    </w:p>
    <w:p w14:paraId="59D5D57A" w14:textId="77777777" w:rsidR="00BD5AE0" w:rsidRDefault="00000000">
      <w:pPr>
        <w:spacing w:before="185"/>
        <w:ind w:left="1160"/>
        <w:rPr>
          <w:sz w:val="28"/>
        </w:rPr>
      </w:pPr>
      <w:r>
        <w:rPr>
          <w:sz w:val="28"/>
        </w:rPr>
        <w:t>Dr.P.Kamaraj</w:t>
      </w:r>
    </w:p>
    <w:p w14:paraId="7B6B948A" w14:textId="77777777" w:rsidR="00BD5AE0" w:rsidRDefault="00000000">
      <w:pPr>
        <w:pStyle w:val="Heading1"/>
        <w:spacing w:before="184"/>
        <w:ind w:left="1160"/>
        <w:jc w:val="left"/>
      </w:pPr>
      <w:r>
        <w:t>CONVENER</w:t>
      </w:r>
    </w:p>
    <w:p w14:paraId="692E6F90" w14:textId="77777777" w:rsidR="00BD5AE0" w:rsidRDefault="00000000">
      <w:pPr>
        <w:spacing w:before="188"/>
        <w:ind w:left="1160"/>
        <w:rPr>
          <w:sz w:val="28"/>
        </w:rPr>
      </w:pPr>
      <w:r>
        <w:rPr>
          <w:sz w:val="28"/>
        </w:rPr>
        <w:t>Dr.S.Balamuralitharan</w:t>
      </w:r>
    </w:p>
    <w:p w14:paraId="357AC3DA" w14:textId="77777777" w:rsidR="00BD5AE0" w:rsidRDefault="00BD5AE0">
      <w:pPr>
        <w:rPr>
          <w:sz w:val="28"/>
        </w:rPr>
        <w:sectPr w:rsidR="00BD5AE0">
          <w:pgSz w:w="11910" w:h="16840"/>
          <w:pgMar w:top="1360" w:right="260" w:bottom="1200" w:left="280" w:header="0" w:footer="1000" w:gutter="0"/>
          <w:cols w:space="720"/>
        </w:sectPr>
      </w:pPr>
    </w:p>
    <w:p w14:paraId="41B8422F" w14:textId="77777777" w:rsidR="00BD5AE0" w:rsidRDefault="00000000">
      <w:pPr>
        <w:pStyle w:val="Heading1"/>
        <w:spacing w:before="62"/>
        <w:ind w:left="1160"/>
        <w:jc w:val="left"/>
      </w:pPr>
      <w:r>
        <w:lastRenderedPageBreak/>
        <w:t>ORGANIZING</w:t>
      </w:r>
      <w:r>
        <w:rPr>
          <w:spacing w:val="-3"/>
        </w:rPr>
        <w:t xml:space="preserve"> </w:t>
      </w:r>
      <w:r>
        <w:t>COMMITTEE</w:t>
      </w:r>
    </w:p>
    <w:p w14:paraId="54CFE38F" w14:textId="77777777" w:rsidR="00BD5AE0" w:rsidRDefault="00000000">
      <w:pPr>
        <w:spacing w:before="184" w:line="379" w:lineRule="auto"/>
        <w:ind w:left="1160" w:right="1732"/>
        <w:rPr>
          <w:sz w:val="28"/>
        </w:rPr>
      </w:pPr>
      <w:r>
        <w:rPr>
          <w:spacing w:val="-2"/>
          <w:sz w:val="28"/>
        </w:rPr>
        <w:t xml:space="preserve">1.Dr.N.Natchimuthu, </w:t>
      </w:r>
      <w:r>
        <w:rPr>
          <w:spacing w:val="-1"/>
          <w:sz w:val="28"/>
        </w:rPr>
        <w:t>Professor, Anna University, Chennai</w:t>
      </w:r>
      <w:r>
        <w:rPr>
          <w:sz w:val="28"/>
        </w:rPr>
        <w:t xml:space="preserve"> 2.Dr.Muthuraman,</w:t>
      </w:r>
      <w:r>
        <w:rPr>
          <w:spacing w:val="-11"/>
          <w:sz w:val="28"/>
        </w:rPr>
        <w:t xml:space="preserve"> </w:t>
      </w:r>
      <w:r>
        <w:rPr>
          <w:sz w:val="28"/>
        </w:rPr>
        <w:t>Professor,</w:t>
      </w:r>
      <w:r>
        <w:rPr>
          <w:spacing w:val="-9"/>
          <w:sz w:val="28"/>
        </w:rPr>
        <w:t xml:space="preserve"> </w:t>
      </w:r>
      <w:r>
        <w:rPr>
          <w:sz w:val="28"/>
        </w:rPr>
        <w:t>University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Madras,</w:t>
      </w:r>
      <w:r>
        <w:rPr>
          <w:spacing w:val="-10"/>
          <w:sz w:val="28"/>
        </w:rPr>
        <w:t xml:space="preserve"> </w:t>
      </w:r>
      <w:r>
        <w:rPr>
          <w:sz w:val="28"/>
        </w:rPr>
        <w:t>Chennai.</w:t>
      </w:r>
    </w:p>
    <w:p w14:paraId="4659C0A9" w14:textId="77777777" w:rsidR="00BD5AE0" w:rsidRDefault="00000000">
      <w:pPr>
        <w:pStyle w:val="ListParagraph"/>
        <w:numPr>
          <w:ilvl w:val="0"/>
          <w:numId w:val="9"/>
        </w:numPr>
        <w:tabs>
          <w:tab w:val="left" w:pos="1373"/>
        </w:tabs>
        <w:spacing w:line="259" w:lineRule="auto"/>
        <w:ind w:right="1315" w:firstLine="0"/>
        <w:rPr>
          <w:sz w:val="28"/>
        </w:rPr>
      </w:pPr>
      <w:r>
        <w:rPr>
          <w:spacing w:val="-2"/>
          <w:sz w:val="28"/>
        </w:rPr>
        <w:t xml:space="preserve">Dr.S.Kuttirani, </w:t>
      </w:r>
      <w:r>
        <w:rPr>
          <w:spacing w:val="-1"/>
          <w:sz w:val="28"/>
        </w:rPr>
        <w:t>Director -PG Admissions , BSA Deemed University, Chennai,</w:t>
      </w:r>
      <w:r>
        <w:rPr>
          <w:spacing w:val="-67"/>
          <w:sz w:val="28"/>
        </w:rPr>
        <w:t xml:space="preserve"> </w:t>
      </w:r>
      <w:r>
        <w:rPr>
          <w:sz w:val="28"/>
        </w:rPr>
        <w:t>India.</w:t>
      </w:r>
    </w:p>
    <w:p w14:paraId="7C40F9D1" w14:textId="77777777" w:rsidR="00BD5AE0" w:rsidRDefault="00000000">
      <w:pPr>
        <w:pStyle w:val="ListParagraph"/>
        <w:numPr>
          <w:ilvl w:val="0"/>
          <w:numId w:val="9"/>
        </w:numPr>
        <w:tabs>
          <w:tab w:val="left" w:pos="1373"/>
        </w:tabs>
        <w:spacing w:before="159" w:line="256" w:lineRule="auto"/>
        <w:ind w:right="2270" w:firstLine="0"/>
        <w:rPr>
          <w:sz w:val="28"/>
        </w:rPr>
      </w:pPr>
      <w:r>
        <w:rPr>
          <w:noProof/>
        </w:rPr>
        <w:drawing>
          <wp:anchor distT="0" distB="0" distL="0" distR="0" simplePos="0" relativeHeight="482473984" behindDoc="1" locked="0" layoutInCell="1" allowOverlap="1" wp14:anchorId="7FBE0BF4" wp14:editId="38DD90D1">
            <wp:simplePos x="0" y="0"/>
            <wp:positionH relativeFrom="page">
              <wp:posOffset>929502</wp:posOffset>
            </wp:positionH>
            <wp:positionV relativeFrom="paragraph">
              <wp:posOffset>171316</wp:posOffset>
            </wp:positionV>
            <wp:extent cx="5697495" cy="5697495"/>
            <wp:effectExtent l="0" t="0" r="0" b="0"/>
            <wp:wrapNone/>
            <wp:docPr id="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495" cy="569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8"/>
        </w:rPr>
        <w:t>Dr.J.Arockiaselvi, Associate Professor, SRM Institute of Science and</w:t>
      </w:r>
      <w:r>
        <w:rPr>
          <w:spacing w:val="-67"/>
          <w:sz w:val="28"/>
        </w:rPr>
        <w:t xml:space="preserve"> </w:t>
      </w:r>
      <w:r>
        <w:rPr>
          <w:sz w:val="28"/>
        </w:rPr>
        <w:t>Technology,</w:t>
      </w:r>
      <w:r>
        <w:rPr>
          <w:spacing w:val="-2"/>
          <w:sz w:val="28"/>
        </w:rPr>
        <w:t xml:space="preserve"> </w:t>
      </w:r>
      <w:r>
        <w:rPr>
          <w:sz w:val="28"/>
        </w:rPr>
        <w:t>Chennai</w:t>
      </w:r>
    </w:p>
    <w:p w14:paraId="63BCD2BD" w14:textId="77777777" w:rsidR="00BD5AE0" w:rsidRDefault="00000000">
      <w:pPr>
        <w:pStyle w:val="ListParagraph"/>
        <w:numPr>
          <w:ilvl w:val="0"/>
          <w:numId w:val="9"/>
        </w:numPr>
        <w:tabs>
          <w:tab w:val="left" w:pos="1373"/>
        </w:tabs>
        <w:spacing w:before="166"/>
        <w:ind w:left="1372"/>
        <w:rPr>
          <w:sz w:val="28"/>
        </w:rPr>
      </w:pPr>
      <w:r>
        <w:rPr>
          <w:spacing w:val="-1"/>
          <w:sz w:val="28"/>
        </w:rPr>
        <w:t>Dr.P.A.Vivekanand,</w:t>
      </w:r>
      <w:r>
        <w:rPr>
          <w:spacing w:val="-17"/>
          <w:sz w:val="28"/>
        </w:rPr>
        <w:t xml:space="preserve"> </w:t>
      </w:r>
      <w:r>
        <w:rPr>
          <w:sz w:val="28"/>
        </w:rPr>
        <w:t>Professor,</w:t>
      </w:r>
      <w:r>
        <w:rPr>
          <w:spacing w:val="-14"/>
          <w:sz w:val="28"/>
        </w:rPr>
        <w:t xml:space="preserve"> </w:t>
      </w:r>
      <w:r>
        <w:rPr>
          <w:sz w:val="28"/>
        </w:rPr>
        <w:t>Saveetha</w:t>
      </w:r>
      <w:r>
        <w:rPr>
          <w:spacing w:val="-13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13"/>
          <w:sz w:val="28"/>
        </w:rPr>
        <w:t xml:space="preserve"> </w:t>
      </w:r>
      <w:r>
        <w:rPr>
          <w:sz w:val="28"/>
        </w:rPr>
        <w:t>College,</w:t>
      </w:r>
      <w:r>
        <w:rPr>
          <w:spacing w:val="-14"/>
          <w:sz w:val="28"/>
        </w:rPr>
        <w:t xml:space="preserve"> </w:t>
      </w:r>
      <w:r>
        <w:rPr>
          <w:sz w:val="28"/>
        </w:rPr>
        <w:t>Chennai</w:t>
      </w:r>
    </w:p>
    <w:p w14:paraId="5DED9AC3" w14:textId="77777777" w:rsidR="00BD5AE0" w:rsidRDefault="00000000">
      <w:pPr>
        <w:pStyle w:val="ListParagraph"/>
        <w:numPr>
          <w:ilvl w:val="0"/>
          <w:numId w:val="9"/>
        </w:numPr>
        <w:tabs>
          <w:tab w:val="left" w:pos="1373"/>
        </w:tabs>
        <w:spacing w:before="185" w:line="259" w:lineRule="auto"/>
        <w:ind w:right="1931" w:firstLine="0"/>
        <w:rPr>
          <w:sz w:val="28"/>
        </w:rPr>
      </w:pPr>
      <w:r>
        <w:rPr>
          <w:sz w:val="28"/>
        </w:rPr>
        <w:t>Dr.K.Jagannathan,</w:t>
      </w:r>
      <w:r>
        <w:rPr>
          <w:spacing w:val="-15"/>
          <w:sz w:val="28"/>
        </w:rPr>
        <w:t xml:space="preserve"> </w:t>
      </w:r>
      <w:r>
        <w:rPr>
          <w:sz w:val="28"/>
        </w:rPr>
        <w:t>Professor,</w:t>
      </w:r>
      <w:r>
        <w:rPr>
          <w:spacing w:val="-14"/>
          <w:sz w:val="28"/>
        </w:rPr>
        <w:t xml:space="preserve"> </w:t>
      </w:r>
      <w:r>
        <w:rPr>
          <w:sz w:val="28"/>
        </w:rPr>
        <w:t>SRM</w:t>
      </w:r>
      <w:r>
        <w:rPr>
          <w:spacing w:val="-14"/>
          <w:sz w:val="28"/>
        </w:rPr>
        <w:t xml:space="preserve"> </w:t>
      </w:r>
      <w:r>
        <w:rPr>
          <w:sz w:val="28"/>
        </w:rPr>
        <w:t>Institute</w:t>
      </w:r>
      <w:r>
        <w:rPr>
          <w:spacing w:val="-16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Science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Technology,</w:t>
      </w:r>
      <w:r>
        <w:rPr>
          <w:spacing w:val="-67"/>
          <w:sz w:val="28"/>
        </w:rPr>
        <w:t xml:space="preserve"> </w:t>
      </w:r>
      <w:r>
        <w:rPr>
          <w:sz w:val="28"/>
        </w:rPr>
        <w:t>Chennai</w:t>
      </w:r>
    </w:p>
    <w:p w14:paraId="7F571F93" w14:textId="77777777" w:rsidR="00BD5AE0" w:rsidRDefault="00000000">
      <w:pPr>
        <w:pStyle w:val="ListParagraph"/>
        <w:numPr>
          <w:ilvl w:val="0"/>
          <w:numId w:val="9"/>
        </w:numPr>
        <w:tabs>
          <w:tab w:val="left" w:pos="1373"/>
        </w:tabs>
        <w:spacing w:before="159"/>
        <w:ind w:left="1372"/>
        <w:rPr>
          <w:sz w:val="28"/>
        </w:rPr>
      </w:pPr>
      <w:r>
        <w:rPr>
          <w:sz w:val="28"/>
        </w:rPr>
        <w:t>Dr.Sabeer,</w:t>
      </w:r>
      <w:r>
        <w:rPr>
          <w:spacing w:val="-11"/>
          <w:sz w:val="28"/>
        </w:rPr>
        <w:t xml:space="preserve"> </w:t>
      </w:r>
      <w:r>
        <w:rPr>
          <w:sz w:val="28"/>
        </w:rPr>
        <w:t>Professor,</w:t>
      </w:r>
      <w:r>
        <w:rPr>
          <w:spacing w:val="-10"/>
          <w:sz w:val="28"/>
        </w:rPr>
        <w:t xml:space="preserve"> </w:t>
      </w:r>
      <w:r>
        <w:rPr>
          <w:sz w:val="28"/>
        </w:rPr>
        <w:t>New</w:t>
      </w:r>
      <w:r>
        <w:rPr>
          <w:spacing w:val="-11"/>
          <w:sz w:val="28"/>
        </w:rPr>
        <w:t xml:space="preserve"> </w:t>
      </w:r>
      <w:r>
        <w:rPr>
          <w:sz w:val="28"/>
        </w:rPr>
        <w:t>College,</w:t>
      </w:r>
      <w:r>
        <w:rPr>
          <w:spacing w:val="-10"/>
          <w:sz w:val="28"/>
        </w:rPr>
        <w:t xml:space="preserve"> </w:t>
      </w:r>
      <w:r>
        <w:rPr>
          <w:sz w:val="28"/>
        </w:rPr>
        <w:t>Chennai</w:t>
      </w:r>
    </w:p>
    <w:p w14:paraId="4C634A74" w14:textId="77777777" w:rsidR="00BD5AE0" w:rsidRDefault="00000000">
      <w:pPr>
        <w:pStyle w:val="ListParagraph"/>
        <w:numPr>
          <w:ilvl w:val="0"/>
          <w:numId w:val="9"/>
        </w:numPr>
        <w:tabs>
          <w:tab w:val="left" w:pos="1373"/>
        </w:tabs>
        <w:spacing w:before="187" w:line="259" w:lineRule="auto"/>
        <w:ind w:right="2291" w:firstLine="0"/>
        <w:rPr>
          <w:sz w:val="28"/>
        </w:rPr>
      </w:pPr>
      <w:r>
        <w:rPr>
          <w:spacing w:val="-2"/>
          <w:sz w:val="28"/>
        </w:rPr>
        <w:t xml:space="preserve">Dr.K.Sivakumar, Associate </w:t>
      </w:r>
      <w:r>
        <w:rPr>
          <w:spacing w:val="-1"/>
          <w:sz w:val="28"/>
        </w:rPr>
        <w:t>Dean (Academics &amp; Research), KVCET,</w:t>
      </w:r>
      <w:r>
        <w:rPr>
          <w:spacing w:val="-67"/>
          <w:sz w:val="28"/>
        </w:rPr>
        <w:t xml:space="preserve"> </w:t>
      </w:r>
      <w:r>
        <w:rPr>
          <w:sz w:val="28"/>
        </w:rPr>
        <w:t>Chengalpattu</w:t>
      </w:r>
    </w:p>
    <w:p w14:paraId="182C2E51" w14:textId="77777777" w:rsidR="00BD5AE0" w:rsidRDefault="00000000">
      <w:pPr>
        <w:pStyle w:val="ListParagraph"/>
        <w:numPr>
          <w:ilvl w:val="0"/>
          <w:numId w:val="9"/>
        </w:numPr>
        <w:tabs>
          <w:tab w:val="left" w:pos="1373"/>
        </w:tabs>
        <w:spacing w:before="159" w:line="259" w:lineRule="auto"/>
        <w:ind w:right="1983" w:firstLine="0"/>
        <w:rPr>
          <w:sz w:val="28"/>
        </w:rPr>
      </w:pPr>
      <w:r>
        <w:rPr>
          <w:spacing w:val="-1"/>
          <w:sz w:val="28"/>
        </w:rPr>
        <w:t>Dr.V.Karthikeyan,</w:t>
      </w:r>
      <w:r>
        <w:rPr>
          <w:spacing w:val="-15"/>
          <w:sz w:val="28"/>
        </w:rPr>
        <w:t xml:space="preserve"> </w:t>
      </w:r>
      <w:r>
        <w:rPr>
          <w:sz w:val="28"/>
        </w:rPr>
        <w:t>Professor</w:t>
      </w:r>
      <w:r>
        <w:rPr>
          <w:spacing w:val="-14"/>
          <w:sz w:val="28"/>
        </w:rPr>
        <w:t xml:space="preserve"> </w:t>
      </w:r>
      <w:r>
        <w:rPr>
          <w:sz w:val="28"/>
        </w:rPr>
        <w:t>&amp;</w:t>
      </w:r>
      <w:r>
        <w:rPr>
          <w:spacing w:val="-14"/>
          <w:sz w:val="28"/>
        </w:rPr>
        <w:t xml:space="preserve"> </w:t>
      </w:r>
      <w:r>
        <w:rPr>
          <w:sz w:val="28"/>
        </w:rPr>
        <w:t>HOD,</w:t>
      </w:r>
      <w:r>
        <w:rPr>
          <w:spacing w:val="-15"/>
          <w:sz w:val="28"/>
        </w:rPr>
        <w:t xml:space="preserve"> </w:t>
      </w:r>
      <w:r>
        <w:rPr>
          <w:sz w:val="28"/>
        </w:rPr>
        <w:t>Dept.</w:t>
      </w:r>
      <w:r>
        <w:rPr>
          <w:spacing w:val="-17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Biotechnology,</w:t>
      </w:r>
      <w:r>
        <w:rPr>
          <w:spacing w:val="-15"/>
          <w:sz w:val="28"/>
        </w:rPr>
        <w:t xml:space="preserve"> </w:t>
      </w:r>
      <w:r>
        <w:rPr>
          <w:sz w:val="28"/>
        </w:rPr>
        <w:t>KVCET,</w:t>
      </w:r>
      <w:r>
        <w:rPr>
          <w:spacing w:val="-67"/>
          <w:sz w:val="28"/>
        </w:rPr>
        <w:t xml:space="preserve"> </w:t>
      </w:r>
      <w:r>
        <w:rPr>
          <w:sz w:val="28"/>
        </w:rPr>
        <w:t>Chengalpattu</w:t>
      </w:r>
    </w:p>
    <w:p w14:paraId="71F99BA9" w14:textId="77777777" w:rsidR="00BD5AE0" w:rsidRDefault="00000000">
      <w:pPr>
        <w:pStyle w:val="ListParagraph"/>
        <w:numPr>
          <w:ilvl w:val="0"/>
          <w:numId w:val="9"/>
        </w:numPr>
        <w:tabs>
          <w:tab w:val="left" w:pos="1515"/>
        </w:tabs>
        <w:spacing w:before="158" w:line="259" w:lineRule="auto"/>
        <w:ind w:right="2153" w:firstLine="0"/>
        <w:rPr>
          <w:sz w:val="28"/>
        </w:rPr>
      </w:pPr>
      <w:r>
        <w:rPr>
          <w:sz w:val="28"/>
        </w:rPr>
        <w:t>Dr.K.S.Balamurugan,</w:t>
      </w:r>
      <w:r>
        <w:rPr>
          <w:spacing w:val="-11"/>
          <w:sz w:val="28"/>
        </w:rPr>
        <w:t xml:space="preserve"> </w:t>
      </w:r>
      <w:r>
        <w:rPr>
          <w:sz w:val="28"/>
        </w:rPr>
        <w:t>Professor</w:t>
      </w:r>
      <w:r>
        <w:rPr>
          <w:spacing w:val="-9"/>
          <w:sz w:val="28"/>
        </w:rPr>
        <w:t xml:space="preserve"> </w:t>
      </w:r>
      <w:r>
        <w:rPr>
          <w:sz w:val="28"/>
        </w:rPr>
        <w:t>&amp;</w:t>
      </w:r>
      <w:r>
        <w:rPr>
          <w:spacing w:val="-10"/>
          <w:sz w:val="28"/>
        </w:rPr>
        <w:t xml:space="preserve"> </w:t>
      </w:r>
      <w:r>
        <w:rPr>
          <w:sz w:val="28"/>
        </w:rPr>
        <w:t>HOD,</w:t>
      </w:r>
      <w:r>
        <w:rPr>
          <w:spacing w:val="-10"/>
          <w:sz w:val="28"/>
        </w:rPr>
        <w:t xml:space="preserve"> </w:t>
      </w:r>
      <w:r>
        <w:rPr>
          <w:sz w:val="28"/>
        </w:rPr>
        <w:t>ECE</w:t>
      </w:r>
      <w:r>
        <w:rPr>
          <w:spacing w:val="-10"/>
          <w:sz w:val="28"/>
        </w:rPr>
        <w:t xml:space="preserve"> </w:t>
      </w:r>
      <w:r>
        <w:rPr>
          <w:sz w:val="28"/>
        </w:rPr>
        <w:t>Department,</w:t>
      </w:r>
      <w:r>
        <w:rPr>
          <w:spacing w:val="-10"/>
          <w:sz w:val="28"/>
        </w:rPr>
        <w:t xml:space="preserve"> </w:t>
      </w:r>
      <w:r>
        <w:rPr>
          <w:sz w:val="28"/>
        </w:rPr>
        <w:t>KVCET,</w:t>
      </w:r>
      <w:r>
        <w:rPr>
          <w:spacing w:val="-67"/>
          <w:sz w:val="28"/>
        </w:rPr>
        <w:t xml:space="preserve"> </w:t>
      </w:r>
      <w:r>
        <w:rPr>
          <w:sz w:val="28"/>
        </w:rPr>
        <w:t>Chengalpattu</w:t>
      </w:r>
    </w:p>
    <w:p w14:paraId="0FD5921E" w14:textId="77777777" w:rsidR="00BD5AE0" w:rsidRDefault="00000000">
      <w:pPr>
        <w:pStyle w:val="ListParagraph"/>
        <w:numPr>
          <w:ilvl w:val="0"/>
          <w:numId w:val="9"/>
        </w:numPr>
        <w:tabs>
          <w:tab w:val="left" w:pos="1503"/>
        </w:tabs>
        <w:spacing w:before="162"/>
        <w:ind w:left="1502" w:hanging="343"/>
        <w:rPr>
          <w:sz w:val="28"/>
        </w:rPr>
      </w:pPr>
      <w:r>
        <w:rPr>
          <w:spacing w:val="-2"/>
          <w:sz w:val="28"/>
        </w:rPr>
        <w:t>Dr.R.Arulnangai,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Assistant</w:t>
      </w:r>
      <w:r>
        <w:rPr>
          <w:spacing w:val="2"/>
          <w:sz w:val="28"/>
        </w:rPr>
        <w:t xml:space="preserve"> </w:t>
      </w:r>
      <w:r>
        <w:rPr>
          <w:spacing w:val="-2"/>
          <w:sz w:val="28"/>
        </w:rPr>
        <w:t>Professor,</w:t>
      </w:r>
      <w:r>
        <w:rPr>
          <w:sz w:val="28"/>
        </w:rPr>
        <w:t xml:space="preserve"> </w:t>
      </w:r>
      <w:r>
        <w:rPr>
          <w:spacing w:val="-1"/>
          <w:sz w:val="28"/>
        </w:rPr>
        <w:t>Jamal</w:t>
      </w:r>
      <w:r>
        <w:rPr>
          <w:spacing w:val="2"/>
          <w:sz w:val="28"/>
        </w:rPr>
        <w:t xml:space="preserve"> </w:t>
      </w:r>
      <w:r>
        <w:rPr>
          <w:spacing w:val="-1"/>
          <w:sz w:val="28"/>
        </w:rPr>
        <w:t>Mohamed</w:t>
      </w:r>
      <w:r>
        <w:rPr>
          <w:spacing w:val="2"/>
          <w:sz w:val="28"/>
        </w:rPr>
        <w:t xml:space="preserve"> </w:t>
      </w:r>
      <w:r>
        <w:rPr>
          <w:spacing w:val="-1"/>
          <w:sz w:val="28"/>
        </w:rPr>
        <w:t>College,</w:t>
      </w:r>
      <w:r>
        <w:rPr>
          <w:spacing w:val="-6"/>
          <w:sz w:val="28"/>
        </w:rPr>
        <w:t xml:space="preserve"> </w:t>
      </w:r>
      <w:r>
        <w:rPr>
          <w:spacing w:val="-1"/>
          <w:sz w:val="28"/>
        </w:rPr>
        <w:t>Trichy.</w:t>
      </w:r>
    </w:p>
    <w:p w14:paraId="0F5335C9" w14:textId="77777777" w:rsidR="00BD5AE0" w:rsidRDefault="00000000">
      <w:pPr>
        <w:pStyle w:val="ListParagraph"/>
        <w:numPr>
          <w:ilvl w:val="0"/>
          <w:numId w:val="9"/>
        </w:numPr>
        <w:tabs>
          <w:tab w:val="left" w:pos="1583"/>
        </w:tabs>
        <w:spacing w:before="185" w:line="259" w:lineRule="auto"/>
        <w:ind w:right="1808" w:firstLine="0"/>
        <w:rPr>
          <w:sz w:val="28"/>
        </w:rPr>
      </w:pPr>
      <w:r>
        <w:rPr>
          <w:spacing w:val="-1"/>
          <w:sz w:val="28"/>
        </w:rPr>
        <w:t>Dr. Krishna Pada Das, Assistant Professor, Department of Mathematics</w:t>
      </w:r>
      <w:r>
        <w:rPr>
          <w:spacing w:val="-67"/>
          <w:sz w:val="28"/>
        </w:rPr>
        <w:t xml:space="preserve"> </w:t>
      </w:r>
      <w:r>
        <w:rPr>
          <w:sz w:val="28"/>
        </w:rPr>
        <w:t>Mahadevananda</w:t>
      </w:r>
      <w:r>
        <w:rPr>
          <w:spacing w:val="-14"/>
          <w:sz w:val="28"/>
        </w:rPr>
        <w:t xml:space="preserve"> </w:t>
      </w:r>
      <w:r>
        <w:rPr>
          <w:sz w:val="28"/>
        </w:rPr>
        <w:t>Mahavidyalaya</w:t>
      </w:r>
      <w:r>
        <w:rPr>
          <w:spacing w:val="-11"/>
          <w:sz w:val="28"/>
        </w:rPr>
        <w:t xml:space="preserve"> </w:t>
      </w:r>
      <w:r>
        <w:rPr>
          <w:sz w:val="28"/>
        </w:rPr>
        <w:t>Manirampore,</w:t>
      </w:r>
      <w:r>
        <w:rPr>
          <w:spacing w:val="-14"/>
          <w:sz w:val="28"/>
        </w:rPr>
        <w:t xml:space="preserve"> </w:t>
      </w:r>
      <w:r>
        <w:rPr>
          <w:sz w:val="28"/>
        </w:rPr>
        <w:t>P.O.-Barrackpore,</w:t>
      </w:r>
      <w:r>
        <w:rPr>
          <w:spacing w:val="-14"/>
          <w:sz w:val="28"/>
        </w:rPr>
        <w:t xml:space="preserve"> </w:t>
      </w:r>
      <w:r>
        <w:rPr>
          <w:sz w:val="28"/>
        </w:rPr>
        <w:t>Kol-120</w:t>
      </w:r>
    </w:p>
    <w:p w14:paraId="06430BEE" w14:textId="77777777" w:rsidR="00BD5AE0" w:rsidRDefault="00000000">
      <w:pPr>
        <w:pStyle w:val="ListParagraph"/>
        <w:numPr>
          <w:ilvl w:val="0"/>
          <w:numId w:val="9"/>
        </w:numPr>
        <w:tabs>
          <w:tab w:val="left" w:pos="1583"/>
        </w:tabs>
        <w:spacing w:before="159"/>
        <w:ind w:left="1582" w:hanging="423"/>
        <w:rPr>
          <w:sz w:val="28"/>
        </w:rPr>
      </w:pPr>
      <w:r>
        <w:rPr>
          <w:sz w:val="28"/>
        </w:rPr>
        <w:t>Mr.Aditthya</w:t>
      </w:r>
      <w:r>
        <w:rPr>
          <w:spacing w:val="-7"/>
          <w:sz w:val="28"/>
        </w:rPr>
        <w:t xml:space="preserve"> </w:t>
      </w:r>
      <w:r>
        <w:rPr>
          <w:sz w:val="28"/>
        </w:rPr>
        <w:t>Ramakrishnan,</w:t>
      </w:r>
      <w:r>
        <w:rPr>
          <w:spacing w:val="-8"/>
          <w:sz w:val="28"/>
        </w:rPr>
        <w:t xml:space="preserve"> </w:t>
      </w:r>
      <w:r>
        <w:rPr>
          <w:sz w:val="28"/>
        </w:rPr>
        <w:t>CEO,</w:t>
      </w:r>
      <w:r>
        <w:rPr>
          <w:spacing w:val="-8"/>
          <w:sz w:val="28"/>
        </w:rPr>
        <w:t xml:space="preserve"> </w:t>
      </w:r>
      <w:r>
        <w:rPr>
          <w:sz w:val="28"/>
        </w:rPr>
        <w:t>Right</w:t>
      </w:r>
      <w:r>
        <w:rPr>
          <w:spacing w:val="-6"/>
          <w:sz w:val="28"/>
        </w:rPr>
        <w:t xml:space="preserve"> </w:t>
      </w:r>
      <w:r>
        <w:rPr>
          <w:sz w:val="28"/>
        </w:rPr>
        <w:t>Click,</w:t>
      </w:r>
      <w:r>
        <w:rPr>
          <w:spacing w:val="-8"/>
          <w:sz w:val="28"/>
        </w:rPr>
        <w:t xml:space="preserve"> </w:t>
      </w:r>
      <w:r>
        <w:rPr>
          <w:sz w:val="28"/>
        </w:rPr>
        <w:t>Singapore.</w:t>
      </w:r>
    </w:p>
    <w:p w14:paraId="552D6DDF" w14:textId="77777777" w:rsidR="00BD5AE0" w:rsidRDefault="00BD5AE0">
      <w:pPr>
        <w:rPr>
          <w:sz w:val="28"/>
        </w:rPr>
        <w:sectPr w:rsidR="00BD5AE0">
          <w:pgSz w:w="11910" w:h="16840"/>
          <w:pgMar w:top="1360" w:right="260" w:bottom="1200" w:left="280" w:header="0" w:footer="1000" w:gutter="0"/>
          <w:cols w:space="720"/>
        </w:sectPr>
      </w:pPr>
    </w:p>
    <w:p w14:paraId="4ADCD7A2" w14:textId="77777777" w:rsidR="00BD5AE0" w:rsidRDefault="00000000">
      <w:pPr>
        <w:pStyle w:val="Heading1"/>
        <w:spacing w:before="62"/>
        <w:ind w:left="1160"/>
        <w:jc w:val="left"/>
      </w:pPr>
      <w:r>
        <w:lastRenderedPageBreak/>
        <w:t>TECHNICAL</w:t>
      </w:r>
      <w:r>
        <w:rPr>
          <w:spacing w:val="-17"/>
        </w:rPr>
        <w:t xml:space="preserve"> </w:t>
      </w:r>
      <w:r>
        <w:t>COMMITTEE</w:t>
      </w:r>
    </w:p>
    <w:p w14:paraId="1549309B" w14:textId="77777777" w:rsidR="00BD5AE0" w:rsidRDefault="00000000">
      <w:pPr>
        <w:pStyle w:val="ListParagraph"/>
        <w:numPr>
          <w:ilvl w:val="0"/>
          <w:numId w:val="8"/>
        </w:numPr>
        <w:tabs>
          <w:tab w:val="left" w:pos="1441"/>
        </w:tabs>
        <w:spacing w:before="184"/>
        <w:rPr>
          <w:sz w:val="28"/>
        </w:rPr>
      </w:pPr>
      <w:r>
        <w:rPr>
          <w:sz w:val="28"/>
        </w:rPr>
        <w:t>Dr.A.Karunamurthy</w:t>
      </w:r>
    </w:p>
    <w:p w14:paraId="33DA5A1D" w14:textId="77777777" w:rsidR="00BD5AE0" w:rsidRDefault="00000000">
      <w:pPr>
        <w:spacing w:before="187" w:line="259" w:lineRule="auto"/>
        <w:ind w:left="1160" w:right="1239"/>
        <w:rPr>
          <w:sz w:val="28"/>
        </w:rPr>
      </w:pPr>
      <w:r>
        <w:rPr>
          <w:sz w:val="28"/>
        </w:rPr>
        <w:t>Associate</w:t>
      </w:r>
      <w:r>
        <w:rPr>
          <w:spacing w:val="-8"/>
          <w:sz w:val="28"/>
        </w:rPr>
        <w:t xml:space="preserve"> </w:t>
      </w:r>
      <w:r>
        <w:rPr>
          <w:sz w:val="28"/>
        </w:rPr>
        <w:t>professor,</w:t>
      </w:r>
      <w:r>
        <w:rPr>
          <w:spacing w:val="-6"/>
          <w:sz w:val="28"/>
        </w:rPr>
        <w:t xml:space="preserve"> </w:t>
      </w:r>
      <w:r>
        <w:rPr>
          <w:sz w:val="28"/>
        </w:rPr>
        <w:t>Department</w:t>
      </w:r>
      <w:r>
        <w:rPr>
          <w:spacing w:val="-3"/>
          <w:sz w:val="28"/>
        </w:rPr>
        <w:t xml:space="preserve"> </w:t>
      </w:r>
      <w:r>
        <w:rPr>
          <w:sz w:val="28"/>
        </w:rPr>
        <w:t>Master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computer</w:t>
      </w:r>
      <w:r>
        <w:rPr>
          <w:spacing w:val="-4"/>
          <w:sz w:val="28"/>
        </w:rPr>
        <w:t xml:space="preserve"> </w:t>
      </w:r>
      <w:r>
        <w:rPr>
          <w:sz w:val="28"/>
        </w:rPr>
        <w:t>application,</w:t>
      </w:r>
      <w:r>
        <w:rPr>
          <w:spacing w:val="-6"/>
          <w:sz w:val="28"/>
        </w:rPr>
        <w:t xml:space="preserve"> </w:t>
      </w:r>
      <w:r>
        <w:rPr>
          <w:sz w:val="28"/>
        </w:rPr>
        <w:t>Sri</w:t>
      </w:r>
      <w:r>
        <w:rPr>
          <w:spacing w:val="-4"/>
          <w:sz w:val="28"/>
        </w:rPr>
        <w:t xml:space="preserve"> </w:t>
      </w:r>
      <w:r>
        <w:rPr>
          <w:sz w:val="28"/>
        </w:rPr>
        <w:t>Manakula</w:t>
      </w:r>
      <w:r>
        <w:rPr>
          <w:spacing w:val="-67"/>
          <w:sz w:val="28"/>
        </w:rPr>
        <w:t xml:space="preserve"> </w:t>
      </w:r>
      <w:r>
        <w:rPr>
          <w:sz w:val="28"/>
        </w:rPr>
        <w:t>Vinayagar</w:t>
      </w:r>
      <w:r>
        <w:rPr>
          <w:spacing w:val="-3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2"/>
          <w:sz w:val="28"/>
        </w:rPr>
        <w:t xml:space="preserve"> </w:t>
      </w:r>
      <w:r>
        <w:rPr>
          <w:sz w:val="28"/>
        </w:rPr>
        <w:t>College(Autonomous),</w:t>
      </w:r>
      <w:r>
        <w:rPr>
          <w:spacing w:val="-3"/>
          <w:sz w:val="28"/>
        </w:rPr>
        <w:t xml:space="preserve"> </w:t>
      </w:r>
      <w:r>
        <w:rPr>
          <w:sz w:val="28"/>
        </w:rPr>
        <w:t>Puducherry,</w:t>
      </w:r>
      <w:r>
        <w:rPr>
          <w:spacing w:val="-4"/>
          <w:sz w:val="28"/>
        </w:rPr>
        <w:t xml:space="preserve"> </w:t>
      </w:r>
      <w:r>
        <w:rPr>
          <w:sz w:val="28"/>
        </w:rPr>
        <w:t>India.</w:t>
      </w:r>
    </w:p>
    <w:p w14:paraId="5ABFE007" w14:textId="77777777" w:rsidR="00BD5AE0" w:rsidRDefault="00000000">
      <w:pPr>
        <w:pStyle w:val="ListParagraph"/>
        <w:numPr>
          <w:ilvl w:val="0"/>
          <w:numId w:val="8"/>
        </w:numPr>
        <w:tabs>
          <w:tab w:val="left" w:pos="1441"/>
        </w:tabs>
        <w:spacing w:before="159" w:line="259" w:lineRule="auto"/>
        <w:ind w:left="1160" w:right="1597" w:firstLine="0"/>
        <w:rPr>
          <w:sz w:val="28"/>
        </w:rPr>
      </w:pPr>
      <w:r>
        <w:rPr>
          <w:noProof/>
        </w:rPr>
        <w:drawing>
          <wp:anchor distT="0" distB="0" distL="0" distR="0" simplePos="0" relativeHeight="482474496" behindDoc="1" locked="0" layoutInCell="1" allowOverlap="1" wp14:anchorId="27098176" wp14:editId="32B8560C">
            <wp:simplePos x="0" y="0"/>
            <wp:positionH relativeFrom="page">
              <wp:posOffset>929502</wp:posOffset>
            </wp:positionH>
            <wp:positionV relativeFrom="paragraph">
              <wp:posOffset>494404</wp:posOffset>
            </wp:positionV>
            <wp:extent cx="5697495" cy="5697495"/>
            <wp:effectExtent l="0" t="0" r="0" b="0"/>
            <wp:wrapNone/>
            <wp:docPr id="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495" cy="569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Dr.S.Sivasankaran, Professor and Head, Department of Computer Science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-12"/>
          <w:sz w:val="28"/>
        </w:rPr>
        <w:t xml:space="preserve"> </w:t>
      </w:r>
      <w:r>
        <w:rPr>
          <w:sz w:val="28"/>
        </w:rPr>
        <w:t>Christ</w:t>
      </w:r>
      <w:r>
        <w:rPr>
          <w:spacing w:val="-10"/>
          <w:sz w:val="28"/>
        </w:rPr>
        <w:t xml:space="preserve"> </w:t>
      </w:r>
      <w:r>
        <w:rPr>
          <w:sz w:val="28"/>
        </w:rPr>
        <w:t>college</w:t>
      </w:r>
      <w:r>
        <w:rPr>
          <w:spacing w:val="-11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Technology,</w:t>
      </w:r>
      <w:r>
        <w:rPr>
          <w:spacing w:val="-12"/>
          <w:sz w:val="28"/>
        </w:rPr>
        <w:t xml:space="preserve"> </w:t>
      </w:r>
      <w:r>
        <w:rPr>
          <w:sz w:val="28"/>
        </w:rPr>
        <w:t>Puducherry.</w:t>
      </w:r>
    </w:p>
    <w:p w14:paraId="0E02500D" w14:textId="77777777" w:rsidR="00BD5AE0" w:rsidRDefault="00000000">
      <w:pPr>
        <w:pStyle w:val="ListParagraph"/>
        <w:numPr>
          <w:ilvl w:val="0"/>
          <w:numId w:val="8"/>
        </w:numPr>
        <w:tabs>
          <w:tab w:val="left" w:pos="1373"/>
        </w:tabs>
        <w:spacing w:before="159" w:line="379" w:lineRule="auto"/>
        <w:ind w:left="1160" w:right="2454" w:firstLine="0"/>
        <w:rPr>
          <w:sz w:val="28"/>
        </w:rPr>
      </w:pPr>
      <w:r>
        <w:rPr>
          <w:spacing w:val="-3"/>
          <w:sz w:val="28"/>
        </w:rPr>
        <w:t xml:space="preserve">Mr. </w:t>
      </w:r>
      <w:r>
        <w:rPr>
          <w:spacing w:val="-2"/>
          <w:sz w:val="28"/>
        </w:rPr>
        <w:t>P. RAJAPANDIAN, Associate Professor, Department of MCA,</w:t>
      </w:r>
      <w:r>
        <w:rPr>
          <w:spacing w:val="-67"/>
          <w:sz w:val="28"/>
        </w:rPr>
        <w:t xml:space="preserve"> </w:t>
      </w:r>
      <w:r>
        <w:rPr>
          <w:sz w:val="28"/>
        </w:rPr>
        <w:t>Sri Manakula</w:t>
      </w:r>
      <w:r>
        <w:rPr>
          <w:spacing w:val="-7"/>
          <w:sz w:val="28"/>
        </w:rPr>
        <w:t xml:space="preserve"> </w:t>
      </w:r>
      <w:r>
        <w:rPr>
          <w:sz w:val="28"/>
        </w:rPr>
        <w:t>Vinayagar</w:t>
      </w:r>
      <w:r>
        <w:rPr>
          <w:spacing w:val="-1"/>
          <w:sz w:val="28"/>
        </w:rPr>
        <w:t xml:space="preserve"> </w:t>
      </w:r>
      <w:r>
        <w:rPr>
          <w:sz w:val="28"/>
        </w:rPr>
        <w:t>Engineering College,</w:t>
      </w:r>
    </w:p>
    <w:p w14:paraId="09C5BE98" w14:textId="77777777" w:rsidR="00BD5AE0" w:rsidRDefault="00000000">
      <w:pPr>
        <w:spacing w:line="320" w:lineRule="exact"/>
        <w:ind w:left="1160"/>
        <w:rPr>
          <w:sz w:val="28"/>
        </w:rPr>
      </w:pPr>
      <w:r>
        <w:rPr>
          <w:sz w:val="28"/>
        </w:rPr>
        <w:t>Puducherry.</w:t>
      </w:r>
    </w:p>
    <w:p w14:paraId="022D85B8" w14:textId="77777777" w:rsidR="00BD5AE0" w:rsidRDefault="00000000">
      <w:pPr>
        <w:pStyle w:val="ListParagraph"/>
        <w:numPr>
          <w:ilvl w:val="0"/>
          <w:numId w:val="8"/>
        </w:numPr>
        <w:tabs>
          <w:tab w:val="left" w:pos="1441"/>
        </w:tabs>
        <w:spacing w:before="187"/>
        <w:rPr>
          <w:sz w:val="28"/>
        </w:rPr>
      </w:pPr>
      <w:r>
        <w:rPr>
          <w:spacing w:val="-1"/>
          <w:sz w:val="28"/>
        </w:rPr>
        <w:t>Dr.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A. Ramalingam, Professor</w:t>
      </w:r>
      <w:r>
        <w:rPr>
          <w:sz w:val="28"/>
        </w:rPr>
        <w:t xml:space="preserve"> </w:t>
      </w:r>
      <w:r>
        <w:rPr>
          <w:spacing w:val="-1"/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Head,</w:t>
      </w:r>
    </w:p>
    <w:p w14:paraId="276F95AC" w14:textId="77777777" w:rsidR="00BD5AE0" w:rsidRDefault="00000000">
      <w:pPr>
        <w:spacing w:before="184" w:line="259" w:lineRule="auto"/>
        <w:ind w:left="1160" w:right="1447"/>
        <w:rPr>
          <w:sz w:val="28"/>
        </w:rPr>
      </w:pPr>
      <w:r>
        <w:rPr>
          <w:spacing w:val="-1"/>
          <w:sz w:val="28"/>
        </w:rPr>
        <w:t xml:space="preserve">Department </w:t>
      </w:r>
      <w:r>
        <w:rPr>
          <w:sz w:val="28"/>
        </w:rPr>
        <w:t>of Computer Applications(MCA Programme), SRI Manakula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 xml:space="preserve">Vinayagar Engineering College (An Autonomous Institution), </w:t>
      </w:r>
      <w:r>
        <w:rPr>
          <w:sz w:val="28"/>
        </w:rPr>
        <w:t>Madagadipet,</w:t>
      </w:r>
      <w:r>
        <w:rPr>
          <w:spacing w:val="-67"/>
          <w:sz w:val="28"/>
        </w:rPr>
        <w:t xml:space="preserve"> </w:t>
      </w:r>
      <w:r>
        <w:rPr>
          <w:sz w:val="28"/>
        </w:rPr>
        <w:t>Pondicherry.</w:t>
      </w:r>
    </w:p>
    <w:p w14:paraId="7ECDB94E" w14:textId="77777777" w:rsidR="00BD5AE0" w:rsidRDefault="00000000">
      <w:pPr>
        <w:pStyle w:val="ListParagraph"/>
        <w:numPr>
          <w:ilvl w:val="0"/>
          <w:numId w:val="8"/>
        </w:numPr>
        <w:tabs>
          <w:tab w:val="left" w:pos="1373"/>
        </w:tabs>
        <w:spacing w:before="159" w:line="379" w:lineRule="auto"/>
        <w:ind w:left="1160" w:right="5209" w:firstLine="0"/>
        <w:rPr>
          <w:sz w:val="28"/>
        </w:rPr>
      </w:pPr>
      <w:r>
        <w:rPr>
          <w:spacing w:val="-1"/>
          <w:sz w:val="28"/>
        </w:rPr>
        <w:t>Mr. R.Ramakrishnan, Associate Professor</w:t>
      </w:r>
      <w:r>
        <w:rPr>
          <w:sz w:val="28"/>
        </w:rPr>
        <w:t xml:space="preserve"> Department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MCA,</w:t>
      </w:r>
      <w:r>
        <w:rPr>
          <w:spacing w:val="-10"/>
          <w:sz w:val="28"/>
        </w:rPr>
        <w:t xml:space="preserve"> </w:t>
      </w:r>
      <w:r>
        <w:rPr>
          <w:sz w:val="28"/>
        </w:rPr>
        <w:t>SMVEC,</w:t>
      </w:r>
      <w:r>
        <w:rPr>
          <w:spacing w:val="-10"/>
          <w:sz w:val="28"/>
        </w:rPr>
        <w:t xml:space="preserve"> </w:t>
      </w:r>
      <w:r>
        <w:rPr>
          <w:sz w:val="28"/>
        </w:rPr>
        <w:t>Pondicherry.</w:t>
      </w:r>
      <w:r>
        <w:rPr>
          <w:spacing w:val="-67"/>
          <w:sz w:val="28"/>
        </w:rPr>
        <w:t xml:space="preserve"> </w:t>
      </w:r>
      <w:r>
        <w:rPr>
          <w:sz w:val="28"/>
        </w:rPr>
        <w:t>6.Mrs.</w:t>
      </w:r>
      <w:r>
        <w:rPr>
          <w:spacing w:val="-1"/>
          <w:sz w:val="28"/>
        </w:rPr>
        <w:t xml:space="preserve"> </w:t>
      </w:r>
      <w:r>
        <w:rPr>
          <w:sz w:val="28"/>
        </w:rPr>
        <w:t>K.Rajasri,</w:t>
      </w:r>
    </w:p>
    <w:p w14:paraId="354AE3AB" w14:textId="77777777" w:rsidR="00BD5AE0" w:rsidRDefault="00000000">
      <w:pPr>
        <w:spacing w:line="259" w:lineRule="auto"/>
        <w:ind w:left="1160" w:right="1447"/>
        <w:rPr>
          <w:sz w:val="28"/>
        </w:rPr>
      </w:pPr>
      <w:r>
        <w:rPr>
          <w:sz w:val="28"/>
        </w:rPr>
        <w:t>Associate</w:t>
      </w:r>
      <w:r>
        <w:rPr>
          <w:spacing w:val="-9"/>
          <w:sz w:val="28"/>
        </w:rPr>
        <w:t xml:space="preserve"> </w:t>
      </w:r>
      <w:r>
        <w:rPr>
          <w:sz w:val="28"/>
        </w:rPr>
        <w:t>professor,</w:t>
      </w:r>
      <w:r>
        <w:rPr>
          <w:spacing w:val="-7"/>
          <w:sz w:val="28"/>
        </w:rPr>
        <w:t xml:space="preserve"> </w:t>
      </w:r>
      <w:r>
        <w:rPr>
          <w:sz w:val="28"/>
        </w:rPr>
        <w:t>Department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computer</w:t>
      </w:r>
      <w:r>
        <w:rPr>
          <w:spacing w:val="-5"/>
          <w:sz w:val="28"/>
        </w:rPr>
        <w:t xml:space="preserve"> </w:t>
      </w:r>
      <w:r>
        <w:rPr>
          <w:sz w:val="28"/>
        </w:rPr>
        <w:t>science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-7"/>
          <w:sz w:val="28"/>
        </w:rPr>
        <w:t xml:space="preserve"> </w:t>
      </w:r>
      <w:r>
        <w:rPr>
          <w:sz w:val="28"/>
        </w:rPr>
        <w:t>Christ</w:t>
      </w:r>
      <w:r>
        <w:rPr>
          <w:spacing w:val="-67"/>
          <w:sz w:val="28"/>
        </w:rPr>
        <w:t xml:space="preserve"> </w:t>
      </w:r>
      <w:r>
        <w:rPr>
          <w:sz w:val="28"/>
        </w:rPr>
        <w:t>college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Engineering and</w:t>
      </w:r>
      <w:r>
        <w:rPr>
          <w:spacing w:val="-7"/>
          <w:sz w:val="28"/>
        </w:rPr>
        <w:t xml:space="preserve"> </w:t>
      </w:r>
      <w:r>
        <w:rPr>
          <w:sz w:val="28"/>
        </w:rPr>
        <w:t>Technology, Puducherry.</w:t>
      </w:r>
    </w:p>
    <w:p w14:paraId="150CD431" w14:textId="77777777" w:rsidR="00BD5AE0" w:rsidRDefault="00000000">
      <w:pPr>
        <w:pStyle w:val="ListParagraph"/>
        <w:numPr>
          <w:ilvl w:val="0"/>
          <w:numId w:val="7"/>
        </w:numPr>
        <w:tabs>
          <w:tab w:val="left" w:pos="1441"/>
        </w:tabs>
        <w:spacing w:before="158"/>
        <w:rPr>
          <w:sz w:val="28"/>
        </w:rPr>
      </w:pPr>
      <w:r>
        <w:rPr>
          <w:spacing w:val="-4"/>
          <w:sz w:val="28"/>
        </w:rPr>
        <w:t>Dr.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T.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 xml:space="preserve">Amalraj </w:t>
      </w:r>
      <w:r>
        <w:rPr>
          <w:spacing w:val="-3"/>
          <w:sz w:val="28"/>
        </w:rPr>
        <w:t>Victoire</w:t>
      </w:r>
    </w:p>
    <w:p w14:paraId="283510B4" w14:textId="77777777" w:rsidR="00BD5AE0" w:rsidRDefault="00000000">
      <w:pPr>
        <w:spacing w:before="184" w:line="259" w:lineRule="auto"/>
        <w:ind w:left="1160" w:right="2354"/>
        <w:rPr>
          <w:sz w:val="28"/>
        </w:rPr>
      </w:pPr>
      <w:r>
        <w:rPr>
          <w:spacing w:val="-1"/>
          <w:sz w:val="28"/>
        </w:rPr>
        <w:t xml:space="preserve">Associate Professor, Department Master of </w:t>
      </w:r>
      <w:r>
        <w:rPr>
          <w:sz w:val="28"/>
        </w:rPr>
        <w:t>Computer Application, Sri</w:t>
      </w:r>
      <w:r>
        <w:rPr>
          <w:spacing w:val="-67"/>
          <w:sz w:val="28"/>
        </w:rPr>
        <w:t xml:space="preserve"> </w:t>
      </w:r>
      <w:r>
        <w:rPr>
          <w:sz w:val="28"/>
        </w:rPr>
        <w:t>Manakula</w:t>
      </w:r>
      <w:r>
        <w:rPr>
          <w:spacing w:val="-8"/>
          <w:sz w:val="28"/>
        </w:rPr>
        <w:t xml:space="preserve"> </w:t>
      </w:r>
      <w:r>
        <w:rPr>
          <w:sz w:val="28"/>
        </w:rPr>
        <w:t>Vinayagar</w:t>
      </w:r>
      <w:r>
        <w:rPr>
          <w:spacing w:val="-2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2"/>
          <w:sz w:val="28"/>
        </w:rPr>
        <w:t xml:space="preserve"> </w:t>
      </w:r>
      <w:r>
        <w:rPr>
          <w:sz w:val="28"/>
        </w:rPr>
        <w:t>College,</w:t>
      </w:r>
      <w:r>
        <w:rPr>
          <w:spacing w:val="65"/>
          <w:sz w:val="28"/>
        </w:rPr>
        <w:t xml:space="preserve"> </w:t>
      </w:r>
      <w:r>
        <w:rPr>
          <w:sz w:val="28"/>
        </w:rPr>
        <w:t>Puducherry.</w:t>
      </w:r>
    </w:p>
    <w:p w14:paraId="16CE8603" w14:textId="77777777" w:rsidR="00BD5AE0" w:rsidRDefault="00000000">
      <w:pPr>
        <w:pStyle w:val="ListParagraph"/>
        <w:numPr>
          <w:ilvl w:val="0"/>
          <w:numId w:val="7"/>
        </w:numPr>
        <w:tabs>
          <w:tab w:val="left" w:pos="1441"/>
        </w:tabs>
        <w:spacing w:before="159" w:line="259" w:lineRule="auto"/>
        <w:ind w:left="1160" w:right="2082" w:firstLine="0"/>
        <w:rPr>
          <w:sz w:val="28"/>
        </w:rPr>
      </w:pPr>
      <w:r>
        <w:rPr>
          <w:spacing w:val="-2"/>
          <w:sz w:val="28"/>
        </w:rPr>
        <w:t xml:space="preserve">Mrs.M.Vasuki, Associate </w:t>
      </w:r>
      <w:r>
        <w:rPr>
          <w:spacing w:val="-1"/>
          <w:sz w:val="28"/>
        </w:rPr>
        <w:t>professor, Department Master of Computer</w:t>
      </w:r>
      <w:r>
        <w:rPr>
          <w:sz w:val="28"/>
        </w:rPr>
        <w:t xml:space="preserve"> Application,</w:t>
      </w:r>
      <w:r>
        <w:rPr>
          <w:spacing w:val="-11"/>
          <w:sz w:val="28"/>
        </w:rPr>
        <w:t xml:space="preserve"> </w:t>
      </w:r>
      <w:r>
        <w:rPr>
          <w:sz w:val="28"/>
        </w:rPr>
        <w:t>Sri</w:t>
      </w:r>
      <w:r>
        <w:rPr>
          <w:spacing w:val="-9"/>
          <w:sz w:val="28"/>
        </w:rPr>
        <w:t xml:space="preserve"> </w:t>
      </w:r>
      <w:r>
        <w:rPr>
          <w:sz w:val="28"/>
        </w:rPr>
        <w:t>Manakula</w:t>
      </w:r>
      <w:r>
        <w:rPr>
          <w:spacing w:val="-15"/>
          <w:sz w:val="28"/>
        </w:rPr>
        <w:t xml:space="preserve"> </w:t>
      </w:r>
      <w:r>
        <w:rPr>
          <w:sz w:val="28"/>
        </w:rPr>
        <w:t>Vinayagar</w:t>
      </w:r>
      <w:r>
        <w:rPr>
          <w:spacing w:val="-10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9"/>
          <w:sz w:val="28"/>
        </w:rPr>
        <w:t xml:space="preserve"> </w:t>
      </w:r>
      <w:r>
        <w:rPr>
          <w:sz w:val="28"/>
        </w:rPr>
        <w:t>College,</w:t>
      </w:r>
      <w:r>
        <w:rPr>
          <w:spacing w:val="49"/>
          <w:sz w:val="28"/>
        </w:rPr>
        <w:t xml:space="preserve"> </w:t>
      </w:r>
      <w:r>
        <w:rPr>
          <w:sz w:val="28"/>
        </w:rPr>
        <w:t>Puducherry.</w:t>
      </w:r>
    </w:p>
    <w:p w14:paraId="0BF7D28C" w14:textId="77777777" w:rsidR="00BD5AE0" w:rsidRDefault="00000000">
      <w:pPr>
        <w:pStyle w:val="Heading1"/>
        <w:spacing w:before="161"/>
        <w:ind w:left="1160"/>
        <w:jc w:val="left"/>
      </w:pPr>
      <w:r>
        <w:t>SESSION</w:t>
      </w:r>
      <w:r>
        <w:rPr>
          <w:spacing w:val="-16"/>
        </w:rPr>
        <w:t xml:space="preserve"> </w:t>
      </w:r>
      <w:r>
        <w:t>COORDINATORS</w:t>
      </w:r>
    </w:p>
    <w:p w14:paraId="3D54F3D7" w14:textId="77777777" w:rsidR="00BD5AE0" w:rsidRDefault="00000000">
      <w:pPr>
        <w:spacing w:before="185" w:line="379" w:lineRule="auto"/>
        <w:ind w:left="1160" w:right="7325"/>
        <w:rPr>
          <w:sz w:val="28"/>
        </w:rPr>
      </w:pPr>
      <w:r>
        <w:rPr>
          <w:sz w:val="28"/>
        </w:rPr>
        <w:t>Day 1: Dr.S.Hemalatha</w:t>
      </w:r>
      <w:r>
        <w:rPr>
          <w:spacing w:val="1"/>
          <w:sz w:val="28"/>
        </w:rPr>
        <w:t xml:space="preserve"> </w:t>
      </w:r>
      <w:r>
        <w:rPr>
          <w:sz w:val="28"/>
        </w:rPr>
        <w:t>Day</w:t>
      </w:r>
      <w:r>
        <w:rPr>
          <w:spacing w:val="-7"/>
          <w:sz w:val="28"/>
        </w:rPr>
        <w:t xml:space="preserve"> </w:t>
      </w:r>
      <w:r>
        <w:rPr>
          <w:sz w:val="28"/>
        </w:rPr>
        <w:t>2:</w:t>
      </w:r>
      <w:r>
        <w:rPr>
          <w:spacing w:val="-7"/>
          <w:sz w:val="28"/>
        </w:rPr>
        <w:t xml:space="preserve"> </w:t>
      </w:r>
      <w:r>
        <w:rPr>
          <w:sz w:val="28"/>
        </w:rPr>
        <w:t>Dr.R.Manju</w:t>
      </w:r>
      <w:r>
        <w:rPr>
          <w:spacing w:val="-7"/>
          <w:sz w:val="28"/>
        </w:rPr>
        <w:t xml:space="preserve"> </w:t>
      </w:r>
      <w:r>
        <w:rPr>
          <w:sz w:val="28"/>
        </w:rPr>
        <w:t>Shree</w:t>
      </w:r>
      <w:r>
        <w:rPr>
          <w:spacing w:val="-67"/>
          <w:sz w:val="28"/>
        </w:rPr>
        <w:t xml:space="preserve"> </w:t>
      </w:r>
      <w:r>
        <w:rPr>
          <w:sz w:val="28"/>
        </w:rPr>
        <w:t>Day</w:t>
      </w:r>
      <w:r>
        <w:rPr>
          <w:spacing w:val="-3"/>
          <w:sz w:val="28"/>
        </w:rPr>
        <w:t xml:space="preserve"> </w:t>
      </w:r>
      <w:r>
        <w:rPr>
          <w:sz w:val="28"/>
        </w:rPr>
        <w:t>3:</w:t>
      </w:r>
      <w:r>
        <w:rPr>
          <w:spacing w:val="-2"/>
          <w:sz w:val="28"/>
        </w:rPr>
        <w:t xml:space="preserve"> </w:t>
      </w:r>
      <w:r>
        <w:rPr>
          <w:sz w:val="28"/>
        </w:rPr>
        <w:t>Dr.S.</w:t>
      </w:r>
      <w:r>
        <w:rPr>
          <w:spacing w:val="-5"/>
          <w:sz w:val="28"/>
        </w:rPr>
        <w:t xml:space="preserve"> </w:t>
      </w:r>
      <w:r>
        <w:rPr>
          <w:sz w:val="28"/>
        </w:rPr>
        <w:t>Mini</w:t>
      </w:r>
      <w:r>
        <w:rPr>
          <w:spacing w:val="-2"/>
          <w:sz w:val="28"/>
        </w:rPr>
        <w:t xml:space="preserve"> </w:t>
      </w:r>
      <w:r>
        <w:rPr>
          <w:sz w:val="28"/>
        </w:rPr>
        <w:t>Rani</w:t>
      </w:r>
    </w:p>
    <w:p w14:paraId="7F1B54AC" w14:textId="77777777" w:rsidR="00BD5AE0" w:rsidRDefault="00BD5AE0">
      <w:pPr>
        <w:spacing w:line="379" w:lineRule="auto"/>
        <w:rPr>
          <w:sz w:val="28"/>
        </w:rPr>
        <w:sectPr w:rsidR="00BD5AE0">
          <w:pgSz w:w="11910" w:h="16840"/>
          <w:pgMar w:top="1360" w:right="260" w:bottom="1200" w:left="280" w:header="0" w:footer="1000" w:gutter="0"/>
          <w:cols w:space="720"/>
        </w:sectPr>
      </w:pPr>
    </w:p>
    <w:p w14:paraId="568C34F5" w14:textId="77777777" w:rsidR="00BD5AE0" w:rsidRDefault="00000000">
      <w:pPr>
        <w:spacing w:before="62" w:line="322" w:lineRule="exact"/>
        <w:ind w:left="3813" w:right="3830"/>
        <w:jc w:val="center"/>
        <w:rPr>
          <w:b/>
          <w:sz w:val="28"/>
        </w:rPr>
      </w:pPr>
      <w:r>
        <w:rPr>
          <w:b/>
          <w:color w:val="FF0000"/>
          <w:sz w:val="28"/>
        </w:rPr>
        <w:lastRenderedPageBreak/>
        <w:t>RASTEMS-2023</w:t>
      </w:r>
    </w:p>
    <w:p w14:paraId="5BD87930" w14:textId="77777777" w:rsidR="00BD5AE0" w:rsidRDefault="00000000">
      <w:pPr>
        <w:ind w:left="3383" w:right="3398"/>
        <w:jc w:val="center"/>
        <w:rPr>
          <w:b/>
          <w:sz w:val="28"/>
        </w:rPr>
      </w:pPr>
      <w:r>
        <w:rPr>
          <w:noProof/>
        </w:rPr>
        <w:drawing>
          <wp:anchor distT="0" distB="0" distL="0" distR="0" simplePos="0" relativeHeight="482475008" behindDoc="1" locked="0" layoutInCell="1" allowOverlap="1" wp14:anchorId="64C9DD74" wp14:editId="2F4195D7">
            <wp:simplePos x="0" y="0"/>
            <wp:positionH relativeFrom="page">
              <wp:posOffset>929502</wp:posOffset>
            </wp:positionH>
            <wp:positionV relativeFrom="paragraph">
              <wp:posOffset>1376418</wp:posOffset>
            </wp:positionV>
            <wp:extent cx="5701283" cy="5701284"/>
            <wp:effectExtent l="0" t="0" r="0" b="0"/>
            <wp:wrapNone/>
            <wp:docPr id="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83" cy="5701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PROGRAM SCHEDULE (Online)</w:t>
      </w:r>
      <w:r>
        <w:rPr>
          <w:b/>
          <w:spacing w:val="-67"/>
          <w:sz w:val="28"/>
        </w:rPr>
        <w:t xml:space="preserve"> </w:t>
      </w:r>
      <w:r>
        <w:rPr>
          <w:b/>
          <w:color w:val="FF0000"/>
          <w:sz w:val="28"/>
        </w:rPr>
        <w:t>Day</w:t>
      </w:r>
      <w:r>
        <w:rPr>
          <w:b/>
          <w:color w:val="FF0000"/>
          <w:spacing w:val="-4"/>
          <w:sz w:val="28"/>
        </w:rPr>
        <w:t xml:space="preserve"> </w:t>
      </w:r>
      <w:r>
        <w:rPr>
          <w:b/>
          <w:color w:val="FF0000"/>
          <w:sz w:val="28"/>
        </w:rPr>
        <w:t>1</w:t>
      </w:r>
      <w:r>
        <w:rPr>
          <w:b/>
          <w:color w:val="FF0000"/>
          <w:spacing w:val="1"/>
          <w:sz w:val="28"/>
        </w:rPr>
        <w:t xml:space="preserve"> </w:t>
      </w:r>
      <w:r>
        <w:rPr>
          <w:b/>
          <w:color w:val="FF0000"/>
          <w:sz w:val="28"/>
        </w:rPr>
        <w:t>06.10.2023</w:t>
      </w:r>
    </w:p>
    <w:tbl>
      <w:tblPr>
        <w:tblW w:w="0" w:type="auto"/>
        <w:tblInd w:w="5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8"/>
        <w:gridCol w:w="1651"/>
        <w:gridCol w:w="3922"/>
        <w:gridCol w:w="4301"/>
      </w:tblGrid>
      <w:tr w:rsidR="00BD5AE0" w14:paraId="0489E98D" w14:textId="77777777">
        <w:trPr>
          <w:trHeight w:val="277"/>
        </w:trPr>
        <w:tc>
          <w:tcPr>
            <w:tcW w:w="838" w:type="dxa"/>
          </w:tcPr>
          <w:p w14:paraId="1AAE0CA4" w14:textId="77777777" w:rsidR="00BD5AE0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Time</w:t>
            </w:r>
          </w:p>
        </w:tc>
        <w:tc>
          <w:tcPr>
            <w:tcW w:w="1651" w:type="dxa"/>
          </w:tcPr>
          <w:p w14:paraId="2227C021" w14:textId="77777777" w:rsidR="00BD5AE0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Program</w:t>
            </w:r>
          </w:p>
        </w:tc>
        <w:tc>
          <w:tcPr>
            <w:tcW w:w="3922" w:type="dxa"/>
          </w:tcPr>
          <w:p w14:paraId="6A026F94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4301" w:type="dxa"/>
          </w:tcPr>
          <w:p w14:paraId="7A7F6671" w14:textId="77777777" w:rsidR="00BD5AE0" w:rsidRDefault="00000000">
            <w:pPr>
              <w:pStyle w:val="TableParagraph"/>
              <w:spacing w:before="1" w:line="257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Session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Chair/Co-Chair</w:t>
            </w:r>
          </w:p>
        </w:tc>
      </w:tr>
      <w:tr w:rsidR="00BD5AE0" w14:paraId="70D966EB" w14:textId="77777777">
        <w:trPr>
          <w:trHeight w:val="5244"/>
        </w:trPr>
        <w:tc>
          <w:tcPr>
            <w:tcW w:w="838" w:type="dxa"/>
          </w:tcPr>
          <w:p w14:paraId="39D17A4C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10.00-</w:t>
            </w:r>
          </w:p>
          <w:p w14:paraId="344D98AA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10.30</w:t>
            </w:r>
          </w:p>
          <w:p w14:paraId="1FE6908B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am</w:t>
            </w:r>
          </w:p>
        </w:tc>
        <w:tc>
          <w:tcPr>
            <w:tcW w:w="1651" w:type="dxa"/>
          </w:tcPr>
          <w:p w14:paraId="6B43F5B7" w14:textId="77777777" w:rsidR="00BD5AE0" w:rsidRDefault="00000000">
            <w:pPr>
              <w:pStyle w:val="TableParagraph"/>
              <w:ind w:right="201"/>
              <w:rPr>
                <w:sz w:val="24"/>
              </w:rPr>
            </w:pPr>
            <w:r>
              <w:rPr>
                <w:sz w:val="24"/>
              </w:rPr>
              <w:t>Inaugural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Release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Proceedings</w:t>
            </w:r>
          </w:p>
        </w:tc>
        <w:tc>
          <w:tcPr>
            <w:tcW w:w="3922" w:type="dxa"/>
          </w:tcPr>
          <w:p w14:paraId="293669CA" w14:textId="77777777" w:rsidR="00BD5AE0" w:rsidRDefault="00000000">
            <w:pPr>
              <w:pStyle w:val="TableParagraph"/>
              <w:ind w:left="108" w:right="1232"/>
              <w:rPr>
                <w:b/>
                <w:sz w:val="24"/>
              </w:rPr>
            </w:pPr>
            <w:r>
              <w:rPr>
                <w:b/>
                <w:sz w:val="24"/>
              </w:rPr>
              <w:t>Chief Guest: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color w:val="00AFEF"/>
                <w:spacing w:val="-3"/>
                <w:sz w:val="24"/>
              </w:rPr>
              <w:t>Dr.B.Venkatachalapathy,</w:t>
            </w:r>
          </w:p>
          <w:p w14:paraId="27852B0C" w14:textId="77777777" w:rsidR="00BD5AE0" w:rsidRDefault="00000000">
            <w:pPr>
              <w:pStyle w:val="TableParagraph"/>
              <w:ind w:left="108" w:right="88"/>
              <w:rPr>
                <w:sz w:val="24"/>
              </w:rPr>
            </w:pPr>
            <w:r>
              <w:rPr>
                <w:b/>
                <w:spacing w:val="-2"/>
                <w:sz w:val="24"/>
              </w:rPr>
              <w:t xml:space="preserve">Vice Chancellor, </w:t>
            </w:r>
            <w:r>
              <w:rPr>
                <w:spacing w:val="-1"/>
                <w:sz w:val="24"/>
              </w:rPr>
              <w:t>Karpagam Academy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Higher</w:t>
            </w:r>
          </w:p>
          <w:p w14:paraId="3AD13BD5" w14:textId="77777777" w:rsidR="00BD5AE0" w:rsidRDefault="00000000">
            <w:pPr>
              <w:pStyle w:val="TableParagraph"/>
              <w:ind w:left="108" w:right="567"/>
              <w:rPr>
                <w:b/>
                <w:sz w:val="24"/>
              </w:rPr>
            </w:pPr>
            <w:r>
              <w:rPr>
                <w:spacing w:val="-1"/>
                <w:sz w:val="24"/>
              </w:rPr>
              <w:t>Education,Coimbatore,India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Guests of Honour: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color w:val="00AFEF"/>
                <w:sz w:val="24"/>
              </w:rPr>
              <w:t>Dr.R.Venkatesh</w:t>
            </w:r>
            <w:r>
              <w:rPr>
                <w:b/>
                <w:color w:val="00AFEF"/>
                <w:spacing w:val="-7"/>
                <w:sz w:val="24"/>
              </w:rPr>
              <w:t xml:space="preserve"> </w:t>
            </w:r>
            <w:r>
              <w:rPr>
                <w:b/>
                <w:color w:val="00AFEF"/>
                <w:sz w:val="24"/>
              </w:rPr>
              <w:t>Babu</w:t>
            </w:r>
            <w:r>
              <w:rPr>
                <w:b/>
                <w:sz w:val="24"/>
              </w:rPr>
              <w:t>,</w:t>
            </w:r>
          </w:p>
          <w:p w14:paraId="07F1375E" w14:textId="77777777" w:rsidR="00BD5AE0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b/>
                <w:sz w:val="24"/>
              </w:rPr>
              <w:t>Pro-Vice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Chancellor</w:t>
            </w:r>
            <w:r>
              <w:rPr>
                <w:sz w:val="24"/>
              </w:rPr>
              <w:t>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BIHER,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  <w:p w14:paraId="4BE5D495" w14:textId="77777777" w:rsidR="00BD5AE0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b/>
                <w:sz w:val="24"/>
              </w:rPr>
              <w:t>Dr.Girma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Gonfa</w:t>
            </w:r>
            <w:r>
              <w:rPr>
                <w:sz w:val="24"/>
              </w:rPr>
              <w:t>,</w:t>
            </w:r>
          </w:p>
          <w:p w14:paraId="4B194440" w14:textId="77777777" w:rsidR="00BD5AE0" w:rsidRDefault="00000000">
            <w:pPr>
              <w:pStyle w:val="TableParagraph"/>
              <w:ind w:left="108" w:right="130" w:firstLine="6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Director-Research, </w:t>
            </w:r>
            <w:r>
              <w:rPr>
                <w:sz w:val="24"/>
              </w:rPr>
              <w:t>AASTU, Ethiopia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Dr.Kasinadha Pandian</w:t>
            </w:r>
            <w:r>
              <w:rPr>
                <w:sz w:val="24"/>
              </w:rPr>
              <w:t>, Principal,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KVCET</w:t>
            </w:r>
          </w:p>
          <w:p w14:paraId="235C2936" w14:textId="77777777" w:rsidR="00BD5AE0" w:rsidRDefault="00000000">
            <w:pPr>
              <w:pStyle w:val="TableParagraph"/>
              <w:spacing w:line="270" w:lineRule="atLeast"/>
              <w:ind w:left="108" w:right="434"/>
              <w:rPr>
                <w:sz w:val="24"/>
              </w:rPr>
            </w:pPr>
            <w:r>
              <w:rPr>
                <w:b/>
                <w:color w:val="00AFEF"/>
                <w:sz w:val="24"/>
              </w:rPr>
              <w:t>Dr.K.Pandian</w:t>
            </w:r>
            <w:r>
              <w:rPr>
                <w:sz w:val="24"/>
              </w:rPr>
              <w:t>, Head-Inorganic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Chemistry, University of Madras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Conference Chair: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color w:val="00AFEF"/>
                <w:sz w:val="24"/>
              </w:rPr>
              <w:t xml:space="preserve">Dr.P.Kamaraj, </w:t>
            </w:r>
            <w:r>
              <w:rPr>
                <w:sz w:val="24"/>
              </w:rPr>
              <w:t>Dean, BIHER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Convener: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color w:val="00AFEF"/>
                <w:spacing w:val="-1"/>
                <w:sz w:val="24"/>
              </w:rPr>
              <w:t>Dr.S.Balamuralidharan</w:t>
            </w:r>
            <w:r>
              <w:rPr>
                <w:color w:val="00AFEF"/>
                <w:spacing w:val="-1"/>
                <w:sz w:val="24"/>
              </w:rPr>
              <w:t>,</w:t>
            </w:r>
            <w:r>
              <w:rPr>
                <w:spacing w:val="-1"/>
                <w:sz w:val="24"/>
              </w:rPr>
              <w:t>Research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Professor,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RAINS</w:t>
            </w:r>
          </w:p>
        </w:tc>
        <w:tc>
          <w:tcPr>
            <w:tcW w:w="4301" w:type="dxa"/>
          </w:tcPr>
          <w:p w14:paraId="21A5CDEB" w14:textId="77777777" w:rsidR="00BD5AE0" w:rsidRDefault="00BD5AE0">
            <w:pPr>
              <w:pStyle w:val="TableParagraph"/>
              <w:ind w:left="0"/>
              <w:rPr>
                <w:sz w:val="24"/>
              </w:rPr>
            </w:pPr>
          </w:p>
        </w:tc>
      </w:tr>
      <w:tr w:rsidR="00BD5AE0" w14:paraId="737C6C23" w14:textId="77777777">
        <w:trPr>
          <w:trHeight w:val="825"/>
        </w:trPr>
        <w:tc>
          <w:tcPr>
            <w:tcW w:w="838" w:type="dxa"/>
            <w:tcBorders>
              <w:bottom w:val="single" w:sz="6" w:space="0" w:color="000000"/>
            </w:tcBorders>
          </w:tcPr>
          <w:p w14:paraId="5F4E2833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10.30-</w:t>
            </w:r>
          </w:p>
          <w:p w14:paraId="54691CD8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11.00</w:t>
            </w:r>
          </w:p>
          <w:p w14:paraId="5F846F05" w14:textId="77777777" w:rsidR="00BD5AE0" w:rsidRDefault="00000000">
            <w:pPr>
              <w:pStyle w:val="TableParagraph"/>
              <w:spacing w:line="254" w:lineRule="exact"/>
              <w:rPr>
                <w:sz w:val="24"/>
              </w:rPr>
            </w:pPr>
            <w:r>
              <w:rPr>
                <w:sz w:val="24"/>
              </w:rPr>
              <w:t>am</w:t>
            </w:r>
          </w:p>
        </w:tc>
        <w:tc>
          <w:tcPr>
            <w:tcW w:w="1651" w:type="dxa"/>
            <w:tcBorders>
              <w:bottom w:val="single" w:sz="6" w:space="0" w:color="000000"/>
            </w:tcBorders>
          </w:tcPr>
          <w:p w14:paraId="76A409E0" w14:textId="77777777" w:rsidR="00BD5AE0" w:rsidRDefault="00000000">
            <w:pPr>
              <w:pStyle w:val="TableParagraph"/>
              <w:ind w:right="700"/>
              <w:rPr>
                <w:sz w:val="24"/>
              </w:rPr>
            </w:pPr>
            <w:r>
              <w:rPr>
                <w:sz w:val="24"/>
              </w:rPr>
              <w:t>Keynote address</w:t>
            </w:r>
          </w:p>
        </w:tc>
        <w:tc>
          <w:tcPr>
            <w:tcW w:w="3922" w:type="dxa"/>
            <w:tcBorders>
              <w:bottom w:val="single" w:sz="6" w:space="0" w:color="000000"/>
            </w:tcBorders>
          </w:tcPr>
          <w:p w14:paraId="0E1BC845" w14:textId="77777777" w:rsidR="00BD5AE0" w:rsidRDefault="00000000">
            <w:pPr>
              <w:pStyle w:val="TableParagraph"/>
              <w:ind w:left="108" w:right="384"/>
              <w:rPr>
                <w:sz w:val="24"/>
              </w:rPr>
            </w:pPr>
            <w:r>
              <w:rPr>
                <w:b/>
                <w:color w:val="00AFEF"/>
                <w:sz w:val="24"/>
              </w:rPr>
              <w:t>Dr.Ramesh</w:t>
            </w:r>
            <w:r>
              <w:rPr>
                <w:b/>
                <w:color w:val="00AFEF"/>
                <w:spacing w:val="-14"/>
                <w:sz w:val="24"/>
              </w:rPr>
              <w:t xml:space="preserve"> </w:t>
            </w:r>
            <w:r>
              <w:rPr>
                <w:b/>
                <w:color w:val="00AFEF"/>
                <w:sz w:val="24"/>
              </w:rPr>
              <w:t>Gardas</w:t>
            </w:r>
            <w:r>
              <w:rPr>
                <w:sz w:val="24"/>
              </w:rPr>
              <w:t>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Professor,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IIT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Madras</w:t>
            </w:r>
          </w:p>
        </w:tc>
        <w:tc>
          <w:tcPr>
            <w:tcW w:w="4301" w:type="dxa"/>
            <w:vMerge w:val="restart"/>
          </w:tcPr>
          <w:p w14:paraId="5ADEB623" w14:textId="77777777" w:rsidR="00BD5AE0" w:rsidRDefault="00000000">
            <w:pPr>
              <w:pStyle w:val="TableParagraph"/>
              <w:spacing w:line="275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Session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Chairs:</w:t>
            </w:r>
          </w:p>
          <w:p w14:paraId="2CFE49F6" w14:textId="77777777" w:rsidR="00BD5AE0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b/>
                <w:sz w:val="24"/>
              </w:rPr>
              <w:t>Dr.K.Jagannathan,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Professor,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SRMIST</w:t>
            </w:r>
          </w:p>
          <w:p w14:paraId="326835C3" w14:textId="77777777" w:rsidR="00BD5AE0" w:rsidRDefault="00000000">
            <w:pPr>
              <w:pStyle w:val="TableParagraph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Co-Chairs:</w:t>
            </w:r>
          </w:p>
          <w:p w14:paraId="62E35A0C" w14:textId="77777777" w:rsidR="00BD5AE0" w:rsidRDefault="00000000">
            <w:pPr>
              <w:pStyle w:val="TableParagraph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Dr.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Minirani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S,</w:t>
            </w:r>
          </w:p>
          <w:p w14:paraId="470260E4" w14:textId="77777777" w:rsidR="00BD5AE0" w:rsidRDefault="00000000">
            <w:pPr>
              <w:pStyle w:val="TableParagraph"/>
              <w:ind w:left="106" w:right="188"/>
              <w:rPr>
                <w:sz w:val="24"/>
              </w:rPr>
            </w:pPr>
            <w:r>
              <w:rPr>
                <w:sz w:val="24"/>
              </w:rPr>
              <w:t>Associate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Professor,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MPSTME,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NMIMS,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Mumbai,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India.</w:t>
            </w:r>
          </w:p>
          <w:p w14:paraId="414BDF33" w14:textId="77777777" w:rsidR="00BD5AE0" w:rsidRDefault="00000000">
            <w:pPr>
              <w:pStyle w:val="TableParagraph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Dr.A.Karunamurthy</w:t>
            </w:r>
          </w:p>
          <w:p w14:paraId="16BE6F3D" w14:textId="77777777" w:rsidR="00BD5AE0" w:rsidRDefault="00000000">
            <w:pPr>
              <w:pStyle w:val="TableParagraph"/>
              <w:ind w:left="106" w:right="880"/>
              <w:rPr>
                <w:sz w:val="24"/>
              </w:rPr>
            </w:pPr>
            <w:r>
              <w:rPr>
                <w:sz w:val="24"/>
              </w:rPr>
              <w:t>Associate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professor,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Sri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Manakula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Vinayagar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</w:p>
          <w:p w14:paraId="22BE241F" w14:textId="77777777" w:rsidR="00BD5AE0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College(Autonomous),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Puducherry,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India.</w:t>
            </w:r>
          </w:p>
        </w:tc>
      </w:tr>
      <w:tr w:rsidR="00BD5AE0" w14:paraId="14828A57" w14:textId="77777777">
        <w:trPr>
          <w:trHeight w:val="825"/>
        </w:trPr>
        <w:tc>
          <w:tcPr>
            <w:tcW w:w="838" w:type="dxa"/>
            <w:tcBorders>
              <w:top w:val="single" w:sz="6" w:space="0" w:color="000000"/>
            </w:tcBorders>
          </w:tcPr>
          <w:p w14:paraId="074D615F" w14:textId="77777777" w:rsidR="00BD5AE0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11.00-</w:t>
            </w:r>
          </w:p>
          <w:p w14:paraId="3E9D274B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11.30</w:t>
            </w:r>
          </w:p>
          <w:p w14:paraId="2DF9416A" w14:textId="77777777" w:rsidR="00BD5AE0" w:rsidRDefault="00000000">
            <w:pPr>
              <w:pStyle w:val="TableParagraph"/>
              <w:spacing w:line="257" w:lineRule="exact"/>
              <w:rPr>
                <w:sz w:val="24"/>
              </w:rPr>
            </w:pPr>
            <w:r>
              <w:rPr>
                <w:sz w:val="24"/>
              </w:rPr>
              <w:t>am</w:t>
            </w:r>
          </w:p>
        </w:tc>
        <w:tc>
          <w:tcPr>
            <w:tcW w:w="1651" w:type="dxa"/>
            <w:tcBorders>
              <w:top w:val="single" w:sz="6" w:space="0" w:color="000000"/>
            </w:tcBorders>
          </w:tcPr>
          <w:p w14:paraId="4E4F38D4" w14:textId="77777777" w:rsidR="00BD5AE0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Invited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talk</w:t>
            </w:r>
          </w:p>
        </w:tc>
        <w:tc>
          <w:tcPr>
            <w:tcW w:w="3922" w:type="dxa"/>
            <w:tcBorders>
              <w:top w:val="single" w:sz="6" w:space="0" w:color="000000"/>
            </w:tcBorders>
          </w:tcPr>
          <w:p w14:paraId="5043F521" w14:textId="77777777" w:rsidR="00BD5AE0" w:rsidRDefault="00000000">
            <w:pPr>
              <w:pStyle w:val="TableParagraph"/>
              <w:spacing w:line="276" w:lineRule="exact"/>
              <w:ind w:left="108" w:right="567"/>
              <w:rPr>
                <w:sz w:val="24"/>
              </w:rPr>
            </w:pPr>
            <w:r>
              <w:rPr>
                <w:b/>
                <w:color w:val="00AFEF"/>
                <w:spacing w:val="-2"/>
                <w:sz w:val="24"/>
              </w:rPr>
              <w:t>Dr.K.K.Viswanathan</w:t>
            </w:r>
            <w:r>
              <w:rPr>
                <w:spacing w:val="-2"/>
                <w:sz w:val="24"/>
              </w:rPr>
              <w:t xml:space="preserve">, </w:t>
            </w:r>
            <w:r>
              <w:rPr>
                <w:spacing w:val="-1"/>
                <w:sz w:val="24"/>
              </w:rPr>
              <w:t>Professor,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Samarkand State University,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Uzbekistan</w:t>
            </w:r>
          </w:p>
        </w:tc>
        <w:tc>
          <w:tcPr>
            <w:tcW w:w="4301" w:type="dxa"/>
            <w:vMerge/>
            <w:tcBorders>
              <w:top w:val="nil"/>
            </w:tcBorders>
          </w:tcPr>
          <w:p w14:paraId="5A1FE434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5A1F76D0" w14:textId="77777777">
        <w:trPr>
          <w:trHeight w:val="824"/>
        </w:trPr>
        <w:tc>
          <w:tcPr>
            <w:tcW w:w="838" w:type="dxa"/>
            <w:tcBorders>
              <w:bottom w:val="nil"/>
            </w:tcBorders>
          </w:tcPr>
          <w:p w14:paraId="6F01F136" w14:textId="77777777" w:rsidR="00BD5AE0" w:rsidRDefault="00000000">
            <w:pPr>
              <w:pStyle w:val="TableParagraph"/>
              <w:spacing w:line="272" w:lineRule="exact"/>
              <w:rPr>
                <w:sz w:val="24"/>
              </w:rPr>
            </w:pPr>
            <w:r>
              <w:rPr>
                <w:sz w:val="24"/>
              </w:rPr>
              <w:t>11.30-</w:t>
            </w:r>
          </w:p>
          <w:p w14:paraId="388F9B01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1.00</w:t>
            </w:r>
          </w:p>
          <w:p w14:paraId="783A4EE6" w14:textId="77777777" w:rsidR="00BD5AE0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pm</w:t>
            </w:r>
          </w:p>
        </w:tc>
        <w:tc>
          <w:tcPr>
            <w:tcW w:w="1651" w:type="dxa"/>
            <w:tcBorders>
              <w:bottom w:val="nil"/>
            </w:tcBorders>
          </w:tcPr>
          <w:p w14:paraId="6FF1D014" w14:textId="77777777" w:rsidR="00BD5AE0" w:rsidRDefault="00000000">
            <w:pPr>
              <w:pStyle w:val="TableParagraph"/>
              <w:ind w:right="174"/>
              <w:rPr>
                <w:sz w:val="24"/>
              </w:rPr>
            </w:pPr>
            <w:r>
              <w:rPr>
                <w:sz w:val="24"/>
              </w:rPr>
              <w:t>Oral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Poster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session</w:t>
            </w:r>
          </w:p>
        </w:tc>
        <w:tc>
          <w:tcPr>
            <w:tcW w:w="3922" w:type="dxa"/>
            <w:tcBorders>
              <w:bottom w:val="nil"/>
            </w:tcBorders>
          </w:tcPr>
          <w:p w14:paraId="2AC8794A" w14:textId="77777777" w:rsidR="00BD5AE0" w:rsidRDefault="00000000">
            <w:pPr>
              <w:pStyle w:val="TableParagraph"/>
              <w:spacing w:line="272" w:lineRule="exact"/>
              <w:ind w:left="108"/>
              <w:rPr>
                <w:sz w:val="24"/>
              </w:rPr>
            </w:pPr>
            <w:r>
              <w:rPr>
                <w:sz w:val="24"/>
              </w:rPr>
              <w:t>Track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</w:p>
          <w:p w14:paraId="67E1E69E" w14:textId="77777777" w:rsidR="00BD5AE0" w:rsidRDefault="00000000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Abstract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Nos.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1-25</w:t>
            </w:r>
          </w:p>
        </w:tc>
        <w:tc>
          <w:tcPr>
            <w:tcW w:w="4301" w:type="dxa"/>
            <w:vMerge/>
            <w:tcBorders>
              <w:top w:val="nil"/>
            </w:tcBorders>
          </w:tcPr>
          <w:p w14:paraId="60593A53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459EFB37" w14:textId="77777777">
        <w:trPr>
          <w:trHeight w:val="542"/>
        </w:trPr>
        <w:tc>
          <w:tcPr>
            <w:tcW w:w="838" w:type="dxa"/>
            <w:tcBorders>
              <w:top w:val="nil"/>
            </w:tcBorders>
          </w:tcPr>
          <w:p w14:paraId="041E02A7" w14:textId="77777777" w:rsidR="00BD5AE0" w:rsidRDefault="00BD5A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51" w:type="dxa"/>
            <w:tcBorders>
              <w:top w:val="nil"/>
            </w:tcBorders>
          </w:tcPr>
          <w:p w14:paraId="0E58622A" w14:textId="77777777" w:rsidR="00BD5AE0" w:rsidRDefault="00BD5A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3922" w:type="dxa"/>
            <w:tcBorders>
              <w:top w:val="nil"/>
            </w:tcBorders>
          </w:tcPr>
          <w:p w14:paraId="6FBAA026" w14:textId="77777777" w:rsidR="00BD5AE0" w:rsidRDefault="00000000">
            <w:pPr>
              <w:pStyle w:val="TableParagraph"/>
              <w:spacing w:line="266" w:lineRule="exact"/>
              <w:ind w:left="108"/>
              <w:rPr>
                <w:sz w:val="24"/>
              </w:rPr>
            </w:pPr>
            <w:r>
              <w:rPr>
                <w:sz w:val="24"/>
              </w:rPr>
              <w:t>Track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2:</w:t>
            </w:r>
          </w:p>
          <w:p w14:paraId="659EC92A" w14:textId="77777777" w:rsidR="00BD5AE0" w:rsidRDefault="00000000">
            <w:pPr>
              <w:pStyle w:val="TableParagraph"/>
              <w:spacing w:line="257" w:lineRule="exact"/>
              <w:ind w:left="108"/>
              <w:rPr>
                <w:sz w:val="24"/>
              </w:rPr>
            </w:pPr>
            <w:r>
              <w:rPr>
                <w:sz w:val="24"/>
              </w:rPr>
              <w:t>Abstract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Nos.51-75</w:t>
            </w:r>
          </w:p>
        </w:tc>
        <w:tc>
          <w:tcPr>
            <w:tcW w:w="4301" w:type="dxa"/>
            <w:vMerge/>
            <w:tcBorders>
              <w:top w:val="nil"/>
            </w:tcBorders>
          </w:tcPr>
          <w:p w14:paraId="179837BD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0DCD37E0" w14:textId="77777777">
        <w:trPr>
          <w:trHeight w:val="827"/>
        </w:trPr>
        <w:tc>
          <w:tcPr>
            <w:tcW w:w="838" w:type="dxa"/>
          </w:tcPr>
          <w:p w14:paraId="7F18579A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1.00-</w:t>
            </w:r>
          </w:p>
          <w:p w14:paraId="63E59AFD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200</w:t>
            </w:r>
          </w:p>
          <w:p w14:paraId="7A77D969" w14:textId="77777777" w:rsidR="00BD5AE0" w:rsidRDefault="00000000">
            <w:pPr>
              <w:pStyle w:val="TableParagraph"/>
              <w:spacing w:line="257" w:lineRule="exact"/>
              <w:rPr>
                <w:sz w:val="24"/>
              </w:rPr>
            </w:pPr>
            <w:r>
              <w:rPr>
                <w:sz w:val="24"/>
              </w:rPr>
              <w:t>pm</w:t>
            </w:r>
          </w:p>
        </w:tc>
        <w:tc>
          <w:tcPr>
            <w:tcW w:w="1651" w:type="dxa"/>
          </w:tcPr>
          <w:p w14:paraId="62DC9ADC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Lunch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break</w:t>
            </w:r>
          </w:p>
        </w:tc>
        <w:tc>
          <w:tcPr>
            <w:tcW w:w="3922" w:type="dxa"/>
          </w:tcPr>
          <w:p w14:paraId="442DE4BB" w14:textId="77777777" w:rsidR="00BD5AE0" w:rsidRDefault="00BD5A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301" w:type="dxa"/>
          </w:tcPr>
          <w:p w14:paraId="2FACA89C" w14:textId="77777777" w:rsidR="00BD5AE0" w:rsidRDefault="00BD5AE0">
            <w:pPr>
              <w:pStyle w:val="TableParagraph"/>
              <w:ind w:left="0"/>
              <w:rPr>
                <w:sz w:val="24"/>
              </w:rPr>
            </w:pPr>
          </w:p>
        </w:tc>
      </w:tr>
      <w:tr w:rsidR="00BD5AE0" w14:paraId="308B9F92" w14:textId="77777777">
        <w:trPr>
          <w:trHeight w:val="280"/>
        </w:trPr>
        <w:tc>
          <w:tcPr>
            <w:tcW w:w="838" w:type="dxa"/>
            <w:tcBorders>
              <w:bottom w:val="nil"/>
            </w:tcBorders>
          </w:tcPr>
          <w:p w14:paraId="14E53FA1" w14:textId="77777777" w:rsidR="00BD5AE0" w:rsidRDefault="00000000">
            <w:pPr>
              <w:pStyle w:val="TableParagraph"/>
              <w:spacing w:line="260" w:lineRule="exact"/>
              <w:rPr>
                <w:sz w:val="24"/>
              </w:rPr>
            </w:pPr>
            <w:r>
              <w:rPr>
                <w:sz w:val="24"/>
              </w:rPr>
              <w:t>2.00-</w:t>
            </w:r>
          </w:p>
        </w:tc>
        <w:tc>
          <w:tcPr>
            <w:tcW w:w="1651" w:type="dxa"/>
            <w:tcBorders>
              <w:bottom w:val="nil"/>
            </w:tcBorders>
          </w:tcPr>
          <w:p w14:paraId="39C6C041" w14:textId="77777777" w:rsidR="00BD5AE0" w:rsidRDefault="00000000">
            <w:pPr>
              <w:pStyle w:val="TableParagraph"/>
              <w:spacing w:line="260" w:lineRule="exact"/>
              <w:rPr>
                <w:sz w:val="24"/>
              </w:rPr>
            </w:pPr>
            <w:r>
              <w:rPr>
                <w:sz w:val="24"/>
              </w:rPr>
              <w:t>Invited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talk</w:t>
            </w:r>
          </w:p>
        </w:tc>
        <w:tc>
          <w:tcPr>
            <w:tcW w:w="3922" w:type="dxa"/>
            <w:tcBorders>
              <w:bottom w:val="nil"/>
            </w:tcBorders>
          </w:tcPr>
          <w:p w14:paraId="18CA635E" w14:textId="77777777" w:rsidR="00BD5AE0" w:rsidRDefault="00000000">
            <w:pPr>
              <w:pStyle w:val="TableParagraph"/>
              <w:spacing w:line="260" w:lineRule="exact"/>
              <w:ind w:left="108"/>
              <w:rPr>
                <w:b/>
                <w:sz w:val="24"/>
              </w:rPr>
            </w:pPr>
            <w:r>
              <w:rPr>
                <w:b/>
                <w:color w:val="00AFEF"/>
                <w:sz w:val="24"/>
              </w:rPr>
              <w:t>Dr.B.Sundaravadivazhagan</w:t>
            </w:r>
            <w:r>
              <w:rPr>
                <w:b/>
                <w:sz w:val="24"/>
              </w:rPr>
              <w:t>,</w:t>
            </w:r>
          </w:p>
        </w:tc>
        <w:tc>
          <w:tcPr>
            <w:tcW w:w="4301" w:type="dxa"/>
            <w:tcBorders>
              <w:bottom w:val="nil"/>
            </w:tcBorders>
          </w:tcPr>
          <w:p w14:paraId="2752DA40" w14:textId="77777777" w:rsidR="00BD5AE0" w:rsidRDefault="00000000">
            <w:pPr>
              <w:pStyle w:val="TableParagraph"/>
              <w:spacing w:line="260" w:lineRule="exact"/>
              <w:ind w:left="106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Session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Chair: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Dr.K.P.Kaliyamurthie,</w:t>
            </w:r>
          </w:p>
        </w:tc>
      </w:tr>
      <w:tr w:rsidR="00BD5AE0" w14:paraId="1CD24059" w14:textId="77777777">
        <w:trPr>
          <w:trHeight w:val="276"/>
        </w:trPr>
        <w:tc>
          <w:tcPr>
            <w:tcW w:w="838" w:type="dxa"/>
            <w:tcBorders>
              <w:top w:val="nil"/>
              <w:bottom w:val="nil"/>
            </w:tcBorders>
          </w:tcPr>
          <w:p w14:paraId="7775611A" w14:textId="77777777" w:rsidR="00BD5AE0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2.30</w:t>
            </w:r>
          </w:p>
        </w:tc>
        <w:tc>
          <w:tcPr>
            <w:tcW w:w="1651" w:type="dxa"/>
            <w:tcBorders>
              <w:top w:val="nil"/>
              <w:bottom w:val="nil"/>
            </w:tcBorders>
          </w:tcPr>
          <w:p w14:paraId="6D1B2412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922" w:type="dxa"/>
            <w:tcBorders>
              <w:top w:val="nil"/>
              <w:bottom w:val="nil"/>
            </w:tcBorders>
          </w:tcPr>
          <w:p w14:paraId="4543A9AB" w14:textId="77777777" w:rsidR="00BD5AE0" w:rsidRDefault="00000000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Professor,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University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</w:tc>
        <w:tc>
          <w:tcPr>
            <w:tcW w:w="4301" w:type="dxa"/>
            <w:tcBorders>
              <w:top w:val="nil"/>
              <w:bottom w:val="nil"/>
            </w:tcBorders>
          </w:tcPr>
          <w:p w14:paraId="4FD0EAF3" w14:textId="77777777" w:rsidR="00BD5AE0" w:rsidRDefault="00000000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Professor,BIHER</w:t>
            </w:r>
          </w:p>
        </w:tc>
      </w:tr>
      <w:tr w:rsidR="00BD5AE0" w14:paraId="7729A6DA" w14:textId="77777777">
        <w:trPr>
          <w:trHeight w:val="275"/>
        </w:trPr>
        <w:tc>
          <w:tcPr>
            <w:tcW w:w="838" w:type="dxa"/>
            <w:tcBorders>
              <w:top w:val="nil"/>
              <w:bottom w:val="nil"/>
            </w:tcBorders>
          </w:tcPr>
          <w:p w14:paraId="48FB6887" w14:textId="77777777" w:rsidR="00BD5AE0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pm</w:t>
            </w:r>
          </w:p>
        </w:tc>
        <w:tc>
          <w:tcPr>
            <w:tcW w:w="1651" w:type="dxa"/>
            <w:tcBorders>
              <w:top w:val="nil"/>
              <w:bottom w:val="nil"/>
            </w:tcBorders>
          </w:tcPr>
          <w:p w14:paraId="6FE5E6D8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922" w:type="dxa"/>
            <w:tcBorders>
              <w:top w:val="nil"/>
              <w:bottom w:val="nil"/>
            </w:tcBorders>
          </w:tcPr>
          <w:p w14:paraId="61D5EA92" w14:textId="77777777" w:rsidR="00BD5AE0" w:rsidRDefault="00000000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pacing w:val="-1"/>
                <w:sz w:val="24"/>
              </w:rPr>
              <w:t>and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Applied</w:t>
            </w:r>
          </w:p>
        </w:tc>
        <w:tc>
          <w:tcPr>
            <w:tcW w:w="4301" w:type="dxa"/>
            <w:tcBorders>
              <w:top w:val="nil"/>
              <w:bottom w:val="nil"/>
            </w:tcBorders>
          </w:tcPr>
          <w:p w14:paraId="6694D7DA" w14:textId="77777777" w:rsidR="00BD5AE0" w:rsidRDefault="00000000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b/>
                <w:sz w:val="24"/>
              </w:rPr>
              <w:t>Co-Chairs:Mr.A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Karthik</w:t>
            </w:r>
            <w:r>
              <w:rPr>
                <w:sz w:val="24"/>
              </w:rPr>
              <w:t>,</w:t>
            </w:r>
          </w:p>
        </w:tc>
      </w:tr>
      <w:tr w:rsidR="00BD5AE0" w14:paraId="0F2FD207" w14:textId="77777777">
        <w:trPr>
          <w:trHeight w:val="271"/>
        </w:trPr>
        <w:tc>
          <w:tcPr>
            <w:tcW w:w="838" w:type="dxa"/>
            <w:tcBorders>
              <w:top w:val="nil"/>
            </w:tcBorders>
          </w:tcPr>
          <w:p w14:paraId="13F2DF2D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51" w:type="dxa"/>
            <w:tcBorders>
              <w:top w:val="nil"/>
            </w:tcBorders>
          </w:tcPr>
          <w:p w14:paraId="67687D10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922" w:type="dxa"/>
            <w:tcBorders>
              <w:top w:val="nil"/>
            </w:tcBorders>
          </w:tcPr>
          <w:p w14:paraId="2E92C61A" w14:textId="77777777" w:rsidR="00BD5AE0" w:rsidRDefault="00000000">
            <w:pPr>
              <w:pStyle w:val="TableParagraph"/>
              <w:spacing w:line="252" w:lineRule="exact"/>
              <w:ind w:left="108"/>
              <w:rPr>
                <w:sz w:val="24"/>
              </w:rPr>
            </w:pPr>
            <w:r>
              <w:rPr>
                <w:sz w:val="24"/>
              </w:rPr>
              <w:t>Sciences-Al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Mussana,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Oman</w:t>
            </w:r>
          </w:p>
        </w:tc>
        <w:tc>
          <w:tcPr>
            <w:tcW w:w="4301" w:type="dxa"/>
            <w:tcBorders>
              <w:top w:val="nil"/>
              <w:bottom w:val="nil"/>
            </w:tcBorders>
          </w:tcPr>
          <w:p w14:paraId="4FC68D84" w14:textId="77777777" w:rsidR="00BD5AE0" w:rsidRDefault="00000000">
            <w:pPr>
              <w:pStyle w:val="TableParagraph"/>
              <w:spacing w:line="252" w:lineRule="exact"/>
              <w:ind w:left="106"/>
              <w:rPr>
                <w:sz w:val="24"/>
              </w:rPr>
            </w:pPr>
            <w:r>
              <w:rPr>
                <w:sz w:val="24"/>
              </w:rPr>
              <w:t>Assistant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Professor,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BD5AE0" w14:paraId="3B9402E3" w14:textId="77777777">
        <w:trPr>
          <w:trHeight w:val="275"/>
        </w:trPr>
        <w:tc>
          <w:tcPr>
            <w:tcW w:w="838" w:type="dxa"/>
            <w:tcBorders>
              <w:bottom w:val="nil"/>
            </w:tcBorders>
          </w:tcPr>
          <w:p w14:paraId="38991E8D" w14:textId="77777777" w:rsidR="00BD5AE0" w:rsidRDefault="00000000"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2.30-</w:t>
            </w:r>
          </w:p>
        </w:tc>
        <w:tc>
          <w:tcPr>
            <w:tcW w:w="1651" w:type="dxa"/>
            <w:tcBorders>
              <w:bottom w:val="nil"/>
            </w:tcBorders>
          </w:tcPr>
          <w:p w14:paraId="6535D00D" w14:textId="77777777" w:rsidR="00BD5AE0" w:rsidRDefault="00000000">
            <w:pPr>
              <w:pStyle w:val="TableParagraph"/>
              <w:spacing w:line="255" w:lineRule="exact"/>
              <w:rPr>
                <w:sz w:val="24"/>
              </w:rPr>
            </w:pPr>
            <w:r>
              <w:rPr>
                <w:sz w:val="24"/>
              </w:rPr>
              <w:t>Oral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3922" w:type="dxa"/>
            <w:tcBorders>
              <w:bottom w:val="nil"/>
            </w:tcBorders>
          </w:tcPr>
          <w:p w14:paraId="5C7B71D7" w14:textId="77777777" w:rsidR="00BD5AE0" w:rsidRDefault="00000000">
            <w:pPr>
              <w:pStyle w:val="TableParagraph"/>
              <w:spacing w:line="255" w:lineRule="exact"/>
              <w:ind w:left="108"/>
              <w:rPr>
                <w:sz w:val="24"/>
              </w:rPr>
            </w:pPr>
            <w:r>
              <w:rPr>
                <w:sz w:val="24"/>
              </w:rPr>
              <w:t>Track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</w:p>
        </w:tc>
        <w:tc>
          <w:tcPr>
            <w:tcW w:w="4301" w:type="dxa"/>
            <w:tcBorders>
              <w:top w:val="nil"/>
              <w:bottom w:val="nil"/>
            </w:tcBorders>
          </w:tcPr>
          <w:p w14:paraId="06CB2D42" w14:textId="77777777" w:rsidR="00BD5AE0" w:rsidRDefault="00000000">
            <w:pPr>
              <w:pStyle w:val="TableParagraph"/>
              <w:spacing w:line="255" w:lineRule="exact"/>
              <w:ind w:left="106"/>
              <w:rPr>
                <w:sz w:val="24"/>
              </w:rPr>
            </w:pPr>
            <w:r>
              <w:rPr>
                <w:sz w:val="24"/>
              </w:rPr>
              <w:t>Aeronautical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Dundigal,</w:t>
            </w:r>
          </w:p>
        </w:tc>
      </w:tr>
      <w:tr w:rsidR="00BD5AE0" w14:paraId="1F08CB20" w14:textId="77777777">
        <w:trPr>
          <w:trHeight w:val="276"/>
        </w:trPr>
        <w:tc>
          <w:tcPr>
            <w:tcW w:w="838" w:type="dxa"/>
            <w:tcBorders>
              <w:top w:val="nil"/>
              <w:bottom w:val="nil"/>
            </w:tcBorders>
          </w:tcPr>
          <w:p w14:paraId="383F8400" w14:textId="77777777" w:rsidR="00BD5AE0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4.00</w:t>
            </w:r>
          </w:p>
        </w:tc>
        <w:tc>
          <w:tcPr>
            <w:tcW w:w="1651" w:type="dxa"/>
            <w:tcBorders>
              <w:top w:val="nil"/>
              <w:bottom w:val="nil"/>
            </w:tcBorders>
          </w:tcPr>
          <w:p w14:paraId="77B7BD0D" w14:textId="77777777" w:rsidR="00BD5AE0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Poster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session</w:t>
            </w:r>
          </w:p>
        </w:tc>
        <w:tc>
          <w:tcPr>
            <w:tcW w:w="3922" w:type="dxa"/>
            <w:tcBorders>
              <w:top w:val="nil"/>
              <w:bottom w:val="nil"/>
            </w:tcBorders>
          </w:tcPr>
          <w:p w14:paraId="5EDC9FBF" w14:textId="77777777" w:rsidR="00BD5AE0" w:rsidRDefault="00000000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Abstract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Nos.: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26-50</w:t>
            </w:r>
          </w:p>
        </w:tc>
        <w:tc>
          <w:tcPr>
            <w:tcW w:w="4301" w:type="dxa"/>
            <w:tcBorders>
              <w:top w:val="nil"/>
              <w:bottom w:val="nil"/>
            </w:tcBorders>
          </w:tcPr>
          <w:p w14:paraId="50E93E53" w14:textId="77777777" w:rsidR="00BD5AE0" w:rsidRDefault="00000000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Medchal,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Telangana.</w:t>
            </w:r>
          </w:p>
        </w:tc>
      </w:tr>
      <w:tr w:rsidR="00BD5AE0" w14:paraId="0BF00E3D" w14:textId="77777777">
        <w:trPr>
          <w:trHeight w:val="275"/>
        </w:trPr>
        <w:tc>
          <w:tcPr>
            <w:tcW w:w="838" w:type="dxa"/>
            <w:tcBorders>
              <w:top w:val="nil"/>
              <w:bottom w:val="nil"/>
            </w:tcBorders>
          </w:tcPr>
          <w:p w14:paraId="2F653D5A" w14:textId="77777777" w:rsidR="00BD5AE0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pm</w:t>
            </w:r>
          </w:p>
        </w:tc>
        <w:tc>
          <w:tcPr>
            <w:tcW w:w="1651" w:type="dxa"/>
            <w:tcBorders>
              <w:top w:val="nil"/>
              <w:bottom w:val="nil"/>
            </w:tcBorders>
          </w:tcPr>
          <w:p w14:paraId="59EF7E69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922" w:type="dxa"/>
            <w:tcBorders>
              <w:top w:val="nil"/>
              <w:bottom w:val="nil"/>
            </w:tcBorders>
          </w:tcPr>
          <w:p w14:paraId="53D15E61" w14:textId="77777777" w:rsidR="00BD5AE0" w:rsidRDefault="00000000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Track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2:</w:t>
            </w:r>
          </w:p>
        </w:tc>
        <w:tc>
          <w:tcPr>
            <w:tcW w:w="4301" w:type="dxa"/>
            <w:tcBorders>
              <w:top w:val="nil"/>
              <w:bottom w:val="nil"/>
            </w:tcBorders>
          </w:tcPr>
          <w:p w14:paraId="221EA015" w14:textId="77777777" w:rsidR="00BD5AE0" w:rsidRDefault="00000000">
            <w:pPr>
              <w:pStyle w:val="TableParagraph"/>
              <w:spacing w:line="256" w:lineRule="exact"/>
              <w:ind w:left="106"/>
              <w:rPr>
                <w:b/>
                <w:sz w:val="24"/>
              </w:rPr>
            </w:pPr>
            <w:r>
              <w:rPr>
                <w:b/>
                <w:sz w:val="24"/>
              </w:rPr>
              <w:t>Dr.</w:t>
            </w:r>
            <w:r>
              <w:rPr>
                <w:b/>
                <w:spacing w:val="-9"/>
                <w:sz w:val="24"/>
              </w:rPr>
              <w:t xml:space="preserve"> </w:t>
            </w:r>
            <w:r>
              <w:rPr>
                <w:b/>
                <w:sz w:val="24"/>
              </w:rPr>
              <w:t>L.Ganesh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Babu</w:t>
            </w:r>
          </w:p>
        </w:tc>
      </w:tr>
      <w:tr w:rsidR="00BD5AE0" w14:paraId="11751A9F" w14:textId="77777777">
        <w:trPr>
          <w:trHeight w:val="276"/>
        </w:trPr>
        <w:tc>
          <w:tcPr>
            <w:tcW w:w="838" w:type="dxa"/>
            <w:tcBorders>
              <w:top w:val="nil"/>
              <w:bottom w:val="nil"/>
            </w:tcBorders>
          </w:tcPr>
          <w:p w14:paraId="135EEE03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51" w:type="dxa"/>
            <w:tcBorders>
              <w:top w:val="nil"/>
              <w:bottom w:val="nil"/>
            </w:tcBorders>
          </w:tcPr>
          <w:p w14:paraId="3BDDB73E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922" w:type="dxa"/>
            <w:tcBorders>
              <w:top w:val="nil"/>
              <w:bottom w:val="nil"/>
            </w:tcBorders>
          </w:tcPr>
          <w:p w14:paraId="43CB8A4F" w14:textId="77777777" w:rsidR="00BD5AE0" w:rsidRDefault="00000000">
            <w:pPr>
              <w:pStyle w:val="TableParagraph"/>
              <w:spacing w:line="256" w:lineRule="exact"/>
              <w:ind w:left="108"/>
              <w:rPr>
                <w:sz w:val="24"/>
              </w:rPr>
            </w:pPr>
            <w:r>
              <w:rPr>
                <w:sz w:val="24"/>
              </w:rPr>
              <w:t>Abstract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Nos.:76-100</w:t>
            </w:r>
          </w:p>
        </w:tc>
        <w:tc>
          <w:tcPr>
            <w:tcW w:w="4301" w:type="dxa"/>
            <w:tcBorders>
              <w:top w:val="nil"/>
              <w:bottom w:val="nil"/>
            </w:tcBorders>
          </w:tcPr>
          <w:p w14:paraId="7285C8CB" w14:textId="77777777" w:rsidR="00BD5AE0" w:rsidRDefault="00000000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Assistant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Professor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(SG)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</w:p>
        </w:tc>
      </w:tr>
      <w:tr w:rsidR="00BD5AE0" w14:paraId="6F200383" w14:textId="77777777">
        <w:trPr>
          <w:trHeight w:val="271"/>
        </w:trPr>
        <w:tc>
          <w:tcPr>
            <w:tcW w:w="838" w:type="dxa"/>
            <w:tcBorders>
              <w:top w:val="nil"/>
              <w:bottom w:val="nil"/>
            </w:tcBorders>
          </w:tcPr>
          <w:p w14:paraId="548AF770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51" w:type="dxa"/>
            <w:tcBorders>
              <w:top w:val="nil"/>
              <w:bottom w:val="nil"/>
            </w:tcBorders>
          </w:tcPr>
          <w:p w14:paraId="72436DEF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922" w:type="dxa"/>
            <w:tcBorders>
              <w:top w:val="nil"/>
              <w:bottom w:val="nil"/>
            </w:tcBorders>
          </w:tcPr>
          <w:p w14:paraId="1FDD5965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4301" w:type="dxa"/>
            <w:tcBorders>
              <w:top w:val="nil"/>
              <w:bottom w:val="nil"/>
            </w:tcBorders>
          </w:tcPr>
          <w:p w14:paraId="09BB3D01" w14:textId="77777777" w:rsidR="00BD5AE0" w:rsidRDefault="00000000">
            <w:pPr>
              <w:pStyle w:val="TableParagraph"/>
              <w:spacing w:line="251" w:lineRule="exact"/>
              <w:ind w:left="106"/>
              <w:rPr>
                <w:sz w:val="24"/>
              </w:rPr>
            </w:pPr>
            <w:r>
              <w:rPr>
                <w:spacing w:val="-1"/>
                <w:sz w:val="24"/>
              </w:rPr>
              <w:t>Department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Robotics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Automation,</w:t>
            </w:r>
          </w:p>
        </w:tc>
      </w:tr>
      <w:tr w:rsidR="00BD5AE0" w14:paraId="541B2468" w14:textId="77777777">
        <w:trPr>
          <w:trHeight w:val="275"/>
        </w:trPr>
        <w:tc>
          <w:tcPr>
            <w:tcW w:w="838" w:type="dxa"/>
            <w:tcBorders>
              <w:top w:val="nil"/>
              <w:bottom w:val="nil"/>
            </w:tcBorders>
          </w:tcPr>
          <w:p w14:paraId="3A33A29D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1651" w:type="dxa"/>
            <w:tcBorders>
              <w:top w:val="nil"/>
              <w:bottom w:val="nil"/>
            </w:tcBorders>
          </w:tcPr>
          <w:p w14:paraId="69F23BC5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3922" w:type="dxa"/>
            <w:tcBorders>
              <w:top w:val="nil"/>
              <w:bottom w:val="nil"/>
            </w:tcBorders>
          </w:tcPr>
          <w:p w14:paraId="0CEBF380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4301" w:type="dxa"/>
            <w:tcBorders>
              <w:top w:val="nil"/>
              <w:bottom w:val="nil"/>
            </w:tcBorders>
          </w:tcPr>
          <w:p w14:paraId="52E91D70" w14:textId="77777777" w:rsidR="00BD5AE0" w:rsidRDefault="00000000">
            <w:pPr>
              <w:pStyle w:val="TableParagraph"/>
              <w:spacing w:line="256" w:lineRule="exact"/>
              <w:ind w:left="106"/>
              <w:rPr>
                <w:sz w:val="24"/>
              </w:rPr>
            </w:pPr>
            <w:r>
              <w:rPr>
                <w:sz w:val="24"/>
              </w:rPr>
              <w:t>Rajalakshmi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College,</w:t>
            </w:r>
          </w:p>
        </w:tc>
      </w:tr>
      <w:tr w:rsidR="00BD5AE0" w14:paraId="2D4990E0" w14:textId="77777777">
        <w:trPr>
          <w:trHeight w:val="547"/>
        </w:trPr>
        <w:tc>
          <w:tcPr>
            <w:tcW w:w="838" w:type="dxa"/>
            <w:tcBorders>
              <w:top w:val="nil"/>
            </w:tcBorders>
          </w:tcPr>
          <w:p w14:paraId="30509801" w14:textId="77777777" w:rsidR="00BD5AE0" w:rsidRDefault="00BD5A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51" w:type="dxa"/>
            <w:tcBorders>
              <w:top w:val="nil"/>
            </w:tcBorders>
          </w:tcPr>
          <w:p w14:paraId="1EE41942" w14:textId="77777777" w:rsidR="00BD5AE0" w:rsidRDefault="00BD5A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3922" w:type="dxa"/>
            <w:tcBorders>
              <w:top w:val="nil"/>
            </w:tcBorders>
          </w:tcPr>
          <w:p w14:paraId="2FA9C9FA" w14:textId="77777777" w:rsidR="00BD5AE0" w:rsidRDefault="00BD5A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301" w:type="dxa"/>
            <w:tcBorders>
              <w:top w:val="nil"/>
            </w:tcBorders>
          </w:tcPr>
          <w:p w14:paraId="1FB63CDC" w14:textId="77777777" w:rsidR="00BD5AE0" w:rsidRDefault="00000000">
            <w:pPr>
              <w:pStyle w:val="TableParagraph"/>
              <w:spacing w:line="271" w:lineRule="exact"/>
              <w:ind w:left="106"/>
              <w:rPr>
                <w:sz w:val="24"/>
              </w:rPr>
            </w:pPr>
            <w:r>
              <w:rPr>
                <w:sz w:val="24"/>
              </w:rPr>
              <w:t>Chennai,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</w:tc>
      </w:tr>
    </w:tbl>
    <w:p w14:paraId="7A47A9C1" w14:textId="77777777" w:rsidR="00BD5AE0" w:rsidRDefault="00BD5AE0">
      <w:pPr>
        <w:spacing w:line="271" w:lineRule="exact"/>
        <w:rPr>
          <w:sz w:val="24"/>
        </w:rPr>
        <w:sectPr w:rsidR="00BD5AE0">
          <w:footerReference w:type="default" r:id="rId14"/>
          <w:pgSz w:w="11910" w:h="16840"/>
          <w:pgMar w:top="1360" w:right="260" w:bottom="1200" w:left="280" w:header="0" w:footer="1000" w:gutter="0"/>
          <w:cols w:space="720"/>
        </w:sectPr>
      </w:pPr>
    </w:p>
    <w:p w14:paraId="2A483CC9" w14:textId="77777777" w:rsidR="00BD5AE0" w:rsidRDefault="00000000">
      <w:pPr>
        <w:pStyle w:val="BodyText"/>
        <w:rPr>
          <w:b/>
          <w:i w:val="0"/>
          <w:sz w:val="16"/>
        </w:rPr>
      </w:pPr>
      <w:r>
        <w:rPr>
          <w:noProof/>
        </w:rPr>
        <w:lastRenderedPageBreak/>
        <w:drawing>
          <wp:anchor distT="0" distB="0" distL="0" distR="0" simplePos="0" relativeHeight="482475520" behindDoc="1" locked="0" layoutInCell="1" allowOverlap="1" wp14:anchorId="021E25C3" wp14:editId="599B5659">
            <wp:simplePos x="0" y="0"/>
            <wp:positionH relativeFrom="page">
              <wp:posOffset>929502</wp:posOffset>
            </wp:positionH>
            <wp:positionV relativeFrom="page">
              <wp:posOffset>2495411</wp:posOffset>
            </wp:positionV>
            <wp:extent cx="5668137" cy="5668137"/>
            <wp:effectExtent l="0" t="0" r="0" b="0"/>
            <wp:wrapNone/>
            <wp:docPr id="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137" cy="5668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1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65"/>
        <w:gridCol w:w="1959"/>
        <w:gridCol w:w="2494"/>
        <w:gridCol w:w="2701"/>
      </w:tblGrid>
      <w:tr w:rsidR="00BD5AE0" w14:paraId="663A61BD" w14:textId="77777777">
        <w:trPr>
          <w:trHeight w:val="829"/>
        </w:trPr>
        <w:tc>
          <w:tcPr>
            <w:tcW w:w="1865" w:type="dxa"/>
          </w:tcPr>
          <w:p w14:paraId="3050C59C" w14:textId="77777777" w:rsidR="00BD5AE0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10.00-10.30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am</w:t>
            </w:r>
          </w:p>
        </w:tc>
        <w:tc>
          <w:tcPr>
            <w:tcW w:w="1959" w:type="dxa"/>
          </w:tcPr>
          <w:p w14:paraId="25B9BC4D" w14:textId="77777777" w:rsidR="00BD5AE0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Keynote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  <w:tc>
          <w:tcPr>
            <w:tcW w:w="2494" w:type="dxa"/>
          </w:tcPr>
          <w:p w14:paraId="6179AC83" w14:textId="77777777" w:rsidR="00BD5AE0" w:rsidRDefault="00000000">
            <w:pPr>
              <w:pStyle w:val="TableParagraph"/>
              <w:spacing w:before="1"/>
              <w:rPr>
                <w:b/>
                <w:sz w:val="24"/>
              </w:rPr>
            </w:pPr>
            <w:r>
              <w:rPr>
                <w:b/>
                <w:color w:val="00AFEF"/>
                <w:sz w:val="24"/>
              </w:rPr>
              <w:t>Mr.Aditthya</w:t>
            </w:r>
          </w:p>
          <w:p w14:paraId="13DC15ED" w14:textId="77777777" w:rsidR="00BD5AE0" w:rsidRDefault="00000000">
            <w:pPr>
              <w:pStyle w:val="TableParagraph"/>
              <w:spacing w:line="270" w:lineRule="atLeast"/>
              <w:ind w:right="317"/>
              <w:rPr>
                <w:sz w:val="24"/>
              </w:rPr>
            </w:pPr>
            <w:r>
              <w:rPr>
                <w:sz w:val="24"/>
              </w:rPr>
              <w:t>Ramakrishnan, Right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Click,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Singapore</w:t>
            </w:r>
          </w:p>
        </w:tc>
        <w:tc>
          <w:tcPr>
            <w:tcW w:w="2701" w:type="dxa"/>
            <w:tcBorders>
              <w:bottom w:val="nil"/>
            </w:tcBorders>
          </w:tcPr>
          <w:p w14:paraId="7D41F3FE" w14:textId="77777777" w:rsidR="00BD5AE0" w:rsidRDefault="00000000">
            <w:pPr>
              <w:pStyle w:val="TableParagraph"/>
              <w:spacing w:line="270" w:lineRule="atLeast"/>
              <w:ind w:right="338"/>
              <w:rPr>
                <w:sz w:val="24"/>
              </w:rPr>
            </w:pPr>
            <w:r>
              <w:rPr>
                <w:b/>
                <w:sz w:val="24"/>
              </w:rPr>
              <w:t>Session Chair: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3"/>
                <w:sz w:val="24"/>
              </w:rPr>
              <w:t>Dr.K.Ramesh Kumar,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Professor,</w:t>
            </w:r>
          </w:p>
        </w:tc>
      </w:tr>
      <w:tr w:rsidR="00BD5AE0" w14:paraId="10C72171" w14:textId="77777777">
        <w:trPr>
          <w:trHeight w:val="1931"/>
        </w:trPr>
        <w:tc>
          <w:tcPr>
            <w:tcW w:w="1865" w:type="dxa"/>
          </w:tcPr>
          <w:p w14:paraId="68C48346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10.30-11.00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am</w:t>
            </w:r>
          </w:p>
        </w:tc>
        <w:tc>
          <w:tcPr>
            <w:tcW w:w="1959" w:type="dxa"/>
          </w:tcPr>
          <w:p w14:paraId="55ECF8AF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Invited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talk</w:t>
            </w:r>
          </w:p>
        </w:tc>
        <w:tc>
          <w:tcPr>
            <w:tcW w:w="2494" w:type="dxa"/>
          </w:tcPr>
          <w:p w14:paraId="7F0D2CC2" w14:textId="77777777" w:rsidR="00BD5AE0" w:rsidRDefault="00000000">
            <w:pPr>
              <w:pStyle w:val="TableParagraph"/>
              <w:ind w:right="206"/>
              <w:rPr>
                <w:sz w:val="24"/>
              </w:rPr>
            </w:pPr>
            <w:r>
              <w:rPr>
                <w:b/>
                <w:color w:val="00AFEF"/>
                <w:sz w:val="24"/>
              </w:rPr>
              <w:t>Dr. Minirani S,</w:t>
            </w:r>
            <w:r>
              <w:rPr>
                <w:b/>
                <w:color w:val="00AFEF"/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Associate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Professor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Mathematics,</w:t>
            </w:r>
          </w:p>
          <w:p w14:paraId="377B10DA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MPSTME,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NMIMS</w:t>
            </w:r>
          </w:p>
          <w:p w14:paraId="07425723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(Deemed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17158853" w14:textId="77777777" w:rsidR="00BD5AE0" w:rsidRDefault="00000000">
            <w:pPr>
              <w:pStyle w:val="TableParagraph"/>
              <w:spacing w:line="270" w:lineRule="atLeast"/>
              <w:ind w:right="884"/>
              <w:rPr>
                <w:sz w:val="24"/>
              </w:rPr>
            </w:pPr>
            <w:r>
              <w:rPr>
                <w:sz w:val="24"/>
              </w:rPr>
              <w:t>be University),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Mumbai,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India.</w:t>
            </w:r>
          </w:p>
        </w:tc>
        <w:tc>
          <w:tcPr>
            <w:tcW w:w="2701" w:type="dxa"/>
            <w:vMerge w:val="restart"/>
            <w:tcBorders>
              <w:top w:val="nil"/>
            </w:tcBorders>
          </w:tcPr>
          <w:p w14:paraId="301B8AE1" w14:textId="77777777" w:rsidR="00BD5AE0" w:rsidRDefault="00000000">
            <w:pPr>
              <w:pStyle w:val="TableParagraph"/>
              <w:spacing w:line="265" w:lineRule="exact"/>
              <w:rPr>
                <w:sz w:val="24"/>
              </w:rPr>
            </w:pPr>
            <w:r>
              <w:rPr>
                <w:sz w:val="24"/>
              </w:rPr>
              <w:t>BIHER</w:t>
            </w:r>
          </w:p>
          <w:p w14:paraId="2BABB274" w14:textId="77777777" w:rsidR="00BD5AE0" w:rsidRDefault="00BD5AE0">
            <w:pPr>
              <w:pStyle w:val="TableParagraph"/>
              <w:ind w:left="0"/>
              <w:rPr>
                <w:b/>
                <w:sz w:val="24"/>
              </w:rPr>
            </w:pPr>
          </w:p>
          <w:p w14:paraId="74E9E860" w14:textId="77777777" w:rsidR="00BD5AE0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Co-Chairs:</w:t>
            </w:r>
          </w:p>
          <w:p w14:paraId="4C849BB7" w14:textId="77777777" w:rsidR="00BD5AE0" w:rsidRDefault="00000000">
            <w:pPr>
              <w:pStyle w:val="TableParagraph"/>
              <w:ind w:right="124"/>
              <w:rPr>
                <w:sz w:val="24"/>
              </w:rPr>
            </w:pPr>
            <w:r>
              <w:rPr>
                <w:b/>
                <w:spacing w:val="-1"/>
                <w:sz w:val="24"/>
              </w:rPr>
              <w:t>Dr.Rekha Pachaiappan,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Associate Professor,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Saveetha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School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  <w:p w14:paraId="1656AA9A" w14:textId="77777777" w:rsidR="00BD5AE0" w:rsidRDefault="00000000">
            <w:pPr>
              <w:pStyle w:val="TableParagraph"/>
              <w:ind w:right="168"/>
              <w:rPr>
                <w:sz w:val="24"/>
              </w:rPr>
            </w:pPr>
            <w:r>
              <w:rPr>
                <w:sz w:val="24"/>
              </w:rPr>
              <w:t>Engineering, SIMATS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Ms.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A.</w:t>
            </w:r>
            <w:r>
              <w:rPr>
                <w:b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Nasreen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Sultana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Asst.Professor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,</w:t>
            </w:r>
          </w:p>
          <w:p w14:paraId="15DB97BC" w14:textId="77777777" w:rsidR="00BD5AE0" w:rsidRDefault="00000000">
            <w:pPr>
              <w:pStyle w:val="TableParagraph"/>
              <w:ind w:right="640"/>
              <w:rPr>
                <w:sz w:val="24"/>
              </w:rPr>
            </w:pPr>
            <w:r>
              <w:rPr>
                <w:sz w:val="24"/>
              </w:rPr>
              <w:t>S.D.N.B. Vaishnav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College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for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Women,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Chennai</w:t>
            </w:r>
          </w:p>
          <w:p w14:paraId="2458CD35" w14:textId="77777777" w:rsidR="00BD5AE0" w:rsidRDefault="00000000">
            <w:pPr>
              <w:pStyle w:val="TableParagraph"/>
              <w:ind w:right="401"/>
              <w:rPr>
                <w:sz w:val="24"/>
              </w:rPr>
            </w:pPr>
            <w:r>
              <w:rPr>
                <w:b/>
                <w:spacing w:val="-5"/>
                <w:sz w:val="24"/>
              </w:rPr>
              <w:t xml:space="preserve">Dr. </w:t>
            </w:r>
            <w:r>
              <w:rPr>
                <w:b/>
                <w:spacing w:val="-4"/>
                <w:sz w:val="24"/>
              </w:rPr>
              <w:t>Arulkumar V,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Senior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Asst. Professor,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School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Computer</w:t>
            </w:r>
          </w:p>
          <w:p w14:paraId="7DC52FC9" w14:textId="77777777" w:rsidR="00BD5AE0" w:rsidRDefault="00000000">
            <w:pPr>
              <w:pStyle w:val="TableParagraph"/>
              <w:ind w:right="135"/>
              <w:rPr>
                <w:sz w:val="24"/>
              </w:rPr>
            </w:pPr>
            <w:r>
              <w:rPr>
                <w:sz w:val="24"/>
              </w:rPr>
              <w:t>Science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Vellore Institute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Technology,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Vellore</w:t>
            </w:r>
          </w:p>
        </w:tc>
      </w:tr>
      <w:tr w:rsidR="00BD5AE0" w14:paraId="41F0601F" w14:textId="77777777">
        <w:trPr>
          <w:trHeight w:val="1104"/>
        </w:trPr>
        <w:tc>
          <w:tcPr>
            <w:tcW w:w="1865" w:type="dxa"/>
          </w:tcPr>
          <w:p w14:paraId="425AA36C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11.00-11.30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am</w:t>
            </w:r>
          </w:p>
        </w:tc>
        <w:tc>
          <w:tcPr>
            <w:tcW w:w="1959" w:type="dxa"/>
          </w:tcPr>
          <w:p w14:paraId="2A3C48FE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Invited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talk</w:t>
            </w:r>
          </w:p>
        </w:tc>
        <w:tc>
          <w:tcPr>
            <w:tcW w:w="2494" w:type="dxa"/>
          </w:tcPr>
          <w:p w14:paraId="65C8FB2F" w14:textId="77777777" w:rsidR="00BD5AE0" w:rsidRDefault="00000000">
            <w:pPr>
              <w:pStyle w:val="TableParagraph"/>
              <w:ind w:right="328"/>
              <w:rPr>
                <w:sz w:val="24"/>
              </w:rPr>
            </w:pPr>
            <w:r>
              <w:rPr>
                <w:b/>
                <w:color w:val="00AFEF"/>
                <w:sz w:val="24"/>
              </w:rPr>
              <w:t>Dr. G. Puthilibai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Professor,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Sri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Sairam</w:t>
            </w:r>
          </w:p>
          <w:p w14:paraId="6A591BC7" w14:textId="77777777" w:rsidR="00BD5AE0" w:rsidRDefault="00000000">
            <w:pPr>
              <w:pStyle w:val="TableParagraph"/>
              <w:spacing w:line="270" w:lineRule="atLeast"/>
              <w:ind w:right="332"/>
              <w:rPr>
                <w:sz w:val="24"/>
              </w:rPr>
            </w:pPr>
            <w:r>
              <w:rPr>
                <w:sz w:val="24"/>
              </w:rPr>
              <w:t>Engineering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College,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Chennai</w:t>
            </w:r>
          </w:p>
        </w:tc>
        <w:tc>
          <w:tcPr>
            <w:tcW w:w="2701" w:type="dxa"/>
            <w:vMerge/>
            <w:tcBorders>
              <w:top w:val="nil"/>
            </w:tcBorders>
          </w:tcPr>
          <w:p w14:paraId="778B9C19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4C326F4E" w14:textId="77777777">
        <w:trPr>
          <w:trHeight w:val="2176"/>
        </w:trPr>
        <w:tc>
          <w:tcPr>
            <w:tcW w:w="1865" w:type="dxa"/>
          </w:tcPr>
          <w:p w14:paraId="3DA4549C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11.30-1.00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pm</w:t>
            </w:r>
          </w:p>
        </w:tc>
        <w:tc>
          <w:tcPr>
            <w:tcW w:w="1959" w:type="dxa"/>
          </w:tcPr>
          <w:p w14:paraId="644ECC39" w14:textId="77777777" w:rsidR="00BD5AE0" w:rsidRDefault="00000000">
            <w:pPr>
              <w:pStyle w:val="TableParagraph"/>
              <w:ind w:right="346"/>
              <w:rPr>
                <w:sz w:val="24"/>
              </w:rPr>
            </w:pPr>
            <w:r>
              <w:rPr>
                <w:sz w:val="24"/>
              </w:rPr>
              <w:t>Oral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Poster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session</w:t>
            </w:r>
          </w:p>
        </w:tc>
        <w:tc>
          <w:tcPr>
            <w:tcW w:w="2494" w:type="dxa"/>
          </w:tcPr>
          <w:p w14:paraId="3DFD8198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Track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</w:p>
          <w:p w14:paraId="41618AB9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Abstract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Nos.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101-125</w:t>
            </w:r>
          </w:p>
          <w:p w14:paraId="5613A144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Track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2:</w:t>
            </w:r>
          </w:p>
          <w:p w14:paraId="4A1E812C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Abstract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Nos.:151-175</w:t>
            </w:r>
          </w:p>
        </w:tc>
        <w:tc>
          <w:tcPr>
            <w:tcW w:w="2701" w:type="dxa"/>
            <w:vMerge/>
            <w:tcBorders>
              <w:top w:val="nil"/>
            </w:tcBorders>
          </w:tcPr>
          <w:p w14:paraId="0F4E5C2A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7693A636" w14:textId="77777777">
        <w:trPr>
          <w:trHeight w:val="278"/>
        </w:trPr>
        <w:tc>
          <w:tcPr>
            <w:tcW w:w="1865" w:type="dxa"/>
          </w:tcPr>
          <w:p w14:paraId="45E4D814" w14:textId="77777777" w:rsidR="00BD5AE0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1.00-2.00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pm</w:t>
            </w:r>
          </w:p>
        </w:tc>
        <w:tc>
          <w:tcPr>
            <w:tcW w:w="1959" w:type="dxa"/>
          </w:tcPr>
          <w:p w14:paraId="774261D0" w14:textId="77777777" w:rsidR="00BD5AE0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Lunch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break</w:t>
            </w:r>
          </w:p>
        </w:tc>
        <w:tc>
          <w:tcPr>
            <w:tcW w:w="2494" w:type="dxa"/>
          </w:tcPr>
          <w:p w14:paraId="48AF4DA4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  <w:tc>
          <w:tcPr>
            <w:tcW w:w="2701" w:type="dxa"/>
          </w:tcPr>
          <w:p w14:paraId="084267C5" w14:textId="77777777" w:rsidR="00BD5AE0" w:rsidRDefault="00BD5AE0">
            <w:pPr>
              <w:pStyle w:val="TableParagraph"/>
              <w:ind w:left="0"/>
              <w:rPr>
                <w:sz w:val="20"/>
              </w:rPr>
            </w:pPr>
          </w:p>
        </w:tc>
      </w:tr>
      <w:tr w:rsidR="00BD5AE0" w14:paraId="204ACCC2" w14:textId="77777777">
        <w:trPr>
          <w:trHeight w:val="828"/>
        </w:trPr>
        <w:tc>
          <w:tcPr>
            <w:tcW w:w="1865" w:type="dxa"/>
          </w:tcPr>
          <w:p w14:paraId="195C67EC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2.00-2.30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pm</w:t>
            </w:r>
          </w:p>
        </w:tc>
        <w:tc>
          <w:tcPr>
            <w:tcW w:w="1959" w:type="dxa"/>
          </w:tcPr>
          <w:p w14:paraId="090B776B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Keynote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talk</w:t>
            </w:r>
          </w:p>
        </w:tc>
        <w:tc>
          <w:tcPr>
            <w:tcW w:w="2494" w:type="dxa"/>
          </w:tcPr>
          <w:p w14:paraId="17F0FD92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b/>
                <w:color w:val="00AFEF"/>
                <w:sz w:val="24"/>
              </w:rPr>
              <w:t>Dr.S.Nedunchezhiyan</w:t>
            </w:r>
            <w:r>
              <w:rPr>
                <w:sz w:val="24"/>
              </w:rPr>
              <w:t>,</w:t>
            </w:r>
          </w:p>
          <w:p w14:paraId="133C7846" w14:textId="77777777" w:rsidR="00BD5AE0" w:rsidRDefault="00000000">
            <w:pPr>
              <w:pStyle w:val="TableParagraph"/>
              <w:spacing w:line="270" w:lineRule="atLeast"/>
              <w:ind w:right="496"/>
              <w:rPr>
                <w:sz w:val="24"/>
              </w:rPr>
            </w:pPr>
            <w:r>
              <w:rPr>
                <w:sz w:val="24"/>
              </w:rPr>
              <w:t>Dean-School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Computing,BIHER</w:t>
            </w:r>
          </w:p>
        </w:tc>
        <w:tc>
          <w:tcPr>
            <w:tcW w:w="2701" w:type="dxa"/>
            <w:vMerge w:val="restart"/>
          </w:tcPr>
          <w:p w14:paraId="11DECBAE" w14:textId="77777777" w:rsidR="00BD5AE0" w:rsidRDefault="00000000">
            <w:pPr>
              <w:pStyle w:val="TableParagraph"/>
              <w:ind w:right="748"/>
              <w:rPr>
                <w:b/>
                <w:sz w:val="24"/>
              </w:rPr>
            </w:pPr>
            <w:r>
              <w:rPr>
                <w:b/>
                <w:sz w:val="24"/>
              </w:rPr>
              <w:t>Session Chair: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Dr.J.Arockiaselvi,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Associate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Professor,SRMIST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Co-Chairs:</w:t>
            </w:r>
          </w:p>
          <w:p w14:paraId="2B38992B" w14:textId="77777777" w:rsidR="00BD5AE0" w:rsidRDefault="00000000">
            <w:pPr>
              <w:pStyle w:val="TableParagraph"/>
              <w:rPr>
                <w:b/>
                <w:sz w:val="24"/>
              </w:rPr>
            </w:pPr>
            <w:r>
              <w:rPr>
                <w:b/>
                <w:sz w:val="24"/>
              </w:rPr>
              <w:t>Dr.Thirunavukkarasu</w:t>
            </w:r>
          </w:p>
          <w:p w14:paraId="3558E0FC" w14:textId="77777777" w:rsidR="00BD5AE0" w:rsidRDefault="00000000">
            <w:pPr>
              <w:pStyle w:val="TableParagraph"/>
              <w:ind w:right="1617"/>
              <w:rPr>
                <w:sz w:val="24"/>
              </w:rPr>
            </w:pPr>
            <w:r>
              <w:rPr>
                <w:spacing w:val="-2"/>
                <w:sz w:val="24"/>
              </w:rPr>
              <w:t>Professor,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BIHER</w:t>
            </w:r>
          </w:p>
          <w:p w14:paraId="2DBBFFA3" w14:textId="77777777" w:rsidR="00BD5AE0" w:rsidRDefault="00000000">
            <w:pPr>
              <w:pStyle w:val="TableParagraph"/>
              <w:ind w:right="676"/>
              <w:rPr>
                <w:sz w:val="24"/>
              </w:rPr>
            </w:pPr>
            <w:r>
              <w:rPr>
                <w:b/>
                <w:sz w:val="24"/>
              </w:rPr>
              <w:t>Dr.K.Sindhura</w:t>
            </w:r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Assistant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Professor,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MEASI Institute 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Management,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Chennai.</w:t>
            </w:r>
          </w:p>
        </w:tc>
      </w:tr>
      <w:tr w:rsidR="00BD5AE0" w14:paraId="4EEC9490" w14:textId="77777777">
        <w:trPr>
          <w:trHeight w:val="1379"/>
        </w:trPr>
        <w:tc>
          <w:tcPr>
            <w:tcW w:w="1865" w:type="dxa"/>
          </w:tcPr>
          <w:p w14:paraId="709DFF52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2.30-3.00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pm</w:t>
            </w:r>
          </w:p>
        </w:tc>
        <w:tc>
          <w:tcPr>
            <w:tcW w:w="1959" w:type="dxa"/>
          </w:tcPr>
          <w:p w14:paraId="7858EC9D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Keynote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talk</w:t>
            </w:r>
          </w:p>
        </w:tc>
        <w:tc>
          <w:tcPr>
            <w:tcW w:w="2494" w:type="dxa"/>
          </w:tcPr>
          <w:p w14:paraId="067A3EBF" w14:textId="77777777" w:rsidR="00BD5AE0" w:rsidRDefault="00000000">
            <w:pPr>
              <w:pStyle w:val="TableParagraph"/>
              <w:spacing w:line="275" w:lineRule="exact"/>
              <w:rPr>
                <w:b/>
                <w:sz w:val="24"/>
              </w:rPr>
            </w:pPr>
            <w:r>
              <w:rPr>
                <w:b/>
                <w:color w:val="00AFEF"/>
                <w:sz w:val="24"/>
              </w:rPr>
              <w:t>Dr.N.Vijayan,</w:t>
            </w:r>
          </w:p>
          <w:p w14:paraId="1AC5D4AB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Senior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Principal</w:t>
            </w:r>
          </w:p>
          <w:p w14:paraId="327C6F33" w14:textId="77777777" w:rsidR="00BD5AE0" w:rsidRDefault="00000000">
            <w:pPr>
              <w:pStyle w:val="TableParagraph"/>
              <w:ind w:right="363"/>
              <w:rPr>
                <w:sz w:val="24"/>
              </w:rPr>
            </w:pPr>
            <w:r>
              <w:rPr>
                <w:sz w:val="24"/>
              </w:rPr>
              <w:t>Scientist,CSIR NPL,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Dehi</w:t>
            </w:r>
          </w:p>
        </w:tc>
        <w:tc>
          <w:tcPr>
            <w:tcW w:w="2701" w:type="dxa"/>
            <w:vMerge/>
            <w:tcBorders>
              <w:top w:val="nil"/>
            </w:tcBorders>
          </w:tcPr>
          <w:p w14:paraId="6AC2D184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4F9FA321" w14:textId="77777777">
        <w:trPr>
          <w:trHeight w:val="1912"/>
        </w:trPr>
        <w:tc>
          <w:tcPr>
            <w:tcW w:w="1865" w:type="dxa"/>
          </w:tcPr>
          <w:p w14:paraId="650C2975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3.00-4.00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pm</w:t>
            </w:r>
          </w:p>
        </w:tc>
        <w:tc>
          <w:tcPr>
            <w:tcW w:w="1959" w:type="dxa"/>
          </w:tcPr>
          <w:p w14:paraId="1E9F62D8" w14:textId="77777777" w:rsidR="00BD5AE0" w:rsidRDefault="00000000">
            <w:pPr>
              <w:pStyle w:val="TableParagraph"/>
              <w:ind w:right="346"/>
              <w:rPr>
                <w:sz w:val="24"/>
              </w:rPr>
            </w:pPr>
            <w:r>
              <w:rPr>
                <w:sz w:val="24"/>
              </w:rPr>
              <w:t>Oral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Poster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session</w:t>
            </w:r>
          </w:p>
        </w:tc>
        <w:tc>
          <w:tcPr>
            <w:tcW w:w="2494" w:type="dxa"/>
          </w:tcPr>
          <w:p w14:paraId="639FBD2D" w14:textId="77777777" w:rsidR="00BD5AE0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Track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1:</w:t>
            </w:r>
          </w:p>
          <w:p w14:paraId="022956D8" w14:textId="77777777" w:rsidR="00BD5AE0" w:rsidRDefault="00000000">
            <w:pPr>
              <w:pStyle w:val="TableParagraph"/>
              <w:ind w:right="247"/>
              <w:rPr>
                <w:sz w:val="24"/>
              </w:rPr>
            </w:pPr>
            <w:r>
              <w:rPr>
                <w:sz w:val="24"/>
              </w:rPr>
              <w:t>Abstract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Nos.126-150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2:</w:t>
            </w:r>
          </w:p>
          <w:p w14:paraId="06F55ABD" w14:textId="77777777" w:rsidR="00BD5AE0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Abstract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Nos.:176-200</w:t>
            </w:r>
          </w:p>
        </w:tc>
        <w:tc>
          <w:tcPr>
            <w:tcW w:w="2701" w:type="dxa"/>
            <w:vMerge/>
            <w:tcBorders>
              <w:top w:val="nil"/>
            </w:tcBorders>
          </w:tcPr>
          <w:p w14:paraId="0DA6B5F8" w14:textId="77777777" w:rsidR="00BD5AE0" w:rsidRDefault="00BD5AE0">
            <w:pPr>
              <w:rPr>
                <w:sz w:val="2"/>
                <w:szCs w:val="2"/>
              </w:rPr>
            </w:pPr>
          </w:p>
        </w:tc>
      </w:tr>
    </w:tbl>
    <w:p w14:paraId="3A4214D9" w14:textId="77777777" w:rsidR="00BD5AE0" w:rsidRDefault="00BD5AE0">
      <w:pPr>
        <w:rPr>
          <w:sz w:val="2"/>
          <w:szCs w:val="2"/>
        </w:rPr>
        <w:sectPr w:rsidR="00BD5AE0">
          <w:headerReference w:type="default" r:id="rId15"/>
          <w:footerReference w:type="default" r:id="rId16"/>
          <w:pgSz w:w="11910" w:h="16840"/>
          <w:pgMar w:top="1760" w:right="260" w:bottom="1200" w:left="280" w:header="1452" w:footer="1000" w:gutter="0"/>
          <w:pgNumType w:start="1"/>
          <w:cols w:space="720"/>
        </w:sectPr>
      </w:pPr>
    </w:p>
    <w:p w14:paraId="1426A18D" w14:textId="77777777" w:rsidR="00BD5AE0" w:rsidRDefault="00000000">
      <w:pPr>
        <w:pStyle w:val="BodyText"/>
        <w:rPr>
          <w:b/>
          <w:i w:val="0"/>
          <w:sz w:val="16"/>
        </w:rPr>
      </w:pPr>
      <w:r>
        <w:rPr>
          <w:noProof/>
        </w:rPr>
        <w:lastRenderedPageBreak/>
        <w:drawing>
          <wp:anchor distT="0" distB="0" distL="0" distR="0" simplePos="0" relativeHeight="482476032" behindDoc="1" locked="0" layoutInCell="1" allowOverlap="1" wp14:anchorId="374C6A21" wp14:editId="09903DA5">
            <wp:simplePos x="0" y="0"/>
            <wp:positionH relativeFrom="page">
              <wp:posOffset>929502</wp:posOffset>
            </wp:positionH>
            <wp:positionV relativeFrom="page">
              <wp:posOffset>2495411</wp:posOffset>
            </wp:positionV>
            <wp:extent cx="5701283" cy="5701284"/>
            <wp:effectExtent l="0" t="0" r="0" b="0"/>
            <wp:wrapNone/>
            <wp:docPr id="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283" cy="5701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1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05"/>
        <w:gridCol w:w="1926"/>
        <w:gridCol w:w="3227"/>
        <w:gridCol w:w="3333"/>
      </w:tblGrid>
      <w:tr w:rsidR="00BD5AE0" w14:paraId="6E7B2A82" w14:textId="77777777">
        <w:trPr>
          <w:trHeight w:val="1288"/>
        </w:trPr>
        <w:tc>
          <w:tcPr>
            <w:tcW w:w="1505" w:type="dxa"/>
          </w:tcPr>
          <w:p w14:paraId="29105419" w14:textId="77777777" w:rsidR="00BD5AE0" w:rsidRDefault="00000000">
            <w:pPr>
              <w:pStyle w:val="TableParagraph"/>
              <w:spacing w:before="2" w:line="322" w:lineRule="exact"/>
              <w:rPr>
                <w:sz w:val="28"/>
              </w:rPr>
            </w:pPr>
            <w:r>
              <w:rPr>
                <w:sz w:val="28"/>
              </w:rPr>
              <w:t>10.00-</w:t>
            </w:r>
          </w:p>
          <w:p w14:paraId="72770D8F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10.30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am</w:t>
            </w:r>
          </w:p>
        </w:tc>
        <w:tc>
          <w:tcPr>
            <w:tcW w:w="1926" w:type="dxa"/>
          </w:tcPr>
          <w:p w14:paraId="5C5015EB" w14:textId="77777777" w:rsidR="00BD5AE0" w:rsidRDefault="00000000">
            <w:pPr>
              <w:pStyle w:val="TableParagraph"/>
              <w:spacing w:before="2"/>
              <w:ind w:right="840"/>
              <w:rPr>
                <w:sz w:val="28"/>
              </w:rPr>
            </w:pPr>
            <w:r>
              <w:rPr>
                <w:sz w:val="28"/>
              </w:rPr>
              <w:t>Keynote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address</w:t>
            </w:r>
          </w:p>
        </w:tc>
        <w:tc>
          <w:tcPr>
            <w:tcW w:w="3227" w:type="dxa"/>
          </w:tcPr>
          <w:p w14:paraId="0765B2AA" w14:textId="77777777" w:rsidR="00BD5AE0" w:rsidRDefault="00000000">
            <w:pPr>
              <w:pStyle w:val="TableParagraph"/>
              <w:spacing w:before="2"/>
              <w:ind w:left="106" w:right="731"/>
              <w:rPr>
                <w:sz w:val="28"/>
              </w:rPr>
            </w:pPr>
            <w:r>
              <w:rPr>
                <w:b/>
                <w:color w:val="00AFEF"/>
                <w:spacing w:val="-2"/>
                <w:sz w:val="28"/>
              </w:rPr>
              <w:t xml:space="preserve">Dr.Praveen </w:t>
            </w:r>
            <w:r>
              <w:rPr>
                <w:b/>
                <w:color w:val="00AFEF"/>
                <w:spacing w:val="-1"/>
                <w:sz w:val="28"/>
              </w:rPr>
              <w:t>Kumar</w:t>
            </w:r>
            <w:r>
              <w:rPr>
                <w:spacing w:val="-1"/>
                <w:sz w:val="28"/>
              </w:rPr>
              <w:t>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Dean,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School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</w:p>
          <w:p w14:paraId="6383D283" w14:textId="77777777" w:rsidR="00BD5AE0" w:rsidRDefault="00000000">
            <w:pPr>
              <w:pStyle w:val="TableParagraph"/>
              <w:spacing w:line="322" w:lineRule="exact"/>
              <w:ind w:left="106" w:right="656"/>
              <w:rPr>
                <w:sz w:val="28"/>
              </w:rPr>
            </w:pPr>
            <w:r>
              <w:rPr>
                <w:sz w:val="28"/>
              </w:rPr>
              <w:t>Commerce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Management,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BIHER</w:t>
            </w:r>
          </w:p>
        </w:tc>
        <w:tc>
          <w:tcPr>
            <w:tcW w:w="3333" w:type="dxa"/>
            <w:vMerge w:val="restart"/>
          </w:tcPr>
          <w:p w14:paraId="532FD29E" w14:textId="77777777" w:rsidR="00BD5AE0" w:rsidRDefault="00000000">
            <w:pPr>
              <w:pStyle w:val="TableParagraph"/>
              <w:spacing w:before="2"/>
              <w:ind w:left="105" w:right="879"/>
              <w:rPr>
                <w:sz w:val="28"/>
              </w:rPr>
            </w:pPr>
            <w:r>
              <w:rPr>
                <w:b/>
                <w:sz w:val="28"/>
              </w:rPr>
              <w:t>Session Chair: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pacing w:val="-3"/>
                <w:sz w:val="28"/>
              </w:rPr>
              <w:t>Dr.T.Pushpamalini,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Assistant Professor,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SRMIST</w:t>
            </w:r>
          </w:p>
          <w:p w14:paraId="6CAFC7DE" w14:textId="77777777" w:rsidR="00BD5AE0" w:rsidRDefault="00000000">
            <w:pPr>
              <w:pStyle w:val="TableParagraph"/>
              <w:spacing w:line="320" w:lineRule="exact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Co-Chair:</w:t>
            </w:r>
          </w:p>
          <w:p w14:paraId="2E939300" w14:textId="77777777" w:rsidR="00BD5AE0" w:rsidRDefault="00000000">
            <w:pPr>
              <w:pStyle w:val="TableParagraph"/>
              <w:spacing w:line="276" w:lineRule="auto"/>
              <w:ind w:left="105" w:right="390"/>
              <w:rPr>
                <w:sz w:val="28"/>
              </w:rPr>
            </w:pPr>
            <w:r>
              <w:rPr>
                <w:b/>
                <w:sz w:val="28"/>
              </w:rPr>
              <w:t>Dr. Geetha Manoharan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School of Business, SR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University, Warangal,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Telangana,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India</w:t>
            </w:r>
          </w:p>
        </w:tc>
      </w:tr>
      <w:tr w:rsidR="00BD5AE0" w14:paraId="58193F15" w14:textId="77777777">
        <w:trPr>
          <w:trHeight w:val="643"/>
        </w:trPr>
        <w:tc>
          <w:tcPr>
            <w:tcW w:w="1505" w:type="dxa"/>
          </w:tcPr>
          <w:p w14:paraId="061AB052" w14:textId="77777777" w:rsidR="00BD5AE0" w:rsidRDefault="00000000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10.45-</w:t>
            </w:r>
          </w:p>
          <w:p w14:paraId="48EAED44" w14:textId="77777777" w:rsidR="00BD5AE0" w:rsidRDefault="00000000">
            <w:pPr>
              <w:pStyle w:val="TableParagraph"/>
              <w:spacing w:before="2" w:line="301" w:lineRule="exact"/>
              <w:rPr>
                <w:sz w:val="28"/>
              </w:rPr>
            </w:pPr>
            <w:r>
              <w:rPr>
                <w:sz w:val="28"/>
              </w:rPr>
              <w:t>11.30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am</w:t>
            </w:r>
          </w:p>
        </w:tc>
        <w:tc>
          <w:tcPr>
            <w:tcW w:w="1926" w:type="dxa"/>
          </w:tcPr>
          <w:p w14:paraId="779D1B5F" w14:textId="77777777" w:rsidR="00BD5AE0" w:rsidRDefault="00000000">
            <w:pPr>
              <w:pStyle w:val="TableParagraph"/>
              <w:spacing w:line="320" w:lineRule="exact"/>
              <w:rPr>
                <w:sz w:val="28"/>
              </w:rPr>
            </w:pPr>
            <w:r>
              <w:rPr>
                <w:sz w:val="28"/>
              </w:rPr>
              <w:t>Invited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talk</w:t>
            </w:r>
          </w:p>
        </w:tc>
        <w:tc>
          <w:tcPr>
            <w:tcW w:w="3227" w:type="dxa"/>
          </w:tcPr>
          <w:p w14:paraId="61300B43" w14:textId="77777777" w:rsidR="00BD5AE0" w:rsidRDefault="00000000">
            <w:pPr>
              <w:pStyle w:val="TableParagraph"/>
              <w:spacing w:line="324" w:lineRule="exact"/>
              <w:ind w:left="106" w:right="651"/>
              <w:rPr>
                <w:sz w:val="28"/>
              </w:rPr>
            </w:pPr>
            <w:r>
              <w:rPr>
                <w:b/>
                <w:color w:val="00AFEF"/>
                <w:sz w:val="28"/>
              </w:rPr>
              <w:t>Dr.A.K.B.Chand</w:t>
            </w:r>
            <w:r>
              <w:rPr>
                <w:sz w:val="28"/>
              </w:rPr>
              <w:t>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Professor,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IIT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Madras</w:t>
            </w:r>
          </w:p>
        </w:tc>
        <w:tc>
          <w:tcPr>
            <w:tcW w:w="3333" w:type="dxa"/>
            <w:vMerge/>
            <w:tcBorders>
              <w:top w:val="nil"/>
            </w:tcBorders>
          </w:tcPr>
          <w:p w14:paraId="0B2CFE02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5638A0A5" w14:textId="77777777">
        <w:trPr>
          <w:trHeight w:val="1335"/>
        </w:trPr>
        <w:tc>
          <w:tcPr>
            <w:tcW w:w="1505" w:type="dxa"/>
          </w:tcPr>
          <w:p w14:paraId="5B95F6D9" w14:textId="77777777" w:rsidR="00BD5AE0" w:rsidRDefault="00000000">
            <w:pPr>
              <w:pStyle w:val="TableParagraph"/>
              <w:spacing w:line="317" w:lineRule="exact"/>
              <w:rPr>
                <w:sz w:val="28"/>
              </w:rPr>
            </w:pPr>
            <w:r>
              <w:rPr>
                <w:sz w:val="28"/>
              </w:rPr>
              <w:t>11.30-</w:t>
            </w:r>
          </w:p>
          <w:p w14:paraId="232BC417" w14:textId="77777777" w:rsidR="00BD5AE0" w:rsidRDefault="00000000">
            <w:pPr>
              <w:pStyle w:val="TableParagrap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>12.00</w:t>
            </w:r>
          </w:p>
          <w:p w14:paraId="610E775A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Noon</w:t>
            </w:r>
          </w:p>
        </w:tc>
        <w:tc>
          <w:tcPr>
            <w:tcW w:w="1926" w:type="dxa"/>
          </w:tcPr>
          <w:p w14:paraId="03059F1A" w14:textId="77777777" w:rsidR="00BD5AE0" w:rsidRDefault="00000000">
            <w:pPr>
              <w:pStyle w:val="TableParagraph"/>
              <w:spacing w:line="318" w:lineRule="exact"/>
              <w:rPr>
                <w:sz w:val="28"/>
              </w:rPr>
            </w:pPr>
            <w:r>
              <w:rPr>
                <w:sz w:val="28"/>
              </w:rPr>
              <w:t>Invited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talk</w:t>
            </w:r>
          </w:p>
        </w:tc>
        <w:tc>
          <w:tcPr>
            <w:tcW w:w="3227" w:type="dxa"/>
          </w:tcPr>
          <w:p w14:paraId="09B54F09" w14:textId="77777777" w:rsidR="00BD5AE0" w:rsidRDefault="00000000">
            <w:pPr>
              <w:pStyle w:val="TableParagraph"/>
              <w:spacing w:line="317" w:lineRule="exact"/>
              <w:ind w:left="106"/>
              <w:rPr>
                <w:b/>
                <w:sz w:val="28"/>
              </w:rPr>
            </w:pPr>
            <w:r>
              <w:rPr>
                <w:b/>
                <w:color w:val="00AFEF"/>
                <w:sz w:val="28"/>
              </w:rPr>
              <w:t>Dr.P.Kamaraj,</w:t>
            </w:r>
          </w:p>
          <w:p w14:paraId="0BA5D4A8" w14:textId="77777777" w:rsidR="00BD5AE0" w:rsidRDefault="00000000">
            <w:pPr>
              <w:pStyle w:val="TableParagraph"/>
              <w:ind w:left="106" w:right="828"/>
              <w:rPr>
                <w:sz w:val="28"/>
              </w:rPr>
            </w:pPr>
            <w:r>
              <w:rPr>
                <w:sz w:val="28"/>
              </w:rPr>
              <w:t>Dean-Science &amp;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Humanities,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BIHER</w:t>
            </w:r>
          </w:p>
        </w:tc>
        <w:tc>
          <w:tcPr>
            <w:tcW w:w="3333" w:type="dxa"/>
            <w:vMerge/>
            <w:tcBorders>
              <w:top w:val="nil"/>
            </w:tcBorders>
          </w:tcPr>
          <w:p w14:paraId="73DBE6F8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0B1557DE" w14:textId="77777777">
        <w:trPr>
          <w:trHeight w:val="1288"/>
        </w:trPr>
        <w:tc>
          <w:tcPr>
            <w:tcW w:w="1505" w:type="dxa"/>
          </w:tcPr>
          <w:p w14:paraId="5577CA1C" w14:textId="77777777" w:rsidR="00BD5AE0" w:rsidRDefault="00000000">
            <w:pPr>
              <w:pStyle w:val="TableParagrap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>12.00-1.00</w:t>
            </w:r>
          </w:p>
          <w:p w14:paraId="6F916AC9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pm</w:t>
            </w:r>
          </w:p>
        </w:tc>
        <w:tc>
          <w:tcPr>
            <w:tcW w:w="1926" w:type="dxa"/>
          </w:tcPr>
          <w:p w14:paraId="38BAA053" w14:textId="77777777" w:rsidR="00BD5AE0" w:rsidRDefault="00000000">
            <w:pPr>
              <w:pStyle w:val="TableParagraph"/>
              <w:ind w:right="217"/>
              <w:rPr>
                <w:sz w:val="28"/>
              </w:rPr>
            </w:pPr>
            <w:r>
              <w:rPr>
                <w:sz w:val="28"/>
              </w:rPr>
              <w:t>Oral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Poster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session</w:t>
            </w:r>
          </w:p>
        </w:tc>
        <w:tc>
          <w:tcPr>
            <w:tcW w:w="3227" w:type="dxa"/>
          </w:tcPr>
          <w:p w14:paraId="6AA55B01" w14:textId="77777777" w:rsidR="00BD5AE0" w:rsidRDefault="00000000">
            <w:pPr>
              <w:pStyle w:val="TableParagraph"/>
              <w:spacing w:line="322" w:lineRule="exact"/>
              <w:ind w:left="106"/>
              <w:rPr>
                <w:sz w:val="28"/>
              </w:rPr>
            </w:pPr>
            <w:r>
              <w:rPr>
                <w:sz w:val="28"/>
              </w:rPr>
              <w:t>Track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1:</w:t>
            </w:r>
          </w:p>
          <w:p w14:paraId="64A120CF" w14:textId="77777777" w:rsidR="00BD5AE0" w:rsidRDefault="00000000">
            <w:pPr>
              <w:pStyle w:val="TableParagraph"/>
              <w:spacing w:line="322" w:lineRule="exact"/>
              <w:ind w:left="106"/>
              <w:rPr>
                <w:sz w:val="28"/>
              </w:rPr>
            </w:pPr>
            <w:r>
              <w:rPr>
                <w:sz w:val="28"/>
              </w:rPr>
              <w:t>Abstract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Nos.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201-225</w:t>
            </w:r>
          </w:p>
          <w:p w14:paraId="1474912D" w14:textId="77777777" w:rsidR="00BD5AE0" w:rsidRDefault="00000000">
            <w:pPr>
              <w:pStyle w:val="TableParagraph"/>
              <w:spacing w:line="322" w:lineRule="exact"/>
              <w:ind w:left="106"/>
              <w:rPr>
                <w:sz w:val="28"/>
              </w:rPr>
            </w:pPr>
            <w:r>
              <w:rPr>
                <w:sz w:val="28"/>
              </w:rPr>
              <w:t>Track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2:</w:t>
            </w:r>
          </w:p>
          <w:p w14:paraId="56F21502" w14:textId="77777777" w:rsidR="00BD5AE0" w:rsidRDefault="00000000">
            <w:pPr>
              <w:pStyle w:val="TableParagraph"/>
              <w:spacing w:line="303" w:lineRule="exact"/>
              <w:ind w:left="106"/>
              <w:rPr>
                <w:sz w:val="28"/>
              </w:rPr>
            </w:pPr>
            <w:r>
              <w:rPr>
                <w:sz w:val="28"/>
              </w:rPr>
              <w:t>Abstract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Nos.:251-275</w:t>
            </w:r>
          </w:p>
        </w:tc>
        <w:tc>
          <w:tcPr>
            <w:tcW w:w="3333" w:type="dxa"/>
          </w:tcPr>
          <w:p w14:paraId="201CC745" w14:textId="77777777" w:rsidR="00BD5AE0" w:rsidRDefault="00BD5AE0">
            <w:pPr>
              <w:pStyle w:val="TableParagraph"/>
              <w:ind w:left="0"/>
              <w:rPr>
                <w:sz w:val="28"/>
              </w:rPr>
            </w:pPr>
          </w:p>
        </w:tc>
      </w:tr>
      <w:tr w:rsidR="00BD5AE0" w14:paraId="3323979C" w14:textId="77777777">
        <w:trPr>
          <w:trHeight w:val="642"/>
        </w:trPr>
        <w:tc>
          <w:tcPr>
            <w:tcW w:w="1505" w:type="dxa"/>
          </w:tcPr>
          <w:p w14:paraId="4CD8A329" w14:textId="77777777" w:rsidR="00BD5AE0" w:rsidRDefault="00000000">
            <w:pPr>
              <w:pStyle w:val="TableParagrap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>1.00-200</w:t>
            </w:r>
          </w:p>
          <w:p w14:paraId="2DF8289F" w14:textId="77777777" w:rsidR="00BD5AE0" w:rsidRDefault="00000000">
            <w:pPr>
              <w:pStyle w:val="TableParagraph"/>
              <w:spacing w:line="301" w:lineRule="exact"/>
              <w:rPr>
                <w:sz w:val="28"/>
              </w:rPr>
            </w:pPr>
            <w:r>
              <w:rPr>
                <w:sz w:val="28"/>
              </w:rPr>
              <w:t>pm</w:t>
            </w:r>
          </w:p>
        </w:tc>
        <w:tc>
          <w:tcPr>
            <w:tcW w:w="1926" w:type="dxa"/>
          </w:tcPr>
          <w:p w14:paraId="243B359A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Lunch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break</w:t>
            </w:r>
          </w:p>
        </w:tc>
        <w:tc>
          <w:tcPr>
            <w:tcW w:w="3227" w:type="dxa"/>
          </w:tcPr>
          <w:p w14:paraId="0E84269F" w14:textId="77777777" w:rsidR="00BD5AE0" w:rsidRDefault="00BD5AE0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3333" w:type="dxa"/>
          </w:tcPr>
          <w:p w14:paraId="7ECA54C9" w14:textId="77777777" w:rsidR="00BD5AE0" w:rsidRDefault="00BD5AE0">
            <w:pPr>
              <w:pStyle w:val="TableParagraph"/>
              <w:ind w:left="0"/>
              <w:rPr>
                <w:sz w:val="28"/>
              </w:rPr>
            </w:pPr>
          </w:p>
        </w:tc>
      </w:tr>
      <w:tr w:rsidR="00BD5AE0" w14:paraId="771CD508" w14:textId="77777777">
        <w:trPr>
          <w:trHeight w:val="1288"/>
        </w:trPr>
        <w:tc>
          <w:tcPr>
            <w:tcW w:w="1505" w:type="dxa"/>
          </w:tcPr>
          <w:p w14:paraId="777C076C" w14:textId="77777777" w:rsidR="00BD5AE0" w:rsidRDefault="00000000">
            <w:pPr>
              <w:pStyle w:val="TableParagrap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>2.00-2.30</w:t>
            </w:r>
          </w:p>
          <w:p w14:paraId="6C35AC93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pm</w:t>
            </w:r>
          </w:p>
        </w:tc>
        <w:tc>
          <w:tcPr>
            <w:tcW w:w="1926" w:type="dxa"/>
          </w:tcPr>
          <w:p w14:paraId="622A646F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Invited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talk</w:t>
            </w:r>
          </w:p>
        </w:tc>
        <w:tc>
          <w:tcPr>
            <w:tcW w:w="3227" w:type="dxa"/>
          </w:tcPr>
          <w:p w14:paraId="0F5BD8DC" w14:textId="77777777" w:rsidR="00BD5AE0" w:rsidRDefault="00000000">
            <w:pPr>
              <w:pStyle w:val="TableParagraph"/>
              <w:ind w:left="106" w:right="121"/>
              <w:rPr>
                <w:sz w:val="28"/>
              </w:rPr>
            </w:pPr>
            <w:r>
              <w:rPr>
                <w:b/>
                <w:color w:val="00AFEF"/>
                <w:spacing w:val="-2"/>
                <w:sz w:val="28"/>
              </w:rPr>
              <w:t>Dr.Vediappan</w:t>
            </w:r>
            <w:r>
              <w:rPr>
                <w:b/>
                <w:color w:val="00AFEF"/>
                <w:spacing w:val="-15"/>
                <w:sz w:val="28"/>
              </w:rPr>
              <w:t xml:space="preserve"> </w:t>
            </w:r>
            <w:r>
              <w:rPr>
                <w:b/>
                <w:color w:val="00AFEF"/>
                <w:spacing w:val="-2"/>
                <w:sz w:val="28"/>
              </w:rPr>
              <w:t>Govindan</w:t>
            </w:r>
            <w:r>
              <w:rPr>
                <w:spacing w:val="-2"/>
                <w:sz w:val="28"/>
              </w:rPr>
              <w:t>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Associate Professor, Dmi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St John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Baptist</w:t>
            </w:r>
          </w:p>
          <w:p w14:paraId="519B1DED" w14:textId="77777777" w:rsidR="00BD5AE0" w:rsidRDefault="00000000">
            <w:pPr>
              <w:pStyle w:val="TableParagraph"/>
              <w:spacing w:before="1" w:line="301" w:lineRule="exact"/>
              <w:ind w:left="106"/>
              <w:rPr>
                <w:sz w:val="28"/>
              </w:rPr>
            </w:pPr>
            <w:r>
              <w:rPr>
                <w:spacing w:val="-1"/>
                <w:sz w:val="28"/>
              </w:rPr>
              <w:t>University,</w:t>
            </w:r>
            <w:r>
              <w:rPr>
                <w:spacing w:val="60"/>
                <w:sz w:val="28"/>
              </w:rPr>
              <w:t xml:space="preserve"> </w:t>
            </w:r>
            <w:r>
              <w:rPr>
                <w:sz w:val="28"/>
              </w:rPr>
              <w:t>Central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Africa</w:t>
            </w:r>
          </w:p>
        </w:tc>
        <w:tc>
          <w:tcPr>
            <w:tcW w:w="3333" w:type="dxa"/>
            <w:vMerge w:val="restart"/>
            <w:tcBorders>
              <w:bottom w:val="nil"/>
            </w:tcBorders>
          </w:tcPr>
          <w:p w14:paraId="46D7FB2B" w14:textId="77777777" w:rsidR="00BD5AE0" w:rsidRDefault="00000000">
            <w:pPr>
              <w:pStyle w:val="TableParagraph"/>
              <w:ind w:left="105" w:right="310"/>
              <w:rPr>
                <w:sz w:val="28"/>
              </w:rPr>
            </w:pPr>
            <w:r>
              <w:rPr>
                <w:b/>
                <w:sz w:val="28"/>
              </w:rPr>
              <w:t>Session Chair: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 xml:space="preserve">Dr.Srinivasan, </w:t>
            </w:r>
            <w:r>
              <w:rPr>
                <w:spacing w:val="-1"/>
                <w:sz w:val="28"/>
              </w:rPr>
              <w:t>Professor,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Saveetha School of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Engineering, SIMATS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Co-Chairs: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Dr.V.Immanuel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Professor,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BIHER</w:t>
            </w:r>
          </w:p>
          <w:p w14:paraId="66CB73F0" w14:textId="77777777" w:rsidR="00BD5AE0" w:rsidRDefault="00BD5AE0">
            <w:pPr>
              <w:pStyle w:val="TableParagraph"/>
              <w:ind w:left="0"/>
              <w:rPr>
                <w:b/>
                <w:sz w:val="30"/>
              </w:rPr>
            </w:pPr>
          </w:p>
          <w:p w14:paraId="262BBDCB" w14:textId="77777777" w:rsidR="00BD5AE0" w:rsidRDefault="00000000">
            <w:pPr>
              <w:pStyle w:val="TableParagraph"/>
              <w:spacing w:before="226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Dr.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C.MABEL</w:t>
            </w:r>
          </w:p>
        </w:tc>
      </w:tr>
      <w:tr w:rsidR="00BD5AE0" w14:paraId="2A74F5D7" w14:textId="77777777">
        <w:trPr>
          <w:trHeight w:val="1879"/>
        </w:trPr>
        <w:tc>
          <w:tcPr>
            <w:tcW w:w="1505" w:type="dxa"/>
            <w:tcBorders>
              <w:bottom w:val="nil"/>
            </w:tcBorders>
          </w:tcPr>
          <w:p w14:paraId="28258E44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2.30-3.00</w:t>
            </w:r>
          </w:p>
          <w:p w14:paraId="43CF9202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pm</w:t>
            </w:r>
          </w:p>
        </w:tc>
        <w:tc>
          <w:tcPr>
            <w:tcW w:w="1926" w:type="dxa"/>
            <w:tcBorders>
              <w:bottom w:val="nil"/>
            </w:tcBorders>
          </w:tcPr>
          <w:p w14:paraId="0D211F43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Invited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talk</w:t>
            </w:r>
          </w:p>
        </w:tc>
        <w:tc>
          <w:tcPr>
            <w:tcW w:w="3227" w:type="dxa"/>
            <w:tcBorders>
              <w:bottom w:val="nil"/>
            </w:tcBorders>
          </w:tcPr>
          <w:p w14:paraId="4AB8FA39" w14:textId="77777777" w:rsidR="00BD5AE0" w:rsidRDefault="00000000">
            <w:pPr>
              <w:pStyle w:val="TableParagraph"/>
              <w:ind w:left="106" w:right="736"/>
              <w:rPr>
                <w:sz w:val="28"/>
              </w:rPr>
            </w:pPr>
            <w:r>
              <w:rPr>
                <w:b/>
                <w:color w:val="00AFEF"/>
                <w:spacing w:val="-4"/>
                <w:sz w:val="28"/>
              </w:rPr>
              <w:t>Dr.P.A.Vivekanand</w:t>
            </w:r>
            <w:r>
              <w:rPr>
                <w:b/>
                <w:spacing w:val="-4"/>
                <w:sz w:val="28"/>
              </w:rPr>
              <w:t>,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Professor, Saveetha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Engineering</w:t>
            </w:r>
          </w:p>
          <w:p w14:paraId="35642EFB" w14:textId="77777777" w:rsidR="00BD5AE0" w:rsidRDefault="00000000">
            <w:pPr>
              <w:pStyle w:val="TableParagraph"/>
              <w:spacing w:before="1"/>
              <w:ind w:left="106"/>
              <w:rPr>
                <w:sz w:val="28"/>
              </w:rPr>
            </w:pPr>
            <w:r>
              <w:rPr>
                <w:spacing w:val="-1"/>
                <w:sz w:val="28"/>
              </w:rPr>
              <w:t>College(Autonomous),Ch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ennai</w:t>
            </w:r>
          </w:p>
        </w:tc>
        <w:tc>
          <w:tcPr>
            <w:tcW w:w="3333" w:type="dxa"/>
            <w:vMerge/>
            <w:tcBorders>
              <w:top w:val="nil"/>
              <w:bottom w:val="nil"/>
            </w:tcBorders>
          </w:tcPr>
          <w:p w14:paraId="5F6B1797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5E1C88E4" w14:textId="77777777">
        <w:trPr>
          <w:trHeight w:val="52"/>
        </w:trPr>
        <w:tc>
          <w:tcPr>
            <w:tcW w:w="1505" w:type="dxa"/>
            <w:tcBorders>
              <w:top w:val="nil"/>
            </w:tcBorders>
          </w:tcPr>
          <w:p w14:paraId="640807DA" w14:textId="77777777" w:rsidR="00BD5AE0" w:rsidRDefault="00BD5AE0">
            <w:pPr>
              <w:pStyle w:val="TableParagraph"/>
              <w:ind w:left="0"/>
              <w:rPr>
                <w:sz w:val="2"/>
              </w:rPr>
            </w:pPr>
          </w:p>
        </w:tc>
        <w:tc>
          <w:tcPr>
            <w:tcW w:w="1926" w:type="dxa"/>
            <w:tcBorders>
              <w:top w:val="nil"/>
            </w:tcBorders>
          </w:tcPr>
          <w:p w14:paraId="232232BA" w14:textId="77777777" w:rsidR="00BD5AE0" w:rsidRDefault="00BD5AE0">
            <w:pPr>
              <w:pStyle w:val="TableParagraph"/>
              <w:ind w:left="0"/>
              <w:rPr>
                <w:sz w:val="2"/>
              </w:rPr>
            </w:pPr>
          </w:p>
        </w:tc>
        <w:tc>
          <w:tcPr>
            <w:tcW w:w="3227" w:type="dxa"/>
            <w:tcBorders>
              <w:top w:val="nil"/>
            </w:tcBorders>
          </w:tcPr>
          <w:p w14:paraId="7200DF10" w14:textId="77777777" w:rsidR="00BD5AE0" w:rsidRDefault="00BD5AE0">
            <w:pPr>
              <w:pStyle w:val="TableParagraph"/>
              <w:ind w:left="0"/>
              <w:rPr>
                <w:sz w:val="2"/>
              </w:rPr>
            </w:pPr>
          </w:p>
        </w:tc>
        <w:tc>
          <w:tcPr>
            <w:tcW w:w="3333" w:type="dxa"/>
            <w:vMerge w:val="restart"/>
            <w:tcBorders>
              <w:top w:val="nil"/>
              <w:bottom w:val="nil"/>
            </w:tcBorders>
          </w:tcPr>
          <w:p w14:paraId="267A4C52" w14:textId="77777777" w:rsidR="00BD5AE0" w:rsidRDefault="00000000">
            <w:pPr>
              <w:pStyle w:val="TableParagraph"/>
              <w:spacing w:before="19"/>
              <w:ind w:left="105"/>
              <w:rPr>
                <w:b/>
                <w:sz w:val="28"/>
              </w:rPr>
            </w:pPr>
            <w:r>
              <w:rPr>
                <w:b/>
                <w:sz w:val="28"/>
              </w:rPr>
              <w:t>JOSHALINE</w:t>
            </w:r>
          </w:p>
          <w:p w14:paraId="3CCEA1A8" w14:textId="77777777" w:rsidR="00BD5AE0" w:rsidRDefault="00000000">
            <w:pPr>
              <w:pStyle w:val="TableParagraph"/>
              <w:spacing w:before="199" w:line="370" w:lineRule="atLeast"/>
              <w:ind w:left="105" w:right="108"/>
              <w:rPr>
                <w:sz w:val="28"/>
              </w:rPr>
            </w:pPr>
            <w:r>
              <w:rPr>
                <w:sz w:val="28"/>
              </w:rPr>
              <w:t>Assistant Professor,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Department of Rural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Development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Science,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Arul</w:t>
            </w:r>
          </w:p>
        </w:tc>
      </w:tr>
      <w:tr w:rsidR="00BD5AE0" w14:paraId="5BF40A92" w14:textId="77777777">
        <w:trPr>
          <w:trHeight w:val="1617"/>
        </w:trPr>
        <w:tc>
          <w:tcPr>
            <w:tcW w:w="1505" w:type="dxa"/>
            <w:tcBorders>
              <w:bottom w:val="nil"/>
            </w:tcBorders>
          </w:tcPr>
          <w:p w14:paraId="07BC6B06" w14:textId="77777777" w:rsidR="00BD5AE0" w:rsidRDefault="00000000">
            <w:pPr>
              <w:pStyle w:val="TableParagraph"/>
              <w:spacing w:line="322" w:lineRule="exact"/>
              <w:rPr>
                <w:sz w:val="28"/>
              </w:rPr>
            </w:pPr>
            <w:r>
              <w:rPr>
                <w:sz w:val="28"/>
              </w:rPr>
              <w:t>3.00-4.00</w:t>
            </w:r>
          </w:p>
          <w:p w14:paraId="626270A3" w14:textId="77777777" w:rsidR="00BD5AE0" w:rsidRDefault="00000000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pm</w:t>
            </w:r>
          </w:p>
        </w:tc>
        <w:tc>
          <w:tcPr>
            <w:tcW w:w="1926" w:type="dxa"/>
            <w:tcBorders>
              <w:bottom w:val="nil"/>
            </w:tcBorders>
          </w:tcPr>
          <w:p w14:paraId="7588048A" w14:textId="77777777" w:rsidR="00BD5AE0" w:rsidRDefault="00000000">
            <w:pPr>
              <w:pStyle w:val="TableParagraph"/>
              <w:ind w:right="218"/>
              <w:rPr>
                <w:sz w:val="28"/>
              </w:rPr>
            </w:pPr>
            <w:r>
              <w:rPr>
                <w:sz w:val="28"/>
              </w:rPr>
              <w:t>Oral and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Poster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session</w:t>
            </w:r>
          </w:p>
        </w:tc>
        <w:tc>
          <w:tcPr>
            <w:tcW w:w="3227" w:type="dxa"/>
            <w:tcBorders>
              <w:bottom w:val="nil"/>
            </w:tcBorders>
          </w:tcPr>
          <w:p w14:paraId="7E230E7A" w14:textId="77777777" w:rsidR="00BD5AE0" w:rsidRDefault="00000000">
            <w:pPr>
              <w:pStyle w:val="TableParagraph"/>
              <w:spacing w:line="322" w:lineRule="exact"/>
              <w:ind w:left="106"/>
              <w:rPr>
                <w:sz w:val="28"/>
              </w:rPr>
            </w:pPr>
            <w:r>
              <w:rPr>
                <w:sz w:val="28"/>
              </w:rPr>
              <w:t>Track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1:</w:t>
            </w:r>
          </w:p>
          <w:p w14:paraId="21EF5156" w14:textId="77777777" w:rsidR="00BD5AE0" w:rsidRDefault="00000000">
            <w:pPr>
              <w:pStyle w:val="TableParagraph"/>
              <w:ind w:left="106" w:right="540"/>
              <w:rPr>
                <w:sz w:val="28"/>
              </w:rPr>
            </w:pPr>
            <w:r>
              <w:rPr>
                <w:sz w:val="28"/>
              </w:rPr>
              <w:t>Abstract Nos.:226-250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Track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2:</w:t>
            </w:r>
          </w:p>
          <w:p w14:paraId="7510232F" w14:textId="77777777" w:rsidR="00BD5AE0" w:rsidRDefault="00000000">
            <w:pPr>
              <w:pStyle w:val="TableParagraph"/>
              <w:spacing w:before="1"/>
              <w:ind w:left="106"/>
              <w:rPr>
                <w:sz w:val="28"/>
              </w:rPr>
            </w:pPr>
            <w:r>
              <w:rPr>
                <w:sz w:val="28"/>
              </w:rPr>
              <w:t>Abstract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Nos.:276-300</w:t>
            </w:r>
          </w:p>
        </w:tc>
        <w:tc>
          <w:tcPr>
            <w:tcW w:w="3333" w:type="dxa"/>
            <w:vMerge/>
            <w:tcBorders>
              <w:top w:val="nil"/>
              <w:bottom w:val="nil"/>
            </w:tcBorders>
          </w:tcPr>
          <w:p w14:paraId="0722C534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6FEA7D03" w14:textId="77777777">
        <w:trPr>
          <w:trHeight w:val="372"/>
        </w:trPr>
        <w:tc>
          <w:tcPr>
            <w:tcW w:w="1505" w:type="dxa"/>
            <w:tcBorders>
              <w:top w:val="nil"/>
              <w:bottom w:val="nil"/>
            </w:tcBorders>
          </w:tcPr>
          <w:p w14:paraId="3C466319" w14:textId="77777777" w:rsidR="00BD5AE0" w:rsidRDefault="00BD5AE0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1926" w:type="dxa"/>
            <w:tcBorders>
              <w:top w:val="nil"/>
              <w:bottom w:val="nil"/>
            </w:tcBorders>
          </w:tcPr>
          <w:p w14:paraId="73548AAC" w14:textId="77777777" w:rsidR="00BD5AE0" w:rsidRDefault="00BD5AE0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3227" w:type="dxa"/>
            <w:tcBorders>
              <w:top w:val="nil"/>
              <w:bottom w:val="nil"/>
            </w:tcBorders>
          </w:tcPr>
          <w:p w14:paraId="0D58EB76" w14:textId="77777777" w:rsidR="00BD5AE0" w:rsidRDefault="00BD5AE0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3333" w:type="dxa"/>
            <w:tcBorders>
              <w:top w:val="nil"/>
              <w:bottom w:val="nil"/>
            </w:tcBorders>
          </w:tcPr>
          <w:p w14:paraId="274DD4D3" w14:textId="77777777" w:rsidR="00BD5AE0" w:rsidRDefault="00000000">
            <w:pPr>
              <w:pStyle w:val="TableParagraph"/>
              <w:spacing w:before="19"/>
              <w:ind w:left="105"/>
              <w:rPr>
                <w:sz w:val="28"/>
              </w:rPr>
            </w:pPr>
            <w:r>
              <w:rPr>
                <w:sz w:val="28"/>
              </w:rPr>
              <w:t>Anandar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College,</w:t>
            </w:r>
          </w:p>
        </w:tc>
      </w:tr>
      <w:tr w:rsidR="00BD5AE0" w14:paraId="4699E233" w14:textId="77777777">
        <w:trPr>
          <w:trHeight w:val="588"/>
        </w:trPr>
        <w:tc>
          <w:tcPr>
            <w:tcW w:w="1505" w:type="dxa"/>
            <w:tcBorders>
              <w:top w:val="nil"/>
            </w:tcBorders>
          </w:tcPr>
          <w:p w14:paraId="11CADE8B" w14:textId="77777777" w:rsidR="00BD5AE0" w:rsidRDefault="00BD5AE0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1926" w:type="dxa"/>
            <w:tcBorders>
              <w:top w:val="nil"/>
            </w:tcBorders>
          </w:tcPr>
          <w:p w14:paraId="2EC8371D" w14:textId="77777777" w:rsidR="00BD5AE0" w:rsidRDefault="00BD5AE0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3227" w:type="dxa"/>
            <w:tcBorders>
              <w:top w:val="nil"/>
            </w:tcBorders>
          </w:tcPr>
          <w:p w14:paraId="51F72B5A" w14:textId="77777777" w:rsidR="00BD5AE0" w:rsidRDefault="00BD5AE0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3333" w:type="dxa"/>
            <w:tcBorders>
              <w:top w:val="nil"/>
            </w:tcBorders>
          </w:tcPr>
          <w:p w14:paraId="1246F10B" w14:textId="77777777" w:rsidR="00BD5AE0" w:rsidRDefault="00000000">
            <w:pPr>
              <w:pStyle w:val="TableParagraph"/>
              <w:spacing w:before="19"/>
              <w:ind w:left="105"/>
              <w:rPr>
                <w:sz w:val="28"/>
              </w:rPr>
            </w:pPr>
            <w:r>
              <w:rPr>
                <w:sz w:val="28"/>
              </w:rPr>
              <w:t>Karumathur,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Madurai</w:t>
            </w:r>
          </w:p>
        </w:tc>
      </w:tr>
      <w:tr w:rsidR="00BD5AE0" w14:paraId="7F90495A" w14:textId="77777777">
        <w:trPr>
          <w:trHeight w:val="322"/>
        </w:trPr>
        <w:tc>
          <w:tcPr>
            <w:tcW w:w="1505" w:type="dxa"/>
            <w:tcBorders>
              <w:bottom w:val="nil"/>
            </w:tcBorders>
          </w:tcPr>
          <w:p w14:paraId="1887A901" w14:textId="77777777" w:rsidR="00BD5AE0" w:rsidRDefault="00000000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4.00-4.15</w:t>
            </w:r>
          </w:p>
        </w:tc>
        <w:tc>
          <w:tcPr>
            <w:tcW w:w="1926" w:type="dxa"/>
            <w:tcBorders>
              <w:bottom w:val="nil"/>
            </w:tcBorders>
          </w:tcPr>
          <w:p w14:paraId="276B431D" w14:textId="77777777" w:rsidR="00BD5AE0" w:rsidRDefault="00000000">
            <w:pPr>
              <w:pStyle w:val="TableParagraph"/>
              <w:spacing w:line="302" w:lineRule="exact"/>
              <w:rPr>
                <w:sz w:val="28"/>
              </w:rPr>
            </w:pPr>
            <w:r>
              <w:rPr>
                <w:sz w:val="28"/>
              </w:rPr>
              <w:t>Best</w:t>
            </w:r>
          </w:p>
        </w:tc>
        <w:tc>
          <w:tcPr>
            <w:tcW w:w="3227" w:type="dxa"/>
            <w:vMerge w:val="restart"/>
          </w:tcPr>
          <w:p w14:paraId="58FA6868" w14:textId="77777777" w:rsidR="00BD5AE0" w:rsidRDefault="00BD5AE0">
            <w:pPr>
              <w:pStyle w:val="TableParagraph"/>
              <w:ind w:left="0"/>
              <w:rPr>
                <w:sz w:val="28"/>
              </w:rPr>
            </w:pPr>
          </w:p>
        </w:tc>
        <w:tc>
          <w:tcPr>
            <w:tcW w:w="3333" w:type="dxa"/>
            <w:vMerge w:val="restart"/>
          </w:tcPr>
          <w:p w14:paraId="19843274" w14:textId="77777777" w:rsidR="00BD5AE0" w:rsidRDefault="00BD5AE0">
            <w:pPr>
              <w:pStyle w:val="TableParagraph"/>
              <w:ind w:left="0"/>
              <w:rPr>
                <w:sz w:val="28"/>
              </w:rPr>
            </w:pPr>
          </w:p>
        </w:tc>
      </w:tr>
      <w:tr w:rsidR="00BD5AE0" w14:paraId="03F0DC1F" w14:textId="77777777">
        <w:trPr>
          <w:trHeight w:val="311"/>
        </w:trPr>
        <w:tc>
          <w:tcPr>
            <w:tcW w:w="1505" w:type="dxa"/>
            <w:tcBorders>
              <w:top w:val="nil"/>
              <w:bottom w:val="nil"/>
            </w:tcBorders>
          </w:tcPr>
          <w:p w14:paraId="5D5B1142" w14:textId="77777777" w:rsidR="00BD5AE0" w:rsidRDefault="00000000">
            <w:pPr>
              <w:pStyle w:val="TableParagraph"/>
              <w:spacing w:line="292" w:lineRule="exact"/>
              <w:rPr>
                <w:sz w:val="28"/>
              </w:rPr>
            </w:pPr>
            <w:r>
              <w:rPr>
                <w:sz w:val="28"/>
              </w:rPr>
              <w:t>pm</w:t>
            </w:r>
          </w:p>
        </w:tc>
        <w:tc>
          <w:tcPr>
            <w:tcW w:w="1926" w:type="dxa"/>
            <w:tcBorders>
              <w:top w:val="nil"/>
              <w:bottom w:val="nil"/>
            </w:tcBorders>
          </w:tcPr>
          <w:p w14:paraId="09B1EBB8" w14:textId="77777777" w:rsidR="00BD5AE0" w:rsidRDefault="00000000">
            <w:pPr>
              <w:pStyle w:val="TableParagraph"/>
              <w:spacing w:line="292" w:lineRule="exact"/>
              <w:rPr>
                <w:sz w:val="28"/>
              </w:rPr>
            </w:pPr>
            <w:r>
              <w:rPr>
                <w:sz w:val="28"/>
              </w:rPr>
              <w:t>Presentation</w:t>
            </w:r>
          </w:p>
        </w:tc>
        <w:tc>
          <w:tcPr>
            <w:tcW w:w="3227" w:type="dxa"/>
            <w:vMerge/>
            <w:tcBorders>
              <w:top w:val="nil"/>
            </w:tcBorders>
          </w:tcPr>
          <w:p w14:paraId="09ACA40D" w14:textId="77777777" w:rsidR="00BD5AE0" w:rsidRDefault="00BD5AE0">
            <w:pPr>
              <w:rPr>
                <w:sz w:val="2"/>
                <w:szCs w:val="2"/>
              </w:rPr>
            </w:pPr>
          </w:p>
        </w:tc>
        <w:tc>
          <w:tcPr>
            <w:tcW w:w="3333" w:type="dxa"/>
            <w:vMerge/>
            <w:tcBorders>
              <w:top w:val="nil"/>
            </w:tcBorders>
          </w:tcPr>
          <w:p w14:paraId="3F1E2EA9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3B138F71" w14:textId="77777777">
        <w:trPr>
          <w:trHeight w:val="311"/>
        </w:trPr>
        <w:tc>
          <w:tcPr>
            <w:tcW w:w="1505" w:type="dxa"/>
            <w:tcBorders>
              <w:top w:val="nil"/>
              <w:bottom w:val="nil"/>
            </w:tcBorders>
          </w:tcPr>
          <w:p w14:paraId="4A3932C1" w14:textId="77777777" w:rsidR="00BD5AE0" w:rsidRDefault="00BD5AE0">
            <w:pPr>
              <w:pStyle w:val="TableParagraph"/>
              <w:ind w:left="0"/>
            </w:pPr>
          </w:p>
        </w:tc>
        <w:tc>
          <w:tcPr>
            <w:tcW w:w="1926" w:type="dxa"/>
            <w:tcBorders>
              <w:top w:val="nil"/>
              <w:bottom w:val="nil"/>
            </w:tcBorders>
          </w:tcPr>
          <w:p w14:paraId="0F5CF760" w14:textId="77777777" w:rsidR="00BD5AE0" w:rsidRDefault="00000000">
            <w:pPr>
              <w:pStyle w:val="TableParagraph"/>
              <w:spacing w:line="292" w:lineRule="exact"/>
              <w:rPr>
                <w:sz w:val="28"/>
              </w:rPr>
            </w:pPr>
            <w:r>
              <w:rPr>
                <w:sz w:val="28"/>
              </w:rPr>
              <w:t>Awards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:</w:t>
            </w:r>
          </w:p>
        </w:tc>
        <w:tc>
          <w:tcPr>
            <w:tcW w:w="3227" w:type="dxa"/>
            <w:vMerge/>
            <w:tcBorders>
              <w:top w:val="nil"/>
            </w:tcBorders>
          </w:tcPr>
          <w:p w14:paraId="7C8AC881" w14:textId="77777777" w:rsidR="00BD5AE0" w:rsidRDefault="00BD5AE0">
            <w:pPr>
              <w:rPr>
                <w:sz w:val="2"/>
                <w:szCs w:val="2"/>
              </w:rPr>
            </w:pPr>
          </w:p>
        </w:tc>
        <w:tc>
          <w:tcPr>
            <w:tcW w:w="3333" w:type="dxa"/>
            <w:vMerge/>
            <w:tcBorders>
              <w:top w:val="nil"/>
            </w:tcBorders>
          </w:tcPr>
          <w:p w14:paraId="733B0AA0" w14:textId="77777777" w:rsidR="00BD5AE0" w:rsidRDefault="00BD5AE0">
            <w:pPr>
              <w:rPr>
                <w:sz w:val="2"/>
                <w:szCs w:val="2"/>
              </w:rPr>
            </w:pPr>
          </w:p>
        </w:tc>
      </w:tr>
      <w:tr w:rsidR="00BD5AE0" w14:paraId="48E21603" w14:textId="77777777">
        <w:trPr>
          <w:trHeight w:val="312"/>
        </w:trPr>
        <w:tc>
          <w:tcPr>
            <w:tcW w:w="1505" w:type="dxa"/>
            <w:tcBorders>
              <w:top w:val="nil"/>
            </w:tcBorders>
          </w:tcPr>
          <w:p w14:paraId="7872AA81" w14:textId="77777777" w:rsidR="00BD5AE0" w:rsidRDefault="00BD5AE0">
            <w:pPr>
              <w:pStyle w:val="TableParagraph"/>
              <w:ind w:left="0"/>
            </w:pPr>
          </w:p>
        </w:tc>
        <w:tc>
          <w:tcPr>
            <w:tcW w:w="1926" w:type="dxa"/>
            <w:tcBorders>
              <w:top w:val="nil"/>
            </w:tcBorders>
          </w:tcPr>
          <w:p w14:paraId="62040980" w14:textId="77777777" w:rsidR="00BD5AE0" w:rsidRDefault="00000000">
            <w:pPr>
              <w:pStyle w:val="TableParagraph"/>
              <w:spacing w:line="293" w:lineRule="exact"/>
              <w:rPr>
                <w:sz w:val="28"/>
              </w:rPr>
            </w:pPr>
            <w:r>
              <w:rPr>
                <w:sz w:val="28"/>
              </w:rPr>
              <w:t>Valediction</w:t>
            </w:r>
          </w:p>
        </w:tc>
        <w:tc>
          <w:tcPr>
            <w:tcW w:w="3227" w:type="dxa"/>
            <w:vMerge/>
            <w:tcBorders>
              <w:top w:val="nil"/>
            </w:tcBorders>
          </w:tcPr>
          <w:p w14:paraId="4FED7068" w14:textId="77777777" w:rsidR="00BD5AE0" w:rsidRDefault="00BD5AE0">
            <w:pPr>
              <w:rPr>
                <w:sz w:val="2"/>
                <w:szCs w:val="2"/>
              </w:rPr>
            </w:pPr>
          </w:p>
        </w:tc>
        <w:tc>
          <w:tcPr>
            <w:tcW w:w="3333" w:type="dxa"/>
            <w:vMerge/>
            <w:tcBorders>
              <w:top w:val="nil"/>
            </w:tcBorders>
          </w:tcPr>
          <w:p w14:paraId="62FE17C0" w14:textId="77777777" w:rsidR="00BD5AE0" w:rsidRDefault="00BD5AE0">
            <w:pPr>
              <w:rPr>
                <w:sz w:val="2"/>
                <w:szCs w:val="2"/>
              </w:rPr>
            </w:pPr>
          </w:p>
        </w:tc>
      </w:tr>
    </w:tbl>
    <w:p w14:paraId="24735532" w14:textId="77777777" w:rsidR="00BD5AE0" w:rsidRDefault="00BD5AE0">
      <w:pPr>
        <w:rPr>
          <w:sz w:val="2"/>
          <w:szCs w:val="2"/>
        </w:rPr>
        <w:sectPr w:rsidR="00BD5AE0">
          <w:headerReference w:type="default" r:id="rId17"/>
          <w:footerReference w:type="default" r:id="rId18"/>
          <w:pgSz w:w="11910" w:h="16840"/>
          <w:pgMar w:top="1760" w:right="260" w:bottom="1200" w:left="280" w:header="1452" w:footer="1000" w:gutter="0"/>
          <w:cols w:space="720"/>
        </w:sectPr>
      </w:pPr>
    </w:p>
    <w:p w14:paraId="77982C69" w14:textId="77777777" w:rsidR="00BD5AE0" w:rsidRDefault="00BD5AE0">
      <w:pPr>
        <w:pStyle w:val="BodyText"/>
        <w:rPr>
          <w:b/>
          <w:i w:val="0"/>
          <w:sz w:val="20"/>
        </w:rPr>
      </w:pPr>
    </w:p>
    <w:p w14:paraId="23ECC2C4" w14:textId="77777777" w:rsidR="00BD5AE0" w:rsidRDefault="00BD5AE0">
      <w:pPr>
        <w:pStyle w:val="BodyText"/>
        <w:rPr>
          <w:b/>
          <w:i w:val="0"/>
          <w:sz w:val="20"/>
        </w:rPr>
      </w:pPr>
    </w:p>
    <w:p w14:paraId="4CF88E2D" w14:textId="77777777" w:rsidR="00BD5AE0" w:rsidRDefault="00BD5AE0">
      <w:pPr>
        <w:pStyle w:val="BodyText"/>
        <w:rPr>
          <w:b/>
          <w:i w:val="0"/>
          <w:sz w:val="20"/>
        </w:rPr>
      </w:pPr>
    </w:p>
    <w:p w14:paraId="76733E4B" w14:textId="77777777" w:rsidR="00BD5AE0" w:rsidRDefault="00BD5AE0">
      <w:pPr>
        <w:pStyle w:val="BodyText"/>
        <w:rPr>
          <w:b/>
          <w:i w:val="0"/>
          <w:sz w:val="20"/>
        </w:rPr>
      </w:pPr>
    </w:p>
    <w:p w14:paraId="3E29BD4E" w14:textId="77777777" w:rsidR="00BD5AE0" w:rsidRDefault="00BD5AE0">
      <w:pPr>
        <w:pStyle w:val="BodyText"/>
        <w:rPr>
          <w:b/>
          <w:i w:val="0"/>
          <w:sz w:val="20"/>
        </w:rPr>
      </w:pPr>
    </w:p>
    <w:p w14:paraId="62502F21" w14:textId="77777777" w:rsidR="00BD5AE0" w:rsidRDefault="00BD5AE0">
      <w:pPr>
        <w:pStyle w:val="BodyText"/>
        <w:rPr>
          <w:b/>
          <w:i w:val="0"/>
          <w:sz w:val="20"/>
        </w:rPr>
      </w:pPr>
    </w:p>
    <w:p w14:paraId="392CDE01" w14:textId="77777777" w:rsidR="00BD5AE0" w:rsidRDefault="00BD5AE0">
      <w:pPr>
        <w:pStyle w:val="BodyText"/>
        <w:rPr>
          <w:b/>
          <w:i w:val="0"/>
          <w:sz w:val="20"/>
        </w:rPr>
      </w:pPr>
    </w:p>
    <w:p w14:paraId="094D9E1D" w14:textId="77777777" w:rsidR="00BD5AE0" w:rsidRDefault="00BD5AE0">
      <w:pPr>
        <w:pStyle w:val="BodyText"/>
        <w:rPr>
          <w:b/>
          <w:i w:val="0"/>
          <w:sz w:val="20"/>
        </w:rPr>
      </w:pPr>
    </w:p>
    <w:p w14:paraId="01B77889" w14:textId="77777777" w:rsidR="00BD5AE0" w:rsidRDefault="00BD5AE0">
      <w:pPr>
        <w:pStyle w:val="BodyText"/>
        <w:rPr>
          <w:b/>
          <w:i w:val="0"/>
          <w:sz w:val="20"/>
        </w:rPr>
      </w:pPr>
    </w:p>
    <w:p w14:paraId="7697C382" w14:textId="77777777" w:rsidR="00BD5AE0" w:rsidRDefault="00BD5AE0">
      <w:pPr>
        <w:pStyle w:val="BodyText"/>
        <w:rPr>
          <w:b/>
          <w:i w:val="0"/>
          <w:sz w:val="20"/>
        </w:rPr>
      </w:pPr>
    </w:p>
    <w:p w14:paraId="373444B8" w14:textId="77777777" w:rsidR="00BD5AE0" w:rsidRDefault="00BD5AE0">
      <w:pPr>
        <w:pStyle w:val="BodyText"/>
        <w:rPr>
          <w:b/>
          <w:i w:val="0"/>
          <w:sz w:val="20"/>
        </w:rPr>
      </w:pPr>
    </w:p>
    <w:p w14:paraId="6B3D2660" w14:textId="77777777" w:rsidR="00BD5AE0" w:rsidRDefault="00BD5AE0">
      <w:pPr>
        <w:pStyle w:val="BodyText"/>
        <w:rPr>
          <w:b/>
          <w:i w:val="0"/>
          <w:sz w:val="20"/>
        </w:rPr>
      </w:pPr>
    </w:p>
    <w:p w14:paraId="23F6216B" w14:textId="77777777" w:rsidR="00BD5AE0" w:rsidRDefault="00BD5AE0">
      <w:pPr>
        <w:pStyle w:val="BodyText"/>
        <w:rPr>
          <w:b/>
          <w:i w:val="0"/>
          <w:sz w:val="20"/>
        </w:rPr>
      </w:pPr>
    </w:p>
    <w:p w14:paraId="346CD91E" w14:textId="77777777" w:rsidR="00BD5AE0" w:rsidRDefault="00BD5AE0">
      <w:pPr>
        <w:pStyle w:val="BodyText"/>
        <w:rPr>
          <w:b/>
          <w:i w:val="0"/>
          <w:sz w:val="20"/>
        </w:rPr>
      </w:pPr>
    </w:p>
    <w:p w14:paraId="4ED2262B" w14:textId="77777777" w:rsidR="00BD5AE0" w:rsidRDefault="00BD5AE0">
      <w:pPr>
        <w:pStyle w:val="BodyText"/>
        <w:rPr>
          <w:b/>
          <w:i w:val="0"/>
          <w:sz w:val="20"/>
        </w:rPr>
      </w:pPr>
    </w:p>
    <w:p w14:paraId="6F0F2A64" w14:textId="77777777" w:rsidR="00BD5AE0" w:rsidRDefault="00BD5AE0">
      <w:pPr>
        <w:pStyle w:val="BodyText"/>
        <w:rPr>
          <w:b/>
          <w:i w:val="0"/>
          <w:sz w:val="20"/>
        </w:rPr>
      </w:pPr>
    </w:p>
    <w:p w14:paraId="33DA3850" w14:textId="77777777" w:rsidR="00BD5AE0" w:rsidRDefault="00BD5AE0">
      <w:pPr>
        <w:pStyle w:val="BodyText"/>
        <w:rPr>
          <w:b/>
          <w:i w:val="0"/>
          <w:sz w:val="20"/>
        </w:rPr>
      </w:pPr>
    </w:p>
    <w:p w14:paraId="55AF23D0" w14:textId="77777777" w:rsidR="00BD5AE0" w:rsidRDefault="00BD5AE0">
      <w:pPr>
        <w:pStyle w:val="BodyText"/>
        <w:rPr>
          <w:b/>
          <w:i w:val="0"/>
          <w:sz w:val="20"/>
        </w:rPr>
      </w:pPr>
    </w:p>
    <w:p w14:paraId="3AFDB8BB" w14:textId="77777777" w:rsidR="00BD5AE0" w:rsidRDefault="00BD5AE0">
      <w:pPr>
        <w:pStyle w:val="BodyText"/>
        <w:rPr>
          <w:b/>
          <w:i w:val="0"/>
          <w:sz w:val="20"/>
        </w:rPr>
      </w:pPr>
    </w:p>
    <w:p w14:paraId="32A4B36E" w14:textId="77777777" w:rsidR="00BD5AE0" w:rsidRDefault="00BD5AE0">
      <w:pPr>
        <w:pStyle w:val="BodyText"/>
        <w:rPr>
          <w:b/>
          <w:i w:val="0"/>
          <w:sz w:val="20"/>
        </w:rPr>
      </w:pPr>
    </w:p>
    <w:p w14:paraId="73844019" w14:textId="77777777" w:rsidR="00BD5AE0" w:rsidRDefault="00BD5AE0">
      <w:pPr>
        <w:pStyle w:val="BodyText"/>
        <w:spacing w:before="3"/>
        <w:rPr>
          <w:b/>
          <w:i w:val="0"/>
          <w:sz w:val="27"/>
        </w:rPr>
      </w:pPr>
    </w:p>
    <w:p w14:paraId="339C07AD" w14:textId="77777777" w:rsidR="00BD5AE0" w:rsidRDefault="000E09AB">
      <w:pPr>
        <w:pStyle w:val="Heading1"/>
        <w:spacing w:before="89" w:line="379" w:lineRule="auto"/>
        <w:ind w:left="4210" w:right="422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76544" behindDoc="1" locked="0" layoutInCell="1" allowOverlap="1" wp14:anchorId="7D99AB9E" wp14:editId="0B59D3F2">
                <wp:simplePos x="0" y="0"/>
                <wp:positionH relativeFrom="page">
                  <wp:posOffset>929640</wp:posOffset>
                </wp:positionH>
                <wp:positionV relativeFrom="paragraph">
                  <wp:posOffset>-2576195</wp:posOffset>
                </wp:positionV>
                <wp:extent cx="5697855" cy="6634480"/>
                <wp:effectExtent l="0" t="0" r="0" b="0"/>
                <wp:wrapNone/>
                <wp:docPr id="761813264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6634480"/>
                          <a:chOff x="1464" y="-4057"/>
                          <a:chExt cx="8973" cy="10448"/>
                        </a:xfrm>
                      </wpg:grpSpPr>
                      <pic:pic xmlns:pic="http://schemas.openxmlformats.org/drawingml/2006/picture">
                        <pic:nvPicPr>
                          <pic:cNvPr id="2144552249" name="Picture 2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2583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4375404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3" y="-4057"/>
                            <a:ext cx="3000" cy="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58460A" id="Group 292" o:spid="_x0000_s1026" style="position:absolute;margin-left:73.2pt;margin-top:-202.85pt;width:448.65pt;height:522.4pt;z-index:-20839936;mso-position-horizontal-relative:page" coordorigin="1464,-4057" coordsize="8973,1044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7IAJ+sACAAAnCAAADgAAAGRycy9lMm9Eb2MueG1s3FXb&#10;itswEH0v9B+E3rN2HDsXk2QpTXcpbNvQywcosmyLtS5ISpz9+45k57qFLQsttA82oxlpdObMkTS/&#10;3YsG7ZixXMkFHt7EGDFJVcFltcA/vt8NphhZR2RBGiXZAj8xi2+Xb9/MW52zRNWqKZhBkETavNUL&#10;XDun8yiytGaC2BulmYRgqYwgDoamigpDWsgumiiJ43HUKlNooyizFryrLoiXIX9ZMuq+lKVlDjUL&#10;DNhc+Jvw3/h/tJyTvDJE15z2MMgrUAjCJWx6TLUijqCt4c9SCU6Nsqp0N1SJSJUlpyzUANUM46tq&#10;7o3a6lBLlbeVPtIE1F7x9Oq09PPu3uhvem069GA+KPpogZeo1VV+HvfjqpuMNu0nVUA/ydapUPi+&#10;NMKngJLQPvD7dOSX7R2i4MzGs8k0yzCiEBuPR2k67TtAa2iTXzdMxylGEB6kcTbp2kPrD32C6Wwy&#10;6lYPY1jswxHJu60D3B7ecq45zeHrKQPrGWUvSwtWua1huE8ifiuHIOZxqwfQXU0c3/CGu6egVGDJ&#10;g5K7NaeebT8AdtcG8WKBk2GaZlmSpDOMJBHALEzzu6Nklvo6D9O7xcQXFxqFpHpfE1mxd1aD2oFB&#10;SHBwGaPampHCercn6zJLGF4A2jRc3/Gm8Z30dl86HJgrwf2CvU7MK0W3gknXnU7DGmBBSVtzbTEy&#10;ORMbBuWaj0UARHJr6FfADeDAdoY5WnuzBBC9Hzp8DATEJ5C+HAvafVGOICsQjpdVkk1HnawOqjyJ&#10;KljnmgKajXX3TAnkDcANUIPcye7BetAA7jDFw5bKsxeKaeSFAyZ6TyjAQ+5NqODfE+twNk5HkyyN&#10;4aheizWQeymz/0CsSSeZvyNWuAl6sZ7uwINYR3EMz5i/P0ezNAtn+nABnpT4R8Ua7ll4jYL2+5fT&#10;P3fnY7DP3/flTwAAAP//AwBQSwMECgAAAAAAAAAhANpDZY9zvgAAc74AABQAAABkcnMvbWVkaWEv&#10;aW1hZ2UxLnBuZ4lQTkcNChoKAAAADUlIRFIAAAFcAAABXAgGAAAAhBYGLAAAAAZiS0dEAP8A/wD/&#10;oL2nkwAAAAlwSFlzAAAOJgAADiYBou8l/AAAIABJREFUeJzsvXmQHNl23ve7NzNr7UY39nUGGMwA&#10;s8+b90jLkmw/U6T8TEn2IymFlqAUZli2tb2wIyRuVkiUKMkyTVLkX7JER9BLOLRYoiWTthUK0gz5&#10;iWEFtfDNm8EMMEBjBhgMBmsD6KWqa8nlXv9xMjuzqqu7M2vpLgD1RfSgprsq81bVvd899yzfUdZa&#10;ZphhH6FZuTEPLPiqe0QrfUwpjqJsHavnULamlKpjKcvTrUZRkYd0QUUAKLrW2g2saqFME6s2rGXZ&#10;WPOwZMuPgDUOnm8AZl/e5QwzAGpGuDNMDt+sdB8dOuu4pVPKtScw6ozS+iJwRmuOGsMRFAtYKoCn&#10;tXYmMQpjTAQEKDpY1rTmkTEsA19YY5bQ9gsbqvtR6N8tH3lyC76rM4lxzDDDjHBnGBmtx5fOlMrl&#10;i8raC0rpd1C8hlXngaNga1prtd9jzANjjAXVApZR9gaGjy3mI6vUkt/tLtUOv/PFfo9xhqcbM8Kd&#10;oQC+5fkrpdcdz31TWec7UfxOlLqAtYvDWac2848Ba+Un+WXP477XbEJl/kkeq97HSgF681eZB7lh&#10;jIlQahVrr6Psv7DWfCsKnCulgx98DH/QL3zBGZ5LzAh3hm3RXrlytuo6XzaK7wT9u7Wyr6H0Qv4r&#10;WDAGbPJjMwSo0sfKAZ35UQ4oHf/EZInOXDd5nHXHGlLSTu4Xgcn82ChD6jZ9rFR6P60pRMjWrBmr&#10;roL5dW35rXYYfbt68I1b+S8ww/OEGeHOkGLtw/ORU/pOBb8P9L8L9mwuy9VGKbGCEBcIebplcDxw&#10;SqBKQPKjt7nYXsEAvvxYHyIfogDCrpAz9L4frWUj2O2qxkSgboH5/yz8Eyfyf4uFt29M7G3M8FRh&#10;RrjPMZoPPjxeqXn/ntb6+7Hq3wH7otZ6MBMqxBpMrEVILUO3BG5VyJUqUGGYY/t0wQIdoC0kHLYh&#10;9FNLHTIWudrq6YhhjDGgPkfZf2GM+eUgCP9V9dBbt/fqXcwwXZgR7vMF7a9+/K7rOt+P4vuw6nWt&#10;lbf1aQo5cidH8YRgXChVwauCqgH1vRz7FGEDbAuCNvhtMKH8WqnUJZJ8hn0QXzDXsPzvYRj9Smnx&#10;9feZpao9N5gR7rMPN1y79ru1q/4YVn231urk1qdkCTZMecKrQqkGTh2Y38MhP41oQLQBfkzEIB+r&#10;dnchYHsPZf+ZCe3fcRde/XUg3MNBz7DHmBHuM4lveeFa/bu11n8czde00otbn6MyBGvk/70qlOug&#10;DyCugRmGRxvMOnQ3YgK2sS84IeAB5GvNKoZfM8b8T+7Cxj+D7wj2fNgzTBQzwn2GEDSufNVRzn+m&#10;lfq+LdkESsU+2DB2ExjxuZbnwF3g+XUP7BU2IFyDblN8wkrHPmA3/W6ysGbNWP7PyIa/6M2/8Rv7&#10;M+YZxo0Z4T7l6KxdfqXieP+5Qf0nW9wFSgmxmgiiUE61Xg2qC8Ahnv7A1tMKCzyB9hoELflfx439&#10;v3oL+Rpj72ns/9qJgl+sLLz5yb4MeYaxYEa4TyV+qRQ13/oDCvfHtVZf6vlT1pKNAvn/Uh0qB4EB&#10;noUZpgBr0HkC/oZ8d463reVrrLlkbfTfOXMf/aNZwcXThxnhPkXorH30csnxfhzUH9NaZ5ysmaBX&#10;GMjj8hxUDgEF6hRmmALE5NttAgpcb2DQzRjTBvt3/Cj8mZnV+/RgRrhPAcL1j/8j7Tg/pZV+q/cv&#10;CjCSH2oiySioHULcBTMsA6shzLngxr87SPp4+vEEWk8k80E7ku+Mpj/gZqz5yETRn3cPvP5/78sw&#10;Z8iNGeFOKa5f/6fl8yfO/3Gl9E/0+Gb7XQbahdoiOMfZ/+qt6cJtYLkFjpN+ZMfm4Mx+D6wwDEQP&#10;oLUqb2Ibl4Mx9p615r+5cf/G/3jhwu/p7uOAZ9gGM8KdMqzf+deH5w4s/CRK/Rda63L6l4w1a03s&#10;MjjGfmcXhEAbqcnasNAJwViIMtozSkHZgWPu3nqRbwMrXSjFFbmdEF6qFHOyXI5fv+DCYWAi+pGF&#10;sAGdh+JySKr8+qxeY0wXyy8211f/8oHTv+3xvg11hi2YEe6UoPXovVOVSv2nQP3RVL8g8c0aSSXS&#10;jrgMnBP7OtYN4HobHA1hBFaBVuDE/yrVm/9gERL2Q6h78OqA2rZJ4KaBZgBe/Gm2A7hYLbZFfbst&#10;r/dDId63yru/Zs8Q3ReXg4kkxU8lwjuypmMd4L/X6bb+fO3wu3f2c6gzCGaEu99YufGiccOfQfGH&#10;Ut3Y+B8TiKiKW4H6UcQDuf/oAFc2oFKKnRjxcK2F0KTWrVJCUk4sNaCAjQAOePDKHjhSPwmha2Rj&#10;ACHcN6qQlzM3gE86UHbT9/b2Di/uxj8HRhv2EFiBjWUIOyISpJMdbZN4LZZ/qEP3xzh4/vM9H94M&#10;m5gR7j6hvXLlbNlzf05r/QfS38bWSRQI2ZbqUD0J1PZrmNviUkcsP9VnylZdqCnRA/OBh74se0+n&#10;h96WD6/VJv+urvhAbHUDtAJ4p5o/aHYXWI4JN3n9u9XtPeVXQ2h1wI2ff7oiboi9Qwva98FvCuk6&#10;HgOyG/5RNwh/eCYhuT+YRVn2GK1H750yG0t/t1oufZaSbawPG/lSBlqqwsLrUH2ZSdOSj1hyRVF2&#10;xE2QoBvCKQ/OKjiK+EmPAm/GVnCYkWfxHLizB4oBgUnJFgBbbMK3o9Q6BrnWTp+VMVAuyfsLzX6U&#10;ldSgel7mTqkqcymKd514NFrrP1Atlz4zG0t/t/XovVN7PsTnHDPC3SPcvv2bVdNY+puVytxtrfQP&#10;ym/jJRn5UnFUqsHCW1A+B0zW0XkfuBbCRy1Yahd/vaN7Cdci5D0IL5bAj9L/dzW094BwVca4M1aI&#10;sMiE3wjBzbCmVrC+zXMt0I3EfaIA19nP5DxP5tDCWzKnglZMvLBJvEr/YKUyd9s0lv4mfGv6jlDP&#10;KGaEuweIGlf/5OmDhx9rR39jU29WKXEbBO0M0Z5lL+yiLnC3IRZgrSRDKcq5Fac3G1TvcI05hGSz&#10;WQuhgUbhkQ+BxL+MkGFehMQbSuY1CrF6B6EV3wMlWoveVFRNK5lTC2+Jeypoy5xTm9au1o7+hmnO&#10;P4oaV//kPg/2ucCMcCeIcO3jr5nm9TuO4/7CZmWYUpJL6bfAq8DCm3tGtAnKwFy2Tk1B0dyhA/Ra&#10;uFqJW2E7VPpcEFoXJ/ki2CIwa4sR7jpbvxGtINiGcFeRTQVkM5kb4oDSBSbTpVJB+UUhXq8ic8+E&#10;WeKtOo77C6Z5/U649vHXJjKEGYAZ4U4EzQcfHjcbS7/uet6vaq3ET5YIyfgtCWYsvBa7Dsb/Fdxj&#10;d1HVRTf1q3oa1gqmyZfpJVBHbW/9Acy7EPY/f4Lx2oBeGQJLnz93FzRsX0AQcaN0tnmPzTC9fmQk&#10;cFgUdyJ4uAGXuhKwGz9U7Gp4Teag35I5uUm86pTreb9qNpZ+vfngw+MTGcJzjhnhjhvNpZ+s1ct3&#10;tdLfA6SORL8tDLBwPg6Gjd9Hez2UxXqvBVc6Oz/3GGz6BLQC3xYLnpXptQCV6iXgQc83GbPT0dCa&#10;oB+3/9LWxv0hc6ITDraILYMt8yCKCdfKv8Okhq35UCuLpXy/NcQFcsOTObhwXj4YP9Hr3fTvfk+t&#10;Xr5rmkt/ZZKjeB4xI9wxIWhc+appLt1G67+stdab5lHYkeqwhZMw9yqTrAxr+GKt1kuAkiqpnVD3&#10;0iOyo+BxQYuz4og1l8V2tyzTa3Eqegl43IgpZBNFLdx22JuhkMBR0Oz7nY8EBbVK71N0O71HalEr&#10;0mKNyaIuc3LhlMzRMN6llRL/rtZ/yTSXbgeNK1/di9E8D5gR7qi4/M0501z6Fc8p/XOttZTpKyW5&#10;tH4LKgtw4E32IiPzSFUCYRZJ2wosXN2hZ8AhV4oUIHYrFBT785ytVm0/GSWo0Rs4g/Tek8Cgt53X&#10;h9tGqucGQSto9G0UTdJGxcbKZ18UjzMlyHuPQzJHKwsyZ6OewNoZzyn9c9Nc+hUuf3Nuv0b4rGBG&#10;uCMgXL/6dXP29D2t9deBjPtgQ1bg4pvg7Z1UymGVWpwWKUJoh3BjG0vycPJE0syBIm4Fry9TgV2y&#10;HdxM8YNS4tOdVKaCodcHa23+pkGrpAtDIZ9pFOfVKiWbWhbrNk0fC434q4ugAfj9OcO74GNfCjvG&#10;+vl5Z2TOKi1zOOtm0Prr5uzpe+H61a+P85bPG2aEOww+e3/RNJd+1XXdX9FazUEsIBB2IOjAwhmo&#10;X2SvpU7qxBVdMatZoOZJQGy7vtw9bgVdzK0wR6/F6ighju3g9Fm4SkmZ8CQQd2nbhCX/MX8jSskv&#10;NPIZznny2BmQjdHOBsxs8VKV+2Ex6zZASpYNomnxXmvbLu1DwJG5u3BG5nLYiUlXobWac133V0xz&#10;6Vf57P2Zmv0QmBFuQYSNpR8wR2p3tNaSPqOUCH93N8Crw8Lb7GfK+3yp1wKzQNUTmcKHA54/iluh&#10;ztbUsM4OgbCa0+tGcNT2xRKjIrJb07ryGp6djP82NHBUwaF4M0lOAllf9ab/NrZ0i6iRhUAjSFPK&#10;8uBeHJhztZQdu3oSSYWHZC57dZnbNspau18zR2p3w8bSD4z9ts84ZoSbE7dv/2bVNK/9E9fR/1hr&#10;Xds8rwYd8XktvgyVc/s6RoAjamsgC6TA4YuWHJezyLoVdEwm2/lh+1GGLcUPO1m4dbWVcJsTylSI&#10;zFaXQh7CNfQe7y1iyc8Tn1fi5ruJ66TVd69BgbadcMcWf81qF0oxyXZDOFEp9vpCqJyTuR0FMtch&#10;CapVXUf/Y9O89k9u3/7NWYvnnJgRbg6Eax9/7fTBw4+1dn4vEOdARXFQbD4Oik1H19t+t0IWVQ9u&#10;tIQkspgviVvBUsytoJCFn7VyFdtbrSXijuwxdiokGBVhH+FCPsJdp9eXmn28SaqZTIUmInCe3LNo&#10;wUNCnnmxDEQgFW2xFX+s2C2HQD0Oqs3HRRNZa9f5vacPHn48K5jIhxnh7gLTvPazUsCgq5u+2k2r&#10;9gKUXhzLfe6N5SqChfJgS1MrqHhwtRUv2hiHnV63wmqBIoiKuzVTYbvAW5306J1gUokKvun1oFub&#10;z6O+anv9t/UMSycyk1lLfiMTMAuMWPF58ZCYNIu8xk+zIHwDhydp3faj9KLM+cTa3fTt6qrreb9q&#10;mtd+dg9H81RiRrjbYP3Ovz5smktLWjs/AqSVYt0N6bZw4E3yx723xyoidXivKYLZ48BRBuS4Wlnc&#10;jhK/34eZdIJF0omg42P/Ws57uXor4W6Xs5/kl/ZkKpjtnz8KenQQYhLNw2vdvoqxaoal63HgTMfW&#10;pU+vO0Eh7oe8eOSn0o950ED8xUl6WxTBqT3XbKjK3C/Pxb7dbKWa8yOmubS0fudf760q5VOEGeEO&#10;QNi49n1zCwfvaq0vADEz+BB1YfGlWPtgNHSQ1J4bLVGWqlekHcw4ZPkrSNQ7a0kmhBMasWIdDR9l&#10;LNmsW8HV8Dgn+VfV1vt0d3htv4ULw8lDFoFB3nMetMPeAFY2AFaJN6PE1/1FJMSbvCdPy2efBy2k&#10;THjTV2wHB/qyeBCmqXWhkQ1g3xpils/KWoi6sjbSgNqFuYWDd2lc+/79Gto0Y0a4fTCNpZ93HeeX&#10;tValTdPFb4HjwoG3kPDJaLDAlYYc62ultEKp5sGDFjwa+Q6wkJFETEjhrJembpUduf/V2OF6Uve6&#10;FRo50wcO0Bc4071SjP0YJGIz7rjZFuM+Z2CqPeC1Wc98hcxmoUQ7InkvifxjXtyNejcBraAy4LSQ&#10;ICJtF6SQz/jEHrUq2h7zsiYcV9YIxAE1VcJx/g/TWPr5/R3f9GFGuAk+e3/RbCxd1o7+s0AaGAta&#10;MH8MahfGdisF1KuDrZmqB5+38mcKbIcjpItXIwRaBV7zZLGGVsivY+BzK2RSjVvJFHErlGCLiM12&#10;Ai8A87o3U0ExQNlrRGzRUSBfldla5nnGbrWKDyR/j8fvJC3EkM/zQE5z0xCXYccE3Y3giAvHna1F&#10;FQnuklazRfHYiqSfDUKHMW12tQuyRoK+gJqj/6zZuH5llrObYka4QPfRpVfN0doNrfQbQMaF4MPC&#10;q6DHL5x02B28uJLA1lJfYKsoErdC4st0dFr88GYVOoH8rerCqi/VaAnBWORxHreCgwSNegJhdvuF&#10;7LA1UDZuN+Qg4Zo8Fm6zr+ChP+MgqTQbZIRGJn+eyl16XQlYSc/z2L7ceaWTZjP4ERwdspllE7gW&#10;SHPMKy241IIPu3DLjrjx6eOyVqKg18Wg1OvmaO0Gjz58bZTLPyt47gk3alz7M+Va7apW+uBmK5Kg&#10;nXEhTKZN65EBv7OZwFbJhQ9HLMNaKKVpV1kJxjJwrib+SosQczsUSyvxorgF3ApVt5codhIjLzE4&#10;ZW2c6B92XuGabpgqihk7OOMg25tt8/rxd5ZXISzbuj0wklUyaNwJHpH6juWGMEzf5htGNnLfyEmq&#10;XhKXlhNnprzfEuIdHmUJqDmurKF4PWmlD1Krfhw1r31jlKs/C3iuCdc0r/+M4zj/PRAzjYFgA6oH&#10;x+pC2A61jCYtpGlHyXFWq97AVlEcJSVCFftuEyI8BByvSmNEhSy6bHpS4lboL5QYBLeAiE2LXvKL&#10;zPgDP4PIfrfUK0PaIgfkMxl0ZK/3fWeQngjyYIXeHOHQpJkG251oHvpxEBSxbheHSAW7Hgqp1kqp&#10;K8PG/9FItkStBE+68EFnxHS92gVZQ8EGkL5ZRzt/83lPHXtOCfebFdNc+jdaqx8F0i4MQRsWXgTv&#10;9J6M4lBm8UZGCPhY7GO1xIEtC0tDOtrKxNZnfA9Xw3JmJZ0GFkti3fbzUUIij3L4NSp9LgWloLPN&#10;in0wQBVrVF9kP/qHbO3u2QMNUh9pkkY2aCOoDKjkM7E/PA8eBOn7T77zUnrbTSTfx+ZGoFMhnRMF&#10;fTC3rJQP1/tcJH4km7BvxLq3VjYUR8O3WyP6d73TsHA2buuT7S7h/IhpLv0b+OZeZhBPDZ4/wn14&#10;+YRpnlrSWn8nkPHXhrDwBpKVujfIuhWUkkVxBDhVSZssVlzYCCSwNQwWvNRX7GlY7zu3nnck17Qb&#10;DdAe0HLv3dCfe+oMqCBrkbYtTxot+pFsCON22li2WrS7BfTXbCa/1fbm32YxKPM6MDCfg3A79Ors&#10;+hEcyQwsO+TkOfcyj0Mjn1cRploDHrclAyaZQtaKXsTJMrwT/5ypyHcWxqerUl+u9nBYkDUVhf2p&#10;Y99pmqeWeHh5GM/IU43ni3DXPjxv6qUPtdYvAGnVmNZxIcPeZzXWYgvUUbIINhBXQN1No/1VDx51&#10;pNNuURwlPe4nboX+4/6rngSz/D7SVTndClV6rbOko+9nBj6JpLBjqdN79PYthFqyJsYN3/Tq2Vp2&#10;J9x2JmAW9FWYZTFH7PrJBglNvoKHeyYlzyQbJLvp+qQL0tVCto2MRexHcgIqgpsdCcJm0QnhbEXm&#10;RoLDwOsVIfXNDA01qk8XwJW1pXWmOg201i+YeulD1j48P+odnibsW970XiNcvfq7tFv5v7RS9U1a&#10;8VtQrkNl/77zQy580ZGF6DlwN4QLLlx04YNQFr+nxUK524JKrZgN7pF2ZnC0LORHFub6LMA3y/B+&#10;G0LVq1vraXgcweIOFtzASaSgEbsqSg6bH3mAEItn4Uslg9ypIz9RfNKwkaQXJT/WxD+bNpo8VrBJ&#10;UUqBsqDnsM55yZONNWyNBcII3CYinriVtbphbx7tThkH2VY9Sf5tnprD9UxlmR9tLcuNkrcRb3RP&#10;/LRgJcm0KKJD92kcBE1iAwqxsA9X4OCA53vAsbK4fcqOzJt1n/EcQeqvQudGrKonApZaccQ4lUtm&#10;9ep/7C6+9v+O4S5Tj+eCcKPG1T/llty/DcR5PVbIdu4IuKf2dWxHSDu1ulosGuvK4ni9Ah/FPSe1&#10;SsVn3qgVO1YulMRCdnSmqGHAInqjCh+15SNKrD1XS8L9bkIEWVKHWI82tnS7VkqNlYWahZOmyWGz&#10;LEEV64ByQDugXXDL4CSk6MY/zu4DAMTrqHgl85uEzqtBEzbuysBMJH5Fx4VSmTV9lpCSFIgg1vFO&#10;GQeeTrVxkwqz3fCA3lNAZGHQzOs/KSTwIzhS4EtfRbJSaqX0mqGRFL4Xd/ABV+gNgBqbkvXIqJwH&#10;9y40H0GpFhdJUNcl959Fjat/2pl/7RfGcZtpxrNPuI1r/7XjuD8FpHoIfhsWT7MXbW/yoBbn5Dpx&#10;ZsI9ZDGWkPStz1ppRVrZhatteLeAjMMx4EHsx030C5psPQaXgJer8GlLLGpUr1thJ8vacaHlg4qN&#10;1rKBsjXSY83R1F1LTScWrQe8lP8N5MbW6ayIrU9vQX564ANNFmyXN61DK1KsRoqWUdC+C6UInEP0&#10;27tzLjyON7DIwoESu2I5mwoWwbxXzJ9ntyHo7fDZAFdCN4LXd5k3azYV48kG7sYmpe+egsUyrN6B&#10;UlV2ZWtxHPdvR42lg878xZ8a162mEc804Zrm9b+mHecvApnKsQ4snqeYzMhkcciF2x2oxhboShdO&#10;xRboIWCjCsuduHY+Pu5/2IW3cx71PISoEwvU2catAJIxcKYm2rm1mEi2dytY4Al0GhwKD3HAqXLA&#10;NVRKGoVHL6Uo0mU7LdOuBBwCBWUFZQ0HN0lqHrqPoHUbTBD36JmH8gKePUSo5XMNze75t2vIhlqL&#10;U7sCA+cKHNODCOZK+a3MpKVSvyvhSGV318dKJ3V7JMHH8fctORyT7g3wKnK6sRbH0f+taV6v6bkL&#10;PzH2W04JpmXmjx2mufTTWusfA2IzLRQf4eJrpIk404GsW8HRkhvbJl0cLyjYiPuTVV0hwG4kUf83&#10;cr6VgyV4mMOtAGIRd2tildUdIfm1CIwDmnVoP4LuurgC3DLUDnK4UmevWwpNFvNQns98RiHYFdi4&#10;y6Ky3FOHJahpd68wexCmKmmRkYqxvIocCiH1kzk/2gaw2inuSgD4JC78SDI8jC2m1VsMc7D4Oqxd&#10;BackRyRr0Vr9RdNcKum5iz8+qTvvJ55JwjUb1/6G1s4PA2x20DUhLLzFJJqRjANZt4KrxQVwLjPZ&#10;X/PgUhQvHi1BjXYoi+SVHN/iceB+n1uhwfYL/wXAd2EtScaMYKP7mHnuQf0oVM/xfCW5uKCOQv0o&#10;JeBL8W8bocVt3IJoBeZPgnOU7MYTIKl1VS9OhTOS9pcXkZXvOm/Z8I3OVsnHbgiv79JobQUJkNUz&#10;RO1HcGqivRw8WZPrlwErwQpr0Vr/mNm45uj6qz8yybvvB565FWMaSz+nVYZsQ1/8tgeml2xB3AqJ&#10;ytZ2IuDvVFIZP4tYu42cOboO4pdNkvYdDY+2LZ6PILzFy63POGzhtRJ8pQbz84dh/q1YW+KZmzpD&#10;Yd5VMH8OFl8V8ZbVj2D1EoSiXHHbph0hkg4NRZQ5uhEcz3mKuWlSeU2Qe3VCOFzd3ZVwO/b5ZnN1&#10;KTjW4aBkbVrTp8Hg/LBpLP3cxG+/x3imVo1pLP28dvSfA1KyBZh/Yx9HlQ9HyAhZx763xwOel1W9&#10;ssQ5um2Jgu+GbBFEyRGy7kF4V8hi5UPJUZo/ydkK1KZ3n5oi1CQKv/glcVtFXVi7QbMlxQSBlQ31&#10;YJH0EisbZZ7QbgPxv1bcXleCo+DsLt/fjaS9UiZY1gnh2BDW7dCV6MkaDbtZtbE/96xJPD4zhBuT&#10;bSqtmHxx86/v88jyIymCACHER5nayltWFJ5QaceBzdeV4M6ABpH9OE76OosUHtwNgMZlePKefGaL&#10;r8LBd2OR9ckI9zz7KEH5FVg4zzt1OSFUIwkjHA9zKgIhQu6LOb+C7VwJL+/y+jXkNFXuI2pXS+l3&#10;EQTA5fURRPTnX5eshV7S/bPPEukqO2nppj2AaSz9XK9l25Uvbu7pUoR7DHzeFqsVACtug6YvFlIl&#10;1l4wcZsXlSlSsBbaAbxZ25kmP4wk6u1FUMdw2ulQLgWMX9Fghn5YQHW+gI2HUFuI/eCpv/ce8LCb&#10;9ixrB/B2dfdAy+dWRGeqbm9WwsHy7tbtBx0J6GUFhVo+vFor3hb1Yz+25iM4XitO2JtoXhUXg1ve&#10;9G2YyPy8nr/4w8Neclrw1BOuaV7/mR4RmqeUbBO834mFUJLKrChNgO+EYgUn5bBXA3ERJPmdoZFj&#10;67vbiJvDGisbCqNcDtc0xconZhgrwjuw/kAi9AsvAge4T1rlFRpJU7uwC9tGwAeZFD6QU5Kxu6cN&#10;3oikGrDiFCfqfjwA7saaDQAbXThZh5PFLpNiEOka+7N67sKPDXvJacBT7VIwzaW/2ku2/khk+wDZ&#10;pfcTtT5t2UREPDJwvtqrPfCaJ38LM8ESVw/Q0bUPxWWw9jkH64rDtRozst1nuKfh0Fdg4Qys3YTV&#10;S7QDSb0D2ThP5sg++dykQbkE3XD3PN8GIjxfdnpdCZriZAtCton/2FhZhkd3fdUOmHstdi9kRW/U&#10;j5rm0l8d5bL7jafWwo0a137McZyfBtLUL2uH9tk+QSq6UHDAy5dqNQk8QtwKiaUQRFLJtN0i8IHL&#10;8WRXcd19OwI8eFdtwMo18Kowf56ZT3aa0eVx4HEn1KJn4cA7OYRqLnV6tSq6oZRyn9vFlLrUlc25&#10;35VwsVa8JOh6KHOuFPdb2wjgheqIhJug8XFcfeFtWrpRFP24M//qz4zj8nuNp9LCjdaXfmgL2Zpo&#10;aLJ9jJBt1ZNqrkYg+a37gSPEiyAT3NqpH1cJOFsVoRaQggkHOLGxAZ1VOPRW/LnMyHa6Ueawp3mn&#10;Cmc8ON1tQPjFjq9YRXymCdkmttNuZHvTpF0qiF/eDSWDoijZriDrpZxpbllzx0S2IHPXRLLGEyFz&#10;x/npaH3ph8Z1i73EU0e4/srVt5VWvwikwuEmjOUVi2MDuNUQss12z20E8Ok+kW4941bwNDzZpdXO&#10;IeB4WSrUDvsBbzvrnJgvQ/U001ZVN8PuOObA4bl50fx4/B5E9wY+r02vhdqN4PgunqIkfSyblZDk&#10;db80BBvc7vS6EkIDF8ctuXmmQUMvAAAgAElEQVTgzXSdx6SrtPpFf+Xq22O+08TxVBFu6/GlM25J&#10;/4bWyt3URgh9ODB86lcdODYvAamM+J+QbijHpb3GQVcWD8Su6V01aR9yunGTd5w2L9Q8cA/wjBYR&#10;Pl+oXYDDX4b2uvjg7XLPnw29zSg1u/c6u9kdoI8bwEtDuPRvWVFWSwTl2yGcqE6IVA68Lms97gqs&#10;tXLdkv6N1uNLZyZxu0nh6SHctc8PViqV39JKL0Ks+hV0YOEVRq3hP0Pa3ytBUsm1EUo2wF6i361Q&#10;ckQ8ZivWYOV9WF+G+RO4pYnWYc6wL1Aw9yocehsaD2Hl2yTbr0OaVz2orXs/PhvkSoikiWXRpMA2&#10;opiWpLAFRh7nyUrI0ydvKxxZ60FH1r40p1ysVCq/xdrng+R9pxJPCeF+yzNu9ze1SvqV21hi8QXy&#10;ST/vjlPI7tzKZCkkpNuN9p50s9kKroo1abNoXoUnn8LBl2N3yoxsn2148j0fvAArN6H1MfOkWQ2O&#10;kkKJ7brirCG5ultcCRZeHsJeuemnZGsR3+0rObxXn1m4sRG3WyqMqqx5v03yLrTSx43b/U341gR6&#10;h4wfTwXhmubcP9BKvQrEbXHacOA4g3Xrh8cpJGG7n3Qr+0C6WbcCCkysk0t0Fx69B5UDklaUW3dq&#10;hmcDc3Dwy1Cao762RNlIhZdSUsDwaXdr88cWcLMtxkMWnQDODeFKuIuI8LhxY8t2IGXAu4VlL3el&#10;qq1eFjfZcKR7UNZ+0M7oLqhXTXPuHwxztb3G1BNu1Lj2E1o7PwCkZFtZiAVUimFbrZYMTgPHpoB0&#10;jxB/OVaS260DnUYXOi048pV971Qxwz7DfQEWLvKK7hAEMkfcuPrwckfKaxvIv590pCmkzrgS2qG0&#10;Wy/aMjUCHrTTYokgJt6dHKkrwHttMRqSariyI5kR77cKDgBk7VcXeklXOz8QNa5NvY7uVOfhRs1r&#10;f9jRzv8GpFVkjifBhIJoAx834Uh9d11QEH3ah30VPImoR9mZTPPDfly14lcuR/CSXaNWqzKNWQcN&#10;RLTkyG5PfEqxjliR09EfZCs2gGstIVVPp0f8MJJ83mxb+mQOu0r62BXFtUCs26T/WyuA16rSKW4Q&#10;bhoR1K9mCN9YIfy6Kw1Mh0bruqSLZarRIhP9EWfu1am1dqeXcFduvGi86LrWqjRqYUMLaUtTcWVX&#10;PVIRUe/d8AARhUnazRD/04nAU/nFv4fFwxDarQ3O1jrgTtdybwAPDax14GhN9HMnD3E6JnNWKaQa&#10;aQ9kN1eRY3nJgRMlScWbJhG1CLFsQ5uS26CV3QrEOh1m7iZFOfWYJFshHNqmDDgZj0HWHaR5ukEk&#10;XUWOFR/CVvQVRhhjfR04Fzh4/vNxXH7cmErCvX//1+rH5l66prU6naZ/dWGheNpdA7jeklSYpOVI&#10;KxDSzWPpLiNddbP+r4R0lRWN2omgeVVWz+LLTItV+wRYMVJJFPrS8/GtHOIqRWGjgHanSzcICSOD&#10;MRZrU5dQdsaq5CdWUXO0puQ6lMsepfL4A4nXQ2i0QbmyES+4YtlPSxLePeB+S1xQSeWXjQVlrBFt&#10;3GFKd0G6OpfjisbIyM+g+f8YuJWxuEG+s3Yg//9Gecy+zLUPxcqNW/UYY+88bN589cSJr22M8zbj&#10;wFQSrtlY+jWt9H+w+YugFad/7SJbPwCfhrDWp2QP8uXP5yzhXQbu9snfJSk1jJ1027D8MdQPQO2V&#10;3Z8+YawCj6I0S8JRsngXK3B+bKvG0m612Gh3CaIIg8bRDlqruFw5PV70c4Xd/A9YJIPfWEtkLJgI&#10;RyvKJZf5eg3HHY8faAW42cp0KI6V3A55eyHYnQ+PI1jthASuiy7BvJIc3WGt8k8iSZFMfLfblQFf&#10;D6V9U1JIBFIM0Q0neRJqwdonm+3XAYw1/4+uX/zaRG43AqaOcKP1pR9xXP2zgGylfkuikmr4A8jN&#10;CFb8VJ8AZOK1Apjzdldkumlksrl9BJOQrrXwpXGQbvczaDyBI6+we2vCyaEDPLAibpL04HLjNujd&#10;EF6ojad0s9tusd5q44cWrR1cR6OU2hRiHxU2rqAyxhBGERpLrVJi4cAco9pYIXJkVkosycikHTvm&#10;SnDUKR6QGj86sHoLKlWovDj0VdaBT1pitICc7g54vZVpPvBxXBGZuBAs4i9WwKuVCcsl2Yeivlaq&#10;pf7c0Pyoc+Di35jkbYtiqgg3WL/yb3tu6V8CcZCsA6U6lM+NfO2bRlJSqgVJ93I39YuFceliKeM2&#10;HBvprl2SGbr4zggXGQ3LwHIQB1XiZpOJIE4QSbBkpwBJXjTW12i0fVAOrhtbsmMY/26wFkJjCMOQ&#10;sqs4tDCP447mrrnsS6Q+ib4Tz5GkP93BshQD7KvLofGhmOELw82tS52023NkRY85K/14H7jb50KI&#10;rKSdLZSHy/MdCt3PwN8At7JJukHo/3bvwBv/ao9GsCumhnDv3/+1+rH5cze10kc3u+xix6pr+1kS&#10;Mc1Jupe7Ivxdc+VfZeV5q35KRsk1hifdJjxcgsWjUNqb0FMWEZKRsdKR8Zec9KgMaaAjsvB2ZbSa&#10;vsbaKuvtAO16eI4emyU7DCJjCYIAT8ORgwvoEdwN10KZQzWv121lYt9pFM+bk+4+Zk0Hd2DlARwr&#10;dnr63MLjrqyBJP6R3XSvBXL6q3mpu6ITCSm/XN2Hc1rzKqA2uwAba5YfNj57aVr8uVNDuKZ5/Z9r&#10;rb4qX1tStjv+xo+3TDyBdiHda4FEYetxHzA/StX3G8AncQBBj0K6/uew/giOvMbodmMxtIE7kXRq&#10;deJjcT8BjstP3d5o8KTREaJ19XRF92PiLbmao4cPDX2dT+LPst5HugnCSOZQ2ZUsh/3JOWnDo49h&#10;/nDcQmlndIHLmdTIbgRHypKrnsiCOjqtOBtbutdIsLD2EXgVxG1kMcb+hp678O/v14iymArCjRpX&#10;/6TjuL8ApH7bhTOMu5IswRcWljtbLd1E7R7E/ZC0tPEjeLPamyuQ5D5WvF7STdJevlzbZatoXJFQ&#10;/8F3x/nWdkUT+CK2yLzYbTBooJtkC7wzrLKjDXiwvEaEpuS5+2rR7oYwMoRBwIF6mfn54eyyGwbW&#10;ulst3SwSX6+rReFtLKlRRbH6gaSY7KKwd7kr4jSuFjJ1FLzqpkHDspvGNcae7jUSVmHtdq8/Nwr/&#10;lDP/2v+wzwPbf8L1Vz/+ius6v6WTkHTQgco8lIZ38ufBfXpbgkBKmBAHQqwEifrJNkE2vzdLuoGR&#10;yTe41Y2FJ9+W9zhEAcewaAG3AtlUkiDYdkg+B8vwZNtYX2OtHVDyPBw9xUybgQX8IERbw4ljw5Vx&#10;5CFdkCN3NxISO1kZo35sXrQ/hdYaHH6XQQHEB8CddmqxGwvVeM6s+bHgPWlgzFOS7jU137T/OXQa&#10;YulaizHGhmH0naXF19/bz2HtO+Ga5vVPtVbnJ+W33QmDSHdzXLGwxxulnSdRMdLdgOVrcOgUOLsJ&#10;6Y0HAXAzlEaUJWdnooV07JEZPgj4cPkRIQ5lb6+iJeNFZCyB73PwQI1arWgrRXEvNINMIG0bKOLg&#10;UignjTPlSZ3ptoF5AI/vwNGL9Cd4fTvTRSSBtbGlG2soJOlex2o7l/aOis8tnFJDBB77/bnG3tRz&#10;F85PYIi5sa9aCmbj2t/QWskHYC1EXZh7ec/ufwI41SfLmCCRsdttx64Br1Zl0WRbkHtayh8/6CQJ&#10;+w0h26MX9oxsb1r4sC2WVK2Uj2zDeKN4awiytUGHuw8eYbX31JItILm7lTKrzQ5PnqwUfv0rjpBt&#10;khK1HSyySddjt9TNNnwcbK/4NXbo40K2D5eQcgXBUiik2n8wUSol204km/IbEyTbu0ixxaM2XO0O&#10;cYG5lyHyN90KWquXzMa1fU0T2zcLN1j/+Ld7rvebMorYbzt/bChRmlGxnaUbxr62PLoJLeBqC8qe&#10;1KlbZDdrAY4Pb/tXYfEseyGjeB+435H7lwqYBTYOerxeLT7KVrPByoZPqeRtWahPLxRBGIKJhnIx&#10;XPZlEy45O1u66d3S9LuFMry8Z+ZQBI8/gMNnWOEYNzuSlTBofIlFvlgeZ+FLL+4Aj5KyYEcMn1YI&#10;izl6tW2BeSA6whl/bhAGv8M78Pq/HPe482DfCNc0l25rrc9s6iRoZ099mv24B9zbRqympOH1HOma&#10;PnClLZatq+U4byN4O3wI9aNM2sPVQnRKfSMTdbt6+m1fH8C5qugEFMH66ipN31Auwu5PEaLIEIYB&#10;p44X97R+0JG54BQkCj9OrTpZ3avqNYNdv8u3vTNUva0zNZuF81JlMuleXyDWLEoyH/rn77Dzk9Z1&#10;kQdI9Rbu6LkL+9IpYl9cCqax9PNaa3nD1gjh7nMZ60ngdE2+VJtxDVRc8G2+9uklRFsgsFKtFUbw&#10;VvQY6seYNNnetHAtPovWYt9bXrJVSJL6sSEm88rKE5qBpVx6KvSfh4LjaFyvxJ0Hy+QT+UxxsRIH&#10;YgvaNWVHsgDuduBKIClak4VGHThDVQmxJrM10WJIRG++NGaytYgo+fttSdeseKnvuP8jq7rw2UbR&#10;bwDhliiIO0WA1uq0aSz9/BiGXxh7b+G2Pv0OY6J/s5mV4LfgwElQw0WFV5DJ6CGllKN6Dh8Bnw9Q&#10;CEsm4ds5ovY+8FET3nDWqVQnm/q9Cnwer8bSEG8+eW9lR1J+iuDJk8d0Ik3ZcynMKE8hjLH4vs/p&#10;44djlbJ8eIhE/KtD7EnZAOyR6t6osl3rymmp7shpyY/gTHW86V4B8EWc0aF179w1doD/GDltVpwh&#10;c3ztI1i/t+laMMZYrZ1/i9rL3xrhbRTGnhOuaV6/obV6SVwJseTUEK6Ez610s+1RjlJQ1nCyNFod&#10;+3akm6SM7Uq6retgqjA32VPLp/GEzWZIFEVkxC9XNP1r5ckT2pF6bsg2gbHgd7ucPnGEIqeWG0ZE&#10;XSq7ZC7shG4o3/PF8uSb3i91oWmgXIY39PjOZwFwKy4ScTNEm82OmfPiEmLSv3UjiY2MJInaui6d&#10;f53SvmUt7KlLwTSv/XWt1UtAXNg+nCvhii8N7CqeWA3JT8WVL+lGS54zbMPdI8CLsXuBjHshmRwf&#10;7nS+W78sSvQTJNsm4hvciMtJRwlSdSN4peDqXVtdoR0+f2QL8lmXSiXu3H9U6HXntQR/wsLn4RTJ&#10;xnq5Lf7OSeJiGU7j82bni7GQbRtREvuwLYHZmpfKR0YGNnwh1HcqIvwTGMBmcsLtGPSna68I52Sz&#10;FprX/vqIVy2EvbNwH14+YWqlz7VWXpqVcBx0sYPKJyE0wzTH0dhUDzVBslv6UX7d20FYBm5vY+kO&#10;LApoXBHn/BC6vXlxC3jcFheAq4enu6Sy7mhFSjXzotVYY6UdUSl5PG9km0UUWaLQ52SBQFoXIcua&#10;y2gmY5xNUnbhjUm7ztcvgXJgfueqtO3QQiobm74Ek72MRZtkPLhKeqslzrcrvswsV6eVnl8eV3KP&#10;eQiNBxnXgg10y3+RY2/eH9MddsSeWbim7v39TbKNQokYFiTbB8B6JqG8G4pvqxvKF2dtWv2SlK2u&#10;doYf81FSSzd77cTSvZS9dvNjeV8TJNvLPjyJ09ecEcgW5HMrOcXINuy2WGkFVErPn2XbD8dRaNfj&#10;wfLj3Z8co4x0hm7vkp+7K5TMgchIgcLaKNfaDQfeEaum8XGhlzWQQPPVlviBayUhW4VcrhUImb5Q&#10;Fas2Idtvt1OyzVZ6jg36mHBPFIJSaK08U/f+/hjvsPPt9+ImUfPaH9JKfxcQuxK6MHeu8HXuZjqP&#10;dkI4VpGo6btVOF6R33WilBiDSLIGRsER4KWaCJZHGdItx2IvH0Tgd9bEHz0hacV14iZ8dnBVXGFY&#10;WQQXi1zLhjxY2aBcmo7uE9MA19EYFCsrq7lfcwpxDQTRrk/dEcnGX3bh05acfCaGhbckyr9xfden&#10;riAW6vW2uPdqpVRvwVrJpw0iSXd7p9xb0vxe3MIo0W7oBHChNoF+J3PnhIMS14LS3xU1r/2hcd9m&#10;EPbCpeCajaW7m7KLQUdafBeUIryNBMkqrlgIhyuDI7ZLQdqd4HRtfDmMTWCpr1WPRcZyNmpyuN6v&#10;fT8eJM0ss/cdBYky2vGqLP68uPdgGccrF84nfR7Q6QYcmq9SreVTfAuAjxLjYUzRqFZ88nt9ki6G&#10;lfelW27lpa1/Au50ZSMvD5D47MZNLU/UBs+7Sx3JVkiaYLZ8OV1OrDGpfxs666nWgjXLun7xFMOH&#10;fnJh4svHNK7/nFZaNrI4D24Y3dcnHdn9jBWfz3ZXuOgJ0Vad8SaMzwGv1mTXjWxMtgZeMY2Jke1S&#10;CA/bYiUULWLYDqGRz7EI2T5+/Bgcb0a226Bc9niyvpHO713gISlenWh80f9ERvT9zgQZ4+C7sLEC&#10;0Z3NXz1EyPKzuGN54u7KIjRwtAxf2YZsP4g7Z2TJ9vgkyRZSDkpyc5U+ahrXf26St4QJE25n9YOX&#10;UPYbAJvW7YGTha/TQr4IFUd5B5UdZnEceH0CeTN1YtK10LbwSrDGgSHETfLgw26qxztOdCM4V+CM&#10;1mk16ESKUn9/oRk2oQCvVOLe8pPcr3kBObFEI2QtZJG4uVwNl1oT9OsefheaXb4I4ZIv+cWuI1lC&#10;WaL1I1mrSQB7YZvLfdDpzcNtB3CoWiy2MDQOnBRO2uwkYL/RWf1gq/k+Rkx0FZXc6t/SWourPAql&#10;9UXxwjx8UkvA1aIwPy5c9eHTAv60OnC+BGdbjzlQLzHuj9AnDRzspjZV+NqR1MDn3yIiHje6z2zJ&#10;7jjhaAXKYXU1P9W9UBYrd1xIgsUVT/y698Z36Qw0LJxnOc6B709L9CNxbxwsySkzMOJnvj4geP1R&#10;N+4JFy+hdig5uOf2TIvjkHBSFAIKrbVTcqt/a5J3nBjhBmuXf5vW+nuBOAfEh/pwGrfZAqrkaF2E&#10;JLfDY6AVSebDpdxHMcviyrc5vOAwbiGaBvBRKw6G5BQ8yQtrxZoqIjiy/GgF1/OmR+N0ylHyHDa6&#10;AVE4QH5uABaJXQFjJl0dH+3vteDWhEI0X54TnZCIVHSn5cvp80tVeEFJL7MgzqHVSoJpCT7qSlAt&#10;6RbRjYR4d2vouhsaRV9Qf1G4KZ7kWuvvDdYu/7bRRrE9Jka4juv9z0DsB/AlUDZkfcwcvdKHZQca&#10;gbTBGQW348BFzZVjzaVWVqRuG6x8APNHGXdP1sfA9Tg4Nkp+7XboRnC0wP7Q3mgQGI377Eh/7QlK&#10;pRLLT/JbuefcOMl/3FDi+3/cgetjJPQsXqlKTGMDUcl7uybSlFkD6WL8nETQ/6aRAogs2SYVnKMU&#10;NrSIsyMaRXUnysJNob/pWnDc0v8y/Eh2xkQIN1q7/oNa6TeAuFe1ydVDaTso5KjhZ1K+qi50jPiA&#10;hkm1vdyVCycWs6fFD3VrQwoeBqJxBcp1cMdbRXYfuBXX2o8rOJZFUpteZNQrzS6lmSuhMLQCqx3W&#10;1/PZWmXEzeNPiBTrnhQdXJtAJG0OOO3C+c4qF7UEA7fcHwmAbcSk2wyga1KyDYcsLc9iFbjaiFPl&#10;yvBZ0fdaPisctZkmpl6P1q7/4PAj2h4TIVzlICK/Skm+W330lnmvuGndP8RKXnGQ4MoQR6fTZVkc&#10;3QyJKwXVklSXbSFx/3asajZeCcm7xFq8fer644QfwbECE3pl5QnanbkShkXJdWi089tZL8YVVZOo&#10;JUn8rJ1QxM3HjeMeLJpbEH6+7XNOA4fiTSWRLrXIWvaHFLvPYhHRfIA4xuMP41o4LFwVL8JNDhsz&#10;xk64UfPaN7RWkopgjagqjaHDgSI9wmTdC46Wo9OTrli7rZzXW0R21brb2/FBKxHt/rRHjrEBjWVY&#10;/NLI7yOLL4AH4yj13AGJdZv7Gwi7tAOL58zodhR4rsujnN0iXGIrdxKuBTIyo5FIPY4dB74Ea4+Q&#10;Ep3B6DcmbFxF9mp1iNY5A/BiKT0Bl1y4nUNOtQfOCeGqVMLxZNS49mfGMLQejJ1wldI/GT8Qv8j8&#10;+NrjzQOv1OSLSlJOEtTiDqJXW6KvmRcvO3C6Kuko2LSssBtJxgAAy9fh8MVxvQ1AyHY5keybILf5&#10;keRA5sXyahPXfXa1bfcKjqPxQxEuz4NJWrmQkm5oJkS6h1+F5U8G/umGkS7YWQnGdghnq9KiahyY&#10;Bw5W0o7InQjyJ+nFmDva48tVWv3kmIa3ibESbtRc+i+1ioVtrZEuDmNOXz4AvFOVHbKT8dVkrd3V&#10;ruSx5u0NdQyp6e5m/WiOVJfRugqLR+lvsjcK7pIh2wkiKSLMm/kcdlsERs0KHMYEz3N5sprvcOsi&#10;bXUmZeVCGnAOzSTcC3VYPAZrl3p+e8vKeszKUrYCKe0tniC6M+ZUevotO1L5VgjqiHBWphgial79&#10;r8Y5xrEuLaX4i8kD0UuYTId6B9GkXShJKkqiGJagGsvYfdzO79s9ggQYEvk85YDZ2JCLe+OTfX4I&#10;3N8DsgXZ7Q8X8I89abTxvFmgbFzQShEai9/Nt/JP6tHkG/MgIV0/mkAgzTsjC8e/CYhh8biTtoxX&#10;yEnySCW/EZAXtyw88CXnF+IWV0YErwph7livL1fpvzDOcY6PcFuf/gmtYvkva0RYfOx7WC/Oaan8&#10;CiKpykqwae16sFLA2vV0pr2OBY8A5l4d23ifAF+0d6+UGwusBCXyVuz47Q1Cq56hBpDTAc/zWFlv&#10;5npuDZmze0G6iSbJJ+POjjjwJnTa3Avgvp+KLSlkjc57w8ulDsI9JHaz6vdWuiWZTPcLpzAdEu5K&#10;rdxjtD79E2Ma7vgI15jorwBxCe/krNt+1BHFsIOxtRuZ4a3dNT+NoDo+LNQXGddHtIHUm49TsGQn&#10;BAYOlPKPfnWjg+fOrNtxQyvZ+AI/XxTn6BiUxPIgId2GP36lsejAG9zzoRpPvqQ9TlVLttE4sIwU&#10;K93vpIVC/dBK8n3vFr343DHhsNjKNTb6qyMONx3TOC4SrS/9kNZaAuHWgDN567Yf5zS8URPC3c3a&#10;HeRVux5rlGolDvdDY9SEC5EGj0kn3b1AaOB4zh5nYbdNaGbW7aTgeW5uK/cwMl/NhIJn/ah68Lgl&#10;ueDjgoMEajuhEEw3Et2I18awplaRKrUv4u7Yg9IpE51skDX3IG8wZxOHhMNSK/d4tL70Q6OOHcZE&#10;uErz1+RBYt2OLzOhCCqImPGh8vbWrqPhk7ZUqT1CZOWuBtCO0moYInhhjMbeR/EuPKpoeF5EsSLY&#10;fM7nrzRaM9/tBJH4csMwn9P0YHlvrNwENQ/utoTMxoUXXKhY6YtmFLw1ophUGxE0v9GW7K2at7Wz&#10;rx+XFx+rpMUkWsnzCpc4zx3tsXI3OW5EjE647U/+oNZaokqbmQmjFzqMgrMKXq+Jlddv7Wolu3po&#10;4YtYVi4i1S7oBKLDOS5c9uWe3h6RLYg7Ia+FbqOAwOyd5f28wnVdVnNWn50gLfDZEygpKb/RFq3e&#10;ceH1KtAerWQ3QmRKP27J4/oAXehEx6HqwLs1Cci9gJwSjBXXyePCspWHezMWtH6B9id/cPh3IhiZ&#10;cI0xmcwEH+p760rYDlXEt5tYu/0Wg6Pli6hmvsBWBIe98W0Xn8b9mMYtRLMjrAT88moBr643cZyZ&#10;dTtpOFrh5zRbPfYmeJaFo+RUdHmEllSD8JXKI0rd4bzEn1n4oCUuvqRzRHYdRUZSzLzYnXjB7SW0&#10;E3EXGGl+CDeK7ib1Qz15ucaYnxjqjWQwEuH6T668qZWWvjJJeF8PL/v9GHGGLzM+Pc+zCt6qyZfS&#10;8sWfZGJSSmQeAisVakeiiLNjStd6AKx1hND30lgJjVgBeb/YdhDhzqrK9gTacVjLaeUe2aPgWYJE&#10;T0SrMefolo9A8zESNs6HL4D3WrDWFaLNFkxke6JZCxeq8Jon7sR+HCftcHK6XrClFAiXKbKteN72&#10;n1wZrptmjJFMG7fk/Iw8UhB1oTacgtZd4H6LTTEZAGPECp0rSRXOKDxYQr6Urgf3rQhohLFWhXLl&#10;KPLSxhPm5kuMo8ChBdxp7U2ubT8CAydy+stazQZK54yszTAyXNeh1emycGB37/oR4AsVz9E92g+T&#10;HN2NAD73YDgx1QE4fB6eXINDX9nxafeRHPVE6WzL+KyksjkKzuUsnHitKut/aMuyugjtNXDKgE04&#10;7/cNe7mhe5o1H3x4vFYv3xGBcSBoS7O5gjlPn0ayk1W9wfXWgZFeSPOl0bUyt4V/F/wnMPfWWC73&#10;fkeshUnILO4IK8G/L+csdni4/Ajllmb+2z1E1w84sjhPKUczzutxR2p3H/bElg/na2MUIW1elf5h&#10;5XNb/vQEiadEsb91ywZjY6F2K12PR1dmKQILax+BJ9qmxpiotdE9PXf87cI1FTAC8dfq5b+02c3B&#10;hFCZpyjZ3ic9NqhYsivL/yr2K9VK4l99r5VfnKYQGvdhbqSTwiauhWKl7znZIpvTfF6rOgpmhQ77&#10;ANdxaDTzHa8PORLc3Q9UPLhZOJ1qB8y9Bo0nSGasoIGkeH2WadPTT7Z+XNR0JO7OvbdkCxJRnBeO&#10;i7tC1OrlvzTs1Yb34Sr1h+WBFcX0cvGP4m587E4U49th2qKjXx+0EreEvtoaM5E1r8UCO6Mzzz3k&#10;OLanQbIMIiuLNA/Wmy20M3Mn7DUcR9PJ6Zw9TDwr92EyOUpcemMVulk8Du3bdIGroQjuJ40nsxu/&#10;Ik3xmvPgK9ViWs5jR/mEcFzyRWxyX3EMRbhR89of1kpJMN+a2NwuJmp5I5JdLSk0qLjwZlUyCy5U&#10;RSehE/SKjrtaJsHNsQUTGtDdGKqLcD+6SEuT2pj7kOVGrCeRN0ek3Q1w9EylZj+gtabTyaevUHH3&#10;OEUsRuLP7YYSxBoL3NMsmRe43IqbwZa2tlMPjejZlh14p1asJdTkUBGO2yyEUIej5tIfGeZKQ70d&#10;R6sflUdKmL9WLBUsQmqfS45kDdQcuOCIcxskYf+skiPEvJfm0lqkuqQ9LtGN1Ztw+NxYLnXdFx3O&#10;/VLtjmwq3LH7kwMiZpwQppYAACAASURBVO6E/YKjNRutfOf1BXdv08OySPQIHraH66oyCHN1vdkS&#10;PUGSebARgKvgtRq86o5HJ3dsqMUpYvECdzQ/MsxlChNu69F7p4zhy/J/Jh5AsczVu8RVV1ayEXYK&#10;hr2k4XRFdtqk9DZiHL7cRBx69Lzhz5FF4e3jbhwaWZx50Gi10bPshH2DdjTdIN9Z/SB7V+Y7EHEc&#10;5dOigt7b4BTSLDLxTVsrBlVk4Hyc4jXGuqMx4nDsYJbdzxi+3Hr03qmiVylMEZXK3F/QWuvN1ufV&#10;7TrOb4+VDpS1aH8eydHY8BiSpZA02ys58Ek3LvWLhPDuIXrzuV1Oq5/B4suFx96PNvC43av3uR+w&#10;iFZwHrS7Ac5M9HbfoACUQxDszmJlelXs9gNeLHV4e0zXO10WA6qLcMCZisitjrct6854zBC5/tWF&#10;bEt1XanMFZZuHMZq//3yjwUTgFdMN+ERqU/KmPzO8LqGdSN+XBDSNVayF0y4dUIqhATLjgQAyoiy&#10;WBlwTBu8ufg3o+Gm35uYvR9I2lDnezeWIPaZz7B/cBzNRrvLord7elitJH5Nb5/mWaIsttyGY9Vh&#10;e2+nWATKCuYsnB31YgXxEFj2hfBLjoi+54Z3FFpPwNlMBfr9wDeK3L/QsgsaV77qOaVUFcwtU/Tj&#10;f5gRCS45YpnmESMetMFrtbMGQGDiyjLiBHIgUrAYOJyfO19o3INwF9mhq/ts3UY2ln3MgW67jZ4F&#10;y/YdWmu63S55JIYWFDT2c4LFKDlSHvv6GAp63qwAa1dg4Y3RL7YLNoD7ETTi42/JgXpJsqE6FAn3&#10;l4Xz4l6NWusTQePKV735N34j7xUKrTxHuRIsU0o62FYPFnk5GwgBagXEaSfLXXi/LXXTO7kDGmHq&#10;I/Uj+UmqxbYdrxaroOzE1m5ca/1S2UdE5IZHBDzsSLrafq+FyMBczrfT7vroWbRs36FV/mDYAvs/&#10;x0DWXycUK3EscBRE4xSG7MUDRDzqWlv8xBVXfrRKZVsfFP1gqweF++KEYUe5hYJnBQj3l0qgfheQ&#10;ihDoYiLjX4Rbj0UlR5Ks1334qC3KQP29P32kHDfRCT1QEvm1ko6VggLJXOjEebxBJCTUT8YBcCAy&#10;KG90t/yNWONzGnqJW/IXJHf9cGbhTgm01nQ7u8f/Xfbfjwupa+He2FIWXoH1e2O6mKCBVK++35Zx&#10;KiXaIoPcMUrB4/wSDwJ9TLhv88tQ3y3cmA+5XQpR853vd7QSN6GJoFTc/7mRZlVs+mITlBzAkSP6&#10;p22ZYMfLcBTZqVwtZHqgBOcSknPlxyJHgzbS+DEwQrrdSI7bClFaixScKAWM6oVaB5r+/mglbId8&#10;2reGEEVlCjaJGYRw212fcmX3Q23ZEYNiP8p8s0j0ZW+YceTIepLfGt2XNuVDwiKuySddWftubMRl&#10;/w6xS9EKjxgrRHx6GOmUUk2CZ9pBa1WPmu98vzPHP8zz0tyEq1DSvTJxJwwhMv6Vmogc3w+kisR1&#10;UoWi5ENxYw0CY+FOR/ykJUd2qG44uB+SQuQYq8RJXjr+8UQDs4sQcXujS60+upf+9hQEyhIYI26N&#10;PAg6HbSaWbfTAq0Ufs70sLrTq+28X7DI3F/rQmscbc7nXoKVK3CwOOGuAsuhnH6Vkk1p4IZkxX3j&#10;G8nzPVqR9LSh7Y7qQVi7G3eFsAk35iLcXKvv/v1fqwPfIYNPWuQOl7+6iOTavVWTooZOKC6B/lxD&#10;reT4UnLSD8ZRafZsXrhI9P44q5wznw415izuIztkv4W+XwgLBMzafjjz304RlFaEUT5H7hz771LI&#10;wnPg87GU/SaBqEe5nh0iaaCXuqL10DVy0hwkemOs8Es7FDJ+uSodYU4zqifwUI9sI/AdMUfuilxL&#10;9Wj1pe/TWsm5x4RDuRP6UUKKGqjKcWC5I+RRcnrJLPsheo6oCt1BdqlCrZbXbsHCuZHH/aCz/zm3&#10;WVhLbheBHwQoNcsHmxZIPq7GGLOrX73K3sk05oGrpeX5qjeG/Nn5s7B6HRaPbPuUx8ByIFa+oyV+&#10;M/CUaVOXoudIu53C1Ql5UKpLO3XtorWuHK2+9H3A39vtZbnsNOXYPy0P4mKHSrHshN1wEtl5zlfF&#10;im35sXhNH6tZJNPAdaRb57fbcNPkaZ2xEV+reJFGFkni97QZiXl7l4WRRU/Tqp1B/LjtfIEzR02X&#10;lVty4IuxVKDVke2nt6taF+lF9kEHbrXF/1rzxFrtn8aRkQ2gHYqeycWaFFNMhGxBODAK055nCUfu&#10;ghzmzjcrcFpKeTfdCZOpCVkEFj3wPbhjYLULxL6ZLMlpFR+jreTWXYokr+6ku021VfM2LJweeXyP&#10;2vufczsIOYr1AEtkFd6Mb6cKWin8MMpVtOJq8UVOS4MOV4s78BEimD4SFl+AjUdQX5SuL34aJCwN&#10;IFjo1cuuuHC6KlWpe4NFUF9kd8CvCFd+1467566EGzZO/oeuk2QnjMedsBv63Q2PutAxW90NSZ13&#10;yZEP/pM4u+FYOdvTKwC/BXOjTYlbpPnD0wJr5fPIM6TQ76KmzTSfAaVU7m6+FRfWu6NmkI8PiaLY&#10;3S4cGTkWfYglfYhWG6wSl8Ggrg8g1mzSkXehJOt9X/QXet0KNRonv5d5fnmnl+zqUtBK/XF5pCQd&#10;rDLasbwoTiJHg5eraV+yQe4GN26d7Gi42xZ3w+dAp9uFA6Nbt0/aMrmmCcbmz5bo+sEsQ2EKoZQi&#10;jPIRbpV9FrIZAEcLAY6jGKLrgePIKbJf6sNaSfNsB2LhvxBLuZ7T+yh2U1kQToxNHqPUf7rbS3Z3&#10;KSj1O+VBXOwwBnWtYbCAqGH5bupuSFJBVL+7wZMv6HEXVqI5vlQerU9ZYt0qNV3uBGPzZ0v4oZk6&#10;3/MMMqdMzoqzEtM1/yC1ch90xdIcBS+4knmQVd2L4vJ8R8GhOFA+PWHfQ2DvkBEm/527vWLH5Rqs&#10;f/w7tFJyFrfRZl+f/UTibvhyFY5X0lbJ/dk1Kj7+n/VGVyt/0hZLchoneykniUZRNF1h7hk2obRk&#10;KuyGMlPl0dqEjn3Lj0e8ziJxNSnSlKDlC/mej63ZF5gmso3hVYUbAa3UkWD949++09N3JFxHOX90&#10;839MFPctmx6cBN4qZ7IbMq15LFCKYHFEkdo7CE9No3Vobd6AGRhjUDPCnUoopQn83TtAbKaGTdvO&#10;jxgkD8aQl5vk5h8pS8eHi+7eyjYWRmU+disIHKX/6A7P3sWHq/he+Tf23+rxpoONC0kxxZtV6YHU&#10;CaFt4aAS7cpR8Lg7ndZtgrxF3EmJ8wzTB60lUyEPpvU7dGJhm8aI13lJw1c6n3GGKbRmB0EfFG5M&#10;jBmlfs+OT9/+T9+sIEUZsVCNS/7lvT8oI/Xd71bgoIFT7mgqG48QV8U0WrcJ8sbxjJ15FKYVCsmR&#10;zgM9ZXGELDwtMogjo9yF6O4YLrQVLUSb5RaS4/uZlVNsc+grloQb7aZL6HTMnQOx7SYSNU9+3dE6&#10;ri6LRLDhKcJLwVUoj9YccjmYHs2ELYgJNNcWaMIZ204zFLl8uJB2X5iWXNwsPA0NH8LqiNZp9UVY&#10;+wQWRi9bWI9/WmGqRaHoXQ7WwsM4AP3yMClmpRoE7c2qs6h58uvbidls+7ko1Pdu/o+JoDxd/ttd&#10;EbQYpaNDm7hqZYoUwbKwyPEkz34QheEsJWyKoVC5Cdd10jjF1EHJRnAPCXANjyQQZSiiIGuBJ4ju&#10;9oYvOgvxsHD1zl1OFBL4u7oBL9cL1qSW56HbjL0A4MDvZRsxm52G8F3yT1JPOJ3+24GI7kFlNFf7&#10;gwIpV/uFvEZrGEXT6/ybARTYnITrTLFLAUS/YKULL4xaCFFZgPA+uNtbuSEiZrURd/wNTWyIqN0J&#10;th+JIHmlJPKwXymUkHUQ7N1NrjTor25HHQN/f/36Py2DlXdqjciQPU0rdmMZqsPra4Lk+e5nF97d&#10;kEysPIiMRT1N399zB4XNKZLgMN2Eq5XEPVZ3f+rOqJyAjcGJZveQTg4fdUTCteHLfctuqjA4aG0k&#10;Al9BJFKvnTBVEwviU4MTZyQVa5ipYqnGZNO0p4RDt2LgHnDhzIWvY2OV7iiEcvGj+S0LtfhNW2Kz&#10;npS2bfz/2Y3EAmM5wRvNKPUnj4hlI6aco/IOz9pZisI0Q5G/gsxhugRsBsHTsBzB4kjxj2pMYAl7&#10;wDJwp52KWOWxYI2VDcBYydRxlLgJ6464DVykXda9CDZiGceyA0868EL+Zmfix+1ugOOhtS5fOHPh&#10;68Av9T9t4JBNZL8n1U01hfUTVpDWFSt9V7e2d3dWbN2JlNrKDdnfJR9/DxlaEeHWGnwfLo7YIPLx&#10;gFZA0wZrIa9bVizcGaYaOUlU53/qvsHRcsQfWfShVEfMn6PctLDSlirSnTI1suRqYv2VqgvzTtwt&#10;eJvXvezAZ3HQz3Pk9W3y57lTqkM3TYozkflunZdwwX5PTGvxOyvmD20Arpczwj/gkys8oZS0S49C&#10;xLFTHt66NUgBRV5R7/1EXhI1dka4U40Cftmn4XtMSuAfMqJ6V+04ND/nXv0oK11RBLSkn5W1KbmG&#10;sTFccaV1zqIW5cAiy/gFBZeR6zha3CL5XbmLYO8TOy4AfvegZ203nthTnZhRxbaqdri9DyWKJdWs&#10;jfUJyOQMJ8+LH+jsL3eBG8f25p30CDIMHib3fwpmdm6Xx7SbRDPk/oqmOKzQg5KGJyEcG8lwmQcW&#10;ue+nsqgJh3TjFK+qK9Vpi0q6Yozy+TiZ12ugVShJwom5cvObHBjt2/pxtD79Dv3/s/dmP5IkW3rf&#10;z8w91txr732v3m5vdyCAgxGFedCMIFAESPAvGIoCAQl8k974JAiCBIkUIJF6ITAEXzSCIHBmNAOR&#10;GIyggSiJAoHp7tt9u6u7qruqq2vfsnKLzRczPRyzcI/IiMhYPDIjq+IDsiqXCHcLd/PPjp3lO1qL&#10;iWim009oxoMbLCZG5NS2EEvyAGikbtVyq5V1W4HU/WysEx13H9w41SAFoOR6eNKO1eyEu5MsdrAs&#10;jyXfPhuYZLaeAjsAEF9pK4Y0nM2z8LT6ItZ099vEzmUwb+1b5YJ/EzF4qebkGgOAGs0ff4P6W3+Z&#10;f8khwk3T5K8FgbtENoHyZOlg++5tSb92rfsQ7RRi509Zg5F3wyLEfB94GslNDBS8XBVHt0VKeOMU&#10;cP7bjer0bGmQSXIa3AmW8S3ccSPgSyw+TsnmC5y63iNglnyhTqAIXAaBF1//xZwKXrcRDkCBslNI&#10;YZbrEDeAAK21StPkrwUwmnCVUr/Z8ws9WcBsDbi8BnddN83Q9R/ySdGxgZ9icSecqcDLI46lED4O&#10;kdUmRXqZnet/kf8U0XWovjroY42Fbhu7UzGjJ8Cz9nmWOBUoadhN4NIMBkySC5hHKbw3J8HCO8Dj&#10;tuymwe2sJzXNdW/s6BCXMpCZ1Me9P0+eEraKqPwkIdwaoF1bDTO92oepuB8uloYr7e4mWXuRgS10&#10;POwOMH2Gwk6ywKW8ffA5hRO8en6DWeLYkA8aLTq0kniODadf88tkrsZAwSSZWqPQQXbjO6lkVFiy&#10;NDPvurg0MRf0626rT/pfMYBw7dnuA6pmY5+QrFWOX0G8T1YrSeWygVivP7kODWdr4m3On7kZQ7Uk&#10;F2G4lPg+qNnKW1qniHDh2YpsLzEeTgvZQpatsA2cnfIYFTLhpcRK3GcakYEmsAvsJxIDilNJIw3V&#10;4Z5pifMZn59mwMo1W5Sn7ixCZd1i7B7Cjfeu/JVSWBLWmjJgNgwvAS9VZdv+oCMRQN+jLNCwoiVQ&#10;tt2GR0ZSO14tyUoUuL/VRpFhtAP16cuPd3AShqeInca1cE/TZ3oeMUmYd8zmEAuDUMGuhbNTzsF1&#10;3LVx7aQeppJTexQOkHqAZiJxGYPwSKDk/0F59goh9U4C706bWVqq5oRsVJn967/J2pv/t/9zD+Fq&#10;pf+97g82lTcXjHOIuPA+cDcWkQnfmdOX54FYs1dcu41yIKvS5igDtr0H6zO4E+wU2Qk22+J58vMZ&#10;Ez6LYl6YxEmglMKeoG0k16b//OrEFgLb+4+Dmvs9G2NA4730GOCLlGad14Hr7DutsqtCXJGpez4P&#10;Erip4bXcGFJEEWzXCrm2fZmuzjjlqLlmLbRcJP79+iT5t30oVXuEbFDJvwsMJlyl1EfZCABdPOF6&#10;rAHvlqRx3J0UdiMx8b2jOtRZloN1Px8ksBsOUfKxhhkuE834cOO6YTA2q71WSiZCGGQlmrHJWv4E&#10;+nC2RiFQE/hwjSGKItIgIAgCgkDPnVeslbY+qZFealqpLMHZWow1GGvROiAMgmMh39QYkiSVCket&#10;XAcMWbqstaLYpTRhEKCPQQTZWEuSpFhjSMfs3GuY35qQn9fazWufsJRaaUfuZXv9zvQoaCAyslOd&#10;1uF3tiyNYUMtbsjdCL40whWRSyGVOSYW7KCU1EGwVt5vjBz7YnVI8uwk0L0cZOAX+cvU68NVvJ99&#10;r5hF3nBcVIA3A6AmghFPnGZ4Jegt4QuUTIgfndV7vpJPN2kyy2YrQS58dcRWRSG+nSiVsZ2vSj7x&#10;MIpPETfFdgoHkUzOIv3DPgF8HGxsbrKxKaphjUaTZjsCpSiFYeFEZ6wliROUUtRrVVZWagRDTmKB&#10;RrNFs9kiNZYgDAkKJjoLJHGCtZZqucTm1irl0vCwebsT0Wg26UQJgdaEYdFOfUWapiRpQikM2Vhb&#10;oV4dn4piinUR9czrEC64eT3Q1ArlWdlBihoaLgtpZBm8G+su0+fNXgTuOh9u4HyuaHnG+v2vo5Ca&#10;TFFMITxytiIGXHHisyu9A8pzKqB6cjQbV3dQWgzINIa1ntceG+4Djzpycbyf14/SE41vlb5Zg4tJ&#10;RM08gfILU51vG/i5PUIMw8o2pazh5fIRmRIDkAI3Dex2Dn+eaaAQF4ux0t1iGrTaHXb2DlBaUyqI&#10;VKI4RivF1uYG5QmPaazlyfYOSWoolUoFkIoiSVNMmrC6ssLayuS7n939AxrNNmEpJNCz63QZY4mT&#10;mEq5xNnNiRRXu/CaAvUSs5u6M87rBPh5jHmduEykt2bY6e1Z+CGCqh5fojJxBAtyqeohrIRCrnNV&#10;996/AoGY2caaPb1yuXuzc4T7F1Vz8NK+1kqK6KyFlcvzHNaR2AYeRDIp/La9H51EVq5P6tNXtNwk&#10;mzR5dFd/Ay9UZ0vgBhHD+KFDt7X0tI9vO5HJc7mAAo3dvT0a7ZjyDCRnrCWOY9ZXV1mtz+aGiqKI&#10;Jzt7ztqd/gmNophyKeTs1nTElsfDx9sYC6URlvFoKJIkwRrDhfNnxL0yA+4CD1oyh4IpFu+8Vfti&#10;TSzIWdAEfhwxr63TO5itYGGH3WaJ6+EKGOED70bIayp437NGAu91V2R1rP3GG1e77jNjbKJX76zB&#10;b7chT7j71/9tAvOvAJehUIXKa8c5zKFokBVS9G/NU4AIPpyhA9B3jrTzPimfi5caeK86vf9pEK66&#10;dh++PnxsWEldu1DzzeaKQRxHPNreo1QuT9y/LU0NaZrywoVpE38G48GjJ6A1YeDTbMaDtRDFERtr&#10;q6zUiotB7Ozt02xHVMqTCogq4jgmDDTnzhTXf7YFfN92hsgEpKsQP60B3qsU26Vw6Lx25fgfVmdp&#10;vdOGvauw/jH3kfSuxEhXh5JzM5QCkYTd5IS7L3ZuQtz2Jb6Q6r/qMxW6FJOq6JfdN9gUwsVpGLkC&#10;vBPCRzVYL0E7FivPr2Y1NdtWL0p7xXbyZPtJwWQLYpmulYU8J+G3ZiI15EWSLUCpVObFC2eI42ii&#10;csY0NRhTPNkCXDx/FmWtdKuYAFEUcXZzs1CyBdhcX2N9pUYnmqQXuCKKY8qloFCyBbHYPq7KPPV5&#10;o0ePxglHAR8XTLYg83q1NGBeu/jL3kxHr3ZZ/BLCB++XxaX2YUV+fl2Jn/jEmSssC4c6pCr6Df99&#10;l3AVwQfdV1gDwYkP+xBC4HUNn9YkaBUlQpbrM7ggm7jE6tzvvNzbL+aXpMFbWtwCXSGeEVBIusul&#10;eQp2KM0LZzeJo2isl1trSdKES+eLJ1uPC+fOgElJx1oFFJ0oYmtzjUp5PmIYqyt1Vmploni8jIIk&#10;SSgHmjNT+muPggY+qMozMM4l6s7roi2IHN4OJPjcP68DLTvVmaC9XPiCIyiT6+KLIugGw3Tut2+R&#10;+6G4Irr54CXgkxqcKcGanf5Wdtsj52ZHO4HXqrPrJx+Fy2HmTxuFTioW8ew9TEdDBSGba3Wi6GhC&#10;iaKYC+fmR7YeF8+fJYnjI7fMcRxTr1aoVebIJsDG2hqhViTp6JtmjMVaw9mCLdt+lIFXauPtljoJ&#10;vFWdf6rxeyXnt81dolBlXXOnhtLM0tD8+FCl5yrnuDUflcgabarFJ1yP1/UTKnZw76Nx0KK35XSU&#10;wkbl+FpmvlGRoNww+IDA28dUclyv1ymFaqRVGScJ9XqV8BhyVQG21leIR2zlrbUoLJvrx9NZ+vzZ&#10;rSPzZuM45sLZYeogxeIcsiB3Rhh/UQpb1TlH53N4rZoVIICTT53VOC3VwLRmPMhxoNqfq9bl1jzh&#10;5swVr9N1CtDZh8r0i0MrX/DgVuVZ0lcmxSqwXh4+GTupJGQfJ86d2SSJBxOctWCNYXNtuKpF0ajV&#10;aoSBwgyp9IjjhDMFZCNMgrXV2lDXQpIaqpXysRRPeLzhNEkGdlBxv3v9GKvoNpEsgcQXCOHSOWc5&#10;aGVFglELj4C+fUSXWzNqsTZb/KZIW/k2hisx/JBI2e6xIdoFNf3DH+cCDpGBM8eaPyJ4UQ8uYrBW&#10;btB02cWzQFGrhAOt3CRNWF2ZISVkSmyurZAkh1clay1KSxHHcWJtZQWsGVjtlyYJZzYnzWqdDSGw&#10;WR28W4qNSKEeN14M5dxA9yGbzSGwAlFztkEdF/IcmuNWDbB761+fodsw12bpDBMgSeXi7nUkEHVs&#10;sBtMWxHXQSzL2OUkJsnsubbToIak97Rdu2b/1Yph7QQeFICN1RU6nY5L+zLd9K8kTlg7AcItlSuE&#10;JkGlCdqk3a8wjbFhIb2eJ0a1XCKO455rFCcJ4VxquY/GBSVzOMrNoSiVZ3PWXNtpsIbsHv28Ti08&#10;nUl9pwZpp6DRzRm9hTIldn/eApcWt7G19THaZZkbM5VojUIubqLHT8vYJmuLPolv6XoKO21RQlst&#10;v847E400gwXqZYmqGiuDOSF+41IZnriqH49WAi+dkMCLDkvUKmVUEHhZF6w11E+oHUYbaFbXKftG&#10;eA7KGg50dSLFraKwubHOgyc7hDnrOkkSNtaOf0ECMTvWa64gwP3OWNDl7Dk7blyqwK4rXDJ2cK/D&#10;iaAmn38priTa/Q+Sh+x/l7jvNdBxVaxKZTq8vtPE+5MkbgXlbi6u1lpD8xPgL0KA1PBG5sc0EEz2&#10;oSxS5xy6DzDuzf2pQfcqvL4xXIB8EMIQrJrK+9FFFXjPf9QTljA8C5zt31ic1FPiUHTu6CyIgO1q&#10;9VD5tUWsp5O4fUopLp07rvDqeHi737g+4Xl9Abjg53UBY7lXeZ/UQKSyLAif1ul7IHp/sfeI+Qq0&#10;/Bi8+plfqL1ui85974eb2vGFrboIQuffkQ+fGt4IPOGi1KvZK20mLTYmYuQD+YGPax+Hrjpkov7v&#10;MkICJStX/ZQ0fFxiNmhAWUQXP/d763+/xHOBRzokicUW8fOg3+iyiPKg5/kyzEz2R6VuHoLuq5B0&#10;HBvK97kUT2smJtwURHWP8fMbkvxw1GQlf21XGZa4sr4lng8oHLn2uBROajRLnATqGlpmDO1qm/1n&#10;cz97qO4/o+F94GuT1oHpsLf4wXGsV8nNCpgsTLqXzZN/n4ttKFq4LUEgSdGTnNG6h86yJNwljg/H&#10;6SeOOXGP0kIi1U4LIs3cCB7WuQ6UynzFeXeBjzOVXcwmHSEu7Il2vQKvTlUGXeojeeHYEEDn8/yV&#10;YlKJicS9zftFdpA8vFHw7Ygt0zvSZ3nvEktMiiayezuOtOg9pu8D9iyjbsXIqpWFQ0qIu8mSxZAU&#10;Wd7SoYxYZDG7lUJke4ueQIg2NWLRvlaZZdHrbTPhOTYEtIH1Xgt9Qi1T/40Sa/XnDlx3vwyVmP9K&#10;uX5CSlaZyIiqEIi/ZZusQWRIb0XGIPiPEj5jhLvP8VUDLTEZ2hwP4baZsUCgDweMar56uvAKj0FF&#10;TFvovgM8cEpj+UBYJ5UEra2qtO+ZnVZ6OdRxrA737vybrdWNzex+TGHh+pQKkJWmHGQSil7Ry1jJ&#10;ZPA/hzkhYQXc7rgmjrnjWhcdLKusw2ZKThfXHk3Mpwkp03clHYSI41VOeta3wSnHI53SQB7XIu6f&#10;RSzzZ4VwCYw0aZxwot0BHrYAJZq9XtKy4xoZbFXg1UKNt0ON1Fb37vybrbBSXbkIKlc5MHlZrw+a&#10;DcKoxnN5F8ew9jPWuoluJEdOq2xlcqmzzwx8FU5RvsJ9jm9bapHxL1aSVHHYQ54K/znnRWAJMt9L&#10;FHP/DjgV+loToApmd6xXGuCWlU7gWklHF+3ya73Yz9kqvDyXcfY7M9RKpbpyMdQlvYGaLd9/3wl4&#10;p86B4h3VRUApR/9qwDJgiyGmRUEHsWh2OdoHfhRa7njHhQbFboMXDW0ya3OeFuMOmS/SMFvzRZB5&#10;UOZZclWFsvcfgQi47Vr/BFra+/gAWyuRXfHF6jGXzCsquhRshsqGqxrrhALtVJUEtTAjPu86aPUl&#10;ow88qg+00WsJj0PY3kn+rLgUdpEFxW8lZ0UTuT5tjifI0yar2jmZWrT54Sm9nylgvMDwpOggJOvP&#10;FSKW9fkpj9dAno8AId5ng3CDnnSrPPo7w+S793p93peq01/PiaEcp6LQ2NDYYCUMtVkxVs+ktPcK&#10;DH3KLDKJ/FbJl9G1yHy7+a/UtT1u+eZvfePqEvuzZNqSWbcgl3KbySrv8ojp3ZYeR5DHu3d2ebai&#10;6xFyPfO+1ICMHItc8HfpdZF5Y2Ra67RBNu7AHf94NdXmAQ22V8luF7jrex8GfW3SrfDJxcrkehL5&#10;8t8dhKinpR1j2coM5AAAIABJREFUVRhqsxKmxq6owIbz2px7j/BQr7CfVUOQ0kvYsfu+AdB8NsI0&#10;T+hdrzTyoE8bNPEPrr+sk1byTYp9it0GLxL6SdCjhNy3oqylHVw1Xd/vQ6azTnfofebmtUicJB4D&#10;9zsiPlXuJ1oHX5VqkZ3KAZkUajvN4kh51Teb+9//Po2gtD5LjMKGqbErofhvVV/7xMWBJ+v+a3ke&#10;IP4O+IBTo907AC2yfMI8SshDM2lLnSa9QTdv5c6LcPfpXTNn3QYvEvo/Wx4aWfibwKxSNUctUiFC&#10;7uPuHJIhxyshO6dzU4xxcVDidvg+2y6rqRJAbcTj73fIjzrZYuN/F+TTv/LViwOO0ypNs1D1OFU1&#10;WlU1inLPXxaLb0fDnv746z6DLSiF3OBJG+8dDDieRiy1ecD7ij08Qc3WMHAx0GK0P9oHo2bFU0bv&#10;0zSyuxs3CLrN4J2R9yieEkXZgTgAHuoSJS2xo3FdoaVAyLnkUsJCVxvQ80VWCpwihJ7m0lknDkKr&#10;Qz9VQpQKnO7WpIdbEJzeDVL/tq8ffjs5rpT10yHH88GzNYq9Wo8ZTBSTjnsRcdS98QiYLU3Mu8qO&#10;ch35ncpRrhovwDfsaS4h4z0ZAcnZUQGw2XZ/kCvA/70rseh/bQ+/Jv9GrVx+bi791NcC2GBW56VV&#10;KFQohzrNZHsSSqjFYBwfbYgQ6VG+Ix+MHHa8MsX6HPsj6v0oIYR8Wrev4/rPA2ZLEztgvKwO7x8/&#10;ygd7wNGkPK8si+NAAqCydkKBzrKbfJmu11IwVrSuK8h1K5NdOx/j0Mj1PzKnv5DUGxuGGF1Cn1LG&#10;Un4anj4r1yfSHwUf7DgKO4yeMH67VFQAbVgwycP7OE9jAC1h/CXcX9dpETP+s+zTu4b1N2ky3pNQ&#10;VOrhSaAGfBTfp7R2Er1ZZoLC6FCjhyS1LTFXRIy/TGjEJTAM3to8iiT8dnJWuArJsc53Gn25k3bz&#10;VhxfNdeosR3lc85DMXpOLS5iSundkx7EdNDWhsizv3Cqog3EamummYp7LZQtatdCU5peccjTg0kc&#10;Id5aHIb+wNUweGssZba8Dq+aNe75TpvTp6cb1RiwHE+ezFHnmWSv51MPj7khdDHQp23PBEhVWbRw&#10;RUFPgNtt8dEEQZa6YYFWBx6lUK/AewFOKizheCVaikGRK1zK+JaNt5ana7uZnW/cK64Ry+s0BWlK&#10;jL9QjLOzOOpc41bnJYy+b5POqYWzssZC2pvFeqpgrcaqiLxufoF3YRu4MYEBejWBm01RA6uXM1Wf&#10;wKVxVNzvOwl8EQF2i8k3gIuBgPFt84TRftBJbpn3es+CSd4/q4/zpLCFLEyjPqtP1ZolELlJVoE5&#10;DNadZ4XR5D4JDfkg0ulDKtKBpwG9AuQWa5MQS4TKz6vZHo8UuJ7AfiQxLWvh9frRVsC3kdQ7r5QP&#10;j8CnfviE5WoAbQtX9Au8f0q1kDaBRwiRjro2CYMLP6ZFEdvfSSy60xnSFDK6hBgNEb0+a2/9BhQj&#10;gHIRcZ/lz+MXKm9Bb3J08HHVHecoN4HPdphn9eH8kIA6LYVOPUxmsLodBiXdNKlJi/CyPQRu5yxU&#10;kJ7024yukrkaC9nW+7pSdFKXB+eGllop4QsUVBQ0NTQIZtoenxQC5Jo8JUtPyWsKGzI9hKM0FcrI&#10;wzoOKSfMvr0vM9422PuLT+eD7eT73PcxWYvtEsUXlPsULZ/e5wl9Em9lFbGCG8j4+mnJkvUSnFRX&#10;YHGQTNxVfDFg06Ckm2ESm4YO1Mz78qfA7Ya0vvA9hED+fxjB2SH7l7vAQQIrpcxnlljpJ3SmKqWt&#10;ftIdALdiIV6t5IF/bGHlNEVkcighn6/jvpwWMhohtaO2kB4biLU8SlnCIKRcRDHCFvCA0bmL/nyn&#10;MddzEOZBsoMQMlvK55r72uNw6pdGrODTugACkManyMLNQakkieNmaFXagCDpbmTsdC6F2x2olOj2&#10;eo9TIcaVEOpDZlAbuN8Ua7hLtka+PqgenuCrwFsl+K4tlq5WIkBx2vUAK8yeq3oeqUTyyl35bam3&#10;li5Q3Pb+IvJQd0ac7yKnKzvhWcJprvIbiTSC4JQIVvlut/JDYhUHoU3ZRxOPet9RaCEEWy/L4Tsp&#10;bJSlN9AoXGtDJUeWqZXjfFQb7mcs40rtyESFlxB46waybamvpJkH/EOd36qOVIZbYolZkURQPo1O&#10;RGKbsq/LtvIYSyv7vfe8jY82WaZGJ4XNytFke92Ipm2YM7naCbw9gmwHQS0JdyBKyOJ0HMa/yp1v&#10;SbaDMa9s8dMsRDMVjI9sLDq8g9DB0kqtfaKvPf7+ASpXgGS9vTI+urmITkziqKK7J8BOR9K8vKXa&#10;iuFi7eia9H1cs8nZPCBLjMDpTLRbXBxQjKrYIOzM6biLC8vpKBZPeslJcVDbevhAv/POv9/B9s+H&#10;ySzcfGWOpYfXDyEGfm5lLdK9C6IawEtHnGcP+KkjbddhtHjKEtNj+6QH8IxhXv3lvF7vadVFmAom&#10;5XQQbh+HWvbht9t+Q5/JpU5h4ZZxbYacSs/DIa9LgG/bUM51EE5dRsL7Q7IYEsQivprA9ba4ILSr&#10;PouBc2ljorE+K0iYj9Vk6U2BWmI2HJB1PSlaV6KFpII9V1buqZF+Sfq337vgg9aKJ91fK09l46OO&#10;SwVzebI7HekDn8c9hGzDwFXk4gQ0YimMGISHwFcHYhHHRtoce6LuGCgb2IrvTjzeZwEHkHe8F4an&#10;PIcP8RzhdS680ldRHrBtsrZGmvm5LBYL9hQRbtzbkNFxrNuR23vZHxSYZOL8odWSCM14VfUnHcmR&#10;DRXEbpZVXat277dtxBJgG5bYfw64rQ/3KmolIpn+cQW3xRg37f/Zga9KKlL+sE1WbGGQBPpTGQ9e&#10;EGzTG0T0LW5mbbIZ0asgEiLE/mx05R2FFgSnpCDZJL2E6zhWA1jL7ewPjnAnxCshJEm2gpcD+VJO&#10;A6Hql2P3XzOBioY3R4S1NVJ9FhsRs+mk0Iwkt/czzzJBHezz5VbwTSeLlj/cI1u2ipJyfF7hG5/m&#10;p7dvlTPrfix/nzxCnoNdiW1A+ZTIIJleVWXPsY5wzc/dvygN6eSEWwEurkCzk+XGeuX1PNEbC40I&#10;qho+HMM0WwkhdroMZyrwcR3eyUfKSjVoPz/U4CvS/AakqP5hexze1PhuE0tMjn0Gp8gFuI7TUyKv&#10;r9B/3Gc+eNY5kOf9NCBNelTNPMeGAGEn+dZUA6u1Vmgt1RxT4CWgsgK3Wk4DIde8x1gwRoJeL9aP&#10;Th3zeEXBy6sjKpZUDZJHU433NKK/00K+jfYsVV1tDqtHjdttYonDGOZpnFWsfNST+cxnSMZtqJ6S&#10;pk1p1FU1M8bYsJN8y5r34Z776BoH11yR7HQuBY9zwLmaWEa+ZTdk2gDT+ARHE8nqc5OM22RwpwW/&#10;nTyq79kwjLp6XnF4mX43GXxH334rN2Y2LYMKQtj9KmynUzNvUsT4TP0YMTT8xl0jmiILA5OC9k+N&#10;Sjn30TXInqMU1TWUCiGwLaYngIkxwwJxmtBm+DZ1Fr/gKM3aZ0Cq4kSwgpBiPjNBIRkgs+ocXECC&#10;b/l7rjnNCmDjwIJa4SGKhwlELmrshbJsDBt1eGtRSh17ix5auDUxzL1gB6VcoLOIRizHCK15HmLq&#10;huF3ZNYlchWxyHxs02djP9tXdL7Ia1sUiYBM9Py0tS+aHorv9Fs0I7Hy633+rw4uC2oh0F/Wa7vx&#10;zPyu5H7uBZyWFnMWuFf5kFPanWki1Bjsw4uZfWlcQfzqdWQ7XHM/P7OqU88Ing+yhZsWmgGsuA4w&#10;IDTV/WJyo8NM8Z7x0O73EnS5Nb9bvAn8Wz1vWnD75qu2aOeiNWUDZ09ja4EJsIJMEO/L9ShRnO7s&#10;KUm6WeI5QgI8aWVWrbWSIqqRZgQWcZkmY5j7e8CDRHL5ExfZ9O271kvFdPAYYKze9N/kCNd+3/1W&#10;Kac7WcjZ54ZAZ73BdpPhIufPElY5WuBniSWeJdyx8qx7OdbEwIuuOUEXR6SYWuBKJIqEJVecVQmd&#10;ZWylOOt+G+6ZybKoBiKN+oseutzaJVwdBL/KvPuB6E4uOOGeLctFKgeyYi2xxBLPHg5isUItEKXw&#10;TnWynZhv/VUKensmdulOSUVsSQv53m1CVINXp/XXJFFPVwoLX/nvu5vwVqv9/xnjSha0hmTxMzA3&#10;kAukFXTsUlZwiSWeRcSpPOOpke4xk5DttQRut0QeoBz0+mxTIwSeOteCBVDiunjcmkFrOOn05OBG&#10;Ufyv/Z+6hFs784tbdGMys+XizoJJasZquJXPyoKy93yk4y6xxHODNuJGUEqUBYe16xr0vq/aou+y&#10;kmv9pRACb8VQ1rBVFsu2nQjxeqM2DODetMnNvWW9keNWOW7vK9VjemRpjyflfQ/4uQOR+8CfTZAZ&#10;Xg3kfaGC3RTOLJNGl1jimUSoYH9Up1SHu0ivxEqYuSIUQtjtRASz3tA5SgzBhHAtFt2WkpZgXKdf&#10;DGMs9Buq6nH+p/64/o/d76xllqrvh8CtMS3OFIgSWb2Umsw1cDYUwg2UCOIsscQSzw6qZNKvWgsh&#10;Xh9SN32ABMYetsUtkO992EmFQN+uwZv6cDKDBt4tOYEh6wh3KiXIRk9KmMb+kP9rnz1ovoPg3wE3&#10;StMGPVnB3D3gXkN0G6yFV8ZwuGwBt5x/xVjRCxhXwu4AWfm0gqYRn8hzkKzw3CEF0tT5vJwAvRei&#10;f15yUZ9XlC2kSsiqHIis66+sKBCuhMIZB7HTyNbSTSZv6zViqAXw8Rg75/UybHfkPFPBtHsmpMF+&#10;n7dqeyxca/hX3R9UKGIRE+IMgBIndaDHt5Er7sKVA3ENDMMucBv4NoIv27AfZRdHBbC/9OM+kygB&#10;9QpsVKUj9EpJtosdA3H8HAi3PK+w97hg9rruRotL6QokPWy7A7suC6sW9lq1qRE510u14R1l+tHx&#10;ATor5D0x4nZvhoJR/2/+zz0W7sHu9v++tnXWaK212O+tidWtKwgBeonGHcYrn9gK4Z5P8cpVFe/5&#10;r8jp4lp50ELdK2gOUFKwk8DZ50uL/LlAHXivqwVCplgSyhxbWrnPKBrbnFtd5Smw38yV9CrZ9vcb&#10;op6Um7F8/0F9/BrUNmIpV0Ih86ms3LgFWt5ojDGtZutfrObKNXsId+OV39w2jasHwLow2XRhuloo&#10;/tQwkA8wTjOGOlk33kCJBZsYqR7xBFtxBDsMSsF+Mt75lnh2UFSV3RILiCQB1ngHuF6R9l1h4Hob&#10;QsYHVoy8yIgM7NkavDaCKwxiyG3KW3kEPHSuBIUYd+em8U3anNyTUo3VS5/0tHg8HNO36jqKT7Nf&#10;HDBpbdOaI9qSkqjgKALcd2fYS7JOvjJY2TqUjzBdUmf1Jm7LocxSTnCJJZ4N7PS01HkzgGYd7qZS&#10;6NRJe5XYSgGcq8LLYxz5AXBvH4KS240r2TFrJT9bM021WV9Sq+V6/ysG8JL9AlRGuKYJejLC3QJu&#10;55xq+2SqSU2ciyARMk6MCJWXdSa1BvL9oZE5kYrUyAqkkBVpswybygutHEDzPtTfnmjMSyzx/MHn&#10;iy5oSenBA1jrFZ2sA28HQCCBVF+eVWWyNowlhGy9RestZYvk6F6aRlTE9Ees7F/2v+QQ4dpU/Tma&#10;3wMkcBY1JhbiKiEE6oNgdxNxE7RcnlvgXASlQFqmd899aDBi+nuC1ch71suw4Qj28EVehc7eAqmw&#10;bEPjEQQ5Z3jSgdWXGejdbl4TH5Cx8n/19aNP0bgqs2csT6aV0sPVy8NfH92GtC33P+3AynkOt/q0&#10;sP9d1vLEpvL66muHj9e+0aueVHtz9Pga14Z8HqcJpStQriEzYMa9zMF3EFZ6z5W0YfVVJp5E8R2I&#10;m6BLkvweVqE8hr11cBXC3Oe1qRyj8urh16b3obMvf49bsHaZiQgzui3PtDWQus6yOpSvlfMslIMm&#10;bjG8xax86mkf8wPbW+Jr3S45SeFsFV6c5qBRU54Bf9xU/R/9Lzk0W5/GD//kTHA+1VoH6MC1tZj8&#10;3CtlySCoBLLlj50lWzri+bBWXh+lGcGulWBdi+U8VnAkrCJ29AKICyaxXMM84SQRxDtQGkC4cUeI&#10;1pqcYvwRiNuTtY9OIkZKi1sDUUtIL43lAa/0T/y2EFNepCNtDp4rcQuJCZhuQGE40iM+j+tV3H4K&#10;5haUV6H+1hHHHIaWPCT9SNqQ7kuD0kmQdmTsQeq6SavxchSTtluwPOFasEMC1kmUnSPxfZbHIdx9&#10;ePqjELsuydwKvK/P7aF3foLy2gzXs0js58ZXPHzLr5is7+JKCC9VZhB6jdvdMRtj0qfxoz85xzs9&#10;Lzn0xJ0791v7pnFtBzjbfUim8IquKym1tcgHGuQigIxgYxefK2lJ+XmpLFoJUykurp6Hxn1YWQDC&#10;1YHchDx5lgN50AfNJx3KymRNz2o5Ev3HP3JM/Q1a+lCqQXSQHXMg+SXiX8ufdxhJKu2sdjPGQ6Qg&#10;CI/4PAHoMmKtt2HvW1j/4IjjDkIMYfnwucKKWKiT7rR1mJGZtxzHQRDKV4+V7TfMfayrg+z66JDx&#10;npBEyLZSl5QlC12SVS7lQ4dQWRPrN7oF5VfGG/u80LwPq/PrX/ampuBdcOLmv8uTUGrn3Lnf2u9/&#10;1TAT53NQvyNvhMlKEQSbwM+DkiNzFiyIa2Gl5NwEFJRgoM7LpFlYOV8tW/Z5QLkmoEm/RJyDtS7y&#10;GzM0589b2HLAIS2X4vFzsbrvNz1BkLGgnJBS6hrKKJWRpAVKVSGJ9AEEEzaZSRo9OZNd6ECs8pPO&#10;drH7oCbMyxyE5k1ZRPxntalbUEqyCNpU7otSUKpDc9u5Qk4w2a5zAPV3jn7dwmDXXa6uo+LzQa8a&#10;SLjW8BcE/I78pGVClycj3IDMj2tduoZy5Xn1EM6XZcM/tz4NlbMsbt2Zvym7FN76zsRQXYdwk+G9&#10;YxNGJ1iHGUkqBqcHxk0GW1f9eYBptvJbM3mbaxPDyhnQ6+CbhLceOr3mkoyzVIPWU1idkHDjlkxI&#10;pbIFRmmw03euLgxBGdp7UCvAyosa0k7b2uxerL1Hdv92Yf+uXE+l3G7kEegLIw46T2xD6aRXuwkR&#10;Ncg/D9bwF4NeNpBw47T1B0rV/guttSIIZfs7BW9VAilYWC+Ldu0WE9dRTI1r5deoRfDyIvItyMSO&#10;96FUMOGmMYRnme1K14R4AFGOG0DcJh1gQVsOE27OH2stqAkfpCQC3UektVVoXRcyVr76ZYrCd6/q&#10;ZK2zmG2vZX+SUNr5aGfFgSwq3U1GAmtv0LtYbkCtAa1dId2gJBZm7YQIt9PmoHyZR0Ds9FEUkn+7&#10;qY6xOe0kiJrOLSSSjHHa+oNBHqmBDqDq5ic3UOwCbouaMNxaGo63Q/hlXf6/xDGSbQL7KexOJT5x&#10;TAhKgwM2hWDWptklR7iuEsUMON4ggrMgfWqHjMVaJs4qUIqBn6d2PnMzdM894edOk6y7SXVLAnBe&#10;ltQaZhFvKgTWcvh6TgrvWsq7hQbsMsJNWcCAWYqeisA18yJXVZl9pyAYGSnh3o/gpzZ80YIfksmk&#10;XOcL4+aSo1PFbnXzkxuDXjnU464tvwIyhW+eFj/OOeDXHWgksBKIQ2HnyHccI7oT37qFbJbm5nNG&#10;13r12sh9D6Axhy1cxQAd5dxEnIZwh6LSR/qTqilEOQvXAHUI1nuJxp4U4drs2ppDcZcJ0W+pD7Pc&#10;HWmYRIg3PRnpvSsxHASwoiS27KtMQy0/10LRaWmlcK0F30SiTHiyeOrcUt05+OWwVw4l3NTaLIdM&#10;BbLFWGB0kJXPkqkFlQO4f8KuuB54pXQVuO8Bt5FYOBxyF/Q9gD7tqQf6sDVskmyh0QHF+dR1H8dO&#10;6gLoZJ9RaWRclZzvWp8M6SiVzQ+/tZ8FhwKewxamimQplFclNax8/J3z7iDFUPXcrU3N4JhtKYC6&#10;cznfbYuQ1U82K4Q4VnQO+gRr7P857KVDCTc28f+UtdwJ5rj9nR1PgG+aQrC+jYZ//JrJ5LbP3OAD&#10;WuW6s660+HEXHUpxmHDjHCnb7HVpH+GmOcIdlBFQGCwT3enUi4zkx+WtFOXEV+eUSTIUVgpkaltu&#10;oSqg1ZUqZ58J3PeDFvkSrLwj2QmVV6Fy/Glhj1oiuQhCtJ1E5AFSI6W8PrMpP+u0kvdUQ4kXfdOC&#10;7+Jj3o9HTUnlRPy3iTX/87CXDiXc6sYvfkQpGbfSjiAWyVwU3AZuup5FeXX3Tirhmw+CBiq6fbKD&#10;9DApqDoEqy4VJ4TOgi5kQW7LrjS9hGucJeumj0/1UuqwSyFpZ7mfRxY9TALTZ9R6CbExETdyO43c&#10;+7q+6+D4+/p5lW3W6eZzWsNsftzV3G4KsZobD2YdaeG4g0uQUEKsoYJPqnC5BL+owAdOlrMdixFl&#10;7OG7XQ4kxTS18FMLvu5I94f5IsoWRwDFTmX9/avDXn1E1rT9Qv5z20GzWH7cq4msin5r4e2bZiI3&#10;7NMSVCsrcHDyXh7ADTAgewg0mIgFssEzhHnCBWyeSL3V6goZKhsM9Uv3uBSmKmMZgj6XhoKJKhV8&#10;WSu2t0AhKOd8wydwX0wMBJLqZtyiku7NdsxSLbsvOpB7Et+ZdaSF4qlT6kpdsdS7fcksFUT969Ma&#10;vFSVS9OIs4IpD4tIB3gD7KELsl1Ppwn7jwHz1OWtd+fKwPxbj5FPgDX2n2evDCQvcEHwdUe2GXV3&#10;YxTymZsRnKnAB3lXYXUN0nsnMcw+5B5gFeYqfYoO7RVAbDqXi0t/ilKSZS+UasgC4vI7TX8g0Ob+&#10;myLVyrrz9yPZ6a2Em6TSDrKgn0kl2d8jKPUF42bNEpgQPgWvvEJXU6EzY/CufjErhLFWFtPmE7CP&#10;j37vMaCNyLAqJXoG545IZ7qAWL2Xa04KNhbfb7/Vq5y7oVaCgwS+bMLNotfQ9l7Pzq2HMwdg5JP5&#10;qHHznxlj5QlSwbH4tCJEOu2mla/7fX9vAV+6Z6AaZi6ExIg4zmv1ATqY9Vdhr/9IJwVnKeb9uFGB&#10;AcmgDPFjREtip/fLPGRsq03niMdXr3URkeWvVpAufI5wD6XmesI1UiE2KZTisCvrKbR2skT9uAn1&#10;SQpzYrcw5AjII2+tWHv8mQrdoN26c0EFfVWJ0+QHuyCY176wVhaZvXsLQbq7ZB87teOXAq0iymG/&#10;rMH5qlRDN+Ks7Xke5UDEy7c70s23MOQ6PBhj40eNm/9s1MtHmgWXLv1uwzSuXgX1oTxMGglRTVZ1&#10;Ng4eAI+j3pJfECK9B7xRE6r4qSUFFflWGu1UnveP68M+UMUlJT9E1seThPuAlTURhQnLUxeWDIR2&#10;Cm/Np4czDaIIzmpQ41Qv5cp7/fbBI/UR/pwmgw7INm05QZV8WW84YZUZOGvsVvazScW9EVQc2bag&#10;uglqkjnZppt6ZVN6CjXCqtwXcEHA+JjFlf318rnQPkw/QFdhEtTfhP0rrkKvLKcp1WD3LqxGEE6l&#10;j1UIDJnWilYi5zppVf5LiKvhKZKZ1IykUKKkex+Deijxna/a8PHMZa5P3D3yQWF79dKl3x25Qh+9&#10;97T8c/+NuBWKTWPaQSzWOy25MLWSfJUC+fI//9SGm235Pl8403RC55/Vjngu1t+QHh0LAyeD1289&#10;zlrgZI2suKWakEf+q1yWqPVYyNXe9yfCJ23nf/ZiHfRaxHi3gslcDdNUmUHmZ7XuWFpnUpdpDOsv&#10;jSdhmYft5CxZRU+BuV7JFgl9AoGzPEo1Z+UCNrcITIu19+WepV4HQ0nJb+MxtG8WMODpYGKwbqpV&#10;NDxoT19ysoX0L/uoLhWu7UR2vj5uaBGDzQA3ZnXqdt0JXbfZSHcCjEG4Omn+fpYeVmxU/Q5wvSGa&#10;uCulXkUxa2Vr4Huj+dQP6PPXVvv8tUPwhFW+0K8vUCGEcn5SRyLdKTYj43pdgDQ6/JVEjN+EvpxF&#10;7KG3vLe77VV0TfOewIEnqb6y3mnMeE+KSuesCbLzT1P+GnnRGisLRc9SXSFLc3MiNieF8oqbH6XM&#10;6g5mNLfXP5TUvSTKGKi8IhrSnZMg3X3q7W2sT4l2BQ9XW3Br9BtHogS87gyxF2qSYtZJs4/s08hm&#10;QqfRjR0YY6xOmr9/1FuOtnA3P/0J4cbc6jo7bT0FHjSkE2u+00NqxGqNnR5u4vLxPBRCwq0EXh3k&#10;r+3DXWT7cLMjin4PFimzrbzi8lQD0V+F2SP51sg2vH5O/Jr5r5VzTNQuSeWegnwgyVu73YIBhAg8&#10;4RpPgnHf+6f4bD7zIToQooxbdLVjdSiiNTu/muyYSSdLCTuUqpZfOPo+93Ej2BQLN29pqwICohsf&#10;usWqkyPduvjFk2MOLjdvs1U2BDihK7Kd7pO27H5vMVux+iUku6GixWXpKcNYiXRMB8eBWUXmXceV&#10;IzHecmntHwJ/T6pfQhF/rs6mDH+nA5VchoEn0Vog/tq8QMU9ZJtRDcWpjpUe88MGnwC3jDScQ8kW&#10;ouziOc1EPHhzUymbBOU1cdEEzo9ba2ai39Mi6UD9JQaKfU6aBtsjYJNb9bxwjc09/Nr5G3vkHI0c&#10;w1fYTWPhppHoG6sz7viRaKV6tbDQVYd1bo2frO+F0C2DCcynxCnvAJzRfzo1nFunS/p7vb70WbD6&#10;Hhx8L/MlrGSW7sED2NzgeFqmNCHqwOY5XgZ+ynflxQXFLWy34ZGBtTJcDKdvK/BuKWtO62NALaY8&#10;Xvtpr5FhzZHuBBjT5Iit+Uc9boVotshtQtZqRyEk2knhVdc/vl8N6AXgYlX8Md6dMIhs95Aqk6+a&#10;sB+7uuswc1VYpCDk1sJYuS4eq7RYbZ1HOb/iLJj1/QOOl3/QvXsh70/Ulcw86boRTPbztOr9aeyC&#10;fK4nOnUJAOlQFgFrXeBx3EyPXDcGvxvoRz4X19rMf3oSKNczK7f9RJ69SVPghmH1XUlP9D5dpcRv&#10;fPBzMcc/Cns3YFNaEJ1B+og1o96pppS0La+XRcDmh6akhE6bc7RVlhQ0kI88RRhXEPW6E2Jr/tE4&#10;bxuLcKVoOq+0AAAgAElEQVRyQsleo1th8GS6gSIqP/nMmyiFd6swKnb+AqKva4HISltjj0eIaM0P&#10;TbmY9bLrKd/HO4mRr4OFIVxyeZ9uizdQo2BSFGQFdYnHV2N5l4GrrOkZZl1eo3J6Cvm2MdNuhYep&#10;hdUv5HYCubEdiWbmEjEJlAfYN6V80Yc6WW3ccj2ztk0sYynCreCxetktKildmcqkg7R7nSca7v5l&#10;T/2LwOt1CXJFA255qOXZDjTc8wUNRnas4yL/dGk1rbX8JDMuAFD3RlWX5TH+nbP8r/K/FZJoTe/H&#10;LZONNTLS2nicleaVsvh2qwFsJ+Lb+aoDt1yGQ72cpZPlEaVyEytaiP2z1aa0ZVkEVFZz3Qz84Bek&#10;8iys5KzZfHmvdQ9n3mr136vsPV6ybqCvdFbUBwTyxggI2igbiwokY6EfJs3uhdLSl+6koLdyLgUX&#10;NCzKreCx9rILqOKe7zLEc64q3f0Rtl479OsziKRrPRRrtzOAeLXKdq8HMXzrVMPGySh+2hGOMFZS&#10;xqaCzwHvWo2OG8fA2HuTTtz5byuq/Pe01qorZjOlPV5Huvj6fmbjhnHWoNvwzdjs4lWCwxRlbXaz&#10;tirwksp/2DrYGNhmVFfQY0G4DnaxSqa7CMp0c2uVQmwJ7/9MIczfuRxBmRiIJV/Wu0tmSWcaC4qx&#10;dgZRM0t3CyvSTia+1/vWUi17oHy7nRNz+pfoViXOTRR9zd1r587SgRSTzK3pwo57YIdLib8dQFKH&#10;2xZ2O/K8V3LuQZChesGq1IjhdRvpuvuCOkxuN63rJK4kXvTCtPc0anY7lxhjbDtq/zfjerzHJtza&#10;mV/cMgfXfgLeyLaODw6r8Y97YuceCFyi81EhuB3gUZpZsD59BDKy9RVnkXvdpapEKAdi423Y/h7O&#10;nDDhsnoMZDQlVC5irzSYjjOyVLbT6YH3Pxug0+s3mmMH1omQtDIL1+cslwc8Lvmy5kFW8HGiXBex&#10;HT3FNUzuQXtfuvUmEdTPgD5/+HWVtcxyg8FdPorC0xuw9faRLwuR1C6qUrL0OJKgd0lLjn4egRZZ&#10;R2NhO5Ig24pPN0VKe9tpVp0KMBVzmQdZMFXiLTfqZz8eWx1rIqPaWvtP3DczuxXWnXsg1C6bYAge&#10;Iv7Z6y3XOn0IN8VOzEIDr9fgo8oIsgVgRXx16QKU/Hati0WDt6xwVk8DkoMsct4fvNFlul6y5CBn&#10;lZlevYKTRD7lC2SMNu376hc2V5yoUp7Px50GaSSlwUnHxQiGuEcO7WbmBPPAkfraRG+7gOTbv+v0&#10;E9qxpIvmvSverVpxWrmJldSyh21xXVYcSbdicWNOhT53grbmn0zy9okI91Hjp/8+01bwWp3TFSZf&#10;QNwJWolVmt9UW6Tj76/aIi6staxUPpUjD++frWp4b0iWw1CsvQ1P5y/gdiTKKwva/aFCNkV8PmxO&#10;1rA/zywf3Y/2c8Ezy8m3wHXoCqS7/EIdykLR/apwqD29ghNtt6M2OCQjOS50QLd1exCOCLgd0y5r&#10;5w6sT9+NdwVxN3xSE9dB7DRU0n61ToQvKq5gyu+M/e735anO7hYudw2NsTE/3xsrO8FjovySS5d+&#10;t2EOrv4lqL8CyI2MHk3Vw76MOMZTIxflSSrbhMcWnjqSreRGl7dLjPPPWiuVZi+ryVNMBRVY3YLW&#10;j1B7a6ojFIJwA+x2gQcsKopd6i1d7MK6SddnJgShk32Cnum/MITbcBkKZfk/qAwvC27fcBkBLt0l&#10;aUF4Uu0Lw1zp9ITEGFbppvfrcHjsJWllvu1pyf0odH6E+nmKyGlWCGm+XHFFVLEUTGklPJLfCXfz&#10;/F0x1SdT+24f9bl17F/y4W9PpDw1cUKfsfa/0vBHgCuC2JtaeOWFEvzYEus1NvBDLD7d2pBnM3X+&#10;2UBLXu4L0522F9U34MnnUDup5HboplQVAaUptLRjoEXkCbfvxvfqgvoDUGwvsyHoJ/mByLXVMal0&#10;/x2GoCxKUEFAt93OsYrY9KG8IuW9k/rC1Yp81lAJoSZtJGqS39LHWQEOMFU7+zHwML5Io75KYkA5&#10;Q2uTSZ0Lh7EFbJUgKkmK6G4kQTGlMrLVSmRbj6pMHYn2Xo/inbb2v570EBNPoXDt3T82jas7WulN&#10;WS8skpAxjgJVLzaQ3FrvWqgOGU2cCiHXAvHPFm5nbL0EO9/D5sdFH3l8BBUXzZ/ROg0r0HwEZoRv&#10;OunA5oeMdfuHLQSDfp+vvOnCk/Oc2cpaetTLBiFu9wbM9IgFNijR9Wn6djsntR6DEO5UwlE1ukUe&#10;KCHV/TtQW5csE9OCpg+WOYZKOrBanHpYC7jaBlNZJUxBuynS6MBjI0Gw85Upg1g5lHGqYY4TO2Qz&#10;YvZb9xjhOuE8Y82OXnv3jyY9ynRPt7X/i/tGbmBj+u3wucrhXDtfTeaVfuohvD+pf3YS6Isu1+wE&#10;W49UVocHNCZBtydXMOIrZOytaW830tzvB02dQVa1mV1wZSjyEZMxWtHEuSotYxi5NdP5IF8gkpQn&#10;Cp/HM4WJVt9yuq0udS4IobULuzeh8UQWFF/IksZu2zxtAW0vDoArTVe0oETZL9DOvxpk6n93XUuc&#10;IlvVVpDlppB1srHdG9zucuBkmIpwG/vNv2+MyxvpBs+mU1W6BCgXv1Bk4jWdRJzin9XgrWCGErxx&#10;sXEZnpxg25FgveCEdjXG1xjQJQZnUAx6f+Ww5dvVUZgH+sdwxPXLB8x0wOhHMT/jvJV+Mq3DBarX&#10;6p4EpZfkPsZNulkXQcnlG5fp0kDSgbgD65cLGbEBrjahWsqKDeJUguT5W6WVZBVoJa//cRalmrmg&#10;1RcsM6ax3/z70xxpKtNj7YXPHtG8+gXwG92b13kAldenORxbVUnfANlevFQ7CZnwCqyfhf1vYe2D&#10;4g6btKHThjCBKJGczoFcV5M8SV/aa9LxLcOoBcEE1nGSIEpeY6z9Fmg3esdiEtniHkKYfdb8awfp&#10;FQwfXO8x4kR+dygsGso16uw732QCnR2oDLPMEmg3RZV6rOBTAJ0OhO7pTxJItyEYMTOjluvg6nQe&#10;SnYMV7p1nzfOUu2GWRd+N+nvReTv4xjzZO096PwsaU3K7YDyjSp9q6Gt4ub+904EPFTiEkyMxGus&#10;dSmcujeXPnCluwcxfBHBW7Wi7OwZ0XmQuVywaM0Xay989uiotw2CslNaVcnelf8gDEt/0v1F3BLZ&#10;tymM5hT4qiUqYbNpkBWA7c/hzGsU29XCE0bK6IfD9n0/7rXMddAd+/WTrLX9hGc4TIDDxjLqtcOQ&#10;P8ZRY/XkOc718p9j3Gub/9zjfg4/9mnu3ySfwb9vGptpT9rEp5GkwoUVpN6zONfPY+BnFxBPnK71&#10;+5XeM9wwWfPIUi7lUyFxnXYs+fpvn2SwEgO73/QEEZMk/uvh+vt/Os3RpiZcANO4el8rfRGU+Liq&#10;G7J9OdVowaMrcP6XJz2QJZY4tfjGSaMGWmIx7w7RS2kD1zpCyrUBoYWOa591YsZYckf83YEI0xtr&#10;HuiVy6NrqkZgppC4tea/dN/JdmeGyrPFQQ3Wz8Der096IEsscSoRIUQZaCHS9fJwL0kVqQq9UMsa&#10;D+Q5txpI+tj1Jlw9CRd6c6cnWJZx3nSYycIFMAdXG1rrujT0a8Pquan1FRYKTz6HzRchmHoxW2KJ&#10;5xKPgVttsVjjVAh3nPzXBPi+I7q39ZBMCdYhcgG312rzaGM7AOYBHDyGUhWsxRjT0quXZ6pRL6Ik&#10;6Q8AukLQM6SILRTOfgrbdznZyPQSS5w2pJhGo1sdXXJaKeM8RSHwYUV6kDWT3nY44NLIQrjZhO+P&#10;oxK+sS2clhmlfzDrIWcmXJ1W/7OeFDGbsgi97meHhrMvwZOvTnogSxyBBRW3fD6x9xU1oix5TUlK&#10;2Led8RPaXgB+WZPshkacl50Vq3fFdX/4spX1hy4c9nFPIZIxxui0+p/OetjZLdyNV5+C/WPAWbkV&#10;abv8LEBfhNV1aM3SP3SJItAErsTwk4UbFn408F0iqv83DhZTa+25Q/MHKK+wtrJFkOu4HWrJsf2y&#10;Ndni+H5ZUkR9Bwhv7VrE2i0F8HVzWvmsI9B4nPXLk7P+sXDdbChE5aSx3/y73Z5nvu58hhY8C4XK&#10;2/w6fmGG7p5LFIEYaEXS2no/kgCLFz4qlY5N62qJYbCPobkHVSmaeKEsaV0+Ya+kxR1wowXXJvDS&#10;XUQ6QJR1Zu36Y4ZO4OpK4Z3sn2TdShCR8cZ+8+8WceRCCNclAf9LQK5IqQIHU+UFLxQeAp93IKmH&#10;/NhcenNPEgGiI1N2yfKlIGtCurRuTxoJPPkZzn3U/c0FYL0iJAk5d0AJGgl8OWHLtPdK8EpNUsxi&#10;00u6Wk9G4kfi4JHra9edWf9y2kKHfhTWja7dPvg7PVauOb1WrgWuRHC7BTUtKS3lEnxT+Eq6xLhY&#10;kuoC48lXcPZl+iU43w5goyy7EQ+L8NhbU8T6zyOl/srJs3rSrQRSnVbMHHmSNUnFtdBpH/ydQg5N&#10;gYRbP/fLuyj+HMh8uafQyr0PfOG6/66UstSUQEldz9PmvLuZLjEICe6BGuA7WLoTThB730B9A9Tg&#10;kue3AvHDNqNMXnWzMpsk44cVUQ7Md/ZVimLcfgePen23ij+vn/tlYV0KCuy3DJ0o+Y+6P/h22fZ0&#10;kK4Bvo3gXkuENMp9jSlbKbxYgy11D1o/nNQwn1uManCzJNzjRwewrSeypz9CvP8i8EldgmhJCm8U&#10;wDrvhJmqIHQbOc0G+7C3YzN9nFYACiXc2tYHN40xfwZkebmnwMq9h0RQDUK25BKuFeI32iy5Hmm1&#10;t6C1J835ljg2xAzuZ2eH/H6J+cEi7rWvzFmovz/WewKkouwXBba28zoNfkwza9IdPO7JuzXG/Flt&#10;64Obsx42j0IJF6Ddaf+HPb5c7MKSU4xYtQ/aQrS+k7CHQrYtFd23Kp/5DHbuIb2ElzgONBJx6/TD&#10;2kxxaonjwdcd8ZuGZVH1mqS95rjNYe4iqYCjkG8qa+2MnSOSe2QynM5322n+7VkOOQiFE65rGfy/&#10;AXIVggo0t1m0sMdt4OuWjKo2QI3It1xPjeQDHvrruQ/h0XVOtLngc4TOkI7NiYH6knCPDd9E8myE&#10;WgoTysCvmwX5Tx06wP0GfNcU4h2EXaDpGkLGTvZx+o2OFY4KejIT/qR+9tPCBbILJ1wAnVZ/zxin&#10;9qyUrBqdQi3zqdFG2q4/zlm1qZUHN3/DjBUR9A+GKp9X4Pw7sPPz/Af9nGMb15V1wBNlrHRyXWL+&#10;2Ac6saTjQZaWVS3BD01JoywCP3SgUhJt3AdtUR7bz/29Cdxsi7CNRSSTX5pFwrHzs+t4IRPMGGOb&#10;B61CfbcecyFcNl59iuV/ADJfbnufOdWEjI2fLXzbkutac073jhPEeLksllLqfEKtGF6vH7UFWuNa&#10;9X0+b0gGwxLzweNksNvAul54G8c/pOcSa3tf816lQ8dClMuF1QpqZbjdhFszbmR/shDZrK153Uk2&#10;/tgS6/pKLITsO/N2EtiozLLotrPmkN0aYvuPVy99UtT60YOZ1cJGIDCNq9taaRFtN6nLfC6mfcck&#10;OAB+bMvkqIa5tsmx1GW/G4of6lokq3czFrm4Ub3rHwF3Oq5FmIE0hU/m3gfo+UMHWSQHdXJOXQPC&#10;yycqUP2c4MnnsHYGyq8D8FUbUOLLzTNIM4b10vSi4VciyQiqhuKzzx/blwprhEoiI1q5U7c9B2hc&#10;dSt3iNO73dMrl7coIOlhEOZj4QpSa8jEHoLQ9T47XjWx66n0SQp1ZtVGqZDtK3UhW4BvXY+9TgJr&#10;peFk6wNtt1oSTCsjD73WkumwRLG4lWbWTj+iFDaXZDt/PPkc6ptdsgX4uCo+3GbS64pbKcF+IsQ5&#10;Dd4vw5s1eQ6bMT1t/rSSL6VkZxqnMo7psS2cFAjZAjjOmgvZwnwtXADMwdWftNavyU9W+natfzjX&#10;c4I41W+0ANVn1SaSNJ0PhH3dkRvpV9CPhrTgumnhSQvK4eGWIB0LKoKP0uuw/ubcPtfzhH3ghyHW&#10;rXXVRp/O9MAtcSS2v4DqOtQH59peS2A/dumUDgpop1IRNgsh3gYet+S5DANXfORyeSuBFEDMhL1v&#10;xJVA13d7U69efn3Go47EPC1cAJLY/PXuDz6hOJpvoOmHBH5sCjH2W7Uv13rJ9rs4q/NOzGCy3QF+&#10;1ZL+S/Vyb/qY9wMDfLQCVK1YBEvMjJ86w1O+IiO+uyXmiN2vobY6lGxBChDOV6WSLC+jWA3kmfpi&#10;BgnFl4FPa1IGfKYiRs6ZClyuF0C2noNyRQ49XDUnzN3CBTAHV/9Qa/033CkhasDmOxTd/PwJ0rhO&#10;K1ERGmXVAvxk4GkkpNyM4L069Odlfx+LAEelJFuo/jzdxMjW5tP8R2ldl9YcZxe3L9ojpCOqb22Z&#10;Iv7SA+BpW3zbb819OR6Oa6nct34fISBZPDF8XC+y7eESHj8Dj/fhg0qTanm8SoVHwC3XEt37Xv3z&#10;0UngnfqMebKFogU711zn6W6Rwx/p1ct/c95nPhbCvX//z1YurL7+WGtdRSkRh7AWVt8r7BxXYxGw&#10;8DccxKqNjVi1/ZXeD4A7rqtoI4LX6r1tO+4C911X7WFWlnGdRT+q98t2AO0bcPAUzi0m6X7dhjgm&#10;K89R8oAEWq5fJ4EL9dGBw3nhZ+BJWyLU/bNTIUS8WYHXlxVmheO6gZ22GBiRgs8mWNH2gWtNMXb8&#10;LjDfgfeVugjQnDgOvnOt4kPfOqfz8OCns5cu/e7ck+qPhXAB0r3vfi8Iw9+XsyqImrB2Yeb+Z/eA&#10;+y0JWlUdeXirth6KrFs/DpBAWr0sbobzuYyEFvBDG2IrfqnEiMVccv6jvApyMz5i5Y5uwe4jOP8Z&#10;zJCWPQ9YJMhXDQfnt4JY/Zfq8OIxjus28GiI3xay/OjPlhkhheP7WIJgtVLmhjN2siyAGPh1Swi3&#10;R4/EPS/n6/BK8UMfH+YB7D+Ecr3rA0mT5G8H6+/90+M4/bERLoA5uPqD1jpzCEVN2PyQWaqgv3FN&#10;51ZLcnN9o7mXBli1IOHHL1viRogMbJTgdbd1/jGF3Y6s0FoJGZ+twQUFt5217KudmhG8VBdhjtEf&#10;+gE8uQPn36doF8qsyFv5w2ZBM5JrME4TwFlxw4p1NYxs/XhercO5+Q/nucI3HTEyauHh+ETA5D7T&#10;r9pgVVac4NGMJQvonRPxBaWw842QrYMx5ke9evnt4xrBsXrpoqT1O5nOgnJNJ3+c6ZgfVsSSbaWy&#10;OmvE+hksFicTy6+89UDIto049/ddXm5qRbDmcl2IZg+xmLXKtrTna2OQLYgFf/4yj3ZbhVXiFIWL&#10;yELltUUHoV6G7bYEF+eJbyNpNjiMbL2I0FplSbZF41dt8eHXQrFo88GvSiBEPKnA98dVKA9JG2sk&#10;cr+PHY3rwjm5irIoaf3OcQ7hWAm3uvnJDbD/AHA6CyXJg5tRwvG9EmDgXHX0Svx9nLX7AJlgvvqs&#10;GgoRN2JYDYW0V5GWz3da8jf/0K+X4JUJLL6EVW5Vz0glztwy/KaDLxqIzQjSLclu4Mt2ceWbHveQ&#10;xS61rqpoAPz2Vit4Z6mbUBhi5NprZ4nGrpAgzZmkXmvkIIEbE87d98vyLPULkNdC0Zv+qlPAhxgX&#10;9hEkbeGcrE/ZPxBOOj4cq0vBwxxc/Vlrnbly4hZsfMg8+f+mhe1OFojxznxrJVDUdtbxW9WsTPAJ&#10;0pK5Xs62VyU1SMxmND5vZrm7zQTqGt6d8BjzRAp85RaVfsU0D5/x0U7kc1ya0dJ8CDzoyD2ouDLN&#10;YedNjBD+p9VF84SfXvgc53KQzctaKIVA+8C11uHc2sYYFZiDcNO6IGjf8WKX4fNBDeab4Wdg9xso&#10;ZS49Y8wtvXr51bmedgBOhHA7+79+vxJUv5URKEhjyYebU9mvT1lZKR9O64qdCn3/RNpDBDlqJSGD&#10;2HUh/XiKmfEAuJsjtE4KWHivOr5c3bzhS2hHkS64hcoRoFawXoYtJSlmo8jQINd028JBJNeyHBwu&#10;3+w/l38of1EbkAmyxFS4jwjtV1z5bDMW11Ler3qPTIw/j2YsvcUmzTa4D9zNPU89aWMpvF2TOTQX&#10;NK6CNT3WbafV+bBy9sNv53XKYTgRwgUwB1f/sdb6P5ZRKIhasHoOgkuFnqcJfNfKRDDgcH7u5XJv&#10;2K4DfJPLKUxdZPzT2vQWVgRcceXDVecXi1yqzKL4JCOkxDlQhzteDIJ1Kmu+Qq/krCXv67bI33wg&#10;E1zGh+bIC+ndCKmFj6oFiEsv4ZDw3W5Kq1ahriUl8kxtcIrdDSN+9XouqGrdLuft2uR5tTvA9QFp&#10;Y17X5OX68NjL1Ejvi7B4uZYXFv8f9erl/6ToU42DEyNcAHNw9ZbWOjMs4xZsXKbIDcYXzmoLct6K&#10;KBUr7ZXaYLL7siXkEeqMmN+rHS6KmAbfxS5lzU3iZgxbZXhjgRjl1x3xsVUnjCRb64Iu0H2aFFn9&#10;+yTwrosPF2UL8CzAPoanP8OZ97hq6xw04IVVeGHEW76PJSCdz17wqXkf1ibfobWRtuZ+ce7PYDhf&#10;nSw+Mhod2L3a70q4rVcvn1hm2okSLo+/fo967YqMxBVEGANr47XtOApf5G4sZNuXjbI0txuEr9qS&#10;0+snQ3NAUcSsuI1YDmGQZT2UVAHligXihoWnrV5rZN7IbzHPVo8nFe25QfMHaQ119hP8fmEH2Bzj&#10;rd90xM/vq/66fvV0+l3fILUxhVjca+WC0sb2r8jD7AocAGi23ufcR98VcPSpcILFm8C5j74zqfmH&#10;QE4izRQmVr7mChcsEhRILVyuDSfbbyNAZQTdjKXaqkiyBfEVb5TFN+mjtkZJt+Ddgs81Ld5QkhaX&#10;2ky1aZ78Z6wEZYyFd48p7/f5gBFtD2tcqXk2+cchW3CGgHMNeVdRqMWY+WpKieuPnZuonUsb866p&#10;C0WQbecmYHrI1qTmH54k2cJJW7gOpnH1G630B0BWhbbxEnBm5mNfiaHVgYur8NKI111NskgtCMls&#10;lOHNOW31r8S9DRAV0DBwprnH62vNwn3Zs+A+cL+d9Q8LClymfevswGU+FO7De55h7sOTu3Du5aFt&#10;zCfB1x25T/k5G6VitU27O7uWSEl+rSS7ydfrRTz127B7p6eazFjzrV65PH+ZwiOwEIT7+PH/s3am&#10;euGx1qrcbXgct2HjA4oIl3QY7RX+yTglMBeRbSdQ1pOnf42LX3ekCqecCxy0ElipwjsAO5+DKsHG&#10;R/MZwJR4CDyOxX+nlVg5k/pnrc1aGlnnJ75QKn4X8TzjBvBG8zbED2GjOC2PBnCt3evb97np1QDe&#10;nTKN5GcLjw/gxTXXGXsm+BSwKrIUWIyx0Xb74blz535r/6h3zxsLQbgA7H//NwiCPwRcqpgTuFkr&#10;TuBmEPLpL12pRTursPFw/JhKRVstlw/sE857ztm5CbtP4MJrLBoddZAc5b1EyNf3Gwv0YLeDRV7j&#10;t6KVANZDCVguU72Kg1fLs8CLOuVSpdjt2U0rc7dfEF4hu8ON0vQ7wl0KapW074RpgpzfNk3/Jmvv&#10;/lERh58Vi0O4gDm4+vta698DnEBtRyKM1Tfmcr4nwM0c2fqAzS/nJHnwELjdp13gFcc+qQ+y5WN4&#10;8jWUy7D2i/kMqgA0kehzG6le8uTq1cdKQBVRklgsNYlnB9/F4gbzwjNNA59Uikun85krdVcllhrx&#10;4Xr4wojztRMUp2nfkEynMOu+a4z5p3r1cuHtzqfFQhEugDm4dl1rJQxboKpYP7yUnE/E9hJyH9an&#10;T0rbY3jydgu44s6X34I3I3izfkQAI7nF3dYmjdU13lkGk5bow4NmhztUegp74lT0m4twi33p8sdr&#10;gSt4QVwIjaSXdEHm81zyaY/CABUwY+wNvfrOQrVfOdkshQHQaeU3jLEibWGtWLh7DxAPUjFoIKWL&#10;1VzVSzsW4puWbLeBH/al28QgfNfKVMjA+W2dRXBktDh8hQflNQ7aUia8M+UYl3jWkMDO51xU91iv&#10;Qjunh1EOJH/2wYxn+HxfCmFqgbTNMQY+cMHkdSdvmrcB6iXp3nu82TYN4YhSvrjBRjqt/MaxDmMM&#10;LBzhsvHqU2OSv5X9QkmVyO51isoGfeD8tL6stBnBC0dZmSOwD/zUhHpNRD6+7hPluBJJOmC+uqbj&#10;ksnHSfK+hfSHqpdAl+HpQQTN61OOdolnAs0f4NFXsPEy1F7nbQ02zYRnfLrhndZsHRHPrYqrrZXK&#10;85KPM7ympCS4RxFMiSHzY1N2dfOHFW4o18hTvzHJ32Lj1afHMoQJsHiEC4Tr7/+pMeY/l5+s6CwE&#10;ZUlkLgBvBpJc3U4kO+BsbXS1zVHwRm1qMsWrL1ri27yH6PXmdUETZ4kMEkcfhEfN3PsNrK6Wxa/7&#10;6HNI7s4w8iVOHdJ7ct91AOd/2ZPu9UpNdmqednwZ9dUZpDVfVZLPHjK46u+d0Fm/OdINlOzmrjTn&#10;2P7WY/+KaCQoyUgAMKn578L19/903qeeBgvnw83DHFz7v7RWfxXIgmhBCervFHL8X7WLTf/ygQWv&#10;K9pODivfW1cq/NGYYiw3DOzFGeE2Y2kjLdZ4AvtXIWrD2cXLZliiSDyF7RtQqsDaZYbNnmuJWKP5&#10;qrDGlIIzk+DXHTlfOejNvonTOXbnaF4T4aveINnnevXywrkSPBaacK9d+xeVt15464eu3oJSEoWs&#10;rEHltRMe3WD8mEowYWDzQ4QwXx2i4dCPCPi1k4cEwIor4r1qv6/Z1YyTYjc+pYNkBSzxLGAfnv4o&#10;Fu3G24yT5/FFX+skmxNfmif6y+K960wxuBv2TOjchM5+n9/W3Nar+2/Cb8xZLn96LDThAuzf++L8&#10;ytrKT1pr0Y5RSrr+rl5YqGqsPO4BDztCuh6+uGGjDG+M6ci5mjgNXnccr841fPIe8F2jRlMHnKvK&#10;dnCJ04p92LkBWNh8k0m0uR4j+bg+/dATXzXIBOfnBV8e74PDGpHjXC/B20UlXaf34eChdN3NyLbZ&#10;2Kpjd8oAAB3XSURBVG+8vvbCZ7N1M5gzFtKHm8fa/9/emcVIkmVp+bvXzNcIj4hcK2vPyeyI3Koy&#10;q4uiYESLl+nZEEPz1hLNNBLLIOZhWiBRopGYnikk1NASYgaJgWYR6mbTPEEjBo2GfpkGTcNU15JZ&#10;mVmVe1ZmVq6RsfpqZvfycK6FmXt47L5FpP1SyDM9wtyuu5v9duyc//zn+S8+jmz4CytPWAu5skhA&#10;eDq8ha0DQ3vlNm6BzOvNk20VOVA7ZTfrcWidceq+R9kXs/X365miYTfhDnArAqrXYO4qTL0KU+fY&#10;qhHiQaSW0Ex5HxQ8aaF90vNVt2M8J7UMSBoiyr0kW57KuZ9L5F8AkQ1/YdTJFnYB4QLkKqd/FEXR&#10;rybPOOXC/F16KRfrBR4Cj+rt0W3khOKnt5Arvt2SKRGdWK+N9nYgrmMo136Zg9LyE2kV7vuplmG7&#10;uIfUE5405EJJ+RXY9yY76b064YgvNoRZUS1s02xmM3gALKSChJobV7XZ4vDGqMo536FIiKLoV3OV&#10;0z/q1V76iV1BuABe5cTvYMxvyv+ccmFFLjYaKZsqcK/W7h0KUjk+voX82RyieexsoTR29XMxFnA2&#10;jzrpb3/Oh8L4QZg6LVHB0/chuLul95ShvzhfhYcNuUCXfcmB3lU7r+IqZHJ1PWxXLSi1tlZ8J/jM&#10;ylSTNNkeKMIXepbCCBL5V1qRYMy7XuXE7/RqL/3GriFcAMZnfsMY8y8A5xeopUK58Cn9dGx9CLxf&#10;ldbV9XDNNVOkJ0vUAjhS3tpN4ecd+d8YxooEpxvuuog4nrKATbujFaFyGva/AVFLiLd6hUEpJTN0&#10;ogHVT2HhA17JBaK5Usmt/1yPhisexnWHdaQWFoPeJuOuRzDbdDljK7r2F0u9rCFYOcf9gpzz7ZMb&#10;vtWrvQwCI1806wazfOUnWmuxQYqNbkwIE713X0sP22uGa7ctfhJI22NajtOIZBT7VsyUHyFi9W7j&#10;wpsRPFdY7aj0BLiTmj9VDeSAX7cZ2jx0HXxA5RB4O1EiZ9gUogeu9oC0q7ui70VXaPIcQdWDtaeR&#10;bBWrlC441UIkQzl3ik8CV5Dzk/b43lgsprB4UXxtU4Y0oy7/Wgu7K8J1uDc3+yVjzB3Ajd31RTaz&#10;1PuZcHeasgtfy0F7rw43o46/sUKuhQ4NInbrzvUPUvZ38ciaGMZKMNSJ+00RmltExZDTG5AtiDfF&#10;1FmYmhG/irkPXGPJaBYidy/mYPkT+XybyzA1LZ97SmFzOA+t1G1+wYdHrd7sPY/cYdWC1amFG9F6&#10;W26MG2FimBMaIdsTvSbbpUtybreT7Z17c7Nf6uVuBoVdGeECcOvDKXOwfFlrLUeuUhC6o7RHI3pW&#10;dmXgaSMxuokbGs7kxbDmekdEaq1EKa+Vtzbz6R7wOEW4JtV+DJ1ND4LPgUeNxDi9GsDR0nYP+nlY&#10;fghBTarA44eBfdt6pWcbc1B9JBeyXAnGj7BR4/j5huQ/46JoLejtJNtLLVHPpGsANVdb2Ikt4uWW&#10;NFpoZLJyT1VncWepn0+T7QP9pHaKo2/sSgHO7iVcnEZ3YvyyVkparGLSVQrGe+ujOwvcrkmeNK8l&#10;go2sM+J2yoAYtRa8so1pvB/UE3u9ZgQHCzK48rOm7LMRwqlSe9PDhymCDp2T01bUEGtjzpFvHfwi&#10;jB8AdYj+DtrZxbCPZTps2HAke5itXPbuIhfbsp/4B3uqdxX+JnCxY+y5sdIJdm6HqYWLTThd6PGR&#10;sfyJu7VMka21T6uLyyd3g/xrLexqwgWoPr78fKnsXdRKSyjWR9INkTHiFiE5Y91B1lEk21eAo1tM&#10;1txyLbx5z42ijuCLRfFjuOKq2J1ND7etyHDycWW4JXPIxnf6RldhCWoPZJQ9QGkSCvvZ+qDsvYRl&#10;aM5C3fli5UtQfo6dxKQf1N2dSirKPVXqnYfwXeBxPZkYHTfjTOTh2CglF7uSrZmr16IzY4dO3R/y&#10;6naEXU+4ALXZD18sFssXVpEu9Dy9ADI6uhq2RwtxVOqx9flOLST6WDGPDuD5khTH7gOPm5KXNSZ5&#10;7QD4OJXKCFwOud+dRBBB+Ajqc1KsVEBxEgpTCNns1Qh4EZrz0JgXtvI8KO0D/zC9upG+5S6gsUIl&#10;iCTiXWvo6XZwsZVM3ohRa8H0FpU0fUO3NII1c41G7fXygTfuDXFlPcGeIFyA2uz5l4rF4gWttCTL&#10;VkjXiiSqx/gceFCDQk5SCpHrV9+OUcfVUCLanCdRcytVQb4WSSrB0/K72LEpNinJp3SPr5W2ljPu&#10;DZpg5qHmCBgjBkPFSfArSLy9m0jYAlUIF6GxKDI6lLyn0hR4U/TLqSIEzncoCurue+1V70C31EJk&#10;5O6pM7UQANdbcHJQB9XSJUB1ku18o9F4vXzg7J4QkO8ZwoU1SDcKxCi00nvJWGxkrjWE0faihCrw&#10;aQ3G3EFdDeClUiI9uxI6xQMSlZzwndQnNRqoEUmv+mbbhvuPJSGs+gKYSL4Ha2WwX34M/DKSnR78&#10;5SFBC6hBWBNvjqDpxKpWquLFSchVkG90cBeMa1F700vkhm2+1kPzlztIV1ucL45bcPflk1RYHFAA&#10;PFdef+J1T7B0EZQnF7Y9SrawxwgXVkj3fFt6IQok+po8TT+UcB/W4WAJXtrGtpdd9djT3U+uy4FE&#10;tsbCIafBvRKK5td3DTeNHmkq+4smEjnWoVkVq01wZfk4Ce4aWbycyIC8HHK7rpFkTXxvrdxzTnsH&#10;QOR+DBAm33kUQNSUfAzI31v36BegMAZ+CRhj+/M+eodl4EoqAt1Jqmo9fNxMBn/GCCI5xpZDqSfE&#10;F/RqE46P9WjI4yoYWLiUfN9taYTG2b1EtrAHCRfWyOmaUFIMkzOMwokF0sJ707k6gUS3nbKvi03h&#10;odDAywWhmZspGVg9hMNFeGHAa+8tDBJxup+4kSV+tEYiZetI07ork1KuzRN51F7y6OXkUedA5ZFo&#10;Os9ukJ5/6MYxqVQxthFK+uhUj3ILDeBSR2oBJC3mpSwW66F8YieK/UikOFtRPy+NDXswZ9uJPUm4&#10;ALUn779QLFXOt0nGTARBA6aO0juF4/bxcVPSEVoJoXpq9Ql1oSH1GUUiR7Mkd+lB1L+R7hmGg0st&#10;sKnOM0gUBSVf0kq9wEPgYTOpA6T3FRhpxjhS7tfFfBHmb0maSXtp6ddso750tnzwzT05ymT0L/fb&#10;RPngm5/XlmqnjTEPgCQ3ly/JF22HK+V7gBzU8UnViuDVDrINgMBpfbWSUT0W1ymERD3PZ2S75+Al&#10;dgEriN2+auHOO8RiHIpfOL0vK3daysIb/SJb+1jOwXypnWyNeVBbqp3eq2QLe5hwAcaPnHuko+Jp&#10;Y+wtIDG8yZdh4f5QnbMeuoYFi5DtRE7KSGm0YOVkWCFalbTw5r3+jk3JMBx4sdNMByxS6JpvSTv5&#10;TlBFZp3lPEAlUW0tFEnimUKfyCG4K+devtxhRGNv6ah4evzIuUf92O2oYE8TLgCTr8xdv3/tpDH2&#10;DwH3BSspltTmoH594Eu64x5jV/zIwNEut4kha/vfNiN4eZhF/gx9g6+T4YuxcCJ0Ua1F8q6P66LR&#10;3g5uWVHGxJ2SILJCD5E19s3GqH5dzrnCGGKPtkK2P7p+/9rJUZyy22vs2RxuN5ilq7+lPfVrK08o&#10;JTld7fW8K23NNQAfpZocGiFMFWTkdCdmgTup1t0YoRGj8RM9M3beCSyiDnCh0pYRuNfY7tXDuJ/t&#10;JDYj5LKWY5Rij4fAg2bSXXggL5/sg45jodaCV8tbGx16qQkNkygQWpHUAV4or3ah6ymWP5EaSq7Y&#10;li8xUfTPdeXEr62z5Z5C3/uSRgm6Mv2NaOnTJ57nyQj2WBsaBbD4MUzM0G9t6KetRPtorfx0I1sQ&#10;KuoW4QbR1gzN+4LmZzLED5vkOZQSne2GAz4bUL0j0rA4xLJWKtWb8iCwUL8pJjvx/bC1ouMsTYK/&#10;XubRQP2225bUthoKE5DfjrivtyiScJKxcil4DgiKMNtIDO5LOefvsQX99/GCqBOsdeNv/D4MeGxD&#10;CxavyHfbQbZRFP26VznxD/u591HDMxXhrqB2/VfA/quV/7cpGF6mnw5ZDeB2KIUJgCOltQsTN43M&#10;oUrPNQsiOeG+0MN2zy1j/oLIK3x3pprQSbJcd18UyJSJrv1R8zB3UwxevFwi8dKeNKi0Gs6rYS3S&#10;rsHcFdm3n08kY9oHrNP3qjW8keswfwW8vGwbhWBDkY5pLc0P1sLka734lLaNOvCJuwuKjKhTYpvP&#10;qyHU3EBISDxoT5c3L9u6CzxahpfGu3s79w5zMH9nlRJBoP4m5ePf7evuRxCjcx81SJSPfzdsRV/G&#10;GnEeSSsYFu5AcGeDF9g+iois53hJTqT1YrGWSQLAGIGBo8Mk29o10anlSkKQUSBWjsYIgflFyBVg&#10;6Vr37edvQ2FcyDYKXENC3IatJb9Xn0eGBnXB4g0J6fyC297KWqIwGTCqkDHaq7Z1RO/nZVu/AGMH&#10;JTKOQncR8GD5Sm8+q23CJ+EmT0m+Psa0D/nUc54Sze7luiRINoOXgHP9JtvgrpxLHUoErFkIW9GX&#10;n0WyhWeVcAF/6sQPl5fqM8bYm4A7ILTcEtcX3Qia/mGSjds1O28+miHsLw4zDxSKx6tXABPIbXjl&#10;FBRegfETQrYmkIjRhKwa4RPel0hUaSHY4oRsNzYNlZfEtyBO81Qfdtn/fHJxDJvOs3dGouHKSZej&#10;iWR9zeUu20Zu24a07haPihF7+bh0m0UtiX6jFtIZNxzkcKmkOK3Q8ftTefldyzGsr+Uu6OMtDIjs&#10;6zW7ekUumvkxoE2JcHN5qT7jT534YT93P8p4ZgkXRDb2aPnm6yYyvyvP2OSEt0byukOc+7Vi/0iS&#10;7z06TB8YOy+33liJCMtH239ffNl1hDlSjDqi1OZSkkZQqiPXWpET1IRCymEXwmvMJ9uDEH0a44cd&#10;Wa5skPwzqLqpAUa6CvyOWnzxhWRbBdildT+KfiMfKxUc8XbOfTxblIJa6D6KnGugudDHqbwboy7n&#10;jIncHVAi8jWR+d1Hyzdf3+uyr43wTBMuwJEjP1fVlZmvEkXfXHnSWtfPn4eFqxANx4IzNEnRrBnB&#10;oWEXylrVJFfq5Vido00rFVIWmTHidlxrJBruRGFcotC4iNUZZUYtIXJjJG2xCuMd+tVa8s+gKakD&#10;a5LccxtyoBwhK09SDkOE7yXjlQzisdCJMyU5LiJnD5H35FpycRjBeXRfzpU4P56+PYuib+rKzFeP&#10;HPm56hBWNlJ45gl3BZUT3w7D4M8b60KbOErLlaE6C7WrA12OBcLAtfK6SnXfHZs2QtSS6CUK5HEj&#10;dEbjcWRq1iK9FAkrcK0fCUzKjKbrKPF1CsCNeZle0axKSqEbUv38q/I5A4an2pfQ7T4rD0yXpGiG&#10;MziyFpqt7Wt0t4XaVTlHcuXONt2lMAx+icqJbw9yOaOMZ0oWthH8iVP/o/r48olS2ft9rfTrK0d8&#10;riTst/AxTL7CIHwYFHCmAjcDqNXhpeFbP0huFAC9RkdGuk/USi637dcbkdgGv4/3r7w1ItxOIk31&#10;7u1/g2RY+BpxRtRy6aSWpB+GCE8nn4ZWq1MKMSqIFvf2snwsh0rw0sDavRdh4TMn+SoleS/AWPNx&#10;o77883u5TXc7yAi3A26Ex1mzfPWfaK3+LiAHkZ8D68HCLdFrFo/2fS0FZKbV01yPJ6FuF505007Y&#10;WVZ0uSYEv+Mqkebo7QSQ5ePr/77xNJGnySCk1C9jkl0rCb4sv1JKInA93PkHRSUDSkEItxX3lnTB&#10;ASA/PuCJDY1b0FwUok216AIYY7+jx2feKY8NckG7A1lKYQ3o8el3wjD8irFGjvu0iiGoweJFpCO9&#10;/xgJst0Mlp9IDi/OgzLIMy4UZYJ2crPcVvZtYPmepDkCNwSyZ5PEtocy7dKw+lohrsPgyLYqx35Q&#10;W61CsGYxDMOv6PHpdwa2nF2GjHDXgT9x8ge1pfo0mJ/IM+6WKTbJnr/eXe/5LCJ8IAUv5QlpVZ4b&#10;7P5rn0kaQCGEW9qEz1XrjuQflz5JUiR+UWRqQ0aehHCVSqZ+DBXN23LMezk5B2w6hWR+UluqT/sT&#10;J38wzCWOOjLC3QDjR849ojzzVhSG7xjj6sZxG2lhTKKqxY+B4cqIhosQqo/lJIx1uGqrQ+J3gjlo&#10;LUt0HTZF37sZk/mgLn/vxeMV/I3TFgNCDpcRtzLXzNrtZWF6gyU5xpvLcsyrNktFG4XhO5Rn3nrW&#10;JV+bQUa4m4Q3cfI7YRi9Zax1Y0VTml0vD/M3oXFjuIscFpZvCGnFrb2Vnxrs/hfuSkeTcffdG3o5&#10;OFjrFBehy0OG0pwxAvABQpEGPl+CN8tDGsXZuCHHtpdPeSGsqBAuh2H0ljdx8jvDWNpuREa4W0B+&#10;6tT7emz6dBRF3+oa7QYNWLiA+Hw9IzCPRabl5eX9jx1koCOMGrekGUNpiVYrL29+2/ETsO91kTNF&#10;rnNu+bEY84wAXq6IsUxfXbzWxKwcy0Gje1QbRd/SY9On81On3h/K8nYpMsLdBrzKiXejyLxtrLkk&#10;z6Ryu7kiLNyD6qeI39dehoGlB1JkMoHIgzo7uPoKN8rcL6ZSCVstH/kSEecd6ebL0FhgmDfwMYZj&#10;Lh/A8qew8Lkcyx25WmPNpSgyb3uVE+8OZXm7HBnhbhO5yZPv6bGZM5LbtXIvG5ub58fk3/OXoTUa&#10;0VJfULvhClUulTB+bLD7X3ROVNY1YWw2ldANhedEh6vcWA32vBf2arQ+k2MWKxeedpPwMArDd/TY&#10;zJnc5Mn3hrrOXYyMcHcIb+Lkd8JW8IYx5scrT8atwflyUlSzT4a4yn5gTqRBXiGVShigI3rTObpp&#10;T9p2t5JK6IpioidVeuitvYPFk6Qoli+3jSsHMMb8OGwFb2S52p0ja3zoAfL7T18EfjpavPJ15fFb&#10;WumplQPWLzgjnAegn0DlRQYsUe8PFu66VILzwt1MKqHNDnUzO1nrtr4GdTeqJWxCocKGn2nrjiNU&#10;43wyumRGdawhdv7Iw7TBHAiWYOmefIe5QnLBSXS18zbiG97EzPeyaU69QRbh9hDexMz3dFg8ZiL7&#10;221FNZTzBdXSqVa7xjDt/3aM+k3X0aXFl2D86Oa2U+5wiwltFToJdo3Dc+kzIYjYvHwzXX/NJbEM&#10;jH+6wYbJ/Hm9l9m2Kcfgwi05JvMl2tMHxprI/rYOi8e8iZnvDXWpewwZ4fYak6/M6cr0N3QYvGmM&#10;+eOV59MTg00EC1ecjGyDFqKRwyK0liRyDxtQPsCmZw3EzQUxUXfCxBYt8cnfRe0Q3hdi1L6kMiY2&#10;aelTmHCReIHuh72znMRFwXovnhqhHHMLV+QY7JicC2CM+WMdBm/qyvQ3noWhjoPGXjyqRgNTZz7U&#10;4zNvRyb4S8bYeyvPr0yXKEuhaeEyNG+xeb/+IWPxrjMaj8S0O7cFD7PYjzY2IO+01m4sOsMbd1ew&#10;KiccN1gUZfuxg8DUJvedkzUrvYbB+KKLauP2rvHNv6+RRyTH2MJl+dzy7a5eAMbYz6PAfk2Pz7zN&#10;1JkPh7fWvY2McPsMb/zUf75+/9rxKIp+wxiThHXx0MR8WTqeFi6NPvE27yAuYO522/MRP4nF1T/d&#10;ioSl/RKVKiXb1m4gxGflteN8cNRyffodqDoBvlJJeoI6Mo4nvf95VnX+eZOOcJX4tdY+I5HtLcHy&#10;fRf9xl68wzYf7gVior0kx1i+3G5BCRhjGhjzm9fvXzvmTU7/p+Gt9dnAszlEckioPXn/hWKx8uvA&#10;X9NapQqWbvJs2BLSKYzLBIJBNhBsBvHYIaUTI/FgDW/ZVgCH3lz9/JKTLvvFxN8WhGi9vKQLWnWY&#10;eo1VVaulS64N1xGuCZKhkWnYSApgE6fbn69dc6N5Ssm+lQaMI3ItlfrK8+D1d7xif9GExufOzMd3&#10;huCQzpE7KeO/bTSW3s0sFAeHjHCHgMbCxS/kPf8fgPrLWqeThSoxX4la4nhVPsJgXbfWwdIlyXN6&#10;mygotZpwoAvhAixecvaN+SSva608ZwxMHafre57/KGW/uA6MI9zKyS7v4RPpjPMLtBG1NfJ8af/G&#10;NpQjiyrUH8hkDi/v5F3QTrTGAv+hFQXvFifPrDHpM0O/kBHuMPHkwklTLPx94GvdiTdMBhuOH2Lo&#10;Ro12NsnBboSwBbn1pGJPRS2wMibdWV92k2vFiB65YtYGhBvbQ6q1Pq95mQBhwmTsj5eHwmE2P2x8&#10;lPBUWpLjY8Xz1yRa3Wj+Iw6+/smwVvqsIyPcEUBz8fJMTvvfBPvLWqf1SM5I2xohMKWgvB/8IwzJ&#10;yiTDyMCKJWbtqWsrdymRlakWAmNMBOr7QaP+7cLBs58ObbkZgIxwRwqN+Y9+Ku8V/w5K/Q2tdXsC&#10;N86Zhi15zI9B6RB7ookiwxawBPXHkjZQOiHajvPYGNPE2n/dihr/tDh17uaQFpuhAxnhjiIeXTwS&#10;lfy/orT621rpDidvF8GYyE2x9aE0Bf4hssbBvYoQwseSgjGhpA10PCG5g2iteaiN/WfUw3/P4TMP&#10;hrLcDGsiI9zRho6WL39VKe/vaaXPdv+TlKdrrgTlfcAgzb8z9A+zkjII6nJhjRUaXWCsOW9D9Y+9&#10;yen/wiqBc4ZRQUa4uwThwtWf1Z79FVBf0Vp1dATEuV43wtxal3LYz6YbAzKMCOah/lRSBigZXqrW&#10;iGaNDcD+NxOp7/qT038wjNVm2Boywt1lqD6+/HyxqL+ulPrrWusvrPqD2AsgTjmgoFCG4j5g38DX&#10;m2EzmIPGHDRrgE1SBvF32QFjzDVr7b9pNqvfzzS0uwsZ4e5mLF/5srHqr6L4Ja279KLGhTYTOZ8A&#10;53NanHCSqb1s0DLKiMA+lVbmVg1wnXexIVBXkrXLWP67VvbfMT7zvwa/5gy9QEa4ewALd/5o//jE&#10;vl9Unv5bwJ9ul5Y5rES+oaQejOuuKo6Dv51JCRm2hiUIF6Gx7IqdWlIF2l8vko2AH1tj/+XywtPf&#10;m3z5p58Oft0ZeomMcPca5j88Gvmlv6hQX9Nav7X2HypHvFEyMcEvicesV2Fkutt2LaoQLUGzCqFz&#10;QVOei2JTJjldYIx5z2L/oxfW/ytTb9wayHIzDAQZ4e5hNJ+cP+EX8z+v0L8MfLFr5Au0Fd1MlMyw&#10;8ouSgvDHgAmyZou1YIFFCKuSIggbSLegShHs6qJXDBfJfmAx3w8brd/PGhT2LjLCfUbQXLw841v/&#10;LeXZr6PUn9Rqzb5X2jrc4vZXEPLIlWSOmC4D4zx7JGyBZTA1Me4J6omZulIuRbC646sTxpo5LP/P&#10;Rup7oQrfK0ycujKI1WcYLjLCfRYxd2My9MI/o7X6Cyj+LJbpdveyLkgX4GzkLGsVIl0qyAQGv4h4&#10;ERTZ/QU5g1g/NiRiDZrOmcyNoFGkUgTdC11tr2ZsiOIqlj80xv7Aj/z/w75jCwN4IxlGCBnhZqD5&#10;+NK0V9TntNJ/DvgSqFe1VpsfY7VCxE5vH7t5aU+GTPo5Ee2rPBD/DLsrLgRa8mNbol8OA3EMiyPW&#10;+NxQOiHWTcJpZG8B/9tY83tRw3xUOHT6ao/fRIZdhoxwM6zGwoVj6PxZo9TPotTPaOwRlJ7c+gvF&#10;aQkDmGS+WxwZQ3ueU6eKSko5ZzDnvbvilZ/aFpdrhtTru/3ZVE46jspX8tPx2tz28etrnUoHbPWt&#10;mgWDeoC1P9TW/kHDBBeKk69d3/oLZdjLyAg3w4aYvfp/Jyafn3pLwSkFPwP6DeCw1qpHUgabmhab&#10;eoR2gkw9rEB1/GPFKzdF7Eq1P79DGGOrwCMwH1r4oYXLC/fn3zsw/acWd/ziGfY0MsLNsC0s3Pmj&#10;/WOVfeeUp44rOIdSfwLFcSyTq5zOdimMMU0UC1iuY+1PLHxkI3u9Vl08P/Hi27PDXl+G3YeMcDP0&#10;Fo8uHgmK6lWt1TGMeklp9RqoY6BeRNl9WDW22gtiODDGBihbxao5sPeAm9aYC2h71xh7I9ewtzPH&#10;rQy9REa4GQYJrzZ7/nnfyx3Wyj+gvPAgeAcUHAIOYTmAVvuxdhJFEUsRKKAoQEzS1rVogSRmlavU&#10;2QBLE2iiaGBpoFjEMItiFnhs4TFEszbynxgbzoZR8Kh84Ox9RnpyZ4a9hIxwM4wMrl79n4XDxamx&#10;/FhlTHnkVagKylMFpcnnVDEXEFiIPKU8H8DaKAQvypFTgW0E1tCykW1a3zZtRCuo12oPa7PL09O/&#10;2DkTPUOGoeD/A9cBTlD2uRHtAAAAAElFTkSuQmCCUEsDBAoAAAAAAAAAIQDm1FxOlSIAAJUiAAAV&#10;AAAAZHJzL21lZGlhL2ltYWdlMi5qcGVn/9j/4AAQSkZJRgABAQEAYABgAAD/2wBDAAMCAgMCAgMD&#10;AwMEAwMEBQgFBQQEBQoHBwYIDAoMDAsKCwsNDhIQDQ4RDgsLEBYQERMUFRUVDA8XGBYUGBIUFRT/&#10;2wBDAQMEBAUEBQkFBQkUDQsNFBQUFBQUFBQUFBQUFBQUFBQUFBQUFBQUFBQUFBQUFBQUFBQUFBQU&#10;FBQUFBQUFBQUFBT/wAARCAEHAM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E6CjIqre3cFhbPcXMyQwR/M0kj&#10;bVWvH/F/7Suh6SskGixvrF2OFdfliVvc0FRi57HtA4NRyXEUI+eRV/3mr4+1v43+L9Y+ZtT+xo3/&#10;ACxtK4+bxJqcz/vdTvbmVm/jlrB1oo6oYaUj7ofWrGP795Cv/bQUy217Tr1tsF9DK3oslfCkyS3M&#10;6Ncyzujfx+a9Z6PPYXH7iWdP7rpK2+p9vA1+pyP0N3CjvXwb4b+JfjHwrKn2HXLmZN3yxXbb02V7&#10;n4F/agtLqFYPFNs2n3G7b9qhXdDWsZRmc06EoH0BRWfo+t2PiDT473T7uG8tZfuzQtuU1oVoc4UU&#10;UlAC0UUUAFFFFABRRRQAUUUUAFFFFABRRRQAnWuA+IPxb0jwSstmrfbta2bo7GH5n/4FXK/FX4y3&#10;FhdJoPhbbc6i/wDr7v8Agt1/+KrymG2XTb2W+nn+03cvzyyy/O8tZylY6aVCUyp4p8TeI/GqPc+J&#10;bloYf4NMt2/dbf8Ab/vVyj6azr8sXkp/sV0d5efaWqo7151Sqe3Qw0YGEmlN97ZVj7Ar/eVt9aaP&#10;sarGxZl/2645SPSjSiYmyXyPK21V+zS7vlX51rf8nZUT7f4lo5i5UzC+wMkv+qqW2tm3eVLF+6l+&#10;9v8A4q24du/bVh03VtGpyHHOnGZU8Mf8JD4GukvPCGoS2dvF97Tn+eKX/gNe7/DX9oyx1xk0rxYq&#10;6Dr27Zsf/Uy/7rV47pWqtYS7du+Kr3ifw9pvirTvNiVfNi/77r0qVXmPHr4Y+u0kR1VlO5W6NT+P&#10;WvkX4cfGvXvh9dRafq7SaroSv5Su/wDrYFr6n0LxDp/iTTo77TrmO5t36OjVtzHmShKJq0UUVZIU&#10;UUUAFFFFABRRRQAUUUUAN6V4H8evi5LbPL4Y0OT/AEt1/wBKu0/5Zf7NejfFzxyngDwZd6gP+Ppl&#10;8uBfV6+T7N5d8t9O2+4uG3yu/wB92rOUrHTSp85saP5WiaduXc9xKvzO/wB96heZpk3NVf7TvWhP&#10;7q150pHvUqcYA77aETf81WPJoRP4a5pHfAr+TViFP9qn/wAO2iFF31zSidkJRGTW3y/erPfb/erY&#10;eFXT5mrNvIV2/LRGISIUddy7am85kWs+GH7NL92tBErb3jm90hR97Vetr+WGX5aozJ5P+3TUq4yM&#10;ZRjMl1uZZmRlX7/3q0vhx8R5/hZrfmRo02k3rKk9v/c/20rn7x22f36yrqb9x92uylUPNr0D7503&#10;UoNWsYLu1kWa3mXcjr3q2egr58/Zi+IUt9by+GLuIp9nTzbZm/uf3a+hDyK9I8CceWQDpS0UUEhR&#10;RRQAUUUUAFFFFAHzn+0Zrq6prVpouzCWqfaGZv4q8jfyvnX+Ba7X4tTfb/iNqrSr8kXyVw/31eX+&#10;D+GuOpI9XCRBPuU97nyf9t6ozXjJ8q1NbIu3zZ5VhrjPWLqXMr/e+SrCfJTbazW5+633a2rPRGmT&#10;5W+5USkdEKZmJ/u1Y8ld3+21a39ibPu1YfQdnzVzS5jsjymI6f3qpOi766J9HbdUSaIzvu+5Ue8b&#10;e6YmzZ/DVK4+5XV/2J/t1UvNNih+Zm+7VxkYyjzHH+dKn3alhud9aEyWbq7LLF/31WPN8n8VbRlz&#10;nHKMoFiZN++qsMMUMryy/cp0N5sXa9Nd1/u1fwSIl78TQ8DeIf8AhGPiDpWoKzOjS7Jdn8CNX3HH&#10;Is0SSLyrLuWvz8v/ALnnxfIyfP8AJX3H8O9RGq+C9Hud28vbLur1acvdPm8TH3jpaKKK2OMKKKKA&#10;CiiigAooooA+PPH77/FWsM38cvzVzU33Nu2uo8fp/wAVbqe3/nu9cpqv7mL/AHq4Kh7eGMq5uYrP&#10;zbmdtkUVcprfiR7/AP1UDJF9yrHiS5ubnybaBl+zp87O9ZSTNNKi/wBz71ccpe9ynpU4+7zGJr3i&#10;rXNEVPIlldNvy1hWH7UWp6berbT+aiJ95Nv8Velf8Il9pg+03jL5Tf3653Uvh74avLhP3Uf2j/Yr&#10;X/ER732TpfDf7RS62n71WT/b/vV7L4P8eWfiGyRomr5v/wCEJs7ZkaBV2LXbeBtNlsL3dEzJu+9X&#10;nS92R6tL34+8fQD3kW35a4zxP4zi0qKXdL937yVd3t5G9mrzXxzYN5ryrKz7vvfNUS5jaPKcJ4z/&#10;AGqINK82C2tp3dfkryS8/af8S3mpeVZrLsf7ny16L/wgemXkr3N4q7N29v8Abrb0Twl4etm3Weh7&#10;3/hfyq76EY8vwnlVvac3xHn/AIb+JfiOa6iutQ0yX9799K9Ws/GDTIkXlSp/v1YTR9M8p1uYms3T&#10;+N1+SsmZ1s28qVd8X8L1FTQunG/unXQ3P2mLzV+/VhNzr8v31rkdHv1s794tzeVL8612Fgm+iPvB&#10;KPIVZn+fylXe7/er7A+Ad99v+GWmlvvLuSvj+5SVLp0Vl3r/AH6+tP2cxt+HFuP+mrV6VE8DF/Ce&#10;qUUUV2HlhRRRQAUUUUAFNI96AeDWH4l8X6X4Ttln1K5ECP8Ado2FGPMfNXxQsJLfxzqEbfJ+93pX&#10;CeKpvJfbu+5XoXxk8TaT4j8TaZfaPfrdLKmyWL+7XmHiTdc371wVD3MNE4y/ffv2/wAf3krgvHPx&#10;O0rwBay7pVm1D76J/cr0u/0G5mtZWg+R68s174CReIbz+0L6VnuE+dd7fJXBH4vePYl8PunD+J/i&#10;X8TbbSdP1e5gaw0LUW+V3i+fZUXwrv8AxD8RfGUulf8ACS+TqDRebBvi+R3/ALj173Do+q634ZTQ&#10;9aa0vNPi+SLf99KyfD3wutvB+pXGoaZuhu3+RZf9iu+NSPL8J5sqMub4iv4budeS/wD7M1qBbPUN&#10;2z5G+SWvTbCzlsLrbu/hrN03wNZ3my+naX7bE+9X3Vu2cLTX+7d/FXBWiexQl9mJ11nDO9v81cd4&#10;hhW51HyGbYjV6XDtRIlVf4a868YWbfbJZV/gauCUveO/l908p8SW15Nfvoun3UcNwsv724m+5FFX&#10;l/xv0TV/BOrxW2kavd+JLeeBZft0MrxeU/8AGny19HW2m2yJLOtsr3sv3nesq/8ACttfxPFLAqeb&#10;96vbpS5Ic0T5+pHn92R88/Dfwx8VNb8G6nq9nquzTLBd7W+otv8AtX+5urY8AfFH+3r1IJYJIf4Z&#10;7e4+/E3+x/s17rpvg/TP7GfT52uXi+4sSNsRK5+z+D+i2175sVns+b+OuapKMzopRlSLdnbLNKks&#10;f3663TZtmzdU2j6DbWFvti+/RNDslrGPuHTL3xmtp9muEnVfkdfv19efAawaw+G+n+Yux5dz18ja&#10;2/8AoES7d7/crp7n49eKvC3hyKe61CLTdPs4tiwxJ8713xqxgeJVw1Wt8J9r4FL0968d/Z3+NcXx&#10;c8OedI2byLq2zbvWvYhyK7oy5o8x41WnKlLlkLRRRWhkFFFFADewr4r/AG6fiRq/gDxV4cnigE2m&#10;P8sqNX2oTj8K+VP29/Diav4F0+4ZFbype9cuI/hno5dyvExjI8s0Saz1X7FqcC7PNXfUt/8APdO3&#10;99qytBmWw0PRIFi+fam3Z/HWxMmyV/71edH34nv1I8lUZD9xFrQh0H7enzVStpl37a6jR7mJ12q3&#10;z1jI6YlSHw3BYJ5vlLWe+mtf3qKq/JXZ+T5yfv22J/DTk8qGL90tbc3IR7PnMd9Bis7VNtZ/2bZd&#10;RLF9+tu/v9lruaqmmw/abpGauOpL3jspR5De8loYty/3a5n7NFfvNFL9967hP9Vt2/erkr+2Szv3&#10;auaR2RKlt4egdfK+5t/jqlc6JLC/+q+RK6CzdbmJ6sP/AHfv7q7KcpcpwVKUeYwrDSoJmT5dlXbz&#10;RIvvLV3yV/3KmmdYYvmolIOU4zUrNrD96tZUz7/mrY8Q3nnLtSLZWPD9zdRAzn8I55otsTS/wt9y&#10;sf4taD9v0a0nnb5PvqlaGsabPf2cS2e1JUbfvqv8Rb9v+EBi+VnuFbZRW+I3wXwnf/sI6bPZXeq/&#10;Oz2q7tmf4a+zScivDv2T/Bv/AAi/wztp5YtlxdfOzf7Ne49q9uhHkpnx2Y1I1cTJxHUUUV0nnBRR&#10;RQAg6V5V+0R4Cbx14AuoI1Lyw/vQleqE8VHJGsyMjDcrDa1RKPNGxrSqSpTU4nwrDYLYWdqv33iX&#10;ZUN5/G1W/ivDeabq939hi3/ZbptyJ/c31S877fF5u1k3LXlU/ilE+orfZqmem37Rs/jat3SnWG4S&#10;Jfvv96sJH8lvuVpWEypL5v8AG1c0o+8dlKXunZpMz/eoubnyYN27/gFZSXn9379ZOpalLNcRWy/x&#10;N9+iRtEvI7X9x+9+RW+4lXdK162s9X8jzYHlT/llu+f/AL4rK8Tpc6VBFeWcXnPEv+pr51g+E+s+&#10;JviTH4+i8TXWiX1t96y/hkX+5UcvvcpfNaPMfZT+JIvvbVrgdS8eaLf+Kn0f+07Z9V272tPNXfXL&#10;zaxrT2/n+UsKbfv14Nb/AAN07w54/k8X6brFzqWuTS72FxJ9z/YrL2X8xXtfejyn1Sk3ku+1vnT+&#10;Ctuwv1mg/wBuuS8JQ3l5apPfKqXDr9xK0k3W11/FsqojqfEbb7vk21FeXn7j5qY9z/dasTUpv4d3&#10;zf7dXIyMfVbxnl+98lRWz/uHqJ/491Oh/wCPNqVH4jCvL3S3c38Wm6b9sll8mKJv++63dE02LxzZ&#10;aZBHF/r7pdtcrqvhtvE9raWfm7Ikbe3+1XqnwP0xV8e2FnB89rapurf46/KZqcaWG5j6i0PTItF0&#10;i0sYl2pBEqCtKkHSlr3j4oKKKKACiiigApKWkNAHyP8AF3yLbxprDWnzmVvnrhU3I6Oy17F8WPh5&#10;qll4gutTtbZryyn+Ysn8FeUf2JrUNvd3l5Yz22n7tkVxKv3mrzeWUah9JzRlQjyyOav3VLx/96pU&#10;v1RKo638k7tWelz9yuarE7KEvdOoh1JnVF3fO9bGlWapcPPKvz7flrjbOZUl3s3+7TvEnjZdHiSL&#10;dslf+CojE2lU5DodY1v7TK6xSbPK/wDH68ZvLy81LxG7RStD5TfKn/PWrFzrFzrd/wCQ26FNv3/7&#10;9dLpvhiCzuIZ7ydYYkXYifxtW0YxiY1JyqnNa98RZbOwisd7TahE3zQ7q4y58YLomvPLOzQyxLvZ&#10;HX5H3V6hf/C7RdYuLueDUIvKZkZndvnWrOsaD4c1L9xugf5diu61fu8pjy1Df8DeM4ry1hnlnXyp&#10;V3r81d3M8d4qSxNXz1rHhufw95UttumTd8sqN8iV6B4M8YR3Nh5TTrNKnyPXP7h2RlL7R2Vzf/Zt&#10;6s2z+7WPeX6zfL/fWqWt6ks37r7+z7r1lfb9nzVhKJtTkXb996oq1oQp+62rXPo7zSp/GldHZp8u&#10;6tqUTmry5jY03bMnlRbfNi/gr0n4MbrTx1bJAv8ArU/e1b8Jfs+W2saFZa9p99JZ6heRf6Us3zo9&#10;ev8AgT4bWXgxPN3fab5k2vM1dMKFT2vOefVxdD2HJH4jtKWiivVPnAooooAKKKKACiiigCNkVx8w&#10;3V598bdIXUPAF3tT/UMsu1Fr0MdKo6vpyaxpdxaSfdnj2GgqEuWR+fnieFkuN38DrWFv+T/Yrvfi&#10;FoLabdXEDL88Ero1eeTbt/8AsLXlVIn0tCXul5K4T4weJINH077SzbJU+7vrvYZlS13f3a43xb4S&#10;Txze28Eq/wCj/wAVES6h5v4A+JHiPVYpZZfD0/mv/qJX+4yV3FhD4zuV+0z6Y0zv/tfcrurDSotE&#10;s0gi/wBVAuxa2LD4i2fh61/fzwIj/wB+r937JdD/AKe+8eVJonj+aW4a20pdjfwO1PttH+InlbJd&#10;Ig2V6E/7QPhD7RtbU4Edf7ladn8YNF1Jf9B1C2fd/HuqPePS58Jy+7E8f1K5+IPhuyuPN0+CaLb8&#10;sW6uP+FfjnXrbxXLpniPTP7NuJW3xbPuPXuupXi6lcS3PnrNu/uVSfwfbX/+kyLvlX51f+7Ue6eb&#10;Lm+KJqwzedVeZ183b/BTbN/JgddzO/8ADUOxt1Yy+I6YfCadn87p/sfdrrbNP9Uv99lrldETfL/u&#10;V6R4A8Nz+MPGWm2kcuxPNV5X2/wLW1KJxV6vIfX/AISsV03w1ptqv/LKBBWzUaR7I1X+7UlewfLB&#10;RRRQAUUUUAFFFFABRRRQAUUVHNIsUbO3RaAPl349aJBD4tuvLX/j4i3vXzlfw/ZriVWr3X4zeIJH&#10;8d3vmfcT7leReKrZZpftMX3JVqK1DkPYw0jnftP8P8FQ3OqrprRbW2O7UbPl+aqWsP5Nr57fP9n+&#10;df8Aarg5Tv5jvdHsP7bt0ba3zL81UvEPwK0rWLVP3rI6/wAH9yrHgnx59msN0+2GV2+WKuqvPFts&#10;m1Z5YoZW+fZurHllzHTCpHl94+f7z9mnRbaeVm3P/uVraJ+zHpFnFE0VzKm359iNXsCeJ7O2i3Sq&#10;rpL92rF54hsYbXzVliRH/j3VcuYiMaZy+lfDS10eXbBu2baZ9gvrbVEtpV/dMtXb/wAbRWdq7K6u&#10;6tVWz8VS6rcJ58Xkvt+V6xjGRdSUZfCZl5CyfN9z/YrPTdv+atDUrzzpdlV7CFrmVF/26uMecjm5&#10;Do9BtvJtXlb79e7/ALMltHN4i1CdvvrF8teFXlyqIlsrL8n3q9N+BviD+y/GllFH/wAtU/e16NCn&#10;73KeVXl7spH2DRUcMqzRK6/dapK3PHCiiigAooooAKQgUE4rLvPEFpaHbv3t6JTUZT+EDUFRvIqD&#10;5mVa5a58Tz3PywJsWs/zpXfdLKz11Rw0/tAdReeI7Oz/AIt7f7NZN9rjX0HlqvlK1Zfkrvqxsrpj&#10;QjAD50/af0GWwS38RwK22L/W7K8f0rW4Jt9jK29Jf9U9fZ3jPQYPEPh67sZ13pLE6V8H+MPD0/g/&#10;xDLpE+6H/lrav/erLFr7R30Jc0eU17/TWh+X+BapXltL/ZsqRLG7sv8Ay2/gSs+w8bKi/YdQ/wBa&#10;v3XrV/tKB4GXcrwyrtrzZRjM7OaZ5xba3BbXiS2c/wBz90v992qT/hLV/tn9/ue6X5GR2/hq3eeH&#10;rFL/AP0FVR5f43/gf/YrF17wTqeg6a/n23nXcq7/ALW7fwUeyMfaSGXnxFvNVv7hVVkt9O+f5/40&#10;qlqvxFn1LVIms4pPsXlJ+5T/AMfrnNStm0dLeK53XOoP87In3GX+5WhDbT6JE6tbLZ3c/wA8T7t6&#10;RUeyI9tLmLb+Lb59RS2f+8r7P/ZK9l8NvPeWW6WDyXrx/QfDEGgzxaq1yty9x/rUdt7q9eiw+MES&#10;38qLd/vvWMqZ005SOmm+9t3b6lS/i02Dcu3zXrjJvEio27/xyizvJdSuNzfcqPdgdPvTOotrl7mX&#10;dXq37Os39t+MNTl8ptlrti82vGbm/XRNLeV/9c3yRI/8TV9N/s8eGJ9B0GLzYtjy/O3+1uruwEZS&#10;qcxzYuXJT5D6H8Maj8v2Rv4Pu10ZWuATcjbl+R/79X7bxTc2ybZVWZf79dM6MnL3TxDsaTFY1p4m&#10;tLllVm8p/R61o5FcfK26uWUZR3AkooopAcDqut3Mzf61k3fwJVW2tm+8zVX3yPskb50X+OtC2+dN&#10;27fXvWjCPugM86JG20z7ZF5v99KivLNn+eOszw9rC39/LZyrslirWMeaPMB0yUU7ZTa5wGP86ba+&#10;f/2h/h1/wkmjXF9bWy/2nZL5sX+3tr6ArC8Q6b9pl3L86MvzpVOPOXCXJI/OdPI8VaN9utvn2fJL&#10;vX54m/uVzNy+oaO3+vZ4v4a9Y+NOgy/CX4gy3kVm1tomqS/6U6L8kTf36ytY0e2vLdJ/K2b/ALjp&#10;86PXz9WMqUuU9uP72PNE88/4SSVNm5mR1rPvPENzeP5stzI+7++9b2peEm27ovn3f3K5S88MXP71&#10;VVqx5wlApTarFud2be/996cmq79m7c/92qT+FdTf5dvypVqw8K3jpu2snzfco5w5DThv/wD9itCG&#10;5nf91FT9K8MTuyM1d3YaDsi/1Sp/tvUSmbRjKRz+laJLMySztsSu902witl+ZVT/AGKLOzih+6u/&#10;/beuU+IvjCLRLDyIG33t18sSVz83OdPLyHYfD3QYvi78RniZt+iaH/rf7jXFfb3hW2S2sLdVXZtX&#10;ZXzv+zf4AXQfDVlB5DQvLsuLp3/5ay19QWEOxU+WvpqFP2UeU+br1OeRaqKZPkqX+OjZvrQ5jPdK&#10;fDeT2zfup2SpZof7v36zbyZv+Wm2tbc4HVWHjBkXbdrv/wBtKK5qz/1H71WorD2FIA0q/wDn8idd&#10;j1ppD9j37fuNWfrGm/P58X+uSnWF/wDaYtsv31rs+P3gNOH/AFVc8fDrQ+L7fUIPkidHSdK6RPu/&#10;LTkqFKUfhAmplPplSAzYtNRFdtrVLWD4t8aaH4G02XU9bvorO3Rd+12+dv8Adpe9L3UBzHxm+Eum&#10;ePPD0sF5bedvXY1fFP8AZt98NPEN34X1f54l+ezmf+KKvqX4dftmeCvHniG60W+/4kiNL5VnLd/J&#10;9oql+1L8Fv8AhMPDkWr6Gu/UNNXzYnT5/NX+5XJjcPUjHlqR949LCVPZS5ZHz7c6VZ3Koy/J/tpW&#10;JeaDLt27VmT+/Vfw94n86LyJ/wBzdxfIyP8AwVsPeN87fLsr5s+h5bmFc6JB8m62lSkh0Rf4bZtl&#10;ac2pSunzUQ3jbNu5qjmD2cQs9NZG/hhStNLaJPvMz1FC6v8AxU68mgtrV2ZtlBfIUNe1hNKs5W3K&#10;ny1mfAf4XXnxd8Wy+IdTi87StNb90n8DvWDeWF98QvFVpodirO962z5P4Ur77+FHwu034aeGbHRd&#10;PVkt7f55d/33f+OvVwVD3vayPKx9fljyROl8GeD4tKsEVYv4d9dQkOxKvJCtna/Kv3qhevXjKU5c&#10;x88VdlGz56lp7p/FTAqOlc14nfyYvl/vV1Vcl42+RLf/AG66cP8AxANWwffpqUVZ0ez2WsW6isZy&#10;94C+6b1rn7+z+xy+bFXR/wAFV7m2+0xVcJcgFfSr9bmLb/GtaCJXD6PqH2PxBcWzVu3/AIqi021u&#10;JVgabyl3sifxV0VKElL3QOgrP1jWdO0K1e51K+gsLdP47h9lfOPir9oDx1rnnW3hrQ1s/m2faJlb&#10;fXkfiH4S+OviRdNc+I9XuZt33ofn2f8AfFejQympP+LLlA9K+NP7dmi+E/tGmeCrb+29S+59rdf3&#10;SV85ab8RfE/xa1v7Z4luZLzzfk2fwRf7ld3o/wCy1bWcu6VZHf8A3a9H8N/Cu20dEijs2/75r6Gh&#10;gcPh43iXzHivir4J77L7Tp6s7p8/yV6R+z3+0B4l8MS/8Ir4hibWNPi+SJ5f9bEle7+CfCX9l70u&#10;YN8Uv3dy1i+J/hpp+m+L7fUYoFSKf5G2L92uarOhiJewmHMYnxF+APhz4kRS694OkWw1pfnltNu3&#10;7RXzhcw6ho9/LY6hbNZ3cTbHR6+yho8mlTpLFuRv78NUvG3w3sfipolxbXirZ63F89rd7fv/AOxX&#10;wuZZdGHvUj1cJjfZe7M+PHudj/Mn/A6mSad03LV258Jahol/cWdzbSebA2zZWnbaUzxf8e2yvkpH&#10;1MORmfDu8rdXL+Ib+WZ/IX/cVErtbnSp0i2qy/N/cr1D4UfArTNNit/FHiqRt6Nvgt3+5/vvXZhs&#10;NPES5YnJiakcPHmkbf7Lvwc/4RXRP7e1O2/4nF/93evzxRV9CpJZ6Jbvqer3kdhaRJ9+VtiV454n&#10;/aQg0HzbHw9p/wBsdF2faJfuV4f4ksPF/wActU3alqdy8S/J9ni+SGvtaGW1Zx5Z+7E+Sq805c8j&#10;sv2gf2wrz/j08B3Pk2tnLul1B1/1rf3E/wBmsr4Uf8FDYr+6i0/x1pH2Pd8n9oWn3P8AgaVxvif4&#10;Jy21rForKyfx/ItcFf8A7Nl8n/HszP8A7DrX0lPK6DpcsYmPMfo54S+IfhrxxaxT6DrNpf7l3eUj&#10;/P8A98V0fzb9rfJX5Ww/Cjxf4PuPtOmS3NtKv8duzpXtvgP9r/xn4JSKx8Vaa2sWsXy+dtZJq8qv&#10;lNWH8MD7jdKx/E+jrqVtat/FFLXLfDr48eD/AIlWcTWOpR2l66/NZXD7HSvQXRfs77drp/sNXics&#10;6EveICFPkRVoohdU2UVgA9PuUJQn3KR/v1qByWr6OserJdxLsf8AirWTTYHt33Lv3feq1qUO/Y1S&#10;2/3K6faSlEDFh8N2Ngn7q2X/AL5qV7CLZ8sS/wDfNbbpUWyj28wOf+wLv/1S0x7BN27yq6PyUqH7&#10;L71ft5gZ6IrxeVVW/wBNXUrN4m++v3a1Xh8lt1DpsfdRz+9zRAxNHdLyL7Ncr+9i+T56vXmiNeIj&#10;QS7HX+Dd/dqe/sN7JcxfI6feq3Du8rdUVJc/vRA8P+MHgmXW9Jl1yzg2arb/AOviT/lqteD2epLv&#10;3Nt/4HX29eWfnTorbUryGb4FWKfEGXWJGj/szdv+wov8deJiMF7WXNE9vCY32UeWoZXw38AJcwW+&#10;vaqq+T9+C32/frrfHMLalZ7dv8Pyon8Fdmmm73T5VRFX5U/uVXvLaJPvLXvYSMcPyxicNWvKrLmk&#10;eBQ+AGmv/mX5Hr1rwH4VttEi2qq76sTW37/ci102iWDIu5q9jF4n93yxOWUjH17wlbaxefaWT50X&#10;ZWTN4Mghi3Itd3s+/Ve5tvOi21wUsXVh7vMQcPZ+DLO/+WWs/VfghpWqr+9WJ/8AfWvRbDTfJeth&#10;LPfVyzKvCXuyA8Ms/wBljw48vnr5ttL/AH4W2V6X4J8DXng2J7ZdZnv7VvupcNv2V2aQ7Eo2Vw1s&#10;bUre7ICKbcir8tFaGz5KK4gK0P3KV6KKsBmzem2okTyWoooAsUyiirAPuUyiigAdN1ROlFFEQGJ1&#10;2fw1VtLloLp7b7+5flooqgH3Mqvb7W/hplrbIU3t96iinEB0ybLesKT/AEiXatFFbRA0LLSVPzMF&#10;rbtoVRKKKzk2BX2fvXqx9mV1oorIByQ0+iikA+hKKKwAsJ9yiiiqA//ZUEsDBBQABgAIAAAAIQBi&#10;wDdQ4wAAAA0BAAAPAAAAZHJzL2Rvd25yZXYueG1sTI/BTsMwDIbvSLxDZCRuW1LalVGaTtMEnCYk&#10;NiS0W9Z4bbXGqZqs7d6e7AQ3//Kn35/z1WRaNmDvGksSorkAhlRa3VAl4Xv/PlsCc16RVq0llHBF&#10;B6vi/i5XmbYjfeGw8xULJeQyJaH2vss4d2WNRrm57ZDC7mR7o3yIfcV1r8ZQblr+JETKjWooXKhV&#10;h5say/PuYiR8jGpcx9HbsD2fNtfDfvH5s41QyseHaf0KzOPk/2C46Qd1KILT0V5IO9aGnKRJQCXM&#10;ErF4BnZDRBKH6SghjV8i4EXO/39R/AIAAP//AwBQSwMEFAAGAAgAAAAhAIyaf7vIAAAApgEAABkA&#10;AABkcnMvX3JlbHMvZTJvRG9jLnhtbC5yZWxzvJDBigIxDIbvC75Dyd3pzBxkWex4kQWviz5AaDOd&#10;6jQtbXfRt7foZQXBm8ck/N//kfXm7GfxRym7wAq6pgVBrINxbBUc9t/LTxC5IBucA5OCC2XYDIuP&#10;9Q/NWGooTy5mUSmcFUylxC8ps57IY25CJK6XMSSPpY7Jyoj6hJZk37Yrmf4zYHhgip1RkHamB7G/&#10;xNr8mh3G0WnaBv3ricuTCul87a5ATJaKAk/G4X3ZN8dIFuRzie49El0T+eYgH747XAEAAP//AwBQ&#10;SwECLQAUAAYACAAAACEA0OBzzxQBAABHAgAAEwAAAAAAAAAAAAAAAAAAAAAAW0NvbnRlbnRfVHlw&#10;ZXNdLnhtbFBLAQItABQABgAIAAAAIQA4/SH/1gAAAJQBAAALAAAAAAAAAAAAAAAAAEUBAABfcmVs&#10;cy8ucmVsc1BLAQItABQABgAIAAAAIQDsgAn6wAIAACcIAAAOAAAAAAAAAAAAAAAAAEQCAABkcnMv&#10;ZTJvRG9jLnhtbFBLAQItAAoAAAAAAAAAIQDaQ2WPc74AAHO+AAAUAAAAAAAAAAAAAAAAADAFAABk&#10;cnMvbWVkaWEvaW1hZ2UxLnBuZ1BLAQItAAoAAAAAAAAAIQDm1FxOlSIAAJUiAAAVAAAAAAAAAAAA&#10;AAAAANXDAABkcnMvbWVkaWEvaW1hZ2UyLmpwZWdQSwECLQAUAAYACAAAACEAYsA3UOMAAAANAQAA&#10;DwAAAAAAAAAAAAAAAACd5gAAZHJzL2Rvd25yZXYueG1sUEsBAi0AFAAGAAgAAAAhAIyaf7vIAAAA&#10;pgEAABkAAAAAAAAAAAAAAAAArecAAGRycy9fcmVscy9lMm9Eb2MueG1sLnJlbHNQSwUGAAAAAAcA&#10;BwC/AQAArOgAAAAA&#10;">
                <v:shape id="Picture 294" o:spid="_x0000_s1027" type="#_x0000_t75" style="position:absolute;left:1463;top:-2583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2x1ygAAAOMAAAAPAAAAZHJzL2Rvd25yZXYueG1sRI9PS8NA&#10;FMTvgt9heYI3u0lIpYndllIoeKiI/YPXR/a5G8y+Ddm1iX56VxB6HGbmN8xyPblOXGgIrWcF+SwD&#10;Qdx43bJRcDruHhYgQkTW2HkmBd8UYL26vVlirf3Ib3Q5RCMShEONCmyMfS1laCw5DDPfEyfvww8O&#10;Y5KDkXrAMcFdJ4sse5QOW04LFnvaWmo+D19OwSsuzMuePb+bn3Ouz7bajPtKqfu7afMEItIUr+H/&#10;9rNWUORlOZ8XRVnB36f0B+TqFwAA//8DAFBLAQItABQABgAIAAAAIQDb4fbL7gAAAIUBAAATAAAA&#10;AAAAAAAAAAAAAAAAAABbQ29udGVudF9UeXBlc10ueG1sUEsBAi0AFAAGAAgAAAAhAFr0LFu/AAAA&#10;FQEAAAsAAAAAAAAAAAAAAAAAHwEAAF9yZWxzLy5yZWxzUEsBAi0AFAAGAAgAAAAhAM+PbHXKAAAA&#10;4wAAAA8AAAAAAAAAAAAAAAAABwIAAGRycy9kb3ducmV2LnhtbFBLBQYAAAAAAwADALcAAAD+AgAA&#10;AAA=&#10;">
                  <v:imagedata r:id="rId10" o:title=""/>
                </v:shape>
                <v:shape id="Picture 293" o:spid="_x0000_s1028" type="#_x0000_t75" style="position:absolute;left:4453;top:-4057;width:3000;height: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WQWxwAAAOMAAAAPAAAAZHJzL2Rvd25yZXYueG1sRE/bSgMx&#10;EH0X+g9hCr7ZpLpWXZsWK3iBQsHWDxiTcbN0M1k2sVn/3giCj3Pus1yPvhMnGmIbWMN8pkAQm2Bb&#10;bjS8H54ubkHEhGyxC0wavinCejU5W2JtQ+Y3Ou1TI0oIxxo1uJT6WspoHHmMs9ATF+4zDB5TOYdG&#10;2gFzCfedvFRqIT22XBoc9vToyBz3X16DOT5v+p0z87xpt+qjMhkPL1nr8+n4cA8i0Zj+xX/uV1vm&#10;3y2qq5vrSlXw+1MBQK5+AAAA//8DAFBLAQItABQABgAIAAAAIQDb4fbL7gAAAIUBAAATAAAAAAAA&#10;AAAAAAAAAAAAAABbQ29udGVudF9UeXBlc10ueG1sUEsBAi0AFAAGAAgAAAAhAFr0LFu/AAAAFQEA&#10;AAsAAAAAAAAAAAAAAAAAHwEAAF9yZWxzLy5yZWxzUEsBAi0AFAAGAAgAAAAhAIDZZBbHAAAA4wAA&#10;AA8AAAAAAAAAAAAAAAAABwIAAGRycy9kb3ducmV2LnhtbFBLBQYAAAAAAwADALcAAAD7AgAAAAA=&#10;">
                  <v:imagedata r:id="rId20" o:title=""/>
                </v:shape>
                <w10:wrap anchorx="page"/>
              </v:group>
            </w:pict>
          </mc:Fallback>
        </mc:AlternateContent>
      </w:r>
      <w:r w:rsidR="00000000">
        <w:rPr>
          <w:spacing w:val="-2"/>
        </w:rPr>
        <w:t>Dr.Girma Gonfa</w:t>
      </w:r>
      <w:r w:rsidR="00000000">
        <w:rPr>
          <w:spacing w:val="-67"/>
        </w:rPr>
        <w:t xml:space="preserve"> </w:t>
      </w:r>
      <w:r w:rsidR="00000000">
        <w:t>MESSAGE</w:t>
      </w:r>
    </w:p>
    <w:p w14:paraId="03DF56C9" w14:textId="77777777" w:rsidR="00BD5AE0" w:rsidRDefault="00000000">
      <w:pPr>
        <w:spacing w:line="259" w:lineRule="auto"/>
        <w:ind w:left="1160" w:right="1170"/>
        <w:jc w:val="both"/>
        <w:rPr>
          <w:sz w:val="28"/>
        </w:rPr>
      </w:pPr>
      <w:r>
        <w:rPr>
          <w:sz w:val="28"/>
        </w:rPr>
        <w:t>I would like to extend our warm welcome to all of the presenter and participants</w:t>
      </w:r>
      <w:r>
        <w:rPr>
          <w:spacing w:val="-67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International</w:t>
      </w:r>
      <w:r>
        <w:rPr>
          <w:spacing w:val="1"/>
          <w:sz w:val="28"/>
        </w:rPr>
        <w:t xml:space="preserve"> </w:t>
      </w:r>
      <w:r>
        <w:rPr>
          <w:sz w:val="28"/>
        </w:rPr>
        <w:t>Conference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RECENT</w:t>
      </w:r>
      <w:r>
        <w:rPr>
          <w:spacing w:val="1"/>
          <w:sz w:val="28"/>
        </w:rPr>
        <w:t xml:space="preserve"> </w:t>
      </w:r>
      <w:r>
        <w:rPr>
          <w:sz w:val="28"/>
        </w:rPr>
        <w:t>ADVANCES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SCIENCE,</w:t>
      </w:r>
      <w:r>
        <w:rPr>
          <w:spacing w:val="1"/>
          <w:sz w:val="28"/>
        </w:rPr>
        <w:t xml:space="preserve"> </w:t>
      </w:r>
      <w:r>
        <w:rPr>
          <w:sz w:val="28"/>
        </w:rPr>
        <w:t>TECHNOLOGY,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1"/>
          <w:sz w:val="28"/>
        </w:rPr>
        <w:t xml:space="preserve"> </w:t>
      </w:r>
      <w:r>
        <w:rPr>
          <w:sz w:val="28"/>
        </w:rPr>
        <w:t>MANAGEMENT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SOCIAL</w:t>
      </w:r>
      <w:r>
        <w:rPr>
          <w:spacing w:val="1"/>
          <w:sz w:val="28"/>
        </w:rPr>
        <w:t xml:space="preserve"> </w:t>
      </w:r>
      <w:r>
        <w:rPr>
          <w:sz w:val="28"/>
        </w:rPr>
        <w:t>SCIENCE-2023 (RASTEMS -</w:t>
      </w:r>
      <w:r>
        <w:rPr>
          <w:spacing w:val="-1"/>
          <w:sz w:val="28"/>
        </w:rPr>
        <w:t xml:space="preserve"> </w:t>
      </w:r>
      <w:r>
        <w:rPr>
          <w:sz w:val="28"/>
        </w:rPr>
        <w:t>2023).</w:t>
      </w:r>
    </w:p>
    <w:p w14:paraId="2A1115D1" w14:textId="77777777" w:rsidR="00BD5AE0" w:rsidRDefault="00000000">
      <w:pPr>
        <w:spacing w:before="158" w:line="259" w:lineRule="auto"/>
        <w:ind w:left="1160" w:right="1180"/>
        <w:jc w:val="both"/>
        <w:rPr>
          <w:sz w:val="28"/>
        </w:rPr>
      </w:pPr>
      <w:r>
        <w:rPr>
          <w:sz w:val="28"/>
        </w:rPr>
        <w:t>I believe this conference will give opportunities for sharing and exchanging</w:t>
      </w:r>
      <w:r>
        <w:rPr>
          <w:spacing w:val="1"/>
          <w:sz w:val="28"/>
        </w:rPr>
        <w:t xml:space="preserve"> </w:t>
      </w:r>
      <w:r>
        <w:rPr>
          <w:sz w:val="28"/>
        </w:rPr>
        <w:t>original research ideas and opinions, gaining inspiration for future research, and</w:t>
      </w:r>
      <w:r>
        <w:rPr>
          <w:spacing w:val="1"/>
          <w:sz w:val="28"/>
        </w:rPr>
        <w:t xml:space="preserve"> </w:t>
      </w:r>
      <w:r>
        <w:rPr>
          <w:sz w:val="28"/>
        </w:rPr>
        <w:t>broadening</w:t>
      </w:r>
      <w:r>
        <w:rPr>
          <w:spacing w:val="1"/>
          <w:sz w:val="28"/>
        </w:rPr>
        <w:t xml:space="preserve"> </w:t>
      </w:r>
      <w:r>
        <w:rPr>
          <w:sz w:val="28"/>
        </w:rPr>
        <w:t>knowledge</w:t>
      </w:r>
      <w:r>
        <w:rPr>
          <w:spacing w:val="1"/>
          <w:sz w:val="28"/>
        </w:rPr>
        <w:t xml:space="preserve"> </w:t>
      </w:r>
      <w:r>
        <w:rPr>
          <w:sz w:val="28"/>
        </w:rPr>
        <w:t>about</w:t>
      </w:r>
      <w:r>
        <w:rPr>
          <w:spacing w:val="1"/>
          <w:sz w:val="28"/>
        </w:rPr>
        <w:t xml:space="preserve"> </w:t>
      </w:r>
      <w:r>
        <w:rPr>
          <w:sz w:val="28"/>
        </w:rPr>
        <w:t>recent</w:t>
      </w:r>
      <w:r>
        <w:rPr>
          <w:spacing w:val="1"/>
          <w:sz w:val="28"/>
        </w:rPr>
        <w:t xml:space="preserve"> </w:t>
      </w:r>
      <w:r>
        <w:rPr>
          <w:sz w:val="28"/>
        </w:rPr>
        <w:t>advances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science,</w:t>
      </w:r>
      <w:r>
        <w:rPr>
          <w:spacing w:val="1"/>
          <w:sz w:val="28"/>
        </w:rPr>
        <w:t xml:space="preserve"> </w:t>
      </w:r>
      <w:r>
        <w:rPr>
          <w:sz w:val="28"/>
        </w:rPr>
        <w:t>technology,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-2"/>
          <w:sz w:val="28"/>
        </w:rPr>
        <w:t xml:space="preserve"> </w:t>
      </w:r>
      <w:r>
        <w:rPr>
          <w:sz w:val="28"/>
        </w:rPr>
        <w:t>management</w:t>
      </w:r>
      <w:r>
        <w:rPr>
          <w:spacing w:val="1"/>
          <w:sz w:val="28"/>
        </w:rPr>
        <w:t xml:space="preserve"> </w:t>
      </w:r>
      <w:r>
        <w:rPr>
          <w:sz w:val="28"/>
        </w:rPr>
        <w:t>and social</w:t>
      </w:r>
      <w:r>
        <w:rPr>
          <w:spacing w:val="1"/>
          <w:sz w:val="28"/>
        </w:rPr>
        <w:t xml:space="preserve"> </w:t>
      </w:r>
      <w:r>
        <w:rPr>
          <w:sz w:val="28"/>
        </w:rPr>
        <w:t>sciences.</w:t>
      </w:r>
    </w:p>
    <w:p w14:paraId="6C7EC0A0" w14:textId="77777777" w:rsidR="00BD5AE0" w:rsidRDefault="00000000">
      <w:pPr>
        <w:spacing w:before="160" w:line="259" w:lineRule="auto"/>
        <w:ind w:left="1160" w:right="1184"/>
        <w:jc w:val="both"/>
        <w:rPr>
          <w:sz w:val="28"/>
        </w:rPr>
      </w:pPr>
      <w:r>
        <w:rPr>
          <w:sz w:val="28"/>
        </w:rPr>
        <w:t>I also want to express our sincere appreciation to the members of the technical</w:t>
      </w:r>
      <w:r>
        <w:rPr>
          <w:spacing w:val="1"/>
          <w:sz w:val="28"/>
        </w:rPr>
        <w:t xml:space="preserve"> </w:t>
      </w:r>
      <w:r>
        <w:rPr>
          <w:sz w:val="28"/>
        </w:rPr>
        <w:t>committee for the time and energy they have devoted organizing and arranging</w:t>
      </w:r>
      <w:r>
        <w:rPr>
          <w:spacing w:val="1"/>
          <w:sz w:val="28"/>
        </w:rPr>
        <w:t xml:space="preserve"> </w:t>
      </w:r>
      <w:r>
        <w:rPr>
          <w:sz w:val="28"/>
        </w:rPr>
        <w:t>the logistics of holding his conference. I would also like to give appreciation to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authors who have</w:t>
      </w:r>
      <w:r>
        <w:rPr>
          <w:spacing w:val="-3"/>
          <w:sz w:val="28"/>
        </w:rPr>
        <w:t xml:space="preserve"> </w:t>
      </w:r>
      <w:r>
        <w:rPr>
          <w:sz w:val="28"/>
        </w:rPr>
        <w:t>submitted their works to this conference.</w:t>
      </w:r>
    </w:p>
    <w:p w14:paraId="55B0A1D3" w14:textId="77777777" w:rsidR="00BD5AE0" w:rsidRDefault="00000000">
      <w:pPr>
        <w:pStyle w:val="Heading1"/>
        <w:spacing w:before="157" w:line="379" w:lineRule="auto"/>
        <w:ind w:left="8001" w:right="1173" w:firstLine="206"/>
        <w:jc w:val="both"/>
      </w:pPr>
      <w:r>
        <w:rPr>
          <w:spacing w:val="-1"/>
        </w:rPr>
        <w:t>Dr.Girma</w:t>
      </w:r>
      <w:r>
        <w:rPr>
          <w:spacing w:val="-16"/>
        </w:rPr>
        <w:t xml:space="preserve"> </w:t>
      </w:r>
      <w:r>
        <w:rPr>
          <w:spacing w:val="-1"/>
        </w:rPr>
        <w:t>Gonfa</w:t>
      </w:r>
      <w:r>
        <w:rPr>
          <w:spacing w:val="-67"/>
        </w:rPr>
        <w:t xml:space="preserve"> </w:t>
      </w:r>
      <w:r>
        <w:rPr>
          <w:spacing w:val="-1"/>
        </w:rPr>
        <w:t>Director-Research</w:t>
      </w:r>
      <w:r>
        <w:rPr>
          <w:spacing w:val="-68"/>
        </w:rPr>
        <w:t xml:space="preserve"> </w:t>
      </w:r>
      <w:r>
        <w:t>AASTU,</w:t>
      </w:r>
      <w:r>
        <w:rPr>
          <w:spacing w:val="-4"/>
        </w:rPr>
        <w:t xml:space="preserve"> </w:t>
      </w:r>
      <w:r>
        <w:t>Ethiopia</w:t>
      </w:r>
    </w:p>
    <w:p w14:paraId="743D0479" w14:textId="77777777" w:rsidR="00BD5AE0" w:rsidRDefault="00BD5AE0">
      <w:pPr>
        <w:spacing w:line="379" w:lineRule="auto"/>
        <w:jc w:val="both"/>
        <w:sectPr w:rsidR="00BD5AE0">
          <w:headerReference w:type="default" r:id="rId21"/>
          <w:footerReference w:type="default" r:id="rId22"/>
          <w:pgSz w:w="11910" w:h="16840"/>
          <w:pgMar w:top="1580" w:right="260" w:bottom="1200" w:left="280" w:header="0" w:footer="1000" w:gutter="0"/>
          <w:pgNumType w:start="9"/>
          <w:cols w:space="720"/>
        </w:sectPr>
      </w:pPr>
    </w:p>
    <w:p w14:paraId="63E19A94" w14:textId="77777777" w:rsidR="00BD5AE0" w:rsidRDefault="00BD5AE0">
      <w:pPr>
        <w:pStyle w:val="BodyText"/>
        <w:rPr>
          <w:b/>
          <w:i w:val="0"/>
          <w:sz w:val="20"/>
        </w:rPr>
      </w:pPr>
    </w:p>
    <w:p w14:paraId="60F40D16" w14:textId="77777777" w:rsidR="00BD5AE0" w:rsidRDefault="00BD5AE0">
      <w:pPr>
        <w:pStyle w:val="BodyText"/>
        <w:rPr>
          <w:b/>
          <w:i w:val="0"/>
          <w:sz w:val="20"/>
        </w:rPr>
      </w:pPr>
    </w:p>
    <w:p w14:paraId="0DA6DF5C" w14:textId="77777777" w:rsidR="00BD5AE0" w:rsidRDefault="00BD5AE0">
      <w:pPr>
        <w:pStyle w:val="BodyText"/>
        <w:rPr>
          <w:b/>
          <w:i w:val="0"/>
          <w:sz w:val="20"/>
        </w:rPr>
      </w:pPr>
    </w:p>
    <w:p w14:paraId="55D38225" w14:textId="77777777" w:rsidR="00BD5AE0" w:rsidRDefault="00BD5AE0">
      <w:pPr>
        <w:pStyle w:val="BodyText"/>
        <w:rPr>
          <w:b/>
          <w:i w:val="0"/>
          <w:sz w:val="20"/>
        </w:rPr>
      </w:pPr>
    </w:p>
    <w:p w14:paraId="2E34A859" w14:textId="77777777" w:rsidR="00BD5AE0" w:rsidRDefault="00BD5AE0">
      <w:pPr>
        <w:pStyle w:val="BodyText"/>
        <w:rPr>
          <w:b/>
          <w:i w:val="0"/>
          <w:sz w:val="20"/>
        </w:rPr>
      </w:pPr>
    </w:p>
    <w:p w14:paraId="352B2F2E" w14:textId="77777777" w:rsidR="00BD5AE0" w:rsidRDefault="00BD5AE0">
      <w:pPr>
        <w:pStyle w:val="BodyText"/>
        <w:rPr>
          <w:b/>
          <w:i w:val="0"/>
          <w:sz w:val="20"/>
        </w:rPr>
      </w:pPr>
    </w:p>
    <w:p w14:paraId="54BDD12D" w14:textId="77777777" w:rsidR="00BD5AE0" w:rsidRDefault="00BD5AE0">
      <w:pPr>
        <w:pStyle w:val="BodyText"/>
        <w:rPr>
          <w:b/>
          <w:i w:val="0"/>
          <w:sz w:val="20"/>
        </w:rPr>
      </w:pPr>
    </w:p>
    <w:p w14:paraId="110E808B" w14:textId="77777777" w:rsidR="00BD5AE0" w:rsidRDefault="00BD5AE0">
      <w:pPr>
        <w:pStyle w:val="BodyText"/>
        <w:rPr>
          <w:b/>
          <w:i w:val="0"/>
          <w:sz w:val="20"/>
        </w:rPr>
      </w:pPr>
    </w:p>
    <w:p w14:paraId="74661C20" w14:textId="77777777" w:rsidR="00BD5AE0" w:rsidRDefault="00BD5AE0">
      <w:pPr>
        <w:pStyle w:val="BodyText"/>
        <w:rPr>
          <w:b/>
          <w:i w:val="0"/>
          <w:sz w:val="20"/>
        </w:rPr>
      </w:pPr>
    </w:p>
    <w:p w14:paraId="0C51EA58" w14:textId="77777777" w:rsidR="00BD5AE0" w:rsidRDefault="00BD5AE0">
      <w:pPr>
        <w:pStyle w:val="BodyText"/>
        <w:rPr>
          <w:b/>
          <w:i w:val="0"/>
          <w:sz w:val="20"/>
        </w:rPr>
      </w:pPr>
    </w:p>
    <w:p w14:paraId="3D97E90B" w14:textId="77777777" w:rsidR="00BD5AE0" w:rsidRDefault="00BD5AE0">
      <w:pPr>
        <w:pStyle w:val="BodyText"/>
        <w:rPr>
          <w:b/>
          <w:i w:val="0"/>
          <w:sz w:val="20"/>
        </w:rPr>
      </w:pPr>
    </w:p>
    <w:p w14:paraId="07D411E2" w14:textId="77777777" w:rsidR="00BD5AE0" w:rsidRDefault="00BD5AE0">
      <w:pPr>
        <w:pStyle w:val="BodyText"/>
        <w:rPr>
          <w:b/>
          <w:i w:val="0"/>
          <w:sz w:val="20"/>
        </w:rPr>
      </w:pPr>
    </w:p>
    <w:p w14:paraId="6DBEB822" w14:textId="77777777" w:rsidR="00BD5AE0" w:rsidRDefault="00BD5AE0">
      <w:pPr>
        <w:pStyle w:val="BodyText"/>
        <w:rPr>
          <w:b/>
          <w:i w:val="0"/>
          <w:sz w:val="20"/>
        </w:rPr>
      </w:pPr>
    </w:p>
    <w:p w14:paraId="48AAD08F" w14:textId="77777777" w:rsidR="00BD5AE0" w:rsidRDefault="00BD5AE0">
      <w:pPr>
        <w:pStyle w:val="BodyText"/>
        <w:rPr>
          <w:b/>
          <w:i w:val="0"/>
          <w:sz w:val="20"/>
        </w:rPr>
      </w:pPr>
    </w:p>
    <w:p w14:paraId="5C0FE07B" w14:textId="77777777" w:rsidR="00BD5AE0" w:rsidRDefault="00BD5AE0">
      <w:pPr>
        <w:pStyle w:val="BodyText"/>
        <w:rPr>
          <w:b/>
          <w:i w:val="0"/>
          <w:sz w:val="20"/>
        </w:rPr>
      </w:pPr>
    </w:p>
    <w:p w14:paraId="6823A30D" w14:textId="77777777" w:rsidR="00BD5AE0" w:rsidRDefault="00BD5AE0">
      <w:pPr>
        <w:pStyle w:val="BodyText"/>
        <w:spacing w:before="2"/>
        <w:rPr>
          <w:b/>
          <w:i w:val="0"/>
          <w:sz w:val="23"/>
        </w:rPr>
      </w:pPr>
    </w:p>
    <w:p w14:paraId="3A3317CB" w14:textId="77777777" w:rsidR="00BD5AE0" w:rsidRDefault="000E09AB">
      <w:pPr>
        <w:spacing w:before="89" w:line="379" w:lineRule="auto"/>
        <w:ind w:left="4208" w:right="4225"/>
        <w:jc w:val="center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77056" behindDoc="1" locked="0" layoutInCell="1" allowOverlap="1" wp14:anchorId="1024B505" wp14:editId="6B414CF1">
                <wp:simplePos x="0" y="0"/>
                <wp:positionH relativeFrom="page">
                  <wp:posOffset>929640</wp:posOffset>
                </wp:positionH>
                <wp:positionV relativeFrom="paragraph">
                  <wp:posOffset>-2138045</wp:posOffset>
                </wp:positionV>
                <wp:extent cx="5697855" cy="6956425"/>
                <wp:effectExtent l="0" t="0" r="0" b="0"/>
                <wp:wrapNone/>
                <wp:docPr id="667025586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6956425"/>
                          <a:chOff x="1464" y="-3367"/>
                          <a:chExt cx="8973" cy="10955"/>
                        </a:xfrm>
                      </wpg:grpSpPr>
                      <pic:pic xmlns:pic="http://schemas.openxmlformats.org/drawingml/2006/picture">
                        <pic:nvPicPr>
                          <pic:cNvPr id="1222992322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1385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933300" name="Picture 2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8" y="-3368"/>
                            <a:ext cx="3260" cy="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8666DE" id="Group 289" o:spid="_x0000_s1026" style="position:absolute;margin-left:73.2pt;margin-top:-168.35pt;width:448.65pt;height:547.75pt;z-index:-20839424;mso-position-horizontal-relative:page" coordorigin="1464,-3367" coordsize="8973,1095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MzOmbcCAAAnCAAADgAAAGRycy9lMm9Eb2MueG1s3FXL&#10;btswELwX6D8QvCd62Yol2A6KpgkKpK3RxwfQFCURER8gacv5+y4p2bGdAilyaNEeLCx3yeXMcEzO&#10;r3eiQ1tmLFdygZPLGCMmqaq4bBb4x/fbixlG1hFZkU5JtsCPzOLr5ds3816XLFWt6ipmEDSRtuz1&#10;ArfO6TKKLG2ZIPZSaSahWCsjiIOhaaLKkB66iy5K4ziPemUqbRRl1kL2ZijiZehf14y6L3VtmUPd&#10;AgM2F74mfNf+Gy3npGwM0S2nIwzyChSCcAmbHlrdEEfQxvBnrQSnRllVu0uqRKTqmlMWOACbJD5j&#10;c2fURgcuTdk3+iATSHum06vb0s/bO6O/6ZUZ0EN4r+iDBV2iXjflcd2Pm2EyWvefVAXnSTZOBeK7&#10;2gjfAiihXdD38aAv2zlEITnNi6vZdIoRhVpeTPNJOh1OgLZwTH5dMsknGEH5Isvyq33xw9hgVlxl&#10;w+okLqCRR0nKYesAd4S3nGtOS/iNkkH0TLKXrQWr3MYwPDYRv9VDEPOw0Rdwupo4vuYdd4/BqaCS&#10;ByW3K0692n4A6q4M4hXwTtO0KNIsTTGSRICyMM3vjtIi8Tz304fFxJMLB4Wket8S2bB3VoPboRM0&#10;2KeMUX3LSGV92ot12iUMTwCtO65vedf5k/TxSB3+MGeG+4V6g5lvFN0IJt3w7zSsAxWUtC3XFiNT&#10;MrFmQNd8rAIgUlpDvwJuAAexM8zR1oc1gBjzcMKHQkD8BNLTseDdF+0ItgLjeFsl2Wz03N6VT6YK&#10;0bGnQGZj3R1TAvkAcAPUYHeyvbceNIDbT/GwpfLqBTKdPEnARJ8JBDzkMQQG/6BZ40lRZFkWw416&#10;btZwpZ7a7D8wazrcRH/GrJMsgVdzvANnw857s2ZpDqL7+zNEf8Gs4Z6F1yh4f3w5/XN3PIb4+H1f&#10;/gQAAP//AwBQSwMECgAAAAAAAAAhANpDZY9zvgAAc74AABQAAABkcnMvbWVkaWEvaW1hZ2UxLnBu&#10;Z4lQTkcNChoKAAAADUlIRFIAAAFcAAABXAgGAAAAhBYGLAAAAAZiS0dEAP8A/wD/oL2nkwAAAAlw&#10;SFlzAAAOJgAADiYBou8l/AAAIABJREFUeJzsvXmQHNl23ve7NzNr7UY39nUGGMwAs8+b90jLkmw/&#10;U6T8TEn2IymFlqAUZli2tb2wIyRuVkiUKMkyTVLkX7JER9BLOLRYoiWTthUK0gz5iWEFtfDNm8EM&#10;MEBjBhgMBmsD6KWqa8nlXv9xMjuzqqu7M2vpLgD1RfSgprsq81bVvd899yzfUdZaZphhH6FZuTEP&#10;LPiqe0QrfUwpjqJsHavnULamlKpjKcvTrUZRkYd0QUUAKLrW2g2saqFME6s2rGXZWPOwZMuPgDUO&#10;nm8AZl/e5QwzAGpGuDNMDt+sdB8dOuu4pVPKtScw6ozS+iJwRmuOGsMRFAtYKoCntXYmMQpjTAQE&#10;KDpY1rTmkTEsA19YY5bQ9gsbqvtR6N8tH3lyC76rM4lxzDDDjHBnGBmtx5fOlMrli8raC0rpd1C8&#10;hlXngaNga1prtd9jzANjjAXVApZR9gaGjy3mI6vUkt/tLtUOv/PFfo9xhqcbM8KdoQC+5fkrpdcd&#10;z31TWec7UfxOlLqAtYvDWac2848Ba+Un+WXP477XbEJl/kkeq97HSgF681eZB7lhjIlQahVrr6Ps&#10;v7DWfCsKnCulgx98DH/QL3zBGZ5LzAh3hm3RXrlytuo6XzaK7wT9u7Wyr6H0Qv4rWDAGbPJjMwSo&#10;0sfKAZ35UQ4oHf/EZInOXDd5nHXHGlLSTu4Xgcn82ChD6jZ9rFR6P60pRMjWrBmrroL5dW35rXYY&#10;fbt68I1b+S8ww/OEGeHOkGLtw/ORU/pOBb8P9L8L9mwuy9VGKbGCEBcIebplcDxwSqBKQPKjt7nY&#10;XsEAvvxYHyIfogDCrpAz9L4frWUj2O2qxkSgboH5/yz8Eyfyf4uFt29M7G3M8FRhRrjPMZoPPjxe&#10;qXn/ntb6+7Hq3wH7otZ6MBMqxBpMrEVILUO3BG5VyJUqUGGYY/t0wQIdoC0kHLYh9FNLHTIWudrq&#10;6YhhjDGgPkfZf2GM+eUgCP9V9dBbt/fqXcwwXZgR7vMF7a9+/K7rOt+P4vuw6nWtlbf1aQo5cidH&#10;8YRgXChVwauCqgH1vRz7FGEDbAuCNvhtMKH8WqnUJZJ8hn0QXzDXsPzvYRj9Smnx9feZpao9N5gR&#10;7rMPN1y79ru1q/4YVn231urk1qdkCTZMecKrQqkGTh2Y38MhP41oQLQBfkzEIB+rdnchYHsPZf+Z&#10;Ce3fcRde/XUg3MNBz7DHmBHuM4lveeFa/bu11n8czde00otbn6MyBGvk/70qlOugDyCugRmGRxvM&#10;OnQ3YgK2sS84IeAB5GvNKoZfM8b8T+7Cxj+D7wj2fNgzTBQzwn2GEDSufNVRzn+mlfq+LdkESsU+&#10;2DB2ExjxuZbnwF3g+XUP7BU2IFyDblN8wkrHPmA3/W6ysGbNWP7PyIa/6M2/8Rv7M+YZxo0Z4T7l&#10;6KxdfqXieP+5Qf0nW9wFSgmxmgiiUE61Xg2qC8Ahnv7A1tMKCzyB9hoELflfx439v3oL+Rpj72ns&#10;/9qJgl+sLLz5yb4MeYaxYEa4TyV+qRQ13/oDCvfHtVZf6vlT1pKNAvn/Uh0qB4EBnoUZpgBr0HkC&#10;/oZ8d463reVrrLlkbfTfOXMf/aNZwcXThxnhPkXorH30csnxfhzUH9NaZ5ysmaBXGMjj8hxUDgEF&#10;6hRmmALE5NttAgpcb2DQzRjTBvt3/Cj8mZnV+/RgRrhPAcL1j/8j7Tg/pZV+q/cvCjCSH2oiySio&#10;HULcBTMsA6shzLngxr87SPp4+vEEWk8k80E7ku+Mpj/gZqz5yETRn3cPvP5/78swZ8iNGeFOKa5f&#10;/6fl8yfO/3Gl9E/0+Gb7XQbahdoiOMfZ/+qt6cJtYLkFjpN+ZMfm4Mx+D6wwDEQPoLUqb2Ibl4Mx&#10;9p615r+5cf/G/3jhwu/p7uOAZ9gGM8KdMqzf+deH5w4s/CRK/Rda63L6l4w1a03sMjjGfmcXhEAb&#10;qcnasNAJwViIMtozSkHZgWPu3nqRbwMrXSjFFbmdEF6qFHOyXI5fv+DCYWAi+pGFsAGdh+JySKr8&#10;+qxeY0wXyy8211f/8oHTv+3xvg11hi2YEe6UoPXovVOVSv2nQP3RVL8g8c0aSSXSjrgMnBP7OtYN&#10;4HobHA1hBFaBVuDE/yrVm/9gERL2Q6h78OqA2rZJ4KaBZgBe/Gm2A7hYLbZFfbstr/dDId63yru/&#10;Zs8Q3ReXg4kkxU8lwjuypmMd4L/X6bb+fO3wu3f2c6gzCGaEu99YufGiccOfQfGHUt3Y+B8TiKiK&#10;W4H6UcQDuf/oAFc2oFKKnRjxcK2F0KTWrVJCUk4sNaCAjQAOePDKHjhSPwmha2RjACHcN6qQlzM3&#10;gE86UHbT9/b2Di/uxj8HRhv2EFiBjWUIOyISpJMdbZN4LZZ/qEP3xzh4/vM9H94Mm5gR7j6hvXLl&#10;bNlzf05r/QfS38bWSRQI2ZbqUD0J1PZrmNviUkcsP9VnylZdqCnRA/OBh74se0+nh96WD6/VJv+u&#10;rvhAbHUDtAJ4p5o/aHYXWI4JN3n9u9XtPeVXQ2h1wI2ff7oiboi9Qwva98FvCuk6HgOyG/5RNwh/&#10;eCYhuT+YRVn2GK1H750yG0t/t1oufZaSbawPG/lSBlqqwsLrUH2ZSdOSj1hyRVF2xE2QoBvCKQ/O&#10;KjiK+EmPAm/GVnCYkWfxHLizB4oBgUnJFgBbbMK3o9Q6BrnWTp+VMVAuyfsLzX6UldSgel7mTqkq&#10;cymKd514NFrrP1Atlz4zG0t/t/XovVN7PsTnHDPC3SPcvv2bVdNY+puVytxtrfQPym/jJRn5UnFU&#10;qsHCW1A+B0zW0XkfuBbCRy1Yahd/vaN7Cdci5D0IL5bAj9L/dzW094BwVca4M1aIsMiE3wjBzbCm&#10;VrC+zXMt0I3EfaIA19nP5DxP5tDCWzKnglZMvLBJvEr/YKUyd9s0lv4mfGv6jlDPKGaEuweIGlf/&#10;5OmDhx9rR39jU29WKXEbBO0M0Z5lL+yiLnC3IRZgrSRDKcq5Fac3G1TvcI05hGSzWQuhgUbhkQ+B&#10;xL+MkGFehMQbSuY1CrF6B6EV3wMlWoveVFRNK5lTC2+Jeypoy5xTm9au1o7+hmnOP4oaV//kPg/2&#10;ucCMcCeIcO3jr5nm9TuO4/7CZmWYUpJL6bfAq8DCm3tGtAnKwFy2Tk1B0dyhA/RauFqJW2E7VPpc&#10;EFoXJ/ki2CIwa4sR7jpbvxGtINiGcFeRTQVkM5kb4oDSBSbTpVJB+UUhXq8ic8+EWeKtOo77C6Z5&#10;/U649vHXJjKEGYAZ4U4EzQcfHjcbS7/uet6vaq3ET5YIyfgtCWYsvBa7Dsb/Fdxjd1HVRTf1q3oa&#10;1gqmyZfpJVBHbW/9Acy7EPY/f4Lx2oBeGQJLnz93FzRsX0AQcaN0tnmPzTC9fmQkcFgUdyJ4uAGX&#10;uhKwGz9U7Gp4Teag35I5uUm86pTreb9qNpZ+vfngw+MTGcJzjhnhjhvNpZ+s1ct3tdLfA6SORL8t&#10;DLBwPg6Gjd9Hez2UxXqvBVc6Oz/3GGz6BLQC3xYLnpXptQCV6iXgQc83GbPT0dCaoB+3/9LWxv0h&#10;c6ITDraILYMt8yCKCdfKv8Okhq35UCuLpXy/NcQFcsOTObhwXj4YP9Hr3fTvfk+tXr5rmkt/ZZKj&#10;eB4xI9wxIWhc+appLt1G67+stdab5lHYkeqwhZMw9yqTrAxr+GKt1kuAkiqpnVD30iOyo+BxQYuz&#10;4og1l8V2tyzTa3Eqegl43IgpZBNFLdx22JuhkMBR0Oz7nY8EBbVK71N0O71HalEr0mKNyaIuc3Lh&#10;lMzRMN6llRL/rtZ/yTSXbgeNK1/di9E8D5gR7qi4/M0501z6Fc8p/XOttZTpKyW5tH4LKgtw4E32&#10;IiPzSFUCYRZJ2wosXN2hZ8AhV4oUIHYrFBT785ytVm0/GSWo0Rs4g/Tek8Cgt53Xh9tGqucGQSto&#10;9G0UTdJGxcbKZ18UjzMlyHuPQzJHKwsyZ6OewNoZzyn9c9Nc+hUuf3Nuv0b4rGBGuCMgXL/6dXP2&#10;9D2t9deBjPtgQ1bg4pvg7Z1UymGVWpwWKUJoh3BjG0vycPJE0syBIm4Fry9TgV2yHdxM8YNS4tOd&#10;VKaCodcHa23+pkGrpAtDIZ9pFOfVKiWbWhbrNk0fC434q4ugAfj9OcO74GNfCjvG+vl5Z2TOKi1z&#10;OOtm0Prr5uzpe+H61a+P85bPG2aEOww+e3/RNJd+1XXdX9FazUEsIBB2IOjAwhmoX2SvpU7qxBVd&#10;MatZoOZJQGy7vtw9bgVdzK0wR6/F6ighju3g9Fm4SkmZ8CQQd2nbhCX/MX8jSskvNPIZznny2BmQ&#10;jdHOBsxs8VKV+2Ex6zZASpYNomnxXmvbLu1DwJG5u3BG5nLYiUlXobWac133V0xz6Vf57P2Zmv0Q&#10;mBFuQYSNpR8wR2p3tNaSPqOUCH93N8Crw8Lb7GfK+3yp1wKzQNUTmcKHA54/iluhztbUsM4OgbCa&#10;0+tGcNT2xRKjIrJb07ryGp6djP82NHBUwaF4M0lOAllf9ab/NrZ0i6iRhUAjSFPK8uBeHJhztZQd&#10;u3oSSYWHZC57dZnbNspau18zR2p3w8bSD4z9ts84ZoSbE7dv/2bVNK/9E9fR/1hrXds8rwYd8Xkt&#10;vgyVc/s6RoAjamsgC6TA4YuWHJezyLoVdEwm2/lh+1GGLcUPO1m4dbWVcJsTylSIzFaXQh7CNfQe&#10;7y1iyc8Tn1fi5ruJ66TVd69BgbadcMcWf81qF0oxyXZDOFEp9vpCqJyTuR0FMtchCapVXUf/Y9O8&#10;9k9u3/7NWYvnnJgRbg6Eax9/7fTBw4+1dn4vEOdARXFQbD4Oik1H19t+t0IWVQ9utIQkspgviVvB&#10;UsytoJCFn7VyFdtbrSXijuwxdiokGBVhH+FCPsJdp9eXmn28SaqZTIUmInCe3LNowUNCnnmxDEQg&#10;FW2xFX+s2C2HQD0Oqs3HRRNZa9f5vacPHn48K5jIhxnh7gLTvPazUsCgq5u+2k2r9gKUXhzLfe6N&#10;5SqChfJgS1MrqHhwtRUv2hiHnV63wmqBIoiKuzVTYbvAW5306J1gUokKvun1oFubz6O+anv9t/UM&#10;Sycyk1lLfiMTMAuMWPF58ZCYNIu8xk+zIHwDhydp3faj9KLM+cTa3fTt6qrreb9qmtd+dg9H81Ri&#10;RrjbYP3Ovz5smktLWjs/AqSVYt0N6bZw4E3yx723xyoidXivKYLZ48BRBuS4WlncjhK/34eZdIJF&#10;0omg42P/Ws57uXor4W6Xs5/kl/ZkKpjtnz8KenQQYhLNw2vdvoqxaoal63HgTMfWpU+vO0Eh7oe8&#10;eOSn0o950ED8xUl6WxTBqT3XbKjK3C/Pxb7dbKWa8yOmubS0fudf760q5VOEGeEOQNi49n1zCwfv&#10;aq0vADEz+BB1YfGlWPtgNHSQ1J4bLVGWqlekHcw4ZPkrSNQ7a0kmhBMasWIdDR9lLNmsW8HV8Dgn&#10;+VfV1vt0d3htv4ULw8lDFoFB3nMetMPeAFY2AFaJN6PE1/1FJMSbvCdPy2efBy2kTHjTV2wHB/qy&#10;eBCmqXWhkQ1g3xpils/KWoi6sjbSgNqFuYWDd2lc+/79Gto0Y0a4fTCNpZ93HeeXtValTdPFb4Hj&#10;woG3kPDJaLDAlYYc62ultEKp5sGDFjwa+Q6wkJFETEjhrJembpUduf/V2OF6Uve6FRo50wcO0Bc4&#10;071SjP0YJGIz7rjZFuM+Z2CqPeC1Wc98hcxmoUQ7InkvifxjXtyNejcBraAy4LSQICJtF6SQz/jE&#10;HrUq2h7zsiYcV9YIxAE1VcJx/g/TWPr5/R3f9GFGuAk+e3/RbCxd1o7+s0AaGAtaMH8MahfGdisF&#10;1KuDrZmqB5+38mcKbIcjpItXIwRaBV7zZLGGVsivY+BzK2RSjVvJFHErlGCLiM12Ai8A87o3U0Ex&#10;QNlrRGzRUSBfldla5nnGbrWKDyR/j8fvJC3EkM/zQE5z0xCXYccE3Y3giAvHna1FFQnuklazRfHY&#10;iqSfDUKHMW12tQuyRoK+gJqj/6zZuH5llrObYka4QPfRpVfN0doNrfQbQMaF4MPCq6DHL5x02B28&#10;uJLA1lJfYKsoErdC4st0dFr88GYVOoH8rerCqi/VaAnBWORxHreCgwSNegJhdvuF7LA1UDZuN+Qg&#10;4Zo8Fm6zr+ChP+MgqTQbZIRGJn+eyl16XQlYSc/z2L7ceaWTZjP4ERwdspllE7gWSHPMKy241IIP&#10;u3DLjrjx6eOyVqKg18Wg1OvmaO0Gjz58bZTLPyt47gk3alz7M+Va7apW+uBmK5KgnXEhTKZN65EB&#10;v7OZwFbJhQ9HLMNaKKVpV1kJxjJwrib+SosQczsUSyvxorgF3ApVt5codhIjLzE4ZW2c6B92XuGa&#10;bpgqihk7OOMg25tt8/rxd5ZXISzbuj0wklUyaNwJHpH6juWGMEzf5htGNnLfyEmqXhKXlhNnprzf&#10;EuIdHmUJqDmurKF4PWmlD1Krfhw1r31jlKs/C3iuCdc0r/+M4zj/PRAzjYFgA6oHx+pC2A61jCYt&#10;pGlHyXFWq97AVlEcJSVCFftuEyI8BByvSmNEhSy6bHpS4lboL5QYBLeAiE2LXvKLzPgDP4PIfrfU&#10;K0PaIgfkMxl0ZK/3fWeQngjyYIXeHOHQpJkG251oHvpxEBSxbheHSAW7Hgqp1kqpK8PG/9FItkSt&#10;BE+68EFnxHS92gVZQ8EGkL5ZRzt/83lPHXtOCfebFdNc+jdaqx8F0i4MQRsWXgTv9J6M4lBm8UZG&#10;CPhY7GO1xIEtC0tDOtrKxNZnfA9Xw3JmJZ0GFkti3fbzUUIij3L4NSp9LgWloLPNin0wQBVrVF9k&#10;P/qHbO3u2QMNUh9pkkY2aCOoDKjkM7E/PA8eBOn7T77zUnrbTSTfx+ZGoFMhnRMFfTC3rJQP1/tc&#10;JH4km7BvxLq3VjYUR8O3WyP6d73TsHA2buuT7S7h/IhpLv0b+OZeZhBPDZ4/wn14+YRpnlrSWn8n&#10;kPHXhrDwBpKVujfIuhWUkkVxBDhVSZssVlzYCCSwNQwWvNRX7GlY7zu3nnck17QbDdAe0HLv3dCf&#10;e+oMqCBrkbYtTxot+pFsCON22li2WrS7BfTXbCa/1fbm32YxKPM6MDCfg3A79Ors+hEcyQwsO+Tk&#10;Ofcyj0Mjn1cRploDHrclAyaZQtaKXsTJMrwT/5ypyHcWxqerUl+u9nBYkDUVhf2pY99pmqeWeHh5&#10;GM/IU43ni3DXPjxv6qUPtdYvAGnVmNZxIcPeZzXWYgvUUbIINhBXQN1No/1VDx51pNNuURwlPe4n&#10;boX+4/6rngSz/D7SVTndClV6rbOko+9nBj6JpLBjqdN79PYthFqyJsYN3/Tq2Vp2J9x2JmAW9FWY&#10;ZTFH7PrJBglNvoKHeyYlzyQbJLvp+qQL0tVCto2MRexHcgIqgpsdCcJm0QnhbEXmRoLDwOsVIfXN&#10;DA01qk8XwJW1pXWmOg201i+YeulD1j48P+odnibsW970XiNcvfq7tFv5v7RS9U1a8VtQrkNl/77z&#10;Qy580ZGF6DlwN4QLLlx04YNQFr+nxUK524JKrZgN7pF2ZnC0LORHFub6LMA3y/B+G0LVq1vraXgc&#10;weIOFtzASaSgEbsqSg6bH3mAEItn4Uslg9ypIz9RfNKwkaQXJT/WxD+bNpo8VrBJUUqBsqDnsM55&#10;yZONNWyNBcII3CYinriVtbphbx7tThkH2VY9Sf5tnprD9UxlmR9tLcuNkrcRb3RP/LRgJcm0KKJD&#10;92kcBE1iAwqxsA9X4OCA53vAsbK4fcqOzJt1n/EcQeqvQudGrKonApZaccQ4lUtm9ep/7C6+9v+O&#10;4S5Tj+eCcKPG1T/llty/DcR5PVbIdu4IuKf2dWxHSDu1ulosGuvK4ni9Ah/FPSe1SsVn3qgVO1Yu&#10;lMRCdnSmqGHAInqjCh+15SNKrD1XS8L9bkIEWVKHWI82tnS7VkqNlYWahZOmyWGzLEEV64ByQDug&#10;XXDL4CSk6MY/zu4DAMTrqHgl85uEzqtBEzbuysBMJH5Fx4VSmTV9lpCSFIgg1vFOGQeeTrVxkwqz&#10;3fCA3lNAZGHQzOs/KSTwIzhS4EtfRbJSaqX0mqGRFL4Xd/ABV+gNgBqbkvXIqJwH9y40H0GpFhdJ&#10;UNcl959Fjat/2pl/7RfGcZtpxrNPuI1r/7XjuD8FpHoIfhsWT7MXbW/yoBbn5DpxZsI9ZDGWkPSt&#10;z1ppRVrZhatteLeAjMMx4EHsx030C5psPQaXgJer8GlLLGpUr1thJ8vacaHlg4qN1rKBsjXSY83R&#10;1F1LTScWrQe8lP8N5MbW6ayIrU9vQX564ANNFmyXN61DK1KsRoqWUdC+C6UInEP027tzLjyON7DI&#10;woESu2I5mwoWwbxXzJ9ntyHo7fDZAFdCN4LXd5k3azYV48kG7sYmpe+egsUyrN6BUlV2ZWtxHPdv&#10;R42lg878xZ8a162mEc804Zrm9b+mHecvApnKsQ4snqeYzMhkcciF2x2oxhboShdOxRboIWCjCsud&#10;uHY+Pu5/2IW3cx71PISoEwvU2catAJIxcKYm2rm1mEi2dytY4Al0GhwKD3HAqXLANVRKGoVHL6Uo&#10;0mU7LdOuBBwCBWUFZQ0HN0lqHrqPoHUbTBD36JmH8gKePUSo5XMNze75t2vIhlqLU7sCA+cKHNOD&#10;COZK+a3MpKVSvyvhSGV318dKJ3V7JMHH8fctORyT7g3wKnK6sRbH0f+taV6v6bkLPzH2W04JpmXm&#10;jx2mufTTWusfA2IzLRQf4eJrpIk404GsW8HRkhvbJl0cLyjYiPuTVV0hwG4kUf83cr6VgyV4mMOt&#10;AGIRd2tildUdIfm1CIwDmnVoP4LuurgC3DLUDnK4UmevWwpNFvNQns98RiHYFdi4y6Ky3FOHJahp&#10;d68wexCmKmmRkYqxvIocCiH1kzk/2gaw2inuSgD4JC78SDI8jC2m1VsMc7D4OqxdBackRyRr0Vr9&#10;RdNcKum5iz8+qTvvJ55JwjUb1/6G1s4PA2x20DUhLLzFJJqRjANZt4KrxQVwLjPZX/PgUhQvHi1B&#10;jXYoi+SVHN/iceB+n1uhwfYL/wXAd2EtScaMYKP7mHnuQf0oVM/xfCW5uKCOQv0oJeBL8W8bocVt&#10;3IJoBeZPgnOU7MYTIKl1VS9OhTOS9pcXkZXvOm/Z8I3OVsnHbgiv79JobQUJkNUzRO1HcGqivRw8&#10;WZPrlwErwQpr0Vr/mNm45uj6qz8yybvvB565FWMaSz+nVYZsQ1/8tgeml2xB3AqJytZ2IuDvVFIZ&#10;P4tYu42cOboO4pdNkvYdDY+2LZ6PILzFy63POGzhtRJ8pQbz84dh/q1YW+KZmzpDYd5VMH8OFl8V&#10;8ZbVj2D1EoSiXHHbph0hkg4NRZQ5uhEcz3mKuWlSeU2Qe3VCOFzd3ZVwO/b5ZnN1KTjW4aBkbVrT&#10;p8Hg/LBpLP3cxG+/x3imVo1pLP28dvSfA1KyBZh/Yx9HlQ9HyAhZx763xwOel1W9ssQ5um2Jgu+G&#10;bBFEyRGy7kF4V8hi5UPJUZo/ydkK1KZ3n5oi1CQKv/glcVtFXVi7QbMlxQSBlQ31YJH0EisbZZ7Q&#10;bgPxv1bcXleCo+DsLt/fjaS9UiZY1gnh2BDW7dCV6MkaDbtZtbE/96xJPD4zhBuTbSqtmHxx86/v&#10;88jyIymCACHER5nayltWFJ5QaceBzdeV4M6ABpH9OE76OosUHtwNgMZlePKefGaLr8LBd2OR9ckI&#10;9zz7KEH5FVg4zzt1OSFUIwkjHA9zKgIhQu6LOb+C7VwJL+/y+jXkNFXuI2pXS+l3EQTA5fURRPTn&#10;X5eshV7S/bPPEukqO2nppj2AaSz9XK9l25Uvbu7pUoR7DHzeFqsVACtug6YvFlIl1l4wcZsXlSlS&#10;sBbaAbxZ25kmP4wk6u1FUMdw2ulQLgWMX9Fghn5YQHW+gI2HUFuI/eCpv/ce8LCb9ixrB/B2dfdA&#10;y+dWRGeqbm9WwsHy7tbtBx0J6GUFhVo+vFor3hb1Yz+25iM4XitO2JtoXhUXg1ve9G2YyPy8nr/4&#10;w8Neclrw1BOuaV7/mR4RmqeUbBO834mFUJLKrChNgO+EYgUn5bBXA3ERJPmdoZFj67vbiJvDGisb&#10;CqNcDtc0xconZhgrwjuw/kAi9AsvAge4T1rlFRpJU7uwC9tGwAeZFD6QU5Kxu6cN3oikGrDiFCfq&#10;fjwA7saaDQAbXThZh5PFLpNiEOka+7N67sKPDXvJacBT7VIwzaW/2ku2/khk+wDZpfcTtT5t2URE&#10;PDJwvtqrPfCaJ38LM8ESVw/Q0bUPxWWw9jkH64rDtRozst1nuKfh0Fdg4Qys3YTVS7QDSb0D2ThP&#10;5sg++dykQbkE3XD3PN8GIjxfdnpdCZriZAtCton/2FhZhkd3fdUOmHstdi9kRW/Uj5rm0l8d5bL7&#10;jafWwo0a137McZyfBtLUL2uH9tk+QSq6UHDAy5dqNQk8QtwKiaUQRFLJtN0i8IHL8WRXcd19OwI8&#10;eFdtwMo18Kowf56ZT3aa0eVx4HEn1KJn4cA7OYRqLnV6tSq6oZRyn9vFlLrUlc2535VwsVa8JOh6&#10;KHOuFPdb2wjgheqIhJug8XFcfeFtWrpRFP24M//qz4zj8nuNp9LCjdaXfmgL2ZpoaLJ9jJBt1ZNq&#10;rkYg+a37gSPEiyAT3NqpH1cJOFsVoRaQggkHOLGxAZ1VOPRW/LnMyHa6Ueawp3mnCmc8ON1tQPjF&#10;jq9YRXymCdkmttNuZHvTpF0qiF/eDSWDoijZriDrpZxpbllzx0S2IHPXRLLGEyFzx/npaH3ph8Z1&#10;i73EU0e4/srVt5VWvwikwuEmjOUVi2MDuNUQss12z20E8Ok+kW4941bwNDzZpdXOIeB4WSrUDvsB&#10;bzvrnJgvQ/U001ZVN8PuOObA4bl50fx4/B5E9wY+r02vhdqN4PgunqIkfSyblZDkdb80BBvc7vS6&#10;EkIDF8ctuXmmQUMvAAAgAElEQVTgzXSdx6SrtPpFf+Xq22O+08TxVBFu6/GlM25J/4bWyt3URgh9&#10;ODB86lcdODYvAamM+J+QbijHpb3GQVcWD8Su6V01aR9yunGTd5w2L9Q8cA/wjBYRPl+oXYDDX4b2&#10;uvjg7XLPnw29zSg1u/c6u9kdoI8bwEtDuPRvWVFWSwTl2yGcqE6IVA68Lms97gqstXLdkv6N1uNL&#10;ZyZxu0nh6SHctc8PViqV39JKL0Ks+hV0YOEVRq3hP0Pa3ytBUsm1EUo2wF6i361QckQ8ZivWYOV9&#10;WF+G+RO4pYnWYc6wL1Aw9yocehsaD2Hl2yTbr0OaVz2orXs/PhvkSoikiWXRpMA2opiWpLAFRh7n&#10;yUrI0ydvKxxZ60FH1r40p1ysVCq/xdrng+R9pxJPCeF+yzNu9ze1SvqV21hi8QXyST/vjlPI7tzK&#10;ZCkkpNuN9p50s9kKroo1abNoXoUnn8LBl2N3yoxsn2148j0fvAArN6H1MfOkWQ2OkkKJ7brirCG5&#10;ultcCRZeHsJeuemnZGsR3+0rObxXn1m4sRG3WyqMqqx5v03yLrTSx43b/U341gR6h4wfTwXhmubc&#10;P9BKvQrEbXHacOA4g3Xrh8cpJGG7n3Qr+0C6WbcCCkysk0t0Fx69B5UDklaUW3dqhmcDc3Dwy1Ca&#10;o762RNlIhZdSUsDwaXdr88cWcLMtxkMWnQDODeFKuIuI8LhxY8t2IGXAu4VlL3elqq1eFjfZcKR7&#10;UNZ+0M7oLqhXTXPuHwxztb3G1BNu1Lj2E1o7PwCkZFtZiAVUimFbrZYMTgPHpoB0jxB/OVaS260D&#10;nUYXOi048pV971Qxwz7DfQEWLvKK7hAEMkfcuPrwckfKaxvIv590pCmkzrgS2qG0Wy/aMjUCHrTT&#10;YokgJt6dHKkrwHttMRqSariyI5kR77cKDgBk7VcXeklXOz8QNa5NvY7uVOfhRs1rf9jRzv8GpFVk&#10;jifBhIJoAx834Uh9d11QEH3ah30VPImoR9mZTPPDfly14lcuR/CSXaNWqzKNWQcNRLTkyG5PfEqx&#10;jliR09EfZCs2gGstIVVPp0f8MJJ83mxb+mQOu0r62BXFtUCs26T/WyuA16rSKW4QbhoR1K9mCN9Y&#10;Ify6Kw1Mh0bruqSLZarRIhP9EWfu1am1dqeXcFduvGi86LrWqjRqYUMLaUtTcWVXPVIRUe/d8AAR&#10;hUnazRD/04nAU/nFv4fFwxDarQ3O1jrgTtdybwAPDax14GhN9HMnD3E6JnNWKaQaaQ9kN1eRY3nJ&#10;gRMlScWbJhG1CLFsQ5uS26CV3QrEOh1m7iZFOfWYJFshHNqmDDgZj0HWHaR5ukEkXUWOFR/CVvQV&#10;RhhjfR04Fzh4/vNxXH7cmErCvX//1+rH5l66prU6naZ/dWGheNpdA7jeklSYpOVIKxDSzWPpLiNd&#10;dbP+r4R0lRWN2omgeVVWz+LLTItV+wRYMVJJFPrS8/GtHOIqRWGjgHanSzcICSODMRZrU5dQdsaq&#10;5CdWUXO0puQ6lMsepfL4A4nXQ2i0QbmyES+4YtlPSxLePeB+S1xQSeWXjQVlrBFt3GFKd0G6Opfj&#10;isbIyM+g+f8YuJWxuEG+s3Yg//9Gecy+zLUPxcqNW/UYY+88bN589cSJr22M8zbjwFQSrtlY+jWt&#10;9H+w+YugFad/7SJbPwCfhrDWp2QP8uXP5yzhXQbu9snfJSk1jJ1027D8MdQPQO2V3Z8+YawCj6I0&#10;S8JRsngXK3B+bKvG0m612Gh3CaIIg8bRDlqruFw5PV70c4Xd/A9YJIPfWEtkLJgIRyvKJZf5eg3H&#10;HY8faAW42cp0KI6V3A55eyHYnQ+PI1jthASuiy7BvJIc3WGt8k8iSZFMfLfblQFfD6V9U1JIBFIM&#10;0Q0neRJqwdonm+3XAYw1/4+uX/zaRG43AqaOcKP1pR9xXP2zgGylfkuikmr4A8jNCFb8VJ8AZOK1&#10;Apjzdldkumlksrl9BJOQrrXwpXGQbvczaDyBI6+we2vCyaEDPLAibpL04HLjNujdEF6ojad0s9tu&#10;sd5q44cWrR1cR6OU2hRiHxU2rqAyxhBGERpLrVJi4cAco9pYIXJkVkosycikHTvmSnDUKR6QGj86&#10;sHoLKlWovDj0VdaBT1pitICc7g54vZVpPvBxXBGZuBAs4i9WwKuVCcsl2Yeivlaqpf7c0Pyoc+Di&#10;35jkbYtiqgg3WL/yb3tu6V8CcZCsA6U6lM+NfO2bRlJSqgVJ93I39YuFceliKeM2HBvprl2SGbr4&#10;zggXGQ3LwHIQB1XiZpOJIE4QSbBkpwBJXjTW12i0fVAOrhtbsmMY/26wFkJjCMOQsqs4tDCP447m&#10;rrnsS6Q+ib4Tz5GkP93BshQD7KvLofGhmOELw82tS52023NkRY85K/14H7jb50KIrKSdLZSHy/Md&#10;Ct3PwN8At7JJukHo/3bvwBv/ao9GsCumhnDv3/+1+rH5cze10kc3u+xix6pr+1kSMc1Jupe7Ivxd&#10;c+VfZeV5q35KRsk1hifdJjxcgsWjUNqb0FMWEZKRsdKR8Zec9KgMaaAjsvB2ZbSavsbaKuvtAO16&#10;eI4emyU7DCJjCYIAT8ORgwvoEdwN10KZQzWv121lYt9pFM+bk+4+Zk0Hd2DlARwrdnr63MLjrqyB&#10;JP6R3XSvBXL6q3mpu6ITCSm/XN2Hc1rzKqA2uwAba5YfNj57aVr8uVNDuKZ5/Z9rrb4qX1tStjv+&#10;xo+3TDyBdiHda4FEYetxHzA/StX3G8AncQBBj0K6/uew/giOvMbodmMxtIE7kXRqdeJjcT8BjstP&#10;3d5o8KTREaJ19XRF92PiLbmao4cPDX2dT+LPst5HugnCSOZQ2ZUsh/3JOWnDo49h/nDcQmlndIHL&#10;mdTIbgRHypKrnsiCOjqtOBtbutdIsLD2EXgVxG1kMcb+hp678O/v14iymArCjRpX/6TjuL8ApH7b&#10;hTOMu5IswRcWljtbLd1E7R7E/ZC0tPEjeLPamyuQ5D5WvF7STdJevlzbZatoXJFQ/8F3x/nWdkUT&#10;+CK2yLzYbTBooJtkC7wzrLKjDXiwvEaEpuS5+2rR7oYwMoRBwIF6mfn54eyyGwbWulst3SwSX6+r&#10;ReFtLKlRRbH6gaSY7KKwd7kr4jSuFjJ1FLzqpkHDspvGNcae7jUSVmHtdq8/Nwr/lDP/2v+wzwPb&#10;f8L1Vz/+ius6v6WTkHTQgco8lIZ38ufBfXpbgkBKmBAHQqwEifrJNkE2vzdLuoGRyTe41Y2FJ9+W&#10;9zhEAcewaAG3AtlUkiDYdkg+B8vwZNtYX2OtHVDyPBw9xUybgQX8IERbw4ljw5Vx5CFdkCN3NxIS&#10;O1kZo35sXrQ/hdYaHH6XQQHEB8CddmqxGwvVeM6s+bHgPWlgzFOS7jU137T/OXQaYulaizHGhmH0&#10;naXF19/bz2HtO+Ga5vVPtVbnJ+W33QmDSHdzXLGwxxulnSdRMdLdgOVrcOgUOLsJ6Y0HAXAzlEaU&#10;JWdnooV07JEZPgj4cPkRIQ5lb6+iJeNFZCyB73PwQI1arWgrRXEvNINMIG0bKOLgUignjTPlSZ3p&#10;toF5AI/vwNGL9Cd4fTvTRSSBtbGlG2soJOlex2o7l/aOis8tnFJDBB77/bnG3tRzF85PYIi5sa9a&#10;Cmbj2t/QWskHYC1EXZh7ec/ufwI41SfLmCCRsdttx64Br1Zl0WRbkHtayh8/6CQJ+w0h26MX9oxs&#10;b1r4sC2WVK2Uj2zDeKN4awiytUGHuw8eYbX31JItILm7lTKrzQ5PnqwUfv0rjpBtkhK1HSyySddj&#10;t9TNNnwcbK/4NXbo40K2D5eQcgXBUiik2n8wUSol204km/IbEyTbu0ixxaM2XO0OcYG5lyHyN90K&#10;WquXzMa1fU0T2zcLN1j/+Ld7rvebMorYbzt/bChRmlGxnaUbxr62PLoJLeBqC8qe1KlbZDdrAY4P&#10;b/tXYfEseyGjeB+435H7lwqYBTYOerxeLT7KVrPByoZPqeRtWahPLxRBGIKJhnIxXPZlEy45O1u6&#10;6d3S9LuFMry8Z+ZQBI8/gMNnWOEYNzuSlTBofIlFvlgeZ+FLL+4Aj5KyYEcMn1YIizl6tW2BeSA6&#10;whl/bhAGv8M78Pq/HPe482DfCNc0l25rrc9s6iRoZ099mv24B9zbRqympOH1HOmaPnClLZatq+U4&#10;byN4O3wI9aNM2sPVQnRKfSMTdbt6+m1fH8C5qugEFMH66ipN31Auwu5PEaLIEIYBp44X97R+0JG5&#10;4BQkCj9OrTpZ3avqNYNdv8u3vTNUva0zNZuF81JlMuleXyDWLEoyH/rn77Dzk9Z1kQdI9Rbu6LkL&#10;+9IpYl9cCqax9PNaa3nD1gjh7nMZ60ngdE2+VJtxDVRc8G2+9uklRFsgsFKtFUbwVvQY6seYNNne&#10;tHAtPovWYt9bXrJVSJL6sSEm88rKE5qBpVx6KvSfh4LjaFyvxJ0Hy+QT+UxxsRIHYgvaNWVHsgDu&#10;duBKIClak4VGHThDVQmxJrM10WJIRG++NGaytYgo+fttSdeseKnvuP8jq7rw2UbRbwDhliiIO0WA&#10;1uq0aSz9/BiGXxh7b+G2Pv0OY6J/s5mV4LfgwElQw0WFV5DJ6CGllKN6Dh8Bnw9QCEsm4ds5ovY+&#10;8FET3nDWqVQnm/q9Cnwer8bSEG8+eW9lR1J+iuDJk8d0Ik3ZcynMKE8hjLH4vs/p44djlbJ8eIhE&#10;/KtD7EnZAOyR6t6osl3rymmp7shpyY/gTHW86V4B8EWc0aF179w1doD/GDltVpwhc3ztI1i/t+la&#10;MMZYrZ1/i9rL3xrhbRTGnhOuaV6/obV6SVwJseTUEK6Ez610s+1RjlJQ1nCyNFod+3akm6SM7Uq6&#10;retgqjA32VPLp/GEzWZIFEVkxC9XNP1r5ckT2pF6bsg2gbHgd7ucPnGEIqeWG0ZEXSq7ZC7shG4o&#10;3/PF8uSb3i91oWmgXIY39PjOZwFwKy4ScTNEm82OmfPiEmLSv3UjiY2MJInaui6df53SvmUt7KlL&#10;wTSv/XWt1UtAXNg+nCvhii8N7CqeWA3JT8WVL+lGS54zbMPdI8CLsXuBjHshmRwf7nS+W78sSvQT&#10;JNsm4hvciMtJRwlSdSN4peDqXVtdoR0+f2QL8lmXSiXu3H9U6HXntQR/wsLn4RTJxnq5Lf7OSeJi&#10;GU7j82bni7GQbRtREvuwLYHZmpfKR0YGNnwh1HcqIvwTGMBmcsLtGPSna68I52SzFprX/vqIVy2E&#10;vbNwH14+YWqlz7VWXpqVcBx0sYPKJyE0wzTH0dhUDzVBslv6UX7d20FYBm5vY+kOLApoXBHn/BC6&#10;vXlxC3jcFheAq4enu6Sy7mhFSjXzotVYY6UdUSl5PG9km0UUWaLQ52SBQFoXIcuay2gmY5xNUnbh&#10;jUm7ztcvgXJgfueqtO3QQiobm74Ek72MRZtkPLhKeqslzrcrvswsV6eVnl8eV3KPeQiNBxnXgg10&#10;y3+RY2/eH9MddsSeWbim7v39TbKNQokYFiTbB8B6JqG8G4pvqxvKF2dtWv2SlK2udoYf81FSSzd7&#10;7cTSvZS9dvNjeV8TJNvLPjyJ09ecEcgW5HMrOcXINuy2WGkFVErPn2XbD8dRaNfjwfLj3Z8co4x0&#10;hm7vkp+7K5TMgchIgcLaKNfaDQfeEaum8XGhlzWQQPPVlviBayUhW4VcrhUImb5QFas2Idtvt1Oy&#10;zVZ6jg36mHBPFIJSaK08U/f+/hjvsPPt9+ImUfPaH9JKfxcQuxK6MHeu8HXuZjqPdkI4VpGo6btV&#10;OF6R33WilBiDSLIGRsER4KWaCJZHGdItx2IvH0Tgd9bEHz0hacV14iZ8dnBVXGFYWQQXi1zLhjxY&#10;2aBcmo7uE9MA19EYFCsrq7lfcwpxDQTRrk/dEcnGX3bh05acfCaGhbckyr9xfdenriAW6vW2uPdq&#10;pVRvwVrJpw0iSXd7p9xb0vxe3MIo0W7oBHChNoF+J3PnhIMS14LS3xU1r/2hcd9mEPbCpeCajaW7&#10;m7KLQUdafBeUIryNBMkqrlgIhyuDI7ZLQdqd4HRtfDmMTWCpr1WPRcZyNmpyuN6vfT8eJM0ss/cd&#10;BYky2vGqLP68uPdgGccrF84nfR7Q6QYcmq9SreVTfAuAjxLjYUzRqFZ88nt9ki6GlfelW27lpa1/&#10;Au50ZSMvD5D47MZNLU/UBs+7Sx3JVkiaYLZ8OV1OrDGpfxs666nWgjXLun7xFMOHfnJh4svHNK7/&#10;nFZaNrI4D24Y3dcnHdn9jBWfz3ZXuOgJ0Vad8SaMzwGv1mTXjWxMtgZeMY2Jke1SCA/bYiUULWLY&#10;DqGRz7EI2T5+/Bgcb0a226Bc9niyvpHO713gISlenWh80f9ERvT9zgQZ4+C7sLEC0Z3NXz1EyPKz&#10;uGN54u7KIjRwtAxf2YZsP4g7Z2TJ9vgkyRZSDkpyc5U+ahrXf26St4QJE25n9YOXUPYbAJvW7YGT&#10;ha/TQr4IFUd5B5UdZnEceH0CeTN1YtK10LbwSrDGgSHETfLgw26qxztOdCM4V+CM1mk16ESKUn9/&#10;oRk2oQCvVOLe8pPcr3kBObFEI2QtZJG4uVwNl1oT9OsefheaXb4I4ZIv+cWuI1lCWaL1I1mrSQB7&#10;YZvLfdDpzcNtB3CoWiy2MDQOnBRO2uwkYL/RWf1gq/k+Rkx0FZXc6t/SWourPAql9UXxwjx8UkvA&#10;1aIwPy5c9eHTAv60OnC+BGdbjzlQLzHuj9AnDRzspjZV+NqR1MDn3yIiHje6z2zJ7jjhaAXKYXU1&#10;P9W9UBYrd1xIgsUVT/y698Z36Qw0LJxnOc6B709L9CNxbxwsySkzMOJnvj4geP1RN+4JFy+hdig5&#10;uOf2TIvjkHBSFAIKrbVTcqt/a5J3nBjhBmuXf5vW+nuBOAfEh/pwGrfZAqrkaF2EJLfDY6AVSebD&#10;pdxHMcviyrc5vOAwbiGaBvBRKw6G5BQ8yQtrxZoqIjiy/GgF1/OmR+N0ylHyHDa6AVE4QH5uABaJ&#10;XQFjJl0dH+3vteDWhEI0X54TnZCIVHSn5cvp80tVeEFJL7MgzqHVSoJpCT7qSlAt6RbRjYR4d2vo&#10;uhsaRV9Qf1G4KZ7kWuvvDdYu/7bRRrE9Jka4juv9z0DsB/AlUDZkfcwcvdKHZQcagbTBGQW348BF&#10;zZVjzaVWVqRuG6x8APNHGXdP1sfA9Tg4Nkp+7XboRnC0wP7Q3mgQGI377Eh/7QlKpRLLT/Jbuefc&#10;OMl/3FDi+3/cgetjJPQsXqlKTGMDUcl7uybSlFkD6WL8nETQ/6aRAogs2SYVnKMUNrSIsyMaRXUn&#10;ysJNob/pWnDc0v8y/Eh2xkQIN1q7/oNa6TeAuFe1ydVDaTso5KjhZ1K+qi50jPiAhkm1vdyVCycW&#10;s6fFD3VrQwoeBqJxBcp1cMdbRXYfuBXX2o8rOJZFUpteZNQrzS6lmSuhMLQCqx3W1/PZWmXEzeNP&#10;iBTrnhQdXJtAJG0OOO3C+c4qF7UEA7fcHwmAbcSk2wyga1KyDYcsLc9iFbjaiFPlyvBZ0fdaPisc&#10;tZkmpl6P1q7/4PAj2h4TIVzlICK/Skm+W330lnmvuGndP8RKXnGQ4MoQR6fTZVkc3QyJKwXVklSX&#10;bSFx/3asajZeCcm7xFq8fer644QfwbECE3pl5QnanbkShkXJdWi089tZL8YVVZOoJUn8rJ1QxM3H&#10;jeMeLJpbEH6+7XNOA4fiTSWRLrXIWvaHFLvPYhHRfIA4xuMP41o4LFwVL8JNDhszxk64UfPaN7RW&#10;kopgjagqjaHDgSI9wmTdC46Wo9OTrli7rZzXW0R21brb2/FBKxHt/rRHjrEBjWVY/NLI7yOLL4AH&#10;4yj13AGJdZv7Gwi7tAOL58zodhR4rsujnN0iXGIrdxKuBTIyo5FIPY4dB74Ea4+QEp3B6DcmbFxF&#10;9mp1iNY5A/BiKT0Bl1y4nUNOtQfOCeGqVMLxZNS49mfGMLQejJ1wldI/GT8Qv8j8+NrjzQOv1OSL&#10;SlJOEtTiDqJXW6KvmRcvO3C6Kuko2LSssBtJxgAAy9fh8MVxvQ1AyHY5keybILf5keRA5sXyahPX&#10;fXa1bfcKjqPxQxEuz4NJWrmQkm5oJkS6h1+F5U8G/umGkS7YWQnGdghnq9KiahyYBw5W0o7InQjy&#10;J+nFmDva48tVWv3kmIa3ibESbtRc+i+1ioVtrZEuDmNOXz4AvFOVHbKT8dVkrd3VruSx5u0NdQyp&#10;6e5m/WiOVJfRugqLR+lvsjcK7pIh2wkiKSLMm/kcdlsERs0KHMYEz3N5sprvcOsibXUmZeVCGnAO&#10;zSTcC3VYPAZrl3p+e8vKeszKUrYCKe0tniC6M+ZUevotO1L5VgjqiHBWphgial79r8Y5xrEuLaX4&#10;i8kD0UuYTId6B9GkXShJKkqiGJagGsvYfdzO79s9ggQYEvk85YDZ2JCLe+OTfX4I3N8DsgXZ7Q8X&#10;8I89abTxvFmgbFzQShEai9/Nt/JP6tHkG/MgIV0/mkAgzTsjC8e/CYhh8biTtoxXyEnySCW/EZAX&#10;tyw88CXnF+IWV0YErwph7livL1fpvzDOcY6PcFuf/gmtYvkva0RYfOx7WC/Oaan8CiKpykqwae16&#10;sFLA2vV0pr2OBY8A5l4d23ifAF+0d6+UGwusBCXyVuz47Q1Cq56hBpDTAc/zWFlv5npuDZmze0G6&#10;iSbJJ+POjjjwJnTa3Avgvp+KLSlkjc57w8ulDsI9JHaz6vdWuiWZTPcLpzAdEu5KrdxjtD79E2Ma&#10;7vgI15jorwBxCe/krNt+1BHFsIOxtRuZ4a3dNT+NoDo+LNQXGddHtIHUm49TsGQnBAYOlPKPfnWj&#10;g+fOrNtxQyvZ+AI/XxTn6BiUxPIgId2GP36lsejAG9zzoRpPvqQ9TlVLttE4sIwUK93vpIVC/dBK&#10;8n3vFr343DHhsNjKNTb6qyMONx3TOC4SrS/9kNZaAuHWgDN567Yf5zS8URPC3c3aHeRVux5rlGol&#10;DvdDY9SEC5EGj0kn3b1AaOB4zh5nYbdNaGbW7aTgeW5uK/cwMl/NhIJn/ah68LglueDjgoMEajuh&#10;EEw3Et2I18awplaRKrUv4u7Yg9IpE51skDX3IG8wZxOHhMNSK/d4tL70Q6OOHcZEuErz1+RBYt2O&#10;LzOhCCqImPGh8vbWrqPhk7ZUqT1CZOWuBtCO0moYInhhjMbeR/EuPKpoeF5EsSLYfM7nrzRaM9/t&#10;BJH4csMwn9P0YHlvrNwENQ/utoTMxoUXXKhY6YtmFLw1ophUGxE0v9GW7K2at7Wzrx+XFx+rpMUk&#10;WsnzCpc4zx3tsXI3OW5EjE647U/+oNZaokqbmQmjFzqMgrMKXq+Jlddv7Wolu3po4YtYVi4i1S7o&#10;BKLDOS5c9uWe3h6RLYg7Ia+FbqOAwOyd5f28wnVdVnNWn50gLfDZEygpKb/RFq3eceH1KtAerWQ3&#10;QmRKP27J4/oAXehEx6HqwLs1Cci9gJwSjBXXyePCspWHezMWtH6B9id/cPh3IhiZcI0xmcwEH+p7&#10;60rYDlXEt5tYu/0Wg6Pli6hmvsBWBIe98W0Xn8b9mMYtRLMjrAT88moBr643cZyZdTtpOFrh5zRb&#10;PfYmeJaFo+RUdHmEllSD8JXKI0rd4bzEn1n4oCUuvqRzRHYdRUZSzLzYnXjB7SW0E3EXGGl+CDeK&#10;7ib1Qz15ucaYnxjqjWQwEuH6T668qZWWvjJJeF8PL/v9GHGGLzM+Pc+zCt6qyZfS8sWfZGJSSmQe&#10;AisVakeiiLNjStd6AKx1hND30lgJjVgBeb/YdhDhzqrK9gTacVjLaeUe2aPgWYJET0SrMefolo9A&#10;8zESNs6HL4D3WrDWFaLNFkxke6JZCxeq8Jon7sR+HCftcHK6XrClFAiXKbKteN72n1wZrptmjJFM&#10;G7fk/Iw8UhB1oTacgtZd4H6LTTEZAGPECp0rSRXOKDxYQr6Urgf3rQhohLFWhXLlKPLSxhPm5kuM&#10;o8ChBdxp7U2ubT8CAydy+stazQZK54yszTAyXNeh1emycGB37/oR4AsVz9E92g+THN2NAD73YDgx&#10;1QE4fB6eXINDX9nxafeRHPVE6WzL+KyksjkKzuUsnHitKut/aMuyugjtNXDKgE047/cNe7mhe5o1&#10;H3x4vFYv3xGBcSBoS7O5gjlPn0ayk1W9wfXWgZFeSPOl0bUyt4V/F/wnMPfWWC73fkeshUnILO4I&#10;K8G/L+csdni4/Ajllmb+2z1E1w84sjhPKUczzutxR2p3H/bElg/na2MUIW1elf5h5XNb/vQEiadE&#10;sb91ywZjY6F2K12PR1dmKQILax+BJ9qmxpiotdE9PXf87cI1FTAC8dfq5b+02c3BhFCZpyjZ3ic9&#10;NqhYsivL/yr2K9VK4l99r5VfnKYQGvdhbqSTwiauhWKl7znZIpvTfF6rOgpmhQ77ANdxaDTzHa8P&#10;ORLc3Q9UPLhZOJ1qB8y9Bo0nSGasoIGkeH2WadPTT7Z+XNR0JO7OvbdkCxJRnBeOi7tC1OrlvzTs&#10;1Yb34Sr1h+WBFcX0cvGP4m587E4U49th2qKjXx+0EreEvtoaM5E1r8UCO6Mzzz3kOLanQbIMIiuL&#10;NA/Wmy20M3Mn7DUcR9PJ6Zw9TDwr92EyOUpcemMVulk8Du3bdIGroQjuJ40nsxu/Ik3xmvPgK9Vi&#10;Ws5jR/mEcFzyRWxyX3EMRbhR89of1kpJMN+a2NwuJmp5I5JdLSk0qLjwZlUyCy5URSehE/SKjrta&#10;JsHNsQUTGtDdGKqLcD+6SEuT2pj7kOVGrCeRN0ek3Q1w9EylZj+gtabTyaevUHH3OEUsRuLP7YYS&#10;xBoL3NMsmRe43IqbwZa2tlMPjejZlh14p1asJdTkUBGO2yyEUIej5tIfGeZKQ70dR6sflUdKmL9W&#10;LBUsQmqfS45kDdQcuOCIcxskYf+skiPEvJfm0lqkuqQ9LtGN1Ztw+NxYLnXdFx3O/VLtjmwq3LH7&#10;kwMiZpwQppYAACAASURBVO6E/YKjNRutfOf1BXdv08OySPQIHraH66oyCHN1vdkSPUGSebARgKvg&#10;tRq86o5HJ3dsqMUpYvECdzQ/MsxlChNu69F7p4zhy/J/Jh5AsczVu8RVV1ayEXYKhr2k4XRFdtqk&#10;9DZiHL7cRBx69Lzhz5FF4e3jbhwaWZx50Gi10bPshH2DdjTdIN9Z/SB7V+Y7EHEc5dOigt7b4BTS&#10;LDLxTVsrBlVk4Hyc4jXGuqMx4nDsYJbdzxi+3Hr03qmiVylMEZXK3F/QWuvN1ufV7TrOb4+VDpS1&#10;aH8eydHY8BiSpZA02ys58Ek3LvWLhPDuIXrzuV1Oq5/B4suFx96PNvC43av3uR+wiFZwHrS7Ac5M&#10;9HbfoACUQxDszmJlelXs9gNeLHV4e0zXO10WA6qLcMCZisitjrct6854zBC5/tWFbEt1XanMFZZu&#10;HMZq//3yjwUTgFdMN+ERqU/KmPzO8LqGdSN+XBDSNVayF0y4dUIqhATLjgQAyoiyWBlwTBu8ufg3&#10;o+Gm35uYvR9I2lDnezeWIPaZz7B/cBzNRrvLord7elitJH5Nb5/mWaIsttyGY9Vhe2+nWATKCuYs&#10;nB31YgXxEFj2hfBLjoi+54Z3FFpPwNlMBfr9wDeK3L/QsgsaV77qOaVUFcwtU/Tjf5gRCS45Ypnm&#10;ESMetMFrtbMGQGDiyjLiBHIgUrAYOJyfO19o3INwF9mhq/ts3UY2ln3MgW67jZ4Fy/YdWmu63S55&#10;JIYWFDT2c4LFKDlSHvv6GAp63qwAa1dg4Y3RL7YLNoD7ETTi42/JgXpJsqE6FAn3l4Xz4l6NWusT&#10;QePKV735N34j7xUKrTxHuRIsU0o62FYPFnk5GwgBagXEaSfLXXi/LXXTO7kDGmHqI/Uj+UmqxbYd&#10;rxaroOzE1m5ca/1S2UdE5IZHBDzsSLrafq+FyMBczrfT7vroWbRs36FV/mDYAvs/x0DWXycUK3Es&#10;cBRE4xSG7MUDRDzqWlv8xBVXfrRKZVsfFP1gqweF++KEYUe5hYJnBQj3l0qgfheQihDoYiLjX4Rb&#10;j0UlR5Ks1334qC3KQP29P32kHDfRCT1QEvm1ko6VggLJXOjEebxBJCTUT8YBcCAyKG90t/yNWONz&#10;GnqJW/IXJHf9cGbhTgm01nQ7u8f/Xfbfjwupa+He2FIWXoH1e2O6mKCBVK++35ZxKiXaIoPcMUrB&#10;4/wSDwJ9TLhv88tQ3y3cmA+5XQpR853vd7QSN6GJoFTc/7mRZlVs+mITlBzAkSP6p22ZYMfLcBTZ&#10;qVwtZHqgBOcSknPlxyJHgzbS+DEwQrrdSI7bClFaixScKAWM6oVaB5r+/mglbId82reGEEVlCjaJ&#10;GYRw212fcmX3Q23ZEYNiP8p8s0j0ZW+YceTIepLfGt2XNuVDwiKuySddWftubMRl/w6xS9EKjxgr&#10;RHx6GOmUUk2CZ9pBa1WPmu98vzPHP8zz0tyEq1DSvTJxJwwhMv6Vmogc3w+kisR1UoWi5ENxYw0C&#10;Y+FOR/ykJUd2qG44uB+SQuQYq8RJXjr+8UQDs4sQcXujS60+upf+9hQEyhIYI26NPAg6HbSaWbfT&#10;Aq0Ufs70sLrTq+28X7DI3F/rQmscbc7nXoKVK3CwOOGuAsuhnH6Vkk1p4IZkxX3jG8nzPVqR9LSh&#10;7Y7qQVi7G3eFsAk35iLcXKvv/v1fqwPfIYNPWuQOl7+6iOTavVWTooZOKC6B/lxDreT4UnLSD8ZR&#10;afZsXrhI9P44q5wznw415izuIztkv4W+XwgLBMzafjjz304RlFaEUT5H7hz771LIwnPg87GU/SaB&#10;qEe5nh0iaaCXuqL10DVy0hwkemOs8Es7FDJ+uSodYU4zqifwUI9sI/AdMUfuilxL9Wj1pe/TWsm5&#10;x4RDuRP6UUKKGqjKcWC5I+RRcnrJLPsheo6oCt1BdqlCrZbXbsHCuZHH/aCz/zm3WVhLbheBHwQo&#10;NcsHmxZIPq7GGLOrX73K3sk05oGrpeX5qjeG/Nn5s7B6HRaPbPuUx8ByIFa+oyV+M/CUaVOXoudI&#10;u53C1Ql5UKpLO3XtorWuHK2+9H3A39vtZbnsNOXYPy0P4mKHSrHshN1wEtl5zlfFim35sXhNH6tZ&#10;JNPAdaRb57fbcNPkaZ2xEV+reJFGFkni97QZiXl7l4WRRU/Tqp1B/LjtfIEzR02XlVty4IuxVKDV&#10;ke2nt6taF+lF9kEHbrXF/1rzxFrtn8aRkQ2gHYqeycWaFFNMhGxBODAK055nCUfughzmzjcrcFpK&#10;eTfdCZOpCVkEFj3wPbhjYLULxL6ZLMlpFR+jreTWXYokr+6ku021VfM2LJweeXyP2vufczsIOYr1&#10;AEtkFd6Mb6cKWin8MMpVtOJq8UVOS4MOV4s78BEimD4SFl+AjUdQX5SuL34aJCwNIFjo1cuuuHC6&#10;KlWpe4NFUF9kd8CvCFd+1467566EGzZO/oeuk2QnjMedsBv63Q2PutAxW90NSZ13yZEP/pM4u+FY&#10;OdvTKwC/BXOjTYlbpPnD0wJr5fPIM6TQ76KmzTSfAaVU7m6+FRfWu6NmkI8PiaLY3S4cGTkWfYgl&#10;fYhWG6wSl8Ggrg8g1mzSkXehJOt9X/QXet0KNRonv5d5fnmnl+zqUtBK/XF5pCQdrDLasbwoTiJH&#10;g5eraV+yQe4GN26d7Gi42xZ3w+dAp9uFA6Nbt0/aMrmmCcbmz5bo+sEsQ2EKoZQijPIRbpV9FrIZ&#10;AEcLAY6jGKLrgePIKbJf6sNaSfNsB2LhvxBLuZ7T+yh2U1kQToxNHqPUf7rbS3Z3KSj1O+VBXOww&#10;BnWtYbCAqGH5bupuSFJBVL+7wZMv6HEXVqI5vlQerU9ZYt0qNV3uBGPzZ0v4oZk63/MMMqdMzoqz&#10;EtM1/yC1ch90xdIcBS+4knmQVd2L4vJ8R8GhOFA+PWHfQ2DvkBEm/527vWLH5Rqsf/w7tFJyFrfR&#10;Zl+f/UTibvhyFY5X0lbJ/dk1Kj7+n/VGVyt/0hZLchoneykniUZRNF1h7hk2obRkKuyGMlPl0dqE&#10;jn3Lj0e8ziJxNSnSlKDlC/mej63ZF5gmso3hVYUbAa3UkWD949++09N3JFxHOX90839MFPctmx6c&#10;BN4qZ7IbMq15LFCKYHFEkdo7CE9No3Vobd6AGRhjUDPCnUoopQn83TtAbKaGTdvOjxgkD8aQl5vk&#10;5h8pS8eHi+7eyjYWRmU+disIHKX/6A7P3sWHq/he+Tf23+rxpoONC0kxxZtV6YHUCaFt4aAS7cpR&#10;8Lg7ndZtgrxF3EmJ8wzTB60lUyEPpvU7dGJhm8aI13lJw1c6n3GGKbRmB0EfFG5MjBmlfs+OT9/+&#10;T9+sIEUZsVCNS/7lvT8oI/Xd71bgoIFT7mgqG48QV8U0WrcJ8sbxjJ15FKYVCsmRzgM9ZXGELDwt&#10;Mogjo9yF6O4YLrQVLUSb5RaS4/uZlVNsc+grloQb7aZL6HTMnQOx7SYSNU9+3dE6ri6LRLDhKcJL&#10;wVUoj9YccjmYHs2ELYgJNNcWaMIZ204zFLl8uJB2X5iWXNwsPA0NH8LqiNZp9UVY+wQWRi9bWI9/&#10;WmGqRaHoXQ7WwsM4AP3yMClmpRoE7c2qs6h58uvbidls+7ko1Pdu/o+JoDxd/ttdEbQYpaNDm7hq&#10;ZYoUwbKwyPEkz34QheEsJWyKoVC5Cdd10jjF1EHJRnAPCXANjyQQZSiiIGuBJ4ju9oYvOgvxsHD1&#10;zl1OFBL4u7oBL9cL1qSW56HbjL0A4MDvZRsxm52G8F3yT1JPOJ3+24GI7kFlNFf7gwIpV/uFvEZr&#10;GEXT6/ybARTYnITrTLFLAUS/YKULL4xaCFFZgPA+uNtbuSEiZrURd/wNTWyIqN0Jth+JIHmlJPKw&#10;XymUkHUQ7N1NrjTor25HHQN/f/36Py2DlXdqjciQPU0rdmMZqsPra4Lk+e5nF97dkEysPIiMRT1N&#10;399zB4XNKZLgMN2Eq5XEPVZ3f+rOqJyAjcGJZveQTg4fdUTCteHLfctuqjA4aG0kAl9BJFKvnTBV&#10;EwviU4MTZyQVa5ipYqnGZNO0p4RDt2LgHnDhzIWvY2OV7iiEcvGj+S0LtfhNW2KznpS2bfz/2Y3E&#10;AmM5wRvNKPUnj4hlI6aco/IOz9pZisI0Q5G/gsxhugRsBsHTsBzB4kjxj2pMYAl7wDJwp52KWOWx&#10;YI2VDcBYydRxlLgJ6464DVykXda9CDZiGceyA0868EL+Zmfix+1ugOOhtS5fOHPh68Av9T9t4JBN&#10;ZL8n1U01hfUTVpDWFSt9V7e2d3dWbN2JlNrKDdnfJR9/DxlaEeHWGnwfLo7YIPLxgFZA0wZrIa9b&#10;VizcGaYaOUlU53/qvsHRcsQfWfShVEfMn6PctLDSlirSnTI1suRqYv2VqgvzTtwteJvXvezAZ3HQ&#10;z3Pk9W3y57lTqkM3TYozkflunZdwwX5PTGvxOyvmD20Arpczwj/gkys8oZS0S49CxLFTHt66NUgB&#10;RV5R7/1EXhI1dka4U40Cftmn4XtMSuAfMqJ6V+04ND/nXv0oK11RBLSkn5W1KbmGsTFccaV1zqIW&#10;5cAiy/gFBZeR6zha3CL5XbmLYO8TOy4AfvegZ203nthTnZhRxbaqdri9DyWKJdWsjfUJyOQMJ8+L&#10;H+jsL3eBG8f25p30CDIMHib3fwpmdm6Xx7SbRDPk/oqmOKzQg5KGJyEcG8lwmQcWue+nsqgJh3Tj&#10;FK+qK9Vpi0q6Yozy+TiZ12ugVShJwom5cvObHBjt2/pxtD79Dv3/s/dmP5IkW3rfz8w91txr732v&#10;3m5vdyCAgxGFedCMIFAESPAvGIoCAQl8k974JAiCBIkUIJF6ITAEXzSCIHBmNAORGIyggSiJAoHp&#10;7tt9u6u7qruqq2vfsnKLzRczPRyzcI/IiMhYPDIjq+IDsiqXCHcLd/PPjp3lO1qLiWim009oxoMb&#10;LCZG5NS2EEvyAGikbtVyq5V1W4HU/WysEx13H9w41SAFoOR6eNKO1eyEu5MsdrAsjyXfPhuYZLae&#10;AjsAEF9pK4Y0nM2z8LT6ItZ099vEzmUwb+1b5YJ/EzF4qebkGgOAGs0ff4P6W3+Zf8khwk3T5K8F&#10;gbtENoHyZOlg++5tSb92rfsQ7RRi509Zg5F3wyLEfB94GslNDBS8XBVHt0VKeOMUcP7bjer0bGmQ&#10;SXIa3AmW8S3ccSPgSyw+TsnmC5y63iNglnyhTqAIXAaBF1//xZwKXrcRDkCBslNIYZbrEDeAAK21&#10;StPkrwUwmnCVUr/Z8ws9WcBsDbi8BnddN83Q9R/ySdGxgZ9icSecqcDLI46lED4OkdUmRXqZnet/&#10;kf8U0XWovjroY42Fbhu7UzGjJ8Cz9nmWOBUoadhN4NIMBkySC5hHKbw3J8HCO8Djtuymwe2sJzXN&#10;dW/s6BCXMpCZ1Me9P0+eEraKqPwkIdwaoF1bDTO92oepuB8uloYr7e4mWXuRgS10POwOMH2Gwk6y&#10;wKW8ffA5hRO8en6DWeLYkA8aLTq0kniODadf88tkrsZAwSSZWqPQQXbjO6lkVFiyNDPvurg0MRf0&#10;626rT/pfMYBw7dnuA6pmY5+QrFWOX0G8T1YrSeWygVivP7kODWdr4m3On7kZQ7UkF2G4lPg+qNnK&#10;W1qniHDh2YpsLzEeTgvZQpatsA2cnfIYFTLhpcRK3GcakYEmsAvsJxIDilNJIw3V4Z5pifMZn59m&#10;wMo1W5Sn7ixCZd1i7B7Cjfeu/JVSWBLWmjJgNgwvAS9VZdv+oCMRQN+jLNCwoiVQtt2GR0ZSO14t&#10;yUoUuL/VRpFhtAP16cuPd3AShqeInca1cE/TZ3oeMUmYd8zmEAuDUMGuhbNTzsF13LVx7aQeppJT&#10;exQOkHqAZiJxGYPwSKDk/0F59goh9U4C706bWVqq5oRsVJn967/J2pv/t/9zD+Fqpf+97g82lTcX&#10;jHOIuPA+cDcWkQnfmdOX54FYs1dcu41yIKvS5igDtr0H6zO4E+wU2Qk22+J58vMZEz6LYl6YxEmg&#10;lMKeoG0k16b//OrEFgLb+4+Dmvs9G2NA4730GOCLlGad14Hr7DutsqtCXJGpez4PErip4bXcGFJE&#10;EWzXCrm2fZmuzjjlqLlmLbRcJP79+iT5t30oVXuEbFDJvwsMJlyl1EfZCABdPOF6rAHvlqRx3J0U&#10;diMx8b2jOtRZloN1Px8ksBsOUfKxhhkuE834cOO6YTA2q71WSiZCGGQlmrHJWv4E+nC2RiFQE/hw&#10;jSGKItIgIAgCgkDPnVeslbY+qZFealqpLMHZWow1GGvROiAMgmMh39QYkiSVCketXAcMWbqstaLY&#10;pTRhEKCPQQTZWEuSpFhjSMfs3GuY35qQn9fazWufsJRaaUfuZXv9zvQoaCAyslOd1uF3tiyNYUMt&#10;bsjdCL40whWRSyGVOSYW7KCU1EGwVt5vjBz7YnVI8uwk0L0cZOAX+cvU68NVvJ99r5hF3nBcVIA3&#10;A6AmghFPnGZ4Jegt4QuUTIgfndV7vpJPN2kyy2YrQS58dcRWRSG+nSiVsZ2vSj7xMIpPETfFdgoH&#10;kUzOIv3DPgF8HGxsbrKxKaphjUaTZjsCpSiFYeFEZ6wliROUUtRrVVZWagRDTmKBRrNFs9kiNZYg&#10;DAkKJjoLJHGCtZZqucTm1irl0vCwebsT0Wg26UQJgdaEYdFOfUWapiRpQikM2VhboV4dn4piinUR&#10;9czrEC64eT3Q1ArlWdlBihoaLgtpZBm8G+su0+fNXgTuOh9u4HyuaHnG+v2vo5CaTFFMITxytiIG&#10;XHHisyu9A8pzKqB6cjQbV3dQWgzINIa1ntceG+4Djzpycbyf14/SE41vlb5Zg4tJRM08gfILU51v&#10;G/i5PUIMw8o2pazh5fIRmRIDkAI3Dex2Dn+eaaAQF4ux0t1iGrTaHXb2DlBaUyqIVKI4RivF1uYG&#10;5QmPaazlyfYOSWoolUoFkIoiSVNMmrC6ssLayuS7n939AxrNNmEpJNCz63QZY4mTmEq5xNnNiRRX&#10;u/CaAvUSs5u6M87rBPh5jHmduEykt2bY6e1Z+CGCqh5fojJxBAtyqeohrIRCrnNV996/AoGY2caa&#10;Pb1yuXuzc4T7F1Vz8NK+1kqK6KyFlcvzHNaR2AYeRDIp/La9H51EVq5P6tNXtNwkmzR5dFd/Ay9U&#10;Z0vgBhHD+KFDt7X0tI9vO5HJc7mAAo3dvT0a7ZjyDCRnrCWOY9ZXV1mtz+aGiqKIJzt7ztqd/gmN&#10;ophyKeTs1nTElsfDx9sYC6URlvFoKJIkwRrDhfNnxL0yA+4CD1oyh4IpFu+8VftiTSzIWdAEfhwx&#10;r63TO5itYGGH3WaJ6+EKGOED70bIayp437NGAu91V2R1rP3GG1e77jNjbKJX76zBb7chT7j71/9t&#10;AvOvAJehUIXKa8c5zKFokBVS9G/NU4AIPpyhA9B3jrTzPimfi5caeK86vf9pEK66dh++PnxsWEld&#10;u1DzzeaKQRxHPNreo1QuT9y/LU0NaZrywoVpE38G48GjJ6A1YeDTbMaDtRDFERtrq6zUiotB7Ozt&#10;02xHVMqTCogq4jgmDDTnzhTXf7YFfN92hsgEpKsQP60B3qsU26Vw6Lx25fgfVmdpvdOGvauw/jH3&#10;kfSuxEhXh5JzM5QCkYTd5IS7L3ZuQtz2Jb6Q6r/qMxW6FJOq6JfdN9gUwsVpGLkCvBPCRzVYL0E7&#10;FivPr2Y1NdtWL0p7xXbyZPtJwWQLYpmulYU8J+G3ZiI15EWSLUCpVObFC2eI42iicsY0NRhTPNkC&#10;XDx/FmWtdKuYAFEUcXZzs1CyBdhcX2N9pUYnmqQXuCKKY8qloFCyBbHYPq7KPPV5o0ePxglHAR8X&#10;TLYg83q1NGBeu/jL3kxHr3ZZ/BLCB++XxaX2YUV+fl2Jn/jEmSssC4c6pCr6Df99l3AVwQfdV1gD&#10;wYkP+xBC4HUNn9YkaBUlQpbrM7ggm7jE6tzvvNzbL+aXpMFbWtwCXSGeEVBIusuleQp2KM0LZzeJ&#10;o2isl1trSdKES+eLJ1uPC+fOgElJx1oFFJ0oYmtzjUp5PmIYqyt1Vmploni8jIIkSSgHmjNT+muP&#10;ggY+qMozMM4l6s7roi2IHN4OJPjcP68DLTvVmaC9XPiCIyiT6+KLIugGw3Tut2+R+6G4Irr54CXg&#10;kxqcKcGanf5Wdtsj52ZHO4HXqrPrJx+Fy2HmTxuFTioW8ew9TEdDBSGba3Wi6GhCiaKYC+fmR7Ye&#10;F8+fJYnjI7fMcRxTr1aoVebIJsDG2hqhViTp6JtmjMVaw9mCLdt+lIFXauPtljoJvFWdf6rxeyXn&#10;t81dolBlXXOnhtLM0tD8+FCl5yrnuDUflcgabarFJ1yP1/UTKnZw76Nx0KK35XSUwkbl+FpmvlGR&#10;oNww+IDA28dUclyv1ymFaqRVGScJ9XqV8BhyVQG21leIR2zlrbUoLJvrx9NZ+vzZrSPzZuM45sLZ&#10;YeogxeIcsiB3Rhh/UQpb1TlH53N4rZoVIICTT53VOC3VwLRmPMhxoNqfq9bl1jzh5swVr9N1CtDZ&#10;h8r0i0MrX/DgVuVZ0lcmxSqwXh4+GTupJGQfJ86d2SSJBxOctWCNYXNtuKpF0ajVaoSBwgyp9Ijj&#10;hDMFZCNMgrXV2lDXQpIaqpXysRRPeLzhNEkGdlBxv3v9GKvoNpEsgcQXCOHSOWc5aGVFglELj4C+&#10;fUSXWzNqsTZb/KZIW/k2hisx/JBI2e6xIdoFNf3DH+cCDpGBM8eaPyJ4UQ8uYrBWbtB02cWzQFGr&#10;hAOt3CRNWF2ZISVkSmyurZAkh1clay1KSxHHcWJtZQWsGVjtlyYJZzYnzWqdDSGwWR28W4qNSKEe&#10;N14M5dxA9yGbzSGwAlFztkEdF/IcmuNWDbB761+fodsw12bpDBMgSeXi7nUkEHVssBtMWxHXQSzL&#10;2OUkJsnsubbToIak97Rdu2b/1Yph7QQeFICN1RU6nY5L+zLd9K8kTlg7AcItlSuEJkGlCdqk3a8w&#10;jbFhIb2eJ0a1XCKO455rFCcJ4VxquY/GBSVzOMrNoSiVZ3PWXNtpsIbsHv28Ti08nUl9pwZpp6DR&#10;zRm9hTIldn/eApcWt7G19THaZZkbM5VojUIubqLHT8vYJmuLPolv6XoKO21RQlstv847E400gwXq&#10;ZYmqGiuDOSF+41IZnriqH49WAi+dkMCLDkvUKmVUEHhZF6w11E+oHUYbaFbXKftGeA7KGg50dSLF&#10;raKwubHOgyc7hDnrOkkSNtaOf0ECMTvWa64gwP3OWNDl7Dk7blyqwK4rXDJ2cK/DiaAmn38priTa&#10;/Q+Sh+x/l7jvNdBxVaxKZTq8vtPE+5MkbgXlbi6u1lpD8xPgL0KA1PBG5sc0EEz2oSxS5xy6DzDu&#10;zf2pQfcqvL4xXIB8EMIQrJrK+9FFFXjPf9QTljA8C5zt31ic1FPiUHTu6CyIgO1q9VD5tUWsp5O4&#10;fUopLp07rvDqeHi737g+4Xl9Abjg53UBY7lXeZ/UQKSyLAif1ul7IHp/sfeI+Qq0/Bi8+plfqL1u&#10;i85974eb2vGFrboIQuffkQ+fGt4IPOGi1KvZK20mLTYmYuQD+YGPax+Hrjpkov7vMkICJStX/ZQ0&#10;fFxiNmhAWUQXP/d763+/xHOBRzokicUW8fOg3+iyiPKg5/kyzEz2R6VuHoLuq5B0HBvK97kUT2sm&#10;JtwURHWP8fMbkvxw1GQlf21XGZa4sr4lng8oHLn2uBROajRLnATqGlpmDO1qm/1ncz97qO4/o+F9&#10;4GuT1oHpsLf4wXGsV8nNCpgsTLqXzZN/n4ttKFq4LUEgSdGTnNG6h86yJNwljg/H6SeOOXGP0kIi&#10;1U4LIs3cCB7WuQ6UynzFeXeBjzOVXcwmHSEu7Il2vQKvTlUGXeojeeHYEEDn8/yVYlKJicS9zftF&#10;dpA8vFHw7Ygt0zvSZ3nvEktMiiayezuOtOg9pu8D9iyjbsXIqpWFQ0qIu8mSxZAUWd7SoYxYZDG7&#10;lUJke4ueQIg2NWLRvlaZZdHrbTPhOTYEtIH1Xgt9Qi1T/40Sa/XnDlx3vwyVmP9KuX5CSlaZyIiq&#10;EIi/ZZusQWRIb0XGIPiPEj5jhLvP8VUDLTEZ2hwP4baZsUCgDweMar56uvAKj0FFTFvovgM8cEpj&#10;+UBYJ5UEra2qtO+ZnVZ6OdRxrA737vybrdWNzex+TGHh+pQKkJWmHGQSil7Ry1jJZPA/hzkhYQXc&#10;7rgmjrnjWhcdLKusw2ZKThfXHk3Mpwkp03clHYSI41VOeta3wSnHI53SQB7XIu6fRSzzZ4VwCYw0&#10;aZxwot0BHrYAJZq9XtKy4xoZbFXg1UKNt0ON1Fb37vybrbBSXbkIKlc5MHlZrw+aDcKoxnN5F8ew&#10;9jPWuoluJEdOq2xlcqmzzwx8FU5RvsJ9jm9bapHxL1aSVHHYQ54K/znnRWAJMt9LFHP/DjgV+loT&#10;oApmd6xXGuCWlU7gWklHF+3ya73Yz9kqvDyXcfY7M9RKpbpyMdQlvYGaLd9/3wl4p86B4h3VRUAp&#10;R/9qwDJgiyGmRUEHsWh2OdoHfhRa7njHhQbFboMXDW0ya3OeFuMOmS/SMFvzRZB5UOZZclWFsvcf&#10;gQi47Vr/BFra+/gAWyuRXfHF6jGXzCsquhRshsqGqxrrhALtVJUEtTAjPu86aPUlow88qg+00WsJ&#10;j0PY3kn+rLgUdpEFxW8lZ0UTuT5tjifI0yar2jmZWrT54Sm9nylgvMDwpOggJOvPFSKW9fkpj9dA&#10;no8AId5ng3CDnnSrPPo7w+S793p93peq01/PiaEcp6LQ2NDYYCUMtVkxVs+ktPcKDH3KLDKJ/FbJ&#10;l9G1yHy7+a/UtT1u+eZvfePqEvuzZNqSWbcgl3KbySrv8ojp3ZYeR5DHu3d2ebai6xFyPfO+1ICM&#10;HItc8HfpdZF5Y2Ra67RBNu7AHf94NdXmAQ22V8luF7jrex8GfW3SrfDJxcrkehL58t8dhKinpR1j&#10;2coM5AAAIABJREFUVRhqsxKmxq6owIbz2px7j/BQr7CfVUOQ0kvYsfu+AdB8NsI0T+hdrzTyoE8b&#10;NPEPrr+sk1byTYp9it0GLxL6SdCjhNy3oqylHVw1Xd/vQ6azTnfofebmtUicJB4D9zsiPlXuJ1oH&#10;X5VqkZ3KAZkUajvN4kh51Teb+9//Po2gtD5LjMKGqbErofhvVV/7xMWBJ+v+a3keIP4O+IBTo907&#10;AC2yfMI8SshDM2lLnSa9QTdv5c6LcPfpXTNn3QYvEvo/Wx4aWfibwKxSNUctUiFC7uPuHJIhxysh&#10;O6dzU4xxcVDidvg+2y6rqRJAbcTj73fIjzrZYuN/F+TTv/LViwOO0ypNs1D1OFU1WlU1inLPXxaL&#10;b0fDnv746z6DLSiF3OBJG+8dDDieRiy1ecD7ij08Qc3WMHAx0GK0P9oHo2bFU0bv0zSyuxs3CLrN&#10;4J2R9yieEkXZgTgAHuoSJS2xo3FdoaVAyLnkUsJCVxvQ80VWCpwihJ7m0lknDkKrQz9VQpQKnO7W&#10;pIdbEJzeDVL/tq8ffjs5rpT10yHH88GzNYq9Wo8ZTBSTjnsRcdS98QiYLU3Mu8qOch35ncpRrhov&#10;wDfsaS4h4z0ZAcnZUQGw2XZ/kCvA/70rseh/bQ+/Jv9GrVx+bi791NcC2GBW56VVKFQohzrNZHsS&#10;SqjFYBwfbYgQ6VG+Ix+MHHa8MsX6HPsj6v0oIYR8Wrev4/rPA2ZLEztgvKwO7x8/ygd7wNGkPK8s&#10;i+NAAqCydkKBzrKbfJmu11IwVrSuK8h1K5NdOx/j0Mj1PzKnv5DUGxuGGF1Cn1LGUn4anj4r1yfS&#10;HwUf7DgKO4yeMH67VFQAbVgwycP7OE9jAC1h/CXcX9dpETP+s+zTu4b1N2ky3pNQVOrhSaAGfBTf&#10;p7R2Er1ZZoLC6FCjhyS1LTFXRIy/TGjEJTAM3to8iiT8dnJWuArJsc53Gn25k3bzVhxfNdeosR3l&#10;c85DMXpOLS5iSundkx7EdNDWhsizv3Cqog3EamummYp7LZQtatdCU5peccjTg0kcId5aHIb+wNUw&#10;eGssZba8Dq+aNe75TpvTp6cb1RiwHE+ezFHnmWSv51MPj7khdDHQp23PBEhVWbRwRUFPgNtt8dEE&#10;QZa6YYFWBx6lUK/AewFOKizheCVaikGRK1zK+JaNt5ana7uZnW/cK64Ry+s0BWlKjL9QjLOzOOpc&#10;41bnJYy+b5POqYWzssZC2pvFeqpgrcaqiLxufoF3YRu4MYEBejWBm01RA6uXM1WfwKVxVNzvOwl8&#10;EQF2i8k3gIuBgPFt84TRftBJbpn3es+CSd4/q4/zpLCFLEyjPqtP1ZolELlJVoE5DNadZ4XR5D4J&#10;Dfkg0ulDKtKBpwG9AuQWa5MQS4TKz6vZHo8UuJ7AfiQxLWvh9frRVsC3kdQ7r5QPj8CnfviE5WoA&#10;bQtX9Au8f0q1kDaBRwiRjro2CYMLP6ZFEdvfSSy60xnSFDK6hBgNEb0+a2/9BhQjgHIRcZ/lz+MX&#10;Km9Bb3J08HHVHecoN4HPdphn9eH8kIA6LYVOPUxmsLodBiXdNKlJi/CyPQRu5yxUkJ7024yukrka&#10;C9nW+7pSdFKXB+eGllop4QsUVBQ0NTQIZtoenxQC5Jo8JUtPyWsKGzI9hKM0FcrIwzoOKSfMvr0v&#10;M9422PuLT+eD7eT73PcxWYvtEsUXlPsULZ/e5wl9Em9lFbGCG8j4+mnJkvUSnFRXYHGQTNxVfDFg&#10;06Ckm2ESm4YO1Mz78qfA7Ya0vvA9hED+fxjB2SH7l7vAQQIrpcxnlljpJ3SmKqWtftIdALdiIV6t&#10;5IF/bGHlNEVkcighn6/jvpwWMhohtaO2kB4biLU8SlnCIKRcRDHCFvCA0bmL/nynMddzEOZBsoMQ&#10;MlvK55r72uNw6pdGrODTugACkManyMLNQakkieNmaFXagCDpbmTsdC6F2x2olOj2eo9TIcaVEOpD&#10;ZlAbuN8Ua7hLtka+PqgenuCrwFsl+K4tlq5WIkBx2vUAK8yeq3oeqUTyyl35bam3li5Q3Pb+IvJQ&#10;d0ac7yKnKzvhWcJprvIbiTSC4JQIVvlut/JDYhUHoU3ZRxOPet9RaCEEWy/L4TspbJSlN9AoXGtD&#10;JUeWqZXjfFQb7mcs40rtyESFlxB46waybamvpJkH/EOd36qOVIZbYolZkURQPo1ORGKbsq/LtvIY&#10;Syv7vfe8jY82WaZGJ4XNytFke92Ipm2YM7naCbw9gmwHQS0JdyBKyOJ0HMa/yp1vSbaDMa9s8dMs&#10;RDMVjI9sLDq8g9DB0kqtfaKvPf7+ASpXgGS9vTI+urmITkziqKK7J8BOR9K8vKXaiuFi7eia9H1c&#10;s8nZPCBLjMDpTLRbXBxQjKrYIOzM6biLC8vpKBZPeslJcVDbevhAv/POv9/B9s+HySzcfGWOpYfX&#10;DyEGfm5lLdK9C6IawEtHnGcP+KkjbddhtHjKEtNj+6QH8IxhXv3lvF7vadVFmAom5XQQbh+HWvbh&#10;t9t+Q5/JpU5h4ZZxbYacSs/DIa9LgG/bUM51EE5dRsL7Q7IYEsQivprA9ba4ILSrPouBc2ljorE+&#10;K0iYj9Vk6U2BWmI2HJB1PSlaV6KFpII9V1buqZF+Sfq337vgg9aKJ91fK09l46OOSwVzebI7HekD&#10;n8c9hGzDwFXk4gQ0YimMGISHwFcHYhHHRtoce6LuGCgb2IrvTjzeZwEHkHe8F4anPIcP8RzhdS68&#10;0ldRHrBtsrZGmvm5LBYL9hQRbtzbkNFxrNuR23vZHxSYZOL8odWSCM14VfUnHcmRDRXEbpZVXat2&#10;77dtxBJgG5bYfw64rQ/3KmolIpn+cQW3xRg37f/Zga9KKlL+sE1WbGGQBPpTGQ9eEGzTG0T0LW5m&#10;bbIZ0asgEiLE/mx05R2FFgSnpCDZJL2E6zhWA1jL7ewPjnAnxCshJEm2gpcD+VJOA6Hql2P3XzOB&#10;ioY3R4S1NVJ9FhsRs+mk0Iwkt/czzzJBHezz5VbwTSeLlj/cI1u2ipJyfF7hG5/mp7dvlTPrfix/&#10;nzxCnoNdiW1A+ZTIIJleVWXPsY5wzc/dvygN6eSEWwEurkCzk+XGeuX1PNEbC40Iqho+HMM0Wwkh&#10;droMZyrwcR3eyUfKSjVoPz/U4CvS/AakqP5hexze1PhuE0tMjn0Gp8gFuI7TUyKvr9B/3Gc+eNY5&#10;kOf9NCBNelTNPMeGAGEn+dZUA6u1Vmgt1RxT4CWgsgK3Wk4DIde8x1gwRoJeL9aPTh3zeEXBy6sj&#10;KpZUDZJHU433NKK/00K+jfYsVV1tDqtHjdttYonDGOZpnFWsfNST+cxnSMZtqJ6Spk1p1FU1M8bY&#10;sJN8y5r34Z776BoH11yR7HQuBY9zwLmaWEa+ZTdk2gDT+ARHE8nqc5OM22RwpwW/nTyq79kwjLp6&#10;XnF4mX43GXxH334rN2Y2LYMKQtj9KmynUzNvUsT4TP0YMTT8xl0jmiILA5OC9k+NSjn30TXInqMU&#10;1TWUCiGwLaYngIkxwwJxmtBm+DZ1Fr/gKM3aZ0Cq4kSwgpBiPjNBIRkgs+ocXECCb/l7rjnNCmDj&#10;wIJa4SGKhwlELmrshbJsDBt1eGtRSh17ix5auDUxzL1gB6VcoLOIRizHCK15HmLqhuF3ZNYlchWx&#10;yHxs02djP9tXdL7Ia1sUiYBM9Py0tS+aHorv9Fs0I7Hy633+rw4uC2oh0F/Wa7vxzPyu5H7uBZyW&#10;FnMWuFf5kFPanWki1Bjsw4uZfWlcQfzqdWQ7XHM/P7OqU88Ing+yhZsWmgGsuA4wIDTV/WJyo8NM&#10;8Z7x0O73EnS5Nb9bvAn8Wz1vWnD75qu2aOeiNWUDZ09ja4EJsIJMEO/L9ShRnO7sKUm6WeI5QgI8&#10;aWVWrbWSIqqRZgQWcZkmY5j7e8CDRHL5ExfZ9O271kvFdPAYYKze9N/kCNd+3/1WKac7WcjZ54ZA&#10;Z73BdpPhIufPElY5WuBniSWeJdyx8qx7OdbEwIuuOUEXR6SYWuBKJIqEJVecVQmdZWylOOt+G+6Z&#10;ybKoBiKN+oseutzaJVwdBL/KvPuB6E4uOOGeLctFKgeyYi2xxBLPHg5isUItEKXwTnWynZhv/VUK&#10;ensmdulOSUVsSQv53m1CVINXp/XXJFFPVwoLX/nvu5vwVqv9/xnjSha0hmTxMzA3kAukFXTsUlZw&#10;iSWeRcSpPOOpke4xk5DttQRut0QeoBz0+mxTIwSeOteCBVDiunjcmkFrOOn05OBGUfyv/Z+6hFs7&#10;84tbdGMys+XizoJJasZquJXPyoKy93yk4y6xxHODNuJGUEqUBYe16xr0vq/aou+ykmv9pRACb8VQ&#10;1rBVFsu2nQjxeqM2DODetMnNvWW9keNWOW7vK9VjemRpjyflfQ/4uQOR+8CfTZAZXg3kfaGC3RTO&#10;LJNGl1jimUSoYH9Up1SHu0ivxEqYuSIUQtjtRASz3tA5SgzBhHAtFt2WkpZgXKdfDGMs9Buq6nH+&#10;p/64/o/d76xllqrvh8CtMS3OFIgSWb2Umsw1cDYUwg2UCOIsscQSzw6qZNKvWgshXh9SN32ABMYe&#10;tsUtkO992EmFQN+uwZv6cDKDBt4tOYEh6wh3KiXIRk9KmMb+kP9rnz1ovoPg3wE3StMGPVnB3D3g&#10;XkN0G6yFV8ZwuGwBt5x/xVjRCxhXwu4AWfm0gqYRn8hzkKzw3CEF0tT5vJwAvReif15yUZ9XlC2k&#10;SsiqHIis66+sKBCuhMIZB7HTyNbSTSZv6zViqAXw8Rg75/UybHfkPFPBtHsmpMF+n7dqeyxca/hX&#10;3R9UKGIRE+IMgBIndaDHt5Er7sKVA3ENDMMucBv4NoIv27AfZRdHBbC/9OM+kygB9QpsVKUj9EpJ&#10;tosdA3H8HAi3PK+w97hg9rruRotL6QokPWy7A7suC6sW9lq1qRE510u14R1l+tHxATor5D0x4nZv&#10;hoJR/2/+zz0W7sHu9v++tnXWaK212O+tidWtKwgBeonGHcYrn9gK4Z5P8cpVFe/5r8jp4lp50ELd&#10;K2gOUFKwk8DZ50uL/LlAHXivqwVCplgSyhxbWrnPKBrbnFtd5Smw38yV9CrZ9vcbop6Um7F8/0F9&#10;/BrUNmIpV0Ih86ms3LgFWt5ojDGtZutfrObKNXsId+OV39w2jasHwLow2XRhuloo/tQwkA8wTjOG&#10;Olk33kCJBZsYqR7xBFtxBDsMSsF+Mt75lnh2UFSV3RILiCQB1ngHuF6R9l1h4HobQsYHVoy8yIgM&#10;7NkavDaCKwxiyG3KW3kEPHSuBIUYd+em8U3anNyTUo3VS5/0tHg8HNO36jqKT7NfHDBpbdOaI9qS&#10;kqjgKALcd2fYS7JOvjJY2TqUjzBdUmf1Jm7LocxSTnCJJZ4N7PS01HkzgGYd7qZS6NRJe5XYSgGc&#10;q8LLYxz5AXBvH4KS240r2TFrJT9bM021WV9Sq+V6/ysG8JL9AlRGuKYJejLC3QJu55xq+2SqSU2c&#10;iyARMk6MCJWXdSa1BvL9oZE5kYrUyAqkkBVpswybygutHEDzPtTfnmjMSyzx/MHniy5oSenBA1jr&#10;FZ2sA28HQCCBVF+eVWWyNowlhGy9RestZYvk6F6aRlTE9Ees7F/2v+QQ4dpU/Tma3wMkcBY1Jhbi&#10;KiEE6oNgdxNxE7RcnlvgXASlQFqmd899aDBi+nuC1ch71suw4Qj28EVehc7eAqmwbEPjEQQ5Z3jS&#10;gdWXGejdbl4TH5Cx8n/19aNP0bgqs2csT6aV0sPVy8NfH92GtC33P+3AynkOt/q0sP9d1vLEpvL6&#10;6muHj9e+0aueVHtz9Pga14Z8HqcJpStQriEzYMa9zMF3EFZ6z5W0YfVVJp5E8R2Im6BLkvweVqE8&#10;hr11cBXC3Oe1qRyj8urh16b3obMvf49bsHaZiQgzui3PtDWQus6yOpSvlfMslIMmbjG8xax86mkf&#10;8wPbW+Jr3S45SeFsFV6c5qBRU54Bf9xU/R/9Lzk0W5/GD//kTHA+1VoH6MC1tZj83CtlySCoBLLl&#10;j50lWzri+bBWXh+lGcGulWBdi+U8VnAkrCJ29AKICyaxXMM84SQRxDtQGkC4cUeI1pqcYvwRiNuT&#10;tY9OIkZKi1sDUUtIL43lAa/0T/y2EFNepCNtDp4rcQuJCZhuQGE40iM+j+tV3H4K5haUV6H+1hHH&#10;HIaWPCT9SNqQ7kuD0kmQdmTsQeq6SavxchSTtluwPOFasEMC1kmUnSPxfZbHIdx9ePqjELsuydwK&#10;vK/P7aF3foLy2gzXs0js58ZXPHzLr5is7+JKCC9VZhB6jdvdMRtj0qfxoz85xzs9Lzn0xJ0791v7&#10;pnFtBzjbfUim8IquKym1tcgHGuQigIxgYxefK2lJ+XmpLFoJUykurp6Hxn1YWQDC1YHchDx5lgN5&#10;0AfNJx3KymRNz2o5Ev3HP3JM/Q1a+lCqQXSQHXMg+SXiX8ufdxhJKu2sdjPGQ6QgCI/4PAHoMmKt&#10;t2HvW1j/4IjjDkIMYfnwucKKWKiT7rR1mJGZtxzHQRDKV4+V7TfMfayrg+z66JDxnpBEyLZSl5Ql&#10;C12SVS7lQ4dQWRPrN7oF5VfGG/u80LwPq/PrX/ampuBdcOLmv8uTUGrn3Lnf2u9/1TAT53NQvyNv&#10;hMlKEQSbwM+DkiNzFiyIa2Gl5NwEFJRgoM7LpFlYOV8tW/Z5QLkmoEm/RJyDtS7yGzM0589b2HLA&#10;IS2X4vFzsbrvNz1BkLGgnJBS6hrKKJWRpAVKVSGJ9AEEEzaZSRo9OZNd6ECs8pPOdrH7oCbMyxyE&#10;5k1ZRPxntalbUEqyCNpU7otSUKpDc9u5Qk4w2a5zAPV3jn7dwmDXXa6uo+LzQa8aSLjW8BcE/I78&#10;pGVClycj3IDMj2tduoZy5Xn1EM6XZcM/tz4NlbMsbt2Zvym7FN76zsRQXYdwk+G9YxNGJ1iHGUkq&#10;BqcHxk0GW1f9eYBptvJbM3mbaxPDyhnQ6+CbhLceOr3mkoyzVIPWU1idkHDjlkxIpbIFRmmw03eu&#10;LgxBGdp7UCvAyosa0k7b2uxerL1Hdv92Yf+uXE+l3G7kEegLIw46T2xD6aRXuwkRNcg/D9bwF4Ne&#10;NpBw47T1B0rV/guttSIIZfs7BW9VAilYWC+Ldu0WE9dRTI1r5deoRfDyIvItyMSO96FUMOGmMYRn&#10;me1K14R4AFGOG0DcJh1gQVsOE27OH2stqAkfpCQC3UektVVoXRcyVr76ZYrCd6/qZK2zmG2vZX+S&#10;UNr5aGfFgSwq3U1GAmtv0LtYbkCtAa1dId2gJBZm7YQIt9PmoHyZR0Ds9FEUkn+7qY6xOe0kiJrO&#10;LSSSjHHa+oNBHqmBDqDq5ic3UOwCbouaMNxaGo63Q/hlXf6/xDGSbQL7KexOJT5xTAhKgwM2hWDW&#10;ptklR7iuEsUMON4ggrMgfWqHjMVaJs4qUIqBn6d2PnMzdM894edOk6y7SXVLAnBeltQaZhFvKgTW&#10;cvh6TgrvWsq7hQbsMsJNWcCAWYqeisA18yJXVZl9pyAYGSnh3o/gpzZ80YIfksmkXOcL4+aSo1PF&#10;bnXzkxuDXjnU464tvwIyhW+eFj/OOeDXHWgksBKIQ2HnyHccI7oT37qFbJbm5nNG13r12sh9D6Ax&#10;hy1cxQAd5dxEnIZwh6LSR/qTqilEOQvXAHUI1nuJxp4U4drs2ppDcZcJ0W+pD7PcHWmYRIg3PRnp&#10;vSsxHASwoiS27KtMQy0/10LRaWmlcK0F30SiTHiyeOrcUt05+OWwVw4l3NTaLIdMBbLFWGB0kJXP&#10;kqkFlQO4f8KuuB54pXQVuO8Bt5FYOBxyF/Q9gD7tqQf6sDVskmyh0QHF+dR1H8dO6gLoZJ9RaWRc&#10;lZzvWp8M6SiVzQ+/tZ8FhwKewxamimQplFclNax8/J3z7iDFUPXcrU3N4JhtKYC6cznfbYuQ1U82&#10;K4Q4VnQO+gRr7P857KVDCTc28f+UtdwJ5rj9nR1PgG+aQrC+jYZ//JrJ5LbP3OADWuW6s660+HEX&#10;HUpxmHDjHCnb7HVpH+GmOcIdlBFQGCwT3enUi4zkx+WtFOXEV+eUSTIUVgpkaltuoSqg1ZUqZ58J&#10;3PeDFvkSrLwj2QmVV6Fy/Glhj1oiuQhCtJ1E5AFSI6W8PrMpP+u0kvdUQ4kXfdOC7+Jj3o9HTUnl&#10;RPy3iTX/87CXDiXc6sYvfkQpGbfSjiAWyVwU3AZuup5FeXX3Tirhmw+CBiq6fbKD9DApqDoEqy4V&#10;J4TOgi5kQW7LrjS9hGucJeumj0/1UuqwSyFpZ7mfRxY9TALTZ9R6CbExETdyO43c+7q+6+D4+/p5&#10;lW3W6eZzWsNsftzV3G4KsZobD2YdaeG4g0uQUEKsoYJPqnC5BL+owAdOlrMdixFl7OG7XQ4kxTS1&#10;8FMLvu5I94f5IsoWRwDFTmX9/avDXn1E1rT9Qv5z20GzWH7cq4msin5r4e2bZiI37NMSVCsrcHDy&#10;Xh7ADTAgewg0mIgFssEzhHnCBWyeSL3V6goZKhsM9Uv3uBSmKmMZgj6XhoKJKhV8WSu2t0AhKOd8&#10;wydwX0wMBJLqZtyiku7NdsxSLbsvOpB7Et+ZdaSF4qlT6kpdsdS7fcksFUT969MavFSVS9OIs4Ip&#10;D4tIB3gD7KELsl1Ppwn7jwHz1OWtd+fKwPxbj5FPgDX2n2evDCQvcEHwdUe2GXV3YxTymZsRnKnA&#10;B3lXYXUN0nsnMcw+5B5gFeYqfYoO7RVAbDqXi0t/ilKSZS+UasgC4vI7TX8g0Ob+myLVyrrz9yPZ&#10;6a2Em6TSDrKgn0kl2d8jKPUF42bNEpgQPgWvvEJXU6EzY/CufjErhLFWFtPmE7CPj37vMaCNyLAq&#10;JXoG545IZ7qAWL2Xa04KNhbfb7/Vq5y7oVaCgwS+bMLNotfQ9l7Pzq2HMwdg5JP5qHHznxlj5QlS&#10;wbH4tCJEOu2mla/7fX9vAV+6Z6AaZi6ExIg4zmv1ATqY9Vdhr/9IJwVnKeb9uFGBAcmgDPFjREti&#10;p/fLPGRsq03niMdXr3URkeWvVpAufI5wD6XmesI1UiE2KZTisCvrKbR2skT9uAn1SQpzYrcw5AjI&#10;I2+tWHv8mQrdoN26c0EFfVWJ0+QHuyCY176wVhaZvXsLQbq7ZB87teOXAq0iymG/rMH5qlRDN+Ks&#10;7Xke5UDEy7c70s23MOQ6PBhj40eNm/9s1MtHmgWXLv1uwzSuXgX1oTxMGglRTVZ1Ng4eAI+j3pJf&#10;ECK9B7xRE6r4qSUFFflWGu1UnveP68M+UMUlJT9E1seThPuAlTURhQnLUxeWDIR2Cm/Np4czDaII&#10;zmpQ41Qv5cp7/fbBI/UR/pwmgw7INm05QZV8WW84YZUZOGvsVvazScW9EVQc2baguglqkjnZppt6&#10;ZVN6CjXCqtwXcEHA+JjFlf318rnQPkw/QFdhEtTfhP0rrkKvLKcp1WD3LqxGEE6lj1UIDJnWilYi&#10;5zppVf5LiKvhKZKZ1IykUKKkex+Deijxna/a8PHMZa5P3D3yQWF79dKl3x25Qh+997T8c/+NuBWK&#10;TWPaQSzWOy25MLWSfJUC+fI//9SGm235Pl8403RC55/Vjngu1t+QHh0LAyeD1289zlrgZI2suKWa&#10;kEf+q1yWqPVYyNXe9yfCJ23nf/ZiHfRaxHi3gslcDdNUmUHmZ7XuWFpnUpdpDOsvjSdhmYft5CxZ&#10;RU+BuV7JFgl9AoGzPEo1Z+UCNrcITIu19+WepV4HQ0nJb+MxtG8WMODpYGKwbqpVNDxoT19ysoX0&#10;L/uoLhWu7UR2vj5uaBGDzQA3ZnXqdt0JXbfZSHcCjEG4Omn+fpYeVmxU/Q5wvSGauCulXkUxa2Vr&#10;4Huj+dQP6PPXVvv8tUPwhFW+0K8vUCGEcn5SRyLdKTYj43pdgDQ6/JVEjN+EvpxF7KG3vLe77VV0&#10;TfOewIEnqb6y3mnMeE+KSuesCbLzT1P+GnnRGisLRc9SXSFLc3MiNieF8oqbH6XM6g5mNLfXP5TU&#10;vSTKGKi8IhrSnZMg3X3q7W2sT4l2BQ9XW3Br9BtHogS87gyxF2qSYtZJs4/s08hmQqfRjR0YY6xO&#10;mr9/1FuOtnA3P/0J4cbc6jo7bT0FHjSkE2u+00NqxGqNnR5u4vLxPBRCwq0EXh3kr+3DXWT7cLMj&#10;in4PFimzrbzi8lQD0V+F2SP51sg2vH5O/Jr5r5VzTNQuSeWegnwgyVu73YIBhAg84RpPgnHf+6f4&#10;bD7zIToQooxbdLVjdSiiNTu/muyYSSdLCTuUqpZfOPo+93Ej2BQLN29pqwICohsfusWqkyPduvjF&#10;k2MOLjdvs1U2BDihK7Kd7pO27H5vMVux+iUku6GixWXpKcNYiXRMB8eBWUXmXceVIzHecmntHwJ/&#10;T6pfQhF/rs6mDH+nA5VchoEn0Vog/tq8QMU9ZJtRDcWpjpUe88MGnwC3jDScQ8kWouziOc1EPHhz&#10;UymbBOU1cdEEzo9ba2ai39Mi6UD9JQaKfU6aBtsjYJNb9bxwjc09/Nr5G3vkHI0cw1fYTWPhppHo&#10;G6sz7viRaKV6tbDQVYd1bo2frO+F0C2DCcynxCnvAJzRfzo1nFunS/p7vb70WbD6Hhx8L/MlrGSW&#10;7sED2NzgeFqmNCHqwOY5XgZ+ynflxQXFLWy34ZGBtTJcDKdvK/BuKWtO62NALaY8Xvtpr5FhzZHu&#10;BBjT5Iit+Uc9boVotshtQtZqRyEk2knhVdc/vl8N6AXgYlX8Md6dMIhs95Aqk6+asB+7uuswc1VY&#10;pCDk1sJYuS4eq7RYbZ1HOb/iLJj1/QOOl3/QvXsh70/Ulcw86boRTPbztOr9aeyCfK4nOnUJAOlQ&#10;FgFrXeBx3EyPXDcGvxvoRz4X19rMf3oSKNczK7f9RJ69SVPghmH1XUlP9D5dpcRvfPBzMcc/Cns3&#10;YFNaEJ1B+og1o96pppS0La+XRcDmh6akhE6bc7RVlhQ0kI88RRhXEPW6E2Jr/tE4bxuLcKVoOq+0&#10;AAAgAElEQVRyQsleo1th8GS6gSIqP/nMmyiFd6swKnb+AqKva4HISltjj0eIaM0PTbmY9bLrKd/H&#10;O4mRr4OFIVxyeZ9uizdQo2BSFGQFdYnHV2N5l4GrrOkZZl1eo3J6Cvm2MdNuhYephdUv5HYCubEd&#10;iWbmEjEJlAfYN6V80Yc6WW3ccj2ztk0sYynCreCxetktKildmcqkg7R7nSca7v5lT/2LwOt1CXJF&#10;A255qOXZDjTc8wUNRnas4yL/dGk1rbX8JDMuAFD3RlWX5TH+nbP8r/K/FZJoTe/HLZONNTLS2nic&#10;leaVsvh2qwFsJ+Lb+aoDt1yGQ72cpZPlEaVyEytaiP2z1aa0ZVkEVFZz3Qz84Bek8iys5KzZfHmv&#10;dQ9n3mr136vsPV6ybqCvdFbUBwTyxggI2igbiwokY6EfJs3uhdLSl+6koLdyLgUXNCzKreCx9rIL&#10;qOKe7zLEc64q3f0Rtl479OsziKRrPRRrtzOAeLXKdq8HMXzrVMPGySh+2hGOMFZSxqaCzwHvWo2O&#10;G8fA2HuTTtz5byuq/Pe01qorZjOlPV5Huvj6fmbjhnHWoNvwzdjs4lWCwxRlbXaztirwksp/2DrY&#10;GNhmVFfQY0G4DnaxSqa7CMp0c2uVQmwJ7/9MIczfuRxBmRiIJV/Wu0tmSWcaC4qxdgZRM0t3CyvS&#10;Tia+1/vWUi17oHy7nRNz+pfoViXOTRR9zd1r587SgRSTzK3pwo57YIdLib8dQFKH2xZ2O/K8V3Lu&#10;QZChesGq1IjhdRvpuvuCOkxuN63rJK4kXvTCtPc0anY7lxhjbDtq/zfjerzHJtzamV/cMgfXfgLe&#10;yLaODw6r8Y97YuceCFyi81EhuB3gUZpZsD59BDKy9RVnkXvdpapEKAdi423Y/h7OnDDhsnoMZDQl&#10;VC5irzSYjjOyVLbT6YH3Pxug0+s3mmMH1omQtDIL1+cslwc8Lvmy5kFW8HGiXBexHT3FNUzuQXtf&#10;uvUmEdTPgD5/+HWVtcxyg8FdPorC0xuw9faRLwuR1C6qUrL0OJKgd0lLjn4egRZZR2NhO5Ig24pP&#10;N0VKe9tpVp0KMBVzmQdZMFXiLTfqZz8eWx1rIqPaWvtP3DczuxXWnXsg1C6bYAgeIv7Z6y3XOn0I&#10;N8VOzEIDr9fgo8oIsgVgRXx16QKU/Hati0WDt6xwVk8DkoMsct4fvNFlul6y5CBnlZlevYKTRD7l&#10;C2SMNu376hc2V5yoUp7Px50GaSSlwUnHxQiGuEcO7WbmBPPAkfraRG+7gOTbv+v0E9qxpIvmvSve&#10;rVpxWrmJldSyh21xXVYcSbdicWNOhT53grbmn0zy9okI91Hjp/8+01bwWp3TFSZfQNwJWolVmt9U&#10;W6Tj76/aIi6staxUPpUjD++frWp4b0iWw1CsvQ1P5y/gdiTKKwva/aFCNkV8PmxO1rA/zywf3Y/2&#10;c8Ezy8m3wHXoCqS7/EIdykLR/apwqD29ghNtt6M2OCQjOS50QLd1exCOCLgd0y5r5w6sT9+NdwVx&#10;N3xSE9dB7DRU0n61ToQvKq5gyu+M/e735anO7hYudw2NsTE/3xsrO8FjovySS5d+t2EOrv4lqL8C&#10;yI2MHk3Vw76MOMZTIxflSSrbhMcWnjqSreRGl7dLjPPPWiuVZi+ryVNMBRVY3YLWj1B7a6ojFIJw&#10;A+x2gQcsKopd6i1d7MK6SddnJgShk32Cnum/MITbcBkKZfk/qAwvC27fcBkBLt0laUF4Uu0Lw1zp&#10;9ITEGFbppvfrcHjsJWllvu1pyf0odH6E+nmKyGlWCGm+XHFFVLEUTGklPJLfCXfz/F0x1SdT+24f&#10;9bl17F/y4W9PpDw1cUKfsfa/0vBHgCuC2JtaeOWFEvzYEus1NvBDLD7d2pBnM3X+2UBLXu4L0522&#10;F9U34MnnUDup5HboplQVAaUptLRjoEXkCbfvxvfqgvoDUGwvsyHoJ/mByLXVMal0/x2GoCxKUEFA&#10;t93OsYrY9KG8IuW9k/rC1Yp81lAJoSZtJGqS39LHWQEOMFU7+zHwML5Io75KYkA5Q2uTSZ0Lh7EF&#10;bJUgKkmK6G4kQTGlMrLVSmRbj6pMHYn2Xo/inbb2v570EBNPoXDt3T82jas7WulNWS8skpAxjgJV&#10;LzaQ3FrvWqgOGU2cCiHXAvHPFm5nbL0EO9/D5sdFH3l8BBUXzZ/ROg0r0HwEZoRvOunA5oeMdfuH&#10;LQSDfp+vvOnCk/Oc2cpaetTLBiFu9wbM9IgFNijR9Wn6djsntR6DEO5UwlE1ukUeKCHV/TtQW5cs&#10;E9OCpg+WOYZKOrBanHpYC7jaBlNZJUxBuynS6MBjI0Gw85Upg1g5lHGqYY4TO2QzYvZb9xjhOuE8&#10;Y82OXnv3jyY9ynRPt7X/i/tGbmBj+u3wucrhXDtfTeaVfuohvD+pf3YS6Isu1+wEW49UVocHNCZB&#10;tydXMOIrZOytaW830tzvB02dQVa1mV1wZSjyEZMxWtHEuSotYxi5NdP5IF8gkpQnCp/HM4WJVt9y&#10;uq0udS4IobULuzeh8UQWFF/IksZu2zxtAW0vDoArTVe0oETZL9DOvxpk6n93XUucIlvVVpDlppB1&#10;srHdG9zucuBkmIpwG/vNv2+MyxvpBs+mU1W6BCgXv1Bk4jWdRJzin9XgrWCGErxxsXEZnpxg25Fg&#10;veCEdjXG1xjQJQZnUAx6f+Ww5dvVUZgH+sdwxPXLB8x0wOhHMT/jvJV+Mq3DBarX6p4EpZfkPsZN&#10;ulkXQcnlG5fp0kDSgbgD65cLGbEBrjahWsqKDeJUguT5W6WVZBVoJa//cRalmrmg1RcsM6ax3/z7&#10;0xxpKtNj7YXPHtG8+gXwG92b13kAldenORxbVUnfANlevFQ7CZnwCqyfhf1vYe2D4g6btKHThjCB&#10;KJGczoFcV5M8SV/aa9LxLcOoBcEE1nGSIEpeY6z9Fmg3esdiEtniHkKYfdb8awfpFQwfXO8x4kR+&#10;dygsGso16uw732QCnR2oDLPMEmg3RZV6rOBTAJ0OhO7pTxJItyEYMTOjluvg6nQeSnYMV7p1nzfO&#10;Uu2GWRd+N+nvReTv4xjzZO096PwsaU3K7YDyjSp9q6Gt4ub+904EPFTiEkyMxGusdSmcujeXPnCl&#10;uwcxfBHBW7Wi7OwZ0XmQuVywaM0Xay989uiotw2CslNaVcnelf8gDEt/0v1F3BLZtymM5hT4qiUq&#10;YbNpkBWA7c/hzGsU29XCE0bK6IfD9n0/7rXMddAd+/WTrLX9hGc4TIDDxjLqtcOQP8ZRY/XkOc71&#10;8p9j3Gub/9zjfg4/9mnu3ySfwb9vGptpT9rEp5GkwoUVpN6zONfPY+BnFxBPnK71+5XeM9wwWfPI&#10;Ui7lUyFxnXYs+fpvn2SwEgO73/QEEZMk/uvh+vt/Os3RpiZcANO4el8rfRGU+LiqG7J9OdVowaMr&#10;cP6XJz2QJZY4tfjGSaMGWmIx7w7RS2kD1zpCyrUBoYWOa591YsZYckf83YEI0xtrHuiVy6NrqkZg&#10;ppC4tea/dN/JdmeGyrPFQQ3Wz8Der096IEsscSoRIUQZaCHS9fJwL0kVqQq9UMsaD+Q5txpI+tj1&#10;Jlw9CRd6c6cnWJZx3nSYycIFMAdXG1rrujT0a8Pquan1FRYKTz6HzRchmHoxW2KJ5xKPgVttsVjj&#10;VAh3nPzXBPi+I7q39ZBMCdYhcgG312rzaGM7AOYBHDyGUhWsxRjT0quXZ6pRL6Ik6Q8AukLQM6SI&#10;LRTOfgrbdznZyPQSS5w2pJhGo1sdXXJaKeM8RSHwYUV6kDWT3nY44NLIQrjZhO+PoxK+sS2clhml&#10;fzDrIWcmXJ1W/7OeFDGbsgi97meHhrMvwZOvTnogSxyBBRW3fD6x9xU1oix5TUlK2Led8RPaXgB+&#10;WZPshkacl50Vq3fFdX/4spX1hy4c9nFPIZIxxui0+p/OetjZLdyNV5+C/WPAWbkVabv8LEBfhNV1&#10;aM3SP3SJItAErsTwk4UbFn408F0iqv83DhZTa+25Q/MHKK+wtrJFkOu4HWrJsf2yNdni+H5ZUkR9&#10;Bwhv7VrE2i0F8HVzWvmsI9B4nPXLk7P+sXDdbChE5aSx3/y73Z5nvu58hhY8C4XK2/w6fmGG7p5L&#10;FIEYaEXS2no/kgCLFz4qlY5N62qJYbCPobkHVSmaeKEsaV0+Ya+kxR1wowXXJvDSXUQ6QJR1Zu36&#10;Y4ZO4OpK4Z3sn2TdShCR8cZ+8+8WceRCCNclAf9LQK5IqQIHU+UFLxQeAp93IKmH/NhcenNPEgGi&#10;I1N2yfKlIGtCurRuTxoJPPkZzn3U/c0FYL0iJAk5d0AJGgl8OWHLtPdK8EpNUsxi00u6Wk9G4kfi&#10;4JHra9edWf9y2kKHfhTWja7dPvg7PVauOb1WrgWuRHC7BTUtKS3lEnxT+Eq6xLhYkuoC48lXcPZl&#10;+iU43w5goyy7EQ+L8NhbU8T6zyOl/srJs3rSrQRSnVbMHHmSNUnFtdBpH/ydQg5NgYRbP/fLuyj+&#10;HMh8uafQyr0PfOG6/66UstSUQEldz9PmvLuZLjEICe6BGuA7WLoTThB730B9A9Tgkue3AvHDNqNM&#10;XnWzMpsk44cVUQ7Md/ZVimLcfgePen23ij+vn/tlYV0KCuy3DJ0o+Y+6P/h22fZ0kK4Bvo3gXkuE&#10;NMp9jSlbKbxYgy11D1o/nNQwn1uManCzJNzjRwewrSeypz9CvP8i8EldgmhJCm8UwDrvhJmqIHQb&#10;Oc0G+7C3YzN9nFYACiXc2tYHN40xfwZkebmnwMq9h0RQDUK25BKuFeI32iy5Hmm1t6C1J835ljg2&#10;xAzuZ2eH/H6J+cEi7rWvzFmovz/WewKkouwXBba28zoNfkwza9IdPO7JuzXG/Flt64Obsx42j0IJ&#10;F6Ddaf+HPb5c7MKSU4xYtQ/aQrS+k7CHQrYtFd23Kp/5DHbuIb2ElzgONBJx6/TD2kxxaonjwdcd&#10;8ZuGZVH1mqS95rjNYe4iqYCjkG8qa+2MnSOSe2QynM5322n+7VkOOQiFE65rGfy/AXIVggo0t1m0&#10;sMdt4OuWjKo2QI3It1xPjeQDHvrruQ/h0XVOtLngc4TOkI7NiYH6knCPDd9E8myEWgoTysCvmwX5&#10;Tx06wP0GfNcU4h2EXaDpGkLGTvZx+o2OFY4KejIT/qR+9tPCBbILJ1wAnVZ/zxin9qyUrBqdQi3z&#10;qdFG2q4/zlm1qZUHN3/DjBUR9A+GKp9X4Pw7sPPz/Af9nGMb15V1wBNlrHRyXWL+2Ac6saTjQZaW&#10;VS3BD01JoywCP3SgUhJt3AdtUR7bz/29Cdxsi7CNRSSTX5pFwrHzs+t4IRPMGGObB61CfbcecyFc&#10;Nl59iuV/ADJfbnufOdWEjI2fLXzbkutac073jhPEeLksllLqfEKtGF6vH7UFWuNa9X0+b0gGwxLz&#10;weNksNvAul54G8c/pOcSa3tf816lQ8dClMuF1QpqZbjdhFszbmR/shDZrK153Uk2/tgS6/pKLITs&#10;O/N2EtiozLLotrPmkN0aYvuPVy99UtT60YOZ1cJGIDCNq9taaRFtN6nLfC6mfcckOAB+bMvkqIa5&#10;tsmx1GW/G4of6lokq3czFrm4Ub3rHwF3Oq5FmIE0hU/m3gfo+UMHWSQHdXJOXQPCyycqUP2c4Mnn&#10;sHYGyq8D8FUbUOLLzTNIM4b10vSi4VciyQiqhuKzzx/blwprhEoiI1q5U7c9B2hcdSt3iNO73dMr&#10;l7coIOlhEOZj4QpSa8jEHoLQ9T47XjWx66n0SQp1ZtVGqZDtK3UhW4BvXY+9TgJrpeFk6wNtt1oS&#10;TCsjD73WkumwRLG4lWbWTj+iFDaXZDt/PPkc6ptdsgX4uCo+3GbS64pbKcF+IsQ5Dd4vw5s1eQ6b&#10;MT1t/rSSL6VkZxqnMo7psS2cFAjZAjjOmgvZwnwtXADMwdWftNavyU9W+natfzjXc4I41W+0ANVn&#10;1SaSNJ0PhH3dkRvpV9CPhrTgumnhSQvK4eGWIB0LKoKP0uuw/ubcPtfzhH3ghyHWrXXVRp/O9MAt&#10;cSS2v4DqOtQH59peS2A/dumUDgpop1IRNgsh3gYet+S5DANXfORyeSuBFEDMhL1vxJVA13d7U69e&#10;fn3Go47EPC1cAJLY/PXuDz6hOJpvoOmHBH5sCjH2W7Uv13rJ9rs4q/NOzGCy3QF+1ZL+S/Vyb/qY&#10;9wMDfLQCVK1YBEvMjJ86w1O+IiO+uyXmiN2vobY6lGxBChDOV6WSLC+jWA3kmfpiBgnFl4FPa1IG&#10;fKYiRs6ZClyuF0C2noNyRQ49XDUnzN3CBTAHV/9Qa/033CkhasDmOxTd/PwJ0rhOK1ERGmXVAvxk&#10;4GkkpNyM4L069Odlfx+LAEelJFuo/jzdxMjW5tP8R2ldl9YcZxe3L9ojpCOqb22ZIv7SA+BpW3zb&#10;b819OR6Oa6nct34fISBZPDF8XC+y7eESHj8Dj/fhg0qTanm8SoVHwC3XEt37Xv3z0UngnfqMebKF&#10;ogU711zn6W6Rwx/p1ct/c95nPhbCvX//z1YurL7+WGtdRSkRh7AWVt8r7BxXYxGw8DccxKqNjVi1&#10;/ZXeD4A7rqtoI4LX6r1tO+4C911X7WFWlnGdRT+q98t2AO0bcPAUzi0m6X7dhjgmK89R8oAEWq5f&#10;J4EL9dGBw3nhZ+BJWyLU/bNTIUS8WYHXlxVmheO6gZ22GBiRgs8mWNH2gWtNMXb8LjDfgfeVugjQ&#10;nDgOvnOt4kPfOqfz8OCns5cu/e7ck+qPhXAB0r3vfi8Iw9+XsyqImrB2Yeb+Z/eA+y0JWlUdeXir&#10;th6KrFs/DpBAWr0sbobzuYyEFvBDG2IrfqnEiMVccv6jvApyMz5i5Y5uwe4jOP8ZzJCWPQ9YJMhX&#10;DQfnt4JY/Zfq8OIxjus28GiI3xay/OjPlhkhheP7WIJgtVLmhjN2siyAGPh1Swi3R4/EPS/n6/BK&#10;8UMfH+YB7D+Ecr3rA0mT5G8H6+/90+M4/bERLoA5uPqD1jpzCEVN2PyQWaqgv3FN51ZLcnN9o7mX&#10;Bli1IOHHL1viRogMbJTgdbd1/jGF3Y6s0FoJGZ+twQUFt5217KudmhG8VBdhjtEf+gE8uQPn36do&#10;F8qsyFv5w2ZBM5JrME4TwFlxw4p1NYxs/XhercO5+Q/nucI3HTEyauHh+ETA5D7Tr9pgVVac4NGM&#10;JQvonRPxBaWw842QrYMx5ke9evnt4xrBsXrpoqT1O5nOgnJNJ3+c6ZgfVsSSbaWyOmvE+hksFicT&#10;y6+89UDIto049/ddXm5qRbDmcl2IZg+xmLXKtrTna2OQLYgFf/4yj3ZbhVXiFIWLyELltUUHoV6G&#10;7bYEF+eJbyNpNjiMbL2I0FplSbZF41dt8eHXQrFo88GvSiBEPKnA98dVKA9JG2skcr+PHY3rwjm5&#10;irIoaf3OcQ7hWAm3uvnJDbD/AHA6CyXJg5tRwvG9EmDgXHX0Svx9nLX7AJlgvvqsGgoRN2JYDYW0&#10;V5GWz3da8jf/0K+X4JUJLL6EVW5Vz0glztwy/KaDLxqIzQjSLclu4Mt2ceWbHveQxS61rqpoAPz2&#10;Vit4Z6mbUBhi5NprZ4nGrpAgzZmkXmvkIIEbE87d98vyLPULkNdC0Zv+qlPAhxgX9hEkbeGcrE/Z&#10;PxBOOj4cq0vBwxxc/Vlrnbly4hZsfMg8+f+mhe1OFojxznxrJVDUdtbxW9WsTPAJ0pK5Xs62VyU1&#10;SMxmND5vZrm7zQTqGt6d8BjzRAp85RaVfsU0D5/x0U7kc1ya0dJ8CDzoyD2ouDLNYedNjBD+p9VF&#10;84SfXvgc53KQzctaKIVA+8C11uHc2sYYFZiDcNO6IGjf8WKX4fNBDeab4Wdg9xsoZS49Y8wtvXr5&#10;1bmedgBOhHA7+79+vxJUv5URKEhjyYebU9mvT1lZKR9O64qdCn3/RNpDBDlqJSGD2HUh/XiKmfEA&#10;uJsjtE4KWHivOr5c3bzhS2hHkS64hcoRoFawXoYtJSlmo8jQINd028JBJNeyHBwu3+w/l38of1Eb&#10;kAmyxFS4jwjtV1z5bDMW11Ler3qPTIw/j2YsvcUmzTa4D9zNPU89aWMpvF2TOTQXNK6CNT3WbafV&#10;+bBy9sNv53XKYTgRwgUwB1f/sdb6P5ZRKIhasHoOgkuFnqcJfNfKRDDgcH7u5XJv2K4DfJPLKUxd&#10;ZPzT2vQWVgRcceXDVecXi1yqzKL4JCOkxDlQhzteDIJ1Kmu+Qq/krCXv67bI33wgE1zGh+bIC+nd&#10;CKmFj6oFiEsv4ZDw3W5Kq1ahriUl8kxtcIrdDSN+9XouqGrdLuft2uR5tTvA9QFpY17X5OX68NjL&#10;1Ejvi7B4uZYXFv8f9erl/6ToU42DEyNcAHNw9ZbWOjMs4xZsXKbIDcYXzmoLct6KKBUr7ZXaYLL7&#10;siXkEeqMmN+rHS6KmAbfxS5lzU3iZgxbZXhjgRjl1x3xsVUnjCRb64Iu0H2aFFn9+yTwrosPF2UL&#10;8CzAPoanP8OZ97hq6xw04IVVeGHEW76PJSCdz17wqXkf1ibfobWRtuZ+ce7PYDhfnSw+Mhod2L3a&#10;70q4rVcvn1hm2okSLo+/fo967YqMxBVEGANr47XtOApf5G4sZNuXjbI0txuEr9qS0+snQ3NAUcSs&#10;uI1YDmGQZT2UVAHligXihoWnrV5rZN7IbzHPVo8nFe25QfMHaQ119hP8fmEH2Bzjrd90xM/vq/66&#10;fvV0+l3fILUxhVjca+WC0sb2r8jD7AocAGi23ufcR98VcPSpcILFm8C5j74zqfmHQE4izRQmVr7m&#10;ChcsEhRILVyuDSfbbyNAZQTdjKXaqkiyBfEVb5TFN+mjtkZJt+Ddgs81Ld5QkhaX2ky1aZ78Z6wE&#10;ZYyFd48p7/f5gBFtD2tcqXk2+cchW3CGgHMNeVdRqMWY+WpKieuPnZuonUsb866pC0WQbecmYHrI&#10;1qTmH54k2cJJW7gOpnH1G630B0BWhbbxEnBm5mNfiaHVgYur8NKI111NskgtCMlslOHNOW31r8S9&#10;DRAV0DBwprnH62vNwn3Zs+A+cL+d9Q8LClymfevswGU+FO7De55h7sOTu3Du5aFtzCfB1x25T/k5&#10;G6VitU27O7uWSEl+rSS7ydfrRTz127B7p6eazFjzrV65PH+ZwiOwEIT7+PH/s3ameuGx1qrcbXgc&#10;t2HjA4oIl3QY7RX+yTglMBeRbSdQ1pOnf42LX3ekCqecCxy0ElipwjsAO5+DKsHGR/MZwJR4CDyO&#10;xX+nlVg5k/pnrc1aGlnnJ75QKn4X8TzjBvBG8zbED2GjOC2PBnCt3evb97np1QDenTKN5GcLjw/g&#10;xTXXGXsm+BSwKrIUWIyx0Xb74blz535r/6h3zxsLQbgA7H//NwiCPwRcqpgTuFkrTuBmEPLpL12p&#10;RTursPFw/JhKRVstlw/sE857ztm5CbtP4MJrLBoddZAc5b1EyNf3Gwv0YLeDRV7jt6KVANZDCVgu&#10;U72Kg1fLs8CLOuVSpdjt2U0rc7dfEF4hu8ON0vQ7wl0KapW074RpgpzfNk3/Jmvv/lERh58Vi0O4&#10;gDm4+vta698DnEBtRyKM1Tfmcr4nwM0c2fqAzS/nJHnwELjdp13gFcc+qQ+y5WN48jWUy7D2i/kM&#10;qgA0kehzG6le8uTq1cdKQBVRklgsNYlnB9/F4gbzwjNNA59Uikun85krdVcllhrx4Xr4wojztRMU&#10;p2nfkEynMOu+a4z5p3r1cuHtzqfFQhEugDm4dl1rJQxboKpYP7yUnE/E9hJyH9anT0rbY3jydgu4&#10;4s6X34I3I3izfkQAI7nF3dYmjdU13lkGk5bow4NmhztUegp74lT0m4twi33p8sdrgSt4QVwIjaSX&#10;dEHm81zyaY/CABUwY+wNvfrOQrVfOdkshQHQaeU3jLEibWGtWLh7DxAPUjFoIKWL1VzVSzsW4puW&#10;bLeBH/al28QgfNfKVMjA+W2dRXBktDh8hQflNQ7aUia8M+UYl3jWkMDO51xU91ivQjunh1EOJH/2&#10;wYxn+HxfCmFqgbTNMQY+cMHkdSdvmrcB6iXp3nu82TYN4YhSvrjBRjqt/MaxDmMMLBzhsvHqU2OS&#10;v5X9QkmVyO51isoGfeD8tL6stBnBC0dZmSOwD/zUhHpNRD6+7hPluBJJOmC+uqbjksnHSfK+hfSH&#10;qpdAl+HpQQTN61OOdolnAs0f4NFXsPEy1F7nbQ02zYRnfLrhndZsHRHPrYqrrZXK85KPM7ympCS4&#10;RxFMiSHzY1N2dfOHFW4o18hTvzHJ32Lj1afHMoQJsHiEC4Tr7/+pMeY/l5+s6CwEZUlkLgBvBpJc&#10;3U4kO+BsbXS1zVHwRm1qMsWrL1ri27yH6PXmdUETZ4kMEkcfhEfN3PsNrK6Wxa/76HNI7s4w8iVO&#10;HdJ7ct91AOd/2ZPu9UpNdmqednwZ9dUZpDVfVZLPHjK46u+d0Fm/OdINlOzmrjTn2P7WY/+KaCQo&#10;yUgAMKn578L19/903qeeBgvnw83DHFz7v7RWfxXIgmhBCervFHL8X7WLTf/ygQWvK9pODivfW1cq&#10;/NGYYiw3DOzFGeE2Y2kjLdZ4AvtXIWrD2cXLZliiSDyF7RtQqsDaZYbNnmuJWKP5qrDGlIIzk+DX&#10;HTlfOejNvonTOXbnaF4T4aveINnnevXywrkSPBaacK9d+xeVt15464eu3oJSEoWsrEHltRMe3WD8&#10;mEowYWDzQ4QwXx2i4dCPCPi1k4cEwIor4r1qv6/Z1YyTYjc+pYNkBSzxLGAfnv4oFu3G24yT5/FF&#10;X+skmxNfmif6y+K960wxuBv2TOjchM5+n9/W3Nar+2/Cb8xZLn96LDThAuzf++L8ytrKT1pr0Y5R&#10;Srr+rl5YqGqsPO4BDztCuh6+uGGjDG+M6ci5mjgNXnccr841fPIe8F2jRlMHnKvKdnCJ04p92LkB&#10;WNh8k0m0uR4j+bg+/dATXzXIBOfnBV8e74PDGpHjXC/B20UlXaf34eChdN3NyLbZ2Kpjd8oAAB3X&#10;SURBVG+8vvbCZ7N1M5gzFtKHm8fa/9/emcVIkmVp+bvXzNcIj4hcK2vPyeyI3Koyq4uiYESLl+nZ&#10;EEPz1hLNNBLLIOZhWiBRopGYnikk1NASYgaJgWYR6mbTPEEjBo2GfpkGTcNU15JZmVmVe1ZmVq6R&#10;sfpqZvfycK6FmXt47L5FpP1SyDM9wtyuu5v9duyc//zn+S8+jmz4CytPWAu5skhAeDq8ha0DQ3vl&#10;Nm6BzOvNk20VOVA7ZTfrcWidceq+R9kXs/X365miYTfhDnArAqrXYO4qTL0KU+fYqhHiQaSW0Ex5&#10;HxQ8aaF90vNVt2M8J7UMSBoiyr0kW57KuZ9L5F8AkQ1/YdTJFnYB4QLkKqd/FEXRrybPOOXC/F16&#10;KRfrBR4Cj+rt0W3khOKnt5Arvt2SKRGdWK+N9nYgrmMo136Zg9LyE2kV7vuplmG7uIfUE5405EJJ&#10;+RXY9yY76b064YgvNoRZUS1s02xmM3gALKSChJobV7XZ4vDGqMo536FIiKLoV3OV0z/q1V76iV1B&#10;uABe5cTvYMxvyv+ccmFFLjYaKZsqcK/W7h0KUjk+voX82RyieexsoTR29XMxFnA2jzrpb3/Oh8L4&#10;QZg6LVHB0/chuLul95ShvzhfhYcNuUCXfcmB3lU7r+IqZHJ1PWxXLSi1tlZ8J/jMylSTNNkeKMIX&#10;epbCCBL5V1qRYMy7XuXE7/RqL/3GriFcAMZnfsMY8y8A5xeopUK58Cn9dGx9CLxfldbV9XDNNVOk&#10;J0vUAjhS3tpN4ecd+d8YxooEpxvuuog4nrKATbujFaFyGva/AVFLiLd6hUEpJTN0ogHVT2HhA17J&#10;BaK5Usmt/1yPhisexnWHdaQWFoPeJuOuRzDbdDljK7r2F0u9rCFYOcf9gpzz7ZMbvtWrvQwCI180&#10;6wazfOUnWmuxQYqNbkwIE713X0sP22uGa7ctfhJI22NajtOIZBT7VsyUHyFi9W7jwpsRPFdY7aj0&#10;BLiTmj9VDeSAX7cZ2jx0HXxA5RB4O1EiZ9gUogeu9oC0q7ui70VXaPIcQdWDtaeRbBWrlC441UIk&#10;Qzl3ik8CV5Dzk/b43lgsprB4UXxtU4Y0oy7/Wgu7K8J1uDc3+yVjzB3Ajd31RTaz1PuZcHeasgtf&#10;y0F7rw43o46/sUKuhQ4NInbrzvUPUvZ38ciaGMZKMNSJ+00RmltExZDTG5AtiDfF1FmYmhG/irkP&#10;XGPJaBYidy/mYPkT+XybyzA1LZ97SmFzOA+t1G1+wYdHrd7sPY/cYdWC1amFG9F6W26MG2FimBMa&#10;IdsTvSbbpUtybreT7Z17c7Nf6uVuBoVdGeECcOvDKXOwfFlrLUeuUhC6o7RHI3pWdmXgaSMxuokb&#10;Gs7kxbDmekdEaq1EKa+Vtzbz6R7wOEW4JtV+DJ1ND4LPgUeNxDi9GsDR0nYP+nlYfghBTarA44eB&#10;fdt6pWcbc1B9JBeyXAnGj7BR4/j5huQ/46JoLejtJNtLLVHPpGsANVdb2Ikt4uWWNFpoZLJyT1Vn&#10;cWepn0+T7QP9pHaKo2/sSgHO7iVcnEZ3YvyyVkparGLSVQrGe+ujOwvcrkmeNK8lgo2sM+J2yoAY&#10;tRa8so1pvB/UE3u9ZgQHCzK48rOm7LMRwqlSe9PDhymCDp2T01bUEGtjzpFvHfwijB8AdYj+DtrZ&#10;xbCPZTps2HAke5itXPbuIhfbsp/4B3uqdxX+JnCxY+y5sdIJdm6HqYWLTThd6PGRsfyJu7VMka21&#10;T6uLyyd3g/xrLexqwgWoPr78fKnsXdRKSyjWR9INkTHiFiE5Y91B1lEk21eAo1tM1txyLbx5z42i&#10;juCLRfFjuOKq2J1ND7etyHDycWW4JXPIxnf6RldhCWoPZJQ9QGkSCvvZ+qDsvYRlaM5C3fli5UtQ&#10;fo6dxKQf1N2dSirKPVXqnYfwXeBxPZkYHTfjTOTh2CglF7uSrZmr16IzY4dO3R/y6naEXU+4ALXZ&#10;D18sFssXVpEu9Dy9ADI6uhq2RwtxVOqx9flOLST6WDGPDuD5khTH7gOPm5KXNSZ57QD4OJXKCFwO&#10;ud+dRBBB+Ajqc1KsVEBxEgpTCNns1Qh4EZrz0JgXtvI8KO0D/zC9upG+5S6gsUIliCTiXWvo6XZw&#10;sZVM3ohRa8H0FpU0fUO3NII1c41G7fXygTfuDXFlPcGeIFyA2uz5l4rF4gWttCTLVkjXiiSqx/gc&#10;eFCDQk5SCpHrV9+OUcfVUCLanCdRcytVQb4WSSrB0/K72LEpNinJp3SPr5W2ljPuDZpg5qHmCBgj&#10;BkPFSfArSLy9m0jYAlUIF6GxKDI6lLyn0hR4U/TLqSIEzncoCurue+1V70C31EJk5O6pM7UQANdb&#10;cHJQB9XSJUB1ku18o9F4vXzg7J4QkO8ZwoU1SDcKxCi00nvJWGxkrjWE0faihCrwaQ3G3EFdDeCl&#10;UiI9uxI6xQMSlZzwndQnNRqoEUmv+mbbhvuPJSGs+gKYSL4Ha2WwX34M/DKSnR785SFBC6hBWBNv&#10;jqDpxKpWquLFSchVkG90cBeMa1F700vkhm2+1kPzlztIV1ucL45bcPflk1RYHFAAPFdef+J1T7B0&#10;EZQnF7Y9SrawxwgXVkj3fFt6IQok+po8TT+UcB/W4WAJXtrGtpdd9djT3U+uy4FEtsbCIafBvRKK&#10;5td3DTeNHmkq+4smEjnWoVkVq01wZfk4Ce4aWbycyIC8HHK7rpFkTXxvrdxzTnsHQOR+DBAm33kU&#10;QNSUfAzI31v36BegMAZ+CRhj+/M+eodl4EoqAt1Jqmo9fNxMBn/GCCI5xpZDqSfEF/RqE46P9WjI&#10;4yoYWLiUfN9taYTG2b1EtrAHCRfWyOmaUFIMkzOMwokF0sJ707k6gUS3nbKvi03hodDAywWhmZsp&#10;GVg9hMNFeGHAa+8tDBJxup+4kSV+tEYiZetI07ork1KuzRN51F7y6OXkUedA5ZFoOs9ukJ5/6MYx&#10;qVQxthFK+uhUj3ILDeBSR2oBJC3mpSwW66F8YieK/UikOFtRPy+NDXswZ9uJPUm4ALUn779QLFXO&#10;t0nGTARBA6aO0juF4/bxcVPSEVoJoXpq9Ql1oSH1GUUiR7Mkd+lB1L+R7hmGg0stsKnOM0gUBSVf&#10;0kq9wEPgYTOpA6T3FRhpxjhS7tfFfBHmb0maSXtp6ddso750tnzwzT05ymT0L/fbRPngm5/Xlmqn&#10;jTEPgCQ3ly/JF22HK+V7gBzU8UnViuDVDrINgMBpfbWSUT0W1ymERD3PZ2S75+AldgEriN2+auHO&#10;O8RiHIpfOL0vK3daysIb/SJb+1jOwXypnWyNeVBbqp3eq2QLe5hwAcaPnHuko+JpY+wtIDG8yZdh&#10;4f5QnbMeuoYFi5DtRE7KSGm0YOVkWCFalbTw5r3+jk3JMBx4sdNMByxS6JpvSTv5TlBFZp3lPEAl&#10;UW0tFEnimUKfyCG4K+devtxhRGNv6ah4evzIuUf92O2oYE8TLgCTr8xdv3/tpDH2DwH3BSspltTm&#10;oH594Eu64x5jV/zIwNEut4kha/vfNiN4eZhF/gx9g6+T4YuxcCJ0Ua1F8q6P66LR3g5uWVHGxJ2S&#10;ILJCD5E19s3GqH5dzrnCGGKPtkK2P7p+/9rJUZyy22vs2RxuN5ilq7+lPfVrK08oJTld7fW8K23N&#10;NQAfpZocGiFMFWTkdCdmgTup1t0YoRGj8RM9M3beCSyiDnCh0pYRuNfY7tXDuJ/tJDYj5LKWY5Ri&#10;j4fAg2bSXXggL5/sg45jodaCV8tbGx16qQkNkygQWpHUAV4or3ah6ymWP5EaSq7Yli8xUfTPdeXE&#10;r62z5Z5C3/uSRgm6Mv2NaOnTJ57nyQj2WBsaBbD4MUzM0G9t6KetRPtorfx0I1sQKuoW4QbR1gzN&#10;+4LmZzLED5vkOZQSne2GAz4bUL0j0rA4xLJWKtWb8iCwUL8pJjvx/bC1ouMsTYK/XubRQP2225bU&#10;thoKE5DfjrivtyiScJKxcil4DgiKMNtIDO5LOefvsQX99/GCqBOsdeNv/D4MeGxDCxavyHfbQbZR&#10;FP26VznxD/u591HDMxXhrqB2/VfA/quV/7cpGF6mnw5ZDeB2KIUJgCOltQsTN43MoUrPNQsiOeG+&#10;0MN2zy1j/oLIK3x3pprQSbJcd18UyJSJrv1R8zB3UwxevFwi8dKeNKi0Gs6rYS3SrsHcFdm3n08k&#10;Y9oHrNP3qjW8keswfwW8vGwbhWBDkY5pLc0P1sLka734lLaNOvCJuwuKjKhTYpvPqyHU3EBISDxo&#10;T5c3L9u6CzxahpfGu3s79w5zMH9nlRJBoP4m5ePf7evuRxCjcx81SJSPfzdsRV/GGnEeSSsYFu5A&#10;cGeDF9g+iois53hJTqT1YrGWSQLAGIGBo8Mk29o10anlSkKQUSBWjsYIgflFyBVg6Vr37edvQ2Fc&#10;yDYKXENC3IatJb9Xn0eGBnXB4g0J6fyC297KWqIwGTCqkDHaq7Z1RO/nZVu/AGMHJTKOQncR8GD5&#10;Sm8+q23CJ+EmT0m+Psa0D/nUc54Sze7luiRINoOXgHP9JtvgrpxLHUoErFkIW9GXn0WyhWeVcAF/&#10;6sQPl5fqM8bYm4A7ILTcEtcX3Qia/mGSjds1O28+miHsLw4zDxSKx6tXABPIbXjlFBRegfETQrYm&#10;kIjRhKwa4RPel0hUaSHY4oRsNzYNlZfEtyBO81Qfdtn/fHJxDJvOs3dGouHKSZejiWR9zeUu20Zu&#10;24a07haPihF7+bh0m0UtiX6jFtIZNxzkcKmkOK3Q8ftTefldyzGsr+Uu6OMtDIjs6zW7ekUumvkx&#10;oE2JcHN5qT7jT534YT93P8p4ZgkXRDb2aPnm6yYyvyvP2OSEt0byukOc+7Vi/0iS7z06TB8YOy+3&#10;3liJCMtH239ffNl1hDlSjDqi1OZSkkZQqiPXWpET1IRCymEXwmvMJ9uDEH0a44cdWa5skPwzqLqp&#10;AUa6CvyOWnzxhWRbBdildT+KfiMfKxUc8XbOfTxblIJa6D6KnGugudDHqbwboy7njIncHVAi8jWR&#10;+d1Hyzdf3+uyr43wTBMuwJEjP1fVlZmvEkXfXHnSWtfPn4eFqxANx4IzNEnRrBnBoWEXylrVJFfq&#10;5Vido00rFVIWmTHidlxrJBruRGFcotC4iNUZZUYtIXJjJG2xCuMd+tVa8s+gKakDa5LccxtyoBwh&#10;K09SDkOE7yXjlQzisdCJMyU5LiJnD5H35FpycRjBeXRfzpU4P56+PYuib+rKzFePHPm56hBWNlJ4&#10;5gl3BZUT3w7D4M8b60KbOErLlaE6C7WrA12OBcLAtfK6SnXfHZs2QtSS6CUK5HEjdEbjcWRq1iK9&#10;FAkrcK0fCUzKjKbrKPF1CsCNeZle0axKSqEbUv38q/I5A4an2pfQ7T4rD0yXpGiGMziyFpqt7Wt0&#10;t4XaVTlHcuXONt2lMAx+icqJbw9yOaOMZ0oWthH8iVP/o/r48olS2ft9rfTrK0d8riTst/AxTL7C&#10;IHwYFHCmAjcDqNXhpeFbP0huFAC9RkdGuk/USi637dcbkdgGv4/3r7w1ItxOIk317u1/g2RY+Bpx&#10;RtRy6aSWpB+GCE8nn4ZWq1MKMSqIFvf2snwsh0rw0sDavRdh4TMn+SoleS/AWPNxo77883u5TXc7&#10;yAi3A26Ex1mzfPWfaK3+LiAHkZ8D68HCLdFrFo/2fS0FZKbV01yPJ6FuF505007YWVZ0uSYEv+Mq&#10;kebo7QSQ5ePr/77xNJGnySCk1C9jkl0rCb4sv1JKInA93PkHRSUDSkEItxX3lnTBASA/PuCJDY1b&#10;0FwUok216AIYY7+jx2feKY8NckG7A1lKYQ3o8el3wjD8irFGjvu0iiGoweJFpCO9/xgJst0Mlp9I&#10;Di/OgzLIMy4UZYJ2crPcVvZtYPmepDkCNwSyZ5PEtocy7dKw+lohrsPgyLYqx35QW61CsGYxDMOv&#10;6PHpdwa2nF2GjHDXgT9x8ge1pfo0mJ/IM+6WKTbJnr/eXe/5LCJ8IAUv5QlpVZ4b7P5rn0kaQCGE&#10;W9qEz1XrjuQflz5JUiR+UWRqQ0aehHCVSqZ+DBXN23LMezk5B2w6hWR+UluqT/sTJ38wzCWOOjLC&#10;3QDjR849ojzzVhSG7xjj6sZxG2lhTKKqxY+B4cqIhosQqo/lJIx1uGqrQ+J3gjloLUt0HTZF37sZ&#10;k/mgLn/vxeMV/I3TFgNCDpcRtzLXzNrtZWF6gyU5xpvLcsyrNktFG4XhO5Rn3nrWJV+bQUa4m4Q3&#10;cfI7YRi9Zax1Y0VTml0vD/M3oXFjuIscFpZvCGnFrb2Vnxrs/hfuSkeTcffdG3o5OFjrFBehy0OG&#10;0pwxAvABQpEGPl+CN8tDGsXZuCHHtpdPeSGsqBAuh2H0ljdx8jvDWNpuREa4W0B+6tT7emz6dBRF&#10;3+oa7QYNWLiA+Hw9IzCPRabl5eX9jx1koCOMGrekGUNpiVYrL29+2/ETsO91kTNFrnNu+bEY84wA&#10;Xq6IsUxfXbzWxKwcy0Gje1QbRd/SY9On81On3h/K8nYpMsLdBrzKiXejyLxtrLkkz6Ryu7kiLNyD&#10;6qeI39dehoGlB1JkMoHIgzo7uPoKN8rcL6ZSCVstH/kSEecd6ebL0FhgmDfwMYZjLh/A8qew8Lkc&#10;yx25WmPNpSgyb3uVE+8OZXm7HBnhbhO5yZPv6bGZM5LbtXIvG5ub58fk3/OXoTUa0VJfULvhClUu&#10;lTB+bLD7X3ROVNY1YWw2ldANhedEh6vcWA32vBf2arQ+k2MWKxeedpPwMArDd/TYzJnc5Mn3hrrO&#10;XYyMcHcIb+Lkd8JW8IYx5scrT8atwflyUlSzT4a4yn5gTqRBXiGVShigI3rTObppT9p2t5JK6Ipi&#10;oidVeuitvYPFk6Qoli+3jSsHMMb8OGwFb2S52p0ja3zoAfL7T18EfjpavPJ15fFbWumplQPWLzgj&#10;nAegn0DlRQYsUe8PFu66VILzwt1MKqHNDnUzO1nrtr4GdTeqJWxCocKGn2nrjiNU43wyumRGdawh&#10;dv7Iw7TBHAiWYOmefIe5QnLBSXS18zbiG97EzPeyaU69QRbh9hDexMz3dFg8ZiL7221FNZTzBdXS&#10;qVa7xjDt/3aM+k3X0aXFl2D86Oa2U+5wiwltFToJdo3Dc+kzIYjYvHwzXX/NJbEMjH+6wYbJ/Hm9&#10;l9m2Kcfgwi05JvMl2tMHxprI/rYOi8e8iZnvDXWpewwZ4fYak6/M6cr0N3QYvGmM+eOV59MTg00E&#10;C1ecjGyDFqKRwyK0liRyDxtQPsCmZw3EzQUxUXfCxBYt8cnfRe0Q3hdi1L6kMiY2aelTmHCReIHu&#10;h72znMRFwXovnhqhHHMLV+QY7JicC2CM+WMdBm/qyvQ3noWhjoPGXjyqRgNTZz7U4zNvRyb4S8bY&#10;eyvPr0yXKEuhaeEyNG+xeb/+IWPxrjMaj8S0O7cFD7PYjzY2IO+01m4sOsMbd1ewKiccN1gUZfux&#10;g8DUJvedkzUrvYbB+KKLauP2rvHNv6+RRyTH2MJl+dzy7a5eAMbYz6PAfk2Pz7zN1JkPh7fWvY2M&#10;cPsMb/zUf75+/9rxKIp+wxiThHXx0MR8WTqeFi6NPvE27yAuYO522/MRP4nF1T/dioSl/RKVKiXb&#10;1m4gxGflteN8cNRyffodqDoBvlJJeoI6Mo4nvf95VnX+eZOOcJX4tdY+I5HtLcHyfRf9xl68wzYf&#10;7gVior0kx1i+3G5BCRhjGhjzm9fvXzvmTU7/p+Gt9dnAszlEckioPXn/hWKx8uvAX9NapQqWbvJs&#10;2BLSKYzLBIJBNhBsBvHYIaUTI/FgDW/ZVgCH3lz9/JKTLvvFxN8WhGi9vKQLWnWYeo1VVaulS64N&#10;1xGuCZKhkWnYSApgE6fbn69dc6N5Ssm+lQaMI3ItlfrK8+D1d7xif9GExufOzMd3huCQzpE7KeO/&#10;bTSW3s0sFAeHjHCHgMbCxS/kPf8fgPrLWqeThSoxX4la4nhVPsJgXbfWwdIlyXN6mygotZpwoAvh&#10;AixecvaN+SSva608ZwxMHafre57/KGW/uA6MI9zKyS7v4RPpjPMLtBG1NfJ8af/GNpQjiyrUH8hk&#10;Di/v5F3QTrTGAv+hFQXvFifPrDHpM0O/kBHuMPHkwklTLPx94GvdiTdMBhuOH2LoRo12NsnBboSw&#10;Bbn1pGJPRS2wMibdWV92k2vFiB65YtYGhBvbQ6q1Pq95mQBhwmTsj5eHwmE2P2x8lPBUWpLjY8Xz&#10;1yRa3Wj+Iw6+/smwVvqsIyPcEUBz8fJMTvvfBPvLWqf1SM5I2xohMKWgvB/8IwzJyiTDyMCKJWbt&#10;qWsrdymRlakWAmNMBOr7QaP+7cLBs58ObbkZgIxwRwqN+Y9+Ku8V/w5K/Q2tdXsCN86Zhi15zI9B&#10;6RB7ookiwxawBPXHkjZQOiHajvPYGNPE2n/dihr/tDh17uaQFpuhAxnhjiIeXTwSlfy/orT621rp&#10;DidvF8GYyE2x9aE0Bf4hssbBvYoQwseSgjGhpA10PCG5g2iteaiN/WfUw3/P4TMPhrLcDGsiI9zR&#10;ho6WL39VKe/vaaXPdv+TlKdrrgTlfcAgzb8z9A+zkjII6nJhjRUaXWCsOW9D9Y+9yen/wiqBc4ZR&#10;QUa4uwThwtWf1Z79FVBf0Vp1dATEuV43wtxal3LYz6YbAzKMCOah/lRSBigZXqrWiGaNDcD+NxOp&#10;7/qT038wjNVm2Boywt1lqD6+/HyxqL+ulPrrWusvrPqD2AsgTjmgoFCG4j5g38DXm2EzmIPGHDRr&#10;gE1SBvF32QFjzDVr7b9pNqvfzzS0uwsZ4e5mLF/5srHqr6L4Ja279KLGhTYTOZ8A53NanHCSqb1s&#10;0DLKiMA+lVbmVg1wnXexIVBXkrXLWP67VvbfMT7zvwa/5gy9QEa4ewALd/5o//jEvl9Unv5bwJ9u&#10;l5Y5rES+oaQejOuuKo6Dv51JCRm2hiUIF6Gx7IqdWlIF2l8vko2AH1tj/+XywtPfm3z5p58Oft0Z&#10;eomMcPca5j88Gvmlv6hQX9Nav7X2HypHvFEyMcEvicesV2Fkutt2LaoQLUGzCqFzQVOei2JTJjld&#10;YIx5z2L/oxfW/ytTb9wayHIzDAQZ4e5hNJ+cP+EX8z+v0L8MfLFr5Au0Fd1MlMyw8ouSgvDHgAmy&#10;Zou1YIFFCKuSIggbSLegShHs6qJXDBfJfmAx3w8brd/PGhT2LjLCfUbQXLw841v/LeXZr6PUn9Rq&#10;zb5X2jrc4vZXEPLIlWSOmC4D4zx7JGyBZTA1Me4J6omZulIuRbC646sTxpo5LP/PRup7oQrfK0yc&#10;ujKI1WcYLjLCfRYxd2My9MI/o7X6Cyj+LJbpdveyLkgX4GzkLGsVIl0qyAQGv4h4ERTZ/QU5g1g/&#10;NiRiDZrOmcyNoFGkUgTdC11tr2ZsiOIqlj80xv7Aj/z/w75jCwN4IxlGCBnhZqD5+NK0V9TntNJ/&#10;DvgSqFe1VpsfY7VCxE5vH7t5aU+GTPo5Ee2rPBD/DLsrLgRa8mNbol8OA3EMiyPW+NxQOiHWTcJp&#10;ZG8B/9tY83tRw3xUOHT6ao/fRIZdhoxwM6zGwoVj6PxZo9TPotTPaOwRlJ7c+gvFaQkDmGS+WxwZ&#10;Q3ueU6eKSko5ZzDnvbvilZ/aFpdrhtTru/3ZVE46jspX8tPx2tz28etrnUoHbPWtmgWDeoC1P9TW&#10;/kHDBBeKk69d3/oLZdjLyAg3w4aYvfp/Jyafn3pLwSkFPwP6DeCw1qpHUgabmhabeoR2gkw9rEB1&#10;/GPFKzdF7Eq1P79DGGOrwCMwH1r4oYXLC/fn3zsw/acWd/ziGfY0MsLNsC0s3Pmj/WOVfeeUp44r&#10;OIdSfwLFcSyTq5zOdimMMU0UC1iuY+1PLHxkI3u9Vl08P/Hi27PDXl+G3YeMcDP0Fo8uHgmK6lWt&#10;1TGMeklp9RqoY6BeRNl9WDW22gtiODDGBihbxao5sPeAm9aYC2h71xh7I9ewtzPHrQy9REa4GQYJ&#10;rzZ7/nnfyx3Wyj+gvPAgeAcUHAIOYTmAVvuxdhJFEUsRKKAoQEzS1rVogSRmlavU2QBLE2iiaGBp&#10;oFjEMItiFnhs4TFEszbynxgbzoZR8Kh84Ox9RnpyZ4a9hIxwM4wMrl79n4XDxamx/FhlTHnkVagK&#10;ylMFpcnnVDEXEFiIPKU8H8DaKAQvypFTgW0E1tCykW1a3zZtRCuo12oPa7PL09O/2DkTPUOGoeD/&#10;A9cBTlD2uRHtAAAAAElFTkSuQmCCUEsDBAoAAAAAAAAAIQAunJ6Ei1MAAItTAAAVAAAAZHJzL21l&#10;ZGlhL2ltYWdlMi5qcGVn/9j/4AAQSkZJRgABAQEAYABgAAD/2wBDAAMCAgMCAgMDAwMEAwMEBQgF&#10;BQQEBQoHBwYIDAoMDAsKCwsNDhIQDQ4RDgsLEBYQERMUFRUVDA8XGBYUGBIUFRT/2wBDAQMEBAUE&#10;BQkFBQkUDQsNFBQUFBQUFBQUFBQUFBQUFBQUFBQUFBQUFBQUFBQUFBQUFBQUFBQUFBQUFBQUFBQU&#10;FBT/wAARCAHGAc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IvhL/wAkt8H/APYJtf8A0UldXXKfCX/klvg//sE2v/opK6urLiFFFFBQUUUU&#10;AFFFFABRRRQAUUUUAFFFFABRRRQAUUUUAFFFZPiTxNY+FtLmvtQnjgiiXd87UAa1N3LXxD8Rf+Cg&#10;UWlazcWekQK8Sts86vJ9b/b58UXLv9l2/NQTzH6Z+dEn8S1WudYsbZN0tzEn++1flB4h/be8Y3n7&#10;hZ2hlf8AuNXFP8b/AB74qv0WXV53ib73zVfKHMfrvf8AxN8M6b/r9Xtk2/8ATWsW8+PHhCzTd/ac&#10;b/7rV+Ylhr1zc/8AH5ctsT7zvLWVr2ty2F15VneSPv8A9qjlDmP01/4aZ8JNdeQlyzvW9pXxp0PW&#10;JdttLvr8xNB8VLDZfM3+kL9567Dw38SF0eXz1vGS3f7/APs1Acx+is3xa0G2fbPcrD/v10uka9Y6&#10;9bpPZ3KzRN/cavy68bfFSfXpdyztDbp91/79dB8Mf2hPEfgy9ivPMb+zFbYyP/HQHMfpxRXm/wAM&#10;vjd4e+IekW88F5DHcOvzRM1eipMrruVlegB9FFFBQUUUUAFFFFABRRRQAUUUUAFFFFABRRRQAUUU&#10;UAFFFFABRRRQAUUUUAFFFFAFbUv9Sn+9RRqX+pT/AHqKCTnfhL/yS3wf/wBgm1/9FJXV1ynwl/5J&#10;b4P/AOwTa/8AopK6ugIhRRRQUFFFFABRRRQAUUUUAFFFFABRRRQAUUUUAFMd1RdzNsp+dv3q+R/2&#10;wP2rrX4b6XLoukXKvqcq7GdG+7QSejfGb9qXwz8LopYFuYrzUP8Anij1+enx7/a0174hXUsDXjQ2&#10;T/dhRq+f/FvjbV/FuqS3lzcyvNK2/e7VmJbM7RM0m+iJEpFv7fLcyuys3zfe30zzmhl27vkqX5X+&#10;Xbsp6Irp81UQV/4/79belXMtnsZZayoUXd81V5rlraX73yVYHYTawyfvfNbfTE1tXl3M3z1xj6lK&#10;77VaonvJUags7v8A4Sdk+ZW/4BTrPxUvlSy7m2fxJXn73jTSpEr/AL1fnaprO/8A9Il21PMQeu22&#10;twPaxNK6+U/3ar694wlv7CKzgZYbfdXnX9pMnyu1Uft7TXHyN8lXzRLPW/D3xIl8JS+bFfTw7V+X&#10;Y1d74V/bn8aeG7xP9MlubRP4Hr5nvLzf8qt89Unv5dnystZgfrL8Af259F8fyxafrm2wu2+RH/ga&#10;vq+0vIL+3WeCVXib5t61/P3omq6rZ3CT20rJKn3XSvtX9mD9tjVfB7xaR4qZrnT/ALqu/wB9KkuJ&#10;+nFFcv4K+IWh+PNLivtKvormKVd33q6igoKKKKACiiigAooooAKKKKACiiigAooooAKKKKACiiig&#10;AooooAKKKKAK2pf6lP8Aeoo1L/Up/vUUEnO/CX/klvg//sE2v/opK6uuU+Ev/JLfB/8A2CbX/wBF&#10;JXV0BEKKKKCgooooAKKKKACiiigAooooAKKKKACiivNPjT8WbP4b6DK7Sr9rZflSgDkv2n/2h9M+&#10;D3g+7VLlf7TlXbEn92vx18eeObzxt4muNV1C8abzW3/PXoHx++JF98QvFt7LfXjTRI/y/NXhN/cp&#10;/qlWoJNC/wBYiR9sTUabfyvOnzfJXOp8kv72tXTfkuE2/crUg7D7Ss3yt8lMTcj/AOxVJ/nb5vkq&#10;wkyf79BEiW5ff92sqZ2/irVhfe1TPYed/DQHvGCiSvOu2rH2C5d9yrW3baU29G210FhYfJ8yVlzH&#10;TGJy9hoLI3n/APLV6f8A8I35N15v8X8VegW1nE/312VDc2GxX2rWPObexOFubDYX+WsxLZoYvufx&#10;V2F/bb/lWsq/Rba1o5iJUDnHRkldmX79S2FtE7/NT9Sm/cbqx0v2RPlrpiYyjyHWpfwWfyKq1es9&#10;Vi83dt3768/eafzd2+tizuX+Rt1UQe9fDH4za98OtRil0/VZLO3X78W75K+q/CX/AAUOXTXig1yB&#10;bmJ/+WqV+ekN5FsfzW31lalqT+Vt/wCWVPlA/c/4a/HHw18TrKKfTLyPzXX7jtXo1fg78LvjBrXg&#10;bWbe80zUJU8pvubq/VX9mb9qTTPirpENnfTrDqqLt2O33qgvmPo2ijqKKCgooooAKKKKACiiigAo&#10;oooAKKKKACiiigAooooAKKKKAK2pf6lP96ijUv8AUp/vUUEnO/CX/klvg/8A7BNr/wCikrq65T4S&#10;/wDJLfB//YJtf/RSV1dARCiiigoKKKKACiiigAooooAKKKKACiiigCjreqwaJpdxeTtsiiXdX5W/&#10;tY/HK88SeKLvyJ98W7Yuxv4a+0P2z/icvgzwG9jFLsuLpf8Ax2vyP8T+JGv7+43S76x5ve5QOf1v&#10;WFmupWbdveud37H3Vdub9nfbsoS2Wb7y1ty8hlzGfsluZd25a29Ks5YfmrQ0fw2r3G5F3o9dlpXg&#10;yV/lWBqOaJcYSOSm3XK0WcLbtteoWfwulm/5ZNWnD8JblP4WrmlXjA7KWGlM85trBn+6tbFno8ju&#10;ny16XYfDeeH/AJZVu2fgOXci+RXNLEnTHCHmSaC2z7tXU01oU+5XtGm/DdnT5oqsTfDRv+eVYe3O&#10;yOGPFfsbfxLTHtpdu3bXsr/DRn/5ZVlXnw9uYX+78lc/tzp9geL3Ng3m/drH1LSmmV9y17nN8PZX&#10;Xd5VYl54AleXdtojXCVA+f8AUrBnTytv3a5x7NkZ/wDZr3bXvA0tt5vy1w1/4VZLd/3VdMcScFXD&#10;SPPd/wC921Submfzflb7ldfc+HtkqfLWPf2apK6quyuyNc45UOQisNSgTYs8vz1oXj/bIv3DVzqa&#10;avm/Mu/ZWlYW08LbvuRf3K7Iy5zglHkM35rCfc0v8VeheBviXqvhLVLTUNPvGtpYm3/ergtShVJX&#10;aVayYbmWGV/m/dVRB+1f7Kn7XOlfFHS7fStTuVTVol2/O336+pd29dy1/PV4D+Jd54P1m0vNPna2&#10;libf8jV+wH7Jf7Tlj8V/DNvp99cr/bES7fvffqSoyPpiim06gsKKKKACiiigAooooAKKKKACiiig&#10;AooooAKKKKAK2pf6lP8Aeoo1L/Up/vUUEnO/CX/klvg//sE2v/opK6uuU+Ev/JLfB/8A2CbX/wBF&#10;JXV0BEKKKKCgooooAKKKKACiiigAooooAKKKp6peLYWFxcM3yxIzUAfmd/wUp+Iqp4rt9Kibf5S7&#10;K+BPtKPcOztv3V7n+2T4wl8VfFPVWb5/3rIr14VYJBCiRffuKinH3uYnmNW2s03Ju+ffW3Z6C00q&#10;eQu9Gqvo6Tu6RLFveWvbfh74AZPKlnXe7VjXrnZhqHPIPAHw0lvPKlaL5K9w0T4aQJsXyq1fCXht&#10;bZUXbXp2laasPzNXjyxJ9DTwhyln4DtkRE8pa1U8GW3/ADyrq0hXfVuG2Xd8tccq52Rochylt4Mt&#10;v+eS1oQ+DLZP+WS12FtZ/wCzWhDZr/drHm5y+Q5ez8JRf3VqxN4Vif5dtdrbaaqUfY1hl3NVlnFJ&#10;4Mg+9sqpc+BoH/hr0b7Mu35Kh+xqn3qCTyqbwTF8/wC6rl9S8BwJL92vc5raL+FaxL/TYpk3bVrm&#10;lIqMT561jwHHN8u2vP8AxJ8PYoVdYoq+nb/Skf5dlcfquiLN5q7Vo9qX7LnPkfWPAzw7/wB1Xm/i&#10;Hw39mlf5a+vfEOgq7v8ALXj/AIt8MK/msq1008ScdfDHzulstncfNWn51t5VbfiHw95LP8tcpc2z&#10;w/7lfQ0K/unz1bDGZrD73+Zf3VYVzDvT5fuVsal/t/crCd2R/l/1VdnNznlSiOSHY0TL/D96vUPg&#10;n8V9Q+GPiu01WznZEVt7/NXl8Nz5O/5fkano7W0T/wC1VmJ++v7O3xv0340+CLTUbWdXuFXbKn+1&#10;XrFfiF+xn+0hqHwZ8dW9tPOz6VdNslTdX7S+FvEdn4q0K01OzlWa3nRWTZQbGxRRRQUFFFFABRRR&#10;QAUUUUAFFFFABRRRQAUUUUAVtS/1Kf71FGpf6lP96igk534S/wDJLfB//YJtf/RSV1dcp8Jf+SW+&#10;D/8AsE2v/opK6ugIhRRRQUFFFFABRRRQAUUUUAFFFFABXl/7RPi9PB3wv1i8aTY/kMq16hXwv/wU&#10;m+JH9j+D00WKfZLP95KiWwH5m+P/ABPL4q8Q3ssrfelf565yz3Qy7V+fdWZczNNL8v32eum8H6DL&#10;qWqWi/f+ao5uUfLznsXwr8GfaXSedd7tX0n4Y0FbaKLctc18OvCq2FnDuX+GvUrO2WH71ePXqn0+&#10;DocsTe0e2WGLd/HXQQzNv21zlnN8lbdg/wA6LXlcx7ZuwpvrY02z3/w1n2CbPmro7B9i/dqOUC1D&#10;bLs+7V6zs1f+Gq8M1aFtMuz5a2jExkWERkTbTktvO+9R5y7Kmhua6eU5pDPsyon3aqTI1abzRbKz&#10;5plT7tEuUPeM+aH5qyrm2bzfmrSmuUffuqlc3iovzVxyibQOc1KH5321yV/Cvz766vUpl3vtrkdY&#10;dvvVxyO+Ejitetlfe22vKvFVgrxPXput6qu91rzTxDc+dvVaygayjznkviHTVfza8/1XTf4Nteta&#10;xZ799cVrFh8v3a9ehX5DyK9CMzy/UrDem2uXvP8ARn2rXpGpWG9dqLXCa9ZtC+3bXsUqvOfPYmhy&#10;GPv+4tPmeqnzQy7Wqxs316UTxCWzf7NdJLub5a/Vb/gm/wDtAy69p0vhPVbnfLF/qN7V+Uj/ALmv&#10;W/2Zvijc/Dr4naPfQSslus6pLVgfv7RWJ4T16DxJ4estTgffFcRK9bdBqFFFFABRRRQAUUUUAFFF&#10;FABRRRQAUUUUAVtS/wBSn+9RRqX+pT/eooJOd+Ev/JLfB/8A2CbX/wBFJXV1ynwl/wCSW+D/APsE&#10;2v8A6KSuroCIUUUUFBRRRQAUUUUAFFFFABRRRQBXvpltrWWVv4Ur8ev28PGc/jP4l3EHmt5Vu+zZ&#10;X67+JiyaLdbf7jV+Lf7USN/wsvU5W/56tXNP4kSeA/YFtq9j+Cfh5Zr+KVl315PD/pN781fSfwWs&#10;1SKJlWoqHThoymfQWiWy21qny1pvMu2s+23eUq1Ltavnqx9nQ+AvWd581dLpU2+uPtoX3V0GmvKm&#10;z5a4PeOw7vTZmroLZ3dK5nRHd/vV10MK+RvrYJEsNn50Ts0rJRbb4f4t9Sp88W2hNsL7a2ic0jQh&#10;/wBVu3Ub5UoR1SL5abv/AL1bcxkOd2/vVn3MzVYmm+Wq7/P/AA1mKMjKublkidv46x7m5leLc1b1&#10;zDv3pWNeJvidf7tZSOmJz+pXmz5keuN1vUmTf83366jUkb564TxDuh+9XHI2iclrF4zq6/x1x+pf&#10;PXS3/wDern7xPnrM1OXv0+/XL6lZ/wCzXYX6Vz9+nz11RMpROK1KzVF3ba888T2avvZa9V1uH91X&#10;mutwtvevYwx89jjzy5tvnqW2tv4q25rDf82yovJ8lK96B8xIybyFfvtVezdob1JYpfJ8pt9WLx9+&#10;+orZF+9VkH7F/wDBO748QePPAEWg3c/+nWafIjt/DX2VX4O/sr/Fq5+FfxO0y8gnZLd5USVP9iv3&#10;M8Ma3B4k0Gy1CBt6TxK9BcTWooooKCiiigAooooAKKKKACiiigAooooAral/qU/3qKNS/wBSn+9R&#10;QSc78Jf+SW+D/wDsE2v/AKKSurrlPhL/AMkt8H/9gm1/9FJXV0BEKKKKCgooooAKKKKACiiigAoo&#10;ooAzfEKf8Sa7/wB2vxX/AGsdyfE3UFb/AJ6vX7Wa1/yCbv8A3Gr8UP2tLn7f8U9Q/wCmUr1zVPiA&#10;8U01Ge/Tcv8AFX1N8H7bybWJq+YdKm87Uol/2q+rvhRbN9gidqxrSPTwkT122f8AdJWrbQ+dWbZw&#10;s+xq6Cwh+5Xz1SR9PCJd03St7V0tnpqw7PkqlpsLealdLZou/a1c50j7O22fdWt22h/hqlbQqj7m&#10;+5WnbbfvbqoiQQzbJdu2rWxX+anpCv3qY9tsraJkTQw/LUrozrUUPyVLvq+Yz5Sp5MtN2MlXdrUy&#10;ZF8pKjmL5THvN336wtS3om3+/XUXKbPl21hX9mz/AHqiRcTjLlG+dd1cZr0P2ltrfwV6BqVm3z1y&#10;+q2e9Pu1zSOmMjzLVbZfnrnLyHZ81d3qVh9/5a5LVbb+Go5ijjNSrmtS+T5q6rUk++tclqqN5T10&#10;0iZHI6reL861yt/5Uz1b8Q3PkyvXGXmsNv3bq9/CHzGOkW7nyod67q5y/m/e0XOq+dWfNc769eJ8&#10;2RTOtQp86fL/AA0/5P4qiT9zv2t8j0AbXhV2h1m0ZW/5apX7xfsvXM83wi0QztvPlLX4S+Btr69a&#10;Ky/xLX7nfso7v+FW6Zu/u0FxPaqKKKCgooooAKKKKACiiigAooooAKKKKAK2pf6lP96ijUv9Sn+9&#10;RQSc78Jf+SW+D/8AsE2v/opK6uuU+Ev/ACS3wf8A9gm1/wDRSV1dARCiiigoKKKKACiiigAooooA&#10;KKKKAKmopvsLj/cavxF/aumVPix4gVf4J3r9utR/5B8/+41fh7+1unk/F3Xfn+/O+6sagHmXhK28&#10;7VId1fYHw0tvJ02Jf9mvkn4ew/adbt1/2q+y/CUKWdhb1xVj08Md7YW33FrrrC2XaleX3/jyz0T5&#10;WnXfWYnxvgSX71eXKhzntxxPIe+2yLDs+atPeu7dur55/wCF8QP92WpofjxBv/1v/j1R9WkXHExP&#10;oX+1dibat2esNs2tXz6nxys/veev/fVWrP4zQTS/63/x6sfYSNo1YzPohNYif+LZVh9Sif5levD9&#10;N+Iq3Lbt3yVtw+OXdNqtUc3IdMYnqqakr1Yh1Jf4q8vsPEks33avXOvND/FUe15i+U9C/thfn+aj&#10;7fE6I26vJbzxsltE++WuZv8A4rpZxO3n7Nv+1W0JRkc1Q99mv1eqTzK/3mr5ivP2nILaXymlqWH9&#10;oqCZdyy/+PVt7LnOP2vIfQd/Cs2/ZXP39svlPXjP/C+1eX5pai1L40q6bklolhpBHEncaxZr/DXn&#10;+tw7HdKypvi1533pV2PVG58WxX+xllX5q45UJQOmOJ5zKv4fmeucv7P909dHqUy7t26sq/8Ani+a&#10;o5eQ6ebnPHPGejtvdlrxzVXlhd1avovxPYedE9eI+KtH3u+1fnr2MJI8TF0+c4j7S396nJNvaq9z&#10;+5l8pqam5G+WvejLmPmKvuSLqTN92nptdHT/AJa1XR9ku+pURd7z1ZB2vwl02XVfFtlbbd7vKtfv&#10;N8DdBXQfhzpUG3Z+4Wvxk/Y58Ktr3xa0rzV3xbt9fuboVmthpFrAv8CLQWaFFFFBQUUUUAFFFFAB&#10;RRRQAUUUUAFFFFAFbUv9Sn+9RRqX+pT/AHqKCTnfhL/yS3wf/wBgm1/9FJXV1ynwl/5Jb4P/AOwT&#10;a/8AopK6ugIhRRRQUFFFFABRRRQAUUUUAFFFFAFe+X/Qrj/cavwt/a6RofjX4gWT7nn/AC1+6N9/&#10;x5y/7rV+MH7Vfhhdb/aCu7aX9zFLK776wqFwPN/gbpX2/WUnl/h+6lfT2pXLW2m/un8nateT+A5t&#10;P0GX/Q7ZZrqJtlehXPjCC8VPNs1T+8lckj0KB5v4hv8AfL5t5uesebUoH2N5TeVXq02paR96fTIn&#10;RK5/UviL4VsJdsulQbv7lREuXMeU6rqVz9q/0bckVZV5rGoQ/MzNsavaP+Fo+E7z5v7Bg8pf49la&#10;2m6r4T8W2txPBYwJFbrvl/2K290iPNA+eU8Q3iP8ssny11GieLby22ebPXqdn4S+H3if57bU1hf+&#10;LZVpP2cvCd5+/g8Ub/8AYrGpTOmNUwtH+IrfIrT16r4S8SS6rsrh/wDhnvT7OVGg1rzkrvvCWiW2&#10;gypbNOruleVUoHpUq561oKMlruZqxfFut/YF37q6jQbNbmzdYpVeX+5urJ8bfC7VZrL7TOq21v8A&#10;391c0aR0+2Pn/wASfEWW2un3N8ledeIfG0upb1iZkr1PW/hFoupSu1zrn2aseH4XeDtHTfLrXnV2&#10;U6RzVKh4DqTzu7srtWfDr18lx5X71/8Abr6W+zeDrCL/AFUdzV3RPFXg6HzfI8LwXmz73y16VKMT&#10;x60pHzlDrGp3MX3ZH2/3K3bC51D7Lv8Am+b+CvrDw98Xfhk+g3EEHgyCa9i/1uxfuV5PrH7Rvgmz&#10;1SVYvCsCRbv7v3K7OWJye2PHHvNTSXd5UmyrFhreoQy7ZdyV62nxg8JX/wDqtHg2NT/+Et8Nal/z&#10;CoNlcdSnE66VU5fSvEMtzsWdWrae5WZN275Eqa/1jTEs5Z7HT1meL7yV5zN8Tm1u92f2d/ZsS/e/&#10;264JUD0o1zo9Stt6vurzTxho+9X2rXVp4ta/t3aKLfsbZXFeNvFv2aLaytvf71bUKZFev7p5Jr1s&#10;qSuqrWVtatq/1WB5X+X71ZUyN5u7+CvVjE+YlLnkCbUqxCn7pFb+Oq7/AHvlp6PvuEVvvpW3MRI+&#10;8v8Agmt4P/tXx19slX5IK/W1E2Kq1+dX/BMTRF+y3F4i/wANfoxVlxCiiigoKKKKACiiigAooooA&#10;KKKKACiiigCtqX+pT/eoo1L/AFKf71FBJzvwl/5Jb4P/AOwTa/8AopK6uuU+Ev8AyS3wf/2CbX/0&#10;UldXQEQooooKCiiigAooooAKKKKACiiigDF8W6xFomg3d5O2xIlr8bP2wNY/tjx42p6ZL+93/wAF&#10;fr78V9K/tjwHq1sv8cD1+NXxL0qX/hLbuDdvdZdnz1x1JGlMqfChLm/sJZZdySt/HXZ2zvYb/P8A&#10;nroPA3hiKz0hF8rY7r/BWnN4S86X7tcdSR7FCJ5j4k1W5uV8qziauSh+Ht9qUvnz7ndvnr6I/wCE&#10;Pihi3+UtVH0prZvlirg9qdnsOY89/wCESW58Of2etmqS/wB+uZ034ReIbO1uILadoftH3k3fer3C&#10;2h2feirYtod6J+6bf/DW0a5f1Q8y+HXw9i8H2FxBqESvcPWh/ZU9tf8AmxbkT+4leivo89z8zRfv&#10;afYeHrm8vYoNvzu1bRrmMsNyHL22lahbRO3zbH/jqv4b0G+1XXni+0yb0avoX4l6Pp/gb4fJFqar&#10;9oli/dIn399cf+z94ea5/wBMli+d2/jqJVC6FL3i3f8AhK+0HS4pft0iPt/gauC1LxV4j1W//s/+&#10;1bl7dP4Havo3xnoivauzK1eD6xo/2O/89fkRmrglUPSlQOC1uwnud67mrEsPDDIm2XdNK/8Afr0X&#10;VbNXnVbO1kdP4nqr/ZrO27Z8ldPtDj9kcJN4G85/3rbK7DTdNtrbw9LbRW0SO6/fq69nKnzbabv8&#10;n900bVca5EsNzlj4FW2n/Dp9YudXsY7z7arpFvrwTxt4Jl1vxfqd8tmttaStvVEr3tJrPytrfOlZ&#10;N+9m77V27K2+snN9RPlq/wDBmq6VP58Ct9nT+Ct3RLy8ttnmxN5Ne13NhZu235XSqX9g2e92WCsZ&#10;VzaOEKPh68gmtXXbsif71YuvaDZw+bLEvyNXUJoKpE8sXyL/AHKz7yznmTa33P4aj2vMHsDyH/Sd&#10;ElfyF3puo1vxVFNZ/Npiu/8Af216Q/h5f4lqlqWgwPZsvkKj/wC5XTTqHNXoe6fM+vXP2y8dlttl&#10;Z/kyunzV6Rr1hFptxKjRfP8A7tc++m7/AJtvyV6Uap4MqXvHM7F8r5vvpU2lbppYpVXem75t9aD6&#10;D50qM1dB4S8MT6r4osrHyvJiuGVN9VH4glA/Vv8A4Jy+Hm03wA9yyf6351r7SrxL9ljwSvgn4caf&#10;aK6v8i/cr22tyAooooKCiiigAooooAKKKKACiiigAooooAral/qU/wB6ijUv9Sn+9RQSc78Jf+SW&#10;+D/+wTa/+ikrq65T4S/8kt8H/wDYJtf/AEUldXQEQooooKCiiigAooooAKKKKACiiigDM8Rw+dod&#10;7F/eiavyC+Knh5P+Fq3ar8m+ev2F1L59OuP9xq/Kjx5Z+d8ZtTXZ8kU71x1jah8R1GiaUsNvEu3+&#10;Gtj7Auz7tMsE+5XQWdsszfcrxKkj6WhEx4dN3uny/JWrbeFYrn5miro7PRN/zKtdHYaV+6+7XBzH&#10;pRicfYeBoJv4a2ofA0H3vK+5XV2Gm7K0Jrb5flajmNjh30GLft8qsyz02JNbi2qqbGrsNbmgtovl&#10;b564Ka8X7V58suyrjIxlEZ8YNKufFt/aRTz70irqPhvpv2DylibYlcv/AGx9p+aVq9G8AQq7oyrV&#10;ykRGnynUeKrD7Zpe1V/hrwHxJpqzedEy/OlfRvib9zp7/N/DXz14kufsGpOzfP8ANXHKR2Riclbf&#10;2rDavbRNsib71bug6bFM6RTqvy1XfWIvklRfkf71aGm3MT3SNB89dMZHNyHVp4AgeLzVXfUU3w3g&#10;mX7tdn4YuWmRFZq6dLCK5+78j1YRPBb/AOGMEO9trJWJc/DGB13MvyV9F3mjxun7376Vzl/oKv8A&#10;7CVBsfPk3gC2h3+VE1ZU3htoX+Va99vNBX7iLXO6l4eSHezL8lHMQeMvYMnm/L8lZr6ar/eWvQtV&#10;sFTesVcreJs+Vl+dKOcj2ZzN/Zqi/Mtc7qW10eulv5lrl9S6PXTSlzmNWJ4/45tt90n+9WfYaI1/&#10;sVfuLW14wTfcJ89dD4J0rfa7mWu/m5Dx/Zc8jh5vDEsK+aq/IlfSX7HPwl/4WL4o/wBMtvOt7f56&#10;4KbSv9FeLb9+vvj9gHwGuieD7jU2i+eVvlrahLnkRi4RhE+nfBnhiLwxpEVnEuxE/groKKK9U8MK&#10;KKKACiiigAooooAKKKKACiiigAooooAral/qU/3qKNS/1Kf71FBJzvwl/wCSW+D/APsE2v8A6KSu&#10;rrlPhL/yS3wf/wBgm1/9FJXV0BEKKKKCgooooAKKKKACiiigAooooAgvE32sq/7NfmT8TtKl034y&#10;am235Hnev06m/wBS3+7XwR8b9NVPiDfT7P8AlrXBi/hO3CR55nOaai/JXV6a6p/DXH2cy1tW1+qf&#10;xV8xUkfZ0KR6BptzAn3q27PVYNm2uCsNS/i31pJfrN8ytWMTp5TtptSghfd/BVG/8QwJF8rVzT36&#10;/wB6ua16/b7qvWxBY8Q+KonfarNvrMsPCtz4hlTzW2W7/PXPzP5LebLV3/hbun6Ja+U0qo6UBI7v&#10;/hD1trXa38P3a7X4e232ZEWVlR1+9Xzl/wANG2eq3/2ZpVTbXR2HxgVPnWWr5TE+kvGF5FDpv3t/&#10;y14Pc6O2vat83+q3VSv/AIzfbLXa0vyJXCX/AMabbSneXzV+SsZUzaMuQ9evPh1beR80uz5flrib&#10;/RJdEn/1vyf7FcOn7Rv9qvu3MkX3KmvPijFqVl/rVetuUjmPXfCXiqCw2bpa9T0rxPY3OxvN2V8w&#10;+HrmW/tfNX+OumsNYlsJdrNVxMj6KfUrbfuZqq6lNZ3MSKrV51pvifzrVFZq1f7VTb96rkRE2Lma&#10;ztotu7e9cvrF5FN8tV7/AFJX/irmdS1Jf71cEpHdGJV1uGLfuWuE1iFtz7a6O/1Jdv3q5TVb9f4q&#10;wL5TktVRq5e/+eul1S8WuU1KZfN+WvQoHnVjhfEmmtc38TL9xG+avSPBOjr9jT5axIbP7S77lrvf&#10;CVts8pa7KkvdMKUTK1iz+zXUSbfvtX6a/szaIujfCrSl27PNXfX51eKrZZtZ0+2Vfndkr9QvhVZ/&#10;YPAOiwf3LVK7sCeVmkjq6KKK9k8AKKKKACiiigAooooAKKKKACiiigAooooAral/qU/3qKNS/wBS&#10;n+9RQSc78Jf+SW+D/wDsE2v/AKKSurrlPhL/AMkt8H/9gm1/9FJXV0BEKKKKCgooooAKKKKACiii&#10;gAooooAjm/1TfSvhb45XOzxbqH/XWvue54glb/Zr4F+Nly03ibU2/wCmtebjfhO/B/GcEl/sercO&#10;pL97dXEzXjeb96npqTJ/FXzdSJ9jQkeiw695Lp81Xode/uvXm6aq2371aFnqTP8AKrVEYnZKXune&#10;vrfnP8rVXe5WaX5q5eG5b+Fq04YZXi3f366eU45SLGpQreLtWvFPHPw0vtSv3lglZIq9zsHXZKrL&#10;vdalezW5i+ZaImMpHyvc/Dq7sHRtzealSw63faV8s6tX0XeeFVuV/wBVXKax8MWuYtyxfPXTymXM&#10;eQX/AIwl2bVVvmrG+wXOpPuZWr1j/hTNzNKn7quw0r4VtYRfMu+jlFzSPDbbwNfXKIqsyJ/crqPD&#10;HgmezukadmdP7leup4Y2b/3WzZVS8s/JTbtrGRcR+lXn2Ndq/wAFaD3Kuu7d89c07sn3asWzt5vz&#10;NRym3Mbthr32aXburo4fEm9NzNXnl/bSwtuWorbXv4Wf51qJRLhI7q88Qq6ferndS175fvVzNzrD&#10;b32NXP6rqrbH+auCR3xNi/8AE+x3+ase81v7TFu3VxWparL8/wA1Ms9SaZdrVtGmRKRp3+pM9ZXn&#10;NNLRNNvos03vXZGJ49eRpWfybK7vww/71K4yGH+7XR6PbSo27dVyIpHQJD/aXjrT4v8ApqlfqL4S&#10;h8jw5p8X92BK/NL4b2C3njK0lZt7+atfproibNLtV/6ZLXq4I8fMviNCiiivVPGCiiigAooooAKK&#10;KKACiiigAooooAKKKKAK2pf6lP8Aeoo1L/Up/vUUEnO/CX/klvg//sE2v/opK6uuU+Ev/JLfB/8A&#10;2CbX/wBFJXV0BEKKKKCgooooAKKKKACiiigAooooApau/k6bcP8A3Ymr8/Pivcrc6pdsv8bPX334&#10;nRn8P6ht+95TV+e/jNGmluG/us9ebi4npYL4jzJ4d8tM+x1Yf5JXq3DD51eDUifUUpchmJbND96t&#10;OwhaaVFWia2/v/w1U+3y2COy/wAFY0jpqVDs38qFEZdqbF+ffWe+vRXMvlbtmyvMfEnjy8m37Vb5&#10;a4K5+JF5bS7fm/2q9KMfdPNlVPpiw1iCGXbLL96t6HxJYom1pVr5u0TxDqeseUsStvf7teh6V8KP&#10;FHiSJGWdkqJRLjUPY7bxJY/JuZa1U1XT/N+ZldHrzfTf2e/GMzorXLfLWhc/ArxjYSp/pO9KuMQl&#10;Uid3c69pkPy7lrE1jxhp9hLu81f++qzIf2e/F94vmveVi3P7Nnii8d2luW+WjlI9pAlufiLYzSuq&#10;tGlc/qvjaxf+Jf8AgFVL/wDZ71WGV4pbn565XWPhXd6IyQS3PzvUcoe3Ltz4ks3l3JLTLbxbE7eX&#10;5q1xWq+D762V9tz89cFrH9tWeqRQfvZm/vpVxiY+1PpWz1uJ4tqtvrHv4f8ASHlX+KuH8Gf20nyz&#10;tXodtbNMv72oqRNqcpGJczMkVYV+7PXW39sifKtc/eQ1x8p6XMc49h9pf7tPTSvsy1t2tn/FTL/9&#10;yv3qsg5yZPnp9mmymXL/AL2i2f59tbcxx1Dbs/3z7VrpdKs5/u1zWiXK/b4lr0jSoYvNRqJBTOr+&#10;D+msnirT4mX7061+kNimy1iX/Zr4W+DOm/b/AB/pSov3Zd9fdyfcWvYwXwniZl/EJKKKK9I8YKKK&#10;KACiiigAooooAKKKKACiiigAooooAral/qU/3qKNS/1Kf71FBJzvwl/5Jb4P/wCwTa/+ikrq65T4&#10;S/8AJLfB/wD2CbX/ANFJXV0BEKKKKCgooooAKKKKACiiigAooooAiuYFuYJYm+4y7a+F/j34A1Pw&#10;f4ju2ijZ9PuGZ1evu0HIrlPiF4MtvGGg3FtPEry7PleuavHnib0KvspH5izf635q0LZ9lWPH+gz+&#10;G/E19Zyrs8qV0rKhud6JXg1T6ShV5zadFmX5apXmlb4vu0Q3Oxq04Zt8Vc0YnfKJw7+G1eX5lqpq&#10;vwrtrmLzYl+eu9e23y/drThhXbtWuyPuHH7I8k8JeA7nw9q0Vy18zxK3+pr6I8N+Lbm28lIv4K5X&#10;+x1/urvqVIZbNlZaOY2jQPfdB+Jc8Num623vVi/+Jd9NKi/2Z/u15f4b8YPCiRSxLXfab4qgfY3l&#10;K9bcxEqBoTfFfVYdsEWlfwVyOpeLdcuZXb5rZGro7nXrZ5XnZVSuK8W+NlhgdYolejmD6scj4k8S&#10;ahDdPK0rfLXk/jC81DxDqKStctbeV/B/erqNb1WfUp3b7m+s+z0T97un+d2rPnH9WOdttNubl/mZ&#10;n/vVsW3ga2T97KqvLXUQ2cVt8u3ZTvufNUyqC9lyHPw6asMu1V+5Vv5YflanzOvm7v46zNV1KKFd&#10;zVjzc5cCpfzK8vy1z9z88u2i81Xf92q9m+9t7VidnMXnRUt65zW7mtO/v1SJ1rkdSv8Ae+2qMeYi&#10;muf7tPhm2L/vVnvNsotrnfcRf3FauqFPnOCrLkPVfDHwN8eeKrW31fR9FnmtE+ff/frtfD3wu8ep&#10;fpA2g3fms38a196/s4X9jqXwj0GWz8vZ5Co+z+9Xp32aL721f++a9WOGieJLFyueGfs+fBa68Hxf&#10;2rrKr/aDr8qf3K946CmbKf1rrhDljynHUqyqy5pBRRRWhmFFFFABRRRQAUUUUAFFFFABRRRQAUUU&#10;UAVtS/1Kf71FGpf6lP8AeooJOd+Ev/JLfB//AGCbX/0UldXXKfCX/klvg/8A7BNr/wCikrq6AiFF&#10;FFBQUUUUAFFFFABRRRQAUUUUAFFFFAHyV+178JZZmTxLp8G/b/r9iV8g79j/AO5X6yavpNtrmnXF&#10;ndxK8Mq7WWvzu/aN+CF98MdelvraJptKnber/wByvHxdD7UT1sHX5fdkeZfad/zbq1dNv9/ybq5K&#10;G52JV2wvP3tebyn0Map3CPVj7SyVn2EyzJWn9m85PkokHMRPqTInytWZc+JJfutV2bR59ny1nzeG&#10;J3+bymrm5jcqp4tvoZX8pauw+PNahTatWLbwZeTbNq1up8Pbl9jV2RIOfm8f6u/ytVK58TzzL+/r&#10;qLnwHOn+3WFqXhWeH+FqJFcxk/21ViHW2f5ai/4R6VJdu2rqaC0P8Ncwya2vG/iqxNN8n3qIdN2J&#10;uqpqVylt8zVRBn394sO9t1cZquq+dLt3VY1vVd77VesVE/ioMOYcj/aXqZ5vsy7VamPMttFWJeX+&#10;96C+Yff37PvrCuX+erE0ybax7y8VK0jE5pSHecr/AHmrPvNSWzt5Zd/8NV5rz97trj/GeveTa+Qr&#10;fPXq0Inm16p+i3/BM39oqDWIrvwPqdzsuEbzbbe336/RI8Cv5zfhX4/1D4b+MtM17TJ2hu7WVHX/&#10;AG6/dr9nb42aV8b/AId6frVnOv2jbsnh/utXpRPDcuaR6xRRRVgFFFFABRRRQAUUUUAFFFFABRRR&#10;QAUUUUAFFFFAFbUv9Sn+9RRqX+pT/eooJOd+Ev8AyS3wf/2CbX/0UldXXKfCX/klvg//ALBNr/6K&#10;SuroCIUUUUFBRRRQAUUUUAFFFFABRRRQAUUUUAFc/wCNfBuneOdEuNM1GBZopV7/AMNdBRUEo/L3&#10;46/BPU/hL4gfcrTaVK2+KVK85trmv1f8f+ANK+Ieg3Gm6nAsySr8r/3a/NP49/BPXPg/4hl/dNNp&#10;UrfurivNqUOX4T28NifsyKWiX/8Aeaut02bfXiWm+JF37d1d1pXiddqLurgqxPVhUPWLB4NnzVsW&#10;yW33q8ys/E679u6tpPELbflauCUeQ9KMonoem+Qj/NW9C8TxbdqvXlln4neH+7XQWHi1X/iq48xJ&#10;1dzDA6/LWPc20D/KyK9V08SQQ/ees+bXon+ZWo98C7/ZVt9/ylrKv0s4f4VqjqvjBUX5Wrh9Y8Yf&#10;f2tRylcxva3qUEK/LXnXiHXv3TruqnrHipdr/NXC3+vedL96rjE5pSLr3LXNxu/gp73Pk/NurE/t&#10;XyflrPvNVatuU5pVOU09S1Xe33qz/tn96sea/wD4maqlzqXyvV+zIlVNO/1LYu1a5y61Jd/3qq3N&#10;550W3d+9qvs/iaumMDglVHXl59jiedq81v7xr/UpW+/X074V+DNzrfheW+vom8p1/dV89eIfCsvh&#10;jxHcW0v96u+lE8evV5yGwtv3SLKvz/8ALKvo79kv9pDU/gJ45tN0rPol0ypdW+75P9+vBLOH76/9&#10;81YhT/lk332/jrv5Tjif0MeCvGGneO/DlprGl3K3NpdLvV0rdr8t/wDgnp+0tP4M8RxeBNcuWfSb&#10;3/jzldvutX6io6zJuVvlaoNR9FFFBYUUUUAFFFFABRRRQAUUUUAFFFFABRRRQBW1L/Up/vUUal/q&#10;U/3qKCTnfhL/AMkt8H/9gm1/9FJXV1ynwl/5Jb4P/wCwTa/+ikrq6AiFFFFBQUUUUAFFFFABRRRQ&#10;AUUUUAFFFFABRRRQAVznjnwHpXj/AES40zVbZbm3lXb8/wDDXR0VBOx+Tv7UX7OuofBPW/tNjum0&#10;e6b90/8AcrxSw8Ty233mr9K/28/s03w0igZV+0NL8tfmJc2yw72Zfnrza8fePYoVJcp2Fn4w3/Nu&#10;+etW28bS7fvV5f8AMn3Xo+0sn8Vc0qZ6Ua563/wnP95qt2fj9of+WteP/bqEvP499Y8o/bntX/Cy&#10;9/8AFUU3xCZ0+SWvH0v2f+KrH2yjlK9uegX/AIzab5VlrCvPE+xPmbfXMvM275aqzIz0ezMfbkt/&#10;rcszu26sx7+V/wCKrD22+onttlbcpzSqld7mX+9Vd7lqtui1Uf5P9ytuUiMpFeaZqpTea/yr9ytD&#10;7Mzv/sVdh0pkXcq1BRlQ6aqNudfnau9+FHwxn+IXiO3toovOtIm/evR4G8Aah8QtUisdMgbYzbJZ&#10;f7lfoB8K/g5p/wAJfC8XkQKlxKu+Wb+9XTE86vUPOvH9hY+A/BHlNthit4NlfnP4w1j/AISTxHcX&#10;m3+J0r6l/bM+K63N0/h6xl37vvOlfJ9tDvX5fkdfv12RPHjLnHwpsWrUKK6bW/4DRCivUzptrvib&#10;FrRNVudE1S0vLVmSaCVHWVK/Zv8AZC+Ott8YPhtaebOr6tZIsU6fx1+Libtvy17N+zN8eNR+C3je&#10;0voJW/s+Vtl1F/eWiUQjI/bqiuW+H3j7SviL4ctdX0m5S5t5UVvlb7tdTXMdAUUUUAFFFFABRRRQ&#10;AUUUUAFFFFABRRRQBW1L/Up/vUUal/qU/wB6igk534S/8kt8H/8AYJtf/RSV1dcp8Jf+SW+D/wDs&#10;E2v/AKKSuroCIUUUUFBRRRQAUUUUAFFFFABRRRQAUUUUAFFFFABTHfYjM38NPrxH9pL43WPw28JX&#10;Fna3Kvrd5+5gt0b59zUAfKf7XvxLvPHnxI/srTNz6Vpv7pnT7m+vlnXrDybh/lr6m8VeHoPBPw8/&#10;0xfO1jUv9Ild/v8AzV86arYM+5mryqx6FA4ea2+bdVR4WroLyz2fLVV7P/Zrg9oelGJgujU/fV2a&#10;2pqWe+j2gezKiPtqVHqwlh8lP+x7Pu0e0D2ZElWEqHydlDvV8xEqQ+bYlVJnod2f71N2f3qOYI0i&#10;HZvpqWyzN8zbNlWvJ2VraPoM+pXCRQQedK33UStoly5YRM+zs2eL/Vfdr1j4S/AHXviXexStA1tp&#10;X/PavXfgt+ydeeIXt9Q16JobdfnVNtfavhvwHp/hvS7e2s4FhSL+5QfPV8Web/DT4J6L8OtIiggt&#10;lSX+K42/frkv2jfiXB8OvCF2zT/6Rt2RJXvHiS/is7N2l2pbxL8z1+Vn7XXxjn8eeN5tMs5d9lat&#10;s/3q7KcTypVeeR4P4q8Qz+JNeuLm5bf5rb99V0h2NQlmvlbf+B1M6edsX+7XpRibRBPkqVPno2UI&#10;lUbB9xvu1LCmyX5f46eiLT0StIyMj3X9nL9p/wAQ/ArVNqztc6UzfvbR2r9R/gv+0T4V+NWjRXOl&#10;X0SXe397aO3zo1fiRMm+L/dq74G8eav4D8RxahoeoT2csX9xqiUTWMuU/oAor4P/AGdf+Ch1nrcV&#10;vpXjNfs1wvyfa/4Gr7Y8N+LNK8V2EV5pt9BeW7/MrxNWJtzGxRRRQUFFFFABRRRQAUUUUAFFFFAF&#10;bUv9Sn+9RRqX+pT/AHqKCTnfhL/yS3wf/wBgm1/9FJXV1ynwl/5Jb4P/AOwTa/8AopK6ugIhRRRQ&#10;UFFFFABRRRQAUUUUAFFFFABRRRQAVXvLyCwgeeeVYYl+ZnavLfjH+0f4T+DmnSy6jeLNeovyWkTf&#10;O1fnv8df25/EPxFiuLbTGbTdPb5PJT771BJ9JftM/t86V8P7e70rwrt1LU1+Rpk+5FXy7+y6+uft&#10;A/GSXxV4lvJL+3i+fY/3Fr5Z1K/ubyWW5llZ3l/v190/8E2dHiTwl4gn275fmq5R90xlIu/HXWG1&#10;jxBLAvzpb/In+5Xhl+m933V634w89/Eusbl3vuevGfO2Xsqy/wB6vBryPVwkjPuYf3vy1Vmhrdmh&#10;Wb5l+SsyZGriPpOX3TFezamfZv7taDvRvVKgXuldIVqvN9+rEz/J8rVnzTPuqw90Y9VX27quvCz0&#10;9NHb+KnGRJkv8n8NW0h37GZt9bdto6uyL99P7le5fAr9l3U/HmpJeX1s1npn99/4q7Kcec4MTVjA&#10;83+G/wAFtX8eapEsEDPFL/y22/Itfcfwf/ZX0XwT5NzqEC3N7/45XsfgP4aaR4D0OKzs7NU2/wAe&#10;2u1hsFhgT5q7I0+U+eq4vmMrTdHXTdm1VSKpbz+BYl31oTOyfLt315l8dfipY/CXwbd3zsqXDK23&#10;/fojE8TmlOR4D+2l8e7bwZokug2M6vqF4uyXZ/DX5lTPLeXVxLO++Vm+/XS/FHx/efELxbd6rfTt&#10;vlZ9tc+jrtRNtelSid8YxK+xt1WNlTeSr0bK6jQh2U9Iaf8ALUuylKIDNlP/AI6NlH8dRygEz7Ld&#10;6yoXV22qv3q0rz5LV91ZtgnzbqOUDQtkaF/3bV618KP2hPF/wrvEfStTnSJP+Xd2+R68nh+f/Yq2&#10;j/Oisu+jlA/Tj4Lf8FC9D8SJb2PiyL+yr37v2j+B6+tfD3jDSPFVklzpOoQXkTfxxPvr8HUmbf8A&#10;Itdx4D+M3i74dXkU+i61PCn/ADy3fJR7IrmP3Cor4C+FH/BRlkaGx8X2O/8Ag+129fXXgP46eDvi&#10;FaxS6VrFtK7/APLJm+es+Vm3Meh0UxHV/mVt9PqSgooooAKKKKAK2pf6lP8Aeoo1L/Up/vUUEnO/&#10;CX/klvg//sE2v/opK6uuU+Ev/JLfB/8A2CbX/wBFJXV0BEKKKKCgooooAKKKKACiimPKqDczbBQA&#10;+iuE8bfGvwh4AtZZdW1q2h2fwb/nr5S+K/8AwUj0rSopYPC9i15L9xbh/uUE8x9q6vrun6BaS3Oo&#10;XcVtCnzM8rba+Nf2k/287HQYLjRvBkv2m+b5Gu/4Er4k+KP7T/jv4l3Eranqcv2SX/lkjbESvL4b&#10;xpt7NLvdv79HKRzG34t8Z6r4n1S41DVbyW8u7ht7O7Vz9y7JEny799PfbD/tvVd9ztuatokcxUuU&#10;3/e+Sv0r/wCCbnhv7H8PtTllX/j4r8z9V3bYnVvn3Jur9av2D7NYfhfbt/fRXqK/wnOcr8bPADeF&#10;de1DUPK/0dld6+L7y8W51m4ZW/ir9Wvjl4Gbxn4N1CKBf9L8p9tfk/qXhXU/CviG907UImS4WVvv&#10;183WPUwkveOghfztny/J/FUV5CqVX028ZP3Tf8CrVmhWZK82Uj7OMvcOavLbf8y1iOkvm7d1ddc2&#10;bJ/DWDf21HtQ5eYpJD/CzVYhtlT5aYiNuRatwozv92tubnI92AJDsXcq/JWroOiah4hvYraxgaaW&#10;Vv4K2/Afw61Px5rMVjp8Er7vkZ9tfffwK/Zg0zwBZxT3kCzag/ztv/granQPKr4k8p+An7JGyKLU&#10;/EMX+15T19gaPoNtolnFbWcCw26L9xK00hih8qCJfuf3KsQwsv8ArVr2KVLkPm69X2pUhtm/5afc&#10;/hp7pv8Au1bf5/vVX+VFdmb5KuUjzeUyde1u08N6XcXN5KsMUS7971+Tv7XXx7vPip4yuLGznb+z&#10;bdnTZ/BX0h+3h8fmsIn8K6fc+S8v3nRq/Oya8aaWWWX/AFzVcY85cSk8Ku3991pyP/Ey7Kf9z7v3&#10;6Y6NNXpRjyG4JN89W0+eqXk/PUsO7fWhZK/yP81PR6fN861C9zEi7aXMBYT53+Wh4W/u1mzeJLGz&#10;T5mrHvPHjf8ALttqOYDqNSffb7ax7L/W1zn/AAkl5fttZW/4BXS6VD+6Rq0A0IUqxUSOv3asIjb6&#10;XMBLbb0qwlGynoi0wCtPRPEmp+HrpJ9PvJ7aZf40asx6KgD6g+Ff7dXjbwS8Vtqc/wDaton8E336&#10;+xfhX+274H8f+VbXlz/ZV6/8Fx9yvya3rs/iqWG8az+aJ/3tZyiVzH7xabrFjrFuk9ncxXMTfddG&#10;q9X4u/DH9pPx18NLqJrHV5Xt0/5d5m3pX2p8I/8AgoVoetpb2fiqL+zbh/l+0J9yo5TbmPs6isHw&#10;z450PxhZRXWlajBeRP3Rq3N9QUQal/qU/wB6ijUv9Sn+9RQSc78Jf+SW+D/+wTa/+ikrq65T4S/8&#10;kt8H/wDYJtf/AEUldXQEQooooKCiiua8YfEXQfAdhLea1qMFnEv99qCTpcCsTxF400XwnaPc6rqM&#10;FnEv/PVq+JfjZ/wUOWFrjT/B1t/s/a5a+LPH/wAXfFHxCvHudX1q5ud/8G75KOUVz9E/ip/wUI8H&#10;eEvOttDVtYu1+66fcr5H+Jf7dXj3xt5sVtc/2VaN/Bb183vctN/DUT1fKZcxq634t1PXpZZdQvp7&#10;yV/vPM2+sJ5vn2/wVKibql8lf4q2iSUnRtu1VqGGw8lt3zVrOi7Plqu+6rkBE6M77qZNudql31E7&#10;1gBlX7+Sm5v71frB+wNqS6l8MolX+BVr8n7z998r/wAbV+pv/BOhPJ+H0sTVvL4TlkfZDj5drLvr&#10;5X/al/Z7XXrO41zSoP8ATV+dti19VfM8XyU2ZIrm3eJk3oy/MleJXpHTQlyH46TWDWF15EsWyVH/&#10;AHtdHYabFcwbq+jf2ov2Zrm2urjxHoMW+JvnlhSvnfQXlSLypYmSVPkZHrxK9M+zwleMo+8V5tHb&#10;ft+/Vebwrv8Al2V1E1s1tF5qtvqqlzPNKkUSs7tXm+znzHq+1pcpy83g9UZItvz16R8MfgVqHjbV&#10;IrOztmS3++0u2vSvhL+zxrXjC9t7zVYGs7T76v8A36+zfB3gnTPB9hFZ2MSwuv3n/v17FChI+exd&#10;eJzHwr+CekfD3S4vKtl+1/xPXpWzyUTbT0+dvmoT569iNKMD56cpTGoip81J/B96h03v975Kb99d&#10;y/wV0nOO+Xc1eP8A7Qnxm0/4UeDbu5lnVL11/dJ/fr0bxP4ktvCuh3Gq3jKkUSb331+RP7VfxsvP&#10;i743uPKnb+z7dv3SVjGnzi5Ty/4neOb74ha9d6nqE/nPK29U/u1y77vk3UPCrv8AM1N85Xrvphyj&#10;E+/T0T+9TET56l8mtzQaiN/wCnfKj/K9P2N/wChIYkT/AG6AB3Z4n8pfnritbsNXeXdEzbK7pIW+&#10;9U2z+8tQB5ZD4bvLmXdPu31sWHgxPvTtXd+TEnzbaY8KfelbYtZAY9hoMFh8yrV3Z/Cq1M9ys3yx&#10;fOlSww1pEBltbVoJCtPRF2Ub6YBT9lQ7lp6TLQA+mO+2jzkpm9XoAekzfdX7lGxf4aN9H3KCBmxd&#10;vzUeczom6num6mUFnZ+BvjB4o8AXUU+karc22z+Dd8lfYHwl/wCCjUsPlWfi+z3/APTxFXwZ9yhH&#10;+fayf8DpfGKJ+y+h/tPeAfFumx3Frr9vCf4llbbRX40SaleWzbUZtv8AstRUcpftT9zfhL/yS7wf&#10;/wBgm1/9FLXV1yXwo/5Jb4P/AOwTa/8Aopa6W8vILOB5p5VhiT7zs1YmxYrK17xPpnhiwe81O8is&#10;4V+87tXzl8df24fC/wAN4rix0hv7V1Nfk/dfcVq/Pz4r/tG+Mfi1eyz6hqciWT/dtEbYlBEpH2b8&#10;eP8AgoLpmgrcaZ4Oi+2Xf3Ptb/cWvhL4hfGPxH8RbyW81fUJ7x3/AIHb5Erh5rnf95qZuWtoxI5h&#10;/nb/AJV+fdR8yfwrVf8Ai+Wibd/erQkPl37man1DsX7zNT0+egCVEp77aESmUFBUTvT3qGrJGOmx&#10;N1Nm+5uqZP8Aa+7Va86/L9ysPjKItNsG1jVre2iX7zV+sv7FXh5vD3hJImXZvSvzi+APhX/hIfF8&#10;W1d/lNX62/BnRP7B0u3jVf3rLV1OaBwc3vHqaVla94q0zwra+fqFzHbRf7bVy/xg+MGlfCjw9LfX&#10;06pLt+RN1fl/8Zv2gfEfxU16W5/tBodKRv3SI1Yxoe2L9pyH6Nar+0P4VvJ3td32m3b5GX+CuC8Q&#10;/CLwT8Ubr+1dInWwf+OFPkr4U8PfFfU9HsEX5ZnX+/W3o/xv8UabqST20+yJv4Kf9lxmRHGVIH2Q&#10;n7Kmh2cXmy6uu9/4Harvh74Y+Bfh60t5PfW1/e/wwu3yV8W698b/ABZrd1LFLfSojL/A1cc/iTWn&#10;/dS6hczbv491a08nidMsdVP0+8JfH7w1/aNvpEtzBbSt8i/N8lev217bXgRoJFmVv40r8Y9moTSx&#10;Trcz+bF9191fUvwE/af1XwZPaaZrjNc6f9zf/HXTLLZQXunN9ZlOXvH6B/wUz/U/drG8K+LdP8X6&#10;XFfWM6zI6/wVrP8AJ8y/98V5Uo8h3xHv8nzLVebanzM2xV+dql3/AC7v4Gr56/a6/aBtvhR4Qmtr&#10;aVf7TuF27P46iMSJHz/+3P8AtJrcyzeFdDufu/LO6N/DXwO83nO+6tPxDrdz4k1a7vLyVnllbfve&#10;sfZsWumnEkrzJv8Amb79Hkr/AA1Knz1L5a/d21tygNhhqG8vGs/lX53q38tYWtzfZn+X55aZXMMT&#10;XmR90tdH9gnSwi1CXb9nl+6n8dczpujy3LJct/v7K6B4Zbm4S583/Z8r+Csg5iZ/kf5Wp1H3/wDV&#10;ffps0ypFtf79aRGMmdYU3NVF3l1tvK+4i1N5LO/zfcqw6LCn7qmQFtbLYL5TVK/yU2a5V4tv8dVH&#10;uW2UAW/tXtTHuVrPeamPNVgaD3K037V7VR3NUyUFlhLlnqxC9V0hqVEoILaPuqXfvqonyLT0egCx&#10;vpm+onehHpcpYP8APT97/dpj/PUXzI+2pAlf7h3f3qKQ9BRS5hcp+wdz+0D4X+D/AMG/C8+p3avd&#10;/wBj2uy0ibe7fukr4Y+PH7aXiX4nPcWdjK2m6Z/CkT7N/wDv187zeKtT8SWdpLqFzJNttURd7fw7&#10;KzN/8G6sYxL5i3NqU9zvlnlZ5W/v1Rf+8y72ofbUT7v71bcpIPTKHejfWgh6ffoemI9D0EkU1WId&#10;tRbKsJ8lQBLRvo30x6CxrpVd3/hqV3piffqub3QD79V7l9kW2rcKfvWZvuVSdPOleimYSkfUX7E/&#10;hL7TrMs7fPvb5a/Si81i28DeDbjULyVU8qL5Xr5K/YY8GRJ4e/tCWLY+3fXZ/HvxtP4nlfQ7Nv8A&#10;RE+SXZWNeRwR+I+H/wBof48a58WvGV3FPPIllbyuip/eWvNIZlf5lbZbp/BW78b/AAw3hjxg7K2x&#10;GWuS01/OX5q9LBSibHUWd552xYlrdtppU2MjfPXNaV++lfb8m2ulsLZml+Za96NL+U45RNiG2a5l&#10;/et89bGm6Oj/ALpl3v8AwvRpVsu5F++9dnYWa2y7nX51+7XTTiY80zPttHitots7Kj1U1i/gsP4l&#10;T5az/FviddNeVdu+Vq8f8VeOWud/735/7lRVkXGMj6Q+C37V0/wr8YW9tc3m/R5W2Mjt9yv0w8Ge&#10;NdM8eaNb6rpU63NvKu9XRq/nv1u/a/uNvmtv/ir7j/YM+Mfifwf5ttqrS/8ACORfdd/4Vr5LFxie&#10;rCR+kfxI8eWPw68K3er6hKqRRL8v+/X4+fHX4r33xX8b3t9dztNFudIH/g217R+2T+05/wALIvP7&#10;I0i5b+zIvkZE/jr5MmdkVK4IRNyKb518qVf3q0za1TP88rs1CV2gQolTfcSjZR/FtqAGPbfxbqyr&#10;zR2mvEnX50Stp0o+58y1YEVmmz5WbZT9jI21f++6Pv72lrPmv5b+XyLX/vuoAtTXLb/Kg+/RDZ7H&#10;82X55afbWy2cX/TX+/T3m2fNVgH+033/AO5VR7ld21aZNc/xVSmmWgCxM/8Ad+/Vfzm/iqu83+1Q&#10;j7qgCXfT0TdTIUq2kNAAkNXYbanwov8Adqxs2UACQ1N5KUymbmoAHSoqN/8AtUzf/tUAP30b/wC9&#10;VfzvnqVE3UAP+Z/u05P9qm7/ACarzXP8e6gsllulU4orKlm5+9RWRRpaVM02l2kX/TJf/QKsb0+7&#10;VXR9v9l2+z/nkv8A6BUrvWkSQeot9O2U35aYuUhf79N3tupzo1GyrI5SaH503U6mpR/BQME+dqtV&#10;Bb/fq18tQWP2rTH+5THem0AQvTaldN1MSlygD/J8v96orZF/ta0gX/lq1SomyJ99RaIjTeI7SL+N&#10;Za6aEec5ah+kfgnxbaeBvhHp+maV8+q3UX8H8FXdH8MX2pWsU8sTPdt/rXrn/gV4MbVZdP8ANVnR&#10;tm7/AGK+xbDwfZ6bb+VBEv3a4MXH3jGMT4F/al/Z+vNV8M/2vZxb7uL52r4s01GhldZ12Sq2zZX7&#10;Z+IfCtnf6Rd2M8W+KVfmr8j/AI9+HrPwT8XNT0+Dalvu3rWmBLl7hk6PDLv3Lt+au202wZ9jV5/Z&#10;69Z2zoty1dxonxF0FIvK81Uf++9fZUJchxTO60qwVJU3LR4k1tdEgmZm/wB2qUPj/RXtdy30Tv8A&#10;71eWfE7xmt5E/lS70q5V+Q56fMc14w8Ztc3jrE293rz+/v8A7TK6rVea/nvJXWD5N/8Afr0X4OfC&#10;65+Ivii30+2gbyty+a9eJicTI9KJvfAf4G3Pja6ivrmBvskTb1fb9+vcPi14htvh14ci0XT1jhmn&#10;XYyJX0FqXhvSvgV8NItqrbPFF8rv/G1fAvj/AMYT+M/FFxfTt/FXiSlKZcYnPTOryu+7fK7/ADU2&#10;Z2ej7ku7ZTPm3/N9yrjE6Yj9/nU9KRIV/hp+xt1MY3Z/t075dtD/ACfLRs30uYA+Z1+Wot/kxbma&#10;nvcrbRbm+SsS5eXWJdsTfuqYD5ryXxDL5Vt8kUX361bOGJF2xLs2/wAdMhtls4tsS7Nv3qbM/wDE&#10;v/AqAJZpt/zVSmmpk03y1SmmrOQA81QzPvqJ33UyriBMibqlhhaiGrtsm+mA+GGrqQ01EqxDVgCJ&#10;UtFMd9tBY15qY81D0x3+egA376i2M9H8Xy1LD+5+ZqAGpDs+ZqdNN/cptzc7/u1RmufnqAHvcsn3&#10;qqTXlRXNyqfK1UnmoAlmufnoqk9Fc5R1WlP/AMSu3/65J/6BUzvuqvpT/wDErtP+uSf+gVLXQSPp&#10;j0Ux6Bcw+iot9OR6A5h/8dFPT52o2UEjrZ/nqxUFv9+p6AG76Nm/5qNmxqHf5KUiohs+SoUp+/5K&#10;i3/JR9kYy67VL4MTzvGGnr/elWm3O3f/AMBrV+GNn9p8dWif3JVr0sIcVY/WX9n7SoLDRrRli3/K&#10;m+vfkhVIv96vHPgJCyaDb/7SrXs+xflX+7XlYv3pkRkYHiS8i0rQb28utqJFE7s/+xX5NfEuw0z4&#10;hfF3VdVWXzrR2ZFr7g/bY+KM+g+En0XTp9l3L99E/u18I+CbCd5XnaJUilau/L6BjWkWNb+GOipp&#10;G5l/e/wpXmXif4e2em6NLcr9+vcLlIHl8pZWevPPiQ6In2Nf4q+klHkMYy5jhfhX8N/7burj7TKy&#10;Jt+X5qr+PPBM+jyusU/nIn8FeofC6zltv9av3ar/ABXeJ4nniXYiferGVOU4hzHzzpttPf6zb2ar&#10;/pErbFr9Tv2RfgPbeBvCSarqESpduvms7/3K/NrwZ5H/AAmWn6g330nTb/33X6P/AB4+OsHgb4Qa&#10;VpmmTr/at1aojbG/gr57E+4dkJHg/wC2N8Zm8Z+KJfDljL/xKrP+NP79fMr7f3X8G+rV5eT3l7Kz&#10;N5yStv3v/fqq+19iy/I/8NccTs5Q/j2t/BTkRaH3U9E21uMelEz+Sm7+OnbPnqKH57h933KCxmzz&#10;vmam3NzsX72zyqc8yo7tu2ItcveX8viG68iBtkSfeeoIHveT+JLrbAuyJP8Ax6t22torCLbFUVtb&#10;LYRIsS7P9unu/wA9ADnmrPuZqLmaqU02+gAmmqo7/PRM9Rb99LlANzVYtkd6YibqvW392mBYhh31&#10;dhh2UyFNnzVMj72oAl2fPVhEpiJT6CyKmP8Acp9QvNVgP37Kru+/7tQzTb/u1bhh+XdQA2FNi/NR&#10;NN8tMuZv4azJpqw5iiw81Ztzc7Hplzc1nzTb6OYCV5t7016Z/BUW/ZRzEjnoqJ5NxopFHYaX/wAg&#10;21/65J/6BVj+Oqmlf8g21/65JVinEkfTHoptaC5Rn8dPpn8dPoDlJU+RaN/yUyjf/DVklu171LUV&#10;tsqXfQAVE9S01/uVnICF6IU+elf7lMh+RqYELpsilruPgJZ+d4tRmX+KuHvH/wBHevWP2bNNa58Q&#10;27bfvNXtYCJxYg/Vb4IW2zw1abf7tem38y21rLOzfJEu6uP+F1mth4ct/l/h+asn49+Mf+EJ+G+p&#10;6h5uzcuxa8evHmryMY/AfAv7Q/jafx/8RrudZf3UUrxbK5nRNKW2il3N/D8qVySX9zf6pd3Mrf6+&#10;V3r0DQUimtfmb96n3q+ny+lyROOrIiRIoYPNZfu/x1454kSXVdWdt38Xy17h4nRbbRH8pf8AWr81&#10;eTw6Dvut0r/fr0pe+FM6PwZbNDZIrNT/ABbo7Xlg67f3T1q+HrNLNU81vkrb1uFZtN27dibaJS5A&#10;+0fL/wDZv9lazviX5ImrY1XxDfeJNn266lm8r5F3tUuvPEmqSwL/AHqx/md/7lfJ4s9ihEHTyflW&#10;mf6771Pfcn3qErzIm3MPSHYm7+OnIm9d0vyU3fsoRGmfc1aDDf5z7Vpl5MsKfL99Klm2Qxblb7lc&#10;b4h16W8fyLP/AFv8VZxLDVdVl1if7NbfJ/e2VpaPYLpsW1fv1V0TTfsEHmsv71vvVpPMrp8tbkE0&#10;029KovN/eo31VmeoAJnqo81Pd6qPQAO+6hE3UxEq3DDQBLbJWhCnyVFCipUu/fQBYhqxbItVYauw&#10;oqUAS/Lv+9Tdy0z5arzTJt+9QWE0zJVJ5t7/ACVC9y2/av8AFWhZ2a2f71qAH21t5KbmWiaZUpl/&#10;qSv92sWa5b+JqUgJbm8rMmv6r3l/v+7VX5nrAosb99OSmww1L/BQAUy5dEprzVXebetBIb6KZRUl&#10;HZ6U3/EttP8ArktWKKK2iSOpv8dFFaFEP8dP30UUACUO9FFWSXk+5Tt9FFBA9KKKKADCuvSoaKKg&#10;Clqj7YK+h/2VLFG1eyb/AGqKK+jwXwnk4j4j9XvCSomgRR7eNtfNf7dfiaWHweNGj3Kk3zF6KK8K&#10;P8eRf2D4R0W1cLDvk37a9G0q7jii/wBVRRX1+D+E4KhT1zVWlWSIr8q/drNsrKOY7moorpkFMuw/&#10;JKlTePddfT/DjpGnzsv3qKK46/wFxPn6WRp43kb/AFzfx1D5rOiUUV8xV+I93DfCLu+bbSPKF/ho&#10;orjiTEen+u3USTs02P4aKKZocx4v1qW3TyYvkDVmeHNMWN/tLtveiisizpUf591V55BG/wAq0UV0&#10;EEW7dVWZ6KKzkBWqN4j/AHqKKYDk+Sr8KUUUATP9ypYV+XdRRQWW0qwi/u91FFBBSd967qzJp23b&#10;aKKCzQtrVYRub56dNO0KO7fOn92iigDFubr52+Wse8uWYbaKKUiiGKIBPn+erCFE/hoorAkHnC/w&#10;1G9yz0UUAVv46V4jv+9RRQBLG21aKKKCj//ZUEsDBBQABgAIAAAAIQAoUtQG4wAAAA0BAAAPAAAA&#10;ZHJzL2Rvd25yZXYueG1sTI/BboJAEIbvTfoOmzHpTRcKIkEWY0zbk2lSbdL0NrIjENldwq6Ab9/1&#10;VG/zZ778802+mVTLBuptY7SAcBEAI10a2ehKwPfxfZ4Csw61xNZoEnAjC5vi+SnHTJpRf9FwcBXz&#10;JdpmKKB2rss4t2VNCu3CdKT97mx6hc7HvuKyx9GXq5a/BkHCFTbaX6ixo11N5eVwVQI+Rhy3Ufg2&#10;7C/n3e33uPz82YckxMts2q6BOZrcPwx3fa8OhXc6mauWlrU+x0nsUQHzKEpWwO5IEEd+OglYLdMU&#10;eJHzxy+KPwAAAP//AwBQSwMEFAAGAAgAAAAhAIyaf7v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IFuRzie49El0T+eYgH747XAEAAP//AwBQSwECLQAUAAYACAAAACEA&#10;0OBzzxQBAABHAgAAEwAAAAAAAAAAAAAAAAAAAAAAW0NvbnRlbnRfVHlwZXNdLnhtbFBLAQItABQA&#10;BgAIAAAAIQA4/SH/1gAAAJQBAAALAAAAAAAAAAAAAAAAAEUBAABfcmVscy8ucmVsc1BLAQItABQA&#10;BgAIAAAAIQAwzM6ZtwIAACcIAAAOAAAAAAAAAAAAAAAAAEQCAABkcnMvZTJvRG9jLnhtbFBLAQIt&#10;AAoAAAAAAAAAIQDaQ2WPc74AAHO+AAAUAAAAAAAAAAAAAAAAACcFAABkcnMvbWVkaWEvaW1hZ2Ux&#10;LnBuZ1BLAQItAAoAAAAAAAAAIQAunJ6Ei1MAAItTAAAVAAAAAAAAAAAAAAAAAMzDAABkcnMvbWVk&#10;aWEvaW1hZ2UyLmpwZWdQSwECLQAUAAYACAAAACEAKFLUBuMAAAANAQAADwAAAAAAAAAAAAAAAACK&#10;FwEAZHJzL2Rvd25yZXYueG1sUEsBAi0AFAAGAAgAAAAhAIyaf7vIAAAApgEAABkAAAAAAAAAAAAA&#10;AAAAmhgBAGRycy9fcmVscy9lMm9Eb2MueG1sLnJlbHNQSwUGAAAAAAcABwC/AQAAmRkBAAAA&#10;">
                <v:shape id="Picture 291" o:spid="_x0000_s1027" type="#_x0000_t75" style="position:absolute;left:1463;top:-1385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jlMxgAAAOMAAAAPAAAAZHJzL2Rvd25yZXYueG1sRE9fa8Iw&#10;EH8f7DuEG+xtpmYgtjOKDAY+OEQ32evR3JKy5lKaaLt9+kUQfLzf/1usRt+KM/WxCaxhOilAENfB&#10;NGw1fH68Pc1BxIRssA1MGn4pwmp5f7fAyoSB93Q+JCtyCMcKNbiUukrKWDvyGCehI87cd+g9pnz2&#10;VpoehxzuW6mKYiY9NpwbHHb06qj+OZy8hh3O7fuWA3/Zv+PUHF25Hral1o8P4/oFRKIx3cRX98bk&#10;+UqpslTPSsHlpwyAXP4DAAD//wMAUEsBAi0AFAAGAAgAAAAhANvh9svuAAAAhQEAABMAAAAAAAAA&#10;AAAAAAAAAAAAAFtDb250ZW50X1R5cGVzXS54bWxQSwECLQAUAAYACAAAACEAWvQsW78AAAAVAQAA&#10;CwAAAAAAAAAAAAAAAAAfAQAAX3JlbHMvLnJlbHNQSwECLQAUAAYACAAAACEATNY5TMYAAADjAAAA&#10;DwAAAAAAAAAAAAAAAAAHAgAAZHJzL2Rvd25yZXYueG1sUEsFBgAAAAADAAMAtwAAAPoCAAAAAA==&#10;">
                  <v:imagedata r:id="rId10" o:title=""/>
                </v:shape>
                <v:shape id="Picture 290" o:spid="_x0000_s1028" type="#_x0000_t75" style="position:absolute;left:4318;top:-3368;width:3260;height:3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LHBywAAAOMAAAAPAAAAZHJzL2Rvd25yZXYueG1sRI9BS8NA&#10;EIXvQv/DMgVvdreNiIndlhIR9KBoVMTbkB2T0MxsyK5N/PfuQfA4M2/ee992P3OvTjSGzouF9cqA&#10;Iqm966Sx8PZ6d3ENKkQUh70XsvBDAfa7xdkWC+cneaFTFRuVTCQUaKGNcSi0DnVLjGHlB5J0+/Ij&#10;Y0zj2Gg34pTMudcbY640YycpocWBypbqY/XNFvhYTqzLCvM1ffDt+2fz+PTwbO35cj7cgIo0x3/x&#10;3/e9S/XNZZ5nWWYSRWJKC9C7XwAAAP//AwBQSwECLQAUAAYACAAAACEA2+H2y+4AAACFAQAAEwAA&#10;AAAAAAAAAAAAAAAAAAAAW0NvbnRlbnRfVHlwZXNdLnhtbFBLAQItABQABgAIAAAAIQBa9CxbvwAA&#10;ABUBAAALAAAAAAAAAAAAAAAAAB8BAABfcmVscy8ucmVsc1BLAQItABQABgAIAAAAIQAEQLHBywAA&#10;AOMAAAAPAAAAAAAAAAAAAAAAAAcCAABkcnMvZG93bnJldi54bWxQSwUGAAAAAAMAAwC3AAAA/wIA&#10;AAAA&#10;">
                  <v:imagedata r:id="rId24" o:title=""/>
                </v:shape>
                <w10:wrap anchorx="page"/>
              </v:group>
            </w:pict>
          </mc:Fallback>
        </mc:AlternateContent>
      </w:r>
      <w:r w:rsidR="00000000">
        <w:rPr>
          <w:b/>
          <w:spacing w:val="-4"/>
          <w:sz w:val="28"/>
        </w:rPr>
        <w:t>Dr.P.Kamaraj</w:t>
      </w:r>
      <w:r w:rsidR="00000000">
        <w:rPr>
          <w:b/>
          <w:spacing w:val="-67"/>
          <w:sz w:val="28"/>
        </w:rPr>
        <w:t xml:space="preserve"> </w:t>
      </w:r>
      <w:r w:rsidR="00000000">
        <w:rPr>
          <w:b/>
          <w:sz w:val="28"/>
        </w:rPr>
        <w:t>MESSAGE</w:t>
      </w:r>
    </w:p>
    <w:p w14:paraId="55249A11" w14:textId="77777777" w:rsidR="00BD5AE0" w:rsidRDefault="00000000">
      <w:pPr>
        <w:ind w:left="1160" w:right="1176"/>
        <w:jc w:val="both"/>
        <w:rPr>
          <w:sz w:val="28"/>
        </w:rPr>
      </w:pP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International</w:t>
      </w:r>
      <w:r>
        <w:rPr>
          <w:spacing w:val="1"/>
          <w:sz w:val="28"/>
        </w:rPr>
        <w:t xml:space="preserve"> </w:t>
      </w:r>
      <w:r>
        <w:rPr>
          <w:sz w:val="28"/>
        </w:rPr>
        <w:t>Conference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Recent Advances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Science, Technology,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Engineering, Management and Social science</w:t>
      </w:r>
      <w:r>
        <w:rPr>
          <w:spacing w:val="1"/>
          <w:sz w:val="28"/>
        </w:rPr>
        <w:t xml:space="preserve"> </w:t>
      </w:r>
      <w:r>
        <w:rPr>
          <w:sz w:val="28"/>
        </w:rPr>
        <w:t>being organized by NEW RAINS</w:t>
      </w:r>
      <w:r>
        <w:rPr>
          <w:spacing w:val="-67"/>
          <w:sz w:val="28"/>
        </w:rPr>
        <w:t xml:space="preserve"> </w:t>
      </w:r>
      <w:r>
        <w:rPr>
          <w:sz w:val="28"/>
        </w:rPr>
        <w:t>has</w:t>
      </w:r>
      <w:r>
        <w:rPr>
          <w:spacing w:val="1"/>
          <w:sz w:val="28"/>
        </w:rPr>
        <w:t xml:space="preserve"> </w:t>
      </w:r>
      <w:r>
        <w:rPr>
          <w:sz w:val="28"/>
        </w:rPr>
        <w:t>attracted</w:t>
      </w:r>
      <w:r>
        <w:rPr>
          <w:spacing w:val="1"/>
          <w:sz w:val="28"/>
        </w:rPr>
        <w:t xml:space="preserve"> </w:t>
      </w:r>
      <w:r>
        <w:rPr>
          <w:sz w:val="28"/>
        </w:rPr>
        <w:t>scientists,</w:t>
      </w:r>
      <w:r>
        <w:rPr>
          <w:spacing w:val="1"/>
          <w:sz w:val="28"/>
        </w:rPr>
        <w:t xml:space="preserve"> </w:t>
      </w:r>
      <w:r>
        <w:rPr>
          <w:sz w:val="28"/>
        </w:rPr>
        <w:t>academicians,</w:t>
      </w:r>
      <w:r>
        <w:rPr>
          <w:spacing w:val="1"/>
          <w:sz w:val="28"/>
        </w:rPr>
        <w:t xml:space="preserve"> </w:t>
      </w:r>
      <w:r>
        <w:rPr>
          <w:sz w:val="28"/>
        </w:rPr>
        <w:t>research</w:t>
      </w:r>
      <w:r>
        <w:rPr>
          <w:spacing w:val="1"/>
          <w:sz w:val="28"/>
        </w:rPr>
        <w:t xml:space="preserve"> </w:t>
      </w:r>
      <w:r>
        <w:rPr>
          <w:sz w:val="28"/>
        </w:rPr>
        <w:t>scholars,</w:t>
      </w:r>
      <w:r>
        <w:rPr>
          <w:spacing w:val="1"/>
          <w:sz w:val="28"/>
        </w:rPr>
        <w:t xml:space="preserve"> </w:t>
      </w:r>
      <w:r>
        <w:rPr>
          <w:sz w:val="28"/>
        </w:rPr>
        <w:t>students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professionals across</w:t>
      </w:r>
      <w:r>
        <w:rPr>
          <w:spacing w:val="1"/>
          <w:sz w:val="28"/>
        </w:rPr>
        <w:t xml:space="preserve"> </w:t>
      </w:r>
      <w:r>
        <w:rPr>
          <w:sz w:val="28"/>
        </w:rPr>
        <w:t>the world.</w:t>
      </w:r>
    </w:p>
    <w:p w14:paraId="7837576A" w14:textId="77777777" w:rsidR="00BD5AE0" w:rsidRDefault="00000000">
      <w:pPr>
        <w:spacing w:before="157"/>
        <w:ind w:left="1160" w:right="1175"/>
        <w:jc w:val="both"/>
        <w:rPr>
          <w:sz w:val="28"/>
        </w:rPr>
      </w:pPr>
      <w:r>
        <w:rPr>
          <w:sz w:val="28"/>
        </w:rPr>
        <w:t>Papers</w:t>
      </w:r>
      <w:r>
        <w:rPr>
          <w:spacing w:val="-15"/>
          <w:sz w:val="28"/>
        </w:rPr>
        <w:t xml:space="preserve"> </w:t>
      </w:r>
      <w:r>
        <w:rPr>
          <w:sz w:val="28"/>
        </w:rPr>
        <w:t>have</w:t>
      </w:r>
      <w:r>
        <w:rPr>
          <w:spacing w:val="-13"/>
          <w:sz w:val="28"/>
        </w:rPr>
        <w:t xml:space="preserve"> </w:t>
      </w:r>
      <w:r>
        <w:rPr>
          <w:sz w:val="28"/>
        </w:rPr>
        <w:t>been</w:t>
      </w:r>
      <w:r>
        <w:rPr>
          <w:spacing w:val="-12"/>
          <w:sz w:val="28"/>
        </w:rPr>
        <w:t xml:space="preserve"> </w:t>
      </w:r>
      <w:r>
        <w:rPr>
          <w:sz w:val="28"/>
        </w:rPr>
        <w:t>received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fields</w:t>
      </w:r>
      <w:r>
        <w:rPr>
          <w:spacing w:val="-15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computer</w:t>
      </w:r>
      <w:r>
        <w:rPr>
          <w:spacing w:val="-15"/>
          <w:sz w:val="28"/>
        </w:rPr>
        <w:t xml:space="preserve"> </w:t>
      </w:r>
      <w:r>
        <w:rPr>
          <w:sz w:val="28"/>
        </w:rPr>
        <w:t>science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-14"/>
          <w:sz w:val="28"/>
        </w:rPr>
        <w:t xml:space="preserve"> </w:t>
      </w:r>
      <w:r>
        <w:rPr>
          <w:sz w:val="28"/>
        </w:rPr>
        <w:t>maths,</w:t>
      </w:r>
      <w:r>
        <w:rPr>
          <w:spacing w:val="-68"/>
          <w:sz w:val="28"/>
        </w:rPr>
        <w:t xml:space="preserve"> </w:t>
      </w:r>
      <w:r>
        <w:rPr>
          <w:sz w:val="28"/>
        </w:rPr>
        <w:t>physics,</w:t>
      </w:r>
      <w:r>
        <w:rPr>
          <w:spacing w:val="1"/>
          <w:sz w:val="28"/>
        </w:rPr>
        <w:t xml:space="preserve"> </w:t>
      </w:r>
      <w:r>
        <w:rPr>
          <w:sz w:val="28"/>
        </w:rPr>
        <w:t>chemistry,</w:t>
      </w:r>
      <w:r>
        <w:rPr>
          <w:spacing w:val="1"/>
          <w:sz w:val="28"/>
        </w:rPr>
        <w:t xml:space="preserve"> </w:t>
      </w:r>
      <w:r>
        <w:rPr>
          <w:sz w:val="28"/>
        </w:rPr>
        <w:t>biology,</w:t>
      </w:r>
      <w:r>
        <w:rPr>
          <w:spacing w:val="1"/>
          <w:sz w:val="28"/>
        </w:rPr>
        <w:t xml:space="preserve"> </w:t>
      </w:r>
      <w:r>
        <w:rPr>
          <w:sz w:val="28"/>
        </w:rPr>
        <w:t>civil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1"/>
          <w:sz w:val="28"/>
        </w:rPr>
        <w:t xml:space="preserve"> </w:t>
      </w:r>
      <w:r>
        <w:rPr>
          <w:sz w:val="28"/>
        </w:rPr>
        <w:t>environmental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1"/>
          <w:sz w:val="28"/>
        </w:rPr>
        <w:t xml:space="preserve"> </w:t>
      </w:r>
      <w:r>
        <w:rPr>
          <w:sz w:val="28"/>
        </w:rPr>
        <w:t>history, linguistics, literature, dental science etc. The authors are from various</w:t>
      </w:r>
      <w:r>
        <w:rPr>
          <w:spacing w:val="1"/>
          <w:sz w:val="28"/>
        </w:rPr>
        <w:t xml:space="preserve"> </w:t>
      </w:r>
      <w:r>
        <w:rPr>
          <w:sz w:val="28"/>
        </w:rPr>
        <w:t>countries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include</w:t>
      </w:r>
      <w:r>
        <w:rPr>
          <w:spacing w:val="1"/>
          <w:sz w:val="28"/>
        </w:rPr>
        <w:t xml:space="preserve"> </w:t>
      </w:r>
      <w:r>
        <w:rPr>
          <w:sz w:val="28"/>
        </w:rPr>
        <w:t>Russia,</w:t>
      </w:r>
      <w:r>
        <w:rPr>
          <w:spacing w:val="1"/>
          <w:sz w:val="28"/>
        </w:rPr>
        <w:t xml:space="preserve"> </w:t>
      </w:r>
      <w:r>
        <w:rPr>
          <w:sz w:val="28"/>
        </w:rPr>
        <w:t>Africa,</w:t>
      </w:r>
      <w:r>
        <w:rPr>
          <w:spacing w:val="1"/>
          <w:sz w:val="28"/>
        </w:rPr>
        <w:t xml:space="preserve"> </w:t>
      </w:r>
      <w:r>
        <w:rPr>
          <w:sz w:val="28"/>
        </w:rPr>
        <w:t>Ethiopia,</w:t>
      </w:r>
      <w:r>
        <w:rPr>
          <w:spacing w:val="1"/>
          <w:sz w:val="28"/>
        </w:rPr>
        <w:t xml:space="preserve"> </w:t>
      </w:r>
      <w:r>
        <w:rPr>
          <w:sz w:val="28"/>
        </w:rPr>
        <w:t>Uzbekistan,</w:t>
      </w:r>
      <w:r>
        <w:rPr>
          <w:spacing w:val="1"/>
          <w:sz w:val="28"/>
        </w:rPr>
        <w:t xml:space="preserve"> </w:t>
      </w:r>
      <w:r>
        <w:rPr>
          <w:sz w:val="28"/>
        </w:rPr>
        <w:t>Singapore,</w:t>
      </w:r>
      <w:r>
        <w:rPr>
          <w:spacing w:val="1"/>
          <w:sz w:val="28"/>
        </w:rPr>
        <w:t xml:space="preserve"> </w:t>
      </w:r>
      <w:r>
        <w:rPr>
          <w:sz w:val="28"/>
        </w:rPr>
        <w:t>Malaysia, India etc. It is amazing to note that papers have been contributed by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researchers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from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Jammu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z w:val="28"/>
        </w:rPr>
        <w:t>Kashmir,</w:t>
      </w:r>
      <w:r>
        <w:rPr>
          <w:spacing w:val="-18"/>
          <w:sz w:val="28"/>
        </w:rPr>
        <w:t xml:space="preserve"> </w:t>
      </w:r>
      <w:r>
        <w:rPr>
          <w:sz w:val="28"/>
        </w:rPr>
        <w:t>West</w:t>
      </w:r>
      <w:r>
        <w:rPr>
          <w:spacing w:val="-14"/>
          <w:sz w:val="28"/>
        </w:rPr>
        <w:t xml:space="preserve"> </w:t>
      </w:r>
      <w:r>
        <w:rPr>
          <w:sz w:val="28"/>
        </w:rPr>
        <w:t>Bengal,</w:t>
      </w:r>
      <w:r>
        <w:rPr>
          <w:spacing w:val="-17"/>
          <w:sz w:val="28"/>
        </w:rPr>
        <w:t xml:space="preserve"> </w:t>
      </w:r>
      <w:r>
        <w:rPr>
          <w:sz w:val="28"/>
        </w:rPr>
        <w:t>Tripura,</w:t>
      </w:r>
      <w:r>
        <w:rPr>
          <w:spacing w:val="-16"/>
          <w:sz w:val="28"/>
        </w:rPr>
        <w:t xml:space="preserve"> </w:t>
      </w:r>
      <w:r>
        <w:rPr>
          <w:sz w:val="28"/>
        </w:rPr>
        <w:t>Gujarat,</w:t>
      </w:r>
      <w:r>
        <w:rPr>
          <w:spacing w:val="-15"/>
          <w:sz w:val="28"/>
        </w:rPr>
        <w:t xml:space="preserve"> </w:t>
      </w:r>
      <w:r>
        <w:rPr>
          <w:sz w:val="28"/>
        </w:rPr>
        <w:t>Karnataka,</w:t>
      </w:r>
      <w:r>
        <w:rPr>
          <w:spacing w:val="-68"/>
          <w:sz w:val="28"/>
        </w:rPr>
        <w:t xml:space="preserve"> </w:t>
      </w:r>
      <w:r>
        <w:rPr>
          <w:sz w:val="28"/>
        </w:rPr>
        <w:t>Tamilnadu,</w:t>
      </w:r>
      <w:r>
        <w:rPr>
          <w:spacing w:val="1"/>
          <w:sz w:val="28"/>
        </w:rPr>
        <w:t xml:space="preserve"> </w:t>
      </w:r>
      <w:r>
        <w:rPr>
          <w:sz w:val="28"/>
        </w:rPr>
        <w:t>Kerala,</w:t>
      </w:r>
      <w:r>
        <w:rPr>
          <w:spacing w:val="1"/>
          <w:sz w:val="28"/>
        </w:rPr>
        <w:t xml:space="preserve"> </w:t>
      </w:r>
      <w:r>
        <w:rPr>
          <w:sz w:val="28"/>
        </w:rPr>
        <w:t>Andhrapradesh,</w:t>
      </w:r>
      <w:r>
        <w:rPr>
          <w:spacing w:val="1"/>
          <w:sz w:val="28"/>
        </w:rPr>
        <w:t xml:space="preserve"> </w:t>
      </w:r>
      <w:r>
        <w:rPr>
          <w:sz w:val="28"/>
        </w:rPr>
        <w:t>Haryana,</w:t>
      </w:r>
      <w:r>
        <w:rPr>
          <w:spacing w:val="1"/>
          <w:sz w:val="28"/>
        </w:rPr>
        <w:t xml:space="preserve"> </w:t>
      </w:r>
      <w:r>
        <w:rPr>
          <w:sz w:val="28"/>
        </w:rPr>
        <w:t>New</w:t>
      </w:r>
      <w:r>
        <w:rPr>
          <w:spacing w:val="1"/>
          <w:sz w:val="28"/>
        </w:rPr>
        <w:t xml:space="preserve"> </w:t>
      </w:r>
      <w:r>
        <w:rPr>
          <w:sz w:val="28"/>
        </w:rPr>
        <w:t>Delhi,</w:t>
      </w:r>
      <w:r>
        <w:rPr>
          <w:spacing w:val="1"/>
          <w:sz w:val="28"/>
        </w:rPr>
        <w:t xml:space="preserve"> </w:t>
      </w:r>
      <w:r>
        <w:rPr>
          <w:sz w:val="28"/>
        </w:rPr>
        <w:t>Utter</w:t>
      </w:r>
      <w:r>
        <w:rPr>
          <w:spacing w:val="1"/>
          <w:sz w:val="28"/>
        </w:rPr>
        <w:t xml:space="preserve"> </w:t>
      </w:r>
      <w:r>
        <w:rPr>
          <w:sz w:val="28"/>
        </w:rPr>
        <w:t>Pradesh,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Maharashtra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etc.</w:t>
      </w:r>
      <w:r>
        <w:rPr>
          <w:spacing w:val="-20"/>
          <w:sz w:val="28"/>
        </w:rPr>
        <w:t xml:space="preserve"> </w:t>
      </w:r>
      <w:r>
        <w:rPr>
          <w:spacing w:val="-1"/>
          <w:sz w:val="28"/>
        </w:rPr>
        <w:t>We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could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see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a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very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good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diversity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subjects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as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well</w:t>
      </w:r>
      <w:r>
        <w:rPr>
          <w:spacing w:val="-17"/>
          <w:sz w:val="28"/>
        </w:rPr>
        <w:t xml:space="preserve"> </w:t>
      </w:r>
      <w:r>
        <w:rPr>
          <w:sz w:val="28"/>
        </w:rPr>
        <w:t>as</w:t>
      </w:r>
      <w:r>
        <w:rPr>
          <w:spacing w:val="-17"/>
          <w:sz w:val="28"/>
        </w:rPr>
        <w:t xml:space="preserve"> </w:t>
      </w:r>
      <w:r>
        <w:rPr>
          <w:sz w:val="28"/>
        </w:rPr>
        <w:t>regions.</w:t>
      </w:r>
      <w:r>
        <w:rPr>
          <w:spacing w:val="-68"/>
          <w:sz w:val="28"/>
        </w:rPr>
        <w:t xml:space="preserve"> </w:t>
      </w:r>
      <w:r>
        <w:rPr>
          <w:sz w:val="28"/>
        </w:rPr>
        <w:t>Very interesting papers which discuss the emerging issues are to be presented in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conference.</w:t>
      </w:r>
    </w:p>
    <w:p w14:paraId="7E216428" w14:textId="77777777" w:rsidR="00BD5AE0" w:rsidRDefault="00000000">
      <w:pPr>
        <w:spacing w:before="162"/>
        <w:ind w:left="1160" w:right="1181"/>
        <w:jc w:val="both"/>
        <w:rPr>
          <w:sz w:val="28"/>
        </w:rPr>
      </w:pPr>
      <w:r>
        <w:rPr>
          <w:sz w:val="28"/>
        </w:rPr>
        <w:t>Being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first</w:t>
      </w:r>
      <w:r>
        <w:rPr>
          <w:spacing w:val="-7"/>
          <w:sz w:val="28"/>
        </w:rPr>
        <w:t xml:space="preserve"> </w:t>
      </w:r>
      <w:r>
        <w:rPr>
          <w:sz w:val="28"/>
        </w:rPr>
        <w:t>conference</w:t>
      </w:r>
      <w:r>
        <w:rPr>
          <w:spacing w:val="-9"/>
          <w:sz w:val="28"/>
        </w:rPr>
        <w:t xml:space="preserve"> </w:t>
      </w:r>
      <w:r>
        <w:rPr>
          <w:sz w:val="28"/>
        </w:rPr>
        <w:t>organised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rPr>
          <w:sz w:val="28"/>
        </w:rPr>
        <w:t>NEW</w:t>
      </w:r>
      <w:r>
        <w:rPr>
          <w:spacing w:val="-12"/>
          <w:sz w:val="28"/>
        </w:rPr>
        <w:t xml:space="preserve"> </w:t>
      </w:r>
      <w:r>
        <w:rPr>
          <w:sz w:val="28"/>
        </w:rPr>
        <w:t>RAINS,</w:t>
      </w:r>
      <w:r>
        <w:rPr>
          <w:spacing w:val="-6"/>
          <w:sz w:val="28"/>
        </w:rPr>
        <w:t xml:space="preserve"> </w:t>
      </w:r>
      <w:r>
        <w:rPr>
          <w:sz w:val="28"/>
        </w:rPr>
        <w:t>it</w:t>
      </w:r>
      <w:r>
        <w:rPr>
          <w:spacing w:val="-7"/>
          <w:sz w:val="28"/>
        </w:rPr>
        <w:t xml:space="preserve"> </w:t>
      </w:r>
      <w:r>
        <w:rPr>
          <w:sz w:val="28"/>
        </w:rPr>
        <w:t>will</w:t>
      </w:r>
      <w:r>
        <w:rPr>
          <w:spacing w:val="-7"/>
          <w:sz w:val="28"/>
        </w:rPr>
        <w:t xml:space="preserve"> </w:t>
      </w:r>
      <w:r>
        <w:rPr>
          <w:sz w:val="28"/>
        </w:rPr>
        <w:t>have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great</w:t>
      </w:r>
      <w:r>
        <w:rPr>
          <w:spacing w:val="-8"/>
          <w:sz w:val="28"/>
        </w:rPr>
        <w:t xml:space="preserve"> </w:t>
      </w:r>
      <w:r>
        <w:rPr>
          <w:sz w:val="28"/>
        </w:rPr>
        <w:t>impact</w:t>
      </w:r>
      <w:r>
        <w:rPr>
          <w:spacing w:val="-68"/>
          <w:sz w:val="28"/>
        </w:rPr>
        <w:t xml:space="preserve"> </w:t>
      </w:r>
      <w:r>
        <w:rPr>
          <w:sz w:val="28"/>
        </w:rPr>
        <w:t>in the scientific community and it will be a good encouragement to the young</w:t>
      </w:r>
      <w:r>
        <w:rPr>
          <w:spacing w:val="1"/>
          <w:sz w:val="28"/>
        </w:rPr>
        <w:t xml:space="preserve"> </w:t>
      </w:r>
      <w:r>
        <w:rPr>
          <w:sz w:val="28"/>
        </w:rPr>
        <w:t>researchers who are going to</w:t>
      </w:r>
      <w:r>
        <w:rPr>
          <w:spacing w:val="1"/>
          <w:sz w:val="28"/>
        </w:rPr>
        <w:t xml:space="preserve"> </w:t>
      </w:r>
      <w:r>
        <w:rPr>
          <w:sz w:val="28"/>
        </w:rPr>
        <w:t>play major</w:t>
      </w:r>
      <w:r>
        <w:rPr>
          <w:spacing w:val="-1"/>
          <w:sz w:val="28"/>
        </w:rPr>
        <w:t xml:space="preserve"> </w:t>
      </w:r>
      <w:r>
        <w:rPr>
          <w:sz w:val="28"/>
        </w:rPr>
        <w:t>role in</w:t>
      </w:r>
      <w:r>
        <w:rPr>
          <w:spacing w:val="-3"/>
          <w:sz w:val="28"/>
        </w:rPr>
        <w:t xml:space="preserve"> </w:t>
      </w:r>
      <w:r>
        <w:rPr>
          <w:sz w:val="28"/>
        </w:rPr>
        <w:t>the conference.</w:t>
      </w:r>
    </w:p>
    <w:p w14:paraId="620C4D0A" w14:textId="77777777" w:rsidR="00BD5AE0" w:rsidRDefault="00000000">
      <w:pPr>
        <w:spacing w:before="160"/>
        <w:ind w:left="1160"/>
        <w:jc w:val="both"/>
        <w:rPr>
          <w:sz w:val="28"/>
        </w:rPr>
      </w:pPr>
      <w:r>
        <w:rPr>
          <w:sz w:val="28"/>
        </w:rPr>
        <w:t>Best</w:t>
      </w:r>
      <w:r>
        <w:rPr>
          <w:spacing w:val="-12"/>
          <w:sz w:val="28"/>
        </w:rPr>
        <w:t xml:space="preserve"> </w:t>
      </w:r>
      <w:r>
        <w:rPr>
          <w:sz w:val="28"/>
        </w:rPr>
        <w:t>Wishes.</w:t>
      </w:r>
    </w:p>
    <w:p w14:paraId="0CF451E0" w14:textId="77777777" w:rsidR="00BD5AE0" w:rsidRDefault="00000000">
      <w:pPr>
        <w:pStyle w:val="Heading1"/>
        <w:spacing w:before="161" w:line="376" w:lineRule="auto"/>
        <w:ind w:left="8054" w:right="1174" w:firstLine="459"/>
        <w:jc w:val="right"/>
      </w:pPr>
      <w:r>
        <w:rPr>
          <w:spacing w:val="-4"/>
        </w:rPr>
        <w:t>Dr.P.Kamaraj</w:t>
      </w:r>
      <w:r>
        <w:rPr>
          <w:spacing w:val="-67"/>
        </w:rPr>
        <w:t xml:space="preserve"> </w:t>
      </w:r>
      <w:r>
        <w:t>Conference</w:t>
      </w:r>
      <w:r>
        <w:rPr>
          <w:spacing w:val="-12"/>
        </w:rPr>
        <w:t xml:space="preserve"> </w:t>
      </w:r>
      <w:r>
        <w:t>Chair</w:t>
      </w:r>
    </w:p>
    <w:p w14:paraId="13F5BEAB" w14:textId="77777777" w:rsidR="00BD5AE0" w:rsidRDefault="00BD5AE0">
      <w:pPr>
        <w:spacing w:line="376" w:lineRule="auto"/>
        <w:jc w:val="right"/>
        <w:sectPr w:rsidR="00BD5AE0">
          <w:headerReference w:type="default" r:id="rId25"/>
          <w:footerReference w:type="default" r:id="rId26"/>
          <w:pgSz w:w="11910" w:h="16840"/>
          <w:pgMar w:top="1580" w:right="260" w:bottom="1200" w:left="280" w:header="0" w:footer="1000" w:gutter="0"/>
          <w:cols w:space="720"/>
        </w:sectPr>
      </w:pPr>
    </w:p>
    <w:p w14:paraId="55A053C0" w14:textId="77777777" w:rsidR="00BD5AE0" w:rsidRDefault="00BD5AE0">
      <w:pPr>
        <w:pStyle w:val="BodyText"/>
        <w:rPr>
          <w:b/>
          <w:i w:val="0"/>
          <w:sz w:val="20"/>
        </w:rPr>
      </w:pPr>
    </w:p>
    <w:p w14:paraId="02B9DE58" w14:textId="77777777" w:rsidR="00BD5AE0" w:rsidRDefault="00BD5AE0">
      <w:pPr>
        <w:pStyle w:val="BodyText"/>
        <w:rPr>
          <w:b/>
          <w:i w:val="0"/>
          <w:sz w:val="20"/>
        </w:rPr>
      </w:pPr>
    </w:p>
    <w:p w14:paraId="2F939788" w14:textId="77777777" w:rsidR="00BD5AE0" w:rsidRDefault="00BD5AE0">
      <w:pPr>
        <w:pStyle w:val="BodyText"/>
        <w:rPr>
          <w:b/>
          <w:i w:val="0"/>
          <w:sz w:val="20"/>
        </w:rPr>
      </w:pPr>
    </w:p>
    <w:p w14:paraId="4C2913C6" w14:textId="77777777" w:rsidR="00BD5AE0" w:rsidRDefault="00BD5AE0">
      <w:pPr>
        <w:pStyle w:val="BodyText"/>
        <w:rPr>
          <w:b/>
          <w:i w:val="0"/>
          <w:sz w:val="20"/>
        </w:rPr>
      </w:pPr>
    </w:p>
    <w:p w14:paraId="5EE87BD4" w14:textId="77777777" w:rsidR="00BD5AE0" w:rsidRDefault="00BD5AE0">
      <w:pPr>
        <w:pStyle w:val="BodyText"/>
        <w:rPr>
          <w:b/>
          <w:i w:val="0"/>
          <w:sz w:val="20"/>
        </w:rPr>
      </w:pPr>
    </w:p>
    <w:p w14:paraId="17E3593F" w14:textId="77777777" w:rsidR="00BD5AE0" w:rsidRDefault="00BD5AE0">
      <w:pPr>
        <w:pStyle w:val="BodyText"/>
        <w:rPr>
          <w:b/>
          <w:i w:val="0"/>
          <w:sz w:val="20"/>
        </w:rPr>
      </w:pPr>
    </w:p>
    <w:p w14:paraId="07E38894" w14:textId="77777777" w:rsidR="00BD5AE0" w:rsidRDefault="00BD5AE0">
      <w:pPr>
        <w:pStyle w:val="BodyText"/>
        <w:rPr>
          <w:b/>
          <w:i w:val="0"/>
          <w:sz w:val="20"/>
        </w:rPr>
      </w:pPr>
    </w:p>
    <w:p w14:paraId="3EFB3C34" w14:textId="77777777" w:rsidR="00BD5AE0" w:rsidRDefault="00BD5AE0">
      <w:pPr>
        <w:pStyle w:val="BodyText"/>
        <w:rPr>
          <w:b/>
          <w:i w:val="0"/>
          <w:sz w:val="20"/>
        </w:rPr>
      </w:pPr>
    </w:p>
    <w:p w14:paraId="474177B3" w14:textId="77777777" w:rsidR="00BD5AE0" w:rsidRDefault="00BD5AE0">
      <w:pPr>
        <w:pStyle w:val="BodyText"/>
        <w:rPr>
          <w:b/>
          <w:i w:val="0"/>
          <w:sz w:val="20"/>
        </w:rPr>
      </w:pPr>
    </w:p>
    <w:p w14:paraId="3599DB94" w14:textId="77777777" w:rsidR="00BD5AE0" w:rsidRDefault="00BD5AE0">
      <w:pPr>
        <w:pStyle w:val="BodyText"/>
        <w:rPr>
          <w:b/>
          <w:i w:val="0"/>
          <w:sz w:val="20"/>
        </w:rPr>
      </w:pPr>
    </w:p>
    <w:p w14:paraId="6A899687" w14:textId="77777777" w:rsidR="00BD5AE0" w:rsidRDefault="00BD5AE0">
      <w:pPr>
        <w:pStyle w:val="BodyText"/>
        <w:rPr>
          <w:b/>
          <w:i w:val="0"/>
          <w:sz w:val="20"/>
        </w:rPr>
      </w:pPr>
    </w:p>
    <w:p w14:paraId="3B60AA1C" w14:textId="77777777" w:rsidR="00BD5AE0" w:rsidRDefault="00BD5AE0">
      <w:pPr>
        <w:pStyle w:val="BodyText"/>
        <w:rPr>
          <w:b/>
          <w:i w:val="0"/>
          <w:sz w:val="20"/>
        </w:rPr>
      </w:pPr>
    </w:p>
    <w:p w14:paraId="066AD1B0" w14:textId="77777777" w:rsidR="00BD5AE0" w:rsidRDefault="00BD5AE0">
      <w:pPr>
        <w:pStyle w:val="BodyText"/>
        <w:rPr>
          <w:b/>
          <w:i w:val="0"/>
          <w:sz w:val="20"/>
        </w:rPr>
      </w:pPr>
    </w:p>
    <w:p w14:paraId="4AFAF46D" w14:textId="77777777" w:rsidR="00BD5AE0" w:rsidRDefault="00BD5AE0">
      <w:pPr>
        <w:pStyle w:val="BodyText"/>
        <w:rPr>
          <w:b/>
          <w:i w:val="0"/>
          <w:sz w:val="20"/>
        </w:rPr>
      </w:pPr>
    </w:p>
    <w:p w14:paraId="187FC8E0" w14:textId="77777777" w:rsidR="00BD5AE0" w:rsidRDefault="00BD5AE0">
      <w:pPr>
        <w:pStyle w:val="BodyText"/>
        <w:rPr>
          <w:b/>
          <w:i w:val="0"/>
          <w:sz w:val="20"/>
        </w:rPr>
      </w:pPr>
    </w:p>
    <w:p w14:paraId="7949F397" w14:textId="77777777" w:rsidR="00BD5AE0" w:rsidRDefault="00BD5AE0">
      <w:pPr>
        <w:pStyle w:val="BodyText"/>
        <w:rPr>
          <w:b/>
          <w:i w:val="0"/>
          <w:sz w:val="20"/>
        </w:rPr>
      </w:pPr>
    </w:p>
    <w:p w14:paraId="2512ED3B" w14:textId="77777777" w:rsidR="00BD5AE0" w:rsidRDefault="00BD5AE0">
      <w:pPr>
        <w:pStyle w:val="BodyText"/>
        <w:rPr>
          <w:b/>
          <w:i w:val="0"/>
          <w:sz w:val="20"/>
        </w:rPr>
      </w:pPr>
    </w:p>
    <w:p w14:paraId="6223B032" w14:textId="77777777" w:rsidR="00BD5AE0" w:rsidRDefault="00BD5AE0">
      <w:pPr>
        <w:pStyle w:val="BodyText"/>
        <w:rPr>
          <w:b/>
          <w:i w:val="0"/>
          <w:sz w:val="20"/>
        </w:rPr>
      </w:pPr>
    </w:p>
    <w:p w14:paraId="0E2B5E1C" w14:textId="77777777" w:rsidR="00BD5AE0" w:rsidRDefault="00BD5AE0">
      <w:pPr>
        <w:pStyle w:val="BodyText"/>
        <w:spacing w:before="11"/>
        <w:rPr>
          <w:b/>
          <w:i w:val="0"/>
          <w:sz w:val="26"/>
        </w:rPr>
      </w:pPr>
    </w:p>
    <w:p w14:paraId="30C619E3" w14:textId="77777777" w:rsidR="00BD5AE0" w:rsidRDefault="000E09AB">
      <w:pPr>
        <w:spacing w:before="89" w:line="376" w:lineRule="auto"/>
        <w:ind w:left="3813" w:right="3830"/>
        <w:jc w:val="center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77568" behindDoc="1" locked="0" layoutInCell="1" allowOverlap="1" wp14:anchorId="4331A85F" wp14:editId="631510DD">
                <wp:simplePos x="0" y="0"/>
                <wp:positionH relativeFrom="page">
                  <wp:posOffset>929640</wp:posOffset>
                </wp:positionH>
                <wp:positionV relativeFrom="paragraph">
                  <wp:posOffset>-2824480</wp:posOffset>
                </wp:positionV>
                <wp:extent cx="5697855" cy="7279005"/>
                <wp:effectExtent l="0" t="0" r="0" b="0"/>
                <wp:wrapNone/>
                <wp:docPr id="216241790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7279005"/>
                          <a:chOff x="1464" y="-4448"/>
                          <a:chExt cx="8973" cy="11463"/>
                        </a:xfrm>
                      </wpg:grpSpPr>
                      <pic:pic xmlns:pic="http://schemas.openxmlformats.org/drawingml/2006/picture">
                        <pic:nvPicPr>
                          <pic:cNvPr id="1844517746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1959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3792270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0" y="-4449"/>
                            <a:ext cx="3375" cy="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38BAAD" id="Group 286" o:spid="_x0000_s1026" style="position:absolute;margin-left:73.2pt;margin-top:-222.4pt;width:448.65pt;height:573.15pt;z-index:-20838912;mso-position-horizontal-relative:page" coordorigin="1464,-4448" coordsize="8973,114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hX4hbsCAAAmCAAADgAAAGRycy9lMm9Eb2MueG1s3FXb&#10;itswEH0v9B+E3rOOL4kTk2QpTXcpbNullw9QZNkWa12QlDj79x3JTjbJFrYstNA+2IxmpNGZM0fS&#10;4novWrRjxnIllzi+GmPEJFUll/US//h+M5phZB2RJWmVZEv8yCy+Xr19s+h0wRLVqLZkBkESaYtO&#10;L3HjnC6iyNKGCWKvlGYSgpUygjgYmjoqDekgu2ijZDyeRp0ypTaKMmvBu+6DeBXyVxWj7ktVWeZQ&#10;u8SAzYW/Cf+N/0erBSlqQ3TD6QCDvAKFIFzCpsdUa+II2hr+LJXg1CirKndFlYhUVXHKQg1QTTy+&#10;qObWqK0OtdRFV+sjTUDtBU+vTks/726N/qbvTY8ezDtFHyzwEnW6Lk7jflz3k9Gm+6RK6CfZOhUK&#10;31dG+BRQEtoHfh+P/LK9QxSck+k8n00mGFGI5Uk+H48nfQdoA23y6+JsmmEE4VGWZbND8MOQYDbP&#10;0351DBNTH45I0W8d4A7wVgvNaQHfQBlYzyh7WVqwym0Nw0MS8Vs5BDEPWz2C7mri+Ia33D0GpQJL&#10;HpTc3XPq2fYDYPfeIF5C3bMsm8R5nk0xkkQAszDN746SWaDhML1fTHxxoVFIqvcNkTV7ZzWoHTJB&#10;goPLGNU1jJTWuz1Z51nC8AzQpuX6hret76S3h9LhwFwI7hfs9WJeK7oVTLr+dBrWAgtK2oZri5Ep&#10;mNgwKNd8LAMgUlhDvwLucA6tM8zRxm9eAYjBDx0+BgLiJ5C+HAvafVGOQS1BVvF8Mu9ldVDlk6iC&#10;daopoNlYd8uUQN4A3AA1yJ3s7qwHDeAOUzxsqTx7oZhWnjlgoveEAjzkwYQK/j2xptM0nydJDhfq&#10;pVZzz+25yv4DrSa9Yv6OVrM0BmKHK/BCq2maD9dnlmbh9Tref09C/KNaDdcsPEZB+sPD6V+70zHY&#10;p8/76icAAAD//wMAUEsDBAoAAAAAAAAAIQDaQ2WPc74AAHO+AAAUAAAAZHJzL21lZGlhL2ltYWdl&#10;MS5wbmeJUE5HDQoaCgAAAA1JSERSAAABXAAAAVwIBgAAAIQWBiwAAAAGYktHRAD/AP8A/6C9p5MA&#10;AAAJcEhZcwAADiYAAA4mAaLvJfwAACAASURBVHic7L15kBzZdt73uzcza+1GN/Z1BhjMALPPm/dI&#10;y5JsP1Ok/ExJ9iMphZagFGZYtrW9sCMkblZIlCjJMk1S5F+yREfQSzi0WKIlk7YVCtIM+YlhBbXw&#10;zZvBDDBAYwYYDAZrA+ilqmvJ5V7/cTI7s6qruzNr6S4A9UX0oKa7KvNW1b3fPfcs31HWWmaYYR+h&#10;WbkxDyz4qntEK31MKY6ibB2r51C2ppSqYynL061GUZGHdEFFACi61toNrGqhTBOrNqxl2VjzsGTL&#10;j4A1Dp5vAGZf3uUMMwBqRrgzTA7frHQfHTrruKVTyrUnMOqM0voicEZrjhrDERQLWCqAp7V2JjEK&#10;Y0wEBCg6WNa05pExLANfWGOW0PYLG6r7UejfLR95cgu+qzOJccwww4xwZxgZrceXzpTK5YvK2gtK&#10;6XdQvIZV54GjYGtaa7XfY8wDY4wF1QKWUfYGho8t5iOr1JLf7S7VDr/zxX6PcYanGzPCnaEAvuX5&#10;K6XXHc99U1nnO1H8TpS6gLWLw1mnNvOPAWvlJ/llz+O+12xCZf5JHqvex0oBevNXmQe5YYyJUGoV&#10;a6+j7L+w1nwrCpwrpYMffAx/0C98wRmeS8wId4Zt0V65crbqOl82iu8E/bu1sq+h9EL+K1gwBmzy&#10;YzMEqNLHygGd+VEOKB3/xGSJzlw3eZx1xxpS0k7uF4HJ/NgoQ+o2faxUej+tKUTI1qwZq66C+XVt&#10;+a12GH27evCNW/kvMMPzhBnhzpBi7cPzkVP6TgW/D/S/C/ZsLsvVRimxghAXCHm6ZXA8cEqgSkDy&#10;o7e52F7BAL78WB8iH6IAwq6QM/S+H61lI9jtqsZEoG6B+f8s/BMn8n+LhbdvTOxtzPBUYUa4zzGa&#10;Dz48Xql5/57W+vux6t8B+6LWejATKsQaTKxFSC1DtwRuVciVKlBhmGP7dMECHaAtJBy2IfRTSx0y&#10;Frna6umIYYwxoD5H2X9hjPnlIAj/VfXQW7f36l3MMF2YEe7zBe2vfvyu6zrfj+L7sOp1rZW39WkK&#10;OXInR/GEYFwoVcGrgqoB9b0c+xRhA2wLgjb4bTCh/Fqp1CWSfIZ9EF8w17D872EY/Upp8fX3maWq&#10;PTeYEe6zDzdcu/a7tav+GFZ9t9bq5NanZAk2THnCq0KpBk4dmN/DIT+NaEC0AX5MxCAfq3Z3IWB7&#10;D2X/mQnt33EXXv11INzDQc+wx5gR7jOJb3nhWv27tdZ/HM3XtNKLW5+jMgRr5P+9KpTroA8groEZ&#10;hkcbzDp0N2ICtrEvOCHgAeRrzSqGXzPG/E/uwsY/g+8I9nzYM0wUM8J9hhA0rnzVUc5/ppX6vi3Z&#10;BErFPtgwdhMY8bmW58Bd4Pl1D+wVNiBcg25TfMJKxz5gN/1usrBmzVj+z8iGv+jNv/Eb+zPmGcaN&#10;GeE+5eisXX6l4nj/uUH9J1vcBUoJsZoIolBOtV4NqgvAIZ7+wNbTCgs8gfYaBC35X8eN/b96C/ka&#10;Y+9p7P/aiYJfrCy8+cm+DHmGsWBGuE8lfqkUNd/6Awr3x7VWX+r5U9aSjQL5/1IdKgeBAZ6FGaYA&#10;a9B5Av6GfHeOt63la6y5ZG303zlzH/2jWcHF04cZ4T5F6Kx99HLJ8X4c1B/TWmecrJmgVxjI4/Ic&#10;VA4BBeoUZpgCxOTbbQIKXG9g0M0Y0wb7d/wo/JmZ1fv0YEa4TwHC9Y//I+04P6WVfqv3Lwowkh9q&#10;IskoqB1C3AUzLAOrIcy54Ma/O0j6ePrxBFpPJPNBO5LvjKY/4Gas+chE0Z93D7z+f+/LMGfIjRnh&#10;TimuX/+n5fMnzv9xpfRP9Phm+10G2oXaIjjH2f/qrenCbWC5BY6TfmTH5uDMfg+sMAxED6C1Km9i&#10;G5eDMfaetea/uXH/xv944cLv6e7jgGfYBjPCnTKs3/nXh+cOLPwkSv0XWuty+peMNWtN7DI4xn5n&#10;F4RAG6nJ2rDQCcFYiDLaM0pB2YFj7t56kW8DK10oxRW5nRBeqhRzslyOX7/gwmFgIvqRhbABnYfi&#10;ckiq/PqsXmNMF8svNtdX//KB07/t8b4NdYYtmBHulKD16L1TlUr9p0D90VS/IPHNGkkl0o64DJwT&#10;+zrWDeB6GxwNYQRWgVbgxP8q1Zv/YBES9kOoe/DqgNq2SeCmgWYAXvxptgO4WC22RX27La/3QyHe&#10;t8q7v2bPEN0Xl4OJJMVPJcI7sqZjHeC/1+m2/nzt8Lt39nOoMwhmhLvfWLnxonHDn0Hxh1Ld2Pgf&#10;E4ioiluB+lHEA7n/6ABXNqBSip0Y8XCthdCk1q1SQlJOLDWggI0ADnjwyh44Uj8JoWtkYwAh3Deq&#10;kJczN4BPOlB20/f29g4v7sY/B0Yb9hBYgY1lCDsiEqSTHW2TeC2Wf6hD98c4eP7zPR/eDJuYEe4+&#10;ob1y5WzZc39Oa/0H0t/G1kkUCNmW6lA9CdT2a5jb4lJHLD/VZ8pWXagp0QPzgYe+LHtPp4felg+v&#10;1Sb/rq74QGx1A7QCeKeaP2h2F1iOCTd5/bvV7T3lV0NodcCNn3+6Im6IvUML2vfBbwrpOh4Dshv+&#10;UTcIf3gmIbk/mEVZ9hitR++dMhtLf7daLn2Wkm2sDxv5UgZaqsLC61B9mUnTko9YckVRdsRNkKAb&#10;wikPzio4ivhJjwJvxlZwmJFn8Ry4sweKAYFJyRYAW2zCt6PUOga51k6flTFQLsn7C81+lJXUoHpe&#10;5k6pKnMpinedeDRa6z9QLZc+MxtLf7f16L1Tez7E5xwzwt0j3L79m1XTWPqblcrcba30D8pv4yUZ&#10;+VJxVKrBwltQPgdM1tF5H7gWwkctWGoXf72jewnXIuQ9CC+WwI/S/3c1tPeAcFXGuDNWiLDIhN8I&#10;wc2wplawvs1zLdCNxH2iANfZz+Q8T+bQwlsyp4JWTLywSbxK/2ClMnfbNJb+Jnxr+o5QzyhmhLsH&#10;iBpX/+Tpg4cfa0d/Y1NvVilxGwTtDNGeZS/soi5wtyEWYK0kQynKuRWnNxtU73CNOYRks1kLoYFG&#10;4ZEPgcS/jJBhXoTEG0rmNQqxegehFd8DJVqL3lRUTSuZUwtviXsqaMucU5vWrtaO/oZpzj+KGlf/&#10;5D4P9rnAjHAniHDt46+Z5vU7juP+wmZlmFKSS+m3wKvAwpt7RrQJysBctk5NQdHcoQP0WrhaiVth&#10;O1T6XBBaFyf5ItgiMGuLEe46W78RrSDYhnBXkU0FZDOZG+KA0gUm06VSQflFIV6vInPPhFnirTqO&#10;+wumef1OuPbx1yYyhBmAGeFOBM0HHx43G0u/7nrer2qtxE+WCMn4LQlmLLwWuw7G/xXcY3dR1UU3&#10;9at6GtYKpsmX6SVQR21v/QHMuxD2P3+C8dqAXhkCS58/dxc0bF9AEHGjdLZ5j80wvX5kJHBYFHci&#10;eLgBl7oSsBs/VOxqeE3moN+SOblJvOqU63m/ajaWfr354MPjExnCc44Z4Y4bzaWfrNXLd7XS3wOk&#10;jkS/LQywcD4Oho3fR3s9lMV6rwVXOjs/9xhs+gS0At8WC56V6bUAleol4EHPNxmz09HQmqAft//S&#10;1sb9IXOiEw62iC2DLfMgignXyr/DpIat+VAri6V8vzXEBXLDkzm4cF4+GD/R6930735PrV6+a5pL&#10;f2WSo3geMSPcMSFoXPmqaS7dRuu/rLXWm+ZR2JHqsIWTMPcqk6wMa/hirdZLgJIqqZ1Q99IjsqPg&#10;cUGLs+KINZfFdrcs02txKnoJeNyIKWQTRS3cdtiboZDAUdDs+52PBAW1Su9TdDu9R2pRK9Jijcmi&#10;LnNy4ZTM0TDepZUS/67Wf8k0l24HjStf3YvRPA+YEe6ouPzNOdNc+hXPKf1zrbWU6SslubR+CyoL&#10;cOBN9iIj80hVAmEWSdsKLFzdoWfAIVeKFCB2KxQU+/OcrVZtPxklqNEbOIP03pPAoLed14fbRqrn&#10;BkEraPRtFE3SRsXGymdfFI8zJch7j0MyRysLMmejnsDaGc8p/XPTXPoVLn9zbr9G+KxgRrgjIFy/&#10;+nVz9vQ9rfXXgYz7YENW4OKb4O2dVMphlVqcFilCaIdwYxtL8nDyRNLMgSJuBa8vU4Fdsh3cTPGD&#10;UuLTnVSmgqHXB2tt/qZBq6QLQyGfaRTn1Solm1oW6zZNHwuN+KuLoAH4/TnDu+BjXwo7xvr5eWdk&#10;ziotczjrZtD66+bs6Xvh+tWvj/OWzxtmhDsMPnt/0TSXftV13V/RWs1BLCAQdiDowMIZqF9kr6VO&#10;6sQVXTGrWaDmSUBsu77cPW4FXcytMEevxeooIY7t4PRZuEpJmfAkEHdp24Ql/zF/I0rJLzTyGc55&#10;8tgZkI3RzgbMbPFSlfthMes2QEqWDaJp8V5r2y7tQ8CRubtwRuZy2IlJV6G1mnNd91dMc+lX+ez9&#10;mZr9EJgRbkGEjaUfMEdqd7TWkj6jlAh/dzfAq8PC2+xnyvt8qdcCs0DVE5nChwOeP4pboc7W1LDO&#10;DoGwmtPrRnDU9sUSoyKyW9O68hqenYz/NjRwVMGheDNJTgJZX/Wm/za2dIuokYVAI0hTyvLgXhyY&#10;c7WUHbt6EkmFh2Que3WZ2zbKWrtfM0dqd8PG0g+M/bbPOGaEmxO3b/9m1TSv/RPX0f9Ya13bPK8G&#10;HfF5Lb4MlXP7OkaAI2prIAukwOGLlhyXs8i6FXRMJtv5YftRhi3FDztZuHW1lXCbE8pUiMxWl0Ie&#10;wjX0Hu8tYsnPE59X4ua7ieuk1XevQYG2nXDHFn/NahdKMcl2QzhRKfb6Qqick7kdBTLXIQmqVV1H&#10;/2PTvPZPbt/+zVmL55yYEW4OhGsff+30wcOPtXZ+LxDnQEVxUGw+DopNR9fbfrdCFlUPbrSEJLKY&#10;L4lbwVLMraCQhZ+1chXbW60l4o7sMXYqJBgVYR/hQj7CXafXl5p9vEmqmUyFJiJwntyzaMFDQp55&#10;sQxEIBVtsRV/rNgth0A9DqrNx0UTWWvX+b2nDx5+PCuYyIcZ4e4C07z2s1LAoKubvtpNq/YClF4c&#10;y33ujeUqgoXyYEtTK6h4cLUVL9oYh51et8JqgSKIirs1U2G7wFud9OidYFKJCr7p9aBbm8+jvmp7&#10;/bf1DEsnMpNZS34jEzALjFjxefGQmDSLvMZPsyB8A4cnad32o/SizPnE2t307eqq63m/aprXfnYP&#10;R/NUYka422D9zr8+bJpLS1o7PwKklWLdDem2cOBN8se9t8cqInV4rymC2ePAUQbkuFpZ3I4Sv9+H&#10;mXSCRdKJoONj/1rOe7l6K+Ful7Of5Jf2ZCqY7Z8/Cnp0EGISzcNr3b6KsWqGpetx4EzH1qVPrztB&#10;Ie6HvHjkp9KPedBA/MVJelsUwak912yoytwvz8W+3WylmvMjprm0tH7nX++tKuVThBnhDkDYuPZ9&#10;cwsH72qtLwAxM/gQdWHxpVj7YDR0kNSeGy1RlqpXpB3MOGT5K0jUO2tJJoQTGrFiHQ0fZSzZrFvB&#10;1fA4J/lX1db7dHd4bb+FC8PJQxaBQd5zHrTD3gBWNgBWiTejxNf9RSTEm7wnT8tnnwctpEx401ds&#10;Bwf6sngQpql1oZENYN8aYpbPylqIurI20oDahbmFg3dpXPv+/RraNGNGuH0wjaWfdx3nl7VWpU3T&#10;xW+B48KBt5DwyWiwwJWGHOtrpbRCqebBgxY8GvkOsJCRRExI4ayXpm6VHbn/1djhelL3uhUaOdMH&#10;DtAXONO9Uoz9GCRiM+642RbjPmdgqj3gtVnPfIXMZqFEOyJ5L4n8Y17cjXo3Aa2gMuC0kCAibRek&#10;kM/4xB61Ktoe87ImHFfWCMQBNVXCcf4P01j6+f0d3/RhRrgJPnt/0WwsXdaO/rNAGhgLWjB/DGoX&#10;xnYrBdSrg62Zqgeft/JnCmyHI6SLVyMEWgVe82SxhlbIr2PgcytkUo1byRRxK5Rgi4jNdgIvAPO6&#10;N1NBMUDZa0Rs0VEgX5XZWuZ5xm61ig8kf4/H7yQtxJDP80BOc9MQl2HHBN2N4IgLx52tRRUJ7pJW&#10;s0Xx2Iqknw1ChzFtdrULskaCvoCao/+s2bh+ZZazm2JGuED30aVXzdHaDa30G0DGheDDwqugxy+c&#10;dNgdvLiSwNZSX2CrKBK3QuLLdHRa/PBmFTqB/K3qwqov1WgJwVjkcR63goMEjXoCYXb7heywNVA2&#10;bjfkIOGaPBZus6/goT/jIKk0G2SERiZ/nspdel0JWEnP89i+3Hmlk2Yz+BEcHbKZZRO4FkhzzCst&#10;uNSCD7twy4648enjslaioNfFoNTr5mjtBo8+fG2Uyz8reO4JN2pc+zPlWu2qVvrgZiuSoJ1xIUym&#10;TeuRAb+zmcBWyYUPRyzDWiilaVdZCcYycK4m/kqLEHM7FEsr8aK4BdwKVbeXKHYSIy8xOGVtnOgf&#10;dl7hmm6YKooZOzjjINubbfP68XeWVyEs27o9MJJVMmjcCR6R+o7lhjBM3+YbRjZy38hJql4Sl5YT&#10;Z6a83xLiHR5lCag5rqyheD1ppQ9Sq34cNa99Y5SrPwt4rgnXNK//jOM4/z0QM42BYAOqB8fqQtgO&#10;tYwmLaRpR8lxVqvewFZRHCUlQhX7bhMiPAQcr0pjRIUsumx6UuJW6C+UGAS3gIhNi17yi8z4Az+D&#10;yH631CtD2iIH5DMZdGSv931nkJ4I8mCF3hzh0KSZBtudaB76cRAUsW4Xh0gFux4KqdZKqSvDxv/R&#10;SLZErQRPuvBBZ8R0vdoFWUPBBpC+WUc7f/N5Tx17Tgn3mxXTXPo3WqsfBdIuDEEbFl4E7/SejOJQ&#10;ZvFGRgj4WOxjtcSBLQtLQzraysTWZ3wPV8NyZiWdBhZLYt3281FCIo9y+DUqfS4FpaCzzYp9MEAV&#10;a1RfZD/6h2zt7tkDDVIfaZJGNmgjqAyo5DOxPzwPHgTp+0++81J6200k38fmRqBTIZ0TBX0wt6yU&#10;D9f7XCR+JJuwb8S6t1Y2FEfDt1sj+ne907BwNm7rk+0u4fyIaS79G/jmXmYQTw2eP8J9ePmEaZ5a&#10;0lp/J5Dx14aw8AaSlbo3yLoVlJJFcQQ4VUmbLFZc2AgksDUMFrzUV+xpWO87t553JNe0Gw3QHtBy&#10;793Qn3vqDKgga5G2LU8aLfqRbAjjdtpYtlq0uwX012wmv9X25t9mMSjzOjAwn4NwO/Tq7PoRHMkM&#10;LDvk5Dn3Mo9DI59XEaZaAx63JQMmmULWil7EyTK8E/+cqch3Fsanq1JfrvZwWJA1FYX9qWPfaZqn&#10;lnh4eRjPyFON54tw1z48b+qlD7XWLwBp1ZjWcSHD3mc11mIL1FGyCDYQV0DdTaP9VQ8edaTTblEc&#10;JT3uJ26F/uP+q54Es/w+0lU53QpVeq2zpKPvZwY+iaSwY6nTe/T2LYRasibGDd/06tladifcdiZg&#10;FvRVmGUxR+z6yQYJTb6Ch3smJc8kGyS76fqkC9LVQraNjEXsR3ICKoKbHQnCZtEJ4WxF5kaCw8Dr&#10;FSH1zQwNNapPF8CVtaV1pjoNtNYvmHrpQ9Y+PD/qHZ4m7Fve9F4jXL36u7Rb+b+0UvVNWvFbUK5D&#10;Zf++80MufNGRheg5cDeECy5cdOGDUBa/p8VCuduCSq2YDe6RdmZwtCzkRxbm+izAN8vwfhtC1atb&#10;62l4HMHiDhbcwEmkoBG7KkoOmx95gBCLZ+FLJYPcqSM/UXzSsJGkFyU/1sQ/mzaaPFawSVFKgbKg&#10;57DOecmTjTVsjQXCCNwmIp64lbW6YW8e7U4ZB9lWPUn+bZ6aw/VMZZkfbS3LjZK3EW90T/y0YCXJ&#10;tCiiQ/dpHARNYgMKsbAPV+DggOd7wLGyuH3KjsybdZ/xHEHqr0LnRqyqJwKWWnHEOJVLZvXqf+wu&#10;vvb/juEuU4/ngnCjxtU/5Zbcvw3EeT1WyHbuCLin9nVsR0g7tbpaLBrryuJ4vQIfxT0ntUrFZ96o&#10;FTtWLpTEQnZ0pqhhwCJ6owofteUjSqw9V0vC/W5CBFlSh1iPNrZ0u1ZKjZWFmoWTpslhsyxBFeuA&#10;ckA7oF1wy+AkpOjGP87uAwDE66h4JfObhM6rQRM27srATCR+RceFUpk1fZaQkhSIINbxThkHnk61&#10;cZMKs93wgN5TQGRh0MzrPykk8CM4UuBLX0WyUmql9JqhkRS+F3fwAVfoDYAam5L1yKicB/cuNB9B&#10;qRYXSVDXJfefRY2rf9qZf+0XxnGbacazT7iNa/+147g/BaR6CH4bFk+zF21v8qAW5+Q6cWbCPWQx&#10;lpD0rc9aaUVa2YWrbXi3gIzDMeBB7MdN9AuabD0Gl4CXq/BpSyxqVK9bYSfL2nGh5YOKjdaygbI1&#10;0mPN0dRdS00nFq0HvJT/DeTG1umsiK1Pb0F+euADTRZslzetQytSrEaKllHQvgulCJxD9Nu7cy48&#10;jjewyMKBErtiOZsKFsG8V8yfZ7ch6O3w2QBXQjeC13eZN2s2FePJBu7GJqXvnoLFMqzegVJVdmVr&#10;cRz3b0eNpYPO/MWfGtetphHPNOGa5vW/ph3nLwKZyrEOLJ6nmMzIZHHIhdsdqMYW6EoXTsUW6CFg&#10;owrLnbh2Pj7uf9iFt3Me9TyEqBML1NnGrQCSMXCmJtq5tZhItncrWOAJdBocCg9xwKlywDVUShqF&#10;Ry+lKNJlOy3TrgQcAgVlBWUNBzdJah66j6B1G0wQ9+iZh/ICnj1EqOVzDc3u+bdryIZai1O7AgPn&#10;ChzTgwjmSvmtzKSlUr8r4Uhld9fHSid1eyTBx/H3LTkck+4N8CpyurEWx9H/rWler+m5Cz8x9ltO&#10;CaZl5o8dprn001rrHwNiMy0UH+Hia6SJONOBrFvB0ZIb2yZdHC8o2Ij7k1VdIcBuJFH/N3K+lYMl&#10;eJjDrQBiEXdrYpXVHSH5tQiMA5p1aD+C7rq4Atwy1A5yuFJnr1sKTRbzUJ7PfEYh2BXYuMuistxT&#10;hyWoaXevMHsQpippkZGKsbyKHAoh9ZM5P9oGsNop7koA+CQu/EgyPIwtptVbDHOw+DqsXQWnJEck&#10;a9Fa/UXTXCrpuYs/Pqk77yeeScI1G9f+htbODwNsdtA1ISy8xSSakYwDWbeCq8UFcC4z2V/z4FIU&#10;Lx4tQY12KIvklRzf4nHgfp9bocH2C/8FwHdhLUnGjGCj+5h57kH9KFTP8XwlubigjkL9KCXgS/Fv&#10;G6HFbdyCaAXmT4JzlOzGEyCpdVUvToUzkvaXF5GV7zpv2fCNzlbJx24Ir+/SaG0FCZDVM0TtR3Bq&#10;or0cPFmT65cBK8EKa9Fa/5jZuObo+qs/Msm77weeuRVjGks/p1WGbENf/LYHppdsQdwKicrWdiLg&#10;71RSGT+LWLuNnDm6DuKXTZL2HQ2Pti2ejyC8xcutzzhs4bUSfKUG8/OHYf6tWFvimZs6Q2HeVTB/&#10;DhZfFfGW1Y9g9RKEolxx26YdIZIODUWUOboRHM95irlpUnlNkHt1Qjhc3d2VcDv2+WZzdSk41uGg&#10;ZG1a06fB4PywaSz93MRvv8d4plaNaSz9vHb0nwNSsgWYf2MfR5UPR8gIWce+t8cDnpdVvbLEObpt&#10;iYLvhmwRRMkRsu5BeFfIYuVDyVGaP8nZCtSmd5+aItQkCr/4JXFbRV1Yu0GzJcUEgZUN9WCR9BIr&#10;G2We0G4D8b9W3F5XgqPg7C7f342kvVImWNYJ4dgQ1u3QlejJGg27WbWxP/esSTw+M4Qbk20qrZh8&#10;cfOv7/PI8iMpggAhxEeZ2spbVhSeUGnHgc3XleDOgAaR/ThO+jqLFB7cDYDGZXjynnxmi6/CwXdj&#10;kfXJCPc8+yhB+RVYOM87dTkhVCMJIxwPcyoCIULuizm/gu1cCS/v8vo15DRV7iNqV0vpdxEEwOX1&#10;EUT051+XrIVe0v2zzxLpKjtp6aY9gGks/VyvZduVL27u6VKEewx83harFQArboOmLxZSJdZeMHGb&#10;F5UpUrAW2gG8WduZJj+MJOrtRVDHcNrpUC4FjF/RYIZ+WEB1voCNh1BbiP3gqb/3HvCwm/Ysawfw&#10;dnX3QMvnVkRnqm5vVsLB8u7W7QcdCehlBYVaPrxaK94W9WM/tuYjOF4rTtibaF4VF4Nb3vRtmMj8&#10;vJ6/+MPDXnJa8NQTrmle/5keEZqnlGwTvN+JhVCSyqwoTYDvhGIFJ+WwVwNxEST5naGRY+u724ib&#10;wxorGwqjXA7XNMXKJ2YYK8I7sP5AIvQLLwIHuE9a5RUaSVO7sAvbRsAHmRQ+kFOSsbunDd6IpBqw&#10;4hQn6n48AO7Gmg0AG104WYeTxS6TYhDpGvuzeu7Cjw17yWnAU+1SMM2lv9pLtv5IZPsA2aX3E7U+&#10;bdlERDwycL7aqz3wmid/CzPBElcP0NG1D8VlsPY5B+uKw7UaM7LdZ7in4dBXYOEMrN2E1Uu0A0m9&#10;A9k4T+bIPvncpEG5BN1w9zzfBiI8X3Z6XQma4mQLQraJ/9hYWYZHd33VDph7LXYvZEVv1I+a5tJf&#10;HeWy+42n1sKNGtd+zHGcnwbS1C9rh/bZPkEqulBwwMuXajUJPELcComlEERSybTdIvCBy/FkV3Hd&#10;fTsCPHhXbcDKNfCqMH+emU92mtHlceBxJ9SiZ+HAOzmEai51erUquqGUcp/bxZS61JXNud+VcLFW&#10;vCToeihzrhT3W9sI4IXqiISboPFxXH3hbVq6URT9uDP/6s+M4/J7jafSwo3Wl35oC9maaGiyfYyQ&#10;bdWTaq5GIPmt+4EjxIsgE9zaqR9XCThbFaEWkIIJBzixsQGdVTj0Vvy5zMh2ulHmsKd5pwpnPDjd&#10;bUD4xY6vWEV8pgnZJrbTbmR706RdKohf3g0lg6Io2a4g66WcaW5Zc8dEtiBz10SyxhMhc8f56Wh9&#10;6YfGdYu9xFNHuP7K1beVVr8IpMLhJozlFYtjA7jVELLNds9tBPDpPpFuPeNW8DQ82aXVziHgeFkq&#10;1A77AW8765yYL0P1NNNWVTfD7jjmwOG5edH8ePweRPcGPq9Nr4XajeD4Lp6iJH0sm5WQ5HW/NAQb&#10;3O70uhJCAxfHLbl5pkFDLwAAIABJREFU4M10ncekq7T6RX/l6ttjvtPE8VQRbuvxpTNuSf+G1srd&#10;1EYIfTgwfOpXHTg2LwGpjPifkG4ox6W9xkFXFg/EruldNWkfcrpxk3ecNi/UPHAP8IwWET5fqF2A&#10;w1+G9rr44O1yz58Nvc0oNbv3OrvZHaCPG8BLQ7j0b1lRVksE5dshnKhOiFQOvC5rPe4KrLVy3ZL+&#10;jdbjS2cmcbtJ4ekh3LXPD1Yqld/SSi9CrPoVdGDhFUat4T9D2t8rQVLJtRFKNsBeot+tUHJEPGYr&#10;1mDlfVhfhvkTuKWJ1mHOsC9QMPcqHHobGg9h5dsk269Dmlc9qK17Pz4b5EqIpIll0aTANqKYlqSw&#10;BUYe58lKyNMnbyscWetBR9a+NKdcrFQqv8Xa54PkfacSTwnhfsszbvc3tUr6ldtYYvEF8kk/745T&#10;yO7cymQpJKTbjfaedLPZCq6KNWmzaF6FJ5/CwZdjd8qMbJ9tePI9H7wAKzeh9THzpFkNjpJCie26&#10;4qwhubpbXAkWXh7CXrnpp2RrEd/tKzm8V59ZuLERt1sqjKqseb9N8i600seN2/1N+NYEeoeMH08F&#10;4Zrm3D/QSr0KxG1x2nDgOIN164fHKSRhu590K/tAulm3AgpMrJNLdBcevQeVA5JWlFt3aoZnA3Nw&#10;8MtQmqO+tkTZSIWXUlLA8Gl3a/PHFnCzLcZDFp0Azg3hSriLiPC4cWPLdiBlwLuFZS93paqtXhY3&#10;2XCke1DWftDO6C6oV01z7h8Mc7W9xtQTbtS49hNaOz8ApGRbWYgFVIphW62WDE4Dx6aAdI8QfzlW&#10;ktutA51GFzotOPKVfe9UMcM+w30BFi7yiu4QBDJH3Lj68HJHymsbyL+fdKQppM64EtqhtFsv2jI1&#10;Ah6002KJICbenRypK8B7bTEakmq4siOZEe+3Cg4AZO1XF3pJVzs/EDWuTb2O7lTn4UbNa3/Y0c7/&#10;BqRVZI4nwYSCaAMfN+FIfXddUBB92od9FTyJqEfZmUzzw35cteJXLkfwkl2jVqsyjVkHDUS05Mhu&#10;T3xKsY5YkdPRH2QrNoBrLSFVT6dH/DCSfN5sW/pkDrtK+tgVxbVArNuk/1srgNeq0iluEG4aEdSv&#10;ZgjfWCH8uisNTIdG67qki2Wq0SIT/RFn7tWptXanl3BXbrxovOi61qo0amFDC2lLU3FlVz1SEVHv&#10;3fAAEYVJ2s0Q/9OJwFP5xb+HxcMQ2q0NztY64E7Xcm8ADw2sdeBoTfRzJw9xOiZzVimkGmkPZDdX&#10;kWN5yYETJUnFmyYRtQixbEObktugld0KxDodZu4mRTn1mCRbIRzapgw4GY9B1h2kebpBJF1FjhUf&#10;wlb0FUYYY30dOBc4eP7zcVx+3JhKwr1//9fqx+Zeuqa1Op2mf3VhoXjaXQO43pJUmKTlSCsQ0s1j&#10;6S4jXXWz/q+EdJUVjdqJoHlVVs/iy0yLVfsEWDFSSRT60vPxrRziKkVho4B2p0s3CAkjgzEWa1OX&#10;UHbGquQnVlFztKbkOpTLHqXy+AOJ10NotEG5shEvuGLZT0sS3j3gfktcUEnll40FZawRbdxhSndB&#10;ujqX44rGyMjPoPn/GLiVsbhBvrN2IP//RnnMvsy1D8XKjVv1GGPvPGzefPXEia9tjPM248BUEq7Z&#10;WPo1rfR/sPmLoBWnf+0iWz8An4aw1qdkD/Llz+cs4V0G7vbJ3yUpNYyddNuw/DHUD0Dtld2fPmGs&#10;Ao+iNEvCUbJ4FytwfmyrxtJutdhodwmiCIPG0Q5aq7hcOT1e9HOF3fwPWCSD31hLZCyYCEcryiWX&#10;+XoNxx2PH2gFuNnKdCiOldwOeXsh2J0PjyNY7YQErosuwbySHN1hrfJPIkmRTHy325UBXw+lfVNS&#10;SARSDNENJ3kSasHaJ5vt1wGMNf+Prl/82kRuNwKmjnCj9aUfcVz9s4BspX5LopJq+APIzQhW/FSf&#10;AGTitQKY83ZXZLppZLK5fQSTkK618KVxkG73M2g8gSOvsHtrwsmhAzywIm6S9OBy4zbo3RBeqI2n&#10;dLPbbrHeauOHFq0dXEejlNoUYh8VNq6gMsYQRhEaS61SYuHAHKPaWCFyZFZKLMnIpB075kpw1Cke&#10;kBo/OrB6CypVqLw49FXWgU9aYrSAnO4OeL2VaT7wcVwRmbgQLOIvVsCrlQnLJdmHor5WqqX+3ND8&#10;qHPg4t+Y5G2LYqoIN1i/8m97bulfAnGQrAOlOpTPjXztm0ZSUqoFSfdyN/WLhXHpYinjNhwb6a5d&#10;khm6+M4IFxkNy8ByEAdV4maTiSBOEEmwZKcASV401tdotH1QDq4bW7JjGP9usBZCYwjDkLKrOLQw&#10;j+OO5q657EukPom+E8+RpD/dwbIUA+yry6HxoZjhC8PNrUudtNtzZEWPOSv9eB+42+dCiKyknS2U&#10;h8vzHQrdz8DfALeySbpB6P9278Ab/2qPRrArpoZw79//tfqx+XM3tdJHN7vsYseqa/tZEjHNSbqX&#10;uyL8XXPlX2Xleat+SkbJNYYn3SY8XILFo1Dam9BTFhGSkbHSkfGXnPSoDGmgI7LwdmW0mr7G2irr&#10;7QDteniOHpslOwwiYwmCAE/DkYML6BHcDddCmUM1r9dtZWLfaRTPm5PuPmZNB3dg5QEcK3Z6+tzC&#10;466sgST+kd10rwVy+qt5qbuiEwkpv1zdh3Na8yqgNrsAG2uWHzY+e2la/LlTQ7imef2fa62+Kl9b&#10;UrY7/saPt0w8gXYh3WuBRGHrcR8wP0rV9xvAJ3EAQY9Cuv7nsP4IjrzG6HZjMbSBO5F0anXiY3E/&#10;AY7LT93eaPCk0RGidfV0Rfdj4i25mqOHDw19nU/iz7LeR7oJwkjmUNmVLIf9yTlpw6OPYf5w3EJp&#10;Z3SBy5nUyG4ER8qSq57Igjo6rTgbW7rXSLCw9hF4FcRtZDHG/oaeu/Dv79eIspgKwo0aV/+k47i/&#10;AKR+24UzjLuSLMEXFpY7Wy3dRO0exP2QtLTxI3iz2psrkOQ+Vrxe0k3SXr5c22WraFyRUP/Bd8f5&#10;1nZFE/gitsi82G0waKCbZAu8M6yyow14sLxGhKbkuftq0e6GMDKEQcCBepn5+eHsshsG1rpbLd0s&#10;El+vq0XhbSypUUWx+oGkmOyisHe5K+I0rhYydRS86qZBw7KbxjXGnu41ElZh7XavPzcK/5Qz/9r/&#10;sM8D23/C9Vc//orrOr+lk5B00IHKPJSGd/LnwX16W4JASpgQB0KsBIn6yTZBNr83S7qBkck3uNWN&#10;hSfflvc4RAHHsGgBtwLZVJIg2HZIPgfL8GTbWF9jrR1Q8jwcPcVMm4EF/CBEW8OJY8OVceQhXZAj&#10;dzcSEjtZGaN+bF60P4XWGhx+l0EBxAfAnXZqsRsL1XjOrPmx4D1pYMxTku41Nd+0/zl0GmLpWosx&#10;xoZh9J2lxdff289h7Tvhmub1T7VW5yflt90Jg0h3c1yxsMcbpZ0nUTHS3YDla3DoFDi7CemNBwFw&#10;M5RGlCVnZ6KFdOyRGT4I+HD5ESEOZW+voiXjRWQsge9z8ECNWq1oK0VxLzSDTCBtGyji4FIoJ40z&#10;5Umd6baBeQCP78DRi/QneH0700UkgbWxpRtrKCTpXsdqO5f2jorPLZxSQwQe+/25xt7UcxfOT2CI&#10;ubGvWgpm49rf0FrJB2AtRF2Ye3nP7n8CONUny5ggkbHbbceuAa9WZdFkW5B7WsofP+gkCfsNIduj&#10;F/aMbG9a+LAtllStlI9sw3ijeGsIsrVBh7sPHmG199SSLSC5u5Uyq80OT56sFH79K46QbZIStR0s&#10;sknXY7fUzTZ8HGyv+DV26ONCtg+XkHIFwVIopNp/MFEqJdtOJJvyGxMk27tIscWjNlztDnGBuZch&#10;8jfdClqrl8zGtX1NE9s3CzdY//i3e673mzKK2G87f2woUZpRsZ2lG8a+tjy6CS3gagvKntSpW2Q3&#10;awGOD2/7V2HxLHsho3gfuN+R+5cKmAU2Dnq8Xi0+ylazwcqGT6nkbVmoTy8UQRiCiYZyMVz2ZRMu&#10;OTtbuund0vS7hTK8vGfmUASPP4DDZ1jhGDc7kpUwaHyJRb5YHmfhSy/uAI+SsmBHDJ9WCIs5erVt&#10;gXkgOsIZf24QBr/DO/D6vxz3uPNg3wjXNJdua63PbOokaGdPfZr9uAfc20aspqTh9Rzpmj5wpS2W&#10;ravlOG8jeDt8CPWjTNrD1UJ0Sn0jE3W7evptXx/AuaroBBTB+uoqTd9QLsLuTxGiyBCGAaeOF/e0&#10;ftCRueAUJAo/Tq06Wd2r6jWDXb/Lt70zVL2tMzWbhfNSZTLpXl8g1ixKMh/65++w85PWdZEHSPUW&#10;7ui5C/vSKWJfXAqmsfTzWmt5w9YI4e5zGetJ4HRNvlSbcQ1UXPBtvvbpJURbILBSrRVG8Fb0GOrH&#10;mDTZ3rRwLT6L1mLfW16yVUiS+rEhJvPKyhOagaVceir0n4eC42hcr8SdB8vkE/lMcbESB2IL2jVl&#10;R7IA7nbgSiApWpOFRh04Q1UJsSazNdFiSERvvjRmsrWIKPn7bUnXrHip77j/I6u68NlG0W8A4ZYo&#10;iDtFgNbqtGks/fwYhl8Ye2/htj79DmOif7OZleC34MBJUMNFhVeQyeghpZSjeg4fAZ8PUAhLJuHb&#10;OaL2PvBRE95w1qlUJ5v6vQp8Hq/G0hBvPnlvZUdSforgyZPHdCJN2XMpzChPIYyx+L7P6eOHY5Wy&#10;fHiIRPyrQ+xJ2QDskereqLJd68ppqe7IacmP4Ex1vOleAfBFnNGhde/cNXaA/xg5bVacIXN87SNY&#10;v7fpWjDGWK2df4vay98a4W0Uxp4Trmlev6G1eklcCbHk1BCuhM+tdLPtUY5SUNZwsjRaHft2pJuk&#10;jO1Kuq3rYKowN9lTy6fxhM1mSBRFZMQvVzT9a+XJE9qRem7INoGx4He7nD5xhCKnlhtGRF0qu2Qu&#10;7IRuKN/zxfLkm94vdaFpoFyGN/T4zmcBcCsuEnEzRJvNjpnz4hJi0r91I4mNjCSJ2rounX+d0r5l&#10;LeypS8E0r/11rdVLQFzYPpwr4YovDewqnlgNyU/FlS/pRkueM2zD3SPAi7F7gYx7IZkcH+50vlu/&#10;LEr0EyTbJuIb3IjLSUcJUnUjeKXg6l1bXaEdPn9kC/JZl0ol7tx/VOh157UEf8LC5+EUycZ6uS3+&#10;zkniYhlO4/Nm54uxkG0bURL7sC2B2ZqXykdGBjZ8IdR3KiL8ExjAZnLC7Rj0p2uvCOdksxaa1/76&#10;iFcthL2zcB9ePmFqpc+1Vl6alXAcdLGDyichNMM0x9HYVA81QbJb+lF+3dtBWAZub2PpDiwKaFwR&#10;5/wQur15cQt43BYXgKuHp7uksu5oRUo186LVWGOlHVEpeTxvZJtFFFmi0OdkgUBaFyHLmstoJmOc&#10;TVJ24Y1Ju87XL4FyYH7nqrTt0EIqG5u+BJO9jEWbZDy4SnqrJc63K77MLFenlZ5fHldyj3kIjQcZ&#10;14INdMt/kWNv3h/THXbEnlm4pu79/U2yjUKJGBYk2wfAeiahvBuKb6sbyhdnbVr9kpStrnaGH/NR&#10;Uks3e+3E0r2UvXbzY3lfEyTbyz48idPXnBHIFuRzKznFyDbstlhpBVRKz59l2w/HUWjX48Hy492f&#10;HKOMdIZu75KfuyuUzIHISIHC2ijX2g0H3hGrpvFxoZc1kEDz1Zb4gWslIVuFXK4VCJm+UBWrNiHb&#10;b7dTss1Weo4N+phwTxSCUmitPFP3/v4Y77Dz7ffiJlHz2h/SSn8XELsSujB3rvB17mY6j3ZCOFaR&#10;qOm7VThekd91opQYg0iyBkbBEeClmgiWRxnSLcdiLx9E4HfWxB89IWnFdeImfHZwVVxhWFkEF4tc&#10;y4Y8WNmgXJqO7hPTANfRGBQrK6u5X3MKcQ0E0a5P3RHJxl924dOWnHwmhoW3JMq/cX3Xp64gFur1&#10;trj3aqVUb8FayacNIkl3e6fcW9L8XtzCKNFu6ARwoTaBfidz54SDEteC0t8VNa/9oXHfZhD2wqXg&#10;mo2lu5uyi0FHWnwXlCK8jQTJKq5YCIcrgyO2S0HaneB0bXw5jE1gqa9Vj0XGcjZqcrjer30/HiTN&#10;LLP3HQWJMtrxqiz+vLj3YBnHKxfOJ30e0OkGHJqvUq3lU3wLgI8S42FM0ahWfPJ7fZIuhpX3pVtu&#10;5aWtfwLudGUjLw+Q+OzGTS1P1AbPu0sdyVZImmC2fDldTqwxqX8bOuup1oI1y7p+8RTDh35yYeLL&#10;xzSu/5xWWjayOA9uGN3XJx3Z/YwVn892V7joCdFWnfEmjM8Br9Zk141sTLYGXjGNiZHtUggP22Il&#10;FC1i2A6hkc+xCNk+fvwYHG9GttugXPZ4sr6Rzu9d4CEpXp1ofNH/REb0/c4EGePgu7CxAtGdzV89&#10;RMjys7hjeeLuyiI0cLQMX9mGbD+IO2dkyfb4JMkWUg5KcnOVPmoa139ukreECRNuZ/WDl1D2GwCb&#10;1u2Bk4Wv00K+CBVHeQeVHWZxHHh9AnkzdWLStdC28EqwxoEhxE3y4MNuqsc7TnQjOFfgjNZpNehE&#10;ilJ/f6EZNqEAr1Ti3vKT3K95ATmxRCNkLWSRuLlcDZdaE/TrHn4Xml2+COGSL/nFriNZQlmi9SNZ&#10;q0kAe2Gby33Q6c3DbQdwqFostjA0DpwUTtrsJGC/0Vn9YKv5PkZMdBWV3Orf0lqLqzwKpfVF8cI8&#10;fFJLwNWiMD8uXPXh0wL+tDpwvgRnW485UC8x7o/QJw0c7KY2VfjakdTA598iIh43us9sye444WgF&#10;ymF1NT/VvVAWK3dcSILFFU/8uvfGd+kMNCycZznOge9PS/QjcW8cLMkpMzDiZ74+IHj9UTfuCRcv&#10;oXYoObjn9kyL45BwUhQCCq21U3Krf2uSd5wY4QZrl3+b1vp7gTgHxIf6cBq32QKq5GhdhCS3w2Og&#10;FUnmw6XcRzHL4sq3ObzgMG4hmgbwUSsOhuQUPMkLa8WaKiI4svxoBdfzpkfjdMpR8hw2ugFROEB+&#10;bgAWiV0BYyZdHR/t77Xg1oRCNF+eE52QiFR0p+XL6fNLVXhBSS+zIM6h1UqCaQk+6kpQLekW0Y2E&#10;eHdr6LobGkVfUH9RuCme5Frr7w3WLv+20UaxPSZGuI7r/c9A7AfwJVA2ZH3MHL3Sh2UHGoG0wRkF&#10;t+PARc2VY82lVlakbhusfADzRxl3T9bHwPU4ODZKfu126EZwtMD+0N5oEBiN++xIf+0JSqUSy0/y&#10;W7nn3DjJf9xQ4vt/3IHrYyT0LF6pSkxjA1HJe7sm0pRZA+li/JxE0P+mkQKILNkmFZyjFDa0iLMj&#10;GkV1J8rCTaG/6Vpw3NL/MvxIdsZECDdau/6DWuk3gLhXtcnVQ2k7KOSo4WdSvqoudIz4gIZJtb3c&#10;lQsnFrOnxQ91a0MKHgaicQXKdXDHW0V2H7gV19qPKziWRVKbXmTUK80upZkroTC0Aqsd1tfz2Vpl&#10;xM3jT4gU654UHVybQCRtDjjtwvnOKhe1BAO33B8JgG3EpNsMoGtSsg2HLC3PYhW42ohT5crwWdH3&#10;Wj4rHLWZJqZej9au/+DwI9oeEyFc5SAiv0pJvlt99JZ5r7hp3T/ESl5xkODKEEen02VZHN0MiSsF&#10;1ZJUl20hcf92rGo2XgnJu8RavH3q+uOEH8GxAhN6ZeUJ2p25EoZFyXVotPPbWS/GFVWTqCVJ/Kyd&#10;UMTNx43jHiyaWxB+vu1zTgOH4k0lkS61yFr2hxS7z2IR0XyAOMbjD+NaOCxcFS/CTQ4bM8ZOuFHz&#10;2je0VpKKYI2oKo2hw4EiPcJk3QuOlqPTk65Yu62c11tEdtW629vxQSsR7f60R46xAY1lWPzSyO8j&#10;iy+AB+Mo9dwBiXWb+xsIu7QDi+fM6HYUeK7Lo5zdIlxiK3cSrgUyMqORSD2OHQe+BGuPkBKdweg3&#10;JmxcRfZqdYjWOQPwYik9AZdcuJ1DTrUHzgnhqlTC8WTUuPZnxjC0HoydcJXSPxk/EL/I/Pja480D&#10;r9Tki0pSThLU4g6iV1uir5kXLztwuirpKNi0rLAbScYAAMvX4fDFcb0NQMh2OZHsmyC3+ZHkQObF&#10;8moT1312tW33Co6j8UMRLs+DSVq5kJJuaCZEuodfheVPBv7phpEu2FkJxnYIZ6vSomocmAcOVtKO&#10;yJ0I8ifpxZg72uPLVVr95JiGt4mxEm7UXPovtYqFba2RLg5jTl8+ALxTlR2yk/HVZK3d1a7ksebt&#10;DXUMqenuZv1ojlSX0boKi0fpb7I3Cu6SIdsJIikizJv5HHZbBEbNChzGBM9zebKa73DrIm11JmXl&#10;QhpwDs0k3At1WDwGa5d6fnvLynrMylK2AintLZ4gujPmVHr6LTtS+VYI6ohwVqYYImpe/a/GOcax&#10;Li2l+IvJA9FLmEyHegfRpF0oSSpKohiWoBrL2H3czu/bPYIEGBL5POWA2diQi3vjk31+CNzfA7IF&#10;2e0PF/CPPWm08bxZoGxc0EoRGovfzbfyT+rR5BvzICFdP5pAIM07IwvHvwmIYfG4k7aMV8hJ8kgl&#10;vxGQF7csPPAl5xfiFldGBK8KYe5Yry9X6b8wznGOj3Bbn/4JrWL5L2tEWHzse1gvzmmp/AoiqcpK&#10;sGnterBSwNr1dKa9jgWPAOZeHdt4nwBftHevlBsLrAQl8lbs+O0NQqueoQaQ0wHP81hZb+Z6bg2Z&#10;s3tBuokmySfjzo448CZ02twL4L6fii0pZI3Oe8PLpQ7CPSR2s+r3VrolmUz3C6cwHRLuSq3cY7Q+&#10;/RNjGu74CNeY6K8AcQnv5KzbftQRxbCDsbUbmeGt3TU/jaA6PizUFxnXR7SB1JuPU7BkJwQGDpTy&#10;j351o4PnzqzbcUMr2fgCP18U5+gYlMTyICHdhj9+pbHowBvc86EaT76kPU5VS7bROLCMFCvd76SF&#10;Qv3QSvJ97xa9+Nwx4bDYyjU2+qsjDjcd0zguEq0v/ZDWWgLh1oAzeeu2H+c0vFETwt3N2h3kVbse&#10;a5RqJQ73Q2PUhAuRBo9JJ929QGjgeM4eZ2G3TWhm1u2k4Hlubiv3MDJfzYSCZ/2oevC4Jbng44KD&#10;BGo7oRBMNxLdiNfGsKZWkSq1L+Lu2IPSKROdbJA19yBvMGcTh4TDUiv3eLS+9EOjjh3GRLhK89fk&#10;QWLdji8zoQgqiJjxofL21q6j4ZO2VKk9QmTlrgbQjtJqGCJ4YYzG3kfxLjyqaHheRLEi2HzO5680&#10;WjPf7QSR+HLDMJ/T9GB5b6zcBDUP7raEzMaFF1yoWOmLZhS8NaKYVBsRNL/Rluytmre1s68flxcf&#10;q6TFJFrJ8wqXOM8d7bFyNzluRIxOuO1P/qDWWqJKm5kJoxc6jIKzCl6viZXXb+1qJbt6aOGLWFYu&#10;ItUu6ASiwzkuXPblnt4ekS2IOyGvhW6jgMDsneX9vMJ1XVZzVp+dIC3w2RMoKSm/0Rat3nHh9SrQ&#10;Hq1kN0JkSj9uyeP6AF3oRMeh6sC7NQnIvYCcEowV18njwrKVh3szFrR+gfYnf3D4dyIYmXCNMZnM&#10;BB/qe+tK2A5VxLebWLv9FoOj5YuoZr7AVgSHvfFtF5/G/ZjGLUSzI6wE/PJqAa+uN3GcmXU7aTha&#10;4ec0Wz32JniWhaPkVHR5hJZUg/CVyiNK3eG8xJ9Z+KAlLr6kc0R2HUVGUsy82J14we0ltBNxFxhp&#10;fgg3iu4m9UM9ebnGmJ8Y6o1kMBLh+k+uvKmVlr4ySXhfDy/7/Rhxhi8zPj3PswreqsmX0vLFn2Ri&#10;UkpkHgIrFWpHooizY0rXegCsdYTQ99JYCY1YAXm/2HYQ4c6qyvYE2nFYy2nlHtmj4FmCRE9EqzHn&#10;6JaPQPMxEjbOhy+A91qw1hWizRZMZHuiWQsXqvCaJ+7Efhwn7XByul6wpRQIlymyrXje9p9cGa6b&#10;ZoyRTBu35PyMPFIQdaE2nILWXeB+i00xGQBjxAqdK0kVzig8WEK+lK4H960IaISxVoVy5Sjy0sYT&#10;5uZLjKPAoQXcae1Nrm0/AgMncvrLWs0GSueMrM0wMlzXodXpsnBgd+/6EeALFc/RPdoPkxzdjQA+&#10;92A4MdUBOHwenlyDQ1/Z8Wn3kRz1ROlsy/ispLI5Cs7lLJx4rSrrf2jLsroI7TVwyoBNOO/3DXu5&#10;oXuaNR98eLxWL98RgXEgaEuzuYI5T59GspNVvcH11oGRXkjzpdG1MreFfxf8JzD31lgu935HrIVJ&#10;yCzuCCvBvy/nLHZ4uPwI5ZZm/ts9RNcPOLI4TylHM87rcUdqdx/2xJYP52tjFCFtXpX+YeVzW/70&#10;BImnRLG/dcsGY2Ohditdj0dXZikCC2sfgSfapsaYqLXRPT13/O3CNRUwAvHX6uW/tNnNwYRQmaco&#10;2d4nPTaoWLIry/8q9ivVSuJffa+VX5ymEBr3YW6kk8ImroVipe852SKb03xeqzoKZoUO+wDXcWg0&#10;8x2vDzkS3N0PVDy4WTidagfMvQaNJ0hmrKCBpHh9lmnT00+2flzUdCTuzr23ZAsSUZwXjou7QtTq&#10;5b807NWG9+Eq9YflgRXF9HLxj+JufOxOFOPbYdqio18ftBK3hL7aGjORNa/FAjujM8895Di2p0Gy&#10;DCIrizQP1psttDNzJ+w1HEfTyemcPUw8K/dhMjlKXHpjFbpZPA7t23SBq6EI7ieNJ7MbvyJN8Zrz&#10;4CvVYlrOY0f5hHBc8kVscl9xDEW4UfPaH9ZKSTDfmtjcLiZqeSOSXS0pNKi48GZVMgsuVEUnoRP0&#10;io67WibBzbEFExrQ3Riqi3A/ukhLk9qY+5DlRqwnkTdHpN0NcPRMpWY/oLWm08mnr1Bx9zhFLEbi&#10;z+2GEsQaC9zTLJkXuNyKm8GWtrZTD43o2ZYdeKdWrCXU5FARjtsshFCHo+bSHxnmSkO9HUerH5VH&#10;Spi/ViwVLEJqn0uOZA3UHLjgiHMbJGH/rJIjxLyX5tJapLqkPS7RjdWbcPjcWC513Rcdzv1S7Y5s&#10;Ktyx+5MDImacEKaWAAAgAElEQVTuhP2CozUbrXzn9QV3b9PDskj0CB62h+uqMghzdb3ZEj1Bknmw&#10;EYCr4LUavOqORyd3bKjFKWLxAnc0PzLMZQoTbuvRe6eM4cvyfyYeQLHM1bvEVVdWshF2Coa9pOF0&#10;RXbapPQ2Yhy+3EQcevS84c+RReHt424cGlmcedBotdGz7IR9g3Y03SDfWf0ge1fmOxBxHOXTooLe&#10;2+AU0iwy8U1bKwZVZOB8nOI1xrqjMeJw7GCW3c8Yvtx69N6polcpTBGVytxf0Frrzdbn1e06zm+P&#10;lQ6UtWh/HsnR2PAYkqWQNNsrOfBJNy71i4Tw7iF687ldTqufweLLhcfejzbwuN2r97kfsIhWcB60&#10;uwHOTPR236AAlEMQ7M5iZXpV7PYDXix1eHtM1ztdFgOqi3DAmYrIrY63LevOeMwQuf7VhWxLdV2p&#10;zBWWbhzGav/98o8FE4BXTDfhEalPypj8zvC6hnUjflwQ0jVWshdMuHVCKoQEy44EAMqIslgZcEwb&#10;vLn4N6Phpt+bmL0fSNpQ53s3liD2mc+wf3AczUa7y6K3e3pYrSR+TW+f5lmiLLbchmPVYXtvp1gE&#10;ygrmLJwd9WIF8RBY9oXwS46IvueGdxRaT8DZTAX6/cA3ity/0LILGle+6jmlVBXMLVP043+YEQku&#10;OWKZ5hEjHrTBa7WzBkBg4soy4gRyIFKwGDicnztfaNyDcBfZoav7bN1GNpZ9zIFuu42eBcv2HVpr&#10;ut0ueSSGFhQ09nOCxSg5Uh77+hgKet6sAGtXYOGN0S+2CzaA+xE04uNvyYF6SbKhOhQJ95eF8+Je&#10;jVrrE0Hjyle9+Td+I+8VCq08R7kSLFNKOthWDxZ5ORsIAWoFxGkny114vy110zu5Axph6iP1I/lJ&#10;qsW2Ha8Wq6DsxNZuXGv9UtlHROSGRwQ87Ei62n6vhcjAXM630+766Fm0bN+hVf5g2AL7P8dA1l8n&#10;FCtxLHAUROMUhuzFA0Q86lpb/MQVV360SmVbHxT9YKsHhfvihGFHuYWCZwUI95dKoH4XkIoQ6GIi&#10;41+EW49FJUeSrNd9+KgtykD9vT99pBw30Qk9UBL5tZKOlYICyVzoxHm8QSQk1E/GAXAgMihvdLf8&#10;jVjjcxp6iVvyFyR3/XBm4U4JtNZ0O7vH/132348LqWvh3thSFl6B9XtjupiggVSvvt+WcSol2iKD&#10;3DFKweP8Eg8CfUy4b/PLUN8t3JgPuV0KUfOd73e0EjehiaBU3P+5kWZVbPpiE5QcwJEj+qdtmWDH&#10;y3AU2alcLWR6oATnEpJz5cciR4M20vgxMEK63UiO2wpRWosUnCgFjOqFWgea/v5oJWyHfNq3hhBF&#10;ZQo2iRmEcNtdn3Jl90Nt2RGDYj/KfLNI9GVvmHHkyHqS3xrdlzblQ8IirsknXVn7bmzEZf8OsUvR&#10;Co8YK0R8ehjplFJNgmfaQWtVj5rvfL8zxz/M89LchKtQ0r0ycScMITL+lZqIHN8PpIrEdVKFouRD&#10;cWMNAmPhTkf8pCVHdqhuOLgfkkLkGKvESV46/vFEA7OLEHF7o0utPrqX/vYUBMoSGCNujTwIOh20&#10;mlm30wKtFH7O9LC606vtvF+wyNxf60JrHG3O516ClStwsDjhrgLLoZx+lZJNaeCGZMV94xvJ8z1a&#10;kfS0oe2O6kFYuxt3hbAJN+Yi3Fyr7/79X6sD3yGDT1rkDpe/uojk2r1Vk6KGTigugf5cQ63k+FJy&#10;0g/GUWn2bF64SPT+OKucM58ONeYs7iM7ZL+Fvl8ICwTM2n44899OEZRWhFE+R+4c++9SyMJz4POx&#10;lP0mgahHuZ4dImmgl7qi9dA1ctIcJHpjrPBLOxQyfrkqHWFOM6on8FCPbCPwHTFH7opcS/Vo9aXv&#10;01rJuceEQ7kT+lFCihqoynFguSPkUXJ6ySz7IXqOqArdQXapQq2W127BwrmRx/2gs/85t1lYS24X&#10;gR8EKDXLB5sWSD6uxhizq1+9yt7JNOaBq6Xl+ao3hvzZ+bOweh0Wj2z7lMfAciBWvqMlfjPwlGlT&#10;l6LnSLudwtUJeVCqSzt17aK1rhytvvR9wN/b7WW57DTl2D8tD+Jih0qx7ITdcBLZec5XxYpt+bF4&#10;TR+rWSTTwHWkW+e323DT5GmdsRFfq3iRRhZJ4ve0GYl5e5eFkUVP06qdQfy47XyBM0dNl5VbcuCL&#10;sVSg1ZHtp7erWhfpRfZBB261xf9a88Ra7Z/GkZENoB2KnsnFmhRTTIRsQTgwCtOeZwlH7oIc5s43&#10;K3BaSnk33QmTqQlZBBY98D24Y2C1C8S+mSzJaRUfo63k1l2KJK/upLtNtVXzNiycHnl8j9r7n3M7&#10;CDmK9QBLZBXejG+nClop/DDKVbTiavFFTkuDDleLO/ARIpg+EhZfgI1HUF+Uri9+GiQsDSBY6NXL&#10;rrhwuipVqXuDRVBfZHfArwhXfteOu+euhBs2Tv6HrpNkJ4zHnbAb+t0Nj7rQMVvdDUmdd8mRD/6T&#10;OLvhWDnb0ysAvwVzo02JW6T5w9MCa+XzyDOk0O+ips00nwGlVO5uvhUX1rujZpCPD4mi2N0uHBk5&#10;Fn2IJX2IVhusEpfBoK4PINZs0pF3oSTrfV/0F3rdCjUaJ7+XeX55p5fs6lLQSv1xeaQkHawy2rG8&#10;KE4iR4OXq2lfskHuBjdunexouNsWd8PnQKfbhQOjW7dP2jK5pgnG5s+W6PrBLENhCqGUIozyEW6V&#10;fRayGQBHCwGOoxii64HjyCmyX+rDWknzbAdi4b8QS7me0/sodlNZEE6MTR6j1H+620t2dyko9Tvl&#10;QVzsMAZ1rWGwgKhh+W7qbkhSQVS/u8GTL+hxF1aiOb5UHq1PWWLdKjVd7gRj82dL+KGZOt/zDDKn&#10;TM6KsxLTNf8gtXIfdMXSHAUvuJJ5kFXdi+LyfEfBoThQPj1h30Ng75ARJv+du71ix+UarH/8O7RS&#10;cha30WZfn/1E4m74chWOV9JWyf3ZNSo+/p/1Rlcrf9IWS3IaJ3spJ4lGUTRdYe4ZNqG0ZCrshjJT&#10;5dHahI59y49HvM4icTUp0pSg5Qv5no+t2ReYJrKN4VWFGwGt1JFg/ePfvtPTdyRcRzl/dPN/TBT3&#10;LZsenATeKmeyGzKteSxQimBxRJHaOwhPTaN1aG3egBkYY1Azwp1KKKUJ/N07QGymhk3bzo8YJA/G&#10;kJeb5OYfKUvHh4vu3so2FkZlPnYrCByl/+gOz97Fh6v4Xvk39t/q8aaDjQtJMcWbVemB1AmhbeGg&#10;Eu3KUfC4O53WbYK8RdxJifMM0wetJVMhD6b1O3RiYZvGiNd5ScNXOp9xhim0ZgdBHxRuTIwZpX7P&#10;jk/f/k/frCBFGbFQjUv+5b0/KCP13e9W4KCBU+5oKhuPEFfFNFq3CfLG8YydeRSmFQrJkc4DPWVx&#10;hCw8LTKII6PchejuGC60FS1Em+UWkuP7mZVTbHPoK5aEG+2mS+h0zJ0Dse0mEjVPft3ROq4ui0Sw&#10;4SnCS8FVKI/WHHI5mB7NhC2ICTTXFmjCGdtOMxS5fLiQdl+YllzcLDwNDR/C6ojWafVFWPsEFkYv&#10;W1iPf1phqkWh6F0O1sLDOAD98jApZqUaBO3NqrOoefLr24nZbPu5KNT3bv6PiaA8Xf7bXRG0GKWj&#10;Q5u4amWKFMGysMjxJM9+EIXhLCVsiqFQuQnXddI4xdRByUZwDwlwDY8kEGUooiBrgSeI7vaGLzoL&#10;8bBw9c5dThQS+Lu6AS/XC9aklueh24y9AODA72UbMZudhvBd8k9STzid/tuBiO5BZTRX+4MCKVf7&#10;hbxGaxhF0+v8mwEU2JyE60yxSwFEv2ClCy+MWghRWYDwPrjbW7khIma1EXf8DU1siKjdCbYfiSB5&#10;pSTysF8plJB1EOzdTa406K9uRx0Df3/9+j8tg5V3ao3IkD1NK3ZjGarD62uC5PnuZxfe3ZBMrDyI&#10;jEU9Td/fcweFzSmS4DDdhKuVxD1Wd3/qzqicgI3BiWb3kE4OH3VEwrXhy33LbqowOGhtJAJfQSRS&#10;r50wVRML4lODE2ckFWuYqWKpxmTTtKeEQ7di4B5w4cyFr2Njle4ohHLxo/ktC7X4TVtis56Utm38&#10;/9mNxAJjOcEbzSj1J4+IZSOmnKPyDs/aWYrCNEORv4LMYboEbAbB07AcweJI8Y9qTGAJe8AycKed&#10;iljlsWCNlQ3AWMnUcZS4CeuOuA1cpF3WvQg2YhnHsgNPOvBC/mZn4sftboDjobUuXzhz4evAL/U/&#10;beCQTWS/J9VNNYX1E1aQ1hUrfVe3tnd3VmzdiZTayg3Z3yUffw8ZWhHh1hp8Hy6O2CDy8YBWQNMG&#10;ayGvW1Ys3BmmGjlJVOd/6r7B0XLEH1n0oVRHzJ+j3LSw0pYq0p0yNbLkamL9laoL807cLXib173s&#10;wGdx0M9z5PVt8ue5U6pDN02KM5H5bp2XcMF+T0xr8Tsr5g9tAK6XM8I/4JMrPKGUtEuPQsSxUx7e&#10;ujVIAUVeUe/9RF4SNXZGuFONAn7Zp+F7TErgHzKielftODQ/5179KCtdUQS0pJ+VtSm5hrExXHGl&#10;dc6iFuXAIsv4BQWXkes4Wtwi+V25i2DvEzsuAH73oGdtN57YU52YUcW2qna4vQ8liiXVrI31Ccjk&#10;DCfPix/o7C93gRvH9uad9AgyDB4m938KZnZul8e0m0Qz5P6Kpjis0IOShichHBvJcJkHFrnvp7Ko&#10;CYd04xSvqivVaYtKumKM8vk4mddroFUoScKJuXLzmxwY7dv6cbQ+/Q79/7P3Zj+SJFt638/MPdbc&#10;a+99r95ub3cggIMRhXnQjCBQBEjwLxiKAgEJfJPe+CQIggSJFCCReiEwBF80giBwZjQDkRiMoIEo&#10;iQKB6e7bfburu6q7qqtr37Jyi80XMz0cs3CPyIjIWDwyI6viA7Iqlwh3C3fzz46d5Ttai4loptNP&#10;aMaDGywmRuTUthBL8gBopG7VcquVdVuB1P1srBMddx/cONUgBaDkenjSjtXshLuTLHawLI8l3z4b&#10;mGS2ngI7ABBfaSuGNJzNs/C0+iLWdPfbxM5lMG/tW+WCfxMxeKnm5BoDgBrNH3+D+lt/mX/JIcJN&#10;0+SvBYG7RDaB8mTpYPvubUm/dq37EO0UYudPWYORd8MixHwfeBrJTQwUvFwVR7dFSnjjFHD+243q&#10;9GxpkElyGtwJlvEt3HEj4EssPk7J5gucut4jYJZ8oU6gCFwGgRdf/8WcCl63EQ5AgbJTSGGW6xA3&#10;gACttUrT5K8FMJpwlVK/2fMLPVnAbA24vAZ3XTfN0PUf8knRsYGfYnEnnKnAyyOOpRA+DpHVJkV6&#10;mZ3rf5H/FNF1qL466GONhW4bu1MxoyfAs/Z5ljgVKGnYTeDSDAZMkguYRym8NyfBwjvA47bspsHt&#10;rCc1zXVv7OgQlzKQmdTHvT9PnhK2iqj8JCHcGqBdWw0zvdqHqbgfLpaGK+3uJll7kYEtdDzsDjB9&#10;hsJOssClvH3wOYUTvHp+g1ni2JAPGi06tJJ4jg2nX/PLZK7GQMEkmVqj0EF24zupZFRYsjQz77q4&#10;NDEX9Otuq0/6XzGAcO3Z7gOqZmOfkKxVjl9BvE9WK0nlsoFYrz+5Dg1na+Jtzp+5GUO1JBdhuJT4&#10;PqjZyltap4hw4dmKbC8xHk4L2UKWrbANnJ3yGBUy4aXEStxnGpGBJrAL7CcSA4pTSSMN1eGeaYnz&#10;GZ+fZsDKNVuUp+4sQmXdYuwewo33rvyVUlgS1poyYDYMLwEvVWXb/qAjEUDfoyzQsKIlULbdhkdG&#10;UjteLclKFLi/1UaRYbQD9enLj3dwEoaniJ3GtXBP02d6HjFJmHfM5hALg1DBroWzU87Bddy1ce2k&#10;HqaSU3sUDpB6gGYicRmD8Eig5P9BefYKIfVOAu9Om1laquaEbFSZ/eu/ydqb/7f/cw/haqX/ve4P&#10;NpU3F4xziLjwPnA3FpEJ35nTl+eBWLNXXLuNciCr0uYoA7a9B+szuBPsFNkJNtviefLzGRM+i2Je&#10;mMRJoJTCnqBtJNem//zqxBYC2/uPg5r7PRtjQOO99Bjgi5RmndeB6+w7rbKrQlyRqXs+DxK4qeG1&#10;3BhSRBFs1wq5tn2Zrs445ai5Zi20XCT+/fok+bd9KFV7hGxQyb8LDCZcpdRH2QgAXTzheqwB75ak&#10;cdydFHYjMfG9ozrUWZaDdT8fJLAbDlHysYYZLhPN+HDjumEwNqu9VkomQhhkJZqxyVr+BPpwtkYh&#10;UBP4cI0hiiLSICAIAoJAz51XrJW2PqmRXmpaqSzB2VqMNRhr0TogDIJjId/UGJIklQpHrVwHDFm6&#10;rLWi2KU0YRCgj0EE2VhLkqRYY0jH7NxrmN+akJ/X2s1rn7CUWmlH7mV7/c70KGggMrJTndbhd7Ys&#10;jWFDLW7I3Qi+NMIVkUshlTkmFuyglNRBsFbeb4wc+2J1SPLsJNC9HGTgF/nL1OvDVbyffa+YRd5w&#10;XFSANwOgJoIRT5xmeCXoLeELlEyIH53Ve76STzdpMstmK0EufHXEVkUhvp0olbGdr0o+8TCKTxE3&#10;xXYKB5FMziL9wz4BfBxsbG6ysSmqYY1Gk2Y7AqUohWHhRGesJYkTlFLUa1VWVmoEQ05igUazRbPZ&#10;IjWWIAwJCiY6CyRxgrWWarnE5tYq5dLwsHm7E9FoNulECYHWhGHRTn1FmqYkaUIpDNlYW6FeHZ+K&#10;Yop1EfXM6xAuuHk90NQK5VnZQYoaGi4LaWQZvBvrLtPnzV4E7jofbuB8rmh5xvr9r6OQmkxRTCE8&#10;crYiBlxx4rMrvQPKcyqgenI0G1d3UFoMyDSGtZ7XHhvuA486cnG8n9eP0hONb5W+WYOLSUTNPIHy&#10;C1Odbxv4uT1CDMPKNqWs4eXyEZkSA5ACNw3sdg5/nmmgEBeLsdLdYhq02h129g5QWlMqiFSiOEYr&#10;xdbmBuUJj2ms5cn2DklqKJVKBZCKIklTTJqwurLC2srku5/d/QMazTZhKSTQs+t0GWOJk5hKucTZ&#10;zYkUV7vwmgL1ErObujPO6wT4eYx5nbhMpLdm2OntWfghgqoeX6IycQQLcqnqIayEQq5zVffevwKB&#10;mNnGmj29crl7s3OE+xdVc/DSvtZKiuishZXL8xzWkdgGHkQyKfy2vR+dRFauT+rTV7TcJJs0eXRX&#10;fwMvVGdL4AYRw/ihQ7e19LSPbzuRyXO5gAKN3b09Gu2Y8gwkZ6wljmPWV1dZrc/mhoqiiCc7e87a&#10;nf4JjaKYcink7NZ0xJbHw8fbGAulEZbxaCiSJMEaw4XzZ8S9MgPuAg9aMoeCKRbvvFX7Yk0syFnQ&#10;BH4cMa+t0zuYrWBhh91mievhChjhA+9GyGsqeN+zRgLvdVdkdaz9xhtXu+4zY2yiV++swW+3IU+4&#10;+9f/bQLzrwCXoVCFymvHOcyhaJAVUvRvzVOACD6coQPQd4608z4pn4uXGnivOr3/aRCuunYfvj58&#10;bFhJXbtQ883mikEcRzza3qNULk/cvy1NDWma8sKFaRN/BuPBoyegNWHg02zGg7UQxREba6us1IqL&#10;Qezs7dNsR1TKkwqIKuI4Jgw0584U13+2BXzfdobIBKSrED+tAd6rFNulcOi8duX4H1Znab3Thr2r&#10;sP4x95H0rsRIV4eSczOUApGE3eSEuy92bkLc9iW+kOq/6jMVuhSTquiX3TfYFMLFaRi5ArwTwkc1&#10;WC9BOxYrz69mNTXbVi9Ke8V28mT7ScFkC2KZrpWFPCfht2YiNeRFki1AqVTmxQtniONoonLGNDUY&#10;UzzZAlw8fxZlrXSrmABRFHF2c7NQsgXYXF9jfaVGJ5qkF7giimPKpaBQsgWx2D6uyjz1eaNHj8YJ&#10;RwEfF0y2IPN6tTRgXrv4y95MR692WfwSwgfvl8Wl9mFFfn5diZ/4xJkrLAuHOqQq+g3/fZdwFcEH&#10;3VdYA8GJD/sQQuB1DZ/WJGgVJUKW6zO4IJu4xOrc77zc2y/ml6TBW1rcAl0hnhFQSLrLpXkKdijN&#10;C2c3iaNorJdba0nShEvniydbjwvnzoBJScdaBRSdKGJrc41KeT5iGKsrdVZqZaJ4vIyCJEkoB5oz&#10;U/prj4IGPqjKMzDOJerO66ItiBzeDiT43D+vAy071ZmgvVz4giMok+viiyLoBsN07rdvkfuhuCK6&#10;+eAl4JManCnBmp3+VnbbI+dmRzuB16qz6ycfhcth5k8bhU4qFvHsPUxHQwUhm2t1ouhoQomimAvn&#10;5ke2HhfPnyWJ4yO3zHEcU69WqFXmyCbAxtoaoVYk6eibZozFWsPZgi3bfpSBV2rj7ZY6CbxVnX+q&#10;8Xsl57fNXaJQZV1zp4bSzNLQ/PhQpecq57g1H5XIGm2qxSdcj9f1Eyp2cO+jcdCit+V0lMJG5fha&#10;Zr5RkaDcMPiAwNvHVHJcr9cphWqkVRknCfV6lfAYclUBttZXiEds5a21KCyb68fTWfr82a0j82bj&#10;OObC2WHqIMXiHLIgd0YYf1EKW9U5R+dzeK2aFSCAk0+d1Tgt1cC0ZjzIcaDan6vW5dY84ebMFa/T&#10;dQrQ2YfK9ItDK1/w4FblWdJXJsUqsF4ePhk7qSRkHyfOndkkiQcTnLVgjWFzbbiqRdGo1WqEgcIM&#10;qfSI44QzBWQjTIK11dpQ10KSGqqV8rEUT3i84TRJBnZQcb97/Rir6DaRLIHEFwjh0jlnOWhlRYJR&#10;C4+Avn1El1szarE2W/ymSFv5NoYrMfyQSNnusSHaBTX9wx/nAg6RgTPHmj8ieFEPLmKwVm7QdNnF&#10;s0BRq4QDrdwkTVhdmSElZEpsrq2QJIdXJWstSksRx3FibWUFrBlY7ZcmCWc2J81qnQ0hsFkdvFuK&#10;jUihHjdeDOXcQPchm80hsAJRc7ZBHRfyHJrjVg2we+tfn6HbMNdm6QwTIEnl4u51JBB1bLAbTFsR&#10;10Esy9jlJCbJ7Lm206CGpPe0Xbtm/9WKYe0EHhSAjdUVOp2OS/sy3fSvJE5YOwHCLZUrhCZBpQna&#10;pN2vMI2xYSG9nidGtVwijuOeaxQnCeFcarmPxgUlczjKzaEolWdz1lzbabCG7B79vE4tPJ1JfacG&#10;aaeg0c0ZvYUyJXZ/3gKXFrextfUx2mWZGzOVaI1CLm6ix0/L2CZriz6Jb+l6CjttUUJbLb/OOxON&#10;NIMF6mWJqhorgzkhfuNSGZ64qh+PVgIvnZDAiw5L1CplVBB4WResNdRPqB1GG2hW1yn7RngOyhoO&#10;dHUixa2isLmxzoMnO4Q56zpJEjbWjn9BAjE71muuIMD9zljQ5ew5O25cqsCuK1wydnCvw4mgJp9/&#10;Ka4k2v0Pkofsf5e47zXQcVWsSmU6vL7TxPuTJG4F5W4urtZaQ/MT4C9CgNTwRubHNBBM9qEsUucc&#10;ug8w7s39qUH3Kry+MVyAfBDCEKyayvvRRRV4z3/UE5YwPAuc7d9YnNRT4lB07ugsiIDtavVQ+bVF&#10;rKeTuH1KKS6dO67w6nh4u9+4PuF5fQG44Od1AWO5V3mf1ECksiwIn9bpeyB6f7H3iPkKtPwYvPqZ&#10;X6i9bovOfe+Hm9rxha26CELn35EPnxreCDzhotSr2SttJi02JmLkA/mBj2sfh646ZKL+7zJCAiUr&#10;V/2UNHxcYjZoQFlEFz/3e+t/v8RzgUc6JInFFvHzoN/osojyoOf5MsxM9kelbh6C7quQdBwbyve5&#10;FE9rJibcFER1j/HzG5L8cNRkJX9tVxmWuLK+JZ4PKBy59rgUTmo0S5wE6hpaZgztapv9Z3M/e6ju&#10;P6PhfeBrk9aB6bC3+MFxrFfJzQqYLEy6l82Tf5+LbShauC1BIEnRk5zRuofOsiTcJY4Px+knjjlx&#10;j9JCItVOCyLN3Age1rkOlMp8xXl3gY8zlV3MJh0hLuyJdr0Cr05VBl3qI3nh2BBA5/P8lWJSiYnE&#10;vc37RXaQPLxR8O2ILdM70md57xJLTIomsns7jrToPabvA/Yso27FyKqVhUNKiLvJksWQFFne0qGM&#10;WGQxu5VCZHuLnkCINjVi0b5WmWXR620z4Tk2BLSB9V4LfUItU/+NEmv15w5cd78MlZj/Srl+QkpW&#10;mciIqhCIv2WbrEFkSG9FxiD4jxI+Y4S7z/FVAy0xGdocD+G2mbFAoA8HjGq+errwCo9BRUxb6L4D&#10;PHBKY/lAWCeVBK2tqrTvmZ1WejnUcawO9+78m63Vjc3sfkxh4fqUCpCVphxkEope0ctYyWTwP4c5&#10;IWEF3O64Jo6541oXHSyrrMNmSk4X1x5NzKcJKdN3JR2EiONVTnrWt8EpxyOd0kAe1yLun0Us82eF&#10;cAmMNGmccKLdAR62ACWavV7SsuMaGWxV4NVCjbdDjdRW9+78m62wUl25CCpXOTB5Wa8Pmg3CqMZz&#10;eRfHsPYz1rqJbiRHTqtsZXKps88MfBVOUb7CfY5vW2qR8S9WklRx2EOeCv8550VgCTLfSxRz/w44&#10;FfpaE6AKZnesVxrglpVO4FpJRxft8mu92M/ZKrw8l3H2OzPUSqW6cjHUJb2Bmi3ff98JeKfOgeId&#10;1UVAKUf/asAyYIshpkVBB7FodjnaB34UWu54x4UGxW6DFw1tMmtznhbjDpkv0jBb80WQeVDmWXJV&#10;hbL3H4EIuO1a/wRa2vv4AFsrkV3xxeoxl8wrKroUbIbKhqsa64QC7VSVBLUwIz7vOmj1JaMPPKoP&#10;tNFrCY9D2N5J/qy4FHaRBcVvJWdFE7k+bY4nyNMmq9o5mVq0+eEpvZ8pYLzA8KToICTrzxUilvX5&#10;KY/XQJ6PACHeZ4Nwg550qzz6O8Pku/d6fd6XqtNfz4mhHKei0NjQ2GAlDLVZMVbPpLT3Cgx9yiwy&#10;ifxWyZfRtch8u/mv1LU9bvnmb33j6hL7s2Taklm3IJdym8kq7/KI6d2WHkeQx7t3dnm2ousRcj3z&#10;vtSAjByLXPB36XWReWNkWuu0QTbuwB3/eDXV5gENtlfJbhe463sfBn1t0q3wycXK5HoS+fLfHYSo&#10;p6UdY9nKDOQAACAASURBVFUYarMSpsauqMCG89qce4/wUK+wn1VDkNJL2LH7vgHQfDbCNE/oXa80&#10;8qBPGzTxD66/rJNW8k2KfYrdBi8S+knQo4Tct6KspR1cNV3f70Oms0536H3m5rVInCQeA/c7Ij5V&#10;7idaB1+VapGdygGZFGo7zeJIedU3m/vf/z6NoLQ+S4zChqmxK6H4b1Vf+8TFgSfr/mt5HiD+DviA&#10;U6PdOwAtsnzCPErIQzNpS50mvUE3b+XOi3D36V0zZ90GLxL6P1seGln4m8CsUjVHLVIhQu7j7hyS&#10;IccrITunc1OMcXFQ4nb4Ptsuq6kSQG3E4+93yI862WLjfxfk07/y1YsDjtMqTbNQ9ThVNVpVNYpy&#10;z18Wi29Hw57++Os+gy0ohdzgSRvvHQw4nkYstXnA+4o9PEHN1jBwMdBitD/aB6NmxVNG79M0srsb&#10;Nwi6zeCdkfconhJF2YE4AB7qEiUtsaNxXaGlQMi55FLCQlcb0PNFVgqcIoSe5tJZJw5Cq0M/VUKU&#10;Cpzu1qSHWxCc3g1S/7avH347Oa6U9dMhx/PBszWKvVqPGUwUk457EXHUvfEImC1NzLvKjnId+Z3K&#10;Ua4aL8A37GkuIeM9GQHJ2VEBsNl2f5ArwP+9K7Hof20Pvyb/Rq1cfm4u/dTXAthgVuelVShUKIc6&#10;zWR7EkqoxWAcH22IEOlRviMfjBx2vDLF+hz7I+r9KCGEfFq3r+P6zwNmSxM7YLysDu8fP8oHe8DR&#10;pDyvLIvjQAKgsnZCgc6ym3yZrtdSMFa0rivIdSuTXTsf49DI9T8yp7+Q1BsbhhhdQp9SxlJ+Gp4+&#10;K9cn0h8FH+w4CjuMnjB+u1RUAG1YMMnD+zhPYwAtYfwl3F/XaREz/rPs07uG9TdpMt6TUFTq4Umg&#10;BnwU36e0dhK9WWaCwuhQo4cktS0xV0SMv0xoxCUwDN7aPIok/HZyVrgKybHOdxp9uZN281YcXzXX&#10;qLEd5XPOQzF6Ti0uYkrp3ZMexHTQ1obIs79wqqINxGprppmKey2ULWrXQlOaXnHI04NJHCHeWhyG&#10;/sDVMHhrLGW2vA6vmjXu+U6b06enG9UYsBxPnsxR55lkr+dTD4+5IXQx0KdtzwRIVVm0cEVBT4Db&#10;bfHRBEGWumGBVgcepVCvwHsBTios4XglWopBkStcyviWjbeWp2u7mZ1v3CuuEcvrNAVpSoy/UIyz&#10;szjqXONW5yWMvm+TzqmFs7LGQtqbxXqqYK3Gqoi8bn6Bd2EbuDGBAXo1gZtNUQOrlzNVn8ClcVTc&#10;7zsJfBEBdovJN4CLgYDxbfOE0X7QSW6Z93rPgkneP6uP86SwhSxMoz6rT9WaJRC5SVaBOQzWnWeF&#10;0eQ+CQ35INLpQyrSgacBvQLkFmuTEEuEys+r2R6PFLiewH4kMS1r4fX60VbAt5HUO6+UD4/Ap374&#10;hOVqAG0LV/QLvH9KtZA2gUcIkY66NgmDCz+mRRHb30ksutMZ0hQyuoQYDRG9Pmtv/QYUI4ByEXGf&#10;5c/jFypvQW9ydPBx1R3nKDeBz3aYZ/Xh/JCAOi2FTj1MZrC6HQYl3TSpSYvwsj0EbucsVJCe9NuM&#10;rpK5GgvZ1vu6UnRSlwfnhpZaKeELFFQUNDU0CGbaHp8UAuSaPCVLT8lrChsyPYSjNBXKyMM6Dikn&#10;zL69LzPeNtj7i0/ng+3k+9z3MVmL7RLFF5T7FC2f3ucJfRJvZRWxghvI+PppyZL1EpxUV2BxkEzc&#10;VXwxYNOgpJthEpuGDtTM+/KnwO2GtL7wPYRA/n8Ywdkh+5e7wEECK6XMZ5ZY6Sd0piqlrX7SHQC3&#10;YiFereSBf2xh5TRFZHIoIZ+v476cFjIaIbWjtpAeG4i1PEpZwiCkXEQxwhbwgNG5i/58pzHXcxDm&#10;QbKDEDJbyuea+9rjcOqXRqzg07oAApDGp8jCzUGpJInjZmhV2oAg6W5k7HQuhdsdqJTo9nqPUyHG&#10;lRDqQ2ZQG7jfFGu4S7ZGvj6oHp7gq8BbJfiuLZauViJAcdr1ACvMnqt6HqlE8spd+W2pt5YuUNz2&#10;/iLyUHdGnO8ipys74VnCaa7yG4k0guCUCFb5brfyQ2IVB6FN2UcTj3rfUWghBFsvy+E7KWyUpTfQ&#10;KFxrQyVHlqmV43xUG+5nLONK7chEhZcQeOsGsm2pr6SZB/xDnd+qjlSGW2KJWZFEUD6NTkRim7Kv&#10;y7byGEsr+733vI2PNlmmRieFzcrRZHvdiKZtmDO52gm8PYJsB0EtCXcgSsjidBzGv8qdb0m2gzGv&#10;bPHTLEQzFYyPbCw6vIPQwdJKrX2irz3+/gEqV4Bkvb0yPrq5iE5M4qiiuyfATkfSvLyl2orhYu3o&#10;mvR9XLPJ2TwgS4zA6Uy0W1wcUIyq2CDszOm4iwvL6SgWT3rJSXFQ23r4QL/zzr/fwfbPh8ks3Hxl&#10;jqWH1w8hBn5uZS3SvQuiGsBLR5xnD/ipI23XYbR4yhLTY/ukB/CMYV795bxe72nVRZgKJuV0EG4f&#10;h1r24bfbfkOfyaVOYeGWcW2GnErPwyGvS4Bv21DOdRBOXUbC+0OyGBLEIr6awPW2uCC0qz6LgXNp&#10;Y6KxPitImI/VZOlNgVpiNhyQdT0pWleihaSCPVdW7qmRfkn6t9+74IPWiifdXytPZeOjjksFc3my&#10;Ox3pA5/HPYRsw8BV5OIENGIpjBiEh8BXB2IRx0baHHui7hgoG9iK70483mcBB5B3vBeGpzyHD/Ec&#10;4XUuvNJXUR6wbbK2Rpr5uSwWC/YUEW7c25DRcazbkdt72R8UmGTi/KHVkgjNeFX1Jx3JkQ0VxG6W&#10;VV2rdu+3bcQSYBuW2H8OuK0P9ypqJSKZ/nEFt8UYN+3/2YGvSipS/rBNVmxhkAT6UxkPXhBs0xtE&#10;9C1uZm2yGdGrIBIixP5sdOUdhRYEp6Qg2SS9hOs4VgNYy+3sD45wJ8QrISRJtoKXA/lSTgOh6pdj&#10;918zgYqGN0eEtTVSfRYbEbPppNCMJLf3M88yQR3s8+VW8E0ni5Y/3CNbtoqScnxe4Ruf5qe3b5Uz&#10;634sf588Qp6DXYltQPmUyCCZXlVlz7GOcM3P3b8oDenkhFsBLq5As5Plxnrl9TzRGwuNCKoaPhzD&#10;NFsJIXa6DGcq8HEd3slHyko1aD8/1OAr0vwGpKj+YXsc3tT4bhNLTI59BqfIBbiO01Mir6/Qf9xn&#10;PnjWOZDn/TQgTXpUzTzHhgBhJ/nWVAOrtVZoLdUcU+AloLICt1pOAyHXvMdYMEaCXi/Wj04d83hF&#10;wcurIyqWVA2SR1ON9zSiv9NCvo32LFVdbQ6rR43bbWKJwxjmaZxVrHzUk/nMZ0jGbaiekqZNadRV&#10;NTPG2LCTfMua9+Ge++gaB9dckex0LgWPc8C5mlhGvmU3ZNoA0/gERxPJ6nOTjNtkcKcFv508qu/Z&#10;MIy6el5xeJl+Nxl8R99+KzdmNi2DCkLY/Spsp1Mzb1LE+Ez9GDE0/MZdI5oiCwOTgvZPjUo599E1&#10;yJ6jFNU1lAohsC2mJ4CJMcMCcZrQZvg2dRa/4CjN2mdAquJEsIKQYj4zQSEZILPqHFxAgm/5e645&#10;zQpg48CCWuEhiocJRC5q7IWybAwbdXhrUUode4seWrg1Mcy9YAelXKCziEYsxwiteR5i6obhd2TW&#10;JXIVsch8bNNnYz/bV3S+yGtbFImATPT8tLUvmh6K7/RbNCOx8ut9/q8OLgtqIdBf1mu78cz8ruR+&#10;7gWclhZzFrhX+ZBT2p1pItQY7MOLmX1pXEH86nVkO1xzPz+zqlPPCJ4PsoWbFpoBrLgOMCA01f1i&#10;cqPDTPGe8dDu9xJ0uTW/W7wJ/Fs9b1pw++artmjnojVlA2dPY2uBCbCCTBDvy/UoUZzu7ClJulni&#10;OUICPGllVq21kiKqkWYEFnGZJmOY+3vAg0Ry+RMX2fTtu9ZLxXTwGGCs3vTf5AjXft/9VimnO1nI&#10;2eeGQGe9wXaT4SLnzxJWOVrgZ4klniXcsfKseznWxMCLrjlBF0ekmFrgSiSKhCVXnFUJnWVspTjr&#10;fhvumcmyqAYijfqLHrrc2iVcHQS/yrz7gehOLjjhni3LRSoHsmItscQSzx4OYrFCLRCl8E51sp2Y&#10;b/1VCnp7JnbpTklFbEkL+d5tQlSDV6f11yRRT1cKC1/577ub8Far/f8Z40oWtIZk8TMwN5ALpBV0&#10;7FJWcIklnkXEqTzjqZHuMZOQ7bUEbrdEHqAc9PpsUyMEnjrXggVQ4rp43JpBazjp9OTgRlH8r/2f&#10;uoRbO/OLW3RjMrPl4s6CSWrGariVz8qCsvd8pOMuscRzgzbiRlBKlAWHtesa9L6v2qLvspJr/aUQ&#10;Am/FUNawVRbLtp0I8XqjNgzg3rTJzb1lvZHjVjlu7yvVY3pkaY8n5X0P+LkDkfvAn02QGV4N5H2h&#10;gt0UziyTRpdY4plEqGB/VKdUh7tIr8RKmLkiFELY7UQEs97QOUoMwYRwLRbdlpKWYFynXwxjLPQb&#10;qupx/qf+uP6P3e+sZZaq74fArTEtzhSIElm9lJrMNXA2FMINlAjiLLHEEs8OqmTSr1oLIV4fUjd9&#10;gATGHrbFLZDvfdhJhUDfrsGb+nAygwbeLTmBIesIdyolyEZPSpjG/pD/a589aL6D4N8BN0rTBj1Z&#10;wdw94F5DdBushVfGcLhsAbecf8VY0QsYV8LuAFn5tIKmEZ/Ic5Cs8NwhBdLU+bycAL0Xon9eclGf&#10;V5QtpErIqhyIrOuvrCgQroTCGQex08jW0k0mb+s1YqgF8PEYO+f1Mmx35DxTwbR7JqTBfp+3anss&#10;XGv4V90fVChiERPiDIASJ3Wgx7eRK+7ClQNxDQzDLnAb+DaCL9uwH2UXRwWwv/TjPpMoAfUKbFSl&#10;I/RKSbaLHQNx/BwItzyvsPe4YPa67kaLS+kKJD1suwO7LgurFvZatakROddLteEdZfrR8QE6K+Q9&#10;MeJ2b4aCUf9v/s89Fu7B7vb/vrZ11mittdjvrYnVrSsIAXqJxh3GK5/YCuGeT/HKVRXv+a/I6eJa&#10;edBC3StoDlBSsJPA2edLi/y5QB14r6sFQqZYEsocW1q5zyga25xbXeUpsN/MlfQq2fb3G6KelJux&#10;fP9Bffwa1DZiKVdCIfOprNy4BVreaIwxrWbrX6zmyjV7CHfjld/cNo2rB8C6MNl0YbpaKP7UMJAP&#10;ME4zhjpZN95AiQWbGKke8QRbcQQ7DErBfjLe+ZZ4dlBUld0SC4gkAdZ4B7hekfZdYeB6G0LGB1aM&#10;vMiIDOzZGrw2gisMYshtylt5BDx0rgSFGHfnpvFN2pzck1KN1Uuf9LR4PBzTt+o6ik+zXxwwaW3T&#10;miPakpKo4CgC3Hdn2EuyTr4yWNk6lI8wXVJn9SZuy6HMUk5wiSWeDez0tNR5M4BmHe6mUujUSXuV&#10;2EoBnKvCy2Mc+QFwbx+CktuNK9kxayU/WzNNtVlfUqvlev8rBvCS/QJURrimCXoywt0Cbuecavtk&#10;qklNnIsgETJOjAiVl3UmtQby/aGROZGK1MgKpJAVabMMm8oLrRxA8z7U355ozEss8fzB54suaEnp&#10;wQNY6xWdrANvB0AggVRfnlVlsjaMJYRsvUXrLWWL5OhemkZUxPRHrOxf9r/kEOHaVP05mt8DJHAW&#10;NSYW4iohBOqDYHcTcRO0XJ5b4FwEpUBapnfPfWgwYvp7gtXIe9bLsOEI9vBFXoXO3gKpsGxD4xEE&#10;OWd40oHVlxno3W5eEx+QsfJ/9fWjT9G4KrNnLE+mldLD1cvDXx/dhrQt9z/twMp5Drf6tLD/Xdby&#10;xKby+uprh4/XvtGrnlR7c/T4GteGfB6nCaUrUK4hM2DGvczBdxBWes+VtGH1VSaeRPEdiJugS5L8&#10;HlahPIa9dXAVwtzntakco/Lq4dem96GzL3+PW7B2mYkIM7otz7Q1kLrOsjqUr5XzLJSDJm4xvMWs&#10;fOppH/MD21via90uOUnhbBVenOagUVOeAX/cVP0f/S85NFufxg//5ExwPtVaB+jAtbWY/NwrZckg&#10;qASy5Y+dJVs64vmwVl4fpRnBrpVgXYvlPFZwJKwidvQCiAsmsVzDPOEkEcQ7UBpAuHFHiNaanGL8&#10;EYjbk7WPTiJGSotbA1FLSC+N5QGv9E/8thBTXqQjbQ6eK3ELiQmYbkBhONIjPo/rVdx+CuYWlFeh&#10;/tYRxxyGljwk/UjakO5Lg9JJkHZk7EHqukmr8XIUk7ZbsDzhWrBDAtZJlJ0j8X2WxyHcfXj6oxC7&#10;LsncCryvz+2hd36C8toM17NI7OfGVzx8y6+YrO/iSggvVWYQeo3b3TEbY9Kn8aM/Occ7PS859MSd&#10;O/db+6ZxbQc4231IpvCKrisptbXIBxrkIoCMYGMXnytpSfl5qSxaCVMpLq6eh8Z9WFkAwtWB3IQ8&#10;eZYDedAHzScdyspkTc9qORL9xz9yTP0NWvpQqkF0kB1zIPkl4l/Ln3cYSSrtrHYzxkOkIAiP+DwB&#10;6DJirbdh71tY/+CI4w5CDGH58LnCiliok+60dZiRmbccx0EQylePle03zH2sq4Ps+uiQ8Z6QRMi2&#10;UpeUJQtdklUu5UOHUFkT6ze6BeVXxhv7vNC8D6vz61/2pqbgXXDi5r/Lk1Bq59y539rvf9UwE+dz&#10;UL8jb4TJShEEm8DPg5IjcxYsiGthpeTcBBSUYKDOy6RZWDlfLVv2eUC5JqBJv0Scg7Uu8hszNOfP&#10;W9hywCEtl+Lxc7G67zc9QZCxoJyQUuoayiiVkaQFSlUhifQBBBM2mUkaPTmTXehArPKTznax+6Am&#10;zMschOZNWUT8Z7WpW1BKsgjaVO6LUlCqQ3PbuUJOMNmucwD1d45+3cJg112urqPi80GvGki41vAX&#10;BPyO/KRlQpcnI9yAzI9rXbqGcuV59RDOl2XDP7c+DZWzLG7dmb8puxTe+s7EUF2HcJPhvWMTRidY&#10;hxlJKganB8ZNBltX/XmAabbyWzN5m2sTw8oZ0Ovgm4S3Hjq95pKMs1SD1lNYnZBw45ZMSKWyBUZp&#10;sNN3ri4MQRnae1ArwMqLGtJO29rsXqy9R3b/dmH/rlxPpdxu5BHoCyMOOk9sQ+mkV7sJETXIPw/W&#10;8BeDXjaQcOO09QdK1f4LrbUiCGX7OwVvVQIpWFgvi3btFhPXUUyNa+XXqEXw8iLyLcjEjvehVDDh&#10;pjGEZ5ntSteEeABRjhtA3CYdYEFbDhNuzh9rLagJH6QkAt1HpLVVaF0XMla++mWKwnev6mSts5ht&#10;r2V/klDa+WhnxYEsKt1NRgJrb9C7WG5ArQGtXSHdoCQWZu2ECLfT5qB8mUdA7PRRFJJ/u6mOsTnt&#10;JIiazi0kkoxx2vqDQR6pgQ6g6uYnN1DsAm6LmjDcWhqOt0P4ZV3+v8Qxkm0C+ynsTiU+cUwISoMD&#10;NoVg1qbZJUe4rhLFDDjeIIKzIH1qh4zFWibOKlCKgZ+ndj5zM3TPPeHnTpOsu0l1SwJwXpbUGmYR&#10;byoE1nL4ek4K71rKu4UG7DLCTVnAgFmKnorANfMiV1WZfacgGBkp4d6P4Kc2fNGCH5LJpFznC+Pm&#10;kqNTxW5185Mbg1451OOuLb8CMoVvnhY/zjng1x1oJLASiENh58h3HCO6E9+6hWyW5uZzRtd69drI&#10;fQ+gMYctXMUAHeXcRJyGcIei0kf6k6opRDkL1wB1CNZ7icaeFOHa7NqaQ3GXCdFvqQ+z3B1pmESI&#10;Nz0Z6b0rMRwEsKIktuyrTEMtP9dC0WlppXCtBd9Eokx4snjq3FLdOfjlsFcOJdzU2iyHTAWyxVhg&#10;dJCVz5KpBZUDuH/CrrgeeKV0FbjvAbeRWDgcchf0PYA+7akH+rA1bJJsodEBxfnUdR/HTuoC6GSf&#10;UWlkXJWc71qfDOkolc0Pv7WfBYcCnsMWpopkKZRXJTWsfPyd8+4gxVD13K1NzeCYbSmAunM5322L&#10;kNVPNiuEOFZ0DvoEa+z/OeylQwk3NvH/lLXcCea4/Z0dT4BvmkKwvo2Gf/yayeS2z9zgA1rlurOu&#10;tPhxFx1KcZhw4xwp2+x1aR/hpjnCHZQRUBgsE93p1IuM5MflrRTlxFfnlEkyFFYKZGpbbqEqoNWV&#10;KmefCdz3gxb5Eqy8I9kJlVehcvxpYY9aIrkIQrSdROQBUiOlvD6zKT/rtJL3VEOJF33Tgu/iY96P&#10;R01J5UT8t4k1//Owlw4l3OrGL35EKRm30o4gFslcFNwGbrqeRXl1904q4ZsPggYqun2yg/QwKag6&#10;BKsuFSeEzoIuZEFuy640vYRrnCXrpo9P9VLqsEshaWe5n0cWPUwC02fUegmxMRE3cjuN3Pu6vuvg&#10;+Pv6eZVt1unmc1rDbH7c1dxuCrGaGw9mHWnhuINLkFBCrKGCT6pwuQS/qMAHTpazHYsRZezhu10O&#10;JMU0tfBTC77uSPeH+SLKFkcAxU5l/f2rw159RNa0/UL+c9tBs1h+3KuJrIp+a+Htm2YiN+zTElQr&#10;K3Bw8l4ewA0wIHsINJiIBbLBM4R5wgVsnki91eoKGSobDPVL97gUpipjGYI+l4aCiSoVfFkrtrdA&#10;ISjnfMMncF9MDASS6mbcopLuzXbMUi27LzqQexLfmXWkheKpU+pKXbHUu33JLBVE/evTGrxUlUvT&#10;iLOCKQ+LSAd4A+yhC7JdT6cJ+48B89TlrXfnysD8W4+RT4A19p9nrwwkL3BB8HVHthl1d2MU8pmb&#10;EZypwAd5V2F1DdJ7JzHMPuQeYBXmKn2KDu0VQGw6l4tLf4pSkmUvlGrIAuLyO01/INDm/psi1cq6&#10;8/cj2emthJuk0g6yoJ9JJdnfIyj1BeNmzRKYED4Fr7xCV1OhM2Pwrn4xK4SxVhbT5hOwj49+7zGg&#10;jciwKiV6BueOSGe6gFi9l2tOCjYW32+/1aucu6FWgoMEvmzCzaLX0PZez86thzMHYOST+ahx858Z&#10;Y+UJUsGx+LQiRDrtppWv+31/bwFfumegGmYuhMSIOM5r9QE6mPVXYa//SCcFZynm/bhRgQHJoAzx&#10;Y0RLYqf3yzxkbKtN54jHV691EZHlr1aQLnyOcA+l5nrCNVIhNimU4rAr6ym0drJE/bgJ9UkKc2K3&#10;MOQIyCNvrVh7/JkK3aDdunNBBX1VidPkB7sgmNe+sFYWmb17C0G6u2QfO7XjlwKtIsphv6zB+apU&#10;QzfirO15HuVAxMu3O9LNtzDkOjwYY+NHjZv/bNTLR5oFly79bsM0rl4F9aE8TBoJUU1WdTYOHgCP&#10;o96SXxAivQe8UROq+KklBRX5VhrtVJ73j+vDPlDFJSU/RNbHk4T7gJU1EYUJy1MXlgyEdgpvzaeH&#10;Mw2iCM5qUONUL+XKe/32wSP1Ef6cJoMOyDZtOUGVfFlvOGGVGThr7Fb2s0nFvRFUHNm2oLoJapI5&#10;2aabemVTego1wqrcF3BBwPiYxZX99fK50D5MP0BXYRLU34T9K65CryynKdVg9y6sRhBOpY9VCAyZ&#10;1opWIuc6aVX+S4ir4SmSmdSMpFCipHsfg3oo8Z2v2vDxzGWuT9w98kFhe/XSpd8duUIfvfe0/HP/&#10;jbgVik1j2kEs1jstuTC1knyVAvnyP//Uhptt+T5fONN0Quef1Y54LtbfkB4dCwMng9dvPc5a4GSN&#10;rLilmpBH/qtclqj1WMjV3vcnwidt53/2Yh30WsR4t4LJXA3TVJlB5me17lhaZ1KXaQzrL40nYZmH&#10;7eQsWUVPgbleyRYJfQKBszxKNWflAja3CEyLtfflnqVeB0NJyW/jMbRvFjDg6WBisG6qVTQ8aE9f&#10;crKF9C/7qC4Vru1Edr4+bmgRg80AN2Z16nbdCV232Uh3AoxBuDpp/n6WHlZsVP0OcL0hmrgrpV5F&#10;MWtla+B7o/nUD+jz11b7/LVD8IRVvtCvL1AhhHJ+Ukci3Sk2I+N6XYA0OvyVRIzfhL6cReyht7y3&#10;u+1VdE3znsCBJ6m+st5pzHhPikrnrAmy809T/hp50RorC0XPUl0hS3NzIjYnhfKKmx+lzOoOZjS3&#10;1z+U1L0kyhiovCIa0p2TIN196u1trE+JdgUPV1twa/QbR6IEvO4MsRdqkmLWSbOP7NPIZkKn0Y0d&#10;GGOsTpq/f9RbjrZwNz/9CeHG3Oo6O209BR40pBNrvtNDasRqjZ0ebuLy8TwUQsKtBF4d5K/tw11k&#10;+3CzI4p+DxYps6284vJUA9Ffhdkj+dbINrx+Tvya+a+Vc0zULknlnoJ8IMlbu92CAYQIPOEaT4Jx&#10;3/un+Gw+8yE6EKKMW3S1Y3UoojU7v5rsmEknSwk7lKqWXzj6PvdxI9gUCzdvaasCAqIbH7rFqpMj&#10;3br4xZNjDi43b7NVNgQ4oSuyne6Ttux+bzFbsfolJLuhosVl6SnDWIl0TAfHgVlF5l3HlSMx3nJp&#10;7R8Cf0+qX0IRf67Opgx/pwOVXIaBJ9FaIP7avEDFPWSbUQ3FqY6VHvPDBp8At4w0nEPJFqLs4jnN&#10;RDx4c1MpmwTlNXHRBM6PW2tmot/TIulA/SUGin1OmgbbI2CTW/W8cI3NPfza+Rt75ByNHMNX2E1j&#10;4aaR6BurM+74kWilerWw0FWHdW6Nn6zvhdAtgwnMp8Qp7wCc0X86NZxbp0v6e72+9Fmw+h4cfC/z&#10;Jaxklu7BA9jc4HhapjQh6sDmOV4Gfsp35cUFxS1st+GRgbUyXAynbyvwbilrTutjQC2mPF77aa+R&#10;Yc2R7gQY0+SIrflHPW6FaLbIbULWakchJNpJ4VXXP75fDegF4GJV/DHenTCIbPeQKpOvmrAfu7rr&#10;MHNVWKQg5NbCWLkuHqu0WG2dRzm/4iyY9f0Djpd/0L17Ie9P1JXMPOm6EUz287Tq/WnsgnyuJzp1&#10;CQDpUBYBa13gcdxMj1w3Br8b6Ec+F9fazH96EijXMyu3/USevUlT4IZh9V1JT/Q+XaXEb3zwczHH&#10;Pwp7N2BTWhCdQfqINaPeqaaUtC2vl0XA5oempIROm3O0VZYUNJCPPEUYVxD1uhNia/7ROG8bi3Cl&#10;aDqvtAAAIABJREFUckLJXqNbYfBkuoEiKj/5zJsohXerMCp2/gKir2uByEpbY49HiGjND025mPWy&#10;6ynfxzuJka+DhSFccnmfbos3UKNgUhRkBXWJx1djeZeBq6zpGWZdXqNyegr5tjHTboWHqYXVL+R2&#10;ArmxHYlm5hIxCZQH2DelfNGHOllt3HI9s7ZNLGMpwq3gsXrZLSopXZnKpIO0e50nGu7+ZU/9i8Dr&#10;dQlyRQNueajl2Q403PMFDUZ2rOMi/3RpNa21/CQzLgBQ90ZVl+Ux/p2z/K/yvxWSaE3vxy2TjTUy&#10;0tp4nJXmlbL4dqsBbCfi2/mqA7dchkO9nKWT5RGlchMrWoj9s9WmtGVZBFRWc90M/OAXpPIsrOSs&#10;2Xx5r3UPZ95q9d+r7D1esm6gr3RW1AcE8sYICNooG4sKJGOhHybN7oXS0pfupKC3ci4FFzQsyq3g&#10;sfayC6jinu8yxHOuKt39EbZeO/TrM4ikaz0Ua7czgHi1ynavBzF861TDxskoftoRjjBWUsamgs8B&#10;71qNjhvHwNh7k07c+W8rqvz3tNaqK2YzpT1eR7r4+n5m44Zx1qDb8M3Y7OJVgsMUZW12s7Yq8JLK&#10;f9g62BjYZlRX0GNBuA52sUqmuwjKdHNrlUJsCe//TCHM37kcQZkYiCVf1rtLZklnGguKsXYGUTNL&#10;dwsr0k4mvtf71lIte6B8u50Tc/qX6FYlzk0Ufc3da+fO0oEUk8yt6cKOe2CHS4m/HUBSh9sWdjvy&#10;vFdy7kGQoXrBqtSI4XUb6br7gjpMbjet6ySuJF70wrT3NGp2O5cYY2w7av8343q8xybc2plf3DIH&#10;134C3si2jg8Oq/GPe2LnHghcovNRIbgd4FGaWbA+fQQysvUVZ5F73aWqRCgHYuNt2P4ezpww4bJ6&#10;DGQ0JVQuYq80mI4zslS20+mB9z8boNPrN5pjB9aJkLQyC9fnLJcHPC75suZBVvBxolwXsR09xTVM&#10;7kF7X7r1JhHUz4A+f/h1lbXMcoPBXT6KwtMbsPX2kS8LkdQuqlKy9DiSoHdJS45+HoEWWUdjYTuS&#10;INuKTzdFSnvbaVadCjAVc5kHWTBV4i036mc/HlsdayKj2lr7T9w3M7sV1p17INQum2AIHiL+2est&#10;1zp9CDfFTsxCA6/X4KPKCLIFYEV8dekClPx2rYtFg7escFZPA5KDLHLeH7zRZbpesuQgZ5WZXr2C&#10;k0Q+5QtkjDbt++oXNlecqFKez8edBmkkpcFJx8UIhrhHDu1m5gTzwJH62kRvu4Dk27/r9BPasaSL&#10;5r0r3q1acVq5iZXUsodtcV1WHEm3YnFjToU+d4K25p9M8vaJCPdR46f/PtNW8Fqd0xUmX0DcCVqJ&#10;VZrfVFuk4++v2iIurLWsVD6VIw/vn61qeG9IlsNQrL0NT+cv4HYkyisL2v2hQjZFfD5sTtawP88s&#10;H92P9nPBM8vJt8B16Aqku/xCHcpC0f2qcKg9vYITbbejNjgkIzkudEC3dXsQjgi4HdMua+cOrE/f&#10;jXcFcTd8UhPXQew0VNJ+tU6ELyquYMrvjP3u9+Wpzu4WLncNjbExP98bKzvBY6L8kkuXfrdhDq7+&#10;Jai/AsiNjB5N1cO+jDjGUyMX5Ukq24THFp46kq3kRpe3S4zzz1orlWYvq8lTTAUVWN2C1o9Qe2uq&#10;IxSCcAPsdoEHLCqKXeotXezCuknXZyYEoZN9gp7pvzCE23AZCmX5P6gMLwtu33AZAS7dJWlBeFLt&#10;C8Nc6fSExBhW6ab363B47CVpZb7tacn9KHR+hPp5ishpVghpvlxxRVSxFExpJTyS3wl38/xdMdUn&#10;U/tuH/W5dexf8uFvT6Q8NXFCn7H2v9LwR4ArgtibWnjlhRL82BLrNTbwQyw+3dqQZzN1/tlAS17u&#10;C9OdthfVN+DJ51A7qeR26KZUFQGlKbS0Y6BF5Am378b36oL6A1BsL7Mh6Cf5gci11TGpdP8dhqAs&#10;SlBBQLfdzrGK2PShvCLlvZP6wtWKfNZQCaEmbSRqkt/Sx1kBDjBVO/sx8DC+SKO+SmJAOUNrk0md&#10;C4exBWyVICpJiuhuJEExpTKy1UpkW4+qTB2J9l6P4p229r+e9BATT6Fw7d0/No2rO1rpTVkvLJKQ&#10;MY4CVS82kNxa71qoDhlNnAoh1wLxzxZuZ2y9BDvfw+bHRR95fAQVF82f0ToNK9B8BGaEbzrpwOaH&#10;jHX7hy0Eg36fr7zpwpPznNnKWnrUywYhbvcGzPSIBTYo0fVp+nY7J7UegxDuVMJRNbpFHigh1f07&#10;UFuXLBPTgqYPljmGSjqwWpx6WAu42gZTWSVMQbsp0ujAYyNBsPOVKYNYOZRxqmGOEztkM2L2W/cY&#10;4TrhPGPNjl57948mPcp0T7e1/4v7Rm5gY/rt8LnK4Vw7X03mlX7qIbw/qX92EuiLLtfsBFuPVFaH&#10;BzQmQbcnVzDiK2TsrWlvN9Lc7wdNnUFWtZldcGUo8hGTMVrRxLkqLWMYuTXT+SBfIJKUJwqfxzOF&#10;iVbfcrqtLnUuCKG1C7s3ofFEFhRfyJLGbts8bQFtLw6AK01XtKBE2S/Qzr8aZOp/d11LnCJb1VaQ&#10;5aaQdbKx3Rvc7nLgZJiKcBv7zb9vjMsb6QbPplNVugQoF79QZOI1nUSc4p/V4K1ghhK8cbFxGZ6c&#10;YNuRYL3ghHY1xtcY0CUGZ1AMen/lsOXb1VGYB/rHcMT1ywfMdMDoRzE/47yVfjKtwwWq1+qeBKWX&#10;5D7GTbpZF0HJ5RuX6dJA0oG4A+uXCxmxAa42oVrKig3iVILk+VullWQVaCWv/3EWpZq5oNUXLDOm&#10;sd/8+9McaSrTY+2Fzx7RvPoF8Bvdm9d5AJXXpzkcW1VJ3wDZXrxUOwmZ8Aqsn4X9b2Htg+IOm7Sh&#10;04YwgSiRnM6BXFeTPElf2mvS8S3DqAXBBNZxkiBKXmOs/RZoN3rHYhLZ4h5CmH3W/GsH6RUMH1zv&#10;MeJEfncoLBrKNersO99kAp0dqAyzzBJoN0WVeqzgUwCdDoTu6U8SSLchGDEzo5br4Op0Hkp2DFe6&#10;dZ83zlLthlkXfjfp70Xk7+MY82TtPej8LGlNyu2A8o0qfauhreLm/vdOBDxU4hJMjMRrrHUpnLo3&#10;lz5wpbsHMXwRwVu1ouzsGdF5kLlcsGjNF2svfPboqLcNgrJTWlXJ3pX/IAxLf9L9RdwS2bcpjOYU&#10;+KolKmGzaZAVgO3P4cxrFNvVwhNGyuiHw/Z9P+61zHXQHfv1k6y1/YRnOEyAw8Yy6rXDkD/GUWP1&#10;5DnO9fKfY9xrm//c434OP/Zp7t8kn8G/bxqbaU/axKeRpMKFFaTeszjXz2PgZxcQT5yu9fuV3jPc&#10;MFnzyFIu5VMhcZ12LPn6b59ksBIDu9/0BBGTJP7r4fr7fzrN0aYmXADTuHpfK30RlPi4qhuyfTnV&#10;aMGjK3D+lyc9kCWWOLX4xkmjBlpiMe8O0UtpA9c6Qsq1AaGFjmufdWLGWHJH/N2BCNMbax7olcuj&#10;a6pGYKaQuLXmv3TfyXZnhsqzxUEN1s/A3q9PeiBLLHEqESFEGWgh0vXycC9JFakKvVDLGg/kObca&#10;SPrY9SZcPQkXenOnJ1iWcd50mMnCBTAHVxta67o09GvD6rmp9RUWCk8+h80XIZh6MVtiiecSj4Fb&#10;bbFY41QId5z81wT4viO6t/WQTAnWIXIBt9dq82hjOwDmARw8hlIVrMUY09Krl2eqUS+iJOkPALpC&#10;0DOkiC0Uzn4K23c52cj0EkucNqSYRqNbHV1yWinjPEUh8GFFepA1k952OODSyEK42YTvj6MSvrEt&#10;nJYZpX8w6yFnJlydVv+znhQxm7IIve5nh4azL8GTr056IEscgQUVt3w+sfcVNaIseU1JSti3nfET&#10;2l4AflmT7IZGnJedFat3xXV/+LKV9YcuHPZxTyGSMcbotPqfznrY2S3cjVefgv1jwFm5FWm7/CxA&#10;X4TVdWjN0j90iSLQBK7E8JOFGxZ+NPBdIqr/Nw4WU2vtuUPzByivsLayRZDruB1qybH9sjXZ4vh+&#10;WVJEfQcIb+1axNotBfB1c1r5rCPQeJz1y5Oz/rFw3WwoROWksd/8u92eZ77ufIYWPAuFytv8On5h&#10;hu6eSxSBGGhF0tp6P5IAixc+KpWOTetqiWGwj6G5B1UpmnihLGldPmGvpMUdcKMF1ybw0l1EOkCU&#10;dWbt+mOGTuDqSuGd7J9k3UoQkfHGfvPvFnHkQgjXJQH/S0CuSKkCB1PlBS8UHgKfdyCph/zYXHpz&#10;TxIBoiNTdsnypSBrQrq0bk8aCTz5Gc591P3NBWC9IiQJOXdACRoJfDlhy7T3SvBKTVLMYtNLulpP&#10;RuJH4uCR62vXnVn/ctpCh34U1o2u3T74Oz1Wrjm9Vq4FrkRwuwU1LSkt5RJ8U/hKusS4WJLqAuPJ&#10;V3D2ZfolON8OYKMsuxEPi/DYW1PE+s8jpf7KybN60q0EUp1WzBx5kjVJxbXQaR/8nUIOTYGEWz/3&#10;y7so/hzIfLmn0Mq9D3zhuv+ulLLUlEBJXc/T5ry7mS4xCAnugRrgO1i6E04Qe99AfQPU4JLntwLx&#10;wzajTF51szKbJOOHFVEOzHf2VYpi3H4Hj3p9t4o/r5/7ZWFdCgrstwydKPmPuj/4dtn2dJCuAb6N&#10;4F5LhDTKfY0pWym8WIMtdQ9aP5zUMJ9bjGpwsyTc40cHsK0nsqc/Qrz/IvBJXYJoSQpvFMA674SZ&#10;qiB0GznNBvuwt2MzfZxWAAol3NrWBzeNMX8GZHm5p8DKvYdEUA1CtuQSrhXiN9osuR5ptbegtSfN&#10;+ZY4NsQM7mdnh/x+ifnBIu61r8xZqL8/1nsCpKLsFwW2tvM6DX5MM2vSHTzuybs1xvxZbeuDm7Me&#10;No9CCReg3Wn/hz2+XOzCklOMWLUP2kK0vpOwh0K2LRXdtyqf+Qx27iG9hJc4DjQScev0w9pMcWqJ&#10;48HXHfGbhmVR9Zqkvea4zWHuIqmAo5BvKmvtjJ0jkntkMpzOd9tp/u1ZDjkIhROuaxn8vwFyFYIK&#10;NLdZtLDHbeDrloyqNkCNyLdcT43kAx7667kP4dF1TrS54HOEzpCOzYmB+pJwjw3fRPJshFoKE8rA&#10;r5sF+U8dOsD9BnzXFOIdhF2g6RpCxk72cfqNjhWOCnoyE/6kfvbTwgWyCydcAJ1Wf88Yp/aslKwa&#10;nUIt86nRRtquP85ZtamVBzd/w4wVEfQPhiqfV+D8O7Dz8/wH/ZxjG9eVdcATZax0cl1i/tgHOrGk&#10;40GWllUtwQ9NSaMsAj90oFISbdwHbVEe28/9vQncbIuwjUUkk1+aRcKx87PreCETzBhjmwetQn23&#10;HnMhXDZefYrlfwAyX257nznVhIyNny1825LrWnNO944TxHi5LJZS6nxCrRherx+1BVrjWvV9Pm9I&#10;BsMS88HjZLDbwLpeeBvHP6TnEmt7X/NepUPHQpTLhdUKamW43YRbM25kf7IQ2ayted1JNv7YEuv6&#10;SiyE7DvzdhLYqMyy6Laz5pDdGmL7j1cvfVLU+tGDmdXCRiAwjavbWmkRbTepy3wupn3HJDgAfmzL&#10;5KiGubbJsdRlvxuKH+paJKt3Mxa5uFG96x8BdzquRZiBNIVP5t4H6PlDB1kkB3VyTl0DwssnKlD9&#10;nODJ57B2BsqvA/BVG1Diy80zSDOG9dL0ouFXIskIqobis88f25cKa4RKIiNauVO3PQdoXHUrd4jT&#10;u93TK5e3KCDpYRDmY+EKUmvIxB6C0PU+O141seup9EkKdWbVRqmQ7St1IVuAb12PvU4Ca6XhZOsD&#10;bbdaEkwrIw+91pLpsESxuJVm1k4/ohQ2l2Q7fzz5HOqbXbIF+LgqPtxm0uuKWynBfiLEOQ3eL8Ob&#10;NXkOmzE9bf60ki+lZGcapzKO6bEtnBQI2QI4zpoL2cJ8LVwAzMHVn7TWr8lPVvp2rX8413OCONVv&#10;tADVZ9UmkjSdD4R93ZEb6VfQj4a04Lpp4UkLyuHhliAdCyqCj9LrsP7m3D7X84R94Ich1q111Uaf&#10;zvTALXEktr+A6jrUB+faXktgP3bplA4KaKdSETYLId4GHrfkuQwDV3zkcnkrgRRAzIS9b8SVQNd3&#10;e1OvXn59xqOOxDwtXACS2Pz17g8+oTiab6DphwR+bAox9lu1L9d6yfa7OKvzTsxgst0BftWS/kv1&#10;cm/6mPcDA3y0AlStWARLzIyfOsNTviIjvrsl5ojdr6G2OpRsQQoQzlelkiwvo1gN5Jn6YgYJxZeB&#10;T2tSBnymIkbOmQpcrhdAtp6DckUOPVw1J8zdwgUwB1f/UGv9N9wpIWrA5jsU3fz8CdK4TitRERpl&#10;1QL8ZOBpJKTcjOC9OvTnZX8fiwBHpSRbqP483cTI1ubT/EdpXZfWHGcXty/aI6Qjqm9tmSL+0gPg&#10;aVt822/NfTkejmup3Ld+HyEgWTwxfFwvsu3hEh4/A4/34YNKk2p5vEqFR8At1xLd+17989FJ4J36&#10;jHmyhaIFO9dc5+lukcMf6dXLf3PeZz4Wwr1//89WLqy+/lhrXUUpEYewFlbfK+wcV2MRsPA3HMSq&#10;jY1Ytf2V3g+AO66raCOC1+q9bTvuAvddV+1hVpZxnUU/qvfLdgDtG3DwFM4tJul+3YY4JivPUfKA&#10;BFquXyeBC/XRgcN54WfgSVsi1P2zUyFEvFmB15cVZoXjuoGdthgYkYLPJljR9oFrTTF2/C4w34H3&#10;lboI0Jw4Dr5zreJD3zqn8/Dgp7OXLv3u3JPqj4VwAdK9734vCMPfl7MqiJqwdmHm/mf3gPstCVpV&#10;HXl4q7YeiqxbPw6QQFq9LG6G87mMhBbwQxtiK36pxIjFXHL+o7wKcjM+YuWObsHuIzj/GcyQlj0P&#10;WCTIVw0H57eCWP2X6vDiMY7rNvBoiN8Wsvzoz5YZIYXj+1iCYLVS5oYzdrIsgBj4dUsIt0ePxD0v&#10;5+vwSvFDHx/mAew/hHK96wNJk+RvB+vv/dPjOP2xES6AObj6g9Y6cwhFTdj8kFmqoL9xTedWS3Jz&#10;faO5lwZYtSDhxy9b4kaIDGyU4HW3df4xhd2OrNBaCRmfrcEFBbedteyrnZoRvFQXYY7RH/oBPLkD&#10;59+naBfKrMhb+cNmQTOSazBOE8BZccOKdTWMbP14Xq3DufkP57nCNx0xMmrh4fhEwOQ+06/aYFVW&#10;nODRjCUL6J0T8QWlsPONkK2DMeZHvXr57eMawbF66aKk9TuZzoJyTSd/nOmYH1bEkm2lsjprxPoZ&#10;LBYnE8uvvPVAyLaNOPf3XV5uakWw5nJdiGYPsZi1yra052tjkC2IBX/+Mo92W4VV4hSFi8hC5bVF&#10;B6Fehu22BBfniW8jaTY4jGy9iNBaZUm2ReNXbfHh10KxaPPBr0ogRDypwPfHVSgPSRtrJHK/jx2N&#10;68I5uYqyKGn9znEO4VgJt7r5yQ2w/wBwOgslyYObUcLxvRJg4Fx19Er8fZy1+wCZYL76rBoKETdi&#10;WA2FtFeRls93WvI3/9Cvl+CVCSy+hFVuVc9IJc7cMvymgy8aiM0I0i3JbuDLdnHlmx73kMUuta6q&#10;aAD89lYreGepm1AYYuTaa2eJxq6QIM2ZpF5r5CCBGxPO3ffL8iz1C5DXQtGb/qpTwIcYF/YRJG3h&#10;nKxP2T8QTjo+HKtLwcMcXP1Za525cuIWbHzIPPn/poXtThaI8c58ayVQ1HbW8VvVrEzwCdKSuV7O&#10;tlclNUjMZjQ+b2a5u80E6hrenfAY80QKfOUWlX7FNA+f8dFO5HNcmtHSfAg86Mg9qLgyzWHnTYwQ&#10;/qfVRfOEn174HOdykM3LWiiFQPvAtdbh3NrGGBWYg3DTuiBo3/Fil+HzQQ3mm+FnYPcbKGUuPWPM&#10;Lb16+dW5nnYAToRwO/u/fr8SVL+VEShIY8mHm1PZr09ZWSkfTuuKnQp9/0TaQwQ5aiUhg9h1If14&#10;ipnxALibI7ROClh4rzq+XN284UtoR5EuuIXKEaBWsF6GLSUpZqPI0CDXdNvCQSTXshwcLt/sP5d/&#10;KH9RG5AJssRUuI8I7Vdc+WwzFtdS3q96j0yMP49mLL3FJs02uA/czT1PPWljKbxdkzk0FzSugjU9&#10;1m2n1fmwcvbDb+d1ymE4EcIFMAdX/7HW+j+WUSiIWrB6DoJLhZ6nCXzXykQw4HB+7uVyb9iuA3yT&#10;yylMXWT809r0FlYEXHHlw1XnF4tcqsyi+CQjpMQ5UIc7XgyCdSprvkKv5Kwl7+u2yN98IBNcxofm&#10;yAvp3QiphY+qBYhLL+GQ8N1uSqtWoa4lJfJMbXCK3Q0jfvV6Lqhq3S7n7drkebU7wPUBaWNe1+Tl&#10;+vDYy9RI74uweLmWFxb/H/Xq5f+k6FONgxMjXABzcPWW1jozLOMWbFymyA3GF85qC3LeiigVK+2V&#10;2mCy+7Il5BHqjJjfqx0uipgG38UuZc1N4mYMW2V4Y4EY5dcd8bFVJ4wkW+uCLtB9mhRZ/fsk8K6L&#10;DxdlC/AswD6Gpz/Dmfe4auscNOCFVXhhxFu+jyUgnc9e8Kl5H9Ym36G1kbbmfnHuz2A4X50sPjIa&#10;Hdi92u9KuK1XL59YZtqJEi6Pv36Peu2KjMQVRBgDa+O17TgKX+RuLGTbl42yNLcbhK/aktPrJ0Nz&#10;QFHErLiNWA5hkGU9lFQB5YoF4oaFp61ea2TeyG8xz1aPJxXtuUHzB2kNdfYT/H5hB9gc463fdMTP&#10;76v+un71dPpd3yC1MYVY3GvlgtLG9q/Iw+wKHABott7n3EffFXD0qXCCxZvAuY++M6n5h0BOIs0U&#10;Jla+5goXLBIUSC1crg0n228jQGUE3Yyl2qpIsgXxFW+UxTfpo7ZGSbfg3YLPNS3eUJIWl9pMtWme&#10;/GesBGWMhXePKe/3+YARbQ9rXKl5NvnHIVtwhoBzDXlXUajFmPlqSonrj52bqJ1LG/OuqQtFkG3n&#10;JmB6yNak5h+eJNnCSVu4DqZx9Rut9AdAVoW28RJwZuZjX4mh1YGLq/DSiNddTbJILQjJbJThzTlt&#10;9a/EvQ0QFdAwcKa5x+trzcJ92bPgPnC/nfUPCwpcpn3r7MBlPhTuw3ueYe7Dk7tw7uWhbcwnwdcd&#10;uU/5ORulYrVNuzu7lkhJfq0ku8nX60U89duwe6enmsxY861euTx/mcIjsBCE+/jx/7N2pnrhsdaq&#10;3G14HLdh4wOKCJd0GO0V/sk4JTAXkW0nUNaTp3+Ni193pAqnnAsctBJYqcI7ADufgyrBxkfzGcCU&#10;eAg8jsV/p5VYOZP6Z63NWhpZ5ye+UCp+F/E84wbwRvM2xA9hozgtjwZwrd3r2/e56dUA3p0yjeRn&#10;C48P4MU11xl7JvgUsCqyFFiMsdF2++G5c+d+a/+od88bC0G4AOx//zcIgj8EXKqYE7hZK07gZhDy&#10;6S9dqUU7q7DxcPyYSkVbLZcP7BPOe87ZuQm7T+DCaywaHXWQHOW9RMjX9xsL9GC3g0Ve47eilQDW&#10;QwlYLlO9ioNXy7PAizrlUqXY7dlNK3O3XxBeIbvDjdL0O8JdCmqVtO+EaYKc3zZN/yZr7/5REYef&#10;FYtDuIA5uPr7WuvfA5xAbUcijNU35nK+J8DNHNn6gM0v5yR58BC43add4BXHPqkPsuVjePI1lMuw&#10;9ov5DKoANJHocxupXvLk6tXHSkAVUZJYLDWJZwffxeIG88IzTQOfVIpLp/OZK3VXJZYa8eF6+MKI&#10;87UTFKdp35BMpzDrvmuM+ad69XLh7c6nxUIRLoA5uHZdayUMW6CqWD+8lJxPxPYSch/Wp09K22N4&#10;8nYLuOLOl9+CNyN4s35EACO5xd3WJo3VNd5ZBpOW6MODZoc7VHoKe+JU9JuLcIt96fLHa4EreEFc&#10;CI2kl3RB5vNc8mmPwgAVMGPsDb36zkK1XznZLIUB0GnlN4yxIm1hrVi4ew8QD1IxaCCli9Vc1Us7&#10;FuKblmy3gR/2pdvEIHzXylTIwPltnUVwZLQ4fIUH5TUO2lImvDPlGJd41pDAzudcVPdYr0I7p4dR&#10;DiR/9sGMZ/h8XwphaoG0zTEGPnDB5HUnb5q3Aeol6d57vNk2DeGIUr64wUY6rfzGsQ5jDCwc4bLx&#10;6lNjkr+V/UJJlcjudYrKBn3g/LS+rLQZwQtHWZkjsA/81IR6TUQ+vu4T5bgSSTpgvrqm45LJx0ny&#10;voX0h6qXQJfh6UEEzetTjnaJZwLNH+DRV7DxMtRe520NNs2EZ3y64Z3WbB0Rz62Kq62VyvOSjzO8&#10;pqQkuEcRTIkh82NTdnXzhxVuKNfIU78xyd9i49WnxzKECbB4hAuE6+//qTHmP5efrOgsBGVJZC4A&#10;bwaSXN1OJDvgbG10tc1R8EZtajLFqy9a4tu8h+j15nVBE2eJDBJHH4RHzdz7DayulsWv++hzSO7O&#10;MPIlTh3Se3LfdQDnf9mT7vVKTXZqnnZ8GfXVGaQ1X1WSzx4yuOrvndBZvznSDZTs5q4059j+1mP/&#10;imgkKMlIADCp+e/C9ff/dN6nngYL58PNwxxc+7+0Vn8VyIJoQQnq7xRy/F+1i03/8oEFryvaTg4r&#10;31tXKvzRmGIsNwzsxRnhNmNpIy3WeAL7VyFqw9nFy2ZYokg8he0bUKrA2mWGzZ5riVij+aqwxpSC&#10;M5Pg1x05Xznozb6J0zl252heE+Gr3iDZ53r18sK5EjwWmnCvXfsXlbdeeOuHrt6CUhKFrKxB5bUT&#10;Ht1g/JhKMGFg80OEMF8douHQjwj4tZOHBMCKK+K9ar+v2dWMk2I3PqWDZAUs8SxgH57+KBbtxtuM&#10;k+fxRV/rJJsTX5on+svivetMMbgb9kzo3ITOfp/f1tzWq/tvwm/MWS5/eiw04QLs3/vi/Mrayk9a&#10;a9GOUUq6/q5eWKhqrDzuAQ87QroevrhhowxvjOnIuZo4DV53HK/ONXzyHvBdo0ZTB5yrynZwidOK&#10;fdi5AVjYfJNJtLkeI/m4Pv3QE181yATn5wVfHu+DwxqR41wvwdtFJV2n9+HgoXTdzci22diqY3fK&#10;AAAd10lEQVRvvL72wmezdTOYMxbSh5vH2v/f3pnFSJJlafm718zXCI+IXCtrz8nsiNyqMquLomBE&#10;i5fp2RBD89YSzTQSyyDmYVogUaKRmJ4pJNTQEmIGiYFmEepm0zxBIwaNhn6ZBk3DVNeSWZlZlXtW&#10;ZlaukbH6amb38nCuhZl7eOy+RaT9UsgzPcLcrrub/XbsnP/85/kvPo5s+AsrT1gLubJIQHg6vIWt&#10;A0N75TZugczrzZNtFTlQO2U363FonXHqvkfZF7P19+uZomE34Q5wKwKq12DuKky9ClPn2KoR4kGk&#10;ltBMeR8UPGmhfdLzVbdjPCe1DEgaIsq9JFueyrmfS+RfAJENf2HUyRZ2AeEC5CqnfxRF0a8mzzjl&#10;wvxdeikX6wUeAo/q7dFt5ITip7eQK77dkikRnVivjfZ2IK5jKNd+mYPS8hNpFe77qZZhu7iH1BOe&#10;NORCSfkV2PcmO+m9OuGILzaEWVEtbNNsZjN4ACykgoSaG1e12eLwxqjKOd+hSIii6FdzldM/6tVe&#10;+oldQbgAXuXE72DMb8r/nHJhRS42GimbKnCv1u4dClI5Pr6F/NkconnsbKE0dvVzMRZwNo866W9/&#10;zofC+EGYOi1RwdP3Ibi7pfeUob84X4WHDblAl33Jgd5VO6/iKmRydT1sVy0otbZWfCf4zMpUkzTZ&#10;HijCF3qWwggS+VdakWDMu17lxO/0ai/9xq4hXADGZ37DGPMvAOcXqKVCufAp/XRsfQi8X5XW1fVw&#10;zTVTpCdL1AI4Ut7aTeHnHfnfGMaKBKcb7rqIOJ6ygE27oxWhchr2vwFRS4i3eoVBKSUzdKIB1U9h&#10;4QNeyQWiuVLJrf9cj4YrHsZ1h3WkFhaD3ibjrkcw23Q5Yyu69hdLvawhWDnH/YKc8+2TG77Vq70M&#10;AiNfNOsGs3zlJ1prsUGKjW5MCBO9d19LD9trhmu3LX4SSNtjWo7TiGQU+1bMlB8hYvVu48KbETxX&#10;WO2o9AS4k5o/VQ3kgF+3Gdo8dB18QOUQeDtRImfYFKIHrvaAtKu7ou9FV2jyHEHVg7WnkWwVq5Qu&#10;ONVCJEM5d4pPAleQ85P2+N5YLKaweFF8bVOGNKMu/1oLuyvCdbg3N/slY8wdwI3d9UU2s9T7mXB3&#10;mrILX8tBe68ON6OOv7FCroUODSJ26871D1L2d/HImhjGSjDUiftNEZpbRMWQ0xuQLYg3xdRZmJoR&#10;v4q5D1xjyWgWIncv5mD5E/l8m8swNS2fe0phczgPrdRtfsGHR63e7D2P3GHVgtWphRvReltujBth&#10;YpgTGiHbE70m26VLcm63k+2de3OzX+rlbgaFXRnhAnDrwylzsHxZay1HrlIQuqO0RyN6VnZl4Gkj&#10;MbqJGxrO5MWw5npHRGqtRCmvlbc28+ke8DhFuCbVfgydTQ+Cz4FHjcQ4vRrA0dJ2D/p5WH4IQU2q&#10;wOOHgX3beqVnG3NQfSQXslwJxo+wUeP4+YbkP+OiaC3o7STbSy1Rz6RrADVXW9iJLeLlljRaaGSy&#10;ck9VZ3FnqZ9Pk+0D/aR2iqNv7EoBzu4lXJxGd2L8slZKWqxi0lUKxnvrozsL3K5JnjSvJYKNrDPi&#10;dsqAGLUWvLKNabwf1BN7vWYEBwsyuPKzpuyzEcKpUnvTw4cpgg6dk9NW1BBrY86Rbx38IowfAHWI&#10;/g7a2cWwj2U6bNhwJHuYrVz27iIX27Kf+Ad7qncV/iZwsWPsubHSCXZuh6mFi004XejxkbH8ibu1&#10;TJGttU+ri8snd4P8ay3sasIFqD6+/Hyp7F3USkso1kfSDZEx4hYhOWPdQdZRJNtXgKNbTNbcci28&#10;ec+Noo7gi0XxY7jiqtidTQ+3rchw8nFluCVzyMZ3+kZXYQlqD2SUPUBpEgr72fqg7L2EZWjOQt35&#10;YuVLUH6OncSkH9TdnUoqyj1V6p2H8F3gcT2ZGB0340zk4dgoJRe7kq2Zq9eiM2OHTt0f8up2hF1P&#10;uAC12Q9fLBbLF1aRLvQ8vQAyOroatkcLcVTqsfX5Ti0k+lgxjw7g+ZIUx+4Dj5uSlzUmee0A+DiV&#10;yghcDrnfnUQQQfgI6nNSrFRAcRIKUwjZ7NUIeBGa89CYF7byPCjtA/8wvbqRvuUuoLFCJYgk4l1r&#10;6Ol2cLGVTN6IUWvB9BaVNH1DtzSCNXONRu318oE37g1xZT3BniBcgNrs+ZeKxeIFrbQky1ZI14ok&#10;qsf4HHhQg0JOUgqR61ffjlHH1VAi2pwnUXMrVUG+FkkqwdPyu9ixKTYpyad0j6+VtpYz7g2aYOah&#10;5ggYIwZDxUnwK0i8vZtI2AJVCBehsSgyOpS8p9IUeFP0y6kiBM53KArq7nvtVe9At9RCZOTuqTO1&#10;EADXW3ByUAfV0iVAdZLtfKPReL184OyeEJDvGcKFNUg3CsQotNJ7yVhsZK41hNH2ooQq8GkNxtxB&#10;XQ3gpVIiPbsSOsUDEpWc8J3UJzUaqBFJr/pm24b7jyUhrPoCmEi+B2tlsF9+DPwykp0e/OUhQQuo&#10;QVgTb46g6cSqVqrixUnIVZBvdHAXjGtRe9NL5IZtvtZD85c7SFdbnC+OW3D35ZNUWBxQADxXXn/i&#10;dU+wdBGUJxe2PUq2sMcIF1ZI93xbeiEKJPqaPE0/lHAf1uFgCV7axraXXfXY091PrsuBRLbGwiGn&#10;wb0SiubXdw03jR5pKvuLJhI51qFZFatNcGX5OAnuGlm8nMiAvBxyu66RZE18b63cc057B0DkfgwQ&#10;Jt95FEDUlHwMyN9b9+gXoDAGfgkYY/vzPnqHZeBKKgLdSapqPXzcTAZ/xggiOcaWQ6knxBf0ahOO&#10;j/VoyOMqGFi4lHzfbWmExtm9RLawBwkX1sjpmlBSDJMzjMKJBdLCe9O5OoFEt52yr4tN4aHQwMsF&#10;oZmbKRlYPYTDRXhhwGvvLQwScbqfuJElfrRGImXrSNO6K5NSrs0TedRe8ujl5FHnQOWRaDrPbpCe&#10;f+jGMalUMbYRSvroVI9yCw3gUkdqASQt5qUsFuuhfGIniv1IpDhbUT8vjQ17MGfbiT1JuAC1J++/&#10;UCxVzrdJxkwEQQOmjtI7heP28XFT0hFaCaF6avUJdaEh9RlFIkezJHfpQdS/ke4ZhoNLLbCpzjNI&#10;FAUlX9JKvcBD4GEzqQOk9xUYacY4Uu7XxXwR5m9Jmkl7aenXbKO+dLZ88M09Ocpk9C/320T54Juf&#10;15Zqp40xD4AkN5cvyRdthyvle4Ac1PFJ1Yrg1Q6yDYDAaX21klE9FtcphEQ9z2dku+fgJXYBK4jd&#10;vmrhzjvEYhyKXzi9Lyt3WsrCG/0iW/tYzsF8qZ1sjXlQW6qd3qtkC3uYcAHGj5x7pKPiaWPsLSAx&#10;vMmXYeH+UJ2zHrqGBYuQ7UROykhptGDlZFghWpW08Oa9/o5NyTAceLHTTAcsUuiab0k7+U5QRWad&#10;5TxAJVFtLRRJ4plCn8ghuCvnXr7cYURjb+moeHr8yLlH/djtqGBPEy4Ak6/MXb9/7aQx9g8B9wUr&#10;KZbU5qB+feBLuuMeY1f8yMDRLreJIWv73zYjeHmYRf4MfYOvk+GLsXAidFGtRfKuj+ui0d4ObllR&#10;xsSdkiCyQg+RNfbNxqh+Xc65whhij7ZCtj+6fv/ayVGcsttr7NkcbjeYpau/pT31aytPKCU5Xe31&#10;vCttzTUAH6WaHBohTBVk5HQnZoE7qdbdGKERo/ETPTN23gksog5wodKWEbjX2O7Vw7if7SQ2I+Sy&#10;lmOUYo+HwINm0l14IC+f7IOOY6HWglfLWxsdeqkJDZMoEFqR1AFeKK92oesplj+RGkqu2JYvMVH0&#10;z3XlxK+ts+WeQt/7kkYJujL9jWjp0yee58kI9lgbGgWw+DFMzNBvbeinrUT7aK38dCNbECrqFuEG&#10;0dYMzfuC5mcyxA+b5DmUEp3thgM+G1C9I9KwOMSyVirVm/IgsFC/KSY78f2wtaLjLE2Cv17m0UD9&#10;ttuW1LYaChOQ3464r7coknCSsXIpeA4IijDbSAzuSznn77EF/ffxgqgTrHXjb/w+DHhsQwsWr8h3&#10;20G2URT9ulc58Q/7ufdRwzMV4a6gdv1XwP6rlf+3KRhepp8OWQ3gdiiFCYAjpbULEzeNzKFKzzUL&#10;IjnhvtDDds8tY/6CyCt8d6aa0EmyXHdfFMiUia79UfMwd1MMXrxcIvHSnjSotBrOq2Et0q7B3BXZ&#10;t59PJGPaB6zT96o1vJHrMH8FvLxsG4VgQ5GOaS3ND9bC5Gu9+JS2jTrwibsLioyoU2Kbz6sh1NxA&#10;SEg8aE+XNy/bugs8WoaXxrt7O/cOczB/Z5USQaD+JuXj3+3r7kcQo3MfNUiUj383bEVfxhpxHkkr&#10;GBbuQHBngxfYPoqIrOd4SU6k9WKxlkkCwBiBgaPDJNvaNdGp5UpCkFEgVo7GCIH5RcgVYOla9+3n&#10;b0NhXMg2ClxDQtyGrSW/V59HhgZ1weINCen8gtveylqiMBkwqpAx2qu2dUTv52VbvwBjByUyjkJ3&#10;EfBg+UpvPqttwifhJk9Jvj7GtA/51HOeEs3u5bokSDaDl4Bz/Sbb4K6cSx1KBKxZCFvRl59FsoVn&#10;lXABf+rED5eX6jPG2JuAOyC03BLXF90Imv5hko3bNTtvPpoh7C8OMw8UiserVwATyG145RQUXoHx&#10;E0K2JpCI0YSsGuET3pdIVGkh2OKEbDc2DZWXxLcgTvNUH3bZ/3xycQybzrN3RqLhykmXo4lkfc3l&#10;LttGbtuGtO4Wj4oRe/m4dJtFLYl+oxbSGTcc5HCppDit0PH7U3n5XcsxrK/lLujjLQyI7Os1u3pF&#10;Lpr5MaBNiXBzeak+40+d+GE/dz/KeGYJF0Q29mj55usmMr8rz9jkhLdG8rpDnPu1Yv9Iku89Okwf&#10;GDsvt95YiQjLR9t/X3zZdYQ5Uow6otTmUpJGUKoj11qRE9SEQsphF8JrzCfbgxB9GuOHHVmubJD8&#10;M6i6qQFGugr8jlp88YVkWwXYpXU/in4jHysVHPF2zn08W5SCWug+ipxroLnQx6m8G6Mu54yJ3B1Q&#10;IvI1kfndR8s3X9/rsq+N8EwTLsCRIz9X1ZWZrxJF31x50lrXz5+HhasQDceCMzRJ0awZwaFhF8pa&#10;1SRX6uVYnaNNKxVSFpkx4nZcayQa7kRhXKLQuIjVGWVGLSFyYyRtsQrjHfrVWvLPoCmpA2uS3HMb&#10;cqAcIStPUg5DhO8l45UM4rHQiTMlOS4iZw+R9+RacnEYwXl0X86VOD+evj2Lom/qysxXjxz5ueoQ&#10;VjZSeOYJdwWVE98Ow+DPG+tCmzhKy5WhOgu1qwNdjgXCwLXyukp13x2bNkLUkuglCuRxI3RG43Fk&#10;atYivRQJK3CtHwlMyoym6yjxdQrAjXmZXtGsSkqhG1L9/KvyOQOGp9qX0O0+Kw9Ml6RohjM4shaa&#10;re1rdLeF2lU5R3LlzjbdpTAMfonKiW8PcjmjjGdKFrYR/IlT/6P6+PKJUtn7fa306ytHfK4k7Lfw&#10;MUy+wiB8GBRwpgI3A6jV4aXhWz9IbhQAvUZHRrpP1Eout+3XG5HYBr+P96+8NSLcTiJN9e7tf4Nk&#10;WPgacUbUcumklqQfhghPJ5+GVqtTCjEqiBb39rJ8LIdK8NLA2r0XYeEzJ/kqJXkvwFjzcaO+/PN7&#10;uU13O8gItwNuhMdZs3z1n2it/i4gB5GfA+vBwi3RaxaP9n0tBWSm1dNcjyehbhedOdNO2FlWdLkm&#10;BL/jKpHm6O0EkOXj6/++8TSRp8kgpNQvY5JdKwm+LL9SSiJwPdz5B0UlA0pBCLcV95Z0wQEgPz7g&#10;iQ2NW9BcFKJNtegCGGO/o8dn3imPDXJBuwNZSmEN6PHpd8Iw/IqxRo77tIohqMHiRaQjvf8YCbLd&#10;DJafSA4vzoMyyDMuFGWCdnKz3Fb2bWD5nqQ5AjcEsmeTxLaHMu3SsPpaIa7D4Mi2Ksd+UFutQrBm&#10;MQzDr+jx6XcGtpxdhoxw14E/cfIHtaX6NJifyDPulik2yZ6/3l3v+SwifCAFL+UJaVWeG+z+a59J&#10;GkAhhFvahM9V647kH5c+SVIkflFkakNGnoRwlUqmfgwVzdtyzHs5OQdsOoVkflJbqk/7Eyd/MMwl&#10;jjoywt0A40fOPaI881YUhu8Y4+rGcRtpYUyiqsWPgeHKiIaLEKqP5SSMdbhqq0Pid4I5aC1LdB02&#10;Rd+7GZP5oC5/78XjFfyN0xYDQg6XEbcy18za7WVheoMlOcaby3LMqzZLRRuF4TuUZ9561iVfm0FG&#10;uJuEN3HyO2EYvWWsdWNFU5pdLw/zN6FxY7iLHBaWbwhpxa29lZ8a7P4X7kpHk3H33Rt6OThY6xQX&#10;octDhtKcMQLwAUKRBj5fgjfLQxrF2bghx7aXT3khrKgQLodh9JY3cfI7w1jabkRGuFtAfurU+3ps&#10;+nQURd/qGu0GDVi4gPh8PSMwj0Wm5eXl/Y8dZKAjjBq3pBlDaYlWKy9vftvxE7DvdZEzRa5zbvmx&#10;GPOMAF6uiLFMX1281sSsHMtBo3tUG0Xf0mPTp/NTp94fyvJ2KTLC3Qa8yol3o8i8bay5JM+kcru5&#10;Iizcg+qniN/XXoaBpQdSZDKByIM6O7j6CjfK3C+mUglbLR/5EhHnHenmy9BYYJg38DGGYy4fwPKn&#10;sPC5HMsduVpjzaUoMm97lRPvDmV5uxwZ4W4TucmT7+mxmTOS27VyLxubm+fH5N/zl6E1GtFSX1C7&#10;4QpVLpUwfmyw+190TlTWNWFsNpXQDYXnRIer3FgN9rwX9mq0PpNjFisXnnaT8DAKw3f02MyZ3OTJ&#10;94a6zl2MjHB3CG/i5HfCVvCGMebHK0/GrcH5clJUs0+GuMp+YE6kQV4hlUoYoCN60zm6aU/adreS&#10;SuiKYqInVXrorb2DxZOkKJYvt40rBzDG/DhsBW9kudqdI2t86AHy+09fBH46WrzydeXxW1rpqZUD&#10;1i84I5wHoJ9A5UUGLFHvDxbuulSC88LdTCqhzQ51MztZ67a+BnU3qiVsQqHChp9p644jVON8Mrpk&#10;RnWsIXb+yMO0wRwIlmDpnnyHuUJywUl0tfM24hvexMz3smlOvUEW4fYQ3sTM93RYPGYi+9ttRTWU&#10;8wXV0qlWu8Yw7f92jPpN19GlxZdg/OjmtlPucIsJbRU6CXaNw3PpMyGI2Lx8M11/zSWxDIx/usGG&#10;yfx5vZfZtinH4MItOSbzJdrTB8aayP62DovHvImZ7w11qXsMGeH2GpOvzOnK9Dd0GLxpjPnjlefT&#10;E4NNBAtXnIxsgxaikcMitJYkcg8bUD7ApmcNxM0FMVF3wsQWLfHJ30XtEN4XYtS+pDImNmnpU5hw&#10;kXiB7oe9s5zERcF6L54aoRxzC1fkGOyYnAtgjPljHQZv6sr0N56FoY6Dxl48qkYDU2c+1OMzb0cm&#10;+EvG2Hsrz69MlyhLoWnhMjRvsXm//iFj8a4zGo/EtDu3BQ+z2I82NiDvtNZuLDrDG3dXsConHDdY&#10;FGX7sYPA1Cb3nZM1K72Gwfiii2rj9q7xzb+vkUckx9jCZfnc8u2uXgDG2M+jwH5Nj8+8zdSZD4e3&#10;1r2NjHD7DG/81H++fv/a8SiKfsMYk4R18dDEfFk6nhYujT7xNu8gLmDudtvzET+JxdU/3YqEpf0S&#10;lSol29ZuIMRn5bXjfHDUcn36Hag6Ab5SSXqCOjKOJ73/eVZ1/nmTjnCV+LXWPiOR7S3B8n0X/cZe&#10;vMM2H+4FYqK9JMdYvtxuQQkYYxoY85vX71875k1O/6fhrfXZwLM5RHJIqD15/4VisfLrwF/TWqUK&#10;lm7ybNgS0imMywSCQTYQbAbx2CGlEyPxYA1v2VYAh95c/fySky77xcTfFoRovbykC1p1mHqNVVWr&#10;pUuuDdcRrgmSoZFp2EgKYBOn25+vXXOjeUrJvpUGjCNyLZX6yvPg9Xe8Yn/RhMbnzszHd4bgkM6R&#10;Oynjv200lt7NLBQHh4xwh4DGwsUv5D3/H4D6y1qnk4UqMV+JWuJ4VT7CYF231sHSJclzepsoKLWa&#10;cKAL4QIsXnL2jfkkr2utPGcMTB2n63ue/yhlv7gOjCPcysku7+ET6YzzC7QRtTXyfGn/xjaUI4sq&#10;1B/IZA4v7+Rd0E60xgL/oRUF7xYnz6wx6TNDv5AR7jDx5MJJUyz8feBr3Yk3TAYbjh9i6EaNdjbJ&#10;wW6EsAW59aRiT0UtsDIm3VlfdpNrxYgeuWLWBoQb20OqtT6veZkAYcJk7I+Xh8JhNj9sfJTwVFqS&#10;42PF89ckWt1o/iMOvv7JsFb6rCMj3BFAc/HyTE773wT7y1qn9UjOSNsaITCloLwf/CMMycokw8jA&#10;iiVm7alrK3cpkZWpFgJjTATq+0Gj/u3CwbOfDm25GYCMcEcKjfmPfirvFf8OSv0NrXV7AjfOmYYt&#10;ecyPQekQe6KJIsMWsAT1x5I2UDoh2o7z2BjTxNp/3Yoa/7Q4de7mkBaboQMZ4Y4iHl08EpX8v6K0&#10;+tta6Q4nbxfBmMhNsfWhNAX+IbLGwb2KEMLHkoIxoaQNdDwhuYNorXmojf1n1MN/z+EzD4ay3Axr&#10;IiPc0YaOli9/VSnv72mlz3b/k5Sna64E5X3AIM2/M/QPs5IyCOpyYY0VGl1grDlvQ/WPvcnp/8Iq&#10;gXOGUUFGuLsE4cLVn9We/RVQX9FadXQExLleN8LcWpdy2M+mGwMyjAjmof5UUgYoGV6q1ohmjQ3A&#10;/jcTqe/6k9N/MIzVZtgaMsLdZag+vvx8sai/rpT661rrL6z6g9gLIE45oKBQhuI+YN/A15thM5iD&#10;xhw0a4BNUgbxd9kBY8w1a+2/aTar3880tLsLGeHuZixf+bKx6q+i+CWtu/SixoU2EzmfAOdzWpxw&#10;kqm9bNAyyojAPpVW5lYNcJ13sSFQV5K1y1j+u1b23zE+878Gv+YMvUBGuHsAC3f+aP/4xL5fVJ7+&#10;W8CfbpeWOaxEvqGkHozrriqOg7+dSQkZtoYlCBehseyKnVpSBdpfL5KNgB9bY//l8sLT35t8+aef&#10;Dn7dGXqJjHD3GuY/PBr5pb+oUF/TWr+19h8qR7xRMjHBL4nHrFdhZLrbdi2qEC1Bswqhc0FTnoti&#10;UyY5XWCMec9i/6MX1v8rU2/cGshyMwwEGeHuYTSfnD/hF/M/r9C/DHyxa+QLtBXdTJTMsPKLkoLw&#10;x4AJsmaLtWCBRQirkiIIG0i3oEoR7OqiVwwXyX5gMd8PG63fzxoU9i4ywn1G0Fy8PONb/y3l2a+j&#10;1J/Uas2+V9o63OL2VxDyyJVkjpguA+M8eyRsgWUwNTHuCeqJmbpSLkWwuuOrE8aaOSz/z0bqe6EK&#10;3ytMnLoyiNVnGC4ywn0WMXdjMvTCP6O1+gso/iyW6Xb3si5IF+Bs5CxrFSJdKsgEBr+IeBEU2f0F&#10;OYNYPzYkYg2azpnMjaBRpFIE3Qtdba9mbIjiKpY/NMb+wI/8/8O+YwsDeCMZRggZ4Wag+fjStFfU&#10;57TSfw74EqhXtVabH2O1QsRObx+7eWlPhkz6ORHtqzwQ/wy7Ky4EWvJjW6JfDgNxDIsj1vjcUDoh&#10;1k3CaWRvAf/bWPN7UcN8VDh0+mqP30SGXYaMcDOsxsKFY+j8WaPUz6LUz2jsEZSe3PoLxWkJA5hk&#10;vlscGUN7nlOnikpKOWcw57274pWf2haXa4bU67v92VROOo7KV/LT8drc9vHra51KB2z1rZoFg3qA&#10;tT/U1v5BwwQXipOvXd/6C2XYy8gIN8OGmL36fycmn596S8EpBT8D+g3gsNaqR1IGm5oWm3qEdoJM&#10;PaxAdfxjxSs3RexKtT+/Qxhjq8AjMB9a+KGFywv35987MP2nFnf84hn2NDLCzbAtLNz5o/1jlX3n&#10;lKeOKziHUn8CxXEsk6ucznYpjDFNFAtYrmPtTyx8ZCN7vVZdPD/x4tuzw15fht2HjHAz9BaPLh4J&#10;iupVrdUxjHpJafUaqGOgXkTZfVg1ttoLYjgwxgYoW8WqObD3gJvWmAtoe9cYeyPXsLczx60MvURG&#10;uBkGCa82e/5538sd1so/oLzwIHgHFBwCDmE5gFb7sXYSRRFLESigKEBM0ta1aIEkZpWr1NkASxNo&#10;omhgaaBYxDCLYhZ4bOExRLM28p8YG86GUfCofODsfUZ6cmeGvYSMcDOMDK5e/Z+Fw8WpsfxYZUx5&#10;5FWoCspTBaXJ51QxFxBYiDylPB/A2igEL8qRU4FtBNbQspFtWt82bUQrqNdqD2uzy9PTv9g5Ez1D&#10;hqHg/wPXAU5Q9rkR7QAAAABJRU5ErkJgglBLAwQKAAAAAAAAACEAuIrgc0x2AABMdgAAFQAAAGRy&#10;cy9tZWRpYS9pbWFnZTIuanBlZ//Y/+AAEEpGSUYAAQEBAGAAYAAA/9sAQwADAgIDAgIDAwMDBAMD&#10;BAUIBQUEBAUKBwcGCAwKDAwLCgsLDQ4SEA0OEQ4LCxAWEBETFBUVFQwPFxgWFBgSFBUU/9sAQwED&#10;BAQFBAUJBQUJFA0LDRQUFBQUFBQUFBQUFBQUFBQUFBQUFBQUFBQUFBQUFBQUFBQUFBQUFBQUFBQU&#10;FBQUFBQU/8AAEQgCEwG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rGm12BF+eaKHczbS7fwr/FXlPxj+OkHhix+yaLL&#10;Bc3u3fLLu+5F/s/7VVysjmPT9Y8V2OkJL5r/AOqieaT+6FX71eDa1+15pAuvlgnsbWKJmlV/vv8A&#10;3NtfOHx1+LXjGF7RtM1eCbzYmli2f8st3399fJPifxnqaPFPLc/8TC3+9Nbtv30+Ujmkfonefto2&#10;vipZY7OxnSa127rdW2+e1e2fCL4/6L8TtJililVNQVP3toi/c/4FX4oTfEvVd8t5FL87tsl3103h&#10;v9oTxL4btbeKx1Bodt0tx8n99aOWI/eP3ftLpbuASL3qfIr8zvg5/wAFGtVsNUsk8WWMupaf5TL9&#10;oir6y+Hv7ZHw+8Z6dcXP2xrCVJdjQzUcrK5on0DRXLaH8QdG8SIjWM/nK3zr/u/363UvoH+ZbqPZ&#10;/vrUFlyiqz38CfelWiGbzlV1ZdlAFmivKPFvxpsvCWvDw/BB9s1aV9sXzfIu75vmasay+Ouq2V5K&#10;Ne8MXdrExylxb/PD5X8Tq1VysjmPcKKw/D3i/SvFdgl5pV2lzbt/GlblSWFFFFABRRRQAUUUUAFF&#10;FFABRRRQAUUUUAFFFFABRRRQAUUUUAFFFFABRRRQAUUUUAFFFFABRRRQAUUUUAFFFFADP9qh65Px&#10;p8TPD3gT5dY1OKxlaNnRH/ir5L+Nv7d+k6Xpp1LwZqHn6lFtie0u4P8Ab+8tXykcx9kav4u0jQR/&#10;pt9DA27btZ/mr5++Lv7Z3hrwTZ6hBbefNqO1Ftk+597+Ovzz+Iv7WOq/EJop9Xitt6b/ACJbd2R/&#10;9+vGfGfxU1rW3i825lm/27j7+yiMYkc0pH1N8VP2ydT8YJd2aWcdgjrs+0JP8n+//vV87+Kvi7qe&#10;pXCXkWq3M2obfs/2jd/BXlj6rPNv83+Jt++nzJLt83+CqDlOyvPiLqupJaefffIi+U1c/NqsupS3&#10;Hm/ff+P+9trHRG3bWfZE/wDHRM8jyu237q/LQWW4Zlmbb8tWprOBP+A1m6amyXdu+Rl31YmmZ2fb&#10;QBp21/PteWK5ZJd3yon3EruvA3xRvvDGqJqemKrv5TW8qXHzIyNXktteKjy7W+TdVrTbz7NePK3z&#10;oq/coCUT7I+A/wC0Pd22pStr1zI+j2sXmz/Z22bYq9+034tar4w1y71WLT1RNOVJbaxtG2Ivm/cd&#10;/wC8qV+c/g/xPBpWo2l5ErOiPvl/26+ovgV4/XwxoOoa9LbSzae7Kl4n9/d8n/AFoMj9BdE8W3c1&#10;0kV95X9qz7N1onzOm7/lrs/uvW3rGpf8I21w3zWG2Jd00P8Ax7xf8ArxL4Ka9s1nR2+W/d4nS8u3&#10;b55Yv4Pm/wBiu7+J3jaB9RbSIFV4l2+e/wDAiq6Lv/75egs8H+JF5aw+PNQvtXVtN/exO3zb9nyb&#10;/krSv/jBpHxFRNP8R3Opf2fFEn2XRtG++7/wS3D/AMFfP/xL16fxh4jlvJ7zZFdai+3/AHV/jrW8&#10;E+NtP0p9M0+CeNPPbZefx+e33Njv/Cuygg9i8B/FSDwxfy6fpjT6IkXzr9oZ7i3t2/gR6+qPhf8A&#10;FGLxnp0kd8YbbU4JfKZUf5ZP9oV8zzfELwXoktxqEGq6Ej+R9nl0y33y/al2f7NZXwf+LWlOkS3y&#10;fYJUun3TfxxRN/t1PKVGR950Vh+GxF9hiNtdtf2Tpuimdt1blQbBRRRQAUUUUAFFFFABRRRQAUUU&#10;UAFFFFABRRRQAUUUUAFFFFABRRRQAUUUUAFFFFABRRRQAyiivMfj78XU+DPgp9b8j7ZdM2yC03bd&#10;7UAemsAB8zYr5a/a6/aevPhFFYab4UvLGTWJdz3PnfPsSvmXxn/wUQ8cXP2pImsrDymRk+yfPXyv&#10;8V/jBqvxI1e4vNQufnZf4F2b/wDbq4kfEbfxU+M2r+NtRuNS1XV57+6lT96nnt8leY634qvNYtX+&#10;2f3VTYlZXzXP2dWl+fd83+3VS5ffE/lff3VfMOMYxBNrvE06/IlUnma5vYtzb4t2ynO6vE8S1VR9&#10;i+av36QiV7mVEli+4jtvartg/wBpR4vI37F370asrery7fNV/wDbqxC8qROsTbKANB0ZP3DP/tr/&#10;AB1XuZm+RVWrNhZs67fPWk1Wz2MktADXmgRPli2bPvVLZw/urht3+7VKbc+/5W/2krQ3qmjWjfc2&#10;tsloAxNn3NzbPm+arttCjvKqt9+m39t8j0W0y/ZXb7mygC7pV5FYXv7+BZrT+L+/Xe+EvGF5oO9r&#10;a52Iy+VOn30aJv4HSuChT7S/8KVdsHlsP4fn2/8AfW2gJRPsD4LfEiW2v9HXdPv27IIa7v4qfEtt&#10;HvLuKz1CB7SWLez/AMHm7PkR/wDvuvjTQfHk+gomofvd6NsX/gX39lP1X4kQX97btOreUjb4k3b0&#10;i/26COWR6hDqsGt39w0qskTN99/+WSr9/ZXQeA/A1t4niu52n/sTRLBWlWF/kluv9t3/AIVrgvBP&#10;iG21V7dry8gTT4m82X++yL9xP+B16Bqvj+LXtLi0zbHDaOzPLF8iO39xKCTV8KzWOpabbtY+E5b+&#10;W4ZvKd59n3fk3p/s1oWH2aFNsVnv1tN7r9kZkllb+46f7FVLPx5Y+G9OSLT9TiR3iRLmVFT/AEdP&#10;7kT1n638RfD1ha2UWgy7JbffLLMjb3aX+/K/8VAH0h+zb+0neeCtTXw54u8zyt3lJ8nzo9fcVlfw&#10;albpPbSrJE33TX5C698QtP1Lw+886yvrGpT7LV9yIioqfJXvHwl+Pf8AwiUWnwT6hO8tvFsX7zvK&#10;mz5ERWqZRKjI/Q6ivO/hZ8X9K+J2kW89qrQXbL89u7fOteiVBsFFFFABRRRQAUUUUAFFFFABRRRQ&#10;AUUUUAFFFFABRRRQAUUUUAFFFFABRRRQA0DNRPIqKzM21Fp7PsWviT9t79ouTRNHvdE8ParJ9stW&#10;VL63t6uMeYiUrHsvxm/bC8B/Bm3lW7vP7U1JF+W0tK/M39oP9sLxZ+0fPFYSeXpWiW8reUtoteN+&#10;M/GF94nupby5+55+9v8AgVcyl/LbXqbnVEX+5VATTbtKuv3Tfum37Zf79YmpXm9ty/JWnqV5Fc2S&#10;PFu3qz/98NWT9m861eWgCxpV+rvFFLu+98tadzbLCrs38fyf7rt/frn4d0N0mz7iNXR74vtF3FL9&#10;y4oLMG5haFP9us+ZK6DWLZrbyombe+35nrKS2+/QBUmSeZ9yquxVVK0La2neLdt3un3qq7Nj/wDA&#10;q0rO5lRfK/vtQA+wmX7Ykc7fY33ffeuwvJl1LSfsfnwOn8MqL96sK2sPO/1v/f6mW0LaPexebB8k&#10;v9/7j/7aUAV5vNudRR2bY/3Ku3+mtbROu35EbYyU99HdLqVotzxOv33rYsL+B4riz1OD5/K+WX+/&#10;/coAx/7K32G5fn8373/Aaz0s2tl8hkXY1dHcwz6VLcWe7+5cKn+3/sVmfutViRV+S9ibev8A01Wp&#10;Ao/ZpUs/NVdn73Y1PsHa5uoopYm8r7/+2lbdhpstza3CrBvR1/ep/u0eTve4lb7jwfK6fw/7FAGJ&#10;qV+02xfN/wCWvyp/dqL7NBNdMq/J5SpuSq723nbJ92/bE77Kih8+5X7reay/NQBtWF/si/293y1t&#10;pqU80qebefw/crn00qWF3VvklrQs7aCH5Ui33e2gC7f621y6MsWxF/g3Vi3NzPD/ABtser6I1zLt&#10;ig86VKpXlhL92XcnzfcoA0/Dfiq+0qX7ZBKryxfd+0fPtru9K+KLaq1vBqcslnaW/wA6vYr8++vI&#10;d679qt8n9ylufkX73z7fuVRHLA+1/hp+0brXhK/t4tFgtrC0t4t91dp/HEv8D/79fpZ8HvHEvxC+&#10;Hmia3Oq+feQb22fdr8EfD2qz2175ssrfLs2pu+R6+3/2Rf2k9StvEun6deazJb6fsVItOdvk3fxv&#10;Q1cj4D9SaKp6beR39nFPG28N3q5WRsFFFFABRRRQAUUUUAFFFFABRRRQAUUUUAFFFFABRRRQAUUU&#10;UAIBiqeo38GlWU11cuIoYl3M3pVsk18Uft4fHttBsP8AhF9MuZYZlb/TET+JKIx5iJSsZX7R/wC2&#10;u1lpdxZ6Dus/vRK6S/vd9fnb8RfjBqHjO/uIvPnSJlTzd8+95XWsHxV4zl1LUrtraDyUl+Rk/u1y&#10;6WcvlPL/AAeakWz/AHq1CMftSNi5hiS1il3K8Vx/tfd21nuP9r/gFXnhiS1T5W+fejJ/u/x1n3Nm&#10;yPFKvzxNUljnRfKl+bY6qvyU22eBP3DLsdNyS/N8j1USbYzsy/fan/Ikvmqqujrs2UASw3MDyoy/&#10;Im77n+7Uru029tv+3TdH01nutvlNsau10TQVuYvsMqwI/wB/7Qk6VHMXynGXjtNaovmq9RW21P3r&#10;ff8A7j10upeA9e2JL/ZjPE7bFlt/uVVsPDF8jbZdPn+983yvRzBymZbaJczWUW2KLyvN3/77V0ul&#10;WF5CvnzrbfIrokVdN9j0x/skV5eXL3v3PK2+Vs2/wJTr/SpbmKVoNQZ4k+SVNtHPEOWZj3k2nwqk&#10;v2GV5f4v4Ik3fxrt+7VebWLNLL+yryDzopV81dn8NdB/wisr3SKs63kXlb9/8eyududBnsHuFWL/&#10;AERZd6/34m/+JejniHs5Eum+RpWmu0DSXmnu2/Z9/wAqoryaDVftEDou+WL5X/2v4HrS0fSoJrp2&#10;0/5JZV3rCjfI7/3KxdStp0Zmf5Nn/LGjniHspFRL+DzbSC8b+FU86sp3bStSuGi2v8/36lubC5mV&#10;Gb7/APf/AL9WP7KuU3xeR9pi/hfb8/8AwColIuMJHUJrFtqssUqy/Y7uKJfN2f8ALX+DzUrKm8p9&#10;NvrFvkd5d8Wz7jUf8IfePa2ksW5HVdi1YvNEn0q6t/tKs/8Ad/21o5o8xfspcpUudBghitF3b3iZ&#10;Ym/3G+5TNjaVfxS/L5rNv+f7ibU2VrWaQTfYbyWXZ9o3xf7sq/crP1JJ5pZlvlZLuJt/+6jPsejm&#10;I5TBv/EMSeUzRb0edmWr2la3sun3Lvl3f7+2snW9HZHT5vnRU3f79UrZJ31JG81oU3puerI5T0B9&#10;r2Er7d8v/fO3/dSsqzv5U86Lyt/+/wDfSoYdVsf3qqzJvb5X3VVv7NpkeXZPsT+PbVkEN5NFDL92&#10;qVz87bmaokRt77pdlS/L9iuF2t/fWqAY+pfNs2/JXp3wovPJvLS581YZUnXynf8A368f3/vX216B&#10;4YSeaK0i81YX81dr/wB1/wC/UxIkfvh4Bvra+8MaaLQsVS2i3b2+cNs/irpa+Nv2Xf2iNc/srSvD&#10;uuaZDeLF/o8WrW/3rqvsiGZZl3LUBEkooooLCiiigAooooAKKKKACiiigAooooAKKKKACiiigApm&#10;5afTH+5QB5X8a/jxo/wa0x5dQmjFw8e+JDX5EfHX4zReOfF+oX1m3/H1K3z3H+t2V9gf8FMdfQ6/&#10;o+mwHbdR2b7v+B1+ZWsbYbrzd29/4nqjP4pEV4nzO26q8PzuirLsTfWhczT6q/2z5X82s+2tmmlq&#10;zQ1UfYiQfM/zf3vnrb+xzvE7fYW2IvzOlY+xdKl+8rur/M/8G+u48MXk832dr68az0/dv/dffasp&#10;SLjE4S80qVFR2+Tf/f8Ak+7WelnK7btvyfxS/wAFe23MOn69qnkRafKn3NiP/F/tvXTQ/Df+1b1E&#10;/s9bxNvyu7bNj/xv/tVjKrGBtClKcjw+20Ge5tYm82XZ8ib9vyV6F4S+HWq3n72xg3xLs/h3/PXt&#10;Gg/C5tHV5/s0Duvzr/sJ/uV1FhYXM2z5Z0Rf7lcEsXGB6tLAc55FD4M8UX8v2RbyWz2/wPWxbfCX&#10;XHfbeXk8yMvy7Pv17nbaUu2Jp7aX+58nyV0um2bWyJ+4XzX/AO+1rzZY2p9k9WGX0+X3j56s/gPq&#10;b2Vw3/TXeu/5971dtvhdPpV15tzYt/tW6V9J21hO7ees+yX7m/bVSbSp/tVx8n/fCr871j9dqm31&#10;KmfMk3g9vNdbOJftf/Tuvzr/AMA/hqveeDP9FeWeLzolXY2xf739+vpC88JQarslnttkq/dmt/kf&#10;fVK58Kzpav8A6NHeJ/DL/HVxxcpGMsJE+XE+Gnk3SM0Wy0ZfllRat2fgDTNV/wCJfqHyO6s8V9/s&#10;f3K97fRIE3wQQfOzfNE/3KhsPAcE3zNYr/s2+7/0Cr+tyD6pGB8+f8Ko/s29RV+dPl2/x1o/8Krv&#10;EvU3MyfN8qJ/DX0xbeBrP91PFFsRfl2VoXPhuD+HajtUSxci44SJ4ZpvgmfTbXZeWMXlSrs31j69&#10;4JXzbRYot+3+DbXuGpaJcw2rxQMux2+ZKxP7NlsH+bd/11uKiNeXMXLDR+E+Xdb8DNbfa7Hyt8ST&#10;/aLOVP4P76UzUvDdy9lFLebZniTYv8G/d/A9e6+KtKVJbdoIN/8AHXL3PhJHTcsTTRM27++ldkcX&#10;I4JYOJ5LN4PWaVJ512IkCJL8m/565zxn4Yg02KJov338bOlewPZ3MMUu1dlozKn+2jVj3ngxfKu/&#10;lbY/zuj/AMddMa/L7xzSwnu8p4ZpVtB9tRvN8l4v7mx62P7Ha5tbhvt0qfN9/ayf99o1TeLfCX9l&#10;PK0ErIn9xKh8NzfabJbG++R0/wBVM/3Hr1Y1YzjzHj1KUoS5ZHK6rutvmZopk/vp99P9+oYZm3fe&#10;b5q1tVtlhv3ligZEb5JYn/2qz7Z1hXyK2OYtWGmxX8Tzru37tlekeBtHisLq3na2a8RIvm/4D9/5&#10;K8/tk/s2y3f369I8AaxbO0XmwbJU2fvtz/OlURL4T9CP2cn0HW9BtGs4p0lt182K7t1d5XX+OJ3X&#10;etfVngWVoZ7i2S8+02AiV4lf78X+yzV+ffwES2tvGCahpm1PtDJK1pY3XlPb7f7m2vtrwnq8GreO&#10;YrnTbmT7RLBtvGf/AGf4H/2qmRET2Sio4ZlmXctSVBsFFFFABRRRQAUUUUAFFFFABRRRQAUUUUAF&#10;FFFABVK+v4tOtpp5eEiieVv91au1i+LdH/t/w3qen+b5P2mBovN/u0AfmR+3l4vXxT40sfEb6U39&#10;lNZ7LF5fkeX/AG6+GNSS2uZdyrL5Tfef+61fRH7Xvi3VdY8W/wBlanLJD/Zuy1a3/g+X5N9fOO+e&#10;F3+belXIiJVh0qeFnVVZ6E8+GXcy1a+2T7EaBvufJVe5+0wtulX739+oNiwln51/bxJudPk8pP7+&#10;6vRtN02d/wDiWQWypdoybn+/XCaV5qSr5C72/vp/BXrfgC2l0q18+WxbzX/1TuuxHauavU5I8x2U&#10;KfPI6jw34SXQZfmljvL1tjyzJ8+xa9i8GeG/3T6jeNsd/n33H8C1yvhjQZ/na+X77b2f+/8A3E/3&#10;Ur02G2d4tv3IlTe3+3/sV83XrylI+noUIxiXUmgf7OqrsTdvZ/vu71ppc7PliVnRv4NtPhhXZFtW&#10;tBPv/erjlKUzvjS5CFPPmZP3Hkon9+tbTU/e7miqpDcxJLWrbbXSpOgto8H96pXePb5q/JVXzvuK&#10;sXzpVpEZ97bfkoAmhff8zf3aJod/zK2x0+7sqvvb725U2fP89WLObfFQTEybzRIrl93ypL/E/wDe&#10;qu+lQfJLuZHT+P8Av11H30/1X3Krum/5trUByxMqG2Z97rLs/vJ/epkyRb9zLsrQmtvk/wBVUX39&#10;6/3aCjCuX+f/AFTPWe6K/wA14vyOuzZXQPCszJu/77/jrMv7ZU37l30Acpf6bE7eUvz7/upWJeW0&#10;FtZeQq/3tqba7G5SKbe8Xmp/t7aybzSvO+9uR6rmJ5Tz25ttPm8rc2z/AGP9v/brEudE+0q8quyb&#10;Pkr0u/02KGJ28paozQyu7+V8iOv/AH1W0ZHNKJ4b4t8MQQxbv4NuxkevJn0q20q6uIPv2jvvX+4l&#10;fVOvaDFqVq8S/O7/ACNDXk+seCYnb/UNsRtjV6VCvyfEeVicNz/CeE+J/PsHRVna5sv+WU1ZV5fr&#10;M8UqxbJduxv7ny16nr3h6Wwiu4miaa0l+78v3mWvObnR18p181kf+GvepVYzifN1aUoSK6Xn8bQb&#10;32/Kj1oWF5LpTfvW/wB5E/jrCfzbZ0Vmb7/3/v1t2E32neu7ZE/3vlrY5j0D4b/FS58K39xeWe7f&#10;9xX3f6pK+9f2af2jZ/FX2vdpkV+6QIipb/I77X/1r1+XVyk9tdfuEbZXpHwi8cz+GNZ0+db6VHiu&#10;leW3T7jbaoiUT91vBd2+oeH7e6kVoZpfnlhk+9E/8S10B615L+zh4q/4Sr4cQ6m9z9pnup3fZ/Et&#10;etHrWRS2FHSlpB0paBhRRRQAUUUUAFFFFABRRRQAUUUUAFFFFABTHTem2n0UAfnt+21+ye2s6t/b&#10;+nRS3iXS/v8AyU3S7lr83fFWian4Y16XT512Sp/BX9APj620pvD91c6sG+yQL5z7P4tv8NfiX8YN&#10;Vs/GHxa1250/50uJ28hNuzyvnf8AdVfN7pEY+8ePu91Mbdd2+VfkVE/groLbw3Y2FluvN15dy/7X&#10;/jiVNMjW10/2OL5Lffuf/a/jet3w9o7XLpKy75XX7m3eibv/AGZ6iRtE674e+GIJtl5/Zm9HX91/&#10;cSvYvDHg+CG6ivJYmm/uxfwJXL6DfwQ2sSpFFYeUzbYkb50r03QUnmVGZlTev8FfPYuUj6TL4R5e&#10;YmtrBr/UkWBdkSfPO9dQlsqIiuzbKLCzitk+VdlWPmeWvHlI+hjEu/wbVq3sqG2T5d33NtWLPb87&#10;bak1L0MMT7P++K0LO2b/AHNn3flohT7jbV+7W0lmzrF+/wD9tkpRjzEylGBn/YJZv4V/36mSzl/v&#10;fJWglg391n2M3ybvkpz2bQ/7/wDsfPsq+Qx5jKSFt7+b89RTQyp91tif3K2Ps0W51ZpN7t9+nTab&#10;9pXbuV6OUIyM22muUd98/wAlWt8n/PX/AMdqa2s5EX5tvyf3KsOn3/u76OUOYov5vlVnv/y1WXb/&#10;AOgPW8lsz/NEtUXRpmf7u/8A21o5Q5jFmhZPusv+zVf7/wDDEn96tK5hn81Pljf/AGEX51rPvEZP&#10;m/vUcpfMYs0MqfwfPWTebtiNXQP/ABt/s/8AA6zZvnTb/tVJcTnLx/lRWXZu+7Veb7qfL/uvV25m&#10;V32/3Kr+d/s1USJGLrFn87sv8ao9czeefbOm5t7uux67C/hl2xMvzunyf761lX6LMsSq2+Va6YnN&#10;I8i8c6PO9rLKrMny7Erw/VbOD7VKvzQun+t/+zSvqXxhpvnWUy7a+evFWmtvTUINv2uJn+dP7n8a&#10;PXsYSR4ONjE8/vIV02/RZfnR/uzU62fyXd7NVdKt62kW/wAjyvkf54k/3qwkhnhuoolVXd2+4jV7&#10;cTwZGlc6wqO6z/x/d2LU3huznfY67k+aiwhn1W6Rfvojb2T+OvVfBPh7UL+/3RaVqEyRbUihSBHT&#10;c39+iJjKR+kn7Fnju21nT7TTrfi3g0yKL7vyebX1pXxn+xr8MvFGgeImvNXsZdO0+CzZvs8v8Ur1&#10;9mUSCPwD6KKKgsKKKKACiiigAooooAKKKKACiiigAooooAKKKKAPLf2jkvJvhB4hSyRnka1b5U+9&#10;X4d/2xBba9rF4zbPK3pF/H+9b79fuj8cTdr8LPFUlpLsePT5pf8AgKr89fgJrbwea88DN5U7PL/3&#10;09X9kiPxGl/aSpYbW+6+xP8AfatvTdevL+/2wS70WL966fJ/wD/drin3zfvW+4i11Xg9/saxXkq7&#10;NzbKxkbRPcPhvuuV8qdld4tm7/bevfvD0Kpa7q8J8JeJPOl8jSrbZaL967df9bXt3h5/9AiX5t9f&#10;PY0+qy+XMdVsim2UIjb6bZ+Un+/VhNzu6/3mryD6AsJu3JvX56tQuyP92mpbbJU/uVYhRdu35kZq&#10;jlHGRu2D+da7kZk+aum022a52MzbH/8AQP8AbrjtE3J8u3/9muohuZUtXZfvffVHropHNV/umm8K&#10;bovKVdn9/wDjohRv3u1V2Nudvl/+KqJLmJIklib7+z56YmpQPKi7d77m2/7VdMpcpxxjKQyZJdrv&#10;uXfu/wBx9tD6bA/8Xzv/AN91bfz/AL3lfPUSTN/DA1YyNokP2BU2L/An3NlH2Bk37ZW+9/v1oedF&#10;8m1W37fv1F8v+sVmR6DQrw2cSOzbY33/AHnf5HqKa2+d/IZqtTOyK+35/wDbqhvldfllX5fvfLQQ&#10;VJoW2usTfcrHuYZXRJYmb5Pnb+CuguXi2J8++X77PWZMjJFK0W75vvQvRKIoyOcdFd33Mzojb2rE&#10;mRk/vP8AM1dXfzRJFFtgVNkX3P771y9zu3pWMonZEx7x/wDVbvuVSufk2O1bd+kGzbt3/LXPvCvm&#10;/db/AHHoiEh0Kb03NVWZF2btv3K0NmzZVeatonNKJx/ieZUt7ht1fO/i2aLTb/dKzPaPLsldPvol&#10;fQHir99v2/fr5/8AE6K+ubpVb7FLvRkr2MJE+exsjE8VeD4v7GfbKszp88U38DxVwn2b/nqrI6rX&#10;qHiHWGTRPsKxK6WEH2Vn/vq33H/4BXl/9pfw3kXz7a9iJ4MjtvhF4ttvBnjK0vr6Bb+yT/W27pv3&#10;pX6s/s7eE/BnxFsLTxLYalGT5WxbHTGa3RP9/b/FX49+G7z7NqkTTwecj/8Aj61+rP8AwT20LSG0&#10;PV9StrsSarG8W7HyJ5Tf7NbfZMZfEfZmlaVbaPapBaR7IqvUxHV1p9QWFFFFABRRRQAUUUUAFFFF&#10;ABRRRQAUUUUAFFFFABRRRQByvxE8PXXi7wNrui2sot7q8tXhjm/hy1fhX8Xfh7P4V8Vy6febYZrd&#10;n89EX5Itvy1+/wBX4/f8FCk+wftE+IIP+fq1SVdtXEg+SLCzW/f5fubvl2Vf85nlSKDaj79nz/wV&#10;F4eRv9Li+55UG9q04fIRrfUNv+mr8iIn99f46xkdMT0rwfrf9lS29nFumddu5P7v+9X0n4Yv2mtU&#10;ZvkfbvavmTwNYLoNrcea3+l7f3rp/A7fwV9DeDHZNNi81md9teDjYn0OXncQzKjpW7bPvfcv92uf&#10;sE37HrYs/wDVbd2yvEkfSRN5EXZF+93vRc3mzyv3Hz/+g1DbPE6bd3yJRDc/aZf/AGSmBoaa++VN&#10;tdNDeRPFt2/7yf3/APcrmURoViZa1rO5/wCAJVU5csiKkeaJtJCtskUXzQp89FhDF9q83z97tv3V&#10;ShdXbc25E2/3fv1bd4tvyq3+z8uxFrp54nNylia83/6pqZbTM8v3qY77Pm8qoraaVGRmqOaBcYyO&#10;jtk33Cfef5f4Fqu6N5vzqr/3UotrmX5NvybaLl2f+6jtUFlK8uYtj7fk2/8Afb1mIiw7Gb7i1oXi&#10;Tpvbf5P+5Wd9p85rhfubG/j/AIquMiOUbM8D79zKm7+NKivJoEbarK+1tjOnz/uqHdUd0+V/7tUb&#10;x2dE3f8AAaJS90iMfeMfVU2O6/wf+y1zt5Cqf6pfkrY1i5Xdu2/ItYkzq9c0jsiVLzdMku3b8tV3&#10;tv3SSt/HU0212qu7/LtamBRm3Iibfv1FN89S3KJs+7VV61iYyPP/ABteS6b+9j++leH+JNbV9eSV&#10;l2bNu7+46V7h8Qv3drK392vmnxJMzpervbY3zrX0OE+E+Vx5i6lqs/8Aal3LYqz2Xmu7o/8AtVz8&#10;0PnSvub5KdeXjJ8qt/cdkprvv/gX5V3769U8ctaVbXLui/wI++vtD9iTxzqeifFXRYLO+lsNPuJd&#10;l8ifP9or4/8ADelT3N0n3nRmVIE/vV+un7Ff7L1j8OvDyeJdZ09JNY1GNJYxcLv8ir+yYy+I+uqK&#10;KKgsKKKKACiiigAooooAKKKKACiiigAooooAKKKKACiiigAr8k/+Clej3Mvx8vZ/Nht/9At/IzX6&#10;0DbL1FfJ/wC2P8ELLx54Cv7yGCS/1GBGS2wu+WB6uJEj8hfBMz6r4rSzvJVTf956t+dPpUUTS/O3&#10;2y4T/gKulD6DfeEvF7rPBLZuk7bk/jTbVLUn/wBNvbNf+WU++Lf/AA7qxkbRPWPh7rf2nyp/lmu7&#10;qX/U7fkR/wCOvpDw9ueJGl+/t+avl/4Jv/xPols2Z9n3pXr6ysLNvsqf368HGy97lPpMBH3eY04X&#10;2b2WtW2ufl/2/wC5WVv2NVi2+f5v4K8SR9JE0/O+4v8A3ylbWm7X+bZv3Vy6OyPtauu0112Iqtv3&#10;N9yr5SOY2ERn+XymrStrP7m/amz+B6oJth37p1rXtrlHeL51RP7n8b/7b0RjIiU4lh7OKFnV6m+x&#10;xJE8rNsottr7mWtC2mXft/vf99tW3KY8xmJ5+x9zb6Htmf5vmrd+zQbKz9/y/d3/AL2olE2jKI22&#10;tm+TbKtWPsc+zay/w0Wcy/av4fvfwfJWk8K7ajlCUjC/uRMu/wD9lasyawbdubcjr/BXQPZ7027t&#10;+z5/ufJTXtp0b/Wq6I1HLIIyiczc2G/5Wb/dT7lRPbNCv/sldW9tF5SMzVn3MMXzttVIv79HLIOa&#10;BxOpaJvR2/h2/wAdc/eabs+ZYq9BmmiRXbcuz+/XI3k1tC7tubymbfv/AN6jkD2kTl7y2Xe+z79Z&#10;jvvV1Zv4qva9cwWzfe2fLWOmqwTS/LLV8sg9pEPmeq7pRM7Qu9Gz5N396rjExlI4zxzbSzaQ7Kvz&#10;qtfJniS5Z7272xfc37vm/gavtDxDbb9Nu/8Adr4/v9Nb/hLdTib5P3Eu7/gNe/hD5vGnnj7Zonl3&#10;U/SoWS4f+P8AdP8AJ/ep8KLC6bZV+etJIZUuvliZ/l+V/vv/AOO16h45+kH/AATs/Zg8P6x4S0/x&#10;/wCIFjvLiKV/sdl/An+21fosm3b8tfml+w94/wBX0e1t/Dk98yJP88FukG97iv0nsX3wCqZjEs0U&#10;UVJYUUUUAFFFFABRRRQAUUUUAFFFFABRRRQAUUUUAFFFFAEfmrtzXDfEPWP7EtVl8hbrz+JLf73+&#10;6yL/AHq7p682+JmpXem6LrV9FHH9ttbF/Kf+7u/jWgiR+PHxvuf7Y+JfiXU/I8l/PdNm3Yj14e80&#10;t/rdw0rbPNbfL/u19C/Ga2uZvNuW/vb5Xf8AvtXzu9tOms7V/jlWojLm947JR5T379m/SludUu2X&#10;5/KVd6J9xK+qH2woi/3a8P8A2XfDzW2l6neNt/ey17rf/wC1/BXz2J+M+kwnuQKW/wCemPqUVttX&#10;d8/9xP4KpXmpLYRPu21mabryvL8sSp/HXBynpcx0dneNc3qbVlvHdfm3/J89bVzc3MMqN9m/h/gb&#10;ZWFbJO9x567vK/h3/I9afk6dNE/n/P8AN9/dRGUSJRkMfxgySvFZyqku75/l3vWfc/EvU4ZYoIlV&#10;0+TdLT9Y02C5i8rzI7OVG+V0/hridV0q8hZ9t8t4j/xp8m6uyMqZxyjUPUNB+LU6ebug3onyb0Xf&#10;sretviFPf3SKtzH5u3+D+Kvnezmvobrb58kMsX/j1dFZ389zdeRPKr/9NfuVEuWBcYykfT2m+Idl&#10;qjNL9759lWLnVYvtW6L7nyPXkPhXUrxLX5p2mt/9uujfVZd8UCS/IlcEpHZGMjvbbUtktav9twQ7&#10;Pm2f79cVYXN8nysq+V/fSotS1vZL8q76OYOU7W58Q2fyN5q/L8/yVSufFWlb93n7P9v/AG68yvNS&#10;lffFWD4kuZUVIvNb/gFEZBKJ6RrHxO0zTd/7+Pft+49ea6x8dbZG3WO50f8AgrzfWNKa5a4WRtn+&#10;3XKPojOzrBF5KN8kSfx13w5ftHHLm+yehzfGbzpXgginTY1Qp8Qp32S+RL5W77lVfDHwulmiX7ZK&#10;u/dXdWfgnTLD5mZX2/dR6v2lL7IezqS+I4fW/FttNFFun+f+4/zulc6niFvN27Wfb/c++letX/h7&#10;THT5YoE3/dTbXH634Ys9ybYmSX+/b1j7SJfs5FXSvE6XKJFLt+b7r1upc74tjL92uMubaXTXTdF9&#10;/wCRq29KuWe1+Vq6YxjM5pSlA2LyFZopVZvvV8efE6zlsPirNZ7vJS4+Svsizfeibkr5X/acsJdK&#10;8fafqES/w16WGPNxPwnit/pTW11cLL9yL5N9ei/BP4dar8QvFFvp+mQNeXasifJ/tVU0F4rnUfNb&#10;a9pu/jWvePgU9t4J8f6PrWmXmyXz1+42z7330rslU5TzY0uaPNE+7v2af2Y5fhdZ2k99Z21tqETM&#10;8Uz/AD3C19RW53pu3b6xLCaSa3i8qWXe8SPvm/h3Vt20Pkx7a6GccSaiiipLCiiigAooooAKKKKA&#10;CiiigAooooAKKKKACiiigAooooAK5vxT4btte0u9t532RTxNFL/utXSVWvk32sq7d3y0Afjv8dfh&#10;jqWieKtQ0O+ibZBOyf7/APcd68IfQW0d7S+Zd967N/uRRfcR6/Sr9qXw1OmvWmp6qsDtqUT26y2/&#10;yO8S/wB+vjKbRNPf4lxfY9upJ5uzZ95N+z7/APwCuCnKXNKMj1akYyjGpE9N+CGjxaP4It1VWTzZ&#10;Wf51+eu+1X/ZaqOj2DWFlbxM2/b96rb7ty14mJl7x72EjHlOcvIf9K/erv8AloRIoZflii+T7uxa&#10;1ryzZEdf9quf1KaWHev8dc3xnT8A/VfFUGj7N0rb2b90n8bNVS2v9V1h/mnXSrT/AMf2VwPid20q&#10;9+3Kst/qDfIr/wAEVegfBn4V618Ubx7zV7xk0pG+5XZSo85zVMTKEeYsf8JV8MPDGxfEfiNprv8A&#10;hRJ/4/8AgNZ9z8TvhJvu4J76+heL+NN/8VeW/Gn4e/8ACnPjPdtZ6LHNFuS4077R86blqj4k+Lvi&#10;jxbYeI9I1DStHS08VXMVxfOlmvmo0X3Et2/hr2I4Kly+8eJLH1eb3Ynp0KaH4kiSfQdab5vuuk9V&#10;7a/1rw3ebdQgjvLTd8twi/P/AMDr6A/Zy/Zv0h/gnaRarp6pLOzS/wC2i1z+vfBPV9N1tbPTN2pW&#10;TM21H+/srza+HhE9XDYv2/unOaPrDeVuX5El/jSu28PTSo6NLt2Vkp4AXQYvNeXY/wDzyetLR3it&#10;vl27/m+WvHqR5T26cuaJ6dpUMUyPuZv+AVn6rDKjurKuzb9/bRomqy+VVLxVqrfYnXdUhy+8cP4n&#10;1tUT5fLR1rgbnxPczSvLEmxE/jqbW5vOuHi/2q6DSvA1tqVq7X0uy0iXe9VCP8xEvhPOX1vUNVun&#10;g0y2850+9Lt2RLW3YeG4IbV77XteWzT+4nyV2eleANY1vUbS209lsNCl37bhK9iuf2ctB8MfDnW9&#10;RWz/ALV1hdOl2zXHzvu/2K9ihhvanj4nE/V4nza/xI+GGlRP5+vXr+V8jbNzpT38Z+AtYTbpHixb&#10;OX+5cN89eAw6l4F0fw/rGn6h4Xl1LW7ra9rqe7Z9l2v+9R0rC8Ww+F/GfxBt7zwT4ebw9o8rWtvF&#10;p1w29/NX/WvXfLAR5Tyo5lVnU+E+irnUtXsE82C5g1WGjR/HNtrcssHzQ3a/623f76Ve+JHwH1Pw&#10;N4et9e8NX2yVIEe6sXb5Hrxe21W51LVLe+aBbDW7X5J0/gliavNlhuQ9WOL5/hPYrza+9v71Gm2b&#10;I0rK3ybflSs2wvGubX5m/wCAPWrYQsi7PufNUR9w2l75q2DsiJuavEv2qNNWZNHnb5E+dN9e2omx&#10;a89/aEsILnwpafaW+TzXRH/2q76EvePKxMfdPnTwZZy3N/8A7/3v9pK+mP2b/hRF44+Pvhq2uU32&#10;lhP9raH+DYteNfBxINS8QfYZYlS7t4vv/wAD195/sCfDpbbXtd165dpXt18qAn0atqkuerymdOMY&#10;UJSkfcEKKiBVHyr92paSlr0jxQooooAKKKKACiiigAooooAKKKKACiiigAooooAKKKKACiiigAoo&#10;pD0oA+F/24db+0+NLTT/ADPktbH/ANCr448N3Ms3ip2gXZK3/LJP+WCr993/AN+vqz9seN7/AOIO&#10;r3ka74rCJN618gfCVP8AiqL2e7ZobLc0qy/xy7XTYn/A5a4Iy5pSPYnHlpQPpuzRobW3Vvv+VWhb&#10;Q7/4qhs/ntYl/j21p2ENfPV/iPocN8IPpXnLub7n9ysy58PWyN5rLvrsLa23pUyabEm/cu965oy5&#10;Ds5ec8f8VWfnRbbO237V+4i1pfDTxVqvg90lilZH/ubd6V303hjf8sS7K5+58Nzpdf6r/drpjPnM&#10;ZUuX4jq/GF/4e+K+hvZ+IfDjO8vzrLaMnmpXE+DPgz8O/Ct+moLp99rb2/zxJdzp5SNV22fUNN+a&#10;LzX/ANvb86VF/autb9sVtK8v+3BXfGpPl5Tx50Ic3unsepfELWprBILOKy8PWiL8zu29/wDYRK8/&#10;hudV1i/fzfFF8n30ZE2o9YNh4Y1e/l83UJ5U+b5v7lb2yDTYvsOmKzy/x3FEnGEffNqUP+fQzUtN&#10;sdBi2wM148v8Dtv3t/frCR2TZu/vV0D6Iyfv52aaX+N6yZk/0r5vuV485c8uaJ7EIyh8R2HhuFU0&#10;552+eqXi3d9i/wB9f7uytPwxNElq8StWZ4qm2J5XzVj9k2PHNSh2Xjov3677wxc2evWH2PUG2Ii7&#10;NiffrkdYsPJukl/g3VvWGlM6295A3z/366YS5fekYyjKXuxNV9EttKukbRdXnhiSX5kf5K9T0Hx/&#10;4h0fTXi1P7N4hsk+Rtk6pcRf79ecvDBqqxRah8k331/2q53VdN1XSv3sCzzIn3f76J/sV6sHH4on&#10;j14Sn7szifi78E9K8SeI7vWvCs8mlf2l/r7S+tX8r/gDrR8H/gt4e8JatFqviO+j1W9gbfFDaK2x&#10;a6h/FsqRJFLLPbS/xVn39+1+n+vjoliZhSwlI6j4l/EKDxJZvYwLssq8isPCVjf383+jf7C1t/2J&#10;Pcv8u5/9yu98MeA54Yknrj9rL4pHZGhH4YnnieD5bB4mSVtldNDpuy1TdXdTeHvvq0VYtzYeTvWs&#10;ZT55G0Ychz8Pzu9cz8UfCsvirwl9jiVfNin81a7B4dj1V1vf/ZqNFE03zfc/vrXqYb4jxMT9o+f/&#10;AIM6I1t43vby8g8n7PAkU/8AtvX6l/so+GU0D4Z/bDwdRuWmU/7H3Vr8zvA21E1OCKdprvzXlb5d&#10;iRf7FfrD8DmRvhL4YMf3PsaV20o89eUjgry5cNGJ3tFFFekeUFFFFABRRRQAUUUUAFFFFABRRRQA&#10;UUUUAFFFFABRRRQAUUUUAFFFFAHwp8ckW6+I3i2Cf+OfZ/wDZXyZ4ShWbWbtGgV/sDeVF/sq0tfa&#10;H7UHh+fSPGupXSr8t/a+bA7f31r5F+HrwQ6vqun7d7rOkvnf3Lhn+evEp80asj6Gpyzo0j22wRU+&#10;zr/s1u2e3dWAj/va3bD79ebXPVwx1ulWyvs2r9+ulh0SBET5fnrH0F1+x/d+fbXTWFyz/Lt+TbXm&#10;83OeuY9zpsHzs336r/2bZ/xRedW6+j2yXr3n/LV4tlUprlbb5PKq4e4Ty85jfurb7y7P9uqH2nyW&#10;fyl371rQd5Zm+WLZ/HRDCsMr+b/wL+/XT9ZlH4DH6pGXxGeltc6lva5+RP4k/vpVi58jSrX5YlTZ&#10;Us3yRblrnNeuZ/Kf5vkrGUpT96RtGMKXuxKWpar9pZYoPnenWegzvLulbfVvwrokU33q7Z9Hg2os&#10;XyJWMi4xMe2tlSLbtrH1izabetdV/ZS7H2rWVqtsn3fN/irQo861jQZfstUfDd+ySpZs2za/y16R&#10;c6PFc2vzM29a868SaO2m3SSr9zd9+lH3omXLySPQ7N4prLbLEr/NVh7BUTytrPD/AAulcz4Vv98T&#10;xSxt/suld3ZwtcxbVZXeiM5Ql7oShGfxHP3Ph7T79NssEUyfc+7VeHwBpTpu+zLv2/8AfddG9su3&#10;+JHqG2mlttm5v4quVeUviIjQjD4Svo/gnT7BIlW22f3v9uuoTR4oYtsSrUVtu3/JWnDcr5X3ax5p&#10;SL5YwMG/s1f5dtcRr2mqjS7a7/VZv9av92uH1J/9Kl3NRGXvBKPunFTQ/NWJr27+xJW/jRvl/grb&#10;vH2S1z/jlJ/+EVu/KZt673XZ/BXvYY+bxJ5V8N/tN+/iOWfbDLLdJE2z/Zr9XvgrD9m+EvhWP+7p&#10;8P8A6DX5c/B/Spblkg+Wa7Rtn+/K38dfrL4V0/8Asjw3ptjn5oLdF/Su+h/Fkebi/dowibdFFFek&#10;eUFFFFABRRRQAUUUUAFFFFABRRRQAUUUUAFFFFABRRRQAUUUUAFMf7lPooA8F/azgW4+GF9Kunx3&#10;lxa/vVun+X7OtfnX8IrNb/VLjULxpHu5Z38pE+RIv9tv9p/4K+/f21LmCP4XXUUt39m83+BP+Wtf&#10;FHwxvLm/1S4b7GtnafK6v/e+TZv2Vx1+WHvHfhuaUeU9AeZvNStXSrzfLWI+7zdv937tTWc3k3CS&#10;r9yvBr/CfSYY9N0q52fxf71dHYXPkqkv8f8ADXnlheSuyfMuzyq63TdSW5WKLc3y15XwHt/FE6D7&#10;TFNv81t/97ZVV5t7bGqF7nzn3bv4fuJ/s1N8z72+VHX5NlXEQxIdmxtvkp/f/vVL/Zs+52++lW/s&#10;0W9F+aZNvy1YSb907V0xic8qkilNpS+Vu+WuH8QvFqWspZwf6qL52/2mrqtYv5/sqRfNXJaVbNNd&#10;PL/tfNRKXuhH35G74bs/JuvmrpoXVJfm+/XM3N/Fpro26tbStbgml+8u+uOR2RlE2vJaZPu7K5Lx&#10;JbfOzRRbHWu6u/EauyNtVNq/w1y/ibXZNU3yTtF/qlVdlXyxDmkc1o95K8rxTr87r9yovE+lRXNk&#10;6tWfbakr6km1t+3+OtjWLnfE7bt+6riYyOX8DOju9nK2yWCXZXpdtprfxfwNXj9hebNcuNv8TV7X&#10;4bmlm02L/drblgY80olG/tvk3bm+T+Oqn7p3+WuguUi+Tb/wL/bWsK8to0VNqr/fV6xlHkNoy5iW&#10;zddjxbvnq3NeLCn/ALP/ALdc+ly23dtqW5ud6oqtvTZUl/GNv9SW5rkdYm/u1raxefZrWVmb/erk&#10;dVudm9opfvUox94xqy90x7mbfL/wKq948rrti++/3f8Aep7v/wAArK16ZXsLuJvueVXvUPdifN1/&#10;fkb/AOyB4Ss7z40WG7beWsqPetDN8r29wtfpLivhD9i3UrN/ivqHm7ftr2a/8D/26+8EfdXr04/a&#10;PEry94fRRRW5zBRRRQAUUUUAFFFFABRRRQAUUUUAFFFFABRRRQAUUUUAFFFFABRRRQB8vftu+H5d&#10;Z8OaOy7tqStXzB4MTydN8jbsS3+T/e2pX6B/GDwC3xD8JS6fBIsN7G3mwO3Zq+MNa8Lal4U1P7Jq&#10;+ntp06p93+//ALdeViebmPYwnLONjAdJd26n2392rTpvbdsaqqIybGb+9XlVZc0T26EeSRsWE3/A&#10;NtdRpt+sKRMzN86fN/t1x9tuh+VmV3atqwv/AJERvubq82R7ETs7OZfvMrfPt2/7tau9X81d3yO2&#10;+uds5tku3d/DW080UNkm5vnaXZv/ALi0RCUjoN7btzf3dlK/777zL/uVkvcq+xmX5FZU2I1W0vPm&#10;27FrplzHNHlKmvWGyzdlb568vTxC2jtcK/3/AO4/8Vel39zF/E1cZrem2dz5vmwK6bqPi90v3oe8&#10;eJeP/hv8QfiFv1DSvGLaPaL923tH2V1Hw0TxH4P0GJde1VtSdP43X567i2T+zfKi09a6CzsPOtX8&#10;3bM/+78la/FHlObn5feOPv8A4itDF8u6uX1vxb4j161f+zLPyd/3ZbuvSodEa/V91nFvRd+ym63b&#10;J9l2/L8v9yp5Ih7WZ8/2em/E2w1S0lvPEunpF/Fb/Za9S1LUrmws08+dXfb/AANTZrZr/wA6K8i+&#10;Td/wOtKw8N6R8jeRv3fd30SLjKXMZ/gnSmv2eeVd6b99ewaP8lrDFZy1haC62GxfK2RfxVt+dAn3&#10;f3O37yVEpG3LIuzPLNuil2p8rJ8lZmqvF8kH8e1U2UedA7P+9+Tb8++s2a5ie93N87xb/K+b+Fkq&#10;JfCEfiM+5dYXeL7j7qJrnyZf/ZKqPN8/nsy/3azLzciIzS1kbc3IGsX++zRpV+SX5Grl79FT5v4F&#10;XZWheXivb7l+4nzqlc/c3P2nYzVrSic1WRXR1RP97fWbrb/Y7C7l/uKz1a37Ef5lotrb7TE8Dfx/&#10;I717cfgPn5fGdr+yfeR/8Lo0DUrZfJspbWWL/gbfwV+hq8oK+NP2XPhxq9x4sstXn0ifTdKsNzRP&#10;cJt3/wC7X2ZXoYaUpR948jFxjGfLAfRRRXWcgUUUUAFFFFABRRRQAUUUUAFFFFABRRRQAUUUUAFF&#10;FFABRRRQAUUUUAIfvV8jftUrIvxCtMthHtF8uvrn+IV8sftdWmzxP4duVTesltKjf99pXLiP4Z14&#10;T+KeE/M9RTQxfaovmZP9ipodu1FekuU2O+2vnJH11KI+28vdtZfufItadnN9xfvvWDvl81/9ita2&#10;m3u67vnrjkdkTqLbzfsu7+426rSX8Vts2x+dK38H8G5q5r7ZFDsX7ibf733qPtktsyN5vz7tm+oi&#10;Ejsra8aZPPvGX7Qjfwfw1sokqeU+751/jrl9ESV3RpfnTdW0l40KSsv8LfvXrp+I5pS5Ca/8rzdr&#10;Nv2fwJWPc2cE37qrrw71bbL8/wB+J9v391Rb4Lb5W2u7L81EYhKoUbPTfn2r8iLu2vW9DbRfY4l+&#10;4jUywf5U3NHsX+5V2/SKwXz1+T906b66Y8pzfaM+23/b5dstN8Q229H2Qf71O03/AI9UXau9q0L/&#10;AM1LD+KoibS5jgrmw33Xzbqmhh8nZ8rf7VWry533XlfMnlf997KLl4t+5XbY6USjzERlyFiGZUeV&#10;v7n3nq7vWZPlbYm6ud+0tbSyssq7GqxpV4u9/mrHlOmNQv6x/wAstv3qyn1X/SHi2r8q1oX8zeVF&#10;Kv8Ae2PXD6xttr35f9t9lRI2jI3pn85JfNVvvfKlZOpXLP8A7Cbqrw386QP83zu3y1nzXjJvbbsf&#10;b9ysjaUvdG3jt5v3qzPm2fw/7lSzTedKjNVd/nd2b7ldETz5/CV5v73+zU1n891b/L87TpVe8ff5&#10;qVoaJbS3+t6fZqnzy3USL/wJ69ikeRVP0m0MMuh6fuG1vIT/ANBrSqtZp5NtEn91FWrNe2fNsKKK&#10;KACiiigAooooAKKKKACiiigAooooAKKKKACiiigAooooAKKKKACkPSlooAYRxXgH7XGm7/Dmj6gq&#10;5eC68pv91q9/rzn4++Hm8Q/C7WY4h+9tk+1L9U+asaseeBrQlyVFI+KoX+6zVNcjYtZiTVdR98X+&#10;3XytWJ9pQkRW1tvl3fwNT0uWS6lVm/3XqW23On+81Urz5/m2/JurI6vtG1bWyzOny79lF/Cu9G+5&#10;81Gg+bvd1b5FrWvNNXykl+V/kXclZx98UpckSHR/EkSL5TM2/wC4rp8rpVi58SRIm5mXf/E9c1eW&#10;d5N8qtF838dc+/hKe53q2r3P+yn8FdnsJcvMcHt/ePQ08SNcrEqyt5KrUOpeM7Ww8pZbxYURa4KH&#10;4aWKb4vt19vf+Pz3qvN8JbFN7fvbl/78zO9Y8vvHUdrN8adMS1eCx8ib7nz/AO1Viw+NKzbP7Q8p&#10;It/zbFrh9H8AQQum6zg+8/8ADsTdXV2HhWx/i0xX/wCA12Rpx5TD2nvHd/8AC2vByWvn+e3yL9zb&#10;Xn/if403N/f/APEs22don9/ZVr/hXWlX7eb5Hk7X+ZKLnwfo+11g0xUo9nHmL5vdMWH4weT815PY&#10;zJ/c+69aFh8QtK1W9/18X3aybnwfp8O9ZbGP/f21w+t/DeDe6wQbH/ie3+SiVOJHNI9bm1KLfuX5&#10;Kfbax9xd3+iJ96vJ7D4aX2+Lbq98iIv8DVpTWGuaOqbtVW8tP7lwtY+z94uUuSPvHq15rHnWrsqq&#10;kW2uR1W8+0u7f+gViw+IZ5oniaL59uypfm2ptWsZRl9oIy/lLD3LPLuRqe9zvVG/gqH5XRNq/dXa&#10;tZtzcrCvlbqjlOmUvdLXzeb838S0TQsmx/l8qm2D797N/dod9if7H8SVrD4jmkVHdq7X4OWDar8S&#10;/DUSrvf7csv/AHzXnr3K/eWvdP2R9CbV/iil4Vwml2bSf99161CPPI8evLkgfcY6UtJS17Z88FFF&#10;FABRRRQAUUUUAFFFFABRRRQAUUUUAFFFFABRRRQAUUUUAFFFFABRRRQAVWureK8t5YJUDxSKysh/&#10;iqzRQB+a/wAQdKbwh401XSG/5dZ2WobC5Xyvvfer1f8AbV0/RLLxppdzbX8a+ILq2L3On/xvEvyp&#10;LXgOlawqS+UzfJXz2Jpcsj6fCVuaB26Ps2bqi1J9jpuiqpbakrq6M9V7y/8AO3/xujV5Uontxl7p&#10;sWGq/Zvliaur3xXKbl3J+62Mlea21/vl+ZvnrpNN1v7NFtl+dHaoj7sgl78TReGWbezLs/8AZ6lh&#10;tvk3NF9z5PkqpDNLN5vzfd+7V6zvGddqfI6fd/2q7JSOaMQtofmeKVfnTfQ82yBFX50/v07ZLNv/&#10;AHWzavzf7lV4bO+d3WL+99yseUvmKupeIYtu2L5H+4z1mP4z1NG8qKVf9mtC88Nz7vmiZNzMmyse&#10;bw23/TTYnyVtHmIlymrZ/EXV9/8Ax423yrVW8+JepzXW6W2jRF+8iU+Gwa2/dKu90TZs/u1RufDc&#10;8zPF8u//ANA/26vllzBzRH23i25m+aWKL+P5KsQ3i3Kuzbd9YP8AwjbJ8vzfP96tCHStmxm+SsZS&#10;Ljykz3MsLJtb/rq9UtSdrlNtM1J9mxV2uiN81HzbPu1JfLzkP9mwJF8nz1bRP3Sblb+/TJrmLb91&#10;qzb+8l+RfNZP7tVKXPExjHkkWpryJPtH3kSufvLnfdIu6qut63FZ+b5s/wA+6s6G83t58u2rpx93&#10;mIqT5pcp1cLqmzZu+781Vb+83u/zVnJfo8CfNs31Q1K/iTzf++Ferpx94ipL3TQ+0/71e2fsbfF+&#10;y0v446h4Gk2I9/Y+asp+95q182vrEFhay31y7eVBA0sr/wCwteG+A/iLqej/ABLtPGcE7JqsGore&#10;q9e3hqXN7x4OLq/ZP6AKK474WfEbSvix4E0vxLpEqSWl7GPlH8L/AMS12Nd55QUUUUAFFFFABRRR&#10;QAUUUUAFFFFABRRRQAUUUUAFFFFABRRRQAUUUUAFFFFABXC/F/4naV8HPAereKtYYJaWUWVQfelk&#10;/gRaxfi1+0t8PvgrE6+Jdeghvf4NPh+e4f8A4DX5s/ta/tTXf7QeqafbWNnLpXhiwZngtXb552b/&#10;AJatVxjzESPOfGfxX1zxt8Q7vxtqs7PqdxKzt/cWL/nkn+yldlZ69Fc2dveQS74mXeteG+csP3a2&#10;PA3iddN1RNMnl/dT/wCqd/79Y4uhzx5onfgq/JLlke+6Vr3nWu7dWn9sV0+Vvn215z50tt+9i+St&#10;7TdY32tfMSpH08ap0tteffbdW3Z3ny/NL9/7tcj533WVv96pob9vN+V6xlE2jI9Ns3WZdzL/AA7K&#10;3dKmWFUX+OvNdB8Q79/m/frsra/V4ovKauaUpQOn3ZHcWe2a6iX5fu/N/tVvJpv3/KXZ8qvsrjLP&#10;VV+1Iv8AtV1dtrCvFEy7UTytldNKXNIxqR5Ili58jyome2+dFrHufn+b5d+35k2/OtXYZvtKPvX5&#10;9zxf8AWpX03zonb77r953rs5v5Tm5f5jmksIvN3QRbH27Nn8dMmSCHerLvTd/wB9NXTXNnL91mi3&#10;/wB/b97/AH6z00r+995qjmkHLGRiTW0E0u7b+6/irC1LSle9iX5k/wBiuq1LR/s1rcS7WdNtZkKK&#10;8sXy/dWsZSOmMTmLzR2tvN83a/y1iJbbEddrOm75krsNb2uqbv72zf8AwVi39zB9lRYoq5zpl8Jj&#10;albM9qirL9/+CuS1V5UifazV0d/eQJFDuZt9cjquqwb3/wB37lVS985qkjH1i5lmurdWoSb53b+N&#10;aq3NysOxtyu9Q/b22v8AL/FXf/dOD7XMaE2pVi3mpS3N1u/gqjeXMu56itkb7zLv/gWumMDmnMpf&#10;FS5n0r4aXEqqzxXU62W/+6zJv/8AQVrw/RH2OlfXX7Yfgn/hW/wC+H+izrs1bUb7+1bz/gVu6Ilf&#10;Ium171CPJTPnqtT2sj7J/ZH/AGrLr4B6g9tqUE994Tv233NvF8728v8AfWv0x+Fnxv8ABfxm037Z&#10;4T1u31IJ/rYA22WL/eSvw102532u2hPE+veBtbt/FHhfU7nStYt/vXFi2x9lXKJjzH9BFFfnV+y/&#10;/wAFPINWay0H4orHbTP8q+IIfuH/AK6r/BX6C6Rq9lr2nQ32n3MV5ZzrvimibcrrWJZoUUUUAFFF&#10;FABRRRQAUUUUAFFFFABRRRQAUUUUAFFFeW/FH9pLwB8IUmTX9ehS/i/5h9v+9uP++aAPUcis7Vdb&#10;0/w/Zm51K+t7G2X/AJa3Eiotfnv8Uv8Agpbr995sHgrRIdItf4bvUfml/wC+K+RviL8V/GPxU1T7&#10;Z4l8Q3usO38ErfuU/wByJa1jSkyOY/Sv4pf8FDPhn4AuJrDS55/Fmpxr9zTFzFu/36+LvjR/wUN+&#10;JHxE82z0WdfBmlN8m2x+e4avmq/vPJirn98t/fxWcH32/jrSMYxDmN6zmu/EmuPqup3M9/Nu/wBd&#10;dtvdpa0pn853otrZbaKKJfuL8lNmhbZ97ZWhJXuZvkesfVdyLFKrfc+etK5f5EX5URaqunnWu3bQ&#10;B9VeL/hZeeFfBfgfxPE0t5oniPTIrhZn+/FcfxxNXDokts6NF9x6+2/2P00r46/sl6f4a8Qwed/Z&#10;bPp7f34tvzRSpXzZ8TvhRqHw38VXui6grb4m3QS/wSxfwOleHXocsuaJ7uEr83uTOSs9S+f97Vt0&#10;bemxv+B1DDYfOistTfZp4VrglTid8asvhHQ3MsLu27Y9dXomvf6pZfv1y6QrMlPTdbPuVt6VjKlG&#10;RtGvySPXbO/86B23fdat3R9VZIpVllXfu+b/AIFXkularvi2+fvT+5WlpviTZeuy1wSpShI9KNWN&#10;WJ7XYa2sK28TRf62rr6238UGxF+TfXn9trf2my3f3f8Avunpryorzq0kOxtipu3pW0ZGMonZ3j3P&#10;mu0+3Z/D/t1YS/iRv9h64SbxO0yfNOzt9xf7lM/t6W2e3/e73ZvmSj2gRpnUa9ravZTRKyun8X9y&#10;uNm1jZZ7ll31Uv8AXvl+8yPXOXmqrCstYy982jywN6/16J7VP4EWufv/ABIsO9t1c/caw1zF/cT+&#10;Kuc17W97PFFLvralQlORFTExiXdV8Qtc71/grlZpmmZ5W+T5qN8r791Gz7ny16UacYR5YnlSqynL&#10;mkQu67d1NR5fKerFtZ723stXUtmfYtbRjGHvSOaVSU/diY6W2+voX9kj4Gr458V/8JHq8G/QtLbe&#10;iP8AcuLivNfB/gm88W6pb6dYxb5WZNyf3E/v1+jHw98H23w98EWWmQRbEii+f/erpoU+eXMcGJq8&#10;keWJ+eP/AAVE8TrqXxL8JaDE2/7BYSyz/wC8zpsr4/s7Zq9m/a98Tr4z/aJ8V3Kt8lgy2X/A1ryy&#10;G22b1217J5UfhJbN/wDaq3vV/vL/AL3+2lV0TbQj/wAVAzktbsG0TUf+nSX54nr2f4EftS+P/gde&#10;LJ4c1eWbTPvS6Td/NbtXAarbQX9nLBL86N/45XI2Dz6bf/YZ/wDgL1nKJR+2v7N37bHg74/QRafN&#10;/wAU94ox82mXDff/AOubd6+kM1/PRbTT2EsUsTSwurJtdG2Oj/7D19jfAv8A4KEeNfAmmW+ka9BD&#10;4ssIF2xzXEuy7qJU/wCUOY/VKivnz4W/tu/DL4miK2OqN4f1KQf8eeq/uj/31XvcU63MCyRMsiOu&#10;5XT5lasSyxRRRQAUUUUAFFFFABSba5Pxv8UvC3w305r7xHrdppVuveaWvk74qf8ABROCGR7H4faQ&#10;b/8AvaxqHyWyVUYSYH2jqWq2ej2b3V9cx2lun3pZW2qK+ffiz+3H4B+HCy22n3P/AAkeqp/ywtPu&#10;f99V+eHxL/aB8VfEW/8AP17xDc6l/dt0byrdf9xK8tub/f8AxfereNL+YjmPoz4q/tz/ABF+IElx&#10;BZXv/CPaY/3bSy+X5f7rvXzrf6xPf3Dyzys8srb2d23vuqr822mbP4a2jGMTHmHfNsfc38P36oX9&#10;4qN81OubyXY61z+pakqI7ffemMr6xfs7/L99vuVreHtNWwXz2Xfdy/erP0GwaZk1GX+P/VJXUI6/&#10;cVf4qgssP/tVC+1Nn8FP2S/d3b6ZN/Gm3ftWgDN1L726nabudaiuU+/ipdNdvu0AfdH/AATH8fx2&#10;Gs+JfBk8mx7qJL21/wBplr62/aH+F0HxC8IefFBv1XTvngr8nvhj8Qrn4UfEbw/4qgZk/s2dXl/2&#10;7f7jpX7XaJqVt4k0O0voJVmtLqBZYnT7jK1YSjEqEpH5lalokthdTRbdjo2xk/uNVTZ/s19K/tS/&#10;CWTS/O8aaVF/x7rs1GL+CWBvuS/7yV82zPFcxbd//AK8erH2Uj3qEvaxIvJgp2xU2bttVHRk3sjf&#10;JWbNfzpXNKMZHTHmh8RsTWcU33WVKrv56fd21kpqsqb9zfJ/fqxDrCv8u1ax96J0/EdHpXidrZP3&#10;6tV7/hLbFH+ZvkrEtr9X8r5VrQ32j738qOsZSibRjL7MiF/G2mI6brxkd60H8eaUj/61ax5rDT3+&#10;ZoFqlc2FiiP+4X5qOaMg5ZQNC/8AG2lOjr57P81c/c+J4Jn3RLL8lMuXg3furaJESqU03yPt+TdW&#10;0eWBzS5pfaIrzUp5v7sKVkwovzpU01zBD9779Uf7S+/91EraMjGUTQdPufPQ8yps+asX+0mufliX&#10;/gdWoU8n5m+/W3NGJHLzGxbOz/7CVYS5/wBb5SskMS755v4IkqxpWgz6lF5t5/odps+X+/Xp3wH+&#10;FDfFfx5aWPkf8UfpDJcXj/wTyr9yKiPvy5SJ/uocx9Afsl/CJtH8P2+tanE39oaj/pUv+yv8EVey&#10;/E7xDFonh7UJd2xIIGdnrs4baLR7Dau1EVa+Uf20vHkug/BjXZYpdkt//okX/Aq96lH7J83VlKfv&#10;H5j63qTa9r2q6qzfPf3ktxv/AOB/I9CQ/wATU9LNURF3f6pU+f8A2PuU902fdWtAK7/xy1XR9tWp&#10;tqb/AOOqr7/4aBkqfvvuVj63pS6lE/8AA6/Or1q7P7zUb6AOd8Paq02+xnZYbtfkbfXSw7raXctc&#10;p4tsJIdmpwffT73+5Wx4e1VdSs0+agDo3vJNryxfPt+9DXqvwm/at8efCyVP7E164W0HLaddt5tu&#10;1eNI7Wz/AOxRcw7H82Clyi5j9L/hN/wUr0bU0itfHWn/ANm3H8V9ZfPDX154O+I3hrx/YLd+HtZt&#10;NVhZd2beTNfgjDMztXR+GPGeveDL+K+0HV7nSruL51e3bZUSpfyl8x++WaTivy3+FP8AwUs8b+E1&#10;itvGOnReJ7Fdq/a4fkuK+wfhb+3X8Kfii8dtFrX9h6k//Lnqy+U9YShKI+ZH0TRVWzvIL+3We2mj&#10;mib7ro25atVJR+G+q6lPqt5/aGtX0+pXv3993O8r/wDj33a5+81We/d/3uyL+5UM00ru25d9VZv9&#10;6vQOcPv/AHfnpP3r/N8v3ti/3KV/3z7v++3o+X5Plb5KAGf7dRXkzJvZW+SnTeUm/wCWsrUrz5Xb&#10;7n91KAKl/f8Ako/9+sW2s117VHXd/okXzy1DqupS/wDLL78reVsrq/D2jrpWnRL/AB/8tX/2mqCy&#10;7DbeS/8AuLVjZsapkT+Ld8605Puoy1YEyIqI7fN8/wAjJVG5dqsJ8n8X+69V5t7t/t/wvQQZ83yI&#10;n+38jUabNsl+6tTXKLt27vkplt8iPtqCzT+/axRfNX6kf8E+viQ3jP4GWmlTy773w/P/AGe3+yn8&#10;FfmDZuvlfN/d+/X0d+wZ8UV+Hvxui0ieXZp/iaL7O39z7Qv3KzlEqJ+nHiTRINY02WKeJZomV0lT&#10;++jffSvzp+J3gZfhR8Qbjw5qfz6Vdb5dHu/4/Kb+Cv0uT7u2vBP2rvgyfid8ObpbFP8Aic6duu7F&#10;646keeJ00Knsqh8Sarok9gqNO2+Lb8twn/s9Y8yf3qt+APFX9pWdxpmp/udQi/dSo9dBqvhJnRJY&#10;l2Jt+4leDKXJI+njHnicJNbf7PyU17Pe3yfPWrc2E9tsXyvOT+J0qvZvBDdOrbkf+49RKQRiVN88&#10;P3ZWqaG/n/5aq33a0Nkrt/DVr7Mv+y9c3Mbcpjpeb0/i/wDZ6qzakyL96ui/s1Zt7bVRKq3OjwbN&#10;zLsSjmL5TmZryd/9us28eWujmsIk3/L/ALtZl/Z7H21tGREonLvbfvX206HTf4mb5K0/l3+VFF9s&#10;f/YXfW3pXgy5v3SXUF+xxf8APun3625jHlMew02d38qzi3vXcaD4PgsPs88/l3ku7/fiSui0fTV2&#10;PBp9tHCn8VXrmGDR4H3fO9Yyqfym0aH2pHP69u8raqt5r7IlT/bb7iV98fs3/Cv/AIVp8OdPs51/&#10;4mFx/pF5/wBdWr5h/Zd+HUvxR+JCavfRb9E0N9/+w0v8CV93XlzFYRba9fBRl8UjwcfV972UTB8W&#10;6rstXVa/P39v/wAT75fCnhxf9u9lSvt3Xrxrm621+YX7UXipfGHxk1uXdvtLX/RV/wCA178Y+6eD&#10;L3pHj+z+H+997+Cq7o33W3f/ABNaH8Dts+41V3hXZ5S/camaFdz/AB7arzI1WNi/3qY+5/vVAFT5&#10;vvbfnqb50XZ9xKdD8nyfcen/ACfw0EFS5tvOtZYmX5GX5q8/0qZtE1uWzb+B/l316dsXY+2uH+IW&#10;m7PsmoRL86fI1VIqJ2Vs/wBvtUaokdk3o1Y/hLVfOs0+f+CujeGJ9lMkozfI6VMj0xE3ttZf92mO&#10;9AFj+9UW/wA5PmiV6fv+5Qm3dQB6r8K/2mfiD8ImRfD/AIlu4bLdv/s67b7Rb19a+D/+CoF1b6Qk&#10;fiTwgbu/XrcabL+6k9xX55fx7WqXcF+61ZyjGQ+aR0H3/l/jodFREXd/ttVVHVGf5fu0fLtStBDH&#10;dn+VW+ejydkSbmX+5T97P8u2qlzMvlfJQBFeX8Hz7f4P465e/vK0NSvN+x/7/wDH/crkdVuWdHVP&#10;vu1KRZreCbD+0ry4vp4mdIvki/367r/Z3f7dZvhjTW0rTbeL++vzVsbN7p/vb6IgHkq+z733vlSn&#10;Inz/ADLvf7jVMib1f+5/Cn8FM2bNnytTAZvX/f2fItDpsf8Ah2U/fv8Avf3vuUbEeV4t29P79AGf&#10;Mn3/AJfkottzyr8v3at/cR3qGGHelQBoWyRJsZvnT+KpkvJ9E1K0vrGVkvbCdLq2dPvptffvqGF9&#10;/wAvy/Ovy76vWdtF88X3967N9WB+0Hwu8bQeP/AeheIYmXZqNmkrf7+z56625h86Kvjz/gnp8Qm1&#10;j4aah4alb99ol15sH/XvLX199vitrWW5lbZFErO9cXwlH5uftjfBmf4V+P8A/hMdIg2aFq8v73Z/&#10;ywnrnPBnjCLUrPbLO3mqtffevaJpX7Q/w31vSrm0W2RpWSB/40f+B6/NTxD4J8S/BzW5dI8T6bPY&#10;yxStsuXX9zKn99Hrx8bQ+1E+hwFfm92R6jeW0Vyj79vm1n3miN88V5bfbIl/2fnSqmg699piTd87&#10;7Plf+OugS8Z/4t/+3/HXjxlyHtyhz7HHzeG4v9bY3zf7j1DsvrD71tvi/vp89ds8MDvulf53XZvq&#10;i+if88J1+X+/9yiUozIjGUDlE1KD/ah/2HWoLm8i3Iyr89dXNYT/ACM0cDpt++lMf5P+XPfQX7xx&#10;LpqepSp5Fjs3fxv8iU9PBksz+bqdyzp/GlvXYW3n7923Y9MdN8r7najm5A5ZSM2zs7TRItttEv3f&#10;4Pv1oWdg1/8A61vs0X9xPv1K7qifuol37vvuu96Y8zPav/A9RKobRpGhc6lBpVrL5EWz+6/8dYWj&#10;6bqXj7xBZaRp6772efylT/aaqly89y0MS/P82xURPnZv9hK+3/2ZP2fx8OtM/wCEg1eBf7dvYvu/&#10;xQK1dOGoSqyOLF144eJ6P8JfhvY/CjwNZaLZr/ql3zy/xyy/xvUut3++V66DWLnYm2uPuUaZ3r6q&#10;EYw90+KlKU5c0jh/H+tr4b8H67q7f8utq71+S+q389/ql3dytve6nd9/+9/fr9I/20vE6+GPgxcW&#10;MTbJdSnSKvzc2edLF/vpXaYx+IiR/wCHZUP+z/H/AHKmdER3RV+RW/g/geh0ZHfcrb6DQz3Rd+1a&#10;P77MtWpvv7f46rzJ8m2oAYj70+Zfu0s3z0zZJT/JoIGbNlRX9nFf2csDJ8ksX36sb/8AvnbQ6Su6&#10;Ns2VYHmnht5dK1S4sZfvq1ekWbzzbG/jf+5XGePNNewlt9Vi/v7Ja3tBv0dYpWbf8vy0olmk/wDB&#10;tqL50d9y/PV10bZ9376/LUToyO7ffSmQVPl/5ZUOnz0/5kXdTN9AA6VMGZUX7tQv8lP/ANf81AG3&#10;5yon+3R9zZtqFE86Vl+ah/8AdoAJnVP4tn8f/wBnWPfzffVmX725asalNsXctc/eTbF2r9/+Cgsp&#10;X9y292Zv97/YpnhXSv7V1Lz5f9Vb1Sv5mm2QLF8/8SV6B4b0pdK063i3fP8AfaoA00Tf/E1OTcn3&#10;asfZlRPmlZKbsZ327VT5KsgYjt/cX/cp+/zqh+b+/sqxs3/N8tBY3Zs+b5aciUPu+79+nw7k37lo&#10;AY/+9sSqqWyzN5v3H/hq6+3Z/sVXRGeXaq/P/H8v8FAFiF9nky7Vm2K33Fp+/wCd2Xaj/wBx6hR1&#10;h3qrbHTeiwv/APELUyOvztLB8/8AsLsoA+iP2J/HP/CJfHPR4vN2afrcT6fOn+23/HvX6JfFHWJd&#10;E+GusTxNsl2rF/31X4/+Cde/4RjxXpmrru/cTpcf8CWv1e+KOtwar8KrS8Vt9rqM8Uq7P402b6wn&#10;H3ijQ+Btt/xT/wDaf8Fx95K9B1/wxpHjDTJdP1nT7bVLFvl8m4TdXnfwZ1WCHw5d6ev/ACybfEn+&#10;w1ekWGpL/EtYy5QpfCfPuu/sL+CrmcT6JqOpaE/3lWFvNSvI/iV+zP4u+HFrLqVtcr4h0qL55ZYk&#10;2TKn+0tfeCP/AHaRmWTdgbty1xVMJTqnpUsbXpS+I/LuHUvO+6qvVhLmX/fr1T9qP4PQeCPF8Wpa&#10;RbJbaRqys2xPuRTr96vI7a2vLCWLzV2b/u18zXoSpS5T62hXjiI8xed55k+WKqnkzp/yyauj03zZ&#10;vlaKth7Dnavlf99Vzc0js9w4RLO5+95TU97Bq6i8s9+z5W/2vlrPfSm3vu+T/f8Ano94PdMeGFki&#10;dlX5Fau/+HX7PniX4lP58Crpum7vmvpf/ZK7X4AfCCLx3q0uoaluk0Wz+9/cnb+7X12LWKys4lig&#10;VIol2x26fIi17GEwXP70z53HZh7L91SPMfhd+zl4U+GrxXcEH9qaqn/MQvf4W/2Vr0+a5itp0Tdv&#10;eVtlVJtrB57u52In/AUWobmzR0sp4t3+t3rX0NOEYe7E+ZlVlP3pkF4++WXdWO6bN9buqpsv2rMv&#10;9sMTs38Pz10wMZHwF+3t4z/tLxlp/h6JvksIPNb/AH2r5M+ZIn2/fr0v9oHxI/i34seINQ3b089k&#10;V/4Nq15on/H0jLt2f3HrokREqzO6PuVv4qhheVHRNrb/AOGn3lzP8/8AGj/7VReTv37t3/xNI0HP&#10;87feWq7u3zs1WEffvb+NG2UffZKAKvzb/u07/gNE0PzO336Yj/uqAJv4/mi37Kl8lUb7v/A6bv8A&#10;OpiefDElBBU1jTV1WwuLNv41+WvP/Ct5Lpt09nKvzxPXpe/5v/Qa4LxhZy6brNvqa7kSX5WpSKid&#10;7C8vlO0v33WiZG+ffWJol+vlI27/AHnet6b50+9/u0RJK7w79/8A49Vd0WrE1y25/l2fNVjZ5392&#10;tAMx0aovmq06Nvl+X/gFV5tu+gDbRP71Mudu3/Y/iqZ9v8PyVmX9z8j/ADVBZn382x/9z5Kwbl1/&#10;4Btq3cvK+9fl/wB+sfUptlq+z7lKQD/DEP2/XPNb/lku+vSEmX+H7n8WyuS8Gaa0Nm87fx11W9k/&#10;h2bqIgW0dX2UTTfP833P4Uo+b+78m6mP++/23pgN3ruT+CnecyKn+9/3zuqL7j/+hVLsT/nr/FQQ&#10;S/vf7tTQzNvTb87bt+x6hTb5qL/3zvp7zbNkUXzyvu/4D/t0Fg83zbVXe+75k/u/7dN2QI/lN/vs&#10;+6nfZv8ARXb/AIG9PeFk+986P93+D71AEX8abl+Rp2TenyU6F9iJt2ujLs+8z/do2L/yy2vui3t8&#10;u751qZ/K/eqyyo+77n3PvUASwozpsZf9v/gX3K+8vhn8ToPFXwV+GWgtcb5YPPtJR/cWJ/KiVv8A&#10;gK18EecybNzM/wB1/wDvn569y/Z4vGuV1rSPuTReVewf+gPSlED9BvhF4bnsHu2b7lempM0Nq8U8&#10;W/8Au1yXwZ16DxJ4Ssr5fv7dk/8AvLXoXkqj7q45FRM+zvN91FErVrb082ofsy/7ND20ny80ogeU&#10;ftSeHR4h+EmpSKv77TmW6Wvgbzp0+aKdq/T/AMUWKap4c1W0nh85JbSVNn9/5a/NCaFU/dSrs2t8&#10;yP8Awba8XHw+0fSZXL4om3omvXMOxWZq6v8Atu8eJPm3p/Ej1xOm7d6fLXTQozxfdrxJRifSFS81&#10;i+3PulrK3t8zba2Pl+fdFVdLb+Fk2JWS5SnzWPt34HeHj4e+GejWzQ7JZ08+ce7V3dy/zbV/i/jq&#10;l4TjWPw9pSp9xbSJV/75q7N8jV9pSXLGJ+eVZc1WUjIOiwapc2rz73+xSb4kDfLv/vNWzeQt5Xy1&#10;XR9jRS7avO+6ukwMTUk86K3nT+D5Grzr4weJF8MfDnW9T3bHitWr0eS8ifUXsVVn81fmf+BXr5V/&#10;bn8VN4e+F8Wir/x96pdbP++a0p/EYyPzs1W5lv724l/jlZ3/AL+756z7n5Plj2v/AL7VM/yI6t9/&#10;5Pn/ALnyVD/F/r9n91N1bjK9y8/3ty/J/caqTo3zy1b/AH/3Wl/4B8r1Rm8hHdW27/8Avh6CwTb9&#10;5f8A0Lfvqx99/l+T/wBl/wBioraZv+WS/wC5/HUv71GdlX/e3rQAb2Rfl/77qv8AN8n+wvy1Yd96&#10;J/47Rs2fLQBUf5/n3/xUsPlbpf8AY+9Q6Mn8VO+V/wCFf9+ggfvbd81Y/iHTV1XRruBvv/fWt19y&#10;fL/H/FVd0/hb5PmoA4fwrcu8TxbW+1q2yu2hdblE+f5/4nrj9YhbR9USdfkiuP8AW/71dBol+qfu&#10;ov4lpRLNKbzfk3U1HVNjVYfc6VS3r/s1oQX3hXY+9m31nzWfz1oWzxfJ81Pa2fe3llWWgAuZm/7Z&#10;f3Kwr99m9v8AZ+b+NH/3K3bl1SJ/9pd//AK5TUpvl+9/u1iWZ8zu+9v7n8dZupJ8yfLV1Nrt/sVd&#10;+wb4nb+OgDQ0G5gmtdsTfOv8FdBD5X/fNcVCk8O9W+5VvTfEk+jyorL9sR2oA7XY6bPmpjpsf++7&#10;1FYarBqqbotv+1DV5EXY+9m31YFT+4u750+erToqf7abd+xKiuXWH5m+fav36i/fzfNAuxP/AB//&#10;AIBQAb5ZpWWJVf5fmerVnbROnkfM7y7t29qESJIn2/JUzw79jLt3uv33/wC+aABHiRnZlZEejZv3&#10;rF87p92mO8Vyybt1MS2X+L76N8tAB50Tum5tnzb/AL3ybGp+yVNnyq+1dq/L/dpjwy7HXc3lOrp9&#10;3+JfnotkXc/kS/8AAHagC3DCjsm5f/sa7v4M6x/YPxL0KeWX/j4l+yy/7ktefu8qNt2rv2//AGNW&#10;rndC/nwff3b4v9/fvSgD9OPgz4hbwZ4yl0i5bZZX7fL/ALL19PfwV8X2d5/wmHw+8NeKoG/ez2a+&#10;e6fwyrX058KPGH/CZeGIpZW/022/dT1yyKidzsXb7UfwUzfRWVixwr82PH6RJ488R+V9z+0Zfk/4&#10;HX6SFo13/wDj1fm34/mg1Lxvrc9mvyS30rr/ALSb/v142ZfDE97J/wCLIzNKhi3bVl3/ADV31nZq&#10;9r821P8Afb564nQbNZrpPm+eu+s7CDyty189I+vM+5hiff8Av1rMdNiblX5a29Ss1+Taqp/sbawZ&#10;kbfu3bEWsAPun4Tauut/DzQrxf47YGukuH/0nbXgn7KXjKKbRL3w7LOvn28v2i2/24m/u19BrDiv&#10;t8JUjOnzH53i6UqVWUSBIW+xqv8AtVOlt/eapfkiFRvNXWcZUu/3KSqv93ctfnf/AMFBfHMGseOd&#10;E0+BvnsLXfP/ALG6vvvxbqsWj6Hd6hK3yW8TO1fj/wDGPxa3jnx5reoNuf7RO+3/AHa6qcftGMvi&#10;5Tz9/nbzf4PlRk/2lqs6LM6Nt2J/t7Eq3c7nXbu2Pud/9/dVW5m3y7ZYPk/2FrQ0KMyRfPv+dN1V&#10;UTZ8sHyf3atPMv8ADAyPVV3lmf8AuI3/AAOgC0kM7ojfL/tfKj1YdJf7y/d/grPh8rci+atXkh/i&#10;+X+CgCGZG+9/B/ElH/HzEm1vv1N83z1n7/JZPl+RqALWz503LVfYyS7d33qvXNnPCiM38Xz1n3ML&#10;O277myggup/Bu/hodFm+9F9+mfaY7ZHaV9iJXP6r45gh+Wz3TPtoAm8T2C3lh5ErKmz7r/7VZPh6&#10;8neJNzbNvyN/Hvdax3TUPEkqNPK1bdhbRWDJFt37ags6uw/fRLt+7TLm22b/AN0qUWdz9yV/+2SV&#10;bmRn37vn/vVZBn2e5GTau+tLzEbqku/+L79ZV4n73+JEqzHfqq48zbQA7WN0Pysuz5v++64y8mRH&#10;fY3/AAP+7XYeKplSJPm2S/8ALVPv7f7nz1w7/O33f935fvUpFl2wtvldvlT+/Wwln86Ku77vy1X0&#10;228lLdl+/Wx838UXyfw/36IgZt5Cu1KydHsPO1Hc23Yn9+tPUn8lX+arHhuz2Rbvvu1SBDqujv5s&#10;U8C/P99dlWdB8VSzLKuoRb5d3+uSrGpTbP8AVL89GiaP9meVpfn8373+zVgaDzNctE25U/jWH+Ba&#10;sQoz+VLAvyN/B/vfcqu6ffnVf4vuVY37181f+BJQA7fEn+43yU1/N2p8vyfw/wDAvkpibU/h3xN8&#10;/wDuUO7J977j/wDjiUASv86Oy/3qmdIpn2T7ah2Nsdt3yVNC/wA6Ky74v9+gCGHZufyvvp8+z/dp&#10;6JEibdrI6N/G38NPfb88v3Nv8G7f/sUxEl2ozf3di7F/jWgCxvX5G+/UsL7P3H333b1f/d+Sokdd&#10;yfe8rdUr/wB7bs3KifJ/329AH23+xDrcXir4X+IPC8rb7vRrrfB/17tXtXgO+n8CeJ3/AOfR/klT&#10;+8tfHv7EPi1fDfxut7HdstNZtXtJf9tq+4PE+j7LpGX7+6sJAe22c8VzbxSxNvRvu1Nsrh/AeqvD&#10;apA1d0j1jL3SomT4pzD4Y1dk+8tpLt/74r82/OWb5v4K/SXxRD9o8MavCv8AHaSp/wCOtX5ReFfF&#10;qzW9xp8vz3dlK6Ns/j2vXg5l8MT6nJY8zkeoaC6+aldlc+JINHs3a83fKu7Yi7nb/cSvF9H8YRPf&#10;um5t6Jv2PXZ6V48b4OLaa1rSy6kmvT+VLaJB8kVv/Gjy/wANeDCPPPlPcr1/ZR5onP698bNTudSu&#10;4oLO2hSJkTZ9+42N/fpj+LfEd/qUUEun2ybovNV/4HSufs/7V0e1u9ZXwvI+j3U8v2X5f73zJs/2&#10;q+o/g18E01Hwlomq3nmTXV1F9rX/AJa7Eb+CvYr0qMKXNGJ4lPF1ub3pHiPhn4st4K8S2WpLutr2&#10;1bcvnfx/30r7o+EPxu0P4u6S0+myrDfxf8fNg7fOn+1Xyx+0J8NNM1LRLiWKz2S/fX++rrXyTD4k&#10;8R/CXxfbz2N9c2e3bLBd29ceAxfJLkOjGUI4uPOftAlzFRczLGm6vBv2WPjZdfGjwVO2ryQya1pz&#10;KksyfJ5itXr+q3OyzRV+/X1tOUaseaJ8nUpypS9nI8P/AGw/iF/wiXwbvYlbZd6pL9nir8v5rxf9&#10;azf8ta+mv25/icvirxlb+HrGffa6Nvib/auP46+Wvvyy7lbY2/c6f7Pz13x92JyDJn8mLdP9/wCR&#10;Gqlc+amzayvV1/vblX+/t+WqVz977zI/8PzUyyJ3l/vf+PVRuUd03Ty70SrEyK//AC1Z/wDvl6pb&#10;Ik37Yl/vt99KALFm+xE8qJt/3/vVoJ/tLL92ov3uxPvbP+AvUsLzp8zbn27/AOGgA/5dUVWaor+z&#10;imi2/cdP7lWEdoV3bfnl/v8A+1ULzbNit/H/ABpVkFfUvGf2myt4tQ2o9v8AIr7dny1x+q+M3d9t&#10;j87r/G/3K6C/0ddSf513pXNX/h59KfcqtsesSzEuby81J/3rNVuw0T7jNVuHbu3bf+AVtWe19m16&#10;rlALa2VE2q2ymunky/ut33a0/syou7+/VSb99v3N8if7O+mQWtKmZH/29vyp/vVsb1eJ13bHRax9&#10;KdfuxLvRP462IZt6vuVdn3FpRArzJ5ypu/hWs2Zvs77dtbsyb027dj/xVVazbNaAZOvTf3f+A/7a&#10;ViWf+t3blrW1j/aX5El+b/YqvYW2y6fd99l/8d/2KxLNK2Rv9lPm+bZ/D/8AY1oImxPmZt6f3Kq2&#10;ybN/zfJ/F/FuSiZ12Pu3VYGJqUzPKkW37zVu2yNbWsMUC73rH03df6k8qr9z7tdGiRQ/LOzQ7/8A&#10;ltQBFbW2x33fPL/t1a/gRlX5v4kqb5t6K1MT+P8AgeL/ANB/gSgA3r97/gbpTH/0aXdt+VvnZP8A&#10;ep7/ACL5rfPQiNCkrbfvr+9/20oAe7qn/XKX+D/bp3kqm/dLvRqanyf6xvkZfl31Kj/N8qq/zf8A&#10;2TpQAx7ae2/vOn+9T0+eVPm/hofckX7pqPl+9u+f+GgAd4nRN3/At7f8BpkO5Puqux23t8u/7tPT&#10;zdu5m+ShNry/M6p/vtvRKALezzPl2/e/2aId0y7W+T+P/vr5qhfds+8uz5tv9+rDuv8AwNGZFoA1&#10;vBniGfwr4j0fV4Pkl0u6W4i/399frhZ3Nt4qsLXV4v8Aj0v4EuF/4Elfjzsbcjfxy1+lv7H/AI3/&#10;AOE5+BWnh3332jTvYT/+hRVnID2Ozs2tpUZa7bSr/em1qxNKRZl21Lsa2lrAo6YxLNE0bfMjDbX5&#10;0/FD9lux+C3jLVfE888l/wCCtUvGd/79gzfwNX6HWd551ZOt6bBqDXFteQR3lldLslhmTejJXHXo&#10;e1jynZhMTLCy5on5y6bonwt0e91Bl8RrqX2+LfZ/Nv8AIdf9v5K6X466bc6b4I0+CWBYbKWdbiLU&#10;3+eJJW+4lL+0f+yNbfDTUn8V+GLLf4eZt7wp8z2D1W8SeP18efBR/Cus+bZ3tqiXFhd2/wA6T+V9&#10;yJ6+ZjTlha8fan0l/rdDmpni954h1ew8Py6Z/aDf2fa7/ssKb5Xl3ffdP9+vuL4KeMm8NfDHwrFo&#10;lrLeWn2VPk+9u3V8BWfirT9N0aKxlZXeX/l4T79u2zY8VfVv7Pf7ROi6L4etfD2psry6XFs+3J/E&#10;tepi4+7zQPNow55ckz3bW9NTUYpZNSs22S7mliT76bq8n1XxV8K/Fniu18AR6bYP4g077uk3Nq2+&#10;dv7nyfxVtfE79p7w5oeht/Yatr2uz/JY2Vv/ABytWj+yL+zPP8PI9Q8eeNYY5fH+t7pX/i+xxN/B&#10;Xh4TBSr1JSO7EV/Yx946T4TeJLHR/HbaIvh6fwx9ss9qW9xaxRJK6/7SVe+PfxRX4deBbvUFZf7V&#10;uP8AR7FP+mrfx/8AAK9SvBZ6ZZXWq3axf6LEzrK6/cr4I+P3jafxbqlxqcrt/Z9rE3kQ/wBxF/8A&#10;i6+ywlH2UeU+cxVaNWXNE+VPGd/Lqus3CszO6N8z/wB92rF85kaH+D7qN/33so86V5XnZ/8AW0Jt&#10;2PuRt77kV69M4xJvK2QpF8kqt8333qrc7k+Xyt7/AOxFUtyiIiebu+dtm/dUVykDr8s+96BlR9uz&#10;5YFRFb+NdlV3eX/c/wBxt9WJk+ZNzf8Aj1V9kXytLKz/AO3t30APSH50Xzd7f7tW/wB75SMrfJ/u&#10;v95aqf6Mn8P/AKHVpPI37U+5/vPQA/eu7979+mzTM/y7fOT7/wB6hNyOnmxf7avtp2zhNrSfM33E&#10;+/QAQ2yvvVfkqK5hgdX3L8lW03bEV/kf+J//AECmfK7+au7Z/wCh/wB+gg4TWNNfTX3RK3lM1Tab&#10;c/6plXZXVX8K3/8Ara5K/wBHn0p3lX/Vf+gUFnQb99qnzfI/8FMdN6/MuxP7iVV0rUvtMXzN+9q6&#10;7rsTd/B8lBBXheWb+6kVbFs/nRfw/K38H8dYj7U/et/wGt6zdn+agCwjxJ97+D+PbTWdZzuaVc0k&#10;z7N/8D1Nah5492dv47asDk9S/wBa/wDs9Pao7L/VJRRWJZrv/BWZqMjFduTj0ooqwN6Cygi07akS&#10;qNrcCn2Q+0WiiT5x6GiigAP/AB4J/wBdXq3eff3d97c0UUAQQyN9tm+Y/eWo9N/1qw/8s/7vaiig&#10;zkWtM/i/3Vp9v/yyoooLGWf3Il7elL5a/akXAx6UUUDEte9TSfdT/daiioAP+WP/AG1Sp7aJF8rC&#10;gbduPaiirAU/Lapjj5q+3f8AgndPJ/Z/jW33Hyf9H+TtRRWUvhA+zdD/AOPqta/HyUUViUQ6f/ra&#10;09V/1ETd/WiipkERZbWG8hktJ4kltpI2DxMMq3NfAk+j2Vr4x1rT4rdEsoZW8uAD5V+lFFeDmn8O&#10;J9Nk/wDFmct4v+Hnhu/Z2uNGtZj6slYlt8N/DUEsU0ekQrKq8MC2R+tFFcMX7p6f2z6a/ZU+H3hu&#10;91CDWp9GtZdVgB8q7ZPnX6V9XTf6t6KK93B/w4nzeN/jyPPvjVK1v8NdQ8ttm7rjvX58fGA/8Uhr&#10;H/XKL/0NKKK9WJ4kviPmD+OH/dWtK6/19uvb5eKKK3NPsleP/XOvbbFxVTUj/pSUUUAUh/rU/wCA&#10;VKIli+4oX5e1FFAEx+XZjj5VqrN9+iiggnh/4/8A/gFIkrwW3mRsUf5PmFFFBX2iSf8A48Im77Ot&#10;PP8Ax+xf7O/HtRRQSPeNdyNtGfWsvVIkIddox6UUUFnGr/o+qXCx/IN3QV1Q+ZuedrLj2oopRIIG&#10;+aLJ5PrWxYfeRu+3rRRREAm/49/+A1Pb9P8AgC/yoorQD//ZUEsDBBQABgAIAAAAIQDdsoN34gAA&#10;AA0BAAAPAAAAZHJzL2Rvd25yZXYueG1sTI/LasMwEEX3hf6DmEJ3ieRGeeBaDiG0XYVCk0LJbmJN&#10;bBNLMpZiO39fZdUuL3O4c262Hk3Deup87ayCZCqAkS2crm2p4PvwPlkB8wGtxsZZUnAjD+v88SHD&#10;VLvBflG/DyWLJdanqKAKoU0590VFBv3UtWTj7ew6gyHGruS6wyGWm4a/CLHgBmsbP1TY0rai4rK/&#10;GgUfAw6bWfLW7y7n7e14mH/+7BJS6vlp3LwCCzSGPxju+lEd8uh0clerPWtilgsZUQUTKWUccUeE&#10;nC2BnRQsRTIHnmf8/4r8FwAA//8DAFBLAwQUAAYACAAAACEAjJp/u8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x0gW5HOJ7j0SXRP55iAfvjtcAQAA//8DAFBLAQItABQA&#10;BgAIAAAAIQDQ4HPPFAEAAEcCAAATAAAAAAAAAAAAAAAAAAAAAABbQ29udGVudF9UeXBlc10ueG1s&#10;UEsBAi0AFAAGAAgAAAAhADj9If/WAAAAlAEAAAsAAAAAAAAAAAAAAAAARQEAAF9yZWxzLy5yZWxz&#10;UEsBAi0AFAAGAAgAAAAhADYV+IW7AgAAJggAAA4AAAAAAAAAAAAAAAAARAIAAGRycy9lMm9Eb2Mu&#10;eG1sUEsBAi0ACgAAAAAAAAAhANpDZY9zvgAAc74AABQAAAAAAAAAAAAAAAAAKwUAAGRycy9tZWRp&#10;YS9pbWFnZTEucG5nUEsBAi0ACgAAAAAAAAAhALiK4HNMdgAATHYAABUAAAAAAAAAAAAAAAAA0MMA&#10;AGRycy9tZWRpYS9pbWFnZTIuanBlZ1BLAQItABQABgAIAAAAIQDdsoN34gAAAA0BAAAPAAAAAAAA&#10;AAAAAAAAAE86AQBkcnMvZG93bnJldi54bWxQSwECLQAUAAYACAAAACEAjJp/u8gAAACmAQAAGQAA&#10;AAAAAAAAAAAAAABeOwEAZHJzL19yZWxzL2Uyb0RvYy54bWwucmVsc1BLBQYAAAAABwAHAL8BAABd&#10;PAEAAAA=&#10;">
                <v:shape id="Picture 288" o:spid="_x0000_s1027" type="#_x0000_t75" style="position:absolute;left:1463;top:-1959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0/nyAAAAOMAAAAPAAAAZHJzL2Rvd25yZXYueG1sRE9fS8Mw&#10;EH8X9h3CDXxzaUfdum7ZGAPBh4k4HXs9mjMpNpfSxLX66Y0g+Hi//7fZja4VV+pD41lBPstAENde&#10;N2wUvL0+3JUgQkTW2HomBV8UYLed3Gyw0n7gF7qeohEphEOFCmyMXSVlqC05DDPfESfu3fcOYzp7&#10;I3WPQwp3rZxn2UI6bDg1WOzoYKn+OH06Bc9Ymqcje76Y73Ouz3a1H44rpW6n434NItIY/8V/7ked&#10;5pdFcZ8vl8UCfn9KAMjtDwAAAP//AwBQSwECLQAUAAYACAAAACEA2+H2y+4AAACFAQAAEwAAAAAA&#10;AAAAAAAAAAAAAAAAW0NvbnRlbnRfVHlwZXNdLnhtbFBLAQItABQABgAIAAAAIQBa9CxbvwAAABUB&#10;AAALAAAAAAAAAAAAAAAAAB8BAABfcmVscy8ucmVsc1BLAQItABQABgAIAAAAIQDI40/nyAAAAOMA&#10;AAAPAAAAAAAAAAAAAAAAAAcCAABkcnMvZG93bnJldi54bWxQSwUGAAAAAAMAAwC3AAAA/AIAAAAA&#10;">
                  <v:imagedata r:id="rId10" o:title=""/>
                </v:shape>
                <v:shape id="Picture 287" o:spid="_x0000_s1028" type="#_x0000_t75" style="position:absolute;left:4310;top:-4449;width:3375;height:4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OYmywAAAOIAAAAPAAAAZHJzL2Rvd25yZXYueG1sRI/LasJA&#10;FIb3gu8wnIIbqZMm1kt0lFoodNEKpoIuj5nTJJg5EzNTjW/fWRS6/PlvfMt1Z2pxpdZVlhU8jSIQ&#10;xLnVFRcK9l9vjzMQziNrrC2Tgjs5WK/6vSWm2t54R9fMFyKMsEtRQel9k0rp8pIMupFtiIP3bVuD&#10;Psi2kLrFWxg3tYyjaCINVhweSmzotaT8nP0YBdnp9Oz8cTveflzMYfg53CVJt1Fq8NC9LEB46vx/&#10;+K/9rhUkk2Q6j+NpgAhIAQfk6hcAAP//AwBQSwECLQAUAAYACAAAACEA2+H2y+4AAACFAQAAEwAA&#10;AAAAAAAAAAAAAAAAAAAAW0NvbnRlbnRfVHlwZXNdLnhtbFBLAQItABQABgAIAAAAIQBa9CxbvwAA&#10;ABUBAAALAAAAAAAAAAAAAAAAAB8BAABfcmVscy8ucmVsc1BLAQItABQABgAIAAAAIQB4JOYmywAA&#10;AOIAAAAPAAAAAAAAAAAAAAAAAAcCAABkcnMvZG93bnJldi54bWxQSwUGAAAAAAMAAwC3AAAA/wIA&#10;AAAA&#10;">
                  <v:imagedata r:id="rId28" o:title=""/>
                </v:shape>
                <w10:wrap anchorx="page"/>
              </v:group>
            </w:pict>
          </mc:Fallback>
        </mc:AlternateContent>
      </w:r>
      <w:r w:rsidR="00000000">
        <w:rPr>
          <w:b/>
          <w:spacing w:val="-2"/>
          <w:sz w:val="28"/>
        </w:rPr>
        <w:t>Dr.S.Balamuralitharan</w:t>
      </w:r>
      <w:r w:rsidR="00000000">
        <w:rPr>
          <w:b/>
          <w:spacing w:val="-67"/>
          <w:sz w:val="28"/>
        </w:rPr>
        <w:t xml:space="preserve"> </w:t>
      </w:r>
      <w:r w:rsidR="00000000">
        <w:rPr>
          <w:b/>
          <w:sz w:val="28"/>
        </w:rPr>
        <w:t>MESSAGE</w:t>
      </w:r>
    </w:p>
    <w:p w14:paraId="3ADBD868" w14:textId="77777777" w:rsidR="00BD5AE0" w:rsidRDefault="00000000">
      <w:pPr>
        <w:spacing w:before="4" w:line="259" w:lineRule="auto"/>
        <w:ind w:left="1160" w:right="1181"/>
        <w:jc w:val="both"/>
        <w:rPr>
          <w:sz w:val="28"/>
        </w:rPr>
      </w:pPr>
      <w:r>
        <w:rPr>
          <w:sz w:val="28"/>
        </w:rPr>
        <w:t>I am very happy to note that an excellent response has been received from the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research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community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for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first</w:t>
      </w:r>
      <w:r>
        <w:rPr>
          <w:spacing w:val="-9"/>
          <w:sz w:val="28"/>
        </w:rPr>
        <w:t xml:space="preserve"> </w:t>
      </w:r>
      <w:r>
        <w:rPr>
          <w:spacing w:val="-1"/>
          <w:sz w:val="28"/>
        </w:rPr>
        <w:t>International</w:t>
      </w:r>
      <w:r>
        <w:rPr>
          <w:spacing w:val="-9"/>
          <w:sz w:val="28"/>
        </w:rPr>
        <w:t xml:space="preserve"> </w:t>
      </w:r>
      <w:r>
        <w:rPr>
          <w:sz w:val="28"/>
        </w:rPr>
        <w:t>Conference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9"/>
          <w:sz w:val="28"/>
        </w:rPr>
        <w:t xml:space="preserve"> </w:t>
      </w:r>
      <w:r>
        <w:rPr>
          <w:sz w:val="28"/>
        </w:rPr>
        <w:t>Recent</w:t>
      </w:r>
      <w:r>
        <w:rPr>
          <w:spacing w:val="-23"/>
          <w:sz w:val="28"/>
        </w:rPr>
        <w:t xml:space="preserve"> </w:t>
      </w:r>
      <w:r>
        <w:rPr>
          <w:sz w:val="28"/>
        </w:rPr>
        <w:t>Advances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68"/>
          <w:sz w:val="28"/>
        </w:rPr>
        <w:t xml:space="preserve"> </w:t>
      </w:r>
      <w:r>
        <w:rPr>
          <w:sz w:val="28"/>
        </w:rPr>
        <w:t>Science,</w:t>
      </w:r>
      <w:r>
        <w:rPr>
          <w:spacing w:val="1"/>
          <w:sz w:val="28"/>
        </w:rPr>
        <w:t xml:space="preserve"> </w:t>
      </w:r>
      <w:r>
        <w:rPr>
          <w:sz w:val="28"/>
        </w:rPr>
        <w:t>Technology,</w:t>
      </w:r>
      <w:r>
        <w:rPr>
          <w:spacing w:val="1"/>
          <w:sz w:val="28"/>
        </w:rPr>
        <w:t xml:space="preserve"> </w:t>
      </w:r>
      <w:r>
        <w:rPr>
          <w:sz w:val="28"/>
        </w:rPr>
        <w:t>Engineering,</w:t>
      </w:r>
      <w:r>
        <w:rPr>
          <w:spacing w:val="1"/>
          <w:sz w:val="28"/>
        </w:rPr>
        <w:t xml:space="preserve"> </w:t>
      </w:r>
      <w:r>
        <w:rPr>
          <w:sz w:val="28"/>
        </w:rPr>
        <w:t>Management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Social</w:t>
      </w:r>
      <w:r>
        <w:rPr>
          <w:spacing w:val="1"/>
          <w:sz w:val="28"/>
        </w:rPr>
        <w:t xml:space="preserve"> </w:t>
      </w:r>
      <w:r>
        <w:rPr>
          <w:sz w:val="28"/>
        </w:rPr>
        <w:t>science</w:t>
      </w:r>
      <w:r>
        <w:rPr>
          <w:spacing w:val="1"/>
          <w:sz w:val="28"/>
        </w:rPr>
        <w:t xml:space="preserve"> </w:t>
      </w:r>
      <w:r>
        <w:rPr>
          <w:sz w:val="28"/>
        </w:rPr>
        <w:t>being</w:t>
      </w:r>
      <w:r>
        <w:rPr>
          <w:spacing w:val="1"/>
          <w:sz w:val="28"/>
        </w:rPr>
        <w:t xml:space="preserve"> </w:t>
      </w:r>
      <w:r>
        <w:rPr>
          <w:sz w:val="28"/>
        </w:rPr>
        <w:t>organized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NEW</w:t>
      </w:r>
      <w:r>
        <w:rPr>
          <w:spacing w:val="-6"/>
          <w:sz w:val="28"/>
        </w:rPr>
        <w:t xml:space="preserve"> </w:t>
      </w:r>
      <w:r>
        <w:rPr>
          <w:sz w:val="28"/>
        </w:rPr>
        <w:t>RAINS.</w:t>
      </w:r>
    </w:p>
    <w:p w14:paraId="1F09D770" w14:textId="77777777" w:rsidR="00BD5AE0" w:rsidRDefault="00000000">
      <w:pPr>
        <w:spacing w:before="158" w:line="259" w:lineRule="auto"/>
        <w:ind w:left="1160" w:right="1180"/>
        <w:jc w:val="both"/>
        <w:rPr>
          <w:sz w:val="28"/>
        </w:rPr>
      </w:pP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conference,</w:t>
      </w:r>
      <w:r>
        <w:rPr>
          <w:spacing w:val="1"/>
          <w:sz w:val="28"/>
        </w:rPr>
        <w:t xml:space="preserve"> </w:t>
      </w:r>
      <w:r>
        <w:rPr>
          <w:sz w:val="28"/>
        </w:rPr>
        <w:t>experts</w:t>
      </w:r>
      <w:r>
        <w:rPr>
          <w:spacing w:val="1"/>
          <w:sz w:val="28"/>
        </w:rPr>
        <w:t xml:space="preserve"> </w:t>
      </w:r>
      <w:r>
        <w:rPr>
          <w:sz w:val="28"/>
        </w:rPr>
        <w:t>from</w:t>
      </w:r>
      <w:r>
        <w:rPr>
          <w:spacing w:val="1"/>
          <w:sz w:val="28"/>
        </w:rPr>
        <w:t xml:space="preserve"> </w:t>
      </w:r>
      <w:r>
        <w:rPr>
          <w:sz w:val="28"/>
        </w:rPr>
        <w:t>across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world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different</w:t>
      </w:r>
      <w:r>
        <w:rPr>
          <w:spacing w:val="1"/>
          <w:sz w:val="28"/>
        </w:rPr>
        <w:t xml:space="preserve"> </w:t>
      </w:r>
      <w:r>
        <w:rPr>
          <w:sz w:val="28"/>
        </w:rPr>
        <w:t>disciplines,</w:t>
      </w:r>
      <w:r>
        <w:rPr>
          <w:spacing w:val="1"/>
          <w:sz w:val="28"/>
        </w:rPr>
        <w:t xml:space="preserve"> </w:t>
      </w:r>
      <w:r>
        <w:rPr>
          <w:sz w:val="28"/>
        </w:rPr>
        <w:t>Interntional Universities and experts from Institutions like IIT, NIT, Central</w:t>
      </w:r>
      <w:r>
        <w:rPr>
          <w:spacing w:val="1"/>
          <w:sz w:val="28"/>
        </w:rPr>
        <w:t xml:space="preserve"> </w:t>
      </w:r>
      <w:r>
        <w:rPr>
          <w:sz w:val="28"/>
        </w:rPr>
        <w:t>Universities, State Universities, Deemed Universities like Geetham, BIHER,</w:t>
      </w:r>
      <w:r>
        <w:rPr>
          <w:spacing w:val="1"/>
          <w:sz w:val="28"/>
        </w:rPr>
        <w:t xml:space="preserve"> </w:t>
      </w:r>
      <w:r>
        <w:rPr>
          <w:sz w:val="28"/>
        </w:rPr>
        <w:t>VIT,</w:t>
      </w:r>
      <w:r>
        <w:rPr>
          <w:spacing w:val="-2"/>
          <w:sz w:val="28"/>
        </w:rPr>
        <w:t xml:space="preserve"> </w:t>
      </w:r>
      <w:r>
        <w:rPr>
          <w:sz w:val="28"/>
        </w:rPr>
        <w:t>SRMIST</w:t>
      </w:r>
      <w:r>
        <w:rPr>
          <w:spacing w:val="-8"/>
          <w:sz w:val="28"/>
        </w:rPr>
        <w:t xml:space="preserve"> </w:t>
      </w:r>
      <w:r>
        <w:rPr>
          <w:sz w:val="28"/>
        </w:rPr>
        <w:t>deliver</w:t>
      </w:r>
      <w:r>
        <w:rPr>
          <w:spacing w:val="-3"/>
          <w:sz w:val="28"/>
        </w:rPr>
        <w:t xml:space="preserve"> </w:t>
      </w:r>
      <w:r>
        <w:rPr>
          <w:sz w:val="28"/>
        </w:rPr>
        <w:t>Keynote</w:t>
      </w:r>
      <w:r>
        <w:rPr>
          <w:spacing w:val="-1"/>
          <w:sz w:val="28"/>
        </w:rPr>
        <w:t xml:space="preserve"> </w:t>
      </w:r>
      <w:r>
        <w:rPr>
          <w:sz w:val="28"/>
        </w:rPr>
        <w:t>and Invited</w:t>
      </w:r>
      <w:r>
        <w:rPr>
          <w:spacing w:val="-8"/>
          <w:sz w:val="28"/>
        </w:rPr>
        <w:t xml:space="preserve"> </w:t>
      </w:r>
      <w:r>
        <w:rPr>
          <w:sz w:val="28"/>
        </w:rPr>
        <w:t>Talks.</w:t>
      </w:r>
    </w:p>
    <w:p w14:paraId="579AAC5E" w14:textId="77777777" w:rsidR="00BD5AE0" w:rsidRDefault="00000000">
      <w:pPr>
        <w:spacing w:before="159" w:line="259" w:lineRule="auto"/>
        <w:ind w:left="1160" w:right="1183"/>
        <w:jc w:val="both"/>
        <w:rPr>
          <w:sz w:val="28"/>
        </w:rPr>
      </w:pPr>
      <w:r>
        <w:rPr>
          <w:sz w:val="28"/>
        </w:rPr>
        <w:t>Large number of papers have been received by the organizing committee and</w:t>
      </w:r>
      <w:r>
        <w:rPr>
          <w:spacing w:val="1"/>
          <w:sz w:val="28"/>
        </w:rPr>
        <w:t xml:space="preserve"> </w:t>
      </w:r>
      <w:r>
        <w:rPr>
          <w:sz w:val="28"/>
        </w:rPr>
        <w:t>evaluated</w:t>
      </w:r>
      <w:r>
        <w:rPr>
          <w:spacing w:val="-13"/>
          <w:sz w:val="28"/>
        </w:rPr>
        <w:t xml:space="preserve"> </w:t>
      </w:r>
      <w:r>
        <w:rPr>
          <w:sz w:val="28"/>
        </w:rPr>
        <w:t>by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technical</w:t>
      </w:r>
      <w:r>
        <w:rPr>
          <w:spacing w:val="-10"/>
          <w:sz w:val="28"/>
        </w:rPr>
        <w:t xml:space="preserve"> </w:t>
      </w:r>
      <w:r>
        <w:rPr>
          <w:sz w:val="28"/>
        </w:rPr>
        <w:t>committee.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full</w:t>
      </w:r>
      <w:r>
        <w:rPr>
          <w:spacing w:val="-12"/>
          <w:sz w:val="28"/>
        </w:rPr>
        <w:t xml:space="preserve"> </w:t>
      </w:r>
      <w:r>
        <w:rPr>
          <w:sz w:val="28"/>
        </w:rPr>
        <w:t>papers</w:t>
      </w:r>
      <w:r>
        <w:rPr>
          <w:spacing w:val="-12"/>
          <w:sz w:val="28"/>
        </w:rPr>
        <w:t xml:space="preserve"> </w:t>
      </w:r>
      <w:r>
        <w:rPr>
          <w:sz w:val="28"/>
        </w:rPr>
        <w:t>submitted</w:t>
      </w:r>
      <w:r>
        <w:rPr>
          <w:spacing w:val="-12"/>
          <w:sz w:val="28"/>
        </w:rPr>
        <w:t xml:space="preserve"> </w:t>
      </w:r>
      <w:r>
        <w:rPr>
          <w:sz w:val="28"/>
        </w:rPr>
        <w:t>will</w:t>
      </w:r>
      <w:r>
        <w:rPr>
          <w:spacing w:val="-13"/>
          <w:sz w:val="28"/>
        </w:rPr>
        <w:t xml:space="preserve"> </w:t>
      </w:r>
      <w:r>
        <w:rPr>
          <w:sz w:val="28"/>
        </w:rPr>
        <w:t>be</w:t>
      </w:r>
      <w:r>
        <w:rPr>
          <w:spacing w:val="-11"/>
          <w:sz w:val="28"/>
        </w:rPr>
        <w:t xml:space="preserve"> </w:t>
      </w:r>
      <w:r>
        <w:rPr>
          <w:sz w:val="28"/>
        </w:rPr>
        <w:t>reviewed</w:t>
      </w:r>
      <w:r>
        <w:rPr>
          <w:spacing w:val="-67"/>
          <w:sz w:val="28"/>
        </w:rPr>
        <w:t xml:space="preserve"> </w:t>
      </w:r>
      <w:r>
        <w:rPr>
          <w:sz w:val="28"/>
        </w:rPr>
        <w:t>by the peer review committee and will be processed for publication in the</w:t>
      </w:r>
      <w:r>
        <w:rPr>
          <w:spacing w:val="1"/>
          <w:sz w:val="28"/>
        </w:rPr>
        <w:t xml:space="preserve"> </w:t>
      </w:r>
      <w:r>
        <w:rPr>
          <w:sz w:val="28"/>
        </w:rPr>
        <w:t>respective</w:t>
      </w:r>
      <w:r>
        <w:rPr>
          <w:spacing w:val="-1"/>
          <w:sz w:val="28"/>
        </w:rPr>
        <w:t xml:space="preserve"> </w:t>
      </w:r>
      <w:r>
        <w:rPr>
          <w:sz w:val="28"/>
        </w:rPr>
        <w:t>SCI,</w:t>
      </w:r>
      <w:r>
        <w:rPr>
          <w:spacing w:val="-1"/>
          <w:sz w:val="28"/>
        </w:rPr>
        <w:t xml:space="preserve"> </w:t>
      </w:r>
      <w:r>
        <w:rPr>
          <w:sz w:val="28"/>
        </w:rPr>
        <w:t>Scopus,</w:t>
      </w:r>
      <w:r>
        <w:rPr>
          <w:spacing w:val="-4"/>
          <w:sz w:val="28"/>
        </w:rPr>
        <w:t xml:space="preserve"> </w:t>
      </w:r>
      <w:r>
        <w:rPr>
          <w:sz w:val="28"/>
        </w:rPr>
        <w:t>or UGC journals.</w:t>
      </w:r>
    </w:p>
    <w:p w14:paraId="63D37354" w14:textId="77777777" w:rsidR="00BD5AE0" w:rsidRDefault="00000000">
      <w:pPr>
        <w:spacing w:before="160" w:line="259" w:lineRule="auto"/>
        <w:ind w:left="1160" w:right="1183"/>
        <w:jc w:val="both"/>
        <w:rPr>
          <w:sz w:val="28"/>
        </w:rPr>
      </w:pPr>
      <w:r>
        <w:rPr>
          <w:sz w:val="28"/>
        </w:rPr>
        <w:t>The organizing committee records its gratitude to all the speakers, authors,</w:t>
      </w:r>
      <w:r>
        <w:rPr>
          <w:spacing w:val="1"/>
          <w:sz w:val="28"/>
        </w:rPr>
        <w:t xml:space="preserve"> </w:t>
      </w:r>
      <w:r>
        <w:rPr>
          <w:sz w:val="28"/>
        </w:rPr>
        <w:t>sponsor, journal partners and particularly the huge support from the associating</w:t>
      </w:r>
      <w:r>
        <w:rPr>
          <w:spacing w:val="1"/>
          <w:sz w:val="28"/>
        </w:rPr>
        <w:t xml:space="preserve"> </w:t>
      </w:r>
      <w:r>
        <w:rPr>
          <w:sz w:val="28"/>
        </w:rPr>
        <w:t>institutions</w:t>
      </w:r>
      <w:r>
        <w:rPr>
          <w:spacing w:val="-5"/>
          <w:sz w:val="28"/>
        </w:rPr>
        <w:t xml:space="preserve"> </w:t>
      </w:r>
      <w:r>
        <w:rPr>
          <w:sz w:val="28"/>
        </w:rPr>
        <w:t>namely</w:t>
      </w:r>
      <w:r>
        <w:rPr>
          <w:spacing w:val="-14"/>
          <w:sz w:val="28"/>
        </w:rPr>
        <w:t xml:space="preserve"> </w:t>
      </w:r>
      <w:r>
        <w:rPr>
          <w:sz w:val="28"/>
        </w:rPr>
        <w:t>AASTU,</w:t>
      </w:r>
      <w:r>
        <w:rPr>
          <w:spacing w:val="-2"/>
          <w:sz w:val="28"/>
        </w:rPr>
        <w:t xml:space="preserve"> </w:t>
      </w:r>
      <w:r>
        <w:rPr>
          <w:sz w:val="28"/>
        </w:rPr>
        <w:t>Ethiopia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KVCET,</w:t>
      </w:r>
      <w:r>
        <w:rPr>
          <w:spacing w:val="-2"/>
          <w:sz w:val="28"/>
        </w:rPr>
        <w:t xml:space="preserve"> </w:t>
      </w:r>
      <w:r>
        <w:rPr>
          <w:sz w:val="28"/>
        </w:rPr>
        <w:t>India.</w:t>
      </w:r>
    </w:p>
    <w:p w14:paraId="41FC4DE9" w14:textId="77777777" w:rsidR="00BD5AE0" w:rsidRDefault="00000000">
      <w:pPr>
        <w:spacing w:before="159"/>
        <w:ind w:left="1160"/>
        <w:jc w:val="both"/>
        <w:rPr>
          <w:sz w:val="28"/>
        </w:rPr>
      </w:pPr>
      <w:r>
        <w:rPr>
          <w:sz w:val="28"/>
        </w:rPr>
        <w:t>Best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wishes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all.</w:t>
      </w:r>
    </w:p>
    <w:p w14:paraId="0745A8CF" w14:textId="77777777" w:rsidR="00BD5AE0" w:rsidRDefault="00000000">
      <w:pPr>
        <w:pStyle w:val="Heading1"/>
        <w:spacing w:before="185"/>
        <w:ind w:left="0" w:right="1173"/>
        <w:jc w:val="right"/>
      </w:pPr>
      <w:r>
        <w:t>Dr.S.Balamuralitharan</w:t>
      </w:r>
    </w:p>
    <w:p w14:paraId="1669B36A" w14:textId="77777777" w:rsidR="00BD5AE0" w:rsidRDefault="00000000">
      <w:pPr>
        <w:spacing w:before="187"/>
        <w:ind w:right="1174"/>
        <w:jc w:val="right"/>
        <w:rPr>
          <w:b/>
          <w:sz w:val="28"/>
        </w:rPr>
      </w:pPr>
      <w:r>
        <w:rPr>
          <w:b/>
          <w:sz w:val="28"/>
        </w:rPr>
        <w:t>Convener</w:t>
      </w:r>
    </w:p>
    <w:p w14:paraId="7014B568" w14:textId="77777777" w:rsidR="00BD5AE0" w:rsidRDefault="00BD5AE0">
      <w:pPr>
        <w:jc w:val="right"/>
        <w:rPr>
          <w:sz w:val="28"/>
        </w:rPr>
        <w:sectPr w:rsidR="00BD5AE0">
          <w:headerReference w:type="default" r:id="rId29"/>
          <w:footerReference w:type="default" r:id="rId30"/>
          <w:pgSz w:w="11910" w:h="16840"/>
          <w:pgMar w:top="1420" w:right="260" w:bottom="1200" w:left="280" w:header="0" w:footer="1000" w:gutter="0"/>
          <w:cols w:space="720"/>
        </w:sectPr>
      </w:pPr>
    </w:p>
    <w:p w14:paraId="6580570E" w14:textId="77777777" w:rsidR="00BD5AE0" w:rsidRDefault="000E09AB">
      <w:pPr>
        <w:pStyle w:val="Heading1"/>
        <w:spacing w:before="62"/>
        <w:ind w:right="382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2478080" behindDoc="1" locked="0" layoutInCell="1" allowOverlap="1" wp14:anchorId="3A34CBA6" wp14:editId="16755F39">
                <wp:simplePos x="0" y="0"/>
                <wp:positionH relativeFrom="page">
                  <wp:posOffset>929640</wp:posOffset>
                </wp:positionH>
                <wp:positionV relativeFrom="paragraph">
                  <wp:posOffset>361315</wp:posOffset>
                </wp:positionV>
                <wp:extent cx="5697855" cy="6956425"/>
                <wp:effectExtent l="0" t="0" r="0" b="0"/>
                <wp:wrapNone/>
                <wp:docPr id="1656818138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6956425"/>
                          <a:chOff x="1464" y="569"/>
                          <a:chExt cx="8973" cy="10955"/>
                        </a:xfrm>
                      </wpg:grpSpPr>
                      <pic:pic xmlns:pic="http://schemas.openxmlformats.org/drawingml/2006/picture">
                        <pic:nvPicPr>
                          <pic:cNvPr id="162470158" name="Picture 2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2551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1694187" name="Picture 2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3" y="568"/>
                            <a:ext cx="3000" cy="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8388A0" id="Group 283" o:spid="_x0000_s1026" style="position:absolute;margin-left:73.2pt;margin-top:28.45pt;width:448.65pt;height:547.75pt;z-index:-20838400;mso-position-horizontal-relative:page" coordorigin="1464,569" coordsize="8973,1095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e3/5LkCAAAgCAAADgAAAGRycy9lMm9Eb2MueG1s3FVt&#10;a9swEP4+2H8Q+t76JbaTmCRlLGsZdFvZyw9QZNkWtV6QlDj99zvJTpq0g47CBtsHm9OddHruuUfS&#10;4movOrRjxnIllzi5jDFikqqKy2aJf3y/vphhZB2RFemUZEv8wCy+Wr19s+h1yVLVqq5iBkESacte&#10;L3HrnC6jyNKWCWIvlWYSgrUygjgYmiaqDOkhu+iiNI6LqFem0kZRZi1410MQr0L+umbUfalryxzq&#10;lhiwufA34b/x/2i1IGVjiG45HWGQV6AQhEvY9JhqTRxBW8OfpRKcGmVV7S6pEpGqa05ZqAGqSeIn&#10;1dwYtdWhlqbsG32kCah9wtOr09LPuxujv+k7M6AH81bRewu8RL1uytO4HzfDZLTpP6kK+km2ToXC&#10;97URPgWUhPaB34cjv2zvEAVnXsynszzHiEKsmOdFluZDB2gLbfLrkqzIMIIwzD2EPozLZ/PpZFib&#10;xHNI4zGSctg4gB3BrRaa0xK+kTCwnhH2srBgldsahsck4rdyCGLut/oCequJ4xvecfcQdAoceVBy&#10;d8ep59oPgNs7g3gFVRdpNo2THA6LJAJohVl+c5TOQpmH2cNa4msLXUJSvW+JbNg7q0HqkAgSHFzG&#10;qL5lpLLe7bk6zxKGZ3g2HdfXvOt8G709Vg6n5YnafkHeoOS1olvBpBuOpmEdkKCkbbm2GJmSiQ2D&#10;as3HKgAipTX0K+AOh9A6wxxt/eY1gBj90OBjICB+BOnLsSDcF7UImgLdgKbSPB83PijyUVLBOlUU&#10;sGysu2FKIG8AbEAapE52t9ZjBmyHKR61VJ68UEsnzxww0XsCfo94NKGAf0+q0ywp5lkymz6XauZV&#10;di6y/0Cq6XAN/R2pZlk+SDUvZsO+B6VO4hjeL39xTubZ+d33KMM/qtRwxcIzFIQ/Ppn+nTsdg336&#10;sK9+AgAA//8DAFBLAwQKAAAAAAAAACEA2kNlj3O+AABzvgAAFAAAAGRycy9tZWRpYS9pbWFnZTEu&#10;cG5niVBORw0KGgoAAAANSUhEUgAAAVwAAAFcCAYAAACEFgYsAAAABmJLR0QA/wD/AP+gvaeTAAAA&#10;CXBIWXMAAA4mAAAOJgGi7yX8AAAgAElEQVR4nOy9eZAc2Xbe97s3M2vtRjf2dQYYzACzz5v3SMuS&#10;bD9TpPxMSfYjKYWWoBRmWLa1vbAjJG5WSJQoyTJNUuRfskRH0Es4tFiiJZO2FQrSDPmJYQW18M2b&#10;wQwwQGMGGAwGawPopapryeVe/3EyO7Oqq7sza+kuAPVF9KCmuyrzVtW93z33LN9R1lpmmGEfoVm5&#10;MQ8s+Kp7RCt9TCmOomwdq+dQtqaUqmMpy9OtRlGRh3RBRQAoutbaDaxqoUwTqzasZdlY87Bky4+A&#10;NQ6ebwBmX97lDDMAaka4M0wO36x0Hx0667ilU8q1JzDqjNL6InBGa44awxEUC1gqgKe1diYxCmNM&#10;BAQoOljWtOaRMSwDX1hjltD2Cxuq+1Ho3y0feXILvqsziXHMMMOMcGcYGa3Hl86UyuWLytoLSul3&#10;ULyGVeeBo2BrWmu132PMA2OMBdUCllH2BoaPLeYjq9SS3+0u1Q6/88V+j3GGpxszwp2hAL7l+Sul&#10;1x3PfVNZ5ztR/E6UuoC1i8NZpzbzjwFr5Sf5Zc/jvtdsQmX+SR6r3sdKAXrzV5kHuWGMiVBqFWuv&#10;o+y/sNZ8KwqcK6WDH3wMf9AvfMEZnkvMCHeGbdFeuXK26jpfNorvBP27tbKvofRC/itYMAZs8mMz&#10;BKjSx8oBnflRDigd/8Rkic5cN3mcdccaUtJO7heByfzYKEPqNn2sVHo/rSlEyNasGauugvl1bfmt&#10;dhh9u3rwjVv5LzDD84QZ4c6QYu3D85FT+k4Fvw/0vwv2bC7L1UYpsYIQFwh5umVwPHBKoEpA8qO3&#10;udhewQC+/FgfIh+iAMKukDP0vh+tZSPY7arGRKBugfn/LPwTJ/J/i4W3b0zsbczwVGFGuM8xmg8+&#10;PF6pef+e1vr7serfAfui1nowEyrEGkysRUgtQ7cEblXIlSpQYZhj+3TBAh2gLSQctiH0U0sdMha5&#10;2urpiGGMMaA+R9l/YYz55SAI/1X10Fu39+pdzDBdmBHu8wXtr378rus634/i+7Dqda2Vt/VpCjly&#10;J0fxhGBcKFXBq4KqAfW9HPsUYQNsC4I2+G0wofxaqdQlknyGfRBfMNew/O9hGP1KafH195mlqj03&#10;mBHusw83XLv2u7Wr/hhWfbfW6uTWp2QJNkx5wqtCqQZOHZjfwyE/jWhAtAF+TMQgH6t2dyFgew9l&#10;/5kJ7d9xF179dSDcw0HPsMeYEe4ziW954Vr9u7XWfxzN17TSi1ufozIEa+T/vSqU66APIK6BGYZH&#10;G8w6dDdiAraxLzgh4AHka80qhl8zxvxP7sLGP4PvCPZ82DNMFDPCfYYQNK581VHOf6aV+r4t2QRK&#10;xT7YMHYTGPG5lufAXeD5dQ/sFTYgXINuU3zCSsc+YDf9brKwZs1Y/s/Ihr/ozb/xG/sz5hnGjRnh&#10;PuXorF1+peJ4/7lB/Sdb3AVKCbGaCKJQTrVeDaoLwCGe/sDW0woLPIH2GgQt+V/Hjf2/egv5GmPv&#10;aez/2omCX6wsvPnJvgx5hrFgRrhPJX6pFDXf+gMK98e1Vl/q+VPWko0C+f9SHSoHgQGehRmmAGvQ&#10;eQL+hnx3jret5WusuWRt9N85cx/9o1nBxdOHGeE+ReisffRyyfF+HNQf01pnnKyZoFcYyOPyHFQO&#10;AQXqFGaYAsTk220CClxvYNDNGNMG+3f8KPyZmdX79GBGuE8BwvWP/yPtOD+llX6r9y8KMJIfaiLJ&#10;KKgdQtwFMywDqyHMueDGvztI+nj68QRaTyTzQTuS74ymP+BmrPnIRNGfdw+8/n/vyzBnyI0Z4U4p&#10;rl//p+XzJ87/caX0T/T4ZvtdBtqF2iI4x9n/6q3pwm1guQWOk35kx+bgzH4PrDAMRA+gtSpvYhuX&#10;gzH2nrXmv7lx/8b/eOHC7+nu44Bn2AYzwp0yrN/514fnDiz8JEr9F1rrcvqXjDVrTewyOMZ+ZxeE&#10;QBupydqw0AnBWIgy2jNKQdmBY+7eepFvAytdKMUVuZ0QXqoUc7Jcjl+/4MJhYCL6kYWwAZ2H4nJI&#10;qvz6rF5jTBfLLzbXV//ygdO/7fG+DXWGLZgR7pSg9ei9U5VK/adA/dFUvyDxzRpJJdKOuAycE/s6&#10;1g3gehscDWEEVoFW4MT/KtWb/2AREvZDqHvw6oDatkngpoFmAF78abYDuFgttkV9uy2v90Mh3rfK&#10;u79mzxDdF5eDiSTFTyXCO7KmYx3gv9fptv587fC7d/ZzqDMIZoS731i58aJxw59B8YdS3dj4HxOI&#10;qIpbgfpRxAO5/+gAVzagUoqdGPFwrYXQpNatUkJSTiw1oICNAA548MoeOFI/CaFrZGMAIdw3qpCX&#10;MzeATzpQdtP39vYOL+7GPwdGG/YQWIGNZQg7IhKkkx1tk3gtln+oQ/fHOHj+8z0f3gybmBHuPqG9&#10;cuVs2XN/Tmv9B9LfxtZJFAjZlupQPQnU9muY2+JSRyw/1WfKVl2oKdED84GHvix7T6eH3pYPr9Um&#10;/66u+EBsdQO0Aninmj9odhdYjgk3ef271e095VdDaHXAjZ9/uiJuiL1DC9r3wW8K6ToeA7Ib/lE3&#10;CH94JiG5P5hFWfYYrUfvnTIbS3+3Wi59lpJtrA8b+VIGWqrCwutQfZlJ05KPWHJFUXbETZCgG8Ip&#10;D84qOIr4SY8Cb8ZWcJiRZ/EcuLMHigGBSckWAFtswrej1DoGudZOn5UxUC7J+wvNfpSV1KB6XuZO&#10;qSpzKYp3nXg0Wus/UC2XPjMbS3+39ei9U3s+xOccM8LdI9y+/ZtV01j6m5XK3G2t9A/Kb+MlGflS&#10;cVSqwcJbUD4HTNbReR+4FsJHLVhqF3+9o3sJ1yLkPQgvlsCP0v93NbT3gHBVxrgzVoiwyITfCMHN&#10;sKZWsL7Ncy3QjcR9ogDX2c/kPE/m0MJbMqeCVky8sEm8Sv9gpTJ32zSW/iZ8a/qOUM8oZoS7B4ga&#10;V//k6YOHH2tHf2NTb1YpcRsE7QzRnmUv7KIucLchFmCtJEMpyrkVpzcbVO9wjTmEZLNZC6GBRuGR&#10;D4HEv4yQYV6ExBtK5jUKsXoHoRXfAyVai95UVE0rmVMLb4l7KmjLnFOb1q7Wjv6Gac4/ihpX/+Q+&#10;D/a5wIxwJ4hw7eOvmeb1O47j/sJmZZhSkkvpt8CrwMKbe0a0CcrAXLZOTUHR3KED9Fq4WolbYTtU&#10;+lwQWhcn+SLYIjBrixHuOlu/Ea0g2IZwV5FNBWQzmRvigNIFJtOlUkH5RSFeryJzz4RZ4q06jvsL&#10;pnn9Trj28dcmMoQZgBnhTgTNBx8eNxtLv+563q9qrcRPlgjJ+C0JZiy8FrsOxv8V3GN3UdVFN/Wr&#10;ehrWCqbJl+klUEdtb/0BzLsQ9j9/gvHagF4ZAkufP3cXNGxfQBBxo3S2eY/NML1+ZCRwWBR3Ini4&#10;AZe6ErAbP1TsanhN5qDfkjm5SbzqlOt5v2o2ln69+eDD4xMZwnOOGeGOG82ln6zVy3e10t8DpI5E&#10;vy0MsHA+DoaN30d7PZTFeq8FVzo7P/cYbPoEtALfFguelem1AJXqJeBBzzcZs9PR0JqgH7f/0tbG&#10;/SFzohMOtogtgy3zIIoJ18q/w6SGrflQK4ulfL81xAVyw5M5uHBePhg/0evd9O9+T61evmuaS39l&#10;kqN4HjEj3DEhaFz5qmku3Ubrv6y11pvmUdiR6rCFkzD3KpOsDGv4Yq3WS4CSKqmdUPfSI7Kj4HFB&#10;i7PiiDWXxXa3LNNrcSp6CXjciClkE0Ut3HbYm6GQwFHQ7PudjwQFtUrvU3Q7vUdqUSvSYo3Joi5z&#10;cuGUzNEw3qWVEv+u1n/JNJduB40rX92L0TwPmBHuqLj8zTnTXPoVzyn9c621lOkrJbm0fgsqC3Dg&#10;TfYiI/NIVQJhFknbCixc3aFnwCFXihQgdisUFPvznK1WbT8ZJajRGziD9N6TwKC3ndeH20aq5wZB&#10;K2j0bRRN0kbFxspnXxSPMyXIe49DMkcrCzJno57A2hnPKf1z01z6FS5/c26/RvisYEa4IyBcv/p1&#10;c/b0Pa3114GM+2BDVuDim+DtnVTKYZVanBYpQmiHcGMbS/Jw8kTSzIEibgWvL1OBXbId3Ezxg1Li&#10;051UpoKh1wdrbf6mQaukC0Mhn2kU59UqJZtaFus2TR8Ljfiri6AB+P05w7vgY18KO8b6+XlnZM4q&#10;LXM462bQ+uvm7Ol74frVr4/zls8bZoQ7DD57f9E0l37Vdd1f0VrNQSwgEHYg6MDCGahfZK+lTurE&#10;FV0xq1mg5klAbLu+3D1uBV3MrTBHr8XqKCGO7eD0WbhKSZnwJBB3aduEJf8xfyNKyS808hnOefLY&#10;GZCN0c4GzGzxUpX7YTHrNkBKlg2iafFea9su7UPAkbm7cEbmctiJSVehtZpzXfdXTHPpV/ns/Zma&#10;/RCYEW5BhI2lHzBHane01pI+o5QIf3c3wKvDwtvsZ8r7fKnXArNA1ROZwocDnj+KW6HO1tSwzg6B&#10;sJrT60Zw1PbFEqMislvTuvIanp2M/zY0cFTBoXgzSU4CWV/1pv82tnSLqJGFQCNIU8ry4F4cmHO1&#10;lB27ehJJhYdkLnt1mds2ylq7XzNHanfDxtIPjP22zzhmhJsTt2//ZtU0r/0T19H/WGtd2zyvBh3x&#10;eS2+DJVz+zpGgCNqayALpMDhi5Ycl7PIuhV0TCbb+WH7UYYtxQ87Wbh1tZVwmxPKVIjMVpdCHsI1&#10;9B7vLWLJzxOfV+Lmu4nrpNV3r0GBtp1wxxZ/zWoXSjHJdkM4USn2+kKonJO5HQUy1yEJqlVdR/9j&#10;07z2T27f/s1Zi+ecmBFuDoRrH3/t9MHDj7V2fi8Q50BFcVBsPg6KTUfX2363QhZVD260hCSymC+J&#10;W8FSzK2gkIWftXIV21utJeKO7DF2KiQYFWEf4UI+wl2n15eafbxJqplMhSYicJ7cs2jBQ0KeebEM&#10;RCAVbbEVf6zYLYdAPQ6qzcdFE1lr1/m9pw8efjwrmMiHGeHuAtO89rNSwKCrm77aTav2ApReHMt9&#10;7o3lKoKF8mBLUyuoeHC1FS/aGIedXrfCaoEiiIq7NVNhu8BbnfTonWBSiQq+6fWgW5vPo75qe/23&#10;9QxLJzKTWUt+IxMwC4xY8XnxkJg0i7zGT7MgfAOHJ2nd9qP0osz5xNrd9O3qqut5v2qa1352D0fz&#10;VGJGuNtg/c6/PmyaS0taOz8CpJVi3Q3ptnDgTfLHvbfHKiJ1eK8pgtnjwFEG5LhaWdyOEr/fh5l0&#10;gkXSiaDjY/9aznu5eivhbpezn+SX9mQqmO2fPwp6dBBiEs3Da92+irFqhqXrceBMx9alT687QSHu&#10;h7x45KfSj3nQQPzFSXpbFMGpPddsqMrcL8/Fvt1spZrzI6a5tLR+51/vrSrlU4QZ4Q5A2Lj2fXML&#10;B+9qrS8AMTP4EHVh8aVY+2A0dJDUnhstUZaqV6QdzDhk+StI1DtrSSaEExqxYh0NH2Us2axbwdXw&#10;OCf5V9XW+3R3eG2/hQvDyUMWgUHecx60w94AVjYAVok3o8TX/UUkxJu8J0/LZ58HLaRMeNNXbAcH&#10;+rJ4EKapdaGRDWDfGmKWz8paiLqyNtKA2oW5hYN3aVz7/v0a2jRjRrh9MI2ln3cd55e1VqVN08Vv&#10;gePCgbeQ8MlosMCVhhzra6W0QqnmwYMWPBr5DrCQkURMSOGsl6ZulR25/9XY4XpS97oVGjnTBw7Q&#10;FzjTvVKM/RgkYjPuuNkW4z5nYKo94LVZz3yFzGahRDsieS+J/GNe3I16NwGtoDLgtJAgIm0XpJDP&#10;+MQetSraHvOyJhxX1gjEATVVwnH+D9NY+vn9Hd/0YUa4CT57f9FsLF3Wjv6zQBoYC1owfwxqF8Z2&#10;KwXUq4OtmaoHn7fyZwpshyOki1cjBFoFXvNksYZWyK9j4HMrZFKNW8kUcSuUYIuIzXYCLwDzujdT&#10;QTFA2WtEbNFRIF+V2VrmecZutYoPJH+Px+8kLcSQz/NATnPTEJdhxwTdjeCIC8edrUUVCe6SVrNF&#10;8diKpJ8NQocxbXa1C7JGgr6AmqP/rNm4fmWWs5tiRrhA99GlV83R2g2t9BtAxoXgw8KroMcvnHTY&#10;Hby4ksDWUl9gqygSt0Liy3R0WvzwZhU6gfyt6sKqL9VoCcFY5HEet4KDBI16AmF2+4XssDVQNm43&#10;5CDhmjwWbrOv4KE/4yCpNBtkhEYmf57KXXpdCVhJz/PYvtx5pZNmM/gRHB2ymWUTuBZIc8wrLbjU&#10;gg+7cMuOuPHp47JWoqDXxaDU6+Zo7QaPPnxtlMs/K3juCTdqXPsz5Vrtqlb64GYrkqCdcSFMpk3r&#10;kQG/s5nAVsmFD0csw1oopWlXWQnGMnCuJv5KixBzOxRLK/GiuAXcClW3lyh2EiMvMThlbZzoH3Ze&#10;4ZpumCqKGTs44yDbm23z+vF3llchLNu6PTCSVTJo3AkekfqO5YYwTN/mG0Y2ct/ISapeEpeWE2em&#10;vN8S4h0eZQmoOa6soXg9aaUPUqt+HDWvfWOUqz8LeK4J1zSv/4zjOP89EDONgWADqgfH6kLYDrWM&#10;Ji2kaUfJcVar3sBWURwlJUIV+24TIjwEHK9KY0SFLLpselLiVugvlBgEt4CITYte8ovM+AM/g8h+&#10;t9QrQ9oiB+QzGXRkr/d9Z5CeCPJghd4c4dCkmQbbnWge+nEQFLFuF4dIBbseCqnWSqkrw8b/0Ui2&#10;RK0ET7rwQWfEdL3aBVlDwQaQvllHO3/zeU8de04J95sV01z6N1qrHwXSLgxBGxZeBO/0noziUGbx&#10;RkYI+FjsY7XEgS0LS0M62srE1md8D1fDcmYlnQYWS2Ld9vNRQiKPcvg1Kn0uBaWgs82KfTBAFWtU&#10;X2Q/+ods7e7ZAw1SH2mSRjZoI6gMqOQzsT88Dx4E6ftPvvNSettNJN/H5kagUyGdEwV9MLeslA/X&#10;+1wkfiSbsG/EurdWNhRHw7dbI/p3vdOwcDZu65PtLuH8iGku/Rv45l5mEE8Nnj/CfXj5hGmeWtJa&#10;fyeQ8deGsPAGkpW6N8i6FZSSRXEEOFVJmyxWXNgIJLA1DBa81FfsaVjvO7eedyTXtBsN0B7Qcu/d&#10;0J976gyoIGuRti1PGi36kWwI43baWLZatLsF9NdsJr/V9ubfZjEo8zowMJ+DcDv06uz6ERzJDCw7&#10;5OQ59zKPQyOfVxGmWgMetyUDJplC1opexMkyvBP/nKnIdxbGp6tSX672cFiQNRWF/alj32map5Z4&#10;eHkYz8hTjeeLcNc+PG/qpQ+11i8AadWY1nEhw95nNdZiC9RRsgg2EFdA3U2j/VUPHnWk025RHCU9&#10;7iduhf7j/queBLP8PtJVOd0KVXqts6Sj72cGPomksGOp03v09i2EWrImxg3f9OrZWnYn3HYmYBb0&#10;VZhlMUfs+skGCU2+god7JiXPJBsku+n6pAvS1UK2jYxF7EdyAiqCmx0JwmbRCeFsReZGgsPA6xUh&#10;9c0MDTWqTxfAlbWldaY6DbTWL5h66UPWPjw/6h2eJuxb3vReI1y9+ru0W/m/tFL1TVrxW1CuQ2X/&#10;vvNDLnzRkYXoOXA3hAsuXHThg1AWv6fFQrnbgkqtmA3ukXZmcLQs5EcW5voswDfL8H4bQtWrW+tp&#10;eBzB4g4W3MBJpKARuypKDpsfeYAQi2fhSyWD3KkjP1F80rCRpBclP9bEP5s2mjxWsElRSoGyoOew&#10;znnJk401bI0FwgjcJiKeuJW1umFvHu1OGQfZVj1J/m2emsP1TGWZH20ty42StxFvdE/8tGAlybQo&#10;okP3aRwETWIDCrGwD1fg4IDne8Cxsrh9yo7Mm3Wf8RxB6q9C50asqicCllpxxDiVS2b16n/sLr72&#10;/47hLlOP54Jwo8bVP+WW3L8NxHk9Vsh27gi4p/Z1bEdIO7W6Wiwa68rieL0CH8U9J7VKxWfeqBU7&#10;Vi6UxEJ2dKaoYcAieqMKH7XlI0qsPVdLwv1uQgRZUodYjza2dLtWSo2VhZqFk6bJYbMsQRXrgHJA&#10;O6BdcMvgJKToxj/O7gMAxOuoeCXzm4TOq0ETNu7KwEwkfkXHhVKZNX2WkJIUiCDW8U4ZB55OtXGT&#10;CrPd8IDeU0BkYdDM6z8pJPAjOFLgS19FslJqpfSaoZEUvhd38AFX6A2AGpuS9cionAf3LjQfQakW&#10;F0lQ1yX3n0WNq3/amX/tF8Zxm2nGs0+4jWv/teO4PwWkegh+GxZPsxdtb/KgFufkOnFmwj1kMZaQ&#10;9K3PWmlFWtmFq214t4CMwzHgQezHTfQLmmw9BpeAl6vwaUssalSvW2Eny9pxoeWDio3WsoGyNdJj&#10;zdHUXUtNJxatB7yU/w3kxtbprIitT29BfnrgA00WbJc3rUMrUqxGipZR0L4LpQicQ/Tbu3MuPI43&#10;sMjCgRK7YjmbChbBvFfMn2e3Iejt8NkAV0I3gtd3mTdrNhXjyQbuxial756CxTKs3oFSVXZla3Ec&#10;929HjaWDzvzFnxrXraYRzzThmub1v6Yd5y8CmcqxDiyep5jMyGRxyIXbHajGFuhKF07FFughYKMK&#10;y524dj4+7n/YhbdzHvU8hKgTC9TZxq0AkjFwpibaubWYSLZ3K1jgCXQaHAoPccCpcsA1VEoahUcv&#10;pSjSZTst064EHAIFZQVlDQc3SWoeuo+gdRtMEPfomYfyAp49RKjlcw3N7vm3a8iGWotTuwID5woc&#10;04MI5kr5rcykpVK/K+FIZXfXx0ondXskwcfx9y05HJPuDfAqcrqxFsfR/61pXq/puQs/MfZbTgmm&#10;ZeaPHaa59NNa6x8DYjMtFB/h4mukiTjTgaxbwdGSG9smXRwvKNiI+5NVXSHAbiRR/zdyvpWDJXiY&#10;w60AYhF3a2KV1R0h+bUIjAOadWg/gu66uALcMtQOcrhSZ69bCk0W81Cez3xGIdgV2LjLorLcU4cl&#10;qGl3rzB7EKYqaZGRirG8ihwKIfWTOT/aBrDaKe5KAPgkLvxIMjyMLabVWwxzsPg6rF0FpyRHJGvR&#10;Wv1F01wq6bmLPz6pO+8nnknCNRvX/obWzg8DbHbQNSEsvMUkmpGMA1m3gqvFBXAuM9lf8+BSFC8e&#10;LUGNdiiL5JUc3+Jx4H6fW6HB9gv/BcB3YS1Jxoxgo/uYee5B/ShUz/F8Jbm4oI5C/Sgl4Evxbxuh&#10;xW3cgmgF5k+Cc5TsxhMgqXVVL06FM5L2lxeRle86b9nwjc5WycduCK/v0mhtBQmQ1TNE7UdwaqK9&#10;HDxZk+uXASvBCmvRWv+Y2bjm6PqrPzLJu+8HnrkVYxpLP6dVhmxDX/y2B6aXbEHcConK1nYi4O9U&#10;Uhk/i1i7jZw5ug7il02S9h0Nj7Ytno8gvMXLrc84bOG1EnylBvPzh2H+rVhb4pmbOkNh3lUwfw4W&#10;XxXxltWPYPUShKJccdumHSGSDg1FlDm6ERzPeYq5aVJ5TZB7dUI4XN3dlXA79vlmc3UpONbhoGRt&#10;WtOnweD8sGks/dzEb7/HeKZWjWks/bx29J8DUrIFmH9jH0eVD0fICFnHvrfHA56XVb2yxDm6bYmC&#10;74ZsEUTJEbLuQXhXyGLlQ8lRmj/J2QrUpnefmiLUJAq/+CVxW0VdWLtBsyXFBIGVDfVgkfQSKxtl&#10;ntBuA/G/VtxeV4Kj4Owu39+NpL1SJljWCeHYENbt0JXoyRoNu1m1sT/3rEk8PjOEG5NtKq2YfHHz&#10;r+/zyPIjKYIAIcRHmdrKW1YUnlBpx4HN15XgzoAGkf04Tvo6ixQe3A2AxmV48p58ZouvwsF3Y5H1&#10;yQj3PPsoQfkVWDjPO3U5IVQjCSMcD3MqAiFC7os5v4LtXAkv7/L6NeQ0Ve4jaldL6XcRBMDl9RFE&#10;9Odfl6yFXtL9s88S6So7aemmPYBpLP1cr2XblS9u7ulShHsMfN4WqxUAK26Dpi8WUiXWXjBxmxeV&#10;KVKwFtoBvFnbmSY/jCTq7UVQx3Da6VAuBYxf0WCGflhAdb6AjYdQW4j94Km/9x7wsJv2LGsH8HZ1&#10;90DL51ZEZ6pub1bCwfLu1u0HHQnoZQWFWj68WiveFvVjP7bmIzheK07Ym2heFReDW970bZjI/Lye&#10;v/jDw15yWvDUE65pXv+ZHhGap5RsE7zfiYVQksqsKE2A74RiBSflsFcDcREk+Z2hkWPru9uIm8Ma&#10;KxsKo1wO1zTFyidmGCvCO7D+QCL0Cy8CB7hPWuUVGklTu7AL20bAB5kUPpBTkrG7pw3eiKQasOIU&#10;J+p+PADuxpoNABtdOFmHk8Uuk2IQ6Rr7s3ruwo8Ne8lpwFPtUjDNpb/aS7b+SGT7ANml9xO1Pm3Z&#10;REQ8MnC+2qs98JonfwszwRJXD9DRtQ/FZbD2OQfrisO1GjOy3We4p+HQV2DhDKzdhNVLtANJvQPZ&#10;OE/myD753KRBuQTdcPc83wYiPF92el0JmuJkC0K2if/YWFmGR3d91Q6Yey12L2RFb9SPmubSXx3l&#10;svuNp9bCjRrXfsxxnJ8G0tQva4f22T5BKrpQcMDLl2o1CTxC3AqJpRBEUsm03SLwgcvxZFdx3X07&#10;Ajx4V23AyjXwqjB/nplPdprR5XHgcSfUomfhwDs5hGoudXq1KrqhlHKf28WUutSVzbnflXCxVrwk&#10;6Hooc64U91vbCOCF6oiEm6DxcVx94W1aulEU/bgz/+rPjOPye42n0sKN1pd+aAvZmmhosn2MkG3V&#10;k2quRiD5rfuBI8SLIBPc2qkfVwk4WxWhFpCCCQc4sbEBnVU49Fb8uczIdrpR5rCneacKZzw43W1A&#10;+MWOr1hFfKYJ2Sa2025ke9OkXSqIX94NJYOiKNmuIOulnGluWXPHRLYgc9dEssYTIXPH+elofemH&#10;xnWLvcRTR7j+ytW3lVa/CKTC4SaM5RWLYwO41RCyzXbPbQTw6T6Rbj3jVvA0PNml1c4h4HhZKtQO&#10;+wFvO+ucmC9D9TTTVlU3w+445sDhuXnR/Hj8HkT3Bj6vTa+F2o3g+C6eoiR9LJuVkOR1vzQEG9zu&#10;9LoSQgMXxy25eaZBQy8AACAASURBVODNdJ3HpKu0+kV/5erbY77TxPFUEW7r8aUzbkn/htbK3dRG&#10;CH04MHzqVx04Ni8BqYz4n5BuKMelvcZBVxYPxK7pXTVpH3K6cZN3nDYv1DxwD/CMFhE+X6hdgMNf&#10;hva6+ODtcs+fDb3NKDW79zq72R2gjxvAS0O49G9ZUVZLBOXbIZyoTohUDrwuaz3uCqy1ct2S/o3W&#10;40tnJnG7SeHpIdy1zw9WKpXf0kovQqz6FXRg4RVGreE/Q9rfK0FSybURSjbAXqLfrVByRDxmK9Zg&#10;5X1YX4b5E7ilidZhzrAvUDD3Khx6GxoPYeXbJNuvQ5pXPaitez8+G+RKiKSJZdGkwDaimJaksAVG&#10;HufJSsjTJ28rHFnrQUfWvjSnXKxUKr/F2ueD5H2nEk8J4X7LM273N7VK+pXbWGLxBfJJP++OU8ju&#10;3MpkKSSk2432nnSz2QquijVps2hehSefwsGXY3fKjGyfbXjyPR+8ACs3ofUx86RZDY6SQontuuKs&#10;Ibm6W1wJFl4ewl656adkaxHf7Ss5vFefWbixEbdbKoyqrHm/TfIutNLHjdv9TfjWBHqHjB9PBeGa&#10;5tw/0Eq9CsRtcdpw4DiDdeuHxykkYbufdCv7QLpZtwIKTKyTS3QXHr0HlQOSVpRbd2qGZwNzcPDL&#10;UJqjvrZE2UiFl1JSwPBpd2vzxxZwsy3GQxadAM4N4Uq4i4jwuHFjy3YgZcC7hWUvd6WqrV4WN9lw&#10;pHtQ1n7QzuguqFdNc+4fDHO1vcbUE27UuPYTWjs/AKRkW1mIBVSKYVutlgxOA8emgHSPEH85VpLb&#10;rQOdRhc6LTjylX3vVDHDPsN9ARYu8oruEAQyR9y4+vByR8prG8i/n3SkKaTOuBLaobRbL9oyNQIe&#10;tNNiiSAm3p0cqSvAe20xGpJquLIjmRHvtwoOAGTtVxd6SVc7PxA1rk29ju5U5+FGzWt/2NHO/wak&#10;VWSOJ8GEgmgDHzfhSH13XVAQfdqHfRU8iahH2ZlM88N+XLXiVy5H8JJdo1arMo1ZBw1EtOTIbk98&#10;SrGOWJHT0R9kKzaAay0hVU+nR/wwknzebFv6ZA67SvrYFcW1QKzbpP9bK4DXqtIpbhBuGhHUr2YI&#10;31gh/LorDUyHRuu6pItlqtEiE/0RZ+7VqbV2p5dwV268aLzoutaqNGphQwtpS1NxZVc9UhFR793w&#10;ABGFSdrNEP/TicBT+cW/h8XDENqtDc7WOuBO13JvAA8NrHXgaE30cycPcTomc1YppBppD2Q3V5Fj&#10;ecmBEyVJxZsmEbUIsWxDm5LboJXdCsQ6HWbuJkU59ZgkWyEc2qYMOBmPQdYdpHm6QSRdRY4VH8JW&#10;9BVGGGN9HTgXOHj+83FcftyYSsK9f//X6sfmXrqmtTqdpn91YaF42l0DuN6SVJik5UgrENLNY+ku&#10;I111s/6vhHSVFY3aiaB5VVbP4stMi1X7BFgxUkkU+tLz8a0c4ipFYaOAdqdLNwgJI4MxFmtTl1B2&#10;xqrkJ1ZRc7Sm5DqUyx6l8vgDiddDaLRBubIRL7hi2U9LEt494H5LXFBJ5ZeNBWWsEW3cYUp3Qbo6&#10;l+OKxsjIz6D5/xi4lbG4Qb6zdiD//0Z5zL7MtQ/Fyo1b9Rhj7zxs3nz1xImvbYzzNuPAVBKu2Vj6&#10;Na30f7D5i6AVp3/tIls/AJ+GsNanZA/y5c/nLOFdBu72yd8lKTWMnXTbsPwx1A9A7ZXdnz5hrAKP&#10;ojRLwlGyeBcrcH5sq8bSbrXYaHcJogiDxtEOWqu4XDk9XvRzhd38D1gkg99YS2QsmAhHK8oll/l6&#10;Dccdjx9oBbjZynQojpXcDnl7IdidD48jWO2EBK6LLsG8khzdYa3yTyJJkUx8t9uVAV8PpX1TUkgE&#10;UgzRDSd5EmrB2ieb7dcBjDX/j65f/NpEbjcCpo5wo/WlH3Fc/bOAbKV+S6KSavgDyM0IVvxUnwBk&#10;4rUCmPN2V2S6aWSyuX0Ek5CutfClcZBu9zNoPIEjr7B7a8LJoQM8sCJukvTgcuM26N0QXqiNp3Sz&#10;226x3mrjhxatHVxHo5TaFGIfFTauoDLGEEYRGkutUmLhwByj2lghcmRWSizJyKQdO+ZKcNQpHpAa&#10;PzqwegsqVai8OPRV1oFPWmK0gJzuDni9lWk+8HFcEZm4ECziL1bAq5UJyyXZh6K+Vqql/tzQ/Khz&#10;4OLfmORti2KqCDdYv/Jve27pXwJxkKwDpTqUz4187ZtGUlKqBUn3cjf1i4Vx6WIp4zYcG+muXZIZ&#10;uvjOCBcZDcvAchAHVeJmk4kgThBJsGSnAEleNNbXaLR9UA6uG1uyYxj/brAWQmMIw5Cyqzi0MI/j&#10;juauuexLpD6JvhPPkaQ/3cGyFAPsq8uh8aGY4QvDza1LnbTbc2RFjzkr/XgfuNvnQoispJ0tlIfL&#10;8x0K3c/A3wC3skm6Qej/du/AG/9qj0awK6aGcO/f/7X6sflzN7XSRze77GLHqmv7WRIxzUm6l7si&#10;/F1z5V9l5XmrfkpGyTWGJ90mPFyCxaNQ2pvQUxYRkpGx0pHxl5z0qAxpoCOy8HZltJq+xtoq6+0A&#10;7Xp4jh6bJTsMImMJggBPw5GDC+gR3A3XQplDNa/XbWVi32kUz5uT7j5mTQd3YOUBHCt2evrcwuOu&#10;rIEk/pHddK8Fcvqream7ohMJKb9c3YdzWvMqoDa7ABtrlh82PntpWvy5U0O4pnn9n2utvipfW1K2&#10;O/7Gj7dMPIF2Id1rgURh63EfMD9K1fcbwCdxAEGPQrr+57D+CI68xuh2YzG0gTuRdGp14mNxPwGO&#10;y0/d3mjwpNERonX1dEX3Y+ItuZqjhw8NfZ1P4s+y3ke6CcJI5lDZlSyH/ck5acOjj2H+cNxCaWd0&#10;gcuZ1MhuBEfKkqueyII6Oq04G1u610iwsPYReBXEbWQxxv6Gnrvw7+/XiLKYCsKNGlf/pOO4vwCk&#10;ftuFM4y7kizBFxaWO1st3UTtHsT9kLS08SN4s9qbK5DkPla8XtJN0l6+XNtlq2hckVD/wXfH+dZ2&#10;RRP4IrbIvNhtMGigm2QLvDOssqMNeLC8RoSm5Ln7atHuhjAyhEHAgXqZ+fnh7LIbBta6Wy3dLBJf&#10;r6tF4W0sqVFFsfqBpJjsorB3uSviNK4WMnUUvOqmQcOym8Y1xp7uNRJWYe12rz83Cv+UM//a/7DP&#10;A9t/wvVXP/6K6zq/pZOQdNCByjyUhnfy58F9eluCQEqYEAdCrASJ+sk2QTa/N0u6gZHJN7jVjYUn&#10;35b3OEQBx7BoAbcC2VSSINh2SD4Hy/Bk21hfY60dUPI8HD3FTJuBBfwgRFvDiWPDlXHkIV2QI3c3&#10;EhI7WRmjfmxetD+F1hocfpdBAcQHwJ12arEbC9V4zqz5seA9aWDMU5LuNTXftP85dBpi6VqLMcaG&#10;YfSdpcXX39vPYe074Zrm9U+1Vucn5bfdCYNId3NcsbDHG6WdJ1Ex0t2A5Wtw6BQ4uwnpjQcBcDOU&#10;RpQlZ2eihXTskRk+CPhw+REhDmVvr6Il40VkLIHvc/BAjVqtaCtFcS80g0wgbRso4uBSKCeNM+VJ&#10;nem2gXkAj+/A0Yv0J3h9O9NFJIG1saUbaygk6V7HajuX9o6Kzy2cUkMEHvv9ucbe1HMXzk9giLmx&#10;r1oKZuPa39BayQdgLURdmHt5z+5/AjjVJ8uYIJGx223HrgGvVmXRZFuQe1rKHz/oJAn7DSHboxf2&#10;jGxvWviwLZZUrZSPbMN4o3hrCLK1QYe7Dx5htffUki0gubuVMqvNDk+erBR+/SuOkG2SErUdLLJJ&#10;12O31M02fBxsr/g1dujjQrYPl5ByBcFSKKTafzBRKiXbTiSb8hsTJNu7SLHFozZc7Q5xgbmXIfI3&#10;3Qpaq5fMxrV9TRPbNws3WP/4t3uu95syithvO39sKFGaUbGdpRvGvrY8ugkt4GoLyp7UqVtkN2sB&#10;jg9v+1dh8Sx7IaN4H7jfkfuXCpgFNg56vF4tPspWs8HKhk+p5G1ZqE8vFEEYgomGcjFc9mUTLjk7&#10;W7rp3dL0u4UyvLxn5lAEjz+Aw2dY4Rg3O5KVMGh8iUW+WB5n4Usv7gCPkrJgRwyfVgiLOXq1bYF5&#10;IDrCGX9uEAa/wzvw+r8c97jzYN8I1zSXbmutz2zqJGhnT32a/bgH3NtGrKak4fUc6Zo+cKUtlq2r&#10;5ThvI3g7fAj1o0zaw9VCdEp9IxN1u3r6bV8fwLmq6AQUwfrqKk3fUC7C7k8RosgQhgGnjhf3tH7Q&#10;kbngFCQKP06tOlndq+o1g12/y7e9M1S9rTM1m4XzUmUy6V5fINYsSjIf+ufvsPOT1nWRB0j1Fu7o&#10;uQv70iliX1wKprH081precPWCOHucxnrSeB0Tb5Um3ENVFzwbb726SVEWyCwUq0VRvBW9Bjqx5g0&#10;2d60cC0+i9Zi31teslVIkvqxISbzysoTmoGlXHoq9J+HguNoXK/EnQfL5BP5THGxEgdiC9o1ZUey&#10;AO524EogKVqThUYdOENVCbEmszXRYkhEb740ZrK1iCj5+21J16x4qe+4/yOruvDZRtFvAOGWKIg7&#10;RYDW6rRpLP38GIZfGHtv4bY+/Q5jon+zmZXgt+DASVDDRYVXkMnoIaWUo3oOHwGfD1AISybh2zmi&#10;9j7wURPecNapVCeb+r0KfB6vxtIQbz55b2VHUn6K4MmTx3QiTdlzKcwoTyGMsfi+z+njh2OVsnx4&#10;iET8q0PsSdkA7JHq3qiyXevKaanuyGnJj+BMdbzpXgHwRZzRoXXv3DV2gP8YOW1WnCFzfO0jWL+3&#10;6VowxlitnX+L2svfGuFtFMaeE65pXr+htXpJXAmx5NQQroTPrXSz7VGOUlDWcLI0Wh37dqSbpIzt&#10;Srqt62CqMDfZU8un8YTNZkgURWTEL1c0/WvlyRPakXpuyDaBseB3u5w+cYQip5YbRkRdKrtkLuyE&#10;bijf88Xy5JveL3WhaaBchjf0+M5nAXArLhJxM0SbzY6Z8+ISYtK/dSOJjYwkidq6Lp1/ndK+ZS3s&#10;qUvBNK/9da3VS0Bc2D6cK+GKLw3sKp5YDclPxZUv6UZLnjNsw90jwIuxe4GMeyGZHB/udL5bvyxK&#10;9BMk2ybiG9yIy0lHCVJ1I3il4OpdW12hHT5/ZAvyWZdKJe7cf1Todee1BH/CwufhFMnGerkt/s5J&#10;4mIZTuPzZueLsZBtG1ES+7Atgdmal8pHRgY2fCHUdyoi/BMYwGZywu0Y9KdrrwjnZLMWmtf++ohX&#10;LYS9s3AfXj5haqXPtVZempVwHHSxg8onITTDNMfR2FQPNUGyW/pRft3bQVgGbm9j6Q4sCmhcEef8&#10;ELq9eXELeNwWF4Crh6e7pLLuaEVKNfOi1VhjpR1RKXk8b2SbRRRZotDnZIFAWhchy5rLaCZjnE1S&#10;duGNSbvO1y+BcmB+56q07dBCKhubvgSTvYxFm2Q8uEp6qyXOtyu+zCxXp5WeXx5Xco95CI0HGdeC&#10;DXTLf5Fjb94f0x12xJ5ZuKbu/f1Nso1CiRgWJNsHwHomobwbim+rG8oXZ21a/ZKUra52hh/zUVJL&#10;N3vtxNK9lL1282N5XxMk28s+PInT15wRyBbkcys5xcg27LZYaQVUSs+fZdsPx1Fo1+PB8uPdnxyj&#10;jHSGbu+Sn7srlMyByEiBwtoo19oNB94Rq6bxcaGXNZBA89WW+IFrJSFbhVyuFQiZvlAVqzYh22+3&#10;U7LNVnqODfqYcE8UglJorTxT9/7+GO+w8+334iZR89of0kp/FxC7Erowd67wde5mOo92QjhWkajp&#10;u1U4XpHfdaKUGINIsgZGwRHgpZoIlkcZ0i3HYi8fROB31sQfPSFpxXXiJnx2cFVcYVhZBBeLXMuG&#10;PFjZoFyaju4T0wDX0RgUKyuruV9zCnENBNGuT90RycZfduHTlpx8JoaFtyTKv3F916euIBbq9ba4&#10;92qlVG/BWsmnDSJJd3un3FvS/F7cwijRbugEcKE2gX4nc+eEgxLXgtLfFTWv/aFx32YQ9sKl4JqN&#10;pbubsotBR1p8F5QivI0EySquWAiHK4MjtktB2p3gdG18OYxNYKmvVY9FxnI2anK43q99Px4kzSyz&#10;9x0FiTLa8aos/ry492AZxysXzid9HtDpBhyar1Kt5VN8C4CPEuNhTNGoVnzye32SLoaV96VbbuWl&#10;rX8C7nRlIy8PkPjsxk0tT9QGz7tLHclWSJpgtnw5XU6sMal/GzrrqdaCNcu6fvEUw4d+cmHiy8c0&#10;rv+cVlo2sjgPbhjd1ycd2f2MFZ/Pdle46AnRVp3xJozPAa/WZNeNbEy2Bl4xjYmR7VIID9tiJRQt&#10;YtgOoZHPsQjZPn78GBxvRrbboFz2eLK+kc7vXeAhKV6daHzR/0RG9P3OBBnj4LuwsQLRnc1fPUTI&#10;8rO4Y3ni7soiNHC0DF/Zhmw/iDtnZMn2+CTJFlIOSnJzlT5qGtd/bpK3hAkTbmf1g5dQ9hsAm9bt&#10;gZOFr9NCvggVR3kHlR1mcRx4fQJ5M3Vi0rXQtvBKsMaBIcRN8uDDbqrHO050IzhX4IzWaTXoRIpS&#10;f3+hGTahAK9U4t7yk9yveQE5sUQjZC1kkbi5XA2XWhP06x5+F5pdvgjhki/5xa4jWUJZovUjWatJ&#10;AHthm8t90OnNw20HcKhaLLYwNA6cFE7a7CRgv9FZ/WCr+T5GTHQVldzq39Jai6s8CqX1RfHCPHxS&#10;S8DVojA/Llz14dMC/rQ6cL4EZ1uPOVAvMe6P0CcNHOymNlX42pHUwOffIiIeN7rPbMnuOOFoBcph&#10;dTU/1b1QFit3XEiCxRVP/Lr3xnfpDDQsnGc5zoHvT0v0I3FvHCzJKTMw4me+PiB4/VE37gkXL6F2&#10;KDm45/ZMi+OQcFIUAgqttVNyq39rknecGOEGa5d/m9b6e4E4B8SH+nAat9kCquRoXYQkt8NjoBVJ&#10;5sOl3Ecxy+LKtzm84DBuIZoG8FErDobkFDzJC2vFmioiOLL8aAXX86ZH43TKUfIcNroBUThAfm4A&#10;FoldAWMmXR0f7e+14NaEQjRfnhOdkIhUdKfly+nzS1V4QUkvsyDOodVKgmkJPupKUC3pFtGNhHh3&#10;a+i6GxpFX1B/UbgpnuRa6+8N1i7/ttFGsT0mRriO6/3PQOwH8CVQNmR9zBy90odlBxqBtMEZBbfj&#10;wEXNlWPNpVZWpG4brHwA80cZd0/Wx8D1ODg2Sn7tduhGcLTA/tDeaBAYjfvsSH/tCUqlEstP8lu5&#10;59w4yX/cUOL7f9yB62Mk9CxeqUpMYwNRyXu7JtKUWQPpYvycRND/ppECiCzZJhWcoxQ2tIizIxpF&#10;dSfKwk2hv+lacNzS/zL8SHbGRAg3Wrv+g1rpN4C4V7XJ1UNpOyjkqOFnUr6qLnSM+ICGSbW93JUL&#10;Jxazp8UPdWtDCh4GonEFynVwx1tFdh+4Fdfajys4lkVSm15k1CvNLqWZK6EwtAKrHdbX89laZcTN&#10;40+IFOueFB1cm0AkbQ447cL5zioXtQQDt9wfCYBtxKTbDKBrUrINhywtz2IVuNqIU+XK8FnR91o+&#10;Kxy1mSamXo/Wrv/g8CPaHhMhXOUgIr9KSb5bffSWea+4ad0/xEpecZDgyhBHp9NlWRzdDIkrBdWS&#10;VJdtIXH/dqxqNl4JybvEWrx96vrjhB/BsQITemXlCdqduRKGRcl1aLTz21kvxhVVk6glSfysnVDE&#10;zceN4x4smlsQfr7tc04Dh+JNJZEutcha9ocUu89iEdF8gDjG4w/jWjgsXBUvwk0OGzPGTrhR89o3&#10;tFaSimCNqCqNocOBIj3CZN0Ljpaj05OuWLutnNdbRHbVutvb8UErEe3+tEeOsQGNZVj80sjvI4sv&#10;gAfjKPXcAYl1m/sbCLu0A4vnzOh2FHiuy6Oc3SJcYit3Eq4FMjKjkUg9jh0HvgRrj5ASncHoNyZs&#10;XEX2anWI1jkD8GIpPQGXXLidQ061B84J4apUwvFk1Lj2Z8YwtB6MnXCV0j8ZPxC/yPz42uPNA6/U&#10;5ItKUk4S1OIOoldboq+ZFy87cLoq6SjYtKywG0nGAADL1+HwxXG9DUDIdjmR7Jsgt/mR5EDmxfJq&#10;E9d9drVt9wqOo/FDES7Pg0lauZCSbmgmRLqHX4XlTwb+6YaRLthZCcZ2CGer0qJqHJgHDlbSjsid&#10;CPIn6cWYO9rjy1Va/eSYhreJsRJu1Fz6L7WKhW2tkS4OY05fPgC8U5UdspPx1WSt3dWu5LHm7Q11&#10;DKnp7mb9aI5Ul9G6CotH6W+yNwrukiHbCSIpIsyb+Rx2WwRGzQocxgTPc3mymu9w6yJtdSZl5UIa&#10;cA7NJNwLdVg8BmuXen57y8p6zMpStgIp7S2eILoz5lR6+i07UvlWCOqIcFamGCJqXv2vxjnGsS4t&#10;pfiLyQPRS5hMh3oH0aRdKEkqSqIYlqAay9h93M7v2z2CBBgS+TzlgNnYkIt745N9fgjc3wOyBdnt&#10;Dxfwjz1ptPG8WaBsXNBKERqL38238k/q0eQb8yAhXT+aQCDNOyMLx78JiGHxuJO2jFfISfJIJb8R&#10;kBe3LDzwJecX4hZXRgSvCmHuWK8vV+m/MM5xjo9wW5/+Ca1i+S9rRFh87HtYL85pqfwKIqnKSrBp&#10;7XqwUsDa9XSmvY4FjwDmXh3beJ8AX7R3r5QbC6wEJfJW7PjtDUKrnqEGkNMBz/NYWW/mem4NmbN7&#10;QbqJJskn486OOPAmdNrcC+C+n4otKWSNznvDy6UOwj0kdrPq91a6JZlM9wunMB0S7kqt3GO0Pv0T&#10;Yxru+AjXmOivAHEJ7+Ss237UEcWwg7G1G5nhrd01P42gOj4s1BcZ10e0gdSbj1OwZCcEBg6U8o9+&#10;daOD586s23FDK9n4Aj9fFOfoGJTE8iAh3YY/fqWx6MAb3POhGk++pD1OVUu20TiwjBQr3e+khUL9&#10;0Eryfe8WvfjcMeGw2Mo1NvqrIw43HdM4LhKtL/2Q1loC4daAM3nrth/nNLxRE8Ldzdod5FW7HmuU&#10;aiUO90Nj1IQLkQaPSSfdvUBo4HjOHmdht01oZtbtpOB5bm4r9zAyX82Egmf9qHrwuCW54OOCgwRq&#10;O6EQTDcS3YjXxrCmVpEqtS/i7tiD0ikTnWyQNfcgbzBnE4eEw1Ir93i0vvRDo44dxkS4SvPX5EFi&#10;3Y4vM6EIKoiY8aHy9tauo+GTtlSpPUJk5a4G0I7SahgieGGMxt5H8S48qmh4XkSxIth8zuevNFoz&#10;3+0EkfhywzCf0/RgeW+s3AQ1D+62hMzGhRdcqFjpi2YUvDWimFQbETS/0ZbsrZq3tbOvH5cXH6uk&#10;xSRayfMKlzjPHe2xcjc5bkSMTrjtT/6g1lqiSpuZCaMXOoyCswper4mV12/taiW7emjhi1hWLiLV&#10;LugEosM5Llz25Z7eHpEtiDshr4Vuo4DA7J3l/bzCdV1Wc1afnSAt8NkTKCkpv9EWrd5x4fUq0B6t&#10;ZDdCZEo/bsnj+gBd6ETHoerAuzUJyL2AnBKMFdfJ48KylYd7Mxa0foH2J39w+HciGJlwjTGZzAQf&#10;6nvrStgOVcS3m1i7/RaDo+WLqGa+wFYEh73xbRefxv2Yxi1EsyOsBPzyagGvrjdxnJl1O2k4WuHn&#10;NFs99iZ4loWj5FR0eYSWVIPwlcojSt3hvMSfWfigJS6+pHNEdh1FRlLMvNideMHtJbQTcRcYaX4I&#10;N4ruJvVDPXm5xpifGOqNZDAS4fpPrryplZa+Mkl4Xw8v+/0YcYYvMz49z7MK3qrJl9LyxZ9kYlJK&#10;ZB4CKxVqR6KIs2NK13oArHWE0PfSWAmNWAF5v9h2EOHOqsr2BNpxWMtp5R7Zo+BZgkRPRKsx5+iW&#10;j0DzMRI2zocvgPdasNYVos0WTGR7olkLF6rwmifuxH4cJ+1wcrpesKUUCJcpsq143vafXBmum2aM&#10;kUwbt+T8jDxSEHWhNpyC1l3gfotNMRkAY8QKnStJFc4oPFhCvpSuB/etCGiEsVaFcuUo8tLGE+bm&#10;S4yjwKEF3GntTa5tPwIDJ3L6y1rNBkrnjKzNMDJc16HV6bJwYHfv+hHgCxXP0T3aD5Mc3Y0APvdg&#10;ODHVATh8Hp5cg0Nf2fFp95Ec9UTpbMv4rKSyOQrO5SyceK0q639oy7K6CO01cMqATTjv9w17uaF7&#10;mjUffHi8Vi/fEYFxIGhLs7mCOU+fRrKTVb3B9daBkV5I86XRtTK3hX8X/Ccw99ZYLvd+R6yFScgs&#10;7ggrwb8v5yx2eLj8COWWZv7bPUTXDziyOE8pRzPO63FHancf9sSWD+drYxQhbV6V/mHlc1v+9ASJ&#10;p0Sxv3XLBmNjoXYrXY9HV2YpAgtrH4En2qbGmKi10T09d/ztwjUVMALx1+rlv7TZzcGEUJmnKNne&#10;Jz02qFiyK8v/KvYr1UriX32vlV+cphAa92FupJPCJq6FYqXvOdkim9N8Xqs6CmaFDvsA13FoNPMd&#10;rw85EtzdD1Q8uFk4nWoHzL0GjSdIZqyggaR4fZZp09NPtn5c1HQk7s69t2QLElGcF46Lu0LU6uW/&#10;NOzVhvfhKvWH5YEVxfRy8Y/ibnzsThTj22HaoqNfH7QSt4S+2hozkTWvxQI7ozPPPeQ4tqdBsgwi&#10;K4s0D9abLbQzcyfsNRxH08npnD1MPCv3YTI5Slx6YxW6WTwO7dt0gauhCO4njSezG78iTfGa8+Ar&#10;1WJazmNH+YRwXPJFbHJfcQxFuFHz2h/WSkkw35rY3C4mankjkl0tKTSouPBmVTILLlRFJ6ET9IqO&#10;u1omwc2xBRMa0N0YqotwP7pIS5PamPuQ5UasJ5E3R6TdDXD0TKVmP6C1ptPJp69Qcfc4RSxG4s/t&#10;hhLEGgvc0yyZF7jcipvBlra2Uw+N6NmWHXinVqwl1ORQEY7bLIRQh6Pm0h8Z5kpDvR1Hqx+VR0qY&#10;v1YsFSxCap9LjmQN1By44IhzGyRh/6ySI8S8l+bSWqS6pD0u0Y3Vm3D43Fgudd0XHc79Uu2ObCrc&#10;sfuTAyJmnBCmlgAAIABJREFU7oT9gqM1G6185/UFd2/Tw7JI9AgetofrqjIIc3W92RI9QZJ5sBGA&#10;q+C1Grzqjkcnd2yoxSli8QJ3ND8yzGUKE27r0XunjOHL8n8mHkCxzNW7xFVXVrIRdgqGvaThdEV2&#10;2qT0NmIcvtxEHHr0vOHPkUXh7eNuHBpZnHnQaLXRs+yEfYN2NN0g31n9IHtX5jsQcRzl06KC3tvg&#10;FNIsMvFNWysGVWTgfJziNca6ozHicOxglt3PGL7cevTeqaJXKUwRlcrcX9Ba683W59XtOs5vj5UO&#10;lLVofx7J0djwGJKlkDTbKznwSTcu9YuE8O4hevO5XU6rn8Hiy4XH3o828Ljdq/e5H7CIVnAetLsB&#10;zkz0dt+gAJRDEOzOYmV6Vez2A14sdXh7TNc7XRYDqotwwJmKyK2Oty3rznjMELn+1YVsS3VdqcwV&#10;lm4cxmr//fKPBROAV0w34RGpT8qY/M7wuoZ1I35cENI1VrIXTLh1QiqEBMuOBADKiLJYGXBMG7y5&#10;+Dej4abfm5i9H0jaUOd7N5Yg9pnPsH9wHM1Gu8uit3t6WK0kfk1vn+ZZoiy23IZj1WF7b6dYBMoK&#10;5iycHfViBfEQWPaF8EuOiL7nhncUWk/A2UwF+v3AN4rcv9CyCxpXvuo5pVQVzC1T9ON/mBEJLjli&#10;meYRIx60wWu1swZAYOLKMuIEciBSsBg4nJ87X2jcg3AX2aGr+2zdRjaWfcyBbruNngXL9h1aa7rd&#10;LnkkhhYUNPZzgsUoOVIe+/oYCnrerABrV2DhjdEvtgs2gPsRNOLjb8mBekmyoToUCfeXhfPiXo1a&#10;6xNB48pXvfk3fiPvFQqtPEe5EixTSjrYVg8WeTkbCAFqBcRpJ8tdeL8tddM7uQMaYeoj9SP5SarF&#10;th2vFqug7MTWblxr/VLZR0TkhkcEPOxIutp+r4XIwFzOt9Pu+uhZtGzfoVX+YNgC+z/HQNZfJxQr&#10;cSxwFETjFIbsxQNEPOpaW/zEFVd+tEplWx8U/WCrB4X74oRhR7mFgmcFCPeXSqB+F5CKEOhiIuNf&#10;hFuPRSVHkqzXffioLcpA/b0/faQcN9EJPVAS+bWSjpWCAslc6MR5vEEkJNRPxgFwIDIob3S3/I1Y&#10;43Maeolb8hckd/1wZuFOCbTWdDu7x/9d9t+PC6lr4d7YUhZegfV7Y7qYoIFUr77flnEqJdoig9wx&#10;SsHj/BIPAn1MuG/zy1DfLdyYD7ldClHzne93tBI3oYmgVNz/uZFmVWz6YhOUHMCRI/qnbZlgx8tw&#10;FNmpXC1keqAE5xKSc+XHIkeDNtL4MTBCut1IjtsKUVqLFJwoBYzqhVoHmv7+aCVsh3zat4YQRWUK&#10;NokZhHDbXZ9yZfdDbdkRg2I/ynyzSPRlb5hx5Mh6kt8a3Zc25UPCIq7JJ11Z+25sxGX/DrFL0QqP&#10;GCtEfHoY6ZRSTYJn2kFrVY+a73y/M8c/zPPS3ISrUNK9MnEnDCEy/pWaiBzfD6SKxHVShaLkQ3Fj&#10;DQJj4U5H/KQlR3aobji4H5JC5BirxEleOv7xRAOzixBxe6NLrT66l/72FATKEhgjbo08CDodtJpZ&#10;t9MCrRR+zvSwutOr7bxfsMjcX+tCaxxtzudegpUrcLA44a4Cy6GcfpWSTWnghmTFfeMbyfM9WpH0&#10;tKHtjupBWLsbd4WwCTfmItxcq+/+/V+rA98hg09a5A6Xv7qI5Nq9VZOihk4oLoH+XEOt5PhSctIP&#10;xlFp9mxeuEj0/jirnDOfDjXmLO4jO2S/hb5fCAsEzNp+OPPfThGUVoRRPkfuHPvvUsjCc+DzsZT9&#10;JoGoR7meHSJpoJe6ovXQNXLSHCR6Y6zwSzsUMn65Kh1hTjOqJ/BQj2wj8B0xR+6KXEv1aPWl79Na&#10;ybnHhEO5E/pRQooaqMpxYLkj5FFyesks+yF6jqgK3UF2qUKtltduwcK5kcf9oLP/ObdZWEtuF4Ef&#10;BCg1ywebFkg+rsYYs6tfvcreyTTmgaul5fmqN4b82fmzsHodFo9s+5THwHIgVr6jJX4z8JRpU5ei&#10;50i7ncLVCXlQqks7de2ita4crb70fcDf2+1luew05dg/LQ/iYodKseyE3XAS2XnOV8WKbfmxeE0f&#10;q1kk08B1pFvnt9tw0+RpnbERX6t4kUYWSeL3tBmJeXuXhZFFT9OqnUH8uO18gTNHTZeVW3Lgi7FU&#10;oNWR7ae3q1oX6UX2QQdutcX/WvPEWu2fxpGRDaAdip7JxZoUU0yEbEE4MArTnmcJR+6CHObONytw&#10;Wkp5N90Jk6kJWQQWPfA9uGNgtQvEvpksyWkVH6Ot5NZdiiSv7qS7TbVV8zYsnB55fI/a+59zOwg5&#10;ivUAS2QV3oxvpwpaKfwwylW04mrxRU5Lgw5XizvwESKYPhIWX4CNR1BflK4vfhokLA0gWOjVy664&#10;cLoqVal7g0VQX2R3wK8IV37XjrvnroQbNk7+h66TZCeMx52wG/rdDY+60DFb3Q1JnXfJkQ/+kzi7&#10;4Vg529MrAL8Fc6NNiVuk+cPTAmvl88gzpNDvoqbNNJ8BpVTubr4VF9a7o2aQjw+JotjdLhwZORZ9&#10;iCV9iFYbrBKXwaCuDyDWbNKRd6Ek631f9Bd63Qo1Gie/l3l+eaeX7OpS0Er9cXmkJB2sMtqxvChO&#10;IkeDl6tpX7JB7gY3bp3saLjbFnfD50Cn24UDo1u3T9oyuaYJxubPluj6wSxDYQqhlCKM8hFulX0W&#10;shkARwsBjqMYouuB48gpsl/qw1pJ82wHYuG/EEu5ntP7KHZTWRBOjE0eo9R/uttLdncpKPU75UFc&#10;7DAGda1hsICoYflu6m5IUkFUv7vBky/ocRdWojm+VB6tT1li3So1Xe4EY/NnS/ihmTrf8wwyp0zO&#10;irMS0zX/ILVyH3TF0hwFL7iSeZBV3Yvi8nxHwaE4UD49Yd9DYO+QESb/nbu9YsflGqx//Du0UnIW&#10;t9FmX5/9ROJu+HIVjlfSVsn92TUqPv6f9UZXK3/SFktyGid7KSeJRlE0XWHuGTahtGQq7IYyU+XR&#10;2oSOfcuPR7zOInE1KdKUoOUL+Z6PrdkXmCayjeFVhRsBrdSRYP3j377T03ckXEc5f3Tzf0wU9y2b&#10;HpwE3ipnshsyrXksUIpgcUSR2jsIT02jdWht3oAZGGNQM8KdSiilCfzdO0BspoZN286PGCQPxpCX&#10;m+TmHylLx4eL7t7KNhZGZT52Kwgcpf/oDs/exYer+F75N/bf6vGmg40LSTHFm1XpgdQJoW3hoBLt&#10;ylHwuDud1m2CvEXcSYnzDNMHrSVTIQ+m9Tt0YmGbxojXeUnDVzqfcYYptGYHQR8UbkyMGaV+z45P&#10;3/5P36wgRRmxUI1L/uW9Pygj9d3vVuCggVPuaCobjxBXxTRatwnyxvGMnXkUphUKyZHOAz1lcYQs&#10;PC0yiCOj3IXo7hgutBUtRJvlFpLj+5mVU2xz6CuWhBvtpkvodMydA7HtJhI1T37d0TquLotEsOEp&#10;wkvBVSiP1hxyOZgezYQtiAk01xZowhnbTjMUuXy4kHZfmJZc3Cw8DQ0fwuqI1mn1RVj7BBZGL1tY&#10;j39aYapFoehdDtbCwzgA/fIwKWalGgTtzaqzqHny69uJ2Wz7uSjU927+j4mgPF3+210RtBilo0Ob&#10;uGplihTBsrDI8STPfhCF4SwlbIqhULkJ13XSOMXUQclGcA8JcA2PJBBlKKIga4EniO72hi86C/Gw&#10;cPXOXU4UEvi7ugEv1wvWpJbnoduMvQDgwO9lGzGbnYbwXfJPUk84nf7bgYjuQWU0V/uDAilX+4W8&#10;RmsYRdPr/JsBFNichOtMsUsBRL9gpQsvjFoIUVmA8D6421u5ISJmtRF3/A1NbIio3Qm2H4kgeaUk&#10;8rBfKZSQdRDs3U2uNOivbkcdA39//fo/LYOVd2qNyJA9TSt2Yxmqw+trguT57mcX3t2QTKw8iIxF&#10;PU3f33MHhc0pkuAw3YSrlcQ9Vnd/6s6onICNwYlm95BODh91RMK14ct9y26qMDhobSQCX0EkUq+d&#10;MFUTC+JTgxNnJBVrmKliqcZk07SnhEO3YuAecOHMha9jY5XuKIRy8aP5LQu1+E1bYrOelLZt/P/Z&#10;jcQCYznBG80o9SePiGUjppyj8g7P2lmKwjRDkb+CzGG6BGwGwdOwHMHiSPGPakxgCXvAMnCnnYpY&#10;5bFgjZUNwFjJ1HGUuAnrjrgNXKRd1r0INmIZx7IDTzrwQv5mZ+LH7W6A46G1Ll84c+HrwC/1P23g&#10;kE1kvyfVTTWF9RNWkNYVK31Xt7Z3d1Zs3YmU2soN2d8lH38PGVoR4dYafB8ujtgg8vGAVkDTBmsh&#10;r1tWLNwZpho5SVTnf+q+wdFyxB9Z9KFUR8yfo9y0sNKWKtKdMjWy5Gpi/ZWqC/NO3C14m9e97MBn&#10;cdDPc+T1bfLnuVOqQzdNijOR+W6dl3DBfk9Ma/E7K+YPbQCulzPCP+CTKzyhlLRLj0LEsVMe3ro1&#10;SAFFXlHv/UReEjV2RrhTjQJ+2afhe0xK4B8yonpX7Tg0P+de/SgrXVEEtKSflbUpuYaxMVxxpXXO&#10;ohblwCLL+AUFl5HrOFrcIvlduYtg7xM7LgB+96BnbTee2FOdmFHFtqp2uL0PJYol1ayN9QnI5Awn&#10;z4sf6Owvd4Ebx/bmnfQIMgweJvd/CmZ2bpfHtJtEM+T+iqY4rNCDkoYnIRwbyXCZBxa576eyqAmH&#10;dOMUr6or1WmLSrpijPL5OJnXa6BVKEnCibly85scGO3b+nG0Pv0O/f+z92Y/kiRbet/PzD3W3Gvv&#10;fa/ebm93IICDEYV50IwgUARI8C8YigIBCXyT3vgkCIIEiRQgkXohMARfNIIgcGY0A5EYjKCBKIkC&#10;genu2327q7uqu6qra9+ycovNFzM9HLNwj8iIyFg8MiOr4gOyKpcIdwt388+OneU7WouJaKbTT2jG&#10;gxssJkbk1LYQS/IAaKRu1XKrlXVbgdT9bKwTHXcf3DjVIAWg5Hp40o7V7IS7kyx2sCyPJd8+G5hk&#10;tp4COwAQX2krhjSczbPwtPoi1nT328TOZTBv7Vvlgn8TMXip5uQaA4AazR9/g/pbf5l/ySHCTdPk&#10;rwWBu0Q2gfJk6WD77m1Jv3at+xDtFGLnT1mDkXfDIsR8H3gayU0MFLxcFUe3RUp44xRw/tuN6vRs&#10;aZBJchrcCZbxLdxxI+BLLD5OyeYLnLreI2CWfKFOoAhcBoEXX//FnApetxEOQIGyU0hhlusQN4AA&#10;rbVK0+SvBTCacJVSv9nzCz1ZwGwNuLwGd103zdD1H/JJ0bGBn2JxJ5ypwMsjjqUQPg6R1SZFepmd&#10;63+R/xTRdai+OuhjjYVuG7tTMaMnwLP2eZY4FShp2E3g0gwGTJILmEcpvDcnwcI7wOO27KbB7awn&#10;Nc11b+zoEJcykJnUx70/T54Stoqo/CQh3BqgXVsNM73ah6m4Hy6Whivt7iZZe5GBLXQ87A4wfYbC&#10;TrLApbx98DmFE7x6foNZ4tiQDxotOrSSeI4Np1/zy2SuxkDBJJlao9BBduM7qWRUWLI0M++6uDQx&#10;F/TrbqtP+l8xgHDt2e4DqmZjn5CsVY5fQbxPVitJ5bKBWK8/uQ4NZ2vibc6fuRlDtSQXYbiU+D6o&#10;2cpbWqeIcOHZimwvMR5OC9lClq2wDZyd8hgVMuGlxErcZxqRgSawC+wnEgOKU0kjDdXhnmmJ8xmf&#10;n2bAyjVblKfuLEJl3WLsHsKN9678lVJYEtaaMmA2DC8BL1Vl2/6gIxFA36Ms0LCiJVC23YZHRlI7&#10;Xi3JShS4v9VGkWG0A/Xpy493cBKGp4idxrVwT9Nneh4xSZh3zOYQC4NQwa6Fs1POwXXctXHtpB6m&#10;klN7FA6QeoBmInEZg/BIoOT/QXn2CiH1TgLvTptZWqrmhGxUmf3rv8nam/+3/3MP4Wql/73uDzaV&#10;NxeMc4i48D5wNxaRCd+Z05fngVizV1y7jXIgq9LmKAO2vQfrM7gT7BTZCTbb4nny8xkTPotiXpjE&#10;SaCUwp6gbSTXpv/86sQWAtv7j4Oa+z0bY0DjvfQY4IuUZp3XgevsO62yq0Jckal7Pg8SuKnhtdwY&#10;UkQRbNcKubZ9ma7OOOWouWYttFwk/v36JPm3fShVe4RsUMm/CwwmXKXUR9kIAF084XqsAe+WpHHc&#10;nRR2IzHxvaM61FmWg3U/HySwGw5R8rGGGS4Tzfhw47phMDarvVZKJkIYZCWascla/gT6cLZGIVAT&#10;+HCNIYoi0iAgCAKCQM+dV6yVtj6pkV5qWqkswdlajDUYa9E6IAyCYyHf1BiSJJUKR61cBwxZuqy1&#10;otilNGEQoI9BBNlYS5KkWGNIx+zca5jfmpCf19rNa5+wlFppR+5le/3O9ChoIDKyU53W4Xe2LI1h&#10;Qy1uyN0IvjTCFZFLIZU5JhbsoJTUQbBW3m+MHPtidUjy7CTQvRxk4Bf5y9Trw1W8n32vmEXecFxU&#10;gDcDoCaCEU+cZngl6C3hC5RMiB+d1Xu+kk83aTLLZitBLnx1xFZFIb6dKJWxna9KPvEwik8RN8V2&#10;CgeRTM4i/cM+AXwcbGxusrEpqmGNRpNmOwKlKIVh4URnrCWJE5RS1GtVVlZqBENOYoFGs0Wz2SI1&#10;liAMCQomOgskcYK1lmq5xObWKuXS8LB5uxPRaDbpRAmB1oRh0U59RZqmJGlCKQzZWFuhXh2fimKK&#10;dRH1zOsQLrh5PdDUCuVZ2UGKGhouC2lkGbwb6y7T581eBO46H27gfK5oecb6/a+jkJpMUUwhPHK2&#10;IgZcceKzK70DynMqoHpyNBtXd1BaDMg0hrWe1x4b7gOPOnJxvJ/Xj9ITjW+VvlmDi0lEzTyB8gtT&#10;nW8b+Lk9QgzDyjalrOHl8hGZEgOQAjcN7HYOf55poBAXi7HS3WIatNoddvYOUFpTKohUojhGK8XW&#10;5gblCY9prOXJ9g5JaiiVSgWQiiJJU0yasLqywtrK5Luf3f0DGs02YSkk0LPrdBljiZOYSrnE2c2J&#10;FFe78JoC9RKzm7ozzusE+HmMeZ24TKS3Ztjp7Vn4IYKqHl+iMnEEC3Kp6iGshEKuc1X33r8CgZjZ&#10;xpo9vXK5e7NzhPsXVXPw0r7WSororIWVy/Mc1pHYBh5EMin8tr0fnURWrk/q01e03CSbNHl0V38D&#10;L1RnS+AGEcP4oUO3tfS0j287kclzuYACjd29PRrtmPIMJGesJY5j1ldXWa3P5oaKoognO3vO2p3+&#10;CY2imHIp5OzWdMSWx8PH2xgLpRGW8WgokiTBGsOF82fEvTID7gIPWjKHgikW77xV+2JNLMhZ0AR+&#10;HDGvrdM7mK1gYYfdZonr4QoY4QPvRshrKnjfs0YC73VXZHWs/cYbV7vuM2NsolfvrMFvtyFPuPvX&#10;/20C868Al6FQhcprxznMoWiQFVL0b81TgAg+nKED0HeOtPM+KZ+Llxp4rzq9/2kQrrp2H74+fGxY&#10;SV27UPPN5opBHEc82t6jVC5P3L8tTQ1pmvLChWkTfwbjwaMnoDVh4NNsxoO1EMURG2urrNSKi0Hs&#10;7O3TbEdUypMKiCriOCYMNOfOFNd/tgV833aGyASkqxA/rQHeqxTbpXDovHbl+B9WZ2m904a9q7D+&#10;MfeR9K7ESFeHknMzlAKRhN3khLsvdm5C3PYlvpDqv+ozFboUk6rol9032BTCxWkYuQK8E8JHNVgv&#10;QTsWK8+vZjU121YvSnvFdvJk+0nBZAtima6VhTwn4bdmIjXkRZItQKlU5sULZ4jjaKJyxjQ1GFM8&#10;2QJcPH8WZa10q5gAURRxdnOzULIF2FxfY32lRieapBe4IopjyqWgULIFsdg+rso89XmjR4/GCUcB&#10;HxdMtiDzerU0YF67+MveTEevdln8EsIH75fFpfZhRX5+XYmf+MSZKywLhzqkKvoN/32XcBXBB91X&#10;WAPBiQ/7EELgdQ2f1iRoFSVCluszuCCbuMTq3O+83Nsv5pekwVta3AJdIZ4RUEi6y6V5CnYozQtn&#10;N4mjaKyXW2tJ0oRL54snW48L586ASUnHWgUUnShia3ONSnk+YhirK3VWamWieLyMgiRJKAeaM1P6&#10;a4+CBj6oyjMwziXqzuuiLYgc3g4k+Nw/rwMtO9WZoL1c+IIjKJPr4osi6AbDdO63b5H7obgiuvng&#10;JeCTGpwpwZqd/lZ22yPnZkc7gdeqs+snH4XLYeZPG4VOKhbx7D1MR0MFIZtrdaLoaEKJopgL5+ZH&#10;th4Xz58lieMjt8xxHFOvVqhV5sgmwMbaGqFWJOnom2aMxVrD2YIt236UgVdq4+2WOgm8VZ1/qvF7&#10;Jee3zV2iUGVdc6eG0szS0Pz4UKXnKue4NR+VyBptqsUnXI/X9RMqdnDvo3HQorfldJTCRuX4Wma+&#10;UZGg3DD4gMDbx1RyXK/XKYVqpFUZJwn1epXwGHJVAbbWV4hHbOWttSgsm+vH01n6/NmtI/Nm4zjm&#10;wtlh6iDF4hyyIHdGGH9RClvVOUfnc3itmhUggJNPndU4LdXAtGY8yHGg2p+r1uXWPOHmzBWv03UK&#10;0NmHyvSLQytf8OBW5VnSVybFKrBeHj4ZO6kkZB8nzp3ZJIkHE5y1YI1hc224qkXRqNVqhIHCDKn0&#10;iOOEMwVkI0yCtdXaUNdCkhqqlfKxFE94vOE0SQZ2UHG/e/0Yq+g2kSyBxBcI4dI5ZzloZUWCUQuP&#10;gL59RJdbM2qxNlv8pkhb+TaGKzH8kEjZ7rEh2gU1/cMf5wIOkYEzx5o/InhRDy5isFZu0HTZxbNA&#10;UauEA63cJE1YXZkhJWRKbK6tkCSHVyVrLUpLEcdxYm1lBawZWO2XJglnNifNap0NIbBZHbxbio1I&#10;oR43Xgzl3ED3IZvNIbACUXO2QR0X8hya41YNsHvrX5+h2zDXZukMEyBJ5eLudSQQdWywG0xbEddB&#10;LMvY5SQmyey5ttOghqT3tF27Zv/VimHtBB4UgI3VFTqdjkv7Mt30ryROWDsBwi2VK4QmQaUJ2qTd&#10;rzCNsWEhvZ4nRrVcIo7jnmsUJwnhXGq5j8YFJXM4ys2hKJVnc9Zc22mwhuwe/bxOLTydSX2nBmmn&#10;oNHNGb2FMiV2f94Clxa3sbX1MdplmRszlWiNQi5uosdPy9gma4s+iW/pego7bVFCWy2/zjsTjTSD&#10;BepliaoaK4M5IX7jUhmeuKofj1YCL52QwIsOS9QqZVQQeFkXrDXUT6gdRhtoVtcp+0Z4DsoaDnR1&#10;IsWtorC5sc6DJzuEOes6SRI21o5/QQIxO9ZrriDA/c5Y0OXsOTtuXKrAritcMnZwr8OJoCaffymu&#10;JNr9D5KH7H+XuO810HFVrEplOry+08T7kyRuBeVuLq7WWkPzE+AvQoDU8EbmxzQQTPahLFLnHLoP&#10;MO7N/alB9yq8vjFcgHwQwhCsmsr70UUVeM9/1BOWMDwLnO3fWJzUU+JQdO7oLIiA7Wr1UPm1Rayn&#10;k7h9SikunTuu8Op4eLvfuD7heX0BuODndQFjuVd5n9RApLIsCJ/W6Xsgen+x94j5CrT8GLz6mV+o&#10;vW6Lzn3vh5va8YWtughC59+RD58a3gg84aLUq9krbSYtNiZi5AP5gY9rH4euOmSi/u8yQgIlK1f9&#10;lDR8XGI2aEBZRBc/93vrf7/Ec4FHOiSJxRbx86Df6LKI8qDn+TLMTPZHpW4egu6rkHQcG8r3uRRP&#10;ayYm3BREdY/x8xuS/HDUZCV/bVcZlriyviWeDygcufa4FE5qNEucBOoaWmYM7Wqb/WdzP3uo7j+j&#10;4X3ga5PWgemwt/jBcaxXyc0KmCxMupfNk3+fi20oWrgtQSBJ0ZOc0bqHzrIk3CWOD8fpJ445cY/S&#10;QiLVTgsizdwIHta5DpTKfMV5d4GPM5VdzCYdIS7siXa9Aq9OVQZd6iN54dgQQOfz/JViUomJxL3N&#10;+0V2kDy8UfDtiC3TO9Jnee8SS0yKJrJ7O4606D2m7wP2LKNuxciqlYVDSoi7yZLFkBRZ3tKhjFhk&#10;MbuVQmR7i55AiDY1YtG+Vpll0ettM+E5NgS0gfVeC31CLVP/jRJr9ecOXHe/DJWY/0q5fkJKVpnI&#10;iKoQiL9lm6xBZEhvRcYg+I8SPmOEu8/xVQMtMRnaHA/htpmxQKAPB4xqvnq68AqPQUVMW+i+Azxw&#10;SmP5QFgnlQStraq075mdVno51HGsDvfu/Jut1Y3N7H5MYeH6lAqQlaYcZBKKXtHLWMlk8D+HOSFh&#10;BdzuuCaOueNaFx0sq6zDZkpOF9ceTcynCSnTdyUdhIjjVU561rfBKccjndJAHtci7p9FLPNnhXAJ&#10;jDRpnHCi3QEetgAlmr1e0rLjGhlsVeDVQo23Q43UVvfu/JutsFJduQgqVzkweVmvD5oNwqjGc3kX&#10;x7D2M9a6iW4kR06rbGVyqbPPDHwVTlG+wn2Ob1tqkfEvVpJUcdhDngr/OedFYAky30sUc/8OOBX6&#10;WhOgCmZ3rFca4JaVTuBaSUcX7fJrvdjP2Sq8PJdx9jsz1EqlunIx1CW9gZot33/fCXinzoHiHdVF&#10;QClH/2rAMmCLIaZFQQexaHY52gd+FFrueMeFBsVugxcNbTJrc54W4w6ZL9IwW/NFkHlQ5llyVYWy&#10;9x+BCLjtWv8EWtr7+ABbK5Fd8cXqMZfMKyq6FGyGyoarGuuEAu1UlQS1MCM+7zpo9SWjDzyqD7TR&#10;awmPQ9jeSf6suBR2kQXFbyVnRRO5Pm2OJ8jTJqvaOZlatPnhKb2fKWC8wPCk6CAk688VIpb1+SmP&#10;10CejwAh3meDcIOedKs8+jvD5Lv3en3el6rTX8+JoRynotDY0NhgJQy1WTFWz6S09woMfcosMon8&#10;VsmX0bXIfLv5r9S1PW755m994+oS+7Nk2pJZtyCXcpvJKu/yiOndlh5HkMe7d3Z5tqLrEXI9877U&#10;gIwci1zwd+l1kXljZFrrtEE27sAd/3g11eYBDbZXyW4XuOt7HwZ9bdKt8MnFyuR6Evny3x2EqKel&#10;HWPZygzkAAAgAElEQVRVGGqzEqbGrqjAhvPanHuP8FCvsJ9VQ5DSS9ix+74B0Hw2wjRP6F2vNPKg&#10;Txs08Q+uv6yTVvJNin2K3QYvEvpJ0KOE3LeirKUdXDVd3+9DprNOd+h95ua1SJwkHgP3OyI+Ve4n&#10;WgdflWqRncoBmRRqO83iSHnVN5v73/8+jaC0PkuMwoapsSuh+G9VX/vExYEn6/5reR4g/g74gFOj&#10;3TsALbJ8wjxKyEMzaUudJr1BN2/lzotw9+ldM2fdBi8S+j9bHhpZ+JvArFI1Ry1SIULu4+4ckiHH&#10;KyE7p3NTjHFxUOJ2+D7bLqupEkBtxOPvd8iPOtli438X5NO/8tWLA47TKk2zUPU4VTVaVTWKcs9f&#10;FotvR8Oe/vjrPoMtKIXc4Ekb7x0MOJ5GLLV5wPuKPTxBzdYwcDHQYrQ/2gejZsVTRu/TNLK7GzcI&#10;us3gnZH3KJ4SRdmBOAAe6hIlLbGjcV2hpUDIueRSwkJXG9DzRVYKnCKEnubSWScOQqtDP1VClAqc&#10;7takh1sQnN4NUv+2rx9+OzmulPXTIcfzwbM1ir1ajxlMFJOOexFx1L3xCJgtTcy7yo5yHfmdylGu&#10;Gi/AN+xpLiHjPRkBydlRAbDZdn+QK8D/vSux6H9tD78m/0atXH5uLv3U1wLYYFbnpVUoVCiHOs1k&#10;exJKqMVgHB9tiBDpUb4jH4wcdrwyxfoc+yPq/SghhHxat6/j+s8DZksTO2C8rA7vHz/KB3vA0aQ8&#10;ryyL40ACoLJ2QoHOspt8ma7XUjBWtK4ryHUrk107H+PQyPU/Mqe/kNQbG4YYXUKfUsZSfhqePivX&#10;J9IfBR/sOAo7jJ4wfrtUVABtWDDJw/s4T2MALWH8Jdxf12kRM/6z7NO7hvU3aTLek1BU6uFJoAZ8&#10;FN+ntHYSvVlmgsLoUKOHJLUtMVdEjL9MaMQlMAze2jyKJPx2cla4CsmxzncafbmTdvNWHF8116ix&#10;HeVzzkMxek4tLmJK6d2THsR00NaGyLO/cKqiDcRqa6aZinstlC1q10JTml5xyNODSRwh3lochv7A&#10;1TB4ayxltrwOr5o17vlOm9OnpxvVGLAcT57MUeeZZK/nUw+PuSF0MdCnbc8ESFVZtHBFQU+A223x&#10;0QRBlrphgVYHHqVQr8B7AU4qLOF4JVqKQZErXMr4lo23lqdru5mdb9wrrhHL6zQFaUqMv1CMs7M4&#10;6lzjVucljL5vk86phbOyxkLam8V6qmCtxqqIvG5+gXdhG7gxgQF6NYGbTVEDq5czVZ/ApXFU3O87&#10;CXwRAXaLyTeAi4GA8W3zhNF+0Elumfd6z4JJ3j+rj/OksIUsTKM+q0/VmiUQuUlWgTkM1p1nhdHk&#10;PgkN+SDS6UMq0oGnAb0C5BZrkxBLhMrPq9kejxS4nsB+JDEta+H1+tFWwLeR1DuvlA+PwKd++ITl&#10;agBtC1f0C7x/SrWQNoFHCJGOujYJgws/pkUR299JLLrTGdIUMrqEGA0RvT5rb/0GFCOAchFxn+XP&#10;4xcqb0FvcnTwcdUd5yg3gc92mGf14fyQgDothU49TGawuh0GJd00qUmL8LI9BG7nLFSQnvTbjK6S&#10;uRoL2db7ulJ0UpcH54aWWinhCxRUFDQ1NAhm2h6fFALkmjwlS0/JawobMj2EozQVysjDOg4pJ8y+&#10;vS8z3jbY+4tP54Pt5Pvc9zFZi+0SxReU+xQtn97nCX0Sb2UVsYIbyPj6acmS9RKcVFdgcZBM3FV8&#10;MWDToKSbYRKbhg7UzPvyp8DthrS+8D2EQP5/GMHZIfuXu8BBAiulzGeWWOkndKYqpa1+0h0At2Ih&#10;Xq3kgX9sYeU0RWRyKCGfr+O+nBYyGiG1o7aQHhuItTxKWcIgpFxEMcIW8IDRuYv+fKcx13MQ5kGy&#10;gxAyW8rnmvva43Dql0as4NO6AAKQxqfIws1BqSSJ42ZoVdqAIOluZOx0LoXbHaiU6PZ6j1MhxpUQ&#10;6kNmUBu43xRruEu2Rr4+qB6e4KvAWyX4ri2WrlYiQHHa9QArzJ6reh6pRPLKXfltqbeWLlDc9v4i&#10;8lB3RpzvIqcrO+FZwmmu8huJNILglAhW+W638kNiFQehTdlHE49631FoIQRbL8vhOylslKU30Chc&#10;a0MlR5apleN8VBvuZyzjSu3IRIWXEHjrBrJtqa+kmQf8Q53fqo5UhltiiVmRRFA+jU5EYpuyr8u2&#10;8hhLK/u997yNjzZZpkYnhc3K0WR73YimbZgzudoJvD2CbAdBLQl3IErI4nQcxr/KnW9JtoMxr2zx&#10;0yxEMxWMj2wsOryD0MHSSq19oq89/v4BKleAZL29Mj66uYhOTOKoorsnwE5H0ry8pdqK4WLt6Jr0&#10;fVyzydk8IEuMwOlMtFtcHFCMqtgg7MzpuIsLy+koFk96yUlxUNt6+EC/886/38H2z4fJLNx8ZY6l&#10;h9cPIQZ+bmUt0r0LohrAS0ecZw/4qSNt12G0eMoS02P7pAfwjGFe/eW8Xu9p1UWYCibldBBuH4da&#10;9uG3235Dn8mlTmHhlnFthpxKz8Mhr0uAb9tQznUQTl1GwvtDshgSxCK+msD1trggtKs+i4FzaWOi&#10;sT4rSJiP1WTpTYFaYjYckHU9KVpXooWkgj1XVu6pkX5J+rffu+CD1oon3V8rT2Xjo45LBXN5sjsd&#10;6QOfxz2EbMPAVeTiBDRiKYwYhIfAVwdiEcdG2hx7ou4YKBvYiu9OPN5nAQeQd7wXhqc8hw/xHOF1&#10;LrzSV1EesG2ytkaa+bksFgv2FBFu3NuQ0XGs25Hbe9kfFJhk4vyh1ZIIzXhV9ScdyZENFcRullVd&#10;q3bvt23EEmAblth/DritD/cqaiUimf5xBbfFGDft/9mBr0oqUv6wTVZsYZAE+lMZD14QbNMbRPQt&#10;bmZtshnRqyASIsT+bHTlHYUWBKekINkkvYTrOFYDWMvt7A+OcCfEKyEkSbaClwP5Uk4DoeqXY/df&#10;M4GKhjdHhLU1Un0WGxGz6aTQjCS39zPPMkEd7PPlVvBNJ4uWP9wjW7aKknJ8XuEbn+ant2+VM+t+&#10;LH+fPEKeg12JbUD5lMggmV5VZc+xjnDNz92/KA3p5IRbAS6uQLOT5cZ65fU80RsLjQiqGj4cwzRb&#10;CSF2ugxnKvBxHd7JR8pKNWg/P9TgK9L8BqSo/mF7HN7U+G4TS0yOfQanyAW4jtNTIq+v0H/cZz54&#10;1jmQ5/00IE16VM08x4YAYSf51lQDq7VWaC3VHFPgJaCyArdaTgMh17zHWDBGgl4v1o9OHfN4RcHL&#10;qyMqllQNkkdTjfc0or/TQr6N9ixVXW0Oq0eN221iicMY5mmcVax81JP5zGdIxm2onpKmTWnUVTUz&#10;xtiwk3zLmvfhnvvoGgfXXJHsdC4Fj3PAuZpYRr5lN2TaANP4BEcTyepzk4zbZHCnBb+dPKrv2TCM&#10;unpecXiZfjcZfEfffis3ZjYtgwpC2P0qbKdTM29SxPhM/RgxNPzGXSOaIgsDk4L2T41KOffRNcie&#10;oxTVNZQKIbAtpieAiTHDAnGa0Gb4NnUWv+AozdpnQKriRLCCkGI+M0EhGSCz6hxcQIJv+XuuOc0K&#10;YOPAglrhIYqHCUQuauyFsmwMG3V4a1FKHXuLHlq4NTHMvWAHpVygs4hGLMcIrXkeYuqG4Xdk1iVy&#10;FbHIfGzTZ2M/21d0vshrWxSJgEz0/LS1L5oeiu/0WzQjsfLrff6vDi4LaiHQX9Zru/HM/K7kfu4F&#10;nJYWcxa4V/mQU9qdaSLUGOzDi5l9aVxB/Op1ZDtccz8/s6pTzwieD7KFmxaaAay4DjAgNNX9YnKj&#10;w0zxnvHQ7vcSdLk1v1u8CfxbPW9acPvmq7Zo56I1ZQNnT2NrgQmwgkwQ78v1KFGc7uwpSbpZ4jlC&#10;AjxpZVattZIiqpFmBBZxmSZjmPt7wINEcvkTF9n07bvWS8V08BhgrN703+QI137f/VYppztZyNnn&#10;hkBnvcF2k+Ei588SVjla4GeJJZ4l3LHyrHs51sTAi645QRdHpJha4EokioQlV5xVCZ1lbKU4634b&#10;7pnJsqgGIo36ix663NolXB0Ev8q8+4HoTi444Z4ty0UqB7JiLbHEEs8eDmKxQi0QpfBOdbKdmG/9&#10;VQp6eyZ26U5JRWxJC/nebUJUg1en9dckUU9XCgtf+e+7m/BWq/3/GeNKFrSGZPEzMDeQC6QVdOxS&#10;VnCJJZ5FxKk846mR7jGTkO21BG63RB6gHPT6bFMjBJ4614IFUOK6eNyaQWs46fTk4EZR/K/9n7qE&#10;Wzvzi1t0YzKz5eLOgklqxmq4lc/KgrL3fKTjLrHEc4M24kZQSpQFh7XrGvS+r9qi77KSa/2lEAJv&#10;xVDWsFUWy7adCPF6ozYM4N60yc29Zb2R41Y5bu8r1WN6ZGmPJ+V9D/i5A5H7wJ9NkBleDeR9oYLd&#10;FM4sk0aXWOKZRKhgf1SnVIe7SK/ESpi5IhRC2O1EBLPe0DlKDMGEcC0W3ZaSlmBcp18MYyz0G6rq&#10;cf6n/rj+j93vrGWWqu+HwK0xLc4UiBJZvZSazDVwNhTCDZQI4iyxxBLPDqpk0q9aCyFeH1I3fYAE&#10;xh62xS2Q733YSYVA367Bm/pwMoMG3i05gSHrCHcqJchGT0qYxv6Q/2ufPWi+g+DfATdK0wY9WcHc&#10;PeBeQ3QbrIVXxnC4bAG3nH/FWNELGFfC7gBZ+bSCphGfyHOQrPDcIQXS1Pm8nAC9F6J/XnJRn1eU&#10;LaRKyKociKzrr6woEK6EwhkHsdPI1tJNJm/rNWKoBfDxGDvn9TJsd+Q8U8G0eyakwX6ft2p7LFxr&#10;+FfdH1QoYhET4gyAEid1oMe3kSvuwpUDcQ0Mwy5wG/g2gi/bsB9lF0cFsL/04z6TKAH1CmxUpSP0&#10;Skm2ix0DcfwcCLc8r7D3uGD2uu5Gi0vpCiQ9bLsDuy4Lqxb2WrWpETnXS7XhHWX60fEBOivkPTHi&#10;dm+GglH/b/7PPRbuwe72/762ddZorbXY762J1a0rCAF6icYdxiuf2Arhnk/xylUV7/mvyOniWnnQ&#10;Qt0raA5QUrCTwNnnS4v8uUAdeK+rBUKmWBLKHFtauc8oGtucW13lKbDfzJX0Ktn29xuinpSbsXz/&#10;QX38GtQ2YilXQiHzqazcuAVa3miMMa1m61+s5so1ewh345Xf3DaNqwfAujDZdGG6Wij+1DCQDzBO&#10;M4Y6WTfeQIkFmxipHvEEW3EEOwxKwX4y3vmWeHZQVJXdEguIJAHWeAe4XpH2XWHgehtCxgdWjLzI&#10;iAzs2Rq8NoIrDGLIbcpbeQQ8dK4EhRh356bxTdqc3JNSjdVLn/S0eDwc07fqOopPs18cMGlt05oj&#10;2pKSqOAoAtx3Z9hLsk6+MljZOpSPMF1SZ/UmbsuhzFJOcIklng3s9LTUeTOAZh3uplLo1El7ldhK&#10;AZyrwstjHPkBcG8fgpLbjSvZMWslP1szTbVZX1Kr5Xr/Kwbwkv0CVEa4pgl6MsLdAm7nnGr7ZKpJ&#10;TZyLIBEyTowIlZd1JrUG8v2hkTmRitTICqSQFWmzDJvKC60cQPM+1N+eaMxLLPH8weeLLmhJ6cED&#10;WOsVnawDbwdAIIFUX55VZbI2jCWEbL1F6y1li+ToXppGVMT0R6zsX/a/5BDh2lT9OZrfAyRwFjUm&#10;FuIqIQTqg2B3E3ETtFyeW+BcBKVAWqZ3z31oMGL6e4LVyHvWy7DhCPbwRV6Fzt4CqbBsQ+MRBDln&#10;eNKB1ZcZ6N1uXhMfkLHyf/X1o0/RuCqzZyxPppXSw9XLw18f3Ya0Lfc/7cDKeQ63+rSw/13W8sSm&#10;8vrqa4eP177Rq55Ue3P0+BrXhnwepwmlK1CuITNgxr3MwXcQVnrPlbRh9VUmnkTxHYiboEuS/B5W&#10;oTyGvXVwFcLc57WpHKPy6uHXpvehsy9/j1uwdpmJCDO6Lc+0NZC6zrI6lK+V8yyUgyZuMbzFrHzq&#10;aR/zA9tb4mvdLjlJ4WwVXpzmoFFTngF/3FT9H/0vOTRbn8YP/+RMcD7VWgfowLW1mPzcK2XJIKgE&#10;suWPnSVbOuL5sFZeH6UZwa6VYF2L5TxWcCSsInb0AogLJrFcwzzhJBHEO1AaQLhxR4jWmpxi/BGI&#10;25O1j04iRkqLWwNRS0gvjeUBr/RP/LYQU16kI20OnitxC4kJmG5AYTjSIz6P61XcfgrmFpRXof7W&#10;EccchpY8JP1I2pDuS4PSSZB2ZOxB6rpJq/FyFJO2W7A84VqwQwLWSZSdI/F9lsch3H14+qMQuy7J&#10;3Aq8r8/toXd+gvLaDNezSOznxlc8fMuvmKzv4koIL1VmEHqN290xG2PSp/GjPznHOz0vOfTEnTv3&#10;W/umcW0HONt9SKbwiq4rKbW1yAca5CKAjGBjF58raUn5eaksWglTKS6unofGfVhZAMLVgdyEPHmW&#10;A3nQB80nHcrKZE3PajkS/cc/ckz9DVr6UKpBdJAdcyD5JeJfy593GEkq7ax2M8ZDpCAIj/g8Aegy&#10;Yq23Ye9bWP/giOMOQgxh+fC5wopYqJPutHWYkZm3HMdBEMpXj5XtN8x9rKuD7ProkPGekETItlKX&#10;lCULXZJVLuVDh1BZE+s3ugXlV8Yb+7zQvA+r8+tf9qam4F1w4ua/y5NQaufcud/a73/VMBPnc1C/&#10;I2+EyUoRBJvAz4OSI3MWLIhrYaXk3AQUlGCgzsukWVg5Xy1b9nlAuSagSb9EnIO1LvIbMzTnz1vY&#10;csAhLZfi8XOxuu83PUGQsaCckFLqGsoolZGkBUpVIYn0AQQTNplJGj05k13oQKzyk852sfugJszL&#10;HITmTVlE/Ge1qVtQSrII2lTui1JQqkNz27lCTjDZrnMA9XeOft3CYNddrq6j4vNBrxpIuNbwFwT8&#10;jvykZUKXJyPcgMyPa126hnLlefUQzpdlwz+3Pg2Vsyxu3Zm/KbsU3vrOxFBdh3CT4b1jE0YnWIcZ&#10;SSoGpwfGTQZbV/15gGm28lszeZtrE8PKGdDr4JuEtx46veaSjLNUg9ZTWJ2QcOOWTEilsgVGabDT&#10;d64uDEEZ2ntQK8DKixrSTtva7F6svUd2/3Zh/65cT6XcbuQR6AsjDjpPbEPppFe7CRE1yD8P1vAX&#10;g142kHDjtPUHStX+C621Ighl+zsFb1UCKVhYL4t27RYT11FMjWvl16hF8PIi8i3IxI73oVQw4aYx&#10;hGeZ7UrXhHgAUY4bQNwmHWBBWw4Tbs4fay2oCR+kJALdR6S1VWhdFzJWvvplisJ3r+pkrbOYba9l&#10;f5JQ2vloZ8WBLCrdTUYCa2/Qu1huQK0BrV0h3aAkFmbthAi30+agfJlHQOz0URSSf7upjrE57SSI&#10;ms4tJJKMcdr6g0EeqYEOoOrmJzdQ7AJui5ow3FoajrdD+GVd/r/EMZJtAvsp7E4lPnFMCEqDAzaF&#10;YNam2SVHuK4SxQw43iCCsyB9aoeMxVomzipQioGfp3Y+czN0zz3h506TrLtJdUsCcF6W1BpmEW8q&#10;BNZy+HpOCu9ayruFBuwywk1ZwIBZip6KwDXzIldVmX2nIBgZKeHej+CnNnzRgh+SyaRc5wvj5pKj&#10;U8VudfOTG4NeOdTjri2/AjKFb54WP8454NcdaCSwEohDYefIdxwjuhPfuoVslubmc0bXevXayH0P&#10;oDGHLVzFAB3l3ESchnCHotJH+pOqKUQ5C9cAdQjWe4nGnhTh2uzamkNxlwnRb6kPs9wdaZhEiDc9&#10;Gem9KzEcBLCiJLbsq0xDLT/XQtFpaaVwrQXfRKJMeLJ46txS3Tn45bBXDiXc1Nosh0wFssVYYHSQ&#10;lc+SqQWVA7h/wq64HnildBW47wG3kVg4HHIX9D2APu2pB/qwNWySbKHRAcX51HUfx07qAuhkn1Fp&#10;ZFyVnO9anwzpKJXND7+1nwWHAp7DFqaKZCmUVyU1rHz8nfPuIMVQ9dytTc3gmG0pgLpzOd9ti5DV&#10;TzYrhDhWdA76BGvs/znspUMJNzbx/5S13AnmuP2dHU+Ab5pCsL6Nhn/8msnkts/c4ANa5bqzrrT4&#10;cRcdSnGYcOMcKdvsdWkf4aY5wh2UEVAYLBPd6dSLjOTH5a0U5cRX55RJMhRWCmRqW26hKqDVlSpn&#10;nwnc94MW+RKsvCPZCZVXoXL8aWGPWiK5CEK0nUTkAVIjpbw+syk/67SS91RDiRd904Lv4mPej0dN&#10;SeVE/LeJNf/zsJcOJdzqxi9+RCkZt9KOIBbJXBTcBm66nkV5dfdOKuGbD4IGKrp9soP0MCmoOgSr&#10;LhUnhM6CLmRBbsuuNL2Ea5wl66aPT/VS6rBLIWlnuZ9HFj1MAtNn1HoJsTERN3I7jdz7ur7r4Pj7&#10;+nmVbdbp5nNaw2x+3NXcbgqxmhsPZh1p4biDS5BQQqyhgk+qcLkEv6jAB06Wsx2LEWXs4btdDiTF&#10;NLXwUwu+7kj3h/kiyhZHAMVOZf39q8NefUTWtP1C/nPbQbNYftyriayKfmvh7ZtmIjfs0xJUKytw&#10;cPJeHsANMCB7CDSYiAWywTOEecIFbJ5IvdXqChkqGwz1S/e4FKYqYxmCPpeGgokqFXxZK7a3QCEo&#10;53zDJ3BfTAwEkupm3KKS7s12zFItuy86kHsS35l1pIXiqVPqSl2x1Lt9ySwVRP3r0xq8VJVL04iz&#10;gikPi0gHeAPsoQuyXU+nCfuPAfPU5a1358rA/FuPkU+ANfafZ68MJC9wQfB1R7YZdXdjFPKZmxGc&#10;qcAHeVdhdQ3SeycxzD7kHmAV5ip9ig7tFUBsOpeLS3+KUpJlL5RqyALi8jtNfyDQ5v6bItXKuvP3&#10;I9nprYSbpNIOsqCfSSXZ3yMo9QXjZs0SmBA+Ba+8QldToTNj8K5+MSuEsVYW0+YTsI+Pfu8xoI3I&#10;sColegbnjkhnuoBYvZdrTgo2Ft9vv9WrnLuhVoKDBL5sws2i19D2Xs/OrYczB2Dkk/mocfOfGWPl&#10;CVLBsfi0IkQ67aaVr/t9f28BX7pnoBpmLoTEiDjOa/UBOpj1V2Gv/0gnBWcp5v24UYEByaAM8WNE&#10;S2Kn98s8ZGyrTeeIx1evdRGR5a9WkC58jnAPpeZ6wjVSITYplOKwK+sptHayRP24CfVJCnNitzDk&#10;CMgjb61Ye/yZCt2g3bpzQQV9VYnT5Ae7IJjXvrBWFpm9ewtBurtkHzu145cCrSLKYb+swfmqVEM3&#10;4qzteR7lQMTLtzvSzbcw5Do8GGPjR42b/2zUy0eaBZcu/W7DNK5eBfWhPEwaCVFNVnU2Dh4Aj6Pe&#10;kl8QIr0HvFETqvipJQUV+VYa7VSe94/rwz5QxSUlP0TWx5OE+4CVNRGFCctTF5YMhHYKb82nhzMN&#10;ogjOalDjVC/lynv99sEj9RH+nCaDDsg2bTlBlXxZbzhhlRk4a+xW9rNJxb0RVBzZtqC6CWqSOdmm&#10;m3plU3oKNcKq3BdwQcD4mMWV/fXyudA+TD9AV2ES1N+E/SuuQq8spynVYPcurEYQTqWPVQgMmdaK&#10;ViLnOmlV/kuIq+EpkpnUjKRQoqR7H4N6KPGdr9rw8cxlrk/cPfJBYXv10qXfHblCH733tPxz/424&#10;FYpNY9pBLNY7LbkwtZJ8lQL58j//1Iabbfk+XzjTdELnn9WOeC7W35AeHQsDJ4PXbz3OWuBkjay4&#10;pZqQR/6rXJao9VjI1d73J8Inbed/9mId9FrEeLeCyVwN01SZQeZnte5YWmdSl2kM6y+NJ2GZh+3k&#10;LFlFT4G5XskWCX0CgbM8SjVn5QI2twhMi7X35Z6lXgdDSclv4zG0bxYw4OlgYrBuqlU0PGhPX3Ky&#10;hfQv+6guFa7tRHa+Pm5oEYPNADdmdep23Qldt9lIdwKMQbg6af5+lh5WbFT9DnC9IZq4K6VeRTFr&#10;ZWvge6P51A/o89dW+/y1Q/CEVb7Qry9QIYRyflJHIt0pNiPjel2ANDr8lUSM34S+nEXsobe8t7vt&#10;VXRN857AgSepvrLeacx4T4pK56wJsvNPU/4aedEaKwtFz1JdIUtzcyI2J4XyipsfpczqDmY0t9c/&#10;lNS9JMoYqLwiGtKdkyDdfertbaxPiXYFD1dbcGv0G0eiBLzuDLEXapJi1kmzj+zTyGZCp9GNHRhj&#10;rE6av3/UW462cDc//QnhxtzqOjttPQUeNKQTa77TQ2rEao2dHm7i8vE8FELCrQReHeSv7cNdZPtw&#10;syOKfg8WKbOtvOLyVAPRX4XZI/nWyDa8fk78mvmvlXNM1C5J5Z6CfCDJW7vdggGECDzhGk+Ccd/7&#10;p/hsPvMhOhCijFt0tWN1KKI1O7+a7JhJJ0sJO5Sqll84+j73cSPYFAs3b2mrAgKiGx+6xaqTI926&#10;+MWTYw4uN2+zVTYEOKErsp3uk7bsfm8xW7H6JSS7oaLFZekpw1iJdEwHx4FZReZdx5UjMd5yae0f&#10;An9Pql9CEX+uzqYMf6cDlVyGgSfRWiD+2rxAxT1km1ENxamOlR7zwwafALeMNJxDyRai7OI5zUQ8&#10;eHNTKZsE5TVx0QTOj1trZqLf0yLpQP0lBop9TpoG2yNgk1v1vHCNzT382vkbe+QcjRzDV9hNY+Gm&#10;kegbqzPu+JFopXq1sNBVh3VujZ+s74XQLYMJzKfEKe8AnNF/OjWcW6dL+nu9vvRZsPoeHHwv8yWs&#10;ZJbuwQPY3OB4WqY0IerA5jleBn7Kd+XFBcUtbLfhkYG1MlwMp28r8G4pa07rY0Atpjxe+2mvkWHN&#10;ke4EGNPkiK35Rz1uhWi2yG1C1mpHISTaSeFV1z++Xw3oBeBiVfwx3p0wiGz3kCqTr5qwH7u66zBz&#10;VVikIOTWwli5Lh6rtFhtnUc5v+IsmPX9A46Xf9C9eyHvT9SVzDzpuhFM9vO06v1p7IJ8ric6dQkA&#10;6VAWAWtd4HHcTI9cNwa/G+hHPhfX2sx/ehIo1zMrt/1Enr1JU+CGYfVdSU/0Pl2lxG988HMxxz8K&#10;ezdgU1oQnUH6iDWj3qmmlLQtr5dFwOaHpqSETptztFWWFDSQjzxFGFcQ9boTYmv+0ThvG4twpWg6&#10;r7QAACAASURBVHJCyV6jW2HwZLqBIio/+cybKIV3qzAqdv4Coq9rgchKW2OPR4hozQ9NuZj1susp&#10;38c7iZGvg4UhXHJ5n26LN1CjYFIUZAV1icdXY3mXgaus6RlmXV6jcnoK+bYx026Fh6mF1S/kdgK5&#10;sR2JZuYSMQmUB9g3pXzRhzpZbdxyPbO2TSxjKcKt4LF62S0qKV2ZyqSDtHudJxru/mVP/YvA63UJ&#10;ckUDbnmo5dkONNzzBQ1GdqzjIv90aTWttfwkMy4AUPdGVZflMf6ds/yv8r8VkmhN78ctk401MtLa&#10;eJyV5pWy+HarAWwn4tv5qgO3XIZDvZylk+URpXITK1qI/bPVprRlWQRUVnPdDPzgF6TyLKzkrNl8&#10;ea91D2feavXfq+w9XrJuoK90VtQHBPLGCAjaKBuLCiRjoR8mze6F0tKX7qSgt3IuBRc0LMqt4LH2&#10;sguo4p7vMsRzrird/RG2Xjv06zOIpGs9FGu3M4B4tcp2rwcxfOtUw8bJKH7aEY4wVlLGpoLPAe9a&#10;jY4bx8DYe5NO3PlvK6r897TWqitmM6U9Xke6+Pp+ZuOGcdag2/DN2OziVYLDFGVtdrO2KvCSyn/Y&#10;OtgY2GZUV9BjQbgOdrFKprsIynRza5VCbAnv/0whzN+5HEGZGIglX9a7S2ZJZxoLirF2BlEzS3cL&#10;K9JOJr7X+9ZSLXugfLudE3P6l+hWJc5NFH3N3WvnztKBFJPMrenCjntgh0uJvx1AUofbFnY78rxX&#10;cu5BkKF6warUiOF1G+m6+4I6TG43reskriRe9MK09zRqdjuXGGNsO2r/N+N6vMcm3NqZX9wyB9d+&#10;At7Ito4PDqvxj3ti5x4IXKLzUSG4HeBRmlmwPn0EMrL1FWeRe92lqkQoB2Ljbdj+Hs6cMOGyegxk&#10;NCVULmKvNJiOM7JUttPpgfc/G6DT6zeaYwfWiZC0MgvX5yyXBzwu+bLmQVbwcaJcF7EdPcU1TO5B&#10;e1+69SYR1M+APn/4dZW1zHKDwV0+isLTG7D19pEvC5HULqpSsvQ4kqB3SUuOfh6BFllHY2E7kiDb&#10;ik83RUp722lWnQowFXOZB1kwVeItN+pnPx5bHWsio9pa+0/cNzO7FdadeyDULptgCB4i/tnrLdc6&#10;fQg3xU7MQgOv1+CjygiyBWBFfHXpApT8dq2LRYO3rHBWTwOSgyxy3h+80WW6XrLkIGeVmV69gpNE&#10;PuULZIw27fvqFzZXnKhSns/HnQZpJKXBScfFCIa4Rw7tZuYE88CR+tpEb7uA5Nu/6/QT2rGki+a9&#10;K96tWnFauYmV1LKHbXFdVhxJt2JxY06FPneCtuafTPL2iQj3UeOn/z7TVvBandMVJl9A3AlaiVWa&#10;31RbpOPvr9oiLqy1rFQ+lSMP75+tanhvSJbDUKy9DU/nL+B2JMorC9r9oUI2RXw+bE7WsD/PLB/d&#10;j/ZzwTPLybfAdegKpLv8Qh3KQtH9qnCoPb2CE223ozY4JCM5LnRAt3V7EI4IuB3TLmvnDqxP3413&#10;BXE3fFIT10HsNFTSfrVOhC8qrmDK74z97vflqc7uFi53DY2xMT/fGys7wWOi/JJLl363YQ6u/iWo&#10;vwLIjYweTdXDvow4xlMjF+VJKtuExxaeOpKt5EaXt0uM889aK5VmL6vJU0wFFVjdgtaPUHtrqiMU&#10;gnAD7HaBBywqil3qLV3swrpJ12cmBKGTfYKe6b8whNtwGQpl+T+oDC8Lbt9wGQEu3SVpQXhS7QvD&#10;XOn0hMQYVumm9+tweOwlaWW+7WnJ/Sh0foT6eYrIaVYIab5ccUVUsRRMaSU8kt8Jd/P8XTHVJ1P7&#10;bh/1uXXsX/Lhb0+kPDVxQp+x9r/S8EeAK4LYm1p45YUS/NgS6zU28EMsPt3akGczdf7ZQEte7gvT&#10;nbYX1TfgyedQO6nkduimVBUBpSm0tGOgReQJt+/G9+qC+gNQbC+zIegn+YHItdUxqXT/HYagLEpQ&#10;QUC33c6xitj0obwi5b2T+sLVinzWUAmhJm0kapLf0sdZAQ4wVTv7MfAwvkijvkpiQDlDa5NJnQuH&#10;sQVslSAqSYrobiRBMaUystVKZFuPqkwdifZej+Kdtva/nvQQE0+hcO3dPzaNqzta6U1ZLyySkDGO&#10;AlUvNpDcWu9aqA4ZTZwKIdcC8c8WbmdsvQQ738Pmx0UfeXwEFRfNn9E6DSvQfARmhG866cDmh4x1&#10;+4ctBIN+n6+86cKT85zZylp61MsGIW73Bsz0iAU2KNH1afp2Oye1HoMQ7lTCUTW6RR4oIdX9O1Bb&#10;lywT04KmD5Y5hko6sFqcelgLuNoGU1klTEG7KdLowGMjQbDzlSmDWDmUcaphjhM7ZDNi9lv3GOE6&#10;4TxjzY5ee/ePJj3KdE+3tf+L+0ZuYGP67fC5yuFcO19N5pV+6iG8P6l/dhLoiy7X7ARbj1RWhwc0&#10;JkG3J1cw4itk7K1pbzfS3O8HTZ1BVrWZXXBlKPIRkzFa0cS5Ki1jGLk10/kgXyCSlCcKn8czhYlW&#10;33K6rS51LgihtQu7N6HxRBYUX8iSxm7bPG0BbS8OgCtNV7SgRNkv0M6/GmTqf3ddS5wiW9VWkOWm&#10;kHWysd0b3O5y4GSYinAb+82/b4zLG+kGz6ZTVboEKBe/UGTiNZ1EnOKf1eCtYIYSvHGxcRmenGDb&#10;kWC94IR2NcbXGNAlBmdQDHp/5bDl29VRmAf6x3DE9csHzHTA6EcxP+O8lX4yrcMFqtfqngSll+Q+&#10;xk26WRdByeUbl+nSQNKBuAPrlwsZsQGuNqFayooN4lSC5PlbpZVkFWglr/9xFqWauaDVFywzprHf&#10;/PvTHGkq02Pthc8e0bz6BfAb3ZvXeQCV16c5HFtVSd8A2V68VDsJmfAKrJ+F/W9h7YPiDpu0odOG&#10;MIEokZzOgVxXkzxJX9pr0vEtw6gFwQTWcZIgSl5jrP0WaDd6x2IS2eIeQph91vxrB+kVDB9c7zHi&#10;RH53KCwayjXq7DvfZAKdHagMs8wSaDdFlXqs4FMAnQ6E7ulPEki3IRgxM6OW6+DqdB5KdgxXunWf&#10;N85S7YZZF3436e9F5O/jGPNk7T3o/CxpTcrtgPKNKn2roa3i5v73TgQ8VOISTIzEa6x1KZy6N5c+&#10;cKW7BzF8EcFbtaLs7BnReZC5XLBozRdrL3z26Ki3DYKyU1pVyd6V/yAMS3/S/UXcEtm3KYzmFPiq&#10;JSphs2mQFYDtz+HMaxTb1cITRsroh8P2fT/utcx10B379ZOstf2EZzhMgMPGMuq1w5A/xlFj9eQ5&#10;zvXyn2Pca5v/3ON+Dj/2ae7fJJ/Bv28am2lP2sSnkaTChRWk3rM4189j4GcXEE+crvX7ld4z3DBZ&#10;88hSLuVTIXGddiz5+m+fZLASA7vf9AQRkyT+6+H6+386zdGmJlwA07h6Xyt9EZT4uKobsn051WjB&#10;oytw/pcnPZAllji1+MZJowZaYjHvDtFLaQPXOkLKtQGhhY5rn3VixlhyR/zdgQjTG2se6JXLo2uq&#10;RmCmkLi15r9038l2Z4bKs8VBDdbPwN6vT3ogSyxxKhEhRBloIdL18nAvSRWpCr1QyxoP5Dm3Gkj6&#10;2PUmXD0JF3pzpydYlnHedJjJwgUwB1cbWuu6NPRrw+q5qfUVFgpPPofNFyGYejFbYonnEo+BW22x&#10;WONUCHec/NcE+L4jurf1kEwJ1iFyAbfXavNoYzsA5gEcPIZSFazFGNPSq5dnqlEvoiTpDwC6QtAz&#10;pIgtFM5+Ctt3OdnI9BJLnDakmEajWx1dclop4zxFIfBhRXqQNZPedjjg0shCuNmE74+jEr6xLZyW&#10;GaV/MOshZyZcnVb/s54UMZuyCL3uZ4eGsy/Bk69OeiBLHIEFFbd8PrH3FTWiLHlNSUrYt53xE9pe&#10;AH5Zk+yGRpyXnRWrd8V1f/iylfWHLhz2cU8hkjHG6LT6n8562Nkt3I1Xn4L9Y8BZuRVpu/wsQF+E&#10;1XVozdI/dIki0ASuxPCThRsWfjTwXSKq/zcOFlNr7blD8wcor7C2skWQ67gdasmx/bI12eL4fllS&#10;RH0HCG/tWsTaLQXwdXNa+awj0Hic9cuTs/6xcN1sKETlpLHf/Lvdnme+7nyGFjwLhcrb/Dp+YYbu&#10;nksUgRhoRdLaej+SAIsXPiqVjk3raolhsI+huQdVKZp4oSxpXT5hr6TFHXCjBdcm8NJdRDpAlHVm&#10;7fpjhk7g6krhneyfZN1KEJHxxn7z7xZx5EII1yUB/0tArkipAgdT5QUvFB4Cn3cgqYf82Fx6c08S&#10;AaIjU3bJ8qUga0K6tG5PGgk8+RnOfdT9zQVgvSIkCTl3QAkaCXw5Ycu090rwSk1SzGLTS7paT0bi&#10;R+Lgketr151Z/3LaQod+FNaNrt0++Ds9Vq45vVauBa5EcLsFNS0pLeUSfFP4SrrEuFiS6gLjyVdw&#10;9mX6JTjfDmCjLLsRD4vw2FtTxPrPI6X+ysmzetKtBFKdVswceZI1ScW10Gkf/J1CDk2BhFs/98u7&#10;KP4cyHy5p9DKvQ984br/rpSy1JRASV3P0+a8u5kuMQgJ7oEa4DtYuhNOEHvfQH0D1OCS57cC8cM2&#10;o0xedbMymyTjhxVRDsx39lWKYtx+B496fbeKP6+f+2VhXQoK7LcMnSj5j7o/+HbZ9nSQrgG+jeBe&#10;S4Q0yn2NKVspvFiDLXUPWj+c1DCfW4xqcLMk3ONHB7CtJ7KnP0K8/yLwSV2CaEkKbxTAOu+Emaog&#10;dBs5zQb7sLdjM32cVgAKJdza1gc3jTF/BmR5uafAyr2HRFANQrbkEq4V4jfaLLkeabW3oLUnzfmW&#10;ODbEDO5nZ4f8fon5wSLuta/MWai/P9Z7AqSi7BcFtrbzOg1+TDNr0h087sm7Ncb8WW3rg5uzHjaP&#10;QgkXoN1p/4c9vlzswpJTjFi1D9pCtL6TsIdCti0V3bcqn/kMdu4hvYSXOA40EnHr9MPaTHFqiePB&#10;1x3xm4ZlUfWapL3muM1h7iKpgKOQbypr7YydI5J7ZDKcznfbaf7tWQ45CIUTrmsZ/L8BchWCCjS3&#10;WbSwx23g65aMqjZAjci3XE+N5AMe+uu5D+HRdU60ueBzhM6Qjs2JgfqScI8N30TybIRaChPKwK+b&#10;BflPHTrA/QZ81xTiHYRdoOkaQsZO9nH6jY4Vjgp6MhP+pH7208IFsgsnXACdVn/PGKf2rJSsGp1C&#10;LfOp0Ubarj/OWbWplQc3f8OMFRH0D4Yqn1fg/Duw8/P8B/2cYxvXlXXAE2WsdHJdYv7YBzqxpONB&#10;lpZVLcEPTUmjLAI/dKBSEm3cB21RHtvP/b0J3GyLsI1FJJNfmkXCsfOz63ghE8wYY5sHrUJ9tx5z&#10;IVw2Xn2K5X8AMl9ue5851YSMjZ8tfNuS61pzTveOE8R4uSyWUup8Qq0YXq8ftQVa41r1fT5vSAbD&#10;EvPB42Sw28C6Xngbxz+k5xJre1/zXqVDx0KUy4XVCmpluN2EWzNuZH+yENmsrXndSTb+2BLr+kos&#10;hOw783YS2KjMsui2s+aQ3Rpi+49XL31S1PrRg5nVwkYgMI2r21ppEW03qct8LqZ9xyQ4AH5sy+So&#10;hrm2ybHUZb8bih/qWiSrdzMWubhRvesfAXc6rkWYgTSFT+beB+j5QwdZJAd1ck5dA8LLJypQ/Zzg&#10;yeewdgbKrwPwVRtQ4svNM0gzhvXS9KLhVyLJCKqG4rPPH9uXCmuESiIjWrlTtz0HaFx1K3eI07vd&#10;0yuXtygg6WEQ5mPhClJryMQegtD1PjteNbHrqfRJCnVm1UapkO0rdSFbgG9dj71OAmul4WTrA223&#10;WhJMKyMPvdaS6bBEsbiVZtZOP6IUNpdkO388+Rzqm12yBfi4Kj7cZtLrilspwX4ixDkN3i/DmzV5&#10;DpsxPW3+tJIvpWRnGqcyjumxLZwUCNkCOM6aC9nCfC1cAMzB1Z+01q/JT1b6dq1/ONdzgjjVb7QA&#10;1WfVJpI0nQ+Efd2RG+lX0I+GtOC6aeFJC8rh4ZYgHQsqgo/S67D+5tw+1/OEfeCHIdatddVGn870&#10;wC1xJLa/gOo61Afn2l5LYD926ZQOCminUhE2CyHeBh635LkMA1d85HJ5K4EUQMyEvW/ElUDXd3tT&#10;r15+fcajjsQ8LVwAktj89e4PPqE4mm+g6YcEfmwKMfZbtS/Xesn2uzir807MYLLdAX7Vkv5L9XJv&#10;+pj3AwN8tAJUrVgES8yMnzrDU74iI767JeaI3a+htjqUbEEKEM5XpZIsL6NYDeSZ+mIGCcWXgU9r&#10;UgZ8piJGzpkKXK4XQLaeg3JFDj1cNSfM3cIFMAdX/1Br/TfcKSFqwOY7FN38/AnSuE4rUREaZdUC&#10;/GTgaSSk3IzgvTr052V/H4sAR6UkW6j+PN3EyNbm0/xHaV2X1hxnF7cv2iOkI6pvbZki/tID4Glb&#10;fNtvzX05Ho5rqdy3fh8hIFk8MXxcL7Lt4RIePwOP9+GDSpNqebxKhUfALdcS3fte/fPRSeCd+ox5&#10;soWiBTvXXOfpbpHDH+nVy39z3mc+FsK9f//PVi6svv5Ya11FKRGHsBZW3yvsHFdjEbDwNxzEqo2N&#10;WLX9ld4PgDuuq2gjgtfqvW077gL3XVftYVaWcZ1FP6r3y3YA7Rtw8BTOLSbpft2GOCYrz1HygARa&#10;rl8ngQv10YHDeeFn4ElbItT9s1MhRLxZgdeXFWaF47qBnbYYGJGCzyZY0faBa00xdvwuMN+B95W6&#10;CNCcOA6+c63iQ986p/Pw4Kezly797tyT6o+FcAHSve9+LwjD35ezKoiasHZh5v5n94D7LQlaVR15&#10;eKu2HoqsWz8OkEBavSxuhvO5jIQW8EMbYit+qcSIxVxy/qO8CnIzPmLljm7B7iM4/xnMkJY9D1gk&#10;yFcNB+e3glj9l+rw4jGO6zbwaIjfFrL86M+WGSGF4/tYgmC1UuaGM3ayLIAY+HVLCLdHj8Q9L+fr&#10;8ErxQx8f5gHsP4RyvesDSZPkbwfr7/3T4zj9sREugDm4+oPWOnMIRU3Y/JBZqqC/cU3nVktyc32j&#10;uZcGWLUg4ccvW+JGiAxslOB1t3X+MYXdjqzQWgkZn63BBQW3nbXsq52aEbxUF2GO0R/6ATy5A+ff&#10;p2gXyqzIW/nDZkEzkmswThPAWXHDinU1jGz9eF6tw7n5D+e5wjcdMTJq4eH4RMDkPtOv2mBVVpzg&#10;0YwlC+idE/EFpbDzjZCtgzHmR716+e3jGsGxeumipPU7mc6Cck0nf5zpmB9WxJJtpbI6a8T6GSwW&#10;JxPLr7z1QMi2jTj3911ebmpFsOZyXYhmD7GYtcq2tOdrY5AtiAV//jKPdluFVeIUhYvIQuW1RQeh&#10;XobttgQX54lvI2k2OIxsvYjQWmVJtkXjV23x4ddCsWjzwa9KIEQ8qcD3x1UoD0kbayRyv48djevC&#10;ObmKsihp/c5xDuFYCbe6+ckNsP8AcDoLJcmDm1HC8b0SYOBcdfRK/H2ctfsAmWC++qwaChE3YlgN&#10;hbRXkZbPd1ryN//Qr5fglQksvoRVblXPSCXO3DL8poMvGojNCNItyW7gy3Zx5Zse95DFLrWuqmgA&#10;/PZWK3hnqZtQGGLk2mtnicaukCDNmaRea+QggRsTzt33y/Is9QuQ10LRm/6qU8CHGBf2ESRt4Zys&#10;T9k/EE46PhyrS8HDHFz9WWuduXLiFmx8yDz5/6aF7U4WiPHOfGslUNR21vFb1axM8AnSkrlezrZX&#10;JTVIzGY0Pm9mubvNBOoa3p3wGPNECnzlFpV+xTQPn/HRTuRzXJrR0nwIPOjIPai4Ms1h502MEP6n&#10;1UXzhJ9e+BzncpDNy1oohUD7wLXW4dzaxhgVmINw07ogaN/xYpfh80EN5pvhZ2D3GyhlLj1jzC29&#10;evnVuZ52AE6EcDv7v36/ElS/lREoSGPJh5tT2a9PWVkpH07rip0Kff9E2kMEOWolIYPYdSH9eIqZ&#10;8QC4myO0TgpYeK86vlzdvOFLaEeRLriFyhGgVrBehi0lKWajyNAg13TbwkEk17IcHC7f7D+Xfyh/&#10;URuQCbLEVLiPCO1XXPlsMxbXUt6veo9MjD+PZiy9xSbNNrgP3M09Tz1pYym8XZM5NBc0roI1PdZt&#10;p9X5sHL2w2/ndcphOBHCBTAHV/+x1vo/llEoiFqweg6CS4Wepwl818pEMOBwfu7lcm/YrgN8k8sp&#10;TF1k/NPa9BZWBFxx5cNV5xeLXKrMovgkI6TEOVCHO14MgnUqa75Cr+SsJe/rtsjffCATXMaH5sgL&#10;6d0IqYWPqgWISy/hkPDdbkqrVqGuJSXyTG1wit0NI371ei6oat0u5+3a5Hm1O8D1AWljXtfk5frw&#10;2MvUSO+LsHi5lhcW/x/16uX/pOhTjYMTI1wAc3D1ltY6MyzjFmxcpsgNxhfOagty3oooFSvtldpg&#10;svuyJeQR6oyY36sdLoqYBt/FLmXNTeJmDFtleGOBGOXXHfGxVSeMJFvrgi7QfZoUWf37JPCuiw8X&#10;ZQvwLMA+hqc/w5n3uGrrHDTghVV4YcRbvo8lIJ3PXvCpeR/WJt+htZG25n5x7s9gOF+dLD4yGh3Y&#10;vdrvSritVy+fWGbaiRIuj79+j3rtiozEFUQYA2vjte04Cl/kbixk25eNsjS3G4Sv2pLT6ydDc0BR&#10;xKy4jVgOYZBlPZRUAeWKBeKGhaetXmtk3shvMc9WjycV7blB8wdpDXX2E/x+YQfYHOOt33TEz++r&#10;/rp+9XT6Xd8gtTGFWNxr5YLSxvavyMPsChwAaLbe59xH3xVw9KlwgsWbwLmPvjOp+YdATiLNFCZW&#10;vuYKFywSFEgtXK4NJ9tvI0BlBN2MpdqqSLIF8RVvlMU36aO2Rkm34N2CzzUt3lCSFpfaTLVpnvxn&#10;rARljIV3jynv9/mAEW0Pa1ypeTb5xyFbcIaAcw15V1GoxZj5akqJ64+dm6idSxvzrqkLRZBt5yZg&#10;esjWpOYfniTZwklbuA6mcfUbrfQHQFaFtvEScGbmY1+JodWBi6vw0ojXXU2ySC0IyWyU4c05bfWv&#10;xL0NEBXQMHCmucfra83Cfdmz4D5wv531DwsKXKZ96+zAZT4U7sN7nmHuw5O7cO7loW3MJ8HXHblP&#10;+TkbpWK1Tbs7u5ZISX6tJLvJ1+tFPPXbsHunp5rMWPOtXrk8f5nCI7AQhPv48f+zdqZ64bHWqtxt&#10;eBy3YeMDigiXdBjtFf7JOCUwF5FtJ1DWk6d/jYtfd6QKp5wLHLQSWKnCOwA7n4MqwcZH8xnAlHgI&#10;PI7Ff6eVWDmT+metzVoaWecnvlAqfhfxPOMG8EbzNsQPYaM4LY8GcK3d69v3uenVAN6dMo3kZwuP&#10;D+DFNdcZeyb4FLAqshRYjLHRdvvhuXPnfmv/qHfPGwtBuADsf/83CII/BFyqmBO4WStO4GYQ8ukv&#10;XalFO6uw8XD8mEpFWy2XD+wTznvO2bkJu0/gwmssGh11kBzlvUTI1/cbC/Rgt4NFXuO3opUA1kMJ&#10;WC5TvYqDV8uzwIs65VKl2O3ZTStzt18QXiG7w43S9DvCXQpqlbTvhGmCnN82Tf8ma+/+URGHnxWL&#10;Q7iAObj6+1rr3wOcQG1HIozVN+ZyvifAzRzZ+oDNL+ckefAQuN2nXeAVxz6pD7LlY3jyNZTLsPaL&#10;+QyqADSR6HMbqV7y5OrVx0pAFVGSWCw1iWcH38XiBvPCM00Dn1SKS6fzmSt1VyWWGvHhevjCiPO1&#10;ExSnad+QTKcw675rjPmnevVy4e3Op8VCES6AObh2XWslDFugqlg/vJScT8T2EnIf1qdPSttjePJ2&#10;C7jizpffgjcjeLN+RAAjucXd1iaN1TXeWQaTlujDg2aHO1R6CnviVPSbi3CLfenyx2uBK3hBXAiN&#10;pJd0QebzXPJpj8IAFTBj7A29+s5CtV852SyFAdBp5TeMsSJtYa1YuHsPEA9SMWggpYvVXNVLOxbi&#10;m5Zst4Ef9qXbxCB818pUyMD5bZ1FcGS0OHyFB+U1DtpSJrwz5RiXeNaQwM7nXFT3WK9CO6eHUQ4k&#10;f/bBjGf4fF8KYWqBtM0xBj5wweR1J2+atwHqJenee7zZNg3hiFK+uMFGOq38xrEOYwwsHOGy8epT&#10;Y5K/lf1CSZXI7nWKygZ94Py0vqy0GcELR1mZI7AP/NSEek1EPr7uE+W4Ekk6YL66puOSycdJ8r6F&#10;9Ieql0CX4elBBM3rU452iWcCzR/g0Vew8TLUXudtDTbNhGd8uuGd1mwdEc+tiqutlcrzko8zvKak&#10;JLhHEUyJIfNjU3Z184cVbijXyFO/McnfYuPVp8cyhAmweIQLhOvv/6kx5j+Xn6zoLARlSWQuAG8G&#10;klzdTiQ74GxtdLXNUfBGbWoyxasvWuLbvIfo9eZ1QRNniQwSRx+ER83c+w2srpbFr/voc0juzjDy&#10;JU4d0nty33UA53/Zk+71Sk12ap52fBn11RmkNV9Vks8eMrjq753QWb850g2U7OauNOfY/tZj/4po&#10;JCjJSAAwqfnvwvX3/3Tep54GC+fDzcMcXPu/tFZ/FciCaEEJ6u8UcvxftYtN//KBBa8r2k4OK99b&#10;Vyr80ZhiLDcM7MUZ4TZjaSMt1ngC+1chasPZxctmWKJIPIXtG1CqwNplhs2ea4lYo/mqsMaUgjOT&#10;4NcdOV856M2+idM5dudoXhPhq94g2ed69fLCuRI8Fppwr137F5W3Xnjrh67eglIShaysQeW1Ex7d&#10;YPyYSjBhYPNDhDBfHaLh0I8I+LWThwTAiivivWq/r9nVjJNiNz6lg2QFLPEsYB+e/igW7cbbjJPn&#10;8UVf6ySbE1+aJ/rL4r3rTDG4G/ZM6NyEzn6f39bc1qv7b8JvzFkuf3osNOEC7N/74vzK2spPWmvR&#10;jlFKuv6uXlioaqw87gEPO0K6Hr64YaMMb4zpyLmaOA1edxyvzjV88h7wXaNGUwecq8p2cInTin3Y&#10;uQFY2HyTSbS5HiP5uD790BNfNcgE5+cFXx7vg8MakeNcL8HbRSVdp/fh4KF03c3IttnYqmN3ygAA&#10;HddJREFUb7y+9sJns3UzmDMW0oebx9r/396ZxUiSZWn5u9fM1wiPiFwra8/J7IjcqjKri6JgRIuX&#10;6dkQQ/PWEs00Essg5mFaIFGikZieKSTU0BJiBomBZhHqZtM8QSMGjYZ+mQZNw1TXklmZWZV7VmZW&#10;rpGx+mpm9/JwroWZe3jsvkWk/VLIMz3C3K67m/127Jz//Of5Lz6ObPgLK09YC7mySEB4OryFrQND&#10;e+U2boHM682TbRU5UDtlN+txaJ1x6r5H2Rez9ffrmaJhN+EOcCsCqtdg7ipMvQpT59iqEeJBpJbQ&#10;THkfFDxpoX3S81W3YzwntQxIGiLKvSRbnsq5n0vkXwCRDX9h1MkWdgHhAuQqp38URdGvJs845cL8&#10;XXopF+sFHgKP6u3RbeSE4qe3kCu+3ZIpEZ1Yr432diCuYyjXfpmD0vITaRXu+6mWYbu4h9QTnjTk&#10;Qkn5Fdj3JjvpvTrhiC82hFlRLWzTbGYzeAAspIKEmhtXtdni8MaoyjnfoUiIouhXc5XTP+rVXvqJ&#10;XUG4AF7lxO9gzG/K/5xyYUUuNhopmypwr9buHQpSOT6+hfzZHKJ57GyhNHb1czEWcDaPOulvf86H&#10;wvhBmDotUcHT9yG4u6X3lKG/OF+Fhw25QJd9yYHeVTuv4ipkcnU9bFctKLW2Vnwn+MzKVJM02R4o&#10;whd6lsIIEvlXWpFgzLte5cTv9Gov/cauIVwAxmd+wxjzLwDnF6ilQrnwKf10bH0IvF+V1tX1cM01&#10;U6QnS9QCOFLe2k3h5x353xjGigSnG+66iDiesoBNu6MVoXIa9r8BUUuIt3qFQSklM3SiAdVPYeED&#10;XskForlSya3/XI+GKx7GdYd1pBYWg94m465HMNt0OWMruvYXS72sIVg5x/2CnPPtkxu+1au9DAIj&#10;XzTrBrN85Sdaa7FBio1uTAgTvXdfSw/ba4Zrty1+EkjbY1qO04hkFPtWzJQfIWL1buPCmxE8V1jt&#10;qPQEuJOaP1UN5IBftxnaPHQdfEDlEHg7USJn2BSiB672gLSru6LvRVdo8hxB1YO1p5FsFauULjjV&#10;QiRDOXeKTwJXkPOT9vjeWCymsHhRfG1ThjSjLv9aC7srwnW4Nzf7JWPMHcCN3fVFNrPU+5lwd5qy&#10;C1/LQXuvDjejjr+xQq6FDg0iduvO9Q9S9nfxyJoYxkow1In7TRGaW0TFkNMbkC2IN8XUWZiaEb+K&#10;uQ9cY8loFiJ3L+Zg+RP5fJvLMDUtn3tKYXM4D63UbX7Bh0et3uw9j9xh1YLVqYUb0XpbbowbYWKY&#10;Exoh2xO9JtulS3Jut5PtnXtzs1/q5W4GhV0Z4QJw68Mpc7B8WWstR65SELqjtEcjelZ2ZeBpIzG6&#10;iRsazuTFsOZ6R0RqrUQpr5W3NvPpHvA4Rbgm1X4MnU0Pgs+BR43EOL0awNHSdg/6eVh+CEFNqsDj&#10;h4F923qlZxtzUH0kF7JcCcaPsFHj+PmG5D/jomgt6O0k20stUc+kawA1V1vYiS3i5ZY0WmhksnJP&#10;VWdxZ6mfT5PtA/2kdoqjb+xKAc7uJVycRndi/LJWSlqsYtJVCsZ766M7C9yuSZ40ryWCjawz4nbK&#10;gBi1FryyjWm8H9QTe71mBAcLMrjys6bssxHCqVJ708OHKYIOnZPTVtQQa2POkW8d/CKMHwB1iP4O&#10;2tnFsI9lOmzYcCR7mK1c9u4iF9uyn/gHe6p3Ff4mcLFj7Lmx0gl2boephYtNOF3o8ZGx/Im7tUyR&#10;rbVPq4vLJ3eD/Gst7GrCBag+vvx8qexd1EpLKNZH0g2RMeIWITlj3UHWUSTbV4CjW0zW3HItvHnP&#10;jaKO4ItF8WO44qrYnU0Pt63IcPJxZbglc8jGd/pGV2EJag9klD1AaRIK+9n6oOy9hGVozkLd+WLl&#10;S1B+jp3EpB/U3Z1KKso9Veqdh/Bd4HE9mRgdN+NM5OHYKCUXu5KtmavXojNjh07dH/LqdoRdT7gA&#10;tdkPXywWyxdWkS70PL0AMjq6GrZHC3FU6rH1+U4tJPpYMY8O4PmSFMfuA4+bkpc1JnntAPg4lcoI&#10;XA65351EEEH4COpzUqxUQHESClMI2ezVCHgRmvPQmBe28jwo7QP/ML26kb7lLqCxQiWIJOJda+jp&#10;dnCxlUzeiFFrwfQWlTR9Q7c0gjVzjUbt9fKBN+4NcWU9wZ4gXIDa7PmXisXiBa20JMtWSNeKJKrH&#10;+Bx4UINCTlIKketX345Rx9VQItqcJ1FzK1VBvhZJKsHT8rvYsSk2KcmndI+vlbaWM+4NmmDmoeYI&#10;GCMGQ8VJ8CtIvL2bSNgCVQgXobEoMjqUvKfSFHhT9MupIgTOdygK6u577VXvQLfUQmTk7qkztRAA&#10;11twclAH1dIlQHWS7Xyj0Xi9fODsnhCQ7xnChTVINwrEKLTSe8lYbGSuNYTR9qKEKvBpDcbcQV0N&#10;4KVSIj27EjrFAxKVnPCd1Cc1GqgRSa/6ZtuG+48lIaz6AphIvgdrZbBffgz8MpKdHvzlIUELqEFY&#10;E2+OoOnEqlaq4sVJyFWQb3RwF4xrUXvTS+SGbb7WQ/OXO0hXW5wvjltw9+WTVFgcUAA8V15/4nVP&#10;sHQRlCcXtj1KtrDHCBdWSPd8W3ohCiT6mjxNP5RwH9bhYAle2sa2l1312NPdT67LgUS2xsIhp8G9&#10;Eorm13cNN40eaSr7iyYSOdahWRWrTXBl+TgJ7hpZvJzIgLwccruukWRNfG+t3HNOewdA5H4MECbf&#10;eRRA1JR8DMjfW/foF6AwBn4JGGP78z56h2XgSioC3Umqaj183EwGf8YIIjnGlkOpJ8QX9GoTjo/1&#10;aMjjKhhYuJR8321phMbZvUS2sAcJF9bI6ZpQUgyTM4zCiQXSwnvTuTqBRLedsq+LTeGh0MDLBaGZ&#10;mykZWD2Ew0V4YcBr7y0MEnG6n7iRJX60RiJl60jTuiuTUq7NE3nUXvLo5eRR50DlkWg6z26Qnn/o&#10;xjGpVDG2EUr66FSPcgsN4FJHagEkLealLBbroXxiJ4r9SKQ4W1E/L40NezBn24k9SbgAtSfvv1As&#10;Vc63ScZMBEEDpo7SO4Xj9vFxU9IRWgmhemr1CXWhIfUZRSJHsyR36UHUv5HuGYaDSy2wqc4zSBQF&#10;JV/SSr3AQ+BhM6kDpPcVGGnGOFLu18V8EeZvSZpJe2np12yjvnS2fPDNPTnKZPQv99tE+eCbn9eW&#10;aqeNMQ+AJDeXL8kXbYcr5XuAHNTxSdWK4NUOsg2AwGl9tZJRPRbXKYREPc9nZLvn4CV2ASuI3b5q&#10;4c47xGIcil84vS8rd1rKwhv9Ilv7WM7BfKmdbI15UFuqnd6rZAt7mHABxo+ce6Sj4mlj7C0gMbzJ&#10;l2Hh/lCdsx66hgWLkO1ETspIabRg5WRYIVqVtPDmvf6OTckwHHix00wHLFLomm9JO/lOUEVmneU8&#10;QCVRbS0USeKZQp/IIbgr516+3GFEY2/pqHh6/Mi5R/3Y7ahgTxMuAJOvzF2/f+2kMfYPAfcFKymW&#10;1Oagfn3gS7rjHmNX/MjA0S63iSFr+982I3h5mEX+DH2Dr5Phi7FwInRRrUXyro/rotHeDm5ZUcbE&#10;nZIgskIPkTX2zcaofl3OucIYYo+2QrY/un7/2slRnLLba+zZHG43mKWrv6U99WsrTyglOV3t9bwr&#10;bc01AB+lmhwaIUwVZOR0J2aBO6nW3RihEaPxEz0zdt4JLKIOcKHSlhG419ju1cO4n+0kNiPkspZj&#10;lGKPh8CDZtJdeCAvn+yDjmOh1oJXy1sbHXqpCQ2TKBBakdQBXiivdqHrKZY/kRpKrtiWLzFR9M91&#10;5cSvrbPlnkLf+5JGCboy/Y1o6dMnnufJCPZYGxoFsPgxTMzQb23op61E+2it/HQjWxAq6hbhBtHW&#10;DM37guZnMsQPm+Q5lBKd7YYDPhtQvSPSsDjEslYq1ZvyILBQvykmO/H9sLWi4yxNgr9e5tFA/bbb&#10;ltS2GgoTkN+OuK+3KJJwkrFyKXgOCIow20gM7ks55++xBf338YKoE6x142/8Pgx4bEMLFq/Id9tB&#10;tlEU/bpXOfEP+7n3UcMzFeGuoHb9V8D+q5X/tykYXqafDlkN4HYohQmAI6W1CxM3jcyhSs81CyI5&#10;4b7Qw3bPLWP+gsgrfHemmtBJslx3XxTIlImu/VHzMHdTDF68XCLx0p40qLQazqthLdKuwdwV2bef&#10;TyRj2ges0/eqNbyR6zB/Bby8bBuFYEORjmktzQ/WwuRrvfiUto068Im7C4qMqFNim8+rIdTcQEhI&#10;PGhPlzcv27oLPFqGl8a7ezv3DnMwf2eVEkGg/ibl49/t6+5HEKNzHzVIlI9/N2xFX8YacR5JKxgW&#10;7kBwZ4MX2D6KiKzneElOpPVisZZJAsAYgYGjwyTb2jXRqeVKQpBRIFaOxgiB+UXIFWDpWvft529D&#10;YVzINgpcQ0Lchq0lv1efR4YGdcHiDQnp/ILb3spaojAZMKqQMdqrtnVE7+dlW78AYwclMo5CdxHw&#10;YPlKbz6rbcIn4SZPSb4+xrQP+dRznhLN7uW6JEg2g5eAc/0m2+CunEsdSgSsWQhb0ZefRbKFZ5Vw&#10;AX/qxA+Xl+ozxtibgDsgtNwS1xfdCJr+YZKN2zU7bz6aIewvDjMPFIrHq1cAE8hteOUUFF6B8RNC&#10;tiaQiNGErBrhE96XSFRpIdjihGw3Ng2Vl8S3IE7zVB922f98cnEMm86zd0ai4cpJl6OJZH3N5S7b&#10;Rm7bhrTuFo+KEXv5uHSbRS2JfqMW0hk3HORwqaQ4rdDx+1N5+V3LMayv5S7o4y0MiOzrNbt6RS6a&#10;+TGgTYlwc3mpPuNPnfhhP3c/ynhmCRdENvZo+ebrJjK/K8/Y5IS3RvK6Q5z7tWL/SJLvPTpMHxg7&#10;L7feWIkIy0fbf1982XWEOVKMOqLU5lKSRlCqI9dakRPUhELKYRfCa8wn24MQfRrjhx1ZrmyQ/DOo&#10;uqkBRroK/I5afPGFZFsF2KV1P4p+Ix8rFRzxds59PFuUglroPoqca6C50MepvBujLueMidwdUCLy&#10;NZH53UfLN1/f67KvjfBMEy7AkSM/V9WVma8SRd9cedJa18+fh4WrEA3HgjM0SdGsGcGhYRfKWtUk&#10;V+rlWJ2jTSsVUhaZMeJ2XGskGu5EYVyi0LiI1RllRi0hcmMkbbEK4x361Vryz6ApqQNrktxzG3Kg&#10;HCErT1IOQ4TvJeOVDOKx0IkzJTkuImcPkffkWnJxGMF5dF/OlTg/nr49i6Jv6srMV48c+bnqEFY2&#10;UnjmCXcFlRPfDsPgzxvrQps4SsuVoToLtasDXY4FwsC18rpKdd8dmzZC1JLoJQrkcSN0RuNxZGrW&#10;Ir0UCStwrR8JTMqMpuso8XUKwI15mV7RrEpKoRtS/fyr8jkDhqfal9DtPisPTJekaIYzOLIWmq3t&#10;a3S3hdpVOUdy5c423aUwDH6JyolvD3I5o4xnSha2EfyJU/+j+vjyiVLZ+32t9OsrR3yuJOy38DFM&#10;vsIgfBgUcKYCNwOo1eGl4Vs/SG4UAL1GR0a6T9RKLrft1xuR2Aa/j/evvDUi3E4iTfXu7X+DZFj4&#10;GnFG1HLppJakH4YITyefhlarUwoxKogW9/ayfCyHSvDSwNq9F2HhMyf5KiV5L8BY83Gjvvzze7lN&#10;dzvICLcDboTHWbN89Z9orf4uIAeRnwPrwcIt0WsWj/Z9LQVkptXTXI8noW4XnTnTTthZVnS5JgS/&#10;4yqR5ujtBJDl4+v/vvE0kafJIKTUL2OSXSsJviy/UkoicD3c+QdFJQNKQQi3FfeWdMEBID8+4IkN&#10;jVvQXBSiTbXoAhhjv6PHZ94pjw1yQbsDWUphDejx6XfCMPyKsUaO+7SKIajB4kWkI73/GAmy3QyW&#10;n0gOL86DMsgzLhRlgnZys9xW9m1g+Z6kOQI3BLJnk8S2hzLt0rD6WiGuw+DItirHflBbrUKwZjEM&#10;w6/o8el3BracXYaMcNeBP3HyB7Wl+jSYn8gz7pYpNsmev95d7/ksInwgBS/lCWlVnhvs/mufSRpA&#10;IYRb2oTPVeuO5B+XPklSJH5RZGpDRp6EcJVKpn4MFc3bcsx7OTkHbDqFZH5SW6pP+xMnfzDMJY46&#10;MsLdAONHzj2iPPNWFIbvGOPqxnEbaWFMoqrFj4HhyoiGixCqj+UkjHW4aqtD4neCOWgtS3QdNkXf&#10;uxmT+aAuf+/F4xX8jdMWA0IOlxG3MtfM2u1lYXqDJTnGm8tyzKs2S0UbheE7lGfeetYlX5tBRrib&#10;hDdx8jthGL1lrHVjRVOaXS8P8zehcWO4ixwWlm8IacWtvZWfGuz+F+5KR5Nx990bejk4WOsUF6HL&#10;Q4bSnDEC8AFCkQY+X4I3y0Maxdm4Ice2l095IayoEC6HYfSWN3HyO8NY2m5ERrhbQH7q1Pt6bPp0&#10;FEXf6hrtBg1YuID4fD0jMI9FpuXl5f2PHWSgI4wat6QZQ2mJVisvb37b8ROw73WRM0Wuc275sRjz&#10;jABeroixTF9dvNbErBzLQaN7VBtF39Jj06fzU6feH8rydikywt0GvMqJd6PIvG2suSTPpHK7uSIs&#10;3IPqp4jf116GgaUHUmQygciDOju4+go3ytwvplIJWy0f+RIR5x3p5svQWGCYN/AxhmMuH8Dyp7Dw&#10;uRzLHblaY82lKDJve5UT7w5lebscGeFuE7nJk+/psZkzktu1ci8bm5vnx+Tf85ehNRrRUl9Qu+EK&#10;VS6VMH5ssPtfdE5U1jVhbDaV0A2F50SHq9xYDfa8F/ZqtD6TYxYrF552k/AwCsN39NjMmdzkyfeG&#10;us5djIxwdwhv4uR3wlbwhjHmxytPxq3B+XJSVLNPhrjKfmBOpEFeIZVKGKAjetM5umlP2na3kkro&#10;imKiJ1V66K29g8WTpCiWL7eNKwcwxvw4bAVvZLnanSNrfOgB8vtPXwR+Olq88nXl8Vta6amVA9Yv&#10;OCOcB6CfQOVFBixR7w8W7rpUgvPC3Uwqoc0OdTM7Weu2vgZ1N6olbEKhwoafaeuOI1TjfDK6ZEZ1&#10;rCF2/sjDtMEcCJZg6Z58h7lCcsFJdLXzNuIb3sTM97JpTr1BFuH2EN7EzPd0WDxmIvvbbUU1lPMF&#10;1dKpVrvGMO3/doz6TdfRpcWXYPzo5rZT7nCLCW0VOgl2jcNz6TMhiNi8fDNdf80lsQyMf7rBhsn8&#10;eb2X2bYpx+DCLTkm8yXa0wfGmsj+tg6Lx7yJme8Ndal7DBnh9hqTr8zpyvQ3dBi8aYz545Xn0xOD&#10;TQQLV5yMbIMWopHDIrSWJHIPG1A+wKZnDcTNBTFRd8LEFi3xyd9F7RDeF2LUvqQyJjZp6VOYcJF4&#10;ge6HvbOcxEXBei+eGqEccwtX5BjsmJwLYIz5Yx0Gb+rK9DeehaGOg8ZePKpGA1NnPtTjM29HJvhL&#10;xth7K8+vTJcoS6Fp4TI0b7F5v/4hY/GuMxqPxLQ7twUPs9iPNjYg77TWbiw6wxt3V7AqJxw3WBRl&#10;+7GDwNQm952TNSu9hsH4ootq4/au8c2/r5FHJMfYwmX53PLtrl4AxtjPo8B+TY/PvM3UmQ+Ht9a9&#10;jYxw+wxv/NR/vn7/2vEoin7DGJOEdfHQxHxZOp4WLo0+8TbvIC5g7nbb8xE/icXVP92KhKX9EpUq&#10;JdvWbiDEZ+W143xw1HJ9+h2oOgG+Ukl6gjoyjie9/3lWdf55k45wlfi11j4jke0twfJ9F/3GXrzD&#10;Nh/uBWKivSTHWL7cbkEJGGMaGPOb1+9fO+ZNTv+n4a312cCzOURySKg9ef+FYrHy68Bf01qlCpZu&#10;8mzYEtIpjMsEgkE2EGwG8dghpRMj8WANb9lWAIfeXP38kpMu+8XE3xaEaL28pAtadZh6jVVVq6VL&#10;rg3XEa4JkqGRadhICmATp9ufr11zo3lKyb6VBowjci2V+srz4PV3vGJ/0YTG587Mx3eG4JDOkTsp&#10;479tNJbezSwUB4eMcIeAxsLFL+Q9/x+A+stap5OFKjFfiVrieFU+wmBdt9bB0iXJc3qbKCi1mnCg&#10;C+ECLF5y9o35JK9rrTxnDEwdp+t7nv8oZb+4Dowj3MrJLu/hE+mM8wu0EbU18nxp/8Y2lCOLKtQf&#10;yGQOL+/kXdBOtMYC/6EVBe8WJ8+sMekzQ7+QEe4w8eTCSVMs/H3ga92JN0wGG44fYuhGjXY2ycFu&#10;hLAFufWkYk9FLbAyJt1ZX3aTa8WIHrli1gaEG9tDqrU+r3mZAGHCZOyPl4fCYTY/bHyU8FRakuNj&#10;xfPXJFrdaP4jDr7+ybBW+qwjI9wRQHPx8kxO+98E+8tap/VIzkjbGiEwpaC8H/wjDMnKJMPIwIol&#10;Zu2payt3KZGVqRYCY0wE6vtBo/7twsGznw5tuRmAjHBHCo35j34q7xX/Dkr9Da11ewI3zpmGLXnM&#10;j0HpEHuiiSLDFrAE9ceSNlA6IdqO89gY08Taf92KGv+0OHXu5pAWm6EDGeGOIh5dPBKV/L+itPrb&#10;WukOJ28XwZjITbH1oTQF/iGyxsG9ihDCx5KCMaGkDXQ8IbmDaK15qI39Z9TDf8/hMw+GstwMayIj&#10;3NGGjpYvf1Up7+9ppc92/5OUp2uuBOV9wCDNvzP0D7OSMgjqcmGNFRpdYKw5b0P1j73J6f/CKoFz&#10;hlFBRri7BOHC1Z/Vnv0VUF/RWnV0BMS5XjfC3FqXctjPphsDMowI5qH+VFIGKBleqtaIZo0NwP43&#10;E6nv+pPTfzCM1WbYGjLC3WWoPr78fLGov66U+uta6y+s+oPYCyBOOaCgUIbiPmDfwNebYTOYg8Yc&#10;NGuATVIG8XfZAWPMNWvtv2k2q9/PNLS7Cxnh7mYsX/myseqvovglrbv0osaFNhM5nwDnc1qccJKp&#10;vWzQMsqIwD6VVuZWDXCdd7EhUFeStctY/rtW9t8xPvO/Br/mDL1ARrh7AAt3/mj/+MS+X1Se/lvA&#10;n26XljmsRL6hpB6M664qjoO/nUkJGbaGJQgXobHsip1aUgXaXy+SjYAfW2P/5fLC09+bfPmnnw5+&#10;3Rl6iYxw9xrmPzwa+aW/qFBf01q/tfYfKke8UTIxwS+Jx6xXYWS623YtqhAtQbMKoXNBU56LYlMm&#10;OV1gjHnPYv+jF9b/K1Nv3BrIcjMMBBnh7mE0n5w/4RfzP6/Qvwx8sWvkC7QV3UyUzLDyi5KC8MeA&#10;CbJmi7VggUUIq5IiCBtIt6BKEezqolcMF8l+YDHfDxut388aFPYuMsJ9RtBcvDzjW/8t5dmvo9Sf&#10;1GrNvlfaOtzi9lcQ8siVZI6YLgPjPHskbIFlMDUx7gnqiZm6Ui5FsLrjqxPGmjks/89G6nuhCt8r&#10;TJy6MojVZxguMsJ9FjF3YzL0wj+jtfoLKP4slul297IuSBfgbOQsaxUiXSrIBAa/iHgRFNn9BTmD&#10;WD82JGINms6ZzI2gUaRSBN0LXW2vZmyI4iqWPzTG/sCP/P/DvmMLA3gjGUYIGeFmoPn40rRX1Oe0&#10;0n8O+BKoV7VWmx9jtULETm8fu3lpT4ZM+jkR7as8EP8MuysuBFryY1uiXw4DcQyLI9b43FA6IdZN&#10;wmlkbwH/21jze1HDfFQ4dPpqj99Ehl2GjHAzrMbChWPo/Fmj1M+i1M9o7BGUntz6C8VpCQOYZL5b&#10;HBlDe55Tp4pKSjlnMOe9u+KVn9oWl2uG1Ou7/dlUTjqOylfy0/Ha3Pbx62udSgds9a2aBYN6gLU/&#10;1Nb+QcMEF4qTr13f+gtl2MvICDfDhpi9+n8nJp+fekvBKQU/A/oN4LDWqkdSBpuaFpt6hHaCTD2s&#10;QHX8Y8UrN0XsSrU/v0MYY6vAIzAfWvihhcsL9+ffOzD9pxZ3/OIZ9jQyws2wLSzc+aP9Y5V955Sn&#10;jis4h1J/AsVxLJOrnM52KYwxTRQLWK5j7U8sfGQje71WXTw/8eLbs8NeX4bdh4xwM/QWjy4eCYrq&#10;Va3VMYx6SWn1GqhjoF5E2X1YNbbaC2I4MMYGKFvFqjmw94Cb1pgLaHvXGHsj17C3M8etDL1ERrgZ&#10;BgmvNnv+ed/LHdbKP6C88CB4BxQcAg5hOYBW+7F2EkURSxEooChATNLWtWiBJGaVq9TZAEsTaKJo&#10;YGmgWMQwi2IWeGzhMUSzNvKfGBvOhlHwqHzg7H1GenJnhr2EjHAzjAyuXv2fhcPFqbH8WGVMeeRV&#10;qArKUwWlyedUMRcQWIg8pTwfwNooBC/KkVOBbQTW0LKRbVrfNm1EK6jXag9rs8vT07/YORM9Q4ah&#10;4P8D1wFOUPa5Ee0AAAAASUVORK5CYIJQSwMECgAAAAAAAAAhACtME7lVPAAAVTwAABUAAABkcnMv&#10;bWVkaWEvaW1hZ2UyLmpwZWf/2P/gABBKRklGAAEBAQBgAGAAAP/bAEMAAwICAwICAwMDAwQDAwQF&#10;CAUFBAQFCgcHBggMCgwMCwoLCw0OEhANDhEOCwsQFhARExQVFRUMDxcYFhQYEhQVFP/bAEMBAwQE&#10;BQQFCQUFCRQNCw0UFBQUFBQUFBQUFBQUFBQUFBQUFBQUFBQUFBQUFBQUFBQUFBQUFBQUFBQUFBQU&#10;FBQUFP/AABEIAQcAy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u/RP2c9It976lO1y7f88vkq1f/ALO/gdbVmks50VfvMsteHP8AH7xnLeXH&#10;kXy/M3yJ5Vad/wCLdcm8OPearrk816/3bSL+Cvj5YnBYePJCmdPs5faOl8Z6J4O8K6Mn9m6g1zsb&#10;Z9k83e9M+G9yuq+L7SKCxV4UX/ltXRW3wptNe8GWWq6XEr6pLFvYzfx13XgnwJaeFIF851fVJ1+Z&#10;/wC7/u14kMpr4jMI4iVKMYhKUS/feL9E8OahDYu6xzTttwlaVyuoTT7rZofKb7r1y95qOn21zLZT&#10;6bDeXqNvUbN9afg3xI2qSzWj2jWzRf36+5jU/eckpGPL7pq/ZLPTXe5uZFSVxtZ3an2MMDRebbR7&#10;/wC671FrHhuz15k+17n2/wAG6tNIFgt/KT5VVdq10RUoy5eX3SDLvLC5bUbe5ttm7ZskZqz73wxp&#10;+pazv1K2+2Ssvy7/ALi1tw+Y/wArSrtX/vuuR1zxJP4R1XZO63f2hflirnrSp0o80vhLOgSw061n&#10;WyjsI0jZf7lcV48v/DGlwy22oW0/2df+WVon32ql4p8ST2GlS+JbzUV0q3+5Ekz7Vo074u/DpfDq&#10;XcutWN8+3fL82991eFTn/aFSVCUPdj7xfwHgvxRs/Dmqp9p0/dpVqifOksvz1ieGNK8J63pqLFeN&#10;fvF9+3mavU5fGvhX4r+KreDw/wCGI7pIH/f3F3+6Rq9dl+HXhezszd3Og2Fi6Lv3xVji8vnOnzwl&#10;8JcZHxb4h8MeEJtRlg0+K503VV/gffsasnRPCsXh6C6vtVib7Qn3d++vcPG3i3w9/bMrafZ2yfZ/&#10;k811rPTxVqGq6W9tc6RaX8Uv3flrzKNaUP4pco83wnjttrDTOjbNif391bCbfENxFF57W0qN8sqN&#10;WT4h8B65YeJrdoLGf+x2be2z+Ctaa5s7DW4otuyJ1+aiLpVZ/ujHl/mPffJ1fR/BcNtK39qpt/1t&#10;V/hpf7LWWCVV+9/qpf4a3fhX8RNP0XwZPb6gVmt0berff+Wu40SHwZ4zdLnTGg83/Y+V69j2cpyj&#10;7ORcZcsgTwfbTWqXO35Nu/ZXzV8bPFun+HtZ8qJd7r/Bur3P4r/FrSvh1o1xa+fvlRNipX5+ePPG&#10;E/iHV5b65f55W+5Xq0sJHm5jpjIwvGF+3ifVpWiVvKdvubq9N+DPhJtKd7mex3/L/Hvryz+1fJlt&#10;2gi3vur6z+Hum6nqXh+Keez8nfF9/bXBmntIRj7KJtKP7swvB/gbw5No2sa1eTtZ3bTvt/e/cor0&#10;DSvh7a6xFbxXMX+jpLvaivKo4mrVhzeyPOUZHGTJB4btfPb/AI+2rmrbxVfJeefL89u3/jldh42m&#10;XxDFaTxWf2b5K4+/tmttkES+c8rbFhT+J646WElCp7Sp70pHRL35H2D+zv4hbXvh7Ez/APLBtldr&#10;4s8Q23haxW9nRXZm8ta4L4U6JF8Hvhklxrk3kyyL50sX9z/Zrzv9oH4it4h/4RrTLZWtop7pXl/3&#10;a+19tHD0Y8/xHHy+8d1rfiGC28fWVzFBs+1LsX/br1iFINNt8qqo7/8AjzV5P4p0rRNBk0iW0uWm&#10;1XaiW6796r/t1q+P/GreD20prxWuYrVfNn2fxVlQlGNaoy5HYeJPEMXhKwm1TUG/0ddq7E+9V7Td&#10;Yi1vR0v7H50lX5K+bPEHxcvviP4j+w/Yfs2mWv71U/jb/er1f4f+KJdK8BahqmqKsOl2KPKsg/iR&#10;fvV2Rr89bkiRy+6dvqWsafoNg95qU6QiJdzu7V8cfG39uDTbLWPsfhbw3HeyojI2vam2y3i/75r4&#10;+/aW/b2174ha9qFjo95JpWiJO2x0/wBbL/B/3zXzp4k+Nlz4ksFs90roqfvfOb/Wt/fr0o0qU/4p&#10;fKet/GD9oHxx8RdbdtT8QrrCL8kUMMrpbp/sJXKWz6rYW8Uq658n32t4Za8F+2XKNuiuWT5vuJUq&#10;arqvybZ2+WuiFalDaJPLM+i9K8earoLvKuq3dnE+x1dJ2/8AH67iw/aHn1jS5dK1PxZqWlOn+od5&#10;96OlfK+leLdQRJYrm2W5il+98tV7l4H3ttlhf+49XLEUpleykfQupfEjxf4Yli83U1ubS6bfFN5u&#10;9JUr6L/Zs+OWneMNRfT9T8Q22j6rEv7qxu2+S6/3K/Omz1JklSCW8ZET/VI7fJWtDNL9oSfzdl3E&#10;2+KaH76PXj4nDYbFR+Ev3oH7BWfiTXrPVLhYpba/snT91bv9+vKvFXhvUNbnuJLyJtKu/N37Ksfs&#10;f/HXTPjH4D/sHV9FW58a6Wvy30X/AC8J/fr3LxVZ6Z4k0v8As++tms9QiT77/fr83lSeV4mX7r3S&#10;5S54nyxo/jPXPA2uRQXm68st3/fdfUHgnxV4e1iwi1PQ/wDQ9QT/AFsSV4j4h8E3NsryxW0t5aW7&#10;fM+37tbHw3+x6V4qt2+07Le6X5k3V2+3nyyr0onN8Bwv7T+sanc+N7SVZWeyl+Rk/uPXGeHrbT3v&#10;X/tVV+78u+ve/wBpbwHFbLaanassyS186axYXNtKitE3zfJXrYbH1atGMjphIl8N6DB4q+IMVjpn&#10;/Hv5qbq/TDwlo9jD4KtLPyl+SLZ92vg/4P8Agb/hG/EtpqE7MkstfcHh7WIngt4ll/hr2d5e+dlT&#10;34+6Tal4bgh0O4WCVYdi702UVk699shunZd32dPnorBexWiMeU+YrO/n1XSf+Pn5E+6ldl8FbDT3&#10;+J+kf2gyv5Xzp5v3d/8ABXAeGJrXw9ZSwTxec/8AC9D69LNcIsEX2OWJt6zV41KXJyzJPov9qPW2&#10;vNY8M+HYJlDyz+a6Fq8k+OV/s8V28UG14rWBUb/frz/VfFtymqRahLcteanbtvV5mp2ieIf+EnvL&#10;i51dvnuG+arxlb2sZSFGPLE9l/Z21iLxNrdhYyM1y9vJ5rM77q9H17TLzxX8bpdJvl26BaW/2qV/&#10;7/8As1xv7J/gW08P+J9e1KCdprfb8u/+Cm/GP4ur/wAJHdtoas+xfs8syfxV2YapGlhPb1DGXxnF&#10;axr1jo/jfxFLYt/ojs+1/wDYrhv2w/2lYPD37Mtr4N0q+2eIPEbMjQw/fitf46q39yqRXHmtseVt&#10;jV+fXx78VNr3xQ1P97LNFar9nifd/doympKrVqVZFyieSX9y011Lu+d91WNH0ptSl/i2f7FWLDRP&#10;t96nm/xNXq2j6DbWdqsUEWzbXt1avKbYbDe1lzSMfw94AWbYzL9+u9sPhXZ7NzLWnolm38K/PXZW&#10;dnP8iba82U5n0lKlCBzSfDexTZtiWnzfB+zvInbyl3/w13X2Nk+b+OtPTbOd/m20/fNeSB4vf/AG&#10;zmtZd33/AOGvL/Enw01DQfN2yy7F+9s/u19ofY9i7WWuP8c+HvtlhL+6+/8A7NawlKByV8NTnE8/&#10;/Zg+N9z8DfENlfaVEr3D/I3mr95P7lfqB4V+LVn8UfB+n6uulR3iakv7q4i+/E/9x6/GrxJbPo9/&#10;uiiZE3bP92vrr/gnd+0hL4V8Q6h4H1Xb/Z+pN9os7ib5/Kl/jSqzRpUPb/ynznLGB9vfaZ/D0V3p&#10;/kL9olX7ky/er5n8VaVeaJ4qeK8iaz/e+bFsr7I1u2tteuor688hJtvyvurzbx58PbbXrV2lVZnT&#10;7syffSvzmjnOFVT2XvRiVKMZ+7I4LwfZxfEW/Wz1W+b7JAnypurH1vwG9t4teDb51vE2+Lf/AB12&#10;Gg+Bm8N2vn6fPFc7G3sj/fp/i3xVFN9nlig2PF96vr8FCM/ehIj4DQ022s5niXylSVK6DSrmeHVo&#10;oIG+euU0GaC/0t7tW/0hVruPgs9nqWsvd33/AB8RfwPXsSqRl7ki4y/lPQNVv10rS/PvP4V+5RWh&#10;4n0q28Qzouz5Uorx6sqnN7sS+Y+N7a2vnsorlLbem77iJveqXiFGuZUlg+T++lekfCjxnBompPZr&#10;Yreb18pd6/x1Y8Z/CvXpr27ns7Nd8v73Z/crmoU5VaHuEnz/AK3C1he28/zP/erq9ESzfftX76/N&#10;VHxVo94mkPLOqpcRNsaH+NKsaD8+mxbov3v9+uCrzIo+hfhl4pTwz4avNKtFX7ReRv8Avv7lc/4J&#10;8Hxaxpep3M9yry7nrhbPd58SwTsj7fmSuj01Lywt3is59m771bVKspUowkRyx+I8x+IWg3kN/wCa&#10;q/6Osuxnr84vH9h9j8b63BL8/wDpTPv/AOB1+rGpPLNKltPF8jMvz1+cX7Q/hj/hG/ir4ggaJkTz&#10;UlVP96vVyn7RcTj/AANo76rq+5f9VF87V1useIYPDbpEsW9/4n/uVq+BtHi8JeCPt06f6Xe/PXC6&#10;x5CXvm3ztM7/AD7E/hr1Ze/I9KPuUzpbP4x6fbOi+U2/dXpfg/4hW2tv8vyP/cevB9+h36OsUEXm&#10;p/AjUyz15dHfdZtRKmXSrS/mPqj+0t9vLLt+dKxJvjAuiLuns2eJfvPVf4V3n9seHpZ7z+KuK+Iv&#10;i3T9Buv7OS23vXNGXvHpVPh5j0Oz+OVnrb+RBZslx/trXa6VqsWq2HkXMX71q+fPh78QtM+2+V9j&#10;tN+75t7fPX0HoN/p+sJutv3Mqr88L1dSXIY0Zc/2jwL406C2iTvZrF+6uPnV6x/2dbxtN+MPhddz&#10;eV9s2bE/2q9y+MHh7+0vCj3irvuLVt6/7leb/su+G4tS/aO8KWc6/wCjxXXzVU5c9CSPHxdLkqn6&#10;zJpXh7/RFuZ5bmJZflRGrc8X/wBlx2Xm6TbC3uEX7mz71W00TwrpU8sazr5zszxb/ub6vX/h6C88&#10;OS6h56213Erv8j70r5Cjl9aNOSpyj/28cEpHzPeWd5crcTtO1nKrfMn8FcVf38uq6paRQf6pPvV6&#10;VrdzFcwanPeKyRSq/wAif3643wZpvk2Hnsn3vu7676WIlTo8sfdkEqfPyl3QfNsNS8rd+6f71ese&#10;ErOztrpJV+R/v1heG/Aa6ravfTzqmz59lQ22vRWeqfY1+fa3362Vb61U5pfEbUaPu8p7XZzS3lwm&#10;1vkWiqVhr0CaX8vyPsorVYmK05iOQ8x8H/CVtH8c6Zpt5ttpUTzZXT+Nq+irPQo7Pz/tMiuz/d3V&#10;8lv8Xbm2+J2t6lA0tzbtKyWcsq/w1LrfxR8UeObpGWf7N5XyL5NduGqUMLGUYhyzn8Jxn7Q8NnD8&#10;Q7v+yGbyn/1/9zdXC+EvPS6lsZ51f+Na7LxzZyw6duuZ/wDTZfnbf/FVv4dfDGz8SabFfQT7LtG+&#10;Z91eDX/fylyhymhZ+Hry2t/PliVJf4XrsPDHhKXWLWVZ7lba9271qKbStT0e8exbdeWm35ZXqWw1&#10;L+zbqKSX/ll9/ZXmyxEfaeykXGPumZNbNDfpbTqv2hHr4X/a68Med8drtWWRHngir7j8beKrbUtZ&#10;tJdMXZLu2N/t1+enxj8f65qXxS11da+e4t7xbdX/ALq/wV9Jlv2onTCPuh8SN0NvaadbfIkESote&#10;RX+mrZv5tzcs9wzfcf7le9+JNKW5v0lb/nkn/oFZ9t4b0q8/dTwLNu/vrXpc3Iel7L2p4f4e+zeG&#10;L+W8inWZ5fvQ/wADVDpugtquru21oYt2/ZXrHiHwloOiRPLBaqkq0zw34b+xypeX21Ef51h3Vcqg&#10;Rw0YSPZvAfhu2h8AxKy7N/8AHXjXxX+Ht9Z6ompwRNcxfxOn8NfSXgy/ttVsE09LZfK2712VX17S&#10;m0e1mllg32P8X+zWMpckuaJ3+zjOPLI+Z/hj4b06w1SW8iuVSWX/AFqXC/Itex+GPDdtpV4kun3k&#10;syfxO9auleFfD2pXCT/Zon3fP8lejQ+G7H7L/o0CpsX5NlL2kpkQoRgc5rdn9s8OahErfei+R6u/&#10;sRfB2Px98bb6/vpFs4rCz83enyO7s+35Kbr3+gaRqH+xFXOfDT4hXPw3XR9TgaX7XrLIn2iFv9V8&#10;9OMo8vvnHi6EqsvcP0/l+Hmh6Lo0X9qTyTR27fLO56Vi6knhrw3NFPLq839kTr8yb96V4fp/x38X&#10;No13bay0VzFt2r5sX31rN034itqujPB5W+0Rvuf3a5qlWhL4Yng+yl9o9c8Xv4E1vwzdroM6PeL9&#10;1E/irxvTZm0391KuxKqf2k1hdPc2MHk7vupWhDrC6rfxNfKsLt/B/frgrUKmIqc0fhIj7o+58T3l&#10;nA8FtKyRN/BVfRIZXukvGVn2NvbfXUaDbaff6p5TKuxK6KHR7aa82rthiT71ebUqSwdU6Ye77xve&#10;GNVs9blSBl2baK1dK8PWNmn2mJvm2/for2ueFT3nEu99T5c8Z+IbO/iSzgVba4T5FRKt+GLxXs9v&#10;2lYWSvGtb168TXnl2/fb5X/u16B4G8GS3+kPfWbSXN3u+Z68bm5ve5gjU973TQ8f/bLlIp7yL91E&#10;3yv/AH66XwZpuuf2W+q6DZy/2Z/y1dPuJXnnjPW9Vs3ex1WCTytny/LX0V8BfF934W+GFppGq2kc&#10;1lc/6q4T+4/9+uhezq83tJcpj9r3Te8JePNPSwitdctfnZvv7aveLf8AhENSsLhtPi/euv30rqLb&#10;RNDsLPbPp6vv+6+2s/UvCts9lL9jXyUb+OsLVqtH3feIkfPPh6ws/wDhK7Rbldlus6fO9fDX7SHh&#10;iX/hoLWNPtl/199FKv8Atp89fonqXw61X+14YlZZrd2+Z4a+dP2rvhXB4Y+LWha1FteK6g+5/Gjr&#10;/HXoZXGpH4onfhvtRPBPFV41g+7+5Fsrh7DxIySu275N1dB8S0az+Vm2O1eS380qK6JXt8vOelGp&#10;yGx4z8T/ANpOnkNsSJq4+/8AGd9c6pFPBqHk+V/B/A1Yl5cy3M/kLLsT+KtPR/CrXj/6LbS3n+4t&#10;dkaXKebKvKrP3T3DRPi7Yp4e+zf2u2j6hcRbGmi+euq8AeOZbnTrvTJdfbVbRl2f6R9/dXC+EvgD&#10;q+txPu8M/vYovN+df4K2tV+GkHg+BF1Wzn8PXD/Oj/wVj7OJ3xqVDR0fWJ/B/ib7HOzPaStvievf&#10;/D2sLc2u7d99PuV8q2d+2pXVxpl5Ks13a/PFMn/LVK9v8GX8v9jW7M1cdSPIdlCvznV6qi6rb3ds&#10;rfPKmyuH8PaI2sJ4c0pYv3unXTRS/wDAfnrsNNtvJupZP+evz16B8H/CWmP4tlvNTWK20r7+92+/&#10;K1Yy92mDqRpc0jTs/H7WF/t17QZJtPT5N8NbelXOhv8AaLzQZ/Oil+9bv99K9o0f4V+F0/0yXUI7&#10;xNvyxbkrz9PDGg6Pr13fahbNYIjfLsX5HSuPmjCPvHy0Z3Zg6Jef2lE8vlbHT+B65/XknudXin3b&#10;Il/gr2NPAeleMNIefwnrUSax/wA+7t9+vPdS8Ga5oN6kWr2csP8Aefb8lEqsuXlgV7vMJpV/5L7o&#10;G/e101hqst+u6VvuferzTXrmewlf7Cv71K7b4Y+e+lyy33zyy/wVjKMeXmZcfdkdlD4t2L9mVm8q&#10;iorPR4ppdsu1EaivThXp21PR9mfMX9sReML+3XTNKa5ii/ez7E+5Xt/wouby5ieLRYlSLd8ybf46&#10;x/gDbafYXUumWarMk/8Ar5f7iV6d4S0eVPEt3Y+GlVLdG37/AO81eZQoc/KeRE4/4r6wuifZ59e0&#10;6LZE38C1nwzedpFvfeHr5ZtMf5/s+77tdr8ULSCe01DSPF0flTlP9Hm/v189eGNNbQdci0yxvJXi&#10;3eaqf36vE0o/DI25pfZPrLwN8RZbyzt4tRs22J8vm7a7Dxbu/wCEe/0aVfnX5dlee/DHxV/bFx9h&#10;ubaJEX71avj+G8/teKLT7n/R0+/EldNChLk+Ix+ORn+D5ryG8minn3/79c5+0J8LtI+Klrp7XNzP&#10;Z3Fh86vC33v9itO2tme9ik83ydjfNWh4/RobW3+xt52771dOFoypSNoc0D8x/jZYNCssW397bs0T&#10;V4ZvWb52/wCBV9l/tP8Aga50TxC95LbNDZaiv9z+KvjzXrNtNvX+X7lelT5ZR5j0ebnicUmifbLx&#10;1bcibvlrvfCupX3hv91FK0Kt/s1lJD+9Rl/4DV2F7nzU+XfVykZU4xge4aD8UfEv2qFotck2bfK2&#10;eV/BXYaxpV54zsov7TvJNS2/de4b5K8S0GwnmlT71ewaPeXNhpKRSq2/+DfWMpHpR5Twrxt4bn8D&#10;fEbT5bZpHt7ptjf7NfSWlWy2enW6r/drmtS0qLVZ4muV3unz/Ov3a6DTZt77m+4tYy98iMeWR1dt&#10;tTyov77JX2D4e+BHhq2+E39qG5k1F2Vb3e/8P+zXxxolysOpRXMttJeW8UqPLCn8a199fC3xr4c1&#10;PSk0mzbyrC5g2iGX+H+/Ufu/hmebjasvhieG+NtV0Pxna2V54Tnl03ULVdjeS3yNVjVfEmp6Vo2l&#10;T6hBFrdpcfJOm350r0D4lfBbw/babNP4RRrLWIPn/c/cavH/AAx8Rf7K0uWx17TJXuFbY0qLvSvm&#10;Mb7SFWPJHmPNjIPE/h6zvNUt9X8NahJol7t+5u2JXq3gb4o6reaX/YfjqxW/if5Fu0WuJm8VaZc2&#10;sVs8EVzp8rb22ffWugsLaLyvP0+f7fpifehf76UU/rNKXNH3jblicf8AFfwxY6D4g+2aRO02nyr8&#10;2/8Agq94Jv4H0vzZV2bfu1q+IdV0PxPZvZxfudi154+t/Y7d9Mg2ukTfK9erRoTq++4hKpyHfa3r&#10;y3Omuyz+S6/doryHxDqVz9qi/wCfdfvUV0PDR/lGqpsfATStXh160ia2az0rVG+a4/2K+hfiBrmn&#10;+B/FWj6foTLA6rvdkevJb/UtT8E/Cz/hI76WD7OvyRW6ffrC+Huq3Oq2Carqe57u6bfEj/fRK5/a&#10;/V6fszP+6dr+0P41/wCEgt7eC7i/0jbtV0ryrwlDeeGNctNTltvOdvk+f+OvQvGGiT+LUSK5/cyx&#10;Lvieqvw9vG3/ANi+IYlfY2yKVK5ZYmVWXNI2jTNXwxean/bd7eeR9meX7qV1Fh8RbzSr/wCxtYq9&#10;w/3pXauK8f8AhjxD4M8R2l9Bc/bNHf8AuffSse8dNV1L7c980KItTHF8kuSJfKbXifxJeTay8vmq&#10;ibvmiSu40e/gubK3bzd7/wC3Xz/NNFba5ua8abdXraaO39l2V9bS/wAVexhJ88i+X3Sl8YPDEXxI&#10;8Oahp14qpLBE8sDuv8dfm98QvCssMErbf31u2xq/Svxb4ktbDQ9Q1O8b91ZwO7JX53+P/FsV/dTT&#10;xKqfaPnX/aSvVw0JS5v5Qp1fd5Tx+zdXTym/gqZLxobhFqG/SP7Q7RfJvrP86XzfmXfW0qAe05T1&#10;vw3qXk2SO396vUNH1uK8stjbd/8ADXz1puvT+R5XlbK6rwrqtyj7WZtlccqZ3xqHsF5Mm7asvz1b&#10;01F/hX/gdcvpUyv80v32/jrpbC8XekS1cafMaH1H+yN4M0TxJq122vQJNEy7IEdv4q+hvFPwG0+S&#10;Vn8NXK6dex/P5G6vz58AfFG88N/tC+B9KguWSx1Lfb3USfw/7dfcHgr4j6hp2s622sQSPqtk/lb/&#10;APnrFW+IwtP2MZS+GR4Fdy9vKJu6JeahosLaVrirYXW3bvf7ktee23ifTPBOsyxXOnreRTy/fda6&#10;n4v/ABT8OeLPCkSWfmPqTNs8p12vFXzt458Sa9oOiRRXdt9psk/5eE+d1r5HExjRl7OMv8Io/Cd/&#10;458Jf8JbrKavotsumuy72hRvkeuQh8SXOm3T6ZLusLvds3xN9+uf8JeMPEPiSwf+zL7Zdp93evyV&#10;1Fh8DfEPiSB9Qa8Z7tP3rOleVgadWrXl7ar7xMY8xR1XRNTs0+2W25/42/v1x/79JZWZtktdxf8A&#10;xOudK8PXGkXkUVzcL+6WXb8615Pba9Pqt+8UrbHr7mhGpSpctSRmaaXl5cyus8u9ForPmmlhv0gX&#10;53/2KKbnD+Y3R6xqvw08RzeHbvxTq7s/hL79nb7/ALif36i8HzTw6Xb6hPAyRStsgTb/AAV6/wDt&#10;Aaxv8KW+g+HZEfQl2I6J/wCgUulW1j4t8M6ZKsS21lpcWz7v8VfKYmUYy90KZy9/qsttAkt58jKv&#10;y1U1jQZ5tOi8VaG32xIvnnt0/jqx4hvLbUrV/NdX2tUXga5n+G9+moLuvPDV6+y6i++kVc0ffkdJ&#10;6l4JvIPiF4ZTcv7qVf4/4K+ffjZoK+EtU/s+1ud+/wDuV9G2GvaVpqSy6DBv0+6+dUhWuE1/4QRe&#10;KdZ/tPU90P8AFsf79exRy+WI92hHmkYyq+y+I+bdHdYb+LbFLfy/3EXfX0h4S0rWtY0tFWxa2i2/&#10;J9oqpePpHwo+yf8ACK6Lbale3s/lNdv8+2u1hv4NKillvrxrm9lX9/cP/wCgV9xguHKlKMZVZHBL&#10;H+7yxPAv2pdNXwl8JdViiufO1C9V0lf+CvzPTW2ubCKKX5/K+Sv0t/abuYNdt7SzVv8ARfK3/P8A&#10;x1+bvxI8N/8ACDeNZbaLd9iul82KvVzPCRoUIxpfZLwVT9575gzTPv3ffpsN4277tWERZvu/I9Qv&#10;bMj/AL1f+BpXy0ap7fszTs9S2bPlrqtKubm52LBF871yWlPEkqbq9e8N3mmQwRbV3v8A7CVzVJHT&#10;SjI0NE0q+m2NK2xK62z/ANGidom2bf8Als9VLb54vNufkT+GKuf8beLf7K0mVl/hX90iVipSZ3+z&#10;jD35F74b2E/if47WWqxKz2mjOm6b/prX6paDb/2jYRXKyx/aHVXiV0T5q+B/2dfCX/CMeD9K+2Kr&#10;6hqV0lxdO6/98V90eGNz+H4tv/LKv0ejhPZ4GMZnwmLq81eUip4h8D+Gvii0to23w34li+ZkT5d1&#10;cLqvwK8bWe+xnWDVdP8Auean30SvRPFvhODxXZpqCbodds13QXcLbH/3am+G/wAX28Q2CxahZz+d&#10;A/2dpdv8a187ishw+IXtIxMI15QPArD4er8Orz7YsU9tcbv3sTr8j16HD4q1P7Fcf2ev2BJYv9b/&#10;AAV7LNqtt4pbyLaKK5t1+SXzV+7UyeA9KeJ4vsiw27L8yJ/FXx1bhqpSxP1mhU5Tsp4mPN7x+ePi&#10;fzYdcu4pZ/Oldndn/v1habeL5qQeV/pG779fUXxX/Y61LVfEP9r+EdTgmi/isbhvnrgNN+C2teGN&#10;Zil1zQ54drf65F3pXViJV6VPklE6ac483unZfDH4JxalaxaleL8/36K9Ds/HNn4b0hLZpVR9lFcv&#10;s6aOzngZlnpWnw+AdT1C+n8m3s1dNn+1XBW3jOe/8EJ9hXybRvn/AN6vL9V1vxL8UfFd7oNtK0On&#10;y3W+VIm+R69os/hjqd/pdvpTTxaVo9r/AK24/jf/AGFrzqWFr4uv7KhEipUh8cjKttEn1jwrFfQf&#10;PKjfNEn33r0XwH4bnh8L3tnqNmz2lx92L+OrWhTaH4MtU0/SIFdIm+aaX77VzmvftALpWt2sS2yv&#10;buz/AD76+9wXCbh+9rnlVcbzfwzcfWLb4b6Jtitmht13/uUbe6/7e+smHQr7xVYW96viW5udFn+f&#10;918jr/sNWbf+JIPE8TywL8ksTean36808JeP9X+HuvXvheCX7TZXnzxPL/BX31PAxwlOPsonBeU/&#10;jPWtKsLZJ/Kgi/0ew/dQU3UvKuZ9u3zpf7n8Feb+J/jH4c+F1ht1y+ZLiX5/skX+tavn/wAbf8FA&#10;rzypbPwZ4aW23rs+3XbfPXdKpGl7xHKeu/GNJdV1e7gXc/2eBE+Rf9uvmf8AaH+G8useDf7Qgib7&#10;bp210RP7v8deW638b/iXqWpXGoNrjQu8u+VEX79fVXw98T6f8S/BSahK3nS7Viuofk+SX+OvHr8u&#10;IjKJ2UvclzHwfpty23dXR222Za7D4qfBnU/B+vXd5Y2zXOjytvV0X/VVyWlfI/lSrs/36/OMTSlR&#10;lyyPraEueJds9Nidv9Utd7onlWESMm1K52201tm9a0ktpUVa4j0oxidTc6wqI7M38NcNo9tP4/8A&#10;iDaQP/yD7NvtEv8AwGt6HTbzW3+x2cTTXD/+O17L8Lvg5pHh7S3udTvlhuLpl82V2X/vhK9vK8FK&#10;vV5/snm5hifZR5D2DQdKZLC0ni2+UsqOuxq+m/h7eSvpcqsv3G/vV8P+NvHK/YJtD8OTz2dvYfPP&#10;ff3n/uV5Z4G/aN+LvgDVPt2n61/atu7M7Wl2vyOtfotb3qXIj4yR+rsOmyvL5ts38W/71c5qulS6&#10;PqP2m2+RPN3Swp/6HXy/4P8A+Cjq3nhn+0PEfg5rbyG2SvYt/F/wKu4079vXwn4hSy/4pi+8q6l8&#10;qLzf9qvMpxrwl8JHKe3aOkA8R+ejSwuyt8kTbEZv9urHiDxE9heRWcFzJNeuu9kd9qRVxn/CRxQy&#10;PfW0TW27c6o/8PyVy9hr1zeXV3czz+ddy7PnSu+OB9rLmkYnp3/CQxJLcT+bJst/9r771d03xJqc&#10;zfaftzP9ob/j3lXeiV5lr2txQ39lYrt2I3myu7fxVas9Yl+0WkUSffXfvRqt5fCcdSztvFuieFfG&#10;GnRf21bf2Vds3lQXdv8A3/8AcorlrbUl1LUdsrfJ9xd/3Nv8dFeHWyOjOV2aKrNHG/DfwfbeHteu&#10;NTl27V+7/tPXTax4qbWLK98htj2rfcSvNvFXiRtK0ayltpfOt2leLzk++z1yvgDxz/xXNxY3Mq+V&#10;exbNm7+Ja9DLcDQy2MY/aOitL2spfyne3mvMlu7M3+tl2fP/ALleVeJIWvLDzdkfnQSvtfdXYeKt&#10;yXV3bfL8sv3HauBufkgddsSfv32/va9mrP7JjCJ2HgPxbs0v7T+73xRN5sNc/ret3OsatLqqwLZy&#10;xRNFE/3/APgdUvhvtvLfVbOVo0+WX5Kfrz/2PqiWf3E3f7/8FRGpL2QcvvHhPiTRNS1XVkudTvGv&#10;Li43fvXSuC1jwNPZvE+1tjq/3Fr6TvNK3vablkdG81G+SuffR/O+zxeVI8W2VPnb7tcEvfL5Twe8&#10;8Gedb3DLEqfKj/O1M02HXPA1/LeaRqH2B9yuyI3yNXrH/CPNbTpE0C7JYvvzN9/56u+J/CUT2u7y&#10;oPmgR65oxNDF8N/tD/ZtUii8Y2KzWkreVLfW6/3v76V0Xjb4M6Zf28WtaLFHc290vm7Lf7m2uC1v&#10;wxE8V38sH3FfZtp/gnxhrnwlvbuJZW1Lw5O2zZ997eubE4alio8tQ6KFeWHlzRKKaJFZtt/ufwVN&#10;DbNf3SWdsu+4f+Cuq+It5Y+IdIt9Q8OLGjf8tX/jl/8Asqm8PeD28H+Grt5VWbxHqWxGd2/1Ct/B&#10;XydDJ688T7GXwn0dTMY+w5omxDbad4G8L+fEyvcS/JdfNvdv9ytLwN4JldP+El1zzbx5W/0G0eX5&#10;LdFqbwr4D/0iK71CJZorWLzVi83+Ou4vIfOs/wDUSQ7LXf8AuWr9EpUKVGHJA+TnOVb3pHGaD4Za&#10;80a9bbOkt5O+5/8AYp2j+BoEit/7iQN9+Ku20qFbPSYovNnh/cPuq7DD9m051+0rvW2+betWSeK6&#10;b4Jiv/h9qtttj3vdf3a9I1vwfbaVP4UgiWNPKli/5Zf7FXfh1bK8V3Yztv8AmR/uV2fjbb/bmlS+&#10;bF8kqfw/P9ytoxIO1mvFfS/ll+df9mqOiXmzVn3S70VUfZ9xKq6bM76XqDeb91n++tc/NeS7dQl/&#10;1yJAn3Pk216XNEwkauvXn2yXU75YFfYvyvurT0S/36dFPLFEjpa/f3Vz9tuh8L3v7hX3Rf3qqaVc&#10;qml3sTQL+62IqbvnrHm94o7jw3ctN5yfvU835Nn+x/sUVleFdeSG9+zWqsj2q755Zv7n+xRUtXBx&#10;PL/7VXxV4VvVi/0a73b4k/gRFryfVdVbR9btLxWWHymWVfm+d/79dB8NNbnv7jXbPymS3nZnaF/4&#10;Iv8AYrj/ABsiwxSywKqJE3yu/wDcrxKkvdjI6ox+yfQut3n2+B77yon82JH+9XD3/wDy8eVbK/7/&#10;AObe33a3rC5W88EWk/kK6Nap86NXP3PlWzXe22/5ao7b2rrlL7RJd+Fz7NZ1NflTarfukro/G1nB&#10;/ajzsqps2fc+/XI+AJvses3cq/6M8rfLs+evS/FVsszyyt/Ds3bFq6f8MX2jiprD91Fvln2ee3/j&#10;1cf/AMgrVreJoJJk89kbe396u9vIVe3ba1ymy6rj/E9ms1v8vnu8V1vrmlEZFNYLNcaftgX7r7Xd&#10;q2L/AEqW50aH91A8v2V0rB8N/vvsX7hfl3Iu9q7azs/O063b7Mr/ALqX7j0olnm/9gtN8rW0Xz2r&#10;fxVy+q2zaVK6/ZIpre4g/ewu3369AubNYWt2+xt/qJfvt/t1wPjm2V4LeVbZkf7K/wBxqyqRA6b9&#10;nj4UW3jnxb58DfY9Etf9I/ffxP8A3K63xJ4Yl03xDcWssS3LxXW/zkb79bfwZ8Pf2b8J7JrZGhvb&#10;j979oibY67qYiLqv2LzV33bSukv7353q6MJQlz8xUuXlMyG/3vqG6xZERVi+RvuVsP5X2eXZ56Is&#10;SotYt/pv2N9VZWnhfz0TfWlDMvkXe2eRH81N29a2iZGw/wB+7XzW/wBUqfdqxfzRfZ7tVuV3oqL8&#10;61X+3/8AHx/piv8AvU++tW9S2zQahLug/wBav8FbRAZ4MtlTUrh1uV+XYjfLWx4qfzr+3VpY98V0&#10;v/oFReD0bzb3bLBs81f4ai1t2m1Tz90CJ5/362+yQbum3LJo2qr9p+dGf+GuKe/+2Wt3t3TO2xPk&#10;rrbC5lm03WIlnimfc/36830p5bmz+ZmdHvNuyH+Cr5jPlO41X/RvDL/utm6VE3o1c5DfwPL5U8DJ&#10;E077nRqwv+Eh/tLw1qsTRTp9l1PYqbv4dlS6DNvXUJWlaG02+U2/+B6xjI0Oz8GXP2m81DU/uRIr&#10;2qpu+7/t0VyXw0S6s9L1B5VZLi9n/db/AO4v8dFbRi7amR4/8Mbxv+Etu7b7SzxT/ulf+Nal+JDx&#10;Wy+b5S3KPK9vE6fc2Vymg39zYeILSddvmo3+tT/a+Sur+K6RfZfNgX7N9yL/AGHZvv14nxxOs9I8&#10;POqfDuJFib91F/A1cprd4yS6gqwTv8yfJVj4aX8X/CIXEDSzptg/4BT3h+06pcbpZJtio6p9zdW3&#10;N7sRSC81KLw9b/LKsMqKkrV3f/CW/wBsad5/nyui7fnRa8p16ZngRtsCefFKnz1sfD28lm0nVbV7&#10;xf4HWiMuWQz0u5v1mt7vbPKn79f4a5LxJ+5iu/38ro06bvlrSs7lpre9VrxU2yp/DVTWH2Wt7/pi&#10;vtnT+GtpEGF4Ms1m1RVWKd4llb7/APuV32jwxPbxW3kTwv8AvUrj/A21NZ81mnf9/wDwL/sVq6lf&#10;rYavb7Z5/mleoj8JZj+J7D7M8X7q5/1Eqf8Aj9eWeLbxYbK32xTo/kbP/H697v3i1iwiuVlkR9ss&#10;X3a+f/G0MSfZ1W5nfeuz7v8At1Nb4QPpv4e+U/gjSYltp3/0WL50euB1Kb+wb9J1tpE8q6d9+/8A&#10;2667wG8UPhrT4la5TZFEmysHxhpUVzF5C+f80+xnrX7AHR3nla9pf9r2M7I8rI8sTrWf50qRXqrL&#10;G6NOv31+5XL/AA08Tt4b1690O+uf9HlZPKSVf9uu98Q6U1st3KsUT750daI+/Egz7nd5Vx8sD/vU&#10;+dKtvcy/Z7tdsT77qsrUkXdcN9m/5ar9xqnsESZ5d1tLsSdP4qtAdzoiS2cTr5UH72dPk3ViTPcp&#10;5qLbRon2z+Nq0E+ffttmdPtSfxVlTQq91L/o07st19x2q5AdAiS232tdkDpKzfJurifDbrZ6DL5s&#10;q20qXj7URf8AbrY8VXn2ayinWxZHS62fI1c7eXn9m+FLhtsVntleVnegg888GeIYv7e13T5byT7O&#10;07y73X7nyVU0HxVPqUr6VbfO+t3WxHf/AJZKv8dcv4Y1V4bfxHqvmxOnlPu/77ruPgVpX7q71VVi&#10;+XZFa7/+WSb/AL9Yx+ID1jTZoIb+3liVpreCL+z4v9tv79FVbbUoP7etGgvN9pbz7G2L99qK1crg&#10;fKmtv9j1S7lXdC6XX8H3G210vjzUkfQbdom860uF+0bJf761leM9KbR9eRfN8l7pGl+f7lUpvN8Q&#10;/DeWx+V7uyZ5VT+Pyv464fgkWekfCW/+0+D7jbeNC/lf6rb/ALdbF/cql1tllkudsqo2xa8n+G+s&#10;TpokP2adUR4tnz/79dxNqv7q9aW+Xe6pL8lEZc0Syvr22afyIrZv3U/33b+9XVeAEaGe7XZbfdX5&#10;P7vz1xVnsv55rllnmX5HWu98MQxQ3V232PfuiX5N/wDt1EfekB3E0MttLqG1bTY7K9c/rzsiXqs1&#10;sjuybNlbGpTf6RcLFYrvSKL77VzviHzXvLhvKgT/AFX8VdMiDY8DP9m83/TNjpP8vy/7FHjCwlmv&#10;bdluVfbO/wDDWh4bR7OC73Nbb/PV/nqXxDuh1GJWWLf5/wAtXGPugc14P8SLDdW+mX1zs/esn3a4&#10;H4qaVPYX+mN9pj8p5difLXbeJ/D09zZpeWzQJcW91vrlNb1WfxP4at4p1tv7Qs7r5qxqfCWem+GL&#10;lodLtNt9LsVokZNtGpXO+Xct5s/0xfn21Vs/N/suKVZ4k2Txfw1XTUvtkrr5sH/H5/HVQIOf+KOj&#10;zpepqts0T+Uiuz/8Dr0Lw94hg8beD5Z1g3yxNFu2N96s3TXXxJpeq2NzBHNLFFs+Rq4TSrmX4aeK&#10;3tmgnh0+68rd/s1pH3AOzv8A/W3axLP/AK1fk/u1q6Um97v5p96XS/JVTUkiTVrtlvm2Surr/wB8&#10;VN4buYPtGsbryTYlym19tWB0XnQJcXG77TbP56U2H99qNxuvJNjz/wB3/Yqvc6l8jtFfLMn2pN29&#10;KtW1yqTu3nr80/8Ad/2KAOV8YalA62Vn9sn3y3jbk21yPxU1L+ytB1OJV3osXyvM1b00zX/jq0T7&#10;ZFtilaXftrzT9orVVRLuLazvOyIrvR8JB5pc6lLZ+C1tool82/nRFmr6L0GztvAfhBP9GaZ7iKJI&#10;v9uvmfTbNdb8S6JpzxMiRbJW/wBmvePG2sfb/EdvpEVyz29lBEkSJ/frGPxFnYeGPPtrXyIoo4ZV&#10;ut/+3RWt4Vs10q1lnZVR/kffM1FdCA8G8fwy3Nhp94qqiLapFsf+/XK+En+watdweQuxLPYyO1dr&#10;cw/2r4VuIliaZ7edH8p/4Erzd9tnriNtl/0qXyvJeuH+8L7RseD7Zbayt4IoIvK890b5q3bm5lRb&#10;TbLAjurxbK5LwwjJBqEXkSO9rPv+9XUWdtvvd3kRQosu/wCeo5vdNDVtvKSwiRp5HdV+bYtdhoMK&#10;vdSt5U6ReQn/AKHXKpMqIitcr87P8iLXZaC6JLt82dN9r8z7f9uimBt6ki77uWKCeZ/KT77Vn+S1&#10;z9odbZU+SL53atDzlmS4VmuX32q/PTNKtl8q7byJ7n90r/P/AA10yIOghs9jXa/ZondWV/vf7lW/&#10;EifKj/Zo0RZ0/irPv02S3DfZpUR4k/irVuYY9VtZl8ht6tE/3q2Awrn54pYlgXZ5/wDerxLxnbPY&#10;XU37hUSW8/gavatSsFtvNZoJ/wDXr9xq8a+KMMSK7eRP/wAflRUA9b8MalFYWsTX0EX2RPv/ADfc&#10;/uVDrH2TWPEdpc6RZx/ZHnTc+7Yjv/sVz+g3MU2iRRSwN/rV/wCB1ehmiSW0VbaTylvPuf3K5vZx&#10;5uY15vd5SGa5/wCEV8ZagrQSwpLsT5G/266Pxto8GsWV3Kk7I6xLtd1rH+LumtZ39xcrLOiMyfPW&#10;1o942q6HcNFcxXKbkT566TGJkaP4kZ7J7a+aKaWy2fP/ALGytLR9Vn+wahtubZHlvv8AU1xuvWf/&#10;ABUuoL5SpK21NiPWPDNbfbZV/eWz/bvmSojIZ60l5O97Ku2BH+1f991sf2lLCiNL5CbpXfZ/wCvH&#10;5ry80q9t5YJ/tNvLdO/3q2PDGsS6l9n+0wedFcTtFv8A7iVtGpEgfo+vQWGqXF83kJtV9r1458Xd&#10;Vl8c+PNM0jT1kv72V4vkhr3BPAGkalPFF9mnS0eV0bY38K13HhXwT4c8MXj31jpUdtqHlOn2ub55&#10;tv8AsUS98D5c8B6PL4b8b679snV3sItjb66n4dJL4h1S9vLn+8z/AO29cZ4hv2TxHrqLPEj6jeOj&#10;On369V8DWzeGNDtGZooXlgdPn+/UCieg6rfxWdncbbZn/cK672orjNHuZ/EmvaYrTtNF8yS/3KKp&#10;bBynCeHr9plu7Hz/ACfPXYqPXGeJLb7HLE32nf8AYPnZHX+OtbTbmWz1K0lWVX2sr/vl/wButDxn&#10;pstzLd7ooH/tGXeuz+5XJT+E0OE8K6kqapqaStP5U/zqldbNqsSRbIIGdH+87tXnqXPk3Vum5k2b&#10;4mRKl1LVfJT+Ko5Sztf+En+zfN+4Ta1d34A8eNrcsttPLEkqQbFevnr+0muX+9Xofw6hZL1Jfub1&#10;+VH/AIqPgM/jPbbm/ldZfNvv+XX7kK0628QxaVsWe+l+zzwfwLWFDqTbbLdPFCnkNF8i/frH1vVf&#10;tiW6xXP3YmRflrpGe0TPZ3kErLLO++BHWmW1+sLXC/v9rRK9YnhXUrm80OLdfL/x6/NV57mCHzXl&#10;1DfvtU/hraIG3cvFcxXH72V/uy/+OV4p8abCKG1uJVlk2JdK9em/2kyRXDRXP3IFrC+KNsviHw5q&#10;CpOvmqqOr7aJ/CBwWlXKw2ELefLv3RPWg+qq6pP58+9bquf02ZodL3RXSvsVN3y/3aLzW/s1vcbb&#10;xt6yq6pt/wBiuaP8xZ9AeJ0XxP4L3QTq77Uf51rz/wCGmpeTqlxpV5FE6S3nybGra+BXiSXW9Gvr&#10;O5kgm2bPkf8A365fxnon/CMeObe5+zSWyS3n30atv7xBrX+jrDr16s8TfNdfLNu/grzeGZrPXLvb&#10;LvTc7+TLXrWm3Nt4hleDz2SVZfvutea63DLpuvbm8q581XqJAdLZ7b/SbLzbTY8UTO2ypfCVtFba&#10;Xbqyzo8TPK1bHh62gvNDlils5UlgsfldKen2a2sERmnheKDZ92to0xSNXQdttaxNund/Kd9la39q&#10;vZxPtXyX8r+NqowpBDFFFF5837pE3/8AA6xfEmsJo+m3crbbZF37v79bRjyEnzv4Mhtrzxfqc99/&#10;pLpdO6on+/XpV5qTIyRRWyp9ln2b5m/vV418MZvJ/wCEg1CWfyXv52eD+/8Afr1Dw9bRalcXFzct&#10;LsVUl+f+9XBGRZ638PbNtH067a8tld0l83f/AHVoqin/ABVt/wD2HZyz+U0SS3UyfwL/AHKK6lHQ&#10;DyDXLKW3vXykcqqiJzVq/a2m8LQ3TRP58DSpndRRXFEs8t1sC3fUGtWO2Jd3z1w+q607y7aKKzqs&#10;gv8AhjdqN+kfSvcPDCiG9shEVeKKXau9f9iiippi+yb0t/Ks1vCPLUpK0SttqCLT7q4YtGYh5UUu&#10;/wCX73z0UV0yGemeGLaU6dhLaBH+y/M1WDDKnmo8Ubp5CUUV1gXvsrwxXS+VH/qEqtrEBSDUEaOL&#10;btT+GiimBw+paRsuL1VWKG38rdsRa4TXmDQ3DrcDHkb9vl0UVz/YA2/hFrIstVtx5e8ysvzV7H8T&#10;bS11zTEu0eSExSs9FFVSA4fwlqE9hNpsiukyzK2d6/e+esr4tWRtm0m8aBUDrvZkbmiiokB3XhK8&#10;i/sl54rmdHa1RFputid/tH+l/wB1fuUUV3w+AzkWn1oQpKstxI+1tv3a8V+Mvil4dNu4gPK3b+vz&#10;UUVnUfujOE8HW07W1pb28cSmJvvNXpWiXs0txFbWkaB0Roi7/wATUUVwGx9E/D3wzHoPh60+1gve&#10;3cq+dKjUUUV61P4SD//ZUEsDBBQABgAIAAAAIQC7f99n4gAAAAwBAAAPAAAAZHJzL2Rvd25yZXYu&#10;eG1sTI/BaoNAEIbvhb7DMoXemtVEbWpdQwhtT6HQpFBym+hEJe6uuBs1b9/Jqb3Nz3z88022mnQr&#10;BupdY42CcBaAIFPYsjGVgu/9+9MShPNoSmytIQVXcrDK7+8yTEs7mi8adr4SXGJcigpq77tUSlfU&#10;pNHNbEeGdyfba/Qc+0qWPY5crls5D4JEamwMX6ixo01NxXl30Qo+RhzXi/Bt2J5Pm+thH3/+bENS&#10;6vFhWr+C8DT5Pxhu+qwOOTsd7cWUTrScoyRiVEGcvIC4AUG0eAZx5CmM5xHIPJP/n8h/AQAA//8D&#10;AFBLAwQUAAYACAAAACEAjJp/u8gAAACmAQAAGQAAAGRycy9fcmVscy9lMm9Eb2MueG1sLnJlbHO8&#10;kMGKAjEMhu8LvkPJ3enMHGRZ7HiRBa+LPkBoM53qNC1td9G3t+hlBcGbxyT83/+R9ebsZ/FHKbvA&#10;CrqmBUGsg3FsFRz238tPELkgG5wDk4ILZdgMi4/1D81YaihPLmZRKZwVTKXELymznshjbkIkrpcx&#10;JI+ljsnKiPqElmTftiuZ/jNgeGCKnVGQdqYHsb/E2vyaHcbRadoG/euJy5MK6XztrkBMlooCT8bh&#10;fdk3x0gW5HOJ7j0SXRP55iAfvjtcAQAA//8DAFBLAQItABQABgAIAAAAIQDQ4HPPFAEAAEcCAAAT&#10;AAAAAAAAAAAAAAAAAAAAAABbQ29udGVudF9UeXBlc10ueG1sUEsBAi0AFAAGAAgAAAAhADj9If/W&#10;AAAAlAEAAAsAAAAAAAAAAAAAAAAARQEAAF9yZWxzLy5yZWxzUEsBAi0AFAAGAAgAAAAhAKnt/+S5&#10;AgAAIAgAAA4AAAAAAAAAAAAAAAAARAIAAGRycy9lMm9Eb2MueG1sUEsBAi0ACgAAAAAAAAAhANpD&#10;ZY9zvgAAc74AABQAAAAAAAAAAAAAAAAAKQUAAGRycy9tZWRpYS9pbWFnZTEucG5nUEsBAi0ACgAA&#10;AAAAAAAhACtME7lVPAAAVTwAABUAAAAAAAAAAAAAAAAAzsMAAGRycy9tZWRpYS9pbWFnZTIuanBl&#10;Z1BLAQItABQABgAIAAAAIQC7f99n4gAAAAwBAAAPAAAAAAAAAAAAAAAAAFYAAQBkcnMvZG93bnJl&#10;di54bWxQSwECLQAUAAYACAAAACEAjJp/u8gAAACmAQAAGQAAAAAAAAAAAAAAAABlAQEAZHJzL19y&#10;ZWxzL2Uyb0RvYy54bWwucmVsc1BLBQYAAAAABwAHAL8BAABkAgEAAAA=&#10;">
                <v:shape id="Picture 285" o:spid="_x0000_s1027" type="#_x0000_t75" style="position:absolute;left:1463;top:2551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NkVxgAAAOIAAAAPAAAAZHJzL2Rvd25yZXYueG1sRE9LSwMx&#10;EL4L/Q9hCt5sdovWdm1aiiB4qIh94HXYjMniZrJsYnf11zsHwePH915vx9CqC/WpiWygnBWgiOto&#10;G3YGTsenmyWolJEttpHJwDcl2G4mV2usbBz4jS6H7JSEcKrQgM+5q7ROtaeAaRY7YuE+Yh8wC+yd&#10;tj0OEh5aPS+KhQ7YsDR47OjRU/15+AoGXnHpXvYc+d39nEt79qvdsF8Zcz0ddw+gMo35X/znfrYy&#10;fzG/vS/KO9kslwSD3vwCAAD//wMAUEsBAi0AFAAGAAgAAAAhANvh9svuAAAAhQEAABMAAAAAAAAA&#10;AAAAAAAAAAAAAFtDb250ZW50X1R5cGVzXS54bWxQSwECLQAUAAYACAAAACEAWvQsW78AAAAVAQAA&#10;CwAAAAAAAAAAAAAAAAAfAQAAX3JlbHMvLnJlbHNQSwECLQAUAAYACAAAACEA/5DZFcYAAADiAAAA&#10;DwAAAAAAAAAAAAAAAAAHAgAAZHJzL2Rvd25yZXYueG1sUEsFBgAAAAADAAMAtwAAAPoCAAAAAA==&#10;">
                  <v:imagedata r:id="rId10" o:title=""/>
                </v:shape>
                <v:shape id="Picture 284" o:spid="_x0000_s1028" type="#_x0000_t75" style="position:absolute;left:4453;top:568;width:3000;height: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nyjyQAAAOIAAAAPAAAAZHJzL2Rvd25yZXYueG1sRI/RasJA&#10;FETfhf7Dcgt9kbqbEoxNXaUGCtU3rR9wyV6TYPZuml1N/PtuQfBxmJkzzHI92lZcqfeNYw3JTIEg&#10;Lp1puNJw/Pl6XYDwAdlg65g03MjDevU0WWJu3MB7uh5CJSKEfY4a6hC6XEpf1mTRz1xHHL2T6y2G&#10;KPtKmh6HCLetfFNqLi02HBdq7KioqTwfLlbDryq205NxKh1uZ7PZFQqz5qj1y/P4+QEi0Bge4Xv7&#10;22jI0mT+niaLDP4vxTsgV38AAAD//wMAUEsBAi0AFAAGAAgAAAAhANvh9svuAAAAhQEAABMAAAAA&#10;AAAAAAAAAAAAAAAAAFtDb250ZW50X1R5cGVzXS54bWxQSwECLQAUAAYACAAAACEAWvQsW78AAAAV&#10;AQAACwAAAAAAAAAAAAAAAAAfAQAAX3JlbHMvLnJlbHNQSwECLQAUAAYACAAAACEAeop8o8kAAADi&#10;AAAADwAAAAAAAAAAAAAAAAAHAgAAZHJzL2Rvd25yZXYueG1sUEsFBgAAAAADAAMAtwAAAP0CAAAA&#10;AA==&#10;">
                  <v:imagedata r:id="rId32" o:title=""/>
                </v:shape>
                <w10:wrap anchorx="page"/>
              </v:group>
            </w:pict>
          </mc:Fallback>
        </mc:AlternateContent>
      </w:r>
      <w:r w:rsidR="00000000">
        <w:t>Keynote</w:t>
      </w:r>
      <w:r w:rsidR="00000000">
        <w:rPr>
          <w:spacing w:val="-10"/>
        </w:rPr>
        <w:t xml:space="preserve"> </w:t>
      </w:r>
      <w:r w:rsidR="00000000">
        <w:t>and</w:t>
      </w:r>
      <w:r w:rsidR="00000000">
        <w:rPr>
          <w:spacing w:val="-8"/>
        </w:rPr>
        <w:t xml:space="preserve"> </w:t>
      </w:r>
      <w:r w:rsidR="00000000">
        <w:t>Invited</w:t>
      </w:r>
      <w:r w:rsidR="00000000">
        <w:rPr>
          <w:spacing w:val="-13"/>
        </w:rPr>
        <w:t xml:space="preserve"> </w:t>
      </w:r>
      <w:r w:rsidR="00000000">
        <w:t>Talks</w:t>
      </w:r>
    </w:p>
    <w:p w14:paraId="0798B318" w14:textId="77777777" w:rsidR="00BD5AE0" w:rsidRDefault="00BD5AE0">
      <w:pPr>
        <w:pStyle w:val="BodyText"/>
        <w:rPr>
          <w:b/>
          <w:i w:val="0"/>
          <w:sz w:val="30"/>
        </w:rPr>
      </w:pPr>
    </w:p>
    <w:p w14:paraId="081B4EA1" w14:textId="77777777" w:rsidR="00BD5AE0" w:rsidRDefault="00BD5AE0">
      <w:pPr>
        <w:pStyle w:val="BodyText"/>
        <w:rPr>
          <w:b/>
          <w:i w:val="0"/>
          <w:sz w:val="30"/>
        </w:rPr>
      </w:pPr>
    </w:p>
    <w:p w14:paraId="1AA41EBA" w14:textId="77777777" w:rsidR="00BD5AE0" w:rsidRDefault="00BD5AE0">
      <w:pPr>
        <w:pStyle w:val="BodyText"/>
        <w:rPr>
          <w:b/>
          <w:i w:val="0"/>
          <w:sz w:val="30"/>
        </w:rPr>
      </w:pPr>
    </w:p>
    <w:p w14:paraId="253B8DCE" w14:textId="77777777" w:rsidR="00BD5AE0" w:rsidRDefault="00BD5AE0">
      <w:pPr>
        <w:pStyle w:val="BodyText"/>
        <w:rPr>
          <w:b/>
          <w:i w:val="0"/>
          <w:sz w:val="30"/>
        </w:rPr>
      </w:pPr>
    </w:p>
    <w:p w14:paraId="78BBCF34" w14:textId="77777777" w:rsidR="00BD5AE0" w:rsidRDefault="00BD5AE0">
      <w:pPr>
        <w:pStyle w:val="BodyText"/>
        <w:rPr>
          <w:b/>
          <w:i w:val="0"/>
          <w:sz w:val="30"/>
        </w:rPr>
      </w:pPr>
    </w:p>
    <w:p w14:paraId="58090702" w14:textId="77777777" w:rsidR="00BD5AE0" w:rsidRDefault="00BD5AE0">
      <w:pPr>
        <w:pStyle w:val="BodyText"/>
        <w:rPr>
          <w:b/>
          <w:i w:val="0"/>
          <w:sz w:val="30"/>
        </w:rPr>
      </w:pPr>
    </w:p>
    <w:p w14:paraId="6D5EC126" w14:textId="77777777" w:rsidR="00BD5AE0" w:rsidRDefault="00BD5AE0">
      <w:pPr>
        <w:pStyle w:val="BodyText"/>
        <w:rPr>
          <w:b/>
          <w:i w:val="0"/>
          <w:sz w:val="30"/>
        </w:rPr>
      </w:pPr>
    </w:p>
    <w:p w14:paraId="6724BE72" w14:textId="77777777" w:rsidR="00BD5AE0" w:rsidRDefault="00BD5AE0">
      <w:pPr>
        <w:pStyle w:val="BodyText"/>
        <w:rPr>
          <w:b/>
          <w:i w:val="0"/>
          <w:sz w:val="30"/>
        </w:rPr>
      </w:pPr>
    </w:p>
    <w:p w14:paraId="07AB0E22" w14:textId="77777777" w:rsidR="00BD5AE0" w:rsidRDefault="00BD5AE0">
      <w:pPr>
        <w:pStyle w:val="BodyText"/>
        <w:rPr>
          <w:b/>
          <w:i w:val="0"/>
          <w:sz w:val="30"/>
        </w:rPr>
      </w:pPr>
    </w:p>
    <w:p w14:paraId="4849E559" w14:textId="77777777" w:rsidR="00BD5AE0" w:rsidRDefault="00BD5AE0">
      <w:pPr>
        <w:pStyle w:val="BodyText"/>
        <w:rPr>
          <w:b/>
          <w:i w:val="0"/>
          <w:sz w:val="30"/>
        </w:rPr>
      </w:pPr>
    </w:p>
    <w:p w14:paraId="55F06D9C" w14:textId="77777777" w:rsidR="00BD5AE0" w:rsidRDefault="00BD5AE0">
      <w:pPr>
        <w:pStyle w:val="BodyText"/>
        <w:rPr>
          <w:b/>
          <w:i w:val="0"/>
          <w:sz w:val="30"/>
        </w:rPr>
      </w:pPr>
    </w:p>
    <w:p w14:paraId="03A9D131" w14:textId="77777777" w:rsidR="00BD5AE0" w:rsidRDefault="00BD5AE0">
      <w:pPr>
        <w:pStyle w:val="BodyText"/>
        <w:rPr>
          <w:b/>
          <w:i w:val="0"/>
          <w:sz w:val="30"/>
        </w:rPr>
      </w:pPr>
    </w:p>
    <w:p w14:paraId="24CAFE46" w14:textId="77777777" w:rsidR="00BD5AE0" w:rsidRDefault="00000000">
      <w:pPr>
        <w:spacing w:before="192" w:line="259" w:lineRule="auto"/>
        <w:ind w:left="1183" w:right="1200"/>
        <w:jc w:val="center"/>
        <w:rPr>
          <w:b/>
          <w:sz w:val="28"/>
        </w:rPr>
      </w:pPr>
      <w:r>
        <w:rPr>
          <w:b/>
          <w:spacing w:val="-2"/>
          <w:sz w:val="28"/>
        </w:rPr>
        <w:t xml:space="preserve">BENIGN SOLVENTS FOR SUSTAINABLE </w:t>
      </w:r>
      <w:r>
        <w:rPr>
          <w:b/>
          <w:spacing w:val="-1"/>
          <w:sz w:val="28"/>
        </w:rPr>
        <w:t>CHEMICAL AND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TECHNOLOGICAL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DEVELOPMENTS</w:t>
      </w:r>
    </w:p>
    <w:p w14:paraId="1A89831F" w14:textId="77777777" w:rsidR="00BD5AE0" w:rsidRDefault="00000000">
      <w:pPr>
        <w:pStyle w:val="Heading1"/>
        <w:spacing w:before="159"/>
        <w:ind w:right="3828"/>
      </w:pPr>
      <w:r>
        <w:t>Dr.Ramesh</w:t>
      </w:r>
      <w:r>
        <w:rPr>
          <w:spacing w:val="-10"/>
        </w:rPr>
        <w:t xml:space="preserve"> </w:t>
      </w:r>
      <w:r>
        <w:t>L.</w:t>
      </w:r>
      <w:r>
        <w:rPr>
          <w:spacing w:val="-11"/>
        </w:rPr>
        <w:t xml:space="preserve"> </w:t>
      </w:r>
      <w:r>
        <w:t>Gardas</w:t>
      </w:r>
    </w:p>
    <w:p w14:paraId="2877FEE0" w14:textId="77777777" w:rsidR="00BD5AE0" w:rsidRDefault="00000000">
      <w:pPr>
        <w:spacing w:before="185" w:line="259" w:lineRule="auto"/>
        <w:ind w:left="1179" w:right="1203"/>
        <w:jc w:val="center"/>
        <w:rPr>
          <w:sz w:val="28"/>
        </w:rPr>
      </w:pPr>
      <w:r>
        <w:rPr>
          <w:b/>
          <w:sz w:val="28"/>
        </w:rPr>
        <w:t>Professor,</w:t>
      </w:r>
      <w:r>
        <w:rPr>
          <w:b/>
          <w:spacing w:val="-14"/>
          <w:sz w:val="28"/>
        </w:rPr>
        <w:t xml:space="preserve"> </w:t>
      </w:r>
      <w:r>
        <w:rPr>
          <w:sz w:val="28"/>
        </w:rPr>
        <w:t>Department</w:t>
      </w:r>
      <w:r>
        <w:rPr>
          <w:spacing w:val="-14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Chemistry,</w:t>
      </w:r>
      <w:r>
        <w:rPr>
          <w:spacing w:val="-13"/>
          <w:sz w:val="28"/>
        </w:rPr>
        <w:t xml:space="preserve"> </w:t>
      </w:r>
      <w:r>
        <w:rPr>
          <w:sz w:val="28"/>
        </w:rPr>
        <w:t>Indian</w:t>
      </w:r>
      <w:r>
        <w:rPr>
          <w:spacing w:val="-12"/>
          <w:sz w:val="28"/>
        </w:rPr>
        <w:t xml:space="preserve"> </w:t>
      </w:r>
      <w:r>
        <w:rPr>
          <w:sz w:val="28"/>
        </w:rPr>
        <w:t>Institute</w:t>
      </w:r>
      <w:r>
        <w:rPr>
          <w:spacing w:val="-15"/>
          <w:sz w:val="28"/>
        </w:rPr>
        <w:t xml:space="preserve"> </w:t>
      </w:r>
      <w:r>
        <w:rPr>
          <w:sz w:val="28"/>
        </w:rPr>
        <w:t>of</w:t>
      </w:r>
      <w:r>
        <w:rPr>
          <w:spacing w:val="-17"/>
          <w:sz w:val="28"/>
        </w:rPr>
        <w:t xml:space="preserve"> </w:t>
      </w:r>
      <w:r>
        <w:rPr>
          <w:sz w:val="28"/>
        </w:rPr>
        <w:t>Technology</w:t>
      </w:r>
      <w:r>
        <w:rPr>
          <w:spacing w:val="-12"/>
          <w:sz w:val="28"/>
        </w:rPr>
        <w:t xml:space="preserve"> </w:t>
      </w:r>
      <w:r>
        <w:rPr>
          <w:sz w:val="28"/>
        </w:rPr>
        <w:t>Madras,</w:t>
      </w:r>
      <w:r>
        <w:rPr>
          <w:spacing w:val="-67"/>
          <w:sz w:val="28"/>
        </w:rPr>
        <w:t xml:space="preserve"> </w:t>
      </w:r>
      <w:r>
        <w:rPr>
          <w:sz w:val="28"/>
        </w:rPr>
        <w:t>Chennai</w:t>
      </w:r>
      <w:r>
        <w:rPr>
          <w:spacing w:val="-3"/>
          <w:sz w:val="28"/>
        </w:rPr>
        <w:t xml:space="preserve"> </w:t>
      </w:r>
      <w:r>
        <w:rPr>
          <w:sz w:val="28"/>
        </w:rPr>
        <w:t>600</w:t>
      </w:r>
      <w:r>
        <w:rPr>
          <w:spacing w:val="1"/>
          <w:sz w:val="28"/>
        </w:rPr>
        <w:t xml:space="preserve"> </w:t>
      </w:r>
      <w:r>
        <w:rPr>
          <w:sz w:val="28"/>
        </w:rPr>
        <w:t>036</w:t>
      </w:r>
      <w:r>
        <w:rPr>
          <w:spacing w:val="1"/>
          <w:sz w:val="28"/>
        </w:rPr>
        <w:t xml:space="preserve"> </w:t>
      </w:r>
      <w:r>
        <w:rPr>
          <w:sz w:val="28"/>
        </w:rPr>
        <w:t>INDIA.</w:t>
      </w:r>
    </w:p>
    <w:p w14:paraId="1E799D36" w14:textId="77777777" w:rsidR="00BD5AE0" w:rsidRDefault="00000000">
      <w:pPr>
        <w:pStyle w:val="Heading1"/>
        <w:spacing w:before="161"/>
        <w:ind w:right="3829"/>
      </w:pPr>
      <w:r>
        <w:t>Abstract</w:t>
      </w:r>
    </w:p>
    <w:p w14:paraId="3A90DF2F" w14:textId="77777777" w:rsidR="00BD5AE0" w:rsidRDefault="00000000">
      <w:pPr>
        <w:spacing w:before="185" w:line="259" w:lineRule="auto"/>
        <w:ind w:left="1160" w:right="1171"/>
        <w:jc w:val="both"/>
        <w:rPr>
          <w:sz w:val="28"/>
        </w:rPr>
      </w:pPr>
      <w:r>
        <w:rPr>
          <w:sz w:val="28"/>
        </w:rPr>
        <w:t>A novel class of molten salts referred to as ionic liquids possess the unique</w:t>
      </w:r>
      <w:r>
        <w:rPr>
          <w:spacing w:val="1"/>
          <w:sz w:val="28"/>
        </w:rPr>
        <w:t xml:space="preserve"> </w:t>
      </w:r>
      <w:r>
        <w:rPr>
          <w:sz w:val="28"/>
        </w:rPr>
        <w:t>combination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particular</w:t>
      </w:r>
      <w:r>
        <w:rPr>
          <w:spacing w:val="-13"/>
          <w:sz w:val="28"/>
        </w:rPr>
        <w:t xml:space="preserve"> </w:t>
      </w:r>
      <w:r>
        <w:rPr>
          <w:sz w:val="28"/>
        </w:rPr>
        <w:t>properties,</w:t>
      </w:r>
      <w:r>
        <w:rPr>
          <w:spacing w:val="-13"/>
          <w:sz w:val="28"/>
        </w:rPr>
        <w:t xml:space="preserve"> </w:t>
      </w:r>
      <w:r>
        <w:rPr>
          <w:sz w:val="28"/>
        </w:rPr>
        <w:t>unlike</w:t>
      </w:r>
      <w:r>
        <w:rPr>
          <w:spacing w:val="-14"/>
          <w:sz w:val="28"/>
        </w:rPr>
        <w:t xml:space="preserve"> </w:t>
      </w:r>
      <w:r>
        <w:rPr>
          <w:sz w:val="28"/>
        </w:rPr>
        <w:t>Molecular</w:t>
      </w:r>
      <w:r>
        <w:rPr>
          <w:spacing w:val="-15"/>
          <w:sz w:val="28"/>
        </w:rPr>
        <w:t xml:space="preserve"> </w:t>
      </w:r>
      <w:r>
        <w:rPr>
          <w:sz w:val="28"/>
        </w:rPr>
        <w:t>liquids,</w:t>
      </w:r>
      <w:r>
        <w:rPr>
          <w:spacing w:val="-15"/>
          <w:sz w:val="28"/>
        </w:rPr>
        <w:t xml:space="preserve"> </w:t>
      </w:r>
      <w:r>
        <w:rPr>
          <w:sz w:val="28"/>
        </w:rPr>
        <w:t>namely</w:t>
      </w:r>
      <w:r>
        <w:rPr>
          <w:spacing w:val="-11"/>
          <w:sz w:val="28"/>
        </w:rPr>
        <w:t xml:space="preserve"> </w:t>
      </w:r>
      <w:r>
        <w:rPr>
          <w:sz w:val="28"/>
        </w:rPr>
        <w:t>negligible</w:t>
      </w:r>
      <w:r>
        <w:rPr>
          <w:spacing w:val="-68"/>
          <w:sz w:val="28"/>
        </w:rPr>
        <w:t xml:space="preserve"> </w:t>
      </w:r>
      <w:r>
        <w:rPr>
          <w:sz w:val="28"/>
        </w:rPr>
        <w:t>vapor</w:t>
      </w:r>
      <w:r>
        <w:rPr>
          <w:spacing w:val="-13"/>
          <w:sz w:val="28"/>
        </w:rPr>
        <w:t xml:space="preserve"> </w:t>
      </w:r>
      <w:r>
        <w:rPr>
          <w:sz w:val="28"/>
        </w:rPr>
        <w:t>pressure</w:t>
      </w:r>
      <w:r>
        <w:rPr>
          <w:spacing w:val="-11"/>
          <w:sz w:val="28"/>
        </w:rPr>
        <w:t xml:space="preserve"> </w:t>
      </w:r>
      <w:r>
        <w:rPr>
          <w:sz w:val="28"/>
        </w:rPr>
        <w:t>(~</w:t>
      </w:r>
      <w:r>
        <w:rPr>
          <w:spacing w:val="-14"/>
          <w:sz w:val="28"/>
        </w:rPr>
        <w:t xml:space="preserve"> </w:t>
      </w:r>
      <w:r>
        <w:rPr>
          <w:sz w:val="28"/>
        </w:rPr>
        <w:t>10-11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z w:val="28"/>
        </w:rPr>
        <w:t>10-10</w:t>
      </w:r>
      <w:r>
        <w:rPr>
          <w:spacing w:val="-13"/>
          <w:sz w:val="28"/>
        </w:rPr>
        <w:t xml:space="preserve"> </w:t>
      </w:r>
      <w:r>
        <w:rPr>
          <w:sz w:val="28"/>
        </w:rPr>
        <w:t>bar</w:t>
      </w:r>
      <w:r>
        <w:rPr>
          <w:spacing w:val="-13"/>
          <w:sz w:val="28"/>
        </w:rPr>
        <w:t xml:space="preserve"> </w:t>
      </w:r>
      <w:r>
        <w:rPr>
          <w:sz w:val="28"/>
        </w:rPr>
        <w:t>at</w:t>
      </w:r>
      <w:r>
        <w:rPr>
          <w:spacing w:val="-10"/>
          <w:sz w:val="28"/>
        </w:rPr>
        <w:t xml:space="preserve"> </w:t>
      </w:r>
      <w:r>
        <w:rPr>
          <w:sz w:val="28"/>
        </w:rPr>
        <w:t>room</w:t>
      </w:r>
      <w:r>
        <w:rPr>
          <w:spacing w:val="-11"/>
          <w:sz w:val="28"/>
        </w:rPr>
        <w:t xml:space="preserve"> </w:t>
      </w:r>
      <w:r>
        <w:rPr>
          <w:sz w:val="28"/>
        </w:rPr>
        <w:t>temperature),</w:t>
      </w:r>
      <w:r>
        <w:rPr>
          <w:spacing w:val="-11"/>
          <w:sz w:val="28"/>
        </w:rPr>
        <w:t xml:space="preserve"> </w:t>
      </w:r>
      <w:r>
        <w:rPr>
          <w:sz w:val="28"/>
        </w:rPr>
        <w:t>wide</w:t>
      </w:r>
      <w:r>
        <w:rPr>
          <w:spacing w:val="-12"/>
          <w:sz w:val="28"/>
        </w:rPr>
        <w:t xml:space="preserve"> </w:t>
      </w:r>
      <w:r>
        <w:rPr>
          <w:sz w:val="28"/>
        </w:rPr>
        <w:t>thermal</w:t>
      </w:r>
      <w:r>
        <w:rPr>
          <w:spacing w:val="-10"/>
          <w:sz w:val="28"/>
        </w:rPr>
        <w:t xml:space="preserve"> </w:t>
      </w:r>
      <w:r>
        <w:rPr>
          <w:sz w:val="28"/>
        </w:rPr>
        <w:t>window</w:t>
      </w:r>
      <w:r>
        <w:rPr>
          <w:spacing w:val="-68"/>
          <w:sz w:val="28"/>
        </w:rPr>
        <w:t xml:space="preserve"> </w:t>
      </w:r>
      <w:r>
        <w:rPr>
          <w:sz w:val="28"/>
        </w:rPr>
        <w:t>(~ -50 °C to +250 °C), wide electrochemical window (~ ±3 Volt vs. NHE), non-</w:t>
      </w:r>
      <w:r>
        <w:rPr>
          <w:spacing w:val="-67"/>
          <w:sz w:val="28"/>
        </w:rPr>
        <w:t xml:space="preserve"> </w:t>
      </w:r>
      <w:r>
        <w:rPr>
          <w:sz w:val="28"/>
        </w:rPr>
        <w:t>flammability,</w:t>
      </w:r>
      <w:r>
        <w:rPr>
          <w:spacing w:val="-15"/>
          <w:sz w:val="28"/>
        </w:rPr>
        <w:t xml:space="preserve"> </w:t>
      </w:r>
      <w:r>
        <w:rPr>
          <w:sz w:val="28"/>
        </w:rPr>
        <w:t>high</w:t>
      </w:r>
      <w:r>
        <w:rPr>
          <w:spacing w:val="-13"/>
          <w:sz w:val="28"/>
        </w:rPr>
        <w:t xml:space="preserve"> </w:t>
      </w:r>
      <w:r>
        <w:rPr>
          <w:sz w:val="28"/>
        </w:rPr>
        <w:t>ionic</w:t>
      </w:r>
      <w:r>
        <w:rPr>
          <w:spacing w:val="-14"/>
          <w:sz w:val="28"/>
        </w:rPr>
        <w:t xml:space="preserve"> </w:t>
      </w:r>
      <w:r>
        <w:rPr>
          <w:sz w:val="28"/>
        </w:rPr>
        <w:t>conductivity</w:t>
      </w:r>
      <w:r>
        <w:rPr>
          <w:spacing w:val="-13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z w:val="28"/>
        </w:rPr>
        <w:t>highly</w:t>
      </w:r>
      <w:r>
        <w:rPr>
          <w:spacing w:val="-13"/>
          <w:sz w:val="28"/>
        </w:rPr>
        <w:t xml:space="preserve"> </w:t>
      </w:r>
      <w:r>
        <w:rPr>
          <w:sz w:val="28"/>
        </w:rPr>
        <w:t>solvating</w:t>
      </w:r>
      <w:r>
        <w:rPr>
          <w:spacing w:val="-13"/>
          <w:sz w:val="28"/>
        </w:rPr>
        <w:t xml:space="preserve"> </w:t>
      </w:r>
      <w:r>
        <w:rPr>
          <w:sz w:val="28"/>
        </w:rPr>
        <w:t>capacity</w:t>
      </w:r>
      <w:r>
        <w:rPr>
          <w:spacing w:val="-13"/>
          <w:sz w:val="28"/>
        </w:rPr>
        <w:t xml:space="preserve"> </w:t>
      </w:r>
      <w:r>
        <w:rPr>
          <w:sz w:val="28"/>
        </w:rPr>
        <w:t>for</w:t>
      </w:r>
      <w:r>
        <w:rPr>
          <w:spacing w:val="-13"/>
          <w:sz w:val="28"/>
        </w:rPr>
        <w:t xml:space="preserve"> </w:t>
      </w:r>
      <w:r>
        <w:rPr>
          <w:sz w:val="28"/>
        </w:rPr>
        <w:t>organic,</w:t>
      </w:r>
      <w:r>
        <w:rPr>
          <w:spacing w:val="-68"/>
          <w:sz w:val="28"/>
        </w:rPr>
        <w:t xml:space="preserve"> </w:t>
      </w:r>
      <w:r>
        <w:rPr>
          <w:sz w:val="28"/>
        </w:rPr>
        <w:t>inorganic and organometallic compounds. This unique combination of particular</w:t>
      </w:r>
      <w:r>
        <w:rPr>
          <w:spacing w:val="-67"/>
          <w:sz w:val="28"/>
        </w:rPr>
        <w:t xml:space="preserve"> </w:t>
      </w:r>
      <w:r>
        <w:rPr>
          <w:sz w:val="28"/>
        </w:rPr>
        <w:t>properties allows them to be exploited as “alternatives to organic solvents” and</w:t>
      </w:r>
      <w:r>
        <w:rPr>
          <w:spacing w:val="1"/>
          <w:sz w:val="28"/>
        </w:rPr>
        <w:t xml:space="preserve"> </w:t>
      </w:r>
      <w:r>
        <w:rPr>
          <w:sz w:val="28"/>
        </w:rPr>
        <w:t>gives</w:t>
      </w:r>
      <w:r>
        <w:rPr>
          <w:spacing w:val="-10"/>
          <w:sz w:val="28"/>
        </w:rPr>
        <w:t xml:space="preserve"> </w:t>
      </w:r>
      <w:r>
        <w:rPr>
          <w:sz w:val="28"/>
        </w:rPr>
        <w:t>them</w:t>
      </w:r>
      <w:r>
        <w:rPr>
          <w:spacing w:val="-9"/>
          <w:sz w:val="28"/>
        </w:rPr>
        <w:t xml:space="preserve"> </w:t>
      </w:r>
      <w:r>
        <w:rPr>
          <w:sz w:val="28"/>
        </w:rPr>
        <w:t>increasing</w:t>
      </w:r>
      <w:r>
        <w:rPr>
          <w:spacing w:val="-10"/>
          <w:sz w:val="28"/>
        </w:rPr>
        <w:t xml:space="preserve"> </w:t>
      </w:r>
      <w:r>
        <w:rPr>
          <w:sz w:val="28"/>
        </w:rPr>
        <w:t>attention</w:t>
      </w:r>
      <w:r>
        <w:rPr>
          <w:spacing w:val="-10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academic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industrial</w:t>
      </w:r>
      <w:r>
        <w:rPr>
          <w:spacing w:val="-10"/>
          <w:sz w:val="28"/>
        </w:rPr>
        <w:t xml:space="preserve"> </w:t>
      </w:r>
      <w:r>
        <w:rPr>
          <w:sz w:val="28"/>
        </w:rPr>
        <w:t>research.</w:t>
      </w:r>
      <w:r>
        <w:rPr>
          <w:spacing w:val="-13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research</w:t>
      </w:r>
      <w:r>
        <w:rPr>
          <w:spacing w:val="-68"/>
          <w:sz w:val="28"/>
        </w:rPr>
        <w:t xml:space="preserve"> </w:t>
      </w:r>
      <w:r>
        <w:rPr>
          <w:sz w:val="28"/>
        </w:rPr>
        <w:t>areas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z w:val="28"/>
        </w:rPr>
        <w:t>ionic</w:t>
      </w:r>
      <w:r>
        <w:rPr>
          <w:spacing w:val="-10"/>
          <w:sz w:val="28"/>
        </w:rPr>
        <w:t xml:space="preserve"> </w:t>
      </w:r>
      <w:r>
        <w:rPr>
          <w:sz w:val="28"/>
        </w:rPr>
        <w:t>liquids</w:t>
      </w:r>
      <w:r>
        <w:rPr>
          <w:spacing w:val="-10"/>
          <w:sz w:val="28"/>
        </w:rPr>
        <w:t xml:space="preserve"> </w:t>
      </w:r>
      <w:r>
        <w:rPr>
          <w:sz w:val="28"/>
        </w:rPr>
        <w:t>are</w:t>
      </w:r>
      <w:r>
        <w:rPr>
          <w:spacing w:val="-7"/>
          <w:sz w:val="28"/>
        </w:rPr>
        <w:t xml:space="preserve"> </w:t>
      </w:r>
      <w:r>
        <w:rPr>
          <w:sz w:val="28"/>
        </w:rPr>
        <w:t>growing</w:t>
      </w:r>
      <w:r>
        <w:rPr>
          <w:spacing w:val="-7"/>
          <w:sz w:val="28"/>
        </w:rPr>
        <w:t xml:space="preserve"> </w:t>
      </w:r>
      <w:r>
        <w:rPr>
          <w:sz w:val="28"/>
        </w:rPr>
        <w:t>very</w:t>
      </w:r>
      <w:r>
        <w:rPr>
          <w:spacing w:val="-8"/>
          <w:sz w:val="28"/>
        </w:rPr>
        <w:t xml:space="preserve"> </w:t>
      </w:r>
      <w:r>
        <w:rPr>
          <w:sz w:val="28"/>
        </w:rPr>
        <w:t>rapidly,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potential</w:t>
      </w:r>
      <w:r>
        <w:rPr>
          <w:spacing w:val="-6"/>
          <w:sz w:val="28"/>
        </w:rPr>
        <w:t xml:space="preserve"> </w:t>
      </w:r>
      <w:r>
        <w:rPr>
          <w:sz w:val="28"/>
        </w:rPr>
        <w:t>applications</w:t>
      </w:r>
      <w:r>
        <w:rPr>
          <w:spacing w:val="-8"/>
          <w:sz w:val="28"/>
        </w:rPr>
        <w:t xml:space="preserve"> </w:t>
      </w:r>
      <w:r>
        <w:rPr>
          <w:sz w:val="28"/>
        </w:rPr>
        <w:t>are</w:t>
      </w:r>
      <w:r>
        <w:rPr>
          <w:spacing w:val="-67"/>
          <w:sz w:val="28"/>
        </w:rPr>
        <w:t xml:space="preserve"> </w:t>
      </w:r>
      <w:r>
        <w:rPr>
          <w:sz w:val="28"/>
        </w:rPr>
        <w:t>numerous, mainly because simple changes in the cation and anion combinations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nature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moieties</w:t>
      </w:r>
      <w:r>
        <w:rPr>
          <w:spacing w:val="-4"/>
          <w:sz w:val="28"/>
        </w:rPr>
        <w:t xml:space="preserve"> </w:t>
      </w:r>
      <w:r>
        <w:rPr>
          <w:sz w:val="28"/>
        </w:rPr>
        <w:t>attached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each</w:t>
      </w:r>
      <w:r>
        <w:rPr>
          <w:spacing w:val="-4"/>
          <w:sz w:val="28"/>
        </w:rPr>
        <w:t xml:space="preserve"> </w:t>
      </w:r>
      <w:r>
        <w:rPr>
          <w:sz w:val="28"/>
        </w:rPr>
        <w:t>ion</w:t>
      </w:r>
      <w:r>
        <w:rPr>
          <w:spacing w:val="-5"/>
          <w:sz w:val="28"/>
        </w:rPr>
        <w:t xml:space="preserve"> </w:t>
      </w:r>
      <w:r>
        <w:rPr>
          <w:sz w:val="28"/>
        </w:rPr>
        <w:t>allow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physical</w:t>
      </w:r>
      <w:r>
        <w:rPr>
          <w:spacing w:val="-4"/>
          <w:sz w:val="28"/>
        </w:rPr>
        <w:t xml:space="preserve"> </w:t>
      </w:r>
      <w:r>
        <w:rPr>
          <w:sz w:val="28"/>
        </w:rPr>
        <w:t>properties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68"/>
          <w:sz w:val="28"/>
        </w:rPr>
        <w:t xml:space="preserve"> </w:t>
      </w:r>
      <w:r>
        <w:rPr>
          <w:sz w:val="28"/>
        </w:rPr>
        <w:t>ionic liquids such as hydrophobicity, viscosity, density, coordinating ability, ion</w:t>
      </w:r>
      <w:r>
        <w:rPr>
          <w:spacing w:val="-67"/>
          <w:sz w:val="28"/>
        </w:rPr>
        <w:t xml:space="preserve"> </w:t>
      </w:r>
      <w:r>
        <w:rPr>
          <w:sz w:val="28"/>
        </w:rPr>
        <w:t>selectivity, and chemical and electrochemical stability to be tailored for specific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applications.</w:t>
      </w:r>
      <w:r>
        <w:rPr>
          <w:spacing w:val="-23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19"/>
          <w:sz w:val="28"/>
        </w:rPr>
        <w:t xml:space="preserve"> </w:t>
      </w:r>
      <w:r>
        <w:rPr>
          <w:spacing w:val="-1"/>
          <w:sz w:val="28"/>
        </w:rPr>
        <w:t>proposed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talk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will</w:t>
      </w:r>
      <w:r>
        <w:rPr>
          <w:spacing w:val="-18"/>
          <w:sz w:val="28"/>
        </w:rPr>
        <w:t xml:space="preserve"> </w:t>
      </w:r>
      <w:r>
        <w:rPr>
          <w:spacing w:val="-1"/>
          <w:sz w:val="28"/>
        </w:rPr>
        <w:t>briefly</w:t>
      </w:r>
      <w:r>
        <w:rPr>
          <w:spacing w:val="-19"/>
          <w:sz w:val="28"/>
        </w:rPr>
        <w:t xml:space="preserve"> </w:t>
      </w:r>
      <w:r>
        <w:rPr>
          <w:spacing w:val="-1"/>
          <w:sz w:val="28"/>
        </w:rPr>
        <w:t>introduce</w:t>
      </w:r>
      <w:r>
        <w:rPr>
          <w:spacing w:val="-19"/>
          <w:sz w:val="28"/>
        </w:rPr>
        <w:t xml:space="preserve"> </w:t>
      </w:r>
      <w:r>
        <w:rPr>
          <w:sz w:val="28"/>
        </w:rPr>
        <w:t>ionic</w:t>
      </w:r>
      <w:r>
        <w:rPr>
          <w:spacing w:val="-17"/>
          <w:sz w:val="28"/>
        </w:rPr>
        <w:t xml:space="preserve"> </w:t>
      </w:r>
      <w:r>
        <w:rPr>
          <w:sz w:val="28"/>
        </w:rPr>
        <w:t>liquids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understand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unique</w:t>
      </w:r>
      <w:r>
        <w:rPr>
          <w:spacing w:val="1"/>
          <w:sz w:val="28"/>
        </w:rPr>
        <w:t xml:space="preserve"> </w:t>
      </w:r>
      <w:r>
        <w:rPr>
          <w:sz w:val="28"/>
        </w:rPr>
        <w:t>thermophysical</w:t>
      </w:r>
      <w:r>
        <w:rPr>
          <w:spacing w:val="1"/>
          <w:sz w:val="28"/>
        </w:rPr>
        <w:t xml:space="preserve"> </w:t>
      </w:r>
      <w:r>
        <w:rPr>
          <w:sz w:val="28"/>
        </w:rPr>
        <w:t>properties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novel</w:t>
      </w:r>
      <w:r>
        <w:rPr>
          <w:spacing w:val="1"/>
          <w:sz w:val="28"/>
        </w:rPr>
        <w:t xml:space="preserve"> </w:t>
      </w:r>
      <w:r>
        <w:rPr>
          <w:sz w:val="28"/>
        </w:rPr>
        <w:t>ionic</w:t>
      </w:r>
      <w:r>
        <w:rPr>
          <w:spacing w:val="1"/>
          <w:sz w:val="28"/>
        </w:rPr>
        <w:t xml:space="preserve"> </w:t>
      </w:r>
      <w:r>
        <w:rPr>
          <w:sz w:val="28"/>
        </w:rPr>
        <w:t>liquids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metal</w:t>
      </w:r>
      <w:r>
        <w:rPr>
          <w:spacing w:val="1"/>
          <w:sz w:val="28"/>
        </w:rPr>
        <w:t xml:space="preserve"> </w:t>
      </w:r>
      <w:r>
        <w:rPr>
          <w:sz w:val="28"/>
        </w:rPr>
        <w:t>ion</w:t>
      </w:r>
      <w:r>
        <w:rPr>
          <w:spacing w:val="1"/>
          <w:sz w:val="28"/>
        </w:rPr>
        <w:t xml:space="preserve"> </w:t>
      </w:r>
      <w:r>
        <w:rPr>
          <w:sz w:val="28"/>
        </w:rPr>
        <w:t>extraction,</w:t>
      </w:r>
      <w:r>
        <w:rPr>
          <w:spacing w:val="-13"/>
          <w:sz w:val="28"/>
        </w:rPr>
        <w:t xml:space="preserve"> </w:t>
      </w:r>
      <w:r>
        <w:rPr>
          <w:sz w:val="28"/>
        </w:rPr>
        <w:t>CO2</w:t>
      </w:r>
      <w:r>
        <w:rPr>
          <w:spacing w:val="-12"/>
          <w:sz w:val="28"/>
        </w:rPr>
        <w:t xml:space="preserve"> </w:t>
      </w:r>
      <w:r>
        <w:rPr>
          <w:sz w:val="28"/>
        </w:rPr>
        <w:t>capture,</w:t>
      </w:r>
      <w:r>
        <w:rPr>
          <w:spacing w:val="-12"/>
          <w:sz w:val="28"/>
        </w:rPr>
        <w:t xml:space="preserve"> </w:t>
      </w:r>
      <w:r>
        <w:rPr>
          <w:sz w:val="28"/>
        </w:rPr>
        <w:t>desulphurization</w:t>
      </w:r>
      <w:r>
        <w:rPr>
          <w:spacing w:val="-14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fuels,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aqueous</w:t>
      </w:r>
      <w:r>
        <w:rPr>
          <w:spacing w:val="-14"/>
          <w:sz w:val="28"/>
        </w:rPr>
        <w:t xml:space="preserve"> </w:t>
      </w:r>
      <w:r>
        <w:rPr>
          <w:sz w:val="28"/>
        </w:rPr>
        <w:t>biphasic</w:t>
      </w:r>
      <w:r>
        <w:rPr>
          <w:spacing w:val="-12"/>
          <w:sz w:val="28"/>
        </w:rPr>
        <w:t xml:space="preserve"> </w:t>
      </w:r>
      <w:r>
        <w:rPr>
          <w:sz w:val="28"/>
        </w:rPr>
        <w:t>systems</w:t>
      </w:r>
      <w:r>
        <w:rPr>
          <w:spacing w:val="-68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extraction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value-added</w:t>
      </w:r>
      <w:r>
        <w:rPr>
          <w:spacing w:val="-8"/>
          <w:sz w:val="28"/>
        </w:rPr>
        <w:t xml:space="preserve"> </w:t>
      </w:r>
      <w:r>
        <w:rPr>
          <w:sz w:val="28"/>
        </w:rPr>
        <w:t>products.</w:t>
      </w:r>
      <w:r>
        <w:rPr>
          <w:spacing w:val="-10"/>
          <w:sz w:val="28"/>
        </w:rPr>
        <w:t xml:space="preserve"> </w:t>
      </w:r>
      <w:r>
        <w:rPr>
          <w:sz w:val="28"/>
        </w:rPr>
        <w:t>Further,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effects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thermophysical</w:t>
      </w:r>
      <w:r>
        <w:rPr>
          <w:spacing w:val="-68"/>
          <w:sz w:val="28"/>
        </w:rPr>
        <w:t xml:space="preserve"> </w:t>
      </w:r>
      <w:r>
        <w:rPr>
          <w:sz w:val="28"/>
        </w:rPr>
        <w:t>properties of ionic liquids on these applications and current research trends on</w:t>
      </w:r>
      <w:r>
        <w:rPr>
          <w:spacing w:val="1"/>
          <w:sz w:val="28"/>
        </w:rPr>
        <w:t xml:space="preserve"> </w:t>
      </w:r>
      <w:r>
        <w:rPr>
          <w:sz w:val="28"/>
        </w:rPr>
        <w:t>ionic</w:t>
      </w:r>
      <w:r>
        <w:rPr>
          <w:spacing w:val="-2"/>
          <w:sz w:val="28"/>
        </w:rPr>
        <w:t xml:space="preserve"> </w:t>
      </w:r>
      <w:r>
        <w:rPr>
          <w:sz w:val="28"/>
        </w:rPr>
        <w:t>liquids as solvents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chemical industry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discussed.</w:t>
      </w:r>
    </w:p>
    <w:p w14:paraId="62CEDB40" w14:textId="77777777" w:rsidR="00BD5AE0" w:rsidRDefault="00BD5AE0">
      <w:pPr>
        <w:spacing w:line="259" w:lineRule="auto"/>
        <w:jc w:val="both"/>
        <w:rPr>
          <w:sz w:val="28"/>
        </w:rPr>
        <w:sectPr w:rsidR="00BD5AE0">
          <w:headerReference w:type="default" r:id="rId33"/>
          <w:footerReference w:type="default" r:id="rId34"/>
          <w:pgSz w:w="11910" w:h="16840"/>
          <w:pgMar w:top="1360" w:right="260" w:bottom="1200" w:left="280" w:header="0" w:footer="1000" w:gutter="0"/>
          <w:pgNumType w:start="12"/>
          <w:cols w:space="720"/>
        </w:sectPr>
      </w:pPr>
    </w:p>
    <w:p w14:paraId="34BE0389" w14:textId="77777777" w:rsidR="00BD5AE0" w:rsidRDefault="00BD5AE0">
      <w:pPr>
        <w:pStyle w:val="BodyText"/>
        <w:rPr>
          <w:i w:val="0"/>
          <w:sz w:val="20"/>
        </w:rPr>
      </w:pPr>
    </w:p>
    <w:p w14:paraId="789A7E13" w14:textId="77777777" w:rsidR="00BD5AE0" w:rsidRDefault="00BD5AE0">
      <w:pPr>
        <w:pStyle w:val="BodyText"/>
        <w:rPr>
          <w:i w:val="0"/>
          <w:sz w:val="20"/>
        </w:rPr>
      </w:pPr>
    </w:p>
    <w:p w14:paraId="59E3A0E7" w14:textId="77777777" w:rsidR="00BD5AE0" w:rsidRDefault="00BD5AE0">
      <w:pPr>
        <w:pStyle w:val="BodyText"/>
        <w:rPr>
          <w:i w:val="0"/>
          <w:sz w:val="20"/>
        </w:rPr>
      </w:pPr>
    </w:p>
    <w:p w14:paraId="0CA09D74" w14:textId="77777777" w:rsidR="00BD5AE0" w:rsidRDefault="00BD5AE0">
      <w:pPr>
        <w:pStyle w:val="BodyText"/>
        <w:rPr>
          <w:i w:val="0"/>
          <w:sz w:val="20"/>
        </w:rPr>
      </w:pPr>
    </w:p>
    <w:p w14:paraId="08C53553" w14:textId="77777777" w:rsidR="00BD5AE0" w:rsidRDefault="00BD5AE0">
      <w:pPr>
        <w:pStyle w:val="BodyText"/>
        <w:rPr>
          <w:i w:val="0"/>
          <w:sz w:val="20"/>
        </w:rPr>
      </w:pPr>
    </w:p>
    <w:p w14:paraId="109B5DE3" w14:textId="77777777" w:rsidR="00BD5AE0" w:rsidRDefault="00BD5AE0">
      <w:pPr>
        <w:pStyle w:val="BodyText"/>
        <w:rPr>
          <w:i w:val="0"/>
          <w:sz w:val="20"/>
        </w:rPr>
      </w:pPr>
    </w:p>
    <w:p w14:paraId="336D91CD" w14:textId="77777777" w:rsidR="00BD5AE0" w:rsidRDefault="00BD5AE0">
      <w:pPr>
        <w:pStyle w:val="BodyText"/>
        <w:rPr>
          <w:i w:val="0"/>
          <w:sz w:val="20"/>
        </w:rPr>
      </w:pPr>
    </w:p>
    <w:p w14:paraId="0D7F3221" w14:textId="77777777" w:rsidR="00BD5AE0" w:rsidRDefault="00BD5AE0">
      <w:pPr>
        <w:pStyle w:val="BodyText"/>
        <w:rPr>
          <w:i w:val="0"/>
          <w:sz w:val="20"/>
        </w:rPr>
      </w:pPr>
    </w:p>
    <w:p w14:paraId="63B2C87E" w14:textId="77777777" w:rsidR="00BD5AE0" w:rsidRDefault="00BD5AE0">
      <w:pPr>
        <w:pStyle w:val="BodyText"/>
        <w:rPr>
          <w:i w:val="0"/>
          <w:sz w:val="20"/>
        </w:rPr>
      </w:pPr>
    </w:p>
    <w:p w14:paraId="5CC285EE" w14:textId="77777777" w:rsidR="00BD5AE0" w:rsidRDefault="00BD5AE0">
      <w:pPr>
        <w:pStyle w:val="BodyText"/>
        <w:rPr>
          <w:i w:val="0"/>
          <w:sz w:val="20"/>
        </w:rPr>
      </w:pPr>
    </w:p>
    <w:p w14:paraId="2D98D47A" w14:textId="77777777" w:rsidR="00BD5AE0" w:rsidRDefault="00BD5AE0">
      <w:pPr>
        <w:pStyle w:val="BodyText"/>
        <w:rPr>
          <w:i w:val="0"/>
          <w:sz w:val="20"/>
        </w:rPr>
      </w:pPr>
    </w:p>
    <w:p w14:paraId="5B1C1E11" w14:textId="77777777" w:rsidR="00BD5AE0" w:rsidRDefault="00BD5AE0">
      <w:pPr>
        <w:pStyle w:val="BodyText"/>
        <w:rPr>
          <w:i w:val="0"/>
          <w:sz w:val="20"/>
        </w:rPr>
      </w:pPr>
    </w:p>
    <w:p w14:paraId="60BA5288" w14:textId="77777777" w:rsidR="00BD5AE0" w:rsidRDefault="00BD5AE0">
      <w:pPr>
        <w:pStyle w:val="BodyText"/>
        <w:rPr>
          <w:i w:val="0"/>
          <w:sz w:val="20"/>
        </w:rPr>
      </w:pPr>
    </w:p>
    <w:p w14:paraId="66FD1BDF" w14:textId="77777777" w:rsidR="00BD5AE0" w:rsidRDefault="00BD5AE0">
      <w:pPr>
        <w:pStyle w:val="BodyText"/>
        <w:rPr>
          <w:i w:val="0"/>
          <w:sz w:val="20"/>
        </w:rPr>
      </w:pPr>
    </w:p>
    <w:p w14:paraId="17232C81" w14:textId="77777777" w:rsidR="00BD5AE0" w:rsidRDefault="00BD5AE0">
      <w:pPr>
        <w:pStyle w:val="BodyText"/>
        <w:rPr>
          <w:i w:val="0"/>
          <w:sz w:val="20"/>
        </w:rPr>
      </w:pPr>
    </w:p>
    <w:p w14:paraId="3B6F1952" w14:textId="77777777" w:rsidR="00BD5AE0" w:rsidRDefault="00BD5AE0">
      <w:pPr>
        <w:pStyle w:val="BodyText"/>
        <w:rPr>
          <w:i w:val="0"/>
          <w:sz w:val="20"/>
        </w:rPr>
      </w:pPr>
    </w:p>
    <w:p w14:paraId="302B2B11" w14:textId="77777777" w:rsidR="00BD5AE0" w:rsidRDefault="00BD5AE0">
      <w:pPr>
        <w:pStyle w:val="BodyText"/>
        <w:rPr>
          <w:i w:val="0"/>
          <w:sz w:val="20"/>
        </w:rPr>
      </w:pPr>
    </w:p>
    <w:p w14:paraId="03200192" w14:textId="77777777" w:rsidR="00BD5AE0" w:rsidRDefault="000E09AB">
      <w:pPr>
        <w:pStyle w:val="Heading1"/>
        <w:spacing w:before="238" w:line="259" w:lineRule="auto"/>
        <w:ind w:left="1183" w:right="120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78592" behindDoc="1" locked="0" layoutInCell="1" allowOverlap="1" wp14:anchorId="2FD2BEDC" wp14:editId="42F0DDC1">
                <wp:simplePos x="0" y="0"/>
                <wp:positionH relativeFrom="page">
                  <wp:posOffset>929640</wp:posOffset>
                </wp:positionH>
                <wp:positionV relativeFrom="paragraph">
                  <wp:posOffset>-2481580</wp:posOffset>
                </wp:positionV>
                <wp:extent cx="5697855" cy="7279005"/>
                <wp:effectExtent l="0" t="0" r="0" b="0"/>
                <wp:wrapNone/>
                <wp:docPr id="467398636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7279005"/>
                          <a:chOff x="1464" y="-3908"/>
                          <a:chExt cx="8973" cy="11463"/>
                        </a:xfrm>
                      </wpg:grpSpPr>
                      <pic:pic xmlns:pic="http://schemas.openxmlformats.org/drawingml/2006/picture">
                        <pic:nvPicPr>
                          <pic:cNvPr id="1123168241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1419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08150" name="Picture 2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3" y="-3908"/>
                            <a:ext cx="3000" cy="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A6AD7E" id="Group 280" o:spid="_x0000_s1026" style="position:absolute;margin-left:73.2pt;margin-top:-195.4pt;width:448.65pt;height:573.15pt;z-index:-20837888;mso-position-horizontal-relative:page" coordorigin="1464,-3908" coordsize="8973,114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rSS4rkCAAAlCAAADgAAAGRycy9lMm9Eb2MueG1s3FVr&#10;a9swFP0+2H8Q+t76mcQxScpY1zLotrLHD1Bk2Ra1HkhKnP77XclOmqSDjsIG2webK13p+pxzj6XF&#10;1U50aMuM5UoucXIZY8QkVRWXzRL/+H5zUWBkHZEV6ZRkS/zILL5avX2z6HXJUtWqrmIGQRFpy14v&#10;ceucLqPI0pYJYi+VZhKStTKCOBiaJqoM6aG66KI0jqdRr0yljaLMWpi9HpJ4FerXNaPuS11b5lC3&#10;xIDNhbcJ77V/R6sFKRtDdMvpCIO8AoUgXMJHD6WuiSNoY/izUoJTo6yq3SVVIlJ1zSkLHIBNEp+x&#10;uTVqowOXpuwbfZAJpD3T6dVl6eftrdHf9L0Z0EN4p+iDBV2iXjflcd6Pm2ExWvefVAX9JBunAvFd&#10;bYQvAZTQLuj7eNCX7RyiMDmZzmfFZIIRhdwsnc3jeDJ0gLbQJr8vyac5RpC+yOZxsU9+GAsU81k2&#10;7E5gYebTESmHTwe4I7zVQnNawjNKBtEzyV62FuxyG8PwWET8Vg1BzMNGX0B3NXF8zTvuHoNTQSUP&#10;Sm7vOfVq+wGoe28Qr4B3kmbJtEjzBCNJBCgLy/zXUVqknud++bCZeHKhUUiq9y2RDXtnNbgdKkGB&#10;/ZQxqm8Zqayf9mKdVgnDE0Drjusb3nW+kz4eqcMPc2a4X6g3mPla0Y1g0g1/p2EdqKCkbbm2GJmS&#10;iTUDuuZjFQCR0hr6FXADOIidYY62PqwBxDgPHT4kAuInkJ6OBe++aMfglmCrJE/mg632rnwyVYiO&#10;PQUyG+tumRLIB4AboAa7k+2d9aAB3H6Jhy2VVy+Q6eTJBCz0M4GAhzyGwOAfNGuRxUUygfP03Kqh&#10;qacm+w+sGn7Av2XVPJ/AGXd6Au6tmsUxiO5Pz2yeh6PzcPw9+fCPWjWcsnAXBeeP96a/7I7HEB/f&#10;7qufAAAA//8DAFBLAwQKAAAAAAAAACEA2kNlj3O+AABzvgAAFAAAAGRycy9tZWRpYS9pbWFnZTEu&#10;cG5niVBORw0KGgoAAAANSUhEUgAAAVwAAAFcCAYAAACEFgYsAAAABmJLR0QA/wD/AP+gvaeTAAAA&#10;CXBIWXMAAA4mAAAOJgGi7yX8AAAgAElEQVR4nOy9eZAc2Xbe97s3M2vtRjf2dQYYzACzz5v3SMuS&#10;bD9TpPxMSfYjKYWWoBRmWLa1vbAjJG5WSJQoyTJNUuRfskRH0Es4tFiiJZO2FQrSDPmJYQW18M2b&#10;wQwwQGMGGAwGawPopapryeVe/3EyO7Oqq7sza+kuAPVF9KCmuyrzVtW93z33LN9R1lpmmGEfoVm5&#10;MQ8s+Kp7RCt9TCmOomwdq+dQtqaUqmMpy9OtRlGRh3RBRQAoutbaDaxqoUwTqzasZdlY87Bky4+A&#10;NQ6ebwBmX97lDDMAaka4M0wO36x0Hx0667ilU8q1JzDqjNL6InBGa44awxEUC1gqgKe1diYxCmNM&#10;BAQoOljWtOaRMSwDX1hjltD2Cxuq+1Ho3y0feXILvqsziXHMMMOMcGcYGa3Hl86UyuWLytoLSul3&#10;ULyGVeeBo2BrWmu132PMA2OMBdUCllH2BoaPLeYjq9SS3+0u1Q6/88V+j3GGpxszwp2hAL7l+Sul&#10;1x3PfVNZ5ztR/E6UuoC1i8NZpzbzjwFr5Sf5Zc/jvtdsQmX+SR6r3sdKAXrzV5kHuWGMiVBqFWuv&#10;o+y/sNZ8KwqcK6WDH3wMf9AvfMEZnkvMCHeGbdFeuXK26jpfNorvBP27tbKvofRC/itYMAZs8mMz&#10;BKjSx8oBnflRDigd/8Rkic5cN3mcdccaUtJO7heByfzYKEPqNn2sVHo/rSlEyNasGauugvl1bfmt&#10;dhh9u3rwjVv5LzDD84QZ4c6QYu3D85FT+k4Fvw/0vwv2bC7L1UYpsYIQFwh5umVwPHBKoEpA8qO3&#10;udhewQC+/FgfIh+iAMKukDP0vh+tZSPY7arGRKBugfn/LPwTJ/J/i4W3b0zsbczwVGFGuM8xmg8+&#10;PF6pef+e1vr7serfAfui1nowEyrEGkysRUgtQ7cEblXIlSpQYZhj+3TBAh2gLSQctiH0U0sdMha5&#10;2urpiGGMMaA+R9l/YYz55SAI/1X10Fu39+pdzDBdmBHu8wXtr378rus634/i+7Dqda2Vt/VpCjly&#10;J0fxhGBcKFXBq4KqAfW9HPsUYQNsC4I2+G0wofxaqdQlknyGfRBfMNew/O9hGP1KafH195mlqj03&#10;mBHusw83XLv2u7Wr/hhWfbfW6uTWp2QJNkx5wqtCqQZOHZjfwyE/jWhAtAF+TMQgH6t2dyFgew9l&#10;/5kJ7d9xF179dSDcw0HPsMeYEe4ziW954Vr9u7XWfxzN17TSi1ufozIEa+T/vSqU66APIK6BGYZH&#10;G8w6dDdiAraxLzgh4AHka80qhl8zxvxP7sLGP4PvCPZ82DNMFDPCfYYQNK581VHOf6aV+r4t2QRK&#10;xT7YMHYTGPG5lufAXeD5dQ/sFTYgXINuU3zCSsc+YDf9brKwZs1Y/s/Ihr/ozb/xG/sz5hnGjRnh&#10;PuXorF1+peJ4/7lB/Sdb3AVKCbGaCKJQTrVeDaoLwCGe/sDW0woLPIH2GgQt+V/Hjf2/egv5GmPv&#10;aez/2omCX6wsvPnJvgx5hrFgRrhPJX6pFDXf+gMK98e1Vl/q+VPWko0C+f9SHSoHgQGehRmmAGvQ&#10;eQL+hnx3jret5WusuWRt9N85cx/9o1nBxdOHGeE+ReisffRyyfF+HNQf01pnnKyZoFcYyOPyHFQO&#10;AQXqFGaYAsTk220CClxvYNDNGNMG+3f8KPyZmdX79GBGuE8BwvWP/yPtOD+llX6r9y8KMJIfaiLJ&#10;KKgdQtwFMywDqyHMueDGvztI+nj68QRaTyTzQTuS74ymP+BmrPnIRNGfdw+8/n/vyzBnyI0Z4U4p&#10;rl//p+XzJ87/caX0T/T4ZvtdBtqF2iI4x9n/6q3pwm1guQWOk35kx+bgzH4PrDAMRA+gtSpvYhuX&#10;gzH2nrXmv7lx/8b/eOHC7+nu44Bn2AYzwp0yrN/514fnDiz8JEr9F1rrcvqXjDVrTewyOMZ+ZxeE&#10;QBupydqw0AnBWIgy2jNKQdmBY+7eepFvAytdKMUVuZ0QXqoUc7Jcjl+/4MJhYCL6kYWwAZ2H4nJI&#10;qvz6rF5jTBfLLzbXV//ygdO/7fG+DXWGLZgR7pSg9ei9U5VK/adA/dFUvyDxzRpJJdKOuAycE/s6&#10;1g3gehscDWEEVoFW4MT/KtWb/2AREvZDqHvw6oDatkngpoFmAF78abYDuFgttkV9uy2v90Mh3rfK&#10;u79mzxDdF5eDiSTFTyXCO7KmYx3gv9fptv587fC7d/ZzqDMIZoS731i58aJxw59B8YdS3dj4HxOI&#10;qIpbgfpRxAO5/+gAVzagUoqdGPFwrYXQpNatUkJSTiw1oICNAA548MoeOFI/CaFrZGMAIdw3qpCX&#10;MzeATzpQdtP39vYOL+7GPwdGG/YQWIGNZQg7IhKkkx1tk3gtln+oQ/fHOHj+8z0f3gybmBHuPqG9&#10;cuVs2XN/Tmv9B9LfxtZJFAjZlupQPQnU9muY2+JSRyw/1WfKVl2oKdED84GHvix7T6eH3pYPr9Um&#10;/66u+EBsdQO0Aninmj9odhdYjgk3ef271e095VdDaHXAjZ9/uiJuiL1DC9r3wW8K6ToeA7Ib/lE3&#10;CH94JiG5P5hFWfYYrUfvnTIbS3+3Wi59lpJtrA8b+VIGWqrCwutQfZlJ05KPWHJFUXbETZCgG8Ip&#10;D84qOIr4SY8Cb8ZWcJiRZ/EcuLMHigGBSckWAFtswrej1DoGudZOn5UxUC7J+wvNfpSV1KB6XuZO&#10;qSpzKYp3nXg0Wus/UC2XPjMbS3+39ei9U3s+xOccM8LdI9y+/ZtV01j6m5XK3G2t9A/Kb+MlGflS&#10;cVSqwcJbUD4HTNbReR+4FsJHLVhqF3+9o3sJ1yLkPQgvlsCP0v93NbT3gHBVxrgzVoiwyITfCMHN&#10;sKZWsL7Ncy3QjcR9ogDX2c/kPE/m0MJbMqeCVky8sEm8Sv9gpTJ32zSW/iZ8a/qOUM8oZoS7B4ga&#10;V//k6YOHH2tHf2NTb1YpcRsE7QzRnmUv7KIucLchFmCtJEMpyrkVpzcbVO9wjTmEZLNZC6GBRuGR&#10;D4HEv4yQYV6ExBtK5jUKsXoHoRXfAyVai95UVE0rmVMLb4l7KmjLnFOb1q7Wjv6Gac4/ihpX/+Q+&#10;D/a5wIxwJ4hw7eOvmeb1O47j/sJmZZhSkkvpt8CrwMKbe0a0CcrAXLZOTUHR3KED9Fq4WolbYTtU&#10;+lwQWhcn+SLYIjBrixHuOlu/Ea0g2IZwV5FNBWQzmRvigNIFJtOlUkH5RSFeryJzz4RZ4q06jvsL&#10;pnn9Trj28dcmMoQZgBnhTgTNBx8eNxtLv+563q9qrcRPlgjJ+C0JZiy8FrsOxv8V3GN3UdVFN/Wr&#10;ehrWCqbJl+klUEdtb/0BzLsQ9j9/gvHagF4ZAkufP3cXNGxfQBBxo3S2eY/NML1+ZCRwWBR3Ini4&#10;AZe6ErAbP1TsanhN5qDfkjm5SbzqlOt5v2o2ln69+eDD4xMZwnOOGeGOG82ln6zVy3e10t8DpI5E&#10;vy0MsHA+DoaN30d7PZTFeq8FVzo7P/cYbPoEtALfFguelem1AJXqJeBBzzcZs9PR0JqgH7f/0tbG&#10;/SFzohMOtogtgy3zIIoJ18q/w6SGrflQK4ulfL81xAVyw5M5uHBePhg/0evd9O9+T61evmuaS39l&#10;kqN4HjEj3DEhaFz5qmku3Ubrv6y11pvmUdiR6rCFkzD3KpOsDGv4Yq3WS4CSKqmdUPfSI7Kj4HFB&#10;i7PiiDWXxXa3LNNrcSp6CXjciClkE0Ut3HbYm6GQwFHQ7PudjwQFtUrvU3Q7vUdqUSvSYo3Joi5z&#10;cuGUzNEw3qWVEv+u1n/JNJduB40rX92L0TwPmBHuqLj8zTnTXPoVzyn9c621lOkrJbm0fgsqC3Dg&#10;TfYiI/NIVQJhFknbCixc3aFnwCFXihQgdisUFPvznK1WbT8ZJajRGziD9N6TwKC3ndeH20aq5wZB&#10;K2j0bRRN0kbFxspnXxSPMyXIe49DMkcrCzJno57A2hnPKf1z01z6FS5/c26/RvisYEa4IyBcv/p1&#10;c/b0Pa3114GM+2BDVuDim+DtnVTKYZVanBYpQmiHcGMbS/Jw8kTSzIEibgWvL1OBXbId3Ezxg1Li&#10;051UpoKh1wdrbf6mQaukC0Mhn2kU59UqJZtaFus2TR8Ljfiri6AB+P05w7vgY18KO8b6+XlnZM4q&#10;LXM462bQ+uvm7Ol74frVr4/zls8bZoQ7DD57f9E0l37Vdd1f0VrNQSwgEHYg6MDCGahfZK+lTurE&#10;FV0xq1mg5klAbLu+3D1uBV3MrTBHr8XqKCGO7eD0WbhKSZnwJBB3aduEJf8xfyNKyS808hnOefLY&#10;GZCN0c4GzGzxUpX7YTHrNkBKlg2iafFea9su7UPAkbm7cEbmctiJSVehtZpzXfdXTHPpV/ns/Zma&#10;/RCYEW5BhI2lHzBHane01pI+o5QIf3c3wKvDwtvsZ8r7fKnXArNA1ROZwocDnj+KW6HO1tSwzg6B&#10;sJrT60Zw1PbFEqMislvTuvIanp2M/zY0cFTBoXgzSU4CWV/1pv82tnSLqJGFQCNIU8ry4F4cmHO1&#10;lB27ehJJhYdkLnt1mds2ylq7XzNHanfDxtIPjP22zzhmhJsTt2//ZtU0r/0T19H/WGtd2zyvBh3x&#10;eS2+DJVz+zpGgCNqayALpMDhi5Ycl7PIuhV0TCbb+WH7UYYtxQ87Wbh1tZVwmxPKVIjMVpdCHsI1&#10;9B7vLWLJzxOfV+Lmu4nrpNV3r0GBtp1wxxZ/zWoXSjHJdkM4USn2+kKonJO5HQUy1yEJqlVdR/9j&#10;07z2T27f/s1Zi+ecmBFuDoRrH3/t9MHDj7V2fi8Q50BFcVBsPg6KTUfX2363QhZVD260hCSymC+J&#10;W8FSzK2gkIWftXIV21utJeKO7DF2KiQYFWEf4UI+wl2n15eafbxJqplMhSYicJ7cs2jBQ0KeebEM&#10;RCAVbbEVf6zYLYdAPQ6qzcdFE1lr1/m9pw8efjwrmMiHGeHuAtO89rNSwKCrm77aTav2ApReHMt9&#10;7o3lKoKF8mBLUyuoeHC1FS/aGIedXrfCaoEiiIq7NVNhu8BbnfTonWBSiQq+6fWgW5vPo75qe/23&#10;9QxLJzKTWUt+IxMwC4xY8XnxkJg0i7zGT7MgfAOHJ2nd9qP0osz5xNrd9O3qqut5v2qa1352D0fz&#10;VGJGuNtg/c6/PmyaS0taOz8CpJVi3Q3ptnDgTfLHvbfHKiJ1eK8pgtnjwFEG5LhaWdyOEr/fh5l0&#10;gkXSiaDjY/9aznu5eivhbpezn+SX9mQqmO2fPwp6dBBiEs3Da92+irFqhqXrceBMx9alT687QSHu&#10;h7x45KfSj3nQQPzFSXpbFMGpPddsqMrcL8/Fvt1spZrzI6a5tLR+51/vrSrlU4QZ4Q5A2Lj2fXML&#10;B+9qrS8AMTP4EHVh8aVY+2A0dJDUnhstUZaqV6QdzDhk+StI1DtrSSaEExqxYh0NH2Us2axbwdXw&#10;OCf5V9XW+3R3eG2/hQvDyUMWgUHecx60w94AVjYAVok3o8TX/UUkxJu8J0/LZ58HLaRMeNNXbAcH&#10;+rJ4EKapdaGRDWDfGmKWz8paiLqyNtKA2oW5hYN3aVz7/v0a2jRjRrh9MI2ln3cd55e1VqVN08Vv&#10;gePCgbeQ8MlosMCVhhzra6W0QqnmwYMWPBr5DrCQkURMSOGsl6ZulR25/9XY4XpS97oVGjnTBw7Q&#10;FzjTvVKM/RgkYjPuuNkW4z5nYKo94LVZz3yFzGahRDsieS+J/GNe3I16NwGtoDLgtJAgIm0XpJDP&#10;+MQetSraHvOyJhxX1gjEATVVwnH+D9NY+vn9Hd/0YUa4CT57f9FsLF3Wjv6zQBoYC1owfwxqF8Z2&#10;KwXUq4OtmaoHn7fyZwpshyOki1cjBFoFXvNksYZWyK9j4HMrZFKNW8kUcSuUYIuIzXYCLwDzujdT&#10;QTFA2WtEbNFRIF+V2VrmecZutYoPJH+Px+8kLcSQz/NATnPTEJdhxwTdjeCIC8edrUUVCe6SVrNF&#10;8diKpJ8NQocxbXa1C7JGgr6AmqP/rNm4fmWWs5tiRrhA99GlV83R2g2t9BtAxoXgw8KroMcvnHTY&#10;Hby4ksDWUl9gqygSt0Liy3R0WvzwZhU6gfyt6sKqL9VoCcFY5HEet4KDBI16AmF2+4XssDVQNm43&#10;5CDhmjwWbrOv4KE/4yCpNBtkhEYmf57KXXpdCVhJz/PYvtx5pZNmM/gRHB2ymWUTuBZIc8wrLbjU&#10;gg+7cMuOuPHp47JWoqDXxaDU6+Zo7QaPPnxtlMs/K3juCTdqXPsz5Vrtqlb64GYrkqCdcSFMpk3r&#10;kQG/s5nAVsmFD0csw1oopWlXWQnGMnCuJv5KixBzOxRLK/GiuAXcClW3lyh2EiMvMThlbZzoH3Ze&#10;4ZpumCqKGTs44yDbm23z+vF3llchLNu6PTCSVTJo3AkekfqO5YYwTN/mG0Y2ct/ISapeEpeWE2em&#10;vN8S4h0eZQmoOa6soXg9aaUPUqt+HDWvfWOUqz8LeK4J1zSv/4zjOP89EDONgWADqgfH6kLYDrWM&#10;Ji2kaUfJcVar3sBWURwlJUIV+24TIjwEHK9KY0SFLLpselLiVugvlBgEt4CITYte8ovM+AM/g8h+&#10;t9QrQ9oiB+QzGXRkr/d9Z5CeCPJghd4c4dCkmQbbnWge+nEQFLFuF4dIBbseCqnWSqkrw8b/0Ui2&#10;RK0ET7rwQWfEdL3aBVlDwQaQvllHO3/zeU8de04J95sV01z6N1qrHwXSLgxBGxZeBO/0noziUGbx&#10;RkYI+FjsY7XEgS0LS0M62srE1md8D1fDcmYlnQYWS2Ld9vNRQiKPcvg1Kn0uBaWgs82KfTBAFWtU&#10;X2Q/+ods7e7ZAw1SH2mSRjZoI6gMqOQzsT88Dx4E6ftPvvNSettNJN/H5kagUyGdEwV9MLeslA/X&#10;+1wkfiSbsG/EurdWNhRHw7dbI/p3vdOwcDZu65PtLuH8iGku/Rv45l5mEE8Nnj/CfXj5hGmeWtJa&#10;fyeQ8deGsPAGkpW6N8i6FZSSRXEEOFVJmyxWXNgIJLA1DBa81FfsaVjvO7eedyTXtBsN0B7Qcu/d&#10;0J976gyoIGuRti1PGi36kWwI43baWLZatLsF9NdsJr/V9ubfZjEo8zowMJ+DcDv06uz6ERzJDCw7&#10;5OQ59zKPQyOfVxGmWgMetyUDJplC1opexMkyvBP/nKnIdxbGp6tSX672cFiQNRWF/alj32map5Z4&#10;eHkYz8hTjeeLcNc+PG/qpQ+11i8AadWY1nEhw95nNdZiC9RRsgg2EFdA3U2j/VUPHnWk025RHCU9&#10;7iduhf7j/queBLP8PtJVOd0KVXqts6Sj72cGPomksGOp03v09i2EWrImxg3f9OrZWnYn3HYmYBb0&#10;VZhlMUfs+skGCU2+god7JiXPJBsku+n6pAvS1UK2jYxF7EdyAiqCmx0JwmbRCeFsReZGgsPA6xUh&#10;9c0MDTWqTxfAlbWldaY6DbTWL5h66UPWPjw/6h2eJuxb3vReI1y9+ru0W/m/tFL1TVrxW1CuQ2X/&#10;vvNDLnzRkYXoOXA3hAsuXHThg1AWv6fFQrnbgkqtmA3ukXZmcLQs5EcW5voswDfL8H4bQtWrW+tp&#10;eBzB4g4W3MBJpKARuypKDpsfeYAQi2fhSyWD3KkjP1F80rCRpBclP9bEP5s2mjxWsElRSoGyoOew&#10;znnJk401bI0FwgjcJiKeuJW1umFvHu1OGQfZVj1J/m2emsP1TGWZH20ty42StxFvdE/8tGAlybQo&#10;okP3aRwETWIDCrGwD1fg4IDne8Cxsrh9yo7Mm3Wf8RxB6q9C50asqicCllpxxDiVS2b16n/sLr72&#10;/47hLlOP54Jwo8bVP+WW3L8NxHk9Vsh27gi4p/Z1bEdIO7W6Wiwa68rieL0CH8U9J7VKxWfeqBU7&#10;Vi6UxEJ2dKaoYcAieqMKH7XlI0qsPVdLwv1uQgRZUodYjza2dLtWSo2VhZqFk6bJYbMsQRXrgHJA&#10;O6BdcMvgJKToxj/O7gMAxOuoeCXzm4TOq0ETNu7KwEwkfkXHhVKZNX2WkJIUiCDW8U4ZB55OtXGT&#10;CrPd8IDeU0BkYdDM6z8pJPAjOFLgS19FslJqpfSaoZEUvhd38AFX6A2AGpuS9cionAf3LjQfQakW&#10;F0lQ1yX3n0WNq3/amX/tF8Zxm2nGs0+4jWv/teO4PwWkegh+GxZPsxdtb/KgFufkOnFmwj1kMZaQ&#10;9K3PWmlFWtmFq214t4CMwzHgQezHTfQLmmw9BpeAl6vwaUssalSvW2Eny9pxoeWDio3WsoGyNdJj&#10;zdHUXUtNJxatB7yU/w3kxtbprIitT29BfnrgA00WbJc3rUMrUqxGipZR0L4LpQicQ/Tbu3MuPI43&#10;sMjCgRK7YjmbChbBvFfMn2e3Iejt8NkAV0I3gtd3mTdrNhXjyQbuxial756CxTKs3oFSVXZla3Ec&#10;929HjaWDzvzFnxrXraYRzzThmub1v6Yd5y8CmcqxDiyep5jMyGRxyIXbHajGFuhKF07FFughYKMK&#10;y524dj4+7n/YhbdzHvU8hKgTC9TZxq0AkjFwpibaubWYSLZ3K1jgCXQaHAoPccCpcsA1VEoahUcv&#10;pSjSZTst064EHAIFZQVlDQc3SWoeuo+gdRtMEPfomYfyAp49RKjlcw3N7vm3a8iGWotTuwID5woc&#10;04MI5kr5rcykpVK/K+FIZXfXx0ondXskwcfx9y05HJPuDfAqcrqxFsfR/61pXq/puQs/MfZbTgmm&#10;ZeaPHaa59NNa6x8DYjMtFB/h4mukiTjTgaxbwdGSG9smXRwvKNiI+5NVXSHAbiRR/zdyvpWDJXiY&#10;w60AYhF3a2KV1R0h+bUIjAOadWg/gu66uALcMtQOcrhSZ69bCk0W81Cez3xGIdgV2LjLorLcU4cl&#10;qGl3rzB7EKYqaZGRirG8ihwKIfWTOT/aBrDaKe5KAPgkLvxIMjyMLabVWwxzsPg6rF0FpyRHJGvR&#10;Wv1F01wq6bmLPz6pO+8nnknCNRvX/obWzg8DbHbQNSEsvMUkmpGMA1m3gqvFBXAuM9lf8+BSFC8e&#10;LUGNdiiL5JUc3+Jx4H6fW6HB9gv/BcB3YS1Jxoxgo/uYee5B/ShUz/F8Jbm4oI5C/Sgl4Evxbxuh&#10;xW3cgmgF5k+Cc5TsxhMgqXVVL06FM5L2lxeRle86b9nwjc5WycduCK/v0mhtBQmQ1TNE7UdwaqK9&#10;HDxZk+uXASvBCmvRWv+Y2bjm6PqrPzLJu+8HnrkVYxpLP6dVhmxDX/y2B6aXbEHcConK1nYi4O9U&#10;Uhk/i1i7jZw5ug7il02S9h0Nj7Ytno8gvMXLrc84bOG1EnylBvPzh2H+rVhb4pmbOkNh3lUwfw4W&#10;XxXxltWPYPUShKJccdumHSGSDg1FlDm6ERzPeYq5aVJ5TZB7dUI4XN3dlXA79vlmc3UpONbhoGRt&#10;WtOnweD8sGks/dzEb7/HeKZWjWks/bx29J8DUrIFmH9jH0eVD0fICFnHvrfHA56XVb2yxDm6bYmC&#10;74ZsEUTJEbLuQXhXyGLlQ8lRmj/J2QrUpnefmiLUJAq/+CVxW0VdWLtBsyXFBIGVDfVgkfQSKxtl&#10;ntBuA/G/VtxeV4Kj4Owu39+NpL1SJljWCeHYENbt0JXoyRoNu1m1sT/3rEk8PjOEG5NtKq2YfHHz&#10;r+/zyPIjKYIAIcRHmdrKW1YUnlBpx4HN15XgzoAGkf04Tvo6ixQe3A2AxmV48p58ZouvwsF3Y5H1&#10;yQj3PPsoQfkVWDjPO3U5IVQjCSMcD3MqAiFC7os5v4LtXAkv7/L6NeQ0Ve4jaldL6XcRBMDl9RFE&#10;9Odfl6yFXtL9s88S6So7aemmPYBpLP1cr2XblS9u7ulShHsMfN4WqxUAK26Dpi8WUiXWXjBxmxeV&#10;KVKwFtoBvFnbmSY/jCTq7UVQx3Da6VAuBYxf0WCGflhAdb6AjYdQW4j94Km/9x7wsJv2LGsH8HZ1&#10;90DL51ZEZ6pub1bCwfLu1u0HHQnoZQWFWj68WiveFvVjP7bmIzheK07Ym2heFReDW970bZjI/Lye&#10;v/jDw15yWvDUE65pXv+ZHhGap5RsE7zfiYVQksqsKE2A74RiBSflsFcDcREk+Z2hkWPru9uIm8Ma&#10;KxsKo1wO1zTFyidmGCvCO7D+QCL0Cy8CB7hPWuUVGklTu7AL20bAB5kUPpBTkrG7pw3eiKQasOIU&#10;J+p+PADuxpoNABtdOFmHk8Uuk2IQ6Rr7s3ruwo8Ne8lpwFPtUjDNpb/aS7b+SGT7ANml9xO1Pm3Z&#10;REQ8MnC+2qs98JonfwszwRJXD9DRtQ/FZbD2OQfrisO1GjOy3We4p+HQV2DhDKzdhNVLtANJvQPZ&#10;OE/myD753KRBuQTdcPc83wYiPF92el0JmuJkC0K2if/YWFmGR3d91Q6Yey12L2RFb9SPmubSXx3l&#10;svuNp9bCjRrXfsxxnJ8G0tQva4f22T5BKrpQcMDLl2o1CTxC3AqJpRBEUsm03SLwgcvxZFdx3X07&#10;Ajx4V23AyjXwqjB/nplPdprR5XHgcSfUomfhwDs5hGoudXq1KrqhlHKf28WUutSVzbnflXCxVrwk&#10;6Hooc64U91vbCOCF6oiEm6DxcVx94W1aulEU/bgz/+rPjOPye42n0sKN1pd+aAvZmmhosn2MkG3V&#10;k2quRiD5rfuBI8SLIBPc2qkfVwk4WxWhFpCCCQc4sbEBnVU49Fb8uczIdrpR5rCneacKZzw43W1A&#10;+MWOr1hFfKYJ2Sa2025ke9OkXSqIX94NJYOiKNmuIOulnGluWXPHRLYgc9dEssYTIXPH+elofemH&#10;xnWLvcRTR7j+ytW3lVa/CKTC4SaM5RWLYwO41RCyzXbPbQTw6T6Rbj3jVvA0PNml1c4h4HhZKtQO&#10;+wFvO+ucmC9D9TTTVlU3w+445sDhuXnR/Hj8HkT3Bj6vTa+F2o3g+C6eoiR9LJuVkOR1vzQEG9zu&#10;9LoSQgMXxy25eaZBQy8AACAASURBVODNdJ3HpKu0+kV/5erbY77TxPFUEW7r8aUzbkn/htbK3dRG&#10;CH04MHzqVx04Ni8BqYz4n5BuKMelvcZBVxYPxK7pXTVpH3K6cZN3nDYv1DxwD/CMFhE+X6hdgMNf&#10;hva6+ODtcs+fDb3NKDW79zq72R2gjxvAS0O49G9ZUVZLBOXbIZyoTohUDrwuaz3uCqy1ct2S/o3W&#10;40tnJnG7SeHpIdy1zw9WKpXf0kovQqz6FXRg4RVGreE/Q9rfK0FSybURSjbAXqLfrVByRDxmK9Zg&#10;5X1YX4b5E7ilidZhzrAvUDD3Khx6GxoPYeXbJNuvQ5pXPaitez8+G+RKiKSJZdGkwDaimJaksAVG&#10;HufJSsjTJ28rHFnrQUfWvjSnXKxUKr/F2ueD5H2nEk8J4X7LM273N7VK+pXbWGLxBfJJP++OU8ju&#10;3MpkKSSk2432nnSz2QquijVps2hehSefwsGXY3fKjGyfbXjyPR+8ACs3ofUx86RZDY6SQontuuKs&#10;Ibm6W1wJFl4ewl656adkaxHf7Ss5vFefWbixEbdbKoyqrHm/TfIutNLHjdv9TfjWBHqHjB9PBeGa&#10;5tw/0Eq9CsRtcdpw4DiDdeuHxykkYbufdCv7QLpZtwIKTKyTS3QXHr0HlQOSVpRbd2qGZwNzcPDL&#10;UJqjvrZE2UiFl1JSwPBpd2vzxxZwsy3GQxadAM4N4Uq4i4jwuHFjy3YgZcC7hWUvd6WqrV4WN9lw&#10;pHtQ1n7QzuguqFdNc+4fDHO1vcbUE27UuPYTWjs/AKRkW1mIBVSKYVutlgxOA8emgHSPEH85VpLb&#10;rQOdRhc6LTjylX3vVDHDPsN9ARYu8oruEAQyR9y4+vByR8prG8i/n3SkKaTOuBLaobRbL9oyNQIe&#10;tNNiiSAm3p0cqSvAe20xGpJquLIjmRHvtwoOAGTtVxd6SVc7PxA1rk29ju5U5+FGzWt/2NHO/wak&#10;VWSOJ8GEgmgDHzfhSH13XVAQfdqHfRU8iahH2ZlM88N+XLXiVy5H8JJdo1arMo1ZBw1EtOTIbk98&#10;SrGOWJHT0R9kKzaAay0hVU+nR/wwknzebFv6ZA67SvrYFcW1QKzbpP9bK4DXqtIpbhBuGhHUr2YI&#10;31gh/LorDUyHRuu6pItlqtEiE/0RZ+7VqbV2p5dwV268aLzoutaqNGphQwtpS1NxZVc9UhFR793w&#10;ABGFSdrNEP/TicBT+cW/h8XDENqtDc7WOuBO13JvAA8NrHXgaE30cycPcTomc1YppBppD2Q3V5Fj&#10;ecmBEyVJxZsmEbUIsWxDm5LboJXdCsQ6HWbuJkU59ZgkWyEc2qYMOBmPQdYdpHm6QSRdRY4VH8JW&#10;9BVGGGN9HTgXOHj+83FcftyYSsK9f//X6sfmXrqmtTqdpn91YaF42l0DuN6SVJik5UgrENLNY+ku&#10;I111s/6vhHSVFY3aiaB5VVbP4stMi1X7BFgxUkkU+tLz8a0c4ipFYaOAdqdLNwgJI4MxFmtTl1B2&#10;xqrkJ1ZRc7Sm5DqUyx6l8vgDiddDaLRBubIRL7hi2U9LEt494H5LXFBJ5ZeNBWWsEW3cYUp3Qbo6&#10;l+OKxsjIz6D5/xi4lbG4Qb6zdiD//0Z5zL7MtQ/Fyo1b9Rhj7zxs3nz1xImvbYzzNuPAVBKu2Vj6&#10;Na30f7D5i6AVp3/tIls/AJ+GsNanZA/y5c/nLOFdBu72yd8lKTWMnXTbsPwx1A9A7ZXdnz5hrAKP&#10;ojRLwlGyeBcrcH5sq8bSbrXYaHcJogiDxtEOWqu4XDk9XvRzhd38D1gkg99YS2QsmAhHK8oll/l6&#10;Dccdjx9oBbjZynQojpXcDnl7IdidD48jWO2EBK6LLsG8khzdYa3yTyJJkUx8t9uVAV8PpX1TUkgE&#10;UgzRDSd5EmrB2ieb7dcBjDX/j65f/NpEbjcCpo5wo/WlH3Fc/bOAbKV+S6KSavgDyM0IVvxUnwBk&#10;4rUCmPN2V2S6aWSyuX0Ek5CutfClcZBu9zNoPIEjr7B7a8LJoQM8sCJukvTgcuM26N0QXqiNp3Sz&#10;226x3mrjhxatHVxHo5TaFGIfFTauoDLGEEYRGkutUmLhwByj2lghcmRWSizJyKQdO+ZKcNQpHpAa&#10;PzqwegsqVai8OPRV1oFPWmK0gJzuDni9lWk+8HFcEZm4ECziL1bAq5UJyyXZh6K+Vqql/tzQ/Khz&#10;4OLfmORti2KqCDdYv/Jve27pXwJxkKwDpTqUz4187ZtGUlKqBUn3cjf1i4Vx6WIp4zYcG+muXZIZ&#10;uvjOCBcZDcvAchAHVeJmk4kgThBJsGSnAEleNNbXaLR9UA6uG1uyYxj/brAWQmMIw5Cyqzi0MI/j&#10;juauuexLpD6JvhPPkaQ/3cGyFAPsq8uh8aGY4QvDza1LnbTbc2RFjzkr/XgfuNvnQoispJ0tlIfL&#10;8x0K3c/A3wC3skm6Qej/du/AG/9qj0awK6aGcO/f/7X6sflzN7XSRze77GLHqmv7WRIxzUm6l7si&#10;/F1z5V9l5XmrfkpGyTWGJ90mPFyCxaNQ2pvQUxYRkpGx0pHxl5z0qAxpoCOy8HZltJq+xtoq6+0A&#10;7Xp4jh6bJTsMImMJggBPw5GDC+gR3A3XQplDNa/XbWVi32kUz5uT7j5mTQd3YOUBHCt2evrcwuOu&#10;rIEk/pHddK8Fcvqream7ohMJKb9c3YdzWvMqoDa7ABtrlh82PntpWvy5U0O4pnn9n2utvipfW1K2&#10;O/7Gj7dMPIF2Id1rgURh63EfMD9K1fcbwCdxAEGPQrr+57D+CI68xuh2YzG0gTuRdGp14mNxPwGO&#10;y0/d3mjwpNERonX1dEX3Y+ItuZqjhw8NfZ1P4s+y3ke6CcJI5lDZlSyH/ck5acOjj2H+cNxCaWd0&#10;gcuZ1MhuBEfKkqueyII6Oq04G1u610iwsPYReBXEbWQxxv6Gnrvw7+/XiLKYCsKNGlf/pOO4vwCk&#10;ftuFM4y7kizBFxaWO1st3UTtHsT9kLS08SN4s9qbK5DkPla8XtJN0l6+XNtlq2hckVD/wXfH+dZ2&#10;RRP4IrbIvNhtMGigm2QLvDOssqMNeLC8RoSm5Ln7atHuhjAyhEHAgXqZ+fnh7LIbBta6Wy3dLBJf&#10;r6tF4W0sqVFFsfqBpJjsorB3uSviNK4WMnUUvOqmQcOym8Y1xp7uNRJWYe12rz83Cv+UM//a/7DP&#10;A9t/wvVXP/6K6zq/pZOQdNCByjyUhnfy58F9eluCQEqYEAdCrASJ+sk2QTa/N0u6gZHJN7jVjYUn&#10;35b3OEQBx7BoAbcC2VSSINh2SD4Hy/Bk21hfY60dUPI8HD3FTJuBBfwgRFvDiWPDlXHkIV2QI3c3&#10;EhI7WRmjfmxetD+F1hocfpdBAcQHwJ12arEbC9V4zqz5seA9aWDMU5LuNTXftP85dBpi6VqLMcaG&#10;YfSdpcXX39vPYe074Zrm9U+1Vucn5bfdCYNId3NcsbDHG6WdJ1Ex0t2A5Wtw6BQ4uwnpjQcBcDOU&#10;RpQlZ2eihXTskRk+CPhw+REhDmVvr6Il40VkLIHvc/BAjVqtaCtFcS80g0wgbRso4uBSKCeNM+VJ&#10;nem2gXkAj+/A0Yv0J3h9O9NFJIG1saUbaygk6V7HajuX9o6Kzy2cUkMEHvv9ucbe1HMXzk9giLmx&#10;r1oKZuPa39BayQdgLURdmHt5z+5/AjjVJ8uYIJGx223HrgGvVmXRZFuQe1rKHz/oJAn7DSHboxf2&#10;jGxvWviwLZZUrZSPbMN4o3hrCLK1QYe7Dx5htffUki0gubuVMqvNDk+erBR+/SuOkG2SErUdLLJJ&#10;12O31M02fBxsr/g1dujjQrYPl5ByBcFSKKTafzBRKiXbTiSb8hsTJNu7SLHFozZc7Q5xgbmXIfI3&#10;3Qpaq5fMxrV9TRPbNws3WP/4t3uu95syithvO39sKFGaUbGdpRvGvrY8ugkt4GoLyp7UqVtkN2sB&#10;jg9v+1dh8Sx7IaN4H7jfkfuXCpgFNg56vF4tPspWs8HKhk+p5G1ZqE8vFEEYgomGcjFc9mUTLjk7&#10;W7rp3dL0u4UyvLxn5lAEjz+Aw2dY4Rg3O5KVMGh8iUW+WB5n4Usv7gCPkrJgRwyfVgiLOXq1bYF5&#10;IDrCGX9uEAa/wzvw+r8c97jzYN8I1zSXbmutz2zqJGhnT32a/bgH3NtGrKak4fUc6Zo+cKUtlq2r&#10;5ThvI3g7fAj1o0zaw9VCdEp9IxN1u3r6bV8fwLmq6AQUwfrqKk3fUC7C7k8RosgQhgGnjhf3tH7Q&#10;kbngFCQKP06tOlndq+o1g12/y7e9M1S9rTM1m4XzUmUy6V5fINYsSjIf+ufvsPOT1nWRB0j1Fu7o&#10;uQv70iliX1wKprH081precPWCOHucxnrSeB0Tb5Um3ENVFzwbb726SVEWyCwUq0VRvBW9Bjqx5g0&#10;2d60cC0+i9Zi31teslVIkvqxISbzysoTmoGlXHoq9J+HguNoXK/EnQfL5BP5THGxEgdiC9o1ZUey&#10;AO524EogKVqThUYdOENVCbEmszXRYkhEb740ZrK1iCj5+21J16x4qe+4/yOruvDZRtFvAOGWKIg7&#10;RYDW6rRpLP38GIZfGHtv4bY+/Q5jon+zmZXgt+DASVDDRYVXkMnoIaWUo3oOHwGfD1AISybh2zmi&#10;9j7wURPecNapVCeb+r0KfB6vxtIQbz55b2VHUn6K4MmTx3QiTdlzKcwoTyGMsfi+z+njh2OVsnx4&#10;iET8q0PsSdkA7JHq3qiyXevKaanuyGnJj+BMdbzpXgHwRZzRoXXv3DV2gP8YOW1WnCFzfO0jWL+3&#10;6VowxlitnX+L2svfGuFtFMaeE65pXr+htXpJXAmx5NQQroTPrXSz7VGOUlDWcLI0Wh37dqSbpIzt&#10;Srqt62CqMDfZU8un8YTNZkgURWTEL1c0/WvlyRPakXpuyDaBseB3u5w+cYQip5YbRkRdKrtkLuyE&#10;bijf88Xy5JveL3WhaaBchjf0+M5nAXArLhJxM0SbzY6Z8+ISYtK/dSOJjYwkidq6Lp1/ndK+ZS3s&#10;qUvBNK/9da3VS0Bc2D6cK+GKLw3sKp5YDclPxZUv6UZLnjNsw90jwIuxe4GMeyGZHB/udL5bvyxK&#10;9BMk2ybiG9yIy0lHCVJ1I3il4OpdW12hHT5/ZAvyWZdKJe7cf1Todee1BH/CwufhFMnGerkt/s5J&#10;4mIZTuPzZueLsZBtG1ES+7Atgdmal8pHRgY2fCHUdyoi/BMYwGZywu0Y9KdrrwjnZLMWmtf++ohX&#10;LYS9s3AfXj5haqXPtVZempVwHHSxg8onITTDNMfR2FQPNUGyW/pRft3bQVgGbm9j6Q4sCmhcEef8&#10;ELq9eXELeNwWF4Crh6e7pLLuaEVKNfOi1VhjpR1RKXk8b2SbRRRZotDnZIFAWhchy5rLaCZjnE1S&#10;duGNSbvO1y+BcmB+56q07dBCKhubvgSTvYxFm2Q8uEp6qyXOtyu+zCxXp5WeXx5Xco95CI0HGdeC&#10;DXTLf5Fjb94f0x12xJ5ZuKbu/f1Nso1CiRgWJNsHwHomobwbim+rG8oXZ21a/ZKUra52hh/zUVJL&#10;N3vtxNK9lL1282N5XxMk28s+PInT15wRyBbkcys5xcg27LZYaQVUSs+fZdsPx1Fo1+PB8uPdnxyj&#10;jHSGbu+Sn7srlMyByEiBwtoo19oNB94Rq6bxcaGXNZBA89WW+IFrJSFbhVyuFQiZvlAVqzYh22+3&#10;U7LNVnqODfqYcE8UglJorTxT9/7+GO+w8+334iZR89of0kp/FxC7Erowd67wde5mOo92QjhWkajp&#10;u1U4XpHfdaKUGINIsgZGwRHgpZoIlkcZ0i3HYi8fROB31sQfPSFpxXXiJnx2cFVcYVhZBBeLXMuG&#10;PFjZoFyaju4T0wDX0RgUKyuruV9zCnENBNGuT90RycZfduHTlpx8JoaFtyTKv3F916euIBbq9ba4&#10;92qlVG/BWsmnDSJJd3un3FvS/F7cwijRbugEcKE2gX4nc+eEgxLXgtLfFTWv/aFx32YQ9sKl4JqN&#10;pbubsotBR1p8F5QivI0EySquWAiHK4MjtktB2p3gdG18OYxNYKmvVY9FxnI2anK43q99Px4kzSyz&#10;9x0FiTLa8aos/ry492AZxysXzid9HtDpBhyar1Kt5VN8C4CPEuNhTNGoVnzye32SLoaV96VbbuWl&#10;rX8C7nRlIy8PkPjsxk0tT9QGz7tLHclWSJpgtnw5XU6sMal/GzrrqdaCNcu6fvEUw4d+cmHiy8c0&#10;rv+cVlo2sjgPbhjd1ycd2f2MFZ/Pdle46AnRVp3xJozPAa/WZNeNbEy2Bl4xjYmR7VIID9tiJRQt&#10;YtgOoZHPsQjZPn78GBxvRrbboFz2eLK+kc7vXeAhKV6daHzR/0RG9P3OBBnj4LuwsQLRnc1fPUTI&#10;8rO4Y3ni7soiNHC0DF/Zhmw/iDtnZMn2+CTJFlIOSnJzlT5qGtd/bpK3hAkTbmf1g5dQ9hsAm9bt&#10;gZOFr9NCvggVR3kHlR1mcRx4fQJ5M3Vi0rXQtvBKsMaBIcRN8uDDbqrHO050IzhX4IzWaTXoRIpS&#10;f3+hGTahAK9U4t7yk9yveQE5sUQjZC1kkbi5XA2XWhP06x5+F5pdvgjhki/5xa4jWUJZovUjWatJ&#10;AHthm8t90OnNw20HcKhaLLYwNA6cFE7a7CRgv9FZ/WCr+T5GTHQVldzq39Jai6s8CqX1RfHCPHxS&#10;S8DVojA/Llz14dMC/rQ6cL4EZ1uPOVAvMe6P0CcNHOymNlX42pHUwOffIiIeN7rPbMnuOOFoBcph&#10;dTU/1b1QFit3XEiCxRVP/Lr3xnfpDDQsnGc5zoHvT0v0I3FvHCzJKTMw4me+PiB4/VE37gkXL6F2&#10;KDm45/ZMi+OQcFIUAgqttVNyq39rknecGOEGa5d/m9b6e4E4B8SH+nAat9kCquRoXYQkt8NjoBVJ&#10;5sOl3Ecxy+LKtzm84DBuIZoG8FErDobkFDzJC2vFmioiOLL8aAXX86ZH43TKUfIcNroBUThAfm4A&#10;FoldAWMmXR0f7e+14NaEQjRfnhOdkIhUdKfly+nzS1V4QUkvsyDOodVKgmkJPupKUC3pFtGNhHh3&#10;a+i6GxpFX1B/UbgpnuRa6+8N1i7/ttFGsT0mRriO6/3PQOwH8CVQNmR9zBy90odlBxqBtMEZBbfj&#10;wEXNlWPNpVZWpG4brHwA80cZd0/Wx8D1ODg2Sn7tduhGcLTA/tDeaBAYjfvsSH/tCUqlEstP8lu5&#10;59w4yX/cUOL7f9yB62Mk9CxeqUpMYwNRyXu7JtKUWQPpYvycRND/ppECiCzZJhWcoxQ2tIizIxpF&#10;dSfKwk2hv+lacNzS/zL8SHbGRAg3Wrv+g1rpN4C4V7XJ1UNpOyjkqOFnUr6qLnSM+ICGSbW93JUL&#10;Jxazp8UPdWtDCh4GonEFynVwx1tFdh+4Fdfajys4lkVSm15k1CvNLqWZK6EwtAKrHdbX89laZcTN&#10;40+IFOueFB1cm0AkbQ447cL5zioXtQQDt9wfCYBtxKTbDKBrUrINhywtz2IVuNqIU+XK8FnR91o+&#10;Kxy1mSamXo/Wrv/g8CPaHhMhXOUgIr9KSb5bffSWea+4ad0/xEpecZDgyhBHp9NlWRzdDIkrBdWS&#10;VJdtIXH/dqxqNl4JybvEWrx96vrjhB/BsQITemXlCdqduRKGRcl1aLTz21kvxhVVk6glSfysnVDE&#10;zceN4x4smlsQfr7tc04Dh+JNJZEutcha9ocUu89iEdF8gDjG4w/jWjgsXBUvwk0OGzPGTrhR89o3&#10;tFaSimCNqCqNocOBIj3CZN0Ljpaj05OuWLutnNdbRHbVutvb8UErEe3+tEeOsQGNZVj80sjvI4sv&#10;gAfjKPXcAYl1m/sbCLu0A4vnzOh2FHiuy6Oc3SJcYit3Eq4FMjKjkUg9jh0HvgRrj5ASncHoNyZs&#10;XEX2anWI1jkD8GIpPQGXXLidQ061B84J4apUwvFk1Lj2Z8YwtB6MnXCV0j8ZPxC/yPz42uPNA6/U&#10;5ItKUk4S1OIOoldboq+ZFy87cLoq6SjYtKywG0nGAADL1+HwxXG9DUDIdjmR7Jsgt/mR5EDmxfJq&#10;E9d9drVt9wqOo/FDES7Pg0lauZCSbmgmRLqHX4XlTwb+6YaRLthZCcZ2CGer0qJqHJgHDlbSjsid&#10;CPIn6cWYO9rjy1Va/eSYhreJsRJu1Fz6L7WKhW2tkS4OY05fPgC8U5UdspPx1WSt3dWu5LHm7Q11&#10;DKnp7mb9aI5Ul9G6CotH6W+yNwrukiHbCSIpIsyb+Rx2WwRGzQocxgTPc3mymu9w6yJtdSZl5UIa&#10;cA7NJNwLdVg8BmuXen57y8p6zMpStgIp7S2eILoz5lR6+i07UvlWCOqIcFamGCJqXv2vxjnGsS4t&#10;pfiLyQPRS5hMh3oH0aRdKEkqSqIYlqAay9h93M7v2z2CBBgS+TzlgNnYkIt745N9fgjc3wOyBdnt&#10;Dxfwjz1ptPG8WaBsXNBKERqL38238k/q0eQb8yAhXT+aQCDNOyMLx78JiGHxuJO2jFfISfJIJb8R&#10;kBe3LDzwJecX4hZXRgSvCmHuWK8vV+m/MM5xjo9wW5/+Ca1i+S9rRFh87HtYL85pqfwKIqnKSrBp&#10;7XqwUsDa9XSmvY4FjwDmXh3beJ8AX7R3r5QbC6wEJfJW7PjtDUKrnqEGkNMBz/NYWW/mem4NmbN7&#10;QbqJJskn486OOPAmdNrcC+C+n4otKWSNznvDy6UOwj0kdrPq91a6JZlM9wunMB0S7kqt3GO0Pv0T&#10;Yxru+AjXmOivAHEJ7+Ss237UEcWwg7G1G5nhrd01P42gOj4s1BcZ10e0gdSbj1OwZCcEBg6U8o9+&#10;daOD586s23FDK9n4Aj9fFOfoGJTE8iAh3YY/fqWx6MAb3POhGk++pD1OVUu20TiwjBQr3e+khUL9&#10;0Eryfe8WvfjcMeGw2Mo1NvqrIw43HdM4LhKtL/2Q1loC4daAM3nrth/nNLxRE8Ldzdod5FW7HmuU&#10;aiUO90Nj1IQLkQaPSSfdvUBo4HjOHmdht01oZtbtpOB5bm4r9zAyX82Egmf9qHrwuCW54OOCgwRq&#10;O6EQTDcS3YjXxrCmVpEqtS/i7tiD0ikTnWyQNfcgbzBnE4eEw1Ir93i0vvRDo44dxkS4SvPX5EFi&#10;3Y4vM6EIKoiY8aHy9tauo+GTtlSpPUJk5a4G0I7SahgieGGMxt5H8S48qmh4XkSxIth8zuevNFoz&#10;3+0EkfhywzCf0/RgeW+s3AQ1D+62hMzGhRdcqFjpi2YUvDWimFQbETS/0ZbsrZq3tbOvH5cXH6uk&#10;xSRayfMKlzjPHe2xcjc5bkSMTrjtT/6g1lqiSpuZCaMXOoyCswper4mV12/taiW7emjhi1hWLiLV&#10;LugEosM5Llz25Z7eHpEtiDshr4Vuo4DA7J3l/bzCdV1Wc1afnSAt8NkTKCkpv9EWrd5x4fUq0B6t&#10;ZDdCZEo/bsnj+gBd6ETHoerAuzUJyL2AnBKMFdfJ48KylYd7Mxa0foH2J39w+HciGJlwjTGZzAQf&#10;6nvrStgOVcS3m1i7/RaDo+WLqGa+wFYEh73xbRefxv2Yxi1EsyOsBPzyagGvrjdxnJl1O2k4WuHn&#10;NFs99iZ4loWj5FR0eYSWVIPwlcojSt3hvMSfWfigJS6+pHNEdh1FRlLMvNideMHtJbQTcRcYaX4I&#10;N4ruJvVDPXm5xpifGOqNZDAS4fpPrryplZa+Mkl4Xw8v+/0YcYYvMz49z7MK3qrJl9LyxZ9kYlJK&#10;ZB4CKxVqR6KIs2NK13oArHWE0PfSWAmNWAF5v9h2EOHOqsr2BNpxWMtp5R7Zo+BZgkRPRKsx5+iW&#10;j0DzMRI2zocvgPdasNYVos0WTGR7olkLF6rwmifuxH4cJ+1wcrpesKUUCJcpsq143vafXBmum2aM&#10;kUwbt+T8jDxSEHWhNpyC1l3gfotNMRkAY8QKnStJFc4oPFhCvpSuB/etCGiEsVaFcuUo8tLGE+bm&#10;S4yjwKEF3GntTa5tPwIDJ3L6y1rNBkrnjKzNMDJc16HV6bJwYHfv+hHgCxXP0T3aD5Mc3Y0APvdg&#10;ODHVATh8Hp5cg0Nf2fFp95Ec9UTpbMv4rKSyOQrO5SyceK0q639oy7K6CO01cMqATTjv9w17uaF7&#10;mjUffHi8Vi/fEYFxIGhLs7mCOU+fRrKTVb3B9daBkV5I86XRtTK3hX8X/Ccw99ZYLvd+R6yFScgs&#10;7ggrwb8v5yx2eLj8COWWZv7bPUTXDziyOE8pRzPO63FHancf9sSWD+drYxQhbV6V/mHlc1v+9ASJ&#10;p0Sxv3XLBmNjoXYrXY9HV2YpAgtrH4En2qbGmKi10T09d/ztwjUVMALx1+rlv7TZzcGEUJmnKNne&#10;Jz02qFiyK8v/KvYr1UriX32vlV+cphAa92FupJPCJq6FYqXvOdkim9N8Xqs6CmaFDvsA13FoNPMd&#10;rw85EtzdD1Q8uFk4nWoHzL0GjSdIZqyggaR4fZZp09NPtn5c1HQk7s69t2QLElGcF46Lu0LU6uW/&#10;NOzVhvfhKvWH5YEVxfRy8Y/ibnzsThTj22HaoqNfH7QSt4S+2hozkTWvxQI7ozPPPeQ4tqdBsgwi&#10;K4s0D9abLbQzcyfsNRxH08npnD1MPCv3YTI5Slx6YxW6WTwO7dt0gauhCO4njSezG78iTfGa8+Ar&#10;1WJazmNH+YRwXPJFbHJfcQxFuFHz2h/WSkkw35rY3C4mankjkl0tKTSouPBmVTILLlRFJ6ET9IqO&#10;u1omwc2xBRMa0N0YqotwP7pIS5PamPuQ5UasJ5E3R6TdDXD0TKVmP6C1ptPJp69Qcfc4RSxG4s/t&#10;hhLEGgvc0yyZF7jcipvBlra2Uw+N6NmWHXinVqwl1ORQEY7bLIRQh6Pm0h8Z5kpDvR1Hqx+VR0qY&#10;v1YsFSxCap9LjmQN1By44IhzGyRh/6ySI8S8l+bSWqS6pD0u0Y3Vm3D43Fgudd0XHc79Uu2ObCrc&#10;sfuTAyJmnBCmlgAAIABJREFU7oT9gqM1G6185/UFd2/Tw7JI9AgetofrqjIIc3W92RI9QZJ5sBGA&#10;q+C1Grzqjkcnd2yoxSli8QJ3ND8yzGUKE27r0XunjOHL8n8mHkCxzNW7xFVXVrIRdgqGvaThdEV2&#10;2qT0NmIcvtxEHHr0vOHPkUXh7eNuHBpZnHnQaLXRs+yEfYN2NN0g31n9IHtX5jsQcRzl06KC3tvg&#10;FNIsMvFNWysGVWTgfJziNca6ozHicOxglt3PGL7cevTeqaJXKUwRlcrcX9Ba683W59XtOs5vj5UO&#10;lLVofx7J0djwGJKlkDTbKznwSTcu9YuE8O4hevO5XU6rn8Hiy4XH3o828Ljdq/e5H7CIVnAetLsB&#10;zkz0dt+gAJRDEOzOYmV6Vez2A14sdXh7TNc7XRYDqotwwJmKyK2Oty3rznjMELn+1YVsS3VdqcwV&#10;lm4cxmr//fKPBROAV0w34RGpT8qY/M7wuoZ1I35cENI1VrIXTLh1QiqEBMuOBADKiLJYGXBMG7y5&#10;+Dej4abfm5i9H0jaUOd7N5Yg9pnPsH9wHM1Gu8uit3t6WK0kfk1vn+ZZoiy23IZj1WF7b6dYBMoK&#10;5iycHfViBfEQWPaF8EuOiL7nhncUWk/A2UwF+v3AN4rcv9CyCxpXvuo5pVQVzC1T9ON/mBEJLjli&#10;meYRIx60wWu1swZAYOLKMuIEciBSsBg4nJ87X2jcg3AX2aGr+2zdRjaWfcyBbruNngXL9h1aa7rd&#10;LnkkhhYUNPZzgsUoOVIe+/oYCnrerABrV2DhjdEvtgs2gPsRNOLjb8mBekmyoToUCfeXhfPiXo1a&#10;6xNB48pXvfk3fiPvFQqtPEe5EixTSjrYVg8WeTkbCAFqBcRpJ8tdeL8tddM7uQMaYeoj9SP5SarF&#10;th2vFqug7MTWblxr/VLZR0TkhkcEPOxIutp+r4XIwFzOt9Pu+uhZtGzfoVX+YNgC+z/HQNZfJxQr&#10;cSxwFETjFIbsxQNEPOpaW/zEFVd+tEplWx8U/WCrB4X74oRhR7mFgmcFCPeXSqB+F5CKEOhiIuNf&#10;hFuPRSVHkqzXffioLcpA/b0/faQcN9EJPVAS+bWSjpWCAslc6MR5vEEkJNRPxgFwIDIob3S3/I1Y&#10;43Maeolb8hckd/1wZuFOCbTWdDu7x/9d9t+PC6lr4d7YUhZegfV7Y7qYoIFUr77flnEqJdoig9wx&#10;SsHj/BIPAn1MuG/zy1DfLdyYD7ldClHzne93tBI3oYmgVNz/uZFmVWz6YhOUHMCRI/qnbZlgx8tw&#10;FNmpXC1keqAE5xKSc+XHIkeDNtL4MTBCut1IjtsKUVqLFJwoBYzqhVoHmv7+aCVsh3zat4YQRWUK&#10;NokZhHDbXZ9yZfdDbdkRg2I/ynyzSPRlb5hx5Mh6kt8a3Zc25UPCIq7JJ11Z+25sxGX/DrFL0QqP&#10;GCtEfHoY6ZRSTYJn2kFrVY+a73y/M8c/zPPS3ISrUNK9MnEnDCEy/pWaiBzfD6SKxHVShaLkQ3Fj&#10;DQJj4U5H/KQlR3aobji4H5JC5BirxEleOv7xRAOzixBxe6NLrT66l/72FATKEhgjbo08CDodtJpZ&#10;t9MCrRR+zvSwutOr7bxfsMjcX+tCaxxtzudegpUrcLA44a4Cy6GcfpWSTWnghmTFfeMbyfM9WpH0&#10;tKHtjupBWLsbd4WwCTfmItxcq+/+/V+rA98hg09a5A6Xv7qI5Nq9VZOihk4oLoH+XEOt5PhSctIP&#10;xlFp9mxeuEj0/jirnDOfDjXmLO4jO2S/hb5fCAsEzNp+OPPfThGUVoRRPkfuHPvvUsjCc+DzsZT9&#10;JoGoR7meHSJpoJe6ovXQNXLSHCR6Y6zwSzsUMn65Kh1hTjOqJ/BQj2wj8B0xR+6KXEv1aPWl79Na&#10;ybnHhEO5E/pRQooaqMpxYLkj5FFyesks+yF6jqgK3UF2qUKtltduwcK5kcf9oLP/ObdZWEtuF4Ef&#10;BCg1ywebFkg+rsYYs6tfvcreyTTmgaul5fmqN4b82fmzsHodFo9s+5THwHIgVr6jJX4z8JRpU5ei&#10;50i7ncLVCXlQqks7de2ita4crb70fcDf2+1luew05dg/LQ/iYodKseyE3XAS2XnOV8WKbfmxeE0f&#10;q1kk08B1pFvnt9tw0+RpnbERX6t4kUYWSeL3tBmJeXuXhZFFT9OqnUH8uO18gTNHTZeVW3Lgi7FU&#10;oNWR7ae3q1oX6UX2QQdutcX/WvPEWu2fxpGRDaAdip7JxZoUU0yEbEE4MArTnmcJR+6CHObONytw&#10;Wkp5N90Jk6kJWQQWPfA9uGNgtQvEvpksyWkVH6Ot5NZdiiSv7qS7TbVV8zYsnB55fI/a+59zOwg5&#10;ivUAS2QV3oxvpwpaKfwwylW04mrxRU5Lgw5XizvwESKYPhIWX4CNR1BflK4vfhokLA0gWOjVy664&#10;cLoqVal7g0VQX2R3wK8IV37XjrvnroQbNk7+h66TZCeMx52wG/rdDY+60DFb3Q1JnXfJkQ/+kzi7&#10;4Vg529MrAL8Fc6NNiVuk+cPTAmvl88gzpNDvoqbNNJ8BpVTubr4VF9a7o2aQjw+JotjdLhwZORZ9&#10;iCV9iFYbrBKXwaCuDyDWbNKRd6Ek631f9Bd63Qo1Gie/l3l+eaeX7OpS0Er9cXmkJB2sMtqxvChO&#10;IkeDl6tpX7JB7gY3bp3saLjbFnfD50Cn24UDo1u3T9oyuaYJxubPluj6wSxDYQqhlCKM8hFulX0W&#10;shkARwsBjqMYouuB48gpsl/qw1pJ82wHYuG/EEu5ntP7KHZTWRBOjE0eo9R/uttLdncpKPU75UFc&#10;7DAGda1hsICoYflu6m5IUkFUv7vBky/ocRdWojm+VB6tT1li3So1Xe4EY/NnS/ihmTrf8wwyp0zO&#10;irMS0zX/ILVyH3TF0hwFL7iSeZBV3Yvi8nxHwaE4UD49Yd9DYO+QESb/nbu9YsflGqx//Du0UnIW&#10;t9FmX5/9ROJu+HIVjlfSVsn92TUqPv6f9UZXK3/SFktyGid7KSeJRlE0XWHuGTahtGQq7IYyU+XR&#10;2oSOfcuPR7zOInE1KdKUoOUL+Z6PrdkXmCayjeFVhRsBrdSRYP3j377T03ckXEc5f3Tzf0wU9y2b&#10;HpwE3ipnshsyrXksUIpgcUSR2jsIT02jdWht3oAZGGNQM8KdSiilCfzdO0BspoZN286PGCQPxpCX&#10;m+TmHylLx4eL7t7KNhZGZT52Kwgcpf/oDs/exYer+F75N/bf6vGmg40LSTHFm1XpgdQJoW3hoBLt&#10;ylHwuDud1m2CvEXcSYnzDNMHrSVTIQ+m9Tt0YmGbxojXeUnDVzqfcYYptGYHQR8UbkyMGaV+z45P&#10;3/5P36wgRRmxUI1L/uW9Pygj9d3vVuCggVPuaCobjxBXxTRatwnyxvGMnXkUphUKyZHOAz1lcYQs&#10;PC0yiCOj3IXo7hgutBUtRJvlFpLj+5mVU2xz6CuWhBvtpkvodMydA7HtJhI1T37d0TquLotEsOEp&#10;wkvBVSiP1hxyOZgezYQtiAk01xZowhnbTjMUuXy4kHZfmJZc3Cw8DQ0fwuqI1mn1RVj7BBZGL1tY&#10;j39aYapFoehdDtbCwzgA/fIwKWalGgTtzaqzqHny69uJ2Wz7uSjU927+j4mgPF3+210RtBilo0Ob&#10;uGplihTBsrDI8STPfhCF4SwlbIqhULkJ13XSOMXUQclGcA8JcA2PJBBlKKIga4EniO72hi86C/Gw&#10;cPXOXU4UEvi7ugEv1wvWpJbnoduMvQDgwO9lGzGbnYbwXfJPUk84nf7bgYjuQWU0V/uDAilX+4W8&#10;RmsYRdPr/JsBFNichOtMsUsBRL9gpQsvjFoIUVmA8D6421u5ISJmtRF3/A1NbIio3Qm2H4kgeaUk&#10;8rBfKZSQdRDs3U2uNOivbkcdA39//fo/LYOVd2qNyJA9TSt2Yxmqw+trguT57mcX3t2QTKw8iIxF&#10;PU3f33MHhc0pkuAw3YSrlcQ9Vnd/6s6onICNwYlm95BODh91RMK14ct9y26qMDhobSQCX0EkUq+d&#10;MFUTC+JTgxNnJBVrmKliqcZk07SnhEO3YuAecOHMha9jY5XuKIRy8aP5LQu1+E1bYrOelLZt/P/Z&#10;jcQCYznBG80o9SePiGUjppyj8g7P2lmKwjRDkb+CzGG6BGwGwdOwHMHiSPGPakxgCXvAMnCnnYpY&#10;5bFgjZUNwFjJ1HGUuAnrjrgNXKRd1r0INmIZx7IDTzrwQv5mZ+LH7W6A46G1Ll84c+HrwC/1P23g&#10;kE1kvyfVTTWF9RNWkNYVK31Xt7Z3d1Zs3YmU2soN2d8lH38PGVoR4dYafB8ujtgg8vGAVkDTBmsh&#10;r1tWLNwZpho5SVTnf+q+wdFyxB9Z9KFUR8yfo9y0sNKWKtKdMjWy5Gpi/ZWqC/NO3C14m9e97MBn&#10;cdDPc+T1bfLnuVOqQzdNijOR+W6dl3DBfk9Ma/E7K+YPbQCulzPCP+CTKzyhlLRLj0LEsVMe3ro1&#10;SAFFXlHv/UReEjV2RrhTjQJ+2afhe0xK4B8yonpX7Tg0P+de/SgrXVEEtKSflbUpuYaxMVxxpXXO&#10;ohblwCLL+AUFl5HrOFrcIvlduYtg7xM7LgB+96BnbTee2FOdmFHFtqp2uL0PJYol1ayN9QnI5Awn&#10;z4sf6Owvd4Ebx/bmnfQIMgweJvd/CmZ2bpfHtJtEM+T+iqY4rNCDkoYnIRwbyXCZBxa576eyqAmH&#10;dOMUr6or1WmLSrpijPL5OJnXa6BVKEnCibly85scGO3b+nG0Pv0O/f+z92Y/kiRbet/PzD3W3Gvv&#10;fa/ebm93IICDEYV50IwgUARI8C8YigIBCXyT3vgkCIIEiRQgkXohMARfNIIgcGY0A5EYjKCBKIkC&#10;genu2327q7uqu6qra9+ycovNFzM9HLNwj8iIyFg8MiOr4gOyKpcIdwt388+OneU7WouJaKbTT2jG&#10;gxssJkbk1LYQS/IAaKRu1XKrlXVbgdT9bKwTHXcf3DjVIAWg5Hp40o7V7IS7kyx2sCyPJd8+G5hk&#10;tp4COwAQX2krhjSczbPwtPoi1nT328TOZTBv7Vvlgn8TMXip5uQaA4AazR9/g/pbf5l/ySHCTdPk&#10;rwWBu0Q2gfJk6WD77m1Jv3at+xDtFGLnT1mDkXfDIsR8H3gayU0MFLxcFUe3RUp44xRw/tuN6vRs&#10;aZBJchrcCZbxLdxxI+BLLD5OyeYLnLreI2CWfKFOoAhcBoEXX//FnApetxEOQIGyU0hhlusQN4AA&#10;rbVK0+SvBTCacJVSv9nzCz1ZwGwNuLwGd103zdD1H/JJ0bGBn2JxJ5ypwMsjjqUQPg6R1SZFepmd&#10;63+R/xTRdai+OuhjjYVuG7tTMaMnwLP2eZY4FShp2E3g0gwGTJILmEcpvDcnwcI7wOO27KbB7awn&#10;Nc11b+zoEJcykJnUx70/T54Stoqo/CQh3BqgXVsNM73ah6m4Hy6Whivt7iZZe5GBLXQ87A4wfYbC&#10;TrLApbx98DmFE7x6foNZ4tiQDxotOrSSeI4Np1/zy2SuxkDBJJlao9BBduM7qWRUWLI0M++6uDQx&#10;F/TrbqtP+l8xgHDt2e4DqmZjn5CsVY5fQbxPVitJ5bKBWK8/uQ4NZ2vibc6fuRlDtSQXYbiU+D6o&#10;2cpbWqeIcOHZimwvMR5OC9lClq2wDZyd8hgVMuGlxErcZxqRgSawC+wnEgOKU0kjDdXhnmmJ8xmf&#10;n2bAyjVblKfuLEJl3WLsHsKN9678lVJYEtaaMmA2DC8BL1Vl2/6gIxFA36Ms0LCiJVC23YZHRlI7&#10;Xi3JShS4v9VGkWG0A/Xpy493cBKGp4idxrVwT9Nneh4xSZh3zOYQC4NQwa6Fs1POwXXctXHtpB6m&#10;klN7FA6QeoBmInEZg/BIoOT/QXn2CiH1TgLvTptZWqrmhGxUmf3rv8nam/+3/3MP4Wql/73uDzaV&#10;NxeMc4i48D5wNxaRCd+Z05fngVizV1y7jXIgq9LmKAO2vQfrM7gT7BTZCTbb4nny8xkTPotiXpjE&#10;SaCUwp6gbSTXpv/86sQWAtv7j4Oa+z0bY0DjvfQY4IuUZp3XgevsO62yq0Jckal7Pg8SuKnhtdwY&#10;UkQRbNcKubZ9ma7OOOWouWYttFwk/v36JPm3fShVe4RsUMm/CwwmXKXUR9kIAF084XqsAe+WpHHc&#10;nRR2IzHxvaM61FmWg3U/HySwGw5R8rGGGS4Tzfhw47phMDarvVZKJkIYZCWascla/gT6cLZGIVAT&#10;+HCNIYoi0iAgCAKCQM+dV6yVtj6pkV5qWqkswdlajDUYa9E6IAyCYyHf1BiSJJUKR61cBwxZuqy1&#10;otilNGEQoI9BBNlYS5KkWGNIx+zca5jfmpCf19rNa5+wlFppR+5le/3O9ChoIDKyU53W4Xe2LI1h&#10;Qy1uyN0IvjTCFZFLIZU5JhbsoJTUQbBW3m+MHPtidUjy7CTQvRxk4Bf5y9Trw1W8n32vmEXecFxU&#10;gDcDoCaCEU+cZngl6C3hC5RMiB+d1Xu+kk83aTLLZitBLnx1xFZFIb6dKJWxna9KPvEwik8RN8V2&#10;CgeRTM4i/cM+AXwcbGxusrEpqmGNRpNmOwKlKIVh4URnrCWJE5RS1GtVVlZqBENOYoFGs0Wz2SI1&#10;liAMCQomOgskcYK1lmq5xObWKuXS8LB5uxPRaDbpRAmB1oRh0U59RZqmJGlCKQzZWFuhXh2fimKK&#10;dRH1zOsQLrh5PdDUCuVZ2UGKGhouC2lkGbwb6y7T581eBO46H27gfK5oecb6/a+jkJpMUUwhPHK2&#10;IgZcceKzK70DynMqoHpyNBtXd1BaDMg0hrWe1x4b7gOPOnJxvJ/Xj9ITjW+VvlmDi0lEzTyB8gtT&#10;nW8b+Lk9QgzDyjalrOHl8hGZEgOQAjcN7HYOf55poBAXi7HS3WIatNoddvYOUFpTKohUojhGK8XW&#10;5gblCY9prOXJ9g5JaiiVSgWQiiJJU0yasLqywtrK5Luf3f0DGs02YSkk0LPrdBljiZOYSrnE2c2J&#10;FFe78JoC9RKzm7ozzusE+HmMeZ24TKS3Ztjp7Vn4IYKqHl+iMnEEC3Kp6iGshEKuc1X33r8CgZjZ&#10;xpo9vXK5e7NzhPsXVXPw0r7WSororIWVy/Mc1pHYBh5EMin8tr0fnURWrk/q01e03CSbNHl0V38D&#10;L1RnS+AGEcP4oUO3tfS0j287kclzuYACjd29PRrtmPIMJGesJY5j1ldXWa3P5oaKoognO3vO2p3+&#10;CY2imHIp5OzWdMSWx8PH2xgLpRGW8WgokiTBGsOF82fEvTID7gIPWjKHgikW77xV+2JNLMhZ0AR+&#10;HDGvrdM7mK1gYYfdZonr4QoY4QPvRshrKnjfs0YC73VXZHWs/cYbV7vuM2NsolfvrMFvtyFPuPvX&#10;/20C868Al6FQhcprxznMoWiQFVL0b81TgAg+nKED0HeOtPM+KZ+Llxp4rzq9/2kQrrp2H74+fGxY&#10;SV27UPPN5opBHEc82t6jVC5P3L8tTQ1pmvLChWkTfwbjwaMnoDVh4NNsxoO1EMURG2urrNSKi0Hs&#10;7O3TbEdUypMKiCriOCYMNOfOFNd/tgV833aGyASkqxA/rQHeqxTbpXDovHbl+B9WZ2m904a9q7D+&#10;MfeR9K7ESFeHknMzlAKRhN3khLsvdm5C3PYlvpDqv+ozFboUk6rol9032BTCxWkYuQK8E8JHNVgv&#10;QTsWK8+vZjU121YvSnvFdvJk+0nBZAtima6VhTwn4bdmIjXkRZItQKlU5sULZ4jjaKJyxjQ1GFM8&#10;2QJcPH8WZa10q5gAURRxdnOzULIF2FxfY32lRieapBe4IopjyqWgULIFsdg+rso89XmjR4/GCUcB&#10;HxdMtiDzerU0YF67+MveTEevdln8EsIH75fFpfZhRX5+XYmf+MSZKywLhzqkKvoN/32XcBXBB91X&#10;WAPBiQ/7EELgdQ2f1iRoFSVCluszuCCbuMTq3O+83Nsv5pekwVta3AJdIZ4RUEi6y6V5CnYozQtn&#10;N4mjaKyXW2tJ0oRL54snW48L586ASUnHWgUUnShia3ONSnk+YhirK3VWamWieLyMgiRJKAeaM1P6&#10;a4+CBj6oyjMwziXqzuuiLYgc3g4k+Nw/rwMtO9WZoL1c+IIjKJPr4osi6AbDdO63b5H7obgiuvng&#10;JeCTGpwpwZqd/lZ22yPnZkc7gdeqs+snH4XLYeZPG4VOKhbx7D1MR0MFIZtrdaLoaEKJopgL5+ZH&#10;th4Xz58lieMjt8xxHFOvVqhV5sgmwMbaGqFWJOnom2aMxVrD2YIt236UgVdq4+2WOgm8VZ1/qvF7&#10;Jee3zV2iUGVdc6eG0szS0Pz4UKXnKue4NR+VyBptqsUnXI/X9RMqdnDvo3HQorfldJTCRuX4Wma+&#10;UZGg3DD4gMDbx1RyXK/XKYVqpFUZJwn1epXwGHJVAbbWV4hHbOWttSgsm+vH01n6/NmtI/Nm4zjm&#10;wtlh6iDF4hyyIHdGGH9RClvVOUfnc3itmhUggJNPndU4LdXAtGY8yHGg2p+r1uXWPOHmzBWv03UK&#10;0NmHyvSLQytf8OBW5VnSVybFKrBeHj4ZO6kkZB8nzp3ZJIkHE5y1YI1hc224qkXRqNVqhIHCDKn0&#10;iOOEMwVkI0yCtdXaUNdCkhqqlfKxFE94vOE0SQZ2UHG/e/0Yq+g2kSyBxBcI4dI5ZzloZUWCUQuP&#10;gL59RJdbM2qxNlv8pkhb+TaGKzH8kEjZ7rEh2gU1/cMf5wIOkYEzx5o/InhRDy5isFZu0HTZxbNA&#10;UauEA63cJE1YXZkhJWRKbK6tkCSHVyVrLUpLEcdxYm1lBawZWO2XJglnNifNap0NIbBZHbxbio1I&#10;oR43Xgzl3ED3IZvNIbACUXO2QR0X8hya41YNsHvrX5+h2zDXZukMEyBJ5eLudSQQdWywG0xbEddB&#10;LMvY5SQmyey5ttOghqT3tF27Zv/VimHtBB4UgI3VFTqdjkv7Mt30ryROWDsBwi2VK4QmQaUJ2qTd&#10;rzCNsWEhvZ4nRrVcIo7jnmsUJwnhXGq5j8YFJXM4ys2hKJVnc9Zc22mwhuwe/bxOLTydSX2nBmmn&#10;oNHNGb2FMiV2f94Clxa3sbX1MdplmRszlWiNQi5uosdPy9gma4s+iW/pego7bVFCWy2/zjsTjTSD&#10;BepliaoaK4M5IX7jUhmeuKofj1YCL52QwIsOS9QqZVQQeFkXrDXUT6gdRhtoVtcp+0Z4DsoaDnR1&#10;IsWtorC5sc6DJzuEOes6SRI21o5/QQIxO9ZrriDA/c5Y0OXsOTtuXKrAritcMnZwr8OJoCaffymu&#10;JNr9D5KH7H+XuO810HFVrEplOry+08T7kyRuBeVuLq7WWkPzE+AvQoDU8EbmxzQQTPahLFLnHLoP&#10;MO7N/alB9yq8vjFcgHwQwhCsmsr70UUVeM9/1BOWMDwLnO3fWJzUU+JQdO7oLIiA7Wr1UPm1Rayn&#10;k7h9SikunTuu8Op4eLvfuD7heX0BuODndQFjuVd5n9RApLIsCJ/W6Xsgen+x94j5CrT8GLz6mV+o&#10;vW6Lzn3vh5va8YWtughC59+RD58a3gg84aLUq9krbSYtNiZi5AP5gY9rH4euOmSi/u8yQgIlK1f9&#10;lDR8XGI2aEBZRBc/93vrf7/Ec4FHOiSJxRbx86Df6LKI8qDn+TLMTPZHpW4egu6rkHQcG8r3uRRP&#10;ayYm3BREdY/x8xuS/HDUZCV/bVcZlriyviWeDygcufa4FE5qNEucBOoaWmYM7Wqb/WdzP3uo7j+j&#10;4X3ga5PWgemwt/jBcaxXyc0KmCxMupfNk3+fi20oWrgtQSBJ0ZOc0bqHzrIk3CWOD8fpJ445cY/S&#10;QiLVTgsizdwIHta5DpTKfMV5d4GPM5VdzCYdIS7siXa9Aq9OVQZd6iN54dgQQOfz/JViUomJxL3N&#10;+0V2kDy8UfDtiC3TO9Jnee8SS0yKJrJ7O4606D2m7wP2LKNuxciqlYVDSoi7yZLFkBRZ3tKhjFhk&#10;MbuVQmR7i55AiDY1YtG+Vpll0ettM+E5NgS0gfVeC31CLVP/jRJr9ecOXHe/DJWY/0q5fkJKVpnI&#10;iKoQiL9lm6xBZEhvRcYg+I8SPmOEu8/xVQMtMRnaHA/htpmxQKAPB4xqvnq68AqPQUVMW+i+Azxw&#10;SmP5QFgnlQStraq075mdVno51HGsDvfu/Jut1Y3N7H5MYeH6lAqQlaYcZBKKXtHLWMlk8D+HOSFh&#10;BdzuuCaOueNaFx0sq6zDZkpOF9ceTcynCSnTdyUdhIjjVU561rfBKccjndJAHtci7p9FLPNnhXAJ&#10;jDRpnHCi3QEetgAlmr1e0rLjGhlsVeDVQo23Q43UVvfu/JutsFJduQgqVzkweVmvD5oNwqjGc3kX&#10;x7D2M9a6iW4kR06rbGVyqbPPDHwVTlG+wn2Ob1tqkfEvVpJUcdhDngr/OedFYAky30sUc/8OOBX6&#10;WhOgCmZ3rFca4JaVTuBaSUcX7fJrvdjP2Sq8PJdx9jsz1EqlunIx1CW9gZot33/fCXinzoHiHdVF&#10;QClH/2rAMmCLIaZFQQexaHY52gd+FFrueMeFBsVugxcNbTJrc54W4w6ZL9IwW/NFkHlQ5llyVYWy&#10;9x+BCLjtWv8EWtr7+ABbK5Fd8cXqMZfMKyq6FGyGyoarGuuEAu1UlQS1MCM+7zpo9SWjDzyqD7TR&#10;awmPQ9jeSf6suBR2kQXFbyVnRRO5Pm2OJ8jTJqvaOZlatPnhKb2fKWC8wPCk6CAk688VIpb1+SmP&#10;10CejwAh3meDcIOedKs8+jvD5Lv3en3el6rTX8+JoRynotDY0NhgJQy1WTFWz6S09woMfcosMon8&#10;VsmX0bXIfLv5r9S1PW755m994+oS+7Nk2pJZtyCXcpvJKu/yiOndlh5HkMe7d3Z5tqLrEXI9877U&#10;gIwci1zwd+l1kXljZFrrtEE27sAd/3g11eYBDbZXyW4XuOt7HwZ9bdKt8MnFyuR6Evny3x2EqKel&#10;HWPZygzkAAAgAElEQVRVGGqzEqbGrqjAhvPanHuP8FCvsJ9VQ5DSS9ix+74B0Hw2wjRP6F2vNPKg&#10;Txs08Q+uv6yTVvJNin2K3QYvEvpJ0KOE3LeirKUdXDVd3+9DprNOd+h95ua1SJwkHgP3OyI+Ve4n&#10;WgdflWqRncoBmRRqO83iSHnVN5v73/8+jaC0PkuMwoapsSuh+G9VX/vExYEn6/5reR4g/g74gFOj&#10;3TsALbJ8wjxKyEMzaUudJr1BN2/lzotw9+ldM2fdBi8S+j9bHhpZ+JvArFI1Ry1SIULu4+4ckiHH&#10;KyE7p3NTjHFxUOJ2+D7bLqupEkBtxOPvd8iPOtli438X5NO/8tWLA47TKk2zUPU4VTVaVTWKcs9f&#10;FotvR8Oe/vjrPoMtKIXc4Ekb7x0MOJ5GLLV5wPuKPTxBzdYwcDHQYrQ/2gejZsVTRu/TNLK7GzcI&#10;us3gnZH3KJ4SRdmBOAAe6hIlLbGjcV2hpUDIueRSwkJXG9DzRVYKnCKEnubSWScOQqtDP1VClAqc&#10;7takh1sQnN4NUv+2rx9+OzmulPXTIcfzwbM1ir1ajxlMFJOOexFx1L3xCJgtTcy7yo5yHfmdylGu&#10;Gi/AN+xpLiHjPRkBydlRAbDZdn+QK8D/vSux6H9tD78m/0atXH5uLv3U1wLYYFbnpVUoVCiHOs1k&#10;exJKqMVgHB9tiBDpUb4jH4wcdrwyxfoc+yPq/SghhHxat6/j+s8DZksTO2C8rA7vHz/KB3vA0aQ8&#10;ryyL40ACoLJ2QoHOspt8ma7XUjBWtK4ryHUrk107H+PQyPU/Mqe/kNQbG4YYXUKfUsZSfhqePivX&#10;J9IfBR/sOAo7jJ4wfrtUVABtWDDJw/s4T2MALWH8Jdxf12kRM/6z7NO7hvU3aTLek1BU6uFJoAZ8&#10;FN+ntHYSvVlmgsLoUKOHJLUtMVdEjL9MaMQlMAze2jyKJPx2cla4CsmxzncafbmTdvNWHF8116ix&#10;HeVzzkMxek4tLmJK6d2THsR00NaGyLO/cKqiDcRqa6aZinstlC1q10JTml5xyNODSRwh3lochv7A&#10;1TB4ayxltrwOr5o17vlOm9OnpxvVGLAcT57MUeeZZK/nUw+PuSF0MdCnbc8ESFVZtHBFQU+A223x&#10;0QRBlrphgVYHHqVQr8B7AU4qLOF4JVqKQZErXMr4lo23lqdru5mdb9wrrhHL6zQFaUqMv1CMs7M4&#10;6lzjVucljL5vk86phbOyxkLam8V6qmCtxqqIvG5+gXdhG7gxgQF6NYGbTVEDq5czVZ/ApXFU3O87&#10;CXwRAXaLyTeAi4GA8W3zhNF+0Elumfd6z4JJ3j+rj/OksIUsTKM+q0/VmiUQuUlWgTkM1p1nhdHk&#10;PgkN+SDS6UMq0oGnAb0C5BZrkxBLhMrPq9kejxS4nsB+JDEta+H1+tFWwLeR1DuvlA+PwKd++ITl&#10;agBtC1f0C7x/SrWQNoFHCJGOujYJgws/pkUR299JLLrTGdIUMrqEGA0RvT5rb/0GFCOAchFxn+XP&#10;4xcqb0FvcnTwcdUd5yg3gc92mGf14fyQgDothU49TGawuh0GJd00qUmL8LI9BG7nLFSQnvTbjK6S&#10;uRoL2db7ulJ0UpcH54aWWinhCxRUFDQ1NAhm2h6fFALkmjwlS0/JawobMj2EozQVysjDOg4pJ8y+&#10;vS8z3jbY+4tP54Pt5Pvc9zFZi+0SxReU+xQtn97nCX0Sb2UVsYIbyPj6acmS9RKcVFdgcZBM3FV8&#10;MWDToKSbYRKbhg7UzPvyp8DthrS+8D2EQP5/GMHZIfuXu8BBAiulzGeWWOkndKYqpa1+0h0At2Ih&#10;Xq3kgX9sYeU0RWRyKCGfr+O+nBYyGiG1o7aQHhuItTxKWcIgpFxEMcIW8IDRuYv+fKcx13MQ5kGy&#10;gxAyW8rnmvva43Dql0as4NO6AAKQxqfIws1BqSSJ42ZoVdqAIOluZOx0LoXbHaiU6PZ6j1MhxpUQ&#10;6kNmUBu43xRruEu2Rr4+qB6e4KvAWyX4ri2WrlYiQHHa9QArzJ6reh6pRPLKXfltqbeWLlDc9v4i&#10;8lB3RpzvIqcrO+FZwmmu8huJNILglAhW+W638kNiFQehTdlHE49631FoIQRbL8vhOylslKU30Chc&#10;a0MlR5apleN8VBvuZyzjSu3IRIWXEHjrBrJtqa+kmQf8Q53fqo5UhltiiVmRRFA+jU5EYpuyr8u2&#10;8hhLK/u997yNjzZZpkYnhc3K0WR73YimbZgzudoJvD2CbAdBLQl3IErI4nQcxr/KnW9JtoMxr2zx&#10;0yxEMxWMj2wsOryD0MHSSq19oq89/v4BKleAZL29Mj66uYhOTOKoorsnwE5H0ry8pdqK4WLt6Jr0&#10;fVyzydk8IEuMwOlMtFtcHFCMqtgg7MzpuIsLy+koFk96yUlxUNt6+EC/886/38H2z4fJLNx8ZY6l&#10;h9cPIQZ+bmUt0r0LohrAS0ecZw/4qSNt12G0eMoS02P7pAfwjGFe/eW8Xu9p1UWYCibldBBuH4da&#10;9uG3235Dn8mlTmHhlnFthpxKz8Mhr0uAb9tQznUQTl1GwvtDshgSxCK+msD1trggtKs+i4FzaWOi&#10;sT4rSJiP1WTpTYFaYjYckHU9KVpXooWkgj1XVu6pkX5J+rffu+CD1oon3V8rT2Xjo45LBXN5sjsd&#10;6QOfxz2EbMPAVeTiBDRiKYwYhIfAVwdiEcdG2hx7ou4YKBvYiu9OPN5nAQeQd7wXhqc8hw/xHOF1&#10;LrzSV1EesG2ytkaa+bksFgv2FBFu3NuQ0XGs25Hbe9kfFJhk4vyh1ZIIzXhV9ScdyZENFcRullVd&#10;q3bvt23EEmAblth/DritD/cqaiUimf5xBbfFGDft/9mBr0oqUv6wTVZsYZAE+lMZD14QbNMbRPQt&#10;bmZtshnRqyASIsT+bHTlHYUWBKekINkkvYTrOFYDWMvt7A+OcCfEKyEkSbaClwP5Uk4DoeqXY/df&#10;M4GKhjdHhLU1Un0WGxGz6aTQjCS39zPPMkEd7PPlVvBNJ4uWP9wjW7aKknJ8XuEbn+ant2+VM+t+&#10;LH+fPEKeg12JbUD5lMggmV5VZc+xjnDNz92/KA3p5IRbAS6uQLOT5cZ65fU80RsLjQiqGj4cwzRb&#10;CSF2ugxnKvBxHd7JR8pKNWg/P9TgK9L8BqSo/mF7HN7U+G4TS0yOfQanyAW4jtNTIq+v0H/cZz54&#10;1jmQ5/00IE16VM08x4YAYSf51lQDq7VWaC3VHFPgJaCyArdaTgMh17zHWDBGgl4v1o9OHfN4RcHL&#10;qyMqllQNkkdTjfc0or/TQr6N9ixVXW0Oq0eN221iicMY5mmcVax81JP5zGdIxm2onpKmTWnUVTUz&#10;xtiwk3zLmvfhnvvoGgfXXJHsdC4Fj3PAuZpYRr5lN2TaANP4BEcTyepzk4zbZHCnBb+dPKrv2TCM&#10;unpecXiZfjcZfEfffis3ZjYtgwpC2P0qbKdTM29SxPhM/RgxNPzGXSOaIgsDk4L2T41KOffRNcie&#10;oxTVNZQKIbAtpieAiTHDAnGa0Gb4NnUWv+AozdpnQKriRLCCkGI+M0EhGSCz6hxcQIJv+XuuOc0K&#10;YOPAglrhIYqHCUQuauyFsmwMG3V4a1FKHXuLHlq4NTHMvWAHpVygs4hGLMcIrXkeYuqG4Xdk1iVy&#10;FbHIfGzTZ2M/21d0vshrWxSJgEz0/LS1L5oeiu/0WzQjsfLrff6vDi4LaiHQX9Zru/HM/K7kfu4F&#10;nJYWcxa4V/mQU9qdaSLUGOzDi5l9aVxB/Op1ZDtccz8/s6pTzwieD7KFmxaaAay4DjAgNNX9YnKj&#10;w0zxnvHQ7vcSdLk1v1u8CfxbPW9acPvmq7Zo56I1ZQNnT2NrgQmwgkwQ78v1KFGc7uwpSbpZ4jlC&#10;AjxpZVattZIiqpFmBBZxmSZjmPt7wINEcvkTF9n07bvWS8V08BhgrN703+QI137f/VYppztZyNnn&#10;hkBnvcF2k+Ei588SVjla4GeJJZ4l3LHyrHs51sTAi645QRdHpJha4EokioQlV5xVCZ1lbKU4634b&#10;7pnJsqgGIo36ix663NolXB0Ev8q8+4HoTi444Z4ty0UqB7JiLbHEEs8eDmKxQi0QpfBOdbKdmG/9&#10;VQp6eyZ26U5JRWxJC/nebUJUg1en9dckUU9XCgtf+e+7m/BWq/3/GeNKFrSGZPEzMDeQC6QVdOxS&#10;VnCJJZ5FxKk846mR7jGTkO21BG63RB6gHPT6bFMjBJ4614IFUOK6eNyaQWs46fTk4EZR/K/9n7qE&#10;Wzvzi1t0YzKz5eLOgklqxmq4lc/KgrL3fKTjLrHEc4M24kZQSpQFh7XrGvS+r9qi77KSa/2lEAJv&#10;xVDWsFUWy7adCPF6ozYM4N60yc29Zb2R41Y5bu8r1WN6ZGmPJ+V9D/i5A5H7wJ9NkBleDeR9oYLd&#10;FM4sk0aXWOKZRKhgf1SnVIe7SK/ESpi5IhRC2O1EBLPe0DlKDMGEcC0W3ZaSlmBcp18MYyz0G6rq&#10;cf6n/rj+j93vrGWWqu+HwK0xLc4UiBJZvZSazDVwNhTCDZQI4iyxxBLPDqpk0q9aCyFeH1I3fYAE&#10;xh62xS2Q733YSYVA367Bm/pwMoMG3i05gSHrCHcqJchGT0qYxv6Q/2ufPWi+g+DfATdK0wY9WcHc&#10;PeBeQ3QbrIVXxnC4bAG3nH/FWNELGFfC7gBZ+bSCphGfyHOQrPDcIQXS1Pm8nAC9F6J/XnJRn1eU&#10;LaRKyKociKzrr6woEK6EwhkHsdPI1tJNJm/rNWKoBfDxGDvn9TJsd+Q8U8G0eyakwX6ft2p7LFxr&#10;+FfdH1QoYhET4gyAEid1oMe3kSvuwpUDcQ0Mwy5wG/g2gi/bsB9lF0cFsL/04z6TKAH1CmxUpSP0&#10;Skm2ix0DcfwcCLc8r7D3uGD2uu5Gi0vpCiQ9bLsDuy4Lqxb2WrWpETnXS7XhHWX60fEBOivkPTHi&#10;dm+GglH/b/7PPRbuwe72/762ddZorbXY762J1a0rCAF6icYdxiuf2Arhnk/xylUV7/mvyOniWnnQ&#10;Qt0raA5QUrCTwNnnS4v8uUAdeK+rBUKmWBLKHFtauc8oGtucW13lKbDfzJX0Ktn29xuinpSbsXz/&#10;QX38GtQ2YilXQiHzqazcuAVa3miMMa1m61+s5so1ewh345Xf3DaNqwfAujDZdGG6Wij+1DCQDzBO&#10;M4Y6WTfeQIkFmxipHvEEW3EEOwxKwX4y3vmWeHZQVJXdEguIJAHWeAe4XpH2XWHgehtCxgdWjLzI&#10;iAzs2Rq8NoIrDGLIbcpbeQQ8dK4EhRh356bxTdqc3JNSjdVLn/S0eDwc07fqOopPs18cMGlt05oj&#10;2pKSqOAoAtx3Z9hLsk6+MljZOpSPMF1SZ/UmbsuhzFJOcIklng3s9LTUeTOAZh3uplLo1El7ldhK&#10;AZyrwstjHPkBcG8fgpLbjSvZMWslP1szTbVZX1Kr5Xr/Kwbwkv0CVEa4pgl6MsLdAm7nnGr7ZKpJ&#10;TZyLIBEyTowIlZd1JrUG8v2hkTmRitTICqSQFWmzDJvKC60cQPM+1N+eaMxLLPH8weeLLmhJ6cED&#10;WOsVnawDbwdAIIFUX55VZbI2jCWEbL1F6y1li+ToXppGVMT0R6zsX/a/5BDh2lT9OZrfAyRwFjUm&#10;FuIqIQTqg2B3E3ETtFyeW+BcBKVAWqZ3z31oMGL6e4LVyHvWy7DhCPbwRV6Fzt4CqbBsQ+MRBDln&#10;eNKB1ZcZ6N1uXhMfkLHyf/X1o0/RuCqzZyxPppXSw9XLw18f3Ya0Lfc/7cDKeQ63+rSw/13W8sSm&#10;8vrqa4eP177Rq55Ue3P0+BrXhnwepwmlK1CuITNgxr3MwXcQVnrPlbRh9VUmnkTxHYiboEuS/B5W&#10;oTyGvXVwFcLc57WpHKPy6uHXpvehsy9/j1uwdpmJCDO6Lc+0NZC6zrI6lK+V8yyUgyZuMbzFrHzq&#10;aR/zA9tb4mvdLjlJ4WwVXpzmoFFTngF/3FT9H/0vOTRbn8YP/+RMcD7VWgfowLW1mPzcK2XJIKgE&#10;suWPnSVbOuL5sFZeH6UZwa6VYF2L5TxWcCSsInb0AogLJrFcwzzhJBHEO1AaQLhxR4jWmpxi/BGI&#10;25O1j04iRkqLWwNRS0gvjeUBr/RP/LYQU16kI20OnitxC4kJmG5AYTjSIz6P61XcfgrmFpRXof7W&#10;EccchpY8JP1I2pDuS4PSSZB2ZOxB6rpJq/FyFJO2W7A84VqwQwLWSZSdI/F9lsch3H14+qMQuy7J&#10;3Aq8r8/toXd+gvLaDNezSOznxlc8fMuvmKzv4koIL1VmEHqN290xG2PSp/GjPznHOz0vOfTEnTv3&#10;W/umcW0HONt9SKbwiq4rKbW1yAca5CKAjGBjF58raUn5eaksWglTKS6unofGfVhZAMLVgdyEPHmW&#10;A3nQB80nHcrKZE3PajkS/cc/ckz9DVr6UKpBdJAdcyD5JeJfy593GEkq7ax2M8ZDpCAIj/g8Aegy&#10;Yq23Ye9bWP/giOMOQgxh+fC5wopYqJPutHWYkZm3HMdBEMpXj5XtN8x9rKuD7ProkPGekETItlKX&#10;lCULXZJVLuVDh1BZE+s3ugXlV8Yb+7zQvA+r8+tf9qam4F1w4ua/y5NQaufcud/a73/VMBPnc1C/&#10;I2+EyUoRBJvAz4OSI3MWLIhrYaXk3AQUlGCgzsukWVg5Xy1b9nlAuSagSb9EnIO1LvIbMzTnz1vY&#10;csAhLZfi8XOxuu83PUGQsaCckFLqGsoolZGkBUpVIYn0AQQTNplJGj05k13oQKzyk852sfugJszL&#10;HITmTVlE/Ge1qVtQSrII2lTui1JQqkNz27lCTjDZrnMA9XeOft3CYNddrq6j4vNBrxpIuNbwFwT8&#10;jvykZUKXJyPcgMyPa126hnLlefUQzpdlwz+3Pg2Vsyxu3Zm/KbsU3vrOxFBdh3CT4b1jE0YnWIcZ&#10;SSoGpwfGTQZbV/15gGm28lszeZtrE8PKGdDr4JuEtx46veaSjLNUg9ZTWJ2QcOOWTEilsgVGabDT&#10;d64uDEEZ2ntQK8DKixrSTtva7F6svUd2/3Zh/65cT6XcbuQR6AsjDjpPbEPppFe7CRE1yD8P1vAX&#10;g142kHDjtPUHStX+C621Ighl+zsFb1UCKVhYL4t27RYT11FMjWvl16hF8PIi8i3IxI73oVQw4aYx&#10;hGeZ7UrXhHgAUY4bQNwmHWBBWw4Tbs4fay2oCR+kJALdR6S1VWhdFzJWvvplisJ3r+pkrbOYba9l&#10;f5JQ2vloZ8WBLCrdTUYCa2/Qu1huQK0BrV0h3aAkFmbthAi30+agfJlHQOz0URSSf7upjrE57SSI&#10;ms4tJJKMcdr6g0EeqYEOoOrmJzdQ7AJui5ow3FoajrdD+GVd/r/EMZJtAvsp7E4lPnFMCEqDAzaF&#10;YNam2SVHuK4SxQw43iCCsyB9aoeMxVomzipQioGfp3Y+czN0zz3h506TrLtJdUsCcF6W1BpmEW8q&#10;BNZy+HpOCu9ayruFBuwywk1ZwIBZip6KwDXzIldVmX2nIBgZKeHej+CnNnzRgh+SyaRc5wvj5pKj&#10;U8VudfOTG4NeOdTjri2/AjKFb54WP8454NcdaCSwEohDYefIdxwjuhPfuoVslubmc0bXevXayH0P&#10;oDGHLVzFAB3l3ESchnCHotJH+pOqKUQ5C9cAdQjWe4nGnhTh2uzamkNxlwnRb6kPs9wdaZhEiDc9&#10;Gem9KzEcBLCiJLbsq0xDLT/XQtFpaaVwrQXfRKJMeLJ46txS3Tn45bBXDiXc1Nosh0wFssVYYHSQ&#10;lc+SqQWVA7h/wq64HnildBW47wG3kVg4HHIX9D2APu2pB/qwNWySbKHRAcX51HUfx07qAuhkn1Fp&#10;ZFyVnO9anwzpKJXND7+1nwWHAp7DFqaKZCmUVyU1rHz8nfPuIMVQ9dytTc3gmG0pgLpzOd9ti5DV&#10;TzYrhDhWdA76BGvs/znspUMJNzbx/5S13AnmuP2dHU+Ab5pCsL6Nhn/8msnkts/c4ANa5bqzrrT4&#10;cRcdSnGYcOMcKdvsdWkf4aY5wh2UEVAYLBPd6dSLjOTH5a0U5cRX55RJMhRWCmRqW26hKqDVlSpn&#10;nwnc94MW+RKsvCPZCZVXoXL8aWGPWiK5CEK0nUTkAVIjpbw+syk/67SS91RDiRd904Lv4mPej0dN&#10;SeVE/LeJNf/zsJcOJdzqxi9+RCkZt9KOIBbJXBTcBm66nkV5dfdOKuGbD4IGKrp9soP0MCmoOgSr&#10;LhUnhM6CLmRBbsuuNL2Ea5wl66aPT/VS6rBLIWlnuZ9HFj1MAtNn1HoJsTERN3I7jdz7ur7r4Pj7&#10;+nmVbdbp5nNaw2x+3NXcbgqxmhsPZh1p4biDS5BQQqyhgk+qcLkEv6jAB06Wsx2LEWXs4btdDiTF&#10;NLXwUwu+7kj3h/kiyhZHAMVOZf39q8NefUTWtP1C/nPbQbNYftyriayKfmvh7ZtmIjfs0xJUKytw&#10;cPJeHsANMCB7CDSYiAWywTOEecIFbJ5IvdXqChkqGwz1S/e4FKYqYxmCPpeGgokqFXxZK7a3QCEo&#10;53zDJ3BfTAwEkupm3KKS7s12zFItuy86kHsS35l1pIXiqVPqSl2x1Lt9ySwVRP3r0xq8VJVL04iz&#10;gikPi0gHeAPsoQuyXU+nCfuPAfPU5a1358rA/FuPkU+ANfafZ68MJC9wQfB1R7YZdXdjFPKZmxGc&#10;qcAHeVdhdQ3SeycxzD7kHmAV5ip9ig7tFUBsOpeLS3+KUpJlL5RqyALi8jtNfyDQ5v6bItXKuvP3&#10;I9nprYSbpNIOsqCfSSXZ3yMo9QXjZs0SmBA+Ba+8QldToTNj8K5+MSuEsVYW0+YTsI+Pfu8xoI3I&#10;sColegbnjkhnuoBYvZdrTgo2Ft9vv9WrnLuhVoKDBL5sws2i19D2Xs/OrYczB2Dkk/mocfOfGWPl&#10;CVLBsfi0IkQ67aaVr/t9f28BX7pnoBpmLoTEiDjOa/UBOpj1V2Gv/0gnBWcp5v24UYEByaAM8WNE&#10;S2Kn98s8ZGyrTeeIx1evdRGR5a9WkC58jnAPpeZ6wjVSITYplOKwK+sptHayRP24CfVJCnNitzDk&#10;CMgjb61Ye/yZCt2g3bpzQQV9VYnT5Ae7IJjXvrBWFpm9ewtBurtkHzu145cCrSLKYb+swfmqVEM3&#10;4qzteR7lQMTLtzvSzbcw5Do8GGPjR42b/2zUy0eaBZcu/W7DNK5eBfWhPEwaCVFNVnU2Dh4Aj6Pe&#10;kl8QIr0HvFETqvipJQUV+VYa7VSe94/rwz5QxSUlP0TWx5OE+4CVNRGFCctTF5YMhHYKb82nhzMN&#10;ogjOalDjVC/lynv99sEj9RH+nCaDDsg2bTlBlXxZbzhhlRk4a+xW9rNJxb0RVBzZtqC6CWqSOdmm&#10;m3plU3oKNcKq3BdwQcD4mMWV/fXyudA+TD9AV2ES1N+E/SuuQq8spynVYPcurEYQTqWPVQgMmdaK&#10;ViLnOmlV/kuIq+EpkpnUjKRQoqR7H4N6KPGdr9rw8cxlrk/cPfJBYXv10qXfHblCH733tPxz/424&#10;FYpNY9pBLNY7LbkwtZJ8lQL58j//1Iabbfk+XzjTdELnn9WOeC7W35AeHQsDJ4PXbz3OWuBkjay4&#10;pZqQR/6rXJao9VjI1d73J8Inbed/9mId9FrEeLeCyVwN01SZQeZnte5YWmdSl2kM6y+NJ2GZh+3k&#10;LFlFT4G5XskWCX0CgbM8SjVn5QI2twhMi7X35Z6lXgdDSclv4zG0bxYw4OlgYrBuqlU0PGhPX3Ky&#10;hfQv+6guFa7tRHa+Pm5oEYPNADdmdep23Qldt9lIdwKMQbg6af5+lh5WbFT9DnC9IZq4K6VeRTFr&#10;ZWvge6P51A/o89dW+/y1Q/CEVb7Qry9QIYRyflJHIt0pNiPjel2ANDr8lUSM34S+nEXsobe8t7vt&#10;VXRN857AgSepvrLeacx4T4pK56wJsvNPU/4aedEaKwtFz1JdIUtzcyI2J4XyipsfpczqDmY0t9c/&#10;lNS9JMoYqLwiGtKdkyDdfertbaxPiXYFD1dbcGv0G0eiBLzuDLEXapJi1kmzj+zTyGZCp9GNHRhj&#10;rE6av3/UW462cDc//QnhxtzqOjttPQUeNKQTa77TQ2rEao2dHm7i8vE8FELCrQReHeSv7cNdZPtw&#10;syOKfg8WKbOtvOLyVAPRX4XZI/nWyDa8fk78mvmvlXNM1C5J5Z6CfCDJW7vdggGECDzhGk+Ccd/7&#10;p/hsPvMhOhCijFt0tWN1KKI1O7+a7JhJJ0sJO5Sqll84+j73cSPYFAs3b2mrAgKiGx+6xaqTI926&#10;+MWTYw4uN2+zVTYEOKErsp3uk7bsfm8xW7H6JSS7oaLFZekpw1iJdEwHx4FZReZdx5UjMd5yae0f&#10;An9Pql9CEX+uzqYMf6cDlVyGgSfRWiD+2rxAxT1km1ENxamOlR7zwwafALeMNJxDyRai7OI5zUQ8&#10;eHNTKZsE5TVx0QTOj1trZqLf0yLpQP0lBop9TpoG2yNgk1v1vHCNzT382vkbe+QcjRzDV9hNY+Gm&#10;kegbqzPu+JFopXq1sNBVh3VujZ+s74XQLYMJzKfEKe8AnNF/OjWcW6dL+nu9vvRZsPoeHHwv8yWs&#10;ZJbuwQPY3OB4WqY0IerA5jleBn7Kd+XFBcUtbLfhkYG1MlwMp28r8G4pa07rY0Atpjxe+2mvkWHN&#10;ke4EGNPkiK35Rz1uhWi2yG1C1mpHISTaSeFV1z++Xw3oBeBiVfwx3p0wiGz3kCqTr5qwH7u66zBz&#10;VVikIOTWwli5Lh6rtFhtnUc5v+IsmPX9A46Xf9C9eyHvT9SVzDzpuhFM9vO06v1p7IJ8ric6dQkA&#10;6VAWAWtd4HHcTI9cNwa/G+hHPhfX2sx/ehIo1zMrt/1Enr1JU+CGYfVdSU/0Pl2lxG988HMxxz8K&#10;ezdgU1oQnUH6iDWj3qmmlLQtr5dFwOaHpqSETptztFWWFDSQjzxFGFcQ9boTYmv+0ThvG4twpWg6&#10;r7QAACAASURBVHJCyV6jW2HwZLqBIio/+cybKIV3qzAqdv4Coq9rgchKW2OPR4hozQ9NuZj1susp&#10;38c7iZGvg4UhXHJ5n26LN1CjYFIUZAV1icdXY3mXgaus6RlmXV6jcnoK+bYx026Fh6mF1S/kdgK5&#10;sR2JZuYSMQmUB9g3pXzRhzpZbdxyPbO2TSxjKcKt4LF62S0qKV2ZyqSDtHudJxru/mVP/YvA63UJ&#10;ckUDbnmo5dkONNzzBQ1GdqzjIv90aTWttfwkMy4AUPdGVZflMf6ds/yv8r8VkmhN78ctk401MtLa&#10;eJyV5pWy+HarAWwn4tv5qgO3XIZDvZylk+URpXITK1qI/bPVprRlWQRUVnPdDPzgF6TyLKzkrNl8&#10;ea91D2feavXfq+w9XrJuoK90VtQHBPLGCAjaKBuLCiRjoR8mze6F0tKX7qSgt3IuBRc0LMqt4LH2&#10;sguo4p7vMsRzrird/RG2Xjv06zOIpGs9FGu3M4B4tcp2rwcxfOtUw8bJKH7aEY4wVlLGpoLPAe9a&#10;jY4bx8DYe5NO3PlvK6r897TWqitmM6U9Xke6+Pp+ZuOGcdag2/DN2OziVYLDFGVtdrO2KvCSyn/Y&#10;OtgY2GZUV9BjQbgOdrFKprsIynRza5VCbAnv/0whzN+5HEGZGIglX9a7S2ZJZxoLirF2BlEzS3cL&#10;K9JOJr7X+9ZSLXugfLudE3P6l+hWJc5NFH3N3WvnztKBFJPMrenCjntgh0uJvx1AUofbFnY78rxX&#10;cu5BkKF6warUiOF1G+m6+4I6TG43reskriRe9MK09zRqdjuXGGNsO2r/N+N6vMcm3NqZX9wyB9d+&#10;At7Ito4PDqvxj3ti5x4IXKLzUSG4HeBRmlmwPn0EMrL1FWeRe92lqkQoB2Ljbdj+Hs6cMOGyegxk&#10;NCVULmKvNJiOM7JUttPpgfc/G6DT6zeaYwfWiZC0MgvX5yyXBzwu+bLmQVbwcaJcF7EdPcU1TO5B&#10;e1+69SYR1M+APn/4dZW1zHKDwV0+isLTG7D19pEvC5HULqpSsvQ4kqB3SUuOfh6BFllHY2E7kiDb&#10;ik83RUp722lWnQowFXOZB1kwVeItN+pnPx5bHWsio9pa+0/cNzO7FdadeyDULptgCB4i/tnrLdc6&#10;fQg3xU7MQgOv1+CjygiyBWBFfHXpApT8dq2LRYO3rHBWTwOSgyxy3h+80WW6XrLkIGeVmV69gpNE&#10;PuULZIw27fvqFzZXnKhSns/HnQZpJKXBScfFCIa4Rw7tZuYE88CR+tpEb7uA5Nu/6/QT2rGki+a9&#10;K96tWnFauYmV1LKHbXFdVhxJt2JxY06FPneCtuafTPL2iQj3UeOn/z7TVvBandMVJl9A3AlaiVWa&#10;31RbpOPvr9oiLqy1rFQ+lSMP75+tanhvSJbDUKy9DU/nL+B2JMorC9r9oUI2RXw+bE7WsD/PLB/d&#10;j/ZzwTPLybfAdegKpLv8Qh3KQtH9qnCoPb2CE223ozY4JCM5LnRAt3V7EI4IuB3TLmvnDqxP3413&#10;BXE3fFIT10HsNFTSfrVOhC8qrmDK74z97vflqc7uFi53DY2xMT/fGys7wWOi/JJLl363YQ6u/iWo&#10;vwLIjYweTdXDvow4xlMjF+VJKtuExxaeOpKt5EaXt0uM889aK5VmL6vJU0wFFVjdgtaPUHtrqiMU&#10;gnAD7HaBBywqil3qLV3swrpJ12cmBKGTfYKe6b8whNtwGQpl+T+oDC8Lbt9wGQEu3SVpQXhS7QvD&#10;XOn0hMQYVumm9+tweOwlaWW+7WnJ/Sh0foT6eYrIaVYIab5ccUVUsRRMaSU8kt8Jd/P8XTHVJ1P7&#10;bh/1uXXsX/Lhb0+kPDVxQp+x9r/S8EeAK4LYm1p45YUS/NgS6zU28EMsPt3akGczdf7ZQEte7gvT&#10;nbYX1TfgyedQO6nkduimVBUBpSm0tGOgReQJt+/G9+qC+gNQbC+zIegn+YHItdUxqXT/HYagLEpQ&#10;QUC33c6xitj0obwi5b2T+sLVinzWUAmhJm0kapLf0sdZAQ4wVTv7MfAwvkijvkpiQDlDa5NJnQuH&#10;sQVslSAqSYrobiRBMaUystVKZFuPqkwdifZej+Kdtva/nvQQE0+hcO3dPzaNqzta6U1ZLyySkDGO&#10;AlUvNpDcWu9aqA4ZTZwKIdcC8c8WbmdsvQQ738Pmx0UfeXwEFRfNn9E6DSvQfARmhG866cDmh4x1&#10;+4ctBIN+n6+86cKT85zZylp61MsGIW73Bsz0iAU2KNH1afp2Oye1HoMQ7lTCUTW6RR4oIdX9O1Bb&#10;lywT04KmD5Y5hko6sFqcelgLuNoGU1klTEG7KdLowGMjQbDzlSmDWDmUcaphjhM7ZDNi9lv3GOE6&#10;4TxjzY5ee/ePJj3KdE+3tf+L+0ZuYGP67fC5yuFcO19N5pV+6iG8P6l/dhLoiy7X7ARbj1RWhwc0&#10;JkG3J1cw4itk7K1pbzfS3O8HTZ1BVrWZXXBlKPIRkzFa0cS5Ki1jGLk10/kgXyCSlCcKn8czhYlW&#10;33K6rS51LgihtQu7N6HxRBYUX8iSxm7bPG0BbS8OgCtNV7SgRNkv0M6/GmTqf3ddS5wiW9VWkOWm&#10;kHWysd0b3O5y4GSYinAb+82/b4zLG+kGz6ZTVboEKBe/UGTiNZ1EnOKf1eCtYIYSvHGxcRmenGDb&#10;kWC94IR2NcbXGNAlBmdQDHp/5bDl29VRmAf6x3DE9csHzHTA6EcxP+O8lX4yrcMFqtfqngSll+Q+&#10;xk26WRdByeUbl+nSQNKBuAPrlwsZsQGuNqFayooN4lSC5PlbpZVkFWglr/9xFqWauaDVFywzprHf&#10;/PvTHGkq02Pthc8e0bz6BfAb3ZvXeQCV16c5HFtVSd8A2V68VDsJmfAKrJ+F/W9h7YPiDpu0odOG&#10;MIEokZzOgVxXkzxJX9pr0vEtw6gFwQTWcZIgSl5jrP0WaDd6x2IS2eIeQph91vxrB+kVDB9c7zHi&#10;RH53KCwayjXq7DvfZAKdHagMs8wSaDdFlXqs4FMAnQ6E7ulPEki3IRgxM6OW6+DqdB5KdgxXunWf&#10;N85S7YZZF3436e9F5O/jGPNk7T3o/CxpTcrtgPKNKn2roa3i5v73TgQ8VOISTIzEa6x1KZy6N5c+&#10;cKW7BzF8EcFbtaLs7BnReZC5XLBozRdrL3z26Ki3DYKyU1pVyd6V/yAMS3/S/UXcEtm3KYzmFPiq&#10;JSphs2mQFYDtz+HMaxTb1cITRsroh8P2fT/utcx10B379ZOstf2EZzhMgMPGMuq1w5A/xlFj9eQ5&#10;zvXyn2Pca5v/3ON+Dj/2ae7fJJ/Bv28am2lP2sSnkaTChRWk3rM4189j4GcXEE+crvX7ld4z3DBZ&#10;88hSLuVTIXGddiz5+m+fZLASA7vf9AQRkyT+6+H6+386zdGmJlwA07h6Xyt9EZT4uKobsn051WjB&#10;oytw/pcnPZAllji1+MZJowZaYjHvDtFLaQPXOkLKtQGhhY5rn3VixlhyR/zdgQjTG2se6JXLo2uq&#10;RmCmkLi15r9038l2Z4bKs8VBDdbPwN6vT3ogSyxxKhEhRBloIdL18nAvSRWpCr1QyxoP5Dm3Gkj6&#10;2PUmXD0JF3pzpydYlnHedJjJwgUwB1cbWuu6NPRrw+q5qfUVFgpPPofNFyGYejFbYonnEo+BW22x&#10;WONUCHec/NcE+L4jurf1kEwJ1iFyAbfXavNoYzsA5gEcPIZSFazFGNPSq5dnqlEvoiTpDwC6QtAz&#10;pIgtFM5+Ctt3OdnI9BJLnDakmEajWx1dclop4zxFIfBhRXqQNZPedjjg0shCuNmE74+jEr6xLZyW&#10;GaV/MOshZyZcnVb/s54UMZuyCL3uZ4eGsy/Bk69OeiBLHIEFFbd8PrH3FTWiLHlNSUrYt53xE9pe&#10;AH5Zk+yGRpyXnRWrd8V1f/iylfWHLhz2cU8hkjHG6LT6n8562Nkt3I1Xn4L9Y8BZuRVpu/wsQF+E&#10;1XVozdI/dIki0ASuxPCThRsWfjTwXSKq/zcOFlNr7blD8wcor7C2skWQ67gdasmx/bI12eL4fllS&#10;RH0HCG/tWsTaLQXwdXNa+awj0Hic9cuTs/6xcN1sKETlpLHf/Lvdnme+7nyGFjwLhcrb/Dp+YYbu&#10;nksUgRhoRdLaej+SAIsXPiqVjk3raolhsI+huQdVKZp4oSxpXT5hr6TFHXCjBdcm8NJdRDpAlHVm&#10;7fpjhk7g6krhneyfZN1KEJHxxn7z7xZx5EII1yUB/0tArkipAgdT5QUvFB4Cn3cgqYf82Fx6c08S&#10;AaIjU3bJ8qUga0K6tG5PGgk8+RnOfdT9zQVgvSIkCTl3QAkaCXw5Ycu090rwSk1SzGLTS7paT0bi&#10;R+Lgketr151Z/3LaQod+FNaNrt0++Ds9Vq45vVauBa5EcLsFNS0pLeUSfFP4SrrEuFiS6gLjyVdw&#10;9mX6JTjfDmCjLLsRD4vw2FtTxPrPI6X+ysmzetKtBFKdVswceZI1ScW10Gkf/J1CDk2BhFs/98u7&#10;KP4cyHy5p9DKvQ984br/rpSy1JRASV3P0+a8u5kuMQgJ7oEa4DtYuhNOEHvfQH0D1OCS57cC8cM2&#10;o0xedbMymyTjhxVRDsx39lWKYtx+B496fbeKP6+f+2VhXQoK7LcMnSj5j7o/+HbZ9nSQrgG+jeBe&#10;S4Q0yn2NKVspvFiDLXUPWj+c1DCfW4xqcLMk3ONHB7CtJ7KnP0K8/yLwSV2CaEkKbxTAOu+Emaog&#10;dBs5zQb7sLdjM32cVgAKJdza1gc3jTF/BmR5uafAyr2HRFANQrbkEq4V4jfaLLkeabW3oLUnzfmW&#10;ODbEDO5nZ4f8fon5wSLuta/MWai/P9Z7AqSi7BcFtrbzOg1+TDNr0h087sm7Ncb8WW3rg5uzHjaP&#10;QgkXoN1p/4c9vlzswpJTjFi1D9pCtL6TsIdCti0V3bcqn/kMdu4hvYSXOA40EnHr9MPaTHFqiePB&#10;1x3xm4ZlUfWapL3muM1h7iKpgKOQbypr7YydI5J7ZDKcznfbaf7tWQ45CIUTrmsZ/L8BchWCCjS3&#10;WbSwx23g65aMqjZAjci3XE+N5AMe+uu5D+HRdU60ueBzhM6Qjs2JgfqScI8N30TybIRaChPKwK+b&#10;BflPHTrA/QZ81xTiHYRdoOkaQsZO9nH6jY4Vjgp6MhP+pH7208IFsgsnXACdVn/PGKf2rJSsGp1C&#10;LfOp0Ubarj/OWbWplQc3f8OMFRH0D4Yqn1fg/Duw8/P8B/2cYxvXlXXAE2WsdHJdYv7YBzqxpONB&#10;lpZVLcEPTUmjLAI/dKBSEm3cB21RHtvP/b0J3GyLsI1FJJNfmkXCsfOz63ghE8wYY5sHrUJ9tx5z&#10;IVw2Xn2K5X8AMl9ue5851YSMjZ8tfNuS61pzTveOE8R4uSyWUup8Qq0YXq8ftQVa41r1fT5vSAbD&#10;EvPB42Sw28C6Xngbxz+k5xJre1/zXqVDx0KUy4XVCmpluN2EWzNuZH+yENmsrXndSTb+2BLr+kos&#10;hOw783YS2KjMsui2s+aQ3Rpi+49XL31S1PrRg5nVwkYgMI2r21ppEW03qct8LqZ9xyQ4AH5sy+So&#10;hrm2ybHUZb8bih/qWiSrdzMWubhRvesfAXc6rkWYgTSFT+beB+j5QwdZJAd1ck5dA8LLJypQ/Zzg&#10;yeewdgbKrwPwVRtQ4svNM0gzhvXS9KLhVyLJCKqG4rPPH9uXCmuESiIjWrlTtz0HaFx1K3eI07vd&#10;0yuXtygg6WEQ5mPhClJryMQegtD1PjteNbHrqfRJCnVm1UapkO0rdSFbgG9dj71OAmul4WTrA223&#10;WhJMKyMPvdaS6bBEsbiVZtZOP6IUNpdkO388+Rzqm12yBfi4Kj7cZtLrilspwX4ixDkN3i/DmzV5&#10;DpsxPW3+tJIvpWRnGqcyjumxLZwUCNkCOM6aC9nCfC1cAMzB1Z+01q/JT1b6dq1/ONdzgjjVb7QA&#10;1WfVJpI0nQ+Efd2RG+lX0I+GtOC6aeFJC8rh4ZYgHQsqgo/S67D+5tw+1/OEfeCHIdatddVGn870&#10;wC1xJLa/gOo61Afn2l5LYD926ZQOCminUhE2CyHeBh635LkMA1d85HJ5K4EUQMyEvW/ElUDXd3tT&#10;r15+fcajjsQ8LVwAktj89e4PPqE4mm+g6YcEfmwKMfZbtS/Xesn2uzir807MYLLdAX7Vkv5L9XJv&#10;+pj3AwN8tAJUrVgES8yMnzrDU74iI767JeaI3a+htjqUbEEKEM5XpZIsL6NYDeSZ+mIGCcWXgU9r&#10;UgZ8piJGzpkKXK4XQLaeg3JFDj1cNSfM3cIFMAdX/1Br/TfcKSFqwOY7FN38/AnSuE4rUREaZdUC&#10;/GTgaSSk3IzgvTr052V/H4sAR6UkW6j+PN3EyNbm0/xHaV2X1hxnF7cv2iOkI6pvbZki/tID4Glb&#10;fNtvzX05Ho5rqdy3fh8hIFk8MXxcL7Lt4RIePwOP9+GDSpNqebxKhUfALdcS3fte/fPRSeCd+ox5&#10;soWiBTvXXOfpbpHDH+nVy39z3mc+FsK9f//PVi6svv5Ya11FKRGHsBZW3yvsHFdjEbDwNxzEqo2N&#10;WLX9ld4PgDuuq2gjgtfqvW077gL3XVftYVaWcZ1FP6r3y3YA7Rtw8BTOLSbpft2GOCYrz1HygARa&#10;rl8ngQv10YHDeeFn4ElbItT9s1MhRLxZgdeXFWaF47qBnbYYGJGCzyZY0faBa00xdvwuMN+B95W6&#10;CNCcOA6+c63iQ986p/Pw4Kezly797tyT6o+FcAHSve9+LwjD35ezKoiasHZh5v5n94D7LQlaVR15&#10;eKu2HoqsWz8OkEBavSxuhvO5jIQW8EMbYit+qcSIxVxy/qO8CnIzPmLljm7B7iM4/xnMkJY9D1gk&#10;yFcNB+e3glj9l+rw4jGO6zbwaIjfFrL86M+WGSGF4/tYgmC1UuaGM3ayLIAY+HVLCLdHj8Q9L+fr&#10;8ErxQx8f5gHsP4RyvesDSZPkbwfr7/3T4zj9sREugDm4+oPWOnMIRU3Y/JBZqqC/cU3nVktyc32j&#10;uZcGWLUg4ccvW+JGiAxslOB1t3X+MYXdjqzQWgkZn63BBQW3nbXsq52aEbxUF2GO0R/6ATy5A+ff&#10;p2gXyqzIW/nDZkEzkmswThPAWXHDinU1jGz9eF6tw7n5D+e5wjcdMTJq4eH4RMDkPtOv2mBVVpzg&#10;0YwlC+idE/EFpbDzjZCtgzHmR716+e3jGsGxeumipPU7mc6Cck0nf5zpmB9WxJJtpbI6a8T6GSwW&#10;JxPLr7z1QMi2jTj3911ebmpFsOZyXYhmD7GYtcq2tOdrY5AtiAV//jKPdluFVeIUhYvIQuW1RQeh&#10;XobttgQX54lvI2k2OIxsvYjQWmVJtkXjV23x4ddCsWjzwa9KIEQ8qcD3x1UoD0kbayRyv48djevC&#10;ObmKsihp/c5xDuFYCbe6+ckNsP8AcDoLJcmDm1HC8b0SYOBcdfRK/H2ctfsAmWC++qwaChE3YlgN&#10;hbRXkZbPd1ryN//Qr5fglQksvoRVblXPSCXO3DL8poMvGojNCNItyW7gy3Zx5Zse95DFLrWuqmgA&#10;/PZWK3hnqZtQGGLk2mtnicaukCDNmaRea+QggRsTzt33y/Is9QuQ10LRm/6qU8CHGBf2ESRt4Zys&#10;T9k/EE46PhyrS8HDHFz9WWuduXLiFmx8yDz5/6aF7U4WiPHOfGslUNR21vFb1axM8AnSkrlezrZX&#10;JTVIzGY0Pm9mubvNBOoa3p3wGPNECnzlFpV+xTQPn/HRTuRzXJrR0nwIPOjIPai4Ms1h502MEP6n&#10;1UXzhJ9e+BzncpDNy1oohUD7wLXW4dzaxhgVmINw07ogaN/xYpfh80EN5pvhZ2D3GyhlLj1jzC29&#10;evnVuZ52AE6EcDv7v36/ElS/lREoSGPJh5tT2a9PWVkpH07rip0Kff9E2kMEOWolIYPYdSH9eIqZ&#10;8QC4myO0TgpYeK86vlzdvOFLaEeRLriFyhGgVrBehi0lKWajyNAg13TbwkEk17IcHC7f7D+Xfyh/&#10;URuQCbLEVLiPCO1XXPlsMxbXUt6veo9MjD+PZiy9xSbNNrgP3M09Tz1pYym8XZM5NBc0roI1PdZt&#10;p9X5sHL2w2/ndcphOBHCBTAHV/+x1vo/llEoiFqweg6CS4Wepwl818pEMOBwfu7lcm/YrgN8k8sp&#10;TF1k/NPa9BZWBFxx5cNV5xeLXKrMovgkI6TEOVCHO14MgnUqa75Cr+SsJe/rtsjffCATXMaH5sgL&#10;6d0IqYWPqgWISy/hkPDdbkqrVqGuJSXyTG1wit0NI371ei6oat0u5+3a5Hm1O8D1AWljXtfk5frw&#10;2MvUSO+LsHi5lhcW/x/16uX/pOhTjYMTI1wAc3D1ltY6MyzjFmxcpsgNxhfOagty3oooFSvtldpg&#10;svuyJeQR6oyY36sdLoqYBt/FLmXNTeJmDFtleGOBGOXXHfGxVSeMJFvrgi7QfZoUWf37JPCuiw8X&#10;ZQvwLMA+hqc/w5n3uGrrHDTghVV4YcRbvo8lIJ3PXvCpeR/WJt+htZG25n5x7s9gOF+dLD4yGh3Y&#10;vdrvSritVy+fWGbaiRIuj79+j3rtiozEFUQYA2vjte04Cl/kbixk25eNsjS3G4Sv2pLT6ydDc0BR&#10;xKy4jVgOYZBlPZRUAeWKBeKGhaetXmtk3shvMc9WjycV7blB8wdpDXX2E/x+YQfYHOOt33TEz++r&#10;/rp+9XT6Xd8gtTGFWNxr5YLSxvavyMPsChwAaLbe59xH3xVw9KlwgsWbwLmPvjOp+YdATiLNFCZW&#10;vuYKFywSFEgtXK4NJ9tvI0BlBN2MpdqqSLIF8RVvlMU36aO2Rkm34N2CzzUt3lCSFpfaTLVpnvxn&#10;rARljIV3jynv9/mAEW0Pa1ypeTb5xyFbcIaAcw15V1GoxZj5akqJ64+dm6idSxvzrqkLRZBt5yZg&#10;esjWpOYfniTZwklbuA6mcfUbrfQHQFaFtvEScGbmY1+JodWBi6vw0ojXXU2ySC0IyWyU4c05bfWv&#10;xL0NEBXQMHCmucfra83Cfdmz4D5wv531DwsKXKZ96+zAZT4U7sN7nmHuw5O7cO7loW3MJ8HXHblP&#10;+TkbpWK1Tbs7u5ZISX6tJLvJ1+tFPPXbsHunp5rMWPOtXrk8f5nCI7AQhPv48f+zdqZ64bHWqtxt&#10;eBy3YeMDigiXdBjtFf7JOCUwF5FtJ1DWk6d/jYtfd6QKp5wLHLQSWKnCOwA7n4MqwcZH8xnAlHgI&#10;PI7Ff6eVWDmT+metzVoaWecnvlAqfhfxPOMG8EbzNsQPYaM4LY8GcK3d69v3uenVAN6dMo3kZwuP&#10;D+DFNdcZeyb4FLAqshRYjLHRdvvhuXPnfmv/qHfPGwtBuADsf/83CII/BFyqmBO4WStO4GYQ8ukv&#10;XalFO6uw8XD8mEpFWy2XD+wTznvO2bkJu0/gwmssGh11kBzlvUTI1/cbC/Rgt4NFXuO3opUA1kMJ&#10;WC5TvYqDV8uzwIs65VKl2O3ZTStzt18QXiG7w43S9DvCXQpqlbTvhGmCnN82Tf8ma+/+URGHnxWL&#10;Q7iAObj6+1rr3wOcQG1HIozVN+ZyvifAzRzZ+oDNL+ckefAQuN2nXeAVxz6pD7LlY3jyNZTLsPaL&#10;+QyqADSR6HMbqV7y5OrVx0pAFVGSWCw1iWcH38XiBvPCM00Dn1SKS6fzmSt1VyWWGvHhevjCiPO1&#10;ExSnad+QTKcw675rjPmnevVy4e3Op8VCES6AObh2XWslDFugqlg/vJScT8T2EnIf1qdPSttjePJ2&#10;C7jizpffgjcjeLN+RAAjucXd1iaN1TXeWQaTlujDg2aHO1R6CnviVPSbi3CLfenyx2uBK3hBXAiN&#10;pJd0QebzXPJpj8IAFTBj7A29+s5CtV852SyFAdBp5TeMsSJtYa1YuHsPEA9SMWggpYvVXNVLOxbi&#10;m5Zst4Ef9qXbxCB818pUyMD5bZ1FcGS0OHyFB+U1DtpSJrwz5RiXeNaQwM7nXFT3WK9CO6eHUQ4k&#10;f/bBjGf4fF8KYWqBtM0xBj5wweR1J2+atwHqJenee7zZNg3hiFK+uMFGOq38xrEOYwwsHOGy8epT&#10;Y5K/lf1CSZXI7nWKygZ94Py0vqy0GcELR1mZI7AP/NSEek1EPr7uE+W4Ekk6YL66puOSycdJ8r6F&#10;9Ieql0CX4elBBM3rU452iWcCzR/g0Vew8TLUXudtDTbNhGd8uuGd1mwdEc+tiqutlcrzko8zvKak&#10;JLhHEUyJIfNjU3Z184cVbijXyFO/McnfYuPVp8cyhAmweIQLhOvv/6kx5j+Xn6zoLARlSWQuAG8G&#10;klzdTiQ74GxtdLXNUfBGbWoyxasvWuLbvIfo9eZ1QRNniQwSRx+ER83c+w2srpbFr/voc0juzjDy&#10;JU4d0nty33UA53/Zk+71Sk12ap52fBn11RmkNV9Vks8eMrjq753QWb850g2U7OauNOfY/tZj/4po&#10;JCjJSAAwqfnvwvX3/3Tep54GC+fDzcMcXPu/tFZ/FciCaEEJ6u8UcvxftYtN//KBBa8r2k4OK99b&#10;Vyr80ZhiLDcM7MUZ4TZjaSMt1ngC+1chasPZxctmWKJIPIXtG1CqwNplhs2ea4lYo/mqsMaUgjOT&#10;4NcdOV856M2+idM5dudoXhPhq94g2ed69fLCuRI8Fppwr137F5W3Xnjrh67eglIShaysQeW1Ex7d&#10;YPyYSjBhYPNDhDBfHaLh0I8I+LWThwTAiivivWq/r9nVjJNiNz6lg2QFLPEsYB+e/igW7cbbjJPn&#10;8UVf6ySbE1+aJ/rL4r3rTDG4G/ZM6NyEzn6f39bc1qv7b8JvzFkuf3osNOEC7N/74vzK2spPWmvR&#10;jlFKuv6uXlioaqw87gEPO0K6Hr64YaMMb4zpyLmaOA1edxyvzjV88h7wXaNGUwecq8p2cInTin3Y&#10;uQFY2HyTSbS5HiP5uD790BNfNcgE5+cFXx7vg8MakeNcL8HbRSVdp/fh4KF03c3IttnYqmN3ygAA&#10;HddJREFUb7y+9sJns3UzmDMW0oebx9r/396ZxUiSZWn5u9fM1wiPiFwra8/J7IjcqjKri6JgRIuX&#10;6dkQQ/PWEs00Essg5mFaIFGikZieKSTU0BJiBomBZhHqZtM8QSMGjYZ+mQZNw1TXklmZWZV7VmZW&#10;rpGx+mpm9/JwroWZe3jsvkWk/VLIMz3C3K67m/127Jz//Of5Lz6ObPgLK09YC7mySEB4OryFrQND&#10;e+U2boHM682TbRU5UDtlN+txaJ1x6r5H2Rez9ffrmaJhN+EOcCsCqtdg7ipMvQpT59iqEeJBpJbQ&#10;THkfFDxpoX3S81W3YzwntQxIGiLKvSRbnsq5n0vkXwCRDX9h1MkWdgHhAuQqp38URdGvJs845cL8&#10;XXopF+sFHgKP6u3RbeSE4qe3kCu+3ZIpEZ1Yr432diCuYyjXfpmD0vITaRXu+6mWYbu4h9QTnjTk&#10;Qkn5Fdj3JjvpvTrhiC82hFlRLWzTbGYzeAAspIKEmhtXtdni8MaoyjnfoUiIouhXc5XTP+rVXvqJ&#10;XUG4AF7lxO9gzG/K/5xyYUUuNhopmypwr9buHQpSOT6+hfzZHKJ57GyhNHb1czEWcDaPOulvf86H&#10;wvhBmDotUcHT9yG4u6X3lKG/OF+Fhw25QJd9yYHeVTuv4ipkcnU9bFctKLW2Vnwn+MzKVJM02R4o&#10;whd6lsIIEvlXWpFgzLte5cTv9Gov/cauIVwAxmd+wxjzLwDnF6ilQrnwKf10bH0IvF+V1tX1cM01&#10;U6QnS9QCOFLe2k3h5x353xjGigSnG+66iDiesoBNu6MVoXIa9r8BUUuIt3qFQSklM3SiAdVPYeED&#10;XskForlSya3/XI+GKx7GdYd1pBYWg94m465HMNt0OWMruvYXS72sIVg5x/2CnPPtkxu+1au9DAIj&#10;XzTrBrN85Sdaa7FBio1uTAgTvXdfSw/ba4Zrty1+EkjbY1qO04hkFPtWzJQfIWL1buPCmxE8V1jt&#10;qPQEuJOaP1UN5IBftxnaPHQdfEDlEHg7USJn2BSiB672gLSru6LvRVdo8hxB1YO1p5FsFauULjjV&#10;QiRDOXeKTwJXkPOT9vjeWCymsHhRfG1ThjSjLv9aC7srwnW4Nzf7JWPMHcCN3fVFNrPU+5lwd5qy&#10;C1/LQXuvDjejjr+xQq6FDg0iduvO9Q9S9nfxyJoYxkow1In7TRGaW0TFkNMbkC2IN8XUWZiaEb+K&#10;uQ9cY8loFiJ3L+Zg+RP5fJvLMDUtn3tKYXM4D63UbX7Bh0et3uw9j9xh1YLVqYUb0XpbbowbYWKY&#10;Exoh2xO9JtulS3Jut5PtnXtzs1/q5W4GhV0Z4QJw68Mpc7B8WWstR65SELqjtEcjelZ2ZeBpIzG6&#10;iRsazuTFsOZ6R0RqrUQpr5W3NvPpHvA4Rbgm1X4MnU0Pgs+BR43EOL0awNHSdg/6eVh+CEFNqsDj&#10;h4F923qlZxtzUH0kF7JcCcaPsFHj+PmG5D/jomgt6O0k20stUc+kawA1V1vYiS3i5ZY0WmhksnJP&#10;VWdxZ6mfT5PtA/2kdoqjb+xKAc7uJVycRndi/LJWSlqsYtJVCsZ766M7C9yuSZ40ryWCjawz4nbK&#10;gBi1FryyjWm8H9QTe71mBAcLMrjys6bssxHCqVJ708OHKYIOnZPTVtQQa2POkW8d/CKMHwB1iP4O&#10;2tnFsI9lOmzYcCR7mK1c9u4iF9uyn/gHe6p3Ff4mcLFj7Lmx0gl2boephYtNOF3o8ZGx/Im7tUyR&#10;rbVPq4vLJ3eD/Gst7GrCBag+vvx8qexd1EpLKNZH0g2RMeIWITlj3UHWUSTbV4CjW0zW3HItvHnP&#10;jaKO4ItF8WO44qrYnU0Pt63IcPJxZbglc8jGd/pGV2EJag9klD1AaRIK+9n6oOy9hGVozkLd+WLl&#10;S1B+jp3EpB/U3Z1KKso9Veqdh/Bd4HE9mRgdN+NM5OHYKCUXu5KtmavXojNjh07dH/LqdoRdT7gA&#10;tdkPXywWyxdWkS70PL0AMjq6GrZHC3FU6rH1+U4tJPpYMY8O4PmSFMfuA4+bkpc1JnntAPg4lcoI&#10;XA65351EEEH4COpzUqxUQHESClMI2ezVCHgRmvPQmBe28jwo7QP/ML26kb7lLqCxQiWIJOJda+jp&#10;dnCxlUzeiFFrwfQWlTR9Q7c0gjVzjUbt9fKBN+4NcWU9wZ4gXIDa7PmXisXiBa20JMtWSNeKJKrH&#10;+Bx4UINCTlIKketX345Rx9VQItqcJ1FzK1VBvhZJKsHT8rvYsSk2KcmndI+vlbaWM+4NmmDmoeYI&#10;GCMGQ8VJ8CtIvL2bSNgCVQgXobEoMjqUvKfSFHhT9MupIgTOdygK6u577VXvQLfUQmTk7qkztRAA&#10;11twclAH1dIlQHWS7Xyj0Xi9fODsnhCQ7xnChTVINwrEKLTSe8lYbGSuNYTR9qKEKvBpDcbcQV0N&#10;4KVSIj27EjrFAxKVnPCd1Cc1GqgRSa/6ZtuG+48lIaz6AphIvgdrZbBffgz8MpKdHvzlIUELqEFY&#10;E2+OoOnEqlaq4sVJyFWQb3RwF4xrUXvTS+SGbb7WQ/OXO0hXW5wvjltw9+WTVFgcUAA8V15/4nVP&#10;sHQRlCcXtj1KtrDHCBdWSPd8W3ohCiT6mjxNP5RwH9bhYAle2sa2l1312NPdT67LgUS2xsIhp8G9&#10;Eorm13cNN40eaSr7iyYSOdahWRWrTXBl+TgJ7hpZvJzIgLwccruukWRNfG+t3HNOewdA5H4MECbf&#10;eRRA1JR8DMjfW/foF6AwBn4JGGP78z56h2XgSioC3Umqaj183EwGf8YIIjnGlkOpJ8QX9GoTjo/1&#10;aMjjKhhYuJR8321phMbZvUS2sAcJF9bI6ZpQUgyTM4zCiQXSwnvTuTqBRLedsq+LTeGh0MDLBaGZ&#10;mykZWD2Ew0V4YcBr7y0MEnG6n7iRJX60RiJl60jTuiuTUq7NE3nUXvLo5eRR50DlkWg6z26Qnn/o&#10;xjGpVDG2EUr66FSPcgsN4FJHagEkLealLBbroXxiJ4r9SKQ4W1E/L40NezBn24k9SbgAtSfvv1As&#10;Vc63ScZMBEEDpo7SO4Xj9vFxU9IRWgmhemr1CXWhIfUZRSJHsyR36UHUv5HuGYaDSy2wqc4zSBQF&#10;JV/SSr3AQ+BhM6kDpPcVGGnGOFLu18V8EeZvSZpJe2np12yjvnS2fPDNPTnKZPQv99tE+eCbn9eW&#10;aqeNMQ+AJDeXL8kXbYcr5XuAHNTxSdWK4NUOsg2AwGl9tZJRPRbXKYREPc9nZLvn4CV2ASuI3b5q&#10;4c47xGIcil84vS8rd1rKwhv9Ilv7WM7BfKmdbI15UFuqnd6rZAt7mHABxo+ce6Sj4mlj7C0gMbzJ&#10;l2Hh/lCdsx66hgWLkO1ETspIabRg5WRYIVqVtPDmvf6OTckwHHix00wHLFLomm9JO/lOUEVmneU8&#10;QCVRbS0USeKZQp/IIbgr516+3GFEY2/pqHh6/Mi5R/3Y7ahgTxMuAJOvzF2/f+2kMfYPAfcFKymW&#10;1Oagfn3gS7rjHmNX/MjA0S63iSFr+982I3h5mEX+DH2Dr5Phi7FwInRRrUXyro/rotHeDm5ZUcbE&#10;nZIgskIPkTX2zcaofl3OucIYYo+2QrY/un7/2slRnLLba+zZHG43mKWrv6U99WsrTyglOV3t9bwr&#10;bc01AB+lmhwaIUwVZOR0J2aBO6nW3RihEaPxEz0zdt4JLKIOcKHSlhG419ju1cO4n+0kNiPkspZj&#10;lGKPh8CDZtJdeCAvn+yDjmOh1oJXy1sbHXqpCQ2TKBBakdQBXiivdqHrKZY/kRpKrtiWLzFR9M91&#10;5cSvrbPlnkLf+5JGCboy/Y1o6dMnnufJCPZYGxoFsPgxTMzQb23op61E+2it/HQjWxAq6hbhBtHW&#10;DM37guZnMsQPm+Q5lBKd7YYDPhtQvSPSsDjEslYq1ZvyILBQvykmO/H9sLWi4yxNgr9e5tFA/bbb&#10;ltS2GgoTkN+OuK+3KJJwkrFyKXgOCIow20gM7ks55++xBf338YKoE6x142/8Pgx4bEMLFq/Id9tB&#10;tlEU/bpXOfEP+7n3UcMzFeGuoHb9V8D+q5X/tykYXqafDlkN4HYohQmAI6W1CxM3jcyhSs81CyI5&#10;4b7Qw3bPLWP+gsgrfHemmtBJslx3XxTIlImu/VHzMHdTDF68XCLx0p40qLQazqthLdKuwdwV2bef&#10;TyRj2ges0/eqNbyR6zB/Bby8bBuFYEORjmktzQ/WwuRrvfiUto068Im7C4qMqFNim8+rIdTcQEhI&#10;PGhPlzcv27oLPFqGl8a7ezv3DnMwf2eVEkGg/ibl49/t6+5HEKNzHzVIlI9/N2xFX8YacR5JKxgW&#10;7kBwZ4MX2D6KiKzneElOpPVisZZJAsAYgYGjwyTb2jXRqeVKQpBRIFaOxgiB+UXIFWDpWvft529D&#10;YVzINgpcQ0Lchq0lv1efR4YGdcHiDQnp/ILb3spaojAZMKqQMdqrtnVE7+dlW78AYwclMo5CdxHw&#10;YPlKbz6rbcIn4SZPSb4+xrQP+dRznhLN7uW6JEg2g5eAc/0m2+CunEsdSgSsWQhb0ZefRbKFZ5Vw&#10;AX/qxA+Xl+ozxtibgDsgtNwS1xfdCJr+YZKN2zU7bz6aIewvDjMPFIrHq1cAE8hteOUUFF6B8RNC&#10;tiaQiNGErBrhE96XSFRpIdjihGw3Ng2Vl8S3IE7zVB922f98cnEMm86zd0ai4cpJl6OJZH3N5S7b&#10;Rm7bhrTuFo+KEXv5uHSbRS2JfqMW0hk3HORwqaQ4rdDx+1N5+V3LMayv5S7o4y0MiOzrNbt6RS6a&#10;+TGgTYlwc3mpPuNPnfhhP3c/ynhmCRdENvZo+ebrJjK/K8/Y5IS3RvK6Q5z7tWL/SJLvPTpMHxg7&#10;L7feWIkIy0fbf1982XWEOVKMOqLU5lKSRlCqI9dakRPUhELKYRfCa8wn24MQfRrjhx1ZrmyQ/DOo&#10;uqkBRroK/I5afPGFZFsF2KV1P4p+Ix8rFRzxds59PFuUglroPoqca6C50MepvBujLueMidwdUCLy&#10;NZH53UfLN1/f67KvjfBMEy7AkSM/V9WVma8SRd9cedJa18+fh4WrEA3HgjM0SdGsGcGhYRfKWtUk&#10;V+rlWJ2jTSsVUhaZMeJ2XGskGu5EYVyi0LiI1RllRi0hcmMkbbEK4x361Vryz6ApqQNrktxzG3Kg&#10;HCErT1IOQ4TvJeOVDOKx0IkzJTkuImcPkffkWnJxGMF5dF/OlTg/nr49i6Jv6srMV48c+bnqEFY2&#10;UnjmCXcFlRPfDsPgzxvrQps4SsuVoToLtasDXY4FwsC18rpKdd8dmzZC1JLoJQrkcSN0RuNxZGrW&#10;Ir0UCStwrR8JTMqMpuso8XUKwI15mV7RrEpKoRtS/fyr8jkDhqfal9DtPisPTJekaIYzOLIWmq3t&#10;a3S3hdpVOUdy5c423aUwDH6JyolvD3I5o4xnSha2EfyJU/+j+vjyiVLZ+32t9OsrR3yuJOy38DFM&#10;vsIgfBgUcKYCNwOo1eGl4Vs/SG4UAL1GR0a6T9RKLrft1xuR2Aa/j/evvDUi3E4iTfXu7X+DZFj4&#10;GnFG1HLppJakH4YITyefhlarUwoxKogW9/ayfCyHSvDSwNq9F2HhMyf5KiV5L8BY83Gjvvzze7lN&#10;dzvICLcDboTHWbN89Z9orf4uIAeRnwPrwcIt0WsWj/Z9LQVkptXTXI8noW4XnTnTTthZVnS5JgS/&#10;4yqR5ujtBJDl4+v/vvE0kafJIKTUL2OSXSsJviy/UkoicD3c+QdFJQNKQQi3FfeWdMEBID8+4IkN&#10;jVvQXBSiTbXoAhhjv6PHZ94pjw1yQbsDWUphDejx6XfCMPyKsUaO+7SKIajB4kWkI73/GAmy3QyW&#10;n0gOL86DMsgzLhRlgnZys9xW9m1g+Z6kOQI3BLJnk8S2hzLt0rD6WiGuw+DItirHflBbrUKwZjEM&#10;w6/o8el3BracXYaMcNeBP3HyB7Wl+jSYn8gz7pYpNsmev95d7/ksInwgBS/lCWlVnhvs/mufSRpA&#10;IYRb2oTPVeuO5B+XPklSJH5RZGpDRp6EcJVKpn4MFc3bcsx7OTkHbDqFZH5SW6pP+xMnfzDMJY46&#10;MsLdAONHzj2iPPNWFIbvGOPqxnEbaWFMoqrFj4HhyoiGixCqj+UkjHW4aqtD4neCOWgtS3QdNkXf&#10;uxmT+aAuf+/F4xX8jdMWA0IOlxG3MtfM2u1lYXqDJTnGm8tyzKs2S0UbheE7lGfeetYlX5tBRrib&#10;hDdx8jthGL1lrHVjRVOaXS8P8zehcWO4ixwWlm8IacWtvZWfGuz+F+5KR5Nx990bejk4WOsUF6HL&#10;Q4bSnDEC8AFCkQY+X4I3y0Maxdm4Ice2l095IayoEC6HYfSWN3HyO8NY2m5ERrhbQH7q1Pt6bPp0&#10;FEXf6hrtBg1YuID4fD0jMI9FpuXl5f2PHWSgI4wat6QZQ2mJVisvb37b8ROw73WRM0Wuc275sRjz&#10;jABeroixTF9dvNbErBzLQaN7VBtF39Jj06fzU6feH8rydikywt0GvMqJd6PIvG2suSTPpHK7uSIs&#10;3IPqp4jf116GgaUHUmQygciDOju4+go3ytwvplIJWy0f+RIR5x3p5svQWGCYN/AxhmMuH8Dyp7Dw&#10;uRzLHblaY82lKDJve5UT7w5lebscGeFuE7nJk+/psZkzktu1ci8bm5vnx+Tf85ehNRrRUl9Qu+EK&#10;VS6VMH5ssPtfdE5U1jVhbDaV0A2F50SHq9xYDfa8F/ZqtD6TYxYrF552k/AwCsN39NjMmdzkyfeG&#10;us5djIxwdwhv4uR3wlbwhjHmxytPxq3B+XJSVLNPhrjKfmBOpEFeIZVKGKAjetM5umlP2na3kkro&#10;imKiJ1V66K29g8WTpCiWL7eNKwcwxvw4bAVvZLnanSNrfOgB8vtPXwR+Olq88nXl8Vta6amVA9Yv&#10;OCOcB6CfQOVFBixR7w8W7rpUgvPC3Uwqoc0OdTM7Weu2vgZ1N6olbEKhwoafaeuOI1TjfDK6ZEZ1&#10;rCF2/sjDtMEcCJZg6Z58h7lCcsFJdLXzNuIb3sTM97JpTr1BFuH2EN7EzPd0WDxmIvvbbUU1lPMF&#10;1dKpVrvGMO3/doz6TdfRpcWXYPzo5rZT7nCLCW0VOgl2jcNz6TMhiNi8fDNdf80lsQyMf7rBhsn8&#10;eb2X2bYpx+DCLTkm8yXa0wfGmsj+tg6Lx7yJme8Ndal7DBnh9hqTr8zpyvQ3dBi8aYz545Xn0xOD&#10;TQQLV5yMbIMWopHDIrSWJHIPG1A+wKZnDcTNBTFRd8LEFi3xyd9F7RDeF2LUvqQyJjZp6VOYcJF4&#10;ge6HvbOcxEXBei+eGqEccwtX5BjsmJwLYIz5Yx0Gb+rK9DeehaGOg8ZePKpGA1NnPtTjM29HJvhL&#10;xth7K8+vTJcoS6Fp4TI0b7F5v/4hY/GuMxqPxLQ7twUPs9iPNjYg77TWbiw6wxt3V7AqJxw3WBRl&#10;+7GDwNQm952TNSu9hsH4ootq4/au8c2/r5FHJMfYwmX53PLtrl4AxtjPo8B+TY/PvM3UmQ+Ht9a9&#10;jYxw+wxv/NR/vn7/2vEoin7DGJOEdfHQxHxZOp4WLo0+8TbvIC5g7nbb8xE/icXVP92KhKX9EpUq&#10;JdvWbiDEZ+W143xw1HJ9+h2oOgG+Ukl6gjoyjie9/3lWdf55k45wlfi11j4jke0twfJ9F/3GXrzD&#10;Nh/uBWKivSTHWL7cbkEJGGMaGPOb1+9fO+ZNTv+n4a312cCzOURySKg9ef+FYrHy68Bf01qlCpZu&#10;8mzYEtIpjMsEgkE2EGwG8dghpRMj8WANb9lWAIfeXP38kpMu+8XE3xaEaL28pAtadZh6jVVVq6VL&#10;rg3XEa4JkqGRadhICmATp9ufr11zo3lKyb6VBowjci2V+srz4PV3vGJ/0YTG587Mx3eG4JDOkTsp&#10;479tNJbezSwUB4eMcIeAxsLFL+Q9/x+A+stap5OFKjFfiVrieFU+wmBdt9bB0iXJc3qbKCi1mnCg&#10;C+ECLF5y9o35JK9rrTxnDEwdp+t7nv8oZb+4Dowj3MrJLu/hE+mM8wu0EbU18nxp/8Y2lCOLKtQf&#10;yGQOL+/kXdBOtMYC/6EVBe8WJ8+sMekzQ7+QEe4w8eTCSVMs/H3ga92JN0wGG44fYuhGjXY2ycFu&#10;hLAFufWkYk9FLbAyJt1ZX3aTa8WIHrli1gaEG9tDqrU+r3mZAGHCZOyPl4fCYTY/bHyU8FRakuNj&#10;xfPXJFrdaP4jDr7+ybBW+qwjI9wRQHPx8kxO+98E+8tap/VIzkjbGiEwpaC8H/wjDMnKJMPIwIol&#10;Zu2payt3KZGVqRYCY0wE6vtBo/7twsGznw5tuRmAjHBHCo35j34q7xX/Dkr9Da11ewI3zpmGLXnM&#10;j0HpEHuiiSLDFrAE9ceSNlA6IdqO89gY08Taf92KGv+0OHXu5pAWm6EDGeGOIh5dPBKV/L+itPrb&#10;WukOJ28XwZjITbH1oTQF/iGyxsG9ihDCx5KCMaGkDXQ8IbmDaK15qI39Z9TDf8/hMw+GstwMayIj&#10;3NGGjpYvf1Up7+9ppc92/5OUp2uuBOV9wCDNvzP0D7OSMgjqcmGNFRpdYKw5b0P1j73J6f/CKoFz&#10;hlFBRri7BOHC1Z/Vnv0VUF/RWnV0BMS5XjfC3FqXctjPphsDMowI5qH+VFIGKBleqtaIZo0NwP43&#10;E6nv+pPTfzCM1WbYGjLC3WWoPr78fLGov66U+uta6y+s+oPYCyBOOaCgUIbiPmDfwNebYTOYg8Yc&#10;NGuATVIG8XfZAWPMNWvtv2k2q9/PNLS7Cxnh7mYsX/myseqvovglrbv0osaFNhM5nwDnc1qccJKp&#10;vWzQMsqIwD6VVuZWDXCdd7EhUFeStctY/rtW9t8xPvO/Br/mDL1ARrh7AAt3/mj/+MS+X1Se/lvA&#10;n26XljmsRL6hpB6M664qjoO/nUkJGbaGJQgXobHsip1aUgXaXy+SjYAfW2P/5fLC09+bfPmnnw5+&#10;3Rl6iYxw9xrmPzwa+aW/qFBf01q/tfYfKke8UTIxwS+Jx6xXYWS623YtqhAtQbMKoXNBU56LYlMm&#10;OV1gjHnPYv+jF9b/K1Nv3BrIcjMMBBnh7mE0n5w/4RfzP6/Qvwx8sWvkC7QV3UyUzLDyi5KC8MeA&#10;CbJmi7VggUUIq5IiCBtIt6BKEezqolcMF8l+YDHfDxut388aFPYuMsJ9RtBcvDzjW/8t5dmvo9Sf&#10;1GrNvlfaOtzi9lcQ8siVZI6YLgPjPHskbIFlMDUx7gnqiZm6Ui5FsLrjqxPGmjks/89G6nuhCt8r&#10;TJy6MojVZxguMsJ9FjF3YzL0wj+jtfoLKP4slul297IuSBfgbOQsaxUiXSrIBAa/iHgRFNn9BTmD&#10;WD82JGINms6ZzI2gUaRSBN0LXW2vZmyI4iqWPzTG/sCP/P/DvmMLA3gjGUYIGeFmoPn40rRX1Oe0&#10;0n8O+BKoV7VWmx9jtULETm8fu3lpT4ZM+jkR7as8EP8MuysuBFryY1uiXw4DcQyLI9b43FA6IdZN&#10;wmlkbwH/21jze1HDfFQ4dPpqj99Ehl2GjHAzrMbChWPo/Fmj1M+i1M9o7BGUntz6C8VpCQOYZL5b&#10;HBlDe55Tp4pKSjlnMOe9u+KVn9oWl2uG1Ou7/dlUTjqOylfy0/Ha3Pbx62udSgds9a2aBYN6gLU/&#10;1Nb+QcMEF4qTr13f+gtl2MvICDfDhpi9+n8nJp+fekvBKQU/A/oN4LDWqkdSBpuaFpt6hHaCTD2s&#10;QHX8Y8UrN0XsSrU/v0MYY6vAIzAfWvihhcsL9+ffOzD9pxZ3/OIZ9jQyws2wLSzc+aP9Y5V955Sn&#10;jis4h1J/AsVxLJOrnM52KYwxTRQLWK5j7U8sfGQje71WXTw/8eLbs8NeX4bdh4xwM/QWjy4eCYrq&#10;Va3VMYx6SWn1GqhjoF5E2X1YNbbaC2I4MMYGKFvFqjmw94Cb1pgLaHvXGHsj17C3M8etDL1ERrgZ&#10;BgmvNnv+ed/LHdbKP6C88CB4BxQcAg5hOYBW+7F2EkURSxEooChATNLWtWiBJGaVq9TZAEsTaKJo&#10;YGmgWMQwi2IWeGzhMUSzNvKfGBvOhlHwqHzg7H1GenJnhr2EjHAzjAyuXv2fhcPFqbH8WGVMeeRV&#10;qArKUwWlyedUMRcQWIg8pTwfwNooBC/KkVOBbQTW0LKRbVrfNm1EK6jXag9rs8vT07/YORM9Q4ah&#10;4P8D1wFOUPa5Ee0AAAAASUVORK5CYIJQSwMECgAAAAAAAAAhAHKUzT6qIAAAqiAAABUAAABkcnMv&#10;bWVkaWEvaW1hZ2UyLmpwZWf/2P/gABBKRklGAAEBAQBgAGAAAP/bAEMAAwICAwICAwMDAwQDAwQF&#10;CAUFBAQFCgcHBggMCgwMCwoLCw0OEhANDhEOCwsQFhARExQVFRUMDxcYFhQYEhQVFP/bAEMBAwQE&#10;BQQFCQUFCRQNCw0UFBQUFBQUFBQUFBQUFBQUFBQUFBQUFBQUFBQUFBQUFBQUFBQUFBQUFBQUFBQU&#10;FBQUFP/AABEIAQcAy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mb/mp9ABRTN9G+gB9FM30b1/vUAP&#10;opm+jfQA+iiigAooooAKKKKACiiigAooooAKKKKACiiigAopN1McB127qAI/uI/zVV1PVbPRLV7v&#10;ULuK0tV+9LM22vGvj7+1l4O+A1m8F5crf610Szib5t3+1X5m/Gb9qXxx8adXuJb7VZ9N0Jm+XTIm&#10;2fJQB+jXj/8Abv8Ahf4DuHgbUJNSlX5f9EXcteB6x/wVJR9UdNK0NXtP4Xlr8/Niv93d/wADbfTd&#10;6/dZVf8A26APv/TP+CoF2zut9ocSf3dlbej/APBUDSnutuoaU0MX+wtfnL9pWGX+/wD3KqTXjea6&#10;uq1QH7GfDT9ub4b/ABKv4rFLyTTbp/8An5+Va9+03U7HVbfz7G5ju0/vxPvr+fKG8eGVPsc7Q7Pv&#10;bK9b+F/7Uvj/AOFmrRS6frNzNYxf8ujt8j0+UD9vXfZ96n/cP+zXzz+y7+1tof7QGjeXO0em67Ev&#10;720Zv/Qa+g3DeXtqAHp8tPpifcp9ABRRRQAUUUUAFFFFABRRRQAUUUUAFFFFAEI3eZz93+Gvn/8A&#10;a5/aZ0/4A+CJfs0izeIrpdtrCv8AB/tV6p8TPiDY/DHwTqXiDUGVIbWLeqv/ABNX4nfGP4u6n8Y/&#10;Hmp65qs7XKea/kI7fIiUBynL+KvEl94n8R3Gva9fS3Op3rPL87b0SsyG5uZnfz/4fuvUCJ9sd4pV&#10;87d93/ZrpdN8N3N5a7Vi+7/BWM6vIdVKhOZj7/7rVYSwlm+7XVab4MXZ+9+9WxbeGJYfuxb0rjli&#10;z0YZfI4p7BpokbyPu1XTTYLm4fdE2+vUIdBZ3SJVrTs/BK/bN3lL81Y/XDsjlp5C/hV3/er8iVj3&#10;9tPDcf6r90n8dfQH/CHNv2+V8lFz4AivLV4GgX5v46uOLIllp414A8Yah4M8VWmuaRqEtncWrb2R&#10;G+8tft58CPiL/wALU+F2ja9Iux7iJd/+9X40eLfhLc6DF58Cb7f++lfQv7PP/BQGL4KeDLXw5qGg&#10;y38UDbN6V6UavOeJVoSgfqsn3KfXmHwR+P3hX45aCt9oN4pnVd09o7fPFXpm+rOYfRSL0paACiii&#10;gAooooAKKKKACiiigAplPrlviX4pj8GeBtY1iXpawM9AH5u/8FHPjxc+LPFj+CdKvmi0+w+eXY3y&#10;O9fEUzt9liigX5P79db42v5/E/irW9TvpWeW4undXf8AuVt/C74ez+KrpJZYv9ERqznL3TspUueR&#10;D4G8DS3ixTtFXsdh4MihiTavz7a62z8KwaPAkEUS/LWslsqfLtr5mvXkfa4ahE5Gw8GRI/zRVtp4&#10;Yg2/LFXUWelM6VdtrPY+3bXle0kezyQgcVB4Si37ttW00HY/3a9Ch0dPK3tUU2mxbKnnDlicOmiK&#10;71K+lRJ/DXRvDs/hqpNDvrWNUiUImFc2Ftc6bcW08W/evy18r/EXwZL4e1SWXyv3TtX1xND+6lrz&#10;z4i+G/7V0SXcu+VK9XDV5cx4+LwkeXnPF/gn8YNV+A/jfT9e0yeXyXl2T2iN99K/bbwB4vtPHnhH&#10;TdcsnR4byBZW2fwtX4I3Nm2my3ETLvlX7u+v1X/4Jt+LW1j4J/2fcz+bd2su7bu/hr6SHvxPhq8e&#10;SR9eJT6ji5Xd/e5qSrMQooooAKKKKACiiigAooooAZ/tV8+ftzeJ/wDhHv2fdeRf9fdJsSvoP/Zr&#10;5J/4KO7/APhTy7f7/wA1AH5VaP5uq3kXm/favsPwB4eg0HwzabVXc672r5H8JWzf2pZN/eb7lfYu&#10;jvs0i3X/AKZV52LPo8AW7yZN3y0+G2aaq8KLNL89dBZ7YU+Za+dqSPqKRoaJD/C1aX2BUl3VFYTK&#10;7/3K0POXf/frglI7Je8RfZm2/erJuYWR/v1rXlyqViXlyr/xUgiM+WqsyfxVDcuyVVe82L81acpt&#10;7gXKbN/+3WPeWazP5Tfx1Y+2ec7077Sry/7tdMOY46so8p8tfFHw2th4vlj+4j/dr6v/AOCW+typ&#10;428R6KzZiS23rXz38ePKfUbSdfkdGr13/gmvNJb/ABr1Pbu/ewV9VhpS5D4DHRjzn6p0UUV2HmhR&#10;RRQAUUUUAFFFFABTHp9FADHr50/bw8PNrf7PetzxL+9tV319F/7Vcd8XPB//AAnnw71rRflzdQMF&#10;3UAfhh4Ym+zT29y3+tWvrDw2876RaT/3l3186P4SbQfiTLoc6/Il48X/AI/X1Bqs0eiWFpaxL9yJ&#10;K83En0mA+EpXmtwab+9lbY9Fn42gufvTqleZeJ4dQ8SXW2DcibqxLnwHrk0W2Kdk/wCBV5sqB6Xt&#10;+Q+k9Nv4plRVulm/4FWxDbSzXCeVc7K+TLOHVdBuEX7TLD/vtXrHgPxzqNnfxefP5yV5tWkerQr8&#10;57RDps6N81VL/Sl3bmrYtvEMF/AjL/drH17VYoYt1cETukZWt6xo+g2vm3k615/f/GDQZt8UC+dW&#10;f42toNbd/wB6z/7G6uX03wNp6P8AMvk/7delCJ5deMjQf4kW0N5+6XYr/wAFd3o95FrFqjRN9+uB&#10;v/AFn5X7iVX/ANur3gP7VoOopBKzbK71ynH73KcJ8eIVTWYoJfuJ92veP+CZemzzfGHXrx1/0eKx&#10;+V68X/aotvs39n30S/61q+xf+CZnw9n0T4fXXiO7XE178q171CUeU+YxkZcx9vUUxPnSn1seaFFF&#10;FABRRRQAUUUUAFFFFADK4v4ueIJ/C/w+1nUrdts0MXymu0ryr9pnzf8AhS/iDyv9b5NZy+GRtRjz&#10;VYn5aaxcy+JPiTp+p3Kqjy3TvXrHir99dIu75NlcOmibH8OT+VvlaevQtbs/tNwjOux0rwp1fdPs&#10;1S5JHAeOfFtt4M0ZJYrZprh/7i1wmveJPFEPhxNc8/7Nby/wV7HNoME2+W+gW5Rvuo9Ub/R9MubL&#10;7NqEDPaf88kWuaOJNqmG5zh/AHhjUPHnhm616e8W5+yrv2JRpVz51wi2zfvVb5v9muz0SaLw2r2e&#10;i2zQ2Vx95ErPvNKlSWWXyI7bd93ZWNSvGR04ahyHpfgbUtkCI3zvTPHN41z935KyvBO1Niu1WvGG&#10;7zV215vMexynlt5cy3OsppkTNvlb5q4y/wDEmv6b4wl0CDVYoUVti+cte0J4VaZftkESpKvz7/46&#10;f/whOmX9wl5c6fGl6/3pnWvSo1uQ8fE4aUzzHxg+tfD280xrmVr/AO2/OyQ/w11dhrEV/dW9yq+T&#10;v/grq7/R7ZJd3lfbHRdi+d/BWP8A8Ix9jXcy75Xbf8n8NbKv+9OaVD92YPx+TzrPw5PKm+LzfuV9&#10;gfsFfEWTV9LuvDUsXkrax+aiV82+LfDbeJLLQopf+PSBt7V6L+xPqM9h8ddYsY0/deRt/wCA16UK&#10;n708yvQ/cSP0QT7lPplPr2D5MKKKKACiiigAooooAKY9PpD0oAjHGK5n4kaOmveDdSspF+R4q6f0&#10;qpqUX2jT7qL+9Gw/Sol8BdOXJOJ+bHhWztv+EruLOXa/kTukX+zWhr1t/p8sX+1UT+G2034nXe1v&#10;uXTO1afiT/j6dl/vV89On+7PuVV55GZDCr/I9SyaCs33l31Vhm/e/erYS88mKvElHlPeh75mf2JB&#10;Cvy/IiVx+sI0115ES/JW3rfiGW5/dRfJRZpYpb/v7mJLj/fq4x5wlLkM/RIfsC7vm31a1WGe5t/P&#10;ZW+Wuz0Tw9bXL2/msqbqPFthBpVw6zyrDabfv1zcrOjmMLwNc/aYJYt2+Va6OazV4v36rXCQ3On6&#10;bK9zpV4s2/8AuNXS2HiFbyJIpX/e1pyk8xbTTYkTay1z+sIsM/y13V5NbPYbk/1u2uFd1mletofG&#10;cdb4Sx8tt4UuJZ/9UldR+w3bJ/wtrVbndv3wffrjPEMMr+DbuL+B69K/Yb0TyfHl3OrfdtfmSvap&#10;R/eHz2Jl+4kfd1PplPr6E+MCiiigAooooAKKKKACkPSlooAjWq2opJJYzrEdrlflqyeBQGokClaR&#10;8Ia34G8R2fje9uZbFvK813ll2/wVzXiRNkr7fn3V+gGu2Ed7pV1H5KszR4+7Xwf4zsGttS1CJfkd&#10;ZXryqsD6TB1/ann9zefY3qjf+MI7aD71P1uGV1/268X+Ir6nbI/kbtlePGgfSVMT9VOtm8f6ekrz&#10;3k+z/gVeW/ELxyt5P5ulXkqbG/vVwNzpuoax/qpW/wCB1oW3gnVbm3SJl2f7delSoRPn6+PnXl7h&#10;6x4J/aNvLC3tINQRppk+RX3U/wCIvx4bxbp0qru2fc+Rq801L4V69NKjWqrNsX5fmpulfCvxBbXU&#10;sV9EsKOu/wC9R9WgL63XOq+Gnjyx0d9t07In+21enXPxF0+5v7SXT5/n/i+avAb/AOHWoW1vuZv3&#10;Sfx1V0q2n0rzdrM71jKhE3jjap9kW3idrm183dv3U62uVR/96vN/hXNczaSn2xW+T+/Xoejw/ab3&#10;5vuJXBGn7x7Uq/7r3js7bw9qGvWCW1jbNcv/ABJXun7K3wr1fwrrt9quoxfZkli2IlWv2XLBft2o&#10;M0attj+XdX0jHHhPuqn+7XvUKH2z5HGYn7BMlPoor0jxQooooAKKKKACiiigApG6UtFADPvUzZT6&#10;KA5SHt/vV8X/ALQegt4f8aSvt2JcfPX2nXhn7UnhddX8JJqVsm+6t2+b/crGpH3Tsw1X2Uz411hF&#10;d/lrjPElss3y7VeuuuZlubV/4JVrnPldNzffrxJRlA+tjKNX+KcOngaxmbzdmyX/AGK1dN8KwQv+&#10;/wBzpXTJpvnPuWtC2s/l2SrRGpKBf1al9kz4fBmlTKjLPPC/+9Us3g/THTdLcyPL/vVLNYSzb/K3&#10;VFZ6DdvPuZm2USqyLtE5/UvB9m/7rc3lPTIfAemWbo0UCv8A7611dzZ/ZvvVS3rtrH2kglAtWaRQ&#10;/dRURF+ZErb0H/W7v4P4a5qzdH/4BXpvgDwrPrevafp8C7/tTfN/sVdKlLmMcTUjCB9a/s26P9k8&#10;HpdtFsllr2D+Lb/DWX4b0WLw/o1rYRKMRJtbbWvXvQjyHxdSXPK4JT6SlrYyCiiigAooooAKKKZv&#10;oAdim1G1wBVO51LZVKMmRzRL+4IuWqrNqUCfxVz+q69FbJullrn/AO1Wv2/cbvKrpp0LmNSry/Cd&#10;Rd67vl8tfurWPcwxa3a3EF5/qp12bP7tUnTYyfN9z71bE1sv2Xb/AHvmrp9lHY5o1Zc3MfEnxm+F&#10;F98OtelniXztMlbesqfcSvH5nVJfm+RGr9I9S0fT/Fuly6RqECzWjfwOv8dfHXxv+AmoeA9Rllgi&#10;a80l23q6f8sq8jE4SXN7p9JhsbGr7sjyn7S1tsZ/9V/sVrQ36um7/ljXOQzMjuqtviX+/VeHVV3v&#10;+9+Rf4K8etD+U+koVYz909DtrmzS3q1bXkXkfLtrzf8AtuKZditU1tqsrptWWuTlO74TovEN4v3W&#10;++/8dc/Mnk/M1Tfad8W2X50qWw0q8169isYIGm3/AHUrohhpTOSrX5CxpSedOnlRb3b/AFSV9YfB&#10;z4dXngbSf+Eo1Ff9LuF/dRf3KPgb+z3F4Ys11rXlWa4T51ida9rvLn7TYXcvlb9q7Ft697DYbk+I&#10;+VxuO5/hJ9E8dtKFi1BPLl9q7C3uUnTdG2+vLXsFvIk3LslrT0q5n0rZEsu+vUqYb+Q+ejX973j0&#10;UPRWTbaqzqrMtXU1GJ/4q86VOUTv5oyLPzU+mU+oLCiiigCjc6ksNUptSbdtWsy5ufnSpXeLa7f7&#10;NdkaRxyqj3mlT5t2+qXnTu7NL8lRTOuxGXdTtYRniiaKuiMTGUjHurbzpXaVd6U2z+efbBFsStiZ&#10;PJsKo6Vu8qWXb89bGJE6NC/zfwN83+1WxbTedFub5NlZl4/+kIrfxVetpvs38O+L+JKmRYl/CkP+&#10;kx/JF/z1qJEg1iB7O+iWaJ1+461pvD5yeU3+qf54v9ms13Wwb73yJ/rX/wBqojLnjyyCP7qPNE+f&#10;Pi7+ydBfyy6v4cnW2Rvn+yV8k+NvBl94Gb/idWMtnFK2xX2/er9B/i78dfCvwI0SLWfEd4ouLr5I&#10;LLd8718bfH74l6v4kt7Txx5UWt+DLj/UW8K/8e/+/XFKhCPvSPYw2Jly8x4j9ps32S+e0MX9966P&#10;RLb7Z80G65R/uvF89Yl58RfC/iqyS2vNFbZL/wAtYa+sPgbbeEPhXo1jqdtbLrHh+9XZPfP8/kNU&#10;ywHLqd/9oSOX8AfAfXPFT28rQNbWkv8Ay8OlfV3w6+DOh+ALfd5Ed5er/wAvDrXeaMtmmnQXOlNH&#10;NZTrvgaL7lLfyxeV5Uv3t3zbP4mqqdOMTza+LnMqXkzXLpt/hpszxWFg8v8AHVq2t5N/mS1X1J1d&#10;fI213nl8vP70iKz8ia13f36r3Nm1mvmxfvnqWws1e3lZfkqbZKm9f9mtIykKUYmemq3ls3zL8jVu&#10;wv50CSrWPcpL9n+b+7VvR7z5Uib+7USIjLkNWHVdifM1attfrMlc7NbLN81CPLCtcsqVzsjVOsSZ&#10;X6UVgWepbPu/PRXK6UjdVYlSZFd0bdVh3jRX3f3aqwpvZ/8AZp1y67H/AN2vRPPItN/jl2703fcp&#10;80zOrrt/iqXTUX7L/wACpj/8fjqtH2gIpkXyvKZvvVXtofs2+L76VLqttmKJt1W7aFdi/wC0tVcI&#10;mZfvA8tvL/tU+5m8m6SKJfvL8tS3MMWz7v3GqxMkXlebt+fbQBFZzKjvbSt871ynxR8eaV8N/CF3&#10;rWtbdlv8sVv/ABu1dBNMtsm5tvm/e3/3K8V+MfgC7+LOs6e2oMyaVbt9z/nrTUOaRHwHx5+0J4e1&#10;7466DceP9T8x4rWX/Rbf+BErh/gh8YG8AX/9i61B/aXhTVF8q8tH+fyv9yv0b0rwZpT6Jd6Dc2yp&#10;p7QeVEm2vzc+Mfwul+FHj7UNKn3Pp88rvBcV3yp0Zx5ZG1OUoy5onZ/Gn4GxeA4rTxL4Xb+0vCmo&#10;tvV4fn8r/YrP+HvxRn8Hy3Hh9pfO0LXIvs7RP/yyb+/XQfAr4wReCZf+EX8UL/aXg/Uf3TI/z+V/&#10;t1saP+zZPqv7QFvBp7Lc+FP+PqCZPubP7lY80oS9nV/7dOnl5o80T6C/Y58bah4e0jUPCer3zXlr&#10;FL/odw7fcX+5X1BDDvnR/wCNfub6+eofgvc6DBcXOmNsiil81Nley+BvFS+IdGWWT/j9s/3UqVni&#10;KUYR9w4PaSlLlOguZlR02/Jvqp5nnXlxt/5ZL/31ViZ1ud8rLVVEW2tZZV+/WMTULBJXR/4Pmov/&#10;ADU8rb/E2yrFs7OkW75N1Ov9qRJ/stT5iRtyjPB937q1n6JCz36q39ytuHc9g+7+9WZpT7L+X/Zq&#10;Ob3TH7RoPbMjf71Pd9iIv9+odSuWhZFp77f3P9+kbESW37rzYmop2mwz/wCkfN8lFJyJZV+2Ml7L&#10;F/e+7VhIZdjq336qPNE9/u21oTP+6lb/AGaoofZp+4qpsV7qWeL/AHKt2f8AqPm/u1UsP9a+3+Jq&#10;QEWtvvs0X5t61ds9zxW7L/dpl/8APvVqls3Ty4l/u0/shEq7J/NlX5afM7Jaov8AHupyTK9/LT77&#10;akCt/tUFGE9grxS2MsrOjNv31H4hS2RbJfm2RfcrcRIJpd27+Gs/WLOKb7J81axl7xlU985e5mih&#10;vJd0bfP9yvD/AI9+EtD8Yazpnh7WrZn1DV/+POaFf9V/v19FalpsULP5u55f4X/u18i/tJ/GaLwx&#10;qVxZ2Kf8TP7lnd/3ampGU/hOmh7h8mfE7TV+GmvahoN5Kt/LbtsV4a++/wBjPQZbb4aWk99O1y86&#10;71l/urX53+JNNvPEk6bt02sXUu9v4/Nav0d/Y61uz0rwpD4Fup1fxBbwfaJYf7q16OLrxhCNMuMZ&#10;S94972RQ6TLGu7azfNvrmbPRP+Ee827sV/1rfMldjc+U9k8VR2EGbNPl3/NXmwlyfEc0pc8uWJAl&#10;zv8AKVvk3Lv2VYhdfsTsq/xVXmTfqm7yvuLV2GH/AEParbPmqWHKRPue6hX7lT3ltAkHzfeZqiTa&#10;l+qt871NeOzptWL+KoASzhZ4Pmas2GH/AIm7rWmj7N6svz1npuTUvN/4BVEFrVU3rFtp9siTJup1&#10;4jfY2b+7VDR7mV0fdTXwgaGmzS77hWX5UoqFJvJldm/iorCe5ouUi0qFZk89tu16saim1PL/AL9U&#10;ra8gh8q28pqsXL/8td1b9TPmJ5kWGJF/i21BpqfuN38e6nXNzvdP92prPckXzN96j7IFF/NOqbWr&#10;Ttvk3blxWZduzaijK1af3InZmpS2Az0SX+0XXbUupI32fbtX71COv9qI339y0alMvlbvKb71RzB7&#10;w+2hVJf9V/DVfVYfmt/3X8VWIZl3p8n8NV9Vm2RRNt/ip/D8RZz3jzWIvD3h/ULu+u1sLKJfmmr8&#10;tfij4nn+JHj94tIVpk8/ZAiLv3V9V/t5+P5YbLTPDlmzb7//AJZJ/FXlXgDQdM/Zv8Kp4v8AEaxX&#10;nii6X/iXac//ACyr0lKNKj/eOmMYmheeD9F/Zs8BxeIfFDRX/jW8i/0Ox/5968v/AGRfivfaD+0i&#10;mq6nO01xr0v2fZu+5XGfEjxVqfjbWbjWtcuWmuLpt+x2+5/sJXov7OXwlttB1nT/AIg+L2/s20t5&#10;f+JZbv8Afles6lP2Ef3nxSNpc1f+Efqbf/610Vf4aXSjstf92q9hqq6xpNpqH3PPg37Kl0357V/3&#10;v8Vedze77xx+7GRF+98+aVm+SrFt88SfLvpjpsldGbfVtE/cbUqxFaHd/am37lW7j/e/iqlDbb9U&#10;3Mzfdqw9tF8/+9UAQwur3Dr9/bVW52o6L/G7VLYfJcS+VReJLNLE/wDdq4/ETIvTfPZy1jwwtZp8&#10;38f3a2ERrm32tLs3ViX/AM97Evm/dpQDl90u7PtMSf7NFVbDb9olVpd9FXOOpFosZYO01/M3mq6L&#10;V+42+Ysbr96s3RIZYbX7q75at7/3+5tzyr/BVkRlzhMi1d2RPFEv+zWf5zO77l2f79XoYW+95q/d&#10;qZAVPsy7Ym2/datC5RfKlbb8lZVg7Osv7/8AirSd1+y3G5t+1aiRsRJ5X2q3ZV2bqNVeX7G/zL96&#10;orOZfs8Uu3f81S6rNKmneZ5Svuaj7QBbfOibf7tVPEMyQ6b5rfcX71WNNm32qMq7HrH8ValJDpkq&#10;zqu3zar2cp1OUD5a+KNnovg/Xrjx/wCMZ4r97f8A5A+nf33r468beM77x/4lu9e1dm3u37qL+BV/&#10;g2V2X7QniG81X4pa3FfTtc2lm3+ixbvkSur+A/wZgm07/hP/ABsy2fhSy+dbeb787f7FezGnTwEf&#10;bVvekbRK/wAKPgnZzaQ/jjxx/oHhyy/ewRS/fuHrzz4r/GC8+K/jnTJYF+waFp0qJZ2ifc2V0Hx1&#10;+NN58XdUe2gX7B4XsvktbGH5E2VyXwx+F2p/E7xDFBbL9m0ey+ee7f8AgWseWVOMsXiTaMuX93SP&#10;1a8ATS3Pw88Ott+/ZrXTaUk6Wb7l/irn/BltBYeDdFsbaXzooLVEim/vV0GlPL9ldfv/ADV5MpHN&#10;KPsJe8V3ffqP3vnrTSZnbaq1UH/IR+Xb8q1oQ/6rbRIRmW25NSfc1XndfKfc1UbaFEvXlZZa0NiJ&#10;vb/ZpEmfpU0W+X+OrDuux/l/hqvpW6HzZfldHarDozu7bl+7T+0XIfpr/uk3Ls+X+OqTor7pW2/e&#10;qXTYd8TyytvT/Yqvcor74lVqcPjIl8JX0qZXvJfmWiqmlQsl7/qqK2qfEYU/hLnh+6We13Sbi0VS&#10;Ij390kqts+aiinLS7FTItS1Vba/SB031sOioVZYl+ZaKKxfQPtGV9oW2V/3S/M1Xby+W2s5ZPKX7&#10;tFFVI1GWr/ZbWBpFU+a3ajVZfs1qV/ikb5aKKyAmtXWKFIZFzJXGfFB47TRVjnZnkupdsR/uUUVp&#10;Qf76LJPhrw18KIPGP7U9z4Y8QS/6tvNDw/xVjftV+K9Zm+Ic3gyd0s9H0P5I7S3+41FFejh/9oxl&#10;qmp1wPILKO0nv7a2vd8VoXQSPD9/bXv/AO0fqDfBr4X6H4a8IL9n0/WIUma7+7K4/utRRSzabnjY&#10;UX8JvRX7qTPsv4LXMd/8FvCt07N5tvYKr/7VdxoO37D9p8x/maiiuCa5acrHJF+0l7xeutPe1uPO&#10;Xay0fbEtvKZt1FFYLWOoGbD4ggjWWdw7bm21uL+7j84/MrLRRRLoBStUksbfzWVSjN9ypL8iyWW5&#10;K/Jt+5RRTi/eJkVvD14uoad5mzYrtSP/AKPqjrvb7tFFX9siXwlWN/KuEZnb5moooreS1FT+E//Z&#10;UEsDBBQABgAIAAAAIQCHX1ul4wAAAA0BAAAPAAAAZHJzL2Rvd25yZXYueG1sTI/BTsMwEETvSPyD&#10;tUjcWjskaSHEqaoKOFWVaJEQNzfeJlFjO4rdJP17tic4jvZp9k2+mkzLBux946yEaC6AoS2dbmwl&#10;4evwPnsG5oOyWrXOooQrelgV93e5yrQb7ScO+1AxKrE+UxLqELqMc1/WaJSfuw4t3U6uNypQ7Cuu&#10;ezVSuWn5kxALblRj6UOtOtzUWJ73FyPhY1TjOo7ehu35tLn+HNLd9zZCKR8fpvUrsIBT+IPhpk/q&#10;UJDT0V2s9qylnCwSQiXM4hdBI26ISOIlsKOEZZqmwIuc/19R/AIAAP//AwBQSwMEFAAGAAgAAAAh&#10;AIyaf7v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IFuRzie49El0T&#10;+eYgH747XAEAAP//AwBQSwECLQAUAAYACAAAACEA0OBzzxQBAABHAgAAEwAAAAAAAAAAAAAAAAAA&#10;AAAAW0NvbnRlbnRfVHlwZXNdLnhtbFBLAQItABQABgAIAAAAIQA4/SH/1gAAAJQBAAALAAAAAAAA&#10;AAAAAAAAAEUBAABfcmVscy8ucmVsc1BLAQItABQABgAIAAAAIQAKtJLiuQIAACUIAAAOAAAAAAAA&#10;AAAAAAAAAEQCAABkcnMvZTJvRG9jLnhtbFBLAQItAAoAAAAAAAAAIQDaQ2WPc74AAHO+AAAUAAAA&#10;AAAAAAAAAAAAACkFAABkcnMvbWVkaWEvaW1hZ2UxLnBuZ1BLAQItAAoAAAAAAAAAIQBylM0+qiAA&#10;AKogAAAVAAAAAAAAAAAAAAAAAM7DAABkcnMvbWVkaWEvaW1hZ2UyLmpwZWdQSwECLQAUAAYACAAA&#10;ACEAh19bpeMAAAANAQAADwAAAAAAAAAAAAAAAACr5AAAZHJzL2Rvd25yZXYueG1sUEsBAi0AFAAG&#10;AAgAAAAhAIyaf7vIAAAApgEAABkAAAAAAAAAAAAAAAAAu+UAAGRycy9fcmVscy9lMm9Eb2MueG1s&#10;LnJlbHNQSwUGAAAAAAcABwC/AQAAuuYAAAAA&#10;">
                <v:shape id="Picture 282" o:spid="_x0000_s1027" type="#_x0000_t75" style="position:absolute;left:1463;top:-1419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ENJxwAAAOMAAAAPAAAAZHJzL2Rvd25yZXYueG1sRE9fS8Mw&#10;EH8X/A7hhL25NJ2Mri4bQxD2MBGnw9ejOZNicylNXDs/vREEH+/3/9bbyXfiTENsA2tQ8wIEcRNM&#10;y1bD2+vjbQUiJmSDXWDScKEI28311RprE0Z+ofMxWZFDONaowaXU11LGxpHHOA89ceY+wuAx5XOw&#10;0gw45nDfybIoltJjy7nBYU8PjprP45fX8IyVfTpw4Hf7fVLm5Fa78bDSenYz7e5BJJrSv/jPvTd5&#10;vioXalmVdwp+f8oAyM0PAAAA//8DAFBLAQItABQABgAIAAAAIQDb4fbL7gAAAIUBAAATAAAAAAAA&#10;AAAAAAAAAAAAAABbQ29udGVudF9UeXBlc10ueG1sUEsBAi0AFAAGAAgAAAAhAFr0LFu/AAAAFQEA&#10;AAsAAAAAAAAAAAAAAAAAHwEAAF9yZWxzLy5yZWxzUEsBAi0AFAAGAAgAAAAhAI6UQ0nHAAAA4wAA&#10;AA8AAAAAAAAAAAAAAAAABwIAAGRycy9kb3ducmV2LnhtbFBLBQYAAAAAAwADALcAAAD7AgAAAAA=&#10;">
                  <v:imagedata r:id="rId10" o:title=""/>
                </v:shape>
                <v:shape id="Picture 281" o:spid="_x0000_s1028" type="#_x0000_t75" style="position:absolute;left:4453;top:-3908;width:3000;height: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SGDxAAAAOEAAAAPAAAAZHJzL2Rvd25yZXYueG1sRE9NS8NA&#10;EL0L/Q/LFLzZTSpKiN0WEcSCF01Lz0N2mqxmZ+Puto3+eucgeHy879Vm8oM6U0wusIFyUYAiboN1&#10;3BnY755vKlApI1scApOBb0qwWc+uVljbcOF3Oje5UxLCqUYDfc5jrXVqe/KYFmEkFu4YoscsMHba&#10;RrxIuB/0sijutUfH0tDjSE89tZ/NyRtYlj9v4eUY9WlLzn69fjR0GJwx1/Pp8QFUpin/i//cWyvz&#10;q9uiKu/kgzwSCHr9CwAA//8DAFBLAQItABQABgAIAAAAIQDb4fbL7gAAAIUBAAATAAAAAAAAAAAA&#10;AAAAAAAAAABbQ29udGVudF9UeXBlc10ueG1sUEsBAi0AFAAGAAgAAAAhAFr0LFu/AAAAFQEAAAsA&#10;AAAAAAAAAAAAAAAAHwEAAF9yZWxzLy5yZWxzUEsBAi0AFAAGAAgAAAAhAA3VIYPEAAAA4QAAAA8A&#10;AAAAAAAAAAAAAAAABwIAAGRycy9kb3ducmV2LnhtbFBLBQYAAAAAAwADALcAAAD4AgAAAAA=&#10;">
                  <v:imagedata r:id="rId36" o:title=""/>
                </v:shape>
                <w10:wrap anchorx="page"/>
              </v:group>
            </w:pict>
          </mc:Fallback>
        </mc:AlternateContent>
      </w:r>
      <w:r w:rsidR="00000000">
        <w:rPr>
          <w:spacing w:val="-3"/>
        </w:rPr>
        <w:t>VIBRATION</w:t>
      </w:r>
      <w:r w:rsidR="00000000">
        <w:t xml:space="preserve"> </w:t>
      </w:r>
      <w:r w:rsidR="00000000">
        <w:rPr>
          <w:spacing w:val="-2"/>
        </w:rPr>
        <w:t>OF</w:t>
      </w:r>
      <w:r w:rsidR="00000000">
        <w:rPr>
          <w:spacing w:val="-26"/>
        </w:rPr>
        <w:t xml:space="preserve"> </w:t>
      </w:r>
      <w:r w:rsidR="00000000">
        <w:rPr>
          <w:spacing w:val="-2"/>
        </w:rPr>
        <w:t>ANTI-SYMMETRIC</w:t>
      </w:r>
      <w:r w:rsidR="00000000">
        <w:rPr>
          <w:spacing w:val="-18"/>
        </w:rPr>
        <w:t xml:space="preserve"> </w:t>
      </w:r>
      <w:r w:rsidR="00000000">
        <w:rPr>
          <w:spacing w:val="-2"/>
        </w:rPr>
        <w:t>ANGLE</w:t>
      </w:r>
      <w:r w:rsidR="00000000">
        <w:t xml:space="preserve"> </w:t>
      </w:r>
      <w:r w:rsidR="00000000">
        <w:rPr>
          <w:spacing w:val="-2"/>
        </w:rPr>
        <w:t>PLY</w:t>
      </w:r>
      <w:r w:rsidR="00000000">
        <w:rPr>
          <w:spacing w:val="-10"/>
        </w:rPr>
        <w:t xml:space="preserve"> </w:t>
      </w:r>
      <w:r w:rsidR="00000000">
        <w:rPr>
          <w:spacing w:val="-2"/>
        </w:rPr>
        <w:t>LAYERED</w:t>
      </w:r>
      <w:r w:rsidR="00000000">
        <w:rPr>
          <w:spacing w:val="-67"/>
        </w:rPr>
        <w:t xml:space="preserve"> </w:t>
      </w:r>
      <w:r w:rsidR="00000000">
        <w:t>CONICAL</w:t>
      </w:r>
      <w:r w:rsidR="00000000">
        <w:rPr>
          <w:spacing w:val="-16"/>
        </w:rPr>
        <w:t xml:space="preserve"> </w:t>
      </w:r>
      <w:r w:rsidR="00000000">
        <w:t>SHELL</w:t>
      </w:r>
      <w:r w:rsidR="00000000">
        <w:rPr>
          <w:spacing w:val="-16"/>
        </w:rPr>
        <w:t xml:space="preserve"> </w:t>
      </w:r>
      <w:r w:rsidR="00000000">
        <w:t>FRUSTA</w:t>
      </w:r>
      <w:r w:rsidR="00000000">
        <w:rPr>
          <w:spacing w:val="-17"/>
        </w:rPr>
        <w:t xml:space="preserve"> </w:t>
      </w:r>
      <w:r w:rsidR="00000000">
        <w:t>USING</w:t>
      </w:r>
      <w:r w:rsidR="00000000">
        <w:rPr>
          <w:spacing w:val="-1"/>
        </w:rPr>
        <w:t xml:space="preserve"> </w:t>
      </w:r>
      <w:r w:rsidR="00000000">
        <w:t>SPLINES</w:t>
      </w:r>
    </w:p>
    <w:p w14:paraId="7DE90212" w14:textId="77777777" w:rsidR="00BD5AE0" w:rsidRDefault="00000000">
      <w:pPr>
        <w:spacing w:before="161"/>
        <w:ind w:left="3813" w:right="3830"/>
        <w:jc w:val="center"/>
        <w:rPr>
          <w:b/>
          <w:sz w:val="28"/>
        </w:rPr>
      </w:pPr>
      <w:r>
        <w:rPr>
          <w:b/>
          <w:sz w:val="28"/>
        </w:rPr>
        <w:t>Dr.K.K.Viswanathan</w:t>
      </w:r>
    </w:p>
    <w:p w14:paraId="6F016A0B" w14:textId="77777777" w:rsidR="00BD5AE0" w:rsidRDefault="00000000">
      <w:pPr>
        <w:spacing w:before="184"/>
        <w:ind w:left="1183" w:right="1202"/>
        <w:jc w:val="center"/>
        <w:rPr>
          <w:sz w:val="28"/>
        </w:rPr>
      </w:pPr>
      <w:r>
        <w:rPr>
          <w:sz w:val="28"/>
        </w:rPr>
        <w:t>Professor,</w:t>
      </w:r>
      <w:r>
        <w:rPr>
          <w:spacing w:val="-12"/>
          <w:sz w:val="28"/>
        </w:rPr>
        <w:t xml:space="preserve"> </w:t>
      </w:r>
      <w:r>
        <w:rPr>
          <w:sz w:val="28"/>
        </w:rPr>
        <w:t>Samarkand</w:t>
      </w:r>
      <w:r>
        <w:rPr>
          <w:spacing w:val="-12"/>
          <w:sz w:val="28"/>
        </w:rPr>
        <w:t xml:space="preserve"> </w:t>
      </w:r>
      <w:r>
        <w:rPr>
          <w:sz w:val="28"/>
        </w:rPr>
        <w:t>State</w:t>
      </w:r>
      <w:r>
        <w:rPr>
          <w:spacing w:val="-11"/>
          <w:sz w:val="28"/>
        </w:rPr>
        <w:t xml:space="preserve"> </w:t>
      </w:r>
      <w:r>
        <w:rPr>
          <w:sz w:val="28"/>
        </w:rPr>
        <w:t>University,</w:t>
      </w:r>
      <w:r>
        <w:rPr>
          <w:spacing w:val="-12"/>
          <w:sz w:val="28"/>
        </w:rPr>
        <w:t xml:space="preserve"> </w:t>
      </w:r>
      <w:r>
        <w:rPr>
          <w:sz w:val="28"/>
        </w:rPr>
        <w:t>Uzbekistan</w:t>
      </w:r>
    </w:p>
    <w:p w14:paraId="244E225B" w14:textId="77777777" w:rsidR="00BD5AE0" w:rsidRDefault="00000000">
      <w:pPr>
        <w:pStyle w:val="Heading1"/>
        <w:spacing w:before="185"/>
        <w:ind w:right="3829"/>
      </w:pPr>
      <w:r>
        <w:t>Abstract</w:t>
      </w:r>
    </w:p>
    <w:p w14:paraId="6488C85C" w14:textId="77777777" w:rsidR="00BD5AE0" w:rsidRDefault="00000000">
      <w:pPr>
        <w:spacing w:before="187" w:line="259" w:lineRule="auto"/>
        <w:ind w:left="1160" w:right="1180"/>
        <w:jc w:val="both"/>
        <w:rPr>
          <w:sz w:val="28"/>
        </w:rPr>
      </w:pPr>
      <w:r>
        <w:rPr>
          <w:sz w:val="28"/>
        </w:rPr>
        <w:t>Vibration of anti-symmetric angle-ply layered conical shell is studied including</w:t>
      </w:r>
      <w:r>
        <w:rPr>
          <w:spacing w:val="1"/>
          <w:sz w:val="28"/>
        </w:rPr>
        <w:t xml:space="preserve"> </w:t>
      </w:r>
      <w:r>
        <w:rPr>
          <w:sz w:val="28"/>
        </w:rPr>
        <w:t>shear</w:t>
      </w:r>
      <w:r>
        <w:rPr>
          <w:spacing w:val="1"/>
          <w:sz w:val="28"/>
        </w:rPr>
        <w:t xml:space="preserve"> </w:t>
      </w:r>
      <w:r>
        <w:rPr>
          <w:sz w:val="28"/>
        </w:rPr>
        <w:t>deformation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spline</w:t>
      </w:r>
      <w:r>
        <w:rPr>
          <w:spacing w:val="1"/>
          <w:sz w:val="28"/>
        </w:rPr>
        <w:t xml:space="preserve"> </w:t>
      </w:r>
      <w:r>
        <w:rPr>
          <w:sz w:val="28"/>
        </w:rPr>
        <w:t>function</w:t>
      </w:r>
      <w:r>
        <w:rPr>
          <w:spacing w:val="1"/>
          <w:sz w:val="28"/>
        </w:rPr>
        <w:t xml:space="preserve"> </w:t>
      </w:r>
      <w:r>
        <w:rPr>
          <w:sz w:val="28"/>
        </w:rPr>
        <w:t>approximation.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equilibrium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equations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are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formulated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terms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displacement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rotational</w:t>
      </w:r>
      <w:r>
        <w:rPr>
          <w:spacing w:val="-11"/>
          <w:sz w:val="28"/>
        </w:rPr>
        <w:t xml:space="preserve"> </w:t>
      </w:r>
      <w:r>
        <w:rPr>
          <w:sz w:val="28"/>
        </w:rPr>
        <w:t>functions.</w:t>
      </w:r>
      <w:r>
        <w:rPr>
          <w:spacing w:val="-18"/>
          <w:sz w:val="28"/>
        </w:rPr>
        <w:t xml:space="preserve"> </w:t>
      </w:r>
      <w:r>
        <w:rPr>
          <w:sz w:val="28"/>
        </w:rPr>
        <w:t>These</w:t>
      </w:r>
      <w:r>
        <w:rPr>
          <w:spacing w:val="-67"/>
          <w:sz w:val="28"/>
        </w:rPr>
        <w:t xml:space="preserve"> </w:t>
      </w:r>
      <w:r>
        <w:rPr>
          <w:sz w:val="28"/>
        </w:rPr>
        <w:t>functions are approximated using Bickley-type splines to obtain the generalised</w:t>
      </w:r>
      <w:r>
        <w:rPr>
          <w:spacing w:val="1"/>
          <w:sz w:val="28"/>
        </w:rPr>
        <w:t xml:space="preserve"> </w:t>
      </w:r>
      <w:r>
        <w:rPr>
          <w:sz w:val="28"/>
        </w:rPr>
        <w:t>eigenvalue</w:t>
      </w:r>
      <w:r>
        <w:rPr>
          <w:spacing w:val="1"/>
          <w:sz w:val="28"/>
        </w:rPr>
        <w:t xml:space="preserve"> </w:t>
      </w:r>
      <w:r>
        <w:rPr>
          <w:sz w:val="28"/>
        </w:rPr>
        <w:t>problem.</w:t>
      </w:r>
      <w:r>
        <w:rPr>
          <w:spacing w:val="1"/>
          <w:sz w:val="28"/>
        </w:rPr>
        <w:t xml:space="preserve"> </w:t>
      </w:r>
      <w:r>
        <w:rPr>
          <w:sz w:val="28"/>
        </w:rPr>
        <w:t>Parametric</w:t>
      </w:r>
      <w:r>
        <w:rPr>
          <w:spacing w:val="1"/>
          <w:sz w:val="28"/>
        </w:rPr>
        <w:t xml:space="preserve"> </w:t>
      </w:r>
      <w:r>
        <w:rPr>
          <w:sz w:val="28"/>
        </w:rPr>
        <w:t>studies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sz w:val="28"/>
        </w:rPr>
        <w:t>made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analyse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effects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circumferential node number, length ratio and cone angle on the frequency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parameter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for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number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of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layers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materials</w:t>
      </w:r>
      <w:r>
        <w:rPr>
          <w:spacing w:val="-14"/>
          <w:sz w:val="28"/>
        </w:rPr>
        <w:t xml:space="preserve"> </w:t>
      </w:r>
      <w:r>
        <w:rPr>
          <w:sz w:val="28"/>
        </w:rPr>
        <w:t>with</w:t>
      </w:r>
      <w:r>
        <w:rPr>
          <w:spacing w:val="-14"/>
          <w:sz w:val="28"/>
        </w:rPr>
        <w:t xml:space="preserve"> </w:t>
      </w:r>
      <w:r>
        <w:rPr>
          <w:sz w:val="28"/>
        </w:rPr>
        <w:t>ply</w:t>
      </w:r>
      <w:r>
        <w:rPr>
          <w:spacing w:val="-13"/>
          <w:sz w:val="28"/>
        </w:rPr>
        <w:t xml:space="preserve"> </w:t>
      </w:r>
      <w:r>
        <w:rPr>
          <w:sz w:val="28"/>
        </w:rPr>
        <w:t>orientations</w:t>
      </w:r>
      <w:r>
        <w:rPr>
          <w:spacing w:val="-16"/>
          <w:sz w:val="28"/>
        </w:rPr>
        <w:t xml:space="preserve"> </w:t>
      </w:r>
      <w:r>
        <w:rPr>
          <w:sz w:val="28"/>
        </w:rPr>
        <w:t>under</w:t>
      </w:r>
      <w:r>
        <w:rPr>
          <w:spacing w:val="-15"/>
          <w:sz w:val="28"/>
        </w:rPr>
        <w:t xml:space="preserve"> </w:t>
      </w:r>
      <w:r>
        <w:rPr>
          <w:sz w:val="28"/>
        </w:rPr>
        <w:t>different</w:t>
      </w:r>
      <w:r>
        <w:rPr>
          <w:spacing w:val="-67"/>
          <w:sz w:val="28"/>
        </w:rPr>
        <w:t xml:space="preserve"> </w:t>
      </w:r>
      <w:r>
        <w:rPr>
          <w:sz w:val="28"/>
        </w:rPr>
        <w:t>boundary conditions.</w:t>
      </w:r>
    </w:p>
    <w:p w14:paraId="6E7B6050" w14:textId="77777777" w:rsidR="00BD5AE0" w:rsidRDefault="00BD5AE0">
      <w:pPr>
        <w:spacing w:line="259" w:lineRule="auto"/>
        <w:jc w:val="both"/>
        <w:rPr>
          <w:sz w:val="28"/>
        </w:rPr>
        <w:sectPr w:rsidR="00BD5AE0">
          <w:headerReference w:type="default" r:id="rId37"/>
          <w:footerReference w:type="default" r:id="rId38"/>
          <w:pgSz w:w="11910" w:h="16840"/>
          <w:pgMar w:top="1420" w:right="260" w:bottom="1200" w:left="280" w:header="0" w:footer="1000" w:gutter="0"/>
          <w:cols w:space="720"/>
        </w:sectPr>
      </w:pPr>
    </w:p>
    <w:p w14:paraId="0E2AD6AD" w14:textId="77777777" w:rsidR="00BD5AE0" w:rsidRDefault="00BD5AE0">
      <w:pPr>
        <w:pStyle w:val="BodyText"/>
        <w:rPr>
          <w:i w:val="0"/>
          <w:sz w:val="20"/>
        </w:rPr>
      </w:pPr>
    </w:p>
    <w:p w14:paraId="1C7A56D5" w14:textId="77777777" w:rsidR="00BD5AE0" w:rsidRDefault="00BD5AE0">
      <w:pPr>
        <w:pStyle w:val="BodyText"/>
        <w:rPr>
          <w:i w:val="0"/>
          <w:sz w:val="20"/>
        </w:rPr>
      </w:pPr>
    </w:p>
    <w:p w14:paraId="1C61F4C2" w14:textId="77777777" w:rsidR="00BD5AE0" w:rsidRDefault="00BD5AE0">
      <w:pPr>
        <w:pStyle w:val="BodyText"/>
        <w:rPr>
          <w:i w:val="0"/>
          <w:sz w:val="20"/>
        </w:rPr>
      </w:pPr>
    </w:p>
    <w:p w14:paraId="74F785F9" w14:textId="77777777" w:rsidR="00BD5AE0" w:rsidRDefault="00BD5AE0">
      <w:pPr>
        <w:pStyle w:val="BodyText"/>
        <w:rPr>
          <w:i w:val="0"/>
          <w:sz w:val="20"/>
        </w:rPr>
      </w:pPr>
    </w:p>
    <w:p w14:paraId="56DB96F2" w14:textId="77777777" w:rsidR="00BD5AE0" w:rsidRDefault="00BD5AE0">
      <w:pPr>
        <w:pStyle w:val="BodyText"/>
        <w:rPr>
          <w:i w:val="0"/>
          <w:sz w:val="20"/>
        </w:rPr>
      </w:pPr>
    </w:p>
    <w:p w14:paraId="413A948F" w14:textId="77777777" w:rsidR="00BD5AE0" w:rsidRDefault="00BD5AE0">
      <w:pPr>
        <w:pStyle w:val="BodyText"/>
        <w:rPr>
          <w:i w:val="0"/>
          <w:sz w:val="20"/>
        </w:rPr>
      </w:pPr>
    </w:p>
    <w:p w14:paraId="7F621932" w14:textId="77777777" w:rsidR="00BD5AE0" w:rsidRDefault="00BD5AE0">
      <w:pPr>
        <w:pStyle w:val="BodyText"/>
        <w:rPr>
          <w:i w:val="0"/>
          <w:sz w:val="20"/>
        </w:rPr>
      </w:pPr>
    </w:p>
    <w:p w14:paraId="716D9EE7" w14:textId="77777777" w:rsidR="00BD5AE0" w:rsidRDefault="00BD5AE0">
      <w:pPr>
        <w:pStyle w:val="BodyText"/>
        <w:rPr>
          <w:i w:val="0"/>
          <w:sz w:val="20"/>
        </w:rPr>
      </w:pPr>
    </w:p>
    <w:p w14:paraId="1575FAFB" w14:textId="77777777" w:rsidR="00BD5AE0" w:rsidRDefault="00BD5AE0">
      <w:pPr>
        <w:pStyle w:val="BodyText"/>
        <w:rPr>
          <w:i w:val="0"/>
          <w:sz w:val="20"/>
        </w:rPr>
      </w:pPr>
    </w:p>
    <w:p w14:paraId="6A2A3AC9" w14:textId="77777777" w:rsidR="00BD5AE0" w:rsidRDefault="00BD5AE0">
      <w:pPr>
        <w:pStyle w:val="BodyText"/>
        <w:rPr>
          <w:i w:val="0"/>
          <w:sz w:val="20"/>
        </w:rPr>
      </w:pPr>
    </w:p>
    <w:p w14:paraId="711E156C" w14:textId="77777777" w:rsidR="00BD5AE0" w:rsidRDefault="00BD5AE0">
      <w:pPr>
        <w:pStyle w:val="BodyText"/>
        <w:rPr>
          <w:i w:val="0"/>
          <w:sz w:val="20"/>
        </w:rPr>
      </w:pPr>
    </w:p>
    <w:p w14:paraId="2A28B95C" w14:textId="77777777" w:rsidR="00BD5AE0" w:rsidRDefault="00BD5AE0">
      <w:pPr>
        <w:pStyle w:val="BodyText"/>
        <w:rPr>
          <w:i w:val="0"/>
          <w:sz w:val="20"/>
        </w:rPr>
      </w:pPr>
    </w:p>
    <w:p w14:paraId="775BD243" w14:textId="77777777" w:rsidR="00BD5AE0" w:rsidRDefault="000E09AB">
      <w:pPr>
        <w:pStyle w:val="Heading1"/>
        <w:spacing w:before="247" w:line="259" w:lineRule="auto"/>
        <w:ind w:left="1180" w:right="12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79104" behindDoc="1" locked="0" layoutInCell="1" allowOverlap="1" wp14:anchorId="2D781B2B" wp14:editId="73B7033B">
                <wp:simplePos x="0" y="0"/>
                <wp:positionH relativeFrom="page">
                  <wp:posOffset>929640</wp:posOffset>
                </wp:positionH>
                <wp:positionV relativeFrom="paragraph">
                  <wp:posOffset>-1751330</wp:posOffset>
                </wp:positionV>
                <wp:extent cx="5697855" cy="7279005"/>
                <wp:effectExtent l="0" t="0" r="0" b="0"/>
                <wp:wrapNone/>
                <wp:docPr id="136685139" name="Group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7279005"/>
                          <a:chOff x="1464" y="-2758"/>
                          <a:chExt cx="8973" cy="11463"/>
                        </a:xfrm>
                      </wpg:grpSpPr>
                      <pic:pic xmlns:pic="http://schemas.openxmlformats.org/drawingml/2006/picture">
                        <pic:nvPicPr>
                          <pic:cNvPr id="831176474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269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7762827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3" y="-2759"/>
                            <a:ext cx="2865" cy="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D3AE3B" id="Group 277" o:spid="_x0000_s1026" style="position:absolute;margin-left:73.2pt;margin-top:-137.9pt;width:448.65pt;height:573.15pt;z-index:-20837376;mso-position-horizontal-relative:page" coordorigin="1464,-2758" coordsize="8973,114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DGh17cCAAAlCAAADgAAAGRycy9lMm9Eb2MueG1s3FVd&#10;a9swFH0f7D8IvTeOncR2TZIylrUMui3s4wcosmyLWh9ISpz++13JTpqkg47CBtuDzdW90vU5R8fS&#10;/GYvWrRjxnIlFzgejTFikqqSy3qBf3y/vcoxso7IkrRKsgV+ZBbfLN++mXe6YIlqVFsyg6CJtEWn&#10;F7hxThdRZGnDBLEjpZmEYqWMIA6Gpo5KQzroLtooGY/TqFOm1EZRZi1kV30RL0P/qmLUfakqyxxq&#10;FxiwufA24b3x72g5J0VtiG44HWCQV6AQhEv46LHVijiCtoY/ayU4Ncqqyo2oEpGqKk5Z4ABs4vEF&#10;mzujtjpwqYuu1keZQNoLnV7dln7e3Rn9Ta9Njx7Ce0UfLOgSdbouTut+XPeT0ab7pErYT7J1KhDf&#10;V0b4FkAJ7YO+j0d92d4hCslZep3lsxlGFGpZkl2Px7N+B2gD2+TXxdN0ihGUr5Jslh+KH4YG+XU2&#10;6VfHMHHiyxEp+k8HuAO85VxzWsAzSAbRM8lethasclvD8NBE/FYPQczDVl/B7mri+Ia33D0Gp4JK&#10;HpTcrTn1avsBqLs2iJcLnE/iOEunGZCXRICwMMt/HIFKnuZhdr+WeG5hn5BU7xsia/bOajA7CAgN&#10;DiljVNcwUlqf9lqddwnDMzyblutb3rZ+I308MIf/5cJvvxCv9/JK0a1g0vU/p2EtiKCkbbi2GJmC&#10;iQ0DtuZjGQCRwhr6FXADOIidYY42PqwAxJCHDT4WAuInkJ6OBeu+6MZglt5VaZCTFAdPPlkqRKeO&#10;ApWNdXdMCeQDgA1Ig9nJ7t56zIDtMMWjlsqLF7i08iwBE30m4PeIhxAI/HtWjaeTLEuTPMmeezX8&#10;secu+w+8mvTn0N/x6nQWwxk3nIAXZk3ydDg9Qf5weR2Pvycn/lGzhlMW7qLg/eHe9Jfd6Rji09t9&#10;+RMAAP//AwBQSwMECgAAAAAAAAAhANpDZY9zvgAAc74AABQAAABkcnMvbWVkaWEvaW1hZ2UxLnBu&#10;Z4lQTkcNChoKAAAADUlIRFIAAAFcAAABXAgGAAAAhBYGLAAAAAZiS0dEAP8A/wD/oL2nkwAAAAlw&#10;SFlzAAAOJgAADiYBou8l/AAAIABJREFUeJzsvXmQHNl23ve7NzNr7UY39nUGGMwAs8+b90jLkmw/&#10;U6T8TEn2IymFlqAUZli2tb2wIyRuVkiUKMkyTVLkX7JER9BLOLRYoiWTthUK0gz5iWEFtfDNm8EM&#10;MEBjBhgMBmsD6KWqa8nlXv9xMjuzqqu7M2vpLgD1RfSgprsq81bVvd899yzfUdZaZphhH6FZuTEP&#10;LPiqe0QrfUwpjqJsHavnULamlKpjKcvTrUZRkYd0QUUAKLrW2g2saqFME6s2rGXZWPOwZMuPgDUO&#10;nm8AZl/e5QwzAGpGuDNMDt+sdB8dOuu4pVPKtScw6ozS+iJwRmuOGsMRFAtYKoCntXYmMQpjTAQE&#10;KDpY1rTmkTEsA19YY5bQ9gsbqvtR6N8tH3lyC76rM4lxzDDDjHBnGBmtx5fOlMrli8raC0rpd1C8&#10;hlXngaNga1prtd9jzANjjAXVApZR9gaGjy3mI6vUkt/tLtUOv/PFfo9xhqcbM8KdoQC+5fkrpdcd&#10;z31TWec7UfxOlLqAtYvDWac2848Ba+Un+WXP477XbEJl/kkeq97HSgF681eZB7lhjIlQahVrr6Ps&#10;v7DWfCsKnCulgx98DH/QL3zBGZ5LzAh3hm3RXrlytuo6XzaK7wT9u7Wyr6H0Qv4rWDAGbPJjMwSo&#10;0sfKAZ35UQ4oHf/EZInOXDd5nHXHGlLSTu4Xgcn82ChD6jZ9rFR6P60pRMjWrBmrroL5dW35rXYY&#10;fbt68I1b+S8ww/OEGeHOkGLtw/ORU/pOBb8P9L8L9mwuy9VGKbGCEBcIebplcDxwSqBKQPKjt7nY&#10;XsEAvvxYHyIfogDCrpAz9L4frWUj2O2qxkSgboH5/yz8Eyfyf4uFt29M7G3M8FRhRrjPMZoPPjxe&#10;qXn/ntb6+7Hq3wH7otZ6MBMqxBpMrEVILUO3BG5VyJUqUGGYY/t0wQIdoC0kHLYh9FNLHTIWudrq&#10;6YhhjDGgPkfZf2GM+eUgCP9V9dBbt/fqXcwwXZgR7vMF7a9+/K7rOt+P4vuw6nWtlbf1aQo5cidH&#10;8YRgXChVwauCqgH1vRz7FGEDbAuCNvhtMKH8WqnUJZJ8hn0QXzDXsPzvYRj9Smnx9feZpao9N5gR&#10;7rMPN1y79ru1q/4YVn231urk1qdkCTZMecKrQqkGTh2Y38MhP41oQLQBfkzEIB+rdnchYHsPZf+Z&#10;Ce3fcRde/XUg3MNBz7DHmBHuM4lveeFa/bu11n8czde00otbn6MyBGvk/70qlOugDyCugRmGRxvM&#10;OnQ3YgK2sS84IeAB5GvNKoZfM8b8T+7Cxj+D7wj2fNgzTBQzwn2GEDSufNVRzn+mlfq+LdkESsU+&#10;2DB2ExjxuZbnwF3g+XUP7BU2IFyDblN8wkrHPmA3/W6ysGbNWP7PyIa/6M2/8Rv7M+YZxo0Z4T7l&#10;6KxdfqXieP+5Qf0nW9wFSgmxmgiiUE61Xg2qC8Ahnv7A1tMKCzyB9hoELflfx439v3oL+Rpj72ns&#10;/9qJgl+sLLz5yb4MeYaxYEa4TyV+qRQ13/oDCvfHtVZf6vlT1pKNAvn/Uh0qB4EBnoUZpgBr0HkC&#10;/oZ8d463reVrrLlkbfTfOXMf/aNZwcXThxnhPkXorH30csnxfhzUH9NaZ5ysmaBXGMjj8hxUDgEF&#10;6hRmmALE5NttAgpcb2DQzRjTBvt3/Cj8mZnV+/RgRrhPAcL1j/8j7Tg/pZV+q/cvCjCSH2oiySio&#10;HULcBTMsA6shzLngxr87SPp4+vEEWk8k80E7ku+Mpj/gZqz5yETRn3cPvP5/78swZ8iNGeFOKa5f&#10;/6fl8yfO/3Gl9E/0+Gb7XQbahdoiOMfZ/+qt6cJtYLkFjpN+ZMfm4Mx+D6wwDEQPoLUqb2Ibl4Mx&#10;9p615r+5cf/G/3jhwu/p7uOAZ9gGM8KdMqzf+deH5w4s/CRK/Rda63L6l4w1a03sMjjGfmcXhEAb&#10;qcnasNAJwViIMtozSkHZgWPu3nqRbwMrXSjFFbmdEF6qFHOyXI5fv+DCYWAi+pGFsAGdh+JySKr8&#10;+qxeY0wXyy8211f/8oHTv+3xvg11hi2YEe6UoPXovVOVSv2nQP3RVL8g8c0aSSXSjrgMnBP7OtYN&#10;4HobHA1hBFaBVuDE/yrVm/9gERL2Q6h78OqA2rZJ4KaBZgBe/Gm2A7hYLbZFfbstr/dDId63yru/&#10;Zs8Q3ReXg4kkxU8lwjuypmMd4L/X6bb+fO3wu3f2c6gzCGaEu99YufGiccOfQfGHUt3Y+B8TiKiK&#10;W4H6UcQDuf/oAFc2oFKKnRjxcK2F0KTWrVJCUk4sNaCAjQAOePDKHjhSPwmha2RjACHcN6qQlzM3&#10;gE86UHbT9/b2Di/uxj8HRhv2EFiBjWUIOyISpJMdbZN4LZZ/qEP3xzh4/vM9H94Mm5gR7j6hvXLl&#10;bNlzf05r/QfS38bWSRQI2ZbqUD0J1PZrmNviUkcsP9VnylZdqCnRA/OBh74se0+nh96WD6/VJv+u&#10;rvhAbHUDtAJ4p5o/aHYXWI4JN3n9u9XtPeVXQ2h1wI2ff7oiboi9Qwva98FvCuk6HgOyG/5RNwh/&#10;eCYhuT+YRVn2GK1H750yG0t/t1oufZaSbawPG/lSBlqqwsLrUH2ZSdOSj1hyRVF2xE2QoBvCKQ/O&#10;KjiK+EmPAm/GVnCYkWfxHLizB4oBgUnJFgBbbMK3o9Q6BrnWTp+VMVAuyfsLzX6UldSgel7mTqkq&#10;cymKd514NFrrP1Atlz4zG0t/t/XovVN7PsTnHDPC3SPcvv2bVdNY+puVytxtrfQPym/jJRn5UnFU&#10;qsHCW1A+B0zW0XkfuBbCRy1Yahd/vaN7Cdci5D0IL5bAj9L/dzW094BwVca4M1aIsMiE3wjBzbCm&#10;VrC+zXMt0I3EfaIA19nP5DxP5tDCWzKnglZMvLBJvEr/YKUyd9s0lv4mfGv6jlDPKGaEuweIGlf/&#10;5OmDhx9rR39jU29WKXEbBO0M0Z5lL+yiLnC3IRZgrSRDKcq5Fac3G1TvcI05hGSzWQuhgUbhkQ+B&#10;xL+MkGFehMQbSuY1CrF6B6EV3wMlWoveVFRNK5lTC2+Jeypoy5xTm9au1o7+hmnOP4oaV//kPg/2&#10;ucCMcCeIcO3jr5nm9TuO4/7CZmWYUpJL6bfAq8DCm3tGtAnKwFy2Tk1B0dyhA/RauFqJW2E7VPpc&#10;EFoXJ/ki2CIwa4sR7jpbvxGtINiGcFeRTQVkM5kb4oDSBSbTpVJB+UUhXq8ic8+EWeKtOo77C6Z5&#10;/U649vHXJjKEGYAZ4U4EzQcfHjcbS7/uet6vaq3ET5YIyfgtCWYsvBa7Dsb/Fdxjd1HVRTf1q3oa&#10;1gqmyZfpJVBHbW/9Acy7EPY/f4Lx2oBeGQJLnz93FzRsX0AQcaN0tnmPzTC9fmQkcFgUdyJ4uAGX&#10;uhKwGz9U7Gp4Teag35I5uUm86pTreb9qNpZ+vfngw+MTGcJzjhnhjhvNpZ+s1ct3tdLfA6SORL8t&#10;DLBwPg6Gjd9Hez2UxXqvBVc6Oz/3GGz6BLQC3xYLnpXptQCV6iXgQc83GbPT0dCaoB+3/9LWxv0h&#10;c6ITDraILYMt8yCKCdfKv8Okhq35UCuLpXy/NcQFcsOTObhwXj4YP9Hr3fTvfk+tXr5rmkt/ZZKj&#10;eB4xI9wxIWhc+appLt1G67+stdab5lHYkeqwhZMw9yqTrAxr+GKt1kuAkiqpnVD30iOyo+BxQYuz&#10;4og1l8V2tyzTa3Eqegl43IgpZBNFLdx22JuhkMBR0Oz7nY8EBbVK71N0O71HalEr0mKNyaIuc3Lh&#10;lMzRMN6llRL/rtZ/yTSXbgeNK1/di9E8D5gR7qi4/M0501z6Fc8p/XOttZTpKyW5tH4LKgtw4E32&#10;IiPzSFUCYRZJ2wosXN2hZ8AhV4oUIHYrFBT785ytVm0/GSWo0Rs4g/Tek8Cgt53Xh9tGqucGQSto&#10;9G0UTdJGxcbKZ18UjzMlyHuPQzJHKwsyZ6OewNoZzyn9c9Nc+hUuf3Nuv0b4rGBGuCMgXL/6dXP2&#10;9D2t9deBjPtgQ1bg4pvg7Z1UymGVWpwWKUJoh3BjG0vycPJE0syBIm4Fry9TgV2yHdxM8YNS4tOd&#10;VKaCodcHa23+pkGrpAtDIZ9pFOfVKiWbWhbrNk0fC434q4ugAfj9OcO74GNfCjvG+vl5Z2TOKi1z&#10;OOtm0Prr5uzpe+H61a+P85bPG2aEOww+e3/RNJd+1XXdX9FazUEsIBB2IOjAwhmoX2SvpU7qxBVd&#10;MatZoOZJQGy7vtw9bgVdzK0wR6/F6ighju3g9Fm4SkmZ8CQQd2nbhCX/MX8jSskvNPIZznny2BmQ&#10;jdHOBsxs8VKV+2Ex6zZASpYNomnxXmvbLu1DwJG5u3BG5nLYiUlXobWac133V0xz6Vf57P2Zmv0Q&#10;mBFuQYSNpR8wR2p3tNaSPqOUCH93N8Crw8Lb7GfK+3yp1wKzQNUTmcKHA54/iluhztbUsM4OgbCa&#10;0+tGcNT2xRKjIrJb07ryGp6djP82NHBUwaF4M0lOAllf9ab/NrZ0i6iRhUAjSFPK8uBeHJhztZQd&#10;u3oSSYWHZC57dZnbNspau18zR2p3w8bSD4z9ts84ZoSbE7dv/2bVNK/9E9fR/1hrXds8rwYd8Xkt&#10;vgyVc/s6RoAjamsgC6TA4YuWHJezyLoVdEwm2/lh+1GGLcUPO1m4dbWVcJsTylSIzFaXQh7CNfQe&#10;7y1iyc8Tn1fi5ruJ66TVd69BgbadcMcWf81qF0oxyXZDOFEp9vpCqJyTuR0FMtchCapVXUf/Y9O8&#10;9k9u3/7NWYvnnJgRbg6Eax9/7fTBw4+1dn4vEOdARXFQbD4Oik1H19t+t0IWVQ9utIQkspgviVvB&#10;UsytoJCFn7VyFdtbrSXijuwxdiokGBVhH+FCPsJdp9eXmn28SaqZTIUmInCe3LNowUNCnnmxDEQg&#10;FW2xFX+s2C2HQD0Oqs3HRRNZa9f5vacPHn48K5jIhxnh7gLTvPazUsCgq5u+2k2r9gKUXhzLfe6N&#10;5SqChfJgS1MrqHhwtRUv2hiHnV63wmqBIoiKuzVTYbvAW5306J1gUokKvun1oFubz6O+anv9t/UM&#10;Sycyk1lLfiMTMAuMWPF58ZCYNIu8xk+zIHwDhydp3faj9KLM+cTa3fTt6qrreb9qmtd+dg9H81Ri&#10;RrjbYP3Ovz5smktLWjs/AqSVYt0N6bZw4E3yx723xyoidXivKYLZ48BRBuS4WlncjhK/34eZdIJF&#10;0omg42P/Ws57uXor4W6Xs5/kl/ZkKpjtnz8KenQQYhLNw2vdvoqxaoal63HgTMfWpU+vO0Eh7oe8&#10;eOSn0o950ED8xUl6WxTBqT3XbKjK3C/Pxb7dbKWa8yOmubS0fudf760q5VOEGeEOQNi49n1zCwfv&#10;aq0vADEz+BB1YfGlWPtgNHSQ1J4bLVGWqlekHcw4ZPkrSNQ7a0kmhBMasWIdDR9lLNmsW8HV8Dgn&#10;+VfV1vt0d3htv4ULw8lDFoFB3nMetMPeAFY2AFaJN6PE1/1FJMSbvCdPy2efBy2kTHjTV2wHB/qy&#10;eBCmqXWhkQ1g3xpils/KWoi6sjbSgNqFuYWDd2lc+/79Gto0Y0a4fTCNpZ93HeeXtValTdPFb4Hj&#10;woG3kPDJaLDAlYYc62ultEKp5sGDFjwa+Q6wkJFETEjhrJembpUduf/V2OF6Uve6FRo50wcO0Bc4&#10;071SjP0YJGIz7rjZFuM+Z2CqPeC1Wc98hcxmoUQ7InkvifxjXtyNejcBraAy4LSQICJtF6SQz/jE&#10;HrUq2h7zsiYcV9YIxAE1VcJx/g/TWPr5/R3f9GFGuAk+e3/RbCxd1o7+s0AaGAtaMH8MahfGdisF&#10;1KuDrZmqB5+38mcKbIcjpItXIwRaBV7zZLGGVsivY+BzK2RSjVvJFHErlGCLiM12Ai8A87o3U0Ex&#10;QNlrRGzRUSBfldla5nnGbrWKDyR/j8fvJC3EkM/zQE5z0xCXYccE3Y3giAvHna1FFQnuklazRfHY&#10;iqSfDUKHMW12tQuyRoK+gJqj/6zZuH5llrObYka4QPfRpVfN0doNrfQbQMaF4MPCq6DHL5x02B28&#10;uJLA1lJfYKsoErdC4st0dFr88GYVOoH8rerCqi/VaAnBWORxHreCgwSNegJhdvuF7LA1UDZuN+Qg&#10;4Zo8Fm6zr+ChP+MgqTQbZIRGJn+eyl16XQlYSc/z2L7ceaWTZjP4ERwdspllE7gWSHPMKy241IIP&#10;u3DLjrjx6eOyVqKg18Wg1OvmaO0Gjz58bZTLPyt47gk3alz7M+Va7apW+uBmK5KgnXEhTKZN65EB&#10;v7OZwFbJhQ9HLMNaKKVpV1kJxjJwrib+SosQczsUSyvxorgF3ApVt5codhIjLzE4ZW2c6B92XuGa&#10;bpgqihk7OOMg25tt8/rxd5ZXISzbuj0wklUyaNwJHpH6juWGMEzf5htGNnLfyEmqXhKXlhNnprzf&#10;EuIdHmUJqDmurKF4PWmlD1Krfhw1r31jlKs/C3iuCdc0r/+M4zj/PRAzjYFgA6oHx+pC2A61jCYt&#10;pGlHyXFWq97AVlEcJSVCFftuEyI8BByvSmNEhSy6bHpS4lboL5QYBLeAiE2LXvKLzPgDP4PIfrfU&#10;K0PaIgfkMxl0ZK/3fWeQngjyYIXeHOHQpJkG251oHvpxEBSxbheHSAW7Hgqp1kqpK8PG/9FItkSt&#10;BE+68EFnxHS92gVZQ8EGkL5ZRzt/83lPHXtOCfebFdNc+jdaqx8F0i4MQRsWXgTv9J6M4lBm8UZG&#10;CPhY7GO1xIEtC0tDOtrKxNZnfA9Xw3JmJZ0GFkti3fbzUUIij3L4NSp9LgWloLPNin0wQBVrVF9k&#10;P/qHbO3u2QMNUh9pkkY2aCOoDKjkM7E/PA8eBOn7T77zUnrbTSTfx+ZGoFMhnRMFfTC3rJQP1/tc&#10;JH4km7BvxLq3VjYUR8O3WyP6d73TsHA2buuT7S7h/IhpLv0b+OZeZhBPDZ4/wn14+YRpnlrSWn8n&#10;kPHXhrDwBpKVujfIuhWUkkVxBDhVSZssVlzYCCSwNQwWvNRX7GlY7zu3nnck17QbDdAe0HLv3dCf&#10;e+oMqCBrkbYtTxot+pFsCON22li2WrS7BfTXbCa/1fbm32YxKPM6MDCfg3A79Ors+hEcyQwsO+Tk&#10;Ofcyj0Mjn1cRploDHrclAyaZQtaKXsTJMrwT/5ypyHcWxqerUl+u9nBYkDUVhf2pY99pmqeWeHh5&#10;GM/IU43ni3DXPjxv6qUPtdYvAGnVmNZxIcPeZzXWYgvUUbIINhBXQN1No/1VDx51pNNuURwlPe4n&#10;boX+4/6rngSz/D7SVTndClV6rbOko+9nBj6JpLBjqdN79PYthFqyJsYN3/Tq2Vp2J9x2JmAW9FWY&#10;ZTFH7PrJBglNvoKHeyYlzyQbJLvp+qQL0tVCto2MRexHcgIqgpsdCcJm0QnhbEXmRoLDwOsVIfXN&#10;DA01qk8XwJW1pXWmOg201i+YeulD1j48P+odnibsW970XiNcvfq7tFv5v7RS9U1a8VtQrkNl/77z&#10;Qy580ZGF6DlwN4QLLlx04YNQFr+nxUK524JKrZgN7pF2ZnC0LORHFub6LMA3y/B+G0LVq1vraXgc&#10;weIOFtzASaSgEbsqSg6bH3mAEItn4Uslg9ypIz9RfNKwkaQXJT/WxD+bNpo8VrBJUUqBsqDnsM55&#10;yZONNWyNBcII3CYinriVtbphbx7tThkH2VY9Sf5tnprD9UxlmR9tLcuNkrcRb3RP/LRgJcm0KKJD&#10;92kcBE1iAwqxsA9X4OCA53vAsbK4fcqOzJt1n/EcQeqvQudGrKonApZaccQ4lUtm9ep/7C6+9v+O&#10;4S5Tj+eCcKPG1T/llty/DcR5PVbIdu4IuKf2dWxHSDu1ulosGuvK4ni9Ah/FPSe1SsVn3qgVO1Yu&#10;lMRCdnSmqGHAInqjCh+15SNKrD1XS8L9bkIEWVKHWI82tnS7VkqNlYWahZOmyWGzLEEV64ByQDug&#10;XXDL4CSk6MY/zu4DAMTrqHgl85uEzqtBEzbuysBMJH5Fx4VSmTV9lpCSFIgg1vFOGQeeTrVxkwqz&#10;3fCA3lNAZGHQzOs/KSTwIzhS4EtfRbJSaqX0mqGRFL4Xd/ABV+gNgBqbkvXIqJwH9y40H0GpFhdJ&#10;UNcl959Fjat/2pl/7RfGcZtpxrNPuI1r/7XjuD8FpHoIfhsWT7MXbW/yoBbn5DpxZsI9ZDGWkPSt&#10;z1ppRVrZhatteLeAjMMx4EHsx030C5psPQaXgJer8GlLLGpUr1thJ8vacaHlg4qN1rKBsjXSY83R&#10;1F1LTScWrQe8lP8N5MbW6ayIrU9vQX564ANNFmyXN61DK1KsRoqWUdC+C6UInEP027tzLjyON7DI&#10;woESu2I5mwoWwbxXzJ9ntyHo7fDZAFdCN4LXd5k3azYV48kG7sYmpe+egsUyrN6BUlV2ZWtxHPdv&#10;R42lg878xZ8a162mEc804Zrm9b+mHecvApnKsQ4snqeYzMhkcciF2x2oxhboShdOxRboIWCjCsud&#10;uHY+Pu5/2IW3cx71PISoEwvU2catAJIxcKYm2rm1mEi2dytY4Al0GhwKD3HAqXLANVRKGoVHL6Uo&#10;0mU7LdOuBBwCBWUFZQ0HN0lqHrqPoHUbTBD36JmH8gKePUSo5XMNze75t2vIhlqLU7sCA+cKHNOD&#10;COZK+a3MpKVSvyvhSGV318dKJ3V7JMHH8fctORyT7g3wKnK6sRbH0f+taV6v6bkLPzH2W04JpmXm&#10;jx2mufTTWusfA2IzLRQf4eJrpIk404GsW8HRkhvbJl0cLyjYiPuTVV0hwG4kUf83cr6VgyV4mMOt&#10;AGIRd2tildUdIfm1CIwDmnVoP4LuurgC3DLUDnK4UmevWwpNFvNQns98RiHYFdi4y6Ky3FOHJahp&#10;d68wexCmKmmRkYqxvIocCiH1kzk/2gaw2inuSgD4JC78SDI8jC2m1VsMc7D4OqxdBackRyRr0Vr9&#10;RdNcKum5iz8+qTvvJ55JwjUb1/6G1s4PA2x20DUhLLzFJJqRjANZt4KrxQVwLjPZX/PgUhQvHi1B&#10;jXYoi+SVHN/iceB+n1uhwfYL/wXAd2EtScaMYKP7mHnuQf0oVM/xfCW5uKCOQv0oJeBL8W8bocVt&#10;3IJoBeZPgnOU7MYTIKl1VS9OhTOS9pcXkZXvOm/Z8I3OVsnHbgiv79JobQUJkNUzRO1HcGqivRw8&#10;WZPrlwErwQpr0Vr/mNm45uj6qz8yybvvB565FWMaSz+nVYZsQ1/8tgeml2xB3AqJytZ2IuDvVFIZ&#10;P4tYu42cOboO4pdNkvYdDY+2LZ6PILzFy63POGzhtRJ8pQbz84dh/q1YW+KZmzpDYd5VMH8OFl8V&#10;8ZbVj2D1EoSiXHHbph0hkg4NRZQ5uhEcz3mKuWlSeU2Qe3VCOFzd3ZVwO/b5ZnN1KTjW4aBkbVrT&#10;p8Hg/LBpLP3cxG+/x3imVo1pLP28dvSfA1KyBZh/Yx9HlQ9HyAhZx763xwOel1W9ssQ5um2Jgu+G&#10;bBFEyRGy7kF4V8hi5UPJUZo/ydkK1KZ3n5oi1CQKv/glcVtFXVi7QbMlxQSBlQ31YJH0EisbZZ7Q&#10;bgPxv1bcXleCo+DsLt/fjaS9UiZY1gnh2BDW7dCV6MkaDbtZtbE/96xJPD4zhBuTbSqtmHxx86/v&#10;88jyIymCACHER5nayltWFJ5QaceBzdeV4M6ABpH9OE76OosUHtwNgMZlePKefGaLr8LBd2OR9ckI&#10;9zz7KEH5FVg4zzt1OSFUIwkjHA9zKgIhQu6LOb+C7VwJL+/y+jXkNFXuI2pXS+l3EQTA5fURRPTn&#10;X5eshV7S/bPPEukqO2nppj2AaSz9XK9l25Uvbu7pUoR7DHzeFqsVACtug6YvFlIl1l4wcZsXlSlS&#10;sBbaAbxZ25kmP4wk6u1FUMdw2ulQLgWMX9Fghn5YQHW+gI2HUFuI/eCpv/ce8LCb9ixrB/B2dfdA&#10;y+dWRGeqbm9WwsHy7tbtBx0J6GUFhVo+vFor3hb1Yz+25iM4XitO2JtoXhUXg1ve9G2YyPy8nr/4&#10;w8Neclrw1BOuaV7/mR4RmqeUbBO834mFUJLKrChNgO+EYgUn5bBXA3ERJPmdoZFj67vbiJvDGisb&#10;CqNcDtc0xconZhgrwjuw/kAi9AsvAge4T1rlFRpJU7uwC9tGwAeZFD6QU5Kxu6cN3oikGrDiFCfq&#10;fjwA7saaDQAbXThZh5PFLpNiEOka+7N67sKPDXvJacBT7VIwzaW/2ku2/khk+wDZpfcTtT5t2URE&#10;PDJwvtqrPfCaJ38LM8ESVw/Q0bUPxWWw9jkH64rDtRozst1nuKfh0Fdg4Qys3YTVS7QDSb0D2ThP&#10;5sg++dykQbkE3XD3PN8GIjxfdnpdCZriZAtCton/2FhZhkd3fdUOmHstdi9kRW/Uj5rm0l8d5bL7&#10;jafWwo0a137McZyfBtLUL2uH9tk+QSq6UHDAy5dqNQk8QtwKiaUQRFLJtN0i8IHL8WRXcd19OwI8&#10;eFdtwMo18Kowf56ZT3aa0eVx4HEn1KJn4cA7OYRqLnV6tSq6oZRyn9vFlLrUlc2535VwsVa8JOh6&#10;KHOuFPdb2wjgheqIhJug8XFcfeFtWrpRFP24M//qz4zj8nuNp9LCjdaXfmgL2ZpoaLJ9jJBt1ZNq&#10;rkYg+a37gSPEiyAT3NqpH1cJOFsVoRaQggkHOLGxAZ1VOPRW/LnMyHa6Ueawp3mnCmc8ON1tQPjF&#10;jq9YRXymCdkmttNuZHvTpF0qiF/eDSWDoijZriDrpZxpbllzx0S2IHPXRLLGEyFzx/npaH3ph8Z1&#10;i73EU0e4/srVt5VWvwikwuEmjOUVi2MDuNUQss12z20E8Ok+kW4941bwNDzZpdXOIeB4WSrUDvsB&#10;bzvrnJgvQ/U001ZVN8PuOObA4bl50fx4/B5E9wY+r02vhdqN4PgunqIkfSyblZDkdb80BBvc7vS6&#10;EkIDF8ctuXmmQUMvAAAgAElEQVTgzXSdx6SrtPpFf+Xq22O+08TxVBFu6/GlM25J/4bWyt3URgh9&#10;ODB86lcdODYvAamM+J+QbijHpb3GQVcWD8Su6V01aR9yunGTd5w2L9Q8cA/wjBYRPl+oXYDDX4b2&#10;uvjg7XLPnw29zSg1u/c6u9kdoI8bwEtDuPRvWVFWSwTl2yGcqE6IVA68Lms97gqstXLdkv6N1uNL&#10;ZyZxu0nh6SHctc8PViqV39JKL0Ks+hV0YOEVRq3hP0Pa3ytBUsm1EUo2wF6i361QckQ8ZivWYOV9&#10;WF+G+RO4pYnWYc6wL1Aw9yocehsaD2Hl2yTbr0OaVz2orXs/PhvkSoikiWXRpMA2opiWpLAFRh7n&#10;yUrI0ydvKxxZ60FH1r40p1ysVCq/xdrng+R9pxJPCeF+yzNu9ze1SvqV21hi8QXyST/vjlPI7tzK&#10;ZCkkpNuN9p50s9kKroo1abNoXoUnn8LBl2N3yoxsn2148j0fvAArN6H1MfOkWQ2OkkKJ7brirCG5&#10;ultcCRZeHsJeuemnZGsR3+0rObxXn1m4sRG3WyqMqqx5v03yLrTSx43b/U341gR6h4wfTwXhmubc&#10;P9BKvQrEbXHacOA4g3Xrh8cpJGG7n3Qr+0C6WbcCCkysk0t0Fx69B5UDklaUW3dqhmcDc3Dwy1Ca&#10;o762RNlIhZdSUsDwaXdr88cWcLMtxkMWnQDODeFKuIuI8LhxY8t2IGXAu4VlL3elqq1eFjfZcKR7&#10;UNZ+0M7oLqhXTXPuHwxztb3G1BNu1Lj2E1o7PwCkZFtZiAVUimFbrZYMTgPHpoB0jxB/OVaS260D&#10;nUYXOi048pV971Qxwz7DfQEWLvKK7hAEMkfcuPrwckfKaxvIv590pCmkzrgS2qG0Wy/aMjUCHrTT&#10;YokgJt6dHKkrwHttMRqSariyI5kR77cKDgBk7VcXeklXOz8QNa5NvY7uVOfhRs1rf9jRzv8GpFVk&#10;jifBhIJoAx834Uh9d11QEH3ah30VPImoR9mZTPPDfly14lcuR/CSXaNWqzKNWQcNRLTkyG5PfEqx&#10;jliR09EfZCs2gGstIVVPp0f8MJJ83mxb+mQOu0r62BXFtUCs26T/WyuA16rSKW4QbhoR1K9mCN9Y&#10;Ify6Kw1Mh0bruqSLZarRIhP9EWfu1am1dqeXcFduvGi86LrWqjRqYUMLaUtTcWVXPVIRUe/d8AAR&#10;hUnazRD/04nAU/nFv4fFwxDarQ3O1jrgTtdybwAPDax14GhN9HMnD3E6JnNWKaQaaQ9kN1eRY3nJ&#10;gRMlScWbJhG1CLFsQ5uS26CV3QrEOh1m7iZFOfWYJFshHNqmDDgZj0HWHaR5ukEkXUWOFR/CVvQV&#10;RhhjfR04Fzh4/vNxXH7cmErCvX//1+rH5l66prU6naZ/dWGheNpdA7jeklSYpOVIKxDSzWPpLiNd&#10;dbP+r4R0lRWN2omgeVVWz+LLTItV+wRYMVJJFPrS8/GtHOIqRWGjgHanSzcICSODMRZrU5dQdsaq&#10;5CdWUXO0puQ6lMsepfL4A4nXQ2i0QbmyES+4YtlPSxLePeB+S1xQSeWXjQVlrBFt3GFKd0G6Opfj&#10;isbIyM+g+f8YuJWxuEG+s3Yg//9Gecy+zLUPxcqNW/UYY+88bN589cSJr22M8zbjwFQSrtlY+jWt&#10;9H+w+YugFad/7SJbPwCfhrDWp2QP8uXP5yzhXQbu9snfJSk1jJ1027D8MdQPQO2V3Z8+YawCj6I0&#10;S8JRsngXK3B+bKvG0m612Gh3CaIIg8bRDlqruFw5PV70c4Xd/A9YJIPfWEtkLJgIRyvKJZf5eg3H&#10;HY8faAW42cp0KI6V3A55eyHYnQ+PI1jthASuiy7BvJIc3WGt8k8iSZFMfLfblQFfD6V9U1JIBFIM&#10;0Q0neRJqwdonm+3XAYw1/4+uX/zaRG43AqaOcKP1pR9xXP2zgGylfkuikmr4A8jNCFb8VJ8AZOK1&#10;Apjzdldkumlksrl9BJOQrrXwpXGQbvczaDyBI6+we2vCyaEDPLAibpL04HLjNujdEF6ojad0s9tu&#10;sd5q44cWrR1cR6OU2hRiHxU2rqAyxhBGERpLrVJi4cAco9pYIXJkVkosycikHTvmSnDUKR6QGj86&#10;sHoLKlWovDj0VdaBT1pitICc7g54vZVpPvBxXBGZuBAs4i9WwKuVCcsl2Yeivlaqpf7c0Pyoc+Di&#10;35jkbYtiqgg3WL/yb3tu6V8CcZCsA6U6lM+NfO2bRlJSqgVJ93I39YuFceliKeM2HBvprl2SGbr4&#10;zggXGQ3LwHIQB1XiZpOJIE4QSbBkpwBJXjTW12i0fVAOrhtbsmMY/26wFkJjCMOQsqs4tDCP447m&#10;rrnsS6Q+ib4Tz5GkP93BshQD7KvLofGhmOELw82tS52023NkRY85K/14H7jb50KIrKSdLZSHy/Md&#10;Ct3PwN8At7JJukHo/3bvwBv/ao9GsCumhnDv3/+1+rH5cze10kc3u+xix6pr+1kSMc1Jupe7Ivxd&#10;c+VfZeV5q35KRsk1hifdJjxcgsWjUNqb0FMWEZKRsdKR8Zec9KgMaaAjsvB2ZbSavsbaKuvtAO16&#10;eI4emyU7DCJjCYIAT8ORgwvoEdwN10KZQzWv121lYt9pFM+bk+4+Zk0Hd2DlARwrdnr63MLjrqyB&#10;JP6R3XSvBXL6q3mpu6ITCSm/XN2Hc1rzKqA2uwAba5YfNj57aVr8uVNDuKZ5/Z9rrb4qX1tStjv+&#10;xo+3TDyBdiHda4FEYetxHzA/StX3G8AncQBBj0K6/uew/giOvMbodmMxtIE7kXRqdeJjcT8BjstP&#10;3d5o8KTREaJ19XRF92PiLbmao4cPDX2dT+LPst5HugnCSOZQ2ZUsh/3JOWnDo49h/nDcQmlndIHL&#10;mdTIbgRHypKrnsiCOjqtOBtbutdIsLD2EXgVxG1kMcb+hp678O/v14iymArCjRpX/6TjuL8ApH7b&#10;hTOMu5IswRcWljtbLd1E7R7E/ZC0tPEjeLPamyuQ5D5WvF7STdJevlzbZatoXJFQ/8F3x/nWdkUT&#10;+CK2yLzYbTBooJtkC7wzrLKjDXiwvEaEpuS5+2rR7oYwMoRBwIF6mfn54eyyGwbWulst3SwSX6+r&#10;ReFtLKlRRbH6gaSY7KKwd7kr4jSuFjJ1FLzqpkHDspvGNcae7jUSVmHtdq8/Nwr/lDP/2v+wzwPb&#10;f8L1Vz/+ius6v6WTkHTQgco8lIZ38ufBfXpbgkBKmBAHQqwEifrJNkE2vzdLuoGRyTe41Y2FJ9+W&#10;9zhEAcewaAG3AtlUkiDYdkg+B8vwZNtYX2OtHVDyPBw9xUybgQX8IERbw4ljw5Vx5CFdkCN3NxIS&#10;O1kZo35sXrQ/hdYaHH6XQQHEB8CddmqxGwvVeM6s+bHgPWlgzFOS7jU137T/OXQaYulaizHGhmH0&#10;naXF19/bz2HtO+Ga5vVPtVbnJ+W33QmDSHdzXLGwxxulnSdRMdLdgOVrcOgUOLsJ6Y0HAXAzlEaU&#10;JWdnooV07JEZPgj4cPkRIQ5lb6+iJeNFZCyB73PwQI1arWgrRXEvNINMIG0bKOLgUignjTPlSZ3p&#10;toF5AI/vwNGL9Cd4fTvTRSSBtbGlG2soJOlex2o7l/aOis8tnFJDBB77/bnG3tRzF85PYIi5sa9a&#10;Cmbj2t/QWskHYC1EXZh7ec/ufwI41SfLmCCRsdttx64Br1Zl0WRbkHtayh8/6CQJ+w0h26MX9oxs&#10;b1r4sC2WVK2Uj2zDeKN4awiytUGHuw8eYbX31JItILm7lTKrzQ5PnqwUfv0rjpBtkhK1HSyySddj&#10;t9TNNnwcbK/4NXbo40K2D5eQcgXBUiik2n8wUSol204km/IbEyTbu0ixxaM2XO0OcYG5lyHyN90K&#10;WquXzMa1fU0T2zcLN1j/+Ld7rvebMorYbzt/bChRmlGxnaUbxr62PLoJLeBqC8qe1KlbZDdrAY4P&#10;b/tXYfEseyGjeB+435H7lwqYBTYOerxeLT7KVrPByoZPqeRtWahPLxRBGIKJhnIxXPZlEy45O1u6&#10;6d3S9LuFMry8Z+ZQBI8/gMNnWOEYNzuSlTBofIlFvlgeZ+FLL+4Aj5KyYEcMn1YIizl6tW2BeSA6&#10;whl/bhAGv8M78Pq/HPe482DfCNc0l25rrc9s6iRoZ099mv24B9zbRqympOH1HOmaPnClLZatq+U4&#10;byN4O3wI9aNM2sPVQnRKfSMTdbt6+m1fH8C5qugEFMH66ipN31Auwu5PEaLIEIYBp44X97R+0JG5&#10;4BQkCj9OrTpZ3avqNYNdv8u3vTNUva0zNZuF81JlMuleXyDWLEoyH/rn77Dzk9Z1kQdI9Rbu6LkL&#10;+9IpYl9cCqax9PNaa3nD1gjh7nMZ60ngdE2+VJtxDVRc8G2+9uklRFsgsFKtFUbwVvQY6seYNNne&#10;tHAtPovWYt9bXrJVSJL6sSEm88rKE5qBpVx6KvSfh4LjaFyvxJ0Hy+QT+UxxsRIHYgvaNWVHsgDu&#10;duBKIClak4VGHThDVQmxJrM10WJIRG++NGaytYgo+fttSdeseKnvuP8jq7rw2UbRbwDhliiIO0WA&#10;1uq0aSz9/BiGXxh7b+G2Pv0OY6J/s5mV4LfgwElQw0WFV5DJ6CGllKN6Dh8Bnw9QCEsm4ds5ovY+&#10;8FET3nDWqVQnm/q9Cnwer8bSEG8+eW9lR1J+iuDJk8d0Ik3ZcynMKE8hjLH4vs/p44djlbJ8eIhE&#10;/KtD7EnZAOyR6t6osl3rymmp7shpyY/gTHW86V4B8EWc0aF179w1doD/GDltVpwhc3ztI1i/t+la&#10;MMZYrZ1/i9rL3xrhbRTGnhOuaV6/obV6SVwJseTUEK6Ez610s+1RjlJQ1nCyNFod+3akm6SM7Uq6&#10;retgqjA32VPLp/GEzWZIFEVkxC9XNP1r5ckT2pF6bsg2gbHgd7ucPnGEIqeWG0ZEXSq7ZC7shG4o&#10;3/PF8uSb3i91oWmgXIY39PjOZwFwKy4ScTNEm82OmfPiEmLSv3UjiY2MJInaui6df53SvmUt7KlL&#10;wTSv/XWt1UtAXNg+nCvhii8N7CqeWA3JT8WVL+lGS54zbMPdI8CLsXuBjHshmRwf7nS+W78sSvQT&#10;JNsm4hvciMtJRwlSdSN4peDqXVtdoR0+f2QL8lmXSiXu3H9U6HXntQR/wsLn4RTJxnq5Lf7OSeJi&#10;GU7j82bni7GQbRtREvuwLYHZmpfKR0YGNnwh1HcqIvwTGMBmcsLtGPSna68I52SzFprX/vqIVy2E&#10;vbNwH14+YWqlz7VWXpqVcBx0sYPKJyE0wzTH0dhUDzVBslv6UX7d20FYBm5vY+kOLApoXBHn/BC6&#10;vXlxC3jcFheAq4enu6Sy7mhFSjXzotVYY6UdUSl5PG9km0UUWaLQ52SBQFoXIcuay2gmY5xNUnbh&#10;jUm7ztcvgXJgfueqtO3QQiobm74Ek72MRZtkPLhKeqslzrcrvswsV6eVnl8eV3KPeQiNBxnXgg10&#10;y3+RY2/eH9MddsSeWbim7v39TbKNQokYFiTbB8B6JqG8G4pvqxvKF2dtWv2SlK2udoYf81FSSzd7&#10;7cTSvZS9dvNjeV8TJNvLPjyJ09ecEcgW5HMrOcXINuy2WGkFVErPn2XbD8dRaNfjwfLj3Z8co4x0&#10;hm7vkp+7K5TMgchIgcLaKNfaDQfeEaum8XGhlzWQQPPVlviBayUhW4VcrhUImb5QFas2Idtvt1Oy&#10;zVZ6jg36mHBPFIJSaK08U/f+/hjvsPPt9+ImUfPaH9JKfxcQuxK6MHeu8HXuZjqPdkI4VpGo6btV&#10;OF6R33WilBiDSLIGRsER4KWaCJZHGdItx2IvH0Tgd9bEHz0hacV14iZ8dnBVXGFYWQQXi1zLhjxY&#10;2aBcmo7uE9MA19EYFCsrq7lfcwpxDQTRrk/dEcnGX3bh05acfCaGhbckyr9xfdenriAW6vW2uPdq&#10;pVRvwVrJpw0iSXd7p9xb0vxe3MIo0W7oBHChNoF+J3PnhIMS14LS3xU1r/2hcd9mEPbCpeCajaW7&#10;m7KLQUdafBeUIryNBMkqrlgIhyuDI7ZLQdqd4HRtfDmMTWCpr1WPRcZyNmpyuN6vfT8eJM0ss/cd&#10;BYky2vGqLP68uPdgGccrF84nfR7Q6QYcmq9SreVTfAuAjxLjYUzRqFZ88nt9ki6GlfelW27lpa1/&#10;Au50ZSMvD5D47MZNLU/UBs+7Sx3JVkiaYLZ8OV1OrDGpfxs666nWgjXLun7xFMOHfnJh4svHNK7/&#10;nFZaNrI4D24Y3dcnHdn9jBWfz3ZXuOgJ0Vad8SaMzwGv1mTXjWxMtgZeMY2Jke1SCA/bYiUULWLY&#10;DqGRz7EI2T5+/Bgcb0a226Bc9niyvpHO713gISlenWh80f9ERvT9zgQZ4+C7sLEC0Z3NXz1EyPKz&#10;uGN54u7KIjRwtAxf2YZsP4g7Z2TJ9vgkyRZSDkpyc5U+ahrXf26St4QJE25n9YOXUPYbAJvW7YGT&#10;ha/TQr4IFUd5B5UdZnEceH0CeTN1YtK10LbwSrDGgSHETfLgw26qxztOdCM4V+CM1mk16ESKUn9/&#10;oRk2oQCvVOLe8pPcr3kBObFEI2QtZJG4uVwNl1oT9OsefheaXb4I4ZIv+cWuI1lCWaL1I1mrSQB7&#10;YZvLfdDpzcNtB3CoWiy2MDQOnBRO2uwkYL/RWf1gq/k+Rkx0FZXc6t/SWourPAql9UXxwjx8UkvA&#10;1aIwPy5c9eHTAv60OnC+BGdbjzlQLzHuj9AnDRzspjZV+NqR1MDn3yIiHje6z2zJ7jjhaAXKYXU1&#10;P9W9UBYrd1xIgsUVT/y698Z36Qw0LJxnOc6B709L9CNxbxwsySkzMOJnvj4geP1RN+4JFy+hdig5&#10;uOf2TIvjkHBSFAIKrbVTcqt/a5J3nBjhBmuXf5vW+nuBOAfEh/pwGrfZAqrkaF2EJLfDY6AVSebD&#10;pdxHMcviyrc5vOAwbiGaBvBRKw6G5BQ8yQtrxZoqIjiy/GgF1/OmR+N0ylHyHDa6AVE4QH5uABaJ&#10;XQFjJl0dH+3vteDWhEI0X54TnZCIVHSn5cvp80tVeEFJL7MgzqHVSoJpCT7qSlAt6RbRjYR4d2vo&#10;uhsaRV9Qf1G4KZ7kWuvvDdYu/7bRRrE9Jka4juv9z0DsB/AlUDZkfcwcvdKHZQcagbTBGQW348BF&#10;zZVjzaVWVqRuG6x8APNHGXdP1sfA9Tg4Nkp+7XboRnC0wP7Q3mgQGI377Eh/7QlKpRLLT/Jbuefc&#10;OMl/3FDi+3/cgetjJPQsXqlKTGMDUcl7uybSlFkD6WL8nETQ/6aRAogs2SYVnKMUNrSIsyMaRXUn&#10;ysJNob/pWnDc0v8y/Eh2xkQIN1q7/oNa6TeAuFe1ydVDaTso5KjhZ1K+qi50jPiAhkm1vdyVCycW&#10;s6fFD3VrQwoeBqJxBcp1cMdbRXYfuBXX2o8rOJZFUpteZNQrzS6lmSuhMLQCqx3W1/PZWmXEzeNP&#10;iBTrnhQdXJtAJG0OOO3C+c4qF7UEA7fcHwmAbcSk2wyga1KyDYcsLc9iFbjaiFPlyvBZ0fdaPisc&#10;tZkmpl6P1q7/4PAj2h4TIVzlICK/Skm+W330lnmvuGndP8RKXnGQ4MoQR6fTZVkc3QyJKwXVklSX&#10;bSFx/3asajZeCcm7xFq8fer644QfwbECE3pl5QnanbkShkXJdWi089tZL8YVVZOoJUn8rJ1QxM3H&#10;jeMeLJpbEH6+7XNOA4fiTSWRLrXIWvaHFLvPYhHRfIA4xuMP41o4LFwVL8JNDhszxk64UfPaN7RW&#10;kopgjagqjaHDgSI9wmTdC46Wo9OTrli7rZzXW0R21brb2/FBKxHt/rRHjrEBjWVY/NLI7yOLL4AH&#10;4yj13AGJdZv7Gwi7tAOL58zodhR4rsujnN0iXGIrdxKuBTIyo5FIPY4dB74Ea4+QEp3B6DcmbFxF&#10;9mp1iNY5A/BiKT0Bl1y4nUNOtQfOCeGqVMLxZNS49mfGMLQejJ1wldI/GT8Qv8j8+NrjzQOv1OSL&#10;SlJOEtTiDqJXW6KvmRcvO3C6Kuko2LSssBtJxgAAy9fh8MVxvQ1AyHY5keybILf5keRA5sXyahPX&#10;fXa1bfcKjqPxQxEuz4NJWrmQkm5oJkS6h1+F5U8G/umGkS7YWQnGdghnq9KiahyYBw5W0o7InQjy&#10;J+nFmDva48tVWv3kmIa3ibESbtRc+i+1ioVtrZEuDmNOXz4AvFOVHbKT8dVkrd3VruSx5u0NdQyp&#10;6e5m/WiOVJfRugqLR+lvsjcK7pIh2wkiKSLMm/kcdlsERs0KHMYEz3N5sprvcOsibXUmZeVCGnAO&#10;zSTcC3VYPAZrl3p+e8vKeszKUrYCKe0tniC6M+ZUevotO1L5VgjqiHBWphgial79r8Y5xrEuLaX4&#10;i8kD0UuYTId6B9GkXShJKkqiGJagGsvYfdzO79s9ggQYEvk85YDZ2JCLe+OTfX4I3N8DsgXZ7Q8X&#10;8I89abTxvFmgbFzQShEai9/Nt/JP6tHkG/MgIV0/mkAgzTsjC8e/CYhh8biTtoxXyEnySCW/EZAX&#10;tyw88CXnF+IWV0YErwph7livL1fpvzDOcY6PcFuf/gmtYvkva0RYfOx7WC/Oaan8CiKpykqwae16&#10;sFLA2vV0pr2OBY8A5l4d23ifAF+0d6+UGwusBCXyVuz47Q1Cq56hBpDTAc/zWFlv5npuDZmze0G6&#10;iSbJJ+POjjjwJnTa3Avgvp+KLSlkjc57w8ulDsI9JHaz6vdWuiWZTPcLpzAdEu5KrdxjtD79E2Ma&#10;7vgI15jorwBxCe/krNt+1BHFsIOxtRuZ4a3dNT+NoDo+LNQXGddHtIHUm49TsGQnBAYOlPKPfnWj&#10;g+fOrNtxQyvZ+AI/XxTn6BiUxPIgId2GP36lsejAG9zzoRpPvqQ9TlVLttE4sIwUK93vpIVC/dBK&#10;8n3vFr343DHhsNjKNTb6qyMONx3TOC4SrS/9kNZaAuHWgDN567Yf5zS8URPC3c3aHeRVux5rlGol&#10;DvdDY9SEC5EGj0kn3b1AaOB4zh5nYbdNaGbW7aTgeW5uK/cwMl/NhIJn/ah68LglueDjgoMEajuh&#10;EEw3Et2I18awplaRKrUv4u7Yg9IpE51skDX3IG8wZxOHhMNSK/d4tL70Q6OOHcZEuErz1+RBYt2O&#10;LzOhCCqImPGh8vbWrqPhk7ZUqT1CZOWuBtCO0moYInhhjMbeR/EuPKpoeF5EsSLYfM7nrzRaM9/t&#10;BJH4csMwn9P0YHlvrNwENQ/utoTMxoUXXKhY6YtmFLw1ophUGxE0v9GW7K2at7Wzrx+XFx+rpMUk&#10;WsnzCpc4zx3tsXI3OW5EjE647U/+oNZaokqbmQmjFzqMgrMKXq+Jlddv7Wolu3po4YtYVi4i1S7o&#10;BKLDOS5c9uWe3h6RLYg7Ia+FbqOAwOyd5f28wnVdVnNWn50gLfDZEygpKb/RFq3eceH1KtAerWQ3&#10;QmRKP27J4/oAXehEx6HqwLs1Cci9gJwSjBXXyePCspWHezMWtH6B9id/cPh3IhiZcI0xmcwEH+p7&#10;60rYDlXEt5tYu/0Wg6Pli6hmvsBWBIe98W0Xn8b9mMYtRLMjrAT88moBr643cZyZdTtpOFrh5zRb&#10;PfYmeJaFo+RUdHmEllSD8JXKI0rd4bzEn1n4oCUuvqRzRHYdRUZSzLzYnXjB7SW0E3EXGGl+CDeK&#10;7ib1Qz15ucaYnxjqjWQwEuH6T668qZWWvjJJeF8PL/v9GHGGLzM+Pc+zCt6qyZfS8sWfZGJSSmQe&#10;AisVakeiiLNjStd6AKx1hND30lgJjVgBeb/YdhDhzqrK9gTacVjLaeUe2aPgWYJET0SrMefolo9A&#10;8zESNs6HL4D3WrDWFaLNFkxke6JZCxeq8Jon7sR+HCftcHK6XrClFAiXKbKteN72n1wZrptmjJFM&#10;G7fk/Iw8UhB1oTacgtZd4H6LTTEZAGPECp0rSRXOKDxYQr6Urgf3rQhohLFWhXLlKPLSxhPm5kuM&#10;o8ChBdxp7U2ubT8CAydy+stazQZK54yszTAyXNeh1emycGB37/oR4AsVz9E92g+THN2NAD73YDgx&#10;1QE4fB6eXINDX9nxafeRHPVE6WzL+KyksjkKzuUsnHitKut/aMuyugjtNXDKgE047/cNe7mhe5o1&#10;H3x4vFYv3xGBcSBoS7O5gjlPn0ayk1W9wfXWgZFeSPOl0bUyt4V/F/wnMPfWWC73fkeshUnILO4I&#10;K8G/L+csdni4/Ajllmb+2z1E1w84sjhPKUczzutxR2p3H/bElg/na2MUIW1elf5h5XNb/vQEiadE&#10;sb91ywZjY6F2K12PR1dmKQILax+BJ9qmxpiotdE9PXf87cI1FTAC8dfq5b+02c3BhFCZpyjZ3ic9&#10;NqhYsivL/yr2K9VK4l99r5VfnKYQGvdhbqSTwiauhWKl7znZIpvTfF6rOgpmhQ77ANdxaDTzHa8P&#10;ORLc3Q9UPLhZOJ1qB8y9Bo0nSGasoIGkeH2WadPTT7Z+XNR0JO7OvbdkCxJRnBeOi7tC1OrlvzTs&#10;1Yb34Sr1h+WBFcX0cvGP4m587E4U49th2qKjXx+0EreEvtoaM5E1r8UCO6Mzzz3kOLanQbIMIiuL&#10;NA/Wmy20M3Mn7DUcR9PJ6Zw9TDwr92EyOUpcemMVulk8Du3bdIGroQjuJ40nsxu/Ik3xmvPgK9Vi&#10;Ws5jR/mEcFzyRWxyX3EMRbhR89of1kpJMN+a2NwuJmp5I5JdLSk0qLjwZlUyCy5URSehE/SKjrta&#10;JsHNsQUTGtDdGKqLcD+6SEuT2pj7kOVGrCeRN0ek3Q1w9EylZj+gtabTyaevUHH3OEUsRuLP7YYS&#10;xBoL3NMsmRe43IqbwZa2tlMPjejZlh14p1asJdTkUBGO2yyEUIej5tIfGeZKQ70dR6sflUdKmL9W&#10;LBUsQmqfS45kDdQcuOCIcxskYf+skiPEvJfm0lqkuqQ9LtGN1Ztw+NxYLnXdFx3O/VLtjmwq3LH7&#10;kwMiZpwQppYAACAASURBVO6E/YKjNRutfOf1BXdv08OySPQIHraH66oyCHN1vdkSPUGSebARgKvg&#10;tRq86o5HJ3dsqMUpYvECdzQ/MsxlChNu69F7p4zhy/J/Jh5AsczVu8RVV1ayEXYKhr2k4XRFdtqk&#10;9DZiHL7cRBx69Lzhz5FF4e3jbhwaWZx50Gi10bPshH2DdjTdIN9Z/SB7V+Y7EHEc5dOigt7b4BTS&#10;LDLxTVsrBlVk4Hyc4jXGuqMx4nDsYJbdzxi+3Hr03qmiVylMEZXK3F/QWuvN1ufV7TrOb4+VDpS1&#10;aH8eydHY8BiSpZA02ys58Ek3LvWLhPDuIXrzuV1Oq5/B4suFx96PNvC43av3uR+wiFZwHrS7Ac5M&#10;9HbfoACUQxDszmJlelXs9gNeLHV4e0zXO10WA6qLcMCZisitjrct6854zBC5/tWFbEt1XanMFZZu&#10;HMZq//3yjwUTgFdMN+ERqU/KmPzO8LqGdSN+XBDSNVayF0y4dUIqhATLjgQAyoiyWBlwTBu8ufg3&#10;o+Gm35uYvR9I2lDnezeWIPaZz7B/cBzNRrvLord7elitJH5Nb5/mWaIsttyGY9Vhe2+nWATKCuYs&#10;nB31YgXxEFj2hfBLjoi+54Z3FFpPwNlMBfr9wDeK3L/QsgsaV77qOaVUFcwtU/Tjf5gRCS45Ypnm&#10;ESMetMFrtbMGQGDiyjLiBHIgUrAYOJyfO19o3INwF9mhq/ts3UY2ln3MgW67jZ4Fy/YdWmu63S55&#10;JIYWFDT2c4LFKDlSHvv6GAp63qwAa1dg4Y3RL7YLNoD7ETTi42/JgXpJsqE6FAn3l4Xz4l6NWusT&#10;QePKV735N34j7xUKrTxHuRIsU0o62FYPFnk5GwgBagXEaSfLXXi/LXXTO7kDGmHqI/Uj+UmqxbYd&#10;rxaroOzE1m5ca/1S2UdE5IZHBDzsSLrafq+FyMBczrfT7vroWbRs36FV/mDYAvs/x0DWXycUK3Es&#10;cBRE4xSG7MUDRDzqWlv8xBVXfrRKZVsfFP1gqweF++KEYUe5hYJnBQj3l0qgfheQihDoYiLjX4Rb&#10;j0UlR5Ks1334qC3KQP29P32kHDfRCT1QEvm1ko6VggLJXOjEebxBJCTUT8YBcCAyKG90t/yNWONz&#10;GnqJW/IXJHf9cGbhTgm01nQ7u8f/Xfbfjwupa+He2FIWXoH1e2O6mKCBVK++35ZxKiXaIoPcMUrB&#10;4/wSDwJ9TLhv88tQ3y3cmA+5XQpR853vd7QSN6GJoFTc/7mRZlVs+mITlBzAkSP6p22ZYMfLcBTZ&#10;qVwtZHqgBOcSknPlxyJHgzbS+DEwQrrdSI7bClFaixScKAWM6oVaB5r+/mglbId82reGEEVlCjaJ&#10;GYRw212fcmX3Q23ZEYNiP8p8s0j0ZW+YceTIepLfGt2XNuVDwiKuySddWftubMRl/w6xS9EKjxgr&#10;RHx6GOmUUk2CZ9pBa1WPmu98vzPHP8zz0tyEq1DSvTJxJwwhMv6Vmogc3w+kisR1UoWi5ENxYw0C&#10;Y+FOR/ykJUd2qG44uB+SQuQYq8RJXjr+8UQDs4sQcXujS60+upf+9hQEyhIYI26NPAg6HbSaWbfT&#10;Aq0Ufs70sLrTq+28X7DI3F/rQmscbc7nXoKVK3CwOOGuAsuhnH6Vkk1p4IZkxX3jG8nzPVqR9LSh&#10;7Y7qQVi7G3eFsAk35iLcXKvv/v1fqwPfIYNPWuQOl7+6iOTavVWTooZOKC6B/lxDreT4UnLSD8ZR&#10;afZsXrhI9P44q5wznw415izuIztkv4W+XwgLBMzafjjz304RlFaEUT5H7hz771LIwnPg87GU/SaB&#10;qEe5nh0iaaCXuqL10DVy0hwkemOs8Es7FDJ+uSodYU4zqifwUI9sI/AdMUfuilxL9Wj1pe/TWsm5&#10;x4RDuRP6UUKKGqjKcWC5I+RRcnrJLPsheo6oCt1BdqlCrZbXbsHCuZHH/aCz/zm3WVhLbheBHwQo&#10;NcsHmxZIPq7GGLOrX73K3sk05oGrpeX5qjeG/Nn5s7B6HRaPbPuUx8ByIFa+oyV+M/CUaVOXoudI&#10;u53C1Ql5UKpLO3XtorWuHK2+9H3A39vtZbnsNOXYPy0P4mKHSrHshN1wEtl5zlfFim35sXhNH6tZ&#10;JNPAdaRb57fbcNPkaZ2xEV+reJFGFkni97QZiXl7l4WRRU/Tqp1B/LjtfIEzR02XlVty4IuxVKDV&#10;ke2nt6taF+lF9kEHbrXF/1rzxFrtn8aRkQ2gHYqeycWaFFNMhGxBODAK055nCUfughzmzjcrcFpK&#10;eTfdCZOpCVkEFj3wPbhjYLULxL6ZLMlpFR+jreTWXYokr+6ku021VfM2LJweeXyP2vufczsIOYr1&#10;AEtkFd6Mb6cKWin8MMpVtOJq8UVOS4MOV4s78BEimD4SFl+AjUdQX5SuL34aJCwNIFjo1cuuuHC6&#10;KlWpe4NFUF9kd8CvCFd+1467566EGzZO/oeuk2QnjMedsBv63Q2PutAxW90NSZ13yZEP/pM4u+FY&#10;OdvTKwC/BXOjTYlbpPnD0wJr5fPIM6TQ76KmzTSfAaVU7m6+FRfWu6NmkI8PiaLY3S4cGTkWfYgl&#10;fYhWG6wSl8Ggrg8g1mzSkXehJOt9X/QXet0KNRonv5d5fnmnl+zqUtBK/XF5pCQdrDLasbwoTiJH&#10;g5eraV+yQe4GN26d7Gi42xZ3w+dAp9uFA6Nbt0/aMrmmCcbmz5bo+sEsQ2EKoZQijPIRbpV9FrIZ&#10;AEcLAY6jGKLrgePIKbJf6sNaSfNsB2LhvxBLuZ7T+yh2U1kQToxNHqPUf7rbS3Z3KSj1O+VBXOww&#10;BnWtYbCAqGH5bupuSFJBVL+7wZMv6HEXVqI5vlQerU9ZYt0qNV3uBGPzZ0v4oZk63/MMMqdMzoqz&#10;EtM1/yC1ch90xdIcBS+4knmQVd2L4vJ8R8GhOFA+PWHfQ2DvkBEm/527vWLH5Rqsf/w7tFJyFrfR&#10;Zl+f/UTibvhyFY5X0lbJ/dk1Kj7+n/VGVyt/0hZLchoneykniUZRNF1h7hk2obRkKuyGMlPl0dqE&#10;jn3Lj0e8ziJxNSnSlKDlC/mej63ZF5gmso3hVYUbAa3UkWD949++09N3JFxHOX90839MFPctmx6c&#10;BN4qZ7IbMq15LFCKYHFEkdo7CE9No3Vobd6AGRhjUDPCnUoopQn83TtAbKaGTdvOjxgkD8aQl5vk&#10;5h8pS8eHi+7eyjYWRmU+disIHKX/6A7P3sWHq/he+Tf23+rxpoONC0kxxZtV6YHUCaFt4aAS7cpR&#10;8Lg7ndZtgrxF3EmJ8wzTB60lUyEPpvU7dGJhm8aI13lJw1c6n3GGKbRmB0EfFG5MjBmlfs+OT9/+&#10;T9+sIEUZsVCNS/7lvT8oI/Xd71bgoIFT7mgqG48QV8U0WrcJ8sbxjJ15FKYVCsmRzgM9ZXGELDwt&#10;Mogjo9yF6O4YLrQVLUSb5RaS4/uZlVNsc+grloQb7aZL6HTMnQOx7SYSNU9+3dE6ri6LRLDhKcJL&#10;wVUoj9YccjmYHs2ELYgJNNcWaMIZ204zFLl8uJB2X5iWXNwsPA0NH8LqiNZp9UVY+wQWRi9bWI9/&#10;WmGqRaHoXQ7WwsM4AP3yMClmpRoE7c2qs6h58uvbidls+7ko1Pdu/o+JoDxd/ttdEbQYpaNDm7hq&#10;ZYoUwbKwyPEkz34QheEsJWyKoVC5Cdd10jjF1EHJRnAPCXANjyQQZSiiIGuBJ4ju9oYvOgvxsHD1&#10;zl1OFBL4u7oBL9cL1qSW56HbjL0A4MDvZRsxm52G8F3yT1JPOJ3+24GI7kFlNFf7gwIpV/uFvEZr&#10;GEXT6/ybARTYnITrTLFLAUS/YKULL4xaCFFZgPA+uNtbuSEiZrURd/wNTWyIqN0Jth+JIHmlJPKw&#10;XymUkHUQ7N1NrjTor25HHQN/f/36Py2DlXdqjciQPU0rdmMZqsPra4Lk+e5nF97dkEysPIiMRT1N&#10;399zB4XNKZLgMN2Eq5XEPVZ3f+rOqJyAjcGJZveQTg4fdUTCteHLfctuqjA4aG0kAl9BJFKvnTBV&#10;EwviU4MTZyQVa5ipYqnGZNO0p4RDt2LgHnDhzIWvY2OV7iiEcvGj+S0LtfhNW2KznpS2bfz/2Y3E&#10;AmM5wRvNKPUnj4hlI6aco/IOz9pZisI0Q5G/gsxhugRsBsHTsBzB4kjxj2pMYAl7wDJwp52KWOWx&#10;YI2VDcBYydRxlLgJ6464DVykXda9CDZiGceyA0868EL+Zmfix+1ugOOhtS5fOHPh68Av9T9t4JBN&#10;ZL8n1U01hfUTVpDWFSt9V7e2d3dWbN2JlNrKDdnfJR9/DxlaEeHWGnwfLo7YIPLxgFZA0wZrIa9b&#10;VizcGaYaOUlU53/qvsHRcsQfWfShVEfMn6PctLDSlirSnTI1suRqYv2VqgvzTtwteJvXvezAZ3HQ&#10;z3Pk9W3y57lTqkM3TYozkflunZdwwX5PTGvxOyvmD20Arpczwj/gkys8oZS0S49CxLFTHt66NUgB&#10;RV5R7/1EXhI1dka4U40Cftmn4XtMSuAfMqJ6V+04ND/nXv0oK11RBLSkn5W1KbmGsTFccaV1zqIW&#10;5cAiy/gFBZeR6zha3CL5XbmLYO8TOy4AfvegZ203nthTnZhRxbaqdri9DyWKJdWsjfUJyOQMJ8+L&#10;H+jsL3eBG8f25p30CDIMHib3fwpmdm6Xx7SbRDPk/oqmOKzQg5KGJyEcG8lwmQcWue+nsqgJh3Tj&#10;FK+qK9Vpi0q6Yozy+TiZ12ugVShJwom5cvObHBjt2/pxtD79Dv3/s/dmP5IkW3rfz8w91txr732v&#10;3m5vdyCAgxGFedCMIFAESPAvGIoCAQl8k974JAiCBIkUIJF6ITAEXzSCIHBmNAORGIyggSiJAoHp&#10;7tt9u6u7qruqq2vfsnKLzRczPRyzcI/IiMhYPDIjq+IDsiqXCHcLd/PPjp3lO1qLiWim009oxoMb&#10;LCZG5NS2EEvyAGikbtVyq5V1W4HU/WysEx13H9w41SAFoOR6eNKO1eyEu5MsdrAsjyXfPhuYZLae&#10;AjsAEF9pK4Y0nM2z8LT6ItZ099vEzmUwb+1b5YJ/EzF4qebkGgOAGs0ff4P6W3+Zf8khwk3T5K8F&#10;gbtENoHyZOlg++5tSb92rfsQ7RRi509Zg5F3wyLEfB94GslNDBS8XBVHt0VKeOMUcP7bjer0bGmQ&#10;SXIa3AmW8S3ccSPgSyw+TsnmC5y63iNglnyhTqAIXAaBF1//xZwKXrcRDkCBslNIYZbrEDeAAK21&#10;StPkrwUwmnCVUr/Z8ws9WcBsDbi8BnddN83Q9R/ySdGxgZ9icSecqcDLI46lED4OkdUmRXqZnet/&#10;kf8U0XWovjroY42Fbhu7UzGjJ8Cz9nmWOBUoadhN4NIMBkySC5hHKbw3J8HCO8Djtuymwe2sJzXN&#10;dW/s6BCXMpCZ1Me9P0+eEraKqPwkIdwaoF1bDTO92oepuB8uloYr7e4mWXuRgS10POwOMH2Gwk6y&#10;wKW8ffA5hRO8en6DWeLYkA8aLTq0kniODadf88tkrsZAwSSZWqPQQXbjO6lkVFiyNDPvurg0MRf0&#10;626rT/pfMYBw7dnuA6pmY5+QrFWOX0G8T1YrSeWygVivP7kODWdr4m3On7kZQ7UkF2G4lPg+qNnK&#10;W1qniHDh2YpsLzEeTgvZQpatsA2cnfIYFTLhpcRK3GcakYEmsAvsJxIDilNJIw3V4Z5pifMZn59m&#10;wMo1W5Sn7ixCZd1i7B7Cjfeu/JVSWBLWmjJgNgwvAS9VZdv+oCMRQN+jLNCwoiVQtt2GR0ZSO14t&#10;yUoUuL/VRpFhtAP16cuPd3AShqeInca1cE/TZ3oeMUmYd8zmEAuDUMGuhbNTzsF13LVx7aQeppJT&#10;exQOkHqAZiJxGYPwSKDk/0F59goh9U4C706bWVqq5oRsVJn967/J2pv/t/9zD+Fqpf+97g82lTcX&#10;jHOIuPA+cDcWkQnfmdOX54FYs1dcu41yIKvS5igDtr0H6zO4E+wU2Qk22+J58vMZEz6LYl6YxEmg&#10;lMKeoG0k16b//OrEFgLb+4+Dmvs9G2NA4730GOCLlGad14Hr7DutsqtCXJGpez4PErip4bXcGFJE&#10;EWzXCrm2fZmuzjjlqLlmLbRcJP79+iT5t30oVXuEbFDJvwsMJlyl1EfZCABdPOF6rAHvlqRx3J0U&#10;diMx8b2jOtRZloN1Px8ksBsOUfKxhhkuE834cOO6YTA2q71WSiZCGGQlmrHJWv4E+nC2RiFQE/hw&#10;jSGKItIgIAgCgkDPnVeslbY+qZFealqpLMHZWow1GGvROiAMgmMh39QYkiSVCketXAcMWbqstaLY&#10;pTRhEKCPQQTZWEuSpFhjSMfs3GuY35qQn9fazWufsJRaaUfuZXv9zvQoaCAyslOd1uF3tiyNYUMt&#10;bsjdCL40whWRSyGVOSYW7KCU1EGwVt5vjBz7YnVI8uwk0L0cZOAX+cvU68NVvJ99r5hF3nBcVIA3&#10;A6AmghFPnGZ4Jegt4QuUTIgfndV7vpJPN2kyy2YrQS58dcRWRSG+nSiVsZ2vSj7xMIpPETfFdgoH&#10;kUzOIv3DPgF8HGxsbrKxKaphjUaTZjsCpSiFYeFEZ6wliROUUtRrVVZWagRDTmKBRrNFs9kiNZYg&#10;DAkKJjoLJHGCtZZqucTm1irl0vCwebsT0Wg26UQJgdaEYdFOfUWapiRpQikM2VhboV4dn4piinUR&#10;9czrEC64eT3Q1ArlWdlBihoaLgtpZBm8G+su0+fNXgTuOh9u4HyuaHnG+v2vo5CaTFFMITxytiIG&#10;XHHisyu9A8pzKqB6cjQbV3dQWgzINIa1ntceG+4Djzpycbyf14/SE41vlb5Zg4tJRM08gfILU51v&#10;G/i5PUIMw8o2pazh5fIRmRIDkAI3Dex2Dn+eaaAQF4ux0t1iGrTaHXb2DlBaUyqIVKI4RivF1uYG&#10;5QmPaazlyfYOSWoolUoFkIoiSVNMmrC6ssLayuS7n939AxrNNmEpJNCz63QZY4mTmEq5xNnNiRRX&#10;u/CaAvUSs5u6M87rBPh5jHmduEykt2bY6e1Z+CGCqh5fojJxBAtyqeohrIRCrnNV996/AoGY2caa&#10;Pb1yuXuzc4T7F1Vz8NK+1kqK6KyFlcvzHNaR2AYeRDIp/La9H51EVq5P6tNXtNwkmzR5dFd/Ay9U&#10;Z0vgBhHD+KFDt7X0tI9vO5HJc7mAAo3dvT0a7ZjyDCRnrCWOY9ZXV1mtz+aGiqKIJzt7ztqd/gmN&#10;ophyKeTs1nTElsfDx9sYC6URlvFoKJIkwRrDhfNnxL0yA+4CD1oyh4IpFu+8VftiTSzIWdAEfhwx&#10;r63TO5itYGGH3WaJ6+EKGOED70bIayp437NGAu91V2R1rP3GG1e77jNjbKJX76zBb7chT7j71/9t&#10;AvOvAJehUIXKa8c5zKFokBVS9G/NU4AIPpyhA9B3jrTzPimfi5caeK86vf9pEK66dh++PnxsWEld&#10;u1DzzeaKQRxHPNreo1QuT9y/LU0NaZrywoVpE38G48GjJ6A1YeDTbMaDtRDFERtrq6zUiotB7Ozt&#10;02xHVMqTCogq4jgmDDTnzhTXf7YFfN92hsgEpKsQP60B3qsU26Vw6Lx25fgfVmdpvdOGvauw/jH3&#10;kfSuxEhXh5JzM5QCkYTd5IS7L3ZuQtz2Jb6Q6r/qMxW6FJOq6JfdN9gUwsVpGLkCvBPCRzVYL0E7&#10;FivPr2Y1NdtWL0p7xXbyZPtJwWQLYpmulYU8J+G3ZiI15EWSLUCpVObFC2eI42iicsY0NRhTPNkC&#10;XDx/FmWtdKuYAFEUcXZzs1CyBdhcX2N9pUYnmqQXuCKKY8qloFCyBbHYPq7KPPV5o0ePxglHAR8X&#10;TLYg83q1NGBeu/jL3kxHr3ZZ/BLCB++XxaX2YUV+fl2Jn/jEmSssC4c6pCr6Df99l3AVwQfdV1gD&#10;wYkP+xBC4HUNn9YkaBUlQpbrM7ggm7jE6tzvvNzbL+aXpMFbWtwCXSGeEVBIusuleQp2KM0LZzeJ&#10;o2isl1trSdKES+eLJ1uPC+fOgElJx1oFFJ0oYmtzjUp5PmIYqyt1Vmploni8jIIkSSgHmjNT+muP&#10;ggY+qMozMM4l6s7roi2IHN4OJPjcP68DLTvVmaC9XPiCIyiT6+KLIugGw3Tut2+R+6G4Irr54CXg&#10;kxqcKcGanf5Wdtsj52ZHO4HXqrPrJx+Fy2HmTxuFTioW8ew9TEdDBSGba3Wi6GhCiaKYC+fmR7Ye&#10;F8+fJYnjI7fMcRxTr1aoVebIJsDG2hqhViTp6JtmjMVaw9mCLdt+lIFXauPtljoJvFWdf6rxeyXn&#10;t81dolBlXXOnhtLM0tD8+FCl5yrnuDUflcgabarFJ1yP1/UTKnZw76Nx0KK35XSUwkbl+FpmvlGR&#10;oNww+IDA28dUclyv1ymFaqRVGScJ9XqV8BhyVQG21leIR2zlrbUoLJvrx9NZ+vzZrSPzZuM45sLZ&#10;YeogxeIcsiB3Rhh/UQpb1TlH53N4rZoVIICTT53VOC3VwLRmPMhxoNqfq9bl1jzh5swVr9N1CtDZ&#10;h8r0i0MrX/DgVuVZ0lcmxSqwXh4+GTupJGQfJ86d2SSJBxOctWCNYXNtuKpF0ajVaoSBwgyp9Ijj&#10;hDMFZCNMgrXV2lDXQpIaqpXysRRPeLzhNEkGdlBxv3v9GKvoNpEsgcQXCOHSOWc5aGVFglELj4C+&#10;fUSXWzNqsTZb/KZIW/k2hisx/JBI2e6xIdoFNf3DH+cCDpGBM8eaPyJ4UQ8uYrBWbtB02cWzQFGr&#10;hAOt3CRNWF2ZISVkSmyurZAkh1clay1KSxHHcWJtZQWsGVjtlyYJZzYnzWqdDSGwWR28W4qNSKEe&#10;N14M5dxA9yGbzSGwAlFztkEdF/IcmuNWDbB761+fodsw12bpDBMgSeXi7nUkEHVssBtMWxHXQSzL&#10;2OUkJsnsubbToIak97Rdu2b/1Yph7QQeFICN1RU6nY5L+zLd9K8kTlg7AcItlSuEJkGlCdqk3a8w&#10;jbFhIb2eJ0a1XCKO455rFCcJ4VxquY/GBSVzOMrNoSiVZ3PWXNtpsIbsHv28Ti08nUl9pwZpp6DR&#10;zRm9hTIldn/eApcWt7G19THaZZkbM5VojUIubqLHT8vYJmuLPolv6XoKO21RQlstv847E400gwXq&#10;ZYmqGiuDOSF+41IZnriqH49WAi+dkMCLDkvUKmVUEHhZF6w11E+oHUYbaFbXKftGeA7KGg50dSLF&#10;raKwubHOgyc7hDnrOkkSNtaOf0ECMTvWa64gwP3OWNDl7Dk7blyqwK4rXDJ2cK/DiaAmn38priTa&#10;/Q+Sh+x/l7jvNdBxVaxKZTq8vtPE+5MkbgXlbi6u1lpD8xPgL0KA1PBG5sc0EEz2oSxS5xy6DzDu&#10;zf2pQfcqvL4xXIB8EMIQrJrK+9FFFXjPf9QTljA8C5zt31ic1FPiUHTu6CyIgO1q9VD5tUWsp5O4&#10;fUopLp07rvDqeHi737g+4Xl9Abjg53UBY7lXeZ/UQKSyLAif1ul7IHp/sfeI+Qq0/Bi8+plfqL1u&#10;i85974eb2vGFrboIQuffkQ+fGt4IPOGi1KvZK20mLTYmYuQD+YGPax+Hrjpkov7vMkICJStX/ZQ0&#10;fFxiNmhAWUQXP/d763+/xHOBRzokicUW8fOg3+iyiPKg5/kyzEz2R6VuHoLuq5B0HBvK97kUT2sm&#10;JtwURHWP8fMbkvxw1GQlf21XGZa4sr4lng8oHLn2uBROajRLnATqGlpmDO1qm/1ncz97qO4/o+F9&#10;4GuT1oHpsLf4wXGsV8nNCpgsTLqXzZN/n4ttKFq4LUEgSdGTnNG6h86yJNwljg/H6SeOOXGP0kIi&#10;1U4LIs3cCB7WuQ6UynzFeXeBjzOVXcwmHSEu7Il2vQKvTlUGXeojeeHYEEDn8/yVYlKJicS9zftF&#10;dpA8vFHw7Ygt0zvSZ3nvEktMiiayezuOtOg9pu8D9iyjbsXIqpWFQ0qIu8mSxZAUWd7SoYxYZDG7&#10;lUJke4ueQIg2NWLRvlaZZdHrbTPhOTYEtIH1Xgt9Qi1T/40Sa/XnDlx3vwyVmP9KuX5CSlaZyIiq&#10;EIi/ZZusQWRIb0XGIPiPEj5jhLvP8VUDLTEZ2hwP4baZsUCgDweMar56uvAKj0FFTFvovgM8cEpj&#10;+UBYJ5UEra2qtO+ZnVZ6OdRxrA737vybrdWNzex+TGHh+pQKkJWmHGQSil7Ry1jJZPA/hzkhYQXc&#10;7rgmjrnjWhcdLKusw2ZKThfXHk3Mpwkp03clHYSI41VOeta3wSnHI53SQB7XIu6fRSzzZ4VwCYw0&#10;aZxwot0BHrYAJZq9XtKy4xoZbFXg1UKNt0ON1Fb37vybrbBSXbkIKlc5MHlZrw+aDcKoxnN5F8ew&#10;9jPWuoluJEdOq2xlcqmzzwx8FU5RvsJ9jm9bapHxL1aSVHHYQ54K/znnRWAJMt9LFHP/DjgV+loT&#10;oApmd6xXGuCWlU7gWklHF+3ya73Yz9kqvDyXcfY7M9RKpbpyMdQlvYGaLd9/3wl4p86B4h3VRUAp&#10;R/9qwDJgiyGmRUEHsWh2OdoHfhRa7njHhQbFboMXDW0ya3OeFuMOmS/SMFvzRZB5UOZZclWFsvcf&#10;gQi47Vr/BFra+/gAWyuRXfHF6jGXzCsquhRshsqGqxrrhALtVJUEtTAjPu86aPUlow88qg+00WsJ&#10;j0PY3kn+rLgUdpEFxW8lZ0UTuT5tjifI0yar2jmZWrT54Sm9nylgvMDwpOggJOvPFSKW9fkpj9dA&#10;no8AId5ng3CDnnSrPPo7w+S793p93peq01/PiaEcp6LQ2NDYYCUMtVkxVs+ktPcKDH3KLDKJ/FbJ&#10;l9G1yHy7+a/UtT1u+eZvfePqEvuzZNqSWbcgl3KbySrv8ojp3ZYeR5DHu3d2ebai6xFyPfO+1ICM&#10;HItc8HfpdZF5Y2Ra67RBNu7AHf94NdXmAQ22V8luF7jrex8GfW3SrfDJxcrkehL58t8dhKinpR1j&#10;2coM5AAAIABJREFUVRhqsxKmxq6owIbz2px7j/BQr7CfVUOQ0kvYsfu+AdB8NsI0T+hdrzTyoE8b&#10;NPEPrr+sk1byTYp9it0GLxL6SdCjhNy3oqylHVw1Xd/vQ6azTnfofebmtUicJB4D9zsiPlXuJ1oH&#10;X5VqkZ3KAZkUajvN4kh51Teb+9//Po2gtD5LjMKGqbErofhvVV/7xMWBJ+v+a3keIP4O+IBTo907&#10;AC2yfMI8SshDM2lLnSa9QTdv5c6LcPfpXTNn3QYvEvo/Wx4aWfibwKxSNUctUiFC7uPuHJIhxysh&#10;O6dzU4xxcVDidvg+2y6rqRJAbcTj73fIjzrZYuN/F+TTv/LViwOO0ypNs1D1OFU1WlU1inLPXxaL&#10;b0fDnv746z6DLSiF3OBJG+8dDDieRiy1ecD7ij08Qc3WMHAx0GK0P9oHo2bFU0bv0zSyuxs3CLrN&#10;4J2R9yieEkXZgTgAHuoSJS2xo3FdoaVAyLnkUsJCVxvQ80VWCpwihJ7m0lknDkKrQz9VQpQKnO7W&#10;pIdbEJzeDVL/tq8ffjs5rpT10yHH88GzNYq9Wo8ZTBSTjnsRcdS98QiYLU3Mu8qOch35ncpRrhov&#10;wDfsaS4h4z0ZAcnZUQGw2XZ/kCvA/70rseh/bQ+/Jv9GrVx+bi791NcC2GBW56VVKFQohzrNZHsS&#10;SqjFYBwfbYgQ6VG+Ix+MHHa8MsX6HPsj6v0oIYR8Wrev4/rPA2ZLEztgvKwO7x8/ygd7wNGkPK8s&#10;i+NAAqCydkKBzrKbfJmu11IwVrSuK8h1K5NdOx/j0Mj1PzKnv5DUGxuGGF1Cn1LGUn4anj4r1yfS&#10;HwUf7DgKO4yeMH67VFQAbVgwycP7OE9jAC1h/CXcX9dpETP+s+zTu4b1N2ky3pNQVOrhSaAGfBTf&#10;p7R2Er1ZZoLC6FCjhyS1LTFXRIy/TGjEJTAM3to8iiT8dnJWuArJsc53Gn25k3bzVhxfNdeosR3l&#10;c85DMXpOLS5iSundkx7EdNDWhsizv3Cqog3EamummYp7LZQtatdCU5peccjTg0kcId5aHIb+wNUw&#10;eGssZba8Dq+aNe75TpvTp6cb1RiwHE+ezFHnmWSv51MPj7khdDHQp23PBEhVWbRwRUFPgNtt8dEE&#10;QZa6YYFWBx6lUK/AewFOKizheCVaikGRK1zK+JaNt5ana7uZnW/cK64Ry+s0BWlKjL9QjLOzOOpc&#10;41bnJYy+b5POqYWzssZC2pvFeqpgrcaqiLxufoF3YRu4MYEBejWBm01RA6uXM1WfwKVxVNzvOwl8&#10;EQF2i8k3gIuBgPFt84TRftBJbpn3es+CSd4/q4/zpLCFLEyjPqtP1ZolELlJVoE5DNadZ4XR5D4J&#10;Dfkg0ulDKtKBpwG9AuQWa5MQS4TKz6vZHo8UuJ7AfiQxLWvh9frRVsC3kdQ7r5QPj8CnfviE5WoA&#10;bQtX9Au8f0q1kDaBRwiRjro2CYMLP6ZFEdvfSSy60xnSFDK6hBgNEb0+a2/9BhQjgHIRcZ/lz+MX&#10;Km9Bb3J08HHVHecoN4HPdphn9eH8kIA6LYVOPUxmsLodBiXdNKlJi/CyPQRu5yxUkJ7024yukrka&#10;C9nW+7pSdFKXB+eGllop4QsUVBQ0NTQIZtoenxQC5Jo8JUtPyWsKGzI9hKM0FcrIwzoOKSfMvr0v&#10;M9422PuLT+eD7eT73PcxWYvtEsUXlPsULZ/e5wl9Em9lFbGCG8j4+mnJkvUSnFRXYHGQTNxVfDFg&#10;06Ckm2ESm4YO1Mz78qfA7Ya0vvA9hED+fxjB2SH7l7vAQQIrpcxnlljpJ3SmKqWtftIdALdiIV6t&#10;5IF/bGHlNEVkcighn6/jvpwWMhohtaO2kB4biLU8SlnCIKRcRDHCFvCA0bmL/nynMddzEOZBsoMQ&#10;MlvK55r72uNw6pdGrODTugACkManyMLNQakkieNmaFXagCDpbmTsdC6F2x2olOj2eo9TIcaVEOpD&#10;ZlAbuN8Ua7hLtka+PqgenuCrwFsl+K4tlq5WIkBx2vUAK8yeq3oeqUTyyl35bam3li5Q3Pb+IvJQ&#10;d0ac7yKnKzvhWcJprvIbiTSC4JQIVvlut/JDYhUHoU3ZRxOPet9RaCEEWy/L4TspbJSlN9AoXGtD&#10;JUeWqZXjfFQb7mcs40rtyESFlxB46waybamvpJkH/EOd36qOVIZbYolZkURQPo1ORGKbsq/LtvIY&#10;Syv7vfe8jY82WaZGJ4XNytFke92Ipm2YM7naCbw9gmwHQS0JdyBKyOJ0HMa/yp1vSbaDMa9s8dMs&#10;RDMVjI9sLDq8g9DB0kqtfaKvPf7+ASpXgGS9vTI+urmITkziqKK7J8BOR9K8vKXaiuFi7eia9H1c&#10;s8nZPCBLjMDpTLRbXBxQjKrYIOzM6biLC8vpKBZPeslJcVDbevhAv/POv9/B9s+HySzcfGWOpYfX&#10;DyEGfm5lLdK9C6IawEtHnGcP+KkjbddhtHjKEtNj+6QH8IxhXv3lvF7vadVFmAom5XQQbh+HWvbh&#10;t9t+Q5/JpU5h4ZZxbYacSs/DIa9LgG/bUM51EE5dRsL7Q7IYEsQivprA9ba4ILSrPouBc2ljorE+&#10;K0iYj9Vk6U2BWmI2HJB1PSlaV6KFpII9V1buqZF+Sfq337vgg9aKJ91fK09l46OOSwVzebI7HekD&#10;n8c9hGzDwFXk4gQ0YimMGISHwFcHYhHHRtoce6LuGCgb2IrvTjzeZwEHkHe8F4anPIcP8RzhdS68&#10;0ldRHrBtsrZGmvm5LBYL9hQRbtzbkNFxrNuR23vZHxSYZOL8odWSCM14VfUnHcmRDRXEbpZVXat2&#10;77dtxBJgG5bYfw64rQ/3KmolIpn+cQW3xRg37f/Zga9KKlL+sE1WbGGQBPpTGQ9eEGzTG0T0LW5m&#10;bbIZ0asgEiLE/mx05R2FFgSnpCDZJL2E6zhWA1jL7ewPjnAnxCshJEm2gpcD+VJOA6Hql2P3XzOB&#10;ioY3R4S1NVJ9FhsRs+mk0Iwkt/czzzJBHezz5VbwTSeLlj/cI1u2ipJyfF7hG5/mp7dvlTPrfix/&#10;nzxCnoNdiW1A+ZTIIJleVWXPsY5wzc/dvygN6eSEWwEurkCzk+XGeuX1PNEbC40Iqho+HMM0Wwkh&#10;droMZyrwcR3eyUfKSjVoPz/U4CvS/AakqP5hexze1PhuE0tMjn0Gp8gFuI7TUyKvr9B/3Gc+eNY5&#10;kOf9NCBNelTNPMeGAGEn+dZUA6u1Vmgt1RxT4CWgsgK3Wk4DIde8x1gwRoJeL9aPTh3zeEXBy6sj&#10;KpZUDZJHU433NKK/00K+jfYsVV1tDqtHjdttYonDGOZpnFWsfNST+cxnSMZtqJ6Spk1p1FU1M8bY&#10;sJN8y5r34Z776BoH11yR7HQuBY9zwLmaWEa+ZTdk2gDT+ARHE8nqc5OM22RwpwW/nTyq79kwjLp6&#10;XnF4mX43GXxH334rN2Y2LYMKQtj9KmynUzNvUsT4TP0YMTT8xl0jmiILA5OC9k+NSjn30TXInqMU&#10;1TWUCiGwLaYngIkxwwJxmtBm+DZ1Fr/gKM3aZ0Cq4kSwgpBiPjNBIRkgs+ocXECCb/l7rjnNCmDj&#10;wIJa4SGKhwlELmrshbJsDBt1eGtRSh17ix5auDUxzL1gB6VcoLOIRizHCK15HmLqhuF3ZNYlchWx&#10;yHxs02djP9tXdL7Ia1sUiYBM9Py0tS+aHorv9Fs0I7Hy633+rw4uC2oh0F/Wa7vxzPyu5H7uBZyW&#10;FnMWuFf5kFPanWki1Bjsw4uZfWlcQfzqdWQ7XHM/P7OqU88Ing+yhZsWmgGsuA4wIDTV/WJyo8NM&#10;8Z7x0O73EnS5Nb9bvAn8Wz1vWnD75qu2aOeiNWUDZ09ja4EJsIJMEO/L9ShRnO7sKUm6WeI5QgI8&#10;aWVWrbWSIqqRZgQWcZkmY5j7e8CDRHL5ExfZ9O271kvFdPAYYKze9N/kCNd+3/1WKac7WcjZ54ZA&#10;Z73BdpPhIufPElY5WuBniSWeJdyx8qx7OdbEwIuuOUEXR6SYWuBKJIqEJVecVQmdZWylOOt+G+6Z&#10;ybKoBiKN+oseutzaJVwdBL/KvPuB6E4uOOGeLctFKgeyYi2xxBLPHg5isUItEKXwTnWynZhv/VUK&#10;ensmdulOSUVsSQv53m1CVINXp/XXJFFPVwoLX/nvu5vwVqv9/xnjSha0hmTxMzA3kAukFXTsUlZw&#10;iSWeRcSpPOOpke4xk5DttQRut0QeoBz0+mxTIwSeOteCBVDiunjcmkFrOOn05OBGUfyv/Z+6hFs7&#10;84tbdGMys+XizoJJasZquJXPyoKy93yk4y6xxHODNuJGUEqUBYe16xr0vq/aou+ykmv9pRACb8VQ&#10;1rBVFsu2nQjxeqM2DODetMnNvWW9keNWOW7vK9VjemRpjyflfQ/4uQOR+8CfTZAZXg3kfaGC3RTO&#10;LJNGl1jimUSoYH9Up1SHu0ivxEqYuSIUQtjtRASz3tA5SgzBhHAtFt2WkpZgXKdfDGMs9Buq6nH+&#10;p/64/o/d76xllqrvh8CtMS3OFIgSWb2Umsw1cDYUwg2UCOIsscQSzw6qZNKvWgshXh9SN32ABMYe&#10;tsUtkO992EmFQN+uwZv6cDKDBt4tOYEh6wh3KiXIRk9KmMb+kP9rnz1ovoPg3wE3StMGPVnB3D3g&#10;XkN0G6yFV8ZwuGwBt5x/xVjRCxhXwu4AWfm0gqYRn8hzkKzw3CEF0tT5vJwAvReif15yUZ9XlC2k&#10;SsiqHIis66+sKBCuhMIZB7HTyNbSTSZv6zViqAXw8Rg75/UybHfkPFPBtHsmpMF+n7dqeyxca/hX&#10;3R9UKGIRE+IMgBIndaDHt5Er7sKVA3ENDMMucBv4NoIv27AfZRdHBbC/9OM+kygB9QpsVKUj9EpJ&#10;tosdA3H8HAi3PK+w97hg9rruRotL6QokPWy7A7suC6sW9lq1qRE510u14R1l+tHxATor5D0x4nZv&#10;hoJR/2/+zz0W7sHu9v++tnXWaK212O+tidWtKwgBeonGHcYrn9gK4Z5P8cpVFe/5r8jp4lp50ELd&#10;K2gOUFKwk8DZ50uL/LlAHXivqwVCplgSyhxbWrnPKBrbnFtd5Smw38yV9CrZ9vcbop6Um7F8/0F9&#10;/BrUNmIpV0Ih86ms3LgFWt5ojDGtZutfrObKNXsId+OV39w2jasHwLow2XRhuloo/tQwkA8wTjOG&#10;Olk33kCJBZsYqR7xBFtxBDsMSsF+Mt75lnh2UFSV3RILiCQB1ngHuF6R9l1h4HobQsYHVoy8yIgM&#10;7NkavDaCKwxiyG3KW3kEPHSuBIUYd+em8U3anNyTUo3VS5/0tHg8HNO36jqKT7NfHDBpbdOaI9qS&#10;kqjgKALcd2fYS7JOvjJY2TqUjzBdUmf1Jm7LocxSTnCJJZ4N7PS01HkzgGYd7qZS6NRJe5XYSgGc&#10;q8LLYxz5AXBvH4KS240r2TFrJT9bM021WV9Sq+V6/ysG8JL9AlRGuKYJejLC3QJu55xq+2SqSU2c&#10;iyARMk6MCJWXdSa1BvL9oZE5kYrUyAqkkBVpswybygutHEDzPtTfnmjMSyzx/MHniy5oSenBA1jr&#10;FZ2sA28HQCCBVF+eVWWyNowlhGy9RestZYvk6F6aRlTE9Ees7F/2v+QQ4dpU/Tma3wMkcBY1Jhbi&#10;KiEE6oNgdxNxE7RcnlvgXASlQFqmd899aDBi+nuC1ch71suw4Qj28EVehc7eAqmwbEPjEQQ5Z3jS&#10;gdWXGejdbl4TH5Cx8n/19aNP0bgqs2csT6aV0sPVy8NfH92GtC33P+3AynkOt/q0sP9d1vLEpvL6&#10;6muHj9e+0aueVHtz9Pga14Z8HqcJpStQriEzYMa9zMF3EFZ6z5W0YfVVJp5E8R2Im6BLkvweVqE8&#10;hr11cBXC3Oe1qRyj8urh16b3obMvf49bsHaZiQgzui3PtDWQus6yOpSvlfMslIMmbjG8xax86mkf&#10;8wPbW+Jr3S45SeFsFV6c5qBRU54Bf9xU/R/9Lzk0W5/GD//kTHA+1VoH6MC1tZj83CtlySCoBLLl&#10;j50lWzri+bBWXh+lGcGulWBdi+U8VnAkrCJ29AKICyaxXMM84SQRxDtQGkC4cUeI1pqcYvwRiNuT&#10;tY9OIkZKi1sDUUtIL43lAa/0T/y2EFNepCNtDp4rcQuJCZhuQGE40iM+j+tV3H4K5haUV6H+1hHH&#10;HIaWPCT9SNqQ7kuD0kmQdmTsQeq6SavxchSTtluwPOFasEMC1kmUnSPxfZbHIdx9ePqjELsuydwK&#10;vK/P7aF3foLy2gzXs0js58ZXPHzLr5is7+JKCC9VZhB6jdvdMRtj0qfxoz85xzs9Lzn0xJ0791v7&#10;pnFtBzjbfUim8IquKym1tcgHGuQigIxgYxefK2lJ+XmpLFoJUykurp6Hxn1YWQDC1YHchDx5lgN5&#10;0AfNJx3KymRNz2o5Ev3HP3JM/Q1a+lCqQXSQHXMg+SXiX8ufdxhJKu2sdjPGQ6QgCI/4PAHoMmKt&#10;t2HvW1j/4IjjDkIMYfnwucKKWKiT7rR1mJGZtxzHQRDKV4+V7TfMfayrg+z66JDxnpBEyLZSl5Ql&#10;C12SVS7lQ4dQWRPrN7oF5VfGG/u80LwPq/PrX/ampuBdcOLmv8uTUGrn3Lnf2u9/1TAT53NQvyNv&#10;hMlKEQSbwM+DkiNzFiyIa2Gl5NwEFJRgoM7LpFlYOV8tW/Z5QLkmoEm/RJyDtS7yGzM0589b2HLA&#10;IS2X4vFzsbrvNz1BkLGgnJBS6hrKKJWRpAVKVSGJ9AEEEzaZSRo9OZNd6ECs8pPOdrH7oCbMyxyE&#10;5k1ZRPxntalbUEqyCNpU7otSUKpDc9u5Qk4w2a5zAPV3jn7dwmDXXa6uo+LzQa8aSLjW8BcE/I78&#10;pGVClycj3IDMj2tduoZy5Xn1EM6XZcM/tz4NlbMsbt2Zvym7FN76zsRQXYdwk+G9YxNGJ1iHGUkq&#10;BqcHxk0GW1f9eYBptvJbM3mbaxPDyhnQ6+CbhLceOr3mkoyzVIPWU1idkHDjlkxIpbIFRmmw03eu&#10;LgxBGdp7UCvAyosa0k7b2uxerL1Hdv92Yf+uXE+l3G7kEegLIw46T2xD6aRXuwkRNcg/D9bwF4Ne&#10;NpBw47T1B0rV/guttSIIZfs7BW9VAilYWC+Ldu0WE9dRTI1r5deoRfDyIvItyMSO96FUMOGmMYRn&#10;me1K14R4AFGOG0DcJh1gQVsOE27OH2stqAkfpCQC3UektVVoXRcyVr76ZYrCd6/qZK2zmG2vZX+S&#10;UNr5aGfFgSwq3U1GAmtv0LtYbkCtAa1dId2gJBZm7YQIt9PmoHyZR0Ds9FEUkn+7qY6xOe0kiJrO&#10;LSSSjHHa+oNBHqmBDqDq5ic3UOwCbouaMNxaGo63Q/hlXf6/xDGSbQL7KexOJT5xTAhKgwM2hWDW&#10;ptklR7iuEsUMON4ggrMgfWqHjMVaJs4qUIqBn6d2PnMzdM894edOk6y7SXVLAnBeltQaZhFvKgTW&#10;cvh6TgrvWsq7hQbsMsJNWcCAWYqeisA18yJXVZl9pyAYGSnh3o/gpzZ80YIfksmkXOcL4+aSo1PF&#10;bnXzkxuDXjnU464tvwIyhW+eFj/OOeDXHWgksBKIQ2HnyHccI7oT37qFbJbm5nNG13r12sh9D6Ax&#10;hy1cxQAd5dxEnIZwh6LSR/qTqilEOQvXAHUI1nuJxp4U4drs2ppDcZcJ0W+pD7PcHWmYRIg3PRnp&#10;vSsxHASwoiS27KtMQy0/10LRaWmlcK0F30SiTHiyeOrcUt05+OWwVw4l3NTaLIdMBbLFWGB0kJXP&#10;kqkFlQO4f8KuuB54pXQVuO8Bt5FYOBxyF/Q9gD7tqQf6sDVskmyh0QHF+dR1H8dO6gLoZJ9RaWRc&#10;lZzvWp8M6SiVzQ+/tZ8FhwKewxamimQplFclNax8/J3z7iDFUPXcrU3N4JhtKYC6cznfbYuQ1U82&#10;K4Q4VnQO+gRr7P857KVDCTc28f+UtdwJ5rj9nR1PgG+aQrC+jYZ//JrJ5LbP3OADWuW6s660+HEX&#10;HUpxmHDjHCnb7HVpH+GmOcIdlBFQGCwT3enUi4zkx+WtFOXEV+eUSTIUVgpkaltuoSqg1ZUqZ58J&#10;3PeDFvkSrLwj2QmVV6Fy/Glhj1oiuQhCtJ1E5AFSI6W8PrMpP+u0kvdUQ4kXfdOC7+Jj3o9HTUnl&#10;RPy3iTX/87CXDiXc6sYvfkQpGbfSjiAWyVwU3AZuup5FeXX3Tirhmw+CBiq6fbKD9DApqDoEqy4V&#10;J4TOgi5kQW7LrjS9hGucJeumj0/1UuqwSyFpZ7mfRxY9TALTZ9R6CbExETdyO43c+7q+6+D4+/p5&#10;lW3W6eZzWsNsftzV3G4KsZobD2YdaeG4g0uQUEKsoYJPqnC5BL+owAdOlrMdixFl7OG7XQ4kxTS1&#10;8FMLvu5I94f5IsoWRwDFTmX9/avDXn1E1rT9Qv5z20GzWH7cq4msin5r4e2bZiI37NMSVCsrcHDy&#10;Xh7ADTAgewg0mIgFssEzhHnCBWyeSL3V6goZKhsM9Uv3uBSmKmMZgj6XhoKJKhV8WSu2t0AhKOd8&#10;wydwX0wMBJLqZtyiku7NdsxSLbsvOpB7Et+ZdaSF4qlT6kpdsdS7fcksFUT969MavFSVS9OIs4Ip&#10;D4tIB3gD7KELsl1Ppwn7jwHz1OWtd+fKwPxbj5FPgDX2n2evDCQvcEHwdUe2GXV3YxTymZsRnKnA&#10;B3lXYXUN0nsnMcw+5B5gFeYqfYoO7RVAbDqXi0t/ilKSZS+UasgC4vI7TX8g0Ob+myLVyrrz9yPZ&#10;6a2Em6TSDrKgn0kl2d8jKPUF42bNEpgQPgWvvEJXU6EzY/CufjErhLFWFtPmE7CPj37vMaCNyLAq&#10;JXoG545IZ7qAWL2Xa04KNhbfb7/Vq5y7oVaCgwS+bMLNotfQ9l7Pzq2HMwdg5JP5qHHznxlj5QlS&#10;wbH4tCJEOu2mla/7fX9vAV+6Z6AaZi6ExIg4zmv1ATqY9Vdhr/9IJwVnKeb9uFGBAcmgDPFjREti&#10;p/fLPGRsq03niMdXr3URkeWvVpAufI5wD6XmesI1UiE2KZTisCvrKbR2skT9uAn1SQpzYrcw5AjI&#10;I2+tWHv8mQrdoN26c0EFfVWJ0+QHuyCY176wVhaZvXsLQbq7ZB87teOXAq0iymG/rMH5qlRDN+Ks&#10;7Xke5UDEy7c70s23MOQ6PBhj40eNm/9s1MtHmgWXLv1uwzSuXgX1oTxMGglRTVZ1Ng4eAI+j3pJf&#10;ECK9B7xRE6r4qSUFFflWGu1UnveP68M+UMUlJT9E1seThPuAlTURhQnLUxeWDIR2Cm/Np4czDaII&#10;zmpQ41Qv5cp7/fbBI/UR/pwmgw7INm05QZV8WW84YZUZOGvsVvazScW9EVQc2baguglqkjnZppt6&#10;ZVN6CjXCqtwXcEHA+JjFlf318rnQPkw/QFdhEtTfhP0rrkKvLKcp1WD3LqxGEE6lj1UIDJnWilYi&#10;5zppVf5LiKvhKZKZ1IykUKKkex+Deijxna/a8PHMZa5P3D3yQWF79dKl3x25Qh+997T8c/+NuBWK&#10;TWPaQSzWOy25MLWSfJUC+fI//9SGm235Pl8403RC55/Vjngu1t+QHh0LAyeD1289zlrgZI2suKWa&#10;kEf+q1yWqPVYyNXe9yfCJ23nf/ZiHfRaxHi3gslcDdNUmUHmZ7XuWFpnUpdpDOsvjSdhmYft5CxZ&#10;RU+BuV7JFgl9AoGzPEo1Z+UCNrcITIu19+WepV4HQ0nJb+MxtG8WMODpYGKwbqpVNDxoT19ysoX0&#10;L/uoLhWu7UR2vj5uaBGDzQA3ZnXqdt0JXbfZSHcCjEG4Omn+fpYeVmxU/Q5wvSGauCulXkUxa2Vr&#10;4Huj+dQP6PPXVvv8tUPwhFW+0K8vUCGEcn5SRyLdKTYj43pdgDQ6/JVEjN+EvpxF7KG3vLe77VV0&#10;TfOewIEnqb6y3mnMeE+KSuesCbLzT1P+GnnRGisLRc9SXSFLc3MiNieF8oqbH6XM6g5mNLfXP5TU&#10;vSTKGKi8IhrSnZMg3X3q7W2sT4l2BQ9XW3Br9BtHogS87gyxF2qSYtZJs4/s08hmQqfRjR0YY6xO&#10;mr9/1FuOtnA3P/0J4cbc6jo7bT0FHjSkE2u+00NqxGqNnR5u4vLxPBRCwq0EXh3kr+3DXWT7cLMj&#10;in4PFimzrbzi8lQD0V+F2SP51sg2vH5O/Jr5r5VzTNQuSeWegnwgyVu73YIBhAg84RpPgnHf+6f4&#10;bD7zIToQooxbdLVjdSiiNTu/muyYSSdLCTuUqpZfOPo+93Ej2BQLN29pqwICohsfusWqkyPduvjF&#10;k2MOLjdvs1U2BDihK7Kd7pO27H5vMVux+iUku6GixWXpKcNYiXRMB8eBWUXmXceVIzHecmntHwJ/&#10;T6pfQhF/rs6mDH+nA5VchoEn0Vog/tq8QMU9ZJtRDcWpjpUe88MGnwC3jDScQ8kWouziOc1EPHhz&#10;UymbBOU1cdEEzo9ba2ai39Mi6UD9JQaKfU6aBtsjYJNb9bxwjc09/Nr5G3vkHI0cw1fYTWPhppHo&#10;G6sz7viRaKV6tbDQVYd1bo2frO+F0C2DCcynxCnvAJzRfzo1nFunS/p7vb70WbD6Hhx8L/MlrGSW&#10;7sED2NzgeFqmNCHqwOY5XgZ+ynflxQXFLWy34ZGBtTJcDKdvK/BuKWtO62NALaY8Xvtpr5FhzZHu&#10;BBjT5Iit+Uc9boVotshtQtZqRyEk2knhVdc/vl8N6AXgYlX8Md6dMIhs95Aqk6+asB+7uuswc1VY&#10;pCDk1sJYuS4eq7RYbZ1HOb/iLJj1/QOOl3/QvXsh70/Ulcw86boRTPbztOr9aeyCfK4nOnUJAOlQ&#10;FgFrXeBx3EyPXDcGvxvoRz4X19rMf3oSKNczK7f9RJ69SVPghmH1XUlP9D5dpcRvfPBzMcc/Cns3&#10;YFNaEJ1B+og1o96pppS0La+XRcDmh6akhE6bc7RVlhQ0kI88RRhXEPW6E2Jr/tE4bxuLcKVoOq+0&#10;AAAgAElEQVRyQsleo1th8GS6gSIqP/nMmyiFd6swKnb+AqKva4HISltjj0eIaM0PTbmY9bLrKd/H&#10;O4mRr4OFIVxyeZ9uizdQo2BSFGQFdYnHV2N5l4GrrOkZZl1eo3J6Cvm2MdNuhYephdUv5HYCubEd&#10;iWbmEjEJlAfYN6V80Yc6WW3ccj2ztk0sYynCreCxetktKildmcqkg7R7nSca7v5lT/2LwOt1CXJF&#10;A255qOXZDjTc8wUNRnas4yL/dGk1rbX8JDMuAFD3RlWX5TH+nbP8r/K/FZJoTe/HLZONNTLS2nic&#10;leaVsvh2qwFsJ+Lb+aoDt1yGQ72cpZPlEaVyEytaiP2z1aa0ZVkEVFZz3Qz84Bek8iys5KzZfHmv&#10;dQ9n3mr136vsPV6ybqCvdFbUBwTyxggI2igbiwokY6EfJs3uhdLSl+6koLdyLgUXNCzKreCx9rIL&#10;qOKe7zLEc64q3f0Rtl479OsziKRrPRRrtzOAeLXKdq8HMXzrVMPGySh+2hGOMFZSxqaCzwHvWo2O&#10;G8fA2HuTTtz5byuq/Pe01qorZjOlPV5Huvj6fmbjhnHWoNvwzdjs4lWCwxRlbXaztirwksp/2DrY&#10;GNhmVFfQY0G4DnaxSqa7CMp0c2uVQmwJ7/9MIczfuRxBmRiIJV/Wu0tmSWcaC4qxdgZRM0t3CyvS&#10;Tia+1/vWUi17oHy7nRNz+pfoViXOTRR9zd1r587SgRSTzK3pwo57YIdLib8dQFKH2xZ2O/K8V3Lu&#10;QZChesGq1IjhdRvpuvuCOkxuN63rJK4kXvTCtPc0anY7lxhjbDtq/zfjerzHJtzamV/cMgfXfgLe&#10;yLaODw6r8Y97YuceCFyi81EhuB3gUZpZsD59BDKy9RVnkXvdpapEKAdi423Y/h7OnDDhsnoMZDQl&#10;VC5irzSYjjOyVLbT6YH3Pxug0+s3mmMH1omQtDIL1+cslwc8Lvmy5kFW8HGiXBexHT3FNUzuQXtf&#10;uvUmEdTPgD5/+HWVtcxyg8FdPorC0xuw9faRLwuR1C6qUrL0OJKgd0lLjn4egRZZR2NhO5Ig24pP&#10;N0VKe9tpVp0KMBVzmQdZMFXiLTfqZz8eWx1rIqPaWvtP3DczuxXWnXsg1C6bYAgeIv7Z6y3XOn0I&#10;N8VOzEIDr9fgo8oIsgVgRXx16QKU/Hati0WDt6xwVk8DkoMsct4fvNFlul6y5CBnlZlevYKTRD7l&#10;C2SMNu376hc2V5yoUp7Px50GaSSlwUnHxQiGuEcO7WbmBPPAkfraRG+7gOTbv+v0E9qxpIvmvSve&#10;rVpxWrmJldSyh21xXVYcSbdicWNOhT53grbmn0zy9okI91Hjp/8+01bwWp3TFSZfQNwJWolVmt9U&#10;W6Tj76/aIi6staxUPpUjD++frWp4b0iWw1CsvQ1P5y/gdiTKKwva/aFCNkV8PmxO1rA/zywf3Y/2&#10;c8Ezy8m3wHXoCqS7/EIdykLR/apwqD29ghNtt6M2OCQjOS50QLd1exCOCLgd0y5r5w6sT9+NdwVx&#10;N3xSE9dB7DRU0n61ToQvKq5gyu+M/e735anO7hYudw2NsTE/3xsrO8FjovySS5d+t2EOrv4lqL8C&#10;yI2MHk3Vw76MOMZTIxflSSrbhMcWnjqSreRGl7dLjPPPWiuVZi+ryVNMBRVY3YLWj1B7a6ojFIJw&#10;A+x2gQcsKopd6i1d7MK6SddnJgShk32Cnum/MITbcBkKZfk/qAwvC27fcBkBLt0laUF4Uu0Lw1zp&#10;9ITEGFbppvfrcHjsJWllvu1pyf0odH6E+nmKyGlWCGm+XHFFVLEUTGklPJLfCXfz/F0x1SdT+24f&#10;9bl17F/y4W9PpDw1cUKfsfa/0vBHgCuC2JtaeOWFEvzYEus1NvBDLD7d2pBnM3X+2UBLXu4L0522&#10;F9U34MnnUDup5HboplQVAaUptLRjoEXkCbfvxvfqgvoDUGwvsyHoJ/mByLXVMal0/x2GoCxKUEFA&#10;t93OsYrY9KG8IuW9k/rC1Yp81lAJoSZtJGqS39LHWQEOMFU7+zHwML5Io75KYkA5Q2uTSZ0Lh7EF&#10;bJUgKkmK6G4kQTGlMrLVSmRbj6pMHYn2Xo/inbb2v570EBNPoXDt3T82jas7WulNWS8skpAxjgJV&#10;LzaQ3FrvWqgOGU2cCiHXAvHPFm5nbL0EO9/D5sdFH3l8BBUXzZ/ROg0r0HwEZoRvOunA5oeMdfuH&#10;LQSDfp+vvOnCk/Oc2cpaetTLBiFu9wbM9IgFNijR9Wn6djsntR6DEO5UwlE1ukUeKCHV/TtQW5cs&#10;E9OCpg+WOYZKOrBanHpYC7jaBlNZJUxBuynS6MBjI0Gw85Upg1g5lHGqYY4TO2QzYvZb9xjhOuE8&#10;Y82OXnv3jyY9ynRPt7X/i/tGbmBj+u3wucrhXDtfTeaVfuohvD+pf3YS6Isu1+wEW49UVocHNCZB&#10;tydXMOIrZOytaW830tzvB02dQVa1mV1wZSjyEZMxWtHEuSotYxi5NdP5IF8gkpQnCp/HM4WJVt9y&#10;uq0udS4IobULuzeh8UQWFF/IksZu2zxtAW0vDoArTVe0oETZL9DOvxpk6n93XUucIlvVVpDlppB1&#10;srHdG9zucuBkmIpwG/vNv2+MyxvpBs+mU1W6BCgXv1Bk4jWdRJzin9XgrWCGErxxsXEZnpxg25Fg&#10;veCEdjXG1xjQJQZnUAx6f+Ww5dvVUZgH+sdwxPXLB8x0wOhHMT/jvJV+Mq3DBarX6p4EpZfkPsZN&#10;ulkXQcnlG5fp0kDSgbgD65cLGbEBrjahWsqKDeJUguT5W6WVZBVoJa//cRalmrmg1RcsM6ax3/z7&#10;0xxpKtNj7YXPHtG8+gXwG92b13kAldenORxbVUnfANlevFQ7CZnwCqyfhf1vYe2D4g6btKHThjCB&#10;KJGczoFcV5M8SV/aa9LxLcOoBcEE1nGSIEpeY6z9Fmg3esdiEtniHkKYfdb8awfpFQwfXO8x4kR+&#10;dygsGso16uw732QCnR2oDLPMEmg3RZV6rOBTAJ0OhO7pTxJItyEYMTOjluvg6nQeSnYMV7p1nzfO&#10;Uu2GWRd+N+nvReTv4xjzZO096PwsaU3K7YDyjSp9q6Gt4ub+904EPFTiEkyMxGusdSmcujeXPnCl&#10;uwcxfBHBW7Wi7OwZ0XmQuVywaM0Xay989uiotw2CslNaVcnelf8gDEt/0v1F3BLZtymM5hT4qiUq&#10;YbNpkBWA7c/hzGsU29XCE0bK6IfD9n0/7rXMddAd+/WTrLX9hGc4TIDDxjLqtcOQP8ZRY/XkOc71&#10;8p9j3Gub/9zjfg4/9mnu3ySfwb9vGptpT9rEp5GkwoUVpN6zONfPY+BnFxBPnK71+5XeM9wwWfPI&#10;Ui7lUyFxnXYs+fpvn2SwEgO73/QEEZMk/uvh+vt/Os3RpiZcANO4el8rfRGU+LiqG7J9OdVowaMr&#10;cP6XJz2QJZY4tfjGSaMGWmIx7w7RS2kD1zpCyrUBoYWOa591YsZYckf83YEI0xtrHuiVy6NrqkZg&#10;ppC4tea/dN/JdmeGyrPFQQ3Wz8Der096IEsscSoRIUQZaCHS9fJwL0kVqQq9UMsaD+Q5txpI+tj1&#10;Jlw9CRd6c6cnWJZx3nSYycIFMAdXG1rrujT0a8Pquan1FRYKTz6HzRchmHoxW2KJ5xKPgVttsVjj&#10;VAh3nPzXBPi+I7q39ZBMCdYhcgG312rzaGM7AOYBHDyGUhWsxRjT0quXZ6pRL6Ik6Q8AukLQM6SI&#10;LRTOfgrbdznZyPQSS5w2pJhGo1sdXXJaKeM8RSHwYUV6kDWT3nY44NLIQrjZhO+PoxK+sS2clhml&#10;fzDrIWcmXJ1W/7OeFDGbsgi97meHhrMvwZOvTnogSxyBBRW3fD6x9xU1oix5TUlK2Led8RPaXgB+&#10;WZPshkacl50Vq3fFdX/4spX1hy4c9nFPIZIxxui0+p/OetjZLdyNV5+C/WPAWbkVabv8LEBfhNV1&#10;aM3SP3SJItAErsTwk4UbFn408F0iqv83DhZTa+25Q/MHKK+wtrJFkOu4HWrJsf2yNdni+H5ZUkR9&#10;Bwhv7VrE2i0F8HVzWvmsI9B4nPXLk7P+sXDdbChE5aSx3/y73Z5nvu58hhY8C4XK2/w6fmGG7p5L&#10;FIEYaEXS2no/kgCLFz4qlY5N62qJYbCPobkHVSmaeKEsaV0+Ya+kxR1wowXXJvDSXUQ6QJR1Zu36&#10;Y4ZO4OpK4Z3sn2TdShCR8cZ+8+8WceRCCNclAf9LQK5IqQIHU+UFLxQeAp93IKmH/NhcenNPEgGi&#10;I1N2yfKlIGtCurRuTxoJPPkZzn3U/c0FYL0iJAk5d0AJGgl8OWHLtPdK8EpNUsxi00u6Wk9G4kfi&#10;4JHra9edWf9y2kKHfhTWja7dPvg7PVauOb1WrgWuRHC7BTUtKS3lEnxT+Eq6xLhYkuoC48lXcPZl&#10;+iU43w5goyy7EQ+L8NhbU8T6zyOl/srJs3rSrQRSnVbMHHmSNUnFtdBpH/ydQg5NgYRbP/fLuyj+&#10;HMh8uafQyr0PfOG6/66UstSUQEldz9PmvLuZLjEICe6BGuA7WLoTThB730B9A9Tgkue3AvHDNqNM&#10;XnWzMpsk44cVUQ7Md/ZVimLcfgePen23ij+vn/tlYV0KCuy3DJ0o+Y+6P/h22fZ0kK4Bvo3gXkuE&#10;NMp9jSlbKbxYgy11D1o/nNQwn1uManCzJNzjRwewrSeypz9CvP8i8EldgmhJCm8UwDrvhJmqIHQb&#10;Oc0G+7C3YzN9nFYACiXc2tYHN40xfwZkebmnwMq9h0RQDUK25BKuFeI32iy5Hmm1t6C1J835ljg2&#10;xAzuZ2eH/H6J+cEi7rWvzFmovz/WewKkouwXBba28zoNfkwza9IdPO7JuzXG/Flt64Obsx42j0IJ&#10;F6Ddaf+HPb5c7MKSU4xYtQ/aQrS+k7CHQrYtFd23Kp/5DHbuIb2ElzgONBJx6/TD2kxxaonjwdcd&#10;8ZuGZVH1mqS95rjNYe4iqYCjkG8qa+2MnSOSe2QynM5322n+7VkOOQiFE65rGfy/AXIVggo0t1m0&#10;sMdt4OuWjKo2QI3It1xPjeQDHvrruQ/h0XVOtLngc4TOkI7NiYH6knCPDd9E8myEWgoTysCvmwX5&#10;Tx06wP0GfNcU4h2EXaDpGkLGTvZx+o2OFY4KejIT/qR+9tPCBbILJ1wAnVZ/zxin9qyUrBqdQi3z&#10;qdFG2q4/zlm1qZUHN3/DjBUR9A+GKp9X4Pw7sPPz/Af9nGMb15V1wBNlrHRyXWL+2Ac6saTjQZaW&#10;VS3BD01JoywCP3SgUhJt3AdtUR7bz/29Cdxsi7CNRSSTX5pFwrHzs+t4IRPMGGObB61CfbcecyFc&#10;Nl59iuV/ADJfbnufOdWEjI2fLXzbkutac073jhPEeLksllLqfEKtGF6vH7UFWuNa9X0+b0gGwxLz&#10;weNksNvAul54G8c/pOcSa3tf816lQ8dClMuF1QpqZbjdhFszbmR/shDZrK153Uk2/tgS6/pKLITs&#10;O/N2EtiozLLotrPmkN0aYvuPVy99UtT60YOZ1cJGIDCNq9taaRFtN6nLfC6mfcckOAB+bMvkqIa5&#10;tsmx1GW/G4of6lokq3czFrm4Ub3rHwF3Oq5FmIE0hU/m3gfo+UMHWSQHdXJOXQPCyycqUP2c4Mnn&#10;sHYGyq8D8FUbUOLLzTNIM4b10vSi4VciyQiqhuKzzx/blwprhEoiI1q5U7c9B2hcdSt3iNO73dMr&#10;l7coIOlhEOZj4QpSa8jEHoLQ9T47XjWx66n0SQp1ZtVGqZDtK3UhW4BvXY+9TgJrpeFk6wNtt1oS&#10;TCsjD73WkumwRLG4lWbWTj+iFDaXZDt/PPkc6ptdsgX4uCo+3GbS64pbKcF+IsQ5Dd4vw5s1eQ6b&#10;MT1t/rSSL6VkZxqnMo7psS2cFAjZAjjOmgvZwnwtXADMwdWftNavyU9W+natfzjXc4I41W+0ANVn&#10;1SaSNJ0PhH3dkRvpV9CPhrTgumnhSQvK4eGWIB0LKoKP0uuw/ubcPtfzhH3ghyHWrXXVRp/O9MAt&#10;cSS2v4DqOtQH59peS2A/dumUDgpop1IRNgsh3gYet+S5DANXfORyeSuBFEDMhL1vxJVA13d7U69e&#10;fn3Go47EPC1cAJLY/PXuDz6hOJpvoOmHBH5sCjH2W7Uv13rJ9rs4q/NOzGCy3QF+1ZL+S/Vyb/qY&#10;9wMDfLQCVK1YBEvMjJ86w1O+IiO+uyXmiN2vobY6lGxBChDOV6WSLC+jWA3kmfpiBgnFl4FPa1IG&#10;fKYiRs6ZClyuF0C2noNyRQ49XDUnzN3CBTAHV/9Qa/033CkhasDmOxTd/PwJ0rhOK1ERGmXVAvxk&#10;4GkkpNyM4L069Odlfx+LAEelJFuo/jzdxMjW5tP8R2ldl9YcZxe3L9ojpCOqb22ZIv7SA+BpW3zb&#10;b819OR6Oa6nct34fISBZPDF8XC+y7eESHj8Dj/fhg0qTanm8SoVHwC3XEt37Xv3z0UngnfqMebKF&#10;ogU711zn6W6Rwx/p1ct/c95nPhbCvX//z1YurL7+WGtdRSkRh7AWVt8r7BxXYxGw8DccxKqNjVi1&#10;/ZXeD4A7rqtoI4LX6r1tO+4C911X7WFWlnGdRT+q98t2AO0bcPAUzi0m6X7dhjgmK89R8oAEWq5f&#10;J4EL9dGBw3nhZ+BJWyLU/bNTIUS8WYHXlxVmheO6gZ22GBiRgs8mWNH2gWtNMXb8LjDfgfeVugjQ&#10;nDgOvnOt4kPfOqfz8OCns5cu/e7ck+qPhXAB0r3vfi8Iw9+XsyqImrB2Yeb+Z/eA+y0JWlUdeXir&#10;th6KrFs/DpBAWr0sbobzuYyEFvBDG2IrfqnEiMVccv6jvApyMz5i5Y5uwe4jOP8ZzJCWPQ9YJMhX&#10;DQfnt4JY/Zfq8OIxjus28GiI3xay/OjPlhkhheP7WIJgtVLmhjN2siyAGPh1Swi3R4/EPS/n6/BK&#10;8UMfH+YB7D+Ecr3rA0mT5G8H6+/90+M4/bERLoA5uPqD1jpzCEVN2PyQWaqgv3FN51ZLcnN9o7mX&#10;Bli1IOHHL1viRogMbJTgdbd1/jGF3Y6s0FoJGZ+twQUFt5217KudmhG8VBdhjtEf+gE8uQPn36do&#10;F8qsyFv5w2ZBM5JrME4TwFlxw4p1NYxs/XhercO5+Q/nucI3HTEyauHh+ETA5D7Tr9pgVVac4NGM&#10;JQvonRPxBaWw842QrYMx5ke9evnt4xrBsXrpoqT1O5nOgnJNJ3+c6ZgfVsSSbaWyOmvE+hksFicT&#10;y6+89UDIto049/ddXm5qRbDmcl2IZg+xmLXKtrTna2OQLYgFf/4yj3ZbhVXiFIWLyELltUUHoV6G&#10;7bYEF+eJbyNpNjiMbL2I0FplSbZF41dt8eHXQrFo88GvSiBEPKnA98dVKA9JG2skcr+PHY3rwjm5&#10;irIoaf3OcQ7hWAm3uvnJDbD/AHA6CyXJg5tRwvG9EmDgXHX0Svx9nLX7AJlgvvqsGgoRN2JYDYW0&#10;V5GWz3da8jf/0K+X4JUJLL6EVW5Vz0glztwy/KaDLxqIzQjSLclu4Mt2ceWbHveQxS61rqpoAPz2&#10;Vit4Z6mbUBhi5NprZ4nGrpAgzZmkXmvkIIEbE87d98vyLPULkNdC0Zv+qlPAhxgX9hEkbeGcrE/Z&#10;PxBOOj4cq0vBwxxc/Vlrnbly4hZsfMg8+f+mhe1OFojxznxrJVDUdtbxW9WsTPAJ0pK5Xs62VyU1&#10;SMxmND5vZrm7zQTqGt6d8BjzRAp85RaVfsU0D5/x0U7kc1ya0dJ8CDzoyD2ouDLNYedNjBD+p9VF&#10;84SfXvgc53KQzctaKIVA+8C11uHc2sYYFZiDcNO6IGjf8WKX4fNBDeab4Wdg9xsoZS49Y8wtvXr5&#10;1bmedgBOhHA7+79+vxJUv5URKEhjyYebU9mvT1lZKR9O64qdCn3/RNpDBDlqJSGD2HUh/XiKmfEA&#10;uJsjtE4KWHivOr5c3bzhS2hHkS64hcoRoFawXoYtJSlmo8jQINd028JBJNeyHBwu3+w/l38of1Eb&#10;kAmyxFS4jwjtV1z5bDMW11Ler3qPTIw/j2YsvcUmzTa4D9zNPU89aWMpvF2TOTQXNK6CNT3WbafV&#10;+bBy9sNv53XKYTgRwgUwB1f/sdb6P5ZRKIhasHoOgkuFnqcJfNfKRDDgcH7u5XJv2K4DfJPLKUxd&#10;ZPzT2vQWVgRcceXDVecXi1yqzKL4JCOkxDlQhzteDIJ1Kmu+Qq/krCXv67bI33wgE1zGh+bIC+nd&#10;CKmFj6oFiEsv4ZDw3W5Kq1ahriUl8kxtcIrdDSN+9XouqGrdLuft2uR5tTvA9QFpY17X5OX68NjL&#10;1Ejvi7B4uZYXFv8f9erl/6ToU42DEyNcAHNw9ZbWOjMs4xZsXKbIDcYXzmoLct6KKBUr7ZXaYLL7&#10;siXkEeqMmN+rHS6KmAbfxS5lzU3iZgxbZXhjgRjl1x3xsVUnjCRb64Iu0H2aFFn9+yTwrosPF2UL&#10;8CzAPoanP8OZ97hq6xw04IVVeGHEW76PJSCdz17wqXkf1ibfobWRtuZ+ce7PYDhfnSw+Mhod2L3a&#10;70q4rVcvn1hm2okSLo+/fo967YqMxBVEGANr47XtOApf5G4sZNuXjbI0txuEr9qS0+snQ3NAUcSs&#10;uI1YDmGQZT2UVAHligXihoWnrV5rZN7IbzHPVo8nFe25QfMHaQ119hP8fmEH2Bzjrd90xM/vq/66&#10;fvV0+l3fILUxhVjca+WC0sb2r8jD7AocAGi23ufcR98VcPSpcILFm8C5j74zqfmHQE4izRQmVr7m&#10;ChcsEhRILVyuDSfbbyNAZQTdjKXaqkiyBfEVb5TFN+mjtkZJt+Ddgs81Ld5QkhaX2ky1aZ78Z6wE&#10;ZYyFd48p7/f5gBFtD2tcqXk2+cchW3CGgHMNeVdRqMWY+WpKieuPnZuonUsb866pC0WQbecmYHrI&#10;1qTmH54k2cJJW7gOpnH1G630B0BWhbbxEnBm5mNfiaHVgYur8NKI111NskgtCMlslOHNOW31r8S9&#10;DRAV0DBwprnH62vNwn3Zs+A+cL+d9Q8LClymfevswGU+FO7De55h7sOTu3Du5aFtzCfB1x25T/k5&#10;G6VitU27O7uWSEl+rSS7ydfrRTz127B7p6eazFjzrV65PH+ZwiOwEIT7+PH/s3ameuGx1qrcbXgc&#10;t2HjA4oIl3QY7RX+yTglMBeRbSdQ1pOnf42LX3ekCqecCxy0ElipwjsAO5+DKsHGR/MZwJR4CDyO&#10;xX+nlVg5k/pnrc1aGlnnJ75QKn4X8TzjBvBG8zbED2GjOC2PBnCt3evb97np1QDenTKN5GcLjw/g&#10;xTXXGXsm+BSwKrIUWIyx0Xb74blz535r/6h3zxsLQbgA7H//NwiCPwRcqpgTuFkrTuBmEPLpL12p&#10;RTursPFw/JhKRVstlw/sE857ztm5CbtP4MJrLBoddZAc5b1EyNf3Gwv0YLeDRV7jt6KVANZDCVgu&#10;U72Kg1fLs8CLOuVSpdjt2U0rc7dfEF4hu8ON0vQ7wl0KapW074RpgpzfNk3/Jmvv/lERh58Vi0O4&#10;gDm4+vta698DnEBtRyKM1Tfmcr4nwM0c2fqAzS/nJHnwELjdp13gFcc+qQ+y5WN48jWUy7D2i/kM&#10;qgA0kehzG6le8uTq1cdKQBVRklgsNYlnB9/F4gbzwjNNA59Uikun85krdVcllhrx4Xr4wojztRMU&#10;p2nfkEynMOu+a4z5p3r1cuHtzqfFQhEugDm4dl1rJQxboKpYP7yUnE/E9hJyH9anT0rbY3jydgu4&#10;4s6X34I3I3izfkQAI7nF3dYmjdU13lkGk5bow4NmhztUegp74lT0m4twi33p8sdrgSt4QVwIjaSX&#10;dEHm81zyaY/CABUwY+wNvfrOQrVfOdkshQHQaeU3jLEibWGtWLh7DxAPUjFoIKWL1VzVSzsW4puW&#10;bLeBH/al28QgfNfKVMjA+W2dRXBktDh8hQflNQ7aUia8M+UYl3jWkMDO51xU91ivQjunh1EOJH/2&#10;wYxn+HxfCmFqgbTNMQY+cMHkdSdvmrcB6iXp3nu82TYN4YhSvrjBRjqt/MaxDmMMLBzhsvHqU2OS&#10;v5X9QkmVyO51isoGfeD8tL6stBnBC0dZmSOwD/zUhHpNRD6+7hPluBJJOmC+uqbjksnHSfK+hfSH&#10;qpdAl+HpQQTN61OOdolnAs0f4NFXsPEy1F7nbQ02zYRnfLrhndZsHRHPrYqrrZXK85KPM7ympCS4&#10;RxFMiSHzY1N2dfOHFW4o18hTvzHJ32Lj1afHMoQJsHiEC4Tr7/+pMeY/l5+s6CwEZUlkLgBvBpJc&#10;3U4kO+BsbXS1zVHwRm1qMsWrL1ri27yH6PXmdUETZ4kMEkcfhEfN3PsNrK6Wxa/76HNI7s4w8iVO&#10;HdJ7ct91AOd/2ZPu9UpNdmqednwZ9dUZpDVfVZLPHjK46u+d0Fm/OdINlOzmrjTn2P7WY/+KaCQo&#10;yUgAMKn578L19/903qeeBgvnw83DHFz7v7RWfxXIgmhBCervFHL8X7WLTf/ygQWvK9pODivfW1cq&#10;/NGYYiw3DOzFGeE2Y2kjLdZ4AvtXIWrD2cXLZliiSDyF7RtQqsDaZYbNnmuJWKP5qrDGlIIzk+DX&#10;HTlfOejNvonTOXbnaF4T4aveINnnevXywrkSPBaacK9d+xeVt15464eu3oJSEoWsrEHltRMe3WD8&#10;mEowYWDzQ4QwXx2i4dCPCPi1k4cEwIor4r1qv6/Z1YyTYjc+pYNkBSzxLGAfnv4oFu3G24yT5/FF&#10;X+skmxNfmif6y+K960wxuBv2TOjchM5+n9/W3Nar+2/Cb8xZLn96LDThAuzf++L8ytrKT1pr0Y5R&#10;Srr+rl5YqGqsPO4BDztCuh6+uGGjDG+M6ci5mjgNXnccr841fPIe8F2jRlMHnKvKdnCJ04p92LkB&#10;WNh8k0m0uR4j+bg+/dATXzXIBOfnBV8e74PDGpHjXC/B20UlXaf34eChdN3NyLbZ2Kpjd8oAAB3X&#10;SURBVG+8vvbCZ7N1M5gzFtKHm8fa/9/emcVIkmVp+bvXzNcIj4hcK2vPyeyI3Koyq4uiYESLl+nZ&#10;EEPz1hLNNBLLIOZhWiBRopGYnikk1NASYgaJgWYR6mbTPEEjBo2GfpkGTcNU15JZmVmVe1ZmVq6R&#10;sfpqZvfycK6FmXt47L5FpP1SyDM9wtyuu5v9duyc//zn+S8+jmz4CytPWAu5skhAeDq8ha0DQ3vl&#10;Nm6BzOvNk20VOVA7ZTfrcWidceq+R9kXs/X365miYTfhDnArAqrXYO4qTL0KU+fYqhHiQaSW0Ex5&#10;HxQ8aaF90vNVt2M8J7UMSBoiyr0kW57KuZ9L5F8AkQ1/YdTJFnYB4QLkKqd/FEXRrybPOOXC/F16&#10;KRfrBR4Cj+rt0W3khOKnt5Arvt2SKRGdWK+N9nYgrmMo136Zg9LyE2kV7vuplmG7uIfUE5405EJJ&#10;+RXY9yY76b064YgvNoRZUS1s02xmM3gALKSChJobV7XZ4vDGqMo536FIiKLoV3OV0z/q1V76iV1B&#10;uABe5cTvYMxvyv+ccmFFLjYaKZsqcK/W7h0KUjk+voX82RyieexsoTR29XMxFnA2jzrpb3/Oh8L4&#10;QZg6LVHB0/chuLul95ShvzhfhYcNuUCXfcmB3lU7r+IqZHJ1PWxXLSi1tlZ8J/jMylSTNNkeKMIX&#10;epbCCBL5V1qRYMy7XuXE7/RqL/3GriFcAMZnfsMY8y8A5xeopUK58Cn9dGx9CLxfldbV9XDNNVOk&#10;J0vUAjhS3tpN4ecd+d8YxooEpxvuuog4nrKATbujFaFyGva/AVFLiLd6hUEpJTN0ogHVT2HhA17J&#10;BaK5Usmt/1yPhisexnWHdaQWFoPeJuOuRzDbdDljK7r2F0u9rCFYOcf9gpzz7ZMbvtWrvQwCI180&#10;6wazfOUnWmuxQYqNbkwIE713X0sP22uGa7ctfhJI22NajtOIZBT7VsyUHyFi9W7jwpsRPFdY7aj0&#10;BLiTmj9VDeSAX7cZ2jx0HXxA5RB4O1EiZ9gUogeu9oC0q7ui70VXaPIcQdWDtaeRbBWrlC441UIk&#10;Qzl3ik8CV5Dzk/b43lgsprB4UXxtU4Y0oy7/Wgu7K8J1uDc3+yVjzB3Ajd31RTaz1PuZcHeasgtf&#10;y0F7rw43o46/sUKuhQ4NInbrzvUPUvZ38ciaGMZKMNSJ+00RmltExZDTG5AtiDfF1FmYmhG/irkP&#10;XGPJaBYidy/mYPkT+XybyzA1LZ97SmFzOA+t1G1+wYdHrd7sPY/cYdWC1amFG9F6W26MG2FimBMa&#10;IdsTvSbbpUtybreT7Z17c7Nf6uVuBoVdGeECcOvDKXOwfFlrLUeuUhC6o7RHI3pWdmXgaSMxuokb&#10;Gs7kxbDmekdEaq1EKa+Vtzbz6R7wOEW4JtV+DJ1ND4LPgUeNxDi9GsDR0nYP+nlYfghBTarA44eB&#10;fdt6pWcbc1B9JBeyXAnGj7BR4/j5huQ/46JoLejtJNtLLVHPpGsANVdb2Ikt4uWWNFpoZLJyT1Vn&#10;cWepn0+T7QP9pHaKo2/sSgHO7iVcnEZ3YvyyVkparGLSVQrGe+ujOwvcrkmeNK8lgo2sM+J2yoAY&#10;tRa8so1pvB/UE3u9ZgQHCzK48rOm7LMRwqlSe9PDhymCDp2T01bUEGtjzpFvHfwijB8AdYj+DtrZ&#10;xbCPZTps2HAke5itXPbuIhfbsp/4B3uqdxX+JnCxY+y5sdIJdm6HqYWLTThd6PGRsfyJu7VMka21&#10;T6uLyyd3g/xrLexqwgWoPr78fKnsXdRKSyjWR9INkTHiFiE5Y91B1lEk21eAo1tM1txyLbx5z42i&#10;juCLRfFjuOKq2J1ND7etyHDycWW4JXPIxnf6RldhCWoPZJQ9QGkSCvvZ+qDsvYRlaM5C3fli5UtQ&#10;fo6dxKQf1N2dSirKPVXqnYfwXeBxPZkYHTfjTOTh2CglF7uSrZmr16IzY4dO3R/y6naEXU+4ALXZ&#10;D18sFssXVpEu9Dy9ADI6uhq2RwtxVOqx9flOLST6WDGPDuD5khTH7gOPm5KXNSZ57QD4OJXKCFwO&#10;ud+dRBBB+Ajqc1KsVEBxEgpTCNns1Qh4EZrz0JgXtvI8KO0D/zC9upG+5S6gsUIliCTiXWvo6XZw&#10;sZVM3ohRa8H0FpU0fUO3NII1c41G7fXygTfuDXFlPcGeIFyA2uz5l4rF4gWttCTLVkjXiiSqx/gc&#10;eFCDQk5SCpHrV9+OUcfVUCLanCdRcytVQb4WSSrB0/K72LEpNinJp3SPr5W2ljPuDZpg5qHmCBgj&#10;BkPFSfArSLy9m0jYAlUIF6GxKDI6lLyn0hR4U/TLqSIEzncoCurue+1V70C31EJk5O6pM7UQANdb&#10;cHJQB9XSJUB1ku18o9F4vXzg7J4QkO8ZwoU1SDcKxCi00nvJWGxkrjWE0faihCrwaQ3G3EFdDeCl&#10;UiI9uxI6xQMSlZzwndQnNRqoEUmv+mbbhvuPJSGs+gKYSL4Ha2WwX34M/DKSnR785SFBC6hBWBNv&#10;jqDpxKpWquLFSchVkG90cBeMa1F700vkhm2+1kPzlztIV1ucL45bcPflk1RYHFAAPFdef+J1T7B0&#10;EZQnF7Y9SrawxwgXVkj3fFt6IQok+po8TT+UcB/W4WAJXtrGtpdd9djT3U+uy4FEtsbCIafBvRKK&#10;5td3DTeNHmkq+4smEjnWoVkVq01wZfk4Ce4aWbycyIC8HHK7rpFkTXxvrdxzTnsHQOR+DBAm33kU&#10;QNSUfAzI31v36BegMAZ+CRhj+/M+eodl4EoqAt1Jqmo9fNxMBn/GCCI5xpZDqSfEF/RqE46P9WjI&#10;4yoYWLiUfN9taYTG2b1EtrAHCRfWyOmaUFIMkzOMwokF0sJ707k6gUS3nbKvi03hodDAywWhmZsp&#10;GVg9hMNFeGHAa+8tDBJxup+4kSV+tEYiZetI07ork1KuzRN51F7y6OXkUedA5ZFoOs9ukJ5/6MYx&#10;qVQxthFK+uhUj3ILDeBSR2oBJC3mpSwW66F8YieK/UikOFtRPy+NDXswZ9uJPUm4ALUn779QLFXO&#10;t0nGTARBA6aO0juF4/bxcVPSEVoJoXpq9Ql1oSH1GUUiR7Mkd+lB1L+R7hmGg0stsKnOM0gUBSVf&#10;0kq9wEPgYTOpA6T3FRhpxjhS7tfFfBHmb0maSXtp6ddso750tnzwzT05ymT0L/fbRPngm5/Xlmqn&#10;jTEPgCQ3ly/JF22HK+V7gBzU8UnViuDVDrINgMBpfbWSUT0W1ymERD3PZ2S75+AldgEriN2+auHO&#10;O8RiHIpfOL0vK3daysIb/SJb+1jOwXypnWyNeVBbqp3eq2QLe5hwAcaPnHuko+JpY+wtIDG8yZdh&#10;4f5QnbMeuoYFi5DtRE7KSGm0YOVkWCFalbTw5r3+jk3JMBx4sdNMByxS6JpvSTv5TlBFZp3lPEAl&#10;UW0tFEnimUKfyCG4K+devtxhRGNv6ah4evzIuUf92O2oYE8TLgCTr8xdv3/tpDH2DwH3BSspltTm&#10;oH594Eu64x5jV/zIwNEut4kha/vfNiN4eZhF/gx9g6+T4YuxcCJ0Ua1F8q6P66LR3g5uWVHGxJ2S&#10;ILJCD5E19s3GqH5dzrnCGGKPtkK2P7p+/9rJUZyy22vs2RxuN5ilq7+lPfVrK08oJTld7fW8K23N&#10;NQAfpZocGiFMFWTkdCdmgTup1t0YoRGj8RM9M3beCSyiDnCh0pYRuNfY7tXDuJ/tJDYj5LKWY5Ri&#10;j4fAg2bSXXggL5/sg45jodaCV8tbGx16qQkNkygQWpHUAV4or3ah6ymWP5EaSq7Yli8xUfTPdeXE&#10;r62z5Z5C3/uSRgm6Mv2NaOnTJ57nyQj2WBsaBbD4MUzM0G9t6KetRPtorfx0I1sQKuoW4QbR1gzN&#10;+4LmZzLED5vkOZQSne2GAz4bUL0j0rA4xLJWKtWb8iCwUL8pJjvx/bC1ouMsTYK/XubRQP2225bU&#10;thoKE5DfjrivtyiScJKxcil4DgiKMNtIDO5LOefvsQX99/GCqBOsdeNv/D4MeGxDCxavyHfbQbZR&#10;FP26VznxD/u591HDMxXhrqB2/VfA/quV/7cpGF6mnw5ZDeB2KIUJgCOltQsTN43MoUrPNQsiOeG+&#10;0MN2zy1j/oLIK3x3pprQSbJcd18UyJSJrv1R8zB3UwxevFwi8dKeNKi0Gs6rYS3SrsHcFdm3n08k&#10;Y9oHrNP3qjW8keswfwW8vGwbhWBDkY5pLc0P1sLka734lLaNOvCJuwuKjKhTYpvPqyHU3EBISDxo&#10;T5c3L9u6CzxahpfGu3s79w5zMH9nlRJBoP4m5ePf7evuRxCjcx81SJSPfzdsRV/GGnEeSSsYFu5A&#10;cGeDF9g+iois53hJTqT1YrGWSQLAGIGBo8Mk29o10anlSkKQUSBWjsYIgflFyBVg6Vr37edvQ2Fc&#10;yDYKXENC3IatJb9Xn0eGBnXB4g0J6fyC297KWqIwGTCqkDHaq7Z1RO/nZVu/AGMHJTKOQncR8GD5&#10;Sm8+q23CJ+EmT0m+Psa0D/nUc54Sze7luiRINoOXgHP9JtvgrpxLHUoErFkIW9GXn0WyhWeVcAF/&#10;6sQPl5fqM8bYm4A7ILTcEtcX3Qia/mGSjds1O28+miHsLw4zDxSKx6tXABPIbXjlFBRegfETQrYm&#10;kIjRhKwa4RPel0hUaSHY4oRsNzYNlZfEtyBO81Qfdtn/fHJxDJvOs3dGouHKSZejiWR9zeUu20Zu&#10;24a07haPihF7+bh0m0UtiX6jFtIZNxzkcKmkOK3Q8ftTefldyzGsr+Uu6OMtDIjs6zW7ekUumvkx&#10;oE2JcHN5qT7jT534YT93P8p4ZgkXRDb2aPnm6yYyvyvP2OSEt0byukOc+7Vi/0iS7z06TB8YOy+3&#10;3liJCMtH239ffNl1hDlSjDqi1OZSkkZQqiPXWpET1IRCymEXwmvMJ9uDEH0a44cdWa5skPwzqLqp&#10;AUa6CvyOWnzxhWRbBdildT+KfiMfKxUc8XbOfTxblIJa6D6KnGugudDHqbwboy7njIncHVAi8jWR&#10;+d1Hyzdf3+uyr43wTBMuwJEjP1fVlZmvEkXfXHnSWtfPn4eFqxANx4IzNEnRrBnBoWEXylrVJFfq&#10;5Vido00rFVIWmTHidlxrJBruRGFcotC4iNUZZUYtIXJjJG2xCuMd+tVa8s+gKakDa5LccxtyoBwh&#10;K09SDkOE7yXjlQzisdCJMyU5LiJnD5H35FpycRjBeXRfzpU4P56+PYuib+rKzFePHPm56hBWNlJ4&#10;5gl3BZUT3w7D4M8b60KbOErLlaE6C7WrA12OBcLAtfK6SnXfHZs2QtSS6CUK5HEjdEbjcWRq1iK9&#10;FAkrcK0fCUzKjKbrKPF1CsCNeZle0axKSqEbUv38q/I5A4an2pfQ7T4rD0yXpGiGMziyFpqt7Wt0&#10;t4XaVTlHcuXONt2lMAx+icqJbw9yOaOMZ0oWthH8iVP/o/r48olS2ft9rfTrK0d8riTst/AxTL7C&#10;IHwYFHCmAjcDqNXhpeFbP0huFAC9RkdGuk/USi637dcbkdgGv4/3r7w1ItxOIk317u1/g2RY+Bpx&#10;RtRy6aSWpB+GCE8nn4ZWq1MKMSqIFvf2snwsh0rw0sDavRdh4TMn+SoleS/AWPNxo77883u5TXc7&#10;yAi3A26Ex1mzfPWfaK3+LiAHkZ8D68HCLdFrFo/2fS0FZKbV01yPJ6FuF505007YWVZ0uSYEv+Mq&#10;kebo7QSQ5ePr/77xNJGnySCk1C9jkl0rCb4sv1JKInA93PkHRSUDSkEItxX3lnTBASA/PuCJDY1b&#10;0FwUok216AIYY7+jx2feKY8NckG7A1lKYQ3o8el3wjD8irFGjvu0iiGoweJFpCO9/xgJst0Mlp9I&#10;Di/OgzLIMy4UZYJ2crPcVvZtYPmepDkCNwSyZ5PEtocy7dKw+lohrsPgyLYqx35QW61CsGYxDMOv&#10;6PHpdwa2nF2GjHDXgT9x8ge1pfo0mJ/IM+6WKTbJnr/eXe/5LCJ8IAUv5QlpVZ4b7P5rn0kaQCGE&#10;W9qEz1XrjuQflz5JUiR+UWRqQ0aehHCVSqZ+DBXN23LMezk5B2w6hWR+UluqT/sTJ38wzCWOOjLC&#10;3QDjR849ojzzVhSG7xjj6sZxG2lhTKKqxY+B4cqIhosQqo/lJIx1uGqrQ+J3gjloLUt0HTZF37sZ&#10;k/mgLn/vxeMV/I3TFgNCDpcRtzLXzNrtZWF6gyU5xpvLcsyrNktFG4XhO5Rn3nrWJV+bQUa4m4Q3&#10;cfI7YRi9Zax1Y0VTml0vD/M3oXFjuIscFpZvCGnFrb2Vnxrs/hfuSkeTcffdG3o5OFjrFBehy0OG&#10;0pwxAvABQpEGPl+CN8tDGsXZuCHHtpdPeSGsqBAuh2H0ljdx8jvDWNpuREa4W0B+6tT7emz6dBRF&#10;3+oa7QYNWLiA+Hw9IzCPRabl5eX9jx1koCOMGrekGUNpiVYrL29+2/ETsO91kTNFrnNu+bEY84wA&#10;Xq6IsUxfXbzWxKwcy0Gje1QbRd/SY9On81On3h/K8nYpMsLdBrzKiXejyLxtrLkkz6Ryu7kiLNyD&#10;6qeI39dehoGlB1JkMoHIgzo7uPoKN8rcL6ZSCVstH/kSEecd6ebL0FhgmDfwMYZjLh/A8qew8Lkc&#10;yx25WmPNpSgyb3uVE+8OZXm7HBnhbhO5yZPv6bGZM5LbtXIvG5ub58fk3/OXoTUa0VJfULvhClUu&#10;lTB+bLD7X3ROVNY1YWw2ldANhedEh6vcWA32vBf2arQ+k2MWKxeedpPwMArDd/TYzJnc5Mn3hrrO&#10;XYyMcHcIb+Lkd8JW8IYx5scrT8atwflyUlSzT4a4yn5gTqRBXiGVShigI3rTObppT9p2t5JK6Ipi&#10;oidVeuitvYPFk6Qoli+3jSsHMMb8OGwFb2S52p0ja3zoAfL7T18EfjpavPJ15fFbWumplQPWLzgj&#10;nAegn0DlRQYsUe8PFu66VILzwt1MKqHNDnUzO1nrtr4GdTeqJWxCocKGn2nrjiNU43wyumRGdawh&#10;dv7Iw7TBHAiWYOmefIe5QnLBSXS18zbiG97EzPeyaU69QRbh9hDexMz3dFg8ZiL7221FNZTzBdXS&#10;qVa7xjDt/3aM+k3X0aXFl2D86Oa2U+5wiwltFToJdo3Dc+kzIYjYvHwzXX/NJbEMjH+6wYbJ/Hm9&#10;l9m2Kcfgwi05JvMl2tMHxprI/rYOi8e8iZnvDXWpewwZ4fYak6/M6cr0N3QYvGmM+eOV59MTg00E&#10;C1ecjGyDFqKRwyK0liRyDxtQPsCmZw3EzQUxUXfCxBYt8cnfRe0Q3hdi1L6kMiY2aelTmHCReIHu&#10;h72znMRFwXovnhqhHHMLV+QY7JicC2CM+WMdBm/qyvQ3noWhjoPGXjyqRgNTZz7U4zNvRyb4S8bY&#10;eyvPr0yXKEuhaeEyNG+xeb/+IWPxrjMaj8S0O7cFD7PYjzY2IO+01m4sOsMbd1ewKiccN1gUZfux&#10;g8DUJvedkzUrvYbB+KKLauP2rvHNv6+RRyTH2MJl+dzy7a5eAMbYz6PAfk2Pz7zN1JkPh7fWvY2M&#10;cPsMb/zUf75+/9rxKIp+wxiThHXx0MR8WTqeFi6NPvE27yAuYO522/MRP4nF1T/dioSl/RKVKiXb&#10;1m4gxGflteN8cNRyffodqDoBvlJJeoI6Mo4nvf95VnX+eZOOcJX4tdY+I5HtLcHyfRf9xl68wzYf&#10;7gVior0kx1i+3G5BCRhjGhjzm9fvXzvmTU7/p+Gt9dnAszlEckioPXn/hWKx8uvAX9NapQqWbvJs&#10;2BLSKYzLBIJBNhBsBvHYIaUTI/FgDW/ZVgCH3lz9/JKTLvvFxN8WhGi9vKQLWnWYeo1VVaulS64N&#10;1xGuCZKhkWnYSApgE6fbn69dc6N5Ssm+lQaMI3ItlfrK8+D1d7xif9GExufOzMd3huCQzpE7KeO/&#10;bTSW3s0sFAeHjHCHgMbCxS/kPf8fgPrLWqeThSoxX4la4nhVPsJgXbfWwdIlyXN6mygotZpwoAvh&#10;AixecvaN+SSva608ZwxMHafre57/KGW/uA6MI9zKyS7v4RPpjPMLtBG1NfJ8af/GNpQjiyrUH8hk&#10;Di/v5F3QTrTGAv+hFQXvFifPrDHpM0O/kBHuMPHkwklTLPx94GvdiTdMBhuOH2LoRo12NsnBboSw&#10;Bbn1pGJPRS2wMibdWV92k2vFiB65YtYGhBvbQ6q1Pq95mQBhwmTsj5eHwmE2P2x8lPBUWpLjY8Xz&#10;1yRa3Wj+Iw6+/smwVvqsIyPcEUBz8fJMTvvfBPvLWqf1SM5I2xohMKWgvB/8IwzJyiTDyMCKJWbt&#10;qWsrdymRlakWAmNMBOr7QaP+7cLBs58ObbkZgIxwRwqN+Y9+Ku8V/w5K/Q2tdXsCN86Zhi15zI9B&#10;6RB7ookiwxawBPXHkjZQOiHajvPYGNPE2n/dihr/tDh17uaQFpuhAxnhjiIeXTwSlfy/orT621rp&#10;DidvF8GYyE2x9aE0Bf4hssbBvYoQwseSgjGhpA10PCG5g2iteaiN/WfUw3/P4TMPhrLcDGsiI9zR&#10;ho6WL39VKe/vaaXPdv+TlKdrrgTlfcAgzb8z9A+zkjII6nJhjRUaXWCsOW9D9Y+9yen/wiqBc4ZR&#10;QUa4uwThwtWf1Z79FVBf0Vp1dATEuV43wtxal3LYz6YbAzKMCOah/lRSBigZXqrWiGaNDcD+NxOp&#10;7/qT038wjNVm2Boywt1lqD6+/HyxqL+ulPrrWusvrPqD2AsgTjmgoFCG4j5g38DXm2EzmIPGHDRr&#10;gE1SBvF32QFjzDVr7b9pNqvfzzS0uwsZ4e5mLF/5srHqr6L4Ja279KLGhTYTOZ8A53NanHCSqb1s&#10;0DLKiMA+lVbmVg1wnXexIVBXkrXLWP67VvbfMT7zvwa/5gy9QEa4ewALd/5o//jEvl9Unv5bwJ9u&#10;l5Y5rES+oaQejOuuKo6Dv51JCRm2hiUIF6Gx7IqdWlIF2l8vko2AH1tj/+XywtPfm3z5p58Oft0Z&#10;eomMcPca5j88Gvmlv6hQX9Nav7X2HypHvFEyMcEvicesV2Fkutt2LaoQLUGzCqFzQVOei2JTJjld&#10;YIx5z2L/oxfW/ytTb9wayHIzDAQZ4e5hNJ+cP+EX8z+v0L8MfLFr5Au0Fd1MlMyw8ouSgvDHgAmy&#10;Zou1YIFFCKuSIggbSLegShHs6qJXDBfJfmAx3w8brd/PGhT2LjLCfUbQXLw841v/LeXZr6PUn9Rq&#10;zb5X2jrc4vZXEPLIlWSOmC4D4zx7JGyBZTA1Me4J6omZulIuRbC646sTxpo5LP/PRup7oQrfK0yc&#10;ujKI1WcYLjLCfRYxd2My9MI/o7X6Cyj+LJbpdveyLkgX4GzkLGsVIl0qyAQGv4h4ERTZ/QU5g1g/&#10;NiRiDZrOmcyNoFGkUgTdC11tr2ZsiOIqlj80xv7Aj/z/w75jCwN4IxlGCBnhZqD5+NK0V9TntNJ/&#10;DvgSqFe1VpsfY7VCxE5vH7t5aU+GTPo5Ee2rPBD/DLsrLgRa8mNbol8OA3EMiyPW+NxQOiHWTcJp&#10;ZG8B/9tY83tRw3xUOHT6ao/fRIZdhoxwM6zGwoVj6PxZo9TPotTPaOwRlJ7c+gvFaQkDmGS+WxwZ&#10;Q3ueU6eKSko5ZzDnvbvilZ/aFpdrhtTru/3ZVE46jspX8tPx2tz28etrnUoHbPWtmgWDeoC1P9TW&#10;/kHDBBeKk69d3/oLZdjLyAg3w4aYvfp/Jyafn3pLwSkFPwP6DeCw1qpHUgabmhabeoR2gkw9rEB1&#10;/GPFKzdF7Eq1P79DGGOrwCMwH1r4oYXLC/fn3zsw/acWd/ziGfY0MsLNsC0s3Pmj/WOVfeeUp44r&#10;OIdSfwLFcSyTq5zOdimMMU0UC1iuY+1PLHxkI3u9Vl08P/Hi27PDXl+G3YeMcDP0Fo8uHgmK6lWt&#10;1TGMeklp9RqoY6BeRNl9WDW22gtiODDGBihbxao5sPeAm9aYC2h71xh7I9ewtzPHrQy9REa4GQYJ&#10;rzZ7/nnfyx3Wyj+gvPAgeAcUHAIOYTmAVvuxdhJFEUsRKKAoQEzS1rVogSRmlavU2QBLE2iiaGBp&#10;oFjEMItiFnhs4TFEszbynxgbzoZR8Kh84Ox9RnpyZ4a9hIxwM4wMrl79n4XDxamx/FhlTHnkVagK&#10;ylMFpcnnVDEXEFiIPKU8H8DaKAQvypFTgW0E1tCykW1a3zZtRCuo12oPa7PL09O/2DkTPUOGoeD/&#10;A9cBTlD2uRHtAAAAAElFTkSuQmCCUEsDBAoAAAAAAAAAIQAyjyOb4CEAAOAhAAAVAAAAZHJzL21l&#10;ZGlhL2ltYWdlMi5qcGVn/9j/4AAQSkZJRgABAQEAYABgAAD/2wBDAAMCAgMCAgMDAwMEAwMEBQgF&#10;BQQEBQoHBwYIDAoMDAsKCwsNDhIQDQ4RDgsLEBYQERMUFRUVDA8XGBYUGBIUFRT/2wBDAQMEBAUE&#10;BQkFBQkUDQsNFBQUFBQUFBQUFBQUFBQUFBQUFBQUFBQUFBQUFBQUFBQUFBQUFBQUFBQUFBQUFBQU&#10;FBT/wAARCAC8AL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8/bn/aL8S/syfCbRvE/hez0q+1C71yLTJE1eKWSHymt7iXOImV937lfzr4cT&#10;/grr8Yf+hc8D/wDgDef/ACVX0r/wV5GP2bvDX/Y223/pHe1+Rm5q8fE1pQqe6ddKEXE+5P8Ah7l8&#10;Yf8AoWfBP/gDef8AyVQn/BXD4xP/AMy54H/8Abz/AOSq+HYXp+/ZXJ9Yq/zG3soH3D/w9v8Ai/nb&#10;/wAI54J/8ALz/wCSqen/AAVs+Lux2bw54J+X/pwvP/kqviB3+b71NvH/AHFHt6v8xfsoH3P/AMPb&#10;Piw/3fDngz/wDuv/AJKo/wCHs3xb/wChc8Gf+AF5/wDJVfCdu2F5q0j7qj29X+YPZQPuH/h7N8Xv&#10;+hd8E/8AgBef/JVPT/gq/wDF1/8AmXvBf/gBef8AyVXxHC+9asI9YfWa/wDMXGhA+12/4KvfF3/o&#10;XfBn/gDdf/JVP/4evfFv/oXfBn/gDdf/ACVXxUj/AD1M77qyli6/8xv7Cl/KfZj/APBWD4tp/wAy&#10;54M/8A7r/wCSqq3n/BWr4vWzRKnhzwT839+xvP8A5Kr46dN61n3kP79Pvfdq6eLq/wAxnKhSPtP/&#10;AIe3fF//AKFzwT/4AXn/AMlU5/8AgrV8YE/5lzwT/wCAF5/8lV8T7Kfs3tW31ur/ADGXsIH3VD/w&#10;VV+LE0CyHQPBf/ALO6/+Sql/4eo/Fj/oAeD/APwBuv8A5Kr4o01/3G2ruxt1cEsbiOb4jojQp/yn&#10;2av/AAVM+LBbH9g+Dv8AwBuv/kqpf+HovxW25/sHwd/4CXX/AMkV8ZpVpEb+7XLLHYn+Yv6vT/lP&#10;sT/h6H8Vf+gB4Q/8A7r/AOSKg1L/AIKl/Fizs2li8P8Ag529Hs7r/wCSq+RfJeqWqwsiKu771Olm&#10;Ffm+IPq1P+U+qj/wVn+MS/L/AMI14J/8Abz/AOSq/Qj9k74q618dPgD4X8beIbextNW1X7V9og01&#10;GS3Xy7qWJdqszN92JerHrX4bzW1fs3/wTy/5M88A/S//APThcV9LgsTKrU5ZHnYmlCEfdPLf+CvX&#10;z/s2+Gf+xttv/SK9r8ia/Xn/AIK57f8Ahm/w5u6f8JXbf+kV7X5DPTxf8QKHwhv+T7tFPRF2UJ9y&#10;vPNgRGd6lmhlmXatG/56t2b799TKRZClm2ynpZtV379H/Aax9qbcoWyeT8lTIlVLmbyWirQhf5Kx&#10;kEQSGpUhWionv4IfvTxVjyTmbc8S2kO+s+8T969W7O/gud/lTq7p/cqG5276IwlCXvEe7MqIlCI1&#10;WP4PvU+FPnrcOULN/JuPm/irYR6xJk/epWxbDetcVc2iacL/AD09HquiVKn3682RoSojO9ZusP8A&#10;v9v92tVPkrEv/nndquj8QpGfvr9nv+Cen/JoHgP/ALf/AP0vuK/GR0r9mv8Agnr8n7H/AIC+l/8A&#10;+l9xX1WV/wAQ8zGfw0eXf8Fcv+Tb/DP/AGNdt/6R3tfkDF/rZf8Aer9gf+Ctn/JuXhv/ALGy3/8A&#10;SS9r8fCn+ly/K1ehiP4hz0PgLn8FPS2oSHZUsKNXm80TpG+TsrQsLb91uqo8O9q1YU2RLWcpFxG+&#10;TUtPRN1O2VznUUNRh3xJ/vUzUtVXStOSXbvlf5FT+9V17bzlRa4rWLzzdblgdfktflVP9quzDU/b&#10;1OU4sTL2USw9zc38u65n/wB6JfuLTkvIrn/VfJ/ef7lQQ6bfXNhcfZrZpvmVfkWvRfCX7P2ueNvs&#10;lqsDW0X35f8AZr3/AGlCicMKFeseY3l5B5qfZp4oZU/j3bK2PDfiH+0t8FzKvmr91/79ereJ/wBn&#10;uz0SLyJYm81Pk3pXjupeD5fDOr3CufkT97E+371cMqlDFROyphquC96R2SJtpyJtq3bW3nW6S7vv&#10;rvqwlgu+vmJ1OSR6Rj3P8NbGm/6r7tUtbtvs1qjL/fqG2v5Ui2xLRKPtY+6B1CQ/LUyJ8lc//at5&#10;t+9UP2yd/m82uP6tIrmOpT7lZz6Jdu25v4qx/tU//PRq7jSpt+nRMzfeWsZRlhwj75gf8I3P/FIt&#10;fsH+wHbfY/2TfA0Dfw/bx/5P3FflMnz1+s37DX/Jrngz6Xn/AKWz17mSVpTry5v5Tix0eSmjx3/g&#10;rb/ybn4b/wCxrtv/AEiva/JBLP8Aeu21vmr9bv8Agrf/AMm5+G/+xrtv/SO9r80ZtHs7a3tP9qJX&#10;r0cxr+yqHJho88Tik0+V/uq1W0sGRPmWuq32aJ8lUrmaCvFjXlM7+UxPsdD7kq67r/DVV/71bByk&#10;Tu1OSZnpr1KiUub3S4xNXw9pVzrF55Fsu+VPnrz/AMQ6VPo/i3WIJ42+0LP/AHa9r+EusQaJr01z&#10;OqunlbK5/wCJFgut/Et9cg2w295OieS6/ddU+/WmAxMoYmcZfDymVSh7VxNvwHpv2CK082xubm4l&#10;+dkt4Gl/77219C+EviL4Qtp/sP8AbM+lahuVPJu4nTfXi9z4G1V9I0SDSmlm3T75fm3/AHv49n96&#10;u7v/AIOeIbCLVdV1e5iudPVf3ENxF9z+4n+9WsvZz97mPUiq1KXLGJ2HxU1Xwr4b+bU9V36gv3rd&#10;InevkT4tXljr1w76f9pR4v3vzrs+SvpVPDF4mtpbQXMnlXkUVxLvbfK+1Nr7H/3UryW/8E6rYeI7&#10;j+2r6Sa0dndptqP8n/7FbYf2EPeiRjfrNWPs5fCcfYfubC1i/jWJd1WEffLUMMKosXlbki/hR6t7&#10;P4q8Kr8ZzQj7pS1757WJV/vVn20LJWxeQ70ipiQrWtOpyR5QkUvJbZTkSrzw/JTEh2UcxHvB9m+X&#10;7tdBoj/8S5F2/dasdE3Vt+HtvmyxN93bvrjr+/E2h8Rqwp/CtfrL+wx/ya94L/7fP/S2evyafyoZ&#10;fNi+R2+TfX6y/sMf8mu+Cvrff+ltxXp5D/vMv8JyZh8CPHf+Ct4/4xy8Nf8AY2W3/pHe1+Vn9qy3&#10;MSJ/d+Sv1R/4K5/8m5eGf+xttv8A0iva/KO2Oxa9rHxj7TU4sN8JM9y1O+0PUTvQiK9eVyxO/mHp&#10;NTkehEXfU2zZ/DTEV3f+7ToX/dPUT1LbbfKeg0iXra5aF0213GpWFjeeF/C94s873u6V5Uf7ibf7&#10;lcDbJvd629H15nit9NZV8qJnlV/46zp/EbU5ckj6I+G+qq9hZbv7y/P/AHK9Y+J14yeDYoNMWJ97&#10;Ju+0fxvXzl4D1j7HEis33G2V0virxPrlzqkVjBtSLb8t3cfc/wC+Kxo0pc2p9BUrR9nHlNuHxP4o&#10;s9e8KXOoLpb2+nfup5rdfv8A/wBjVH45Q6fNK89mq/Z5137ErkvE+m+KrPS4ry+17T5tq/8AHvEj&#10;Vj+JNSnTQbeC5f8Ae/xf7FdlSjySjynJGt7suY4JEXftX7iVY8lKovc/6RL8tWEmb79eVVj7x5o+&#10;52o6bqrvNTLl2dqqu+6rjT5omRY+2Kn3lo+3r/cqi77aE/3q29kLmNBLz5fu1p6bqSpcJWEj1Kj7&#10;H3VjOnz+6EZe8da8yu/y1+tv7CX/ACa14K+t9/6Wz1+QFtc7/mr9fP2Dvn/ZU8E/9v8A/wCl9xXo&#10;ZLDkxMv8Jz5h8CPJP+CuH/Juvhn/ALG22/8ASK9r8o9m+v1e/wCCtP8Aybr4Z/7Gu2/9I72vyeT7&#10;9epj5fvDiw3wj3SmVYqKvLO4dbJ8+6nzJsidqbDXQeEtEl8Q6zb2MS73lrOpLkjzyHE5xkZF+apU&#10;evU7n4XS20X+ltFbf7G756pQ+A7Pe+2X5/8Adp4dTxvvUokVK8KXxHGWcP7rc1QpYXltcfbPIb7O&#10;rffr1bRPB9tpvzN++l/vuteofBz4UJ8TviTo+lTxM9lFL/aU+z+5F82z/vvZXu0MrlH3qp5dbMPs&#10;xPCtNv5Yd9em+CfE+leJIk0zV9qf7c1dH+178E2+EXjSLVdMsWTw1ravcQOn3IJ/+WsX/s6f79fO&#10;N5r1s6/dZH/vpUVKEYSPXoYnnhzH0X4t8PeCdB2XMGoT38sXzqk0rSpvrwzxDfz6rcXEuxn/AI9k&#10;K1z9tryTXCRebPN/vtX33+xn+zN52m2XxE1yJf8ASon/ALMtHX7ifd81/wDfopYbnkRicXyHxFpv&#10;g+5v9OS8gdZnlXfsrPubCewl8q5glhf+4619a/tD/Ba2+FHjy9trGD7No97/AKbYon3Nrffi/wCA&#10;P/7JXBTabBqVnFBOvnf7DpW1fK6c/eiebTxso/EeAulV3SvY9V+GOlX6O0Hm2cv+x9yuM1v4Y6rp&#10;tnd30EEl/p9r/r7i3gfZFu+5v/u149TAV6R308TTqnFbN9SolS/Z3pUh+evN5rHZygkNSzQ74np6&#10;Q73qXyfkeo+0XykWmf6qv2L/AGDP+TUPBH/b/wD+l9xX42WHyNt/26/ZL9gj/k07wP8A9v8A/wCl&#10;9xXs5P8AxpHn47+Gjyj/AIKz/wDJuvhz/sbLf/0kvK/KGFN7V+rn/BW3/k3Pw1/2Ndt/6RXtfksj&#10;sldeNj+8Oeh8JoO+xaYm16pb/wDbanffSvN5TpNNEX+9X03+xJ+z9qHxR8bp4gufPs/Cmlvsnu0+&#10;/dS/88ov/ZnrwH4UfDjVfi1460nwrpC77u/l2NL/AAQRfxyv/sotftT8KPh1pXw38G6T4c0WD7Np&#10;+nQeVF/ff+/K3+0/369PCYKOI/i/CcGLxPsvcifEn7W/gzT/AAr8X/sOlWMdtaRaZa7UT/gdePw2&#10;GxUbaqV9Nftw2cSfFPTJ/wDlrPpMX/jsstfP/ks+zd9yvqKFKFGPJSPE55TMeF1S6/i3/wBxK+zv&#10;2Qvh1/wjGjah441rytNiv4Ps9m923lJ5W/c8vzf5+Svje8tlR3n3Nv3VDregweKrOFb7zb+Jfk2X&#10;ErPs/wDH63kZn0B+2f8AtaeDrnTYvAvhW20/x5cPP5uo3EMu+Kz2/wDPKVf+WtfLr+APCHxL063v&#10;PDk8lnqD/wDH1Y3zbXRv76Ov3lq7beEtM0r9xY2McKf7teeaxqulaJ46uNKs55LC78rf5sX/AD1+&#10;9srysRSjy80j1sBOXtIxidHqXgDSPhXb+fqqxXkrL8sMUvzyv/v17R8HP26vif4GZf7e8OW3iTwp&#10;t2Wun28X2d7KJfuJE6/w/wC/Xg/hi2n+IupRXOpzy3iWrbFeVq9Y8lbaJIIv4a2w1DkiRi6/tavu&#10;nvfjb9sP4aftCeEJdB1Pwd4r03Vd2+zuEtYpfssv+/5qfLXiO/7i7Njr/fan6PYfZpfPl+R/4USp&#10;bl2e6/1Wz+8ldMo8px8xS8ne26T53r69/Ye0aKbQ/Fs88XnW9xLFa7JV3I67H3/+hV8qvDEkW7+C&#10;vtL9iq2WH4c6g33PN1Nv/RUVHJcOY+T/ANuH9le2+G+qf8Jn4Rsfs3he6fZfWkP3LCdv41/6ZP8A&#10;+OtXyOkO+v3G8Z6Dp/iTRtQ0jVbZb/T7+L7PPbv/AMtVavyP/aN+Cd98CviDNpErNNo91/pGmXb/&#10;APLWL+5/vJ92vjc0wnJ+9gfQ4DF88fZyPL0h8mmPuRd9MTdU2/8A0eX/AHa+eR7BX037u6v2K/YI&#10;/wCTTvA//b//AOl9xX49WFsyRJX7EfsGjb+yp4IHvff+ltxXvZR/GkeZjv4aPKv+Cslus37Nujs3&#10;/LPxNav/AOS91X5GV+vP/BVh9n7OeiJ/z18SW6f+St1X5E/frtxX8aRz0PgGU9EZ/kRWf/co2b6+&#10;sP8Agn18B4PiF8RpfFmtW3neH/DksW1H+5LeN/qv++Pv/wDfFYUKftZ8sS5y5I8x9VfsPfs0/wDC&#10;mfAf9ua5AqeLdciWWdHX57W3/gt//Z2/+wr6201P9AT++9Y9/C1m3m/N5T1tJuhgRl+5Fs+SvsqV&#10;KMIcp83OXPLmkfGX7c//ACUbQvm2f8Sf/wBqvXz0nz7Nr7K9y/bb1Jbn4uafB9/7PpMX3P8AaeWv&#10;DYfnT5G2P/sNWhmQ3Kb4nX79ZsM39lXu2X/VM9a7pvf7v/A6wPiLrcXhjwle3Pleddv/AKPap/z1&#10;lb7lABrGsLqVxLpWh+X9rT/j6vn+5a//AGX+xXOTfDGDUpZf9DVPu7bt23yt/tvWx8PdHl8PWFvp&#10;mpt5yf626mf/AJayt9+uzvEtraW4VZf3Py7Kz5f5jSMpQ+E5zQfD0HhuJ4rbbNLKvzPt2V0ulaJP&#10;c/NP87/98VXttSs4WXyot/8Av10Gm+beQLLKyolaGYXNt5Ozd8if36ytjTM+3a+z+/WnfozxP81Z&#10;lt5D/K33KALuz906/cr7D/YquVf4Y6gvm79mrS/+ioq+OrxFhi2r9x6+mv2GNeWbRvFelbvniuor&#10;j/vpHX/2Sl9kD6jv033/APusleH/ALVfwftvi18I9btltt+saWsuoaY+z5/NX+D/AIGnyV7g772/&#10;25Zf/HVqJ7bzvN/3a4KtLnhyG9KpyS5j8OfszD+HZUUyfunWvpD9sD4Lf8K0+IMuq2MHk+H9cZri&#10;DZ9yKf8A5axf+z14F9mi/vb6/NcRGWHq8sj7ilKNWHNErwwqkSV+uv7Bv/Jqngf633/pbcV+R73K&#10;1+uH7Br7/wBlXwQfe+/9LbivYyT+PL/CedjfgR5d/wAFXBv/AGevDv8A2NFv/wCkt3X5JvbMkr/N&#10;/FX62f8ABVh9n7Pfh1v+ppt//SS9r8jXm/ey/P8AxV6ONj++OOh8BbS2/wCB1+x37JHwol+Ff7PH&#10;h/StQsVs9YulfULxP4/Nlf5N/wDtbNif8Ar4h/YG/Z1l+IXi1PHGuWf/ABTmkT/6Gjr8l1df/Exf&#10;+hbK/VB0b5F/uV6uAw3J+9kcGNq83uDNbh/0Cpra/iSV4v4/9updVTfapXNalc/vbj++suyvYieY&#10;fCn7Veq/bPjxrsS7kSJbeJU/7ZJXm9s7Q7P3v3/9quo/a6v7ZPjndyxS/wCkS2du86f+Op/6BXFa&#10;JN51qnzb/lrQDah2+b9779cK95B4t8eXFn9m8608PNF5U275Ptv8f+9sStLxz42g8GeGZb5vnuHX&#10;Zaw7f9bL/BU3wu0H/hHtGt4Jf313/wAfF5L/AM9bhvnesgNi/sFhiSJf/HKwb/z3fyIF86WXYipX&#10;XXM3nS/6pdlZlzbRPK8U6+cjr/drUDP0qwdLjyp4mSWJtjP/AAb67O2ffEnzf8tVrJsIf3CfL5MU&#10;XyKiLXQWaNc/L5X7r/x96AH36WMKfvf/AEKuXubn7M/7r7n8L10t+mx/mb5EX5axbmHzk2r/AMCo&#10;A5x7lppYm81t6fwV7X+yF4w/sH4v2ljPLsi1m1lt9n/TX7yf+gPXjmsP+9RV+Tb/AB1Y+FFzPN8Y&#10;fC/2GfyZbW8S487+5t+agD9VYXV5UZW+TbsqwibEeud8K6rLqTyxTrHDL/rVRJd6bK6CZ/4V+euW&#10;XxAeafGP4UaV8YPA2q+HNTXYk674Ljb89rOv3Ja/KLxb4G1fwB4q1Pw9rkDWep2EvlSp/f8A9tP9&#10;l6/aDyd/3q+Qf2//AIbxax4ct/FVnZ/6boyrFdXCf8tbeV/uP/uP/wCh189m2E9rT9rH4j2cvxPJ&#10;U5JHwL9jWv1u/YRTy/2VvBK+99/6Wz1+Sf8AwGv1v/YU/wCTWPBf/b7/AOls9eLkn+8y/wAJ62Yf&#10;w0eUf8FWhu/Z58Pf9jTb/wDpJeV+Xvwl+GOo/GD4oaT4T0xvJlv5/wB7cP8A8u8S/wCtl/4AtfqH&#10;/wAFWf8Ak3rw9/2NVv8A+kl5XPf8E9PgzZ+CfhL/AMJRqGkfZvEHiGd5ftFwv737F/yyRP7qv97/&#10;AIHX0MqPtcSeR7b2VM+i/h74A0r4deF9H8PaDEqafpcSW8Cf3v8Abf8A2v467h0/vVElnbTKny/J&#10;TLm2ntonaxl37P8Ali/3K9qHue4eLKXOWLl18j5m+589cFNfrNLey/wRbnZ933Ku6x4nb+yLuXb5&#10;NxFE/wC6f+/Xwp+2r8adc8DeCIvBMEv2C98QxebdOjfvfsv8f+7varqy9lS5pG1Knzy5T5y+LvxR&#10;g+IXx78Ua5Yy79Plb7Lav/eii+TfXW+D79Zoot333r518PPs1SL5vvV6h4b1hrbfArN9ol+SL/ba&#10;ufCVOenzHTiYckjoL/8A4rbxa8Ev/IJ0j7ybfkluP4P8/wCxXpWjw/Zokib55WX79cV4D0qBNOt1&#10;+/u/0id/7+7/AOx2V2tg++X+5F/t13nETXMLvL8sVFtZ7Lra33/K+4lWN/73/gNM375flnihlZlR&#10;pXX7lWSW/lSLa3z1atpt6/xf7NVf3SXVxB5/2+KJmT7XF9x9tav+jfd+5QBS1Lan3/8AW1g6rfsk&#10;W2Jd+7+OtO/uUm3svzp/frHufKtotzf63/bqCjmtV/0aJPvfd/grnNB8cz/C7xvoXiOBfOeK63zw&#10;v/HFs+dK6C/eDduZ/wDVfPsrhL+2/wCEt8QpBaL/AKj5P9+vPxtX2NCUzqox56kYn6jfDrxzZ+JL&#10;LRNe09Yvs9wvyvC3yMjV6rD4ns3byvKl+0P/AAJX5z/s0+PLn4Y6u+i6qzf2Jfyo6vu/49bj+/8A&#10;8D/+Ir728PPZvFFc232l9/3rtPuN/sVjgcTHG0+aIYmhLDy5TsnvPJi3TxeTu+6lY/i3wxF4w0G9&#10;0rUNOjm0+/ie3nhuG+8n/AK0Hv7azuElnZklf7v8b/8A2FaCXL3K7trJ/dSuucLo5o+4fl/+0t+z&#10;SvwN+yahp+ptf6PdT/Z9lwv72Jvv/wDAlr7z/YYx/wAMueCwv/T5/wCltxXP/tOfC6D4l/D7ULG7&#10;ZobiL/SLO4/gilX7j/7tbv7CIZf2WPBZl++pv1b/AMD7ivAo4RYfG88Ph5T3XW9rh1zHmX/BUeyX&#10;Ufgj4JtGWWRLjxpZRNFCvzNut7qvcvCVtFZ6NaRNF5MVvEkSwp9xNqfcrx3/AIKWa4vhn4VfDzWC&#10;pf7B45sLjYn3m2291XuWlQrvt4l+RIollevaofxJHl1/hibaJE6/N+5rnPE9/LYbF+2NClx+685P&#10;4K2X2uu5t3+zWJryQPp1x56Svb7fm/vp/t13SjzHGfPPjP8Aax8AeBtZ1DQ/G2uRQ6rp0vlT/YYH&#10;llb/AGNlfmb8dfi1efG/4oa74suVaGG6n2Wdo7f6i1X/AFUVUfjTo+p6J8WvFun6rqDarqEGoypL&#10;fP8AfuPn+R/++dlcfCmxHSvmcTiZVfcPocNRjH3y9onz6pbr9x93y16LbX66b9nvPK33cG/5Hb+L&#10;Y9eZaa7JqNuy/f3LXotym/UrTyovOluLW9l2bf7trL89d+W/DI48b8R6r4PmWHRoV/jZV+eu2tn8&#10;lNv39/8AtV5p4G1VbzSNPn/5ZSwRS/8Ajld3DMj7PK+RK9k8wtfadlw/7r/Yq3bQxXN1cRTqvlNF&#10;9yq8P3/4dn8NXbP5LqX5v+WX36sklhSLykiiX7nyrsWraJvf5fk2VX86Xf8ALKyVY374nRm37vvU&#10;AZ94mzfF/H/sfcrn9Sf7Na7VXe7fwJW3coztt3Mnzv8AJWJqXlfd/g/vvQBzt5bSpbvPPt+Vfl+b&#10;7lcp4b15dBuotT8reksrO3/slbvjmaW5gi0+23f6R95/9muP8Z+VpVhpmnwf8svnavLzCPPQlE7M&#10;N/FidRqvxCivEf5a+g/gD+3PP4SitPDnjPzL/R1/dQamn+ttf9iX+8tfFX2r2o+0s9fn+EnUwU+a&#10;J9PUpRqx94/bD4e+LdM+IWlvqunzxzRbtnnRS767JLlkTbF8iV+ev7Afxsi0p4vAF5L5KXE8ssD/&#10;AO9X37Zu00rr/dr9Bw1eNahzRPla9L2VXlH6ki39q9tOqv5v9/7lWPhb4N0vwB4CsdE0W1ey0+CS&#10;4kigU7zEZZ3ldR7bmaobxPtMXlfcf+Gum8Nu76JbmT7/AM3/AKEavlLoz+yeNftdfATWP2hfB/hH&#10;RNIurC0/svxNZ6xeG/ZlV4IklV0TarfMfNr0vTfCl3C8zXMkb+a+/YprsqZRD3TaUeY57+wJnd/N&#10;8vZ/D81Ur3wdcPKrQSxov8aN91q7Gir9pIj2UT8tPif/AMEvPin41+I/ijX7HxF4WFlqmoz3UIv7&#10;66+0CJ33rv2W/wB6uW/4dH/GAN/yMfgn/wADrz/5Fr9ciTmlHNcEsLTkdcaso7H5L2f/AASY+Ldt&#10;dRS/8JH4M+Rt/wDx/XX/AMi111h/wTL+JNlfQ3Umq+FZ2itrq3j2andRbPPt3i/59W3ffr9O6ZW1&#10;OlGj8JlU/ffEfmz4N/4JtfErw7ptrbXWueFnaGJYv3V5df8AyPXYL+wT8QY2+TWfDa/9vU//AMj1&#10;980V08zMfZRPhM/sM+Pfkb+1vDyP/wBfU/8A8j0+H9h7x4jb/wC1fDv+zsup/wD5Hr7moqvayD2E&#10;T4gX9iPx23+s1bQCP7oup/8A4xU3/DFHjvbj+0fD3/gVP/8AI9fblFT7WQvYxPhb/hhnx5/0FfDv&#10;/gVP/wDI9Y1z+wF8Qpt3/E28M/8AA7y6/wDjFfoFRR7WQ/ZRPzruf+CePxHmnMq6x4U3D7u+6uuP&#10;/JeuN1j/AIJhfFjWLzz38QeDtv8Ac+3XX/yLX6h07FZy/eR5ZFxjyy5kflO//BKz4s/w+IfB3/gd&#10;df8AyLQn/BKr4so3/IweDv8AwOuv/kWv1Worzf7NonV9aqH5keCf+Cbnxg8FeL9H1231/wAImWwu&#10;Y5cJfXXzr/H/AMutfoZpvhm7trCGCWWN3VNrOjferq6UdDXXRoRw8OWJz1P3z5pHOvoVzs27o3/3&#10;61tNtXtLJIpdu5f7lXcUtdBMI8p//9lQSwMEFAAGAAgAAAAhAKfFTt7jAAAADQEAAA8AAABkcnMv&#10;ZG93bnJldi54bWxMj8FqwzAQRO+F/oPYQm+J5MSOg2s5hND2FApNCqU3xdrYJtbKWIrt/H2VU3sc&#10;9jH7Jt9MpmUD9q6xJCGaC2BIpdUNVRK+jm+zNTDnFWnVWkIJN3SwKR4fcpVpO9InDgdfsVBCLlMS&#10;au+7jHNX1miUm9sOKdzOtjfKh9hXXPdqDOWm5QshVtyohsKHWnW4q7G8HK5Gwvuoxu0yeh32l/Pu&#10;9nNMPr73EUr5/DRtX4B5nPwfDHf9oA5FcDrZK2nH2pDjVRxQCbNFmoQRd0TEyxTYScI6FQnwIuf/&#10;VxS/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AAxode3AgAAJQgAAA4AAAAAAAAAAAAAAAAARAIAAGRycy9lMm9Eb2MueG1sUEsBAi0ACgAA&#10;AAAAAAAhANpDZY9zvgAAc74AABQAAAAAAAAAAAAAAAAAJwUAAGRycy9tZWRpYS9pbWFnZTEucG5n&#10;UEsBAi0ACgAAAAAAAAAhADKPI5vgIQAA4CEAABUAAAAAAAAAAAAAAAAAzMMAAGRycy9tZWRpYS9p&#10;bWFnZTIuanBlZ1BLAQItABQABgAIAAAAIQCnxU7e4wAAAA0BAAAPAAAAAAAAAAAAAAAAAN/lAABk&#10;cnMvZG93bnJldi54bWxQSwECLQAUAAYACAAAACEAjJp/u8gAAACmAQAAGQAAAAAAAAAAAAAAAADv&#10;5gAAZHJzL19yZWxzL2Uyb0RvYy54bWwucmVsc1BLBQYAAAAABwAHAL8BAADu5wAAAAA=&#10;">
                <v:shape id="Picture 279" o:spid="_x0000_s1027" type="#_x0000_t75" style="position:absolute;left:1463;top:-269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gOygAAAOIAAAAPAAAAZHJzL2Rvd25yZXYueG1sRI9BawIx&#10;FITvhf6H8Areanar6Lo1ihSEHpSirfT62LwmSzcvyya62/76Rih4HGbmG2a5HlwjLtSF2rOCfJyB&#10;IK68rtko+HjfPhYgQkTW2HgmBT8UYL26v1tiqX3PB7ocoxEJwqFEBTbGtpQyVJYchrFviZP35TuH&#10;McnOSN1hn+CukU9ZNpMOa04LFlt6sVR9H89OwRsWZr9jz5/m95Trk11s+t1CqdHDsHkGEWmIt/B/&#10;+1UrKCZ5Pp9N51O4Xkp3QK7+AAAA//8DAFBLAQItABQABgAIAAAAIQDb4fbL7gAAAIUBAAATAAAA&#10;AAAAAAAAAAAAAAAAAABbQ29udGVudF9UeXBlc10ueG1sUEsBAi0AFAAGAAgAAAAhAFr0LFu/AAAA&#10;FQEAAAsAAAAAAAAAAAAAAAAAHwEAAF9yZWxzLy5yZWxzUEsBAi0AFAAGAAgAAAAhAAqDyA7KAAAA&#10;4gAAAA8AAAAAAAAAAAAAAAAABwIAAGRycy9kb3ducmV2LnhtbFBLBQYAAAAAAwADALcAAAD+AgAA&#10;AAA=&#10;">
                  <v:imagedata r:id="rId10" o:title=""/>
                </v:shape>
                <v:shape id="Picture 278" o:spid="_x0000_s1028" type="#_x0000_t75" style="position:absolute;left:4513;top:-2759;width:2865;height:2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veZygAAAOMAAAAPAAAAZHJzL2Rvd25yZXYueG1sRE9PS8Mw&#10;FL8L+w7hDbzIlq7KUuqyMSaCBw86ZeDt2by1xealJFnX+emNIHh8v/9vtRltJwbyoXWsYTHPQBBX&#10;zrRca3h/e5wVIEJENtg5Jg0XCrBZT65WWBp35lca9rEWKYRDiRqaGPtSylA1ZDHMXU+cuKPzFmM6&#10;fS2Nx3MKt53Ms2wpLbacGhrsaddQ9bU/WQ2Zehie+0EV36fjjfk4+Bf/edlqfT0dt/cgIo3xX/zn&#10;fjJp/t2tUsu8yBX8/pQAkOsfAAAA//8DAFBLAQItABQABgAIAAAAIQDb4fbL7gAAAIUBAAATAAAA&#10;AAAAAAAAAAAAAAAAAABbQ29udGVudF9UeXBlc10ueG1sUEsBAi0AFAAGAAgAAAAhAFr0LFu/AAAA&#10;FQEAAAsAAAAAAAAAAAAAAAAAHwEAAF9yZWxzLy5yZWxzUEsBAi0AFAAGAAgAAAAhAI3i95nKAAAA&#10;4wAAAA8AAAAAAAAAAAAAAAAABwIAAGRycy9kb3ducmV2LnhtbFBLBQYAAAAAAwADALcAAAD+AgAA&#10;AAA=&#10;">
                  <v:imagedata r:id="rId40" o:title=""/>
                </v:shape>
                <w10:wrap anchorx="page"/>
              </v:group>
            </w:pict>
          </mc:Fallback>
        </mc:AlternateContent>
      </w:r>
      <w:r w:rsidR="00000000">
        <w:rPr>
          <w:spacing w:val="-1"/>
        </w:rPr>
        <w:t xml:space="preserve">Gamifying Management Education: </w:t>
      </w:r>
      <w:r w:rsidR="00000000">
        <w:t>A Paradigm Shift in Learning</w:t>
      </w:r>
      <w:r w:rsidR="00000000">
        <w:rPr>
          <w:spacing w:val="-67"/>
        </w:rPr>
        <w:t xml:space="preserve"> </w:t>
      </w:r>
      <w:r w:rsidR="00000000">
        <w:t>Dynamics</w:t>
      </w:r>
    </w:p>
    <w:p w14:paraId="189E5E5C" w14:textId="77777777" w:rsidR="00BD5AE0" w:rsidRDefault="00000000">
      <w:pPr>
        <w:spacing w:before="162"/>
        <w:ind w:left="3813" w:right="3829"/>
        <w:jc w:val="center"/>
        <w:rPr>
          <w:b/>
          <w:sz w:val="28"/>
        </w:rPr>
      </w:pPr>
      <w:r>
        <w:rPr>
          <w:b/>
          <w:sz w:val="28"/>
        </w:rPr>
        <w:t>Dr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Praveen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Kumar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S</w:t>
      </w:r>
    </w:p>
    <w:p w14:paraId="0E96B961" w14:textId="77777777" w:rsidR="00BD5AE0" w:rsidRDefault="00000000">
      <w:pPr>
        <w:spacing w:before="184" w:line="259" w:lineRule="auto"/>
        <w:ind w:left="1182" w:right="1203"/>
        <w:jc w:val="center"/>
        <w:rPr>
          <w:sz w:val="28"/>
        </w:rPr>
      </w:pPr>
      <w:r>
        <w:rPr>
          <w:sz w:val="28"/>
        </w:rPr>
        <w:t>Dean-School of Commerce &amp; Management, Bharath Institute of Higher</w:t>
      </w:r>
      <w:r>
        <w:rPr>
          <w:spacing w:val="-67"/>
          <w:sz w:val="28"/>
        </w:rPr>
        <w:t xml:space="preserve"> </w:t>
      </w:r>
      <w:r>
        <w:rPr>
          <w:sz w:val="28"/>
        </w:rPr>
        <w:t>Education &amp;</w:t>
      </w:r>
      <w:r>
        <w:rPr>
          <w:spacing w:val="-1"/>
          <w:sz w:val="28"/>
        </w:rPr>
        <w:t xml:space="preserve"> </w:t>
      </w:r>
      <w:r>
        <w:rPr>
          <w:sz w:val="28"/>
        </w:rPr>
        <w:t>Research,</w:t>
      </w:r>
      <w:r>
        <w:rPr>
          <w:spacing w:val="-1"/>
          <w:sz w:val="28"/>
        </w:rPr>
        <w:t xml:space="preserve"> </w:t>
      </w:r>
      <w:r>
        <w:rPr>
          <w:sz w:val="28"/>
        </w:rPr>
        <w:t>India</w:t>
      </w:r>
    </w:p>
    <w:p w14:paraId="47527C6E" w14:textId="77777777" w:rsidR="00BD5AE0" w:rsidRDefault="00000000">
      <w:pPr>
        <w:pStyle w:val="Heading1"/>
        <w:spacing w:before="159"/>
        <w:ind w:right="3829"/>
      </w:pPr>
      <w:r>
        <w:t>Abstract</w:t>
      </w:r>
    </w:p>
    <w:p w14:paraId="427C58A9" w14:textId="77777777" w:rsidR="00BD5AE0" w:rsidRDefault="00000000">
      <w:pPr>
        <w:spacing w:before="187" w:line="259" w:lineRule="auto"/>
        <w:ind w:left="1160" w:right="1176"/>
        <w:jc w:val="both"/>
        <w:rPr>
          <w:sz w:val="28"/>
        </w:rPr>
      </w:pP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evolving</w:t>
      </w:r>
      <w:r>
        <w:rPr>
          <w:spacing w:val="-8"/>
          <w:sz w:val="28"/>
        </w:rPr>
        <w:t xml:space="preserve"> </w:t>
      </w:r>
      <w:r>
        <w:rPr>
          <w:sz w:val="28"/>
        </w:rPr>
        <w:t>landscape</w:t>
      </w:r>
      <w:r>
        <w:rPr>
          <w:spacing w:val="-9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education,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integration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gamification</w:t>
      </w:r>
      <w:r>
        <w:rPr>
          <w:spacing w:val="-1"/>
          <w:sz w:val="28"/>
        </w:rPr>
        <w:t xml:space="preserve"> </w:t>
      </w:r>
      <w:r>
        <w:rPr>
          <w:sz w:val="28"/>
        </w:rPr>
        <w:t>principles</w:t>
      </w:r>
      <w:r>
        <w:rPr>
          <w:spacing w:val="-67"/>
          <w:sz w:val="28"/>
        </w:rPr>
        <w:t xml:space="preserve"> </w:t>
      </w:r>
      <w:r>
        <w:rPr>
          <w:sz w:val="28"/>
        </w:rPr>
        <w:t>within management instruction has emerged as a transformative approach. This</w:t>
      </w:r>
      <w:r>
        <w:rPr>
          <w:spacing w:val="1"/>
          <w:sz w:val="28"/>
        </w:rPr>
        <w:t xml:space="preserve"> </w:t>
      </w:r>
      <w:r>
        <w:rPr>
          <w:sz w:val="28"/>
        </w:rPr>
        <w:t>discourse</w:t>
      </w:r>
      <w:r>
        <w:rPr>
          <w:spacing w:val="1"/>
          <w:sz w:val="28"/>
        </w:rPr>
        <w:t xml:space="preserve"> </w:t>
      </w:r>
      <w:r>
        <w:rPr>
          <w:sz w:val="28"/>
        </w:rPr>
        <w:t>delves</w:t>
      </w:r>
      <w:r>
        <w:rPr>
          <w:spacing w:val="1"/>
          <w:sz w:val="28"/>
        </w:rPr>
        <w:t xml:space="preserve"> </w:t>
      </w:r>
      <w:r>
        <w:rPr>
          <w:sz w:val="28"/>
        </w:rPr>
        <w:t>into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profound</w:t>
      </w:r>
      <w:r>
        <w:rPr>
          <w:spacing w:val="1"/>
          <w:sz w:val="28"/>
        </w:rPr>
        <w:t xml:space="preserve"> </w:t>
      </w:r>
      <w:r>
        <w:rPr>
          <w:sz w:val="28"/>
        </w:rPr>
        <w:t>synergy</w:t>
      </w:r>
      <w:r>
        <w:rPr>
          <w:spacing w:val="1"/>
          <w:sz w:val="28"/>
        </w:rPr>
        <w:t xml:space="preserve"> </w:t>
      </w:r>
      <w:r>
        <w:rPr>
          <w:sz w:val="28"/>
        </w:rPr>
        <w:t>between</w:t>
      </w:r>
      <w:r>
        <w:rPr>
          <w:spacing w:val="1"/>
          <w:sz w:val="28"/>
        </w:rPr>
        <w:t xml:space="preserve"> </w:t>
      </w:r>
      <w:r>
        <w:rPr>
          <w:sz w:val="28"/>
        </w:rPr>
        <w:t>gamification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management</w:t>
      </w:r>
      <w:r>
        <w:rPr>
          <w:spacing w:val="1"/>
          <w:sz w:val="28"/>
        </w:rPr>
        <w:t xml:space="preserve"> </w:t>
      </w:r>
      <w:r>
        <w:rPr>
          <w:sz w:val="28"/>
        </w:rPr>
        <w:t>education,</w:t>
      </w:r>
      <w:r>
        <w:rPr>
          <w:spacing w:val="1"/>
          <w:sz w:val="28"/>
        </w:rPr>
        <w:t xml:space="preserve"> </w:t>
      </w:r>
      <w:r>
        <w:rPr>
          <w:sz w:val="28"/>
        </w:rPr>
        <w:t>unravelling</w:t>
      </w:r>
      <w:r>
        <w:rPr>
          <w:spacing w:val="1"/>
          <w:sz w:val="28"/>
        </w:rPr>
        <w:t xml:space="preserve"> </w:t>
      </w:r>
      <w:r>
        <w:rPr>
          <w:sz w:val="28"/>
        </w:rPr>
        <w:t>its</w:t>
      </w:r>
      <w:r>
        <w:rPr>
          <w:spacing w:val="1"/>
          <w:sz w:val="28"/>
        </w:rPr>
        <w:t xml:space="preserve"> </w:t>
      </w:r>
      <w:r>
        <w:rPr>
          <w:sz w:val="28"/>
        </w:rPr>
        <w:t>intricate</w:t>
      </w:r>
      <w:r>
        <w:rPr>
          <w:spacing w:val="1"/>
          <w:sz w:val="28"/>
        </w:rPr>
        <w:t xml:space="preserve"> </w:t>
      </w:r>
      <w:r>
        <w:rPr>
          <w:sz w:val="28"/>
        </w:rPr>
        <w:t>facets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implications.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-67"/>
          <w:sz w:val="28"/>
        </w:rPr>
        <w:t xml:space="preserve"> </w:t>
      </w:r>
      <w:r>
        <w:rPr>
          <w:sz w:val="28"/>
        </w:rPr>
        <w:t>interweaving the mechanics of game design with pedagogical methodologies,</w:t>
      </w:r>
      <w:r>
        <w:rPr>
          <w:spacing w:val="1"/>
          <w:sz w:val="28"/>
        </w:rPr>
        <w:t xml:space="preserve"> </w:t>
      </w:r>
      <w:r>
        <w:rPr>
          <w:sz w:val="28"/>
        </w:rPr>
        <w:t>educators</w:t>
      </w:r>
      <w:r>
        <w:rPr>
          <w:spacing w:val="1"/>
          <w:sz w:val="28"/>
        </w:rPr>
        <w:t xml:space="preserve"> </w:t>
      </w:r>
      <w:r>
        <w:rPr>
          <w:sz w:val="28"/>
        </w:rPr>
        <w:t>foster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1"/>
          <w:sz w:val="28"/>
        </w:rPr>
        <w:t xml:space="preserve"> </w:t>
      </w:r>
      <w:r>
        <w:rPr>
          <w:sz w:val="28"/>
        </w:rPr>
        <w:t>immersive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experiential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environment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transcends conventional</w:t>
      </w:r>
      <w:r>
        <w:rPr>
          <w:spacing w:val="-2"/>
          <w:sz w:val="28"/>
        </w:rPr>
        <w:t xml:space="preserve"> </w:t>
      </w:r>
      <w:r>
        <w:rPr>
          <w:sz w:val="28"/>
        </w:rPr>
        <w:t>boundaries.</w:t>
      </w:r>
    </w:p>
    <w:p w14:paraId="376216EC" w14:textId="77777777" w:rsidR="00BD5AE0" w:rsidRDefault="00000000">
      <w:pPr>
        <w:spacing w:before="158" w:line="259" w:lineRule="auto"/>
        <w:ind w:left="1160" w:right="1176"/>
        <w:jc w:val="both"/>
        <w:rPr>
          <w:sz w:val="28"/>
        </w:rPr>
      </w:pPr>
      <w:r>
        <w:rPr>
          <w:sz w:val="28"/>
        </w:rPr>
        <w:t>This talk scrutinizes the symbiotic relationship between gamified elements and</w:t>
      </w:r>
      <w:r>
        <w:rPr>
          <w:spacing w:val="1"/>
          <w:sz w:val="28"/>
        </w:rPr>
        <w:t xml:space="preserve"> </w:t>
      </w:r>
      <w:r>
        <w:rPr>
          <w:sz w:val="28"/>
        </w:rPr>
        <w:t>cognitive engagement. Through the adept utilization of game mechanics such as</w:t>
      </w:r>
      <w:r>
        <w:rPr>
          <w:spacing w:val="-67"/>
          <w:sz w:val="28"/>
        </w:rPr>
        <w:t xml:space="preserve"> </w:t>
      </w:r>
      <w:r>
        <w:rPr>
          <w:sz w:val="28"/>
        </w:rPr>
        <w:t>quests, rewards, and leaderboards, management concepts are transmuted into</w:t>
      </w:r>
      <w:r>
        <w:rPr>
          <w:spacing w:val="1"/>
          <w:sz w:val="28"/>
        </w:rPr>
        <w:t xml:space="preserve"> </w:t>
      </w:r>
      <w:r>
        <w:rPr>
          <w:sz w:val="28"/>
        </w:rPr>
        <w:t>interactive</w:t>
      </w:r>
      <w:r>
        <w:rPr>
          <w:spacing w:val="1"/>
          <w:sz w:val="28"/>
        </w:rPr>
        <w:t xml:space="preserve"> </w:t>
      </w:r>
      <w:r>
        <w:rPr>
          <w:sz w:val="28"/>
        </w:rPr>
        <w:t>challenges.</w:t>
      </w:r>
      <w:r>
        <w:rPr>
          <w:spacing w:val="1"/>
          <w:sz w:val="28"/>
        </w:rPr>
        <w:t xml:space="preserve"> </w:t>
      </w:r>
      <w:r>
        <w:rPr>
          <w:sz w:val="28"/>
        </w:rPr>
        <w:t>Learners</w:t>
      </w:r>
      <w:r>
        <w:rPr>
          <w:spacing w:val="1"/>
          <w:sz w:val="28"/>
        </w:rPr>
        <w:t xml:space="preserve"> </w:t>
      </w:r>
      <w:r>
        <w:rPr>
          <w:sz w:val="28"/>
        </w:rPr>
        <w:t>are</w:t>
      </w:r>
      <w:r>
        <w:rPr>
          <w:spacing w:val="1"/>
          <w:sz w:val="28"/>
        </w:rPr>
        <w:t xml:space="preserve"> </w:t>
      </w:r>
      <w:r>
        <w:rPr>
          <w:sz w:val="28"/>
        </w:rPr>
        <w:t>thrust</w:t>
      </w:r>
      <w:r>
        <w:rPr>
          <w:spacing w:val="1"/>
          <w:sz w:val="28"/>
        </w:rPr>
        <w:t xml:space="preserve"> </w:t>
      </w:r>
      <w:r>
        <w:rPr>
          <w:sz w:val="28"/>
        </w:rPr>
        <w:t>into</w:t>
      </w:r>
      <w:r>
        <w:rPr>
          <w:spacing w:val="1"/>
          <w:sz w:val="28"/>
        </w:rPr>
        <w:t xml:space="preserve"> </w:t>
      </w:r>
      <w:r>
        <w:rPr>
          <w:sz w:val="28"/>
        </w:rPr>
        <w:t>decision-making</w:t>
      </w:r>
      <w:r>
        <w:rPr>
          <w:spacing w:val="1"/>
          <w:sz w:val="28"/>
        </w:rPr>
        <w:t xml:space="preserve"> </w:t>
      </w:r>
      <w:r>
        <w:rPr>
          <w:sz w:val="28"/>
        </w:rPr>
        <w:t>scenarios</w:t>
      </w:r>
      <w:r>
        <w:rPr>
          <w:spacing w:val="1"/>
          <w:sz w:val="28"/>
        </w:rPr>
        <w:t xml:space="preserve"> </w:t>
      </w:r>
      <w:r>
        <w:rPr>
          <w:sz w:val="28"/>
        </w:rPr>
        <w:t>mirroring real-world complexities, nurturing critical thinking, strategic acumen,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adaptive</w:t>
      </w:r>
      <w:r>
        <w:rPr>
          <w:spacing w:val="1"/>
          <w:sz w:val="28"/>
        </w:rPr>
        <w:t xml:space="preserve"> </w:t>
      </w:r>
      <w:r>
        <w:rPr>
          <w:sz w:val="28"/>
        </w:rPr>
        <w:t>problem-solving</w:t>
      </w:r>
      <w:r>
        <w:rPr>
          <w:spacing w:val="1"/>
          <w:sz w:val="28"/>
        </w:rPr>
        <w:t xml:space="preserve"> </w:t>
      </w:r>
      <w:r>
        <w:rPr>
          <w:sz w:val="28"/>
        </w:rPr>
        <w:t>aptitudes.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amalgamation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structured</w:t>
      </w:r>
      <w:r>
        <w:rPr>
          <w:spacing w:val="1"/>
          <w:sz w:val="28"/>
        </w:rPr>
        <w:t xml:space="preserve"> </w:t>
      </w:r>
      <w:r>
        <w:rPr>
          <w:sz w:val="28"/>
        </w:rPr>
        <w:t>learning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ludic components</w:t>
      </w:r>
      <w:r>
        <w:rPr>
          <w:spacing w:val="1"/>
          <w:sz w:val="28"/>
        </w:rPr>
        <w:t xml:space="preserve"> </w:t>
      </w:r>
      <w:r>
        <w:rPr>
          <w:sz w:val="28"/>
        </w:rPr>
        <w:t>engenders</w:t>
      </w:r>
      <w:r>
        <w:rPr>
          <w:spacing w:val="1"/>
          <w:sz w:val="28"/>
        </w:rPr>
        <w:t xml:space="preserve"> </w:t>
      </w:r>
      <w:r>
        <w:rPr>
          <w:sz w:val="28"/>
        </w:rPr>
        <w:t>a heightened</w:t>
      </w:r>
      <w:r>
        <w:rPr>
          <w:spacing w:val="1"/>
          <w:sz w:val="28"/>
        </w:rPr>
        <w:t xml:space="preserve"> </w:t>
      </w:r>
      <w:r>
        <w:rPr>
          <w:sz w:val="28"/>
        </w:rPr>
        <w:t>sense</w:t>
      </w:r>
      <w:r>
        <w:rPr>
          <w:spacing w:val="1"/>
          <w:sz w:val="28"/>
        </w:rPr>
        <w:t xml:space="preserve"> </w:t>
      </w:r>
      <w:r>
        <w:rPr>
          <w:sz w:val="28"/>
        </w:rPr>
        <w:t>of autonomy,</w:t>
      </w:r>
      <w:r>
        <w:rPr>
          <w:spacing w:val="1"/>
          <w:sz w:val="28"/>
        </w:rPr>
        <w:t xml:space="preserve"> </w:t>
      </w:r>
      <w:r>
        <w:rPr>
          <w:sz w:val="28"/>
        </w:rPr>
        <w:t>fostering</w:t>
      </w:r>
      <w:r>
        <w:rPr>
          <w:spacing w:val="-4"/>
          <w:sz w:val="28"/>
        </w:rPr>
        <w:t xml:space="preserve"> </w:t>
      </w:r>
      <w:r>
        <w:rPr>
          <w:sz w:val="28"/>
        </w:rPr>
        <w:t>intrinsic</w:t>
      </w:r>
      <w:r>
        <w:rPr>
          <w:spacing w:val="-1"/>
          <w:sz w:val="28"/>
        </w:rPr>
        <w:t xml:space="preserve"> </w:t>
      </w:r>
      <w:r>
        <w:rPr>
          <w:sz w:val="28"/>
        </w:rPr>
        <w:t>motivation and metacognitive</w:t>
      </w:r>
      <w:r>
        <w:rPr>
          <w:spacing w:val="-1"/>
          <w:sz w:val="28"/>
        </w:rPr>
        <w:t xml:space="preserve"> </w:t>
      </w:r>
      <w:r>
        <w:rPr>
          <w:sz w:val="28"/>
        </w:rPr>
        <w:t>awareness.</w:t>
      </w:r>
    </w:p>
    <w:p w14:paraId="4916392B" w14:textId="77777777" w:rsidR="00BD5AE0" w:rsidRDefault="00000000">
      <w:pPr>
        <w:spacing w:before="159" w:line="259" w:lineRule="auto"/>
        <w:ind w:left="1160" w:right="1180"/>
        <w:jc w:val="both"/>
        <w:rPr>
          <w:sz w:val="28"/>
        </w:rPr>
      </w:pPr>
      <w:r>
        <w:rPr>
          <w:spacing w:val="-1"/>
          <w:sz w:val="28"/>
        </w:rPr>
        <w:t>Uncover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psychological</w:t>
      </w:r>
      <w:r>
        <w:rPr>
          <w:spacing w:val="-14"/>
          <w:sz w:val="28"/>
        </w:rPr>
        <w:t xml:space="preserve"> </w:t>
      </w:r>
      <w:r>
        <w:rPr>
          <w:sz w:val="28"/>
        </w:rPr>
        <w:t>drivers</w:t>
      </w:r>
      <w:r>
        <w:rPr>
          <w:spacing w:val="-14"/>
          <w:sz w:val="28"/>
        </w:rPr>
        <w:t xml:space="preserve"> </w:t>
      </w:r>
      <w:r>
        <w:rPr>
          <w:sz w:val="28"/>
        </w:rPr>
        <w:t>behind</w:t>
      </w:r>
      <w:r>
        <w:rPr>
          <w:spacing w:val="-14"/>
          <w:sz w:val="28"/>
        </w:rPr>
        <w:t xml:space="preserve"> </w:t>
      </w:r>
      <w:r>
        <w:rPr>
          <w:sz w:val="28"/>
        </w:rPr>
        <w:t>gamification's</w:t>
      </w:r>
      <w:r>
        <w:rPr>
          <w:spacing w:val="-13"/>
          <w:sz w:val="28"/>
        </w:rPr>
        <w:t xml:space="preserve"> </w:t>
      </w:r>
      <w:r>
        <w:rPr>
          <w:sz w:val="28"/>
        </w:rPr>
        <w:t>effectiveness,</w:t>
      </w:r>
      <w:r>
        <w:rPr>
          <w:spacing w:val="-15"/>
          <w:sz w:val="28"/>
        </w:rPr>
        <w:t xml:space="preserve"> </w:t>
      </w:r>
      <w:r>
        <w:rPr>
          <w:sz w:val="28"/>
        </w:rPr>
        <w:t>leading</w:t>
      </w:r>
      <w:r>
        <w:rPr>
          <w:spacing w:val="-12"/>
          <w:sz w:val="28"/>
        </w:rPr>
        <w:t xml:space="preserve"> </w:t>
      </w:r>
      <w:r>
        <w:rPr>
          <w:sz w:val="28"/>
        </w:rPr>
        <w:t>to</w:t>
      </w:r>
      <w:r>
        <w:rPr>
          <w:spacing w:val="-68"/>
          <w:sz w:val="28"/>
        </w:rPr>
        <w:t xml:space="preserve"> </w:t>
      </w:r>
      <w:r>
        <w:rPr>
          <w:sz w:val="28"/>
        </w:rPr>
        <w:t>sustained</w:t>
      </w:r>
      <w:r>
        <w:rPr>
          <w:spacing w:val="1"/>
          <w:sz w:val="28"/>
        </w:rPr>
        <w:t xml:space="preserve"> </w:t>
      </w:r>
      <w:r>
        <w:rPr>
          <w:sz w:val="28"/>
        </w:rPr>
        <w:t>knowledge</w:t>
      </w:r>
      <w:r>
        <w:rPr>
          <w:spacing w:val="1"/>
          <w:sz w:val="28"/>
        </w:rPr>
        <w:t xml:space="preserve"> </w:t>
      </w:r>
      <w:r>
        <w:rPr>
          <w:sz w:val="28"/>
        </w:rPr>
        <w:t>acquisition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emotional</w:t>
      </w:r>
      <w:r>
        <w:rPr>
          <w:spacing w:val="1"/>
          <w:sz w:val="28"/>
        </w:rPr>
        <w:t xml:space="preserve"> </w:t>
      </w:r>
      <w:r>
        <w:rPr>
          <w:sz w:val="28"/>
        </w:rPr>
        <w:t>resonance.</w:t>
      </w:r>
      <w:r>
        <w:rPr>
          <w:spacing w:val="1"/>
          <w:sz w:val="28"/>
        </w:rPr>
        <w:t xml:space="preserve"> </w:t>
      </w:r>
      <w:r>
        <w:rPr>
          <w:sz w:val="28"/>
        </w:rPr>
        <w:t>Witness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transformative</w:t>
      </w:r>
      <w:r>
        <w:rPr>
          <w:spacing w:val="-11"/>
          <w:sz w:val="28"/>
        </w:rPr>
        <w:t xml:space="preserve"> </w:t>
      </w:r>
      <w:r>
        <w:rPr>
          <w:sz w:val="28"/>
        </w:rPr>
        <w:t>role</w:t>
      </w:r>
      <w:r>
        <w:rPr>
          <w:spacing w:val="-11"/>
          <w:sz w:val="28"/>
        </w:rPr>
        <w:t xml:space="preserve"> </w:t>
      </w:r>
      <w:r>
        <w:rPr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z w:val="28"/>
        </w:rPr>
        <w:t>educators</w:t>
      </w:r>
      <w:r>
        <w:rPr>
          <w:spacing w:val="-10"/>
          <w:sz w:val="28"/>
        </w:rPr>
        <w:t xml:space="preserve"> </w:t>
      </w:r>
      <w:r>
        <w:rPr>
          <w:sz w:val="28"/>
        </w:rPr>
        <w:t>as</w:t>
      </w:r>
      <w:r>
        <w:rPr>
          <w:spacing w:val="-9"/>
          <w:sz w:val="28"/>
        </w:rPr>
        <w:t xml:space="preserve"> </w:t>
      </w:r>
      <w:r>
        <w:rPr>
          <w:sz w:val="28"/>
        </w:rPr>
        <w:t>facilitators</w:t>
      </w:r>
      <w:r>
        <w:rPr>
          <w:spacing w:val="-10"/>
          <w:sz w:val="28"/>
        </w:rPr>
        <w:t xml:space="preserve"> </w:t>
      </w:r>
      <w:r>
        <w:rPr>
          <w:sz w:val="28"/>
        </w:rPr>
        <w:t>within</w:t>
      </w:r>
      <w:r>
        <w:rPr>
          <w:spacing w:val="-10"/>
          <w:sz w:val="28"/>
        </w:rPr>
        <w:t xml:space="preserve"> </w:t>
      </w:r>
      <w:r>
        <w:rPr>
          <w:sz w:val="28"/>
        </w:rPr>
        <w:t>this</w:t>
      </w:r>
      <w:r>
        <w:rPr>
          <w:spacing w:val="-10"/>
          <w:sz w:val="28"/>
        </w:rPr>
        <w:t xml:space="preserve"> </w:t>
      </w:r>
      <w:r>
        <w:rPr>
          <w:sz w:val="28"/>
        </w:rPr>
        <w:t>paradigm.</w:t>
      </w:r>
      <w:r>
        <w:rPr>
          <w:spacing w:val="-12"/>
          <w:sz w:val="28"/>
        </w:rPr>
        <w:t xml:space="preserve"> </w:t>
      </w:r>
      <w:r>
        <w:rPr>
          <w:sz w:val="28"/>
        </w:rPr>
        <w:t>Embrace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68"/>
          <w:sz w:val="28"/>
        </w:rPr>
        <w:t xml:space="preserve"> </w:t>
      </w:r>
      <w:r>
        <w:rPr>
          <w:sz w:val="28"/>
        </w:rPr>
        <w:t>shift towards a holistic, digitally aligned education that produces agile, adept</w:t>
      </w:r>
      <w:r>
        <w:rPr>
          <w:spacing w:val="1"/>
          <w:sz w:val="28"/>
        </w:rPr>
        <w:t xml:space="preserve"> </w:t>
      </w:r>
      <w:r>
        <w:rPr>
          <w:sz w:val="28"/>
        </w:rPr>
        <w:t>managers for the modern</w:t>
      </w:r>
      <w:r>
        <w:rPr>
          <w:spacing w:val="-3"/>
          <w:sz w:val="28"/>
        </w:rPr>
        <w:t xml:space="preserve"> </w:t>
      </w:r>
      <w:r>
        <w:rPr>
          <w:sz w:val="28"/>
        </w:rPr>
        <w:t>business</w:t>
      </w:r>
      <w:r>
        <w:rPr>
          <w:spacing w:val="-3"/>
          <w:sz w:val="28"/>
        </w:rPr>
        <w:t xml:space="preserve"> </w:t>
      </w:r>
      <w:r>
        <w:rPr>
          <w:sz w:val="28"/>
        </w:rPr>
        <w:t>landscape.</w:t>
      </w:r>
    </w:p>
    <w:p w14:paraId="749C13DD" w14:textId="77777777" w:rsidR="00BD5AE0" w:rsidRDefault="00BD5AE0">
      <w:pPr>
        <w:spacing w:line="259" w:lineRule="auto"/>
        <w:jc w:val="both"/>
        <w:rPr>
          <w:sz w:val="28"/>
        </w:rPr>
        <w:sectPr w:rsidR="00BD5AE0">
          <w:headerReference w:type="default" r:id="rId41"/>
          <w:footerReference w:type="default" r:id="rId42"/>
          <w:pgSz w:w="11910" w:h="16840"/>
          <w:pgMar w:top="1420" w:right="260" w:bottom="1200" w:left="280" w:header="0" w:footer="1000" w:gutter="0"/>
          <w:cols w:space="720"/>
        </w:sectPr>
      </w:pPr>
    </w:p>
    <w:p w14:paraId="22B2FF0C" w14:textId="77777777" w:rsidR="00BD5AE0" w:rsidRDefault="00BD5AE0">
      <w:pPr>
        <w:pStyle w:val="BodyText"/>
        <w:rPr>
          <w:i w:val="0"/>
          <w:sz w:val="20"/>
        </w:rPr>
      </w:pPr>
    </w:p>
    <w:p w14:paraId="47EF2947" w14:textId="77777777" w:rsidR="00BD5AE0" w:rsidRDefault="00BD5AE0">
      <w:pPr>
        <w:pStyle w:val="BodyText"/>
        <w:rPr>
          <w:i w:val="0"/>
          <w:sz w:val="20"/>
        </w:rPr>
      </w:pPr>
    </w:p>
    <w:p w14:paraId="3D0F724B" w14:textId="77777777" w:rsidR="00BD5AE0" w:rsidRDefault="00BD5AE0">
      <w:pPr>
        <w:pStyle w:val="BodyText"/>
        <w:rPr>
          <w:i w:val="0"/>
          <w:sz w:val="20"/>
        </w:rPr>
      </w:pPr>
    </w:p>
    <w:p w14:paraId="14A0777F" w14:textId="77777777" w:rsidR="00BD5AE0" w:rsidRDefault="00BD5AE0">
      <w:pPr>
        <w:pStyle w:val="BodyText"/>
        <w:rPr>
          <w:i w:val="0"/>
          <w:sz w:val="20"/>
        </w:rPr>
      </w:pPr>
    </w:p>
    <w:p w14:paraId="6B150B37" w14:textId="77777777" w:rsidR="00BD5AE0" w:rsidRDefault="00BD5AE0">
      <w:pPr>
        <w:pStyle w:val="BodyText"/>
        <w:rPr>
          <w:i w:val="0"/>
          <w:sz w:val="20"/>
        </w:rPr>
      </w:pPr>
    </w:p>
    <w:p w14:paraId="215C3325" w14:textId="77777777" w:rsidR="00BD5AE0" w:rsidRDefault="00BD5AE0">
      <w:pPr>
        <w:pStyle w:val="BodyText"/>
        <w:rPr>
          <w:i w:val="0"/>
          <w:sz w:val="20"/>
        </w:rPr>
      </w:pPr>
    </w:p>
    <w:p w14:paraId="6922D726" w14:textId="77777777" w:rsidR="00BD5AE0" w:rsidRDefault="00BD5AE0">
      <w:pPr>
        <w:pStyle w:val="BodyText"/>
        <w:rPr>
          <w:i w:val="0"/>
          <w:sz w:val="20"/>
        </w:rPr>
      </w:pPr>
    </w:p>
    <w:p w14:paraId="78A4BC4B" w14:textId="77777777" w:rsidR="00BD5AE0" w:rsidRDefault="00BD5AE0">
      <w:pPr>
        <w:pStyle w:val="BodyText"/>
        <w:rPr>
          <w:i w:val="0"/>
          <w:sz w:val="20"/>
        </w:rPr>
      </w:pPr>
    </w:p>
    <w:p w14:paraId="62D8943C" w14:textId="77777777" w:rsidR="00BD5AE0" w:rsidRDefault="00BD5AE0">
      <w:pPr>
        <w:pStyle w:val="BodyText"/>
        <w:rPr>
          <w:i w:val="0"/>
          <w:sz w:val="20"/>
        </w:rPr>
      </w:pPr>
    </w:p>
    <w:p w14:paraId="29BBBFE7" w14:textId="77777777" w:rsidR="00BD5AE0" w:rsidRDefault="00BD5AE0">
      <w:pPr>
        <w:pStyle w:val="BodyText"/>
        <w:rPr>
          <w:i w:val="0"/>
          <w:sz w:val="20"/>
        </w:rPr>
      </w:pPr>
    </w:p>
    <w:p w14:paraId="22BDCF4C" w14:textId="77777777" w:rsidR="00BD5AE0" w:rsidRDefault="00BD5AE0">
      <w:pPr>
        <w:pStyle w:val="BodyText"/>
        <w:rPr>
          <w:i w:val="0"/>
          <w:sz w:val="20"/>
        </w:rPr>
      </w:pPr>
    </w:p>
    <w:p w14:paraId="66C649EF" w14:textId="77777777" w:rsidR="00BD5AE0" w:rsidRDefault="00BD5AE0">
      <w:pPr>
        <w:pStyle w:val="BodyText"/>
        <w:rPr>
          <w:i w:val="0"/>
          <w:sz w:val="20"/>
        </w:rPr>
      </w:pPr>
    </w:p>
    <w:p w14:paraId="600F3FEC" w14:textId="77777777" w:rsidR="00BD5AE0" w:rsidRDefault="00BD5AE0">
      <w:pPr>
        <w:pStyle w:val="BodyText"/>
        <w:rPr>
          <w:i w:val="0"/>
          <w:sz w:val="20"/>
        </w:rPr>
      </w:pPr>
    </w:p>
    <w:p w14:paraId="4414225E" w14:textId="77777777" w:rsidR="00BD5AE0" w:rsidRDefault="00BD5AE0">
      <w:pPr>
        <w:pStyle w:val="BodyText"/>
        <w:rPr>
          <w:i w:val="0"/>
          <w:sz w:val="20"/>
        </w:rPr>
      </w:pPr>
    </w:p>
    <w:p w14:paraId="53773DA0" w14:textId="77777777" w:rsidR="00BD5AE0" w:rsidRDefault="00BD5AE0">
      <w:pPr>
        <w:pStyle w:val="BodyText"/>
        <w:rPr>
          <w:i w:val="0"/>
          <w:sz w:val="20"/>
        </w:rPr>
      </w:pPr>
    </w:p>
    <w:p w14:paraId="2083F5EC" w14:textId="77777777" w:rsidR="00BD5AE0" w:rsidRDefault="00BD5AE0">
      <w:pPr>
        <w:pStyle w:val="BodyText"/>
        <w:rPr>
          <w:i w:val="0"/>
          <w:sz w:val="20"/>
        </w:rPr>
      </w:pPr>
    </w:p>
    <w:p w14:paraId="017E2D90" w14:textId="77777777" w:rsidR="00BD5AE0" w:rsidRDefault="000E09AB">
      <w:pPr>
        <w:pStyle w:val="Heading1"/>
        <w:spacing w:before="259" w:line="259" w:lineRule="auto"/>
        <w:ind w:left="1183" w:right="12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79616" behindDoc="1" locked="0" layoutInCell="1" allowOverlap="1" wp14:anchorId="4F03DAA1" wp14:editId="61E7376A">
                <wp:simplePos x="0" y="0"/>
                <wp:positionH relativeFrom="page">
                  <wp:posOffset>929640</wp:posOffset>
                </wp:positionH>
                <wp:positionV relativeFrom="paragraph">
                  <wp:posOffset>-2335530</wp:posOffset>
                </wp:positionV>
                <wp:extent cx="5697855" cy="7279005"/>
                <wp:effectExtent l="0" t="0" r="0" b="0"/>
                <wp:wrapNone/>
                <wp:docPr id="151877684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7279005"/>
                          <a:chOff x="1464" y="-3678"/>
                          <a:chExt cx="8973" cy="11463"/>
                        </a:xfrm>
                      </wpg:grpSpPr>
                      <pic:pic xmlns:pic="http://schemas.openxmlformats.org/drawingml/2006/picture">
                        <pic:nvPicPr>
                          <pic:cNvPr id="1049248693" name="Picture 2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1189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5301360" name="Picture 2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3" y="-3679"/>
                            <a:ext cx="3465" cy="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5E1853" id="Group 274" o:spid="_x0000_s1026" style="position:absolute;margin-left:73.2pt;margin-top:-183.9pt;width:448.65pt;height:573.15pt;z-index:-20836864;mso-position-horizontal-relative:page" coordorigin="1464,-3678" coordsize="8973,114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PJw1roCAAAnCAAADgAAAGRycy9lMm9Eb2MueG1s3FVr&#10;a9swFP0+2H8Q/p76ldiOSVLGspZBt5U9foAiy7ao9UBS4vTf70p20iQddBQ22D7YXN0rXZ9zdCwt&#10;rve8QzuqDZNiGcRXUYCoILJiolkGP77fTIoAGYtFhTsp6DJ4pCa4Xr19s+hVSRPZyq6iGkETYcpe&#10;LYPWWlWGoSEt5dhcSUUFFGupObYw1E1YadxDd96FSRRlYS91pbQk1BjIrodisPL965oS+6WuDbWo&#10;WwaAzfq39u+Ne4erBS4bjVXLyAgDvwIFx0zAR4+t1thitNXsWSvOiJZG1vaKSB7KumaEeg7AJo4u&#10;2NxquVWeS1P2jTrKBNJe6PTqtuTz7larb+peD+ghvJPkwYAuYa+a8rTuxs0wGW36T7KC/cRbKz3x&#10;fa25awGU0N7r+3jUl+4tIpCcZfO8mM0CRKCWJ/k8imbDDpAWtsmti6fZNEBQnqRZXhyKH8YGxTxP&#10;h9UxTExdOcTl8GkPd4S3WihGSnhGySB6JtnL1oJVdqtpMDbhv9WDY/2wVRPYXYUt27CO2UfvVFDJ&#10;gRK7e0ac2m4A6t5rxCrgHU3nybTI5sBPYA7KwjT3dZTkmeN5mD4sxo6c3ygk5PsWi4a+MwrcDp2g&#10;wSGltexbiivj0k6s8y5+eAZo0zF1w7rO7aSLR+rww1wY7hfqDWZeS7LlVNjh79S0AxWkMC1TJkC6&#10;pHxDga7+WHlAuDSafAXcAA5iq6klrQtrADHmYYePBY/4CaSjY8C7L9rRu8XbKo6L+WCrgyufTOWj&#10;U0+BzNrYWyo5cgHgBqje7nh3ZxxoAHeY4mAL6dTzZDpxloCJLuMJOMhjCAz+QbMW0SyN4jSDE/XS&#10;rP6HPrfZf2DWZLDM3zHrNInhFBjPwAuzptNsPD/TfOavr+MB+OTEP2pWf87CbeS9P96c7ro7HUN8&#10;er+vfgIAAP//AwBQSwMECgAAAAAAAAAhANpDZY9zvgAAc74AABQAAABkcnMvbWVkaWEvaW1hZ2Ux&#10;LnBuZ4lQTkcNChoKAAAADUlIRFIAAAFcAAABXAgGAAAAhBYGLAAAAAZiS0dEAP8A/wD/oL2nkwAA&#10;AAlwSFlzAAAOJgAADiYBou8l/AAAIABJREFUeJzsvXmQHNl23ve7NzNr7UY39nUGGMwAs8+b90jL&#10;kmw/U6T8TEn2IymFlqAUZli2tb2wIyRuVkiUKMkyTVLkX7JER9BLOLRYoiWTthUK0gz5iWEFtfDN&#10;m8EMMEBjBhgMBmsD6KWqa8nlXv9xMjuzqqu7M2vpLgD1RfSgprsq81bVvd899yzfUdZaZphhH6FZ&#10;uTEPLPiqe0QrfUwpjqJsHavnULamlKpjKcvTrUZRkYd0QUUAKLrW2g2saqFME6s2rGXZWPOwZMuP&#10;gDUOnm8AZl/e5QwzAGpGuDNMDt+sdB8dOuu4pVPKtScw6ozS+iJwRmuOGsMRFAtYKoCntXYmMQpj&#10;TAQEKDpY1rTmkTEsA19YY5bQ9gsbqvtR6N8tH3lyC76rM4lxzDDDjHBnGBmtx5fOlMrli8raC0rp&#10;d1C8hlXngaNga1prtd9jzANjjAXVApZR9gaGjy3mI6vUkt/tLtUOv/PFfo9xhqcbM8KdoQC+5fkr&#10;pdcdz31TWec7UfxOlLqAtYvDWac2848Ba+Un+WXP477XbEJl/kkeq97HSgF681eZB7lhjIlQahVr&#10;r6Psv7DWfCsKnCulgx98DH/QL3zBGZ5LzAh3hm3RXrlytuo6XzaK7wT9u7Wyr6H0Qv4rWDAGbPJj&#10;MwSo0sfKAZ35UQ4oHf/EZInOXDd5nHXHGlLSTu4Xgcn82ChD6jZ9rFR6P60pRMjWrBmrroL5dW35&#10;rXYYfbt68I1b+S8ww/OEGeHOkGLtw/ORU/pOBb8P9L8L9mwuy9VGKbGCEBcIebplcDxwSqBKQPKj&#10;t7nYXsEAvvxYHyIfogDCrpAz9L4frWUj2O2qxkSgboH5/yz8Eyfyf4uFt29M7G3M8FRhRrjPMZoP&#10;PjxeqXn/ntb6+7Hq3wH7otZ6MBMqxBpMrEVILUO3BG5VyJUqUGGYY/t0wQIdoC0kHLYh9FNLHTIW&#10;udrq6YhhjDGgPkfZf2GM+eUgCP9V9dBbt/fqXcwwXZgR7vMF7a9+/K7rOt+P4vuw6nWtlbf1aQo5&#10;cidH8YRgXChVwauCqgH1vRz7FGEDbAuCNvhtMKH8WqnUJZJ8hn0QXzDXsPzvYRj9Smnx9feZpao9&#10;N5gR7rMPN1y79ru1q/4YVn231urk1qdkCTZMecKrQqkGTh2Y38MhP41oQLQBfkzEIB+rdnchYHsP&#10;Zf+ZCe3fcRde/XUg3MNBz7DHmBHuM4lveeFa/bu11n8czde00otbn6MyBGvk/70qlOugDyCugRmG&#10;RxvMOnQ3YgK2sS84IeAB5GvNKoZfM8b8T+7Cxj+D7wj2fNgzTBQzwn2GEDSufNVRzn+mlfq+LdkE&#10;SsU+2DB2ExjxuZbnwF3g+XUP7BU2IFyDblN8wkrHPmA3/W6ysGbNWP7PyIa/6M2/8Rv7M+YZxo0Z&#10;4T7l6KxdfqXieP+5Qf0nW9wFSgmxmgiiUE61Xg2qC8Ahnv7A1tMKCzyB9hoELflfx439v3oL+Rpj&#10;72ns/9qJgl+sLLz5yb4MeYaxYEa4TyV+qRQ13/oDCvfHtVZf6vlT1pKNAvn/Uh0qB4EBnoUZpgBr&#10;0HkC/oZ8d463reVrrLlkbfTfOXMf/aNZwcXThxnhPkXorH30csnxfhzUH9NaZ5ysmaBXGMjj8hxU&#10;DgEF6hRmmALE5NttAgpcb2DQzRjTBvt3/Cj8mZnV+/RgRrhPAcL1j/8j7Tg/pZV+q/cvCjCSH2oi&#10;ySioHULcBTMsA6shzLngxr87SPp4+vEEWk8k80E7ku+Mpj/gZqz5yETRn3cPvP5/78swZ8iNGeFO&#10;Ka5f/6fl8yfO/3Gl9E/0+Gb7XQbahdoiOMfZ/+qt6cJtYLkFjpN+ZMfm4Mx+D6wwDEQPoLUqb2Ib&#10;l4Mx9p615r+5cf/G/3jhwu/p7uOAZ9gGM8KdMqzf+deH5w4s/CRK/Rda63L6l4w1a03sMjjGfmcX&#10;hEAbqcnasNAJwViIMtozSkHZgWPu3nqRbwMrXSjFFbmdEF6qFHOyXI5fv+DCYWAi+pGFsAGdh+Jy&#10;SKr8+qxeY0wXyy8211f/8oHTv+3xvg11hi2YEe6UoPXovVOVSv2nQP3RVL8g8c0aSSXSjrgMnBP7&#10;OtYN4HobHA1hBFaBVuDE/yrVm/9gERL2Q6h78OqA2rZJ4KaBZgBe/Gm2A7hYLbZFfbstr/dDId63&#10;yru/Zs8Q3ReXg4kkxU8lwjuypmMd4L/X6bb+fO3wu3f2c6gzCGaEu99YufGiccOfQfGHUt3Y+B8T&#10;iKiKW4H6UcQDuf/oAFc2oFKKnRjxcK2F0KTWrVJCUk4sNaCAjQAOePDKHjhSPwmha2RjACHcN6qQ&#10;lzM3gE86UHbT9/b2Di/uxj8HRhv2EFiBjWUIOyISpJMdbZN4LZZ/qEP3xzh4/vM9H94Mm5gR7j6h&#10;vXLlbNlzf05r/QfS38bWSRQI2ZbqUD0J1PZrmNviUkcsP9VnylZdqCnRA/OBh74se0+nh96WD6/V&#10;Jv+urvhAbHUDtAJ4p5o/aHYXWI4JN3n9u9XtPeVXQ2h1wI2ff7oiboi9Qwva98FvCuk6HgOyG/5R&#10;Nwh/eCYhuT+YRVn2GK1H750yG0t/t1oufZaSbawPG/lSBlqqwsLrUH2ZSdOSj1hyRVF2xE2QoBvC&#10;KQ/OKjiK+EmPAm/GVnCYkWfxHLizB4oBgUnJFgBbbMK3o9Q6BrnWTp+VMVAuyfsLzX6UldSgel7m&#10;TqkqcymKd514NFrrP1Atlz4zG0t/t/XovVN7PsTnHDPC3SPcvv2bVdNY+puVytxtrfQPym/jJRn5&#10;UnFUqsHCW1A+B0zW0XkfuBbCRy1Yahd/vaN7Cdci5D0IL5bAj9L/dzW094BwVca4M1aIsMiE3wjB&#10;zbCmVrC+zXMt0I3EfaIA19nP5DxP5tDCWzKnglZMvLBJvEr/YKUyd9s0lv4mfGv6jlDPKGaEuweI&#10;Glf/5OmDhx9rR39jU29WKXEbBO0M0Z5lL+yiLnC3IRZgrSRDKcq5Fac3G1TvcI05hGSzWQuhgUbh&#10;kQ+BxL+MkGFehMQbSuY1CrF6B6EV3wMlWoveVFRNK5lTC2+Jeypoy5xTm9au1o7+hmnOP4oaV//k&#10;Pg/2ucCMcCeIcO3jr5nm9TuO4/7CZmWYUpJL6bfAq8DCm3tGtAnKwFy2Tk1B0dyhA/RauFqJW2E7&#10;VPpcEFoXJ/ki2CIwa4sR7jpbvxGtINiGcFeRTQVkM5kb4oDSBSbTpVJB+UUhXq8ic8+EWeKtOo77&#10;C6Z5/U649vHXJjKEGYAZ4U4EzQcfHjcbS7/uet6vaq3ET5YIyfgtCWYsvBa7Dsb/Fdxjd1HVRTf1&#10;q3oa1gqmyZfpJVBHbW/9Acy7EPY/f4Lx2oBeGQJLnz93FzRsX0AQcaN0tnmPzTC9fmQkcFgUdyJ4&#10;uAGXuhKwGz9U7Gp4Teag35I5uUm86pTreb9qNpZ+vfngw+MTGcJzjhnhjhvNpZ+s1ct3tdLfA6SO&#10;RL8tDLBwPg6Gjd9Hez2UxXqvBVc6Oz/3GGz6BLQC3xYLnpXptQCV6iXgQc83GbPT0dCaoB+3/9LW&#10;xv0hc6ITDraILYMt8yCKCdfKv8Okhq35UCuLpXy/NcQFcsOTObhwXj4YP9Hr3fTvfk+tXr5rmkt/&#10;ZZKjeB4xI9wxIWhc+appLt1G67+stdab5lHYkeqwhZMw9yqTrAxr+GKt1kuAkiqpnVD30iOyo+Bx&#10;QYuz4og1l8V2tyzTa3Eqegl43IgpZBNFLdx22JuhkMBR0Oz7nY8EBbVK71N0O71HalEr0mKNyaIu&#10;c3LhlMzRMN6llRL/rtZ/yTSXbgeNK1/di9E8D5gR7qi4/M0501z6Fc8p/XOttZTpKyW5tH4LKgtw&#10;4E32IiPzSFUCYRZJ2wosXN2hZ8AhV4oUIHYrFBT785ytVm0/GSWo0Rs4g/Tek8Cgt53Xh9tGqucG&#10;QSto9G0UTdJGxcbKZ18UjzMlyHuPQzJHKwsyZ6OewNoZzyn9c9Nc+hUuf3Nuv0b4rGBGuCMgXL/6&#10;dXP29D2t9deBjPtgQ1bg4pvg7Z1UymGVWpwWKUJoh3BjG0vycPJE0syBIm4Fry9TgV2yHdxM8YNS&#10;4tOdVKaCodcHa23+pkGrpAtDIZ9pFOfVKiWbWhbrNk0fC434q4ugAfj9OcO74GNfCjvG+vl5Z2TO&#10;Ki1zOOtm0Prr5uzpe+H61a+P85bPG2aEOww+e3/RNJd+1XXdX9FazUEsIBB2IOjAwhmoX2SvpU7q&#10;xBVdMatZoOZJQGy7vtw9bgVdzK0wR6/F6ighju3g9Fm4SkmZ8CQQd2nbhCX/MX8jSskvNPIZznny&#10;2BmQjdHOBsxs8VKV+2Ex6zZASpYNomnxXmvbLu1DwJG5u3BG5nLYiUlXobWac133V0xz6Vf57P2Z&#10;mv0QmBFuQYSNpR8wR2p3tNaSPqOUCH93N8Crw8Lb7GfK+3yp1wKzQNUTmcKHA54/iluhztbUsM4O&#10;gbCa0+tGcNT2xRKjIrJb07ryGp6djP82NHBUwaF4M0lOAllf9ab/NrZ0i6iRhUAjSFPK8uBeHJhz&#10;tZQdu3oSSYWHZC57dZnbNspau18zR2p3w8bSD4z9ts84ZoSbE7dv/2bVNK/9E9fR/1hrXds8rwYd&#10;8XktvgyVc/s6RoAjamsgC6TA4YuWHJezyLoVdEwm2/lh+1GGLcUPO1m4dbWVcJsTylSIzFaXQh7C&#10;NfQe7y1iyc8Tn1fi5ruJ66TVd69BgbadcMcWf81qF0oxyXZDOFEp9vpCqJyTuR0FMtchCapVXUf/&#10;Y9O89k9u3/7NWYvnnJgRbg6Eax9/7fTBw4+1dn4vEOdARXFQbD4Oik1H19t+t0IWVQ9utIQkspgv&#10;iVvBUsytoJCFn7VyFdtbrSXijuwxdiokGBVhH+FCPsJdp9eXmn28SaqZTIUmInCe3LNowUNCnnmx&#10;DEQgFW2xFX+s2C2HQD0Oqs3HRRNZa9f5vacPHn48K5jIhxnh7gLTvPazUsCgq5u+2k2r9gKUXhzL&#10;fe6N5SqChfJgS1MrqHhwtRUv2hiHnV63wmqBIoiKuzVTYbvAW5306J1gUokKvun1oFubz6O+anv9&#10;t/UMSycyk1lLfiMTMAuMWPF58ZCYNIu8xk+zIHwDhydp3faj9KLM+cTa3fTt6qrreb9qmtd+dg9H&#10;81RiRrjbYP3Ovz5smktLWjs/AqSVYt0N6bZw4E3yx723xyoidXivKYLZ48BRBuS4WlncjhK/34eZ&#10;dIJF0omg42P/Ws57uXor4W6Xs5/kl/ZkKpjtnz8KenQQYhLNw2vdvoqxaoal63HgTMfWpU+vO0Eh&#10;7oe8eOSn0o950ED8xUl6WxTBqT3XbKjK3C/Pxb7dbKWa8yOmubS0fudf760q5VOEGeEOQNi49n1z&#10;Cwfvaq0vADEz+BB1YfGlWPtgNHSQ1J4bLVGWqlekHcw4ZPkrSNQ7a0kmhBMasWIdDR9lLNmsW8HV&#10;8Dgn+VfV1vt0d3htv4ULw8lDFoFB3nMetMPeAFY2AFaJN6PE1/1FJMSbvCdPy2efBy2kTHjTV2wH&#10;B/qyeBCmqXWhkQ1g3xpils/KWoi6sjbSgNqFuYWDd2lc+/79Gto0Y0a4fTCNpZ93HeeXtValTdPF&#10;b4HjwoG3kPDJaLDAlYYc62ultEKp5sGDFjwa+Q6wkJFETEjhrJembpUduf/V2OF6Uve6FRo50wcO&#10;0Bc4071SjP0YJGIz7rjZFuM+Z2CqPeC1Wc98hcxmoUQ7InkvifxjXtyNejcBraAy4LSQICJtF6SQ&#10;z/jEHrUq2h7zsiYcV9YIxAE1VcJx/g/TWPr5/R3f9GFGuAk+e3/RbCxd1o7+s0AaGAtaMH8MahfG&#10;disF1KuDrZmqB5+38mcKbIcjpItXIwRaBV7zZLGGVsivY+BzK2RSjVvJFHErlGCLiM12Ai8A87o3&#10;U0ExQNlrRGzRUSBfldla5nnGbrWKDyR/j8fvJC3EkM/zQE5z0xCXYccE3Y3giAvHna1FFQnuklaz&#10;RfHYiqSfDUKHMW12tQuyRoK+gJqj/6zZuH5llrObYka4QPfRpVfN0doNrfQbQMaF4MPCq6DHL5x0&#10;2B28uJLA1lJfYKsoErdC4st0dFr88GYVOoH8rerCqi/VaAnBWORxHreCgwSNegJhdvuF7LA1UDZu&#10;N+Qg4Zo8Fm6zr+ChP+MgqTQbZIRGJn+eyl16XQlYSc/z2L7ceaWTZjP4ERwdspllE7gWSHPMKy24&#10;1IIPu3DLjrjx6eOyVqKg18Wg1OvmaO0Gjz58bZTLPyt47gk3alz7M+Va7apW+uBmK5KgnXEhTKZN&#10;65EBv7OZwFbJhQ9HLMNaKKVpV1kJxjJwrib+SosQczsUSyvxorgF3ApVt5codhIjLzE4ZW2c6B92&#10;XuGabpgqihk7OOMg25tt8/rxd5ZXISzbuj0wklUyaNwJHpH6juWGMEzf5htGNnLfyEmqXhKXlhNn&#10;przfEuIdHmUJqDmurKF4PWmlD1Krfhw1r31jlKs/C3iuCdc0r/+M4zj/PRAzjYFgA6oHx+pC2A61&#10;jCYtpGlHyXFWq97AVlEcJSVCFftuEyI8BByvSmNEhSy6bHpS4lboL5QYBLeAiE2LXvKLzPgDP4PI&#10;frfUK0PaIgfkMxl0ZK/3fWeQngjyYIXeHOHQpJkG251oHvpxEBSxbheHSAW7Hgqp1kqpK8PG/9FI&#10;tkStBE+68EFnxHS92gVZQ8EGkL5ZRzt/83lPHXtOCfebFdNc+jdaqx8F0i4MQRsWXgTv9J6M4lBm&#10;8UZGCPhY7GO1xIEtC0tDOtrKxNZnfA9Xw3JmJZ0GFkti3fbzUUIij3L4NSp9LgWloLPNin0wQBVr&#10;VF9kP/qHbO3u2QMNUh9pkkY2aCOoDKjkM7E/PA8eBOn7T77zUnrbTSTfx+ZGoFMhnRMFfTC3rJQP&#10;1/tcJH4km7BvxLq3VjYUR8O3WyP6d73TsHA2buuT7S7h/IhpLv0b+OZeZhBPDZ4/wn14+YRpnlrS&#10;Wn8nkPHXhrDwBpKVujfIuhWUkkVxBDhVSZssVlzYCCSwNQwWvNRX7GlY7zu3nnck17QbDdAe0HLv&#10;3dCfe+oMqCBrkbYtTxot+pFsCON22li2WrS7BfTXbCa/1fbm32YxKPM6MDCfg3A79Ors+hEcyQws&#10;O+TkOfcyj0Mjn1cRploDHrclAyaZQtaKXsTJMrwT/5ypyHcWxqerUl+u9nBYkDUVhf2pY99pmqeW&#10;eHh5GM/IU43ni3DXPjxv6qUPtdYvAGnVmNZxIcPeZzXWYgvUUbIINhBXQN1No/1VDx51pNNuURwl&#10;Pe4nboX+4/6rngSz/D7SVTndClV6rbOko+9nBj6JpLBjqdN79PYthFqyJsYN3/Tq2Vp2J9x2JmAW&#10;9FWYZTFH7PrJBglNvoKHeyYlzyQbJLvp+qQL0tVCto2MRexHcgIqgpsdCcJm0QnhbEXmRoLDwOsV&#10;IfXNDA01qk8XwJW1pXWmOg201i+YeulD1j48P+odnibsW970XiNcvfq7tFv5v7RS9U1a8VtQrkNl&#10;/77zQy580ZGF6DlwN4QLLlx04YNQFr+nxUK524JKrZgN7pF2ZnC0LORHFub6LMA3y/B+G0LVq1vr&#10;aXgcweIOFtzASaSgEbsqSg6bH3mAEItn4Uslg9ypIz9RfNKwkaQXJT/WxD+bNpo8VrBJUUqBsqDn&#10;sM55yZONNWyNBcII3CYinriVtbphbx7tThkH2VY9Sf5tnprD9UxlmR9tLcuNkrcRb3RP/LRgJcm0&#10;KKJD92kcBE1iAwqxsA9X4OCA53vAsbK4fcqOzJt1n/EcQeqvQudGrKonApZaccQ4lUtm9ep/7C6+&#10;9v+O4S5Tj+eCcKPG1T/llty/DcR5PVbIdu4IuKf2dWxHSDu1ulosGuvK4ni9Ah/FPSe1SsVn3qgV&#10;O1YulMRCdnSmqGHAInqjCh+15SNKrD1XS8L9bkIEWVKHWI82tnS7VkqNlYWahZOmyWGzLEEV64By&#10;QDugXXDL4CSk6MY/zu4DAMTrqHgl85uEzqtBEzbuysBMJH5Fx4VSmTV9lpCSFIgg1vFOGQeeTrVx&#10;kwqz3fCA3lNAZGHQzOs/KSTwIzhS4EtfRbJSaqX0mqGRFL4Xd/ABV+gNgBqbkvXIqJwH9y40H0Gp&#10;FhdJUNcl959Fjat/2pl/7RfGcZtpxrNPuI1r/7XjuD8FpHoIfhsWT7MXbW/yoBbn5DpxZsI9ZDGW&#10;kPStz1ppRVrZhatteLeAjMMx4EHsx030C5psPQaXgJer8GlLLGpUr1thJ8vacaHlg4qN1rKBsjXS&#10;Y83R1F1LTScWrQe8lP8N5MbW6ayIrU9vQX564ANNFmyXN61DK1KsRoqWUdC+C6UInEP027tzLjyO&#10;N7DIwoESu2I5mwoWwbxXzJ9ntyHo7fDZAFdCN4LXd5k3azYV48kG7sYmpe+egsUyrN6BUlV2ZWtx&#10;HPdvR42lg878xZ8a162mEc804Zrm9b+mHecvApnKsQ4snqeYzMhkcciF2x2oxhboShdOxRboIWCj&#10;CsuduHY+Pu5/2IW3cx71PISoEwvU2catAJIxcKYm2rm1mEi2dytY4Al0GhwKD3HAqXLANVRKGoVH&#10;L6Uo0mU7LdOuBBwCBWUFZQ0HN0lqHrqPoHUbTBD36JmH8gKePUSo5XMNze75t2vIhlqLU7sCA+cK&#10;HNODCOZK+a3MpKVSvyvhSGV318dKJ3V7JMHH8fctORyT7g3wKnK6sRbH0f+taV6v6bkLPzH2W04J&#10;pmXmjx2mufTTWusfA2IzLRQf4eJrpIk404GsW8HRkhvbJl0cLyjYiPuTVV0hwG4kUf83cr6VgyV4&#10;mMOtAGIRd2tildUdIfm1CIwDmnVoP4LuurgC3DLUDnK4UmevWwpNFvNQns98RiHYFdi4y6Ky3FOH&#10;Jahpd68wexCmKmmRkYqxvIocCiH1kzk/2gaw2inuSgD4JC78SDI8jC2m1VsMc7D4OqxdBackRyRr&#10;0Vr9RdNcKum5iz8+qTvvJ55JwjUb1/6G1s4PA2x20DUhLLzFJJqRjANZt4KrxQVwLjPZX/PgUhQv&#10;Hi1BjXYoi+SVHN/iceB+n1uhwfYL/wXAd2EtScaMYKP7mHnuQf0oVM/xfCW5uKCOQv0oJeBL8W8b&#10;ocVt3IJoBeZPgnOU7MYTIKl1VS9OhTOS9pcXkZXvOm/Z8I3OVsnHbgiv79JobQUJkNUzRO1HcGqi&#10;vRw8WZPrlwErwQpr0Vr/mNm45uj6qz8yybvvB565FWMaSz+nVYZsQ1/8tgeml2xB3AqJytZ2IuDv&#10;VFIZP4tYu42cOboO4pdNkvYdDY+2LZ6PILzFy63POGzhtRJ8pQbz84dh/q1YW+KZmzpDYd5VMH8O&#10;Fl8V8ZbVj2D1EoSiXHHbph0hkg4NRZQ5uhEcz3mKuWlSeU2Qe3VCOFzd3ZVwO/b5ZnN1KTjW4aBk&#10;bVrTp8Hg/LBpLP3cxG+/x3imVo1pLP28dvSfA1KyBZh/Yx9HlQ9HyAhZx763xwOel1W9ssQ5um2J&#10;gu+GbBFEyRGy7kF4V8hi5UPJUZo/ydkK1KZ3n5oi1CQKv/glcVtFXVi7QbMlxQSBlQ31YJH0Eisb&#10;ZZ7QbgPxv1bcXleCo+DsLt/fjaS9UiZY1gnh2BDW7dCV6MkaDbtZtbE/96xJPD4zhBuTbSqtmHxx&#10;86/v88jyIymCACHER5nayltWFJ5QaceBzdeV4M6ABpH9OE76OosUHtwNgMZlePKefGaLr8LBd2OR&#10;9ckI9zz7KEH5FVg4zzt1OSFUIwkjHA9zKgIhQu6LOb+C7VwJL+/y+jXkNFXuI2pXS+l3EQTA5fUR&#10;RPTnX5eshV7S/bPPEukqO2nppj2AaSz9XK9l25Uvbu7pUoR7DHzeFqsVACtug6YvFlIl1l4wcZsX&#10;lSlSsBbaAbxZ25kmP4wk6u1FUMdw2ulQLgWMX9Fghn5YQHW+gI2HUFuI/eCpv/ce8LCb9ixrB/B2&#10;dfdAy+dWRGeqbm9WwsHy7tbtBx0J6GUFhVo+vFor3hb1Yz+25iM4XitO2JtoXhUXg1ve9G2YyPy8&#10;nr/4w8Neclrw1BOuaV7/mR4RmqeUbBO834mFUJLKrChNgO+EYgUn5bBXA3ERJPmdoZFj67vbiJvD&#10;GisbCqNcDtc0xconZhgrwjuw/kAi9AsvAge4T1rlFRpJU7uwC9tGwAeZFD6QU5Kxu6cN3oikGrDi&#10;FCfqfjwA7saaDQAbXThZh5PFLpNiEOka+7N67sKPDXvJacBT7VIwzaW/2ku2/khk+wDZpfcTtT5t&#10;2UREPDJwvtqrPfCaJ38LM8ESVw/Q0bUPxWWw9jkH64rDtRozst1nuKfh0Fdg4Qys3YTVS7QDSb0D&#10;2ThP5sg++dykQbkE3XD3PN8GIjxfdnpdCZriZAtCton/2FhZhkd3fdUOmHstdi9kRW/Uj5rm0l8d&#10;5bL7jafWwo0a137McZyfBtLUL2uH9tk+QSq6UHDAy5dqNQk8QtwKiaUQRFLJtN0i8IHL8WRXcd19&#10;OwI8eFdtwMo18Kowf56ZT3aa0eVx4HEn1KJn4cA7OYRqLnV6tSq6oZRyn9vFlLrUlc2535VwsVa8&#10;JOh6KHOuFPdb2wjgheqIhJug8XFcfeFtWrpRFP24M//qz4zj8nuNp9LCjdaXfmgL2ZpoaLJ9jJBt&#10;1ZNqrkYg+a37gSPEiyAT3NqpH1cJOFsVoRaQggkHOLGxAZ1VOPRW/LnMyHa6Ueawp3mnCmc8ON1t&#10;QPjFjq9YRXymCdkmttNuZHvTpF0qiF/eDSWDoijZriDrpZxpbllzx0S2IHPXRLLGEyFzx/npaH3p&#10;h8Z1i73EU0e4/srVt5VWvwikwuEmjOUVi2MDuNUQss12z20E8Ok+kW4941bwNDzZpdXOIeB4WSrU&#10;DvsBbzvrnJgvQ/U001ZVN8PuOObA4bl50fx4/B5E9wY+r02vhdqN4PgunqIkfSyblZDkdb80BBvc&#10;7vS6EkIDF8ctuXmmQUMvAAAgAElEQVTgzXSdx6SrtPpFf+Xq22O+08TxVBFu6/GlM25J/4bWyt3U&#10;Rgh9ODB86lcdODYvAamM+J+QbijHpb3GQVcWD8Su6V01aR9yunGTd5w2L9Q8cA/wjBYRPl+oXYDD&#10;X4b2uvjg7XLPnw29zSg1u/c6u9kdoI8bwEtDuPRvWVFWSwTl2yGcqE6IVA68Lms97gqstXLdkv6N&#10;1uNLZyZxu0nh6SHctc8PViqV39JKL0Ks+hV0YOEVRq3hP0Pa3ytBUsm1EUo2wF6i361QckQ8ZivW&#10;YOV9WF+G+RO4pYnWYc6wL1Aw9yocehsaD2Hl2yTbr0OaVz2orXs/PhvkSoikiWXRpMA2opiWpLAF&#10;Rh7nyUrI0ydvKxxZ60FH1r40p1ysVCq/xdrng+R9pxJPCeF+yzNu9ze1SvqV21hi8QXyST/vjlPI&#10;7tzKZCkkpNuN9p50s9kKroo1abNoXoUnn8LBl2N3yoxsn2148j0fvAArN6H1MfOkWQ2OkkKJ7bri&#10;rCG5ultcCRZeHsJeuemnZGsR3+0rObxXn1m4sRG3WyqMqqx5v03yLrTSx43b/U341gR6h4wfTwXh&#10;mubcP9BKvQrEbXHacOA4g3Xrh8cpJGG7n3Qr+0C6WbcCCkysk0t0Fx69B5UDklaUW3dqhmcDc3Dw&#10;y1Cao762RNlIhZdSUsDwaXdr88cWcLMtxkMWnQDODeFKuIuI8LhxY8t2IGXAu4VlL3elqq1eFjfZ&#10;cKR7UNZ+0M7oLqhXTXPuHwxztb3G1BNu1Lj2E1o7PwCkZFtZiAVUimFbrZYMTgPHpoB0jxB/OVaS&#10;260DnUYXOi048pV971Qxwz7DfQEWLvKK7hAEMkfcuPrwckfKaxvIv590pCmkzrgS2qG0Wy/aMjUC&#10;HrTTYokgJt6dHKkrwHttMRqSariyI5kR77cKDgBk7VcXeklXOz8QNa5NvY7uVOfhRs1rf9jRzv8G&#10;pFVkjifBhIJoAx834Uh9d11QEH3ah30VPImoR9mZTPPDfly14lcuR/CSXaNWqzKNWQcNRLTkyG5P&#10;fEqxjliR09EfZCs2gGstIVVPp0f8MJJ83mxb+mQOu0r62BXFtUCs26T/WyuA16rSKW4QbhoR1K9m&#10;CN9YIfy6Kw1Mh0bruqSLZarRIhP9EWfu1am1dqeXcFduvGi86LrWqjRqYUMLaUtTcWVXPVIRUe/d&#10;8AARhUnazRD/04nAU/nFv4fFwxDarQ3O1jrgTtdybwAPDax14GhN9HMnD3E6JnNWKaQaaQ9kN1eR&#10;Y3nJgRMlScWbJhG1CLFsQ5uS26CV3QrEOh1m7iZFOfWYJFshHNqmDDgZj0HWHaR5ukEkXUWOFR/C&#10;VvQVRhhjfR04Fzh4/vNxXH7cmErCvX//1+rH5l66prU6naZ/dWGheNpdA7jeklSYpOVIKxDSzWPp&#10;LiNddbP+r4R0lRWN2omgeVVWz+LLTItV+wRYMVJJFPrS8/GtHOIqRWGjgHanSzcICSODMRZrU5dQ&#10;dsaq5CdWUXO0puQ6lMsepfL4A4nXQ2i0QbmyES+4YtlPSxLePeB+S1xQSeWXjQVlrBFt3GFKd0G6&#10;OpfjisbIyM+g+f8YuJWxuEG+s3Yg//9Gecy+zLUPxcqNW/UYY+88bN589cSJr22M8zbjwFQSrtlY&#10;+jWt9H+w+YugFad/7SJbPwCfhrDWp2QP8uXP5yzhXQbu9snfJSk1jJ1027D8MdQPQO2V3Z8+YawC&#10;j6I0S8JRsngXK3B+bKvG0m612Gh3CaIIg8bRDlqruFw5PV70c4Xd/A9YJIPfWEtkLJgIRyvKJZf5&#10;eg3HHY8faAW42cp0KI6V3A55eyHYnQ+PI1jthASuiy7BvJIc3WGt8k8iSZFMfLfblQFfD6V9U1JI&#10;BFIM0Q0neRJqwdonm+3XAYw1/4+uX/zaRG43AqaOcKP1pR9xXP2zgGylfkuikmr4A8jNCFb8VJ8A&#10;ZOK1Apjzdldkumlksrl9BJOQrrXwpXGQbvczaDyBI6+we2vCyaEDPLAibpL04HLjNujdEF6ojad0&#10;s9tusd5q44cWrR1cR6OU2hRiHxU2rqAyxhBGERpLrVJi4cAco9pYIXJkVkosycikHTvmSnDUKR6Q&#10;Gj86sHoLKlWovDj0VdaBT1pitICc7g54vZVpPvBxXBGZuBAs4i9WwKuVCcsl2Yeivlaqpf7c0Pyo&#10;c+Di35jkbYtiqgg3WL/yb3tu6V8CcZCsA6U6lM+NfO2bRlJSqgVJ93I39YuFceliKeM2HBvprl2S&#10;Gbr4zggXGQ3LwHIQB1XiZpOJIE4QSbBkpwBJXjTW12i0fVAOrhtbsmMY/26wFkJjCMOQsqs4tDCP&#10;447mrrnsS6Q+ib4Tz5GkP93BshQD7KvLofGhmOELw82tS52023NkRY85K/14H7jb50KIrKSdLZSH&#10;y/MdCt3PwN8At7JJukHo/3bvwBv/ao9GsCumhnDv3/+1+rH5cze10kc3u+xix6pr+1kSMc1Jupe7&#10;Ivxdc+VfZeV5q35KRsk1hifdJjxcgsWjUNqb0FMWEZKRsdKR8Zec9KgMaaAjsvB2ZbSavsbaKuvt&#10;AO16eI4emyU7DCJjCYIAT8ORgwvoEdwN10KZQzWv121lYt9pFM+bk+4+Zk0Hd2DlARwrdnr63MLj&#10;rqyBJP6R3XSvBXL6q3mpu6ITCSm/XN2Hc1rzKqA2uwAba5YfNj57aVr8uVNDuKZ5/Z9rrb4qX1tS&#10;tjv+xo+3TDyBdiHda4FEYetxHzA/StX3G8AncQBBj0K6/uew/giOvMbodmMxtIE7kXRqdeJjcT8B&#10;jstP3d5o8KTREaJ19XRF92PiLbmao4cPDX2dT+LPst5HugnCSOZQ2ZUsh/3JOWnDo49h/nDcQmln&#10;dIHLmdTIbgRHypKrnsiCOjqtOBtbutdIsLD2EXgVxG1kMcb+hp678O/v14iymArCjRpX/6TjuL8A&#10;pH7bhTOMu5IswRcWljtbLd1E7R7E/ZC0tPEjeLPamyuQ5D5WvF7STdJevlzbZatoXJFQ/8F3x/nW&#10;dkUT+CK2yLzYbTBooJtkC7wzrLKjDXiwvEaEpuS5+2rR7oYwMoRBwIF6mfn54eyyGwbWulst3SwS&#10;X6+rReFtLKlRRbH6gaSY7KKwd7kr4jSuFjJ1FLzqpkHDspvGNcae7jUSVmHtdq8/Nwr/lDP/2v+w&#10;zwPbf8L1Vz/+ius6v6WTkHTQgco8lIZ38ufBfXpbgkBKmBAHQqwEifrJNkE2vzdLuoGRyTe41Y2F&#10;J9+W9zhEAcewaAG3AtlUkiDYdkg+B8vwZNtYX2OtHVDyPBw9xUybgQX8IERbw4ljw5Vx5CFdkCN3&#10;NxISO1kZo35sXrQ/hdYaHH6XQQHEB8CddmqxGwvVeM6s+bHgPWlgzFOS7jU137T/OXQaYulaizHG&#10;hmH0naXF19/bz2HtO+Ga5vVPtVbnJ+W33QmDSHdzXLGwxxulnSdRMdLdgOVrcOgUOLsJ6Y0HAXAz&#10;lEaUJWdnooV07JEZPgj4cPkRIQ5lb6+iJeNFZCyB73PwQI1arWgrRXEvNINMIG0bKOLgUignjTPl&#10;SZ3ptoF5AI/vwNGL9Cd4fTvTRSSBtbGlG2soJOlex2o7l/aOis8tnFJDBB77/bnG3tRzF85PYIi5&#10;sa9aCmbj2t/QWskHYC1EXZh7ec/ufwI41SfLmCCRsdttx64Br1Zl0WRbkHtayh8/6CQJ+w0h26MX&#10;9oxsb1r4sC2WVK2Uj2zDeKN4awiytUGHuw8eYbX31JItILm7lTKrzQ5PnqwUfv0rjpBtkhK1HSyy&#10;Sddjt9TNNnwcbK/4NXbo40K2D5eQcgXBUiik2n8wUSol204km/IbEyTbu0ixxaM2XO0OcYG5lyHy&#10;N90KWquXzMa1fU0T2zcLN1j/+Ld7rvebMorYbzt/bChRmlGxnaUbxr62PLoJLeBqC8qe1KlbZDdr&#10;AY4Pb/tXYfEseyGjeB+435H7lwqYBTYOerxeLT7KVrPByoZPqeRtWahPLxRBGIKJhnIxXPZlEy45&#10;O1u66d3S9LuFMry8Z+ZQBI8/gMNnWOEYNzuSlTBofIlFvlgeZ+FLL+4Aj5KyYEcMn1YIizl6tW2B&#10;eSA6whl/bhAGv8M78Pq/HPe482DfCNc0l25rrc9s6iRoZ099mv24B9zbRqympOH1HOmaPnClLZat&#10;q+U4byN4O3wI9aNM2sPVQnRKfSMTdbt6+m1fH8C5qugEFMH66ipN31Auwu5PEaLIEIYBp44X97R+&#10;0JG54BQkCj9OrTpZ3avqNYNdv8u3vTNUva0zNZuF81JlMuleXyDWLEoyH/rn77Dzk9Z1kQdI9Rbu&#10;6LkL+9IpYl9cCqax9PNaa3nD1gjh7nMZ60ngdE2+VJtxDVRc8G2+9uklRFsgsFKtFUbwVvQY6seY&#10;NNnetHAtPovWYt9bXrJVSJL6sSEm88rKE5qBpVx6KvSfh4LjaFyvxJ0Hy+QT+UxxsRIHYgvaNWVH&#10;sgDuduBKIClak4VGHThDVQmxJrM10WJIRG++NGaytYgo+fttSdeseKnvuP8jq7rw2UbRbwDhliiI&#10;O0WA1uq0aSz9/BiGXxh7b+G2Pv0OY6J/s5mV4LfgwElQw0WFV5DJ6CGllKN6Dh8Bnw9QCEsm4ds5&#10;ovY+8FET3nDWqVQnm/q9Cnwer8bSEG8+eW9lR1J+iuDJk8d0Ik3ZcynMKE8hjLH4vs/p44djlbJ8&#10;eIhE/KtD7EnZAOyR6t6osl3rymmp7shpyY/gTHW86V4B8EWc0aF179w1doD/GDltVpwhc3ztI1i/&#10;t+laMMZYrZ1/i9rL3xrhbRTGnhOuaV6/obV6SVwJseTUEK6Ez610s+1RjlJQ1nCyNFod+3akm6SM&#10;7Uq6retgqjA32VPLp/GEzWZIFEVkxC9XNP1r5ckT2pF6bsg2gbHgd7ucPnGEIqeWG0ZEXSq7ZC7s&#10;hG4o3/PF8uSb3i91oWmgXIY39PjOZwFwKy4ScTNEm82OmfPiEmLSv3UjiY2MJInaui6df53SvmUt&#10;7KlLwTSv/XWt1UtAXNg+nCvhii8N7CqeWA3JT8WVL+lGS54zbMPdI8CLsXuBjHshmRwf7nS+W78s&#10;SvQTJNsm4hvciMtJRwlSdSN4peDqXVtdoR0+f2QL8lmXSiXu3H9U6HXntQR/wsLn4RTJxnq5Lf7O&#10;SeJiGU7j82bni7GQbRtREvuwLYHZmpfKR0YGNnwh1HcqIvwTGMBmcsLtGPSna68I52SzFprX/vqI&#10;Vy2EvbNwH14+YWqlz7VWXpqVcBx0sYPKJyE0wzTH0dhUDzVBslv6UX7d20FYBm5vY+kOLApoXBHn&#10;/BC6vXlxC3jcFheAq4enu6Sy7mhFSjXzotVYY6UdUSl5PG9km0UUWaLQ52SBQFoXIcuay2gmY5xN&#10;UnbhjUm7ztcvgXJgfueqtO3QQiobm74Ek72MRZtkPLhKeqslzrcrvswsV6eVnl8eV3KPeQiNBxnX&#10;gg10y3+RY2/eH9MddsSeWbim7v39TbKNQokYFiTbB8B6JqG8G4pvqxvKF2dtWv2SlK2udoYf81FS&#10;Szd77cTSvZS9dvNjeV8TJNvLPjyJ09ecEcgW5HMrOcXINuy2WGkFVErPn2XbD8dRaNfjwfLj3Z8c&#10;o4x0hm7vkp+7K5TMgchIgcLaKNfaDQfeEaum8XGhlzWQQPPVlviBayUhW4VcrhUImb5QFas2Idtv&#10;t1OyzVZ6jg36mHBPFIJSaK08U/f+/hjvsPPt9+ImUfPaH9JKfxcQuxK6MHeu8HXuZjqPdkI4VpGo&#10;6btVOF6R33WilBiDSLIGRsER4KWaCJZHGdItx2IvH0Tgd9bEHz0hacV14iZ8dnBVXGFYWQQXi1zL&#10;hjxY2aBcmo7uE9MA19EYFCsrq7lfcwpxDQTRrk/dEcnGX3bh05acfCaGhbckyr9xfdenriAW6vW2&#10;uPdqpVRvwVrJpw0iSXd7p9xb0vxe3MIo0W7oBHChNoF+J3PnhIMS14LS3xU1r/2hcd9mEPbCpeCa&#10;jaW7m7KLQUdafBeUIryNBMkqrlgIhyuDI7ZLQdqd4HRtfDmMTWCpr1WPRcZyNmpyuN6vfT8eJM0s&#10;s/cdBYky2vGqLP68uPdgGccrF84nfR7Q6QYcmq9SreVTfAuAjxLjYUzRqFZ88nt9ki6GlfelW27l&#10;pa1/Au50ZSMvD5D47MZNLU/UBs+7Sx3JVkiaYLZ8OV1OrDGpfxs666nWgjXLun7xFMOHfnJh4svH&#10;NK7/nFZaNrI4D24Y3dcnHdn9jBWfz3ZXuOgJ0Vad8SaMzwGv1mTXjWxMtgZeMY2Jke1SCA/bYiUU&#10;LWLYDqGRz7EI2T5+/Bgcb0a226Bc9niyvpHO713gISlenWh80f9ERvT9zgQZ4+C7sLEC0Z3NXz1E&#10;yPKzuGN54u7KIjRwtAxf2YZsP4g7Z2TJ9vgkyRZSDkpyc5U+ahrXf26St4QJE25n9YOXUPYbAJvW&#10;7YGTha/TQr4IFUd5B5UdZnEceH0CeTN1YtK10LbwSrDGgSHETfLgw26qxztOdCM4V+CM1mk16ESK&#10;Un9/oRk2oQCvVOLe8pPcr3kBObFEI2QtZJG4uVwNl1oT9OsefheaXb4I4ZIv+cWuI1lCWaL1I1mr&#10;SQB7YZvLfdDpzcNtB3CoWiy2MDQOnBRO2uwkYL/RWf1gq/k+Rkx0FZXc6t/SWourPAql9UXxwjx8&#10;UkvA1aIwPy5c9eHTAv60OnC+BGdbjzlQLzHuj9AnDRzspjZV+NqR1MDn3yIiHje6z2zJ7jjhaAXK&#10;YXU1P9W9UBYrd1xIgsUVT/y698Z36Qw0LJxnOc6B709L9CNxbxwsySkzMOJnvj4geP1RN+4JFy+h&#10;dig5uOf2TIvjkHBSFAIKrbVTcqt/a5J3nBjhBmuXf5vW+nuBOAfEh/pwGrfZAqrkaF2EJLfDY6AV&#10;SebDpdxHMcviyrc5vOAwbiGaBvBRKw6G5BQ8yQtrxZoqIjiy/GgF1/OmR+N0ylHyHDa6AVE4QH5u&#10;ABaJXQFjJl0dH+3vteDWhEI0X54TnZCIVHSn5cvp80tVeEFJL7MgzqHVSoJpCT7qSlAt6RbRjYR4&#10;d2vouhsaRV9Qf1G4KZ7kWuvvDdYu/7bRRrE9Jka4juv9z0DsB/AlUDZkfcwcvdKHZQcagbTBGQW3&#10;48BFzZVjzaVWVqRuG6x8APNHGXdP1sfA9Tg4Nkp+7XboRnC0wP7Q3mgQGI377Eh/7QlKpRLLT/Jb&#10;uefcOMl/3FDi+3/cgetjJPQsXqlKTGMDUcl7uybSlFkD6WL8nETQ/6aRAogs2SYVnKMUNrSIsyMa&#10;RXUnysJNob/pWnDc0v8y/Eh2xkQIN1q7/oNa6TeAuFe1ydVDaTso5KjhZ1K+qi50jPiAhkm1vdyV&#10;CycWs6fFD3VrQwoeBqJxBcp1cMdbRXYfuBXX2o8rOJZFUpteZNQrzS6lmSuhMLQCqx3W1/PZWmXE&#10;zeNPiBTrnhQdXJtAJG0OOO3C+c4qF7UEA7fcHwmAbcSk2wyga1KyDYcsLc9iFbjaiFPlyvBZ0fda&#10;PisctZkmpl6P1q7/4PAj2h4TIVzlICK/Skm+W330lnmvuGndP8RKXnGQ4MoQR6fTZVkc3QyJKwXV&#10;klSXbSFx/3asajZeCcm7xFq8fer644QfwbECE3pl5QnanbkShkXJdWi089tZL8YVVZOoJUn8rJ1Q&#10;xM3HjeMeLJpbEH6+7XNOA4fiTSWRLrXIWvaHFLvPYhHRfIA4xuMP41o4LFwVL8JNDhszxk64UfPa&#10;N7RWkopgjagqjaHDgSI9wmTdC46Wo9OTrli7rZzXW0R21brb2/FBKxHt/rRHjrEBjWVY/NLI7yOL&#10;L4AH4yj13AGJdZv7Gwi7tAOL58zodhR4rsujnN0iXGIrdxKuBTIyo5FIPY4dB74Ea4+QEp3B6Dcm&#10;bFxF9mp1iNY5A/BiKT0Bl1y4nUNOtQfOCeGqVMLxZNS49mfGMLQejJ1wldI/GT8Qv8j8+NrjzQOv&#10;1OSLSlJOEtTiDqJXW6KvmRcvO3C6Kuko2LSssBtJxgAAy9fh8MVxvQ1AyHY5keybILf5keRA5sXy&#10;ahPXfXa1bfcKjqPxQxEuz4NJWrmQkm5oJkS6h1+F5U8G/umGkS7YWQnGdghnq9KiahyYBw5W0o7I&#10;nQjyJ+nFmDva48tVWv3kmIa3ibESbtRc+i+1ioVtrZEuDmNOXz4AvFOVHbKT8dVkrd3VruSx5u0N&#10;dQyp6e5m/WiOVJfRugqLR+lvsjcK7pIh2wkiKSLMm/kcdlsERs0KHMYEz3N5sprvcOsibXUmZeVC&#10;GnAOzSTcC3VYPAZrl3p+e8vKeszKUrYCKe0tniC6M+ZUevotO1L5VgjqiHBWphgial79r8Y5xrEu&#10;LaX4i8kD0UuYTId6B9GkXShJKkqiGJagGsvYfdzO79s9ggQYEvk85YDZ2JCLe+OTfX4I3N8DsgXZ&#10;7Q8X8I89abTxvFmgbFzQShEai9/Nt/JP6tHkG/MgIV0/mkAgzTsjC8e/CYhh8biTtoxXyEnySCW/&#10;EZAXtyw88CXnF+IWV0YErwph7livL1fpvzDOcY6PcFuf/gmtYvkva0RYfOx7WC/Oaan8CiKpykqw&#10;ae16sFLA2vV0pr2OBY8A5l4d23ifAF+0d6+UGwusBCXyVuz47Q1Cq56hBpDTAc/zWFlv5npuDZmz&#10;e0G6iSbJJ+POjjjwJnTa3Avgvp+KLSlkjc57w8ulDsI9JHaz6vdWuiWZTPcLpzAdEu5KrdxjtD79&#10;E2Ma7vgI15jorwBxCe/krNt+1BHFsIOxtRuZ4a3dNT+NoDo+LNQXGddHtIHUm49TsGQnBAYOlPKP&#10;fnWjg+fOrNtxQyvZ+AI/XxTn6BiUxPIgId2GP36lsejAG9zzoRpPvqQ9TlVLttE4sIwUK93vpIVC&#10;/dBK8n3vFr343DHhsNjKNTb6qyMONx3TOC4SrS/9kNZaAuHWgDN567Yf5zS8URPC3c3aHeRVux5r&#10;lGolDvdDY9SEC5EGj0kn3b1AaOB4zh5nYbdNaGbW7aTgeW5uK/cwMl/NhIJn/ah68LglueDjgoME&#10;ajuhEEw3Et2I18awplaRKrUv4u7Yg9IpE51skDX3IG8wZxOHhMNSK/d4tL70Q6OOHcZEuErz1+RB&#10;Yt2OLzOhCCqImPGh8vbWrqPhk7ZUqT1CZOWuBtCO0moYInhhjMbeR/EuPKpoeF5EsSLYfM7nrzRa&#10;M9/tBJH4csMwn9P0YHlvrNwENQ/utoTMxoUXXKhY6YtmFLw1ophUGxE0v9GW7K2at7Wzrx+XFx+r&#10;pMUkWsnzCpc4zx3tsXI3OW5EjE647U/+oNZaokqbmQmjFzqMgrMKXq+Jlddv7Wolu3po4YtYVi4i&#10;1S7oBKLDOS5c9uWe3h6RLYg7Ia+FbqOAwOyd5f28wnVdVnNWn50gLfDZEygpKb/RFq3eceH1KtAe&#10;rWQ3QmRKP27J4/oAXehEx6HqwLs1Cci9gJwSjBXXyePCspWHezMWtH6B9id/cPh3IhiZcI0xmcwE&#10;H+p760rYDlXEt5tYu/0Wg6Pli6hmvsBWBIe98W0Xn8b9mMYtRLMjrAT88moBr643cZyZdTtpOFrh&#10;5zRbPfYmeJaFo+RUdHmEllSD8JXKI0rd4bzEn1n4oCUuvqRzRHYdRUZSzLzYnXjB7SW0E3EXGGl+&#10;CDeK7ib1Qz15ucaYnxjqjWQwEuH6T668qZWWvjJJeF8PL/v9GHGGLzM+Pc+zCt6qyZfS8sWfZGJS&#10;SmQeAisVakeiiLNjStd6AKx1hND30lgJjVgBeb/YdhDhzqrK9gTacVjLaeUe2aPgWYJET0SrMefo&#10;lo9A8zESNs6HL4D3WrDWFaLNFkxke6JZCxeq8Jon7sR+HCftcHK6XrClFAiXKbKteN72n1wZrptm&#10;jJFMG7fk/Iw8UhB1oTacgtZd4H6LTTEZAGPECp0rSRXOKDxYQr6Urgf3rQhohLFWhXLlKPLSxhPm&#10;5kuMo8ChBdxp7U2ubT8CAydy+stazQZK54yszTAyXNeh1emycGB37/oR4AsVz9E92g+THN2NAD73&#10;YDgx1QE4fB6eXINDX9nxafeRHPVE6WzL+KyksjkKzuUsnHitKut/aMuyugjtNXDKgE047/cNe7mh&#10;e5o1H3x4vFYv3xGBcSBoS7O5gjlPn0ayk1W9wfXWgZFeSPOl0bUyt4V/F/wnMPfWWC73fkeshUnI&#10;LO4IK8G/L+csdni4/Ajllmb+2z1E1w84sjhPKUczzutxR2p3H/bElg/na2MUIW1elf5h5XNb/vQE&#10;iadEsb91ywZjY6F2K12PR1dmKQILax+BJ9qmxpiotdE9PXf87cI1FTAC8dfq5b+02c3BhFCZpyjZ&#10;3ic9NqhYsivL/yr2K9VK4l99r5VfnKYQGvdhbqSTwiauhWKl7znZIpvTfF6rOgpmhQ77ANdxaDTz&#10;Ha8PORLc3Q9UPLhZOJ1qB8y9Bo0nSGasoIGkeH2WadPTT7Z+XNR0JO7OvbdkCxJRnBeOi7tC1Orl&#10;vzTs1Yb34Sr1h+WBFcX0cvGP4m587E4U49th2qKjXx+0EreEvtoaM5E1r8UCO6Mzzz3kOLanQbIM&#10;IiuLNA/Wmy20M3Mn7DUcR9PJ6Zw9TDwr92EyOUpcemMVulk8Du3bdIGroQjuJ40nsxu/Ik3xmvPg&#10;K9ViWs5jR/mEcFzyRWxyX3EMRbhR89of1kpJMN+a2NwuJmp5I5JdLSk0qLjwZlUyCy5URSehE/SK&#10;jrtaJsHNsQUTGtDdGKqLcD+6SEuT2pj7kOVGrCeRN0ek3Q1w9EylZj+gtabTyaevUHH3OEUsRuLP&#10;7YYSxBoL3NMsmRe43IqbwZa2tlMPjejZlh14p1asJdTkUBGO2yyEUIej5tIfGeZKQ70dR6sflUdK&#10;mL9WLBUsQmqfS45kDdQcuOCIcxskYf+skiPEvJfm0lqkuqQ9LtGN1Ztw+NxYLnXdFx3O/VLtjmwq&#10;3LH7kwMiZpwQppYAACAASURBVO6E/YKjNRutfOf1BXdv08OySPQIHraH66oyCHN1vdkSPUGSebAR&#10;gKvgtRq86o5HJ3dsqMUpYvECdzQ/MsxlChNu69F7p4zhy/J/Jh5AsczVu8RVV1ayEXYKhr2k4XRF&#10;dtqk9DZiHL7cRBx69Lzhz5FF4e3jbhwaWZx50Gi10bPshH2DdjTdIN9Z/SB7V+Y7EHEc5dOigt7b&#10;4BTSLDLxTVsrBlVk4Hyc4jXGuqMx4nDsYJbdzxi+3Hr03qmiVylMEZXK3F/QWuvN1ufV7TrOb4+V&#10;DpS1aH8eydHY8BiSpZA02ys58Ek3LvWLhPDuIXrzuV1Oq5/B4suFx96PNvC43av3uR+wiFZwHrS7&#10;Ac5M9HbfoACUQxDszmJlelXs9gNeLHV4e0zXO10WA6qLcMCZisitjrct6854zBC5/tWFbEt1XanM&#10;FZZuHMZq//3yjwUTgFdMN+ERqU/KmPzO8LqGdSN+XBDSNVayF0y4dUIqhATLjgQAyoiyWBlwTBu8&#10;ufg3o+Gm35uYvR9I2lDnezeWIPaZz7B/cBzNRrvLord7elitJH5Nb5/mWaIsttyGY9Vhe2+nWATK&#10;CuYsnB31YgXxEFj2hfBLjoi+54Z3FFpPwNlMBfr9wDeK3L/QsgsaV77qOaVUFcwtU/Tjf5gRCS45&#10;YpnmESMetMFrtbMGQGDiyjLiBHIgUrAYOJyfO19o3INwF9mhq/ts3UY2ln3MgW67jZ4Fy/YdWmu6&#10;3S55JIYWFDT2c4LFKDlSHvv6GAp63qwAa1dg4Y3RL7YLNoD7ETTi42/JgXpJsqE6FAn3l4Xz4l6N&#10;WusTQePKV735N34j7xUKrTxHuRIsU0o62FYPFnk5GwgBagXEaSfLXXi/LXXTO7kDGmHqI/Uj+Umq&#10;xbYdrxaroOzE1m5ca/1S2UdE5IZHBDzsSLrafq+FyMBczrfT7vroWbRs36FV/mDYAvs/x0DWXycU&#10;K3EscBRE4xSG7MUDRDzqWlv8xBVXfrRKZVsfFP1gqweF++KEYUe5hYJnBQj3l0qgfheQihDoYiLj&#10;X4Rbj0UlR5Ks1334qC3KQP29P32kHDfRCT1QEvm1ko6VggLJXOjEebxBJCTUT8YBcCAyKG90t/yN&#10;WONzGnqJW/IXJHf9cGbhTgm01nQ7u8f/Xfbfjwupa+He2FIWXoH1e2O6mKCBVK++35ZxKiXaIoPc&#10;MUrB4/wSDwJ9TLhv88tQ3y3cmA+5XQpR853vd7QSN6GJoFTc/7mRZlVs+mITlBzAkSP6p22ZYMfL&#10;cBTZqVwtZHqgBOcSknPlxyJHgzbS+DEwQrrdSI7bClFaixScKAWM6oVaB5r+/mglbId82reGEEVl&#10;CjaJGYRw212fcmX3Q23ZEYNiP8p8s0j0ZW+YceTIepLfGt2XNuVDwiKuySddWftubMRl/w6xS9EK&#10;jxgrRHx6GOmUUk2CZ9pBa1WPmu98vzPHP8zz0tyEq1DSvTJxJwwhMv6Vmogc3w+kisR1UoWi5ENx&#10;Yw0CY+FOR/ykJUd2qG44uB+SQuQYq8RJXjr+8UQDs4sQcXujS60+upf+9hQEyhIYI26NPAg6HbSa&#10;WbfTAq0Ufs70sLrTq+28X7DI3F/rQmscbc7nXoKVK3CwOOGuAsuhnH6Vkk1p4IZkxX3jG8nzPVqR&#10;9LSh7Y7qQVi7G3eFsAk35iLcXKvv/v1fqwPfIYNPWuQOl7+6iOTavVWTooZOKC6B/lxDreT4UnLS&#10;D8ZRafZsXrhI9P44q5wznw415izuIztkv4W+XwgLBMzafjjz304RlFaEUT5H7hz771LIwnPg87GU&#10;/SaBqEe5nh0iaaCXuqL10DVy0hwkemOs8Es7FDJ+uSodYU4zqifwUI9sI/AdMUfuilxL9Wj1pe/T&#10;Wsm5x4RDuRP6UUKKGqjKcWC5I+RRcnrJLPsheo6oCt1BdqlCrZbXbsHCuZHH/aCz/zm3WVhLbheB&#10;HwQoNcsHmxZIPq7GGLOrX73K3sk05oGrpeX5qjeG/Nn5s7B6HRaPbPuUx8ByIFa+oyV+M/CUaVOX&#10;oudIu53C1Ql5UKpLO3XtorWuHK2+9H3A39vtZbnsNOXYPy0P4mKHSrHshN1wEtl5zlfFim35sXhN&#10;H6tZJNPAdaRb57fbcNPkaZ2xEV+reJFGFkni97QZiXl7l4WRRU/Tqp1B/LjtfIEzR02XlVty4Iux&#10;VKDVke2nt6taF+lF9kEHbrXF/1rzxFrtn8aRkQ2gHYqeycWaFFNMhGxBODAK055nCUfughzmzjcr&#10;cFpKeTfdCZOpCVkEFj3wPbhjYLULxL6ZLMlpFR+jreTWXYokr+6ku021VfM2LJweeXyP2vufczsI&#10;OYr1AEtkFd6Mb6cKWin8MMpVtOJq8UVOS4MOV4s78BEimD4SFl+AjUdQX5SuL34aJCwNIFjo1cuu&#10;uHC6KlWpe4NFUF9kd8CvCFd+1467566EGzZO/oeuk2QnjMedsBv63Q2PutAxW90NSZ13yZEP/pM4&#10;u+FYOdvTKwC/BXOjTYlbpPnD0wJr5fPIM6TQ76KmzTSfAaVU7m6+FRfWu6NmkI8PiaLY3S4cGTkW&#10;fYglfYhWG6wSl8Ggrg8g1mzSkXehJOt9X/QXet0KNRonv5d5fnmnl+zqUtBK/XF5pCQdrDLasbwo&#10;TiJHg5eraV+yQe4GN26d7Gi42xZ3w+dAp9uFA6Nbt0/aMrmmCcbmz5bo+sEsQ2EKoZQijPIRbpV9&#10;FrIZAEcLAY6jGKLrgePIKbJf6sNaSfNsB2LhvxBLuZ7T+yh2U1kQToxNHqPUf7rbS3Z3KSj1O+VB&#10;XOwwBnWtYbCAqGH5bupuSFJBVL+7wZMv6HEXVqI5vlQerU9ZYt0qNV3uBGPzZ0v4oZk63/MMMqdM&#10;zoqzEtM1/yC1ch90xdIcBS+4knmQVd2L4vJ8R8GhOFA+PWHfQ2DvkBEm/527vWLH5Rqsf/w7tFJy&#10;FrfRZl+f/UTibvhyFY5X0lbJ/dk1Kj7+n/VGVyt/0hZLchoneykniUZRNF1h7hk2obRkKuyGMlPl&#10;0dqEjn3Lj0e8ziJxNSnSlKDlC/mej63ZF5gmso3hVYUbAa3UkWD949++09N3JFxHOX90839MFPct&#10;mx6cBN4qZ7IbMq15LFCKYHFEkdo7CE9No3Vobd6AGRhjUDPCnUoopQn83TtAbKaGTdvOjxgkD8aQ&#10;l5vk5h8pS8eHi+7eyjYWRmU+disIHKX/6A7P3sWHq/he+Tf23+rxpoONC0kxxZtV6YHUCaFt4aAS&#10;7cpR8Lg7ndZtgrxF3EmJ8wzTB60lUyEPpvU7dGJhm8aI13lJw1c6n3GGKbRmB0EfFG5MjBmlfs+O&#10;T9/+T9+sIEUZsVCNS/7lvT8oI/Xd71bgoIFT7mgqG48QV8U0WrcJ8sbxjJ15FKYVCsmRzgM9ZXGE&#10;LDwtMogjo9yF6O4YLrQVLUSb5RaS4/uZlVNsc+grloQb7aZL6HTMnQOx7SYSNU9+3dE6ri6LRLDh&#10;KcJLwVUoj9YccjmYHs2ELYgJNNcWaMIZ204zFLl8uJB2X5iWXNwsPA0NH8LqiNZp9UVY+wQWRi9b&#10;WI9/WmGqRaHoXQ7WwsM4AP3yMClmpRoE7c2qs6h58uvbidls+7ko1Pdu/o+JoDxd/ttdEbQYpaND&#10;m7hqZYoUwbKwyPEkz34QheEsJWyKoVC5Cdd10jjF1EHJRnAPCXANjyQQZSiiIGuBJ4ju9oYvOgvx&#10;sHD1zl1OFBL4u7oBL9cL1qSW56HbjL0A4MDvZRsxm52G8F3yT1JPOJ3+24GI7kFlNFf7gwIpV/uF&#10;vEZrGEXT6/ybARTYnITrTLFLAUS/YKULL4xaCFFZgPA+uNtbuSEiZrURd/wNTWyIqN0Jth+JIHml&#10;JPKwXymUkHUQ7N1NrjTor25HHQN/f/36Py2DlXdqjciQPU0rdmMZqsPra4Lk+e5nF97dkEysPIiM&#10;RT1N399zB4XNKZLgMN2Eq5XEPVZ3f+rOqJyAjcGJZveQTg4fdUTCteHLfctuqjA4aG0kAl9BJFKv&#10;nTBVEwviU4MTZyQVa5ipYqnGZNO0p4RDt2LgHnDhzIWvY2OV7iiEcvGj+S0LtfhNW2KznpS2bfz/&#10;2Y3EAmM5wRvNKPUnj4hlI6aco/IOz9pZisI0Q5G/gsxhugRsBsHTsBzB4kjxj2pMYAl7wDJwp52K&#10;WOWxYI2VDcBYydRxlLgJ6464DVykXda9CDZiGceyA0868EL+Zmfix+1ugOOhtS5fOHPh68Av9T9t&#10;4JBNZL8n1U01hfUTVpDWFSt9V7e2d3dWbN2JlNrKDdnfJR9/DxlaEeHWGnwfLo7YIPLxgFZA0wZr&#10;Ia9bVizcGaYaOUlU53/qvsHRcsQfWfShVEfMn6PctLDSlirSnTI1suRqYv2VqgvzTtwteJvXvezA&#10;Z3HQz3Pk9W3y57lTqkM3TYozkflunZdwwX5PTGvxOyvmD20Arpczwj/gkys8oZS0S49CxLFTHt66&#10;NUgBRV5R7/1EXhI1dka4U40Cftmn4XtMSuAfMqJ6V+04ND/nXv0oK11RBLSkn5W1KbmGsTFccaV1&#10;zqIW5cAiy/gFBZeR6zha3CL5XbmLYO8TOy4AfvegZ203nthTnZhRxbaqdri9DyWKJdWsjfUJyOQM&#10;J8+LH+jsL3eBG8f25p30CDIMHib3fwpmdm6Xx7SbRDPk/oqmOKzQg5KGJyEcG8lwmQcWue+nsqgJ&#10;h3TjFK+qK9Vpi0q6Yozy+TiZ12ugVShJwom5cvObHBjt2/pxtD79Dv3/s/dmP5IkW3rfz8w91txr&#10;732v3m5vdyCAgxGFedCMIFAESPAvGIoCAQl8k974JAiCBIkUIJF6ITAEXzSCIHBmNAORGIyggSiJ&#10;AoHp7tt9u6u7qruqq2vfsnKLzRczPRyzcI/IiMhYPDIjq+IDsiqXCHcLd/PPjp3lO1qLiWim009o&#10;xoMbLCZG5NS2EEvyAGikbtVyq5V1W4HU/WysEx13H9w41SAFoOR6eNKO1eyEu5MsdrAsjyXfPhuY&#10;ZLaeAjsAEF9pK4Y0nM2z8LT6ItZ099vEzmUwb+1b5YJ/EzF4qebkGgOAGs0ff4P6W3+Zf8khwk3T&#10;5K8FgbtENoHyZOlg++5tSb92rfsQ7RRi509Zg5F3wyLEfB94GslNDBS8XBVHt0VKeOMUcP7bjer0&#10;bGmQSXIa3AmW8S3ccSPgSyw+TsnmC5y63iNglnyhTqAIXAaBF1//xZwKXrcRDkCBslNIYZbrEDeA&#10;AK21StPkrwUwmnCVUr/Z8ws9WcBsDbi8BnddN83Q9R/ySdGxgZ9icSecqcDLI46lED4OkdUmRXqZ&#10;net/kf8U0XWovjroY42Fbhu7UzGjJ8Cz9nmWOBUoadhN4NIMBkySC5hHKbw3J8HCO8Djtuymwe2s&#10;JzXNdW/s6BCXMpCZ1Me9P0+eEraKqPwkIdwaoF1bDTO92oepuB8uloYr7e4mWXuRgS10POwOMH2G&#10;wk6ywKW8ffA5hRO8en6DWeLYkA8aLTq0kniODadf88tkrsZAwSSZWqPQQXbjO6lkVFiyNDPvurg0&#10;MRf0626rT/pfMYBw7dnuA6pmY5+QrFWOX0G8T1YrSeWygVivP7kODWdr4m3On7kZQ7UkF2G4lPg+&#10;qNnKW1qniHDh2YpsLzEeTgvZQpatsA2cnfIYFTLhpcRK3GcakYEmsAvsJxIDilNJIw3V4Z5pifMZ&#10;n59mwMo1W5Sn7ixCZd1i7B7Cjfeu/JVSWBLWmjJgNgwvAS9VZdv+oCMRQN+jLNCwoiVQtt2GR0ZS&#10;O14tyUoUuL/VRpFhtAP16cuPd3AShqeInca1cE/TZ3oeMUmYd8zmEAuDUMGuhbNTzsF13LVx7aQe&#10;ppJTexQOkHqAZiJxGYPwSKDk/0F59goh9U4C706bWVqq5oRsVJn967/J2pv/t/9zD+Fqpf+97g82&#10;lTcXjHOIuPA+cDcWkQnfmdOX54FYs1dcu41yIKvS5igDtr0H6zO4E+wU2Qk22+J58vMZEz6LYl6Y&#10;xEmglMKeoG0k16b//OrEFgLb+4+Dmvs9G2NA4730GOCLlGad14Hr7DutsqtCXJGpez4PErip4bXc&#10;GFJEEWzXCrm2fZmuzjjlqLlmLbRcJP79+iT5t30oVXuEbFDJvwsMJlyl1EfZCABdPOF6rAHvlqRx&#10;3J0UdiMx8b2jOtRZloN1Px8ksBsOUfKxhhkuE834cOO6YTA2q71WSiZCGGQlmrHJWv4E+nC2RiFQ&#10;E/hwjSGKItIgIAgCgkDPnVeslbY+qZFealqpLMHZWow1GGvROiAMgmMh39QYkiSVCketXAcMWbqs&#10;taLYpTRhEKCPQQTZWEuSpFhjSMfs3GuY35qQn9fazWufsJRaaUfuZXv9zvQoaCAyslOd1uF3tiyN&#10;YUMtbsjdCL40whWRSyGVOSYW7KCU1EGwVt5vjBz7YnVI8uwk0L0cZOAX+cvU68NVvJ99r5hF3nBc&#10;VIA3A6AmghFPnGZ4Jegt4QuUTIgfndV7vpJPN2kyy2YrQS58dcRWRSG+nSiVsZ2vSj7xMIpPETfF&#10;dgoHkUzOIv3DPgF8HGxsbrKxKaphjUaTZjsCpSiFYeFEZ6wliROUUtRrVVZWagRDTmKBRrNFs9ki&#10;NZYgDAkKJjoLJHGCtZZqucTm1irl0vCwebsT0Wg26UQJgdaEYdFOfUWapiRpQikM2VhboV4dn4pi&#10;inUR9czrEC64eT3Q1ArlWdlBihoaLgtpZBm8G+su0+fNXgTuOh9u4HyuaHnG+v2vo5CaTFFMITxy&#10;tiIGXHHisyu9A8pzKqB6cjQbV3dQWgzINIa1ntceG+4Djzpycbyf14/SE41vlb5Zg4tJRM08gfIL&#10;U51vG/i5PUIMw8o2pazh5fIRmRIDkAI3Dex2Dn+eaaAQF4ux0t1iGrTaHXb2DlBaUyqIVKI4RivF&#10;1uYG5QmPaazlyfYOSWoolUoFkIoiSVNMmrC6ssLayuS7n939AxrNNmEpJNCz63QZY4mTmEq5xNnN&#10;iRRXu/CaAvUSs5u6M87rBPh5jHmduEykt2bY6e1Z+CGCqh5fojJxBAtyqeohrIRCrnNV996/AoGY&#10;2caaPb1yuXuzc4T7F1Vz8NK+1kqK6KyFlcvzHNaR2AYeRDIp/La9H51EVq5P6tNXtNwkmzR5dFd/&#10;Ay9UZ0vgBhHD+KFDt7X0tI9vO5HJc7mAAo3dvT0a7ZjyDCRnrCWOY9ZXV1mtz+aGiqKIJzt7ztqd&#10;/gmNophyKeTs1nTElsfDx9sYC6URlvFoKJIkwRrDhfNnxL0yA+4CD1oyh4IpFu+8VftiTSzIWdAE&#10;fhwxr63TO5itYGGH3WaJ6+EKGOED70bIayp437NGAu91V2R1rP3GG1e77jNjbKJX76zBb7chT7j7&#10;1/9tAvOvAJehUIXKa8c5zKFokBVS9G/NU4AIPpyhA9B3jrTzPimfi5caeK86vf9pEK66dh++Pnxs&#10;WEldu1DzzeaKQRxHPNreo1QuT9y/LU0NaZrywoVpE38G48GjJ6A1YeDTbMaDtRDFERtrq6zUiotB&#10;7Ozt02xHVMqTCogq4jgmDDTnzhTXf7YFfN92hsgEpKsQP60B3qsU26Vw6Lx25fgfVmdpvdOGvauw&#10;/jH3kfSuxEhXh5JzM5QCkYTd5IS7L3ZuQtz2Jb6Q6r/qMxW6FJOq6JfdN9gUwsVpGLkCvBPCRzVY&#10;L0E7FivPr2Y1NdtWL0p7xXbyZPtJwWQLYpmulYU8J+G3ZiI15EWSLUCpVObFC2eI42iicsY0NRhT&#10;PNkCXDx/FmWtdKuYAFEUcXZzs1CyBdhcX2N9pUYnmqQXuCKKY8qloFCyBbHYPq7KPPV5o0ePxglH&#10;AR8XTLYg83q1NGBeu/jL3kxHr3ZZ/BLCB++XxaX2YUV+fl2Jn/jEmSssC4c6pCr6Df99l3AVwQfd&#10;V1gDwYkP+xBC4HUNn9YkaBUlQpbrM7ggm7jE6tzvvNzbL+aXpMFbWtwCXSGeEVBIusuleQp2KM0L&#10;ZzeJo2isl1trSdKES+eLJ1uPC+fOgElJx1oFFJ0oYmtzjUp5PmIYqyt1Vmploni8jIIkSSgHmjNT&#10;+muPggY+qMozMM4l6s7roi2IHN4OJPjcP68DLTvVmaC9XPiCIyiT6+KLIugGw3Tut2+R+6G4Irr5&#10;4CXgkxqcKcGanf5Wdtsj52ZHO4HXqrPrJx+Fy2HmTxuFTioW8ew9TEdDBSGba3Wi6GhCiaKYC+fm&#10;R7YeF8+fJYnjI7fMcRxTr1aoVebIJsDG2hqhViTp6JtmjMVaw9mCLdt+lIFXauPtljoJvFWdf6rx&#10;eyXnt81dolBlXXOnhtLM0tD8+FCl5yrnuDUflcgabarFJ1yP1/UTKnZw76Nx0KK35XSUwkbl+Fpm&#10;vlGRoNww+IDA28dUclyv1ymFaqRVGScJ9XqV8BhyVQG21leIR2zlrbUoLJvrx9NZ+vzZrSPzZuM4&#10;5sLZYeogxeIcsiB3Rhh/UQpb1TlH53N4rZoVIICTT53VOC3VwLRmPMhxoNqfq9bl1jzh5swVr9N1&#10;CtDZh8r0i0MrX/DgVuVZ0lcmxSqwXh4+GTupJGQfJ86d2SSJBxOctWCNYXNtuKpF0ajVaoSBwgyp&#10;9IjjhDMFZCNMgrXV2lDXQpIaqpXysRRPeLzhNEkGdlBxv3v9GKvoNpEsgcQXCOHSOWc5aGVFglEL&#10;j4C+fUSXWzNqsTZb/KZIW/k2hisx/JBI2e6xIdoFNf3DH+cCDpGBM8eaPyJ4UQ8uYrBWbtB02cWz&#10;QFGrhAOt3CRNWF2ZISVkSmyurZAkh1clay1KSxHHcWJtZQWsGVjtlyYJZzYnzWqdDSGwWR28W4qN&#10;SKEeN14M5dxA9yGbzSGwAlFztkEdF/IcmuNWDbB761+fodsw12bpDBMgSeXi7nUkEHVssBtMWxHX&#10;QSzL2OUkJsnsubbToIak97Rdu2b/1Yph7QQeFICN1RU6nY5L+zLd9K8kTlg7AcItlSuEJkGlCdqk&#10;3a8wjbFhIb2eJ0a1XCKO455rFCcJ4VxquY/GBSVzOMrNoSiVZ3PWXNtpsIbsHv28Ti08nUl9pwZp&#10;p6DRzRm9hTIldn/eApcWt7G19THaZZkbM5VojUIubqLHT8vYJmuLPolv6XoKO21RQlstv847E400&#10;gwXqZYmqGiuDOSF+41IZnriqH49WAi+dkMCLDkvUKmVUEHhZF6w11E+oHUYbaFbXKftGeA7KGg50&#10;dSLFraKwubHOgyc7hDnrOkkSNtaOf0ECMTvWa64gwP3OWNDl7Dk7blyqwK4rXDJ2cK/DiaAmn38p&#10;riTa/Q+Sh+x/l7jvNdBxVaxKZTq8vtPE+5MkbgXlbi6u1lpD8xPgL0KA1PBG5sc0EEz2oSxS5xy6&#10;DzDuzf2pQfcqvL4xXIB8EMIQrJrK+9FFFXjPf9QTljA8C5zt31ic1FPiUHTu6CyIgO1q9VD5tUWs&#10;p5O4fUopLp07rvDqeHi737g+4Xl9Abjg53UBY7lXeZ/UQKSyLAif1ul7IHp/sfeI+Qq0/Bi8+plf&#10;qL1ui85974eb2vGFrboIQuffkQ+fGt4IPOGi1KvZK20mLTYmYuQD+YGPax+Hrjpkov7vMkICJStX&#10;/ZQ0fFxiNmhAWUQXP/d763+/xHOBRzokicUW8fOg3+iyiPKg5/kyzEz2R6VuHoLuq5B0HBvK97kU&#10;T2smJtwURHWP8fMbkvxw1GQlf21XGZa4sr4lng8oHLn2uBROajRLnATqGlpmDO1qm/1ncz97qO4/&#10;o+F94GuT1oHpsLf4wXGsV8nNCpgsTLqXzZN/n4ttKFq4LUEgSdGTnNG6h86yJNwljg/H6SeOOXGP&#10;0kIi1U4LIs3cCB7WuQ6UynzFeXeBjzOVXcwmHSEu7Il2vQKvTlUGXeojeeHYEEDn8/yVYlKJicS9&#10;zftFdpA8vFHw7Ygt0zvSZ3nvEktMiiayezuOtOg9pu8D9iyjbsXIqpWFQ0qIu8mSxZAUWd7SoYxY&#10;ZDG7lUJke4ueQIg2NWLRvlaZZdHrbTPhOTYEtIH1Xgt9Qi1T/40Sa/XnDlx3vwyVmP9KuX5CSlaZ&#10;yIiqEIi/ZZusQWRIb0XGIPiPEj5jhLvP8VUDLTEZ2hwP4baZsUCgDweMar56uvAKj0FFTFvovgM8&#10;cEpj+UBYJ5UEra2qtO+ZnVZ6OdRxrA737vybrdWNzex+TGHh+pQKkJWmHGQSil7Ry1jJZPA/hzkh&#10;YQXc7rgmjrnjWhcdLKusw2ZKThfXHk3Mpwkp03clHYSI41VOeta3wSnHI53SQB7XIu6fRSzzZ4Vw&#10;CYw0aZxwot0BHrYAJZq9XtKy4xoZbFXg1UKNt0ON1Fb37vybrbBSXbkIKlc5MHlZrw+aDcKoxnN5&#10;F8ew9jPWuoluJEdOq2xlcqmzzwx8FU5RvsJ9jm9bapHxL1aSVHHYQ54K/znnRWAJMt9LFHP/DjgV&#10;+loToApmd6xXGuCWlU7gWklHF+3ya73Yz9kqvDyXcfY7M9RKpbpyMdQlvYGaLd9/3wl4p86B4h3V&#10;RUApR/9qwDJgiyGmRUEHsWh2OdoHfhRa7njHhQbFboMXDW0ya3OeFuMOmS/SMFvzRZB5UOZZclWF&#10;svcfgQi47Vr/BFra+/gAWyuRXfHF6jGXzCsquhRshsqGqxrrhALtVJUEtTAjPu86aPUlow88qg+0&#10;0WsJj0PY3kn+rLgUdpEFxW8lZ0UTuT5tjifI0yar2jmZWrT54Sm9nylgvMDwpOggJOvPFSKW9fkp&#10;j9dAno8AId5ng3CDnnSrPPo7w+S793p93peq01/PiaEcp6LQ2NDYYCUMtVkxVs+ktPcKDH3KLDKJ&#10;/FbJl9G1yHy7+a/UtT1u+eZvfePqEvuzZNqSWbcgl3KbySrv8ojp3ZYeR5DHu3d2ebai6xFyPfO+&#10;1ICMHItc8HfpdZF5Y2Ra67RBNu7AHf94NdXmAQ22V8luF7jrex8GfW3SrfDJxcrkehL58t8dhKin&#10;pR1j2coM5AAAIABJREFUVRhqsxKmxq6owIbz2px7j/BQr7CfVUOQ0kvYsfu+AdB8NsI0T+hdrzTy&#10;oE8bNPEPrr+sk1byTYp9it0GLxL6SdCjhNy3oqylHVw1Xd/vQ6azTnfofebmtUicJB4D9zsiPlXu&#10;J1oHX5VqkZ3KAZkUajvN4kh51Teb+9//Po2gtD5LjMKGqbErofhvVV/7xMWBJ+v+a3keIP4O+IBT&#10;o907AC2yfMI8SshDM2lLnSa9QTdv5c6LcPfpXTNn3QYvEvo/Wx4aWfibwKxSNUctUiFC7uPuHJIh&#10;xyshO6dzU4xxcVDidvg+2y6rqRJAbcTj73fIjzrZYuN/F+TTv/LViwOO0ypNs1D1OFU1WlU1inLP&#10;XxaLb0fDnv746z6DLSiF3OBJG+8dDDieRiy1ecD7ij08Qc3WMHAx0GK0P9oHo2bFU0bv0zSyuxs3&#10;CLrN4J2R9yieEkXZgTgAHuoSJS2xo3FdoaVAyLnkUsJCVxvQ80VWCpwihJ7m0lknDkKrQz9VQpQK&#10;nO7WpIdbEJzeDVL/tq8ffjs5rpT10yHH88GzNYq9Wo8ZTBSTjnsRcdS98QiYLU3Mu8qOch35ncpR&#10;rhovwDfsaS4h4z0ZAcnZUQGw2XZ/kCvA/70rseh/bQ+/Jv9GrVx+bi791NcC2GBW56VVKFQohzrN&#10;ZHsSSqjFYBwfbYgQ6VG+Ix+MHHa8MsX6HPsj6v0oIYR8Wrev4/rPA2ZLEztgvKwO7x8/ygd7wNGk&#10;PK8si+NAAqCydkKBzrKbfJmu11IwVrSuK8h1K5NdOx/j0Mj1PzKnv5DUGxuGGF1Cn1LGUn4anj4r&#10;1yfSHwUf7DgKO4yeMH67VFQAbVgwycP7OE9jAC1h/CXcX9dpETP+s+zTu4b1N2ky3pNQVOrhSaAG&#10;fBTfp7R2Er1ZZoLC6FCjhyS1LTFXRIy/TGjEJTAM3to8iiT8dnJWuArJsc53Gn25k3bzVhxfNdeo&#10;sR3lc85DMXpOLS5iSundkx7EdNDWhsizv3Cqog3EamummYp7LZQtatdCU5peccjTg0kcId5aHIb+&#10;wNUweGssZba8Dq+aNe75TpvTp6cb1RiwHE+ezFHnmWSv51MPj7khdDHQp23PBEhVWbRwRUFPgNtt&#10;8dEEQZa6YYFWBx6lUK/AewFOKizheCVaikGRK1zK+JaNt5ana7uZnW/cK64Ry+s0BWlKjL9QjLOz&#10;OOpc41bnJYy+b5POqYWzssZC2pvFeqpgrcaqiLxufoF3YRu4MYEBejWBm01RA6uXM1WfwKVxVNzv&#10;Owl8EQF2i8k3gIuBgPFt84TRftBJbpn3es+CSd4/q4/zpLCFLEyjPqtP1ZolELlJVoE5DNadZ4XR&#10;5D4JDfkg0ulDKtKBpwG9AuQWa5MQS4TKz6vZHo8UuJ7AfiQxLWvh9frRVsC3kdQ7r5QPj8CnfviE&#10;5WoAbQtX9Au8f0q1kDaBRwiRjro2CYMLP6ZFEdvfSSy60xnSFDK6hBgNEb0+a2/9BhQjgHIRcZ/l&#10;z+MXKm9Bb3J08HHVHecoN4HPdphn9eH8kIA6LYVOPUxmsLodBiXdNKlJi/CyPQRu5yxUkJ7024yu&#10;krkaC9nW+7pSdFKXB+eGllop4QsUVBQ0NTQIZtoenxQC5Jo8JUtPyWsKGzI9hKM0FcrIwzoOKSfM&#10;vr0vM9422PuLT+eD7eT73PcxWYvtEsUXlPsULZ/e5wl9Em9lFbGCG8j4+mnJkvUSnFRXYHGQTNxV&#10;fDFg06Ckm2ESm4YO1Mz78qfA7Ya0vvA9hED+fxjB2SH7l7vAQQIrpcxnlljpJ3SmKqWtftIdALdi&#10;IV6t5IF/bGHlNEVkcighn6/jvpwWMhohtaO2kB4biLU8SlnCIKRcRDHCFvCA0bmL/nynMddzEOZB&#10;soMQMlvK55r72uNw6pdGrODTugACkManyMLNQakkieNmaFXagCDpbmTsdC6F2x2olOj2eo9TIcaV&#10;EOpDZlAbuN8Ua7hLtka+PqgenuCrwFsl+K4tlq5WIkBx2vUAK8yeq3oeqUTyyl35bam3li5Q3Pb+&#10;IvJQd0ac7yKnKzvhWcJprvIbiTSC4JQIVvlut/JDYhUHoU3ZRxOPet9RaCEEWy/L4TspbJSlN9Ao&#10;XGtDJUeWqZXjfFQb7mcs40rtyESFlxB46waybamvpJkH/EOd36qOVIZbYolZkURQPo1ORGKbsq/L&#10;tvIYSyv7vfe8jY82WaZGJ4XNytFke92Ipm2YM7naCbw9gmwHQS0JdyBKyOJ0HMa/yp1vSbaDMa9s&#10;8dMsRDMVjI9sLDq8g9DB0kqtfaKvPf7+ASpXgGS9vTI+urmITkziqKK7J8BOR9K8vKXaiuFi7eia&#10;9H1cs8nZPCBLjMDpTLRbXBxQjKrYIOzM6biLC8vpKBZPeslJcVDbevhAv/POv9/B9s+HySzcfGWO&#10;pYfXDyEGfm5lLdK9C6IawEtHnGcP+KkjbddhtHjKEtNj+6QH8IxhXv3lvF7vadVFmAom5XQQbh+H&#10;Wvbht9t+Q5/JpU5h4ZZxbYacSs/DIa9LgG/bUM51EE5dRsL7Q7IYEsQivprA9ba4ILSrPouBc2lj&#10;orE+K0iYj9Vk6U2BWmI2HJB1PSlaV6KFpII9V1buqZF+Sfq337vgg9aKJ91fK09l46OOSwVzebI7&#10;HekDn8c9hGzDwFXk4gQ0YimMGISHwFcHYhHHRtoce6LuGCgb2IrvTjzeZwEHkHe8F4anPIcP8Rzh&#10;dS680ldRHrBtsrZGmvm5LBYL9hQRbtzbkNFxrNuR23vZHxSYZOL8odWSCM14VfUnHcmRDRXEbpZV&#10;Xat277dtxBJgG5bYfw64rQ/3KmolIpn+cQW3xRg37f/Zga9KKlL+sE1WbGGQBPpTGQ9eEGzTG0T0&#10;LW5mbbIZ0asgEiLE/mx05R2FFgSnpCDZJL2E6zhWA1jL7ewPjnAnxCshJEm2gpcD+VJOA6Hql2P3&#10;XzOBioY3R4S1NVJ9FhsRs+mk0Iwkt/czzzJBHezz5VbwTSeLlj/cI1u2ipJyfF7hG5/mp7dvlTPr&#10;fix/nzxCnoNdiW1A+ZTIIJleVWXPsY5wzc/dvygN6eSEWwEurkCzk+XGeuX1PNEbC40Iqho+HMM0&#10;WwkhdroMZyrwcR3eyUfKSjVoPz/U4CvS/AakqP5hexze1PhuE0tMjn0Gp8gFuI7TUyKvr9B/3Gc+&#10;eNY5kOf9NCBNelTNPMeGAGEn+dZUA6u1Vmgt1RxT4CWgsgK3Wk4DIde8x1gwRoJeL9aPTh3zeEXB&#10;y6sjKpZUDZJHU433NKK/00K+jfYsVV1tDqtHjdttYonDGOZpnFWsfNST+cxnSMZtqJ6Spk1p1FU1&#10;M8bYsJN8y5r34Z776BoH11yR7HQuBY9zwLmaWEa+ZTdk2gDT+ARHE8nqc5OM22RwpwW/nTyq79kw&#10;jLp6XnF4mX43GXxH334rN2Y2LYMKQtj9KmynUzNvUsT4TP0YMTT8xl0jmiILA5OC9k+NSjn30TXI&#10;nqMU1TWUCiGwLaYngIkxwwJxmtBm+DZ1Fr/gKM3aZ0Cq4kSwgpBiPjNBIRkgs+ocXECCb/l7rjnN&#10;CmDjwIJa4SGKhwlELmrshbJsDBt1eGtRSh17ix5auDUxzL1gB6VcoLOIRizHCK15HmLqhuF3ZNYl&#10;chWxyHxs02djP9tXdL7Ia1sUiYBM9Py0tS+aHorv9Fs0I7Hy633+rw4uC2oh0F/Wa7vxzPyu5H7u&#10;BZyWFnMWuFf5kFPanWki1Bjsw4uZfWlcQfzqdWQ7XHM/P7OqU88Ing+yhZsWmgGsuA4wIDTV/WJy&#10;o8NM8Z7x0O73EnS5Nb9bvAn8Wz1vWnD75qu2aOeiNWUDZ09ja4EJsIJMEO/L9ShRnO7sKUm6WeI5&#10;QgI8aWVWrbWSIqqRZgQWcZkmY5j7e8CDRHL5ExfZ9O271kvFdPAYYKze9N/kCNd+3/1WKac7WcjZ&#10;54ZAZ73BdpPhIufPElY5WuBniSWeJdyx8qx7OdbEwIuuOUEXR6SYWuBKJIqEJVecVQmdZWylOOt+&#10;G+6ZybKoBiKN+oseutzaJVwdBL/KvPuB6E4uOOGeLctFKgeyYi2xxBLPHg5isUItEKXwTnWynZhv&#10;/VUKensmdulOSUVsSQv53m1CVINXp/XXJFFPVwoLX/nvu5vwVqv9/xnjSha0hmTxMzA3kAukFXTs&#10;UlZwiSWeRcSpPOOpke4xk5DttQRut0QeoBz0+mxTIwSeOteCBVDiunjcmkFrOOn05OBGUfyv/Z+6&#10;hFs784tbdGMys+XizoJJasZquJXPyoKy93yk4y6xxHODNuJGUEqUBYe16xr0vq/aou+ykmv9pRAC&#10;b8VQ1rBVFsu2nQjxeqM2DODetMnNvWW9keNWOW7vK9VjemRpjyflfQ/4uQOR+8CfTZAZXg3kfaGC&#10;3RTOLJNGl1jimUSoYH9Up1SHu0ivxEqYuSIUQtjtRASz3tA5SgzBhHAtFt2WkpZgXKdfDGMs9Buq&#10;6nH+p/64/o/d76xllqrvh8CtMS3OFIgSWb2Umsw1cDYUwg2UCOIsscQSzw6qZNKvWgshXh9SN32A&#10;BMYetsUtkO992EmFQN+uwZv6cDKDBt4tOYEh6wh3KiXIRk9KmMb+kP9rnz1ovoPg3wE3StMGPVnB&#10;3D3gXkN0G6yFV8ZwuGwBt5x/xVjRCxhXwu4AWfm0gqYRn8hzkKzw3CEF0tT5vJwAvReif15yUZ9X&#10;lC2kSsiqHIis66+sKBCuhMIZB7HTyNbSTSZv6zViqAXw8Rg75/UybHfkPFPBtHsmpMF+n7dqeyxc&#10;a/hX3R9UKGIRE+IMgBIndaDHt5Er7sKVA3ENDMMucBv4NoIv27AfZRdHBbC/9OM+kygB9QpsVKUj&#10;9EpJtosdA3H8HAi3PK+w97hg9rruRotL6QokPWy7A7suC6sW9lq1qRE510u14R1l+tHxATor5D0x&#10;4nZvhoJR/2/+zz0W7sHu9v++tnXWaK212O+tidWtKwgBeonGHcYrn9gK4Z5P8cpVFe/5r8jp4lp5&#10;0ELdK2gOUFKwk8DZ50uL/LlAHXivqwVCplgSyhxbWrnPKBrbnFtd5Smw38yV9CrZ9vcbop6Um7F8&#10;/0F9/BrUNmIpV0Ih86ms3LgFWt5ojDGtZutfrObKNXsId+OV39w2jasHwLow2XRhuloo/tQwkA8w&#10;TjOGOlk33kCJBZsYqR7xBFtxBDsMSsF+Mt75lnh2UFSV3RILiCQB1ngHuF6R9l1h4HobQsYHVoy8&#10;yIgM7NkavDaCKwxiyG3KW3kEPHSuBIUYd+em8U3anNyTUo3VS5/0tHg8HNO36jqKT7NfHDBpbdOa&#10;I9qSkqjgKALcd2fYS7JOvjJY2TqUjzBdUmf1Jm7LocxSTnCJJZ4N7PS01HkzgGYd7qZS6NRJe5XY&#10;SgGcq8LLYxz5AXBvH4KS240r2TFrJT9bM021WV9Sq+V6/ysG8JL9AlRGuKYJejLC3QJu55xq+2Sq&#10;SU2ciyARMk6MCJWXdSa1BvL9oZE5kYrUyAqkkBVpswybygutHEDzPtTfnmjMSyzx/MHniy5oSenB&#10;A1jrFZ2sA28HQCCBVF+eVWWyNowlhGy9RestZYvk6F6aRlTE9Ees7F/2v+QQ4dpU/Tma3wMkcBY1&#10;JhbiKiEE6oNgdxNxE7RcnlvgXASlQFqmd899aDBi+nuC1ch71suw4Qj28EVehc7eAqmwbEPjEQQ5&#10;Z3jSgdWXGejdbl4TH5Cx8n/19aNP0bgqs2csT6aV0sPVy8NfH92GtC33P+3AynkOt/q0sP9d1vLE&#10;pvL66muHj9e+0aueVHtz9Pga14Z8HqcJpStQriEzYMa9zMF3EFZ6z5W0YfVVJp5E8R2Im6BLkvwe&#10;VqE8hr11cBXC3Oe1qRyj8urh16b3obMvf49bsHaZiQgzui3PtDWQus6yOpSvlfMslIMmbjG8xax8&#10;6mkf8wPbW+Jr3S45SeFsFV6c5qBRU54Bf9xU/R/9Lzk0W5/GD//kTHA+1VoH6MC1tZj83CtlySCo&#10;BLLlj50lWzri+bBWXh+lGcGulWBdi+U8VnAkrCJ29AKICyaxXMM84SQRxDtQGkC4cUeI1pqcYvwR&#10;iNuTtY9OIkZKi1sDUUtIL43lAa/0T/y2EFNepCNtDp4rcQuJCZhuQGE40iM+j+tV3H4K5haUV6H+&#10;1hHHHIaWPCT9SNqQ7kuD0kmQdmTsQeq6SavxchSTtluwPOFasEMC1kmUnSPxfZbHIdx9ePqjELsu&#10;ydwKvK/P7aF3foLy2gzXs0js58ZXPHzLr5is7+JKCC9VZhB6jdvdMRtj0qfxoz85xzs9Lzn0xJ07&#10;91v7pnFtBzjbfUim8IquKym1tcgHGuQigIxgYxefK2lJ+XmpLFoJUykurp6Hxn1YWQDC1YHchDx5&#10;lgN50AfNJx3KymRNz2o5Ev3HP3JM/Q1a+lCqQXSQHXMg+SXiX8ufdxhJKu2sdjPGQ6QgCI/4PAHo&#10;MmKtt2HvW1j/4IjjDkIMYfnwucKKWKiT7rR1mJGZtxzHQRDKV4+V7TfMfayrg+z66JDxnpBEyLZS&#10;l5QlC12SVS7lQ4dQWRPrN7oF5VfGG/u80LwPq/PrX/ampuBdcOLmv8uTUGrn3Lnf2u9/1TAT53NQ&#10;vyNvhMlKEQSbwM+DkiNzFiyIa2Gl5NwEFJRgoM7LpFlYOV8tW/Z5QLkmoEm/RJyDtS7yGzM0589b&#10;2HLAIS2X4vFzsbrvNz1BkLGgnJBS6hrKKJWRpAVKVSGJ9AEEEzaZSRo9OZNd6ECs8pPOdrH7oCbM&#10;yxyE5k1ZRPxntalbUEqyCNpU7otSUKpDc9u5Qk4w2a5zAPV3jn7dwmDXXa6uo+LzQa8aSLjW8BcE&#10;/I78pGVClycj3IDMj2tduoZy5Xn1EM6XZcM/tz4NlbMsbt2Zvym7FN76zsRQXYdwk+G9YxNGJ1iH&#10;GUkqBqcHxk0GW1f9eYBptvJbM3mbaxPDyhnQ6+CbhLceOr3mkoyzVIPWU1idkHDjlkxIpbIFRmmw&#10;03euLgxBGdp7UCvAyosa0k7b2uxerL1Hdv92Yf+uXE+l3G7kEegLIw46T2xD6aRXuwkRNcg/D9bw&#10;F4NeNpBw47T1B0rV/guttSIIZfs7BW9VAilYWC+Ldu0WE9dRTI1r5deoRfDyIvItyMSO96FUMOGm&#10;MYRnme1K14R4AFGOG0DcJh1gQVsOE27OH2stqAkfpCQC3UektVVoXRcyVr76ZYrCd6/qZK2zmG2v&#10;ZX+SUNr5aGfFgSwq3U1GAmtv0LtYbkCtAa1dId2gJBZm7YQIt9PmoHyZR0Ds9FEUkn+7qY6xOe0k&#10;iJrOLSSSjHHa+oNBHqmBDqDq5ic3UOwCbouaMNxaGo63Q/hlXf6/xDGSbQL7KexOJT5xTAhKgwM2&#10;hWDWptklR7iuEsUMON4ggrMgfWqHjMVaJs4qUIqBn6d2PnMzdM894edOk6y7SXVLAnBeltQaZhFv&#10;KgTWcvh6TgrvWsq7hQbsMsJNWcCAWYqeisA18yJXVZl9pyAYGSnh3o/gpzZ80YIfksmkXOcL4+aS&#10;o1PFbnXzkxuDXjnU464tvwIyhW+eFj/OOeDXHWgksBKIQ2HnyHccI7oT37qFbJbm5nNG13r12sh9&#10;D6Axhy1cxQAd5dxEnIZwh6LSR/qTqilEOQvXAHUI1nuJxp4U4drs2ppDcZcJ0W+pD7PcHWmYRIg3&#10;PRnpvSsxHASwoiS27KtMQy0/10LRaWmlcK0F30SiTHiyeOrcUt05+OWwVw4l3NTaLIdMBbLFWGB0&#10;kJXPkqkFlQO4f8KuuB54pXQVuO8Bt5FYOBxyF/Q9gD7tqQf6sDVskmyh0QHF+dR1H8dO6gLoZJ9R&#10;aWRclZzvWp8M6SiVzQ+/tZ8FhwKewxamimQplFclNax8/J3z7iDFUPXcrU3N4JhtKYC6cznfbYuQ&#10;1U82K4Q4VnQO+gRr7P857KVDCTc28f+UtdwJ5rj9nR1PgG+aQrC+jYZ//JrJ5LbP3OADWuW6s660&#10;+HEXHUpxmHDjHCnb7HVpH+GmOcIdlBFQGCwT3enUi4zkx+WtFOXEV+eUSTIUVgpkaltuoSqg1ZUq&#10;Z58J3PeDFvkSrLwj2QmVV6Fy/Glhj1oiuQhCtJ1E5AFSI6W8PrMpP+u0kvdUQ4kXfdOC7+Jj3o9H&#10;TUnlRPy3iTX/87CXDiXc6sYvfkQpGbfSjiAWyVwU3AZuup5FeXX3Tirhmw+CBiq6fbKD9DApqDoE&#10;qy4VJ4TOgi5kQW7LrjS9hGucJeumj0/1UuqwSyFpZ7mfRxY9TALTZ9R6CbExETdyO43c+7q+6+D4&#10;+/p5lW3W6eZzWsNsftzV3G4KsZobD2YdaeG4g0uQUEKsoYJPqnC5BL+owAdOlrMdixFl7OG7XQ4k&#10;xTS18FMLvu5I94f5IsoWRwDFTmX9/avDXn1E1rT9Qv5z20GzWH7cq4msin5r4e2bZiI37NMSVCsr&#10;cHDyXh7ADTAgewg0mIgFssEzhHnCBWyeSL3V6goZKhsM9Uv3uBSmKmMZgj6XhoKJKhV8WSu2t0Ah&#10;KOd8wydwX0wMBJLqZtyiku7NdsxSLbsvOpB7Et+ZdaSF4qlT6kpdsdS7fcksFUT969MavFSVS9OI&#10;s4IpD4tIB3gD7KELsl1Ppwn7jwHz1OWtd+fKwPxbj5FPgDX2n2evDCQvcEHwdUe2GXV3YxTymZsR&#10;nKnAB3lXYXUN0nsnMcw+5B5gFeYqfYoO7RVAbDqXi0t/ilKSZS+UasgC4vI7TX8g0Ob+myLVyrrz&#10;9yPZ6a2Em6TSDrKgn0kl2d8jKPUF42bNEpgQPgWvvEJXU6EzY/CufjErhLFWFtPmE7CPj37vMaCN&#10;yLAqJXoG545IZ7qAWL2Xa04KNhbfb7/Vq5y7oVaCgwS+bMLNotfQ9l7Pzq2HMwdg5JP5qHHznxlj&#10;5QlSwbH4tCJEOu2mla/7fX9vAV+6Z6AaZi6ExIg4zmv1ATqY9Vdhr/9IJwVnKeb9uFGBAcmgDPFj&#10;REtip/fLPGRsq03niMdXr3URkeWvVpAufI5wD6XmesI1UiE2KZTisCvrKbR2skT9uAn1SQpzYrcw&#10;5AjII2+tWHv8mQrdoN26c0EFfVWJ0+QHuyCY176wVhaZvXsLQbq7ZB87teOXAq0iymG/rMH5qlRD&#10;N+Ks7Xke5UDEy7c70s23MOQ6PBhj40eNm/9s1MtHmgWXLv1uwzSuXgX1oTxMGglRTVZ1Ng4eAI+j&#10;3pJfECK9B7xRE6r4qSUFFflWGu1UnveP68M+UMUlJT9E1seThPuAlTURhQnLUxeWDIR2Cm/Np4cz&#10;DaIIzmpQ41Qv5cp7/fbBI/UR/pwmgw7INm05QZV8WW84YZUZOGvsVvazScW9EVQc2baguglqkjnZ&#10;ppt6ZVN6CjXCqtwXcEHA+JjFlf318rnQPkw/QFdhEtTfhP0rrkKvLKcp1WD3LqxGEE6lj1UIDJnW&#10;ilYi5zppVf5LiKvhKZKZ1IykUKKkex+Deijxna/a8PHMZa5P3D3yQWF79dKl3x25Qh+997T8c/+N&#10;uBWKTWPaQSzWOy25MLWSfJUC+fI//9SGm235Pl8403RC55/Vjngu1t+QHh0LAyeD1289zlrgZI2s&#10;uKWakEf+q1yWqPVYyNXe9yfCJ23nf/ZiHfRaxHi3gslcDdNUmUHmZ7XuWFpnUpdpDOsvjSdhmYft&#10;5CxZRU+BuV7JFgl9AoGzPEo1Z+UCNrcITIu19+WepV4HQ0nJb+MxtG8WMODpYGKwbqpVNDxoT19y&#10;soX0L/uoLhWu7UR2vj5uaBGDzQA3ZnXqdt0JXbfZSHcCjEG4Omn+fpYeVmxU/Q5wvSGauCulXkUx&#10;a2Vr4Huj+dQP6PPXVvv8tUPwhFW+0K8vUCGEcn5SRyLdKTYj43pdgDQ6/JVEjN+EvpxF7KG3vLe7&#10;7VV0TfOewIEnqb6y3mnMeE+KSuesCbLzT1P+GnnRGisLRc9SXSFLc3MiNieF8oqbH6XM6g5mNLfX&#10;P5TUvSTKGKi8IhrSnZMg3X3q7W2sT4l2BQ9XW3Br9BtHogS87gyxF2qSYtZJs4/s08hmQqfRjR0Y&#10;Y6xOmr9/1FuOtnA3P/0J4cbc6jo7bT0FHjSkE2u+00NqxGqNnR5u4vLxPBRCwq0EXh3kr+3DXWT7&#10;cLMjin4PFimzrbzi8lQD0V+F2SP51sg2vH5O/Jr5r5VzTNQuSeWegnwgyVu73YIBhAg84RpPgnHf&#10;+6f4bD7zIToQooxbdLVjdSiiNTu/muyYSSdLCTuUqpZfOPo+93Ej2BQLN29pqwICohsfusWqkyPd&#10;uvjFk2MOLjdvs1U2BDihK7Kd7pO27H5vMVux+iUku6GixWXpKcNYiXRMB8eBWUXmXceVIzHecmnt&#10;HwJ/T6pfQhF/rs6mDH+nA5VchoEn0Vog/tq8QMU9ZJtRDcWpjpUe88MGnwC3jDScQ8kWouziOc1E&#10;PHhzUymbBOU1cdEEzo9ba2ai39Mi6UD9JQaKfU6aBtsjYJNb9bxwjc09/Nr5G3vkHI0cw1fYTWPh&#10;ppHoG6sz7viRaKV6tbDQVYd1bo2frO+F0C2DCcynxCnvAJzRfzo1nFunS/p7vb70WbD6Hhx8L/Ml&#10;rGSW7sED2NzgeFqmNCHqwOY5XgZ+ynflxQXFLWy34ZGBtTJcDKdvK/BuKWtO62NALaY8Xvtpr5Fh&#10;zZHuBBjT5Iit+Uc9boVotshtQtZqRyEk2knhVdc/vl8N6AXgYlX8Md6dMIhs95Aqk6+asB+7uusw&#10;c1VYpCDk1sJYuS4eq7RYbZ1HOb/iLJj1/QOOl3/QvXsh70/Ulcw86boRTPbztOr9aeyCfK4nOnUJ&#10;AOlQFgFrXeBx3EyPXDcGvxvoRz4X19rMf3oSKNczK7f9RJ69SVPghmH1XUlP9D5dpcRvfPBzMcc/&#10;Cns3YFNaEJ1B+og1o96pppS0La+XRcDmh6akhE6bc7RVlhQ0kI88RRhXEPW6E2Jr/tE4bxuLcKVo&#10;Oq+0AAAgAElEQVRyQsleo1th8GS6gSIqP/nMmyiFd6swKnb+AqKva4HISltjj0eIaM0PTbmY9bLr&#10;Kd/HO4mRr4OFIVxyeZ9uizdQo2BSFGQFdYnHV2N5l4GrrOkZZl1eo3J6Cvm2MdNuhYephdUv5HYC&#10;ubEdiWbmEjEJlAfYN6V80Yc6WW3ccj2ztk0sYynCreCxetktKildmcqkg7R7nSca7v5lT/2LwOt1&#10;CXJFA255qOXZDjTc8wUNRnas4yL/dGk1rbX8JDMuAFD3RlWX5TH+nbP8r/K/FZJoTe/HLZONNTLS&#10;2nicleaVsvh2qwFsJ+Lb+aoDt1yGQ72cpZPlEaVyEytaiP2z1aa0ZVkEVFZz3Qz84Bek8iys5KzZ&#10;fHmvdQ9n3mr136vsPV6ybqCvdFbUBwTyxggI2igbiwokY6EfJs3uhdLSl+6koLdyLgUXNCzKreCx&#10;9rILqOKe7zLEc64q3f0Rtl479OsziKRrPRRrtzOAeLXKdq8HMXzrVMPGySh+2hGOMFZSxqaCzwHv&#10;Wo2OG8fA2HuTTtz5byuq/Pe01qorZjOlPV5Huvj6fmbjhnHWoNvwzdjs4lWCwxRlbXaztirwksp/&#10;2DrYGNhmVFfQY0G4DnaxSqa7CMp0c2uVQmwJ7/9MIczfuRxBmRiIJV/Wu0tmSWcaC4qxdgZRM0t3&#10;CyvSTia+1/vWUi17oHy7nRNz+pfoViXOTRR9zd1r587SgRSTzK3pwo57YIdLib8dQFKH2xZ2O/K8&#10;V3LuQZChesGq1IjhdRvpuvuCOkxuN63rJK4kXvTCtPc0anY7lxhjbDtq/zfjerzHJtzamV/cMgfX&#10;fgLeyLaODw6r8Y97YuceCFyi81EhuB3gUZpZsD59BDKy9RVnkXvdpapEKAdi423Y/h7OnDDhsnoM&#10;ZDQlVC5irzSYjjOyVLbT6YH3Pxug0+s3mmMH1omQtDIL1+cslwc8Lvmy5kFW8HGiXBexHT3FNUzu&#10;QXtfuvUmEdTPgD5/+HWVtcxyg8FdPorC0xuw9faRLwuR1C6qUrL0OJKgd0lLjn4egRZZR2NhO5Ig&#10;24pPN0VKe9tpVp0KMBVzmQdZMFXiLTfqZz8eWx1rIqPaWvtP3DczuxXWnXsg1C6bYAgeIv7Z6y3X&#10;On0IN8VOzEIDr9fgo8oIsgVgRXx16QKU/Hati0WDt6xwVk8DkoMsct4fvNFlul6y5CBnlZlevYKT&#10;RD7lC2SMNu376hc2V5yoUp7Px50GaSSlwUnHxQiGuEcO7WbmBPPAkfraRG+7gOTbv+v0E9qxpIvm&#10;vSverVpxWrmJldSyh21xXVYcSbdicWNOhT53grbmn0zy9okI91Hjp/8+01bwWp3TFSZfQNwJWolV&#10;mt9UW6Tj76/aIi6staxUPpUjD++frWp4b0iWw1CsvQ1P5y/gdiTKKwva/aFCNkV8PmxO1rA/zywf&#10;3Y/2c8Ezy8m3wHXoCqS7/EIdykLR/apwqD29ghNtt6M2OCQjOS50QLd1exCOCLgd0y5r5w6sT9+N&#10;dwVxN3xSE9dB7DRU0n61ToQvKq5gyu+M/e735anO7hYudw2NsTE/3xsrO8FjovySS5d+t2EOrv4l&#10;qL8CyI2MHk3Vw76MOMZTIxflSSrbhMcWnjqSreRGl7dLjPPPWiuVZi+ryVNMBRVY3YLWj1B7a6oj&#10;FIJwA+x2gQcsKopd6i1d7MK6SddnJgShk32Cnum/MITbcBkKZfk/qAwvC27fcBkBLt0laUF4Uu0L&#10;w1zp9ITEGFbppvfrcHjsJWllvu1pyf0odH6E+nmKyGlWCGm+XHFFVLEUTGklPJLfCXfz/F0x1SdT&#10;+24f9bl17F/y4W9PpDw1cUKfsfa/0vBHgCuC2JtaeOWFEvzYEus1NvBDLD7d2pBnM3X+2UBLXu4L&#10;0522F9U34MnnUDup5HboplQVAaUptLRjoEXkCbfvxvfqgvoDUGwvsyHoJ/mByLXVMal0/x2GoCxK&#10;UEFAt93OsYrY9KG8IuW9k/rC1Yp81lAJoSZtJGqS39LHWQEOMFU7+zHwML5Io75KYkA5Q2uTSZ0L&#10;h7EFbJUgKkmK6G4kQTGlMrLVSmRbj6pMHYn2Xo/inbb2v570EBNPoXDt3T82jas7WulNWS8skpAx&#10;jgJVLzaQ3FrvWqgOGU2cCiHXAvHPFm5nbL0EO9/D5sdFH3l8BBUXzZ/ROg0r0HwEZoRvOunA5oeM&#10;dfuHLQSDfp+vvOnCk/Oc2cpaetTLBiFu9wbM9IgFNijR9Wn6djsntR6DEO5UwlE1ukUeKCHV/TtQ&#10;W5csE9OCpg+WOYZKOrBanHpYC7jaBlNZJUxBuynS6MBjI0Gw85Upg1g5lHGqYY4TO2QzYvZb9xjh&#10;OuE8Y82OXnv3jyY9ynRPt7X/i/tGbmBj+u3wucrhXDtfTeaVfuohvD+pf3YS6Isu1+wEW49UVocH&#10;NCZBtydXMOIrZOytaW830tzvB02dQVa1mV1wZSjyEZMxWtHEuSotYxi5NdP5IF8gkpQnCp/HM4WJ&#10;Vt9yuq0udS4IobULuzeh8UQWFF/IksZu2zxtAW0vDoArTVe0oETZL9DOvxpk6n93XUucIlvVVpDl&#10;ppB1srHdG9zucuBkmIpwG/vNv2+MyxvpBs+mU1W6BCgXv1Bk4jWdRJzin9XgrWCGErxxsXEZnpxg&#10;25FgveCEdjXG1xjQJQZnUAx6f+Ww5dvVUZgH+sdwxPXLB8x0wOhHMT/jvJV+Mq3DBarX6p4EpZfk&#10;PsZNulkXQcnlG5fp0kDSgbgD65cLGbEBrjahWsqKDeJUguT5W6WVZBVoJa//cRalmrmg1RcsM6ax&#10;3/z70xxpKtNj7YXPHtG8+gXwG92b13kAldenORxbVUnfANlevFQ7CZnwCqyfhf1vYe2D4g6btKHT&#10;hjCBKJGczoFcV5M8SV/aa9LxLcOoBcEE1nGSIEpeY6z9Fmg3esdiEtniHkKYfdb8awfpFQwfXO8x&#10;4kR+dygsGso16uw732QCnR2oDLPMEmg3RZV6rOBTAJ0OhO7pTxJItyEYMTOjluvg6nQeSnYMV7p1&#10;nzfOUu2GWRd+N+nvReTv4xjzZO096PwsaU3K7YDyjSp9q6Gt4ub+904EPFTiEkyMxGusdSmcujeX&#10;PnCluwcxfBHBW7Wi7OwZ0XmQuVywaM0Xay989uiotw2CslNaVcnelf8gDEt/0v1F3BLZtymM5hT4&#10;qiUqYbNpkBWA7c/hzGsU29XCE0bK6IfD9n0/7rXMddAd+/WTrLX9hGc4TIDDxjLqtcOQP8ZRY/Xk&#10;Oc718p9j3Gub/9zjfg4/9mnu3ySfwb9vGptpT9rEp5GkwoUVpN6zONfPY+BnFxBPnK71+5XeM9ww&#10;WfPIUi7lUyFxnXYs+fpvn2SwEgO73/QEEZMk/uvh+vt/Os3RpiZcANO4el8rfRGU+LiqG7J9OdVo&#10;waMrcP6XJz2QJZY4tfjGSaMGWmIx7w7RS2kD1zpCyrUBoYWOa591YsZYckf83YEI0xtrHuiVy6Nr&#10;qkZgppC4tea/dN/JdmeGyrPFQQ3Wz8Der096IEsscSoRIUQZaCHS9fJwL0kVqQq9UMsaD+Q5txpI&#10;+tj1Jlw9CRd6c6cnWJZx3nSYycIFMAdXG1rrujT0a8Pquan1FRYKTz6HzRchmHoxW2KJ5xKPgVtt&#10;sVjjVAh3nPzXBPi+I7q39ZBMCdYhcgG312rzaGM7AOYBHDyGUhWsxRjT0quXZ6pRL6Ik6Q8AukLQ&#10;M6SILRTOfgrbdznZyPQSS5w2pJhGo1sdXXJaKeM8RSHwYUV6kDWT3nY44NLIQrjZhO+PoxK+sS2c&#10;lhmlfzDrIWcmXJ1W/7OeFDGbsgi97meHhrMvwZOvTnogSxyBBRW3fD6x9xU1oix5TUlK2Led8RPa&#10;XgB+WZPshkacl50Vq3fFdX/4spX1hy4c9nFPIZIxxui0+p/OetjZLdyNV5+C/WPAWbkVabv8LEBf&#10;hNV1aM3SP3SJItAErsTwk4UbFn408F0iqv83DhZTa+25Q/MHKK+wtrJFkOu4HWrJsf2yNdni+H5Z&#10;UkR9Bwhv7VrE2i0F8HVzWvmsI9B4nPXLk7P+sXDdbChE5aSx3/y73Z5nvu58hhY8C4XK2/w6fmGG&#10;7p5LFIEYaEXS2no/kgCLFz4qlY5N62qJYbCPobkHVSmaeKEsaV0+Ya+kxR1wowXXJvDSXUQ6QJR1&#10;Zu36Y4ZO4OpK4Z3sn2TdShCR8cZ+8+8WceRCCNclAf9LQK5IqQIHU+UFLxQeAp93IKmH/NhcenNP&#10;EgGiI1N2yfKlIGtCurRuTxoJPPkZzn3U/c0FYL0iJAk5d0AJGgl8OWHLtPdK8EpNUsxi00u6Wk9G&#10;4kfi4JHra9edWf9y2kKHfhTWja7dPvg7PVauOb1WrgWuRHC7BTUtKS3lEnxT+Eq6xLhYkuoC48lX&#10;cPZl+iU43w5goyy7EQ+L8NhbU8T6zyOl/srJs3rSrQRSnVbMHHmSNUnFtdBpH/ydQg5NgYRbP/fL&#10;uyj+HMh8uafQyr0PfOG6/66UstSUQEldz9PmvLuZLjEICe6BGuA7WLoTThB730B9A9Tgkue3AvHD&#10;NqNMXnWzMpsk44cVUQ7Md/ZVimLcfgePen23ij+vn/tlYV0KCuy3DJ0o+Y+6P/h22fZ0kK4Bvo3g&#10;XkuENMp9jSlbKbxYgy11D1o/nNQwn1uManCzJNzjRwewrSeypz9CvP8i8EldgmhJCm8UwDrvhJmq&#10;IHQbOc0G+7C3YzN9nFYACiXc2tYHN40xfwZkebmnwMq9h0RQDUK25BKuFeI32iy5Hmm1t6C1J835&#10;ljg2xAzuZ2eH/H6J+cEi7rWvzFmovz/WewKkouwXBba28zoNfkwza9IdPO7JuzXG/Flt64Obsx42&#10;j0IJF6Ddaf+HPb5c7MKSU4xYtQ/aQrS+k7CHQrYtFd23Kp/5DHbuIb2ElzgONBJx6/TD2kxxaonj&#10;wdcd8ZuGZVH1mqS95rjNYe4iqYCjkG8qa+2MnSOSe2QynM5322n+7VkOOQiFE65rGfy/AXIVggo0&#10;t1m0sMdt4OuWjKo2QI3It1xPjeQDHvrruQ/h0XVOtLngc4TOkI7NiYH6knCPDd9E8myEWgoTysCv&#10;mwX5Tx06wP0GfNcU4h2EXaDpGkLGTvZx+o2OFY4KejIT/qR+9tPCBbILJ1wAnVZ/zxin9qyUrBqd&#10;Qi3zqdFG2q4/zlm1qZUHN3/DjBUR9A+GKp9X4Pw7sPPz/Af9nGMb15V1wBNlrHRyXWL+2Ac6saTj&#10;QZaWVS3BD01JoywCP3SgUhJt3AdtUR7bz/29Cdxsi7CNRSSTX5pFwrHzs+t4IRPMGGObB61Cfbce&#10;cyFcNl59iuV/ADJfbnufOdWEjI2fLXzbkutac073jhPEeLksllLqfEKtGF6vH7UFWuNa9X0+b0gG&#10;wxLzweNksNvAul54G8c/pOcSa3tf816lQ8dClMuF1QpqZbjdhFszbmR/shDZrK153Uk2/tgS6/pK&#10;LITsO/N2EtiozLLotrPmkN0aYvuPVy99UtT60YOZ1cJGIDCNq9taaRFtN6nLfC6mfcckOAB+bMvk&#10;qIa5tsmx1GW/G4of6lokq3czFrm4Ub3rHwF3Oq5FmIE0hU/m3gfo+UMHWSQHdXJOXQPCyycqUP2c&#10;4MnnsHYGyq8D8FUbUOLLzTNIM4b10vSi4VciyQiqhuKzzx/blwprhEoiI1q5U7c9B2hcdSt3iNO7&#10;3dMrl7coIOlhEOZj4QpSa8jEHoLQ9T47XjWx66n0SQp1ZtVGqZDtK3UhW4BvXY+9TgJrpeFk6wNt&#10;t1oSTCsjD73WkumwRLG4lWbWTj+iFDaXZDt/PPkc6ptdsgX4uCo+3GbS64pbKcF+IsQ5Dd4vw5s1&#10;eQ6bMT1t/rSSL6VkZxqnMo7psS2cFAjZAjjOmgvZwnwtXADMwdWftNavyU9W+natfzjXc4I41W+0&#10;ANVn1SaSNJ0PhH3dkRvpV9CPhrTgumnhSQvK4eGWIB0LKoKP0uuw/ubcPtfzhH3ghyHWrXXVRp/O&#10;9MAtcSS2v4DqOtQH59peS2A/dumUDgpop1IRNgsh3gYet+S5DANXfORyeSuBFEDMhL1vxJVA13d7&#10;U69efn3Go47EPC1cAJLY/PXuDz6hOJpvoOmHBH5sCjH2W7Uv13rJ9rs4q/NOzGCy3QF+1ZL+S/Vy&#10;b/qY9wMDfLQCVK1YBEvMjJ86w1O+IiO+uyXmiN2vobY6lGxBChDOV6WSLC+jWA3kmfpiBgnFl4FP&#10;a1IGfKYiRs6ZClyuF0C2noNyRQ49XDUnzN3CBTAHV/9Qa/033CkhasDmOxTd/PwJ0rhOK1ERGmXV&#10;Avxk4GkkpNyM4L069Odlfx+LAEelJFuo/jzdxMjW5tP8R2ldl9YcZxe3L9ojpCOqb22ZIv7SA+Bp&#10;W3zbb819OR6Oa6nct34fISBZPDF8XC+y7eESHj8Dj/fhg0qTanm8SoVHwC3XEt37Xv3z0UngnfqM&#10;ebKFogU711zn6W6Rwx/p1ct/c95nPhbCvX//z1YurL7+WGtdRSkRh7AWVt8r7BxXYxGw8DccxKqN&#10;jVi1/ZXeD4A7rqtoI4LX6r1tO+4C911X7WFWlnGdRT+q98t2AO0bcPAUzi0m6X7dhjgmK89R8oAE&#10;Wq5fJ4EL9dGBw3nhZ+BJWyLU/bNTIUS8WYHXlxVmheO6gZ22GBiRgs8mWNH2gWtNMXb8LjDfgfeV&#10;ugjQnDgOvnOt4kPfOqfz8OCns5cu/e7ck+qPhXAB0r3vfi8Iw9+XsyqImrB2Yeb+Z/eA+y0JWlUd&#10;eXirth6KrFs/DpBAWr0sbobzuYyEFvBDG2IrfqnEiMVccv6jvApyMz5i5Y5uwe4jOP8ZzJCWPQ9Y&#10;JMhXDQfnt4JY/Zfq8OIxjus28GiI3xay/OjPlhkhheP7WIJgtVLmhjN2siyAGPh1Swi3R4/EPS/n&#10;6/BK8UMfH+YB7D+Ecr3rA0mT5G8H6+/90+M4/bERLoA5uPqD1jpzCEVN2PyQWaqgv3FN51ZLcnN9&#10;o7mXBli1IOHHL1viRogMbJTgdbd1/jGF3Y6s0FoJGZ+twQUFt5217KudmhG8VBdhjtEf+gE8uQPn&#10;36doF8qsyFv5w2ZBM5JrME4TwFlxw4p1NYxs/XhercO5+Q/nucI3HTEyauHh+ETA5D7Tr9pgVVac&#10;4NGMJQvonRPxBaWw842QrYMx5ke9evnt4xrBsXrpoqT1O5nOgnJNJ3+c6ZgfVsSSbaWyOmvE+hks&#10;FicTy6+89UDIto049/ddXm5qRbDmcl2IZg+xmLXKtrTna2OQLYgFf/4yj3ZbhVXiFIWLyELltUUH&#10;oV6G7bYEF+eJbyNpNjiMbL2I0FplSbZF41dt8eHXQrFo88GvSiBEPKnA98dVKA9JG2skcr+PHY3r&#10;wjm5irIoaf3OcQ7hWAm3uvnJDbD/AHA6CyXJg5tRwvG9EmDgXHX0Svx9nLX7AJlgvvqsGgoRN2JY&#10;DYW0V5GWz3da8jf/0K+X4JUJLL6EVW5Vz0glztwy/KaDLxqIzQjSLclu4Mt2ceWbHveQxS61rqpo&#10;APz2Vit4Z6mbUBhi5NprZ4nGrpAgzZmkXmvkIIEbE87d98vyLPULkNdC0Zv+qlPAhxgX9hEkbeGc&#10;rE/ZPxBOOj4cq0vBwxxc/Vlrnbly4hZsfMg8+f+mhe1OFojxznxrJVDUdtbxW9WsTPAJ0pK5Xs62&#10;VyU1SMxmND5vZrm7zQTqGt6d8BjzRAp85RaVfsU0D5/x0U7kc1ya0dJ8CDzoyD2ouDLNYedNjBD+&#10;p9VF84SfXvgc53KQzctaKIVA+8C11uHc2sYYFZiDcNO6IGjf8WKX4fNBDeab4Wdg9xsoZS49Y8wt&#10;vXr51bmedgBOhHA7+79+vxJUv5URKEhjyYebU9mvT1lZKR9O64qdCn3/RNpDBDlqJSGD2HUh/XiK&#10;mfEAuJsjtE4KWHivOr5c3bzhS2hHkS64hcoRoFawXoYtJSlmo8jQINd028JBJNeyHBwu3+w/l38o&#10;f1EbkAmyxFS4jwjtV1z5bDMW11Ler3qPTIw/j2YsvcUmzTa4D9zNPU89aWMpvF2TOTQXNK6CNT3W&#10;bafV+bBy9sNv53XKYTgRwgUwB1f/sdb6P5ZRKIhasHoOgkuFnqcJfNfKRDDgcH7u5XJv2K4DfJPL&#10;KUxdZPzT2vQWVgRcceXDVecXi1yqzKL4JCOkxDlQhzteDIJ1Kmu+Qq/krCXv67bI33wgE1zGh+bI&#10;C+ndCKmFj6oFiEsv4ZDw3W5Kq1ahriUl8kxtcIrdDSN+9XouqGrdLuft2uR5tTvA9QFpY17X5OX6&#10;8NjL1Ejvi7B4uZYXFv8f9erl/6ToU42DEyNcAHNw9ZbWOjMs4xZsXKbIDcYXzmoLct6KKBUr7ZXa&#10;YLL7siXkEeqMmN+rHS6KmAbfxS5lzU3iZgxbZXhjgRjl1x3xsVUnjCRb64Iu0H2aFFn9+yTwrosP&#10;F2UL8CzAPoanP8OZ97hq6xw04IVVeGHEW76PJSCdz17wqXkf1ibfobWRtuZ+ce7PYDhfnSw+Mhod&#10;2L3a70q4rVcvn1hm2okSLo+/fo967YqMxBVEGANr47XtOApf5G4sZNuXjbI0txuEr9qS0+snQ3NA&#10;UcSsuI1YDmGQZT2UVAHligXihoWnrV5rZN7IbzHPVo8nFe25QfMHaQ119hP8fmEH2Bzjrd90xM/v&#10;q/66fvV0+l3fILUxhVjca+WC0sb2r8jD7AocAGi23ufcR98VcPSpcILFm8C5j74zqfmHQE4izRQm&#10;Vr7mChcsEhRILVyuDSfbbyNAZQTdjKXaqkiyBfEVb5TFN+mjtkZJt+Ddgs81Ld5QkhaX2ky1aZ78&#10;Z6wEZYyFd48p7/f5gBFtD2tcqXk2+cchW3CGgHMNeVdRqMWY+WpKieuPnZuonUsb866pC0WQbecm&#10;YHrI1qTmH54k2cJJW7gOpnH1G630B0BWhbbxEnBm5mNfiaHVgYur8NKI111NskgtCMlslOHNOW31&#10;r8S9DRAV0DBwprnH62vNwn3Zs+A+cL+d9Q8LClymfevswGU+FO7De55h7sOTu3Du5aFtzCfB1x25&#10;T/k5G6VitU27O7uWSEl+rSS7ydfrRTz127B7p6eazFjzrV65PH+ZwiOwEIT7+PH/s3ameuGx1qrc&#10;bXgct2HjA4oIl3QY7RX+yTglMBeRbSdQ1pOnf42LX3ekCqecCxy0ElipwjsAO5+DKsHGR/MZwJR4&#10;CDyOxX+nlVg5k/pnrc1aGlnnJ75QKn4X8TzjBvBG8zbED2GjOC2PBnCt3evb97np1QDenTKN5GcL&#10;jw/gxTXXGXsm+BSwKrIUWIyx0Xb74blz535r/6h3zxsLQbgA7H//NwiCPwRcqpgTuFkrTuBmEPLp&#10;L12pRTursPFw/JhKRVstlw/sE857ztm5CbtP4MJrLBoddZAc5b1EyNf3Gwv0YLeDRV7jt6KVANZD&#10;CVguU72Kg1fLs8CLOuVSpdjt2U0rc7dfEF4hu8ON0vQ7wl0KapW074RpgpzfNk3/Jmvv/lERh58V&#10;i0O4gDm4+vta698DnEBtRyKM1Tfmcr4nwM0c2fqAzS/nJHnwELjdp13gFcc+qQ+y5WN48jWUy7D2&#10;i/kMqgA0kehzG6le8uTq1cdKQBVRklgsNYlnB9/F4gbzwjNNA59Uikun85krdVcllhrx4Xr4wojz&#10;tRMUp2nfkEynMOu+a4z5p3r1cuHtzqfFQhEugDm4dl1rJQxboKpYP7yUnE/E9hJyH9anT0rbY3jy&#10;dgu44s6X34I3I3izfkQAI7nF3dYmjdU13lkGk5bow4NmhztUegp74lT0m4twi33p8sdrgSt4QVwI&#10;jaSXdEHm81zyaY/CABUwY+wNvfrOQrVfOdkshQHQaeU3jLEibWGtWLh7DxAPUjFoIKWL1VzVSzsW&#10;4puWbLeBH/al28QgfNfKVMjA+W2dRXBktDh8hQflNQ7aUia8M+UYl3jWkMDO51xU91ivQjunh1EO&#10;JH/2wYxn+HxfCmFqgbTNMQY+cMHkdSdvmrcB6iXp3nu82TYN4YhSvrjBRjqt/MaxDmMMLBzhsvHq&#10;U2OSv5X9QkmVyO51isoGfeD8tL6stBnBC0dZmSOwD/zUhHpNRD6+7hPluBJJOmC+uqbjksnHSfK+&#10;hfSHqpdAl+HpQQTN61OOdolnAs0f4NFXsPEy1F7nbQ02zYRnfLrhndZsHRHPrYqrrZXK85KPM7ym&#10;pCS4RxFMiSHzY1N2dfOHFW4o18hTvzHJ32Lj1afHMoQJsHiEC4Tr7/+pMeY/l5+s6CwEZUlkLgBv&#10;BpJc3U4kO+BsbXS1zVHwRm1qMsWrL1ri27yH6PXmdUETZ4kMEkcfhEfN3PsNrK6Wxa/76HNI7s4w&#10;8iVOHdJ7ct91AOd/2ZPu9UpNdmqednwZ9dUZpDVfVZLPHjK46u+d0Fm/OdINlOzmrjTn2P7WY/+K&#10;aCQoyUgAMKn578L19/903qeeBgvnw83DHFz7v7RWfxXIgmhBCervFHL8X7WLTf/ygQWvK9pODivf&#10;W1cq/NGYYiw3DOzFGeE2Y2kjLdZ4AvtXIWrD2cXLZliiSDyF7RtQqsDaZYbNnmuJWKP5qrDGlIIz&#10;k+DXHTlfOejNvonTOXbnaF4T4aveINnnevXywrkSPBaacK9d+xeVt15464eu3oJSEoWsrEHltRMe&#10;3WD8mEowYWDzQ4QwXx2i4dCPCPi1k4cEwIor4r1qv6/Z1YyTYjc+pYNkBSzxLGAfnv4oFu3G24yT&#10;5/FFX+skmxNfmif6y+K960wxuBv2TOjchM5+n9/W3Nar+2/Cb8xZLn96LDThAuzf++L8ytrKT1pr&#10;0Y5RSrr+rl5YqGqsPO4BDztCuh6+uGGjDG+M6ci5mjgNXnccr841fPIe8F2jRlMHnKvKdnCJ04p9&#10;2LkBWNh8k0m0uR4j+bg+/dATXzXIBOfnBV8e74PDGpHjXC/B20UlXaf34eChdN3NyLbZ2Kpjd8oA&#10;AB3XSURBVG+8vvbCZ7N1M5gzFtKHm8fa/9/emcVIkmVp+bvXzNcIj4hcK2vPyeyI3Koyq4uiYESL&#10;l+nZEEPz1hLNNBLLIOZhWiBRopGYnikk1NASYgaJgWYR6mbTPEEjBo2GfpkGTcNU15JZmVmVe1Zm&#10;Vq6RsfpqZvfycK6FmXt47L5FpP1SyDM9wtyuu5v9duyc//zn+S8+jmz4CytPWAu5skhAeDq8ha0D&#10;Q3vlNm6BzOvNk20VOVA7ZTfrcWidceq+R9kXs/X365miYTfhDnArAqrXYO4qTL0KU+fYqhHiQaSW&#10;0Ex5HxQ8aaF90vNVt2M8J7UMSBoiyr0kW57KuZ9L5F8AkQ1/YdTJFnYB4QLkKqd/FEXRrybPOOXC&#10;/F16KRfrBR4Cj+rt0W3khOKnt5Arvt2SKRGdWK+N9nYgrmMo136Zg9LyE2kV7vuplmG7uIfUE540&#10;5EJJ+RXY9yY76b064YgvNoRZUS1s02xmM3gALKSChJobV7XZ4vDGqMo536FIiKLoV3OV0z/q1V76&#10;iV1BuABe5cTvYMxvyv+ccmFFLjYaKZsqcK/W7h0KUjk+voX82RyieexsoTR29XMxFnA2jzrpb3/O&#10;h8L4QZg6LVHB0/chuLul95ShvzhfhYcNuUCXfcmB3lU7r+IqZHJ1PWxXLSi1tlZ8J/jMylSTNNke&#10;KMIXepbCCBL5V1qRYMy7XuXE7/RqL/3GriFcAMZnfsMY8y8A5xeopUK58Cn9dGx9CLxfldbV9XDN&#10;NVOkJ0vUAjhS3tpN4ecd+d8YxooEpxvuuog4nrKATbujFaFyGva/AVFLiLd6hUEpJTN0ogHVT2Hh&#10;A17JBaK5Usmt/1yPhisexnWHdaQWFoPeJuOuRzDbdDljK7r2F0u9rCFYOcf9gpzz7ZMbvtWrvQwC&#10;I1806wazfOUnWmuxQYqNbkwIE713X0sP22uGa7ctfhJI22NajtOIZBT7VsyUHyFi9W7jwpsRPFdY&#10;7aj0BLiTmj9VDeSAX7cZ2jx0HXxA5RB4O1EiZ9gUogeu9oC0q7ui70VXaPIcQdWDtaeRbBWrlC44&#10;1UIkQzl3ik8CV5Dzk/b43lgsprB4UXxtU4Y0oy7/Wgu7K8J1uDc3+yVjzB3Ajd31RTaz1PuZcHea&#10;sgtfy0F7rw43o46/sUKuhQ4NInbrzvUPUvZ38ciaGMZKMNSJ+00RmltExZDTG5AtiDfF1FmYmhG/&#10;irkPXGPJaBYidy/mYPkT+XybyzA1LZ97SmFzOA+t1G1+wYdHrd7sPY/cYdWC1amFG9F6W26MG2Fi&#10;mBMaIdsTvSbbpUtybreT7Z17c7Nf6uVuBoVdGeECcOvDKXOwfFlrLUeuUhC6o7RHI3pWdmXgaSMx&#10;uokbGs7kxbDmekdEaq1EKa+Vtzbz6R7wOEW4JtV+DJ1ND4LPgUeNxDi9GsDR0nYP+nlYfghBTarA&#10;44eBfdt6pWcbc1B9JBeyXAnGj7BR4/j5huQ/46JoLejtJNtLLVHPpGsANVdb2Ikt4uWWNFpoZLJy&#10;T1VncWepn0+T7QP9pHaKo2/sSgHO7iVcnEZ3YvyyVkparGLSVQrGe+ujOwvcrkmeNK8lgo2sM+J2&#10;yoAYtRa8so1pvB/UE3u9ZgQHCzK48rOm7LMRwqlSe9PDhymCDp2T01bUEGtjzpFvHfwijB8AdYj+&#10;DtrZxbCPZTps2HAke5itXPbuIhfbsp/4B3uqdxX+JnCxY+y5sdIJdm6HqYWLTThd6PGRsfyJu7VM&#10;ka21T6uLyyd3g/xrLexqwgWoPr78fKnsXdRKSyjWR9INkTHiFiE5Y91B1lEk21eAo1tM1txyLbx5&#10;z42ijuCLRfFjuOKq2J1ND7etyHDycWW4JXPIxnf6RldhCWoPZJQ9QGkSCvvZ+qDsvYRlaM5C3fli&#10;5UtQfo6dxKQf1N2dSirKPVXqnYfwXeBxPZkYHTfjTOTh2CglF7uSrZmr16IzY4dO3R/y6naEXU+4&#10;ALXZD18sFssXVpEu9Dy9ADI6uhq2RwtxVOqx9flOLST6WDGPDuD5khTH7gOPm5KXNSZ57QD4OJXK&#10;CFwOud+dRBBB+Ajqc1KsVEBxEgpTCNns1Qh4EZrz0JgXtvI8KO0D/zC9upG+5S6gsUIliCTiXWvo&#10;6XZwsZVM3ohRa8H0FpU0fUO3NII1c41G7fXygTfuDXFlPcGeIFyA2uz5l4rF4gWttCTLVkjXiiSq&#10;x/gceFCDQk5SCpHrV9+OUcfVUCLanCdRcytVQb4WSSrB0/K72LEpNinJp3SPr5W2ljPuDZpg5qHm&#10;CBgjBkPFSfArSLy9m0jYAlUIF6GxKDI6lLyn0hR4U/TLqSIEzncoCurue+1V70C31EJk5O6pM7UQ&#10;ANdbcHJQB9XSJUB1ku18o9F4vXzg7J4QkO8ZwoU1SDcKxCi00nvJWGxkrjWE0faihCrwaQ3G3EFd&#10;DeClUiI9uxI6xQMSlZzwndQnNRqoEUmv+mbbhvuPJSGs+gKYSL4Ha2WwX34M/DKSnR785SFBC6hB&#10;WBNvjqDpxKpWquLFSchVkG90cBeMa1F700vkhm2+1kPzlztIV1ucL45bcPflk1RYHFAAPFdef+J1&#10;T7B0EZQnF7Y9SrawxwgXVkj3fFt6IQok+po8TT+UcB/W4WAJXtrGtpdd9djT3U+uy4FEtsbCIafB&#10;vRKK5td3DTeNHmkq+4smEjnWoVkVq01wZfk4Ce4aWbycyIC8HHK7rpFkTXxvrdxzTnsHQOR+DBAm&#10;33kUQNSUfAzI31v36BegMAZ+CRhj+/M+eodl4EoqAt1Jqmo9fNxMBn/GCCI5xpZDqSfEF/RqE46P&#10;9WjI4yoYWLiUfN9taYTG2b1EtrAHCRfWyOmaUFIMkzOMwokF0sJ707k6gUS3nbKvi03hodDAywWh&#10;mZspGVg9hMNFeGHAa+8tDBJxup+4kSV+tEYiZetI07ork1KuzRN51F7y6OXkUedA5ZFoOs9ukJ5/&#10;6MYxqVQxthFK+uhUj3ILDeBSR2oBJC3mpSwW66F8YieK/UikOFtRPy+NDXswZ9uJPUm4ALUn779Q&#10;LFXOt0nGTARBA6aO0juF4/bxcVPSEVoJoXpq9Ql1oSH1GUUiR7Mkd+lB1L+R7hmGg0stsKnOM0gU&#10;BSVf0kq9wEPgYTOpA6T3FRhpxjhS7tfFfBHmb0maSXtp6ddso750tnzwzT05ymT0L/fbRPngm5/X&#10;lmqnjTEPgCQ3ly/JF22HK+V7gBzU8UnViuDVDrINgMBpfbWSUT0W1ymERD3PZ2S75+AldgEriN2+&#10;auHOO8RiHIpfOL0vK3daysIb/SJb+1jOwXypnWyNeVBbqp3eq2QLe5hwAcaPnHuko+JpY+wtIDG8&#10;yZdh4f5QnbMeuoYFi5DtRE7KSGm0YOVkWCFalbTw5r3+jk3JMBx4sdNMByxS6JpvSTv5TlBFZp3l&#10;PEAlUW0tFEnimUKfyCG4K+devtxhRGNv6ah4evzIuUf92O2oYE8TLgCTr8xdv3/tpDH2DwH3BSsp&#10;ltTmoH594Eu64x5jV/zIwNEut4kha/vfNiN4eZhF/gx9g6+T4YuxcCJ0Ua1F8q6P66LR3g5uWVHG&#10;xJ2SILJCD5E19s3GqH5dzrnCGGKPtkK2P7p+/9rJUZyy22vs2RxuN5ilq7+lPfVrK08oJTld7fW8&#10;K23NNQAfpZocGiFMFWTkdCdmgTup1t0YoRGj8RM9M3beCSyiDnCh0pYRuNfY7tXDuJ/tJDYj5LKW&#10;Y5Rij4fAg2bSXXggL5/sg45jodaCV8tbGx16qQkNkygQWpHUAV4or3ah6ymWP5EaSq7Yli8xUfTP&#10;deXEr62z5Z5C3/uSRgm6Mv2NaOnTJ57nyQj2WBsaBbD4MUzM0G9t6KetRPtorfx0I1sQKuoW4QbR&#10;1gzN+4LmZzLED5vkOZQSne2GAz4bUL0j0rA4xLJWKtWb8iCwUL8pJjvx/bC1ouMsTYK/XubRQP22&#10;25bUthoKE5DfjrivtyiScJKxcil4DgiKMNtIDO5LOefvsQX99/GCqBOsdeNv/D4MeGxDCxavyHfb&#10;QbZRFP26VznxD/u591HDMxXhrqB2/VfA/quV/7cpGF6mnw5ZDeB2KIUJgCOltQsTN43MoUrPNQsi&#10;OeG+0MN2zy1j/oLIK3x3pprQSbJcd18UyJSJrv1R8zB3UwxevFwi8dKeNKi0Gs6rYS3SrsHcFdm3&#10;n08kY9oHrNP3qjW8keswfwW8vGwbhWBDkY5pLc0P1sLka734lLaNOvCJuwuKjKhTYpvPqyHU3EBI&#10;SDxoT5c3L9u6CzxahpfGu3s79w5zMH9nlRJBoP4m5ePf7evuRxCjcx81SJSPfzdsRV/GGnEeSSsY&#10;Fu5AcGeDF9g+iois53hJTqT1YrGWSQLAGIGBo8Mk29o10anlSkKQUSBWjsYIgflFyBVg6Vr37edv&#10;Q2FcyDYKXENC3IatJb9Xn0eGBnXB4g0J6fyC297KWqIwGTCqkDHaq7Z1RO/nZVu/AGMHJTKOQncR&#10;8GD5Sm8+q23CJ+EmT0m+Psa0D/nUc54Sze7luiRINoOXgHP9JtvgrpxLHUoErFkIW9GXn0WyhWeV&#10;cAF/6sQPl5fqM8bYm4A7ILTcEtcX3Qia/mGSjds1O28+miHsLw4zDxSKx6tXABPIbXjlFBRegfET&#10;QrYmkIjRhKwa4RPel0hUaSHY4oRsNzYNlZfEtyBO81Qfdtn/fHJxDJvOs3dGouHKSZejiWR9zeUu&#10;20Zu24a07haPihF7+bh0m0UtiX6jFtIZNxzkcKmkOK3Q8ftTefldyzGsr+Uu6OMtDIjs6zW7ekUu&#10;mvkxoE2JcHN5qT7jT534YT93P8p4ZgkXRDb2aPnm6yYyvyvP2OSEt0byukOc+7Vi/0iS7z06TB8Y&#10;Oy+33liJCMtH239ffNl1hDlSjDqi1OZSkkZQqiPXWpET1IRCymEXwmvMJ9uDEH0a44cdWa5skPwz&#10;qLqpAUa6CvyOWnzxhWRbBdildT+KfiMfKxUc8XbOfTxblIJa6D6KnGugudDHqbwboy7njIncHVAi&#10;8jWR+d1Hyzdf3+uyr43wTBMuwJEjP1fVlZmvEkXfXHnSWtfPn4eFqxANx4IzNEnRrBnBoWEXylrV&#10;JFfq5Vido00rFVIWmTHidlxrJBruRGFcotC4iNUZZUYtIXJjJG2xCuMd+tVa8s+gKakDa5Lccxty&#10;oBwhK09SDkOE7yXjlQzisdCJMyU5LiJnD5H35FpycRjBeXRfzpU4P56+PYuib+rKzFePHPm56hBW&#10;NlJ45gl3BZUT3w7D4M8b60KbOErLlaE6C7WrA12OBcLAtfK6SnXfHZs2QtSS6CUK5HEjdEbjcWRq&#10;1iK9FAkrcK0fCUzKjKbrKPF1CsCNeZle0axKSqEbUv38q/I5A4an2pfQ7T4rD0yXpGiGMziyFpqt&#10;7Wt0t4XaVTlHcuXONt2lMAx+icqJbw9yOaOMZ0oWthH8iVP/o/r48olS2ft9rfTrK0d8riTst/Ax&#10;TL7CIHwYFHCmAjcDqNXhpeFbP0huFAC9RkdGuk/USi637dcbkdgGv4/3r7w1ItxOIk317u1/g2RY&#10;+BpxRtRy6aSWpB+GCE8nn4ZWq1MKMSqIFvf2snwsh0rw0sDavRdh4TMn+SoleS/AWPNxo77883u5&#10;TXc7yAi3A26Ex1mzfPWfaK3+LiAHkZ8D68HCLdFrFo/2fS0FZKbV01yPJ6FuF505007YWVZ0uSYE&#10;v+Mqkebo7QSQ5ePr/77xNJGnySCk1C9jkl0rCb4sv1JKInA93PkHRSUDSkEItxX3lnTBASA/PuCJ&#10;DY1b0FwUok216AIYY7+jx2feKY8NckG7A1lKYQ3o8el3wjD8irFGjvu0iiGoweJFpCO9/xgJst0M&#10;lp9IDi/OgzLIMy4UZYJ2crPcVvZtYPmepDkCNwSyZ5PEtocy7dKw+lohrsPgyLYqx35QW61CsGYx&#10;DMOv6PHpdwa2nF2GjHDXgT9x8ge1pfo0mJ/IM+6WKTbJnr/eXe/5LCJ8IAUv5QlpVZ4b7P5rn0ka&#10;QCGEW9qEz1XrjuQflz5JUiR+UWRqQ0aehHCVSqZ+DBXN23LMezk5B2w6hWR+UluqT/sTJ38wzCWO&#10;OjLC3QDjR849ojzzVhSG7xjj6sZxG2lhTKKqxY+B4cqIhosQqo/lJIx1uGqrQ+J3gjloLUt0HTZF&#10;37sZk/mgLn/vxeMV/I3TFgNCDpcRtzLXzNrtZWF6gyU5xpvLcsyrNktFG4XhO5Rn3nrWJV+bQUa4&#10;m4Q3cfI7YRi9Zax1Y0VTml0vD/M3oXFjuIscFpZvCGnFrb2Vnxrs/hfuSkeTcffdG3o5OFjrFBeh&#10;y0OG0pwxAvABQpEGPl+CN8tDGsXZuCHHtpdPeSGsqBAuh2H0ljdx8jvDWNpuREa4W0B+6tT7emz6&#10;dBRF3+oa7QYNWLiA+Hw9IzCPRabl5eX9jx1koCOMGrekGUNpiVYrL29+2/ETsO91kTNFrnNu+bEY&#10;84wAXq6IsUxfXbzWxKwcy0Gje1QbRd/SY9On81On3h/K8nYpMsLdBrzKiXejyLxtrLkkz6Ryu7ki&#10;LNyD6qeI39dehoGlB1JkMoHIgzo7uPoKN8rcL6ZSCVstH/kSEecd6ebL0FhgmDfwMYZjLh/A8qew&#10;8Lkcyx25WmPNpSgyb3uVE+8OZXm7HBnhbhO5yZPv6bGZM5LbtXIvG5ub58fk3/OXoTUa0VJfULvh&#10;ClUulTB+bLD7X3ROVNY1YWw2ldANhedEh6vcWA32vBf2arQ+k2MWKxeedpPwMArDd/TYzJnc5Mn3&#10;hrrOXYyMcHcIb+Lkd8JW8IYx5scrT8atwflyUlSzT4a4yn5gTqRBXiGVShigI3rTObppT9p2t5JK&#10;6IpioidVeuitvYPFk6Qoli+3jSsHMMb8OGwFb2S52p0ja3zoAfL7T18EfjpavPJ15fFbWumplQPW&#10;LzgjnAegn0DlRQYsUe8PFu66VILzwt1MKqHNDnUzO1nrtr4GdTeqJWxCocKGn2nrjiNU43wyumRG&#10;dawhdv7Iw7TBHAiWYOmefIe5QnLBSXS18zbiG97EzPeyaU69QRbh9hDexMz3dFg8ZiL7221FNZTz&#10;BdXSqVa7xjDt/3aM+k3X0aXFl2D86Oa2U+5wiwltFToJdo3Dc+kzIYjYvHwzXX/NJbEMjH+6wYbJ&#10;/Hm9l9m2Kcfgwi05JvMl2tMHxprI/rYOi8e8iZnvDXWpewwZ4fYak6/M6cr0N3QYvGmM+eOV59MT&#10;g00EC1ecjGyDFqKRwyK0liRyDxtQPsCmZw3EzQUxUXfCxBYt8cnfRe0Q3hdi1L6kMiY2aelTmHCR&#10;eIHuh72znMRFwXovnhqhHHMLV+QY7JicC2CM+WMdBm/qyvQ3noWhjoPGXjyqRgNTZz7U4zNvRyb4&#10;S8bYeyvPr0yXKEuhaeEyNG+xeb/+IWPxrjMaj8S0O7cFD7PYjzY2IO+01m4sOsMbd1ewKiccN1gU&#10;Zfuxg8DUJvedkzUrvYbB+KKLauP2rvHNv6+RRyTH2MJl+dzy7a5eAMbYz6PAfk2Pz7zN1JkPh7fW&#10;vY2McPsMb/zUf75+/9rxKIp+wxiThHXx0MR8WTqeFi6NPvE27yAuYO522/MRP4nF1T/dioSl/RKV&#10;KiXb1m4gxGflteN8cNRyffodqDoBvlJJeoI6Mo4nvf95VnX+eZOOcJX4tdY+I5HtLcHyfRf9xl68&#10;wzYf7gVior0kx1i+3G5BCRhjGhjzm9fvXzvmTU7/p+Gt9dnAszlEckioPXn/hWKx8uvAX9NapQqW&#10;bvJs2BLSKYzLBIJBNhBsBvHYIaUTI/FgDW/ZVgCH3lz9/JKTLvvFxN8WhGi9vKQLWnWYeo1VVaul&#10;S64N1xGuCZKhkWnYSApgE6fbn69dc6N5Ssm+lQaMI3ItlfrK8+D1d7xif9GExufOzMd3huCQzpE7&#10;KeO/bTSW3s0sFAeHjHCHgMbCxS/kPf8fgPrLWqeThSoxX4la4nhVPsJgXbfWwdIlyXN6mygotZpw&#10;oAvhAixecvaN+SSva608ZwxMHafre57/KGW/uA6MI9zKyS7v4RPpjPMLtBG1NfJ8af/GNpQjiyrU&#10;H8hkDi/v5F3QTrTGAv+hFQXvFifPrDHpM0O/kBHuMPHkwklTLPx94GvdiTdMBhuOH2LoRo12NsnB&#10;boSwBbn1pGJPRS2wMibdWV92k2vFiB65YtYGhBvbQ6q1Pq95mQBhwmTsj5eHwmE2P2x8lPBUWpLj&#10;Y8Xz1yRa3Wj+Iw6+/smwVvqsIyPcEUBz8fJMTvvfBPvLWqf1SM5I2xohMKWgvB/8IwzJyiTDyMCK&#10;JWbtqWsrdymRlakWAmNMBOr7QaP+7cLBs58ObbkZgIxwRwqN+Y9+Ku8V/w5K/Q2tdXsCN86Zhi15&#10;zI9B6RB7ookiwxawBPXHkjZQOiHajvPYGNPE2n/dihr/tDh17uaQFpuhAxnhjiIeXTwSlfy/orT6&#10;21rpDidvF8GYyE2x9aE0Bf4hssbBvYoQwseSgjGhpA10PCG5g2iteaiN/WfUw3/P4TMPhrLcDGsi&#10;I9zRho6WL39VKe/vaaXPdv+TlKdrrgTlfcAgzb8z9A+zkjII6nJhjRUaXWCsOW9D9Y+9yen/wiqB&#10;c4ZRQUa4uwThwtWf1Z79FVBf0Vp1dATEuV43wtxal3LYz6YbAzKMCOah/lRSBigZXqrWiGaNDcD+&#10;NxOp7/qT038wjNVm2Boywt1lqD6+/HyxqL+ulPrrWusvrPqD2AsgTjmgoFCG4j5g38DXm2EzmIPG&#10;HDRrgE1SBvF32QFjzDVr7b9pNqvfzzS0uwsZ4e5mLF/5srHqr6L4Ja279KLGhTYTOZ8A53NanHCS&#10;qb1s0DLKiMA+lVbmVg1wnXexIVBXkrXLWP67VvbfMT7zvwa/5gy9QEa4ewALd/5o//jEvl9Unv5b&#10;wJ9ul5Y5rES+oaQejOuuKo6Dv51JCRm2hiUIF6Gx7IqdWlIF2l8vko2AH1tj/+XywtPfm3z5p58O&#10;ft0ZeomMcPca5j88Gvmlv6hQX9Nav7X2HypHvFEyMcEvicesV2Fkutt2LaoQLUGzCqFzQVOei2JT&#10;JjldYIx5z2L/oxfW/ytTb9wayHIzDAQZ4e5hNJ+cP+EX8z+v0L8MfLFr5Au0Fd1MlMyw8ouSgvDH&#10;gAmyZou1YIFFCKuSIggbSLegShHs6qJXDBfJfmAx3w8brd/PGhT2LjLCfUbQXLw841v/LeXZr6PU&#10;n9Rqzb5X2jrc4vZXEPLIlWSOmC4D4zx7JGyBZTA1Me4J6omZulIuRbC646sTxpo5LP/PRup7oQrf&#10;K0ycujKI1WcYLjLCfRYxd2My9MI/o7X6Cyj+LJbpdveyLkgX4GzkLGsVIl0qyAQGv4h4ERTZ/QU5&#10;g1g/NiRiDZrOmcyNoFGkUgTdC11tr2ZsiOIqlj80xv7Aj/z/w75jCwN4IxlGCBnhZqD5+NK0V9Tn&#10;tNJ/DvgSqFe1VpsfY7VCxE5vH7t5aU+GTPo5Ee2rPBD/DLsrLgRa8mNbol8OA3EMiyPW+NxQOiHW&#10;TcJpZG8B/9tY83tRw3xUOHT6ao/fRIZdhoxwM6zGwoVj6PxZo9TPotTPaOwRlJ7c+gvFaQkDmGS+&#10;WxwZQ3ueU6eKSko5ZzDnvbvilZ/aFpdrhtTru/3ZVE46jspX8tPx2tz28etrnUoHbPWtmgWDeoC1&#10;P9TW/kHDBBeKk69d3/oLZdjLyAg3w4aYvfp/Jyafn3pLwSkFPwP6DeCw1qpHUgabmhabeoR2gkw9&#10;rEB1/GPFKzdF7Eq1P79DGGOrwCMwH1r4oYXLC/fn3zsw/acWd/ziGfY0MsLNsC0s3Pmj/WOVfeeU&#10;p44rOIdSfwLFcSyTq5zOdimMMU0UC1iuY+1PLHxkI3u9Vl08P/Hi27PDXl+G3YeMcDP0Fo8uHgmK&#10;6lWt1TGMeklp9RqoY6BeRNl9WDW22gtiODDGBihbxao5sPeAm9aYC2h71xh7I9ewtzPHrQy9REa4&#10;GQYJrzZ7/nnfyx3Wyj+gvPAgeAcUHAIOYTmAVvuxdhJFEUsRKKAoQEzS1rVogSRmlavU2QBLE2ii&#10;aGBpoFjEMItiFnhs4TFEszbynxgbzoZR8Kh84Ox9RnpyZ4a9hIxwM4wMrl79n4XDxamx/FhlTHnk&#10;VagKylMFpcnnVDEXEFiIPKU8H8DaKAQvypFTgW0E1tCykW1a3zZtRCuo12oPa7PL09O/2DkTPUOG&#10;oeD/A9cBTlD2uRHtAAAAAElFTkSuQmCCUEsDBAoAAAAAAAAAIQAj05hg1jcAANY3AAAVAAAAZHJz&#10;L21lZGlhL2ltYWdlMi5qcGVn/9j/4AAQSkZJRgABAQEAYABgAAD/2wBDAAMCAgMCAgMDAwMEAwME&#10;BQgFBQQEBQoHBwYIDAoMDAsKCwsNDhIQDQ4RDgsLEBYQERMUFRUVDA8XGBYUGBIUFRT/2wBDAQME&#10;BAUEBQkFBQkUDQsNFBQUFBQUFBQUFBQUFBQUFBQUFBQUFBQUFBQUFBQUFBQUFBQUFBQUFBQUFBQU&#10;FBQUFBT/wAARCAD6AO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QNc1H+yNMmu/L83y9vybtufmrlv+Fof9Qz/yP/8AY1u+OP8AkWL7/gH/&#10;AKGteUVAHdf8LN/6h3/kf/7Gnf8ACyf+oeP+/wD/APY1wdPRP9qgm53X/Cyv+ob/AOR//saP+Fl/&#10;9Q//AMj/AP2FcVRRzFHa/wDCy/8AqH/+R/8A7Cj/AIWX/wBQ/wD8j/8A2FcVs30/Yr0Adp/wsn/q&#10;Hj/v/wD/AGNL/wALI/6h/wD5H/8Asa41E206gDsv+FiH/oHj/v8A/wD2NN/4WL83/IP/API//wBj&#10;Xm+t+J9M0G1ee+vrazt0/wCWtxKsSV5P4h/bA+G+gyvbQarJrF2v8GmReb/4/wDdq4wlIjmPqB/i&#10;Kf8AoH/+R/8A7Gj/AIWL8v8AyD//ACP/APY18O3/AO3Os1xt0rwvvi/v6jfKj/8AfC1g3P7c883+&#10;t8PRI+77lveb/wD2StfYVSPaRP0Af4ilF/5B/wD5H/8AsaP+Fjr/AM+P/kf/AOxr4q8N/tmaLqUq&#10;RarpVzpUu778rb0avU9K+Kmka3El5Z30E275E8mWspQlAvmPoT/hYh/6B4/7/wD/ANjTf+Fjn/oG&#10;j/v/AP8A2NeRWHiRnlT+5/zx21u22sQXMuzdseo94Dvf+Fl/9Q//AMj/AP2FH/Cy/wDqH/8Akf8A&#10;+wrjXplBZ2j/ABJ2f8w//wAj/wD2NL/wsk/9A3/yP/8AY1xGyj/coJO0/wCFof8AUM/8j/8A2NN/&#10;4Wj/ANQz/wAj/wD2FcPRQUd1/wALQ/6hn/kf/wCxpv8AwtP/AKhn/kf/AOwrhaHqOYDuP+Fqf9Qz&#10;/wAj/wD2FH/C1P8AqGf+R/8A7CuBoo5gPcNPvxe6fbXWzb5sSy49NwzRUfh7/kBaZ/17Rf8AoFFb&#10;AUvHH/IsX3/AP/Q1ryivV/HH/IsX3/AP/Q1ryiokQTIlFOSipAKfTNm+nunyUACJT0daN+zZt/jr&#10;yH9pP43wfBbwG+oxbbnULiX7Paw/7dUBsfFf45eHPhXprz6nqEEMv8Kbt7v/AMAr5C+KP7fOvX8E&#10;tj4aVdKT+G+m2Syy/wDAPurXyZ428c6n4w16+1fVdQa5u7pt7JN/yy/2Frn3mWZYlX53f71dMYxj&#10;8QHUeLfiXrni3UnudX1e51WVm+/cTs9VZk1C2i82e6+zI38ETVL4b8GT388XlWM9z/sOtd7N8EPE&#10;Oqxeb9haFG+6iVtGrAPYTmeX/wDCSRWEv7rzbl/78zU3/hPL65R4N3yP/cWvSk/Zy1z/AJa2Mv8A&#10;uba6DSv2Zr50/f23yf71XKvII4Y8f03xVqDy/NPO6f7dep/DfxDqHh66S+s765tt3+tSH+5Xdv8A&#10;s2QWFk7S/wCt/wBiuU17wNc6bbosCywov8dY+3j9o6fq0jqLb9pnxf4S1nzUuW1K0/it76vqX4Of&#10;tReHviXbxWO1bDWPvtaTN9z/AG0evzl157yHfFPu81P491Y9hqt5ptxFcwSyQ3ETb1dG+5UVOWfw&#10;nNy8h+0Wla3FeLF8rJu/v1tv89fD/wCzN+1p/wAJtf2XhrxK32bW9vlRXafcuk/+Kr7bsPNewi83&#10;/W7K5gHUf79FM2f71SA3ZvpmzZU2zZTHSoAZTXp1FBZE6UypnplAHtPh7/kBaZ/17Rf+gUUeHv8A&#10;kBaZ/wBe0X/oFFdAFLxt/wAixff8A/8AQ1rytEr1Xxr/AMi3ff8AAP8A0Na8tqJEDqKKeiVJYIlP&#10;2U6hE3UEHD/FHx5Y+APD732oS/ZovufaP7tfl/8AtOfHK++MfiaJVl2aTYL5VqifJvT+/wD71fef&#10;7aSXVz8INVWCBpotqea6fwrvr8unsGeV61iXymOlgzvu+/XpXw38Gfb7iJmgZ6f4D8Bz69KjSxMk&#10;X9+vpXwN4Gg0S3TbFvrgxOJ5PhPVw2G5/ekXvBnh5bCKJVs1RK9K0pNifNtpum6a0MX+q2JWrbTW&#10;afe+SvNjXke17CATXMDxPtgVKrwoqROq1LNeWKJ8tMS5gRfvVcsXKX2ifYRKVy6zJtbc9cl4n8PL&#10;c2sq7a9DSaz8qs+/toLxf3TVj7eUy/ZRPiz4i+DLzTbqV1i3pXlV48iS/wCq2V95eIfBialFL5sG&#10;9K8U8c/BmB7WWexi/ep/Ai130MT9mR5WJw0TyD4aXi6J460HWP47O8il/wDH6/XXwf4ql1jRrKdo&#10;Nnnxb9n8ez+/X43ok+iayjfclilr9Rf2fvG0/wDwgumTzxfabieBJZbu4l+d67uc8SUT3CG5W5X5&#10;f++KKyra5+33STxff/2P7lbD0iBlNfbTtlNqyxj0ynvTNlQAU3ZTqa9AHs3h7/kBaZ/17Rf+gUUa&#10;B/yBNM/69ov/AECiugCn4z/5Fu9/4B/6GteX16h4z/5Fu7/4B/6GteX1EgCnpT9lFSA6nolMqbZ+&#10;69qCDjPGFmuvWF3pk6q8V0royOv8Nfkp4z8Ny+GPGWp6ZctH5sF00X7n7n36/Vv4qeM9P8AaD9sv&#10;m2eb8kWxfndq/M/xz4tW/wDiRd3MWkRvLPdebsuPn+9/frOUjspU5TPY/hd8N9T/ALGivPscnlRR&#10;ea1w8WyKJa7C21uz0r5Y7lppf76QfJXOWHjDxHNoL2eq6rc6lE8W+JPuJF/uJXn/AIt1vV7y1+zW&#10;bfY0d/vu2yvH+OXvHvQ9yJ7RqXjO2trCWW5167hm/hRIItn/AKHXnlz8UVS42r4hZ/8AftU/9lev&#10;JdV8JXz2SNBqH+l/8tXdt9Yj+GPs1k/26+8693fK6fcStvZ05k+3qH07oni19V8qKK+trl3+7/yy&#10;rQdPEL3VpqEF5FDpUSul1aPBvdm/368P+FGj+ddbp9QaGJP/AB5a+uPDdhq+t+Gvt0srfP8APEiM&#10;ybVrg9gdcakpHkWq+ObyG1dYLm2s9jbHlu/uVw//AAn94946y+OLaH/r3s3/APZtlWPjBpWq6xb3&#10;FtqeoS/aNLZ5YvN/5axN/wCh18//APCNyzS+VFqDWz/xfJXTRoxOCtUqcx9Mab42nRv+Rqa8/wB+&#10;Cujs9Ssbxf8ASbxt7/xpB8lfO9h4Ms4dG+a+nfUN2/7Ru/8AZK6jw9Drmmp5SzteRf7dEoxI9pIl&#10;+OXw6gS6stc0+D7fE7eVefZFf/gD7K+2/g54JXw94I0dYJbv5LVdv2uL5/8Acr4/1vxnrngDQZda&#10;0+Vk1Pb9ntf7kTt/y1/8cr6A/ZC+M3ij4o2F3B4h8p7uyVHWW3g2I/8Av12UJe6cFen9s+ktBs/s&#10;drN8uyWWXza09lCfPRXacAyh6KHoAiooemVABTd9D0x6ZZ7ToH/IE0z/AK9ov/QKKPD3/IC0z/r2&#10;i/8AQKK6iCn4z/5Fu7/4B/6GteZV6b4z/wCRbu/+Af8Aoa15elRICZKdTUqXZUgCVLTUSnJQB5/8&#10;b/h6vxC8B3unxbftqf6Ra7/+eq1+b/jDw3FYaolzPAyXfmojI/8AC9fq3fws8W1W/wC+6+P/ANoT&#10;4SxP4luNQX9ykv8ApC/L8nm/xpXn4n3PePYwUuf93Iz/AAro8HlRefF/DW3qvgDStbtf3sCo/wDf&#10;qGzf/Rbdtv31qw+qsi7Wlr56VeXMfSUqUTiJvhLYpL+6WJ6v23wf0yGLdPFbb/8AdrbudbtrBXlb&#10;53/hrhNb8c6hr16+nae3+86fcraNcv2ED0bwl4D0pL3zYNM+02lv96ZFr3jQb/T30F7byPJf+Gvl&#10;x/ij4s0HTbfT7FbRLeJdjb1b5qLb4x6gkX7+xn85f44vuVccTy/CHsoyPS/iF4Yttbllb+ymmlg/&#10;5bIv8FeXzfDfQdV/ewLbeb/Ejp89S23xL8bXNx5umNbW1v8A3JlZ3rl/E+panbaz/atzth81v3rw&#10;/co9rIj2UDdT4XW1tL/qF210dh4Gs02N8v8AuVzmleM9kSf6Tvrbs/EizS/erGVUPYROf+J3g+DU&#10;tLitmX5PPR6+qPgn8NLH4aeDbTTLaDZKy+bO/wDflavGtE0r/hLfEGlWfledunXdvr6thh2RJ/B/&#10;uV6uC96J83j/AHPdItq0OlSvUT16x45DRQ9GyoLIn+/TKe/36ZS5ihr0zZT9lGyp5gPZvD3/ACAt&#10;M/69ov8A0Cijw9/yAtM/69ov/QKK7FsZFPxn/wAi3d/8A/8AQ1ry9K9Q8Z/8i3d/8A/9DWvMkrOQ&#10;D0qVPv1En3KlSmBLT0SmVMlABsT7tcT8VPBMXifw1cRLtSaL97E7/wB+u7RN1Ute2pYStt+4vyol&#10;c9ePPA3pS5J8x8hQ209ta/Zp12SxVk3Ns1dL8S9bXwr9nivrFobuW8+zr/01Rv465+a8geLzYJd8&#10;T18pOEoRjKR9rhq8Zr3TndY02V4nZvuVymleJJdBuvK0/wAPT6k6N8zpXoDut/8AumarFhoMSOkU&#10;S/PWfNynYc1eeLda1L5l8OLC/wD01asSa58Q73VtItnR/wDar1i8sJ0TyllX5f761kv4Vvrn5/tk&#10;Cf8AbKrjUgQcBZ6r4stpf3WmWnlf3KZrfirxReRPBeeGIJrf++ktem2fgm8hfdLfK/8A2yq9eaVF&#10;DFul+etvaROaR4zomjrNFu8ryU/uV0ej6OyXFbepQxQz/ul+/XOTfEvQ9K1lNMW8gm1D+Le37qL/&#10;AGHf+9SjTlOXuEVK/so80j6V+AOgxQ6pLfS7vN8h/Kr3B68l+BWmzvay6j5+yJ12fZ/N31666V7O&#10;CjKFP3j5XF1Yzqe6V3plP2fw0yvQOAif79MqZ6hpSLGvTNlSvTf4KzAhoooqQPZdB/5Aunf9e0X/&#10;AKDRRoP/ACBdO/69ov8A0GivQjsQUvGf/It3f/AP/Q1rzJEr07xn/wAi5e/8A/8AQ1rzRPuVnIpD&#10;kqZEqGrKfcqSRyVLsqJH+dPmouby2sIvNuZ47aL++7VXMCjNl1KxfFTzpao0CxTP9zZXP6x8V9Ps&#10;FdbGCW/f+/8AcSvCfij8XfEupS+U0/2Ox/hS0+SuarX5InfTwlSZlfGOzs/EPiHT/Pl86402X7Vs&#10;T7n+xXlt+jJvn0+TfFu+a3r0KHUtDs9Bu9lndzarLAnnzfLsdf4Nnz15vqtt5N5Kys1tN9xq+Pq4&#10;329U+twmG+rxMx/Ek8Mvzbkf/brV0r4itbMnn/P/ALdZFykjxfv4luUrJfTYJmdoPkf+5Wh6J6mn&#10;xIttm7dUv/CyLZF+Vq8n/se5RPl2v/v1E9hefca2X/gDVzj909df4owJFtWXe/8AcqvD4nvtbldY&#10;IP8Agb/crzXStHufNRvKVP8AgVeoaCnk6Xt/5av956sxkeefHjWG8N/CrUJ1vJE1C6nit4pUbY/+&#10;3XgXwc+G+ofEvXorGzn+zfNvllf+7X1L8TvhEvxa8Gpp9jfNDqtrdfaIEf8A1UvyfPvrH/Zp+A7a&#10;D4t/4n2qy6Pabd/2i3uvKR3X+/ur38BXpcvL9o+Vx9KrOpofXfwK0r+zfDmmRQbkit4PK+5Xrr1l&#10;eEtK0q2sIpdInivLV1+WaJt6PW06V6x4soTh8ZXeq9W3Sq7pQIieoasPTXSgCv8AfpmypaKyAr0U&#10;90plAHsug/8AIF07/r2i/wDQaKNB/wCQLp3/AF7Rf+g0V3LYgo+M/wDkW7v/AIB/6GtebI9ej+Mv&#10;+RcuyDwdn/oa1474h8Vaf4VtXnvJfn/ht0++9RySnPkidWFoVcTL2VGPvG7XK+Ifi14X8MO8U98t&#10;zdp/y72i+a9eI+NvjNqGvSvbLP8A2baf8+8TfO/++9cE8KunmwbZv+B17VDLJS+M/U8t4IlP97jp&#10;f9uxPaNS/aKa5lf7HYz20X3POfa7rT7DVbbxO3ny6j9pf+Le3zrXjNg6p+6b55W+9sp8Oqz2F15s&#10;UrealbV8njKPuyPpq/CGEjD9x7sj3i50GJIt275K4Lxh4Y/tKwmi/jq74V8eLqUSWc7LDcf+OPXQ&#10;PYNM1fH4nDVaXuyPz/F4Organs6kTwK5s57ZIoN3k3Fv/qJd3/jj/wDTJ/7lZN/4blv7X7TZweTc&#10;RN5U9o7J8rf3PuIq/wC+7169428NxW37/b8j15/eX6+Hn8283eUq+VFMn9z+5/s/79fGYmhKE/dF&#10;GRwls8qf7f8AsPWhDNbTbPNi2P8A7laHiG8s5riJZYJ4b24i821uIld0lT/x9m/3KwpvtlhsW+tm&#10;h3/dd0+/VxlzG3Mar2EH/LJmSqj2yp/rZa09H23i7V+d6NV8PTun7qCgvmItESztpf8AntWw9y03&#10;yt+5irJ0fTZ7aX5lVKt63C1tAkrfPd3DeVa26f8ALVqoiXv/AAm34e15LO6uJ1+eKL90v+/99/8A&#10;2SnfEK8bVbrUNO0X9zaJ+6nuHXZsb+NK4q2TVblPsNjYq++VNPgmSfbFL8/m3D7/APgFd34hv7m/&#10;eWKKzj+z2/z3Tp8+x/7lc9P91U5j2MvwPtqvvFTwrc6ho9x9jguZ7bylT/j3l2f+g16RYfFfxVoi&#10;xRR6m1zEnybLtVlrzLwk8tzqUqsvyJF5v+5ueutmtm/g/vLWksXVhL4j2cfgcPKpyyiegaJ8ctem&#10;+af7Jc/7DxbK6u2+Me+LdPpXzr97yZ68Etn8l9sUu+VWf5EX7n+/Xd6VbS3+/a8SS7fubtm+vRpZ&#10;hLlPGqZTl84+9E9F/wCFx6V5u2exvrb/AH9lXU+Knhx0/ezyw/78X/xNeavols/3X3xN/f8AvpWT&#10;N4cvvI+02dtK9v8A33+SuyOYHBLI8BL4T2628f8Ahy8/1Wq23/A22VdTW9MuX/dahbP/ALk6186Q&#10;38Dy+RqEWxN/8C/+z1vXngazvIkls2aGJlTykeL/AFv+5/eq/wC0OX4jjqcPUI/8vD3L7TFN92VX&#10;/wBxqf8ANXzfN4evtKuvKlWSH5tm9/krKm1jU/B/i3R5ftlz+9lXdD5r7Pv7Pnr1MFVjjans4mC4&#10;Y5leFQ/QfQf+QNp3/XtF/wCg0U3w7/yA9M/69ov/AECivT2PgmrOxy/xd10eG/AGqahtV2i8oKjd&#10;OZUWvh/xJ4kn1i8llln3yy/eevsT9pp9nwY15uvMH/o+Ovhbeu/71e3gIxfvH7TwHhqTw1Wu4+9z&#10;f5Fh9NtrmL54ld2/v1iXmgz2zebp9y1tN/cf7lbv2yDbtWdd/wDvU13f+JWr6rlpyj7x+tnOJ4ka&#10;zl8jV4Pscv8Az8J9x66C2miuYkaKVZk/vpWfcpBseKVPOib7yPWZ/ZraVL5+mM3lP963rj9pKH94&#10;cjeebZ83+prvfBnxOazgittTZprT+G4/jiry/wA7+1ZYm27/AO9V25Sx0pUWW5+0v/cSuDE0I4iP&#10;LI8nHYGljafs6kT37xCljreiO0Equ/368xvNKiuYpo5VV0b+B6yvCXi2Ww3xMrfYv7n93/crq7Z4&#10;LyLz4pfOif8AjSvzLNMDVw8+b7J+VZhlNXAS0+E4l/DctnF5Evm3+jo29bd2+e1b+/E/3lrT/wCE&#10;blsLWH7T/wATjSniV/N8r96qf7aL/wCh12CWy1n3MP8AZuxfPlh09m3q6f8ALrL/AH/93++lfL1K&#10;f8h4fMcongOB5fP09vn/ANj/AGfv/wC9XQWdtsg/ftVLX7+DR5f+JhLbaVd7kfzf+Xef+L5/4l/4&#10;BXP6q9z45itLGdp7C4uG+XymR4pd3zu/m/dddn8G/d/sUR54fxfhO+jQnV95/CUvEnjCztr2Wz0W&#10;JdS1B22b0/1Sf/FU7wloOpw376xqu281V1ZLNHb5Ik/jlf8Au12elfC6DwrYJLA1tePt/fv/AB//&#10;ALNZniG5is3/ANOl+eX7yfceX+5/uxf+hUV8bTn+6wx7FNU3+6oFK5ufsFnb/wBlW3nN5TxWuz+5&#10;/wAtZXX/AG2rlIfPe/2rL8iN+/8A9t6mufEN9DqXlWNyz3d1950+5ElX0SDSot1tu2RfPvero0+X&#10;c+2y/CfVY+98Ro/Dq2a/1fXZ1+dIvKi/4H96u4ew86WH5t/zVg/Dqz2aDcXzS7Jb+8aVvlrq4fP+&#10;1RfKuzd99K82vLmqniY2fPXkY7wrYWbzwNIjv8/ku3yP/wDE10HhW2/tJnVomtordt+9Pnf/AL4r&#10;l3eX7Bbt8yRfLuTbXceA3iTVpZfmRHil+f5k21tD3Tya8pRgdXDoOlXk+n/Y57lJn/vt8/3K0Etm&#10;trOVds8yJ5W5E2f36hS8l1uXytTufsdxAv7pEi+R/wDe/iai71u+0ey+yahYrc3tvtZbhPuSr/z1&#10;/wBn/craR8/z1PhMfXvBn/CSeVfKttC8sW+LyvnRv+B/xf8AAK5e20S+8MSvPbTt8v8Arbd//iP7&#10;tdHH8S4odWbyoGs9y75Xf/Vb/wDgP/oFdFNDaalFFfR3balLKrfIkW1Iv91P/i6vmOiNevS92r8J&#10;m2Gq23ie1e2XSpZrh22bPup/33/DXl/xQ0Se28f+CtP+/dzuu7Z8/wDy1/v167oNt9me4VvMR0n+&#10;X+D/ANCrzr4u621t8UPBq2a+ddxai+1Nux9rOn/2Ve3ksv8AbY8pthqsozny/wAsj7Y8O/8AID03&#10;/r2i/wDQBRR4f/5A2n/9e0f/AKCKK+xe5+Uz+Jnmn7Uz7Pgb4ib0e1/9KIq+Cra82fws/wDuV96f&#10;tUnb8CvEf3fvWv3un/HxFXwBDc/N/qI5v9yevUwUrH7rwB/uFX/F+iL15c2M3y3NjO/+29r5v/oN&#10;Z6Jp/wDzCtel024/55St8n/fEtWPt8Sf8ud2n+4qvTnv7GZPKn/74uIK+h5oyP00pTareab8uqwL&#10;s/5/rT50/wCBp/DV2GbeqSq29HX5dlUpraxRH+wztZv/AHIfni/74rK/e6U77VX7P/EkP+pf/wCN&#10;V5tR8g/sm1cpOku6JvvfwVYs9K3/AL+f53/hrnU8TxWy+UzfI6/Lv/8AQK63Qblrm3iZZV+7/HXT&#10;QlGqI0LZG/1US0zR7m80q/uFibYjfwP9xqivNbttN+a5lWH/AIFXOXPjZZrj/iWQNM//AD2qq9Kl&#10;Uj7KRlVoQrQ5Znr2ieJ7a/byGb7Nd/8APJ//AGSszxh45s9NiltoP9JuH+TZ/AtcFpWlX3i2/ig2&#10;yTXrfdVK9I034UL4eSK8uZVv7vdvR/vRRP8A+zV8Bj8BhMvl7WpL/t0+DxeUYHC1+eUv+3TlNE8J&#10;X2vRRXmtPP8AYkX91F/G6f8Asq10tt4Jtrm6/wCJRPc6U9g0UrJaf6qX/Ydf9ta6iGb+GX5Jf7/9&#10;+ud17Xp/CWuWV5p8VtN5vyX1u/8AFF/A6f7VfD4/GVMZ7sP/AAE4K0qmKj7KjEZrHjDUPD15remT&#10;wN9otW/cW7xS7Ly1b+5L/C1RP4M/tLwl/a+nwNM8sW+VNRX/AEhK6JPi1o2qyxRs32a4SXZsu1l3&#10;/wDff3aff+M7PR0libalx8lxElvu+b/ff+GvBpKrCXLGJw4ZV8PVjGMPePJLDRH0qLz5fKe4l+8i&#10;f8sv9iqXi3VbN7i1gtoJE2fvblN/8K10GsQ/Ztl5FeR3Lyt5rIn8Ncojp4wv9Q1OXy4dzJZLEi/w&#10;/wAdfR+9yH6PH4NT2jwfbRWHhfTIpfkd0d2rTtrb97L5XzusUrp83+xRYJEllaQNtR/ssX3/APP+&#10;3Vt7b7Mt1LEv/PKL5P8Aalrwpe9I+ExMuerKRmI9zqSbZ7lfKX5Ps6Lsf/7KtjQYbbTbV2vGaaL+&#10;F4vvxf7+3+Gse5S5fV9ytFv2/vf4Nyf7dbGm+HrVNLinaeWa73bN/wAuyJ/9iLf8tbROKp8Ju38O&#10;p3MUUen3kF5NFu2xXfzv9z7lS23i2PR4LV9QsdQubtW+Z0bzU/75X7tRW1hqem6lbzxSwXMUu/cn&#10;m7Hf/gFUvFOqyJepHLts7eX91K6QfZ7jd/cZ625pfZPK9nGU+UpTa34c1u/1BvNW2u32+Un+qer7&#10;6PfWFrbtYxW1zbvEzS3EUH72JW/2G/8AQ65q/wBEtn2Xlisbvu81d6/f/wDiqf8A2xLbSvc2Ms9n&#10;8ux4U+5/to6VcpHZKlLl900Ev7zw/dKyz3LxOypOl9+9Ss/wBo6eM/jdqGtS22y00GDylf8Ag8+X&#10;+5VS51rVXSVtcvoprSKL/j4SL5/++66j9mzxJp+t6Hqqxq0N7cXkt6yP/Gjfcr28m/iykcePcqWE&#10;lKJ9faL/AMgXTv8Ar3j/APQaKNF/5Aunf9e8f/oNFfbH5ceV/tX/APJBvEueu+1/9KIq/PXZv/uv&#10;/vrX6KftL6X/AGp8F/ENt5vlb/s/z7en+kRV8Q/8Kxl3/wDIQX/vx/8AZ1H9oYbCS5asj9u4HxdL&#10;D4CrGcvtfojj/scDr/qov+ALUM2mxP8AdlnT/clavQ7P4XNNLtbU9m7/AKdf/s607z4DzwxeauuR&#10;/wDgL/8AZ16Uc5wEvtH3ss4wkfikeM3Ph7zl/wCPnf8A76K9Un0fV7P/AI877/gD/OlesP8AB/UP&#10;n8rVbZ9v9+JkrH1L4XavbReb9sttn/Ak/wDZK5quYYKfw1TphmmGn9o8S8Zw31tapctB9meJleVI&#10;vuOv+z/dqXUvG1ykWntbXmyKX5NifwV3useHtTsFfzfKdP8AYlrxKHR2/wCE3uNPiVni837QqJ/D&#10;WMcZH/l1I1liaX2ZHqulf8TtEll/fS/33avX/h38L5/FM++ILY2S/wCtumX7/wDu/wB6uD8GeEv7&#10;NRJ75d//AE7o3/odex+HvGGoWzpGrbIl+6ifw0YnP40KXJR+L+Y8fHZjKNLkofEelaP4I07R7Ca2&#10;sbZUi/5au/35W/2moubCez/1DfaYv4oXqxpvipZoEW8b7NL/AH6wvG3jaxsE8jTJI5tQ/wBhvkWv&#10;z6vXniZ89U+Ap0sZiK/LP3jn/El/ZwwP5W6G43/cda831VF+0eb+9eV/43+etV0vLnUZbnU7n7TK&#10;/wD3xU01tKkDXcS/PF8+9FrCMT9CwmEjhYf3jl/EOpT6xFbxN/x9v+6i2fJV27hvbaK3TUpbm8YL&#10;/rbttzy/8DpiJPf3D31yuyWX/VJ9zYlTak95bfuLxt+37vzb61O/kgY/jO5tLay26V5jyy/IqP8A&#10;3qd4e0qKG40yxWBn2r82z+/UU0K3mqW99BbSfZYl2K8v3Hl/jrsPB9s2q63bz/ZtlpE2xn/3fnqa&#10;svdIry5KB6M6fvZVZfu/Iv8AwH5Kc9nLNYbVi3/v4vuf7j0+zs/OVNzbH/irVn0i+gs4Z7SX91vd&#10;pHiXdti+Vd1eF9s/MqtX3zn9Ns5f7USKVfJ3QbF3/LurbubC7trBFtot7xbnbZZ/6Qq/d3o7fLVi&#10;HR4LNN3zTeav7248/wCd/n3/AOtra/tq5vLiJYn8m7iXbO+35JU3ff2V0HNUqe8YXh6axtonaDa9&#10;vdN802773/A/vVteP9S/tLRvnjgmRl8qdJk2fvf76f3f73364p7OVL2WdpVtrdp98qQt/natdXfw&#10;2dtYeVBYsll5qf8Aff8Af31cpckiKlKPNGZ5+nhuKF7jdeXKf3rSJ98X/wAVVJ7bUElt4olgeLd/&#10;B8jr/wB9V0Wto3kS/ZlguZvN++6/vYl/9mrC8m++1eXeS+c7fPF/sP8A7lHtPdO+MvdMzxnefbNO&#10;+zLEz3d03lbE/uVQ8MX9z4J1m01CD/Wxfei/2P7laWt3Njr3iGWDzYESKDytj/ff5Nz1lal4eV03&#10;Sys9v9yBHb+CurC1eRmE+WcOWR+gfhTUItT8LaRfwcxT2cUqf7rIporN+FS+X8NfCqf3NKtV/wDI&#10;SUV+kU5e6j8hqxtNox/j6M/CrWf+2H/o1K+S0dtn8L/8Cr6v/aCgiufhPrcUu7ymMG7a23/lulfJ&#10;r2DfO8DNDLt2b0/ztr4jPP8AeY/4T9D4b/3aX+Ivaa7fatu623/7c6rXW3Ly/wBlxeasSJ9z5J1f&#10;/gFcF9v8m8iiufsjyp88Xzfvdv8AuVq21zY21mjRarBbOrb1S0819jfx7/4a8qMZHs14+/zEqPB5&#10;u5fkf/gH/wAXWFrDt5Xkff2VY+03n7pbO8W88rc6vNYv/wCOVz+sPqulP9pl0q5mdVeL5Nv9/wC+&#10;9M6aRwXjO5ZFdW+SvB7PVfs3xGll+4/lIleteObzV/Ndrm28lGX5UeDYn/fa18/zJOnjx/P2/d3r&#10;s+evdw0f3R70OflifWfh65W5sIW/76rVS58n5lVnf/erzfwBqTJav5s8dmkS/wAbferb/wCEhlS6&#10;2zss1vu+5trjlE9ihgpVfemdrD4z2b1ni3y/c3o1NSz+0r9pi+RHrGgubTXbmJbK2W3/AIdq1s20&#10;P9my+Wzsn+w9YntQoQpR5YmlY+W8TLP/AK3+GnozIrxt/qPvsv8AeoeFXdXtvnZqZdz/AGTyYZFz&#10;/E2+tqcY8pRDrT2mpW6tDGySpXIaquoPLBY+X/pV18kG9v8Ax+ug1G/gw8scexEX7lc+94mo3EU8&#10;k7fa9u1f+mS1maQpG1bQNpumRafK0jxQJ8r/AHkrsPhdbSTWrtGvnW+35dn96X/7GvLYXnub+3sV&#10;lkT7Q2zf/s/x17R4YtmttGiig2wu7+b89c9SX2TyM2lyUOQ7N7xfN/eweS/9x12Vai1FrO6iW2nW&#10;FGi+beu5PmeuXfVbnd5G7yXf5N9TTarBNFcT/wCp3fxpKybf4E/3q44xPzr2A57DU7l9rSNbWr70&#10;2J8zqv8AcT/nl/s1ee2gtmlWKBv78s0y73lb/f8A4qZpds6W9vEhgvLdfvW7/utn8W2sr/hIZd7x&#10;y+bpVp5vzJ/Hu/jR5f4f+AVEv7pXKaFtcrNYW8U7bH/6arv/APHKhtn/ALSuLi2uZfJt93yxRLsi&#10;+b+P/ap+iXi2F1cRRSrNFcRfutjfxrWZf3881/E8UEX2iJdjPt2fJ/BvrHm5yeU1tSv1trNIpVid&#10;0i+zzpXnn2m+SK48/wD0aKwXfK7/AH9tdxeJAlrFFLP9pd2Xe7/+gV4F+0b8S/7E0NNNg82G41SX&#10;7P8AP9zyqKXvy5Ihzchq+ANYn16Xz54t6T7pV3/3N9ei6lpsupRIy7t7fwbf468y+CGq232eJty7&#10;/I2Jbou95a9YhhvrCKKDz1/v+Vt+T/2T5a73CUJnK5aH2B8M0Zfh34bST766Zahv+/S0VN4J/wCR&#10;H0T/AK8YP/QFor9Lo/w0fllX42cr+0Rs/wCFRa75m7ZmD7rbf+W6V8jOk7xS7J2dPkRd/wDyy/2/&#10;9qvrj9o1Hm+D+uJH99jb/wDo+KvkTSrBvkib/gG//wBDr4/OuX28f8J+g8N/7tP/ABD9Hhi0Sf8A&#10;0WztvOll/eyv87v/ALdei+G7xdV0G7gnltESJt6v5COnlf8AAq8/+wb2dPlR0+9/tV1HgbTba/eK&#10;eWVU+zy79n3Nm2vKhy8vMfQYmMeXmGX9zqd/Lb+VHP8AZ4vnW437PNX/AKZfJVLUvPmbdPBPN/Aq&#10;O38NdRrdh9mlinsdVW582XevnNsf/cTbWFf3O+1uP9Dud7tsWHd/rf8AgdRL+6YUJc3wnjnxC8q5&#10;sJYv44m+5/sV8369D9j8R294u1H/ANV/t19UeJ9Eg+x+fLP51w/3tn3ESvAvEmzQdU+2S2MV4lq3&#10;/HvL9x0r28NL3OU+wwkvdNWF9Km060a2luftu39/v+5XS6breyw+x+RE/wD02dfnrz3RNSguZft1&#10;tAyRebv2P/B/sV1SalPrF+n2aBfN2/6mFairE+ppS/mOwto7zS5be78r7N/FE9dBZzNrcrStJi4T&#10;+Nq89m1W81hEsZ2l82L5Nn9yui/4RWfRNL/tKDVVfb91P464+X+Y05v5jrne50X7rb5X/wBiqNxq&#10;899IjXbYrl7DxbeW29pW87f/AH6t6VqVtfyveahLsson+VE/5at/8TVykXy9TVuUsZvnnlZIq5ea&#10;a2huJfs38f8AfqvqutxareOu7Zbr/wCP1lJefabyKxtl/eyvsV65pG0Z2Or8GQ/2lrLzybvKX919&#10;7/vuvWrzVWT97EyojfwVwWlaVFo9x9hguVdIl2M6f+P1sXMMsKbvmdH/AI65pe+fGZpX+sVPdOgu&#10;fEMT/NLuT+CiG/ubaXbFAsNu3yMj/N8n+xXNXNyv2JJ4l854m3/e2VdfW7N0i8pmR/8An3/2KiR4&#10;/KdxYaxpl5pb3LKqXf8AqpUR/wCKqWq+M5YdU8+zVnSWLY1u/wDe/wDQa5dLmVPtEs8TbH+fyt1W&#10;rOzimi/4+Y7a4++3m1zcvIc0qfKbF5eWds6T3k66b/H/AKI3yf8AA/8Aaqvok2oQ3HntOupafLv3&#10;Pb/fWua8Q2E95ayssSvFt+ab+9/uViJeN4Yv7SVbmdEb97/sbaPsGPL7p6Ani2DUtWis50+xvu+4&#10;/wB+vhf9o34ir4w+K8sFs2/T9Ib7PB/7O/8An+5X098b/iRbWHw7uNVgtv8AiaxWuyKb+Nf7718J&#10;eD9Ki1jV5bnUGZ9zb2TdXt5ThP8Al/M83F1PZH0/8FvEljbfZ7mXVWsH/wBhUf8A4B81fRdh4wXW&#10;7OKCzi1TVZdv/Hw9q0Sff/75ry/4M6l4e8N6DbrY6dbJcN96byvn/wC+69btvGc838WyvQqUIzme&#10;e8TofbHw43f8IF4d3KyN/Z9v8rfw/ul4op/w+fz/AAL4dk/v6fbt/wCQlor66l8J+cVfjZyP7SU3&#10;2b4Na9J/de1/9KIq+OrDW/OtUVV869b7ruv+q/23r7C/aYZU+C+vlmCLvteW/wCviKvjXSkieJ/t&#10;MXnRbtn3a+OzuMfaRlI/ROG/92n/AIja/s1Ps77maaV23s/8e6t3w9qt9psrywSq+3b+6uPubP8A&#10;f+9WK6N8/kT/AHpfK/0j59lGm+Q+qRfbvnt2l+VE/gf++9eNSlzn1FWPPE9D1K5bWLC3vLPyobdf&#10;niuPneLc392sTZK8X+tiTZ+92J/e/wDZa63/AISb+19EtXaONJY59nyf88v79Y9+8Gj3UrLumu7j&#10;/l0t4P8Ax96vm+zynlUJckuU8q8T2DJ5qtLFs/2F+5Xg/jywldpVavpPxDDeJb7ZYlfzf9bs+4v+&#10;5Xinj/7Nt3eaqf3kdvnr2MJI+qwlU8M03WL7R4nibdDFL8jI6/I1d34e0HWtV059X0qfybeL/W3C&#10;N/qq5yw8Krr2vbb7V1ttK835X+/sro7zVYvDzS6fY3m+0/6Y/IjV01KZ9DQlKZu6U8T3DrPfRW0r&#10;/eu5v46z9S1XybqVftjTIjffrHme2ms1lW533D/8u9br+BtS8MWdrqur2yos67ooXbf/AN91yHpR&#10;qe8TWdyrvFLfQN9k/ubtjy0+51u2muH3L5MX8KJWfqXjZrnS/sf2ODf/ABXH8dYn9sW1tav5qt5t&#10;Yl+0NWbUoE3/AL1YU/irV8JQq8UuoszJdy/uoIXX/ll/frkPDaRa9f8A26+X/iWQfwf89Xr1jSvs&#10;d/defBAyRfwo9ctT3DmxOJ9lSNWz/wBGiTd8ktaH2yd9kHm/fp9tbW0zbW+d6u3miNbRPPOyw7/u&#10;764Iy94+MlLnkZ/2mJ5dqt8i/e/+Iq3bXKw/di2bvuvVSF1SL5VXfu+f5dnzVmareQW1xaStE32R&#10;28rY/wBxf7j1cvf90Jfymnf621tF+6uWeJPvOn3K29KvFeXyp/K8qX5GR64zWPFtikTwMqpv/uVi&#10;XPi3f5UW7fK6/f8A7tY+ylI5z07WL+X7B/FNL9xkSuJ1u/ldbdZdr+Qv8dFz4nW28PXEvn+S7/3/&#10;AL71w+sXPiHxnFFY6Zpk955v37vbsRU/366aGG5pcoouEPjPS/hR4Ai/aHsPHcF4rQ2j6Z/ZtnN/&#10;BFKz79//AI5Xw/eeHtQ8B+K9Q0PVYGs9QsJ2t54n/vLX6VfBbV7n4XfDm30O20pZtQaV5Z7iVvk3&#10;1zviH4b6V4w8ZXHirVdItLnW7jZ5svlf3a+whKnCHJE+Mxsp1cXKUfhPmT4e3mqvZRLY2Nzef7kV&#10;et6Vo/jO5i3LYxW3/XWWvYLPw9BYRIqxKif7FW0hVP4q55ctzCPwH1/8KormD4XeEo59v2pNHs1k&#10;2/3/ACU3UVf+Hn/Ii+Hf+wdb/wDopaK+jh8KPip/Ezhf2oYWn+B/iNYxuP7h8f7txF/hXwxpWqxJ&#10;cRRQSsm7+DbvSv0Y+JGk2uueC9TsL2MTWk6qkit6blr4SfwT/Yms3tsrRQpFK8Sv9/5K+ezanzn2&#10;WQYmNGnOMhkM08KxStE2xv78/wB2raWbJcJ5sUCRL86yvuf/ANnq1DpuxNjTyv8A+OVetrOxtm3N&#10;Arv/AH3+evnqFCR9LLG+6XdEuVeWVWvra2ilXY8yL87p/c++9aaaPpSW6Ms93f3GzY03keU7f8Da&#10;qkN+sMXyquyj+1X9K7/Yx+0ebLEyIr/wNbalv/cMm/8Ajmn31ymsfBbTL9X3XK23/XGCuz/tJnf7&#10;1HnM/wB6rjGMPhLji6sD538f/s9wW1hLdaRqss1xEv8Ax7zLs82vCbC8WG6eCeKSZ/ubE/vV9x69&#10;pv2yJ9tfI/xFsLPwH41u/tkEiRXT+b5qfxVtGXOfVZXmUpfu6oaUlnprefPtmu2+6jt8kVVPEni2&#10;Xzds981y+3+Bt6LXC3PiFtY1J4NKtrmbzW+WJF8169A8JfstfEbxykVzLYxaDp7/APLbU22P/wB+&#10;vvUcp9BUzKlD4pHH3njNobfyPPVEqjo733iq48pV2Wm75nT7719N+Hv2CdK+STXPFV3efxtFYwJE&#10;j/8AfVeoaP8AszeBNEaJYINQfyvk3vdMn/oNL2B5Es9pwPmfSoWv/KsVigs4rX5Nn9+u1s7C8+z7&#10;NrO6/wAcS19MaD8FvCGgy+bY6RbI/wDfeLe//fddWmiWtnF+6gjRP9haylhuc8evnftfsny1YWGv&#10;IiPbaVfTfN8zpBW7f6P4h8pJ/wCyr28l27GfbX0NMmx/9Uuyk8lfk+Wo+pxPN/taX8p85aV4P8Ua&#10;rb3EsFtbeU7fMjz/ADo9XZvgh4lv4kWW5tLaFm37E3v89e/eFdN0+5+JFvF80NxPauizI23a9e2/&#10;8K90h2iWW7nvLj7qyyy79tXRwEpy9083E57KlI+J7D9n5obd1ub7zv8AciqL/hnLRfNdp5buZ/7n&#10;n7K+nfG3gafwr+/WX7TZP91/7leeX9/sX73z1cqEaPuhDMKmIjzxkcFYfCLQ9K2bbNXf/p4/e/8A&#10;oVdBDo9tbJ8qqm37mypbnVfJrKufEMSfxURlAmU5zNjYqJ8tV5rlUrn5vE6or/vaypvFSvv/AHtX&#10;zGfvHUXOpLsrMudSrl7nxOv96sybxOqfdqFLUTjofot8OJN3w88Mv/e0y1P/AJCWiq3wqf7R8LfC&#10;T/39Hs2/8gpRX1dP4T4efxM3tc07+19OltPM8oSbfn27sfNXiuu/svtrGsT30fiT7MsrbzD9h3j/&#10;ANG171RSqUIVfiHTxFSl8LPn1P2U5EX/AJGnf/3D/wD7bUp/ZZkb73iZT/3D/wD7bX0BRWH1Kh/K&#10;dX9oYn+Y8AT9ll0Tb/wk4/8ABf8A/baP+GWXx/yM4/8ABf8A/ba96oo+q0f5Sf7QxP8AMeAP+yrM&#10;/wDzNez/ALh//wBtqVP2Xpk/5mlP/Bf/APba96oo+q0f5Q/tDE/zHhX/AAzJNt/5GZP/AAX/AP22&#10;sTW/2JPDHi3yf+Egul1URNvVXttv/s9fSVFNYelHaJp/aGJX2zwjw5+yh4e8HQ+Roa2WlxekNj/9&#10;nW9/wox+2tqP+3P/AOzr1s9Kbiq+q0+xEsxxMt5nlEPwL8lf+Qz8/wDe+zf/AGdQ3HwMu5P9Xr6R&#10;/Sx/+217BRS+rU+wfXa/8x5AvwMvQv8AyMY/8AR/8XT0+Bl0n3/ERf8A7c//ALOvVqKv6rTH9br/&#10;AMx5X/wo59v/ACG1/wDAP/7Omv8AA6d1x/bq/wDgD/8AZ16zRU/VaYfW6/8AMeA6p+zNqV1qVpqG&#10;m+NpdKu7dt52WO9Jf95fNr13RdK1jT7BINQ1S31GVVw0yWZi3f8AkWug7GlpxoQpT5onPUxE6vxs&#10;8/8AGvw/1fxlGI5NehtLRPmjiisOf++vNrgbj9mG9un3f8JYqf8AcN/+2179SNUTwtOrPmki4Ymr&#10;ShaLPnS5/ZHurn/mcAn/AHDf/ttZU37F13N/zO4/8FX/ANvr6koqfqVD+U0+u1/5j5Uf9iS4f/me&#10;f/KV/wDb6pzfsI3E3/M97P8AuEf/AG+vrein9SofylfXsR/MfIU37A803/M/f+Uj/wC303/hgSTb&#10;/wAj5/5SP/t9fXlFZ/VKH8pP1yv/ADHP+EPDn/CLeDtF0Iy/a/7MsYLLziu3zfLRU3bf+A0V0dFd&#10;62OI/9lQSwMEFAAGAAgAAAAhAOEeTkXjAAAADQEAAA8AAABkcnMvZG93bnJldi54bWxMj0FvgkAQ&#10;he9N+h82Y9KbLhQEgyzGmLYn06TapOltZUcgsrOEXQH/fddTPb7MlzffyzeTbtmAvW0MCQgXATCk&#10;0qiGKgHfx/f5Cph1kpRsDaGAG1rYFM9PucyUGekLh4OrmC8hm0kBtXNdxrkta9TSLkyH5G9n02vp&#10;fOwrrno5+nLd8tcgSLiWDfkPtexwV2N5OVy1gI9RjtsofBv2l/Pu9ntcfv7sQxTiZTZt18AcTu4f&#10;hru+V4fCO53MlZRlrc9xEntUwDxKUj/ijgRxlAI7CUjT1RJ4kfPHFcUfAA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QItABQABgAIAAAAIQDQ4HPPFAEAAEcCAAATAAAAAAAAAAAA&#10;AAAAAAAAAABbQ29udGVudF9UeXBlc10ueG1sUEsBAi0AFAAGAAgAAAAhADj9If/WAAAAlAEAAAsA&#10;AAAAAAAAAAAAAAAARQEAAF9yZWxzLy5yZWxzUEsBAi0AFAAGAAgAAAAhAGDycNa6AgAAJwgAAA4A&#10;AAAAAAAAAAAAAAAARAIAAGRycy9lMm9Eb2MueG1sUEsBAi0ACgAAAAAAAAAhANpDZY9zvgAAc74A&#10;ABQAAAAAAAAAAAAAAAAAKgUAAGRycy9tZWRpYS9pbWFnZTEucG5nUEsBAi0ACgAAAAAAAAAhACPT&#10;mGDWNwAA1jcAABUAAAAAAAAAAAAAAAAAz8MAAGRycy9tZWRpYS9pbWFnZTIuanBlZ1BLAQItABQA&#10;BgAIAAAAIQDhHk5F4wAAAA0BAAAPAAAAAAAAAAAAAAAAANj7AABkcnMvZG93bnJldi54bWxQSwEC&#10;LQAUAAYACAAAACEAjJp/u8gAAACmAQAAGQAAAAAAAAAAAAAAAADo/AAAZHJzL19yZWxzL2Uyb0Rv&#10;Yy54bWwucmVsc1BLBQYAAAAABwAHAL8BAADn/QAAAAA=&#10;">
                <v:shape id="Picture 276" o:spid="_x0000_s1027" type="#_x0000_t75" style="position:absolute;left:1463;top:-1189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vzFxwAAAOMAAAAPAAAAZHJzL2Rvd25yZXYueG1sRE9fa8Iw&#10;EH8X9h3CDfamqU6k7Ywig4EPDpmb7PVozqTYXEoTbbdPvwgDH+/3/5brwTXiSl2oPSuYTjIQxJXX&#10;NRsFX59v4xxEiMgaG8+k4IcCrFcPoyWW2vf8QddDNCKFcChRgY2xLaUMlSWHYeJb4sSdfOcwprMz&#10;UnfYp3DXyFmWLaTDmlODxZZeLVXnw8Up2GNu3nfs+dv8Hqf6aItNvyuUenocNi8gIg3xLv53b3Wa&#10;n82L2TxfFM9w+ykBIFd/AAAA//8DAFBLAQItABQABgAIAAAAIQDb4fbL7gAAAIUBAAATAAAAAAAA&#10;AAAAAAAAAAAAAABbQ29udGVudF9UeXBlc10ueG1sUEsBAi0AFAAGAAgAAAAhAFr0LFu/AAAAFQEA&#10;AAsAAAAAAAAAAAAAAAAAHwEAAF9yZWxzLy5yZWxzUEsBAi0AFAAGAAgAAAAhAElu/MXHAAAA4wAA&#10;AA8AAAAAAAAAAAAAAAAABwIAAGRycy9kb3ducmV2LnhtbFBLBQYAAAAAAwADALcAAAD7AgAAAAA=&#10;">
                  <v:imagedata r:id="rId10" o:title=""/>
                </v:shape>
                <v:shape id="Picture 275" o:spid="_x0000_s1028" type="#_x0000_t75" style="position:absolute;left:4213;top:-3679;width:3465;height:3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EocygAAAOMAAAAPAAAAZHJzL2Rvd25yZXYueG1sRI9BTwIx&#10;EIXvJvyHZki8SYtExJVCCInGoyCJ8TZux+3Gbbu0hS3/njmYeJyZN++9b7kurhNniqkNXsN0okCQ&#10;r4NpfaPh8PFytwCRMnqDXfCk4UIJ1qvRzRIrEwa/o/M+N4JNfKpQg825r6RMtSWHaRJ68nz7CdFh&#10;5jE20kQc2Nx18l6puXTYek6w2NPWUv27PzkNT9uvU/O5O5TyHTs7HI/vr49qo/XtuGyeQWQq+V/8&#10;9/1muP5CPczUdDZnCmbiBcjVFQAA//8DAFBLAQItABQABgAIAAAAIQDb4fbL7gAAAIUBAAATAAAA&#10;AAAAAAAAAAAAAAAAAABbQ29udGVudF9UeXBlc10ueG1sUEsBAi0AFAAGAAgAAAAhAFr0LFu/AAAA&#10;FQEAAAsAAAAAAAAAAAAAAAAAHwEAAF9yZWxzLy5yZWxzUEsBAi0AFAAGAAgAAAAhAEA8ShzKAAAA&#10;4wAAAA8AAAAAAAAAAAAAAAAABwIAAGRycy9kb3ducmV2LnhtbFBLBQYAAAAAAwADALcAAAD+AgAA&#10;AAA=&#10;">
                  <v:imagedata r:id="rId44" o:title=""/>
                </v:shape>
                <w10:wrap anchorx="page"/>
              </v:group>
            </w:pict>
          </mc:Fallback>
        </mc:AlternateContent>
      </w:r>
      <w:r w:rsidR="00000000">
        <w:rPr>
          <w:spacing w:val="-1"/>
        </w:rPr>
        <w:t>GREEN</w:t>
      </w:r>
      <w:r w:rsidR="00000000">
        <w:rPr>
          <w:spacing w:val="-14"/>
        </w:rPr>
        <w:t xml:space="preserve"> </w:t>
      </w:r>
      <w:r w:rsidR="00000000">
        <w:rPr>
          <w:spacing w:val="-1"/>
        </w:rPr>
        <w:t>METALLIC</w:t>
      </w:r>
      <w:r w:rsidR="00000000">
        <w:rPr>
          <w:spacing w:val="-14"/>
        </w:rPr>
        <w:t xml:space="preserve"> </w:t>
      </w:r>
      <w:r w:rsidR="00000000">
        <w:t>NANOPARTICLES:</w:t>
      </w:r>
      <w:r w:rsidR="00000000">
        <w:rPr>
          <w:spacing w:val="-12"/>
        </w:rPr>
        <w:t xml:space="preserve"> </w:t>
      </w:r>
      <w:r w:rsidR="00000000">
        <w:t>BIOSYNTHESIS</w:t>
      </w:r>
      <w:r w:rsidR="00000000">
        <w:rPr>
          <w:spacing w:val="-17"/>
        </w:rPr>
        <w:t xml:space="preserve"> </w:t>
      </w:r>
      <w:r w:rsidR="00000000">
        <w:t>TO</w:t>
      </w:r>
      <w:r w:rsidR="00000000">
        <w:rPr>
          <w:spacing w:val="-67"/>
        </w:rPr>
        <w:t xml:space="preserve"> </w:t>
      </w:r>
      <w:r w:rsidR="00000000">
        <w:t>APPLICATIONS</w:t>
      </w:r>
    </w:p>
    <w:p w14:paraId="60A6A415" w14:textId="77777777" w:rsidR="00BD5AE0" w:rsidRDefault="00000000">
      <w:pPr>
        <w:spacing w:line="320" w:lineRule="exact"/>
        <w:ind w:left="3812" w:right="3830"/>
        <w:jc w:val="center"/>
        <w:rPr>
          <w:b/>
          <w:sz w:val="28"/>
        </w:rPr>
      </w:pPr>
      <w:r>
        <w:rPr>
          <w:b/>
          <w:sz w:val="28"/>
        </w:rPr>
        <w:t>Dr.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G.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Puthilibai</w:t>
      </w:r>
    </w:p>
    <w:p w14:paraId="73F1B15D" w14:textId="77777777" w:rsidR="00BD5AE0" w:rsidRDefault="00000000">
      <w:pPr>
        <w:spacing w:before="26" w:line="259" w:lineRule="auto"/>
        <w:ind w:left="1183" w:right="1199"/>
        <w:jc w:val="center"/>
        <w:rPr>
          <w:sz w:val="28"/>
        </w:rPr>
      </w:pPr>
      <w:r>
        <w:rPr>
          <w:b/>
          <w:sz w:val="28"/>
        </w:rPr>
        <w:t>Professor,</w:t>
      </w:r>
      <w:r>
        <w:rPr>
          <w:b/>
          <w:spacing w:val="-11"/>
          <w:sz w:val="28"/>
        </w:rPr>
        <w:t xml:space="preserve"> </w:t>
      </w:r>
      <w:r>
        <w:rPr>
          <w:sz w:val="28"/>
        </w:rPr>
        <w:t>Department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Chemistry,</w:t>
      </w:r>
      <w:r>
        <w:rPr>
          <w:spacing w:val="-11"/>
          <w:sz w:val="28"/>
        </w:rPr>
        <w:t xml:space="preserve"> </w:t>
      </w:r>
      <w:r>
        <w:rPr>
          <w:sz w:val="28"/>
        </w:rPr>
        <w:t>Sri</w:t>
      </w:r>
      <w:r>
        <w:rPr>
          <w:spacing w:val="-9"/>
          <w:sz w:val="28"/>
        </w:rPr>
        <w:t xml:space="preserve"> </w:t>
      </w:r>
      <w:r>
        <w:rPr>
          <w:sz w:val="28"/>
        </w:rPr>
        <w:t>Sairam</w:t>
      </w:r>
      <w:r>
        <w:rPr>
          <w:spacing w:val="-10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9"/>
          <w:sz w:val="28"/>
        </w:rPr>
        <w:t xml:space="preserve"> </w:t>
      </w:r>
      <w:r>
        <w:rPr>
          <w:sz w:val="28"/>
        </w:rPr>
        <w:t>College,</w:t>
      </w:r>
      <w:r>
        <w:rPr>
          <w:spacing w:val="-5"/>
          <w:sz w:val="28"/>
        </w:rPr>
        <w:t xml:space="preserve"> </w:t>
      </w:r>
      <w:r>
        <w:rPr>
          <w:sz w:val="28"/>
        </w:rPr>
        <w:t>Chennai-</w:t>
      </w:r>
      <w:r>
        <w:rPr>
          <w:spacing w:val="-67"/>
          <w:sz w:val="28"/>
        </w:rPr>
        <w:t xml:space="preserve"> </w:t>
      </w:r>
      <w:r>
        <w:rPr>
          <w:sz w:val="28"/>
        </w:rPr>
        <w:t>44,</w:t>
      </w:r>
      <w:r>
        <w:rPr>
          <w:spacing w:val="-7"/>
          <w:sz w:val="28"/>
        </w:rPr>
        <w:t xml:space="preserve"> </w:t>
      </w:r>
      <w:r>
        <w:rPr>
          <w:sz w:val="28"/>
        </w:rPr>
        <w:t>Tamil</w:t>
      </w:r>
      <w:r>
        <w:rPr>
          <w:spacing w:val="1"/>
          <w:sz w:val="28"/>
        </w:rPr>
        <w:t xml:space="preserve"> </w:t>
      </w:r>
      <w:r>
        <w:rPr>
          <w:sz w:val="28"/>
        </w:rPr>
        <w:t>Nadu,</w:t>
      </w:r>
      <w:r>
        <w:rPr>
          <w:spacing w:val="-1"/>
          <w:sz w:val="28"/>
        </w:rPr>
        <w:t xml:space="preserve"> </w:t>
      </w:r>
      <w:r>
        <w:rPr>
          <w:sz w:val="28"/>
        </w:rPr>
        <w:t>India</w:t>
      </w:r>
    </w:p>
    <w:p w14:paraId="1A2E2C22" w14:textId="77777777" w:rsidR="00BD5AE0" w:rsidRDefault="00000000">
      <w:pPr>
        <w:pStyle w:val="Heading1"/>
        <w:ind w:right="3829"/>
      </w:pPr>
      <w:r>
        <w:t>Abstract</w:t>
      </w:r>
    </w:p>
    <w:p w14:paraId="785FC4D4" w14:textId="77777777" w:rsidR="00BD5AE0" w:rsidRDefault="00000000">
      <w:pPr>
        <w:pStyle w:val="Heading5"/>
        <w:spacing w:before="23" w:line="259" w:lineRule="auto"/>
        <w:ind w:right="1174" w:firstLine="0"/>
      </w:pPr>
      <w:r>
        <w:t>Current</w:t>
      </w:r>
      <w:r>
        <w:rPr>
          <w:spacing w:val="-14"/>
        </w:rPr>
        <w:t xml:space="preserve"> </w:t>
      </w:r>
      <w:r>
        <w:t>advancements</w:t>
      </w:r>
      <w:r>
        <w:rPr>
          <w:spacing w:val="-14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nanotechnology</w:t>
      </w:r>
      <w:r>
        <w:rPr>
          <w:spacing w:val="-12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nanoscience</w:t>
      </w:r>
      <w:r>
        <w:rPr>
          <w:spacing w:val="-12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resulted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nanomaterials,</w:t>
      </w:r>
      <w:r>
        <w:rPr>
          <w:spacing w:val="-58"/>
        </w:rPr>
        <w:t xml:space="preserve"> </w:t>
      </w:r>
      <w:r>
        <w:t>which may pose health and environmental risks. In recent studies, it has been proven that</w:t>
      </w:r>
      <w:r>
        <w:rPr>
          <w:spacing w:val="1"/>
        </w:rPr>
        <w:t xml:space="preserve"> </w:t>
      </w:r>
      <w:r>
        <w:t>microorganisms and plants may be used to synthesize nanoparticles in a way that is both</w:t>
      </w:r>
      <w:r>
        <w:rPr>
          <w:spacing w:val="1"/>
        </w:rPr>
        <w:t xml:space="preserve"> </w:t>
      </w:r>
      <w:r>
        <w:t>ecologically</w:t>
      </w:r>
      <w:r>
        <w:rPr>
          <w:spacing w:val="-7"/>
        </w:rPr>
        <w:t xml:space="preserve"> </w:t>
      </w:r>
      <w:r>
        <w:t>friendly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safe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use.</w:t>
      </w:r>
      <w:r>
        <w:rPr>
          <w:spacing w:val="-7"/>
        </w:rPr>
        <w:t xml:space="preserve"> </w:t>
      </w:r>
      <w:r>
        <w:t>Furthermore,</w:t>
      </w:r>
      <w:r>
        <w:rPr>
          <w:spacing w:val="-4"/>
        </w:rPr>
        <w:t xml:space="preserve"> </w:t>
      </w:r>
      <w:r>
        <w:t>several</w:t>
      </w:r>
      <w:r>
        <w:rPr>
          <w:spacing w:val="-7"/>
        </w:rPr>
        <w:t xml:space="preserve"> </w:t>
      </w:r>
      <w:r>
        <w:t>researchers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working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optimize</w:t>
      </w:r>
      <w:r>
        <w:rPr>
          <w:spacing w:val="-57"/>
        </w:rPr>
        <w:t xml:space="preserve"> </w:t>
      </w:r>
      <w:r>
        <w:t>ecologically</w:t>
      </w:r>
      <w:r>
        <w:rPr>
          <w:spacing w:val="-10"/>
        </w:rPr>
        <w:t xml:space="preserve"> </w:t>
      </w:r>
      <w:r>
        <w:t>friendly</w:t>
      </w:r>
      <w:r>
        <w:rPr>
          <w:spacing w:val="-9"/>
        </w:rPr>
        <w:t xml:space="preserve"> </w:t>
      </w:r>
      <w:r>
        <w:t>procedures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creating</w:t>
      </w:r>
      <w:r>
        <w:rPr>
          <w:spacing w:val="-9"/>
        </w:rPr>
        <w:t xml:space="preserve"> </w:t>
      </w:r>
      <w:r>
        <w:t>metal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metal</w:t>
      </w:r>
      <w:r>
        <w:rPr>
          <w:spacing w:val="-8"/>
        </w:rPr>
        <w:t xml:space="preserve"> </w:t>
      </w:r>
      <w:r>
        <w:t>oxide</w:t>
      </w:r>
      <w:r>
        <w:rPr>
          <w:spacing w:val="-9"/>
        </w:rPr>
        <w:t xml:space="preserve"> </w:t>
      </w:r>
      <w:r>
        <w:t>nanoparticles.</w:t>
      </w:r>
      <w:r>
        <w:rPr>
          <w:spacing w:val="-1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primary</w:t>
      </w:r>
      <w:r>
        <w:rPr>
          <w:spacing w:val="-57"/>
        </w:rPr>
        <w:t xml:space="preserve"> </w:t>
      </w:r>
      <w:r>
        <w:t>goal is to decrease the adverse effects of synthetic processes, their accompanying chemicals,</w:t>
      </w:r>
      <w:r>
        <w:rPr>
          <w:spacing w:val="1"/>
        </w:rPr>
        <w:t xml:space="preserve"> </w:t>
      </w:r>
      <w:r>
        <w:t>and the resulting complexes. Utilizing various biomaterials for nanoparticle preparation is a</w:t>
      </w:r>
      <w:r>
        <w:rPr>
          <w:spacing w:val="1"/>
        </w:rPr>
        <w:t xml:space="preserve"> </w:t>
      </w:r>
      <w:r>
        <w:t>beneficial approach in green nanotechnology. Furthermore, using the biological qualities of</w:t>
      </w:r>
      <w:r>
        <w:rPr>
          <w:spacing w:val="1"/>
        </w:rPr>
        <w:t xml:space="preserve"> </w:t>
      </w:r>
      <w:r>
        <w:t>nature through a variety of activities is an excellent way to achieve this goal. Algae, plants,</w:t>
      </w:r>
      <w:r>
        <w:rPr>
          <w:spacing w:val="1"/>
        </w:rPr>
        <w:t xml:space="preserve"> </w:t>
      </w:r>
      <w:r>
        <w:t>bacteria, and fungus have been employed to make energy-efficient, low-cost, and nontoxic</w:t>
      </w:r>
      <w:r>
        <w:rPr>
          <w:spacing w:val="1"/>
        </w:rPr>
        <w:t xml:space="preserve"> </w:t>
      </w:r>
      <w:r>
        <w:t>metallic nanoparticles in the last few decades. Despite the environmental advantages of using</w:t>
      </w:r>
      <w:r>
        <w:rPr>
          <w:spacing w:val="1"/>
        </w:rPr>
        <w:t xml:space="preserve"> </w:t>
      </w:r>
      <w:r>
        <w:t>green</w:t>
      </w:r>
      <w:r>
        <w:rPr>
          <w:spacing w:val="-13"/>
        </w:rPr>
        <w:t xml:space="preserve"> </w:t>
      </w:r>
      <w:r>
        <w:t>chemistry-based</w:t>
      </w:r>
      <w:r>
        <w:rPr>
          <w:spacing w:val="-13"/>
        </w:rPr>
        <w:t xml:space="preserve"> </w:t>
      </w:r>
      <w:r>
        <w:t>biological</w:t>
      </w:r>
      <w:r>
        <w:rPr>
          <w:spacing w:val="-12"/>
        </w:rPr>
        <w:t xml:space="preserve"> </w:t>
      </w:r>
      <w:r>
        <w:t>synthesis</w:t>
      </w:r>
      <w:r>
        <w:rPr>
          <w:spacing w:val="-12"/>
        </w:rPr>
        <w:t xml:space="preserve"> </w:t>
      </w:r>
      <w:r>
        <w:t>over</w:t>
      </w:r>
      <w:r>
        <w:rPr>
          <w:spacing w:val="-13"/>
        </w:rPr>
        <w:t xml:space="preserve"> </w:t>
      </w:r>
      <w:r>
        <w:t>traditional</w:t>
      </w:r>
      <w:r>
        <w:rPr>
          <w:spacing w:val="-13"/>
        </w:rPr>
        <w:t xml:space="preserve"> </w:t>
      </w:r>
      <w:r>
        <w:t>methods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discussed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article,</w:t>
      </w:r>
      <w:r>
        <w:rPr>
          <w:spacing w:val="-57"/>
        </w:rPr>
        <w:t xml:space="preserve"> </w:t>
      </w:r>
      <w:r>
        <w:t>there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unresolved</w:t>
      </w:r>
      <w:r>
        <w:rPr>
          <w:spacing w:val="-8"/>
        </w:rPr>
        <w:t xml:space="preserve"> </w:t>
      </w:r>
      <w:r>
        <w:t>issues</w:t>
      </w:r>
      <w:r>
        <w:rPr>
          <w:spacing w:val="-9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particle</w:t>
      </w:r>
      <w:r>
        <w:rPr>
          <w:spacing w:val="-9"/>
        </w:rPr>
        <w:t xml:space="preserve"> </w:t>
      </w:r>
      <w:r>
        <w:t>size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shape</w:t>
      </w:r>
      <w:r>
        <w:rPr>
          <w:spacing w:val="-9"/>
        </w:rPr>
        <w:t xml:space="preserve"> </w:t>
      </w:r>
      <w:r>
        <w:t>consistency,</w:t>
      </w:r>
      <w:r>
        <w:rPr>
          <w:spacing w:val="-9"/>
        </w:rPr>
        <w:t xml:space="preserve"> </w:t>
      </w:r>
      <w:r>
        <w:t>reproducibility</w:t>
      </w:r>
      <w:r>
        <w:rPr>
          <w:spacing w:val="-8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the synthesis process, and understanding of the mechanisms involved in producing metallic</w:t>
      </w:r>
      <w:r>
        <w:rPr>
          <w:spacing w:val="1"/>
        </w:rPr>
        <w:t xml:space="preserve"> </w:t>
      </w:r>
      <w:r>
        <w:t>nanoparticles via biological entities. Consequently, there is a need for further research to</w:t>
      </w:r>
      <w:r>
        <w:rPr>
          <w:spacing w:val="1"/>
        </w:rPr>
        <w:t xml:space="preserve"> </w:t>
      </w:r>
      <w:r>
        <w:t>analyze and comprehend the real biological synthesis-dependent processes. This is currently</w:t>
      </w:r>
      <w:r>
        <w:rPr>
          <w:spacing w:val="1"/>
        </w:rPr>
        <w:t xml:space="preserve"> </w:t>
      </w:r>
      <w:r>
        <w:t>an untapped hot research topic that required more investment to properly leverage the green</w:t>
      </w:r>
      <w:r>
        <w:rPr>
          <w:spacing w:val="1"/>
        </w:rPr>
        <w:t xml:space="preserve"> </w:t>
      </w:r>
      <w:r>
        <w:t>manufacturing of metallic nanoparticles through living entities. The review covers such green</w:t>
      </w:r>
      <w:r>
        <w:rPr>
          <w:spacing w:val="-57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synthesizing</w:t>
      </w:r>
      <w:r>
        <w:rPr>
          <w:spacing w:val="-2"/>
        </w:rPr>
        <w:t xml:space="preserve"> </w:t>
      </w:r>
      <w:r>
        <w:t>nanoparticles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utilization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scientific</w:t>
      </w:r>
      <w:r>
        <w:rPr>
          <w:spacing w:val="1"/>
        </w:rPr>
        <w:t xml:space="preserve"> </w:t>
      </w:r>
      <w:r>
        <w:t>world.</w:t>
      </w:r>
    </w:p>
    <w:p w14:paraId="0D0EE6DD" w14:textId="77777777" w:rsidR="00BD5AE0" w:rsidRDefault="00000000">
      <w:pPr>
        <w:spacing w:line="273" w:lineRule="exact"/>
        <w:ind w:left="1160"/>
        <w:jc w:val="both"/>
        <w:rPr>
          <w:sz w:val="24"/>
        </w:rPr>
      </w:pPr>
      <w:r>
        <w:rPr>
          <w:sz w:val="24"/>
        </w:rPr>
        <w:t>Keywords:</w:t>
      </w:r>
      <w:r>
        <w:rPr>
          <w:spacing w:val="-4"/>
          <w:sz w:val="24"/>
        </w:rPr>
        <w:t xml:space="preserve"> </w:t>
      </w:r>
      <w:r>
        <w:rPr>
          <w:sz w:val="24"/>
        </w:rPr>
        <w:t>metallic</w:t>
      </w:r>
      <w:r>
        <w:rPr>
          <w:spacing w:val="-5"/>
          <w:sz w:val="24"/>
        </w:rPr>
        <w:t xml:space="preserve"> </w:t>
      </w:r>
      <w:r>
        <w:rPr>
          <w:sz w:val="24"/>
        </w:rPr>
        <w:t>nanoparticles,</w:t>
      </w:r>
      <w:r>
        <w:rPr>
          <w:spacing w:val="-4"/>
          <w:sz w:val="24"/>
        </w:rPr>
        <w:t xml:space="preserve"> </w:t>
      </w:r>
      <w:r>
        <w:rPr>
          <w:sz w:val="24"/>
        </w:rPr>
        <w:t>green</w:t>
      </w:r>
      <w:r>
        <w:rPr>
          <w:spacing w:val="-4"/>
          <w:sz w:val="24"/>
        </w:rPr>
        <w:t xml:space="preserve"> </w:t>
      </w:r>
      <w:r>
        <w:rPr>
          <w:sz w:val="24"/>
        </w:rPr>
        <w:t>synthesis,</w:t>
      </w:r>
      <w:r>
        <w:rPr>
          <w:spacing w:val="-4"/>
          <w:sz w:val="24"/>
        </w:rPr>
        <w:t xml:space="preserve"> </w:t>
      </w:r>
      <w:r>
        <w:rPr>
          <w:sz w:val="24"/>
        </w:rPr>
        <w:t>eco-friendly,</w:t>
      </w:r>
      <w:r>
        <w:rPr>
          <w:spacing w:val="-4"/>
          <w:sz w:val="24"/>
        </w:rPr>
        <w:t xml:space="preserve"> </w:t>
      </w:r>
      <w:r>
        <w:rPr>
          <w:sz w:val="24"/>
        </w:rPr>
        <w:t>sustainable</w:t>
      </w:r>
      <w:r>
        <w:rPr>
          <w:spacing w:val="-5"/>
          <w:sz w:val="24"/>
        </w:rPr>
        <w:t xml:space="preserve"> </w:t>
      </w:r>
      <w:r>
        <w:rPr>
          <w:sz w:val="24"/>
        </w:rPr>
        <w:t>application.</w:t>
      </w:r>
    </w:p>
    <w:p w14:paraId="0FBB6ADB" w14:textId="77777777" w:rsidR="00BD5AE0" w:rsidRDefault="00BD5AE0">
      <w:pPr>
        <w:spacing w:line="273" w:lineRule="exact"/>
        <w:jc w:val="both"/>
        <w:rPr>
          <w:sz w:val="24"/>
        </w:rPr>
        <w:sectPr w:rsidR="00BD5AE0">
          <w:headerReference w:type="default" r:id="rId45"/>
          <w:footerReference w:type="default" r:id="rId46"/>
          <w:pgSz w:w="11910" w:h="16840"/>
          <w:pgMar w:top="1420" w:right="260" w:bottom="1200" w:left="280" w:header="0" w:footer="1000" w:gutter="0"/>
          <w:cols w:space="720"/>
        </w:sectPr>
      </w:pPr>
    </w:p>
    <w:p w14:paraId="23FEFA60" w14:textId="77777777" w:rsidR="00BD5AE0" w:rsidRDefault="00BD5AE0">
      <w:pPr>
        <w:pStyle w:val="BodyText"/>
        <w:rPr>
          <w:i w:val="0"/>
          <w:sz w:val="20"/>
        </w:rPr>
      </w:pPr>
    </w:p>
    <w:p w14:paraId="07D7EBCD" w14:textId="77777777" w:rsidR="00BD5AE0" w:rsidRDefault="00BD5AE0">
      <w:pPr>
        <w:pStyle w:val="BodyText"/>
        <w:rPr>
          <w:i w:val="0"/>
          <w:sz w:val="20"/>
        </w:rPr>
      </w:pPr>
    </w:p>
    <w:p w14:paraId="017DD06C" w14:textId="77777777" w:rsidR="00BD5AE0" w:rsidRDefault="00BD5AE0">
      <w:pPr>
        <w:pStyle w:val="BodyText"/>
        <w:rPr>
          <w:i w:val="0"/>
          <w:sz w:val="20"/>
        </w:rPr>
      </w:pPr>
    </w:p>
    <w:p w14:paraId="52B17482" w14:textId="77777777" w:rsidR="00BD5AE0" w:rsidRDefault="00BD5AE0">
      <w:pPr>
        <w:pStyle w:val="BodyText"/>
        <w:rPr>
          <w:i w:val="0"/>
          <w:sz w:val="20"/>
        </w:rPr>
      </w:pPr>
    </w:p>
    <w:p w14:paraId="7CCF7EAF" w14:textId="77777777" w:rsidR="00BD5AE0" w:rsidRDefault="00BD5AE0">
      <w:pPr>
        <w:pStyle w:val="BodyText"/>
        <w:rPr>
          <w:i w:val="0"/>
          <w:sz w:val="20"/>
        </w:rPr>
      </w:pPr>
    </w:p>
    <w:p w14:paraId="3F3BF49D" w14:textId="77777777" w:rsidR="00BD5AE0" w:rsidRDefault="00BD5AE0">
      <w:pPr>
        <w:pStyle w:val="BodyText"/>
        <w:rPr>
          <w:i w:val="0"/>
          <w:sz w:val="20"/>
        </w:rPr>
      </w:pPr>
    </w:p>
    <w:p w14:paraId="7A23FA62" w14:textId="77777777" w:rsidR="00BD5AE0" w:rsidRDefault="00BD5AE0">
      <w:pPr>
        <w:pStyle w:val="BodyText"/>
        <w:rPr>
          <w:i w:val="0"/>
          <w:sz w:val="20"/>
        </w:rPr>
      </w:pPr>
    </w:p>
    <w:p w14:paraId="51496927" w14:textId="77777777" w:rsidR="00BD5AE0" w:rsidRDefault="00BD5AE0">
      <w:pPr>
        <w:pStyle w:val="BodyText"/>
        <w:rPr>
          <w:i w:val="0"/>
          <w:sz w:val="20"/>
        </w:rPr>
      </w:pPr>
    </w:p>
    <w:p w14:paraId="0853D836" w14:textId="77777777" w:rsidR="00BD5AE0" w:rsidRDefault="00BD5AE0">
      <w:pPr>
        <w:pStyle w:val="BodyText"/>
        <w:rPr>
          <w:i w:val="0"/>
          <w:sz w:val="20"/>
        </w:rPr>
      </w:pPr>
    </w:p>
    <w:p w14:paraId="139A3755" w14:textId="77777777" w:rsidR="00BD5AE0" w:rsidRDefault="00BD5AE0">
      <w:pPr>
        <w:pStyle w:val="BodyText"/>
        <w:rPr>
          <w:i w:val="0"/>
          <w:sz w:val="20"/>
        </w:rPr>
      </w:pPr>
    </w:p>
    <w:p w14:paraId="1E4975B2" w14:textId="77777777" w:rsidR="00BD5AE0" w:rsidRDefault="00BD5AE0">
      <w:pPr>
        <w:pStyle w:val="BodyText"/>
        <w:rPr>
          <w:i w:val="0"/>
          <w:sz w:val="20"/>
        </w:rPr>
      </w:pPr>
    </w:p>
    <w:p w14:paraId="033501E3" w14:textId="77777777" w:rsidR="00BD5AE0" w:rsidRDefault="00BD5AE0">
      <w:pPr>
        <w:pStyle w:val="BodyText"/>
        <w:rPr>
          <w:i w:val="0"/>
          <w:sz w:val="20"/>
        </w:rPr>
      </w:pPr>
    </w:p>
    <w:p w14:paraId="23961B3D" w14:textId="77777777" w:rsidR="00BD5AE0" w:rsidRDefault="00BD5AE0">
      <w:pPr>
        <w:pStyle w:val="BodyText"/>
        <w:rPr>
          <w:i w:val="0"/>
          <w:sz w:val="20"/>
        </w:rPr>
      </w:pPr>
    </w:p>
    <w:p w14:paraId="509FA85C" w14:textId="77777777" w:rsidR="00BD5AE0" w:rsidRDefault="00BD5AE0">
      <w:pPr>
        <w:pStyle w:val="BodyText"/>
        <w:rPr>
          <w:i w:val="0"/>
          <w:sz w:val="20"/>
        </w:rPr>
      </w:pPr>
    </w:p>
    <w:p w14:paraId="180AC0EB" w14:textId="77777777" w:rsidR="00BD5AE0" w:rsidRDefault="00BD5AE0">
      <w:pPr>
        <w:pStyle w:val="BodyText"/>
        <w:rPr>
          <w:i w:val="0"/>
          <w:sz w:val="20"/>
        </w:rPr>
      </w:pPr>
    </w:p>
    <w:p w14:paraId="6F97B5A2" w14:textId="77777777" w:rsidR="00BD5AE0" w:rsidRDefault="00BD5AE0">
      <w:pPr>
        <w:pStyle w:val="BodyText"/>
        <w:rPr>
          <w:i w:val="0"/>
          <w:sz w:val="20"/>
        </w:rPr>
      </w:pPr>
    </w:p>
    <w:p w14:paraId="2A2005E2" w14:textId="77777777" w:rsidR="00BD5AE0" w:rsidRDefault="00BD5AE0">
      <w:pPr>
        <w:pStyle w:val="BodyText"/>
        <w:spacing w:before="9"/>
        <w:rPr>
          <w:i w:val="0"/>
        </w:rPr>
      </w:pPr>
    </w:p>
    <w:p w14:paraId="298E76A9" w14:textId="77777777" w:rsidR="00BD5AE0" w:rsidRDefault="000E09AB">
      <w:pPr>
        <w:spacing w:before="89"/>
        <w:ind w:left="1183" w:right="1203"/>
        <w:jc w:val="center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0128" behindDoc="1" locked="0" layoutInCell="1" allowOverlap="1" wp14:anchorId="7E45D10B" wp14:editId="577196A5">
                <wp:simplePos x="0" y="0"/>
                <wp:positionH relativeFrom="page">
                  <wp:posOffset>929640</wp:posOffset>
                </wp:positionH>
                <wp:positionV relativeFrom="paragraph">
                  <wp:posOffset>-2516505</wp:posOffset>
                </wp:positionV>
                <wp:extent cx="5697855" cy="7279005"/>
                <wp:effectExtent l="0" t="0" r="0" b="0"/>
                <wp:wrapNone/>
                <wp:docPr id="815551084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7279005"/>
                          <a:chOff x="1464" y="-3963"/>
                          <a:chExt cx="8973" cy="11463"/>
                        </a:xfrm>
                      </wpg:grpSpPr>
                      <pic:pic xmlns:pic="http://schemas.openxmlformats.org/drawingml/2006/picture">
                        <pic:nvPicPr>
                          <pic:cNvPr id="1481656366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1474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6294451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8" y="-3964"/>
                            <a:ext cx="3435" cy="3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5D525F" id="Group 271" o:spid="_x0000_s1026" style="position:absolute;margin-left:73.2pt;margin-top:-198.15pt;width:448.65pt;height:573.15pt;z-index:-20836352;mso-position-horizontal-relative:page" coordorigin="1464,-3963" coordsize="8973,114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gshmrECAAAmCAAADgAAAGRycy9lMm9Eb2MueG1s3FVd&#10;b9sgFH2ftP+AeG+c2I6dWEmqaV2rSd0W7eMHEIxtVPMhIHH673fBTpqkkzr1odL2YAu4cDnn3AMs&#10;rveiRTtmLFdyiSejMUZMUlVyWS/xr5+3VzOMrCOyJK2SbIkfmcXXq/fvFp0uWKwa1ZbMIEgibdHp&#10;JW6c00UUWdowQexIaSYhWCkjiIOuqaPSkA6yizaKx+Ms6pQptVGUWQujN30Qr0L+qmLUfasqyxxq&#10;lxiwufA34b/x/2i1IEVtiG44HWCQV6AQhEvY9JjqhjiCtoY/SyU4Ncqqyo2oEpGqKk5Z4ABsJuML&#10;NndGbXXgUhddrY8ygbQXOr06Lf26uzP6h16bHj007xV9sKBL1Om6OI37ft1PRpvuiyqhnmTrVCC+&#10;r4zwKYAS2gd9H4/6sr1DFAan2TyfTacYUYjlcT4fj6d9BWgDZfLrJmmWYgThq2SeJYfgpyHBbJ4n&#10;/eoJTAzhiBT91gHuAG+10JwW8A2SQeuZZC9bC1a5rWF4SCL+Kocg5mGrr6C6mji+4S13j8GpoJIH&#10;JXdrTr3avgPqrg3ipec9m2TTLMkyjCQRoCxM87ujGChDNQ7T+8XEkwuFQlJ9bIis2Qerwe2QCRIc&#10;hoxRXcNIaf2wL+l5ltA9A7Rpub7lbesr6dsDdTgwF4b7g3q9mW8U3QomXX86DWtBBSVtw7XFyBRM&#10;bBjQNZ/LAIgU1tDvgDucQ+sMc7Txm1cAYhiHCh8DAfETSE/HgndftGNwS7DVJM3T3lYHVz6ZKrS8&#10;TAdPgczGujumBPINwA1Qg93J7t560DD1MMXDlsqrF8i08mwAJvqRQMBDHprA4N8zaz7L4nmaTr3V&#10;Lrwa/5deDazeyqtpHMOjOVyBF15N0mS4PpN8Hu7Ot/ZquGbhMQrWHx5O/9qd9qF9+ryvfgMAAP//&#10;AwBQSwMECgAAAAAAAAAhANpDZY9zvgAAc74AABQAAABkcnMvbWVkaWEvaW1hZ2UxLnBuZ4lQTkcN&#10;ChoKAAAADUlIRFIAAAFcAAABXAgGAAAAhBYGLAAAAAZiS0dEAP8A/wD/oL2nkwAAAAlwSFlzAAAO&#10;JgAADiYBou8l/AAAIABJREFUeJzsvXmQHNl23ve7NzNr7UY39nUGGMwAs8+b90jLkmw/U6T8TEn2&#10;IymFlqAUZli2tb2wIyRuVkiUKMkyTVLkX7JER9BLOLRYoiWTthUK0gz5iWEFtfDNm8EMMEBjBhgM&#10;BmsD6KWqa8nlXv9xMjuzqqu7M2vpLgD1RfSgprsq81bVvd899yzfUdZaZphhH6FZuTEPLPiqe0Qr&#10;fUwpjqJsHavnULamlKpjKcvTrUZRkYd0QUUAKLrW2g2saqFME6s2rGXZWPOwZMuPgDUOnm8AZl/e&#10;5QwzAGpGuDNMDt+sdB8dOuu4pVPKtScw6ozS+iJwRmuOGsMRFAtYKoCntXYmMQpjTAQEKDpY1rTm&#10;kTEsA19YY5bQ9gsbqvtR6N8tH3lyC76rM4lxzDDDjHBnGBmtx5fOlMrli8raC0rpd1C8hlXngaNg&#10;a1prtd9jzANjjAXVApZR9gaGjy3mI6vUkt/tLtUOv/PFfo9xhqcbM8KdoQC+5fkrpdcdz31TWec7&#10;UfxOlLqAtYvDWac2848Ba+Un+WXP477XbEJl/kkeq97HSgF681eZB7lhjIlQahVrr6Psv7DWfCsK&#10;nCulgx98DH/QL3zBGZ5LzAh3hm3RXrlytuo6XzaK7wT9u7Wyr6H0Qv4rWDAGbPJjMwSo0sfKAZ35&#10;UQ4oHf/EZInOXDd5nHXHGlLSTu4Xgcn82ChD6jZ9rFR6P60pRMjWrBmrroL5dW35rXYYfbt68I1b&#10;+S8ww/OEGeHOkGLtw/ORU/pOBb8P9L8L9mwuy9VGKbGCEBcIebplcDxwSqBKQPKjt7nYXsEAvvxY&#10;HyIfogDCrpAz9L4frWUj2O2qxkSgboH5/yz8Eyfyf4uFt29M7G3M8FRhRrjPMZoPPjxeqXn/ntb6&#10;+7Hq3wH7otZ6MBMqxBpMrEVILUO3BG5VyJUqUGGYY/t0wQIdoC0kHLYh9FNLHTIWudrq6YhhjDGg&#10;PkfZf2GM+eUgCP9V9dBbt/fqXcwwXZgR7vMF7a9+/K7rOt+P4vuw6nWtlbf1aQo5cidH8YRgXChV&#10;wauCqgH1vRz7FGEDbAuCNvhtMKH8WqnUJZJ8hn0QXzDXsPzvYRj9Smnx9feZpao9N5gR7rMPN1y7&#10;9ru1q/4YVn231urk1qdkCTZMecKrQqkGTh2Y38MhP41oQLQBfkzEIB+rdnchYHsPZf+ZCe3fcRde&#10;/XUg3MNBz7DHmBHuM4lveeFa/bu11n8czde00otbn6MyBGvk/70qlOugDyCugRmGRxvMOnQ3YgK2&#10;sS84IeAB5GvNKoZfM8b8T+7Cxj+D7wj2fNgzTBQzwn2GEDSufNVRzn+mlfq+LdkESsU+2DB2Exjx&#10;uZbnwF3g+XUP7BU2IFyDblN8wkrHPmA3/W6ysGbNWP7PyIa/6M2/8Rv7M+YZxo0Z4T7l6KxdfqXi&#10;eP+5Qf0nW9wFSgmxmgiiUE61Xg2qC8Ahnv7A1tMKCzyB9hoELflfx439v3oL+Rpj72ns/9qJgl+s&#10;LLz5yb4MeYaxYEa4TyV+qRQ13/oDCvfHtVZf6vlT1pKNAvn/Uh0qB4EBnoUZpgBr0HkC/oZ8d463&#10;reVrrLlkbfTfOXMf/aNZwcXThxnhPkXorH30csnxfhzUH9NaZ5ysmaBXGMjj8hxUDgEF6hRmmALE&#10;5NttAgpcb2DQzRjTBvt3/Cj8mZnV+/RgRrhPAcL1j/8j7Tg/pZV+q/cvCjCSH2oiySioHULcBTMs&#10;A6shzLngxr87SPp4+vEEWk8k80E7ku+Mpj/gZqz5yETRn3cPvP5/78swZ8iNGeFOKa5f/6fl8yfO&#10;/3Gl9E/0+Gb7XQbahdoiOMfZ/+qt6cJtYLkFjpN+ZMfm4Mx+D6wwDEQPoLUqb2Ibl4Mx9p615r+5&#10;cf/G/3jhwu/p7uOAZ9gGM8KdMqzf+deH5w4s/CRK/Rda63L6l4w1a03sMjjGfmcXhEAbqcnasNAJ&#10;wViIMtozSkHZgWPu3nqRbwMrXSjFFbmdEF6qFHOyXI5fv+DCYWAi+pGFsAGdh+JySKr8+qxeY0wX&#10;yy8211f/8oHTv+3xvg11hi2YEe6UoPXovVOVSv2nQP3RVL8g8c0aSSXSjrgMnBP7OtYN4HobHA1h&#10;BFaBVuDE/yrVm/9gERL2Q6h78OqA2rZJ4KaBZgBe/Gm2A7hYLbZFfbstr/dDId63yru/Zs8Q3ReX&#10;g4kkxU8lwjuypmMd4L/X6bb+fO3wu3f2c6gzCGaEu99YufGiccOfQfGHUt3Y+B8TiKiKW4H6UcQD&#10;uf/oAFc2oFKKnRjxcK2F0KTWrVJCUk4sNaCAjQAOePDKHjhSPwmha2RjACHcN6qQlzM3gE86UHbT&#10;9/b2Di/uxj8HRhv2EFiBjWUIOyISpJMdbZN4LZZ/qEP3xzh4/vM9H94Mm5gR7j6hvXLlbNlzf05r&#10;/QfS38bWSRQI2ZbqUD0J1PZrmNviUkcsP9VnylZdqCnRA/OBh74se0+nh96WD6/VJv+urvhAbHUD&#10;tAJ4p5o/aHYXWI4JN3n9u9XtPeVXQ2h1wI2ff7oiboi9Qwva98FvCuk6HgOyG/5RNwh/eCYhuT+Y&#10;RVn2GK1H750yG0t/t1oufZaSbawPG/lSBlqqwsLrUH2ZSdOSj1hyRVF2xE2QoBvCKQ/OKjiK+EmP&#10;Am/GVnCYkWfxHLizB4oBgUnJFgBbbMK3o9Q6BrnWTp+VMVAuyfsLzX6UldSgel7mTqkqcymKd514&#10;NFrrP1Atlz4zG0t/t/XovVN7PsTnHDPC3SPcvv2bVdNY+puVytxtrfQPym/jJRn5UnFUqsHCW1A+&#10;B0zW0XkfuBbCRy1Yahd/vaN7Cdci5D0IL5bAj9L/dzW094BwVca4M1aIsMiE3wjBzbCmVrC+zXMt&#10;0I3EfaIA19nP5DxP5tDCWzKnglZMvLBJvEr/YKUyd9s0lv4mfGv6jlDPKGaEuweIGlf/5OmDhx9r&#10;R39jU29WKXEbBO0M0Z5lL+yiLnC3IRZgrSRDKcq5Fac3G1TvcI05hGSzWQuhgUbhkQ+BxL+MkGFe&#10;hMQbSuY1CrF6B6EV3wMlWoveVFRNK5lTC2+Jeypoy5xTm9au1o7+hmnOP4oaV//kPg/2ucCMcCeI&#10;cO3jr5nm9TuO4/7CZmWYUpJL6bfAq8DCm3tGtAnKwFy2Tk1B0dyhA/RauFqJW2E7VPpcEFoXJ/ki&#10;2CIwa4sR7jpbvxGtINiGcFeRTQVkM5kb4oDSBSbTpVJB+UUhXq8ic8+EWeKtOo77C6Z5/U649vHX&#10;JjKEGYAZ4U4EzQcfHjcbS7/uet6vaq3ET5YIyfgtCWYsvBa7Dsb/Fdxjd1HVRTf1q3oa1gqmyZfp&#10;JVBHbW/9Acy7EPY/f4Lx2oBeGQJLnz93FzRsX0AQcaN0tnmPzTC9fmQkcFgUdyJ4uAGXuhKwGz9U&#10;7Gp4Teag35I5uUm86pTreb9qNpZ+vfngw+MTGcJzjhnhjhvNpZ+s1ct3tdLfA6SORL8tDLBwPg6G&#10;jd9Hez2UxXqvBVc6Oz/3GGz6BLQC3xYLnpXptQCV6iXgQc83GbPT0dCaoB+3/9LWxv0hc6ITDraI&#10;LYMt8yCKCdfKv8Okhq35UCuLpXy/NcQFcsOTObhwXj4YP9Hr3fTvfk+tXr5rmkt/ZZKjeB4xI9wx&#10;IWhc+appLt1G67+stdab5lHYkeqwhZMw9yqTrAxr+GKt1kuAkiqpnVD30iOyo+BxQYuz4og1l8V2&#10;tyzTa3Eqegl43IgpZBNFLdx22JuhkMBR0Oz7nY8EBbVK71N0O71HalEr0mKNyaIuc3LhlMzRMN6l&#10;lRL/rtZ/yTSXbgeNK1/di9E8D5gR7qi4/M0501z6Fc8p/XOttZTpKyW5tH4LKgtw4E32IiPzSFUC&#10;YRZJ2wosXN2hZ8AhV4oUIHYrFBT785ytVm0/GSWo0Rs4g/Tek8Cgt53Xh9tGqucGQSto9G0UTdJG&#10;xcbKZ18UjzMlyHuPQzJHKwsyZ6OewNoZzyn9c9Nc+hUuf3Nuv0b4rGBGuCMgXL/6dXP29D2t9deB&#10;jPtgQ1bg4pvg7Z1UymGVWpwWKUJoh3BjG0vycPJE0syBIm4Fry9TgV2yHdxM8YNS4tOdVKaCodcH&#10;a23+pkGrpAtDIZ9pFOfVKiWbWhbrNk0fC434q4ugAfj9OcO74GNfCjvG+vl5Z2TOKi1zOOtm0Prr&#10;5uzpe+H61a+P85bPG2aEOww+e3/RNJd+1XXdX9FazUEsIBB2IOjAwhmoX2SvpU7qxBVdMatZoOZJ&#10;QGy7vtw9bgVdzK0wR6/F6ighju3g9Fm4SkmZ8CQQd2nbhCX/MX8jSskvNPIZznny2BmQjdHOBsxs&#10;8VKV+2Ex6zZASpYNomnxXmvbLu1DwJG5u3BG5nLYiUlXobWac133V0xz6Vf57P2Zmv0QmBFuQYSN&#10;pR8wR2p3tNaSPqOUCH93N8Crw8Lb7GfK+3yp1wKzQNUTmcKHA54/iluhztbUsM4OgbCa0+tGcNT2&#10;xRKjIrJb07ryGp6djP82NHBUwaF4M0lOAllf9ab/NrZ0i6iRhUAjSFPK8uBeHJhztZQdu3oSSYWH&#10;ZC57dZnbNspau18zR2p3w8bSD4z9ts84ZoSbE7dv/2bVNK/9E9fR/1hrXds8rwYd8XktvgyVc/s6&#10;RoAjamsgC6TA4YuWHJezyLoVdEwm2/lh+1GGLcUPO1m4dbWVcJsTylSIzFaXQh7CNfQe7y1iyc8T&#10;n1fi5ruJ66TVd69BgbadcMcWf81qF0oxyXZDOFEp9vpCqJyTuR0FMtchCapVXUf/Y9O89k9u3/7N&#10;WYvnnJgRbg6Eax9/7fTBw4+1dn4vEOdARXFQbD4Oik1H19t+t0IWVQ9utIQkspgviVvBUsytoJCF&#10;n7VyFdtbrSXijuwxdiokGBVhH+FCPsJdp9eXmn28SaqZTIUmInCe3LNowUNCnnmxDEQgFW2xFX+s&#10;2C2HQD0Oqs3HRRNZa9f5vacPHn48K5jIhxnh7gLTvPazUsCgq5u+2k2r9gKUXhzLfe6N5SqChfJg&#10;S1MrqHhwtRUv2hiHnV63wmqBIoiKuzVTYbvAW5306J1gUokKvun1oFubz6O+anv9t/UMSycyk1lL&#10;fiMTMAuMWPF58ZCYNIu8xk+zIHwDhydp3faj9KLM+cTa3fTt6qrreb9qmtd+dg9H81RiRrjbYP3O&#10;vz5smktLWjs/AqSVYt0N6bZw4E3yx723xyoidXivKYLZ48BRBuS4WlncjhK/34eZdIJF0omg42P/&#10;Ws57uXor4W6Xs5/kl/ZkKpjtnz8KenQQYhLNw2vdvoqxaoal63HgTMfWpU+vO0Eh7oe8eOSn0o95&#10;0ED8xUl6WxTBqT3XbKjK3C/Pxb7dbKWa8yOmubS0fudf760q5VOEGeEOQNi49n1zCwfvaq0vADEz&#10;+BB1YfGlWPtgNHSQ1J4bLVGWqlekHcw4ZPkrSNQ7a0kmhBMasWIdDR9lLNmsW8HV8Dgn+VfV1vt0&#10;d3htv4ULw8lDFoFB3nMetMPeAFY2AFaJN6PE1/1FJMSbvCdPy2efBy2kTHjTV2wHB/qyeBCmqXWh&#10;kQ1g3xpils/KWoi6sjbSgNqFuYWDd2lc+/79Gto0Y0a4fTCNpZ93HeeXtValTdPFb4HjwoG3kPDJ&#10;aLDAlYYc62ultEKp5sGDFjwa+Q6wkJFETEjhrJembpUduf/V2OF6Uve6FRo50wcO0Bc4071SjP0Y&#10;JGIz7rjZFuM+Z2CqPeC1Wc98hcxmoUQ7InkvifxjXtyNejcBraAy4LSQICJtF6SQz/jEHrUq2h7z&#10;siYcV9YIxAE1VcJx/g/TWPr5/R3f9GFGuAk+e3/RbCxd1o7+s0AaGAtaMH8MahfGdisF1KuDrZmq&#10;B5+38mcKbIcjpItXIwRaBV7zZLGGVsivY+BzK2RSjVvJFHErlGCLiM12Ai8A87o3U0ExQNlrRGzR&#10;USBfldla5nnGbrWKDyR/j8fvJC3EkM/zQE5z0xCXYccE3Y3giAvHna1FFQnuklazRfHYiqSfDUKH&#10;MW12tQuyRoK+gJqj/6zZuH5llrObYka4QPfRpVfN0doNrfQbQMaF4MPCq6DHL5x02B28uJLA1lJf&#10;YKsoErdC4st0dFr88GYVOoH8rerCqi/VaAnBWORxHreCgwSNegJhdvuF7LA1UDZuN+Qg4Zo8Fm6z&#10;r+ChP+MgqTQbZIRGJn+eyl16XQlYSc/z2L7ceaWTZjP4ERwdspllE7gWSHPMKy241IIPu3DLjrjx&#10;6eOyVqKg18Wg1OvmaO0Gjz58bZTLPyt47gk3alz7M+Va7apW+uBmK5KgnXEhTKZN65EBv7OZwFbJ&#10;hQ9HLMNaKKVpV1kJxjJwrib+SosQczsUSyvxorgF3ApVt5codhIjLzE4ZW2c6B92XuGabpgqihk7&#10;OOMg25tt8/rxd5ZXISzbuj0wklUyaNwJHpH6juWGMEzf5htGNnLfyEmqXhKXlhNnprzfEuIdHmUJ&#10;qDmurKF4PWmlD1Krfhw1r31jlKs/C3iuCdc0r/+M4zj/PRAzjYFgA6oHx+pC2A61jCYtpGlHyXFW&#10;q97AVlEcJSVCFftuEyI8BByvSmNEhSy6bHpS4lboL5QYBLeAiE2LXvKLzPgDP4PIfrfUK0PaIgfk&#10;Mxl0ZK/3fWeQngjyYIXeHOHQpJkG251oHvpxEBSxbheHSAW7Hgqp1kqpK8PG/9FItkStBE+68EFn&#10;xHS92gVZQ8EGkL5ZRzt/83lPHXtOCfebFdNc+jdaqx8F0i4MQRsWXgTv9J6M4lBm8UZGCPhY7GO1&#10;xIEtC0tDOtrKxNZnfA9Xw3JmJZ0GFkti3fbzUUIij3L4NSp9LgWloLPNin0wQBVrVF9kP/qHbO3u&#10;2QMNUh9pkkY2aCOoDKjkM7E/PA8eBOn7T77zUnrbTSTfx+ZGoFMhnRMFfTC3rJQP1/tcJH4km7Bv&#10;xLq3VjYUR8O3WyP6d73TsHA2buuT7S7h/IhpLv0b+OZeZhBPDZ4/wn14+YRpnlrSWn8nkPHXhrDw&#10;BpKVujfIuhWUkkVxBDhVSZssVlzYCCSwNQwWvNRX7GlY7zu3nnck17QbDdAe0HLv3dCfe+oMqCBr&#10;kbYtTxot+pFsCON22li2WrS7BfTXbCa/1fbm32YxKPM6MDCfg3A79Ors+hEcyQwsO+TkOfcyj0Mj&#10;n1cRploDHrclAyaZQtaKXsTJMrwT/5ypyHcWxqerUl+u9nBYkDUVhf2pY99pmqeWeHh5GM/IU43n&#10;i3DXPjxv6qUPtdYvAGnVmNZxIcPeZzXWYgvUUbIINhBXQN1No/1VDx51pNNuURwlPe4nboX+4/6r&#10;ngSz/D7SVTndClV6rbOko+9nBj6JpLBjqdN79PYthFqyJsYN3/Tq2Vp2J9x2JmAW9FWYZTFH7PrJ&#10;BglNvoKHeyYlzyQbJLvp+qQL0tVCto2MRexHcgIqgpsdCcJm0QnhbEXmRoLDwOsVIfXNDA01qk8X&#10;wJW1pXWmOg201i+YeulD1j48P+odnibsW970XiNcvfq7tFv5v7RS9U1a8VtQrkNl/77zQy580ZGF&#10;6DlwN4QLLlx04YNQFr+nxUK524JKrZgN7pF2ZnC0LORHFub6LMA3y/B+G0LVq1vraXgcweIOFtzA&#10;SaSgEbsqSg6bH3mAEItn4Uslg9ypIz9RfNKwkaQXJT/WxD+bNpo8VrBJUUqBsqDnsM55yZONNWyN&#10;BcII3CYinriVtbphbx7tThkH2VY9Sf5tnprD9UxlmR9tLcuNkrcRb3RP/LRgJcm0KKJD92kcBE1i&#10;AwqxsA9X4OCA53vAsbK4fcqOzJt1n/EcQeqvQudGrKonApZaccQ4lUtm9ep/7C6+9v+O4S5Tj+eC&#10;cKPG1T/llty/DcR5PVbIdu4IuKf2dWxHSDu1ulosGuvK4ni9Ah/FPSe1SsVn3qgVO1YulMRCdnSm&#10;qGHAInqjCh+15SNKrD1XS8L9bkIEWVKHWI82tnS7VkqNlYWahZOmyWGzLEEV64ByQDugXXDL4CSk&#10;6MY/zu4DAMTrqHgl85uEzqtBEzbuysBMJH5Fx4VSmTV9lpCSFIgg1vFOGQeeTrVxkwqz3fCA3lNA&#10;ZGHQzOs/KSTwIzhS4EtfRbJSaqX0mqGRFL4Xd/ABV+gNgBqbkvXIqJwH9y40H0GpFhdJUNcl959F&#10;jat/2pl/7RfGcZtpxrNPuI1r/7XjuD8FpHoIfhsWT7MXbW/yoBbn5DpxZsI9ZDGWkPStz1ppRVrZ&#10;hatteLeAjMMx4EHsx030C5psPQaXgJer8GlLLGpUr1thJ8vacaHlg4qN1rKBsjXSY83R1F1LTScW&#10;rQe8lP8N5MbW6ayIrU9vQX564ANNFmyXN61DK1KsRoqWUdC+C6UInEP027tzLjyON7DIwoESu2I5&#10;mwoWwbxXzJ9ntyHo7fDZAFdCN4LXd5k3azYV48kG7sYmpe+egsUyrN6BUlV2ZWtxHPdvR42lg878&#10;xZ8a162mEc804Zrm9b+mHecvApnKsQ4snqeYzMhkcciF2x2oxhboShdOxRboIWCjCsuduHY+Pu5/&#10;2IW3cx71PISoEwvU2catAJIxcKYm2rm1mEi2dytY4Al0GhwKD3HAqXLANVRKGoVHL6Uo0mU7LdOu&#10;BBwCBWUFZQ0HN0lqHrqPoHUbTBD36JmH8gKePUSo5XMNze75t2vIhlqLU7sCA+cKHNODCOZK+a3M&#10;pKVSvyvhSGV318dKJ3V7JMHH8fctORyT7g3wKnK6sRbH0f+taV6v6bkLPzH2W04JpmXmjx2mufTT&#10;WusfA2IzLRQf4eJrpIk404GsW8HRkhvbJl0cLyjYiPuTVV0hwG4kUf83cr6VgyV4mMOtAGIRd2ti&#10;ldUdIfm1CIwDmnVoP4LuurgC3DLUDnK4UmevWwpNFvNQns98RiHYFdi4y6Ky3FOHJahpd68wexCm&#10;KmmRkYqxvIocCiH1kzk/2gaw2inuSgD4JC78SDI8jC2m1VsMc7D4OqxdBackRyRr0Vr9RdNcKum5&#10;iz8+qTvvJ55JwjUb1/6G1s4PA2x20DUhLLzFJJqRjANZt4KrxQVwLjPZX/PgUhQvHi1BjXYoi+SV&#10;HN/iceB+n1uhwfYL/wXAd2EtScaMYKP7mHnuQf0oVM/xfCW5uKCOQv0oJeBL8W8bocVt3IJoBeZP&#10;gnOU7MYTIKl1VS9OhTOS9pcXkZXvOm/Z8I3OVsnHbgiv79JobQUJkNUzRO1HcGqivRw8WZPrlwEr&#10;wQpr0Vr/mNm45uj6qz8yybvvB565FWMaSz+nVYZsQ1/8tgeml2xB3AqJytZ2IuDvVFIZP4tYu42c&#10;OboO4pdNkvYdDY+2LZ6PILzFy63POGzhtRJ8pQbz84dh/q1YW+KZmzpDYd5VMH8OFl8V8ZbVj2D1&#10;EoSiXHHbph0hkg4NRZQ5uhEcz3mKuWlSeU2Qe3VCOFzd3ZVwO/b5ZnN1KTjW4aBkbVrTp8Hg/LBp&#10;LP3cxG+/x3imVo1pLP28dvSfA1KyBZh/Yx9HlQ9HyAhZx763xwOel1W9ssQ5um2Jgu+GbBFEyRGy&#10;7kF4V8hi5UPJUZo/ydkK1KZ3n5oi1CQKv/glcVtFXVi7QbMlxQSBlQ31YJH0EisbZZ7QbgPxv1bc&#10;XleCo+DsLt/fjaS9UiZY1gnh2BDW7dCV6MkaDbtZtbE/96xJPD4zhBuTbSqtmHxx86/v88jyIymC&#10;ACHER5nayltWFJ5QaceBzdeV4M6ABpH9OE76OosUHtwNgMZlePKefGaLr8LBd2OR9ckI9zz7KEH5&#10;FVg4zzt1OSFUIwkjHA9zKgIhQu6LOb+C7VwJL+/y+jXkNFXuI2pXS+l3EQTA5fURRPTnX5eshV7S&#10;/bPPEukqO2nppj2AaSz9XK9l25Uvbu7pUoR7DHzeFqsVACtug6YvFlIl1l4wcZsXlSlSsBbaAbxZ&#10;25kmP4wk6u1FUMdw2ulQLgWMX9Fghn5YQHW+gI2HUFuI/eCpv/ce8LCb9ixrB/B2dfdAy+dWRGeq&#10;bm9WwsHy7tbtBx0J6GUFhVo+vFor3hb1Yz+25iM4XitO2JtoXhUXg1ve9G2YyPy8nr/4w8Neclrw&#10;1BOuaV7/mR4RmqeUbBO834mFUJLKrChNgO+EYgUn5bBXA3ERJPmdoZFj67vbiJvDGisbCqNcDtc0&#10;xconZhgrwjuw/kAi9AsvAge4T1rlFRpJU7uwC9tGwAeZFD6QU5Kxu6cN3oikGrDiFCfqfjwA7saa&#10;DQAbXThZh5PFLpNiEOka+7N67sKPDXvJacBT7VIwzaW/2ku2/khk+wDZpfcTtT5t2UREPDJwvtqr&#10;PfCaJ38LM8ESVw/Q0bUPxWWw9jkH64rDtRozst1nuKfh0Fdg4Qys3YTVS7QDSb0D2ThP5sg++dyk&#10;QbkE3XD3PN8GIjxfdnpdCZriZAtCton/2FhZhkd3fdUOmHstdi9kRW/Uj5rm0l8d5bL7jafWwo0a&#10;137McZyfBtLUL2uH9tk+QSq6UHDAy5dqNQk8QtwKiaUQRFLJtN0i8IHL8WRXcd19OwI8eFdtwMo1&#10;8Kowf56ZT3aa0eVx4HEn1KJn4cA7OYRqLnV6tSq6oZRyn9vFlLrUlc2535VwsVa8JOh6KHOuFPdb&#10;2wjgheqIhJug8XFcfeFtWrpRFP24M//qz4zj8nuNp9LCjdaXfmgL2ZpoaLJ9jJBt1ZNqrkYg+a37&#10;gSPEiyAT3NqpH1cJOFsVoRaQggkHOLGxAZ1VOPRW/LnMyHa6Ueawp3mnCmc8ON1tQPjFjq9YRXym&#10;CdkmttNuZHvTpF0qiF/eDSWDoijZriDrpZxpbllzx0S2IHPXRLLGEyFzx/npaH3ph8Z1i73EU0e4&#10;/srVt5VWvwikwuEmjOUVi2MDuNUQss12z20E8Ok+kW4941bwNDzZpdXOIeB4WSrUDvsBbzvrnJgv&#10;Q/U001ZVN8PuOObA4bl50fx4/B5E9wY+r02vhdqN4PgunqIkfSyblZDkdb80BBvc7vS6EkIDF8ct&#10;uXmmQUMvAAAgAElEQVTgzXSdx6SrtPpFf+Xq22O+08TxVBFu6/GlM25J/4bWyt3URgh9ODB86lcd&#10;ODYvAamM+J+QbijHpb3GQVcWD8Su6V01aR9yunGTd5w2L9Q8cA/wjBYRPl+oXYDDX4b2uvjg7XLP&#10;nw29zSg1u/c6u9kdoI8bwEtDuPRvWVFWSwTl2yGcqE6IVA68Lms97gqstXLdkv6N1uNLZyZxu0nh&#10;6SHctc8PViqV39JKL0Ks+hV0YOEVRq3hP0Pa3ytBUsm1EUo2wF6i361QckQ8ZivWYOV9WF+G+RO4&#10;pYnWYc6wL1Aw9yocehsaD2Hl2yTbr0OaVz2orXs/PhvkSoikiWXRpMA2opiWpLAFRh7nyUrI0ydv&#10;KxxZ60FH1r40p1ysVCq/xdrng+R9pxJPCeF+yzNu9ze1SvqV21hi8QXyST/vjlPI7tzKZCkkpNuN&#10;9p50s9kKroo1abNoXoUnn8LBl2N3yoxsn2148j0fvAArN6H1MfOkWQ2OkkKJ7brirCG5ultcCRZe&#10;HsJeuemnZGsR3+0rObxXn1m4sRG3WyqMqqx5v03yLrTSx43b/U341gR6h4wfTwXhmubcP9BKvQrE&#10;bXHacOA4g3Xrh8cpJGG7n3Qr+0C6WbcCCkysk0t0Fx69B5UDklaUW3dqhmcDc3Dwy1Cao762RNlI&#10;hZdSUsDwaXdr88cWcLMtxkMWnQDODeFKuIuI8LhxY8t2IGXAu4VlL3elqq1eFjfZcKR7UNZ+0M7o&#10;LqhXTXPuHwxztb3G1BNu1Lj2E1o7PwCkZFtZiAVUimFbrZYMTgPHpoB0jxB/OVaS260DnUYXOi04&#10;8pV971Qxwz7DfQEWLvKK7hAEMkfcuPrwckfKaxvIv590pCmkzrgS2qG0Wy/aMjUCHrTTYokgJt6d&#10;HKkrwHttMRqSariyI5kR77cKDgBk7VcXeklXOz8QNa5NvY7uVOfhRs1rf9jRzv8GpFVkjifBhIJo&#10;Ax834Uh9d11QEH3ah30VPImoR9mZTPPDfly14lcuR/CSXaNWqzKNWQcNRLTkyG5PfEqxjliR09Ef&#10;ZCs2gGstIVVPp0f8MJJ83mxb+mQOu0r62BXFtUCs26T/WyuA16rSKW4QbhoR1K9mCN9YIfy6Kw1M&#10;h0bruqSLZarRIhP9EWfu1am1dqeXcFduvGi86LrWqjRqYUMLaUtTcWVXPVIRUe/d8AARhUnazRD/&#10;04nAU/nFv4fFwxDarQ3O1jrgTtdybwAPDax14GhN9HMnD3E6JnNWKaQaaQ9kN1eRY3nJgRMlScWb&#10;JhG1CLFsQ5uS26CV3QrEOh1m7iZFOfWYJFshHNqmDDgZj0HWHaR5ukEkXUWOFR/CVvQVRhhjfR04&#10;Fzh4/vNxXH7cmErCvX//1+rH5l66prU6naZ/dWGheNpdA7jeklSYpOVIKxDSzWPpLiNddbP+r4R0&#10;lRWN2omgeVVWz+LLTItV+wRYMVJJFPrS8/GtHOIqRWGjgHanSzcICSODMRZrU5dQdsaq5CdWUXO0&#10;puQ6lMsepfL4A4nXQ2i0QbmyES+4YtlPSxLePeB+S1xQSeWXjQVlrBFt3GFKd0G6OpfjisbIyM+g&#10;+f8YuJWxuEG+s3Yg//9Gecy+zLUPxcqNW/UYY+88bN589cSJr22M8zbjwFQSrtlY+jWt9H+w+Yug&#10;Fad/7SJbPwCfhrDWp2QP8uXP5yzhXQbu9snfJSk1jJ1027D8MdQPQO2V3Z8+YawCj6I0S8JRsngX&#10;K3B+bKvG0m612Gh3CaIIg8bRDlqruFw5PV70c4Xd/A9YJIPfWEtkLJgIRyvKJZf5eg3HHY8faAW4&#10;2cp0KI6V3A55eyHYnQ+PI1jthASuiy7BvJIc3WGt8k8iSZFMfLfblQFfD6V9U1JIBFIM0Q0neRJq&#10;wdonm+3XAYw1/4+uX/zaRG43AqaOcKP1pR9xXP2zgGylfkuikmr4A8jNCFb8VJ8AZOK1Apjzdldk&#10;umlksrl9BJOQrrXwpXGQbvczaDyBI6+we2vCyaEDPLAibpL04HLjNujdEF6ojad0s9tusd5q44cW&#10;rR1cR6OU2hRiHxU2rqAyxhBGERpLrVJi4cAco9pYIXJkVkosycikHTvmSnDUKR6QGj86sHoLKlWo&#10;vDj0VdaBT1pitICc7g54vZVpPvBxXBGZuBAs4i9WwKuVCcsl2Yeivlaqpf7c0Pyoc+Di35jkbYti&#10;qgg3WL/yb3tu6V8CcZCsA6U6lM+NfO2bRlJSqgVJ93I39YuFceliKeM2HBvprl2SGbr4zggXGQ3L&#10;wHIQB1XiZpOJIE4QSbBkpwBJXjTW12i0fVAOrhtbsmMY/26wFkJjCMOQsqs4tDCP447mrrnsS6Q+&#10;ib4Tz5GkP93BshQD7KvLofGhmOELw82tS52023NkRY85K/14H7jb50KIrKSdLZSHy/MdCt3PwN8A&#10;t7JJukHo/3bvwBv/ao9GsCumhnDv3/+1+rH5cze10kc3u+xix6pr+1kSMc1Jupe7Ivxdc+VfZeV5&#10;q35KRsk1hifdJjxcgsWjUNqb0FMWEZKRsdKR8Zec9KgMaaAjsvB2ZbSavsbaKuvtAO16eI4emyU7&#10;DCJjCYIAT8ORgwvoEdwN10KZQzWv121lYt9pFM+bk+4+Zk0Hd2DlARwrdnr63MLjrqyBJP6R3XSv&#10;BXL6q3mpu6ITCSm/XN2Hc1rzKqA2uwAba5YfNj57aVr8uVNDuKZ5/Z9rrb4qX1tStjv+xo+3TDyB&#10;diHda4FEYetxHzA/StX3G8AncQBBj0K6/uew/giOvMbodmMxtIE7kXRqdeJjcT8BjstP3d5o8KTR&#10;EaJ19XRF92PiLbmao4cPDX2dT+LPst5HugnCSOZQ2ZUsh/3JOWnDo49h/nDcQmlndIHLmdTIbgRH&#10;ypKrnsiCOjqtOBtbutdIsLD2EXgVxG1kMcb+hp678O/v14iymArCjRpX/6TjuL8ApH7bhTOMu5Is&#10;wRcWljtbLd1E7R7E/ZC0tPEjeLPamyuQ5D5WvF7STdJevlzbZatoXJFQ/8F3x/nWdkUT+CK2yLzY&#10;bTBooJtkC7wzrLKjDXiwvEaEpuS5+2rR7oYwMoRBwIF6mfn54eyyGwbWulst3SwSX6+rReFtLKlR&#10;RbH6gaSY7KKwd7kr4jSuFjJ1FLzqpkHDspvGNcae7jUSVmHtdq8/Nwr/lDP/2v+wzwPbf8L1Vz/+&#10;ius6v6WTkHTQgco8lIZ38ufBfXpbgkBKmBAHQqwEifrJNkE2vzdLuoGRyTe41Y2FJ9+W9zhEAcew&#10;aAG3AtlUkiDYdkg+B8vwZNtYX2OtHVDyPBw9xUybgQX8IERbw4ljw5Vx5CFdkCN3NxISO1kZo35s&#10;XrQ/hdYaHH6XQQHEB8CddmqxGwvVeM6s+bHgPWlgzFOS7jU137T/OXQaYulaizHGhmH0naXF19/b&#10;z2HtO+Ga5vVPtVbnJ+W33QmDSHdzXLGwxxulnSdRMdLdgOVrcOgUOLsJ6Y0HAXAzlEaUJWdnooV0&#10;7JEZPgj4cPkRIQ5lb6+iJeNFZCyB73PwQI1arWgrRXEvNINMIG0bKOLgUignjTPlSZ3ptoF5AI/v&#10;wNGL9Cd4fTvTRSSBtbGlG2soJOlex2o7l/aOis8tnFJDBB77/bnG3tRzF85PYIi5sa9aCmbj2t/Q&#10;WskHYC1EXZh7ec/ufwI41SfLmCCRsdttx64Br1Zl0WRbkHtayh8/6CQJ+w0h26MX9oxsb1r4sC2W&#10;VK2Uj2zDeKN4awiytUGHuw8eYbX31JItILm7lTKrzQ5PnqwUfv0rjpBtkhK1HSyySddjt9TNNnwc&#10;bK/4NXbo40K2D5eQcgXBUiik2n8wUSol204km/IbEyTbu0ixxaM2XO0OcYG5lyHyN90KWquXzMa1&#10;fU0T2zcLN1j/+Ld7rvebMorYbzt/bChRmlGxnaUbxr62PLoJLeBqC8qe1KlbZDdrAY4Pb/tXYfEs&#10;eyGjeB+435H7lwqYBTYOerxeLT7KVrPByoZPqeRtWahPLxRBGIKJhnIxXPZlEy45O1u66d3S9LuF&#10;Mry8Z+ZQBI8/gMNnWOEYNzuSlTBofIlFvlgeZ+FLL+4Aj5KyYEcMn1YIizl6tW2BeSA6whl/bhAG&#10;v8M78Pq/HPe482DfCNc0l25rrc9s6iRoZ099mv24B9zbRqympOH1HOmaPnClLZatq+U4byN4O3wI&#10;9aNM2sPVQnRKfSMTdbt6+m1fH8C5qugEFMH66ipN31Auwu5PEaLIEIYBp44X97R+0JG54BQkCj9O&#10;rTpZ3avqNYNdv8u3vTNUva0zNZuF81JlMuleXyDWLEoyH/rn77Dzk9Z1kQdI9Rbu6LkL+9IpYl9c&#10;Cqax9PNaa3nD1gjh7nMZ60ngdE2+VJtxDVRc8G2+9uklRFsgsFKtFUbwVvQY6seYNNnetHAtPovW&#10;Yt9bXrJVSJL6sSEm88rKE5qBpVx6KvSfh4LjaFyvxJ0Hy+QT+UxxsRIHYgvaNWVHsgDuduBKICla&#10;k4VGHThDVQmxJrM10WJIRG++NGaytYgo+fttSdeseKnvuP8jq7rw2UbRbwDhliiIO0WA1uq0aSz9&#10;/BiGXxh7b+G2Pv0OY6J/s5mV4LfgwElQw0WFV5DJ6CGllKN6Dh8Bnw9QCEsm4ds5ovY+8FET3nDW&#10;qVQnm/q9Cnwer8bSEG8+eW9lR1J+iuDJk8d0Ik3ZcynMKE8hjLH4vs/p44djlbJ8eIhE/KtD7EnZ&#10;AOyR6t6osl3rymmp7shpyY/gTHW86V4B8EWc0aF179w1doD/GDltVpwhc3ztI1i/t+laMMZYrZ1/&#10;i9rL3xrhbRTGnhOuaV6/obV6SVwJseTUEK6Ez610s+1RjlJQ1nCyNFod+3akm6SM7Uq6retgqjA3&#10;2VPLp/GEzWZIFEVkxC9XNP1r5ckT2pF6bsg2gbHgd7ucPnGEIqeWG0ZEXSq7ZC7shG4o3/PF8uSb&#10;3i91oWmgXIY39PjOZwFwKy4ScTNEm82OmfPiEmLSv3UjiY2MJInaui6df53SvmUt7KlLwTSv/XWt&#10;1UtAXNg+nCvhii8N7CqeWA3JT8WVL+lGS54zbMPdI8CLsXuBjHshmRwf7nS+W78sSvQTJNsm4hvc&#10;iMtJRwlSdSN4peDqXVtdoR0+f2QL8lmXSiXu3H9U6HXntQR/wsLn4RTJxnq5Lf7OSeJiGU7j82bn&#10;i7GQbRtREvuwLYHZmpfKR0YGNnwh1HcqIvwTGMBmcsLtGPSna68I52SzFprX/vqIVy2EvbNwH14+&#10;YWqlz7VWXpqVcBx0sYPKJyE0wzTH0dhUDzVBslv6UX7d20FYBm5vY+kOLApoXBHn/BC6vXlxC3jc&#10;FheAq4enu6Sy7mhFSjXzotVYY6UdUSl5PG9km0UUWaLQ52SBQFoXIcuay2gmY5xNUnbhjUm7ztcv&#10;gXJgfueqtO3QQiobm74Ek72MRZtkPLhKeqslzrcrvswsV6eVnl8eV3KPeQiNBxnXgg10y3+RY2/e&#10;H9MddsSeWbim7v39TbKNQokYFiTbB8B6JqG8G4pvqxvKF2dtWv2SlK2udoYf81FSSzd77cTSvZS9&#10;dvNjeV8TJNvLPjyJ09ecEcgW5HMrOcXINuy2WGkFVErPn2XbD8dRaNfjwfLj3Z8co4x0hm7vkp+7&#10;K5TMgchIgcLaKNfaDQfeEaum8XGhlzWQQPPVlviBayUhW4VcrhUImb5QFas2Idtvt1OyzVZ6jg36&#10;mHBPFIJSaK08U/f+/hjvsPPt9+ImUfPaH9JKfxcQuxK6MHeu8HXuZjqPdkI4VpGo6btVOF6R33Wi&#10;lBiDSLIGRsER4KWaCJZHGdItx2IvH0Tgd9bEHz0hacV14iZ8dnBVXGFYWQQXi1zLhjxY2aBcmo7u&#10;E9MA19EYFCsrq7lfcwpxDQTRrk/dEcnGX3bh05acfCaGhbckyr9xfdenriAW6vW2uPdqpVRvwVrJ&#10;pw0iSXd7p9xb0vxe3MIo0W7oBHChNoF+J3PnhIMS14LS3xU1r/2hcd9mEPbCpeCajaW7m7KLQUda&#10;fBeUIryNBMkqrlgIhyuDI7ZLQdqd4HRtfDmMTWCpr1WPRcZyNmpyuN6vfT8eJM0ss/cdBYky2vGq&#10;LP68uPdgGccrF84nfR7Q6QYcmq9SreVTfAuAjxLjYUzRqFZ88nt9ki6GlfelW27lpa1/Au50ZSMv&#10;D5D47MZNLU/UBs+7Sx3JVkiaYLZ8OV1OrDGpfxs666nWgjXLun7xFMOHfnJh4svHNK7/nFZaNrI4&#10;D24Y3dcnHdn9jBWfz3ZXuOgJ0Vad8SaMzwGv1mTXjWxMtgZeMY2Jke1SCA/bYiUULWLYDqGRz7EI&#10;2T5+/Bgcb0a226Bc9niyvpHO713gISlenWh80f9ERvT9zgQZ4+C7sLEC0Z3NXz1EyPKzuGN54u7K&#10;IjRwtAxf2YZsP4g7Z2TJ9vgkyRZSDkpyc5U+ahrXf26St4QJE25n9YOXUPYbAJvW7YGTha/TQr4I&#10;FUd5B5UdZnEceH0CeTN1YtK10LbwSrDGgSHETfLgw26qxztOdCM4V+CM1mk16ESKUn9/oRk2oQCv&#10;VOLe8pPcr3kBObFEI2QtZJG4uVwNl1oT9OsefheaXb4I4ZIv+cWuI1lCWaL1I1mrSQB7YZvLfdDp&#10;zcNtB3CoWiy2MDQOnBRO2uwkYL/RWf1gq/k+Rkx0FZXc6t/SWourPAql9UXxwjx8UkvA1aIwPy5c&#10;9eHTAv60OnC+BGdbjzlQLzHuj9AnDRzspjZV+NqR1MDn3yIiHje6z2zJ7jjhaAXKYXU1P9W9UBYr&#10;d1xIgsUVT/y698Z36Qw0LJxnOc6B709L9CNxbxwsySkzMOJnvj4geP1RN+4JFy+hdig5uOf2TIvj&#10;kHBSFAIKrbVTcqt/a5J3nBjhBmuXf5vW+nuBOAfEh/pwGrfZAqrkaF2EJLfDY6AVSebDpdxHMcvi&#10;yrc5vOAwbiGaBvBRKw6G5BQ8yQtrxZoqIjiy/GgF1/OmR+N0ylHyHDa6AVE4QH5uABaJXQFjJl0d&#10;H+3vteDWhEI0X54TnZCIVHSn5cvp80tVeEFJL7MgzqHVSoJpCT7qSlAt6RbRjYR4d2vouhsaRV9Q&#10;f1G4KZ7kWuvvDdYu/7bRRrE9Jka4juv9z0DsB/AlUDZkfcwcvdKHZQcagbTBGQW348BFzZVjzaVW&#10;VqRuG6x8APNHGXdP1sfA9Tg4Nkp+7XboRnC0wP7Q3mgQGI377Eh/7QlKpRLLT/JbuefcOMl/3FDi&#10;+3/cgetjJPQsXqlKTGMDUcl7uybSlFkD6WL8nETQ/6aRAogs2SYVnKMUNrSIsyMaRXUnysJNob/p&#10;WnDc0v8y/Eh2xkQIN1q7/oNa6TeAuFe1ydVDaTso5KjhZ1K+qi50jPiAhkm1vdyVCycWs6fFD3Vr&#10;QwoeBqJxBcp1cMdbRXYfuBXX2o8rOJZFUpteZNQrzS6lmSuhMLQCqx3W1/PZWmXEzeNPiBTrnhQd&#10;XJtAJG0OOO3C+c4qF7UEA7fcHwmAbcSk2wyga1KyDYcsLc9iFbjaiFPlyvBZ0fdaPisctZkmpl6P&#10;1q7/4PAj2h4TIVzlICK/Skm+W330lnmvuGndP8RKXnGQ4MoQR6fTZVkc3QyJKwXVklSXbSFx/3as&#10;ajZeCcm7xFq8fer644QfwbECE3pl5QnanbkShkXJdWi089tZL8YVVZOoJUn8rJ1QxM3HjeMeLJpb&#10;EH6+7XNOA4fiTSWRLrXIWvaHFLvPYhHRfIA4xuMP41o4LFwVL8JNDhszxk64UfPaN7RWkopgjagq&#10;jaHDgSI9wmTdC46Wo9OTrli7rZzXW0R21brb2/FBKxHt/rRHjrEBjWVY/NLI7yOLL4AH4yj13AGJ&#10;dZv7Gwi7tAOL58zodhR4rsujnN0iXGIrdxKuBTIyo5FIPY4dB74Ea4+QEp3B6DcmbFxF9mp1iNY5&#10;A/BiKT0Bl1y4nUNOtQfOCeGqVMLxZNS49mfGMLQejJ1wldI/GT8Qv8j8+NrjzQOv1OSLSlJOEtTi&#10;DqJXW6KvmRcvO3C6Kuko2LSssBtJxgAAy9fh8MVxvQ1AyHY5keybILf5keRA5sXyahPXfXa1bfcK&#10;jqPxQxEuz4NJWrmQkm5oJkS6h1+F5U8G/umGkS7YWQnGdghnq9KiahyYBw5W0o7InQjyJ+nFmDva&#10;48tVWv3kmIa3ibESbtRc+i+1ioVtrZEuDmNOXz4AvFOVHbKT8dVkrd3VruSx5u0NdQyp6e5m/WiO&#10;VJfRugqLR+lvsjcK7pIh2wkiKSLMm/kcdlsERs0KHMYEz3N5sprvcOsibXUmZeVCGnAOzSTcC3VY&#10;PAZrl3p+e8vKeszKUrYCKe0tniC6M+ZUevotO1L5VgjqiHBWphgial79r8Y5xrEuLaX4i8kD0UuY&#10;TId6B9GkXShJKkqiGJagGsvYfdzO79s9ggQYEvk85YDZ2JCLe+OTfX4I3N8DsgXZ7Q8X8I89abTx&#10;vFmgbFzQShEai9/Nt/JP6tHkG/MgIV0/mkAgzTsjC8e/CYhh8biTtoxXyEnySCW/EZAXtyw88CXn&#10;F+IWV0YErwph7livL1fpvzDOcY6PcFuf/gmtYvkva0RYfOx7WC/Oaan8CiKpykqwae16sFLA2vV0&#10;pr2OBY8A5l4d23ifAF+0d6+UGwusBCXyVuz47Q1Cq56hBpDTAc/zWFlv5npuDZmze0G6iSbJJ+PO&#10;jjjwJnTa3Avgvp+KLSlkjc57w8ulDsI9JHaz6vdWuiWZTPcLpzAdEu5KrdxjtD79E2Ma7vgI15jo&#10;rwBxCe/krNt+1BHFsIOxtRuZ4a3dNT+NoDo+LNQXGddHtIHUm49TsGQnBAYOlPKPfnWjg+fOrNtx&#10;QyvZ+AI/XxTn6BiUxPIgId2GP36lsejAG9zzoRpPvqQ9TlVLttE4sIwUK93vpIVC/dBK8n3vFr34&#10;3DHhsNjKNTb6qyMONx3TOC4SrS/9kNZaAuHWgDN567Yf5zS8URPC3c3aHeRVux5rlGolDvdDY9SE&#10;C5EGj0kn3b1AaOB4zh5nYbdNaGbW7aTgeW5uK/cwMl/NhIJn/ah68LglueDjgoMEajuhEEw3Et2I&#10;18awplaRKrUv4u7Yg9IpE51skDX3IG8wZxOHhMNSK/d4tL70Q6OOHcZEuErz1+RBYt2OLzOhCCqI&#10;mPGh8vbWrqPhk7ZUqT1CZOWuBtCO0moYInhhjMbeR/EuPKpoeF5EsSLYfM7nrzRaM9/tBJH4csMw&#10;n9P0YHlvrNwENQ/utoTMxoUXXKhY6YtmFLw1ophUGxE0v9GW7K2at7Wzrx+XFx+rpMUkWsnzCpc4&#10;zx3tsXI3OW5EjE647U/+oNZaokqbmQmjFzqMgrMKXq+Jlddv7Wolu3po4YtYVi4i1S7oBKLDOS5c&#10;9uWe3h6RLYg7Ia+FbqOAwOyd5f28wnVdVnNWn50gLfDZEygpKb/RFq3eceH1KtAerWQ3QmRKP27J&#10;4/oAXehEx6HqwLs1Cci9gJwSjBXXyePCspWHezMWtH6B9id/cPh3IhiZcI0xmcwEH+p760rYDlXE&#10;t5tYu/0Wg6Pli6hmvsBWBIe98W0Xn8b9mMYtRLMjrAT88moBr643cZyZdTtpOFrh5zRbPfYmeJaF&#10;o+RUdHmEllSD8JXKI0rd4bzEn1n4oCUuvqRzRHYdRUZSzLzYnXjB7SW0E3EXGGl+CDeK7ib1Qz15&#10;ucaYnxjqjWQwEuH6T668qZWWvjJJeF8PL/v9GHGGLzM+Pc+zCt6qyZfS8sWfZGJSSmQeAisVakei&#10;iLNjStd6AKx1hND30lgJjVgBeb/YdhDhzqrK9gTacVjLaeUe2aPgWYJET0SrMefolo9A8zESNs6H&#10;L4D3WrDWFaLNFkxke6JZCxeq8Jon7sR+HCftcHK6XrClFAiXKbKteN72n1wZrptmjJFMG7fk/Iw8&#10;UhB1oTacgtZd4H6LTTEZAGPECp0rSRXOKDxYQr6Urgf3rQhohLFWhXLlKPLSxhPm5kuMo8ChBdxp&#10;7U2ubT8CAydy+stazQZK54yszTAyXNeh1emycGB37/oR4AsVz9E92g+THN2NAD73YDgx1QE4fB6e&#10;XINDX9nxafeRHPVE6WzL+KyksjkKzuUsnHitKut/aMuyugjtNXDKgE047/cNe7mhe5o1H3x4vFYv&#10;3xGBcSBoS7O5gjlPn0ayk1W9wfXWgZFeSPOl0bUyt4V/F/wnMPfWWC73fkeshUnILO4IK8G/L+cs&#10;dni4/Ajllmb+2z1E1w84sjhPKUczzutxR2p3H/bElg/na2MUIW1elf5h5XNb/vQEiadEsb91ywZj&#10;Y6F2K12PR1dmKQILax+BJ9qmxpiotdE9PXf87cI1FTAC8dfq5b+02c3BhFCZpyjZ3ic9NqhYsivL&#10;/yr2K9VK4l99r5VfnKYQGvdhbqSTwiauhWKl7znZIpvTfF6rOgpmhQ77ANdxaDTzHa8PORLc3Q9U&#10;PLhZOJ1qB8y9Bo0nSGasoIGkeH2WadPTT7Z+XNR0JO7OvbdkCxJRnBeOi7tC1OrlvzTs1Yb34Sr1&#10;h+WBFcX0cvGP4m587E4U49th2qKjXx+0EreEvtoaM5E1r8UCO6Mzzz3kOLanQbIMIiuLNA/Wmy20&#10;M3Mn7DUcR9PJ6Zw9TDwr92EyOUpcemMVulk8Du3bdIGroQjuJ40nsxu/Ik3xmvPgK9ViWs5jR/mE&#10;cFzyRWxyX3EMRbhR89of1kpJMN+a2NwuJmp5I5JdLSk0qLjwZlUyCy5URSehE/SKjrtaJsHNsQUT&#10;GtDdGKqLcD+6SEuT2pj7kOVGrCeRN0ek3Q1w9EylZj+gtabTyaevUHH3OEUsRuLP7YYSxBoL3NMs&#10;mRe43IqbwZa2tlMPjejZlh14p1asJdTkUBGO2yyEUIej5tIfGeZKQ70dR6sflUdKmL9WLBUsQmqf&#10;S45kDdQcuOCIcxskYf+skiPEvJfm0lqkuqQ9LtGN1Ztw+NxYLnXdFx3O/VLtjmwq3LH7kwMiZpwQ&#10;ppYAACAASURBVO6E/YKjNRutfOf1BXdv08OySPQIHraH66oyCHN1vdkSPUGSebARgKvgtRq86o5H&#10;J3dsqMUpYvECdzQ/MsxlChNu69F7p4zhy/J/Jh5AsczVu8RVV1ayEXYKhr2k4XRFdtqk9DZiHL7c&#10;RBx69Lzhz5FF4e3jbhwaWZx50Gi10bPshH2DdjTdIN9Z/SB7V+Y7EHEc5dOigt7b4BTSLDLxTVsr&#10;BlVk4Hyc4jXGuqMx4nDsYJbdzxi+3Hr03qmiVylMEZXK3F/QWuvN1ufV7TrOb4+VDpS1aH8eydHY&#10;8BiSpZA02ys58Ek3LvWLhPDuIXrzuV1Oq5/B4suFx96PNvC43av3uR+wiFZwHrS7Ac5M9HbfoACU&#10;QxDszmJlelXs9gNeLHV4e0zXO10WA6qLcMCZisitjrct6854zBC5/tWFbEt1XanMFZZuHMZq//3y&#10;jwUTgFdMN+ERqU/KmPzO8LqGdSN+XBDSNVayF0y4dUIqhATLjgQAyoiyWBlwTBu8ufg3o+Gm35uY&#10;vR9I2lDnezeWIPaZz7B/cBzNRrvLord7elitJH5Nb5/mWaIsttyGY9Vhe2+nWATKCuYsnB31YgXx&#10;EFj2hfBLjoi+54Z3FFpPwNlMBfr9wDeK3L/QsgsaV77qOaVUFcwtU/Tjf5gRCS45YpnmESMetMFr&#10;tbMGQGDiyjLiBHIgUrAYOJyfO19o3INwF9mhq/ts3UY2ln3MgW67jZ4Fy/YdWmu63S55JIYWFDT2&#10;c4LFKDlSHvv6GAp63qwAa1dg4Y3RL7YLNoD7ETTi42/JgXpJsqE6FAn3l4Xz4l6NWusTQePKV735&#10;N34j7xUKrTxHuRIsU0o62FYPFnk5GwgBagXEaSfLXXi/LXXTO7kDGmHqI/Uj+UmqxbYdrxaroOzE&#10;1m5ca/1S2UdE5IZHBDzsSLrafq+FyMBczrfT7vroWbRs36FV/mDYAvs/x0DWXycUK3EscBRE4xSG&#10;7MUDRDzqWlv8xBVXfrRKZVsfFP1gqweF++KEYUe5hYJnBQj3l0qgfheQihDoYiLjX4Rbj0UlR5Ks&#10;1334qC3KQP29P32kHDfRCT1QEvm1ko6VggLJXOjEebxBJCTUT8YBcCAyKG90t/yNWONzGnqJW/IX&#10;JHf9cGbhTgm01nQ7u8f/Xfbfjwupa+He2FIWXoH1e2O6mKCBVK++35ZxKiXaIoPcMUrB4/wSDwJ9&#10;TLhv88tQ3y3cmA+5XQpR853vd7QSN6GJoFTc/7mRZlVs+mITlBzAkSP6p22ZYMfLcBTZqVwtZHqg&#10;BOcSknPlxyJHgzbS+DEwQrrdSI7bClFaixScKAWM6oVaB5r+/mglbId82reGEEVlCjaJGYRw212f&#10;cmX3Q23ZEYNiP8p8s0j0ZW+YceTIepLfGt2XNuVDwiKuySddWftubMRl/w6xS9EKjxgrRHx6GOmU&#10;Uk2CZ9pBa1WPmu98vzPHP8zz0tyEq1DSvTJxJwwhMv6Vmogc3w+kisR1UoWi5ENxYw0CY+FOR/yk&#10;JUd2qG44uB+SQuQYq8RJXjr+8UQDs4sQcXujS60+upf+9hQEyhIYI26NPAg6HbSaWbfTAq0Ufs70&#10;sLrTq+28X7DI3F/rQmscbc7nXoKVK3CwOOGuAsuhnH6Vkk1p4IZkxX3jG8nzPVqR9LSh7Y7qQVi7&#10;G3eFsAk35iLcXKvv/v1fqwPfIYNPWuQOl7+6iOTavVWTooZOKC6B/lxDreT4UnLSD8ZRafZsXrhI&#10;9P44q5wznw415izuIztkv4W+XwgLBMzafjjz304RlFaEUT5H7hz771LIwnPg87GU/SaBqEe5nh0i&#10;aaCXuqL10DVy0hwkemOs8Es7FDJ+uSodYU4zqifwUI9sI/AdMUfuilxL9Wj1pe/TWsm5x4RDuRP6&#10;UUKKGqjKcWC5I+RRcnrJLPsheo6oCt1BdqlCrZbXbsHCuZHH/aCz/zm3WVhLbheBHwQoNcsHmxZI&#10;Pq7GGLOrX73K3sk05oGrpeX5qjeG/Nn5s7B6HRaPbPuUx8ByIFa+oyV+M/CUaVOXoudIu53C1Ql5&#10;UKpLO3XtorWuHK2+9H3A39vtZbnsNOXYPy0P4mKHSrHshN1wEtl5zlfFim35sXhNH6tZJNPAdaRb&#10;57fbcNPkaZ2xEV+reJFGFkni97QZiXl7l4WRRU/Tqp1B/LjtfIEzR02XlVty4IuxVKDVke2nt6ta&#10;F+lF9kEHbrXF/1rzxFrtn8aRkQ2gHYqeycWaFFNMhGxBODAK055nCUfughzmzjcrcFpKeTfdCZOp&#10;CVkEFj3wPbhjYLULxL6ZLMlpFR+jreTWXYokr+6ku021VfM2LJweeXyP2vufczsIOYr1AEtkFd6M&#10;b6cKWin8MMpVtOJq8UVOS4MOV4s78BEimD4SFl+AjUdQX5SuL34aJCwNIFjo1cuuuHC6KlWpe4NF&#10;UF9kd8CvCFd+1467566EGzZO/oeuk2QnjMedsBv63Q2PutAxW90NSZ13yZEP/pM4u+FYOdvTKwC/&#10;BXOjTYlbpPnD0wJr5fPIM6TQ76KmzTSfAaVU7m6+FRfWu6NmkI8PiaLY3S4cGTkWfYglfYhWG6wS&#10;l8Ggrg8g1mzSkXehJOt9X/QXet0KNRonv5d5fnmnl+zqUtBK/XF5pCQdrDLasbwoTiJHg5eraV+y&#10;Qe4GN26d7Gi42xZ3w+dAp9uFA6Nbt0/aMrmmCcbmz5bo+sEsQ2EKoZQijPIRbpV9FrIZAEcLAY6j&#10;GKLrgePIKbJf6sNaSfNsB2LhvxBLuZ7T+yh2U1kQToxNHqPUf7rbS3Z3KSj1O+VBXOwwBnWtYbCA&#10;qGH5bupuSFJBVL+7wZMv6HEXVqI5vlQerU9ZYt0qNV3uBGPzZ0v4oZk63/MMMqdMzoqzEtM1/yC1&#10;ch90xdIcBS+4knmQVd2L4vJ8R8GhOFA+PWHfQ2DvkBEm/527vWLH5Rqsf/w7tFJyFrfRZl+f/UTi&#10;bvhyFY5X0lbJ/dk1Kj7+n/VGVyt/0hZLchoneykniUZRNF1h7hk2obRkKuyGMlPl0dqEjn3Lj0e8&#10;ziJxNSnSlKDlC/mej63ZF5gmso3hVYUbAa3UkWD949++09N3JFxHOX90839MFPctmx6cBN4qZ7Ib&#10;Mq15LFCKYHFEkdo7CE9No3Vobd6AGRhjUDPCnUoopQn83TtAbKaGTdvOjxgkD8aQl5vk5h8pS8eH&#10;i+7eyjYWRmU+disIHKX/6A7P3sWHq/he+Tf23+rxpoONC0kxxZtV6YHUCaFt4aAS7cpR8Lg7ndZt&#10;grxF3EmJ8wzTB60lUyEPpvU7dGJhm8aI13lJw1c6n3GGKbRmB0EfFG5MjBmlfs+OT9/+T9+sIEUZ&#10;sVCNS/7lvT8oI/Xd71bgoIFT7mgqG48QV8U0WrcJ8sbxjJ15FKYVCsmRzgM9ZXGELDwtMogjo9yF&#10;6O4YLrQVLUSb5RaS4/uZlVNsc+grloQb7aZL6HTMnQOx7SYSNU9+3dE6ri6LRLDhKcJLwVUoj9Yc&#10;cjmYHs2ELYgJNNcWaMIZ204zFLl8uJB2X5iWXNwsPA0NH8LqiNZp9UVY+wQWRi9bWI9/WmGqRaHo&#10;XQ7WwsM4AP3yMClmpRoE7c2qs6h58uvbidls+7ko1Pdu/o+JoDxd/ttdEbQYpaNDm7hqZYoUwbKw&#10;yPEkz34QheEsJWyKoVC5Cdd10jjF1EHJRnAPCXANjyQQZSiiIGuBJ4ju9oYvOgvxsHD1zl1OFBL4&#10;u7oBL9cL1qSW56HbjL0A4MDvZRsxm52G8F3yT1JPOJ3+24GI7kFlNFf7gwIpV/uFvEZrGEXT6/yb&#10;ARTYnITrTLFLAUS/YKULL4xaCFFZgPA+uNtbuSEiZrURd/wNTWyIqN0Jth+JIHmlJPKwXymUkHUQ&#10;7N1NrjTor25HHQN/f/36Py2DlXdqjciQPU0rdmMZqsPra4Lk+e5nF97dkEysPIiMRT1N399zB4XN&#10;KZLgMN2Eq5XEPVZ3f+rOqJyAjcGJZveQTg4fdUTCteHLfctuqjA4aG0kAl9BJFKvnTBVEwviU4MT&#10;ZyQVa5ipYqnGZNO0p4RDt2LgHnDhzIWvY2OV7iiEcvGj+S0LtfhNW2KznpS2bfz/2Y3EAmM5wRvN&#10;KPUnj4hlI6aco/IOz9pZisI0Q5G/gsxhugRsBsHTsBzB4kjxj2pMYAl7wDJwp52KWOWxYI2VDcBY&#10;ydRxlLgJ6464DVykXda9CDZiGceyA0868EL+Zmfix+1ugOOhtS5fOHPh68Av9T9t4JBNZL8n1U01&#10;hfUTVpDWFSt9V7e2d3dWbN2JlNrKDdnfJR9/DxlaEeHWGnwfLo7YIPLxgFZA0wZrIa9bVizcGaYa&#10;OUlU53/qvsHRcsQfWfShVEfMn6PctLDSlirSnTI1suRqYv2VqgvzTtwteJvXvezAZ3HQz3Pk9W3y&#10;57lTqkM3TYozkflunZdwwX5PTGvxOyvmD20Arpczwj/gkys8oZS0S49CxLFTHt66NUgBRV5R7/1E&#10;XhI1dka4U40Cftmn4XtMSuAfMqJ6V+04ND/nXv0oK11RBLSkn5W1KbmGsTFccaV1zqIW5cAiy/gF&#10;BZeR6zha3CL5XbmLYO8TOy4AfvegZ203nthTnZhRxbaqdri9DyWKJdWsjfUJyOQMJ8+LH+jsL3eB&#10;G8f25p30CDIMHib3fwpmdm6Xx7SbRDPk/oqmOKzQg5KGJyEcG8lwmQcWue+nsqgJh3TjFK+qK9Vp&#10;i0q6Yozy+TiZ12ugVShJwom5cvObHBjt2/pxtD79Dv3/s/dmP5IkW3rfz8w91txr732v3m5vdyCA&#10;gxGFedCMIFAESPAvGIoCAQl8k974JAiCBIkUIJF6ITAEXzSCIHBmNAORGIyggSiJAoHp7tt9u6u7&#10;qruqq2vfsnKLzRczPRyzcI/IiMhYPDIjq+IDsiqXCHcLd/PPjp3lO1qLiWim009oxoMbLCZG5NS2&#10;EEvyAGikbtVyq5V1W4HU/WysEx13H9w41SAFoOR6eNKO1eyEu5MsdrAsjyXfPhuYZLaeAjsAEF9p&#10;K4Y0nM2z8LT6ItZ099vEzmUwb+1b5YJ/EzF4qebkGgOAGs0ff4P6W3+Zf8khwk3T5K8FgbtENoHy&#10;ZOlg++5tSb92rfsQ7RRi509Zg5F3wyLEfB94GslNDBS8XBVHt0VKeOMUcP7bjer0bGmQSXIa3AmW&#10;8S3ccSPgSyw+TsnmC5y63iNglnyhTqAIXAaBF1//xZwKXrcRDkCBslNIYZbrEDeAAK21StPkrwUw&#10;mnCVUr/Z8ws9WcBsDbi8BnddN83Q9R/ySdGxgZ9icSecqcDLI46lED4OkdUmRXqZnet/kf8U0XWo&#10;vjroY42Fbhu7UzGjJ8Cz9nmWOBUoadhN4NIMBkySC5hHKbw3J8HCO8Djtuymwe2sJzXNdW/s6BCX&#10;MpCZ1Me9P0+eEraKqPwkIdwaoF1bDTO92oepuB8uloYr7e4mWXuRgS10POwOMH2Gwk6ywKW8ffA5&#10;hRO8en6DWeLYkA8aLTq0kniODadf88tkrsZAwSSZWqPQQXbjO6lkVFiyNDPvurg0MRf0626rT/pf&#10;MYBw7dnuA6pmY5+QrFWOX0G8T1YrSeWygVivP7kODWdr4m3On7kZQ7UkF2G4lPg+qNnKW1qniHDh&#10;2YpsLzEeTgvZQpatsA2cnfIYFTLhpcRK3GcakYEmsAvsJxIDilNJIw3V4Z5pifMZn59mwMo1W5Sn&#10;7ixCZd1i7B7Cjfeu/JVSWBLWmjJgNgwvAS9VZdv+oCMRQN+jLNCwoiVQtt2GR0ZSO14tyUoUuL/V&#10;RpFhtAP16cuPd3AShqeInca1cE/TZ3oeMUmYd8zmEAuDUMGuhbNTzsF13LVx7aQeppJTexQOkHqA&#10;ZiJxGYPwSKDk/0F59goh9U4C706bWVqq5oRsVJn967/J2pv/t/9zD+Fqpf+97g82lTcXjHOIuPA+&#10;cDcWkQnfmdOX54FYs1dcu41yIKvS5igDtr0H6zO4E+wU2Qk22+J58vMZEz6LYl6YxEmglMKeoG0k&#10;16b//OrEFgLb+4+Dmvs9G2NA4730GOCLlGad14Hr7DutsqtCXJGpez4PErip4bXcGFJEEWzXCrm2&#10;fZmuzjjlqLlmLbRcJP79+iT5t30oVXuEbFDJvwsMJlyl1EfZCABdPOF6rAHvlqRx3J0UdiMx8b2j&#10;OtRZloN1Px8ksBsOUfKxhhkuE834cOO6YTA2q71WSiZCGGQlmrHJWv4E+nC2RiFQE/hwjSGKItIg&#10;IAgCgkDPnVeslbY+qZFealqpLMHZWow1GGvROiAMgmMh39QYkiSVCketXAcMWbqstaLYpTRhEKCP&#10;QQTZWEuSpFhjSMfs3GuY35qQn9fazWufsJRaaUfuZXv9zvQoaCAyslOd1uF3tiyNYUMtbsjdCL40&#10;whWRSyGVOSYW7KCU1EGwVt5vjBz7YnVI8uwk0L0cZOAX+cvU68NVvJ99r5hF3nBcVIA3A6AmghFP&#10;nGZ4Jegt4QuUTIgfndV7vpJPN2kyy2YrQS58dcRWRSG+nSiVsZ2vSj7xMIpPETfFdgoHkUzOIv3D&#10;PgF8HGxsbrKxKaphjUaTZjsCpSiFYeFEZ6wliROUUtRrVVZWagRDTmKBRrNFs9kiNZYgDAkKJjoL&#10;JHGCtZZqucTm1irl0vCwebsT0Wg26UQJgdaEYdFOfUWapiRpQikM2VhboV4dn4piinUR9czrEC64&#10;eT3Q1ArlWdlBihoaLgtpZBm8G+su0+fNXgTuOh9u4HyuaHnG+v2vo5CaTFFMITxytiIGXHHisyu9&#10;A8pzKqB6cjQbV3dQWgzINIa1ntceG+4Djzpycbyf14/SE41vlb5Zg4tJRM08gfILU51vG/i5PUIM&#10;w8o2pazh5fIRmRIDkAI3Dex2Dn+eaaAQF4ux0t1iGrTaHXb2DlBaUyqIVKI4RivF1uYG5QmPaazl&#10;yfYOSWoolUoFkIoiSVNMmrC6ssLayuS7n939AxrNNmEpJNCz63QZY4mTmEq5xNnNiRRXu/CaAvUS&#10;s5u6M87rBPh5jHmduEykt2bY6e1Z+CGCqh5fojJxBAtyqeohrIRCrnNV996/AoGY2caaPb1yuXuz&#10;c4T7F1Vz8NK+1kqK6KyFlcvzHNaR2AYeRDIp/La9H51EVq5P6tNXtNwkmzR5dFd/Ay9UZ0vgBhHD&#10;+KFDt7X0tI9vO5HJc7mAAo3dvT0a7ZjyDCRnrCWOY9ZXV1mtz+aGiqKIJzt7ztqd/gmNophyKeTs&#10;1nTElsfDx9sYC6URlvFoKJIkwRrDhfNnxL0yA+4CD1oyh4IpFu+8VftiTSzIWdAEfhwxr63TO5it&#10;YGGH3WaJ6+EKGOED70bIayp437NGAu91V2R1rP3GG1e77jNjbKJX76zBb7chT7j71/9tAvOvAJeh&#10;UIXKa8c5zKFokBVS9G/NU4AIPpyhA9B3jrTzPimfi5caeK86vf9pEK66dh++PnxsWEldu1DzzeaK&#10;QRxHPNreo1QuT9y/LU0NaZrywoVpE38G48GjJ6A1YeDTbMaDtRDFERtrq6zUiotB7Ozt02xHVMqT&#10;Cogq4jgmDDTnzhTXf7YFfN92hsgEpKsQP60B3qsU26Vw6Lx25fgfVmdpvdOGvauw/jH3kfSuxEhX&#10;h5JzM5QCkYTd5IS7L3ZuQtz2Jb6Q6r/qMxW6FJOq6JfdN9gUwsVpGLkCvBPCRzVYL0E7FivPr2Y1&#10;NdtWL0p7xXbyZPtJwWQLYpmulYU8J+G3ZiI15EWSLUCpVObFC2eI42iicsY0NRhTPNkCXDx/FmWt&#10;dKuYAFEUcXZzs1CyBdhcX2N9pUYnmqQXuCKKY8qloFCyBbHYPq7KPPV5o0ePxglHAR8XTLYg83q1&#10;NGBeu/jL3kxHr3ZZ/BLCB++XxaX2YUV+fl2Jn/jEmSssC4c6pCr6Df99l3AVwQfdV1gDwYkP+xBC&#10;4HUNn9YkaBUlQpbrM7ggm7jE6tzvvNzbL+aXpMFbWtwCXSGeEVBIusuleQp2KM0LZzeJo2isl1tr&#10;SdKES+eLJ1uPC+fOgElJx1oFFJ0oYmtzjUp5PmIYqyt1Vmploni8jIIkSSgHmjNT+muPggY+qMoz&#10;MM4l6s7roi2IHN4OJPjcP68DLTvVmaC9XPiCIyiT6+KLIugGw3Tut2+R+6G4Irr54CXgkxqcKcGa&#10;nf5Wdtsj52ZHO4HXqrPrJx+Fy2HmTxuFTioW8ew9TEdDBSGba3Wi6GhCiaKYC+fmR7YeF8+fJYnj&#10;I7fMcRxTr1aoVebIJsDG2hqhViTp6JtmjMVaw9mCLdt+lIFXauPtljoJvFWdf6rxeyXnt81dolBl&#10;XXOnhtLM0tD8+FCl5yrnuDUflcgabarFJ1yP1/UTKnZw76Nx0KK35XSUwkbl+FpmvlGRoNww+IDA&#10;28dUclyv1ymFaqRVGScJ9XqV8BhyVQG21leIR2zlrbUoLJvrx9NZ+vzZrSPzZuM45sLZYeogxeIc&#10;siB3Rhh/UQpb1TlH53N4rZoVIICTT53VOC3VwLRmPMhxoNqfq9bl1jzh5swVr9N1CtDZh8r0i0Mr&#10;X/DgVuVZ0lcmxSqwXh4+GTupJGQfJ86d2SSJBxOctWCNYXNtuKpF0ajVaoSBwgyp9IjjhDMFZCNM&#10;grXV2lDXQpIaqpXysRRPeLzhNEkGdlBxv3v9GKvoNpEsgcQXCOHSOWc5aGVFglELj4C+fUSXWzNq&#10;sTZb/KZIW/k2hisx/JBI2e6xIdoFNf3DH+cCDpGBM8eaPyJ4UQ8uYrBWbtB02cWzQFGrhAOt3CRN&#10;WF2ZISVkSmyurZAkh1clay1KSxHHcWJtZQWsGVjtlyYJZzYnzWqdDSGwWR28W4qNSKEeN14M5dxA&#10;9yGbzSGwAlFztkEdF/IcmuNWDbB761+fodsw12bpDBMgSeXi7nUkEHVssBtMWxHXQSzL2OUkJsns&#10;ubbToIak97Rdu2b/1Yph7QQeFICN1RU6nY5L+zLd9K8kTlg7AcItlSuEJkGlCdqk3a8wjbFhIb2e&#10;J0a1XCKO455rFCcJ4VxquY/GBSVzOMrNoSiVZ3PWXNtpsIbsHv28Ti08nUl9pwZpp6DRzRm9hTIl&#10;dn/eApcWt7G19THaZZkbM5VojUIubqLHT8vYJmuLPolv6XoKO21RQlstv847E400gwXqZYmqGiuD&#10;OSF+41IZnriqH49WAi+dkMCLDkvUKmVUEHhZF6w11E+oHUYbaFbXKftGeA7KGg50dSLFraKwubHO&#10;gyc7hDnrOkkSNtaOf0ECMTvWa64gwP3OWNDl7Dk7blyqwK4rXDJ2cK/DiaAmn38priTa/Q+Sh+x/&#10;l7jvNdBxVaxKZTq8vtPE+5MkbgXlbi6u1lpD8xPgL0KA1PBG5sc0EEz2oSxS5xy6DzDuzf2pQfcq&#10;vL4xXIB8EMIQrJrK+9FFFXjPf9QTljA8C5zt31ic1FPiUHTu6CyIgO1q9VD5tUWsp5O4fUopLp07&#10;rvDqeHi737g+4Xl9Abjg53UBY7lXeZ/UQKSyLAif1ul7IHp/sfeI+Qq0/Bi8+plfqL1ui85974eb&#10;2vGFrboIQuffkQ+fGt4IPOGi1KvZK20mLTYmYuQD+YGPax+Hrjpkov7vMkICJStX/ZQ0fFxiNmhA&#10;WUQXP/d763+/xHOBRzokicUW8fOg3+iyiPKg5/kyzEz2R6VuHoLuq5B0HBvK97kUT2smJtwURHWP&#10;8fMbkvxw1GQlf21XGZa4sr4lng8oHLn2uBROajRLnATqGlpmDO1qm/1ncz97qO4/o+F94GuT1oHp&#10;sLf4wXGsV8nNCpgsTLqXzZN/n4ttKFq4LUEgSdGTnNG6h86yJNwljg/H6SeOOXGP0kIi1U4LIs3c&#10;CB7WuQ6UynzFeXeBjzOVXcwmHSEu7Il2vQKvTlUGXeojeeHYEEDn8/yVYlKJicS9zftFdpA8vFHw&#10;7Ygt0zvSZ3nvEktMiiayezuOtOg9pu8D9iyjbsXIqpWFQ0qIu8mSxZAUWd7SoYxYZDG7lUJke4ue&#10;QIg2NWLRvlaZZdHrbTPhOTYEtIH1Xgt9Qi1T/40Sa/XnDlx3vwyVmP9KuX5CSlaZyIiqEIi/ZZus&#10;QWRIb0XGIPiPEj5jhLvP8VUDLTEZ2hwP4baZsUCgDweMar56uvAKj0FFTFvovgM8cEpj+UBYJ5UE&#10;ra2qtO+ZnVZ6OdRxrA737vybrdWNzex+TGHh+pQKkJWmHGQSil7Ry1jJZPA/hzkhYQXc7rgmjrnj&#10;WhcdLKusw2ZKThfXHk3Mpwkp03clHYSI41VOeta3wSnHI53SQB7XIu6fRSzzZ4VwCYw0aZxwot0B&#10;HrYAJZq9XtKy4xoZbFXg1UKNt0ON1Fb37vybrbBSXbkIKlc5MHlZrw+aDcKoxnN5F8ew9jPWuolu&#10;JEdOq2xlcqmzzwx8FU5RvsJ9jm9bapHxL1aSVHHYQ54K/znnRWAJMt9LFHP/DjgV+loToApmd6xX&#10;GuCWlU7gWklHF+3ya73Yz9kqvDyXcfY7M9RKpbpyMdQlvYGaLd9/3wl4p86B4h3VRUApR/9qwDJg&#10;iyGmRUEHsWh2OdoHfhRa7njHhQbFboMXDW0ya3OeFuMOmS/SMFvzRZB5UOZZclWFsvcfgQi47Vr/&#10;BFra+/gAWyuRXfHF6jGXzCsquhRshsqGqxrrhALtVJUEtTAjPu86aPUlow88qg+00WsJj0PY3kn+&#10;rLgUdpEFxW8lZ0UTuT5tjifI0yar2jmZWrT54Sm9nylgvMDwpOggJOvPFSKW9fkpj9dAno8AId5n&#10;g3CDnnSrPPo7w+S793p93peq01/PiaEcp6LQ2NDYYCUMtVkxVs+ktPcKDH3KLDKJ/FbJl9G1yHy7&#10;+a/UtT1u+eZvfePqEvuzZNqSWbcgl3KbySrv8ojp3ZYeR5DHu3d2ebai6xFyPfO+1ICMHItc8Hfp&#10;dZF5Y2Ra67RBNu7AHf94NdXmAQ22V8luF7jrex8GfW3SrfDJxcrkehL58t8dhKinpR1j2coM5AAA&#10;IABJREFUVRhqsxKmxq6owIbz2px7j/BQr7CfVUOQ0kvYsfu+AdB8NsI0T+hdrzTyoE8bNPEPrr+s&#10;k1byTYp9it0GLxL6SdCjhNy3oqylHVw1Xd/vQ6azTnfofebmtUicJB4D9zsiPlXuJ1oHX5VqkZ3K&#10;AZkUajvN4kh51Teb+9//Po2gtD5LjMKGqbErofhvVV/7xMWBJ+v+a3keIP4O+IBTo907AC2yfMI8&#10;SshDM2lLnSa9QTdv5c6LcPfpXTNn3QYvEvo/Wx4aWfibwKxSNUctUiFC7uPuHJIhxyshO6dzU4xx&#10;cVDidvg+2y6rqRJAbcTj73fIjzrZYuN/F+TTv/LViwOO0ypNs1D1OFU1WlU1inLPXxaLb0fDnv74&#10;6z6DLSiF3OBJG+8dDDieRiy1ecD7ij08Qc3WMHAx0GK0P9oHo2bFU0bv0zSyuxs3CLrN4J2R9yie&#10;EkXZgTgAHuoSJS2xo3FdoaVAyLnkUsJCVxvQ80VWCpwihJ7m0lknDkKrQz9VQpQKnO7WpIdbEJze&#10;DVL/tq8ffjs5rpT10yHH88GzNYq9Wo8ZTBSTjnsRcdS98QiYLU3Mu8qOch35ncpRrhovwDfsaS4h&#10;4z0ZAcnZUQGw2XZ/kCvA/70rseh/bQ+/Jv9GrVx+bi791NcC2GBW56VVKFQohzrNZHsSSqjFYBwf&#10;bYgQ6VG+Ix+MHHa8MsX6HPsj6v0oIYR8Wrev4/rPA2ZLEztgvKwO7x8/ygd7wNGkPK8si+NAAqCy&#10;dkKBzrKbfJmu11IwVrSuK8h1K5NdOx/j0Mj1PzKnv5DUGxuGGF1Cn1LGUn4anj4r1yfSHwUf7DgK&#10;O4yeMH67VFQAbVgwycP7OE9jAC1h/CXcX9dpETP+s+zTu4b1N2ky3pNQVOrhSaAGfBTfp7R2Er1Z&#10;ZoLC6FCjhyS1LTFXRIy/TGjEJTAM3to8iiT8dnJWuArJsc53Gn25k3bzVhxfNdeosR3lc85DMXpO&#10;LS5iSundkx7EdNDWhsizv3Cqog3EamummYp7LZQtatdCU5peccjTg0kcId5aHIb+wNUweGssZba8&#10;Dq+aNe75TpvTp6cb1RiwHE+ezFHnmWSv51MPj7khdDHQp23PBEhVWbRwRUFPgNtt8dEEQZa6YYFW&#10;Bx6lUK/AewFOKizheCVaikGRK1zK+JaNt5ana7uZnW/cK64Ry+s0BWlKjL9QjLOzOOpc41bnJYy+&#10;b5POqYWzssZC2pvFeqpgrcaqiLxufoF3YRu4MYEBejWBm01RA6uXM1WfwKVxVNzvOwl8EQF2i8k3&#10;gIuBgPFt84TRftBJbpn3es+CSd4/q4/zpLCFLEyjPqtP1ZolELlJVoE5DNadZ4XR5D4JDfkg0ulD&#10;KtKBpwG9AuQWa5MQS4TKz6vZHo8UuJ7AfiQxLWvh9frRVsC3kdQ7r5QPj8CnfviE5WoAbQtX9Au8&#10;f0q1kDaBRwiRjro2CYMLP6ZFEdvfSSy60xnSFDK6hBgNEb0+a2/9BhQjgHIRcZ/lz+MXKm9Bb3J0&#10;8HHVHecoN4HPdphn9eH8kIA6LYVOPUxmsLodBiXdNKlJi/CyPQRu5yxUkJ7024yukrkaC9nW+7pS&#10;dFKXB+eGllop4QsUVBQ0NTQIZtoenxQC5Jo8JUtPyWsKGzI9hKM0FcrIwzoOKSfMvr0vM9422PuL&#10;T+eD7eT73PcxWYvtEsUXlPsULZ/e5wl9Em9lFbGCG8j4+mnJkvUSnFRXYHGQTNxVfDFg06Ckm2ES&#10;m4YO1Mz78qfA7Ya0vvA9hED+fxjB2SH7l7vAQQIrpcxnlljpJ3SmKqWtftIdALdiIV6t5IF/bGHl&#10;NEVkcighn6/jvpwWMhohtaO2kB4biLU8SlnCIKRcRDHCFvCA0bmL/nynMddzEOZBsoMQMlvK55r7&#10;2uNw6pdGrODTugACkManyMLNQakkieNmaFXagCDpbmTsdC6F2x2olOj2eo9TIcaVEOpDZlAbuN8U&#10;a7hLtka+PqgenuCrwFsl+K4tlq5WIkBx2vUAK8yeq3oeqUTyyl35bam3li5Q3Pb+IvJQd0ac7yKn&#10;KzvhWcJprvIbiTSC4JQIVvlut/JDYhUHoU3ZRxOPet9RaCEEWy/L4TspbJSlN9AoXGtDJUeWqZXj&#10;fFQb7mcs40rtyESFlxB46waybamvpJkH/EOd36qOVIZbYolZkURQPo1ORGKbsq/LtvIYSyv7vfe8&#10;jY82WaZGJ4XNytFke92Ipm2YM7naCbw9gmwHQS0JdyBKyOJ0HMa/yp1vSbaDMa9s8dMsRDMVjI9s&#10;LDq8g9DB0kqtfaKvPf7+ASpXgGS9vTI+urmITkziqKK7J8BOR9K8vKXaiuFi7eia9H1cs8nZPCBL&#10;jMDpTLRbXBxQjKrYIOzM6biLC8vpKBZPeslJcVDbevhAv/POv9/B9s+HySzcfGWOpYfXDyEGfm5l&#10;LdK9C6IawEtHnGcP+KkjbddhtHjKEtNj+6QH8IxhXv3lvF7vadVFmAom5XQQbh+HWvbht9t+Q5/J&#10;pU5h4ZZxbYacSs/DIa9LgG/bUM51EE5dRsL7Q7IYEsQivprA9ba4ILSrPouBc2ljorE+K0iYj9Vk&#10;6U2BWmI2HJB1PSlaV6KFpII9V1buqZF+Sfq337vgg9aKJ91fK09l46OOSwVzebI7HekDn8c9hGzD&#10;wFXk4gQ0YimMGISHwFcHYhHHRtoce6LuGCgb2IrvTjzeZwEHkHe8F4anPIcP8RzhdS680ldRHrBt&#10;srZGmvm5LBYL9hQRbtzbkNFxrNuR23vZHxSYZOL8odWSCM14VfUnHcmRDRXEbpZVXat277dtxBJg&#10;G5bYfw64rQ/3KmolIpn+cQW3xRg37f/Zga9KKlL+sE1WbGGQBPpTGQ9eEGzTG0T0LW5mbbIZ0asg&#10;EiLE/mx05R2FFgSnpCDZJL2E6zhWA1jL7ewPjnAnxCshJEm2gpcD+VJOA6Hql2P3XzOBioY3R4S1&#10;NVJ9FhsRs+mk0Iwkt/czzzJBHezz5VbwTSeLlj/cI1u2ipJyfF7hG5/mp7dvlTPrfix/nzxCnoNd&#10;iW1A+ZTIIJleVWXPsY5wzc/dvygN6eSEWwEurkCzk+XGeuX1PNEbC40Iqho+HMM0WwkhdroMZyrw&#10;cR3eyUfKSjVoPz/U4CvS/AakqP5hexze1PhuE0tMjn0Gp8gFuI7TUyKvr9B/3Gc+eNY5kOf9NCBN&#10;elTNPMeGAGEn+dZUA6u1Vmgt1RxT4CWgsgK3Wk4DIde8x1gwRoJeL9aPTh3zeEXBy6sjKpZUDZJH&#10;U433NKK/00K+jfYsVV1tDqtHjdttYonDGOZpnFWsfNST+cxnSMZtqJ6Spk1p1FU1M8bYsJN8y5r3&#10;4Z776BoH11yR7HQuBY9zwLmaWEa+ZTdk2gDT+ARHE8nqc5OM22RwpwW/nTyq79kwjLp6XnF4mX43&#10;GXxH334rN2Y2LYMKQtj9KmynUzNvUsT4TP0YMTT8xl0jmiILA5OC9k+NSjn30TXInqMU1TWUCiGw&#10;LaYngIkxwwJxmtBm+DZ1Fr/gKM3aZ0Cq4kSwgpBiPjNBIRkgs+ocXECCb/l7rjnNCmDjwIJa4SGK&#10;hwlELmrshbJsDBt1eGtRSh17ix5auDUxzL1gB6VcoLOIRizHCK15HmLqhuF3ZNYlchWxyHxs02dj&#10;P9tXdL7Ia1sUiYBM9Py0tS+aHorv9Fs0I7Hy633+rw4uC2oh0F/Wa7vxzPyu5H7uBZyWFnMWuFf5&#10;kFPanWki1Bjsw4uZfWlcQfzqdWQ7XHM/P7OqU88Ing+yhZsWmgGsuA4wIDTV/WJyo8NM8Z7x0O73&#10;EnS5Nb9bvAn8Wz1vWnD75qu2aOeiNWUDZ09ja4EJsIJMEO/L9ShRnO7sKUm6WeI5QgI8aWVWrbWS&#10;IqqRZgQWcZkmY5j7e8CDRHL5ExfZ9O271kvFdPAYYKze9N/kCNd+3/1WKac7WcjZ54ZAZ73BdpPh&#10;IufPElY5WuBniSWeJdyx8qx7OdbEwIuuOUEXR6SYWuBKJIqEJVecVQmdZWylOOt+G+6ZybKoBiKN&#10;+oseutzaJVwdBL/KvPuB6E4uOOGeLctFKgeyYi2xxBLPHg5isUItEKXwTnWynZhv/VUKensmdulO&#10;SUVsSQv53m1CVINXp/XXJFFPVwoLX/nvu5vwVqv9/xnjSha0hmTxMzA3kAukFXTsUlZwiSWeRcSp&#10;POOpke4xk5DttQRut0QeoBz0+mxTIwSeOteCBVDiunjcmkFrOOn05OBGUfyv/Z+6hFs784tbdGMy&#10;s+XizoJJasZquJXPyoKy93yk4y6xxHODNuJGUEqUBYe16xr0vq/aou+ykmv9pRACb8VQ1rBVFsu2&#10;nQjxeqM2DODetMnNvWW9keNWOW7vK9VjemRpjyflfQ/4uQOR+8CfTZAZXg3kfaGC3RTOLJNGl1ji&#10;mUSoYH9Up1SHu0ivxEqYuSIUQtjtRASz3tA5SgzBhHAtFt2WkpZgXKdfDGMs9Buq6nH+p/64/o/d&#10;76xllqrvh8CtMS3OFIgSWb2Umsw1cDYUwg2UCOIsscQSzw6qZNKvWgshXh9SN32ABMYetsUtkO99&#10;2EmFQN+uwZv6cDKDBt4tOYEh6wh3KiXIRk9KmMb+kP9rnz1ovoPg3wE3StMGPVnB3D3gXkN0G6yF&#10;V8ZwuGwBt5x/xVjRCxhXwu4AWfm0gqYRn8hzkKzw3CEF0tT5vJwAvReif15yUZ9XlC2kSsiqHIis&#10;66+sKBCuhMIZB7HTyNbSTSZv6zViqAXw8Rg75/UybHfkPFPBtHsmpMF+n7dqeyxca/hX3R9UKGIR&#10;E+IMgBIndaDHt5Er7sKVA3ENDMMucBv4NoIv27AfZRdHBbC/9OM+kygB9QpsVKUj9EpJtosdA3H8&#10;HAi3PK+w97hg9rruRotL6QokPWy7A7suC6sW9lq1qRE510u14R1l+tHxATor5D0x4nZvhoJR/2/+&#10;zz0W7sHu9v++tnXWaK212O+tidWtKwgBeonGHcYrn9gK4Z5P8cpVFe/5r8jp4lp50ELdK2gOUFKw&#10;k8DZ50uL/LlAHXivqwVCplgSyhxbWrnPKBrbnFtd5Smw38yV9CrZ9vcbop6Um7F8/0F9/BrUNmIp&#10;V0Ih86ms3LgFWt5ojDGtZutfrObKNXsId+OV39w2jasHwLow2XRhuloo/tQwkA8wTjOGOlk33kCJ&#10;BZsYqR7xBFtxBDsMSsF+Mt75lnh2UFSV3RILiCQB1ngHuF6R9l1h4HobQsYHVoy8yIgM7NkavDaC&#10;KwxiyG3KW3kEPHSuBIUYd+em8U3anNyTUo3VS5/0tHg8HNO36jqKT7NfHDBpbdOaI9qSkqjgKALc&#10;d2fYS7JOvjJY2TqUjzBdUmf1Jm7LocxSTnCJJZ4N7PS01HkzgGYd7qZS6NRJe5XYSgGcq8LLYxz5&#10;AXBvH4KS240r2TFrJT9bM021WV9Sq+V6/ysG8JL9AlRGuKYJejLC3QJu55xq+2SqSU2ciyARMk6M&#10;CJWXdSa1BvL9oZE5kYrUyAqkkBVpswybygutHEDzPtTfnmjMSyzx/MHniy5oSenBA1jrFZ2sA28H&#10;QCCBVF+eVWWyNowlhGy9RestZYvk6F6aRlTE9Ees7F/2v+QQ4dpU/Tma3wMkcBY1JhbiKiEE6oNg&#10;dxNxE7RcnlvgXASlQFqmd899aDBi+nuC1ch71suw4Qj28EVehc7eAqmwbEPjEQQ5Z3jSgdWXGejd&#10;bl4TH5Cx8n/19aNP0bgqs2csT6aV0sPVy8NfH92GtC33P+3AynkOt/q0sP9d1vLEpvL66muHj9e+&#10;0aueVHtz9Pga14Z8HqcJpStQriEzYMa9zMF3EFZ6z5W0YfVVJp5E8R2Im6BLkvweVqE8hr11cBXC&#10;3Oe1qRyj8urh16b3obMvf49bsHaZiQgzui3PtDWQus6yOpSvlfMslIMmbjG8xax86mkf8wPbW+Jr&#10;3S45SeFsFV6c5qBRU54Bf9xU/R/9Lzk0W5/GD//kTHA+1VoH6MC1tZj83CtlySCoBLLlj50lWzri&#10;+bBWXh+lGcGulWBdi+U8VnAkrCJ29AKICyaxXMM84SQRxDtQGkC4cUeI1pqcYvwRiNuTtY9OIkZK&#10;i1sDUUtIL43lAa/0T/y2EFNepCNtDp4rcQuJCZhuQGE40iM+j+tV3H4K5haUV6H+1hHHHIaWPCT9&#10;SNqQ7kuD0kmQdmTsQeq6SavxchSTtluwPOFasEMC1kmUnSPxfZbHIdx9ePqjELsuydwKvK/P7aF3&#10;foLy2gzXs0js58ZXPHzLr5is7+JKCC9VZhB6jdvdMRtj0qfxoz85xzs9Lzn0xJ0791v7pnFtBzjb&#10;fUim8IquKym1tcgHGuQigIxgYxefK2lJ+XmpLFoJUykurp6Hxn1YWQDC1YHchDx5lgN50AfNJx3K&#10;ymRNz2o5Ev3HP3JM/Q1a+lCqQXSQHXMg+SXiX8ufdxhJKu2sdjPGQ6QgCI/4PAHoMmKtt2HvW1j/&#10;4IjjDkIMYfnwucKKWKiT7rR1mJGZtxzHQRDKV4+V7TfMfayrg+z66JDxnpBEyLZSl5QlC12SVS7l&#10;Q4dQWRPrN7oF5VfGG/u80LwPq/PrX/ampuBdcOLmv8uTUGrn3Lnf2u9/1TAT53NQvyNvhMlKEQSb&#10;wM+DkiNzFiyIa2Gl5NwEFJRgoM7LpFlYOV8tW/Z5QLkmoEm/RJyDtS7yGzM0589b2HLAIS2X4vFz&#10;sbrvNz1BkLGgnJBS6hrKKJWRpAVKVSGJ9AEEEzaZSRo9OZNd6ECs8pPOdrH7oCbMyxyE5k1ZRPxn&#10;talbUEqyCNpU7otSUKpDc9u5Qk4w2a5zAPV3jn7dwmDXXa6uo+LzQa8aSLjW8BcE/I78pGVClycj&#10;3IDMj2tduoZy5Xn1EM6XZcM/tz4NlbMsbt2Zvym7FN76zsRQXYdwk+G9YxNGJ1iHGUkqBqcHxk0G&#10;W1f9eYBptvJbM3mbaxPDyhnQ6+CbhLceOr3mkoyzVIPWU1idkHDjlkxIpbIFRmmw03euLgxBGdp7&#10;UCvAyosa0k7b2uxerL1Hdv92Yf+uXE+l3G7kEegLIw46T2xD6aRXuwkRNcg/D9bwF4NeNpBw47T1&#10;B0rV/guttSIIZfs7BW9VAilYWC+Ldu0WE9dRTI1r5deoRfDyIvItyMSO96FUMOGmMYRnme1K14R4&#10;AFGOG0DcJh1gQVsOE27OH2stqAkfpCQC3UektVVoXRcyVr76ZYrCd6/qZK2zmG2vZX+SUNr5aGfF&#10;gSwq3U1GAmtv0LtYbkCtAa1dId2gJBZm7YQIt9PmoHyZR0Ds9FEUkn+7qY6xOe0kiJrOLSSSjHHa&#10;+oNBHqmBDqDq5ic3UOwCbouaMNxaGo63Q/hlXf6/xDGSbQL7KexOJT5xTAhKgwM2hWDWptklR7iu&#10;EsUMON4ggrMgfWqHjMVaJs4qUIqBn6d2PnMzdM894edOk6y7SXVLAnBeltQaZhFvKgTWcvh6Tgrv&#10;Wsq7hQbsMsJNWcCAWYqeisA18yJXVZl9pyAYGSnh3o/gpzZ80YIfksmkXOcL4+aSo1PFbnXzkxuD&#10;XjnU464tvwIyhW+eFj/OOeDXHWgksBKIQ2HnyHccI7oT37qFbJbm5nNG13r12sh9D6Axhy1cxQAd&#10;5dxEnIZwh6LSR/qTqilEOQvXAHUI1nuJxp4U4drs2ppDcZcJ0W+pD7PcHWmYRIg3PRnpvSsxHASw&#10;oiS27KtMQy0/10LRaWmlcK0F30SiTHiyeOrcUt05+OWwVw4l3NTaLIdMBbLFWGB0kJXPkqkFlQO4&#10;f8KuuB54pXQVuO8Bt5FYOBxyF/Q9gD7tqQf6sDVskmyh0QHF+dR1H8dO6gLoZJ9RaWRclZzvWp8M&#10;6SiVzQ+/tZ8FhwKewxamimQplFclNax8/J3z7iDFUPXcrU3N4JhtKYC6cznfbYuQ1U82K4Q4VnQO&#10;+gRr7P857KVDCTc28f+UtdwJ5rj9nR1PgG+aQrC+jYZ//JrJ5LbP3OADWuW6s660+HEXHUpxmHDj&#10;HCnb7HVpH+GmOcIdlBFQGCwT3enUi4zkx+WtFOXEV+eUSTIUVgpkaltuoSqg1ZUqZ58J3PeDFvkS&#10;rLwj2QmVV6Fy/Glhj1oiuQhCtJ1E5AFSI6W8PrMpP+u0kvdUQ4kXfdOC7+Jj3o9HTUnlRPy3iTX/&#10;87CXDiXc6sYvfkQpGbfSjiAWyVwU3AZuup5FeXX3Tirhmw+CBiq6fbKD9DApqDoEqy4VJ4TOgi5k&#10;QW7LrjS9hGucJeumj0/1UuqwSyFpZ7mfRxY9TALTZ9R6CbExETdyO43c+7q+6+D4+/p5lW3W6eZz&#10;WsNsftzV3G4KsZobD2YdaeG4g0uQUEKsoYJPqnC5BL+owAdOlrMdixFl7OG7XQ4kxTS18FMLvu5I&#10;94f5IsoWRwDFTmX9/avDXn1E1rT9Qv5z20GzWH7cq4msin5r4e2bZiI37NMSVCsrcHDyXh7ADTAg&#10;ewg0mIgFssEzhHnCBWyeSL3V6goZKhsM9Uv3uBSmKmMZgj6XhoKJKhV8WSu2t0AhKOd8wydwX0wM&#10;BJLqZtyiku7NdsxSLbsvOpB7Et+ZdaSF4qlT6kpdsdS7fcksFUT969MavFSVS9OIs4IpD4tIB3gD&#10;7KELsl1Ppwn7jwHz1OWtd+fKwPxbj5FPgDX2n2evDCQvcEHwdUe2GXV3YxTymZsRnKnAB3lXYXUN&#10;0nsnMcw+5B5gFeYqfYoO7RVAbDqXi0t/ilKSZS+UasgC4vI7TX8g0Ob+myLVyrrz9yPZ6a2Em6TS&#10;DrKgn0kl2d8jKPUF42bNEpgQPgWvvEJXU6EzY/CufjErhLFWFtPmE7CPj37vMaCNyLAqJXoG545I&#10;Z7qAWL2Xa04KNhbfb7/Vq5y7oVaCgwS+bMLNotfQ9l7Pzq2HMwdg5JP5qHHznxlj5QlSwbH4tCJE&#10;Ou2mla/7fX9vAV+6Z6AaZi6ExIg4zmv1ATqY9Vdhr/9IJwVnKeb9uFGBAcmgDPFjREtip/fLPGRs&#10;q03niMdXr3URkeWvVpAufI5wD6XmesI1UiE2KZTisCvrKbR2skT9uAn1SQpzYrcw5AjII2+tWHv8&#10;mQrdoN26c0EFfVWJ0+QHuyCY176wVhaZvXsLQbq7ZB87teOXAq0iymG/rMH5qlRDN+Ks7Xke5UDE&#10;y7c70s23MOQ6PBhj40eNm/9s1MtHmgWXLv1uwzSuXgX1oTxMGglRTVZ1Ng4eAI+j3pJfECK9B7xR&#10;E6r4qSUFFflWGu1UnveP68M+UMUlJT9E1seThPuAlTURhQnLUxeWDIR2Cm/Np4czDaIIzmpQ41Qv&#10;5cp7/fbBI/UR/pwmgw7INm05QZV8WW84YZUZOGvsVvazScW9EVQc2baguglqkjnZppt6ZVN6CjXC&#10;qtwXcEHA+JjFlf318rnQPkw/QFdhEtTfhP0rrkKvLKcp1WD3LqxGEE6lj1UIDJnWilYi5zppVf5L&#10;iKvhKZKZ1IykUKKkex+Deijxna/a8PHMZa5P3D3yQWF79dKl3x25Qh+997T8c/+NuBWKTWPaQSzW&#10;Oy25MLWSfJUC+fI//9SGm235Pl8403RC55/Vjngu1t+QHh0LAyeD1289zlrgZI2suKWakEf+q1yW&#10;qPVYyNXe9yfCJ23nf/ZiHfRaxHi3gslcDdNUmUHmZ7XuWFpnUpdpDOsvjSdhmYft5CxZRU+BuV7J&#10;Fgl9AoGzPEo1Z+UCNrcITIu19+WepV4HQ0nJb+MxtG8WMODpYGKwbqpVNDxoT19ysoX0L/uoLhWu&#10;7UR2vj5uaBGDzQA3ZnXqdt0JXbfZSHcCjEG4Omn+fpYeVmxU/Q5wvSGauCulXkUxa2Vr4Huj+dQP&#10;6PPXVvv8tUPwhFW+0K8vUCGEcn5SRyLdKTYj43pdgDQ6/JVEjN+EvpxF7KG3vLe77VV0TfOewIEn&#10;qb6y3mnMeE+KSuesCbLzT1P+GnnRGisLRc9SXSFLc3MiNieF8oqbH6XM6g5mNLfXP5TUvSTKGKi8&#10;IhrSnZMg3X3q7W2sT4l2BQ9XW3Br9BtHogS87gyxF2qSYtZJs4/s08hmQqfRjR0YY6xOmr9/1FuO&#10;tnA3P/0J4cbc6jo7bT0FHjSkE2u+00NqxGqNnR5u4vLxPBRCwq0EXh3kr+3DXWT7cLMjin4PFimz&#10;rbzi8lQD0V+F2SP51sg2vH5O/Jr5r5VzTNQuSeWegnwgyVu73YIBhAg84RpPgnHf+6f4bD7zIToQ&#10;ooxbdLVjdSiiNTu/muyYSSdLCTuUqpZfOPo+93Ej2BQLN29pqwICohsfusWqkyPduvjFk2MOLjdv&#10;s1U2BDihK7Kd7pO27H5vMVux+iUku6GixWXpKcNYiXRMB8eBWUXmXceVIzHecmntHwJ/T6pfQhF/&#10;rs6mDH+nA5VchoEn0Vog/tq8QMU9ZJtRDcWpjpUe88MGnwC3jDScQ8kWouziOc1EPHhzUymbBOU1&#10;cdEEzo9ba2ai39Mi6UD9JQaKfU6aBtsjYJNb9bxwjc09/Nr5G3vkHI0cw1fYTWPhppHoG6sz7viR&#10;aKV6tbDQVYd1bo2frO+F0C2DCcynxCnvAJzRfzo1nFunS/p7vb70WbD6Hhx8L/MlrGSW7sED2Nzg&#10;eFqmNCHqwOY5XgZ+ynflxQXFLWy34ZGBtTJcDKdvK/BuKWtO62NALaY8Xvtpr5FhzZHuBBjT5Iit&#10;+Uc9boVotshtQtZqRyEk2knhVdc/vl8N6AXgYlX8Md6dMIhs95Aqk6+asB+7uuswc1VYpCDk1sJY&#10;uS4eq7RYbZ1HOb/iLJj1/QOOl3/QvXsh70/Ulcw86boRTPbztOr9aeyCfK4nOnUJAOlQFgFrXeBx&#10;3EyPXDcGvxvoRz4X19rMf3oSKNczK7f9RJ69SVPghmH1XUlP9D5dpcRvfPBzMcc/Cns3YFNaEJ1B&#10;+og1o96pppS0La+XRcDmh6akhE6bc7RVlhQ0kI88RRhXEPW6E2Jr/tE4bxuLcKVoOq+0AAAgAElE&#10;QVRyQsleo1th8GS6gSIqP/nMmyiFd6swKnb+AqKva4HISltjj0eIaM0PTbmY9bLrKd/HO4mRr4OF&#10;IVxyeZ9uizdQo2BSFGQFdYnHV2N5l4GrrOkZZl1eo3J6Cvm2MdNuhYephdUv5HYCubEdiWbmEjEJ&#10;lAfYN6V80Yc6WW3ccj2ztk0sYynCreCxetktKildmcqkg7R7nSca7v5lT/2LwOt1CXJFA255qOXZ&#10;DjTc8wUNRnas4yL/dGk1rbX8JDMuAFD3RlWX5TH+nbP8r/K/FZJoTe/HLZONNTLS2nicleaVsvh2&#10;qwFsJ+Lb+aoDt1yGQ72cpZPlEaVyEytaiP2z1aa0ZVkEVFZz3Qz84Bek8iys5KzZfHmvdQ9n3mr1&#10;36vsPV6ybqCvdFbUBwTyxggI2igbiwokY6EfJs3uhdLSl+6koLdyLgUXNCzKreCx9rILqOKe7zLE&#10;c64q3f0Rtl479OsziKRrPRRrtzOAeLXKdq8HMXzrVMPGySh+2hGOMFZSxqaCzwHvWo2OG8fA2HuT&#10;Ttz5byuq/Pe01qorZjOlPV5Huvj6fmbjhnHWoNvwzdjs4lWCwxRlbXaztirwksp/2DrYGNhmVFfQ&#10;Y0G4DnaxSqa7CMp0c2uVQmwJ7/9MIczfuRxBmRiIJV/Wu0tmSWcaC4qxdgZRM0t3CyvSTia+1/vW&#10;Ui17oHy7nRNz+pfoViXOTRR9zd1r587SgRSTzK3pwo57YIdLib8dQFKH2xZ2O/K8V3LuQZChesGq&#10;1IjhdRvpuvuCOkxuN63rJK4kXvTCtPc0anY7lxhjbDtq/zfjerzHJtzamV/cMgfXfgLeyLaODw6r&#10;8Y97YuceCFyi81EhuB3gUZpZsD59BDKy9RVnkXvdpapEKAdi423Y/h7OnDDhsnoMZDQlVC5irzSY&#10;jjOyVLbT6YH3Pxug0+s3mmMH1omQtDIL1+cslwc8Lvmy5kFW8HGiXBexHT3FNUzuQXtfuvUmEdTP&#10;gD5/+HWVtcxyg8FdPorC0xuw9faRLwuR1C6qUrL0OJKgd0lLjn4egRZZR2NhO5Ig24pPN0VKe9tp&#10;Vp0KMBVzmQdZMFXiLTfqZz8eWx1rIqPaWvtP3DczuxXWnXsg1C6bYAgeIv7Z6y3XOn0IN8VOzEID&#10;r9fgo8oIsgVgRXx16QKU/Hati0WDt6xwVk8DkoMsct4fvNFlul6y5CBnlZlevYKTRD7lC2SMNu37&#10;6hc2V5yoUp7Px50GaSSlwUnHxQiGuEcO7WbmBPPAkfraRG+7gOTbv+v0E9qxpIvmvSverVpxWrmJ&#10;ldSyh21xXVYcSbdicWNOhT53grbmn0zy9okI91Hjp/8+01bwWp3TFSZfQNwJWolVmt9UW6Tj76/a&#10;Ii6staxUPpUjD++frWp4b0iWw1CsvQ1P5y/gdiTKKwva/aFCNkV8PmxO1rA/zywf3Y/2c8Ezy8m3&#10;wHXoCqS7/EIdykLR/apwqD29ghNtt6M2OCQjOS50QLd1exCOCLgd0y5r5w6sT9+NdwVxN3xSE9dB&#10;7DRU0n61ToQvKq5gyu+M/e735anO7hYudw2NsTE/3xsrO8FjovySS5d+t2EOrv4lqL8CyI2MHk3V&#10;w76MOMZTIxflSSrbhMcWnjqSreRGl7dLjPPPWiuVZi+ryVNMBRVY3YLWj1B7a6ojFIJwA+x2gQcs&#10;Kopd6i1d7MK6SddnJgShk32Cnum/MITbcBkKZfk/qAwvC27fcBkBLt0laUF4Uu0Lw1zp9ITEGFbp&#10;pvfrcHjsJWllvu1pyf0odH6E+nmKyGlWCGm+XHFFVLEUTGklPJLfCXfz/F0x1SdT+24f9bl17F/y&#10;4W9PpDw1cUKfsfa/0vBHgCuC2JtaeOWFEvzYEus1NvBDLD7d2pBnM3X+2UBLXu4L0522F9U34Mnn&#10;UDup5HboplQVAaUptLRjoEXkCbfvxvfqgvoDUGwvsyHoJ/mByLXVMal0/x2GoCxKUEFAt93OsYrY&#10;9KG8IuW9k/rC1Yp81lAJoSZtJGqS39LHWQEOMFU7+zHwML5Io75KYkA5Q2uTSZ0Lh7EFbJUgKkmK&#10;6G4kQTGlMrLVSmRbj6pMHYn2Xo/inbb2v570EBNPoXDt3T82jas7WulNWS8skpAxjgJVLzaQ3Frv&#10;WqgOGU2cCiHXAvHPFm5nbL0EO9/D5sdFH3l8BBUXzZ/ROg0r0HwEZoRvOunA5oeMdfuHLQSDfp+v&#10;vOnCk/Oc2cpaetTLBiFu9wbM9IgFNijR9Wn6djsntR6DEO5UwlE1ukUeKCHV/TtQW5csE9OCpg+W&#10;OYZKOrBanHpYC7jaBlNZJUxBuynS6MBjI0Gw85Upg1g5lHGqYY4TO2QzYvZb9xjhOuE8Y82OXnv3&#10;jyY9ynRPt7X/i/tGbmBj+u3wucrhXDtfTeaVfuohvD+pf3YS6Isu1+wEW49UVocHNCZBtydXMOIr&#10;ZOytaW830tzvB02dQVa1mV1wZSjyEZMxWtHEuSotYxi5NdP5IF8gkpQnCp/HM4WJVt9yuq0udS4I&#10;obULuzeh8UQWFF/IksZu2zxtAW0vDoArTVe0oETZL9DOvxpk6n93XUucIlvVVpDlppB1srHdG9zu&#10;cuBkmIpwG/vNv2+MyxvpBs+mU1W6BCgXv1Bk4jWdRJzin9XgrWCGErxxsXEZnpxg25FgveCEdjXG&#10;1xjQJQZnUAx6f+Ww5dvVUZgH+sdwxPXLB8x0wOhHMT/jvJV+Mq3DBarX6p4EpZfkPsZNulkXQcnl&#10;G5fp0kDSgbgD65cLGbEBrjahWsqKDeJUguT5W6WVZBVoJa//cRalmrmg1RcsM6ax3/z70xxpKtNj&#10;7YXPHtG8+gXwG92b13kAldenORxbVUnfANlevFQ7CZnwCqyfhf1vYe2D4g6btKHThjCBKJGczoFc&#10;V5M8SV/aa9LxLcOoBcEE1nGSIEpeY6z9Fmg3esdiEtniHkKYfdb8awfpFQwfXO8x4kR+dygsGso1&#10;6uw732QCnR2oDLPMEmg3RZV6rOBTAJ0OhO7pTxJItyEYMTOjluvg6nQeSnYMV7p1nzfOUu2GWRd+&#10;N+nvReTv4xjzZO096PwsaU3K7YDyjSp9q6Gt4ub+904EPFTiEkyMxGusdSmcujeXPnCluwcxfBHB&#10;W7Wi7OwZ0XmQuVywaM0Xay989uiotw2CslNaVcnelf8gDEt/0v1F3BLZtymM5hT4qiUqYbNpkBWA&#10;7c/hzGsU29XCE0bK6IfD9n0/7rXMddAd+/WTrLX9hGc4TIDDxjLqtcOQP8ZRY/XkOc718p9j3Gub&#10;/9zjfg4/9mnu3ySfwb9vGptpT9rEp5GkwoUVpN6zONfPY+BnFxBPnK71+5XeM9wwWfPIUi7lUyFx&#10;nXYs+fpvn2SwEgO73/QEEZMk/uvh+vt/Os3RpiZcANO4el8rfRGU+LiqG7J9OdVowaMrcP6XJz2Q&#10;JZY4tfjGSaMGWmIx7w7RS2kD1zpCyrUBoYWOa591YsZYckf83YEI0xtrHuiVy6NrqkZgppC4tea/&#10;dN/JdmeGyrPFQQ3Wz8Der096IEsscSoRIUQZaCHS9fJwL0kVqQq9UMsaD+Q5txpI+tj1Jlw9CRd6&#10;c6cnWJZx3nSYycIFMAdXG1rrujT0a8Pquan1FRYKTz6HzRchmHoxW2KJ5xKPgVttsVjjVAh3nPzX&#10;BPi+I7q39ZBMCdYhcgG312rzaGM7AOYBHDyGUhWsxRjT0quXZ6pRL6Ik6Q8AukLQM6SILRTOfgrb&#10;dznZyPQSS5w2pJhGo1sdXXJaKeM8RSHwYUV6kDWT3nY44NLIQrjZhO+PoxK+sS2clhmlfzDrIWcm&#10;XJ1W/7OeFDGbsgi97meHhrMvwZOvTnogSxyBBRW3fD6x9xU1oix5TUlK2Led8RPaXgB+WZPshkac&#10;l50Vq3fFdX/4spX1hy4c9nFPIZIxxui0+p/OetjZLdyNV5+C/WPAWbkVabv8LEBfhNV1aM3SP3SJ&#10;ItAErsTwk4UbFn408F0iqv83DhZTa+25Q/MHKK+wtrJFkOu4HWrJsf2yNdni+H5ZUkR9Bwhv7VrE&#10;2i0F8HVzWvmsI9B4nPXLk7P+sXDdbChE5aSx3/y73Z5nvu58hhY8C4XK2/w6fmGG7p5LFIEYaEXS&#10;2no/kgCLFz4qlY5N62qJYbCPobkHVSmaeKEsaV0+Ya+kxR1wowXXJvDSXUQ6QJR1Zu36Y4ZO4OpK&#10;4Z3sn2TdShCR8cZ+8+8WceRCCNclAf9LQK5IqQIHU+UFLxQeAp93IKmH/NhcenNPEgGiI1N2yfKl&#10;IGtCurRuTxoJPPkZzn3U/c0FYL0iJAk5d0AJGgl8OWHLtPdK8EpNUsxi00u6Wk9G4kfi4JHra9ed&#10;Wf9y2kKHfhTWja7dPvg7PVauOb1WrgWuRHC7BTUtKS3lEnxT+Eq6xLhYkuoC48lXcPZl+iU43w5g&#10;oyy7EQ+L8NhbU8T6zyOl/srJs3rSrQRSnVbMHHmSNUnFtdBpH/ydQg5NgYRbP/fLuyj+HMh8uafQ&#10;yr0PfOG6/66UstSUQEldz9PmvLuZLjEICe6BGuA7WLoTThB730B9A9Tgkue3AvHDNqNMXnWzMpsk&#10;44cVUQ7Md/ZVimLcfgePen23ij+vn/tlYV0KCuy3DJ0o+Y+6P/h22fZ0kK4Bvo3gXkuENMp9jSlb&#10;KbxYgy11D1o/nNQwn1uManCzJNzjRwewrSeypz9CvP8i8EldgmhJCm8UwDrvhJmqIHQbOc0G+7C3&#10;YzN9nFYACiXc2tYHN40xfwZkebmnwMq9h0RQDUK25BKuFeI32iy5Hmm1t6C1J835ljg2xAzuZ2eH&#10;/H6J+cEi7rWvzFmovz/WewKkouwXBba28zoNfkwza9IdPO7JuzXG/Flt64Obsx42j0IJF6Ddaf+H&#10;Pb5c7MKSU4xYtQ/aQrS+k7CHQrYtFd23Kp/5DHbuIb2ElzgONBJx6/TD2kxxaonjwdcd8ZuGZVH1&#10;mqS95rjNYe4iqYCjkG8qa+2MnSOSe2QynM5322n+7VkOOQiFE65rGfy/AXIVggo0t1m0sMdt4OuW&#10;jKo2QI3It1xPjeQDHvrruQ/h0XVOtLngc4TOkI7NiYH6knCPDd9E8myEWgoTysCvmwX5Tx06wP0G&#10;fNcU4h2EXaDpGkLGTvZx+o2OFY4KejIT/qR+9tPCBbILJ1wAnVZ/zxin9qyUrBqdQi3zqdFG2q4/&#10;zlm1qZUHN3/DjBUR9A+GKp9X4Pw7sPPz/Af9nGMb15V1wBNlrHRyXWL+2Ac6saTjQZaWVS3BD01J&#10;oywCP3SgUhJt3AdtUR7bz/29Cdxsi7CNRSSTX5pFwrHzs+t4IRPMGGObB61CfbcecyFcNl59iuV/&#10;ADJfbnufOdWEjI2fLXzbkutac073jhPEeLksllLqfEKtGF6vH7UFWuNa9X0+b0gGwxLzweNksNvA&#10;ul54G8c/pOcSa3tf816lQ8dClMuF1QpqZbjdhFszbmR/shDZrK153Uk2/tgS6/pKLITsO/N2Etio&#10;zLLotrPmkN0aYvuPVy99UtT60YOZ1cJGIDCNq9taaRFtN6nLfC6mfcckOAB+bMvkqIa5tsmx1GW/&#10;G4of6lokq3czFrm4Ub3rHwF3Oq5FmIE0hU/m3gfo+UMHWSQHdXJOXQPCyycqUP2c4MnnsHYGyq8D&#10;8FUbUOLLzTNIM4b10vSi4VciyQiqhuKzzx/blwprhEoiI1q5U7c9B2hcdSt3iNO73dMrl7coIOlh&#10;EOZj4QpSa8jEHoLQ9T47XjWx66n0SQp1ZtVGqZDtK3UhW4BvXY+9TgJrpeFk6wNtt1oSTCsjD73W&#10;kumwRLG4lWbWTj+iFDaXZDt/PPkc6ptdsgX4uCo+3GbS64pbKcF+IsQ5Dd4vw5s1eQ6bMT1t/rSS&#10;L6VkZxqnMo7psS2cFAjZAjjOmgvZwnwtXADMwdWftNavyU9W+natfzjXc4I41W+0ANVn1SaSNJ0P&#10;hH3dkRvpV9CPhrTgumnhSQvK4eGWIB0LKoKP0uuw/ubcPtfzhH3ghyHWrXXVRp/O9MAtcSS2v4Dq&#10;OtQH59peS2A/dumUDgpop1IRNgsh3gYet+S5DANXfORyeSuBFEDMhL1vxJVA13d7U69efn3Go47E&#10;PC1cAJLY/PXuDz6hOJpvoOmHBH5sCjH2W7Uv13rJ9rs4q/NOzGCy3QF+1ZL+S/Vyb/qY9wMDfLQC&#10;VK1YBEvMjJ86w1O+IiO+uyXmiN2vobY6lGxBChDOV6WSLC+jWA3kmfpiBgnFl4FPa1IGfKYiRs6Z&#10;ClyuF0C2noNyRQ49XDUnzN3CBTAHV/9Qa/033CkhasDmOxTd/PwJ0rhOK1ERGmXVAvxk4GkkpNyM&#10;4L069Odlfx+LAEelJFuo/jzdxMjW5tP8R2ldl9YcZxe3L9ojpCOqb22ZIv7SA+BpW3zbb819OR6O&#10;a6nct34fISBZPDF8XC+y7eESHj8Dj/fhg0qTanm8SoVHwC3XEt37Xv3z0UngnfqMebKFogU711zn&#10;6W6Rwx/p1ct/c95nPhbCvX//z1YurL7+WGtdRSkRh7AWVt8r7BxXYxGw8DccxKqNjVi1/ZXeD4A7&#10;rqtoI4LX6r1tO+4C911X7WFWlnGdRT+q98t2AO0bcPAUzi0m6X7dhjgmK89R8oAEWq5fJ4EL9dGB&#10;w3nhZ+BJWyLU/bNTIUS8WYHXlxVmheO6gZ22GBiRgs8mWNH2gWtNMXb8LjDfgfeVugjQnDgOvnOt&#10;4kPfOqfz8OCns5cu/e7ck+qPhXAB0r3vfi8Iw9+XsyqImrB2Yeb+Z/eA+y0JWlUdeXirth6KrFs/&#10;DpBAWr0sbobzuYyEFvBDG2IrfqnEiMVccv6jvApyMz5i5Y5uwe4jOP8ZzJCWPQ9YJMhXDQfnt4JY&#10;/Zfq8OIxjus28GiI3xay/OjPlhkhheP7WIJgtVLmhjN2siyAGPh1Swi3R4/EPS/n6/BK8UMfH+YB&#10;7D+Ecr3rA0mT5G8H6+/90+M4/bERLoA5uPqD1jpzCEVN2PyQWaqgv3FN51ZLcnN9o7mXBli1IOHH&#10;L1viRogMbJTgdbd1/jGF3Y6s0FoJGZ+twQUFt5217KudmhG8VBdhjtEf+gE8uQPn36doF8qsyFv5&#10;w2ZBM5JrME4TwFlxw4p1NYxs/XhercO5+Q/nucI3HTEyauHh+ETA5D7Tr9pgVVac4NGMJQvonRPx&#10;BaWw842QrYMx5ke9evnt4xrBsXrpoqT1O5nOgnJNJ3+c6ZgfVsSSbaWyOmvE+hksFicTy6+89UDI&#10;to049/ddXm5qRbDmcl2IZg+xmLXKtrTna2OQLYgFf/4yj3ZbhVXiFIWLyELltUUHoV6G7bYEF+eJ&#10;byNpNjiMbL2I0FplSbZF41dt8eHXQrFo88GvSiBEPKnA98dVKA9JG2skcr+PHY3rwjm5irIoaf3O&#10;cQ7hWAm3uvnJDbD/AHA6CyXJg5tRwvG9EmDgXHX0Svx9nLX7AJlgvvqsGgoRN2JYDYW0V5GWz3da&#10;8jf/0K+X4JUJLL6EVW5Vz0glztwy/KaDLxqIzQjSLclu4Mt2ceWbHveQxS61rqpoAPz2Vit4Z6mb&#10;UBhi5NprZ4nGrpAgzZmkXmvkIIEbE87d98vyLPULkNdC0Zv+qlPAhxgX9hEkbeGcrE/ZPxBOOj4c&#10;q0vBwxxc/Vlrnbly4hZsfMg8+f+mhe1OFojxznxrJVDUdtbxW9WsTPAJ0pK5Xs62VyU1SMxmND5v&#10;Zrm7zQTqGt6d8BjzRAp85RaVfsU0D5/x0U7kc1ya0dJ8CDzoyD2ouDLNYedNjBD+p9VF84SfXvgc&#10;53KQzctaKIVA+8C11uHc2sYYFZiDcNO6IGjf8WKX4fNBDeab4Wdg9xsoZS49Y8wtvXr51bmedgBO&#10;hHA7+79+vxJUv5URKEhjyYebU9mvT1lZKR9O64qdCn3/RNpDBDlqJSGD2HUh/XiKmfEAuJsjtE4K&#10;WHivOr5c3bzhS2hHkS64hcoRoFawXoYtJSlmo8jQINd028JBJNeyHBwu3+w/l38of1EbkAmyxFS4&#10;jwjtV1z5bDMW11Ler3qPTIw/j2YsvcUmzTa4D9zNPU89aWMpvF2TOTQXNK6CNT3WbafV+bBy9sNv&#10;53XKYTgRwgUwB1f/sdb6P5ZRKIhasHoOgkuFnqcJfNfKRDDgcH7u5XJv2K4DfJPLKUxdZPzT2vQW&#10;VgRcceXDVecXi1yqzKL4JCOkxDlQhzteDIJ1Kmu+Qq/krCXv67bI33wgE1zGh+bIC+ndCKmFj6oF&#10;iEsv4ZDw3W5Kq1ahriUl8kxtcIrdDSN+9XouqGrdLuft2uR5tTvA9QFpY17X5OX68NjL1Ejvi7B4&#10;uZYXFv8f9erl/6ToU42DEyNcAHNw9ZbWOjMs4xZsXKbIDcYXzmoLct6KKBUr7ZXaYLL7siXkEeqM&#10;mN+rHS6KmAbfxS5lzU3iZgxbZXhjgRjl1x3xsVUnjCRb64Iu0H2aFFn9+yTwrosPF2UL8CzAPoan&#10;P8OZ97hq6xw04IVVeGHEW76PJSCdz17wqXkf1ibfobWRtuZ+ce7PYDhfnSw+Mhod2L3a70q4rVcv&#10;n1hm2okSLo+/fo967YqMxBVEGANr47XtOApf5G4sZNuXjbI0txuEr9qS0+snQ3NAUcSsuI1YDmGQ&#10;ZT2UVAHligXihoWnrV5rZN7IbzHPVo8nFe25QfMHaQ119hP8fmEH2Bzjrd90xM/vq/66fvV0+l3f&#10;ILUxhVjca+WC0sb2r8jD7AocAGi23ufcR98VcPSpcILFm8C5j74zqfmHQE4izRQmVr7mChcsEhRI&#10;LVyuDSfbbyNAZQTdjKXaqkiyBfEVb5TFN+mjtkZJt+Ddgs81Ld5QkhaX2ky1aZ78Z6wEZYyFd48p&#10;7/f5gBFtD2tcqXk2+cchW3CGgHMNeVdRqMWY+WpKieuPnZuonUsb866pC0WQbecmYHrI1qTmH54k&#10;2cJJW7gOpnH1G630B0BWhbbxEnBm5mNfiaHVgYur8NKI111NskgtCMlslOHNOW31r8S9DRAV0DBw&#10;prnH62vNwn3Zs+A+cL+d9Q8LClymfevswGU+FO7De55h7sOTu3Du5aFtzCfB1x25T/k5G6VitU27&#10;O7uWSEl+rSS7ydfrRTz127B7p6eazFjzrV65PH+ZwiOwEIT7+PH/s3ameuGx1qrcbXgct2HjA4oI&#10;l3QY7RX+yTglMBeRbSdQ1pOnf42LX3ekCqecCxy0ElipwjsAO5+DKsHGR/MZwJR4CDyOxX+nlVg5&#10;k/pnrc1aGlnnJ75QKn4X8TzjBvBG8zbED2GjOC2PBnCt3evb97np1QDenTKN5GcLjw/gxTXXGXsm&#10;+BSwKrIUWIyx0Xb74blz535r/6h3zxsLQbgA7H//NwiCPwRcqpgTuFkrTuBmEPLpL12pRTursPFw&#10;/JhKRVstlw/sE857ztm5CbtP4MJrLBoddZAc5b1EyNf3Gwv0YLeDRV7jt6KVANZDCVguU72Kg1fL&#10;s8CLOuVSpdjt2U0rc7dfEF4hu8ON0vQ7wl0KapW074RpgpzfNk3/Jmvv/lERh58Vi0O4gDm4+vta&#10;698DnEBtRyKM1Tfmcr4nwM0c2fqAzS/nJHnwELjdp13gFcc+qQ+y5WN48jWUy7D2i/kMqgA0kehz&#10;G6le8uTq1cdKQBVRklgsNYlnB9/F4gbzwjNNA59Uikun85krdVcllhrx4Xr4wojztRMUp2nfkEyn&#10;MOu+a4z5p3r1cuHtzqfFQhEugDm4dl1rJQxboKpYP7yUnE/E9hJyH9anT0rbY3jydgu44s6X34I3&#10;I3izfkQAI7nF3dYmjdU13lkGk5bow4NmhztUegp74lT0m4twi33p8sdrgSt4QVwIjaSXdEHm81zy&#10;aY/CABUwY+wNvfrOQrVfOdkshQHQaeU3jLEibWGtWLh7DxAPUjFoIKWL1VzVSzsW4puWbLeBH/al&#10;28QgfNfKVMjA+W2dRXBktDh8hQflNQ7aUia8M+UYl3jWkMDO51xU91ivQjunh1EOJH/2wYxn+Hxf&#10;CmFqgbTNMQY+cMHkdSdvmrcB6iXp3nu82TYN4YhSvrjBRjqt/MaxDmMMLBzhsvHqU2OSv5X9QkmV&#10;yO51isoGfeD8tL6stBnBC0dZmSOwD/zUhHpNRD6+7hPluBJJOmC+uqbjksnHSfK+hfSHqpdAl+Hp&#10;QQTN61OOdolnAs0f4NFXsPEy1F7nbQ02zYRnfLrhndZsHRHPrYqrrZXK85KPM7ympCS4RxFMiSHz&#10;Y1N2dfOHFW4o18hTvzHJ32Lj1afHMoQJsHiEC4Tr7/+pMeY/l5+s6CwEZUlkLgBvBpJc3U4kO+Bs&#10;bXS1zVHwRm1qMsWrL1ri27yH6PXmdUETZ4kMEkcfhEfN3PsNrK6Wxa/76HNI7s4w8iVOHdJ7ct91&#10;AOd/2ZPu9UpNdmqednwZ9dUZpDVfVZLPHjK46u+d0Fm/OdINlOzmrjTn2P7WY/+KaCQoyUgAMKn5&#10;78L19/903qeeBgvnw83DHFz7v7RWfxXIgmhBCervFHL8X7WLTf/ygQWvK9pODivfW1cq/NGYYiw3&#10;DOzFGeE2Y2kjLdZ4AvtXIWrD2cXLZliiSDyF7RtQqsDaZYbNnmuJWKP5qrDGlIIzk+DXHTlfOejN&#10;vonTOXbnaF4T4aveINnnevXywrkSPBaacK9d+xeVt15464eu3oJSEoWsrEHltRMe3WD8mEowYWDz&#10;Q4QwXx2i4dCPCPi1k4cEwIor4r1qv6/Z1YyTYjc+pYNkBSzxLGAfnv4oFu3G24yT5/FFX+skmxNf&#10;mif6y+K960wxuBv2TOjchM5+n9/W3Nar+2/Cb8xZLn96LDThAuzf++L8ytrKT1pr0Y5RSrr+rl5Y&#10;qGqsPO4BDztCuh6+uGGjDG+M6ci5mjgNXnccr841fPIe8F2jRlMHnKvKdnCJ04p92LkBWNh8k0m0&#10;uR4j+bg+/dATXzXIBOfnBV8e74PDGpHjXC/B20UlXaf34eChdN3NyLbZ2Kpjd8oAAB3XSURBVG+8&#10;vvbCZ7N1M5gzFtKHm8fa/9/emcVIkmVp+bvXzNcIj4hcK2vPyeyI3Koyq4uiYESLl+nZEEPz1hLN&#10;NBLLIOZhWiBRopGYnikk1NASYgaJgWYR6mbTPEEjBo2GfpkGTcNU15JZmVmVe1ZmVq6RsfpqZvfy&#10;cK6FmXt47L5FpP1SyDM9wtyuu5v9duyc//zn+S8+jmz4CytPWAu5skhAeDq8ha0DQ3vlNm6BzOvN&#10;k20VOVA7ZTfrcWidceq+R9kXs/X365miYTfhDnArAqrXYO4qTL0KU+fYqhHiQaSW0Ex5HxQ8aaF9&#10;0vNVt2M8J7UMSBoiyr0kW57KuZ9L5F8AkQ1/YdTJFnYB4QLkKqd/FEXRrybPOOXC/F16KRfrBR4C&#10;j+rt0W3khOKnt5Arvt2SKRGdWK+N9nYgrmMo136Zg9LyE2kV7vuplmG7uIfUE5405EJJ+RXY9yY7&#10;6b064YgvNoRZUS1s02xmM3gALKSChJobV7XZ4vDGqMo536FIiKLoV3OV0z/q1V76iV1BuABe5cTv&#10;YMxvyv+ccmFFLjYaKZsqcK/W7h0KUjk+voX82RyieexsoTR29XMxFnA2jzrpb3/Oh8L4QZg6LVHB&#10;0/chuLul95ShvzhfhYcNuUCXfcmB3lU7r+IqZHJ1PWxXLSi1tlZ8J/jMylSTNNkeKMIXepbCCBL5&#10;V1qRYMy7XuXE7/RqL/3GriFcAMZnfsMY8y8A5xeopUK58Cn9dGx9CLxfldbV9XDNNVOkJ0vUAjhS&#10;3tpN4ecd+d8YxooEpxvuuog4nrKATbujFaFyGva/AVFLiLd6hUEpJTN0ogHVT2HhA17JBaK5Usmt&#10;/1yPhisexnWHdaQWFoPeJuOuRzDbdDljK7r2F0u9rCFYOcf9gpzz7ZMbvtWrvQwCI1806wazfOUn&#10;WmuxQYqNbkwIE713X0sP22uGa7ctfhJI22NajtOIZBT7VsyUHyFi9W7jwpsRPFdY7aj0BLiTmj9V&#10;DeSAX7cZ2jx0HXxA5RB4O1EiZ9gUogeu9oC0q7ui70VXaPIcQdWDtaeRbBWrlC441UIkQzl3ik8C&#10;V5Dzk/b43lgsprB4UXxtU4Y0oy7/Wgu7K8J1uDc3+yVjzB3Ajd31RTaz1PuZcHeasgtfy0F7rw43&#10;o46/sUKuhQ4NInbrzvUPUvZ38ciaGMZKMNSJ+00RmltExZDTG5AtiDfF1FmYmhG/irkPXGPJaBYi&#10;dy/mYPkT+XybyzA1LZ97SmFzOA+t1G1+wYdHrd7sPY/cYdWC1amFG9F6W26MG2FimBMaIdsTvSbb&#10;pUtybreT7Z17c7Nf6uVuBoVdGeECcOvDKXOwfFlrLUeuUhC6o7RHI3pWdmXgaSMxuokbGs7kxbDm&#10;ekdEaq1EKa+Vtzbz6R7wOEW4JtV+DJ1ND4LPgUeNxDi9GsDR0nYP+nlYfghBTarA44eBfdt6pWcb&#10;c1B9JBeyXAnGj7BR4/j5huQ/46JoLejtJNtLLVHPpGsANVdb2Ikt4uWWNFpoZLJyT1VncWepn0+T&#10;7QP9pHaKo2/sSgHO7iVcnEZ3YvyyVkparGLSVQrGe+ujOwvcrkmeNK8lgo2sM+J2yoAYtRa8so1p&#10;vB/UE3u9ZgQHCzK48rOm7LMRwqlSe9PDhymCDp2T01bUEGtjzpFvHfwijB8AdYj+DtrZxbCPZTps&#10;2HAke5itXPbuIhfbsp/4B3uqdxX+JnCxY+y5sdIJdm6HqYWLTThd6PGRsfyJu7VMka21T6uLyyd3&#10;g/xrLexqwgWoPr78fKnsXdRKSyjWR9INkTHiFiE5Y91B1lEk21eAo1tM1txyLbx5z42ijuCLRfFj&#10;uOKq2J1ND7etyHDycWW4JXPIxnf6RldhCWoPZJQ9QGkSCvvZ+qDsvYRlaM5C3fli5UtQfo6dxKQf&#10;1N2dSirKPVXqnYfwXeBxPZkYHTfjTOTh2CglF7uSrZmr16IzY4dO3R/y6naEXU+4ALXZD18sFssX&#10;VpEu9Dy9ADI6uhq2RwtxVOqx9flOLST6WDGPDuD5khTH7gOPm5KXNSZ57QD4OJXKCFwOud+dRBBB&#10;+Ajqc1KsVEBxEgpTCNns1Qh4EZrz0JgXtvI8KO0D/zC9upG+5S6gsUIliCTiXWvo6XZwsZVM3ohR&#10;a8H0FpU0fUO3NII1c41G7fXygTfuDXFlPcGeIFyA2uz5l4rF4gWttCTLVkjXiiSqx/gceFCDQk5S&#10;CpHrV9+OUcfVUCLanCdRcytVQb4WSSrB0/K72LEpNinJp3SPr5W2ljPuDZpg5qHmCBgjBkPFSfAr&#10;SLy9m0jYAlUIF6GxKDI6lLyn0hR4U/TLqSIEzncoCurue+1V70C31EJk5O6pM7UQANdbcHJQB9XS&#10;JUB1ku18o9F4vXzg7J4QkO8ZwoU1SDcKxCi00nvJWGxkrjWE0faihCrwaQ3G3EFdDeClUiI9uxI6&#10;xQMSlZzwndQnNRqoEUmv+mbbhvuPJSGs+gKYSL4Ha2WwX34M/DKSnR785SFBC6hBWBNvjqDpxKpW&#10;quLFSchVkG90cBeMa1F700vkhm2+1kPzlztIV1ucL45bcPflk1RYHFAAPFdef+J1T7B0EZQnF7Y9&#10;SrawxwgXVkj3fFt6IQok+po8TT+UcB/W4WAJXtrGtpdd9djT3U+uy4FEtsbCIafBvRKK5td3DTeN&#10;Hmkq+4smEjnWoVkVq01wZfk4Ce4aWbycyIC8HHK7rpFkTXxvrdxzTnsHQOR+DBAm33kUQNSUfAzI&#10;31v36BegMAZ+CRhj+/M+eodl4EoqAt1Jqmo9fNxMBn/GCCI5xpZDqSfEF/RqE46P9WjI4yoYWLiU&#10;fN9taYTG2b1EtrAHCRfWyOmaUFIMkzOMwokF0sJ707k6gUS3nbKvi03hodDAywWhmZspGVg9hMNF&#10;eGHAa+8tDBJxup+4kSV+tEYiZetI07ork1KuzRN51F7y6OXkUedA5ZFoOs9ukJ5/6MYxqVQxthFK&#10;+uhUj3ILDeBSR2oBJC3mpSwW66F8YieK/UikOFtRPy+NDXswZ9uJPUm4ALUn779QLFXOt0nGTARB&#10;A6aO0juF4/bxcVPSEVoJoXpq9Ql1oSH1GUUiR7Mkd+lB1L+R7hmGg0stsKnOM0gUBSVf0kq9wEPg&#10;YTOpA6T3FRhpxjhS7tfFfBHmb0maSXtp6ddso750tnzwzT05ymT0L/fbRPngm5/XlmqnjTEPgCQ3&#10;ly/JF22HK+V7gBzU8UnViuDVDrINgMBpfbWSUT0W1ymERD3PZ2S75+AldgEriN2+auHOO8RiHIpf&#10;OL0vK3daysIb/SJb+1jOwXypnWyNeVBbqp3eq2QLe5hwAcaPnHuko+JpY+wtIDG8yZdh4f5QnbMe&#10;uoYFi5DtRE7KSGm0YOVkWCFalbTw5r3+jk3JMBx4sdNMByxS6JpvSTv5TlBFZp3lPEAlUW0tFEni&#10;mUKfyCG4K+devtxhRGNv6ah4evzIuUf92O2oYE8TLgCTr8xdv3/tpDH2DwH3BSspltTmoH594Eu6&#10;4x5jV/zIwNEut4kha/vfNiN4eZhF/gx9g6+T4YuxcCJ0Ua1F8q6P66LR3g5uWVHGxJ2SILJCD5E1&#10;9s3GqH5dzrnCGGKPtkK2P7p+/9rJUZyy22vs2RxuN5ilq7+lPfVrK08oJTld7fW8K23NNQAfpZoc&#10;GiFMFWTkdCdmgTup1t0YoRGj8RM9M3beCSyiDnCh0pYRuNfY7tXDuJ/tJDYj5LKWY5Rij4fAg2bS&#10;XXggL5/sg45jodaCV8tbGx16qQkNkygQWpHUAV4or3ah6ymWP5EaSq7Yli8xUfTPdeXEr62z5Z5C&#10;3/uSRgm6Mv2NaOnTJ57nyQj2WBsaBbD4MUzM0G9t6KetRPtorfx0I1sQKuoW4QbR1gzN+4LmZzLE&#10;D5vkOZQSne2GAz4bUL0j0rA4xLJWKtWb8iCwUL8pJjvx/bC1ouMsTYK/XubRQP2225bUthoKE5Df&#10;jrivtyiScJKxcil4DgiKMNtIDO5LOefvsQX99/GCqBOsdeNv/D4MeGxDCxavyHfbQbZRFP26Vznx&#10;D/u591HDMxXhrqB2/VfA/quV/7cpGF6mnw5ZDeB2KIUJgCOltQsTN43MoUrPNQsiOeG+0MN2zy1j&#10;/oLIK3x3pprQSbJcd18UyJSJrv1R8zB3UwxevFwi8dKeNKi0Gs6rYS3SrsHcFdm3n08kY9oHrNP3&#10;qjW8keswfwW8vGwbhWBDkY5pLc0P1sLka734lLaNOvCJuwuKjKhTYpvPqyHU3EBISDxoT5c3L9u6&#10;CzxahpfGu3s79w5zMH9nlRJBoP4m5ePf7evuRxCjcx81SJSPfzdsRV/GGnEeSSsYFu5AcGeDF9g+&#10;iois53hJTqT1YrGWSQLAGIGBo8Mk29o10anlSkKQUSBWjsYIgflFyBVg6Vr37edvQ2FcyDYKXENC&#10;3IatJb9Xn0eGBnXB4g0J6fyC297KWqIwGTCqkDHaq7Z1RO/nZVu/AGMHJTKOQncR8GD5Sm8+q23C&#10;J+EmT0m+Psa0D/nUc54Sze7luiRINoOXgHP9JtvgrpxLHUoErFkIW9GXn0WyhWeVcAF/6sQPl5fq&#10;M8bYm4A7ILTcEtcX3Qia/mGSjds1O28+miHsLw4zDxSKx6tXABPIbXjlFBRegfETQrYmkIjRhKwa&#10;4RPel0hUaSHY4oRsNzYNlZfEtyBO81Qfdtn/fHJxDJvOs3dGouHKSZejiWR9zeUu20Zu24a07haP&#10;ihF7+bh0m0UtiX6jFtIZNxzkcKmkOK3Q8ftTefldyzGsr+Uu6OMtDIjs6zW7ekUumvkxoE2JcHN5&#10;qT7jT534YT93P8p4ZgkXRDb2aPnm6yYyvyvP2OSEt0byukOc+7Vi/0iS7z06TB8YOy+33liJCMtH&#10;239ffNl1hDlSjDqi1OZSkkZQqiPXWpET1IRCymEXwmvMJ9uDEH0a44cdWa5skPwzqLqpAUa6CvyO&#10;WnzxhWRbBdildT+KfiMfKxUc8XbOfTxblIJa6D6KnGugudDHqbwboy7njIncHVAi8jWR+d1Hyzdf&#10;3+uyr43wTBMuwJEjP1fVlZmvEkXfXHnSWtfPn4eFqxANx4IzNEnRrBnBoWEXylrVJFfq5Vido00r&#10;FVIWmTHidlxrJBruRGFcotC4iNUZZUYtIXJjJG2xCuMd+tVa8s+gKakDa5LccxtyoBwhK09SDkOE&#10;7yXjlQzisdCJMyU5LiJnD5H35FpycRjBeXRfzpU4P56+PYuib+rKzFePHPm56hBWNlJ45gl3BZUT&#10;3w7D4M8b60KbOErLlaE6C7WrA12OBcLAtfK6SnXfHZs2QtSS6CUK5HEjdEbjcWRq1iK9FAkrcK0f&#10;CUzKjKbrKPF1CsCNeZle0axKSqEbUv38q/I5A4an2pfQ7T4rD0yXpGiGMziyFpqt7Wt0t4XaVTlH&#10;cuXONt2lMAx+icqJbw9yOaOMZ0oWthH8iVP/o/r48olS2ft9rfTrK0d8riTst/AxTL7CIHwYFHCm&#10;AjcDqNXhpeFbP0huFAC9RkdGuk/USi637dcbkdgGv4/3r7w1ItxOIk317u1/g2RY+BpxRtRy6aSW&#10;pB+GCE8nn4ZWq1MKMSqIFvf2snwsh0rw0sDavRdh4TMn+SoleS/AWPNxo77883u5TXc7yAi3A26E&#10;x1mzfPWfaK3+LiAHkZ8D68HCLdFrFo/2fS0FZKbV01yPJ6FuF505007YWVZ0uSYEv+Mqkebo7QSQ&#10;5ePr/77xNJGnySCk1C9jkl0rCb4sv1JKInA93PkHRSUDSkEItxX3lnTBASA/PuCJDY1b0FwUok21&#10;6AIYY7+jx2feKY8NckG7A1lKYQ3o8el3wjD8irFGjvu0iiGoweJFpCO9/xgJst0Mlp9IDi/OgzLI&#10;My4UZYJ2crPcVvZtYPmepDkCNwSyZ5PEtocy7dKw+lohrsPgyLYqx35QW61CsGYxDMOv6PHpdwa2&#10;nF2GjHDXgT9x8ge1pfo0mJ/IM+6WKTbJnr/eXe/5LCJ8IAUv5QlpVZ4b7P5rn0kaQCGEW9qEz1Xr&#10;juQflz5JUiR+UWRqQ0aehHCVSqZ+DBXN23LMezk5B2w6hWR+UluqT/sTJ38wzCWOOjLC3QDjR849&#10;ojzzVhSG7xjj6sZxG2lhTKKqxY+B4cqIhosQqo/lJIx1uGqrQ+J3gjloLUt0HTZF37sZk/mgLn/v&#10;xeMV/I3TFgNCDpcRtzLXzNrtZWF6gyU5xpvLcsyrNktFG4XhO5Rn3nrWJV+bQUa4m4Q3cfI7YRi9&#10;Zax1Y0VTml0vD/M3oXFjuIscFpZvCGnFrb2Vnxrs/hfuSkeTcffdG3o5OFjrFBehy0OG0pwxAvAB&#10;QpEGPl+CN8tDGsXZuCHHtpdPeSGsqBAuh2H0ljdx8jvDWNpuREa4W0B+6tT7emz6dBRF3+oa7QYN&#10;WLiA+Hw9IzCPRabl5eX9jx1koCOMGrekGUNpiVYrL29+2/ETsO91kTNFrnNu+bEY84wAXq6IsUxf&#10;XbzWxKwcy0Gje1QbRd/SY9On81On3h/K8nYpMsLdBrzKiXejyLxtrLkkz6Ryu7kiLNyD6qeI39de&#10;hoGlB1JkMoHIgzo7uPoKN8rcL6ZSCVstH/kSEecd6ebL0FhgmDfwMYZjLh/A8qew8Lkcyx25WmPN&#10;pSgyb3uVE+8OZXm7HBnhbhO5yZPv6bGZM5LbtXIvG5ub58fk3/OXoTUa0VJfULvhClUulTB+bLD7&#10;X3ROVNY1YWw2ldANhedEh6vcWA32vBf2arQ+k2MWKxeedpPwMArDd/TYzJnc5Mn3hrrOXYyMcHcI&#10;b+Lkd8JW8IYx5scrT8atwflyUlSzT4a4yn5gTqRBXiGVShigI3rTObppT9p2t5JK6IpioidVeuit&#10;vYPFk6Qoli+3jSsHMMb8OGwFb2S52p0ja3zoAfL7T18EfjpavPJ15fFbWumplQPWLzgjnAegn0Dl&#10;RQYsUe8PFu66VILzwt1MKqHNDnUzO1nrtr4GdTeqJWxCocKGn2nrjiNU43wyumRGdawhdv7Iw7TB&#10;HAiWYOmefIe5QnLBSXS18zbiG97EzPeyaU69QRbh9hDexMz3dFg8ZiL7221FNZTzBdXSqVa7xjDt&#10;/3aM+k3X0aXFl2D86Oa2U+5wiwltFToJdo3Dc+kzIYjYvHwzXX/NJbEMjH+6wYbJ/Hm9l9m2Kcfg&#10;wi05JvMl2tMHxprI/rYOi8e8iZnvDXWpewwZ4fYak6/M6cr0N3QYvGmM+eOV59MTg00EC1ecjGyD&#10;FqKRwyK0liRyDxtQPsCmZw3EzQUxUXfCxBYt8cnfRe0Q3hdi1L6kMiY2aelTmHCReIHuh72znMRF&#10;wXovnhqhHHMLV+QY7JicC2CM+WMdBm/qyvQ3noWhjoPGXjyqRgNTZz7U4zNvRyb4S8bYeyvPr0yX&#10;KEuhaeEyNG+xeb/+IWPxrjMaj8S0O7cFD7PYjzY2IO+01m4sOsMbd1ewKiccN1gUZfuxg8DUJved&#10;kzUrvYbB+KKLauP2rvHNv6+RRyTH2MJl+dzy7a5eAMbYz6PAfk2Pz7zN1JkPh7fWvY2McPsMb/zU&#10;f75+/9rxKIp+wxiThHXx0MR8WTqeFi6NPvE27yAuYO522/MRP4nF1T/dioSl/RKVKiXb1m4gxGfl&#10;teN8cNRyffodqDoBvlJJeoI6Mo4nvf95VnX+eZOOcJX4tdY+I5HtLcHyfRf9xl68wzYf7gVior0k&#10;x1i+3G5BCRhjGhjzm9fvXzvmTU7/p+Gt9dnAszlEckioPXn/hWKx8uvAX9NapQqWbvJs2BLSKYzL&#10;BIJBNhBsBvHYIaUTI/FgDW/ZVgCH3lz9/JKTLvvFxN8WhGi9vKQLWnWYeo1VVaulS64N1xGuCZKh&#10;kWnYSApgE6fbn69dc6N5Ssm+lQaMI3ItlfrK8+D1d7xif9GExufOzMd3huCQzpE7KeO/bTSW3s0s&#10;FAeHjHCHgMbCxS/kPf8fgPrLWqeThSoxX4la4nhVPsJgXbfWwdIlyXN6mygotZpwoAvhAixecvaN&#10;+SSva608ZwxMHafre57/KGW/uA6MI9zKyS7v4RPpjPMLtBG1NfJ8af/GNpQjiyrUH8hkDi/v5F3Q&#10;TrTGAv+hFQXvFifPrDHpM0O/kBHuMPHkwklTLPx94GvdiTdMBhuOH2LoRo12NsnBboSwBbn1pGJP&#10;RS2wMibdWV92k2vFiB65YtYGhBvbQ6q1Pq95mQBhwmTsj5eHwmE2P2x8lPBUWpLjY8Xz1yRa3Wj+&#10;Iw6+/smwVvqsIyPcEUBz8fJMTvvfBPvLWqf1SM5I2xohMKWgvB/8IwzJyiTDyMCKJWbtqWsrdymR&#10;lakWAmNMBOr7QaP+7cLBs58ObbkZgIxwRwqN+Y9+Ku8V/w5K/Q2tdXsCN86Zhi15zI9B6RB7ooki&#10;wxawBPXHkjZQOiHajvPYGNPE2n/dihr/tDh17uaQFpuhAxnhjiIeXTwSlfy/orT621rpDidvF8GY&#10;yE2x9aE0Bf4hssbBvYoQwseSgjGhpA10PCG5g2iteaiN/WfUw3/P4TMPhrLcDGsiI9zRho6WL39V&#10;Ke/vaaXPdv+TlKdrrgTlfcAgzb8z9A+zkjII6nJhjRUaXWCsOW9D9Y+9yen/wiqBc4ZRQUa4uwTh&#10;wtWf1Z79FVBf0Vp1dATEuV43wtxal3LYz6YbAzKMCOah/lRSBigZXqrWiGaNDcD+NxOp7/qT038w&#10;jNVm2Boywt1lqD6+/HyxqL+ulPrrWusvrPqD2AsgTjmgoFCG4j5g38DXm2EzmIPGHDRrgE1SBvF3&#10;2QFjzDVr7b9pNqvfzzS0uwsZ4e5mLF/5srHqr6L4Ja279KLGhTYTOZ8A53NanHCSqb1s0DLKiMA+&#10;lVbmVg1wnXexIVBXkrXLWP67VvbfMT7zvwa/5gy9QEa4ewALd/5o//jEvl9Unv5bwJ9ul5Y5rES+&#10;oaQejOuuKo6Dv51JCRm2hiUIF6Gx7IqdWlIF2l8vko2AH1tj/+XywtPfm3z5p58Oft0ZeomMcPca&#10;5j88Gvmlv6hQX9Nav7X2HypHvFEyMcEvicesV2Fkutt2LaoQLUGzCqFzQVOei2JTJjldYIx5z2L/&#10;oxfW/ytTb9wayHIzDAQZ4e5hNJ+cP+EX8z+v0L8MfLFr5Au0Fd1MlMyw8ouSgvDHgAmyZou1YIFF&#10;CKuSIggbSLegShHs6qJXDBfJfmAx3w8brd/PGhT2LjLCfUbQXLw841v/LeXZr6PUn9Rqzb5X2jrc&#10;4vZXEPLIlWSOmC4D4zx7JGyBZTA1Me4J6omZulIuRbC646sTxpo5LP/PRup7oQrfK0ycujKI1WcY&#10;LjLCfRYxd2My9MI/o7X6Cyj+LJbpdveyLkgX4GzkLGsVIl0qyAQGv4h4ERTZ/QU5g1g/NiRiDZrO&#10;mcyNoFGkUgTdC11tr2ZsiOIqlj80xv7Aj/z/w75jCwN4IxlGCBnhZqD5+NK0V9TntNJ/DvgSqFe1&#10;VpsfY7VCxE5vH7t5aU+GTPo5Ee2rPBD/DLsrLgRa8mNbol8OA3EMiyPW+NxQOiHWTcJpZG8B/9tY&#10;83tRw3xUOHT6ao/fRIZdhoxwM6zGwoVj6PxZo9TPotTPaOwRlJ7c+gvFaQkDmGS+WxwZQ3ueU6eK&#10;Sko5ZzDnvbvilZ/aFpdrhtTru/3ZVE46jspX8tPx2tz28etrnUoHbPWtmgWDeoC1P9TW/kHDBBeK&#10;k69d3/oLZdjLyAg3w4aYvfp/Jyafn3pLwSkFPwP6DeCw1qpHUgabmhabeoR2gkw9rEB1/GPFKzdF&#10;7Eq1P79DGGOrwCMwH1r4oYXLC/fn3zsw/acWd/ziGfY0MsLNsC0s3Pmj/WOVfeeUp44rOIdSfwLF&#10;cSyTq5zOdimMMU0UC1iuY+1PLHxkI3u9Vl08P/Hi27PDXl+G3YeMcDP0Fo8uHgmK6lWt1TGMeklp&#10;9RqoY6BeRNl9WDW22gtiODDGBihbxao5sPeAm9aYC2h71xh7I9ewtzPHrQy9REa4GQYJrzZ7/nnf&#10;yx3Wyj+gvPAgeAcUHAIOYTmAVvuxdhJFEUsRKKAoQEzS1rVogSRmlavU2QBLE2iiaGBpoFjEMIti&#10;Fnhs4TFEszbynxgbzoZR8Kh84Ox9RnpyZ4a9hIxwM4wMrl79n4XDxamx/FhlTHnkVagKylMFpcnn&#10;VDEXEFiIPKU8H8DaKAQvypFTgW0E1tCykW1a3zZtRCuo12oPa7PL09O/2DkTPUOGoeD/A9cBTlD2&#10;uRHtAAAAAElFTkSuQmCCUEsDBAoAAAAAAAAAIQA8nisgdC0AAHQtAAAVAAAAZHJzL21lZGlhL2lt&#10;YWdlMi5qcGVn/9j/4AAQSkZJRgABAQEAYABgAAD/2wBDAAMCAgMCAgMDAwMEAwMEBQgFBQQEBQoH&#10;BwYIDAoMDAsKCwsNDhIQDQ4RDgsLEBYQERMUFRUVDA8XGBYUGBIUFRT/2wBDAQMEBAUEBQkFBQkU&#10;DQsNFBQUFBQUFBQUFBQUFBQUFBQUFBQUFBQUFBQUFBQUFBQUFBQUFBQUFBQUFBQUFBQUFBT/wAAR&#10;CAD9AO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pM0ZoAWiiigAooooAKKKKAC&#10;iiigAooooAKKKKACiiigAooooAKKKKACiikoAWsLxJ4w0bwbp0t9rWpW2m2sS7i9zKqV8/ftK/tw&#10;+FfgDH9gt1XxJ4jlWTbp9tL/AKh/4TL/ALNfkl8XfjR4s+KfiO91fxTrNzeSzy7vs3m7If8AcRP7&#10;tQXyn6YfFH/gpx4M8PW9xa+DtLu/EeppK0Syz/ubT/e3/wAVfPOu/wDBTr4rX0rfY4tC01P+eMNm&#10;8v8A48z18JXPid7xfKii2bf4Eapbbz5tkvm7P9jdRyhzRPsDVf8Agoz8a9SVUi16zsEX+O006Lf/&#10;AOP1kP8At/8Axu81F/4TGfevz7HsIE3/APkKvmT7S3/LKRv9p0+5TESd5d3mzv8A76tRyhzH0nqv&#10;7eHxk1uDyLnxjd2yf9OkUUX/AI+tcon7Sfj+G6ef/hPdb81v4/tkteTpC2z97u/4HVKbdCtP3Q5j&#10;6d8Iftw/E/w5eRb/AB1e3Vv/AHL5Elr6O+H/APwVGFpfw23jPw/Pd2DL82o6XF86t/1yr80YXab/&#10;AGE/v1oWGpXNnvVZd9BfMfv18Lvip4c+MHhG08R+F777Zpk/y/Ou10b+66/w12eRX8+Xhj4teKvh&#10;ve/bvCuualoNw33vsN06I3/AK+8P2W/+ClF3qepWnh34p+QkUu2KLxBCuxlf/puv3Qv+3VEcp+j1&#10;FZ+mataa5YwX1jcx3dpOu6KeBtyOtaFBAUUUUAFFFFABRRRQAUUUUAFFFFABRRRQAUUUUAMI2pXx&#10;F+2l+2LpvhXR5PDHhDxEG1iWNvtM1oM+R/s7q+k/2h/Fl54J+EHiLWNPlaG9ht/3UqfeWvw5+JGv&#10;S63rd3qP717udmlneVt/mv8A36xkdFKP2jE8YeNtT1u6e5nna5vbj70zvveuXm01tSfdLeb3/uVX&#10;vEnmf/betCwtp4Yk3NsRv49u+r+Ay+OQ2HQfs0Xyqz/7lSpDsiRm3I/8KeVW7YPKmzz/AJ4v4Xq8&#10;9zZzPti+f/YRaz5zT2RzMLzvKnyts/260Uv9jbYFaaX+/t2JV25ud8XlbfJT+4n33p1tpVzeL5vk&#10;NDaJT5g5CJIWREaX7/36iufNml2t87/3ErSe28nf5S/In8b1E9zs/dW255dvy/LRzFcpFbWzeUir&#10;tSVvu/xvVGZ7x28iBfufx7asQwz237hG/ev96ZKVIWSKWDb87/Jv/uVfMRylS5uZYXSD/XS/360E&#10;vPs1u3m7n/3K5zW7xYbzyovn/g3pUttfz+Unm7tn3PnoIPrT9lr9s3XPgTfWWk3M8mo+DpZC02m7&#10;Pni/65N/DX61+BfHWjfEbwrYeINCvFvNNvE3xOv/AKC3+1X8/FtcrbbJfN2V93/8EyfjXd23jm68&#10;CT3P/Et1CJ7iC3lb7kq/3KCviP0/opB0pasyCiiigAooooAKKKKACiiigAooooAKKKKAMjxJ4esv&#10;FOh32kajCtzY3sTQTxt/Erda/ED9rT4S3nwf+JGoae2lTabplw7y6d9o/jir91Sa/Nn/AIK26REb&#10;zwLqIaSSWWO4t/Kb7iL97dUSNqcvsn5ofad8r7vnrtvCXhi51uJFiild65/RNNgub/yPl3s336+o&#10;vhppVtbQIsCq6Iq7nRa83G1/ZRPeyvBRxFT3zH8PfBbzok83/W/7H8Na1z+z3PNFtsZ1/wCBxV7b&#10;oOmwJ/Bv3V21hbLC8X7jftr4+WOr8x+hf2fhvZcvKfHNz8AfFmm3T/ZtOg+T7r1n3nw08X6bFKtz&#10;Ys/8ezyq++01iCa3Tz7b5F/vpWhDomlaxbozWcc0Vbf2pVgcX9k4b+U/Ny2+GmoTSuzW3kv99f7l&#10;UpvCWp7pVggkdv4tkVfoxrHwZ8OX8vn/AGTZ/H8lVP8AhBtF01fIgsVR/wDdrpjm0jn/ALEofZPz&#10;hufCuq20SLPA0KP/ABpFUVt4e1HVZXiW2keFfk+Ra/Q6/wDD1t5XlNZxun9zZWDf+FbFG/cWyw/7&#10;i10f2pI5v7CpfzHwff8Aw3uYYnlltZIU/wByuNew+zO/n/IkTfx195+LfD0D2Fwu3+GvkH4i+Htl&#10;1cNB/B/BXp4TF+1+I8TNMtjh480Tgn1JtyRKvyJ91K+6v+CU/hWz1j4x63rV1891pel/uF2/xM+1&#10;6+B7ZJUl27fnr9R/+CTnw4ksdH8U+MrmMJ9odbC2/wDQ3/pXsHy/2T9D6KKKsyCiiigAooooAKKK&#10;KACiiigAooooAKKKKAEPSvhD/gqt4Olvvh94Y8RRNxp941uybf8AnrX3bXiX7ZHhNPGH7PXi208t&#10;ppoLf7VEiLubclRIun8R+H+j6PPNqieRAzyyt/BX1r8N9Bn0rRLfzYm+0S/e315Z8H/CVzNrMuta&#10;hZ3MOnr924eDZF/33X0hpWq6fpqebLcwb/4Udkr5XMKkpy5YxP0LKaMaUeaR2HhXRGmaHdOqPXqG&#10;j+FYIVdpZWd/9uvnLVdegv8A97Y3yw3G/wC4k6JvrEv/AIwePdHR2a2uZok/jr5uWEr1fePpPrMY&#10;e7zH2bbaXaRbd0avU01tBj93tT/Yr5H8DftRXjtFBqu5H3fx17b4b+JEGvS7oJVeuSp7Wh7solRj&#10;7X3ozPRbaOJvlb+FtlLNbWf3dq765HW9ebSrCWfc3y/PXkvjb4/Qaa3+iT/P9zZRTlOfuxiXKnye&#10;9KR7xf6JY3MX9zdXE694bgSL5Z1T/gVfOVt8V/Hvie6dNMs2dH/5+J1Sugtrbxi8Sf25bTpE33f9&#10;bs/9Ar1I4DE/EcP1qn8HMdHremy2zOsv76Kvkf46+FbzQdUedf8Aj3nr6ws9S+wWbwTwXOz/AG4n&#10;evOfijptj8QvDl3pmkbr/VU+eC3t1/eu3+xXsYSNSFT4Tysw9nVpcvMfGvk7Jd23/wAer9wv2HfB&#10;6+D/ANmnwfH5SxXF5b/bZwF/jevyN+GmiRP8WvD+h69p7Wcq6nbxXlvdxbH27/uPX7waXBbWenQQ&#10;WSxpaxxqsSR/dC19VGR+e1YchoUUUVscwUUUUAFFFFABRRRQAUUUUAFFFFABSGlooAhK9PavzH+O&#10;nx08Z6j+0N4g8L3H2+2sbWd7eD7NeNb+Uv8AA9fp0a+K/wBt34dQWHizw/43trZd8qta3jr/ABbf&#10;uV5mYX9jzRPfyP2X1vkq/aPmGz1jxD4h8M6h4M+2RTaVueXfcL8+7fU39j6hoNkmq7Yn+0fI2xf9&#10;VtrY0q/i1XxHLeQQLCn2PZsT/fr0iws4Nb0S3gl8rfFvTY/8dfK1MXLl5ZH39PCRhU5jzz4e3Ote&#10;J9Zt/wDSfsCM3y3dx88UX/xTVq6xf+P01mXSIrnWbz96yRXflJ9k270+f7n93fXd2fh5k/dWcC/u&#10;v4H+RKsfZvELt5Wy2RF/6btL/wCOVw08XLmOiWCjI8/8Q/D25OqPBcrY6rF/z8eR8jf/ABNef+P/&#10;AAS2g6vokXh7ULnw9qd1Psl+yTuiOn+5/vV9ATaJqdnb+bPcs7v91Erh7D4df8JJ8Qf7X1BZfs9h&#10;+6gTd8kv9+sZ432X2jrjh+b7Jz/xa+G/jPwl8L7i+vPHGparbxbZZ0dv4f8AgNY+j+BoH02KfSrb&#10;ej7fnRfNmevrTxD4Ts9e8G3GnTxLNbywbGSvDvAfgm+0GWXSPv8A2Vti7P44v4Hq6eNlKPKc8aMX&#10;LmiVE0TXvD3hy1l0NmudQl81J7d5fKRP7mx/4q29e0rU9c8OXEup6hO+oJL+40y4l82JF/ub66W5&#10;8Brv3NPd2z/9MqfD4G87715PN/sTRbK7P7QlCnymP1KPNzHglnpuuW2peQzMkTfd+bfs/wCB1dTw&#10;ZqvhvxG+r6VqEttexRb1d137n+f569rfwrBbb1l2pEn8dc/rCQPqP7ht8X3Feihjpc3unNXwcZfE&#10;fPVho8uvNqHiqexguddlXzftzr8jPX3v+wBqXiLWPgxJfeIZ95lvpUtk/uotfIFhrESeHovDltFs&#10;S1aVG+X+Pe9fot8AvC6+EPhL4b03bsZbVGYf7TfMf517+X1ZVa0jws7hDD4KEPtHpNLRRX0Z8EFF&#10;FFABRRRQAUUUUAFFFFABRRRQAUUUhoAZ14ryr9pLwr/wlnwl1qDyxNLbp9pjHuvNerA55qtd20dz&#10;aTRSJvikXay/7NY1Ye0hym1Cp7KrGpE/MDTbC2sEl+wwRJFLBv8ANT/lq9bfhK/nTUv93+B61fFP&#10;h+28N6/qVlprbtNguZ1jbbXH2F+2m6k/8Etfms48ynE/aqNTname66VprX8Xn7YoXrat/Dtz97z1&#10;Q/3gtee6D4zWGL71P174iz+UkFt5js/8deJH4j0JU5fYOi8RmCJkgn1BUT+Lb9+rGi2FtcSLBa/6&#10;pP7lcF4e3/2ml5qs6/Z3+8j12ukeM/Dlp4g+xxX1s8zLv2I1Y1KXPItycIe6eiRaewsvLH+qrz7x&#10;nYW1tLDK6N8n8affr0yXxTp0tuy5RU215jr3xR8K2evJp95qtpDcJ/A8tdkoxl8HvHk4aVTn9+JP&#10;4cmi1e1222szvt/hdvnq7cabd7dpvpni/wBtq8z1h4oNba+0aXZFK275PuV0Ft4wle32z/I60vei&#10;ehyFjXrbyYnXz64F5m+0Vsa94k853/2a53TXa5nl/wBqu/CRl8Rz4j4SXw3o9jrF/ZQWy/vdSni+&#10;f/nruev0b0u0Wx0+3t0+5HGqrXxN8DPD0d38R9Aivt2+ykd4k2/7FfcinAr7DI4/u5SPzviarzVo&#10;0yWikpa+nPjgooooAKKKKACiiigAooooAKKKKACiiigApCMjFLRQB83fEf8AZhl1rU73UtE1pbCK&#10;fdLLZS2vm7m+9tVt1fGviRJba6Rl3f3Gr9VpUyuBX55fHrwePCvxJ1qwEYW3nlN5bYX+GT5jXzOY&#10;YSnSjz04n3WRZhVqT9jVkebaDf3O35mZK7XRLy2tn3XkuxGb+Nq5Kwtq4L4r2Hiq8lig0y2nmhdW&#10;ii2Ps2f7dfLU6MKtTlPuMTWnSpc0D2LW/ivocNrcQS+XcxbdjbG3pXz1c3Ohp4t+06Lpi2dwjb/N&#10;eV99VPD3gzxxptltvtDgvLdvk3+f86/79ddongDWptSS8bw5K7uuzf5tdUadCh8Jwc2LrxiaUPxX&#10;8Q3OgvuvPkRvK2J/8XXnr69eWeqf2nfafbXP953i3vvr6Fs9K1VNB/sz/hBV+zs334rNP/Qq5LxV&#10;8OtceW4ni0WKzlb/AJ7S76ujKlD7JtWo15R0kGlfHhkii+2WypFFt3TJXdTeJ7PxJYfbrGXen9zf&#10;XzF4q+DnxBv4nvP3CRL92FP4q9Q+Feg6ro+h28F9AyS/cbe1FajQ5eaJzYaviYVOWrE7C5vN7/er&#10;tfhZ4TufGmv2WlwT/Y5bxtq3G3f5WxN+6uN+x/vdq/In+7X0d+yV4bNz4pu9TeP9zYWvlK//AE1k&#10;/wDsaMDQ9rV5RZvifq9CUkeo/Df4DS+DdbOr6nq66pPH/qNkHlKn+03zc17KD0AFFKee9fc0KFPD&#10;x5KZ+UYjEVcVLnqyH0UUV0nOFFFFABRRRQAUUUUAFFFFABRRRQAUUUUAFFFFADK+ef2vvAVtrXgl&#10;fEUUsdvf6PyHdtnmRN1SvdNb12w8N6Vc6lqdzHY6fax+bPcSttRFr8rv2p/2ttQ+NXxA0TTtD8+H&#10;wjYanElnaKvz3svm7PNdf/QVrjxMYypSjI78DKUa8JRJvt/y+arfJXUeG7+C58qWVfO2/wB+uU8S&#10;WDaPqkq7f3Uvz7P7tHhXVVhv/Ib5K+DlS5vegfr6qe5yyPZU0q1uUSeBf95KZ/wlv/CJX8U76ZJN&#10;/wBe9L4budnz7v3TfwV2UOiWN/8ANL8/975q8r34yOrmjymPL8ZrmOJGXw1dujfN8jrWUPG154vv&#10;PPbSGtv7vnN9yu/TwroKfw7P+2vyVHc6Jp9mn7j5EX/arplV905o8vMce9tFn9+u968/8TuthdPO&#10;vyf7leheJ7yLyv8AW/IleNeLb/7ZKiwbn835FTdV0KcphUqchYtrze25vuffr6t/Y5+Jvh7WLPWv&#10;CMTfZvE+mz+beRStzOrfxL7L92vk/wAPWf2m/t4v+WUXztWJ+0PYX3wd+LnhrxR4auZtH1DVNJgv&#10;/Ot/l2yq+x/++0219LlseSpI+Vz336ET9aOKO3FfM/7K37YOlfHTTf7K1kR6R4ts40aeFm2RXP8A&#10;txf/ABNfSwbcvFfWH55KLiPooooJCiiigAooooAKKKKACiiigAooooAKKqXt7Bp1rJc3M0dvBGu5&#10;pZW2qtfMPxk/b++H/wAPDc2Wg+b4w1WNtmyyfbbq3/XX/wCJoA+p8VzHi/4ieGvh/ZNd+ItbsNHt&#10;lH37u4VC3+6ua/LT4p/t3fFj4gzXENjqUfhLT/8An30f5X/4FL96vALy/wBQ1i9e+1O+u9SvZfvT&#10;Xcryv/49UG0adz6R/a7/AGur344avN4e0CWWz8FWcvypna1+/wDfl/2f7q15X+zhpttrf7R3w6tL&#10;v54v7R81k/3Udq89dNmz/er0r9m91sP2kfh/P/B9s2f+QnqOXn+I76XuH078a/A7aR4s1WyaLZtk&#10;aWD/AGomrxKaGWwuvm+T/br9BPjT8NH+I2gfadPVU1yx/wBVv/5aL/cr4m8W6JP9qlingls9QgbZ&#10;Lby/I6vXyWLw0sLX/uyP0bA4qGLock/iiWPD3jlba32Myps+8j/+yVq23xOlhl+WVq8vSGJ96/cl&#10;rN1LTbna+37Sn/Xu1cfsKUzu/ewPWrn4kXk11u+0/uv4qsXPxXuXtf3s/wD47XgSaVK8v73+0H/3&#10;99dLpWif9MGT/fqPq9KJftKkvsnoFz45nv4trLv/ANiqVhps9yzzt88r/wAdV7Czihfc375/9uuo&#10;02Ge/vLW0tLZry9um2RW8S/PRv7tIxcbe/M634XeCZ/EOvWmnxRfvbhv3r/3Iq4z/goneWyfE3w/&#10;pFtt/wCJXoqr97++/wAn/oNfavwW+Fa/D/R/Pvts2tXS/v3/AIIl/uLX5m/tUeNm8efGzxrqsUrP&#10;aJdfYoH/AOmUXy/+h76+twmE+r0ve+KR8LmmL+t1fd+GJ5PbXMsMqSxStDKn8aNsr0vwP+0/8T/h&#10;kyDRvGOofZ4v+XS+b7VD/wCP15fD/qk/+KqV4d6//ZV3xPCkfbnw+/4KfarZskHjXwxDfxAYa70m&#10;Xyn/AO/T/LX1h8MP2tfhl8Vo4Y9L8TQWWoSf8w7Um+z3H4Bvvf8AAa/G5LZn2/8AjtWEtmTZt3f3&#10;1qzH2R+90MiTIHRldW/iWpMCvxQ8DfG/4g/Dpov+Ee8WapYRJ9238/zYv+/TfLX0Z4D/AOClHjHS&#10;Et4PFXh+y16I/fuLR/ssv/xFWZ+ykfpJRXzV8P8A9vf4WeNBDDfajP4ZvW/5Y6pH8n/fa/LXvXh7&#10;xbo3i6z+06Jqtnqtv/z1s51loMjbooooAToKMiue8beJ4vBfg3XvEVxFJcQaRZT38kUX3nWJGcqP&#10;++a/NP4wft5fEH4hSy2mgyf8IfpDfIkVk2+4b/el/wDiKCox5z9EviB8Z/BXwrtBP4o8RWWmN/DC&#10;8u6Zv91PvV8vfEb/AIKVaHZWstt4K8P3erX33Fu9THlW/wDvbF+dv/Ha+B7m5vNYuvtl5cz3l3L/&#10;AMvFw292/wBukhtt67v45fkX/cqOY39kd18Tfj74/wDjLK7eI/ENzNaM37rTLf8AdW6/9sl/9nrz&#10;WaHZ91fkX5F/362PJ+R9q/xeVFT0tlTey/ci+Rf9+o5jbkOZmtvm2/fpfJXd/D/33WqkO/e3/fPy&#10;1Xmh2OnzN/3zVkme6fMn/si10vhLWP8AhG/H3hTV4vnls9Rt5f8Ax/56x7lNj/8ALX5f+AU/ztj2&#10;U7JshilV/vVHKawP2j0O8i1W1iuYv+Wq765T4n/BDQviZF5twjWOqIv7rUIV+f8A4F/erH+DOsT3&#10;ngjRLxZfOTyFRq9ftrlZo1+WuyVONWHLM7vaVaUvawPzy+J/wG8T/D+8ee5tvtNkzfu9Qt/mib/4&#10;iuIs5pbP/Xwb0/vpX6jT6fFexNHKiyxt8rK/3WrwT4kfspaTrLy3vhuf+wrp/vQbd1vL/wDE18xi&#10;8pl/y6PpsDnsZe5iD5G+32bxfN/6DVVLbzpf3CyvXdX/AMEfGFhrbaf/AMI4155X/LxasrRP/wAC&#10;r0TwN+zN4i19ov7WKeH7L+4PnuH/APia8KngMTzcsYn0VTHYaEeeUjxvw34Q1XxPrNvpWkWbX+py&#10;/wDLFPuRf7bv/CtfZfwd+CFj8L7X7TKy6lr86/v73b93/YT+6tdx8P8A4a6F8O9N+xaPaLFu/wBZ&#10;O3zSy/7z11rou3cq19fgMBHD+9L4j4bH5xPEy5I/CeZfG/x5H8Nfhb4i1yR9ktvZv5X/AF1/gr8d&#10;LnzbmL9/89xLvld93z72r9G/+CiGqrbfDHStM8z57/UU+T/dr85791mlr0q3xHiyIrNGeL/4uKtC&#10;GzZ/4f8AvhaZYJ5LOu3Z/d+apbnW7G2lRflml/uRfPWJzk1tZ7/l2t8nz1dfTdm//Z+dKr6C95f3&#10;XmtY/Y4n3/fb53rpUhVEi3fxfJQWc69hseVf+2q1Xez3v8n/AC1Xf/wOt102In99ZfKaq723yy/e&#10;/dS0EGE9tv2f9Nf/AEKrug+IdX8K3UVzo+p3OlXG7/W2k7xPu/4DV2aw/wBb/stvqK5sPklX+589&#10;AH7lDpRQOlFWcRwHx/8A+SF/EX/sW9R/9JZK/GmGz+//AH/uLX7N/HP/AJIr4+/7F+//APSd6/Ie&#10;zs/9T8n9+VqiR0UjP+x/I+3+D90tW0sPJ3/J/ql2L/v1q21tsit/9v8Ae1bSFHi+b+OXfUnQYn2P&#10;yX+6uyBf/HqP7KV4kgl3bPK3y1tPbK8T/wDTWWmzIuy4b+83lUFnCPDc6DEkU8X2m0f5/tCffi/3&#10;6LlFuZYpYv30X8L+bXUalMrvcLFFv+X5d/3KxUsItNldYk/1q+bQQYN/bLbL5u35/wC5RMn2nTf/&#10;AByrGq/PvosEV7V1/vrVgfoh+xnqs958JbK2nbe8Sp89fT1m/wC6SvjH9gbXvt/gO9sW+/pd19n/&#10;AO2TfMlfYH2yK2gVW/1v9xK7oHo/HE1GuFi+fd81fO/xw/aHu4pm8PeELG71eQN5V5d6U+6WL+8s&#10;X/xVSftM+PvF2i+CL208E6f/AGtrv/L5Fbt89ra/x7P9qvkvwNqv/COC0h0jUbrwv4k1vmUXib9k&#10;X8VeRmdapSj7p72T5fRxFTnqfZPWvC3xC1TwTd2tvp/iLzp0+UeEXi23Ds/8Mtw3zbv4t9Z/ijxB&#10;dXPjW08Tavr2ueAta+5aWlreNdQt/vfwfNRpJv7q5a1FtZ6vow/5CXiXKi4/6asv+0q1i+J/F3hv&#10;wXYfZvA/neM9OvDsvrq8ky1i38H8FfMwr4mevMffvCYWM7Olue+eBP2rb3w5rMWgfFTS08NS3L7L&#10;HWd+bS6X+Hd/cavpy1uor63SeCaOWKRdyvE25WWvzQ0n4F+IvjhYLB4i8QXeo/ZpXXT7tvuLF/HX&#10;2H8LvCWpfBDwhaaZBLLqWhWEWxkd9zxL/fSvscN7SdPmmfl+bYahCt+4Pl3/AIKI+LWv/H+haCrf&#10;JYWbXDf7zV8Yv88te1/tV+Obbxz8bvFGq2M/nWsTJbwTJ/dVK8Ptf30//AqVT4jwJG6kP2mLyPv+&#10;bWhZ6DFYRfuIl2I38C/PRZpsR2/uLXQaV/yyX/gbVJI2zdYUf+/E38dS3P3bhV++n71asXMMH2Xz&#10;ZV+83ms/+zWJYak1+6S7f3X+q31JZNN88twv8FxFvSrVtD9pRW2/8fEVV7b/AFsX/TKXymrbhhW2&#10;i2/88paAK6Wavs3fxRUz7Au6L+Peuyr1ttSdP97ZVp08mL/rlLQUfsaOlFA6UVqeacN8c08z4K+P&#10;l/veH7//ANJ3r8m/J2RSt/solfq98en2fA74jN/d8O6j/wCkr1+UmiTfb7WJV+/8lRI6KAfcn/65&#10;LWgkOxYV3fJ5VUrl/wDSH3fxtsq7vbyJWWpOsqO+yJP+mW56z9NeLVbNWbc8qs6Mn9yryP8A63/d&#10;rJtv+JV4juIl+S3ul2f8CoAmvIdlqn8Gz91WZcws6W7fxxVt6rDv+VW/26qXMK+UjL/y1Wgg5LWI&#10;di/7lV7D/Vbf40rSv03r/wCOVn2afcagg+oP+CfXidbD4pa74an/ANVqln5qp/tLX3RqlzqGnabc&#10;R21nJNer+6gZF+Rv7jV+WXwT8W/8IB8bPCmr/ciivFt5/wDrk1fr7Dtdk/jR1ruoy9066dTlicJ8&#10;OPB//CN6RL9rf7Tqd0zS3lw/33dq8V+NHwTtpvEH2qxijhiukZPu7kiZv/Za+mkTy7mVa84+JE32&#10;aWJ2l8lFnV230VYxnDlmerhas41eaB8e+FtBj0DVYdGttYn8M2+jRp/aenXEm5Lyf7z7f9hl21H4&#10;R8Nf8Ll8T6rdx6bL4f0RE8q60+Jdnmy7/vvWpqV9YfFL4l+ILLUZltfDfmpLa6rC6Il18v8Aqv8A&#10;0Oux+Et/BDq+sWcCxw6h9pfciLs+0RL8iSp/e+Wvk8PTp/Wz9GxVepDBRl9o+k/hR4Qh0Hw7ZK0S&#10;pLs2/wDAf4K2vi5rSeFfhp4g1N22fZ7OV6g8MTSzWFuzNXlP7d/jD/hG/gLc2aybLjWbqKyX/d+8&#10;9fXS+E/KsTzc5+YWsXjXKyyt/rZ5Xlaq+iW2+XdRqvzy7VrQ0eHZ8tcJwfaNtLZni2/8DrVs03xb&#10;v+evyL/uVVm221nLOzbP4N9bFmkf2eKWD/VKvy7KkZk+M7/7HYeUrf61vK+T+7/HVK2T7NYSwfxp&#10;tlqpcu2t+KHi3f6JbxOn/Aq1rOHfLbs235/3TVQF3TbbzpZf7lxFvrWmTen/AF1iplgnkwJ/0yfZ&#10;Tpvuf7rVJZXtn3y/+P1rXKb2mX/nrFWJZzf6fFF/wCt25dfs9u38cTbKBH7CjpRQOlFanmnnn7Q7&#10;bPgD8S2/6lnU/wD0llr8kPhvfvNb7G+/X63ftF/8m/fE7/sV9U/9JJa/Hb4XarE+pPBu+dd3yVEj&#10;poHbXPyXCVdf/jw2rt+dqi1VP3tWLP8A1SL/AHFqTqM9H2XTt/tVR8SWbTab58X+til83fT5n2Sx&#10;f72+rCP9vieKX/VOtQBU+2LeWVpeRfdlWiZN9vKv9z51rM8PW32D7bpH3/s/zxfN/C3zf/F1s7Nk&#10;UTf3fkarIOcv0+X5V+992sd/kl3fwNXS3ltsSX/ZasK8h3/+y0AV79/3UM6/JLE2/fX6/wDwZ8YR&#10;+OfhV4T16J9/2qzi8x/9pfkevyDeHzov9+v0K/4J9+Km1f4J6hocrb5dEv2Rf9xvm/8Aiq3oDifU&#10;V6Nt/u/hZa8F/au8Q2OleAdQgaVvts8Xyoj7Pl/iZ/8AZr6AuSuIn/2a+Gvjv4w0XxB8UjPrkhm8&#10;CWqS6fqs0fzDf/BF/wB91OLqeypH0mS0ZYivf+U4f4U6R4a8QXeoWnj26bTPBsT+bot6X8rz2b7/&#10;AM9b+j63D4Y+Jmnz6z/oegWEj/2Zdxfels1/5avWbo/h5bCeVvHSxQ+CPN/4kuz76r/yy3bf+mVM&#10;8Tw3bzX7SRpMLpIovCTv9x4v+WqN/wAB/v18hSr++fp9bDc9P3pe7/5L/wBu+fc+2/BeoWepWFrc&#10;2M6zWs6+bA6fxK1fIn/BRzxV9v8AGXhLw0rfJYWcuoSp/tv8qf8AoFe3/s8eKdGu/Dv9iaVK3maF&#10;IlvLC+7fFu/hr4m/ar8YN4w+PvjW+Rt8NrOmmxf9sk2f+h76+vjW9rS5j8kzOj7CvyniUyeddbq6&#10;DTUZIt22seGHfKldVYW3k7Fb7mzfUHjGhbQrN8jLviVfmR6m1W8/sTRnnfaiItEKb4oVb77/ADtW&#10;J4k26rfxafF9xV+0S/8AslSBX0G2aw0vdL/x8ef5rb66Wws/+Pjd9/8A1q1Vs7P7ZL833JYK6Czh&#10;VIot339uylzFjv4n3fx1Vufn3t/fXfVrf9z5f9iqty/yJ/v7KYFHfsukl/4FXR3iK9vKq/8ALX51&#10;rl/O/e7f+AV0DzedYW7bvn/1VAj9ih0ooHSitTzTz79oT/kgnxK/7FnUv/SWWvwz8JXkuieL9275&#10;Ja/cn9ogf8Y//Es+nhnVD/5KS1+D1m8qazE7fwS/fqDamfTFyi3MST/wPT7b/VStVLw9N9s0i3X7&#10;/wAtaGxt6r/tVJ2mJqU3ky7dqvtWpdKRXif+5t2VV15P9Kf/AL4q/pvzp92oAwvEL/2V4msr5fuS&#10;/wCiy/8AslbDp+92/wAEq1F4q03+0tIuIl/1rS71/wCA1X0G5/tXRop/uSr96rIC8+4n+x8jVhTQ&#10;/f8Al+7XVX9sr/7ktYVyn8X/AACgsz0tvkeL+9X03/wTx8W/2V8Wtd8OSt+61bTvNVP+msT/AP2b&#10;180/7X8a13f7OvidfB/x/wDBWqs2yJ75LeX/AHZf3X/s6VUPiA/Ujxd4jtPDHhS91jUZ/s1nZwO8&#10;0v8AdWvz+11NJh1W9udY2f8ACtr+f7RpSNvaWWVvn3t/HX1l+1F4m0bS/hvLpuuTfZtOvrlbe5f5&#10;vufe/hr5q8HRaJoct7N8SIDd+DpAieH0K+akQx/sfN92vLzapzyjSP0nhyjOhQniuX+vI0/B0tpp&#10;Jurv4oIb3wXKf+JVE6ed5Tfwfd+b7tYXxDNzptz/AGrqNxFb+FQ27wy6fftXb/Vf5ethLObTRNL4&#10;+lgm8Gyt/wASxPvbP7n+192rr/2ZaSTap40thqPwv8gLpsRTzfKb+F9v3q8GnLm9w+tqx5H7b4vL&#10;7P8A27/eLPw1+Jvhf4aQadHq1uNO+IF/Zy3GqME/dXKqjsr/ANz+BK+Lbm/n1h7jU7n57i9llupX&#10;/wBqV9//ALPXoXxde5s7W7/txYry4v8A91ot2n30td/3P++a8/eHZEsVfSYSpz0j8w4gUYYj3SLT&#10;Yd8vzV0UMLTRIq/x/wDoNZumw7P+B1u238bbP9ha7D5SJKkOyKWVvuVn+G7P7Zs1Bv8Al4lZP+A0&#10;/wAT3P2bTktoP9bOy2+z/erbsLb7Na+Qv/LL7tBoWLaFbaJP+mTUyZ9ife+41SzP9/8A26z7m52M&#10;/wD01WgCwj7Hf/Zp77n83/vuq9m/+qb++vzVYR1+T/vigDMvPkldl2/89fkrQhffbuv/AAOqVyiz&#10;Sp/36q7ZzeVbxNv/ANigR+yo6UUDpRWp5p5z+0YN37PfxQX/AKlfVP8A0klr8GHfZdRS/wC1sav6&#10;EPE2gWHirw1qukarAbnS9StpLK7tg7J5sMgZHXcpDDKsehFeHP8A8E8f2fmznwB16/8AE51D/wCS&#10;KCoysfm94A1JJtLTd/Atdbs8lvm/gir9DdK/Yp+DGkx7LTwYIV/7Cd4f5zVff9kH4Syb93hTO4YP&#10;/Ewuv/jtRynV7SJ+X2t/PLF8uze2+rWlPvih+9X6XSfsb/B6X7/hAt9dTvP/AI9To/2Ovg/F9zwg&#10;V+mp3n/x6jlH7Zdj839nneVu/gWuX0dP7H16Wzb/AFV1+9Wv1Q/4ZC+Ev/QqDpj/AJCF1/8AHap3&#10;P7Gnwdu5YZpfB++WP7jHU7zK/wDkajlF7SLPzZmh+V4v+Bq9ZM0Pz/7DrX6gn9kL4Rs+f+ESOf8A&#10;sJ3n/wAdqP8A4Y2+D3/QoH/wZ3n/AMdqOUftV2Pytd9jfN9z7jVUeaXSrq3vIP8Aj4s5VuIv+Avv&#10;r9WW/Yr+DMn3vB2f+4nef/Hqhb9if4LSIA3gw4H/AFFLz/49V8oe0R5F8XvH3gjxLqPhq78bwm78&#10;OXuixXdrEEd911L937leaWSnSEJ+J5t38PO//Eo2p/q/7n3P9mvsC8/ZV+GOoWdhaT+HDLBYRrDa&#10;pJf3LeUqfdA/eVp65+z54D8SWcVpqehrfQW/+qSaeVtvGP73pXj4vDTry5rn3GXcQ4PB0Y02pP8A&#10;m/8AtT5K0G+0+HUbu9+JCx3XgErnTFdN2z/nl935vu068iNsbi48QeRc/Cx236fb7NzIv/LL/ar6&#10;v1j9nn4f69o9vpGoaCbuxg2+XE93Phdn3f46efgD4E1HRYtIuNEa50yLYUtrm7mlQben3nNR/Z1b&#10;k5bRO7/WnBe1c1CX+X95e98R+T/xi+1XnjsSw3jTeHZfn0pGb/VRLWAib0Sv1Xvv2Mvg7fvFLd+E&#10;PPdB5KH+07xdq/hLSJ+xT8FlbI8F/wDlUvP/AI9XpUKbpR5T4rMcfHG4iVWKPy7hTYm6ti2TY6L/&#10;AAL96v00T9i34NL08Hf+VO8/+PU8fsdfB+Lft8Idev8AxM7z/wCPV08p5ftEflw//E48Tbdv7qzi&#10;3/8AAmrpk+8jf31r9Hrf9jT4O2hmeLwfsaR8uRqd58x/7/VY/wCGQ/hIQg/4RM4HT/iZ3n/x2jlK&#10;9oj807l9iJ/3xWV/y9RfN/Fsr9QG/Y6+EMn3vCRP/cTvP/j1Rf8ADGvwe/6FA9d3/ITvP/j1HKP2&#10;y7H5owvs8r/plLT3dkV/9lq/TD/hjv4Qf9Ch/wCVO8/+PUf8Mf8AwiOf+KSP7z73/EzvP/jtHKR7&#10;RH5f383krL/33WPea3sW4/3d9fqhL+xl8G7gESeDtwbrnU7z/wCPVA/7DnwVf73g3Py7f+QrfdP+&#10;/wDRylOpE95HSiloqzjP/9lQSwMEFAAGAAgAAAAhAGTHlTbjAAAADQEAAA8AAABkcnMvZG93bnJl&#10;di54bWxMj8FOwzAQRO9I/IO1SNxaOyRNIcSpqgo4VZVokRC3bbxNosZ2FLtJ+ve4JziO9mnmbb6a&#10;dMsG6l1jjYRoLoCRKa1qTCXh6/A+ewbmPBqFrTUk4UoOVsX9XY6ZsqP5pGHvKxZKjMtQQu19l3Hu&#10;ypo0urntyITbyfYafYh9xVWPYyjXLX8SIuUaGxMWauxoU1N53l+0hI8Rx3UcvQ3b82lz/Tksdt/b&#10;iKR8fJjWr8A8Tf4Phpt+UIciOB3txSjH2pCTNAmohFn8ksbAbohI4iWwo4TlQgjgRc7/f1H8Ag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QItABQABgAIAAAAIQDQ4HPPFAEAAEcC&#10;AAATAAAAAAAAAAAAAAAAAAAAAABbQ29udGVudF9UeXBlc10ueG1sUEsBAi0AFAAGAAgAAAAhADj9&#10;If/WAAAAlAEAAAsAAAAAAAAAAAAAAAAARQEAAF9yZWxzLy5yZWxzUEsBAi0AFAAGAAgAAAAhAKYL&#10;IZqxAgAAJggAAA4AAAAAAAAAAAAAAAAARAIAAGRycy9lMm9Eb2MueG1sUEsBAi0ACgAAAAAAAAAh&#10;ANpDZY9zvgAAc74AABQAAAAAAAAAAAAAAAAAIQUAAGRycy9tZWRpYS9pbWFnZTEucG5nUEsBAi0A&#10;CgAAAAAAAAAhADyeKyB0LQAAdC0AABUAAAAAAAAAAAAAAAAAxsMAAGRycy9tZWRpYS9pbWFnZTIu&#10;anBlZ1BLAQItABQABgAIAAAAIQBkx5U24wAAAA0BAAAPAAAAAAAAAAAAAAAAAG3xAABkcnMvZG93&#10;bnJldi54bWxQSwECLQAUAAYACAAAACEAjJp/u8gAAACmAQAAGQAAAAAAAAAAAAAAAAB98gAAZHJz&#10;L19yZWxzL2Uyb0RvYy54bWwucmVsc1BLBQYAAAAABwAHAL8BAAB88wAAAAA=&#10;">
                <v:shape id="Picture 273" o:spid="_x0000_s1027" type="#_x0000_t75" style="position:absolute;left:1463;top:-1474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ep3xwAAAOMAAAAPAAAAZHJzL2Rvd25yZXYueG1sRE9fS8Mw&#10;EH8X/A7hBN9c2ulCV5eNMRB8mIjT4evRnEmxuZQmrtVPb4SBj/f7f6vN5DtxoiG2gTWUswIEcRNM&#10;y1bD2+vDTQUiJmSDXWDS8E0RNuvLixXWJoz8QqdDsiKHcKxRg0upr6WMjSOPcRZ64sx9hMFjyudg&#10;pRlwzOG+k/OiUNJjy7nBYU87R83n4ctreMbKPu058Lv9OZbm6Jbbcb/U+vpq2t6DSDSlf/HZ/Wjy&#10;/LuqVAt1qxT8/ZQBkOtfAAAA//8DAFBLAQItABQABgAIAAAAIQDb4fbL7gAAAIUBAAATAAAAAAAA&#10;AAAAAAAAAAAAAABbQ29udGVudF9UeXBlc10ueG1sUEsBAi0AFAAGAAgAAAAhAFr0LFu/AAAAFQEA&#10;AAsAAAAAAAAAAAAAAAAAHwEAAF9yZWxzLy5yZWxzUEsBAi0AFAAGAAgAAAAhABhZ6nfHAAAA4wAA&#10;AA8AAAAAAAAAAAAAAAAABwIAAGRycy9kb3ducmV2LnhtbFBLBQYAAAAAAwADALcAAAD7AgAAAAA=&#10;">
                  <v:imagedata r:id="rId10" o:title=""/>
                </v:shape>
                <v:shape id="Picture 272" o:spid="_x0000_s1028" type="#_x0000_t75" style="position:absolute;left:4228;top:-3964;width:3435;height:3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sI/yQAAAOIAAAAPAAAAZHJzL2Rvd25yZXYueG1sRI9Ba8JA&#10;FITvgv9heUIvoptImmp0FQ0IQk9NC7k+ss8kmH0bsqum/75bKPQ4zMw3zO4wmk48aHCtZQXxMgJB&#10;XFndcq3g6/O8WINwHlljZ5kUfJODw3462WGm7ZM/6FH4WgQIuwwVNN73mZSuasigW9qeOHhXOxj0&#10;QQ611AM+A9x0chVFqTTYclhosKe8oepW3I2CvDjjKeHclXNdvt/j+nRJk1Gpl9l43ILwNPr/8F/7&#10;ohW8rdPVJkleY/i9FO6A3P8AAAD//wMAUEsBAi0AFAAGAAgAAAAhANvh9svuAAAAhQEAABMAAAAA&#10;AAAAAAAAAAAAAAAAAFtDb250ZW50X1R5cGVzXS54bWxQSwECLQAUAAYACAAAACEAWvQsW78AAAAV&#10;AQAACwAAAAAAAAAAAAAAAAAfAQAAX3JlbHMvLnJlbHNQSwECLQAUAAYACAAAACEAno7CP8kAAADi&#10;AAAADwAAAAAAAAAAAAAAAAAHAgAAZHJzL2Rvd25yZXYueG1sUEsFBgAAAAADAAMAtwAAAP0CAAAA&#10;AA==&#10;">
                  <v:imagedata r:id="rId48" o:title=""/>
                </v:shape>
                <w10:wrap anchorx="page"/>
              </v:group>
            </w:pict>
          </mc:Fallback>
        </mc:AlternateContent>
      </w:r>
      <w:r w:rsidR="00000000">
        <w:rPr>
          <w:b/>
          <w:color w:val="2D2D2D"/>
          <w:sz w:val="28"/>
        </w:rPr>
        <w:t>INTERNET OF THINGS(IOT): VISION, APPLICATIONS AND</w:t>
      </w:r>
      <w:r w:rsidR="00000000">
        <w:rPr>
          <w:b/>
          <w:color w:val="2D2D2D"/>
          <w:spacing w:val="-67"/>
          <w:sz w:val="28"/>
        </w:rPr>
        <w:t xml:space="preserve"> </w:t>
      </w:r>
      <w:r w:rsidR="00000000">
        <w:rPr>
          <w:b/>
          <w:color w:val="2D2D2D"/>
          <w:sz w:val="28"/>
        </w:rPr>
        <w:t>CHALLENGES</w:t>
      </w:r>
    </w:p>
    <w:p w14:paraId="596AF6C7" w14:textId="77777777" w:rsidR="00BD5AE0" w:rsidRDefault="00000000">
      <w:pPr>
        <w:spacing w:before="239" w:line="322" w:lineRule="exact"/>
        <w:ind w:left="3813" w:right="3827"/>
        <w:jc w:val="center"/>
        <w:rPr>
          <w:b/>
          <w:sz w:val="28"/>
        </w:rPr>
      </w:pPr>
      <w:r>
        <w:rPr>
          <w:b/>
          <w:sz w:val="28"/>
        </w:rPr>
        <w:t>Dr.S.Neduncheliyan</w:t>
      </w:r>
    </w:p>
    <w:p w14:paraId="778A11C6" w14:textId="77777777" w:rsidR="00BD5AE0" w:rsidRDefault="00000000">
      <w:pPr>
        <w:spacing w:line="322" w:lineRule="exact"/>
        <w:ind w:left="3812" w:right="3830"/>
        <w:jc w:val="center"/>
        <w:rPr>
          <w:sz w:val="28"/>
        </w:rPr>
      </w:pPr>
      <w:r>
        <w:rPr>
          <w:sz w:val="28"/>
        </w:rPr>
        <w:t>Dean</w:t>
      </w:r>
      <w:r>
        <w:rPr>
          <w:spacing w:val="-1"/>
          <w:sz w:val="28"/>
        </w:rPr>
        <w:t xml:space="preserve"> </w:t>
      </w:r>
      <w:r>
        <w:rPr>
          <w:sz w:val="28"/>
        </w:rPr>
        <w:t>&amp;</w:t>
      </w:r>
      <w:r>
        <w:rPr>
          <w:spacing w:val="-3"/>
          <w:sz w:val="28"/>
        </w:rPr>
        <w:t xml:space="preserve"> </w:t>
      </w:r>
      <w:r>
        <w:rPr>
          <w:sz w:val="28"/>
        </w:rPr>
        <w:t>Professor</w:t>
      </w:r>
    </w:p>
    <w:p w14:paraId="06D8BED6" w14:textId="77777777" w:rsidR="00BD5AE0" w:rsidRDefault="00000000">
      <w:pPr>
        <w:ind w:left="1183" w:right="1198"/>
        <w:jc w:val="center"/>
        <w:rPr>
          <w:sz w:val="28"/>
        </w:rPr>
      </w:pPr>
      <w:r>
        <w:rPr>
          <w:sz w:val="28"/>
        </w:rPr>
        <w:t>School of Computing, Bharath Institute of Higher Education and Research,</w:t>
      </w:r>
      <w:r>
        <w:rPr>
          <w:spacing w:val="-67"/>
          <w:sz w:val="28"/>
        </w:rPr>
        <w:t xml:space="preserve"> </w:t>
      </w:r>
      <w:r>
        <w:rPr>
          <w:sz w:val="28"/>
        </w:rPr>
        <w:t>Chennai.</w:t>
      </w:r>
    </w:p>
    <w:p w14:paraId="441DCC6B" w14:textId="77777777" w:rsidR="00BD5AE0" w:rsidRDefault="00BD5AE0">
      <w:pPr>
        <w:pStyle w:val="BodyText"/>
        <w:spacing w:before="1"/>
        <w:rPr>
          <w:i w:val="0"/>
          <w:sz w:val="28"/>
        </w:rPr>
      </w:pPr>
    </w:p>
    <w:p w14:paraId="4637F2F2" w14:textId="77777777" w:rsidR="00BD5AE0" w:rsidRDefault="00000000">
      <w:pPr>
        <w:pStyle w:val="Heading1"/>
        <w:ind w:right="3829"/>
      </w:pPr>
      <w:r>
        <w:t>Abstract</w:t>
      </w:r>
    </w:p>
    <w:p w14:paraId="6B701217" w14:textId="77777777" w:rsidR="00BD5AE0" w:rsidRDefault="00BD5AE0">
      <w:pPr>
        <w:pStyle w:val="BodyText"/>
        <w:rPr>
          <w:b/>
          <w:i w:val="0"/>
          <w:sz w:val="28"/>
        </w:rPr>
      </w:pPr>
    </w:p>
    <w:p w14:paraId="4572F6F0" w14:textId="77777777" w:rsidR="00BD5AE0" w:rsidRDefault="00000000">
      <w:pPr>
        <w:ind w:left="1160" w:right="1176"/>
        <w:jc w:val="both"/>
        <w:rPr>
          <w:sz w:val="28"/>
        </w:rPr>
      </w:pPr>
      <w:r>
        <w:rPr>
          <w:sz w:val="28"/>
        </w:rPr>
        <w:t>Internet of Things (IoT) is a revolutionary and novel platform where a smart</w:t>
      </w:r>
      <w:r>
        <w:rPr>
          <w:spacing w:val="1"/>
          <w:sz w:val="28"/>
        </w:rPr>
        <w:t xml:space="preserve"> </w:t>
      </w:r>
      <w:r>
        <w:rPr>
          <w:sz w:val="28"/>
        </w:rPr>
        <w:t>network connects to the large number of electronic devices via internet through</w:t>
      </w:r>
      <w:r>
        <w:rPr>
          <w:spacing w:val="1"/>
          <w:sz w:val="28"/>
        </w:rPr>
        <w:t xml:space="preserve"> </w:t>
      </w:r>
      <w:r>
        <w:rPr>
          <w:sz w:val="28"/>
        </w:rPr>
        <w:t>available</w:t>
      </w:r>
      <w:r>
        <w:rPr>
          <w:spacing w:val="-8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10"/>
          <w:sz w:val="28"/>
        </w:rPr>
        <w:t xml:space="preserve"> </w:t>
      </w:r>
      <w:r>
        <w:rPr>
          <w:sz w:val="28"/>
        </w:rPr>
        <w:t>systems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reliable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real</w:t>
      </w:r>
      <w:r>
        <w:rPr>
          <w:spacing w:val="-10"/>
          <w:sz w:val="28"/>
        </w:rPr>
        <w:t xml:space="preserve"> </w:t>
      </w:r>
      <w:r>
        <w:rPr>
          <w:sz w:val="28"/>
        </w:rPr>
        <w:t>time</w:t>
      </w:r>
      <w:r>
        <w:rPr>
          <w:spacing w:val="-8"/>
          <w:sz w:val="28"/>
        </w:rPr>
        <w:t xml:space="preserve"> </w:t>
      </w:r>
      <w:r>
        <w:rPr>
          <w:sz w:val="28"/>
        </w:rPr>
        <w:t>connectivity,</w:t>
      </w:r>
      <w:r>
        <w:rPr>
          <w:spacing w:val="-9"/>
          <w:sz w:val="28"/>
        </w:rPr>
        <w:t xml:space="preserve"> </w:t>
      </w:r>
      <w:r>
        <w:rPr>
          <w:sz w:val="28"/>
        </w:rPr>
        <w:t>sensing</w:t>
      </w:r>
      <w:r>
        <w:rPr>
          <w:spacing w:val="-67"/>
          <w:sz w:val="28"/>
        </w:rPr>
        <w:t xml:space="preserve"> </w:t>
      </w:r>
      <w:r>
        <w:rPr>
          <w:sz w:val="28"/>
        </w:rPr>
        <w:t>thus acquiring data from sensors, computing and actuating devices.</w:t>
      </w:r>
      <w:r>
        <w:rPr>
          <w:spacing w:val="1"/>
          <w:sz w:val="28"/>
        </w:rPr>
        <w:t xml:space="preserve"> </w:t>
      </w:r>
      <w:r>
        <w:rPr>
          <w:sz w:val="28"/>
        </w:rPr>
        <w:t>A review of</w:t>
      </w:r>
      <w:r>
        <w:rPr>
          <w:spacing w:val="-6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current</w:t>
      </w:r>
      <w:r>
        <w:rPr>
          <w:spacing w:val="-6"/>
          <w:sz w:val="28"/>
        </w:rPr>
        <w:t xml:space="preserve"> </w:t>
      </w:r>
      <w:r>
        <w:rPr>
          <w:sz w:val="28"/>
        </w:rPr>
        <w:t>status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IoT</w:t>
      </w:r>
      <w:r>
        <w:rPr>
          <w:spacing w:val="-6"/>
          <w:sz w:val="28"/>
        </w:rPr>
        <w:t xml:space="preserve"> </w:t>
      </w:r>
      <w:r>
        <w:rPr>
          <w:sz w:val="28"/>
        </w:rPr>
        <w:t>features,</w:t>
      </w:r>
      <w:r>
        <w:rPr>
          <w:spacing w:val="-7"/>
          <w:sz w:val="28"/>
        </w:rPr>
        <w:t xml:space="preserve"> </w:t>
      </w:r>
      <w:r>
        <w:rPr>
          <w:sz w:val="28"/>
        </w:rPr>
        <w:t>architecture,</w:t>
      </w:r>
      <w:r>
        <w:rPr>
          <w:spacing w:val="-6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6"/>
          <w:sz w:val="28"/>
        </w:rPr>
        <w:t xml:space="preserve"> </w:t>
      </w:r>
      <w:r>
        <w:rPr>
          <w:sz w:val="28"/>
        </w:rPr>
        <w:t>infrastructure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applications will be presented. Number of IoT applications and challenges in the</w:t>
      </w:r>
      <w:r>
        <w:rPr>
          <w:spacing w:val="-67"/>
          <w:sz w:val="28"/>
        </w:rPr>
        <w:t xml:space="preserve"> </w:t>
      </w:r>
      <w:r>
        <w:rPr>
          <w:sz w:val="28"/>
        </w:rPr>
        <w:t>development of smart cities are covered about this innovative technological</w:t>
      </w:r>
      <w:r>
        <w:rPr>
          <w:spacing w:val="1"/>
          <w:sz w:val="28"/>
        </w:rPr>
        <w:t xml:space="preserve"> </w:t>
      </w:r>
      <w:r>
        <w:rPr>
          <w:sz w:val="28"/>
        </w:rPr>
        <w:t>platform in this review along with communication protocols</w:t>
      </w:r>
      <w:r>
        <w:rPr>
          <w:spacing w:val="1"/>
          <w:sz w:val="28"/>
        </w:rPr>
        <w:t xml:space="preserve"> </w:t>
      </w:r>
      <w:r>
        <w:rPr>
          <w:sz w:val="28"/>
        </w:rPr>
        <w:t>characteristics and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applications.</w:t>
      </w:r>
      <w:r>
        <w:rPr>
          <w:spacing w:val="1"/>
          <w:sz w:val="28"/>
        </w:rPr>
        <w:t xml:space="preserve"> </w:t>
      </w:r>
      <w:r>
        <w:rPr>
          <w:sz w:val="28"/>
        </w:rPr>
        <w:t>IoT</w:t>
      </w:r>
      <w:r>
        <w:rPr>
          <w:spacing w:val="1"/>
          <w:sz w:val="28"/>
        </w:rPr>
        <w:t xml:space="preserve"> </w:t>
      </w:r>
      <w:r>
        <w:rPr>
          <w:sz w:val="28"/>
        </w:rPr>
        <w:t>aided</w:t>
      </w:r>
      <w:r>
        <w:rPr>
          <w:spacing w:val="1"/>
          <w:sz w:val="28"/>
        </w:rPr>
        <w:t xml:space="preserve"> </w:t>
      </w:r>
      <w:r>
        <w:rPr>
          <w:sz w:val="28"/>
        </w:rPr>
        <w:t>smart</w:t>
      </w:r>
      <w:r>
        <w:rPr>
          <w:spacing w:val="1"/>
          <w:sz w:val="28"/>
        </w:rPr>
        <w:t xml:space="preserve"> </w:t>
      </w:r>
      <w:r>
        <w:rPr>
          <w:sz w:val="28"/>
        </w:rPr>
        <w:t>city</w:t>
      </w:r>
      <w:r>
        <w:rPr>
          <w:spacing w:val="1"/>
          <w:sz w:val="28"/>
        </w:rPr>
        <w:t xml:space="preserve"> </w:t>
      </w:r>
      <w:r>
        <w:rPr>
          <w:sz w:val="28"/>
        </w:rPr>
        <w:t>services,</w:t>
      </w:r>
      <w:r>
        <w:rPr>
          <w:spacing w:val="1"/>
          <w:sz w:val="28"/>
        </w:rPr>
        <w:t xml:space="preserve"> </w:t>
      </w:r>
      <w:r>
        <w:rPr>
          <w:sz w:val="28"/>
        </w:rPr>
        <w:t>health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applications,</w:t>
      </w:r>
      <w:r>
        <w:rPr>
          <w:spacing w:val="1"/>
          <w:sz w:val="28"/>
        </w:rPr>
        <w:t xml:space="preserve"> </w:t>
      </w:r>
      <w:r>
        <w:rPr>
          <w:sz w:val="28"/>
        </w:rPr>
        <w:t>transport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applications and smart grid improvements will be</w:t>
      </w:r>
      <w:r>
        <w:rPr>
          <w:spacing w:val="1"/>
          <w:sz w:val="28"/>
        </w:rPr>
        <w:t xml:space="preserve"> </w:t>
      </w:r>
      <w:r>
        <w:rPr>
          <w:sz w:val="28"/>
        </w:rPr>
        <w:t>discussed. Many challenges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issues</w:t>
      </w:r>
      <w:r>
        <w:rPr>
          <w:spacing w:val="1"/>
          <w:sz w:val="28"/>
        </w:rPr>
        <w:t xml:space="preserve"> </w:t>
      </w:r>
      <w:r>
        <w:rPr>
          <w:sz w:val="28"/>
        </w:rPr>
        <w:t>related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security,</w:t>
      </w:r>
      <w:r>
        <w:rPr>
          <w:spacing w:val="1"/>
          <w:sz w:val="28"/>
        </w:rPr>
        <w:t xml:space="preserve"> </w:t>
      </w:r>
      <w:r>
        <w:rPr>
          <w:sz w:val="28"/>
        </w:rPr>
        <w:t>communication,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system</w:t>
      </w:r>
      <w:r>
        <w:rPr>
          <w:spacing w:val="1"/>
          <w:sz w:val="28"/>
        </w:rPr>
        <w:t xml:space="preserve"> </w:t>
      </w:r>
      <w:r>
        <w:rPr>
          <w:sz w:val="28"/>
        </w:rPr>
        <w:t>architecture along with future</w:t>
      </w:r>
      <w:r>
        <w:rPr>
          <w:spacing w:val="1"/>
          <w:sz w:val="28"/>
        </w:rPr>
        <w:t xml:space="preserve"> </w:t>
      </w:r>
      <w:r>
        <w:rPr>
          <w:sz w:val="28"/>
        </w:rPr>
        <w:t>directions of IoT technology will be elaborated in</w:t>
      </w:r>
      <w:r>
        <w:rPr>
          <w:spacing w:val="-67"/>
          <w:sz w:val="28"/>
        </w:rPr>
        <w:t xml:space="preserve"> </w:t>
      </w:r>
      <w:r>
        <w:rPr>
          <w:sz w:val="28"/>
        </w:rPr>
        <w:t>detail.</w:t>
      </w:r>
    </w:p>
    <w:p w14:paraId="66783552" w14:textId="77777777" w:rsidR="00BD5AE0" w:rsidRDefault="00BD5AE0">
      <w:pPr>
        <w:jc w:val="both"/>
        <w:rPr>
          <w:sz w:val="28"/>
        </w:rPr>
        <w:sectPr w:rsidR="00BD5AE0">
          <w:headerReference w:type="default" r:id="rId49"/>
          <w:footerReference w:type="default" r:id="rId50"/>
          <w:pgSz w:w="11910" w:h="16840"/>
          <w:pgMar w:top="1420" w:right="260" w:bottom="1200" w:left="280" w:header="0" w:footer="1000" w:gutter="0"/>
          <w:cols w:space="720"/>
        </w:sectPr>
      </w:pPr>
    </w:p>
    <w:p w14:paraId="2CA2665A" w14:textId="77777777" w:rsidR="00BD5AE0" w:rsidRDefault="00BD5AE0">
      <w:pPr>
        <w:pStyle w:val="BodyText"/>
        <w:rPr>
          <w:i w:val="0"/>
          <w:sz w:val="20"/>
        </w:rPr>
      </w:pPr>
    </w:p>
    <w:p w14:paraId="6D3D632F" w14:textId="77777777" w:rsidR="00BD5AE0" w:rsidRDefault="00BD5AE0">
      <w:pPr>
        <w:pStyle w:val="BodyText"/>
        <w:rPr>
          <w:i w:val="0"/>
          <w:sz w:val="20"/>
        </w:rPr>
      </w:pPr>
    </w:p>
    <w:p w14:paraId="6712EFC4" w14:textId="77777777" w:rsidR="00BD5AE0" w:rsidRDefault="00BD5AE0">
      <w:pPr>
        <w:pStyle w:val="BodyText"/>
        <w:rPr>
          <w:i w:val="0"/>
          <w:sz w:val="20"/>
        </w:rPr>
      </w:pPr>
    </w:p>
    <w:p w14:paraId="5C852F68" w14:textId="77777777" w:rsidR="00BD5AE0" w:rsidRDefault="00BD5AE0">
      <w:pPr>
        <w:pStyle w:val="BodyText"/>
        <w:rPr>
          <w:i w:val="0"/>
          <w:sz w:val="20"/>
        </w:rPr>
      </w:pPr>
    </w:p>
    <w:p w14:paraId="7C78969F" w14:textId="77777777" w:rsidR="00BD5AE0" w:rsidRDefault="00BD5AE0">
      <w:pPr>
        <w:pStyle w:val="BodyText"/>
        <w:rPr>
          <w:i w:val="0"/>
          <w:sz w:val="20"/>
        </w:rPr>
      </w:pPr>
    </w:p>
    <w:p w14:paraId="39375CE8" w14:textId="77777777" w:rsidR="00BD5AE0" w:rsidRDefault="00BD5AE0">
      <w:pPr>
        <w:pStyle w:val="BodyText"/>
        <w:rPr>
          <w:i w:val="0"/>
          <w:sz w:val="20"/>
        </w:rPr>
      </w:pPr>
    </w:p>
    <w:p w14:paraId="1BF3EF99" w14:textId="77777777" w:rsidR="00BD5AE0" w:rsidRDefault="00BD5AE0">
      <w:pPr>
        <w:pStyle w:val="BodyText"/>
        <w:rPr>
          <w:i w:val="0"/>
          <w:sz w:val="20"/>
        </w:rPr>
      </w:pPr>
    </w:p>
    <w:p w14:paraId="783B86B6" w14:textId="77777777" w:rsidR="00BD5AE0" w:rsidRDefault="00BD5AE0">
      <w:pPr>
        <w:pStyle w:val="BodyText"/>
        <w:rPr>
          <w:i w:val="0"/>
          <w:sz w:val="20"/>
        </w:rPr>
      </w:pPr>
    </w:p>
    <w:p w14:paraId="1EABF4EC" w14:textId="77777777" w:rsidR="00BD5AE0" w:rsidRDefault="00BD5AE0">
      <w:pPr>
        <w:pStyle w:val="BodyText"/>
        <w:rPr>
          <w:i w:val="0"/>
          <w:sz w:val="20"/>
        </w:rPr>
      </w:pPr>
    </w:p>
    <w:p w14:paraId="45DFBE80" w14:textId="77777777" w:rsidR="00BD5AE0" w:rsidRDefault="00BD5AE0">
      <w:pPr>
        <w:pStyle w:val="BodyText"/>
        <w:rPr>
          <w:i w:val="0"/>
          <w:sz w:val="20"/>
        </w:rPr>
      </w:pPr>
    </w:p>
    <w:p w14:paraId="339C1A41" w14:textId="77777777" w:rsidR="00BD5AE0" w:rsidRDefault="00BD5AE0">
      <w:pPr>
        <w:pStyle w:val="BodyText"/>
        <w:rPr>
          <w:i w:val="0"/>
          <w:sz w:val="20"/>
        </w:rPr>
      </w:pPr>
    </w:p>
    <w:p w14:paraId="06A7FCB8" w14:textId="77777777" w:rsidR="00BD5AE0" w:rsidRDefault="00BD5AE0">
      <w:pPr>
        <w:pStyle w:val="BodyText"/>
        <w:rPr>
          <w:i w:val="0"/>
          <w:sz w:val="20"/>
        </w:rPr>
      </w:pPr>
    </w:p>
    <w:p w14:paraId="7596CECB" w14:textId="77777777" w:rsidR="00BD5AE0" w:rsidRDefault="00BD5AE0">
      <w:pPr>
        <w:pStyle w:val="BodyText"/>
        <w:rPr>
          <w:i w:val="0"/>
          <w:sz w:val="20"/>
        </w:rPr>
      </w:pPr>
    </w:p>
    <w:p w14:paraId="35884B8A" w14:textId="77777777" w:rsidR="00BD5AE0" w:rsidRDefault="00BD5AE0">
      <w:pPr>
        <w:pStyle w:val="BodyText"/>
        <w:rPr>
          <w:i w:val="0"/>
          <w:sz w:val="20"/>
        </w:rPr>
      </w:pPr>
    </w:p>
    <w:p w14:paraId="48C6C878" w14:textId="77777777" w:rsidR="00BD5AE0" w:rsidRDefault="00BD5AE0">
      <w:pPr>
        <w:pStyle w:val="BodyText"/>
        <w:spacing w:before="8"/>
        <w:rPr>
          <w:i w:val="0"/>
          <w:sz w:val="15"/>
        </w:rPr>
      </w:pPr>
    </w:p>
    <w:p w14:paraId="0D058D8C" w14:textId="77777777" w:rsidR="00BD5AE0" w:rsidRDefault="000E09AB">
      <w:pPr>
        <w:pStyle w:val="Heading1"/>
        <w:spacing w:before="89"/>
        <w:ind w:left="1183" w:right="12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0640" behindDoc="1" locked="0" layoutInCell="1" allowOverlap="1" wp14:anchorId="3BAD1753" wp14:editId="7A64ADC1">
                <wp:simplePos x="0" y="0"/>
                <wp:positionH relativeFrom="page">
                  <wp:posOffset>929640</wp:posOffset>
                </wp:positionH>
                <wp:positionV relativeFrom="paragraph">
                  <wp:posOffset>-2158365</wp:posOffset>
                </wp:positionV>
                <wp:extent cx="5697855" cy="7279005"/>
                <wp:effectExtent l="0" t="0" r="0" b="0"/>
                <wp:wrapNone/>
                <wp:docPr id="1592589666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7279005"/>
                          <a:chOff x="1464" y="-3399"/>
                          <a:chExt cx="8973" cy="11463"/>
                        </a:xfrm>
                      </wpg:grpSpPr>
                      <pic:pic xmlns:pic="http://schemas.openxmlformats.org/drawingml/2006/picture">
                        <pic:nvPicPr>
                          <pic:cNvPr id="1854159094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910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5329448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5" y="-3399"/>
                            <a:ext cx="3275" cy="3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0EAB0B" id="Group 268" o:spid="_x0000_s1026" style="position:absolute;margin-left:73.2pt;margin-top:-169.95pt;width:448.65pt;height:573.15pt;z-index:-20835840;mso-position-horizontal-relative:page" coordorigin="1464,-3399" coordsize="8973,114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/12hbgCAAAlCAAADgAAAGRycy9lMm9Eb2MueG1s3FVt&#10;a9swEP4+2H8Q/t76PY5NkjLWtQy6rezlByiybItaL0hKnP77nWQnTdJBR2GD7YONdCednnvu0Wlx&#10;teM92lJtmBTLIL6MAkQFkTUT7TL48f3mYh4gY7GocS8FXQaP1ARXq7dvFoOqaCI72ddUIwgiTDWo&#10;ZdBZq6owNKSjHJtLqagAZyM1xxamug1rjQeIzvswiaJZOEhdKy0JNQas16MzWPn4TUOJ/dI0hlrU&#10;LwPAZv1f+//a/cPVAletxqpjZIKBX4GCYybg0EOoa2wx2mj2LBRnREsjG3tJJA9l0zBCfQ6QTRyd&#10;ZXOr5Ub5XNpqaNWBJqD2jKdXhyWft7dafVP3ekQPwztJHgzwEg6qrY79bt6Oi9F6+CRrqCfeWOkT&#10;3zWauxCQEtp5fh8P/NKdRQSM+aws5nkeIAK+IinKKMrHCpAOyuT2xdksCxC4L9K0LPfOD1OAeVmk&#10;4+4YFqbOHeJqPNrDneCtFoqRCr6JMhg9o+xlacEuu9E0mILw34rBsX7YqAuorsKWrVnP7KNXKrDk&#10;QIntPSOObTcBdu81YjXkPc+zOC+jErIXmAOzsMydjpLCq3S/fNyMXXK+UEjI9x0WLX1nFKgdIkGA&#10;vUlrOXQU18aZHVmnUfz0BNC6Z+qG9b2rpBtPqcOFORPcL9gbxXwtyYZTYcfbqWkPLEhhOqZMgHRF&#10;+ZpCuvpj7QHhymjyFXD7e2isppZ07vAGQEx2qPDB4RE/gXTpGNDui3L0avGyKuPp0u9F+aQpPzqW&#10;FLCsjb2lkiM3ANiA1Ksdb++MwwzY9kscaiEdeT6XXpwYYKGzePwO8TSEBP49rSZZniZllkFrP5Pq&#10;zN/YU5H9B1JNxj70d6SapTF0yNMOuNdqmhRT90yTeXHS/p6E+Ee16rssvEVe+tO76R674zmMj1/3&#10;1U8AAAD//wMAUEsDBAoAAAAAAAAAIQDaQ2WPc74AAHO+AAAUAAAAZHJzL21lZGlhL2ltYWdlMS5w&#10;bmeJUE5HDQoaCgAAAA1JSERSAAABXAAAAVwIBgAAAIQWBiwAAAAGYktHRAD/AP8A/6C9p5MAAAAJ&#10;cEhZcwAADiYAAA4mAaLvJfwAACAASURBVHic7L15kBzZdt73uzcza+1GN/Z1BhjMALPPm/dIy5Js&#10;P1Ok/ExJ9iMphZagFGZYtrW9sCMkblZIlCjJMk1S5F+yREfQSzi0WKIlk7YVCtIM+YlhBbXwzZvB&#10;DDBAYwYYDAZrA+ilqmvJ5V7/cTI7s6qruzNr6S4A9UX0oKa7KvNW1b3fPfcs31HWWmaYYR+hWbkx&#10;Dyz4qntEK31MKY6ibB2r51C2ppSqYynL061GUZGHdEFFACi61toNrGqhTBOrNqxl2VjzsGTLj4A1&#10;Dp5vAGZf3uUMMwBqRrgzTA7frHQfHTrruKVTyrUnMOqM0voicEZrjhrDERQLWCqAp7V2JjEKY0wE&#10;BCg6WNa05pExLANfWGOW0PYLG6r7UejfLR95cgu+qzOJccwww4xwZxgZrceXzpTK5YvK2gtK6XdQ&#10;vIZV54GjYGtaa7XfY8wDY4wF1QKWUfYGho8t5iOr1JLf7S7VDr/zxX6PcYanGzPCnaEAvuX5K6XX&#10;Hc99U1nnO1H8TpS6gLWLw1mnNvOPAWvlJ/llz+O+12xCZf5JHqvex0oBevNXmQe5YYyJUGoVa6+j&#10;7L+w1nwrCpwrpYMffAx/0C98wRmeS8wId4Zt0V65crbqOl82iu8E/bu1sq+h9EL+K1gwBmzyYzME&#10;qNLHygGd+VEOKB3/xGSJzlw3eZx1xxpS0k7uF4HJ/NgoQ+o2faxUej+tKUTI1qwZq66C+XVt+a12&#10;GH27evCNW/kvMMPzhBnhzpBi7cPzkVP6TgW/D/S/C/ZsLsvVRimxghAXCHm6ZXA8cEqgSkDyo7e5&#10;2F7BAL78WB8iH6IAwq6QM/S+H61lI9jtqsZEoG6B+f8s/BMn8n+LhbdvTOxtzPBUYUa4zzGaDz48&#10;Xql5/57W+vux6t8B+6LWejATKsQaTKxFSC1DtwRuVciVKlBhmGP7dMECHaAtJBy2IfRTSx0yFrna&#10;6umIYYwxoD5H2X9hjPnlIAj/VfXQW7f36l3MMF2YEe7zBe2vfvyu6zrfj+L7sOp1rZW39WkKOXIn&#10;R/GEYFwoVcGrgqoB9b0c+xRhA2wLgjb4bTCh/Fqp1CWSfIZ9EF8w17D872EY/Upp8fX3maWqPTeY&#10;Ee6zDzdcu/a7tav+GFZ9t9bq5NanZAk2THnCq0KpBk4dmN/DIT+NaEC0AX5MxCAfq3Z3IWB7D2X/&#10;mQnt33EXXv11INzDQc+wx5gR7jOJb3nhWv27tdZ/HM3XtNKLW5+jMgRr5P+9KpTroA8groEZhkcb&#10;zDp0N2ICtrEvOCHgAeRrzSqGXzPG/E/uwsY/g+8I9nzYM0wUM8J9hhA0rnzVUc5/ppX6vi3ZBErF&#10;PtgwdhMY8bmW58Bd4Pl1D+wVNiBcg25TfMJKxz5gN/1usrBmzVj+z8iGv+jNv/Eb+zPmGcaNGeE+&#10;5eisXX6l4nj/uUH9J1vcBUoJsZoIolBOtV4NqgvAIZ7+wNbTCgs8gfYaBC35X8eN/b96C/kaY+9p&#10;7P/aiYJfrCy8+cm+DHmGsWBGuE8lfqkUNd/6Awr3x7VWX+r5U9aSjQL5/1IdKgeBAZ6FGaYAa9B5&#10;Av6GfHeOt63la6y5ZG303zlzH/2jWcHF04cZ4T5F6Kx99HLJ8X4c1B/TWmecrJmgVxjI4/IcVA4B&#10;BeoUZpgCxOTbbQIKXG9g0M0Y0wb7d/wo/JmZ1fv0YEa4TwHC9Y//I+04P6WVfqv3Lwowkh9qIsko&#10;qB1C3AUzLAOrIcy54Ma/O0j6ePrxBFpPJPNBO5LvjKY/4Gas+chE0Z93D7z+f+/LMGfIjRnhTimu&#10;X/+n5fMnzv9xpfRP9Phm+10G2oXaIjjH2f/qrenCbWC5BY6TfmTH5uDMfg+sMAxED6C1Km9iG5eD&#10;Mfaetea/uXH/xv944cLv6e7jgGfYBjPCnTKs3/nXh+cOLPwkSv0XWuty+peMNWtN7DI4xn5nF4RA&#10;G6nJ2rDQCcFYiDLaM0pB2YFj7t56kW8DK10oxRW5nRBeqhRzslyOX7/gwmFgIvqRhbABnYfickiq&#10;/PqsXmNMF8svNtdX//KB07/t8b4NdYYtmBHulKD16L1TlUr9p0D90VS/IPHNGkkl0o64DJwT+zrW&#10;DeB6GxwNYQRWgVbgxP8q1Zv/YBES9kOoe/DqgNq2SeCmgWYAXvxptgO4WC22RX27La/3QyHet8q7&#10;v2bPEN0Xl4OJJMVPJcI7sqZjHeC/1+m2/nzt8Lt39nOoMwhmhLvfWLnxonHDn0Hxh1Ld2PgfE4io&#10;iluB+lHEA7n/6ABXNqBSip0Y8XCthdCk1q1SQlJOLDWggI0ADnjwyh44Uj8JoWtkYwAh3DeqkJcz&#10;N4BPOlB20/f29g4v7sY/B0Yb9hBYgY1lCDsiEqSTHW2TeC2Wf6hD98c4eP7zPR/eDJuYEe4+ob1y&#10;5WzZc39Oa/0H0t/G1kkUCNmW6lA9CdT2a5jb4lJHLD/VZ8pWXagp0QPzgYe+LHtPp4felg+v1Sb/&#10;rq74QGx1A7QCeKeaP2h2F1iOCTd5/bvV7T3lV0NodcCNn3+6Im6IvUML2vfBbwrpOh4Dshv+UTcI&#10;f3gmIbk/mEVZ9hitR++dMhtLf7daLn2Wkm2sDxv5UgZaqsLC61B9mUnTko9YckVRdsRNkKAbwikP&#10;zio4ivhJjwJvxlZwmJFn8Ry4sweKAYFJyRYAW2zCt6PUOga51k6flTFQLsn7C81+lJXUoHpe5k6p&#10;KnMpinedeDRa6z9QLZc+MxtLf7f16L1Tez7E5xwzwt0j3L79m1XTWPqblcrcba30D8pv4yUZ+VJx&#10;VKrBwltQPgdM1tF5H7gWwkctWGoXf72jewnXIuQ9CC+WwI/S/3c1tPeAcFXGuDNWiLDIhN8Iwc2w&#10;plawvs1zLdCNxH2iANfZz+Q8T+bQwlsyp4JWTLywSbxK/2ClMnfbNJb+Jnxr+o5QzyhmhLsHiBpX&#10;/+Tpg4cfa0d/Y1NvVilxGwTtDNGeZS/soi5wtyEWYK0kQynKuRWnNxtU73CNOYRks1kLoYFG4ZEP&#10;gcS/jJBhXoTEG0rmNQqxegehFd8DJVqL3lRUTSuZUwtviXsqaMucU5vWrtaO/oZpzj+KGlf/5D4P&#10;9rnAjHAniHDt46+Z5vU7juP+wmZlmFKSS+m3wKvAwpt7RrQJysBctk5NQdHcoQP0WrhaiVthO1T6&#10;XBBaFyf5ItgiMGuLEe46W78RrSDYhnBXkU0FZDOZG+KA0gUm06VSQflFIV6vInPPhFnirTqO+wum&#10;ef1OuPbx1yYyhBmAGeFOBM0HHx43G0u/7nrer2qtxE+WCMn4LQlmLLwWuw7G/xXcY3dR1UU39at6&#10;GtYKpsmX6SVQR21v/QHMuxD2P3+C8dqAXhkCS58/dxc0bF9AEHGjdLZ5j80wvX5kJHBYFHcieLgB&#10;l7oSsBs/VOxqeE3moN+SOblJvOqU63m/ajaWfr354MPjExnCc44Z4Y4bzaWfrNXLd7XS3wOkjkS/&#10;LQywcD4Oho3fR3s9lMV6rwVXOjs/9xhs+gS0At8WC56V6bUAleol4EHPNxmz09HQmqAft//S1sb9&#10;IXOiEw62iC2DLfMgignXyr/DpIat+VAri6V8vzXEBXLDkzm4cF4+GD/R6930735PrV6+a5pLf2WS&#10;o3geMSPcMSFoXPmqaS7dRuu/rLXWm+ZR2JHqsIWTMPcqk6wMa/hirdZLgJIqqZ1Q99IjsqPgcUGL&#10;s+KINZfFdrcs02txKnoJeNyIKWQTRS3cdtiboZDAUdDs+52PBAW1Su9TdDu9R2pRK9JijcmiLnNy&#10;4ZTM0TDepZUS/67Wf8k0l24HjStf3YvRPA+YEe6ouPzNOdNc+hXPKf1zrbWU6SslubR+CyoLcOBN&#10;9iIj80hVAmEWSdsKLFzdoWfAIVeKFCB2KxQU+/OcrVZtPxklqNEbOIP03pPAoLed14fbRqrnBkEr&#10;aPRtFE3SRsXGymdfFI8zJch7j0MyRysLMmejnsDaGc8p/XPTXPoVLn9zbr9G+KxgRrgjIFy/+nVz&#10;9vQ9rfXXgYz7YENW4OKb4O2dVMphlVqcFilCaIdwYxtL8nDyRNLMgSJuBa8vU4Fdsh3cTPGDUuLT&#10;nVSmgqHXB2tt/qZBq6QLQyGfaRTn1Solm1oW6zZNHwuN+KuLoAH4/TnDu+BjXwo7xvr5eWdkziot&#10;czjrZtD66+bs6Xvh+tWvj/OWzxtmhDsMPnt/0TSXftV13V/RWs1BLCAQdiDowMIZqF9kr6VO6sQV&#10;XTGrWaDmSUBsu77cPW4FXcytMEevxeooIY7t4PRZuEpJmfAkEHdp24Ql/zF/I0rJLzTyGc558tgZ&#10;kI3RzgbMbPFSlfthMes2QEqWDaJp8V5r2y7tQ8CRubtwRuZy2IlJV6G1mnNd91dMc+lX+ez9mZr9&#10;EJgRbkGEjaUfMEdqd7TWkj6jlAh/dzfAq8PC2+xnyvt8qdcCs0DVE5nChwOeP4pboc7W1LDODoGw&#10;mtPrRnDU9sUSoyKyW9O68hqenYz/NjRwVMGheDNJTgJZX/Wm/za2dIuokYVAI0hTyvLgXhyYc7WU&#10;Hbt6EkmFh2Que3WZ2zbKWrtfM0dqd8PG0g+M/bbPOGaEmxO3b/9m1TSv/RPX0f9Ya13bPK8GHfF5&#10;Lb4MlXP7OkaAI2prIAukwOGLlhyXs8i6FXRMJtv5YftRhi3FDztZuHW1lXCbE8pUiMxWl0IewjX0&#10;Hu8tYsnPE59X4ua7ieuk1XevQYG2nXDHFn/NahdKMcl2QzhRKfb6Qqick7kdBTLXIQmqVV1H/2PT&#10;vPZPbt/+zVmL55yYEW4OhGsff+30wcOPtXZ+LxDnQEVxUGw+DopNR9fbfrdCFlUPbrSEJLKYL4lb&#10;wVLMraCQhZ+1chXbW60l4o7sMXYqJBgVYR/hQj7CXafXl5p9vEmqmUyFJiJwntyzaMFDQp55sQxE&#10;IBVtsRV/rNgth0A9DqrNx0UTWWvX+b2nDx5+PCuYyIcZ4e4C07z2s1LAoKubvtpNq/YClF4cy33u&#10;jeUqgoXyYEtTK6h4cLUVL9oYh51et8JqgSKIirs1U2G7wFud9OidYFKJCr7p9aBbm8+jvmp7/bf1&#10;DEsnMpNZS34jEzALjFjxefGQmDSLvMZPsyB8A4cnad32o/SizPnE2t307eqq63m/aprXfnYPR/NU&#10;Yka422D9zr8+bJpLS1o7PwKklWLdDem2cOBN8se9t8cqInV4rymC2ePAUQbkuFpZ3I4Sv9+HmXSC&#10;RdKJoONj/1rOe7l6K+Ful7Of5Jf2ZCqY7Z8/Cnp0EGISzcNr3b6KsWqGpetx4EzH1qVPrztBIe6H&#10;vHjkp9KPedBA/MVJelsUwak912yoytwvz8W+3WylmvMjprm0tH7nX++tKuVThBnhDkDYuPZ9cwsH&#10;72qtLwAxM/gQdWHxpVj7YDR0kNSeGy1RlqpXpB3MOGT5K0jUO2tJJoQTGrFiHQ0fZSzZrFvB1fA4&#10;J/lX1db7dHd4bb+FC8PJQxaBQd5zHrTD3gBWNgBWiTejxNf9RSTEm7wnT8tnnwctpEx401dsBwf6&#10;sngQpql1oZENYN8aYpbPylqIurI20oDahbmFg3dpXPv+/RraNGNGuH0wjaWfdx3nl7VWpU3TxW+B&#10;48KBt5DwyWiwwJWGHOtrpbRCqebBgxY8GvkOsJCRRExI4ayXpm6VHbn/1djhelL3uhUaOdMHDtAX&#10;ONO9Uoz9GCRiM+642RbjPmdgqj3gtVnPfIXMZqFEOyJ5L4n8Y17cjXo3Aa2gMuC0kCAibRekkM/4&#10;xB61Ktoe87ImHFfWCMQBNVXCcf4P01j6+f0d3/RhRrgJPnt/0WwsXdaO/rNAGhgLWjB/DGoXxnYr&#10;BdSrg62Zqgeft/JnCmyHI6SLVyMEWgVe82SxhlbIr2PgcytkUo1byRRxK5Rgi4jNdgIvAPO6N1NB&#10;MUDZa0Rs0VEgX5XZWuZ5xm61ig8kf4/H7yQtxJDP80BOc9MQl2HHBN2N4IgLx52tRRUJ7pJWs0Xx&#10;2Iqknw1ChzFtdrULskaCvoCao/+s2bh+ZZazm2JGuED30aVXzdHaDa30G0DGheDDwqugxy+cdNgd&#10;vLiSwNZSX2CrKBK3QuLLdHRa/PBmFTqB/K3qwqov1WgJwVjkcR63goMEjXoCYXb7heywNVA2bjfk&#10;IOGaPBZus6/goT/jIKk0G2SERiZ/nspdel0JWEnP89i+3Hmlk2Yz+BEcHbKZZRO4FkhzzCstuNSC&#10;D7twy4648enjslaioNfFoNTr5mjtBo8+fG2Uyz8reO4JN2pc+zPlWu2qVvrgZiuSoJ1xIUymTeuR&#10;Ab+zmcBWyYUPRyzDWiilaVdZCcYycK4m/kqLEHM7FEsr8aK4BdwKVbeXKHYSIy8xOGVtnOgfdl7h&#10;mm6YKooZOzjjINubbfP68XeWVyEs27o9MJJVMmjcCR6R+o7lhjBM3+YbRjZy38hJql4Sl5YTZ6a8&#10;3xLiHR5lCag5rqyheD1ppQ9Sq34cNa99Y5SrPwt4rgnXNK//jOM4/z0QM42BYAOqB8fqQtgOtYwm&#10;LaRpR8lxVqvewFZRHCUlQhX7bhMiPAQcr0pjRIUsumx6UuJW6C+UGAS3gIhNi17yi8z4Az+DyH63&#10;1CtD2iIH5DMZdGSv931nkJ4I8mCF3hzh0KSZBtudaB76cRAUsW4Xh0gFux4KqdZKqSvDxv/RSLZE&#10;rQRPuvBBZ8R0vdoFWUPBBpC+WUc7f/N5Tx17Tgn3mxXTXPo3WqsfBdIuDEEbFl4E7/SejOJQZvFG&#10;Rgj4WOxjtcSBLQtLQzraysTWZ3wPV8NyZiWdBhZLYt3281FCIo9y+DUqfS4FpaCzzYp9MEAVa1Rf&#10;ZD/6h2zt7tkDDVIfaZJGNmgjqAyo5DOxPzwPHgTp+0++81J6200k38fmRqBTIZ0TBX0wt6yUD9f7&#10;XCR+JJuwb8S6t1Y2FEfDt1sj+ne907BwNm7rk+0u4fyIaS79G/jmXmYQTw2eP8J9ePmEaZ5a0lp/&#10;J5Dx14aw8AaSlbo3yLoVlJJFcQQ4VUmbLFZc2AgksDUMFrzUV+xpWO87t553JNe0Gw3QHtBy793Q&#10;n3vqDKgga5G2LU8aLfqRbAjjdtpYtlq0uwX012wmv9X25t9mMSjzOjAwn4NwO/Tq7PoRHMkMLDvk&#10;5Dn3Mo9DI59XEaZaAx63JQMmmULWil7EyTK8E/+cqch3Fsanq1JfrvZwWJA1FYX9qWPfaZqnlnh4&#10;eRjPyFON54tw1z48b+qlD7XWLwBp1ZjWcSHD3mc11mIL1FGyCDYQV0DdTaP9VQ8edaTTblEcJT3u&#10;J26F/uP+q54Es/w+0lU53QpVeq2zpKPvZwY+iaSwY6nTe/T2LYRasibGDd/06tladifcdiZgFvRV&#10;mGUxR+z6yQYJTb6Ch3smJc8kGyS76fqkC9LVQraNjEXsR3ICKoKbHQnCZtEJ4WxF5kaCw8DrFSH1&#10;zQwNNapPF8CVtaV1pjoNtNYvmHrpQ9Y+PD/qHZ4m7Fve9F4jXL36u7Rb+b+0UvVNWvFbUK5DZf++&#10;80MufNGRheg5cDeECy5cdOGDUBa/p8VCuduCSq2YDe6RdmZwtCzkRxbm+izAN8vwfhtC1atb62l4&#10;HMHiDhbcwEmkoBG7KkoOmx95gBCLZ+FLJYPcqSM/UXzSsJGkFyU/1sQ/mzaaPFawSVFKgbKg57DO&#10;ecmTjTVsjQXCCNwmIp64lbW6YW8e7U4ZB9lWPUn+bZ6aw/VMZZkfbS3LjZK3EW90T/y0YCXJtCii&#10;Q/dpHARNYgMKsbAPV+DggOd7wLGyuH3KjsybdZ/xHEHqr0LnRqyqJwKWWnHEOJVLZvXqf+wuvvb/&#10;juEuU4/ngnCjxtU/5Zbcvw3EeT1WyHbuCLin9nVsR0g7tbpaLBrryuJ4vQIfxT0ntUrFZ96oFTtW&#10;LpTEQnZ0pqhhwCJ6owofteUjSqw9V0vC/W5CBFlSh1iPNrZ0u1ZKjZWFmoWTpslhsyxBFeuAckA7&#10;oF1wy+AkpOjGP87uAwDE66h4JfObhM6rQRM27srATCR+RceFUpk1fZaQkhSIINbxThkHnk61cZMK&#10;s93wgN5TQGRh0MzrPykk8CM4UuBLX0WyUmql9JqhkRS+F3fwAVfoDYAam5L1yKicB/cuNB9BqRYX&#10;SVDXJfefRY2rf9qZf+0XxnGbacazT7iNa/+147g/BaR6CH4bFk+zF21v8qAW5+Q6cWbCPWQxlpD0&#10;rc9aaUVa2YWrbXi3gIzDMeBB7MdN9AuabD0Gl4CXq/BpSyxqVK9bYSfL2nGh5YOKjdaygbI10mPN&#10;0dRdS00nFq0HvJT/DeTG1umsiK1Pb0F+euADTRZslzetQytSrEaKllHQvgulCJxD9Nu7cy48jjew&#10;yMKBErtiOZsKFsG8V8yfZ7ch6O3w2QBXQjeC13eZN2s2FePJBu7GJqXvnoLFMqzegVJVdmVrcRz3&#10;b0eNpYPO/MWfGtetphHPNOGa5vW/ph3nLwKZyrEOLJ6nmMzIZHHIhdsdqMYW6EoXTsUW6CFgowrL&#10;nbh2Pj7uf9iFt3Me9TyEqBML1NnGrQCSMXCmJtq5tZhItncrWOAJdBocCg9xwKlywDVUShqFRy+l&#10;KNJlOy3TrgQcAgVlBWUNBzdJah66j6B1G0wQ9+iZh/ICnj1EqOVzDc3u+bdryIZai1O7AgPnChzT&#10;gwjmSvmtzKSlUr8r4Uhld9fHSid1eyTBx/H3LTkck+4N8CpyurEWx9H/rWler+m5Cz8x9ltOCaZl&#10;5o8dprn001rrHwNiMy0UH+Hia6SJONOBrFvB0ZIb2yZdHC8o2Ij7k1VdIcBuJFH/N3K+lYMleJjD&#10;rQBiEXdrYpXVHSH5tQiMA5p1aD+C7rq4Atwy1A5yuFJnr1sKTRbzUJ7PfEYh2BXYuMuistxThyWo&#10;aXevMHsQpippkZGKsbyKHAoh9ZM5P9oGsNop7koA+CQu/EgyPIwtptVbDHOw+DqsXQWnJEcka9Fa&#10;/UXTXCrpuYs/Pqk77yeeScI1G9f+htbODwNsdtA1ISy8xSSakYwDWbeCq8UFcC4z2V/z4FIULx4t&#10;QY12KIvklRzf4nHgfp9bocH2C/8FwHdhLUnGjGCj+5h57kH9KFTP8XwlubigjkL9KCXgS/FvG6HF&#10;bdyCaAXmT4JzlOzGEyCpdVUvToUzkvaXF5GV7zpv2fCNzlbJx24Ir+/SaG0FCZDVM0TtR3Bqor0c&#10;PFmT65cBK8EKa9Fa/5jZuObo+qs/Msm77weeuRVjGks/p1WGbENf/LYHppdsQdwKicrWdiLg71RS&#10;GT+LWLuNnDm6DuKXTZL2HQ2Pti2ejyC8xcutzzhs4bUSfKUG8/OHYf6tWFvimZs6Q2HeVTB/DhZf&#10;FfGW1Y9g9RKEolxx26YdIZIODUWUOboRHM95irlpUnlNkHt1Qjhc3d2VcDv2+WZzdSk41uGgZG1a&#10;06fB4PywaSz93MRvv8d4plaNaSz9vHb0nwNSsgWYf2MfR5UPR8gIWce+t8cDnpdVvbLEObptiYLv&#10;hmwRRMkRsu5BeFfIYuVDyVGaP8nZCtSmd5+aItQkCr/4JXFbRV1Yu0GzJcUEgZUN9WCR9BIrG2We&#10;0G4D8b9W3F5XgqPg7C7f342kvVImWNYJ4dgQ1u3QlejJGg27WbWxP/esSTw+M4Qbk20qrZh8cfOv&#10;7/PI8iMpggAhxEeZ2spbVhSeUGnHgc3XleDOgAaR/ThO+jqLFB7cDYDGZXjynnxmi6/CwXdjkfXJ&#10;CPc8+yhB+RVYOM87dTkhVCMJIxwPcyoCIULuizm/gu1cCS/v8vo15DRV7iNqV0vpdxEEwOX1EUT0&#10;51+XrIVe0v2zzxLpKjtp6aY9gGks/VyvZduVL27u6VKEewx83harFQArboOmLxZSJdZeMHGbF5Up&#10;UrAW2gG8WduZJj+MJOrtRVDHcNrpUC4FjF/RYIZ+WEB1voCNh1BbiP3gqb/3HvCwm/YsawfwdnX3&#10;QMvnVkRnqm5vVsLB8u7W7QcdCehlBYVaPrxaK94W9WM/tuYjOF4rTtibaF4VF4Nb3vRtmMj8vJ6/&#10;+MPDXnJa8NQTrmle/5keEZqnlGwTvN+JhVCSyqwoTYDvhGIFJ+WwVwNxEST5naGRY+u724ibwxor&#10;GwqjXA7XNMXKJ2YYK8I7sP5AIvQLLwIHuE9a5RUaSVO7sAvbRsAHmRQ+kFOSsbunDd6IpBqw4hQn&#10;6n48AO7Gmg0AG104WYeTxS6TYhDpGvuzeu7Cjw17yWnAU+1SMM2lv9pLtv5IZPsA2aX3E7U+bdlE&#10;RDwycL7aqz3wmid/CzPBElcP0NG1D8VlsPY5B+uKw7UaM7LdZ7in4dBXYOEMrN2E1Uu0A0m9A9k4&#10;T+bIPvncpEG5BN1w9zzfBiI8X3Z6XQma4mQLQraJ/9hYWYZHd33VDph7LXYvZEVv1I+a5tJfHeWy&#10;+42n1sKNGtd+zHGcnwbS1C9rh/bZPkEqulBwwMuXajUJPELcComlEERSybTdIvCBy/FkV3HdfTsC&#10;PHhXbcDKNfCqMH+emU92mtHlceBxJ9SiZ+HAOzmEai51erUquqGUcp/bxZS61JXNud+VcLFWvCTo&#10;eihzrhT3W9sI4IXqiISboPFxXH3hbVq6URT9uDP/6s+M4/J7jafSwo3Wl35oC9maaGiyfYyQbdWT&#10;aq5GIPmt+4EjxIsgE9zaqR9XCThbFaEWkIIJBzixsQGdVTj0Vvy5zMh2ulHmsKd5pwpnPDjdbUD4&#10;xY6vWEV8pgnZJrbTbmR706RdKohf3g0lg6Io2a4g66WcaW5Zc8dEtiBz10SyxhMhc8f56Wh96YfG&#10;dYu9xFNHuP7K1beVVr8IpMLhJozlFYtjA7jVELLNds9tBPDpPpFuPeNW8DQ82aXVziHgeFkq1A77&#10;AW8765yYL0P1NNNWVTfD7jjmwOG5edH8ePweRPcGPq9Nr4XajeD4Lp6iJH0sm5WQ5HW/NAQb3O70&#10;uhJCAxfHLbl5pkFDLwAAIABJREFU4M10ncekq7T6RX/l6ttjvtPE8VQRbuvxpTNuSf+G1srd1EYI&#10;fTgwfOpXHTg2LwGpjPifkG4ox6W9xkFXFg/EruldNWkfcrpxk3ecNi/UPHAP8IwWET5fqF2Aw1+G&#10;9rr44O1yz58Nvc0oNbv3OrvZHaCPG8BLQ7j0b1lRVksE5dshnKhOiFQOvC5rPe4KrLVy3ZL+jdbj&#10;S2cmcbtJ4ekh3LXPD1Yqld/SSi9CrPoVdGDhFUat4T9D2t8rQVLJtRFKNsBeot+tUHJEPGYr1mDl&#10;fVhfhvkTuKWJ1mHOsC9QMPcqHHobGg9h5dsk269Dmlc9qK17Pz4b5EqIpIll0aTANqKYlqSwBUYe&#10;58lKyNMnbyscWetBR9a+NKdcrFQqv8Xa54PkfacSTwnhfsszbvc3tUr6ldtYYvEF8kk/745TyO7c&#10;ymQpJKTbjfaedLPZCq6KNWmzaF6FJ5/CwZdjd8qMbJ9tePI9H7wAKzeh9THzpFkNjpJCie264qwh&#10;ubpbXAkWXh7CXrnpp2RrEd/tKzm8V59ZuLERt1sqjKqseb9N8i600seN2/1N+NYEeoeMH08F4Zrm&#10;3D/QSr0KxG1x2nDgOIN164fHKSRhu590K/tAulm3AgpMrJNLdBcevQeVA5JWlFt3aoZnA3Nw8MtQ&#10;mqO+tkTZSIWXUlLA8Gl3a/PHFnCzLcZDFp0Azg3hSriLiPC4cWPLdiBlwLuFZS93paqtXhY32XCk&#10;e1DWftDO6C6oV01z7h8Mc7W9xtQTbtS49hNaOz8ApGRbWYgFVIphW62WDE4Dx6aAdI8QfzlWktut&#10;A51GFzotOPKVfe9UMcM+w30BFi7yiu4QBDJH3Lj68HJHymsbyL+fdKQppM64EtqhtFsv2jI1Ah60&#10;02KJICbenRypK8B7bTEakmq4siOZEe+3Cg4AZO1XF3pJVzs/EDWuTb2O7lTn4UbNa3/Y0c7/BqRV&#10;ZI4nwYSCaAMfN+FIfXddUBB92od9FTyJqEfZmUzzw35cteJXLkfwkl2jVqsyjVkHDUS05MhuT3xK&#10;sY5YkdPRH2QrNoBrLSFVT6dH/DCSfN5sW/pkDrtK+tgVxbVArNuk/1srgNeq0iluEG4aEdSvZgjf&#10;WCH8uisNTIdG67qki2Wq0SIT/RFn7tWptXanl3BXbrxovOi61qo0amFDC2lLU3FlVz1SEVHv3fAA&#10;EYVJ2s0Q/9OJwFP5xb+HxcMQ2q0NztY64E7Xcm8ADw2sdeBoTfRzJw9xOiZzVimkGmkPZDdXkWN5&#10;yYETJUnFmyYRtQixbEObktugld0KxDodZu4mRTn1mCRbIRzapgw4GY9B1h2kebpBJF1FjhUfwlb0&#10;FUYYY30dOBc4eP7zcVx+3JhKwr1//9fqx+Zeuqa1Op2mf3VhoXjaXQO43pJUmKTlSCsQ0s1j6S4j&#10;XXWz/q+EdJUVjdqJoHlVVs/iy0yLVfsEWDFSSRT60vPxrRziKkVho4B2p0s3CAkjgzEWa1OXUHbG&#10;quQnVlFztKbkOpTLHqXy+AOJ10NotEG5shEvuGLZT0sS3j3gfktcUEnll40FZawRbdxhSndBujqX&#10;44rGyMjPoPn/GLiVsbhBvrN2IP//RnnMvsy1D8XKjVv1GGPvPGzefPXEia9tjPM248BUEq7ZWPo1&#10;rfR/sPmLoBWnf+0iWz8An4aw1qdkD/Llz+cs4V0G7vbJ3yUpNYyddNuw/DHUD0Dtld2fPmGsAo+i&#10;NEvCUbJ4FytwfmyrxtJutdhodwmiCIPG0Q5aq7hcOT1e9HOF3fwPWCSD31hLZCyYCEcryiWX+XoN&#10;xx2PH2gFuNnKdCiOldwOeXsh2J0PjyNY7YQErosuwbySHN1hrfJPIkmRTHy325UBXw+lfVNSSARS&#10;DNENJ3kSasHaJ5vt1wGMNf+Prl/82kRuNwKmjnCj9aUfcVz9s4BspX5LopJq+APIzQhW/FSfAGTi&#10;tQKY83ZXZLppZLK5fQSTkK618KVxkG73M2g8gSOvsHtrwsmhAzywIm6S9OBy4zbo3RBeqI2ndLPb&#10;brHeauOHFq0dXEejlNoUYh8VNq6gMsYQRhEaS61SYuHAHKPaWCFyZFZKLMnIpB075kpw1CkekBo/&#10;OrB6CypVqLw49FXWgU9aYrSAnO4OeL2VaT7wcVwRmbgQLOIvVsCrlQnLJdmHor5WqqX+3ND8qHPg&#10;4t+Y5G2LYqoIN1i/8m97bulfAnGQrAOlOpTPjXztm0ZSUqoFSfdyN/WLhXHpYinjNhwb6a5dkhm6&#10;+M4IFxkNy8ByEAdV4maTiSBOEEmwZKcASV401tdotH1QDq4bW7JjGP9usBZCYwjDkLKrOLQwj+OO&#10;5q657EukPom+E8+RpD/dwbIUA+yry6HxoZjhC8PNrUudtNtzZEWPOSv9eB+42+dCiKyknS2Uh8vz&#10;HQrdz8DfALeySbpB6P9278Ab/2qPRrArpoZw79//tfqx+XM3tdJHN7vsYseqa/tZEjHNSbqXuyL8&#10;XXPlX2Xleat+SkbJNYYn3SY8XILFo1Dam9BTFhGSkbHSkfGXnPSoDGmgI7LwdmW0mr7G2irr7QDt&#10;eniOHpslOwwiYwmCAE/DkYML6BHcDddCmUM1r9dtZWLfaRTPm5PuPmZNB3dg5QEcK3Z6+tzC466s&#10;gST+kd10rwVy+qt5qbuiEwkpv1zdh3Na8yqgNrsAG2uWHzY+e2la/LlTQ7imef2fa62+Kl9bUrY7&#10;/saPt0w8gXYh3WuBRGHrcR8wP0rV9xvAJ3EAQY9Cuv7nsP4IjrzG6HZjMbSBO5F0anXiY3E/AY7L&#10;T93eaPCk0RGidfV0Rfdj4i25mqOHDw19nU/iz7LeR7oJwkjmUNmVLIf9yTlpw6OPYf5w3EJpZ3SB&#10;y5nUyG4ER8qSq57Igjo6rTgbW7rXSLCw9hF4FcRtZDHG/oaeu/Dv79eIspgKwo0aV/+k47i/AKR+&#10;24UzjLuSLMEXFpY7Wy3dRO0exP2QtLTxI3iz2psrkOQ+Vrxe0k3SXr5c22WraFyRUP/Bd8f51nZF&#10;E/gitsi82G0waKCbZAu8M6yyow14sLxGhKbkuftq0e6GMDKEQcCBepn5+eHsshsG1rpbLd0sEl+v&#10;q0XhbSypUUWx+oGkmOyisHe5K+I0rhYydRS86qZBw7KbxjXGnu41ElZh7XavPzcK/5Qz/9r/sM8D&#10;23/C9Vc//orrOr+lk5B00IHKPJSGd/LnwX16W4JASpgQB0KsBIn6yTZBNr83S7qBkck3uNWNhSff&#10;lvc4RAHHsGgBtwLZVJIg2HZIPgfL8GTbWF9jrR1Q8jwcPcVMm4EF/CBEW8OJY8OVceQhXZAjdzcS&#10;EjtZGaN+bF60P4XWGhx+l0EBxAfAnXZqsRsL1XjOrPmx4D1pYMxTku41Nd+0/zl0GmLpWosxxoZh&#10;9J2lxdff289h7Tvhmub1T7VW5yflt90Jg0h3c1yxsMcbpZ0nUTHS3YDla3DoFDi7CemNBwFwM5RG&#10;lCVnZ6KFdOyRGT4I+HD5ESEOZW+voiXjRWQsge9z8ECNWq1oK0VxLzSDTCBtGyji4FIoJ40z5Umd&#10;6baBeQCP78DRi/QneH0700UkgbWxpRtrKCTpXsdqO5f2jorPLZxSQwQe+/25xt7UcxfOT2CIubGv&#10;Wgpm49rf0FrJB2AtRF2Ye3nP7n8CONUny5ggkbHbbceuAa9WZdFkW5B7WsofP+gkCfsNIdujF/aM&#10;bG9a+LAtllStlI9sw3ijeGsIsrVBh7sPHmG199SSLSC5u5Uyq80OT56sFH79K46QbZIStR0ssknX&#10;Y7fUzTZ8HGyv+DV26ONCtg+XkHIFwVIopNp/MFEqJdtOJJvyGxMk27tIscWjNlztDnGBuZch8jfd&#10;Clqrl8zGtX1NE9s3CzdY//i3e673mzKK2G87f2woUZpRsZ2lG8a+tjy6CS3gagvKntSpW2Q3awGO&#10;D2/7V2HxLHsho3gfuN+R+5cKmAU2Dnq8Xi0+ylazwcqGT6nkbVmoTy8UQRiCiYZyMVz2ZRMuOTtb&#10;uund0vS7hTK8vGfmUASPP4DDZ1jhGDc7kpUwaHyJRb5YHmfhSy/uAI+SsmBHDJ9WCIs5erVtgXkg&#10;OsIZf24QBr/DO/D6vxz3uPNg3wjXNJdua63PbOokaGdPfZr9uAfc20aspqTh9Rzpmj5wpS2Wravl&#10;OG8jeDt8CPWjTNrD1UJ0Sn0jE3W7evptXx/AuaroBBTB+uoqTd9QLsLuTxGiyBCGAaeOF/e0ftCR&#10;ueAUJAo/Tq06Wd2r6jWDXb/Lt70zVL2tMzWbhfNSZTLpXl8g1ixKMh/65++w85PWdZEHSPUW7ui5&#10;C/vSKWJfXAqmsfTzWmt5w9YI4e5zGetJ4HRNvlSbcQ1UXPBtvvbpJURbILBSrRVG8Fb0GOrHmDTZ&#10;3rRwLT6L1mLfW16yVUiS+rEhJvPKyhOagaVceir0n4eC42hcr8SdB8vkE/lMcbESB2IL2jVlR7IA&#10;7nbgSiApWpOFRh04Q1UJsSazNdFiSERvvjRmsrWIKPn7bUnXrHip77j/I6u68NlG0W8A4ZYoiDtF&#10;gNbqtGks/fwYhl8Ye2/htj79DmOif7OZleC34MBJUMNFhVeQyeghpZSjeg4fAZ8PUAhLJuHbOaL2&#10;PvBRE95w1qlUJ5v6vQp8Hq/G0hBvPnlvZUdSforgyZPHdCJN2XMpzChPIYyx+L7P6eOHY5WyfHiI&#10;RPyrQ+xJ2QDskereqLJd68ppqe7IacmP4Ex1vOleAfBFnNGhde/cNXaA/xg5bVacIXN87SNYv7fp&#10;WjDGWK2df4vay98a4W0Uxp4Trmlev6G1eklcCbHk1BCuhM+tdLPtUY5SUNZwsjRaHft2pJukjO1K&#10;uq3rYKowN9lTy6fxhM1mSBRFZMQvVzT9a+XJE9qRem7INoGx4He7nD5xhCKnlhtGRF0qu2Qu7IRu&#10;KN/zxfLkm94vdaFpoFyGN/T4zmcBcCsuEnEzRJvNjpnz4hJi0r91I4mNjCSJ2rounX+d0r5lLeyp&#10;S8E0r/11rdVLQFzYPpwr4YovDewqnlgNyU/FlS/pRkueM2zD3SPAi7F7gYx7IZkcH+50vlu/LEr0&#10;EyTbJuIb3IjLSUcJUnUjeKXg6l1bXaEdPn9kC/JZl0ol7tx/VOh157UEf8LC5+EUycZ6uS3+zkni&#10;YhlO4/Nm54uxkG0bURL7sC2B2ZqXykdGBjZ8IdR3KiL8ExjAZnLC7Rj0p2uvCOdksxaa1/76iFct&#10;hL2zcB9ePmFqpc+1Vl6alXAcdLGDyichNMM0x9HYVA81QbJb+lF+3dtBWAZub2PpDiwKaFwR5/wQ&#10;ur15cQt43BYXgKuHp7uksu5oRUo186LVWGOlHVEpeTxvZJtFFFmi0OdkgUBaFyHLmstoJmOcTVJ2&#10;4Y1Ju87XL4FyYH7nqrTt0EIqG5u+BJO9jEWbZDy4SnqrJc63K77MLFenlZ5fHldyj3kIjQcZ14IN&#10;dMt/kWNv3h/THXbEnlm4pu79/U2yjUKJGBYk2wfAeiahvBuKb6sbyhdnbVr9kpStrnaGH/NRUks3&#10;e+3E0r2UvXbzY3lfEyTbyz48idPXnBHIFuRzKznFyDbstlhpBVRKz59l2w/HUWjX48Hy492fHKOM&#10;dIZu75KfuyuUzIHISIHC2ijX2g0H3hGrpvFxoZc1kEDz1Zb4gWslIVuFXK4VCJm+UBWrNiHbb7dT&#10;ss1Weo4N+phwTxSCUmitPFP3/v4Y77Dz7ffiJlHz2h/SSn8XELsSujB3rvB17mY6j3ZCOFaRqOm7&#10;VThekd91opQYg0iyBkbBEeClmgiWRxnSLcdiLx9E4HfWxB89IWnFdeImfHZwVVxhWFkEF4tcy4Y8&#10;WNmgXJqO7hPTANfRGBQrK6u5X3MKcQ0E0a5P3RHJxl924dOWnHwmhoW3JMq/cX3Xp64gFur1trj3&#10;aqVUb8FayacNIkl3e6fcW9L8XtzCKNFu6ARwoTaBfidz54SDEteC0t8VNa/9oXHfZhD2wqXgmo2l&#10;u5uyi0FHWnwXlCK8jQTJKq5YCIcrgyO2S0HaneB0bXw5jE1gqa9Vj0XGcjZqcrjer30/HiTNLLP3&#10;HQWJMtrxqiz+vLj3YBnHKxfOJ30e0OkGHJqvUq3lU3wLgI8S42FM0ahWfPJ7fZIuhpX3pVtu5aWt&#10;fwLudGUjLw+Q+OzGTS1P1AbPu0sdyVZImmC2fDldTqwxqX8bOuup1oI1y7p+8RTDh35yYeLLxzSu&#10;/5xWWjayOA9uGN3XJx3Z/YwVn892V7joCdFWnfEmjM8Br9Zk141sTLYGXjGNiZHtUggP22IlFC1i&#10;2A6hkc+xCNk+fvwYHG9GttugXPZ4sr6Rzu9d4CEpXp1ofNH/REb0/c4EGePgu7CxAtGdzV89RMjy&#10;s7hjeeLuyiI0cLQMX9mGbD+IO2dkyfb4JMkWUg5KcnOVPmoa139ukreECRNuZ/WDl1D2GwCb1u2B&#10;k4Wv00K+CBVHeQeVHWZxHHh9AnkzdWLStdC28EqwxoEhxE3y4MNuqsc7TnQjOFfgjNZpNehEilJ/&#10;f6EZNqEAr1Ti3vKT3K95ATmxRCNkLWSRuLlcDZdaE/TrHn4Xml2+COGSL/nFriNZQlmi9SNZq0kA&#10;e2Gby33Q6c3DbQdwqFostjA0DpwUTtrsJGC/0Vn9YKv5PkZMdBWV3Orf0lqLqzwKpfVF8cI8fFJL&#10;wNWiMD8uXPXh0wL+tDpwvgRnW485UC8x7o/QJw0c7KY2VfjakdTA598iIh43us9sye444WgFymF1&#10;NT/VvVAWK3dcSILFFU/8uvfGd+kMNCycZznOge9PS/QjcW8cLMkpMzDiZ74+IHj9UTfuCRcvoXYo&#10;Objn9kyL45BwUhQCCq21U3Krf2uSd5wY4QZrl3+b1vp7gTgHxIf6cBq32QKq5GhdhCS3w2OgFUnm&#10;w6XcRzHL4sq3ObzgMG4hmgbwUSsOhuQUPMkLa8WaKiI4svxoBdfzpkfjdMpR8hw2ugFROEB+bgAW&#10;iV0BYyZdHR/t77Xg1oRCNF+eE52QiFR0p+XL6fNLVXhBSS+zIM6h1UqCaQk+6kpQLekW0Y2EeHdr&#10;6LobGkVfUH9RuCme5Frr7w3WLv+20UaxPSZGuI7r/c9A7AfwJVA2ZH3MHL3Sh2UHGoG0wRkFt+PA&#10;Rc2VY82lVlakbhusfADzRxl3T9bHwPU4ODZKfu126EZwtMD+0N5oEBiN++xIf+0JSqUSy0/yW7nn&#10;3DjJf9xQ4vt/3IHrYyT0LF6pSkxjA1HJe7sm0pRZA+li/JxE0P+mkQKILNkmFZyjFDa0iLMjGkV1&#10;J8rCTaG/6Vpw3NL/MvxIdsZECDdau/6DWuk3gLhXtcnVQ2k7KOSo4WdSvqoudIz4gIZJtb3clQsn&#10;FrOnxQ91a0MKHgaicQXKdXDHW0V2H7gV19qPKziWRVKbXmTUK80upZkroTC0Aqsd1tfz2VplxM3j&#10;T4gU654UHVybQCRtDjjtwvnOKhe1BAO33B8JgG3EpNsMoGtSsg2HLC3PYhW42ohT5crwWdH3Wj4r&#10;HLWZJqZej9au/+DwI9oeEyFc5SAiv0pJvlt99JZ5r7hp3T/ESl5xkODKEEen02VZHN0MiSsF1ZJU&#10;l20hcf92rGo2XgnJu8RavH3q+uOEH8GxAhN6ZeUJ2p25EoZFyXVotPPbWS/GFVWTqCVJ/KydUMTN&#10;x43jHiyaWxB+vu1zTgOH4k0lkS61yFr2hxS7z2IR0XyAOMbjD+NaOCxcFS/CTQ4bM8ZOuFHz2je0&#10;VpKKYI2oKo2hw4EiPcJk3QuOlqPTk65Yu62c11tEdtW629vxQSsR7f60R46xAY1lWPzSyO8jiy+A&#10;B+Mo9dwBiXWb+xsIu7QDi+fM6HYUeK7Lo5zdIlxiK3cSrgUyMqORSD2OHQe+BGuPkBKdweg3Jmxc&#10;RfZqdYjWOQPwYik9AZdcuJ1DTrUHzgnhqlTC8WTUuPZnxjC0HoydcJXSPxk/EL/I/Pja480Dr9Tk&#10;i0pSThLU4g6iV1uir5kXLztwuirpKNi0rLAbScYAAMvX4fDFcb0NQMh2OZHsmyC3+ZHkQObF8moT&#10;1312tW33Co6j8UMRLs+DSVq5kJJuaCZEuodfheVPBv7phpEu2FkJxnYIZ6vSomocmAcOVtKOyJ0I&#10;8ifpxZg72uPLVVr95JiGt4mxEm7UXPovtYqFba2RLg5jTl8+ALxTlR2yk/HVZK3d1a7ksebtDXUM&#10;qenuZv1ojlSX0boKi0fpb7I3Cu6SIdsJIikizJv5HHZbBEbNChzGBM9zebKa73DrIm11JmXlQhpw&#10;Ds0k3At1WDwGa5d6fnvLynrMylK2AintLZ4gujPmVHr6LTtS+VYI6ohwVqYYImpe/a/GOcaxLi2l&#10;+IvJA9FLmEyHegfRpF0oSSpKohiWoBrL2H3czu/bPYIEGBL5POWA2diQi3vjk31+CNzfA7IF2e0P&#10;F/CPPWm08bxZoGxc0EoRGovfzbfyT+rR5BvzICFdP5pAIM07IwvHvwmIYfG4k7aMV8hJ8kglvxGQ&#10;F7csPPAl5xfiFldGBK8KYe5Yry9X6b8wznGOj3Bbn/4JrWL5L2tEWHzse1gvzmmp/AoiqcpKsGnt&#10;erBSwNr1dKa9jgWPAOZeHdt4nwBftHevlBsLrAQl8lbs+O0NQqueoQaQ0wHP81hZb+Z6bg2Zs3tB&#10;uokmySfjzo448CZ02twL4L6fii0pZI3Oe8PLpQ7CPSR2s+r3VrolmUz3C6cwHRLuSq3cY7Q+/RNj&#10;Gu74CNeY6K8AcQnv5KzbftQRxbCDsbUbmeGt3TU/jaA6PizUFxnXR7SB1JuPU7BkJwQGDpTyj351&#10;o4PnzqzbcUMr2fgCP18U5+gYlMTyICHdhj9+pbHowBvc86EaT76kPU5VS7bROLCMFCvd76SFQv3Q&#10;SvJ97xa9+Nwx4bDYyjU2+qsjDjcd0zguEq0v/ZDWWgLh1oAzeeu2H+c0vFETwt3N2h3kVbsea5Rq&#10;JQ73Q2PUhAuRBo9JJ929QGjgeM4eZ2G3TWhm1u2k4Hlubiv3MDJfzYSCZ/2oevC4Jbng44KDBGo7&#10;oRBMNxLdiNfGsKZWkSq1L+Lu2IPSKROdbJA19yBvMGcTh4TDUiv3eLS+9EOjjh3GRLhK89fkQWLd&#10;ji8zoQgqiJjxofL21q6j4ZO2VKk9QmTlrgbQjtJqGCJ4YYzG3kfxLjyqaHheRLEi2HzO5680WjPf&#10;7QSR+HLDMJ/T9GB5b6zcBDUP7raEzMaFF1yoWOmLZhS8NaKYVBsRNL/Rluytmre1s68flxcfq6TF&#10;JFrJ8wqXOM8d7bFyNzluRIxOuO1P/qDWWqJKm5kJoxc6jIKzCl6viZXXb+1qJbt6aOGLWFYuItUu&#10;6ASiwzkuXPblnt4ekS2IOyGvhW6jgMDsneX9vMJ1XVZzVp+dIC3w2RMoKSm/0Rat3nHh9SrQHq1k&#10;N0JkSj9uyeP6AF3oRMeh6sC7NQnIvYCcEowV18njwrKVh3szFrR+gfYnf3D4dyIYmXCNMZnMBB/q&#10;e+tK2A5VxLebWLv9FoOj5YuoZr7AVgSHvfFtF5/G/ZjGLUSzI6wE/PJqAa+uN3GcmXU7aTha4ec0&#10;Wz32JniWhaPkVHR5hJZUg/CVyiNK3eG8xJ9Z+KAlLr6kc0R2HUVGUsy82J14we0ltBNxFxhpfgg3&#10;iu4m9UM9ebnGmJ8Y6o1kMBLh+k+uvKmVlr4ySXhfDy/7/Rhxhi8zPj3PswreqsmX0vLFn2RiUkpk&#10;HgIrFWpHooizY0rXegCsdYTQ99JYCY1YAXm/2HYQ4c6qyvYE2nFYy2nlHtmj4FmCRE9EqzHn6JaP&#10;QPMxEjbOhy+A91qw1hWizRZMZHuiWQsXqvCaJ+7Efhwn7XByul6wpRQIlymyrXje9p9cGa6bZoyR&#10;TBu35PyMPFIQdaE2nILWXeB+i00xGQBjxAqdK0kVzig8WEK+lK4H960IaISxVoVy5Sjy0sYT5uZL&#10;jKPAoQXcae1Nrm0/AgMncvrLWs0GSueMrM0wMlzXodXpsnBgd+/6EeALFc/RPdoPkxzdjQA+92A4&#10;MdUBOHwenlyDQ1/Z8Wn3kRz1ROlsy/ispLI5Cs7lLJx4rSrrf2jLsroI7TVwyoBNOO/3DXu5oXua&#10;NR98eLxWL98RgXEgaEuzuYI5T59GspNVvcH11oGRXkjzpdG1MreFfxf8JzD31lgu935HrIVJyCzu&#10;CCvBvy/nLHZ4uPwI5ZZm/ts9RNcPOLI4TylHM87rcUdqdx/2xJYP52tjFCFtXpX+YeVzW/70BImn&#10;RLG/dcsGY2Ohditdj0dXZikCC2sfgSfapsaYqLXRPT13/O3CNRUwAvHX6uW/tNnNwYRQmaco2d4n&#10;PTaoWLIry/8q9ivVSuJffa+VX5ymEBr3YW6kk8ImroVipe852SKb03xeqzoKZoUO+wDXcWg08x2v&#10;DzkS3N0PVDy4WTidagfMvQaNJ0hmrKCBpHh9lmnT00+2flzUdCTuzr23ZAsSUZwXjou7QtTq5b80&#10;7NWG9+Eq9YflgRXF9HLxj+JufOxOFOPbYdqio18ftBK3hL7aGjORNa/FAjujM8895Di2p0GyDCIr&#10;izQP1psttDNzJ+w1HEfTyemcPUw8K/dhMjlKXHpjFbpZPA7t23SBq6EI7ieNJ7MbvyJN8Zrz4CvV&#10;YlrOY0f5hHBc8kVscl9xDEW4UfPaH9ZKSTDfmtjcLiZqeSOSXS0pNKi48GZVMgsuVEUnoRP0io67&#10;WibBzbEFExrQ3Riqi3A/ukhLk9qY+5DlRqwnkTdHpN0NcPRMpWY/oLWm08mnr1Bx9zhFLEbiz+2G&#10;EsQaC9zTLJkXuNyKm8GWtrZTD43o2ZYdeKdWrCXU5FARjtsshFCHo+bSHxnmSkO9HUerH5VHSpi/&#10;ViwVLEJqn0uOZA3UHLjgiHMbJGH/rJIjxLyX5tJapLqkPS7RjdWbcPjcWC513Rcdzv1S7Y5sKtyx&#10;+5MDImacEKaWAAAgAElEQVTuhP2CozUbrXzn9QV3b9PDskj0CB62h+uqMghzdb3ZEj1BknmwEYCr&#10;4LUavOqORyd3bKjFKWLxAnc0PzLMZQoTbuvRe6eM4cvyfyYeQLHM1bvEVVdWshF2Coa9pOF0RXba&#10;pPQ2Yhy+3EQcevS84c+RReHt424cGlmcedBotdGz7IR9g3Y03SDfWf0ge1fmOxBxHOXTooLe2+AU&#10;0iwy8U1bKwZVZOB8nOI1xrqjMeJw7GCW3c8Yvtx69N6polcpTBGVytxf0Frrzdbn1e06zm+PlQ6U&#10;tWh/HsnR2PAYkqWQNNsrOfBJNy71i4Tw7iF687ldTqufweLLhcfejzbwuN2r97kfsIhWcB60uwHO&#10;TPR236AAlEMQ7M5iZXpV7PYDXix1eHtM1ztdFgOqi3DAmYrIrY63LevOeMwQuf7VhWxLdV2pzBWW&#10;bhzGav/98o8FE4BXTDfhEalPypj8zvC6hnUjflwQ0jVWshdMuHVCKoQEy44EAMqIslgZcEwbvLn4&#10;N6Phpt+bmL0fSNpQ53s3liD2mc+wf3AczUa7y6K3e3pYrSR+TW+f5lmiLLbchmPVYXtvp1gEygrm&#10;LJwd9WIF8RBY9oXwS46IvueGdxRaT8DZTAX6/cA3ity/0LILGle+6jmlVBXMLVP043+YEQkuOWKZ&#10;5hEjHrTBa7WzBkBg4soy4gRyIFKwGDicnztfaNyDcBfZoav7bN1GNpZ9zIFuu42eBcv2HVprut0u&#10;eSSGFhQ09nOCxSg5Uh77+hgKet6sAGtXYOGN0S+2CzaA+xE04uNvyYF6SbKhOhQJ95eF8+JejVrr&#10;E0Hjyle9+Td+I+8VCq08R7kSLFNKOthWDxZ5ORsIAWoFxGkny114vy110zu5Axph6iP1I/lJqsW2&#10;Ha8Wq6DsxNZuXGv9UtlHROSGRwQ87Ei62n6vhcjAXM630+766Fm0bN+hVf5g2AL7P8dA1l8nFCtx&#10;LHAUROMUhuzFA0Q86lpb/MQVV360SmVbHxT9YKsHhfvihGFHuYWCZwUI95dKoH4XkIoQ6GIi41+E&#10;W49FJUeSrNd9+KgtykD9vT99pBw30Qk9UBL5tZKOlYICyVzoxHm8QSQk1E/GAXAgMihvdLf8jVjj&#10;cxp6iVvyFyR3/XBm4U4JtNZ0O7vH/132348LqWvh3thSFl6B9XtjupiggVSvvt+WcSol2iKD3DFK&#10;weP8Eg8CfUy4b/PLUN8t3JgPuV0KUfOd73e0EjehiaBU3P+5kWZVbPpiE5QcwJEj+qdtmWDHy3AU&#10;2alcLWR6oATnEpJz5cciR4M20vgxMEK63UiO2wpRWosUnCgFjOqFWgea/v5oJWyHfNq3hhBFZQo2&#10;iRmEcNtdn3Jl90Nt2RGDYj/KfLNI9GVvmHHkyHqS3xrdlzblQ8IirsknXVn7bmzEZf8OsUvRCo8Y&#10;K0R8ehjplFJNgmfaQWtVj5rvfL8zxz/M89LchKtQ0r0ycScMITL+lZqIHN8PpIrEdVKFouRDcWMN&#10;AmPhTkf8pCVHdqhuOLgfkkLkGKvESV46/vFEA7OLEHF7o0utPrqX/vYUBMoSGCNujTwIOh20mlm3&#10;0wKtFH7O9LC606vtvF+wyNxf60JrHG3O516ClStwsDjhrgLLoZx+lZJNaeCGZMV94xvJ8z1akfS0&#10;oe2O6kFYuxt3hbAJN+Yi3Fyr7/79X6sD3yGDT1rkDpe/uojk2r1Vk6KGTigugf5cQ63k+FJy0g/G&#10;UWn2bF64SPT+OKucM58ONeYs7iM7ZL+Fvl8ICwTM2n44899OEZRWhFE+R+4c++9SyMJz4POxlP0m&#10;gahHuZ4dImmgl7qi9dA1ctIcJHpjrPBLOxQyfrkqHWFOM6on8FCPbCPwHTFH7opcS/Vo9aXv01rJ&#10;uceEQ7kT+lFCihqoynFguSPkUXJ6ySz7IXqOqArdQXapQq2W127BwrmRx/2gs/85t1lYS24XgR8E&#10;KDXLB5sWSD6uxhizq1+9yt7JNOaBq6Xl+ao3hvzZ+bOweh0Wj2z7lMfAciBWvqMlfjPwlGlTl6Ln&#10;SLudwtUJeVCqSzt17aK1rhytvvR9wN/b7WW57DTl2D8tD+Jih0qx7ITdcBLZec5XxYpt+bF4TR+r&#10;WSTTwHWkW+e323DT5GmdsRFfq3iRRhZJ4ve0GYl5e5eFkUVP06qdQfy47XyBM0dNl5VbcuCLsVSg&#10;1ZHtp7erWhfpRfZBB261xf9a88Ra7Z/GkZENoB2KnsnFmhRTTIRsQTgwCtOeZwlH7oIc5s43K3Ba&#10;Snk33QmTqQlZBBY98D24Y2C1C8S+mSzJaRUfo63k1l2KJK/upLtNtVXzNiycHnl8j9r7n3M7CDmK&#10;9QBLZBXejG+nClop/DDKVbTiavFFTkuDDleLO/ARIpg+EhZfgI1HUF+Uri9+GiQsDSBY6NXLrrhw&#10;uipVqXuDRVBfZHfArwhXfteOu+euhBs2Tv6HrpNkJ4zHnbAb+t0Nj7rQMVvdDUmdd8mRD/6TOLvh&#10;WDnb0ysAvwVzo02JW6T5w9MCa+XzyDOk0O+ips00nwGlVO5uvhUX1rujZpCPD4mi2N0uHBk5Fn2I&#10;JX2IVhusEpfBoK4PINZs0pF3oSTrfV/0F3rdCjUaJ7+XeX55p5fs6lLQSv1xeaQkHawy2rG8KE4i&#10;R4OXq2lfskHuBjdunexouNsWd8PnQKfbhQOjW7dP2jK5pgnG5s+W6PrBLENhCqGUIozyEW6VfRay&#10;GQBHCwGOoxii64HjyCmyX+rDWknzbAdi4b8QS7me0/sodlNZEE6MTR6j1H+620t2dyko9TvlQVzs&#10;MAZ1rWGwgKhh+W7qbkhSQVS/u8GTL+hxF1aiOb5UHq1PWWLdKjVd7gRj82dL+KGZOt/zDDKnTM6K&#10;sxLTNf8gtXIfdMXSHAUvuJJ5kFXdi+LyfEfBoThQPj1h30Ng75ARJv+du71ix+UarH/8O7RScha3&#10;0WZfn/1E4m74chWOV9JWyf3ZNSo+/p/1Rlcrf9IWS3IaJ3spJ4lGUTRdYe4ZNqG0ZCrshjJT5dHa&#10;hI59y49HvM4icTUp0pSg5Qv5no+t2ReYJrKN4VWFGwGt1JFg/ePfvtPTdyRcRzl/dPN/TBT3LZse&#10;nATeKmeyGzKteSxQimBxRJHaOwhPTaN1aG3egBkYY1Azwp1KKKUJ/N07QGymhk3bzo8YJA/GkJeb&#10;5OYfKUvHh4vu3so2FkZlPnYrCByl/+gOz97Fh6v4Xvk39t/q8aaDjQtJMcWbVemB1AmhbeGgEu3K&#10;UfC4O53WbYK8RdxJifMM0wetJVMhD6b1O3RiYZvGiNd5ScNXOp9xhim0ZgdBHxRuTIwZpX7Pjk/f&#10;/k/frCBFGbFQjUv+5b0/KCP13e9W4KCBU+5oKhuPEFfFNFq3CfLG8YydeRSmFQrJkc4DPWVxhCw8&#10;LTKII6PchejuGC60FS1Em+UWkuP7mZVTbHPoK5aEG+2mS+h0zJ0Dse0mEjVPft3ROq4ui0Sw4SnC&#10;S8FVKI/WHHI5mB7NhC2ICTTXFmjCGdtOMxS5fLiQdl+YllzcLDwNDR/C6ojWafVFWPsEFkYvW1iP&#10;f1phqkWh6F0O1sLDOAD98jApZqUaBO3NqrOoefLr24nZbPu5KNT3bv6PiaA8Xf7bXRG0GKWjQ5u4&#10;amWKFMGysMjxJM9+EIXhLCVsiqFQuQnXddI4xdRByUZwDwlwDY8kEGUooiBrgSeI7vaGLzoL8bBw&#10;9c5dThQS+Lu6AS/XC9aklueh24y9AODA72UbMZudhvBd8k9STzid/tuBiO5BZTRX+4MCKVf7hbxG&#10;axhF0+v8mwEU2JyE60yxSwFEv2ClCy+MWghRWYDwPrjbW7khIma1EXf8DU1siKjdCbYfiSB5pSTy&#10;sF8plJB1EOzdTa406K9uRx0Df3/9+j8tg5V3ao3IkD1NK3ZjGarD62uC5PnuZxfe3ZBMrDyIjEU9&#10;Td/fcweFzSmS4DDdhKuVxD1Wd3/qzqicgI3BiWb3kE4OH3VEwrXhy33LbqowOGhtJAJfQSRSr50w&#10;VRML4lODE2ckFWuYqWKpxmTTtKeEQ7di4B5w4cyFr2Njle4ohHLxo/ktC7X4TVtis56Utm38/9mN&#10;xAJjOcEbzSj1J4+IZSOmnKPyDs/aWYrCNEORv4LMYboEbAbB07AcweJI8Y9qTGAJe8AycKediljl&#10;sWCNlQ3AWMnUcZS4CeuOuA1cpF3WvQg2YhnHsgNPOvBC/mZn4sftboDjobUuXzhz4evAL/U/beCQ&#10;TWS/J9VNNYX1E1aQ1hUrfVe3tnd3VmzdiZTayg3Z3yUffw8ZWhHh1hp8Hy6O2CDy8YBWQNMGayGv&#10;W1Ys3BmmGjlJVOd/6r7B0XLEH1n0oVRHzJ+j3LSw0pYq0p0yNbLkamL9laoL807cLXib173swGdx&#10;0M9z5PVt8ue5U6pDN02KM5H5bp2XcMF+T0xr8Tsr5g9tAK6XM8I/4JMrPKGUtEuPQsSxUx7eujVI&#10;AUVeUe/9RF4SNXZGuFONAn7Zp+F7TErgHzKielftODQ/5179KCtdUQS0pJ+VtSm5hrExXHGldc6i&#10;FuXAIsv4BQWXkes4Wtwi+V25i2DvEzsuAH73oGdtN57YU52YUcW2qna4vQ8liiXVrI31CcjkDCfP&#10;ix/o7C93gRvH9uad9AgyDB4m938KZnZul8e0m0Qz5P6Kpjis0IOShichHBvJcJkHFrnvp7KoCYd0&#10;4xSvqivVaYtKumKM8vk4mddroFUoScKJuXLzmxwY7dv6cbQ+/Q79/7P3Zj+SJFt638/MPdbca+99&#10;r95ub3cggIMRhXnQjCBQBEjwLxiKAgEJfJPe+CQIggSJFCCReiEwBF80giBwZjQDkRiMoIEoiQKB&#10;6e7bfburu6q7qqtr37Jyi80XMz0cs3CPyIjIWDwyI6viA7Iqlwh3C3fzz46d5Ttai4loptNPaMaD&#10;GywmRuTUthBL8gBopG7VcquVdVuB1P1srBMddx/cONUgBaDkenjSjtXshLuTLHawLI8l3z4bmGS2&#10;ngI7ABBfaSuGNJzNs/C0+iLWdPfbxM5lMG/tW+WCfxMxeKnm5BoDgBrNH3+D+lt/mX/JIcJN0+Sv&#10;BYG7RDaB8mTpYPvubUm/dq37EO0UYudPWYORd8MixHwfeBrJTQwUvFwVR7dFSnjjFHD+243q9Gxp&#10;kElyGtwJlvEt3HEj4EssPk7J5gucut4jYJZ8oU6gCFwGgRdf/8WcCl63EQ5AgbJTSGGW6xA3gACt&#10;tUrT5K8FMJpwlVK/2fMLPVnAbA24vAZ3XTfN0PUf8knRsYGfYnEnnKnAyyOOpRA+DpHVJkV6mZ3r&#10;f5H/FNF1qL466GONhW4bu1MxoyfAs/Z5ljgVKGnYTeDSDAZMkguYRym8NyfBwjvA47bspsHtrCc1&#10;zXVv7OgQlzKQmdTHvT9PnhK2iqj8JCHcGqBdWw0zvdqHqbgfLpaGK+3uJll7kYEtdDzsDjB9hsJO&#10;ssClvH3wOYUTvHp+g1ni2JAPGi06tJJ4jg2nX/PLZK7GQMEkmVqj0EF24zupZFRYsjQz77q4NDEX&#10;9Otuq0/6XzGAcO3Z7gOqZmOfkKxVjl9BvE9WK0nlsoFYrz+5Dg1na+Jtzp+5GUO1JBdhuJT4PqjZ&#10;yltap4hw4dmKbC8xHk4L2UKWrbANnJ3yGBUy4aXEStxnGpGBJrAL7CcSA4pTSSMN1eGeaYnzGZ+f&#10;ZsDKNVuUp+4sQmXdYuwewo33rvyVUlgS1poyYDYMLwEvVWXb/qAjEUDfoyzQsKIlULbdhkdGUjte&#10;LclKFLi/1UaRYbQD9enLj3dwEoaniJ3GtXBP02d6HjFJmHfM5hALg1DBroWzU87Bddy1ce2kHqaS&#10;U3sUDpB6gGYicRmD8Eig5P9BefYKIfVOAu9Om1laquaEbFSZ/eu/ydqb/7f/cw/haqX/ve4PNpU3&#10;F4xziLjwPnA3FpEJ35nTl+eBWLNXXLuNciCr0uYoA7a9B+szuBPsFNkJNtviefLzGRM+i2JemMRJ&#10;oJTCnqBtJNem//zqxBYC2/uPg5r7PRtjQOO99Bjgi5RmndeB6+w7rbKrQlyRqXs+DxK4qeG13BhS&#10;RBFs1wq5tn2Zrs445ai5Zi20XCT+/fok+bd9KFV7hGxQyb8LDCZcpdRH2QgAXTzheqwB75akcdyd&#10;FHYjMfG9ozrUWZaDdT8fJLAbDlHysYYZLhPN+HDjumEwNqu9VkomQhhkJZqxyVr+BPpwtkYhUBP4&#10;cI0hiiLSICAIAoJAz51XrJW2PqmRXmpaqSzB2VqMNRhr0TogDIJjId/UGJIklQpHrVwHDFm6rLWi&#10;2KU0YRCgj0EE2VhLkqRYY0jH7NxrmN+akJ/X2s1rn7CUWmlH7mV7/c70KGggMrJTndbhd7YsjWFD&#10;LW7I3Qi+NMIVkUshlTkmFuyglNRBsFbeb4wc+2J1SPLsJNC9HGTgF/nL1OvDVbyffa+YRd5wXFSA&#10;NwOgJoIRT5xmeCXoLeELlEyIH53Ve76STzdpMstmK0EufHXEVkUhvp0olbGdr0o+8TCKTxE3xXYK&#10;B5FMziL9wz4BfBxsbG6ysSmqYY1Gk2Y7AqUohWHhRGesJYkTlFLUa1VWVmoEQ05igUazRbPZIjWW&#10;IAwJCiY6CyRxgrWWarnE5tYq5dLwsHm7E9FoNulECYHWhGHRTn1FmqYkaUIpDNlYW6FeHZ+KYop1&#10;EfXM6xAuuHk90NQK5VnZQYoaGi4LaWQZvBvrLtPnzV4E7jofbuB8rmh5xvr9r6OQmkxRTCE8crYi&#10;Blxx4rMrvQPKcyqgenI0G1d3UFoMyDSGtZ7XHhvuA486cnG8n9eP0hONb5W+WYOLSUTNPIHyC1Od&#10;bxv4uT1CDMPKNqWs4eXyEZkSA5ACNw3sdg5/nmmgEBeLsdLdYhq02h129g5QWlMqiFSiOEYrxdbm&#10;BuUJj2ms5cn2DklqKJVKBZCKIklTTJqwurLC2srku5/d/QMazTZhKSTQs+t0GWOJk5hKucTZzYkU&#10;V7vwmgL1ErObujPO6wT4eYx5nbhMpLdm2OntWfghgqoeX6IycQQLcqnqIayEQq5zVffevwKBmNnG&#10;mj29crl7s3OE+xdVc/DSvtZKiuishZXL8xzWkdgGHkQyKfy2vR+dRFauT+rTV7TcJJs0eXRXfwMv&#10;VGdL4AYRw/ihQ7e19LSPbzuRyXO5gAKN3b09Gu2Y8gwkZ6wljmPWV1dZrc/mhoqiiCc7e87anf4J&#10;jaKYcink7NZ0xJbHw8fbGAulEZbxaCiSJMEaw4XzZ8S9MgPuAg9aMoeCKRbvvFX7Yk0syFnQBH4c&#10;Ma+t0zuYrWBhh91mievhChjhA+9GyGsqeN+zRgLvdVdkdaz9xhtXu+4zY2yiV++swW+3IU+4+9f/&#10;bQLzrwCXoVCFymvHOcyhaJAVUvRvzVOACD6coQPQd4608z4pn4uXGnivOr3/aRCuunYfvj58bFhJ&#10;XbtQ883mikEcRzza3qNULk/cvy1NDWma8sKFaRN/BuPBoyegNWHg02zGg7UQxREba6us1IqLQezs&#10;7dNsR1TKkwqIKuI4Jgw0584U13+2BXzfdobIBKSrED+tAd6rFNulcOi8duX4H1Znab3Thr2rsP4x&#10;95H0rsRIV4eSczOUApGE3eSEuy92bkLc9iW+kOq/6jMVuhSTquiX3TfYFMLFaRi5ArwTwkc1WC9B&#10;OxYrz69mNTXbVi9Ke8V28mT7ScFkC2KZrpWFPCfht2YiNeRFki1AqVTmxQtniONoonLGNDUYUzzZ&#10;Alw8fxZlrXSrmABRFHF2c7NQsgXYXF9jfaVGJ5qkF7giimPKpaBQsgWx2D6uyjz1eaNHj8YJRwEf&#10;F0y2IPN6tTRgXrv4y95MR692WfwSwgfvl8Wl9mFFfn5diZ/4xJkrLAuHOqQq+g3/fZdwFcEH3VdY&#10;A8GJD/sQQuB1DZ/WJGgVJUKW6zO4IJu4xOrc77zc2y/ml6TBW1rcAl0hnhFQSLrLpXkKdijNC2c3&#10;iaNorJdba0nShEvniydbjwvnzoBJScdaBRSdKGJrc41KeT5iGKsrdVZqZaJ4vIyCJEkoB5ozU/pr&#10;j4IGPqjKMzDOJerO66ItiBzeDiT43D+vAy071ZmgvVz4giMok+viiyLoBsN07rdvkfuhuCK6+eAl&#10;4JManCnBmp3+VnbbI+dmRzuB16qz6ycfhcth5k8bhU4qFvHsPUxHQwUhm2t1ouhoQomimAvn5ke2&#10;HhfPnyWJ4yO3zHEcU69WqFXmyCbAxtoaoVYk6eibZozFWsPZgi3bfpSBV2rj7ZY6CbxVnX+q8Xsl&#10;57fNXaJQZV1zp4bSzNLQ/PhQpecq57g1H5XIGm2qxSdcj9f1Eyp2cO+jcdCit+V0lMJG5fhaZr5R&#10;kaDcMPiAwNvHVHJcr9cphWqkVRknCfV6lfAYclUBttZXiEds5a21KCyb68fTWfr82a0j82bjOObC&#10;2WHqIMXiHLIgd0YYf1EKW9U5R+dzeK2aFSCAk0+d1Tgt1cC0ZjzIcaDan6vW5dY84ebMFa/TdQrQ&#10;2YfK9ItDK1/w4FblWdJXJsUqsF4ePhk7qSRkHyfOndkkiQcTnLVgjWFzbbiqRdGo1WqEgcIMqfSI&#10;44QzBWQjTIK11dpQ10KSGqqV8rEUT3i84TRJBnZQcb97/Rir6DaRLIHEFwjh0jlnOWhlRYJRC4+A&#10;vn1El1szarE2W/ymSFv5NoYrMfyQSNnusSHaBTX9wx/nAg6RgTPHmj8ieFEPLmKwVm7QdNnFs0BR&#10;q4QDrdwkTVhdmSElZEpsrq2QJIdXJWstSksRx3FibWUFrBlY7ZcmCWc2J81qnQ0hsFkdvFuKjUih&#10;HjdeDOXcQPchm80hsAJRc7ZBHRfyHJrjVg2we+tfn6HbMNdm6QwTIEnl4u51JBB1bLAbTFsR10Es&#10;y9jlJCbJ7Lm206CGpPe0Xbtm/9WKYe0EHhSAjdUVOp2OS/sy3fSvJE5YOwHCLZUrhCZBpQnapN2v&#10;MI2xYSG9nidGtVwijuOeaxQnCeFcarmPxgUlczjKzaEolWdz1lzbabCG7B79vE4tPJ1JfacGaaeg&#10;0c0ZvYUyJXZ/3gKXFrextfUx2mWZGzOVaI1CLm6ix0/L2CZriz6Jb+l6CjttUUJbLb/OOxONNIMF&#10;6mWJqhorgzkhfuNSGZ64qh+PVgIvnZDAiw5L1CplVBB4WResNdRPqB1GG2hW1yn7RngOyhoOdHUi&#10;xa2isLmxzoMnO4Q56zpJEjbWjn9BAjE71muuIMD9zljQ5ew5O25cqsCuK1wydnCvw4mgJp9/Ka4k&#10;2v0Pkofsf5e47zXQcVWsSmU6vL7TxPuTJG4F5W4urtZaQ/MT4C9CgNTwRubHNBBM9qEsUuccug8w&#10;7s39qUH3Kry+MVyAfBDCEKyayvvRRRV4z3/UE5YwPAuc7d9YnNRT4lB07ugsiIDtavVQ+bVFrKeT&#10;uH1KKS6dO67w6nh4u9+4PuF5fQG44Od1AWO5V3mf1ECksiwIn9bpeyB6f7H3iPkKtPwYvPqZX6i9&#10;bovOfe+Hm9rxha26CELn35EPnxreCDzhotSr2SttJi02JmLkA/mBj2sfh646ZKL+7zJCAiUrV/2U&#10;NHxcYjZoQFlEFz/3e+t/v8RzgUc6JInFFvHzoN/osojyoOf5MsxM9kelbh6C7quQdBwbyve5FE9r&#10;JibcFER1j/HzG5L8cNRkJX9tVxmWuLK+JZ4PKBy59rgUTmo0S5wE6hpaZgztapv9Z3M/e6juP6Ph&#10;feBrk9aB6bC3+MFxrFfJzQqYLEy6l82Tf5+LbShauC1BIEnRk5zRuofOsiTcJY4Px+knjjlxj9JC&#10;ItVOCyLN3Age1rkOlMp8xXl3gY8zlV3MJh0hLuyJdr0Cr05VBl3qI3nh2BBA5/P8lWJSiYnEvc37&#10;RXaQPLxR8O2ILdM70md57xJLTIomsns7jrToPabvA/Yso27FyKqVhUNKiLvJksWQFFne0qGMWGQx&#10;u5VCZHuLnkCINjVi0b5WmWXR620z4Tk2BLSB9V4LfUItU/+NEmv15w5cd78MlZj/Srl+QkpWmciI&#10;qhCIv2WbrEFkSG9FxiD4jxI+Y4S7z/FVAy0xGdocD+G2mbFAoA8HjGq+errwCo9BRUxb6L4DPHBK&#10;Y/lAWCeVBK2tqrTvmZ1WejnUcawO9+78m63Vjc3sfkxh4fqUCpCVphxkEope0ctYyWTwP4c5IWEF&#10;3O64Jo6541oXHSyrrMNmSk4X1x5NzKcJKdN3JR2EiONVTnrWt8EpxyOd0kAe1yLun0Us82eFcAmM&#10;NGmccKLdAR62ACWavV7SsuMaGWxV4NVCjbdDjdRW9+78m62wUl25CCpXOTB5Wa8Pmg3CqMZzeRfH&#10;sPYz1rqJbiRHTqtsZXKps88MfBVOUb7CfY5vW2qR8S9WklRx2EOeCv8550VgCTLfSxRz/w44Ffpa&#10;E6AKZnesVxrglpVO4FpJRxft8mu92M/ZKrw8l3H2OzPUSqW6cjHUJb2Bmi3ff98JeKfOgeId1UVA&#10;KUf/asAyYIshpkVBB7FodjnaB34UWu54x4UGxW6DFw1tMmtznhbjDpkv0jBb80WQeVDmWXJVhbL3&#10;H4EIuO1a/wRa2vv4AFsrkV3xxeoxl8wrKroUbIbKhqsa64QC7VSVBLUwIz7vOmj1JaMPPKoPtNFr&#10;CY9D2N5J/qy4FHaRBcVvJWdFE7k+bY4nyNMmq9o5mVq0+eEpvZ8pYLzA8KToICTrzxUilvX5KY/X&#10;QJ6PACHeZ4Nwg550qzz6O8Pku/d6fd6XqtNfz4mhHKei0NjQ2GAlDLVZMVbPpLT3Cgx9yiwyifxW&#10;yZfRtch8u/mv1LU9bvnmb33j6hL7s2Taklm3IJdym8kq7/KI6d2WHkeQx7t3dnm2ousRcj3zvtSA&#10;jByLXPB36XWReWNkWuu0QTbuwB3/eDXV5gENtlfJbhe463sfBn1t0q3wycXK5HoS+fLfHYSop6Ud&#10;Y9nKDOQAACAASURBVFUYarMSpsauqMCG89qce4/wUK+wn1VDkNJL2LH7vgHQfDbCNE/oXa808qBP&#10;GzTxD66/rJNW8k2KfYrdBi8S+knQo4Tct6KspR1cNV3f70Oms0536H3m5rVInCQeA/c7Ij5V7ida&#10;B1+VapGdygGZFGo7zeJIedU3m/vf/z6NoLQ+S4zChqmxK6H4b1Vf+8TFgSfr/mt5HiD+DviAU6Pd&#10;OwAtsnzCPErIQzNpS50mvUE3b+XOi3D36V0zZ90GLxL6P1seGln4m8CsUjVHLVIhQu7j7hySIccr&#10;ITunc1OMcXFQ4nb4Ptsuq6kSQG3E4+93yI862WLjfxfk07/y1YsDjtMqTbNQ9ThVNVpVNYpyz18W&#10;i29Hw57++Os+gy0ohdzgSRvvHQw4nkYstXnA+4o9PEHN1jBwMdBitD/aB6NmxVNG79M0srsbNwi6&#10;zeCdkfconhJF2YE4AB7qEiUtsaNxXaGlQMi55FLCQlcb0PNFVgqcIoSe5tJZJw5Cq0M/VUKUCpzu&#10;1qSHWxCc3g1S/7avH347Oa6U9dMhx/PBszWKvVqPGUwUk457EXHUvfEImC1NzLvKjnId+Z3KUa4a&#10;L8A37GkuIeM9GQHJ2VEBsNl2f5ArwP+9K7Hof20Pvyb/Rq1cfm4u/dTXAthgVuelVShUKIc6zWR7&#10;EkqoxWAcH22IEOlRviMfjBx2vDLF+hz7I+r9KCGEfFq3r+P6zwNmSxM7YLysDu8fP8oHe8DRpDyv&#10;LIvjQAKgsnZCgc6ym3yZrtdSMFa0rivIdSuTXTsf49DI9T8yp7+Q1BsbhhhdQp9SxlJ+Gp4+K9cn&#10;0h8FH+w4CjuMnjB+u1RUAG1YMMnD+zhPYwAtYfwl3F/XaREz/rPs07uG9TdpMt6TUFTq4UmgBnwU&#10;36e0dhK9WWaCwuhQo4cktS0xV0SMv0xoxCUwDN7aPIok/HZyVrgKybHOdxp9uZN281YcXzXXqLEd&#10;5XPOQzF6Ti0uYkrp3ZMexHTQ1obIs79wqqINxGprppmKey2ULWrXQlOaXnHI04NJHCHeWhyG/sDV&#10;MHhrLGW2vA6vmjXu+U6b06enG9UYsBxPnsxR55lkr+dTD4+5IXQx0KdtzwRIVVm0cEVBT4DbbfHR&#10;BEGWumGBVgcepVCvwHsBTios4XglWopBkStcyviWjbeWp2u7mZ1v3CuuEcvrNAVpSoy/UIyzszjq&#10;XONW5yWMvm+TzqmFs7LGQtqbxXqqYK3Gqoi8bn6Bd2EbuDGBAXo1gZtNUQOrlzNVn8ClcVTc7zsJ&#10;fBEBdovJN4CLgYDxbfOE0X7QSW6Z93rPgkneP6uP86SwhSxMoz6rT9WaJRC5SVaBOQzWnWeF0eQ+&#10;CQ35INLpQyrSgacBvQLkFmuTEEuEys+r2R6PFLiewH4kMS1r4fX60VbAt5HUO6+UD4/Ap374hOVq&#10;AG0LV/QLvH9KtZA2gUcIkY66NgmDCz+mRRHb30ksutMZ0hQyuoQYDRG9Pmtv/QYUI4ByEXGf5c/j&#10;FypvQW9ydPBx1R3nKDeBz3aYZ/Xh/JCAOi2FTj1MZrC6HQYl3TSpSYvwsj0EbucsVJCe9NuMrpK5&#10;GgvZ1vu6UnRSlwfnhpZaKeELFFQUNDU0CGbaHp8UAuSaPCVLT8lrChsyPYSjNBXKyMM6DiknzL69&#10;LzPeNtj7i0/ng+3k+9z3MVmL7RLFF5T7FC2f3ucJfRJvZRWxghvI+PppyZL1EpxUV2BxkEzcVXwx&#10;YNOgpJthEpuGDtTM+/KnwO2GtL7wPYRA/n8Ywdkh+5e7wEECK6XMZ5ZY6Sd0piqlrX7SHQC3YiFe&#10;reSBf2xh5TRFZHIoIZ+v476cFjIaIbWjtpAeG4i1PEpZwiCkXEQxwhbwgNG5i/58pzHXcxDmQbKD&#10;EDJbyuea+9rjcOqXRqzg07oAApDGp8jCzUGpJInjZmhV2oAg6W5k7HQuhdsdqJTo9nqPUyHGlRDq&#10;Q2ZQG7jfFGu4S7ZGvj6oHp7gq8BbJfiuLZauViJAcdr1ACvMnqt6HqlE8spd+W2pt5YuUNz2/iLy&#10;UHdGnO8ipys74VnCaa7yG4k0guCUCFb5brfyQ2IVB6FN2UcTj3rfUWghBFsvy+E7KWyUpTfQKFxr&#10;QyVHlqmV43xUG+5nLONK7chEhZcQeOsGsm2pr6SZB/xDnd+qjlSGW2KJWZFEUD6NTkRim7Kvy7by&#10;GEsr+733vI2PNlmmRieFzcrRZHvdiKZtmDO52gm8PYJsB0EtCXcgSsjidBzGv8qdb0m2gzGvbPHT&#10;LEQzFYyPbCw6vIPQwdJKrX2irz3+/gEqV4Bkvb0yPrq5iE5M4qiiuyfATkfSvLyl2orhYu3omvR9&#10;XLPJ2TwgS4zA6Uy0W1wcUIyq2CDszOm4iwvL6SgWT3rJSXFQ23r4QL/zzr/fwfbPh8ks3HxljqWH&#10;1w8hBn5uZS3SvQuiGsBLR5xnD/ipI23XYbR4yhLTY/ukB/CMYV795bxe72nVRZgKJuV0EG4fh1r2&#10;4bfbfkOfyaVOYeGWcW2GnErPwyGvS4Bv21DOdRBOXUbC+0OyGBLEIr6awPW2uCC0qz6LgXNpY6Kx&#10;PitImI/VZOlNgVpiNhyQdT0pWleihaSCPVdW7qmRfkn6t9+74IPWiifdXytPZeOjjksFc3myOx3p&#10;A5/HPYRsw8BV5OIENGIpjBiEh8BXB2IRx0baHHui7hgoG9iK70483mcBB5B3vBeGpzyHD/Ec4XUu&#10;vNJXUR6wbbK2Rpr5uSwWC/YUEW7c25DRcazbkdt72R8UmGTi/KHVkgjNeFX1Jx3JkQ0VxG6WVV2r&#10;du+3bcQSYBuW2H8OuK0P9ypqJSKZ/nEFt8UYN+3/2YGvSipS/rBNVmxhkAT6UxkPXhBs0xtE9C1u&#10;Zm2yGdGrIBIixP5sdOUdhRYEp6Qg2SS9hOs4VgNYy+3sD45wJ8QrISRJtoKXA/lSTgOh6pdj918z&#10;gYqGN0eEtTVSfRYbEbPppNCMJLf3M88yQR3s8+VW8E0ni5Y/3CNbtoqScnxe4Ruf5qe3b5Uz634s&#10;f588Qp6DXYltQPmUyCCZXlVlz7GOcM3P3b8oDenkhFsBLq5As5Plxnrl9TzRGwuNCKoaPhzDNFsJ&#10;IXa6DGcq8HEd3slHyko1aD8/1OAr0vwGpKj+YXsc3tT4bhNLTI59BqfIBbiO01Mir6/Qf9xnPnjW&#10;OZDn/TQgTXpUzTzHhgBhJ/nWVAOrtVZoLdUcU+AloLICt1pOAyHXvMdYMEaCXi/Wj04d83hFwcur&#10;IyqWVA2SR1ON9zSiv9NCvo32LFVdbQ6rR43bbWKJwxjmaZxVrHzUk/nMZ0jGbaiekqZNadRVNTPG&#10;2LCTfMua9+Ge++gaB9dckex0LgWPc8C5mlhGvmU3ZNoA0/gERxPJ6nOTjNtkcKcFv508qu/ZMIy6&#10;el5xeJl+Nxl8R99+KzdmNi2DCkLY/Spsp1Mzb1LE+Ez9GDE0/MZdI5oiCwOTgvZPjUo599E1yJ6j&#10;FNU1lAohsC2mJ4CJMcMCcZrQZvg2dRa/4CjN2mdAquJEsIKQYj4zQSEZILPqHFxAgm/5e645zQpg&#10;48CCWuEhiocJRC5q7IWybAwbdXhrUUode4seWrg1Mcy9YAelXKCziEYsxwiteR5i6obhd2TWJXIV&#10;sch8bNNnYz/bV3S+yGtbFImATPT8tLUvmh6K7/RbNCOx8ut9/q8OLgtqIdBf1mu78cz8ruR+7gWc&#10;lhZzFrhX+ZBT2p1pItQY7MOLmX1pXEH86nVkO1xzPz+zqlPPCJ4PsoWbFpoBrLgOMCA01f1icqPD&#10;TPGe8dDu9xJ0uTW/W7wJ/Fs9b1pw++artmjnojVlA2dPY2uBCbCCTBDvy/UoUZzu7ClJulniOUIC&#10;PGllVq21kiKqkWYEFnGZJmOY+3vAg0Ry+RMX2fTtu9ZLxXTwGGCs3vTf5AjXft/9VimnO1nI2eeG&#10;QGe9wXaT4SLnzxJWOVrgZ4klniXcsfKseznWxMCLrjlBF0ekmFrgSiSKhCVXnFUJnWVspTjrfhvu&#10;mcmyqAYijfqLHrrc2iVcHQS/yrz7gehOLjjhni3LRSoHsmItscQSzx4OYrFCLRCl8E51sp2Yb/1V&#10;Cnp7JnbpTklFbEkL+d5tQlSDV6f11yRRT1cKC1/577ub8Far/f8Z40oWtIZk8TMwN5ALpBV07FJW&#10;cIklnkXEqTzjqZHuMZOQ7bUEbrdEHqAc9PpsUyMEnjrXggVQ4rp43JpBazjp9OTgRlH8r/2fuoRb&#10;O/OLW3RjMrPl4s6CSWrGariVz8qCsvd8pOMuscRzgzbiRlBKlAWHtesa9L6v2qLvspJr/aUQAm/F&#10;UNawVRbLtp0I8XqjNgzg3rTJzb1lvZHjVjlu7yvVY3pkaY8n5X0P+LkDkfvAn02QGV4N5H2hgt0U&#10;ziyTRpdY4plEqGB/VKdUh7tIr8RKmLkiFELY7UQEs97QOUoMwYRwLRbdlpKWYFynXwxjLPQbqupx&#10;/qf+uP6P3e+sZZaq74fArTEtzhSIElm9lJrMNXA2FMINlAjiLLHEEs8OqmTSr1oLIV4fUjd9gATG&#10;HrbFLZDvfdhJhUDfrsGb+nAygwbeLTmBIesIdyolyEZPSpjG/pD/a589aL6D4N8BN0rTBj1Zwdw9&#10;4F5DdBushVfGcLhsAbecf8VY0QsYV8LuAFn5tIKmEZ/Ic5Cs8NwhBdLU+bycAL0Xon9eclGfV5Qt&#10;pErIqhyIrOuvrCgQroTCGQex08jW0k0mb+s1YqgF8PEYO+f1Mmx35DxTwbR7JqTBfp+3anssXGv4&#10;V90fVChiERPiDIASJ3Wgx7eRK+7ClQNxDQzDLnAb+DaCL9uwH2UXRwWwv/TjPpMoAfUKbFSlI/RK&#10;SbaLHQNx/BwItzyvsPe4YPa67kaLS+kKJD1suwO7LgurFvZatakROddLteEdZfrR8QE6K+Q9MeJ2&#10;b4aCUf9v/s89Fu7B7vb/vrZ11mittdjvrYnVrSsIAXqJxh3GK5/YCuGeT/HKVRXv+a/I6eJaedBC&#10;3StoDlBSsJPA2edLi/y5QB14r6sFQqZYEsocW1q5zyga25xbXeUpsN/MlfQq2fb3G6KelJuxfP9B&#10;ffwa1DZiKVdCIfOprNy4BVreaIwxrWbrX6zmyjV7CHfjld/cNo2rB8C6MNl0YbpaKP7UMJAPME4z&#10;hjpZN95AiQWbGKke8QRbcQQ7DErBfjLe+ZZ4dlBUld0SC4gkAdZ4B7hekfZdYeB6G0LGB1aMvMiI&#10;DOzZGrw2gisMYshtylt5BDx0rgSFGHfnpvFN2pzck1KN1Uuf9LR4PBzTt+o6ik+zXxwwaW3TmiPa&#10;kpKo4CgC3Hdn2EuyTr4yWNk6lI8wXVJn9SZuy6HMUk5wiSWeDez0tNR5M4BmHe6mUujUSXuV2EoB&#10;nKvCy2Mc+QFwbx+CktuNK9kxayU/WzNNtVlfUqvlev8rBvCS/QJURrimCXoywt0CbuecavtkqklN&#10;nIsgETJOjAiVl3UmtQby/aGROZGK1MgKpJAVabMMm8oLrRxA8z7U355ozEss8fzB54suaEnpwQNY&#10;6xWdrANvB0AggVRfnlVlsjaMJYRsvUXrLWWL5OhemkZUxPRHrOxf9r/kEOHaVP05mt8DJHAWNSYW&#10;4iohBOqDYHcTcRO0XJ5b4FwEpUBapnfPfWgwYvp7gtXIe9bLsOEI9vBFXoXO3gKpsGxD4xEEOWd4&#10;0oHVlxno3W5eEx+QsfJ/9fWjT9G4KrNnLE+mldLD1cvDXx/dhrQt9z/twMp5Drf6tLD/XdbyxKby&#10;+uprh4/XvtGrnlR7c/T4GteGfB6nCaUrUK4hM2DGvczBdxBWes+VtGH1VSaeRPEdiJugS5L8Hlah&#10;PIa9dXAVwtzntakco/Lq4dem96GzL3+PW7B2mYkIM7otz7Q1kLrOsjqUr5XzLJSDJm4xvMWsfOpp&#10;H/MD21via90uOUnhbBVenOagUVOeAX/cVP0f/S85NFufxg//5ExwPtVaB+jAtbWY/NwrZckgqASy&#10;5Y+dJVs64vmwVl4fpRnBrpVgXYvlPFZwJKwidvQCiAsmsVzDPOEkEcQ7UBpAuHFHiNaanGL8EYjb&#10;k7WPTiJGSotbA1FLSC+N5QGv9E/8thBTXqQjbQ6eK3ELiQmYbkBhONIjPo/rVdx+CuYWlFeh/tYR&#10;xxyGljwk/UjakO5Lg9JJkHZk7EHqukmr8XIUk7ZbsDzhWrBDAtZJlJ0j8X2WxyHcfXj6oxC7Lsnc&#10;Cryvz+2hd36C8toM17NI7OfGVzx8y6+YrO/iSggvVWYQeo3b3TEbY9Kn8aM/Occ7PS859MSdO/db&#10;+6ZxbQc4231IpvCKrisptbXIBxrkIoCMYGMXnytpSfl5qSxaCVMpLq6eh8Z9WFkAwtWB3IQ8eZYD&#10;edAHzScdyspkTc9qORL9xz9yTP0NWvpQqkF0kB1zIPkl4l/Ln3cYSSrtrHYzxkOkIAiP+DwB6DJi&#10;rbdh71tY/+CI4w5CDGH58LnCiliok+60dZiRmbccx0EQylePle03zH2sq4Ps+uiQ8Z6QRMi2UpeU&#10;JQtdklUu5UOHUFkT6ze6BeVXxhv7vNC8D6vz61/2pqbgXXDi5r/Lk1Bq59y539rvf9UwE+dzUL8j&#10;b4TJShEEm8DPg5IjcxYsiGthpeTcBBSUYKDOy6RZWDlfLVv2eUC5JqBJv0Scg7Uu8hszNOfPW9hy&#10;wCEtl+Lxc7G67zc9QZCxoJyQUuoayiiVkaQFSlUhifQBBBM2mUkaPTmTXehArPKTznax+6AmzMsc&#10;hOZNWUT8Z7WpW1BKsgjaVO6LUlCqQ3PbuUJOMNmucwD1d45+3cJg112urqPi80GvGki41vAXBPyO&#10;/KRlQpcnI9yAzI9rXbqGcuV59RDOl2XDP7c+DZWzLG7dmb8puxTe+s7EUF2HcJPhvWMTRidYhxlJ&#10;KganB8ZNBltX/XmAabbyWzN5m2sTw8oZ0Ovgm4S3Hjq95pKMs1SD1lNYnZBw45ZMSKWyBUZpsNN3&#10;ri4MQRnae1ArwMqLGtJO29rsXqy9R3b/dmH/rlxPpdxu5BHoCyMOOk9sQ+mkV7sJETXIPw/W8BeD&#10;XjaQcOO09QdK1f4LrbUiCGX7OwVvVQIpWFgvi3btFhPXUUyNa+XXqEXw8iLyLcjEjvehVDDhpjGE&#10;Z5ntSteEeABRjhtA3CYdYEFbDhNuzh9rLagJH6QkAt1HpLVVaF0XMla++mWKwnev6mSts5htr2V/&#10;klDa+WhnxYEsKt1NRgJrb9C7WG5ArQGtXSHdoCQWZu2ECLfT5qB8mUdA7PRRFJJ/u6mOsTntJIia&#10;zi0kkoxx2vqDQR6pgQ6g6uYnN1DsAm6LmjDcWhqOt0P4ZV3+v8Qxkm0C+ynsTiU+cUwISoMDNoVg&#10;1qbZJUe4rhLFDDjeIIKzIH1qh4zFWibOKlCKgZ+ndj5zM3TPPeHnTpOsu0l1SwJwXpbUGmYRbyoE&#10;1nL4ek4K71rKu4UG7DLCTVnAgFmKnorANfMiV1WZfacgGBkp4d6P4Kc2fNGCH5LJpFznC+PmkqNT&#10;xW5185Mbg1451OOuLb8CMoVvnhY/zjng1x1oJLASiENh58h3HCO6E9+6hWyW5uZzRtd69drIfQ+g&#10;MYctXMUAHeXcRJyGcIei0kf6k6opRDkL1wB1CNZ7icaeFOHa7NqaQ3GXCdFvqQ+z3B1pmESINz0Z&#10;6b0rMRwEsKIktuyrTEMtP9dC0WlppXCtBd9Eokx4snjq3FLdOfjlsFcOJdzU2iyHTAWyxVhgdJCV&#10;z5KpBZUDuH/CrrgeeKV0FbjvAbeRWDgcchf0PYA+7akH+rA1bJJsodEBxfnUdR/HTuoC6GSfUWlk&#10;XJWc71qfDOkolc0Pv7WfBYcCnsMWpopkKZRXJTWsfPyd8+4gxVD13K1NzeCYbSmAunM5322LkNVP&#10;NiuEOFZ0DvoEa+z/OeylQwk3NvH/lLXcCea4/Z0dT4BvmkKwvo2Gf/yayeS2z9zgA1rlurOutPhx&#10;Fx1KcZhw4xwp2+x1aR/hpjnCHZQRUBgsE93p1IuM5MflrRTlxFfnlEkyFFYKZGpbbqEqoNWVKmef&#10;Cdz3gxb5Eqy8I9kJlVehcvxpYY9aIrkIQrSdROQBUiOlvD6zKT/rtJL3VEOJF33Tgu/iY96PR01J&#10;5UT8t4k1//Owlw4l3OrGL35EKRm30o4gFslcFNwGbrqeRXl1904q4ZsPggYqun2yg/QwKag6BKsu&#10;FSeEzoIuZEFuy640vYRrnCXrpo9P9VLqsEshaWe5n0cWPUwC02fUegmxMRE3cjuN3Pu6vuvg+Pv6&#10;eZVt1unmc1rDbH7c1dxuCrGaGw9mHWnhuINLkFBCrKGCT6pwuQS/qMAHTpazHYsRZezhu10OJMU0&#10;tfBTC77uSPeH+SLKFkcAxU5l/f2rw159RNa0/UL+c9tBs1h+3KuJrIp+a+Htm2YiN+zTElQrK3Bw&#10;8l4ewA0wIHsINJiIBbLBM4R5wgVsnki91eoKGSobDPVL97gUpipjGYI+l4aCiSoVfFkrtrdAISjn&#10;fMMncF9MDASS6mbcopLuzXbMUi27LzqQexLfmXWkheKpU+pKXbHUu33JLBVE/evTGrxUlUvTiLOC&#10;KQ+LSAd4A+yhC7JdT6cJ+48B89TlrXfnysD8W4+RT4A19p9nrwwkL3BB8HVHthl1d2MU8pmbEZyp&#10;wAd5V2F1DdJ7JzHMPuQeYBXmKn2KDu0VQGw6l4tLf4pSkmUvlGrIAuLyO01/INDm/psi1cq68/cj&#10;2emthJuk0g6yoJ9JJdnfIyj1BeNmzRKYED4Fr7xCV1OhM2Pwrn4xK4SxVhbT5hOwj49+7zGgjciw&#10;KiV6BueOSGe6gFi9l2tOCjYW32+/1aucu6FWgoMEvmzCzaLX0PZez86thzMHYOST+ahx858ZY+UJ&#10;UsGx+LQiRDrtppWv+31/bwFfumegGmYuhMSIOM5r9QE6mPVXYa//SCcFZynm/bhRgQHJoAzxY0RL&#10;Yqf3yzxkbKtN54jHV691EZHlr1aQLnyOcA+l5nrCNVIhNimU4rAr6ym0drJE/bgJ9UkKc2K3MOQI&#10;yCNvrVh7/JkK3aDdunNBBX1VidPkB7sgmNe+sFYWmb17C0G6u2QfO7XjlwKtIsphv6zB+apUQzfi&#10;rO15HuVAxMu3O9LNtzDkOjwYY+NHjZv/bNTLR5oFly79bsM0rl4F9aE8TBoJUU1WdTYOHgCPo96S&#10;XxAivQe8UROq+KklBRX5VhrtVJ73j+vDPlDFJSU/RNbHk4T7gJU1EYUJy1MXlgyEdgpvzaeHMw2i&#10;CM5qUONUL+XKe/32wSP1Ef6cJoMOyDZtOUGVfFlvOGGVGThr7Fb2s0nFvRFUHNm2oLoJapI52aab&#10;emVTego1wqrcF3BBwPiYxZX99fK50D5MP0BXYRLU34T9K65CryynKdVg9y6sRhBOpY9VCAyZ1opW&#10;Iuc6aVX+S4ir4SmSmdSMpFCipHsfg3oo8Z2v2vDxzGWuT9w98kFhe/XSpd8duUIfvfe0/HP/jbgV&#10;ik1j2kEs1jstuTC1knyVAvnyP//Uhptt+T5fONN0Quef1Y54LtbfkB4dCwMng9dvPc5a4GSNrLil&#10;mpBH/qtclqj1WMjV3vcnwidt53/2Yh30WsR4t4LJXA3TVJlB5me17lhaZ1KXaQzrL40nYZmH7eQs&#10;WUVPgbleyRYJfQKBszxKNWflAja3CEyLtfflnqVeB0NJyW/jMbRvFjDg6WBisG6qVTQ8aE9fcrKF&#10;9C/7qC4Vru1Edr4+bmgRg80AN2Z16nbdCV232Uh3AoxBuDpp/n6WHlZsVP0OcL0hmrgrpV5FMWtl&#10;a+B7o/nUD+jz11b7/LVD8IRVvtCvL1AhhHJ+Ukci3Sk2I+N6XYA0OvyVRIzfhL6cReyht7y3u+1V&#10;dE3znsCBJ6m+st5pzHhPikrnrAmy809T/hp50RorC0XPUl0hS3NzIjYnhfKKmx+lzOoOZjS31z+U&#10;1L0kyhiovCIa0p2TIN196u1trE+JdgUPV1twa/QbR6IEvO4MsRdqkmLWSbOP7NPIZkKn0Y0dGGOs&#10;Tpq/f9RbjrZwNz/9CeHG3Oo6O209BR40pBNrvtNDasRqjZ0ebuLy8TwUQsKtBF4d5K/tw11k+3Cz&#10;I4p+DxYps6284vJUA9Ffhdkj+dbINrx+Tvya+a+Vc0zULknlnoJ8IMlbu92CAYQIPOEaT4Jx3/un&#10;+Gw+8yE6EKKMW3S1Y3UoojU7v5rsmEknSwk7lKqWXzj6PvdxI9gUCzdvaasCAqIbH7rFqpMj3br4&#10;xZNjDi43b7NVNgQ4oSuyne6Ttux+bzFbsfolJLuhosVl6SnDWIl0TAfHgVlF5l3HlSMx3nJp7R8C&#10;f0+qX0IRf67Opgx/pwOVXIaBJ9FaIP7avEDFPWSbUQ3FqY6VHvPDBp8At4w0nEPJFqLs4jnNRDx4&#10;c1MpmwTlNXHRBM6PW2tmot/TIulA/SUGin1OmgbbI2CTW/W8cI3NPfza+Rt75ByNHMNX2E1j4aaR&#10;6BurM+74kWilerWw0FWHdW6Nn6zvhdAtgwnMp8Qp7wCc0X86NZxbp0v6e72+9Fmw+h4cfC/zJaxk&#10;lu7BA9jc4HhapjQh6sDmOV4Gfsp35cUFxS1st+GRgbUyXAynbyvwbilrTutjQC2mPF77aa+RYc2R&#10;7gQY0+SIrflHPW6FaLbIbULWakchJNpJ4VXXP75fDegF4GJV/DHenTCIbPeQKpOvmrAfu7rrMHNV&#10;WKQg5NbCWLkuHqu0WG2dRzm/4iyY9f0Djpd/0L17Ie9P1JXMPOm6EUz287Tq/WnsgnyuJzp1CQDp&#10;UBYBa13gcdxMj1w3Br8b6Ec+F9fazH96EijXMyu3/USevUlT4IZh9V1JT/Q+XaXEb3zwczHHPwp7&#10;N2BTWhCdQfqINaPeqaaUtC2vl0XA5oempIROm3O0VZYUNJCPPEUYVxD1uhNia/7ROG8bi3ClaDqv&#10;tAAAIABJREFUckLJXqNbYfBkuoEiKj/5zJsohXerMCp2/gKir2uByEpbY49HiGjND025mPWy6ynf&#10;xzuJka+DhSFccnmfbos3UKNgUhRkBXWJx1djeZeBq6zpGWZdXqNyegr5tjHTboWHqYXVL+R2Armx&#10;HYlm5hIxCZQH2DelfNGHOllt3HI9s7ZNLGMpwq3gsXrZLSopXZnKpIO0e50nGu7+ZU/9i8DrdQly&#10;RQNueajl2Q403PMFDUZ2rOMi/3RpNa21/CQzLgBQ90ZVl+Ux/p2z/K/yvxWSaE3vxy2TjTUy0tp4&#10;nJXmlbL4dqsBbCfi2/mqA7dchkO9nKWT5RGlchMrWoj9s9WmtGVZBFRWc90M/OAXpPIsrOSs2Xx5&#10;r3UPZ95q9d+r7D1esm6gr3RW1AcE8sYICNooG4sKJGOhHybN7oXS0pfupKC3ci4FFzQsyq3gsfay&#10;C6jinu8yxHOuKt39EbZeO/TrM4ikaz0Ua7czgHi1ynavBzF861TDxskoftoRjjBWUsamgs8B71qN&#10;jhvHwNh7k07c+W8rqvz3tNaqK2YzpT1eR7r4+n5m44Zx1qDb8M3Y7OJVgsMUZW12s7Yq8JLKf9g6&#10;2BjYZlRX0GNBuA52sUqmuwjKdHNrlUJsCe//TCHM37kcQZkYiCVf1rtLZklnGguKsXYGUTNLdwsr&#10;0k4mvtf71lIte6B8u50Tc/qX6FYlzk0Ufc3da+fO0oEUk8yt6cKOe2CHS4m/HUBSh9sWdjvyvFdy&#10;7kGQoXrBqtSI4XUb6br7gjpMbjet6ySuJF70wrT3NGp2O5cYY2w7av8343q8xybc2plf3DIH134C&#10;3si2jg8Oq/GPe2LnHghcovNRIbgd4FGaWbA+fQQysvUVZ5F73aWqRCgHYuNt2P4ezpww4bJ6DGQ0&#10;JVQuYq80mI4zslS20+mB9z8boNPrN5pjB9aJkLQyC9fnLJcHPC75suZBVvBxolwXsR09xTVM7kF7&#10;X7r1JhHUz4A+f/h1lbXMcoPBXT6KwtMbsPX2kS8LkdQuqlKy9DiSoHdJS45+HoEWWUdjYTuSINuK&#10;TzdFSnvbaVadCjAVc5kHWTBV4i036mc/HlsdayKj2lr7T9w3M7sV1p17INQum2AIHiL+2est1zp9&#10;CDfFTsxCA6/X4KPKCLIFYEV8dekClPx2rYtFg7escFZPA5KDLHLeH7zRZbpesuQgZ5WZXr2Ck0Q+&#10;5QtkjDbt++oXNlecqFKez8edBmkkpcFJx8UIhrhHDu1m5gTzwJH62kRvu4Dk27/r9BPasaSL5r0r&#10;3q1acVq5iZXUsodtcV1WHEm3YnFjToU+d4K25p9M8vaJCPdR46f/PtNW8Fqd0xUmX0DcCVqJVZrf&#10;VFuk4++v2iIurLWsVD6VIw/vn61qeG9IlsNQrL0NT+cv4HYkyisL2v2hQjZFfD5sTtawP88sH92P&#10;9nPBM8vJt8B16Aqku/xCHcpC0f2qcKg9vYITbbejNjgkIzkudEC3dXsQjgi4HdMua+cOrE/fjXcF&#10;cTd8UhPXQew0VNJ+tU6ELyquYMrvjP3u9+Wpzu4WLncNjbExP98bKzvBY6L8kkuXfrdhDq7+Jai/&#10;AsiNjB5N1cO+jDjGUyMX5Ukq24THFp46kq3kRpe3S4zzz1orlWYvq8lTTAUVWN2C1o9Qe2uqIxSC&#10;cAPsdoEHLCqKXeotXezCuknXZyYEoZN9gp7pvzCE23AZCmX5P6gMLwtu33AZAS7dJWlBeFLtC8Nc&#10;6fSExBhW6ab363B47CVpZb7tacn9KHR+hPp5ishpVghpvlxxRVSxFExpJTyS3wl38/xdMdUnU/tu&#10;H/W5dexf8uFvT6Q8NXFCn7H2v9LwR4ArgtibWnjlhRL82BLrNTbwQyw+3dqQZzN1/tlAS17uC9Od&#10;thfVN+DJ51A7qeR26KZUFQGlKbS0Y6BF5Am378b36oL6A1BsL7Mh6Cf5gci11TGpdP8dhqAsSlBB&#10;QLfdzrGK2PShvCLlvZP6wtWKfNZQCaEmbSRqkt/Sx1kBDjBVO/sx8DC+SKO+SmJAOUNrk0mdC4ex&#10;BWyVICpJiuhuJEExpTKy1UpkW4+qTB2J9l6P4p229r+e9BATT6Fw7d0/No2rO1rpTVkvLJKQMY4C&#10;VS82kNxa71qoDhlNnAoh1wLxzxZuZ2y9BDvfw+bHRR95fAQVF82f0ToNK9B8BGaEbzrpwOaHjHX7&#10;hy0Eg36fr7zpwpPznNnKWnrUywYhbvcGzPSIBTYo0fVp+nY7J7UegxDuVMJRNbpFHigh1f07UFuX&#10;LBPTgqYPljmGSjqwWpx6WAu42gZTWSVMQbsp0ujAYyNBsPOVKYNYOZRxqmGOEztkM2L2W/cY4Trh&#10;PGPNjl57948mPcp0T7e1/4v7Rm5gY/rt8LnK4Vw7X03mlX7qIbw/qX92EuiLLtfsBFuPVFaHBzQm&#10;QbcnVzDiK2TsrWlvN9Lc7wdNnUFWtZldcGUo8hGTMVrRxLkqLWMYuTXT+SBfIJKUJwqfxzOFiVbf&#10;crqtLnUuCKG1C7s3ofFEFhRfyJLGbts8bQFtLw6AK01XtKBE2S/Qzr8aZOp/d11LnCJb1VaQ5aaQ&#10;dbKx3Rvc7nLgZJiKcBv7zb9vjMsb6QbPplNVugQoF79QZOI1nUSc4p/V4K1ghhK8cbFxGZ6cYNuR&#10;YL3ghHY1xtcY0CUGZ1AMen/lsOXb1VGYB/rHcMT1ywfMdMDoRzE/47yVfjKtwwWq1+qeBKWX5D7G&#10;TbpZF0HJ5RuX6dJA0oG4A+uXCxmxAa42oVrKig3iVILk+VullWQVaCWv/3EWpZq5oNUXLDOmsd/8&#10;+9McaSrTY+2Fzx7RvPoF8Bvdm9d5AJXXpzkcW1VJ3wDZXrxUOwmZ8Aqsn4X9b2Htg+IOm7Sh04Yw&#10;gSiRnM6BXFeTPElf2mvS8S3DqAXBBNZxkiBKXmOs/RZoN3rHYhLZ4h5CmH3W/GsH6RUMH1zvMeJE&#10;fncoLBrKNersO99kAp0dqAyzzBJoN0WVeqzgUwCdDoTu6U8SSLchGDEzo5br4Op0Hkp2DFe6dZ83&#10;zlLthlkXfjfp70Xk7+MY82TtPej8LGlNyu2A8o0qfauhreLm/vdOBDxU4hJMjMRrrHUpnLo3lz5w&#10;pbsHMXwRwVu1ouzsGdF5kLlcsGjNF2svfPboqLcNgrJTWlXJ3pX/IAxLf9L9RdwS2bcpjOYU+Kol&#10;KmGzaZAVgO3P4cxrFNvVwhNGyuiHw/Z9P+61zHXQHfv1k6y1/YRnOEyAw8Yy6rXDkD/GUWP15DnO&#10;9fKfY9xrm//c434OP/Zp7t8kn8G/bxqbaU/axKeRpMKFFaTeszjXz2PgZxcQT5yu9fuV3jPcMFnz&#10;yFIu5VMhcZ12LPn6b59ksBIDu9/0BBGTJP7r4fr7fzrN0aYmXADTuHpfK30RlPi4qhuyfTnVaMGj&#10;K3D+lyc9kCWWOLX4xkmjBlpiMe8O0UtpA9c6Qsq1AaGFjmufdWLGWHJH/N2BCNMbax7olcuja6pG&#10;YKaQuLXmv3TfyXZnhsqzxUEN1s/A3q9PeiBLLHEqESFEGWgh0vXycC9JFakKvVDLGg/kObcaSPrY&#10;9SZcPQkXenOnJ1iWcd50mMnCBTAHVxta67o09GvD6rmp9RUWCk8+h80XIZh6MVtiiecSj4FbbbFY&#10;41QId5z81wT4viO6t/WQTAnWIXIBt9dq82hjOwDmARw8hlIVrMUY09Krl2eqUS+iJOkPALpC0DOk&#10;iC0Uzn4K23c52cj0EkucNqSYRqNbHV1yWinjPEUh8GFFepA1k952OODSyEK42YTvj6MSvrEtnJYZ&#10;pX8w6yFnJlydVv+znhQxm7IIve5nh4azL8GTr056IEscgQUVt3w+sfcVNaIseU1JSti3nfET2l4A&#10;flmT7IZGnJedFat3xXV/+LKV9YcuHPZxTyGSMcbotPqfznrY2S3cjVefgv1jwFm5FWm7/CxAX4TV&#10;dWjN0j90iSLQBK7E8JOFGxZ+NPBdIqr/Nw4WU2vtuUPzByivsLayRZDruB1qybH9sjXZ4vh+WVJE&#10;fQcIb+1axNotBfB1c1r5rCPQeJz1y5Oz/rFw3WwoROWksd/8u92eZ77ufIYWPAuFytv8On5hhu6e&#10;SxSBGGhF0tp6P5IAixc+KpWOTetqiWGwj6G5B1UpmnihLGldPmGvpMUdcKMF1ybw0l1EOkCUdWbt&#10;+mOGTuDqSuGd7J9k3UoQkfHGfvPvFnHkQgjXJQH/S0CuSKkCB1PlBS8UHgKfdyCph/zYXHpzTxIB&#10;oiNTdsnypSBrQrq0bk8aCTz5Gc591P3NBWC9IiQJOXdACRoJfDlhy7T3SvBKTVLMYtNLulpPRuJH&#10;4uCR62vXnVn/ctpCh34U1o2u3T74Oz1Wrjm9Vq4FrkRwuwU1LSkt5RJ8U/hKusS4WJLqAuPJV3D2&#10;ZfolON8OYKMsuxEPi/DYW1PE+s8jpf7KybN60q0EUp1WzBx5kjVJxbXQaR/8nUIOTYGEWz/3y7so&#10;/hzIfLmn0Mq9D3zhuv+ulLLUlEBJXc/T5ry7mS4xCAnugRrgO1i6E04Qe99AfQPU4JLntwLxwzaj&#10;TF51szKbJOOHFVEOzHf2VYpi3H4Hj3p9t4o/r5/7ZWFdCgrstwydKPmPuj/4dtn2dJCuAb6N4F5L&#10;hDTKfY0pWym8WIMtdQ9aP5zUMJ9bjGpwsyTc40cHsK0nsqc/Qrz/IvBJXYJoSQpvFMA674SZqiB0&#10;GznNBvuwt2MzfZxWAAol3NrWBzeNMX8GZHm5p8DKvYdEUA1CtuQSrhXiN9osuR5ptbegtSfN+ZY4&#10;NsQM7mdnh/x+ifnBIu61r8xZqL8/1nsCpKLsFwW2tvM6DX5MM2vSHTzuybs1xvxZbeuDm7MeNo9C&#10;CReg3Wn/hz2+XOzCklOMWLUP2kK0vpOwh0K2LRXdtyqf+Qx27iG9hJc4DjQScev0w9pMcWqJ48HX&#10;HfGbhmVR9Zqkvea4zWHuIqmAo5BvKmvtjJ0jkntkMpzOd9tp/u1ZDjkIhROuaxn8vwFyFYIKNLdZ&#10;tLDHbeDrloyqNkCNyLdcT43kAx7667kP4dF1TrS54HOEzpCOzYmB+pJwjw3fRPJshFoKE8rAr5sF&#10;+U8dOsD9BnzXFOIdhF2g6RpCxk72cfqNjhWOCnoyE/6kfvbTwgWyCydcAJ1Wf88Yp/aslKwanUIt&#10;86nRRtquP85ZtamVBzd/w4wVEfQPhiqfV+D8O7Dz8/wH/ZxjG9eVdcATZax0cl1i/tgHOrGk40GW&#10;llUtwQ9NSaMsAj90oFISbdwHbVEe28/9vQncbIuwjUUkk1+aRcKx87PreCETzBhjmwetQn23HnMh&#10;XDZefYrlfwAyX257nznVhIyNny1825LrWnNO944TxHi5LJZS6nxCrRherx+1BVrjWvV9Pm9IBsMS&#10;88HjZLDbwLpeeBvHP6TnEmt7X/NepUPHQpTLhdUKamW43YRbM25kf7IQ2ayted1JNv7YEuv6SiyE&#10;7DvzdhLYqMyy6Laz5pDdGmL7j1cvfVLU+tGDmdXCRiAwjavbWmkRbTepy3wupn3HJDgAfmzL5KiG&#10;ubbJsdRlvxuKH+paJKt3Mxa5uFG96x8BdzquRZiBNIVP5t4H6PlDB1kkB3VyTl0DwssnKlD9nODJ&#10;57B2BsqvA/BVG1Diy80zSDOG9dL0ouFXIskIqobis88f25cKa4RKIiNauVO3PQdoXHUrd4jTu93T&#10;K5e3KCDpYRDmY+EKUmvIxB6C0PU+O141seup9EkKdWbVRqmQ7St1IVuAb12PvU4Ca6XhZOsDbbda&#10;EkwrIw+91pLpsESxuJVm1k4/ohQ2l2Q7fzz5HOqbXbIF+LgqPtxm0uuKWynBfiLEOQ3eL8ObNXkO&#10;mzE9bf60ki+lZGcapzKO6bEtnBQI2QI4zpoL2cJ8LVwAzMHVn7TWr8lPVvp2rX8413OCONVvtADV&#10;Z9UmkjSdD4R93ZEb6VfQj4a04Lpp4UkLyuHhliAdCyqCj9LrsP7m3D7X84R94Ich1q111UafzvTA&#10;LXEktr+A6jrUB+faXktgP3bplA4KaKdSETYLId4GHrfkuQwDV3zkcnkrgRRAzIS9b8SVQNd3e1Ov&#10;Xn59xqOOxDwtXACS2Pz17g8+oTiab6DphwR+bAox9lu1L9d6yfa7OKvzTsxgst0BftWS/kv1cm/6&#10;mPcDA3y0AlStWARLzIyfOsNTviIjvrsl5ojdr6G2OpRsQQoQzlelkiwvo1gN5Jn6YgYJxZeBT2tS&#10;BnymIkbOmQpcrhdAtp6DckUOPVw1J8zdwgUwB1f/UGv9N9wpIWrA5jsU3fz8CdK4TitRERpl1QL8&#10;ZOBpJKTcjOC9OvTnZX8fiwBHpSRbqP483cTI1ubT/EdpXZfWHGcXty/aI6Qjqm9tmSL+0gPgaVt8&#10;22/NfTkejmup3Ld+HyEgWTwxfFwvsu3hEh4/A4/34YNKk2p5vEqFR8At1xLd+17989FJ4J36jHmy&#10;haIFO9dc5+lukcMf6dXLf3PeZz4Wwr1//89WLqy+/lhrXUUpEYewFlbfK+wcV2MRsPA3HMSqjY1Y&#10;tf2V3g+AO66raCOC1+q9bTvuAvddV+1hVpZxnUU/qvfLdgDtG3DwFM4tJul+3YY4JivPUfKABFqu&#10;XyeBC/XRgcN54WfgSVsi1P2zUyFEvFmB15cVZoXjuoGdthgYkYLPJljR9oFrTTF2/C4w34H3lboI&#10;0Jw4Dr5zreJD3zqn8/Dgp7OXLv3u3JPqj4VwAdK9734vCMPfl7MqiJqwdmHm/mf3gPstCVpVHXl4&#10;q7YeiqxbPw6QQFq9LG6G87mMhBbwQxtiK36pxIjFXHL+o7wKcjM+YuWObsHuIzj/GcyQlj0PWCTI&#10;Vw0H57eCWP2X6vDiMY7rNvBoiN8Wsvzoz5YZIYXj+1iCYLVS5oYzdrIsgBj4dUsIt0ePxD0v5+vw&#10;SvFDHx/mAew/hHK96wNJk+RvB+vv/dPjOP2xES6AObj6g9Y6cwhFTdj8kFmqoL9xTedWS3JzfaO5&#10;lwZYtSDhxy9b4kaIDGyU4HW3df4xhd2OrNBaCRmfrcEFBbedteyrnZoRvFQXYY7RH/oBPLkD59+n&#10;aBfKrMhb+cNmQTOSazBOE8BZccOKdTWMbP14Xq3DufkP57nCNx0xMmrh4fhEwOQ+06/aYFVWnODR&#10;jCUL6J0T8QWlsPONkK2DMeZHvXr57eMawbF66aKk9TuZzoJyTSd/nOmYH1bEkm2lsjprxPoZLBYn&#10;E8uvvPVAyLaNOPf3XV5uakWw5nJdiGYPsZi1yra052tjkC2IBX/+Mo92W4VV4hSFi8hC5bVFB6Fe&#10;hu22BBfniW8jaTY4jGy9iNBaZUm2ReNXbfHh10KxaPPBr0ogRDypwPfHVSgPSRtrJHK/jx2N68I5&#10;uYqyKGn9znEO4VgJt7r5yQ2w/wBwOgslyYObUcLxvRJg4Fx19Er8fZy1+wCZYL76rBoKETdiWA2F&#10;tFeRls93WvI3/9Cvl+CVCSy+hFVuVc9IJc7cMvymgy8aiM0I0i3JbuDLdnHlmx73kMUuta6qaAD8&#10;9lYreGepm1AYYuTaa2eJxq6QIM2ZpF5r5CCBGxPO3ffL8iz1C5DXQtGb/qpTwIcYF/YRJG3hnKxP&#10;2T8QTjo+HKtLwcMcXP1Za525cuIWbHzIPPn/poXtThaI8c58ayVQ1HbW8VvVrEzwCdKSuV7Otlcl&#10;NUjMZjQ+b2a5u80E6hrenfAY80QKfOUWlX7FNA+f8dFO5HNcmtHSfAg86Mg9qLgyzWHnTYwQ/qfV&#10;RfOEn174HOdykM3LWiiFQPvAtdbh3NrGGBWYg3DTuiBo3/Fil+HzQQ3mm+FnYPcbKGUuPWPMLb16&#10;+dW5nnYAToRwO/u/fr8SVL+VEShIY8mHm1PZr09ZWSkfTuuKnQp9/0TaQwQ5aiUhg9h1If14ipnx&#10;ALibI7ROClh4rzq+XN284UtoR5EuuIXKEaBWsF6GLSUpZqPI0CDXdNvCQSTXshwcLt/sP5d/KH9R&#10;G5AJssRUuI8I7Vdc+WwzFtdS3q96j0yMP49mLL3FJs02uA/czT1PPWljKbxdkzk0FzSugjU91m2n&#10;1fmwcvbDb+d1ymE4EcIFMAdX/7HW+j+WUSiIWrB6DoJLhZ6nCXzXykQw4HB+7uVyb9iuA3yTyylM&#10;XWT809r0FlYEXHHlw1XnF4tcqsyi+CQjpMQ5UIc7XgyCdSprvkKv5Kwl7+u2yN98IBNcxofmyAvp&#10;3QiphY+qBYhLL+GQ8N1uSqtWoa4lJfJMbXCK3Q0jfvV6Lqhq3S7n7drkebU7wPUBaWNe1+Tl+vDY&#10;y9RI74uweLmWFxb/H/Xq5f+k6FONgxMjXABzcPWW1jozLOMWbFymyA3GF85qC3LeiigVK+2V2mCy&#10;+7Il5BHqjJjfqx0uipgG38UuZc1N4mYMW2V4Y4EY5dcd8bFVJ4wkW+uCLtB9mhRZ/fsk8K6LDxdl&#10;C/AswD6Gpz/Dmfe4auscNOCFVXhhxFu+jyUgnc9e8Kl5H9Ym36G1kbbmfnHuz2A4X50sPjIaHdi9&#10;2u9KuK1XL59YZtqJEi6Pv36Peu2KjMQVRBgDa+O17TgKX+RuLGTbl42yNLcbhK/aktPrJ0NzQFHE&#10;rLiNWA5hkGU9lFQB5YoF4oaFp61ea2TeyG8xz1aPJxXtuUHzB2kNdfYT/H5hB9gc463fdMTP76v+&#10;un71dPpd3yC1MYVY3GvlgtLG9q/Iw+wKHABott7n3EffFXD0qXCCxZvAuY++M6n5h0BOIs0UJla+&#10;5goXLBIUSC1crg0n228jQGUE3Yyl2qpIsgXxFW+UxTfpo7ZGSbfg3YLPNS3eUJIWl9pMtWme/Ges&#10;BGWMhXePKe/3+YARbQ9rXKl5NvnHIVtwhoBzDXlXUajFmPlqSonrj52bqJ1LG/OuqQtFkG3nJmB6&#10;yNak5h+eJNnCSVu4DqZx9Rut9AdAVoW28RJwZuZjX4mh1YGLq/DSiNddTbJILQjJbJThzTlt9a/E&#10;vQ0QFdAwcKa5x+trzcJ92bPgPnC/nfUPCwpcpn3r7MBlPhTuw3ueYe7Dk7tw7uWhbcwnwdcduU/5&#10;ORulYrVNuzu7lkhJfq0ku8nX60U89duwe6enmsxY861euTx/mcIjsBCE+/jx/7N2pnrhsdaq3G14&#10;HLdh4wOKCJd0GO0V/sk4JTAXkW0nUNaTp3+Ni193pAqnnAsctBJYqcI7ADufgyrBxkfzGcCUeAg8&#10;jsV/p5VYOZP6Z63NWhpZ5ye+UCp+F/E84wbwRvM2xA9hozgtjwZwrd3r2/e56dUA3p0yjeRnC48P&#10;4MU11xl7JvgUsCqyFFiMsdF2++G5c+d+a/+od88bC0G4AOx//zcIgj8EXKqYE7hZK07gZhDy6S9d&#10;qUU7q7DxcPyYSkVbLZcP7BPOe87ZuQm7T+DCaywaHXWQHOW9RMjX9xsL9GC3g0Ve47eilQDWQwlY&#10;LlO9ioNXy7PAizrlUqXY7dlNK3O3XxBeIbvDjdL0O8JdCmqVtO+EaYKc3zZN/yZr7/5REYefFYtD&#10;uIA5uPr7WuvfA5xAbUcijNU35nK+J8DNHNn6gM0v5yR58BC43add4BXHPqkPsuVjePI1lMuw9ov5&#10;DKoANJHocxupXvLk6tXHSkAVUZJYLDWJZwffxeIG88IzTQOfVIpLp/OZK3VXJZYa8eF6+MKI87UT&#10;FKdp35BMpzDrvmuM+ad69XLh7c6nxUIRLoA5uHZdayUMW6CqWD+8lJxPxPYSch/Wp09K22N48nYL&#10;uOLOl9+CNyN4s35EACO5xd3WJo3VNd5ZBpOW6MODZoc7VHoKe+JU9JuLcIt96fLHa4EreEFcCI2k&#10;l3RB5vNc8mmPwgAVMGPsDb36zkK1XznZLIUB0GnlN4yxIm1hrVi4ew8QD1IxaCCli9Vc1Us7FuKb&#10;lmy3gR/2pdvEIHzXylTIwPltnUVwZLQ4fIUH5TUO2lImvDPlGJd41pDAzudcVPdYr0I7p4dRDiR/&#10;9sGMZ/h8XwphaoG0zTEGPnDB5HUnb5q3Aeol6d57vNk2DeGIUr64wUY6rfzGsQ5jDCwc4bLx6lNj&#10;kr+V/UJJlcjudYrKBn3g/LS+rLQZwQtHWZkjsA/81IR6TUQ+vu4T5bgSSTpgvrqm45LJx0nyvoX0&#10;h6qXQJfh6UEEzetTjnaJZwLNH+DRV7DxMtRe520NNs2EZ3y64Z3WbB0Rz62Kq62VyvOSjzO8pqQk&#10;uEcRTIkh82NTdnXzhxVuKNfIU78xyd9i49WnxzKECbB4hAuE6+//qTHmP5efrOgsBGVJZC4AbwaS&#10;XN1OJDvgbG10tc1R8EZtajLFqy9a4tu8h+j15nVBE2eJDBJHH4RHzdz7DayulsWv++hzSO7OMPIl&#10;Th3Se3LfdQDnf9mT7vVKTXZqnnZ8GfXVGaQ1X1WSzx4yuOrvndBZvznSDZTs5q4059j+1mP/imgk&#10;KMlIADCp+e/C9ff/dN6nngYL58PNwxxc+7+0Vn8VyIJoQQnq7xRy/F+1i03/8oEFryvaTg4r31tX&#10;KvzRmGIsNwzsxRnhNmNpIy3WeAL7VyFqw9nFy2ZYokg8he0bUKrA2mWGzZ5riVij+aqwxpSCM5Pg&#10;1x05Xznozb6J0zl252heE+Gr3iDZ53r18sK5EjwWmnCvXfsXlbdeeOuHrt6CUhKFrKxB5bUTHt1g&#10;/JhKMGFg80OEMF8douHQjwj4tZOHBMCKK+K9ar+v2dWMk2I3PqWDZAUs8SxgH57+KBbtxtuMk+fx&#10;RV/rJJsTX5on+svivetMMbgb9kzo3ITOfp/f1tzWq/tvwm/MWS5/eiw04QLs3/vi/Mrayk9aa9GO&#10;UUq6/q5eWKhqrDzuAQ87QroevrhhowxvjOnIuZo4DV53HK/ONXzyHvBdo0ZTB5yrynZwidOKfdi5&#10;AVjYfJNJtLkeI/m4Pv3QE181yATn5wVfHu+DwxqR41wvwdtFJV2n9+HgoXTdzci22diqY3fKAAAd&#10;10lEQVRvvL72wmezdTOYMxbSh5vH2v/f3pnFSJJlafm718zXCI+IXCtrz8nsiNyqMquLomBEi5fp&#10;2RBD89YSzTQSyyDmYVogUaKRmJ4pJNTQEmIGiYFmEepm0zxBIwaNhn6ZBk3DVNeSWZlZlXtWZlau&#10;kbH6amb38nCuhZl7eOy+RaT9UsgzPcLcrrub/XbsnP/85/kvPo5s+AsrT1gLubJIQHg6vIWtA0N7&#10;5TZugczrzZNtFTlQO2U363FonXHqvkfZF7P19+uZomE34Q5wKwKq12DuKky9ClPn2KoR4kGkltBM&#10;eR8UPGmhfdLzVbdjPCe1DEgaIsq9JFueyrmfS+RfAJENf2HUyRZ2AeEC5CqnfxRF0a8mzzjlwvxd&#10;eikX6wUeAo/q7dFt5ITip7eQK77dkikRnVivjfZ2IK5jKNd+mYPS8hNpFe77qZZhu7iH1BOeNORC&#10;SfkV2PcmO+m9OuGILzaEWVEtbNNsZjN4ACykgoSaG1e12eLwxqjKOd+hSIii6FdzldM/6tVe+old&#10;QbgAXuXE72DMb8r/nHJhRS42GimbKnCv1u4dClI5Pr6F/NkconnsbKE0dvVzMRZwNo866W9/zofC&#10;+EGYOi1RwdP3Ibi7pfeUob84X4WHDblAl33Jgd5VO6/iKmRydT1sVy0otbZWfCf4zMpUkzTZHijC&#10;F3qWwggS+VdakWDMu17lxO/0ai/9xq4hXADGZ37DGPMvAOcXqKVCufAp/XRsfQi8X5XW1fVwzTVT&#10;pCdL1AI4Ut7aTeHnHfnfGMaKBKcb7rqIOJ6ygE27oxWhchr2vwFRS4i3eoVBKSUzdKIB1U9h4QNe&#10;yQWiuVLJrf9cj4YrHsZ1h3WkFhaD3ibjrkcw23Q5Yyu69hdLvawhWDnH/YKc8+2TG77Vq70MAiNf&#10;NOsGs3zlJ1prsUGKjW5MCBO9d19LD9trhmu3LX4SSNtjWo7TiGQU+1bMlB8hYvVu48KbETxXWO2o&#10;9AS4k5o/VQ3kgF+3Gdo8dB18QOUQeDtRImfYFKIHrvaAtKu7ou9FV2jyHEHVg7WnkWwVq5QuONVC&#10;JEM5d4pPAleQ85P2+N5YLKaweFF8bVOGNKMu/1oLuyvCdbg3N/slY8wdwI3d9UU2s9T7mXB3mrIL&#10;X8tBe68ON6OOv7FCroUODSJ26871D1L2d/HImhjGSjDUiftNEZpbRMWQ0xuQLYg3xdRZmJoRv4q5&#10;D1xjyWgWIncv5mD5E/l8m8swNS2fe0phczgPrdRtfsGHR63e7D2P3GHVgtWphRvReltujBthYpgT&#10;GiHbE70m26VLcm63k+2de3OzX+rlbgaFXRnhAnDrwylzsHxZay1HrlIQuqO0RyN6VnZl4GkjMbqJ&#10;GxrO5MWw5npHRGqtRCmvlbc28+ke8DhFuCbVfgydTQ+Cz4FHjcQ4vRrA0dJ2D/p5WH4IQU2qwOOH&#10;gX3beqVnG3NQfSQXslwJxo+wUeP4+YbkP+OiaC3o7STbSy1Rz6RrADVXW9iJLeLlljRaaGSyck9V&#10;Z3FnqZ9Pk+0D/aR2iqNv7EoBzu4lXJxGd2L8slZKWqxi0lUKxnvrozsL3K5JnjSvJYKNrDPidsqA&#10;GLUWvLKNabwf1BN7vWYEBwsyuPKzpuyzEcKpUnvTw4cpgg6dk9NW1BBrY86Rbx38IowfAHWI/g7a&#10;2cWwj2U6bNhwJHuYrVz27iIX27Kf+Ad7qncV/iZwsWPsubHSCXZuh6mFi004XejxkbH8ibu1TJGt&#10;tU+ri8snd4P8ay3sasIFqD6+/Hyp7F3USkso1kfSDZEx4hYhOWPdQdZRJNtXgKNbTNbcci28ec+N&#10;oo7gi0XxY7jiqtidTQ+3rchw8nFluCVzyMZ3+kZXYQlqD2SUPUBpEgr72fqg7L2EZWjOQt35YuVL&#10;UH6OncSkH9TdnUoqyj1V6p2H8F3gcT2ZGB0340zk4dgoJRe7kq2Zq9eiM2OHTt0f8up2hF1PuAC1&#10;2Q9fLBbLF1aRLvQ8vQAyOroatkcLcVTqsfX5Ti0k+lgxjw7g+ZIUx+4Dj5uSlzUmee0A+DiVyghc&#10;DrnfnUQQQfgI6nNSrFRAcRIKUwjZ7NUIeBGa89CYF7byPCjtA/8wvbqRvuUuoLFCJYgk4l1r6Ol2&#10;cLGVTN6IUWvB9BaVNH1DtzSCNXONRu318oE37g1xZT3BniBcgNrs+ZeKxeIFrbQky1ZI14okqsf4&#10;HHhQg0JOUgqR61ffjlHH1VAi2pwnUXMrVUG+FkkqwdPyu9ixKTYpyad0j6+VtpYz7g2aYOah5ggY&#10;IwZDxUnwK0i8vZtI2AJVCBehsSgyOpS8p9IUeFP0y6kiBM53KArq7nvtVe9At9RCZOTuqTO1EADX&#10;W3ByUAfV0iVAdZLtfKPReL184OyeEJDvGcKFNUg3CsQotNJ7yVhsZK41hNH2ooQq8GkNxtxBXQ3g&#10;pVIiPbsSOsUDEpWc8J3UJzUaqBFJr/pm24b7jyUhrPoCmEi+B2tlsF9+DPwykp0e/OUhQQuoQVgT&#10;b46g6cSqVqrixUnIVZBvdHAXjGtRe9NL5IZtvtZD85c7SFdbnC+OW3D35ZNUWBxQADxXXn/idU+w&#10;dBGUJxe2PUq2sMcIF1ZI93xbeiEKJPqaPE0/lHAf1uFgCV7axraXXfXY091PrsuBRLbGwiGnwb0S&#10;iubXdw03jR5pKvuLJhI51qFZFatNcGX5OAnuGlm8nMiAvBxyu66RZE18b63cc057B0DkfgwQJt95&#10;FEDUlHwMyN9b9+gXoDAGfgkYY/vzPnqHZeBKKgLdSapqPXzcTAZ/xggiOcaWQ6knxBf0ahOOj/Vo&#10;yOMqGFi4lHzfbWmExtm9RLawBwkX1sjpmlBSDJMzjMKJBdLCe9O5OoFEt52yr4tN4aHQwMsFoZmb&#10;KRlYPYTDRXhhwGvvLQwScbqfuJElfrRGImXrSNO6K5NSrs0TedRe8ujl5FHnQOWRaDrPbpCef+jG&#10;MalUMbYRSvroVI9yCw3gUkdqASQt5qUsFuuhfGIniv1IpDhbUT8vjQ17MGfbiT1JuAC1J++/UCxV&#10;zrdJxkwEQQOmjtI7heP28XFT0hFaCaF6avUJdaEh9RlFIkezJHfpQdS/ke4ZhoNLLbCpzjNIFAUl&#10;X9JKvcBD4GEzqQOk9xUYacY4Uu7XxXwR5m9Jmkl7aenXbKO+dLZ88M09Ocpk9C/320T54Juf15Zq&#10;p40xD4AkN5cvyRdthyvle4Ac1PFJ1Yrg1Q6yDYDAaX21klE9FtcphEQ9z2dku+fgJXYBK4jdvmrh&#10;zjvEYhyKXzi9Lyt3WsrCG/0iW/tYzsF8qZ1sjXlQW6qd3qtkC3uYcAHGj5x7pKPiaWPsLSAxvMmX&#10;YeH+UJ2zHrqGBYuQ7UROykhptGDlZFghWpW08Oa9/o5NyTAceLHTTAcsUuiab0k7+U5QRWad5TxA&#10;JVFtLRRJ4plCn8ghuCvnXr7cYURjb+moeHr8yLlH/djtqGBPEy4Ak6/MXb9/7aQx9g8B9wUrKZbU&#10;5qB+feBLuuMeY1f8yMDRLreJIWv73zYjeHmYRf4MfYOvk+GLsXAidFGtRfKuj+ui0d4ObllRxsSd&#10;kiCyQg+RNfbNxqh+Xc65whhij7ZCtj+6fv/ayVGcsttr7NkcbjeYpau/pT31aytPKCU5Xe31vCtt&#10;zTUAH6WaHBohTBVk5HQnZoE7qdbdGKERo/ETPTN23gksog5wodKWEbjX2O7Vw7if7SQ2I+SylmOU&#10;Yo+HwINm0l14IC+f7IOOY6HWglfLWxsdeqkJDZMoEFqR1AFeKK92oesplj+RGkqu2JYvMVH0z3Xl&#10;xK+ts+WeQt/7kkYJujL9jWjp0yee58kI9lgbGgWw+DFMzNBvbeinrUT7aK38dCNbECrqFuEG0dYM&#10;zfuC5mcyxA+b5DmUEp3thgM+G1C9I9KwOMSyVirVm/IgsFC/KSY78f2wtaLjLE2Cv17m0UD9ttuW&#10;1LYaChOQ3464r7coknCSsXIpeA4IijDbSAzuSznn77EF/ffxgqgTrHXjb/w+DHhsQwsWr8h320G2&#10;URT9ulc58Q/7ufdRwzMV4a6gdv1XwP6rlf+3KRhepp8OWQ3gdiiFCYAjpbULEzeNzKFKzzULIjnh&#10;vtDDds8tY/6CyCt8d6aa0EmyXHdfFMiUia79UfMwd1MMXrxcIvHSnjSotBrOq2Et0q7B3BXZt59P&#10;JGPaB6zT96o1vJHrMH8FvLxsG4VgQ5GOaS3ND9bC5Gu9+JS2jTrwibsLioyoU2Kbz6sh1NxASEg8&#10;aE+XNy/bugs8WoaXxrt7O/cOczB/Z5USQaD+JuXj3+3r7kcQo3MfNUiUj383bEVfxhpxHkkrGBbu&#10;QHBngxfYPoqIrOd4SU6k9WKxlkkCwBiBgaPDJNvaNdGp5UpCkFEgVo7GCIH5RcgVYOla9+3nb0Nh&#10;XMg2ClxDQtyGrSW/V59HhgZ1weINCen8gtveylqiMBkwqpAx2qu2dUTv52VbvwBjByUyjkJ3EfBg&#10;+UpvPqttwifhJk9Jvj7GtA/51HOeEs3u5bokSDaDl4Bz/Sbb4K6cSx1KBKxZCFvRl59FsoVnlXAB&#10;f+rED5eX6jPG2JuAOyC03BLXF90Imv5hko3bNTtvPpoh7C8OMw8UiserVwATyG145RQUXoHxE0K2&#10;JpCI0YSsGuET3pdIVGkh2OKEbDc2DZWXxLcgTvNUH3bZ/3xycQybzrN3RqLhykmXo4lkfc3lLttG&#10;btuGtO4Wj4oRe/m4dJtFLYl+oxbSGTcc5HCppDit0PH7U3n5XcsxrK/lLujjLQyI7Os1u3pFLpr5&#10;MaBNiXBzeak+40+d+GE/dz/KeGYJF0Q29mj55usmMr8rz9jkhLdG8rpDnPu1Yv9Iku89OkwfGDsv&#10;t95YiQjLR9t/X3zZdYQ5Uow6otTmUpJGUKoj11qRE9SEQsphF8JrzCfbgxB9GuOHHVmubJD8M6i6&#10;qQFGugr8jlp88YVkWwXYpXU/in4jHysVHPF2zn08W5SCWug+ipxroLnQx6m8G6Mu54yJ3B1QIvI1&#10;kfndR8s3X9/rsq+N8EwTLsCRIz9X1ZWZrxJF31x50lrXz5+HhasQDceCMzRJ0awZwaFhF8pa1SRX&#10;6uVYnaNNKxVSFpkx4nZcayQa7kRhXKLQuIjVGWVGLSFyYyRtsQrjHfrVWvLPoCmpA2uS3HMbcqAc&#10;IStPUg5DhO8l45UM4rHQiTMlOS4iZw+R9+RacnEYwXl0X86VOD+evj2Lom/qysxXjxz5ueoQVjZS&#10;eOYJdwWVE98Ow+DPG+tCmzhKy5WhOgu1qwNdjgXCwLXyukp13x2bNkLUkuglCuRxI3RG43FkatYi&#10;vRQJK3CtHwlMyoym6yjxdQrAjXmZXtGsSkqhG1L9/KvyOQOGp9qX0O0+Kw9Ml6RohjM4shaare1r&#10;dLeF2lU5R3LlzjbdpTAMfonKiW8PcjmjjGdKFrYR/IlT/6P6+PKJUtn7fa306ytHfK4k7LfwMUy+&#10;wiB8GBRwpgI3A6jV4aXhWz9IbhQAvUZHRrpP1Eout+3XG5HYBr+P96+8NSLcTiJN9e7tf4NkWPga&#10;cUbUcumklqQfhghPJ5+GVqtTCjEqiBb39rJ8LIdK8NLA2r0XYeEzJ/kqJXkvwFjzcaO+/PN7uU13&#10;O8gItwNuhMdZs3z1n2it/i4gB5GfA+vBwi3RaxaP9n0tBWSm1dNcjyehbhedOdNO2FlWdLkmBL/j&#10;KpHm6O0EkOXj6/++8TSRp8kgpNQvY5JdKwm+LL9SSiJwPdz5B0UlA0pBCLcV95Z0wQEgPz7giQ2N&#10;W9BcFKJNtegCGGO/o8dn3imPDXJBuwNZSmEN6PHpd8Iw/IqxRo77tIohqMHiRaQjvf8YCbLdDJaf&#10;SA4vzoMyyDMuFGWCdnKz3Fb2bWD5nqQ5AjcEsmeTxLaHMu3SsPpaIa7D4Mi2Ksd+UFutQrBmMQzD&#10;r+jx6XcGtpxdhoxw14E/cfIHtaX6NJifyDPulik2yZ6/3l3v+SwifCAFL+UJaVWeG+z+a59JGkAh&#10;hFvahM9V647kH5c+SVIkflFkakNGnoRwlUqmfgwVzdtyzHs5OQdsOoVkflJbqk/7Eyd/MMwljjoy&#10;wt0A40fOPaI881YUhu8Y4+rGcRtpYUyiqsWPgeHKiIaLEKqP5SSMdbhqq0Pid4I5aC1LdB02Rd+7&#10;GZP5oC5/78XjFfyN0xYDQg6XEbcy18za7WVheoMlOcaby3LMqzZLRRuF4TuUZ9561iVfm0FGuJuE&#10;N3HyO2EYvWWsdWNFU5pdLw/zN6FxY7iLHBaWbwhpxa29lZ8a7P4X7kpHk3H33Rt6OThY6xQXoctD&#10;htKcMQLwAUKRBj5fgjfLQxrF2bghx7aXT3khrKgQLodh9JY3cfI7w1jabkRGuFtAfurU+3ps+nQU&#10;Rd/qGu0GDVi4gPh8PSMwj0Wm5eXl/Y8dZKAjjBq3pBlDaYlWKy9vftvxE7DvdZEzRa5zbvmxGPOM&#10;AF6uiLFMX1281sSsHMtBo3tUG0Xf0mPTp/NTp94fyvJ2KTLC3Qa8yol3o8i8bay5JM+kcru5Iizc&#10;g+qniN/XXoaBpQdSZDKByIM6O7j6CjfK3C+mUglbLR/5EhHnHenmy9BYYJg38DGGYy4fwPKnsPC5&#10;HMsduVpjzaUoMm97lRPvDmV5uxwZ4W4TucmT7+mxmTOS27VyLxubm+fH5N/zl6E1GtFSX1C74QpV&#10;LpUwfmyw+190TlTWNWFsNpXQDYXnRIer3FgN9rwX9mq0PpNjFisXnnaT8DAKw3f02MyZ3OTJ94a6&#10;zl2MjHB3CG/i5HfCVvCGMebHK0/GrcH5clJUs0+GuMp+YE6kQV4hlUoYoCN60zm6aU/adreSSuiK&#10;YqInVXrorb2DxZOkKJYvt40rBzDG/DhsBW9kudqdI2t86AHy+09fBH46WrzydeXxW1rpqZUD1i84&#10;I5wHoJ9A5UUGLFHvDxbuulSC88LdTCqhzQ51MztZ67a+BnU3qiVsQqHChp9p644jVON8MrpkRnWs&#10;IXb+yMO0wRwIlmDpnnyHuUJywUl0tfM24hvexMz3smlOvUEW4fYQ3sTM93RYPGYi+9ttRTWU8wXV&#10;0qlWu8Yw7f92jPpN19GlxZdg/OjmtlPucIsJbRU6CXaNw3PpMyGI2Lx8M11/zSWxDIx/usGGyfx5&#10;vZfZtinH4MItOSbzJdrTB8aayP62DovHvImZ7w11qXsMGeH2GpOvzOnK9Dd0GLxpjPnjlefTE4NN&#10;BAtXnIxsgxaikcMitJYkcg8bUD7ApmcNxM0FMVF3wsQWLfHJ30XtEN4XYtS+pDImNmnpU5hwkXiB&#10;7oe9s5zERcF6L54aoRxzC1fkGOyYnAtgjPljHQZv6sr0N56FoY6Dxl48qkYDU2c+1OMzb0cm+EvG&#10;2Hsrz69MlyhLoWnhMjRvsXm//iFj8a4zGo/EtDu3BQ+z2I82NiDvtNZuLDrDG3dXsConHDdYFGX7&#10;sYPA1Cb3nZM1K72Gwfiii2rj9q7xzb+vkUckx9jCZfnc8u2uXgDG2M+jwH5Nj8+8zdSZD4e31r2N&#10;jHD7DG/81H++fv/a8SiKfsMYk4R18dDEfFk6nhYujT7xNu8gLmDudtvzET+JxdU/3YqEpf0SlSol&#10;29ZuIMRn5bXjfHDUcn36Hag6Ab5SSXqCOjKOJ73/eVZ1/nmTjnCV+LXWPiOR7S3B8n0X/cZevMM2&#10;H+4FYqK9JMdYvtxuQQkYYxoY85vX71875k1O/6fhrfXZwLM5RHJIqD15/4VisfLrwF/TWqUKlm7y&#10;bNgS0imMywSCQTYQbAbx2CGlEyPxYA1v2VYAh95c/fySky77xcTfFoRovbykC1p1mHqNVVWrpUuu&#10;DdcRrgmSoZFp2EgKYBOn25+vXXOjeUrJvpUGjCNyLZX6yvPg9Xe8Yn/RhMbnzszHd4bgkM6ROynj&#10;v200lt7NLBQHh4xwh4DGwsUv5D3/H4D6y1qnk4UqMV+JWuJ4VT7CYF231sHSJclzepsoKLWacKAL&#10;4QIsXnL2jfkkr2utPGcMTB2n63ue/yhlv7gOjCPcysku7+ET6YzzC7QRtTXyfGn/xjaUI4sq1B/I&#10;ZA4v7+Rd0E60xgL/oRUF7xYnz6wx6TNDv5AR7jDx5MJJUyz8feBr3Yk3TAYbjh9i6EaNdjbJwW6E&#10;sAW59aRiT0UtsDIm3VlfdpNrxYgeuWLWBoQb20OqtT6veZkAYcJk7I+Xh8JhNj9sfJTwVFqS42PF&#10;89ckWt1o/iMOvv7JsFb6rCMj3BFAc/HyTE773wT7y1qn9UjOSNsaITCloLwf/CMMycokw8jAiiVm&#10;7alrK3cpkZWpFgJjTATq+0Gj/u3CwbOfDm25GYCMcEcKjfmPfirvFf8OSv0NrXV7AjfOmYYtecyP&#10;QekQe6KJIsMWsAT1x5I2UDoh2o7z2BjTxNp/3Yoa/7Q4de7mkBaboQMZ4Y4iHl08EpX8v6K0+tta&#10;6Q4nbxfBmMhNsfWhNAX+IbLGwb2KEMLHkoIxoaQNdDwhuYNorXmojf1n1MN/z+EzD4ay3AxrIiPc&#10;0YaOli9/VSnv72mlz3b/k5Sna64E5X3AIM2/M/QPs5IyCOpyYY0VGl1grDlvQ/WPvcnp/8IqgXOG&#10;UUFGuLsE4cLVn9We/RVQX9FadXQExLleN8LcWpdy2M+mGwMyjAjmof5UUgYoGV6q1ohmjQ3A/jcT&#10;qe/6k9N/MIzVZtgaMsLdZag+vvx8sai/rpT661rrL6z6g9gLIE45oKBQhuI+YN/A15thM5iDxhw0&#10;a4BNUgbxd9kBY8w1a+2/aTar3880tLsLGeHuZixf+bKx6q+i+CWtu/SixoU2EzmfAOdzWpxwkqm9&#10;bNAyyojAPpVW5lYNcJ13sSFQV5K1y1j+u1b23zE+878Gv+YMvUBGuHsAC3f+aP/4xL5fVJ7+W8Cf&#10;bpeWOaxEvqGkHozrriqOg7+dSQkZtoYlCBehseyKnVpSBdpfL5KNgB9bY//l8sLT35t8+aefDn7d&#10;GXqJjHD3GuY/PBr5pb+oUF/TWr+19h8qR7xRMjHBL4nHrFdhZLrbdi2qEC1Bswqhc0FTnotiUyY5&#10;XWCMec9i/6MX1v8rU2/cGshyMwwEGeHuYTSfnD/hF/M/r9C/DHyxa+QLtBXdTJTMsPKLkoLwx4AJ&#10;smaLtWCBRQirkiIIG0i3oEoR7OqiVwwXyX5gMd8PG63fzxoU9i4ywn1G0Fy8PONb/y3l2a+j1J/U&#10;as2+V9o63OL2VxDyyJVkjpguA+M8eyRsgWUwNTHuCeqJmbpSLkWwuuOrE8aaOSz/z0bqe6EK3ytM&#10;nLoyiNVnGC4ywn0WMXdjMvTCP6O1+gso/iyW6Xb3si5IF+Bs5CxrFSJdKsgEBr+IeBEU2f0FOYNY&#10;PzYkYg2azpnMjaBRpFIE3Qtdba9mbIjiKpY/NMb+wI/8/8O+YwsDeCMZRggZ4Wag+fjStFfU57TS&#10;fw74EqhXtVabH2O1QsRObx+7eWlPhkz6ORHtqzwQ/wy7Ky4EWvJjW6JfDgNxDIsj1vjcUDoh1k3C&#10;aWRvAf/bWPN7UcN8VDh0+mqP30SGXYaMcDOsxsKFY+j8WaPUz6LUz2jsEZSe3PoLxWkJA5hkvlsc&#10;GUN7nlOnikpKOWcw57274pWf2haXa4bU67v92VROOo7KV/LT8drc9vHra51KB2z1rZoFg3qAtT/U&#10;1v5BwwQXipOvXd/6C2XYy8gIN8OGmL36fycmn596S8EpBT8D+g3gsNaqR1IGm5oWm3qEdoJMPaxA&#10;dfxjxSs3RexKtT+/Qxhjq8AjMB9a+KGFywv35987MP2nFnf84hn2NDLCzbAtLNz5o/1jlX3nlKeO&#10;KziHUn8CxXEsk6ucznYpjDFNFAtYrmPtTyx8ZCN7vVZdPD/x4tuzw15fht2HjHAz9BaPLh4JiupV&#10;rdUxjHpJafUaqGOgXkTZfVg1ttoLYjgwxgYoW8WqObD3gJvWmAtoe9cYeyPXsLczx60MvURGuBkG&#10;Ca82e/5538sd1so/oLzwIHgHFBwCDmE5gFb7sXYSRRFLESigKEBM0ta1aIEkZpWr1NkASxNoomhg&#10;aaBYxDCLYhZ4bOExRLM28p8YG86GUfCofODsfUZ6cmeGvYSMcDOMDK5e/Z+Fw8WpsfxYZUx55FWo&#10;CspTBaXJ51QxFxBYiDylPB/A2igEL8qRU4FtBNbQspFtWt82bUQrqNdqD2uzy9PTv9g5Ez1DhqHg&#10;/wPXAU5Q9rkR7QAAAABJRU5ErkJgglBLAwQKAAAAAAAAACEAw/QeDI0kAACNJAAAFQAAAGRycy9t&#10;ZWRpYS9pbWFnZTIuanBlZ//Y/+AAEEpGSUYAAQEBAGAAYAAA/9sAQwADAgIDAgIDAwMDBAMDBAUI&#10;BQUEBAUKBwcGCAwKDAwLCgsLDQ4SEA0OEQ4LCxAWEBETFBUVFQwPFxgWFBgSFBUU/9sAQwEDBAQF&#10;BAUJBQUJFA0LDRQUFBQUFBQUFBQUFBQUFBQUFBQUFBQUFBQUFBQUFBQUFBQUFBQUFBQUFBQUFBQU&#10;FBQU/8AAEQgBBwD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Ov+Etk/uvWhbeJ2279tdR/wqvYv8NaEPw0VLeubmOn2Bx0PjD56m/4S1/7l&#10;dRD8K2mbfuq3bfChUb5pFej2gewOPTxnLD/C1O/4S2V/mr0Cb4UQeVu3LS23wlV3RfNX5qOYPYHA&#10;/wDCWz/3GqX/AITO5RNyq1enJ8HIkbbuV6sJ8IoPP8rzVRKuISpHmlt4znmXdKuyqV58Tvsfy7qz&#10;PjTc23g+V7OzlWaX+4leSabbahrEvny7v9yto8pjKkd34k8Z6hcp+6lbZXLw3k80vzMzu1ab6DfT&#10;InyVsaP4Vne4ibym30SlEI05ENhpVzc2+5d1W7a/1DR3/wBa3y16n4P8Hy3OxGjrotV+D73K7lgr&#10;mlVOyNA8qsPijP5XlN9+rf8AwsK5dNqt89c542+Hup6PqO5Ym2Vx6X9zpWro0/3KPaGXKeqp421D&#10;7lP/AOE01Cu98GeCdP17SLe82/61d7VvX/w90q2t99HMVGgeOP4w1CZt2xqifxPff3Wr2C28DaYl&#10;v8ir81VNY8E2Nhs+VX30cwexPJP+EhvH/vVE/iG8/wBqvVf+EMtki3Mn36qP4Ss3l+7RzB7E8yfX&#10;rzb91qZ/b13/AHWr1n/hCbPyf4ai/wCEStP7q0cweyPJJtbvH/haivVZvCtmn8NFHMHsjqN7Om2p&#10;bZGddtVYUaFvnatCw+eV9rVxykerGkWLBG811rSsLBXZ91ZtmksN/wDM1bSP5MtRzF+yB7P59tTW&#10;yRfaEi/u1af/AFW6qSfPL5sTfP8AxUcweyNBHle82qleb/Gn4ir4D06WCJv+JhKvypXrsPlW2ky3&#10;jbd+2viL4qeKv+E/+Ib+U29LVvKZKuNSRzcsTj7aw1Xx/rP26VWeV2+5X1B8N/gV52kxXM8H711+&#10;5trb+CHwii+z295LbLvbZ8m2vrDQfDdtZ2qL5So+37lXKv7pcaXvHze/wTVIv9R/47V3Svg+qSqz&#10;RV9K3OlROnyxLVVNHT7rLXH7eR2ewgeb+GPhpFbMjba7iHwrEkW3ylrahtltl2LWxYQ/3qOcv2UT&#10;yrxb8GbPW7J5fIXf/u18/wDjP9mCKZZZVi+evu3YrrtZfkrnfEOgwXMXyr8lEeY45U4nwDoOt3Pg&#10;a/8A7InVkhRti16Xqttv0iK83fJLVT9pDwMujq99FEqS7t61wvgPxnLrel/2feS/PF92uyBidkjs&#10;ksSK1W/E6bIot9Y8Lv8A2lEq/cro/FsO+K3WolI6Yx5jPuU/0BHrER1eet28TZpqKv39tcakzW1/&#10;+/8AkSo5i/ZnQXPyW9V4fnarr7ZtN81ar2dXzHNKJFcwrRTr9Goo5iOU0JoYn+bdRpSJ57/NXJfb&#10;J9/3q0tEml81vmrE7+U662tt9796tV7NXlT5q8/fXpba9+/W3ol5c3k/8VBfKdnNZ7LX71c5DN5N&#10;06s3ybq6DUoZUsPvVySW0tzLt/2qANX4taq3hv4Y3t9E3zpF8tfGXwQs28T+LfNlXe88+9q99/ax&#10;8VPo/wAObfT1l+e4+Rkrjf2LvCSanem8lT/VP9+un7B5Mf4p91eCdEg0rRrJVX7irXepMrojVxth&#10;Nsl8j+BVrorC5V121wSketymwj0Oi1V875PvUx7lt9YFlj7laFs/yViJc760LN/9qgOU2E3bPnqz&#10;NCr29UftPy1bT54PvVpGuRUonyp+2AjW2gvKv8K18X/DrxV5OveU0v332V95/th6I03gaWVfn+Wv&#10;yxh1WfR/FcW1vuz/APs9erS988ep7h97WcKwtaO38fz1r+Kk86W0Va53w9frf6XpUrNvdokrqPEi&#10;fvbRlrmn8R30pe6ZWpWDQ+U1c5rGlfbH/dV0fiq5ZILdd1YOmzN5vzNUG3MXobb7Ho216hsNjvtq&#10;9fws9ruX7lUdEh33FBzVPiH6qmyipfEkOz7tFUtjM5KaFvK3Vb0p221k/wBtqlvtp9nrC7ak39qW&#10;5kV7qul8Mal9mnRWrhP7S33VbFhf/wClJQHtT2a5RZrLzd1ct5y/b1Rf4aX+22/svbu/hrJS8Xej&#10;fx1cS+Y+e/2v7xrnULSPdXtn7EOjrD4QeWf7+6vn39pZ5b/Wbf8A3q+hf2SJpYfD6RNW8/gOCn/F&#10;Ppaa5/e7Vq1Z3/7razVlTfuao/v9vy/x15Mpe8e6ddDrH8Nats+/5q5zR9Hnufmrq4dNltovmrMC&#10;pNN9mZ6is9Y2T1oXmlNNFUtn4PZ130DJrO88566Cz+5WSmlfY2rTs3rnl7ht8Z51+0Jpq6l8PtQX&#10;b86xPX42+I7Zh4zmgXnbc4/8er9xPiLpUWq+FLu2/jaJ6/HL4weFW8N/FC4Tb8jT17eDqHg42kfV&#10;fw9hZ/D2mM38ES12uqzMjwrXnngPVfJ0TT1b+7XYarqq74t1aVPiIpS5Imf4kdptlY9m7JLV7VdV&#10;imdKpQ3i76wL5jp3v2/s3a1VdEfzp6o395/xLXrP8PalsuKBG9rz7JaKz9bud77qKsDzH+0onR6L&#10;C/i3/frhf7V/dP8ANTLDUm3ferplE5OY9Fe/g+0ferTttStk2fvfnryqbVW8371M/tWWH5vNqOUO&#10;Y91/ttfsf+tqlbeIVS6i3PXlUPieVLX71Qw+IW/1rNVxiXGRV+MFz/avi232/wCq3fcr6i/Zp0f7&#10;Npe5vuV8j63efb9St5/v/NX2h8EE8nwH5v8AFtrmql4f4z1C8dXutqtvro9B0H7YiMy1mfDrSoLx&#10;5bm+b5ErqLz4neF/DHmxSzxfJXlcvvHsVKhrJ5Vg6Kq7K2Jponsvl+9Xhmq/tIeGnunWKeKt7w38&#10;YLHWJUWJvvVcom1CoepIipbo0tbelTL5X+xXmniTxnFYWfnyv8leL+P/ANsnT/BMXlRLv21cAq1I&#10;n16+j/bP3tUrnRJbNPN/gr5C8Jf8FArPVXig27P+A19ReBvjTovxC0RIlnXzXqKtCRjhq4+5ma8R&#10;4Nv8OyvzX/a98JLYfFKKXytiO1fpBNbS22rIqtvRvu18ZftsaIqeKredlrah7gY2XOeU+Eteihgi&#10;i3fdro7zxJE7/erw/wDtv7HqXlRNVh/EMry/er0TwYnqF5rcT/cajTdeV3+9XmT623/fVMttYlhl&#10;3bqnlL5j13UvEkX2Xbuqro+txQy7t1eY3OsS3MXytUSaxKi7avlI5z13VfFUT/caivJU1Vn+81FH&#10;KHOc59pX+9TPtiW33WriP7bl/v1D9vnf+KuzlOPmOzm1hPN+9V2G8im+81eefvX/AIqf9vnh/io5&#10;Q5j0vzlSLarVDNu8r91Kuz+OvOn165T+Kmwa9czXVqu9trSJuo5S4yO3R5bnVLSK2iZId3zu9foB&#10;8MdNWHwVaQRffZfmrxrxt4D8PJ8HdMvtMVU1Lajtsr2D4M3jf8K2tJ2f99EuyvKqnq4an7xX+Jfx&#10;aXwHo0tnZt/prrXyZ4t8Yarfq9zeX2zzW/vV6x8dXV3lufKZ3r5vvPCuteJ4riX94kUXzqlEaReI&#10;+IpJqq22pea14z/8Cr6L+BvjBry4hiVt9eFfD74WT6nbXct9ujdPuV77+y74DZ/FCQMrferKrA6a&#10;B7b8SLnU/wDhEnl3fJtr4H+JWvS3mpTRyru+av1Y+K/w0n/4QB0iib/Vf3a/PfW/AdtbapdxX0Hz&#10;vuRd61jS+IKvMeGeGJlN/wCVEypX0d8HPHOp6JrkMEFy1cT4D+C1i/iDddT/ACbq978K/BaK28QR&#10;T6crTJXdiZRMsNTPsXwHrf8AwkOl2k8rb7tFSvn/APbJ0qfVdb0yKJf3srbGr3v4aeG5fD1ujT/x&#10;fwV5p+0DpsviHxlpiWq79rV5UZHo1KHOeG/E79jZNB+Ev/CcWdzsu1Xe0LtXyPba9Bcoir/x8J96&#10;v0V+K9trl54cvdInuWSyWz/1NflrfvLomu3sMH8DsK9ih754lePId1/bETvt/uVY/tKKZPmavOob&#10;yXZub71WEv5a9X2Xunl8x6LDqUSfKrUya/Xf96vPU1Kff96h7+fd96sYxKlI7v8AtJP71FcCl5P/&#10;AHqKOUjmIfs71N9jkr1hPAC7vu1Y/wCEGT/nlXSYnkX2OenfYJXr17/hBk/55VKngNf+eVAHij6b&#10;Kn8NTaJo7XPiDT4GX5JZUr2h/AEX92i28GRWF1Fc+V/qpVesanwnZR5eY+mrzwB9p8L29ssuyL7K&#10;j10Hwu2J4XlsV/5ZNsresNStrzwHb3KL92DY1cp8Jblrm/u/l/debXiVj6ShGP2TuL/4S22t6W88&#10;8XnO/wDs15fr3wWvIdi2cHkxbvmTbX2H4S037Taou35K6C88GRTRf6hfnrmjXlAuVLnl7x+f/wDw&#10;p/U7a6/cbkRvvfJX0x+zx8NLbRNUtJ51VJf4vlr0W/8ABlto8Tyyqu+tPwBojzaks6r8i1tzc4e7&#10;A9N8T6JDqvh2aBVX7tfF/wAVP2crnVbqW5tov4v7tfeUlnv0lkX+5XG39sttaus6r89c8jOEoz+I&#10;+HPBP7N7Jeo1zIz/APAa+m/B/wAJbPRLVGiX5/8AdrtdN8PQJLuVVrr7GxijTbtrP2kp/EbxjyHm&#10;esJ/ZqI7fOleH/FTxVbeD/GGjzyr532hv++a+iPiDYoti0Kffdt9fLn7RXhWfUtDt9Xi+/ZNUe6d&#10;0ZHTfF14NS0HUNaVf3X2OvyK8Qu154qvZ4F2fva/Vfxhqv2b9njdKv724i+/XwLpvgOJ1uLlo/ne&#10;XfXuYM+czKR5CmlT/aHV1apv7Mb+69e8f8IZbPbo3lVXfwZB/wA8lr3ZfCfPRPDP7Pk/26P7Pk/2&#10;69om8GRP92Kq7+CV/u1zRiXzc545/Z8n+3RXrz+DF/u0VfKQZ/8AwtSzT+Kk/wCFtW39+vMv+EYn&#10;2Uf8IlJ/eNYxDlPUE+LVt/eqb/hcFn/fryz/AIRKT+8af/wh8v8Afqw5ZHpU3xjs/wC9WfefGCCZ&#10;9q/c2VwU3gyX+9VWTwnPC/3vlqJFwjLmPvr9nXxC3jb4Vagy/Ps3ItegeEtEbQdNSVV2O7fNXgX7&#10;D2pSwxahoMrf3n2V9YJYf8Su4Vv4Xrxa/wAR9Vg/hPWPAGvRJpcW5v3tda/jC2RPKl+/XzpYeJ20&#10;10i3UeKviL/Ztru81d7fdrz+XnPY9w9G1LxnBr3i1NM89fvV674em03R57eJJ1d/4q+ErD7defbd&#10;QW8ZLv8Ahrzfwf8AHXxj4P8AH7rr1439mbvvu1dNKnI46sqR+uVteK8X99G/uVynxQtI10SaeCTD&#10;xLu218e3P7ZM9hoMsWkXK3NxKvy/NWf8CvFvxN8eeIL281+8ZNKn/gf+5W0onFGMebnPZfBPxdW/&#10;upYGl+eJvmr1jRfGcV+m5Wr5H8baIvgbxBLPYy/JK3zV2fg/x/P/AGWkS/62vNqR5D06fLM9y8ca&#10;iL5N0TfvUrgPGGlQarYafpUq/JdfeqxpWqy6qqM330+9Wxr2iT3kGn3kC/6pkrjiFSPIfN/7Y3iG&#10;D4cfBaK1gX91u8pa/PTR/ivqKWb+bF8rfdr7Y/4Ka+Kls9I0fQVi+9slZK+GtNe2m06JWg+da+ww&#10;3uU4nyuN+I6JPijqCJt8qm/8LO1B/wDllVREg3f6qh0i/wCeVd/tTgjS90u/8LF1B1/1VV3+IWp/&#10;88qi3xfd8qon2v8AdiqPamPKD/ELU/7tFVHh/wCmVFHtQ5TqE8Hz7/vVY/4Qx/79dKj/AD1M9cfM&#10;d/Kcungxv71OTwk396umSir9oXynNf8ACHv/AHqrTeBpZvutXYb6ej+TLu/vVEqgcp1H7Knhi5s/&#10;iN+6bfv+Vq+2PEOifYFeJW37vvV8P/C7xm3gPxW98rfer6d+GnxIl+IVhqFyzfdavNqHvYYx/FSN&#10;YXW7dXnXie/a8uP9JlZIrf51r1XxnYNcrE277teBftMpeaP4U+2WMux9vzbK5qEf3peJlL2Xum7b&#10;fFfSLDTXZG/exf7VfNXxa+KMXiTUnlgbZEv3kSvM7HxZqEav5s8j7mrr7P4dS69ZxT7WR5f49te3&#10;yxgfN/vZmZ4P8bT6PrMVzLPLNb7vubq/Qv4G/HjQbzQUiafZLt2bN1fENn8Il01Pm813b/ZrTTSt&#10;T8DJ9ps4J/k/2axlGM5HTGNWB9S/Gn4zaVpWo2kH2yKaVm+5uru/hpqX9vLFPAvyMtfmh4q8T6h4&#10;h16K8uYZElRq/SX9mCznvPhzFcy/JKi1wY2nyRO/CYmXNynu/hW2azfb9/fXpEPiGDSp9KsbnaiX&#10;DfNvrgvCW9Ikllb+KvLP2z/Hl94M03SrzT5WSVv7leVQ9+R7teXLDmPIv+Cgv9n+Ifi1aW0bLcxJ&#10;En3K+aofBltvfaq1q3/ifUPGF/8A2hqrM92/3d9WEf5K+khL3D5Or78jMh8MWyM9WP8AhFbbZ/DU&#10;2/56sedVEfZ5THfwrbUz/hG4E/hrY3ruo30+Yx5TE/4R6DZ92ith3+SikHKZ6P8APQ81RJQ9BcSw&#10;k1WErPSrFBZbpk3zr/u1X30/zvkoAhv/APVebXu37MGsRWem3cDN9968HuTvWu3+C2q/2V4g8pm+&#10;R/4K5KkTspVT6j1i8gubB33fcrzXxtolj4w0OWzn+dNtdFqtzvV2X7jrXFJctNdJFu2bWrjj7kjv&#10;5vdOC0T9m/Stu5oPuNXruj6J4a0Gwt7NrNf3VdLo+17VF21yXjPwrfXKO1mrPL/BsrslVMYyidbp&#10;r+CXni8+zWvUP7H8Ba9o3kRaVG7suz7tfIln8OvFj3+7bP8Aer6L+FHhLV7C3T7Zu/4HWPtDsjyn&#10;kvxL/Z40qG/+2QWapFu316b8K7+DStGTT4PkRa7XxtojXNg67q8q0Swl0rVPvNs3VjiZc5EafJI+&#10;gNBvIHgSLdXy/wDt1eIftMuj6fG2/bXvHh6/VJ03f3a+Of2pdb/tj4ky2ytv8iscNEjG1P3R51bb&#10;niTd/BVvfWZbbn+bdWnD9yvbgeDEY70b6fMlM2tVFgj/AD093pmyonoIkS76Kr76KCSJKHo+WnvQ&#10;VGQxKsUxEp+ygOYKZ/HT9lH8dTzcgfGMeptEv/7N1m3lVv4qhdKpXnybJV/gqJe+XE+m01hZtGib&#10;d87JXMpNs1RPm+/RYI83g3R51/iX5qxNS1L7Ndb1rj5fePVjL3T3vRJoHt4trfPXoejvp9nB58qq&#10;7rXzT4b8VMmzdLXVv4/ZF/1tMiMon0XpviTRXlTdBF/3xXbI9jNa74FVN9fG1t8Qme8/1teraJ8S&#10;2SzRfP8A4a5zvjynoHjDyLO1fc1eKXmpRfbX21oeIfHLaqjq0u+uMtt015WUoyCUuc9O0G5861uJ&#10;/wDnhAz18M+PNV/tv4iatfO29HldK+3tNT+yvC+sXjt+6+yvur4HfytS1TUGilV9077a78NS5zzc&#10;XUjymlbIqRVYSb56qw7tvlfxrUqJ5P3q7+XkPNjL3S27/JRvqFN38X3KN9Ism+/VSapd/wAlV3eo&#10;I+Mi3/JRTKKBh81H8dN+1x/3qd9tg/vUB7pdh+5T9lUkvIP+etWP7Qg/v1p7wiXZTf46rvqsH96o&#10;f7Vg8371Ry85HMW3rPv0326Lu+d22VK+qwf3qyrl59S8Q6JBZ/P5t0iMldMaRl7U+wLP4e3mifBv&#10;RL6WL5JYvlryy8SL50nX56/RPW/hd/av7OeiWy/8fFnaq/8Av/JXwf420GSzuH3RbJUf5krmq0uQ&#10;9GlV5zzqb7Sku6J/kqWHXpYW2y1be/iT7v8ADToUs9ST/brkO+MQttS3y7lrq7DVZ9iKrVj2dhZ2&#10;yfM1adteWKfdl+5Ve6XzHVaam9v3rVvWcOy4/dVw9trEt5cbUXZXoXgmwaa6TdXD8Zcpch7N4S8A&#10;N48+HfiCxX7/ANjb/wBAr8jLl7v4e/EjVdMvGb/R7p0/8fr97/gX4VXTfDUqyLs+1RbN9fjN+398&#10;Lrz4aftE63O0DPpt1P5sUv8AA9e7hI8h89i6vOXZkiubeK8tvuOu9qrpC833q574V+JP7VgTT2+4&#10;i/frZ1W8Wz1J4GbYn9+uyVM46VQtb/4WqJ3qj/b1t91W31F/bcH96uaUTplI06ZWf/bEH9+n/wBt&#10;wVjykRkW9lFVP7bioq+UvmOP+0Sf3qN7/wB6q+9ttPR66eWBx80y1vf+9TXml/vVDv8A9qir9kHP&#10;Mfvl/v0b9ife+emb/wC78/8AuVsaP4SvNVZJduxG/v1caQe1/mKFhbS3lx/FXW+ErP7H8U/C6q2+&#10;Jrpd1aH/AAj0GlWfzbfNrn/D1+3/AAsbw/K33EvErs9mc3tD92PCu2bw5aW0+37O1qn/AKBXyZ+0&#10;t8H59Nv5dXsYt9pL97YtfUfgy5ivPBulSq/3oF/9Aq1qWlWPiHS5bG8VXhlXZ89cFePunTQq8kj8&#10;pbzw3bX/AJqWf30+9XMw+G7yGV2i3bE+9X0t8e/gTqvwx1eW+0qDztPlbe2xa8fhv1dNsS/O/wB6&#10;vBqRlA+kpVOc4x9Hvn/vVsaP4SnmZWbdXQJMqPt8rf8A7ldXo9sqKjf3/wCCvNlUkelGJa8K+CVR&#10;PPlWvYPg/wCEv7Y8Rovlfut1c1C6/ZYrWJW81/4K+o/gV4DXR9GS+uYtkrf366sNTlM48TVjynpu&#10;m2y6PpqWf3Nq/LXz1+2X+zZpvxy8FpugX+1rdWfft+f7lfRDzLcy7pfvp92q9zMs3/Hz/H96vpqE&#10;T5KvLnPwEh8N3nwf8dXGi30TI6y7F31u+PNNndYryLdsavq39v8A+DMFnrf/AAkdnEqfNv8AkWvE&#10;vCttbeJPC9v5/wDAuyvV5fdOCMpcx4bCkW/73z/xVL5K/wB6u78VfCi+s7p7mzXfE39yuEvLCezf&#10;bPEyVx1KEjv9pEeiKj/eqXfVSHbv+9Uzvtrj9nIuMiWiovO3/wCxRRyllFH/ALtDv/z0bZUUPmzP&#10;+6Xe9dHonw9vNbbdP8ldMaPMc0pchgo6v93561tN0HUL+4SJYm2NXpWj+A7HSk2yrvetu/1Wx8K2&#10;Tt5S79tdkaBjKqcvZ+Brbwxa/brxlf8A2Ku2GtxXi7oItkX8NcPeeJ7nxVfuu791urrrB4rCzSDb&#10;8610xjyHNUlzDNS3bXZmrgtS1L7B4g0q5X5Nl0tdhczb3fc1cf4hs1ubiy/67rRKIRP2o+A/iRdY&#10;+FGiTs3z+Qn/AKBXoENzvRIl++1eE/swO3/CotHX+Dylr2O53W1xui/hXfXlSj7xqaesabZ+JLB9&#10;I1OBX81fvvXxD8df2frz4day+oWMW+yZv4K+1rDVW1VN2351/jo1jSrbxDpcun6ntmSVfld65q9I&#10;9zCV+Q/NGzs57aXcu3e/8FdHoMP2CX7TPLvf+FK9b8Yfsx6n/wAJRK2nz74nb5U3Vu+Cf2Ub621a&#10;K51Offsbf5O6vElhvePY+t+6bHwK+HTeJLiLXNQi2RJ/A9fTd5cq/wBnWBPJiirJs7ODRNLT7HF5&#10;NvEuxkqxc36usTfc317GGpckTx68+csed+9qC8ffTN/+1Vd3q+b3zzj5h/bq0qKb4YzTt9+vgXwB&#10;ctDoaKv3d1foB+3g/k/CWVmbZv8Au1+d/gO5f+xtrL8++vbpfCcUviPVU1LYmzyvO3ferK1XStK1&#10;v900So7VXs790uEVvuPWZ4hSWzvEngben8VdMokGVrfwTidHls5fnrznXvA2r6C+7ymdK970TW/7&#10;Vt0iil2S1K9/Bu+zX0Sun9+sfYc5tGpyHy+8yv8A6z5HWivePEnwu0rVd8tsy/NRXO6Bt7czdN8B&#10;6fpsSMyrvStX7ZBZrtirP/tLYu2Vqz5r+Lza6/Z8hzc3ObH9pfNudq8v8beKpdV1FLOL50+5W34n&#10;1v7HF+6auU8N6b9svftMv96qMZROo0Hw3FpUCS/xvV25m+enzTM+xF+4tVJvnfdQQVbyauf1uZks&#10;klX+Ft9bF5WPf/vrWWCnI2ifq7+xnrH9t/BvSm3fwpXubzSzP5q/c+41fKP/AAT31jf8NPszN/x7&#10;rX1NYXjJas3+181eXL4jpiaHk772KK2bZb7d8tZ/irW7bwrod3qE86/Iv7pHb79XYX85/wB03yN9&#10;6vmH4kePLb4qfEh/CFnffZrfS2/0p99c50/Adn8PfG19Z3974j165b7O3zwQ1yvi39pPxHDryanZ&#10;wMmnxS/Nv/uVp6rqvhfSt+ntcreRWcW/5G+9Xjn/AAmFr8V/FF34c09Ws7fyG2/LU8pHtT7l8N+L&#10;dP8AFvhey1yxnW50+df3qI33HrQR4ni82X+L/UV8BfsnfFrU/hL8Qb3wJ4lnabSriV/I3tX3heOt&#10;5Kk8Tf6Iq/LVx+E2jLnLHnNt+b79QvNUD3O/5qh8750rmpx5pkVD5S/4KKeIWtvAen2f/TWviHwq&#10;mzTXlT79fSf/AAUg8Tq+raZoqt/Er181eFX+zW/kNXvUjypfEdRZzLNEm779OT/Sbh4G+5VWFGR9&#10;392iG586V2X+Gu7lIKPnf2DqO2P7jV01y8V/YJL/AB1yM032yV2b761b0e/be6s3yVPNygbFhqv2&#10;Z9rUVz+quzy7l/horNlnOTX+/wDjotrnY7s1Y6Tb5Up+pXiwwba5zaJhaxefbNR2/wAFdF4bh8m3&#10;82uXs4fOuvNrqLO/Ww/0Zv46Ci99s+0t/cpkz/JQ+1F+X771E/yJ81XEykRP9ysa+rTf7lZ83391&#10;XIIn2r/wTf8AEnnReILPd/qv4K+4Ptiwy+bt+T+5X5q/sB+IV0T4jXtju/4/6/RdLxYUlaX7i15V&#10;Q7Tmvjf8Rf8AhVfw01PVbNt+oTxfuk/uV+en7Meg+KPiF4r8Qahq+p/YJdS3uu9vnevu7XtHtviL&#10;eS22qr/oifdr50+JfwQ1DwlrKa54euZbZLKXesP96sQN74UaP9jsL3w1q9jc3OsRTu8Vw/8Ay1Su&#10;i8Nw215oet6hp2kfY/EunT/Z/J2/fSuX17xh4x8T2tprWiwQQ6npMSPOiffau7sJrbxhdaFrWmX0&#10;thrF1Fvvrf8AvvW5Bxmt/B+XWJbfxL9zUIvnr6O+FfjOXUtDisbxmS4iXZ89WLnRFtrOJv4NvzJW&#10;Df6P/ZsqahZ/I6/wUpGsT06aZkTyG++1QzTfZlf/AGV31j6VrDarYJO3+tX71V/EN+1t4c1O8/gW&#10;Jv8A0CojEJH5pfte+J/+Eq+N0reazpEuzZXGaP8A6MqbqzfFt43iT4l6teM2/bO6Vu7PlTbXpUjg&#10;l8Rqwzf+PVYTbv8AlrNhf91TLa8bz9tdMiDM1W8a21Td/BVhJlfZKrbKr+MLmCG181vv1y+ialLe&#10;XH+xXMB215N51v8A8AorPS5V/looA5HCw7GqlqVx51FFB0DtHt2meoPFXmi9ilgbZtoooA1tH1lL&#10;mFFnBeX1rSuX30UUEGc+6oLlN8W2iitQOz/Zx12fwp8bNEuQ2bfd8yCv0l1zxV/bl7DBb7o4vvNm&#10;iivOqG8Tp9PiQ2qblrA8Z2DazZtEzbCv8VFFYDPEYbK78LfECbW9MUT2E8XlSwu+3dXo/gmCGfxl&#10;b3zWqWsTRfKkZzRRWpZ6/NN53yN9yq77dtFFYSNYmY/m6be7IH2RS/M1c18a/Er6L8N9YkiJVfKa&#10;iitqRjUPy00Sbzr+9nb78s7vXV/aPloor0qZxifaW2/7lRXlz9m057lfvrRRW0ijzS61m78R3bRO&#10;/wC6Wuj0GH7Mm1aKK5iTWd/J+aiiigD/2VBLAwQUAAYACAAAACEAgA/4qeIAAAANAQAADwAAAGRy&#10;cy9kb3ducmV2LnhtbEyPwW7CMBBE75X6D9ZW6g3sNCmFNA5CqO0JIRUqIW5LvCQRsR3FJgl/X3Nq&#10;j6N5mn2bLUfdsJ46V1sjIZoKYGQKq2pTSvjZf07mwJxHo7CxhiTcyMEyf3zIMFV2MN/U73zJwohx&#10;KUqovG9Tzl1RkUY3tS2Z0J1tp9GH2JVcdTiEcd3wFyFmXGNtwoUKW1pXVFx2Vy3ha8BhFUcf/eZy&#10;Xt+O+9ftYRORlM9P4+odmKfR/8Fw1w/qkAenk70a5VgTcjJLAiphEseLBbA7IpL4DdhJwlyEkucZ&#10;//9F/gsAAP//AwBQSwMEFAAGAAgAAAAhAIyaf7vIAAAApgEAABkAAABkcnMvX3JlbHMvZTJvRG9j&#10;LnhtbC5yZWxzvJDBigIxDIbvC75Dyd3pzBxkWex4kQWviz5AaDOd6jQtbXfRt7foZQXBm8ck/N//&#10;kfXm7GfxRym7wAq6pgVBrINxbBUc9t/LTxC5IBucA5OCC2XYDIuP9Q/NWGooTy5mUSmcFUylxC8p&#10;s57IY25CJK6XMSSPpY7Jyoj6hJZk37Yrmf4zYHhgip1RkHamB7G/xNr8mh3G0WnaBv3ricuTCul8&#10;7a5ATJaKAk/G4X3ZN8dIFuRzie49El0T+eYgH747XAEAAP//AwBQSwECLQAUAAYACAAAACEA0OBz&#10;zxQBAABHAgAAEwAAAAAAAAAAAAAAAAAAAAAAW0NvbnRlbnRfVHlwZXNdLnhtbFBLAQItABQABgAI&#10;AAAAIQA4/SH/1gAAAJQBAAALAAAAAAAAAAAAAAAAAEUBAABfcmVscy8ucmVsc1BLAQItABQABgAI&#10;AAAAIQDn/XaFuAIAACUIAAAOAAAAAAAAAAAAAAAAAEQCAABkcnMvZTJvRG9jLnhtbFBLAQItAAoA&#10;AAAAAAAAIQDaQ2WPc74AAHO+AAAUAAAAAAAAAAAAAAAAACgFAABkcnMvbWVkaWEvaW1hZ2UxLnBu&#10;Z1BLAQItAAoAAAAAAAAAIQDD9B4MjSQAAI0kAAAVAAAAAAAAAAAAAAAAAM3DAABkcnMvbWVkaWEv&#10;aW1hZ2UyLmpwZWdQSwECLQAUAAYACAAAACEAgA/4qeIAAAANAQAADwAAAAAAAAAAAAAAAACN6AAA&#10;ZHJzL2Rvd25yZXYueG1sUEsBAi0AFAAGAAgAAAAhAIyaf7vIAAAApgEAABkAAAAAAAAAAAAAAAAA&#10;nOkAAGRycy9fcmVscy9lMm9Eb2MueG1sLnJlbHNQSwUGAAAAAAcABwC/AQAAm+oAAAAA&#10;">
                <v:shape id="Picture 270" o:spid="_x0000_s1027" type="#_x0000_t75" style="position:absolute;left:1463;top:-910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D20xwAAAOMAAAAPAAAAZHJzL2Rvd25yZXYueG1sRE9fa8Iw&#10;EH8f7DuEG/g204qOthpFBsIeHDI32evRnElZcylNZus+vRkM9ni//7fajK4VF+pD41lBPs1AENde&#10;N2wUfLzvHgsQISJrbD2TgisF2Kzv71ZYaT/wG12O0YgUwqFCBTbGrpIy1JYchqnviBN39r3DmM7e&#10;SN3jkMJdK2dZ9iQdNpwaLHb0bKn+On47BQcszOuePX+an1OuT7bcDvtSqcnDuF2CiDTGf/Gf+0Wn&#10;+cVini/KrJzD708JALm+AQAA//8DAFBLAQItABQABgAIAAAAIQDb4fbL7gAAAIUBAAATAAAAAAAA&#10;AAAAAAAAAAAAAABbQ29udGVudF9UeXBlc10ueG1sUEsBAi0AFAAGAAgAAAAhAFr0LFu/AAAAFQEA&#10;AAsAAAAAAAAAAAAAAAAAHwEAAF9yZWxzLy5yZWxzUEsBAi0AFAAGAAgAAAAhAIxEPbTHAAAA4wAA&#10;AA8AAAAAAAAAAAAAAAAABwIAAGRycy9kb3ducmV2LnhtbFBLBQYAAAAAAwADALcAAAD7AgAAAAA=&#10;">
                  <v:imagedata r:id="rId10" o:title=""/>
                </v:shape>
                <v:shape id="Picture 269" o:spid="_x0000_s1028" type="#_x0000_t75" style="position:absolute;left:4315;top:-3399;width:3275;height:3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CPyyAAAAOIAAAAPAAAAZHJzL2Rvd25yZXYueG1sRE/LasJA&#10;FN0X+g/DFdzpxJgWjY5SqlI3glXB7TVz86iZOyEzavr3nYXQ5eG858vO1OJOrassKxgNIxDEmdUV&#10;FwpOx81gAsJ5ZI21ZVLwSw6Wi9eXOabaPvib7gdfiBDCLkUFpfdNKqXLSjLohrYhDlxuW4M+wLaQ&#10;usVHCDe1jKPoXRqsODSU2NBnSdn1cDMKtusKo+R82e9Wo9XP9LrOu8lXrlS/133MQHjq/L/46d5q&#10;BXHyNo6nSRI2h0vhDsjFHwAAAP//AwBQSwECLQAUAAYACAAAACEA2+H2y+4AAACFAQAAEwAAAAAA&#10;AAAAAAAAAAAAAAAAW0NvbnRlbnRfVHlwZXNdLnhtbFBLAQItABQABgAIAAAAIQBa9CxbvwAAABUB&#10;AAALAAAAAAAAAAAAAAAAAB8BAABfcmVscy8ucmVsc1BLAQItABQABgAIAAAAIQBjwCPyyAAAAOIA&#10;AAAPAAAAAAAAAAAAAAAAAAcCAABkcnMvZG93bnJldi54bWxQSwUGAAAAAAMAAwC3AAAA/AIAAAAA&#10;">
                  <v:imagedata r:id="rId52" o:title=""/>
                </v:shape>
                <w10:wrap anchorx="page"/>
              </v:group>
            </w:pict>
          </mc:Fallback>
        </mc:AlternateContent>
      </w:r>
      <w:r w:rsidR="00000000">
        <w:t>TIME</w:t>
      </w:r>
      <w:r w:rsidR="00000000">
        <w:rPr>
          <w:spacing w:val="-2"/>
        </w:rPr>
        <w:t xml:space="preserve"> </w:t>
      </w:r>
      <w:r w:rsidR="00000000">
        <w:t>TO</w:t>
      </w:r>
      <w:r w:rsidR="00000000">
        <w:rPr>
          <w:spacing w:val="-5"/>
        </w:rPr>
        <w:t xml:space="preserve"> </w:t>
      </w:r>
      <w:r w:rsidR="00000000">
        <w:t>FOCUS</w:t>
      </w:r>
      <w:r w:rsidR="00000000">
        <w:rPr>
          <w:spacing w:val="-4"/>
        </w:rPr>
        <w:t xml:space="preserve"> </w:t>
      </w:r>
      <w:r w:rsidR="00000000">
        <w:t>SOCIETAL</w:t>
      </w:r>
      <w:r w:rsidR="00000000">
        <w:rPr>
          <w:spacing w:val="-1"/>
        </w:rPr>
        <w:t xml:space="preserve"> </w:t>
      </w:r>
      <w:r w:rsidR="00000000">
        <w:t>BASED</w:t>
      </w:r>
      <w:r w:rsidR="00000000">
        <w:rPr>
          <w:spacing w:val="-2"/>
        </w:rPr>
        <w:t xml:space="preserve"> </w:t>
      </w:r>
      <w:r w:rsidR="00000000">
        <w:t>RESEARCH</w:t>
      </w:r>
    </w:p>
    <w:p w14:paraId="2913E131" w14:textId="77777777" w:rsidR="00BD5AE0" w:rsidRDefault="00000000">
      <w:pPr>
        <w:pStyle w:val="Heading3"/>
        <w:spacing w:before="246"/>
        <w:ind w:left="3809" w:right="3830"/>
      </w:pPr>
      <w:r>
        <w:t>Dr.N.Vijayan</w:t>
      </w:r>
    </w:p>
    <w:p w14:paraId="7AB2EA84" w14:textId="77777777" w:rsidR="00BD5AE0" w:rsidRDefault="00000000">
      <w:pPr>
        <w:pStyle w:val="Heading5"/>
        <w:ind w:left="3813" w:right="3830" w:firstLine="0"/>
        <w:jc w:val="center"/>
      </w:pPr>
      <w:r>
        <w:t>Senior</w:t>
      </w:r>
      <w:r>
        <w:rPr>
          <w:spacing w:val="-2"/>
        </w:rPr>
        <w:t xml:space="preserve"> </w:t>
      </w:r>
      <w:r>
        <w:t>Principal</w:t>
      </w:r>
      <w:r>
        <w:rPr>
          <w:spacing w:val="-1"/>
        </w:rPr>
        <w:t xml:space="preserve"> </w:t>
      </w:r>
      <w:r>
        <w:t>Scientist</w:t>
      </w:r>
    </w:p>
    <w:p w14:paraId="3CDBC25D" w14:textId="77777777" w:rsidR="00BD5AE0" w:rsidRDefault="00000000">
      <w:pPr>
        <w:ind w:left="1183" w:right="1198"/>
        <w:jc w:val="center"/>
        <w:rPr>
          <w:sz w:val="24"/>
        </w:rPr>
      </w:pPr>
      <w:r>
        <w:rPr>
          <w:sz w:val="24"/>
        </w:rPr>
        <w:t>CSIR-National</w:t>
      </w:r>
      <w:r>
        <w:rPr>
          <w:spacing w:val="-2"/>
          <w:sz w:val="24"/>
        </w:rPr>
        <w:t xml:space="preserve"> </w:t>
      </w:r>
      <w:r>
        <w:rPr>
          <w:sz w:val="24"/>
        </w:rPr>
        <w:t>Physical</w:t>
      </w:r>
      <w:r>
        <w:rPr>
          <w:spacing w:val="1"/>
          <w:sz w:val="24"/>
        </w:rPr>
        <w:t xml:space="preserve"> </w:t>
      </w:r>
      <w:r>
        <w:rPr>
          <w:sz w:val="24"/>
        </w:rPr>
        <w:t>Laboratory,</w:t>
      </w:r>
      <w:r>
        <w:rPr>
          <w:spacing w:val="-2"/>
          <w:sz w:val="24"/>
        </w:rPr>
        <w:t xml:space="preserve"> </w:t>
      </w:r>
      <w:r>
        <w:rPr>
          <w:sz w:val="24"/>
        </w:rPr>
        <w:t>Dr</w:t>
      </w:r>
      <w:r>
        <w:rPr>
          <w:spacing w:val="-1"/>
          <w:sz w:val="24"/>
        </w:rPr>
        <w:t xml:space="preserve"> </w:t>
      </w:r>
      <w:r>
        <w:rPr>
          <w:sz w:val="24"/>
        </w:rPr>
        <w:t>KS</w:t>
      </w:r>
      <w:r>
        <w:rPr>
          <w:spacing w:val="-1"/>
          <w:sz w:val="24"/>
        </w:rPr>
        <w:t xml:space="preserve"> </w:t>
      </w:r>
      <w:r>
        <w:rPr>
          <w:sz w:val="24"/>
        </w:rPr>
        <w:t>Krishnan</w:t>
      </w:r>
      <w:r>
        <w:rPr>
          <w:spacing w:val="-2"/>
          <w:sz w:val="24"/>
        </w:rPr>
        <w:t xml:space="preserve"> </w:t>
      </w:r>
      <w:r>
        <w:rPr>
          <w:sz w:val="24"/>
        </w:rPr>
        <w:t>Marg,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Delhi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110</w:t>
      </w:r>
      <w:r>
        <w:rPr>
          <w:spacing w:val="-1"/>
          <w:sz w:val="24"/>
        </w:rPr>
        <w:t xml:space="preserve"> </w:t>
      </w:r>
      <w:r>
        <w:rPr>
          <w:sz w:val="24"/>
        </w:rPr>
        <w:t>012.</w:t>
      </w:r>
    </w:p>
    <w:p w14:paraId="55BC3FBA" w14:textId="77777777" w:rsidR="00BD5AE0" w:rsidRDefault="00000000">
      <w:pPr>
        <w:pStyle w:val="Heading3"/>
        <w:ind w:left="3810" w:right="3830"/>
      </w:pPr>
      <w:r>
        <w:t>Abstract</w:t>
      </w:r>
    </w:p>
    <w:p w14:paraId="31E5A986" w14:textId="77777777" w:rsidR="00BD5AE0" w:rsidRDefault="00000000">
      <w:pPr>
        <w:spacing w:before="41" w:line="276" w:lineRule="auto"/>
        <w:ind w:left="1160" w:right="1176"/>
        <w:jc w:val="both"/>
        <w:rPr>
          <w:sz w:val="28"/>
        </w:rPr>
      </w:pPr>
      <w:r>
        <w:rPr>
          <w:sz w:val="24"/>
        </w:rPr>
        <w:t>In our pursuit of progress and innovation, it has become increasingly evident that focusing</w:t>
      </w:r>
      <w:r>
        <w:rPr>
          <w:spacing w:val="1"/>
          <w:sz w:val="24"/>
        </w:rPr>
        <w:t xml:space="preserve"> </w:t>
      </w:r>
      <w:r>
        <w:rPr>
          <w:sz w:val="24"/>
        </w:rPr>
        <w:t>solely on conventional basic research in various scientific fields is no longer sufficient to</w:t>
      </w:r>
      <w:r>
        <w:rPr>
          <w:spacing w:val="1"/>
          <w:sz w:val="24"/>
        </w:rPr>
        <w:t xml:space="preserve"> </w:t>
      </w:r>
      <w:r>
        <w:rPr>
          <w:sz w:val="24"/>
        </w:rPr>
        <w:t>address the complex and interconnected challenges faced by society. This paper advocates for</w:t>
      </w:r>
      <w:r>
        <w:rPr>
          <w:spacing w:val="-57"/>
          <w:sz w:val="24"/>
        </w:rPr>
        <w:t xml:space="preserve"> </w:t>
      </w:r>
      <w:r>
        <w:rPr>
          <w:sz w:val="24"/>
        </w:rPr>
        <w:t>a shift in research paradigms towards societal-based research, highlighting the urgent need to</w:t>
      </w:r>
      <w:r>
        <w:rPr>
          <w:spacing w:val="1"/>
          <w:sz w:val="24"/>
        </w:rPr>
        <w:t xml:space="preserve"> </w:t>
      </w:r>
      <w:r>
        <w:rPr>
          <w:sz w:val="24"/>
        </w:rPr>
        <w:t>direct</w:t>
      </w:r>
      <w:r>
        <w:rPr>
          <w:spacing w:val="-7"/>
          <w:sz w:val="24"/>
        </w:rPr>
        <w:t xml:space="preserve"> </w:t>
      </w:r>
      <w:r>
        <w:rPr>
          <w:sz w:val="24"/>
        </w:rPr>
        <w:t>our</w:t>
      </w:r>
      <w:r>
        <w:rPr>
          <w:spacing w:val="-7"/>
          <w:sz w:val="24"/>
        </w:rPr>
        <w:t xml:space="preserve"> </w:t>
      </w:r>
      <w:r>
        <w:rPr>
          <w:sz w:val="24"/>
        </w:rPr>
        <w:t>efforts</w:t>
      </w:r>
      <w:r>
        <w:rPr>
          <w:spacing w:val="-6"/>
          <w:sz w:val="24"/>
        </w:rPr>
        <w:t xml:space="preserve"> </w:t>
      </w:r>
      <w:r>
        <w:rPr>
          <w:sz w:val="24"/>
        </w:rPr>
        <w:t>towards</w:t>
      </w:r>
      <w:r>
        <w:rPr>
          <w:spacing w:val="-5"/>
          <w:sz w:val="24"/>
        </w:rPr>
        <w:t xml:space="preserve"> </w:t>
      </w:r>
      <w:r>
        <w:rPr>
          <w:sz w:val="24"/>
        </w:rPr>
        <w:t>solving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myriad</w:t>
      </w:r>
      <w:r>
        <w:rPr>
          <w:spacing w:val="-6"/>
          <w:sz w:val="24"/>
        </w:rPr>
        <w:t xml:space="preserve"> </w:t>
      </w:r>
      <w:r>
        <w:rPr>
          <w:sz w:val="24"/>
        </w:rPr>
        <w:t>problems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afflict</w:t>
      </w:r>
      <w:r>
        <w:rPr>
          <w:spacing w:val="-6"/>
          <w:sz w:val="24"/>
        </w:rPr>
        <w:t xml:space="preserve"> </w:t>
      </w:r>
      <w:r>
        <w:rPr>
          <w:sz w:val="24"/>
        </w:rPr>
        <w:t>our</w:t>
      </w:r>
      <w:r>
        <w:rPr>
          <w:spacing w:val="-8"/>
          <w:sz w:val="24"/>
        </w:rPr>
        <w:t xml:space="preserve"> </w:t>
      </w:r>
      <w:r>
        <w:rPr>
          <w:sz w:val="24"/>
        </w:rPr>
        <w:t>communities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planet.</w:t>
      </w:r>
      <w:r>
        <w:rPr>
          <w:spacing w:val="-58"/>
          <w:sz w:val="24"/>
        </w:rPr>
        <w:t xml:space="preserve"> </w:t>
      </w: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basic</w:t>
      </w:r>
      <w:r>
        <w:rPr>
          <w:spacing w:val="1"/>
          <w:sz w:val="24"/>
        </w:rPr>
        <w:t xml:space="preserve"> </w:t>
      </w:r>
      <w:r>
        <w:rPr>
          <w:sz w:val="24"/>
        </w:rPr>
        <w:t>research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undoubtedly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instrumental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advancing</w:t>
      </w:r>
      <w:r>
        <w:rPr>
          <w:spacing w:val="1"/>
          <w:sz w:val="24"/>
        </w:rPr>
        <w:t xml:space="preserve"> </w:t>
      </w:r>
      <w:r>
        <w:rPr>
          <w:sz w:val="24"/>
        </w:rPr>
        <w:t>knowledge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technology, the current global landscape necessitates a more inclusive approach. Societal-</w:t>
      </w:r>
      <w:r>
        <w:rPr>
          <w:spacing w:val="1"/>
          <w:sz w:val="24"/>
        </w:rPr>
        <w:t xml:space="preserve"> </w:t>
      </w:r>
      <w:r>
        <w:rPr>
          <w:sz w:val="24"/>
        </w:rPr>
        <w:t>based research offers a holistic perspective, integrating the principles of sustainability, social</w:t>
      </w:r>
      <w:r>
        <w:rPr>
          <w:spacing w:val="1"/>
          <w:sz w:val="24"/>
        </w:rPr>
        <w:t xml:space="preserve"> </w:t>
      </w:r>
      <w:r>
        <w:rPr>
          <w:sz w:val="24"/>
        </w:rPr>
        <w:t>responsibility,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ethics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scientific</w:t>
      </w:r>
      <w:r>
        <w:rPr>
          <w:spacing w:val="1"/>
          <w:sz w:val="24"/>
        </w:rPr>
        <w:t xml:space="preserve"> </w:t>
      </w:r>
      <w:r>
        <w:rPr>
          <w:sz w:val="24"/>
        </w:rPr>
        <w:t>investigations.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approach</w:t>
      </w:r>
      <w:r>
        <w:rPr>
          <w:spacing w:val="1"/>
          <w:sz w:val="24"/>
        </w:rPr>
        <w:t xml:space="preserve"> </w:t>
      </w:r>
      <w:r>
        <w:rPr>
          <w:sz w:val="24"/>
        </w:rPr>
        <w:t>strives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practical solutions that improve the quality of life and promote sustainable development. One</w:t>
      </w:r>
      <w:r>
        <w:rPr>
          <w:spacing w:val="1"/>
          <w:sz w:val="24"/>
        </w:rPr>
        <w:t xml:space="preserve"> </w:t>
      </w:r>
      <w:r>
        <w:rPr>
          <w:sz w:val="24"/>
        </w:rPr>
        <w:t>of the critical areas of focus in societal research involves waste-to-wealth initiatives. By</w:t>
      </w:r>
      <w:r>
        <w:rPr>
          <w:spacing w:val="1"/>
          <w:sz w:val="24"/>
        </w:rPr>
        <w:t xml:space="preserve"> </w:t>
      </w:r>
      <w:r>
        <w:rPr>
          <w:sz w:val="24"/>
        </w:rPr>
        <w:t>transforming</w:t>
      </w:r>
      <w:r>
        <w:rPr>
          <w:spacing w:val="-4"/>
          <w:sz w:val="24"/>
        </w:rPr>
        <w:t xml:space="preserve"> </w:t>
      </w:r>
      <w:r>
        <w:rPr>
          <w:sz w:val="24"/>
        </w:rPr>
        <w:t>waste</w:t>
      </w:r>
      <w:r>
        <w:rPr>
          <w:spacing w:val="-4"/>
          <w:sz w:val="24"/>
        </w:rPr>
        <w:t xml:space="preserve"> </w:t>
      </w:r>
      <w:r>
        <w:rPr>
          <w:sz w:val="24"/>
        </w:rPr>
        <w:t>materials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valuable</w:t>
      </w:r>
      <w:r>
        <w:rPr>
          <w:spacing w:val="-4"/>
          <w:sz w:val="24"/>
        </w:rPr>
        <w:t xml:space="preserve"> </w:t>
      </w:r>
      <w:r>
        <w:rPr>
          <w:sz w:val="24"/>
        </w:rPr>
        <w:t>resources,</w:t>
      </w:r>
      <w:r>
        <w:rPr>
          <w:spacing w:val="-4"/>
          <w:sz w:val="24"/>
        </w:rPr>
        <w:t xml:space="preserve"> </w:t>
      </w:r>
      <w:r>
        <w:rPr>
          <w:sz w:val="24"/>
        </w:rPr>
        <w:t>we</w:t>
      </w:r>
      <w:r>
        <w:rPr>
          <w:spacing w:val="-5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address</w:t>
      </w:r>
      <w:r>
        <w:rPr>
          <w:spacing w:val="-3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-2"/>
          <w:sz w:val="24"/>
        </w:rPr>
        <w:t xml:space="preserve"> </w:t>
      </w:r>
      <w:r>
        <w:rPr>
          <w:sz w:val="24"/>
        </w:rPr>
        <w:t>concerns,</w:t>
      </w:r>
      <w:r>
        <w:rPr>
          <w:spacing w:val="-58"/>
          <w:sz w:val="24"/>
        </w:rPr>
        <w:t xml:space="preserve"> </w:t>
      </w:r>
      <w:r>
        <w:rPr>
          <w:sz w:val="24"/>
        </w:rPr>
        <w:t>contribute to a circular economy, and alleviate resource scarcity. Additionally, research in</w:t>
      </w:r>
      <w:r>
        <w:rPr>
          <w:spacing w:val="1"/>
          <w:sz w:val="24"/>
        </w:rPr>
        <w:t xml:space="preserve"> </w:t>
      </w:r>
      <w:r>
        <w:rPr>
          <w:sz w:val="24"/>
        </w:rPr>
        <w:t>energy conservation is paramount to mitigate climate change and ensure a sustainable energy</w:t>
      </w:r>
      <w:r>
        <w:rPr>
          <w:spacing w:val="1"/>
          <w:sz w:val="24"/>
        </w:rPr>
        <w:t xml:space="preserve"> </w:t>
      </w:r>
      <w:r>
        <w:rPr>
          <w:sz w:val="24"/>
        </w:rPr>
        <w:t>future. Societal research emphasizes the development of energy-efficient technologies and</w:t>
      </w:r>
      <w:r>
        <w:rPr>
          <w:spacing w:val="1"/>
          <w:sz w:val="24"/>
        </w:rPr>
        <w:t xml:space="preserve"> </w:t>
      </w:r>
      <w:r>
        <w:rPr>
          <w:sz w:val="24"/>
        </w:rPr>
        <w:t>practices to minimize energy consumption and reduce our ecological footprint. Metrological</w:t>
      </w:r>
      <w:r>
        <w:rPr>
          <w:spacing w:val="1"/>
          <w:sz w:val="24"/>
        </w:rPr>
        <w:t xml:space="preserve"> </w:t>
      </w:r>
      <w:r>
        <w:rPr>
          <w:sz w:val="24"/>
        </w:rPr>
        <w:t>research, another vital aspect of societal-based research, offers valuable insights into climate</w:t>
      </w:r>
      <w:r>
        <w:rPr>
          <w:spacing w:val="1"/>
          <w:sz w:val="24"/>
        </w:rPr>
        <w:t xml:space="preserve"> </w:t>
      </w:r>
      <w:r>
        <w:rPr>
          <w:sz w:val="24"/>
        </w:rPr>
        <w:t>patterns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extreme</w:t>
      </w:r>
      <w:r>
        <w:rPr>
          <w:spacing w:val="1"/>
          <w:sz w:val="24"/>
        </w:rPr>
        <w:t xml:space="preserve"> </w:t>
      </w:r>
      <w:r>
        <w:rPr>
          <w:sz w:val="24"/>
        </w:rPr>
        <w:t>weather</w:t>
      </w:r>
      <w:r>
        <w:rPr>
          <w:spacing w:val="1"/>
          <w:sz w:val="24"/>
        </w:rPr>
        <w:t xml:space="preserve"> </w:t>
      </w:r>
      <w:r>
        <w:rPr>
          <w:sz w:val="24"/>
        </w:rPr>
        <w:t>events.</w:t>
      </w:r>
      <w:r>
        <w:rPr>
          <w:spacing w:val="1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r>
        <w:rPr>
          <w:sz w:val="24"/>
        </w:rPr>
        <w:t>understanding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predicting</w:t>
      </w:r>
      <w:r>
        <w:rPr>
          <w:spacing w:val="1"/>
          <w:sz w:val="24"/>
        </w:rPr>
        <w:t xml:space="preserve"> </w:t>
      </w:r>
      <w:r>
        <w:rPr>
          <w:sz w:val="24"/>
        </w:rPr>
        <w:t>meteorological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phenomena,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we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15"/>
          <w:sz w:val="24"/>
        </w:rPr>
        <w:t xml:space="preserve"> </w:t>
      </w:r>
      <w:r>
        <w:rPr>
          <w:sz w:val="24"/>
        </w:rPr>
        <w:t>develop</w:t>
      </w:r>
      <w:r>
        <w:rPr>
          <w:spacing w:val="-15"/>
          <w:sz w:val="24"/>
        </w:rPr>
        <w:t xml:space="preserve"> </w:t>
      </w:r>
      <w:r>
        <w:rPr>
          <w:sz w:val="24"/>
        </w:rPr>
        <w:t>proactive</w:t>
      </w:r>
      <w:r>
        <w:rPr>
          <w:spacing w:val="-13"/>
          <w:sz w:val="24"/>
        </w:rPr>
        <w:t xml:space="preserve"> </w:t>
      </w:r>
      <w:r>
        <w:rPr>
          <w:sz w:val="24"/>
        </w:rPr>
        <w:t>measures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mitigate</w:t>
      </w:r>
      <w:r>
        <w:rPr>
          <w:spacing w:val="-15"/>
          <w:sz w:val="24"/>
        </w:rPr>
        <w:t xml:space="preserve"> </w:t>
      </w:r>
      <w:r>
        <w:rPr>
          <w:sz w:val="24"/>
        </w:rPr>
        <w:t>their</w:t>
      </w:r>
      <w:r>
        <w:rPr>
          <w:spacing w:val="-15"/>
          <w:sz w:val="24"/>
        </w:rPr>
        <w:t xml:space="preserve"> </w:t>
      </w:r>
      <w:r>
        <w:rPr>
          <w:sz w:val="24"/>
        </w:rPr>
        <w:t>impacts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society.</w:t>
      </w:r>
      <w:r>
        <w:rPr>
          <w:spacing w:val="-15"/>
          <w:sz w:val="24"/>
        </w:rPr>
        <w:t xml:space="preserve"> </w:t>
      </w:r>
      <w:r>
        <w:rPr>
          <w:sz w:val="24"/>
        </w:rPr>
        <w:t>Moreover,</w:t>
      </w:r>
      <w:r>
        <w:rPr>
          <w:spacing w:val="-57"/>
          <w:sz w:val="24"/>
        </w:rPr>
        <w:t xml:space="preserve"> </w:t>
      </w:r>
      <w:r>
        <w:rPr>
          <w:sz w:val="24"/>
        </w:rPr>
        <w:t>incorporating meteorological traceability into various products ensures reliability, safety, and</w:t>
      </w:r>
      <w:r>
        <w:rPr>
          <w:spacing w:val="1"/>
          <w:sz w:val="24"/>
        </w:rPr>
        <w:t xml:space="preserve"> </w:t>
      </w:r>
      <w:r>
        <w:rPr>
          <w:sz w:val="24"/>
        </w:rPr>
        <w:t>adherence to the highest standards. Furthermore, the focus of societal research extends to the</w:t>
      </w:r>
      <w:r>
        <w:rPr>
          <w:spacing w:val="1"/>
          <w:sz w:val="24"/>
        </w:rPr>
        <w:t xml:space="preserve"> </w:t>
      </w:r>
      <w:r>
        <w:rPr>
          <w:sz w:val="24"/>
        </w:rPr>
        <w:t>creation of affordable products that cater to diverse socio-economic strata. Bridging the gap</w:t>
      </w:r>
      <w:r>
        <w:rPr>
          <w:spacing w:val="1"/>
          <w:sz w:val="24"/>
        </w:rPr>
        <w:t xml:space="preserve"> </w:t>
      </w:r>
      <w:r>
        <w:rPr>
          <w:sz w:val="24"/>
        </w:rPr>
        <w:t>between</w:t>
      </w:r>
      <w:r>
        <w:rPr>
          <w:spacing w:val="1"/>
          <w:sz w:val="24"/>
        </w:rPr>
        <w:t xml:space="preserve"> </w:t>
      </w:r>
      <w:r>
        <w:rPr>
          <w:sz w:val="24"/>
        </w:rPr>
        <w:t>innovation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accessibility,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research</w:t>
      </w:r>
      <w:r>
        <w:rPr>
          <w:spacing w:val="1"/>
          <w:sz w:val="24"/>
        </w:rPr>
        <w:t xml:space="preserve"> </w:t>
      </w:r>
      <w:r>
        <w:rPr>
          <w:sz w:val="24"/>
        </w:rPr>
        <w:t>aims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democratize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benefits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technological</w:t>
      </w:r>
      <w:r>
        <w:rPr>
          <w:spacing w:val="-12"/>
          <w:sz w:val="24"/>
        </w:rPr>
        <w:t xml:space="preserve"> </w:t>
      </w:r>
      <w:r>
        <w:rPr>
          <w:sz w:val="24"/>
        </w:rPr>
        <w:t>advancements,</w:t>
      </w:r>
      <w:r>
        <w:rPr>
          <w:spacing w:val="-10"/>
          <w:sz w:val="24"/>
        </w:rPr>
        <w:t xml:space="preserve"> </w:t>
      </w:r>
      <w:r>
        <w:rPr>
          <w:sz w:val="24"/>
        </w:rPr>
        <w:t>making</w:t>
      </w:r>
      <w:r>
        <w:rPr>
          <w:spacing w:val="-11"/>
          <w:sz w:val="24"/>
        </w:rPr>
        <w:t xml:space="preserve"> </w:t>
      </w:r>
      <w:r>
        <w:rPr>
          <w:sz w:val="24"/>
        </w:rPr>
        <w:t>them</w:t>
      </w:r>
      <w:r>
        <w:rPr>
          <w:spacing w:val="-11"/>
          <w:sz w:val="24"/>
        </w:rPr>
        <w:t xml:space="preserve"> </w:t>
      </w:r>
      <w:r>
        <w:rPr>
          <w:sz w:val="24"/>
        </w:rPr>
        <w:t>attainable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beneficial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all</w:t>
      </w:r>
      <w:r>
        <w:rPr>
          <w:spacing w:val="-11"/>
          <w:sz w:val="24"/>
        </w:rPr>
        <w:t xml:space="preserve"> </w:t>
      </w:r>
      <w:r>
        <w:rPr>
          <w:sz w:val="24"/>
        </w:rPr>
        <w:t>members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society.</w:t>
      </w:r>
      <w:r>
        <w:rPr>
          <w:spacing w:val="-58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imperative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researchers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stakeholders</w:t>
      </w:r>
      <w:r>
        <w:rPr>
          <w:spacing w:val="-12"/>
          <w:sz w:val="24"/>
        </w:rPr>
        <w:t xml:space="preserve"> </w:t>
      </w:r>
      <w:r>
        <w:rPr>
          <w:sz w:val="24"/>
        </w:rPr>
        <w:t>collaborate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prioritize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invest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research</w:t>
      </w:r>
      <w:r>
        <w:rPr>
          <w:spacing w:val="-58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directly impacts</w:t>
      </w:r>
      <w:r>
        <w:rPr>
          <w:spacing w:val="-1"/>
          <w:sz w:val="24"/>
        </w:rPr>
        <w:t xml:space="preserve"> </w:t>
      </w:r>
      <w:r>
        <w:rPr>
          <w:sz w:val="24"/>
        </w:rPr>
        <w:t>society, leading us</w:t>
      </w:r>
      <w:r>
        <w:rPr>
          <w:spacing w:val="-1"/>
          <w:sz w:val="24"/>
        </w:rPr>
        <w:t xml:space="preserve"> </w:t>
      </w:r>
      <w:r>
        <w:rPr>
          <w:sz w:val="24"/>
        </w:rPr>
        <w:t>towards a better</w:t>
      </w:r>
      <w:r>
        <w:rPr>
          <w:spacing w:val="-1"/>
          <w:sz w:val="24"/>
        </w:rPr>
        <w:t xml:space="preserve"> </w:t>
      </w:r>
      <w:r>
        <w:rPr>
          <w:sz w:val="24"/>
        </w:rPr>
        <w:t>and more</w:t>
      </w:r>
      <w:r>
        <w:rPr>
          <w:spacing w:val="-1"/>
          <w:sz w:val="24"/>
        </w:rPr>
        <w:t xml:space="preserve"> </w:t>
      </w:r>
      <w:r>
        <w:rPr>
          <w:sz w:val="24"/>
        </w:rPr>
        <w:t>prosperous</w:t>
      </w:r>
      <w:r>
        <w:rPr>
          <w:spacing w:val="-1"/>
          <w:sz w:val="24"/>
        </w:rPr>
        <w:t xml:space="preserve"> </w:t>
      </w:r>
      <w:r>
        <w:rPr>
          <w:sz w:val="24"/>
        </w:rPr>
        <w:t>world</w:t>
      </w:r>
      <w:r>
        <w:rPr>
          <w:sz w:val="28"/>
        </w:rPr>
        <w:t>.</w:t>
      </w:r>
    </w:p>
    <w:p w14:paraId="52A5432F" w14:textId="77777777" w:rsidR="00BD5AE0" w:rsidRDefault="00BD5AE0">
      <w:pPr>
        <w:spacing w:line="276" w:lineRule="auto"/>
        <w:jc w:val="both"/>
        <w:rPr>
          <w:sz w:val="28"/>
        </w:rPr>
        <w:sectPr w:rsidR="00BD5AE0">
          <w:headerReference w:type="default" r:id="rId53"/>
          <w:footerReference w:type="default" r:id="rId54"/>
          <w:pgSz w:w="11910" w:h="16840"/>
          <w:pgMar w:top="1420" w:right="260" w:bottom="1200" w:left="280" w:header="0" w:footer="1000" w:gutter="0"/>
          <w:pgNumType w:start="1"/>
          <w:cols w:space="720"/>
        </w:sectPr>
      </w:pPr>
    </w:p>
    <w:p w14:paraId="290F432F" w14:textId="77777777" w:rsidR="00BD5AE0" w:rsidRDefault="00BD5AE0">
      <w:pPr>
        <w:pStyle w:val="BodyText"/>
        <w:rPr>
          <w:i w:val="0"/>
          <w:sz w:val="20"/>
        </w:rPr>
      </w:pPr>
    </w:p>
    <w:p w14:paraId="49912523" w14:textId="77777777" w:rsidR="00BD5AE0" w:rsidRDefault="00BD5AE0">
      <w:pPr>
        <w:pStyle w:val="BodyText"/>
        <w:rPr>
          <w:i w:val="0"/>
          <w:sz w:val="20"/>
        </w:rPr>
      </w:pPr>
    </w:p>
    <w:p w14:paraId="604A78FE" w14:textId="77777777" w:rsidR="00BD5AE0" w:rsidRDefault="00BD5AE0">
      <w:pPr>
        <w:pStyle w:val="BodyText"/>
        <w:rPr>
          <w:i w:val="0"/>
          <w:sz w:val="20"/>
        </w:rPr>
      </w:pPr>
    </w:p>
    <w:p w14:paraId="24109AD7" w14:textId="77777777" w:rsidR="00BD5AE0" w:rsidRDefault="00BD5AE0">
      <w:pPr>
        <w:pStyle w:val="BodyText"/>
        <w:rPr>
          <w:i w:val="0"/>
          <w:sz w:val="20"/>
        </w:rPr>
      </w:pPr>
    </w:p>
    <w:p w14:paraId="2C10F988" w14:textId="77777777" w:rsidR="00BD5AE0" w:rsidRDefault="00BD5AE0">
      <w:pPr>
        <w:pStyle w:val="BodyText"/>
        <w:rPr>
          <w:i w:val="0"/>
          <w:sz w:val="20"/>
        </w:rPr>
      </w:pPr>
    </w:p>
    <w:p w14:paraId="22419E90" w14:textId="77777777" w:rsidR="00BD5AE0" w:rsidRDefault="00BD5AE0">
      <w:pPr>
        <w:pStyle w:val="BodyText"/>
        <w:rPr>
          <w:i w:val="0"/>
          <w:sz w:val="20"/>
        </w:rPr>
      </w:pPr>
    </w:p>
    <w:p w14:paraId="4A6CD114" w14:textId="77777777" w:rsidR="00BD5AE0" w:rsidRDefault="00BD5AE0">
      <w:pPr>
        <w:pStyle w:val="BodyText"/>
        <w:rPr>
          <w:i w:val="0"/>
          <w:sz w:val="20"/>
        </w:rPr>
      </w:pPr>
    </w:p>
    <w:p w14:paraId="4B9DD324" w14:textId="77777777" w:rsidR="00BD5AE0" w:rsidRDefault="00BD5AE0">
      <w:pPr>
        <w:pStyle w:val="BodyText"/>
        <w:rPr>
          <w:i w:val="0"/>
          <w:sz w:val="20"/>
        </w:rPr>
      </w:pPr>
    </w:p>
    <w:p w14:paraId="00B9F4FB" w14:textId="77777777" w:rsidR="00BD5AE0" w:rsidRDefault="00BD5AE0">
      <w:pPr>
        <w:pStyle w:val="BodyText"/>
        <w:rPr>
          <w:i w:val="0"/>
          <w:sz w:val="20"/>
        </w:rPr>
      </w:pPr>
    </w:p>
    <w:p w14:paraId="78F8000C" w14:textId="77777777" w:rsidR="00BD5AE0" w:rsidRDefault="00BD5AE0">
      <w:pPr>
        <w:pStyle w:val="BodyText"/>
        <w:rPr>
          <w:i w:val="0"/>
          <w:sz w:val="20"/>
        </w:rPr>
      </w:pPr>
    </w:p>
    <w:p w14:paraId="5D26B569" w14:textId="77777777" w:rsidR="00BD5AE0" w:rsidRDefault="00BD5AE0">
      <w:pPr>
        <w:pStyle w:val="BodyText"/>
        <w:rPr>
          <w:i w:val="0"/>
          <w:sz w:val="20"/>
        </w:rPr>
      </w:pPr>
    </w:p>
    <w:p w14:paraId="310A557C" w14:textId="77777777" w:rsidR="00BD5AE0" w:rsidRDefault="00BD5AE0">
      <w:pPr>
        <w:pStyle w:val="BodyText"/>
        <w:rPr>
          <w:i w:val="0"/>
          <w:sz w:val="20"/>
        </w:rPr>
      </w:pPr>
    </w:p>
    <w:p w14:paraId="747E55CD" w14:textId="77777777" w:rsidR="00BD5AE0" w:rsidRDefault="00BD5AE0">
      <w:pPr>
        <w:pStyle w:val="BodyText"/>
        <w:rPr>
          <w:i w:val="0"/>
          <w:sz w:val="20"/>
        </w:rPr>
      </w:pPr>
    </w:p>
    <w:p w14:paraId="2DAE9EEC" w14:textId="77777777" w:rsidR="00BD5AE0" w:rsidRDefault="00BD5AE0">
      <w:pPr>
        <w:pStyle w:val="BodyText"/>
        <w:rPr>
          <w:i w:val="0"/>
          <w:sz w:val="20"/>
        </w:rPr>
      </w:pPr>
    </w:p>
    <w:p w14:paraId="1F138A8B" w14:textId="77777777" w:rsidR="00BD5AE0" w:rsidRDefault="000E09AB">
      <w:pPr>
        <w:pStyle w:val="Heading1"/>
        <w:spacing w:before="238"/>
        <w:ind w:left="1183" w:right="12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1152" behindDoc="1" locked="0" layoutInCell="1" allowOverlap="1" wp14:anchorId="036AC6D1" wp14:editId="325A0396">
                <wp:simplePos x="0" y="0"/>
                <wp:positionH relativeFrom="page">
                  <wp:posOffset>929640</wp:posOffset>
                </wp:positionH>
                <wp:positionV relativeFrom="paragraph">
                  <wp:posOffset>-2044065</wp:posOffset>
                </wp:positionV>
                <wp:extent cx="5697855" cy="7279005"/>
                <wp:effectExtent l="0" t="0" r="0" b="0"/>
                <wp:wrapNone/>
                <wp:docPr id="586827767" name="Group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7279005"/>
                          <a:chOff x="1464" y="-3219"/>
                          <a:chExt cx="8973" cy="11463"/>
                        </a:xfrm>
                      </wpg:grpSpPr>
                      <pic:pic xmlns:pic="http://schemas.openxmlformats.org/drawingml/2006/picture">
                        <pic:nvPicPr>
                          <pic:cNvPr id="2014187395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729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8972842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18" y="-3219"/>
                            <a:ext cx="3264" cy="3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F90E92" id="Group 265" o:spid="_x0000_s1026" style="position:absolute;margin-left:73.2pt;margin-top:-160.95pt;width:448.65pt;height:573.15pt;z-index:-20835328;mso-position-horizontal-relative:page" coordorigin="1464,-3219" coordsize="8973,114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xgA3agCAAAlCAAADgAAAGRycy9lMm9Eb2MueG1s3FXL&#10;btswELwX6D8QvCey5LdgOyiaJiiQtkYfH0BTlEREfICkLefvu0vJjuMUSJFDi/YgYcklVzOzI3Jx&#10;tVcN2QnnpdFLml4OKBGam0Lqakl/fL+5mFHiA9MFa4wWS/ogPL1avX2zaG0uMlObphCOQBHt89Yu&#10;aR2CzZPE81oo5i+NFRqSpXGKBRi6Kikca6G6apJsMJgkrXGFdYYL72H2ukvSVaxfloKHL2XpRSDN&#10;kgK2EN8uvjf4TlYLlleO2VryHgZ7BQrFpIaPHktds8DI1slnpZTkznhThktuVGLKUnIROQCbdHDG&#10;5taZrY1cqryt7FEmkPZMp1eX5Z93t85+s2vXoYfwzvB7D7okra3y0zyOq24x2bSfTAH9ZNtgIvF9&#10;6RSWAEpkH/V9OOor9oFwmBxP5tPZeEwJh9w0m84Hg3HXAV5Dm3BfOpqMKIH0xTBL54fkh77AbD4d&#10;drtTWDjEdMLy7tMRbg9vtbCS5/D0kkH0TLKXrQW7wtYJ2hdRv1VDMXe/tRfQXcuC3MhGhofoVFAJ&#10;QendWnJUGweg7toRWSwpdH+UzqbDOaijmQJlYRl+nWSTKfI8LO82MyQXG0W0eV8zXYl33oLbQUEo&#10;cJhyzrS1YIXHaRTraZU4fAJo00h7I5sGO4lxTx1+mDPD/UK9zszXhm+V0KH7O51oQAWjfS2tp8Tl&#10;Qm0E0HUfiwiI5d7xr4AbwEEcnAi8xrAEEP08dPiYiIgfQSIdD9590Y7RLdFW06x31cGUj56K0aml&#10;QGXnw60wimAAsAFpdDvb3XnEDNgOSxC1Nihe5NLoJxOwEGcifkTch0Dg3/PqMAWlstkoe27VyX9p&#10;1QxZ/SmrjkDe8xPw4NVhhqcjnp4x+gtejacs3EXR+v29iZfd6Rji09t99RMAAP//AwBQSwMECgAA&#10;AAAAAAAhANpDZY9zvgAAc74AABQAAABkcnMvbWVkaWEvaW1hZ2UxLnBuZ4lQTkcNChoKAAAADUlI&#10;RFIAAAFcAAABXAgGAAAAhBYGLAAAAAZiS0dEAP8A/wD/oL2nkwAAAAlwSFlzAAAOJgAADiYBou8l&#10;/AAAIABJREFUeJzsvXmQHNl23ve7NzNr7UY39nUGGMwAs8+b90jLkmw/U6T8TEn2IymFlqAUZli2&#10;tb2wIyRuVkiUKMkyTVLkX7JER9BLOLRYoiWTthUK0gz5iWEFtfDNm8EMMEBjBhgMBmsD6KWqa8nl&#10;Xv9xMjuzqqu7M2vpLgD1RfSgprsq81bVvd899yzfUdZaZphhH6FZuTEPLPiqe0QrfUwpjqJsHavn&#10;ULamlKpjKcvTrUZRkYd0QUUAKLrW2g2saqFME6s2rGXZWPOwZMuPgDUOnm8AZl/e5QwzAGpGuDNM&#10;Dt+sdB8dOuu4pVPKtScw6ozS+iJwRmuOGsMRFAtYKoCntXYmMQpjTAQEKDpY1rTmkTEsA19YY5bQ&#10;9gsbqvtR6N8tH3lyC76rM4lxzDDDjHBnGBmtx5fOlMrli8raC0rpd1C8hlXngaNga1prtd9jzANj&#10;jAXVApZR9gaGjy3mI6vUkt/tLtUOv/PFfo9xhqcbM8KdoQC+5fkrpdcdz31TWec7UfxOlLqAtYvD&#10;Wac2848Ba+Un+WXP477XbEJl/kkeq97HSgF681eZB7lhjIlQahVrr6Psv7DWfCsKnCulgx98DH/Q&#10;L3zBGZ5LzAh3hm3RXrlytuo6XzaK7wT9u7Wyr6H0Qv4rWDAGbPJjMwSo0sfKAZ35UQ4oHf/EZInO&#10;XDd5nHXHGlLSTu4Xgcn82ChD6jZ9rFR6P60pRMjWrBmrroL5dW35rXYYfbt68I1b+S8ww/OEGeHO&#10;kGLtw/ORU/pOBb8P9L8L9mwuy9VGKbGCEBcIebplcDxwSqBKQPKjt7nYXsEAvvxYHyIfogDCrpAz&#10;9L4frWUj2O2qxkSgboH5/yz8Eyfyf4uFt29M7G3M8FRhRrjPMZoPPjxeqXn/ntb6+7Hq3wH7otZ6&#10;MBMqxBpMrEVILUO3BG5VyJUqUGGYY/t0wQIdoC0kHLYh9FNLHTIWudrq6YhhjDGgPkfZf2GM+eUg&#10;CP9V9dBbt/fqXcwwXZgR7vMF7a9+/K7rOt+P4vuw6nWtlbf1aQo5cidH8YRgXChVwauCqgH1vRz7&#10;FGEDbAuCNvhtMKH8WqnUJZJ8hn0QXzDXsPzvYRj9Smnx9feZpao9N5gR7rMPN1y79ru1q/4YVn23&#10;1urk1qdkCTZMecKrQqkGTh2Y38MhP41oQLQBfkzEIB+rdnchYHsPZf+ZCe3fcRde/XUg3MNBz7DH&#10;mBHuM4lveeFa/bu11n8czde00otbn6MyBGvk/70qlOugDyCugRmGRxvMOnQ3YgK2sS84IeAB5GvN&#10;KoZfM8b8T+7Cxj+D7wj2fNgzTBQzwn2GEDSufNVRzn+mlfq+LdkESsU+2DB2ExjxuZbnwF3g+XUP&#10;7BU2IFyDblN8wkrHPmA3/W6ysGbNWP7PyIa/6M2/8Rv7M+YZxo0Z4T7l6KxdfqXieP+5Qf0nW9wF&#10;SgmxmgiiUE61Xg2qC8Ahnv7A1tMKCzyB9hoELflfx439v3oL+Rpj72ns/9qJgl+sLLz5yb4MeYax&#10;YEa4TyV+qRQ13/oDCvfHtVZf6vlT1pKNAvn/Uh0qB4EBnoUZpgBr0HkC/oZ8d463reVrrLlkbfTf&#10;OXMf/aNZwcXThxnhPkXorH30csnxfhzUH9NaZ5ysmaBXGMjj8hxUDgEF6hRmmALE5NttAgpcb2DQ&#10;zRjTBvt3/Cj8mZnV+/RgRrhPAcL1j/8j7Tg/pZV+q/cvCjCSH2oiySioHULcBTMsA6shzLngxr87&#10;SPp4+vEEWk8k80E7ku+Mpj/gZqz5yETRn3cPvP5/78swZ8iNGeFOKa5f/6fl8yfO/3Gl9E/0+Gb7&#10;XQbahdoiOMfZ/+qt6cJtYLkFjpN+ZMfm4Mx+D6wwDEQPoLUqb2Ibl4Mx9p615r+5cf/G/3jhwu/p&#10;7uOAZ9gGM8KdMqzf+deH5w4s/CRK/Rda63L6l4w1a03sMjjGfmcXhEAbqcnasNAJwViIMtozSkHZ&#10;gWPu3nqRbwMrXSjFFbmdEF6qFHOyXI5fv+DCYWAi+pGFsAGdh+JySKr8+qxeY0wXyy8211f/8oHT&#10;v+3xvg11hi2YEe6UoPXovVOVSv2nQP3RVL8g8c0aSSXSjrgMnBP7OtYN4HobHA1hBFaBVuDE/yrV&#10;m/9gERL2Q6h78OqA2rZJ4KaBZgBe/Gm2A7hYLbZFfbstr/dDId63yru/Zs8Q3ReXg4kkxU8lwjuy&#10;pmMd4L/X6bb+fO3wu3f2c6gzCGaEu99YufGiccOfQfGHUt3Y+B8TiKiKW4H6UcQDuf/oAFc2oFKK&#10;nRjxcK2F0KTWrVJCUk4sNaCAjQAOePDKHjhSPwmha2RjACHcN6qQlzM3gE86UHbT9/b2Di/uxj8H&#10;Rhv2EFiBjWUIOyISpJMdbZN4LZZ/qEP3xzh4/vM9H94Mm5gR7j6hvXLlbNlzf05r/QfS38bWSRQI&#10;2ZbqUD0J1PZrmNviUkcsP9VnylZdqCnRA/OBh74se0+nh96WD6/VJv+urvhAbHUDtAJ4p5o/aHYX&#10;WI4JN3n9u9XtPeVXQ2h1wI2ff7oiboi9Qwva98FvCuk6HgOyG/5RNwh/eCYhuT+YRVn2GK1H750y&#10;G0t/t1oufZaSbawPG/lSBlqqwsLrUH2ZSdOSj1hyRVF2xE2QoBvCKQ/OKjiK+EmPAm/GVnCYkWfx&#10;HLizB4oBgUnJFgBbbMK3o9Q6BrnWTp+VMVAuyfsLzX6UldSgel7mTqkqcymKd514NFrrP1Atlz4z&#10;G0t/t/XovVN7PsTnHDPC3SPcvv2bVdNY+puVytxtrfQPym/jJRn5UnFUqsHCW1A+B0zW0XkfuBbC&#10;Ry1Yahd/vaN7Cdci5D0IL5bAj9L/dzW094BwVca4M1aIsMiE3wjBzbCmVrC+zXMt0I3EfaIA19nP&#10;5DxP5tDCWzKnglZMvLBJvEr/YKUyd9s0lv4mfGv6jlDPKGaEuweIGlf/5OmDhx9rR39jU29WKXEb&#10;BO0M0Z5lL+yiLnC3IRZgrSRDKcq5Fac3G1TvcI05hGSzWQuhgUbhkQ+BxL+MkGFehMQbSuY1CrF6&#10;B6EV3wMlWoveVFRNK5lTC2+Jeypoy5xTm9au1o7+hmnOP4oaV//kPg/2ucCMcCeIcO3jr5nm9TuO&#10;4/7CZmWYUpJL6bfAq8DCm3tGtAnKwFy2Tk1B0dyhA/RauFqJW2E7VPpcEFoXJ/ki2CIwa4sR7jpb&#10;vxGtINiGcFeRTQVkM5kb4oDSBSbTpVJB+UUhXq8ic8+EWeKtOo77C6Z5/U649vHXJjKEGYAZ4U4E&#10;zQcfHjcbS7/uet6vaq3ET5YIyfgtCWYsvBa7Dsb/Fdxjd1HVRTf1q3oa1gqmyZfpJVBHbW/9Acy7&#10;EPY/f4Lx2oBeGQJLnz93FzRsX0AQcaN0tnmPzTC9fmQkcFgUdyJ4uAGXuhKwGz9U7Gp4Teag35I5&#10;uUm86pTreb9qNpZ+vfngw+MTGcJzjhnhjhvNpZ+s1ct3tdLfA6SORL8tDLBwPg6Gjd9Hez2UxXqv&#10;BVc6Oz/3GGz6BLQC3xYLnpXptQCV6iXgQc83GbPT0dCaoB+3/9LWxv0hc6ITDraILYMt8yCKCdfK&#10;v8Okhq35UCuLpXy/NcQFcsOTObhwXj4YP9Hr3fTvfk+tXr5rmkt/ZZKjeB4xI9wxIWhc+appLt1G&#10;67+stdab5lHYkeqwhZMw9yqTrAxr+GKt1kuAkiqpnVD30iOyo+BxQYuz4og1l8V2tyzTa3Eqegl4&#10;3IgpZBNFLdx22JuhkMBR0Oz7nY8EBbVK71N0O71HalEr0mKNyaIuc3LhlMzRMN6llRL/rtZ/yTSX&#10;bgeNK1/di9E8D5gR7qi4/M0501z6Fc8p/XOttZTpKyW5tH4LKgtw4E32IiPzSFUCYRZJ2wosXN2h&#10;Z8AhV4oUIHYrFBT785ytVm0/GSWo0Rs4g/Tek8Cgt53Xh9tGqucGQSto9G0UTdJGxcbKZ18UjzMl&#10;yHuPQzJHKwsyZ6OewNoZzyn9c9Nc+hUuf3Nuv0b4rGBGuCMgXL/6dXP29D2t9deBjPtgQ1bg4pvg&#10;7Z1UymGVWpwWKUJoh3BjG0vycPJE0syBIm4Fry9TgV2yHdxM8YNS4tOdVKaCodcHa23+pkGrpAtD&#10;IZ9pFOfVKiWbWhbrNk0fC434q4ugAfj9OcO74GNfCjvG+vl5Z2TOKi1zOOtm0Prr5uzpe+H61a+P&#10;85bPG2aEOww+e3/RNJd+1XXdX9FazUEsIBB2IOjAwhmoX2SvpU7qxBVdMatZoOZJQGy7vtw9bgVd&#10;zK0wR6/F6ighju3g9Fm4SkmZ8CQQd2nbhCX/MX8jSskvNPIZznny2BmQjdHOBsxs8VKV+2Ex6zZA&#10;SpYNomnxXmvbLu1DwJG5u3BG5nLYiUlXobWac133V0xz6Vf57P2Zmv0QmBFuQYSNpR8wR2p3tNaS&#10;PqOUCH93N8Crw8Lb7GfK+3yp1wKzQNUTmcKHA54/iluhztbUsM4OgbCa0+tGcNT2xRKjIrJb07ry&#10;Gp6djP82NHBUwaF4M0lOAllf9ab/NrZ0i6iRhUAjSFPK8uBeHJhztZQdu3oSSYWHZC57dZnbNspa&#10;u18zR2p3w8bSD4z9ts84ZoSbE7dv/2bVNK/9E9fR/1hrXds8rwYd8XktvgyVc/s6RoAjamsgC6TA&#10;4YuWHJezyLoVdEwm2/lh+1GGLcUPO1m4dbWVcJsTylSIzFaXQh7CNfQe7y1iyc8Tn1fi5ruJ66TV&#10;d69BgbadcMcWf81qF0oxyXZDOFEp9vpCqJyTuR0FMtchCapVXUf/Y9O89k9u3/7NWYvnnJgRbg6E&#10;ax9/7fTBw4+1dn4vEOdARXFQbD4Oik1H19t+t0IWVQ9utIQkspgviVvBUsytoJCFn7VyFdtbrSXi&#10;juwxdiokGBVhH+FCPsJdp9eXmn28SaqZTIUmInCe3LNowUNCnnmxDEQgFW2xFX+s2C2HQD0Oqs3H&#10;RRNZa9f5vacPHn48K5jIhxnh7gLTvPazUsCgq5u+2k2r9gKUXhzLfe6N5SqChfJgS1MrqHhwtRUv&#10;2hiHnV63wmqBIoiKuzVTYbvAW5306J1gUokKvun1oFubz6O+anv9t/UMSycyk1lLfiMTMAuMWPF5&#10;8ZCYNIu8xk+zIHwDhydp3faj9KLM+cTa3fTt6qrreb9qmtd+dg9H81RiRrjbYP3Ovz5smktLWjs/&#10;AqSVYt0N6bZw4E3yx723xyoidXivKYLZ48BRBuS4WlncjhK/34eZdIJF0omg42P/Ws57uXor4W6X&#10;s5/kl/ZkKpjtnz8KenQQYhLNw2vdvoqxaoal63HgTMfWpU+vO0Eh7oe8eOSn0o950ED8xUl6WxTB&#10;qT3XbKjK3C/Pxb7dbKWa8yOmubS0fudf760q5VOEGeEOQNi49n1zCwfvaq0vADEz+BB1YfGlWPtg&#10;NHSQ1J4bLVGWqlekHcw4ZPkrSNQ7a0kmhBMasWIdDR9lLNmsW8HV8Dgn+VfV1vt0d3htv4ULw8lD&#10;FoFB3nMetMPeAFY2AFaJN6PE1/1FJMSbvCdPy2efBy2kTHjTV2wHB/qyeBCmqXWhkQ1g3xpils/K&#10;Woi6sjbSgNqFuYWDd2lc+/79Gto0Y0a4fTCNpZ93HeeXtValTdPFb4HjwoG3kPDJaLDAlYYc62ul&#10;tEKp5sGDFjwa+Q6wkJFETEjhrJembpUduf/V2OF6Uve6FRo50wcO0Bc4071SjP0YJGIz7rjZFuM+&#10;Z2CqPeC1Wc98hcxmoUQ7InkvifxjXtyNejcBraAy4LSQICJtF6SQz/jEHrUq2h7zsiYcV9YIxAE1&#10;VcJx/g/TWPr5/R3f9GFGuAk+e3/RbCxd1o7+s0AaGAtaMH8MahfGdisF1KuDrZmqB5+38mcKbIcj&#10;pItXIwRaBV7zZLGGVsivY+BzK2RSjVvJFHErlGCLiM12Ai8A87o3U0ExQNlrRGzRUSBfldla5nnG&#10;brWKDyR/j8fvJC3EkM/zQE5z0xCXYccE3Y3giAvHna1FFQnuklazRfHYiqSfDUKHMW12tQuyRoK+&#10;gJqj/6zZuH5llrObYka4QPfRpVfN0doNrfQbQMaF4MPCq6DHL5x02B28uJLA1lJfYKsoErdC4st0&#10;dFr88GYVOoH8rerCqi/VaAnBWORxHreCgwSNegJhdvuF7LA1UDZuN+Qg4Zo8Fm6zr+ChP+MgqTQb&#10;ZIRGJn+eyl16XQlYSc/z2L7ceaWTZjP4ERwdspllE7gWSHPMKy241IIPu3DLjrjx6eOyVqKg18Wg&#10;1OvmaO0Gjz58bZTLPyt47gk3alz7M+Va7apW+uBmK5KgnXEhTKZN65EBv7OZwFbJhQ9HLMNaKKVp&#10;V1kJxjJwrib+SosQczsUSyvxorgF3ApVt5codhIjLzE4ZW2c6B92XuGabpgqihk7OOMg25tt8/rx&#10;d5ZXISzbuj0wklUyaNwJHpH6juWGMEzf5htGNnLfyEmqXhKXlhNnprzfEuIdHmUJqDmurKF4PWml&#10;D1Krfhw1r31jlKs/C3iuCdc0r/+M4zj/PRAzjYFgA6oHx+pC2A61jCYtpGlHyXFWq97AVlEcJSVC&#10;FftuEyI8BByvSmNEhSy6bHpS4lboL5QYBLeAiE2LXvKLzPgDP4PIfrfUK0PaIgfkMxl0ZK/3fWeQ&#10;ngjyYIXeHOHQpJkG251oHvpxEBSxbheHSAW7Hgqp1kqpK8PG/9FItkStBE+68EFnxHS92gVZQ8EG&#10;kL5ZRzt/83lPHXtOCfebFdNc+jdaqx8F0i4MQRsWXgTv9J6M4lBm8UZGCPhY7GO1xIEtC0tDOtrK&#10;xNZnfA9Xw3JmJZ0GFkti3fbzUUIij3L4NSp9LgWloLPNin0wQBVrVF9kP/qHbO3u2QMNUh9pkkY2&#10;aCOoDKjkM7E/PA8eBOn7T77zUnrbTSTfx+ZGoFMhnRMFfTC3rJQP1/tcJH4km7BvxLq3VjYUR8O3&#10;WyP6d73TsHA2buuT7S7h/IhpLv0b+OZeZhBPDZ4/wn14+YRpnlrSWn8nkPHXhrDwBpKVujfIuhWU&#10;kkVxBDhVSZssVlzYCCSwNQwWvNRX7GlY7zu3nnck17QbDdAe0HLv3dCfe+oMqCBrkbYtTxot+pFs&#10;CON22li2WrS7BfTXbCa/1fbm32YxKPM6MDCfg3A79Ors+hEcyQwsO+TkOfcyj0Mjn1cRploDHrcl&#10;AyaZQtaKXsTJMrwT/5ypyHcWxqerUl+u9nBYkDUVhf2pY99pmqeWeHh5GM/IU43ni3DXPjxv6qUP&#10;tdYvAGnVmNZxIcPeZzXWYgvUUbIINhBXQN1No/1VDx51pNNuURwlPe4nboX+4/6rngSz/D7SVTnd&#10;ClV6rbOko+9nBj6JpLBjqdN79PYthFqyJsYN3/Tq2Vp2J9x2JmAW9FWYZTFH7PrJBglNvoKHeyYl&#10;zyQbJLvp+qQL0tVCto2MRexHcgIqgpsdCcJm0QnhbEXmRoLDwOsVIfXNDA01qk8XwJW1pXWmOg20&#10;1i+YeulD1j48P+odnibsW970XiNcvfq7tFv5v7RS9U1a8VtQrkNl/77zQy580ZGF6DlwN4QLLlx0&#10;4YNQFr+nxUK524JKrZgN7pF2ZnC0LORHFub6LMA3y/B+G0LVq1vraXgcweIOFtzASaSgEbsqSg6b&#10;H3mAEItn4Uslg9ypIz9RfNKwkaQXJT/WxD+bNpo8VrBJUUqBsqDnsM55yZONNWyNBcII3CYinriV&#10;tbphbx7tThkH2VY9Sf5tnprD9UxlmR9tLcuNkrcRb3RP/LRgJcm0KKJD92kcBE1iAwqxsA9X4OCA&#10;53vAsbK4fcqOzJt1n/EcQeqvQudGrKonApZaccQ4lUtm9ep/7C6+9v+O4S5Tj+eCcKPG1T/llty/&#10;DcR5PVbIdu4IuKf2dWxHSDu1ulosGuvK4ni9Ah/FPSe1SsVn3qgVO1YulMRCdnSmqGHAInqjCh+1&#10;5SNKrD1XS8L9bkIEWVKHWI82tnS7VkqNlYWahZOmyWGzLEEV64ByQDugXXDL4CSk6MY/zu4DAMTr&#10;qHgl85uEzqtBEzbuysBMJH5Fx4VSmTV9lpCSFIgg1vFOGQeeTrVxkwqz3fCA3lNAZGHQzOs/KSTw&#10;IzhS4EtfRbJSaqX0mqGRFL4Xd/ABV+gNgBqbkvXIqJwH9y40H0GpFhdJUNcl959Fjat/2pl/7RfG&#10;cZtpxrNPuI1r/7XjuD8FpHoIfhsWT7MXbW/yoBbn5DpxZsI9ZDGWkPStz1ppRVrZhatteLeAjMMx&#10;4EHsx030C5psPQaXgJer8GlLLGpUr1thJ8vacaHlg4qN1rKBsjXSY83R1F1LTScWrQe8lP8N5MbW&#10;6ayIrU9vQX564ANNFmyXN61DK1KsRoqWUdC+C6UInEP027tzLjyON7DIwoESu2I5mwoWwbxXzJ9n&#10;tyHo7fDZAFdCN4LXd5k3azYV48kG7sYmpe+egsUyrN6BUlV2ZWtxHPdvR42lg878xZ8a162mEc80&#10;4Zrm9b+mHecvApnKsQ4snqeYzMhkcciF2x2oxhboShdOxRboIWCjCsuduHY+Pu5/2IW3cx71PISo&#10;EwvU2catAJIxcKYm2rm1mEi2dytY4Al0GhwKD3HAqXLANVRKGoVHL6Uo0mU7LdOuBBwCBWUFZQ0H&#10;N0lqHrqPoHUbTBD36JmH8gKePUSo5XMNze75t2vIhlqLU7sCA+cKHNODCOZK+a3MpKVSvyvhSGV3&#10;18dKJ3V7JMHH8fctORyT7g3wKnK6sRbH0f+taV6v6bkLPzH2W04JpmXmjx2mufTTWusfA2IzLRQf&#10;4eJrpIk404GsW8HRkhvbJl0cLyjYiPuTVV0hwG4kUf83cr6VgyV4mMOtAGIRd2tildUdIfm1CIwD&#10;mnVoP4LuurgC3DLUDnK4UmevWwpNFvNQns98RiHYFdi4y6Ky3FOHJahpd68wexCmKmmRkYqxvIoc&#10;CiH1kzk/2gaw2inuSgD4JC78SDI8jC2m1VsMc7D4OqxdBackRyRr0Vr9RdNcKum5iz8+qTvvJ55J&#10;wjUb1/6G1s4PA2x20DUhLLzFJJqRjANZt4KrxQVwLjPZX/PgUhQvHi1BjXYoi+SVHN/iceB+n1uh&#10;wfYL/wXAd2EtScaMYKP7mHnuQf0oVM/xfCW5uKCOQv0oJeBL8W8bocVt3IJoBeZPgnOU7MYTIKl1&#10;VS9OhTOS9pcXkZXvOm/Z8I3OVsnHbgiv79JobQUJkNUzRO1HcGqivRw8WZPrlwErwQpr0Vr/mNm4&#10;5uj6qz8yybvvB565FWMaSz+nVYZsQ1/8tgeml2xB3AqJytZ2IuDvVFIZP4tYu42cOboO4pdNkvYd&#10;DY+2LZ6PILzFy63POGzhtRJ8pQbz84dh/q1YW+KZmzpDYd5VMH8OFl8V8ZbVj2D1EoSiXHHbph0h&#10;kg4NRZQ5uhEcz3mKuWlSeU2Qe3VCOFzd3ZVwO/b5ZnN1KTjW4aBkbVrTp8Hg/LBpLP3cxG+/x3im&#10;Vo1pLP28dvSfA1KyBZh/Yx9HlQ9HyAhZx763xwOel1W9ssQ5um2Jgu+GbBFEyRGy7kF4V8hi5UPJ&#10;UZo/ydkK1KZ3n5oi1CQKv/glcVtFXVi7QbMlxQSBlQ31YJH0EisbZZ7QbgPxv1bcXleCo+DsLt/f&#10;jaS9UiZY1gnh2BDW7dCV6MkaDbtZtbE/96xJPD4zhBuTbSqtmHxx86/v88jyIymCACHER5nayltW&#10;FJ5QaceBzdeV4M6ABpH9OE76OosUHtwNgMZlePKefGaLr8LBd2OR9ckI9zz7KEH5FVg4zzt1OSFU&#10;IwkjHA9zKgIhQu6LOb+C7VwJL+/y+jXkNFXuI2pXS+l3EQTA5fURRPTnX5eshV7S/bPPEukqO2np&#10;pj2AaSz9XK9l25Uvbu7pUoR7DHzeFqsVACtug6YvFlIl1l4wcZsXlSlSsBbaAbxZ25kmP4wk6u1F&#10;UMdw2ulQLgWMX9Fghn5YQHW+gI2HUFuI/eCpv/ce8LCb9ixrB/B2dfdAy+dWRGeqbm9WwsHy7tbt&#10;Bx0J6GUFhVo+vFor3hb1Yz+25iM4XitO2JtoXhUXg1ve9G2YyPy8nr/4w8Neclrw1BOuaV7/mR4R&#10;mqeUbBO834mFUJLKrChNgO+EYgUn5bBXA3ERJPmdoZFj67vbiJvDGisbCqNcDtc0xconZhgrwjuw&#10;/kAi9AsvAge4T1rlFRpJU7uwC9tGwAeZFD6QU5Kxu6cN3oikGrDiFCfqfjwA7saaDQAbXThZh5PF&#10;LpNiEOka+7N67sKPDXvJacBT7VIwzaW/2ku2/khk+wDZpfcTtT5t2UREPDJwvtqrPfCaJ38LM8ES&#10;Vw/Q0bUPxWWw9jkH64rDtRozst1nuKfh0Fdg4Qys3YTVS7QDSb0D2ThP5sg++dykQbkE3XD3PN8G&#10;IjxfdnpdCZriZAtCton/2FhZhkd3fdUOmHstdi9kRW/Uj5rm0l8d5bL7jafWwo0a137McZyfBtLU&#10;L2uH9tk+QSq6UHDAy5dqNQk8QtwKiaUQRFLJtN0i8IHL8WRXcd19OwI8eFdtwMo18Kowf56ZT3aa&#10;0eVx4HEn1KJn4cA7OYRqLnV6tSq6oZRyn9vFlLrUlc2535VwsVa8JOh6KHOuFPdb2wjgheqIhJug&#10;8XFcfeFtWrpRFP24M//qz4zj8nuNp9LCjdaXfmgL2ZpoaLJ9jJBt1ZNqrkYg+a37gSPEiyAT3Nqp&#10;H1cJOFsVoRaQggkHOLGxAZ1VOPRW/LnMyHa6Ueawp3mnCmc8ON1tQPjFjq9YRXymCdkmttNuZHvT&#10;pF0qiF/eDSWDoijZriDrpZxpbllzx0S2IHPXRLLGEyFzx/npaH3ph8Z1i73EU0e4/srVt5VWvwik&#10;wuEmjOUVi2MDuNUQss12z20E8Ok+kW4941bwNDzZpdXOIeB4WSrUDvsBbzvrnJgvQ/U001ZVN8Pu&#10;OObA4bl50fx4/B5E9wY+r02vhdqN4PgunqIkfSyblZDkdb80BBvc7vS6EkIDF8ctuXmmQUMvAAAg&#10;AElEQVTgzXSdx6SrtPpFf+Xq22O+08TxVBFu6/GlM25J/4bWyt3URgh9ODB86lcdODYvAamM+J+Q&#10;bijHpb3GQVcWD8Su6V01aR9yunGTd5w2L9Q8cA/wjBYRPl+oXYDDX4b2uvjg7XLPnw29zSg1u/c6&#10;u9kdoI8bwEtDuPRvWVFWSwTl2yGcqE6IVA68Lms97gqstXLdkv6N1uNLZyZxu0nh6SHctc8PViqV&#10;39JKL0Ks+hV0YOEVRq3hP0Pa3ytBUsm1EUo2wF6i361QckQ8ZivWYOV9WF+G+RO4pYnWYc6wL1Aw&#10;9yocehsaD2Hl2yTbr0OaVz2orXs/PhvkSoikiWXRpMA2opiWpLAFRh7nyUrI0ydvKxxZ60FH1r40&#10;p1ysVCq/xdrng+R9pxJPCeF+yzNu9ze1SvqV21hi8QXyST/vjlPI7tzKZCkkpNuN9p50s9kKroo1&#10;abNoXoUnn8LBl2N3yoxsn2148j0fvAArN6H1MfOkWQ2OkkKJ7brirCG5ultcCRZeHsJeuemnZGsR&#10;3+0rObxXn1m4sRG3WyqMqqx5v03yLrTSx43b/U341gR6h4wfTwXhmubcP9BKvQrEbXHacOA4g3Xr&#10;h8cpJGG7n3Qr+0C6WbcCCkysk0t0Fx69B5UDklaUW3dqhmcDc3Dwy1Cao762RNlIhZdSUsDwaXdr&#10;88cWcLMtxkMWnQDODeFKuIuI8LhxY8t2IGXAu4VlL3elqq1eFjfZcKR7UNZ+0M7oLqhXTXPuHwxz&#10;tb3G1BNu1Lj2E1o7PwCkZFtZiAVUimFbrZYMTgPHpoB0jxB/OVaS260DnUYXOi048pV971Qxwz7D&#10;fQEWLvKK7hAEMkfcuPrwckfKaxvIv590pCmkzrgS2qG0Wy/aMjUCHrTTYokgJt6dHKkrwHttMRqS&#10;ariyI5kR77cKDgBk7VcXeklXOz8QNa5NvY7uVOfhRs1rf9jRzv8GpFVkjifBhIJoAx834Uh9d11Q&#10;EH3ah30VPImoR9mZTPPDfly14lcuR/CSXaNWqzKNWQcNRLTkyG5PfEqxjliR09EfZCs2gGstIVVP&#10;p0f8MJJ83mxb+mQOu0r62BXFtUCs26T/WyuA16rSKW4QbhoR1K9mCN9YIfy6Kw1Mh0bruqSLZarR&#10;IhP9EWfu1am1dqeXcFduvGi86LrWqjRqYUMLaUtTcWVXPVIRUe/d8AARhUnazRD/04nAU/nFv4fF&#10;wxDarQ3O1jrgTtdybwAPDax14GhN9HMnD3E6JnNWKaQaaQ9kN1eRY3nJgRMlScWbJhG1CLFsQ5uS&#10;26CV3QrEOh1m7iZFOfWYJFshHNqmDDgZj0HWHaR5ukEkXUWOFR/CVvQVRhhjfR04Fzh4/vNxXH7c&#10;mErCvX//1+rH5l66prU6naZ/dWGheNpdA7jeklSYpOVIKxDSzWPpLiNddbP+r4R0lRWN2omgeVVW&#10;z+LLTItV+wRYMVJJFPrS8/GtHOIqRWGjgHanSzcICSODMRZrU5dQdsaq5CdWUXO0puQ6lMsepfL4&#10;A4nXQ2i0QbmyES+4YtlPSxLePeB+S1xQSeWXjQVlrBFt3GFKd0G6OpfjisbIyM+g+f8YuJWxuEG+&#10;s3Yg//9Gecy+zLUPxcqNW/UYY+88bN589cSJr22M8zbjwFQSrtlY+jWt9H+w+YugFad/7SJbPwCf&#10;hrDWp2QP8uXP5yzhXQbu9snfJSk1jJ1027D8MdQPQO2V3Z8+YawCj6I0S8JRsngXK3B+bKvG0m61&#10;2Gh3CaIIg8bRDlqruFw5PV70c4Xd/A9YJIPfWEtkLJgIRyvKJZf5eg3HHY8faAW42cp0KI6V3A55&#10;eyHYnQ+PI1jthASuiy7BvJIc3WGt8k8iSZFMfLfblQFfD6V9U1JIBFIM0Q0neRJqwdonm+3XAYw1&#10;/4+uX/zaRG43AqaOcKP1pR9xXP2zgGylfkuikmr4A8jNCFb8VJ8AZOK1Apjzdldkumlksrl9BJOQ&#10;rrXwpXGQbvczaDyBI6+we2vCyaEDPLAibpL04HLjNujdEF6ojad0s9tusd5q44cWrR1cR6OU2hRi&#10;HxU2rqAyxhBGERpLrVJi4cAco9pYIXJkVkosycikHTvmSnDUKR6QGj86sHoLKlWovDj0VdaBT1pi&#10;tICc7g54vZVpPvBxXBGZuBAs4i9WwKuVCcsl2Yeivlaqpf7c0Pyoc+Di35jkbYtiqgg3WL/yb3tu&#10;6V8CcZCsA6U6lM+NfO2bRlJSqgVJ93I39YuFceliKeM2HBvprl2SGbr4zggXGQ3LwHIQB1XiZpOJ&#10;IE4QSbBkpwBJXjTW12i0fVAOrhtbsmMY/26wFkJjCMOQsqs4tDCP447mrrnsS6Q+ib4Tz5GkP93B&#10;shQD7KvLofGhmOELw82tS52023NkRY85K/14H7jb50KIrKSdLZSHy/MdCt3PwN8At7JJukHo/3bv&#10;wBv/ao9GsCumhnDv3/+1+rH5cze10kc3u+xix6pr+1kSMc1Jupe7Ivxdc+VfZeV5q35KRsk1hifd&#10;JjxcgsWjUNqb0FMWEZKRsdKR8Zec9KgMaaAjsvB2ZbSavsbaKuvtAO16eI4emyU7DCJjCYIAT8OR&#10;gwvoEdwN10KZQzWv121lYt9pFM+bk+4+Zk0Hd2DlARwrdnr63MLjrqyBJP6R3XSvBXL6q3mpu6IT&#10;CSm/XN2Hc1rzKqA2uwAba5YfNj57aVr8uVNDuKZ5/Z9rrb4qX1tStjv+xo+3TDyBdiHda4FEYetx&#10;HzA/StX3G8AncQBBj0K6/uew/giOvMbodmMxtIE7kXRqdeJjcT8BjstP3d5o8KTREaJ19XRF92Pi&#10;Lbmao4cPDX2dT+LPst5HugnCSOZQ2ZUsh/3JOWnDo49h/nDcQmlndIHLmdTIbgRHypKrnsiCOjqt&#10;OBtbutdIsLD2EXgVxG1kMcb+hp678O/v14iymArCjRpX/6TjuL8ApH7bhTOMu5IswRcWljtbLd1E&#10;7R7E/ZC0tPEjeLPamyuQ5D5WvF7STdJevlzbZatoXJFQ/8F3x/nWdkUT+CK2yLzYbTBooJtkC7wz&#10;rLKjDXiwvEaEpuS5+2rR7oYwMoRBwIF6mfn54eyyGwbWulst3SwSX6+rReFtLKlRRbH6gaSY7KKw&#10;d7kr4jSuFjJ1FLzqpkHDspvGNcae7jUSVmHtdq8/Nwr/lDP/2v+wzwPbf8L1Vz/+ius6v6WTkHTQ&#10;gco8lIZ38ufBfXpbgkBKmBAHQqwEifrJNkE2vzdLuoGRyTe41Y2FJ9+W9zhEAcewaAG3AtlUkiDY&#10;dkg+B8vwZNtYX2OtHVDyPBw9xUybgQX8IERbw4ljw5Vx5CFdkCN3NxISO1kZo35sXrQ/hdYaHH6X&#10;QQHEB8CddmqxGwvVeM6s+bHgPWlgzFOS7jU137T/OXQaYulaizHGhmH0naXF19/bz2HtO+Ga5vVP&#10;tVbnJ+W33QmDSHdzXLGwxxulnSdRMdLdgOVrcOgUOLsJ6Y0HAXAzlEaUJWdnooV07JEZPgj4cPkR&#10;IQ5lb6+iJeNFZCyB73PwQI1arWgrRXEvNINMIG0bKOLgUignjTPlSZ3ptoF5AI/vwNGL9Cd4fTvT&#10;RSSBtbGlG2soJOlex2o7l/aOis8tnFJDBB77/bnG3tRzF85PYIi5sa9aCmbj2t/QWskHYC1EXZh7&#10;ec/ufwI41SfLmCCRsdttx64Br1Zl0WRbkHtayh8/6CQJ+w0h26MX9oxsb1r4sC2WVK2Uj2zDeKN4&#10;awiytUGHuw8eYbX31JItILm7lTKrzQ5PnqwUfv0rjpBtkhK1HSyySddjt9TNNnwcbK/4NXbo40K2&#10;D5eQcgXBUiik2n8wUSol204km/IbEyTbu0ixxaM2XO0OcYG5lyHyN90KWquXzMa1fU0T2zcLN1j/&#10;+Ld7rvebMorYbzt/bChRmlGxnaUbxr62PLoJLeBqC8qe1KlbZDdrAY4Pb/tXYfEseyGjeB+435H7&#10;lwqYBTYOerxeLT7KVrPByoZPqeRtWahPLxRBGIKJhnIxXPZlEy45O1u66d3S9LuFMry8Z+ZQBI8/&#10;gMNnWOEYNzuSlTBofIlFvlgeZ+FLL+4Aj5KyYEcMn1YIizl6tW2BeSA6whl/bhAGv8M78Pq/HPe4&#10;82DfCNc0l25rrc9s6iRoZ099mv24B9zbRqympOH1HOmaPnClLZatq+U4byN4O3wI9aNM2sPVQnRK&#10;fSMTdbt6+m1fH8C5qugEFMH66ipN31Auwu5PEaLIEIYBp44X97R+0JG54BQkCj9OrTpZ3avqNYNd&#10;v8u3vTNUva0zNZuF81JlMuleXyDWLEoyH/rn77Dzk9Z1kQdI9Rbu6LkL+9IpYl9cCqax9PNaa3nD&#10;1gjh7nMZ60ngdE2+VJtxDVRc8G2+9uklRFsgsFKtFUbwVvQY6seYNNnetHAtPovWYt9bXrJVSJL6&#10;sSEm88rKE5qBpVx6KvSfh4LjaFyvxJ0Hy+QT+UxxsRIHYgvaNWVHsgDuduBKIClak4VGHThDVQmx&#10;JrM10WJIRG++NGaytYgo+fttSdeseKnvuP8jq7rw2UbRbwDhliiIO0WA1uq0aSz9/BiGXxh7b+G2&#10;Pv0OY6J/s5mV4LfgwElQw0WFV5DJ6CGllKN6Dh8Bnw9QCEsm4ds5ovY+8FET3nDWqVQnm/q9Cnwe&#10;r8bSEG8+eW9lR1J+iuDJk8d0Ik3ZcynMKE8hjLH4vs/p44djlbJ8eIhE/KtD7EnZAOyR6t6osl3r&#10;ymmp7shpyY/gTHW86V4B8EWc0aF179w1doD/GDltVpwhc3ztI1i/t+laMMZYrZ1/i9rL3xrhbRTG&#10;nhOuaV6/obV6SVwJseTUEK6Ez610s+1RjlJQ1nCyNFod+3akm6SM7Uq6retgqjA32VPLp/GEzWZI&#10;FEVkxC9XNP1r5ckT2pF6bsg2gbHgd7ucPnGEIqeWG0ZEXSq7ZC7shG4o3/PF8uSb3i91oWmgXIY3&#10;9PjOZwFwKy4ScTNEm82OmfPiEmLSv3UjiY2MJInaui6df53SvmUt7KlLwTSv/XWt1UtAXNg+nCvh&#10;ii8N7CqeWA3JT8WVL+lGS54zbMPdI8CLsXuBjHshmRwf7nS+W78sSvQTJNsm4hvciMtJRwlSdSN4&#10;peDqXVtdoR0+f2QL8lmXSiXu3H9U6HXntQR/wsLn4RTJxnq5Lf7OSeJiGU7j82bni7GQbRtREvuw&#10;LYHZmpfKR0YGNnwh1HcqIvwTGMBmcsLtGPSna68I52SzFprX/vqIVy2EvbNwH14+YWqlz7VWXpqV&#10;cBx0sYPKJyE0wzTH0dhUDzVBslv6UX7d20FYBm5vY+kOLApoXBHn/BC6vXlxC3jcFheAq4enu6Sy&#10;7mhFSjXzotVYY6UdUSl5PG9km0UUWaLQ52SBQFoXIcuay2gmY5xNUnbhjUm7ztcvgXJgfueqtO3Q&#10;Qiobm74Ek72MRZtkPLhKeqslzrcrvswsV6eVnl8eV3KPeQiNBxnXgg10y3+RY2/eH9MddsSeWbim&#10;7v39TbKNQokYFiTbB8B6JqG8G4pvqxvKF2dtWv2SlK2udoYf81FSSzd77cTSvZS9dvNjeV8TJNvL&#10;PjyJ09ecEcgW5HMrOcXINuy2WGkFVErPn2XbD8dRaNfjwfLj3Z8co4x0hm7vkp+7K5TMgchIgcLa&#10;KNfaDQfeEaum8XGhlzWQQPPVlviBayUhW4VcrhUImb5QFas2Idtvt1OyzVZ6jg36mHBPFIJSaK08&#10;U/f+/hjvsPPt9+ImUfPaH9JKfxcQuxK6MHeu8HXuZjqPdkI4VpGo6btVOF6R33WilBiDSLIGRsER&#10;4KWaCJZHGdItx2IvH0Tgd9bEHz0hacV14iZ8dnBVXGFYWQQXi1zLhjxY2aBcmo7uE9MA19EYFCsr&#10;q7lfcwpxDQTRrk/dEcnGX3bh05acfCaGhbckyr9xfdenriAW6vW2uPdqpVRvwVrJpw0iSXd7p9xb&#10;0vxe3MIo0W7oBHChNoF+J3PnhIMS14LS3xU1r/2hcd9mEPbCpeCajaW7m7KLQUdafBeUIryNBMkq&#10;rlgIhyuDI7ZLQdqd4HRtfDmMTWCpr1WPRcZyNmpyuN6vfT8eJM0ss/cdBYky2vGqLP68uPdgGccr&#10;F84nfR7Q6QYcmq9SreVTfAuAjxLjYUzRqFZ88nt9ki6GlfelW27lpa1/Au50ZSMvD5D47MZNLU/U&#10;Bs+7Sx3JVkiaYLZ8OV1OrDGpfxs666nWgjXLun7xFMOHfnJh4svHNK7/nFZaNrI4D24Y3dcnHdn9&#10;jBWfz3ZXuOgJ0Vad8SaMzwGv1mTXjWxMtgZeMY2Jke1SCA/bYiUULWLYDqGRz7EI2T5+/Bgcb0a2&#10;26Bc9niyvpHO713gISlenWh80f9ERvT9zgQZ4+C7sLEC0Z3NXz1EyPKzuGN54u7KIjRwtAxf2YZs&#10;P4g7Z2TJ9vgkyRZSDkpyc5U+ahrXf26St4QJE25n9YOXUPYbAJvW7YGTha/TQr4IFUd5B5UdZnEc&#10;eH0CeTN1YtK10LbwSrDGgSHETfLgw26qxztOdCM4V+CM1mk16ESKUn9/oRk2oQCvVOLe8pPcr3kB&#10;ObFEI2QtZJG4uVwNl1oT9OsefheaXb4I4ZIv+cWuI1lCWaL1I1mrSQB7YZvLfdDpzcNtB3CoWiy2&#10;MDQOnBRO2uwkYL/RWf1gq/k+Rkx0FZXc6t/SWourPAql9UXxwjx8UkvA1aIwPy5c9eHTAv60OnC+&#10;BGdbjzlQLzHuj9AnDRzspjZV+NqR1MDn3yIiHje6z2zJ7jjhaAXKYXU1P9W9UBYrd1xIgsUVT/y6&#10;98Z36Qw0LJxnOc6B709L9CNxbxwsySkzMOJnvj4geP1RN+4JFy+hdig5uOf2TIvjkHBSFAIKrbVT&#10;cqt/a5J3nBjhBmuXf5vW+nuBOAfEh/pwGrfZAqrkaF2EJLfDY6AVSebDpdxHMcviyrc5vOAwbiGa&#10;BvBRKw6G5BQ8yQtrxZoqIjiy/GgF1/OmR+N0ylHyHDa6AVE4QH5uABaJXQFjJl0dH+3vteDWhEI0&#10;X54TnZCIVHSn5cvp80tVeEFJL7MgzqHVSoJpCT7qSlAt6RbRjYR4d2vouhsaRV9Qf1G4KZ7kWuvv&#10;DdYu/7bRRrE9Jka4juv9z0DsB/AlUDZkfcwcvdKHZQcagbTBGQW348BFzZVjzaVWVqRuG6x8APNH&#10;GXdP1sfA9Tg4Nkp+7XboRnC0wP7Q3mgQGI377Eh/7QlKpRLLT/JbuefcOMl/3FDi+3/cgetjJPQs&#10;XqlKTGMDUcl7uybSlFkD6WL8nETQ/6aRAogs2SYVnKMUNrSIsyMaRXUnysJNob/pWnDc0v8y/Eh2&#10;xkQIN1q7/oNa6TeAuFe1ydVDaTso5KjhZ1K+qi50jPiAhkm1vdyVCycWs6fFD3VrQwoeBqJxBcp1&#10;cMdbRXYfuBXX2o8rOJZFUpteZNQrzS6lmSuhMLQCqx3W1/PZWmXEzeNPiBTrnhQdXJtAJG0OOO3C&#10;+c4qF7UEA7fcHwmAbcSk2wyga1KyDYcsLc9iFbjaiFPlyvBZ0fdaPisctZkmpl6P1q7/4PAj2h4T&#10;IVzlICK/Skm+W330lnmvuGndP8RKXnGQ4MoQR6fTZVkc3QyJKwXVklSXbSFx/3asajZeCcm7xFq8&#10;fer644QfwbECE3pl5QnanbkShkXJdWi089tZL8YVVZOoJUn8rJ1QxM3HjeMeLJpbEH6+7XNOA4fi&#10;TSWRLrXIWvaHFLvPYhHRfIA4xuMP41o4LFwVL8JNDhszxk64UfPaN7RWkopgjagqjaHDgSI9wmTd&#10;C46Wo9OTrli7rZzXW0R21brb2/FBKxHt/rRHjrEBjWVY/NLI7yOLL4AH4yj13AGJdZv7Gwi7tAOL&#10;58zodhR4rsujnN0iXGIrdxKuBTIyo5FIPY4dB74Ea4+QEp3B6DcmbFxF9mp1iNY5A/BiKT0Bl1y4&#10;nUNOtQfOCeGqVMLxZNS49mfGMLQejJ1wldI/GT8Qv8j8+NrjzQOv1OSLSlJOEtTiDqJXW6KvmRcv&#10;O3C6Kuko2LSssBtJxgAAy9fh8MVxvQ1AyHY5keybILf5keRA5sXyahPXfXa1bfcKjqPxQxEuz4NJ&#10;WrmQkm5oJkS6h1+F5U8G/umGkS7YWQnGdghnq9KiahyYBw5W0o7InQjyJ+nFmDva48tVWv3kmIa3&#10;ibESbtRc+i+1ioVtrZEuDmNOXz4AvFOVHbKT8dVkrd3VruSx5u0NdQyp6e5m/WiOVJfRugqLR+lv&#10;sjcK7pIh2wkiKSLMm/kcdlsERs0KHMYEz3N5sprvcOsibXUmZeVCGnAOzSTcC3VYPAZrl3p+e8vK&#10;eszKUrYCKe0tniC6M+ZUevotO1L5VgjqiHBWphgial79r8Y5xrEuLaX4i8kD0UuYTId6B9GkXShJ&#10;KkqiGJagGsvYfdzO79s9ggQYEvk85YDZ2JCLe+OTfX4I3N8DsgXZ7Q8X8I89abTxvFmgbFzQShEa&#10;i9/Nt/JP6tHkG/MgIV0/mkAgzTsjC8e/CYhh8biTtoxXyEnySCW/EZAXtyw88CXnF+IWV0YErwph&#10;7livL1fpvzDOcY6PcFuf/gmtYvkva0RYfOx7WC/Oaan8CiKpykqwae16sFLA2vV0pr2OBY8A5l4d&#10;23ifAF+0d6+UGwusBCXyVuz47Q1Cq56hBpDTAc/zWFlv5npuDZmze0G6iSbJJ+POjjjwJnTa3Avg&#10;vp+KLSlkjc57w8ulDsI9JHaz6vdWuiWZTPcLpzAdEu5KrdxjtD79E2Ma7vgI15jorwBxCe/krNt+&#10;1BHFsIOxtRuZ4a3dNT+NoDo+LNQXGddHtIHUm49TsGQnBAYOlPKPfnWjg+fOrNtxQyvZ+AI/XxTn&#10;6BiUxPIgId2GP36lsejAG9zzoRpPvqQ9TlVLttE4sIwUK93vpIVC/dBK8n3vFr343DHhsNjKNTb6&#10;qyMONx3TOC4SrS/9kNZaAuHWgDN567Yf5zS8URPC3c3aHeRVux5rlGolDvdDY9SEC5EGj0kn3b1A&#10;aOB4zh5nYbdNaGbW7aTgeW5uK/cwMl/NhIJn/ah68LglueDjgoMEajuhEEw3Et2I18awplaRKrUv&#10;4u7Yg9IpE51skDX3IG8wZxOHhMNSK/d4tL70Q6OOHcZEuErz1+RBYt2OLzOhCCqImPGh8vbWrqPh&#10;k7ZUqT1CZOWuBtCO0moYInhhjMbeR/EuPKpoeF5EsSLYfM7nrzRaM9/tBJH4csMwn9P0YHlvrNwE&#10;NQ/utoTMxoUXXKhY6YtmFLw1ophUGxE0v9GW7K2at7Wzrx+XFx+rpMUkWsnzCpc4zx3tsXI3OW5E&#10;jE647U/+oNZaokqbmQmjFzqMgrMKXq+Jlddv7Wolu3po4YtYVi4i1S7oBKLDOS5c9uWe3h6RLYg7&#10;Ia+FbqOAwOyd5f28wnVdVnNWn50gLfDZEygpKb/RFq3eceH1KtAerWQ3QmRKP27J4/oAXehEx6Hq&#10;wLs1Cci9gJwSjBXXyePCspWHezMWtH6B9id/cPh3IhiZcI0xmcwEH+p760rYDlXEt5tYu/0Wg6Pl&#10;i6hmvsBWBIe98W0Xn8b9mMYtRLMjrAT88moBr643cZyZdTtpOFrh5zRbPfYmeJaFo+RUdHmEllSD&#10;8JXKI0rd4bzEn1n4oCUuvqRzRHYdRUZSzLzYnXjB7SW0E3EXGGl+CDeK7ib1Qz15ucaYnxjqjWQw&#10;EuH6T668qZWWvjJJeF8PL/v9GHGGLzM+Pc+zCt6qyZfS8sWfZGJSSmQeAisVakeiiLNjStd6AKx1&#10;hND30lgJjVgBeb/YdhDhzqrK9gTacVjLaeUe2aPgWYJET0SrMefolo9A8zESNs6HL4D3WrDWFaLN&#10;Fkxke6JZCxeq8Jon7sR+HCftcHK6XrClFAiXKbKteN72n1wZrptmjJFMG7fk/Iw8UhB1oTacgtZd&#10;4H6LTTEZAGPECp0rSRXOKDxYQr6Urgf3rQhohLFWhXLlKPLSxhPm5kuMo8ChBdxp7U2ubT8CAydy&#10;+stazQZK54yszTAyXNeh1emycGB37/oR4AsVz9E92g+THN2NAD73YDgx1QE4fB6eXINDX9nxafeR&#10;HPVE6WzL+KyksjkKzuUsnHitKut/aMuyugjtNXDKgE047/cNe7mhe5o1H3x4vFYv3xGBcSBoS7O5&#10;gjlPn0ayk1W9wfXWgZFeSPOl0bUyt4V/F/wnMPfWWC73fkeshUnILO4IK8G/L+csdni4/Ajllmb+&#10;2z1E1w84sjhPKUczzutxR2p3H/bElg/na2MUIW1elf5h5XNb/vQEiadEsb91ywZjY6F2K12PR1dm&#10;KQILax+BJ9qmxpiotdE9PXf87cI1FTAC8dfq5b+02c3BhFCZpyjZ3ic9NqhYsivL/yr2K9VK4l99&#10;r5VfnKYQGvdhbqSTwiauhWKl7znZIpvTfF6rOgpmhQ77ANdxaDTzHa8PORLc3Q9UPLhZOJ1qB8y9&#10;Bo0nSGasoIGkeH2WadPTT7Z+XNR0JO7OvbdkCxJRnBeOi7tC1OrlvzTs1Yb34Sr1h+WBFcX0cvGP&#10;4m587E4U49th2qKjXx+0EreEvtoaM5E1r8UCO6Mzzz3kOLanQbIMIiuLNA/Wmy20M3Mn7DUcR9PJ&#10;6Zw9TDwr92EyOUpcemMVulk8Du3bdIGroQjuJ40nsxu/Ik3xmvPgK9ViWs5jR/mEcFzyRWxyX3EM&#10;RbhR89of1kpJMN+a2NwuJmp5I5JdLSk0qLjwZlUyCy5URSehE/SKjrtaJsHNsQUTGtDdGKqLcD+6&#10;SEuT2pj7kOVGrCeRN0ek3Q1w9EylZj+gtabTyaevUHH3OEUsRuLP7YYSxBoL3NMsmRe43IqbwZa2&#10;tlMPjejZlh14p1asJdTkUBGO2yyEUIej5tIfGeZKQ70dR6sflUdKmL9WLBUsQmqfS45kDdQcuOCI&#10;cxskYf+skiPEvJfm0lqkuqQ9LtGN1Ztw+NxYLnXdFx3O/VLtjmwq3LH7kwMiZpwQppYAACAASURB&#10;VO6E/YKjNRutfOf1BXdv08OySPQIHraH66oyCHN1vdkSPUGSebARgKvgtRq86o5HJ3dsqMUpYvEC&#10;dzQ/MsxlChNu69F7p4zhy/J/Jh5AsczVu8RVV1ayEXYKhr2k4XRFdtqk9DZiHL7cRBx69Lzhz5FF&#10;4e3jbhwaWZx50Gi10bPshH2DdjTdIN9Z/SB7V+Y7EHEc5dOigt7b4BTSLDLxTVsrBlVk4Hyc4jXG&#10;uqMx4nDsYJbdzxi+3Hr03qmiVylMEZXK3F/QWuvN1ufV7TrOb4+VDpS1aH8eydHY8BiSpZA02ys5&#10;8Ek3LvWLhPDuIXrzuV1Oq5/B4suFx96PNvC43av3uR+wiFZwHrS7Ac5M9HbfoACUQxDszmJlelXs&#10;9gNeLHV4e0zXO10WA6qLcMCZisitjrct6854zBC5/tWFbEt1XanMFZZuHMZq//3yjwUTgFdMN+ER&#10;qU/KmPzO8LqGdSN+XBDSNVayF0y4dUIqhATLjgQAyoiyWBlwTBu8ufg3o+Gm35uYvR9I2lDnezeW&#10;IPaZz7B/cBzNRrvLord7elitJH5Nb5/mWaIsttyGY9Vhe2+nWATKCuYsnB31YgXxEFj2hfBLjoi+&#10;54Z3FFpPwNlMBfr9wDeK3L/QsgsaV77qOaVUFcwtU/Tjf5gRCS45YpnmESMetMFrtbMGQGDiyjLi&#10;BHIgUrAYOJyfO19o3INwF9mhq/ts3UY2ln3MgW67jZ4Fy/YdWmu63S55JIYWFDT2c4LFKDlSHvv6&#10;GAp63qwAa1dg4Y3RL7YLNoD7ETTi42/JgXpJsqE6FAn3l4Xz4l6NWusTQePKV735N34j7xUKrTxH&#10;uRIsU0o62FYPFnk5GwgBagXEaSfLXXi/LXXTO7kDGmHqI/Uj+UmqxbYdrxaroOzE1m5ca/1S2UdE&#10;5IZHBDzsSLrafq+FyMBczrfT7vroWbRs36FV/mDYAvs/x0DWXycUK3EscBRE4xSG7MUDRDzqWlv8&#10;xBVXfrRKZVsfFP1gqweF++KEYUe5hYJnBQj3l0qgfheQihDoYiLjX4Rbj0UlR5Ks1334qC3KQP29&#10;P32kHDfRCT1QEvm1ko6VggLJXOjEebxBJCTUT8YBcCAyKG90t/yNWONzGnqJW/IXJHf9cGbhTgm0&#10;1nQ7u8f/Xfbfjwupa+He2FIWXoH1e2O6mKCBVK++35ZxKiXaIoPcMUrB4/wSDwJ9TLhv88tQ3y3c&#10;mA+5XQpR853vd7QSN6GJoFTc/7mRZlVs+mITlBzAkSP6p22ZYMfLcBTZqVwtZHqgBOcSknPlxyJH&#10;gzbS+DEwQrrdSI7bClFaixScKAWM6oVaB5r+/mglbId82reGEEVlCjaJGYRw212fcmX3Q23ZEYNi&#10;P8p8s0j0ZW+YceTIepLfGt2XNuVDwiKuySddWftubMRl/w6xS9EKjxgrRHx6GOmUUk2CZ9pBa1WP&#10;mu98vzPHP8zz0tyEq1DSvTJxJwwhMv6Vmogc3w+kisR1UoWi5ENxYw0CY+FOR/ykJUd2qG44uB+S&#10;QuQYq8RJXjr+8UQDs4sQcXujS60+upf+9hQEyhIYI26NPAg6HbSaWbfTAq0Ufs70sLrTq+28X7DI&#10;3F/rQmscbc7nXoKVK3CwOOGuAsuhnH6Vkk1p4IZkxX3jG8nzPVqR9LSh7Y7qQVi7G3eFsAk35iLc&#10;XKvv/v1fqwPfIYNPWuQOl7+6iOTavVWTooZOKC6B/lxDreT4UnLSD8ZRafZsXrhI9P44q5wznw41&#10;5izuIztkv4W+XwgLBMzafjjz304RlFaEUT5H7hz771LIwnPg87GU/SaBqEe5nh0iaaCXuqL10DVy&#10;0hwkemOs8Es7FDJ+uSodYU4zqifwUI9sI/AdMUfuilxL9Wj1pe/TWsm5x4RDuRP6UUKKGqjKcWC5&#10;I+RRcnrJLPsheo6oCt1BdqlCrZbXbsHCuZHH/aCz/zm3WVhLbheBHwQoNcsHmxZIPq7GGLOrX73K&#10;3sk05oGrpeX5qjeG/Nn5s7B6HRaPbPuUx8ByIFa+oyV+M/CUaVOXoudIu53C1Ql5UKpLO3XtorWu&#10;HK2+9H3A39vtZbnsNOXYPy0P4mKHSrHshN1wEtl5zlfFim35sXhNH6tZJNPAdaRb57fbcNPkaZ2x&#10;EV+reJFGFkni97QZiXl7l4WRRU/Tqp1B/LjtfIEzR02XlVty4IuxVKDVke2nt6taF+lF9kEHbrXF&#10;/1rzxFrtn8aRkQ2gHYqeycWaFFNMhGxBODAK055nCUfughzmzjcrcFpKeTfdCZOpCVkEFj3wPbhj&#10;YLULxL6ZLMlpFR+jreTWXYokr+6ku021VfM2LJweeXyP2vufczsIOYr1AEtkFd6Mb6cKWin8MMpV&#10;tOJq8UVOS4MOV4s78BEimD4SFl+AjUdQX5SuL34aJCwNIFjo1cuuuHC6KlWpe4NFUF9kd8CvCFd+&#10;1467566EGzZO/oeuk2QnjMedsBv63Q2PutAxW90NSZ13yZEP/pM4u+FYOdvTKwC/BXOjTYlbpPnD&#10;0wJr5fPIM6TQ76KmzTSfAaVU7m6+FRfWu6NmkI8PiaLY3S4cGTkWfYglfYhWG6wSl8Ggrg8g1mzS&#10;kXehJOt9X/QXet0KNRonv5d5fnmnl+zqUtBK/XF5pCQdrDLasbwoTiJHg5eraV+yQe4GN26d7Gi4&#10;2xZ3w+dAp9uFA6Nbt0/aMrmmCcbmz5bo+sEsQ2EKoZQijPIRbpV9FrIZAEcLAY6jGKLrgePIKbJf&#10;6sNaSfNsB2LhvxBLuZ7T+yh2U1kQToxNHqPUf7rbS3Z3KSj1O+VBXOwwBnWtYbCAqGH5bupuSFJB&#10;VL+7wZMv6HEXVqI5vlQerU9ZYt0qNV3uBGPzZ0v4oZk63/MMMqdMzoqzEtM1/yC1ch90xdIcBS+4&#10;knmQVd2L4vJ8R8GhOFA+PWHfQ2DvkBEm/527vWLH5Rqsf/w7tFJyFrfRZl+f/UTibvhyFY5X0lbJ&#10;/dk1Kj7+n/VGVyt/0hZLchoneykniUZRNF1h7hk2obRkKuyGMlPl0dqEjn3Lj0e8ziJxNSnSlKDl&#10;C/mej63ZF5gmso3hVYUbAa3UkWD949++09N3JFxHOX90839MFPctmx6cBN4qZ7IbMq15LFCKYHFE&#10;kdo7CE9No3Vobd6AGRhjUDPCnUoopQn83TtAbKaGTdvOjxgkD8aQl5vk5h8pS8eHi+7eyjYWRmU+&#10;disIHKX/6A7P3sWHq/he+Tf23+rxpoONC0kxxZtV6YHUCaFt4aAS7cpR8Lg7ndZtgrxF3EmJ8wzT&#10;B60lUyEPpvU7dGJhm8aI13lJw1c6n3GGKbRmB0EfFG5MjBmlfs+OT9/+T9+sIEUZsVCNS/7lvT8o&#10;I/Xd71bgoIFT7mgqG48QV8U0WrcJ8sbxjJ15FKYVCsmRzgM9ZXGELDwtMogjo9yF6O4YLrQVLUSb&#10;5RaS4/uZlVNsc+grloQb7aZL6HTMnQOx7SYSNU9+3dE6ri6LRLDhKcJLwVUoj9YccjmYHs2ELYgJ&#10;NNcWaMIZ204zFLl8uJB2X5iWXNwsPA0NH8LqiNZp9UVY+wQWRi9bWI9/WmGqRaHoXQ7WwsM4AP3y&#10;MClmpRoE7c2qs6h58uvbidls+7ko1Pdu/o+JoDxd/ttdEbQYpaNDm7hqZYoUwbKwyPEkz34QheEs&#10;JWyKoVC5Cdd10jjF1EHJRnAPCXANjyQQZSiiIGuBJ4ju9oYvOgvxsHD1zl1OFBL4u7oBL9cL1qSW&#10;56HbjL0A4MDvZRsxm52G8F3yT1JPOJ3+24GI7kFlNFf7gwIpV/uFvEZrGEXT6/ybARTYnITrTLFL&#10;AUS/YKULL4xaCFFZgPA+uNtbuSEiZrURd/wNTWyIqN0Jth+JIHmlJPKwXymUkHUQ7N1NrjTor25H&#10;HQN/f/36Py2DlXdqjciQPU0rdmMZqsPra4Lk+e5nF97dkEysPIiMRT1N399zB4XNKZLgMN2Eq5XE&#10;PVZ3f+rOqJyAjcGJZveQTg4fdUTCteHLfctuqjA4aG0kAl9BJFKvnTBVEwviU4MTZyQVa5ipYqnG&#10;ZNO0p4RDt2LgHnDhzIWvY2OV7iiEcvGj+S0LtfhNW2KznpS2bfz/2Y3EAmM5wRvNKPUnj4hlI6ac&#10;o/IOz9pZisI0Q5G/gsxhugRsBsHTsBzB4kjxj2pMYAl7wDJwp52KWOWxYI2VDcBYydRxlLgJ6464&#10;DVykXda9CDZiGceyA0868EL+Zmfix+1ugOOhtS5fOHPh68Av9T9t4JBNZL8n1U01hfUTVpDWFSt9&#10;V7e2d3dWbN2JlNrKDdnfJR9/DxlaEeHWGnwfLo7YIPLxgFZA0wZrIa9bVizcGaYaOUlU53/qvsHR&#10;csQfWfShVEfMn6PctLDSlirSnTI1suRqYv2VqgvzTtwteJvXvezAZ3HQz3Pk9W3y57lTqkM3TYoz&#10;kflunZdwwX5PTGvxOyvmD20Arpczwj/gkys8oZS0S49CxLFTHt66NUgBRV5R7/1EXhI1dka4U40C&#10;ftmn4XtMSuAfMqJ6V+04ND/nXv0oK11RBLSkn5W1KbmGsTFccaV1zqIW5cAiy/gFBZeR6zha3CL5&#10;XbmLYO8TOy4AfvegZ203nthTnZhRxbaqdri9DyWKJdWsjfUJyOQMJ8+LH+jsL3eBG8f25p30CDIM&#10;Hib3fwpmdm6Xx7SbRDPk/oqmOKzQg5KGJyEcG8lwmQcWue+nsqgJh3TjFK+qK9Vpi0q6Yozy+TiZ&#10;12ugVShJwom5cvObHBjt2/pxtD79Dv3/s/dmP5IkW3rfz8w91txr732v3m5vdyCAgxGFedCMIFAE&#10;SPAvGIoCAQl8k974JAiCBIkUIJF6ITAEXzSCIHBmNAORGIyggSiJAoHp7tt9u6u7qruqq2vfsnKL&#10;zRczPRyzcI/IiMhYPDIjq+IDsiqXCHcLd/PPjp3lO1qLiWim009oxoMbLCZG5NS2EEvyAGikbtVy&#10;q5V1W4HU/WysEx13H9w41SAFoOR6eNKO1eyEu5MsdrAsjyXfPhuYZLaeAjsAEF9pK4Y0nM2z8LT6&#10;ItZ099vEzmUwb+1b5YJ/EzF4qebkGgOAGs0ff4P6W3+Zf8khwk3T5K8FgbtENoHyZOlg++5tSb92&#10;rfsQ7RRi509Zg5F3wyLEfB94GslNDBS8XBVHt0VKeOMUcP7bjer0bGmQSXIa3AmW8S3ccSPgSyw+&#10;TsnmC5y63iNglnyhTqAIXAaBF1//xZwKXrcRDkCBslNIYZbrEDeAAK21StPkrwUwmnCVUr/Z8ws9&#10;WcBsDbi8BnddN83Q9R/ySdGxgZ9icSecqcDLI46lED4OkdUmRXqZnet/kf8U0XWovjroY42Fbhu7&#10;UzGjJ8Cz9nmWOBUoadhN4NIMBkySC5hHKbw3J8HCO8Djtuymwe2sJzXNdW/s6BCXMpCZ1Me9P0+e&#10;EraKqPwkIdwaoF1bDTO92oepuB8uloYr7e4mWXuRgS10POwOMH2Gwk6ywKW8ffA5hRO8en6DWeLY&#10;kA8aLTq0kniODadf88tkrsZAwSSZWqPQQXbjO6lkVFiyNDPvurg0MRf0626rT/pfMYBw7dnuA6pm&#10;Y5+QrFWOX0G8T1YrSeWygVivP7kODWdr4m3On7kZQ7UkF2G4lPg+qNnKW1qniHDh2YpsLzEeTgvZ&#10;QpatsA2cnfIYFTLhpcRK3GcakYEmsAvsJxIDilNJIw3V4Z5pifMZn59mwMo1W5Sn7ixCZd1i7B7C&#10;jfeu/JVSWBLWmjJgNgwvAS9VZdv+oCMRQN+jLNCwoiVQtt2GR0ZSO14tyUoUuL/VRpFhtAP16cuP&#10;d3AShqeInca1cE/TZ3oeMUmYd8zmEAuDUMGuhbNTzsF13LVx7aQeppJTexQOkHqAZiJxGYPwSKDk&#10;/0F59goh9U4C706bWVqq5oRsVJn967/J2pv/t/9zD+Fqpf+97g82lTcXjHOIuPA+cDcWkQnfmdOX&#10;54FYs1dcu41yIKvS5igDtr0H6zO4E+wU2Qk22+J58vMZEz6LYl6YxEmglMKeoG0k16b//OrEFgLb&#10;+4+Dmvs9G2NA4730GOCLlGad14Hr7DutsqtCXJGpez4PErip4bXcGFJEEWzXCrm2fZmuzjjlqLlm&#10;LbRcJP79+iT5t30oVXuEbFDJvwsMJlyl1EfZCABdPOF6rAHvlqRx3J0UdiMx8b2jOtRZloN1Px8k&#10;sBsOUfKxhhkuE834cOO6YTA2q71WSiZCGGQlmrHJWv4E+nC2RiFQE/hwjSGKItIgIAgCgkDPnVes&#10;lbY+qZFealqpLMHZWow1GGvROiAMgmMh39QYkiSVCketXAcMWbqstaLYpTRhEKCPQQTZWEuSpFhj&#10;SMfs3GuY35qQn9fazWufsJRaaUfuZXv9zvQoaCAyslOd1uF3tiyNYUMtbsjdCL40whWRSyGVOSYW&#10;7KCU1EGwVt5vjBz7YnVI8uwk0L0cZOAX+cvU68NVvJ99r5hF3nBcVIA3A6AmghFPnGZ4Jegt4QuU&#10;TIgfndV7vpJPN2kyy2YrQS58dcRWRSG+nSiVsZ2vSj7xMIpPETfFdgoHkUzOIv3DPgF8HGxsbrKx&#10;KaphjUaTZjsCpSiFYeFEZ6wliROUUtRrVVZWagRDTmKBRrNFs9kiNZYgDAkKJjoLJHGCtZZqucTm&#10;1irl0vCwebsT0Wg26UQJgdaEYdFOfUWapiRpQikM2VhboV4dn4piinUR9czrEC64eT3Q1ArlWdlB&#10;ihoaLgtpZBm8G+su0+fNXgTuOh9u4HyuaHnG+v2vo5CaTFFMITxytiIGXHHisyu9A8pzKqB6cjQb&#10;V3dQWgzINIa1ntceG+4Djzpycbyf14/SE41vlb5Zg4tJRM08gfILU51vG/i5PUIMw8o2pazh5fIR&#10;mRIDkAI3Dex2Dn+eaaAQF4ux0t1iGrTaHXb2DlBaUyqIVKI4RivF1uYG5QmPaazlyfYOSWoolUoF&#10;kIoiSVNMmrC6ssLayuS7n939AxrNNmEpJNCz63QZY4mTmEq5xNnNiRRXu/CaAvUSs5u6M87rBPh5&#10;jHmduEykt2bY6e1Z+CGCqh5fojJxBAtyqeohrIRCrnNV996/AoGY2caaPb1yuXuzc4T7F1Vz8NK+&#10;1kqK6KyFlcvzHNaR2AYeRDIp/La9H51EVq5P6tNXtNwkmzR5dFd/Ay9UZ0vgBhHD+KFDt7X0tI9v&#10;O5HJc7mAAo3dvT0a7ZjyDCRnrCWOY9ZXV1mtz+aGiqKIJzt7ztqd/gmNophyKeTs1nTElsfDx9sY&#10;C6URlvFoKJIkwRrDhfNnxL0yA+4CD1oyh4IpFu+8VftiTSzIWdAEfhwxr63TO5itYGGH3WaJ6+EK&#10;GOED70bIayp437NGAu91V2R1rP3GG1e77jNjbKJX76zBb7chT7j71/9tAvOvAJehUIXKa8c5zKFo&#10;kBVS9G/NU4AIPpyhA9B3jrTzPimfi5caeK86vf9pEK66dh++PnxsWEldu1DzzeaKQRxHPNreo1Qu&#10;T9y/LU0NaZrywoVpE38G48GjJ6A1YeDTbMaDtRDFERtrq6zUiotB7Ozt02xHVMqTCogq4jgmDDTn&#10;zhTXf7YFfN92hsgEpKsQP60B3qsU26Vw6Lx25fgfVmdpvdOGvauw/jH3kfSuxEhXh5JzM5QCkYTd&#10;5IS7L3ZuQtz2Jb6Q6r/qMxW6FJOq6JfdN9gUwsVpGLkCvBPCRzVYL0E7FivPr2Y1NdtWL0p7xXby&#10;ZPtJwWQLYpmulYU8J+G3ZiI15EWSLUCpVObFC2eI42iicsY0NRhTPNkCXDx/FmWtdKuYAFEUcXZz&#10;s1CyBdhcX2N9pUYnmqQXuCKKY8qloFCyBbHYPq7KPPV5o0ePxglHAR8XTLYg83q1NGBeu/jL3kxH&#10;r3ZZ/BLCB++XxaX2YUV+fl2Jn/jEmSssC4c6pCr6Df99l3AVwQfdV1gDwYkP+xBC4HUNn9YkaBUl&#10;QpbrM7ggm7jE6tzvvNzbL+aXpMFbWtwCXSGeEVBIusuleQp2KM0LZzeJo2isl1trSdKES+eLJ1uP&#10;C+fOgElJx1oFFJ0oYmtzjUp5PmIYqyt1Vmploni8jIIkSSgHmjNT+muPggY+qMozMM4l6s7roi2I&#10;HN4OJPjcP68DLTvVmaC9XPiCIyiT6+KLIugGw3Tut2+R+6G4Irr54CXgkxqcKcGanf5Wdtsj52ZH&#10;O4HXqrPrJx+Fy2HmTxuFTioW8ew9TEdDBSGba3Wi6GhCiaKYC+fmR7YeF8+fJYnjI7fMcRxTr1ao&#10;VebIJsDG2hqhViTp6JtmjMVaw9mCLdt+lIFXauPtljoJvFWdf6rxeyXnt81dolBlXXOnhtLM0tD8&#10;+FCl5yrnuDUflcgabarFJ1yP1/UTKnZw76Nx0KK35XSUwkbl+FpmvlGRoNww+IDA28dUclyv1ymF&#10;aqRVGScJ9XqV8BhyVQG21leIR2zlrbUoLJvrx9NZ+vzZrSPzZuM45sLZYeogxeIcsiB3Rhh/UQpb&#10;1TlH53N4rZoVIICTT53VOC3VwLRmPMhxoNqfq9bl1jzh5swVr9N1CtDZh8r0i0MrX/DgVuVZ0lcm&#10;xSqwXh4+GTupJGQfJ86d2SSJBxOctWCNYXNtuKpF0ajVaoSBwgyp9IjjhDMFZCNMgrXV2lDXQpIa&#10;qpXysRRPeLzhNEkGdlBxv3v9GKvoNpEsgcQXCOHSOWc5aGVFglELj4C+fUSXWzNqsTZb/KZIW/k2&#10;hisx/JBI2e6xIdoFNf3DH+cCDpGBM8eaPyJ4UQ8uYrBWbtB02cWzQFGrhAOt3CRNWF2ZISVkSmyu&#10;rZAkh1clay1KSxHHcWJtZQWsGVjtlyYJZzYnzWqdDSGwWR28W4qNSKEeN14M5dxA9yGbzSGwAlFz&#10;tkEdF/IcmuNWDbB761+fodsw12bpDBMgSeXi7nUkEHVssBtMWxHXQSzL2OUkJsnsubbToIak97Rd&#10;u2b/1Yph7QQeFICN1RU6nY5L+zLd9K8kTlg7AcItlSuEJkGlCdqk3a8wjbFhIb2eJ0a1XCKO455r&#10;FCcJ4VxquY/GBSVzOMrNoSiVZ3PWXNtpsIbsHv28Ti08nUl9pwZpp6DRzRm9hTIldn/eApcWt7G1&#10;9THaZZkbM5VojUIubqLHT8vYJmuLPolv6XoKO21RQlstv847E400gwXqZYmqGiuDOSF+41IZnriq&#10;H49WAi+dkMCLDkvUKmVUEHhZF6w11E+oHUYbaFbXKftGeA7KGg50dSLFraKwubHOgyc7hDnrOkkS&#10;NtaOf0ECMTvWa64gwP3OWNDl7Dk7blyqwK4rXDJ2cK/DiaAmn38priTa/Q+Sh+x/l7jvNdBxVaxK&#10;ZTq8vtPE+5MkbgXlbi6u1lpD8xPgL0KA1PBG5sc0EEz2oSxS5xy6DzDuzf2pQfcqvL4xXIB8EMIQ&#10;rJrK+9FFFXjPf9QTljA8C5zt31ic1FPiUHTu6CyIgO1q9VD5tUWsp5O4fUopLp07rvDqeHi737g+&#10;4Xl9Abjg53UBY7lXeZ/UQKSyLAif1ul7IHp/sfeI+Qq0/Bi8+plfqL1ui85974eb2vGFrboIQuff&#10;kQ+fGt4IPOGi1KvZK20mLTYmYuQD+YGPax+Hrjpkov7vMkICJStX/ZQ0fFxiNmhAWUQXP/d763+/&#10;xHOBRzokicUW8fOg3+iyiPKg5/kyzEz2R6VuHoLuq5B0HBvK97kUT2smJtwURHWP8fMbkvxw1GQl&#10;f21XGZa4sr4lng8oHLn2uBROajRLnATqGlpmDO1qm/1ncz97qO4/o+F94GuT1oHpsLf4wXGsV8nN&#10;CpgsTLqXzZN/n4ttKFq4LUEgSdGTnNG6h86yJNwljg/H6SeOOXGP0kIi1U4LIs3cCB7WuQ6UynzF&#10;eXeBjzOVXcwmHSEu7Il2vQKvTlUGXeojeeHYEEDn8/yVYlKJicS9zftFdpA8vFHw7Ygt0zvSZ3nv&#10;EktMiiayezuOtOg9pu8D9iyjbsXIqpWFQ0qIu8mSxZAUWd7SoYxYZDG7lUJke4ueQIg2NWLRvlaZ&#10;ZdHrbTPhOTYEtIH1Xgt9Qi1T/40Sa/XnDlx3vwyVmP9KuX5CSlaZyIiqEIi/ZZusQWRIb0XGIPiP&#10;Ej5jhLvP8VUDLTEZ2hwP4baZsUCgDweMar56uvAKj0FFTFvovgM8cEpj+UBYJ5UEra2qtO+ZnVZ6&#10;OdRxrA737vybrdWNzex+TGHh+pQKkJWmHGQSil7Ry1jJZPA/hzkhYQXc7rgmjrnjWhcdLKusw2ZK&#10;ThfXHk3Mpwkp03clHYSI41VOeta3wSnHI53SQB7XIu6fRSzzZ4VwCYw0aZxwot0BHrYAJZq9XtKy&#10;4xoZbFXg1UKNt0ON1Fb37vybrbBSXbkIKlc5MHlZrw+aDcKoxnN5F8ew9jPWuoluJEdOq2xlcqmz&#10;zwx8FU5RvsJ9jm9bapHxL1aSVHHYQ54K/znnRWAJMt9LFHP/DjgV+loToApmd6xXGuCWlU7gWklH&#10;F+3ya73Yz9kqvDyXcfY7M9RKpbpyMdQlvYGaLd9/3wl4p86B4h3VRUApR/9qwDJgiyGmRUEHsWh2&#10;OdoHfhRa7njHhQbFboMXDW0ya3OeFuMOmS/SMFvzRZB5UOZZclWFsvcfgQi47Vr/BFra+/gAWyuR&#10;XfHF6jGXzCsquhRshsqGqxrrhALtVJUEtTAjPu86aPUlow88qg+00WsJj0PY3kn+rLgUdpEFxW8l&#10;Z0UTuT5tjifI0yar2jmZWrT54Sm9nylgvMDwpOggJOvPFSKW9fkpj9dAno8AId5ng3CDnnSrPPo7&#10;w+S793p93peq01/PiaEcp6LQ2NDYYCUMtVkxVs+ktPcKDH3KLDKJ/FbJl9G1yHy7+a/UtT1u+eZv&#10;fePqEvuzZNqSWbcgl3KbySrv8ojp3ZYeR5DHu3d2ebai6xFyPfO+1ICMHItc8HfpdZF5Y2Ra67RB&#10;Nu7AHf94NdXmAQ22V8luF7jrex8GfW3SrfDJxcrkehL58t8dhKinpR1j2coM5AAAIABJREFUVRhq&#10;sxKmxq6owIbz2px7j/BQr7CfVUOQ0kvYsfu+AdB8NsI0T+hdrzTyoE8bNPEPrr+sk1byTYp9it0G&#10;LxL6SdCjhNy3oqylHVw1Xd/vQ6azTnfofebmtUicJB4D9zsiPlXuJ1oHX5VqkZ3KAZkUajvN4kh5&#10;1Teb+9//Po2gtD5LjMKGqbErofhvVV/7xMWBJ+v+a3keIP4O+IBTo907AC2yfMI8SshDM2lLnSa9&#10;QTdv5c6LcPfpXTNn3QYvEvo/Wx4aWfibwKxSNUctUiFC7uPuHJIhxyshO6dzU4xxcVDidvg+2y6r&#10;qRJAbcTj73fIjzrZYuN/F+TTv/LViwOO0ypNs1D1OFU1WlU1inLPXxaLb0fDnv746z6DLSiF3OBJ&#10;G+8dDDieRiy1ecD7ij08Qc3WMHAx0GK0P9oHo2bFU0bv0zSyuxs3CLrN4J2R9yieEkXZgTgAHuoS&#10;JS2xo3FdoaVAyLnkUsJCVxvQ80VWCpwihJ7m0lknDkKrQz9VQpQKnO7WpIdbEJzeDVL/tq8ffjs5&#10;rpT10yHH88GzNYq9Wo8ZTBSTjnsRcdS98QiYLU3Mu8qOch35ncpRrhovwDfsaS4h4z0ZAcnZUQGw&#10;2XZ/kCvA/70rseh/bQ+/Jv9GrVx+bi791NcC2GBW56VVKFQohzrNZHsSSqjFYBwfbYgQ6VG+Ix+M&#10;HHa8MsX6HPsj6v0oIYR8Wrev4/rPA2ZLEztgvKwO7x8/ygd7wNGkPK8si+NAAqCydkKBzrKbfJmu&#10;11IwVrSuK8h1K5NdOx/j0Mj1PzKnv5DUGxuGGF1Cn1LGUn4anj4r1yfSHwUf7DgKO4yeMH67VFQA&#10;bVgwycP7OE9jAC1h/CXcX9dpETP+s+zTu4b1N2ky3pNQVOrhSaAGfBTfp7R2Er1ZZoLC6FCjhyS1&#10;LTFXRIy/TGjEJTAM3to8iiT8dnJWuArJsc53Gn25k3bzVhxfNdeosR3lc85DMXpOLS5iSundkx7E&#10;dNDWhsizv3Cqog3EamummYp7LZQtatdCU5peccjTg0kcId5aHIb+wNUweGssZba8Dq+aNe75TpvT&#10;p6cb1RiwHE+ezFHnmWSv51MPj7khdDHQp23PBEhVWbRwRUFPgNtt8dEEQZa6YYFWBx6lUK/AewFO&#10;KizheCVaikGRK1zK+JaNt5ana7uZnW/cK64Ry+s0BWlKjL9QjLOzOOpc41bnJYy+b5POqYWzssZC&#10;2pvFeqpgrcaqiLxufoF3YRu4MYEBejWBm01RA6uXM1WfwKVxVNzvOwl8EQF2i8k3gIuBgPFt84TR&#10;ftBJbpn3es+CSd4/q4/zpLCFLEyjPqtP1ZolELlJVoE5DNadZ4XR5D4JDfkg0ulDKtKBpwG9AuQW&#10;a5MQS4TKz6vZHo8UuJ7AfiQxLWvh9frRVsC3kdQ7r5QPj8CnfviE5WoAbQtX9Au8f0q1kDaBRwiR&#10;jro2CYMLP6ZFEdvfSSy60xnSFDK6hBgNEb0+a2/9BhQjgHIRcZ/lz+MXKm9Bb3J08HHVHecoN4HP&#10;dphn9eH8kIA6LYVOPUxmsLodBiXdNKlJi/CyPQRu5yxUkJ7024yukrkaC9nW+7pSdFKXB+eGllop&#10;4QsUVBQ0NTQIZtoenxQC5Jo8JUtPyWsKGzI9hKM0FcrIwzoOKSfMvr0vM9422PuLT+eD7eT73Pcx&#10;WYvtEsUXlPsULZ/e5wl9Em9lFbGCG8j4+mnJkvUSnFRXYHGQTNxVfDFg06Ckm2ESm4YO1Mz78qfA&#10;7Ya0vvA9hED+fxjB2SH7l7vAQQIrpcxnlljpJ3SmKqWtftIdALdiIV6t5IF/bGHlNEVkcighn6/j&#10;vpwWMhohtaO2kB4biLU8SlnCIKRcRDHCFvCA0bmL/nynMddzEOZBsoMQMlvK55r72uNw6pdGrODT&#10;ugACkManyMLNQakkieNmaFXagCDpbmTsdC6F2x2olOj2eo9TIcaVEOpDZlAbuN8Ua7hLtka+Pqge&#10;nuCrwFsl+K4tlq5WIkBx2vUAK8yeq3oeqUTyyl35bam3li5Q3Pb+IvJQd0ac7yKnKzvhWcJprvIb&#10;iTSC4JQIVvlut/JDYhUHoU3ZRxOPet9RaCEEWy/L4TspbJSlN9AoXGtDJUeWqZXjfFQb7mcs40rt&#10;yESFlxB46waybamvpJkH/EOd36qOVIZbYolZkURQPo1ORGKbsq/LtvIYSyv7vfe8jY82WaZGJ4XN&#10;ytFke92Ipm2YM7naCbw9gmwHQS0JdyBKyOJ0HMa/yp1vSbaDMa9s8dMsRDMVjI9sLDq8g9DB0kqt&#10;faKvPf7+ASpXgGS9vTI+urmITkziqKK7J8BOR9K8vKXaiuFi7eia9H1cs8nZPCBLjMDpTLRbXBxQ&#10;jKrYIOzM6biLC8vpKBZPeslJcVDbevhAv/POv9/B9s+HySzcfGWOpYfXDyEGfm5lLdK9C6IawEtH&#10;nGcP+KkjbddhtHjKEtNj+6QH8IxhXv3lvF7vadVFmAom5XQQbh+HWvbht9t+Q5/JpU5h4ZZxbYac&#10;Ss/DIa9LgG/bUM51EE5dRsL7Q7IYEsQivprA9ba4ILSrPouBc2ljorE+K0iYj9Vk6U2BWmI2HJB1&#10;PSlaV6KFpII9V1buqZF+Sfq337vgg9aKJ91fK09l46OOSwVzebI7HekDn8c9hGzDwFXk4gQ0YimM&#10;GISHwFcHYhHHRtoce6LuGCgb2IrvTjzeZwEHkHe8F4anPIcP8RzhdS680ldRHrBtsrZGmvm5LBYL&#10;9hQRbtzbkNFxrNuR23vZHxSYZOL8odWSCM14VfUnHcmRDRXEbpZVXat277dtxBJgG5bYfw64rQ/3&#10;KmolIpn+cQW3xRg37f/Zga9KKlL+sE1WbGGQBPpTGQ9eEGzTG0T0LW5mbbIZ0asgEiLE/mx05R2F&#10;FgSnpCDZJL2E6zhWA1jL7ewPjnAnxCshJEm2gpcD+VJOA6Hql2P3XzOBioY3R4S1NVJ9FhsRs+mk&#10;0Iwkt/czzzJBHezz5VbwTSeLlj/cI1u2ipJyfF7hG5/mp7dvlTPrfix/nzxCnoNdiW1A+ZTIIJle&#10;VWXPsY5wzc/dvygN6eSEWwEurkCzk+XGeuX1PNEbC40Iqho+HMM0WwkhdroMZyrwcR3eyUfKSjVo&#10;Pz/U4CvS/AakqP5hexze1PhuE0tMjn0Gp8gFuI7TUyKvr9B/3Gc+eNY5kOf9NCBNelTNPMeGAGEn&#10;+dZUA6u1Vmgt1RxT4CWgsgK3Wk4DIde8x1gwRoJeL9aPTh3zeEXBy6sjKpZUDZJHU433NKK/00K+&#10;jfYsVV1tDqtHjdttYonDGOZpnFWsfNST+cxnSMZtqJ6Spk1p1FU1M8bYsJN8y5r34Z776BoH11yR&#10;7HQuBY9zwLmaWEa+ZTdk2gDT+ARHE8nqc5OM22RwpwW/nTyq79kwjLp6XnF4mX43GXxH334rN2Y2&#10;LYMKQtj9KmynUzNvUsT4TP0YMTT8xl0jmiILA5OC9k+NSjn30TXInqMU1TWUCiGwLaYngIkxwwJx&#10;mtBm+DZ1Fr/gKM3aZ0Cq4kSwgpBiPjNBIRkgs+ocXECCb/l7rjnNCmDjwIJa4SGKhwlELmrshbJs&#10;DBt1eGtRSh17ix5auDUxzL1gB6VcoLOIRizHCK15HmLqhuF3ZNYlchWxyHxs02djP9tXdL7Ia1sU&#10;iYBM9Py0tS+aHorv9Fs0I7Hy633+rw4uC2oh0F/Wa7vxzPyu5H7uBZyWFnMWuFf5kFPanWki1Bjs&#10;w4uZfWlcQfzqdWQ7XHM/P7OqU88Ing+yhZsWmgGsuA4wIDTV/WJyo8NM8Z7x0O73EnS5Nb9bvAn8&#10;Wz1vWnD75qu2aOeiNWUDZ09ja4EJsIJMEO/L9ShRnO7sKUm6WeI5QgI8aWVWrbWSIqqRZgQWcZkm&#10;Y5j7e8CDRHL5ExfZ9O271kvFdPAYYKze9N/kCNd+3/1WKac7WcjZ54ZAZ73BdpPhIufPElY5WuBn&#10;iSWeJdyx8qx7OdbEwIuuOUEXR6SYWuBKJIqEJVecVQmdZWylOOt+G+6ZybKoBiKN+oseutzaJVwd&#10;BL/KvPuB6E4uOOGeLctFKgeyYi2xxBLPHg5isUItEKXwTnWynZhv/VUKensmdulOSUVsSQv53m1C&#10;VINXp/XXJFFPVwoLX/nvu5vwVqv9/xnjSha0hmTxMzA3kAukFXTsUlZwiSWeRcSpPOOpke4xk5Dt&#10;tQRut0QeoBz0+mxTIwSeOteCBVDiunjcmkFrOOn05OBGUfyv/Z+6hFs784tbdGMys+XizoJJasZq&#10;uJXPyoKy93yk4y6xxHODNuJGUEqUBYe16xr0vq/aou+ykmv9pRACb8VQ1rBVFsu2nQjxeqM2DODe&#10;tMnNvWW9keNWOW7vK9VjemRpjyflfQ/4uQOR+8CfTZAZXg3kfaGC3RTOLJNGl1jimUSoYH9Up1SH&#10;u0ivxEqYuSIUQtjtRASz3tA5SgzBhHAtFt2WkpZgXKdfDGMs9Buq6nH+p/64/o/d76xllqrvh8Ct&#10;MS3OFIgSWb2Umsw1cDYUwg2UCOIsscQSzw6qZNKvWgshXh9SN32ABMYetsUtkO992EmFQN+uwZv6&#10;cDKDBt4tOYEh6wh3KiXIRk9KmMb+kP9rnz1ovoPg3wE3StMGPVnB3D3gXkN0G6yFV8ZwuGwBt5x/&#10;xVjRCxhXwu4AWfm0gqYRn8hzkKzw3CEF0tT5vJwAvReif15yUZ9XlC2kSsiqHIis66+sKBCuhMIZ&#10;B7HTyNbSTSZv6zViqAXw8Rg75/UybHfkPFPBtHsmpMF+n7dqeyxca/hX3R9UKGIRE+IMgBIndaDH&#10;t5Er7sKVA3ENDMMucBv4NoIv27AfZRdHBbC/9OM+kygB9QpsVKUj9EpJtosdA3H8HAi3PK+w97hg&#10;9rruRotL6QokPWy7A7suC6sW9lq1qRE510u14R1l+tHxATor5D0x4nZvhoJR/2/+zz0W7sHu9v++&#10;tnXWaK212O+tidWtKwgBeonGHcYrn9gK4Z5P8cpVFe/5r8jp4lp50ELdK2gOUFKwk8DZ50uL/LlA&#10;HXivqwVCplgSyhxbWrnPKBrbnFtd5Smw38yV9CrZ9vcbop6Um7F8/0F9/BrUNmIpV0Ih86ms3LgF&#10;Wt5ojDGtZutfrObKNXsId+OV39w2jasHwLow2XRhuloo/tQwkA8wTjOGOlk33kCJBZsYqR7xBFtx&#10;BDsMSsF+Mt75lnh2UFSV3RILiCQB1ngHuF6R9l1h4HobQsYHVoy8yIgM7NkavDaCKwxiyG3KW3kE&#10;PHSuBIUYd+em8U3anNyTUo3VS5/0tHg8HNO36jqKT7NfHDBpbdOaI9qSkqjgKALcd2fYS7JOvjJY&#10;2TqUjzBdUmf1Jm7LocxSTnCJJZ4N7PS01HkzgGYd7qZS6NRJe5XYSgGcq8LLYxz5AXBvH4KS240r&#10;2TFrJT9bM021WV9Sq+V6/ysG8JL9AlRGuKYJejLC3QJu55xq+2SqSU2ciyARMk6MCJWXdSa1BvL9&#10;oZE5kYrUyAqkkBVpswybygutHEDzPtTfnmjMSyzx/MHniy5oSenBA1jrFZ2sA28HQCCBVF+eVWWy&#10;NowlhGy9RestZYvk6F6aRlTE9Ees7F/2v+QQ4dpU/Tma3wMkcBY1JhbiKiEE6oNgdxNxE7Rcnlvg&#10;XASlQFqmd899aDBi+nuC1ch71suw4Qj28EVehc7eAqmwbEPjEQQ5Z3jSgdWXGejdbl4TH5Cx8n/1&#10;9aNP0bgqs2csT6aV0sPVy8NfH92GtC33P+3AynkOt/q0sP9d1vLEpvL66muHj9e+0aueVHtz9Pga&#10;14Z8HqcJpStQriEzYMa9zMF3EFZ6z5W0YfVVJp5E8R2Im6BLkvweVqE8hr11cBXC3Oe1qRyj8urh&#10;16b3obMvf49bsHaZiQgzui3PtDWQus6yOpSvlfMslIMmbjG8xax86mkf8wPbW+Jr3S45SeFsFV6c&#10;5qBRU54Bf9xU/R/9Lzk0W5/GD//kTHA+1VoH6MC1tZj83CtlySCoBLLlj50lWzri+bBWXh+lGcGu&#10;lWBdi+U8VnAkrCJ29AKICyaxXMM84SQRxDtQGkC4cUeI1pqcYvwRiNuTtY9OIkZKi1sDUUtIL43l&#10;Aa/0T/y2EFNepCNtDp4rcQuJCZhuQGE40iM+j+tV3H4K5haUV6H+1hHHHIaWPCT9SNqQ7kuD0kmQ&#10;dmTsQeq6SavxchSTtluwPOFasEMC1kmUnSPxfZbHIdx9ePqjELsuydwKvK/P7aF3foLy2gzXs0js&#10;58ZXPHzLr5is7+JKCC9VZhB6jdvdMRtj0qfxoz85xzs9Lzn0xJ0791v7pnFtBzjbfUim8IquKym1&#10;tcgHGuQigIxgYxefK2lJ+XmpLFoJUykurp6Hxn1YWQDC1YHchDx5lgN50AfNJx3KymRNz2o5Ev3H&#10;P3JM/Q1a+lCqQXSQHXMg+SXiX8ufdxhJKu2sdjPGQ6QgCI/4PAHoMmKtt2HvW1j/4IjjDkIMYfnw&#10;ucKKWKiT7rR1mJGZtxzHQRDKV4+V7TfMfayrg+z66JDxnpBEyLZSl5QlC12SVS7lQ4dQWRPrN7oF&#10;5VfGG/u80LwPq/PrX/ampuBdcOLmv8uTUGrn3Lnf2u9/1TAT53NQvyNvhMlKEQSbwM+DkiNzFiyI&#10;a2Gl5NwEFJRgoM7LpFlYOV8tW/Z5QLkmoEm/RJyDtS7yGzM0589b2HLAIS2X4vFzsbrvNz1BkLGg&#10;nJBS6hrKKJWRpAVKVSGJ9AEEEzaZSRo9OZNd6ECs8pPOdrH7oCbMyxyE5k1ZRPxntalbUEqyCNpU&#10;7otSUKpDc9u5Qk4w2a5zAPV3jn7dwmDXXa6uo+LzQa8aSLjW8BcE/I78pGVClycj3IDMj2tduoZy&#10;5Xn1EM6XZcM/tz4NlbMsbt2Zvym7FN76zsRQXYdwk+G9YxNGJ1iHGUkqBqcHxk0GW1f9eYBptvJb&#10;M3mbaxPDyhnQ6+CbhLceOr3mkoyzVIPWU1idkHDjlkxIpbIFRmmw03euLgxBGdp7UCvAyosa0k7b&#10;2uxerL1Hdv92Yf+uXE+l3G7kEegLIw46T2xD6aRXuwkRNcg/D9bwF4NeNpBw47T1B0rV/guttSII&#10;Zfs7BW9VAilYWC+Ldu0WE9dRTI1r5deoRfDyIvItyMSO96FUMOGmMYRnme1K14R4AFGOG0DcJh1g&#10;QVsOE27OH2stqAkfpCQC3UektVVoXRcyVr76ZYrCd6/qZK2zmG2vZX+SUNr5aGfFgSwq3U1GAmtv&#10;0LtYbkCtAa1dId2gJBZm7YQIt9PmoHyZR0Ds9FEUkn+7qY6xOe0kiJrOLSSSjHHa+oNBHqmBDqDq&#10;5ic3UOwCbouaMNxaGo63Q/hlXf6/xDGSbQL7KexOJT5xTAhKgwM2hWDWptklR7iuEsUMON4ggrMg&#10;fWqHjMVaJs4qUIqBn6d2PnMzdM894edOk6y7SXVLAnBeltQaZhFvKgTWcvh6TgrvWsq7hQbsMsJN&#10;WcCAWYqeisA18yJXVZl9pyAYGSnh3o/gpzZ80YIfksmkXOcL4+aSo1PFbnXzkxuDXjnU464tvwIy&#10;hW+eFj/OOeDXHWgksBKIQ2HnyHccI7oT37qFbJbm5nNG13r12sh9D6Axhy1cxQAd5dxEnIZwh6LS&#10;R/qTqilEOQvXAHUI1nuJxp4U4drs2ppDcZcJ0W+pD7PcHWmYRIg3PRnpvSsxHASwoiS27KtMQy0/&#10;10LRaWmlcK0F30SiTHiyeOrcUt05+OWwVw4l3NTaLIdMBbLFWGB0kJXPkqkFlQO4f8KuuB54pXQV&#10;uO8Bt5FYOBxyF/Q9gD7tqQf6sDVskmyh0QHF+dR1H8dO6gLoZJ9RaWRclZzvWp8M6SiVzQ+/tZ8F&#10;hwKewxamimQplFclNax8/J3z7iDFUPXcrU3N4JhtKYC6cznfbYuQ1U82K4Q4VnQO+gRr7P857KVD&#10;CTc28f+UtdwJ5rj9nR1PgG+aQrC+jYZ//JrJ5LbP3OADWuW6s660+HEXHUpxmHDjHCnb7HVpH+Gm&#10;OcIdlBFQGCwT3enUi4zkx+WtFOXEV+eUSTIUVgpkaltuoSqg1ZUqZ58J3PeDFvkSrLwj2QmVV6Fy&#10;/Glhj1oiuQhCtJ1E5AFSI6W8PrMpP+u0kvdUQ4kXfdOC7+Jj3o9HTUnlRPy3iTX/87CXDiXc6sYv&#10;fkQpGbfSjiAWyVwU3AZuup5FeXX3Tirhmw+CBiq6fbKD9DApqDoEqy4VJ4TOgi5kQW7LrjS9hGuc&#10;Jeumj0/1UuqwSyFpZ7mfRxY9TALTZ9R6CbExETdyO43c+7q+6+D4+/p5lW3W6eZzWsNsftzV3G4K&#10;sZobD2YdaeG4g0uQUEKsoYJPqnC5BL+owAdOlrMdixFl7OG7XQ4kxTS18FMLvu5I94f5IsoWRwDF&#10;TmX9/avDXn1E1rT9Qv5z20GzWH7cq4msin5r4e2bZiI37NMSVCsrcHDyXh7ADTAgewg0mIgFssEz&#10;hHnCBWyeSL3V6goZKhsM9Uv3uBSmKmMZgj6XhoKJKhV8WSu2t0AhKOd8wydwX0wMBJLqZtyiku7N&#10;dsxSLbsvOpB7Et+ZdaSF4qlT6kpdsdS7fcksFUT969MavFSVS9OIs4IpD4tIB3gD7KELsl1Ppwn7&#10;jwHz1OWtd+fKwPxbj5FPgDX2n2evDCQvcEHwdUe2GXV3YxTymZsRnKnAB3lXYXUN0nsnMcw+5B5g&#10;FeYqfYoO7RVAbDqXi0t/ilKSZS+UasgC4vI7TX8g0Ob+myLVyrrz9yPZ6a2Em6TSDrKgn0kl2d8j&#10;KPUF42bNEpgQPgWvvEJXU6EzY/CufjErhLFWFtPmE7CPj37vMaCNyLAqJXoG545IZ7qAWL2Xa04K&#10;Nhbfb7/Vq5y7oVaCgwS+bMLNotfQ9l7Pzq2HMwdg5JP5qHHznxlj5QlSwbH4tCJEOu2mla/7fX9v&#10;AV+6Z6AaZi6ExIg4zmv1ATqY9Vdhr/9IJwVnKeb9uFGBAcmgDPFjREtip/fLPGRsq03niMdXr3UR&#10;keWvVpAufI5wD6XmesI1UiE2KZTisCvrKbR2skT9uAn1SQpzYrcw5AjII2+tWHv8mQrdoN26c0EF&#10;fVWJ0+QHuyCY176wVhaZvXsLQbq7ZB87teOXAq0iymG/rMH5qlRDN+Ks7Xke5UDEy7c70s23MOQ6&#10;PBhj40eNm/9s1MtHmgWXLv1uwzSuXgX1oTxMGglRTVZ1Ng4eAI+j3pJfECK9B7xRE6r4qSUFFflW&#10;Gu1UnveP68M+UMUlJT9E1seThPuAlTURhQnLUxeWDIR2Cm/Np4czDaIIzmpQ41Qv5cp7/fbBI/UR&#10;/pwmgw7INm05QZV8WW84YZUZOGvsVvazScW9EVQc2baguglqkjnZppt6ZVN6CjXCqtwXcEHA+JjF&#10;lf318rnQPkw/QFdhEtTfhP0rrkKvLKcp1WD3LqxGEE6lj1UIDJnWilYi5zppVf5LiKvhKZKZ1Iyk&#10;UKKkex+Deijxna/a8PHMZa5P3D3yQWF79dKl3x25Qh+997T8c/+NuBWKTWPaQSzWOy25MLWSfJUC&#10;+fI//9SGm235Pl8403RC55/Vjngu1t+QHh0LAyeD1289zlrgZI2suKWakEf+q1yWqPVYyNXe9yfC&#10;J23nf/ZiHfRaxHi3gslcDdNUmUHmZ7XuWFpnUpdpDOsvjSdhmYft5CxZRU+BuV7JFgl9AoGzPEo1&#10;Z+UCNrcITIu19+WepV4HQ0nJb+MxtG8WMODpYGKwbqpVNDxoT19ysoX0L/uoLhWu7UR2vj5uaBGD&#10;zQA3ZnXqdt0JXbfZSHcCjEG4Omn+fpYeVmxU/Q5wvSGauCulXkUxa2Vr4Huj+dQP6PPXVvv8tUPw&#10;hFW+0K8vUCGEcn5SRyLdKTYj43pdgDQ6/JVEjN+EvpxF7KG3vLe77VV0TfOewIEnqb6y3mnMeE+K&#10;SuesCbLzT1P+GnnRGisLRc9SXSFLc3MiNieF8oqbH6XM6g5mNLfXP5TUvSTKGKi8IhrSnZMg3X3q&#10;7W2sT4l2BQ9XW3Br9BtHogS87gyxF2qSYtZJs4/s08hmQqfRjR0YY6xOmr9/1FuOtnA3P/0J4cbc&#10;6jo7bT0FHjSkE2u+00NqxGqNnR5u4vLxPBRCwq0EXh3kr+3DXWT7cLMjin4PFimzrbzi8lQD0V+F&#10;2SP51sg2vH5O/Jr5r5VzTNQuSeWegnwgyVu73YIBhAg84RpPgnHf+6f4bD7zIToQooxbdLVjdSii&#10;NTu/muyYSSdLCTuUqpZfOPo+93Ej2BQLN29pqwICohsfusWqkyPduvjFk2MOLjdvs1U2BDihK7Kd&#10;7pO27H5vMVux+iUku6GixWXpKcNYiXRMB8eBWUXmXceVIzHecmntHwJ/T6pfQhF/rs6mDH+nA5Vc&#10;hoEn0Vog/tq8QMU9ZJtRDcWpjpUe88MGnwC3jDScQ8kWouziOc1EPHhzUymbBOU1cdEEzo9ba2ai&#10;39Mi6UD9JQaKfU6aBtsjYJNb9bxwjc09/Nr5G3vkHI0cw1fYTWPhppHoG6sz7viRaKV6tbDQVYd1&#10;bo2frO+F0C2DCcynxCnvAJzRfzo1nFunS/p7vb70WbD6Hhx8L/MlrGSW7sED2NzgeFqmNCHqwOY5&#10;XgZ+ynflxQXFLWy34ZGBtTJcDKdvK/BuKWtO62NALaY8Xvtpr5FhzZHuBBjT5Iit+Uc9boVotsht&#10;QtZqRyEk2knhVdc/vl8N6AXgYlX8Md6dMIhs95Aqk6+asB+7uuswc1VYpCDk1sJYuS4eq7RYbZ1H&#10;Ob/iLJj1/QOOl3/QvXsh70/Ulcw86boRTPbztOr9aeyCfK4nOnUJAOlQFgFrXeBx3EyPXDcGvxvo&#10;Rz4X19rMf3oSKNczK7f9RJ69SVPghmH1XUlP9D5dpcRvfPBzMcc/Cns3YFNaEJ1B+og1o96pppS0&#10;La+XRcDmh6akhE6bc7RVlhQ0kI88RRhXEPW6E2Jr/tE4bxuLcKVoOq+0AAAgAElEQVRyQsleo1th&#10;8GS6gSIqP/nMmyiFd6swKnb+AqKva4HISltjj0eIaM0PTbmY9bLrKd/HO4mRr4OFIVxyeZ9uizdQ&#10;o2BSFGQFdYnHV2N5l4GrrOkZZl1eo3J6Cvm2MdNuhYephdUv5HYCubEdiWbmEjEJlAfYN6V80Yc6&#10;WW3ccj2ztk0sYynCreCxetktKildmcqkg7R7nSca7v5lT/2LwOt1CXJFA255qOXZDjTc8wUNRnas&#10;4yL/dGk1rbX8JDMuAFD3RlWX5TH+nbP8r/K/FZJoTe/HLZONNTLS2nicleaVsvh2qwFsJ+Lb+aoD&#10;t1yGQ72cpZPlEaVyEytaiP2z1aa0ZVkEVFZz3Qz84Bek8iys5KzZfHmvdQ9n3mr136vsPV6ybqCv&#10;dFbUBwTyxggI2igbiwokY6EfJs3uhdLSl+6koLdyLgUXNCzKreCx9rILqOKe7zLEc64q3f0Rtl47&#10;9OsziKRrPRRrtzOAeLXKdq8HMXzrVMPGySh+2hGOMFZSxqaCzwHvWo2OG8fA2HuTTtz5byuq/Pe0&#10;1qorZjOlPV5Huvj6fmbjhnHWoNvwzdjs4lWCwxRlbXaztirwksp/2DrYGNhmVFfQY0G4DnaxSqa7&#10;CMp0c2uVQmwJ7/9MIczfuRxBmRiIJV/Wu0tmSWcaC4qxdgZRM0t3CyvSTia+1/vWUi17oHy7nRNz&#10;+pfoViXOTRR9zd1r587SgRSTzK3pwo57YIdLib8dQFKH2xZ2O/K8V3LuQZChesGq1IjhdRvpuvuC&#10;OkxuN63rJK4kXvTCtPc0anY7lxhjbDtq/zfjerzHJtzamV/cMgfXfgLeyLaODw6r8Y97YuceCFyi&#10;81EhuB3gUZpZsD59BDKy9RVnkXvdpapEKAdi423Y/h7OnDDhsnoMZDQlVC5irzSYjjOyVLbT6YH3&#10;Pxug0+s3mmMH1omQtDIL1+cslwc8Lvmy5kFW8HGiXBexHT3FNUzuQXtfuvUmEdTPgD5/+HWVtcxy&#10;g8FdPorC0xuw9faRLwuR1C6qUrL0OJKgd0lLjn4egRZZR2NhO5Ig24pPN0VKe9tpVp0KMBVzmQdZ&#10;MFXiLTfqZz8eWx1rIqPaWvtP3DczuxXWnXsg1C6bYAgeIv7Z6y3XOn0IN8VOzEIDr9fgo8oIsgVg&#10;RXx16QKU/Hati0WDt6xwVk8DkoMsct4fvNFlul6y5CBnlZlevYKTRD7lC2SMNu376hc2V5yoUp7P&#10;x50GaSSlwUnHxQiGuEcO7WbmBPPAkfraRG+7gOTbv+v0E9qxpIvmvSverVpxWrmJldSyh21xXVYc&#10;SbdicWNOhT53grbmn0zy9okI91Hjp/8+01bwWp3TFSZfQNwJWolVmt9UW6Tj76/aIi6staxUPpUj&#10;D++frWp4b0iWw1CsvQ1P5y/gdiTKKwva/aFCNkV8PmxO1rA/zywf3Y/2c8Ezy8m3wHXoCqS7/EId&#10;ykLR/apwqD29ghNtt6M2OCQjOS50QLd1exCOCLgd0y5r5w6sT9+NdwVxN3xSE9dB7DRU0n61ToQv&#10;Kq5gyu+M/e735anO7hYudw2NsTE/3xsrO8FjovySS5d+t2EOrv4lqL8CyI2MHk3Vw76MOMZTIxfl&#10;SSrbhMcWnjqSreRGl7dLjPPPWiuVZi+ryVNMBRVY3YLWj1B7a6ojFIJwA+x2gQcsKopd6i1d7MK6&#10;SddnJgShk32Cnum/MITbcBkKZfk/qAwvC27fcBkBLt0laUF4Uu0Lw1zp9ITEGFbppvfrcHjsJWll&#10;vu1pyf0odH6E+nmKyGlWCGm+XHFFVLEUTGklPJLfCXfz/F0x1SdT+24f9bl17F/y4W9PpDw1cUKf&#10;sfa/0vBHgCuC2JtaeOWFEvzYEus1NvBDLD7d2pBnM3X+2UBLXu4L0522F9U34MnnUDup5HboplQV&#10;AaUptLRjoEXkCbfvxvfqgvoDUGwvsyHoJ/mByLXVMal0/x2GoCxKUEFAt93OsYrY9KG8IuW9k/rC&#10;1Yp81lAJoSZtJGqS39LHWQEOMFU7+zHwML5Io75KYkA5Q2uTSZ0Lh7EFbJUgKkmK6G4kQTGlMrLV&#10;SmRbj6pMHYn2Xo/inbb2v570EBNPoXDt3T82jas7WulNWS8skpAxjgJVLzaQ3FrvWqgOGU2cCiHX&#10;AvHPFm5nbL0EO9/D5sdFH3l8BBUXzZ/ROg0r0HwEZoRvOunA5oeMdfuHLQSDfp+vvOnCk/Oc2cpa&#10;etTLBiFu9wbM9IgFNijR9Wn6djsntR6DEO5UwlE1ukUeKCHV/TtQW5csE9OCpg+WOYZKOrBanHpY&#10;C7jaBlNZJUxBuynS6MBjI0Gw85Upg1g5lHGqYY4TO2QzYvZb9xjhOuE8Y82OXnv3jyY9ynRPt7X/&#10;i/tGbmBj+u3wucrhXDtfTeaVfuohvD+pf3YS6Isu1+wEW49UVocHNCZBtydXMOIrZOytaW830tzv&#10;B02dQVa1mV1wZSjyEZMxWtHEuSotYxi5NdP5IF8gkpQnCp/HM4WJVt9yuq0udS4IobULuzeh8UQW&#10;FF/IksZu2zxtAW0vDoArTVe0oETZL9DOvxpk6n93XUucIlvVVpDlppB1srHdG9zucuBkmIpwG/vN&#10;v2+MyxvpBs+mU1W6BCgXv1Bk4jWdRJzin9XgrWCGErxxsXEZnpxg25FgveCEdjXG1xjQJQZnUAx6&#10;f+Ww5dvVUZgH+sdwxPXLB8x0wOhHMT/jvJV+Mq3DBarX6p4EpZfkPsZNulkXQcnlG5fp0kDSgbgD&#10;65cLGbEBrjahWsqKDeJUguT5W6WVZBVoJa//cRalmrmg1RcsM6ax3/z70xxpKtNj7YXPHtG8+gXw&#10;G92b13kAldenORxbVUnfANlevFQ7CZnwCqyfhf1vYe2D4g6btKHThjCBKJGczoFcV5M8SV/aa9Lx&#10;LcOoBcEE1nGSIEpeY6z9Fmg3esdiEtniHkKYfdb8awfpFQwfXO8x4kR+dygsGso16uw732QCnR2o&#10;DLPMEmg3RZV6rOBTAJ0OhO7pTxJItyEYMTOjluvg6nQeSnYMV7p1nzfOUu2GWRd+N+nvReTv4xjz&#10;ZO096PwsaU3K7YDyjSp9q6Gt4ub+904EPFTiEkyMxGusdSmcujeXPnCluwcxfBHBW7Wi7OwZ0XmQ&#10;uVywaM0Xay989uiotw2CslNaVcnelf8gDEt/0v1F3BLZtymM5hT4qiUqYbNpkBWA7c/hzGsU29XC&#10;E0bK6IfD9n0/7rXMddAd+/WTrLX9hGc4TIDDxjLqtcOQP8ZRY/XkOc718p9j3Gub/9zjfg4/9mnu&#10;3ySfwb9vGptpT9rEp5GkwoUVpN6zONfPY+BnFxBPnK71+5XeM9wwWfPIUi7lUyFxnXYs+fpvn2Sw&#10;EgO73/QEEZMk/uvh+vt/Os3RpiZcANO4el8rfRGU+LiqG7J9OdVowaMrcP6XJz2QJZY4tfjGSaMG&#10;WmIx7w7RS2kD1zpCyrUBoYWOa591YsZYckf83YEI0xtrHuiVy6NrqkZgppC4tea/dN/JdmeGyrPF&#10;QQ3Wz8Der096IEsscSoRIUQZaCHS9fJwL0kVqQq9UMsaD+Q5txpI+tj1Jlw9CRd6c6cnWJZx3nSY&#10;ycIFMAdXG1rrujT0a8Pquan1FRYKTz6HzRchmHoxW2KJ5xKPgVttsVjjVAh3nPzXBPi+I7q39ZBM&#10;CdYhcgG312rzaGM7AOYBHDyGUhWsxRjT0quXZ6pRL6Ik6Q8AukLQM6SILRTOfgrbdznZyPQSS5w2&#10;pJhGo1sdXXJaKeM8RSHwYUV6kDWT3nY44NLIQrjZhO+PoxK+sS2clhmlfzDrIWcmXJ1W/7OeFDGb&#10;sgi97meHhrMvwZOvTnogSxyBBRW3fD6x9xU1oix5TUlK2Led8RPaXgB+WZPshkacl50Vq3fFdX/4&#10;spX1hy4c9nFPIZIxxui0+p/OetjZLdyNV5+C/WPAWbkVabv8LEBfhNV1aM3SP3SJItAErsTwk4Ub&#10;Fn408F0iqv83DhZTa+25Q/MHKK+wtrJFkOu4HWrJsf2yNdni+H5ZUkR9Bwhv7VrE2i0F8HVzWvms&#10;I9B4nPXLk7P+sXDdbChE5aSx3/y73Z5nvu58hhY8C4XK2/w6fmGG7p5LFIEYaEXS2no/kgCLFz4q&#10;lY5N62qJYbCPobkHVSmaeKEsaV0+Ya+kxR1wowXXJvDSXUQ6QJR1Zu36Y4ZO4OpK4Z3sn2TdShCR&#10;8cZ+8+8WceRCCNclAf9LQK5IqQIHU+UFLxQeAp93IKmH/NhcenNPEgGiI1N2yfKlIGtCurRuTxoJ&#10;PPkZzn3U/c0FYL0iJAk5d0AJGgl8OWHLtPdK8EpNUsxi00u6Wk9G4kfi4JHra9edWf9y2kKHfhTW&#10;ja7dPvg7PVauOb1WrgWuRHC7BTUtKS3lEnxT+Eq6xLhYkuoC48lXcPZl+iU43w5goyy7EQ+L8Nhb&#10;U8T6zyOl/srJs3rSrQRSnVbMHHmSNUnFtdBpH/ydQg5NgYRbP/fLuyj+HMh8uafQyr0PfOG6/66U&#10;stSUQEldz9PmvLuZLjEICe6BGuA7WLoTThB730B9A9Tgkue3AvHDNqNMXnWzMpsk44cVUQ7Md/ZV&#10;imLcfgePen23ij+vn/tlYV0KCuy3DJ0o+Y+6P/h22fZ0kK4Bvo3gXkuENMp9jSlbKbxYgy11D1o/&#10;nNQwn1uManCzJNzjRwewrSeypz9CvP8i8EldgmhJCm8UwDrvhJmqIHQbOc0G+7C3YzN9nFYACiXc&#10;2tYHN40xfwZkebmnwMq9h0RQDUK25BKuFeI32iy5Hmm1t6C1J835ljg2xAzuZ2eH/H6J+cEi7rWv&#10;zFmovz/WewKkouwXBba28zoNfkwza9IdPO7JuzXG/Flt64Obsx42j0IJF6Ddaf+HPb5c7MKSU4xY&#10;tQ/aQrS+k7CHQrYtFd23Kp/5DHbuIb2ElzgONBJx6/TD2kxxaonjwdcd8ZuGZVH1mqS95rjNYe4i&#10;qYCjkG8qa+2MnSOSe2QynM5322n+7VkOOQiFE65rGfy/AXIVggo0t1m0sMdt4OuWjKo2QI3It1xP&#10;jeQDHvrruQ/h0XVOtLngc4TOkI7NiYH6knCPDd9E8myEWgoTysCvmwX5Tx06wP0GfNcU4h2EXaDp&#10;GkLGTvZx+o2OFY4KejIT/qR+9tPCBbILJ1wAnVZ/zxin9qyUrBqdQi3zqdFG2q4/zlm1qZUHN3/D&#10;jBUR9A+GKp9X4Pw7sPPz/Af9nGMb15V1wBNlrHRyXWL+2Ac6saTjQZaWVS3BD01JoywCP3SgUhJt&#10;3AdtUR7bz/29Cdxsi7CNRSSTX5pFwrHzs+t4IRPMGGObB61CfbcecyFcNl59iuV/ADJfbnufOdWE&#10;jI2fLXzbkutac073jhPEeLksllLqfEKtGF6vH7UFWuNa9X0+b0gGwxLzweNksNvAul54G8c/pOcS&#10;a3tf816lQ8dClMuF1QpqZbjdhFszbmR/shDZrK153Uk2/tgS6/pKLITsO/N2EtiozLLotrPmkN0a&#10;YvuPVy99UtT60YOZ1cJGIDCNq9taaRFtN6nLfC6mfcckOAB+bMvkqIa5tsmx1GW/G4of6lokq3cz&#10;Frm4Ub3rHwF3Oq5FmIE0hU/m3gfo+UMHWSQHdXJOXQPCyycqUP2c4MnnsHYGyq8D8FUbUOLLzTNI&#10;M4b10vSi4VciyQiqhuKzzx/blwprhEoiI1q5U7c9B2hcdSt3iNO73dMrl7coIOlhEOZj4QpSa8jE&#10;HoLQ9T47XjWx66n0SQp1ZtVGqZDtK3UhW4BvXY+9TgJrpeFk6wNtt1oSTCsjD73WkumwRLG4lWbW&#10;Tj+iFDaXZDt/PPkc6ptdsgX4uCo+3GbS64pbKcF+IsQ5Dd4vw5s1eQ6bMT1t/rSSL6VkZxqnMo7p&#10;sS2cFAjZAjjOmgvZwnwtXADMwdWftNavyU9W+natfzjXc4I41W+0ANVn1SaSNJ0PhH3dkRvpV9CP&#10;hrTgumnhSQvK4eGWIB0LKoKP0uuw/ubcPtfzhH3ghyHWrXXVRp/O9MAtcSS2v4DqOtQH59peS2A/&#10;dumUDgpop1IRNgsh3gYet+S5DANXfORyeSuBFEDMhL1vxJVA13d7U69efn3Go47EPC1cAJLY/PXu&#10;Dz6hOJpvoOmHBH5sCjH2W7Uv13rJ9rs4q/NOzGCy3QF+1ZL+S/Vyb/qY9wMDfLQCVK1YBEvMjJ86&#10;w1O+IiO+uyXmiN2vobY6lGxBChDOV6WSLC+jWA3kmfpiBgnFl4FPa1IGfKYiRs6ZClyuF0C2noNy&#10;RQ49XDUnzN3CBTAHV/9Qa/033CkhasDmOxTd/PwJ0rhOK1ERGmXVAvxk4GkkpNyM4L069Odlfx+L&#10;AEelJFuo/jzdxMjW5tP8R2ldl9YcZxe3L9ojpCOqb22ZIv7SA+BpW3zbb819OR6Oa6nct34fISBZ&#10;PDF8XC+y7eESHj8Dj/fhg0qTanm8SoVHwC3XEt37Xv3z0UngnfqMebKFogU711zn6W6Rwx/p1ct/&#10;c95nPhbCvX//z1YurL7+WGtdRSkRh7AWVt8r7BxXYxGw8DccxKqNjVi1/ZXeD4A7rqtoI4LX6r1t&#10;O+4C911X7WFWlnGdRT+q98t2AO0bcPAUzi0m6X7dhjgmK89R8oAEWq5fJ4EL9dGBw3nhZ+BJWyLU&#10;/bNTIUS8WYHXlxVmheO6gZ22GBiRgs8mWNH2gWtNMXb8LjDfgfeVugjQnDgOvnOt4kPfOqfz8OCn&#10;s5cu/e7ck+qPhXAB0r3vfi8Iw9+XsyqImrB2Yeb+Z/eA+y0JWlUdeXirth6KrFs/DpBAWr0sbobz&#10;uYyEFvBDG2IrfqnEiMVccv6jvApyMz5i5Y5uwe4jOP8ZzJCWPQ9YJMhXDQfnt4JY/Zfq8OIxjus2&#10;8GiI3xay/OjPlhkhheP7WIJgtVLmhjN2siyAGPh1Swi3R4/EPS/n6/BK8UMfH+YB7D+Ecr3rA0mT&#10;5G8H6+/90+M4/bERLoA5uPqD1jpzCEVN2PyQWaqgv3FN51ZLcnN9o7mXBli1IOHHL1viRogMbJTg&#10;dbd1/jGF3Y6s0FoJGZ+twQUFt5217KudmhG8VBdhjtEf+gE8uQPn36doF8qsyFv5w2ZBM5JrME4T&#10;wFlxw4p1NYxs/XhercO5+Q/nucI3HTEyauHh+ETA5D7Tr9pgVVac4NGMJQvonRPxBaWw842QrYMx&#10;5ke9evnt4xrBsXrpoqT1O5nOgnJNJ3+c6ZgfVsSSbaWyOmvE+hksFicTy6+89UDIto049/ddXm5q&#10;RbDmcl2IZg+xmLXKtrTna2OQLYgFf/4yj3ZbhVXiFIWLyELltUUHoV6G7bYEF+eJbyNpNjiMbL2I&#10;0FplSbZF41dt8eHXQrFo88GvSiBEPKnA98dVKA9JG2skcr+PHY3rwjm5irIoaf3OcQ7hWAm3uvnJ&#10;DbD/AHA6CyXJg5tRwvG9EmDgXHX0Svx9nLX7AJlgvvqsGgoRN2JYDYW0V5GWz3da8jf/0K+X4JUJ&#10;LL6EVW5Vz0glztwy/KaDLxqIzQjSLclu4Mt2ceWbHveQxS61rqpoAPz2Vit4Z6mbUBhi5NprZ4nG&#10;rpAgzZmkXmvkIIEbE87d98vyLPULkNdC0Zv+qlPAhxgX9hEkbeGcrE/ZPxBOOj4cq0vBwxxc/Vlr&#10;nbly4hZsfMg8+f+mhe1OFojxznxrJVDUdtbxW9WsTPAJ0pK5Xs62VyU1SMxmND5vZrm7zQTqGt6d&#10;8BjzRAp85RaVfsU0D5/x0U7kc1ya0dJ8CDzoyD2ouDLNYedNjBD+p9VF84SfXvgc53KQzctaKIVA&#10;+8C11uHc2sYYFZiDcNO6IGjf8WKX4fNBDeab4Wdg9xsoZS49Y8wtvXr51bmedgBOhHA7+79+vxJU&#10;v5URKEhjyYebU9mvT1lZKR9O64qdCn3/RNpDBDlqJSGD2HUh/XiKmfEAuJsjtE4KWHivOr5c3bzh&#10;S2hHkS64hcoRoFawXoYtJSlmo8jQINd028JBJNeyHBwu3+w/l38of1EbkAmyxFS4jwjtV1z5bDMW&#10;11Ler3qPTIw/j2YsvcUmzTa4D9zNPU89aWMpvF2TOTQXNK6CNT3WbafV+bBy9sNv53XKYTgRwgUw&#10;B1f/sdb6P5ZRKIhasHoOgkuFnqcJfNfKRDDgcH7u5XJv2K4DfJPLKUxdZPzT2vQWVgRcceXDVecX&#10;i1yqzKL4JCOkxDlQhzteDIJ1Kmu+Qq/krCXv67bI33wgE1zGh+bIC+ndCKmFj6oFiEsv4ZDw3W5K&#10;q1ahriUl8kxtcIrdDSN+9XouqGrdLuft2uR5tTvA9QFpY17X5OX68NjL1Ejvi7B4uZYXFv8f9erl&#10;/6ToU42DEyNcAHNw9ZbWOjMs4xZsXKbIDcYXzmoLct6KKBUr7ZXaYLL7siXkEeqMmN+rHS6KmAbf&#10;xS5lzU3iZgxbZXhjgRjl1x3xsVUnjCRb64Iu0H2aFFn9+yTwrosPF2UL8CzAPoanP8OZ97hq6xw0&#10;4IVVeGHEW76PJSCdz17wqXkf1ibfobWRtuZ+ce7PYDhfnSw+Mhod2L3a70q4rVcvn1hm2okSLo+/&#10;fo967YqMxBVEGANr47XtOApf5G4sZNuXjbI0txuEr9qS0+snQ3NAUcSsuI1YDmGQZT2UVAHligXi&#10;hoWnrV5rZN7IbzHPVo8nFe25QfMHaQ119hP8fmEH2Bzjrd90xM/vq/66fvV0+l3fILUxhVjca+WC&#10;0sb2r8jD7AocAGi23ufcR98VcPSpcILFm8C5j74zqfmHQE4izRQmVr7mChcsEhRILVyuDSfbbyNA&#10;ZQTdjKXaqkiyBfEVb5TFN+mjtkZJt+Ddgs81Ld5QkhaX2ky1aZ78Z6wEZYyFd48p7/f5gBFtD2tc&#10;qXk2+cchW3CGgHMNeVdRqMWY+WpKieuPnZuonUsb866pC0WQbecmYHrI1qTmH54k2cJJW7gOpnH1&#10;G630B0BWhbbxEnBm5mNfiaHVgYur8NKI111NskgtCMlslOHNOW31r8S9DRAV0DBwprnH62vNwn3Z&#10;s+A+cL+d9Q8LClymfevswGU+FO7De55h7sOTu3Du5aFtzCfB1x25T/k5G6VitU27O7uWSEl+rSS7&#10;ydfrRTz127B7p6eazFjzrV65PH+ZwiOwEIT7+PH/s3ameuGx1qrcbXgct2HjA4oIl3QY7RX+yTgl&#10;MBeRbSdQ1pOnf42LX3ekCqecCxy0ElipwjsAO5+DKsHGR/MZwJR4CDyOxX+nlVg5k/pnrc1aGlnn&#10;J75QKn4X8TzjBvBG8zbED2GjOC2PBnCt3evb97np1QDenTKN5GcLjw/gxTXXGXsm+BSwKrIUWIyx&#10;0Xb74blz535r/6h3zxsLQbgA7H//NwiCPwRcqpgTuFkrTuBmEPLpL12pRTursPFw/JhKRVstlw/s&#10;E857ztm5CbtP4MJrLBoddZAc5b1EyNf3Gwv0YLeDRV7jt6KVANZDCVguU72Kg1fLs8CLOuVSpdjt&#10;2U0rc7dfEF4hu8ON0vQ7wl0KapW074RpgpzfNk3/Jmvv/lERh58Vi0O4gDm4+vta698DnEBtRyKM&#10;1Tfmcr4nwM0c2fqAzS/nJHnwELjdp13gFcc+qQ+y5WN48jWUy7D2i/kMqgA0kehzG6le8uTq1cdK&#10;QBVRklgsNYlnB9/F4gbzwjNNA59Uikun85krdVcllhrx4Xr4wojztRMUp2nfkEynMOu+a4z5p3r1&#10;cuHtzqfFQhEugDm4dl1rJQxboKpYP7yUnE/E9hJyH9anT0rbY3jydgu44s6X34I3I3izfkQAI7nF&#10;3dYmjdU13lkGk5bow4NmhztUegp74lT0m4twi33p8sdrgSt4QVwIjaSXdEHm81zyaY/CABUwY+wN&#10;vfrOQrVfOdkshQHQaeU3jLEibWGtWLh7DxAPUjFoIKWL1VzVSzsW4puWbLeBH/al28QgfNfKVMjA&#10;+W2dRXBktDh8hQflNQ7aUia8M+UYl3jWkMDO51xU91ivQjunh1EOJH/2wYxn+HxfCmFqgbTNMQY+&#10;cMHkdSdvmrcB6iXp3nu82TYN4YhSvrjBRjqt/MaxDmMMLBzhsvHqU2OSv5X9QkmVyO51isoGfeD8&#10;tL6stBnBC0dZmSOwD/zUhHpNRD6+7hPluBJJOmC+uqbjksnHSfK+hfSHqpdAl+HpQQTN61OOdoln&#10;As0f4NFXsPEy1F7nbQ02zYRnfLrhndZsHRHPrYqrrZXK85KPM7ympCS4RxFMiSHzY1N2dfOHFW4o&#10;18hTvzHJ32Lj1afHMoQJsHiEC4Tr7/+pMeY/l5+s6CwEZUlkLgBvBpJc3U4kO+BsbXS1zVHwRm1q&#10;MsWrL1ri27yH6PXmdUETZ4kMEkcfhEfN3PsNrK6Wxa/76HNI7s4w8iVOHdJ7ct91AOd/2ZPu9UpN&#10;dmqednwZ9dUZpDVfVZLPHjK46u+d0Fm/OdINlOzmrjTn2P7WY/+KaCQoyUgAMKn578L19/903qee&#10;Bgvnw83DHFz7v7RWfxXIgmhBCervFHL8X7WLTf/ygQWvK9pODivfW1cq/NGYYiw3DOzFGeE2Y2kj&#10;LdZ4AvtXIWrD2cXLZliiSDyF7RtQqsDaZYbNnmuJWKP5qrDGlIIzk+DXHTlfOejNvonTOXbnaF4T&#10;4aveINnnevXywrkSPBaacK9d+xeVt15464eu3oJSEoWsrEHltRMe3WD8mEowYWDzQ4QwXx2i4dCP&#10;CPi1k4cEwIor4r1qv6/Z1YyTYjc+pYNkBSzxLGAfnv4oFu3G24yT5/FFX+skmxNfmif6y+K960wx&#10;uBv2TOjchM5+n9/W3Nar+2/Cb8xZLn96LDThAuzf++L8ytrKT1pr0Y5RSrr+rl5YqGqsPO4BDztC&#10;uh6+uGGjDG+M6ci5mjgNXnccr841fPIe8F2jRlMHnKvKdnCJ04p92LkBWNh8k0m0uR4j+bg+/dAT&#10;XzXIBOfnBV8e74PDGpHjXC/B20UlXaf34eChdN3NyLbZ2Kpjd8oAAB3XSURBVG+8vvbCZ7N1M5gz&#10;FtKHm8fa/9/emcVIkmVp+bvXzNcIj4hcK2vPyeyI3Koyq4uiYESLl+nZEEPz1hLNNBLLIOZhWiBR&#10;opGYnikk1NASYgaJgWYR6mbTPEEjBo2GfpkGTcNU15JZmVmVe1ZmVq6RsfpqZvfycK6FmXt47L5F&#10;pP1SyDM9wtyuu5v9duyc//zn+S8+jmz4CytPWAu5skhAeDq8ha0DQ3vlNm6BzOvNk20VOVA7ZTfr&#10;cWidceq+R9kXs/X365miYTfhDnArAqrXYO4qTL0KU+fYqhHiQaSW0Ex5HxQ8aaF90vNVt2M8J7UM&#10;SBoiyr0kW57KuZ9L5F8AkQ1/YdTJFnYB4QLkKqd/FEXRrybPOOXC/F16KRfrBR4Cj+rt0W3khOKn&#10;t5Arvt2SKRGdWK+N9nYgrmMo136Zg9LyE2kV7vuplmG7uIfUE5405EJJ+RXY9yY76b064YgvNoRZ&#10;US1s02xmM3gALKSChJobV7XZ4vDGqMo536FIiKLoV3OV0z/q1V76iV1BuABe5cTvYMxvyv+ccmFF&#10;LjYaKZsqcK/W7h0KUjk+voX82RyieexsoTR29XMxFnA2jzrpb3/Oh8L4QZg6LVHB0/chuLul95Sh&#10;vzhfhYcNuUCXfcmB3lU7r+IqZHJ1PWxXLSi1tlZ8J/jMylSTNNkeKMIXepbCCBL5V1qRYMy7XuXE&#10;7/RqL/3GriFcAMZnfsMY8y8A5xeopUK58Cn9dGx9CLxfldbV9XDNNVOkJ0vUAjhS3tpN4ecd+d8Y&#10;xooEpxvuuog4nrKATbujFaFyGva/AVFLiLd6hUEpJTN0ogHVT2HhA17JBaK5Usmt/1yPhisexnWH&#10;daQWFoPeJuOuRzDbdDljK7r2F0u9rCFYOcf9gpzz7ZMbvtWrvQwCI1806wazfOUnWmuxQYqNbkwI&#10;E713X0sP22uGa7ctfhJI22NajtOIZBT7VsyUHyFi9W7jwpsRPFdY7aj0BLiTmj9VDeSAX7cZ2jx0&#10;HXxA5RB4O1EiZ9gUogeu9oC0q7ui70VXaPIcQdWDtaeRbBWrlC441UIkQzl3ik8CV5Dzk/b43lgs&#10;prB4UXxtU4Y0oy7/Wgu7K8J1uDc3+yVjzB3Ajd31RTaz1PuZcHeasgtfy0F7rw43o46/sUKuhQ4N&#10;InbrzvUPUvZ38ciaGMZKMNSJ+00RmltExZDTG5AtiDfF1FmYmhG/irkPXGPJaBYidy/mYPkT+Xyb&#10;yzA1LZ97SmFzOA+t1G1+wYdHrd7sPY/cYdWC1amFG9F6W26MG2FimBMaIdsTvSbbpUtybreT7Z17&#10;c7Nf6uVuBoVdGeECcOvDKXOwfFlrLUeuUhC6o7RHI3pWdmXgaSMxuokbGs7kxbDmekdEaq1EKa+V&#10;tzbz6R7wOEW4JtV+DJ1ND4LPgUeNxDi9GsDR0nYP+nlYfghBTarA44eBfdt6pWcbc1B9JBeyXAnG&#10;j7BR4/j5huQ/46JoLejtJNtLLVHPpGsANVdb2Ikt4uWWNFpoZLJyT1VncWepn0+T7QP9pHaKo2/s&#10;SgHO7iVcnEZ3YvyyVkparGLSVQrGe+ujOwvcrkmeNK8lgo2sM+J2yoAYtRa8so1pvB/UE3u9ZgQH&#10;CzK48rOm7LMRwqlSe9PDhymCDp2T01bUEGtjzpFvHfwijB8AdYj+DtrZxbCPZTps2HAke5itXPbu&#10;Ihfbsp/4B3uqdxX+JnCxY+y5sdIJdm6HqYWLTThd6PGRsfyJu7VMka21T6uLyyd3g/xrLexqwgWo&#10;Pr78fKnsXdRKSyjWR9INkTHiFiE5Y91B1lEk21eAo1tM1txyLbx5z42ijuCLRfFjuOKq2J1ND7et&#10;yHDycWW4JXPIxnf6RldhCWoPZJQ9QGkSCvvZ+qDsvYRlaM5C3fli5UtQfo6dxKQf1N2dSirKPVXq&#10;nYfwXeBxPZkYHTfjTOTh2CglF7uSrZmr16IzY4dO3R/y6naEXU+4ALXZD18sFssXVpEu9Dy9ADI6&#10;uhq2RwtxVOqx9flOLST6WDGPDuD5khTH7gOPm5KXNSZ57QD4OJXKCFwOud+dRBBB+Ajqc1KsVEBx&#10;EgpTCNns1Qh4EZrz0JgXtvI8KO0D/zC9upG+5S6gsUIliCTiXWvo6XZwsZVM3ohRa8H0FpU0fUO3&#10;NII1c41G7fXygTfuDXFlPcGeIFyA2uz5l4rF4gWttCTLVkjXiiSqx/gceFCDQk5SCpHrV9+OUcfV&#10;UCLanCdRcytVQb4WSSrB0/K72LEpNinJp3SPr5W2ljPuDZpg5qHmCBgjBkPFSfArSLy9m0jYAlUI&#10;F6GxKDI6lLyn0hR4U/TLqSIEzncoCurue+1V70C31EJk5O6pM7UQANdbcHJQB9XSJUB1ku18o9F4&#10;vXzg7J4QkO8ZwoU1SDcKxCi00nvJWGxkrjWE0faihCrwaQ3G3EFdDeClUiI9uxI6xQMSlZzwndQn&#10;NRqoEUmv+mbbhvuPJSGs+gKYSL4Ha2WwX34M/DKSnR785SFBC6hBWBNvjqDpxKpWquLFSchVkG90&#10;cBeMa1F700vkhm2+1kPzlztIV1ucL45bcPflk1RYHFAAPFdef+J1T7B0EZQnF7Y9SrawxwgXVkj3&#10;fFt6IQok+po8TT+UcB/W4WAJXtrGtpdd9djT3U+uy4FEtsbCIafBvRKK5td3DTeNHmkq+4smEjnW&#10;oVkVq01wZfk4Ce4aWbycyIC8HHK7rpFkTXxvrdxzTnsHQOR+DBAm33kUQNSUfAzI31v36BegMAZ+&#10;CRhj+/M+eodl4EoqAt1Jqmo9fNxMBn/GCCI5xpZDqSfEF/RqE46P9WjI4yoYWLiUfN9taYTG2b1E&#10;trAHCRfWyOmaUFIMkzOMwokF0sJ707k6gUS3nbKvi03hodDAywWhmZspGVg9hMNFeGHAa+8tDBJx&#10;up+4kSV+tEYiZetI07ork1KuzRN51F7y6OXkUedA5ZFoOs9ukJ5/6MYxqVQxthFK+uhUj3ILDeBS&#10;R2oBJC3mpSwW66F8YieK/UikOFtRPy+NDXswZ9uJPUm4ALUn779QLFXOt0nGTARBA6aO0juF4/bx&#10;cVPSEVoJoXpq9Ql1oSH1GUUiR7Mkd+lB1L+R7hmGg0stsKnOM0gUBSVf0kq9wEPgYTOpA6T3FRhp&#10;xjhS7tfFfBHmb0maSXtp6ddso750tnzwzT05ymT0L/fbRPngm5/XlmqnjTEPgCQ3ly/JF22HK+V7&#10;gBzU8UnViuDVDrINgMBpfbWSUT0W1ymERD3PZ2S75+AldgEriN2+auHOO8RiHIpfOL0vK3daysIb&#10;/SJb+1jOwXypnWyNeVBbqp3eq2QLe5hwAcaPnHuko+JpY+wtIDG8yZdh4f5QnbMeuoYFi5DtRE7K&#10;SGm0YOVkWCFalbTw5r3+jk3JMBx4sdNMByxS6JpvSTv5TlBFZp3lPEAlUW0tFEnimUKfyCG4K+de&#10;vtxhRGNv6ah4evzIuUf92O2oYE8TLgCTr8xdv3/tpDH2DwH3BSspltTmoH594Eu64x5jV/zIwNEu&#10;t4kha/vfNiN4eZhF/gx9g6+T4YuxcCJ0Ua1F8q6P66LR3g5uWVHGxJ2SILJCD5E19s3GqH5dzrnC&#10;GGKPtkK2P7p+/9rJUZyy22vs2RxuN5ilq7+lPfVrK08oJTld7fW8K23NNQAfpZocGiFMFWTkdCdm&#10;gTup1t0YoRGj8RM9M3beCSyiDnCh0pYRuNfY7tXDuJ/tJDYj5LKWY5Rij4fAg2bSXXggL5/sg45j&#10;odaCV8tbGx16qQkNkygQWpHUAV4or3ah6ymWP5EaSq7Yli8xUfTPdeXEr62z5Z5C3/uSRgm6Mv2N&#10;aOnTJ57nyQj2WBsaBbD4MUzM0G9t6KetRPtorfx0I1sQKuoW4QbR1gzN+4LmZzLED5vkOZQSne2G&#10;Az4bUL0j0rA4xLJWKtWb8iCwUL8pJjvx/bC1ouMsTYK/XubRQP2225bUthoKE5DfjrivtyiScJKx&#10;cil4DgiKMNtIDO5LOefvsQX99/GCqBOsdeNv/D4MeGxDCxavyHfbQbZRFP26VznxD/u591HDMxXh&#10;rqB2/VfA/quV/7cpGF6mnw5ZDeB2KIUJgCOltQsTN43MoUrPNQsiOeG+0MN2zy1j/oLIK3x3pprQ&#10;SbJcd18UyJSJrv1R8zB3UwxevFwi8dKeNKi0Gs6rYS3SrsHcFdm3n08kY9oHrNP3qjW8keswfwW8&#10;vGwbhWBDkY5pLc0P1sLka734lLaNOvCJuwuKjKhTYpvPqyHU3EBISDxoT5c3L9u6CzxahpfGu3s7&#10;9w5zMH9nlRJBoP4m5ePf7evuRxCjcx81SJSPfzdsRV/GGnEeSSsYFu5AcGeDF9g+iois53hJTqT1&#10;YrGWSQLAGIGBo8Mk29o10anlSkKQUSBWjsYIgflFyBVg6Vr37edvQ2FcyDYKXENC3IatJb9Xn0eG&#10;BnXB4g0J6fyC297KWqIwGTCqkDHaq7Z1RO/nZVu/AGMHJTKOQncR8GD5Sm8+q23CJ+EmT0m+Psa0&#10;D/nUc54Sze7luiRINoOXgHP9JtvgrpxLHUoErFkIW9GXn0WyhWeVcAF/6sQPl5fqM8bYm4A7ILTc&#10;EtcX3Qia/mGSjds1O28+miHsLw4zDxSKx6tXABPIbXjlFBRegfETQrYmkIjRhKwa4RPel0hUaSHY&#10;4oRsNzYNlZfEtyBO81Qfdtn/fHJxDJvOs3dGouHKSZejiWR9zeUu20Zu24a07haPihF7+bh0m0Ut&#10;iX6jFtIZNxzkcKmkOK3Q8ftTefldyzGsr+Uu6OMtDIjs6zW7ekUumvkxoE2JcHN5qT7jT534YT93&#10;P8p4ZgkXRDb2aPnm6yYyvyvP2OSEt0byukOc+7Vi/0iS7z06TB8YOy+33liJCMtH239ffNl1hDlS&#10;jDqi1OZSkkZQqiPXWpET1IRCymEXwmvMJ9uDEH0a44cdWa5skPwzqLqpAUa6CvyOWnzxhWRbBdil&#10;dT+KfiMfKxUc8XbOfTxblIJa6D6KnGugudDHqbwboy7njIncHVAi8jWR+d1Hyzdf3+uyr43wTBMu&#10;wJEjP1fVlZmvEkXfXHnSWtfPn4eFqxANx4IzNEnRrBnBoWEXylrVJFfq5Vido00rFVIWmTHidlxr&#10;JBruRGFcotC4iNUZZUYtIXJjJG2xCuMd+tVa8s+gKakDa5LccxtyoBwhK09SDkOE7yXjlQzisdCJ&#10;MyU5LiJnD5H35FpycRjBeXRfzpU4P56+PYuib+rKzFePHPm56hBWNlJ45gl3BZUT3w7D4M8b60Kb&#10;OErLlaE6C7WrA12OBcLAtfK6SnXfHZs2QtSS6CUK5HEjdEbjcWRq1iK9FAkrcK0fCUzKjKbrKPF1&#10;CsCNeZle0axKSqEbUv38q/I5A4an2pfQ7T4rD0yXpGiGMziyFpqt7Wt0t4XaVTlHcuXONt2lMAx+&#10;icqJbw9yOaOMZ0oWthH8iVP/o/r48olS2ft9rfTrK0d8riTst/AxTL7CIHwYFHCmAjcDqNXhpeFb&#10;P0huFAC9RkdGuk/USi637dcbkdgGv4/3r7w1ItxOIk317u1/g2RY+BpxRtRy6aSWpB+GCE8nn4ZW&#10;q1MKMSqIFvf2snwsh0rw0sDavRdh4TMn+SoleS/AWPNxo77883u5TXc7yAi3A26Ex1mzfPWfaK3+&#10;LiAHkZ8D68HCLdFrFo/2fS0FZKbV01yPJ6FuF505007YWVZ0uSYEv+Mqkebo7QSQ5ePr/77xNJGn&#10;ySCk1C9jkl0rCb4sv1JKInA93PkHRSUDSkEItxX3lnTBASA/PuCJDY1b0FwUok216AIYY7+jx2fe&#10;KY8NckG7A1lKYQ3o8el3wjD8irFGjvu0iiGoweJFpCO9/xgJst0Mlp9IDi/OgzLIMy4UZYJ2crPc&#10;VvZtYPmepDkCNwSyZ5PEtocy7dKw+lohrsPgyLYqx35QW61CsGYxDMOv6PHpdwa2nF2GjHDXgT9x&#10;8ge1pfo0mJ/IM+6WKTbJnr/eXe/5LCJ8IAUv5QlpVZ4b7P5rn0kaQCGEW9qEz1XrjuQflz5JUiR+&#10;UWRqQ0aehHCVSqZ+DBXN23LMezk5B2w6hWR+UluqT/sTJ38wzCWOOjLC3QDjR849ojzzVhSG7xjj&#10;6sZxG2lhTKKqxY+B4cqIhosQqo/lJIx1uGqrQ+J3gjloLUt0HTZF37sZk/mgLn/vxeMV/I3TFgNC&#10;DpcRtzLXzNrtZWF6gyU5xpvLcsyrNktFG4XhO5Rn3nrWJV+bQUa4m4Q3cfI7YRi9Zax1Y0VTml0v&#10;D/M3oXFjuIscFpZvCGnFrb2Vnxrs/hfuSkeTcffdG3o5OFjrFBehy0OG0pwxAvABQpEGPl+CN8tD&#10;GsXZuCHHtpdPeSGsqBAuh2H0ljdx8jvDWNpuREa4W0B+6tT7emz6dBRF3+oa7QYNWLiA+Hw9IzCP&#10;Rabl5eX9jx1koCOMGrekGUNpiVYrL29+2/ETsO91kTNFrnNu+bEY84wAXq6IsUxfXbzWxKwcy0Gj&#10;e1QbRd/SY9On81On3h/K8nYpMsLdBrzKiXejyLxtrLkkz6Ryu7kiLNyD6qeI39dehoGlB1JkMoHI&#10;gzo7uPoKN8rcL6ZSCVstH/kSEecd6ebL0FhgmDfwMYZjLh/A8qew8Lkcyx25WmPNpSgyb3uVE+8O&#10;ZXm7HBnhbhO5yZPv6bGZM5LbtXIvG5ub58fk3/OXoTUa0VJfULvhClUulTB+bLD7X3ROVNY1YWw2&#10;ldANhedEh6vcWA32vBf2arQ+k2MWKxeedpPwMArDd/TYzJnc5Mn3hrrOXYyMcHcIb+Lkd8JW8IYx&#10;5scrT8atwflyUlSzT4a4yn5gTqRBXiGVShigI3rTObppT9p2t5JK6IpioidVeuitvYPFk6Qoli+3&#10;jSsHMMb8OGwFb2S52p0ja3zoAfL7T18EfjpavPJ15fFbWumplQPWLzgjnAegn0DlRQYsUe8PFu66&#10;VILzwt1MKqHNDnUzO1nrtr4GdTeqJWxCocKGn2nrjiNU43wyumRGdawhdv7Iw7TBHAiWYOmefIe5&#10;QnLBSXS18zbiG97EzPeyaU69QRbh9hDexMz3dFg8ZiL7221FNZTzBdXSqVa7xjDt/3aM+k3X0aXF&#10;l2D86Oa2U+5wiwltFToJdo3Dc+kzIYjYvHwzXX/NJbEMjH+6wYbJ/Hm9l9m2Kcfgwi05JvMl2tMH&#10;xprI/rYOi8e8iZnvDXWpewwZ4fYak6/M6cr0N3QYvGmM+eOV59MTg00EC1ecjGyDFqKRwyK0liRy&#10;DxtQPsCmZw3EzQUxUXfCxBYt8cnfRe0Q3hdi1L6kMiY2aelTmHCReIHuh72znMRFwXovnhqhHHML&#10;V+QY7JicC2CM+WMdBm/qyvQ3noWhjoPGXjyqRgNTZz7U4zNvRyb4S8bYeyvPr0yXKEuhaeEyNG+x&#10;eb/+IWPxrjMaj8S0O7cFD7PYjzY2IO+01m4sOsMbd1ewKiccN1gUZfuxg8DUJvedkzUrvYbB+KKL&#10;auP2rvHNv6+RRyTH2MJl+dzy7a5eAMbYz6PAfk2Pz7zN1JkPh7fWvY2McPsMb/zUf75+/9rxKIp+&#10;wxiThHXx0MR8WTqeFi6NPvE27yAuYO522/MRP4nF1T/dioSl/RKVKiXb1m4gxGflteN8cNRyffod&#10;qDoBvlJJeoI6Mo4nvf95VnX+eZOOcJX4tdY+I5HtLcHyfRf9xl68wzYf7gVior0kx1i+3G5BCRhj&#10;Ghjzm9fvXzvmTU7/p+Gt9dnAszlEckioPXn/hWKx8uvAX9NapQqWbvJs2BLSKYzLBIJBNhBsBvHY&#10;IaUTI/FgDW/ZVgCH3lz9/JKTLvvFxN8WhGi9vKQLWnWYeo1VVaulS64N1xGuCZKhkWnYSApgE6fb&#10;n69dc6N5Ssm+lQaMI3ItlfrK8+D1d7xif9GExufOzMd3huCQzpE7KeO/bTSW3s0sFAeHjHCHgMbC&#10;xS/kPf8fgPrLWqeThSoxX4la4nhVPsJgXbfWwdIlyXN6mygotZpwoAvhAixecvaN+SSva608ZwxM&#10;Hafre57/KGW/uA6MI9zKyS7v4RPpjPMLtBG1NfJ8af/GNpQjiyrUH8hkDi/v5F3QTrTGAv+hFQXv&#10;FifPrDHpM0O/kBHuMPHkwklTLPx94GvdiTdMBhuOH2LoRo12NsnBboSwBbn1pGJPRS2wMibdWV92&#10;k2vFiB65YtYGhBvbQ6q1Pq95mQBhwmTsj5eHwmE2P2x8lPBUWpLjY8Xz1yRa3Wj+Iw6+/smwVvqs&#10;IyPcEUBz8fJMTvvfBPvLWqf1SM5I2xohMKWgvB/8IwzJyiTDyMCKJWbtqWsrdymRlakWAmNMBOr7&#10;QaP+7cLBs58ObbkZgIxwRwqN+Y9+Ku8V/w5K/Q2tdXsCN86Zhi15zI9B6RB7ookiwxawBPXHkjZQ&#10;OiHajvPYGNPE2n/dihr/tDh17uaQFpuhAxnhjiIeXTwSlfy/orT621rpDidvF8GYyE2x9aE0Bf4h&#10;ssbBvYoQwseSgjGhpA10PCG5g2iteaiN/WfUw3/P4TMPhrLcDGsiI9zRho6WL39VKe/vaaXPdv+T&#10;lKdrrgTlfcAgzb8z9A+zkjII6nJhjRUaXWCsOW9D9Y+9yen/wiqBc4ZRQUa4uwThwtWf1Z79FVBf&#10;0Vp1dATEuV43wtxal3LYz6YbAzKMCOah/lRSBigZXqrWiGaNDcD+NxOp7/qT038wjNVm2Boywt1l&#10;qD6+/HyxqL+ulPrrWusvrPqD2AsgTjmgoFCG4j5g38DXm2EzmIPGHDRrgE1SBvF32QFjzDVr7b9p&#10;NqvfzzS0uwsZ4e5mLF/5srHqr6L4Ja279KLGhTYTOZ8A53NanHCSqb1s0DLKiMA+lVbmVg1wnXex&#10;IVBXkrXLWP67VvbfMT7zvwa/5gy9QEa4ewALd/5o//jEvl9Unv5bwJ9ul5Y5rES+oaQejOuuKo6D&#10;v51JCRm2hiUIF6Gx7IqdWlIF2l8vko2AH1tj/+XywtPfm3z5p58Oft0ZeomMcPca5j88Gvmlv6hQ&#10;X9Nav7X2HypHvFEyMcEvicesV2Fkutt2LaoQLUGzCqFzQVOei2JTJjldYIx5z2L/oxfW/ytTb9wa&#10;yHIzDAQZ4e5hNJ+cP+EX8z+v0L8MfLFr5Au0Fd1MlMyw8ouSgvDHgAmyZou1YIFFCKuSIggbSLeg&#10;ShHs6qJXDBfJfmAx3w8brd/PGhT2LjLCfUbQXLw841v/LeXZr6PUn9Rqzb5X2jrc4vZXEPLIlWSO&#10;mC4D4zx7JGyBZTA1Me4J6omZulIuRbC646sTxpo5LP/PRup7oQrfK0ycujKI1WcYLjLCfRYxd2My&#10;9MI/o7X6Cyj+LJbpdveyLkgX4GzkLGsVIl0qyAQGv4h4ERTZ/QU5g1g/NiRiDZrOmcyNoFGkUgTd&#10;C11tr2ZsiOIqlj80xv7Aj/z/w75jCwN4IxlGCBnhZqD5+NK0V9TntNJ/DvgSqFe1VpsfY7VCxE5v&#10;H7t5aU+GTPo5Ee2rPBD/DLsrLgRa8mNbol8OA3EMiyPW+NxQOiHWTcJpZG8B/9tY83tRw3xUOHT6&#10;ao/fRIZdhoxwM6zGwoVj6PxZo9TPotTPaOwRlJ7c+gvFaQkDmGS+WxwZQ3ueU6eKSko5ZzDnvbvi&#10;lZ/aFpdrhtTru/3ZVE46jspX8tPx2tz28etrnUoHbPWtmgWDeoC1P9TW/kHDBBeKk69d3/oLZdjL&#10;yAg3w4aYvfp/Jyafn3pLwSkFPwP6DeCw1qpHUgabmhabeoR2gkw9rEB1/GPFKzdF7Eq1P79DGGOr&#10;wCMwH1r4oYXLC/fn3zsw/acWd/ziGfY0MsLNsC0s3Pmj/WOVfeeUp44rOIdSfwLFcSyTq5zOdimM&#10;MU0UC1iuY+1PLHxkI3u9Vl08P/Hi27PDXl+G3YeMcDP0Fo8uHgmK6lWt1TGMeklp9RqoY6BeRNl9&#10;WDW22gtiODDGBihbxao5sPeAm9aYC2h71xh7I9ewtzPHrQy9REa4GQYJrzZ7/nnfyx3Wyj+gvPAg&#10;eAcUHAIOYTmAVvuxdhJFEUsRKKAoQEzS1rVogSRmlavU2QBLE2iiaGBpoFjEMItiFnhs4TFEszby&#10;nxgbzoZR8Kh84Ox9RnpyZ4a9hIxwM4wMrl79n4XDxamx/FhlTHnkVagKylMFpcnnVDEXEFiIPKU8&#10;H8DaKAQvypFTgW0E1tCykW1a3zZtRCuo12oPa7PL09O/2DkTPUOGoeD/A9cBTlD2uRHtAAAAAElF&#10;TkSuQmCCUEsDBAoAAAAAAAAAIQCBy8vIAzsAAAM7AAAVAAAAZHJzL21lZGlhL2ltYWdlMi5qcGVn&#10;/9j/4AAQSkZJRgABAQEAYABgAAD/2wBDAAMCAgMCAgMDAwMEAwMEBQgFBQQEBQoHBwYIDAoMDAsK&#10;CwsNDhIQDQ4RDgsLEBYQERMUFRUVDA8XGBYUGBIUFRT/2wBDAQMEBAUEBQkFBQkUDQsNFBQUFBQU&#10;FBQUFBQUFBQUFBQUFBQUFBQUFBQUFBQUFBQUFBQUFBQUFBQUFBQUFBQUFBT/wAARCAFUAV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Lfh1&#10;/wAk98L/APYJtf8A0UldBXP/AA6/5J74X/7BNr/6KSugqkXEKKKKZQUUUUAFFFFABRRRQAUUUUAF&#10;FFRzTJbRtJK6pEv3nagCSq1zqNtZr+/njh/32r5y/aA/bS8L/DHTbuz0i5TUtb27E2N8iNX5xeLf&#10;2k/GfirVLu5udYuf3r7/ACUl+RaCOY/ZK58feHLP/W6xaJt/6a1yWt/tJfDnQd32rxNabv7iNur8&#10;aLz4ha5cxO39p3e9v4/NpmiX6zX8U988k2z+PdV8ocx+tepftpeArP8A1Etzcp/fSKufuf25PD00&#10;uyx0+S5f/er877bx4tgrxeV8jf3/AOOqmm+JHsJ/PV9kr/eo5CT9O/D37V2la9deQ1sts/8AFver&#10;837Unhqw1eLT779y8rffSvzTsPiXPbS7opV3p916luden1idJ57z7/8ArZt1RyhzH7BaF4h0/wAS&#10;WCXmmXMd5bv/ABo1adflb8Iv2otV+FHiCWDTGa/0fds8mV/kavrLwx+3z4C1OeKz1hm0q7f72/5k&#10;oL5j6gorB8JeNtF8baWl9ouoQX9u38cTVvUFBRRRQAUUUUAFFFFABRRRQAUUUUAFFFFABRRRQAUU&#10;UUAVbr/WD/dFFF1/rB/uiikQZPw6/wCSe+F/+wTa/wDopK6Cuf8Ah1/yT3wv/wBgm1/9FJXQUIcQ&#10;oooplBRRRQAUUUUAFFFFABRRUcsyQRNJI2xF+8zUARalqUGlWMt5dyLDbxLud2/hr8y/2vf23tQ8&#10;Sapd+GvCFy1tpkT7JZoW+eWut/b2/a9i+yy+CfCtyz7/AJLy7hb/AMcr85bnW1hWVW3PK/8AG9QQ&#10;dFf6lqGvMkt9Pv3t8/zU9EVPu/JXL6bfyzXSfP8AxV0b3Ku21vv/AMNamRK8Kp93+OnveNYOiq3y&#10;VDv/AHW2s+5hn/36ANCbWJZm+X+Gon1uVF+Ztj/w1UtrCeaV61rPwlLN/rfnTdvqeY25ecqW2pMk&#10;rqzfO6/Mlas3iefyNrS7Nq/LT38K/wCkJP8AxVSv9K/ho9qHs5B/b0727s0uzdWS9/8AO7Mu9/8A&#10;eqa5sG+f/ZqvZ+R5+6VVq+bmIPXfgV+0b4v+DmsxXmlNK9pu/e27t8j1+qXwI/ah8K/GnS7fyLuK&#10;w1jb+9sZm+f/AIDX4xQ69EjeVFt2V1HhvxbPo91FeWN01ncRfdlt22PUAfvBRX5b+DP+ChfizwZB&#10;bxXn/E4tIvkl+0ffr7b+A/7VHhP432qRWdzHbart+a0d6C+Y9tooooKCiiigAooooAKKKKACiiig&#10;AooooAKKKKAKt1/rB/uiii6/1g/3RRSIMn4df8k98L/9gm1/9FJXQVz/AMOv+Se+F/8AsE2v/opK&#10;6ChDiFFFFMoKKKKACiiigAooooAK+V/2zP2h4vh1o39h2M+y7nX966fwV9JeKddg8L+HNQ1WdtkN&#10;rE0rV+LH7Q/xXn8f+N9Tubmfzonld1/2azcgPLPG3iGXVdSvblm3yyy764qZF27mffLV25dbm4/1&#10;Tb6mttEa5f5Wb733K0+EyIdHTfcJu/gro5n8l/l+f/brb0fwTPM21Ymff/s11Ft8JdQmT5Ym/wC+&#10;aiVWMDeFKUzhrZGmrWtrDztm5a73TfhLfQ/egrqLD4aSo6f6M3/fNc0sTE644KR5lbaDsf7tbttZ&#10;+TXrtn8KJ5ot3lUr/CidH/1bVzSxJ30sJyHkk0KzI+9dj1z95Z/M7N/DXtd58NLy2/5Yb0rJvPhp&#10;Ps3eU1c31k2+qngV/DKksrN/wGuSm81JXVq+gNb+G9z5G5ovuV5zqvgyVPNbym310wxJx1MJI4VN&#10;kMvm/wBz79aGm+IUdtsS/OlS3Ph5ofN3btn8Vc5c2bJs8ptiPXfSr85wSoch02qzSvF5rN8/+xV3&#10;4b/EvU/B+vW+oWM8tndxNvV0bZXOWH2lPlbc8W3+OsrUkaGV5dzb/wCFK6DjP2f/AGSf2wtK+M2l&#10;xaRq8i2fiCBdvzN8stfUxFfzr+D/AIhX3hXVrfULS5ks7u3beuxq/YD9jH9rOz+NPha30rV7mKHx&#10;HAu3Yzf62pKjK59UUUUUFhRRRQAUUUUAFFFFABRRRQAUUUUAVbr/AFg/3RRRdf6wf7oopEGT8Ov+&#10;Se+F/wDsE2v/AKKSugrn/h1/yT3wv/2CbX/0UldBQhxCiiimUFFFFABRRRQAUUUUAfPn7cPjb/hD&#10;PgPrDI3+kXX7pE/vV+Js2pNqV+8rbnl3fNX6Uf8ABUf4hQJYaV4aW68l/wDWtsr8z7N2hfb9xG+9&#10;/t1Efi5iTo7DTVf52T5Gr1L4dfDSXVbpGl/1T/drN+FfgZtbninnVvs/8KV9YeBvCUVmqKsS/wCz&#10;XBia57GEwnOHhL4V2cMUS+Uv/fNehWfgazh+Xyl+T/Zrb01IrZU/v1sQp/4/Xj1K8j6GOGjA5+Hw&#10;ZZv/AMsF/wC+a1bbwTap83kLXUWGm1sW1gzvXNzTNuWJzVn4Stki3eVUqeD7Z/m8qu2S2i8qnJZs&#10;n+5V8syOaB5/c+CbOb/lnWLf/D2B4n/cV6q8KpWZeQ/I+6olzDPB9V+HsWx18jZXmvir4YweU/lQ&#10;fP8AxV9QarZq6bttcPrGmrNK/wAtY+0lA6PZ858aeJ/hu1sj/LXjWveHms5f9V92vt3xbo6usvyr&#10;XgXjPw9F5sv7qumhiZcxwYnCHiiX8SRbWi+aua1h1ebc3z/+y12WsaP5Lvt+/XH6xbN/Cv8AvV9N&#10;CvznytfDckjH8lHd13fe+7XbfCv4kan8MfFtprWmTtDcWrb/AJG+9XCfKnyq3yrTnm+T/bb71dUT&#10;gP3z/Zk+P2mfH74c2WtWsqf2gq7bq33fOrV7BX4X/sYftFX3wK+JdrK0rf2JdMsV1b7q/b/Qtatv&#10;EWj2mp2cnnWl1EssbrQXE0aKKKCgooooAKKKKACiiigAooooAq3X+sH+6KKLr/WD/dFFIgyfh1/y&#10;T3wv/wBgm1/9FJXQVz/w6/5J74X/AOwTa/8AopK6ChDiFFFFMoKKKKACiiigAqO5nW2gllb7iruq&#10;SvP/AI8eJJfCvwv16+g/1qWzbazlLkiI/H39ur4lt48+N2qssu+3tW8qKvDPDGm3Ot6paRbfvtWx&#10;4q/4mWvahqM7b5ZZ2dt9egfArw8t5riTsv3Grn5vcNaXvzPov4Y+DF0rTYvl+fZXrGlbbbZtrH01&#10;FtrVF/2asfaP3tfP16h9lhqfJE7Wwm3si11ump/eWuC0S53t8zV3eju22uXm5z0OU6q22oiVp2br&#10;WJbQ+c/z7qfCmyV/Kdq2ic0onTeZF6VaSaJ0+asT5vKSje38T108xzcpeuXiSsma5V/m/wDHKiuX&#10;fb8rVhXjz/IqtWMpG0YjtYmi2fK1cLrc38VbGpTMm9WrgfEmpSoj/NXBKR2ROV8T6lE6SpXjnidP&#10;tMrtXe63ctN/wCuK1JPmesYG0vhPJ9e0z7/y15/relNtfale0arZq9cV4htlhif5a9ihU948TE0v&#10;dPCbxGhlf+5uo/12zbW3rdmv2h9v3Kz7Oy/vV9JTl7p8fVj7xXS5+xzo27Ztr9kv+CbPxpb4i/CL&#10;+xryT/iYaS2zY7fwV+Nt4io/3a+jf2Ffjk3wT+LmntPKyaVqLJb3W9v71bGJ+5FFVtPv4tSs4LqB&#10;leGddyutWaDUKKKKACiiigAooooAKKKKAKt1/rB/uiii6/1g/wB0UUiDJ+HX/JPfC/8A2CbX/wBF&#10;JXQVz/w6/wCSe+F/+wTa/wDopK6ChDiFFFFMoKKKKACiiigAryL9qJFf4O67v/54PXrteVftOTLD&#10;8G/EErrvVYGrGp8IH4aeIX36lcf9dWr3P9n6z+ZGrwrVXX+0rtm/jlbbX0V8BIW+xo22uWpL3Ttw&#10;kfePoa2RXVK0IdNaZ/kqppsLPs/uV1emw185VPsKUSXStBl+9urtdEtmttn8dV7CFfk3Vu2cKw/+&#10;y1BsaKfe3fc3VK6fP8tCQrMm1mqV4WT+KtonNKRMm50TdTJn2fL81Swv8vzU/wC//DV8xHKZ/wDv&#10;NWZfoux63poV2/7e6sy/hb+589RKRcfcOH1va7ba888VW3y7V+/Xp2q2Df3a4zW7NnR2/jrjkdkT&#10;xzVbZkeuV1KH5Xr0jWLBk37q4TW4dlIo4TUvkrh/EO25TbXca2jbXryXxDqrW0s1enhviPOxfwnP&#10;3+lfvdzfcrBv0W2+Wr154h3/ACs1c/c3nnfer6elE+Gl8ZTufvf8CqzbXksNwrL/AANvqpMm9fvf&#10;PU0L/wCkJuX/AGPkqyD9x/2E/H1z46+AmjtfMz3Fqvlb3/iWvouvkr/gnF+7+C0UC/6lG+WvrWgu&#10;IUUUUFBRRRQAUUUUAFFFFAFW6/1g/wB0UUXX+sH+6KKRBk/Dr/knvhf/ALBNr/6KSugrn/h1/wAk&#10;98L/APYJtf8A0UldBQhxCiiimUFFFFABRRRQAV5T+1Dt/wCFGeK2b+G1avVq8q/af+T4GeLW279l&#10;m7VnL4QPwsvH+06p833N1fWHwQs/J0iJtvyPXyVbO1/riKq/62X5Ur7N8Gf8U34Xt2b53Rd/yVw1&#10;PfiehhviPY9KhiR0ZmXZXW2FzZ7N3mrXyfr3xO1W5uttsywxf7bVz9z8Wta02381rr91/vV5v1bn&#10;PY+t8h9zQ6rbbE/erv8A96rH/CQr/DKvyV8A/wDDQOpw7P37Vbtv2kNTd9rM3/fVRLDG0cXzn6Cw&#10;+Kov4pVfdV5PEMTp/u/7VfE/hv42S3OzzZ2/2a9K0T4itqqfLL8/9zdXNLmpHfTlCZ9Ipr0T/wAS&#10;1O/iSJNm1lryrSr+X7L5rM33a5TxP8RYtH37m2PurHmNvcPe/wDhKrP+KX591RXPiS2f/lutfGni&#10;r40z20UvkT73b/arye5+PfiCG9dmuZfKrshDnPNq1OQ/RO81uxdPmnWuZ1K5sfKf96vzV8Ow/tA6&#10;hcp887VdT42ahf2+1pW+T+OtvqnOc0cWfTHiH7M+9llWvLNeRd26vLU+ME6P80rbF+9W1pvj+DVY&#10;n835HauOWG5DppYnnLGq2aeU7f3q8P8AiLo7J5ssVe7TOrwf368/8W6V9sgf5aKXNCRtX5ZxPme/&#10;mZJ3Vvv1XSbe1dL4w0f7NK7J8n+3XHp/BX1VKpznxmJjySNDfvR/9mremp51/b7f4mT5Kz03p/wO&#10;u1+Feg/8JD480qxVd/mzoi/991scx+2H7FXhL/hEvgZokUsWyWWLzWr32uZ+HGj/APCP+CNHsdv+&#10;ptkSumoLCiiigoKKKKACiiigAooooAq3X+sH+6KKLr/WD/dFFIgyfh1/yT3wv/2CbX/0UldBXP8A&#10;w6/5J74X/wCwTa/+ikroKEOIUUUUygooooAKKKKACvN/2ioVufgz4piZN+6zb5a9IrxT9q3xtF4M&#10;+GN00q70ut0VZy+EEfjx4G8H2aal/aeoS7N906RIn30219Ef8JDpk2mxQeRPD8uxvmr558N6VfXn&#10;jyVoNz2TTs+z+5Xrc1nLYTuyq02/+CuGUvdPToR94t6lpXhP/X3i3Py/3HrnPt/w3mZ4mW9ml/2G&#10;qLXvDer+IX2srW1u1WvCvw3/ALBleVVWbzV2NvWuaNeJ0yoSJrPwx8PvE63EVnLOjQL5su9vuJVe&#10;w+C3hfXk8/SPFVpDv+68v8FOT4FLNdXE8WoS232r5G2V12g+A7bwxoP9kQRK+3/l421t7SMyPYSg&#10;YKfs8ahZpug8Wafc/wC5XofgDwk3hi4iivLyOaV/u/PVTwr8PdT1V3is9zvB8/3ql8N+D5/EPjX7&#10;H5s7vF/rfm+61c1SMTsoc3MfQem6Pc6rpaRWO25lb+BGrxr4l/DHU3vZYLy+g02V/wDns1db4z8N&#10;y+FbVG0+6ufNRfvpK6V5lc219qVh59zcz3Nw/wB55m37K44xgdkuc4z/AIU/Z2zvLqHiy0dP7iVF&#10;c+A/AVtF/p19PMn8XlNWrD4SiS4lZvn83+//AAVYtvB9nbXiT7fOda74yjA46lOUyx4Y8GfBG2v7&#10;SLV7XWYUlX91sb/WtWV4q1j4LeFdZmsYtP1ZIv4kdvuV1s2jwXPjDR9aaJf+Ja3mrFt+R64/4zeG&#10;JfiX43uNelto7ZGXYlvFFsrs9tE8v6tVKXnfDC8/1EE//fVSw6J4RT/jz+072+6jtXlU3wu1PSrr&#10;z7aVnR/vJ/drsPDaX2myxfaYv+222uaVWMzrpUpQC/8AHmnw376fbWdzbPF/rZbj7lUrnxVBf2vm&#10;rA3lN/HW14ksLa8iedYF81/vV5/bWGq6VL/ocW+L+49Yx5eY297lPOvG2vWd/dOu1kRPk+7XDzff&#10;Rov9VXovj+HV7yXypbOKHf8A3Frgn0qdPllWvVjynz1fm5yv9yX/AHK99/Yt0f8Atv43eH1Zd+yd&#10;HWvBXRnbZFFvl/ir7I/4Js+GJdV+NNvP99LVd+/bW0ZGPL7x+ylsnk2sS/3VqakX7opas1CiiigA&#10;ooooAKKKKACiiigCrdf6wf7ooouv9YP90UUiDJ+HX/JPfC//AGCbX/0UldBXP/Dr/knvhf8A7BNr&#10;/wCikroKEOIUUUUygooooAKKKKACvD/2w9HXVfgtqvyq7xfOu+vcK8s/aYTf8FvEbf3IN1Zy+EEf&#10;lx8ItB869u7nytjo2zfXrr+GIpm3Mtc/8LrPydIdtvzytvr1Ows1m2LXhV5n0WGpnKf8I2tynlKm&#10;yiH4dXLvuSvTdN8N/wAW2urs9E2Sp8tebzHtxgeSWfw0vv8Ano3+1Vub4dKkT7m37a9t+wbIvlVa&#10;5fxJNFZxOkTLvaj2kglSMLwrDbeDPBet30Vn52oOuyB6wvgboM6apLqup7nu7yXzW+X7taCa3ssv&#10;sLSq6P8AOyf3K7D4bwxXN0jr9zdW0qpjGnySJfidoipap/db71eGXlnFbXUtnOzQ2kvzs8K/PX0x&#10;8S02aW6/L8614FNeWzttZf3q1x83vHZKPPEwtN8MRak2223ff+Xf9+tV/hpef7n92tPR7mB7qKWB&#10;vn/iSvZdB8rUrNPNWuk5uQ+ernwHrVn/AKr5/wDfrEv/AAxrTv8A6pX2V9ZXPh6J4vurs/v1zGpe&#10;FVRdqr8n8T0c0zblgfLM3hvUE3vPEqf7lVP7H+ZPNXen9yvonUvB67NqxVw+t+HorN/u/On8FRzk&#10;SieM3nh5Xlf5az7nRFhr0C/tvJZ/l2VyWsOr1cKnvGMqR5J8RdNV7V5V/wBav8deXw6O1zF9zfK9&#10;eweOfns5U/2awvAej/bPNdl+7Xqxq8sTx5UOeR55D4eXz9sqsm/+5X6cf8E6Pgtc+CdG/tWezieK&#10;9+aK4/j218dab4JXWNZ0qxii/eyzolfsb8N/DEHhLwXpGmQRKn2eBEau6hKUzgxdKNI6iiiiu088&#10;KKKKACiiigAooooAKKKKAKt1/rB/uiii6/1g/wB0UUiDJ+HX/JPfC/8A2CbX/wBFJXQVz/w6/wCS&#10;e+F/+wTa/wDopK6ChDiFFFFMoKKKKACiiigAHSuE+N+m/wBq/C7xBbf3rV67sdK5n4lbW8E6tu/5&#10;4NWc/hHH4j84/BNg2m2TwS/fRq9I0q5VK4y8dbO/lVf71XbbWP7tfI1z7nCU48h6zpupKkXyxb3r&#10;XTXonifcvz15bZ+IdkW1W+etL/hJF8qsInfKJ2eq+MFtrd9y7K86v9bl16/8hfkR/k30zVb/AO3/&#10;AC1yXiG5udKt3nsfnlX562I5j1DSvB+n2Fu8ss6vL/y1d2rpfA1zp+lXTs0+yJ23rXw/rfxX8Z3l&#10;xtWKWFIn/wC+629H+MeoeUi3MrQy1fsjm5j7X+JWvQXll5UEq/Ov364DR9B0P7A8t5Ou/wDir5s1&#10;v4zXiWrqk++X/eripviF4jv7rzfPl8r/AJ4xfx1Hsjb2vun1Fr2m6fYS/abGf5P7m6ug8H/EJdNW&#10;JWX5K+XdB8W+IdVb7NLEyb/+Wr17BonlQ2CKzb5dtWRzc59Jab42s9Sg+VamvNYtryDb5WyvAdN8&#10;Qy6VcIu75K66Hxarxbd9EpEcsuY7DUtbghTasX3a4HW7yC53/wB+q+q+JF/vVxuq+J1Rn+auCR3x&#10;iVPEKK7fK1edawmzfXQar4hV0d1auJ1XWN7v81XSj7xzVvcicv4ks/t9q8S/fet74b6CsNrtZfn+&#10;5WfD++fc1d14PhVLhNterKXunm0/iOr+DPh77f8AHPw5YuvyNOr1+pUabUVf7tfnf+zPYf2l+0TZ&#10;S7fkgR//AECv0THSvVwX8M8PMpfvQooor0jygooooAKKKKACiiigAooooAq3X+sH+6KKLr/WD/dF&#10;FIgyfh1/yT3wv/2CbX/0UldBXP8Aw6/5J74X/wCwTa/+ikroKEOIUUUUygooooAKKKKAAdK5H4pz&#10;fZvAWsP/ANMK64dK87+O159g+H18394qtY1fhLh8SPz58T3jQ38u3+9WSmtsn8VXvFSb9Sf/AHqy&#10;fsa18rVifaYb3TWh1tn2fNWrDqrTIjbq5RIVhf8Av10emzWtnZSyzsvzfe/2KxpHZUkbcLzzJu/4&#10;BWhbJFNB8y733bWrgbnxzZ+b5Hnr5S/x1o2Hj/T7P70i/wCy+6uyVM4+Y2tS8HwXm/bAvz/7NcJr&#10;3wia8R2ig/3a7az+LukPK/71Uda6Cz+Kmiv5Lb497fwVcSJRPD7D4G6hNeIzRf8AfddrZ/C6LTdm&#10;6D96/wDHXd3nxa0VHf5l2L/cridS+NlsnyxL8m7+7RIIj5tEXTf+WXzrVRLloX2pWLqXxdtrxflV&#10;n/31rl7n4hW292+VP+BVHKEqsYHpT+bc2u5W+dKitvELQ74Jfkda4rQfiRZ3kv8ArV837nz1tX7r&#10;ft58XzvRKl7pdOv7xbvPELbH+auH8Q+IZ91at+kuyuaubNpn2tXB7P3j0vae6UrbW5Zt6tVS5m3v&#10;Wr/Y8VsrtWbMnz12RicdSXOXbCH5K63w958MqMjLsWuXs67PR9HZ327vvVtI46Z9Bfsb6bv+KD3z&#10;fO7o9fedfGn7HWjtbeL7jcv+qgr7LXoa9rCfwz57MP44UUUV2nnhRRRQAUUUUAFFFFABRRRQBVuv&#10;9YP90UUXX+sH+6KKRBk/Dr/knvhf/sE2v/opK6Cuf+HX/JPfC/8A2CbX/wBFJXQUIcQoooplBRRR&#10;QAUUUUAFed/HTRZ9b+HeoRWqb5Yv3oX/AHa9EHSmPGrx7WXerVnL4QjLlkflr4nmWa6+VWTb97fV&#10;KzRX+9X0F+1p8KIvCt1FrmmQbLW6f59n8L185W1z8lfP148h9Rha/OadzZ/3V+9XKeJNNvJvlilZ&#10;K622vPn2tVu5tlm/hrmpxO+pzHgmt/D3Wv8AXwTs8P367D4UeHotSv8AytatrmGKL+Ob+OvU7OwX&#10;7P5TLUsOieS+5fv118xzRpyPSPCXw6+Hd+qJPZxo/wDfeuu1X4Y/DTbFsW2R0/uV5f4b1j+zZ9tz&#10;BvSvStK1XRrxUaW2X5a0jylyoyJr/wAE/C22sHVYoJpf9ha4TxJo/gVLXfbaHs2/7NdxfzaLD5sr&#10;W0XzfwV5V428TwTM8VnbbKJcpHsJnn/j+bw9bNbrp+kb3dv3qIv3a4TUvDFnrausViqP/D8td3/Z&#10;Ut/debL8ifw7K2rbTYLNPlT51qOaIewl9o8f8PfB+LRH82dmd2bf89ejWGmrbRbV/hrYv9m1N3yV&#10;k6lfxQxbmbZWMqnMXGPJIx9V2b3rFhtt8u6nX+q732RfxUfaVtoPm/irmid/MZ+sXPkxVy803z/7&#10;1WNb1Le2ysV7nZ96rjHnOarI2vtLQxfLud0/gSvS/CviGKb7Ou1kfav31r0r/gnxpWg69471iLWb&#10;aG8u1td9qtwu/wD36+9P+FTeDxe/a18O6elwv8fkLXq08JzRPDnjuSR5P+yp4MvNN0y71y8iaFLp&#10;VWBXX5mSvocnFRwxJbRLHGioifdVaf1r0qdPkjynk1akq0uaQtFFFbGQUUUUAFFFFABRRRQAUUUU&#10;AVbr/WD/AHRRRdf6wf7oopEGT8Ov+Se+F/8AsE2v/opK6Cuf+HX/ACT3wv8A9gm1/wDRSV0FCHEK&#10;KKKZQUUUUAFFFFABRRRQBy3xI8E23xB8IX+i3K8Tp8rf3Wr80PHPhi88AeKLvSNQiaG4gb5f9qv1&#10;YxXif7R/wCtfi54fe5s1WHxBbrugl/56f7FcGJoe1OzDV/YyPz7S/wD4lauj02886KuM1jTb7w9q&#10;lxpmoQNZ3du2yVHrT0S/2Sou6vH5bH0sa/PE7DeyJuqvc6rKkW6JtlaFg8Vz96tiHwxBebGauaR0&#10;wPPJtbvnbdG2yrcOt64q/LeMm+vQ7bwHZ+am5fvV1Ft4D0xLfb5S/LW1OQS5jxebXtaf/W3LPWfN&#10;rFzu+b79e23/AIGs/wDnkv8AwCuaufh1A7vtaiUjT3jzy21K5f5a1bZ5dvz1003gxbZPvLWPqvla&#10;bFtrEUjH1K8VE3NXA6xrDXNxtX7lW/FWvfvdqtXOJMv8VWcpbT/nrLWfqWpfwK1V9S1v/lktYk15&#10;sTduq+Ucqg28m/vVkzXi7f8AbqrqWq73+Vq5zVdb+x2Us7ff/hrspUzza9X3Tu/hR8frn4M/GfQt&#10;cgZntLWXZeJu+/E336/cDwj4p0/xt4a0/WtKnW50+8gWWJ1r+byGZtSvHlZvnl+7X6Jf8E5f2t18&#10;H3Vv8N/FV3s026l2adcTN8kTf3K9uET56dTnkfqXRTEdXRWX5lan1YgooooAKKKKACiiigAooooA&#10;KKKKAKt1/rB/uiii6/1g/wB0UUiDJ+HX/JPfC/8A2CbX/wBFJXQVz/w6/wCSe+F/+wTa/wDopK6C&#10;hDiFFFFMoKKKKACiiigAooooAKKKKAPn/wDaV/ZstPippb6rpEa23iOBflf/AJ7/AOw9fnVqs2oe&#10;D9bl0zV7aSzvbdtjwvX7K189/tT/ALN2hfFjwrqGqwQJZ+IrOBpYbtF+/t/hauOpQjP3jsoYmUPd&#10;PhvQfGC7E+auw03xart97/x6vmX7ffaJeywMzb4m2NWrZ+NpUT72x68epT5j36Fc+oIfFvzfNXR6&#10;b4zgddm5a+UU+IU+3/Ws9WLb4kSwt95qx9mdXt4n1hN4ktvK2s3z1lXPiqC2R/mXfXzf/wALRuXT&#10;71VLz4hTzfxNR7Ir28T2PxD48X59rV5v4k8bK6P83zVwl/4tl2/e3u1cveX88z/earjSOaWJOmm1&#10;tZpfNaqN/r3yfLXOO8u37zVVd2/vV0+yOP25pzar/E1ZN5rH8O7YlV5t702201n+aVd9XGJEqkii&#10;+6b5m/vV1fjD4J6q/wAPv7XlVobhl3qn+xXov7P3wQufiX4mWeW2ZNHtW3yzOvyPXoH7Yfi2z8Je&#10;HrfQbH/j7nXYqJ/crspRPEr1/e5T4X0ez/dbW/3GretvNtrpJVlaGVG3xSp/DUNnDsTdWhCny/Mv&#10;3q9WBxn6z/8ABP79ptviz4NPhTXp9/iXRk2rKzf8fEX9+vsAivwY+CHxO1P4OfEbSvEtjK37iX96&#10;iN99P40r9v8A4b+P9M+Jfg7TfEOlzpLaXkSv8jfdb+7USjY1jI6miiioLCiiigAooooAKKKKACii&#10;igCrdf6wf7ooouv9YP8AdFFIgyfh1/yT3wv/ANgm1/8ARSV0Fc/8Ov8Aknvhf/sE2v8A6KSugoQ4&#10;hRRRTKCiiigAooooAKKKKACiiigArzj9oDx9Z/Df4W63q11JsPkNFEv952r0OeaO2ieWVlSJPmZn&#10;/hr42+NHjPTvjj4yu7OC5+0eDPC677qVPuXFx/d/4DWc/hBHwZ4qtt97Lcr8n2ht9c1NC+77tem+&#10;MLZby/uGjXZb7vlT+7XFXNg2/bXiylySPcpe+c/vZKekzbPvVoTWeyqn2DfWPtDbkkMhmZKsecz/&#10;AC0xNN+Wn/ZmRqvmiHspD9ivUU0KpTt+yq7u01HMYypyIn/2arvCzv8AL9+rez+KtLR9BudYvUit&#10;oGmlb7qJW0ZFcsYe8ZVtpsX3t3yfxV7L8Gf2bNa+Kl/FcyxNpuiffaV1/wBbXuHwE/Y5lv7i01fx&#10;RF5NunzrY7a+xrPw9Z+G9N8i2giRFXYqIuyrjHnPCr4v7J45qWm6H8DfhtKsUC2dvZxb9/8Afr8r&#10;/i145ufiX46vdVnl+Td+6T+5X1X+3z8bPtmqReDNKn3onz3To3/jlfGMNtsdJfv/AN7/AG69KlA8&#10;2MucIU/iqxsV6ESnpXZ8B0hs+X5W+evp/wDY9/a2vvgRrEWk6n5l74UvZf3sJb5oG/vLXzKkNW0T&#10;5dtX8ZJ+9ngnx5ofxC0O31bQdQgv7GVd2+Jvu10JGa/C34M/tCeMfgb4mivNB1WX7Ju33VjN/qpa&#10;/Tn4BftzeC/i9a29pqc8eg663yfZrhvkdv8AZasJRNIyPpmio4Zo54lkiZXRvustSVJsFFFFABRR&#10;RQAUUUUAVbr/AFg/3RRRdf6wf7oopEGT8Ov+Se+F/wDsE2v/AKKSugrn/h1/yT3wv/2CbX/0UldB&#10;QhxCiiimUFFFFABRRRQAUUVDNdRWsLyzSLFEv3mZvu0ATYFch8Qvih4d+GOjy6hr2pRWaIm9Ynf5&#10;2r5j/aZ/b40zwG9xoPgfy9V1hfllvv8Allb/APxVfnR4/wDij4l+It7cX2ua1c38srf8tm+RP9yj&#10;klInmPcv2pf28/FHxRa40XwvK2ieH2l8pvKb99KlevWHhtfhj+zj4a0qL/j41RfNnl/jl3V+e9tb&#10;fbNUsolXe7zr/wAD+ev1S+LXgm8vPhF4KniX/j1tYt2z/crGvHkic3N758da2ipfywN87pXP3Nt+&#10;9rd8c7bDxbcRRNv/AL1VXh85dq/3a+elL3j7DA+/E5m5s99V/sda15bMn3ayZrxkfbtrA7PgHuio&#10;lUZvuVM/mzJ92hLD+989P4A+MzH+d/lWhLOXd935P9iughs4t+1UZ3/2K+hvgV+ypqvxIlivNVia&#10;w0fd829djy100vfOOvVjSieQ/CX4Ia58V9Xis9Ptm8r77SuvyV+gHwc/Zd8PfDqKK5e2W81NfvSz&#10;J9yvU/A3w90XwBpFvp+kWawxIm1XRfnautSFoYNu3e/9+vSjT5T5Wvi5TM+GwSwi+Vd6/wCxXh/7&#10;VHxvtPgn4Du7mWVX1W6XZaxbvuv/AH69m8YeJNP8E+Hr3XNQnWG3tYt772r8b/2k/jNffGzx/e6h&#10;5rf2fEzJaxP9zbW1KJ5sYy5vePNNe1i58Va9e6veStNLdNvZ3/vVSSHY/wA1EPyJ97/eq0jq9erG&#10;PKdhFs+enpDTvuVMlXyjIaelP2U5E+R93/AajlAx0ffdOv8AerTs3a2lRoGaF0+7WZb/APHw9acN&#10;HKB9IfBb9tLx/wDChorZrxtb0dPvWN8+/wD74evu34Rftz/D74lpFbX15/wj2qv/AMu923yP/uvX&#10;5FQv/D81XU++m3+Cj2RXMfvfZX9tqFuk9tPHcRP914m3LVmvxd+Gn7Sfj/4UXCNouuTvaf8APpcP&#10;vir7E+FH/BSPSNV8qz8Z6Y2nzfca7tPnSseVl8x9vUVyfgz4oeF/iFaJc6DrNtfo38KSfP8A9811&#10;lQahRRRQBVuv9YP90UUXX+sH+6KKRBk/Dr/knvhf/sE2v/opK6Cuf+HX/JPfC/8A2CbX/wBFJXQU&#10;IcQoooplBRTJHWFNzsqKv8TV4j8Wf2w/h18JUljvNVXUdQX7tnZfO9AHuNY3iHxfovhW1a51fUrb&#10;T4V/juJdlfnB8VP+CjvjHxC0tr4Xs4NBtH+5K/zy18teLfid4l8bXr3Oua1d6lK7f8tpX2VfKZcx&#10;+lvxU/4KIeAPBK3EGh+Z4hvU+X9z/qq+H/jT+234/wDiv5tnLef2PpUv3be0bZ8n+3Xg77nf/wBC&#10;ps1nvXa33K29kRzEs03nJuaX/e+aqj/OqKq/JUyQqi7V+5THSsyTS+HsP2z4l+H4P+WUt0u6v2+s&#10;PD0GseA7TTpVV0a1VF/74r8OvA142m/EHw/Ovz7bxK/dfwO/neFNMl/v2yP/AOO1OJp88DDmPyo+&#10;OXgPWvBPxY1WC+tmS3ll32r/AMDrWJptzvTymXZtr9OP2gfgbZ/F3w1L5SqmqxLugmr84tS0G58M&#10;eI5dK1CLybiBtjI618rVpygfVZbX+yY95Z/PvX565zUrNkfd/HXqb6VA6fL8lV38MWz/ACsy/wC1&#10;Xm+0nzH0kY+6eUw7t9bGlaPealcRQW0Es1xK2xURa9L8N/DGXxPrcVjp9n9plb7qItfcHwH/AGY9&#10;M8B2sWpavFHeaq67mV1/1VelQpSmeNicTye6eVfs5fsefY3t9c8ULvlb54rT+5X1/Z6dBp8SW1pA&#10;qRRL8qKtaaIqRIq/JR8qfLXt0qEYHy9evKZEiKi/d+eovubm3fIq1Yd12V87fth/tFWfwW8FS21t&#10;Kr63frsgRG+dP9qiRxSifLv7fn7RUut63L4M0ifZaWv/AB9Ijf62viKZ9+z+4taGt63c+IdZlvry&#10;drm7lZ3eV6zHrvpU4hGIx/n/AIdn96mojJVj5aNmz73z/wCxXUbkqfPF81RPNFCnzNsepUf/AC9Y&#10;Wt+GLnUn3RXjJUAXZvFWn2C7fN3vWPN48aZ9sUHyN/GlRW3gD/nu2+t2w8N2cP3YvuVmBFo++5Xz&#10;Zd3zf362If8AYpmzf8i1dtrbZ/DW4D4YflqwiUfc+7T0SgBj0U+mI7b/AJW2VAGx4b8Z6x4PvUvt&#10;K1O5s7tfuvFLsr6q+Dv/AAUT8VeGfIsfF9qmt2i/J9oX5ZVr49+/TPuP8v36XKLnP2g+Fn7TfgL4&#10;u26/2RrMEV7/AB2dw22Va9V3LJ935q/BKw1K5026Se2nltpV/jhbY9fRHwl/bq+IPw3WK2vJ/wDh&#10;IdMX/lld/fX/AIHWfIbRkfq5df6xf90UV8cWH/BSvwbdWcUl/ot7DdFfmSFsqKKnlkHMfWXw6/5J&#10;74X/AOwVa/8AopK6Gud+HX/JPfC//YJtf/RSVh/FD41+E/hFpct3r+pxwuq/Lbo2+Vv+A1mUd9vr&#10;xb40ftW+B/gzayx3l+mo6qF+WxtW3v8A8Cr4l+Ov/BQHxP4/e40zwru0HR/uNN/y1lr5N1LVZ9Vu&#10;mnvJ2ubhm+aaZt7tWkYk8x9EfGz9t7xx8VJbixs7n+wdH/597Rtj/wDA3r50ubyW5ldp5Wd2/jeq&#10;r7aHd9m2tuUx5g+b+7/wOiof95qmho5SyX7iUx/nWn1XetCRj/7NRP8Acp/8Xy0y5+RPlrD7RRp/&#10;DfSpdY8f6VBEu/ZOr1+5vw93J4P0dW/hgRK/KL9i3wB/wknjD7d5W9EbZX6v2epWfhvwl9svJFtr&#10;S1i+d3oqHH9o3t6wr8zbEr58+PXwN8L/ABalE9jfWmn+IIP+Wqt/ra+Zf2k/22Na8VavcaR4MvFs&#10;NHt22S3CN87vXmOlfHjU7a1TdE016/3pvNasZYKVYv63Kl8J7HD8AfHVtcS239jfadnyb0b/AMfr&#10;Q8Pfsx+JdS1Hdqv/ABKtMi+eWV64eH9szx1Z6GkUSqlx9zzq4/WP2jfiJrE7+fr0+x/uon8FRHIp&#10;cx3/ANr1eU/Rf4P/AA38J+D9O26H5VzdIv72Z/nevTkT+9X5NeBvjB468JeK4tXttVnff/rYX+5L&#10;X6BfAr9ozSPilYRW0+2w1pV+aF/4v9yuuWAlh4nH9b+sS949p/i3NUTp/D/FSO/8X/jlMnmW2ieW&#10;dtkSLvZ64jY5r4i+OdO+HXhLUNe1OVYYreJ2VHb71fjV8dfi1ffGPx5e6zeSs8W7ZBC/8C17r+3J&#10;+0tL8SPE0vhrRZ/+JJYS7GdG+SVq+R3++7bt9dEYmRVfe/yr/H/HQiM7/NUqIr1L8qVtylkT+VCm&#10;6X5KitryC5b901VNeufJ2fxv/ClGg2EtndJfOvz/APLL/YokLmNhEb7zJT/l/hWj9+7O1zL51xK3&#10;zS/3qJnVE2t8j0xg80Sf61tkVVEmnvJdu3ZafwvT/s32l/3/ANyrCTKiPE3+q/hpcpAIiw1Y+0rs&#10;rPe5+Wq73NaAaX2r2o+37Kx/ObfUyfcoLNL7ZvqZHqikOyrCfI1BBb/go+XbVffRvoAe7/JRvXfu&#10;/jo+XbUO9t1QWNe2WZt+WGaKdJ940UuYXKff3xO/4KBQeHvBGieH/Aq+dfRadBFPqMq/IjeUn3K+&#10;JPGHjnXPG2sy6nrWoT393K29vNauasH/AOJbaKv8US7v++Kc/wAlRGIcwTTfNuZv++6iemO+9qi3&#10;/PW0RktPeq6PuqV6ZA3/AJbVbT7lV4fv1OiUFj6rzVYf7lVHrPmAan96mXn7lNv8bVKn+19xKif9&#10;9eRK3/LVti1cfiMJSP0D/wCCfvgn7N4ce+aJkR3376o/8FBfjlqf2WLw54eumttKi+S8mhb71eh/&#10;DrVYPhX8E9E0qJl/tXVIk2bPvxf7deW/Ff4V3ni3wRqqwQNc3q/vd9c1SpySOOJ8U2dyron8e37v&#10;+1XR6bMzv8zbNv8ABXI6bDLbXksEqsksTbGR/wCCuz8PWyv8rbndmr6fByhOJFU6PTUa5XZubZ/c&#10;rrdH0He33fkf+/8AwVmaDprbNq/JXbedFo9lul+T5fmevYjT5Dj/ALhUd7HSovm/h/jrzzWPjHL4&#10;Sv4r7SrlobuBt6ujVyvj/wAeeddSxRS/7qV5Y733iTUktrZWmlnbYtebiasPhOmFPkkfsb+yF+11&#10;pH7QPhqKzuZVtvEdquyWF/vy/wC2lc/+3P8AtIReAPDL+EtFuf8AicX67JXhb54Fr4y+FHg9/wBn&#10;jSH8Y3V40OttFsgRP4Hryrxt451fx/4juNa1q5a5u5Wr5KUeafunpRkYlzNK7POzb5Xb5v8Abqok&#10;NP8Al+f/AMdp6PW5oMRPnpzor/e+5T6E+T5WqwKU2lLeXETbtjpVuFNieU3/AH3Rv8z/AGKo3N59&#10;pl+x2f3P4pv7lAFh7n5/Ki+eX/0GnpbbG3O2+X+/RbW0Vnb/AC/ff+P+/UU1zsrP4QHTTIif7dUp&#10;rn+9UU1y1UXmZ3rQC353z/epifPVeHdvrTtoagAhh31dhtqIU2VbqwHoi0P5dMd1qJ3oANy0zfUT&#10;zf7NEKM7fNUAWE+enfLD95qrvcqny1Smuf8AaoLLUl/81FYcl585ornKN/T/APkG2+3/AJ5L/wCg&#10;UPUVg/8AxLrf/rktProJCodjbqe9Mqw90eibGp9M/go/joILFr/earG/5KqW/wBypnqCxzvVd/71&#10;TfwUx9u2qiAzZ9z+5/FTbD994h0+Jf8Anuu2nP8A6p/9in+EoWm8ZaVF/wBN0rpw0eeRy1D9Nf2f&#10;vh63ipre51N2mSKBdrv/AA/7FfRE3gmztokVYF8rbsZP79YnwHsFh8KWuxFSJl2NXp15JFDE88rK&#10;kUC72315WLj+9IifkZ+2f8PdM+HXxfRrP5ItSXzWT+49eX6P4n0ywdPtM7Q7K97/AGivFWmfFr43&#10;Xd0sHnWlhvt4n/gl/wBuuH8SeD9FvLeKOKxX5fvPtr6fA0+SJxykP0f4i+F3+X7dAm7++1cz8Ufi&#10;LbTaa8VjPvT/AGK4W/8ABOn3njmKCJVS3iZPkroPip8OrGwgSexSSFGX5fmrvqSkRyx5jxl7mXUp&#10;3+9sf739+vtP9kL9m+JNLm8ca9Bst4oneBJl/h/v18//ALM3wx/4Wd8YbLQ7ltkSNvb/AGq+4P2u&#10;vijY/CvwNaeAvDUq22p3EWyfyv8Alkn8aV8xiZS5jvj758r/ALQPxLXxn4t+w2O1NMs22L5X3H/2&#10;68n+5v8AlqV/93+Km/x/36xibRjyjETf9779S7Wp6JT3+7tX/W1obkL/AN2j7nzNT0/vf8ta5+/v&#10;59Sn+x2bfJ/y3f8Au1BBYvLmXUm8izb/AHnq3DbRWFv5Cr+6/iotraKwt/Ki/wCBP/eqGaagAmuW&#10;/i/hrPmuabNNVF3+esgHu+6nw1XRGd60raGtQJraHfWkibabDD5NWESrAdQ77aHpr0FjHqJ3oebZ&#10;8tCJ/wAtWoAdD8nzS1Fc3P8A3xTJrlNtZlzeLsqAJprzK7mrMmud9V5rnf8ALTd9ACl2zRUDv81F&#10;c5R11h/yD7f/AK5JUtV7D/kH2/8A1ySpa3iSD03/AIFQ9M/jpi5SVH+ept+/5qhoqxlu3+5UtMt/&#10;uU+gga9Qvu21M/3Kif7lQWM+bZ/11rd+Fdn/AGl8RNPX/nk1Yn8Kf7Ndx+zxYNqXxBt/l/5a7K9H&#10;AR5pHFiZe6fsH8F7byfCVllfmaJa5T9q74l/8K/+GN2sTf8AEwvf3USf3k/jr0D4e2a6b4Vsov4t&#10;vy18S/t4eP5dV+IOn+HoGXZpy75f+BVx+z565zc3uHz/AOGNK/0y4vPKbe371XdvuVtarcy22m3d&#10;5K+/5flSn+GNtzB+9b5/7lRfEK22aXFbQfx/Pvr7OlSjCkcHN755f4Vh+3+IXnnibfu3q9df8RbC&#10;fVdIlXfsfb+6/wBmoPCujtbS7vN3/wB6u61Kzim0aXav/A6OWMYm0viPD/gV45k+EXj+LXGi857J&#10;X+T++1ReP/GGofELxRqGtamzTPdS7/vVmar5X224SL59jVV+bbXx+L+M9WlHkjzEP/XJv96non8T&#10;fJQn36fvb+7veuaJtzDvuJ81Nf8Acv57/JTtn/PVvnrmvEniFt/2Oz+e7+5R9o0Gaxqssz/YbH52&#10;f701aGm2cVnapF/H/E9Z+j2C2EG6X55W+89W5pv9qtCB73NUbmaiZ6qzPvqAIZnqv/HR/HVi2h+e&#10;rAsWyVpw/J96q8KKlWIagC7Cju1W/wCCqkNDvs/ioAmmm2VnzXlQ3N5s+789TWdsu/7TL9z+5QWS&#10;wws/71qZeXmxNtRX+pL/AMsqwrzUv9r56UgLFzfrWZNcs9VPOaZ6mhSsSiVKZMmxfvUTTKlV5pt6&#10;UgDfRUWyipA7aw/5B9v/ANckqWiiumIA9Q0UUwCpHNFFWRIuJ9xam/joooJF3UjcpRRUAVpOFevY&#10;P2S4lm8ZROwy3n9aKK9nAHn4s/YPRP3egxbeNkXy1+WPx8vZ9b+Nmt3N3IZJfO8vP+zRRXFh/wCM&#10;Yv4RPDdy0NqgQAfhVTU7yW6u9krbl3UUV9j9g4Ptj0hSOL5Rim+MNQns/BdwIn2gpRRXJX+A2+0e&#10;DP0if+Km570UV8lX+I96P8Ma8jetPX92juvDetFFZDMzWbqS10iV42w22uU8LxLPI9y43Tf3qKKC&#10;zqM/K3vVN5GzjPFFFWQVZjVQ80UVAEaD5s960bXvRRQBYb/XJV1KKKCy2ka+S/FZtz9zPeiiggh0&#10;6NZZcsM1ZuZWjDFTg0UUGpzt5M+1+ayYx5k+W5NFFZyAtJTZJWHeiisySs9JKM7KKKAJd1FFFBR/&#10;/9lQSwMEFAAGAAgAAAAhAL29bTHjAAAADQEAAA8AAABkcnMvZG93bnJldi54bWxMj8tOwzAQRfdI&#10;/IM1SOxa52FKCXGqqgJWVSVaJMTOjadJ1HgcxW6S/j3uCpZXc3TvmXw1mZYN2LvGkoR4HgFDKq1u&#10;qJLwdXifLYE5r0ir1hJKuKKDVXF/l6tM25E+cdj7ioUScpmSUHvfZZy7skaj3Nx2SOF2sr1RPsS+&#10;4rpXYyg3LU+iaMGNaigs1KrDTY3leX8xEj5GNa7T+G3Ynk+b68/hafe9jVHKx4dp/QrM4+T/YLjp&#10;B3UogtPRXkg71oYsFiKgEmZpEr8AuyGRSJ+BHSUsEyGAFzn//0XxC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EMYAN2oAgAAJQgAAA4AAAAA&#10;AAAAAAAAAAAARAIAAGRycy9lMm9Eb2MueG1sUEsBAi0ACgAAAAAAAAAhANpDZY9zvgAAc74AABQA&#10;AAAAAAAAAAAAAAAAGAUAAGRycy9tZWRpYS9pbWFnZTEucG5nUEsBAi0ACgAAAAAAAAAhAIHLy8gD&#10;OwAAAzsAABUAAAAAAAAAAAAAAAAAvcMAAGRycy9tZWRpYS9pbWFnZTIuanBlZ1BLAQItABQABgAI&#10;AAAAIQC9vW0x4wAAAA0BAAAPAAAAAAAAAAAAAAAAAPP+AABkcnMvZG93bnJldi54bWxQSwECLQAU&#10;AAYACAAAACEAjJp/u8gAAACmAQAAGQAAAAAAAAAAAAAAAAADAAEAZHJzL19yZWxzL2Uyb0RvYy54&#10;bWwucmVsc1BLBQYAAAAABwAHAL8BAAACAQEAAAA=&#10;">
                <v:shape id="Picture 267" o:spid="_x0000_s1027" type="#_x0000_t75" style="position:absolute;left:1463;top:-729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m24ywAAAOMAAAAPAAAAZHJzL2Rvd25yZXYueG1sRI/NasMw&#10;EITvhbyD2EBvjez0z3ajhBAo9JASmibkulhbycRaGUuN3T59VSj0OMzMN8xiNbpWXKgPjWcF+SwD&#10;QVx73bBRcHh/vilAhIissfVMCr4owGo5uVpgpf3Ab3TZRyMShEOFCmyMXSVlqC05DDPfESfvw/cO&#10;Y5K9kbrHIcFdK+dZ9iAdNpwWLHa0sVSf959OwQ4L87plzyfzfcz10ZbrYVsqdT0d108gIo3xP/zX&#10;ftEK5ll+lxePt+U9/H5Kf0AufwAAAP//AwBQSwECLQAUAAYACAAAACEA2+H2y+4AAACFAQAAEwAA&#10;AAAAAAAAAAAAAAAAAAAAW0NvbnRlbnRfVHlwZXNdLnhtbFBLAQItABQABgAIAAAAIQBa9CxbvwAA&#10;ABUBAAALAAAAAAAAAAAAAAAAAB8BAABfcmVscy8ucmVsc1BLAQItABQABgAIAAAAIQCnLm24ywAA&#10;AOMAAAAPAAAAAAAAAAAAAAAAAAcCAABkcnMvZG93bnJldi54bWxQSwUGAAAAAAMAAwC3AAAA/wIA&#10;AAAA&#10;">
                  <v:imagedata r:id="rId10" o:title=""/>
                </v:shape>
                <v:shape id="Picture 266" o:spid="_x0000_s1028" type="#_x0000_t75" style="position:absolute;left:4318;top:-3219;width:3264;height:3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oScygAAAOIAAAAPAAAAZHJzL2Rvd25yZXYueG1sRI9BTwIx&#10;FITvJP6H5plwgy6LwXWlEKIgnBDReH7ZPrcbt6/NtsL6760JCcfJzHyTmS9724oTdaFxrGAyzkAQ&#10;V043XCv4eN+MChAhImtsHZOCXwqwXNwM5lhqd+Y3Oh1jLRKEQ4kKTIy+lDJUhiyGsfPEyftyncWY&#10;ZFdL3eE5wW0r8yybSYsNpwWDnp4MVd/HH6tgtvbmJX7uV35a+8PzwWzb181WqeFtv3oEEamP1/Cl&#10;vdMKppPi4T4v7nL4v5TugFz8AQAA//8DAFBLAQItABQABgAIAAAAIQDb4fbL7gAAAIUBAAATAAAA&#10;AAAAAAAAAAAAAAAAAABbQ29udGVudF9UeXBlc10ueG1sUEsBAi0AFAAGAAgAAAAhAFr0LFu/AAAA&#10;FQEAAAsAAAAAAAAAAAAAAAAAHwEAAF9yZWxzLy5yZWxzUEsBAi0AFAAGAAgAAAAhAJ2KhJzKAAAA&#10;4gAAAA8AAAAAAAAAAAAAAAAABwIAAGRycy9kb3ducmV2LnhtbFBLBQYAAAAAAwADALcAAAD+AgAA&#10;AAA=&#10;">
                  <v:imagedata r:id="rId56" o:title=""/>
                </v:shape>
                <w10:wrap anchorx="page"/>
              </v:group>
            </w:pict>
          </mc:Fallback>
        </mc:AlternateContent>
      </w:r>
      <w:r w:rsidR="00000000">
        <w:t>GLOBAL</w:t>
      </w:r>
      <w:r w:rsidR="00000000">
        <w:rPr>
          <w:spacing w:val="-3"/>
        </w:rPr>
        <w:t xml:space="preserve"> </w:t>
      </w:r>
      <w:r w:rsidR="00000000">
        <w:t>ENERGY</w:t>
      </w:r>
      <w:r w:rsidR="00000000">
        <w:rPr>
          <w:spacing w:val="-1"/>
        </w:rPr>
        <w:t xml:space="preserve"> </w:t>
      </w:r>
      <w:r w:rsidR="00000000">
        <w:t>NEEDS</w:t>
      </w:r>
      <w:r w:rsidR="00000000">
        <w:rPr>
          <w:spacing w:val="-2"/>
        </w:rPr>
        <w:t xml:space="preserve"> </w:t>
      </w:r>
      <w:r w:rsidR="00000000">
        <w:t>AND</w:t>
      </w:r>
      <w:r w:rsidR="00000000">
        <w:rPr>
          <w:spacing w:val="-2"/>
        </w:rPr>
        <w:t xml:space="preserve"> </w:t>
      </w:r>
      <w:r w:rsidR="00000000">
        <w:t>HYDROGEN</w:t>
      </w:r>
      <w:r w:rsidR="00000000">
        <w:rPr>
          <w:spacing w:val="-1"/>
        </w:rPr>
        <w:t xml:space="preserve"> </w:t>
      </w:r>
      <w:r w:rsidR="00000000">
        <w:t>PATH</w:t>
      </w:r>
    </w:p>
    <w:p w14:paraId="4BB6C2EC" w14:textId="77777777" w:rsidR="00BD5AE0" w:rsidRDefault="00000000">
      <w:pPr>
        <w:spacing w:before="185"/>
        <w:ind w:left="3809" w:right="3830"/>
        <w:jc w:val="center"/>
        <w:rPr>
          <w:b/>
          <w:sz w:val="26"/>
        </w:rPr>
      </w:pPr>
      <w:r>
        <w:rPr>
          <w:b/>
          <w:sz w:val="26"/>
        </w:rPr>
        <w:t>Dr.P.Kamaraj</w:t>
      </w:r>
    </w:p>
    <w:p w14:paraId="3D60BC10" w14:textId="77777777" w:rsidR="00BD5AE0" w:rsidRDefault="00000000">
      <w:pPr>
        <w:spacing w:before="25"/>
        <w:ind w:left="3811" w:right="3830"/>
        <w:jc w:val="center"/>
        <w:rPr>
          <w:sz w:val="26"/>
        </w:rPr>
      </w:pPr>
      <w:r>
        <w:rPr>
          <w:sz w:val="26"/>
        </w:rPr>
        <w:t>Dean</w:t>
      </w:r>
      <w:r>
        <w:rPr>
          <w:spacing w:val="-3"/>
          <w:sz w:val="26"/>
        </w:rPr>
        <w:t xml:space="preserve"> </w:t>
      </w:r>
      <w:r>
        <w:rPr>
          <w:sz w:val="26"/>
        </w:rPr>
        <w:t>[Science</w:t>
      </w:r>
      <w:r>
        <w:rPr>
          <w:spacing w:val="-2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Humanities]</w:t>
      </w:r>
    </w:p>
    <w:p w14:paraId="431B93F8" w14:textId="77777777" w:rsidR="00BD5AE0" w:rsidRDefault="00000000">
      <w:pPr>
        <w:spacing w:before="22" w:line="259" w:lineRule="auto"/>
        <w:ind w:left="1554" w:right="1576"/>
        <w:jc w:val="center"/>
        <w:rPr>
          <w:sz w:val="26"/>
        </w:rPr>
      </w:pPr>
      <w:r>
        <w:rPr>
          <w:sz w:val="26"/>
        </w:rPr>
        <w:t>Department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Chemistry,</w:t>
      </w:r>
      <w:r>
        <w:rPr>
          <w:spacing w:val="-2"/>
          <w:sz w:val="26"/>
        </w:rPr>
        <w:t xml:space="preserve"> </w:t>
      </w:r>
      <w:r>
        <w:rPr>
          <w:sz w:val="26"/>
        </w:rPr>
        <w:t>Bharath</w:t>
      </w:r>
      <w:r>
        <w:rPr>
          <w:spacing w:val="-2"/>
          <w:sz w:val="26"/>
        </w:rPr>
        <w:t xml:space="preserve"> </w:t>
      </w:r>
      <w:r>
        <w:rPr>
          <w:sz w:val="26"/>
        </w:rPr>
        <w:t>Institute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1"/>
          <w:sz w:val="26"/>
        </w:rPr>
        <w:t xml:space="preserve"> </w:t>
      </w:r>
      <w:r>
        <w:rPr>
          <w:sz w:val="26"/>
        </w:rPr>
        <w:t>Higher</w:t>
      </w:r>
      <w:r>
        <w:rPr>
          <w:spacing w:val="-3"/>
          <w:sz w:val="26"/>
        </w:rPr>
        <w:t xml:space="preserve"> </w:t>
      </w:r>
      <w:r>
        <w:rPr>
          <w:sz w:val="26"/>
        </w:rPr>
        <w:t>Education</w:t>
      </w:r>
      <w:r>
        <w:rPr>
          <w:spacing w:val="-3"/>
          <w:sz w:val="26"/>
        </w:rPr>
        <w:t xml:space="preserve"> </w:t>
      </w:r>
      <w:r>
        <w:rPr>
          <w:sz w:val="26"/>
        </w:rPr>
        <w:t>and</w:t>
      </w:r>
      <w:r>
        <w:rPr>
          <w:spacing w:val="-1"/>
          <w:sz w:val="26"/>
        </w:rPr>
        <w:t xml:space="preserve"> </w:t>
      </w:r>
      <w:r>
        <w:rPr>
          <w:sz w:val="26"/>
        </w:rPr>
        <w:t>Research,</w:t>
      </w:r>
      <w:r>
        <w:rPr>
          <w:spacing w:val="-62"/>
          <w:sz w:val="26"/>
        </w:rPr>
        <w:t xml:space="preserve"> </w:t>
      </w:r>
      <w:r>
        <w:rPr>
          <w:sz w:val="26"/>
        </w:rPr>
        <w:t>Chennai-600073,</w:t>
      </w:r>
      <w:r>
        <w:rPr>
          <w:spacing w:val="-2"/>
          <w:sz w:val="26"/>
        </w:rPr>
        <w:t xml:space="preserve"> </w:t>
      </w:r>
      <w:r>
        <w:rPr>
          <w:sz w:val="26"/>
        </w:rPr>
        <w:t>India</w:t>
      </w:r>
    </w:p>
    <w:p w14:paraId="140868FD" w14:textId="77777777" w:rsidR="00BD5AE0" w:rsidRDefault="00000000">
      <w:pPr>
        <w:ind w:left="3812" w:right="3830"/>
        <w:jc w:val="center"/>
        <w:rPr>
          <w:b/>
          <w:sz w:val="26"/>
        </w:rPr>
      </w:pPr>
      <w:r>
        <w:rPr>
          <w:b/>
          <w:sz w:val="26"/>
        </w:rPr>
        <w:t>Abstract</w:t>
      </w:r>
    </w:p>
    <w:p w14:paraId="21B067DC" w14:textId="77777777" w:rsidR="00BD5AE0" w:rsidRDefault="00000000">
      <w:pPr>
        <w:spacing w:before="23" w:line="259" w:lineRule="auto"/>
        <w:ind w:left="1160" w:right="1178"/>
        <w:jc w:val="both"/>
        <w:rPr>
          <w:sz w:val="26"/>
        </w:rPr>
      </w:pPr>
      <w:r>
        <w:rPr>
          <w:sz w:val="26"/>
        </w:rPr>
        <w:t>When</w:t>
      </w:r>
      <w:r>
        <w:rPr>
          <w:spacing w:val="-4"/>
          <w:sz w:val="26"/>
        </w:rPr>
        <w:t xml:space="preserve"> </w:t>
      </w:r>
      <w:r>
        <w:rPr>
          <w:sz w:val="26"/>
        </w:rPr>
        <w:t>natural</w:t>
      </w:r>
      <w:r>
        <w:rPr>
          <w:spacing w:val="-3"/>
          <w:sz w:val="26"/>
        </w:rPr>
        <w:t xml:space="preserve"> </w:t>
      </w:r>
      <w:r>
        <w:rPr>
          <w:sz w:val="26"/>
        </w:rPr>
        <w:t>gas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3"/>
          <w:sz w:val="26"/>
        </w:rPr>
        <w:t xml:space="preserve"> </w:t>
      </w:r>
      <w:r>
        <w:rPr>
          <w:sz w:val="26"/>
        </w:rPr>
        <w:t>burnt,</w:t>
      </w:r>
      <w:r>
        <w:rPr>
          <w:spacing w:val="-3"/>
          <w:sz w:val="26"/>
        </w:rPr>
        <w:t xml:space="preserve"> </w:t>
      </w:r>
      <w:r>
        <w:rPr>
          <w:sz w:val="26"/>
        </w:rPr>
        <w:t>it</w:t>
      </w:r>
      <w:r>
        <w:rPr>
          <w:spacing w:val="-4"/>
          <w:sz w:val="26"/>
        </w:rPr>
        <w:t xml:space="preserve"> </w:t>
      </w:r>
      <w:r>
        <w:rPr>
          <w:sz w:val="26"/>
        </w:rPr>
        <w:t>provides</w:t>
      </w:r>
      <w:r>
        <w:rPr>
          <w:spacing w:val="-1"/>
          <w:sz w:val="26"/>
        </w:rPr>
        <w:t xml:space="preserve"> </w:t>
      </w:r>
      <w:r>
        <w:rPr>
          <w:sz w:val="26"/>
        </w:rPr>
        <w:t>heat</w:t>
      </w:r>
      <w:r>
        <w:rPr>
          <w:spacing w:val="-3"/>
          <w:sz w:val="26"/>
        </w:rPr>
        <w:t xml:space="preserve"> </w:t>
      </w:r>
      <w:r>
        <w:rPr>
          <w:sz w:val="26"/>
        </w:rPr>
        <w:t>energy.</w:t>
      </w:r>
      <w:r>
        <w:rPr>
          <w:spacing w:val="-4"/>
          <w:sz w:val="26"/>
        </w:rPr>
        <w:t xml:space="preserve"> </w:t>
      </w:r>
      <w:r>
        <w:rPr>
          <w:sz w:val="26"/>
        </w:rPr>
        <w:t>But</w:t>
      </w:r>
      <w:r>
        <w:rPr>
          <w:spacing w:val="-1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waste</w:t>
      </w:r>
      <w:r>
        <w:rPr>
          <w:spacing w:val="-3"/>
          <w:sz w:val="26"/>
        </w:rPr>
        <w:t xml:space="preserve"> </w:t>
      </w:r>
      <w:r>
        <w:rPr>
          <w:sz w:val="26"/>
        </w:rPr>
        <w:t>product</w:t>
      </w:r>
      <w:r>
        <w:rPr>
          <w:spacing w:val="-3"/>
          <w:sz w:val="26"/>
        </w:rPr>
        <w:t xml:space="preserve"> </w:t>
      </w:r>
      <w:r>
        <w:rPr>
          <w:sz w:val="26"/>
        </w:rPr>
        <w:t>produced</w:t>
      </w:r>
      <w:r>
        <w:rPr>
          <w:spacing w:val="-4"/>
          <w:sz w:val="26"/>
        </w:rPr>
        <w:t xml:space="preserve"> </w:t>
      </w:r>
      <w:r>
        <w:rPr>
          <w:sz w:val="26"/>
        </w:rPr>
        <w:t>along</w:t>
      </w:r>
      <w:r>
        <w:rPr>
          <w:spacing w:val="-62"/>
          <w:sz w:val="26"/>
        </w:rPr>
        <w:t xml:space="preserve"> </w:t>
      </w:r>
      <w:r>
        <w:rPr>
          <w:sz w:val="26"/>
        </w:rPr>
        <w:t>with water is carbon dioxide, which when released into the atmosphere contributes to</w:t>
      </w:r>
      <w:r>
        <w:rPr>
          <w:spacing w:val="1"/>
          <w:sz w:val="26"/>
        </w:rPr>
        <w:t xml:space="preserve"> </w:t>
      </w:r>
      <w:r>
        <w:rPr>
          <w:sz w:val="26"/>
        </w:rPr>
        <w:t>climate change. Burning hydrogen does not release carbon dioxide. The innovative</w:t>
      </w:r>
      <w:r>
        <w:rPr>
          <w:spacing w:val="1"/>
          <w:sz w:val="26"/>
        </w:rPr>
        <w:t xml:space="preserve"> </w:t>
      </w:r>
      <w:r>
        <w:rPr>
          <w:sz w:val="26"/>
        </w:rPr>
        <w:t>design of sustainable noble-metal-free heterojunctions remains a key challenge for</w:t>
      </w:r>
      <w:r>
        <w:rPr>
          <w:spacing w:val="1"/>
          <w:sz w:val="26"/>
        </w:rPr>
        <w:t xml:space="preserve"> </w:t>
      </w:r>
      <w:r>
        <w:rPr>
          <w:position w:val="2"/>
          <w:sz w:val="26"/>
        </w:rPr>
        <w:t>highly efficient and durable photo catalytic H</w:t>
      </w:r>
      <w:r>
        <w:rPr>
          <w:sz w:val="17"/>
        </w:rPr>
        <w:t>2</w:t>
      </w:r>
      <w:r>
        <w:rPr>
          <w:spacing w:val="1"/>
          <w:sz w:val="17"/>
        </w:rPr>
        <w:t xml:space="preserve"> </w:t>
      </w:r>
      <w:r>
        <w:rPr>
          <w:position w:val="2"/>
          <w:sz w:val="26"/>
        </w:rPr>
        <w:t>production. In this study, it has been</w:t>
      </w:r>
      <w:r>
        <w:rPr>
          <w:spacing w:val="1"/>
          <w:position w:val="2"/>
          <w:sz w:val="26"/>
        </w:rPr>
        <w:t xml:space="preserve"> </w:t>
      </w:r>
      <w:r>
        <w:rPr>
          <w:position w:val="2"/>
          <w:sz w:val="26"/>
        </w:rPr>
        <w:t>revealed that the CZTS (Cu</w:t>
      </w:r>
      <w:r>
        <w:rPr>
          <w:sz w:val="17"/>
        </w:rPr>
        <w:t xml:space="preserve">2 </w:t>
      </w:r>
      <w:r>
        <w:rPr>
          <w:position w:val="2"/>
          <w:sz w:val="26"/>
        </w:rPr>
        <w:t>ZnSnS</w:t>
      </w:r>
      <w:r>
        <w:rPr>
          <w:sz w:val="17"/>
        </w:rPr>
        <w:t xml:space="preserve">4 </w:t>
      </w:r>
      <w:r>
        <w:rPr>
          <w:position w:val="2"/>
          <w:sz w:val="26"/>
        </w:rPr>
        <w:t>) nanoparticles may serve as a catalyst and a p-</w:t>
      </w:r>
      <w:r>
        <w:rPr>
          <w:spacing w:val="1"/>
          <w:position w:val="2"/>
          <w:sz w:val="26"/>
        </w:rPr>
        <w:t xml:space="preserve"> </w:t>
      </w:r>
      <w:r>
        <w:rPr>
          <w:sz w:val="26"/>
        </w:rPr>
        <w:t>type semiconductor at the low (1.5 wt. %) and high (10 wt. %) loading contents,</w:t>
      </w:r>
      <w:r>
        <w:rPr>
          <w:spacing w:val="1"/>
          <w:sz w:val="26"/>
        </w:rPr>
        <w:t xml:space="preserve"> </w:t>
      </w:r>
      <w:r>
        <w:rPr>
          <w:sz w:val="26"/>
        </w:rPr>
        <w:t>respectively.</w:t>
      </w:r>
      <w:r>
        <w:rPr>
          <w:spacing w:val="1"/>
          <w:sz w:val="26"/>
        </w:rPr>
        <w:t xml:space="preserve"> </w:t>
      </w:r>
      <w:r>
        <w:rPr>
          <w:sz w:val="26"/>
        </w:rPr>
        <w:t>Both</w:t>
      </w:r>
      <w:r>
        <w:rPr>
          <w:spacing w:val="1"/>
          <w:sz w:val="26"/>
        </w:rPr>
        <w:t xml:space="preserve"> </w:t>
      </w:r>
      <w:r>
        <w:rPr>
          <w:sz w:val="26"/>
        </w:rPr>
        <w:t>CZTS</w:t>
      </w:r>
      <w:r>
        <w:rPr>
          <w:spacing w:val="1"/>
          <w:sz w:val="26"/>
        </w:rPr>
        <w:t xml:space="preserve"> </w:t>
      </w:r>
      <w:r>
        <w:rPr>
          <w:sz w:val="26"/>
        </w:rPr>
        <w:t>cocatalyst</w:t>
      </w:r>
      <w:r>
        <w:rPr>
          <w:spacing w:val="1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semiconductor</w:t>
      </w:r>
      <w:r>
        <w:rPr>
          <w:spacing w:val="1"/>
          <w:sz w:val="26"/>
        </w:rPr>
        <w:t xml:space="preserve"> </w:t>
      </w:r>
      <w:r>
        <w:rPr>
          <w:sz w:val="26"/>
        </w:rPr>
        <w:t>could</w:t>
      </w:r>
      <w:r>
        <w:rPr>
          <w:spacing w:val="1"/>
          <w:sz w:val="26"/>
        </w:rPr>
        <w:t xml:space="preserve"> </w:t>
      </w:r>
      <w:r>
        <w:rPr>
          <w:sz w:val="26"/>
        </w:rPr>
        <w:t>evidently</w:t>
      </w:r>
      <w:r>
        <w:rPr>
          <w:spacing w:val="1"/>
          <w:sz w:val="26"/>
        </w:rPr>
        <w:t xml:space="preserve"> </w:t>
      </w:r>
      <w:r>
        <w:rPr>
          <w:sz w:val="26"/>
        </w:rPr>
        <w:t>boost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-62"/>
          <w:sz w:val="26"/>
        </w:rPr>
        <w:t xml:space="preserve"> </w:t>
      </w:r>
      <w:r>
        <w:rPr>
          <w:position w:val="2"/>
          <w:sz w:val="26"/>
        </w:rPr>
        <w:t>visible-light-driven photo catalytic H</w:t>
      </w:r>
      <w:r>
        <w:rPr>
          <w:sz w:val="17"/>
        </w:rPr>
        <w:t>2</w:t>
      </w:r>
      <w:r>
        <w:rPr>
          <w:spacing w:val="1"/>
          <w:sz w:val="17"/>
        </w:rPr>
        <w:t xml:space="preserve"> </w:t>
      </w:r>
      <w:r>
        <w:rPr>
          <w:position w:val="2"/>
          <w:sz w:val="26"/>
        </w:rPr>
        <w:t>production over the CeO</w:t>
      </w:r>
      <w:r>
        <w:rPr>
          <w:sz w:val="17"/>
        </w:rPr>
        <w:t>2</w:t>
      </w:r>
      <w:r>
        <w:rPr>
          <w:position w:val="2"/>
          <w:sz w:val="26"/>
        </w:rPr>
        <w:t>.The heterojunction</w:t>
      </w:r>
      <w:r>
        <w:rPr>
          <w:spacing w:val="1"/>
          <w:position w:val="2"/>
          <w:sz w:val="26"/>
        </w:rPr>
        <w:t xml:space="preserve"> </w:t>
      </w:r>
      <w:r>
        <w:rPr>
          <w:position w:val="2"/>
          <w:sz w:val="26"/>
        </w:rPr>
        <w:t>effects</w:t>
      </w:r>
      <w:r>
        <w:rPr>
          <w:spacing w:val="-8"/>
          <w:position w:val="2"/>
          <w:sz w:val="26"/>
        </w:rPr>
        <w:t xml:space="preserve"> </w:t>
      </w:r>
      <w:r>
        <w:rPr>
          <w:position w:val="2"/>
          <w:sz w:val="26"/>
        </w:rPr>
        <w:t>between</w:t>
      </w:r>
      <w:r>
        <w:rPr>
          <w:spacing w:val="-6"/>
          <w:position w:val="2"/>
          <w:sz w:val="26"/>
        </w:rPr>
        <w:t xml:space="preserve"> </w:t>
      </w:r>
      <w:r>
        <w:rPr>
          <w:position w:val="2"/>
          <w:sz w:val="26"/>
        </w:rPr>
        <w:t>p-type</w:t>
      </w:r>
      <w:r>
        <w:rPr>
          <w:spacing w:val="-4"/>
          <w:position w:val="2"/>
          <w:sz w:val="26"/>
        </w:rPr>
        <w:t xml:space="preserve"> </w:t>
      </w:r>
      <w:r>
        <w:rPr>
          <w:position w:val="2"/>
          <w:sz w:val="26"/>
        </w:rPr>
        <w:t>CZTS</w:t>
      </w:r>
      <w:r>
        <w:rPr>
          <w:spacing w:val="-7"/>
          <w:position w:val="2"/>
          <w:sz w:val="26"/>
        </w:rPr>
        <w:t xml:space="preserve"> </w:t>
      </w:r>
      <w:r>
        <w:rPr>
          <w:position w:val="2"/>
          <w:sz w:val="26"/>
        </w:rPr>
        <w:t>and</w:t>
      </w:r>
      <w:r>
        <w:rPr>
          <w:spacing w:val="-5"/>
          <w:position w:val="2"/>
          <w:sz w:val="26"/>
        </w:rPr>
        <w:t xml:space="preserve"> </w:t>
      </w:r>
      <w:r>
        <w:rPr>
          <w:position w:val="2"/>
          <w:sz w:val="26"/>
        </w:rPr>
        <w:t>n-type</w:t>
      </w:r>
      <w:r>
        <w:rPr>
          <w:spacing w:val="-4"/>
          <w:position w:val="2"/>
          <w:sz w:val="26"/>
        </w:rPr>
        <w:t xml:space="preserve"> </w:t>
      </w:r>
      <w:r>
        <w:rPr>
          <w:position w:val="2"/>
          <w:sz w:val="26"/>
        </w:rPr>
        <w:t>CeO</w:t>
      </w:r>
      <w:r>
        <w:rPr>
          <w:sz w:val="17"/>
        </w:rPr>
        <w:t>2</w:t>
      </w:r>
      <w:r>
        <w:rPr>
          <w:spacing w:val="18"/>
          <w:sz w:val="17"/>
        </w:rPr>
        <w:t xml:space="preserve"> </w:t>
      </w:r>
      <w:r>
        <w:rPr>
          <w:position w:val="2"/>
          <w:sz w:val="26"/>
        </w:rPr>
        <w:t>are</w:t>
      </w:r>
      <w:r>
        <w:rPr>
          <w:spacing w:val="-6"/>
          <w:position w:val="2"/>
          <w:sz w:val="26"/>
        </w:rPr>
        <w:t xml:space="preserve"> </w:t>
      </w:r>
      <w:r>
        <w:rPr>
          <w:position w:val="2"/>
          <w:sz w:val="26"/>
        </w:rPr>
        <w:t>speculated</w:t>
      </w:r>
      <w:r>
        <w:rPr>
          <w:spacing w:val="-6"/>
          <w:position w:val="2"/>
          <w:sz w:val="26"/>
        </w:rPr>
        <w:t xml:space="preserve"> </w:t>
      </w:r>
      <w:r>
        <w:rPr>
          <w:position w:val="2"/>
          <w:sz w:val="26"/>
        </w:rPr>
        <w:t>to</w:t>
      </w:r>
      <w:r>
        <w:rPr>
          <w:spacing w:val="-8"/>
          <w:position w:val="2"/>
          <w:sz w:val="26"/>
        </w:rPr>
        <w:t xml:space="preserve"> </w:t>
      </w:r>
      <w:r>
        <w:rPr>
          <w:position w:val="2"/>
          <w:sz w:val="26"/>
        </w:rPr>
        <w:t>play</w:t>
      </w:r>
      <w:r>
        <w:rPr>
          <w:spacing w:val="-4"/>
          <w:position w:val="2"/>
          <w:sz w:val="26"/>
        </w:rPr>
        <w:t xml:space="preserve"> </w:t>
      </w:r>
      <w:r>
        <w:rPr>
          <w:position w:val="2"/>
          <w:sz w:val="26"/>
        </w:rPr>
        <w:t>a</w:t>
      </w:r>
      <w:r>
        <w:rPr>
          <w:spacing w:val="-6"/>
          <w:position w:val="2"/>
          <w:sz w:val="26"/>
        </w:rPr>
        <w:t xml:space="preserve"> </w:t>
      </w:r>
      <w:r>
        <w:rPr>
          <w:position w:val="2"/>
          <w:sz w:val="26"/>
        </w:rPr>
        <w:t>more</w:t>
      </w:r>
      <w:r>
        <w:rPr>
          <w:spacing w:val="-6"/>
          <w:position w:val="2"/>
          <w:sz w:val="26"/>
        </w:rPr>
        <w:t xml:space="preserve"> </w:t>
      </w:r>
      <w:r>
        <w:rPr>
          <w:position w:val="2"/>
          <w:sz w:val="26"/>
        </w:rPr>
        <w:t>prominent</w:t>
      </w:r>
      <w:r>
        <w:rPr>
          <w:spacing w:val="-63"/>
          <w:position w:val="2"/>
          <w:sz w:val="26"/>
        </w:rPr>
        <w:t xml:space="preserve"> </w:t>
      </w:r>
      <w:r>
        <w:rPr>
          <w:position w:val="2"/>
          <w:sz w:val="26"/>
        </w:rPr>
        <w:t>role in dramatically boosting the photo catalytic H</w:t>
      </w:r>
      <w:r>
        <w:rPr>
          <w:sz w:val="17"/>
        </w:rPr>
        <w:t xml:space="preserve">2 </w:t>
      </w:r>
      <w:r>
        <w:rPr>
          <w:position w:val="2"/>
          <w:sz w:val="26"/>
        </w:rPr>
        <w:t>production than the electron-sink</w:t>
      </w:r>
      <w:r>
        <w:rPr>
          <w:spacing w:val="1"/>
          <w:position w:val="2"/>
          <w:sz w:val="26"/>
        </w:rPr>
        <w:t xml:space="preserve"> </w:t>
      </w:r>
      <w:r>
        <w:rPr>
          <w:sz w:val="26"/>
        </w:rPr>
        <w:t>roles of surface CZTS cocatalysts. Impressively, among all the as-fabricated photo</w:t>
      </w:r>
      <w:r>
        <w:rPr>
          <w:spacing w:val="1"/>
          <w:sz w:val="26"/>
        </w:rPr>
        <w:t xml:space="preserve"> </w:t>
      </w:r>
      <w:r>
        <w:rPr>
          <w:position w:val="2"/>
          <w:sz w:val="26"/>
        </w:rPr>
        <w:t>catalysts, the high quality 10 wt% CZTS could achieve the highest photo catalytic H</w:t>
      </w:r>
      <w:r>
        <w:rPr>
          <w:sz w:val="17"/>
        </w:rPr>
        <w:t xml:space="preserve">2 </w:t>
      </w:r>
      <w:r>
        <w:rPr>
          <w:position w:val="2"/>
          <w:sz w:val="26"/>
        </w:rPr>
        <w:t>-</w:t>
      </w:r>
      <w:r>
        <w:rPr>
          <w:spacing w:val="-62"/>
          <w:position w:val="2"/>
          <w:sz w:val="26"/>
        </w:rPr>
        <w:t xml:space="preserve"> </w:t>
      </w:r>
      <w:r>
        <w:rPr>
          <w:sz w:val="26"/>
        </w:rPr>
        <w:t>production</w:t>
      </w:r>
      <w:r>
        <w:rPr>
          <w:spacing w:val="-3"/>
          <w:sz w:val="26"/>
        </w:rPr>
        <w:t xml:space="preserve"> </w:t>
      </w:r>
      <w:r>
        <w:rPr>
          <w:sz w:val="26"/>
        </w:rPr>
        <w:t>rate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2930</w:t>
      </w:r>
      <w:r>
        <w:rPr>
          <w:spacing w:val="-2"/>
          <w:sz w:val="26"/>
        </w:rPr>
        <w:t xml:space="preserve"> </w:t>
      </w:r>
      <w:r>
        <w:rPr>
          <w:sz w:val="26"/>
        </w:rPr>
        <w:t>µmol</w:t>
      </w:r>
      <w:r>
        <w:rPr>
          <w:spacing w:val="-3"/>
          <w:sz w:val="26"/>
        </w:rPr>
        <w:t xml:space="preserve"> </w:t>
      </w:r>
      <w:r>
        <w:rPr>
          <w:sz w:val="26"/>
        </w:rPr>
        <w:t>g-1h-1,</w:t>
      </w:r>
      <w:r>
        <w:rPr>
          <w:spacing w:val="-2"/>
          <w:sz w:val="26"/>
        </w:rPr>
        <w:t xml:space="preserve"> </w:t>
      </w:r>
      <w:r>
        <w:rPr>
          <w:sz w:val="26"/>
        </w:rPr>
        <w:t>which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2"/>
          <w:sz w:val="26"/>
        </w:rPr>
        <w:t xml:space="preserve"> </w:t>
      </w:r>
      <w:r>
        <w:rPr>
          <w:sz w:val="26"/>
        </w:rPr>
        <w:t>approximately</w:t>
      </w:r>
      <w:r>
        <w:rPr>
          <w:spacing w:val="-5"/>
          <w:sz w:val="26"/>
        </w:rPr>
        <w:t xml:space="preserve"> </w:t>
      </w:r>
      <w:r>
        <w:rPr>
          <w:sz w:val="26"/>
        </w:rPr>
        <w:t>59</w:t>
      </w:r>
      <w:r>
        <w:rPr>
          <w:spacing w:val="-4"/>
          <w:sz w:val="26"/>
        </w:rPr>
        <w:t xml:space="preserve"> </w:t>
      </w:r>
      <w:r>
        <w:rPr>
          <w:sz w:val="26"/>
        </w:rPr>
        <w:t>times</w:t>
      </w:r>
      <w:r>
        <w:rPr>
          <w:spacing w:val="-2"/>
          <w:sz w:val="26"/>
        </w:rPr>
        <w:t xml:space="preserve"> </w:t>
      </w:r>
      <w:r>
        <w:rPr>
          <w:sz w:val="26"/>
        </w:rPr>
        <w:t>higher</w:t>
      </w:r>
      <w:r>
        <w:rPr>
          <w:spacing w:val="-2"/>
          <w:sz w:val="26"/>
        </w:rPr>
        <w:t xml:space="preserve"> </w:t>
      </w:r>
      <w:r>
        <w:rPr>
          <w:sz w:val="26"/>
        </w:rPr>
        <w:t>than</w:t>
      </w:r>
      <w:r>
        <w:rPr>
          <w:spacing w:val="-3"/>
          <w:sz w:val="26"/>
        </w:rPr>
        <w:t xml:space="preserve"> </w:t>
      </w:r>
      <w:r>
        <w:rPr>
          <w:sz w:val="26"/>
        </w:rPr>
        <w:t>that</w:t>
      </w:r>
      <w:r>
        <w:rPr>
          <w:spacing w:val="-62"/>
          <w:sz w:val="26"/>
        </w:rPr>
        <w:t xml:space="preserve"> </w:t>
      </w:r>
      <w:r>
        <w:rPr>
          <w:position w:val="2"/>
          <w:sz w:val="26"/>
        </w:rPr>
        <w:t>of</w:t>
      </w:r>
      <w:r>
        <w:rPr>
          <w:spacing w:val="-9"/>
          <w:position w:val="2"/>
          <w:sz w:val="26"/>
        </w:rPr>
        <w:t xml:space="preserve"> </w:t>
      </w:r>
      <w:r>
        <w:rPr>
          <w:position w:val="2"/>
          <w:sz w:val="26"/>
        </w:rPr>
        <w:t>pristine</w:t>
      </w:r>
      <w:r>
        <w:rPr>
          <w:spacing w:val="-7"/>
          <w:position w:val="2"/>
          <w:sz w:val="26"/>
        </w:rPr>
        <w:t xml:space="preserve"> </w:t>
      </w:r>
      <w:r>
        <w:rPr>
          <w:position w:val="2"/>
          <w:sz w:val="26"/>
        </w:rPr>
        <w:t>CeO</w:t>
      </w:r>
      <w:r>
        <w:rPr>
          <w:sz w:val="17"/>
        </w:rPr>
        <w:t>2</w:t>
      </w:r>
      <w:r>
        <w:rPr>
          <w:spacing w:val="16"/>
          <w:sz w:val="17"/>
        </w:rPr>
        <w:t xml:space="preserve"> </w:t>
      </w:r>
      <w:r>
        <w:rPr>
          <w:position w:val="2"/>
          <w:sz w:val="26"/>
        </w:rPr>
        <w:t>.</w:t>
      </w:r>
      <w:r>
        <w:rPr>
          <w:spacing w:val="-9"/>
          <w:position w:val="2"/>
          <w:sz w:val="26"/>
        </w:rPr>
        <w:t xml:space="preserve"> </w:t>
      </w:r>
      <w:r>
        <w:rPr>
          <w:position w:val="2"/>
          <w:sz w:val="26"/>
        </w:rPr>
        <w:t>In</w:t>
      </w:r>
      <w:r>
        <w:rPr>
          <w:spacing w:val="-7"/>
          <w:position w:val="2"/>
          <w:sz w:val="26"/>
        </w:rPr>
        <w:t xml:space="preserve"> </w:t>
      </w:r>
      <w:r>
        <w:rPr>
          <w:position w:val="2"/>
          <w:sz w:val="26"/>
        </w:rPr>
        <w:t>cycling</w:t>
      </w:r>
      <w:r>
        <w:rPr>
          <w:spacing w:val="-8"/>
          <w:position w:val="2"/>
          <w:sz w:val="26"/>
        </w:rPr>
        <w:t xml:space="preserve"> </w:t>
      </w:r>
      <w:r>
        <w:rPr>
          <w:position w:val="2"/>
          <w:sz w:val="26"/>
        </w:rPr>
        <w:t>experiments,</w:t>
      </w:r>
      <w:r>
        <w:rPr>
          <w:spacing w:val="-7"/>
          <w:position w:val="2"/>
          <w:sz w:val="26"/>
        </w:rPr>
        <w:t xml:space="preserve"> </w:t>
      </w:r>
      <w:r>
        <w:rPr>
          <w:position w:val="2"/>
          <w:sz w:val="26"/>
        </w:rPr>
        <w:t>CeO</w:t>
      </w:r>
      <w:r>
        <w:rPr>
          <w:sz w:val="17"/>
        </w:rPr>
        <w:t>2</w:t>
      </w:r>
      <w:r>
        <w:rPr>
          <w:spacing w:val="15"/>
          <w:sz w:val="17"/>
        </w:rPr>
        <w:t xml:space="preserve"> </w:t>
      </w:r>
      <w:r>
        <w:rPr>
          <w:position w:val="2"/>
          <w:sz w:val="26"/>
        </w:rPr>
        <w:t>-10</w:t>
      </w:r>
      <w:r>
        <w:rPr>
          <w:spacing w:val="-8"/>
          <w:position w:val="2"/>
          <w:sz w:val="26"/>
        </w:rPr>
        <w:t xml:space="preserve"> </w:t>
      </w:r>
      <w:r>
        <w:rPr>
          <w:position w:val="2"/>
          <w:sz w:val="26"/>
        </w:rPr>
        <w:t>wt%</w:t>
      </w:r>
      <w:r>
        <w:rPr>
          <w:spacing w:val="-9"/>
          <w:position w:val="2"/>
          <w:sz w:val="26"/>
        </w:rPr>
        <w:t xml:space="preserve"> </w:t>
      </w:r>
      <w:r>
        <w:rPr>
          <w:position w:val="2"/>
          <w:sz w:val="26"/>
        </w:rPr>
        <w:t>CZTS</w:t>
      </w:r>
      <w:r>
        <w:rPr>
          <w:spacing w:val="-9"/>
          <w:position w:val="2"/>
          <w:sz w:val="26"/>
        </w:rPr>
        <w:t xml:space="preserve"> </w:t>
      </w:r>
      <w:r>
        <w:rPr>
          <w:position w:val="2"/>
          <w:sz w:val="26"/>
        </w:rPr>
        <w:t>exhibited</w:t>
      </w:r>
      <w:r>
        <w:rPr>
          <w:spacing w:val="-8"/>
          <w:position w:val="2"/>
          <w:sz w:val="26"/>
        </w:rPr>
        <w:t xml:space="preserve"> </w:t>
      </w:r>
      <w:r>
        <w:rPr>
          <w:position w:val="2"/>
          <w:sz w:val="26"/>
        </w:rPr>
        <w:t>an</w:t>
      </w:r>
      <w:r>
        <w:rPr>
          <w:spacing w:val="-9"/>
          <w:position w:val="2"/>
          <w:sz w:val="26"/>
        </w:rPr>
        <w:t xml:space="preserve"> </w:t>
      </w:r>
      <w:r>
        <w:rPr>
          <w:position w:val="2"/>
          <w:sz w:val="26"/>
        </w:rPr>
        <w:t>acceptable</w:t>
      </w:r>
      <w:r>
        <w:rPr>
          <w:spacing w:val="-63"/>
          <w:position w:val="2"/>
          <w:sz w:val="26"/>
        </w:rPr>
        <w:t xml:space="preserve"> </w:t>
      </w:r>
      <w:r>
        <w:rPr>
          <w:sz w:val="26"/>
        </w:rPr>
        <w:t>photostability. More importantly, it was further demonstrated that the earth-abundant</w:t>
      </w:r>
      <w:r>
        <w:rPr>
          <w:spacing w:val="1"/>
          <w:sz w:val="26"/>
        </w:rPr>
        <w:t xml:space="preserve"> </w:t>
      </w:r>
      <w:r>
        <w:rPr>
          <w:sz w:val="26"/>
        </w:rPr>
        <w:t>dual-functional</w:t>
      </w:r>
      <w:r>
        <w:rPr>
          <w:spacing w:val="1"/>
          <w:sz w:val="26"/>
        </w:rPr>
        <w:t xml:space="preserve"> </w:t>
      </w:r>
      <w:r>
        <w:rPr>
          <w:sz w:val="26"/>
        </w:rPr>
        <w:t>CZTS</w:t>
      </w:r>
      <w:r>
        <w:rPr>
          <w:spacing w:val="1"/>
          <w:sz w:val="26"/>
        </w:rPr>
        <w:t xml:space="preserve"> </w:t>
      </w:r>
      <w:r>
        <w:rPr>
          <w:sz w:val="26"/>
        </w:rPr>
        <w:t>nanoparticles</w:t>
      </w:r>
      <w:r>
        <w:rPr>
          <w:spacing w:val="1"/>
          <w:sz w:val="26"/>
        </w:rPr>
        <w:t xml:space="preserve"> </w:t>
      </w:r>
      <w:r>
        <w:rPr>
          <w:sz w:val="26"/>
        </w:rPr>
        <w:t>could</w:t>
      </w:r>
      <w:r>
        <w:rPr>
          <w:spacing w:val="1"/>
          <w:sz w:val="26"/>
        </w:rPr>
        <w:t xml:space="preserve"> </w:t>
      </w:r>
      <w:r>
        <w:rPr>
          <w:sz w:val="26"/>
        </w:rPr>
        <w:t>markedly</w:t>
      </w:r>
      <w:r>
        <w:rPr>
          <w:spacing w:val="1"/>
          <w:sz w:val="26"/>
        </w:rPr>
        <w:t xml:space="preserve"> </w:t>
      </w:r>
      <w:r>
        <w:rPr>
          <w:sz w:val="26"/>
        </w:rPr>
        <w:t>facilitate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separation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position w:val="2"/>
          <w:sz w:val="26"/>
        </w:rPr>
        <w:t>electron-hole pairs and H</w:t>
      </w:r>
      <w:r>
        <w:rPr>
          <w:sz w:val="17"/>
        </w:rPr>
        <w:t>2</w:t>
      </w:r>
      <w:r>
        <w:rPr>
          <w:spacing w:val="1"/>
          <w:sz w:val="17"/>
        </w:rPr>
        <w:t xml:space="preserve"> </w:t>
      </w:r>
      <w:r>
        <w:rPr>
          <w:position w:val="2"/>
          <w:sz w:val="26"/>
        </w:rPr>
        <w:t>-evolution kinetics, thus achieving the distinctly boosted</w:t>
      </w:r>
      <w:r>
        <w:rPr>
          <w:spacing w:val="1"/>
          <w:position w:val="2"/>
          <w:sz w:val="26"/>
        </w:rPr>
        <w:t xml:space="preserve"> </w:t>
      </w:r>
      <w:r>
        <w:rPr>
          <w:position w:val="2"/>
          <w:sz w:val="26"/>
        </w:rPr>
        <w:t>photocatalytic H</w:t>
      </w:r>
      <w:r>
        <w:rPr>
          <w:sz w:val="17"/>
        </w:rPr>
        <w:t>2</w:t>
      </w:r>
      <w:r>
        <w:rPr>
          <w:spacing w:val="1"/>
          <w:sz w:val="17"/>
        </w:rPr>
        <w:t xml:space="preserve"> </w:t>
      </w:r>
      <w:r>
        <w:rPr>
          <w:position w:val="2"/>
          <w:sz w:val="26"/>
        </w:rPr>
        <w:t>generation. This work will provide new insights into the rationally</w:t>
      </w:r>
      <w:r>
        <w:rPr>
          <w:spacing w:val="1"/>
          <w:position w:val="2"/>
          <w:sz w:val="26"/>
        </w:rPr>
        <w:t xml:space="preserve"> </w:t>
      </w:r>
      <w:r>
        <w:rPr>
          <w:position w:val="2"/>
          <w:sz w:val="26"/>
        </w:rPr>
        <w:t>designing environment-friendly CeO</w:t>
      </w:r>
      <w:r>
        <w:rPr>
          <w:sz w:val="17"/>
        </w:rPr>
        <w:t xml:space="preserve">2 </w:t>
      </w:r>
      <w:r>
        <w:rPr>
          <w:position w:val="2"/>
          <w:sz w:val="26"/>
        </w:rPr>
        <w:t>-based hybrid nano hetero junctions for visible-</w:t>
      </w:r>
      <w:r>
        <w:rPr>
          <w:spacing w:val="1"/>
          <w:position w:val="2"/>
          <w:sz w:val="26"/>
        </w:rPr>
        <w:t xml:space="preserve"> </w:t>
      </w:r>
      <w:r>
        <w:rPr>
          <w:position w:val="2"/>
          <w:sz w:val="26"/>
        </w:rPr>
        <w:t>light-responsive photocatalytic H</w:t>
      </w:r>
      <w:r>
        <w:rPr>
          <w:sz w:val="17"/>
        </w:rPr>
        <w:t xml:space="preserve">2 </w:t>
      </w:r>
      <w:r>
        <w:rPr>
          <w:position w:val="2"/>
          <w:sz w:val="26"/>
        </w:rPr>
        <w:t>generation through loading of the noble-metal-free</w:t>
      </w:r>
      <w:r>
        <w:rPr>
          <w:spacing w:val="1"/>
          <w:position w:val="2"/>
          <w:sz w:val="26"/>
        </w:rPr>
        <w:t xml:space="preserve"> </w:t>
      </w:r>
      <w:r>
        <w:rPr>
          <w:sz w:val="26"/>
        </w:rPr>
        <w:t>bifunctional cocatalysts or semiconductors. Hydrogen can be used to power vehicles,</w:t>
      </w:r>
      <w:r>
        <w:rPr>
          <w:spacing w:val="1"/>
          <w:sz w:val="26"/>
        </w:rPr>
        <w:t xml:space="preserve"> </w:t>
      </w:r>
      <w:r>
        <w:rPr>
          <w:sz w:val="26"/>
        </w:rPr>
        <w:t>generate</w:t>
      </w:r>
      <w:r>
        <w:rPr>
          <w:spacing w:val="-16"/>
          <w:sz w:val="26"/>
        </w:rPr>
        <w:t xml:space="preserve"> </w:t>
      </w:r>
      <w:r>
        <w:rPr>
          <w:sz w:val="26"/>
        </w:rPr>
        <w:t>electricity,</w:t>
      </w:r>
      <w:r>
        <w:rPr>
          <w:spacing w:val="-13"/>
          <w:sz w:val="26"/>
        </w:rPr>
        <w:t xml:space="preserve"> </w:t>
      </w:r>
      <w:r>
        <w:rPr>
          <w:sz w:val="26"/>
        </w:rPr>
        <w:t>power</w:t>
      </w:r>
      <w:r>
        <w:rPr>
          <w:spacing w:val="-16"/>
          <w:sz w:val="26"/>
        </w:rPr>
        <w:t xml:space="preserve"> </w:t>
      </w:r>
      <w:r>
        <w:rPr>
          <w:sz w:val="26"/>
        </w:rPr>
        <w:t>industry</w:t>
      </w:r>
      <w:r>
        <w:rPr>
          <w:spacing w:val="-15"/>
          <w:sz w:val="26"/>
        </w:rPr>
        <w:t xml:space="preserve"> </w:t>
      </w:r>
      <w:r>
        <w:rPr>
          <w:sz w:val="26"/>
        </w:rPr>
        <w:t>and</w:t>
      </w:r>
      <w:r>
        <w:rPr>
          <w:spacing w:val="-16"/>
          <w:sz w:val="26"/>
        </w:rPr>
        <w:t xml:space="preserve"> </w:t>
      </w:r>
      <w:r>
        <w:rPr>
          <w:sz w:val="26"/>
        </w:rPr>
        <w:t>heat</w:t>
      </w:r>
      <w:r>
        <w:rPr>
          <w:spacing w:val="-15"/>
          <w:sz w:val="26"/>
        </w:rPr>
        <w:t xml:space="preserve"> </w:t>
      </w:r>
      <w:r>
        <w:rPr>
          <w:sz w:val="26"/>
        </w:rPr>
        <w:t>our</w:t>
      </w:r>
      <w:r>
        <w:rPr>
          <w:spacing w:val="-16"/>
          <w:sz w:val="26"/>
        </w:rPr>
        <w:t xml:space="preserve"> </w:t>
      </w:r>
      <w:r>
        <w:rPr>
          <w:sz w:val="26"/>
        </w:rPr>
        <w:t>homes.</w:t>
      </w:r>
      <w:r>
        <w:rPr>
          <w:spacing w:val="-15"/>
          <w:sz w:val="26"/>
        </w:rPr>
        <w:t xml:space="preserve"> </w:t>
      </w:r>
      <w:r>
        <w:rPr>
          <w:sz w:val="26"/>
        </w:rPr>
        <w:t>It</w:t>
      </w:r>
      <w:r>
        <w:rPr>
          <w:spacing w:val="-13"/>
          <w:sz w:val="26"/>
        </w:rPr>
        <w:t xml:space="preserve"> </w:t>
      </w:r>
      <w:r>
        <w:rPr>
          <w:sz w:val="26"/>
        </w:rPr>
        <w:t>could</w:t>
      </w:r>
      <w:r>
        <w:rPr>
          <w:spacing w:val="-14"/>
          <w:sz w:val="26"/>
        </w:rPr>
        <w:t xml:space="preserve"> </w:t>
      </w:r>
      <w:r>
        <w:rPr>
          <w:sz w:val="26"/>
        </w:rPr>
        <w:t>make</w:t>
      </w:r>
      <w:r>
        <w:rPr>
          <w:spacing w:val="-15"/>
          <w:sz w:val="26"/>
        </w:rPr>
        <w:t xml:space="preserve"> </w:t>
      </w:r>
      <w:r>
        <w:rPr>
          <w:sz w:val="26"/>
        </w:rPr>
        <w:t>a</w:t>
      </w:r>
      <w:r>
        <w:rPr>
          <w:spacing w:val="-16"/>
          <w:sz w:val="26"/>
        </w:rPr>
        <w:t xml:space="preserve"> </w:t>
      </w:r>
      <w:r>
        <w:rPr>
          <w:sz w:val="26"/>
        </w:rPr>
        <w:t>huge</w:t>
      </w:r>
      <w:r>
        <w:rPr>
          <w:spacing w:val="-15"/>
          <w:sz w:val="26"/>
        </w:rPr>
        <w:t xml:space="preserve"> </w:t>
      </w:r>
      <w:r>
        <w:rPr>
          <w:sz w:val="26"/>
        </w:rPr>
        <w:t>difference</w:t>
      </w:r>
      <w:r>
        <w:rPr>
          <w:spacing w:val="-63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our</w:t>
      </w:r>
      <w:r>
        <w:rPr>
          <w:spacing w:val="-1"/>
          <w:sz w:val="26"/>
        </w:rPr>
        <w:t xml:space="preserve"> </w:t>
      </w:r>
      <w:r>
        <w:rPr>
          <w:sz w:val="26"/>
        </w:rPr>
        <w:t>carbon</w:t>
      </w:r>
      <w:r>
        <w:rPr>
          <w:spacing w:val="-1"/>
          <w:sz w:val="26"/>
        </w:rPr>
        <w:t xml:space="preserve"> </w:t>
      </w:r>
      <w:r>
        <w:rPr>
          <w:sz w:val="26"/>
        </w:rPr>
        <w:t>emissions.</w:t>
      </w:r>
    </w:p>
    <w:p w14:paraId="078D345F" w14:textId="77777777" w:rsidR="00BD5AE0" w:rsidRDefault="00BD5AE0">
      <w:pPr>
        <w:spacing w:line="259" w:lineRule="auto"/>
        <w:jc w:val="both"/>
        <w:rPr>
          <w:sz w:val="26"/>
        </w:rPr>
        <w:sectPr w:rsidR="00BD5AE0">
          <w:headerReference w:type="default" r:id="rId57"/>
          <w:footerReference w:type="default" r:id="rId58"/>
          <w:pgSz w:w="11910" w:h="16840"/>
          <w:pgMar w:top="1420" w:right="260" w:bottom="1200" w:left="280" w:header="0" w:footer="1000" w:gutter="0"/>
          <w:cols w:space="720"/>
        </w:sectPr>
      </w:pPr>
    </w:p>
    <w:p w14:paraId="4F1EE4FF" w14:textId="77777777" w:rsidR="00BD5AE0" w:rsidRDefault="00BD5AE0">
      <w:pPr>
        <w:pStyle w:val="BodyText"/>
        <w:rPr>
          <w:i w:val="0"/>
          <w:sz w:val="20"/>
        </w:rPr>
      </w:pPr>
    </w:p>
    <w:p w14:paraId="6F43E539" w14:textId="77777777" w:rsidR="00BD5AE0" w:rsidRDefault="00BD5AE0">
      <w:pPr>
        <w:pStyle w:val="BodyText"/>
        <w:rPr>
          <w:i w:val="0"/>
          <w:sz w:val="20"/>
        </w:rPr>
      </w:pPr>
    </w:p>
    <w:p w14:paraId="1ABDACB4" w14:textId="77777777" w:rsidR="00BD5AE0" w:rsidRDefault="00BD5AE0">
      <w:pPr>
        <w:pStyle w:val="BodyText"/>
        <w:rPr>
          <w:i w:val="0"/>
          <w:sz w:val="20"/>
        </w:rPr>
      </w:pPr>
    </w:p>
    <w:p w14:paraId="79972591" w14:textId="77777777" w:rsidR="00BD5AE0" w:rsidRDefault="00BD5AE0">
      <w:pPr>
        <w:pStyle w:val="BodyText"/>
        <w:rPr>
          <w:i w:val="0"/>
          <w:sz w:val="20"/>
        </w:rPr>
      </w:pPr>
    </w:p>
    <w:p w14:paraId="36892403" w14:textId="77777777" w:rsidR="00BD5AE0" w:rsidRDefault="00BD5AE0">
      <w:pPr>
        <w:pStyle w:val="BodyText"/>
        <w:rPr>
          <w:i w:val="0"/>
          <w:sz w:val="20"/>
        </w:rPr>
      </w:pPr>
    </w:p>
    <w:p w14:paraId="46375624" w14:textId="77777777" w:rsidR="00BD5AE0" w:rsidRDefault="00BD5AE0">
      <w:pPr>
        <w:pStyle w:val="BodyText"/>
        <w:rPr>
          <w:i w:val="0"/>
          <w:sz w:val="20"/>
        </w:rPr>
      </w:pPr>
    </w:p>
    <w:p w14:paraId="53F06EC1" w14:textId="77777777" w:rsidR="00BD5AE0" w:rsidRDefault="00BD5AE0">
      <w:pPr>
        <w:pStyle w:val="BodyText"/>
        <w:rPr>
          <w:i w:val="0"/>
          <w:sz w:val="20"/>
        </w:rPr>
      </w:pPr>
    </w:p>
    <w:p w14:paraId="49D5CD7C" w14:textId="77777777" w:rsidR="00BD5AE0" w:rsidRDefault="00BD5AE0">
      <w:pPr>
        <w:pStyle w:val="BodyText"/>
        <w:rPr>
          <w:i w:val="0"/>
          <w:sz w:val="20"/>
        </w:rPr>
      </w:pPr>
    </w:p>
    <w:p w14:paraId="2A38F30D" w14:textId="77777777" w:rsidR="00BD5AE0" w:rsidRDefault="00BD5AE0">
      <w:pPr>
        <w:pStyle w:val="BodyText"/>
        <w:rPr>
          <w:i w:val="0"/>
          <w:sz w:val="20"/>
        </w:rPr>
      </w:pPr>
    </w:p>
    <w:p w14:paraId="65D10DDD" w14:textId="77777777" w:rsidR="00BD5AE0" w:rsidRDefault="00BD5AE0">
      <w:pPr>
        <w:pStyle w:val="BodyText"/>
        <w:rPr>
          <w:i w:val="0"/>
          <w:sz w:val="20"/>
        </w:rPr>
      </w:pPr>
    </w:p>
    <w:p w14:paraId="200DD6D1" w14:textId="77777777" w:rsidR="00BD5AE0" w:rsidRDefault="00BD5AE0">
      <w:pPr>
        <w:pStyle w:val="BodyText"/>
        <w:rPr>
          <w:i w:val="0"/>
          <w:sz w:val="20"/>
        </w:rPr>
      </w:pPr>
    </w:p>
    <w:p w14:paraId="4DF6C93F" w14:textId="77777777" w:rsidR="00BD5AE0" w:rsidRDefault="00BD5AE0">
      <w:pPr>
        <w:pStyle w:val="BodyText"/>
        <w:rPr>
          <w:i w:val="0"/>
          <w:sz w:val="20"/>
        </w:rPr>
      </w:pPr>
    </w:p>
    <w:p w14:paraId="0F934E01" w14:textId="77777777" w:rsidR="00BD5AE0" w:rsidRDefault="00BD5AE0">
      <w:pPr>
        <w:pStyle w:val="BodyText"/>
        <w:rPr>
          <w:i w:val="0"/>
          <w:sz w:val="20"/>
        </w:rPr>
      </w:pPr>
    </w:p>
    <w:p w14:paraId="21244738" w14:textId="77777777" w:rsidR="00BD5AE0" w:rsidRDefault="00BD5AE0">
      <w:pPr>
        <w:pStyle w:val="BodyText"/>
        <w:rPr>
          <w:i w:val="0"/>
          <w:sz w:val="20"/>
        </w:rPr>
      </w:pPr>
    </w:p>
    <w:p w14:paraId="07CCF46E" w14:textId="77777777" w:rsidR="00BD5AE0" w:rsidRDefault="00BD5AE0">
      <w:pPr>
        <w:pStyle w:val="BodyText"/>
        <w:spacing w:before="5"/>
        <w:rPr>
          <w:i w:val="0"/>
          <w:sz w:val="23"/>
        </w:rPr>
      </w:pPr>
    </w:p>
    <w:p w14:paraId="5CC9E591" w14:textId="77777777" w:rsidR="00BD5AE0" w:rsidRDefault="000E09AB">
      <w:pPr>
        <w:pStyle w:val="Heading1"/>
        <w:spacing w:before="89" w:line="259" w:lineRule="auto"/>
        <w:ind w:left="1183" w:right="120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1664" behindDoc="1" locked="0" layoutInCell="1" allowOverlap="1" wp14:anchorId="42486C28" wp14:editId="6F6A0C20">
                <wp:simplePos x="0" y="0"/>
                <wp:positionH relativeFrom="page">
                  <wp:posOffset>929640</wp:posOffset>
                </wp:positionH>
                <wp:positionV relativeFrom="paragraph">
                  <wp:posOffset>-2214880</wp:posOffset>
                </wp:positionV>
                <wp:extent cx="5697855" cy="7279005"/>
                <wp:effectExtent l="0" t="0" r="0" b="0"/>
                <wp:wrapNone/>
                <wp:docPr id="1889261606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7279005"/>
                          <a:chOff x="1464" y="-3488"/>
                          <a:chExt cx="8973" cy="11463"/>
                        </a:xfrm>
                      </wpg:grpSpPr>
                      <pic:pic xmlns:pic="http://schemas.openxmlformats.org/drawingml/2006/picture">
                        <pic:nvPicPr>
                          <pic:cNvPr id="1491251684" name="Picture 2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999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1639779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8" y="-3489"/>
                            <a:ext cx="3315" cy="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0745D7" id="Group 262" o:spid="_x0000_s1026" style="position:absolute;margin-left:73.2pt;margin-top:-174.4pt;width:448.65pt;height:573.15pt;z-index:-20834816;mso-position-horizontal-relative:page" coordorigin="1464,-3488" coordsize="8973,114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UgnlbYCAAAmCAAADgAAAGRycy9lMm9Eb2MueG1s3FVr&#10;a9swFP0+2H8Q/t74lcQPkpSxrGXQbWWPH6DIsi1qPZCUOP33u5KdNEkHHYUNtg82V/dK1+ccHUuL&#10;6z3v0I5qw6RYBvEkChAVRFZMNMvgx/ebqzxAxmJR4U4KugweqQmuV2/fLHpV0kS2squoRtBEmLJX&#10;y6C1VpVhaEhLOTYTqaiAYi01xxaGugkrjXvozrswiaJ52EtdKS0JNQay66EYrHz/uqbEfqlrQy3q&#10;lgFgs/6t/Xvj3uFqgctGY9UyMsLAr0DBMRPw0WOrNbYYbTV71oozoqWRtZ0QyUNZ14xQzwHYxNEF&#10;m1stt8pzacq+UUeZQNoLnV7dlnze3Wr1Td3rAT2Ed5I8GNAl7FVTntbduBkmo03/SVawn3hrpSe+&#10;rzV3LYAS2nt9H4/60r1FBJKzeZHls1mACNSyJCuiaDbsAGlhm9y6eDqfBgjKV+k0zw/FD2ODvMjS&#10;YXUME1NXDnE5fNrDHeGtFoqREp5RMoieSfaytWCV3WoajE34b/XgWD9s1RXsrsKWbVjH7KN3Kqjk&#10;QIndPSNObTcAde81YpXjXcTJLJ7nwF5gDsrCNPd1lIAgwPMwfViMHTm/UUjI9y0WDX1nFLgdOkGD&#10;Q0pr2bcUV8alnVjnXfzwDNCmY+qGdZ3bSReP1OGHuTDcL9QbzLyWZMupsMPfqWkHKkhhWqZMgHRJ&#10;+YYCXf2x8oBwaTT5CrgBHMRWU0taF9YAYszDDh8LHvETSEfHgHdftKN3i7dVURSDqw6mfPKUj04t&#10;BSprY2+p5MgFABuQerfj3Z1xmAHbYYpDLaQTz3PpxFkCJrqMx+8QjyEQ+Ae9mkfxPC2yrHjuVf9P&#10;nrvsP/BqMljm73h1msDBdzgCL8yapvF4fKZp5s/O4/n35MQ/alZ/zMJl5L0/XpzutjsdQ3x6va9+&#10;AgAA//8DAFBLAwQKAAAAAAAAACEA2kNlj3O+AABzvgAAFAAAAGRycy9tZWRpYS9pbWFnZTEucG5n&#10;iVBORw0KGgoAAAANSUhEUgAAAVwAAAFcCAYAAACEFgYsAAAABmJLR0QA/wD/AP+gvaeTAAAACXBI&#10;WXMAAA4mAAAOJgGi7yX8AAAgAElEQVR4nOy9eZAc2Xbe97s3M2vtRjf2dQYYzACzz5v3SMuSbD9T&#10;pPxMSfYjKYWWoBRmWLa1vbAjJG5WSJQoyTJNUuRfskRH0Es4tFiiJZO2FQrSDPmJYQW18M2bwQww&#10;QGMGGAwGawPopapryeVe/3EyO7Oqq7sza+kuAPVF9KCmuyrzVtW93z33LN9R1lpmmGEfoVm5MQ8s&#10;+Kp7RCt9TCmOomwdq+dQtqaUqmMpy9OtRlGRh3RBRQAoutbaDaxqoUwTqzasZdlY87Bky4+ANQ6e&#10;bwBmX97lDDMAaka4M0wO36x0Hx0667ilU8q1JzDqjNL6InBGa44awxEUC1gqgKe1diYxCmNMBAQo&#10;OljWtOaRMSwDX1hjltD2Cxuq+1Ho3y0feXILvqsziXHMMMOMcGcYGa3Hl86UyuWLytoLSul3ULyG&#10;VeeBo2BrWmu132PMA2OMBdUCllH2BoaPLeYjq9SS3+0u1Q6/88V+j3GGpxszwp2hAL7l+Sul1x3P&#10;fVNZ5ztR/E6UuoC1i8NZpzbzjwFr5Sf5Zc/jvtdsQmX+SR6r3sdKAXrzV5kHuWGMiVBqFWuvo+y/&#10;sNZ8KwqcK6WDH3wMf9AvfMEZnkvMCHeGbdFeuXK26jpfNorvBP27tbKvofRC/itYMAZs8mMzBKjS&#10;x8oBnflRDigd/8Rkic5cN3mcdccaUtJO7heByfzYKEPqNn2sVHo/rSlEyNasGauugvl1bfmtdhh9&#10;u3rwjVv5LzDD84QZ4c6QYu3D85FT+k4Fvw/0vwv2bC7L1UYpsYIQFwh5umVwPHBKoEpA8qO3udhe&#10;wQC+/FgfIh+iAMKukDP0vh+tZSPY7arGRKBugfn/LPwTJ/J/i4W3b0zsbczwVGFGuM8xmg8+PF6p&#10;ef+e1vr7serfAfui1nowEyrEGkysRUgtQ7cEblXIlSpQYZhj+3TBAh2gLSQctiH0U0sdMha52urp&#10;iGGMMaA+R9l/YYz55SAI/1X10Fu39+pdzDBdmBHu8wXtr378rus634/i+7Dqda2Vt/VpCjlyJ0fx&#10;hGBcKFXBq4KqAfW9HPsUYQNsC4I2+G0wofxaqdQlknyGfRBfMNew/O9hGP1KafH195mlqj03mBHu&#10;sw83XLv2u7Wr/hhWfbfW6uTWp2QJNkx5wqtCqQZOHZjfwyE/jWhAtAF+TMQgH6t2dyFgew9l/5kJ&#10;7d9xF179dSDcw0HPsMeYEe4ziW954Vr9u7XWfxzN17TSi1ufozIEa+T/vSqU66APIK6BGYZHG8w6&#10;dDdiAraxLzgh4AHka80qhl8zxvxP7sLGP4PvCPZ82DNMFDPCfYYQNK581VHOf6aV+r4t2QRKxT7Y&#10;MHYTGPG5lufAXeD5dQ/sFTYgXINuU3zCSsc+YDf9brKwZs1Y/s/Ihr/ozb/xG/sz5hnGjRnhPuXo&#10;rF1+peJ4/7lB/Sdb3AVKCbGaCKJQTrVeDaoLwCGe/sDW0woLPIH2GgQt+V/Hjf2/egv5GmPvaez/&#10;2omCX6wsvPnJvgx5hrFgRrhPJX6pFDXf+gMK98e1Vl/q+VPWko0C+f9SHSoHgQGehRmmAGvQeQL+&#10;hnx3jret5WusuWRt9N85cx/9o1nBxdOHGeE+ReisffRyyfF+HNQf01pnnKyZoFcYyOPyHFQOAQXq&#10;FGaYAsTk220CClxvYNDNGNMG+3f8KPyZmdX79GBGuE8BwvWP/yPtOD+llX6r9y8KMJIfaiLJKKgd&#10;QtwFMywDqyHMueDGvztI+nj68QRaTyTzQTuS74ymP+BmrPnIRNGfdw+8/n/vyzBnyI0Z4U4prl//&#10;p+XzJ87/caX0T/T4ZvtdBtqF2iI4x9n/6q3pwm1guQWOk35kx+bgzH4PrDAMRA+gtSpvYhuXgzH2&#10;nrXmv7lx/8b/eOHC7+nu44Bn2AYzwp0yrN/514fnDiz8JEr9F1rrcvqXjDVrTewyOMZ+ZxeEQBup&#10;ydqw0AnBWIgy2jNKQdmBY+7eepFvAytdKMUVuZ0QXqoUc7Jcjl+/4MJhYCL6kYWwAZ2H4nJIqvz6&#10;rF5jTBfLLzbXV//ygdO/7fG+DXWGLZgR7pSg9ei9U5VK/adA/dFUvyDxzRpJJdKOuAycE/s61g3g&#10;ehscDWEEVoFW4MT/KtWb/2AREvZDqHvw6oDatkngpoFmAF78abYDuFgttkV9uy2v90Mh3rfKu79m&#10;zxDdF5eDiSTFTyXCO7KmYx3gv9fptv587fC7d/ZzqDMIZoS731i58aJxw59B8YdS3dj4HxOIqIpb&#10;gfpRxAO5/+gAVzagUoqdGPFwrYXQpNatUkJSTiw1oICNAA548MoeOFI/CaFrZGMAIdw3qpCXMzeA&#10;TzpQdtP39vYOL+7GPwdGG/YQWIGNZQg7IhKkkx1tk3gtln+oQ/fHOHj+8z0f3gybmBHuPqG9cuVs&#10;2XN/Tmv9B9LfxtZJFAjZlupQPQnU9muY2+JSRyw/1WfKVl2oKdED84GHvix7T6eH3pYPr9Um/66u&#10;+EBsdQO0Aninmj9odhdYjgk3ef271e095VdDaHXAjZ9/uiJuiL1DC9r3wW8K6ToeA7Ib/lE3CH94&#10;JiG5P5hFWfYYrUfvnTIbS3+3Wi59lpJtrA8b+VIGWqrCwutQfZlJ05KPWHJFUXbETZCgG8IpD84q&#10;OIr4SY8Cb8ZWcJiRZ/EcuLMHigGBSckWAFtswrej1DoGudZOn5UxUC7J+wvNfpSV1KB6XuZOqSpz&#10;KYp3nXg0Wus/UC2XPjMbS3+39ei9U3s+xOccM8LdI9y+/ZtV01j6m5XK3G2t9A/Kb+MlGflScVSq&#10;wcJbUD4HTNbReR+4FsJHLVhqF3+9o3sJ1yLkPQgvlsCP0v93NbT3gHBVxrgzVoiwyITfCMHNsKZW&#10;sL7Ncy3QjcR9ogDX2c/kPE/m0MJbMqeCVky8sEm8Sv9gpTJ32zSW/iZ8a/qOUM8oZoS7B4gaV//k&#10;6YOHH2tHf2NTb1YpcRsE7QzRnmUv7KIucLchFmCtJEMpyrkVpzcbVO9wjTmEZLNZC6GBRuGRD4HE&#10;v4yQYV6ExBtK5jUKsXoHoRXfAyVai95UVE0rmVMLb4l7KmjLnFOb1q7Wjv6Gac4/ihpX/+Q+D/a5&#10;wIxwJ4hw7eOvmeb1O47j/sJmZZhSkkvpt8CrwMKbe0a0CcrAXLZOTUHR3KED9Fq4WolbYTtU+lwQ&#10;Whcn+SLYIjBrixHuOlu/Ea0g2IZwV5FNBWQzmRvigNIFJtOlUkH5RSFeryJzz4RZ4q06jvsLpnn9&#10;Trj28dcmMoQZgBnhTgTNBx8eNxtLv+563q9qrcRPlgjJ+C0JZiy8FrsOxv8V3GN3UdVFN/WrehrW&#10;CqbJl+klUEdtb/0BzLsQ9j9/gvHagF4ZAkufP3cXNGxfQBBxo3S2eY/NML1+ZCRwWBR3Ini4AZe6&#10;ErAbP1TsanhN5qDfkjm5SbzqlOt5v2o2ln69+eDD4xMZwnOOGeGOG82ln6zVy3e10t8DpI5Evy0M&#10;sHA+DoaN30d7PZTFeq8FVzo7P/cYbPoEtALfFguelem1AJXqJeBBzzcZs9PR0JqgH7f/0tbG/SFz&#10;ohMOtogtgy3zIIoJ18q/w6SGrflQK4ulfL81xAVyw5M5uHBePhg/0evd9O9+T61evmuaS39lkqN4&#10;HjEj3DEhaFz5qmku3Ubrv6y11pvmUdiR6rCFkzD3KpOsDGv4Yq3WS4CSKqmdUPfSI7Kj4HFBi7Pi&#10;iDWXxXa3LNNrcSp6CXjciClkE0Ut3HbYm6GQwFHQ7PudjwQFtUrvU3Q7vUdqUSvSYo3Joi5zcuGU&#10;zNEw3qWVEv+u1n/JNJduB40rX92L0TwPmBHuqLj8zTnTXPoVzyn9c621lOkrJbm0fgsqC3DgTfYi&#10;I/NIVQJhFknbCixc3aFnwCFXihQgdisUFPvznK1WbT8ZJajRGziD9N6TwKC3ndeH20aq5wZBK2j0&#10;bRRN0kbFxspnXxSPMyXIe49DMkcrCzJno57A2hnPKf1z01z6FS5/c26/RvisYEa4IyBcv/p1c/b0&#10;Pa3114GM+2BDVuDim+DtnVTKYZVanBYpQmiHcGMbS/Jw8kTSzIEibgWvL1OBXbId3Ezxg1Li051U&#10;poKh1wdrbf6mQaukC0Mhn2kU59UqJZtaFus2TR8Ljfiri6AB+P05w7vgY18KO8b6+XlnZM4qLXM4&#10;62bQ+uvm7Ol74frVr4/zls8bZoQ7DD57f9E0l37Vdd1f0VrNQSwgEHYg6MDCGahfZK+lTurEFV0x&#10;q1mg5klAbLu+3D1uBV3MrTBHr8XqKCGO7eD0WbhKSZnwJBB3aduEJf8xfyNKyS808hnOefLYGZCN&#10;0c4GzGzxUpX7YTHrNkBKlg2iafFea9su7UPAkbm7cEbmctiJSVehtZpzXfdXTHPpV/ns/Zma/RCY&#10;EW5BhI2lHzBHane01pI+o5QIf3c3wKvDwtvsZ8r7fKnXArNA1ROZwocDnj+KW6HO1tSwzg6BsJrT&#10;60Zw1PbFEqMislvTuvIanp2M/zY0cFTBoXgzSU4CWV/1pv82tnSLqJGFQCNIU8ry4F4cmHO1lB27&#10;ehJJhYdkLnt1mds2ylq7XzNHanfDxtIPjP22zzhmhJsTt2//ZtU0r/0T19H/WGtd2zyvBh3xeS2+&#10;DJVz+zpGgCNqayALpMDhi5Ycl7PIuhV0TCbb+WH7UYYtxQ87Wbh1tZVwmxPKVIjMVpdCHsI19B7v&#10;LWLJzxOfV+Lmu4nrpNV3r0GBtp1wxxZ/zWoXSjHJdkM4USn2+kKonJO5HQUy1yEJqlVdR/9j07z2&#10;T27f/s1Zi+ecmBFuDoRrH3/t9MHDj7V2fi8Q50BFcVBsPg6KTUfX2363QhZVD260hCSymC+JW8FS&#10;zK2gkIWftXIV21utJeKO7DF2KiQYFWEf4UI+wl2n15eafbxJqplMhSYicJ7cs2jBQ0KeebEMRCAV&#10;bbEVf6zYLYdAPQ6qzcdFE1lr1/m9pw8efjwrmMiHGeHuAtO89rNSwKCrm77aTav2ApReHMt97o3l&#10;KoKF8mBLUyuoeHC1FS/aGIedXrfCaoEiiIq7NVNhu8BbnfTonWBSiQq+6fWgW5vPo75qe/239QxL&#10;JzKTWUt+IxMwC4xY8XnxkJg0i7zGT7MgfAOHJ2nd9qP0osz5xNrd9O3qqut5v2qa1352D0fzVGJG&#10;uNtg/c6/PmyaS0taOz8CpJVi3Q3ptnDgTfLHvbfHKiJ1eK8pgtnjwFEG5LhaWdyOEr/fh5l0gkXS&#10;iaDjY/9aznu5eivhbpezn+SX9mQqmO2fPwp6dBBiEs3Da92+irFqhqXrceBMx9alT687QSHuh7x4&#10;5KfSj3nQQPzFSXpbFMGpPddsqMrcL8/Fvt1spZrzI6a5tLR+51/vrSrlU4QZ4Q5A2Lj2fXMLB+9q&#10;rS8AMTP4EHVh8aVY+2A0dJDUnhstUZaqV6QdzDhk+StI1DtrSSaEExqxYh0NH2Us2axbwdXwOCf5&#10;V9XW+3R3eG2/hQvDyUMWgUHecx60w94AVjYAVok3o8TX/UUkxJu8J0/LZ58HLaRMeNNXbAcH+rJ4&#10;EKapdaGRDWDfGmKWz8paiLqyNtKA2oW5hYN3aVz7/v0a2jRjRrh9MI2ln3cd55e1VqVN08VvgePC&#10;gbeQ8MlosMCVhhzra6W0QqnmwYMWPBr5DrCQkURMSOGsl6ZulR25/9XY4XpS97oVGjnTBw7QFzjT&#10;vVKM/RgkYjPuuNkW4z5nYKo94LVZz3yFzGahRDsieS+J/GNe3I16NwGtoDLgtJAgIm0XpJDP+MQe&#10;tSraHvOyJhxX1gjEATVVwnH+D9NY+vn9Hd/0YUa4CT57f9FsLF3Wjv6zQBoYC1owfwxqF8Z2KwXU&#10;q4OtmaoHn7fyZwpshyOki1cjBFoFXvNksYZWyK9j4HMrZFKNW8kUcSuUYIuIzXYCLwDzujdTQTFA&#10;2WtEbNFRIF+V2VrmecZutYoPJH+Px+8kLcSQz/NATnPTEJdhxwTdjeCIC8edrUUVCe6SVrNF8diK&#10;pJ8NQocxbXa1C7JGgr6AmqP/rNm4fmWWs5tiRrhA99GlV83R2g2t9BtAxoXgw8KroMcvnHTYHby4&#10;ksDWUl9gqygSt0Liy3R0WvzwZhU6gfyt6sKqL9VoCcFY5HEet4KDBI16AmF2+4XssDVQNm435CDh&#10;mjwWbrOv4KE/4yCpNBtkhEYmf57KXXpdCVhJz/PYvtx5pZNmM/gRHB2ymWUTuBZIc8wrLbjUgg+7&#10;cMuOuPHp47JWoqDXxaDU6+Zo7QaPPnxtlMs/K3juCTdqXPsz5Vrtqlb64GYrkqCdcSFMpk3rkQG/&#10;s5nAVsmFD0csw1oopWlXWQnGMnCuJv5KixBzOxRLK/GiuAXcClW3lyh2EiMvMThlbZzoH3Ze4Zpu&#10;mCqKGTs44yDbm23z+vF3llchLNu6PTCSVTJo3AkekfqO5YYwTN/mG0Y2ct/ISapeEpeWE2emvN8S&#10;4h0eZQmoOa6soXg9aaUPUqt+HDWvfWOUqz8LeK4J1zSv/4zjOP89EDONgWADqgfH6kLYDrWMJi2k&#10;aUfJcVar3sBWURwlJUIV+24TIjwEHK9KY0SFLLpselLiVugvlBgEt4CITYte8ovM+AM/g8h+t9Qr&#10;Q9oiB+QzGXRkr/d9Z5CeCPJghd4c4dCkmQbbnWge+nEQFLFuF4dIBbseCqnWSqkrw8b/0Ui2RK0E&#10;T7rwQWfEdL3aBVlDwQaQvllHO3/zeU8de04J95sV01z6N1qrHwXSLgxBGxZeBO/0noziUGbxRkYI&#10;+FjsY7XEgS0LS0M62srE1md8D1fDcmYlnQYWS2Ld9vNRQiKPcvg1Kn0uBaWgs82KfTBAFWtUX2Q/&#10;+ods7e7ZAw1SH2mSRjZoI6gMqOQzsT88Dx4E6ftPvvNSettNJN/H5kagUyGdEwV9MLeslA/X+1wk&#10;fiSbsG/EurdWNhRHw7dbI/p3vdOwcDZu65PtLuH8iGku/Rv45l5mEE8Nnj/CfXj5hGmeWtJafyeQ&#10;8deGsPAGkpW6N8i6FZSSRXEEOFVJmyxWXNgIJLA1DBa81FfsaVjvO7eedyTXtBsN0B7Qcu/d0J97&#10;6gyoIGuRti1PGi36kWwI43baWLZatLsF9NdsJr/V9ubfZjEo8zowMJ+DcDv06uz6ERzJDCw75OQ5&#10;9zKPQyOfVxGmWgMetyUDJplC1opexMkyvBP/nKnIdxbGp6tSX672cFiQNRWF/alj32map5Z4eHkY&#10;z8hTjeeLcNc+PG/qpQ+11i8AadWY1nEhw95nNdZiC9RRsgg2EFdA3U2j/VUPHnWk025RHCU97idu&#10;hf7j/queBLP8PtJVOd0KVXqts6Sj72cGPomksGOp03v09i2EWrImxg3f9OrZWnYn3HYmYBb0VZhl&#10;MUfs+skGCU2+god7JiXPJBsku+n6pAvS1UK2jYxF7EdyAiqCmx0JwmbRCeFsReZGgsPA6xUh9c0M&#10;DTWqTxfAlbWldaY6DbTWL5h66UPWPjw/6h2eJuxb3vReI1y9+ru0W/m/tFL1TVrxW1CuQ2X/vvND&#10;LnzRkYXoOXA3hAsuXHThg1AWv6fFQrnbgkqtmA3ukXZmcLQs5EcW5voswDfL8H4bQtWrW+tpeBzB&#10;4g4W3MBJpKARuypKDpsfeYAQi2fhSyWD3KkjP1F80rCRpBclP9bEP5s2mjxWsElRSoGyoOewznnJ&#10;k401bI0FwgjcJiKeuJW1umFvHu1OGQfZVj1J/m2emsP1TGWZH20ty42StxFvdE/8tGAlybQookP3&#10;aRwETWIDCrGwD1fg4IDne8Cxsrh9yo7Mm3Wf8RxB6q9C50asqicCllpxxDiVS2b16n/sLr72/47h&#10;LlOP54Jwo8bVP+WW3L8NxHk9Vsh27gi4p/Z1bEdIO7W6Wiwa68rieL0CH8U9J7VKxWfeqBU7Vi6U&#10;xEJ2dKaoYcAieqMKH7XlI0qsPVdLwv1uQgRZUodYjza2dLtWSo2VhZqFk6bJYbMsQRXrgHJAO6Bd&#10;cMvgJKToxj/O7gMAxOuoeCXzm4TOq0ETNu7KwEwkfkXHhVKZNX2WkJIUiCDW8U4ZB55OtXGTCrPd&#10;8IDeU0BkYdDM6z8pJPAjOFLgS19FslJqpfSaoZEUvhd38AFX6A2AGpuS9cionAf3LjQfQakWF0lQ&#10;1yX3n0WNq3/amX/tF8Zxm2nGs0+4jWv/teO4PwWkegh+GxZPsxdtb/KgFufkOnFmwj1kMZaQ9K3P&#10;WmlFWtmFq214t4CMwzHgQezHTfQLmmw9BpeAl6vwaUssalSvW2Eny9pxoeWDio3WsoGyNdJjzdHU&#10;XUtNJxatB7yU/w3kxtbprIitT29BfnrgA00WbJc3rUMrUqxGipZR0L4LpQicQ/Tbu3MuPI43sMjC&#10;gRK7YjmbChbBvFfMn2e3Iejt8NkAV0I3gtd3mTdrNhXjyQbuxial756CxTKs3oFSVXZla3Ec929H&#10;jaWDzvzFnxrXraYRzzThmub1v6Yd5y8CmcqxDiyep5jMyGRxyIXbHajGFuhKF07FFughYKMKy524&#10;dj4+7n/YhbdzHvU8hKgTC9TZxq0AkjFwpibaubWYSLZ3K1jgCXQaHAoPccCpcsA1VEoahUcvpSjS&#10;ZTst064EHAIFZQVlDQc3SWoeuo+gdRtMEPfomYfyAp49RKjlcw3N7vm3a8iGWotTuwID5woc04MI&#10;5kr5rcykpVK/K+FIZXfXx0ondXskwcfx9y05HJPuDfAqcrqxFsfR/61pXq/puQs/MfZbTgmmZeaP&#10;Haa59NNa6x8DYjMtFB/h4mukiTjTgaxbwdGSG9smXRwvKNiI+5NVXSHAbiRR/zdyvpWDJXiYw60A&#10;YhF3a2KV1R0h+bUIjAOadWg/gu66uALcMtQOcrhSZ69bCk0W81Cez3xGIdgV2LjLorLcU4clqGl3&#10;rzB7EKYqaZGRirG8ihwKIfWTOT/aBrDaKe5KAPgkLvxIMjyMLabVWwxzsPg6rF0FpyRHJGvRWv1F&#10;01wq6bmLPz6pO+8nnknCNRvX/obWzg8DbHbQNSEsvMUkmpGMA1m3gqvFBXAuM9lf8+BSFC8eLUGN&#10;diiL5JUc3+Jx4H6fW6HB9gv/BcB3YS1Jxoxgo/uYee5B/ShUz/F8Jbm4oI5C/Sgl4EvxbxuhxW3c&#10;gmgF5k+Cc5TsxhMgqXVVL06FM5L2lxeRle86b9nwjc5WycduCK/v0mhtBQmQ1TNE7UdwaqK9HDxZ&#10;k+uXASvBCmvRWv+Y2bjm6PqrPzLJu+8HnrkVYxpLP6dVhmxDX/y2B6aXbEHcConK1nYi4O9UUhk/&#10;i1i7jZw5ug7il02S9h0Nj7Ytno8gvMXLrc84bOG1EnylBvPzh2H+rVhb4pmbOkNh3lUwfw4WXxXx&#10;ltWPYPUShKJccdumHSGSDg1FlDm6ERzPeYq5aVJ5TZB7dUI4XN3dlXA79vlmc3UpONbhoGRtWtOn&#10;weD8sGks/dzEb7/HeKZWjWks/bx29J8DUrIFmH9jH0eVD0fICFnHvrfHA56XVb2yxDm6bYmC74Zs&#10;EUTJEbLuQXhXyGLlQ8lRmj/J2QrUpnefmiLUJAq/+CVxW0VdWLtBsyXFBIGVDfVgkfQSKxtlntBu&#10;A/G/VtxeV4Kj4Owu39+NpL1SJljWCeHYENbt0JXoyRoNu1m1sT/3rEk8PjOEG5NtKq2YfHHzr+/z&#10;yPIjKYIAIcRHmdrKW1YUnlBpx4HN15XgzoAGkf04Tvo6ixQe3A2AxmV48p58ZouvwsF3Y5H1yQj3&#10;PPsoQfkVWDjPO3U5IVQjCSMcD3MqAiFC7os5v4LtXAkv7/L6NeQ0Ve4jaldL6XcRBMDl9RFE9Odf&#10;l6yFXtL9s88S6So7aemmPYBpLP1cr2XblS9u7ulShHsMfN4WqxUAK26Dpi8WUiXWXjBxmxeVKVKw&#10;FtoBvFnbmSY/jCTq7UVQx3Da6VAuBYxf0WCGflhAdb6AjYdQW4j94Km/9x7wsJv2LGsH8HZ190DL&#10;51ZEZ6pub1bCwfLu1u0HHQnoZQWFWj68WiveFvVjP7bmIzheK07Ym2heFReDW970bZjI/Lyev/jD&#10;w15yWvDUE65pXv+ZHhGap5RsE7zfiYVQksqsKE2A74RiBSflsFcDcREk+Z2hkWPru9uIm8MaKxsK&#10;o1wO1zTFyidmGCvCO7D+QCL0Cy8CB7hPWuUVGklTu7AL20bAB5kUPpBTkrG7pw3eiKQasOIUJ+p+&#10;PADuxpoNABtdOFmHk8Uuk2IQ6Rr7s3ruwo8Ne8lpwFPtUjDNpb/aS7b+SGT7ANml9xO1Pm3ZREQ8&#10;MnC+2qs98JonfwszwRJXD9DRtQ/FZbD2OQfrisO1GjOy3We4p+HQV2DhDKzdhNVLtANJvQPZOE/m&#10;yD753KRBuQTdcPc83wYiPF92el0JmuJkC0K2if/YWFmGR3d91Q6Yey12L2RFb9SPmubSXx3lsvuN&#10;p9bCjRrXfsxxnJ8G0tQva4f22T5BKrpQcMDLl2o1CTxC3AqJpRBEUsm03SLwgcvxZFdx3X07Ajx4&#10;V23AyjXwqjB/nplPdprR5XHgcSfUomfhwDs5hGoudXq1KrqhlHKf28WUutSVzbnflXCxVrwk6Hoo&#10;c64U91vbCOCF6oiEm6DxcVx94W1aulEU/bgz/+rPjOPye42n0sKN1pd+aAvZmmhosn2MkG3Vk2qu&#10;RiD5rfuBI8SLIBPc2qkfVwk4WxWhFpCCCQc4sbEBnVU49Fb8uczIdrpR5rCneacKZzw43W1A+MWO&#10;r1hFfKYJ2Sa2025ke9OkXSqIX94NJYOiKNmuIOulnGluWXPHRLYgc9dEssYTIXPH+elofemHxnWL&#10;vcRTR7j+ytW3lVa/CKTC4SaM5RWLYwO41RCyzXbPbQTw6T6Rbj3jVvA0PNml1c4h4HhZKtQO+wFv&#10;O+ucmC9D9TTTVlU3w+445sDhuXnR/Hj8HkT3Bj6vTa+F2o3g+C6eoiR9LJuVkOR1vzQEG9zu9LoS&#10;QgMXxy25eaZBQy8AACAASURBVODNdJ3HpKu0+kV/5erbY77TxPFUEW7r8aUzbkn/htbK3dRGCH04&#10;MHzqVx04Ni8BqYz4n5BuKMelvcZBVxYPxK7pXTVpH3K6cZN3nDYv1DxwD/CMFhE+X6hdgMNfhva6&#10;+ODtcs+fDb3NKDW79zq72R2gjxvAS0O49G9ZUVZLBOXbIZyoTohUDrwuaz3uCqy1ct2S/o3W40tn&#10;JnG7SeHpIdy1zw9WKpXf0kovQqz6FXRg4RVGreE/Q9rfK0FSybURSjbAXqLfrVByRDxmK9Zg5X1Y&#10;X4b5E7ilidZhzrAvUDD3Khx6GxoPYeXbJNuvQ5pXPaitez8+G+RKiKSJZdGkwDaimJaksAVGHufJ&#10;SsjTJ28rHFnrQUfWvjSnXKxUKr/F2ueD5H2nEk8J4X7LM273N7VK+pXbWGLxBfJJP++OU8ju3Mpk&#10;KSSk2432nnSz2QquijVps2hehSefwsGXY3fKjGyfbXjyPR+8ACs3ofUx86RZDY6SQontuuKsIbm6&#10;W1wJFl4ewl656adkaxHf7Ss5vFefWbixEbdbKoyqrHm/TfIutNLHjdv9TfjWBHqHjB9PBeGa5tw/&#10;0Eq9CsRtcdpw4DiDdeuHxykkYbufdCv7QLpZtwIKTKyTS3QXHr0HlQOSVpRbd2qGZwNzcPDLUJqj&#10;vrZE2UiFl1JSwPBpd2vzxxZwsy3GQxadAM4N4Uq4i4jwuHFjy3YgZcC7hWUvd6WqrV4WN9lwpHtQ&#10;1n7QzuguqFdNc+4fDHO1vcbUE27UuPYTWjs/AKRkW1mIBVSKYVutlgxOA8emgHSPEH85VpLbrQOd&#10;Rhc6LTjylX3vVDHDPsN9ARYu8oruEAQyR9y4+vByR8prG8i/n3SkKaTOuBLaobRbL9oyNQIetNNi&#10;iSAm3p0cqSvAe20xGpJquLIjmRHvtwoOAGTtVxd6SVc7PxA1rk29ju5U5+FGzWt/2NHO/wakVWSO&#10;J8GEgmgDHzfhSH13XVAQfdqHfRU8iahH2ZlM88N+XLXiVy5H8JJdo1arMo1ZBw1EtOTIbk98SrGO&#10;WJHT0R9kKzaAay0hVU+nR/wwknzebFv6ZA67SvrYFcW1QKzbpP9bK4DXqtIpbhBuGhHUr2YI31gh&#10;/LorDUyHRuu6pItlqtEiE/0RZ+7VqbV2p5dwV268aLzoutaqNGphQwtpS1NxZVc9UhFR793wABGF&#10;SdrNEP/TicBT+cW/h8XDENqtDc7WOuBO13JvAA8NrHXgaE30cycPcTomc1YppBppD2Q3V5FjecmB&#10;EyVJxZsmEbUIsWxDm5LboJXdCsQ6HWbuJkU59ZgkWyEc2qYMOBmPQdYdpHm6QSRdRY4VH8JW9BVG&#10;GGN9HTgXOHj+83FcftyYSsK9f//X6sfmXrqmtTqdpn91YaF42l0DuN6SVJik5UgrENLNY+kuI111&#10;s/6vhHSVFY3aiaB5VVbP4stMi1X7BFgxUkkU+tLz8a0c4ipFYaOAdqdLNwgJI4MxFmtTl1B2xqrk&#10;J1ZRc7Sm5DqUyx6l8vgDiddDaLRBubIRL7hi2U9LEt494H5LXFBJ5ZeNBWWsEW3cYUp3Qbo6l+OK&#10;xsjIz6D5/xi4lbG4Qb6zdiD//0Z5zL7MtQ/Fyo1b9Rhj7zxs3nz1xImvbYzzNuPAVBKu2Vj6Na30&#10;f7D5i6AVp3/tIls/AJ+GsNanZA/y5c/nLOFdBu72yd8lKTWMnXTbsPwx1A9A7ZXdnz5hrAKPojRL&#10;wlGyeBcrcH5sq8bSbrXYaHcJogiDxtEOWqu4XDk9XvRzhd38D1gkg99YS2QsmAhHK8oll/l6Dccd&#10;jx9oBbjZynQojpXcDnl7IdidD48jWO2EBK6LLsG8khzdYa3yTyJJkUx8t9uVAV8PpX1TUkgEUgzR&#10;DSd5EmrB2ieb7dcBjDX/j65f/NpEbjcCpo5wo/WlH3Fc/bOAbKV+S6KSavgDyM0IVvxUnwBk4rUC&#10;mPN2V2S6aWSyuX0Ek5CutfClcZBu9zNoPIEjr7B7a8LJoQM8sCJukvTgcuM26N0QXqiNp3Sz226x&#10;3mrjhxatHVxHo5TaFGIfFTauoDLGEEYRGkutUmLhwByj2lghcmRWSizJyKQdO+ZKcNQpHpAaPzqw&#10;egsqVai8OPRV1oFPWmK0gJzuDni9lWk+8HFcEZm4ECziL1bAq5UJyyXZh6K+Vqql/tzQ/Khz4OLf&#10;mORti2KqCDdYv/Jve27pXwJxkKwDpTqUz4187ZtGUlKqBUn3cjf1i4Vx6WIp4zYcG+muXZIZuvjO&#10;CBcZDcvAchAHVeJmk4kgThBJsGSnAEleNNbXaLR9UA6uG1uyYxj/brAWQmMIw5Cyqzi0MI/jjuau&#10;uexLpD6JvhPPkaQ/3cGyFAPsq8uh8aGY4QvDza1LnbTbc2RFjzkr/XgfuNvnQoispJ0tlIfL8x0K&#10;3c/A3wC3skm6Qej/du/AG/9qj0awK6aGcO/f/7X6sflzN7XSRze77GLHqmv7WRIxzUm6l7si/F1z&#10;5V9l5XmrfkpGyTWGJ90mPFyCxaNQ2pvQUxYRkpGx0pHxl5z0qAxpoCOy8HZltJq+xtoq6+0A7Xp4&#10;jh6bJTsMImMJggBPw5GDC+gR3A3XQplDNa/XbWVi32kUz5uT7j5mTQd3YOUBHCt2evrcwuOurIEk&#10;/pHddK8Fcvqream7ohMJKb9c3YdzWvMqoDa7ABtrlh82PntpWvy5U0O4pnn9n2utvipfW1K2O/7G&#10;j7dMPIF2Id1rgURh63EfMD9K1fcbwCdxAEGPQrr+57D+CI68xuh2YzG0gTuRdGp14mNxPwGOy0/d&#10;3mjwpNERonX1dEX3Y+ItuZqjhw8NfZ1P4s+y3ke6CcJI5lDZlSyH/ck5acOjj2H+cNxCaWd0gcuZ&#10;1MhuBEfKkqueyII6Oq04G1u610iwsPYReBXEbWQxxv6Gnrvw7+/XiLKYCsKNGlf/pOO4vwCkftuF&#10;M4y7kizBFxaWO1st3UTtHsT9kLS08SN4s9qbK5DkPla8XtJN0l6+XNtlq2hckVD/wXfH+dZ2RRP4&#10;IrbIvNhtMGigm2QLvDOssqMNeLC8RoSm5Ln7atHuhjAyhEHAgXqZ+fnh7LIbBta6Wy3dLBJfr6tF&#10;4W0sqVFFsfqBpJjsorB3uSviNK4WMnUUvOqmQcOym8Y1xp7uNRJWYe12rz83Cv+UM//a/7DPA9t/&#10;wvVXP/6K6zq/pZOQdNCByjyUhnfy58F9eluCQEqYEAdCrASJ+sk2QTa/N0u6gZHJN7jVjYUn35b3&#10;OEQBx7BoAbcC2VSSINh2SD4Hy/Bk21hfY60dUPI8HD3FTJuBBfwgRFvDiWPDlXHkIV2QI3c3EhI7&#10;WRmjfmxetD+F1hocfpdBAcQHwJ12arEbC9V4zqz5seA9aWDMU5LuNTXftP85dBpi6VqLMcaGYfSd&#10;pcXX39vPYe074Zrm9U+1Vucn5bfdCYNId3NcsbDHG6WdJ1Ex0t2A5Wtw6BQ4uwnpjQcBcDOURpQl&#10;Z2eihXTskRk+CPhw+REhDmVvr6Il40VkLIHvc/BAjVqtaCtFcS80g0wgbRso4uBSKCeNM+VJnem2&#10;gXkAj+/A0Yv0J3h9O9NFJIG1saUbaygk6V7HajuX9o6Kzy2cUkMEHvv9ucbe1HMXzk9giLmxr1oK&#10;ZuPa39BayQdgLURdmHt5z+5/AjjVJ8uYIJGx223HrgGvVmXRZFuQe1rKHz/oJAn7DSHboxf2jGxv&#10;WviwLZZUrZSPbMN4o3hrCLK1QYe7Dx5htffUki0gubuVMqvNDk+erBR+/SuOkG2SErUdLLJJ12O3&#10;1M02fBxsr/g1dujjQrYPl5ByBcFSKKTafzBRKiXbTiSb8hsTJNu7SLHFozZc7Q5xgbmXIfI33Qpa&#10;q5fMxrV9TRPbNws3WP/4t3uu95syithvO39sKFGaUbGdpRvGvrY8ugkt4GoLyp7UqVtkN2sBjg9v&#10;+1dh8Sx7IaN4H7jfkfuXCpgFNg56vF4tPspWs8HKhk+p5G1ZqE8vFEEYgomGcjFc9mUTLjk7W7rp&#10;3dL0u4UyvLxn5lAEjz+Aw2dY4Rg3O5KVMGh8iUW+WB5n4Usv7gCPkrJgRwyfVgiLOXq1bYF5IDrC&#10;GX9uEAa/wzvw+r8c97jzYN8I1zSXbmutz2zqJGhnT32a/bgH3NtGrKak4fUc6Zo+cKUtlq2r5Thv&#10;I3g7fAj1o0zaw9VCdEp9IxN1u3r6bV8fwLmq6AQUwfrqKk3fUC7C7k8RosgQhgGnjhf3tH7Qkbng&#10;FCQKP06tOlndq+o1g12/y7e9M1S9rTM1m4XzUmUy6V5fINYsSjIf+ufvsPOT1nWRB0j1Fu7ouQv7&#10;0iliX1wKprH081precPWCOHucxnrSeB0Tb5Um3ENVFzwbb726SVEWyCwUq0VRvBW9Bjqx5g02d60&#10;cC0+i9Zi31teslVIkvqxISbzysoTmoGlXHoq9J+HguNoXK/EnQfL5BP5THGxEgdiC9o1ZUeyAO52&#10;4EogKVqThUYdOENVCbEmszXRYkhEb740ZrK1iCj5+21J16x4qe+4/yOruvDZRtFvAOGWKIg7RYDW&#10;6rRpLP38GIZfGHtv4bY+/Q5jon+zmZXgt+DASVDDRYVXkMnoIaWUo3oOHwGfD1AISybh2zmi9j7w&#10;URPecNapVCeb+r0KfB6vxtIQbz55b2VHUn6K4MmTx3QiTdlzKcwoTyGMsfi+z+njh2OVsnx4iET8&#10;q0PsSdkA7JHq3qiyXevKaanuyGnJj+BMdbzpXgHwRZzRoXXv3DV2gP8YOW1WnCFzfO0jWL+36Vow&#10;xlitnX+L2svfGuFtFMaeE65pXr+htXpJXAmx5NQQroTPrXSz7VGOUlDWcLI0Wh37dqSbpIztSrqt&#10;62CqMDfZU8un8YTNZkgURWTEL1c0/WvlyRPakXpuyDaBseB3u5w+cYQip5YbRkRdKrtkLuyEbijf&#10;88Xy5JveL3WhaaBchjf0+M5nAXArLhJxM0SbzY6Z8+ISYtK/dSOJjYwkidq6Lp1/ndK+ZS3sqUvB&#10;NK/9da3VS0Bc2D6cK+GKLw3sKp5YDclPxZUv6UZLnjNsw90jwIuxe4GMeyGZHB/udL5bvyxK9BMk&#10;2ybiG9yIy0lHCVJ1I3il4OpdW12hHT5/ZAvyWZdKJe7cf1Todee1BH/CwufhFMnGerkt/s5J4mIZ&#10;TuPzZueLsZBtG1ES+7Atgdmal8pHRgY2fCHUdyoi/BMYwGZywu0Y9KdrrwjnZLMWmtf++ohXLYS9&#10;s3AfXj5haqXPtVZempVwHHSxg8onITTDNMfR2FQPNUGyW/pRft3bQVgGbm9j6Q4sCmhcEef8ELq9&#10;eXELeNwWF4Crh6e7pLLuaEVKNfOi1VhjpR1RKXk8b2SbRRRZotDnZIFAWhchy5rLaCZjnE1SduGN&#10;SbvO1y+BcmB+56q07dBCKhubvgSTvYxFm2Q8uEp6qyXOtyu+zCxXp5WeXx5Xco95CI0HGdeCDXTL&#10;f5Fjb94f0x12xJ5ZuKbu/f1Nso1CiRgWJNsHwHomobwbim+rG8oXZ21a/ZKUra52hh/zUVJLN3vt&#10;xNK9lL1282N5XxMk28s+PInT15wRyBbkcys5xcg27LZYaQVUSs+fZdsPx1Fo1+PB8uPdnxyjjHSG&#10;bu+Sn7srlMyByEiBwtoo19oNB94Rq6bxcaGXNZBA89WW+IFrJSFbhVyuFQiZvlAVqzYh22+3U7LN&#10;VnqODfqYcE8UglJorTxT9/7+GO+w8+334iZR89of0kp/FxC7Erowd67wde5mOo92QjhWkajpu1U4&#10;XpHfdaKUGINIsgZGwRHgpZoIlkcZ0i3HYi8fROB31sQfPSFpxXXiJnx2cFVcYVhZBBeLXMuGPFjZ&#10;oFyaju4T0wDX0RgUKyuruV9zCnENBNGuT90RycZfduHTlpx8JoaFtyTKv3F916euIBbq9ba492ql&#10;VG/BWsmnDSJJd3un3FvS/F7cwijRbugEcKE2gX4nc+eEgxLXgtLfFTWv/aFx32YQ9sKl4JqNpbub&#10;sotBR1p8F5QivI0EySquWAiHK4MjtktB2p3gdG18OYxNYKmvVY9FxnI2anK43q99Px4kzSyz9x0F&#10;iTLa8aos/ry492AZxysXzid9HtDpBhyar1Kt5VN8C4CPEuNhTNGoVnzye32SLoaV96VbbuWlrX8C&#10;7nRlIy8PkPjsxk0tT9QGz7tLHclWSJpgtnw5XU6sMal/GzrrqdaCNcu6fvEUw4d+cmHiy8c0rv+c&#10;Vlo2sjgPbhjd1ycd2f2MFZ/Pdle46AnRVp3xJozPAa/WZNeNbEy2Bl4xjYmR7VIID9tiJRQtYtgO&#10;oZHPsQjZPn78GBxvRrbboFz2eLK+kc7vXeAhKV6daHzR/0RG9P3OBBnj4LuwsQLRnc1fPUTI8rO4&#10;Y3ni7soiNHC0DF/Zhmw/iDtnZMn2+CTJFlIOSnJzlT5qGtd/bpK3hAkTbmf1g5dQ9hsAm9btgZOF&#10;r9NCvggVR3kHlR1mcRx4fQJ5M3Vi0rXQtvBKsMaBIcRN8uDDbqrHO050IzhX4IzWaTXoRIpSf3+h&#10;GTahAK9U4t7yk9yveQE5sUQjZC1kkbi5XA2XWhP06x5+F5pdvgjhki/5xa4jWUJZovUjWatJAHth&#10;m8t90OnNw20HcKhaLLYwNA6cFE7a7CRgv9FZ/WCr+T5GTHQVldzq39Jai6s8CqX1RfHCPHxSS8DV&#10;ojA/Llz14dMC/rQ6cL4EZ1uPOVAvMe6P0CcNHOymNlX42pHUwOffIiIeN7rPbMnuOOFoBcphdTU/&#10;1b1QFit3XEiCxRVP/Lr3xnfpDDQsnGc5zoHvT0v0I3FvHCzJKTMw4me+PiB4/VE37gkXL6F2KDm4&#10;5/ZMi+OQcFIUAgqttVNyq39rknecGOEGa5d/m9b6e4E4B8SH+nAat9kCquRoXYQkt8NjoBVJ5sOl&#10;3Ecxy+LKtzm84DBuIZoG8FErDobkFDzJC2vFmioiOLL8aAXX86ZH43TKUfIcNroBUThAfm4AFold&#10;AWMmXR0f7e+14NaEQjRfnhOdkIhUdKfly+nzS1V4QUkvsyDOodVKgmkJPupKUC3pFtGNhHh3a+i6&#10;GxpFX1B/UbgpnuRa6+8N1i7/ttFGsT0mRriO6/3PQOwH8CVQNmR9zBy90odlBxqBtMEZBbfjwEXN&#10;lWPNpVZWpG4brHwA80cZd0/Wx8D1ODg2Sn7tduhGcLTA/tDeaBAYjfvsSH/tCUqlEstP8lu559w4&#10;yX/cUOL7f9yB62Mk9CxeqUpMYwNRyXu7JtKUWQPpYvycRND/ppECiCzZJhWcoxQ2tIizIxpFdSfK&#10;wk2hv+lacNzS/zL8SHbGRAg3Wrv+g1rpN4C4V7XJ1UNpOyjkqOFnUr6qLnSM+ICGSbW93JULJxaz&#10;p8UPdWtDCh4GonEFynVwx1tFdh+4Fdfajys4lkVSm15k1CvNLqWZK6EwtAKrHdbX89laZcTN40+I&#10;FOueFB1cm0AkbQ447cL5zioXtQQDt9wfCYBtxKTbDKBrUrINhywtz2IVuNqIU+XK8FnR91o+Kxy1&#10;mSamXo/Wrv/g8CPaHhMhXOUgIr9KSb5bffSWea+4ad0/xEpecZDgyhBHp9NlWRzdDIkrBdWSVJdt&#10;IXH/dqxqNl4JybvEWrx96vrjhB/BsQITemXlCdqduRKGRcl1aLTz21kvxhVVk6glSfysnVDEzceN&#10;4x4smlsQfr7tc04Dh+JNJZEutcha9ocUu89iEdF8gDjG4w/jWjgsXBUvwk0OGzPGTrhR89o3tFaS&#10;imCNqCqNocOBIj3CZN0Ljpaj05OuWLutnNdbRHbVutvb8UErEe3+tEeOsQGNZVj80sjvI4svgAfj&#10;KPXcAYl1m/sbCLu0A4vnzOh2FHiuy6Oc3SJcYit3Eq4FMjKjkUg9jh0HvgRrj5ASncHoNyZsXEX2&#10;anWI1jkD8GIpPQGXXLidQ061B84J4apUwvFk1Lj2Z8YwtB6MnXCV0j8ZPxC/yPz42uPNA6/U5ItK&#10;Uk4S1OIOoldboq+ZFy87cLoq6SjYtKywG0nGAADL1+HwxXG9DUDIdjmR7Jsgt/mR5EDmxfJqE9d9&#10;drVt9wqOo/FDES7Pg0lauZCSbmgmRLqHX4XlTwb+6YaRLthZCcZ2CGer0qJqHJgHDlbSjsidCPIn&#10;6cWYO9rjy1Va/eSYhreJsRJu1Fz6L7WKhW2tkS4OY05fPgC8U5UdspPx1WSt3dWu5LHm7Q11DKnp&#10;7mb9aI5Ul9G6CotH6W+yNwrukiHbCSIpIsyb+Rx2WwRGzQocxgTPc3mymu9w6yJtdSZl5UIacA7N&#10;JNwLdVg8BmuXen57y8p6zMpStgIp7S2eILoz5lR6+i07UvlWCOqIcFamGCJqXv2vxjnGsS4tpfiL&#10;yQPRS5hMh3oH0aRdKEkqSqIYlqAay9h93M7v2z2CBBgS+TzlgNnYkIt745N9fgjc3wOyBdntDxfw&#10;jz1ptPG8WaBsXNBKERqL38238k/q0eQb8yAhXT+aQCDNOyMLx78JiGHxuJO2jFfISfJIJb8RkBe3&#10;LDzwJecX4hZXRgSvCmHuWK8vV+m/MM5xjo9wW5/+Ca1i+S9rRFh87HtYL85pqfwKIqnKSrBp7Xqw&#10;UsDa9XSmvY4FjwDmXh3beJ8AX7R3r5QbC6wEJfJW7PjtDUKrnqEGkNMBz/NYWW/mem4NmbN7QbqJ&#10;Jskn486OOPAmdNrcC+C+n4otKWSNznvDy6UOwj0kdrPq91a6JZlM9wunMB0S7kqt3GO0Pv0TYxru&#10;+AjXmOivAHEJ7+Ss237UEcWwg7G1G5nhrd01P42gOj4s1BcZ10e0gdSbj1OwZCcEBg6U8o9+daOD&#10;586s23FDK9n4Aj9fFOfoGJTE8iAh3YY/fqWx6MAb3POhGk++pD1OVUu20TiwjBQr3e+khUL90Ery&#10;fe8WvfjcMeGw2Mo1NvqrIw43HdM4LhKtL/2Q1loC4daAM3nrth/nNLxRE8Ldzdod5FW7HmuUaiUO&#10;90Nj1IQLkQaPSSfdvUBo4HjOHmdht01oZtbtpOB5bm4r9zAyX82Egmf9qHrwuCW54OOCgwRqO6EQ&#10;TDcS3YjXxrCmVpEqtS/i7tiD0ikTnWyQNfcgbzBnE4eEw1Ir93i0vvRDo44dxkS4SvPX5EFi3Y4v&#10;M6EIKoiY8aHy9tauo+GTtlSpPUJk5a4G0I7SahgieGGMxt5H8S48qmh4XkSxIth8zuevNFoz3+0E&#10;kfhywzCf0/RgeW+s3AQ1D+62hMzGhRdcqFjpi2YUvDWimFQbETS/0ZbsrZq3tbOvH5cXH6ukxSRa&#10;yfMKlzjPHe2xcjc5bkSMTrjtT/6g1lqiSpuZCaMXOoyCswper4mV12/taiW7emjhi1hWLiLVLugE&#10;osM5Llz25Z7eHpEtiDshr4Vuo4DA7J3l/bzCdV1Wc1afnSAt8NkTKCkpv9EWrd5x4fUq0B6tZDdC&#10;ZEo/bsnj+gBd6ETHoerAuzUJyL2AnBKMFdfJ48KylYd7Mxa0foH2J39w+HciGJlwjTGZzAQf6nvr&#10;StgOVcS3m1i7/RaDo+WLqGa+wFYEh73xbRefxv2Yxi1EsyOsBPzyagGvrjdxnJl1O2k4WuHnNFs9&#10;9iZ4loWj5FR0eYSWVIPwlcojSt3hvMSfWfigJS6+pHNEdh1FRlLMvNideMHtJbQTcRcYaX4IN4ru&#10;JvVDPXm5xpifGOqNZDAS4fpPrryplZa+Mkl4Xw8v+/0YcYYvMz49z7MK3qrJl9LyxZ9kYlJKZB4C&#10;KxVqR6KIs2NK13oArHWE0PfSWAmNWAF5v9h2EOHOqsr2BNpxWMtp5R7Zo+BZgkRPRKsx5+iWj0Dz&#10;MRI2zocvgPdasNYVos0WTGR7olkLF6rwmifuxH4cJ+1wcrpesKUUCJcpsq143vafXBmum2aMkUwb&#10;t+T8jDxSEHWhNpyC1l3gfotNMRkAY8QKnStJFc4oPFhCvpSuB/etCGiEsVaFcuUo8tLGE+bmS4yj&#10;wKEF3GntTa5tPwIDJ3L6y1rNBkrnjKzNMDJc16HV6bJwYHfv+hHgCxXP0T3aD5Mc3Y0APvdgODHV&#10;ATh8Hp5cg0Nf2fFp95Ec9UTpbMv4rKSyOQrO5SyceK0q639oy7K6CO01cMqATTjv9w17uaF7mjUf&#10;fHi8Vi/fEYFxIGhLs7mCOU+fRrKTVb3B9daBkV5I86XRtTK3hX8X/Ccw99ZYLvd+R6yFScgs7ggr&#10;wb8v5yx2eLj8COWWZv7bPUTXDziyOE8pRzPO63FHancf9sSWD+drYxQhbV6V/mHlc1v+9ASJp0Sx&#10;v3XLBmNjoXYrXY9HV2YpAgtrH4En2qbGmKi10T09d/ztwjUVMALx1+rlv7TZzcGEUJmnKNneJz02&#10;qFiyK8v/KvYr1UriX32vlV+cphAa92FupJPCJq6FYqXvOdkim9N8Xqs6CmaFDvsA13FoNPMdrw85&#10;EtzdD1Q8uFk4nWoHzL0GjSdIZqyggaR4fZZp09NPtn5c1HQk7s69t2QLElGcF46Lu0LU6uW/NOzV&#10;hvfhKvWH5YEVxfRy8Y/ibnzsThTj22HaoqNfH7QSt4S+2hozkTWvxQI7ozPPPeQ4tqdBsgwiK4s0&#10;D9abLbQzcyfsNRxH08npnD1MPCv3YTI5Slx6YxW6WTwO7dt0gauhCO4njSezG78iTfGa8+Ar1WJa&#10;zmNH+YRwXPJFbHJfcQxFuFHz2h/WSkkw35rY3C4mankjkl0tKTSouPBmVTILLlRFJ6ET9IqOu1om&#10;wc2xBRMa0N0YqotwP7pIS5PamPuQ5UasJ5E3R6TdDXD0TKVmP6C1ptPJp69Qcfc4RSxG4s/thhLE&#10;Ggvc0yyZF7jcipvBlra2Uw+N6NmWHXinVqwl1ORQEY7bLIRQh6Pm0h8Z5kpDvR1Hqx+VR0qYv1Ys&#10;FSxCap9LjmQN1By44IhzGyRh/6ySI8S8l+bSWqS6pD0u0Y3Vm3D43Fgudd0XHc79Uu2ObCrcsfuT&#10;AyJmnBCmlgAAIABJREFU7oT9gqM1G6185/UFd2/Tw7JI9AgetofrqjIIc3W92RI9QZJ5sBGAq+C1&#10;Grzqjkcnd2yoxSli8QJ3ND8yzGUKE27r0XunjOHL8n8mHkCxzNW7xFVXVrIRdgqGvaThdEV22qT0&#10;NmIcvtxEHHr0vOHPkUXh7eNuHBpZnHnQaLXRs+yEfYN2NN0g31n9IHtX5jsQcRzl06KC3tvgFNIs&#10;MvFNWysGVWTgfJziNca6ozHicOxglt3PGL7cevTeqaJXKUwRlcrcX9Ba683W59XtOs5vj5UOlLVo&#10;fx7J0djwGJKlkDTbKznwSTcu9YuE8O4hevO5XU6rn8Hiy4XH3o828Ljdq/e5H7CIVnAetLsBzkz0&#10;dt+gAJRDEOzOYmV6Vez2A14sdXh7TNc7XRYDqotwwJmKyK2Oty3rznjMELn+1YVsS3VdqcwVlm4c&#10;xmr//fKPBROAV0w34RGpT8qY/M7wuoZ1I35cENI1VrIXTLh1QiqEBMuOBADKiLJYGXBMG7y5+Dej&#10;4abfm5i9H0jaUOd7N5Yg9pnPsH9wHM1Gu8uit3t6WK0kfk1vn+ZZoiy23IZj1WF7b6dYBMoK5iyc&#10;HfViBfEQWPaF8EuOiL7nhncUWk/A2UwF+v3AN4rcv9CyCxpXvuo5pVQVzC1T9ON/mBEJLjlimeYR&#10;Ix60wWu1swZAYOLKMuIEciBSsBg4nJ87X2jcg3AX2aGr+2zdRjaWfcyBbruNngXL9h1aa7rdLnkk&#10;hhYUNPZzgsUoOVIe+/oYCnrerABrV2DhjdEvtgs2gPsRNOLjb8mBekmyoToUCfeXhfPiXo1a6xNB&#10;48pXvfk3fiPvFQqtPEe5EixTSjrYVg8WeTkbCAFqBcRpJ8tdeL8tddM7uQMaYeoj9SP5SarFth2v&#10;Fqug7MTWblxr/VLZR0TkhkcEPOxIutp+r4XIwFzOt9Pu+uhZtGzfoVX+YNgC+z/HQNZfJxQrcSxw&#10;FETjFIbsxQNEPOpaW/zEFVd+tEplWx8U/WCrB4X74oRhR7mFgmcFCPeXSqB+F5CKEOhiIuNfhFuP&#10;RSVHkqzXffioLcpA/b0/faQcN9EJPVAS+bWSjpWCAslc6MR5vEEkJNRPxgFwIDIob3S3/I1Y43Ma&#10;eolb8hckd/1wZuFOCbTWdDu7x/9d9t+PC6lr4d7YUhZegfV7Y7qYoIFUr77flnEqJdoig9wxSsHj&#10;/BIPAn1MuG/zy1DfLdyYD7ldClHzne93tBI3oYmgVNz/uZFmVWz6YhOUHMCRI/qnbZlgx8twFNmp&#10;XC1keqAE5xKSc+XHIkeDNtL4MTBCut1IjtsKUVqLFJwoBYzqhVoHmv7+aCVsh3zat4YQRWUKNokZ&#10;hHDbXZ9yZfdDbdkRg2I/ynyzSPRlb5hx5Mh6kt8a3Zc25UPCIq7JJ11Z+25sxGX/DrFL0QqPGCtE&#10;fHoY6ZRSTYJn2kFrVY+a73y/M8c/zPPS3ISrUNK9MnEnDCEy/pWaiBzfD6SKxHVShaLkQ3FjDQJj&#10;4U5H/KQlR3aobji4H5JC5BirxEleOv7xRAOzixBxe6NLrT66l/72FATKEhgjbo08CDodtJpZt9MC&#10;rRR+zvSwutOr7bxfsMjcX+tCaxxtzudegpUrcLA44a4Cy6GcfpWSTWnghmTFfeMbyfM9WpH0tKHt&#10;jupBWLsbd4WwCTfmItxcq+/+/V+rA98hg09a5A6Xv7qI5Nq9VZOihk4oLoH+XEOt5PhSctIPxlFp&#10;9mxeuEj0/jirnDOfDjXmLO4jO2S/hb5fCAsEzNp+OPPfThGUVoRRPkfuHPvvUsjCc+DzsZT9JoGo&#10;R7meHSJpoJe6ovXQNXLSHCR6Y6zwSzsUMn65Kh1hTjOqJ/BQj2wj8B0xR+6KXEv1aPWl79NaybnH&#10;hEO5E/pRQooaqMpxYLkj5FFyesks+yF6jqgK3UF2qUKtltduwcK5kcf9oLP/ObdZWEtuF4EfBCg1&#10;ywebFkg+rsYYs6tfvcreyTTmgaul5fmqN4b82fmzsHodFo9s+5THwHIgVr6jJX4z8JRpU5ei50i7&#10;ncLVCXlQqks7de2ita4crb70fcDf2+1luew05dg/LQ/iYodKseyE3XAS2XnOV8WKbfmxeE0fq1kk&#10;08B1pFvnt9tw0+RpnbERX6t4kUYWSeL3tBmJeXuXhZFFT9OqnUH8uO18gTNHTZeVW3Lgi7FUoNWR&#10;7ae3q1oX6UX2QQdutcX/WvPEWu2fxpGRDaAdip7JxZoUU0yEbEE4MArTnmcJR+6CHObONytwWkp5&#10;N90Jk6kJWQQWPfA9uGNgtQvEvpksyWkVH6Ot5NZdiiSv7qS7TbVV8zYsnB55fI/a+59zOwg5ivUA&#10;S2QV3oxvpwpaKfwwylW04mrxRU5Lgw5XizvwESKYPhIWX4CNR1BflK4vfhokLA0gWOjVy664cLoq&#10;Val7g0VQX2R3wK8IV37XjrvnroQbNk7+h66TZCeMx52wG/rdDY+60DFb3Q1JnXfJkQ/+kzi74Vg5&#10;29MrAL8Fc6NNiVuk+cPTAmvl88gzpNDvoqbNNJ8BpVTubr4VF9a7o2aQjw+JotjdLhwZORZ9iCV9&#10;iFYbrBKXwaCuDyDWbNKRd6Ek631f9Bd63Qo1Gie/l3l+eaeX7OpS0Er9cXmkJB2sMtqxvChOIkeD&#10;l6tpX7JB7gY3bp3saLjbFnfD50Cn24UDo1u3T9oyuaYJxubPluj6wSxDYQqhlCKM8hFulX0WshkA&#10;RwsBjqMYouuB48gpsl/qw1pJ82wHYuG/EEu5ntP7KHZTWRBOjE0eo9R/uttLdncpKPU75UFc7DAG&#10;da1hsICoYflu6m5IUkFUv7vBky/ocRdWojm+VB6tT1li3So1Xe4EY/NnS/ihmTrf8wwyp0zOirMS&#10;0zX/ILVyH3TF0hwFL7iSeZBV3Yvi8nxHwaE4UD49Yd9DYO+QESb/nbu9YsflGqx//Du0UnIWt9Fm&#10;X5/9ROJu+HIVjlfSVsn92TUqPv6f9UZXK3/SFktyGid7KSeJRlE0XWHuGTahtGQq7IYyU+XR2oSO&#10;fcuPR7zOInE1KdKUoOUL+Z6PrdkXmCayjeFVhRsBrdSRYP3j377T03ckXEc5f3Tzf0wU9y2bHpwE&#10;3ipnshsyrXksUIpgcUSR2jsIT02jdWht3oAZGGNQM8KdSiilCfzdO0BspoZN286PGCQPxpCXm+Tm&#10;HylLx4eL7t7KNhZGZT52Kwgcpf/oDs/exYer+F75N/bf6vGmg40LSTHFm1XpgdQJoW3hoBLtylHw&#10;uDud1m2CvEXcSYnzDNMHrSVTIQ+m9Tt0YmGbxojXeUnDVzqfcYYptGYHQR8UbkyMGaV+z45P3/5P&#10;36wgRRmxUI1L/uW9Pygj9d3vVuCggVPuaCobjxBXxTRatwnyxvGMnXkUphUKyZHOAz1lcYQsPC0y&#10;iCOj3IXo7hgutBUtRJvlFpLj+5mVU2xz6CuWhBvtpkvodMydA7HtJhI1T37d0TquLotEsOEpwkvB&#10;VSiP1hxyOZgezYQtiAk01xZowhnbTjMUuXy4kHZfmJZc3Cw8DQ0fwuqI1mn1RVj7BBZGL1tYj39a&#10;YapFoehdDtbCwzgA/fIwKWalGgTtzaqzqHny69uJ2Wz7uSjU927+j4mgPF3+210RtBilo0ObuGpl&#10;ihTBsrDI8STPfhCF4SwlbIqhULkJ13XSOMXUQclGcA8JcA2PJBBlKKIga4EniO72hi86C/GwcPXO&#10;XU4UEvi7ugEv1wvWpJbnoduMvQDgwO9lGzGbnYbwXfJPUk84nf7bgYjuQWU0V/uDAilX+4W8RmsY&#10;RdPr/JsBFNichOtMsUsBRL9gpQsvjFoIUVmA8D6421u5ISJmtRF3/A1NbIio3Qm2H4kgeaUk8rBf&#10;KZSQdRDs3U2uNOivbkcdA39//fo/LYOVd2qNyJA9TSt2Yxmqw+trguT57mcX3t2QTKw8iIxFPU3f&#10;33MHhc0pkuAw3YSrlcQ9Vnd/6s6onICNwYlm95BODh91RMK14ct9y26qMDhobSQCX0EkUq+dMFUT&#10;C+JTgxNnJBVrmKliqcZk07SnhEO3YuAecOHMha9jY5XuKIRy8aP5LQu1+E1bYrOelLZt/P/ZjcQC&#10;YznBG80o9SePiGUjppyj8g7P2lmKwjRDkb+CzGG6BGwGwdOwHMHiSPGPakxgCXvAMnCnnYpY5bFg&#10;jZUNwFjJ1HGUuAnrjrgNXKRd1r0INmIZx7IDTzrwQv5mZ+LH7W6A46G1Ll84c+HrwC/1P23gkE1k&#10;vyfVTTWF9RNWkNYVK31Xt7Z3d1Zs3YmU2soN2d8lH38PGVoR4dYafB8ujtgg8vGAVkDTBmshr1tW&#10;LNwZpho5SVTnf+q+wdFyxB9Z9KFUR8yfo9y0sNKWKtKdMjWy5Gpi/ZWqC/NO3C14m9e97MBncdDP&#10;c+T1bfLnuVOqQzdNijOR+W6dl3DBfk9Ma/E7K+YPbQCulzPCP+CTKzyhlLRLj0LEsVMe3ro1SAFF&#10;XlHv/UReEjV2RrhTjQJ+2afhe0xK4B8yonpX7Tg0P+de/SgrXVEEtKSflbUpuYaxMVxxpXXOohbl&#10;wCLL+AUFl5HrOFrcIvlduYtg7xM7LgB+96BnbTee2FOdmFHFtqp2uL0PJYol1ayN9QnI5Awnz4sf&#10;6Owvd4Ebx/bmnfQIMgweJvd/CmZ2bpfHtJtEM+T+iqY4rNCDkoYnIRwbyXCZBxa576eyqAmHdOMU&#10;r6or1WmLSrpijPL5OJnXa6BVKEnCibly85scGO3b+nG0Pv0O/f+z92Y/kiRbet/PzD3W3Gvvfa/e&#10;bm93IICDEYV50IwgUARI8C8YigIBCXyT3vgkCIIEiRQgkXohMARfNIIgcGY0A5EYjKCBKIkCgenu&#10;2327q7uqu6qra9+ycovNFzM9HLNwj8iIyFg8MiOr4gOyKpcIdwt388+OneU7WouJaKbTT2jGgxss&#10;Jkbk1LYQS/IAaKRu1XKrlXVbgdT9bKwTHXcf3DjVIAWg5Hp40o7V7IS7kyx2sCyPJd8+G5hktp4C&#10;OwAQX2krhjSczbPwtPoi1nT328TOZTBv7Vvlgn8TMXip5uQaA4AazR9/g/pbf5l/ySHCTdPkrwWB&#10;u0Q2gfJk6WD77m1Jv3at+xDtFGLnT1mDkXfDIsR8H3gayU0MFLxcFUe3RUp44xRw/tuN6vRsaZBJ&#10;chrcCZbxLdxxI+BLLD5OyeYLnLreI2CWfKFOoAhcBoEXX//FnApetxEOQIGyU0hhlusQN4AArbVK&#10;0+SvBTCacJVSv9nzCz1ZwGwNuLwGd103zdD1H/JJ0bGBn2JxJ5ypwMsjjqUQPg6R1SZFepmd63+R&#10;/xTRdai+OuhjjYVuG7tTMaMnwLP2eZY4FShp2E3g0gwGTJILmEcpvDcnwcI7wOO27KbB7awnNc11&#10;b+zoEJcykJnUx70/T54Stoqo/CQh3BqgXVsNM73ah6m4Hy6Whivt7iZZe5GBLXQ87A4wfYbCTrLA&#10;pbx98DmFE7x6foNZ4tiQDxotOrSSeI4Np1/zy2SuxkDBJJlao9BBduM7qWRUWLI0M++6uDQxF/Tr&#10;bqtP+l8xgHDt2e4DqmZjn5CsVY5fQbxPVitJ5bKBWK8/uQ4NZ2vibc6fuRlDtSQXYbiU+D6o2cpb&#10;WqeIcOHZimwvMR5OC9lClq2wDZyd8hgVMuGlxErcZxqRgSawC+wnEgOKU0kjDdXhnmmJ8xmfn2bA&#10;yjVblKfuLEJl3WLsHsKN9678lVJYEtaaMmA2DC8BL1Vl2/6gIxFA36Ms0LCiJVC23YZHRlI7Xi3J&#10;ShS4v9VGkWG0A/Xpy493cBKGp4idxrVwT9Nneh4xSZh3zOYQC4NQwa6Fs1POwXXctXHtpB6mklN7&#10;FA6QeoBmInEZg/BIoOT/QXn2CiH1TgLvTptZWqrmhGxUmf3rv8nam/+3/3MP4Wql/73uDzaVNxeM&#10;c4i48D5wNxaRCd+Z05fngVizV1y7jXIgq9LmKAO2vQfrM7gT7BTZCTbb4nny8xkTPotiXpjESaCU&#10;wp6gbSTXpv/86sQWAtv7j4Oa+z0bY0DjvfQY4IuUZp3XgevsO62yq0Jckal7Pg8SuKnhtdwYUkQR&#10;bNcKubZ9ma7OOOWouWYttFwk/v36JPm3fShVe4RsUMm/CwwmXKXUR9kIAF084XqsAe+WpHHcnRR2&#10;IzHxvaM61FmWg3U/HySwGw5R8rGGGS4Tzfhw47phMDarvVZKJkIYZCWascla/gT6cLZGIVAT+HCN&#10;IYoi0iAgCAKCQM+dV6yVtj6pkV5qWqkswdlajDUYa9E6IAyCYyHf1BiSJJUKR61cBwxZuqy1otil&#10;NGEQoI9BBNlYS5KkWGNIx+zca5jfmpCf19rNa5+wlFppR+5le/3O9ChoIDKyU53W4Xe2LI1hQy1u&#10;yN0IvjTCFZFLIZU5JhbsoJTUQbBW3m+MHPtidUjy7CTQvRxk4Bf5y9Trw1W8n32vmEXecFxUgDcD&#10;oCaCEU+cZngl6C3hC5RMiB+d1Xu+kk83aTLLZitBLnx1xFZFIb6dKJWxna9KPvEwik8RN8V2CgeR&#10;TM4i/cM+AXwcbGxusrEpqmGNRpNmOwKlKIVh4URnrCWJE5RS1GtVVlZqBENOYoFGs0Wz2SI1liAM&#10;CQomOgskcYK1lmq5xObWKuXS8LB5uxPRaDbpRAmB1oRh0U59RZqmJGlCKQzZWFuhXh2fimKKdRH1&#10;zOsQLrh5PdDUCuVZ2UGKGhouC2lkGbwb6y7T581eBO46H27gfK5oecb6/a+jkJpMUUwhPHK2IgZc&#10;ceKzK70DynMqoHpyNBtXd1BaDMg0hrWe1x4b7gOPOnJxvJ/Xj9ITjW+VvlmDi0lEzTyB8gtTnW8b&#10;+Lk9QgzDyjalrOHl8hGZEgOQAjcN7HYOf55poBAXi7HS3WIatNoddvYOUFpTKohUojhGK8XW5gbl&#10;CY9prOXJ9g5JaiiVSgWQiiJJU0yasLqywtrK5Luf3f0DGs02YSkk0LPrdBljiZOYSrnE2c2JFFe7&#10;8JoC9RKzm7ozzusE+HmMeZ24TKS3Ztjp7Vn4IYKqHl+iMnEEC3Kp6iGshEKuc1X33r8CgZjZxpo9&#10;vXK5e7NzhPsXVXPw0r7WSororIWVy/Mc1pHYBh5EMin8tr0fnURWrk/q01e03CSbNHl0V38DL1Rn&#10;S+AGEcP4oUO3tfS0j287kclzuYACjd29PRrtmPIMJGesJY5j1ldXWa3P5oaKoognO3vO2p3+CY2i&#10;mHIp5OzWdMSWx8PH2xgLpRGW8WgokiTBGsOF82fEvTID7gIPWjKHgikW77xV+2JNLMhZ0AR+HDGv&#10;rdM7mK1gYYfdZonr4QoY4QPvRshrKnjfs0YC73VXZHWs/cYbV7vuM2NsolfvrMFvtyFPuPvX/20C&#10;868Al6FQhcprxznMoWiQFVL0b81TgAg+nKED0HeOtPM+KZ+Llxp4rzq9/2kQrrp2H74+fGxYSV27&#10;UPPN5opBHEc82t6jVC5P3L8tTQ1pmvLChWkTfwbjwaMnoDVh4NNsxoO1EMURG2urrNSKi0Hs7O3T&#10;bEdUypMKiCriOCYMNOfOFNd/tgV833aGyASkqxA/rQHeqxTbpXDovHbl+B9WZ2m904a9q7D+MfeR&#10;9K7ESFeHknMzlAKRhN3khLsvdm5C3PYlvpDqv+ozFboUk6rol9032BTCxWkYuQK8E8JHNVgvQTsW&#10;K8+vZjU121YvSnvFdvJk+0nBZAtima6VhTwn4bdmIjXkRZItQKlU5sULZ4jjaKJyxjQ1GFM82QJc&#10;PH8WZa10q5gAURRxdnOzULIF2FxfY32lRieapBe4IopjyqWgULIFsdg+rso89XmjR4/GCUcBHxdM&#10;tiDzerU0YF67+MveTEevdln8EsIH75fFpfZhRX5+XYmf+MSZKywLhzqkKvoN/32XcBXBB91XWAPB&#10;iQ/7EELgdQ2f1iRoFSVCluszuCCbuMTq3O+83Nsv5pekwVta3AJdIZ4RUEi6y6V5CnYozQtnN4mj&#10;aKyXW2tJ0oRL54snW48L586ASUnHWgUUnShia3ONSnk+YhirK3VWamWieLyMgiRJKAeaM1P6a4+C&#10;Bj6oyjMwziXqzuuiLYgc3g4k+Nw/rwMtO9WZoL1c+IIjKJPr4osi6AbDdO63b5H7obgiuvngJeCT&#10;GpwpwZqd/lZ22yPnZkc7gdeqs+snH4XLYeZPG4VOKhbx7D1MR0MFIZtrdaLoaEKJopgL5+ZHth4X&#10;z58lieMjt8xxHFOvVqhV5sgmwMbaGqFWJOnom2aMxVrD2YIt236UgVdq4+2WOgm8VZ1/qvF7Jee3&#10;zV2iUGVdc6eG0szS0Pz4UKXnKue4NR+VyBptqsUnXI/X9RMqdnDvo3HQorfldJTCRuX4Wma+UZGg&#10;3DD4gMDbx1RyXK/XKYVqpFUZJwn1epXwGHJVAbbWV4hHbOWttSgsm+vH01n6/NmtI/Nm4zjmwtlh&#10;6iDF4hyyIHdGGH9RClvVOUfnc3itmhUggJNPndU4LdXAtGY8yHGg2p+r1uXWPOHmzBWv03UK0NmH&#10;yvSLQytf8OBW5VnSVybFKrBeHj4ZO6kkZB8nzp3ZJIkHE5y1YI1hc224qkXRqNVqhIHCDKn0iOOE&#10;MwVkI0yCtdXaUNdCkhqqlfKxFE94vOE0SQZ2UHG/e/0Yq+g2kSyBxBcI4dI5ZzloZUWCUQuPgL59&#10;RJdbM2qxNlv8pkhb+TaGKzH8kEjZ7rEh2gU1/cMf5wIOkYEzx5o/InhRDy5isFZu0HTZxbNAUauE&#10;A63cJE1YXZkhJWRKbK6tkCSHVyVrLUpLEcdxYm1lBawZWO2XJglnNifNap0NIbBZHbxbio1IoR43&#10;Xgzl3ED3IZvNIbACUXO2QR0X8hya41YNsHvrX5+h2zDXZukMEyBJ5eLudSQQdWywG0xbEddBLMvY&#10;5SQmyey5ttOghqT3tF27Zv/VimHtBB4UgI3VFTqdjkv7Mt30ryROWDsBwi2VK4QmQaUJ2qTdrzCN&#10;sWEhvZ4nRrVcIo7jnmsUJwnhXGq5j8YFJXM4ys2hKJVnc9Zc22mwhuwe/bxOLTydSX2nBmmnoNHN&#10;Gb2FMiV2f94Clxa3sbX1MdplmRszlWiNQi5uosdPy9gma4s+iW/pego7bVFCWy2/zjsTjTSDBepl&#10;iaoaK4M5IX7jUhmeuKofj1YCL52QwIsOS9QqZVQQeFkXrDXUT6gdRhtoVtcp+0Z4DsoaDnR1IsWt&#10;orC5sc6DJzuEOes6SRI21o5/QQIxO9ZrriDA/c5Y0OXsOTtuXKrAritcMnZwr8OJoCaffymuJNr9&#10;D5KH7H+XuO810HFVrEplOry+08T7kyRuBeVuLq7WWkPzE+AvQoDU8EbmxzQQTPahLFLnHLoPMO7N&#10;/alB9yq8vjFcgHwQwhCsmsr70UUVeM9/1BOWMDwLnO3fWJzUU+JQdO7oLIiA7Wr1UPm1Raynk7h9&#10;SikunTuu8Op4eLvfuD7heX0BuODndQFjuVd5n9RApLIsCJ/W6Xsgen+x94j5CrT8GLz6mV+ovW6L&#10;zn3vh5va8YWtughC59+RD58a3gg84aLUq9krbSYtNiZi5AP5gY9rH4euOmSi/u8yQgIlK1f9lDR8&#10;XGI2aEBZRBc/93vrf7/Ec4FHOiSJxRbx86Df6LKI8qDn+TLMTPZHpW4egu6rkHQcG8r3uRRPayYm&#10;3BREdY/x8xuS/HDUZCV/bVcZlriyviWeDygcufa4FE5qNEucBOoaWmYM7Wqb/WdzP3uo7j+j4X3g&#10;a5PWgemwt/jBcaxXyc0KmCxMupfNk3+fi20oWrgtQSBJ0ZOc0bqHzrIk3CWOD8fpJ445cY/SQiLV&#10;TgsizdwIHta5DpTKfMV5d4GPM5VdzCYdIS7siXa9Aq9OVQZd6iN54dgQQOfz/JViUomJxL3N+0V2&#10;kDy8UfDtiC3TO9Jnee8SS0yKJrJ7O4606D2m7wP2LKNuxciqlYVDSoi7yZLFkBRZ3tKhjFhkMbuV&#10;QmR7i55AiDY1YtG+Vpll0ettM+E5NgS0gfVeC31CLVP/jRJr9ecOXHe/DJWY/0q5fkJKVpnIiKoQ&#10;iL9lm6xBZEhvRcYg+I8SPmOEu8/xVQMtMRnaHA/htpmxQKAPB4xqvnq68AqPQUVMW+i+AzxwSmP5&#10;QFgnlQStraq075mdVno51HGsDvfu/Jut1Y3N7H5MYeH6lAqQlaYcZBKKXtHLWMlk8D+HOSFhBdzu&#10;uCaOueNaFx0sq6zDZkpOF9ceTcynCSnTdyUdhIjjVU561rfBKccjndJAHtci7p9FLPNnhXAJjDRp&#10;nHCi3QEetgAlmr1e0rLjGhlsVeDVQo23Q43UVvfu/JutsFJduQgqVzkweVmvD5oNwqjGc3kXx7D2&#10;M9a6iW4kR06rbGVyqbPPDHwVTlG+wn2Ob1tqkfEvVpJUcdhDngr/OedFYAky30sUc/8OOBX6WhOg&#10;CmZ3rFca4JaVTuBaSUcX7fJrvdjP2Sq8PJdx9jsz1EqlunIx1CW9gZot33/fCXinzoHiHdVFQClH&#10;/2rAMmCLIaZFQQexaHY52gd+FFrueMeFBsVugxcNbTJrc54W4w6ZL9IwW/NFkHlQ5llyVYWy9x+B&#10;CLjtWv8EWtr7+ABbK5Fd8cXqMZfMKyq6FGyGyoarGuuEAu1UlQS1MCM+7zpo9SWjDzyqD7TRawmP&#10;Q9jeSf6suBR2kQXFbyVnRRO5Pm2OJ8jTJqvaOZlatPnhKb2fKWC8wPCk6CAk688VIpb1+SmP10Ce&#10;jwAh3meDcIOedKs8+jvD5Lv3en3el6rTX8+JoRynotDY0NhgJQy1WTFWz6S09woMfcosMon8VsmX&#10;0bXIfLv5r9S1PW755m994+oS+7Nk2pJZtyCXcpvJKu/yiOndlh5HkMe7d3Z5tqLrEXI9877UgIwc&#10;i1zwd+l1kXljZFrrtEE27sAd/3g11eYBDbZXyW4XuOt7HwZ9bdKt8MnFyuR6Evny3x2EqKelHWPZ&#10;ygzkAAAgAElEQVRVGGqzEqbGrqjAhvPanHuP8FCvsJ9VQ5DSS9ix+74B0Hw2wjRP6F2vNPKgTxs0&#10;8Q+uv6yTVvJNin2K3QYvEvpJ0KOE3LeirKUdXDVd3+9DprNOd+h95ua1SJwkHgP3OyI+Ve4nWgdf&#10;lWqRncoBmRRqO83iSHnVN5v73/8+jaC0PkuMwoapsSuh+G9VX/vExYEn6/5reR4g/g74gFOj3TsA&#10;LbJ8wjxKyEMzaUudJr1BN2/lzotw9+ldM2fdBi8S+j9bHhpZ+JvArFI1Ry1SIULu4+4ckiHHKyE7&#10;p3NTjHFxUOJ2+D7bLqupEkBtxOPvd8iPOtli438X5NO/8tWLA47TKk2zUPU4VTVaVTWKcs9fFotv&#10;R8Oe/vjrPoMtKIXc4Ekb7x0MOJ5GLLV5wPuKPTxBzdYwcDHQYrQ/2gejZsVTRu/TNLK7GzcIus3g&#10;nZH3KJ4SRdmBOAAe6hIlLbGjcV2hpUDIueRSwkJXG9DzRVYKnCKEnubSWScOQqtDP1VClAqc7tak&#10;h1sQnN4NUv+2rx9+OzmulPXTIcfzwbM1ir1ajxlMFJOOexFx1L3xCJgtTcy7yo5yHfmdylGuGi/A&#10;N+xpLiHjPRkBydlRAbDZdn+QK8D/vSux6H9tD78m/0atXH5uLv3U1wLYYFbnpVUoVCiHOs1kexJK&#10;qMVgHB9tiBDpUb4jH4wcdrwyxfoc+yPq/SghhHxat6/j+s8DZksTO2C8rA7vHz/KB3vA0aQ8ryyL&#10;40ACoLJ2QoHOspt8ma7XUjBWtK4ryHUrk107H+PQyPU/Mqe/kNQbG4YYXUKfUsZSfhqePivXJ9If&#10;BR/sOAo7jJ4wfrtUVABtWDDJw/s4T2MALWH8Jdxf12kRM/6z7NO7hvU3aTLek1BU6uFJoAZ8FN+n&#10;tHYSvVlmgsLoUKOHJLUtMVdEjL9MaMQlMAze2jyKJPx2cla4CsmxzncafbmTdvNWHF8116ixHeVz&#10;zkMxek4tLmJK6d2THsR00NaGyLO/cKqiDcRqa6aZinstlC1q10JTml5xyNODSRwh3lochv7A1TB4&#10;ayxltrwOr5o17vlOm9OnpxvVGLAcT57MUeeZZK/nUw+PuSF0MdCnbc8ESFVZtHBFQU+A223x0QRB&#10;lrphgVYHHqVQr8B7AU4qLOF4JVqKQZErXMr4lo23lqdru5mdb9wrrhHL6zQFaUqMv1CMs7M46lzj&#10;VucljL5vk86phbOyxkLam8V6qmCtxqqIvG5+gXdhG7gxgQF6NYGbTVEDq5czVZ/ApXFU3O87CXwR&#10;AXaLyTeAi4GA8W3zhNF+0Elumfd6z4JJ3j+rj/OksIUsTKM+q0/VmiUQuUlWgTkM1p1nhdHkPgkN&#10;+SDS6UMq0oGnAb0C5BZrkxBLhMrPq9kejxS4nsB+JDEta+H1+tFWwLeR1DuvlA+PwKd++ITlagBt&#10;C1f0C7x/SrWQNoFHCJGOujYJgws/pkUR299JLLrTGdIUMrqEGA0RvT5rb/0GFCOAchFxn+XP4xcq&#10;b0FvcnTwcdUd5yg3gc92mGf14fyQgDothU49TGawuh0GJd00qUmL8LI9BG7nLFSQnvTbjK6SuRoL&#10;2db7ulJ0UpcH54aWWinhCxRUFDQ1NAhm2h6fFALkmjwlS0/JawobMj2EozQVysjDOg4pJ8y+vS8z&#10;3jbY+4tP54Pt5Pvc9zFZi+0SxReU+xQtn97nCX0Sb2UVsYIbyPj6acmS9RKcVFdgcZBM3FV8MWDT&#10;oKSbYRKbhg7UzPvyp8DthrS+8D2EQP5/GMHZIfuXu8BBAiulzGeWWOkndKYqpa1+0h0At2IhXq3k&#10;gX9sYeU0RWRyKCGfr+O+nBYyGiG1o7aQHhuItTxKWcIgpFxEMcIW8IDRuYv+fKcx13MQ5kGygxAy&#10;W8rnmvva43Dql0as4NO6AAKQxqfIws1BqSSJ42ZoVdqAIOluZOx0LoXbHaiU6PZ6j1MhxpUQ6kNm&#10;UBu43xRruEu2Rr4+qB6e4KvAWyX4ri2WrlYiQHHa9QArzJ6reh6pRPLKXfltqbeWLlDc9v4i8lB3&#10;RpzvIqcrO+FZwmmu8huJNILglAhW+W638kNiFQehTdlHE49631FoIQRbL8vhOylslKU30Chca0Ml&#10;R5apleN8VBvuZyzjSu3IRIWXEHjrBrJtqa+kmQf8Q53fqo5UhltiiVmRRFA+jU5EYpuyr8u28hhL&#10;K/u997yNjzZZpkYnhc3K0WR73YimbZgzudoJvD2CbAdBLQl3IErI4nQcxr/KnW9JtoMxr2zx0yxE&#10;MxWMj2wsOryD0MHSSq19oq89/v4BKleAZL29Mj66uYhOTOKoorsnwE5H0ry8pdqK4WLt6Jr0fVyz&#10;ydk8IEuMwOlMtFtcHFCMqtgg7MzpuIsLy+koFk96yUlxUNt6+EC/886/38H2z4fJLNx8ZY6lh9cP&#10;IQZ+bmUt0r0LohrAS0ecZw/4qSNt12G0eMoS02P7pAfwjGFe/eW8Xu9p1UWYCibldBBuH4da9uG3&#10;235Dn8mlTmHhlnFthpxKz8Mhr0uAb9tQznUQTl1GwvtDshgSxCK+msD1trggtKs+i4FzaWOisT4r&#10;SJiP1WTpTYFaYjYckHU9KVpXooWkgj1XVu6pkX5J+rffu+CD1oon3V8rT2Xjo45LBXN5sjsd6QOf&#10;xz2EbMPAVeTiBDRiKYwYhIfAVwdiEcdG2hx7ou4YKBvYiu9OPN5nAQeQd7wXhqc8hw/xHOF1LrzS&#10;V1EesG2ytkaa+bksFgv2FBFu3NuQ0XGs25Hbe9kfFJhk4vyh1ZIIzXhV9ScdyZENFcRullVdq3bv&#10;t23EEmAblth/DritD/cqaiUimf5xBbfFGDft/9mBr0oqUv6wTVZsYZAE+lMZD14QbNMbRPQtbmZt&#10;shnRqyASIsT+bHTlHYUWBKekINkkvYTrOFYDWMvt7A+OcCfEKyEkSbaClwP5Uk4DoeqXY/dfM4GK&#10;hjdHhLU1Un0WGxGz6aTQjCS39zPPMkEd7PPlVvBNJ4uWP9wjW7aKknJ8XuEbn+ant2+VM+t+LH+f&#10;PEKeg12JbUD5lMggmV5VZc+xjnDNz92/KA3p5IRbAS6uQLOT5cZ65fU80RsLjQiqGj4cwzRbCSF2&#10;ugxnKvBxHd7JR8pKNWg/P9TgK9L8BqSo/mF7HN7U+G4TS0yOfQanyAW4jtNTIq+v0H/cZz541jmQ&#10;5/00IE16VM08x4YAYSf51lQDq7VWaC3VHFPgJaCyArdaTgMh17zHWDBGgl4v1o9OHfN4RcHLqyMq&#10;llQNkkdTjfc0or/TQr6N9ixVXW0Oq0eN221iicMY5mmcVax81JP5zGdIxm2onpKmTWnUVTUzxtiw&#10;k3zLmvfhnvvoGgfXXJHsdC4Fj3PAuZpYRr5lN2TaANP4BEcTyepzk4zbZHCnBb+dPKrv2TCMunpe&#10;cXiZfjcZfEfffis3ZjYtgwpC2P0qbKdTM29SxPhM/RgxNPzGXSOaIgsDk4L2T41KOffRNcieoxTV&#10;NZQKIbAtpieAiTHDAnGa0Gb4NnUWv+AozdpnQKriRLCCkGI+M0EhGSCz6hxcQIJv+XuuOc0KYOPA&#10;glrhIYqHCUQuauyFsmwMG3V4a1FKHXuLHlq4NTHMvWAHpVygs4hGLMcIrXkeYuqG4Xdk1iVyFbHI&#10;fGzTZ2M/21d0vshrWxSJgEz0/LS1L5oeiu/0WzQjsfLrff6vDi4LaiHQX9Zru/HM/K7kfu4FnJYW&#10;cxa4V/mQU9qdaSLUGOzDi5l9aVxB/Op1ZDtccz8/s6pTzwieD7KFmxaaAay4DjAgNNX9YnKjw0zx&#10;nvHQ7vcSdLk1v1u8CfxbPW9acPvmq7Zo56I1ZQNnT2NrgQmwgkwQ78v1KFGc7uwpSbpZ4jlCAjxp&#10;ZVattZIiqpFmBBZxmSZjmPt7wINEcvkTF9n07bvWS8V08BhgrN703+QI137f/VYppztZyNnnhkBn&#10;vcF2k+Ei588SVjla4GeJJZ4l3LHyrHs51sTAi645QRdHpJha4EokioQlV5xVCZ1lbKU4634b7pnJ&#10;sqgGIo36ix663NolXB0Ev8q8+4HoTi444Z4ty0UqB7JiLbHEEs8eDmKxQi0QpfBOdbKdmG/9VQp6&#10;eyZ26U5JRWxJC/nebUJUg1en9dckUU9XCgtf+e+7m/BWq/3/GeNKFrSGZPEzMDeQC6QVdOxSVnCJ&#10;JZ5FxKk846mR7jGTkO21BG63RB6gHPT6bFMjBJ4614IFUOK6eNyaQWs46fTk4EZR/K/9n7qEWzvz&#10;i1t0YzKz5eLOgklqxmq4lc/KgrL3fKTjLrHEc4M24kZQSpQFh7XrGvS+r9qi77KSa/2lEAJvxVDW&#10;sFUWy7adCPF6ozYM4N60yc29Zb2R41Y5bu8r1WN6ZGmPJ+V9D/i5A5H7wJ9NkBleDeR9oYLdFM4s&#10;k0aXWOKZRKhgf1SnVIe7SK/ESpi5IhRC2O1EBLPe0DlKDMGEcC0W3ZaSlmBcp18MYyz0G6rqcf6n&#10;/rj+j93vrGWWqu+HwK0xLc4UiBJZvZSazDVwNhTCDZQI4iyxxBLPDqpk0q9aCyFeH1I3fYAExh62&#10;xS2Q733YSYVA367Bm/pwMoMG3i05gSHrCHcqJchGT0qYxv6Q/2ufPWi+g+DfATdK0wY9WcHcPeBe&#10;Q3QbrIVXxnC4bAG3nH/FWNELGFfC7gBZ+bSCphGfyHOQrPDcIQXS1Pm8nAC9F6J/XnJRn1eULaRK&#10;yKociKzrr6woEK6EwhkHsdPI1tJNJm/rNWKoBfDxGDvn9TJsd+Q8U8G0eyakwX6ft2p7LFxr+Ffd&#10;H1QoYhET4gyAEid1oMe3kSvuwpUDcQ0Mwy5wG/g2gi/bsB9lF0cFsL/04z6TKAH1CmxUpSP0Skm2&#10;ix0DcfwcCLc8r7D3uGD2uu5Gi0vpCiQ9bLsDuy4Lqxb2WrWpETnXS7XhHWX60fEBOivkPTHidm+G&#10;glH/b/7PPRbuwe72/762ddZorbXY762J1a0rCAF6icYdxiuf2Arhnk/xylUV7/mvyOniWnnQQt0r&#10;aA5QUrCTwNnnS4v8uUAdeK+rBUKmWBLKHFtauc8oGtucW13lKbDfzJX0Ktn29xuinpSbsXz/QX38&#10;GtQ2YilXQiHzqazcuAVa3miMMa1m61+s5so1ewh345Xf3DaNqwfAujDZdGG6Wij+1DCQDzBOM4Y6&#10;WTfeQIkFmxipHvEEW3EEOwxKwX4y3vmWeHZQVJXdEguIJAHWeAe4XpH2XWHgehtCxgdWjLzIiAzs&#10;2Rq8NoIrDGLIbcpbeQQ8dK4EhRh356bxTdqc3JNSjdVLn/S0eDwc07fqOopPs18cMGlt05oj2pKS&#10;qOAoAtx3Z9hLsk6+MljZOpSPMF1SZ/UmbsuhzFJOcIklng3s9LTUeTOAZh3uplLo1El7ldhKAZyr&#10;wstjHPkBcG8fgpLbjSvZMWslP1szTbVZX1Kr5Xr/Kwbwkv0CVEa4pgl6MsLdAm7nnGr7ZKpJTZyL&#10;IBEyTowIlZd1JrUG8v2hkTmRitTICqSQFWmzDJvKC60cQPM+1N+eaMxLLPH8weeLLmhJ6cEDWOsV&#10;nawDbwdAIIFUX55VZbI2jCWEbL1F6y1li+ToXppGVMT0R6zsX/a/5BDh2lT9OZrfAyRwFjUmFuIq&#10;IQTqg2B3E3ETtFyeW+BcBKVAWqZ3z31oMGL6e4LVyHvWy7DhCPbwRV6Fzt4CqbBsQ+MRBDlneNKB&#10;1ZcZ6N1uXhMfkLHyf/X1o0/RuCqzZyxPppXSw9XLw18f3Ya0Lfc/7cDKeQ63+rSw/13W8sSm8vrq&#10;a4eP177Rq55Ue3P0+BrXhnwepwmlK1CuITNgxr3MwXcQVnrPlbRh9VUmnkTxHYiboEuS/B5WoTyG&#10;vXVwFcLc57WpHKPy6uHXpvehsy9/j1uwdpmJCDO6Lc+0NZC6zrI6lK+V8yyUgyZuMbzFrHzqaR/z&#10;A9tb4mvdLjlJ4WwVXpzmoFFTngF/3FT9H/0vOTRbn8YP/+RMcD7VWgfowLW1mPzcK2XJIKgEsuWP&#10;nSVbOuL5sFZeH6UZwa6VYF2L5TxWcCSsInb0AogLJrFcwzzhJBHEO1AaQLhxR4jWmpxi/BGI25O1&#10;j04iRkqLWwNRS0gvjeUBr/RP/LYQU16kI20OnitxC4kJmG5AYTjSIz6P61XcfgrmFpRXof7WEccc&#10;hpY8JP1I2pDuS4PSSZB2ZOxB6rpJq/FyFJO2W7A84VqwQwLWSZSdI/F9lsch3H14+qMQuy7J3Aq8&#10;r8/toXd+gvLaDNezSOznxlc8fMuvmKzv4koIL1VmEHqN290xG2PSp/GjPznHOz0vOfTEnTv3W/um&#10;cW0HONt9SKbwiq4rKbW1yAca5CKAjGBjF58raUn5eaksWglTKS6unofGfVhZAMLVgdyEPHmWA3nQ&#10;B80nHcrKZE3PajkS/cc/ckz9DVr6UKpBdJAdcyD5JeJfy593GEkq7ax2M8ZDpCAIj/g8AegyYq23&#10;Ye9bWP/giOMOQgxh+fC5wopYqJPutHWYkZm3HMdBEMpXj5XtN8x9rKuD7ProkPGekETItlKXlCUL&#10;XZJVLuVDh1BZE+s3ugXlV8Yb+7zQvA+r8+tf9qam4F1w4ua/y5NQaufcud/a73/VMBPnc1C/I2+E&#10;yUoRBJvAz4OSI3MWLIhrYaXk3AQUlGCgzsukWVg5Xy1b9nlAuSagSb9EnIO1LvIbMzTnz1vYcsAh&#10;LZfi8XOxuu83PUGQsaCckFLqGsoolZGkBUpVIYn0AQQTNplJGj05k13oQKzyk852sfugJszLHITm&#10;TVlE/Ge1qVtQSrII2lTui1JQqkNz27lCTjDZrnMA9XeOft3CYNddrq6j4vNBrxpIuNbwFwT8jvyk&#10;ZUKXJyPcgMyPa126hnLlefUQzpdlwz+3Pg2Vsyxu3Zm/KbsU3vrOxFBdh3CT4b1jE0YnWIcZSSoG&#10;pwfGTQZbV/15gGm28lszeZtrE8PKGdDr4JuEtx46veaSjLNUg9ZTWJ2QcOOWTEilsgVGabDTd64u&#10;DEEZ2ntQK8DKixrSTtva7F6svUd2/3Zh/65cT6XcbuQR6AsjDjpPbEPppFe7CRE1yD8P1vAXg142&#10;kHDjtPUHStX+C621Ighl+zsFb1UCKVhYL4t27RYT11FMjWvl16hF8PIi8i3IxI73oVQw4aYxhGeZ&#10;7UrXhHgAUY4bQNwmHWBBWw4Tbs4fay2oCR+kJALdR6S1VWhdFzJWvvplisJ3r+pkrbOYba9lf5JQ&#10;2vloZ8WBLCrdTUYCa2/Qu1huQK0BrV0h3aAkFmbthAi30+agfJlHQOz0URSSf7upjrE57SSIms4t&#10;JJKMcdr6g0EeqYEOoOrmJzdQ7AJui5ow3FoajrdD+GVd/r/EMZJtAvsp7E4lPnFMCEqDAzaFYNam&#10;2SVHuK4SxQw43iCCsyB9aoeMxVomzipQioGfp3Y+czN0zz3h506TrLtJdUsCcF6W1BpmEW8qBNZy&#10;+HpOCu9ayruFBuwywk1ZwIBZip6KwDXzIldVmX2nIBgZKeHej+CnNnzRgh+SyaRc5wvj5pKjU8Vu&#10;dfOTG4NeOdTjri2/AjKFb54WP8454NcdaCSwEohDYefIdxwjuhPfuoVslubmc0bXevXayH0PoDGH&#10;LVzFAB3l3ESchnCHotJH+pOqKUQ5C9cAdQjWe4nGnhTh2uzamkNxlwnRb6kPs9wdaZhEiDc9Gem9&#10;KzEcBLCiJLbsq0xDLT/XQtFpaaVwrQXfRKJMeLJ46txS3Tn45bBXDiXc1Nosh0wFssVYYHSQlc+S&#10;qQWVA7h/wq64HnildBW47wG3kVg4HHIX9D2APu2pB/qwNWySbKHRAcX51HUfx07qAuhkn1FpZFyV&#10;nO9anwzpKJXND7+1nwWHAp7DFqaKZCmUVyU1rHz8nfPuIMVQ9dytTc3gmG0pgLpzOd9ti5DVTzYr&#10;hDhWdA76BGvs/znspUMJNzbx/5S13AnmuP2dHU+Ab5pCsL6Nhn/8msnkts/c4ANa5bqzrrT4cRcd&#10;SnGYcOMcKdvsdWkf4aY5wh2UEVAYLBPd6dSLjOTH5a0U5cRX55RJMhRWCmRqW26hKqDVlSpnnwnc&#10;94MW+RKsvCPZCZVXoXL8aWGPWiK5CEK0nUTkAVIjpbw+syk/67SS91RDiRd904Lv4mPej0dNSeVE&#10;/LeJNf/zsJcOJdzqxi9+RCkZt9KOIBbJXBTcBm66nkV5dfdOKuGbD4IGKrp9soP0MCmoOgSrLhUn&#10;hM6CLmRBbsuuNL2Ea5wl66aPT/VS6rBLIWlnuZ9HFj1MAtNn1HoJsTERN3I7jdz7ur7r4Pj7+nmV&#10;bdbp5nNaw2x+3NXcbgqxmhsPZh1p4biDS5BQQqyhgk+qcLkEv6jAB06Wsx2LEWXs4btdDiTFNLXw&#10;Uwu+7kj3h/kiyhZHAMVOZf39q8NefUTWtP1C/nPbQbNYftyriayKfmvh7ZtmIjfs0xJUKytwcPJe&#10;HsANMCB7CDSYiAWywTOEecIFbJ5IvdXqChkqGwz1S/e4FKYqYxmCPpeGgokqFXxZK7a3QCEo53zD&#10;J3BfTAwEkupm3KKS7s12zFItuy86kHsS35l1pIXiqVPqSl2x1Lt9ySwVRP3r0xq8VJVL04izgikP&#10;i0gHeAPsoQuyXU+nCfuPAfPU5a1358rA/FuPkU+ANfafZ68MJC9wQfB1R7YZdXdjFPKZmxGcqcAH&#10;eVdhdQ3SeycxzD7kHmAV5ip9ig7tFUBsOpeLS3+KUpJlL5RqyALi8jtNfyDQ5v6bItXKuvP3I9np&#10;rYSbpNIOsqCfSSXZ3yMo9QXjZs0SmBA+Ba+8QldToTNj8K5+MSuEsVYW0+YTsI+Pfu8xoI3IsCol&#10;egbnjkhnuoBYvZdrTgo2Ft9vv9WrnLuhVoKDBL5sws2i19D2Xs/OrYczB2Dkk/mocfOfGWPlCVLB&#10;sfi0IkQ67aaVr/t9f28BX7pnoBpmLoTEiDjOa/UBOpj1V2Gv/0gnBWcp5v24UYEByaAM8WNES2Kn&#10;98s8ZGyrTeeIx1evdRGR5a9WkC58jnAPpeZ6wjVSITYplOKwK+sptHayRP24CfVJCnNitzDkCMgj&#10;b61Ye/yZCt2g3bpzQQV9VYnT5Ae7IJjXvrBWFpm9ewtBurtkHzu145cCrSLKYb+swfmqVEM34qzt&#10;eR7lQMTLtzvSzbcw5Do8GGPjR42b/2zUy0eaBZcu/W7DNK5eBfWhPEwaCVFNVnU2Dh4Aj6Pekl8Q&#10;Ir0HvFETqvipJQUV+VYa7VSe94/rwz5QxSUlP0TWx5OE+4CVNRGFCctTF5YMhHYKb82nhzMNogjO&#10;alDjVC/lynv99sEj9RH+nCaDDsg2bTlBlXxZbzhhlRk4a+xW9rNJxb0RVBzZtqC6CWqSOdmmm3pl&#10;U3oKNcKq3BdwQcD4mMWV/fXyudA+TD9AV2ES1N+E/SuuQq8spynVYPcurEYQTqWPVQgMmdaKViLn&#10;OmlV/kuIq+EpkpnUjKRQoqR7H4N6KPGdr9rw8cxlrk/cPfJBYXv10qXfHblCH733tPxz/424FYpN&#10;Y9pBLNY7LbkwtZJ8lQL58j//1Iabbfk+XzjTdELnn9WOeC7W35AeHQsDJ4PXbz3OWuBkjay4pZqQ&#10;R/6rXJao9VjI1d73J8Inbed/9mId9FrEeLeCyVwN01SZQeZnte5YWmdSl2kM6y+NJ2GZh+3kLFlF&#10;T4G5XskWCX0CgbM8SjVn5QI2twhMi7X35Z6lXgdDSclv4zG0bxYw4OlgYrBuqlU0PGhPX3KyhfQv&#10;+6guFa7tRHa+Pm5oEYPNADdmdep23Qldt9lIdwKMQbg6af5+lh5WbFT9DnC9IZq4K6VeRTFrZWvg&#10;e6P51A/o89dW+/y1Q/CEVb7Qry9QIYRyflJHIt0pNiPjel2ANDr8lUSM34S+nEXsobe8t7vtVXRN&#10;857AgSepvrLeacx4T4pK56wJsvNPU/4aedEaKwtFz1JdIUtzcyI2J4XyipsfpczqDmY0t9c/lNS9&#10;JMoYqLwiGtKdkyDdfertbaxPiXYFD1dbcGv0G0eiBLzuDLEXapJi1kmzj+zTyGZCp9GNHRhjrE6a&#10;v3/UW462cDc//QnhxtzqOjttPQUeNKQTa77TQ2rEao2dHm7i8vE8FELCrQReHeSv7cNdZPtwsyOK&#10;fg8WKbOtvOLyVAPRX4XZI/nWyDa8fk78mvmvlXNM1C5J5Z6CfCDJW7vdggGECDzhGk+Ccd/7p/hs&#10;PvMhOhCijFt0tWN1KKI1O7+a7JhJJ0sJO5Sqll84+j73cSPYFAs3b2mrAgKiGx+6xaqTI926+MWT&#10;Yw4uN2+zVTYEOKErsp3uk7bsfm8xW7H6JSS7oaLFZekpw1iJdEwHx4FZReZdx5UjMd5yae0fAn9P&#10;ql9CEX+uzqYMf6cDlVyGgSfRWiD+2rxAxT1km1ENxamOlR7zwwafALeMNJxDyRai7OI5zUQ8eHNT&#10;KZsE5TVx0QTOj1trZqLf0yLpQP0lBop9TpoG2yNgk1v1vHCNzT382vkbe+QcjRzDV9hNY+Gmkegb&#10;qzPu+JFopXq1sNBVh3VujZ+s74XQLYMJzKfEKe8AnNF/OjWcW6dL+nu9vvRZsPoeHHwv8yWsZJbu&#10;wQPY3OB4WqY0IerA5jleBn7Kd+XFBcUtbLfhkYG1MlwMp28r8G4pa07rY0Atpjxe+2mvkWHNke4E&#10;GNPkiK35Rz1uhWi2yG1C1mpHISTaSeFV1z++Xw3oBeBiVfwx3p0wiGz3kCqTr5qwH7u66zBzVVik&#10;IOTWwli5Lh6rtFhtnUc5v+IsmPX9A46Xf9C9eyHvT9SVzDzpuhFM9vO06v1p7IJ8ric6dQkA6VAW&#10;AWtd4HHcTI9cNwa/G+hHPhfX2sx/ehIo1zMrt/1Enr1JU+CGYfVdSU/0Pl2lxG988HMxxz8Kezdg&#10;U1oQnUH6iDWj3qmmlLQtr5dFwOaHpqSETptztFWWFDSQjzxFGFcQ9boTYmv+0ThvG4twpWg6r7QA&#10;ACAASURBVHJCyV6jW2HwZLqBIio/+cybKIV3qzAqdv4Coq9rgchKW2OPR4hozQ9NuZj1susp38c7&#10;iZGvg4UhXHJ5n26LN1CjYFIUZAV1icdXY3mXgaus6RlmXV6jcnoK+bYx026Fh6mF1S/kdgK5sR2J&#10;ZuYSMQmUB9g3pXzRhzpZbdxyPbO2TSxjKcKt4LF62S0qKV2ZyqSDtHudJxru/mVP/YvA63UJckUD&#10;bnmo5dkONNzzBQ1GdqzjIv90aTWttfwkMy4AUPdGVZflMf6ds/yv8r8VkmhN78ctk401MtLaeJyV&#10;5pWy+HarAWwn4tv5qgO3XIZDvZylk+URpXITK1qI/bPVprRlWQRUVnPdDPzgF6TyLKzkrNl8ea91&#10;D2feavXfq+w9XrJuoK90VtQHBPLGCAjaKBuLCiRjoR8mze6F0tKX7qSgt3IuBRc0LMqt4LH2sguo&#10;4p7vMsRzrird/RG2Xjv06zOIpGs9FGu3M4B4tcp2rwcxfOtUw8bJKH7aEY4wVlLGpoLPAe9ajY4b&#10;x8DYe5NO3PlvK6r897TWqitmM6U9Xke6+Pp+ZuOGcdag2/DN2OziVYLDFGVtdrO2KvCSyn/YOtgY&#10;2GZUV9BjQbgOdrFKprsIynRza5VCbAnv/0whzN+5HEGZGIglX9a7S2ZJZxoLirF2BlEzS3cLK9JO&#10;Jr7X+9ZSLXugfLudE3P6l+hWJc5NFH3N3WvnztKBFJPMrenCjntgh0uJvx1AUofbFnY78rxXcu5B&#10;kKF6warUiOF1G+m6+4I6TG43reskriRe9MK09zRqdjuXGGNsO2r/N+N6vMcm3NqZX9wyB9d+At7I&#10;to4PDqvxj3ti5x4IXKLzUSG4HeBRmlmwPn0EMrL1FWeRe92lqkQoB2Ljbdj+Hs6cMOGyegxkNCVU&#10;LmKvNJiOM7JUttPpgfc/G6DT6zeaYwfWiZC0MgvX5yyXBzwu+bLmQVbwcaJcF7EdPcU1TO5Be1+6&#10;9SYR1M+APn/4dZW1zHKDwV0+isLTG7D19pEvC5HULqpSsvQ4kqB3SUuOfh6BFllHY2E7kiDbik83&#10;RUp722lWnQowFXOZB1kwVeItN+pnPx5bHWsio9pa+0/cNzO7FdadeyDULptgCB4i/tnrLdc6fQg3&#10;xU7MQgOv1+CjygiyBWBFfHXpApT8dq2LRYO3rHBWTwOSgyxy3h+80WW6XrLkIGeVmV69gpNEPuUL&#10;ZIw27fvqFzZXnKhSns/HnQZpJKXBScfFCIa4Rw7tZuYE88CR+tpEb7uA5Nu/6/QT2rGki+a9K96t&#10;WnFauYmV1LKHbXFdVhxJt2JxY06FPneCtuafTPL2iQj3UeOn/z7TVvBandMVJl9A3AlaiVWa31Rb&#10;pOPvr9oiLqy1rFQ+lSMP75+tanhvSJbDUKy9DU/nL+B2JMorC9r9oUI2RXw+bE7WsD/PLB/dj/Zz&#10;wTPLybfAdegKpLv8Qh3KQtH9qnCoPb2CE223ozY4JCM5LnRAt3V7EI4IuB3TLmvnDqxP3413BXE3&#10;fFIT10HsNFTSfrVOhC8qrmDK74z97vflqc7uFi53DY2xMT/fGys7wWOi/JJLl363YQ6u/iWovwLI&#10;jYweTdXDvow4xlMjF+VJKtuExxaeOpKt5EaXt0uM889aK5VmL6vJU0wFFVjdgtaPUHtrqiMUgnAD&#10;7HaBBywqil3qLV3swrpJ12cmBKGTfYKe6b8whNtwGQpl+T+oDC8Lbt9wGQEu3SVpQXhS7QvDXOn0&#10;hMQYVumm9+tweOwlaWW+7WnJ/Sh0foT6eYrIaVYIab5ccUVUsRRMaSU8kt8Jd/P8XTHVJ1P7bh/1&#10;uXXsX/Lhb0+kPDVxQp+x9r/S8EeAK4LYm1p45YUS/NgS6zU28EMsPt3akGczdf7ZQEte7gvTnbYX&#10;1TfgyedQO6nkduimVBUBpSm0tGOgReQJt+/G9+qC+gNQbC+zIegn+YHItdUxqXT/HYagLEpQQUC3&#10;3c6xitj0obwi5b2T+sLVinzWUAmhJm0kapLf0sdZAQ4wVTv7MfAwvkijvkpiQDlDa5NJnQuHsQVs&#10;lSAqSYrobiRBMaUystVKZFuPqkwdifZej+Kdtva/nvQQE0+hcO3dPzaNqzta6U1ZLyySkDGOAlUv&#10;NpDcWu9aqA4ZTZwKIdcC8c8WbmdsvQQ738Pmx0UfeXwEFRfNn9E6DSvQfARmhG866cDmh4x1+4ct&#10;BIN+n6+86cKT85zZylp61MsGIW73Bsz0iAU2KNH1afp2Oye1HoMQ7lTCUTW6RR4oIdX9O1BblywT&#10;04KmD5Y5hko6sFqcelgLuNoGU1klTEG7KdLowGMjQbDzlSmDWDmUcaphjhM7ZDNi9lv3GOE64Txj&#10;zY5ee/ePJj3KdE+3tf+L+0ZuYGP67fC5yuFcO19N5pV+6iG8P6l/dhLoiy7X7ARbj1RWhwc0JkG3&#10;J1cw4itk7K1pbzfS3O8HTZ1BVrWZXXBlKPIRkzFa0cS5Ki1jGLk10/kgXyCSlCcKn8czhYlW33K6&#10;rS51LgihtQu7N6HxRBYUX8iSxm7bPG0BbS8OgCtNV7SgRNkv0M6/GmTqf3ddS5wiW9VWkOWmkHWy&#10;sd0b3O5y4GSYinAb+82/b4zLG+kGz6ZTVboEKBe/UGTiNZ1EnOKf1eCtYIYSvHGxcRmenGDbkWC9&#10;4IR2NcbXGNAlBmdQDHp/5bDl29VRmAf6x3DE9csHzHTA6EcxP+O8lX4yrcMFqtfqngSll+Q+xk26&#10;WRdByeUbl+nSQNKBuAPrlwsZsQGuNqFayooN4lSC5PlbpZVkFWglr/9xFqWauaDVFywzprHf/PvT&#10;HGkq02Pthc8e0bz6BfAb3ZvXeQCV16c5HFtVSd8A2V68VDsJmfAKrJ+F/W9h7YPiDpu0odOGMIEo&#10;kZzOgVxXkzxJX9pr0vEtw6gFwQTWcZIgSl5jrP0WaDd6x2IS2eIeQph91vxrB+kVDB9c7zHiRH53&#10;KCwayjXq7DvfZAKdHagMs8wSaDdFlXqs4FMAnQ6E7ulPEki3IRgxM6OW6+DqdB5KdgxXunWfN85S&#10;7YZZF3436e9F5O/jGPNk7T3o/CxpTcrtgPKNKn2roa3i5v73TgQ8VOISTIzEa6x1KZy6N5c+cKW7&#10;BzF8EcFbtaLs7BnReZC5XLBozRdrL3z26Ki3DYKyU1pVyd6V/yAMS3/S/UXcEtm3KYzmFPiqJSph&#10;s2mQFYDtz+HMaxTb1cITRsroh8P2fT/utcx10B379ZOstf2EZzhMgMPGMuq1w5A/xlFj9eQ5zvXy&#10;n2Pca5v/3ON+Dj/2ae7fJJ/Bv28am2lP2sSnkaTChRWk3rM4189j4GcXEE+crvX7ld4z3DBZ88hS&#10;LuVTIXGddiz5+m+fZLASA7vf9AQRkyT+6+H6+386zdGmJlwA07h6Xyt9EZT4uKobsn051WjBoytw&#10;/pcnPZAllji1+MZJowZaYjHvDtFLaQPXOkLKtQGhhY5rn3VixlhyR/zdgQjTG2se6JXLo2uqRmCm&#10;kLi15r9038l2Z4bKs8VBDdbPwN6vT3ogSyxxKhEhRBloIdL18nAvSRWpCr1QyxoP5Dm3Gkj62PUm&#10;XD0JF3pzpydYlnHedJjJwgUwB1cbWuu6NPRrw+q5qfUVFgpPPofNFyGYejFbYonnEo+BW22xWONU&#10;CHec/NcE+L4jurf1kEwJ1iFyAbfXavNoYzsA5gEcPIZSFazFGNPSq5dnqlEvoiTpDwC6QtAzpIgt&#10;FM5+Ctt3OdnI9BJLnDakmEajWx1dclop4zxFIfBhRXqQNZPedjjg0shCuNmE74+jEr6xLZyWGaV/&#10;MOshZyZcnVb/s54UMZuyCL3uZ4eGsy/Bk69OeiBLHIEFFbd8PrH3FTWiLHlNSUrYt53xE9peAH5Z&#10;k+yGRpyXnRWrd8V1f/iylfWHLhz2cU8hkjHG6LT6n8562Nkt3I1Xn4L9Y8BZuRVpu/wsQF+E1XVo&#10;zdI/dIki0ASuxPCThRsWfjTwXSKq/zcOFlNr7blD8wcor7C2skWQ67gdasmx/bI12eL4fllSRH0H&#10;CG/tWsTaLQXwdXNa+awj0Hic9cuTs/6xcN1sKETlpLHf/Lvdnme+7nyGFjwLhcrb/Dp+YYbunksU&#10;gRhoRdLaej+SAIsXPiqVjk3raolhsI+huQdVKZp4oSxpXT5hr6TFHXCjBdcm8NJdRDpAlHVm7fpj&#10;hk7g6krhneyfZN1KEJHxxn7z7xZx5EII1yUB/0tArkipAgdT5QUvFB4Cn3cgqYf82Fx6c08SAaIj&#10;U3bJ8qUga0K6tG5PGgk8+RnOfdT9zQVgvSIkCTl3QAkaCXw5Ycu090rwSk1SzGLTS7paT0biR+Lg&#10;ketr151Z/3LaQod+FNaNrt0++Ds9Vq45vVauBa5EcLsFNS0pLeUSfFP4SrrEuFiS6gLjyVdw9mX6&#10;JTjfDmCjLLsRD4vw2FtTxPrPI6X+ysmzetKtBFKdVswceZI1ScW10Gkf/J1CDk2BhFs/98u7KP4c&#10;yHy5p9DKvQ984br/rpSy1JRASV3P0+a8u5kuMQgJ7oEa4DtYuhNOEHvfQH0D1OCS57cC8cM2o0xe&#10;dbMymyTjhxVRDsx39lWKYtx+B496fbeKP6+f+2VhXQoK7LcMnSj5j7o/+HbZ9nSQrgG+jeBeS4Q0&#10;yn2NKVspvFiDLXUPWj+c1DCfW4xqcLMk3ONHB7CtJ7KnP0K8/yLwSV2CaEkKbxTAOu+EmaogdBs5&#10;zQb7sLdjM32cVgAKJdza1gc3jTF/BmR5uafAyr2HRFANQrbkEq4V4jfaLLkeabW3oLUnzfmWODbE&#10;DO5nZ4f8fon5wSLuta/MWai/P9Z7AqSi7BcFtrbzOg1+TDNr0h087sm7Ncb8WW3rg5uzHjaPQgkX&#10;oN1p/4c9vlzswpJTjFi1D9pCtL6TsIdCti0V3bcqn/kMdu4hvYSXOA40EnHr9MPaTHFqiePB1x3x&#10;m4ZlUfWapL3muM1h7iKpgKOQbypr7YydI5J7ZDKcznfbaf7tWQ45CIUTrmsZ/L8BchWCCjS3WbSw&#10;x23g65aMqjZAjci3XE+N5AMe+uu5D+HRdU60ueBzhM6Qjs2JgfqScI8N30TybIRaChPKwK+bBflP&#10;HTrA/QZ81xTiHYRdoOkaQsZO9nH6jY4Vjgp6MhP+pH7208IFsgsnXACdVn/PGKf2rJSsGp1CLfOp&#10;0Ubarj/OWbWplQc3f8OMFRH0D4Yqn1fg/Duw8/P8B/2cYxvXlXXAE2WsdHJdYv7YBzqxpONBlpZV&#10;LcEPTUmjLAI/dKBSEm3cB21RHtvP/b0J3GyLsI1FJJNfmkXCsfOz63ghE8wYY5sHrUJ9tx5zIVw2&#10;Xn2K5X8AMl9ue5851YSMjZ8tfNuS61pzTveOE8R4uSyWUup8Qq0YXq8ftQVa41r1fT5vSAbDEvPB&#10;42Sw28C6Xngbxz+k5xJre1/zXqVDx0KUy4XVCmpluN2EWzNuZH+yENmsrXndSTb+2BLr+koshOw7&#10;83YS2KjMsui2s+aQ3Rpi+49XL31S1PrRg5nVwkYgMI2r21ppEW03qct8LqZ9xyQ4AH5sy+Sohrm2&#10;ybHUZb8bih/qWiSrdzMWubhRvesfAXc6rkWYgTSFT+beB+j5QwdZJAd1ck5dA8LLJypQ/Zzgyeew&#10;dgbKrwPwVRtQ4svNM0gzhvXS9KLhVyLJCKqG4rPPH9uXCmuESiIjWrlTtz0HaFx1K3eI07vd0yuX&#10;tygg6WEQ5mPhClJryMQegtD1PjteNbHrqfRJCnVm1UapkO0rdSFbgG9dj71OAmul4WTrA223WhJM&#10;KyMPvdaS6bBEsbiVZtZOP6IUNpdkO388+Rzqm12yBfi4Kj7cZtLrilspwX4ixDkN3i/DmzV5Dpsx&#10;PW3+tJIvpWRnGqcyjumxLZwUCNkCOM6aC9nCfC1cAMzB1Z+01q/JT1b6dq1/ONdzgjjVb7QA1WfV&#10;JpI0nQ+Efd2RG+lX0I+GtOC6aeFJC8rh4ZYgHQsqgo/S67D+5tw+1/OEfeCHIdatddVGn870wC1x&#10;JLa/gOo61Afn2l5LYD926ZQOCminUhE2CyHeBh635LkMA1d85HJ5K4EUQMyEvW/ElUDXd3tTr15+&#10;fcajjsQ8LVwAktj89e4PPqE4mm+g6YcEfmwKMfZbtS/Xesn2uzir807MYLLdAX7Vkv5L9XJv+pj3&#10;AwN8tAJUrVgES8yMnzrDU74iI767JeaI3a+htjqUbEEKEM5XpZIsL6NYDeSZ+mIGCcWXgU9rUgZ8&#10;piJGzpkKXK4XQLaeg3JFDj1cNSfM3cIFMAdX/1Br/TfcKSFqwOY7FN38/AnSuE4rUREaZdUC/GTg&#10;aSSk3IzgvTr052V/H4sAR6UkW6j+PN3EyNbm0/xHaV2X1hxnF7cv2iOkI6pvbZki/tID4GlbfNtv&#10;zX05Ho5rqdy3fh8hIFk8MXxcL7Lt4RIePwOP9+GDSpNqebxKhUfALdcS3fte/fPRSeCd+ox5soWi&#10;BTvXXOfpbpHDH+nVy39z3mc+FsK9f//PVi6svv5Ya11FKRGHsBZW3yvsHFdjEbDwNxzEqo2NWLX9&#10;ld4PgDuuq2gjgtfqvW077gL3XVftYVaWcZ1FP6r3y3YA7Rtw8BTOLSbpft2GOCYrz1HygARarl8n&#10;gQv10YHDeeFn4ElbItT9s1MhRLxZgdeXFWaF47qBnbYYGJGCzyZY0faBa00xdvwuMN+B95W6CNCc&#10;OA6+c63iQ986p/Pw4Kezly797tyT6o+FcAHSve9+LwjD35ezKoiasHZh5v5n94D7LQlaVR15eKu2&#10;HoqsWz8OkEBavSxuhvO5jIQW8EMbYit+qcSIxVxy/qO8CnIzPmLljm7B7iM4/xnMkJY9D1gkyFcN&#10;B+e3glj9l+rw4jGO6zbwaIjfFrL86M+WGSGF4/tYgmC1UuaGM3ayLIAY+HVLCLdHj8Q9L+fr8Erx&#10;Qx8f5gHsP4RyvesDSZPkbwfr7/3T4zj9sREugDm4+oPWOnMIRU3Y/JBZqqC/cU3nVktyc32juZcG&#10;WLUg4ccvW+JGiAxslOB1t3X+MYXdjqzQWgkZn63BBQW3nbXsq52aEbxUF2GO0R/6ATy5A+ffp2gX&#10;yqzIW/nDZkEzkmswThPAWXHDinU1jGz9eF6tw7n5D+e5wjcdMTJq4eH4RMDkPtOv2mBVVpzg0Ywl&#10;C+idE/EFpbDzjZCtgzHmR716+e3jGsGxeumipPU7mc6Cck0nf5zpmB9WxJJtpbI6a8T6GSwWJxPL&#10;r7z1QMi2jTj3911ebmpFsOZyXYhmD7GYtcq2tOdrY5AtiAV//jKPdluFVeIUhYvIQuW1RQehXobt&#10;tgQX54lvI2k2OIxsvYjQWmVJtkXjV23x4ddCsWjzwa9KIEQ8qcD3x1UoD0kbayRyv48djevCObmK&#10;sihp/c5xDuFYCbe6+ckNsP8AcDoLJcmDm1HC8b0SYOBcdfRK/H2ctfsAmWC++qwaChE3YlgNhbRX&#10;kZbPd1ryN//Qr5fglQksvoRVblXPSCXO3DL8poMvGojNCNItyW7gy3Zx5Zse95DFLrWuqmgA/PZW&#10;K3hnqZtQGGLk2mtnicaukCDNmaRea+QggRsTzt33y/Is9QuQ10LRm/6qU8CHGBf2ESRt4ZysT9k/&#10;EE46PhyrS8HDHFz9WWuduXLiFmx8yDz5/6aF7U4WiPHOfGslUNR21vFb1axM8AnSkrlezrZXJTVI&#10;zGY0Pm9mubvNBOoa3p3wGPNECnzlFpV+xTQPn/HRTuRzXJrR0nwIPOjIPai4Ms1h502MEP6n1UXz&#10;hJ9e+BzncpDNy1oohUD7wLXW4dzaxhgVmINw07ogaN/xYpfh80EN5pvhZ2D3GyhlLj1jzC29evnV&#10;uZ52AE6EcDv7v36/ElS/lREoSGPJh5tT2a9PWVkpH07rip0Kff9E2kMEOWolIYPYdSH9eIqZ8QC4&#10;myO0TgpYeK86vlzdvOFLaEeRLriFyhGgVrBehi0lKWajyNAg13TbwkEk17IcHC7f7D+Xfyh/URuQ&#10;CbLEVLiPCO1XXPlsMxbXUt6veo9MjD+PZiy9xSbNNrgP3M09Tz1pYym8XZM5NBc0roI1PdZtp9X5&#10;sHL2w2/ndcphOBHCBTAHV/+x1vo/llEoiFqweg6CS4Wepwl818pEMOBwfu7lcm/YrgN8k8spTF1k&#10;/NPa9BZWBFxx5cNV5xeLXKrMovgkI6TEOVCHO14MgnUqa75Cr+SsJe/rtsjffCATXMaH5sgL6d0I&#10;qYWPqgWISy/hkPDdbkqrVqGuJSXyTG1wit0NI371ei6oat0u5+3a5Hm1O8D1AWljXtfk5frw2MvU&#10;SO+LsHi5lhcW/x/16uX/pOhTjYMTI1wAc3D1ltY6MyzjFmxcpsgNxhfOagty3oooFSvtldpgsvuy&#10;JeQR6oyY36sdLoqYBt/FLmXNTeJmDFtleGOBGOXXHfGxVSeMJFvrgi7QfZoUWf37JPCuiw8XZQvw&#10;LMA+hqc/w5n3uGrrHDTghVV4YcRbvo8lIJ3PXvCpeR/WJt+htZG25n5x7s9gOF+dLD4yGh3Yvdrv&#10;SritVy+fWGbaiRIuj79+j3rtiozEFUQYA2vjte04Cl/kbixk25eNsjS3G4Sv2pLT6ydDc0BRxKy4&#10;jVgOYZBlPZRUAeWKBeKGhaetXmtk3shvMc9WjycV7blB8wdpDXX2E/x+YQfYHOOt33TEz++r/rp+&#10;9XT6Xd8gtTGFWNxr5YLSxvavyMPsChwAaLbe59xH3xVw9KlwgsWbwLmPvjOp+YdATiLNFCZWvuYK&#10;FywSFEgtXK4NJ9tvI0BlBN2MpdqqSLIF8RVvlMU36aO2Rkm34N2CzzUt3lCSFpfaTLVpnvxnrARl&#10;jIV3jynv9/mAEW0Pa1ypeTb5xyFbcIaAcw15V1GoxZj5akqJ64+dm6idSxvzrqkLRZBt5yZgesjW&#10;pOYfniTZwklbuA6mcfUbrfQHQFaFtvEScGbmY1+JodWBi6vw0ojXXU2ySC0IyWyU4c05bfWvxL0N&#10;EBXQMHCmucfra83Cfdmz4D5wv531DwsKXKZ96+zAZT4U7sN7nmHuw5O7cO7loW3MJ8HXHblP+Tkb&#10;pWK1Tbs7u5ZISX6tJLvJ1+tFPPXbsHunp5rMWPOtXrk8f5nCI7AQhPv48f+zdqZ64bHWqtxteBy3&#10;YeMDigiXdBjtFf7JOCUwF5FtJ1DWk6d/jYtfd6QKp5wLHLQSWKnCOwA7n4MqwcZH8xnAlHgIPI7F&#10;f6eVWDmT+metzVoaWecnvlAqfhfxPOMG8EbzNsQPYaM4LY8GcK3d69v3uenVAN6dMo3kZwuPD+DF&#10;NdcZeyb4FLAqshRYjLHRdvvhuXPnfmv/qHfPGwtBuADsf/83CII/BFyqmBO4WStO4GYQ8ukvXalF&#10;O6uw8XD8mEpFWy2XD+wTznvO2bkJu0/gwmssGh11kBzlvUTI1/cbC/Rgt4NFXuO3opUA1kMJWC5T&#10;vYqDV8uzwIs65VKl2O3ZTStzt18QXiG7w43S9DvCXQpqlbTvhGmCnN82Tf8ma+/+URGHnxWLQ7iA&#10;Obj6+1rr3wOcQG1HIozVN+ZyvifAzRzZ+oDNL+ckefAQuN2nXeAVxz6pD7LlY3jyNZTLsPaL+Qyq&#10;ADSR6HMbqV7y5OrVx0pAFVGSWCw1iWcH38XiBvPCM00Dn1SKS6fzmSt1VyWWGvHhevjCiPO1ExSn&#10;ad+QTKcw675rjPmnevVy4e3Op8VCES6AObh2XWslDFugqlg/vJScT8T2EnIf1qdPSttjePJ2C7ji&#10;zpffgjcjeLN+RAAjucXd1iaN1TXeWQaTlujDg2aHO1R6CnviVPSbi3CLfenyx2uBK3hBXAiNpJd0&#10;QebzXPJpj8IAFTBj7A29+s5CtV852SyFAdBp5TeMsSJtYa1YuHsPEA9SMWggpYvVXNVLOxbim5Zs&#10;t4Ef9qXbxCB818pUyMD5bZ1FcGS0OHyFB+U1DtpSJrwz5RiXeNaQwM7nXFT3WK9CO6eHUQ4kf/bB&#10;jGf4fF8KYWqBtM0xBj5wweR1J2+atwHqJenee7zZNg3hiFK+uMFGOq38xrEOYwwsHOGy8epTY5K/&#10;lf1CSZXI7nWKygZ94Py0vqy0GcELR1mZI7AP/NSEek1EPr7uE+W4Ekk6YL66puOSycdJ8r6F9Ieq&#10;l0CX4elBBM3rU452iWcCzR/g0Vew8TLUXudtDTbNhGd8uuGd1mwdEc+tiqutlcrzko8zvKakJLhH&#10;EUyJIfNjU3Z184cVbijXyFO/McnfYuPVp8cyhAmweIQLhOvv/6kx5j+Xn6zoLARlSWQuAG8Gklzd&#10;TiQ74GxtdLXNUfBGbWoyxasvWuLbvIfo9eZ1QRNniQwSRx+ER83c+w2srpbFr/voc0juzjDyJU4d&#10;0nty33UA53/Zk+71Sk12ap52fBn11RmkNV9Vks8eMrjq753QWb850g2U7OauNOfY/tZj/4poJCjJ&#10;SAAwqfnvwvX3/3Tep54GC+fDzcMcXPu/tFZ/FciCaEEJ6u8UcvxftYtN//KBBa8r2k4OK99bVyr8&#10;0ZhiLDcM7MUZ4TZjaSMt1ngC+1chasPZxctmWKJIPIXtG1CqwNplhs2ea4lYo/mqsMaUgjOT4Ncd&#10;OV856M2+idM5dudoXhPhq94g2ed69fLCuRI8Fppwr137F5W3Xnjrh67eglIShaysQeW1Ex7dYPyY&#10;SjBhYPNDhDBfHaLh0I8I+LWThwTAiivivWq/r9nVjJNiNz6lg2QFLPEsYB+e/igW7cbbjJPn8UVf&#10;6ySbE1+aJ/rL4r3rTDG4G/ZM6NyEzn6f39bc1qv7b8JvzFkuf3osNOEC7N/74vzK2spPWmvRjlFK&#10;uv6uXlioaqw87gEPO0K6Hr64YaMMb4zpyLmaOA1edxyvzjV88h7wXaNGUwecq8p2cInTin3YuQFY&#10;2HyTSbS5HiP5uD790BNfNcgE5+cFXx7vg8MakeNcL8HbRSVdp/fh4KF03c3IttnYqmN3ygAAHddJ&#10;REFUb7y+9sJns3UzmDMW0oebx9r/396ZxUiSZWn5u9fM1wiPiFwra8/J7IjcqjKri6JgRIuX6dkQ&#10;Q/PWEs00Essg5mFaIFGikZieKSTU0BJiBomBZhHqZtM8QSMGjYZ+mQZNw1TXklmZWZV7VmZWrpGx&#10;+mpm9/JwroWZe3jsvkWk/VLIMz3C3K67m/127Jz//Of5Lz6ObPgLK09YC7mySEB4OryFrQNDe+U2&#10;boHM682TbRU5UDtlN+txaJ1x6r5H2Rez9ffrmaJhN+EOcCsCqtdg7ipMvQpT59iqEeJBpJbQTHkf&#10;FDxpoX3S81W3YzwntQxIGiLKvSRbnsq5n0vkXwCRDX9h1MkWdgHhAuQqp38URdGvJs845cL8XXop&#10;F+sFHgKP6u3RbeSE4qe3kCu+3ZIpEZ1Yr432diCuYyjXfpmD0vITaRXu+6mWYbu4h9QTnjTkQkn5&#10;Fdj3JjvpvTrhiC82hFlRLWzTbGYzeAAspIKEmhtXtdni8MaoyjnfoUiIouhXc5XTP+rVXvqJXUG4&#10;AF7lxO9gzG/K/5xyYUUuNhopmypwr9buHQpSOT6+hfzZHKJ57GyhNHb1czEWcDaPOulvf86HwvhB&#10;mDotUcHT9yG4u6X3lKG/OF+Fhw25QJd9yYHeVTuv4ipkcnU9bFctKLW2Vnwn+MzKVJM02R4owhd6&#10;lsIIEvlXWpFgzLte5cTv9Gov/cauIVwAxmd+wxjzLwDnF6ilQrnwKf10bH0IvF+V1tX1cM01U6Qn&#10;S9QCOFLe2k3h5x353xjGigSnG+66iDiesoBNu6MVoXIa9r8BUUuIt3qFQSklM3SiAdVPYeEDXskF&#10;orlSya3/XI+GKx7GdYd1pBYWg94m465HMNt0OWMruvYXS72sIVg5x/2CnPPtkxu+1au9DAIjXzTr&#10;BrN85Sdaa7FBio1uTAgTvXdfSw/ba4Zrty1+EkjbY1qO04hkFPtWzJQfIWL1buPCmxE8V1jtqPQE&#10;uJOaP1UN5IBftxnaPHQdfEDlEHg7USJn2BSiB672gLSru6LvRVdo8hxB1YO1p5FsFauULjjVQiRD&#10;OXeKTwJXkPOT9vjeWCymsHhRfG1ThjSjLv9aC7srwnW4Nzf7JWPMHcCN3fVFNrPU+5lwd5qyC1/L&#10;QXuvDjejjr+xQq6FDg0iduvO9Q9S9nfxyJoYxkow1In7TRGaW0TFkNMbkC2IN8XUWZiaEb+KuQ9c&#10;Y8loFiJ3L+Zg+RP5fJvLMDUtn3tKYXM4D63UbX7Bh0et3uw9j9xh1YLVqYUb0XpbbowbYWKYExoh&#10;2xO9JtulS3Jut5PtnXtzs1/q5W4GhV0Z4QJw68Mpc7B8WWstR65SELqjtEcjelZ2ZeBpIzG6iRsa&#10;zuTFsOZ6R0RqrUQpr5W3NvPpHvA4Rbgm1X4MnU0Pgs+BR43EOL0awNHSdg/6eVh+CEFNqsDjh4F9&#10;23qlZxtzUH0kF7JcCcaPsFHj+PmG5D/jomgt6O0k20stUc+kawA1V1vYiS3i5ZY0WmhksnJPVWdx&#10;Z6mfT5PtA/2kdoqjb+xKAc7uJVycRndi/LJWSlqsYtJVCsZ766M7C9yuSZ40ryWCjawz4nbKgBi1&#10;FryyjWm8H9QTe71mBAcLMrjys6bssxHCqVJ708OHKYIOnZPTVtQQa2POkW8d/CKMHwB1iP4O2tnF&#10;sI9lOmzYcCR7mK1c9u4iF9uyn/gHe6p3Ff4mcLFj7Lmx0gl2boephYtNOF3o8ZGx/Im7tUyRrbVP&#10;q4vLJ3eD/Gst7GrCBag+vvx8qexd1EpLKNZH0g2RMeIWITlj3UHWUSTbV4CjW0zW3HItvHnPjaKO&#10;4ItF8WO44qrYnU0Pt63IcPJxZbglc8jGd/pGV2EJag9klD1AaRIK+9n6oOy9hGVozkLd+WLlS1B+&#10;jp3EpB/U3Z1KKso9Veqdh/Bd4HE9mRgdN+NM5OHYKCUXu5KtmavXojNjh07dH/LqdoRdT7gAtdkP&#10;XywWyxdWkS70PL0AMjq6GrZHC3FU6rH1+U4tJPpYMY8O4PmSFMfuA4+bkpc1JnntAPg4lcoIXA65&#10;351EEEH4COpzUqxUQHESClMI2ezVCHgRmvPQmBe28jwo7QP/ML26kb7lLqCxQiWIJOJda+jpdnCx&#10;lUzeiFFrwfQWlTR9Q7c0gjVzjUbt9fKBN+4NcWU9wZ4gXIDa7PmXisXiBa20JMtWSNeKJKrH+Bx4&#10;UINCTlIKketX345Rx9VQItqcJ1FzK1VBvhZJKsHT8rvYsSk2KcmndI+vlbaWM+4NmmDmoeYIGCMG&#10;Q8VJ8CtIvL2bSNgCVQgXobEoMjqUvKfSFHhT9MupIgTOdygK6u577VXvQLfUQmTk7qkztRAA11tw&#10;clAH1dIlQHWS7Xyj0Xi9fODsnhCQ7xnChTVINwrEKLTSe8lYbGSuNYTR9qKEKvBpDcbcQV0N4KVS&#10;Ij27EjrFAxKVnPCd1Cc1GqgRSa/6ZtuG+48lIaz6AphIvgdrZbBffgz8MpKdHvzlIUELqEFYE2+O&#10;oOnEqlaq4sVJyFWQb3RwF4xrUXvTS+SGbb7WQ/OXO0hXW5wvjltw9+WTVFgcUAA8V15/4nVPsHQR&#10;lCcXtj1KtrDHCBdWSPd8W3ohCiT6mjxNP5RwH9bhYAle2sa2l1312NPdT67LgUS2xsIhp8G9Eorm&#10;13cNN40eaSr7iyYSOdahWRWrTXBl+TgJ7hpZvJzIgLwccruukWRNfG+t3HNOewdA5H4MECbfeRRA&#10;1JR8DMjfW/foF6AwBn4JGGP78z56h2XgSioC3Umqaj183EwGf8YIIjnGlkOpJ8QX9GoTjo/1aMjj&#10;KhhYuJR8321phMbZvUS2sAcJF9bI6ZpQUgyTM4zCiQXSwnvTuTqBRLedsq+LTeGh0MDLBaGZmykZ&#10;WD2Ew0V4YcBr7y0MEnG6n7iRJX60RiJl60jTuiuTUq7NE3nUXvLo5eRR50DlkWg6z26Qnn/oxjGp&#10;VDG2EUr66FSPcgsN4FJHagEkLealLBbroXxiJ4r9SKQ4W1E/L40NezBn24k9SbgAtSfvv1AsVc63&#10;ScZMBEEDpo7SO4Xj9vFxU9IRWgmhemr1CXWhIfUZRSJHsyR36UHUv5HuGYaDSy2wqc4zSBQFJV/S&#10;Sr3AQ+BhM6kDpPcVGGnGOFLu18V8EeZvSZpJe2np12yjvnS2fPDNPTnKZPQv99tE+eCbn9eWaqeN&#10;MQ+AJDeXL8kXbYcr5XuAHNTxSdWK4NUOsg2AwGl9tZJRPRbXKYREPc9nZLvn4CV2ASuI3b5q4c47&#10;xGIcil84vS8rd1rKwhv9Ilv7WM7BfKmdbI15UFuqnd6rZAt7mHABxo+ce6Sj4mlj7C0gMbzJl2Hh&#10;/lCdsx66hgWLkO1ETspIabRg5WRYIVqVtPDmvf6OTckwHHix00wHLFLomm9JO/lOUEVmneU8QCVR&#10;bS0USeKZQp/IIbgr516+3GFEY2/pqHh6/Mi5R/3Y7ahgTxMuAJOvzF2/f+2kMfYPAfcFKymW1Oag&#10;fn3gS7rjHmNX/MjA0S63iSFr+982I3h5mEX+DH2Dr5Phi7FwInRRrUXyro/rotHeDm5ZUcbEnZIg&#10;skIPkTX2zcaofl3OucIYYo+2QrY/un7/2slRnLLba+zZHG43mKWrv6U99WsrTyglOV3t9bwrbc01&#10;AB+lmhwaIUwVZOR0J2aBO6nW3RihEaPxEz0zdt4JLKIOcKHSlhG419ju1cO4n+0kNiPkspZjlGKP&#10;h8CDZtJdeCAvn+yDjmOh1oJXy1sbHXqpCQ2TKBBakdQBXiivdqHrKZY/kRpKrtiWLzFR9M915cSv&#10;rbPlnkLf+5JGCboy/Y1o6dMnnufJCPZYGxoFsPgxTMzQb23op61E+2it/HQjWxAq6hbhBtHWDM37&#10;guZnMsQPm+Q5lBKd7YYDPhtQvSPSsDjEslYq1ZvyILBQvykmO/H9sLWi4yxNgr9e5tFA/bbbltS2&#10;GgoTkN+OuK+3KJJwkrFyKXgOCIow20gM7ks55++xBf338YKoE6x142/8Pgx4bEMLFq/Id9tBtlEU&#10;/bpXOfEP+7n3UcMzFeGuoHb9V8D+q5X/tykYXqafDlkN4HYohQmAI6W1CxM3jcyhSs81CyI54b7Q&#10;w3bPLWP+gsgrfHemmtBJslx3XxTIlImu/VHzMHdTDF68XCLx0p40qLQazqthLdKuwdwV2befTyRj&#10;2ges0/eqNbyR6zB/Bby8bBuFYEORjmktzQ/WwuRrvfiUto068Im7C4qMqFNim8+rIdTcQEhIPGhP&#10;lzcv27oLPFqGl8a7ezv3DnMwf2eVEkGg/ibl49/t6+5HEKNzHzVIlI9/N2xFX8YacR5JKxgW7kBw&#10;Z4MX2D6KiKzneElOpPVisZZJAsAYgYGjwyTb2jXRqeVKQpBRIFaOxgiB+UXIFWDpWvft529DYVzI&#10;NgpcQ0Lchq0lv1efR4YGdcHiDQnp/ILb3spaojAZMKqQMdqrtnVE7+dlW78AYwclMo5CdxHwYPlK&#10;bz6rbcIn4SZPSb4+xrQP+dRznhLN7uW6JEg2g5eAc/0m2+CunEsdSgSsWQhb0ZefRbKFZ5VwAX/q&#10;xA+Xl+ozxtibgDsgtNwS1xfdCJr+YZKN2zU7bz6aIewvDjMPFIrHq1cAE8hteOUUFF6B8RNCtiaQ&#10;iNGErBrhE96XSFRpIdjihGw3Ng2Vl8S3IE7zVB922f98cnEMm86zd0ai4cpJl6OJZH3N5S7bRm7b&#10;hrTuFo+KEXv5uHSbRS2JfqMW0hk3HORwqaQ4rdDx+1N5+V3LMayv5S7o4y0MiOzrNbt6RS6a+TGg&#10;TYlwc3mpPuNPnfhhP3c/ynhmCRdENvZo+ebrJjK/K8/Y5IS3RvK6Q5z7tWL/SJLvPTpMHxg7L7fe&#10;WIkIy0fbf1982XWEOVKMOqLU5lKSRlCqI9dakRPUhELKYRfCa8wn24MQfRrjhx1ZrmyQ/DOouqkB&#10;RroK/I5afPGFZFsF2KV1P4p+Ix8rFRzxds59PFuUglroPoqca6C50MepvBujLueMidwdUCLyNZH5&#10;3UfLN1/f67KvjfBMEy7AkSM/V9WVma8SRd9cedJa18+fh4WrEA3HgjM0SdGsGcGhYRfKWtUkV+rl&#10;WJ2jTSsVUhaZMeJ2XGskGu5EYVyi0LiI1RllRi0hcmMkbbEK4x361Vryz6ApqQNrktxzG3KgHCEr&#10;T1IOQ4TvJeOVDOKx0IkzJTkuImcPkffkWnJxGMF5dF/OlTg/nr49i6Jv6srMV48c+bnqEFY2Unjm&#10;CXcFlRPfDsPgzxvrQps4SsuVoToLtasDXY4FwsC18rpKdd8dmzZC1JLoJQrkcSN0RuNxZGrWIr0U&#10;CStwrR8JTMqMpuso8XUKwI15mV7RrEpKoRtS/fyr8jkDhqfal9DtPisPTJekaIYzOLIWmq3ta3S3&#10;hdpVOUdy5c423aUwDH6JyolvD3I5o4xnSha2EfyJU/+j+vjyiVLZ+32t9OsrR3yuJOy38DFMvsIg&#10;fBgUcKYCNwOo1eGl4Vs/SG4UAL1GR0a6T9RKLrft1xuR2Aa/j/evvDUi3E4iTfXu7X+DZFj4GnFG&#10;1HLppJakH4YITyefhlarUwoxKogW9/ayfCyHSvDSwNq9F2HhMyf5KiV5L8BY83Gjvvzze7lNdzvI&#10;CLcDboTHWbN89Z9orf4uIAeRnwPrwcIt0WsWj/Z9LQVkptXTXI8noW4XnTnTTthZVnS5JgS/4yqR&#10;5ujtBJDl4+v/vvE0kafJIKTUL2OSXSsJviy/UkoicD3c+QdFJQNKQQi3FfeWdMEBID8+4IkNjVvQ&#10;XBSiTbXoAhhjv6PHZ94pjw1yQbsDWUphDejx6XfCMPyKsUaO+7SKIajB4kWkI73/GAmy3QyWn0gO&#10;L86DMsgzLhRlgnZys9xW9m1g+Z6kOQI3BLJnk8S2hzLt0rD6WiGuw+DItirHflBbrUKwZjEMw6/o&#10;8el3BracXYaMcNeBP3HyB7Wl+jSYn8gz7pYpNsmev95d7/ksInwgBS/lCWlVnhvs/mufSRpAIYRb&#10;2oTPVeuO5B+XPklSJH5RZGpDRp6EcJVKpn4MFc3bcsx7OTkHbDqFZH5SW6pP+xMnfzDMJY46MsLd&#10;AONHzj2iPPNWFIbvGOPqxnEbaWFMoqrFj4HhyoiGixCqj+UkjHW4aqtD4neCOWgtS3QdNkXfuxmT&#10;+aAuf+/F4xX8jdMWA0IOlxG3MtfM2u1lYXqDJTnGm8tyzKs2S0UbheE7lGfeetYlX5tBRribhDdx&#10;8jthGL1lrHVjRVOaXS8P8zehcWO4ixwWlm8IacWtvZWfGuz+F+5KR5Nx990bejk4WOsUF6HLQ4bS&#10;nDEC8AFCkQY+X4I3y0Maxdm4Ice2l095IayoEC6HYfSWN3HyO8NY2m5ERrhbQH7q1Pt6bPp0FEXf&#10;6hrtBg1YuID4fD0jMI9FpuXl5f2PHWSgI4wat6QZQ2mJVisvb37b8ROw73WRM0Wuc275sRjzjABe&#10;roixTF9dvNbErBzLQaN7VBtF39Jj06fzU6feH8rydikywt0GvMqJd6PIvG2suSTPpHK7uSIs3IPq&#10;p4jf116GgaUHUmQygciDOju4+go3ytwvplIJWy0f+RIR5x3p5svQWGCYN/AxhmMuH8Dyp7DwuRzL&#10;HblaY82lKDJve5UT7w5lebscGeFuE7nJk+/psZkzktu1ci8bm5vnx+Tf85ehNRrRUl9Qu+EKVS6V&#10;MH5ssPtfdE5U1jVhbDaV0A2F50SHq9xYDfa8F/ZqtD6TYxYrF552k/AwCsN39NjMmdzkyfeGus5d&#10;jIxwdwhv4uR3wlbwhjHmxytPxq3B+XJSVLNPhrjKfmBOpEFeIZVKGKAjetM5umlP2na3kkroimKi&#10;J1V66K29g8WTpCiWL7eNKwcwxvw4bAVvZLnanSNrfOgB8vtPXwR+Olq88nXl8Vta6amVA9YvOCOc&#10;B6CfQOVFBixR7w8W7rpUgvPC3Uwqoc0OdTM7Weu2vgZ1N6olbEKhwoafaeuOI1TjfDK6ZEZ1rCF2&#10;/sjDtMEcCJZg6Z58h7lCcsFJdLXzNuIb3sTM97JpTr1BFuH2EN7EzPd0WDxmIvvbbUU1lPMF1dKp&#10;VrvGMO3/doz6TdfRpcWXYPzo5rZT7nCLCW0VOgl2jcNz6TMhiNi8fDNdf80lsQyMf7rBhsn8eb2X&#10;2bYpx+DCLTkm8yXa0wfGmsj+tg6Lx7yJme8Ndal7DBnh9hqTr8zpyvQ3dBi8aYz545Xn0xODTQQL&#10;V5yMbIMWopHDIrSWJHIPG1A+wKZnDcTNBTFRd8LEFi3xyd9F7RDeF2LUvqQyJjZp6VOYcJF4ge6H&#10;vbOcxEXBei+eGqEccwtX5BjsmJwLYIz5Yx0Gb+rK9DeehaGOg8ZePKpGA1NnPtTjM29HJvhLxth7&#10;K8+vTJcoS6Fp4TI0b7F5v/4hY/GuMxqPxLQ7twUPs9iPNjYg77TWbiw6wxt3V7AqJxw3WBRl+7GD&#10;wNQm952TNSu9hsH4ootq4/au8c2/r5FHJMfYwmX53PLtrl4AxtjPo8B+TY/PvM3UmQ+Ht9a9jYxw&#10;+wxv/NR/vn7/2vEoin7DGJOEdfHQxHxZOp4WLo0+8TbvIC5g7nbb8xE/icXVP92KhKX9EpUqJdvW&#10;biDEZ+W143xw1HJ9+h2oOgG+Ukl6gjoyjie9/3lWdf55k45wlfi11j4jke0twfJ9F/3GXrzDNh/u&#10;BWKivSTHWL7cbkEJGGMaGPOb1+9fO+ZNTv+n4a312cCzOURySKg9ef+FYrHy68Bf01qlCpZu8mzY&#10;EtIpjMsEgkE2EGwG8dghpRMj8WANb9lWAIfeXP38kpMu+8XE3xaEaL28pAtadZh6jVVVq6VLrg3X&#10;Ea4JkqGRadhICmATp9ufr11zo3lKyb6VBowjci2V+srz4PV3vGJ/0YTG587Mx3eG4JDOkTsp479t&#10;NJbezSwUB4eMcIeAxsLFL+Q9/x+A+stap5OFKjFfiVrieFU+wmBdt9bB0iXJc3qbKCi1mnCgC+EC&#10;LF5y9o35JK9rrTxnDEwdp+t7nv8oZb+4Dowj3MrJLu/hE+mM8wu0EbU18nxp/8Y2lCOLKtQfyGQO&#10;L+/kXdBOtMYC/6EVBe8WJ8+sMekzQ7+QEe4w8eTCSVMs/H3ga92JN0wGG44fYuhGjXY2ycFuhLAF&#10;ufWkYk9FLbAyJt1ZX3aTa8WIHrli1gaEG9tDqrU+r3mZAGHCZOyPl4fCYTY/bHyU8FRakuNjxfPX&#10;JFrdaP4jDr7+ybBW+qwjI9wRQHPx8kxO+98E+8tap/VIzkjbGiEwpaC8H/wjDMnKJMPIwIolZu2p&#10;ayt3KZGVqRYCY0wE6vtBo/7twsGznw5tuRmAjHBHCo35j34q7xX/Dkr9Da11ewI3zpmGLXnMj0Hp&#10;EHuiiSLDFrAE9ceSNlA6IdqO89gY08Taf92KGv+0OHXu5pAWm6EDGeGOIh5dPBKV/L+itPrbWukO&#10;J28XwZjITbH1oTQF/iGyxsG9ihDCx5KCMaGkDXQ8IbmDaK15qI39Z9TDf8/hMw+GstwMayIj3NGG&#10;jpYvf1Up7+9ppc92/5OUp2uuBOV9wCDNvzP0D7OSMgjqcmGNFRpdYKw5b0P1j73J6f/CKoFzhlFB&#10;Rri7BOHC1Z/Vnv0VUF/RWnV0BMS5XjfC3FqXctjPphsDMowI5qH+VFIGKBleqtaIZo0NwP43E6nv&#10;+pPTfzCM1WbYGjLC3WWoPr78fLGov66U+uta6y+s+oPYCyBOOaCgUIbiPmDfwNebYTOYg8YcNGuA&#10;TVIG8XfZAWPMNWvtv2k2q9/PNLS7Cxnh7mYsX/myseqvovglrbv0osaFNhM5nwDnc1qccJKpvWzQ&#10;MsqIwD6VVuZWDXCdd7EhUFeStctY/rtW9t8xPvO/Br/mDL1ARrh7AAt3/mj/+MS+X1Se/lvAn26X&#10;ljmsRL6hpB6M664qjoO/nUkJGbaGJQgXobHsip1aUgXaXy+SjYAfW2P/5fLC09+bfPmnnw5+3Rl6&#10;iYxw9xrmPzwa+aW/qFBf01q/tfYfKke8UTIxwS+Jx6xXYWS623YtqhAtQbMKoXNBU56LYlMmOV1g&#10;jHnPYv+jF9b/K1Nv3BrIcjMMBBnh7mE0n5w/4RfzP6/Qvwx8sWvkC7QV3UyUzLDyi5KC8MeACbJm&#10;i7VggUUIq5IiCBtIt6BKEezqolcMF8l+YDHfDxut388aFPYuMsJ9RtBcvDzjW/8t5dmvo9Sf1GrN&#10;vlfaOtzi9lcQ8siVZI6YLgPjPHskbIFlMDUx7gnqiZm6Ui5FsLrjqxPGmjks/89G6nuhCt8rTJy6&#10;MojVZxguMsJ9FjF3YzL0wj+jtfoLKP4slul297IuSBfgbOQsaxUiXSrIBAa/iHgRFNn9BTmDWD82&#10;JGINms6ZzI2gUaRSBN0LXW2vZmyI4iqWPzTG/sCP/P/DvmMLA3gjGUYIGeFmoPn40rRX1Oe00n8O&#10;+BKoV7VWmx9jtULETm8fu3lpT4ZM+jkR7as8EP8MuysuBFryY1uiXw4DcQyLI9b43FA6IdZNwmlk&#10;bwH/21jze1HDfFQ4dPpqj99Ehl2GjHAzrMbChWPo/Fmj1M+i1M9o7BGUntz6C8VpCQOYZL5bHBlD&#10;e55Tp4pKSjlnMOe9u+KVn9oWl2uG1Ou7/dlUTjqOylfy0/Ha3Pbx62udSgds9a2aBYN6gLU/1Nb+&#10;QcMEF4qTr13f+gtl2MvICDfDhpi9+n8nJp+fekvBKQU/A/oN4LDWqkdSBpuaFpt6hHaCTD2sQHX8&#10;Y8UrN0XsSrU/v0MYY6vAIzAfWvihhcsL9+ffOzD9pxZ3/OIZ9jQyws2wLSzc+aP9Y5V955Snjis4&#10;h1J/AsVxLJOrnM52KYwxTRQLWK5j7U8sfGQje71WXTw/8eLbs8NeX4bdh4xwM/QWjy4eCYrqVa3V&#10;MYx6SWn1GqhjoF5E2X1YNbbaC2I4MMYGKFvFqjmw94Cb1pgLaHvXGHsj17C3M8etDL1ERrgZBgmv&#10;Nnv+ed/LHdbKP6C88CB4BxQcAg5hOYBW+7F2EkURSxEooChATNLWtWiBJGaVq9TZAEsTaKJoYGmg&#10;WMQwi2IWeGzhMUSzNvKfGBvOhlHwqHzg7H1GenJnhr2EjHAzjAyuXv2fhcPFqbH8WGVMeeRVqArK&#10;UwWlyedUMRcQWIg8pTwfwNooBC/KkVOBbQTW0LKRbVrfNm1EK6jXag9rs8vT07/YORM9Q4ah4P8D&#10;1wFOUPa5Ee0AAAAASUVORK5CYIJQSwMECgAAAAAAAAAhABOFSIfuJgAA7iYAABUAAABkcnMvbWVk&#10;aWEvaW1hZ2UyLmpwZWf/2P/gABBKRklGAAEBAQBgAGAAAP/bAEMAAwICAwICAwMDAwQDAwQFCAUF&#10;BAQFCgcHBggMCgwMCwoLCw0OEhANDhEOCwsQFhARExQVFRUMDxcYFhQYEhQVFP/bAEMBAwQEBQQF&#10;CQUFCRQNCw0UFBQUFBQUFBQUFBQUFBQUFBQUFBQUFBQUFBQUFBQUFBQUFBQUFBQUFBQUFBQUFBQU&#10;FP/AABEIAOEA3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j8b/EPQvh5pkN/r94bC0ml8mOQQtJ821mx8qt2Vq44ftUfDY/8zC4/wC3Gf8A&#10;+N1yX7ag/wCLeaQe39qxY/79S18bc49q/SOHeF8Lm+E9vVnJSufj3E/GGNyXH/VqEI8v94++P+Gp&#10;fhn/ANDI3/gBcf8Axuj/AIal+Gf/AEMjf+AFx/8AG6+BuPSjj0r63/ULAf8AP2X/AJL/AJHx3/ES&#10;Mz/59R/H/M++P+Gpvhr/ANDI3/gBcf8Axuj/AIam+Gv/AEMjf+AFx/8AG6+BqKP9QsB/z9l/5L/k&#10;H/ER8z/59R/H/M++f+Gpvhr/ANDI3/gBcf8Axuj/AIam+Gv/AEMjf+AFx/8AG6+BqKP9Q8B/z9l/&#10;5L/kH/ER8z/59R/H/M++v+Gp/hp/0MEn/gBc/wDxuj/hqf4af9DG4/7cZ/8A43XwOHX1/Soby5gs&#10;IHnuZ44YV+871hPgfLKS5p1Zfh/kb0vEHN60uWFKP/gL/wAz7+H7VHw0/wChhb/wAuf/AI3Qf2pv&#10;hn/0MLf+C66/+NV+YHiH466Ho8rxWK/b7j/b+RK4+5+NPiq//e2dtBDbt/0yr5LGZXkGFly+2lL/&#10;AMB/yPuMBmnFGNjzewpx/wAXN/mfrf8A8NUfDTv4gY/9uF1/8apf+GqPhmOniF//AAXXP/xqvyNu&#10;fip4lh2efqcVt/sJEtMf4x65Cny30Dun8Ey/frzI0cif26n/AJL/AJHr+14l5fgp/j/mfrof2p/h&#10;p28RMP8Atwuf/jdA/an+GnfxCx/7cLn/AON1+Tdn+0b9ji/07SvOf/YbZXa+GPjB4e8T/uvNl024&#10;/wCeV2te7hslyDFfDiJf+S/5HzmNzvijBe9LDR/H/M/S/wD4ap+Gf/QwP/4AXP8A8bo/4an+Gn/Q&#10;xv8A+AM//wAbr4BhdLld0Escyf7DVOoXHJP5V9HDgbLJ+9CrL/yX/I+Uq+Ieb0dJ0or/ALdf+Z97&#10;/wDDUvwz/wChkb/wAuP/AI3R/wANS/DP/oZG/wDAC4/+N18CfJ6U7j0rf/ULAf8AP2X/AJL/AJHN&#10;/wARIzP/AJ9R/H/M++P+Gpvhr/0Mjf8AgBcf/G6P+Gpvhr/0Mjf+AFx/8br4Goo/1CwH/P2X/kv+&#10;Q/8AiI+Z/wDPqP4/5n3z/wANTfDX/oZG/wDAC4/+N0f8NTfDX/oZG/8AAC4/+N18DUUf6hYD/n7L&#10;/wAl/wAg/wCIj5n/AM+o/j/mffP/AA1N8Nf+hkb/AMALj/43R/w1N8Nf+hkb/wAALj/43XwNS0f6&#10;hYD/AJ+y/wDJf8g/4iPmf/PqP4/5n6EeGPj54H8Za9a6RpOrm61C73eRE9rLHv2rvb5mQfwrXpAD&#10;dwK+AP2Zxu+OHhfd03T/APpPLX38UZgD0r8w4iyijlOMjhaTbi431P1vhXPMRnWBli8RGPMpW90+&#10;ff21/wDknOjf9hVP/RUtfGPcV9nftr/8k50b/sKp/wCipa+Me4r9Z4H/AORX/wBvM/GPEH/kcf8A&#10;bsRaKKK/RD8wCiiigAxijcGHvTQ5auO+JfxFg8AaarffvZf9Uledi8XTwdKVWoelgcFVzCvGhS+I&#10;PiF8TtP8AWfzbbnU2X91b186ax8Qta8VX73N9PK6fwQp8iJ/wCuf8Q+J59Y1KW+uWle4lb771S0d&#10;57m6/wBb8n9yvwTO8/r4+r7nuxP6e4e4Yw2V0rzjzSNB32P5stWE1ud3TzfMSJv7jVXmtt8/zfP/&#10;ALCfwUPeT2yvF5H7r+5Xx0p3PvLGr5zXMWzyFfb/AH/nqLY1nE8rWyon8X2dv/iq5/8AtXU0f/Rm&#10;W2/2Ki1i58Qvbv58++L/AIDUDOltk0qaJ5YNTWG4b/llcRfeqpc209tE/kfJu/gRvNT/AH4q4+zh&#10;nv08j7ZH5v8AzyuKIbbV7OXyll+zf9dfuU1NrYU1znZw/E7xL4b8rdeecn8M0TbHr274FfGDUPHN&#10;5LpWpstzMq74rjb89fL32+d963yxzb/7lWPDGq3mia3Fc6fPJbTI3yulfSZTnNfAV4yc/dPks64f&#10;w2aYaUFD3v5j7++7SCSvMvBnxUneC3g15VTzfu3af+z16ZHINm5W3p/fSv3/AC3NKGZU+ekfzBm2&#10;TYnKKvs68R1FM30+vcPnwooooAKB1ooHWgD079mb/kufhj/en/8ASeWv0JX7or89v2Zv+S5+GP8A&#10;en/9J5a/QlfuivwDjn/kZR/wr85H9L+HX/Irn/i/RHzr+2v/AMk50b/sKp/6Klr4xFfZ37a//JOd&#10;G/7Cqf8AoqWvjEV9zwP/AMit/wCJn5v4gf8AI4/7diLRRRX6MfmAUUUUAMd/JieVvuIu6vjD4peM&#10;rnxT4murmV22xNtVK+zbnm1uf+uDV8I+K0ZNZ1Dd/wA9a/LuNKk1SjH7J+zeHtCE68qv2jEe5ld/&#10;vVoabf8A2Zt38f8ADUVhpU+qypFBAzu/9yvZfBP7M3iHXoopWttiv/fr8Kr4mlS+OR/SOGwlfEfw&#10;onl763eX7/Mrf8Arq9Hhgv0RZ9yfL/HX0H4Y/Y2vndPPuY4d/wDs769a0r9hjSrm1T7ZqFy83+9X&#10;m/2lQ+yevHJ6/wBo+Kn8N22/zfPWH/gCVFeWGmJE7MnnS/8APbz0lr9A7b9h7wdDapBOst5/11at&#10;XSv2NvAelPui0W2eX++676P7Sj/KbRyf+aR+XlzYWd+u2D98/wDsK+//ANArPfQdXtk+ZLnZ/D51&#10;frE/7K/gndv/ALItkf8A2F2Vm698CtBSLyPI+Rf79ccs25PsnZHIoy+0fl5omjyzSo08DeUv8b1q&#10;zf2RYN/rftj/ANz7m2vsvx5+zHp94jy6fF9mf/Yr5y+Iv7Oup+DN+pzzr9k3fN8ux678NmVCqeVi&#10;8prYf3jzqHxbc3/+ht8juyorpX2b4aRoPDmmRt99IF3V8eeANEbW/GVlYwfvofP3tX2n5exEjT7i&#10;fItfvfBFH3JVT+ZvEbExlOnQHpRR/BRX60fhoUUUUAFA60UDrQB6d+zN/wAlz8Mf70//AKTy1+hK&#10;/dFfnt+zN/yXPwx/vT/+k8tfoSv3RX4Bxx/yMo/4V+cj+l/Dr/kVz/xfoj51/bX/AOSc6N/2FU/9&#10;FS18Yivs79tf/knOjf8AYVT/ANFS18YivueB/wDkVv8AxM/N/ED/AJHH/bsRaKKK/Rj8wCiiigBk&#10;ceWr5N+PfgxvDHiiWeJf9EuvnWvrMFlrzb4/6IupeEop2i+eD7vy18PxVh4YjBSk/sn6JwZjKuFz&#10;GEfsyPF/2e7ZL/xbFBLFvT79foH4StoLa3RduyvnT4FfC6DwxolvfXK79QvV81v9mvY7bx5plnKk&#10;Cz73Wv5EzSnKrVP7ryjloULyPaNNmi3p+6rsNN1JkT/VV45oPxO8OQ7PtN8sP+/XZ6V8afA9z+6/&#10;t60R/wDerzY0KsD2JV6Uz0JLxpv4aa9zL/dWs6w8Z+H7xN0F5FMr/wAaVbm8T6ZDFu3K9HN/eI5f&#10;7pFNMz7/AOCuU1V23/dqv4n+Ovg7wxv/ALRvlh/3Pnry3WP2q/BNzO8Fjc/bJf8AYWr+rSq/CHt6&#10;dL4jtdSuV2ba8d+M3hL/AITnQZbFZPJf+GrWq/FqfVfnttMkh3/dd4nqlpviG+1i48q5s2T/AKbb&#10;fkopUJUasZBVrU61LkPm/wCCfgafw98RtQg1CDybi1WvoDkturM8TwxaJ480++8iWZ7+BrT/AEdd&#10;77/8vWw8LovzqyP/ABK9f1ZwdmWDhhIUOb35H8TeIGT5g8dVxfsv3UftEVFFFfqp+KBRRRTAKB1o&#10;oHWgD079mb/kufhj/en/APSeWv0JX7or89v2Zv8Akufhj/en/wDSeWv0JX7or8A44/5GUf8ACvzk&#10;f0v4df8AIrn/AIv0R86ftr/8k40f/sKp/wCipa+Mu9fZv7a//JONH/7Cqf8AoqWvjLvX3fA//Ir/&#10;AO3mfm/iD/yN/wDt2ItFFFfoh+YBTKfTKANO2tPPi3lcmsH4u+DPs1h4fXzblEvLxf8ARH+dHX+/&#10;XTaPc7Pv/wAFYOpXN94nuotVnud+n6dOiRQp/eb5a/mHjPGYzD5rKkpe5I/tXw7y/L8dkMazpR54&#10;nbaPoivFFB9xNuyuU8bJ/wAIlKkGleFf7VuH/jf5Er0Pwx++ZP79ekWHhKC/i/frv3/er8cq15+1&#10;94/bKVKPsvdPk/xb4D8R6ra6fc22labqUU8T/bNOsYIreWB/4P3su/d/3xUuj/swaY/hq31GfWp7&#10;PxKzb20zyllt4k/ueauz5q+wP+EG8OWabms1d6xNYh0rTYn+x2caP/u11xxceX3jj+pfvOY8f8Me&#10;GG8JS2kUtzPv2/8AHu7f6qvRtYeBNL3bpd+3+9XOQ232nVPN2733V2F/YNeaXt2/w14NSXvn0lOP&#10;uniXiH4UWPjC3lnb7/m/v/8AZX/crC8Q/ArT9N1KKfwLLaW1u0SpOmuNLvVvn3unlf3/AP2SvYLB&#10;P7Kv0f8Aj/uV6Fo/9n3ibp7GP/f8qvbw2L5Inj4nCe1kfOl58NJbDwvo8Gh61qn/AAktvF/plw98&#10;1xFdN/uN9yu48MaPqttpaLrW17tV++iV7nDpumOv7i2gR/8AYWuf8SaVEkTutc1avKci6dCMDwfx&#10;gi2Eun6h9z7BdJLvT+7/AB0/WLaBIpZYv4/46teP7D7Tpd7ar87yrsrPm+0p4etPtkXkyuv3P7lf&#10;o3B1NzzSgflvHrVLIsSYVPplPr+uT+DQoooqwCgdaKB1oA9O/Zl/5Ll4Y/3p/wD0nlr9CV+6K/Pb&#10;9mb/AJLn4Y/3p/8A0nlr9CV+6K/AOOP+RlH/AAr85H9L+HX/ACK5/wCL9EfOv7a//JOdG/7Cqf8A&#10;oqWvjE9RX2d+2v8A8k50b/sKp/6Klr4x7/er7vgf/kV/9vM/N/EH/kcf9uxFoo/4FR/wKv0Q/MAo&#10;o/4FRQBasJXEuVrQvNBWwspbmxn+x+a3m3Vj/BLWKs3kSZrdfWIrmwe22/vX/jr8Y424exOYVIYr&#10;DR+E/oTw24sw2UU6uDxkuWMvhNjwrqSo0VewaDqv2mL71fPWlTfZnr0rwrrex/vV/NWZUvY15I/r&#10;nLa8a1CLR69Z6Ut/L8zVmePLaz0fSP3ar5svyb3/AIax38fwaJb7pZdn92vPPEPxXXW714F/fM/y&#10;KlccY88T0JS5JfEdN4e1Lw1Z6pb2P9tWj3dx/wAsfPXfXq13aaRDpssj3CIFXf8AP92vBvD2lX3m&#10;7vsypC39yDZWwlzA9w8EUUj3ats2PK//AKBXTTwxy1cRKfwhf6l4a1i6ll0rXLGa4i/ghnR69N8M&#10;JbX+jW8vlKkv8SV4lrH9qw3Dzy2avNF/qn8pKZpvxm/s2VYJ9ySr/BWPseQ39tGrE97uUgtvurXF&#10;eJ9V2RS/NWZpXxFg161doJd/95K5/wAQ6qzvXPL4uUvmjGHMc5qV552qRf391Zviq/8AtMvzN89V&#10;7+ZvNdqx9+G3N1r+keAsgjyRzGUj+TPE/iipzyyqMRlPo/4FR/wKv3w/mUKKP+BUf8CoAKB1o/4F&#10;R/wKgD079mb/AJLn4Y/3p/8A0nlr9CV+6K/Pb9mb/kufhj/en/8ASeWv0JX7or8A44/5GUf8K/OR&#10;/S/h1/yK5/4v0R86/tr/APJOdG/7Cqf+ipa+MRX2d+2v/wAk50b/ALCqf+ipa+MRX3PA/wDyK3/i&#10;Z+b+IH/I4/7diLRRRX6MfmAUUUUAApyfI1NorCrDnhymtKfJNTLtt8ktbtnc+TsbfWBbzKOHrSs5&#10;leL5a/kfjHJK+Axcpyj7kj+5uBeI6GZZfCnGXvRH+LZv7VW3X5n2/wBys/RLPU9Hl3WekW3z/wDL&#10;w8/zpV35oZd1bFgktzX5/H3I8p+n/HU5jY0q516/dFW+tkf+46PXR/2D4of/AJfLT/f2vXMzeDLy&#10;8RGg1VrP/gNRf8Koab5v7Vu9/wDfSV676Uub7I/aRiW9YsPEemy7ZbmxRP7ib64nVdKvtYT9/FYw&#10;7X++i/O9dR/wg1zZ/L/bly/+w9V7zTZbD5ZZd9Y1J/3S/dkZXhWH+xIpVb77VoXNz52+s95lSWnp&#10;uufurWmFwssXiIQiedjcZHCUJzl8MTJv/k37qzamu23yvUI61/ZmQ4COW4GFA/z+4lzSWb5jVxIU&#10;UUV9MfJBRRRQMKB1ooHWgD079mb/AJLn4Y/3p/8A0nlr9CV+6K/Pb9mb/kufhj/en/8ASeWv0JX7&#10;or8A44/5GUf8K/OR/S/h1/yK5/4v0R86/tr/APJOdG/7Cqf+ipa+MRX2d+2v/wAk50b/ALCqf+ip&#10;a+MRX3PA/wDyK3/iZ+b+IH/I4/7diLRRRX6MfmAUUUygB5NFAOKoaxr+naFB5+oXkFtF/wBNWrnq&#10;1YUY80zrpYerXly0oE+oX0GmW1xczy7LeJdzO/8ADVv4X3dtrvhr+0LZJf7NnnlS2ldPvV87/Fr4&#10;vW3iyz/sbQ5We1b/AF9x/er9EPgj8L9I1z9m/wAG6XGvlGLTonjmT+/X4zxfmdLG0/q1L3on9D8C&#10;8P18v/2uv7sjx57D+629KIbmewl+78ldt4h+F2p+Hrp4LlWT+5Mn3Grmb/w9qtsj/ut6V/PFVRhP&#10;lkf0hSdT4o+8W4fFrJ/t7a1U8fqkX+3XnV5bX0LfJFsrPmh1P/nlWftIw+0dUZVZ/ZPRbnxmt581&#10;YV5rav8AeauMSw1N32/N/wAArb0rwBqOqy/Nu2f7dYyrxNuWrL4Q+3xTS/uv3z1Lr1zqtnpG7SoP&#10;tOof61Yf7/8AsV3Fh8PYNKVNy75W+6n8b16BpXgCDwlomoa/qqqksVrK6o//ACyXZXoZb7etXjOk&#10;efjqdCnh5wr/ABSPkXwZ8S9J+IKzy6eGtruJts9jM3zxNXUHmvheDxdeeG/Gl9qWlTtE32yV1/77&#10;r2zwz+1Pp8zpBrdi1sf+fiH5lr+psk4koTpRpYqXLI/j/iLgvE068q+BjzRPfMk0Y9awPD/jzQPE&#10;0Syabqdvcf7G7563DgmvvaWIpVvgkflmIwWIw0uWrDlH0UUV2HAFA60UDrQB6d+zN/yXPwx/vT/+&#10;k8tfoSv3RX57fszf8lz8Mf70/wD6Ty1+hC/dFfgHHH/Iyj/hX5yP6X8Ov+RXP/F+iPnf9tf/AJJx&#10;o/8A2Fo//RUtfGHcV9n/ALa//JONH/7C0f8A6Klr4ur7vgf/AJFb/wATPzfxA/5HH/bsR+M0Yqlq&#10;OsWOlW7z3dzHbRL/ABu1eT+Lv2kdI0l2g0mBtRuF/jf5Ur63F5lhsJH97I+QwGS47MJctCB7E7qi&#10;bn+RK4jxZ8Y/DfhFH86+W5uF/wCXe3+Zq+bPF3xb8SeMGdJrtra1b/l3t/lSuHnTzPv/AH6+Bx/G&#10;H2MLE/Vsr8Pft46X/bp7D4s/ai1XUvNg0S2Sxi/vN8z15Nqeualr129zqV3PcSv/AH3qiiLvqVE3&#10;V8Fi8zxmNl+/mfqeAybA5bD9xSN7Qf8AW/PX6pfsDfEX/hJ/hKuhzy/6Xo0v2f8A7ZfwV+VulfJK&#10;lfVH7GfxR/4QD4p28Esv+haov2eVP/Z68+UeeJ7akfqFeWEF/E8E8CzRN/A9cVrfw6eHfLpn76L/&#10;AJ93/wDZK7uF0dEdfuVLXz1fC0qvuyPVoYyrh5c0Twe58Padc3DwXln5MqfeR/keq7+ANDd/mil/&#10;76r2jxDpWmalZv8AblVEiXf9o+5tr5/m+LXhqGW7+w+IbS/srVvK851ff/47XyuJyavzfuPePsMN&#10;nFCcf3vunQQ+DNItv9Rbf99tWrpWiS38vkaZAvy/emf7iV5b/wANM/Dm28QWVjqGuR3NvcNsZ7T/&#10;AFUX+/X07o9zY3OnW8+mSwPaOu+J4fuOlbYbIqvx4k5sXnVKMeWgY+ieDLPRG8+X/TL1/wDl4lry&#10;T9snxnL4G+BPiOeL/j4uoPsi/wDbX5a94mf5K+B/+CjvxF8630rwhBL8m77VP/7JX1+GoQh7sD4+&#10;vVnWlzzPztuXbzar3O10qe9/1r1Vf567TEpQ3M9hLuglkhb++jV3vhr47eLPDg2R6i9xF/dnO+uE&#10;dP4qEhrejjMRQ/hT5TgxGBwuKjy14cx9IeG/2uASkWsaYp/vSwNivV/Dnxy8IeIkVYdSjtZW/hu/&#10;lr4Y+y+9P+zmP7j4r6vCcV4/D6VfePiMbwNlWL/hLkP0etbmK8i82CWOaJv40qYKD0Nfn1oPjvxB&#10;4ZuEaw1S5t9v8O/5a9g8J/tW6jabItdslvE/56x/I9fbYLi7CVvdq+6fmmZeH+Nw/v4WXMfef7Mo&#10;/wCL6+GAf78//pPLX6CGvzI/Yv8Aiz4d8d/HjwrBYXn+nObn/R5V+f8A49ZWr9N844r854yr08Rm&#10;MJ0pcy5V+bP0zgXCVsDl06WIjyy5v0R8zft5a5Y+G/hVpV9qUy21omrxoXf/AK4T1+ZHjD9pBhvg&#10;8P22z/p7uP8A4mvvT/grW2z9nHw3zn/iq7b/ANI72vyNeaubLM5xGDwTw1I9bG8OYTG4365XXMa3&#10;iHxXqviS683Urye4f/besmmbN9Prjq151pc1WR79DC0sPHlpQCq7/fqV3qLfvauc6Bmz56twpTHh&#10;2LVu2T5KsCxYJsrtfDGtt4e1nT75W+eKVHrj7BN8tXnuWeXb/drePugftR8GfGC+M/AemX27e/lL&#10;89d1v2V8JfsAfG9Zkl8GanLslT57V/8A2SvtvWNVg0fS7i+nbZFEu+vNrw5ZGsZHzP8Atq/HJvBm&#10;kW/hWxs2vPt6/wDExeKV08qL+5vX7u//ANkr4pm+w3LJP4c1eXSrtvu299L5X/fEv3f++69z8Z/B&#10;z4g/FHxH4g8fwXMthcXG7yLR/wDlrEv3E2f3a+cr+80XXopbPXLOfw3q1u2yWa0i3xb/APbi/h/4&#10;BXt4SMI0zGqUdb1hpr37H4v0pkuP4dQt4tkv+/8A3Za+w/2FfjSyXE3w+1DUF1K3dftGk3yf3f44&#10;n/u18ZXP9teErJIPPtvEnhq4+RURvNi/+KiavpDSv2eNe+EuiaV4j0WWR5U2XuxPvxVGJ5Z+6FM/&#10;Qi/uVtrWWdvuKu+vx/8A2qPG0vjD4oa3fM37rz/Ki/3Fr9DX+Otjr3wM1XXpZVhvbW1aK6h/uS1+&#10;UnjPW/7bv5ZW++8rvvrgp0+Q2kcbc/PLULp8lTTJvamb6xJGOnyVV31aeqTv89BXMWEejZUSPUqU&#10;DH+TTHhqWijlIPpj/gmom39tn4b/APcR/wDTbdV+6jda/C3/AIJr/wDJ63w5/wC4j/6bbqv3Urz8&#10;T8ZrHY+G/wDgrv8A8m3+Gf8AsbbX/wBIr2vyI31+u/8AwV6/5Nt8M/8AY223/pFe1+QtdmG+EiRN&#10;9+h3plMrpMh7v8lMtvnlpr/cp1g+yWgDQmT5KIZvlqKZ6LNPndqsDShfyV3VZtn+Tc332rPR/Of/&#10;AGErQhf5K1A6r4aeObn4deNdK1y2bY9rOjsn99f46/W7QfE9n8V9G0yW1lV9PaBLiVE/iavxkmfY&#10;tfYf7EPxy/sr/inr6f8A1TbIt7fwUpR5xRPvjWIYrawlWJVSFIq/J/4i+J28Z+K9V8PaDZ/afNvp&#10;XnuE+/dS/wDsqpX6e/EvxCum/D7W9Tib/VWb7a/J+88T/YLVtD8NRedcXnyXmow/626l/jRP+mVb&#10;YTmCQzWLmz8PaNN4X0p1vNTunT+0buL7m7+CKKv0T/ZX+IsHxC+HKaRqEq3OsaN/oV5/t/3Hr87E&#10;htvhdE7XPlXnip1/dW6fOlh/tv8A9Na+i/2IdVXwN4tl0zULlv7V16D7V9n/AOeSL9zf/tPv/wDH&#10;KutHmIjI6D9tK2tvhpol3FpW22/tn91LCn3Hr4KvEr6o/b58cr4h+INlpkUu+3s4Puf7dfKLvXHI&#10;0M+aqrv89XbrtVJ0+esSwqpMlWHqJ3+SoAro9Wkqkj7atwpvWpLLSUU1/kba1OStfdIPpr/gmv8A&#10;8nrfDn/uI/8Aptuq/dSvwr/4Jr/8nrfDn/uI/wDptuq/dSvMxPxmsT4Y/wCCv77P2avDX/Y22/8A&#10;6RXtfkGk1frr/wAFjH2fsz+F/wDscLX/ANIr2vx1+07FrpofARI2N/zpUsyL/C3/AI7WEl5vetJJ&#10;vtMT7fv11GQ9/nWi2m+zPu8rf/uVU2N/eow399qoDQe/iml+bdD/AL9W3vIvs/7tvnrCeZnf79S2&#10;yNNKi04gdBZpsSrG+oYfuUu+twJX+eKpfDfiGfwxrlvfQSsjp/cqrv8AkrPuXoA+6PiL8dbnxt+y&#10;qtjp7NNrGpTxaUyJ9+vmz+1bH4dWD2OkSxXniOVdl1qafMlr/wBMov8A4uvNLD4havpVhLodi3yX&#10;TffT7/8AwCu7sJrH4aWST3Kxal4t/wCWVu/zRWH+2/8Ael/2K6MNIUh9hpUHg+KLXPEMX2nU5f3t&#10;npkv32/6ay/7P/oVdh8E9Yl0Txvb+ONevmtrd5Xigf8Ajnl/2P8AZSuEs9K+2K/irxjPJ9klbfFC&#10;7f6Rfv8A3E/2f9usfxDc6n45iu9Xl22en2CrFEn3Iov7kUVdMzEZ488Tz+KvE19qE8rTPLLXOvTH&#10;+SjfXlSNyKas+Z9i1deq81ZgZTvK/wDqloSwlf8A1staG+ip5SyGGzgT/bqx8qLQlV7l/koAf529&#10;qie52VnvctUPnPWMpGp9Z/8ABNC5V/22fhuv/YR/9Nt1X7t1+C3/AATE/wCT3vhv/wBxH/023Vfv&#10;TXn1/iLPgb/gs2+z9mLwq3/U5Wv/AKRXtfj1s86LdX7Ef8FmIfO/Zd8NL/1OFr/6RXtfjlps2+Ly&#10;v4lreh8JEh6J89XbZ9jVF/HTkrpMi86VC/36ej74qif52rYgckNadhbfPWelatnVxAvJ9yoXqb+O&#10;q8z7K3Mhm9/71RXPz/NTN9M875KyNSkmpXOiXsOoWLKl3F/qn/u13vhKzs/Del2+veI/9PvZ/wB7&#10;Z6S7fPL/ANNZf9n/ANCrgpk3rW74Ds7G5luL7xDfbLK1/wCXdG/0i6/6ZJ/8XWlCXLIUjq/seoeP&#10;7q48Q+Ib77BpUXyNd7f/ACFbpXNeMPFq69eWWnafB9g0Syb9xaf+zv8A7VdBfzar8Ub9FiSDTdEs&#10;F+59y0sIq5fW9S0x7p7PRYP+Jfa/J9rl/wBddP8A3/8AZrsrS90iJn76Hf5KhSmvXmGg53qu/wA9&#10;Pd6Y9ADf+A0f8BoooLGbKqXj1bd6z5vv1lIsrv8Afpmz56m2UInz1kUfUX/BMdNn7b3w3/7iX/pt&#10;uq/eavwe/wCCZSbP23Phv/3Ef/TbdV+8NcNf4iz4R/4LEpv/AGZPDS/9Tda/+kV7X4ub/s1+9f0z&#10;+MPAHhn4i6ZDYeKfDul+JtOhm8+Oz1ixiuoVk2su/ZIuN3zMP+BVyj/sq/BRvmf4P+A2b38M2X/x&#10;qnCryRA/nZ376cn36/on/wCGWvgv/wBEi8B/+EzZf/GqP+GWvgz/ANEi8Cf+E3Z//Gq19uyOU/ne&#10;/jqWv6Hv+GXvgz/0STwL/wCE3Zf/ABqj/hl/4Nf9Ek8C/wDhN2f/AMaq/rRHIfzwo/z1sWH3K/oG&#10;/wCGXvg1/wBEk8C/+E3Zf/GqU/sxfB1f+aU+B/8Awm7P/wCNVUcYuwezPwI31Suu1f0Df8MzfCD/&#10;AKJV4J/8J2z/APjVNf8AZj+Drfe+FHgc/wDct2f/AMaqpY7+6Hsz+et5qZuWv6Ff+GXfgz/0SXwL&#10;/wCE3Zf/ABqj/hl/4N/9Ek8C/wDhN2f/AMaqfrjD2Z/PQ6fJUWlJZ/29atfT/ZrTd+/dF3Pt/wBm&#10;v6Hv+GYPg3j/AJJJ4F/8Juz/APjVRN+y18Fn+98IfAbfXwzZf/Gqn62+YPZn4S63rd542a38OeGr&#10;FrPR4vnW0Rvvf9Nbh65LUtKttEneC2vlv9n3pUXYm7/Yr+hC2/Zx+FFjBNBbfDHwdbQzrtlii0C1&#10;VJV9GxFUf/DMHwc/6JN4H/8ACbs//jVdNTHRn9kj2Z/PNv2Ux3r+hv8A4Zf+Df8A0STwL/4Tdn/8&#10;apP+GXfgz/0SXwL/AOE3Zf8Axqub60X7M/ng30yv6I/+GXvgz/0STwL/AOE3Z/8Axqj/AIZe+DP/&#10;AESTwL/4Tdn/APGqPrQch/O5RX9En/DLvwa/6JJ4E/8ACbsv/jVH/DLvwa/6JJ4E/wDCbsv/AI1R&#10;9aZfKfzsTPWe/wA7V/RoP2Wfgz/0SLwJ/wCE3Z//ABqm/wDDK/wW/wCiQeA//CZsv/jVRLEhGJ/O&#10;hsp+zZX9F3/DLHwW/wCiQeA//CZsv/jVH/DLHwW/6JB4D/8ACZsv/jVR7dln45/8Ez/+T2/hv/3E&#10;v/TbdV+7tec+HfgF8M/BuuWmseHvh34T0HWbXd5Go6bodtb3Ee5SrbZUQMvysyn/AHq9HrGUufUA&#10;oooqGAUUUUwCiiigAoooqUAUUUVQBRRRQAUUUUuoBRRRTAKKKKACiiigAooooAKKKKTAKKKKYBRR&#10;RQB//9lQSwMEFAAGAAgAAAAhACoj80TjAAAADQEAAA8AAABkcnMvZG93bnJldi54bWxMj0FPg0AQ&#10;he8m/ofNmHhrF4SWiixN06inxsTWxHibwhRI2VnCboH+e7cnPb7Mlzffy9aTbsVAvW0MKwjnAQji&#10;wpQNVwq+Dm+zFQjrkEtsDZOCK1lY5/d3GaalGfmThr2rhC9hm6KC2rkuldIWNWm0c9MR+9vJ9Bqd&#10;j30lyx5HX65b+RQES6mxYf+hxo62NRXn/UUreB9x3ETh67A7n7bXn8Pi43sXklKPD9PmBYSjyf3B&#10;cNP36pB7p6O5cGlF63O8jD2qYBbFKz/ihgRxlIA4KkiekwXIPJP/V+S/AAAA//8DAFBLAwQUAAYA&#10;CAAAACEAjJp/u8gAAACm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0gW5HOJ&#10;7j0SXRP55iAfvjtcAQAA//8DAFBLAQItABQABgAIAAAAIQDQ4HPPFAEAAEcCAAATAAAAAAAAAAAA&#10;AAAAAAAAAABbQ29udGVudF9UeXBlc10ueG1sUEsBAi0AFAAGAAgAAAAhADj9If/WAAAAlAEAAAsA&#10;AAAAAAAAAAAAAAAARQEAAF9yZWxzLy5yZWxzUEsBAi0AFAAGAAgAAAAhACVIJ5W2AgAAJggAAA4A&#10;AAAAAAAAAAAAAAAARAIAAGRycy9lMm9Eb2MueG1sUEsBAi0ACgAAAAAAAAAhANpDZY9zvgAAc74A&#10;ABQAAAAAAAAAAAAAAAAAJgUAAGRycy9tZWRpYS9pbWFnZTEucG5nUEsBAi0ACgAAAAAAAAAhABOF&#10;SIfuJgAA7iYAABUAAAAAAAAAAAAAAAAAy8MAAGRycy9tZWRpYS9pbWFnZTIuanBlZ1BLAQItABQA&#10;BgAIAAAAIQAqI/NE4wAAAA0BAAAPAAAAAAAAAAAAAAAAAOzqAABkcnMvZG93bnJldi54bWxQSwEC&#10;LQAUAAYACAAAACEAjJp/u8gAAACmAQAAGQAAAAAAAAAAAAAAAAD86wAAZHJzL19yZWxzL2Uyb0Rv&#10;Yy54bWwucmVsc1BLBQYAAAAABwAHAL8BAAD77AAAAAA=&#10;">
                <v:shape id="Picture 264" o:spid="_x0000_s1027" type="#_x0000_t75" style="position:absolute;left:1463;top:-999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X/axwAAAOMAAAAPAAAAZHJzL2Rvd25yZXYueG1sRE/dS8Mw&#10;EH8X/B/CCb65tGOOti4bYzDwYSLuA1+P5paUNZfSxLX61xtB2OP9vm+xGl0rrtSHxrOCfJKBIK69&#10;btgoOB62TwWIEJE1tp5JwTcFWC3v7xZYaT/wB1330YgUwqFCBTbGrpIy1JYchonviBN39r3DmM7e&#10;SN3jkMJdK6dZNpcOG04NFjvaWKov+y+n4B0L87Zjz5/m55Trky3Xw65U6vFhXL+AiDTGm/jf/arT&#10;/FmZT5/zeTGDv58SAHL5CwAA//8DAFBLAQItABQABgAIAAAAIQDb4fbL7gAAAIUBAAATAAAAAAAA&#10;AAAAAAAAAAAAAABbQ29udGVudF9UeXBlc10ueG1sUEsBAi0AFAAGAAgAAAAhAFr0LFu/AAAAFQEA&#10;AAsAAAAAAAAAAAAAAAAAHwEAAF9yZWxzLy5yZWxzUEsBAi0AFAAGAAgAAAAhANcNf9rHAAAA4wAA&#10;AA8AAAAAAAAAAAAAAAAABwIAAGRycy9kb3ducmV2LnhtbFBLBQYAAAAAAwADALcAAAD7AgAAAAA=&#10;">
                  <v:imagedata r:id="rId10" o:title=""/>
                </v:shape>
                <v:shape id="Picture 263" o:spid="_x0000_s1028" type="#_x0000_t75" style="position:absolute;left:4288;top:-3489;width:3315;height:3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zHKyAAAAOMAAAAPAAAAZHJzL2Rvd25yZXYueG1sRE/NasJA&#10;EL4XfIdlBC+lbjRgNHUVEYTqRfx5gCE7TUKzszG7xqRP3y0IHuf7n+W6M5VoqXGlZQWTcQSCOLO6&#10;5FzB9bL7mINwHlljZZkU9ORgvRq8LTHV9sEnas8+FyGEXYoKCu/rVEqXFWTQjW1NHLhv2xj04Wxy&#10;qRt8hHBTyWkUzaTBkkNDgTVtC8p+znej4PfdHJLDKTnu480tbi91X+3jXqnRsNt8gvDU+Zf46f7S&#10;Yf48msziRZIs4P+nAIBc/QEAAP//AwBQSwECLQAUAAYACAAAACEA2+H2y+4AAACFAQAAEwAAAAAA&#10;AAAAAAAAAAAAAAAAW0NvbnRlbnRfVHlwZXNdLnhtbFBLAQItABQABgAIAAAAIQBa9CxbvwAAABUB&#10;AAALAAAAAAAAAAAAAAAAAB8BAABfcmVscy8ucmVsc1BLAQItABQABgAIAAAAIQBtDzHKyAAAAOMA&#10;AAAPAAAAAAAAAAAAAAAAAAcCAABkcnMvZG93bnJldi54bWxQSwUGAAAAAAMAAwC3AAAA/AIAAAAA&#10;">
                  <v:imagedata r:id="rId60" o:title=""/>
                </v:shape>
                <w10:wrap anchorx="page"/>
              </v:group>
            </w:pict>
          </mc:Fallback>
        </mc:AlternateContent>
      </w:r>
      <w:r w:rsidR="00000000">
        <w:rPr>
          <w:spacing w:val="-2"/>
        </w:rPr>
        <w:t>STABILITY</w:t>
      </w:r>
      <w:r w:rsidR="00000000">
        <w:rPr>
          <w:spacing w:val="-14"/>
        </w:rPr>
        <w:t xml:space="preserve"> </w:t>
      </w:r>
      <w:r w:rsidR="00000000">
        <w:rPr>
          <w:spacing w:val="-1"/>
        </w:rPr>
        <w:t>OF</w:t>
      </w:r>
      <w:r w:rsidR="00000000">
        <w:rPr>
          <w:spacing w:val="-11"/>
        </w:rPr>
        <w:t xml:space="preserve"> </w:t>
      </w:r>
      <w:r w:rsidR="00000000">
        <w:rPr>
          <w:spacing w:val="-1"/>
        </w:rPr>
        <w:t>FRACTIONAL</w:t>
      </w:r>
      <w:r w:rsidR="00000000">
        <w:rPr>
          <w:spacing w:val="-15"/>
        </w:rPr>
        <w:t xml:space="preserve"> </w:t>
      </w:r>
      <w:r w:rsidR="00000000">
        <w:rPr>
          <w:spacing w:val="-1"/>
        </w:rPr>
        <w:t>DIFFERENTIAL</w:t>
      </w:r>
      <w:r w:rsidR="00000000">
        <w:rPr>
          <w:spacing w:val="-16"/>
        </w:rPr>
        <w:t xml:space="preserve"> </w:t>
      </w:r>
      <w:r w:rsidR="00000000">
        <w:rPr>
          <w:spacing w:val="-1"/>
        </w:rPr>
        <w:t>EQUATIONS</w:t>
      </w:r>
      <w:r w:rsidR="00000000">
        <w:rPr>
          <w:spacing w:val="-6"/>
        </w:rPr>
        <w:t xml:space="preserve"> </w:t>
      </w:r>
      <w:r w:rsidR="00000000">
        <w:rPr>
          <w:spacing w:val="-1"/>
        </w:rPr>
        <w:t>WITH</w:t>
      </w:r>
      <w:r w:rsidR="00000000">
        <w:rPr>
          <w:spacing w:val="-67"/>
        </w:rPr>
        <w:t xml:space="preserve"> </w:t>
      </w:r>
      <w:r w:rsidR="00000000">
        <w:rPr>
          <w:spacing w:val="-2"/>
        </w:rPr>
        <w:t>TWO CAPUTO</w:t>
      </w:r>
      <w:r w:rsidR="00000000">
        <w:rPr>
          <w:spacing w:val="-1"/>
        </w:rPr>
        <w:t xml:space="preserve"> </w:t>
      </w:r>
      <w:r w:rsidR="00000000">
        <w:rPr>
          <w:spacing w:val="-2"/>
        </w:rPr>
        <w:t xml:space="preserve">DERIVATIVE </w:t>
      </w:r>
      <w:r w:rsidR="00000000">
        <w:rPr>
          <w:spacing w:val="-1"/>
        </w:rPr>
        <w:t>USING</w:t>
      </w:r>
      <w:r w:rsidR="00000000">
        <w:rPr>
          <w:spacing w:val="-4"/>
        </w:rPr>
        <w:t xml:space="preserve"> </w:t>
      </w:r>
      <w:r w:rsidR="00000000">
        <w:rPr>
          <w:spacing w:val="-1"/>
        </w:rPr>
        <w:t>FRACTIONAL</w:t>
      </w:r>
      <w:r w:rsidR="00000000">
        <w:rPr>
          <w:spacing w:val="-16"/>
        </w:rPr>
        <w:t xml:space="preserve"> </w:t>
      </w:r>
      <w:r w:rsidR="00000000">
        <w:rPr>
          <w:spacing w:val="-1"/>
        </w:rPr>
        <w:t>FOURIER</w:t>
      </w:r>
    </w:p>
    <w:p w14:paraId="4878E210" w14:textId="77777777" w:rsidR="00BD5AE0" w:rsidRDefault="00000000">
      <w:pPr>
        <w:spacing w:line="320" w:lineRule="exact"/>
        <w:ind w:left="3811" w:right="3830"/>
        <w:jc w:val="center"/>
        <w:rPr>
          <w:b/>
          <w:sz w:val="28"/>
        </w:rPr>
      </w:pPr>
      <w:r>
        <w:rPr>
          <w:b/>
          <w:sz w:val="28"/>
        </w:rPr>
        <w:t>TRANSFORM</w:t>
      </w:r>
    </w:p>
    <w:p w14:paraId="6085595A" w14:textId="77777777" w:rsidR="00BD5AE0" w:rsidRDefault="00000000">
      <w:pPr>
        <w:pStyle w:val="Heading1"/>
        <w:spacing w:before="187"/>
        <w:ind w:right="3829"/>
      </w:pPr>
      <w:r>
        <w:t>Dr.V.Govindan</w:t>
      </w:r>
    </w:p>
    <w:p w14:paraId="76C1ADDB" w14:textId="77777777" w:rsidR="00BD5AE0" w:rsidRDefault="00000000">
      <w:pPr>
        <w:spacing w:before="185" w:line="259" w:lineRule="auto"/>
        <w:ind w:left="1181" w:right="1203"/>
        <w:jc w:val="center"/>
        <w:rPr>
          <w:sz w:val="28"/>
        </w:rPr>
      </w:pPr>
      <w:r>
        <w:rPr>
          <w:sz w:val="28"/>
        </w:rPr>
        <w:t>Associate</w:t>
      </w:r>
      <w:r>
        <w:rPr>
          <w:spacing w:val="-6"/>
          <w:sz w:val="28"/>
        </w:rPr>
        <w:t xml:space="preserve"> </w:t>
      </w:r>
      <w:r>
        <w:rPr>
          <w:sz w:val="28"/>
        </w:rPr>
        <w:t>Professor,</w:t>
      </w:r>
      <w:r>
        <w:rPr>
          <w:spacing w:val="-8"/>
          <w:sz w:val="28"/>
        </w:rPr>
        <w:t xml:space="preserve"> </w:t>
      </w:r>
      <w:r>
        <w:rPr>
          <w:sz w:val="28"/>
        </w:rPr>
        <w:t>Department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Mathematics,</w:t>
      </w:r>
      <w:r>
        <w:rPr>
          <w:spacing w:val="-7"/>
          <w:sz w:val="28"/>
        </w:rPr>
        <w:t xml:space="preserve"> </w:t>
      </w:r>
      <w:r>
        <w:rPr>
          <w:sz w:val="28"/>
        </w:rPr>
        <w:t>Hindustan</w:t>
      </w:r>
      <w:r>
        <w:rPr>
          <w:spacing w:val="-5"/>
          <w:sz w:val="28"/>
        </w:rPr>
        <w:t xml:space="preserve"> </w:t>
      </w:r>
      <w:r>
        <w:rPr>
          <w:sz w:val="28"/>
        </w:rPr>
        <w:t>Institute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Technology and Science,</w:t>
      </w:r>
      <w:r>
        <w:rPr>
          <w:spacing w:val="-1"/>
          <w:sz w:val="28"/>
        </w:rPr>
        <w:t xml:space="preserve"> </w:t>
      </w:r>
      <w:r>
        <w:rPr>
          <w:sz w:val="28"/>
        </w:rPr>
        <w:t>Chennai</w:t>
      </w:r>
    </w:p>
    <w:p w14:paraId="7F37946E" w14:textId="77777777" w:rsidR="00BD5AE0" w:rsidRDefault="00000000">
      <w:pPr>
        <w:pStyle w:val="Heading1"/>
        <w:spacing w:before="158"/>
        <w:ind w:right="3829"/>
      </w:pPr>
      <w:r>
        <w:t>Abstract</w:t>
      </w:r>
    </w:p>
    <w:p w14:paraId="12463321" w14:textId="77777777" w:rsidR="00BD5AE0" w:rsidRDefault="00000000">
      <w:pPr>
        <w:spacing w:before="187" w:line="259" w:lineRule="auto"/>
        <w:ind w:left="1160" w:right="1171" w:firstLine="69"/>
        <w:jc w:val="both"/>
        <w:rPr>
          <w:sz w:val="28"/>
        </w:rPr>
      </w:pP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paper</w:t>
      </w:r>
      <w:r>
        <w:rPr>
          <w:spacing w:val="-6"/>
          <w:sz w:val="28"/>
        </w:rPr>
        <w:t xml:space="preserve"> </w:t>
      </w:r>
      <w:r>
        <w:rPr>
          <w:sz w:val="28"/>
        </w:rPr>
        <w:t>we</w:t>
      </w:r>
      <w:r>
        <w:rPr>
          <w:spacing w:val="-5"/>
          <w:sz w:val="28"/>
        </w:rPr>
        <w:t xml:space="preserve"> </w:t>
      </w:r>
      <w:r>
        <w:rPr>
          <w:sz w:val="28"/>
        </w:rPr>
        <w:t>have</w:t>
      </w:r>
      <w:r>
        <w:rPr>
          <w:spacing w:val="-5"/>
          <w:sz w:val="28"/>
        </w:rPr>
        <w:t xml:space="preserve"> </w:t>
      </w:r>
      <w:r>
        <w:rPr>
          <w:sz w:val="28"/>
        </w:rPr>
        <w:t>discussed</w:t>
      </w:r>
      <w:r>
        <w:rPr>
          <w:spacing w:val="-6"/>
          <w:sz w:val="28"/>
        </w:rPr>
        <w:t xml:space="preserve"> </w:t>
      </w:r>
      <w:r>
        <w:rPr>
          <w:sz w:val="28"/>
        </w:rPr>
        <w:t>standard</w:t>
      </w:r>
      <w:r>
        <w:rPr>
          <w:spacing w:val="-5"/>
          <w:sz w:val="28"/>
        </w:rPr>
        <w:t xml:space="preserve"> </w:t>
      </w:r>
      <w:r>
        <w:rPr>
          <w:sz w:val="28"/>
        </w:rPr>
        <w:t>approaches</w:t>
      </w:r>
      <w:r>
        <w:rPr>
          <w:spacing w:val="-4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Hyers-Ulam-Mittag-</w:t>
      </w:r>
      <w:r>
        <w:rPr>
          <w:spacing w:val="-68"/>
          <w:sz w:val="28"/>
        </w:rPr>
        <w:t xml:space="preserve"> </w:t>
      </w:r>
      <w:r>
        <w:rPr>
          <w:sz w:val="28"/>
        </w:rPr>
        <w:t>Leffler</w:t>
      </w:r>
      <w:r>
        <w:rPr>
          <w:spacing w:val="1"/>
          <w:sz w:val="28"/>
        </w:rPr>
        <w:t xml:space="preserve"> </w:t>
      </w:r>
      <w:r>
        <w:rPr>
          <w:sz w:val="28"/>
        </w:rPr>
        <w:t>problem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fractional</w:t>
      </w:r>
      <w:r>
        <w:rPr>
          <w:spacing w:val="1"/>
          <w:sz w:val="28"/>
        </w:rPr>
        <w:t xml:space="preserve"> </w:t>
      </w:r>
      <w:r>
        <w:rPr>
          <w:sz w:val="28"/>
        </w:rPr>
        <w:t>derivatives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nonlinear</w:t>
      </w:r>
      <w:r>
        <w:rPr>
          <w:spacing w:val="1"/>
          <w:sz w:val="28"/>
        </w:rPr>
        <w:t xml:space="preserve"> </w:t>
      </w:r>
      <w:r>
        <w:rPr>
          <w:sz w:val="28"/>
        </w:rPr>
        <w:t>fractional</w:t>
      </w:r>
      <w:r>
        <w:rPr>
          <w:spacing w:val="1"/>
          <w:sz w:val="28"/>
        </w:rPr>
        <w:t xml:space="preserve"> </w:t>
      </w:r>
      <w:r>
        <w:rPr>
          <w:sz w:val="28"/>
        </w:rPr>
        <w:t>integrals</w:t>
      </w:r>
      <w:r>
        <w:rPr>
          <w:spacing w:val="1"/>
          <w:sz w:val="28"/>
        </w:rPr>
        <w:t xml:space="preserve"> </w:t>
      </w:r>
      <w:r>
        <w:rPr>
          <w:sz w:val="28"/>
        </w:rPr>
        <w:t>(simply called nonlinear fractional differential equation), namely two Caputo</w:t>
      </w:r>
      <w:r>
        <w:rPr>
          <w:spacing w:val="1"/>
          <w:sz w:val="28"/>
        </w:rPr>
        <w:t xml:space="preserve"> </w:t>
      </w:r>
      <w:r>
        <w:rPr>
          <w:sz w:val="28"/>
        </w:rPr>
        <w:t>fractional derivatives using a fractional Fourier transform. We prove the basic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properties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of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derivatives</w:t>
      </w:r>
      <w:r>
        <w:rPr>
          <w:spacing w:val="-15"/>
          <w:sz w:val="28"/>
        </w:rPr>
        <w:t xml:space="preserve"> </w:t>
      </w:r>
      <w:r>
        <w:rPr>
          <w:spacing w:val="-1"/>
          <w:sz w:val="28"/>
        </w:rPr>
        <w:t>including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z w:val="28"/>
        </w:rPr>
        <w:t>rules</w:t>
      </w:r>
      <w:r>
        <w:rPr>
          <w:spacing w:val="-13"/>
          <w:sz w:val="28"/>
        </w:rPr>
        <w:t xml:space="preserve"> </w:t>
      </w:r>
      <w:r>
        <w:rPr>
          <w:sz w:val="28"/>
        </w:rPr>
        <w:t>for</w:t>
      </w:r>
      <w:r>
        <w:rPr>
          <w:spacing w:val="-16"/>
          <w:sz w:val="28"/>
        </w:rPr>
        <w:t xml:space="preserve"> </w:t>
      </w:r>
      <w:r>
        <w:rPr>
          <w:sz w:val="28"/>
        </w:rPr>
        <w:t>their</w:t>
      </w:r>
      <w:r>
        <w:rPr>
          <w:spacing w:val="-16"/>
          <w:sz w:val="28"/>
        </w:rPr>
        <w:t xml:space="preserve"> </w:t>
      </w:r>
      <w:r>
        <w:rPr>
          <w:sz w:val="28"/>
        </w:rPr>
        <w:t>properties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z w:val="28"/>
        </w:rPr>
        <w:t>conditions</w:t>
      </w:r>
      <w:r>
        <w:rPr>
          <w:spacing w:val="-68"/>
          <w:sz w:val="28"/>
        </w:rPr>
        <w:t xml:space="preserve"> </w:t>
      </w:r>
      <w:r>
        <w:rPr>
          <w:sz w:val="28"/>
        </w:rPr>
        <w:t>for the equivalence of various definitions. Further, we give a brief basic Hyers-</w:t>
      </w:r>
      <w:r>
        <w:rPr>
          <w:spacing w:val="1"/>
          <w:sz w:val="28"/>
        </w:rPr>
        <w:t xml:space="preserve"> </w:t>
      </w:r>
      <w:r>
        <w:rPr>
          <w:sz w:val="28"/>
        </w:rPr>
        <w:t>Ulam-Mittag-Leffler</w:t>
      </w:r>
      <w:r>
        <w:rPr>
          <w:spacing w:val="1"/>
          <w:sz w:val="28"/>
        </w:rPr>
        <w:t xml:space="preserve"> </w:t>
      </w:r>
      <w:r>
        <w:rPr>
          <w:sz w:val="28"/>
        </w:rPr>
        <w:t>problem</w:t>
      </w:r>
      <w:r>
        <w:rPr>
          <w:spacing w:val="1"/>
          <w:sz w:val="28"/>
        </w:rPr>
        <w:t xml:space="preserve"> </w:t>
      </w:r>
      <w:r>
        <w:rPr>
          <w:sz w:val="28"/>
        </w:rPr>
        <w:t>method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solving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linear</w:t>
      </w:r>
      <w:r>
        <w:rPr>
          <w:spacing w:val="1"/>
          <w:sz w:val="28"/>
        </w:rPr>
        <w:t xml:space="preserve"> </w:t>
      </w:r>
      <w:r>
        <w:rPr>
          <w:sz w:val="28"/>
        </w:rPr>
        <w:t>fractional</w:t>
      </w:r>
      <w:r>
        <w:rPr>
          <w:spacing w:val="1"/>
          <w:sz w:val="28"/>
        </w:rPr>
        <w:t xml:space="preserve"> </w:t>
      </w:r>
      <w:r>
        <w:rPr>
          <w:sz w:val="28"/>
        </w:rPr>
        <w:t>differential equations using fractional Fourier transform and mention the limits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their</w:t>
      </w:r>
      <w:r>
        <w:rPr>
          <w:spacing w:val="-12"/>
          <w:sz w:val="28"/>
        </w:rPr>
        <w:t xml:space="preserve"> </w:t>
      </w:r>
      <w:r>
        <w:rPr>
          <w:sz w:val="28"/>
        </w:rPr>
        <w:t>usability.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particular,</w:t>
      </w:r>
      <w:r>
        <w:rPr>
          <w:spacing w:val="-9"/>
          <w:sz w:val="28"/>
        </w:rPr>
        <w:t xml:space="preserve"> </w:t>
      </w:r>
      <w:r>
        <w:rPr>
          <w:sz w:val="28"/>
        </w:rPr>
        <w:t>we</w:t>
      </w:r>
      <w:r>
        <w:rPr>
          <w:spacing w:val="-9"/>
          <w:sz w:val="28"/>
        </w:rPr>
        <w:t xml:space="preserve"> </w:t>
      </w:r>
      <w:r>
        <w:rPr>
          <w:sz w:val="28"/>
        </w:rPr>
        <w:t>formulate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z w:val="28"/>
        </w:rPr>
        <w:t>theorem</w:t>
      </w:r>
      <w:r>
        <w:rPr>
          <w:spacing w:val="-9"/>
          <w:sz w:val="28"/>
        </w:rPr>
        <w:t xml:space="preserve"> </w:t>
      </w:r>
      <w:r>
        <w:rPr>
          <w:sz w:val="28"/>
        </w:rPr>
        <w:t>describing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structure</w:t>
      </w:r>
      <w:r>
        <w:rPr>
          <w:spacing w:val="-67"/>
          <w:sz w:val="28"/>
        </w:rPr>
        <w:t xml:space="preserve"> </w:t>
      </w:r>
      <w:r>
        <w:rPr>
          <w:sz w:val="28"/>
        </w:rPr>
        <w:t>of the Hyers-Ulam-Mittag-Leffler problem for linear two-term equations. In</w:t>
      </w:r>
      <w:r>
        <w:rPr>
          <w:spacing w:val="1"/>
          <w:sz w:val="28"/>
        </w:rPr>
        <w:t xml:space="preserve"> </w:t>
      </w:r>
      <w:r>
        <w:rPr>
          <w:sz w:val="28"/>
        </w:rPr>
        <w:t>particular,</w:t>
      </w:r>
      <w:r>
        <w:rPr>
          <w:spacing w:val="-14"/>
          <w:sz w:val="28"/>
        </w:rPr>
        <w:t xml:space="preserve"> </w:t>
      </w:r>
      <w:r>
        <w:rPr>
          <w:sz w:val="28"/>
        </w:rPr>
        <w:t>we</w:t>
      </w:r>
      <w:r>
        <w:rPr>
          <w:spacing w:val="-12"/>
          <w:sz w:val="28"/>
        </w:rPr>
        <w:t xml:space="preserve"> </w:t>
      </w:r>
      <w:r>
        <w:rPr>
          <w:sz w:val="28"/>
        </w:rPr>
        <w:t>derive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z w:val="28"/>
        </w:rPr>
        <w:t>two</w:t>
      </w:r>
      <w:r>
        <w:rPr>
          <w:spacing w:val="-11"/>
          <w:sz w:val="28"/>
        </w:rPr>
        <w:t xml:space="preserve"> </w:t>
      </w:r>
      <w:r>
        <w:rPr>
          <w:sz w:val="28"/>
        </w:rPr>
        <w:t>Caputo</w:t>
      </w:r>
      <w:r>
        <w:rPr>
          <w:spacing w:val="-11"/>
          <w:sz w:val="28"/>
        </w:rPr>
        <w:t xml:space="preserve"> </w:t>
      </w:r>
      <w:r>
        <w:rPr>
          <w:sz w:val="28"/>
        </w:rPr>
        <w:t>fractional</w:t>
      </w:r>
      <w:r>
        <w:rPr>
          <w:spacing w:val="-14"/>
          <w:sz w:val="28"/>
        </w:rPr>
        <w:t xml:space="preserve"> </w:t>
      </w:r>
      <w:r>
        <w:rPr>
          <w:sz w:val="28"/>
        </w:rPr>
        <w:t>derivative</w:t>
      </w:r>
      <w:r>
        <w:rPr>
          <w:spacing w:val="-13"/>
          <w:sz w:val="28"/>
        </w:rPr>
        <w:t xml:space="preserve"> </w:t>
      </w:r>
      <w:r>
        <w:rPr>
          <w:sz w:val="28"/>
        </w:rPr>
        <w:t>step</w:t>
      </w:r>
      <w:r>
        <w:rPr>
          <w:spacing w:val="-11"/>
          <w:sz w:val="28"/>
        </w:rPr>
        <w:t xml:space="preserve"> </w:t>
      </w:r>
      <w:r>
        <w:rPr>
          <w:sz w:val="28"/>
        </w:rPr>
        <w:t>response</w:t>
      </w:r>
      <w:r>
        <w:rPr>
          <w:spacing w:val="-12"/>
          <w:sz w:val="28"/>
        </w:rPr>
        <w:t xml:space="preserve"> </w:t>
      </w:r>
      <w:r>
        <w:rPr>
          <w:sz w:val="28"/>
        </w:rPr>
        <w:t>functions</w:t>
      </w:r>
      <w:r>
        <w:rPr>
          <w:spacing w:val="-68"/>
          <w:sz w:val="28"/>
        </w:rPr>
        <w:t xml:space="preserve"> </w:t>
      </w:r>
      <w:r>
        <w:rPr>
          <w:sz w:val="28"/>
        </w:rPr>
        <w:t>of those generalized systems. Finally, we consider some physical examples, in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particular</w:t>
      </w:r>
      <w:r>
        <w:rPr>
          <w:spacing w:val="-13"/>
          <w:sz w:val="28"/>
        </w:rPr>
        <w:t xml:space="preserve"> </w:t>
      </w:r>
      <w:r>
        <w:rPr>
          <w:sz w:val="28"/>
        </w:rPr>
        <w:t>fractional</w:t>
      </w:r>
      <w:r>
        <w:rPr>
          <w:spacing w:val="-16"/>
          <w:sz w:val="28"/>
        </w:rPr>
        <w:t xml:space="preserve"> </w:t>
      </w:r>
      <w:r>
        <w:rPr>
          <w:sz w:val="28"/>
        </w:rPr>
        <w:t>differential</w:t>
      </w:r>
      <w:r>
        <w:rPr>
          <w:spacing w:val="-13"/>
          <w:sz w:val="28"/>
        </w:rPr>
        <w:t xml:space="preserve"> </w:t>
      </w:r>
      <w:r>
        <w:rPr>
          <w:sz w:val="28"/>
        </w:rPr>
        <w:t>equation</w:t>
      </w:r>
      <w:r>
        <w:rPr>
          <w:spacing w:val="-14"/>
          <w:sz w:val="28"/>
        </w:rPr>
        <w:t xml:space="preserve"> </w:t>
      </w:r>
      <w:r>
        <w:rPr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fractional</w:t>
      </w:r>
      <w:r>
        <w:rPr>
          <w:spacing w:val="-13"/>
          <w:sz w:val="28"/>
        </w:rPr>
        <w:t xml:space="preserve"> </w:t>
      </w:r>
      <w:r>
        <w:rPr>
          <w:sz w:val="28"/>
        </w:rPr>
        <w:t>Fourier</w:t>
      </w:r>
      <w:r>
        <w:rPr>
          <w:spacing w:val="-17"/>
          <w:sz w:val="28"/>
        </w:rPr>
        <w:t xml:space="preserve"> </w:t>
      </w:r>
      <w:r>
        <w:rPr>
          <w:sz w:val="28"/>
        </w:rPr>
        <w:t>transform.</w:t>
      </w:r>
    </w:p>
    <w:p w14:paraId="2A243382" w14:textId="77777777" w:rsidR="00BD5AE0" w:rsidRDefault="00000000">
      <w:pPr>
        <w:spacing w:before="158"/>
        <w:ind w:left="1160"/>
        <w:jc w:val="both"/>
        <w:rPr>
          <w:sz w:val="28"/>
        </w:rPr>
      </w:pPr>
      <w:r>
        <w:rPr>
          <w:sz w:val="28"/>
        </w:rPr>
        <w:t>Keywords:</w:t>
      </w:r>
      <w:r>
        <w:rPr>
          <w:spacing w:val="-8"/>
          <w:sz w:val="28"/>
        </w:rPr>
        <w:t xml:space="preserve"> </w:t>
      </w:r>
      <w:r>
        <w:rPr>
          <w:sz w:val="28"/>
        </w:rPr>
        <w:t>Fractional</w:t>
      </w:r>
      <w:r>
        <w:rPr>
          <w:spacing w:val="-10"/>
          <w:sz w:val="28"/>
        </w:rPr>
        <w:t xml:space="preserve"> </w:t>
      </w:r>
      <w:r>
        <w:rPr>
          <w:sz w:val="28"/>
        </w:rPr>
        <w:t>Fourier</w:t>
      </w:r>
      <w:r>
        <w:rPr>
          <w:spacing w:val="-13"/>
          <w:sz w:val="28"/>
        </w:rPr>
        <w:t xml:space="preserve"> </w:t>
      </w:r>
      <w:r>
        <w:rPr>
          <w:sz w:val="28"/>
        </w:rPr>
        <w:t>Transform,</w:t>
      </w:r>
      <w:r>
        <w:rPr>
          <w:spacing w:val="-14"/>
          <w:sz w:val="28"/>
        </w:rPr>
        <w:t xml:space="preserve"> </w:t>
      </w:r>
      <w:r>
        <w:rPr>
          <w:sz w:val="28"/>
        </w:rPr>
        <w:t>Two</w:t>
      </w:r>
      <w:r>
        <w:rPr>
          <w:spacing w:val="-8"/>
          <w:sz w:val="28"/>
        </w:rPr>
        <w:t xml:space="preserve"> </w:t>
      </w:r>
      <w:r>
        <w:rPr>
          <w:sz w:val="28"/>
        </w:rPr>
        <w:t>Caputo</w:t>
      </w:r>
      <w:r>
        <w:rPr>
          <w:spacing w:val="-8"/>
          <w:sz w:val="28"/>
        </w:rPr>
        <w:t xml:space="preserve"> </w:t>
      </w:r>
      <w:r>
        <w:rPr>
          <w:sz w:val="28"/>
        </w:rPr>
        <w:t>Derivative</w:t>
      </w:r>
    </w:p>
    <w:p w14:paraId="49D8D6BF" w14:textId="77777777" w:rsidR="00BD5AE0" w:rsidRDefault="00BD5AE0">
      <w:pPr>
        <w:jc w:val="both"/>
        <w:rPr>
          <w:sz w:val="28"/>
        </w:rPr>
        <w:sectPr w:rsidR="00BD5AE0">
          <w:headerReference w:type="default" r:id="rId61"/>
          <w:footerReference w:type="default" r:id="rId62"/>
          <w:pgSz w:w="11910" w:h="16840"/>
          <w:pgMar w:top="1420" w:right="260" w:bottom="1200" w:left="280" w:header="0" w:footer="1000" w:gutter="0"/>
          <w:cols w:space="720"/>
        </w:sectPr>
      </w:pPr>
    </w:p>
    <w:p w14:paraId="1EB33308" w14:textId="77777777" w:rsidR="00BD5AE0" w:rsidRDefault="00BD5AE0">
      <w:pPr>
        <w:pStyle w:val="BodyText"/>
        <w:rPr>
          <w:i w:val="0"/>
          <w:sz w:val="20"/>
        </w:rPr>
      </w:pPr>
    </w:p>
    <w:p w14:paraId="5BB984FC" w14:textId="77777777" w:rsidR="00BD5AE0" w:rsidRDefault="00BD5AE0">
      <w:pPr>
        <w:pStyle w:val="BodyText"/>
        <w:rPr>
          <w:i w:val="0"/>
          <w:sz w:val="20"/>
        </w:rPr>
      </w:pPr>
    </w:p>
    <w:p w14:paraId="772F9188" w14:textId="77777777" w:rsidR="00BD5AE0" w:rsidRDefault="00BD5AE0">
      <w:pPr>
        <w:pStyle w:val="BodyText"/>
        <w:rPr>
          <w:i w:val="0"/>
          <w:sz w:val="20"/>
        </w:rPr>
      </w:pPr>
    </w:p>
    <w:p w14:paraId="76EF1460" w14:textId="77777777" w:rsidR="00BD5AE0" w:rsidRDefault="00BD5AE0">
      <w:pPr>
        <w:pStyle w:val="BodyText"/>
        <w:rPr>
          <w:i w:val="0"/>
          <w:sz w:val="20"/>
        </w:rPr>
      </w:pPr>
    </w:p>
    <w:p w14:paraId="4CED9E63" w14:textId="77777777" w:rsidR="00BD5AE0" w:rsidRDefault="00BD5AE0">
      <w:pPr>
        <w:pStyle w:val="BodyText"/>
        <w:rPr>
          <w:i w:val="0"/>
          <w:sz w:val="20"/>
        </w:rPr>
      </w:pPr>
    </w:p>
    <w:p w14:paraId="52E20B03" w14:textId="77777777" w:rsidR="00BD5AE0" w:rsidRDefault="00BD5AE0">
      <w:pPr>
        <w:pStyle w:val="BodyText"/>
        <w:rPr>
          <w:i w:val="0"/>
          <w:sz w:val="20"/>
        </w:rPr>
      </w:pPr>
    </w:p>
    <w:p w14:paraId="44CD6421" w14:textId="77777777" w:rsidR="00BD5AE0" w:rsidRDefault="00BD5AE0">
      <w:pPr>
        <w:pStyle w:val="BodyText"/>
        <w:rPr>
          <w:i w:val="0"/>
          <w:sz w:val="20"/>
        </w:rPr>
      </w:pPr>
    </w:p>
    <w:p w14:paraId="1687315D" w14:textId="77777777" w:rsidR="00BD5AE0" w:rsidRDefault="00BD5AE0">
      <w:pPr>
        <w:pStyle w:val="BodyText"/>
        <w:rPr>
          <w:i w:val="0"/>
          <w:sz w:val="20"/>
        </w:rPr>
      </w:pPr>
    </w:p>
    <w:p w14:paraId="5B7D7B6D" w14:textId="77777777" w:rsidR="00BD5AE0" w:rsidRDefault="00BD5AE0">
      <w:pPr>
        <w:pStyle w:val="BodyText"/>
        <w:rPr>
          <w:i w:val="0"/>
          <w:sz w:val="20"/>
        </w:rPr>
      </w:pPr>
    </w:p>
    <w:p w14:paraId="77F4D8BD" w14:textId="77777777" w:rsidR="00BD5AE0" w:rsidRDefault="00BD5AE0">
      <w:pPr>
        <w:pStyle w:val="BodyText"/>
        <w:rPr>
          <w:i w:val="0"/>
          <w:sz w:val="20"/>
        </w:rPr>
      </w:pPr>
    </w:p>
    <w:p w14:paraId="072BCA31" w14:textId="77777777" w:rsidR="00BD5AE0" w:rsidRDefault="00BD5AE0">
      <w:pPr>
        <w:pStyle w:val="BodyText"/>
        <w:rPr>
          <w:i w:val="0"/>
          <w:sz w:val="20"/>
        </w:rPr>
      </w:pPr>
    </w:p>
    <w:p w14:paraId="35F87346" w14:textId="77777777" w:rsidR="00BD5AE0" w:rsidRDefault="00BD5AE0">
      <w:pPr>
        <w:pStyle w:val="BodyText"/>
        <w:rPr>
          <w:i w:val="0"/>
          <w:sz w:val="20"/>
        </w:rPr>
      </w:pPr>
    </w:p>
    <w:p w14:paraId="176B041F" w14:textId="77777777" w:rsidR="00BD5AE0" w:rsidRDefault="00BD5AE0">
      <w:pPr>
        <w:pStyle w:val="BodyText"/>
        <w:rPr>
          <w:i w:val="0"/>
          <w:sz w:val="20"/>
        </w:rPr>
      </w:pPr>
    </w:p>
    <w:p w14:paraId="7F89DBDF" w14:textId="77777777" w:rsidR="00BD5AE0" w:rsidRDefault="00BD5AE0">
      <w:pPr>
        <w:pStyle w:val="BodyText"/>
        <w:rPr>
          <w:i w:val="0"/>
          <w:sz w:val="25"/>
        </w:rPr>
      </w:pPr>
    </w:p>
    <w:p w14:paraId="66C4E635" w14:textId="77777777" w:rsidR="00BD5AE0" w:rsidRDefault="000E09AB">
      <w:pPr>
        <w:pStyle w:val="Heading1"/>
        <w:spacing w:before="89" w:line="379" w:lineRule="auto"/>
        <w:ind w:left="3169" w:right="318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2176" behindDoc="1" locked="0" layoutInCell="1" allowOverlap="1" wp14:anchorId="52602069" wp14:editId="4CC82E7E">
                <wp:simplePos x="0" y="0"/>
                <wp:positionH relativeFrom="page">
                  <wp:posOffset>929640</wp:posOffset>
                </wp:positionH>
                <wp:positionV relativeFrom="paragraph">
                  <wp:posOffset>-2080260</wp:posOffset>
                </wp:positionV>
                <wp:extent cx="5697855" cy="7279005"/>
                <wp:effectExtent l="0" t="0" r="0" b="0"/>
                <wp:wrapNone/>
                <wp:docPr id="646571028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7279005"/>
                          <a:chOff x="1464" y="-3276"/>
                          <a:chExt cx="8973" cy="11463"/>
                        </a:xfrm>
                      </wpg:grpSpPr>
                      <pic:pic xmlns:pic="http://schemas.openxmlformats.org/drawingml/2006/picture">
                        <pic:nvPicPr>
                          <pic:cNvPr id="1225940029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787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4105594" name="Picture 2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58" y="-3277"/>
                            <a:ext cx="2790" cy="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45702C" id="Group 259" o:spid="_x0000_s1026" style="position:absolute;margin-left:73.2pt;margin-top:-163.8pt;width:448.65pt;height:573.15pt;z-index:-20834304;mso-position-horizontal-relative:page" coordorigin="1464,-3276" coordsize="8973,114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aGAabgCAAAlCAAADgAAAGRycy9lMm9Eb2MueG1s3FXb&#10;btswDH0fsH8Q9N74kjhOjCTFsKzFgG4rdvkARZZtodYFkhKnfz9KdtIkHdChwAZsDzYoUqIPD4+p&#10;xfVetGjHjOVKLnEyijFikqqSy3qJf3y/uZphZB2RJWmVZEv8yCy+Xr19s+h0wVLVqLZkBkESaYtO&#10;L3HjnC6iyNKGCWJHSjMJwUoZQRwsTR2VhnSQXbRRGsfTqFOm1EZRZi14130Qr0L+qmLUfakqyxxq&#10;lxiwufA24b3x72i1IEVtiG44HWCQV6AQhEv46DHVmjiCtoY/SyU4Ncqqyo2oEpGqKk5ZqAGqSeKL&#10;am6N2upQS110tT7SBNRe8PTqtPTz7tbob/re9OjBvFP0wQIvUafr4jTu13W/GW26T6qEfpKtU6Hw&#10;fWWETwEloX3g9/HIL9s7RMGZTef5LMswohDL03wex1nfAdpAm/y5ZDKdYAThq3GaTw/BD0OC2Twf&#10;96cT2Dj24YgU/acD3AHeaqE5LeAZKAPrGWUvSwtOua1heEgifiuHIOZhq6+gu5o4vuEtd49BqcCS&#10;ByV395x6tv0C2L03iJdQd5pm80kcp3OMJBHALGzzX0fpNPF1Hrb3h4kvLjQKSfW+IbJm76wGtUMm&#10;SHBwGaO6hpHSercn6zxLWJ4B2rRc3/C29Z309lA6/DAXgvsFe72Y14puBZOu/zsNa4EFJW3DtcXI&#10;FExsGJRrPpYBECmsoV8BN4AD2xnmaOPNCkAMfujwMRAQP4H05VjQ7otyDGoJsspnea+qgyifNBWs&#10;U0kBy8a6W6YE8gbABqRB7WR3Zz1mwHbY4lFL5ckLtbTyzAEbvSfg94gHEwr497Q6mU2SOAO5Ppdq&#10;GKjnIvsPpJr2ivk7Up1kGdyZwwS80Kofmf38GyfTMDqP4+9JiH9Uq2HKwl0UpD/cm/6yO12DfXq7&#10;r34CAAD//wMAUEsDBAoAAAAAAAAAIQDaQ2WPc74AAHO+AAAUAAAAZHJzL21lZGlhL2ltYWdlMS5w&#10;bmeJUE5HDQoaCgAAAA1JSERSAAABXAAAAVwIBgAAAIQWBiwAAAAGYktHRAD/AP8A/6C9p5MAAAAJ&#10;cEhZcwAADiYAAA4mAaLvJfwAACAASURBVHic7L15kBzZdt73uzcza+1GN/Z1BhjMALPPm/dIy5Js&#10;P1Ok/ExJ9iMphZagFGZYtrW9sCMkblZIlCjJMk1S5F+yREfQSzi0WKIlk7YVCtIM+YlhBbXwzZvB&#10;DDBAYwYYDAZrA+ilqmvJ5V7/cTI7s6qruzNr6S4A9UX0oKa7KvNW1b3fPfcs31HWWmaYYR+hWbkx&#10;Dyz4qntEK31MKY6ibB2r51C2ppSqYynL061GUZGHdEFFACi61toNrGqhTBOrNqxl2VjzsGTLj4A1&#10;Dp5vAGZf3uUMMwBqRrgzTA7frHQfHTrruKVTyrUnMOqM0voicEZrjhrDERQLWCqAp7V2JjEKY0wE&#10;BCg6WNa05pExLANfWGOW0PYLG6r7UejfLR95cgu+qzOJccwww4xwZxgZrceXzpTK5YvK2gtK6XdQ&#10;vIZV54GjYGtaa7XfY8wDY4wF1QKWUfYGho8t5iOr1JLf7S7VDr/zxX6PcYanGzPCnaEAvuX5K6XX&#10;Hc99U1nnO1H8TpS6gLWLw1mnNvOPAWvlJ/llz+O+12xCZf5JHqvex0oBevNXmQe5YYyJUGoVa6+j&#10;7L+w1nwrCpwrpYMffAx/0C98wRmeS8wId4Zt0V65crbqOl82iu8E/bu1sq+h9EL+K1gwBmzyYzME&#10;qNLHygGd+VEOKB3/xGSJzlw3eZx1xxpS0k7uF4HJ/NgoQ+o2faxUej+tKUTI1qwZq66C+XVt+a12&#10;GH27evCNW/kvMMPzhBnhzpBi7cPzkVP6TgW/D/S/C/ZsLsvVRimxghAXCHm6ZXA8cEqgSkDyo7e5&#10;2F7BAL78WB8iH6IAwq6QM/S+H61lI9jtqsZEoG6B+f8s/BMn8n+LhbdvTOxtzPBUYUa4zzGaDz48&#10;Xql5/57W+vux6t8B+6LWejATKsQaTKxFSC1DtwRuVciVKlBhmGP7dMECHaAtJBy2IfRTSx0yFrna&#10;6umIYYwxoD5H2X9hjPnlIAj/VfXQW7f36l3MMF2YEe7zBe2vfvyu6zrfj+L7sOp1rZW39WkKOXIn&#10;R/GEYFwoVcGrgqoB9b0c+xRhA2wLgjb4bTCh/Fqp1CWSfIZ9EF8w17D872EY/Upp8fX3maWqPTeY&#10;Ee6zDzdcu/a7tav+GFZ9t9bq5NanZAk2THnCq0KpBk4dmN/DIT+NaEC0AX5MxCAfq3Z3IWB7D2X/&#10;mQnt33EXXv11INzDQc+wx5gR7jOJb3nhWv27tdZ/HM3XtNKLW5+jMgRr5P+9KpTroA8groEZhkcb&#10;zDp0N2ICtrEvOCHgAeRrzSqGXzPG/E/uwsY/g+8I9nzYM0wUM8J9hhA0rnzVUc5/ppX6vi3ZBErF&#10;PtgwdhMY8bmW58Bd4Pl1D+wVNiBcg25TfMJKxz5gN/1usrBmzVj+z8iGv+jNv/Eb+zPmGcaNGeE+&#10;5eisXX6l4nj/uUH9J1vcBUoJsZoIolBOtV4NqgvAIZ7+wNbTCgs8gfYaBC35X8eN/b96C/kaY+9p&#10;7P/aiYJfrCy8+cm+DHmGsWBGuE8lfqkUNd/6Awr3x7VWX+r5U9aSjQL5/1IdKgeBAZ6FGaYAa9B5&#10;Av6GfHeOt63la6y5ZG303zlzH/2jWcHF04cZ4T5F6Kx99HLJ8X4c1B/TWmecrJmgVxjI4/IcVA4B&#10;BeoUZpgCxOTbbQIKXG9g0M0Y0wb7d/wo/JmZ1fv0YEa4TwHC9Y//I+04P6WVfqv3Lwowkh9qIsko&#10;qB1C3AUzLAOrIcy54Ma/O0j6ePrxBFpPJPNBO5LvjKY/4Gas+chE0Z93D7z+f+/LMGfIjRnhTimu&#10;X/+n5fMnzv9xpfRP9Phm+10G2oXaIjjH2f/qrenCbWC5BY6TfmTH5uDMfg+sMAxED6C1Km9iG5eD&#10;Mfaetea/uXH/xv944cLv6e7jgGfYBjPCnTKs3/nXh+cOLPwkSv0XWuty+peMNWtN7DI4xn5nF4RA&#10;G6nJ2rDQCcFYiDLaM0pB2YFj7t56kW8DK10oxRW5nRBeqhRzslyOX7/gwmFgIvqRhbABnYfickiq&#10;/PqsXmNMF8svNtdX//KB07/t8b4NdYYtmBHulKD16L1TlUr9p0D90VS/IPHNGkkl0o64DJwT+zrW&#10;DeB6GxwNYQRWgVbgxP8q1Zv/YBES9kOoe/DqgNq2SeCmgWYAXvxptgO4WC22RX27La/3QyHet8q7&#10;v2bPEN0Xl4OJJMVPJcI7sqZjHeC/1+m2/nzt8Lt39nOoMwhmhLvfWLnxonHDn0Hxh1Ld2PgfE4io&#10;iluB+lHEA7n/6ABXNqBSip0Y8XCthdCk1q1SQlJOLDWggI0ADnjwyh44Uj8JoWtkYwAh3DeqkJcz&#10;N4BPOlB20/f29g4v7sY/B0Yb9hBYgY1lCDsiEqSTHW2TeC2Wf6hD98c4eP7zPR/eDJuYEe4+ob1y&#10;5WzZc39Oa/0H0t/G1kkUCNmW6lA9CdT2a5jb4lJHLD/VZ8pWXagp0QPzgYe+LHtPp4felg+v1Sb/&#10;rq74QGx1A7QCeKeaP2h2F1iOCTd5/bvV7T3lV0NodcCNn3+6Im6IvUML2vfBbwrpOh4Dshv+UTcI&#10;f3gmIbk/mEVZ9hitR++dMhtLf7daLn2Wkm2sDxv5UgZaqsLC61B9mUnTko9YckVRdsRNkKAbwikP&#10;zio4ivhJjwJvxlZwmJFn8Ry4sweKAYFJyRYAW2zCt6PUOga51k6flTFQLsn7C81+lJXUoHpe5k6p&#10;KnMpinedeDRa6z9QLZc+MxtLf7f16L1Tez7E5xwzwt0j3L79m1XTWPqblcrcba30D8pv4yUZ+VJx&#10;VKrBwltQPgdM1tF5H7gWwkctWGoXf72jewnXIuQ9CC+WwI/S/3c1tPeAcFXGuDNWiLDIhN8Iwc2w&#10;plawvs1zLdCNxH2iANfZz+Q8T+bQwlsyp4JWTLywSbxK/2ClMnfbNJb+Jnxr+o5QzyhmhLsHiBpX&#10;/+Tpg4cfa0d/Y1NvVilxGwTtDNGeZS/soi5wtyEWYK0kQynKuRWnNxtU73CNOYRks1kLoYFG4ZEP&#10;gcS/jJBhXoTEG0rmNQqxegehFd8DJVqL3lRUTSuZUwtviXsqaMucU5vWrtaO/oZpzj+KGlf/5D4P&#10;9rnAjHAniHDt46+Z5vU7juP+wmZlmFKSS+m3wKvAwpt7RrQJysBctk5NQdHcoQP0WrhaiVthO1T6&#10;XBBaFyf5ItgiMGuLEe46W78RrSDYhnBXkU0FZDOZG+KA0gUm06VSQflFIV6vInPPhFnirTqO+wum&#10;ef1OuPbx1yYyhBmAGeFOBM0HHx43G0u/7nrer2qtxE+WCMn4LQlmLLwWuw7G/xXcY3dR1UU39at6&#10;GtYKpsmX6SVQR21v/QHMuxD2P3+C8dqAXhkCS58/dxc0bF9AEHGjdLZ5j80wvX5kJHBYFHcieLgB&#10;l7oSsBs/VOxqeE3moN+SOblJvOqU63m/ajaWfr354MPjExnCc44Z4Y4bzaWfrNXLd7XS3wOkjkS/&#10;LQywcD4Oho3fR3s9lMV6rwVXOjs/9xhs+gS0At8WC56V6bUAleol4EHPNxmz09HQmqAft//S1sb9&#10;IXOiEw62iC2DLfMgignXyr/DpIat+VAri6V8vzXEBXLDkzm4cF4+GD/R6930735PrV6+a5pLf2WS&#10;o3geMSPcMSFoXPmqaS7dRuu/rLXWm+ZR2JHqsIWTMPcqk6wMa/hirdZLgJIqqZ1Q99IjsqPgcUGL&#10;s+KINZfFdrcs02txKnoJeNyIKWQTRS3cdtiboZDAUdDs+52PBAW1Su9TdDu9R2pRK9JijcmiLnNy&#10;4ZTM0TDepZUS/67Wf8k0l24HjStf3YvRPA+YEe6ouPzNOdNc+hXPKf1zrbWU6SslubR+CyoLcOBN&#10;9iIj80hVAmEWSdsKLFzdoWfAIVeKFCB2KxQU+/OcrVZtPxklqNEbOIP03pPAoLed14fbRqrnBkEr&#10;aPRtFE3SRsXGymdfFI8zJch7j0MyRysLMmejnsDaGc8p/XPTXPoVLn9zbr9G+KxgRrgjIFy/+nVz&#10;9vQ9rfXXgYz7YENW4OKb4O2dVMphlVqcFilCaIdwYxtL8nDyRNLMgSJuBa8vU4Fdsh3cTPGDUuLT&#10;nVSmgqHXB2tt/qZBq6QLQyGfaRTn1Solm1oW6zZNHwuN+KuLoAH4/TnDu+BjXwo7xvr5eWdkziot&#10;czjrZtD66+bs6Xvh+tWvj/OWzxtmhDsMPnt/0TSXftV13V/RWs1BLCAQdiDowMIZqF9kr6VO6sQV&#10;XTGrWaDmSUBsu77cPW4FXcytMEevxeooIY7t4PRZuEpJmfAkEHdp24Ql/zF/I0rJLzTyGc558tgZ&#10;kI3RzgbMbPFSlfthMes2QEqWDaJp8V5r2y7tQ8CRubtwRuZy2IlJV6G1mnNd91dMc+lX+ez9mZr9&#10;EJgRbkGEjaUfMEdqd7TWkj6jlAh/dzfAq8PC2+xnyvt8qdcCs0DVE5nChwOeP4pboc7W1LDODoGw&#10;mtPrRnDU9sUSoyKyW9O68hqenYz/NjRwVMGheDNJTgJZX/Wm/za2dIuokYVAI0hTyvLgXhyYc7WU&#10;Hbt6EkmFh2Que3WZ2zbKWrtfM0dqd8PG0g+M/bbPOGaEmxO3b/9m1TSv/RPX0f9Ya13bPK8GHfF5&#10;Lb4MlXP7OkaAI2prIAukwOGLlhyXs8i6FXRMJtv5YftRhi3FDztZuHW1lXCbE8pUiMxWl0IewjX0&#10;Hu8tYsnPE59X4ua7ieuk1XevQYG2nXDHFn/NahdKMcl2QzhRKfb6Qqick7kdBTLXIQmqVV1H/2PT&#10;vPZPbt/+zVmL55yYEW4OhGsff+30wcOPtXZ+LxDnQEVxUGw+DopNR9fbfrdCFlUPbrSEJLKYL4lb&#10;wVLMraCQhZ+1chXbW60l4o7sMXYqJBgVYR/hQj7CXafXl5p9vEmqmUyFJiJwntyzaMFDQp55sQxE&#10;IBVtsRV/rNgth0A9DqrNx0UTWWvX+b2nDx5+PCuYyIcZ4e4C07z2s1LAoKubvtpNq/YClF4cy33u&#10;jeUqgoXyYEtTK6h4cLUVL9oYh51et8JqgSKIirs1U2G7wFud9OidYFKJCr7p9aBbm8+jvmp7/bf1&#10;DEsnMpNZS34jEzALjFjxefGQmDSLvMZPsyB8A4cnad32o/SizPnE2t307eqq63m/aprXfnYPR/NU&#10;Yka422D9zr8+bJpLS1o7PwKklWLdDem2cOBN8se9t8cqInV4rymC2ePAUQbkuFpZ3I4Sv9+HmXSC&#10;RdKJoONj/1rOe7l6K+Ful7Of5Jf2ZCqY7Z8/Cnp0EGISzcNr3b6KsWqGpetx4EzH1qVPrztBIe6H&#10;vHjkp9KPedBA/MVJelsUwak912yoytwvz8W+3WylmvMjprm0tH7nX++tKuVThBnhDkDYuPZ9cwsH&#10;72qtLwAxM/gQdWHxpVj7YDR0kNSeGy1RlqpXpB3MOGT5K0jUO2tJJoQTGrFiHQ0fZSzZrFvB1fA4&#10;J/lX1db7dHd4bb+FC8PJQxaBQd5zHrTD3gBWNgBWiTejxNf9RSTEm7wnT8tnnwctpEx401dsBwf6&#10;sngQpql1oZENYN8aYpbPylqIurI20oDahbmFg3dpXPv+/RraNGNGuH0wjaWfdx3nl7VWpU3TxW+B&#10;48KBt5DwyWiwwJWGHOtrpbRCqebBgxY8GvkOsJCRRExI4ayXpm6VHbn/1djhelL3uhUaOdMHDtAX&#10;ONO9Uoz9GCRiM+642RbjPmdgqj3gtVnPfIXMZqFEOyJ5L4n8Y17cjXo3Aa2gMuC0kCAibRekkM/4&#10;xB61Ktoe87ImHFfWCMQBNVXCcf4P01j6+f0d3/RhRrgJPnt/0WwsXdaO/rNAGhgLWjB/DGoXxnYr&#10;BdSrg62Zqgeft/JnCmyHI6SLVyMEWgVe82SxhlbIr2PgcytkUo1byRRxK5Rgi4jNdgIvAPO6N1NB&#10;MUDZa0Rs0VEgX5XZWuZ5xm61ig8kf4/H7yQtxJDP80BOc9MQl2HHBN2N4IgLx52tRRUJ7pJWs0Xx&#10;2Iqknw1ChzFtdrULskaCvoCao/+s2bh+ZZazm2JGuED30aVXzdHaDa30G0DGheDDwqugxy+cdNgd&#10;vLiSwNZSX2CrKBK3QuLLdHRa/PBmFTqB/K3qwqov1WgJwVjkcR63goMEjXoCYXb7heywNVA2bjfk&#10;IOGaPBZus6/goT/jIKk0G2SERiZ/nspdel0JWEnP89i+3Hmlk2Yz+BEcHbKZZRO4FkhzzCstuNSC&#10;D7twy4648enjslaioNfFoNTr5mjtBo8+fG2Uyz8reO4JN2pc+zPlWu2qVvrgZiuSoJ1xIUymTeuR&#10;Ab+zmcBWyYUPRyzDWiilaVdZCcYycK4m/kqLEHM7FEsr8aK4BdwKVbeXKHYSIy8xOGVtnOgfdl7h&#10;mm6YKooZOzjjINubbfP68XeWVyEs27o9MJJVMmjcCR6R+o7lhjBM3+YbRjZy38hJql4Sl5YTZ6a8&#10;3xLiHR5lCag5rqyheD1ppQ9Sq34cNa99Y5SrPwt4rgnXNK//jOM4/z0QM42BYAOqB8fqQtgOtYwm&#10;LaRpR8lxVqvewFZRHCUlQhX7bhMiPAQcr0pjRIUsumx6UuJW6C+UGAS3gIhNi17yi8z4Az+DyH63&#10;1CtD2iIH5DMZdGSv931nkJ4I8mCF3hzh0KSZBtudaB76cRAUsW4Xh0gFux4KqdZKqSvDxv/RSLZE&#10;rQRPuvBBZ8R0vdoFWUPBBpC+WUc7f/N5Tx17Tgn3mxXTXPo3WqsfBdIuDEEbFl4E7/SejOJQZvFG&#10;Rgj4WOxjtcSBLQtLQzraysTWZ3wPV8NyZiWdBhZLYt3281FCIo9y+DUqfS4FpaCzzYp9MEAVa1Rf&#10;ZD/6h2zt7tkDDVIfaZJGNmgjqAyo5DOxPzwPHgTp+0++81J6200k38fmRqBTIZ0TBX0wt6yUD9f7&#10;XCR+JJuwb8S6t1Y2FEfDt1sj+ne907BwNm7rk+0u4fyIaS79G/jmXmYQTw2eP8J9ePmEaZ5a0lp/&#10;J5Dx14aw8AaSlbo3yLoVlJJFcQQ4VUmbLFZc2AgksDUMFrzUV+xpWO87t553JNe0Gw3QHtBy793Q&#10;n3vqDKgga5G2LU8aLfqRbAjjdtpYtlq0uwX012wmv9X25t9mMSjzOjAwn4NwO/Tq7PoRHMkMLDvk&#10;5Dn3Mo9DI59XEaZaAx63JQMmmULWil7EyTK8E/+cqch3Fsanq1JfrvZwWJA1FYX9qWPfaZqnlnh4&#10;eRjPyFON54tw1z48b+qlD7XWLwBp1ZjWcSHD3mc11mIL1FGyCDYQV0DdTaP9VQ8edaTTblEcJT3u&#10;J26F/uP+q54Es/w+0lU53QpVeq2zpKPvZwY+iaSwY6nTe/T2LYRasibGDd/06tladifcdiZgFvRV&#10;mGUxR+z6yQYJTb6Ch3smJc8kGyS76fqkC9LVQraNjEXsR3ICKoKbHQnCZtEJ4WxF5kaCw8DrFSH1&#10;zQwNNapPF8CVtaV1pjoNtNYvmHrpQ9Y+PD/qHZ4m7Fve9F4jXL36u7Rb+b+0UvVNWvFbUK5DZf++&#10;80MufNGRheg5cDeECy5cdOGDUBa/p8VCuduCSq2YDe6RdmZwtCzkRxbm+izAN8vwfhtC1atb62l4&#10;HMHiDhbcwEmkoBG7KkoOmx95gBCLZ+FLJYPcqSM/UXzSsJGkFyU/1sQ/mzaaPFawSVFKgbKg57DO&#10;ecmTjTVsjQXCCNwmIp64lbW6YW8e7U4ZB9lWPUn+bZ6aw/VMZZkfbS3LjZK3EW90T/y0YCXJtCii&#10;Q/dpHARNYgMKsbAPV+DggOd7wLGyuH3KjsybdZ/xHEHqr0LnRqyqJwKWWnHEOJVLZvXqf+wuvvb/&#10;juEuU4/ngnCjxtU/5Zbcvw3EeT1WyHbuCLin9nVsR0g7tbpaLBrryuJ4vQIfxT0ntUrFZ96oFTtW&#10;LpTEQnZ0pqhhwCJ6owofteUjSqw9V0vC/W5CBFlSh1iPNrZ0u1ZKjZWFmoWTpslhsyxBFeuAckA7&#10;oF1wy+AkpOjGP87uAwDE66h4JfObhM6rQRM27srATCR+RceFUpk1fZaQkhSIINbxThkHnk61cZMK&#10;s93wgN5TQGRh0MzrPykk8CM4UuBLX0WyUmql9JqhkRS+F3fwAVfoDYAam5L1yKicB/cuNB9BqRYX&#10;SVDXJfefRY2rf9qZf+0XxnGbacazT7iNa/+147g/BaR6CH4bFk+zF21v8qAW5+Q6cWbCPWQxlpD0&#10;rc9aaUVa2YWrbXi3gIzDMeBB7MdN9AuabD0Gl4CXq/BpSyxqVK9bYSfL2nGh5YOKjdaygbI10mPN&#10;0dRdS00nFq0HvJT/DeTG1umsiK1Pb0F+euADTRZslzetQytSrEaKllHQvgulCJxD9Nu7cy48jjew&#10;yMKBErtiOZsKFsG8V8yfZ7ch6O3w2QBXQjeC13eZN2s2FePJBu7GJqXvnoLFMqzegVJVdmVrcRz3&#10;b0eNpYPO/MWfGtetphHPNOGa5vW/ph3nLwKZyrEOLJ6nmMzIZHHIhdsdqMYW6EoXTsUW6CFgowrL&#10;nbh2Pj7uf9iFt3Me9TyEqBML1NnGrQCSMXCmJtq5tZhItncrWOAJdBocCg9xwKlywDVUShqFRy+l&#10;KNJlOy3TrgQcAgVlBWUNBzdJah66j6B1G0wQ9+iZh/ICnj1EqOVzDc3u+bdryIZai1O7AgPnChzT&#10;gwjmSvmtzKSlUr8r4Uhld9fHSid1eyTBx/H3LTkck+4N8CpyurEWx9H/rWler+m5Cz8x9ltOCaZl&#10;5o8dprn001rrHwNiMy0UH+Hia6SJONOBrFvB0ZIb2yZdHC8o2Ij7k1VdIcBuJFH/N3K+lYMleJjD&#10;rQBiEXdrYpXVHSH5tQiMA5p1aD+C7rq4Atwy1A5yuFJnr1sKTRbzUJ7PfEYh2BXYuMuistxThyWo&#10;aXevMHsQpippkZGKsbyKHAoh9ZM5P9oGsNop7koA+CQu/EgyPIwtptVbDHOw+DqsXQWnJEcka9Fa&#10;/UXTXCrpuYs/Pqk77yeeScI1G9f+htbODwNsdtA1ISy8xSSakYwDWbeCq8UFcC4z2V/z4FIULx4t&#10;QY12KIvklRzf4nHgfp9bocH2C/8FwHdhLUnGjGCj+5h57kH9KFTP8XwlubigjkL9KCXgS/FvG6HF&#10;bdyCaAXmT4JzlOzGEyCpdVUvToUzkvaXF5GV7zpv2fCNzlbJx24Ir+/SaG0FCZDVM0TtR3Bqor0c&#10;PFmT65cBK8EKa9Fa/5jZuObo+qs/Msm77weeuRVjGks/p1WGbENf/LYHppdsQdwKicrWdiLg71RS&#10;GT+LWLuNnDm6DuKXTZL2HQ2Pti2ejyC8xcutzzhs4bUSfKUG8/OHYf6tWFvimZs6Q2HeVTB/DhZf&#10;FfGW1Y9g9RKEolxx26YdIZIODUWUOboRHM95irlpUnlNkHt1Qjhc3d2VcDv2+WZzdSk41uGgZG1a&#10;06fB4PywaSz93MRvv8d4plaNaSz9vHb0nwNSsgWYf2MfR5UPR8gIWce+t8cDnpdVvbLEObptiYLv&#10;hmwRRMkRsu5BeFfIYuVDyVGaP8nZCtSmd5+aItQkCr/4JXFbRV1Yu0GzJcUEgZUN9WCR9BIrG2We&#10;0G4D8b9W3F5XgqPg7C7f342kvVImWNYJ4dgQ1u3QlejJGg27WbWxP/esSTw+M4Qbk20qrZh8cfOv&#10;7/PI8iMpggAhxEeZ2spbVhSeUGnHgc3XleDOgAaR/ThO+jqLFB7cDYDGZXjynnxmi6/CwXdjkfXJ&#10;CPc8+yhB+RVYOM87dTkhVCMJIxwPcyoCIULuizm/gu1cCS/v8vo15DRV7iNqV0vpdxEEwOX1EUT0&#10;51+XrIVe0v2zzxLpKjtp6aY9gGks/VyvZduVL27u6VKEewx83harFQArboOmLxZSJdZeMHGbF5Up&#10;UrAW2gG8WduZJj+MJOrtRVDHcNrpUC4FjF/RYIZ+WEB1voCNh1BbiP3gqb/3HvCwm/YsawfwdnX3&#10;QMvnVkRnqm5vVsLB8u7W7QcdCehlBYVaPrxaK94W9WM/tuYjOF4rTtibaF4VF4Nb3vRtmMj8vJ6/&#10;+MPDXnJa8NQTrmle/5keEZqnlGwTvN+JhVCSyqwoTYDvhGIFJ+WwVwNxEST5naGRY+u724ibwxor&#10;GwqjXA7XNMXKJ2YYK8I7sP5AIvQLLwIHuE9a5RUaSVO7sAvbRsAHmRQ+kFOSsbunDd6IpBqw4hQn&#10;6n48AO7Gmg0AG104WYeTxS6TYhDpGvuzeu7Cjw17yWnAU+1SMM2lv9pLtv5IZPsA2aX3E7U+bdlE&#10;RDwycL7aqz3wmid/CzPBElcP0NG1D8VlsPY5B+uKw7UaM7LdZ7in4dBXYOEMrN2E1Uu0A0m9A9k4&#10;T+bIPvncpEG5BN1w9zzfBiI8X3Z6XQma4mQLQraJ/9hYWYZHd33VDph7LXYvZEVv1I+a5tJfHeWy&#10;+42n1sKNGtd+zHGcnwbS1C9rh/bZPkEqulBwwMuXajUJPELcComlEERSybTdIvCBy/FkV3HdfTsC&#10;PHhXbcDKNfCqMH+emU92mtHlceBxJ9SiZ+HAOzmEai51erUquqGUcp/bxZS61JXNud+VcLFWvCTo&#10;eihzrhT3W9sI4IXqiISboPFxXH3hbVq6URT9uDP/6s+M4/J7jafSwo3Wl35oC9maaGiyfYyQbdWT&#10;aq5GIPmt+4EjxIsgE9zaqR9XCThbFaEWkIIJBzixsQGdVTj0Vvy5zMh2ulHmsKd5pwpnPDjdbUD4&#10;xY6vWEV8pgnZJrbTbmR706RdKohf3g0lg6Io2a4g66WcaW5Zc8dEtiBz10SyxhMhc8f56Wh96YfG&#10;dYu9xFNHuP7K1beVVr8IpMLhJozlFYtjA7jVELLNds9tBPDpPpFuPeNW8DQ82aXVziHgeFkq1A77&#10;AW8765yYL0P1NNNWVTfD7jjmwOG5edH8ePweRPcGPq9Nr4XajeD4Lp6iJH0sm5WQ5HW/NAQb3O70&#10;uhJCAxfHLbl5pkFDLwAAIABJREFU4M10ncekq7T6RX/l6ttjvtPE8VQRbuvxpTNuSf+G1srd1EYI&#10;fTgwfOpXHTg2LwGpjPifkG4ox6W9xkFXFg/EruldNWkfcrpxk3ecNi/UPHAP8IwWET5fqF2Aw1+G&#10;9rr44O1yz58Nvc0oNbv3OrvZHaCPG8BLQ7j0b1lRVksE5dshnKhOiFQOvC5rPe4KrLVy3ZL+jdbj&#10;S2cmcbtJ4ekh3LXPD1Yqld/SSi9CrPoVdGDhFUat4T9D2t8rQVLJtRFKNsBeot+tUHJEPGYr1mDl&#10;fVhfhvkTuKWJ1mHOsC9QMPcqHHobGg9h5dsk269Dmlc9qK17Pz4b5EqIpIll0aTANqKYlqSwBUYe&#10;58lKyNMnbyscWetBR9a+NKdcrFQqv8Xa54PkfacSTwnhfsszbvc3tUr6ldtYYvEF8kk/745TyO7c&#10;ymQpJKTbjfaedLPZCq6KNWmzaF6FJ5/CwZdjd8qMbJ9tePI9H7wAKzeh9THzpFkNjpJCie264qwh&#10;ubpbXAkWXh7CXrnpp2RrEd/tKzm8V59ZuLERt1sqjKqseb9N8i600seN2/1N+NYEeoeMH08F4Zrm&#10;3D/QSr0KxG1x2nDgOIN164fHKSRhu590K/tAulm3AgpMrJNLdBcevQeVA5JWlFt3aoZnA3Nw8MtQ&#10;mqO+tkTZSIWXUlLA8Gl3a/PHFnCzLcZDFp0Azg3hSriLiPC4cWPLdiBlwLuFZS93paqtXhY32XCk&#10;e1DWftDO6C6oV01z7h8Mc7W9xtQTbtS49hNaOz8ApGRbWYgFVIphW62WDE4Dx6aAdI8QfzlWktut&#10;A51GFzotOPKVfe9UMcM+w30BFi7yiu4QBDJH3Lj68HJHymsbyL+fdKQppM64EtqhtFsv2jI1Ah60&#10;02KJICbenRypK8B7bTEakmq4siOZEe+3Cg4AZO1XF3pJVzs/EDWuTb2O7lTn4UbNa3/Y0c7/BqRV&#10;ZI4nwYSCaAMfN+FIfXddUBB92od9FTyJqEfZmUzzw35cteJXLkfwkl2jVqsyjVkHDUS05MhuT3xK&#10;sY5YkdPRH2QrNoBrLSFVT6dH/DCSfN5sW/pkDrtK+tgVxbVArNuk/1srgNeq0iluEG4aEdSvZgjf&#10;WCH8uisNTIdG67qki2Wq0SIT/RFn7tWptXanl3BXbrxovOi61qo0amFDC2lLU3FlVz1SEVHv3fAA&#10;EYVJ2s0Q/9OJwFP5xb+HxcMQ2q0NztY64E7Xcm8ADw2sdeBoTfRzJw9xOiZzVimkGmkPZDdXkWN5&#10;yYETJUnFmyYRtQixbEObktugld0KxDodZu4mRTn1mCRbIRzapgw4GY9B1h2kebpBJF1FjhUfwlb0&#10;FUYYY30dOBc4eP7zcVx+3JhKwr1//9fqx+Zeuqa1Op2mf3VhoXjaXQO43pJUmKTlSCsQ0s1j6S4j&#10;XXWz/q+EdJUVjdqJoHlVVs/iy0yLVfsEWDFSSRT60vPxrRziKkVho4B2p0s3CAkjgzEWa1OXUHbG&#10;quQnVlFztKbkOpTLHqXy+AOJ10NotEG5shEvuGLZT0sS3j3gfktcUEnll40FZawRbdxhSndBujqX&#10;44rGyMjPoPn/GLiVsbhBvrN2IP//RnnMvsy1D8XKjVv1GGPvPGzefPXEia9tjPM248BUEq7ZWPo1&#10;rfR/sPmLoBWnf+0iWz8An4aw1qdkD/Llz+cs4V0G7vbJ3yUpNYyddNuw/DHUD0Dtld2fPmGsAo+i&#10;NEvCUbJ4FytwfmyrxtJutdhodwmiCIPG0Q5aq7hcOT1e9HOF3fwPWCSD31hLZCyYCEcryiWX+XoN&#10;xx2PH2gFuNnKdCiOldwOeXsh2J0PjyNY7YQErosuwbySHN1hrfJPIkmRTHy325UBXw+lfVNSSARS&#10;DNENJ3kSasHaJ5vt1wGMNf+Prl/82kRuNwKmjnCj9aUfcVz9s4BspX5LopJq+APIzQhW/FSfAGTi&#10;tQKY83ZXZLppZLK5fQSTkK618KVxkG73M2g8gSOvsHtrwsmhAzywIm6S9OBy4zbo3RBeqI2ndLPb&#10;brHeauOHFq0dXEejlNoUYh8VNq6gMsYQRhEaS61SYuHAHKPaWCFyZFZKLMnIpB075kpw1CkekBo/&#10;OrB6CypVqLw49FXWgU9aYrSAnO4OeL2VaT7wcVwRmbgQLOIvVsCrlQnLJdmHor5WqqX+3ND8qHPg&#10;4t+Y5G2LYqoIN1i/8m97bulfAnGQrAOlOpTPjXztm0ZSUqoFSfdyN/WLhXHpYinjNhwb6a5dkhm6&#10;+M4IFxkNy8ByEAdV4maTiSBOEEmwZKcASV401tdotH1QDq4bW7JjGP9usBZCYwjDkLKrOLQwj+OO&#10;5q657EukPom+E8+RpD/dwbIUA+yry6HxoZjhC8PNrUudtNtzZEWPOSv9eB+42+dCiKyknS2Uh8vz&#10;HQrdz8DfALeySbpB6P9278Ab/2qPRrArpoZw79//tfqx+XM3tdJHN7vsYseqa/tZEjHNSbqXuyL8&#10;XXPlX2Xleat+SkbJNYYn3SY8XILFo1Dam9BTFhGSkbHSkfGXnPSoDGmgI7LwdmW0mr7G2irr7QDt&#10;eniOHpslOwwiYwmCAE/DkYML6BHcDddCmUM1r9dtZWLfaRTPm5PuPmZNB3dg5QEcK3Z6+tzC466s&#10;gST+kd10rwVy+qt5qbuiEwkpv1zdh3Na8yqgNrsAG2uWHzY+e2la/LlTQ7imef2fa62+Kl9bUrY7&#10;/saPt0w8gXYh3WuBRGHrcR8wP0rV9xvAJ3EAQY9Cuv7nsP4IjrzG6HZjMbSBO5F0anXiY3E/AY7L&#10;T93eaPCk0RGidfV0Rfdj4i25mqOHDw19nU/iz7LeR7oJwkjmUNmVLIf9yTlpw6OPYf5w3EJpZ3SB&#10;y5nUyG4ER8qSq57Igjo6rTgbW7rXSLCw9hF4FcRtZDHG/oaeu/Dv79eIspgKwo0aV/+k47i/AKR+&#10;24UzjLuSLMEXFpY7Wy3dRO0exP2QtLTxI3iz2psrkOQ+Vrxe0k3SXr5c22WraFyRUP/Bd8f51nZF&#10;E/gitsi82G0waKCbZAu8M6yyow14sLxGhKbkuftq0e6GMDKEQcCBepn5+eHsshsG1rpbLd0sEl+v&#10;q0XhbSypUUWx+oGkmOyisHe5K+I0rhYydRS86qZBw7KbxjXGnu41ElZh7XavPzcK/5Qz/9r/sM8D&#10;23/C9Vc//orrOr+lk5B00IHKPJSGd/LnwX16W4JASpgQB0KsBIn6yTZBNr83S7qBkck3uNWNhSff&#10;lvc4RAHHsGgBtwLZVJIg2HZIPgfL8GTbWF9jrR1Q8jwcPcVMm4EF/CBEW8OJY8OVceQhXZAjdzcS&#10;EjtZGaN+bF60P4XWGhx+l0EBxAfAnXZqsRsL1XjOrPmx4D1pYMxTku41Nd+0/zl0GmLpWosxxoZh&#10;9J2lxdff289h7Tvhmub1T7VW5yflt90Jg0h3c1yxsMcbpZ0nUTHS3YDla3DoFDi7CemNBwFwM5RG&#10;lCVnZ6KFdOyRGT4I+HD5ESEOZW+voiXjRWQsge9z8ECNWq1oK0VxLzSDTCBtGyji4FIoJ40z5Umd&#10;6baBeQCP78DRi/QneH0700UkgbWxpRtrKCTpXsdqO5f2jorPLZxSQwQe+/25xt7UcxfOT2CIubGv&#10;Wgpm49rf0FrJB2AtRF2Ye3nP7n8CONUny5ggkbHbbceuAa9WZdFkW5B7WsofP+gkCfsNIdujF/aM&#10;bG9a+LAtllStlI9sw3ijeGsIsrVBh7sPHmG199SSLSC5u5Uyq80OT56sFH79K46QbZIStR0ssknX&#10;Y7fUzTZ8HGyv+DV26ONCtg+XkHIFwVIopNp/MFEqJdtOJJvyGxMk27tIscWjNlztDnGBuZch8jfd&#10;Clqrl8zGtX1NE9s3CzdY//i3e673mzKK2G87f2woUZpRsZ2lG8a+tjy6CS3gagvKntSpW2Q3awGO&#10;D2/7V2HxLHsho3gfuN+R+5cKmAU2Dnq8Xi0+ylazwcqGT6nkbVmoTy8UQRiCiYZyMVz2ZRMuOTtb&#10;uund0vS7hTK8vGfmUASPP4DDZ1jhGDc7kpUwaHyJRb5YHmfhSy/uAI+SsmBHDJ9WCIs5erVtgXkg&#10;OsIZf24QBr/DO/D6vxz3uPNg3wjXNJdua63PbOokaGdPfZr9uAfc20aspqTh9Rzpmj5wpS2Wravl&#10;OG8jeDt8CPWjTNrD1UJ0Sn0jE3W7evptXx/AuaroBBTB+uoqTd9QLsLuTxGiyBCGAaeOF/e0ftCR&#10;ueAUJAo/Tq06Wd2r6jWDXb/Lt70zVL2tMzWbhfNSZTLpXl8g1ixKMh/65++w85PWdZEHSPUW7ui5&#10;C/vSKWJfXAqmsfTzWmt5w9YI4e5zGetJ4HRNvlSbcQ1UXPBtvvbpJURbILBSrRVG8Fb0GOrHmDTZ&#10;3rRwLT6L1mLfW16yVUiS+rEhJvPKyhOagaVceir0n4eC42hcr8SdB8vkE/lMcbESB2IL2jVlR7IA&#10;7nbgSiApWpOFRh04Q1UJsSazNdFiSERvvjRmsrWIKPn7bUnXrHip77j/I6u68NlG0W8A4ZYoiDtF&#10;gNbqtGks/fwYhl8Ye2/htj79DmOif7OZleC34MBJUMNFhVeQyeghpZSjeg4fAZ8PUAhLJuHbOaL2&#10;PvBRE95w1qlUJ5v6vQp8Hq/G0hBvPnlvZUdSforgyZPHdCJN2XMpzChPIYyx+L7P6eOHY5WyfHiI&#10;RPyrQ+xJ2QDskereqLJd68ppqe7IacmP4Ex1vOleAfBFnNGhde/cNXaA/xg5bVacIXN87SNYv7fp&#10;WjDGWK2df4vay98a4W0Uxp4Trmlev6G1eklcCbHk1BCuhM+tdLPtUY5SUNZwsjRaHft2pJukjO1K&#10;uq3rYKowN9lTy6fxhM1mSBRFZMQvVzT9a+XJE9qRem7INoGx4He7nD5xhCKnlhtGRF0qu2Qu7IRu&#10;KN/zxfLkm94vdaFpoFyGN/T4zmcBcCsuEnEzRJvNjpnz4hJi0r91I4mNjCSJ2rounX+d0r5lLeyp&#10;S8E0r/11rdVLQFzYPpwr4YovDewqnlgNyU/FlS/pRkueM2zD3SPAi7F7gYx7IZkcH+50vlu/LEr0&#10;EyTbJuIb3IjLSUcJUnUjeKXg6l1bXaEdPn9kC/JZl0ol7tx/VOh157UEf8LC5+EUycZ6uS3+zkni&#10;YhlO4/Nm54uxkG0bURL7sC2B2ZqXykdGBjZ8IdR3KiL8ExjAZnLC7Rj0p2uvCOdksxaa1/76iFct&#10;hL2zcB9ePmFqpc+1Vl6alXAcdLGDyichNMM0x9HYVA81QbJb+lF+3dtBWAZub2PpDiwKaFwR5/wQ&#10;ur15cQt43BYXgKuHp7uksu5oRUo186LVWGOlHVEpeTxvZJtFFFmi0OdkgUBaFyHLmstoJmOcTVJ2&#10;4Y1Ju87XL4FyYH7nqrTt0EIqG5u+BJO9jEWbZDy4SnqrJc63K77MLFenlZ5fHldyj3kIjQcZ14IN&#10;dMt/kWNv3h/THXbEnlm4pu79/U2yjUKJGBYk2wfAeiahvBuKb6sbyhdnbVr9kpStrnaGH/NRUks3&#10;e+3E0r2UvXbzY3lfEyTbyz48idPXnBHIFuRzKznFyDbstlhpBVRKz59l2w/HUWjX48Hy492fHKOM&#10;dIZu75KfuyuUzIHISIHC2ijX2g0H3hGrpvFxoZc1kEDz1Zb4gWslIVuFXK4VCJm+UBWrNiHbb7dT&#10;ss1Weo4N+phwTxSCUmitPFP3/v4Y77Dz7ffiJlHz2h/SSn8XELsSujB3rvB17mY6j3ZCOFaRqOm7&#10;VThekd91opQYg0iyBkbBEeClmgiWRxnSLcdiLx9E4HfWxB89IWnFdeImfHZwVVxhWFkEF4tcy4Y8&#10;WNmgXJqO7hPTANfRGBQrK6u5X3MKcQ0E0a5P3RHJxl924dOWnHwmhoW3JMq/cX3Xp64gFur1trj3&#10;aqVUb8FayacNIkl3e6fcW9L8XtzCKNFu6ARwoTaBfidz54SDEteC0t8VNa/9oXHfZhD2wqXgmo2l&#10;u5uyi0FHWnwXlCK8jQTJKq5YCIcrgyO2S0HaneB0bXw5jE1gqa9Vj0XGcjZqcrjer30/HiTNLLP3&#10;HQWJMtrxqiz+vLj3YBnHKxfOJ30e0OkGHJqvUq3lU3wLgI8S42FM0ahWfPJ7fZIuhpX3pVtu5aWt&#10;fwLudGUjLw+Q+OzGTS1P1AbPu0sdyVZImmC2fDldTqwxqX8bOuup1oI1y7p+8RTDh35yYeLLxzSu&#10;/5xWWjayOA9uGN3XJx3Z/YwVn892V7joCdFWnfEmjM8Br9Zk141sTLYGXjGNiZHtUggP22IlFC1i&#10;2A6hkc+xCNk+fvwYHG9GttugXPZ4sr6Rzu9d4CEpXp1ofNH/REb0/c4EGePgu7CxAtGdzV89RMjy&#10;s7hjeeLuyiI0cLQMX9mGbD+IO2dkyfb4JMkWUg5KcnOVPmoa139ukreECRNuZ/WDl1D2GwCb1u2B&#10;k4Wv00K+CBVHeQeVHWZxHHh9AnkzdWLStdC28EqwxoEhxE3y4MNuqsc7TnQjOFfgjNZpNehEilJ/&#10;f6EZNqEAr1Ti3vKT3K95ATmxRCNkLWSRuLlcDZdaE/TrHn4Xml2+COGSL/nFriNZQlmi9SNZq0kA&#10;e2Gby33Q6c3DbQdwqFostjA0DpwUTtrsJGC/0Vn9YKv5PkZMdBWV3Orf0lqLqzwKpfVF8cI8fFJL&#10;wNWiMD8uXPXh0wL+tDpwvgRnW485UC8x7o/QJw0c7KY2VfjakdTA598iIh43us9sye444WgFymF1&#10;NT/VvVAWK3dcSILFFU/8uvfGd+kMNCycZznOge9PS/QjcW8cLMkpMzDiZ74+IHj9UTfuCRcvoXYo&#10;Objn9kyL45BwUhQCCq21U3Krf2uSd5wY4QZrl3+b1vp7gTgHxIf6cBq32QKq5GhdhCS3w2OgFUnm&#10;w6XcRzHL4sq3ObzgMG4hmgbwUSsOhuQUPMkLa8WaKiI4svxoBdfzpkfjdMpR8hw2ugFROEB+bgAW&#10;iV0BYyZdHR/t77Xg1oRCNF+eE52QiFR0p+XL6fNLVXhBSS+zIM6h1UqCaQk+6kpQLekW0Y2EeHdr&#10;6LobGkVfUH9RuCme5Frr7w3WLv+20UaxPSZGuI7r/c9A7AfwJVA2ZH3MHL3Sh2UHGoG0wRkFt+PA&#10;Rc2VY82lVlakbhusfADzRxl3T9bHwPU4ODZKfu126EZwtMD+0N5oEBiN++xIf+0JSqUSy0/yW7nn&#10;3DjJf9xQ4vt/3IHrYyT0LF6pSkxjA1HJe7sm0pRZA+li/JxE0P+mkQKILNkmFZyjFDa0iLMjGkV1&#10;J8rCTaG/6Vpw3NL/MvxIdsZECDdau/6DWuk3gLhXtcnVQ2k7KOSo4WdSvqoudIz4gIZJtb3clQsn&#10;FrOnxQ91a0MKHgaicQXKdXDHW0V2H7gV19qPKziWRVKbXmTUK80upZkroTC0Aqsd1tfz2VplxM3j&#10;T4gU654UHVybQCRtDjjtwvnOKhe1BAO33B8JgG3EpNsMoGtSsg2HLC3PYhW42ohT5crwWdH3Wj4r&#10;HLWZJqZej9au/+DwI9oeEyFc5SAiv0pJvlt99JZ5r7hp3T/ESl5xkODKEEen02VZHN0MiSsF1ZJU&#10;l20hcf92rGo2XgnJu8RavH3q+uOEH8GxAhN6ZeUJ2p25EoZFyXVotPPbWS/GFVWTqCVJ/KydUMTN&#10;x43jHiyaWxB+vu1zTgOH4k0lkS61yFr2hxS7z2IR0XyAOMbjD+NaOCxcFS/CTQ4bM8ZOuFHz2je0&#10;VpKKYI2oKo2hw4EiPcJk3QuOlqPTk65Yu62c11tEdtW629vxQSsR7f60R46xAY1lWPzSyO8jiy+A&#10;B+Mo9dwBiXWb+xsIu7QDi+fM6HYUeK7Lo5zdIlxiK3cSrgUyMqORSD2OHQe+BGuPkBKdweg3Jmxc&#10;RfZqdYjWOQPwYik9AZdcuJ1DTrUHzgnhqlTC8WTUuPZnxjC0HoydcJXSPxk/EL/I/Pja480Dr9Tk&#10;i0pSThLU4g6iV1uir5kXLztwuirpKNi0rLAbScYAAMvX4fDFcb0NQMh2OZHsmyC3+ZHkQObF8moT&#10;1312tW33Co6j8UMRLs+DSVq5kJJuaCZEuodfheVPBv7phpEu2FkJxnYIZ6vSomocmAcOVtKOyJ0I&#10;8ifpxZg72uPLVVr95JiGt4mxEm7UXPovtYqFba2RLg5jTl8+ALxTlR2yk/HVZK3d1a7ksebtDXUM&#10;qenuZv1ojlSX0boKi0fpb7I3Cu6SIdsJIikizJv5HHZbBEbNChzGBM9zebKa73DrIm11JmXlQhpw&#10;Ds0k3At1WDwGa5d6fnvLynrMylK2AintLZ4gujPmVHr6LTtS+VYI6ohwVqYYImpe/a/GOcaxLi2l&#10;+IvJA9FLmEyHegfRpF0oSSpKohiWoBrL2H3czu/bPYIEGBL5POWA2diQi3vjk31+CNzfA7IF2e0P&#10;F/CPPWm08bxZoGxc0EoRGovfzbfyT+rR5BvzICFdP5pAIM07IwvHvwmIYfG4k7aMV8hJ8kglvxGQ&#10;F7csPPAl5xfiFldGBK8KYe5Yry9X6b8wznGOj3Bbn/4JrWL5L2tEWHzse1gvzmmp/AoiqcpKsGnt&#10;erBSwNr1dKa9jgWPAOZeHdt4nwBftHevlBsLrAQl8lbs+O0NQqueoQaQ0wHP81hZb+Z6bg2Zs3tB&#10;uokmySfjzo448CZ02twL4L6fii0pZI3Oe8PLpQ7CPSR2s+r3VrolmUz3C6cwHRLuSq3cY7Q+/RNj&#10;Gu74CNeY6K8AcQnv5KzbftQRxbCDsbUbmeGt3TU/jaA6PizUFxnXR7SB1JuPU7BkJwQGDpTyj351&#10;o4PnzqzbcUMr2fgCP18U5+gYlMTyICHdhj9+pbHowBvc86EaT76kPU5VS7bROLCMFCvd76SFQv3Q&#10;SvJ97xa9+Nwx4bDYyjU2+qsjDjcd0zguEq0v/ZDWWgLh1oAzeeu2H+c0vFETwt3N2h3kVbsea5Rq&#10;JQ73Q2PUhAuRBo9JJ929QGjgeM4eZ2G3TWhm1u2k4Hlubiv3MDJfzYSCZ/2oevC4Jbng44KDBGo7&#10;oRBMNxLdiNfGsKZWkSq1L+Lu2IPSKROdbJA19yBvMGcTh4TDUiv3eLS+9EOjjh3GRLhK89fkQWLd&#10;ji8zoQgqiJjxofL21q6j4ZO2VKk9QmTlrgbQjtJqGCJ4YYzG3kfxLjyqaHheRLEi2HzO5680WjPf&#10;7QSR+HLDMJ/T9GB5b6zcBDUP7raEzMaFF1yoWOmLZhS8NaKYVBsRNL/Rluytmre1s68flxcfq6TF&#10;JFrJ8wqXOM8d7bFyNzluRIxOuO1P/qDWWqJKm5kJoxc6jIKzCl6viZXXb+1qJbt6aOGLWFYuItUu&#10;6ASiwzkuXPblnt4ekS2IOyGvhW6jgMDsneX9vMJ1XVZzVp+dIC3w2RMoKSm/0Rat3nHh9SrQHq1k&#10;N0JkSj9uyeP6AF3oRMeh6sC7NQnIvYCcEowV18njwrKVh3szFrR+gfYnf3D4dyIYmXCNMZnMBB/q&#10;e+tK2A5VxLebWLv9FoOj5YuoZr7AVgSHvfFtF5/G/ZjGLUSzI6wE/PJqAa+uN3GcmXU7aTha4ec0&#10;Wz32JniWhaPkVHR5hJZUg/CVyiNK3eG8xJ9Z+KAlLr6kc0R2HUVGUsy82J14we0ltBNxFxhpfgg3&#10;iu4m9UM9ebnGmJ8Y6o1kMBLh+k+uvKmVlr4ySXhfDy/7/Rhxhi8zPj3PswreqsmX0vLFn2RiUkpk&#10;HgIrFWpHooizY0rXegCsdYTQ99JYCY1YAXm/2HYQ4c6qyvYE2nFYy2nlHtmj4FmCRE9EqzHn6JaP&#10;QPMxEjbOhy+A91qw1hWizRZMZHuiWQsXqvCaJ+7Efhwn7XByul6wpRQIlymyrXje9p9cGa6bZoyR&#10;TBu35PyMPFIQdaE2nILWXeB+i00xGQBjxAqdK0kVzig8WEK+lK4H960IaISxVoVy5Sjy0sYT5uZL&#10;jKPAoQXcae1Nrm0/AgMncvrLWs0GSueMrM0wMlzXodXpsnBgd+/6EeALFc/RPdoPkxzdjQA+92A4&#10;MdUBOHwenlyDQ1/Z8Wn3kRz1ROlsy/ispLI5Cs7lLJx4rSrrf2jLsroI7TVwyoBNOO/3DXu5oXua&#10;NR98eLxWL98RgXEgaEuzuYI5T59GspNVvcH11oGRXkjzpdG1MreFfxf8JzD31lgu935HrIVJyCzu&#10;CCvBvy/nLHZ4uPwI5ZZm/ts9RNcPOLI4TylHM87rcUdqdx/2xJYP52tjFCFtXpX+YeVzW/70BImn&#10;RLG/dcsGY2Ohditdj0dXZikCC2sfgSfapsaYqLXRPT13/O3CNRUwAvHX6uW/tNnNwYRQmaco2d4n&#10;PTaoWLIry/8q9ivVSuJffa+VX5ymEBr3YW6kk8ImroVipe852SKb03xeqzoKZoUO+wDXcWg08x2v&#10;DzkS3N0PVDy4WTidagfMvQaNJ0hmrKCBpHh9lmnT00+2flzUdCTuzr23ZAsSUZwXjou7QtTq5b80&#10;7NWG9+Eq9YflgRXF9HLxj+JufOxOFOPbYdqio18ftBK3hL7aGjORNa/FAjujM8895Di2p0GyDCIr&#10;izQP1psttDNzJ+w1HEfTyemcPUw8K/dhMjlKXHpjFbpZPA7t23SBq6EI7ieNJ7MbvyJN8Zrz4CvV&#10;YlrOY0f5hHBc8kVscl9xDEW4UfPaH9ZKSTDfmtjcLiZqeSOSXS0pNKi48GZVMgsuVEUnoRP0io67&#10;WibBzbEFExrQ3Riqi3A/ukhLk9qY+5DlRqwnkTdHpN0NcPRMpWY/oLWm08mnr1Bx9zhFLEbiz+2G&#10;EsQaC9zTLJkXuNyKm8GWtrZTD43o2ZYdeKdWrCXU5FARjtsshFCHo+bSHxnmSkO9HUerH5VHSpi/&#10;ViwVLEJqn0uOZA3UHLjgiHMbJGH/rJIjxLyX5tJapLqkPS7RjdWbcPjcWC513Rcdzv1S7Y5sKtyx&#10;+5MDImacEKaWAAAgAElEQVTuhP2CozUbrXzn9QV3b9PDskj0CB62h+uqMghzdb3ZEj1BknmwEYCr&#10;4LUavOqORyd3bKjFKWLxAnc0PzLMZQoTbuvRe6eM4cvyfyYeQLHM1bvEVVdWshF2Coa9pOF0RXba&#10;pPQ2Yhy+3EQcevS84c+RReHt424cGlmcedBotdGz7IR9g3Y03SDfWf0ge1fmOxBxHOXTooLe2+AU&#10;0iwy8U1bKwZVZOB8nOI1xrqjMeJw7GCW3c8Yvtx69N6polcpTBGVytxf0Frrzdbn1e06zm+PlQ6U&#10;tWh/HsnR2PAYkqWQNNsrOfBJNy71i4Tw7iF687ldTqufweLLhcfejzbwuN2r97kfsIhWcB60uwHO&#10;TPR236AAlEMQ7M5iZXpV7PYDXix1eHtM1ztdFgOqi3DAmYrIrY63LevOeMwQuf7VhWxLdV2pzBWW&#10;bhzGav/98o8FE4BXTDfhEalPypj8zvC6hnUjflwQ0jVWshdMuHVCKoQEy44EAMqIslgZcEwbvLn4&#10;N6Phpt+bmL0fSNpQ53s3liD2mc+wf3AczUa7y6K3e3pYrSR+TW+f5lmiLLbchmPVYXtvp1gEygrm&#10;LJwd9WIF8RBY9oXwS46IvueGdxRaT8DZTAX6/cA3ity/0LILGle+6jmlVBXMLVP043+YEQkuOWKZ&#10;5hEjHrTBa7WzBkBg4soy4gRyIFKwGDicnztfaNyDcBfZoav7bN1GNpZ9zIFuu42eBcv2HVprut0u&#10;eSSGFhQ09nOCxSg5Uh77+hgKet6sAGtXYOGN0S+2CzaA+xE04uNvyYF6SbKhOhQJ95eF8+JejVrr&#10;E0Hjyle9+Td+I+8VCq08R7kSLFNKOthWDxZ5ORsIAWoFxGkny114vy110zu5Axph6iP1I/lJqsW2&#10;Ha8Wq6DsxNZuXGv9UtlHROSGRwQ87Ei62n6vhcjAXM630+766Fm0bN+hVf5g2AL7P8dA1l8nFCtx&#10;LHAUROMUhuzFA0Q86lpb/MQVV360SmVbHxT9YKsHhfvihGFHuYWCZwUI95dKoH4XkIoQ6GIi41+E&#10;W49FJUeSrNd9+KgtykD9vT99pBw30Qk9UBL5tZKOlYICyVzoxHm8QSQk1E/GAXAgMihvdLf8jVjj&#10;cxp6iVvyFyR3/XBm4U4JtNZ0O7vH/132348LqWvh3thSFl6B9XtjupiggVSvvt+WcSol2iKD3DFK&#10;weP8Eg8CfUy4b/PLUN8t3JgPuV0KUfOd73e0EjehiaBU3P+5kWZVbPpiE5QcwJEj+qdtmWDHy3AU&#10;2alcLWR6oATnEpJz5cciR4M20vgxMEK63UiO2wpRWosUnCgFjOqFWgea/v5oJWyHfNq3hhBFZQo2&#10;iRmEcNtdn3Jl90Nt2RGDYj/KfLNI9GVvmHHkyHqS3xrdlzblQ8IirsknXVn7bmzEZf8OsUvRCo8Y&#10;K0R8ehjplFJNgmfaQWtVj5rvfL8zxz/M89LchKtQ0r0ycScMITL+lZqIHN8PpIrEdVKFouRDcWMN&#10;AmPhTkf8pCVHdqhuOLgfkkLkGKvESV46/vFEA7OLEHF7o0utPrqX/vYUBMoSGCNujTwIOh20mlm3&#10;0wKtFH7O9LC606vtvF+wyNxf60JrHG3O516ClStwsDjhrgLLoZx+lZJNaeCGZMV94xvJ8z1akfS0&#10;oe2O6kFYuxt3hbAJN+Yi3Fyr7/79X6sD3yGDT1rkDpe/uojk2r1Vk6KGTigugf5cQ63k+FJy0g/G&#10;UWn2bF64SPT+OKucM58ONeYs7iM7ZL+Fvl8ICwTM2n44899OEZRWhFE+R+4c++9SyMJz4POxlP0m&#10;gahHuZ4dImmgl7qi9dA1ctIcJHpjrPBLOxQyfrkqHWFOM6on8FCPbCPwHTFH7opcS/Vo9aXv01rJ&#10;uceEQ7kT+lFCihqoynFguSPkUXJ6ySz7IXqOqArdQXapQq2W127BwrmRx/2gs/85t1lYS24XgR8E&#10;KDXLB5sWSD6uxhizq1+9yt7JNOaBq6Xl+ao3hvzZ+bOweh0Wj2z7lMfAciBWvqMlfjPwlGlTl6Ln&#10;SLudwtUJeVCqSzt17aK1rhytvvR9wN/b7WW57DTl2D8tD+Jih0qx7ITdcBLZec5XxYpt+bF4TR+r&#10;WSTTwHWkW+e323DT5GmdsRFfq3iRRhZJ4ve0GYl5e5eFkUVP06qdQfy47XyBM0dNl5VbcuCLsVSg&#10;1ZHtp7erWhfpRfZBB261xf9a88Ra7Z/GkZENoB2KnsnFmhRTTIRsQTgwCtOeZwlH7oIc5s43K3Ba&#10;Snk33QmTqQlZBBY98D24Y2C1C8S+mSzJaRUfo63k1l2KJK/upLtNtVXzNiycHnl8j9r7n3M7CDmK&#10;9QBLZBXejG+nClop/DDKVbTiavFFTkuDDleLO/ARIpg+EhZfgI1HUF+Uri9+GiQsDSBY6NXLrrhw&#10;uipVqXuDRVBfZHfArwhXfteOu+euhBs2Tv6HrpNkJ4zHnbAb+t0Nj7rQMVvdDUmdd8mRD/6TOLvh&#10;WDnb0ysAvwVzo02JW6T5w9MCa+XzyDOk0O+ips00nwGlVO5uvhUX1rujZpCPD4mi2N0uHBk5Fn2I&#10;JX2IVhusEpfBoK4PINZs0pF3oSTrfV/0F3rdCjUaJ7+XeX55p5fs6lLQSv1xeaQkHawy2rG8KE4i&#10;R4OXq2lfskHuBjdunexouNsWd8PnQKfbhQOjW7dP2jK5pgnG5s+W6PrBLENhCqGUIozyEW6VfRay&#10;GQBHCwGOoxii64HjyCmyX+rDWknzbAdi4b8QS7me0/sodlNZEE6MTR6j1H+620t2dyko9TvlQVzs&#10;MAZ1rWGwgKhh+W7qbkhSQVS/u8GTL+hxF1aiOb5UHq1PWWLdKjVd7gRj82dL+KGZOt/zDDKnTM6K&#10;sxLTNf8gtXIfdMXSHAUvuJJ5kFXdi+LyfEfBoThQPj1h30Ng75ARJv+du71ix+UarH/8O7RScha3&#10;0WZfn/1E4m74chWOV9JWyf3ZNSo+/p/1Rlcrf9IWS3IaJ3spJ4lGUTRdYe4ZNqG0ZCrshjJT5dHa&#10;hI59y49HvM4icTUp0pSg5Qv5no+t2ReYJrKN4VWFGwGt1JFg/ePfvtPTdyRcRzl/dPN/TBT3LZse&#10;nATeKmeyGzKteSxQimBxRJHaOwhPTaN1aG3egBkYY1Azwp1KKKUJ/N07QGymhk3bzo8YJA/GkJeb&#10;5OYfKUvHh4vu3so2FkZlPnYrCByl/+gOz97Fh6v4Xvk39t/q8aaDjQtJMcWbVemB1AmhbeGgEu3K&#10;UfC4O53WbYK8RdxJifMM0wetJVMhD6b1O3RiYZvGiNd5ScNXOp9xhim0ZgdBHxRuTIwZpX7Pjk/f&#10;/k/frCBFGbFQjUv+5b0/KCP13e9W4KCBU+5oKhuPEFfFNFq3CfLG8YydeRSmFQrJkc4DPWVxhCw8&#10;LTKII6PchejuGC60FS1Em+UWkuP7mZVTbHPoK5aEG+2mS+h0zJ0Dse0mEjVPft3ROq4ui0Sw4SnC&#10;S8FVKI/WHHI5mB7NhC2ICTTXFmjCGdtOMxS5fLiQdl+YllzcLDwNDR/C6ojWafVFWPsEFkYvW1iP&#10;f1phqkWh6F0O1sLDOAD98jApZqUaBO3NqrOoefLr24nZbPu5KNT3bv6PiaA8Xf7bXRG0GKWjQ5u4&#10;amWKFMGysMjxJM9+EIXhLCVsiqFQuQnXddI4xdRByUZwDwlwDY8kEGUooiBrgSeI7vaGLzoL8bBw&#10;9c5dThQS+Lu6AS/XC9aklueh24y9AODA72UbMZudhvBd8k9STzid/tuBiO5BZTRX+4MCKVf7hbxG&#10;axhF0+v8mwEU2JyE60yxSwFEv2ClCy+MWghRWYDwPrjbW7khIma1EXf8DU1siKjdCbYfiSB5pSTy&#10;sF8plJB1EOzdTa406K9uRx0Df3/9+j8tg5V3ao3IkD1NK3ZjGarD62uC5PnuZxfe3ZBMrDyIjEU9&#10;Td/fcweFzSmS4DDdhKuVxD1Wd3/qzqicgI3BiWb3kE4OH3VEwrXhy33LbqowOGhtJAJfQSRSr50w&#10;VRML4lODE2ckFWuYqWKpxmTTtKeEQ7di4B5w4cyFr2Njle4ohHLxo/ktC7X4TVtis56Utm38/9mN&#10;xAJjOcEbzSj1J4+IZSOmnKPyDs/aWYrCNEORv4LMYboEbAbB07AcweJI8Y9qTGAJe8AycKediljl&#10;sWCNlQ3AWMnUcZS4CeuOuA1cpF3WvQg2YhnHsgNPOvBC/mZn4sftboDjobUuXzhz4evAL/U/beCQ&#10;TWS/J9VNNYX1E1aQ1hUrfVe3tnd3VmzdiZTayg3Z3yUffw8ZWhHh1hp8Hy6O2CDy8YBWQNMGayGv&#10;W1Ys3BmmGjlJVOd/6r7B0XLEH1n0oVRHzJ+j3LSw0pYq0p0yNbLkamL9laoL807cLXib173swGdx&#10;0M9z5PVt8ue5U6pDN02KM5H5bp2XcMF+T0xr8Tsr5g9tAK6XM8I/4JMrPKGUtEuPQsSxUx7eujVI&#10;AUVeUe/9RF4SNXZGuFONAn7Zp+F7TErgHzKielftODQ/5179KCtdUQS0pJ+VtSm5hrExXHGldc6i&#10;FuXAIsv4BQWXkes4Wtwi+V25i2DvEzsuAH73oGdtN57YU52YUcW2qna4vQ8liiXVrI31CcjkDCfP&#10;ix/o7C93gRvH9uad9AgyDB4m938KZnZul8e0m0Qz5P6Kpjis0IOShichHBvJcJkHFrnvp7KoCYd0&#10;4xSvqivVaYtKumKM8vk4mddroFUoScKJuXLzmxwY7dv6cbQ+/Q79/7P3Zj+SJFt638/MPdbca+99&#10;r95ub3cggIMRhXnQjCBQBEjwLxiKAgEJfJPe+CQIggSJFCCReiEwBF80giBwZjQDkRiMoIEoiQKB&#10;6e7bfburu6q7qqtr37Jyi80XMz0cs3CPyIjIWDwyI6viA7Iqlwh3C3fzz46d5Ttai4loptNPaMaD&#10;GywmRuTUthBL8gBopG7VcquVdVuB1P1srBMddx/cONUgBaDkenjSjtXshLuTLHawLI8l3z4bmGS2&#10;ngI7ABBfaSuGNJzNs/C0+iLWdPfbxM5lMG/tW+WCfxMxeKnm5BoDgBrNH3+D+lt/mX/JIcJN0+Sv&#10;BYG7RDaB8mTpYPvubUm/dq37EO0UYudPWYORd8MixHwfeBrJTQwUvFwVR7dFSnjjFHD+243q9Gxp&#10;kElyGtwJlvEt3HEj4EssPk7J5gucut4jYJZ8oU6gCFwGgRdf/8WcCl63EQ5AgbJTSGGW6xA3gACt&#10;tUrT5K8FMJpwlVK/2fMLPVnAbA24vAZ3XTfN0PUf8knRsYGfYnEnnKnAyyOOpRA+DpHVJkV6mZ3r&#10;f5H/FNF1qL466GONhW4bu1MxoyfAs/Z5ljgVKGnYTeDSDAZMkguYRym8NyfBwjvA47bspsHtrCc1&#10;zXVv7OgQlzKQmdTHvT9PnhK2iqj8JCHcGqBdWw0zvdqHqbgfLpaGK+3uJll7kYEtdDzsDjB9hsJO&#10;ssClvH3wOYUTvHp+g1ni2JAPGi06tJJ4jg2nX/PLZK7GQMEkmVqj0EF24zupZFRYsjQz77q4NDEX&#10;9Otuq0/6XzGAcO3Z7gOqZmOfkKxVjl9BvE9WK0nlsoFYrz+5Dg1na+Jtzp+5GUO1JBdhuJT4PqjZ&#10;yltap4hw4dmKbC8xHk4L2UKWrbANnJ3yGBUy4aXEStxnGpGBJrAL7CcSA4pTSSMN1eGeaYnzGZ+f&#10;ZsDKNVuUp+4sQmXdYuwewo33rvyVUlgS1poyYDYMLwEvVWXb/qAjEUDfoyzQsKIlULbdhkdGUjte&#10;LclKFLi/1UaRYbQD9enLj3dwEoaniJ3GtXBP02d6HjFJmHfM5hALg1DBroWzU87Bddy1ce2kHqaS&#10;U3sUDpB6gGYicRmD8Eig5P9BefYKIfVOAu9Om1laquaEbFSZ/eu/ydqb/7f/cw/haqX/ve4PNpU3&#10;F4xziLjwPnA3FpEJ35nTl+eBWLNXXLuNciCr0uYoA7a9B+szuBPsFNkJNtviefLzGRM+i2JemMRJ&#10;oJTCnqBtJNem//zqxBYC2/uPg5r7PRtjQOO99Bjgi5RmndeB6+w7rbKrQlyRqXs+DxK4qeG13BhS&#10;RBFs1wq5tn2Zrs445ai5Zi20XCT+/fok+bd9KFV7hGxQyb8LDCZcpdRH2QgAXTzheqwB75akcdyd&#10;FHYjMfG9ozrUWZaDdT8fJLAbDlHysYYZLhPN+HDjumEwNqu9VkomQhhkJZqxyVr+BPpwtkYhUBP4&#10;cI0hiiLSICAIAoJAz51XrJW2PqmRXmpaqSzB2VqMNRhr0TogDIJjId/UGJIklQpHrVwHDFm6rLWi&#10;2KU0YRCgj0EE2VhLkqRYY0jH7NxrmN+akJ/X2s1rn7CUWmlH7mV7/c70KGggMrJTndbhd7YsjWFD&#10;LW7I3Qi+NMIVkUshlTkmFuyglNRBsFbeb4wc+2J1SPLsJNC9HGTgF/nL1OvDVbyffa+YRd5wXFSA&#10;NwOgJoIRT5xmeCXoLeELlEyIH53Ve76STzdpMstmK0EufHXEVkUhvp0olbGdr0o+8TCKTxE3xXYK&#10;B5FMziL9wz4BfBxsbG6ysSmqYY1Gk2Y7AqUohWHhRGesJYkTlFLUa1VWVmoEQ05igUazRbPZIjWW&#10;IAwJCiY6CyRxgrWWarnE5tYq5dLwsHm7E9FoNulECYHWhGHRTn1FmqYkaUIpDNlYW6FeHZ+KYop1&#10;EfXM6xAuuHk90NQK5VnZQYoaGi4LaWQZvBvrLtPnzV4E7jofbuB8rmh5xvr9r6OQmkxRTCE8crYi&#10;Blxx4rMrvQPKcyqgenI0G1d3UFoMyDSGtZ7XHhvuA486cnG8n9eP0hONb5W+WYOLSUTNPIHyC1Od&#10;bxv4uT1CDMPKNqWs4eXyEZkSA5ACNw3sdg5/nmmgEBeLsdLdYhq02h129g5QWlMqiFSiOEYrxdbm&#10;BuUJj2ms5cn2DklqKJVKBZCKIklTTJqwurLC2srku5/d/QMazTZhKSTQs+t0GWOJk5hKucTZzYkU&#10;V7vwmgL1ErObujPO6wT4eYx5nbhMpLdm2OntWfghgqoeX6IycQQLcqnqIayEQq5zVffevwKBmNnG&#10;mj29crl7s3OE+xdVc/DSvtZKiuishZXL8xzWkdgGHkQyKfy2vR+dRFauT+rTV7TcJJs0eXRXfwMv&#10;VGdL4AYRw/ihQ7e19LSPbzuRyXO5gAKN3b09Gu2Y8gwkZ6wljmPWV1dZrc/mhoqiiCc7e87anf4J&#10;jaKYcink7NZ0xJbHw8fbGAulEZbxaCiSJMEaw4XzZ8S9MgPuAg9aMoeCKRbvvFX7Yk0syFnQBH4c&#10;Ma+t0zuYrWBhh91mievhChjhA+9GyGsqeN+zRgLvdVdkdaz9xhtXu+4zY2yiV++swW+3IU+4+9f/&#10;bQLzrwCXoVCFymvHOcyhaJAVUvRvzVOACD6coQPQd4608z4pn4uXGnivOr3/aRCuunYfvj58bFhJ&#10;XbtQ883mikEcRzza3qNULk/cvy1NDWma8sKFaRN/BuPBoyegNWHg02zGg7UQxREba6us1IqLQezs&#10;7dNsR1TKkwqIKuI4Jgw0584U13+2BXzfdobIBKSrED+tAd6rFNulcOi8duX4H1Znab3Thr2rsP4x&#10;95H0rsRIV4eSczOUApGE3eSEuy92bkLc9iW+kOq/6jMVuhSTquiX3TfYFMLFaRi5ArwTwkc1WC9B&#10;OxYrz69mNTXbVi9Ke8V28mT7ScFkC2KZrpWFPCfht2YiNeRFki1AqVTmxQtniONoonLGNDUYUzzZ&#10;Alw8fxZlrXSrmABRFHF2c7NQsgXYXF9jfaVGJ5qkF7giimPKpaBQsgWx2D6uyjz1eaNHj8YJRwEf&#10;F0y2IPN6tTRgXrv4y95MR692WfwSwgfvl8Wl9mFFfn5diZ/4xJkrLAuHOqQq+g3/fZdwFcEH3VdY&#10;A8GJD/sQQuB1DZ/WJGgVJUKW6zO4IJu4xOrc77zc2y/ml6TBW1rcAl0hnhFQSLrLpXkKdijNC2c3&#10;iaNorJdba0nShEvniydbjwvnzoBJScdaBRSdKGJrc41KeT5iGKsrdVZqZaJ4vIyCJEkoB5ozU/pr&#10;j4IGPqjKMzDOJerO66ItiBzeDiT43D+vAy071ZmgvVz4giMok+viiyLoBsN07rdvkfuhuCK6+eAl&#10;4JManCnBmp3+VnbbI+dmRzuB16qz6ycfhcth5k8bhU4qFvHsPUxHQwUhm2t1ouhoQomimAvn5ke2&#10;HhfPnyWJ4yO3zHEcU69WqFXmyCbAxtoaoVYk6eibZozFWsPZgi3bfpSBV2rj7ZY6CbxVnX+q8Xsl&#10;57fNXaJQZV1zp4bSzNLQ/PhQpecq57g1H5XIGm2qxSdcj9f1Eyp2cO+jcdCit+V0lMJG5fhaZr5R&#10;kaDcMPiAwNvHVHJcr9cphWqkVRknCfV6lfAYclUBttZXiEds5a21KCyb68fTWfr82a0j82bjOObC&#10;2WHqIMXiHLIgd0YYf1EKW9U5R+dzeK2aFSCAk0+d1Tgt1cC0ZjzIcaDan6vW5dY84ebMFa/TdQrQ&#10;2YfK9ItDK1/w4FblWdJXJsUqsF4ePhk7qSRkHyfOndkkiQcTnLVgjWFzbbiqRdGo1WqEgcIMqfSI&#10;44QzBWQjTIK11dpQ10KSGqqV8rEUT3i84TRJBnZQcb97/Rir6DaRLIHEFwjh0jlnOWhlRYJRC4+A&#10;vn1El1szarE2W/ymSFv5NoYrMfyQSNnusSHaBTX9wx/nAg6RgTPHmj8ieFEPLmKwVm7QdNnFs0BR&#10;q4QDrdwkTVhdmSElZEpsrq2QJIdXJWstSksRx3FibWUFrBlY7ZcmCWc2J81qnQ0hsFkdvFuKjUih&#10;HjdeDOXcQPchm80hsAJRc7ZBHRfyHJrjVg2we+tfn6HbMNdm6QwTIEnl4u51JBB1bLAbTFsR10Es&#10;y9jlJCbJ7Lm206CGpPe0Xbtm/9WKYe0EHhSAjdUVOp2OS/sy3fSvJE5YOwHCLZUrhCZBpQnapN2v&#10;MI2xYSG9nidGtVwijuOeaxQnCeFcarmPxgUlczjKzaEolWdz1lzbabCG7B79vE4tPJ1JfacGaaeg&#10;0c0ZvYUyJXZ/3gKXFrextfUx2mWZGzOVaI1CLm6ix0/L2CZriz6Jb+l6CjttUUJbLb/OOxONNIMF&#10;6mWJqhorgzkhfuNSGZ64qh+PVgIvnZDAiw5L1CplVBB4WResNdRPqB1GG2hW1yn7RngOyhoOdHUi&#10;xa2isLmxzoMnO4Q56zpJEjbWjn9BAjE71muuIMD9zljQ5ew5O25cqsCuK1wydnCvw4mgJp9/Ka4k&#10;2v0Pkofsf5e47zXQcVWsSmU6vL7TxPuTJG4F5W4urtZaQ/MT4C9CgNTwRubHNBBM9qEsUuccug8w&#10;7s39qUH3Kry+MVyAfBDCEKyayvvRRRV4z3/UE5YwPAuc7d9YnNRT4lB07ugsiIDtavVQ+bVFrKeT&#10;uH1KKS6dO67w6nh4u9+4PuF5fQG44Od1AWO5V3mf1ECksiwIn9bpeyB6f7H3iPkKtPwYvPqZX6i9&#10;bovOfe+Hm9rxha26CELn35EPnxreCDzhotSr2SttJi02JmLkA/mBj2sfh646ZKL+7zJCAiUrV/2U&#10;NHxcYjZoQFlEFz/3e+t/v8RzgUc6JInFFvHzoN/osojyoOf5MsxM9kelbh6C7quQdBwbyve5FE9r&#10;JibcFER1j/HzG5L8cNRkJX9tVxmWuLK+JZ4PKBy59rgUTmo0S5wE6hpaZgztapv9Z3M/e6juP6Ph&#10;feBrk9aB6bC3+MFxrFfJzQqYLEy6l82Tf5+LbShauC1BIEnRk5zRuofOsiTcJY4Px+knjjlxj9JC&#10;ItVOCyLN3Age1rkOlMp8xXl3gY8zlV3MJh0hLuyJdr0Cr05VBl3qI3nh2BBA5/P8lWJSiYnEvc37&#10;RXaQPLxR8O2ILdM70md57xJLTIomsns7jrToPabvA/Yso27FyKqVhUNKiLvJksWQFFne0qGMWGQx&#10;u5VCZHuLnkCINjVi0b5WmWXR620z4Tk2BLSB9V4LfUItU/+NEmv15w5cd78MlZj/Srl+QkpWmciI&#10;qhCIv2WbrEFkSG9FxiD4jxI+Y4S7z/FVAy0xGdocD+G2mbFAoA8HjGq+errwCo9BRUxb6L4DPHBK&#10;Y/lAWCeVBK2tqrTvmZ1WejnUcawO9+78m63Vjc3sfkxh4fqUCpCVphxkEope0ctYyWTwP4c5IWEF&#10;3O64Jo6541oXHSyrrMNmSk4X1x5NzKcJKdN3JR2EiONVTnrWt8EpxyOd0kAe1yLun0Us82eFcAmM&#10;NGmccKLdAR62ACWavV7SsuMaGWxV4NVCjbdDjdRW9+78m62wUl25CCpXOTB5Wa8Pmg3CqMZzeRfH&#10;sPYz1rqJbiRHTqtsZXKps88MfBVOUb7CfY5vW2qR8S9WklRx2EOeCv8550VgCTLfSxRz/w44Ffpa&#10;E6AKZnesVxrglpVO4FpJRxft8mu92M/ZKrw8l3H2OzPUSqW6cjHUJb2Bmi3ff98JeKfOgeId1UVA&#10;KUf/asAyYIshpkVBB7FodjnaB34UWu54x4UGxW6DFw1tMmtznhbjDpkv0jBb80WQeVDmWXJVhbL3&#10;H4EIuO1a/wRa2vv4AFsrkV3xxeoxl8wrKroUbIbKhqsa64QC7VSVBLUwIz7vOmj1JaMPPKoPtNFr&#10;CY9D2N5J/qy4FHaRBcVvJWdFE7k+bY4nyNMmq9o5mVq0+eEpvZ8pYLzA8KToICTrzxUilvX5KY/X&#10;QJ6PACHeZ4Nwg550qzz6O8Pku/d6fd6XqtNfz4mhHKei0NjQ2GAlDLVZMVbPpLT3Cgx9yiwyifxW&#10;yZfRtch8u/mv1LU9bvnmb33j6hL7s2Taklm3IJdym8kq7/KI6d2WHkeQx7t3dnm2ousRcj3zvtSA&#10;jByLXPB36XWReWNkWuu0QTbuwB3/eDXV5gENtlfJbhe463sfBn1t0q3wycXK5HoS+fLfHYSop6Ud&#10;Y9nKDOQAACAASURBVFUYarMSpsauqMCG89qce4/wUK+wn1VDkNJL2LH7vgHQfDbCNE/oXa808qBP&#10;GzTxD66/rJNW8k2KfYrdBi8S+knQo4Tct6KspR1cNV3f70Oms0536H3m5rVInCQeA/c7Ij5V7ida&#10;B1+VapGdygGZFGo7zeJIedU3m/vf/z6NoLQ+S4zChqmxK6H4b1Vf+8TFgSfr/mt5HiD+DviAU6Pd&#10;OwAtsnzCPErIQzNpS50mvUE3b+XOi3D36V0zZ90GLxL6P1seGln4m8CsUjVHLVIhQu7j7hySIccr&#10;ITunc1OMcXFQ4nb4Ptsuq6kSQG3E4+93yI862WLjfxfk07/y1YsDjtMqTbNQ9ThVNVpVNYpyz18W&#10;i29Hw57++Os+gy0ohdzgSRvvHQw4nkYstXnA+4o9PEHN1jBwMdBitD/aB6NmxVNG79M0srsbNwi6&#10;zeCdkfconhJF2YE4AB7qEiUtsaNxXaGlQMi55FLCQlcb0PNFVgqcIoSe5tJZJw5Cq0M/VUKUCpzu&#10;1qSHWxCc3g1S/7avH347Oa6U9dMhx/PBszWKvVqPGUwUk457EXHUvfEImC1NzLvKjnId+Z3KUa4a&#10;L8A37GkuIeM9GQHJ2VEBsNl2f5ArwP+9K7Hof20Pvyb/Rq1cfm4u/dTXAthgVuelVShUKIc6zWR7&#10;EkqoxWAcH22IEOlRviMfjBx2vDLF+hz7I+r9KCGEfFq3r+P6zwNmSxM7YLysDu8fP8oHe8DRpDyv&#10;LIvjQAKgsnZCgc6ym3yZrtdSMFa0rivIdSuTXTsf49DI9T8yp7+Q1BsbhhhdQp9SxlJ+Gp4+K9cn&#10;0h8FH+w4CjuMnjB+u1RUAG1YMMnD+zhPYwAtYfwl3F/XaREz/rPs07uG9TdpMt6TUFTq4UmgBnwU&#10;36e0dhK9WWaCwuhQo4cktS0xV0SMv0xoxCUwDN7aPIok/HZyVrgKybHOdxp9uZN281YcXzXXqLEd&#10;5XPOQzF6Ti0uYkrp3ZMexHTQ1obIs79wqqINxGprppmKey2ULWrXQlOaXnHI04NJHCHeWhyG/sDV&#10;MHhrLGW2vA6vmjXu+U6b06enG9UYsBxPnsxR55lkr+dTD4+5IXQx0KdtzwRIVVm0cEVBT4DbbfHR&#10;BEGWumGBVgcepVCvwHsBTios4XglWopBkStcyviWjbeWp2u7mZ1v3CuuEcvrNAVpSoy/UIyzszjq&#10;XONW5yWMvm+TzqmFs7LGQtqbxXqqYK3Gqoi8bn6Bd2EbuDGBAXo1gZtNUQOrlzNVn8ClcVTc7zsJ&#10;fBEBdovJN4CLgYDxbfOE0X7QSW6Z93rPgkneP6uP86SwhSxMoz6rT9WaJRC5SVaBOQzWnWeF0eQ+&#10;CQ35INLpQyrSgacBvQLkFmuTEEuEys+r2R6PFLiewH4kMS1r4fX60VbAt5HUO6+UD4/Ap374hOVq&#10;AG0LV/QLvH9KtZA2gUcIkY66NgmDCz+mRRHb30ksutMZ0hQyuoQYDRG9Pmtv/QYUI4ByEXGf5c/j&#10;FypvQW9ydPBx1R3nKDeBz3aYZ/Xh/JCAOi2FTj1MZrC6HQYl3TSpSYvwsj0EbucsVJCe9NuMrpK5&#10;GgvZ1vu6UnRSlwfnhpZaKeELFFQUNDU0CGbaHp8UAuSaPCVLT8lrChsyPYSjNBXKyMM6DiknzL69&#10;LzPeNtj7i0/ng+3k+9z3MVmL7RLFF5T7FC2f3ucJfRJvZRWxghvI+PppyZL1EpxUV2BxkEzcVXwx&#10;YNOgpJthEpuGDtTM+/KnwO2GtL7wPYRA/n8Ywdkh+5e7wEECK6XMZ5ZY6Sd0piqlrX7SHQC3YiFe&#10;reSBf2xh5TRFZHIoIZ+v476cFjIaIbWjtpAeG4i1PEpZwiCkXEQxwhbwgNG5i/58pzHXcxDmQbKD&#10;EDJbyuea+9rjcOqXRqzg07oAApDGp8jCzUGpJInjZmhV2oAg6W5k7HQuhdsdqJTo9nqPUyHGlRDq&#10;Q2ZQG7jfFGu4S7ZGvj6oHp7gq8BbJfiuLZauViJAcdr1ACvMnqt6HqlE8spd+W2pt5YuUNz2/iLy&#10;UHdGnO8ipys74VnCaa7yG4k0guCUCFb5brfyQ2IVB6FN2UcTj3rfUWghBFsvy+E7KWyUpTfQKFxr&#10;QyVHlqmV43xUG+5nLONK7chEhZcQeOsGsm2pr6SZB/xDnd+qjlSGW2KJWZFEUD6NTkRim7Kvy7by&#10;GEsr+733vI2PNlmmRieFzcrRZHvdiKZtmDO52gm8PYJsB0EtCXcgSsjidBzGv8qdb0m2gzGvbPHT&#10;LEQzFYyPbCw6vIPQwdJKrX2irz3+/gEqV4Bkvb0yPrq5iE5M4qiiuyfATkfSvLyl2orhYu3omvR9&#10;XLPJ2TwgS4zA6Uy0W1wcUIyq2CDszOm4iwvL6SgWT3rJSXFQ23r4QL/zzr/fwfbPh8ks3HxljqWH&#10;1w8hBn5uZS3SvQuiGsBLR5xnD/ipI23XYbR4yhLTY/ukB/CMYV795bxe72nVRZgKJuV0EG4fh1r2&#10;4bfbfkOfyaVOYeGWcW2GnErPwyGvS4Bv21DOdRBOXUbC+0OyGBLEIr6awPW2uCC0qz6LgXNpY6Kx&#10;PitImI/VZOlNgVpiNhyQdT0pWleihaSCPVdW7qmRfkn6t9+74IPWiifdXytPZeOjjksFc3myOx3p&#10;A5/HPYRsw8BV5OIENGIpjBiEh8BXB2IRx0baHHui7hgoG9iK70483mcBB5B3vBeGpzyHD/Ec4XUu&#10;vNJXUR6wbbK2Rpr5uSwWC/YUEW7c25DRcazbkdt72R8UmGTi/KHVkgjNeFX1Jx3JkQ0VxG6WVV2r&#10;du+3bcQSYBuW2H8OuK0P9ypqJSKZ/nEFt8UYN+3/2YGvSipS/rBNVmxhkAT6UxkPXhBs0xtE9C1u&#10;Zm2yGdGrIBIixP5sdOUdhRYEp6Qg2SS9hOs4VgNYy+3sD45wJ8QrISRJtoKXA/lSTgOh6pdj918z&#10;gYqGN0eEtTVSfRYbEbPppNCMJLf3M88yQR3s8+VW8E0ni5Y/3CNbtoqScnxe4Ruf5qe3b5Uz634s&#10;f588Qp6DXYltQPmUyCCZXlVlz7GOcM3P3b8oDenkhFsBLq5As5Plxnrl9TzRGwuNCKoaPhzDNFsJ&#10;IXa6DGcq8HEd3slHyko1aD8/1OAr0vwGpKj+YXsc3tT4bhNLTI59BqfIBbiO01Mir6/Qf9xnPnjW&#10;OZDn/TQgTXpUzTzHhgBhJ/nWVAOrtVZoLdUcU+AloLICt1pOAyHXvMdYMEaCXi/Wj04d83hFwcur&#10;IyqWVA2SR1ON9zSiv9NCvo32LFVdbQ6rR43bbWKJwxjmaZxVrHzUk/nMZ0jGbaiekqZNadRVNTPG&#10;2LCTfMua9+Ge++gaB9dckex0LgWPc8C5mlhGvmU3ZNoA0/gERxPJ6nOTjNtkcKcFv508qu/ZMIy6&#10;el5xeJl+Nxl8R99+KzdmNi2DCkLY/Spsp1Mzb1LE+Ez9GDE0/MZdI5oiCwOTgvZPjUo599E1yJ6j&#10;FNU1lAohsC2mJ4CJMcMCcZrQZvg2dRa/4CjN2mdAquJEsIKQYj4zQSEZILPqHFxAgm/5e645zQpg&#10;48CCWuEhiocJRC5q7IWybAwbdXhrUUode4seWrg1Mcy9YAelXKCziEYsxwiteR5i6obhd2TWJXIV&#10;sch8bNNnYz/bV3S+yGtbFImATPT8tLUvmh6K7/RbNCOx8ut9/q8OLgtqIdBf1mu78cz8ruR+7gWc&#10;lhZzFrhX+ZBT2p1pItQY7MOLmX1pXEH86nVkO1xzPz+zqlPPCJ4PsoWbFpoBrLgOMCA01f1icqPD&#10;TPGe8dDu9xJ0uTW/W7wJ/Fs9b1pw++artmjnojVlA2dPY2uBCbCCTBDvy/UoUZzu7ClJulniOUIC&#10;PGllVq21kiKqkWYEFnGZJmOY+3vAg0Ry+RMX2fTtu9ZLxXTwGGCs3vTf5AjXft/9VimnO1nI2eeG&#10;QGe9wXaT4SLnzxJWOVrgZ4klniXcsfKseznWxMCLrjlBF0ekmFrgSiSKhCVXnFUJnWVspTjrfhvu&#10;mcmyqAYijfqLHrrc2iVcHQS/yrz7gehOLjjhni3LRSoHsmItscQSzx4OYrFCLRCl8E51sp2Yb/1V&#10;Cnp7JnbpTklFbEkL+d5tQlSDV6f11yRRT1cKC1/577ub8Far/f8Z40oWtIZk8TMwN5ALpBV07FJW&#10;cIklnkXEqTzjqZHuMZOQ7bUEbrdEHqAc9PpsUyMEnjrXggVQ4rp43JpBazjp9OTgRlH8r/2fuoRb&#10;O/OLW3RjMrPl4s6CSWrGariVz8qCsvd8pOMuscRzgzbiRlBKlAWHtesa9L6v2qLvspJr/aUQAm/F&#10;UNawVRbLtp0I8XqjNgzg3rTJzb1lvZHjVjlu7yvVY3pkaY8n5X0P+LkDkfvAn02QGV4N5H2hgt0U&#10;ziyTRpdY4plEqGB/VKdUh7tIr8RKmLkiFELY7UQEs97QOUoMwYRwLRbdlpKWYFynXwxjLPQbqupx&#10;/qf+uP6P3e+sZZaq74fArTEtzhSIElm9lJrMNXA2FMINlAjiLLHEEs8OqmTSr1oLIV4fUjd9gATG&#10;HrbFLZDvfdhJhUDfrsGb+nAygwbeLTmBIesIdyolyEZPSpjG/pD/a589aL6D4N8BN0rTBj1Zwdw9&#10;4F5DdBushVfGcLhsAbecf8VY0QsYV8LuAFn5tIKmEZ/Ic5Cs8NwhBdLU+bycAL0Xon9eclGfV5Qt&#10;pErIqhyIrOuvrCgQroTCGQex08jW0k0mb+s1YqgF8PEYO+f1Mmx35DxTwbR7JqTBfp+3anssXGv4&#10;V90fVChiERPiDIASJ3Wgx7eRK+7ClQNxDQzDLnAb+DaCL9uwH2UXRwWwv/TjPpMoAfUKbFSlI/RK&#10;SbaLHQNx/BwItzyvsPe4YPa67kaLS+kKJD1suwO7LgurFvZatakROddLteEdZfrR8QE6K+Q9MeJ2&#10;b4aCUf9v/s89Fu7B7vb/vrZ11mittdjvrYnVrSsIAXqJxh3GK5/YCuGeT/HKVRXv+a/I6eJaedBC&#10;3StoDlBSsJPA2edLi/y5QB14r6sFQqZYEsocW1q5zyga25xbXeUpsN/MlfQq2fb3G6KelJuxfP9B&#10;ffwa1DZiKVdCIfOprNy4BVreaIwxrWbrX6zmyjV7CHfjld/cNo2rB8C6MNl0YbpaKP7UMJAPME4z&#10;hjpZN95AiQWbGKke8QRbcQQ7DErBfjLe+ZZ4dlBUld0SC4gkAdZ4B7hekfZdYeB6G0LGB1aMvMiI&#10;DOzZGrw2gisMYshtylt5BDx0rgSFGHfnpvFN2pzck1KN1Uuf9LR4PBzTt+o6ik+zXxwwaW3TmiPa&#10;kpKo4CgC3Hdn2EuyTr4yWNk6lI8wXVJn9SZuy6HMUk5wiSWeDez0tNR5M4BmHe6mUujUSXuV2EoB&#10;nKvCy2Mc+QFwbx+CktuNK9kxayU/WzNNtVlfUqvlev8rBvCS/QJURrimCXoywt0CbuecavtkqklN&#10;nIsgETJOjAiVl3UmtQby/aGROZGK1MgKpJAVabMMm8oLrRxA8z7U355ozEss8fzB54suaEnpwQNY&#10;6xWdrANvB0AggVRfnlVlsjaMJYRsvUXrLWWL5OhemkZUxPRHrOxf9r/kEOHaVP05mt8DJHAWNSYW&#10;4iohBOqDYHcTcRO0XJ5b4FwEpUBapnfPfWgwYvp7gtXIe9bLsOEI9vBFXoXO3gKpsGxD4xEEOWd4&#10;0oHVlxno3W5eEx+QsfJ/9fWjT9G4KrNnLE+mldLD1cvDXx/dhrQt9z/twMp5Drf6tLD/XdbyxKby&#10;+uprh4/XvtGrnlR7c/T4GteGfB6nCaUrUK4hM2DGvczBdxBWes+VtGH1VSaeRPEdiJugS5L8Hlah&#10;PIa9dXAVwtzntakco/Lq4dem96GzL3+PW7B2mYkIM7otz7Q1kLrOsjqUr5XzLJSDJm4xvMWsfOpp&#10;H/MD21via90uOUnhbBVenOagUVOeAX/cVP0f/S85NFufxg//5ExwPtVaB+jAtbWY/NwrZckgqASy&#10;5Y+dJVs64vmwVl4fpRnBrpVgXYvlPFZwJKwidvQCiAsmsVzDPOEkEcQ7UBpAuHFHiNaanGL8EYjb&#10;k7WPTiJGSotbA1FLSC+N5QGv9E/8thBTXqQjbQ6eK3ELiQmYbkBhONIjPo/rVdx+CuYWlFeh/tYR&#10;xxyGljwk/UjakO5Lg9JJkHZk7EHqukmr8XIUk7ZbsDzhWrBDAtZJlJ0j8X2WxyHcfXj6oxC7Lsnc&#10;Cryvz+2hd36C8toM17NI7OfGVzx8y6+YrO/iSggvVWYQeo3b3TEbY9Kn8aM/Occ7PS859MSdO/db&#10;+6ZxbQc4231IpvCKrisptbXIBxrkIoCMYGMXnytpSfl5qSxaCVMpLq6eh8Z9WFkAwtWB3IQ8eZYD&#10;edAHzScdyspkTc9qORL9xz9yTP0NWvpQqkF0kB1zIPkl4l/Ln3cYSSrtrHYzxkOkIAiP+DwB6DJi&#10;rbdh71tY/+CI4w5CDGH58LnCiliok+60dZiRmbccx0EQylePle03zH2sq4Ps+uiQ8Z6QRMi2UpeU&#10;JQtdklUu5UOHUFkT6ze6BeVXxhv7vNC8D6vz61/2pqbgXXDi5r/Lk1Bq59y539rvf9UwE+dzUL8j&#10;b4TJShEEm8DPg5IjcxYsiGthpeTcBBSUYKDOy6RZWDlfLVv2eUC5JqBJv0Scg7Uu8hszNOfPW9hy&#10;wCEtl+Lxc7G67zc9QZCxoJyQUuoayiiVkaQFSlUhifQBBBM2mUkaPTmTXehArPKTznax+6AmzMsc&#10;hOZNWUT8Z7WpW1BKsgjaVO6LUlCqQ3PbuUJOMNmucwD1d45+3cJg112urqPi80GvGki41vAXBPyO&#10;/KRlQpcnI9yAzI9rXbqGcuV59RDOl2XDP7c+DZWzLG7dmb8puxTe+s7EUF2HcJPhvWMTRidYhxlJ&#10;KganB8ZNBltX/XmAabbyWzN5m2sTw8oZ0Ovgm4S3Hjq95pKMs1SD1lNYnZBw45ZMSKWyBUZpsNN3&#10;ri4MQRnae1ArwMqLGtJO29rsXqy9R3b/dmH/rlxPpdxu5BHoCyMOOk9sQ+mkV7sJETXIPw/W8BeD&#10;XjaQcOO09QdK1f4LrbUiCGX7OwVvVQIpWFgvi3btFhPXUUyNa+XXqEXw8iLyLcjEjvehVDDhpjGE&#10;Z5ntSteEeABRjhtA3CYdYEFbDhNuzh9rLagJH6QkAt1HpLVVaF0XMla++mWKwnev6mSts5htr2V/&#10;klDa+WhnxYEsKt1NRgJrb9C7WG5ArQGtXSHdoCQWZu2ECLfT5qB8mUdA7PRRFJJ/u6mOsTntJIia&#10;zi0kkoxx2vqDQR6pgQ6g6uYnN1DsAm6LmjDcWhqOt0P4ZV3+v8Qxkm0C+ynsTiU+cUwISoMDNoVg&#10;1qbZJUe4rhLFDDjeIIKzIH1qh4zFWibOKlCKgZ+ndj5zM3TPPeHnTpOsu0l1SwJwXpbUGmYRbyoE&#10;1nL4ek4K71rKu4UG7DLCTVnAgFmKnorANfMiV1WZfacgGBkp4d6P4Kc2fNGCH5LJpFznC+PmkqNT&#10;xW5185Mbg1451OOuLb8CMoVvnhY/zjng1x1oJLASiENh58h3HCO6E9+6hWyW5uZzRtd69drIfQ+g&#10;MYctXMUAHeXcRJyGcIei0kf6k6opRDkL1wB1CNZ7icaeFOHa7NqaQ3GXCdFvqQ+z3B1pmESINz0Z&#10;6b0rMRwEsKIktuyrTEMtP9dC0WlppXCtBd9Eokx4snjq3FLdOfjlsFcOJdzU2iyHTAWyxVhgdJCV&#10;z5KpBZUDuH/CrrgeeKV0FbjvAbeRWDgcchf0PYA+7akH+rA1bJJsodEBxfnUdR/HTuoC6GSfUWlk&#10;XJWc71qfDOkolc0Pv7WfBYcCnsMWpopkKZRXJTWsfPyd8+4gxVD13K1NzeCYbSmAunM5322LkNVP&#10;NiuEOFZ0DvoEa+z/OeylQwk3NvH/lLXcCea4/Z0dT4BvmkKwvo2Gf/yayeS2z9zgA1rlurOutPhx&#10;Fx1KcZhw4xwp2+x1aR/hpjnCHZQRUBgsE93p1IuM5MflrRTlxFfnlEkyFFYKZGpbbqEqoNWVKmef&#10;Cdz3gxb5Eqy8I9kJlVehcvxpYY9aIrkIQrSdROQBUiOlvD6zKT/rtJL3VEOJF33Tgu/iY96PR01J&#10;5UT8t4k1//Owlw4l3OrGL35EKRm30o4gFslcFNwGbrqeRXl1904q4ZsPggYqun2yg/QwKag6BKsu&#10;FSeEzoIuZEFuy640vYRrnCXrpo9P9VLqsEshaWe5n0cWPUwC02fUegmxMRE3cjuN3Pu6vuvg+Pv6&#10;eZVt1unmc1rDbH7c1dxuCrGaGw9mHWnhuINLkFBCrKGCT6pwuQS/qMAHTpazHYsRZezhu10OJMU0&#10;tfBTC77uSPeH+SLKFkcAxU5l/f2rw159RNa0/UL+c9tBs1h+3KuJrIp+a+Htm2YiN+zTElQrK3Bw&#10;8l4ewA0wIHsINJiIBbLBM4R5wgVsnki91eoKGSobDPVL97gUpipjGYI+l4aCiSoVfFkrtrdAISjn&#10;fMMncF9MDASS6mbcopLuzXbMUi27LzqQexLfmXWkheKpU+pKXbHUu33JLBVE/evTGrxUlUvTiLOC&#10;KQ+LSAd4A+yhC7JdT6cJ+48B89TlrXfnysD8W4+RT4A19p9nrwwkL3BB8HVHthl1d2MU8pmbEZyp&#10;wAd5V2F1DdJ7JzHMPuQeYBXmKn2KDu0VQGw6l4tLf4pSkmUvlGrIAuLyO01/INDm/psi1cq68/cj&#10;2emthJuk0g6yoJ9JJdnfIyj1BeNmzRKYED4Fr7xCV1OhM2Pwrn4xK4SxVhbT5hOwj49+7zGgjciw&#10;KiV6BueOSGe6gFi9l2tOCjYW32+/1aucu6FWgoMEvmzCzaLX0PZez86thzMHYOST+ahx858ZY+UJ&#10;UsGx+LQiRDrtppWv+31/bwFfumegGmYuhMSIOM5r9QE6mPVXYa//SCcFZynm/bhRgQHJoAzxY0RL&#10;Yqf3yzxkbKtN54jHV691EZHlr1aQLnyOcA+l5nrCNVIhNimU4rAr6ym0drJE/bgJ9UkKc2K3MOQI&#10;yCNvrVh7/JkK3aDdunNBBX1VidPkB7sgmNe+sFYWmb17C0G6u2QfO7XjlwKtIsphv6zB+apUQzfi&#10;rO15HuVAxMu3O9LNtzDkOjwYY+NHjZv/bNTLR5oFly79bsM0rl4F9aE8TBoJUU1WdTYOHgCPo96S&#10;XxAivQe8UROq+KklBRX5VhrtVJ73j+vDPlDFJSU/RNbHk4T7gJU1EYUJy1MXlgyEdgpvzaeHMw2i&#10;CM5qUONUL+XKe/32wSP1Ef6cJoMOyDZtOUGVfFlvOGGVGThr7Fb2s0nFvRFUHNm2oLoJapI52aab&#10;emVTego1wqrcF3BBwPiYxZX99fK50D5MP0BXYRLU34T9K65CryynKdVg9y6sRhBOpY9VCAyZ1opW&#10;Iuc6aVX+S4ir4SmSmdSMpFCipHsfg3oo8Z2v2vDxzGWuT9w98kFhe/XSpd8duUIfvfe0/HP/jbgV&#10;ik1j2kEs1jstuTC1knyVAvnyP//Uhptt+T5fONN0Quef1Y54LtbfkB4dCwMng9dvPc5a4GSNrLil&#10;mpBH/qtclqj1WMjV3vcnwidt53/2Yh30WsR4t4LJXA3TVJlB5me17lhaZ1KXaQzrL40nYZmH7eQs&#10;WUVPgbleyRYJfQKBszxKNWflAja3CEyLtfflnqVeB0NJyW/jMbRvFjDg6WBisG6qVTQ8aE9fcrKF&#10;9C/7qC4Vru1Edr4+bmgRg80AN2Z16nbdCV232Uh3AoxBuDpp/n6WHlZsVP0OcL0hmrgrpV5FMWtl&#10;a+B7o/nUD+jz11b7/LVD8IRVvtCvL1AhhHJ+Ukci3Sk2I+N6XYA0OvyVRIzfhL6cReyht7y3u+1V&#10;dE3znsCBJ6m+st5pzHhPikrnrAmy809T/hp50RorC0XPUl0hS3NzIjYnhfKKmx+lzOoOZjS31z+U&#10;1L0kyhiovCIa0p2TIN196u1trE+JdgUPV1twa/QbR6IEvO4MsRdqkmLWSbOP7NPIZkKn0Y0dGGOs&#10;Tpq/f9RbjrZwNz/9CeHG3Oo6O209BR40pBNrvtNDasRqjZ0ebuLy8TwUQsKtBF4d5K/tw11k+3Cz&#10;I4p+DxYps6284vJUA9Ffhdkj+dbINrx+Tvya+a+Vc0zULknlnoJ8IMlbu92CAYQIPOEaT4Jx3/un&#10;+Gw+8yE6EKKMW3S1Y3UoojU7v5rsmEknSwk7lKqWXzj6PvdxI9gUCzdvaasCAqIbH7rFqpMj3br4&#10;xZNjDi43b7NVNgQ4oSuyne6Ttux+bzFbsfolJLuhosVl6SnDWIl0TAfHgVlF5l3HlSMx3nJp7R8C&#10;f0+qX0IRf67Opgx/pwOVXIaBJ9FaIP7avEDFPWSbUQ3FqY6VHvPDBp8At4w0nEPJFqLs4jnNRDx4&#10;c1MpmwTlNXHRBM6PW2tmot/TIulA/SUGin1OmgbbI2CTW/W8cI3NPfza+Rt75ByNHMNX2E1j4aaR&#10;6BurM+74kWilerWw0FWHdW6Nn6zvhdAtgwnMp8Qp7wCc0X86NZxbp0v6e72+9Fmw+h4cfC/zJaxk&#10;lu7BA9jc4HhapjQh6sDmOV4Gfsp35cUFxS1st+GRgbUyXAynbyvwbilrTutjQC2mPF77aa+RYc2R&#10;7gQY0+SIrflHPW6FaLbIbULWakchJNpJ4VXXP75fDegF4GJV/DHenTCIbPeQKpOvmrAfu7rrMHNV&#10;WKQg5NbCWLkuHqu0WG2dRzm/4iyY9f0Djpd/0L17Ie9P1JXMPOm6EUz287Tq/WnsgnyuJzp1CQDp&#10;UBYBa13gcdxMj1w3Br8b6Ec+F9fazH96EijXMyu3/USevUlT4IZh9V1JT/Q+XaXEb3zwczHHPwp7&#10;N2BTWhCdQfqINaPeqaaUtC2vl0XA5oempIROm3O0VZYUNJCPPEUYVxD1uhNia/7ROG8bi3ClaDqv&#10;tAAAIABJREFUckLJXqNbYfBkuoEiKj/5zJsohXerMCp2/gKir2uByEpbY49HiGjND025mPWy6ynf&#10;xzuJka+DhSFccnmfbos3UKNgUhRkBXWJx1djeZeBq6zpGWZdXqNyegr5tjHTboWHqYXVL+R2Armx&#10;HYlm5hIxCZQH2DelfNGHOllt3HI9s7ZNLGMpwq3gsXrZLSopXZnKpIO0e50nGu7+ZU/9i8DrdQly&#10;RQNueajl2Q403PMFDUZ2rOMi/3RpNa21/CQzLgBQ90ZVl+Ux/p2z/K/yvxWSaE3vxy2TjTUy0tp4&#10;nJXmlbL4dqsBbCfi2/mqA7dchkO9nKWT5RGlchMrWoj9s9WmtGVZBFRWc90M/OAXpPIsrOSs2Xx5&#10;r3UPZ95q9d+r7D1esm6gr3RW1AcE8sYICNooG4sKJGOhHybN7oXS0pfupKC3ci4FFzQsyq3gsfay&#10;C6jinu8yxHOuKt39EbZeO/TrM4ikaz0Ua7czgHi1ynavBzF861TDxskoftoRjjBWUsamgs8B71qN&#10;jhvHwNh7k07c+W8rqvz3tNaqK2YzpT1eR7r4+n5m44Zx1qDb8M3Y7OJVgsMUZW12s7Yq8JLKf9g6&#10;2BjYZlRX0GNBuA52sUqmuwjKdHNrlUJsCe//TCHM37kcQZkYiCVf1rtLZklnGguKsXYGUTNLdwsr&#10;0k4mvtf71lIte6B8u50Tc/qX6FYlzk0Ufc3da+fO0oEUk8yt6cKOe2CHS4m/HUBSh9sWdjvyvFdy&#10;7kGQoXrBqtSI4XUb6br7gjpMbjet6ySuJF70wrT3NGp2O5cYY2w7av8343q8xybc2plf3DIH134C&#10;3si2jg8Oq/GPe2LnHghcovNRIbgd4FGaWbA+fQQysvUVZ5F73aWqRCgHYuNt2P4ezpww4bJ6DGQ0&#10;JVQuYq80mI4zslS20+mB9z8boNPrN5pjB9aJkLQyC9fnLJcHPC75suZBVvBxolwXsR09xTVM7kF7&#10;X7r1JhHUz4A+f/h1lbXMcoPBXT6KwtMbsPX2kS8LkdQuqlKy9DiSoHdJS45+HoEWWUdjYTuSINuK&#10;TzdFSnvbaVadCjAVc5kHWTBV4i036mc/HlsdayKj2lr7T9w3M7sV1p17INQum2AIHiL+2est1zp9&#10;CDfFTsxCA6/X4KPKCLIFYEV8dekClPx2rYtFg7escFZPA5KDLHLeH7zRZbpesuQgZ5WZXr2Ck0Q+&#10;5QtkjDbt++oXNlecqFKez8edBmkkpcFJx8UIhrhHDu1m5gTzwJH62kRvu4Dk27/r9BPasaSL5r0r&#10;3q1acVq5iZXUsodtcV1WHEm3YnFjToU+d4K25p9M8vaJCPdR46f/PtNW8Fqd0xUmX0DcCVqJVZrf&#10;VFuk4++v2iIurLWsVD6VIw/vn61qeG9IlsNQrL0NT+cv4HYkyisL2v2hQjZFfD5sTtawP88sH92P&#10;9nPBM8vJt8B16Aqku/xCHcpC0f2qcKg9vYITbbejNjgkIzkudEC3dXsQjgi4HdMua+cOrE/fjXcF&#10;cTd8UhPXQew0VNJ+tU6ELyquYMrvjP3u9+Wpzu4WLncNjbExP98bKzvBY6L8kkuXfrdhDq7+Jai/&#10;AsiNjB5N1cO+jDjGUyMX5Ukq24THFp46kq3kRpe3S4zzz1orlWYvq8lTTAUVWN2C1o9Qe2uqIxSC&#10;cAPsdoEHLCqKXeotXezCuknXZyYEoZN9gp7pvzCE23AZCmX5P6gMLwtu33AZAS7dJWlBeFLtC8Nc&#10;6fSExBhW6ab363B47CVpZb7tacn9KHR+hPp5ishpVghpvlxxRVSxFExpJTyS3wl38/xdMdUnU/tu&#10;H/W5dexf8uFvT6Q8NXFCn7H2v9LwR4ArgtibWnjlhRL82BLrNTbwQyw+3dqQZzN1/tlAS17uC9Od&#10;thfVN+DJ51A7qeR26KZUFQGlKbS0Y6BF5Am378b36oL6A1BsL7Mh6Cf5gci11TGpdP8dhqAsSlBB&#10;QLfdzrGK2PShvCLlvZP6wtWKfNZQCaEmbSRqkt/Sx1kBDjBVO/sx8DC+SKO+SmJAOUNrk0mdC4ex&#10;BWyVICpJiuhuJEExpTKy1UpkW4+qTB2J9l6P4p229r+e9BATT6Fw7d0/No2rO1rpTVkvLJKQMY4C&#10;VS82kNxa71qoDhlNnAoh1wLxzxZuZ2y9BDvfw+bHRR95fAQVF82f0ToNK9B8BGaEbzrpwOaHjHX7&#10;hy0Eg36fr7zpwpPznNnKWnrUywYhbvcGzPSIBTYo0fVp+nY7J7UegxDuVMJRNbpFHigh1f07UFuX&#10;LBPTgqYPljmGSjqwWpx6WAu42gZTWSVMQbsp0ujAYyNBsPOVKYNYOZRxqmGOEztkM2L2W/cY4Trh&#10;PGPNjl57948mPcp0T7e1/4v7Rm5gY/rt8LnK4Vw7X03mlX7qIbw/qX92EuiLLtfsBFuPVFaHBzQm&#10;QbcnVzDiK2TsrWlvN9Lc7wdNnUFWtZldcGUo8hGTMVrRxLkqLWMYuTXT+SBfIJKUJwqfxzOFiVbf&#10;crqtLnUuCKG1C7s3ofFEFhRfyJLGbts8bQFtLw6AK01XtKBE2S/Qzr8aZOp/d11LnCJb1VaQ5aaQ&#10;dbKx3Rvc7nLgZJiKcBv7zb9vjMsb6QbPplNVugQoF79QZOI1nUSc4p/V4K1ghhK8cbFxGZ6cYNuR&#10;YL3ghHY1xtcY0CUGZ1AMen/lsOXb1VGYB/rHcMT1ywfMdMDoRzE/47yVfjKtwwWq1+qeBKWX5D7G&#10;TbpZF0HJ5RuX6dJA0oG4A+uXCxmxAa42oVrKig3iVILk+VullWQVaCWv/3EWpZq5oNUXLDOmsd/8&#10;+9McaSrTY+2Fzx7RvPoF8Bvdm9d5AJXXpzkcW1VJ3wDZXrxUOwmZ8Aqsn4X9b2Htg+IOm7Sh04Yw&#10;gSiRnM6BXFeTPElf2mvS8S3DqAXBBNZxkiBKXmOs/RZoN3rHYhLZ4h5CmH3W/GsH6RUMH1zvMeJE&#10;fncoLBrKNersO99kAp0dqAyzzBJoN0WVeqzgUwCdDoTu6U8SSLchGDEzo5br4Op0Hkp2DFe6dZ83&#10;zlLthlkXfjfp70Xk7+MY82TtPej8LGlNyu2A8o0qfauhreLm/vdOBDxU4hJMjMRrrHUpnLo3lz5w&#10;pbsHMXwRwVu1ouzsGdF5kLlcsGjNF2svfPboqLcNgrJTWlXJ3pX/IAxLf9L9RdwS2bcpjOYU+Kol&#10;KmGzaZAVgO3P4cxrFNvVwhNGyuiHw/Z9P+61zHXQHfv1k6y1/YRnOEyAw8Yy6rXDkD/GUWP15DnO&#10;9fKfY9xrm//c434OP/Zp7t8kn8G/bxqbaU/axKeRpMKFFaTeszjXz2PgZxcQT5yu9fuV3jPcMFnz&#10;yFIu5VMhcZ12LPn6b59ksBIDu9/0BBGTJP7r4fr7fzrN0aYmXADTuHpfK30RlPi4qhuyfTnVaMGj&#10;K3D+lyc9kCWWOLX4xkmjBlpiMe8O0UtpA9c6Qsq1AaGFjmufdWLGWHJH/N2BCNMbax7olcuja6pG&#10;YKaQuLXmv3TfyXZnhsqzxUEN1s/A3q9PeiBLLHEqESFEGWgh0vXycC9JFakKvVDLGg/kObcaSPrY&#10;9SZcPQkXenOnJ1iWcd50mMnCBTAHVxta67o09GvD6rmp9RUWCk8+h80XIZh6MVtiiecSj4FbbbFY&#10;41QId5z81wT4viO6t/WQTAnWIXIBt9dq82hjOwDmARw8hlIVrMUY09Krl2eqUS+iJOkPALpC0DOk&#10;iC0Uzn4K23c52cj0EkucNqSYRqNbHV1yWinjPEUh8GFFepA1k952OODSyEK42YTvj6MSvrEtnJYZ&#10;pX8w6yFnJlydVv+znhQxm7IIve5nh4azL8GTr056IEscgQUVt3w+sfcVNaIseU1JSti3nfET2l4A&#10;flmT7IZGnJedFat3xXV/+LKV9YcuHPZxTyGSMcbotPqfznrY2S3cjVefgv1jwFm5FWm7/CxAX4TV&#10;dWjN0j90iSLQBK7E8JOFGxZ+NPBdIqr/Nw4WU2vtuUPzByivsLayRZDruB1qybH9sjXZ4vh+WVJE&#10;fQcIb+1axNotBfB1c1r5rCPQeJz1y5Oz/rFw3WwoROWksd/8u92eZ77ufIYWPAuFytv8On5hhu6e&#10;SxSBGGhF0tp6P5IAixc+KpWOTetqiWGwj6G5B1UpmnihLGldPmGvpMUdcKMF1ybw0l1EOkCUdWbt&#10;+mOGTuDqSuGd7J9k3UoQkfHGfvPvFnHkQgjXJQH/S0CuSKkCB1PlBS8UHgKfdyCph/zYXHpzTxIB&#10;oiNTdsnypSBrQrq0bk8aCTz5Gc591P3NBWC9IiQJOXdACRoJfDlhy7T3SvBKTVLMYtNLulpPRuJH&#10;4uCR62vXnVn/ctpCh34U1o2u3T74Oz1Wrjm9Vq4FrkRwuwU1LSkt5RJ8U/hKusS4WJLqAuPJV3D2&#10;ZfolON8OYKMsuxEPi/DYW1PE+s8jpf7KybN60q0EUp1WzBx5kjVJxbXQaR/8nUIOTYGEWz/3y7so&#10;/hzIfLmn0Mq9D3zhuv+ulLLUlEBJXc/T5ry7mS4xCAnugRrgO1i6E04Qe99AfQPU4JLntwLxwzaj&#10;TF51szKbJOOHFVEOzHf2VYpi3H4Hj3p9t4o/r5/7ZWFdCgrstwydKPmPuj/4dtn2dJCuAb6N4F5L&#10;hDTKfY0pWym8WIMtdQ9aP5zUMJ9bjGpwsyTc40cHsK0nsqc/Qrz/IvBJXYJoSQpvFMA674SZqiB0&#10;GznNBvuwt2MzfZxWAAol3NrWBzeNMX8GZHm5p8DKvYdEUA1CtuQSrhXiN9osuR5ptbegtSfN+ZY4&#10;NsQM7mdnh/x+ifnBIu61r8xZqL8/1nsCpKLsFwW2tvM6DX5MM2vSHTzuybs1xvxZbeuDm7MeNo9C&#10;CReg3Wn/hz2+XOzCklOMWLUP2kK0vpOwh0K2LRXdtyqf+Qx27iG9hJc4DjQScev0w9pMcWqJ48HX&#10;HfGbhmVR9Zqkvea4zWHuIqmAo5BvKmvtjJ0jkntkMpzOd9tp/u1ZDjkIhROuaxn8vwFyFYIKNLdZ&#10;tLDHbeDrloyqNkCNyLdcT43kAx7667kP4dF1TrS54HOEzpCOzYmB+pJwjw3fRPJshFoKE8rAr5sF&#10;+U8dOsD9BnzXFOIdhF2g6RpCxk72cfqNjhWOCnoyE/6kfvbTwgWyCydcAJ1Wf88Yp/aslKwanUIt&#10;86nRRtquP85ZtamVBzd/w4wVEfQPhiqfV+D8O7Dz8/wH/ZxjG9eVdcATZax0cl1i/tgHOrGk40GW&#10;llUtwQ9NSaMsAj90oFISbdwHbVEe28/9vQncbIuwjUUkk1+aRcKx87PreCETzBhjmwetQn23HnMh&#10;XDZefYrlfwAyX257nznVhIyNny1825LrWnNO944TxHi5LJZS6nxCrRherx+1BVrjWvV9Pm9IBsMS&#10;88HjZLDbwLpeeBvHP6TnEmt7X/NepUPHQpTLhdUKamW43YRbM25kf7IQ2ayted1JNv7YEuv6SiyE&#10;7DvzdhLYqMyy6Laz5pDdGmL7j1cvfVLU+tGDmdXCRiAwjavbWmkRbTepy3wupn3HJDgAfmzL5KiG&#10;ubbJsdRlvxuKH+paJKt3Mxa5uFG96x8BdzquRZiBNIVP5t4H6PlDB1kkB3VyTl0DwssnKlD9nODJ&#10;57B2BsqvA/BVG1Diy80zSDOG9dL0ouFXIskIqobis88f25cKa4RKIiNauVO3PQdoXHUrd4jTu93T&#10;K5e3KCDpYRDmY+EKUmvIxB6C0PU+O141seup9EkKdWbVRqmQ7St1IVuAb12PvU4Ca6XhZOsDbbda&#10;EkwrIw+91pLpsESxuJVm1k4/ohQ2l2Q7fzz5HOqbXbIF+LgqPtxm0uuKWynBfiLEOQ3eL8ObNXkO&#10;mzE9bf60ki+lZGcapzKO6bEtnBQI2QI4zpoL2cJ8LVwAzMHVn7TWr8lPVvp2rX8413OCONVvtADV&#10;Z9UmkjSdD4R93ZEb6VfQj4a04Lpp4UkLyuHhliAdCyqCj9LrsP7m3D7X84R94Ich1q111UafzvTA&#10;LXEktr+A6jrUB+faXktgP3bplA4KaKdSETYLId4GHrfkuQwDV3zkcnkrgRRAzIS9b8SVQNd3e1Ov&#10;Xn59xqOOxDwtXACS2Pz17g8+oTiab6DphwR+bAox9lu1L9d6yfa7OKvzTsxgst0BftWS/kv1cm/6&#10;mPcDA3y0AlStWARLzIyfOsNTviIjvrsl5ojdr6G2OpRsQQoQzlelkiwvo1gN5Jn6YgYJxZeBT2tS&#10;BnymIkbOmQpcrhdAtp6DckUOPVw1J8zdwgUwB1f/UGv9N9wpIWrA5jsU3fz8CdK4TitRERpl1QL8&#10;ZOBpJKTcjOC9OvTnZX8fiwBHpSRbqP483cTI1ubT/EdpXZfWHGcXty/aI6Qjqm9tmSL+0gPgaVt8&#10;22/NfTkejmup3Ld+HyEgWTwxfFwvsu3hEh4/A4/34YNKk2p5vEqFR8At1xLd+17989FJ4J36jHmy&#10;haIFO9dc5+lukcMf6dXLf3PeZz4Wwr1//89WLqy+/lhrXUUpEYewFlbfK+wcV2MRsPA3HMSqjY1Y&#10;tf2V3g+AO66raCOC1+q9bTvuAvddV+1hVpZxnUU/qvfLdgDtG3DwFM4tJul+3YY4JivPUfKABFqu&#10;XyeBC/XRgcN54WfgSVsi1P2zUyFEvFmB15cVZoXjuoGdthgYkYLPJljR9oFrTTF2/C4w34H3lboI&#10;0Jw4Dr5zreJD3zqn8/Dgp7OXLv3u3JPqj4VwAdK9734vCMPfl7MqiJqwdmHm/mf3gPstCVpVHXl4&#10;q7YeiqxbPw6QQFq9LG6G87mMhBbwQxtiK36pxIjFXHL+o7wKcjM+YuWObsHuIzj/GcyQlj0PWCTI&#10;Vw0H57eCWP2X6vDiMY7rNvBoiN8Wsvzoz5YZIYXj+1iCYLVS5oYzdrIsgBj4dUsIt0ePxD0v5+vw&#10;SvFDHx/mAew/hHK96wNJk+RvB+vv/dPjOP2xES6AObj6g9Y6cwhFTdj8kFmqoL9xTedWS3JzfaO5&#10;lwZYtSDhxy9b4kaIDGyU4HW3df4xhd2OrNBaCRmfrcEFBbedteyrnZoRvFQXYY7RH/oBPLkD59+n&#10;aBfKrMhb+cNmQTOSazBOE8BZccOKdTWMbP14Xq3DufkP57nCNx0xMmrh4fhEwOQ+06/aYFVWnODR&#10;jCUL6J0T8QWlsPONkK2DMeZHvXr57eMawbF66aKk9TuZzoJyTSd/nOmYH1bEkm2lsjprxPoZLBYn&#10;E8uvvPVAyLaNOPf3XV5uakWw5nJdiGYPsZi1yra052tjkC2IBX/+Mo92W4VV4hSFi8hC5bVFB6Fe&#10;hu22BBfniW8jaTY4jGy9iNBaZUm2ReNXbfHh10KxaPPBr0ogRDypwPfHVSgPSRtrJHK/jx2N68I5&#10;uYqyKGn9znEO4VgJt7r5yQ2w/wBwOgslyYObUcLxvRJg4Fx19Er8fZy1+wCZYL76rBoKETdiWA2F&#10;tFeRls93WvI3/9Cvl+CVCSy+hFVuVc9IJc7cMvymgy8aiM0I0i3JbuDLdnHlmx73kMUuta6qaAD8&#10;9lYreGepm1AYYuTaa2eJxq6QIM2ZpF5r5CCBGxPO3ffL8iz1C5DXQtGb/qpTwIcYF/YRJG3hnKxP&#10;2T8QTjo+HKtLwcMcXP1Za525cuIWbHzIPPn/poXtThaI8c58ayVQ1HbW8VvVrEzwCdKSuV7Otlcl&#10;NUjMZjQ+b2a5u80E6hrenfAY80QKfOUWlX7FNA+f8dFO5HNcmtHSfAg86Mg9qLgyzWHnTYwQ/qfV&#10;RfOEn174HOdykM3LWiiFQPvAtdbh3NrGGBWYg3DTuiBo3/Fil+HzQQ3mm+FnYPcbKGUuPWPMLb16&#10;+dW5nnYAToRwO/u/fr8SVL+VEShIY8mHm1PZr09ZWSkfTuuKnQp9/0TaQwQ5aiUhg9h1If14ipnx&#10;ALibI7ROClh4rzq+XN284UtoR5EuuIXKEaBWsF6GLSUpZqPI0CDXdNvCQSTXshwcLt/sP5d/KH9R&#10;G5AJssRUuI8I7Vdc+WwzFtdS3q96j0yMP49mLL3FJs02uA/czT1PPWljKbxdkzk0FzSugjU91m2n&#10;1fmwcvbDb+d1ymE4EcIFMAdX/7HW+j+WUSiIWrB6DoJLhZ6nCXzXykQw4HB+7uVyb9iuA3yTyylM&#10;XWT809r0FlYEXHHlw1XnF4tcqsyi+CQjpMQ5UIc7XgyCdSprvkKv5Kwl7+u2yN98IBNcxofmyAvp&#10;3QiphY+qBYhLL+GQ8N1uSqtWoa4lJfJMbXCK3Q0jfvV6Lqhq3S7n7drkebU7wPUBaWNe1+Tl+vDY&#10;y9RI74uweLmWFxb/H/Xq5f+k6FONgxMjXABzcPWW1jozLOMWbFymyA3GF85qC3LeiigVK+2V2mCy&#10;+7Il5BHqjJjfqx0uipgG38UuZc1N4mYMW2V4Y4EY5dcd8bFVJ4wkW+uCLtB9mhRZ/fsk8K6LDxdl&#10;C/AswD6Gpz/Dmfe4auscNOCFVXhhxFu+jyUgnc9e8Kl5H9Ym36G1kbbmfnHuz2A4X50sPjIaHdi9&#10;2u9KuK1XL59YZtqJEi6Pv36Peu2KjMQVRBgDa+O17TgKX+RuLGTbl42yNLcbhK/aktPrJ0NzQFHE&#10;rLiNWA5hkGU9lFQB5YoF4oaFp61ea2TeyG8xz1aPJxXtuUHzB2kNdfYT/H5hB9gc463fdMTP76v+&#10;un71dPpd3yC1MYVY3GvlgtLG9q/Iw+wKHABott7n3EffFXD0qXCCxZvAuY++M6n5h0BOIs0UJla+&#10;5goXLBIUSC1crg0n228jQGUE3Yyl2qpIsgXxFW+UxTfpo7ZGSbfg3YLPNS3eUJIWl9pMtWme/Ges&#10;BGWMhXePKe/3+YARbQ9rXKl5NvnHIVtwhoBzDXlXUajFmPlqSonrj52bqJ1LG/OuqQtFkG3nJmB6&#10;yNak5h+eJNnCSVu4DqZx9Rut9AdAVoW28RJwZuZjX4mh1YGLq/DSiNddTbJILQjJbJThzTlt9a/E&#10;vQ0QFdAwcKa5x+trzcJ92bPgPnC/nfUPCwpcpn3r7MBlPhTuw3ueYe7Dk7tw7uWhbcwnwdcduU/5&#10;ORulYrVNuzu7lkhJfq0ku8nX60U89duwe6enmsxY861euTx/mcIjsBCE+/jx/7N2pnrhsdaq3G14&#10;HLdh4wOKCJd0GO0V/sk4JTAXkW0nUNaTp3+Ni193pAqnnAsctBJYqcI7ADufgyrBxkfzGcCUeAg8&#10;jsV/p5VYOZP6Z63NWhpZ5ye+UCp+F/E84wbwRvM2xA9hozgtjwZwrd3r2/e56dUA3p0yjeRnC48P&#10;4MU11xl7JvgUsCqyFFiMsdF2++G5c+d+a/+od88bC0G4AOx//zcIgj8EXKqYE7hZK07gZhDy6S9d&#10;qUU7q7DxcPyYSkVbLZcP7BPOe87ZuQm7T+DCaywaHXWQHOW9RMjX9xsL9GC3g0Ve47eilQDWQwlY&#10;LlO9ioNXy7PAizrlUqXY7dlNK3O3XxBeIbvDjdL0O8JdCmqVtO+EaYKc3zZN/yZr7/5REYefFYtD&#10;uIA5uPr7WuvfA5xAbUcijNU35nK+J8DNHNn6gM0v5yR58BC43add4BXHPqkPsuVjePI1lMuw9ov5&#10;DKoANJHocxupXvLk6tXHSkAVUZJYLDWJZwffxeIG88IzTQOfVIpLp/OZK3VXJZYa8eF6+MKI87UT&#10;FKdp35BMpzDrvmuM+ad69XLh7c6nxUIRLoA5uHZdayUMW6CqWD+8lJxPxPYSch/Wp09K22N48nYL&#10;uOLOl9+CNyN4s35EACO5xd3WJo3VNd5ZBpOW6MODZoc7VHoKe+JU9JuLcIt96fLHa4EreEFcCI2k&#10;l3RB5vNc8mmPwgAVMGPsDb36zkK1XznZLIUB0GnlN4yxIm1hrVi4ew8QD1IxaCCli9Vc1Us7FuKb&#10;lmy3gR/2pdvEIHzXylTIwPltnUVwZLQ4fIUH5TUO2lImvDPlGJd41pDAzudcVPdYr0I7p4dRDiR/&#10;9sGMZ/h8XwphaoG0zTEGPnDB5HUnb5q3Aeol6d57vNk2DeGIUr64wUY6rfzGsQ5jDCwc4bLx6lNj&#10;kr+V/UJJlcjudYrKBn3g/LS+rLQZwQtHWZkjsA/81IR6TUQ+vu4T5bgSSTpgvrqm45LJx0nyvoX0&#10;h6qXQJfh6UEEzetTjnaJZwLNH+DRV7DxMtRe520NNs2EZ3y64Z3WbB0Rz62Kq62VyvOSjzO8pqQk&#10;uEcRTIkh82NTdnXzhxVuKNfIU78xyd9i49WnxzKECbB4hAuE6+//qTHmP5efrOgsBGVJZC4AbwaS&#10;XN1OJDvgbG10tc1R8EZtajLFqy9a4tu8h+j15nVBE2eJDBJHH4RHzdz7DayulsWv++hzSO7OMPIl&#10;Th3Se3LfdQDnf9mT7vVKTXZqnnZ8GfXVGaQ1X1WSzx4yuOrvndBZvznSDZTs5q4059j+1mP/imgk&#10;KMlIADCp+e/C9ff/dN6nngYL58PNwxxc+7+0Vn8VyIJoQQnq7xRy/F+1i03/8oEFryvaTg4r31tX&#10;KvzRmGIsNwzsxRnhNmNpIy3WeAL7VyFqw9nFy2ZYokg8he0bUKrA2mWGzZ5riVij+aqwxpSCM5Pg&#10;1x05Xznozb6J0zl252heE+Gr3iDZ53r18sK5EjwWmnCvXfsXlbdeeOuHrt6CUhKFrKxB5bUTHt1g&#10;/JhKMGFg80OEMF8douHQjwj4tZOHBMCKK+K9ar+v2dWMk2I3PqWDZAUs8SxgH57+KBbtxtuMk+fx&#10;RV/rJJsTX5on+svivetMMbgb9kzo3ITOfp/f1tzWq/tvwm/MWS5/eiw04QLs3/vi/Mrayk9aa9GO&#10;UUq6/q5eWKhqrDzuAQ87QroevrhhowxvjOnIuZo4DV53HK/ONXzyHvBdo0ZTB5yrynZwidOKfdi5&#10;AVjYfJNJtLkeI/m4Pv3QE181yATn5wVfHu+DwxqR41wvwdtFJV2n9+HgoXTdzci22diqY3fKAAAd&#10;10lEQVRvvL72wmezdTOYMxbSh5vH2v/f3pnFSJJlafm718zXCI+IXCtrz8nsiNyqMquLomBEi5fp&#10;2RBD89YSzTQSyyDmYVogUaKRmJ4pJNTQEmIGiYFmEepm0zxBIwaNhn6ZBk3DVNeSWZlZlXtWZlau&#10;kbH6amb38nCuhZl7eOy+RaT9UsgzPcLcrrub/XbsnP/85/kvPo5s+AsrT1gLubJIQHg6vIWtA0N7&#10;5TZugczrzZNtFTlQO2U363FonXHqvkfZF7P19+uZomE34Q5wKwKq12DuKky9ClPn2KoR4kGkltBM&#10;eR8UPGmhfdLzVbdjPCe1DEgaIsq9JFueyrmfS+RfAJENf2HUyRZ2AeEC5CqnfxRF0a8mzzjlwvxd&#10;eikX6wUeAo/q7dFt5ITip7eQK77dkikRnVivjfZ2IK5jKNd+mYPS8hNpFe77qZZhu7iH1BOeNORC&#10;SfkV2PcmO+m9OuGILzaEWVEtbNNsZjN4ACykgoSaG1e12eLwxqjKOd+hSIii6FdzldM/6tVe+old&#10;QbgAXuXE72DMb8r/nHJhRS42GimbKnCv1u4dClI5Pr6F/NkconnsbKE0dvVzMRZwNo866W9/zofC&#10;+EGYOi1RwdP3Ibi7pfeUob84X4WHDblAl33Jgd5VO6/iKmRydT1sVy0otbZWfCf4zMpUkzTZHijC&#10;F3qWwggS+VdakWDMu17lxO/0ai/9xq4hXADGZ37DGPMvAOcXqKVCufAp/XRsfQi8X5XW1fVwzTVT&#10;pCdL1AI4Ut7aTeHnHfnfGMaKBKcb7rqIOJ6ygE27oxWhchr2vwFRS4i3eoVBKSUzdKIB1U9h4QNe&#10;yQWiuVLJrf9cj4YrHsZ1h3WkFhaD3ibjrkcw23Q5Yyu69hdLvawhWDnH/YKc8+2TG77Vq70MAiNf&#10;NOsGs3zlJ1prsUGKjW5MCBO9d19LD9trhmu3LX4SSNtjWo7TiGQU+1bMlB8hYvVu48KbETxXWO2o&#10;9AS4k5o/VQ3kgF+3Gdo8dB18QOUQeDtRImfYFKIHrvaAtKu7ou9FV2jyHEHVg7WnkWwVq5QuONVC&#10;JEM5d4pPAleQ85P2+N5YLKaweFF8bVOGNKMu/1oLuyvCdbg3N/slY8wdwI3d9UU2s9T7mXB3mrIL&#10;X8tBe68ON6OOv7FCroUODSJ26871D1L2d/HImhjGSjDUiftNEZpbRMWQ0xuQLYg3xdRZmJoRv4q5&#10;D1xjyWgWIncv5mD5E/l8m8swNS2fe0phczgPrdRtfsGHR63e7D2P3GHVgtWphRvReltujBthYpgT&#10;GiHbE70m26VLcm63k+2de3OzX+rlbgaFXRnhAnDrwylzsHxZay1HrlIQuqO0RyN6VnZl4GkjMbqJ&#10;GxrO5MWw5npHRGqtRCmvlbc28+ke8DhFuCbVfgydTQ+Cz4FHjcQ4vRrA0dJ2D/p5WH4IQU2qwOOH&#10;gX3beqVnG3NQfSQXslwJxo+wUeP4+YbkP+OiaC3o7STbSy1Rz6RrADVXW9iJLeLlljRaaGSyck9V&#10;Z3FnqZ9Pk+0D/aR2iqNv7EoBzu4lXJxGd2L8slZKWqxi0lUKxnvrozsL3K5JnjSvJYKNrDPidsqA&#10;GLUWvLKNabwf1BN7vWYEBwsyuPKzpuyzEcKpUnvTw4cpgg6dk9NW1BBrY86Rbx38IowfAHWI/g7a&#10;2cWwj2U6bNhwJHuYrVz27iIX27Kf+Ad7qncV/iZwsWPsubHSCXZuh6mFi004XejxkbH8ibu1TJGt&#10;tU+ri8snd4P8ay3sasIFqD6+/Hyp7F3USkso1kfSDZEx4hYhOWPdQdZRJNtXgKNbTNbcci28ec+N&#10;oo7gi0XxY7jiqtidTQ+3rchw8nFluCVzyMZ3+kZXYQlqD2SUPUBpEgr72fqg7L2EZWjOQt35YuVL&#10;UH6OncSkH9TdnUoqyj1V6p2H8F3gcT2ZGB0340zk4dgoJRe7kq2Zq9eiM2OHTt0f8up2hF1PuAC1&#10;2Q9fLBbLF1aRLvQ8vQAyOroatkcLcVTqsfX5Ti0k+lgxjw7g+ZIUx+4Dj5uSlzUmee0A+DiVyghc&#10;DrnfnUQQQfgI6nNSrFRAcRIKUwjZ7NUIeBGa89CYF7byPCjtA/8wvbqRvuUuoLFCJYgk4l1r6Ol2&#10;cLGVTN6IUWvB9BaVNH1DtzSCNXONRu318oE37g1xZT3BniBcgNrs+ZeKxeIFrbQky1ZI14okqsf4&#10;HHhQg0JOUgqR61ffjlHH1VAi2pwnUXMrVUG+FkkqwdPyu9ixKTYpyad0j6+VtpYz7g2aYOah5ggY&#10;IwZDxUnwK0i8vZtI2AJVCBehsSgyOpS8p9IUeFP0y6kiBM53KArq7nvtVe9At9RCZOTuqTO1EADX&#10;W3ByUAfV0iVAdZLtfKPReL184OyeEJDvGcKFNUg3CsQotNJ7yVhsZK41hNH2ooQq8GkNxtxBXQ3g&#10;pVIiPbsSOsUDEpWc8J3UJzUaqBFJr/pm24b7jyUhrPoCmEi+B2tlsF9+DPwykp0e/OUhQQuoQVgT&#10;b46g6cSqVqrixUnIVZBvdHAXjGtRe9NL5IZtvtZD85c7SFdbnC+OW3D35ZNUWBxQADxXXn/idU+w&#10;dBGUJxe2PUq2sMcIF1ZI93xbeiEKJPqaPE0/lHAf1uFgCV7axraXXfXY091PrsuBRLbGwiGnwb0S&#10;iubXdw03jR5pKvuLJhI51qFZFatNcGX5OAnuGlm8nMiAvBxyu66RZE18b63cc057B0DkfgwQJt95&#10;FEDUlHwMyN9b9+gXoDAGfgkYY/vzPnqHZeBKKgLdSapqPXzcTAZ/xggiOcaWQ6knxBf0ahOOj/Vo&#10;yOMqGFi4lHzfbWmExtm9RLawBwkX1sjpmlBSDJMzjMKJBdLCe9O5OoFEt52yr4tN4aHQwMsFoZmb&#10;KRlYPYTDRXhhwGvvLQwScbqfuJElfrRGImXrSNO6K5NSrs0TedRe8ujl5FHnQOWRaDrPbpCef+jG&#10;MalUMbYRSvroVI9yCw3gUkdqASQt5qUsFuuhfGIniv1IpDhbUT8vjQ17MGfbiT1JuAC1J++/UCxV&#10;zrdJxkwEQQOmjtI7heP28XFT0hFaCaF6avUJdaEh9RlFIkezJHfpQdS/ke4ZhoNLLbCpzjNIFAUl&#10;X9JKvcBD4GEzqQOk9xUYacY4Uu7XxXwR5m9Jmkl7aenXbKO+dLZ88M09Ocpk9C/320T54Juf15Zq&#10;p40xD4AkN5cvyRdthyvle4Ac1PFJ1Yrg1Q6yDYDAaX21klE9FtcphEQ9z2dku+fgJXYBK4jdvmrh&#10;zjvEYhyKXzi9Lyt3WsrCG/0iW/tYzsF8qZ1sjXlQW6qd3qtkC3uYcAHGj5x7pKPiaWPsLSAxvMmX&#10;YeH+UJ2zHrqGBYuQ7UROykhptGDlZFghWpW08Oa9/o5NyTAceLHTTAcsUuiab0k7+U5QRWad5TxA&#10;JVFtLRRJ4plCn8ghuCvnXr7cYURjb+moeHr8yLlH/djtqGBPEy4Ak6/MXb9/7aQx9g8B9wUrKZbU&#10;5qB+feBLuuMeY1f8yMDRLreJIWv73zYjeHmYRf4MfYOvk+GLsXAidFGtRfKuj+ui0d4ObllRxsSd&#10;kiCyQg+RNfbNxqh+Xc65whhij7ZCtj+6fv/ayVGcsttr7NkcbjeYpau/pT31aytPKCU5Xe31vCtt&#10;zTUAH6WaHBohTBVk5HQnZoE7qdbdGKERo/ETPTN23gksog5wodKWEbjX2O7Vw7if7SQ2I+SylmOU&#10;Yo+HwINm0l14IC+f7IOOY6HWglfLWxsdeqkJDZMoEFqR1AFeKK92oesplj+RGkqu2JYvMVH0z3Xl&#10;xK+ts+WeQt/7kkYJujL9jWjp0yee58kI9lgbGgWw+DFMzNBvbeinrUT7aK38dCNbECrqFuEG0dYM&#10;zfuC5mcyxA+b5DmUEp3thgM+G1C9I9KwOMSyVirVm/IgsFC/KSY78f2wtaLjLE2Cv17m0UD9ttuW&#10;1LYaChOQ3464r7coknCSsXIpeA4IijDbSAzuSznn77EF/ffxgqgTrHXjb/w+DHhsQwsWr8h320G2&#10;URT9ulc58Q/7ufdRwzMV4a6gdv1XwP6rlf+3KRhepp8OWQ3gdiiFCYAjpbULEzeNzKFKzzULIjnh&#10;vtDDds8tY/6CyCt8d6aa0EmyXHdfFMiUia79UfMwd1MMXrxcIvHSnjSotBrOq2Et0q7B3BXZt59P&#10;JGPaB6zT96o1vJHrMH8FvLxsG4VgQ5GOaS3ND9bC5Gu9+JS2jTrwibsLioyoU2Kbz6sh1NxASEg8&#10;aE+XNy/bugs8WoaXxrt7O/cOczB/Z5USQaD+JuXj3+3r7kcQo3MfNUiUj383bEVfxhpxHkkrGBbu&#10;QHBngxfYPoqIrOd4SU6k9WKxlkkCwBiBgaPDJNvaNdGp5UpCkFEgVo7GCIH5RcgVYOla9+3nb0Nh&#10;XMg2ClxDQtyGrSW/V59HhgZ1weINCen8gtveylqiMBkwqpAx2qu2dUTv52VbvwBjByUyjkJ3EfBg&#10;+UpvPqttwifhJk9Jvj7GtA/51HOeEs3u5bokSDaDl4Bz/Sbb4K6cSx1KBKxZCFvRl59FsoVnlXAB&#10;f+rED5eX6jPG2JuAOyC03BLXF90Imv5hko3bNTtvPpoh7C8OMw8UiserVwATyG145RQUXoHxE0K2&#10;JpCI0YSsGuET3pdIVGkh2OKEbDc2DZWXxLcgTvNUH3bZ/3xycQybzrN3RqLhykmXo4lkfc3lLttG&#10;btuGtO4Wj4oRe/m4dJtFLYl+oxbSGTcc5HCppDit0PH7U3n5XcsxrK/lLujjLQyI7Os1u3pFLpr5&#10;MaBNiXBzeak+40+d+GE/dz/KeGYJF0Q29mj55usmMr8rz9jkhLdG8rpDnPu1Yv9Iku89OkwfGDsv&#10;t95YiQjLR9t/X3zZdYQ5Uow6otTmUpJGUKoj11qRE9SEQsphF8JrzCfbgxB9GuOHHVmubJD8M6i6&#10;qQFGugr8jlp88YVkWwXYpXU/in4jHysVHPF2zn08W5SCWug+ipxroLnQx6m8G6Mu54yJ3B1QIvI1&#10;kfndR8s3X9/rsq+N8EwTLsCRIz9X1ZWZrxJF31x50lrXz5+HhasQDceCMzRJ0awZwaFhF8pa1SRX&#10;6uVYnaNNKxVSFpkx4nZcayQa7kRhXKLQuIjVGWVGLSFyYyRtsQrjHfrVWvLPoCmpA2uS3HMbcqAc&#10;IStPUg5DhO8l45UM4rHQiTMlOS4iZw+R9+RacnEYwXl0X86VOD+evj2Lom/qysxXjxz5ueoQVjZS&#10;eOYJdwWVE98Ow+DPG+tCmzhKy5WhOgu1qwNdjgXCwLXyukp13x2bNkLUkuglCuRxI3RG43FkatYi&#10;vRQJK3CtHwlMyoym6yjxdQrAjXmZXtGsSkqhG1L9/KvyOQOGp9qX0O0+Kw9Ml6RohjM4shaare1r&#10;dLeF2lU5R3LlzjbdpTAMfonKiW8PcjmjjGdKFrYR/IlT/6P6+PKJUtn7fa306ytHfK4k7LfwMUy+&#10;wiB8GBRwpgI3A6jV4aXhWz9IbhQAvUZHRrpP1Eout+3XG5HYBr+P96+8NSLcTiJN9e7tf4NkWPga&#10;cUbUcumklqQfhghPJ5+GVqtTCjEqiBb39rJ8LIdK8NLA2r0XYeEzJ/kqJXkvwFjzcaO+/PN7uU13&#10;O8gItwNuhMdZs3z1n2it/i4gB5GfA+vBwi3RaxaP9n0tBWSm1dNcjyehbhedOdNO2FlWdLkmBL/j&#10;KpHm6O0EkOXj6/++8TSRp8kgpNQvY5JdKwm+LL9SSiJwPdz5B0UlA0pBCLcV95Z0wQEgPz7giQ2N&#10;W9BcFKJNtegCGGO/o8dn3imPDXJBuwNZSmEN6PHpd8Iw/IqxRo77tIohqMHiRaQjvf8YCbLdDJaf&#10;SA4vzoMyyDMuFGWCdnKz3Fb2bWD5nqQ5AjcEsmeTxLaHMu3SsPpaIa7D4Mi2Ksd+UFutQrBmMQzD&#10;r+jx6XcGtpxdhoxw14E/cfIHtaX6NJifyDPulik2yZ6/3l3v+SwifCAFL+UJaVWeG+z+a59JGkAh&#10;hFvahM9V647kH5c+SVIkflFkakNGnoRwlUqmfgwVzdtyzHs5OQdsOoVkflJbqk/7Eyd/MMwljjoy&#10;wt0A40fOPaI881YUhu8Y4+rGcRtpYUyiqsWPgeHKiIaLEKqP5SSMdbhqq0Pid4I5aC1LdB02Rd+7&#10;GZP5oC5/78XjFfyN0xYDQg6XEbcy18za7WVheoMlOcaby3LMqzZLRRuF4TuUZ9561iVfm0FGuJuE&#10;N3HyO2EYvWWsdWNFU5pdLw/zN6FxY7iLHBaWbwhpxa29lZ8a7P4X7kpHk3H33Rt6OThY6xQXoctD&#10;htKcMQLwAUKRBj5fgjfLQxrF2bghx7aXT3khrKgQLodh9JY3cfI7w1jabkRGuFtAfurU+3ps+nQU&#10;Rd/qGu0GDVi4gPh8PSMwj0Wm5eXl/Y8dZKAjjBq3pBlDaYlWKy9vftvxE7DvdZEzRa5zbvmxGPOM&#10;AF6uiLFMX1281sSsHMtBo3tUG0Xf0mPTp/NTp94fyvJ2KTLC3Qa8yol3o8i8bay5JM+kcru5Iizc&#10;g+qniN/XXoaBpQdSZDKByIM6O7j6CjfK3C+mUglbLR/5EhHnHenmy9BYYJg38DGGYy4fwPKnsPC5&#10;HMsduVpjzaUoMm97lRPvDmV5uxwZ4W4TucmT7+mxmTOS27VyLxubm+fH5N/zl6E1GtFSX1C74QpV&#10;LpUwfmyw+190TlTWNWFsNpXQDYXnRIer3FgN9rwX9mq0PpNjFisXnnaT8DAKw3f02MyZ3OTJ94a6&#10;zl2MjHB3CG/i5HfCVvCGMebHK0/GrcH5clJUs0+GuMp+YE6kQV4hlUoYoCN60zm6aU/adreSSuiK&#10;YqInVXrorb2DxZOkKJYvt40rBzDG/DhsBW9kudqdI2t86AHy+09fBH46WrzydeXxW1rpqZUD1i84&#10;I5wHoJ9A5UUGLFHvDxbuulSC88LdTCqhzQ51MztZ67a+BnU3qiVsQqHChp9p644jVON8MrpkRnWs&#10;IXb+yMO0wRwIlmDpnnyHuUJywUl0tfM24hvexMz3smlOvUEW4fYQ3sTM93RYPGYi+9ttRTWU8wXV&#10;0qlWu8Yw7f92jPpN19GlxZdg/OjmtlPucIsJbRU6CXaNw3PpMyGI2Lx8M11/zSWxDIx/usGGyfx5&#10;vZfZtinH4MItOSbzJdrTB8aayP62DovHvImZ7w11qXsMGeH2GpOvzOnK9Dd0GLxpjPnjlefTE4NN&#10;BAtXnIxsgxaikcMitJYkcg8bUD7ApmcNxM0FMVF3wsQWLfHJ30XtEN4XYtS+pDImNmnpU5hwkXiB&#10;7oe9s5zERcF6L54aoRxzC1fkGOyYnAtgjPljHQZv6sr0N56FoY6Dxl48qkYDU2c+1OMzb0cm+EvG&#10;2Hsrz69MlyhLoWnhMjRvsXm//iFj8a4zGo/EtDu3BQ+z2I82NiDvtNZuLDrDG3dXsConHDdYFGX7&#10;sYPA1Cb3nZM1K72Gwfiii2rj9q7xzb+vkUckx9jCZfnc8u2uXgDG2M+jwH5Nj8+8zdSZD4e31r2N&#10;jHD7DG/81H++fv/a8SiKfsMYk4R18dDEfFk6nhYujT7xNu8gLmDudtvzET+JxdU/3YqEpf0SlSol&#10;29ZuIMRn5bXjfHDUcn36Hag6Ab5SSXqCOjKOJ73/eVZ1/nmTjnCV+LXWPiOR7S3B8n0X/cZevMM2&#10;H+4FYqK9JMdYvtxuQQkYYxoY85vX71875k1O/6fhrfXZwLM5RHJIqD15/4VisfLrwF/TWqUKlm7y&#10;bNgS0imMywSCQTYQbAbx2CGlEyPxYA1v2VYAh95c/fySky77xcTfFoRovbykC1p1mHqNVVWrpUuu&#10;DdcRrgmSoZFp2EgKYBOn25+vXXOjeUrJvpUGjCNyLZX6yvPg9Xe8Yn/RhMbnzszHd4bgkM6ROynj&#10;v200lt7NLBQHh4xwh4DGwsUv5D3/H4D6y1qnk4UqMV+JWuJ4VT7CYF231sHSJclzepsoKLWacKAL&#10;4QIsXnL2jfkkr2utPGcMTB2n63ue/yhlv7gOjCPcysku7+ET6YzzC7QRtTXyfGn/xjaUI4sq1B/I&#10;ZA4v7+Rd0E60xgL/oRUF7xYnz6wx6TNDv5AR7jDx5MJJUyz8feBr3Yk3TAYbjh9i6EaNdjbJwW6E&#10;sAW59aRiT0UtsDIm3VlfdpNrxYgeuWLWBoQb20OqtT6veZkAYcJk7I+Xh8JhNj9sfJTwVFqS42PF&#10;89ckWt1o/iMOvv7JsFb6rCMj3BFAc/HyTE773wT7y1qn9UjOSNsaITCloLwf/CMMycokw8jAiiVm&#10;7alrK3cpkZWpFgJjTATq+0Gj/u3CwbOfDm25GYCMcEcKjfmPfirvFf8OSv0NrXV7AjfOmYYtecyP&#10;QekQe6KJIsMWsAT1x5I2UDoh2o7z2BjTxNp/3Yoa/7Q4de7mkBaboQMZ4Y4iHl08EpX8v6K0+tta&#10;6Q4nbxfBmMhNsfWhNAX+IbLGwb2KEMLHkoIxoaQNdDwhuYNorXmojf1n1MN/z+EzD4ay3AxrIiPc&#10;0YaOli9/VSnv72mlz3b/k5Sna64E5X3AIM2/M/QPs5IyCOpyYY0VGl1grDlvQ/WPvcnp/8IqgXOG&#10;UUFGuLsE4cLVn9We/RVQX9FadXQExLleN8LcWpdy2M+mGwMyjAjmof5UUgYoGV6q1ohmjQ3A/jcT&#10;qe/6k9N/MIzVZtgaMsLdZag+vvx8sai/rpT661rrL6z6g9gLIE45oKBQhuI+YN/A15thM5iDxhw0&#10;a4BNUgbxd9kBY8w1a+2/aTar3880tLsLGeHuZixf+bKx6q+i+CWtu/SixoU2EzmfAOdzWpxwkqm9&#10;bNAyyojAPpVW5lYNcJ13sSFQV5K1y1j+u1b23zE+878Gv+YMvUBGuHsAC3f+aP/4xL5fVJ7+W8Cf&#10;bpeWOaxEvqGkHozrriqOg7+dSQkZtoYlCBehseyKnVpSBdpfL5KNgB9bY//l8sLT35t8+aefDn7d&#10;GXqJjHD3GuY/PBr5pb+oUF/TWr+19h8qR7xRMjHBL4nHrFdhZLrbdi2qEC1Bswqhc0FTnotiUyY5&#10;XWCMec9i/6MX1v8rU2/cGshyMwwEGeHuYTSfnD/hF/M/r9C/DHyxa+QLtBXdTJTMsPKLkoLwx4AJ&#10;smaLtWCBRQirkiIIG0i3oEoR7OqiVwwXyX5gMd8PG63fzxoU9i4ywn1G0Fy8PONb/y3l2a+j1J/U&#10;as2+V9o63OL2VxDyyJVkjpguA+M8eyRsgWUwNTHuCeqJmbpSLkWwuuOrE8aaOSz/z0bqe6EK3ytM&#10;nLoyiNVnGC4ywn0WMXdjMvTCP6O1+gso/iyW6Xb3si5IF+Bs5CxrFSJdKsgEBr+IeBEU2f0FOYNY&#10;PzYkYg2azpnMjaBRpFIE3Qtdba9mbIjiKpY/NMb+wI/8/8O+YwsDeCMZRggZ4Wag+fjStFfU57TS&#10;fw74EqhXtVabH2O1QsRObx+7eWlPhkz6ORHtqzwQ/wy7Ky4EWvJjW6JfDgNxDIsj1vjcUDoh1k3C&#10;aWRvAf/bWPN7UcN8VDh0+mqP30SGXYaMcDOsxsKFY+j8WaPUz6LUz2jsEZSe3PoLxWkJA5hkvlsc&#10;GUN7nlOnikpKOWcw57274pWf2haXa4bU67v92VROOo7KV/LT8drc9vHra51KB2z1rZoFg3qAtT/U&#10;1v5BwwQXipOvXd/6C2XYy8gIN8OGmL36fycmn596S8EpBT8D+g3gsNaqR1IGm5oWm3qEdoJMPaxA&#10;dfxjxSs3RexKtT+/Qxhjq8AjMB9a+KGFywv35987MP2nFnf84hn2NDLCzbAtLNz5o/1jlX3nlKeO&#10;KziHUn8CxXEsk6ucznYpjDFNFAtYrmPtTyx8ZCN7vVZdPD/x4tuzw15fht2HjHAz9BaPLh4JiupV&#10;rdUxjHpJafUaqGOgXkTZfVg1ttoLYjgwxgYoW8WqObD3gJvWmAtoe9cYeyPXsLczx60MvURGuBkG&#10;Ca82e/5538sd1so/oLzwIHgHFBwCDmE5gFb7sXYSRRFLESigKEBM0ta1aIEkZpWr1NkASxNoomhg&#10;aaBYxDCLYhZ4bOExRLM28p8YG86GUfCofODsfUZ6cmeGvYSMcDOMDK5e/Z+Fw8WpsfxYZUx55FWo&#10;CspTBaXJ51QxFxBYiDylPB/A2igEL8qRU4FtBNbQspFtWt82bUQrqNdqD2uzy9PTv9g5Ez1DhqHg&#10;/wPXAU5Q9rkR7QAAAABJRU5ErkJgglBLAwQKAAAAAAAAACEAPlJFSz86AAA/OgAAFQAAAGRycy9t&#10;ZWRpYS9pbWFnZTIuanBlZ//Y/+AAEEpGSUYAAQEBAGAAYAAA/9sAQwADAgIDAgIDAwMDBAMDBAUI&#10;BQUEBAUKBwcGCAwKDAwLCgsLDQ4SEA0OEQ4LCxAWEBETFBUVFQwPFxgWFBgSFBUU/9sAQwEDBAQF&#10;BAUJBQUJFA0LDRQUFBQUFBQUFBQUFBQUFBQUFBQUFBQUFBQUFBQUFBQUFBQUFBQUFBQUFBQUFBQU&#10;FBQU/8AAEQgA0wC6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RD40/FnRvgX8NdW8b6/Be3WkaY0Anh0+NXnPmzpEu1WZf45U/irxm2/4KEf&#10;D288P63rUWieKPsukW/2qZfstvvli+X54v8ASNrfe9a3v2/ra0vP2SvHUF9O1taP9gEkqLuZR9vt&#10;6+BPgn4bsbDRorO2vrvxD4f1eDUreKK+g8pFRYon+597burysXiZUZe6a0488uU+2bj/AIKIfDTT&#10;/B+o+INR0/xHptrazraRW89tB9ovZdu7bAiz/P8A+O1U8M/8FJPhx4r1fS9MtvDni+C6v92xZrK2&#10;/d/7+y4bFfGnjDwT/wALF07SvENnbWyWkG61itIW/wBV+9f5K2NEv9X+Ang208R3egwXNp4jutlr&#10;d/LFLvVPkTf/AOybK82WYVoU+blOT2nNU5D62+JX/BSX4afC/VJbHU9G8S3jxL88unQWsyfd3f8A&#10;PxWN4f8A+Cpvwn8T3EcFtofi9ZpV3LFLY2w3f+TFfn1+0H4o07x5YeH4NK0Vra7llluNRRH3ytLv&#10;+677Puv96uK034S69YTw3l5r2haJd7d8Fo95/pcX+8i/d/4HW9LHynS55F1PcP1WT/go58N/tSQS&#10;6H4ohZv4prW1Vf8A0oroPCn7cvgDxaqeXZ61p5eRolS9jt1dj/urOzfpX5baPrEHjCJ9D1VrZ9Q+&#10;59ohl3pL/t/71ep6D4V0yws4v7InufKtdqRXbpsedlT/AFqVhLG4iXuxOOVSpCPMfedz+3T4JtNa&#10;u9Nl0PxIJ7ZtjuLa32N/5HrlNQ/4KafCzTjKr6P4qmkik2FIrOD/AOSK+PPFtzqeieCPEHirz1tr&#10;hp9kVw+1PNlZ/n2V83+IfHKarcRSwWyvLL+6VE/2a2pVsXM6aHtKseY/V7wv/wAFJfhZ4m1aKxXT&#10;/EelvL0uNTt7WGH/AL7+0VBrX/BTL4P6NLdKv9uakYLryF+w2cTeb/00XfKvyfw1+SqeKtchS4/0&#10;OJ7fbsVJoN//AHxWF/wlU+m74JbGPyt392uzmxJtyyP230b9tvwFrnwzfxzDa63BpK3f2H7PcQQJ&#10;cNL/AHdnm4/8erFt/wDgoN8Ozo39py6V4hig27trR2bN/wCO3Br8p/B/iS21Lw94gu4tT8mWKeKX&#10;+wbhmd72VvleVE/2Fqr4V8Qtc/v/AOz2T5tivu/dSp/wGuCeIxcOYn7R+r1n/wAFEvhzes6Q6L4o&#10;fb6W1r/8kVZ17/goH8NdButJg+ya9fvqSblNpbwfun3bfKl3yrsb2r83bbWLbSmS+82K2eWLymRP&#10;7/8AfqpD4es/G1vcRT6vqFhcf8spovnT/YTyv++6KWNry+IdPmnLlP0W/wCHlXwzSW9WfQfFtt9l&#10;+80tjbjf/u/6RVDTf+Cofwu1a5igj8O+Mo3l+75tnar/AO3Vfmncw32g2qWc8u+WJZZdk29E3f7l&#10;XfhpoNn4/uLuxvvPtrjyN8T2/wAiP/sVc8XXgdtShyR5j9O9H/4KFfD/AF2a7W28OeLPJtf9bcPZ&#10;2qxf7Pz/AGirGr/t+/D/AEpoQdI1+8aSJpW+yGwfyP8AZf8A0r5Wr4H+J02talYaPoulSx2fh+wi&#10;gitYXXZ5qqn39n9779eOX+sT/wBuXFtB5j2/yJ/vsv364aePxczjP0+1H/gpl8MNKhWaXQ/FT25T&#10;d9phtbV4l/2d32itHwr/AMFD/AvjOKV9G8I+Nbwp/Alha7m/8mK/MO80qeb7R9h2/um+zzwo29K6&#10;vTfjB4h8E/aJ9K0Wx0qa6ia3+0WkG9PKb7/+1/BXRHG15G1OMZy94/WD4I/tB6L8dpddGkaNrelN&#10;pPkea+qxQKsvm79oiMUsuf8AVnd0r1zbXwx/wTB8YN4p8PeN95G63ax+Ro2WVd32j79fdFe9hpTn&#10;T5pES0Z4N+3BYyal+zB4zgjga5f/AENxCi7mbbewN/7LX50fDrxD9m8W6U1zeQJp8Wj3lx8m/wDe&#10;7Ud3f/Zr9Iv2y+f2cPFThyrRPYyq69Qy3tuy/qBX58QpeJeRT6HqFi/iCWz8qB5YPkilb79eLmP8&#10;Quj8XMD+Eta0fRrTVYop7aJ183zoV2J+9/z/AOP13tn4D8ba94DtNP8AGd5bf2Pa3n9oQWkzf8eS&#10;7Puf+z1U8SeKvFkN/wCCvB1ysF5o8Wy61HVn+5PcfcRE/vf3/wDgddB8afFstn4f1OeVo00/RrVL&#10;i8lll2JLL/yySvPqU5VY+6eRKUueR4L+0DDoug+IU1fwrKyReR9nllT/AJ67Nu9K8h8N+Hr65t7j&#10;Vbazlv8AbK0U7p+9dU2fx1Bc/ELUPH/gjULNYmeW1vPtUrovyRRNXo/7M3ir/hFdS1vVblGudEtb&#10;XfdW6MiebL8nlVCjKjTkdXLKconltt4S1DwlrNq135dnqHyvK6NuRd1em6D8Uda0fxM9tc6rP4n0&#10;9IvKi3ytsT/rlXn/AMSPGF94k8Rv5tjFYPfz/aIrfylTYrf7teu/CX4aQf2Rb6rqE67/APW7H+/X&#10;ZQj7WUZSPQ+rc/u/ZMrxboMviGC3n8VXlzNM3zwWNu3+qi/j2J/DWh4b+GMV/pdveaP4cWF/I8qC&#10;a7b/AMfqxqVtZ/8ACZW8Vtte4dvnd6+pfAfgNrPRoolXZF/sV7VSp7L3Ynq0MNHlPnVPgtq8N688&#10;/leSkXzW+2uP8c/CvQb+wuG8iKz1Nf8AafZX2V4h+HrXKbopWR9vzV4V8UfBLQwPc+V/pEX/AI/W&#10;VLF/zHTLCc/wnwprGlT6JqT/AHra4ib5XrqNB8ZtqtrLBPBbJqG3/Wp+683/AOyq9450pXnlilVf&#10;NrzR/N0292t8lbVKcasDx6lD3uWR7Hc3L3MqL5DPcP8Ae+b7lavhVNaT7XLL/o0W1UZ9uxPmfb/6&#10;DvrgtEvLm5gt7mKVXSL5J7d/vtXcJrcT2FxeMu9lX/j0dtj14ko8hwRj7KqbGtpfQzyxT+VMv2Dy&#10;vNf5/n37fv1Y+F2m6n/wmEuoWKxPpVhPaveP5uzyopf3W/8A77esn+3mtpX8+x+zI0USKjzy/N/s&#10;VoW1zF4eS9s7mKC2t7+1t5br+N9u/en+7/BUSl7vvHsVFGdOUTb1i/vtN1a4l1Xa9wn7rfb/ADIi&#10;7Pv/AO99yt3XvA2n+LdO0SXwZFv8UW8H2pYUbyvN8r76f3f9yuFm8YX3jNLTSLZWv4rPclncJEqJ&#10;Av3/APO+vYv2ddHl/wCFoSr58D+Ra3Dy/Z3+S3l+RUrbBUIniSqfynzr8OtV0yb4l2ln4oiubN/N&#10;f7/7r9/8/wAkqf79epWFnbeJ9Xi0WDxDFDcXUvlRJtRLSK4/g+dfuq9RftReHrGw+Kf2zyoPtFxA&#10;0stxD8m7+D5/9qvCrPVZXupbOCJX81lREf8A9k/2qxrx/ecv8pcZShLmifqX/wAE59AvvDeq/EzT&#10;9RvtPvbqJdLDfYV6f8fX3v8AP8NfbO2vz0/4JOHURqHxc/tOdppf+JSyl/7v+m1+hvHpX0OH/gxG&#10;3Kp70jwT9uR5U/Za8dGCVYZfKtdsr/w/6VDX5fJc6neWuiQRXLTSy+bL9of5HR9kXyb/APtlX6cf&#10;t4mxP7KnjRtSn+zWW6w82Xcy7f8AT7evzH/4TOz8Z3sWlW2rxvZfZYtNtbi7VIvs8Xmp+9fb/wAD&#10;+f8A268vMF7wo83NynTeNvijc2FrplzLFc63dp/o8CWkWyK3b7/zf991yPxO8ft8RVS2vlnh8Po0&#10;Uup2774vnX5Ivk/i/wDs643xzeXPgzXPt3hXXLma3iunezu/ub1X5H+T/f8A79O/4XHqvja4t5/E&#10;touq/Y2a4gT5nRn2bfnSvPjGpCPu/Cc1Wny1Cx4h1iV4Irax09dN0eKD/VWnyJKm/wC//tUeEvFr&#10;aDp2p6emnwTRX/yTvMv9779YXirx/feJPEF7fQWi6VbrAsSv9xG/v/JWx4D0pdY/cT30X2iKL7RP&#10;LN8mxKcafu+8TUpzhHmiZl/4VvNK8dJBctBeInzyvDL5vlRMm5Ef/gNdtZ/EVtHW4/fqjs38fz7U&#10;rl7y2aHXNQvk+SKWL91/wL+OvP8AWJvtnij7NFO0NvF/Ht+/Xdhj6nCx5aHNI+kPhjDFr3ii3aL9&#10;9K0u+vvrSraeHS4oIovkVa8F/Zd+F2i+ANBi1rWl33sq71R/v16rqX7QPhq2uvszLLbP/trUVqkp&#10;yPYpR5I8psX/AJ6feVt9edeLdNa8tZVlg/dV6Fc+ObF5dPZf3yXTbFf/AIA7/wDslcL4w+LXhrSr&#10;jy9Qvo7Z/wC5XJI6YnwZ8dfDE/hjWXudv+iI1eOeKrZpoormL+P+D/Yr7m+K+m+EPijpcy2N9/pD&#10;q6L8tfEN/Zz6VFe6RdqyXdhOyfP/AHa9ShU+yeVi6fP7xe+F2pRTfbYJ2/5ZO8T/AN11+evTfD1z&#10;pT6kl9PqrWF799YUgZ/s7145Z20um3VvfQf8tfvJX0H8N/g5c+P9Zsol3aVaXFi9wtx5X8C//Z1j&#10;ifc948SpSl7pyU3gxnXU7z7cr29qvmyvcN/DWYmsNqVxKsVzHbSpZ/ff+Pa9enfFrwBqvgbwhb23&#10;kfbLeWVJbzUE/if+BP8Adrzy2s7HUtNtJbm2aaWX/R99u2x4v9uuOPvmNajOlHmM/wAEpPrGvW9n&#10;bLfeVu81vsitv/8AHa+jfAHiHSvgC3iDxH4juW2X+yKDypftErys7vvd1rxS58PS+GNUlvNMnW2l&#10;liR5URdibW/grW+Jcza8mk6Hc/Pb6dZxXrP/AK2WXd87o7r/AHPn+SvRoRlA4/ZGh8RfGen/ABdu&#10;EvLH/VbfKVP/ANquc03wBbWF1FfRSz7GX/lqvzpL/wDE1ofC7wNfax4tlsbG5ubaJvnZHi+6m/53&#10;+5/sf+P10CXkU0+saQvm7NGn+zo7/wAX3/8A4ivOxOGxHLKfMEo8h9zf8E2dL+weFfE8s8eNQ2Wd&#10;vLN/eRGuHiX/AL5lr7Sr44/4J66zBqVt4viiZd8VrpzyxfxIzfav/ia+x693Lv8Ad4lQ+E+ef29/&#10;D0niv9k7x1pMO4y3P2DaqfeyL+3b+lfkQngzxj4J/cX2h31haN+9tXuIvnlX++9fr5+3XdxWH7Lv&#10;i+edpUhWbTt7Qttfb/aFv92vy4+IXx78nxRY6Vp/iG+8Q+D9Jtfs8Caiv+kff+eLf97/AIHXPieb&#10;2nL9kco8secwvD2iR/EXxMn9rzx2f2+VvksfKt0i27Pv7v4fkr0DxP4P8IfB/SZdc0jVYNYu3/0e&#10;1SKf/lq399F+8tcfo9sviq6ivoraP97apu+zxbEVF+T/ANkrjPEiRQxSqrNM773WJP8Alkv9+vOq&#10;U+Yxqe/U5YnP3lyszRS3Uv72V/Nb5fvVdvPFv9pJFFBY6fYRRRfvbhF/1v8Ac31hPZzzX6Syov2d&#10;12RIjfcqvNbffib7jfxp/C9axjEuVT3rHQaO89nFd+f9pSWVkfZcVo/DzR9b8beJ9W8LaCbZFurb&#10;7fc3U0X72LyPn2o/8G6ues9SvNViuJbm8nvHtYtu+4b7v8CJX0x/wT00G2v/AIpeKL6dd8qWPlf7&#10;G3elWpckZH1uGjz0ontFz4GnTS7LT4rP/hHrRIF8242vcO3yV41Z/BbXv7Uf7ZPbX8rT/L9nVkTZ&#10;X3Vf+GLnStBiRfI1KKL90u/5H2VxVt4hns9etNK0/wAORzXt02zfLdKm3/brGnL3T0vZ80jxe/8A&#10;hR4/Tw54wbw5421KztLDalrbzLFKnmrFudEeVN3/AI9Xh9t4P1zWLXTLzUJ7vWLi6gSVnu7p0Tfs&#10;/wBmv0d17RItK8EfZV+7Kzea/wDeb+OvnK2sP+EYVNDudDlv9PZmezuImXeib9+zY1EZcpfLzny/&#10;YQ6vbSv9s0X7HFu2Nb288r/8D3768n+Luj32m+I7u+Xz7m0eKKLfcN86uyfc31+haabos0Txf2Lc&#10;wy/9PEHlV83/ALT+g2eleA9Tudux5bxZdn937ip/44lEK3705qtH90fLPh7UvtkW3+NPnWvuD4Xe&#10;OdMSwuPKWWFGiiS13/c2t8/lf99b6+FfBKfuN3+38te9eEvGH2bw9FYz7fs6fIz7f9v5K6cXT5zy&#10;qcvdO1/aB8c32paXFAyxQ27zujJC3mpXnHhv4UeOPEml2mtaHpX2myl3J5006IlV/FtzBrEVxFA8&#10;jxLL8zu396vq39le50qz+C1vBeSyvcNLKion9yowlOPwnNi/fpniVh8Mdc0F9PvPFGmedd3UTWX+&#10;vSVE/wC+f9xFridb8Sav4S8W6nYy6f8Ab/sE/mxbG/55bPkf/Z+evqb4i+M4PA3h7+052a5lilTy&#10;EdfvS/3N9eQ6rYaYnjDTNa1WC7tk1KCW4uodu/ylll/dfIv/AEyRK9L2XJLmPH9pEtzfszePbPXp&#10;tX8PeKLbRLieBUbZPKv+0/3UqxpX7NnjizuHvNV8VaTNb3863F15SyvLcP8AP/eT73zvXsCfGPwn&#10;qV75C6ve2f8A02u7Xyk/4B8lHjDxbZ6V4Xu9V0++n1K7ggX7KlvFvf8A9Aq5yp8hzSrntX/BPLS2&#10;0mHx/byyL9pins4pYk/g2+fX2RgV8Pf8E4UvrnXPirqup+f9tvH07cbn7+1ftVfblGHt7JcpvCXP&#10;HmPnL/gobDPP+x38QktCwuNtkUK9v9Pt6/E/Sof+Xa5nnS4i+7vav3C/bq1C2039lbx5c3cRmt1j&#10;tU8tW5LNeQKn/jxFfjBol/pFzLd/booJri4XZF+9+49c2JlKMhVPejyml4Y8bah4eurv7N8iXUX2&#10;XyU+RPuVwU2qz3MV20vmTSy/e2V0Hi2GXwrB5CzwPcOvlNs++itXL+G0nf7asHmJL5GxnT+5/HWN&#10;OP2g5uQ27P8A0yCJl/1Uq/LWlpWjz3MUv7hnT+F6wvCupK8vkS2zJZO37p69I162l0Tw5aTxTxOj&#10;z+bFD5r/AL14v465pR97lObl985q/wDD0+jvcRTxK/myrt2NX1F/wT002e21nxnfeV+6Xyolf/a/&#10;jr5isPHM/iSKKz1O2j82KWWVZof7zfwV9+/s2fC7V/hpoej3mq31jYW+rWP/ACBt6Jceb97zf9r5&#10;KiUZcsj7nCSjGlE9Q8Z+Nv7KsJWZqz/hj4e+32t3rmr7oZrpdkG9tjxLT/ENmry7Wi8797/HWJef&#10;DTffrqsuualcxeU+6xef/R1f+/8ALXHH3j2I+/7pV+JH/CS2dr9m0jV1vLdP+Wt9L89cDpVhqqQe&#10;fc6nJqVwnzrvb7lafirwroNynzNv2bvNdNRl+avH7/wZq9/f+RoetNo8W75pYZWl/wDQvlolE7vZ&#10;yhTPY4fHkGpRJE27zU+8lfPP7ZOq+d8N5Vi/inir0u2s10q3iWWf7Tdv/rZn/ievB/2qr/f4Vi0+&#10;JWmuJ51VUSnQ96vE4MT7mGkfO/gy52QRf7b17H4A1KBLi4tp1jmt3+T5/wDcrwfR3ewl8iX5HiZv&#10;kr2L4UPBeNqCtKvm/I67/wC5XvYv4T46nPlpnQOioz2dsq7PPXz5XX+Cvo79nu8/sfwHFZtBL5UU&#10;8u13+49eOeGLzw1c65LZ6rO32e4+RZYZ0VLeX+/89ei+GPE9j4b0H+xftzX8VrO3lX0K/JKjPvrz&#10;MNW5KhhUlzx5vsnp3xL0SDx/4fexitYPte79xM//ACyl/grxHxhcz+MP2hfDWnwTxf2VBF/pVujf&#10;J+6T54n2fe/grsPFXj+fRNLRtInabULqXZBbovmvL/uJ/FXD/DS5n1j4u+INX1CK2sLt4GuHS3bf&#10;slldElSvb5+c5vZI9uh8GeFbaVNukR72/uMyf+z1w/xj8AavcxRarod5L9nii/e6d5rfw/xxf/EV&#10;6FbXOmfI7Tt5uz+9Ve88SWMMUUEsqzXErbIrd59n+/XNUjTlH3iPq0ZHon/BMOaW5174sTzy75Wi&#10;0ZWT+Ffkuq+96+Ff+CY199pf4nw+V5P2eewCf7UX+lbK+6q7MOrUooiK9n7p80f8FGbB9S/Y1+Id&#10;pFKsLTCwG9/+wha1+Q3wf+Gttcpcarffuf7NvolR0/5b/fb/AL5Xyv8Ax6v2e/bU0qPW/wBmnxbY&#10;yMyJO9iu5f4f9Nt6/FnW9Sn0TVLjRWWd0inbc7/wN/8AFVjiZfZNSX4nJFf68mrzzwbJ12RWkS/w&#10;/wB+uMTxJBZrcWNjBEkssu9rj+P/AHK2/wDhJNTufNsWnivItuxYZl+5/uVzmpeG2tvs8v3Hdnrj&#10;p/yyMqkuaXNEa+t301r9ja8kS3f5Nm75K09Huf7YuEsYJfufvfnl/wDH69I8B22la3a3C3k6o9hB&#10;F8lxs/eys770Ss/xzbT6bFuvLHT9HilZvKe3i+eVakvl+2cvpqfYLq4+75qr8r1FqXjnxD4e8V6b&#10;4jsdVu/7Q0udLiBJpXdE/wBmp7O2/s37R5vzyvs+/wDw1X1JIrlf9r/2WlGXLI+qw1Hnwh+mPwv+&#10;KNt8XPAOi+KYIvs32yL97F/zylX5HT/vuvQraG21Kz2tLs/3K+Vf2BpoNW+G/iLQVlX7RYaj9oVP&#10;9iVP/ikevatev9Q8MJKyq2xPvV5U5clWUT1YRlKJn+LfhXY397LP/aMif7Fcpc6VZ+Hov9fv2fdr&#10;K1v4o3z+a3mx7P8AbryzxD48luZX82585/7iVEvfOyPN9o7jW9egtvNnZl+T7tfFfx1+JF54j8bb&#10;bGeSGKw+RGRv4q93v01XXrV5W3Q2n99/uV8n+OYfsfivUFX/AJ616uW04+05jxM2qS9nylG2uWml&#10;dmZndvvO9evfBmazvLqWxuUVHlX91cO2zynrxq2m2S11vgm/8nVEi83Zvr1cTDnifMU5e5ynrFzp&#10;Wnw6v5HmxOnmvFB829HrQ0S51fw9qXkTrLc6Z/z8fxxf7/8AeWjwZpUWmy6heebvitd/lJXW+Erz&#10;Y1xbX1t53zb4E/2a8SUeSJ53xe4RarrzardJLbSy21xa6dL9l+4m7+N9n91qi+EvjCDStcu5WlXZ&#10;5EVrsSL71c54ntrlNWuPI2zW7/PFsb56Z4Y8/SvEFp5tn/Cyb3irv+CmejH3I+6e53/j+N7ryPNk&#10;m+b5dn3KzPEOt6frFvbwX3mb4pftEE0W9PKdf9tawrZ4v7NSfypbaV/7jbPk/wDs64p7/V7a/l8/&#10;Sru2h+ZIpng/4FXNGUg9pUPuz/glbeNf33xVn3b0b+y13bv4997vr9A8V+d3/BJYNFcfFyD5tqS6&#10;W+0pt+99sr9D8mvaofAjGr8R4X+2tqVvo/7NHi68uITcQxNYnykbbu/02Db+tfjn4t0TZcXDtue4&#10;um82Xf8APtr9jv2zYLe5/Zu8WrdTLbxbrJ97f31vYGRf++hX486rrH9t+IU0qxl86aWXZLN/Ar15&#10;2L0lzBKX7s53wN4kn+Hus6hqDWKzJdWstqrvapL97/e+7TptNuUitN/8LfLvr2DVfh1baP8ADnUN&#10;OuZd8qs179o2/dfZ/wDYVw/gmZvHy6ZZ2y79T/1UqP8Awf8ATWvLo4iOIlzRNlg6r5YI838baCyX&#10;nnxRf8st8rpVfwl4e8VeIbpF0rTNQ1WFdnyJA8qf/Y1+hnwV/Z38FahZ6l/aaLq2qrBEi3Fx9xVb&#10;7zIn+zV7Wte0/R9T3aDbQW2hadL+4t7f5El2/wAbf3t9e1TpSl7p9fg+GpT92rL3j5Im+Anjh9b1&#10;CW+8NXNhK0u/yn+d9zfwfLXReD/2GPiH45v0l1DyPDGlf8/F388v/AIq/QTwvqem+Jtet2tIl826&#10;sf7Ukf8A66sq7f8AgOyu3msJUtfu/crxMTUqUZcsT0pYenh/3XKfMvwL/Zk0b4EX+oT6fqV/f3d9&#10;EtvPLdsmxtv91a9H8WpKlk/26Btn/Pwi70rrrmz+2S+UvyNF93/eqvNcypFt+5/eSvLnzz1mZRPj&#10;z4heGNMv7+WeK+gR2/gRdlcZYeG4LCXdBYyX8v8AfeKvtvUrOB13PBHv/wB2uSm8Man4keWLTLP9&#10;1/FcP8kS/wDA62hzz92BUq8IfEfLnie2vk0aWW8223y/urdPvvXiHiH9nDUb+3/tnVZf7Nhf55bq&#10;7dYk/wB3c1fV/wAV9V8NfBm4+1Tyr4k8VpF/otj/AMu8Tf36+OviL4k8VfEXVH1XxHdtef8APK3T&#10;/VW/+4lfR4HCVIe9I+cxuNjV+yeQ6x4eittSlgsbn7ZbxNs+0bdm+n6bpty8v7pW+T+NK7CHR2vG&#10;2qv7quw8GeDLzxJrlppGmW3nXtxKsUSf7de97I+eKnhjVdc+wXEHkSXMrbH+0Qrv/wC+67vQbyWG&#10;K3iW5/e7fmdK+3fhv8ENP+Gnhm30+CJXuPv3Vwi/PLLXTf8ACq/DmpXHm3OkWVzv/jeBK46mC5/h&#10;Lp14w+yfDiXN4ksXlMrpt++6/OlXbbUr5Gf5ftKbtn3Ur7bT4J+E/N/5Adls/wCuVdX4V+CHgm5/&#10;1vh6x8qL737j79Y/UpHZ9bpfyn5+XN/O/lfMzv8A88U/jp9n4nvJn2z2OyL7jO8Ve6/tD3mgv4/f&#10;wr4O0rTbBNLX/TJrSJUdpf7n/AK8yhRYYn81rZ32/feeL/4uvNr0pUjvpcuIPrf/AIJwPvPxCf7J&#10;HZoyadtCf9vVfau418c/8E9pGlXx1vMTfLYfNE+7/n4r7JwK9HD/AMKJ5OJXLVkj5/8A27wg/ZT8&#10;cFtzKv2Jv/J23r8mLDwZBokv26BWdLeeKX73z/fr9af26WRf2WPGpdmRd1huZe3+n29fkhqvi22f&#10;Xrj7Mk/2SL5Pu/fVfl+euPG6vlOSXwn0HqVh9vleVv3yS/3/AO7Xc/B74LeG/ANtq3inUbZRG/8A&#10;pTW/95FXckX+7912/wB5K4D9ni/k+JHiCbSLp4HEUqeRF/H9nr33XbCfxru0TT5FitL65e1a4/hW&#10;1i+a4l/4HK614eT4SUKspyP0bKKUa0Y1Z+6ebeK9S1T4feJLS7aNYpLyyZ9kLfwyL8n/ALLXdeBP&#10;AEWt/AHVb9ok+3yhpYXf+7H96mftE6VB4k8N+G9S0ePzmgun0z5P4tu1VrqvDWpr4Y8S+FvBbRqY&#10;l0ryLnc3/LWVNzf+gV9hzWPvsRi6f9nUJ0/j5tf+3Thv2Tbu7uvG0rSsz28Vj5Db/wCFd6bK+vXt&#10;ldXSvlnw/ar8J/AniS9sd32251p7WJ3X+GN//sHr6K8JeK7bxhoVrqVo29Z1+ZP7rf3a8HF0vtHz&#10;XENaOKxsq9L4Qs9IimjvZ1+R1uf/ALGqd5oK38qReRvl/wBiug0qzgvGu2ufkt0/erL/AHGrh/iL&#10;8Y9D8B6dceVOvyfIz/xyt/cSs6GCliD4ypi/Ze6bGq6P4c0SzefV5YNkS723v8i/79fJ/wAVP2q5&#10;9e1t/DnhNV0rQrVXuLy+T7/2dfv7E/h3/c/4HXkPxp+OuteOZXXzWS0Zv3VojfeauNTTf+EY8OeR&#10;eNv1O/23t8/92Jf9VF/7N/3x/cr6ShhqVH3YnhVa8qvxHOeLb+58Q6vcXl5++vb1mlb+PbUSaPFD&#10;Ei7f4a0NNs3fffTr/rfupV14d7pt++1dZzcxzmq20Wj6XLebVT+7X1H+xb8Iv7N0h/GOpwf6Xdb0&#10;td/8CfxvXhXhjwBP8UfiTovheDd9n3faLyX/AJ5RLX6O6Vo8GiaXaWdnEsNpAvlKifwJWpjKQx7P&#10;/gaVj2262lm/3vuV0FnNFczP8+zbWe9t/prsv3KDnFtvnlV2b7/yVL8XfidpnwK+FV3rmoS7Hii/&#10;dQ/89ZW+4laeiQxPdI06/urf56/OT/gpR8etQ8S+OtP8JafcNHpmkfvZ3X+O4b/4lazlLkNYx5z5&#10;y+Ivxd8Wa14xuNaga50pXn+0f7cr/wB+WvbfD3iRfGHhy08Rz/ZrOLdvl/6ZS/x7K+P/ADp7y682&#10;eVpn3fM7tXvH7OWvRJFqtjO33f3qo7V5WM96nzHpYSVpH6df8E4bKC0l+IKxLMGYadv86Tfu/wCP&#10;qvts9a+Mv+CdzQ+X48EV4t+w+wOZ0m3r/wAvHy/+O19mbaWDftKEWYYmd6jZ4R+27ps2r/sxeMrS&#10;Cf7M7mxdpd33UW9t3f8A8dVq/H/wTfrf/wBrW2p6hd2yXE/lWsUMX+tXf/er9mP2rrGz1P4EeJLO&#10;93fZZ2s0cKu7cPtcXy1+Rmq6r/aWparAqsjvfSpEjrtRFV9qIlcOL9+pymcKEqzR7l8BfCMXwy8L&#10;6rrK3KzarqKtBav/AM8lZ9rbP++Jf++K9rtpM+EfDlr9rjt21PyrVYk++0Xm7rhm/wDHa5vRvC/9&#10;hnU7do1ey8N+HIkVW+55rRf/AGTtXFeJPF6wajYT27eda6TaQWu1P935v/QmrqpR5Icp+44LLo08&#10;LCMPs/8Atx7n4EXStY8F61BLOttptrqsWpQXD/InkebuT/0VXimr/HvSdb+J8utaXFPei3u0CukT&#10;bFRf9qud8P6DJ4w0HRLvXL65GhaTZu09jaXTRJcKsvyJL/vs22vZbP4F3WvfDXwrFoOmLZ3V4zPc&#10;u/yrFF/Cz1rTlKZc8PQwVb/aJe7zGX8WfFt/4u8XzaNptu01nYDfEkK/62Vk3s1e2/AHwHq/g3w/&#10;dX3ihvsFvOyvBabvn/4HW54C+GOgfBzTnvrqVtV12Vf317cff/4D/dWvC/jH+0s2sazDpmkS/aXS&#10;fZLcJ9yJN/8ABXT7LnjyyPgc2zqEpSwuB+H+Y7v4r/tA2fh7S3sYP313Eu1LdP7/APt18T+PPGeo&#10;eLdWuLy+naZHb76fx/7CVu/Fe/lh8b+ILZpW/dXkvmzf+yV51slv23bdkX8P+5XTCMVE+L5pF3R4&#10;YHvZb68iZ7eyi+0T7P7v8ESf777E/wCB1SuftPiHUn+0t+9lb7ReOn3P9yug1Xb4e8PxWKr/AKbO&#10;yXU6f7X/ACyT/gC/P/wOorOz/s2w/wCmsvzyvVCKNyioqRL9xKq2b7JfPb7lOuZvn/366P4deDJf&#10;H/jLTNDi3fZ5f3t0/wDciX79akn0B+yd4AbRNDuvFF9EyXustvi3r923X7n/AH39+voC5mWGB2am&#10;aVZxabYW9tFFsiiXYqJ/CtV/EO14vl+5Qc5Npv8Ax6vL/HLVdLn7N9o/9nqe2RrDS/P/AOWW2qGj&#10;u1/PLcz/AOqi+d/92gXxlH4i+M4vAfhSJWuVhvb1lii/66t9yvy48YaPP488IeJYL5/tPivQZ5bh&#10;nf788Xm/P/3xX074/wDj9B42+PV34eZon0e1ZIoLj+7dK/3/AP2SvJ/Enh6fw98X/EuoRRb7e3Zr&#10;i6t/+esEr7H/APRteNUqc1U/RMuyn/Zve+0fGML7Hr0P4OeIf+Eb+IOnzuivbyv5UqP9za3yVhfE&#10;Xw8vhjxVdWkTb4W+aN/9msnTblrae3nX76y1rVj7Wiz42rSlhK8qUvsn7kfsGTtu8bWf2KSzigWw&#10;KNubyn3faPuV9dba+MP+Cc3iLWvGmi+KfEGpXdnNZX9tpzWlvadbcL9oV0ZfrivtCvOyqM6eFjGR&#10;zOfM7nkP7V+rJof7P/iy/bbtgS3PzdP+PiKvyI+Gnhu+8bePLSLyGuWa6fULqX+CJPN3/PX62ftg&#10;aAfE37Ofi7TftP2TzFtXab+4q3UT/wDstfmX8E9YXSry70+x3TXdvqcvmzP/AAW+z5Hrmx8uSr7p&#10;6uBjKcoRj/MfWOsbRpHiyGUsv9qS3Tb/AO9FHap/7NXjvhjwt/aXwj8UalPF+9iWKWDev3l3/Ptr&#10;1zXLqC68Y6fpCMy2/wDZU+7/AHpYmb/4mk+HPhKfUvDnhDww3kTWl1Yz3F5v+48Tfwf+PV6ED9k+&#10;u/UcBLm/miZnwE+Hb/EX4e6O0/7nTYrz/TGdf9bFF/yy/wBr56+ltS17TPBmjStczrbWluu+WWZv&#10;uVUfxDpXg/w55ECW2lWVhFsZPuRQV8W/Hv43y+P7r+yNPlZNHib7/wDHO/8Afeu6nT5D8qzjNquZ&#10;Vf5Ylr46/tIXnjy/uNK0GWW20r7jXH8dxXjVzN/ZtvKqt++++zv/AA0y28jTYnlasrfLrdx83yW/&#10;9yus8A7D4r21zrfxE1OdoJbOKXyr3Y67N3mxI9S+EvDE95YahqrWfnaVpK/aLp/4P+mSf8DevqD4&#10;S+ANP+Ltxp/jHU9I1aa9tdM/sqWHyke3uv3W1JUdn/g3147+0h4M8R+DNL0/wPY6Vc6V4Pef7Q2p&#10;zMj3F+3/AE1df/QK541Pe5TSUTxSwdvEN/canPKzxK3yu/8Ay1b+N6NVv2814v4P79W794NHsIrO&#10;D5EWsRH3V0GAz77bmr6w/ZR8BrpXhm48S3i7L3VPkgR/4bdf/i6+XfDHhufxb410rQ7bd+/nTzdn&#10;8K/xv/3xX6C6bDBYadb2dmqpb2sSRRJ/cStTKRsecu3dLXNaxfy3+pJbW0uy3X/W3FaFzeNDF8q1&#10;ylgks08v71kiSXfKn/PVqDI6vUrn7TEiwf8AHvF91H/jrgfjT4/n8DeA7uC1nih1O6gfyvl/2K6t&#10;7lvKfdtr4y/aN8Zy+M/FH2zTL7fZaNdNZSon8ErJ87/+yVxYmpyRPo8iwUMbi40pnlOg+FftPgO7&#10;8R+bv1DS9W8qf++0Uuz5/wDvuvQNK1Wfxn48eeVf3uo2MtlOn/bvs3/+Obqm+D9np9t4f8R/2ru/&#10;sq/ns7W6h/3t6b//AECtDwx4VfwT8YtP0jU/n2fddP490T7K82X2ZH7Ng6NKjHE4af2fhPmX9oPw&#10;tPok1q08flzwTy2c7J/31Xkkf+oNfTX7SQXxF8MtH15V+81ray/9dYklif8A9ASvmeH79dlGXun4&#10;9n2mNlU/mP12/wCCOXj2bxD8OPG3h6Zfk0Sezkifd/DP9o+X/vuJv++q/RKvy/8A+CI//Hr8Y/8A&#10;e0b/ANva/UCnThGkrI+cPN/2hljPwd8SeawSLyo9xb/rqlflf8Iprm/+ON3bMsX9nytLL5X+3FE+&#10;x6/VX493KWvwn1yZ4/NRDBuT1/fxV+ffwq8N2Nt8X/EmvQKlrYWOmy3Df7LNviX/ANCrysXDnrxP&#10;p8h5ZYmNy+NYvv8AhI7TxL5XnWn9oxWvmo/yN8qr/wCg13+kfEODT/Ger6ZZ+XDPpNrFFB/B9379&#10;cRrAXTf2ddKKrsv5btNR+T+7v+/XkDeJZ9Y+IGoa1A+yIQz3MsT/AH3irsj8R+s5zg1iMvqVekZc&#10;p0/7RXxvl8W+I4tD0qdk02y+e82f8tZf/sK8vS/iTfO33Iq4y8v2mllvJ/vys8rPUUPiGK5RFn/h&#10;+6lejE/CJ7nUXNzLqs+7/UxfwpXZ/Dfw9F4h8X6JpTNsivLyK3b/AIE9eeJ4hgeJ/mWGJPvPT/D3&#10;ja8s9e0++sdyXFrOstr/AMBeq+yI/bnQrGx8OaFp9jp9usNtBEsUSIv3VrwX9s2OxPwp1W4uUXzY&#10;QksX+95qf/FVyvhj9tXwZqXhyJtV1CLTdQii/e292r/e/wBl1+9Xy5+0/wDtXL8V5YtK0iKSHQrd&#10;vNlmmXZ57/wbE/u1yR+IXKeK3959punXd87053WFH/2ax9Hdn3zy/Pvan6lefMlsrN9onbyl/wB6&#10;u4zPpD9kLwfLNcar4vngbyv+PK1f/wBG/wDsiV9IXMyv8y/JKv8AHXNfDrwxF4G8DaPpVnLv+ywf&#10;M7/xy/xv/wB91sfafOi+bb/foMZDvtkr74pYJH/6bJVff9mlRYF3rUV5ftZ2twy/98JXHpreqvdR&#10;W1mscP8AtzfcZqAUS78Y/GcXgDwHcarKypcS7LeCF/7zf/Z1+fXga/8A+Lh+JdDvp2+z6vPL8/3/&#10;APSF+eL/AMer2j9sb4hT3njzwr4TaVXt/wDj4ldPueb/AAf+z/8AfVfN8142lfEm4vN3+qvFuF/7&#10;7rhn78j7fKo/VYwrx+LmPeNHe+h+DPjuDyGTypbWXft+42/50/8AQK7vwxeRePIPAni/5rm9sN1l&#10;qf8AvRI7I9Xfivpv2P4beMNVsW32WvfY5Ytn3P8Ab/8AQK80/Z48c2PhKLxHZ6gsl5E1q1x5Nv8A&#10;wOqf/Z1zcv7s+9qVp4jGSqU/tHlHja/kv/gFrFtt3/Zdfil/3VZHrwGF9m//AHa958a6VPbfD/WJ&#10;Z3aOLUoEvYok+58tw6ba8DT7j1tQPznP6Psq8Zf3T9R/+CIn+o+Mn10b/wBva/Uevy3/AOCIn3Pj&#10;L/3Bv/b+v1IrpPlDyv8AaU12y8M/BLxLqmpS/Z7G3jieV/7o8+OvhL4QahZ/EPw3fWmiK1n/AG3q&#10;MvnzSrtfyoovk/8AH2avtn9rnwqnjX9nzxVoskrQpcNZnen3l23cD/8AstfGvgjTtN+DWh381qrP&#10;dW9t5Vtb3D/fad/k2f8AAUZv+B15VSX+08n90+s4ajKWM9w3NY1OynbxTo2mNHNp2keHHs4t38W1&#10;l3f+PV4Fol/p/g/wRfa5qsDXMWpN/ZS27/J8rbPnR67X4cX9zc+IPEulLPHDcajp06Kl2v3navDf&#10;2qPFsGmy+F/B1m37rRFX7Un8Dy/531ty8tQ/TsbiJYfLatCX2pHE+Kpp0uv7PRdkSN8z1x95ftCz&#10;ru+5XoGvQ/b5bu83fIq15fbf6Tfu0vzpF+9ZK9KJ+I148lWUTTS8bfFBu+Rfnl/366XStY+wWEss&#10;X393lLXBPctCr7m/eyt9yutS28mK0tt3zxL83+9Wpgbz63O67JZdn+wlZj3n2m4/v/7dVLyZkR1/&#10;8fqbSkZP9tKAOlS8+x2qL/BXZ/s5eHl8f/FiKeVlfT9G/wBIbf8Axy/8sk/9m/4BXlmt3621m7V9&#10;d/skfDpfCvw5i1eVdmoap/pD71/g/gSoJPoD5ni2/wDLL+JKz4b+Dyn8r50T73zfdpmqu1no0sq/&#10;O8v7pq8yfXp0ZIIJ2SXfvZ/7qfwJVkHVa9r0EN15v735Gp/hvVbHUlu9TWXfFaxf8AqlprxXll5D&#10;L/pErbPn+49cP+0V4zX4UfCC7trHbDe3Stbq6ff+b771lOXJHmOzDUfa1IxPjr9ozxMmrfEaDVYJ&#10;fOlkn+0Rf9cv4P8A0Guq+HvhWz8Z+KtbvGs/tlvLp0qQTbtiRXTfc+f/AL7rxDUYbnWNU0W5up12&#10;XX3nb7kSr8te2eGLm88N+CtblWLZLpd9ZXUTv/v15sfiifc4OUFGpCP9029Y8ba/f/DSLwrPeN9n&#10;tWZ2RF2f7ib/APvutX4i6DFoPi231DR9tnp9/plu/wDo8WxN3lbJU/3ttReNkg1vxR9ugZU0zV9l&#10;1FL/AAfN9/8A8e317H4w0Sx1vWfEHg7VdX0+2vbWzi1LTPm+9+6/ep/45UcvNzRP0SsqGHrYat9m&#10;R4/4m+HUWo/AX+2PtO+9iiuooof+eqean/oG9P8AvuvjH+CvvPQfGen3PgvR/Dk8TOlxqMtlFsi+&#10;/ui3b/8Ab2Oi/wDfdfC+rWH9l6rd2jNv8id4v++XraifmnFVP2df/DKR+n//AARH+78Zf+4N/wC3&#10;9fqJX5d/8ESk2L8ZP+4N/wC3tfqJXYfAniX7Xt62mfs8eKbmOf7M+6zTzfTddwJ/WvEfCXwx02b4&#10;b6YuvW32y9l/0rzX3b4v7lfT3xd+Ha/Fb4f6n4Xlu/sKXzQM9x5Xm7fKnSX7u7/YrGvfguZ7RbeH&#10;VhbRom1T9m3f+zV85jcLXq4n2tL+U9rK8TTwlSVScuU+IfiNpP8Awi3i+78VRPHqX7iVVsmi2bZd&#10;u1GSvgjx+l9c6jLc3Pnp5t55SxS/P/wOv2C8b/sVXXjJH/4rn7Fu/wCoUZf/AGvXEN/wTVt5rD7N&#10;deO0uG/56vof/wB0V0UKWJj8Z9Jic9pYijGhKXuxPz0+0xaxod60TQeb8qN9nXYifJXmiW0SWd3L&#10;9/zZfK3/AO7X6XW3/BKI2cGqRW/xREC3r7l2eHv9V/5NVm/8Ohj/AGfa2q/FjZ9nXbv/AOEc+9/5&#10;NV7dP4fePja1WE6kpRPze0HTftmree3/AB72v735/wC/XUW0LP5s8v8AHX6BW3/BJFbPTntV+KfD&#10;NvZ/+Ee/+6qlH/BJfZF5a/FT/wAt7/7qrbmicp+ddzc73etjSrbZavJJ/dr7y/4dEs8qu3xZ/wCA&#10;/wDCN/8A3VWk/wDwSgzFt/4Wl/5b3/3VRzj5j8/fCvgyf4i/EjRPDitst5Zd87p/DEvzvX6MabpS&#10;6VZW9nbLsiiXYqI1Xvgz/wAE1l+Euu3+rSfEEa3cXUSxLv0Pyti793/Pw1e2p+zPsl3L4hX/AMAP&#10;/ttRzRIPBPFSK+nbfl3/APfFeb6bbNea9FE0SpEzfNX1j4h/ZQPiGLY/iown+8NPz/7VrK0z9jX7&#10;DJvbxd5z/wB7+zNv/tWr5yzwaazifWYoLb57e3+dv9l6+RP2pden+IXiaLT4rxv7Pt7x9PWVJfkR&#10;lTc+9P8AP3K/Tl/2SJ4dIu4LPxh5OoTq227fTN21v4Pl83+GvCh/wSnlk024gl+J++aRndbl9B5X&#10;d7faq46ylP4T3MurYajzSqyPzG8GfDfxD8QvFsun+H7O5uflWL5F+SLd/tfdSvS7O2vpPhp4r037&#10;DbfaNGeDTby4eVmeXypf8/8AfFfp38DP2C/+FM+GbrSG8axawLi8a7+0Jov2d/8Adb/SG3V5zc/8&#10;Etbh9c8UXkHxUeCx8QXHmz2SeHvurv3bN/2j/wAeqIxlEqjjKEK8pfZkfKPwi0eDxt8MUWdYry98&#10;OXibbHz2/e2sr73+SrPxj1WL4XftDxa5pmmWj7IInlheBn3ps2OnzV92+Bv+CfmheA4s2Ov7LhoP&#10;s8sq2LJ5q/7X72tfUv2HtH1WXz7jVbaW4/57S6bvb/0bWcpVIy5o0z6GWeUKlGFKUvhPgv4zXmkJ&#10;8KprnQb60RItRi1qziT/AI+LVWT96nyf7VfFXjfWofEfjDUtXtImggvZfO2P/e/i/wDHq/ZLxd/w&#10;Tih8UaJqGnweN4tN+2QPb700Xdt3L/18V4l/w5H+b/ks3/lrf/dtPD+0/wCXsTw81zCnjJe4T/8A&#10;BE3/AFXxk+ujf+3tfqDXyz+xP+xSf2Ok8YqPGZ8WjxEbPrpn2LyPI8//AKay793n+33a+pq7D5kK&#10;KKKACiiigAooooAKKKKACiiigAooooAKKKKACiiigBKWiigAooooAKKKKACiiigD/9lQSwMEFAAG&#10;AAgAAAAhABG8befjAAAADQEAAA8AAABkcnMvZG93bnJldi54bWxMj0Frg0AQhe+F/odlCr0lq9Gq&#10;WNcQQttTKDQplN427kQl7qy4GzX/vptTc3zMx3vfFOtZd2zEwbaGBITLABhSZVRLtYDvw/siA2ad&#10;JCU7QyjgihbW5eNDIXNlJvrCce9q5kvI5lJA41yfc26rBrW0S9Mj+dvJDFo6H4eaq0FOvlx3fBUE&#10;CdeyJb/QyB63DVbn/UUL+JjktInCt3F3Pm2vv4eXz59diEI8P82bV2AOZ/cPw03fq0PpnY7mQsqy&#10;zuc4iT0qYBGt0gTYDQniKAV2FJCFWQq8LPj9F+UfAAAA//8DAFBLAwQUAAYACAAAACEAjJp/u8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0gW5HOJ7j0SXRP55iAfvjtc&#10;AQAA//8DAFBLAQItABQABgAIAAAAIQDQ4HPPFAEAAEcCAAATAAAAAAAAAAAAAAAAAAAAAABbQ29u&#10;dGVudF9UeXBlc10ueG1sUEsBAi0AFAAGAAgAAAAhADj9If/WAAAAlAEAAAsAAAAAAAAAAAAAAAAA&#10;RQEAAF9yZWxzLy5yZWxzUEsBAi0AFAAGAAgAAAAhALGhgGm4AgAAJQgAAA4AAAAAAAAAAAAAAAAA&#10;RAIAAGRycy9lMm9Eb2MueG1sUEsBAi0ACgAAAAAAAAAhANpDZY9zvgAAc74AABQAAAAAAAAAAAAA&#10;AAAAKAUAAGRycy9tZWRpYS9pbWFnZTEucG5nUEsBAi0ACgAAAAAAAAAhAD5SRUs/OgAAPzoAABUA&#10;AAAAAAAAAAAAAAAAzcMAAGRycy9tZWRpYS9pbWFnZTIuanBlZ1BLAQItABQABgAIAAAAIQARvG3n&#10;4wAAAA0BAAAPAAAAAAAAAAAAAAAAAD/+AABkcnMvZG93bnJldi54bWxQSwECLQAUAAYACAAAACEA&#10;jJp/u8gAAACmAQAAGQAAAAAAAAAAAAAAAABP/wAAZHJzL19yZWxzL2Uyb0RvYy54bWwucmVsc1BL&#10;BQYAAAAABwAHAL8BAABOAAEAAAA=&#10;">
                <v:shape id="Picture 261" o:spid="_x0000_s1027" type="#_x0000_t75" style="position:absolute;left:1463;top:-787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igBxwAAAOMAAAAPAAAAZHJzL2Rvd25yZXYueG1sRE9fS8Mw&#10;EH8X9h3CDXxzyYrKWpeNIQg+TMTp8PVobklZcylNXLt9eiMIe7zf/1uuR9+KE/WxCaxhPlMgiOtg&#10;GrYavj5f7hYgYkI22AYmDWeKsF5NbpZYmTDwB512yYocwrFCDS6lrpIy1o48xlnoiDN3CL3HlM/e&#10;StPjkMN9KwulHqXHhnODw46eHdXH3Y/X8I4L+7blwN/2sp+bvSs3w7bU+nY6bp5AJBrTVfzvfjV5&#10;flE8lPdKFSX8/ZQBkKtfAAAA//8DAFBLAQItABQABgAIAAAAIQDb4fbL7gAAAIUBAAATAAAAAAAA&#10;AAAAAAAAAAAAAABbQ29udGVudF9UeXBlc10ueG1sUEsBAi0AFAAGAAgAAAAhAFr0LFu/AAAAFQEA&#10;AAsAAAAAAAAAAAAAAAAAHwEAAF9yZWxzLy5yZWxzUEsBAi0AFAAGAAgAAAAhADWuKAHHAAAA4wAA&#10;AA8AAAAAAAAAAAAAAAAABwIAAGRycy9kb3ducmV2LnhtbFBLBQYAAAAAAwADALcAAAD7AgAAAAA=&#10;">
                  <v:imagedata r:id="rId10" o:title=""/>
                </v:shape>
                <v:shape id="Picture 260" o:spid="_x0000_s1028" type="#_x0000_t75" style="position:absolute;left:4558;top:-3277;width:2790;height:3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ZP7zQAAAOIAAAAPAAAAZHJzL2Rvd25yZXYueG1sRI9Pa8JA&#10;FMTvgt9heUIvUjfR2GrqKkUQCnrR/oHeHruvSdrs25hdNe2n7xaEHoeZ+Q2zWHW2FmdqfeVYQTpK&#10;QBBrZyouFLw8b25nIHxANlg7JgXf5GG17PcWmBt34T2dD6EQEcI+RwVlCE0updclWfQj1xBH78O1&#10;FkOUbSFNi5cIt7UcJ8mdtFhxXCixoXVJ+utwsgrm++Nn+j4+7k4/29fJJHN6eP+mlboZdI8PIAJ1&#10;4T98bT8ZBdksS5PpdJ7B36V4B+TyFwAA//8DAFBLAQItABQABgAIAAAAIQDb4fbL7gAAAIUBAAAT&#10;AAAAAAAAAAAAAAAAAAAAAABbQ29udGVudF9UeXBlc10ueG1sUEsBAi0AFAAGAAgAAAAhAFr0LFu/&#10;AAAAFQEAAAsAAAAAAAAAAAAAAAAAHwEAAF9yZWxzLy5yZWxzUEsBAi0AFAAGAAgAAAAhAL6lk/vN&#10;AAAA4gAAAA8AAAAAAAAAAAAAAAAABwIAAGRycy9kb3ducmV2LnhtbFBLBQYAAAAAAwADALcAAAAB&#10;AwAAAAA=&#10;">
                  <v:imagedata r:id="rId64" o:title=""/>
                </v:shape>
                <w10:wrap anchorx="page"/>
              </v:group>
            </w:pict>
          </mc:Fallback>
        </mc:AlternateContent>
      </w:r>
      <w:r w:rsidR="00000000">
        <w:t>Quantum Computing and Mathematics</w:t>
      </w:r>
      <w:r w:rsidR="00000000">
        <w:rPr>
          <w:spacing w:val="-67"/>
        </w:rPr>
        <w:t xml:space="preserve"> </w:t>
      </w:r>
      <w:r w:rsidR="00000000">
        <w:t>Dr.</w:t>
      </w:r>
      <w:r w:rsidR="00000000">
        <w:rPr>
          <w:spacing w:val="-2"/>
        </w:rPr>
        <w:t xml:space="preserve"> </w:t>
      </w:r>
      <w:r w:rsidR="00000000">
        <w:t>Minirani S</w:t>
      </w:r>
    </w:p>
    <w:p w14:paraId="2AC0642F" w14:textId="77777777" w:rsidR="00BD5AE0" w:rsidRDefault="00000000">
      <w:pPr>
        <w:spacing w:line="320" w:lineRule="exact"/>
        <w:ind w:left="1182" w:right="1203"/>
        <w:jc w:val="center"/>
        <w:rPr>
          <w:sz w:val="28"/>
        </w:rPr>
      </w:pPr>
      <w:r>
        <w:rPr>
          <w:sz w:val="28"/>
        </w:rPr>
        <w:t>Associate</w:t>
      </w:r>
      <w:r>
        <w:rPr>
          <w:spacing w:val="-9"/>
          <w:sz w:val="28"/>
        </w:rPr>
        <w:t xml:space="preserve"> </w:t>
      </w:r>
      <w:r>
        <w:rPr>
          <w:sz w:val="28"/>
        </w:rPr>
        <w:t>Professor,</w:t>
      </w:r>
      <w:r>
        <w:rPr>
          <w:spacing w:val="-9"/>
          <w:sz w:val="28"/>
        </w:rPr>
        <w:t xml:space="preserve"> </w:t>
      </w:r>
      <w:r>
        <w:rPr>
          <w:sz w:val="28"/>
        </w:rPr>
        <w:t>MPSTME,</w:t>
      </w:r>
      <w:r>
        <w:rPr>
          <w:spacing w:val="-9"/>
          <w:sz w:val="28"/>
        </w:rPr>
        <w:t xml:space="preserve"> </w:t>
      </w:r>
      <w:r>
        <w:rPr>
          <w:sz w:val="28"/>
        </w:rPr>
        <w:t>NMIMS</w:t>
      </w:r>
      <w:r>
        <w:rPr>
          <w:spacing w:val="-8"/>
          <w:sz w:val="28"/>
        </w:rPr>
        <w:t xml:space="preserve"> </w:t>
      </w:r>
      <w:r>
        <w:rPr>
          <w:sz w:val="28"/>
        </w:rPr>
        <w:t>Deemed</w:t>
      </w:r>
      <w:r>
        <w:rPr>
          <w:spacing w:val="-7"/>
          <w:sz w:val="28"/>
        </w:rPr>
        <w:t xml:space="preserve"> </w:t>
      </w:r>
      <w:r>
        <w:rPr>
          <w:sz w:val="28"/>
        </w:rPr>
        <w:t>University,</w:t>
      </w:r>
      <w:r>
        <w:rPr>
          <w:spacing w:val="-12"/>
          <w:sz w:val="28"/>
        </w:rPr>
        <w:t xml:space="preserve"> </w:t>
      </w:r>
      <w:r>
        <w:rPr>
          <w:sz w:val="28"/>
        </w:rPr>
        <w:t>Mumbai.</w:t>
      </w:r>
    </w:p>
    <w:p w14:paraId="31D02C40" w14:textId="77777777" w:rsidR="00BD5AE0" w:rsidRDefault="00000000">
      <w:pPr>
        <w:pStyle w:val="Heading1"/>
        <w:spacing w:before="187"/>
        <w:ind w:right="3829"/>
      </w:pPr>
      <w:r>
        <w:t>Abstract</w:t>
      </w:r>
    </w:p>
    <w:p w14:paraId="1A3E708A" w14:textId="77777777" w:rsidR="00BD5AE0" w:rsidRDefault="00000000">
      <w:pPr>
        <w:spacing w:before="185" w:line="259" w:lineRule="auto"/>
        <w:ind w:left="1160" w:right="1173"/>
        <w:jc w:val="both"/>
        <w:rPr>
          <w:sz w:val="28"/>
        </w:rPr>
      </w:pPr>
      <w:r>
        <w:rPr>
          <w:sz w:val="28"/>
        </w:rPr>
        <w:t>Quantum computing has emerged as a transformative frontier in computational</w:t>
      </w:r>
      <w:r>
        <w:rPr>
          <w:spacing w:val="1"/>
          <w:sz w:val="28"/>
        </w:rPr>
        <w:t xml:space="preserve"> </w:t>
      </w:r>
      <w:r>
        <w:rPr>
          <w:sz w:val="28"/>
        </w:rPr>
        <w:t>science, revolutionizing the way we approach complex mathematical problems.</w:t>
      </w:r>
      <w:r>
        <w:rPr>
          <w:spacing w:val="1"/>
          <w:sz w:val="28"/>
        </w:rPr>
        <w:t xml:space="preserve"> </w:t>
      </w:r>
      <w:r>
        <w:rPr>
          <w:sz w:val="28"/>
        </w:rPr>
        <w:t>This research talk serves as a foundational exploration of the intricate interplay</w:t>
      </w:r>
      <w:r>
        <w:rPr>
          <w:spacing w:val="1"/>
          <w:sz w:val="28"/>
        </w:rPr>
        <w:t xml:space="preserve"> </w:t>
      </w:r>
      <w:r>
        <w:rPr>
          <w:sz w:val="28"/>
        </w:rPr>
        <w:t>between quantum computing and mathematics. Beginning with an overview of</w:t>
      </w:r>
      <w:r>
        <w:rPr>
          <w:spacing w:val="1"/>
          <w:sz w:val="28"/>
        </w:rPr>
        <w:t xml:space="preserve"> </w:t>
      </w:r>
      <w:r>
        <w:rPr>
          <w:sz w:val="28"/>
        </w:rPr>
        <w:t>the fundamental principles of quantum mechanics, we explore the mathematics</w:t>
      </w:r>
      <w:r>
        <w:rPr>
          <w:spacing w:val="1"/>
          <w:sz w:val="28"/>
        </w:rPr>
        <w:t xml:space="preserve"> </w:t>
      </w:r>
      <w:r>
        <w:rPr>
          <w:sz w:val="28"/>
        </w:rPr>
        <w:t>that support this revolutionary field. From qubits and linear algebra to quantum</w:t>
      </w:r>
      <w:r>
        <w:rPr>
          <w:spacing w:val="1"/>
          <w:sz w:val="28"/>
        </w:rPr>
        <w:t xml:space="preserve"> </w:t>
      </w:r>
      <w:r>
        <w:rPr>
          <w:sz w:val="28"/>
        </w:rPr>
        <w:t>gates and algorithms, we discuss the mathematical foundations that empower</w:t>
      </w:r>
      <w:r>
        <w:rPr>
          <w:spacing w:val="1"/>
          <w:sz w:val="28"/>
        </w:rPr>
        <w:t xml:space="preserve"> </w:t>
      </w:r>
      <w:r>
        <w:rPr>
          <w:sz w:val="28"/>
        </w:rPr>
        <w:t>quantum</w:t>
      </w:r>
      <w:r>
        <w:rPr>
          <w:spacing w:val="1"/>
          <w:sz w:val="28"/>
        </w:rPr>
        <w:t xml:space="preserve"> </w:t>
      </w:r>
      <w:r>
        <w:rPr>
          <w:sz w:val="28"/>
        </w:rPr>
        <w:t>computers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solve</w:t>
      </w:r>
      <w:r>
        <w:rPr>
          <w:spacing w:val="1"/>
          <w:sz w:val="28"/>
        </w:rPr>
        <w:t xml:space="preserve"> </w:t>
      </w:r>
      <w:r>
        <w:rPr>
          <w:sz w:val="28"/>
        </w:rPr>
        <w:t>problems</w:t>
      </w:r>
      <w:r>
        <w:rPr>
          <w:spacing w:val="1"/>
          <w:sz w:val="28"/>
        </w:rPr>
        <w:t xml:space="preserve"> </w:t>
      </w:r>
      <w:r>
        <w:rPr>
          <w:sz w:val="28"/>
        </w:rPr>
        <w:t>at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1"/>
          <w:sz w:val="28"/>
        </w:rPr>
        <w:t xml:space="preserve"> </w:t>
      </w:r>
      <w:r>
        <w:rPr>
          <w:sz w:val="28"/>
        </w:rPr>
        <w:t>unprecedented</w:t>
      </w:r>
      <w:r>
        <w:rPr>
          <w:spacing w:val="1"/>
          <w:sz w:val="28"/>
        </w:rPr>
        <w:t xml:space="preserve"> </w:t>
      </w:r>
      <w:r>
        <w:rPr>
          <w:sz w:val="28"/>
        </w:rPr>
        <w:t>scale. The</w:t>
      </w:r>
      <w:r>
        <w:rPr>
          <w:spacing w:val="1"/>
          <w:sz w:val="28"/>
        </w:rPr>
        <w:t xml:space="preserve"> </w:t>
      </w:r>
      <w:r>
        <w:rPr>
          <w:sz w:val="28"/>
        </w:rPr>
        <w:t>talk</w:t>
      </w:r>
      <w:r>
        <w:rPr>
          <w:spacing w:val="1"/>
          <w:sz w:val="28"/>
        </w:rPr>
        <w:t xml:space="preserve"> </w:t>
      </w:r>
      <w:r>
        <w:rPr>
          <w:sz w:val="28"/>
        </w:rPr>
        <w:t>navigates through prominent quantum algorithms, such as Shor's algorithm for</w:t>
      </w:r>
      <w:r>
        <w:rPr>
          <w:spacing w:val="1"/>
          <w:sz w:val="28"/>
        </w:rPr>
        <w:t xml:space="preserve"> </w:t>
      </w:r>
      <w:r>
        <w:rPr>
          <w:sz w:val="28"/>
        </w:rPr>
        <w:t>integer factorization and Grover's algorithm for unstructured search, unveiling</w:t>
      </w:r>
      <w:r>
        <w:rPr>
          <w:spacing w:val="1"/>
          <w:sz w:val="28"/>
        </w:rPr>
        <w:t xml:space="preserve"> </w:t>
      </w:r>
      <w:r>
        <w:rPr>
          <w:sz w:val="28"/>
        </w:rPr>
        <w:t>the elegant mathematical constructs that drive their extraordinary efficiency. We</w:t>
      </w:r>
      <w:r>
        <w:rPr>
          <w:spacing w:val="-67"/>
          <w:sz w:val="28"/>
        </w:rPr>
        <w:t xml:space="preserve"> </w:t>
      </w:r>
      <w:r>
        <w:rPr>
          <w:sz w:val="28"/>
        </w:rPr>
        <w:t>also explore the mathematical intricacies of quantum error correction, quantum</w:t>
      </w:r>
      <w:r>
        <w:rPr>
          <w:spacing w:val="1"/>
          <w:sz w:val="28"/>
        </w:rPr>
        <w:t xml:space="preserve"> </w:t>
      </w:r>
      <w:r>
        <w:rPr>
          <w:sz w:val="28"/>
        </w:rPr>
        <w:t>complexity theory, and their implications for the future of computation. Beyond</w:t>
      </w:r>
      <w:r>
        <w:rPr>
          <w:spacing w:val="1"/>
          <w:sz w:val="28"/>
        </w:rPr>
        <w:t xml:space="preserve"> </w:t>
      </w:r>
      <w:r>
        <w:rPr>
          <w:sz w:val="28"/>
        </w:rPr>
        <w:t>theory,</w:t>
      </w:r>
      <w:r>
        <w:rPr>
          <w:spacing w:val="1"/>
          <w:sz w:val="28"/>
        </w:rPr>
        <w:t xml:space="preserve"> </w:t>
      </w:r>
      <w:r>
        <w:rPr>
          <w:sz w:val="28"/>
        </w:rPr>
        <w:t>we</w:t>
      </w:r>
      <w:r>
        <w:rPr>
          <w:spacing w:val="1"/>
          <w:sz w:val="28"/>
        </w:rPr>
        <w:t xml:space="preserve"> </w:t>
      </w:r>
      <w:r>
        <w:rPr>
          <w:sz w:val="28"/>
        </w:rPr>
        <w:t>examine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practical</w:t>
      </w:r>
      <w:r>
        <w:rPr>
          <w:spacing w:val="1"/>
          <w:sz w:val="28"/>
        </w:rPr>
        <w:t xml:space="preserve"> </w:t>
      </w:r>
      <w:r>
        <w:rPr>
          <w:sz w:val="28"/>
        </w:rPr>
        <w:t>applications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quantum</w:t>
      </w:r>
      <w:r>
        <w:rPr>
          <w:spacing w:val="1"/>
          <w:sz w:val="28"/>
        </w:rPr>
        <w:t xml:space="preserve"> </w:t>
      </w:r>
      <w:r>
        <w:rPr>
          <w:sz w:val="28"/>
        </w:rPr>
        <w:t>computing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mathematics and related domains, including cryptography, number theory, and</w:t>
      </w:r>
      <w:r>
        <w:rPr>
          <w:spacing w:val="1"/>
          <w:sz w:val="28"/>
        </w:rPr>
        <w:t xml:space="preserve"> </w:t>
      </w:r>
      <w:r>
        <w:rPr>
          <w:sz w:val="28"/>
        </w:rPr>
        <w:t>scientific simulations. By contrasting mathematical theory with practical real-</w:t>
      </w:r>
      <w:r>
        <w:rPr>
          <w:spacing w:val="1"/>
          <w:sz w:val="28"/>
        </w:rPr>
        <w:t xml:space="preserve"> </w:t>
      </w:r>
      <w:r>
        <w:rPr>
          <w:sz w:val="28"/>
        </w:rPr>
        <w:t>world implications, we illustrate how quantum computing is poised to reshape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landscape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problem-solving</w:t>
      </w:r>
      <w:r>
        <w:rPr>
          <w:spacing w:val="-6"/>
          <w:sz w:val="28"/>
        </w:rPr>
        <w:t xml:space="preserve"> </w:t>
      </w:r>
      <w:r>
        <w:rPr>
          <w:sz w:val="28"/>
        </w:rPr>
        <w:t>across</w:t>
      </w:r>
      <w:r>
        <w:rPr>
          <w:spacing w:val="-6"/>
          <w:sz w:val="28"/>
        </w:rPr>
        <w:t xml:space="preserve"> </w:t>
      </w:r>
      <w:r>
        <w:rPr>
          <w:sz w:val="28"/>
        </w:rPr>
        <w:t>diverse</w:t>
      </w:r>
      <w:r>
        <w:rPr>
          <w:spacing w:val="-6"/>
          <w:sz w:val="28"/>
        </w:rPr>
        <w:t xml:space="preserve"> </w:t>
      </w:r>
      <w:r>
        <w:rPr>
          <w:sz w:val="28"/>
        </w:rPr>
        <w:t>disciplines.</w:t>
      </w:r>
      <w:r>
        <w:rPr>
          <w:spacing w:val="-9"/>
          <w:sz w:val="28"/>
        </w:rPr>
        <w:t xml:space="preserve"> </w:t>
      </w:r>
      <w:r>
        <w:rPr>
          <w:sz w:val="28"/>
        </w:rPr>
        <w:t>This</w:t>
      </w:r>
      <w:r>
        <w:rPr>
          <w:spacing w:val="-5"/>
          <w:sz w:val="28"/>
        </w:rPr>
        <w:t xml:space="preserve"> </w:t>
      </w:r>
      <w:r>
        <w:rPr>
          <w:sz w:val="28"/>
        </w:rPr>
        <w:t>research</w:t>
      </w:r>
      <w:r>
        <w:rPr>
          <w:spacing w:val="-5"/>
          <w:sz w:val="28"/>
        </w:rPr>
        <w:t xml:space="preserve"> </w:t>
      </w:r>
      <w:r>
        <w:rPr>
          <w:sz w:val="28"/>
        </w:rPr>
        <w:t>talk</w:t>
      </w:r>
      <w:r>
        <w:rPr>
          <w:spacing w:val="-6"/>
          <w:sz w:val="28"/>
        </w:rPr>
        <w:t xml:space="preserve"> </w:t>
      </w:r>
      <w:r>
        <w:rPr>
          <w:sz w:val="28"/>
        </w:rPr>
        <w:t>is</w:t>
      </w:r>
      <w:r>
        <w:rPr>
          <w:spacing w:val="-68"/>
          <w:sz w:val="28"/>
        </w:rPr>
        <w:t xml:space="preserve"> </w:t>
      </w:r>
      <w:r>
        <w:rPr>
          <w:sz w:val="28"/>
        </w:rPr>
        <w:t>designed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provide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comprehensive</w:t>
      </w:r>
      <w:r>
        <w:rPr>
          <w:spacing w:val="1"/>
          <w:sz w:val="28"/>
        </w:rPr>
        <w:t xml:space="preserve"> </w:t>
      </w:r>
      <w:r>
        <w:rPr>
          <w:sz w:val="28"/>
        </w:rPr>
        <w:t>introduction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both</w:t>
      </w:r>
      <w:r>
        <w:rPr>
          <w:spacing w:val="1"/>
          <w:sz w:val="28"/>
        </w:rPr>
        <w:t xml:space="preserve"> </w:t>
      </w:r>
      <w:r>
        <w:rPr>
          <w:sz w:val="28"/>
        </w:rPr>
        <w:t>novices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enthusiasts, offering insights into the symbiotic relationship between quantum</w:t>
      </w:r>
      <w:r>
        <w:rPr>
          <w:spacing w:val="1"/>
          <w:sz w:val="28"/>
        </w:rPr>
        <w:t xml:space="preserve"> </w:t>
      </w:r>
      <w:r>
        <w:rPr>
          <w:sz w:val="28"/>
        </w:rPr>
        <w:t>computing and mathematics. Whether you are a mathematician, a physicist, a</w:t>
      </w:r>
      <w:r>
        <w:rPr>
          <w:spacing w:val="1"/>
          <w:sz w:val="28"/>
        </w:rPr>
        <w:t xml:space="preserve"> </w:t>
      </w:r>
      <w:r>
        <w:rPr>
          <w:sz w:val="28"/>
        </w:rPr>
        <w:t>computer scientist, or simply curious about the quantum realm, this presentation</w:t>
      </w:r>
      <w:r>
        <w:rPr>
          <w:spacing w:val="-67"/>
          <w:sz w:val="28"/>
        </w:rPr>
        <w:t xml:space="preserve"> </w:t>
      </w:r>
      <w:r>
        <w:rPr>
          <w:sz w:val="28"/>
        </w:rPr>
        <w:t>promises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illuminate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profound</w:t>
      </w:r>
      <w:r>
        <w:rPr>
          <w:spacing w:val="1"/>
          <w:sz w:val="28"/>
        </w:rPr>
        <w:t xml:space="preserve"> </w:t>
      </w:r>
      <w:r>
        <w:rPr>
          <w:sz w:val="28"/>
        </w:rPr>
        <w:t>mathematical</w:t>
      </w:r>
      <w:r>
        <w:rPr>
          <w:spacing w:val="1"/>
          <w:sz w:val="28"/>
        </w:rPr>
        <w:t xml:space="preserve"> </w:t>
      </w:r>
      <w:r>
        <w:rPr>
          <w:sz w:val="28"/>
        </w:rPr>
        <w:t>elegance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quantum</w:t>
      </w:r>
      <w:r>
        <w:rPr>
          <w:spacing w:val="1"/>
          <w:sz w:val="28"/>
        </w:rPr>
        <w:t xml:space="preserve"> </w:t>
      </w:r>
      <w:r>
        <w:rPr>
          <w:sz w:val="28"/>
        </w:rPr>
        <w:t>computation and</w:t>
      </w:r>
      <w:r>
        <w:rPr>
          <w:spacing w:val="-3"/>
          <w:sz w:val="28"/>
        </w:rPr>
        <w:t xml:space="preserve"> </w:t>
      </w:r>
      <w:r>
        <w:rPr>
          <w:sz w:val="28"/>
        </w:rPr>
        <w:t>its</w:t>
      </w:r>
      <w:r>
        <w:rPr>
          <w:spacing w:val="1"/>
          <w:sz w:val="28"/>
        </w:rPr>
        <w:t xml:space="preserve"> </w:t>
      </w:r>
      <w:r>
        <w:rPr>
          <w:sz w:val="28"/>
        </w:rPr>
        <w:t>limitless</w:t>
      </w:r>
      <w:r>
        <w:rPr>
          <w:spacing w:val="-4"/>
          <w:sz w:val="28"/>
        </w:rPr>
        <w:t xml:space="preserve"> </w:t>
      </w:r>
      <w:r>
        <w:rPr>
          <w:sz w:val="28"/>
        </w:rPr>
        <w:t>potential.</w:t>
      </w:r>
    </w:p>
    <w:p w14:paraId="68701714" w14:textId="77777777" w:rsidR="00BD5AE0" w:rsidRDefault="00BD5AE0">
      <w:pPr>
        <w:spacing w:line="259" w:lineRule="auto"/>
        <w:jc w:val="both"/>
        <w:rPr>
          <w:sz w:val="28"/>
        </w:rPr>
        <w:sectPr w:rsidR="00BD5AE0">
          <w:headerReference w:type="default" r:id="rId65"/>
          <w:footerReference w:type="default" r:id="rId66"/>
          <w:pgSz w:w="11910" w:h="16840"/>
          <w:pgMar w:top="1420" w:right="260" w:bottom="1200" w:left="280" w:header="0" w:footer="1000" w:gutter="0"/>
          <w:cols w:space="720"/>
        </w:sectPr>
      </w:pPr>
    </w:p>
    <w:p w14:paraId="2F3235E7" w14:textId="77777777" w:rsidR="00BD5AE0" w:rsidRDefault="00BD5AE0">
      <w:pPr>
        <w:pStyle w:val="BodyText"/>
        <w:rPr>
          <w:i w:val="0"/>
          <w:sz w:val="20"/>
        </w:rPr>
      </w:pPr>
    </w:p>
    <w:p w14:paraId="344ABE61" w14:textId="77777777" w:rsidR="00BD5AE0" w:rsidRDefault="00BD5AE0">
      <w:pPr>
        <w:pStyle w:val="BodyText"/>
        <w:rPr>
          <w:i w:val="0"/>
          <w:sz w:val="20"/>
        </w:rPr>
      </w:pPr>
    </w:p>
    <w:p w14:paraId="32765273" w14:textId="77777777" w:rsidR="00BD5AE0" w:rsidRDefault="00BD5AE0">
      <w:pPr>
        <w:pStyle w:val="BodyText"/>
        <w:rPr>
          <w:i w:val="0"/>
          <w:sz w:val="20"/>
        </w:rPr>
      </w:pPr>
    </w:p>
    <w:p w14:paraId="0045DD00" w14:textId="77777777" w:rsidR="00BD5AE0" w:rsidRDefault="00BD5AE0">
      <w:pPr>
        <w:pStyle w:val="BodyText"/>
        <w:rPr>
          <w:i w:val="0"/>
          <w:sz w:val="20"/>
        </w:rPr>
      </w:pPr>
    </w:p>
    <w:p w14:paraId="133BE69A" w14:textId="77777777" w:rsidR="00BD5AE0" w:rsidRDefault="00BD5AE0">
      <w:pPr>
        <w:pStyle w:val="BodyText"/>
        <w:rPr>
          <w:i w:val="0"/>
          <w:sz w:val="20"/>
        </w:rPr>
      </w:pPr>
    </w:p>
    <w:p w14:paraId="7C0A4BC1" w14:textId="77777777" w:rsidR="00BD5AE0" w:rsidRDefault="00BD5AE0">
      <w:pPr>
        <w:pStyle w:val="BodyText"/>
        <w:rPr>
          <w:i w:val="0"/>
          <w:sz w:val="20"/>
        </w:rPr>
      </w:pPr>
    </w:p>
    <w:p w14:paraId="320920F5" w14:textId="77777777" w:rsidR="00BD5AE0" w:rsidRDefault="00BD5AE0">
      <w:pPr>
        <w:pStyle w:val="BodyText"/>
        <w:rPr>
          <w:i w:val="0"/>
          <w:sz w:val="20"/>
        </w:rPr>
      </w:pPr>
    </w:p>
    <w:p w14:paraId="23422DFF" w14:textId="77777777" w:rsidR="00BD5AE0" w:rsidRDefault="00BD5AE0">
      <w:pPr>
        <w:pStyle w:val="BodyText"/>
        <w:rPr>
          <w:i w:val="0"/>
          <w:sz w:val="20"/>
        </w:rPr>
      </w:pPr>
    </w:p>
    <w:p w14:paraId="3CEB650E" w14:textId="77777777" w:rsidR="00BD5AE0" w:rsidRDefault="00BD5AE0">
      <w:pPr>
        <w:pStyle w:val="BodyText"/>
        <w:rPr>
          <w:i w:val="0"/>
          <w:sz w:val="20"/>
        </w:rPr>
      </w:pPr>
    </w:p>
    <w:p w14:paraId="2D90A6A0" w14:textId="77777777" w:rsidR="00BD5AE0" w:rsidRDefault="00BD5AE0">
      <w:pPr>
        <w:pStyle w:val="BodyText"/>
        <w:rPr>
          <w:i w:val="0"/>
          <w:sz w:val="20"/>
        </w:rPr>
      </w:pPr>
    </w:p>
    <w:p w14:paraId="2155081E" w14:textId="77777777" w:rsidR="00BD5AE0" w:rsidRDefault="00BD5AE0">
      <w:pPr>
        <w:pStyle w:val="BodyText"/>
        <w:rPr>
          <w:i w:val="0"/>
          <w:sz w:val="20"/>
        </w:rPr>
      </w:pPr>
    </w:p>
    <w:p w14:paraId="56251F05" w14:textId="77777777" w:rsidR="00BD5AE0" w:rsidRDefault="00BD5AE0">
      <w:pPr>
        <w:pStyle w:val="BodyText"/>
        <w:rPr>
          <w:i w:val="0"/>
          <w:sz w:val="20"/>
        </w:rPr>
      </w:pPr>
    </w:p>
    <w:p w14:paraId="6923DE87" w14:textId="77777777" w:rsidR="00BD5AE0" w:rsidRDefault="00BD5AE0">
      <w:pPr>
        <w:pStyle w:val="BodyText"/>
        <w:rPr>
          <w:i w:val="0"/>
          <w:sz w:val="20"/>
        </w:rPr>
      </w:pPr>
    </w:p>
    <w:p w14:paraId="201CC779" w14:textId="77777777" w:rsidR="00BD5AE0" w:rsidRDefault="00BD5AE0">
      <w:pPr>
        <w:pStyle w:val="BodyText"/>
        <w:rPr>
          <w:i w:val="0"/>
          <w:sz w:val="20"/>
        </w:rPr>
      </w:pPr>
    </w:p>
    <w:p w14:paraId="0B1D2C0D" w14:textId="77777777" w:rsidR="00BD5AE0" w:rsidRDefault="00BD5AE0">
      <w:pPr>
        <w:pStyle w:val="BodyText"/>
        <w:rPr>
          <w:i w:val="0"/>
          <w:sz w:val="26"/>
        </w:rPr>
      </w:pPr>
    </w:p>
    <w:p w14:paraId="792F9FF3" w14:textId="77777777" w:rsidR="00BD5AE0" w:rsidRDefault="000E09AB">
      <w:pPr>
        <w:pStyle w:val="Heading1"/>
        <w:spacing w:before="89" w:line="322" w:lineRule="exact"/>
        <w:ind w:left="129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2688" behindDoc="1" locked="0" layoutInCell="1" allowOverlap="1" wp14:anchorId="36AC6327" wp14:editId="0E649EAC">
                <wp:simplePos x="0" y="0"/>
                <wp:positionH relativeFrom="page">
                  <wp:posOffset>929640</wp:posOffset>
                </wp:positionH>
                <wp:positionV relativeFrom="paragraph">
                  <wp:posOffset>-2233295</wp:posOffset>
                </wp:positionV>
                <wp:extent cx="5697855" cy="7279005"/>
                <wp:effectExtent l="0" t="0" r="0" b="0"/>
                <wp:wrapNone/>
                <wp:docPr id="1191660976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7855" cy="7279005"/>
                          <a:chOff x="1464" y="-3517"/>
                          <a:chExt cx="8973" cy="11463"/>
                        </a:xfrm>
                      </wpg:grpSpPr>
                      <pic:pic xmlns:pic="http://schemas.openxmlformats.org/drawingml/2006/picture">
                        <pic:nvPicPr>
                          <pic:cNvPr id="1773645091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63" y="-1028"/>
                            <a:ext cx="8973" cy="8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343346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8" y="-3517"/>
                            <a:ext cx="3210" cy="3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0B8A04" id="Group 256" o:spid="_x0000_s1026" style="position:absolute;margin-left:73.2pt;margin-top:-175.85pt;width:448.65pt;height:573.15pt;z-index:-20833792;mso-position-horizontal-relative:page" coordorigin="1464,-3517" coordsize="8973,114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wjUsbsCAAAmCAAADgAAAGRycy9lMm9Eb2MueG1s3FVd&#10;b5swFH2ftP9g+b0FAoQEJammda0mdVu0jx/gGANW8YdsJ6T/fteGpEk7qVOlTdoeQNf32pdzjg/2&#10;4movOrRjxnIllzi5jDFikqqKy2aJf3y/uZhhZB2RFemUZEv8wCy+Wr19s+h1ySaqVV3FDIIm0pa9&#10;XuLWOV1GkaUtE8ReKs0kFGtlBHEwNE1UGdJDd9FFkzieRr0ylTaKMmshez0U8Sr0r2tG3Ze6tsyh&#10;bokBmwtvE94b/45WC1I2huiW0xEGeQUKQbiEjx5bXRNH0NbwZ60Ep0ZZVbtLqkSk6ppTFjgAmyR+&#10;wubWqK0OXJqyb/RRJpD2iU6vbks/726N/qbXZkAP4Z2i9xZ0iXrdlKd1P26GyWjTf1IV7CfZOhWI&#10;72sjfAughPZB34ejvmzvEIVkPp0XszzHiEKtmBTzOM6HHaAtbJNfl2TTDCMoX6R5UhyKH8YGs3mR&#10;DqsTmJj6ckTK4dMB7ghvtdCclvCMkkH0TLKXrQWr3NYwPDYRv9VDEHO/1Rewu5o4vuEddw/BqaCS&#10;ByV3a0692n4A6q4N4hXwLop0muXxPMFIEgHKwjT/dTTJZ57nYfqwmHhyYaOQVO9bIhv2zmpwO3SC&#10;BoeUMapvGamsT3uxzruE4RmgTcf1De86v5M+HqnDD/PEcL9QbzDztaJbwaQb/k7DOlBBSdtybTEy&#10;JRMbBnTNxyoAIqU19CvgBnAQO8McbX1YA4gxDzt8LATEjyA9HQvefdGOwS3BVkk8CXqS8uDKR1OF&#10;6NRTILOx7pYpgXwAuAFqsDvZ3VkPGsAdpnjYUnn1AplOniVgos8EAh7yGAKDf9CssyLN0jSbPvdq&#10;+GXPXfYfeHUyHER/x6tZmsGleX4EHryaThK4xfzxmWbD2Xk8/x6N+Ee9Go5ZuIyC9ceL0992p2OI&#10;T6/31U8AAAD//wMAUEsDBAoAAAAAAAAAIQDaQ2WPc74AAHO+AAAUAAAAZHJzL21lZGlhL2ltYWdl&#10;MS5wbmeJUE5HDQoaCgAAAA1JSERSAAABXAAAAVwIBgAAAIQWBiwAAAAGYktHRAD/AP8A/6C9p5MA&#10;AAAJcEhZcwAADiYAAA4mAaLvJfwAACAASURBVHic7L15kBzZdt73uzcza+1GN/Z1BhjMALPPm/dI&#10;y5JsP1Ok/ExJ9iMphZagFGZYtrW9sCMkblZIlCjJMk1S5F+yREfQSzi0WKIlk7YVCtIM+YlhBbXw&#10;zZvBDDBAYwYYDAZrA+ilqmvJ5V7/cTI7s6qruzNr6S4A9UX0oKa7KvNW1b3fPfcs31HWWmaYYR+h&#10;WbkxDyz4qntEK31MKY6ibB2r51C2ppSqYynL061GUZGHdEFFACi61toNrGqhTBOrNqxl2VjzsGTL&#10;j4A1Dp5vAGZf3uUMMwBqRrgzTA7frHQfHTrruKVTyrUnMOqM0voicEZrjhrDERQLWCqAp7V2JjEK&#10;Y0wEBCg6WNa05pExLANfWGOW0PYLG6r7UejfLR95cgu+qzOJccwww4xwZxgZrceXzpTK5YvK2gtK&#10;6XdQvIZV54GjYGtaa7XfY8wDY4wF1QKWUfYGho8t5iOr1JLf7S7VDr/zxX6PcYanGzPCnaEAvuX5&#10;K6XXHc99U1nnO1H8TpS6gLWLw1mnNvOPAWvlJ/llz+O+12xCZf5JHqvex0oBevNXmQe5YYyJUGoV&#10;a6+j7L+w1nwrCpwrpYMffAx/0C98wRmeS8wId4Zt0V65crbqOl82iu8E/bu1sq+h9EL+K1gwBmzy&#10;YzMEqNLHygGd+VEOKB3/xGSJzlw3eZx1xxpS0k7uF4HJ/NgoQ+o2faxUej+tKUTI1qwZq66C+XVt&#10;+a12GH27evCNW/kvMMPzhBnhzpBi7cPzkVP6TgW/D/S/C/ZsLsvVRimxghAXCHm6ZXA8cEqgSkDy&#10;o7e52F7BAL78WB8iH6IAwq6QM/S+H61lI9jtqsZEoG6B+f8s/BMn8n+LhbdvTOxtzPBUYUa4zzGa&#10;Dz48Xql5/57W+vux6t8B+6LWejATKsQaTKxFSC1DtwRuVciVKlBhmGP7dMECHaAtJBy2IfRTSx0y&#10;Frna6umIYYwxoD5H2X9hjPnlIAj/VfXQW7f36l3MMF2YEe7zBe2vfvyu6zrfj+L7sOp1rZW39WkK&#10;OXInR/GEYFwoVcGrgqoB9b0c+xRhA2wLgjb4bTCh/Fqp1CWSfIZ9EF8w17D872EY/Upp8fX3maWq&#10;PTeYEe6zDzdcu/a7tav+GFZ9t9bq5NanZAk2THnCq0KpBk4dmN/DIT+NaEC0AX5MxCAfq3Z3IWB7&#10;D2X/mQnt33EXXv11INzDQc+wx5gR7jOJb3nhWv27tdZ/HM3XtNKLW5+jMgRr5P+9KpTroA8groEZ&#10;hkcbzDp0N2ICtrEvOCHgAeRrzSqGXzPG/E/uwsY/g+8I9nzYM0wUM8J9hhA0rnzVUc5/ppX6vi3Z&#10;BErFPtgwdhMY8bmW58Bd4Pl1D+wVNiBcg25TfMJKxz5gN/1usrBmzVj+z8iGv+jNv/Eb+zPmGcaN&#10;GeE+5eisXX6l4nj/uUH9J1vcBUoJsZoIolBOtV4NqgvAIZ7+wNbTCgs8gfYaBC35X8eN/b96C/ka&#10;Y+9p7P/aiYJfrCy8+cm+DHmGsWBGuE8lfqkUNd/6Awr3x7VWX+r5U9aSjQL5/1IdKgeBAZ6FGaYA&#10;a9B5Av6GfHeOt63la6y5ZG303zlzH/2jWcHF04cZ4T5F6Kx99HLJ8X4c1B/TWmecrJmgVxjI4/Ic&#10;VA4BBeoUZpgCxOTbbQIKXG9g0M0Y0wb7d/wo/JmZ1fv0YEa4TwHC9Y//I+04P6WVfqv3Lwowkh9q&#10;IskoqB1C3AUzLAOrIcy54Ma/O0j6ePrxBFpPJPNBO5LvjKY/4Gas+chE0Z93D7z+f+/LMGfIjRnh&#10;TimuX/+n5fMnzv9xpfRP9Phm+10G2oXaIjjH2f/qrenCbWC5BY6TfmTH5uDMfg+sMAxED6C1Km9i&#10;G5eDMfaetea/uXH/xv944cLv6e7jgGfYBjPCnTKs3/nXh+cOLPwkSv0XWuty+peMNWtN7DI4xn5n&#10;F4RAG6nJ2rDQCcFYiDLaM0pB2YFj7t56kW8DK10oxRW5nRBeqhRzslyOX7/gwmFgIvqRhbABnYfi&#10;ckiq/PqsXmNMF8svNtdX//KB07/t8b4NdYYtmBHulKD16L1TlUr9p0D90VS/IPHNGkkl0o64DJwT&#10;+zrWDeB6GxwNYQRWgVbgxP8q1Zv/YBES9kOoe/DqgNq2SeCmgWYAXvxptgO4WC22RX27La/3QyHe&#10;t8q7v2bPEN0Xl4OJJMVPJcI7sqZjHeC/1+m2/nzt8Lt39nOoMwhmhLvfWLnxonHDn0Hxh1Ld2Pgf&#10;E4ioiluB+lHEA7n/6ABXNqBSip0Y8XCthdCk1q1SQlJOLDWggI0ADnjwyh44Uj8JoWtkYwAh3Deq&#10;kJczN4BPOlB20/f29g4v7sY/B0Yb9hBYgY1lCDsiEqSTHW2TeC2Wf6hD98c4eP7zPR/eDJuYEe4+&#10;ob1y5WzZc39Oa/0H0t/G1kkUCNmW6lA9CdT2a5jb4lJHLD/VZ8pWXagp0QPzgYe+LHtPp4felg+v&#10;1Sb/rq74QGx1A7QCeKeaP2h2F1iOCTd5/bvV7T3lV0NodcCNn3+6Im6IvUML2vfBbwrpOh4Dshv+&#10;UTcIf3gmIbk/mEVZ9hitR++dMhtLf7daLn2Wkm2sDxv5UgZaqsLC61B9mUnTko9YckVRdsRNkKAb&#10;wikPzio4ivhJjwJvxlZwmJFn8Ry4sweKAYFJyRYAW2zCt6PUOga51k6flTFQLsn7C81+lJXUoHpe&#10;5k6pKnMpinedeDRa6z9QLZc+MxtLf7f16L1Tez7E5xwzwt0j3L79m1XTWPqblcrcba30D8pv4yUZ&#10;+VJxVKrBwltQPgdM1tF5H7gWwkctWGoXf72jewnXIuQ9CC+WwI/S/3c1tPeAcFXGuDNWiLDIhN8I&#10;wc2wplawvs1zLdCNxH2iANfZz+Q8T+bQwlsyp4JWTLywSbxK/2ClMnfbNJb+Jnxr+o5QzyhmhLsH&#10;iBpX/+Tpg4cfa0d/Y1NvVilxGwTtDNGeZS/soi5wtyEWYK0kQynKuRWnNxtU73CNOYRks1kLoYFG&#10;4ZEPgcS/jJBhXoTEG0rmNQqxegehFd8DJVqL3lRUTSuZUwtviXsqaMucU5vWrtaO/oZpzj+KGlf/&#10;5D4P9rnAjHAniHDt46+Z5vU7juP+wmZlmFKSS+m3wKvAwpt7RrQJysBctk5NQdHcoQP0WrhaiVth&#10;O1T6XBBaFyf5ItgiMGuLEe46W78RrSDYhnBXkU0FZDOZG+KA0gUm06VSQflFIV6vInPPhFnirTqO&#10;+wumef1OuPbx1yYyhBmAGeFOBM0HHx43G0u/7nrer2qtxE+WCMn4LQlmLLwWuw7G/xXcY3dR1UU3&#10;9at6GtYKpsmX6SVQR21v/QHMuxD2P3+C8dqAXhkCS58/dxc0bF9AEHGjdLZ5j80wvX5kJHBYFHci&#10;eLgBl7oSsBs/VOxqeE3moN+SOblJvOqU63m/ajaWfr354MPjExnCc44Z4Y4bzaWfrNXLd7XS3wOk&#10;jkS/LQywcD4Oho3fR3s9lMV6rwVXOjs/9xhs+gS0At8WC56V6bUAleol4EHPNxmz09HQmqAft//S&#10;1sb9IXOiEw62iC2DLfMgignXyr/DpIat+VAri6V8vzXEBXLDkzm4cF4+GD/R6930735PrV6+a5pL&#10;f2WSo3geMSPcMSFoXPmqaS7dRuu/rLXWm+ZR2JHqsIWTMPcqk6wMa/hirdZLgJIqqZ1Q99IjsqPg&#10;cUGLs+KINZfFdrcs02txKnoJeNyIKWQTRS3cdtiboZDAUdDs+52PBAW1Su9TdDu9R2pRK9Jijcmi&#10;LnNy4ZTM0TDepZUS/67Wf8k0l24HjStf3YvRPA+YEe6ouPzNOdNc+hXPKf1zrbWU6SslubR+CyoL&#10;cOBN9iIj80hVAmEWSdsKLFzdoWfAIVeKFCB2KxQU+/OcrVZtPxklqNEbOIP03pPAoLed14fbRqrn&#10;BkEraPRtFE3SRsXGymdfFI8zJch7j0MyRysLMmejnsDaGc8p/XPTXPoVLn9zbr9G+KxgRrgjIFy/&#10;+nVz9vQ9rfXXgYz7YENW4OKb4O2dVMphlVqcFilCaIdwYxtL8nDyRNLMgSJuBa8vU4Fdsh3cTPGD&#10;UuLTnVSmgqHXB2tt/qZBq6QLQyGfaRTn1Solm1oW6zZNHwuN+KuLoAH4/TnDu+BjXwo7xvr5eWdk&#10;ziotczjrZtD66+bs6Xvh+tWvj/OWzxtmhDsMPnt/0TSXftV13V/RWs1BLCAQdiDowMIZqF9kr6VO&#10;6sQVXTGrWaDmSUBsu77cPW4FXcytMEevxeooIY7t4PRZuEpJmfAkEHdp24Ql/zF/I0rJLzTyGc55&#10;8tgZkI3RzgbMbPFSlfthMes2QEqWDaJp8V5r2y7tQ8CRubtwRuZy2IlJV6G1mnNd91dMc+lX+ez9&#10;mZr9EJgRbkGEjaUfMEdqd7TWkj6jlAh/dzfAq8PC2+xnyvt8qdcCs0DVE5nChwOeP4pboc7W1LDO&#10;DoGwmtPrRnDU9sUSoyKyW9O68hqenYz/NjRwVMGheDNJTgJZX/Wm/za2dIuokYVAI0hTyvLgXhyY&#10;c7WUHbt6EkmFh2Que3WZ2zbKWrtfM0dqd8PG0g+M/bbPOGaEmxO3b/9m1TSv/RPX0f9Ya13bPK8G&#10;HfF5Lb4MlXP7OkaAI2prIAukwOGLlhyXs8i6FXRMJtv5YftRhi3FDztZuHW1lXCbE8pUiMxWl0Ie&#10;wjX0Hu8tYsnPE59X4ua7ieuk1XevQYG2nXDHFn/NahdKMcl2QzhRKfb6Qqick7kdBTLXIQmqVV1H&#10;/2PTvPZPbt/+zVmL55yYEW4OhGsff+30wcOPtXZ+LxDnQEVxUGw+DopNR9fbfrdCFlUPbrSEJLKY&#10;L4lbwVLMraCQhZ+1chXbW60l4o7sMXYqJBgVYR/hQj7CXafXl5p9vEmqmUyFJiJwntyzaMFDQp55&#10;sQxEIBVtsRV/rNgth0A9DqrNx0UTWWvX+b2nDx5+PCuYyIcZ4e4C07z2s1LAoKubvtpNq/YClF4c&#10;y33ujeUqgoXyYEtTK6h4cLUVL9oYh51et8JqgSKIirs1U2G7wFud9OidYFKJCr7p9aBbm8+jvmp7&#10;/bf1DEsnMpNZS34jEzALjFjxefGQmDSLvMZPsyB8A4cnad32o/SizPnE2t307eqq63m/aprXfnYP&#10;R/NUYka422D9zr8+bJpLS1o7PwKklWLdDem2cOBN8se9t8cqInV4rymC2ePAUQbkuFpZ3I4Sv9+H&#10;mXSCRdKJoONj/1rOe7l6K+Ful7Of5Jf2ZCqY7Z8/Cnp0EGISzcNr3b6KsWqGpetx4EzH1qVPrztB&#10;Ie6HvHjkp9KPedBA/MVJelsUwak912yoytwvz8W+3WylmvMjprm0tH7nX++tKuVThBnhDkDYuPZ9&#10;cwsH72qtLwAxM/gQdWHxpVj7YDR0kNSeGy1RlqpXpB3MOGT5K0jUO2tJJoQTGrFiHQ0fZSzZrFvB&#10;1fA4J/lX1db7dHd4bb+FC8PJQxaBQd5zHrTD3gBWNgBWiTejxNf9RSTEm7wnT8tnnwctpEx401ds&#10;Bwf6sngQpql1oZENYN8aYpbPylqIurI20oDahbmFg3dpXPv+/RraNGNGuH0wjaWfdx3nl7VWpU3T&#10;xW+B48KBt5DwyWiwwJWGHOtrpbRCqebBgxY8GvkOsJCRRExI4ayXpm6VHbn/1djhelL3uhUaOdMH&#10;DtAXONO9Uoz9GCRiM+642RbjPmdgqj3gtVnPfIXMZqFEOyJ5L4n8Y17cjXo3Aa2gMuC0kCAibRek&#10;kM/4xB61Ktoe87ImHFfWCMQBNVXCcf4P01j6+f0d3/RhRrgJPnt/0WwsXdaO/rNAGhgLWjB/DGoX&#10;xnYrBdSrg62Zqgeft/JnCmyHI6SLVyMEWgVe82SxhlbIr2PgcytkUo1byRRxK5Rgi4jNdgIvAPO6&#10;N1NBMUDZa0Rs0VEgX5XZWuZ5xm61ig8kf4/H7yQtxJDP80BOc9MQl2HHBN2N4IgLx52tRRUJ7pJW&#10;s0Xx2Iqknw1ChzFtdrULskaCvoCao/+s2bh+ZZazm2JGuED30aVXzdHaDa30G0DGheDDwqugxy+c&#10;dNgdvLiSwNZSX2CrKBK3QuLLdHRa/PBmFTqB/K3qwqov1WgJwVjkcR63goMEjXoCYXb7heywNVA2&#10;bjfkIOGaPBZus6/goT/jIKk0G2SERiZ/nspdel0JWEnP89i+3Hmlk2Yz+BEcHbKZZRO4FkhzzCst&#10;uNSCD7twy4648enjslaioNfFoNTr5mjtBo8+fG2Uyz8reO4JN2pc+zPlWu2qVvrgZiuSoJ1xIUym&#10;TeuRAb+zmcBWyYUPRyzDWiilaVdZCcYycK4m/kqLEHM7FEsr8aK4BdwKVbeXKHYSIy8xOGVtnOgf&#10;dl7hmm6YKooZOzjjINubbfP68XeWVyEs27o9MJJVMmjcCR6R+o7lhjBM3+YbRjZy38hJql4Sl5YT&#10;Z6a83xLiHR5lCag5rqyheD1ppQ9Sq34cNa99Y5SrPwt4rgnXNK//jOM4/z0QM42BYAOqB8fqQtgO&#10;tYwmLaRpR8lxVqvewFZRHCUlQhX7bhMiPAQcr0pjRIUsumx6UuJW6C+UGAS3gIhNi17yi8z4Az+D&#10;yH631CtD2iIH5DMZdGSv931nkJ4I8mCF3hzh0KSZBtudaB76cRAUsW4Xh0gFux4KqdZKqSvDxv/R&#10;SLZErQRPuvBBZ8R0vdoFWUPBBpC+WUc7f/N5Tx17Tgn3mxXTXPo3WqsfBdIuDEEbFl4E7/SejOJQ&#10;ZvFGRgj4WOxjtcSBLQtLQzraysTWZ3wPV8NyZiWdBhZLYt3281FCIo9y+DUqfS4FpaCzzYp9MEAV&#10;a1RfZD/6h2zt7tkDDVIfaZJGNmgjqAyo5DOxPzwPHgTp+0++81J6200k38fmRqBTIZ0TBX0wt6yU&#10;D9f7XCR+JJuwb8S6t1Y2FEfDt1sj+ne907BwNm7rk+0u4fyIaS79G/jmXmYQTw2eP8J9ePmEaZ5a&#10;0lp/J5Dx14aw8AaSlbo3yLoVlJJFcQQ4VUmbLFZc2AgksDUMFrzUV+xpWO87t553JNe0Gw3QHtBy&#10;793Qn3vqDKgga5G2LU8aLfqRbAjjdtpYtlq0uwX012wmv9X25t9mMSjzOjAwn4NwO/Tq7PoRHMkM&#10;LDvk5Dn3Mo9DI59XEaZaAx63JQMmmULWil7EyTK8E/+cqch3Fsanq1JfrvZwWJA1FYX9qWPfaZqn&#10;lnh4eRjPyFON54tw1z48b+qlD7XWLwBp1ZjWcSHD3mc11mIL1FGyCDYQV0DdTaP9VQ8edaTTblEc&#10;JT3uJ26F/uP+q54Es/w+0lU53QpVeq2zpKPvZwY+iaSwY6nTe/T2LYRasibGDd/06tladifcdiZg&#10;FvRVmGUxR+z6yQYJTb6Ch3smJc8kGyS76fqkC9LVQraNjEXsR3ICKoKbHQnCZtEJ4WxF5kaCw8Dr&#10;FSH1zQwNNapPF8CVtaV1pjoNtNYvmHrpQ9Y+PD/qHZ4m7Fve9F4jXL36u7Rb+b+0UvVNWvFbUK5D&#10;Zf++80MufNGRheg5cDeECy5cdOGDUBa/p8VCuduCSq2YDe6RdmZwtCzkRxbm+izAN8vwfhtC1atb&#10;62l4HMHiDhbcwEmkoBG7KkoOmx95gBCLZ+FLJYPcqSM/UXzSsJGkFyU/1sQ/mzaaPFawSVFKgbKg&#10;57DOecmTjTVsjQXCCNwmIp64lbW6YW8e7U4ZB9lWPUn+bZ6aw/VMZZkfbS3LjZK3EW90T/y0YCXJ&#10;tCiiQ/dpHARNYgMKsbAPV+DggOd7wLGyuH3KjsybdZ/xHEHqr0LnRqyqJwKWWnHEOJVLZvXqf+wu&#10;vvb/juEuU4/ngnCjxtU/5Zbcvw3EeT1WyHbuCLin9nVsR0g7tbpaLBrryuJ4vQIfxT0ntUrFZ96o&#10;FTtWLpTEQnZ0pqhhwCJ6owofteUjSqw9V0vC/W5CBFlSh1iPNrZ0u1ZKjZWFmoWTpslhsyxBFeuA&#10;ckA7oF1wy+AkpOjGP87uAwDE66h4JfObhM6rQRM27srATCR+RceFUpk1fZaQkhSIINbxThkHnk61&#10;cZMKs93wgN5TQGRh0MzrPykk8CM4UuBLX0WyUmql9JqhkRS+F3fwAVfoDYAam5L1yKicB/cuNB9B&#10;qRYXSVDXJfefRY2rf9qZf+0XxnGbacazT7iNa/+147g/BaR6CH4bFk+zF21v8qAW5+Q6cWbCPWQx&#10;lpD0rc9aaUVa2YWrbXi3gIzDMeBB7MdN9AuabD0Gl4CXq/BpSyxqVK9bYSfL2nGh5YOKjdaygbI1&#10;0mPN0dRdS00nFq0HvJT/DeTG1umsiK1Pb0F+euADTRZslzetQytSrEaKllHQvgulCJxD9Nu7cy48&#10;jjewyMKBErtiOZsKFsG8V8yfZ7ch6O3w2QBXQjeC13eZN2s2FePJBu7GJqXvnoLFMqzegVJVdmVr&#10;cRz3b0eNpYPO/MWfGtetphHPNOGa5vW/ph3nLwKZyrEOLJ6nmMzIZHHIhdsdqMYW6EoXTsUW6CFg&#10;owrLnbh2Pj7uf9iFt3Me9TyEqBML1NnGrQCSMXCmJtq5tZhItncrWOAJdBocCg9xwKlywDVUShqF&#10;Ry+lKNJlOy3TrgQcAgVlBWUNBzdJah66j6B1G0wQ9+iZh/ICnj1EqOVzDc3u+bdryIZai1O7AgPn&#10;ChzTgwjmSvmtzKSlUr8r4Uhld9fHSid1eyTBx/H3LTkck+4N8CpyurEWx9H/rWler+m5Cz8x9ltO&#10;CaZl5o8dprn001rrHwNiMy0UH+Hia6SJONOBrFvB0ZIb2yZdHC8o2Ij7k1VdIcBuJFH/N3K+lYMl&#10;eJjDrQBiEXdrYpXVHSH5tQiMA5p1aD+C7rq4Atwy1A5yuFJnr1sKTRbzUJ7PfEYh2BXYuMuistxT&#10;hyWoaXevMHsQpippkZGKsbyKHAoh9ZM5P9oGsNop7koA+CQu/EgyPIwtptVbDHOw+DqsXQWnJEck&#10;a9Fa/UXTXCrpuYs/Pqk77yeeScI1G9f+htbODwNsdtA1ISy8xSSakYwDWbeCq8UFcC4z2V/z4FIU&#10;Lx4tQY12KIvklRzf4nHgfp9bocH2C/8FwHdhLUnGjGCj+5h57kH9KFTP8XwlubigjkL9KCXgS/Fv&#10;G6HFbdyCaAXmT4JzlOzGEyCpdVUvToUzkvaXF5GV7zpv2fCNzlbJx24Ir+/SaG0FCZDVM0TtR3Bq&#10;or0cPFmT65cBK8EKa9Fa/5jZuObo+qs/Msm77weeuRVjGks/p1WGbENf/LYHppdsQdwKicrWdiLg&#10;71RSGT+LWLuNnDm6DuKXTZL2HQ2Pti2ejyC8xcutzzhs4bUSfKUG8/OHYf6tWFvimZs6Q2HeVTB/&#10;DhZfFfGW1Y9g9RKEolxx26YdIZIODUWUOboRHM95irlpUnlNkHt1Qjhc3d2VcDv2+WZzdSk41uGg&#10;ZG1a06fB4PywaSz93MRvv8d4plaNaSz9vHb0nwNSsgWYf2MfR5UPR8gIWce+t8cDnpdVvbLEObpt&#10;iYLvhmwRRMkRsu5BeFfIYuVDyVGaP8nZCtSmd5+aItQkCr/4JXFbRV1Yu0GzJcUEgZUN9WCR9BIr&#10;G2We0G4D8b9W3F5XgqPg7C7f342kvVImWNYJ4dgQ1u3QlejJGg27WbWxP/esSTw+M4Qbk20qrZh8&#10;cfOv7/PI8iMpggAhxEeZ2spbVhSeUGnHgc3XleDOgAaR/ThO+jqLFB7cDYDGZXjynnxmi6/CwXdj&#10;kfXJCPc8+yhB+RVYOM87dTkhVCMJIxwPcyoCIULuizm/gu1cCS/v8vo15DRV7iNqV0vpdxEEwOX1&#10;EUT051+XrIVe0v2zzxLpKjtp6aY9gGks/VyvZduVL27u6VKEewx83harFQArboOmLxZSJdZeMHGb&#10;F5UpUrAW2gG8WduZJj+MJOrtRVDHcNrpUC4FjF/RYIZ+WEB1voCNh1BbiP3gqb/3HvCwm/Ysawfw&#10;dnX3QMvnVkRnqm5vVsLB8u7W7QcdCehlBYVaPrxaK94W9WM/tuYjOF4rTtibaF4VF4Nb3vRtmMj8&#10;vJ6/+MPDXnJa8NQTrmle/5keEZqnlGwTvN+JhVCSyqwoTYDvhGIFJ+WwVwNxEST5naGRY+u724ib&#10;wxorGwqjXA7XNMXKJ2YYK8I7sP5AIvQLLwIHuE9a5RUaSVO7sAvbRsAHmRQ+kFOSsbunDd6IpBqw&#10;4hQn6n48AO7Gmg0AG104WYeTxS6TYhDpGvuzeu7Cjw17yWnAU+1SMM2lv9pLtv5IZPsA2aX3E7U+&#10;bdlERDwycL7aqz3wmid/CzPBElcP0NG1D8VlsPY5B+uKw7UaM7LdZ7in4dBXYOEMrN2E1Uu0A0m9&#10;A9k4T+bIPvncpEG5BN1w9zzfBiI8X3Z6XQma4mQLQraJ/9hYWYZHd33VDph7LXYvZEVv1I+a5tJf&#10;HeWy+42n1sKNGtd+zHGcnwbS1C9rh/bZPkEqulBwwMuXajUJPELcComlEERSybTdIvCBy/FkV3Hd&#10;fTsCPHhXbcDKNfCqMH+emU92mtHlceBxJ9SiZ+HAOzmEai51erUquqGUcp/bxZS61JXNud+VcLFW&#10;vCToeihzrhT3W9sI4IXqiISboPFxXH3hbVq6URT9uDP/6s+M4/J7jafSwo3Wl35oC9maaGiyfYyQ&#10;bdWTaq5GIPmt+4EjxIsgE9zaqR9XCThbFaEWkIIJBzixsQGdVTj0Vvy5zMh2ulHmsKd5pwpnPDjd&#10;bUD4xY6vWEV8pgnZJrbTbmR706RdKohf3g0lg6Io2a4g66WcaW5Zc8dEtiBz10SyxhMhc8f56Wh9&#10;6YfGdYu9xFNHuP7K1beVVr8IpMLhJozlFYtjA7jVELLNds9tBPDpPpFuPeNW8DQ82aXVziHgeFkq&#10;1A77AW8765yYL0P1NNNWVTfD7jjmwOG5edH8ePweRPcGPq9Nr4XajeD4Lp6iJH0sm5WQ5HW/NAQb&#10;3O70uhJCAxfHLbl5pkFDLwAAIABJREFU4M10ncekq7T6RX/l6ttjvtPE8VQRbuvxpTNuSf+G1srd&#10;1EYIfTgwfOpXHTg2LwGpjPifkG4ox6W9xkFXFg/EruldNWkfcrpxk3ecNi/UPHAP8IwWET5fqF2A&#10;w1+G9rr44O1yz58Nvc0oNbv3OrvZHaCPG8BLQ7j0b1lRVksE5dshnKhOiFQOvC5rPe4KrLVy3ZL+&#10;jdbjS2cmcbtJ4ekh3LXPD1Yqld/SSi9CrPoVdGDhFUat4T9D2t8rQVLJtRFKNsBeot+tUHJEPGYr&#10;1mDlfVhfhvkTuKWJ1mHOsC9QMPcqHHobGg9h5dsk269Dmlc9qK17Pz4b5EqIpIll0aTANqKYlqSw&#10;BUYe58lKyNMnbyscWetBR9a+NKdcrFQqv8Xa54PkfacSTwnhfsszbvc3tUr6ldtYYvEF8kk/745T&#10;yO7cymQpJKTbjfaedLPZCq6KNWmzaF6FJ5/CwZdjd8qMbJ9tePI9H7wAKzeh9THzpFkNjpJCie26&#10;4qwhubpbXAkWXh7CXrnpp2RrEd/tKzm8V59ZuLERt1sqjKqseb9N8i600seN2/1N+NYEeoeMH08F&#10;4Zrm3D/QSr0KxG1x2nDgOIN164fHKSRhu590K/tAulm3AgpMrJNLdBcevQeVA5JWlFt3aoZnA3Nw&#10;8MtQmqO+tkTZSIWXUlLA8Gl3a/PHFnCzLcZDFp0Azg3hSriLiPC4cWPLdiBlwLuFZS93paqtXhY3&#10;2XCke1DWftDO6C6oV01z7h8Mc7W9xtQTbtS49hNaOz8ApGRbWYgFVIphW62WDE4Dx6aAdI8QfzlW&#10;ktutA51GFzotOPKVfe9UMcM+w30BFi7yiu4QBDJH3Lj68HJHymsbyL+fdKQppM64EtqhtFsv2jI1&#10;Ah6002KJICbenRypK8B7bTEakmq4siOZEe+3Cg4AZO1XF3pJVzs/EDWuTb2O7lTn4UbNa3/Y0c7/&#10;BqRVZI4nwYSCaAMfN+FIfXddUBB92od9FTyJqEfZmUzzw35cteJXLkfwkl2jVqsyjVkHDUS05Mhu&#10;T3xKsY5YkdPRH2QrNoBrLSFVT6dH/DCSfN5sW/pkDrtK+tgVxbVArNuk/1srgNeq0iluEG4aEdSv&#10;ZgjfWCH8uisNTIdG67qki2Wq0SIT/RFn7tWptXanl3BXbrxovOi61qo0amFDC2lLU3FlVz1SEVHv&#10;3fAAEYVJ2s0Q/9OJwFP5xb+HxcMQ2q0NztY64E7Xcm8ADw2sdeBoTfRzJw9xOiZzVimkGmkPZDdX&#10;kWN5yYETJUnFmyYRtQixbEObktugld0KxDodZu4mRTn1mCRbIRzapgw4GY9B1h2kebpBJF1FjhUf&#10;wlb0FUYYY30dOBc4eP7zcVx+3JhKwr1//9fqx+Zeuqa1Op2mf3VhoXjaXQO43pJUmKTlSCsQ0s1j&#10;6S4jXXWz/q+EdJUVjdqJoHlVVs/iy0yLVfsEWDFSSRT60vPxrRziKkVho4B2p0s3CAkjgzEWa1OX&#10;UHbGquQnVlFztKbkOpTLHqXy+AOJ10NotEG5shEvuGLZT0sS3j3gfktcUEnll40FZawRbdxhSndB&#10;ujqX44rGyMjPoPn/GLiVsbhBvrN2IP//RnnMvsy1D8XKjVv1GGPvPGzefPXEia9tjPM248BUEq7Z&#10;WPo1rfR/sPmLoBWnf+0iWz8An4aw1qdkD/Llz+cs4V0G7vbJ3yUpNYyddNuw/DHUD0Dtld2fPmGs&#10;Ao+iNEvCUbJ4FytwfmyrxtJutdhodwmiCIPG0Q5aq7hcOT1e9HOF3fwPWCSD31hLZCyYCEcryiWX&#10;+XoNxx2PH2gFuNnKdCiOldwOeXsh2J0PjyNY7YQErosuwbySHN1hrfJPIkmRTHy325UBXw+lfVNS&#10;SARSDNENJ3kSasHaJ5vt1wGMNf+Prl/82kRuNwKmjnCj9aUfcVz9s4BspX5LopJq+APIzQhW/FSf&#10;AGTitQKY83ZXZLppZLK5fQSTkK618KVxkG73M2g8gSOvsHtrwsmhAzywIm6S9OBy4zbo3RBeqI2n&#10;dLPbbrHeauOHFq0dXEejlNoUYh8VNq6gMsYQRhEaS61SYuHAHKPaWCFyZFZKLMnIpB075kpw1Cke&#10;kBo/OrB6CypVqLw49FXWgU9aYrSAnO4OeL2VaT7wcVwRmbgQLOIvVsCrlQnLJdmHor5WqqX+3ND8&#10;qHPg4t+Y5G2LYqoIN1i/8m97bulfAnGQrAOlOpTPjXztm0ZSUqoFSfdyN/WLhXHpYinjNhwb6a5d&#10;khm6+M4IFxkNy8ByEAdV4maTiSBOEEmwZKcASV401tdotH1QDq4bW7JjGP9usBZCYwjDkLKrOLQw&#10;j+OO5q657EukPom+E8+RpD/dwbIUA+yry6HxoZjhC8PNrUudtNtzZEWPOSv9eB+42+dCiKyknS2U&#10;h8vzHQrdz8DfALeySbpB6P9278Ab/2qPRrArpoZw79//tfqx+XM3tdJHN7vsYseqa/tZEjHNSbqX&#10;uyL8XXPlX2Xleat+SkbJNYYn3SY8XILFo1Dam9BTFhGSkbHSkfGXnPSoDGmgI7LwdmW0mr7G2irr&#10;7QDteniOHpslOwwiYwmCAE/DkYML6BHcDddCmUM1r9dtZWLfaRTPm5PuPmZNB3dg5QEcK3Z6+tzC&#10;466sgST+kd10rwVy+qt5qbuiEwkpv1zdh3Na8yqgNrsAG2uWHzY+e2la/LlTQ7imef2fa62+Kl9b&#10;UrY7/saPt0w8gXYh3WuBRGHrcR8wP0rV9xvAJ3EAQY9Cuv7nsP4IjrzG6HZjMbSBO5F0anXiY3E/&#10;AY7LT93eaPCk0RGidfV0Rfdj4i25mqOHDw19nU/iz7LeR7oJwkjmUNmVLIf9yTlpw6OPYf5w3EJp&#10;Z3SBy5nUyG4ER8qSq57Igjo6rTgbW7rXSLCw9hF4FcRtZDHG/oaeu/Dv79eIspgKwo0aV/+k47i/&#10;AKR+24UzjLuSLMEXFpY7Wy3dRO0exP2QtLTxI3iz2psrkOQ+Vrxe0k3SXr5c22WraFyRUP/Bd8f5&#10;1nZFE/gitsi82G0waKCbZAu8M6yyow14sLxGhKbkuftq0e6GMDKEQcCBepn5+eHsshsG1rpbLd0s&#10;El+vq0XhbSypUUWx+oGkmOyisHe5K+I0rhYydRS86qZBw7KbxjXGnu41ElZh7XavPzcK/5Qz/9r/&#10;sM8D23/C9Vc//orrOr+lk5B00IHKPJSGd/LnwX16W4JASpgQB0KsBIn6yTZBNr83S7qBkck3uNWN&#10;hSfflvc4RAHHsGgBtwLZVJIg2HZIPgfL8GTbWF9jrR1Q8jwcPcVMm4EF/CBEW8OJY8OVceQhXZAj&#10;dzcSEjtZGaN+bF60P4XWGhx+l0EBxAfAnXZqsRsL1XjOrPmx4D1pYMxTku41Nd+0/zl0GmLpWosx&#10;xoZh9J2lxdff289h7Tvhmub1T7VW5yflt90Jg0h3c1yxsMcbpZ0nUTHS3YDla3DoFDi7CemNBwFw&#10;M5RGlCVnZ6KFdOyRGT4I+HD5ESEOZW+voiXjRWQsge9z8ECNWq1oK0VxLzSDTCBtGyji4FIoJ40z&#10;5Umd6baBeQCP78DRi/QneH0700UkgbWxpRtrKCTpXsdqO5f2jorPLZxSQwQe+/25xt7UcxfOT2CI&#10;ubGvWgpm49rf0FrJB2AtRF2Ye3nP7n8CONUny5ggkbHbbceuAa9WZdFkW5B7WsofP+gkCfsNIduj&#10;F/aMbG9a+LAtllStlI9sw3ijeGsIsrVBh7sPHmG199SSLSC5u5Uyq80OT56sFH79K46QbZIStR0s&#10;sknXY7fUzTZ8HGyv+DV26ONCtg+XkHIFwVIopNp/MFEqJdtOJJvyGxMk27tIscWjNlztDnGBuZch&#10;8jfdClqrl8zGtX1NE9s3CzdY//i3e673mzKK2G87f2woUZpRsZ2lG8a+tjy6CS3gagvKntSpW2Q3&#10;awGOD2/7V2HxLHsho3gfuN+R+5cKmAU2Dnq8Xi0+ylazwcqGT6nkbVmoTy8UQRiCiYZyMVz2ZRMu&#10;OTtbuund0vS7hTK8vGfmUASPP4DDZ1jhGDc7kpUwaHyJRb5YHmfhSy/uAI+SsmBHDJ9WCIs5erVt&#10;gXkgOsIZf24QBr/DO/D6vxz3uPNg3wjXNJdua63PbOokaGdPfZr9uAfc20aspqTh9Rzpmj5wpS2W&#10;ravlOG8jeDt8CPWjTNrD1UJ0Sn0jE3W7evptXx/AuaroBBTB+uoqTd9QLsLuTxGiyBCGAaeOF/e0&#10;ftCRueAUJAo/Tq06Wd2r6jWDXb/Lt70zVL2tMzWbhfNSZTLpXl8g1ixKMh/65++w85PWdZEHSPUW&#10;7ui5C/vSKWJfXAqmsfTzWmt5w9YI4e5zGetJ4HRNvlSbcQ1UXPBtvvbpJURbILBSrRVG8Fb0GOrH&#10;mDTZ3rRwLT6L1mLfW16yVUiS+rEhJvPKyhOagaVceir0n4eC42hcr8SdB8vkE/lMcbESB2IL2jVl&#10;R7IA7nbgSiApWpOFRh04Q1UJsSazNdFiSERvvjRmsrWIKPn7bUnXrHip77j/I6u68NlG0W8A4ZYo&#10;iDtFgNbqtGks/fwYhl8Ye2/htj79DmOif7OZleC34MBJUMNFhVeQyeghpZSjeg4fAZ8PUAhLJuHb&#10;OaL2PvBRE95w1qlUJ5v6vQp8Hq/G0hBvPnlvZUdSforgyZPHdCJN2XMpzChPIYyx+L7P6eOHY5Wy&#10;fHiIRPyrQ+xJ2QDskereqLJd68ppqe7IacmP4Ex1vOleAfBFnNGhde/cNXaA/xg5bVacIXN87SNY&#10;v7fpWjDGWK2df4vay98a4W0Uxp4Trmlev6G1eklcCbHk1BCuhM+tdLPtUY5SUNZwsjRaHft2pJuk&#10;jO1Kuq3rYKowN9lTy6fxhM1mSBRFZMQvVzT9a+XJE9qRem7INoGx4He7nD5xhCKnlhtGRF0qu2Qu&#10;7IRuKN/zxfLkm94vdaFpoFyGN/T4zmcBcCsuEnEzRJvNjpnz4hJi0r91I4mNjCSJ2rounX+d0r5l&#10;LeypS8E0r/11rdVLQFzYPpwr4YovDewqnlgNyU/FlS/pRkueM2zD3SPAi7F7gYx7IZkcH+50vlu/&#10;LEr0EyTbJuIb3IjLSUcJUnUjeKXg6l1bXaEdPn9kC/JZl0ol7tx/VOh157UEf8LC5+EUycZ6uS3+&#10;zkniYhlO4/Nm54uxkG0bURL7sC2B2ZqXykdGBjZ8IdR3KiL8ExjAZnLC7Rj0p2uvCOdksxaa1/76&#10;iFcthL2zcB9ePmFqpc+1Vl6alXAcdLGDyichNMM0x9HYVA81QbJb+lF+3dtBWAZub2PpDiwKaFwR&#10;5/wQur15cQt43BYXgKuHp7uksu5oRUo186LVWGOlHVEpeTxvZJtFFFmi0OdkgUBaFyHLmstoJmOc&#10;TVJ24Y1Ju87XL4FyYH7nqrTt0EIqG5u+BJO9jEWbZDy4SnqrJc63K77MLFenlZ5fHldyj3kIjQcZ&#10;14INdMt/kWNv3h/THXbEnlm4pu79/U2yjUKJGBYk2wfAeiahvBuKb6sbyhdnbVr9kpStrnaGH/NR&#10;Uks3e+3E0r2UvXbzY3lfEyTbyz48idPXnBHIFuRzKznFyDbstlhpBVRKz59l2w/HUWjX48Hy492f&#10;HKOMdIZu75KfuyuUzIHISIHC2ijX2g0H3hGrpvFxoZc1kEDz1Zb4gWslIVuFXK4VCJm+UBWrNiHb&#10;b7dTss1Weo4N+phwTxSCUmitPFP3/v4Y77Dz7ffiJlHz2h/SSn8XELsSujB3rvB17mY6j3ZCOFaR&#10;qOm7VThekd91opQYg0iyBkbBEeClmgiWRxnSLcdiLx9E4HfWxB89IWnFdeImfHZwVVxhWFkEF4tc&#10;y4Y8WNmgXJqO7hPTANfRGBQrK6u5X3MKcQ0E0a5P3RHJxl924dOWnHwmhoW3JMq/cX3Xp64gFur1&#10;trj3aqVUb8FayacNIkl3e6fcW9L8XtzCKNFu6ARwoTaBfidz54SDEteC0t8VNa/9oXHfZhD2wqXg&#10;mo2lu5uyi0FHWnwXlCK8jQTJKq5YCIcrgyO2S0HaneB0bXw5jE1gqa9Vj0XGcjZqcrjer30/HiTN&#10;LLP3HQWJMtrxqiz+vLj3YBnHKxfOJ30e0OkGHJqvUq3lU3wLgI8S42FM0ahWfPJ7fZIuhpX3pVtu&#10;5aWtfwLudGUjLw+Q+OzGTS1P1AbPu0sdyVZImmC2fDldTqwxqX8bOuup1oI1y7p+8RTDh35yYeLL&#10;xzSu/5xWWjayOA9uGN3XJx3Z/YwVn892V7joCdFWnfEmjM8Br9Zk141sTLYGXjGNiZHtUggP22Il&#10;FC1i2A6hkc+xCNk+fvwYHG9GttugXPZ4sr6Rzu9d4CEpXp1ofNH/REb0/c4EGePgu7CxAtGdzV89&#10;RMjys7hjeeLuyiI0cLQMX9mGbD+IO2dkyfb4JMkWUg5KcnOVPmoa139ukreECRNuZ/WDl1D2GwCb&#10;1u2Bk4Wv00K+CBVHeQeVHWZxHHh9AnkzdWLStdC28EqwxoEhxE3y4MNuqsc7TnQjOFfgjNZpNehE&#10;ilJ/f6EZNqEAr1Ti3vKT3K95ATmxRCNkLWSRuLlcDZdaE/TrHn4Xml2+COGSL/nFriNZQlmi9SNZ&#10;q0kAe2Gby33Q6c3DbQdwqFostjA0DpwUTtrsJGC/0Vn9YKv5PkZMdBWV3Orf0lqLqzwKpfVF8cI8&#10;fFJLwNWiMD8uXPXh0wL+tDpwvgRnW485UC8x7o/QJw0c7KY2VfjakdTA598iIh43us9sye444WgF&#10;ymF1NT/VvVAWK3dcSILFFU/8uvfGd+kMNCycZznOge9PS/QjcW8cLMkpMzDiZ74+IHj9UTfuCRcv&#10;oXYoObjn9kyL45BwUhQCCq21U3Krf2uSd5wY4QZrl3+b1vp7gTgHxIf6cBq32QKq5GhdhCS3w2Og&#10;FUnmw6XcRzHL4sq3ObzgMG4hmgbwUSsOhuQUPMkLa8WaKiI4svxoBdfzpkfjdMpR8hw2ugFROEB+&#10;bgAWiV0BYyZdHR/t77Xg1oRCNF+eE52QiFR0p+XL6fNLVXhBSS+zIM6h1UqCaQk+6kpQLekW0Y2E&#10;eHdr6LobGkVfUH9RuCme5Frr7w3WLv+20UaxPSZGuI7r/c9A7AfwJVA2ZH3MHL3Sh2UHGoG0wRkF&#10;t+PARc2VY82lVlakbhusfADzRxl3T9bHwPU4ODZKfu126EZwtMD+0N5oEBiN++xIf+0JSqUSy0/y&#10;W7nn3DjJf9xQ4vt/3IHrYyT0LF6pSkxjA1HJe7sm0pRZA+li/JxE0P+mkQKILNkmFZyjFDa0iLMj&#10;GkV1J8rCTaG/6Vpw3NL/MvxIdsZECDdau/6DWuk3gLhXtcnVQ2k7KOSo4WdSvqoudIz4gIZJtb3c&#10;lQsnFrOnxQ91a0MKHgaicQXKdXDHW0V2H7gV19qPKziWRVKbXmTUK80upZkroTC0Aqsd1tfz2Vpl&#10;xM3jT4gU654UHVybQCRtDjjtwvnOKhe1BAO33B8JgG3EpNsMoGtSsg2HLC3PYhW42ohT5crwWdH3&#10;Wj4rHLWZJqZej9au/+DwI9oeEyFc5SAiv0pJvlt99JZ5r7hp3T/ESl5xkODKEEen02VZHN0MiSsF&#10;1ZJUl20hcf92rGo2XgnJu8RavH3q+uOEH8GxAhN6ZeUJ2p25EoZFyXVotPPbWS/GFVWTqCVJ/Kyd&#10;UMTNx43jHiyaWxB+vu1zTgOH4k0lkS61yFr2hxS7z2IR0XyAOMbjD+NaOCxcFS/CTQ4bM8ZOuFHz&#10;2je0VpKKYI2oKo2hw4EiPcJk3QuOlqPTk65Yu62c11tEdtW629vxQSsR7f60R46xAY1lWPzSyO8j&#10;iy+AB+Mo9dwBiXWb+xsIu7QDi+fM6HYUeK7Lo5zdIlxiK3cSrgUyMqORSD2OHQe+BGuPkBKdweg3&#10;JmxcRfZqdYjWOQPwYik9AZdcuJ1DTrUHzgnhqlTC8WTUuPZnxjC0HoydcJXSPxk/EL/I/Pja480D&#10;r9Tki0pSThLU4g6iV1uir5kXLztwuirpKNi0rLAbScYAAMvX4fDFcb0NQMh2OZHsmyC3+ZHkQObF&#10;8moT1312tW33Co6j8UMRLs+DSVq5kJJuaCZEuodfheVPBv7phpEu2FkJxnYIZ6vSomocmAcOVtKO&#10;yJ0I8ifpxZg72uPLVVr95JiGt4mxEm7UXPovtYqFba2RLg5jTl8+ALxTlR2yk/HVZK3d1a7ksebt&#10;DXUMqenuZv1ojlSX0boKi0fpb7I3Cu6SIdsJIikizJv5HHZbBEbNChzGBM9zebKa73DrIm11JmXl&#10;QhpwDs0k3At1WDwGa5d6fnvLynrMylK2AintLZ4gujPmVHr6LTtS+VYI6ohwVqYYImpe/a/GOcax&#10;Li2l+IvJA9FLmEyHegfRpF0oSSpKohiWoBrL2H3czu/bPYIEGBL5POWA2diQi3vjk31+CNzfA7IF&#10;2e0PF/CPPWm08bxZoGxc0EoRGovfzbfyT+rR5BvzICFdP5pAIM07IwvHvwmIYfG4k7aMV8hJ8kgl&#10;vxGQF7csPPAl5xfiFldGBK8KYe5Yry9X6b8wznGOj3Bbn/4JrWL5L2tEWHzse1gvzmmp/AoiqcpK&#10;sGnterBSwNr1dKa9jgWPAOZeHdt4nwBftHevlBsLrAQl8lbs+O0NQqueoQaQ0wHP81hZb+Z6bg2Z&#10;s3tBuokmySfjzo448CZ02twL4L6fii0pZI3Oe8PLpQ7CPSR2s+r3VrolmUz3C6cwHRLuSq3cY7Q+&#10;/RNjGu74CNeY6K8AcQnv5KzbftQRxbCDsbUbmeGt3TU/jaA6PizUFxnXR7SB1JuPU7BkJwQGDpTy&#10;j351o4PnzqzbcUMr2fgCP18U5+gYlMTyICHdhj9+pbHowBvc86EaT76kPU5VS7bROLCMFCvd76SF&#10;Qv3QSvJ97xa9+Nwx4bDYyjU2+qsjDjcd0zguEq0v/ZDWWgLh1oAzeeu2H+c0vFETwt3N2h3kVbse&#10;a5RqJQ73Q2PUhAuRBo9JJ929QGjgeM4eZ2G3TWhm1u2k4Hlubiv3MDJfzYSCZ/2oevC4Jbng44KD&#10;BGo7oRBMNxLdiNfGsKZWkSq1L+Lu2IPSKROdbJA19yBvMGcTh4TDUiv3eLS+9EOjjh3GRLhK89fk&#10;QWLdji8zoQgqiJjxofL21q6j4ZO2VKk9QmTlrgbQjtJqGCJ4YYzG3kfxLjyqaHheRLEi2HzO5680&#10;WjPf7QSR+HLDMJ/T9GB5b6zcBDUP7raEzMaFF1yoWOmLZhS8NaKYVBsRNL/Rluytmre1s68flxcf&#10;q6TFJFrJ8wqXOM8d7bFyNzluRIxOuO1P/qDWWqJKm5kJoxc6jIKzCl6viZXXb+1qJbt6aOGLWFYu&#10;ItUu6ASiwzkuXPblnt4ekS2IOyGvhW6jgMDsneX9vMJ1XVZzVp+dIC3w2RMoKSm/0Rat3nHh9SrQ&#10;Hq1kN0JkSj9uyeP6AF3oRMeh6sC7NQnIvYCcEowV18njwrKVh3szFrR+gfYnf3D4dyIYmXCNMZnM&#10;BB/qe+tK2A5VxLebWLv9FoOj5YuoZr7AVgSHvfFtF5/G/ZjGLUSzI6wE/PJqAa+uN3GcmXU7aTha&#10;4ec0Wz32JniWhaPkVHR5hJZUg/CVyiNK3eG8xJ9Z+KAlLr6kc0R2HUVGUsy82J14we0ltBNxFxhp&#10;fgg3iu4m9UM9ebnGmJ8Y6o1kMBLh+k+uvKmVlr4ySXhfDy/7/Rhxhi8zPj3PswreqsmX0vLFn2Ri&#10;UkpkHgIrFWpHooizY0rXegCsdYTQ99JYCY1YAXm/2HYQ4c6qyvYE2nFYy2nlHtmj4FmCRE9EqzHn&#10;6JaPQPMxEjbOhy+A91qw1hWizRZMZHuiWQsXqvCaJ+7Efhwn7XByul6wpRQIlymyrXje9p9cGa6b&#10;ZoyRTBu35PyMPFIQdaE2nILWXeB+i00xGQBjxAqdK0kVzig8WEK+lK4H960IaISxVoVy5Sjy0sYT&#10;5uZLjKPAoQXcae1Nrm0/AgMncvrLWs0GSueMrM0wMlzXodXpsnBgd+/6EeALFc/RPdoPkxzdjQA+&#10;92A4MdUBOHwenlyDQ1/Z8Wn3kRz1ROlsy/ispLI5Cs7lLJx4rSrrf2jLsroI7TVwyoBNOO/3DXu5&#10;oXuaNR98eLxWL98RgXEgaEuzuYI5T59GspNVvcH11oGRXkjzpdG1MreFfxf8JzD31lgu935HrIVJ&#10;yCzuCCvBvy/nLHZ4uPwI5ZZm/ts9RNcPOLI4TylHM87rcUdqdx/2xJYP52tjFCFtXpX+YeVzW/70&#10;BImnRLG/dcsGY2Ohditdj0dXZikCC2sfgSfapsaYqLXRPT13/O3CNRUwAvHX6uW/tNnNwYRQmaco&#10;2d4nPTaoWLIry/8q9ivVSuJffa+VX5ymEBr3YW6kk8ImroVipe852SKb03xeqzoKZoUO+wDXcWg0&#10;8x2vDzkS3N0PVDy4WTidagfMvQaNJ0hmrKCBpHh9lmnT00+2flzUdCTuzr23ZAsSUZwXjou7QtTq&#10;5b807NWG9+Eq9YflgRXF9HLxj+JufOxOFOPbYdqio18ftBK3hL7aGjORNa/FAjujM8895Di2p0Gy&#10;DCIrizQP1psttDNzJ+w1HEfTyemcPUw8K/dhMjlKXHpjFbpZPA7t23SBq6EI7ieNJ7MbvyJN8Zrz&#10;4CvVYlrOY0f5hHBc8kVscl9xDEW4UfPaH9ZKSTDfmtjcLiZqeSOSXS0pNKi48GZVMgsuVEUnoRP0&#10;io67WibBzbEFExrQ3Riqi3A/ukhLk9qY+5DlRqwnkTdHpN0NcPRMpWY/oLWm08mnr1Bx9zhFLEbi&#10;z+2GEsQaC9zTLJkXuNyKm8GWtrZTD43o2ZYdeKdWrCXU5FARjtsshFCHo+bSHxnmSkO9HUerH5VH&#10;Spi/ViwVLEJqn0uOZA3UHLjgiHMbJGH/rJIjxLyX5tJapLqkPS7RjdWbcPjcWC513Rcdzv1S7Y5s&#10;Ktyx+5MDImacEKaWAAAgAElEQVTuhP2CozUbrXzn9QV3b9PDskj0CB62h+uqMghzdb3ZEj1Bknmw&#10;EYCr4LUavOqORyd3bKjFKWLxAnc0PzLMZQoTbuvRe6eM4cvyfyYeQLHM1bvEVVdWshF2Coa9pOF0&#10;RXbapPQ2Yhy+3EQcevS84c+RReHt424cGlmcedBotdGz7IR9g3Y03SDfWf0ge1fmOxBxHOXTooLe&#10;2+AU0iwy8U1bKwZVZOB8nOI1xrqjMeJw7GCW3c8Yvtx69N6polcpTBGVytxf0Frrzdbn1e06zm+P&#10;lQ6UtWh/HsnR2PAYkqWQNNsrOfBJNy71i4Tw7iF687ldTqufweLLhcfejzbwuN2r97kfsIhWcB60&#10;uwHOTPR236AAlEMQ7M5iZXpV7PYDXix1eHtM1ztdFgOqi3DAmYrIrY63LevOeMwQuf7VhWxLdV2p&#10;zBWWbhzGav/98o8FE4BXTDfhEalPypj8zvC6hnUjflwQ0jVWshdMuHVCKoQEy44EAMqIslgZcEwb&#10;vLn4N6Phpt+bmL0fSNpQ53s3liD2mc+wf3AczUa7y6K3e3pYrSR+TW+f5lmiLLbchmPVYXtvp1gE&#10;ygrmLJwd9WIF8RBY9oXwS46IvueGdxRaT8DZTAX6/cA3ity/0LILGle+6jmlVBXMLVP043+YEQku&#10;OWKZ5hEjHrTBa7WzBkBg4soy4gRyIFKwGDicnztfaNyDcBfZoav7bN1GNpZ9zIFuu42eBcv2HVpr&#10;ut0ueSSGFhQ09nOCxSg5Uh77+hgKet6sAGtXYOGN0S+2CzaA+xE04uNvyYF6SbKhOhQJ95eF8+Je&#10;jVrrE0Hjyle9+Td+I+8VCq08R7kSLFNKOthWDxZ5ORsIAWoFxGkny114vy110zu5Axph6iP1I/lJ&#10;qsW2Ha8Wq6DsxNZuXGv9UtlHROSGRwQ87Ei62n6vhcjAXM630+766Fm0bN+hVf5g2AL7P8dA1l8n&#10;FCtxLHAUROMUhuzFA0Q86lpb/MQVV360SmVbHxT9YKsHhfvihGFHuYWCZwUI95dKoH4XkIoQ6GIi&#10;41+EW49FJUeSrNd9+KgtykD9vT99pBw30Qk9UBL5tZKOlYICyVzoxHm8QSQk1E/GAXAgMihvdLf8&#10;jVjjcxp6iVvyFyR3/XBm4U4JtNZ0O7vH/132348LqWvh3thSFl6B9XtjupiggVSvvt+WcSol2iKD&#10;3DFKweP8Eg8CfUy4b/PLUN8t3JgPuV0KUfOd73e0EjehiaBU3P+5kWZVbPpiE5QcwJEj+qdtmWDH&#10;y3AU2alcLWR6oATnEpJz5cciR4M20vgxMEK63UiO2wpRWosUnCgFjOqFWgea/v5oJWyHfNq3hhBF&#10;ZQo2iRmEcNtdn3Jl90Nt2RGDYj/KfLNI9GVvmHHkyHqS3xrdlzblQ8IirsknXVn7bmzEZf8OsUvR&#10;Co8YK0R8ehjplFJNgmfaQWtVj5rvfL8zxz/M89LchKtQ0r0ycScMITL+lZqIHN8PpIrEdVKFouRD&#10;cWMNAmPhTkf8pCVHdqhuOLgfkkLkGKvESV46/vFEA7OLEHF7o0utPrqX/vYUBMoSGCNujTwIOh20&#10;mlm30wKtFH7O9LC606vtvF+wyNxf60JrHG3O516ClStwsDjhrgLLoZx+lZJNaeCGZMV94xvJ8z1a&#10;kfS0oe2O6kFYuxt3hbAJN+Yi3Fyr7/79X6sD3yGDT1rkDpe/uojk2r1Vk6KGTigugf5cQ63k+FJy&#10;0g/GUWn2bF64SPT+OKucM58ONeYs7iM7ZL+Fvl8ICwTM2n44899OEZRWhFE+R+4c++9SyMJz4POx&#10;lP0mgahHuZ4dImmgl7qi9dA1ctIcJHpjrPBLOxQyfrkqHWFOM6on8FCPbCPwHTFH7opcS/Vo9aXv&#10;01rJuceEQ7kT+lFCihqoynFguSPkUXJ6ySz7IXqOqArdQXapQq2W127BwrmRx/2gs/85t1lYS24X&#10;gR8EKDXLB5sWSD6uxhizq1+9yt7JNOaBq6Xl+ao3hvzZ+bOweh0Wj2z7lMfAciBWvqMlfjPwlGlT&#10;l6LnSLudwtUJeVCqSzt17aK1rhytvvR9wN/b7WW57DTl2D8tD+Jih0qx7ITdcBLZec5XxYpt+bF4&#10;TR+rWSTTwHWkW+e323DT5GmdsRFfq3iRRhZJ4ve0GYl5e5eFkUVP06qdQfy47XyBM0dNl5VbcuCL&#10;sVSg1ZHtp7erWhfpRfZBB261xf9a88Ra7Z/GkZENoB2KnsnFmhRTTIRsQTgwCtOeZwlH7oIc5s43&#10;K3BaSnk33QmTqQlZBBY98D24Y2C1C8S+mSzJaRUfo63k1l2KJK/upLtNtVXzNiycHnl8j9r7n3M7&#10;CDmK9QBLZBXejG+nClop/DDKVbTiavFFTkuDDleLO/ARIpg+EhZfgI1HUF+Uri9+GiQsDSBY6NXL&#10;rrhwuipVqXuDRVBfZHfArwhXfteOu+euhBs2Tv6HrpNkJ4zHnbAb+t0Nj7rQMVvdDUmdd8mRD/6T&#10;OLvhWDnb0ysAvwVzo02JW6T5w9MCa+XzyDOk0O+ips00nwGlVO5uvhUX1rujZpCPD4mi2N0uHBk5&#10;Fn2IJX2IVhusEpfBoK4PINZs0pF3oSTrfV/0F3rdCjUaJ7+XeX55p5fs6lLQSv1xeaQkHawy2rG8&#10;KE4iR4OXq2lfskHuBjdunexouNsWd8PnQKfbhQOjW7dP2jK5pgnG5s+W6PrBLENhCqGUIozyEW6V&#10;fRayGQBHCwGOoxii64HjyCmyX+rDWknzbAdi4b8QS7me0/sodlNZEE6MTR6j1H+620t2dyko9Tvl&#10;QVzsMAZ1rWGwgKhh+W7qbkhSQVS/u8GTL+hxF1aiOb5UHq1PWWLdKjVd7gRj82dL+KGZOt/zDDKn&#10;TM6KsxLTNf8gtXIfdMXSHAUvuJJ5kFXdi+LyfEfBoThQPj1h30Ng75ARJv+du71ix+UarH/8O7RS&#10;cha30WZfn/1E4m74chWOV9JWyf3ZNSo+/p/1Rlcrf9IWS3IaJ3spJ4lGUTRdYe4ZNqG0ZCrshjJT&#10;5dHahI59y49HvM4icTUp0pSg5Qv5no+t2ReYJrKN4VWFGwGt1JFg/ePfvtPTdyRcRzl/dPN/TBT3&#10;LZsenATeKmeyGzKteSxQimBxRJHaOwhPTaN1aG3egBkYY1Azwp1KKKUJ/N07QGymhk3bzo8YJA/G&#10;kJeb5OYfKUvHh4vu3so2FkZlPnYrCByl/+gOz97Fh6v4Xvk39t/q8aaDjQtJMcWbVemB1AmhbeGg&#10;Eu3KUfC4O53WbYK8RdxJifMM0wetJVMhD6b1O3RiYZvGiNd5ScNXOp9xhim0ZgdBHxRuTIwZpX7P&#10;jk/f/k/frCBFGbFQjUv+5b0/KCP13e9W4KCBU+5oKhuPEFfFNFq3CfLG8YydeRSmFQrJkc4DPWVx&#10;hCw8LTKII6PchejuGC60FS1Em+UWkuP7mZVTbHPoK5aEG+2mS+h0zJ0Dse0mEjVPft3ROq4ui0Sw&#10;4SnCS8FVKI/WHHI5mB7NhC2ICTTXFmjCGdtOMxS5fLiQdl+YllzcLDwNDR/C6ojWafVFWPsEFkYv&#10;W1iPf1phqkWh6F0O1sLDOAD98jApZqUaBO3NqrOoefLr24nZbPu5KNT3bv6PiaA8Xf7bXRG0GKWj&#10;Q5u4amWKFMGysMjxJM9+EIXhLCVsiqFQuQnXddI4xdRByUZwDwlwDY8kEGUooiBrgSeI7vaGLzoL&#10;8bBw9c5dThQS+Lu6AS/XC9aklueh24y9AODA72UbMZudhvBd8k9STzid/tuBiO5BZTRX+4MCKVf7&#10;hbxGaxhF0+v8mwEU2JyE60yxSwFEv2ClCy+MWghRWYDwPrjbW7khIma1EXf8DU1siKjdCbYfiSB5&#10;pSTysF8plJB1EOzdTa406K9uRx0Df3/9+j8tg5V3ao3IkD1NK3ZjGarD62uC5PnuZxfe3ZBMrDyI&#10;jEU9Td/fcweFzSmS4DDdhKuVxD1Wd3/qzqicgI3BiWb3kE4OH3VEwrXhy33LbqowOGhtJAJfQSRS&#10;r50wVRML4lODE2ckFWuYqWKpxmTTtKeEQ7di4B5w4cyFr2Njle4ohHLxo/ktC7X4TVtis56Utm38&#10;/9mNxAJjOcEbzSj1J4+IZSOmnKPyDs/aWYrCNEORv4LMYboEbAbB07AcweJI8Y9qTGAJe8AycKed&#10;iljlsWCNlQ3AWMnUcZS4CeuOuA1cpF3WvQg2YhnHsgNPOvBC/mZn4sftboDjobUuXzhz4evAL/U/&#10;beCQTWS/J9VNNYX1E1aQ1hUrfVe3tnd3VmzdiZTayg3Z3yUffw8ZWhHh1hp8Hy6O2CDy8YBWQNMG&#10;ayGvW1Ys3BmmGjlJVOd/6r7B0XLEH1n0oVRHzJ+j3LSw0pYq0p0yNbLkamL9laoL807cLXib173s&#10;wGdx0M9z5PVt8ue5U6pDN02KM5H5bp2XcMF+T0xr8Tsr5g9tAK6XM8I/4JMrPKGUtEuPQsSxUx7e&#10;ujVIAUVeUe/9RF4SNXZGuFONAn7Zp+F7TErgHzKielftODQ/5179KCtdUQS0pJ+VtSm5hrExXHGl&#10;dc6iFuXAIsv4BQWXkes4Wtwi+V25i2DvEzsuAH73oGdtN57YU52YUcW2qna4vQ8liiXVrI31Ccjk&#10;DCfPix/o7C93gRvH9uad9AgyDB4m938KZnZul8e0m0Qz5P6Kpjis0IOShichHBvJcJkHFrnvp7Ko&#10;CYd04xSvqivVaYtKumKM8vk4mddroFUoScKJuXLzmxwY7dv6cbQ+/Q79/7P3Zj+SJFt638/MPdbc&#10;a+99r95ub3cggIMRhXnQjCBQBEjwLxiKAgEJfJPe+CQIggSJFCCReiEwBF80giBwZjQDkRiMoIEo&#10;iQKB6e7bfburu6q7qqtr37Jyi80XMz0cs3CPyIjIWDwyI6viA7Iqlwh3C3fzz46d5Ttai4loptNP&#10;aMaDGywmRuTUthBL8gBopG7VcquVdVuB1P1srBMddx/cONUgBaDkenjSjtXshLuTLHawLI8l3z4b&#10;mGS2ngI7ABBfaSuGNJzNs/C0+iLWdPfbxM5lMG/tW+WCfxMxeKnm5BoDgBrNH3+D+lt/mX/JIcJN&#10;0+SvBYG7RDaB8mTpYPvubUm/dq37EO0UYudPWYORd8MixHwfeBrJTQwUvFwVR7dFSnjjFHD+243q&#10;9GxpkElyGtwJlvEt3HEj4EssPk7J5gucut4jYJZ8oU6gCFwGgRdf/8WcCl63EQ5AgbJTSGGW6xA3&#10;gACttUrT5K8FMJpwlVK/2fMLPVnAbA24vAZ3XTfN0PUf8knRsYGfYnEnnKnAyyOOpRA+DpHVJkV6&#10;mZ3rf5H/FNF1qL466GONhW4bu1MxoyfAs/Z5ljgVKGnYTeDSDAZMkguYRym8NyfBwjvA47bspsHt&#10;rCc1zXVv7OgQlzKQmdTHvT9PnhK2iqj8JCHcGqBdWw0zvdqHqbgfLpaGK+3uJll7kYEtdDzsDjB9&#10;hsJOssClvH3wOYUTvHp+g1ni2JAPGi06tJJ4jg2nX/PLZK7GQMEkmVqj0EF24zupZFRYsjQz77q4&#10;NDEX9Otuq0/6XzGAcO3Z7gOqZmOfkKxVjl9BvE9WK0nlsoFYrz+5Dg1na+Jtzp+5GUO1JBdhuJT4&#10;PqjZyltap4hw4dmKbC8xHk4L2UKWrbANnJ3yGBUy4aXEStxnGpGBJrAL7CcSA4pTSSMN1eGeaYnz&#10;GZ+fZsDKNVuUp+4sQmXdYuwewo33rvyVUlgS1poyYDYMLwEvVWXb/qAjEUDfoyzQsKIlULbdhkdG&#10;UjteLclKFLi/1UaRYbQD9enLj3dwEoaniJ3GtXBP02d6HjFJmHfM5hALg1DBroWzU87Bddy1ce2k&#10;HqaSU3sUDpB6gGYicRmD8Eig5P9BefYKIfVOAu9Om1laquaEbFSZ/eu/ydqb/7f/cw/haqX/ve4P&#10;NpU3F4xziLjwPnA3FpEJ35nTl+eBWLNXXLuNciCr0uYoA7a9B+szuBPsFNkJNtviefLzGRM+i2Je&#10;mMRJoJTCnqBtJNem//zqxBYC2/uPg5r7PRtjQOO99Bjgi5RmndeB6+w7rbKrQlyRqXs+DxK4qeG1&#10;3BhSRBFs1wq5tn2Zrs445ai5Zi20XCT+/fok+bd9KFV7hGxQyb8LDCZcpdRH2QgAXTzheqwB75ak&#10;cdydFHYjMfG9ozrUWZaDdT8fJLAbDlHysYYZLhPN+HDjumEwNqu9VkomQhhkJZqxyVr+BPpwtkYh&#10;UBP4cI0hiiLSICAIAoJAz51XrJW2PqmRXmpaqSzB2VqMNRhr0TogDIJjId/UGJIklQpHrVwHDFm6&#10;rLWi2KU0YRCgj0EE2VhLkqRYY0jH7NxrmN+akJ/X2s1rn7CUWmlH7mV7/c70KGggMrJTndbhd7Ys&#10;jWFDLW7I3Qi+NMIVkUshlTkmFuyglNRBsFbeb4wc+2J1SPLsJNC9HGTgF/nL1OvDVbyffa+YRd5w&#10;XFSANwOgJoIRT5xmeCXoLeELlEyIH53Ve76STzdpMstmK0EufHXEVkUhvp0olbGdr0o+8TCKTxE3&#10;xXYKB5FMziL9wz4BfBxsbG6ysSmqYY1Gk2Y7AqUohWHhRGesJYkTlFLUa1VWVmoEQ05igUazRbPZ&#10;IjWWIAwJCiY6CyRxgrWWarnE5tYq5dLwsHm7E9FoNulECYHWhGHRTn1FmqYkaUIpDNlYW6FeHZ+K&#10;Yop1EfXM6xAuuHk90NQK5VnZQYoaGi4LaWQZvBvrLtPnzV4E7jofbuB8rmh5xvr9r6OQmkxRTCE8&#10;crYiBlxx4rMrvQPKcyqgenI0G1d3UFoMyDSGtZ7XHhvuA486cnG8n9eP0hONb5W+WYOLSUTNPIHy&#10;C1Odbxv4uT1CDMPKNqWs4eXyEZkSA5ACNw3sdg5/nmmgEBeLsdLdYhq02h129g5QWlMqiFSiOEYr&#10;xdbmBuUJj2ms5cn2DklqKJVKBZCKIklTTJqwurLC2srku5/d/QMazTZhKSTQs+t0GWOJk5hKucTZ&#10;zYkUV7vwmgL1ErObujPO6wT4eYx5nbhMpLdm2OntWfghgqoeX6IycQQLcqnqIayEQq5zVffevwKB&#10;mNnGmj29crl7s3OE+xdVc/DSvtZKiuishZXL8xzWkdgGHkQyKfy2vR+dRFauT+rTV7TcJJs0eXRX&#10;fwMvVGdL4AYRw/ihQ7e19LSPbzuRyXO5gAKN3b09Gu2Y8gwkZ6wljmPWV1dZrc/mhoqiiCc7e87a&#10;nf4JjaKYcink7NZ0xJbHw8fbGAulEZbxaCiSJMEaw4XzZ8S9MgPuAg9aMoeCKRbvvFX7Yk0syFnQ&#10;BH4cMa+t0zuYrWBhh91mievhChjhA+9GyGsqeN+zRgLvdVdkdaz9xhtXu+4zY2yiV++swW+3IU+4&#10;+9f/bQLzrwCXoVCFymvHOcyhaJAVUvRvzVOACD6coQPQd4608z4pn4uXGnivOr3/aRCuunYfvj58&#10;bFhJXbtQ883mikEcRzza3qNULk/cvy1NDWma8sKFaRN/BuPBoyegNWHg02zGg7UQxREba6us1IqL&#10;Qezs7dNsR1TKkwqIKuI4Jgw0584U13+2BXzfdobIBKSrED+tAd6rFNulcOi8duX4H1Znab3Thr2r&#10;sP4x95H0rsRIV4eSczOUApGE3eSEuy92bkLc9iW+kOq/6jMVuhSTquiX3TfYFMLFaRi5ArwTwkc1&#10;WC9BOxYrz69mNTXbVi9Ke8V28mT7ScFkC2KZrpWFPCfht2YiNeRFki1AqVTmxQtniONoonLGNDUY&#10;UzzZAlw8fxZlrXSrmABRFHF2c7NQsgXYXF9jfaVGJ5qkF7giimPKpaBQsgWx2D6uyjz1eaNHj8YJ&#10;RwEfF0y2IPN6tTRgXrv4y95MR692WfwSwgfvl8Wl9mFFfn5diZ/4xJkrLAuHOqQq+g3/fZdwFcEH&#10;3VdYA8GJD/sQQuB1DZ/WJGgVJUKW6zO4IJu4xOrc77zc2y/ml6TBW1rcAl0hnhFQSLrLpXkKdijN&#10;C2c3iaNorJdba0nShEvniydbjwvnzoBJScdaBRSdKGJrc41KeT5iGKsrdVZqZaJ4vIyCJEkoB5oz&#10;U/prj4IGPqjKMzDOJerO66ItiBzeDiT43D+vAy071ZmgvVz4giMok+viiyLoBsN07rdvkfuhuCK6&#10;+eAl4JManCnBmp3+VnbbI+dmRzuB16qz6ycfhcth5k8bhU4qFvHsPUxHQwUhm2t1ouhoQomimAvn&#10;5ke2HhfPnyWJ4yO3zHEcU69WqFXmyCbAxtoaoVYk6eibZozFWsPZgi3bfpSBV2rj7ZY6CbxVnX+q&#10;8Xsl57fNXaJQZV1zp4bSzNLQ/PhQpecq57g1H5XIGm2qxSdcj9f1Eyp2cO+jcdCit+V0lMJG5fha&#10;Zr5RkaDcMPiAwNvHVHJcr9cphWqkVRknCfV6lfAYclUBttZXiEds5a21KCyb68fTWfr82a0j82bj&#10;OObC2WHqIMXiHLIgd0YYf1EKW9U5R+dzeK2aFSCAk0+d1Tgt1cC0ZjzIcaDan6vW5dY84ebMFa/T&#10;dQrQ2YfK9ItDK1/w4FblWdJXJsUqsF4ePhk7qSRkHyfOndkkiQcTnLVgjWFzbbiqRdGo1WqEgcIM&#10;qfSI44QzBWQjTIK11dpQ10KSGqqV8rEUT3i84TRJBnZQcb97/Rir6DaRLIHEFwjh0jlnOWhlRYJR&#10;C4+Avn1El1szarE2W/ymSFv5NoYrMfyQSNnusSHaBTX9wx/nAg6RgTPHmj8ieFEPLmKwVm7QdNnF&#10;s0BRq4QDrdwkTVhdmSElZEpsrq2QJIdXJWstSksRx3FibWUFrBlY7ZcmCWc2J81qnQ0hsFkdvFuK&#10;jUihHjdeDOXcQPchm80hsAJRc7ZBHRfyHJrjVg2we+tfn6HbMNdm6QwTIEnl4u51JBB1bLAbTFsR&#10;10Esy9jlJCbJ7Lm206CGpPe0Xbtm/9WKYe0EHhSAjdUVOp2OS/sy3fSvJE5YOwHCLZUrhCZBpQna&#10;pN2vMI2xYSG9nidGtVwijuOeaxQnCeFcarmPxgUlczjKzaEolWdz1lzbabCG7B79vE4tPJ1JfacG&#10;aaeg0c0ZvYUyJXZ/3gKXFrextfUx2mWZGzOVaI1CLm6ix0/L2CZriz6Jb+l6CjttUUJbLb/OOxON&#10;NIMF6mWJqhorgzkhfuNSGZ64qh+PVgIvnZDAiw5L1CplVBB4WResNdRPqB1GG2hW1yn7RngOyhoO&#10;dHUixa2isLmxzoMnO4Q56zpJEjbWjn9BAjE71muuIMD9zljQ5ew5O25cqsCuK1wydnCvw4mgJp9/&#10;Ka4k2v0Pkofsf5e47zXQcVWsSmU6vL7TxPuTJG4F5W4urtZaQ/MT4C9CgNTwRubHNBBM9qEsUucc&#10;ug8w7s39qUH3Kry+MVyAfBDCEKyayvvRRRV4z3/UE5YwPAuc7d9YnNRT4lB07ugsiIDtavVQ+bVF&#10;rKeTuH1KKS6dO67w6nh4u9+4PuF5fQG44Od1AWO5V3mf1ECksiwIn9bpeyB6f7H3iPkKtPwYvPqZ&#10;X6i9bovOfe+Hm9rxha26CELn35EPnxreCDzhotSr2SttJi02JmLkA/mBj2sfh646ZKL+7zJCAiUr&#10;V/2UNHxcYjZoQFlEFz/3e+t/v8RzgUc6JInFFvHzoN/osojyoOf5MsxM9kelbh6C7quQdBwbyve5&#10;FE9rJibcFER1j/HzG5L8cNRkJX9tVxmWuLK+JZ4PKBy59rgUTmo0S5wE6hpaZgztapv9Z3M/e6ju&#10;P6PhfeBrk9aB6bC3+MFxrFfJzQqYLEy6l82Tf5+LbShauC1BIEnRk5zRuofOsiTcJY4Px+knjjlx&#10;j9JCItVOCyLN3Age1rkOlMp8xXl3gY8zlV3MJh0hLuyJdr0Cr05VBl3qI3nh2BBA5/P8lWJSiYnE&#10;vc37RXaQPLxR8O2ILdM70md57xJLTIomsns7jrToPabvA/Yso27FyKqVhUNKiLvJksWQFFne0qGM&#10;WGQxu5VCZHuLnkCINjVi0b5WmWXR620z4Tk2BLSB9V4LfUItU/+NEmv15w5cd78MlZj/Srl+QkpW&#10;mciIqhCIv2WbrEFkSG9FxiD4jxI+Y4S7z/FVAy0xGdocD+G2mbFAoA8HjGq+errwCo9BRUxb6L4D&#10;PHBKY/lAWCeVBK2tqrTvmZ1WejnUcawO9+78m63Vjc3sfkxh4fqUCpCVphxkEope0ctYyWTwP4c5&#10;IWEF3O64Jo6541oXHSyrrMNmSk4X1x5NzKcJKdN3JR2EiONVTnrWt8EpxyOd0kAe1yLun0Us82eF&#10;cAmMNGmccKLdAR62ACWavV7SsuMaGWxV4NVCjbdDjdRW9+78m62wUl25CCpXOTB5Wa8Pmg3CqMZz&#10;eRfHsPYz1rqJbiRHTqtsZXKps88MfBVOUb7CfY5vW2qR8S9WklRx2EOeCv8550VgCTLfSxRz/w44&#10;FfpaE6AKZnesVxrglpVO4FpJRxft8mu92M/ZKrw8l3H2OzPUSqW6cjHUJb2Bmi3ff98JeKfOgeId&#10;1UVAKUf/asAyYIshpkVBB7FodjnaB34UWu54x4UGxW6DFw1tMmtznhbjDpkv0jBb80WQeVDmWXJV&#10;hbL3H4EIuO1a/wRa2vv4AFsrkV3xxeoxl8wrKroUbIbKhqsa64QC7VSVBLUwIz7vOmj1JaMPPKoP&#10;tNFrCY9D2N5J/qy4FHaRBcVvJWdFE7k+bY4nyNMmq9o5mVq0+eEpvZ8pYLzA8KToICTrzxUilvX5&#10;KY/XQJ6PACHeZ4Nwg550qzz6O8Pku/d6fd6XqtNfz4mhHKei0NjQ2GAlDLVZMVbPpLT3Cgx9yiwy&#10;ifxWyZfRtch8u/mv1LU9bvnmb33j6hL7s2Taklm3IJdym8kq7/KI6d2WHkeQx7t3dnm2ousRcj3z&#10;vtSAjByLXPB36XWReWNkWuu0QTbuwB3/eDXV5gENtlfJbhe463sfBn1t0q3wycXK5HoS+fLfHYSo&#10;p6UdY9nKDOQAACAASURBVFUYarMSpsauqMCG89qce4/wUK+wn1VDkNJL2LH7vgHQfDbCNE/oXa80&#10;8qBPGzTxD66/rJNW8k2KfYrdBi8S+knQo4Tct6KspR1cNV3f70Oms0536H3m5rVInCQeA/c7Ij5V&#10;7idaB1+VapGdygGZFGo7zeJIedU3m/vf/z6NoLQ+S4zChqmxK6H4b1Vf+8TFgSfr/mt5HiD+DviA&#10;U6PdOwAtsnzCPErIQzNpS50mvUE3b+XOi3D36V0zZ90GLxL6P1seGln4m8CsUjVHLVIhQu7j7hyS&#10;IccrITunc1OMcXFQ4nb4Ptsuq6kSQG3E4+93yI862WLjfxfk07/y1YsDjtMqTbNQ9ThVNVpVNYpy&#10;z18Wi29Hw57++Os+gy0ohdzgSRvvHQw4nkYstXnA+4o9PEHN1jBwMdBitD/aB6NmxVNG79M0srsb&#10;Nwi6zeCdkfconhJF2YE4AB7qEiUtsaNxXaGlQMi55FLCQlcb0PNFVgqcIoSe5tJZJw5Cq0M/VUKU&#10;Cpzu1qSHWxCc3g1S/7avH347Oa6U9dMhx/PBszWKvVqPGUwUk457EXHUvfEImC1NzLvKjnId+Z3K&#10;Ua4aL8A37GkuIeM9GQHJ2VEBsNl2f5ArwP+9K7Hof20Pvyb/Rq1cfm4u/dTXAthgVuelVShUKIc6&#10;zWR7EkqoxWAcH22IEOlRviMfjBx2vDLF+hz7I+r9KCGEfFq3r+P6zwNmSxM7YLysDu8fP8oHe8DR&#10;pDyvLIvjQAKgsnZCgc6ym3yZrtdSMFa0rivIdSuTXTsf49DI9T8yp7+Q1BsbhhhdQp9SxlJ+Gp4+&#10;K9cn0h8FH+w4CjuMnjB+u1RUAG1YMMnD+zhPYwAtYfwl3F/XaREz/rPs07uG9TdpMt6TUFTq4Umg&#10;BnwU36e0dhK9WWaCwuhQo4cktS0xV0SMv0xoxCUwDN7aPIok/HZyVrgKybHOdxp9uZN281YcXzXX&#10;qLEd5XPOQzF6Ti0uYkrp3ZMexHTQ1obIs79wqqINxGprppmKey2ULWrXQlOaXnHI04NJHCHeWhyG&#10;/sDVMHhrLGW2vA6vmjXu+U6b06enG9UYsBxPnsxR55lkr+dTD4+5IXQx0KdtzwRIVVm0cEVBT4Db&#10;bfHRBEGWumGBVgcepVCvwHsBTios4XglWopBkStcyviWjbeWp2u7mZ1v3CuuEcvrNAVpSoy/UIyz&#10;szjqXONW5yWMvm+TzqmFs7LGQtqbxXqqYK3Gqoi8bn6Bd2EbuDGBAXo1gZtNUQOrlzNVn8ClcVTc&#10;7zsJfBEBdovJN4CLgYDxbfOE0X7QSW6Z93rPgkneP6uP86SwhSxMoz6rT9WaJRC5SVaBOQzWnWeF&#10;0eQ+CQ35INLpQyrSgacBvQLkFmuTEEuEys+r2R6PFLiewH4kMS1r4fX60VbAt5HUO6+UD4/Ap374&#10;hOVqAG0LV/QLvH9KtZA2gUcIkY66NgmDCz+mRRHb30ksutMZ0hQyuoQYDRG9Pmtv/QYUI4ByEXGf&#10;5c/jFypvQW9ydPBx1R3nKDeBz3aYZ/Xh/JCAOi2FTj1MZrC6HQYl3TSpSYvwsj0EbucsVJCe9NuM&#10;rpK5GgvZ1vu6UnRSlwfnhpZaKeELFFQUNDU0CGbaHp8UAuSaPCVLT8lrChsyPYSjNBXKyMM6Dikn&#10;zL69LzPeNtj7i0/ng+3k+9z3MVmL7RLFF5T7FC2f3ucJfRJvZRWxghvI+PppyZL1EpxUV2BxkEzc&#10;VXwxYNOgpJthEpuGDtTM+/KnwO2GtL7wPYRA/n8Ywdkh+5e7wEECK6XMZ5ZY6Sd0piqlrX7SHQC3&#10;YiFereSBf2xh5TRFZHIoIZ+v476cFjIaIbWjtpAeG4i1PEpZwiCkXEQxwhbwgNG5i/58pzHXcxDm&#10;QbKDEDJbyuea+9rjcOqXRqzg07oAApDGp8jCzUGpJInjZmhV2oAg6W5k7HQuhdsdqJTo9nqPUyHG&#10;lRDqQ2ZQG7jfFGu4S7ZGvj6oHp7gq8BbJfiuLZauViJAcdr1ACvMnqt6HqlE8spd+W2pt5YuUNz2&#10;/iLyUHdGnO8ipys74VnCaa7yG4k0guCUCFb5brfyQ2IVB6FN2UcTj3rfUWghBFsvy+E7KWyUpTfQ&#10;KFxrQyVHlqmV43xUG+5nLONK7chEhZcQeOsGsm2pr6SZB/xDnd+qjlSGW2KJWZFEUD6NTkRim7Kv&#10;y7byGEsr+733vI2PNlmmRieFzcrRZHvdiKZtmDO52gm8PYJsB0EtCXcgSsjidBzGv8qdb0m2gzGv&#10;bPHTLEQzFYyPbCw6vIPQwdJKrX2irz3+/gEqV4Bkvb0yPrq5iE5M4qiiuyfATkfSvLyl2orhYu3o&#10;mvR9XLPJ2TwgS4zA6Uy0W1wcUIyq2CDszOm4iwvL6SgWT3rJSXFQ23r4QL/zzr/fwfbPh8ks3Hxl&#10;jqWH1w8hBn5uZS3SvQuiGsBLR5xnD/ipI23XYbR4yhLTY/ukB/CMYV795bxe72nVRZgKJuV0EG4f&#10;h1r24bfbfkOfyaVOYeGWcW2GnErPwyGvS4Bv21DOdRBOXUbC+0OyGBLEIr6awPW2uCC0qz6LgXNp&#10;Y6KxPitImI/VZOlNgVpiNhyQdT0pWleihaSCPVdW7qmRfkn6t9+74IPWiifdXytPZeOjjksFc3my&#10;Ox3pA5/HPYRsw8BV5OIENGIpjBiEh8BXB2IRx0baHHui7hgoG9iK70483mcBB5B3vBeGpzyHD/Ec&#10;4XUuvNJXUR6wbbK2Rpr5uSwWC/YUEW7c25DRcazbkdt72R8UmGTi/KHVkgjNeFX1Jx3JkQ0VxG6W&#10;VV2rdu+3bcQSYBuW2H8OuK0P9ypqJSKZ/nEFt8UYN+3/2YGvSipS/rBNVmxhkAT6UxkPXhBs0xtE&#10;9C1uZm2yGdGrIBIixP5sdOUdhRYEp6Qg2SS9hOs4VgNYy+3sD45wJ8QrISRJtoKXA/lSTgOh6pdj&#10;918zgYqGN0eEtTVSfRYbEbPppNCMJLf3M88yQR3s8+VW8E0ni5Y/3CNbtoqScnxe4Ruf5qe3b5Uz&#10;634sf588Qp6DXYltQPmUyCCZXlVlz7GOcM3P3b8oDenkhFsBLq5As5Plxnrl9TzRGwuNCKoaPhzD&#10;NFsJIXa6DGcq8HEd3slHyko1aD8/1OAr0vwGpKj+YXsc3tT4bhNLTI59BqfIBbiO01Mir6/Qf9xn&#10;PnjWOZDn/TQgTXpUzTzHhgBhJ/nWVAOrtVZoLdUcU+AloLICt1pOAyHXvMdYMEaCXi/Wj04d83hF&#10;wcurIyqWVA2SR1ON9zSiv9NCvo32LFVdbQ6rR43bbWKJwxjmaZxVrHzUk/nMZ0jGbaiekqZNadRV&#10;NTPG2LCTfMua9+Ge++gaB9dckex0LgWPc8C5mlhGvmU3ZNoA0/gERxPJ6nOTjNtkcKcFv508qu/Z&#10;MIy6el5xeJl+Nxl8R99+KzdmNi2DCkLY/Spsp1Mzb1LE+Ez9GDE0/MZdI5oiCwOTgvZPjUo599E1&#10;yJ6jFNU1lAohsC2mJ4CJMcMCcZrQZvg2dRa/4CjN2mdAquJEsIKQYj4zQSEZILPqHFxAgm/5e645&#10;zQpg48CCWuEhiocJRC5q7IWybAwbdXhrUUode4seWrg1Mcy9YAelXKCziEYsxwiteR5i6obhd2TW&#10;JXIVsch8bNNnYz/bV3S+yGtbFImATPT8tLUvmh6K7/RbNCOx8ut9/q8OLgtqIdBf1mu78cz8ruR+&#10;7gWclhZzFrhX+ZBT2p1pItQY7MOLmX1pXEH86nVkO1xzPz+zqlPPCJ4PsoWbFpoBrLgOMCA01f1i&#10;cqPDTPGe8dDu9xJ0uTW/W7wJ/Fs9b1pw++artmjnojVlA2dPY2uBCbCCTBDvy/UoUZzu7ClJulni&#10;OUICPGllVq21kiKqkWYEFnGZJmOY+3vAg0Ry+RMX2fTtu9ZLxXTwGGCs3vTf5AjXft/9VimnO1nI&#10;2eeGQGe9wXaT4SLnzxJWOVrgZ4klniXcsfKseznWxMCLrjlBF0ekmFrgSiSKhCVXnFUJnWVspTjr&#10;fhvumcmyqAYijfqLHrrc2iVcHQS/yrz7gehOLjjhni3LRSoHsmItscQSzx4OYrFCLRCl8E51sp2Y&#10;b/1VCnp7JnbpTklFbEkL+d5tQlSDV6f11yRRT1cKC1/577ub8Far/f8Z40oWtIZk8TMwN5ALpBV0&#10;7FJWcIklnkXEqTzjqZHuMZOQ7bUEbrdEHqAc9PpsUyMEnjrXggVQ4rp43JpBazjp9OTgRlH8r/2f&#10;uoRbO/OLW3RjMrPl4s6CSWrGariVz8qCsvd8pOMuscRzgzbiRlBKlAWHtesa9L6v2qLvspJr/aUQ&#10;Am/FUNawVRbLtp0I8XqjNgzg3rTJzb1lvZHjVjlu7yvVY3pkaY8n5X0P+LkDkfvAn02QGV4N5H2h&#10;gt0UziyTRpdY4plEqGB/VKdUh7tIr8RKmLkiFELY7UQEs97QOUoMwYRwLRbdlpKWYFynXwxjLPQb&#10;qupx/qf+uP6P3e+sZZaq74fArTEtzhSIElm9lJrMNXA2FMINlAjiLLHEEs8OqmTSr1oLIV4fUjd9&#10;gATGHrbFLZDvfdhJhUDfrsGb+nAygwbeLTmBIesIdyolyEZPSpjG/pD/a589aL6D4N8BN0rTBj1Z&#10;wdw94F5DdBushVfGcLhsAbecf8VY0QsYV8LuAFn5tIKmEZ/Ic5Cs8NwhBdLU+bycAL0Xon9eclGf&#10;V5QtpErIqhyIrOuvrCgQroTCGQex08jW0k0mb+s1YqgF8PEYO+f1Mmx35DxTwbR7JqTBfp+3anss&#10;XGv4V90fVChiERPiDIASJ3Wgx7eRK+7ClQNxDQzDLnAb+DaCL9uwH2UXRwWwv/TjPpMoAfUKbFSl&#10;I/RKSbaLHQNx/BwItzyvsPe4YPa67kaLS+kKJD1suwO7LgurFvZatakROddLteEdZfrR8QE6K+Q9&#10;MeJ2b4aCUf9v/s89Fu7B7vb/vrZ11mittdjvrYnVrSsIAXqJxh3GK5/YCuGeT/HKVRXv+a/I6eJa&#10;edBC3StoDlBSsJPA2edLi/y5QB14r6sFQqZYEsocW1q5zyga25xbXeUpsN/MlfQq2fb3G6KelJux&#10;fP9Bffwa1DZiKVdCIfOprNy4BVreaIwxrWbrX6zmyjV7CHfjld/cNo2rB8C6MNl0YbpaKP7UMJAP&#10;ME4zhjpZN95AiQWbGKke8QRbcQQ7DErBfjLe+ZZ4dlBUld0SC4gkAdZ4B7hekfZdYeB6G0LGB1aM&#10;vMiIDOzZGrw2gisMYshtylt5BDx0rgSFGHfnpvFN2pzck1KN1Uuf9LR4PBzTt+o6ik+zXxwwaW3T&#10;miPakpKo4CgC3Hdn2EuyTr4yWNk6lI8wXVJn9SZuy6HMUk5wiSWeDez0tNR5M4BmHe6mUujUSXuV&#10;2EoBnKvCy2Mc+QFwbx+CktuNK9kxayU/WzNNtVlfUqvlev8rBvCS/QJURrimCXoywt0Cbuecavtk&#10;qklNnIsgETJOjAiVl3UmtQby/aGROZGK1MgKpJAVabMMm8oLrRxA8z7U355ozEss8fzB54suaEnp&#10;wQNY6xWdrANvB0AggVRfnlVlsjaMJYRsvUXrLWWL5OhemkZUxPRHrOxf9r/kEOHaVP05mt8DJHAW&#10;NSYW4iohBOqDYHcTcRO0XJ5b4FwEpUBapnfPfWgwYvp7gtXIe9bLsOEI9vBFXoXO3gKpsGxD4xEE&#10;OWd40oHVlxno3W5eEx+QsfJ/9fWjT9G4KrNnLE+mldLD1cvDXx/dhrQt9z/twMp5Drf6tLD/Xdby&#10;xKby+uprh4/XvtGrnlR7c/T4GteGfB6nCaUrUK4hM2DGvczBdxBWes+VtGH1VSaeRPEdiJugS5L8&#10;HlahPIa9dXAVwtzntakco/Lq4dem96GzL3+PW7B2mYkIM7otz7Q1kLrOsjqUr5XzLJSDJm4xvMWs&#10;fOppH/MD21via90uOUnhbBVenOagUVOeAX/cVP0f/S85NFufxg//5ExwPtVaB+jAtbWY/NwrZckg&#10;qASy5Y+dJVs64vmwVl4fpRnBrpVgXYvlPFZwJKwidvQCiAsmsVzDPOEkEcQ7UBpAuHFHiNaanGL8&#10;EYjbk7WPTiJGSotbA1FLSC+N5QGv9E/8thBTXqQjbQ6eK3ELiQmYbkBhONIjPo/rVdx+CuYWlFeh&#10;/tYRxxyGljwk/UjakO5Lg9JJkHZk7EHqukmr8XIUk7ZbsDzhWrBDAtZJlJ0j8X2WxyHcfXj6oxC7&#10;LsncCryvz+2hd36C8toM17NI7OfGVzx8y6+YrO/iSggvVWYQeo3b3TEbY9Kn8aM/Occ7PS859MSd&#10;O/db+6ZxbQc4231IpvCKrisptbXIBxrkIoCMYGMXnytpSfl5qSxaCVMpLq6eh8Z9WFkAwtWB3IQ8&#10;eZYDedAHzScdyspkTc9qORL9xz9yTP0NWvpQqkF0kB1zIPkl4l/Ln3cYSSrtrHYzxkOkIAiP+DwB&#10;6DJirbdh71tY/+CI4w5CDGH58LnCiliok+60dZiRmbccx0EQylePle03zH2sq4Ps+uiQ8Z6QRMi2&#10;UpeUJQtdklUu5UOHUFkT6ze6BeVXxhv7vNC8D6vz61/2pqbgXXDi5r/Lk1Bq59y539rvf9UwE+dz&#10;UL8jb4TJShEEm8DPg5IjcxYsiGthpeTcBBSUYKDOy6RZWDlfLVv2eUC5JqBJv0Scg7Uu8hszNOfP&#10;W9hywCEtl+Lxc7G67zc9QZCxoJyQUuoayiiVkaQFSlUhifQBBBM2mUkaPTmTXehArPKTznax+6Am&#10;zMschOZNWUT8Z7WpW1BKsgjaVO6LUlCqQ3PbuUJOMNmucwD1d45+3cJg112urqPi80GvGki41vAX&#10;BPyO/KRlQpcnI9yAzI9rXbqGcuV59RDOl2XDP7c+DZWzLG7dmb8puxTe+s7EUF2HcJPhvWMTRidY&#10;hxlJKganB8ZNBltX/XmAabbyWzN5m2sTw8oZ0Ovgm4S3Hjq95pKMs1SD1lNYnZBw45ZMSKWyBUZp&#10;sNN3ri4MQRnae1ArwMqLGtJO29rsXqy9R3b/dmH/rlxPpdxu5BHoCyMOOk9sQ+mkV7sJETXIPw/W&#10;8BeDXjaQcOO09QdK1f4LrbUiCGX7OwVvVQIpWFgvi3btFhPXUUyNa+XXqEXw8iLyLcjEjvehVDDh&#10;pjGEZ5ntSteEeABRjhtA3CYdYEFbDhNuzh9rLagJH6QkAt1HpLVVaF0XMla++mWKwnev6mSts5ht&#10;r2V/klDa+WhnxYEsKt1NRgJrb9C7WG5ArQGtXSHdoCQWZu2ECLfT5qB8mUdA7PRRFJJ/u6mOsTnt&#10;JIiazi0kkoxx2vqDQR6pgQ6g6uYnN1DsAm6LmjDcWhqOt0P4ZV3+v8Qxkm0C+ynsTiU+cUwISoMD&#10;NoVg1qbZJUe4rhLFDDjeIIKzIH1qh4zFWibOKlCKgZ+ndj5zM3TPPeHnTpOsu0l1SwJwXpbUGmYR&#10;byoE1nL4ek4K71rKu4UG7DLCTVnAgFmKnorANfMiV1WZfacgGBkp4d6P4Kc2fNGCH5LJpFznC+Pm&#10;kqNTxW5185Mbg1451OOuLb8CMoVvnhY/zjng1x1oJLASiENh58h3HCO6E9+6hWyW5uZzRtd69drI&#10;fQ+gMYctXMUAHeXcRJyGcIei0kf6k6opRDkL1wB1CNZ7icaeFOHa7NqaQ3GXCdFvqQ+z3B1pmESI&#10;Nz0Z6b0rMRwEsKIktuyrTEMtP9dC0WlppXCtBd9Eokx4snjq3FLdOfjlsFcOJdzU2iyHTAWyxVhg&#10;dJCVz5KpBZUDuH/CrrgeeKV0FbjvAbeRWDgcchf0PYA+7akH+rA1bJJsodEBxfnUdR/HTuoC6GSf&#10;UWlkXJWc71qfDOkolc0Pv7WfBYcCnsMWpopkKZRXJTWsfPyd8+4gxVD13K1NzeCYbSmAunM5322L&#10;kNVPNiuEOFZ0DvoEa+z/OeylQwk3NvH/lLXcCea4/Z0dT4BvmkKwvo2Gf/yayeS2z9zgA1rlurOu&#10;tPhxFx1KcZhw4xwp2+x1aR/hpjnCHZQRUBgsE93p1IuM5MflrRTlxFfnlEkyFFYKZGpbbqEqoNWV&#10;KmefCdz3gxb5Eqy8I9kJlVehcvxpYY9aIrkIQrSdROQBUiOlvD6zKT/rtJL3VEOJF33Tgu/iY96P&#10;R01J5UT8t4k1//Owlw4l3OrGL35EKRm30o4gFslcFNwGbrqeRXl1904q4ZsPggYqun2yg/QwKag6&#10;BKsuFSeEzoIuZEFuy640vYRrnCXrpo9P9VLqsEshaWe5n0cWPUwC02fUegmxMRE3cjuN3Pu6vuvg&#10;+Pv6eZVt1unmc1rDbH7c1dxuCrGaGw9mHWnhuINLkFBCrKGCT6pwuQS/qMAHTpazHYsRZezhu10O&#10;JMU0tfBTC77uSPeH+SLKFkcAxU5l/f2rw159RNa0/UL+c9tBs1h+3KuJrIp+a+Htm2YiN+zTElQr&#10;K3Bw8l4ewA0wIHsINJiIBbLBM4R5wgVsnki91eoKGSobDPVL97gUpipjGYI+l4aCiSoVfFkrtrdA&#10;ISjnfMMncF9MDASS6mbcopLuzXbMUi27LzqQexLfmXWkheKpU+pKXbHUu33JLBVE/evTGrxUlUvT&#10;iLOCKQ+LSAd4A+yhC7JdT6cJ+48B89TlrXfnysD8W4+RT4A19p9nrwwkL3BB8HVHthl1d2MU8pmb&#10;EZypwAd5V2F1DdJ7JzHMPuQeYBXmKn2KDu0VQGw6l4tLf4pSkmUvlGrIAuLyO01/INDm/psi1cq6&#10;8/cj2emthJuk0g6yoJ9JJdnfIyj1BeNmzRKYED4Fr7xCV1OhM2Pwrn4xK4SxVhbT5hOwj49+7zGg&#10;jciwKiV6BueOSGe6gFi9l2tOCjYW32+/1aucu6FWgoMEvmzCzaLX0PZez86thzMHYOST+ahx858Z&#10;Y+UJUsGx+LQiRDrtppWv+31/bwFfumegGmYuhMSIOM5r9QE6mPVXYa//SCcFZynm/bhRgQHJoAzx&#10;Y0RLYqf3yzxkbKtN54jHV691EZHlr1aQLnyOcA+l5nrCNVIhNimU4rAr6ym0drJE/bgJ9UkKc2K3&#10;MOQIyCNvrVh7/JkK3aDdunNBBX1VidPkB7sgmNe+sFYWmb17C0G6u2QfO7XjlwKtIsphv6zB+apU&#10;QzfirO15HuVAxMu3O9LNtzDkOjwYY+NHjZv/bNTLR5oFly79bsM0rl4F9aE8TBoJUU1WdTYOHgCP&#10;o96SXxAivQe8UROq+KklBRX5VhrtVJ73j+vDPlDFJSU/RNbHk4T7gJU1EYUJy1MXlgyEdgpvzaeH&#10;Mw2iCM5qUONUL+XKe/32wSP1Ef6cJoMOyDZtOUGVfFlvOGGVGThr7Fb2s0nFvRFUHNm2oLoJapI5&#10;2aabemVTego1wqrcF3BBwPiYxZX99fK50D5MP0BXYRLU34T9K65CryynKdVg9y6sRhBOpY9VCAyZ&#10;1opWIuc6aVX+S4ir4SmSmdSMpFCipHsfg3oo8Z2v2vDxzGWuT9w98kFhe/XSpd8duUIfvfe0/HP/&#10;jbgVik1j2kEs1jstuTC1knyVAvnyP//Uhptt+T5fONN0Quef1Y54LtbfkB4dCwMng9dvPc5a4GSN&#10;rLilmpBH/qtclqj1WMjV3vcnwidt53/2Yh30WsR4t4LJXA3TVJlB5me17lhaZ1KXaQzrL40nYZmH&#10;7eQsWUVPgbleyRYJfQKBszxKNWflAja3CEyLtfflnqVeB0NJyW/jMbRvFjDg6WBisG6qVTQ8aE9f&#10;crKF9C/7qC4Vru1Edr4+bmgRg80AN2Z16nbdCV232Uh3AoxBuDpp/n6WHlZsVP0OcL0hmrgrpV5F&#10;MWtla+B7o/nUD+jz11b7/LVD8IRVvtCvL1AhhHJ+Ukci3Sk2I+N6XYA0OvyVRIzfhL6cReyht7y3&#10;u+1VdE3znsCBJ6m+st5pzHhPikrnrAmy809T/hp50RorC0XPUl0hS3NzIjYnhfKKmx+lzOoOZjS3&#10;1z+U1L0kyhiovCIa0p2TIN196u1trE+JdgUPV1twa/QbR6IEvO4MsRdqkmLWSbOP7NPIZkKn0Y0d&#10;GGOsTpq/f9RbjrZwNz/9CeHG3Oo6O209BR40pBNrvtNDasRqjZ0ebuLy8TwUQsKtBF4d5K/tw11k&#10;+3CzI4p+DxYps6284vJUA9Ffhdkj+dbINrx+Tvya+a+Vc0zULknlnoJ8IMlbu92CAYQIPOEaT4Jx&#10;3/un+Gw+8yE6EKKMW3S1Y3UoojU7v5rsmEknSwk7lKqWXzj6PvdxI9gUCzdvaasCAqIbH7rFqpMj&#10;3br4xZNjDi43b7NVNgQ4oSuyne6Ttux+bzFbsfolJLuhosVl6SnDWIl0TAfHgVlF5l3HlSMx3nJp&#10;7R8Cf0+qX0IRf67Opgx/pwOVXIaBJ9FaIP7avEDFPWSbUQ3FqY6VHvPDBp8At4w0nEPJFqLs4jnN&#10;RDx4c1MpmwTlNXHRBM6PW2tmot/TIulA/SUGin1OmgbbI2CTW/W8cI3NPfza+Rt75ByNHMNX2E1j&#10;4aaR6BurM+74kWilerWw0FWHdW6Nn6zvhdAtgwnMp8Qp7wCc0X86NZxbp0v6e72+9Fmw+h4cfC/z&#10;Jaxklu7BA9jc4HhapjQh6sDmOV4Gfsp35cUFxS1st+GRgbUyXAynbyvwbilrTutjQC2mPF77aa+R&#10;Yc2R7gQY0+SIrflHPW6FaLbIbULWakchJNpJ4VXXP75fDegF4GJV/DHenTCIbPeQKpOvmrAfu7rr&#10;MHNVWKQg5NbCWLkuHqu0WG2dRzm/4iyY9f0Djpd/0L17Ie9P1JXMPOm6EUz287Tq/WnsgnyuJzp1&#10;CQDpUBYBa13gcdxMj1w3Br8b6Ec+F9fazH96EijXMyu3/USevUlT4IZh9V1JT/Q+XaXEb3zwczHH&#10;Pwp7N2BTWhCdQfqINaPeqaaUtC2vl0XA5oempIROm3O0VZYUNJCPPEUYVxD1uhNia/7ROG8bi3Cl&#10;aDqvtAAAIABJREFUckLJXqNbYfBkuoEiKj/5zJsohXerMCp2/gKir2uByEpbY49HiGjND025mPWy&#10;6ynfxzuJka+DhSFccnmfbos3UKNgUhRkBXWJx1djeZeBq6zpGWZdXqNyegr5tjHTboWHqYXVL+R2&#10;ArmxHYlm5hIxCZQH2DelfNGHOllt3HI9s7ZNLGMpwq3gsXrZLSopXZnKpIO0e50nGu7+ZU/9i8Dr&#10;dQlyRQNueajl2Q403PMFDUZ2rOMi/3RpNa21/CQzLgBQ90ZVl+Ux/p2z/K/yvxWSaE3vxy2TjTUy&#10;0tp4nJXmlbL4dqsBbCfi2/mqA7dchkO9nKWT5RGlchMrWoj9s9WmtGVZBFRWc90M/OAXpPIsrOSs&#10;2Xx5r3UPZ95q9d+r7D1esm6gr3RW1AcE8sYICNooG4sKJGOhHybN7oXS0pfupKC3ci4FFzQsyq3g&#10;sfayC6jinu8yxHOuKt39EbZeO/TrM4ikaz0Ua7czgHi1ynavBzF861TDxskoftoRjjBWUsamgs8B&#10;71qNjhvHwNh7k07c+W8rqvz3tNaqK2YzpT1eR7r4+n5m44Zx1qDb8M3Y7OJVgsMUZW12s7Yq8JLK&#10;f9g62BjYZlRX0GNBuA52sUqmuwjKdHNrlUJsCe//TCHM37kcQZkYiCVf1rtLZklnGguKsXYGUTNL&#10;dwsr0k4mvtf71lIte6B8u50Tc/qX6FYlzk0Ufc3da+fO0oEUk8yt6cKOe2CHS4m/HUBSh9sWdjvy&#10;vFdy7kGQoXrBqtSI4XUb6br7gjpMbjet6ySuJF70wrT3NGp2O5cYY2w7av8343q8xybc2plf3DIH&#10;134C3si2jg8Oq/GPe2LnHghcovNRIbgd4FGaWbA+fQQysvUVZ5F73aWqRCgHYuNt2P4ezpww4bJ6&#10;DGQ0JVQuYq80mI4zslS20+mB9z8boNPrN5pjB9aJkLQyC9fnLJcHPC75suZBVvBxolwXsR09xTVM&#10;7kF7X7r1JhHUz4A+f/h1lbXMcoPBXT6KwtMbsPX2kS8LkdQuqlKy9DiSoHdJS45+HoEWWUdjYTuS&#10;INuKTzdFSnvbaVadCjAVc5kHWTBV4i036mc/HlsdayKj2lr7T9w3M7sV1p17INQum2AIHiL+2est&#10;1zp9CDfFTsxCA6/X4KPKCLIFYEV8dekClPx2rYtFg7escFZPA5KDLHLeH7zRZbpesuQgZ5WZXr2C&#10;k0Q+5QtkjDbt++oXNlecqFKez8edBmkkpcFJx8UIhrhHDu1m5gTzwJH62kRvu4Dk27/r9BPasaSL&#10;5r0r3q1acVq5iZXUsodtcV1WHEm3YnFjToU+d4K25p9M8vaJCPdR46f/PtNW8Fqd0xUmX0DcCVqJ&#10;VZrfVFuk4++v2iIurLWsVD6VIw/vn61qeG9IlsNQrL0NT+cv4HYkyisL2v2hQjZFfD5sTtawP88s&#10;H92P9nPBM8vJt8B16Aqku/xCHcpC0f2qcKg9vYITbbejNjgkIzkudEC3dXsQjgi4HdMua+cOrE/f&#10;jXcFcTd8UhPXQew0VNJ+tU6ELyquYMrvjP3u9+Wpzu4WLncNjbExP98bKzvBY6L8kkuXfrdhDq7+&#10;Jai/AsiNjB5N1cO+jDjGUyMX5Ukq24THFp46kq3kRpe3S4zzz1orlWYvq8lTTAUVWN2C1o9Qe2uq&#10;IxSCcAPsdoEHLCqKXeotXezCuknXZyYEoZN9gp7pvzCE23AZCmX5P6gMLwtu33AZAS7dJWlBeFLt&#10;C8Nc6fSExBhW6ab363B47CVpZb7tacn9KHR+hPp5ishpVghpvlxxRVSxFExpJTyS3wl38/xdMdUn&#10;U/tuH/W5dexf8uFvT6Q8NXFCn7H2v9LwR4ArgtibWnjlhRL82BLrNTbwQyw+3dqQZzN1/tlAS17u&#10;C9OdthfVN+DJ51A7qeR26KZUFQGlKbS0Y6BF5Am378b36oL6A1BsL7Mh6Cf5gci11TGpdP8dhqAs&#10;SlBBQLfdzrGK2PShvCLlvZP6wtWKfNZQCaEmbSRqkt/Sx1kBDjBVO/sx8DC+SKO+SmJAOUNrk0md&#10;C4exBWyVICpJiuhuJEExpTKy1UpkW4+qTB2J9l6P4p229r+e9BATT6Fw7d0/No2rO1rpTVkvLJKQ&#10;MY4CVS82kNxa71qoDhlNnAoh1wLxzxZuZ2y9BDvfw+bHRR95fAQVF82f0ToNK9B8BGaEbzrpwOaH&#10;jHX7hy0Eg36fr7zpwpPznNnKWnrUywYhbvcGzPSIBTYo0fVp+nY7J7UegxDuVMJRNbpFHigh1f07&#10;UFuXLBPTgqYPljmGSjqwWpx6WAu42gZTWSVMQbsp0ujAYyNBsPOVKYNYOZRxqmGOEztkM2L2W/cY&#10;4TrhPGPNjl57948mPcp0T7e1/4v7Rm5gY/rt8LnK4Vw7X03mlX7qIbw/qX92EuiLLtfsBFuPVFaH&#10;BzQmQbcnVzDiK2TsrWlvN9Lc7wdNnUFWtZldcGUo8hGTMVrRxLkqLWMYuTXT+SBfIJKUJwqfxzOF&#10;iVbfcrqtLnUuCKG1C7s3ofFEFhRfyJLGbts8bQFtLw6AK01XtKBE2S/Qzr8aZOp/d11LnCJb1VaQ&#10;5aaQdbKx3Rvc7nLgZJiKcBv7zb9vjMsb6QbPplNVugQoF79QZOI1nUSc4p/V4K1ghhK8cbFxGZ6c&#10;YNuRYL3ghHY1xtcY0CUGZ1AMen/lsOXb1VGYB/rHcMT1ywfMdMDoRzE/47yVfjKtwwWq1+qeBKWX&#10;5D7GTbpZF0HJ5RuX6dJA0oG4A+uXCxmxAa42oVrKig3iVILk+VullWQVaCWv/3EWpZq5oNUXLDOm&#10;sd/8+9McaSrTY+2Fzx7RvPoF8Bvdm9d5AJXXpzkcW1VJ3wDZXrxUOwmZ8Aqsn4X9b2Htg+IOm7Sh&#10;04YwgSiRnM6BXFeTPElf2mvS8S3DqAXBBNZxkiBKXmOs/RZoN3rHYhLZ4h5CmH3W/GsH6RUMH1zv&#10;MeJEfncoLBrKNersO99kAp0dqAyzzBJoN0WVeqzgUwCdDoTu6U8SSLchGDEzo5br4Op0Hkp2DFe6&#10;dZ83zlLthlkXfjfp70Xk7+MY82TtPej8LGlNyu2A8o0qfauhreLm/vdOBDxU4hJMjMRrrHUpnLo3&#10;lz5wpbsHMXwRwVu1ouzsGdF5kLlcsGjNF2svfPboqLcNgrJTWlXJ3pX/IAxLf9L9RdwS2bcpjOYU&#10;+KolKmGzaZAVgO3P4cxrFNvVwhNGyuiHw/Z9P+61zHXQHfv1k6y1/YRnOEyAw8Yy6rXDkD/GUWP1&#10;5DnO9fKfY9xrm//c434OP/Zp7t8kn8G/bxqbaU/axKeRpMKFFaTeszjXz2PgZxcQT5yu9fuV3jPc&#10;MFnzyFIu5VMhcZ12LPn6b59ksBIDu9/0BBGTJP7r4fr7fzrN0aYmXADTuHpfK30RlPi4qhuyfTnV&#10;aMGjK3D+lyc9kCWWOLX4xkmjBlpiMe8O0UtpA9c6Qsq1AaGFjmufdWLGWHJH/N2BCNMbax7olcuj&#10;a6pGYKaQuLXmv3TfyXZnhsqzxUEN1s/A3q9PeiBLLHEqESFEGWgh0vXycC9JFakKvVDLGg/kObca&#10;SPrY9SZcPQkXenOnJ1iWcd50mMnCBTAHVxta67o09GvD6rmp9RUWCk8+h80XIZh6MVtiiecSj4Fb&#10;bbFY41QId5z81wT4viO6t/WQTAnWIXIBt9dq82hjOwDmARw8hlIVrMUY09Krl2eqUS+iJOkPALpC&#10;0DOkiC0Uzn4K23c52cj0EkucNqSYRqNbHV1yWinjPEUh8GFFepA1k952OODSyEK42YTvj6MSvrEt&#10;nJYZpX8w6yFnJlydVv+znhQxm7IIve5nh4azL8GTr056IEscgQUVt3w+sfcVNaIseU1JSti3nfET&#10;2l4AflmT7IZGnJedFat3xXV/+LKV9YcuHPZxTyGSMcbotPqfznrY2S3cjVefgv1jwFm5FWm7/CxA&#10;X4TVdWjN0j90iSLQBK7E8JOFGxZ+NPBdIqr/Nw4WU2vtuUPzByivsLayRZDruB1qybH9sjXZ4vh+&#10;WVJEfQcIb+1axNotBfB1c1r5rCPQeJz1y5Oz/rFw3WwoROWksd/8u92eZ77ufIYWPAuFytv8On5h&#10;hu6eSxSBGGhF0tp6P5IAixc+KpWOTetqiWGwj6G5B1UpmnihLGldPmGvpMUdcKMF1ybw0l1EOkCU&#10;dWbt+mOGTuDqSuGd7J9k3UoQkfHGfvPvFnHkQgjXJQH/S0CuSKkCB1PlBS8UHgKfdyCph/zYXHpz&#10;TxIBoiNTdsnypSBrQrq0bk8aCTz5Gc591P3NBWC9IiQJOXdACRoJfDlhy7T3SvBKTVLMYtNLulpP&#10;RuJH4uCR62vXnVn/ctpCh34U1o2u3T74Oz1Wrjm9Vq4FrkRwuwU1LSkt5RJ8U/hKusS4WJLqAuPJ&#10;V3D2ZfolON8OYKMsuxEPi/DYW1PE+s8jpf7KybN60q0EUp1WzBx5kjVJxbXQaR/8nUIOTYGEWz/3&#10;y7so/hzIfLmn0Mq9D3zhuv+ulLLUlEBJXc/T5ry7mS4xCAnugRrgO1i6E04Qe99AfQPU4JLntwLx&#10;wzajTF51szKbJOOHFVEOzHf2VYpi3H4Hj3p9t4o/r5/7ZWFdCgrstwydKPmPuj/4dtn2dJCuAb6N&#10;4F5LhDTKfY0pWym8WIMtdQ9aP5zUMJ9bjGpwsyTc40cHsK0nsqc/Qrz/IvBJXYJoSQpvFMA674SZ&#10;qiB0GznNBvuwt2MzfZxWAAol3NrWBzeNMX8GZHm5p8DKvYdEUA1CtuQSrhXiN9osuR5ptbegtSfN&#10;+ZY4NsQM7mdnh/x+ifnBIu61r8xZqL8/1nsCpKLsFwW2tvM6DX5MM2vSHTzuybs1xvxZbeuDm7Me&#10;No9CCReg3Wn/hz2+XOzCklOMWLUP2kK0vpOwh0K2LRXdtyqf+Qx27iG9hJc4DjQScev0w9pMcWqJ&#10;48HXHfGbhmVR9Zqkvea4zWHuIqmAo5BvKmvtjJ0jkntkMpzOd9tp/u1ZDjkIhROuaxn8vwFyFYIK&#10;NLdZtLDHbeDrloyqNkCNyLdcT43kAx7667kP4dF1TrS54HOEzpCOzYmB+pJwjw3fRPJshFoKE8rA&#10;r5sF+U8dOsD9BnzXFOIdhF2g6RpCxk72cfqNjhWOCnoyE/6kfvbTwgWyCydcAJ1Wf88Yp/aslKwa&#10;nUIt86nRRtquP85ZtamVBzd/w4wVEfQPhiqfV+D8O7Dz8/wH/ZxjG9eVdcATZax0cl1i/tgHOrGk&#10;40GWllUtwQ9NSaMsAj90oFISbdwHbVEe28/9vQncbIuwjUUkk1+aRcKx87PreCETzBhjmwetQn23&#10;HnMhXDZefYrlfwAyX257nznVhIyNny1825LrWnNO944TxHi5LJZS6nxCrRherx+1BVrjWvV9Pm9I&#10;BsMS88HjZLDbwLpeeBvHP6TnEmt7X/NepUPHQpTLhdUKamW43YRbM25kf7IQ2ayted1JNv7YEuv6&#10;SiyE7DvzdhLYqMyy6Laz5pDdGmL7j1cvfVLU+tGDmdXCRiAwjavbWmkRbTepy3wupn3HJDgAfmzL&#10;5KiGubbJsdRlvxuKH+paJKt3Mxa5uFG96x8BdzquRZiBNIVP5t4H6PlDB1kkB3VyTl0DwssnKlD9&#10;nODJ57B2BsqvA/BVG1Diy80zSDOG9dL0ouFXIskIqobis88f25cKa4RKIiNauVO3PQdoXHUrd4jT&#10;u93TK5e3KCDpYRDmY+EKUmvIxB6C0PU+O141seup9EkKdWbVRqmQ7St1IVuAb12PvU4Ca6XhZOsD&#10;bbdaEkwrIw+91pLpsESxuJVm1k4/ohQ2l2Q7fzz5HOqbXbIF+LgqPtxm0uuKWynBfiLEOQ3eL8Ob&#10;NXkOmzE9bf60ki+lZGcapzKO6bEtnBQI2QI4zpoL2cJ8LVwAzMHVn7TWr8lPVvp2rX8413OCONVv&#10;tADVZ9UmkjSdD4R93ZEb6VfQj4a04Lpp4UkLyuHhliAdCyqCj9LrsP7m3D7X84R94Ich1q111Uaf&#10;zvTALXEktr+A6jrUB+faXktgP3bplA4KaKdSETYLId4GHrfkuQwDV3zkcnkrgRRAzIS9b8SVQNd3&#10;e1OvXn59xqOOxDwtXACS2Pz17g8+oTiab6DphwR+bAox9lu1L9d6yfa7OKvzTsxgst0BftWS/kv1&#10;cm/6mPcDA3y0AlStWARLzIyfOsNTviIjvrsl5ojdr6G2OpRsQQoQzlelkiwvo1gN5Jn6YgYJxZeB&#10;T2tSBnymIkbOmQpcrhdAtp6DckUOPVw1J8zdwgUwB1f/UGv9N9wpIWrA5jsU3fz8CdK4TitRERpl&#10;1QL8ZOBpJKTcjOC9OvTnZX8fiwBHpSRbqP483cTI1ubT/EdpXZfWHGcXty/aI6Qjqm9tmSL+0gPg&#10;aVt822/NfTkejmup3Ld+HyEgWTwxfFwvsu3hEh4/A4/34YNKk2p5vEqFR8At1xLd+17989FJ4J36&#10;jHmyhaIFO9dc5+lukcMf6dXLf3PeZz4Wwr1//89WLqy+/lhrXUUpEYewFlbfK+wcV2MRsPA3HMSq&#10;jY1Ytf2V3g+AO66raCOC1+q9bTvuAvddV+1hVpZxnUU/qvfLdgDtG3DwFM4tJul+3YY4JivPUfKA&#10;BFquXyeBC/XRgcN54WfgSVsi1P2zUyFEvFmB15cVZoXjuoGdthgYkYLPJljR9oFrTTF2/C4w34H3&#10;lboI0Jw4Dr5zreJD3zqn8/Dgp7OXLv3u3JPqj4VwAdK9734vCMPfl7MqiJqwdmHm/mf3gPstCVpV&#10;HXl4q7YeiqxbPw6QQFq9LG6G87mMhBbwQxtiK36pxIjFXHL+o7wKcjM+YuWObsHuIzj/GcyQlj0P&#10;WCTIVw0H57eCWP2X6vDiMY7rNvBoiN8Wsvzoz5YZIYXj+1iCYLVS5oYzdrIsgBj4dUsIt0ePxD0v&#10;5+vwSvFDHx/mAew/hHK96wNJk+RvB+vv/dPjOP2xES6AObj6g9Y6cwhFTdj8kFmqoL9xTedWS3Jz&#10;faO5lwZYtSDhxy9b4kaIDGyU4HW3df4xhd2OrNBaCRmfrcEFBbedteyrnZoRvFQXYY7RH/oBPLkD&#10;59+naBfKrMhb+cNmQTOSazBOE8BZccOKdTWMbP14Xq3DufkP57nCNx0xMmrh4fhEwOQ+06/aYFVW&#10;nODRjCUL6J0T8QWlsPONkK2DMeZHvXr57eMawbF66aKk9TuZzoJyTSd/nOmYH1bEkm2lsjprxPoZ&#10;LBYnE8uvvPVAyLaNOPf3XV5uakWw5nJdiGYPsZi1yra052tjkC2IBX/+Mo92W4VV4hSFi8hC5bVF&#10;B6Fehu22BBfniW8jaTY4jGy9iNBaZUm2ReNXbfHh10KxaPPBr0ogRDypwPfHVSgPSRtrJHK/jx2N&#10;68I5uYqyKGn9znEO4VgJt7r5yQ2w/wBwOgslyYObUcLxvRJg4Fx19Er8fZy1+wCZYL76rBoKETdi&#10;WA2FtFeRls93WvI3/9Cvl+CVCSy+hFVuVc9IJc7cMvymgy8aiM0I0i3JbuDLdnHlmx73kMUuta6q&#10;aAD89lYreGepm1AYYuTaa2eJxq6QIM2ZpF5r5CCBGxPO3ffL8iz1C5DXQtGb/qpTwIcYF/YRJG3h&#10;nKxP2T8QTjo+HKtLwcMcXP1Za525cuIWbHzIPPn/poXtThaI8c58ayVQ1HbW8VvVrEzwCdKSuV7O&#10;tlclNUjMZjQ+b2a5u80E6hrenfAY80QKfOUWlX7FNA+f8dFO5HNcmtHSfAg86Mg9qLgyzWHnTYwQ&#10;/qfVRfOEn174HOdykM3LWiiFQPvAtdbh3NrGGBWYg3DTuiBo3/Fil+HzQQ3mm+FnYPcbKGUuPWPM&#10;Lb16+dW5nnYAToRwO/u/fr8SVL+VEShIY8mHm1PZr09ZWSkfTuuKnQp9/0TaQwQ5aiUhg9h1If14&#10;ipnxALibI7ROClh4rzq+XN284UtoR5EuuIXKEaBWsF6GLSUpZqPI0CDXdNvCQSTXshwcLt/sP5d/&#10;KH9RG5AJssRUuI8I7Vdc+WwzFtdS3q96j0yMP49mLL3FJs02uA/czT1PPWljKbxdkzk0FzSugjU9&#10;1m2n1fmwcvbDb+d1ymE4EcIFMAdX/7HW+j+WUSiIWrB6DoJLhZ6nCXzXykQw4HB+7uVyb9iuA3yT&#10;yylMXWT809r0FlYEXHHlw1XnF4tcqsyi+CQjpMQ5UIc7XgyCdSprvkKv5Kwl7+u2yN98IBNcxofm&#10;yAvp3QiphY+qBYhLL+GQ8N1uSqtWoa4lJfJMbXCK3Q0jfvV6Lqhq3S7n7drkebU7wPUBaWNe1+Tl&#10;+vDYy9RI74uweLmWFxb/H/Xq5f+k6FONgxMjXABzcPWW1jozLOMWbFymyA3GF85qC3LeiigVK+2V&#10;2mCy+7Il5BHqjJjfqx0uipgG38UuZc1N4mYMW2V4Y4EY5dcd8bFVJ4wkW+uCLtB9mhRZ/fsk8K6L&#10;DxdlC/AswD6Gpz/Dmfe4auscNOCFVXhhxFu+jyUgnc9e8Kl5H9Ym36G1kbbmfnHuz2A4X50sPjIa&#10;Hdi92u9KuK1XL59YZtqJEi6Pv36Peu2KjMQVRBgDa+O17TgKX+RuLGTbl42yNLcbhK/aktPrJ0Nz&#10;QFHErLiNWA5hkGU9lFQB5YoF4oaFp61ea2TeyG8xz1aPJxXtuUHzB2kNdfYT/H5hB9gc463fdMTP&#10;76v+un71dPpd3yC1MYVY3GvlgtLG9q/Iw+wKHABott7n3EffFXD0qXCCxZvAuY++M6n5h0BOIs0U&#10;Jla+5goXLBIUSC1crg0n228jQGUE3Yyl2qpIsgXxFW+UxTfpo7ZGSbfg3YLPNS3eUJIWl9pMtWme&#10;/GesBGWMhXePKe/3+YARbQ9rXKl5NvnHIVtwhoBzDXlXUajFmPlqSonrj52bqJ1LG/OuqQtFkG3n&#10;JmB6yNak5h+eJNnCSVu4DqZx9Rut9AdAVoW28RJwZuZjX4mh1YGLq/DSiNddTbJILQjJbJThzTlt&#10;9a/EvQ0QFdAwcKa5x+trzcJ92bPgPnC/nfUPCwpcpn3r7MBlPhTuw3ueYe7Dk7tw7uWhbcwnwdcd&#10;uU/5ORulYrVNuzu7lkhJfq0ku8nX60U89duwe6enmsxY861euTx/mcIjsBCE+/jx/7N2pnrhsdaq&#10;3G14HLdh4wOKCJd0GO0V/sk4JTAXkW0nUNaTp3+Ni193pAqnnAsctBJYqcI7ADufgyrBxkfzGcCU&#10;eAg8jsV/p5VYOZP6Z63NWhpZ5ye+UCp+F/E84wbwRvM2xA9hozgtjwZwrd3r2/e56dUA3p0yjeRn&#10;C48P4MU11xl7JvgUsCqyFFiMsdF2++G5c+d+a/+od88bC0G4AOx//zcIgj8EXKqYE7hZK07gZhDy&#10;6S9dqUU7q7DxcPyYSkVbLZcP7BPOe87ZuQm7T+DCaywaHXWQHOW9RMjX9xsL9GC3g0Ve47eilQDW&#10;QwlYLlO9ioNXy7PAizrlUqXY7dlNK3O3XxBeIbvDjdL0O8JdCmqVtO+EaYKc3zZN/yZr7/5REYef&#10;FYtDuIA5uPr7WuvfA5xAbUcijNU35nK+J8DNHNn6gM0v5yR58BC43add4BXHPqkPsuVjePI1lMuw&#10;9ov5DKoANJHocxupXvLk6tXHSkAVUZJYLDWJZwffxeIG88IzTQOfVIpLp/OZK3VXJZYa8eF6+MKI&#10;87UTFKdp35BMpzDrvmuM+ad69XLh7c6nxUIRLoA5uHZdayUMW6CqWD+8lJxPxPYSch/Wp09K22N4&#10;8nYLuOLOl9+CNyN4s35EACO5xd3WJo3VNd5ZBpOW6MODZoc7VHoKe+JU9JuLcIt96fLHa4EreEFc&#10;CI2kl3RB5vNc8mmPwgAVMGPsDb36zkK1XznZLIUB0GnlN4yxIm1hrVi4ew8QD1IxaCCli9Vc1Us7&#10;FuKblmy3gR/2pdvEIHzXylTIwPltnUVwZLQ4fIUH5TUO2lImvDPlGJd41pDAzudcVPdYr0I7p4dR&#10;DiR/9sGMZ/h8XwphaoG0zTEGPnDB5HUnb5q3Aeol6d57vNk2DeGIUr64wUY6rfzGsQ5jDCwc4bLx&#10;6lNjkr+V/UJJlcjudYrKBn3g/LS+rLQZwQtHWZkjsA/81IR6TUQ+vu4T5bgSSTpgvrqm45LJx0ny&#10;voX0h6qXQJfh6UEEzetTjnaJZwLNH+DRV7DxMtRe520NNs2EZ3y64Z3WbB0Rz62Kq62VyvOSjzO8&#10;pqQkuEcRTIkh82NTdnXzhxVuKNfIU78xyd9i49WnxzKECbB4hAuE6+//qTHmP5efrOgsBGVJZC4A&#10;bwaSXN1OJDvgbG10tc1R8EZtajLFqy9a4tu8h+j15nVBE2eJDBJHH4RHzdz7DayulsWv++hzSO7O&#10;MPIlTh3Se3LfdQDnf9mT7vVKTXZqnnZ8GfXVGaQ1X1WSzx4yuOrvndBZvznSDZTs5q4059j+1mP/&#10;imgkKMlIADCp+e/C9ff/dN6nngYL58PNwxxc+7+0Vn8VyIJoQQnq7xRy/F+1i03/8oEFryvaTg4r&#10;31tXKvzRmGIsNwzsxRnhNmNpIy3WeAL7VyFqw9nFy2ZYokg8he0bUKrA2mWGzZ5riVij+aqwxpSC&#10;M5Pg1x05Xznozb6J0zl252heE+Gr3iDZ53r18sK5EjwWmnCvXfsXlbdeeOuHrt6CUhKFrKxB5bUT&#10;Ht1g/JhKMGFg80OEMF8douHQjwj4tZOHBMCKK+K9ar+v2dWMk2I3PqWDZAUs8SxgH57+KBbtxtuM&#10;k+fxRV/rJJsTX5on+svivetMMbgb9kzo3ITOfp/f1tzWq/tvwm/MWS5/eiw04QLs3/vi/Mrayk9a&#10;a9GOUUq6/q5eWKhqrDzuAQ87QroevrhhowxvjOnIuZo4DV53HK/ONXzyHvBdo0ZTB5yrynZwidOK&#10;fdi5AVjYfJNJtLkeI/m4Pv3QE181yATn5wVfHu+DwxqR41wvwdtFJV2n9+HgoXTdzci22diqY3fK&#10;AAAd10lEQVRvvL72wmezdTOYMxbSh5vH2v/f3pnFSJJlafm718zXCI+IXCtrz8nsiNyqMquLomBE&#10;i5fp2RBD89YSzTQSyyDmYVogUaKRmJ4pJNTQEmIGiYFmEepm0zxBIwaNhn6ZBk3DVNeSWZlZlXtW&#10;ZlaukbH6amb38nCuhZl7eOy+RaT9UsgzPcLcrrub/XbsnP/85/kvPo5s+AsrT1gLubJIQHg6vIWt&#10;A0N75TZugczrzZNtFTlQO2U363FonXHqvkfZF7P19+uZomE34Q5wKwKq12DuKky9ClPn2KoR4kGk&#10;ltBMeR8UPGmhfdLzVbdjPCe1DEgaIsq9JFueyrmfS+RfAJENf2HUyRZ2AeEC5CqnfxRF0a8mzzjl&#10;wvxdeikX6wUeAo/q7dFt5ITip7eQK77dkikRnVivjfZ2IK5jKNd+mYPS8hNpFe77qZZhu7iH1BOe&#10;NORCSfkV2PcmO+m9OuGILzaEWVEtbNNsZjN4ACykgoSaG1e12eLwxqjKOd+hSIii6FdzldM/6tVe&#10;+oldQbgAXuXE72DMb8r/nHJhRS42GimbKnCv1u4dClI5Pr6F/NkconnsbKE0dvVzMRZwNo866W9/&#10;zofC+EGYOi1RwdP3Ibi7pfeUob84X4WHDblAl33Jgd5VO6/iKmRydT1sVy0otbZWfCf4zMpUkzTZ&#10;HijCF3qWwggS+VdakWDMu17lxO/0ai/9xq4hXADGZ37DGPMvAOcXqKVCufAp/XRsfQi8X5XW1fVw&#10;zTVTpCdL1AI4Ut7aTeHnHfnfGMaKBKcb7rqIOJ6ygE27oxWhchr2vwFRS4i3eoVBKSUzdKIB1U9h&#10;4QNeyQWiuVLJrf9cj4YrHsZ1h3WkFhaD3ibjrkcw23Q5Yyu69hdLvawhWDnH/YKc8+2TG77Vq70M&#10;AiNfNOsGs3zlJ1prsUGKjW5MCBO9d19LD9trhmu3LX4SSNtjWo7TiGQU+1bMlB8hYvVu48KbETxX&#10;WO2o9AS4k5o/VQ3kgF+3Gdo8dB18QOUQeDtRImfYFKIHrvaAtKu7ou9FV2jyHEHVg7WnkWwVq5Qu&#10;ONVCJEM5d4pPAleQ85P2+N5YLKaweFF8bVOGNKMu/1oLuyvCdbg3N/slY8wdwI3d9UU2s9T7mXB3&#10;mrILX8tBe68ON6OOv7FCroUODSJ26871D1L2d/HImhjGSjDUiftNEZpbRMWQ0xuQLYg3xdRZmJoR&#10;v4q5D1xjyWgWIncv5mD5E/l8m8swNS2fe0phczgPrdRtfsGHR63e7D2P3GHVgtWphRvReltujBth&#10;YpgTGiHbE70m26VLcm63k+2de3OzX+rlbgaFXRnhAnDrwylzsHxZay1HrlIQuqO0RyN6VnZl4Gkj&#10;MbqJGxrO5MWw5npHRGqtRCmvlbc28+ke8DhFuCbVfgydTQ+Cz4FHjcQ4vRrA0dJ2D/p5WH4IQU2q&#10;wOOHgX3beqVnG3NQfSQXslwJxo+wUeP4+YbkP+OiaC3o7STbSy1Rz6RrADVXW9iJLeLlljRaaGSy&#10;ck9VZ3FnqZ9Pk+0D/aR2iqNv7EoBzu4lXJxGd2L8slZKWqxi0lUKxnvrozsL3K5JnjSvJYKNrDPi&#10;dsqAGLUWvLKNabwf1BN7vWYEBwsyuPKzpuyzEcKpUnvTw4cpgg6dk9NW1BBrY86Rbx38IowfAHWI&#10;/g7a2cWwj2U6bNhwJHuYrVz27iIX27Kf+Ad7qncV/iZwsWPsubHSCXZuh6mFi004XejxkbH8ibu1&#10;TJGttU+ri8snd4P8ay3sasIFqD6+/Hyp7F3USkso1kfSDZEx4hYhOWPdQdZRJNtXgKNbTNbcci28&#10;ec+Noo7gi0XxY7jiqtidTQ+3rchw8nFluCVzyMZ3+kZXYQlqD2SUPUBpEgr72fqg7L2EZWjOQt35&#10;YuVLUH6OncSkH9TdnUoqyj1V6p2H8F3gcT2ZGB0340zk4dgoJRe7kq2Zq9eiM2OHTt0f8up2hF1P&#10;uAC12Q9fLBbLF1aRLvQ8vQAyOroatkcLcVTqsfX5Ti0k+lgxjw7g+ZIUx+4Dj5uSlzUmee0A+DiV&#10;yghcDrnfnUQQQfgI6nNSrFRAcRIKUwjZ7NUIeBGa89CYF7byPCjtA/8wvbqRvuUuoLFCJYgk4l1r&#10;6Ol2cLGVTN6IUWvB9BaVNH1DtzSCNXONRu318oE37g1xZT3BniBcgNrs+ZeKxeIFrbQky1ZI14ok&#10;qsf4HHhQg0JOUgqR61ffjlHH1VAi2pwnUXMrVUG+FkkqwdPyu9ixKTYpyad0j6+VtpYz7g2aYOah&#10;5ggYIwZDxUnwK0i8vZtI2AJVCBehsSgyOpS8p9IUeFP0y6kiBM53KArq7nvtVe9At9RCZOTuqTO1&#10;EADXW3ByUAfV0iVAdZLtfKPReL184OyeEJDvGcKFNUg3CsQotNJ7yVhsZK41hNH2ooQq8GkNxtxB&#10;XQ3gpVIiPbsSOsUDEpWc8J3UJzUaqBFJr/pm24b7jyUhrPoCmEi+B2tlsF9+DPwykp0e/OUhQQuo&#10;QVgTb46g6cSqVqrixUnIVZBvdHAXjGtRe9NL5IZtvtZD85c7SFdbnC+OW3D35ZNUWBxQADxXXn/i&#10;dU+wdBGUJxe2PUq2sMcIF1ZI93xbeiEKJPqaPE0/lHAf1uFgCV7axraXXfXY091PrsuBRLbGwiGn&#10;wb0SiubXdw03jR5pKvuLJhI51qFZFatNcGX5OAnuGlm8nMiAvBxyu66RZE18b63cc057B0DkfgwQ&#10;Jt95FEDUlHwMyN9b9+gXoDAGfgkYY/vzPnqHZeBKKgLdSapqPXzcTAZ/xggiOcaWQ6knxBf0ahOO&#10;j/VoyOMqGFi4lHzfbWmExtm9RLawBwkX1sjpmlBSDJMzjMKJBdLCe9O5OoFEt52yr4tN4aHQwMsF&#10;oZmbKRlYPYTDRXhhwGvvLQwScbqfuJElfrRGImXrSNO6K5NSrs0TedRe8ujl5FHnQOWRaDrPbpCe&#10;f+jGMalUMbYRSvroVI9yCw3gUkdqASQt5qUsFuuhfGIniv1IpDhbUT8vjQ17MGfbiT1JuAC1J++/&#10;UCxVzrdJxkwEQQOmjtI7heP28XFT0hFaCaF6avUJdaEh9RlFIkezJHfpQdS/ke4ZhoNLLbCpzjNI&#10;FAUlX9JKvcBD4GEzqQOk9xUYacY4Uu7XxXwR5m9Jmkl7aenXbKO+dLZ88M09Ocpk9C/320T54Juf&#10;15Zqp40xD4AkN5cvyRdthyvle4Ac1PFJ1Yrg1Q6yDYDAaX21klE9FtcphEQ9z2dku+fgJXYBK4jd&#10;vmrhzjvEYhyKXzi9Lyt3WsrCG/0iW/tYzsF8qZ1sjXlQW6qd3qtkC3uYcAHGj5x7pKPiaWPsLSAx&#10;vMmXYeH+UJ2zHrqGBYuQ7UROykhptGDlZFghWpW08Oa9/o5NyTAceLHTTAcsUuiab0k7+U5QRWad&#10;5TxAJVFtLRRJ4plCn8ghuCvnXr7cYURjb+moeHr8yLlH/djtqGBPEy4Ak6/MXb9/7aQx9g8B9wUr&#10;KZbU5qB+feBLuuMeY1f8yMDRLreJIWv73zYjeHmYRf4MfYOvk+GLsXAidFGtRfKuj+ui0d4ObllR&#10;xsSdkiCyQg+RNfbNxqh+Xc65whhij7ZCtj+6fv/ayVGcsttr7NkcbjeYpau/pT31aytPKCU5Xe31&#10;vCttzTUAH6WaHBohTBVk5HQnZoE7qdbdGKERo/ETPTN23gksog5wodKWEbjX2O7Vw7if7SQ2I+Sy&#10;lmOUYo+HwINm0l14IC+f7IOOY6HWglfLWxsdeqkJDZMoEFqR1AFeKK92oesplj+RGkqu2JYvMVH0&#10;z3XlxK+ts+WeQt/7kkYJujL9jWjp0yee58kI9lgbGgWw+DFMzNBvbeinrUT7aK38dCNbECrqFuEG&#10;0dYMzfuC5mcyxA+b5DmUEp3thgM+G1C9I9KwOMSyVirVm/IgsFC/KSY78f2wtaLjLE2Cv17m0UD9&#10;ttuW1LYaChOQ3464r7coknCSsXIpeA4IijDbSAzuSznn77EF/ffxgqgTrHXjb/w+DHhsQwsWr8h3&#10;20G2URT9ulc58Q/7ufdRwzMV4a6gdv1XwP6rlf+3KRhepp8OWQ3gdiiFCYAjpbULEzeNzKFKzzUL&#10;IjnhvtDDds8tY/6CyCt8d6aa0EmyXHdfFMiUia79UfMwd1MMXrxcIvHSnjSotBrOq2Et0q7B3BXZ&#10;t59PJGPaB6zT96o1vJHrMH8FvLxsG4VgQ5GOaS3ND9bC5Gu9+JS2jTrwibsLioyoU2Kbz6sh1NxA&#10;SEg8aE+XNy/bugs8WoaXxrt7O/cOczB/Z5USQaD+JuXj3+3r7kcQo3MfNUiUj383bEVfxhpxHkkr&#10;GBbuQHBngxfYPoqIrOd4SU6k9WKxlkkCwBiBgaPDJNvaNdGp5UpCkFEgVo7GCIH5RcgVYOla9+3n&#10;b0NhXMg2ClxDQtyGrSW/V59HhgZ1weINCen8gtveylqiMBkwqpAx2qu2dUTv52VbvwBjByUyjkJ3&#10;EfBg+UpvPqttwifhJk9Jvj7GtA/51HOeEs3u5bokSDaDl4Bz/Sbb4K6cSx1KBKxZCFvRl59FsoVn&#10;lXABf+rED5eX6jPG2JuAOyC03BLXF90Imv5hko3bNTtvPpoh7C8OMw8UiserVwATyG145RQUXoHx&#10;E0K2JpCI0YSsGuET3pdIVGkh2OKEbDc2DZWXxLcgTvNUH3bZ/3xycQybzrN3RqLhykmXo4lkfc3l&#10;LttGbtuGtO4Wj4oRe/m4dJtFLYl+oxbSGTcc5HCppDit0PH7U3n5XcsxrK/lLujjLQyI7Os1u3pF&#10;Lpr5MaBNiXBzeak+40+d+GE/dz/KeGYJF0Q29mj55usmMr8rz9jkhLdG8rpDnPu1Yv9Iku89Okwf&#10;GDsvt95YiQjLR9t/X3zZdYQ5Uow6otTmUpJGUKoj11qRE9SEQsphF8JrzCfbgxB9GuOHHVmubJD8&#10;M6i6qQFGugr8jlp88YVkWwXYpXU/in4jHysVHPF2zn08W5SCWug+ipxroLnQx6m8G6Mu54yJ3B1Q&#10;IvI1kfndR8s3X9/rsq+N8EwTLsCRIz9X1ZWZrxJF31x50lrXz5+HhasQDceCMzRJ0awZwaFhF8pa&#10;1SRX6uVYnaNNKxVSFpkx4nZcayQa7kRhXKLQuIjVGWVGLSFyYyRtsQrjHfrVWvLPoCmpA2uS3HMb&#10;cqAcIStPUg5DhO8l45UM4rHQiTMlOS4iZw+R9+RacnEYwXl0X86VOD+evj2Lom/qysxXjxz5ueoQ&#10;VjZSeOYJdwWVE98Ow+DPG+tCmzhKy5WhOgu1qwNdjgXCwLXyukp13x2bNkLUkuglCuRxI3RG43Fk&#10;atYivRQJK3CtHwlMyoym6yjxdQrAjXmZXtGsSkqhG1L9/KvyOQOGp9qX0O0+Kw9Ml6RohjM4shaa&#10;re1rdLeF2lU5R3LlzjbdpTAMfonKiW8PcjmjjGdKFrYR/IlT/6P6+PKJUtn7fa306ytHfK4k7Lfw&#10;MUy+wiB8GBRwpgI3A6jV4aXhWz9IbhQAvUZHRrpP1Eout+3XG5HYBr+P96+8NSLcTiJN9e7tf4Nk&#10;WPgacUbUcumklqQfhghPJ5+GVqtTCjEqiBb39rJ8LIdK8NLA2r0XYeEzJ/kqJXkvwFjzcaO+/PN7&#10;uU13O8gItwNuhMdZs3z1n2it/i4gB5GfA+vBwi3RaxaP9n0tBWSm1dNcjyehbhedOdNO2FlWdLkm&#10;BL/jKpHm6O0EkOXj6/++8TSRp8kgpNQvY5JdKwm+LL9SSiJwPdz5B0UlA0pBCLcV95Z0wQEgPz7g&#10;iQ2NW9BcFKJNtegCGGO/o8dn3imPDXJBuwNZSmEN6PHpd8Iw/IqxRo77tIohqMHiRaQjvf8YCbLd&#10;DJafSA4vzoMyyDMuFGWCdnKz3Fb2bWD5nqQ5AjcEsmeTxLaHMu3SsPpaIa7D4Mi2Ksd+UFutQrBm&#10;MQzDr+jx6XcGtpxdhoxw14E/cfIHtaX6NJifyDPulik2yZ6/3l3v+SwifCAFL+UJaVWeG+z+a59J&#10;GkAhhFvahM9V647kH5c+SVIkflFkakNGnoRwlUqmfgwVzdtyzHs5OQdsOoVkflJbqk/7Eyd/MMwl&#10;jjoywt0A40fOPaI881YUhu8Y4+rGcRtpYUyiqsWPgeHKiIaLEKqP5SSMdbhqq0Pid4I5aC1LdB02&#10;Rd+7GZP5oC5/78XjFfyN0xYDQg6XEbcy18za7WVheoMlOcaby3LMqzZLRRuF4TuUZ9561iVfm0FG&#10;uJuEN3HyO2EYvWWsdWNFU5pdLw/zN6FxY7iLHBaWbwhpxa29lZ8a7P4X7kpHk3H33Rt6OThY6xQX&#10;octDhtKcMQLwAUKRBj5fgjfLQxrF2bghx7aXT3khrKgQLodh9JY3cfI7w1jabkRGuFtAfurU+3ps&#10;+nQURd/qGu0GDVi4gPh8PSMwj0Wm5eXl/Y8dZKAjjBq3pBlDaYlWKy9vftvxE7DvdZEzRa5zbvmx&#10;GPOMAF6uiLFMX1281sSsHMtBo3tUG0Xf0mPTp/NTp94fyvJ2KTLC3Qa8yol3o8i8bay5JM+kcru5&#10;Iizcg+qniN/XXoaBpQdSZDKByIM6O7j6CjfK3C+mUglbLR/5EhHnHenmy9BYYJg38DGGYy4fwPKn&#10;sPC5HMsduVpjzaUoMm97lRPvDmV5uxwZ4W4TucmT7+mxmTOS27VyLxubm+fH5N/zl6E1GtFSX1C7&#10;4QpVLpUwfmyw+190TlTWNWFsNpXQDYXnRIer3FgN9rwX9mq0PpNjFisXnnaT8DAKw3f02MyZ3OTJ&#10;94a6zl2MjHB3CG/i5HfCVvCGMebHK0/GrcH5clJUs0+GuMp+YE6kQV4hlUoYoCN60zm6aU/adreS&#10;SuiKYqInVXrorb2DxZOkKJYvt40rBzDG/DhsBW9kudqdI2t86AHy+09fBH46WrzydeXxW1rpqZUD&#10;1i84I5wHoJ9A5UUGLFHvDxbuulSC88LdTCqhzQ51MztZ67a+BnU3qiVsQqHChp9p644jVON8Mrpk&#10;RnWsIXb+yMO0wRwIlmDpnnyHuUJywUl0tfM24hvexMz3smlOvUEW4fYQ3sTM93RYPGYi+9ttRTWU&#10;8wXV0qlWu8Yw7f92jPpN19GlxZdg/OjmtlPucIsJbRU6CXaNw3PpMyGI2Lx8M11/zSWxDIx/usGG&#10;yfx5vZfZtinH4MItOSbzJdrTB8aayP62DovHvImZ7w11qXsMGeH2GpOvzOnK9Dd0GLxpjPnjlefT&#10;E4NNBAtXnIxsgxaikcMitJYkcg8bUD7ApmcNxM0FMVF3wsQWLfHJ30XtEN4XYtS+pDImNmnpU5hw&#10;kXiB7oe9s5zERcF6L54aoRxzC1fkGOyYnAtgjPljHQZv6sr0N56FoY6Dxl48qkYDU2c+1OMzb0cm&#10;+EvG2Hsrz69MlyhLoWnhMjRvsXm//iFj8a4zGo/EtDu3BQ+z2I82NiDvtNZuLDrDG3dXsConHDdY&#10;FGX7sYPA1Cb3nZM1K72Gwfiii2rj9q7xzb+vkUckx9jCZfnc8u2uXgDG2M+jwH5Nj8+8zdSZD4e3&#10;1r2NjHD7DG/81H++fv/a8SiKfsMYk4R18dDEfFk6nhYujT7xNu8gLmDudtvzET+JxdU/3YqEpf0S&#10;lSol29ZuIMRn5bXjfHDUcn36Hag6Ab5SSXqCOjKOJ73/eVZ1/nmTjnCV+LXWPiOR7S3B8n0X/cZe&#10;vMM2H+4FYqK9JMdYvtxuQQkYYxoY85vX71875k1O/6fhrfXZwLM5RHJIqD15/4VisfLrwF/TWqUK&#10;lm7ybNgS0imMywSCQTYQbAbx2CGlEyPxYA1v2VYAh95c/fySky77xcTfFoRovbykC1p1mHqNVVWr&#10;pUuuDdcRrgmSoZFp2EgKYBOn25+vXXOjeUrJvpUGjCNyLZX6yvPg9Xe8Yn/RhMbnzszHd4bgkM6R&#10;Oynjv200lt7NLBQHh4xwh4DGwsUv5D3/H4D6y1qnk4UqMV+JWuJ4VT7CYF231sHSJclzepsoKLWa&#10;cKAL4QIsXnL2jfkkr2utPGcMTB2n63ue/yhlv7gOjCPcysku7+ET6YzzC7QRtTXyfGn/xjaUI4sq&#10;1B/IZA4v7+Rd0E60xgL/oRUF7xYnz6wx6TNDv5AR7jDx5MJJUyz8feBr3Yk3TAYbjh9i6EaNdjbJ&#10;wW6EsAW59aRiT0UtsDIm3VlfdpNrxYgeuWLWBoQb20OqtT6veZkAYcJk7I+Xh8JhNj9sfJTwVFqS&#10;42PF89ckWt1o/iMOvv7JsFb6rCMj3BFAc/HyTE773wT7y1qn9UjOSNsaITCloLwf/CMMycokw8jA&#10;iiVm7alrK3cpkZWpFgJjTATq+0Gj/u3CwbOfDm25GYCMcEcKjfmPfirvFf8OSv0NrXV7AjfOmYYt&#10;ecyPQekQe6KJIsMWsAT1x5I2UDoh2o7z2BjTxNp/3Yoa/7Q4de7mkBaboQMZ4Y4iHl08EpX8v6K0&#10;+tta6Q4nbxfBmMhNsfWhNAX+IbLGwb2KEMLHkoIxoaQNdDwhuYNorXmojf1n1MN/z+EzD4ay3Axr&#10;IiPc0YaOli9/VSnv72mlz3b/k5Sna64E5X3AIM2/M/QPs5IyCOpyYY0VGl1grDlvQ/WPvcnp/8Iq&#10;gXOGUUFGuLsE4cLVn9We/RVQX9FadXQExLleN8LcWpdy2M+mGwMyjAjmof5UUgYoGV6q1ohmjQ3A&#10;/jcTqe/6k9N/MIzVZtgaMsLdZag+vvx8sai/rpT661rrL6z6g9gLIE45oKBQhuI+YN/A15thM5iD&#10;xhw0a4BNUgbxd9kBY8w1a+2/aTar3880tLsLGeHuZixf+bKx6q+i+CWtu/SixoU2EzmfAOdzWpxw&#10;kqm9bNAyyojAPpVW5lYNcJ13sSFQV5K1y1j+u1b23zE+878Gv+YMvUBGuHsAC3f+aP/4xL5fVJ7+&#10;W8CfbpeWOaxEvqGkHozrriqOg7+dSQkZtoYlCBehseyKnVpSBdpfL5KNgB9bY//l8sLT35t8+aef&#10;Dn7dGXqJjHD3GuY/PBr5pb+oUF/TWr+19h8qR7xRMjHBL4nHrFdhZLrbdi2qEC1Bswqhc0FTnoti&#10;UyY5XWCMec9i/6MX1v8rU2/cGshyMwwEGeHuYTSfnD/hF/M/r9C/DHyxa+QLtBXdTJTMsPKLkoLw&#10;x4AJsmaLtWCBRQirkiIIG0i3oEoR7OqiVwwXyX5gMd8PG63fzxoU9i4ywn1G0Fy8PONb/y3l2a+j&#10;1J/Uas2+V9o63OL2VxDyyJVkjpguA+M8eyRsgWUwNTHuCeqJmbpSLkWwuuOrE8aaOSz/z0bqe6EK&#10;3ytMnLoyiNVnGC4ywn0WMXdjMvTCP6O1+gso/iyW6Xb3si5IF+Bs5CxrFSJdKsgEBr+IeBEU2f0F&#10;OYNYPzYkYg2azpnMjaBRpFIE3Qtdba9mbIjiKpY/NMb+wI/8/8O+YwsDeCMZRggZ4Wag+fjStFfU&#10;57TSfw74EqhXtVabH2O1QsRObx+7eWlPhkz6ORHtqzwQ/wy7Ky4EWvJjW6JfDgNxDIsj1vjcUDoh&#10;1k3CaWRvAf/bWPN7UcN8VDh0+mqP30SGXYaMcDOsxsKFY+j8WaPUz6LUz2jsEZSe3PoLxWkJA5hk&#10;vlscGUN7nlOnikpKOWcw57274pWf2haXa4bU67v92VROOo7KV/LT8drc9vHra51KB2z1rZoFg3qA&#10;tT/U1v5BwwQXipOvXd/6C2XYy8gIN8OGmL36fycmn596S8EpBT8D+g3gsNaqR1IGm5oWm3qEdoJM&#10;PaxAdfxjxSs3RexKtT+/Qxhjq8AjMB9a+KGFywv35987MP2nFnf84hn2NDLCzbAtLNz5o/1jlX3n&#10;lKeOKziHUn8CxXEsk6ucznYpjDFNFAtYrmPtTyx8ZCN7vVZdPD/x4tuzw15fht2HjHAz9BaPLh4J&#10;iupVrdUxjHpJafUaqGOgXkTZfVg1ttoLYjgwxgYoW8WqObD3gJvWmAtoe9cYeyPXsLczx60MvURG&#10;uBkGCa82e/5538sd1so/oLzwIHgHFBwCDmE5gFb7sXYSRRFLESigKEBM0ta1aIEkZpWr1NkASxNo&#10;omhgaaBYxDCLYhZ4bOExRLM28p8YG86GUfCofODsfUZ6cmeGvYSMcDOMDK5e/Z+Fw8WpsfxYZUx5&#10;5FWoCspTBaXJ51QxFxBYiDylPB/A2igEL8qRU4FtBNbQspFtWt82bUQrqNdqD2uzy9PTv9g5Ez1D&#10;hqHg/wPXAU5Q9rkR7QAAAABJRU5ErkJgglBLAwQKAAAAAAAAACEAvUAvwWAkAABgJAAAFQAAAGRy&#10;cy9tZWRpYS9pbWFnZTIuanBlZ//Y/+AAEEpGSUYAAQEBAGAAYAAA/9sAQwADAgIDAgIDAwMDBAMD&#10;BAUIBQUEBAUKBwcGCAwKDAwLCgsLDQ4SEA0OEQ4LCxAWEBETFBUVFQwPFxgWFBgSFBUU/9sAQwED&#10;BAQFBAUJBQUJFA0LDRQUFBQUFBQUFBQUFBQUFBQUFBQUFBQUFBQUFBQUFBQUFBQUFBQUFBQUFBQU&#10;FBQUFBQU/8AAEQgA4wD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S2iihKACiuCv/i1bWF/cW39mTu9vKyb/NT56i/4XHZ/9Ayf/v6tBfs5&#10;HoVFee/8Lmtv+gVP/wB/Vo/4XHbf9Aqf/v6tAezkehUV57/wuOz/AOgZP/39Wj/hcdt/0Cp/+/q0&#10;B7OR6FRXnv8Awuaz/wCgTP8A9/Vo/wCFx22//kFT/wDf1KA9nI9Corz3/hcdn/0DJ/8Av6tP/wCF&#10;wW3/AECp/wDv6tAezkd/RXAf8Lgtv+gZc/8Af1aP+Fuwf9Aq5/7+pQHs5Hf0Vwf/AAt2D/oFXP8A&#10;39Sk/wCFu23/AEDZ/wDv6tAezkd7RXn/APwuCz2/8gyf/v6lL/wuC2/6Bk//AH9WgPZyO/orgP8A&#10;hcFt/wBAyf8A7+rSf8Lfs/8AoGT/APf1aOYPZyPQKK4D/hcFt/0DJ/8Av6tH/C4Lb/oGT/8Af1aC&#10;/ZyO/orgP+FwW3/QMn/7+rR/wuC2/wCgZP8A9/VoD2cjv6K4Ww+K9tf3lvbJp86PK6Jv81a7r7j7&#10;aCJR5AooooICnp99P9+mU9Pvp/v0AfOniH/kPal/19PWfWh4h/5GDU/+vpqz6yPSCn0yj5qBj96p&#10;R/F8tMejfQA/5qivLmCzt5rmeeOzt4k3yzTNsRK80+Ovxv0r4J+FPt1ztudVuvks7Hd99v7/APu1&#10;8CfEj48eNvjBdJZ61qDQ6Y0v/HjafJFSFzch9oeOf2zPBPhhLiLSPN8SXcXyN9n+SL/vuvEvEP7d&#10;vjHWIni0PT9P0dP+eqfvXr5is9r3txp9zcrC8TfLb/7FY+tw2dm1l5U7faN3zSxfJtqTHmPeP+G6&#10;viN5ssT6qsOz7zvarTIf2rvHusO7f21dzO/8e7yq8p+zaPZpF9sn/ev+9/36fbXMSf8AHtA0NpP/&#10;AKr+/QHNI9GvP2h/H+m3SNB441K23/etLhl+X/gddb4b/bA+Jttt36nFqSRfdivoE/e/8DSvne80&#10;1tS/ceQzyqzvsdvuVFo6XkNlb20UC/I29oagOaR+jvwu/a98PeJ7KKDxfEvhLVd2z962+3l/3Hr3&#10;iw1K2v7VJ7O5ivLdvuzRNvSvyEhv4tV1l9PnVZrJ4Pm3/wAG2vU/g/8AHjxD8HL2KXT5Wv8ARHZE&#10;n092+R1/vp/tUoyLifpbT65f4e/EXQ/id4ci1rQblbm0f5JUT78Tf3HSulrc2H0yiigA30UJTXda&#10;CTQ8Pf8AIf0z/rutfQr/AH3/AN+vnfQf+Rg0z/r6Wvoh/vv/AL9VE5KwyiiirOcKen30/wB+mU9P&#10;vp/v0AfOXiH/AJGDU/8Ar6aqNXvEP/Iwan/19NWe9ZHowHUUPTd9BQP9yqOq6lBomnXGoXjbLSCJ&#10;pZX3Verxz9rG/wDsHwM8QN+7+7/HLs2VAHwf8cvijffGD4g3er3jf8S+3b7PYw7fup/8VXKW1+s1&#10;uixK29PklTb9+udsH1C8eKCLa8v3/O+/X0B4G/Z71DW9ITUJ5djz/wACL/BWdRxpEU6EsRL3Txf+&#10;yrm8uopVVnu0b5XT79dLbfDTV/EPzTwL83+z9+vrj4S/s5WNnKjanbeci/wPX0Ronwc0rTYka2sY&#10;/u/K7/wV5VXF/wAp9BQy3+c/Nr/hQ+p38VukttL5sX8b/wByte2+Cep3jxeVtSXbs+f+Gv0r/wCF&#10;aaU8Sbold/8AbWiz+F2g2DvOtiu9vvb645Yuqdf9mwPzavPgD4hs7O3+zebNub5pkrh/G3hjxH4e&#10;vHi8jem3/aTfX6x3Pg/TEVNtmuz+GuB8f/CjSNegdpYIkdaiONqwl75Mstpzj7p+WUNteJE/+hrD&#10;5q7GR2+dq6C2/wBG0tFulVH3bNm6vrPxP+zTpn9kXbQSt9t+/E+2vkfxh4eutB8SvY3yT7Gb908S&#10;/wAS16tLExqyPBxOCqYeJ7r+yF8YJ/Afi1PDjQb9K1mf5n/55NX6B/Lv+9X5A6DeX3g/V7TXJbyX&#10;zbeVfITZ8n36/Wjwfqsut+FNKvp4vJluLVJWSvSpnHE2KKKa71oaDnpvy0UygC/4e/5D2m/9fSV9&#10;Ev8Aff8A36+dNBf/AIqDTP8Ar6Wvot/vv/v1UTkrDKKKKs5wp6ffT/fplPT76f79AHzf4g/5GTVf&#10;+vpqpf7dT+If+Rj1X/r6lqlWR6MCx/BTd9MTbR/BQaD99eP/ALVfg/8A4Tn4HeI7Zd32i1ge7i2f&#10;ffb/AAV61UV5ZxX+m3dnL9yeJ4m2f7VZ85Z+Qvwl+wpq8Vnds32qX+B2+SvvrwA+yyigVt+1U3V8&#10;Fa34J1Hwf8TtV8Of8tbLU/KT5fnbc/3q+/fCuj23gbwvb/bJ2+0MqvO71wY2XOd+XRtzSPW9H/0Z&#10;UZf4P467XStYV1Rd1eD23xX0qw3tOzQ2Sfelf5K7Pw38ePh8/lLPqttDK/3UeWvJ5ZHt/WKZ7FDM&#10;s38P36vfuobX5F+euf0Txh4Z1vZ9jvoJv+uMtdE82mJb7ZZV2VySkdMZxMW/v/JR22rvrjNVv1uX&#10;f/aqx4t+MfgLwqr/ANoagqOvyfPXlmq/tLeB7xttjud3+6iRVtCMpmMq9OBra9tSylr4k+N+3+3p&#10;ZYGV7i3/AHv2R/vvX1R/wn8Vz81zA33v3Tov3q+ff2w/Cq20Xh/xxZrs2y/Z7lNv8LV00I/vTjxP&#10;72l7p4/8GdB1P4tfG7SdG+5YxT/amh8reipX6v2cP2O1iii27Il2fItfGv8AwTu8ErNZ+KPHE6rv&#10;nn+xWqbfuqv916+zd9fQ8p8xEe70z/gVMSitBj6Z8tFNegDS8Pf8jBpn/X0tfRb/AH3/AN+vm/w8&#10;/wDxUGmf9fS19IP99/8AfqonJWGUUUVZzhT0/wBan+9TKen+tT/eoA+afEP/ACMeq/8AX1LVCrvi&#10;H/kY9V/6+papVkerH4CVPuUf7G6mUVAB/HWf4h1uLw3olxqc/wByBd9adZXiqwW/8OahBKv/ACyr&#10;Cr/DkbUOX2seY+ZPiL8JZfH/AI88FfEtrNtNS4n8q8t3i2PcIv3Hr1PxPojXMTtLF5yK33NtbusX&#10;M9/a6JpiqsNpYKlwz/8APVq6uw0f+0rP5W2b6+e9vKceaR9V7CMKnuHinhvw9L421TUNPn0XS7OK&#10;ziZ4n1mX57h/7iItcV8K/CVt8VPGut6LqvgvRvCUWmqz/br6xliilb+5v/8AiK+mE8BwJcbpYt//&#10;AAGrSeEvOuE8i2X5f79bRrx5fhMZYTnl8R5P4Y8Gafo90iwWbaU8TbGSGV/Kf/bT/Zr26801bnw/&#10;+/ZnRV+XfWPc6Cv29EZt+z71da9t53h92/uf+OV5tSR6VOnE8H/4QaLxJrMWntBp8KSt819qzfuo&#10;v/sq4fwHN4h1v43X3gW50qxttEt5XibU00LZEif89fN37dtfQcPh6K5aWBWXe/3d9Mh8GL/qmgaF&#10;GXZ8n3HrppVoxj7xx1sJ7X4ZHkN3Z6jY+KtQ0aWx0vWNPgbbFq2mfJuX/dql8XfAa+J/hjqelS/J&#10;5u3Y/wDcr2vTfAC20v7uPyYv9haz/E+lRJF9mba+5qxjV973TZUPdOX+FaRfDT+yvAHkSw28Fmks&#10;EzxbElr1jatcFf2za94m8P6rL/o1xa7omRP40/v13H8f9yvcy+pUqxlzHh5pQjSqR9mO/jo/3Ka9&#10;G+vXPDHU13o30x3amUXfD/8AyMmlf9fS19Jv99/9+vmnw9/yMGlf9fK19LP/AK1/96qicVYZRRRV&#10;nOFPT/Wp/vUynp99P9+gD5k8SP8A8VLqv/X1LVJKseJH/wCKl1X/AK+paqI9ZHqx2Jt7bqN9M30/&#10;/coAdvomT7TBLF/fWm07fWco88S4y5JHBalpS6bZSt56v5H+qd2+df8AYro/Cuqq9lEys3zfwf3a&#10;u6rpsF/YXG6CJ5fK+V68/wDD2pPZpt/ufI2+vCr4b2UT6ChifayPc7C/W5i+ba9OvNVisLKWVq4f&#10;RNeVItzfcqr4k+Jei+HoHn1e8ihT+CLd87V5/LKR6ftIwNJ7yDzfPl1O2s5X/wBVbzSpvlruNNRf&#10;+Ea3Syx72T7lfCXxd/aNtr+V59B02NHibYt3LFvl/wCAVoQ+LfipN8O/t32a7S3f5/O3fvUi/wBy&#10;tpUDL6x/KfUEOpWz3Ev2PU7a5u4v9baI3zxV1em6lFf2aS/L/tV8OfDT4/ah4evP+J1pjXMTtsaX&#10;ytlx/wDZV9IeCfivovipftOlXm9H+9C/yOlc1SjKJ0RxMZHpusax+6dV+SvL/E+peddWkDSfxfM/&#10;9ytbW9bXduVvkrnPDcLax4q3SrvigXfL/cqKFPnlymOIr+yidRo+lKl157MzunyL829NldBs/wB6&#10;okTyflVVRP8AYp29v4a+nw1H6vHlPm8TifrFTmJqY9M3/wB6h/7zV6BwCv8AcplO+XZ96mvuqALX&#10;h/8A5GTSv+vpa+m5v9a3+9XzJ4e/5GPSf+vxK+m5v9a3+9WsTirDKKKKs5wp6ffT/fplPT/Wp/vU&#10;AfLnif8A5GjVfm/5enqkj1Y8T/8AIzax/wBfLVSSsj0YFjfRv2VDvp9BoS7lp+/5d1V/ufNTL/Ur&#10;bR7J7m+uYLC3X7813LsSoAvb9nzbK8s8Zw/8Ir4jSdfksr/513/wtWVr37W/w50eW7gsdTl167t1&#10;/wCYfE7xb/7jy/drxb4b/ELxD8cvi5d6LebprvUrVpbCxRtiW6RfwL/tUqtCU4l0qvJI+g7PXoPK&#10;8qWvMvEPwHbxt4huNXn8R3fztvS3dfk2f3EqVLy502d4L6Jt8TbN7r86N/t112j3M9z8tteL8y/c&#10;evB9nI95V4nUeBvgzoPlRLZ3kTyqv3JoF3pXfj4UP91tVf8A2vlryiHwrrVzdbrPXm0qX/nrFWhc&#10;+HtVhi23PxEu/wDgESVjKJ6lLFUuUPHPw00F7/yvNZ7tfuy7V/dV55onwZ0HwN4oi1q21O7+T53i&#10;3funf/crpX0ee2uvKXV5NSf+KV6z7+b7M/lea1zL9yseWRz1KkJSNbWPFUSRPL/BXA+Bv2h4vCXx&#10;S1Dw14hgittKutnlXyffilb+/wD7NdNpXhi51vUbSzgiaa9nlWKC3T+9Xmf7cvwVsfg98XvD9xYt&#10;IyeIdKLXkLv/AMt0+9s/76r0sBS5pXPHx9X3bH2Nv37Nrb0f7rp9x0o+Wvj/AOAn7S0vgy1Tw/4x&#10;aS80SJf9F1FF3ywf7D/3lr6T8MfF3wZ4zlSDSPEun3Nw3/Lu8vlS/wDfDV7conlQlGR1tN+5/FUr&#10;oyfeXZUX8FSWFMd6N9RO9AGl4b/5GPSf+vxa+m5v9a3+9Xy/4ef/AIqXSv8Ar6WvqCb/AFrf71ax&#10;PPrDKKKKs5wp6ffT/fplPT/Wp/vUAfK/ip/+Ko1j/r8eszfXH/FH43+DvDHjLXba51Bry7ivJUa3&#10;t137H/uV4r4n/ar1ObfF4e0qPTU/5+Lv55f++KjllI7/AGkT6g37F3P8if33+RK4zxV8Y/B3gxHb&#10;U9cgeVP+Xe0/ev8A+O18b+IfHPiHxUztqetXdz/sebsSuXmdf7vz1tGgR7U9w+IX7aWppBLF4Q0q&#10;PTV/gvtQ+eX/AIAlfJHjDxh4s+K+vb9T1W+v13/NLcS/Iv8Aur92uq1Kz+0y/wCxTNK02JPmWJU/&#10;u12RjGJjKUpDrCGKwsIoIFXYn+zWhoPirVfAfivR/Fmiysmp6HeJer833kX76f8AfFUpoWTf/vVe&#10;s7bzpYdy/JXRzGJ+tWsfDPwx+1B8PdI+IPhJ47HVNUtkuN//ACyn/vJKn96vmzxD4E1XwZqzWN9a&#10;T6PqCt8iN9yX/c/v1sf8E5PjRD4V1a9+HOqXOyyv3a60p3b5Fl/jir798R+EtI8W2DWer2UN9A3a&#10;Vfu/7tfP4nD8/wAJ6WGxfsfdl70T827m81+2T5Yludv9xtj1g/294hv7jbBos77G++8vyV9k+Of2&#10;b5NMia50BxfWq/N9kuP9an+49eIzaDYveyweasNwjbJYnbY6V83iVOj8Z9Zg40sXH90eeWEOtf8A&#10;L5cxwu/8ELb3rYsNEWFfNl3In/j7V3Vj4IvZJIIbDTZruSdtsZiX5Gb/AH696+FH7PUWhXVvrXiZ&#10;47zUI/mgsoR/o9v/APFNUUKVTES90nFVKOBjeW5Q/Zx+Csnh9V8U65a/Z7+VP9EtH+9BF/ef/br4&#10;x/4Kc+JE8RftAeHtItfnGiaWzz/70r//AGFfqXd3MNhZy3MzeXFEu9m/2V5r8WPjf4kn8f8Axm8Y&#10;eJZ/+Xq8dIk/uRL9yvqqFCNKPLE+PlXlWqe1keXvudvlX7lYniHTd6fbIl/exfP/ALddW8Pz7v4K&#10;Z9mXf9379d/KYm98N/j3498H28X2HXp7y02f8e+o/wCkJsr6F8GftgWNy6QeKtIbTXf/AJftP/eo&#10;n++lfKUMK2D+UqbEqx81RKlEI1JQP0V0HxPovi21+2aLqttqUX/TKX5/++K0P9+vzq0q/udKuorm&#10;xnksLhf+WtvLsevUvDf7TnjjQdkVzPBr1kn8F2vz/wDfdc0qZ0xrn2n4Ydv+Eo0r/r6SvqB/9a/+&#10;9X5+fCL9p/w94t8ZeH9PvrO50fULi+iii3/PE77/AO/X6Bzf611/2qIx5DGpIZRRRVnMFOtf9fF/&#10;vU2nWv8Ar4v96gD8aPjT/wAlf8cfwbNauv8A0OuM3/JXZ/GbZ/wt/wAd+b/0Grr/ANDrjP8Ad+Su&#10;0CJ/nZ/m+SqVzDvq7NMzr/Dvpnk7/vbaAM25dUfyl/1svybP7i1oQwxQ26bf4Kybmz1Cwupp7FYr&#10;9H+9b3HyP/wB6q6b4hsZrj7MzNYXe7/j3u/kqy+Y1blE81Nq1Ytofs3zN/eo2N9o/wBj+/Whs3p9&#10;7fQQaGiX8+lalaahbStDcWsqyxTI3zq61+w/7O3xPHxV+GOmarLKr3qR+Vdf79fjhCjJ8tfWv7Bv&#10;xZ1Dwzruu+F40W5eWza4s4Wf771y1Vy+8C94+r/jr8d7Tw5qh8HaXqUEGvyxebMN3zRRN/7NXzB4&#10;g8IRXrXFwm/zfvtvb77f738VZPgf9lfXvin8UfE2v+KfEk9vLqcjytcJ8zrL/B/wFK6G08L+K/hv&#10;4hl8H+K4vt9u8bf2fqtq25blf7n+xXx+ZQrz9+Xwn7NwviMvo01Qp/xftGD/AGrfaJYI39pXsNvE&#10;3y28M7b91ey/Ab9sG/i8Vf8ACIfEi1/soTsqaZqU33n/ANiX/a/2q5b4RaRaXXxX0208SaYp0VPn&#10;sXlb915/8P8AvV9Z+JvhJ4W8dET6xpFrczwf6q4RfnWjK4VPi5jzuMMXQ544VUv+3h/xr1dtM+Gm&#10;qyR8+enk/L/tV+PfxC2p431iKD/VJLsr9QJrLVdV0TxB4On1OO5WKL7RZyyr/qkX+B2r8qtbma51&#10;7VZZfnme6l3PX1tI/LTMf7m5W/3qrp8ny7qtzOu9Fqp9zerbdn9/+7WoEV/D9ptX2/62L7tVLC/+&#10;02+3+Oq83iRU+Wzi+0zbvv8A8FMs7Ofd58rKm77yJWoGsjslWN+z/gdV0R/4Wqx/DtrIDtfg4m/4&#10;v+B2/wCo1a/+h1+zFx/x8S/7zV+MXwZdv+Fv+BF/6jVr/wCh1+ztx/x8S/7zVMiBlFFFYgFOtf8A&#10;Xxf71Np1r/r4v96gD8Y/jS//ABeHx3/2Grr/ANDrjNn95a7D4xur/Gbx3/2Grr/0OuP+58u6u+AB&#10;s2fdX/vuovO2N92pUf8A2t9Mm+792mA1Jvm3NWfqthba2v2OWCOZPvyu6/dq1cwts2xOqPtqLSpo&#10;ni8pVaGWL/Xo/wD6HUAXbaGK2iiggX91EuxUq2nyf7FM/wCA1MifLuoAlhmi82uj8JeMLz4e+KtH&#10;8UabKyXelzrL8n32T+NK5d/95d6Vdhfem77ny1nL3yz9KPDfjDT4destcs51/snXLX7VE/8Ac3ff&#10;rzPxD8UE+KXxlkuNKlkTR7CL7HE7/cd/49tfJ2m/FfUNN8P6Z4OlnlSLz38i4RvuI38Fe+fBXR/s&#10;+qQKsWx0Hzf7H+xXyeY15R/cH6rwtlsZQnjpHd+J4YHhtWn/ANGSCfymmSTZ5X+2tfVHwj8dL4i8&#10;EL9qn/0y2XymdvvN/davlvxbpSaxo/iCwl+6reaq/wB3/arlvAfxpbwlpqNeT7JfKa3n/uOi/cev&#10;NwVf6vW5D289y3+0cBzx+KB7tf8AjldB8OeO9QaVUe1s7iVn/wCAfJX5fwuz27zt9+VnevqX4r/E&#10;Jbz4J+IJ1nX7XrM627on92vldPkRFb+Fdlfd0vgPw9q2hXd082mvN8nypTH+eV6YiNsqgMq8s/sE&#10;vnxKv2dm+ZP7laUL70Rl+5UyOux933P465/Tbz/T5Vi/49/4a1A6D5kpyP8APUSffo/36AO4+C3/&#10;ACV/wJ97/kNW/wD6HX7QXH/HxL/vNX4tfBZ/+Lw+BP8AsNWv/odftLcf8fEv+81YVAkMooorEgKd&#10;a/6+L/eptS2v+vi/3qAPxY+NP/JZvHf/AGG7r/0OuM+/XW/Gabf8ZvHv+xrt1/6HXJJN8vy16sfg&#10;AP46Pl3/AHm2UzZ826j/AH6yAe9VLm2d38+Btl3F93/bX+5T3f5d1GG/v0uUC3YXK3kSSxNs/vI/&#10;31q6js9YXzWdx9pi+ff/AK1E/jSti2mieLz4G3xNUgWE2/e2LV1H2P8AKy1S+T/vinJ99Nzb6yLJ&#10;n8hL/T7mVd6W86u3+7X3N8LdLijt4dQX7hgVov8AZX/ar4TmRfKdW/jXZX17+yh4w/4SXwIbGdv9&#10;N0Zvs7f7afwu1fOZpQjzRqn6PwrjpezqYWR6FaO1zLq67djyru8r/wBmr5j+J1tLbadqs7bZomid&#10;9/8Az1f/AGK+nNKhX+2r+06LL/AfvN/u1418ffDMWkeD9bvGaNHeLZvf7n+7s/vV8jKPvxP1fDyh&#10;FzgfNdn4qn17wHpUEs+9Imd2/wB6qNy+xayvBls1tocUUsWx3bdsrQv/AJK/S8P/AAon834+PJip&#10;lSZ1T/fp/wAyVUf79PeZYYnlb+Cus4SvrFy0MHlRf62X/wBAqKzsPs0Sf36ZbP50r3Mq/O33f9ir&#10;qXPy7qADfsqZH3tTN6/xUzYuzdE1AHd/Bb/ksngX/sNWv/odftRcf8fEv+81fif8Fpv+Lz+BF3f8&#10;xq1/9Dr9sJ/+PmX/AK6tWFQgZRRRWIBUtt/x9Rf71RVLbf8AH1F/vUAfhl8WtV8740/EXb9xNfvU&#10;2f8AA6wkuWd/7lUviveeT+0Z8UrH/qP3Uq/N/wBNaZC+9fvV7EPgA20mXZ8vzvVab+9/HVVJl/ja&#10;rCbP4qjl5QGO/wDCzUJMjvT/ACVd/mWmeTs+RWqQLCfI1RfaZdKlaX79q7fvUT+D/bpmyn/fTb9/&#10;fWcgNuGbzk3Kyur/AHX/AL9S/wAFcemsf8IxcJ56y/2OzbN//PBv/ia6vzlmVGRldG+66fcepAtb&#10;69L/AGcvGqeB/irbpOzJY6yv2WX+5v8A4N1eXo+z5fuVE80ttsni/wBdbusq1xYql7Wlyns5XW9h&#10;iY1D9CiPJ8abt331+b5v/Qa8Z/bR1ZYfCmn6eu37ReT/ACf88l/367P4e+NU8bWGi6uu1JTBslTd&#10;/qm/2a8H/a18RrrXjGxs1lbyrVP+WLf61v8Aar4ShHmq8h+6Yqr7Ch9Y/lieO226GLb/AHf46qXl&#10;z52+pXufll+WqSJs/wDs6/Q4R5Icp/PNSftpuY1H/hqjqVytzL9mRvkT/W03WNSXR7fau37XL/qk&#10;qjYW2yDfu3/N82/+9Wpmabuuz5f+A0zzvk+9USI2z+Gjyf8Aa+egB/nMn8W96Z9sb7m2j7N8/wDr&#10;ai+zKjv5rNQB3XwQmZ/jZ4C/7Dtr/wCh1+4tx/rpP+urV+GHwWdU+N3w827vm121/wDQ6/dC5/18&#10;v/XWsKhBDRRRWIBUtt/x9Rf71RVLbf8AH1F/vUAfz4fHBJLP9qT4hLJ8nm67ebf+/tOs5tnys1P/&#10;AGqIV0r4++M7nzf9I/4SK6f/AIDvrPs5lmT5f/HK9GAGxDN/u1YSbY9ZkO6pkm/4HWnMBsQ3i7nV&#10;m+enI/3Pn+SsrztjVYS8b738FRzAaG9dn3qZN/srvqv8275GqZPnX+/UgMuXW5tXgli+Rl2MjtXO&#10;WevT+Cb1IJ0abQpW+V/44K6OZP8AZqleWcVzA8U8W9H/AL9AHUW15Fc7JVl86J1+V6sb9/8Ad2PX&#10;kmm6xc+ANS8qfzbnRJf7/wDDXpdtfxX8CXNtKs1u/wB16gtaHtv7N/i37NFd6Lcz7/sTPcRI/wAn&#10;lJ/frz/4o6wuseNb2dfnd33vcf364ybxVP4M1KLWolb+CKXZ/cp+par/AG3rNxfbf9b86181hsB7&#10;LFyq/ZP0XF53Gvk8aH2vhB3qpqWsQaPZvczsv/TKL++9V9V1WLRLd7m5Zfk+7En33rgr+8udevPP&#10;lX/dT+Ba+gPzw0NNuZ9b1GXULz77fd/2K6C2mZINrbnfd/dqppVn5Nqm9fnq2+7+8yVqSMR23/Kr&#10;PVjfJ/caq/nMn3qfv30AS7J3+6q/8DajyZU+8q1Xd13/AHaimuWT+KgDs/gs/wDxfb4eLu/5jtr9&#10;z/fr91bn/XS/9dWr8FPgnM3/AAvj4cr/ANR+y+f/AIHX73XH/HxL/vNXLICGiiioICno+x0Zf4fu&#10;0bH/ALtGx/7tAHzT4v8A+CdnwM8d+J9R1/WPDd7calqM7XFxMmpyoryt975ais/+CcXwEs/9V4Vv&#10;U2f9ROWvpvY/92jY/wDdq+aYHzZ/w7w+BP8A0Kt7/wCDOWmf8O8PgT/0Kt7/AODOWvpbY/8Ado2P&#10;/do5pgfNn/DvH4Ff9Cvef+DOWj/h3p8C0/5li9/8GctfSex/7tGx/wC7RzTA+b0/4J9fA1Onhi9/&#10;8GctPT/gn78D0PyeGrv/AMGctfRux/7tM2P/AHaOaQHzv/w79+B7/wDMsXf/AIM5ab/w79+B/wB3&#10;/hF7v/wZy19G7H/u0bH/ALtHMB8z3n/BOj4DX8XlT+E7t0/7CctO0f8A4J3fAnQVdbPwxeoj/wAD&#10;6nLsr6T2P/do2P8A3aOYD5yv/wDgnv8AA2/t3gn8MXbxO29k/tOWpYf2APgemzZ4Yu/l+7/xM5a+&#10;i9j/AN2mbH/u0cwHzPqH/BOH4Cardefc+Fr2ab/sKy0Q/wDBN/4CW33fCt3/AODOWvpj5qfsf+7R&#10;zTA+b0/4J7/ApPu+F7v/AMGctH/Dvf4Gv/zK99/4M5a+kNj/AN2jY/8AdqOYD5s/4d3fAv8A6Fe7&#10;/wDBnLR/w7x+Bafd8L3f/gzlr6T2P/do2P8A3aOaQHzZ/wAO8fgVu/5Fe9/8GctNf/gnX8CH+94V&#10;vf8AwZy19JbH/u0/Y/8AdoA+ctA/4J9fBDwx4j03XNO8NXcOpadcpdWzPqMrbZV+58lfRrvuZmb+&#10;Jt7UbH/u0bH/ALtADKKfsf8Au0UAdHRRRQAUUUUAFFFFABRRRQBUl/iqeH/VrRRXHT+I1l8JJRRR&#10;XYZGdL/x8v8ASnW5/eY7elFFdH2Ty/8Al6XT0FRzqGjIIyMUUVh1PQl8JSq1ZEmIUUVtL4Tho/GW&#10;aQ9KKKwPSEWmyf6tqKKiXwggj6Mae3SiilH4QkLRRRWgBRRRQB//2VBLAwQUAAYACAAAACEAliEj&#10;EeMAAAANAQAADwAAAGRycy9kb3ducmV2LnhtbEyPwWqDQBCG74W+wzKF3pLVakxrXUMIbU8h0KRQ&#10;epvoRCXurLgbNW/fzam9zc98/PNNtpp0KwbqbWNYQTgPQBAXpmy4UvB1eJ89g7AOucTWMCm4koVV&#10;fn+XYVqakT9p2LtK+BK2KSqonetSKW1Rk0Y7Nx2x351Mr9H52Fey7HH05bqVT0GQSI0N+ws1drSp&#10;qTjvL1rBx4jjOgrfhu35tLn+HBa7721ISj0+TOtXEI4m9wfDTd+rQ+6djubCpRWtz3ESe1TBLFqE&#10;SxA3JIgjPx0VLF/iBGSeyf9f5L8AAAD//wMAUEsDBBQABgAIAAAAIQCMmn+7yAAAAKYBAAAZAAAA&#10;ZHJzL19yZWxzL2Uyb0RvYy54bWwucmVsc7yQwYoCMQyG7wu+Q8nd6cwcZFnseJEFr4s+QGgzneo0&#10;LW130be36GUFwZvHJPzf/5H15uxn8Ucpu8AKuqYFQayDcWwVHPbfy08QuSAbnAOTggtl2AyLj/UP&#10;zVhqKE8uZlEpnBVMpcQvKbOeyGNuQiSulzEkj6WOycqI+oSWZN+2K5n+M2B4YIqdUZB2pgexv8Ta&#10;/JodxtFp2gb964nLkwrpfO2uQEyWigJPxuF92TfHSBbkc4nuPRJdE/nmIB++O1wBAAD//wMAUEsB&#10;Ai0AFAAGAAgAAAAhANDgc88UAQAARwIAABMAAAAAAAAAAAAAAAAAAAAAAFtDb250ZW50X1R5cGVz&#10;XS54bWxQSwECLQAUAAYACAAAACEAOP0h/9YAAACUAQAACwAAAAAAAAAAAAAAAABFAQAAX3JlbHMv&#10;LnJlbHNQSwECLQAUAAYACAAAACEA/wjUsbsCAAAmCAAADgAAAAAAAAAAAAAAAABEAgAAZHJzL2Uy&#10;b0RvYy54bWxQSwECLQAKAAAAAAAAACEA2kNlj3O+AABzvgAAFAAAAAAAAAAAAAAAAAArBQAAZHJz&#10;L21lZGlhL2ltYWdlMS5wbmdQSwECLQAKAAAAAAAAACEAvUAvwWAkAABgJAAAFQAAAAAAAAAAAAAA&#10;AADQwwAAZHJzL21lZGlhL2ltYWdlMi5qcGVnUEsBAi0AFAAGAAgAAAAhAJYhIxHjAAAADQEAAA8A&#10;AAAAAAAAAAAAAAAAY+gAAGRycy9kb3ducmV2LnhtbFBLAQItABQABgAIAAAAIQCMmn+7yAAAAKYB&#10;AAAZAAAAAAAAAAAAAAAAAHPpAABkcnMvX3JlbHMvZTJvRG9jLnhtbC5yZWxzUEsFBgAAAAAHAAcA&#10;vwEAAHLqAAAAAA==&#10;">
                <v:shape id="Picture 258" o:spid="_x0000_s1027" type="#_x0000_t75" style="position:absolute;left:1463;top:-1028;width:8973;height:8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5QOyAAAAOMAAAAPAAAAZHJzL2Rvd25yZXYueG1sRE/dS8Mw&#10;EH8X/B/CCb65tM59tC4bYyD4sDGcDl+P5kyKzaU0ca3+9WYw2OP9vm+xGlwjTtSF2rOCfJSBIK68&#10;rtko+Hh/eZiDCBFZY+OZFPxSgNXy9maBpfY9v9HpEI1IIRxKVGBjbEspQ2XJYRj5ljhxX75zGNPZ&#10;Gak77FO4a+Rjlk2lw5pTg8WWNpaq78OPU7DHudlt2fOn+Tvm+miLdb8tlLq/G9bPICIN8Sq+uF91&#10;mj+bjadPk6zI4fxTAkAu/wEAAP//AwBQSwECLQAUAAYACAAAACEA2+H2y+4AAACFAQAAEwAAAAAA&#10;AAAAAAAAAAAAAAAAW0NvbnRlbnRfVHlwZXNdLnhtbFBLAQItABQABgAIAAAAIQBa9CxbvwAAABUB&#10;AAALAAAAAAAAAAAAAAAAAB8BAABfcmVscy8ucmVsc1BLAQItABQABgAIAAAAIQAWC5QOyAAAAOMA&#10;AAAPAAAAAAAAAAAAAAAAAAcCAABkcnMvZG93bnJldi54bWxQSwUGAAAAAAMAAwC3AAAA/AIAAAAA&#10;">
                  <v:imagedata r:id="rId10" o:title=""/>
                </v:shape>
                <v:shape id="Picture 257" o:spid="_x0000_s1028" type="#_x0000_t75" style="position:absolute;left:4348;top:-3517;width:3210;height:3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PMoxwAAAOIAAAAPAAAAZHJzL2Rvd25yZXYueG1sRE9ba8Iw&#10;FH4f+B/CGextpltFpRpFBhsyfJiXjT4emmNTbE5Kkmn775fBYI8f33257m0rruRD41jB0zgDQVw5&#10;3XCt4HR8fZyDCBFZY+uYFAwUYL0a3S2x0O7Ge7oeYi1SCIcCFZgYu0LKUBmyGMauI07c2XmLMUFf&#10;S+3xlsJtK5+zbCotNpwaDHb0Yqi6HL6tgvIUPnf1znw15fu2vHg/9B9vg1IP9/1mASJSH//Ff+6t&#10;TvPns3yS55Mp/F5KGOTqBwAA//8DAFBLAQItABQABgAIAAAAIQDb4fbL7gAAAIUBAAATAAAAAAAA&#10;AAAAAAAAAAAAAABbQ29udGVudF9UeXBlc10ueG1sUEsBAi0AFAAGAAgAAAAhAFr0LFu/AAAAFQEA&#10;AAsAAAAAAAAAAAAAAAAAHwEAAF9yZWxzLy5yZWxzUEsBAi0AFAAGAAgAAAAhAMQw8yjHAAAA4gAA&#10;AA8AAAAAAAAAAAAAAAAABwIAAGRycy9kb3ducmV2LnhtbFBLBQYAAAAAAwADALcAAAD7AgAAAAA=&#10;">
                  <v:imagedata r:id="rId68" o:title=""/>
                </v:shape>
                <w10:wrap anchorx="page"/>
              </v:group>
            </w:pict>
          </mc:Fallback>
        </mc:AlternateContent>
      </w:r>
      <w:r w:rsidR="00000000">
        <w:t>Successful</w:t>
      </w:r>
      <w:r w:rsidR="00000000">
        <w:rPr>
          <w:spacing w:val="-2"/>
        </w:rPr>
        <w:t xml:space="preserve"> </w:t>
      </w:r>
      <w:r w:rsidR="00000000">
        <w:t>Strategies</w:t>
      </w:r>
      <w:r w:rsidR="00000000">
        <w:rPr>
          <w:spacing w:val="-2"/>
        </w:rPr>
        <w:t xml:space="preserve"> </w:t>
      </w:r>
      <w:r w:rsidR="00000000">
        <w:t>for</w:t>
      </w:r>
      <w:r w:rsidR="00000000">
        <w:rPr>
          <w:spacing w:val="-6"/>
        </w:rPr>
        <w:t xml:space="preserve"> </w:t>
      </w:r>
      <w:r w:rsidR="00000000">
        <w:t>Organic</w:t>
      </w:r>
      <w:r w:rsidR="00000000">
        <w:rPr>
          <w:spacing w:val="-6"/>
        </w:rPr>
        <w:t xml:space="preserve"> </w:t>
      </w:r>
      <w:r w:rsidR="00000000">
        <w:t>Reactions</w:t>
      </w:r>
      <w:r w:rsidR="00000000">
        <w:rPr>
          <w:spacing w:val="-1"/>
        </w:rPr>
        <w:t xml:space="preserve"> </w:t>
      </w:r>
      <w:r w:rsidR="00000000">
        <w:t>by</w:t>
      </w:r>
      <w:r w:rsidR="00000000">
        <w:rPr>
          <w:spacing w:val="-5"/>
        </w:rPr>
        <w:t xml:space="preserve"> </w:t>
      </w:r>
      <w:r w:rsidR="00000000">
        <w:t>Overcoming</w:t>
      </w:r>
      <w:r w:rsidR="00000000">
        <w:rPr>
          <w:spacing w:val="-6"/>
        </w:rPr>
        <w:t xml:space="preserve"> </w:t>
      </w:r>
      <w:r w:rsidR="00000000">
        <w:t>Immiscibility</w:t>
      </w:r>
    </w:p>
    <w:p w14:paraId="33181414" w14:textId="77777777" w:rsidR="00BD5AE0" w:rsidRDefault="00000000">
      <w:pPr>
        <w:ind w:left="4624"/>
        <w:rPr>
          <w:b/>
          <w:sz w:val="28"/>
        </w:rPr>
      </w:pPr>
      <w:r>
        <w:rPr>
          <w:b/>
          <w:sz w:val="28"/>
        </w:rPr>
        <w:t>P.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A.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Vivekanand</w:t>
      </w:r>
    </w:p>
    <w:p w14:paraId="3DC72533" w14:textId="77777777" w:rsidR="00BD5AE0" w:rsidRDefault="00000000">
      <w:pPr>
        <w:pStyle w:val="BodyText"/>
        <w:ind w:left="1183" w:right="1202"/>
        <w:jc w:val="center"/>
      </w:pPr>
      <w:r>
        <w:t>Centre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Catalysis</w:t>
      </w:r>
      <w:r>
        <w:rPr>
          <w:spacing w:val="-1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Chemistry,</w:t>
      </w:r>
      <w:r>
        <w:rPr>
          <w:spacing w:val="-1"/>
        </w:rPr>
        <w:t xml:space="preserve"> </w:t>
      </w:r>
      <w:r>
        <w:t>Saveetha</w:t>
      </w:r>
      <w:r>
        <w:rPr>
          <w:spacing w:val="-1"/>
        </w:rPr>
        <w:t xml:space="preserve"> </w:t>
      </w:r>
      <w:r>
        <w:t>Engineering</w:t>
      </w:r>
      <w:r>
        <w:rPr>
          <w:spacing w:val="-1"/>
        </w:rPr>
        <w:t xml:space="preserve"> </w:t>
      </w:r>
      <w:r>
        <w:t>College</w:t>
      </w:r>
    </w:p>
    <w:p w14:paraId="1BEAD884" w14:textId="77777777" w:rsidR="00BD5AE0" w:rsidRDefault="00000000">
      <w:pPr>
        <w:pStyle w:val="BodyText"/>
        <w:ind w:left="3813" w:right="3829"/>
        <w:jc w:val="center"/>
      </w:pPr>
      <w:r>
        <w:t>,Chennai-602105</w:t>
      </w:r>
    </w:p>
    <w:p w14:paraId="1B810244" w14:textId="77777777" w:rsidR="00BD5AE0" w:rsidRDefault="00000000">
      <w:pPr>
        <w:pStyle w:val="Heading3"/>
        <w:ind w:left="1160"/>
        <w:jc w:val="left"/>
      </w:pPr>
      <w:r>
        <w:t>Abstract</w:t>
      </w:r>
    </w:p>
    <w:p w14:paraId="3F40BB07" w14:textId="77777777" w:rsidR="00BD5AE0" w:rsidRDefault="00000000">
      <w:pPr>
        <w:pStyle w:val="Heading5"/>
        <w:ind w:right="1239" w:firstLine="0"/>
        <w:jc w:val="left"/>
      </w:pPr>
      <w:r>
        <w:t>The development of new synthetic methods that are more environmentally benign has been</w:t>
      </w:r>
      <w:r>
        <w:rPr>
          <w:spacing w:val="1"/>
        </w:rPr>
        <w:t xml:space="preserve"> </w:t>
      </w:r>
      <w:r>
        <w:t>propelled by the growing importance of green chemistry in organic synthesis. In view of the</w:t>
      </w:r>
      <w:r>
        <w:rPr>
          <w:spacing w:val="1"/>
        </w:rPr>
        <w:t xml:space="preserve"> </w:t>
      </w:r>
      <w:r>
        <w:t>increasing environmental and economical concerns in recent years, it is now essential for</w:t>
      </w:r>
      <w:r>
        <w:rPr>
          <w:spacing w:val="1"/>
        </w:rPr>
        <w:t xml:space="preserve"> </w:t>
      </w:r>
      <w:r>
        <w:t>chemists to find as many environmentally benign catalytic reactions as possible. Generally,</w:t>
      </w:r>
      <w:r>
        <w:rPr>
          <w:spacing w:val="1"/>
        </w:rPr>
        <w:t xml:space="preserve"> </w:t>
      </w:r>
      <w:r>
        <w:t>the reactants are immiscible in nature. If one applies a protic solvent in a severe condition for</w:t>
      </w:r>
      <w:r>
        <w:rPr>
          <w:spacing w:val="-57"/>
        </w:rPr>
        <w:t xml:space="preserve"> </w:t>
      </w:r>
      <w:r>
        <w:t>a reaction, the conversion can be enhanced but generally this is accompanied by some</w:t>
      </w:r>
      <w:r>
        <w:rPr>
          <w:spacing w:val="1"/>
        </w:rPr>
        <w:t xml:space="preserve"> </w:t>
      </w:r>
      <w:r>
        <w:t>unfavorable side-reactions As a consequence these techniques are industrially unattractive,</w:t>
      </w:r>
      <w:r>
        <w:rPr>
          <w:spacing w:val="1"/>
        </w:rPr>
        <w:t xml:space="preserve"> </w:t>
      </w:r>
      <w:r>
        <w:t>constrained</w:t>
      </w:r>
      <w:r>
        <w:rPr>
          <w:spacing w:val="-1"/>
        </w:rPr>
        <w:t xml:space="preserve"> </w:t>
      </w:r>
      <w:r>
        <w:t>and polluting.</w:t>
      </w:r>
    </w:p>
    <w:p w14:paraId="3153CA98" w14:textId="77777777" w:rsidR="00BD5AE0" w:rsidRDefault="00BD5AE0">
      <w:pPr>
        <w:pStyle w:val="BodyText"/>
        <w:spacing w:before="10"/>
        <w:rPr>
          <w:i w:val="0"/>
          <w:sz w:val="23"/>
        </w:rPr>
      </w:pPr>
    </w:p>
    <w:p w14:paraId="768FF4E5" w14:textId="77777777" w:rsidR="00BD5AE0" w:rsidRDefault="00000000">
      <w:pPr>
        <w:ind w:left="1160" w:right="1175"/>
        <w:jc w:val="both"/>
        <w:rPr>
          <w:sz w:val="24"/>
        </w:rPr>
      </w:pPr>
      <w:r>
        <w:rPr>
          <w:sz w:val="24"/>
        </w:rPr>
        <w:t>A plausible technique now widely known as ‘‘phase transfer catalysis’’ (PTC) was developed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overcoming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encounter</w:t>
      </w:r>
      <w:r>
        <w:rPr>
          <w:spacing w:val="-6"/>
          <w:sz w:val="24"/>
        </w:rPr>
        <w:t xml:space="preserve"> </w:t>
      </w:r>
      <w:r>
        <w:rPr>
          <w:sz w:val="24"/>
        </w:rPr>
        <w:t>conundrum</w:t>
      </w:r>
      <w:r>
        <w:rPr>
          <w:spacing w:val="-5"/>
          <w:sz w:val="24"/>
        </w:rPr>
        <w:t xml:space="preserve"> </w:t>
      </w:r>
      <w:r>
        <w:rPr>
          <w:sz w:val="24"/>
        </w:rPr>
        <w:t>due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mutual</w:t>
      </w:r>
      <w:r>
        <w:rPr>
          <w:spacing w:val="-5"/>
          <w:sz w:val="24"/>
        </w:rPr>
        <w:t xml:space="preserve"> </w:t>
      </w:r>
      <w:r>
        <w:rPr>
          <w:sz w:val="24"/>
        </w:rPr>
        <w:t>insolubility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aqueous</w:t>
      </w:r>
      <w:r>
        <w:rPr>
          <w:spacing w:val="-5"/>
          <w:sz w:val="24"/>
        </w:rPr>
        <w:t xml:space="preserve"> </w:t>
      </w:r>
      <w:r>
        <w:rPr>
          <w:sz w:val="24"/>
        </w:rPr>
        <w:t>phase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organic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phase.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5"/>
          <w:sz w:val="24"/>
        </w:rPr>
        <w:t xml:space="preserve"> </w:t>
      </w:r>
      <w:r>
        <w:rPr>
          <w:sz w:val="24"/>
        </w:rPr>
        <w:t>key</w:t>
      </w:r>
      <w:r>
        <w:rPr>
          <w:spacing w:val="-12"/>
          <w:sz w:val="24"/>
        </w:rPr>
        <w:t xml:space="preserve"> </w:t>
      </w:r>
      <w:r>
        <w:rPr>
          <w:sz w:val="24"/>
        </w:rPr>
        <w:t>green</w:t>
      </w:r>
      <w:r>
        <w:rPr>
          <w:spacing w:val="-12"/>
          <w:sz w:val="24"/>
        </w:rPr>
        <w:t xml:space="preserve"> </w:t>
      </w:r>
      <w:r>
        <w:rPr>
          <w:sz w:val="24"/>
        </w:rPr>
        <w:t>approach,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chemical</w:t>
      </w:r>
      <w:r>
        <w:rPr>
          <w:spacing w:val="-14"/>
          <w:sz w:val="24"/>
        </w:rPr>
        <w:t xml:space="preserve"> </w:t>
      </w:r>
      <w:r>
        <w:rPr>
          <w:sz w:val="24"/>
        </w:rPr>
        <w:t>reactants</w:t>
      </w:r>
      <w:r>
        <w:rPr>
          <w:spacing w:val="-15"/>
          <w:sz w:val="24"/>
        </w:rPr>
        <w:t xml:space="preserve"> </w:t>
      </w:r>
      <w:r>
        <w:rPr>
          <w:sz w:val="24"/>
        </w:rPr>
        <w:t>residing</w:t>
      </w:r>
      <w:r>
        <w:rPr>
          <w:spacing w:val="-15"/>
          <w:sz w:val="24"/>
        </w:rPr>
        <w:t xml:space="preserve"> </w:t>
      </w:r>
      <w:r>
        <w:rPr>
          <w:sz w:val="24"/>
        </w:rPr>
        <w:t>in</w:t>
      </w:r>
      <w:r>
        <w:rPr>
          <w:spacing w:val="-14"/>
          <w:sz w:val="24"/>
        </w:rPr>
        <w:t xml:space="preserve"> </w:t>
      </w:r>
      <w:r>
        <w:rPr>
          <w:sz w:val="24"/>
        </w:rPr>
        <w:t>immiscible</w:t>
      </w:r>
      <w:r>
        <w:rPr>
          <w:spacing w:val="-16"/>
          <w:sz w:val="24"/>
        </w:rPr>
        <w:t xml:space="preserve"> </w:t>
      </w:r>
      <w:r>
        <w:rPr>
          <w:sz w:val="24"/>
        </w:rPr>
        <w:t>phases,</w:t>
      </w:r>
      <w:r>
        <w:rPr>
          <w:spacing w:val="-57"/>
          <w:sz w:val="24"/>
        </w:rPr>
        <w:t xml:space="preserve"> </w:t>
      </w:r>
      <w:r>
        <w:rPr>
          <w:sz w:val="24"/>
        </w:rPr>
        <w:t>phase</w:t>
      </w:r>
      <w:r>
        <w:rPr>
          <w:spacing w:val="-7"/>
          <w:sz w:val="24"/>
        </w:rPr>
        <w:t xml:space="preserve"> </w:t>
      </w:r>
      <w:r>
        <w:rPr>
          <w:sz w:val="24"/>
        </w:rPr>
        <w:t>transfer</w:t>
      </w:r>
      <w:r>
        <w:rPr>
          <w:spacing w:val="-6"/>
          <w:sz w:val="24"/>
        </w:rPr>
        <w:t xml:space="preserve"> </w:t>
      </w:r>
      <w:r>
        <w:rPr>
          <w:sz w:val="24"/>
        </w:rPr>
        <w:t>catalysts,</w:t>
      </w:r>
      <w:r>
        <w:rPr>
          <w:spacing w:val="-6"/>
          <w:sz w:val="24"/>
        </w:rPr>
        <w:t xml:space="preserve"> </w:t>
      </w:r>
      <w:r>
        <w:rPr>
          <w:sz w:val="24"/>
        </w:rPr>
        <w:t>have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ability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carry</w:t>
      </w:r>
      <w:r>
        <w:rPr>
          <w:spacing w:val="-6"/>
          <w:sz w:val="24"/>
        </w:rPr>
        <w:t xml:space="preserve"> </w:t>
      </w:r>
      <w:r>
        <w:rPr>
          <w:sz w:val="24"/>
        </w:rPr>
        <w:t>one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reactants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highly</w:t>
      </w:r>
      <w:r>
        <w:rPr>
          <w:spacing w:val="-3"/>
          <w:sz w:val="24"/>
        </w:rPr>
        <w:t xml:space="preserve"> </w:t>
      </w:r>
      <w:r>
        <w:rPr>
          <w:sz w:val="24"/>
        </w:rPr>
        <w:t>active</w:t>
      </w:r>
      <w:r>
        <w:rPr>
          <w:spacing w:val="-7"/>
          <w:sz w:val="24"/>
        </w:rPr>
        <w:t xml:space="preserve"> </w:t>
      </w:r>
      <w:r>
        <w:rPr>
          <w:sz w:val="24"/>
        </w:rPr>
        <w:t>species,</w:t>
      </w:r>
      <w:r>
        <w:rPr>
          <w:spacing w:val="-57"/>
          <w:sz w:val="24"/>
        </w:rPr>
        <w:t xml:space="preserve"> </w:t>
      </w:r>
      <w:r>
        <w:rPr>
          <w:sz w:val="24"/>
        </w:rPr>
        <w:t>by penetrating the interface, into the other phase where the reaction takes place. The primary</w:t>
      </w:r>
      <w:r>
        <w:rPr>
          <w:spacing w:val="1"/>
          <w:sz w:val="24"/>
        </w:rPr>
        <w:t xml:space="preserve"> </w:t>
      </w:r>
      <w:r>
        <w:rPr>
          <w:sz w:val="24"/>
        </w:rPr>
        <w:t>advantages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phase</w:t>
      </w:r>
      <w:r>
        <w:rPr>
          <w:spacing w:val="-5"/>
          <w:sz w:val="24"/>
        </w:rPr>
        <w:t xml:space="preserve"> </w:t>
      </w:r>
      <w:r>
        <w:rPr>
          <w:sz w:val="24"/>
        </w:rPr>
        <w:t>transfer</w:t>
      </w:r>
      <w:r>
        <w:rPr>
          <w:spacing w:val="-2"/>
          <w:sz w:val="24"/>
        </w:rPr>
        <w:t xml:space="preserve"> </w:t>
      </w:r>
      <w:r>
        <w:rPr>
          <w:sz w:val="24"/>
        </w:rPr>
        <w:t>catalysis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obtain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large</w:t>
      </w:r>
      <w:r>
        <w:rPr>
          <w:spacing w:val="-6"/>
          <w:sz w:val="24"/>
        </w:rPr>
        <w:t xml:space="preserve"> </w:t>
      </w:r>
      <w:r>
        <w:rPr>
          <w:sz w:val="24"/>
        </w:rPr>
        <w:t>conversion,</w:t>
      </w:r>
      <w:r>
        <w:rPr>
          <w:spacing w:val="-4"/>
          <w:sz w:val="24"/>
        </w:rPr>
        <w:t xml:space="preserve"> </w:t>
      </w:r>
      <w:r>
        <w:rPr>
          <w:sz w:val="24"/>
        </w:rPr>
        <w:t>high</w:t>
      </w:r>
      <w:r>
        <w:rPr>
          <w:spacing w:val="-1"/>
          <w:sz w:val="24"/>
        </w:rPr>
        <w:t xml:space="preserve"> </w:t>
      </w:r>
      <w:r>
        <w:rPr>
          <w:sz w:val="24"/>
        </w:rPr>
        <w:t>reaction</w:t>
      </w:r>
      <w:r>
        <w:rPr>
          <w:spacing w:val="-4"/>
          <w:sz w:val="24"/>
        </w:rPr>
        <w:t xml:space="preserve"> </w:t>
      </w:r>
      <w:r>
        <w:rPr>
          <w:sz w:val="24"/>
        </w:rPr>
        <w:t>rate</w:t>
      </w:r>
      <w:r>
        <w:rPr>
          <w:spacing w:val="-58"/>
          <w:sz w:val="24"/>
        </w:rPr>
        <w:t xml:space="preserve"> </w:t>
      </w:r>
      <w:r>
        <w:rPr>
          <w:sz w:val="24"/>
        </w:rPr>
        <w:t>and good selectivity at moderate reaction conditions. Nowadays, PTC becomes an important</w:t>
      </w:r>
      <w:r>
        <w:rPr>
          <w:spacing w:val="1"/>
          <w:sz w:val="24"/>
        </w:rPr>
        <w:t xml:space="preserve"> </w:t>
      </w:r>
      <w:r>
        <w:rPr>
          <w:sz w:val="24"/>
        </w:rPr>
        <w:t>choice in organic synthesis and is widely applied in the manufacturing processes of specialty</w:t>
      </w:r>
      <w:r>
        <w:rPr>
          <w:spacing w:val="1"/>
          <w:sz w:val="24"/>
        </w:rPr>
        <w:t xml:space="preserve"> </w:t>
      </w:r>
      <w:r>
        <w:rPr>
          <w:sz w:val="24"/>
        </w:rPr>
        <w:t>chemicals, such as pharmaceuticals, dyes, perfumes, additives for lubricants, pesticides, and</w:t>
      </w:r>
      <w:r>
        <w:rPr>
          <w:spacing w:val="1"/>
          <w:sz w:val="24"/>
        </w:rPr>
        <w:t xml:space="preserve"> </w:t>
      </w:r>
      <w:r>
        <w:rPr>
          <w:sz w:val="24"/>
        </w:rPr>
        <w:t>monomers for polymer synthesis. The PTC methodology is one of the most versatile and</w:t>
      </w:r>
      <w:r>
        <w:rPr>
          <w:spacing w:val="1"/>
          <w:sz w:val="24"/>
        </w:rPr>
        <w:t xml:space="preserve"> </w:t>
      </w:r>
      <w:r>
        <w:rPr>
          <w:sz w:val="24"/>
        </w:rPr>
        <w:t>commonly utilized reactions for the construction of carbon–carbon bonds As the use grew,</w:t>
      </w:r>
      <w:r>
        <w:rPr>
          <w:spacing w:val="1"/>
          <w:sz w:val="24"/>
        </w:rPr>
        <w:t xml:space="preserve"> </w:t>
      </w:r>
      <w:r>
        <w:rPr>
          <w:sz w:val="24"/>
        </w:rPr>
        <w:t>much effort was placed on the development of phase transfer catalysts with higher catalytic</w:t>
      </w:r>
      <w:r>
        <w:rPr>
          <w:spacing w:val="1"/>
          <w:sz w:val="24"/>
        </w:rPr>
        <w:t xml:space="preserve"> </w:t>
      </w:r>
      <w:r>
        <w:rPr>
          <w:sz w:val="24"/>
        </w:rPr>
        <w:t>efficiency. To this end, ‘‘multi-site’’ phase transfer catalysts (MPTC) have been developed.</w:t>
      </w:r>
      <w:r>
        <w:rPr>
          <w:spacing w:val="1"/>
          <w:sz w:val="24"/>
        </w:rPr>
        <w:t xml:space="preserve"> </w:t>
      </w:r>
      <w:r>
        <w:rPr>
          <w:sz w:val="24"/>
        </w:rPr>
        <w:t>Currently,</w:t>
      </w:r>
      <w:r>
        <w:rPr>
          <w:spacing w:val="1"/>
          <w:sz w:val="24"/>
        </w:rPr>
        <w:t xml:space="preserve"> </w:t>
      </w:r>
      <w:r>
        <w:rPr>
          <w:sz w:val="24"/>
        </w:rPr>
        <w:t>ingenious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analytical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experimental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environmentally benign techniques viz., ultrasound and microwave irradiation have become</w:t>
      </w:r>
      <w:r>
        <w:rPr>
          <w:spacing w:val="1"/>
          <w:sz w:val="24"/>
        </w:rPr>
        <w:t xml:space="preserve"> </w:t>
      </w:r>
      <w:r>
        <w:rPr>
          <w:sz w:val="24"/>
        </w:rPr>
        <w:t>immensely</w:t>
      </w:r>
      <w:r>
        <w:rPr>
          <w:spacing w:val="1"/>
          <w:sz w:val="24"/>
        </w:rPr>
        <w:t xml:space="preserve"> </w:t>
      </w:r>
      <w:r>
        <w:rPr>
          <w:sz w:val="24"/>
        </w:rPr>
        <w:t>popular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promoting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1"/>
          <w:sz w:val="24"/>
        </w:rPr>
        <w:t xml:space="preserve"> </w:t>
      </w:r>
      <w:r>
        <w:rPr>
          <w:sz w:val="24"/>
        </w:rPr>
        <w:t>organic</w:t>
      </w:r>
      <w:r>
        <w:rPr>
          <w:spacing w:val="1"/>
          <w:sz w:val="24"/>
        </w:rPr>
        <w:t xml:space="preserve"> </w:t>
      </w:r>
      <w:r>
        <w:rPr>
          <w:sz w:val="24"/>
        </w:rPr>
        <w:t>reactions.</w:t>
      </w:r>
      <w:r>
        <w:rPr>
          <w:spacing w:val="1"/>
          <w:sz w:val="24"/>
        </w:rPr>
        <w:t xml:space="preserve"> </w:t>
      </w:r>
      <w:r>
        <w:rPr>
          <w:sz w:val="24"/>
        </w:rPr>
        <w:t>Ultrasound</w:t>
      </w:r>
      <w:r>
        <w:rPr>
          <w:spacing w:val="1"/>
          <w:sz w:val="24"/>
        </w:rPr>
        <w:t xml:space="preserve"> </w:t>
      </w:r>
      <w:r>
        <w:rPr>
          <w:sz w:val="24"/>
        </w:rPr>
        <w:t>irradiation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transmission of a sound wave through a medium and is regarded as a form of energy for the</w:t>
      </w:r>
      <w:r>
        <w:rPr>
          <w:spacing w:val="1"/>
          <w:sz w:val="24"/>
        </w:rPr>
        <w:t xml:space="preserve"> </w:t>
      </w:r>
      <w:r>
        <w:rPr>
          <w:sz w:val="24"/>
        </w:rPr>
        <w:t>excitation of reactants consequently enhancing the rate of diffusion. Application of ultrasonic</w:t>
      </w:r>
      <w:r>
        <w:rPr>
          <w:spacing w:val="1"/>
          <w:sz w:val="24"/>
        </w:rPr>
        <w:t xml:space="preserve"> </w:t>
      </w:r>
      <w:r>
        <w:rPr>
          <w:sz w:val="24"/>
        </w:rPr>
        <w:t>waves in organic synthesis (homogeneous and heterogeneous reactions) has been boosted in</w:t>
      </w:r>
      <w:r>
        <w:rPr>
          <w:spacing w:val="1"/>
          <w:sz w:val="24"/>
        </w:rPr>
        <w:t xml:space="preserve"> </w:t>
      </w:r>
      <w:r>
        <w:rPr>
          <w:sz w:val="24"/>
        </w:rPr>
        <w:t>recent years. Sonification of multiphase systems accelerates the reaction by ensuring a better</w:t>
      </w:r>
      <w:r>
        <w:rPr>
          <w:spacing w:val="1"/>
          <w:sz w:val="24"/>
        </w:rPr>
        <w:t xml:space="preserve"> </w:t>
      </w:r>
      <w:r>
        <w:rPr>
          <w:sz w:val="24"/>
        </w:rPr>
        <w:t>contact</w:t>
      </w:r>
      <w:r>
        <w:rPr>
          <w:spacing w:val="-1"/>
          <w:sz w:val="24"/>
        </w:rPr>
        <w:t xml:space="preserve"> </w:t>
      </w:r>
      <w:r>
        <w:rPr>
          <w:sz w:val="24"/>
        </w:rPr>
        <w:t>between the different phases.</w:t>
      </w:r>
    </w:p>
    <w:p w14:paraId="0BB2E091" w14:textId="77777777" w:rsidR="00BD5AE0" w:rsidRDefault="00BD5AE0">
      <w:pPr>
        <w:pStyle w:val="BodyText"/>
        <w:spacing w:before="1"/>
        <w:rPr>
          <w:i w:val="0"/>
        </w:rPr>
      </w:pPr>
    </w:p>
    <w:p w14:paraId="685DD963" w14:textId="77777777" w:rsidR="00BD5AE0" w:rsidRDefault="00000000">
      <w:pPr>
        <w:pStyle w:val="Heading5"/>
        <w:ind w:right="0" w:firstLine="0"/>
      </w:pPr>
      <w:r>
        <w:rPr>
          <w:b/>
        </w:rPr>
        <w:t>Key</w:t>
      </w:r>
      <w:r>
        <w:rPr>
          <w:b/>
          <w:spacing w:val="-2"/>
        </w:rPr>
        <w:t xml:space="preserve"> </w:t>
      </w:r>
      <w:r>
        <w:rPr>
          <w:b/>
        </w:rPr>
        <w:t>Words</w:t>
      </w:r>
      <w:r>
        <w:t>:</w:t>
      </w:r>
      <w:r>
        <w:rPr>
          <w:spacing w:val="-1"/>
        </w:rPr>
        <w:t xml:space="preserve"> </w:t>
      </w:r>
      <w:r>
        <w:t>Immiscible</w:t>
      </w:r>
      <w:r>
        <w:rPr>
          <w:spacing w:val="-1"/>
        </w:rPr>
        <w:t xml:space="preserve"> </w:t>
      </w:r>
      <w:r>
        <w:t>Phases,</w:t>
      </w:r>
      <w:r>
        <w:rPr>
          <w:spacing w:val="-1"/>
        </w:rPr>
        <w:t xml:space="preserve"> </w:t>
      </w:r>
      <w:r>
        <w:t>Organic</w:t>
      </w:r>
      <w:r>
        <w:rPr>
          <w:spacing w:val="-2"/>
        </w:rPr>
        <w:t xml:space="preserve"> </w:t>
      </w:r>
      <w:r>
        <w:t>Phase,</w:t>
      </w:r>
      <w:r>
        <w:rPr>
          <w:spacing w:val="1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Phase,</w:t>
      </w:r>
      <w:r>
        <w:rPr>
          <w:spacing w:val="-1"/>
        </w:rPr>
        <w:t xml:space="preserve"> </w:t>
      </w:r>
      <w:r>
        <w:t>Sonification,</w:t>
      </w:r>
      <w:r>
        <w:rPr>
          <w:spacing w:val="-2"/>
        </w:rPr>
        <w:t xml:space="preserve"> </w:t>
      </w:r>
      <w:r>
        <w:t>Mass</w:t>
      </w:r>
      <w:r>
        <w:rPr>
          <w:spacing w:val="-1"/>
        </w:rPr>
        <w:t xml:space="preserve"> </w:t>
      </w:r>
      <w:r>
        <w:t>Transfer</w:t>
      </w:r>
    </w:p>
    <w:p w14:paraId="7369AC70" w14:textId="77777777" w:rsidR="00BD5AE0" w:rsidRDefault="00BD5AE0">
      <w:pPr>
        <w:sectPr w:rsidR="00BD5AE0">
          <w:headerReference w:type="default" r:id="rId69"/>
          <w:footerReference w:type="default" r:id="rId70"/>
          <w:pgSz w:w="11910" w:h="16840"/>
          <w:pgMar w:top="1420" w:right="260" w:bottom="1200" w:left="280" w:header="0" w:footer="1000" w:gutter="0"/>
          <w:cols w:space="720"/>
        </w:sectPr>
      </w:pPr>
    </w:p>
    <w:p w14:paraId="38094018" w14:textId="77777777" w:rsidR="00BD5AE0" w:rsidRDefault="00000000">
      <w:pPr>
        <w:spacing w:before="79"/>
        <w:ind w:left="1183" w:right="1203"/>
        <w:jc w:val="center"/>
        <w:rPr>
          <w:rFonts w:ascii="Arial Black"/>
          <w:sz w:val="38"/>
        </w:rPr>
      </w:pPr>
      <w:r>
        <w:rPr>
          <w:rFonts w:ascii="Arial Black"/>
          <w:w w:val="95"/>
          <w:sz w:val="38"/>
        </w:rPr>
        <w:lastRenderedPageBreak/>
        <w:t>LIST</w:t>
      </w:r>
      <w:r>
        <w:rPr>
          <w:rFonts w:ascii="Arial Black"/>
          <w:spacing w:val="-9"/>
          <w:w w:val="95"/>
          <w:sz w:val="38"/>
        </w:rPr>
        <w:t xml:space="preserve"> </w:t>
      </w:r>
      <w:r>
        <w:rPr>
          <w:rFonts w:ascii="Arial Black"/>
          <w:w w:val="95"/>
          <w:sz w:val="38"/>
        </w:rPr>
        <w:t>OF</w:t>
      </w:r>
      <w:r>
        <w:rPr>
          <w:rFonts w:ascii="Arial Black"/>
          <w:spacing w:val="-7"/>
          <w:w w:val="95"/>
          <w:sz w:val="38"/>
        </w:rPr>
        <w:t xml:space="preserve"> </w:t>
      </w:r>
      <w:r>
        <w:rPr>
          <w:rFonts w:ascii="Arial Black"/>
          <w:w w:val="95"/>
          <w:sz w:val="38"/>
        </w:rPr>
        <w:t>PAPERS</w:t>
      </w:r>
      <w:r>
        <w:rPr>
          <w:rFonts w:ascii="Arial Black"/>
          <w:spacing w:val="-9"/>
          <w:w w:val="95"/>
          <w:sz w:val="38"/>
        </w:rPr>
        <w:t xml:space="preserve"> </w:t>
      </w:r>
      <w:r>
        <w:rPr>
          <w:rFonts w:ascii="Arial Black"/>
          <w:w w:val="95"/>
          <w:sz w:val="38"/>
        </w:rPr>
        <w:t>PRESENTED</w:t>
      </w:r>
    </w:p>
    <w:p w14:paraId="55ECB8DA" w14:textId="77777777" w:rsidR="00BD5AE0" w:rsidRDefault="00BD5AE0">
      <w:pPr>
        <w:pStyle w:val="BodyText"/>
        <w:rPr>
          <w:rFonts w:ascii="Arial Black"/>
          <w:i w:val="0"/>
          <w:sz w:val="20"/>
        </w:rPr>
      </w:pPr>
    </w:p>
    <w:p w14:paraId="757C5EC1" w14:textId="77777777" w:rsidR="00BD5AE0" w:rsidRDefault="00BD5AE0">
      <w:pPr>
        <w:pStyle w:val="BodyText"/>
        <w:spacing w:before="1"/>
        <w:rPr>
          <w:rFonts w:ascii="Arial Black"/>
          <w:i w:val="0"/>
          <w:sz w:val="22"/>
        </w:r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7F6B0562" w14:textId="77777777">
        <w:trPr>
          <w:trHeight w:val="690"/>
        </w:trPr>
        <w:tc>
          <w:tcPr>
            <w:tcW w:w="1076" w:type="dxa"/>
          </w:tcPr>
          <w:p w14:paraId="3F4C10F8" w14:textId="77777777" w:rsidR="00BD5AE0" w:rsidRDefault="00000000">
            <w:pPr>
              <w:pStyle w:val="TableParagraph"/>
              <w:ind w:left="96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Abstract</w:t>
            </w:r>
          </w:p>
          <w:p w14:paraId="6433C180" w14:textId="77777777" w:rsidR="00BD5AE0" w:rsidRDefault="00000000">
            <w:pPr>
              <w:pStyle w:val="TableParagraph"/>
              <w:spacing w:before="116"/>
              <w:ind w:left="94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No.</w:t>
            </w:r>
          </w:p>
        </w:tc>
        <w:tc>
          <w:tcPr>
            <w:tcW w:w="7562" w:type="dxa"/>
          </w:tcPr>
          <w:p w14:paraId="30932950" w14:textId="77777777" w:rsidR="00BD5AE0" w:rsidRDefault="00000000">
            <w:pPr>
              <w:pStyle w:val="TableParagraph"/>
              <w:ind w:left="3569" w:right="3564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Title</w:t>
            </w:r>
          </w:p>
        </w:tc>
        <w:tc>
          <w:tcPr>
            <w:tcW w:w="1352" w:type="dxa"/>
          </w:tcPr>
          <w:p w14:paraId="18A4A56D" w14:textId="77777777" w:rsidR="00BD5AE0" w:rsidRDefault="00000000">
            <w:pPr>
              <w:pStyle w:val="TableParagraph"/>
              <w:ind w:left="10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Page No.</w:t>
            </w:r>
          </w:p>
        </w:tc>
      </w:tr>
      <w:tr w:rsidR="00BD5AE0" w14:paraId="669333AB" w14:textId="77777777">
        <w:trPr>
          <w:trHeight w:val="870"/>
        </w:trPr>
        <w:tc>
          <w:tcPr>
            <w:tcW w:w="1076" w:type="dxa"/>
          </w:tcPr>
          <w:p w14:paraId="47BA890C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A01</w:t>
            </w:r>
          </w:p>
        </w:tc>
        <w:tc>
          <w:tcPr>
            <w:tcW w:w="7562" w:type="dxa"/>
          </w:tcPr>
          <w:p w14:paraId="5A28625B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Antimicrobial,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Antioxidant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Silco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Studies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Divalent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Complexes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 Novel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Aminopyrimidine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Schiff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Bases</w:t>
            </w:r>
          </w:p>
          <w:p w14:paraId="5A522475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D.T.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Sakhare</w:t>
            </w:r>
          </w:p>
        </w:tc>
        <w:tc>
          <w:tcPr>
            <w:tcW w:w="1352" w:type="dxa"/>
          </w:tcPr>
          <w:p w14:paraId="1C4D8FD2" w14:textId="77777777" w:rsidR="00BD5AE0" w:rsidRDefault="00000000">
            <w:pPr>
              <w:pStyle w:val="TableParagraph"/>
              <w:ind w:left="3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1</w:t>
            </w:r>
          </w:p>
        </w:tc>
      </w:tr>
      <w:tr w:rsidR="00BD5AE0" w14:paraId="72D52B4C" w14:textId="77777777">
        <w:trPr>
          <w:trHeight w:val="794"/>
        </w:trPr>
        <w:tc>
          <w:tcPr>
            <w:tcW w:w="1076" w:type="dxa"/>
          </w:tcPr>
          <w:p w14:paraId="383212CB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A02</w:t>
            </w:r>
          </w:p>
        </w:tc>
        <w:tc>
          <w:tcPr>
            <w:tcW w:w="7562" w:type="dxa"/>
          </w:tcPr>
          <w:p w14:paraId="7407D042" w14:textId="77777777" w:rsidR="00BD5AE0" w:rsidRDefault="00000000">
            <w:pPr>
              <w:pStyle w:val="TableParagraph"/>
              <w:spacing w:line="278" w:lineRule="auto"/>
              <w:ind w:right="65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 voiceless characters in the selected works of ruskin bond - a critical study and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</w:p>
          <w:p w14:paraId="6ACD5DFF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Padmasree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*,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Prasanna lakshmi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639C00BC" w14:textId="77777777" w:rsidR="00BD5AE0" w:rsidRDefault="00000000">
            <w:pPr>
              <w:pStyle w:val="TableParagraph"/>
              <w:ind w:left="3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2</w:t>
            </w:r>
          </w:p>
        </w:tc>
      </w:tr>
      <w:tr w:rsidR="00BD5AE0" w14:paraId="66DF034C" w14:textId="77777777">
        <w:trPr>
          <w:trHeight w:val="794"/>
        </w:trPr>
        <w:tc>
          <w:tcPr>
            <w:tcW w:w="1076" w:type="dxa"/>
          </w:tcPr>
          <w:p w14:paraId="76EAFE3D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A03</w:t>
            </w:r>
          </w:p>
        </w:tc>
        <w:tc>
          <w:tcPr>
            <w:tcW w:w="7562" w:type="dxa"/>
          </w:tcPr>
          <w:p w14:paraId="30285F46" w14:textId="77777777" w:rsidR="00BD5AE0" w:rsidRDefault="00000000">
            <w:pPr>
              <w:pStyle w:val="TableParagraph"/>
              <w:spacing w:line="276" w:lineRule="auto"/>
              <w:ind w:right="30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statistical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measure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relation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between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graph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its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corresponding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litact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graph</w:t>
            </w:r>
          </w:p>
          <w:p w14:paraId="17DBD6AD" w14:textId="77777777" w:rsidR="00BD5AE0" w:rsidRDefault="00000000">
            <w:pPr>
              <w:pStyle w:val="TableParagraph"/>
              <w:spacing w:line="230" w:lineRule="exact"/>
              <w:rPr>
                <w:b/>
                <w:i/>
                <w:sz w:val="20"/>
              </w:rPr>
            </w:pPr>
            <w:r>
              <w:rPr>
                <w:b/>
                <w:i/>
                <w:w w:val="95"/>
                <w:sz w:val="20"/>
              </w:rPr>
              <w:t>Vanimanda</w:t>
            </w:r>
            <w:r>
              <w:rPr>
                <w:b/>
                <w:i/>
                <w:w w:val="95"/>
                <w:sz w:val="20"/>
                <w:vertAlign w:val="superscript"/>
              </w:rPr>
              <w:t>1</w:t>
            </w:r>
            <w:r>
              <w:rPr>
                <w:b/>
                <w:i/>
                <w:spacing w:val="5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,Renuka</w:t>
            </w:r>
            <w:r>
              <w:rPr>
                <w:b/>
                <w:i/>
                <w:spacing w:val="35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Lakshmi</w:t>
            </w:r>
            <w:r>
              <w:rPr>
                <w:b/>
                <w:i/>
                <w:spacing w:val="32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Avvari</w:t>
            </w:r>
            <w:r>
              <w:rPr>
                <w:b/>
                <w:i/>
                <w:spacing w:val="9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  <w:vertAlign w:val="superscript"/>
              </w:rPr>
              <w:t>2*</w:t>
            </w:r>
          </w:p>
        </w:tc>
        <w:tc>
          <w:tcPr>
            <w:tcW w:w="1352" w:type="dxa"/>
          </w:tcPr>
          <w:p w14:paraId="67C760F2" w14:textId="77777777" w:rsidR="00BD5AE0" w:rsidRDefault="00000000">
            <w:pPr>
              <w:pStyle w:val="TableParagraph"/>
              <w:ind w:left="3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2</w:t>
            </w:r>
          </w:p>
        </w:tc>
      </w:tr>
      <w:tr w:rsidR="00BD5AE0" w14:paraId="6F986191" w14:textId="77777777">
        <w:trPr>
          <w:trHeight w:val="688"/>
        </w:trPr>
        <w:tc>
          <w:tcPr>
            <w:tcW w:w="1076" w:type="dxa"/>
          </w:tcPr>
          <w:p w14:paraId="148E5D38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A04</w:t>
            </w:r>
          </w:p>
        </w:tc>
        <w:tc>
          <w:tcPr>
            <w:tcW w:w="7562" w:type="dxa"/>
          </w:tcPr>
          <w:p w14:paraId="349AE252" w14:textId="77777777" w:rsidR="00BD5AE0" w:rsidRDefault="00000000">
            <w:pPr>
              <w:pStyle w:val="TableParagraph"/>
              <w:spacing w:line="276" w:lineRule="auto"/>
              <w:ind w:right="658"/>
              <w:rPr>
                <w:b/>
                <w:i/>
                <w:sz w:val="20"/>
              </w:rPr>
            </w:pPr>
            <w:r>
              <w:rPr>
                <w:b/>
                <w:i/>
                <w:spacing w:val="-6"/>
                <w:sz w:val="20"/>
              </w:rPr>
              <w:t>An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10"/>
                <w:sz w:val="20"/>
              </w:rPr>
              <w:t>assessment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5"/>
                <w:sz w:val="20"/>
              </w:rPr>
              <w:t>of</w:t>
            </w:r>
            <w:r>
              <w:rPr>
                <w:b/>
                <w:i/>
                <w:spacing w:val="-21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potential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10"/>
                <w:sz w:val="20"/>
              </w:rPr>
              <w:t>surface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8"/>
                <w:sz w:val="20"/>
              </w:rPr>
              <w:t>water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8"/>
                <w:sz w:val="20"/>
              </w:rPr>
              <w:t>zones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using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10"/>
                <w:sz w:val="20"/>
              </w:rPr>
              <w:t>geospatial</w:t>
            </w:r>
            <w:r>
              <w:rPr>
                <w:b/>
                <w:i/>
                <w:spacing w:val="-22"/>
                <w:sz w:val="20"/>
              </w:rPr>
              <w:t xml:space="preserve"> </w:t>
            </w:r>
            <w:r>
              <w:rPr>
                <w:b/>
                <w:i/>
                <w:spacing w:val="-7"/>
                <w:sz w:val="20"/>
              </w:rPr>
              <w:t>and</w:t>
            </w:r>
            <w:r>
              <w:rPr>
                <w:b/>
                <w:i/>
                <w:spacing w:val="-17"/>
                <w:sz w:val="20"/>
              </w:rPr>
              <w:t xml:space="preserve"> </w:t>
            </w:r>
            <w:r>
              <w:rPr>
                <w:b/>
                <w:i/>
                <w:spacing w:val="-8"/>
                <w:sz w:val="20"/>
              </w:rPr>
              <w:t>mcdm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techniques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Abhijeet</w:t>
            </w:r>
            <w:r>
              <w:rPr>
                <w:b/>
                <w:i/>
                <w:spacing w:val="-2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Das</w:t>
            </w:r>
            <w:r>
              <w:rPr>
                <w:b/>
                <w:i/>
                <w:sz w:val="20"/>
                <w:vertAlign w:val="superscript"/>
              </w:rPr>
              <w:t>1,</w:t>
            </w:r>
            <w:r>
              <w:rPr>
                <w:b/>
                <w:i/>
                <w:spacing w:val="-35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*</w:t>
            </w:r>
          </w:p>
        </w:tc>
        <w:tc>
          <w:tcPr>
            <w:tcW w:w="1352" w:type="dxa"/>
          </w:tcPr>
          <w:p w14:paraId="34E92760" w14:textId="77777777" w:rsidR="00BD5AE0" w:rsidRDefault="00000000">
            <w:pPr>
              <w:pStyle w:val="TableParagraph"/>
              <w:ind w:left="13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3</w:t>
            </w:r>
          </w:p>
        </w:tc>
      </w:tr>
      <w:tr w:rsidR="00BD5AE0" w14:paraId="5E3EEF18" w14:textId="77777777">
        <w:trPr>
          <w:trHeight w:val="794"/>
        </w:trPr>
        <w:tc>
          <w:tcPr>
            <w:tcW w:w="1076" w:type="dxa"/>
          </w:tcPr>
          <w:p w14:paraId="43E3F3C2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A05</w:t>
            </w:r>
          </w:p>
        </w:tc>
        <w:tc>
          <w:tcPr>
            <w:tcW w:w="7562" w:type="dxa"/>
          </w:tcPr>
          <w:p w14:paraId="1B0B2B87" w14:textId="77777777" w:rsidR="00BD5AE0" w:rsidRDefault="00000000">
            <w:pPr>
              <w:pStyle w:val="TableParagraph"/>
              <w:spacing w:before="2"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consequence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sharp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decrease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amudarya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water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residentsof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republic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karakalpakstan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 its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hydrological, chemical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indicators</w:t>
            </w:r>
          </w:p>
          <w:p w14:paraId="1691898D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Orazbaev,a j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Kurbaniyazov,</w:t>
            </w:r>
          </w:p>
        </w:tc>
        <w:tc>
          <w:tcPr>
            <w:tcW w:w="1352" w:type="dxa"/>
          </w:tcPr>
          <w:p w14:paraId="68569FD7" w14:textId="77777777" w:rsidR="00BD5AE0" w:rsidRDefault="00000000">
            <w:pPr>
              <w:pStyle w:val="TableParagraph"/>
              <w:spacing w:before="2"/>
              <w:ind w:left="3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4</w:t>
            </w:r>
          </w:p>
        </w:tc>
      </w:tr>
      <w:tr w:rsidR="00BD5AE0" w14:paraId="23CE0765" w14:textId="77777777">
        <w:trPr>
          <w:trHeight w:val="793"/>
        </w:trPr>
        <w:tc>
          <w:tcPr>
            <w:tcW w:w="1076" w:type="dxa"/>
          </w:tcPr>
          <w:p w14:paraId="2F674C74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A06</w:t>
            </w:r>
          </w:p>
        </w:tc>
        <w:tc>
          <w:tcPr>
            <w:tcW w:w="7562" w:type="dxa"/>
          </w:tcPr>
          <w:p w14:paraId="28ECC4BA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Evaluation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various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insertion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techniques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marginal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adaptation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class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ii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composite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restorations-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invitro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clsm study</w:t>
            </w:r>
          </w:p>
          <w:p w14:paraId="1E43CB18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Sowmya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Kallepalli</w:t>
            </w:r>
          </w:p>
        </w:tc>
        <w:tc>
          <w:tcPr>
            <w:tcW w:w="1352" w:type="dxa"/>
          </w:tcPr>
          <w:p w14:paraId="29D3220D" w14:textId="77777777" w:rsidR="00BD5AE0" w:rsidRDefault="00000000">
            <w:pPr>
              <w:pStyle w:val="TableParagraph"/>
              <w:ind w:left="3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4</w:t>
            </w:r>
          </w:p>
        </w:tc>
      </w:tr>
      <w:tr w:rsidR="00BD5AE0" w14:paraId="073AAF3E" w14:textId="77777777">
        <w:trPr>
          <w:trHeight w:val="527"/>
        </w:trPr>
        <w:tc>
          <w:tcPr>
            <w:tcW w:w="1076" w:type="dxa"/>
          </w:tcPr>
          <w:p w14:paraId="31FE69C9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A07</w:t>
            </w:r>
          </w:p>
        </w:tc>
        <w:tc>
          <w:tcPr>
            <w:tcW w:w="7562" w:type="dxa"/>
          </w:tcPr>
          <w:p w14:paraId="082D116D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Some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domination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parameters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collaboration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graph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lilavatiprize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winners</w:t>
            </w:r>
            <w:r>
              <w:rPr>
                <w:b/>
                <w:i/>
                <w:spacing w:val="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Renuka</w:t>
            </w:r>
          </w:p>
          <w:p w14:paraId="44022810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Lakshmi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Avvari</w:t>
            </w:r>
            <w:r>
              <w:rPr>
                <w:b/>
                <w:i/>
                <w:sz w:val="20"/>
                <w:vertAlign w:val="superscript"/>
              </w:rPr>
              <w:t>*</w:t>
            </w:r>
            <w:r>
              <w:rPr>
                <w:b/>
                <w:i/>
                <w:sz w:val="20"/>
              </w:rPr>
              <w:t>, Vani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Manda</w:t>
            </w:r>
          </w:p>
        </w:tc>
        <w:tc>
          <w:tcPr>
            <w:tcW w:w="1352" w:type="dxa"/>
          </w:tcPr>
          <w:p w14:paraId="21C7C0C3" w14:textId="77777777" w:rsidR="00BD5AE0" w:rsidRDefault="00000000">
            <w:pPr>
              <w:pStyle w:val="TableParagraph"/>
              <w:ind w:left="3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5</w:t>
            </w:r>
          </w:p>
        </w:tc>
      </w:tr>
      <w:tr w:rsidR="00BD5AE0" w14:paraId="5CDB2958" w14:textId="77777777">
        <w:trPr>
          <w:trHeight w:val="691"/>
        </w:trPr>
        <w:tc>
          <w:tcPr>
            <w:tcW w:w="1076" w:type="dxa"/>
          </w:tcPr>
          <w:p w14:paraId="71618C0D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A08</w:t>
            </w:r>
          </w:p>
        </w:tc>
        <w:tc>
          <w:tcPr>
            <w:tcW w:w="7562" w:type="dxa"/>
          </w:tcPr>
          <w:p w14:paraId="4646C735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Clustering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network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graph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introduced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graph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burning algorithm</w:t>
            </w:r>
          </w:p>
          <w:p w14:paraId="24551918" w14:textId="77777777" w:rsidR="00BD5AE0" w:rsidRDefault="00000000">
            <w:pPr>
              <w:pStyle w:val="TableParagraph"/>
              <w:spacing w:before="3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Sumathi,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Kalpanarani, G.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Hannah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Grace,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Kalyani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Desikan</w:t>
            </w:r>
          </w:p>
        </w:tc>
        <w:tc>
          <w:tcPr>
            <w:tcW w:w="1352" w:type="dxa"/>
          </w:tcPr>
          <w:p w14:paraId="6FB06337" w14:textId="77777777" w:rsidR="00BD5AE0" w:rsidRDefault="00000000">
            <w:pPr>
              <w:pStyle w:val="TableParagraph"/>
              <w:spacing w:before="2"/>
              <w:ind w:left="3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6</w:t>
            </w:r>
          </w:p>
        </w:tc>
      </w:tr>
      <w:tr w:rsidR="00BD5AE0" w14:paraId="3BD041AB" w14:textId="77777777">
        <w:trPr>
          <w:trHeight w:val="1321"/>
        </w:trPr>
        <w:tc>
          <w:tcPr>
            <w:tcW w:w="1076" w:type="dxa"/>
          </w:tcPr>
          <w:p w14:paraId="5ECDF241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A09</w:t>
            </w:r>
          </w:p>
        </w:tc>
        <w:tc>
          <w:tcPr>
            <w:tcW w:w="7562" w:type="dxa"/>
          </w:tcPr>
          <w:p w14:paraId="1DD386ED" w14:textId="77777777" w:rsidR="00BD5AE0" w:rsidRDefault="00000000">
            <w:pPr>
              <w:pStyle w:val="TableParagraph"/>
              <w:spacing w:line="276" w:lineRule="auto"/>
              <w:ind w:right="21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Transcending economic and social categories to cultural, psychological and linguistic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dimensions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marginalization: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concept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subalternity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selected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novels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amitav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ghosh</w:t>
            </w:r>
          </w:p>
          <w:p w14:paraId="56EBE75F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Jayanthi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Rajendran,V.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Jeya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Santhi</w:t>
            </w:r>
          </w:p>
        </w:tc>
        <w:tc>
          <w:tcPr>
            <w:tcW w:w="1352" w:type="dxa"/>
          </w:tcPr>
          <w:p w14:paraId="331806F9" w14:textId="77777777" w:rsidR="00BD5AE0" w:rsidRDefault="00000000">
            <w:pPr>
              <w:pStyle w:val="TableParagraph"/>
              <w:ind w:left="3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7</w:t>
            </w:r>
          </w:p>
        </w:tc>
      </w:tr>
      <w:tr w:rsidR="00BD5AE0" w14:paraId="251A959F" w14:textId="77777777">
        <w:trPr>
          <w:trHeight w:val="794"/>
        </w:trPr>
        <w:tc>
          <w:tcPr>
            <w:tcW w:w="1076" w:type="dxa"/>
          </w:tcPr>
          <w:p w14:paraId="3F741457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A10</w:t>
            </w:r>
          </w:p>
        </w:tc>
        <w:tc>
          <w:tcPr>
            <w:tcW w:w="7562" w:type="dxa"/>
          </w:tcPr>
          <w:p w14:paraId="633D1190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offensive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language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amharic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texts</w:t>
            </w:r>
          </w:p>
          <w:p w14:paraId="38D7B7DA" w14:textId="77777777" w:rsidR="00BD5AE0" w:rsidRDefault="00000000">
            <w:pPr>
              <w:pStyle w:val="TableParagraph"/>
              <w:spacing w:before="36"/>
              <w:rPr>
                <w:b/>
                <w:sz w:val="20"/>
              </w:rPr>
            </w:pPr>
            <w:r>
              <w:rPr>
                <w:b/>
                <w:sz w:val="20"/>
              </w:rPr>
              <w:t>Tarikwa Tesfa bedane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,Hiwot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Teshome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Worsa</w:t>
            </w:r>
          </w:p>
        </w:tc>
        <w:tc>
          <w:tcPr>
            <w:tcW w:w="1352" w:type="dxa"/>
          </w:tcPr>
          <w:p w14:paraId="46B4E74F" w14:textId="77777777" w:rsidR="00BD5AE0" w:rsidRDefault="00000000">
            <w:pPr>
              <w:pStyle w:val="TableParagraph"/>
              <w:ind w:left="3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8</w:t>
            </w:r>
          </w:p>
        </w:tc>
      </w:tr>
      <w:tr w:rsidR="00BD5AE0" w14:paraId="2B74A628" w14:textId="77777777">
        <w:trPr>
          <w:trHeight w:val="1085"/>
        </w:trPr>
        <w:tc>
          <w:tcPr>
            <w:tcW w:w="1076" w:type="dxa"/>
          </w:tcPr>
          <w:p w14:paraId="07EAB906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A11</w:t>
            </w:r>
          </w:p>
        </w:tc>
        <w:tc>
          <w:tcPr>
            <w:tcW w:w="7562" w:type="dxa"/>
          </w:tcPr>
          <w:p w14:paraId="52C8E0DD" w14:textId="77777777" w:rsidR="00BD5AE0" w:rsidRDefault="00000000">
            <w:pPr>
              <w:pStyle w:val="TableParagraph"/>
              <w:spacing w:line="276" w:lineRule="auto"/>
              <w:ind w:right="27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Synthesis and characterization of pure and l-phenylalanine doped urea-cobalt chloride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single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crystal</w:t>
            </w:r>
          </w:p>
          <w:p w14:paraId="7F675546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Sarojini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nagesh, Gomathi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 xml:space="preserve">m, </w:t>
            </w:r>
            <w:r>
              <w:rPr>
                <w:b/>
                <w:i/>
                <w:sz w:val="20"/>
                <w:vertAlign w:val="superscript"/>
              </w:rPr>
              <w:t>1*</w:t>
            </w:r>
            <w:r>
              <w:rPr>
                <w:b/>
                <w:i/>
                <w:sz w:val="20"/>
              </w:rPr>
              <w:t>Rekha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Pachaiappan</w:t>
            </w:r>
          </w:p>
        </w:tc>
        <w:tc>
          <w:tcPr>
            <w:tcW w:w="1352" w:type="dxa"/>
          </w:tcPr>
          <w:p w14:paraId="3A3F5A36" w14:textId="77777777" w:rsidR="00BD5AE0" w:rsidRDefault="00000000">
            <w:pPr>
              <w:pStyle w:val="TableParagraph"/>
              <w:ind w:left="3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9</w:t>
            </w:r>
          </w:p>
        </w:tc>
      </w:tr>
      <w:tr w:rsidR="00BD5AE0" w14:paraId="3D489D07" w14:textId="77777777">
        <w:trPr>
          <w:trHeight w:val="690"/>
        </w:trPr>
        <w:tc>
          <w:tcPr>
            <w:tcW w:w="1076" w:type="dxa"/>
          </w:tcPr>
          <w:p w14:paraId="35170C85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A12</w:t>
            </w:r>
          </w:p>
        </w:tc>
        <w:tc>
          <w:tcPr>
            <w:tcW w:w="7562" w:type="dxa"/>
          </w:tcPr>
          <w:p w14:paraId="504828CD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Solving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rubik's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cube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through numeric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hierarchical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technique</w:t>
            </w:r>
          </w:p>
          <w:p w14:paraId="7B521C2E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Anna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Sheela</w:t>
            </w:r>
          </w:p>
        </w:tc>
        <w:tc>
          <w:tcPr>
            <w:tcW w:w="1352" w:type="dxa"/>
          </w:tcPr>
          <w:p w14:paraId="18101D81" w14:textId="77777777" w:rsidR="00BD5AE0" w:rsidRDefault="00000000">
            <w:pPr>
              <w:pStyle w:val="TableParagraph"/>
              <w:ind w:left="3"/>
              <w:jc w:val="center"/>
              <w:rPr>
                <w:i/>
                <w:sz w:val="20"/>
              </w:rPr>
            </w:pPr>
            <w:r>
              <w:rPr>
                <w:i/>
                <w:w w:val="99"/>
                <w:sz w:val="20"/>
              </w:rPr>
              <w:t>9</w:t>
            </w:r>
          </w:p>
        </w:tc>
      </w:tr>
      <w:tr w:rsidR="00BD5AE0" w14:paraId="63703549" w14:textId="77777777">
        <w:trPr>
          <w:trHeight w:val="688"/>
        </w:trPr>
        <w:tc>
          <w:tcPr>
            <w:tcW w:w="1076" w:type="dxa"/>
          </w:tcPr>
          <w:p w14:paraId="25BCF41B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A13</w:t>
            </w:r>
          </w:p>
        </w:tc>
        <w:tc>
          <w:tcPr>
            <w:tcW w:w="7562" w:type="dxa"/>
          </w:tcPr>
          <w:p w14:paraId="5CED6C20" w14:textId="77777777" w:rsidR="00BD5AE0" w:rsidRDefault="00000000">
            <w:pPr>
              <w:pStyle w:val="TableParagraph"/>
              <w:spacing w:line="276" w:lineRule="auto"/>
              <w:ind w:right="158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Load balancing in cloud computing for the server request data centers,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A.S.Aneetha,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ph.d</w:t>
            </w:r>
          </w:p>
        </w:tc>
        <w:tc>
          <w:tcPr>
            <w:tcW w:w="1352" w:type="dxa"/>
          </w:tcPr>
          <w:p w14:paraId="1B59E9E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10</w:t>
            </w:r>
          </w:p>
        </w:tc>
      </w:tr>
      <w:tr w:rsidR="00BD5AE0" w14:paraId="29C68E52" w14:textId="77777777">
        <w:trPr>
          <w:trHeight w:val="690"/>
        </w:trPr>
        <w:tc>
          <w:tcPr>
            <w:tcW w:w="1076" w:type="dxa"/>
          </w:tcPr>
          <w:p w14:paraId="62B92BF3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A14</w:t>
            </w:r>
          </w:p>
        </w:tc>
        <w:tc>
          <w:tcPr>
            <w:tcW w:w="7562" w:type="dxa"/>
          </w:tcPr>
          <w:p w14:paraId="74D801D6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Studies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electrical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optical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properties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fe-based superconductors.</w:t>
            </w:r>
          </w:p>
          <w:p w14:paraId="1DCB528D" w14:textId="77777777" w:rsidR="00BD5AE0" w:rsidRDefault="00000000">
            <w:pPr>
              <w:pStyle w:val="TableParagraph"/>
              <w:spacing w:before="36"/>
              <w:rPr>
                <w:b/>
                <w:sz w:val="20"/>
              </w:rPr>
            </w:pPr>
            <w:r>
              <w:rPr>
                <w:b/>
                <w:sz w:val="20"/>
              </w:rPr>
              <w:t>Yogendra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kumar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,</w:t>
            </w:r>
            <w:r>
              <w:rPr>
                <w:b/>
                <w:spacing w:val="48"/>
                <w:sz w:val="20"/>
              </w:rPr>
              <w:t xml:space="preserve"> </w:t>
            </w:r>
            <w:r>
              <w:rPr>
                <w:b/>
                <w:sz w:val="20"/>
              </w:rPr>
              <w:t>A.P.Singh*</w:t>
            </w:r>
          </w:p>
        </w:tc>
        <w:tc>
          <w:tcPr>
            <w:tcW w:w="1352" w:type="dxa"/>
          </w:tcPr>
          <w:p w14:paraId="1C2A9C9A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10</w:t>
            </w:r>
          </w:p>
        </w:tc>
      </w:tr>
      <w:tr w:rsidR="00BD5AE0" w14:paraId="2DA7F368" w14:textId="77777777">
        <w:trPr>
          <w:trHeight w:val="690"/>
        </w:trPr>
        <w:tc>
          <w:tcPr>
            <w:tcW w:w="1076" w:type="dxa"/>
          </w:tcPr>
          <w:p w14:paraId="414EB97A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A15</w:t>
            </w:r>
          </w:p>
        </w:tc>
        <w:tc>
          <w:tcPr>
            <w:tcW w:w="7562" w:type="dxa"/>
          </w:tcPr>
          <w:p w14:paraId="042E676C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Digital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twin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strategy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ev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charger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smart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city</w:t>
            </w:r>
          </w:p>
          <w:p w14:paraId="03425582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Renuga,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Vanajaranjan,</w:t>
            </w:r>
          </w:p>
        </w:tc>
        <w:tc>
          <w:tcPr>
            <w:tcW w:w="1352" w:type="dxa"/>
          </w:tcPr>
          <w:p w14:paraId="22D70357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11</w:t>
            </w:r>
          </w:p>
        </w:tc>
      </w:tr>
    </w:tbl>
    <w:p w14:paraId="1F319C3F" w14:textId="77777777" w:rsidR="00BD5AE0" w:rsidRDefault="00BD5AE0">
      <w:pPr>
        <w:jc w:val="center"/>
        <w:rPr>
          <w:sz w:val="20"/>
        </w:rPr>
        <w:sectPr w:rsidR="00BD5AE0">
          <w:headerReference w:type="default" r:id="rId71"/>
          <w:footerReference w:type="default" r:id="rId72"/>
          <w:pgSz w:w="11910" w:h="16840"/>
          <w:pgMar w:top="1320" w:right="260" w:bottom="1120" w:left="280" w:header="0" w:footer="920" w:gutter="0"/>
          <w:pgNumType w:start="22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32F4CB23" w14:textId="77777777">
        <w:trPr>
          <w:trHeight w:val="799"/>
        </w:trPr>
        <w:tc>
          <w:tcPr>
            <w:tcW w:w="1076" w:type="dxa"/>
          </w:tcPr>
          <w:p w14:paraId="4D43F0F5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A16</w:t>
            </w:r>
          </w:p>
        </w:tc>
        <w:tc>
          <w:tcPr>
            <w:tcW w:w="7562" w:type="dxa"/>
          </w:tcPr>
          <w:p w14:paraId="427FB933" w14:textId="77777777" w:rsidR="00BD5AE0" w:rsidRDefault="00000000">
            <w:pPr>
              <w:pStyle w:val="TableParagraph"/>
              <w:spacing w:line="278" w:lineRule="auto"/>
              <w:ind w:right="57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(nm/nm/c):(fifo/∞</w:t>
            </w:r>
            <w:r>
              <w:rPr>
                <w:rFonts w:ascii="Cambria Math" w:hAnsi="Cambria Math"/>
                <w:sz w:val="20"/>
              </w:rPr>
              <w:t>/</w:t>
            </w:r>
            <w:r>
              <w:rPr>
                <w:b/>
                <w:i/>
                <w:sz w:val="20"/>
              </w:rPr>
              <w:t>∞) queuing model with heterogeneous arrival and service under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catastrophe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 balking</w:t>
            </w:r>
          </w:p>
          <w:p w14:paraId="38F0BD55" w14:textId="77777777" w:rsidR="00BD5AE0" w:rsidRDefault="00000000">
            <w:pPr>
              <w:pStyle w:val="TableParagraph"/>
              <w:spacing w:line="228" w:lineRule="exact"/>
              <w:rPr>
                <w:b/>
                <w:i/>
                <w:sz w:val="20"/>
              </w:rPr>
            </w:pPr>
            <w:r>
              <w:rPr>
                <w:b/>
                <w:i/>
                <w:w w:val="95"/>
                <w:sz w:val="20"/>
              </w:rPr>
              <w:t>T.Deepika</w:t>
            </w:r>
            <w:r>
              <w:rPr>
                <w:b/>
                <w:i/>
                <w:w w:val="95"/>
                <w:sz w:val="20"/>
                <w:vertAlign w:val="superscript"/>
              </w:rPr>
              <w:t>1,a)</w:t>
            </w:r>
            <w:r>
              <w:rPr>
                <w:b/>
                <w:i/>
                <w:spacing w:val="19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and</w:t>
            </w:r>
            <w:r>
              <w:rPr>
                <w:b/>
                <w:i/>
                <w:spacing w:val="24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K.</w:t>
            </w:r>
            <w:r>
              <w:rPr>
                <w:b/>
                <w:i/>
                <w:spacing w:val="23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Julia</w:t>
            </w:r>
            <w:r>
              <w:rPr>
                <w:b/>
                <w:i/>
                <w:spacing w:val="25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Rose</w:t>
            </w:r>
            <w:r>
              <w:rPr>
                <w:b/>
                <w:i/>
                <w:spacing w:val="23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Mary</w:t>
            </w:r>
            <w:r>
              <w:rPr>
                <w:b/>
                <w:i/>
                <w:w w:val="95"/>
                <w:sz w:val="20"/>
                <w:vertAlign w:val="superscript"/>
              </w:rPr>
              <w:t>2,</w:t>
            </w:r>
            <w:r>
              <w:rPr>
                <w:b/>
                <w:i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  <w:vertAlign w:val="superscript"/>
              </w:rPr>
              <w:t>b)</w:t>
            </w:r>
          </w:p>
        </w:tc>
        <w:tc>
          <w:tcPr>
            <w:tcW w:w="1352" w:type="dxa"/>
          </w:tcPr>
          <w:p w14:paraId="069C3DA0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11</w:t>
            </w:r>
          </w:p>
        </w:tc>
      </w:tr>
      <w:tr w:rsidR="00BD5AE0" w14:paraId="092DBCE5" w14:textId="77777777">
        <w:trPr>
          <w:trHeight w:val="794"/>
        </w:trPr>
        <w:tc>
          <w:tcPr>
            <w:tcW w:w="1076" w:type="dxa"/>
          </w:tcPr>
          <w:p w14:paraId="7421D767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A17</w:t>
            </w:r>
          </w:p>
        </w:tc>
        <w:tc>
          <w:tcPr>
            <w:tcW w:w="7562" w:type="dxa"/>
          </w:tcPr>
          <w:p w14:paraId="51517484" w14:textId="77777777" w:rsidR="00BD5AE0" w:rsidRDefault="00000000">
            <w:pPr>
              <w:pStyle w:val="TableParagraph"/>
              <w:spacing w:line="276" w:lineRule="auto"/>
              <w:ind w:right="48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Performance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heterogeneous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arrival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m/m(a,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b)/1/mwv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queuing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balking</w:t>
            </w:r>
          </w:p>
          <w:p w14:paraId="3CEFCD96" w14:textId="77777777" w:rsidR="00BD5AE0" w:rsidRDefault="00000000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Lidiya.p,,K.Julia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Rose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Mary</w:t>
            </w:r>
          </w:p>
        </w:tc>
        <w:tc>
          <w:tcPr>
            <w:tcW w:w="1352" w:type="dxa"/>
          </w:tcPr>
          <w:p w14:paraId="56AEC0F8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</w:t>
            </w:r>
          </w:p>
        </w:tc>
      </w:tr>
      <w:tr w:rsidR="00BD5AE0" w14:paraId="3E834C10" w14:textId="77777777">
        <w:trPr>
          <w:trHeight w:val="791"/>
        </w:trPr>
        <w:tc>
          <w:tcPr>
            <w:tcW w:w="1076" w:type="dxa"/>
          </w:tcPr>
          <w:p w14:paraId="3AB445A7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</w:t>
            </w:r>
          </w:p>
        </w:tc>
        <w:tc>
          <w:tcPr>
            <w:tcW w:w="7562" w:type="dxa"/>
          </w:tcPr>
          <w:p w14:paraId="30E0F4CE" w14:textId="77777777" w:rsidR="00BD5AE0" w:rsidRDefault="00000000">
            <w:pPr>
              <w:pStyle w:val="TableParagraph"/>
              <w:spacing w:line="276" w:lineRule="auto"/>
              <w:ind w:left="220" w:right="109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M/m(a,b)/1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multiple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working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vacations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queuing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heterogeneous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encouraged arrival</w:t>
            </w:r>
          </w:p>
          <w:p w14:paraId="411C5435" w14:textId="77777777" w:rsidR="00BD5AE0" w:rsidRDefault="00000000">
            <w:pPr>
              <w:pStyle w:val="TableParagraph"/>
              <w:spacing w:line="229" w:lineRule="exact"/>
              <w:ind w:left="220"/>
              <w:rPr>
                <w:b/>
                <w:sz w:val="20"/>
              </w:rPr>
            </w:pPr>
            <w:r>
              <w:rPr>
                <w:b/>
                <w:w w:val="95"/>
                <w:sz w:val="20"/>
              </w:rPr>
              <w:t>P.</w:t>
            </w:r>
            <w:r>
              <w:rPr>
                <w:b/>
                <w:spacing w:val="25"/>
                <w:w w:val="95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Prakati</w:t>
            </w:r>
            <w:r>
              <w:rPr>
                <w:b/>
                <w:w w:val="95"/>
                <w:sz w:val="20"/>
                <w:vertAlign w:val="superscript"/>
              </w:rPr>
              <w:t>1</w:t>
            </w:r>
            <w:r>
              <w:rPr>
                <w:b/>
                <w:spacing w:val="1"/>
                <w:w w:val="95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K.Julia</w:t>
            </w:r>
            <w:r>
              <w:rPr>
                <w:b/>
                <w:spacing w:val="27"/>
                <w:w w:val="95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Rose</w:t>
            </w:r>
            <w:r>
              <w:rPr>
                <w:b/>
                <w:spacing w:val="26"/>
                <w:w w:val="95"/>
                <w:sz w:val="20"/>
              </w:rPr>
              <w:t xml:space="preserve"> </w:t>
            </w:r>
            <w:r>
              <w:rPr>
                <w:b/>
                <w:w w:val="95"/>
                <w:sz w:val="20"/>
              </w:rPr>
              <w:t>Mary</w:t>
            </w:r>
            <w:r>
              <w:rPr>
                <w:b/>
                <w:w w:val="95"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76D75921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</w:t>
            </w:r>
          </w:p>
        </w:tc>
      </w:tr>
      <w:tr w:rsidR="00BD5AE0" w14:paraId="5B71D649" w14:textId="77777777">
        <w:trPr>
          <w:trHeight w:val="690"/>
        </w:trPr>
        <w:tc>
          <w:tcPr>
            <w:tcW w:w="1076" w:type="dxa"/>
          </w:tcPr>
          <w:p w14:paraId="4E09CC11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A19</w:t>
            </w:r>
          </w:p>
        </w:tc>
        <w:tc>
          <w:tcPr>
            <w:tcW w:w="7562" w:type="dxa"/>
          </w:tcPr>
          <w:p w14:paraId="68E6823D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Optimal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hybrid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clustering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technique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segmentation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tumor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images</w:t>
            </w:r>
          </w:p>
          <w:p w14:paraId="6E1F44BC" w14:textId="77777777" w:rsidR="00BD5AE0" w:rsidRDefault="00000000">
            <w:pPr>
              <w:pStyle w:val="TableParagraph"/>
              <w:spacing w:before="35"/>
              <w:rPr>
                <w:rFonts w:ascii="Calibri"/>
                <w:b/>
                <w:i/>
                <w:sz w:val="20"/>
              </w:rPr>
            </w:pPr>
            <w:r>
              <w:rPr>
                <w:rFonts w:ascii="Calibri"/>
                <w:b/>
                <w:i/>
                <w:sz w:val="20"/>
              </w:rPr>
              <w:t>Nandhini</w:t>
            </w:r>
            <w:r>
              <w:rPr>
                <w:rFonts w:ascii="Calibri"/>
                <w:b/>
                <w:i/>
                <w:spacing w:val="-2"/>
                <w:sz w:val="20"/>
              </w:rPr>
              <w:t xml:space="preserve"> </w:t>
            </w:r>
            <w:r>
              <w:rPr>
                <w:rFonts w:ascii="Calibri"/>
                <w:b/>
                <w:i/>
                <w:sz w:val="20"/>
              </w:rPr>
              <w:t>I</w:t>
            </w:r>
          </w:p>
        </w:tc>
        <w:tc>
          <w:tcPr>
            <w:tcW w:w="1352" w:type="dxa"/>
          </w:tcPr>
          <w:p w14:paraId="409CD3B0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13</w:t>
            </w:r>
          </w:p>
        </w:tc>
      </w:tr>
      <w:tr w:rsidR="00BD5AE0" w14:paraId="5D309A55" w14:textId="77777777">
        <w:trPr>
          <w:trHeight w:val="794"/>
        </w:trPr>
        <w:tc>
          <w:tcPr>
            <w:tcW w:w="1076" w:type="dxa"/>
          </w:tcPr>
          <w:p w14:paraId="39369612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A20</w:t>
            </w:r>
          </w:p>
        </w:tc>
        <w:tc>
          <w:tcPr>
            <w:tcW w:w="7562" w:type="dxa"/>
          </w:tcPr>
          <w:p w14:paraId="7E280B6C" w14:textId="77777777" w:rsidR="00BD5AE0" w:rsidRDefault="00000000">
            <w:pPr>
              <w:pStyle w:val="TableParagraph"/>
              <w:spacing w:line="276" w:lineRule="auto"/>
              <w:ind w:right="78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Chimanda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ngozi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adichie's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purple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hibiscus: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collision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domestic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violence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cultural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clashes</w:t>
            </w:r>
          </w:p>
          <w:p w14:paraId="614B3B19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J.brindha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devi,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T.Saranya</w:t>
            </w:r>
          </w:p>
        </w:tc>
        <w:tc>
          <w:tcPr>
            <w:tcW w:w="1352" w:type="dxa"/>
          </w:tcPr>
          <w:p w14:paraId="1E271A81" w14:textId="77777777" w:rsidR="00BD5AE0" w:rsidRDefault="00000000">
            <w:pPr>
              <w:pStyle w:val="TableParagraph"/>
              <w:ind w:left="446" w:right="448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14</w:t>
            </w:r>
          </w:p>
        </w:tc>
      </w:tr>
      <w:tr w:rsidR="00BD5AE0" w14:paraId="3DC8B4C0" w14:textId="77777777">
        <w:trPr>
          <w:trHeight w:val="794"/>
        </w:trPr>
        <w:tc>
          <w:tcPr>
            <w:tcW w:w="1076" w:type="dxa"/>
          </w:tcPr>
          <w:p w14:paraId="2C9D960F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A21</w:t>
            </w:r>
          </w:p>
        </w:tc>
        <w:tc>
          <w:tcPr>
            <w:tcW w:w="7562" w:type="dxa"/>
          </w:tcPr>
          <w:p w14:paraId="3492757F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Improvement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energy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efficiency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sensor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node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internet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things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modified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(advanced)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leach protocol</w:t>
            </w:r>
          </w:p>
          <w:p w14:paraId="71B25DE1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R.ramakrishnan1,K.Sasikala2</w:t>
            </w:r>
          </w:p>
        </w:tc>
        <w:tc>
          <w:tcPr>
            <w:tcW w:w="1352" w:type="dxa"/>
          </w:tcPr>
          <w:p w14:paraId="62C86B49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15</w:t>
            </w:r>
          </w:p>
        </w:tc>
      </w:tr>
      <w:tr w:rsidR="00BD5AE0" w14:paraId="61C008F4" w14:textId="77777777">
        <w:trPr>
          <w:trHeight w:val="791"/>
        </w:trPr>
        <w:tc>
          <w:tcPr>
            <w:tcW w:w="1076" w:type="dxa"/>
          </w:tcPr>
          <w:p w14:paraId="57CAEC6F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A22</w:t>
            </w:r>
          </w:p>
        </w:tc>
        <w:tc>
          <w:tcPr>
            <w:tcW w:w="7562" w:type="dxa"/>
          </w:tcPr>
          <w:p w14:paraId="1EDD517E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Solution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coupled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homogeneous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linear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intuitionistic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fuzzy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difference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equation</w:t>
            </w:r>
          </w:p>
          <w:p w14:paraId="2B8C0938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Abdul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alamin1,*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Sankar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prasad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mondal1</w:t>
            </w:r>
          </w:p>
        </w:tc>
        <w:tc>
          <w:tcPr>
            <w:tcW w:w="1352" w:type="dxa"/>
          </w:tcPr>
          <w:p w14:paraId="364A76E5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15</w:t>
            </w:r>
          </w:p>
        </w:tc>
      </w:tr>
      <w:tr w:rsidR="00BD5AE0" w14:paraId="45CFEE81" w14:textId="77777777">
        <w:trPr>
          <w:trHeight w:val="530"/>
        </w:trPr>
        <w:tc>
          <w:tcPr>
            <w:tcW w:w="1076" w:type="dxa"/>
          </w:tcPr>
          <w:p w14:paraId="1F2469B6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A23</w:t>
            </w:r>
          </w:p>
        </w:tc>
        <w:tc>
          <w:tcPr>
            <w:tcW w:w="7562" w:type="dxa"/>
          </w:tcPr>
          <w:p w14:paraId="52F82243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Fermatean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neutrosophichypersofttopsis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method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0n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correlation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coefficient</w:t>
            </w:r>
          </w:p>
          <w:p w14:paraId="1447588E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Reena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joice,m.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Trinita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pricilla</w:t>
            </w:r>
          </w:p>
        </w:tc>
        <w:tc>
          <w:tcPr>
            <w:tcW w:w="1352" w:type="dxa"/>
          </w:tcPr>
          <w:p w14:paraId="101D0EDD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</w:t>
            </w:r>
          </w:p>
        </w:tc>
      </w:tr>
      <w:tr w:rsidR="00BD5AE0" w14:paraId="2A863E30" w14:textId="77777777">
        <w:trPr>
          <w:trHeight w:val="793"/>
        </w:trPr>
        <w:tc>
          <w:tcPr>
            <w:tcW w:w="1076" w:type="dxa"/>
          </w:tcPr>
          <w:p w14:paraId="54FDA9DF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A24</w:t>
            </w:r>
          </w:p>
        </w:tc>
        <w:tc>
          <w:tcPr>
            <w:tcW w:w="7562" w:type="dxa"/>
          </w:tcPr>
          <w:p w14:paraId="226AB624" w14:textId="77777777" w:rsidR="00BD5AE0" w:rsidRDefault="00000000">
            <w:pPr>
              <w:pStyle w:val="TableParagraph"/>
              <w:spacing w:line="276" w:lineRule="auto"/>
              <w:ind w:right="66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Green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 corrosion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inhibition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mild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steel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acidic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medium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main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constituent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 ginger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extract</w:t>
            </w:r>
          </w:p>
          <w:p w14:paraId="72DA4CA8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Monisha,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Arockia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selvi*</w:t>
            </w:r>
          </w:p>
        </w:tc>
        <w:tc>
          <w:tcPr>
            <w:tcW w:w="1352" w:type="dxa"/>
          </w:tcPr>
          <w:p w14:paraId="3BBBB11B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</w:t>
            </w:r>
          </w:p>
        </w:tc>
      </w:tr>
      <w:tr w:rsidR="00BD5AE0" w14:paraId="0AC8E0EC" w14:textId="77777777">
        <w:trPr>
          <w:trHeight w:val="1034"/>
        </w:trPr>
        <w:tc>
          <w:tcPr>
            <w:tcW w:w="1076" w:type="dxa"/>
          </w:tcPr>
          <w:p w14:paraId="7B0C880F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</w:t>
            </w:r>
          </w:p>
        </w:tc>
        <w:tc>
          <w:tcPr>
            <w:tcW w:w="7562" w:type="dxa"/>
          </w:tcPr>
          <w:p w14:paraId="2ACC9260" w14:textId="77777777" w:rsidR="00BD5AE0" w:rsidRDefault="00000000">
            <w:pPr>
              <w:pStyle w:val="TableParagraph"/>
              <w:spacing w:line="276" w:lineRule="auto"/>
              <w:ind w:right="297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Green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entrepreneurship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electronic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word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mouth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A.R.Rajalakshmi, S.Jayakani,</w:t>
            </w:r>
          </w:p>
        </w:tc>
        <w:tc>
          <w:tcPr>
            <w:tcW w:w="1352" w:type="dxa"/>
          </w:tcPr>
          <w:p w14:paraId="05182826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</w:t>
            </w:r>
          </w:p>
        </w:tc>
      </w:tr>
      <w:tr w:rsidR="00BD5AE0" w14:paraId="0D2B2E9A" w14:textId="77777777">
        <w:trPr>
          <w:trHeight w:val="690"/>
        </w:trPr>
        <w:tc>
          <w:tcPr>
            <w:tcW w:w="1076" w:type="dxa"/>
          </w:tcPr>
          <w:p w14:paraId="57696A2A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A26</w:t>
            </w:r>
          </w:p>
        </w:tc>
        <w:tc>
          <w:tcPr>
            <w:tcW w:w="7562" w:type="dxa"/>
          </w:tcPr>
          <w:p w14:paraId="021AC273" w14:textId="77777777" w:rsidR="00BD5AE0" w:rsidRDefault="00000000">
            <w:pPr>
              <w:pStyle w:val="TableParagraph"/>
              <w:spacing w:line="276" w:lineRule="auto"/>
              <w:ind w:right="315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Delving on a parallel wheel graph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M.Rahamathunisha</w:t>
            </w:r>
            <w:r>
              <w:rPr>
                <w:b/>
                <w:i/>
                <w:w w:val="95"/>
                <w:sz w:val="20"/>
                <w:vertAlign w:val="superscript"/>
              </w:rPr>
              <w:t>1</w:t>
            </w:r>
            <w:r>
              <w:rPr>
                <w:b/>
                <w:i/>
                <w:spacing w:val="33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,</w:t>
            </w:r>
            <w:r>
              <w:rPr>
                <w:b/>
                <w:i/>
                <w:spacing w:val="36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T.Vengatesh</w:t>
            </w:r>
            <w:r>
              <w:rPr>
                <w:b/>
                <w:i/>
                <w:w w:val="95"/>
                <w:sz w:val="20"/>
                <w:vertAlign w:val="superscript"/>
              </w:rPr>
              <w:t>2</w:t>
            </w:r>
            <w:r>
              <w:rPr>
                <w:b/>
                <w:i/>
                <w:w w:val="95"/>
                <w:sz w:val="20"/>
              </w:rPr>
              <w:t>,</w:t>
            </w:r>
          </w:p>
        </w:tc>
        <w:tc>
          <w:tcPr>
            <w:tcW w:w="1352" w:type="dxa"/>
          </w:tcPr>
          <w:p w14:paraId="57A26C8C" w14:textId="77777777" w:rsidR="00BD5AE0" w:rsidRDefault="00000000">
            <w:pPr>
              <w:pStyle w:val="TableParagraph"/>
              <w:ind w:left="446" w:right="418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</w:t>
            </w:r>
          </w:p>
        </w:tc>
      </w:tr>
      <w:tr w:rsidR="00BD5AE0" w14:paraId="3548D050" w14:textId="77777777">
        <w:trPr>
          <w:trHeight w:val="688"/>
        </w:trPr>
        <w:tc>
          <w:tcPr>
            <w:tcW w:w="1076" w:type="dxa"/>
          </w:tcPr>
          <w:p w14:paraId="4CA7781A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A27</w:t>
            </w:r>
          </w:p>
        </w:tc>
        <w:tc>
          <w:tcPr>
            <w:tcW w:w="7562" w:type="dxa"/>
          </w:tcPr>
          <w:p w14:paraId="4FB75316" w14:textId="77777777" w:rsidR="00BD5AE0" w:rsidRDefault="00000000">
            <w:pPr>
              <w:pStyle w:val="TableParagraph"/>
              <w:spacing w:line="276" w:lineRule="auto"/>
              <w:ind w:right="228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Generalized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semi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closed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sets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micro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vague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topological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spaces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Vargees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vahini T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Trinita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pricilla M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46FB646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</w:t>
            </w:r>
          </w:p>
        </w:tc>
      </w:tr>
      <w:tr w:rsidR="00BD5AE0" w14:paraId="7999D06F" w14:textId="77777777">
        <w:trPr>
          <w:trHeight w:val="1058"/>
        </w:trPr>
        <w:tc>
          <w:tcPr>
            <w:tcW w:w="1076" w:type="dxa"/>
          </w:tcPr>
          <w:p w14:paraId="456C6CAC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A28</w:t>
            </w:r>
          </w:p>
        </w:tc>
        <w:tc>
          <w:tcPr>
            <w:tcW w:w="7562" w:type="dxa"/>
          </w:tcPr>
          <w:p w14:paraId="6B91D3A1" w14:textId="77777777" w:rsidR="00BD5AE0" w:rsidRDefault="00000000">
            <w:pPr>
              <w:pStyle w:val="TableParagraph"/>
              <w:spacing w:before="2"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Deciphering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anatomy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digital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fabrication: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4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strategy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analyzing fake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online  content</w:t>
            </w:r>
          </w:p>
          <w:p w14:paraId="5470BCD3" w14:textId="77777777" w:rsidR="00BD5AE0" w:rsidRDefault="00000000">
            <w:pPr>
              <w:pStyle w:val="TableParagraph"/>
              <w:spacing w:line="229" w:lineRule="exact"/>
              <w:ind w:left="15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Ishita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Gopalakrishnan,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Harene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maharajan,Vedha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sankar,Varsha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bharanikumar,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Sheryl</w:t>
            </w:r>
          </w:p>
          <w:p w14:paraId="0408D5E1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oliver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</w:p>
        </w:tc>
        <w:tc>
          <w:tcPr>
            <w:tcW w:w="1352" w:type="dxa"/>
          </w:tcPr>
          <w:p w14:paraId="6201C971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</w:t>
            </w:r>
          </w:p>
        </w:tc>
      </w:tr>
      <w:tr w:rsidR="00BD5AE0" w14:paraId="567FE3E7" w14:textId="77777777">
        <w:trPr>
          <w:trHeight w:val="794"/>
        </w:trPr>
        <w:tc>
          <w:tcPr>
            <w:tcW w:w="1076" w:type="dxa"/>
          </w:tcPr>
          <w:p w14:paraId="1CDE311B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A29</w:t>
            </w:r>
          </w:p>
        </w:tc>
        <w:tc>
          <w:tcPr>
            <w:tcW w:w="7562" w:type="dxa"/>
          </w:tcPr>
          <w:p w14:paraId="130E992D" w14:textId="77777777" w:rsidR="00BD5AE0" w:rsidRDefault="00000000">
            <w:pPr>
              <w:pStyle w:val="TableParagraph"/>
              <w:spacing w:line="278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Risk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assessment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public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private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partnership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highway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projects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analytic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hierarchy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process</w:t>
            </w:r>
          </w:p>
          <w:p w14:paraId="321707F3" w14:textId="77777777" w:rsidR="00BD5AE0" w:rsidRDefault="00000000">
            <w:pPr>
              <w:pStyle w:val="TableParagraph"/>
              <w:spacing w:line="227" w:lineRule="exact"/>
              <w:ind w:left="17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Aman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Ahlawat</w:t>
            </w:r>
          </w:p>
        </w:tc>
        <w:tc>
          <w:tcPr>
            <w:tcW w:w="1352" w:type="dxa"/>
          </w:tcPr>
          <w:p w14:paraId="3898BC63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</w:t>
            </w:r>
          </w:p>
        </w:tc>
      </w:tr>
      <w:tr w:rsidR="00BD5AE0" w14:paraId="2B59FB90" w14:textId="77777777">
        <w:trPr>
          <w:trHeight w:val="839"/>
        </w:trPr>
        <w:tc>
          <w:tcPr>
            <w:tcW w:w="1076" w:type="dxa"/>
          </w:tcPr>
          <w:p w14:paraId="0356E8C4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A30</w:t>
            </w:r>
          </w:p>
        </w:tc>
        <w:tc>
          <w:tcPr>
            <w:tcW w:w="7562" w:type="dxa"/>
          </w:tcPr>
          <w:p w14:paraId="382C647F" w14:textId="77777777" w:rsidR="00BD5AE0" w:rsidRDefault="00000000">
            <w:pPr>
              <w:pStyle w:val="TableParagraph"/>
              <w:spacing w:line="276" w:lineRule="auto"/>
              <w:ind w:right="143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Open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educational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resources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aid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skill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development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among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students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V.Parameswari ,</w:t>
            </w:r>
          </w:p>
          <w:p w14:paraId="1A1825F2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A.S.kalyana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</w:p>
        </w:tc>
        <w:tc>
          <w:tcPr>
            <w:tcW w:w="1352" w:type="dxa"/>
          </w:tcPr>
          <w:p w14:paraId="2B74652B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</w:t>
            </w:r>
          </w:p>
        </w:tc>
      </w:tr>
      <w:tr w:rsidR="00BD5AE0" w14:paraId="3E7A3372" w14:textId="77777777">
        <w:trPr>
          <w:trHeight w:val="794"/>
        </w:trPr>
        <w:tc>
          <w:tcPr>
            <w:tcW w:w="1076" w:type="dxa"/>
          </w:tcPr>
          <w:p w14:paraId="36148E18" w14:textId="77777777" w:rsidR="00BD5AE0" w:rsidRDefault="00000000">
            <w:pPr>
              <w:pStyle w:val="TableParagraph"/>
              <w:spacing w:before="1"/>
              <w:ind w:left="0" w:right="360"/>
              <w:jc w:val="right"/>
              <w:rPr>
                <w:rFonts w:ascii="Calibri"/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rFonts w:ascii="Calibri"/>
                <w:b/>
                <w:i/>
                <w:sz w:val="20"/>
              </w:rPr>
              <w:t>31</w:t>
            </w:r>
          </w:p>
        </w:tc>
        <w:tc>
          <w:tcPr>
            <w:tcW w:w="7562" w:type="dxa"/>
          </w:tcPr>
          <w:p w14:paraId="4D9BECD5" w14:textId="77777777" w:rsidR="00BD5AE0" w:rsidRDefault="00000000">
            <w:pPr>
              <w:pStyle w:val="TableParagraph"/>
              <w:spacing w:line="278" w:lineRule="auto"/>
              <w:ind w:right="46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Life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cycle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assessment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interlocking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paver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block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incorporating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fly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concrete: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</w:p>
          <w:p w14:paraId="71D99778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Anil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munday1,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sunita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kumari2</w:t>
            </w:r>
          </w:p>
        </w:tc>
        <w:tc>
          <w:tcPr>
            <w:tcW w:w="1352" w:type="dxa"/>
          </w:tcPr>
          <w:p w14:paraId="4394CC9B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21</w:t>
            </w:r>
          </w:p>
        </w:tc>
      </w:tr>
      <w:tr w:rsidR="00BD5AE0" w14:paraId="16DCCBD5" w14:textId="77777777">
        <w:trPr>
          <w:trHeight w:val="793"/>
        </w:trPr>
        <w:tc>
          <w:tcPr>
            <w:tcW w:w="1076" w:type="dxa"/>
          </w:tcPr>
          <w:p w14:paraId="71146DC9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A32</w:t>
            </w:r>
          </w:p>
        </w:tc>
        <w:tc>
          <w:tcPr>
            <w:tcW w:w="7562" w:type="dxa"/>
          </w:tcPr>
          <w:p w14:paraId="37C49BE6" w14:textId="77777777" w:rsidR="00BD5AE0" w:rsidRDefault="00000000">
            <w:pPr>
              <w:pStyle w:val="TableParagraph"/>
              <w:spacing w:line="276" w:lineRule="auto"/>
              <w:ind w:right="20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Blockchain based secure and scalable large-scale iot network using mas-dbn and la-ecc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Dr.a.s.kalyana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kumar, associate</w:t>
            </w:r>
            <w:r>
              <w:rPr>
                <w:b/>
                <w:i/>
                <w:spacing w:val="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professor,</w:t>
            </w:r>
          </w:p>
        </w:tc>
        <w:tc>
          <w:tcPr>
            <w:tcW w:w="1352" w:type="dxa"/>
          </w:tcPr>
          <w:p w14:paraId="0C9DA558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22</w:t>
            </w:r>
          </w:p>
        </w:tc>
      </w:tr>
    </w:tbl>
    <w:p w14:paraId="2F8459F6" w14:textId="77777777" w:rsidR="00BD5AE0" w:rsidRDefault="00BD5AE0">
      <w:pPr>
        <w:jc w:val="center"/>
        <w:rPr>
          <w:sz w:val="20"/>
        </w:rPr>
        <w:sectPr w:rsidR="00BD5AE0">
          <w:headerReference w:type="default" r:id="rId73"/>
          <w:footerReference w:type="default" r:id="rId74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40E8159E" w14:textId="77777777">
        <w:trPr>
          <w:trHeight w:val="794"/>
        </w:trPr>
        <w:tc>
          <w:tcPr>
            <w:tcW w:w="1076" w:type="dxa"/>
          </w:tcPr>
          <w:p w14:paraId="037BF2F6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A33</w:t>
            </w:r>
          </w:p>
        </w:tc>
        <w:tc>
          <w:tcPr>
            <w:tcW w:w="7562" w:type="dxa"/>
          </w:tcPr>
          <w:p w14:paraId="45246A82" w14:textId="77777777" w:rsidR="00BD5AE0" w:rsidRDefault="00000000">
            <w:pPr>
              <w:pStyle w:val="TableParagraph"/>
              <w:spacing w:line="276" w:lineRule="auto"/>
              <w:ind w:right="36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Evaluating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effectiveness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india's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banking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ombudsman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scheme: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comprehensive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</w:p>
          <w:p w14:paraId="2116DE56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Dr.v.parameswari</w:t>
            </w:r>
          </w:p>
        </w:tc>
        <w:tc>
          <w:tcPr>
            <w:tcW w:w="1352" w:type="dxa"/>
          </w:tcPr>
          <w:p w14:paraId="055C4C4F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23</w:t>
            </w:r>
          </w:p>
        </w:tc>
      </w:tr>
      <w:tr w:rsidR="00BD5AE0" w14:paraId="4F9E9657" w14:textId="77777777">
        <w:trPr>
          <w:trHeight w:val="527"/>
        </w:trPr>
        <w:tc>
          <w:tcPr>
            <w:tcW w:w="1076" w:type="dxa"/>
          </w:tcPr>
          <w:p w14:paraId="22921A9A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A34</w:t>
            </w:r>
          </w:p>
        </w:tc>
        <w:tc>
          <w:tcPr>
            <w:tcW w:w="7562" w:type="dxa"/>
          </w:tcPr>
          <w:p w14:paraId="5A13555E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Comparison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pcu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values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heterogeneous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traffic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conditions</w:t>
            </w:r>
          </w:p>
          <w:p w14:paraId="32BEE5AB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Amir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khan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sachin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dass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607DA7E3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23</w:t>
            </w:r>
          </w:p>
        </w:tc>
      </w:tr>
      <w:tr w:rsidR="00BD5AE0" w14:paraId="567BD3EF" w14:textId="77777777">
        <w:trPr>
          <w:trHeight w:val="794"/>
        </w:trPr>
        <w:tc>
          <w:tcPr>
            <w:tcW w:w="1076" w:type="dxa"/>
          </w:tcPr>
          <w:p w14:paraId="11FA7082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A35</w:t>
            </w:r>
          </w:p>
        </w:tc>
        <w:tc>
          <w:tcPr>
            <w:tcW w:w="7562" w:type="dxa"/>
          </w:tcPr>
          <w:p w14:paraId="4FBAEA17" w14:textId="77777777" w:rsidR="00BD5AE0" w:rsidRDefault="00000000">
            <w:pPr>
              <w:pStyle w:val="TableParagraph"/>
              <w:spacing w:line="278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Effect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molarity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sodium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hydroxide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bone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china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biomedical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waste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ash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geopolymer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concrete</w:t>
            </w:r>
          </w:p>
          <w:p w14:paraId="50B35D67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Rishi1,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vanita aggarwal2</w:t>
            </w:r>
          </w:p>
        </w:tc>
        <w:tc>
          <w:tcPr>
            <w:tcW w:w="1352" w:type="dxa"/>
          </w:tcPr>
          <w:p w14:paraId="0C132B96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24</w:t>
            </w:r>
          </w:p>
        </w:tc>
      </w:tr>
      <w:tr w:rsidR="00BD5AE0" w14:paraId="6E3804C5" w14:textId="77777777">
        <w:trPr>
          <w:trHeight w:val="530"/>
        </w:trPr>
        <w:tc>
          <w:tcPr>
            <w:tcW w:w="1076" w:type="dxa"/>
          </w:tcPr>
          <w:p w14:paraId="677E6BBC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A36</w:t>
            </w:r>
          </w:p>
        </w:tc>
        <w:tc>
          <w:tcPr>
            <w:tcW w:w="7562" w:type="dxa"/>
          </w:tcPr>
          <w:p w14:paraId="77F80B6C" w14:textId="77777777" w:rsidR="00BD5AE0" w:rsidRDefault="00000000">
            <w:pPr>
              <w:pStyle w:val="TableParagraph"/>
              <w:ind w:left="22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Properties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rice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husk ash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fine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slag-based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sustainable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geopolymer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bricks</w:t>
            </w:r>
          </w:p>
          <w:p w14:paraId="01DB1F4E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Mahapara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abbass</w:t>
            </w:r>
            <w:r>
              <w:rPr>
                <w:b/>
                <w:i/>
                <w:sz w:val="20"/>
                <w:vertAlign w:val="superscript"/>
              </w:rPr>
              <w:t>1</w:t>
            </w:r>
          </w:p>
        </w:tc>
        <w:tc>
          <w:tcPr>
            <w:tcW w:w="1352" w:type="dxa"/>
          </w:tcPr>
          <w:p w14:paraId="4E4CAA8F" w14:textId="77777777" w:rsidR="00BD5AE0" w:rsidRDefault="00000000">
            <w:pPr>
              <w:pStyle w:val="TableParagraph"/>
              <w:ind w:left="0" w:right="563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25</w:t>
            </w:r>
          </w:p>
        </w:tc>
      </w:tr>
      <w:tr w:rsidR="00BD5AE0" w14:paraId="31F40DD8" w14:textId="77777777">
        <w:trPr>
          <w:trHeight w:val="1058"/>
        </w:trPr>
        <w:tc>
          <w:tcPr>
            <w:tcW w:w="1076" w:type="dxa"/>
          </w:tcPr>
          <w:p w14:paraId="761BDBB8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A37</w:t>
            </w:r>
          </w:p>
        </w:tc>
        <w:tc>
          <w:tcPr>
            <w:tcW w:w="7562" w:type="dxa"/>
          </w:tcPr>
          <w:p w14:paraId="25C92040" w14:textId="77777777" w:rsidR="00BD5AE0" w:rsidRDefault="00000000">
            <w:pPr>
              <w:pStyle w:val="TableParagraph"/>
              <w:spacing w:line="276" w:lineRule="auto"/>
              <w:ind w:right="89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Fly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ash,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coal bottom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recycled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aggregates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sustainable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geopolymer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concrete. “a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review”</w:t>
            </w:r>
          </w:p>
          <w:p w14:paraId="2FE6FB36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Vikas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bagga1,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mukesh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saini2</w:t>
            </w:r>
          </w:p>
        </w:tc>
        <w:tc>
          <w:tcPr>
            <w:tcW w:w="1352" w:type="dxa"/>
          </w:tcPr>
          <w:p w14:paraId="4B4016CA" w14:textId="77777777" w:rsidR="00BD5AE0" w:rsidRDefault="00BD5AE0">
            <w:pPr>
              <w:pStyle w:val="TableParagraph"/>
              <w:spacing w:before="7"/>
              <w:ind w:left="0"/>
              <w:rPr>
                <w:rFonts w:ascii="Arial Black"/>
                <w:sz w:val="24"/>
              </w:rPr>
            </w:pPr>
          </w:p>
          <w:p w14:paraId="74B72ADB" w14:textId="77777777" w:rsidR="00BD5AE0" w:rsidRDefault="00000000">
            <w:pPr>
              <w:pStyle w:val="TableParagraph"/>
              <w:ind w:left="289"/>
              <w:rPr>
                <w:i/>
                <w:sz w:val="20"/>
              </w:rPr>
            </w:pPr>
            <w:r>
              <w:rPr>
                <w:i/>
                <w:sz w:val="20"/>
              </w:rPr>
              <w:t>25</w:t>
            </w:r>
          </w:p>
        </w:tc>
      </w:tr>
      <w:tr w:rsidR="00BD5AE0" w14:paraId="515DA2B4" w14:textId="77777777">
        <w:trPr>
          <w:trHeight w:val="792"/>
        </w:trPr>
        <w:tc>
          <w:tcPr>
            <w:tcW w:w="1076" w:type="dxa"/>
          </w:tcPr>
          <w:p w14:paraId="7AC3DBBA" w14:textId="77777777" w:rsidR="00BD5AE0" w:rsidRDefault="00000000">
            <w:pPr>
              <w:pStyle w:val="TableParagraph"/>
              <w:spacing w:before="1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A38</w:t>
            </w:r>
          </w:p>
        </w:tc>
        <w:tc>
          <w:tcPr>
            <w:tcW w:w="7562" w:type="dxa"/>
          </w:tcPr>
          <w:p w14:paraId="46D15A9E" w14:textId="77777777" w:rsidR="00BD5AE0" w:rsidRDefault="00000000">
            <w:pPr>
              <w:pStyle w:val="TableParagraph"/>
              <w:spacing w:before="1" w:line="276" w:lineRule="auto"/>
              <w:ind w:right="65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Properties of eco-friendly pavement prepared by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inclusion of plastic waste and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reclaimed asphalt  pavement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aggregates</w:t>
            </w:r>
          </w:p>
          <w:p w14:paraId="688E368A" w14:textId="77777777" w:rsidR="00BD5AE0" w:rsidRDefault="00000000">
            <w:pPr>
              <w:pStyle w:val="TableParagraph"/>
              <w:spacing w:line="229" w:lineRule="exact"/>
              <w:ind w:left="67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Aneesh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goyal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mukesh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saini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32CF2F7D" w14:textId="77777777" w:rsidR="00BD5AE0" w:rsidRDefault="00000000">
            <w:pPr>
              <w:pStyle w:val="TableParagraph"/>
              <w:spacing w:before="1"/>
              <w:ind w:left="290" w:right="499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26</w:t>
            </w:r>
          </w:p>
        </w:tc>
      </w:tr>
      <w:tr w:rsidR="00BD5AE0" w14:paraId="0BECEB12" w14:textId="77777777">
        <w:trPr>
          <w:trHeight w:val="1057"/>
        </w:trPr>
        <w:tc>
          <w:tcPr>
            <w:tcW w:w="1076" w:type="dxa"/>
          </w:tcPr>
          <w:p w14:paraId="1037BA7F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A39</w:t>
            </w:r>
          </w:p>
        </w:tc>
        <w:tc>
          <w:tcPr>
            <w:tcW w:w="7562" w:type="dxa"/>
          </w:tcPr>
          <w:p w14:paraId="44FA4B37" w14:textId="77777777" w:rsidR="00BD5AE0" w:rsidRDefault="00BD5AE0">
            <w:pPr>
              <w:pStyle w:val="TableParagraph"/>
              <w:spacing w:before="12"/>
              <w:ind w:left="0"/>
              <w:rPr>
                <w:rFonts w:ascii="Arial Black"/>
                <w:sz w:val="18"/>
              </w:rPr>
            </w:pPr>
          </w:p>
          <w:p w14:paraId="512455D8" w14:textId="77777777" w:rsidR="00BD5AE0" w:rsidRDefault="00000000">
            <w:pPr>
              <w:pStyle w:val="TableParagraph"/>
              <w:spacing w:before="1" w:line="276" w:lineRule="auto"/>
              <w:ind w:right="261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Kafka's 'first sorrow' and 'a hunger artist' – a comparison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Saranyaa d</w:t>
            </w:r>
          </w:p>
          <w:p w14:paraId="79FE29A4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Parameswari,</w:t>
            </w:r>
          </w:p>
        </w:tc>
        <w:tc>
          <w:tcPr>
            <w:tcW w:w="1352" w:type="dxa"/>
          </w:tcPr>
          <w:p w14:paraId="2690612E" w14:textId="77777777" w:rsidR="00BD5AE0" w:rsidRDefault="00000000">
            <w:pPr>
              <w:pStyle w:val="TableParagraph"/>
              <w:spacing w:before="2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26</w:t>
            </w:r>
          </w:p>
        </w:tc>
      </w:tr>
      <w:tr w:rsidR="00BD5AE0" w14:paraId="7F70E31F" w14:textId="77777777">
        <w:trPr>
          <w:trHeight w:val="793"/>
        </w:trPr>
        <w:tc>
          <w:tcPr>
            <w:tcW w:w="1076" w:type="dxa"/>
          </w:tcPr>
          <w:p w14:paraId="1B02BE59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A40</w:t>
            </w:r>
          </w:p>
        </w:tc>
        <w:tc>
          <w:tcPr>
            <w:tcW w:w="7562" w:type="dxa"/>
          </w:tcPr>
          <w:p w14:paraId="534D27A2" w14:textId="77777777" w:rsidR="00BD5AE0" w:rsidRDefault="00000000">
            <w:pPr>
              <w:pStyle w:val="TableParagraph"/>
              <w:spacing w:before="2" w:line="276" w:lineRule="auto"/>
              <w:ind w:right="166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Impact of life skills on the quality of life of adolescents: meta-analysis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Mohamad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hdyitulah</w:t>
            </w:r>
          </w:p>
          <w:p w14:paraId="51F660BF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Aman</w:t>
            </w:r>
          </w:p>
        </w:tc>
        <w:tc>
          <w:tcPr>
            <w:tcW w:w="1352" w:type="dxa"/>
          </w:tcPr>
          <w:p w14:paraId="73EA52A1" w14:textId="77777777" w:rsidR="00BD5AE0" w:rsidRDefault="00000000">
            <w:pPr>
              <w:pStyle w:val="TableParagraph"/>
              <w:spacing w:before="2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27</w:t>
            </w:r>
          </w:p>
        </w:tc>
      </w:tr>
      <w:tr w:rsidR="00BD5AE0" w14:paraId="3AC2D042" w14:textId="77777777">
        <w:trPr>
          <w:trHeight w:val="793"/>
        </w:trPr>
        <w:tc>
          <w:tcPr>
            <w:tcW w:w="1076" w:type="dxa"/>
          </w:tcPr>
          <w:p w14:paraId="28C60730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A41</w:t>
            </w:r>
          </w:p>
        </w:tc>
        <w:tc>
          <w:tcPr>
            <w:tcW w:w="7562" w:type="dxa"/>
          </w:tcPr>
          <w:p w14:paraId="500E77B5" w14:textId="77777777" w:rsidR="00BD5AE0" w:rsidRDefault="00000000">
            <w:pPr>
              <w:pStyle w:val="TableParagraph"/>
              <w:spacing w:line="276" w:lineRule="auto"/>
              <w:ind w:left="52" w:right="1108" w:firstLine="1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istortion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aware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data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embedding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biomedical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images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improved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security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shankar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ellapalli</w:t>
            </w:r>
          </w:p>
          <w:p w14:paraId="5613283B" w14:textId="77777777" w:rsidR="00BD5AE0" w:rsidRDefault="00000000">
            <w:pPr>
              <w:pStyle w:val="TableParagraph"/>
              <w:spacing w:before="1"/>
              <w:ind w:left="6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Varadarajan</w:t>
            </w:r>
          </w:p>
        </w:tc>
        <w:tc>
          <w:tcPr>
            <w:tcW w:w="1352" w:type="dxa"/>
          </w:tcPr>
          <w:p w14:paraId="37FB323B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28</w:t>
            </w:r>
          </w:p>
        </w:tc>
      </w:tr>
      <w:tr w:rsidR="00BD5AE0" w14:paraId="4D06D1AE" w14:textId="77777777">
        <w:trPr>
          <w:trHeight w:val="691"/>
        </w:trPr>
        <w:tc>
          <w:tcPr>
            <w:tcW w:w="1076" w:type="dxa"/>
          </w:tcPr>
          <w:p w14:paraId="5EBC511C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A42</w:t>
            </w:r>
          </w:p>
        </w:tc>
        <w:tc>
          <w:tcPr>
            <w:tcW w:w="7562" w:type="dxa"/>
          </w:tcPr>
          <w:p w14:paraId="798096E7" w14:textId="77777777" w:rsidR="00BD5AE0" w:rsidRDefault="00000000">
            <w:pPr>
              <w:pStyle w:val="TableParagraph"/>
              <w:spacing w:line="276" w:lineRule="auto"/>
              <w:ind w:right="315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Eventuation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climate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change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himachal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pradesh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Ajit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paswan</w:t>
            </w:r>
          </w:p>
        </w:tc>
        <w:tc>
          <w:tcPr>
            <w:tcW w:w="1352" w:type="dxa"/>
          </w:tcPr>
          <w:p w14:paraId="552A2629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29</w:t>
            </w:r>
          </w:p>
        </w:tc>
      </w:tr>
      <w:tr w:rsidR="00BD5AE0" w14:paraId="3926CEE1" w14:textId="77777777">
        <w:trPr>
          <w:trHeight w:val="791"/>
        </w:trPr>
        <w:tc>
          <w:tcPr>
            <w:tcW w:w="1076" w:type="dxa"/>
          </w:tcPr>
          <w:p w14:paraId="19A6D170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A43</w:t>
            </w:r>
          </w:p>
        </w:tc>
        <w:tc>
          <w:tcPr>
            <w:tcW w:w="7562" w:type="dxa"/>
          </w:tcPr>
          <w:p w14:paraId="2FBD6545" w14:textId="77777777" w:rsidR="00BD5AE0" w:rsidRDefault="00000000">
            <w:pPr>
              <w:pStyle w:val="TableParagraph"/>
              <w:ind w:left="52"/>
              <w:rPr>
                <w:b/>
                <w:i/>
                <w:sz w:val="20"/>
              </w:rPr>
            </w:pPr>
            <w:r>
              <w:rPr>
                <w:b/>
                <w:i/>
                <w:position w:val="1"/>
                <w:sz w:val="20"/>
              </w:rPr>
              <w:t>valuation</w:t>
            </w:r>
            <w:r>
              <w:rPr>
                <w:b/>
                <w:i/>
                <w:spacing w:val="-3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of</w:t>
            </w:r>
            <w:r>
              <w:rPr>
                <w:b/>
                <w:i/>
                <w:spacing w:val="1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the</w:t>
            </w:r>
            <w:r>
              <w:rPr>
                <w:b/>
                <w:i/>
                <w:spacing w:val="-2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dielectric</w:t>
            </w:r>
            <w:r>
              <w:rPr>
                <w:b/>
                <w:i/>
                <w:spacing w:val="-2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characteristics</w:t>
            </w:r>
            <w:r>
              <w:rPr>
                <w:b/>
                <w:i/>
                <w:spacing w:val="-2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of</w:t>
            </w:r>
            <w:r>
              <w:rPr>
                <w:b/>
                <w:i/>
                <w:spacing w:val="-1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a znfe</w:t>
            </w:r>
            <w:r>
              <w:rPr>
                <w:b/>
                <w:i/>
                <w:sz w:val="13"/>
              </w:rPr>
              <w:t>2</w:t>
            </w:r>
            <w:r>
              <w:rPr>
                <w:b/>
                <w:i/>
                <w:position w:val="1"/>
                <w:sz w:val="20"/>
              </w:rPr>
              <w:t>o</w:t>
            </w:r>
            <w:r>
              <w:rPr>
                <w:b/>
                <w:i/>
                <w:sz w:val="13"/>
              </w:rPr>
              <w:t>4</w:t>
            </w:r>
            <w:r>
              <w:rPr>
                <w:b/>
                <w:i/>
                <w:position w:val="1"/>
                <w:sz w:val="20"/>
              </w:rPr>
              <w:t>-rgo</w:t>
            </w:r>
            <w:r>
              <w:rPr>
                <w:b/>
                <w:i/>
                <w:spacing w:val="-3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nanocomposite</w:t>
            </w:r>
          </w:p>
          <w:p w14:paraId="0FE2C8A8" w14:textId="77777777" w:rsidR="00BD5AE0" w:rsidRDefault="00000000">
            <w:pPr>
              <w:pStyle w:val="TableParagraph"/>
              <w:spacing w:before="34"/>
              <w:ind w:left="4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Jose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antony,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Jagannathan*,</w:t>
            </w:r>
          </w:p>
        </w:tc>
        <w:tc>
          <w:tcPr>
            <w:tcW w:w="1352" w:type="dxa"/>
          </w:tcPr>
          <w:p w14:paraId="0A389E8A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29</w:t>
            </w:r>
          </w:p>
        </w:tc>
      </w:tr>
      <w:tr w:rsidR="00BD5AE0" w14:paraId="47BEA3DA" w14:textId="77777777">
        <w:trPr>
          <w:trHeight w:val="793"/>
        </w:trPr>
        <w:tc>
          <w:tcPr>
            <w:tcW w:w="1076" w:type="dxa"/>
          </w:tcPr>
          <w:p w14:paraId="20DB50CD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A44</w:t>
            </w:r>
          </w:p>
        </w:tc>
        <w:tc>
          <w:tcPr>
            <w:tcW w:w="7562" w:type="dxa"/>
          </w:tcPr>
          <w:p w14:paraId="18B791C1" w14:textId="77777777" w:rsidR="00BD5AE0" w:rsidRDefault="00000000">
            <w:pPr>
              <w:pStyle w:val="TableParagraph"/>
              <w:spacing w:line="278" w:lineRule="auto"/>
              <w:ind w:right="201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Microaneurysms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(ma)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diabetic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retinopathy: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systematic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Anil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z w:val="20"/>
                <w:vertAlign w:val="superscript"/>
              </w:rPr>
              <w:t>1*</w:t>
            </w:r>
            <w:r>
              <w:rPr>
                <w:b/>
                <w:i/>
                <w:sz w:val="20"/>
              </w:rPr>
              <w:t>, mridul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chawla</w:t>
            </w:r>
            <w:r>
              <w:rPr>
                <w:b/>
                <w:i/>
                <w:sz w:val="20"/>
                <w:vertAlign w:val="superscript"/>
              </w:rPr>
              <w:t>1</w:t>
            </w:r>
          </w:p>
        </w:tc>
        <w:tc>
          <w:tcPr>
            <w:tcW w:w="1352" w:type="dxa"/>
          </w:tcPr>
          <w:p w14:paraId="555F6550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30</w:t>
            </w:r>
          </w:p>
        </w:tc>
      </w:tr>
      <w:tr w:rsidR="00BD5AE0" w14:paraId="1C4EBFAB" w14:textId="77777777">
        <w:trPr>
          <w:trHeight w:val="690"/>
        </w:trPr>
        <w:tc>
          <w:tcPr>
            <w:tcW w:w="1076" w:type="dxa"/>
          </w:tcPr>
          <w:p w14:paraId="77A0AA59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A45</w:t>
            </w:r>
          </w:p>
        </w:tc>
        <w:tc>
          <w:tcPr>
            <w:tcW w:w="7562" w:type="dxa"/>
          </w:tcPr>
          <w:p w14:paraId="69B41576" w14:textId="77777777" w:rsidR="00BD5AE0" w:rsidRDefault="00000000">
            <w:pPr>
              <w:pStyle w:val="TableParagraph"/>
              <w:spacing w:line="276" w:lineRule="auto"/>
              <w:ind w:right="70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Comprehensive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pedestrian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road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safety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assessment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diverse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prediction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Sachin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dass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amir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khan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3CA836E5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31</w:t>
            </w:r>
          </w:p>
        </w:tc>
      </w:tr>
      <w:tr w:rsidR="00BD5AE0" w14:paraId="2AE156B9" w14:textId="77777777">
        <w:trPr>
          <w:trHeight w:val="1058"/>
        </w:trPr>
        <w:tc>
          <w:tcPr>
            <w:tcW w:w="1076" w:type="dxa"/>
          </w:tcPr>
          <w:p w14:paraId="141BB9BF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A46</w:t>
            </w:r>
          </w:p>
        </w:tc>
        <w:tc>
          <w:tcPr>
            <w:tcW w:w="7562" w:type="dxa"/>
          </w:tcPr>
          <w:p w14:paraId="06B197D3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Stereotypical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orthodoxical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concept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castration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anxiety</w:t>
            </w:r>
            <w:r>
              <w:rPr>
                <w:b/>
                <w:i/>
                <w:spacing w:val="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highlighted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 works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kamala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das</w:t>
            </w:r>
          </w:p>
          <w:p w14:paraId="661A3F69" w14:textId="77777777" w:rsidR="00BD5AE0" w:rsidRDefault="00000000">
            <w:pPr>
              <w:pStyle w:val="TableParagraph"/>
              <w:spacing w:line="230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Sugandhaagnihotri</w:t>
            </w:r>
          </w:p>
          <w:p w14:paraId="17FF7D1B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Tanveer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khadija</w:t>
            </w:r>
          </w:p>
        </w:tc>
        <w:tc>
          <w:tcPr>
            <w:tcW w:w="1352" w:type="dxa"/>
          </w:tcPr>
          <w:p w14:paraId="3F6F461B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32</w:t>
            </w:r>
          </w:p>
        </w:tc>
      </w:tr>
      <w:tr w:rsidR="00BD5AE0" w14:paraId="229904DA" w14:textId="77777777">
        <w:trPr>
          <w:trHeight w:val="791"/>
        </w:trPr>
        <w:tc>
          <w:tcPr>
            <w:tcW w:w="1076" w:type="dxa"/>
          </w:tcPr>
          <w:p w14:paraId="21C8B3AD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A47</w:t>
            </w:r>
          </w:p>
        </w:tc>
        <w:tc>
          <w:tcPr>
            <w:tcW w:w="7562" w:type="dxa"/>
          </w:tcPr>
          <w:p w14:paraId="2BA1BDBB" w14:textId="77777777" w:rsidR="00BD5AE0" w:rsidRDefault="00000000">
            <w:pPr>
              <w:pStyle w:val="TableParagraph"/>
              <w:spacing w:line="276" w:lineRule="auto"/>
              <w:ind w:right="28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Community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administrative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preparedness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disaster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management- 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special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reference to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kancheepuram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district</w:t>
            </w:r>
          </w:p>
          <w:p w14:paraId="76F86627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Siji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</w:p>
        </w:tc>
        <w:tc>
          <w:tcPr>
            <w:tcW w:w="1352" w:type="dxa"/>
          </w:tcPr>
          <w:p w14:paraId="3273E15A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33</w:t>
            </w:r>
          </w:p>
        </w:tc>
      </w:tr>
      <w:tr w:rsidR="00BD5AE0" w14:paraId="70A47C38" w14:textId="77777777">
        <w:trPr>
          <w:trHeight w:val="793"/>
        </w:trPr>
        <w:tc>
          <w:tcPr>
            <w:tcW w:w="1076" w:type="dxa"/>
          </w:tcPr>
          <w:p w14:paraId="635BD9CA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A48</w:t>
            </w:r>
          </w:p>
        </w:tc>
        <w:tc>
          <w:tcPr>
            <w:tcW w:w="7562" w:type="dxa"/>
          </w:tcPr>
          <w:p w14:paraId="55BEF5DF" w14:textId="77777777" w:rsidR="00BD5AE0" w:rsidRDefault="00000000">
            <w:pPr>
              <w:pStyle w:val="TableParagraph"/>
              <w:spacing w:before="2" w:line="276" w:lineRule="auto"/>
              <w:ind w:right="17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Accident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frequency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model: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case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intersections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rohtak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city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Tarun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amir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khan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 arti chouksey</w:t>
            </w:r>
            <w:r>
              <w:rPr>
                <w:b/>
                <w:i/>
                <w:sz w:val="20"/>
                <w:vertAlign w:val="superscript"/>
              </w:rPr>
              <w:t>3</w:t>
            </w:r>
          </w:p>
        </w:tc>
        <w:tc>
          <w:tcPr>
            <w:tcW w:w="1352" w:type="dxa"/>
          </w:tcPr>
          <w:p w14:paraId="19EB3D89" w14:textId="77777777" w:rsidR="00BD5AE0" w:rsidRDefault="00000000">
            <w:pPr>
              <w:pStyle w:val="TableParagraph"/>
              <w:spacing w:before="2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34</w:t>
            </w:r>
          </w:p>
        </w:tc>
      </w:tr>
      <w:tr w:rsidR="00BD5AE0" w14:paraId="6FDC68DD" w14:textId="77777777">
        <w:trPr>
          <w:trHeight w:val="690"/>
        </w:trPr>
        <w:tc>
          <w:tcPr>
            <w:tcW w:w="1076" w:type="dxa"/>
          </w:tcPr>
          <w:p w14:paraId="713E6D2C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A49</w:t>
            </w:r>
          </w:p>
        </w:tc>
        <w:tc>
          <w:tcPr>
            <w:tcW w:w="7562" w:type="dxa"/>
          </w:tcPr>
          <w:p w14:paraId="02EF2281" w14:textId="77777777" w:rsidR="00BD5AE0" w:rsidRDefault="00000000">
            <w:pPr>
              <w:pStyle w:val="TableParagraph"/>
              <w:spacing w:line="278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Effects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ofdemographic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variables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academic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procrastination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among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secondary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students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Bharti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bhardwaj,</w:t>
            </w:r>
          </w:p>
        </w:tc>
        <w:tc>
          <w:tcPr>
            <w:tcW w:w="1352" w:type="dxa"/>
          </w:tcPr>
          <w:p w14:paraId="2B0B6989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34</w:t>
            </w:r>
          </w:p>
        </w:tc>
      </w:tr>
    </w:tbl>
    <w:p w14:paraId="75AFCAB0" w14:textId="77777777" w:rsidR="00BD5AE0" w:rsidRDefault="00BD5AE0">
      <w:pPr>
        <w:jc w:val="right"/>
        <w:rPr>
          <w:sz w:val="20"/>
        </w:rPr>
        <w:sectPr w:rsidR="00BD5AE0">
          <w:headerReference w:type="default" r:id="rId75"/>
          <w:footerReference w:type="default" r:id="rId76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69CDE687" w14:textId="77777777">
        <w:trPr>
          <w:trHeight w:val="691"/>
        </w:trPr>
        <w:tc>
          <w:tcPr>
            <w:tcW w:w="1076" w:type="dxa"/>
          </w:tcPr>
          <w:p w14:paraId="73FFAB0F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A50</w:t>
            </w:r>
          </w:p>
        </w:tc>
        <w:tc>
          <w:tcPr>
            <w:tcW w:w="7562" w:type="dxa"/>
          </w:tcPr>
          <w:p w14:paraId="325258A9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construction stage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road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safety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audit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national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highway</w:t>
            </w:r>
          </w:p>
          <w:p w14:paraId="1C2008C3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Yogesh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ankit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saini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amir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khan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sachin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dass</w:t>
            </w:r>
            <w:r>
              <w:rPr>
                <w:b/>
                <w:i/>
                <w:sz w:val="20"/>
                <w:vertAlign w:val="superscript"/>
              </w:rPr>
              <w:t>4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saurabh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jaglan</w:t>
            </w:r>
            <w:r>
              <w:rPr>
                <w:b/>
                <w:i/>
                <w:sz w:val="20"/>
                <w:vertAlign w:val="superscript"/>
              </w:rPr>
              <w:t>5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gyanendra singh</w:t>
            </w:r>
            <w:r>
              <w:rPr>
                <w:b/>
                <w:i/>
                <w:sz w:val="20"/>
                <w:vertAlign w:val="superscript"/>
              </w:rPr>
              <w:t>6</w:t>
            </w:r>
          </w:p>
        </w:tc>
        <w:tc>
          <w:tcPr>
            <w:tcW w:w="1352" w:type="dxa"/>
          </w:tcPr>
          <w:p w14:paraId="13FCF19E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35</w:t>
            </w:r>
          </w:p>
        </w:tc>
      </w:tr>
      <w:tr w:rsidR="00BD5AE0" w14:paraId="62CC108C" w14:textId="77777777">
        <w:trPr>
          <w:trHeight w:val="791"/>
        </w:trPr>
        <w:tc>
          <w:tcPr>
            <w:tcW w:w="1076" w:type="dxa"/>
          </w:tcPr>
          <w:p w14:paraId="1B11C8B9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A51</w:t>
            </w:r>
          </w:p>
        </w:tc>
        <w:tc>
          <w:tcPr>
            <w:tcW w:w="7562" w:type="dxa"/>
          </w:tcPr>
          <w:p w14:paraId="144E2878" w14:textId="77777777" w:rsidR="00BD5AE0" w:rsidRDefault="00000000">
            <w:pPr>
              <w:pStyle w:val="TableParagraph"/>
              <w:spacing w:line="276" w:lineRule="auto"/>
              <w:ind w:right="34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Predicting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emergence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covid-19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variants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algorithms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adaptive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synthetic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sampling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techniques</w:t>
            </w:r>
          </w:p>
          <w:p w14:paraId="15732D1B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L.william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mary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Albert antony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7E963068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35</w:t>
            </w:r>
          </w:p>
        </w:tc>
      </w:tr>
      <w:tr w:rsidR="00BD5AE0" w14:paraId="163D691D" w14:textId="77777777">
        <w:trPr>
          <w:trHeight w:val="1074"/>
        </w:trPr>
        <w:tc>
          <w:tcPr>
            <w:tcW w:w="1076" w:type="dxa"/>
          </w:tcPr>
          <w:p w14:paraId="49A3B3FC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A52</w:t>
            </w:r>
          </w:p>
        </w:tc>
        <w:tc>
          <w:tcPr>
            <w:tcW w:w="7562" w:type="dxa"/>
          </w:tcPr>
          <w:p w14:paraId="283C9E52" w14:textId="77777777" w:rsidR="00BD5AE0" w:rsidRDefault="00000000">
            <w:pPr>
              <w:pStyle w:val="TableParagraph"/>
              <w:spacing w:before="2" w:line="276" w:lineRule="auto"/>
              <w:ind w:right="39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Ameliorative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effect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ginger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cardiacmitochondrial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membrane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bound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enzymes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activity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stzinduced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oxidative stress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diabetic rat</w:t>
            </w:r>
          </w:p>
          <w:p w14:paraId="3892661D" w14:textId="77777777" w:rsidR="00BD5AE0" w:rsidRDefault="00000000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.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Veera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nagendra kumar</w:t>
            </w:r>
          </w:p>
        </w:tc>
        <w:tc>
          <w:tcPr>
            <w:tcW w:w="1352" w:type="dxa"/>
          </w:tcPr>
          <w:p w14:paraId="63643475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36</w:t>
            </w:r>
          </w:p>
        </w:tc>
      </w:tr>
      <w:tr w:rsidR="00BD5AE0" w14:paraId="54E7F910" w14:textId="77777777">
        <w:trPr>
          <w:trHeight w:val="637"/>
        </w:trPr>
        <w:tc>
          <w:tcPr>
            <w:tcW w:w="1076" w:type="dxa"/>
          </w:tcPr>
          <w:p w14:paraId="4CF633A2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A53</w:t>
            </w:r>
          </w:p>
        </w:tc>
        <w:tc>
          <w:tcPr>
            <w:tcW w:w="7562" w:type="dxa"/>
          </w:tcPr>
          <w:p w14:paraId="1C27AD3D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Internet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things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- iot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library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services</w:t>
            </w:r>
          </w:p>
          <w:p w14:paraId="392DB967" w14:textId="77777777" w:rsidR="00BD5AE0" w:rsidRDefault="00000000">
            <w:pPr>
              <w:pStyle w:val="TableParagraph"/>
              <w:spacing w:before="3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Fathima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beevi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Ameer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rashed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khan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Nagoor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meeral</w:t>
            </w:r>
          </w:p>
        </w:tc>
        <w:tc>
          <w:tcPr>
            <w:tcW w:w="1352" w:type="dxa"/>
          </w:tcPr>
          <w:p w14:paraId="2A2E7FC2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37</w:t>
            </w:r>
          </w:p>
        </w:tc>
      </w:tr>
      <w:tr w:rsidR="00BD5AE0" w14:paraId="5EDBFFC7" w14:textId="77777777">
        <w:trPr>
          <w:trHeight w:val="794"/>
        </w:trPr>
        <w:tc>
          <w:tcPr>
            <w:tcW w:w="1076" w:type="dxa"/>
          </w:tcPr>
          <w:p w14:paraId="624AAE81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A54</w:t>
            </w:r>
          </w:p>
        </w:tc>
        <w:tc>
          <w:tcPr>
            <w:tcW w:w="7562" w:type="dxa"/>
          </w:tcPr>
          <w:p w14:paraId="661586F1" w14:textId="77777777" w:rsidR="00BD5AE0" w:rsidRDefault="00000000">
            <w:pPr>
              <w:pStyle w:val="TableParagraph"/>
              <w:spacing w:line="278" w:lineRule="auto"/>
              <w:ind w:right="337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deformable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fractional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order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volterra-fredholm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Integro-di_erential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equations</w:t>
            </w:r>
          </w:p>
          <w:p w14:paraId="62E6C3F5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Malayin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Mohammed1 and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ram g. Metkar2</w:t>
            </w:r>
          </w:p>
        </w:tc>
        <w:tc>
          <w:tcPr>
            <w:tcW w:w="1352" w:type="dxa"/>
          </w:tcPr>
          <w:p w14:paraId="49F88A3C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38</w:t>
            </w:r>
          </w:p>
        </w:tc>
      </w:tr>
      <w:tr w:rsidR="00BD5AE0" w14:paraId="7AE6F30C" w14:textId="77777777">
        <w:trPr>
          <w:trHeight w:val="794"/>
        </w:trPr>
        <w:tc>
          <w:tcPr>
            <w:tcW w:w="1076" w:type="dxa"/>
          </w:tcPr>
          <w:p w14:paraId="38F06948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A55</w:t>
            </w:r>
          </w:p>
        </w:tc>
        <w:tc>
          <w:tcPr>
            <w:tcW w:w="7562" w:type="dxa"/>
          </w:tcPr>
          <w:p w14:paraId="7A03CFE3" w14:textId="77777777" w:rsidR="00BD5AE0" w:rsidRDefault="00000000">
            <w:pPr>
              <w:pStyle w:val="TableParagraph"/>
              <w:spacing w:line="276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Yttrium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doped nis/go-pani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counter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electrode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dye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sensitized photovoltaic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cell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its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catalytic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activity</w:t>
            </w:r>
          </w:p>
          <w:p w14:paraId="7F4B2468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G.priyadharshini1,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d.geetha2,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p.s.ramesh3</w:t>
            </w:r>
          </w:p>
        </w:tc>
        <w:tc>
          <w:tcPr>
            <w:tcW w:w="1352" w:type="dxa"/>
          </w:tcPr>
          <w:p w14:paraId="00C0AE2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38</w:t>
            </w:r>
          </w:p>
        </w:tc>
      </w:tr>
      <w:tr w:rsidR="00BD5AE0" w14:paraId="198AAC62" w14:textId="77777777">
        <w:trPr>
          <w:trHeight w:val="791"/>
        </w:trPr>
        <w:tc>
          <w:tcPr>
            <w:tcW w:w="1076" w:type="dxa"/>
          </w:tcPr>
          <w:p w14:paraId="0907197C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A56</w:t>
            </w:r>
          </w:p>
        </w:tc>
        <w:tc>
          <w:tcPr>
            <w:tcW w:w="7562" w:type="dxa"/>
          </w:tcPr>
          <w:p w14:paraId="70696E4E" w14:textId="77777777" w:rsidR="00BD5AE0" w:rsidRDefault="00000000">
            <w:pPr>
              <w:pStyle w:val="TableParagraph"/>
              <w:spacing w:line="276" w:lineRule="auto"/>
              <w:ind w:right="50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novel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loss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function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mpm-net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improve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image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defogging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quality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wavelet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transform-based models</w:t>
            </w:r>
          </w:p>
          <w:p w14:paraId="17B99263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prasanthikumari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mahaveerakannan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453190BE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39</w:t>
            </w:r>
          </w:p>
        </w:tc>
      </w:tr>
      <w:tr w:rsidR="00BD5AE0" w14:paraId="0C4038B9" w14:textId="77777777">
        <w:trPr>
          <w:trHeight w:val="793"/>
        </w:trPr>
        <w:tc>
          <w:tcPr>
            <w:tcW w:w="1076" w:type="dxa"/>
          </w:tcPr>
          <w:p w14:paraId="7803D988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A57</w:t>
            </w:r>
          </w:p>
        </w:tc>
        <w:tc>
          <w:tcPr>
            <w:tcW w:w="7562" w:type="dxa"/>
          </w:tcPr>
          <w:p w14:paraId="46BD1D82" w14:textId="77777777" w:rsidR="00BD5AE0" w:rsidRDefault="00000000">
            <w:pPr>
              <w:pStyle w:val="TableParagraph"/>
              <w:spacing w:before="2" w:line="276" w:lineRule="auto"/>
              <w:ind w:left="20" w:right="114" w:firstLine="8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two-storage inventory model with trade credit policy and time-varying holding cost under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uantity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discounts</w:t>
            </w:r>
          </w:p>
          <w:p w14:paraId="6021DBAB" w14:textId="77777777" w:rsidR="00BD5AE0" w:rsidRDefault="00000000">
            <w:pPr>
              <w:pStyle w:val="TableParagraph"/>
              <w:spacing w:line="229" w:lineRule="exact"/>
              <w:ind w:left="5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akibul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haque</w:t>
            </w:r>
          </w:p>
        </w:tc>
        <w:tc>
          <w:tcPr>
            <w:tcW w:w="1352" w:type="dxa"/>
          </w:tcPr>
          <w:p w14:paraId="0DF507FD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39</w:t>
            </w:r>
          </w:p>
        </w:tc>
      </w:tr>
      <w:tr w:rsidR="00BD5AE0" w14:paraId="2E04EB75" w14:textId="77777777">
        <w:trPr>
          <w:trHeight w:val="1058"/>
        </w:trPr>
        <w:tc>
          <w:tcPr>
            <w:tcW w:w="1076" w:type="dxa"/>
          </w:tcPr>
          <w:p w14:paraId="16CCD372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A58</w:t>
            </w:r>
          </w:p>
        </w:tc>
        <w:tc>
          <w:tcPr>
            <w:tcW w:w="7562" w:type="dxa"/>
          </w:tcPr>
          <w:p w14:paraId="4AD885C5" w14:textId="77777777" w:rsidR="00BD5AE0" w:rsidRDefault="00000000">
            <w:pPr>
              <w:pStyle w:val="TableParagraph"/>
              <w:spacing w:line="278" w:lineRule="auto"/>
              <w:ind w:right="9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Exploring machine learning and deep learning concepts, architectures, applications, and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future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frontiers</w:t>
            </w:r>
          </w:p>
          <w:p w14:paraId="6F90A9BC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Karunamurthy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Amalraj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victoire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Vasuki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Rajapandian</w:t>
            </w:r>
            <w:r>
              <w:rPr>
                <w:b/>
                <w:i/>
                <w:sz w:val="20"/>
                <w:vertAlign w:val="superscript"/>
              </w:rPr>
              <w:t>4</w:t>
            </w:r>
            <w:r>
              <w:rPr>
                <w:b/>
                <w:i/>
                <w:sz w:val="20"/>
              </w:rPr>
              <w:t>,</w:t>
            </w:r>
          </w:p>
          <w:p w14:paraId="1BCC82F7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Udhayakumar</w:t>
            </w:r>
            <w:r>
              <w:rPr>
                <w:b/>
                <w:i/>
                <w:sz w:val="20"/>
                <w:vertAlign w:val="superscript"/>
              </w:rPr>
              <w:t>5</w:t>
            </w:r>
          </w:p>
        </w:tc>
        <w:tc>
          <w:tcPr>
            <w:tcW w:w="1352" w:type="dxa"/>
          </w:tcPr>
          <w:p w14:paraId="0FC90657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40</w:t>
            </w:r>
          </w:p>
        </w:tc>
      </w:tr>
      <w:tr w:rsidR="00BD5AE0" w14:paraId="1BD251FB" w14:textId="77777777">
        <w:trPr>
          <w:trHeight w:val="793"/>
        </w:trPr>
        <w:tc>
          <w:tcPr>
            <w:tcW w:w="1076" w:type="dxa"/>
          </w:tcPr>
          <w:p w14:paraId="0DC9B5A8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A59</w:t>
            </w:r>
          </w:p>
        </w:tc>
        <w:tc>
          <w:tcPr>
            <w:tcW w:w="7562" w:type="dxa"/>
          </w:tcPr>
          <w:p w14:paraId="0E4AB2D2" w14:textId="77777777" w:rsidR="00BD5AE0" w:rsidRDefault="00000000">
            <w:pPr>
              <w:pStyle w:val="TableParagraph"/>
              <w:spacing w:line="278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Jayaprakash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narayan’s prison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diary: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political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philosophical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incarceration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 dissent</w:t>
            </w:r>
          </w:p>
          <w:p w14:paraId="62BACC06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P.Menakapriya</w:t>
            </w:r>
          </w:p>
        </w:tc>
        <w:tc>
          <w:tcPr>
            <w:tcW w:w="1352" w:type="dxa"/>
          </w:tcPr>
          <w:p w14:paraId="3331E2B0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41</w:t>
            </w:r>
          </w:p>
        </w:tc>
      </w:tr>
      <w:tr w:rsidR="00BD5AE0" w14:paraId="318BCC5F" w14:textId="77777777">
        <w:trPr>
          <w:trHeight w:val="690"/>
        </w:trPr>
        <w:tc>
          <w:tcPr>
            <w:tcW w:w="1076" w:type="dxa"/>
          </w:tcPr>
          <w:p w14:paraId="6E9FCE11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A60</w:t>
            </w:r>
          </w:p>
        </w:tc>
        <w:tc>
          <w:tcPr>
            <w:tcW w:w="7562" w:type="dxa"/>
          </w:tcPr>
          <w:p w14:paraId="03B151BF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Feminist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discourse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gender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dynamics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indu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menon’s short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stories</w:t>
            </w:r>
          </w:p>
          <w:p w14:paraId="4499D1B2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Noorunnisa</w:t>
            </w:r>
          </w:p>
        </w:tc>
        <w:tc>
          <w:tcPr>
            <w:tcW w:w="1352" w:type="dxa"/>
          </w:tcPr>
          <w:p w14:paraId="5C0E742D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42</w:t>
            </w:r>
          </w:p>
        </w:tc>
      </w:tr>
      <w:tr w:rsidR="00BD5AE0" w14:paraId="08D4E13D" w14:textId="77777777">
        <w:trPr>
          <w:trHeight w:val="791"/>
        </w:trPr>
        <w:tc>
          <w:tcPr>
            <w:tcW w:w="1076" w:type="dxa"/>
          </w:tcPr>
          <w:p w14:paraId="5B2C332C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A61</w:t>
            </w:r>
          </w:p>
        </w:tc>
        <w:tc>
          <w:tcPr>
            <w:tcW w:w="7562" w:type="dxa"/>
          </w:tcPr>
          <w:p w14:paraId="49B416F2" w14:textId="77777777" w:rsidR="00BD5AE0" w:rsidRDefault="00000000">
            <w:pPr>
              <w:pStyle w:val="TableParagraph"/>
              <w:spacing w:line="276" w:lineRule="auto"/>
              <w:ind w:right="44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fuzzy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cognitive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suicidal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ideation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among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adolescent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students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current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educational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context</w:t>
            </w:r>
          </w:p>
          <w:p w14:paraId="1CE11456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Nivetha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martin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,N.Ramila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gandhi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.,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p.pandiammal</w:t>
            </w:r>
            <w:r>
              <w:rPr>
                <w:b/>
                <w:i/>
                <w:sz w:val="20"/>
                <w:vertAlign w:val="superscript"/>
              </w:rPr>
              <w:t>3</w:t>
            </w:r>
          </w:p>
        </w:tc>
        <w:tc>
          <w:tcPr>
            <w:tcW w:w="1352" w:type="dxa"/>
          </w:tcPr>
          <w:p w14:paraId="01D5F998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43</w:t>
            </w:r>
          </w:p>
        </w:tc>
      </w:tr>
      <w:tr w:rsidR="00BD5AE0" w14:paraId="6D28605D" w14:textId="77777777">
        <w:trPr>
          <w:trHeight w:val="1057"/>
        </w:trPr>
        <w:tc>
          <w:tcPr>
            <w:tcW w:w="1076" w:type="dxa"/>
          </w:tcPr>
          <w:p w14:paraId="69D18A4C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A62</w:t>
            </w:r>
          </w:p>
        </w:tc>
        <w:tc>
          <w:tcPr>
            <w:tcW w:w="7562" w:type="dxa"/>
          </w:tcPr>
          <w:p w14:paraId="26B36BBB" w14:textId="77777777" w:rsidR="00BD5AE0" w:rsidRDefault="00000000">
            <w:pPr>
              <w:pStyle w:val="TableParagraph"/>
              <w:spacing w:before="2" w:line="276" w:lineRule="auto"/>
              <w:ind w:right="20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Harnessing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hybrid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 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optimal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matching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fertilizers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soil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texture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enhance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agricultural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yield</w:t>
            </w:r>
          </w:p>
          <w:p w14:paraId="4C389F3A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G.hanna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grace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.,nivetha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martin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.,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n.ramila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gandhi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.,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p.pandiammal</w:t>
            </w:r>
            <w:r>
              <w:rPr>
                <w:b/>
                <w:i/>
                <w:sz w:val="20"/>
                <w:vertAlign w:val="superscript"/>
              </w:rPr>
              <w:t>4</w:t>
            </w:r>
          </w:p>
        </w:tc>
        <w:tc>
          <w:tcPr>
            <w:tcW w:w="1352" w:type="dxa"/>
          </w:tcPr>
          <w:p w14:paraId="33415A0C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44</w:t>
            </w:r>
          </w:p>
        </w:tc>
      </w:tr>
      <w:tr w:rsidR="00BD5AE0" w14:paraId="48FBDD4D" w14:textId="77777777">
        <w:trPr>
          <w:trHeight w:val="691"/>
        </w:trPr>
        <w:tc>
          <w:tcPr>
            <w:tcW w:w="1076" w:type="dxa"/>
          </w:tcPr>
          <w:p w14:paraId="4105C01A" w14:textId="77777777" w:rsidR="00BD5AE0" w:rsidRDefault="00000000">
            <w:pPr>
              <w:pStyle w:val="TableParagraph"/>
              <w:spacing w:before="1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A63</w:t>
            </w:r>
          </w:p>
        </w:tc>
        <w:tc>
          <w:tcPr>
            <w:tcW w:w="7562" w:type="dxa"/>
          </w:tcPr>
          <w:p w14:paraId="14A78A14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Nanoparticles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enhanced dye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degradation</w:t>
            </w:r>
          </w:p>
          <w:p w14:paraId="7A68D291" w14:textId="77777777" w:rsidR="00BD5AE0" w:rsidRDefault="00000000">
            <w:pPr>
              <w:pStyle w:val="TableParagraph"/>
              <w:spacing w:before="3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Deva dharani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Arulnangai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p.kamaraj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2262F273" w14:textId="77777777" w:rsidR="00BD5AE0" w:rsidRDefault="00000000">
            <w:pPr>
              <w:pStyle w:val="TableParagraph"/>
              <w:spacing w:before="1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44</w:t>
            </w:r>
          </w:p>
        </w:tc>
      </w:tr>
      <w:tr w:rsidR="00BD5AE0" w14:paraId="54892B50" w14:textId="77777777">
        <w:trPr>
          <w:trHeight w:val="794"/>
        </w:trPr>
        <w:tc>
          <w:tcPr>
            <w:tcW w:w="1076" w:type="dxa"/>
          </w:tcPr>
          <w:p w14:paraId="01659D4E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A64</w:t>
            </w:r>
          </w:p>
        </w:tc>
        <w:tc>
          <w:tcPr>
            <w:tcW w:w="7562" w:type="dxa"/>
          </w:tcPr>
          <w:p w14:paraId="32507402" w14:textId="77777777" w:rsidR="00BD5AE0" w:rsidRDefault="00000000">
            <w:pPr>
              <w:pStyle w:val="TableParagraph"/>
              <w:spacing w:line="276" w:lineRule="auto"/>
              <w:ind w:right="3159"/>
              <w:rPr>
                <w:b/>
                <w:i/>
                <w:sz w:val="20"/>
              </w:rPr>
            </w:pPr>
            <w:r>
              <w:rPr>
                <w:b/>
                <w:i/>
                <w:spacing w:val="-9"/>
                <w:sz w:val="20"/>
              </w:rPr>
              <w:t>An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review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on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biosensors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to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indicate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heterogeneous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pacing w:val="-10"/>
                <w:sz w:val="20"/>
              </w:rPr>
              <w:t>Interaction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using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data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analytics</w:t>
            </w:r>
          </w:p>
          <w:p w14:paraId="537F2CD2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K.Gayathri,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Hema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sindhuja</w:t>
            </w:r>
          </w:p>
        </w:tc>
        <w:tc>
          <w:tcPr>
            <w:tcW w:w="1352" w:type="dxa"/>
          </w:tcPr>
          <w:p w14:paraId="50E74D31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45</w:t>
            </w:r>
          </w:p>
        </w:tc>
      </w:tr>
      <w:tr w:rsidR="00BD5AE0" w14:paraId="06B938FF" w14:textId="77777777">
        <w:trPr>
          <w:trHeight w:val="1057"/>
        </w:trPr>
        <w:tc>
          <w:tcPr>
            <w:tcW w:w="1076" w:type="dxa"/>
          </w:tcPr>
          <w:p w14:paraId="2D4F8616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A65</w:t>
            </w:r>
          </w:p>
        </w:tc>
        <w:tc>
          <w:tcPr>
            <w:tcW w:w="7562" w:type="dxa"/>
          </w:tcPr>
          <w:p w14:paraId="5ED7D4A7" w14:textId="77777777" w:rsidR="00BD5AE0" w:rsidRDefault="00000000">
            <w:pPr>
              <w:pStyle w:val="TableParagraph"/>
              <w:spacing w:line="276" w:lineRule="auto"/>
              <w:ind w:right="36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Physico-chemical analysis of ground water samples in andaround trichy district-tamil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nadu</w:t>
            </w:r>
          </w:p>
          <w:p w14:paraId="190602A2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S.kanishkaand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B.Arifa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farzana.</w:t>
            </w:r>
          </w:p>
        </w:tc>
        <w:tc>
          <w:tcPr>
            <w:tcW w:w="1352" w:type="dxa"/>
          </w:tcPr>
          <w:p w14:paraId="169FACEA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45</w:t>
            </w:r>
          </w:p>
        </w:tc>
      </w:tr>
    </w:tbl>
    <w:p w14:paraId="0ACC33A8" w14:textId="77777777" w:rsidR="00BD5AE0" w:rsidRDefault="00BD5AE0">
      <w:pPr>
        <w:jc w:val="center"/>
        <w:rPr>
          <w:sz w:val="20"/>
        </w:rPr>
        <w:sectPr w:rsidR="00BD5AE0">
          <w:headerReference w:type="default" r:id="rId77"/>
          <w:footerReference w:type="default" r:id="rId78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14A00510" w14:textId="77777777">
        <w:trPr>
          <w:trHeight w:val="794"/>
        </w:trPr>
        <w:tc>
          <w:tcPr>
            <w:tcW w:w="1076" w:type="dxa"/>
          </w:tcPr>
          <w:p w14:paraId="56E65D2A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A66</w:t>
            </w:r>
          </w:p>
        </w:tc>
        <w:tc>
          <w:tcPr>
            <w:tcW w:w="7562" w:type="dxa"/>
          </w:tcPr>
          <w:p w14:paraId="5E9109BE" w14:textId="77777777" w:rsidR="00BD5AE0" w:rsidRDefault="00000000">
            <w:pPr>
              <w:pStyle w:val="TableParagraph"/>
              <w:spacing w:line="276" w:lineRule="auto"/>
              <w:ind w:right="42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Heavy metal analysis of ground water samples in andaroundpudukottai district-tamil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nadu</w:t>
            </w:r>
          </w:p>
          <w:p w14:paraId="7D2FB707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Priyadharshini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Arulnangai,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P.KAMARAJ</w:t>
            </w:r>
          </w:p>
        </w:tc>
        <w:tc>
          <w:tcPr>
            <w:tcW w:w="1352" w:type="dxa"/>
          </w:tcPr>
          <w:p w14:paraId="2A8D9529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46</w:t>
            </w:r>
          </w:p>
        </w:tc>
      </w:tr>
      <w:tr w:rsidR="00BD5AE0" w14:paraId="21A75BD2" w14:textId="77777777">
        <w:trPr>
          <w:trHeight w:val="688"/>
        </w:trPr>
        <w:tc>
          <w:tcPr>
            <w:tcW w:w="1076" w:type="dxa"/>
          </w:tcPr>
          <w:p w14:paraId="59EEEF02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A67</w:t>
            </w:r>
          </w:p>
        </w:tc>
        <w:tc>
          <w:tcPr>
            <w:tcW w:w="7562" w:type="dxa"/>
          </w:tcPr>
          <w:p w14:paraId="3E540268" w14:textId="77777777" w:rsidR="00BD5AE0" w:rsidRDefault="00000000">
            <w:pPr>
              <w:pStyle w:val="TableParagraph"/>
              <w:spacing w:line="276" w:lineRule="auto"/>
              <w:ind w:right="146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Phyllanthus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nirurileaves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extract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corrosion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inhibition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acid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medium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A.rajakeerthiga and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A.samsath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begum</w:t>
            </w:r>
          </w:p>
        </w:tc>
        <w:tc>
          <w:tcPr>
            <w:tcW w:w="1352" w:type="dxa"/>
          </w:tcPr>
          <w:p w14:paraId="37ED3217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46</w:t>
            </w:r>
          </w:p>
        </w:tc>
      </w:tr>
      <w:tr w:rsidR="00BD5AE0" w14:paraId="7B911A39" w14:textId="77777777">
        <w:trPr>
          <w:trHeight w:val="793"/>
        </w:trPr>
        <w:tc>
          <w:tcPr>
            <w:tcW w:w="1076" w:type="dxa"/>
          </w:tcPr>
          <w:p w14:paraId="2C7A5B5C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A68</w:t>
            </w:r>
          </w:p>
        </w:tc>
        <w:tc>
          <w:tcPr>
            <w:tcW w:w="7562" w:type="dxa"/>
          </w:tcPr>
          <w:p w14:paraId="6D0FAA9E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Water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quality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parameters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ground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water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perambalur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district,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tamilnad,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india</w:t>
            </w:r>
          </w:p>
          <w:p w14:paraId="0D115335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Kalaivani,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Arulnangai,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P.Kamaraj</w:t>
            </w:r>
          </w:p>
        </w:tc>
        <w:tc>
          <w:tcPr>
            <w:tcW w:w="1352" w:type="dxa"/>
          </w:tcPr>
          <w:p w14:paraId="6CB1C9A1" w14:textId="77777777" w:rsidR="00BD5AE0" w:rsidRDefault="00000000">
            <w:pPr>
              <w:pStyle w:val="TableParagraph"/>
              <w:spacing w:before="2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47</w:t>
            </w:r>
          </w:p>
        </w:tc>
      </w:tr>
      <w:tr w:rsidR="00BD5AE0" w14:paraId="0D5C9E0C" w14:textId="77777777">
        <w:trPr>
          <w:trHeight w:val="690"/>
        </w:trPr>
        <w:tc>
          <w:tcPr>
            <w:tcW w:w="1076" w:type="dxa"/>
          </w:tcPr>
          <w:p w14:paraId="08A7FCEA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A69</w:t>
            </w:r>
          </w:p>
        </w:tc>
        <w:tc>
          <w:tcPr>
            <w:tcW w:w="7562" w:type="dxa"/>
          </w:tcPr>
          <w:p w14:paraId="2F9E4865" w14:textId="77777777" w:rsidR="00BD5AE0" w:rsidRDefault="00000000">
            <w:pPr>
              <w:pStyle w:val="TableParagraph"/>
              <w:spacing w:line="278" w:lineRule="auto"/>
              <w:ind w:right="131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social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media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contents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credibility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techniques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Dhivya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</w:t>
            </w:r>
          </w:p>
        </w:tc>
        <w:tc>
          <w:tcPr>
            <w:tcW w:w="1352" w:type="dxa"/>
          </w:tcPr>
          <w:p w14:paraId="664C04AF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47</w:t>
            </w:r>
          </w:p>
        </w:tc>
      </w:tr>
      <w:tr w:rsidR="00BD5AE0" w14:paraId="0C2617E3" w14:textId="77777777">
        <w:trPr>
          <w:trHeight w:val="527"/>
        </w:trPr>
        <w:tc>
          <w:tcPr>
            <w:tcW w:w="1076" w:type="dxa"/>
          </w:tcPr>
          <w:p w14:paraId="3527D820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A70</w:t>
            </w:r>
          </w:p>
        </w:tc>
        <w:tc>
          <w:tcPr>
            <w:tcW w:w="7562" w:type="dxa"/>
          </w:tcPr>
          <w:p w14:paraId="549B0C14" w14:textId="77777777" w:rsidR="00BD5AE0" w:rsidRDefault="00000000">
            <w:pPr>
              <w:pStyle w:val="TableParagraph"/>
              <w:rPr>
                <w:b/>
                <w:i/>
                <w:sz w:val="13"/>
              </w:rPr>
            </w:pPr>
            <w:r>
              <w:rPr>
                <w:b/>
                <w:i/>
                <w:position w:val="1"/>
                <w:sz w:val="20"/>
              </w:rPr>
              <w:t>Number</w:t>
            </w:r>
            <w:r>
              <w:rPr>
                <w:b/>
                <w:i/>
                <w:spacing w:val="-2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of</w:t>
            </w:r>
            <w:r>
              <w:rPr>
                <w:b/>
                <w:i/>
                <w:spacing w:val="-1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fuzzy subgroups</w:t>
            </w:r>
            <w:r>
              <w:rPr>
                <w:b/>
                <w:i/>
                <w:spacing w:val="-2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of d</w:t>
            </w:r>
            <w:r>
              <w:rPr>
                <w:b/>
                <w:i/>
                <w:sz w:val="13"/>
              </w:rPr>
              <w:t>8</w:t>
            </w:r>
            <w:r>
              <w:rPr>
                <w:b/>
                <w:i/>
                <w:position w:val="1"/>
                <w:sz w:val="20"/>
              </w:rPr>
              <w:t>×</w:t>
            </w:r>
            <w:r>
              <w:rPr>
                <w:b/>
                <w:i/>
                <w:spacing w:val="-2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c</w:t>
            </w:r>
            <w:r>
              <w:rPr>
                <w:b/>
                <w:i/>
                <w:sz w:val="13"/>
              </w:rPr>
              <w:t>2</w:t>
            </w:r>
          </w:p>
          <w:p w14:paraId="5B2B4DE8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Dhiraj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,Manoranjan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singh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275893AD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48</w:t>
            </w:r>
          </w:p>
        </w:tc>
      </w:tr>
      <w:tr w:rsidR="00BD5AE0" w14:paraId="17A3732C" w14:textId="77777777">
        <w:trPr>
          <w:trHeight w:val="794"/>
        </w:trPr>
        <w:tc>
          <w:tcPr>
            <w:tcW w:w="1076" w:type="dxa"/>
          </w:tcPr>
          <w:p w14:paraId="2C6F103F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A71</w:t>
            </w:r>
          </w:p>
        </w:tc>
        <w:tc>
          <w:tcPr>
            <w:tcW w:w="7562" w:type="dxa"/>
          </w:tcPr>
          <w:p w14:paraId="3BCEFDE1" w14:textId="77777777" w:rsidR="00BD5AE0" w:rsidRDefault="00000000">
            <w:pPr>
              <w:pStyle w:val="TableParagraph"/>
              <w:spacing w:before="2" w:line="276" w:lineRule="auto"/>
              <w:ind w:right="36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Experimental study on fresh concrete properties of pcc with partial replacement of m-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by ecosand</w:t>
            </w:r>
          </w:p>
          <w:p w14:paraId="0EEE7509" w14:textId="77777777" w:rsidR="00BD5AE0" w:rsidRDefault="00000000">
            <w:pPr>
              <w:pStyle w:val="TableParagraph"/>
              <w:spacing w:line="230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Vignesh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manivannan</w:t>
            </w:r>
          </w:p>
        </w:tc>
        <w:tc>
          <w:tcPr>
            <w:tcW w:w="1352" w:type="dxa"/>
          </w:tcPr>
          <w:p w14:paraId="6D0C9B01" w14:textId="77777777" w:rsidR="00BD5AE0" w:rsidRDefault="00000000">
            <w:pPr>
              <w:pStyle w:val="TableParagraph"/>
              <w:spacing w:before="2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48</w:t>
            </w:r>
          </w:p>
        </w:tc>
      </w:tr>
      <w:tr w:rsidR="00BD5AE0" w14:paraId="59F99663" w14:textId="77777777">
        <w:trPr>
          <w:trHeight w:val="794"/>
        </w:trPr>
        <w:tc>
          <w:tcPr>
            <w:tcW w:w="1076" w:type="dxa"/>
          </w:tcPr>
          <w:p w14:paraId="7486118F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A72</w:t>
            </w:r>
          </w:p>
        </w:tc>
        <w:tc>
          <w:tcPr>
            <w:tcW w:w="7562" w:type="dxa"/>
          </w:tcPr>
          <w:p w14:paraId="565C8C17" w14:textId="77777777" w:rsidR="00BD5AE0" w:rsidRDefault="00000000">
            <w:pPr>
              <w:pStyle w:val="TableParagraph"/>
              <w:spacing w:line="278" w:lineRule="auto"/>
              <w:rPr>
                <w:b/>
                <w:i/>
                <w:sz w:val="20"/>
              </w:rPr>
            </w:pPr>
            <w:r>
              <w:rPr>
                <w:b/>
                <w:i/>
                <w:spacing w:val="-9"/>
                <w:sz w:val="20"/>
              </w:rPr>
              <w:t>Surface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8"/>
                <w:sz w:val="20"/>
              </w:rPr>
              <w:t>water</w:t>
            </w:r>
            <w:r>
              <w:rPr>
                <w:b/>
                <w:i/>
                <w:spacing w:val="-22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quality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10"/>
                <w:sz w:val="20"/>
              </w:rPr>
              <w:t>characterization</w:t>
            </w:r>
            <w:r>
              <w:rPr>
                <w:b/>
                <w:i/>
                <w:spacing w:val="-22"/>
                <w:sz w:val="20"/>
              </w:rPr>
              <w:t xml:space="preserve"> </w:t>
            </w:r>
            <w:r>
              <w:rPr>
                <w:b/>
                <w:i/>
                <w:spacing w:val="-6"/>
                <w:sz w:val="20"/>
              </w:rPr>
              <w:t>for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8"/>
                <w:sz w:val="20"/>
              </w:rPr>
              <w:t>safe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drinking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8"/>
                <w:sz w:val="20"/>
              </w:rPr>
              <w:t>water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supply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5"/>
                <w:sz w:val="20"/>
              </w:rPr>
              <w:t>in</w:t>
            </w:r>
            <w:r>
              <w:rPr>
                <w:b/>
                <w:i/>
                <w:spacing w:val="-22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baitarani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river</w:t>
            </w:r>
            <w:r>
              <w:rPr>
                <w:b/>
                <w:i/>
                <w:spacing w:val="-22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basin,</w:t>
            </w:r>
            <w:r>
              <w:rPr>
                <w:b/>
                <w:i/>
                <w:spacing w:val="-21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odisha,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india:</w:t>
            </w:r>
            <w:r>
              <w:rPr>
                <w:b/>
                <w:i/>
                <w:spacing w:val="-2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2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geospatial</w:t>
            </w:r>
            <w:r>
              <w:rPr>
                <w:b/>
                <w:i/>
                <w:spacing w:val="-2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</w:t>
            </w:r>
          </w:p>
          <w:p w14:paraId="377732FC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pacing w:val="-1"/>
                <w:sz w:val="20"/>
              </w:rPr>
              <w:t>Abhijeet</w:t>
            </w:r>
            <w:r>
              <w:rPr>
                <w:b/>
                <w:i/>
                <w:sz w:val="20"/>
              </w:rPr>
              <w:t xml:space="preserve"> das</w:t>
            </w:r>
            <w:r>
              <w:rPr>
                <w:b/>
                <w:i/>
                <w:sz w:val="20"/>
                <w:vertAlign w:val="superscript"/>
              </w:rPr>
              <w:t>1,</w:t>
            </w:r>
            <w:r>
              <w:rPr>
                <w:b/>
                <w:i/>
                <w:spacing w:val="-15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*</w:t>
            </w:r>
          </w:p>
        </w:tc>
        <w:tc>
          <w:tcPr>
            <w:tcW w:w="1352" w:type="dxa"/>
          </w:tcPr>
          <w:p w14:paraId="72EBC536" w14:textId="77777777" w:rsidR="00BD5AE0" w:rsidRDefault="00000000">
            <w:pPr>
              <w:pStyle w:val="TableParagraph"/>
              <w:ind w:left="0" w:right="57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49</w:t>
            </w:r>
          </w:p>
        </w:tc>
      </w:tr>
      <w:tr w:rsidR="00BD5AE0" w14:paraId="069003CF" w14:textId="77777777">
        <w:trPr>
          <w:trHeight w:val="527"/>
        </w:trPr>
        <w:tc>
          <w:tcPr>
            <w:tcW w:w="1076" w:type="dxa"/>
          </w:tcPr>
          <w:p w14:paraId="570B31D9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A73</w:t>
            </w:r>
          </w:p>
        </w:tc>
        <w:tc>
          <w:tcPr>
            <w:tcW w:w="7562" w:type="dxa"/>
          </w:tcPr>
          <w:p w14:paraId="63844286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methods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recognizing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human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activity</w:t>
            </w:r>
          </w:p>
          <w:p w14:paraId="63F8EFB6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R.bagavathi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lakshmi,</w:t>
            </w:r>
          </w:p>
        </w:tc>
        <w:tc>
          <w:tcPr>
            <w:tcW w:w="1352" w:type="dxa"/>
          </w:tcPr>
          <w:p w14:paraId="6010FB92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50</w:t>
            </w:r>
          </w:p>
        </w:tc>
      </w:tr>
      <w:tr w:rsidR="00BD5AE0" w14:paraId="127D23F0" w14:textId="77777777">
        <w:trPr>
          <w:trHeight w:val="793"/>
        </w:trPr>
        <w:tc>
          <w:tcPr>
            <w:tcW w:w="1076" w:type="dxa"/>
          </w:tcPr>
          <w:p w14:paraId="5DEEC1A9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A74</w:t>
            </w:r>
          </w:p>
        </w:tc>
        <w:tc>
          <w:tcPr>
            <w:tcW w:w="7562" w:type="dxa"/>
          </w:tcPr>
          <w:p w14:paraId="2B8869B4" w14:textId="77777777" w:rsidR="00BD5AE0" w:rsidRDefault="00000000">
            <w:pPr>
              <w:pStyle w:val="TableParagraph"/>
              <w:spacing w:before="2" w:line="276" w:lineRule="auto"/>
              <w:ind w:right="3159"/>
              <w:rPr>
                <w:b/>
                <w:i/>
                <w:sz w:val="20"/>
              </w:rPr>
            </w:pPr>
            <w:r>
              <w:rPr>
                <w:b/>
                <w:i/>
                <w:spacing w:val="-9"/>
                <w:sz w:val="20"/>
              </w:rPr>
              <w:t>An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review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on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biosensors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to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indicate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heterogeneous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pacing w:val="-10"/>
                <w:sz w:val="20"/>
              </w:rPr>
              <w:t>Interaction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using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data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analytics</w:t>
            </w:r>
          </w:p>
          <w:p w14:paraId="2B4BFB27" w14:textId="77777777" w:rsidR="00BD5AE0" w:rsidRDefault="00000000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Muthuselvi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. J</w:t>
            </w:r>
          </w:p>
        </w:tc>
        <w:tc>
          <w:tcPr>
            <w:tcW w:w="1352" w:type="dxa"/>
          </w:tcPr>
          <w:p w14:paraId="1CEEDC10" w14:textId="77777777" w:rsidR="00BD5AE0" w:rsidRDefault="00000000">
            <w:pPr>
              <w:pStyle w:val="TableParagraph"/>
              <w:spacing w:before="2"/>
              <w:ind w:left="0" w:right="57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51</w:t>
            </w:r>
          </w:p>
        </w:tc>
      </w:tr>
      <w:tr w:rsidR="00BD5AE0" w14:paraId="69EDABA5" w14:textId="77777777">
        <w:trPr>
          <w:trHeight w:val="1058"/>
        </w:trPr>
        <w:tc>
          <w:tcPr>
            <w:tcW w:w="1076" w:type="dxa"/>
          </w:tcPr>
          <w:p w14:paraId="65D864A9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A75</w:t>
            </w:r>
          </w:p>
        </w:tc>
        <w:tc>
          <w:tcPr>
            <w:tcW w:w="7562" w:type="dxa"/>
          </w:tcPr>
          <w:p w14:paraId="399A8342" w14:textId="77777777" w:rsidR="00BD5AE0" w:rsidRDefault="00000000">
            <w:pPr>
              <w:pStyle w:val="TableParagraph"/>
              <w:spacing w:line="278" w:lineRule="auto"/>
              <w:ind w:right="98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Automatic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tumour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cropping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stage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identification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component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 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kernel principle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 convolutional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neural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network</w:t>
            </w:r>
          </w:p>
          <w:p w14:paraId="77AA48F9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S.Malathy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ph.d</w:t>
            </w:r>
          </w:p>
          <w:p w14:paraId="5ABE7C08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N.Abiramime</w:t>
            </w:r>
          </w:p>
        </w:tc>
        <w:tc>
          <w:tcPr>
            <w:tcW w:w="1352" w:type="dxa"/>
          </w:tcPr>
          <w:p w14:paraId="58A9173F" w14:textId="77777777" w:rsidR="00BD5AE0" w:rsidRDefault="00000000">
            <w:pPr>
              <w:pStyle w:val="TableParagraph"/>
              <w:ind w:left="366"/>
              <w:rPr>
                <w:i/>
                <w:sz w:val="20"/>
              </w:rPr>
            </w:pPr>
            <w:r>
              <w:rPr>
                <w:i/>
                <w:sz w:val="20"/>
              </w:rPr>
              <w:t>51</w:t>
            </w:r>
          </w:p>
        </w:tc>
      </w:tr>
      <w:tr w:rsidR="00BD5AE0" w14:paraId="2A0D9FCF" w14:textId="77777777">
        <w:trPr>
          <w:trHeight w:val="793"/>
        </w:trPr>
        <w:tc>
          <w:tcPr>
            <w:tcW w:w="1076" w:type="dxa"/>
          </w:tcPr>
          <w:p w14:paraId="5DDEB806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A76</w:t>
            </w:r>
          </w:p>
        </w:tc>
        <w:tc>
          <w:tcPr>
            <w:tcW w:w="7562" w:type="dxa"/>
          </w:tcPr>
          <w:p w14:paraId="4446AB46" w14:textId="77777777" w:rsidR="00BD5AE0" w:rsidRDefault="00000000">
            <w:pPr>
              <w:pStyle w:val="TableParagraph"/>
              <w:spacing w:line="278" w:lineRule="auto"/>
              <w:ind w:right="28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Casson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micropolar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fluid flow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inclined magnetic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field along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heat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mass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transfer</w:t>
            </w:r>
          </w:p>
          <w:p w14:paraId="66258840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N.Ramya *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Deivanayaki*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48E8E7B3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52</w:t>
            </w:r>
          </w:p>
        </w:tc>
      </w:tr>
      <w:tr w:rsidR="00BD5AE0" w14:paraId="58B4499C" w14:textId="77777777">
        <w:trPr>
          <w:trHeight w:val="793"/>
        </w:trPr>
        <w:tc>
          <w:tcPr>
            <w:tcW w:w="1076" w:type="dxa"/>
          </w:tcPr>
          <w:p w14:paraId="67B8A39C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A77</w:t>
            </w:r>
          </w:p>
        </w:tc>
        <w:tc>
          <w:tcPr>
            <w:tcW w:w="7562" w:type="dxa"/>
          </w:tcPr>
          <w:p w14:paraId="31698897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Production of bioethanol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 water hyacinth (eichhornia crassipes) using different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microbial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inoculants</w:t>
            </w:r>
          </w:p>
          <w:p w14:paraId="38A9D86E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Shakila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begam</w:t>
            </w:r>
          </w:p>
        </w:tc>
        <w:tc>
          <w:tcPr>
            <w:tcW w:w="1352" w:type="dxa"/>
          </w:tcPr>
          <w:p w14:paraId="66E0CA0D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52</w:t>
            </w:r>
          </w:p>
        </w:tc>
      </w:tr>
      <w:tr w:rsidR="00BD5AE0" w14:paraId="1C71298B" w14:textId="77777777">
        <w:trPr>
          <w:trHeight w:val="820"/>
        </w:trPr>
        <w:tc>
          <w:tcPr>
            <w:tcW w:w="1076" w:type="dxa"/>
          </w:tcPr>
          <w:p w14:paraId="1778CD4D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A78</w:t>
            </w:r>
          </w:p>
        </w:tc>
        <w:tc>
          <w:tcPr>
            <w:tcW w:w="7562" w:type="dxa"/>
          </w:tcPr>
          <w:p w14:paraId="1068BE78" w14:textId="77777777" w:rsidR="00BD5AE0" w:rsidRDefault="00000000">
            <w:pPr>
              <w:pStyle w:val="TableParagraph"/>
              <w:spacing w:line="276" w:lineRule="auto"/>
              <w:ind w:right="26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fusion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image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processing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covid19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2d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iterative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convolutional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neural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network</w:t>
            </w:r>
          </w:p>
          <w:p w14:paraId="1D5FBD9D" w14:textId="77777777" w:rsidR="00BD5AE0" w:rsidRDefault="00000000">
            <w:pPr>
              <w:pStyle w:val="TableParagraph"/>
              <w:spacing w:line="253" w:lineRule="exact"/>
              <w:rPr>
                <w:b/>
                <w:i/>
              </w:rPr>
            </w:pPr>
            <w:r>
              <w:rPr>
                <w:b/>
                <w:i/>
                <w:sz w:val="20"/>
              </w:rPr>
              <w:t xml:space="preserve">Ranjani.R, </w:t>
            </w:r>
            <w:r>
              <w:rPr>
                <w:b/>
                <w:i/>
              </w:rPr>
              <w:t>R.priya</w:t>
            </w:r>
          </w:p>
        </w:tc>
        <w:tc>
          <w:tcPr>
            <w:tcW w:w="1352" w:type="dxa"/>
          </w:tcPr>
          <w:p w14:paraId="7CF9F677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53</w:t>
            </w:r>
          </w:p>
        </w:tc>
      </w:tr>
      <w:tr w:rsidR="00BD5AE0" w14:paraId="594FD67E" w14:textId="77777777">
        <w:trPr>
          <w:trHeight w:val="791"/>
        </w:trPr>
        <w:tc>
          <w:tcPr>
            <w:tcW w:w="1076" w:type="dxa"/>
          </w:tcPr>
          <w:p w14:paraId="3C538C24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A79</w:t>
            </w:r>
          </w:p>
        </w:tc>
        <w:tc>
          <w:tcPr>
            <w:tcW w:w="7562" w:type="dxa"/>
          </w:tcPr>
          <w:p w14:paraId="6C342854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employees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perception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towards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work-life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balance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kanyakumari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district</w:t>
            </w:r>
          </w:p>
          <w:p w14:paraId="27FC03E5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*s.vanitha</w:t>
            </w:r>
          </w:p>
          <w:p w14:paraId="0A2E38E5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**K.srivignesh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kumar,</w:t>
            </w:r>
          </w:p>
        </w:tc>
        <w:tc>
          <w:tcPr>
            <w:tcW w:w="1352" w:type="dxa"/>
          </w:tcPr>
          <w:p w14:paraId="2A494E5C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54</w:t>
            </w:r>
          </w:p>
        </w:tc>
      </w:tr>
      <w:tr w:rsidR="00BD5AE0" w14:paraId="4642682F" w14:textId="77777777">
        <w:trPr>
          <w:trHeight w:val="691"/>
        </w:trPr>
        <w:tc>
          <w:tcPr>
            <w:tcW w:w="1076" w:type="dxa"/>
          </w:tcPr>
          <w:p w14:paraId="66E48D04" w14:textId="77777777" w:rsidR="00BD5AE0" w:rsidRDefault="00000000">
            <w:pPr>
              <w:pStyle w:val="TableParagraph"/>
              <w:spacing w:before="1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A80</w:t>
            </w:r>
          </w:p>
        </w:tc>
        <w:tc>
          <w:tcPr>
            <w:tcW w:w="7562" w:type="dxa"/>
          </w:tcPr>
          <w:p w14:paraId="6902CC36" w14:textId="77777777" w:rsidR="00BD5AE0" w:rsidRDefault="00000000">
            <w:pPr>
              <w:pStyle w:val="TableParagraph"/>
              <w:spacing w:before="1" w:line="278" w:lineRule="auto"/>
              <w:ind w:right="223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Research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wind-fed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residential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energy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conversion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electronics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S.Sri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ragavi,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G.emayavaramban</w:t>
            </w:r>
          </w:p>
        </w:tc>
        <w:tc>
          <w:tcPr>
            <w:tcW w:w="1352" w:type="dxa"/>
          </w:tcPr>
          <w:p w14:paraId="2B6113D4" w14:textId="77777777" w:rsidR="00BD5AE0" w:rsidRDefault="00000000">
            <w:pPr>
              <w:pStyle w:val="TableParagraph"/>
              <w:spacing w:before="1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55</w:t>
            </w:r>
          </w:p>
        </w:tc>
      </w:tr>
      <w:tr w:rsidR="00BD5AE0" w14:paraId="492F9FB1" w14:textId="77777777">
        <w:trPr>
          <w:trHeight w:val="794"/>
        </w:trPr>
        <w:tc>
          <w:tcPr>
            <w:tcW w:w="1076" w:type="dxa"/>
          </w:tcPr>
          <w:p w14:paraId="7CA3A771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A81</w:t>
            </w:r>
          </w:p>
        </w:tc>
        <w:tc>
          <w:tcPr>
            <w:tcW w:w="7562" w:type="dxa"/>
          </w:tcPr>
          <w:p w14:paraId="2D5B881F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effect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csr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policies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corporates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special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reference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 fmcg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sector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sustainable development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- 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case approach</w:t>
            </w:r>
          </w:p>
          <w:p w14:paraId="2B81E0A9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Lakshmidevi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</w:p>
        </w:tc>
        <w:tc>
          <w:tcPr>
            <w:tcW w:w="1352" w:type="dxa"/>
          </w:tcPr>
          <w:p w14:paraId="30946D3E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56</w:t>
            </w:r>
          </w:p>
        </w:tc>
      </w:tr>
      <w:tr w:rsidR="00BD5AE0" w14:paraId="01A51128" w14:textId="77777777">
        <w:trPr>
          <w:trHeight w:val="1321"/>
        </w:trPr>
        <w:tc>
          <w:tcPr>
            <w:tcW w:w="1076" w:type="dxa"/>
          </w:tcPr>
          <w:p w14:paraId="430E1DAC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A82</w:t>
            </w:r>
          </w:p>
        </w:tc>
        <w:tc>
          <w:tcPr>
            <w:tcW w:w="7562" w:type="dxa"/>
          </w:tcPr>
          <w:p w14:paraId="0F951732" w14:textId="77777777" w:rsidR="00BD5AE0" w:rsidRDefault="00000000">
            <w:pPr>
              <w:pStyle w:val="TableParagraph"/>
              <w:spacing w:line="276" w:lineRule="auto"/>
              <w:ind w:right="2958"/>
              <w:rPr>
                <w:b/>
                <w:sz w:val="20"/>
              </w:rPr>
            </w:pPr>
            <w:r>
              <w:rPr>
                <w:b/>
                <w:sz w:val="20"/>
              </w:rPr>
              <w:t>Experimental investigation on risk management in a</w:t>
            </w:r>
            <w:r>
              <w:rPr>
                <w:b/>
                <w:spacing w:val="-48"/>
                <w:sz w:val="20"/>
              </w:rPr>
              <w:t xml:space="preserve"> </w:t>
            </w:r>
            <w:r>
              <w:rPr>
                <w:b/>
                <w:sz w:val="20"/>
              </w:rPr>
              <w:t>Construction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project</w:t>
            </w:r>
          </w:p>
          <w:p w14:paraId="65A7861E" w14:textId="77777777" w:rsidR="00BD5AE0" w:rsidRDefault="00000000">
            <w:pPr>
              <w:pStyle w:val="TableParagraph"/>
              <w:spacing w:line="276" w:lineRule="auto"/>
              <w:ind w:right="6122"/>
              <w:rPr>
                <w:b/>
                <w:sz w:val="20"/>
              </w:rPr>
            </w:pPr>
            <w:r>
              <w:rPr>
                <w:b/>
                <w:spacing w:val="-1"/>
                <w:sz w:val="20"/>
              </w:rPr>
              <w:t xml:space="preserve">G.madhan </w:t>
            </w:r>
            <w:r>
              <w:rPr>
                <w:b/>
                <w:sz w:val="20"/>
              </w:rPr>
              <w:t>raja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M.Ruckshana</w:t>
            </w:r>
          </w:p>
        </w:tc>
        <w:tc>
          <w:tcPr>
            <w:tcW w:w="1352" w:type="dxa"/>
          </w:tcPr>
          <w:p w14:paraId="66D12C80" w14:textId="77777777" w:rsidR="00BD5AE0" w:rsidRDefault="00000000">
            <w:pPr>
              <w:pStyle w:val="TableParagraph"/>
              <w:ind w:left="0" w:right="565"/>
              <w:jc w:val="right"/>
              <w:rPr>
                <w:sz w:val="20"/>
              </w:rPr>
            </w:pPr>
            <w:r>
              <w:rPr>
                <w:sz w:val="20"/>
              </w:rPr>
              <w:t>57</w:t>
            </w:r>
          </w:p>
        </w:tc>
      </w:tr>
    </w:tbl>
    <w:p w14:paraId="348FD92A" w14:textId="77777777" w:rsidR="00BD5AE0" w:rsidRDefault="00BD5AE0">
      <w:pPr>
        <w:jc w:val="right"/>
        <w:rPr>
          <w:sz w:val="20"/>
        </w:rPr>
        <w:sectPr w:rsidR="00BD5AE0">
          <w:headerReference w:type="default" r:id="rId79"/>
          <w:footerReference w:type="default" r:id="rId80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17FA0CC5" w14:textId="77777777">
        <w:trPr>
          <w:trHeight w:val="691"/>
        </w:trPr>
        <w:tc>
          <w:tcPr>
            <w:tcW w:w="1076" w:type="dxa"/>
          </w:tcPr>
          <w:p w14:paraId="0D8AEB7E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A83</w:t>
            </w:r>
          </w:p>
        </w:tc>
        <w:tc>
          <w:tcPr>
            <w:tcW w:w="7562" w:type="dxa"/>
          </w:tcPr>
          <w:p w14:paraId="2578E77A" w14:textId="77777777" w:rsidR="00BD5AE0" w:rsidRDefault="00000000">
            <w:pPr>
              <w:pStyle w:val="TableParagraph"/>
              <w:spacing w:line="276" w:lineRule="auto"/>
              <w:ind w:right="32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Invitro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antibiogram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antidiabetic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activity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gloriosa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superba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floral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extract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Robert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sheril. 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 preethi rathna. R,</w:t>
            </w:r>
            <w:r>
              <w:rPr>
                <w:b/>
                <w:i/>
                <w:spacing w:val="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Kulandhaivel. M*</w:t>
            </w:r>
          </w:p>
        </w:tc>
        <w:tc>
          <w:tcPr>
            <w:tcW w:w="1352" w:type="dxa"/>
          </w:tcPr>
          <w:p w14:paraId="2A54F2F9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58</w:t>
            </w:r>
          </w:p>
        </w:tc>
      </w:tr>
      <w:tr w:rsidR="00BD5AE0" w14:paraId="07B4EA42" w14:textId="77777777">
        <w:trPr>
          <w:trHeight w:val="1057"/>
        </w:trPr>
        <w:tc>
          <w:tcPr>
            <w:tcW w:w="1076" w:type="dxa"/>
          </w:tcPr>
          <w:p w14:paraId="6EC89647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A84</w:t>
            </w:r>
          </w:p>
        </w:tc>
        <w:tc>
          <w:tcPr>
            <w:tcW w:w="7562" w:type="dxa"/>
          </w:tcPr>
          <w:p w14:paraId="203A0689" w14:textId="77777777" w:rsidR="00BD5AE0" w:rsidRDefault="00000000">
            <w:pPr>
              <w:pStyle w:val="TableParagraph"/>
              <w:spacing w:line="276" w:lineRule="auto"/>
              <w:ind w:right="338"/>
              <w:rPr>
                <w:b/>
                <w:sz w:val="20"/>
              </w:rPr>
            </w:pPr>
            <w:r>
              <w:rPr>
                <w:b/>
                <w:sz w:val="20"/>
              </w:rPr>
              <w:t>Formulation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tea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waste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biochar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(as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carrier)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with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nocardiopsis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alba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to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improve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plant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growth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and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removal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effluent dye</w:t>
            </w:r>
          </w:p>
          <w:p w14:paraId="6D1984D1" w14:textId="77777777" w:rsidR="00BD5AE0" w:rsidRDefault="00000000">
            <w:pPr>
              <w:pStyle w:val="TableParagraph"/>
              <w:spacing w:line="229" w:lineRule="exact"/>
              <w:rPr>
                <w:b/>
                <w:sz w:val="20"/>
              </w:rPr>
            </w:pPr>
            <w:r>
              <w:rPr>
                <w:b/>
                <w:sz w:val="20"/>
              </w:rPr>
              <w:t>Jayakala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devi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r, Dharshini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m,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Karan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m,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Khowshik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M, Usha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R*</w:t>
            </w:r>
          </w:p>
        </w:tc>
        <w:tc>
          <w:tcPr>
            <w:tcW w:w="1352" w:type="dxa"/>
          </w:tcPr>
          <w:p w14:paraId="070937F8" w14:textId="77777777" w:rsidR="00BD5AE0" w:rsidRDefault="00000000">
            <w:pPr>
              <w:pStyle w:val="TableParagraph"/>
              <w:ind w:left="0" w:right="565"/>
              <w:jc w:val="right"/>
              <w:rPr>
                <w:sz w:val="20"/>
              </w:rPr>
            </w:pPr>
            <w:r>
              <w:rPr>
                <w:sz w:val="20"/>
              </w:rPr>
              <w:t>59</w:t>
            </w:r>
          </w:p>
        </w:tc>
      </w:tr>
      <w:tr w:rsidR="00BD5AE0" w14:paraId="55A266FA" w14:textId="77777777">
        <w:trPr>
          <w:trHeight w:val="688"/>
        </w:trPr>
        <w:tc>
          <w:tcPr>
            <w:tcW w:w="1076" w:type="dxa"/>
          </w:tcPr>
          <w:p w14:paraId="428B8C31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A85</w:t>
            </w:r>
          </w:p>
        </w:tc>
        <w:tc>
          <w:tcPr>
            <w:tcW w:w="7562" w:type="dxa"/>
          </w:tcPr>
          <w:p w14:paraId="7E8DFFB3" w14:textId="77777777" w:rsidR="00BD5AE0" w:rsidRDefault="00000000">
            <w:pPr>
              <w:pStyle w:val="TableParagraph"/>
              <w:spacing w:line="276" w:lineRule="auto"/>
              <w:ind w:left="157" w:right="197" w:hanging="5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Exploring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semigroup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inflations: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extensions, isomorphisms,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structural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preservations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 Kavitha</w:t>
            </w:r>
          </w:p>
        </w:tc>
        <w:tc>
          <w:tcPr>
            <w:tcW w:w="1352" w:type="dxa"/>
          </w:tcPr>
          <w:p w14:paraId="2897764E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60</w:t>
            </w:r>
          </w:p>
        </w:tc>
      </w:tr>
      <w:tr w:rsidR="00BD5AE0" w14:paraId="1E69442A" w14:textId="77777777">
        <w:trPr>
          <w:trHeight w:val="793"/>
        </w:trPr>
        <w:tc>
          <w:tcPr>
            <w:tcW w:w="1076" w:type="dxa"/>
          </w:tcPr>
          <w:p w14:paraId="52555A17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A86</w:t>
            </w:r>
          </w:p>
        </w:tc>
        <w:tc>
          <w:tcPr>
            <w:tcW w:w="7562" w:type="dxa"/>
          </w:tcPr>
          <w:p w14:paraId="2F6DF2F5" w14:textId="77777777" w:rsidR="00BD5AE0" w:rsidRDefault="00000000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Evaluation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bacterial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concrete: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harnessing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</w:t>
            </w:r>
          </w:p>
          <w:p w14:paraId="280E693D" w14:textId="77777777" w:rsidR="00BD5AE0" w:rsidRDefault="00000000">
            <w:pPr>
              <w:pStyle w:val="TableParagraph"/>
              <w:spacing w:before="6" w:line="260" w:lineRule="atLeast"/>
              <w:ind w:right="767"/>
              <w:rPr>
                <w:b/>
                <w:sz w:val="20"/>
              </w:rPr>
            </w:pPr>
            <w:r>
              <w:rPr>
                <w:b/>
                <w:sz w:val="20"/>
              </w:rPr>
              <w:t>Potential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4"/>
                <w:sz w:val="20"/>
              </w:rPr>
              <w:t xml:space="preserve"> </w:t>
            </w:r>
            <w:r>
              <w:rPr>
                <w:b/>
                <w:sz w:val="20"/>
              </w:rPr>
              <w:t>bacillus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subtilis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for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enhanced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durability and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self-healing</w:t>
            </w:r>
            <w:r>
              <w:rPr>
                <w:b/>
                <w:spacing w:val="-1"/>
                <w:sz w:val="20"/>
              </w:rPr>
              <w:t xml:space="preserve"> </w:t>
            </w:r>
            <w:r>
              <w:rPr>
                <w:b/>
                <w:sz w:val="20"/>
              </w:rPr>
              <w:t>propertie</w:t>
            </w:r>
            <w:r>
              <w:rPr>
                <w:b/>
                <w:spacing w:val="-47"/>
                <w:sz w:val="20"/>
              </w:rPr>
              <w:t xml:space="preserve"> </w:t>
            </w:r>
            <w:r>
              <w:rPr>
                <w:b/>
                <w:sz w:val="20"/>
              </w:rPr>
              <w:t>Jenifer princy. A</w:t>
            </w:r>
          </w:p>
        </w:tc>
        <w:tc>
          <w:tcPr>
            <w:tcW w:w="1352" w:type="dxa"/>
          </w:tcPr>
          <w:p w14:paraId="4BE80088" w14:textId="77777777" w:rsidR="00BD5AE0" w:rsidRDefault="00000000">
            <w:pPr>
              <w:pStyle w:val="TableParagraph"/>
              <w:ind w:left="0" w:right="565"/>
              <w:jc w:val="right"/>
              <w:rPr>
                <w:sz w:val="20"/>
              </w:rPr>
            </w:pPr>
            <w:r>
              <w:rPr>
                <w:sz w:val="20"/>
              </w:rPr>
              <w:t>60</w:t>
            </w:r>
          </w:p>
        </w:tc>
      </w:tr>
      <w:tr w:rsidR="00BD5AE0" w14:paraId="37A52C59" w14:textId="77777777">
        <w:trPr>
          <w:trHeight w:val="794"/>
        </w:trPr>
        <w:tc>
          <w:tcPr>
            <w:tcW w:w="1076" w:type="dxa"/>
          </w:tcPr>
          <w:p w14:paraId="4768C22B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A87</w:t>
            </w:r>
          </w:p>
        </w:tc>
        <w:tc>
          <w:tcPr>
            <w:tcW w:w="7562" w:type="dxa"/>
          </w:tcPr>
          <w:p w14:paraId="18EDCD55" w14:textId="77777777" w:rsidR="00BD5AE0" w:rsidRDefault="00000000">
            <w:pPr>
              <w:pStyle w:val="TableParagraph"/>
              <w:spacing w:line="276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Evaluation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dyeing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properties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cotton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fabric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antimicrobial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activity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pigment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 aspergillus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terreus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kmbf1501</w:t>
            </w:r>
          </w:p>
          <w:p w14:paraId="75EAE3F5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Akilandeswari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Pradeep</w:t>
            </w:r>
          </w:p>
        </w:tc>
        <w:tc>
          <w:tcPr>
            <w:tcW w:w="1352" w:type="dxa"/>
          </w:tcPr>
          <w:p w14:paraId="4F38230B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61</w:t>
            </w:r>
          </w:p>
        </w:tc>
      </w:tr>
      <w:tr w:rsidR="00BD5AE0" w14:paraId="391C4A4C" w14:textId="77777777">
        <w:trPr>
          <w:trHeight w:val="527"/>
        </w:trPr>
        <w:tc>
          <w:tcPr>
            <w:tcW w:w="1076" w:type="dxa"/>
          </w:tcPr>
          <w:p w14:paraId="56A31385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A88</w:t>
            </w:r>
          </w:p>
        </w:tc>
        <w:tc>
          <w:tcPr>
            <w:tcW w:w="7562" w:type="dxa"/>
          </w:tcPr>
          <w:p w14:paraId="4930B034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Develop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evaluate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kinetic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energy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tiles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improve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commercial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route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</w:p>
          <w:p w14:paraId="6BE4A164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Johnpaul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1 ,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abuthahir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 2 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Suthaviji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3 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Sakthivel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4</w:t>
            </w:r>
          </w:p>
        </w:tc>
        <w:tc>
          <w:tcPr>
            <w:tcW w:w="1352" w:type="dxa"/>
          </w:tcPr>
          <w:p w14:paraId="3D1065C0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62</w:t>
            </w:r>
          </w:p>
        </w:tc>
      </w:tr>
      <w:tr w:rsidR="00BD5AE0" w14:paraId="7E782FFA" w14:textId="77777777">
        <w:trPr>
          <w:trHeight w:val="690"/>
        </w:trPr>
        <w:tc>
          <w:tcPr>
            <w:tcW w:w="1076" w:type="dxa"/>
          </w:tcPr>
          <w:p w14:paraId="0D5B0D65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A89</w:t>
            </w:r>
          </w:p>
        </w:tc>
        <w:tc>
          <w:tcPr>
            <w:tcW w:w="7562" w:type="dxa"/>
          </w:tcPr>
          <w:p w14:paraId="791D8F9D" w14:textId="77777777" w:rsidR="00BD5AE0" w:rsidRDefault="00000000">
            <w:pPr>
              <w:pStyle w:val="TableParagraph"/>
              <w:spacing w:before="2" w:line="276" w:lineRule="auto"/>
              <w:ind w:right="311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Segmenting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unpattern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data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predictive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SAIVIJAYALAKSHMI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</w:t>
            </w:r>
          </w:p>
        </w:tc>
        <w:tc>
          <w:tcPr>
            <w:tcW w:w="1352" w:type="dxa"/>
          </w:tcPr>
          <w:p w14:paraId="7E1B7583" w14:textId="77777777" w:rsidR="00BD5AE0" w:rsidRDefault="00000000">
            <w:pPr>
              <w:pStyle w:val="TableParagraph"/>
              <w:spacing w:before="2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62</w:t>
            </w:r>
          </w:p>
        </w:tc>
      </w:tr>
      <w:tr w:rsidR="00BD5AE0" w14:paraId="13499297" w14:textId="77777777">
        <w:trPr>
          <w:trHeight w:val="794"/>
        </w:trPr>
        <w:tc>
          <w:tcPr>
            <w:tcW w:w="1076" w:type="dxa"/>
          </w:tcPr>
          <w:p w14:paraId="63D580BB" w14:textId="77777777" w:rsidR="00BD5AE0" w:rsidRDefault="00000000">
            <w:pPr>
              <w:pStyle w:val="TableParagraph"/>
              <w:ind w:left="94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A90</w:t>
            </w:r>
          </w:p>
          <w:p w14:paraId="10B869F7" w14:textId="77777777" w:rsidR="00BD5AE0" w:rsidRDefault="00BD5AE0">
            <w:pPr>
              <w:pStyle w:val="TableParagraph"/>
              <w:spacing w:before="4"/>
              <w:ind w:left="0"/>
              <w:rPr>
                <w:rFonts w:ascii="Arial Black"/>
                <w:sz w:val="21"/>
              </w:rPr>
            </w:pPr>
          </w:p>
          <w:p w14:paraId="0DC5EF04" w14:textId="77777777" w:rsidR="00BD5AE0" w:rsidRDefault="00000000">
            <w:pPr>
              <w:pStyle w:val="TableParagraph"/>
              <w:ind w:left="0" w:right="-159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M.</w:t>
            </w:r>
          </w:p>
        </w:tc>
        <w:tc>
          <w:tcPr>
            <w:tcW w:w="7562" w:type="dxa"/>
          </w:tcPr>
          <w:p w14:paraId="7D6F2E76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Solar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charging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vehicles</w:t>
            </w:r>
          </w:p>
          <w:p w14:paraId="2D56660C" w14:textId="77777777" w:rsidR="00BD5AE0" w:rsidRDefault="00000000">
            <w:pPr>
              <w:pStyle w:val="TableParagraph"/>
              <w:spacing w:before="8" w:line="266" w:lineRule="exact"/>
              <w:ind w:left="198" w:right="1418" w:hanging="7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Siva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ramkumar</w:t>
            </w:r>
            <w:r>
              <w:rPr>
                <w:b/>
                <w:i/>
                <w:sz w:val="20"/>
                <w:vertAlign w:val="superscript"/>
              </w:rPr>
              <w:t>*1</w:t>
            </w:r>
            <w:r>
              <w:rPr>
                <w:b/>
                <w:i/>
                <w:sz w:val="20"/>
              </w:rPr>
              <w:t>,K.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Bharathimuthu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Karthikeyan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Kumaravel</w:t>
            </w:r>
            <w:r>
              <w:rPr>
                <w:b/>
                <w:i/>
                <w:sz w:val="20"/>
                <w:vertAlign w:val="superscript"/>
              </w:rPr>
              <w:t>4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Mahendranathan</w:t>
            </w:r>
            <w:r>
              <w:rPr>
                <w:b/>
                <w:i/>
                <w:sz w:val="20"/>
                <w:vertAlign w:val="superscript"/>
              </w:rPr>
              <w:t>5</w:t>
            </w:r>
          </w:p>
        </w:tc>
        <w:tc>
          <w:tcPr>
            <w:tcW w:w="1352" w:type="dxa"/>
          </w:tcPr>
          <w:p w14:paraId="66959387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63</w:t>
            </w:r>
          </w:p>
        </w:tc>
      </w:tr>
      <w:tr w:rsidR="00BD5AE0" w14:paraId="65C94902" w14:textId="77777777">
        <w:trPr>
          <w:trHeight w:val="688"/>
        </w:trPr>
        <w:tc>
          <w:tcPr>
            <w:tcW w:w="1076" w:type="dxa"/>
          </w:tcPr>
          <w:p w14:paraId="08895797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A91</w:t>
            </w:r>
          </w:p>
        </w:tc>
        <w:tc>
          <w:tcPr>
            <w:tcW w:w="7562" w:type="dxa"/>
          </w:tcPr>
          <w:p w14:paraId="17F20031" w14:textId="77777777" w:rsidR="00BD5AE0" w:rsidRDefault="00000000">
            <w:pPr>
              <w:pStyle w:val="TableParagraph"/>
              <w:spacing w:line="276" w:lineRule="auto"/>
              <w:ind w:right="299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Role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probiotics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controlling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respiratory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infections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pacing w:val="-1"/>
                <w:sz w:val="20"/>
              </w:rPr>
              <w:t>Rahila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pacing w:val="-1"/>
                <w:sz w:val="20"/>
              </w:rPr>
              <w:t>yakoob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B.V. Pradeep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39FE2474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63</w:t>
            </w:r>
          </w:p>
        </w:tc>
      </w:tr>
      <w:tr w:rsidR="00BD5AE0" w14:paraId="39EB0614" w14:textId="77777777">
        <w:trPr>
          <w:trHeight w:val="794"/>
        </w:trPr>
        <w:tc>
          <w:tcPr>
            <w:tcW w:w="1076" w:type="dxa"/>
          </w:tcPr>
          <w:p w14:paraId="7602CDE1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A92</w:t>
            </w:r>
          </w:p>
        </w:tc>
        <w:tc>
          <w:tcPr>
            <w:tcW w:w="7562" w:type="dxa"/>
          </w:tcPr>
          <w:p w14:paraId="64A1301D" w14:textId="77777777" w:rsidR="00BD5AE0" w:rsidRDefault="00000000">
            <w:pPr>
              <w:pStyle w:val="TableParagraph"/>
              <w:spacing w:before="2" w:line="276" w:lineRule="auto"/>
              <w:ind w:right="37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Isolation,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identification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characterisation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novel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probiotic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strain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bifidobacterium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longum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bif07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raw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cow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milk samples</w:t>
            </w:r>
          </w:p>
          <w:p w14:paraId="16BFC0A6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Rahila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yakoob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B.V.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Pradeep</w:t>
            </w:r>
          </w:p>
        </w:tc>
        <w:tc>
          <w:tcPr>
            <w:tcW w:w="1352" w:type="dxa"/>
          </w:tcPr>
          <w:p w14:paraId="554E5A4C" w14:textId="77777777" w:rsidR="00BD5AE0" w:rsidRDefault="00000000">
            <w:pPr>
              <w:pStyle w:val="TableParagraph"/>
              <w:spacing w:before="2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64</w:t>
            </w:r>
          </w:p>
        </w:tc>
      </w:tr>
      <w:tr w:rsidR="00BD5AE0" w14:paraId="738B891F" w14:textId="77777777">
        <w:trPr>
          <w:trHeight w:val="1322"/>
        </w:trPr>
        <w:tc>
          <w:tcPr>
            <w:tcW w:w="1076" w:type="dxa"/>
          </w:tcPr>
          <w:p w14:paraId="0854F966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A93</w:t>
            </w:r>
          </w:p>
        </w:tc>
        <w:tc>
          <w:tcPr>
            <w:tcW w:w="7562" w:type="dxa"/>
          </w:tcPr>
          <w:p w14:paraId="3EF06026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Fabrication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desiging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brush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cutter</w:t>
            </w:r>
          </w:p>
          <w:p w14:paraId="26A55E15" w14:textId="77777777" w:rsidR="00BD5AE0" w:rsidRDefault="00000000">
            <w:pPr>
              <w:pStyle w:val="TableParagraph"/>
              <w:spacing w:before="36" w:line="276" w:lineRule="auto"/>
              <w:ind w:right="511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M. Sivaramkrishnan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Arunachalam</w:t>
            </w:r>
            <w:r>
              <w:rPr>
                <w:b/>
                <w:i/>
                <w:spacing w:val="29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B,</w:t>
            </w:r>
            <w:r>
              <w:rPr>
                <w:b/>
                <w:i/>
                <w:spacing w:val="5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Karthik</w:t>
            </w:r>
            <w:r>
              <w:rPr>
                <w:b/>
                <w:i/>
                <w:spacing w:val="31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A</w:t>
            </w:r>
            <w:r>
              <w:rPr>
                <w:b/>
                <w:i/>
                <w:spacing w:val="-44"/>
                <w:w w:val="9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Karthik C</w:t>
            </w:r>
          </w:p>
          <w:p w14:paraId="31172206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Dhinakar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</w:t>
            </w:r>
          </w:p>
        </w:tc>
        <w:tc>
          <w:tcPr>
            <w:tcW w:w="1352" w:type="dxa"/>
          </w:tcPr>
          <w:p w14:paraId="5F810437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65</w:t>
            </w:r>
          </w:p>
        </w:tc>
      </w:tr>
      <w:tr w:rsidR="00BD5AE0" w14:paraId="033395F0" w14:textId="77777777">
        <w:trPr>
          <w:trHeight w:val="794"/>
        </w:trPr>
        <w:tc>
          <w:tcPr>
            <w:tcW w:w="1076" w:type="dxa"/>
          </w:tcPr>
          <w:p w14:paraId="4B184D9E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A94</w:t>
            </w:r>
          </w:p>
        </w:tc>
        <w:tc>
          <w:tcPr>
            <w:tcW w:w="7562" w:type="dxa"/>
          </w:tcPr>
          <w:p w14:paraId="7E667AD7" w14:textId="77777777" w:rsidR="00BD5AE0" w:rsidRDefault="00000000">
            <w:pPr>
              <w:pStyle w:val="TableParagraph"/>
              <w:spacing w:line="278" w:lineRule="auto"/>
              <w:ind w:right="267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Awakening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self-sacrifice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acquiring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dreamin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Sudha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murthy’s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gently falls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 bakula</w:t>
            </w:r>
          </w:p>
          <w:p w14:paraId="3C837F25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Uma.,</w:t>
            </w:r>
          </w:p>
        </w:tc>
        <w:tc>
          <w:tcPr>
            <w:tcW w:w="1352" w:type="dxa"/>
          </w:tcPr>
          <w:p w14:paraId="1BB17DCB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66</w:t>
            </w:r>
          </w:p>
        </w:tc>
      </w:tr>
      <w:tr w:rsidR="00BD5AE0" w14:paraId="3544C101" w14:textId="77777777">
        <w:trPr>
          <w:trHeight w:val="690"/>
        </w:trPr>
        <w:tc>
          <w:tcPr>
            <w:tcW w:w="1076" w:type="dxa"/>
          </w:tcPr>
          <w:p w14:paraId="6D0BCCB6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A95</w:t>
            </w:r>
          </w:p>
        </w:tc>
        <w:tc>
          <w:tcPr>
            <w:tcW w:w="7562" w:type="dxa"/>
          </w:tcPr>
          <w:p w14:paraId="78B9489E" w14:textId="77777777" w:rsidR="00BD5AE0" w:rsidRDefault="00000000">
            <w:pPr>
              <w:pStyle w:val="TableParagraph"/>
              <w:spacing w:line="276" w:lineRule="auto"/>
              <w:ind w:right="68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Flexural studies on e-plastic waste in light weight concrete under gradual loading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Balamurugesan T</w:t>
            </w:r>
          </w:p>
        </w:tc>
        <w:tc>
          <w:tcPr>
            <w:tcW w:w="1352" w:type="dxa"/>
          </w:tcPr>
          <w:p w14:paraId="7723D8E5" w14:textId="77777777" w:rsidR="00BD5AE0" w:rsidRDefault="00000000">
            <w:pPr>
              <w:pStyle w:val="TableParagraph"/>
              <w:ind w:left="346"/>
              <w:rPr>
                <w:i/>
                <w:sz w:val="20"/>
              </w:rPr>
            </w:pPr>
            <w:r>
              <w:rPr>
                <w:i/>
                <w:sz w:val="20"/>
              </w:rPr>
              <w:t>67</w:t>
            </w:r>
          </w:p>
        </w:tc>
      </w:tr>
      <w:tr w:rsidR="00BD5AE0" w14:paraId="137D053B" w14:textId="77777777">
        <w:trPr>
          <w:trHeight w:val="792"/>
        </w:trPr>
        <w:tc>
          <w:tcPr>
            <w:tcW w:w="1076" w:type="dxa"/>
          </w:tcPr>
          <w:p w14:paraId="29AD07ED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A96</w:t>
            </w:r>
          </w:p>
        </w:tc>
        <w:tc>
          <w:tcPr>
            <w:tcW w:w="7562" w:type="dxa"/>
          </w:tcPr>
          <w:p w14:paraId="6E15CA4A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Fabrication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e-bicycle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security</w:t>
            </w:r>
          </w:p>
          <w:p w14:paraId="54FE65C1" w14:textId="77777777" w:rsidR="00BD5AE0" w:rsidRDefault="00000000">
            <w:pPr>
              <w:pStyle w:val="TableParagraph"/>
              <w:spacing w:before="3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Sivaramkrishnan 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Mohanaprasad.R,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Pranesh.G,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Sivaraj.P,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Sree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varshini.S</w:t>
            </w:r>
          </w:p>
        </w:tc>
        <w:tc>
          <w:tcPr>
            <w:tcW w:w="1352" w:type="dxa"/>
          </w:tcPr>
          <w:p w14:paraId="3E92741B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68</w:t>
            </w:r>
          </w:p>
        </w:tc>
      </w:tr>
      <w:tr w:rsidR="00BD5AE0" w14:paraId="40794013" w14:textId="77777777">
        <w:trPr>
          <w:trHeight w:val="530"/>
        </w:trPr>
        <w:tc>
          <w:tcPr>
            <w:tcW w:w="1076" w:type="dxa"/>
          </w:tcPr>
          <w:p w14:paraId="3E3E5E9B" w14:textId="77777777" w:rsidR="00BD5AE0" w:rsidRDefault="00000000">
            <w:pPr>
              <w:pStyle w:val="TableParagraph"/>
              <w:spacing w:before="2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A97</w:t>
            </w:r>
          </w:p>
        </w:tc>
        <w:tc>
          <w:tcPr>
            <w:tcW w:w="7562" w:type="dxa"/>
          </w:tcPr>
          <w:p w14:paraId="79C046A8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Evaluating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effectiveness 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existing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waste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management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flats</w:t>
            </w:r>
          </w:p>
          <w:p w14:paraId="60639FE1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Bosco college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 T 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Palaya,</w:t>
            </w:r>
          </w:p>
        </w:tc>
        <w:tc>
          <w:tcPr>
            <w:tcW w:w="1352" w:type="dxa"/>
          </w:tcPr>
          <w:p w14:paraId="68F95686" w14:textId="77777777" w:rsidR="00BD5AE0" w:rsidRDefault="00000000">
            <w:pPr>
              <w:pStyle w:val="TableParagraph"/>
              <w:spacing w:before="2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68</w:t>
            </w:r>
          </w:p>
        </w:tc>
      </w:tr>
      <w:tr w:rsidR="00BD5AE0" w14:paraId="1146BD97" w14:textId="77777777">
        <w:trPr>
          <w:trHeight w:val="690"/>
        </w:trPr>
        <w:tc>
          <w:tcPr>
            <w:tcW w:w="1076" w:type="dxa"/>
          </w:tcPr>
          <w:p w14:paraId="069BFA3D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A98</w:t>
            </w:r>
          </w:p>
        </w:tc>
        <w:tc>
          <w:tcPr>
            <w:tcW w:w="7562" w:type="dxa"/>
          </w:tcPr>
          <w:p w14:paraId="28DBA7C4" w14:textId="77777777" w:rsidR="00BD5AE0" w:rsidRDefault="00000000">
            <w:pPr>
              <w:pStyle w:val="TableParagraph"/>
              <w:spacing w:line="276" w:lineRule="auto"/>
              <w:ind w:right="96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Drowsiness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alert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driver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 learning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technology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N.Nithya,</w:t>
            </w:r>
          </w:p>
        </w:tc>
        <w:tc>
          <w:tcPr>
            <w:tcW w:w="1352" w:type="dxa"/>
          </w:tcPr>
          <w:p w14:paraId="0DBFC720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69</w:t>
            </w:r>
          </w:p>
        </w:tc>
      </w:tr>
      <w:tr w:rsidR="00BD5AE0" w14:paraId="154681B4" w14:textId="77777777">
        <w:trPr>
          <w:trHeight w:val="1057"/>
        </w:trPr>
        <w:tc>
          <w:tcPr>
            <w:tcW w:w="1076" w:type="dxa"/>
          </w:tcPr>
          <w:p w14:paraId="61E40EB6" w14:textId="77777777" w:rsidR="00BD5AE0" w:rsidRDefault="00000000">
            <w:pPr>
              <w:pStyle w:val="TableParagraph"/>
              <w:ind w:left="0" w:right="361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A99</w:t>
            </w:r>
          </w:p>
        </w:tc>
        <w:tc>
          <w:tcPr>
            <w:tcW w:w="7562" w:type="dxa"/>
          </w:tcPr>
          <w:p w14:paraId="0515598D" w14:textId="77777777" w:rsidR="00BD5AE0" w:rsidRDefault="00000000">
            <w:pPr>
              <w:pStyle w:val="TableParagraph"/>
              <w:spacing w:line="276" w:lineRule="auto"/>
              <w:ind w:right="22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markovian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vacation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queues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waiting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server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geometric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abandonments: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cost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</w:p>
          <w:p w14:paraId="1F192C40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Deepa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K.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Kalidass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Vijaya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k.v.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Mufeeda</w:t>
            </w:r>
            <w:r>
              <w:rPr>
                <w:b/>
                <w:i/>
                <w:sz w:val="20"/>
                <w:vertAlign w:val="superscript"/>
              </w:rPr>
              <w:t>4</w:t>
            </w:r>
          </w:p>
        </w:tc>
        <w:tc>
          <w:tcPr>
            <w:tcW w:w="1352" w:type="dxa"/>
          </w:tcPr>
          <w:p w14:paraId="23C3454E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69</w:t>
            </w:r>
          </w:p>
        </w:tc>
      </w:tr>
    </w:tbl>
    <w:p w14:paraId="4CEA8AFD" w14:textId="77777777" w:rsidR="00BD5AE0" w:rsidRDefault="00BD5AE0">
      <w:pPr>
        <w:jc w:val="right"/>
        <w:rPr>
          <w:sz w:val="20"/>
        </w:rPr>
        <w:sectPr w:rsidR="00BD5AE0">
          <w:headerReference w:type="default" r:id="rId81"/>
          <w:footerReference w:type="default" r:id="rId82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209E8B20" w14:textId="77777777">
        <w:trPr>
          <w:trHeight w:val="794"/>
        </w:trPr>
        <w:tc>
          <w:tcPr>
            <w:tcW w:w="1076" w:type="dxa"/>
          </w:tcPr>
          <w:p w14:paraId="5CE2F961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A100</w:t>
            </w:r>
          </w:p>
        </w:tc>
        <w:tc>
          <w:tcPr>
            <w:tcW w:w="7562" w:type="dxa"/>
          </w:tcPr>
          <w:p w14:paraId="0A85E68B" w14:textId="77777777" w:rsidR="00BD5AE0" w:rsidRDefault="00000000">
            <w:pPr>
              <w:pStyle w:val="TableParagraph"/>
              <w:spacing w:line="276" w:lineRule="auto"/>
              <w:ind w:right="25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Molecular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docking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studies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phyto-compounds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identified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ruellia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tuberosaagainst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protein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tyrosine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phosphatase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1b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 human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aldose reductase</w:t>
            </w:r>
          </w:p>
          <w:p w14:paraId="4DEA0FFA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Aswathi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sreenivasan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V*,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Angayarkanni</w:t>
            </w:r>
          </w:p>
        </w:tc>
        <w:tc>
          <w:tcPr>
            <w:tcW w:w="1352" w:type="dxa"/>
          </w:tcPr>
          <w:p w14:paraId="2773CD7A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70</w:t>
            </w:r>
          </w:p>
        </w:tc>
      </w:tr>
      <w:tr w:rsidR="00BD5AE0" w14:paraId="51CF11D2" w14:textId="77777777">
        <w:trPr>
          <w:trHeight w:val="1057"/>
        </w:trPr>
        <w:tc>
          <w:tcPr>
            <w:tcW w:w="1076" w:type="dxa"/>
          </w:tcPr>
          <w:p w14:paraId="7D4C213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A101</w:t>
            </w:r>
          </w:p>
        </w:tc>
        <w:tc>
          <w:tcPr>
            <w:tcW w:w="7562" w:type="dxa"/>
          </w:tcPr>
          <w:p w14:paraId="6CA42076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Solution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boundary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value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problem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involvinggeneral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class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polynomial,struve’s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function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 pragathi-satyanarayana’s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i-function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 one variable</w:t>
            </w:r>
          </w:p>
          <w:p w14:paraId="6F7E4015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Satyanarayana,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d.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Pavan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kumar*,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y. Pragathi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4</w:t>
            </w:r>
            <w:r>
              <w:rPr>
                <w:b/>
                <w:i/>
                <w:sz w:val="20"/>
              </w:rPr>
              <w:t>n.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Srimannarayana</w:t>
            </w:r>
          </w:p>
        </w:tc>
        <w:tc>
          <w:tcPr>
            <w:tcW w:w="1352" w:type="dxa"/>
          </w:tcPr>
          <w:p w14:paraId="596D5126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71</w:t>
            </w:r>
          </w:p>
        </w:tc>
      </w:tr>
      <w:tr w:rsidR="00BD5AE0" w14:paraId="08049443" w14:textId="77777777">
        <w:trPr>
          <w:trHeight w:val="1058"/>
        </w:trPr>
        <w:tc>
          <w:tcPr>
            <w:tcW w:w="1076" w:type="dxa"/>
          </w:tcPr>
          <w:p w14:paraId="0FEB782A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A102</w:t>
            </w:r>
          </w:p>
        </w:tc>
        <w:tc>
          <w:tcPr>
            <w:tcW w:w="7562" w:type="dxa"/>
          </w:tcPr>
          <w:p w14:paraId="576D92B0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changing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investment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preferences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among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salaried employees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result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covid pandemic</w:t>
            </w:r>
          </w:p>
          <w:p w14:paraId="21A142F4" w14:textId="77777777" w:rsidR="00BD5AE0" w:rsidRDefault="00000000">
            <w:pPr>
              <w:pStyle w:val="TableParagraph"/>
              <w:spacing w:line="229" w:lineRule="exact"/>
              <w:ind w:left="12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Sreekumar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 g</w:t>
            </w:r>
          </w:p>
          <w:p w14:paraId="42925C63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Sindhu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 p, Biju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johnm</w:t>
            </w:r>
          </w:p>
        </w:tc>
        <w:tc>
          <w:tcPr>
            <w:tcW w:w="1352" w:type="dxa"/>
          </w:tcPr>
          <w:p w14:paraId="03EF2254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71</w:t>
            </w:r>
          </w:p>
        </w:tc>
      </w:tr>
      <w:tr w:rsidR="00BD5AE0" w14:paraId="42D76CE0" w14:textId="77777777">
        <w:trPr>
          <w:trHeight w:val="791"/>
        </w:trPr>
        <w:tc>
          <w:tcPr>
            <w:tcW w:w="1076" w:type="dxa"/>
          </w:tcPr>
          <w:p w14:paraId="32B8741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A103</w:t>
            </w:r>
          </w:p>
        </w:tc>
        <w:tc>
          <w:tcPr>
            <w:tcW w:w="7562" w:type="dxa"/>
          </w:tcPr>
          <w:p w14:paraId="694AF843" w14:textId="77777777" w:rsidR="00BD5AE0" w:rsidRDefault="00000000">
            <w:pPr>
              <w:pStyle w:val="TableParagraph"/>
              <w:spacing w:line="276" w:lineRule="auto"/>
              <w:ind w:left="42" w:right="2462" w:firstLine="6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impact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purchase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behaviour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old aged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people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akshmi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</w:t>
            </w:r>
          </w:p>
          <w:p w14:paraId="7C2314FA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Arulkumar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</w:t>
            </w:r>
          </w:p>
        </w:tc>
        <w:tc>
          <w:tcPr>
            <w:tcW w:w="1352" w:type="dxa"/>
          </w:tcPr>
          <w:p w14:paraId="68E8B793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72</w:t>
            </w:r>
          </w:p>
        </w:tc>
      </w:tr>
      <w:tr w:rsidR="00BD5AE0" w14:paraId="1F51A760" w14:textId="77777777">
        <w:trPr>
          <w:trHeight w:val="530"/>
        </w:trPr>
        <w:tc>
          <w:tcPr>
            <w:tcW w:w="1076" w:type="dxa"/>
          </w:tcPr>
          <w:p w14:paraId="5D78AB7C" w14:textId="77777777" w:rsidR="00BD5AE0" w:rsidRDefault="00000000">
            <w:pPr>
              <w:pStyle w:val="TableParagraph"/>
              <w:spacing w:before="3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A104</w:t>
            </w:r>
          </w:p>
        </w:tc>
        <w:tc>
          <w:tcPr>
            <w:tcW w:w="7562" w:type="dxa"/>
          </w:tcPr>
          <w:p w14:paraId="79579347" w14:textId="77777777" w:rsidR="00BD5AE0" w:rsidRDefault="00000000">
            <w:pPr>
              <w:pStyle w:val="TableParagraph"/>
              <w:spacing w:before="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Green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marketing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strategies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its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impact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consumer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purchasing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patterns</w:t>
            </w:r>
          </w:p>
          <w:p w14:paraId="2FBA05D4" w14:textId="77777777" w:rsidR="00BD5AE0" w:rsidRDefault="00000000">
            <w:pPr>
              <w:pStyle w:val="TableParagraph"/>
              <w:spacing w:before="34"/>
              <w:ind w:left="15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Bibin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thomas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m, Reejaa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nair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 Ranjith somasundaran chakkambath.</w:t>
            </w:r>
          </w:p>
        </w:tc>
        <w:tc>
          <w:tcPr>
            <w:tcW w:w="1352" w:type="dxa"/>
          </w:tcPr>
          <w:p w14:paraId="0E7E5363" w14:textId="77777777" w:rsidR="00BD5AE0" w:rsidRDefault="00000000">
            <w:pPr>
              <w:pStyle w:val="TableParagraph"/>
              <w:spacing w:before="3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73</w:t>
            </w:r>
          </w:p>
        </w:tc>
      </w:tr>
      <w:tr w:rsidR="00BD5AE0" w14:paraId="4C9D0661" w14:textId="77777777">
        <w:trPr>
          <w:trHeight w:val="690"/>
        </w:trPr>
        <w:tc>
          <w:tcPr>
            <w:tcW w:w="1076" w:type="dxa"/>
          </w:tcPr>
          <w:p w14:paraId="1A8EE060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A105</w:t>
            </w:r>
          </w:p>
        </w:tc>
        <w:tc>
          <w:tcPr>
            <w:tcW w:w="7562" w:type="dxa"/>
          </w:tcPr>
          <w:p w14:paraId="764275D3" w14:textId="77777777" w:rsidR="00BD5AE0" w:rsidRDefault="00000000">
            <w:pPr>
              <w:pStyle w:val="TableParagraph"/>
              <w:spacing w:line="276" w:lineRule="auto"/>
              <w:ind w:right="140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powered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driver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distraction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methods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enhance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road safety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Soumya.p.s</w:t>
            </w:r>
          </w:p>
        </w:tc>
        <w:tc>
          <w:tcPr>
            <w:tcW w:w="1352" w:type="dxa"/>
          </w:tcPr>
          <w:p w14:paraId="6EAF0D45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73</w:t>
            </w:r>
          </w:p>
        </w:tc>
      </w:tr>
      <w:tr w:rsidR="00BD5AE0" w14:paraId="19979D87" w14:textId="77777777">
        <w:trPr>
          <w:trHeight w:val="791"/>
        </w:trPr>
        <w:tc>
          <w:tcPr>
            <w:tcW w:w="1076" w:type="dxa"/>
          </w:tcPr>
          <w:p w14:paraId="3F0A89E2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A106</w:t>
            </w:r>
          </w:p>
        </w:tc>
        <w:tc>
          <w:tcPr>
            <w:tcW w:w="7562" w:type="dxa"/>
          </w:tcPr>
          <w:p w14:paraId="12588A5B" w14:textId="77777777" w:rsidR="00BD5AE0" w:rsidRDefault="00000000">
            <w:pPr>
              <w:pStyle w:val="TableParagraph"/>
              <w:spacing w:line="276" w:lineRule="auto"/>
              <w:ind w:right="215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Emhd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micropolar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casson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nanofluid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flow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inclined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surface.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M.Matangi</w:t>
            </w:r>
            <w:r>
              <w:rPr>
                <w:b/>
                <w:i/>
                <w:sz w:val="20"/>
                <w:vertAlign w:val="superscript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 M.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Deivanayaki</w:t>
            </w:r>
            <w:r>
              <w:rPr>
                <w:b/>
                <w:i/>
                <w:sz w:val="20"/>
                <w:vertAlign w:val="superscript"/>
              </w:rPr>
              <w:t>b</w:t>
            </w:r>
          </w:p>
        </w:tc>
        <w:tc>
          <w:tcPr>
            <w:tcW w:w="1352" w:type="dxa"/>
          </w:tcPr>
          <w:p w14:paraId="69C08412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74</w:t>
            </w:r>
          </w:p>
        </w:tc>
      </w:tr>
      <w:tr w:rsidR="00BD5AE0" w14:paraId="60B2676D" w14:textId="77777777">
        <w:trPr>
          <w:trHeight w:val="690"/>
        </w:trPr>
        <w:tc>
          <w:tcPr>
            <w:tcW w:w="1076" w:type="dxa"/>
          </w:tcPr>
          <w:p w14:paraId="6883089A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A107</w:t>
            </w:r>
          </w:p>
        </w:tc>
        <w:tc>
          <w:tcPr>
            <w:tcW w:w="7562" w:type="dxa"/>
          </w:tcPr>
          <w:p w14:paraId="05EDDD81" w14:textId="77777777" w:rsidR="00BD5AE0" w:rsidRDefault="00000000">
            <w:pPr>
              <w:pStyle w:val="TableParagraph"/>
              <w:spacing w:before="2" w:line="276" w:lineRule="auto"/>
              <w:ind w:right="107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mythological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wizarding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saga</w:t>
            </w:r>
            <w:r>
              <w:rPr>
                <w:b/>
                <w:i/>
                <w:spacing w:val="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antagonist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ensemble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Leenas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magna c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1</w:t>
            </w:r>
          </w:p>
        </w:tc>
        <w:tc>
          <w:tcPr>
            <w:tcW w:w="1352" w:type="dxa"/>
          </w:tcPr>
          <w:p w14:paraId="11576460" w14:textId="77777777" w:rsidR="00BD5AE0" w:rsidRDefault="00000000">
            <w:pPr>
              <w:pStyle w:val="TableParagraph"/>
              <w:spacing w:before="2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74</w:t>
            </w:r>
          </w:p>
        </w:tc>
      </w:tr>
      <w:tr w:rsidR="00BD5AE0" w14:paraId="408688C9" w14:textId="77777777">
        <w:trPr>
          <w:trHeight w:val="690"/>
        </w:trPr>
        <w:tc>
          <w:tcPr>
            <w:tcW w:w="1076" w:type="dxa"/>
          </w:tcPr>
          <w:p w14:paraId="3736B569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A108</w:t>
            </w:r>
          </w:p>
        </w:tc>
        <w:tc>
          <w:tcPr>
            <w:tcW w:w="7562" w:type="dxa"/>
          </w:tcPr>
          <w:p w14:paraId="48DA5DCD" w14:textId="77777777" w:rsidR="00BD5AE0" w:rsidRDefault="00000000">
            <w:pPr>
              <w:pStyle w:val="TableParagraph"/>
              <w:spacing w:line="276" w:lineRule="auto"/>
              <w:ind w:right="330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employee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retention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strategies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initsector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C.luminia vinodhini,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J.vijaya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shanthi</w:t>
            </w:r>
          </w:p>
        </w:tc>
        <w:tc>
          <w:tcPr>
            <w:tcW w:w="1352" w:type="dxa"/>
          </w:tcPr>
          <w:p w14:paraId="7C4D6772" w14:textId="77777777" w:rsidR="00BD5AE0" w:rsidRDefault="00000000">
            <w:pPr>
              <w:pStyle w:val="TableParagraph"/>
              <w:ind w:left="409"/>
              <w:rPr>
                <w:i/>
                <w:sz w:val="20"/>
              </w:rPr>
            </w:pPr>
            <w:r>
              <w:rPr>
                <w:i/>
                <w:sz w:val="20"/>
              </w:rPr>
              <w:t>75</w:t>
            </w:r>
          </w:p>
        </w:tc>
      </w:tr>
      <w:tr w:rsidR="00BD5AE0" w14:paraId="3D438C15" w14:textId="77777777">
        <w:trPr>
          <w:trHeight w:val="688"/>
        </w:trPr>
        <w:tc>
          <w:tcPr>
            <w:tcW w:w="1076" w:type="dxa"/>
          </w:tcPr>
          <w:p w14:paraId="043A50FA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A109</w:t>
            </w:r>
          </w:p>
        </w:tc>
        <w:tc>
          <w:tcPr>
            <w:tcW w:w="7562" w:type="dxa"/>
          </w:tcPr>
          <w:p w14:paraId="4C414503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vehicles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solar-powered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charging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stations</w:t>
            </w:r>
          </w:p>
          <w:p w14:paraId="7F0154C9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Kavitha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Sharmila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</w:p>
        </w:tc>
        <w:tc>
          <w:tcPr>
            <w:tcW w:w="1352" w:type="dxa"/>
          </w:tcPr>
          <w:p w14:paraId="711E94E8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75</w:t>
            </w:r>
          </w:p>
        </w:tc>
      </w:tr>
      <w:tr w:rsidR="00BD5AE0" w14:paraId="0731C2AF" w14:textId="77777777">
        <w:trPr>
          <w:trHeight w:val="794"/>
        </w:trPr>
        <w:tc>
          <w:tcPr>
            <w:tcW w:w="1076" w:type="dxa"/>
          </w:tcPr>
          <w:p w14:paraId="6361C896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A110</w:t>
            </w:r>
          </w:p>
        </w:tc>
        <w:tc>
          <w:tcPr>
            <w:tcW w:w="7562" w:type="dxa"/>
          </w:tcPr>
          <w:p w14:paraId="3958FCDB" w14:textId="77777777" w:rsidR="00BD5AE0" w:rsidRDefault="00000000">
            <w:pPr>
              <w:pStyle w:val="TableParagraph"/>
              <w:spacing w:before="2" w:line="276" w:lineRule="auto"/>
              <w:ind w:right="47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Dual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authentication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secure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encrypted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electronic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healthcare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data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transmission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cloud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environment</w:t>
            </w:r>
          </w:p>
          <w:p w14:paraId="25E939A6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Hema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ambiha</w:t>
            </w:r>
            <w:r>
              <w:rPr>
                <w:b/>
                <w:i/>
                <w:sz w:val="20"/>
                <w:vertAlign w:val="superscript"/>
              </w:rPr>
              <w:t>1*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Pragaladan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7F5551D8" w14:textId="77777777" w:rsidR="00BD5AE0" w:rsidRDefault="00000000">
            <w:pPr>
              <w:pStyle w:val="TableParagraph"/>
              <w:spacing w:before="2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76</w:t>
            </w:r>
          </w:p>
        </w:tc>
      </w:tr>
      <w:tr w:rsidR="00BD5AE0" w14:paraId="49A14DD6" w14:textId="77777777">
        <w:trPr>
          <w:trHeight w:val="794"/>
        </w:trPr>
        <w:tc>
          <w:tcPr>
            <w:tcW w:w="1076" w:type="dxa"/>
          </w:tcPr>
          <w:p w14:paraId="1B0666C1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A111</w:t>
            </w:r>
          </w:p>
        </w:tc>
        <w:tc>
          <w:tcPr>
            <w:tcW w:w="7562" w:type="dxa"/>
          </w:tcPr>
          <w:p w14:paraId="5FA0AFE9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passive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cooling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techniques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ecotect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simulation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software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residential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building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sector</w:t>
            </w:r>
          </w:p>
          <w:p w14:paraId="32896785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Suthaviji1,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Sangamithra2,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Jeetha2</w:t>
            </w:r>
          </w:p>
        </w:tc>
        <w:tc>
          <w:tcPr>
            <w:tcW w:w="1352" w:type="dxa"/>
          </w:tcPr>
          <w:p w14:paraId="5C55260B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77</w:t>
            </w:r>
          </w:p>
        </w:tc>
      </w:tr>
      <w:tr w:rsidR="00BD5AE0" w14:paraId="3A4E2C33" w14:textId="77777777">
        <w:trPr>
          <w:trHeight w:val="794"/>
        </w:trPr>
        <w:tc>
          <w:tcPr>
            <w:tcW w:w="1076" w:type="dxa"/>
          </w:tcPr>
          <w:p w14:paraId="4C33DC6A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A112</w:t>
            </w:r>
          </w:p>
        </w:tc>
        <w:tc>
          <w:tcPr>
            <w:tcW w:w="7562" w:type="dxa"/>
          </w:tcPr>
          <w:p w14:paraId="7C9BA7E5" w14:textId="77777777" w:rsidR="00BD5AE0" w:rsidRDefault="00000000">
            <w:pPr>
              <w:pStyle w:val="TableParagraph"/>
              <w:spacing w:line="276" w:lineRule="auto"/>
              <w:ind w:right="94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Evaluating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performance 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imbalanced data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Nimmy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n. Abraham,</w:t>
            </w:r>
          </w:p>
          <w:p w14:paraId="7A84F0C7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Nagarajan</w:t>
            </w:r>
          </w:p>
        </w:tc>
        <w:tc>
          <w:tcPr>
            <w:tcW w:w="1352" w:type="dxa"/>
          </w:tcPr>
          <w:p w14:paraId="5915F468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77</w:t>
            </w:r>
          </w:p>
        </w:tc>
      </w:tr>
      <w:tr w:rsidR="00BD5AE0" w14:paraId="26249C85" w14:textId="77777777">
        <w:trPr>
          <w:trHeight w:val="792"/>
        </w:trPr>
        <w:tc>
          <w:tcPr>
            <w:tcW w:w="1076" w:type="dxa"/>
          </w:tcPr>
          <w:p w14:paraId="64026203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A113</w:t>
            </w:r>
          </w:p>
        </w:tc>
        <w:tc>
          <w:tcPr>
            <w:tcW w:w="7562" w:type="dxa"/>
          </w:tcPr>
          <w:p w14:paraId="4A7703DA" w14:textId="77777777" w:rsidR="00BD5AE0" w:rsidRDefault="00000000">
            <w:pPr>
              <w:pStyle w:val="TableParagraph"/>
              <w:spacing w:line="276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Blood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pattern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virtual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recreation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crime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scene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investigation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artificial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intelligence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</w:t>
            </w:r>
          </w:p>
          <w:p w14:paraId="52DB9836" w14:textId="77777777" w:rsidR="00BD5AE0" w:rsidRDefault="00000000">
            <w:pPr>
              <w:pStyle w:val="TableParagraph"/>
              <w:spacing w:line="230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S.P.Samyuktha1,A.Asiya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mariyam2,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S.Agnus3,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R.R.Varshni4,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Vivek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chidambaram5</w:t>
            </w:r>
          </w:p>
        </w:tc>
        <w:tc>
          <w:tcPr>
            <w:tcW w:w="1352" w:type="dxa"/>
          </w:tcPr>
          <w:p w14:paraId="4D6B3D89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78</w:t>
            </w:r>
          </w:p>
        </w:tc>
      </w:tr>
      <w:tr w:rsidR="00BD5AE0" w14:paraId="69974D3F" w14:textId="77777777">
        <w:trPr>
          <w:trHeight w:val="690"/>
        </w:trPr>
        <w:tc>
          <w:tcPr>
            <w:tcW w:w="1076" w:type="dxa"/>
          </w:tcPr>
          <w:p w14:paraId="6595556F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A114</w:t>
            </w:r>
          </w:p>
        </w:tc>
        <w:tc>
          <w:tcPr>
            <w:tcW w:w="7562" w:type="dxa"/>
          </w:tcPr>
          <w:p w14:paraId="2CFB693A" w14:textId="77777777" w:rsidR="00BD5AE0" w:rsidRDefault="00000000">
            <w:pPr>
              <w:pStyle w:val="TableParagraph"/>
              <w:spacing w:before="2" w:line="276" w:lineRule="auto"/>
              <w:ind w:right="327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Load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balancing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vanets: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comprehensive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survey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S.sumathi, Vr.Nagarajan</w:t>
            </w:r>
          </w:p>
        </w:tc>
        <w:tc>
          <w:tcPr>
            <w:tcW w:w="1352" w:type="dxa"/>
          </w:tcPr>
          <w:p w14:paraId="4400B11C" w14:textId="77777777" w:rsidR="00BD5AE0" w:rsidRDefault="00000000">
            <w:pPr>
              <w:pStyle w:val="TableParagraph"/>
              <w:spacing w:before="2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79</w:t>
            </w:r>
          </w:p>
        </w:tc>
      </w:tr>
      <w:tr w:rsidR="00BD5AE0" w14:paraId="12F01A38" w14:textId="77777777">
        <w:trPr>
          <w:trHeight w:val="690"/>
        </w:trPr>
        <w:tc>
          <w:tcPr>
            <w:tcW w:w="1076" w:type="dxa"/>
          </w:tcPr>
          <w:p w14:paraId="6C7B4E10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A115</w:t>
            </w:r>
          </w:p>
        </w:tc>
        <w:tc>
          <w:tcPr>
            <w:tcW w:w="7562" w:type="dxa"/>
          </w:tcPr>
          <w:p w14:paraId="516EB665" w14:textId="77777777" w:rsidR="00BD5AE0" w:rsidRDefault="00000000">
            <w:pPr>
              <w:pStyle w:val="TableParagraph"/>
              <w:spacing w:line="276" w:lineRule="auto"/>
              <w:ind w:right="37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Paddy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disease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recognition: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new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image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processing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Pramod k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pacing w:val="4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 dr. Vr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nagarajan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1F5820D4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79</w:t>
            </w:r>
          </w:p>
        </w:tc>
      </w:tr>
      <w:tr w:rsidR="00BD5AE0" w14:paraId="5C732C80" w14:textId="77777777">
        <w:trPr>
          <w:trHeight w:val="527"/>
        </w:trPr>
        <w:tc>
          <w:tcPr>
            <w:tcW w:w="1076" w:type="dxa"/>
          </w:tcPr>
          <w:p w14:paraId="202A8879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A116</w:t>
            </w:r>
          </w:p>
        </w:tc>
        <w:tc>
          <w:tcPr>
            <w:tcW w:w="7562" w:type="dxa"/>
          </w:tcPr>
          <w:p w14:paraId="1AC2514B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Air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pollution: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causes,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effects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mitigation</w:t>
            </w:r>
          </w:p>
          <w:p w14:paraId="2BB55ABA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Momin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sumaiya,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prof.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Siddiqui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mohd.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Mahmood,</w:t>
            </w:r>
          </w:p>
        </w:tc>
        <w:tc>
          <w:tcPr>
            <w:tcW w:w="1352" w:type="dxa"/>
          </w:tcPr>
          <w:p w14:paraId="6766590D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80</w:t>
            </w:r>
          </w:p>
        </w:tc>
      </w:tr>
      <w:tr w:rsidR="00BD5AE0" w14:paraId="2AC9EFA9" w14:textId="77777777">
        <w:trPr>
          <w:trHeight w:val="793"/>
        </w:trPr>
        <w:tc>
          <w:tcPr>
            <w:tcW w:w="1076" w:type="dxa"/>
          </w:tcPr>
          <w:p w14:paraId="497F101A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A117</w:t>
            </w:r>
          </w:p>
        </w:tc>
        <w:tc>
          <w:tcPr>
            <w:tcW w:w="7562" w:type="dxa"/>
          </w:tcPr>
          <w:p w14:paraId="2A999AFA" w14:textId="77777777" w:rsidR="00BD5AE0" w:rsidRDefault="00000000">
            <w:pPr>
              <w:pStyle w:val="TableParagraph"/>
              <w:spacing w:line="278" w:lineRule="auto"/>
              <w:ind w:right="55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about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involvement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ict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education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 enhance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students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capability</w:t>
            </w:r>
          </w:p>
          <w:p w14:paraId="61DB2104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Ashish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anitha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2E8E7923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80</w:t>
            </w:r>
          </w:p>
        </w:tc>
      </w:tr>
    </w:tbl>
    <w:p w14:paraId="1FFBE5DC" w14:textId="77777777" w:rsidR="00BD5AE0" w:rsidRDefault="00BD5AE0">
      <w:pPr>
        <w:jc w:val="right"/>
        <w:rPr>
          <w:sz w:val="20"/>
        </w:rPr>
        <w:sectPr w:rsidR="00BD5AE0">
          <w:headerReference w:type="default" r:id="rId83"/>
          <w:footerReference w:type="default" r:id="rId84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62003D7C" w14:textId="77777777">
        <w:trPr>
          <w:trHeight w:val="794"/>
        </w:trPr>
        <w:tc>
          <w:tcPr>
            <w:tcW w:w="1076" w:type="dxa"/>
          </w:tcPr>
          <w:p w14:paraId="1DADFCFE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A118</w:t>
            </w:r>
          </w:p>
        </w:tc>
        <w:tc>
          <w:tcPr>
            <w:tcW w:w="7562" w:type="dxa"/>
          </w:tcPr>
          <w:p w14:paraId="36CF6E78" w14:textId="77777777" w:rsidR="00BD5AE0" w:rsidRDefault="00000000">
            <w:pPr>
              <w:pStyle w:val="TableParagraph"/>
              <w:spacing w:line="276" w:lineRule="auto"/>
              <w:ind w:right="72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Production and optimization of l- glutamine by corynebacterium sp in submerged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fermentation</w:t>
            </w:r>
          </w:p>
          <w:p w14:paraId="4ECDD566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Nithyasri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M, 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Usha*,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Janani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</w:t>
            </w:r>
          </w:p>
        </w:tc>
        <w:tc>
          <w:tcPr>
            <w:tcW w:w="1352" w:type="dxa"/>
          </w:tcPr>
          <w:p w14:paraId="498081CC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81</w:t>
            </w:r>
          </w:p>
        </w:tc>
      </w:tr>
      <w:tr w:rsidR="00BD5AE0" w14:paraId="503DF549" w14:textId="77777777">
        <w:trPr>
          <w:trHeight w:val="793"/>
        </w:trPr>
        <w:tc>
          <w:tcPr>
            <w:tcW w:w="1076" w:type="dxa"/>
          </w:tcPr>
          <w:p w14:paraId="3E4397B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A119</w:t>
            </w:r>
          </w:p>
        </w:tc>
        <w:tc>
          <w:tcPr>
            <w:tcW w:w="7562" w:type="dxa"/>
          </w:tcPr>
          <w:p w14:paraId="4220F165" w14:textId="77777777" w:rsidR="00BD5AE0" w:rsidRDefault="00000000">
            <w:pPr>
              <w:pStyle w:val="TableParagraph"/>
              <w:spacing w:line="276" w:lineRule="auto"/>
              <w:ind w:right="911" w:firstLine="36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Improved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fuzzy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logic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firefly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algorithm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clustering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algorithm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increasing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network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lifetime in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wsn</w:t>
            </w:r>
          </w:p>
          <w:p w14:paraId="04D99154" w14:textId="77777777" w:rsidR="00BD5AE0" w:rsidRDefault="00000000">
            <w:pPr>
              <w:pStyle w:val="TableParagraph"/>
              <w:spacing w:line="229" w:lineRule="exact"/>
              <w:ind w:left="118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 xml:space="preserve">Divya bharathi 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,S.veni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</w:t>
            </w:r>
          </w:p>
        </w:tc>
        <w:tc>
          <w:tcPr>
            <w:tcW w:w="1352" w:type="dxa"/>
          </w:tcPr>
          <w:p w14:paraId="29A8EAA1" w14:textId="77777777" w:rsidR="00BD5AE0" w:rsidRDefault="00000000">
            <w:pPr>
              <w:pStyle w:val="TableParagraph"/>
              <w:ind w:left="752"/>
              <w:rPr>
                <w:i/>
                <w:sz w:val="20"/>
              </w:rPr>
            </w:pPr>
            <w:r>
              <w:rPr>
                <w:i/>
                <w:sz w:val="20"/>
              </w:rPr>
              <w:t>82</w:t>
            </w:r>
          </w:p>
        </w:tc>
      </w:tr>
      <w:tr w:rsidR="00BD5AE0" w14:paraId="59DE2E73" w14:textId="77777777">
        <w:trPr>
          <w:trHeight w:val="791"/>
        </w:trPr>
        <w:tc>
          <w:tcPr>
            <w:tcW w:w="1076" w:type="dxa"/>
          </w:tcPr>
          <w:p w14:paraId="73F7C057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A120</w:t>
            </w:r>
          </w:p>
        </w:tc>
        <w:tc>
          <w:tcPr>
            <w:tcW w:w="7562" w:type="dxa"/>
          </w:tcPr>
          <w:p w14:paraId="029ACD1C" w14:textId="77777777" w:rsidR="00BD5AE0" w:rsidRDefault="00000000">
            <w:pPr>
              <w:pStyle w:val="TableParagraph"/>
              <w:spacing w:line="276" w:lineRule="auto"/>
              <w:ind w:right="242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Echoes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 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hills: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himachal's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voice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1857 rebellion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Manoj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,,shimla.</w:t>
            </w:r>
          </w:p>
          <w:p w14:paraId="07BB5642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Ankush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bhardwaj</w:t>
            </w:r>
          </w:p>
        </w:tc>
        <w:tc>
          <w:tcPr>
            <w:tcW w:w="1352" w:type="dxa"/>
          </w:tcPr>
          <w:p w14:paraId="38E8E677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83</w:t>
            </w:r>
          </w:p>
        </w:tc>
      </w:tr>
      <w:tr w:rsidR="00BD5AE0" w14:paraId="67C1A6C9" w14:textId="77777777">
        <w:trPr>
          <w:trHeight w:val="794"/>
        </w:trPr>
        <w:tc>
          <w:tcPr>
            <w:tcW w:w="1076" w:type="dxa"/>
          </w:tcPr>
          <w:p w14:paraId="3BA8CA6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A121</w:t>
            </w:r>
          </w:p>
        </w:tc>
        <w:tc>
          <w:tcPr>
            <w:tcW w:w="7562" w:type="dxa"/>
          </w:tcPr>
          <w:p w14:paraId="556A4023" w14:textId="77777777" w:rsidR="00BD5AE0" w:rsidRDefault="00000000">
            <w:pPr>
              <w:pStyle w:val="TableParagraph"/>
              <w:spacing w:line="278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biomaterial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 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plant-mediated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hydroxyapatite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hydrogels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medical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applications</w:t>
            </w:r>
          </w:p>
          <w:p w14:paraId="682B73AD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Usha*</w:t>
            </w:r>
          </w:p>
        </w:tc>
        <w:tc>
          <w:tcPr>
            <w:tcW w:w="1352" w:type="dxa"/>
          </w:tcPr>
          <w:p w14:paraId="6601A271" w14:textId="77777777" w:rsidR="00BD5AE0" w:rsidRDefault="00000000">
            <w:pPr>
              <w:pStyle w:val="TableParagraph"/>
              <w:ind w:left="446" w:right="394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84</w:t>
            </w:r>
          </w:p>
        </w:tc>
      </w:tr>
      <w:tr w:rsidR="00BD5AE0" w14:paraId="6EFCC937" w14:textId="77777777">
        <w:trPr>
          <w:trHeight w:val="1058"/>
        </w:trPr>
        <w:tc>
          <w:tcPr>
            <w:tcW w:w="1076" w:type="dxa"/>
          </w:tcPr>
          <w:p w14:paraId="0B284FC7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A122</w:t>
            </w:r>
          </w:p>
        </w:tc>
        <w:tc>
          <w:tcPr>
            <w:tcW w:w="7562" w:type="dxa"/>
          </w:tcPr>
          <w:p w14:paraId="24894835" w14:textId="77777777" w:rsidR="00BD5AE0" w:rsidRDefault="00000000">
            <w:pPr>
              <w:pStyle w:val="TableParagraph"/>
              <w:spacing w:line="276" w:lineRule="auto"/>
              <w:ind w:right="40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Agro residues phyllanthus emblica and punica granatum used as substrate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forproduction,</w:t>
            </w:r>
            <w:r>
              <w:rPr>
                <w:b/>
                <w:i/>
                <w:spacing w:val="4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haracterization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tannase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enzyme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under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solid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statefermentation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aspergillus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niger</w:t>
            </w:r>
          </w:p>
          <w:p w14:paraId="41A3D499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Preethi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rathna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m.kalpanadevi*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b.v.pradeep</w:t>
            </w:r>
          </w:p>
        </w:tc>
        <w:tc>
          <w:tcPr>
            <w:tcW w:w="1352" w:type="dxa"/>
          </w:tcPr>
          <w:p w14:paraId="451FC607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85</w:t>
            </w:r>
          </w:p>
        </w:tc>
      </w:tr>
      <w:tr w:rsidR="00BD5AE0" w14:paraId="540E54C4" w14:textId="77777777">
        <w:trPr>
          <w:trHeight w:val="530"/>
        </w:trPr>
        <w:tc>
          <w:tcPr>
            <w:tcW w:w="1076" w:type="dxa"/>
          </w:tcPr>
          <w:p w14:paraId="72C0388A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A123</w:t>
            </w:r>
          </w:p>
        </w:tc>
        <w:tc>
          <w:tcPr>
            <w:tcW w:w="7562" w:type="dxa"/>
          </w:tcPr>
          <w:p w14:paraId="5346062F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formation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characters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adaptation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plot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indian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context</w:t>
            </w:r>
          </w:p>
          <w:p w14:paraId="4068233F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Anupama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murali</w:t>
            </w:r>
          </w:p>
        </w:tc>
        <w:tc>
          <w:tcPr>
            <w:tcW w:w="1352" w:type="dxa"/>
          </w:tcPr>
          <w:p w14:paraId="761D107C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86</w:t>
            </w:r>
          </w:p>
        </w:tc>
      </w:tr>
      <w:tr w:rsidR="00BD5AE0" w14:paraId="214CE914" w14:textId="77777777">
        <w:trPr>
          <w:trHeight w:val="791"/>
        </w:trPr>
        <w:tc>
          <w:tcPr>
            <w:tcW w:w="1076" w:type="dxa"/>
          </w:tcPr>
          <w:p w14:paraId="44D6B673" w14:textId="77777777" w:rsidR="00BD5AE0" w:rsidRDefault="00000000">
            <w:pPr>
              <w:pStyle w:val="TableParagraph"/>
              <w:ind w:left="94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A24</w:t>
            </w:r>
          </w:p>
        </w:tc>
        <w:tc>
          <w:tcPr>
            <w:tcW w:w="7562" w:type="dxa"/>
          </w:tcPr>
          <w:p w14:paraId="7C222C0C" w14:textId="77777777" w:rsidR="00BD5AE0" w:rsidRDefault="00000000">
            <w:pPr>
              <w:pStyle w:val="TableParagraph"/>
              <w:spacing w:line="276" w:lineRule="auto"/>
              <w:ind w:left="20" w:right="158" w:firstLine="4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lobal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context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network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(gcnet) optimized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yolo v5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tea leaf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disease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erala region</w:t>
            </w:r>
          </w:p>
          <w:p w14:paraId="4600B322" w14:textId="77777777" w:rsidR="00BD5AE0" w:rsidRDefault="00000000">
            <w:pPr>
              <w:pStyle w:val="TableParagraph"/>
              <w:spacing w:line="229" w:lineRule="exact"/>
              <w:ind w:left="5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ajasree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banuroopa</w:t>
            </w:r>
          </w:p>
        </w:tc>
        <w:tc>
          <w:tcPr>
            <w:tcW w:w="1352" w:type="dxa"/>
          </w:tcPr>
          <w:p w14:paraId="23E4F30C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87</w:t>
            </w:r>
          </w:p>
        </w:tc>
      </w:tr>
      <w:tr w:rsidR="00BD5AE0" w14:paraId="4D76A15D" w14:textId="77777777">
        <w:trPr>
          <w:trHeight w:val="530"/>
        </w:trPr>
        <w:tc>
          <w:tcPr>
            <w:tcW w:w="1076" w:type="dxa"/>
          </w:tcPr>
          <w:p w14:paraId="1E967651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A125</w:t>
            </w:r>
          </w:p>
        </w:tc>
        <w:tc>
          <w:tcPr>
            <w:tcW w:w="7562" w:type="dxa"/>
          </w:tcPr>
          <w:p w14:paraId="0D45B0EF" w14:textId="77777777" w:rsidR="00BD5AE0" w:rsidRDefault="00000000">
            <w:pPr>
              <w:pStyle w:val="TableParagraph"/>
              <w:spacing w:before="2"/>
              <w:ind w:left="3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olutions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third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order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cauchy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difference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equation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free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monoid</w:t>
            </w:r>
          </w:p>
          <w:p w14:paraId="45A17A72" w14:textId="77777777" w:rsidR="00BD5AE0" w:rsidRDefault="00000000">
            <w:pPr>
              <w:pStyle w:val="TableParagraph"/>
              <w:spacing w:before="34"/>
              <w:ind w:left="7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M.Pradeep</w:t>
            </w:r>
          </w:p>
        </w:tc>
        <w:tc>
          <w:tcPr>
            <w:tcW w:w="1352" w:type="dxa"/>
          </w:tcPr>
          <w:p w14:paraId="5EE3350A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88</w:t>
            </w:r>
          </w:p>
        </w:tc>
      </w:tr>
      <w:tr w:rsidR="00BD5AE0" w14:paraId="5BBC806E" w14:textId="77777777">
        <w:trPr>
          <w:trHeight w:val="690"/>
        </w:trPr>
        <w:tc>
          <w:tcPr>
            <w:tcW w:w="1076" w:type="dxa"/>
          </w:tcPr>
          <w:p w14:paraId="5B1959B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A126</w:t>
            </w:r>
          </w:p>
        </w:tc>
        <w:tc>
          <w:tcPr>
            <w:tcW w:w="7562" w:type="dxa"/>
          </w:tcPr>
          <w:p w14:paraId="769438D1" w14:textId="77777777" w:rsidR="00BD5AE0" w:rsidRDefault="00000000">
            <w:pPr>
              <w:pStyle w:val="TableParagraph"/>
              <w:spacing w:line="276" w:lineRule="auto"/>
              <w:ind w:right="178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Q-tarig decomposition method for fractional q-differential equations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Lata chanchlani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jai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prakash</w:t>
            </w:r>
            <w:r>
              <w:rPr>
                <w:b/>
                <w:i/>
                <w:sz w:val="20"/>
                <w:vertAlign w:val="superscript"/>
              </w:rPr>
              <w:t>2*</w:t>
            </w:r>
          </w:p>
        </w:tc>
        <w:tc>
          <w:tcPr>
            <w:tcW w:w="1352" w:type="dxa"/>
          </w:tcPr>
          <w:p w14:paraId="2F549A9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88</w:t>
            </w:r>
          </w:p>
        </w:tc>
      </w:tr>
      <w:tr w:rsidR="00BD5AE0" w14:paraId="3EB02C80" w14:textId="77777777">
        <w:trPr>
          <w:trHeight w:val="791"/>
        </w:trPr>
        <w:tc>
          <w:tcPr>
            <w:tcW w:w="1076" w:type="dxa"/>
          </w:tcPr>
          <w:p w14:paraId="6997DE6A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A127</w:t>
            </w:r>
          </w:p>
        </w:tc>
        <w:tc>
          <w:tcPr>
            <w:tcW w:w="7562" w:type="dxa"/>
          </w:tcPr>
          <w:p w14:paraId="023C7C47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Electric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vehicles 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productive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battery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management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</w:p>
          <w:p w14:paraId="65785541" w14:textId="77777777" w:rsidR="00BD5AE0" w:rsidRDefault="00000000">
            <w:pPr>
              <w:pStyle w:val="TableParagraph"/>
              <w:spacing w:before="10" w:line="264" w:lineRule="exact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Shobana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amudha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a, gowtham s,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nagarajan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shanmugam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thirumalai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nambi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rajan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m, Arunmozhi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</w:t>
            </w:r>
          </w:p>
        </w:tc>
        <w:tc>
          <w:tcPr>
            <w:tcW w:w="1352" w:type="dxa"/>
          </w:tcPr>
          <w:p w14:paraId="546B97EC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89</w:t>
            </w:r>
          </w:p>
        </w:tc>
      </w:tr>
      <w:tr w:rsidR="00BD5AE0" w14:paraId="7E86FE0A" w14:textId="77777777">
        <w:trPr>
          <w:trHeight w:val="793"/>
        </w:trPr>
        <w:tc>
          <w:tcPr>
            <w:tcW w:w="1076" w:type="dxa"/>
          </w:tcPr>
          <w:p w14:paraId="07A7F655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A128</w:t>
            </w:r>
          </w:p>
        </w:tc>
        <w:tc>
          <w:tcPr>
            <w:tcW w:w="7562" w:type="dxa"/>
          </w:tcPr>
          <w:p w14:paraId="51A1C776" w14:textId="77777777" w:rsidR="00BD5AE0" w:rsidRDefault="00000000">
            <w:pPr>
              <w:pStyle w:val="TableParagraph"/>
              <w:ind w:left="22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 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impact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pharmaceutical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care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copd 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post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covid-19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patients</w:t>
            </w:r>
          </w:p>
          <w:p w14:paraId="466DD6A1" w14:textId="77777777" w:rsidR="00BD5AE0" w:rsidRDefault="00000000">
            <w:pPr>
              <w:pStyle w:val="TableParagraph"/>
              <w:spacing w:before="36"/>
              <w:ind w:left="37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-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prospective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interventional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</w:p>
          <w:p w14:paraId="7ECFB361" w14:textId="77777777" w:rsidR="00BD5AE0" w:rsidRDefault="00000000">
            <w:pPr>
              <w:pStyle w:val="TableParagraph"/>
              <w:spacing w:before="34"/>
              <w:ind w:left="34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Mohamed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faizal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k*</w:t>
            </w:r>
            <w:r>
              <w:rPr>
                <w:b/>
                <w:i/>
                <w:sz w:val="20"/>
                <w:vertAlign w:val="superscript"/>
              </w:rPr>
              <w:t>(1,2)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Dhamodharan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pavithra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012188BA" w14:textId="77777777" w:rsidR="00BD5AE0" w:rsidRDefault="00000000">
            <w:pPr>
              <w:pStyle w:val="TableParagraph"/>
              <w:ind w:left="430"/>
              <w:rPr>
                <w:i/>
                <w:sz w:val="20"/>
              </w:rPr>
            </w:pPr>
            <w:r>
              <w:rPr>
                <w:i/>
                <w:sz w:val="20"/>
              </w:rPr>
              <w:t>89</w:t>
            </w:r>
          </w:p>
        </w:tc>
      </w:tr>
      <w:tr w:rsidR="00BD5AE0" w14:paraId="1AB9E29A" w14:textId="77777777">
        <w:trPr>
          <w:trHeight w:val="690"/>
        </w:trPr>
        <w:tc>
          <w:tcPr>
            <w:tcW w:w="1076" w:type="dxa"/>
          </w:tcPr>
          <w:p w14:paraId="1BCCC7DD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A129</w:t>
            </w:r>
          </w:p>
        </w:tc>
        <w:tc>
          <w:tcPr>
            <w:tcW w:w="7562" w:type="dxa"/>
          </w:tcPr>
          <w:p w14:paraId="1A1C1C77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Elegant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tree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electric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power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generation</w:t>
            </w:r>
          </w:p>
          <w:p w14:paraId="437CB707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Amudha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Elavarasi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2286716B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90</w:t>
            </w:r>
          </w:p>
        </w:tc>
      </w:tr>
      <w:tr w:rsidR="00BD5AE0" w14:paraId="4D54CBDF" w14:textId="77777777">
        <w:trPr>
          <w:trHeight w:val="688"/>
        </w:trPr>
        <w:tc>
          <w:tcPr>
            <w:tcW w:w="1076" w:type="dxa"/>
          </w:tcPr>
          <w:p w14:paraId="6836E16B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A130</w:t>
            </w:r>
          </w:p>
        </w:tc>
        <w:tc>
          <w:tcPr>
            <w:tcW w:w="7562" w:type="dxa"/>
          </w:tcPr>
          <w:p w14:paraId="1C72BDE9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subaltern's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struggle: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subjugation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manipulation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premchand's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godaan</w:t>
            </w:r>
          </w:p>
          <w:p w14:paraId="78EC46AB" w14:textId="77777777" w:rsidR="00BD5AE0" w:rsidRDefault="00000000">
            <w:pPr>
              <w:pStyle w:val="TableParagraph"/>
              <w:spacing w:before="34"/>
              <w:ind w:left="15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k.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Shaheen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Basheer khan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1B6002B6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90</w:t>
            </w:r>
          </w:p>
        </w:tc>
      </w:tr>
      <w:tr w:rsidR="00BD5AE0" w14:paraId="394DA959" w14:textId="77777777">
        <w:trPr>
          <w:trHeight w:val="690"/>
        </w:trPr>
        <w:tc>
          <w:tcPr>
            <w:tcW w:w="1076" w:type="dxa"/>
          </w:tcPr>
          <w:p w14:paraId="491DF5FD" w14:textId="77777777" w:rsidR="00BD5AE0" w:rsidRDefault="00000000">
            <w:pPr>
              <w:pStyle w:val="TableParagraph"/>
              <w:spacing w:before="2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A131</w:t>
            </w:r>
          </w:p>
        </w:tc>
        <w:tc>
          <w:tcPr>
            <w:tcW w:w="7562" w:type="dxa"/>
          </w:tcPr>
          <w:p w14:paraId="1D72CBCB" w14:textId="77777777" w:rsidR="00BD5AE0" w:rsidRDefault="00000000">
            <w:pPr>
              <w:pStyle w:val="TableParagraph"/>
              <w:spacing w:before="2" w:line="276" w:lineRule="auto"/>
              <w:ind w:right="181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Design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power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management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control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ehv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internet 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things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Balachander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k, nagaveni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amudha a</w:t>
            </w:r>
          </w:p>
        </w:tc>
        <w:tc>
          <w:tcPr>
            <w:tcW w:w="1352" w:type="dxa"/>
          </w:tcPr>
          <w:p w14:paraId="5800FF44" w14:textId="77777777" w:rsidR="00BD5AE0" w:rsidRDefault="00000000">
            <w:pPr>
              <w:pStyle w:val="TableParagraph"/>
              <w:spacing w:before="2"/>
              <w:ind w:left="459"/>
              <w:rPr>
                <w:i/>
                <w:sz w:val="20"/>
              </w:rPr>
            </w:pPr>
            <w:r>
              <w:rPr>
                <w:i/>
                <w:sz w:val="20"/>
              </w:rPr>
              <w:t>91</w:t>
            </w:r>
          </w:p>
        </w:tc>
      </w:tr>
      <w:tr w:rsidR="00BD5AE0" w14:paraId="6563325F" w14:textId="77777777">
        <w:trPr>
          <w:trHeight w:val="1058"/>
        </w:trPr>
        <w:tc>
          <w:tcPr>
            <w:tcW w:w="1076" w:type="dxa"/>
          </w:tcPr>
          <w:p w14:paraId="73668668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A132</w:t>
            </w:r>
          </w:p>
        </w:tc>
        <w:tc>
          <w:tcPr>
            <w:tcW w:w="7562" w:type="dxa"/>
          </w:tcPr>
          <w:p w14:paraId="3F3F4422" w14:textId="77777777" w:rsidR="00BD5AE0" w:rsidRDefault="00000000">
            <w:pPr>
              <w:pStyle w:val="TableParagraph"/>
              <w:ind w:left="3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olar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pv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microgrid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integrated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battery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energy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storage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converter</w:t>
            </w:r>
          </w:p>
          <w:p w14:paraId="7925AC08" w14:textId="77777777" w:rsidR="00BD5AE0" w:rsidRDefault="00000000">
            <w:pPr>
              <w:pStyle w:val="TableParagraph"/>
              <w:spacing w:before="35" w:line="278" w:lineRule="auto"/>
              <w:ind w:left="52" w:right="84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. Sethuraman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dr. S. Divyapriya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 dr. G. Emayavaramban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 xml:space="preserve"> t. Selvaganapathi</w:t>
            </w:r>
            <w:r>
              <w:rPr>
                <w:b/>
                <w:i/>
                <w:sz w:val="20"/>
                <w:vertAlign w:val="superscript"/>
              </w:rPr>
              <w:t>4</w:t>
            </w:r>
            <w:r>
              <w:rPr>
                <w:b/>
                <w:i/>
                <w:sz w:val="20"/>
              </w:rPr>
              <w:t>, k.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lavarasi</w:t>
            </w:r>
            <w:r>
              <w:rPr>
                <w:b/>
                <w:i/>
                <w:sz w:val="20"/>
                <w:vertAlign w:val="superscript"/>
              </w:rPr>
              <w:t>5</w:t>
            </w:r>
            <w:r>
              <w:rPr>
                <w:b/>
                <w:i/>
                <w:sz w:val="20"/>
              </w:rPr>
              <w:t>,</w:t>
            </w:r>
          </w:p>
          <w:p w14:paraId="3545AD63" w14:textId="77777777" w:rsidR="00BD5AE0" w:rsidRDefault="00000000">
            <w:pPr>
              <w:pStyle w:val="TableParagraph"/>
              <w:spacing w:line="227" w:lineRule="exact"/>
              <w:ind w:left="5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.v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arunmozhi</w:t>
            </w:r>
            <w:r>
              <w:rPr>
                <w:b/>
                <w:i/>
                <w:sz w:val="20"/>
                <w:vertAlign w:val="superscript"/>
              </w:rPr>
              <w:t>6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a.s.f.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Subhamathi</w:t>
            </w:r>
            <w:r>
              <w:rPr>
                <w:b/>
                <w:i/>
                <w:sz w:val="20"/>
                <w:vertAlign w:val="superscript"/>
              </w:rPr>
              <w:t>7</w:t>
            </w:r>
          </w:p>
        </w:tc>
        <w:tc>
          <w:tcPr>
            <w:tcW w:w="1352" w:type="dxa"/>
          </w:tcPr>
          <w:p w14:paraId="4D1979D1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92</w:t>
            </w:r>
          </w:p>
        </w:tc>
      </w:tr>
      <w:tr w:rsidR="00BD5AE0" w14:paraId="4F069F6D" w14:textId="77777777">
        <w:trPr>
          <w:trHeight w:val="794"/>
        </w:trPr>
        <w:tc>
          <w:tcPr>
            <w:tcW w:w="1076" w:type="dxa"/>
          </w:tcPr>
          <w:p w14:paraId="2990527C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A133</w:t>
            </w:r>
          </w:p>
        </w:tc>
        <w:tc>
          <w:tcPr>
            <w:tcW w:w="7562" w:type="dxa"/>
          </w:tcPr>
          <w:p w14:paraId="20B92F13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Solar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powered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ev charging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station</w:t>
            </w:r>
          </w:p>
          <w:p w14:paraId="7B4F9F13" w14:textId="77777777" w:rsidR="00BD5AE0" w:rsidRDefault="00000000">
            <w:pPr>
              <w:pStyle w:val="TableParagraph"/>
              <w:spacing w:before="34"/>
              <w:ind w:left="6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r.m.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Siva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ramkumar</w:t>
            </w:r>
            <w:r>
              <w:rPr>
                <w:b/>
                <w:i/>
                <w:sz w:val="20"/>
                <w:vertAlign w:val="superscript"/>
              </w:rPr>
              <w:t>*1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mrs.p.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Nagaveni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dr.g.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Emayavaramban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Gowrimahesh</w:t>
            </w:r>
            <w:r>
              <w:rPr>
                <w:b/>
                <w:i/>
                <w:sz w:val="20"/>
                <w:vertAlign w:val="superscript"/>
              </w:rPr>
              <w:t>4</w:t>
            </w:r>
            <w:r>
              <w:rPr>
                <w:b/>
                <w:i/>
                <w:sz w:val="20"/>
              </w:rPr>
              <w:t>,</w:t>
            </w:r>
          </w:p>
          <w:p w14:paraId="38969E6E" w14:textId="77777777" w:rsidR="00BD5AE0" w:rsidRDefault="00000000">
            <w:pPr>
              <w:pStyle w:val="TableParagraph"/>
              <w:spacing w:before="36"/>
              <w:ind w:left="7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Sethuraman</w:t>
            </w:r>
            <w:r>
              <w:rPr>
                <w:b/>
                <w:i/>
                <w:sz w:val="20"/>
                <w:vertAlign w:val="superscript"/>
              </w:rPr>
              <w:t>5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mrs.m.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Ponrekha</w:t>
            </w:r>
            <w:r>
              <w:rPr>
                <w:b/>
                <w:i/>
                <w:sz w:val="20"/>
                <w:vertAlign w:val="superscript"/>
              </w:rPr>
              <w:t>6</w:t>
            </w:r>
          </w:p>
        </w:tc>
        <w:tc>
          <w:tcPr>
            <w:tcW w:w="1352" w:type="dxa"/>
          </w:tcPr>
          <w:p w14:paraId="0548A5A0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93</w:t>
            </w:r>
          </w:p>
        </w:tc>
      </w:tr>
      <w:tr w:rsidR="00BD5AE0" w14:paraId="2C3BE6FC" w14:textId="77777777">
        <w:trPr>
          <w:trHeight w:val="1057"/>
        </w:trPr>
        <w:tc>
          <w:tcPr>
            <w:tcW w:w="1076" w:type="dxa"/>
          </w:tcPr>
          <w:p w14:paraId="4C1EEA32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A134</w:t>
            </w:r>
          </w:p>
        </w:tc>
        <w:tc>
          <w:tcPr>
            <w:tcW w:w="7562" w:type="dxa"/>
          </w:tcPr>
          <w:p w14:paraId="590B5295" w14:textId="77777777" w:rsidR="00BD5AE0" w:rsidRDefault="00000000">
            <w:pPr>
              <w:pStyle w:val="TableParagraph"/>
              <w:spacing w:line="276" w:lineRule="auto"/>
              <w:ind w:right="78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Gene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expression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profiles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ofdrosophila melanogaster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exposed 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leaf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extract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clausena dentata</w:t>
            </w:r>
          </w:p>
          <w:p w14:paraId="226C16D7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K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surekha</w:t>
            </w:r>
            <w:r>
              <w:rPr>
                <w:b/>
                <w:i/>
                <w:sz w:val="20"/>
                <w:vertAlign w:val="superscript"/>
              </w:rPr>
              <w:t>a*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y.seeganpaul</w:t>
            </w:r>
            <w:r>
              <w:rPr>
                <w:b/>
                <w:i/>
                <w:sz w:val="20"/>
                <w:vertAlign w:val="superscript"/>
              </w:rPr>
              <w:t>b</w:t>
            </w:r>
            <w:r>
              <w:rPr>
                <w:b/>
                <w:i/>
                <w:sz w:val="20"/>
              </w:rPr>
              <w:t>,puthamohanvinayagamoorthi</w:t>
            </w:r>
            <w:r>
              <w:rPr>
                <w:b/>
                <w:i/>
                <w:sz w:val="20"/>
                <w:vertAlign w:val="superscript"/>
              </w:rPr>
              <w:t>c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preethi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basavaraju</w:t>
            </w:r>
            <w:r>
              <w:rPr>
                <w:b/>
                <w:i/>
                <w:sz w:val="20"/>
                <w:vertAlign w:val="superscript"/>
              </w:rPr>
              <w:t>d</w:t>
            </w:r>
          </w:p>
          <w:p w14:paraId="27B5017C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jaya ganesh</w:t>
            </w:r>
            <w:r>
              <w:rPr>
                <w:b/>
                <w:i/>
                <w:sz w:val="20"/>
                <w:vertAlign w:val="superscript"/>
              </w:rPr>
              <w:t>e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venkatesan</w:t>
            </w:r>
            <w:r>
              <w:rPr>
                <w:b/>
                <w:i/>
                <w:sz w:val="20"/>
                <w:vertAlign w:val="superscript"/>
              </w:rPr>
              <w:t>f</w:t>
            </w:r>
            <w:r>
              <w:rPr>
                <w:b/>
                <w:i/>
                <w:sz w:val="20"/>
              </w:rPr>
              <w:t>.</w:t>
            </w:r>
          </w:p>
        </w:tc>
        <w:tc>
          <w:tcPr>
            <w:tcW w:w="1352" w:type="dxa"/>
          </w:tcPr>
          <w:p w14:paraId="6606C18B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94</w:t>
            </w:r>
          </w:p>
        </w:tc>
      </w:tr>
      <w:tr w:rsidR="00BD5AE0" w14:paraId="7F8B5911" w14:textId="77777777">
        <w:trPr>
          <w:trHeight w:val="345"/>
        </w:trPr>
        <w:tc>
          <w:tcPr>
            <w:tcW w:w="1076" w:type="dxa"/>
          </w:tcPr>
          <w:p w14:paraId="11192432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A135</w:t>
            </w:r>
          </w:p>
        </w:tc>
        <w:tc>
          <w:tcPr>
            <w:tcW w:w="7562" w:type="dxa"/>
          </w:tcPr>
          <w:p w14:paraId="0C8E530E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Evaluating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fairness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personalised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health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tracking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apps</w:t>
            </w:r>
          </w:p>
        </w:tc>
        <w:tc>
          <w:tcPr>
            <w:tcW w:w="1352" w:type="dxa"/>
          </w:tcPr>
          <w:p w14:paraId="4B14FF1A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95</w:t>
            </w:r>
          </w:p>
        </w:tc>
      </w:tr>
    </w:tbl>
    <w:p w14:paraId="1FE4CC1A" w14:textId="77777777" w:rsidR="00BD5AE0" w:rsidRDefault="00BD5AE0">
      <w:pPr>
        <w:jc w:val="center"/>
        <w:rPr>
          <w:sz w:val="20"/>
        </w:rPr>
        <w:sectPr w:rsidR="00BD5AE0">
          <w:headerReference w:type="default" r:id="rId85"/>
          <w:footerReference w:type="default" r:id="rId86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7FE075BE" w14:textId="77777777">
        <w:trPr>
          <w:trHeight w:val="530"/>
        </w:trPr>
        <w:tc>
          <w:tcPr>
            <w:tcW w:w="1076" w:type="dxa"/>
          </w:tcPr>
          <w:p w14:paraId="2776BCB7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7562" w:type="dxa"/>
          </w:tcPr>
          <w:p w14:paraId="113285F6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Ninsha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unnikrishnan</w:t>
            </w:r>
          </w:p>
          <w:p w14:paraId="5A49DACC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Mythili</w:t>
            </w:r>
          </w:p>
        </w:tc>
        <w:tc>
          <w:tcPr>
            <w:tcW w:w="1352" w:type="dxa"/>
          </w:tcPr>
          <w:p w14:paraId="5E5BB94C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</w:tr>
      <w:tr w:rsidR="00BD5AE0" w14:paraId="54503AE1" w14:textId="77777777">
        <w:trPr>
          <w:trHeight w:val="791"/>
        </w:trPr>
        <w:tc>
          <w:tcPr>
            <w:tcW w:w="1076" w:type="dxa"/>
          </w:tcPr>
          <w:p w14:paraId="6111F1C2" w14:textId="77777777" w:rsidR="00BD5AE0" w:rsidRDefault="00000000">
            <w:pPr>
              <w:pStyle w:val="TableParagraph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A136</w:t>
            </w:r>
          </w:p>
          <w:p w14:paraId="08748382" w14:textId="77777777" w:rsidR="00BD5AE0" w:rsidRDefault="00000000">
            <w:pPr>
              <w:pStyle w:val="TableParagraph"/>
              <w:spacing w:before="34"/>
              <w:ind w:left="0" w:right="-202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Ms</w:t>
            </w:r>
          </w:p>
        </w:tc>
        <w:tc>
          <w:tcPr>
            <w:tcW w:w="7562" w:type="dxa"/>
          </w:tcPr>
          <w:p w14:paraId="78E5D882" w14:textId="77777777" w:rsidR="00BD5AE0" w:rsidRDefault="00000000">
            <w:pPr>
              <w:pStyle w:val="TableParagraph"/>
              <w:ind w:left="3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ecure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decentralized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cloud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blockchain</w:t>
            </w:r>
          </w:p>
          <w:p w14:paraId="24AFDB9B" w14:textId="77777777" w:rsidR="00BD5AE0" w:rsidRDefault="00000000">
            <w:pPr>
              <w:pStyle w:val="TableParagraph"/>
              <w:spacing w:before="4" w:line="260" w:lineRule="atLeast"/>
              <w:ind w:left="4" w:right="83" w:firstLine="17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. A s f subhamathi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mrs. R gowri mahesh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 mrs. R v arunmozhi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, mrs. M ponrekha</w:t>
            </w:r>
            <w:r>
              <w:rPr>
                <w:b/>
                <w:i/>
                <w:sz w:val="20"/>
                <w:vertAlign w:val="superscript"/>
              </w:rPr>
              <w:t>4</w:t>
            </w:r>
            <w:r>
              <w:rPr>
                <w:b/>
                <w:i/>
                <w:sz w:val="20"/>
              </w:rPr>
              <w:t>, mr.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elvaganapathi</w:t>
            </w:r>
            <w:r>
              <w:rPr>
                <w:b/>
                <w:i/>
                <w:sz w:val="20"/>
                <w:vertAlign w:val="superscript"/>
              </w:rPr>
              <w:t>5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mr. 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sethuraman</w:t>
            </w:r>
            <w:r>
              <w:rPr>
                <w:b/>
                <w:i/>
                <w:sz w:val="20"/>
                <w:vertAlign w:val="superscript"/>
              </w:rPr>
              <w:t>6</w:t>
            </w:r>
          </w:p>
        </w:tc>
        <w:tc>
          <w:tcPr>
            <w:tcW w:w="1352" w:type="dxa"/>
          </w:tcPr>
          <w:p w14:paraId="09887DD6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96</w:t>
            </w:r>
          </w:p>
        </w:tc>
      </w:tr>
      <w:tr w:rsidR="00BD5AE0" w14:paraId="3B1A0A0A" w14:textId="77777777">
        <w:trPr>
          <w:trHeight w:val="794"/>
        </w:trPr>
        <w:tc>
          <w:tcPr>
            <w:tcW w:w="1076" w:type="dxa"/>
          </w:tcPr>
          <w:p w14:paraId="24EFB629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A137</w:t>
            </w:r>
          </w:p>
        </w:tc>
        <w:tc>
          <w:tcPr>
            <w:tcW w:w="7562" w:type="dxa"/>
          </w:tcPr>
          <w:p w14:paraId="1B2C165E" w14:textId="77777777" w:rsidR="00BD5AE0" w:rsidRDefault="00000000">
            <w:pPr>
              <w:pStyle w:val="TableParagraph"/>
              <w:spacing w:line="278" w:lineRule="auto"/>
              <w:ind w:right="4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Chaotic pwm control of high gain positive output dc-dc buck -boost converter for emi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suppression</w:t>
            </w:r>
          </w:p>
          <w:p w14:paraId="0562D4F7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M.Vaigundamoorthi</w:t>
            </w:r>
          </w:p>
        </w:tc>
        <w:tc>
          <w:tcPr>
            <w:tcW w:w="1352" w:type="dxa"/>
          </w:tcPr>
          <w:p w14:paraId="3B90BFC7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96</w:t>
            </w:r>
          </w:p>
        </w:tc>
      </w:tr>
      <w:tr w:rsidR="00BD5AE0" w14:paraId="55D193BC" w14:textId="77777777">
        <w:trPr>
          <w:trHeight w:val="793"/>
        </w:trPr>
        <w:tc>
          <w:tcPr>
            <w:tcW w:w="1076" w:type="dxa"/>
          </w:tcPr>
          <w:p w14:paraId="70FFE5D1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A138</w:t>
            </w:r>
          </w:p>
        </w:tc>
        <w:tc>
          <w:tcPr>
            <w:tcW w:w="7562" w:type="dxa"/>
          </w:tcPr>
          <w:p w14:paraId="24206802" w14:textId="77777777" w:rsidR="00BD5AE0" w:rsidRDefault="00000000">
            <w:pPr>
              <w:pStyle w:val="TableParagraph"/>
              <w:spacing w:line="276" w:lineRule="auto"/>
              <w:ind w:left="71" w:right="1751" w:firstLine="3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Design,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implementation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s-t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 ultra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lift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luo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converter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hyperlink r:id="rId87">
              <w:r>
                <w:rPr>
                  <w:b/>
                  <w:i/>
                  <w:sz w:val="20"/>
                </w:rPr>
                <w:t>nagaveni</w:t>
              </w:r>
            </w:hyperlink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a.amudha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,m.sivaramkumar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r.gowrimahesh</w:t>
            </w:r>
            <w:r>
              <w:rPr>
                <w:b/>
                <w:i/>
                <w:sz w:val="20"/>
                <w:vertAlign w:val="superscript"/>
              </w:rPr>
              <w:t>4</w:t>
            </w:r>
            <w:r>
              <w:rPr>
                <w:b/>
                <w:i/>
                <w:sz w:val="20"/>
              </w:rPr>
              <w:t>,</w:t>
            </w:r>
          </w:p>
          <w:p w14:paraId="0A42C98E" w14:textId="77777777" w:rsidR="00BD5AE0" w:rsidRDefault="00000000">
            <w:pPr>
              <w:pStyle w:val="TableParagraph"/>
              <w:spacing w:before="1"/>
              <w:ind w:left="2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.balachander</w:t>
            </w:r>
            <w:r>
              <w:rPr>
                <w:b/>
                <w:i/>
                <w:sz w:val="20"/>
                <w:vertAlign w:val="superscript"/>
              </w:rPr>
              <w:t>5</w:t>
            </w:r>
            <w:r>
              <w:rPr>
                <w:b/>
                <w:i/>
                <w:sz w:val="20"/>
              </w:rPr>
              <w:t>,g.emayavaramban</w:t>
            </w:r>
            <w:r>
              <w:rPr>
                <w:b/>
                <w:i/>
                <w:sz w:val="20"/>
                <w:vertAlign w:val="superscript"/>
              </w:rPr>
              <w:t>6</w:t>
            </w:r>
          </w:p>
        </w:tc>
        <w:tc>
          <w:tcPr>
            <w:tcW w:w="1352" w:type="dxa"/>
          </w:tcPr>
          <w:p w14:paraId="3F3B023C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97</w:t>
            </w:r>
          </w:p>
        </w:tc>
      </w:tr>
      <w:tr w:rsidR="00BD5AE0" w14:paraId="024CCE4B" w14:textId="77777777">
        <w:trPr>
          <w:trHeight w:val="794"/>
        </w:trPr>
        <w:tc>
          <w:tcPr>
            <w:tcW w:w="1076" w:type="dxa"/>
          </w:tcPr>
          <w:p w14:paraId="641D6844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A139</w:t>
            </w:r>
          </w:p>
        </w:tc>
        <w:tc>
          <w:tcPr>
            <w:tcW w:w="7562" w:type="dxa"/>
          </w:tcPr>
          <w:p w14:paraId="5735D1CB" w14:textId="77777777" w:rsidR="00BD5AE0" w:rsidRDefault="00000000">
            <w:pPr>
              <w:pStyle w:val="TableParagraph"/>
              <w:spacing w:line="276" w:lineRule="auto"/>
              <w:ind w:right="26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Awakening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self-sacrifice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acquiring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dream in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Sudha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murthy’s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gently falls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 bakula</w:t>
            </w:r>
          </w:p>
          <w:p w14:paraId="46BE3176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Uma.,</w:t>
            </w:r>
          </w:p>
        </w:tc>
        <w:tc>
          <w:tcPr>
            <w:tcW w:w="1352" w:type="dxa"/>
          </w:tcPr>
          <w:p w14:paraId="097C581C" w14:textId="77777777" w:rsidR="00BD5AE0" w:rsidRDefault="00000000">
            <w:pPr>
              <w:pStyle w:val="TableParagraph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98</w:t>
            </w:r>
          </w:p>
        </w:tc>
      </w:tr>
      <w:tr w:rsidR="00BD5AE0" w14:paraId="02AC784D" w14:textId="77777777">
        <w:trPr>
          <w:trHeight w:val="792"/>
        </w:trPr>
        <w:tc>
          <w:tcPr>
            <w:tcW w:w="1076" w:type="dxa"/>
          </w:tcPr>
          <w:p w14:paraId="5792B57D" w14:textId="77777777" w:rsidR="00BD5AE0" w:rsidRDefault="00000000">
            <w:pPr>
              <w:pStyle w:val="TableParagraph"/>
              <w:spacing w:before="1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A140</w:t>
            </w:r>
          </w:p>
        </w:tc>
        <w:tc>
          <w:tcPr>
            <w:tcW w:w="7562" w:type="dxa"/>
          </w:tcPr>
          <w:p w14:paraId="324956A1" w14:textId="77777777" w:rsidR="00BD5AE0" w:rsidRDefault="00000000">
            <w:pPr>
              <w:pStyle w:val="TableParagraph"/>
              <w:spacing w:before="1" w:line="276" w:lineRule="auto"/>
              <w:ind w:right="64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Anomaly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detection: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spotting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unusual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Shameem akthar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</w:t>
            </w:r>
          </w:p>
          <w:p w14:paraId="428D1D47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Nagarajan</w:t>
            </w:r>
          </w:p>
        </w:tc>
        <w:tc>
          <w:tcPr>
            <w:tcW w:w="1352" w:type="dxa"/>
          </w:tcPr>
          <w:p w14:paraId="3AA90EE0" w14:textId="77777777" w:rsidR="00BD5AE0" w:rsidRDefault="00000000">
            <w:pPr>
              <w:pStyle w:val="TableParagraph"/>
              <w:spacing w:before="1"/>
              <w:ind w:left="0" w:right="56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99</w:t>
            </w:r>
          </w:p>
        </w:tc>
      </w:tr>
      <w:tr w:rsidR="00BD5AE0" w14:paraId="673DF27E" w14:textId="77777777">
        <w:trPr>
          <w:trHeight w:val="793"/>
        </w:trPr>
        <w:tc>
          <w:tcPr>
            <w:tcW w:w="1076" w:type="dxa"/>
          </w:tcPr>
          <w:p w14:paraId="2D8FDC0B" w14:textId="77777777" w:rsidR="00BD5AE0" w:rsidRDefault="00000000">
            <w:pPr>
              <w:pStyle w:val="TableParagraph"/>
              <w:spacing w:before="2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A141</w:t>
            </w:r>
          </w:p>
        </w:tc>
        <w:tc>
          <w:tcPr>
            <w:tcW w:w="7562" w:type="dxa"/>
          </w:tcPr>
          <w:p w14:paraId="02F96313" w14:textId="77777777" w:rsidR="00BD5AE0" w:rsidRDefault="00000000">
            <w:pPr>
              <w:pStyle w:val="TableParagraph"/>
              <w:spacing w:before="2" w:line="276" w:lineRule="auto"/>
              <w:ind w:right="41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Acetylcholinesterase inhibition activity and molecular docking studies of 3-α-carboxy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ethyl/3-benzamidoacetic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acid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rhodanine derivatives</w:t>
            </w:r>
          </w:p>
          <w:p w14:paraId="345A888D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K.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Sundaram</w:t>
            </w:r>
            <w:r>
              <w:rPr>
                <w:b/>
                <w:i/>
                <w:sz w:val="20"/>
                <w:vertAlign w:val="superscript"/>
              </w:rPr>
              <w:t>*</w:t>
            </w:r>
          </w:p>
        </w:tc>
        <w:tc>
          <w:tcPr>
            <w:tcW w:w="1352" w:type="dxa"/>
          </w:tcPr>
          <w:p w14:paraId="103548FE" w14:textId="77777777" w:rsidR="00BD5AE0" w:rsidRDefault="00000000">
            <w:pPr>
              <w:pStyle w:val="TableParagraph"/>
              <w:spacing w:before="2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100</w:t>
            </w:r>
          </w:p>
        </w:tc>
      </w:tr>
      <w:tr w:rsidR="00BD5AE0" w14:paraId="5B43BB55" w14:textId="77777777">
        <w:trPr>
          <w:trHeight w:val="794"/>
        </w:trPr>
        <w:tc>
          <w:tcPr>
            <w:tcW w:w="1076" w:type="dxa"/>
          </w:tcPr>
          <w:p w14:paraId="4E8CAAC8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A142</w:t>
            </w:r>
          </w:p>
        </w:tc>
        <w:tc>
          <w:tcPr>
            <w:tcW w:w="7562" w:type="dxa"/>
          </w:tcPr>
          <w:p w14:paraId="0580A0CA" w14:textId="77777777" w:rsidR="00BD5AE0" w:rsidRDefault="00000000">
            <w:pPr>
              <w:pStyle w:val="TableParagraph"/>
              <w:spacing w:line="278" w:lineRule="auto"/>
              <w:ind w:right="218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Transnational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identity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viserys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targaryen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game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thrones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George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martin.</w:t>
            </w:r>
          </w:p>
          <w:p w14:paraId="32A5089A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Vahitha</w:t>
            </w:r>
          </w:p>
        </w:tc>
        <w:tc>
          <w:tcPr>
            <w:tcW w:w="1352" w:type="dxa"/>
          </w:tcPr>
          <w:p w14:paraId="0047BDA9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100</w:t>
            </w:r>
          </w:p>
        </w:tc>
      </w:tr>
      <w:tr w:rsidR="00BD5AE0" w14:paraId="5CA9BF4B" w14:textId="77777777">
        <w:trPr>
          <w:trHeight w:val="793"/>
        </w:trPr>
        <w:tc>
          <w:tcPr>
            <w:tcW w:w="1076" w:type="dxa"/>
          </w:tcPr>
          <w:p w14:paraId="50769BE6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A143</w:t>
            </w:r>
          </w:p>
        </w:tc>
        <w:tc>
          <w:tcPr>
            <w:tcW w:w="7562" w:type="dxa"/>
          </w:tcPr>
          <w:p w14:paraId="71479D9E" w14:textId="77777777" w:rsidR="00BD5AE0" w:rsidRDefault="00000000">
            <w:pPr>
              <w:pStyle w:val="TableParagraph"/>
              <w:spacing w:line="276" w:lineRule="auto"/>
              <w:ind w:left="52" w:right="2099" w:hanging="2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egmentation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medical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imageby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sobel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method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neutrosophic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arthi.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panimalar. A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santhoshkumar. S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6376B925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101</w:t>
            </w:r>
          </w:p>
        </w:tc>
      </w:tr>
      <w:tr w:rsidR="00BD5AE0" w14:paraId="7C382F54" w14:textId="77777777">
        <w:trPr>
          <w:trHeight w:val="528"/>
        </w:trPr>
        <w:tc>
          <w:tcPr>
            <w:tcW w:w="1076" w:type="dxa"/>
          </w:tcPr>
          <w:p w14:paraId="771C8DF0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A144</w:t>
            </w:r>
          </w:p>
        </w:tc>
        <w:tc>
          <w:tcPr>
            <w:tcW w:w="7562" w:type="dxa"/>
          </w:tcPr>
          <w:p w14:paraId="1D7E2D65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Skolem-style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labeling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two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graphs</w:t>
            </w:r>
          </w:p>
          <w:p w14:paraId="0CA04340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  <w:vertAlign w:val="superscript"/>
              </w:rPr>
              <w:t>*1</w:t>
            </w:r>
            <w:r>
              <w:rPr>
                <w:b/>
                <w:i/>
                <w:sz w:val="20"/>
              </w:rPr>
              <w:t>m.s.umamaheswari,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s.nareshkumar,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n.vithya,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4</w:t>
            </w:r>
            <w:r>
              <w:rPr>
                <w:b/>
                <w:i/>
                <w:sz w:val="20"/>
              </w:rPr>
              <w:t>c.shajitha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begum,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5</w:t>
            </w:r>
            <w:r>
              <w:rPr>
                <w:b/>
                <w:i/>
                <w:sz w:val="20"/>
              </w:rPr>
              <w:t>v.nirmala</w:t>
            </w:r>
          </w:p>
        </w:tc>
        <w:tc>
          <w:tcPr>
            <w:tcW w:w="1352" w:type="dxa"/>
          </w:tcPr>
          <w:p w14:paraId="7B40B3A1" w14:textId="77777777" w:rsidR="00BD5AE0" w:rsidRDefault="00000000">
            <w:pPr>
              <w:pStyle w:val="TableParagraph"/>
              <w:ind w:left="390"/>
              <w:rPr>
                <w:i/>
                <w:sz w:val="20"/>
              </w:rPr>
            </w:pPr>
            <w:r>
              <w:rPr>
                <w:i/>
                <w:sz w:val="20"/>
              </w:rPr>
              <w:t>101</w:t>
            </w:r>
          </w:p>
        </w:tc>
      </w:tr>
      <w:tr w:rsidR="00BD5AE0" w14:paraId="3C04F725" w14:textId="77777777">
        <w:trPr>
          <w:trHeight w:val="1074"/>
        </w:trPr>
        <w:tc>
          <w:tcPr>
            <w:tcW w:w="1076" w:type="dxa"/>
          </w:tcPr>
          <w:p w14:paraId="127CB5DC" w14:textId="77777777" w:rsidR="00BD5AE0" w:rsidRDefault="00000000">
            <w:pPr>
              <w:pStyle w:val="TableParagraph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A145</w:t>
            </w:r>
          </w:p>
          <w:p w14:paraId="555974A4" w14:textId="77777777" w:rsidR="00BD5AE0" w:rsidRDefault="00BD5AE0">
            <w:pPr>
              <w:pStyle w:val="TableParagraph"/>
              <w:spacing w:before="4"/>
              <w:ind w:left="0"/>
              <w:rPr>
                <w:rFonts w:ascii="Arial Black"/>
                <w:sz w:val="21"/>
              </w:rPr>
            </w:pPr>
          </w:p>
          <w:p w14:paraId="63DC8880" w14:textId="77777777" w:rsidR="00BD5AE0" w:rsidRDefault="00000000">
            <w:pPr>
              <w:pStyle w:val="TableParagraph"/>
              <w:ind w:left="0" w:right="-188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Mr</w:t>
            </w:r>
          </w:p>
        </w:tc>
        <w:tc>
          <w:tcPr>
            <w:tcW w:w="7562" w:type="dxa"/>
          </w:tcPr>
          <w:p w14:paraId="1E6D76EF" w14:textId="77777777" w:rsidR="00BD5AE0" w:rsidRDefault="00000000">
            <w:pPr>
              <w:pStyle w:val="TableParagraph"/>
              <w:spacing w:line="278" w:lineRule="auto"/>
              <w:ind w:left="20" w:right="197" w:firstLine="3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fficient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determination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choice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generation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sites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bilateral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transactions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through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eneration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expansion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planning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employing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diverse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optimization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methods</w:t>
            </w:r>
          </w:p>
          <w:p w14:paraId="68787FE5" w14:textId="77777777" w:rsidR="00BD5AE0" w:rsidRDefault="00000000">
            <w:pPr>
              <w:pStyle w:val="TableParagraph"/>
              <w:spacing w:line="227" w:lineRule="exact"/>
              <w:ind w:left="17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s.r.v.arunmozhi,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ms.a.s.f.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Subhamathi,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mrs.s.shobana,</w:t>
            </w:r>
            <w:r>
              <w:rPr>
                <w:b/>
                <w:i/>
                <w:spacing w:val="-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mr.r.sethuraman,mrs.k.elavarisi</w:t>
            </w:r>
          </w:p>
        </w:tc>
        <w:tc>
          <w:tcPr>
            <w:tcW w:w="1352" w:type="dxa"/>
          </w:tcPr>
          <w:p w14:paraId="71CF628F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102</w:t>
            </w:r>
          </w:p>
        </w:tc>
      </w:tr>
      <w:tr w:rsidR="00BD5AE0" w14:paraId="5ED5D159" w14:textId="77777777">
        <w:trPr>
          <w:trHeight w:val="794"/>
        </w:trPr>
        <w:tc>
          <w:tcPr>
            <w:tcW w:w="1076" w:type="dxa"/>
          </w:tcPr>
          <w:p w14:paraId="258A0F33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A146</w:t>
            </w:r>
          </w:p>
        </w:tc>
        <w:tc>
          <w:tcPr>
            <w:tcW w:w="7562" w:type="dxa"/>
          </w:tcPr>
          <w:p w14:paraId="3C75D951" w14:textId="77777777" w:rsidR="00BD5AE0" w:rsidRDefault="00000000">
            <w:pPr>
              <w:pStyle w:val="TableParagraph"/>
              <w:spacing w:line="276" w:lineRule="auto"/>
              <w:ind w:right="356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Artificial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intelligence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cyber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threat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detection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Dr.mythili s</w:t>
            </w:r>
          </w:p>
          <w:p w14:paraId="101EBE56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Resmi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krishnan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v*</w:t>
            </w:r>
          </w:p>
        </w:tc>
        <w:tc>
          <w:tcPr>
            <w:tcW w:w="1352" w:type="dxa"/>
          </w:tcPr>
          <w:p w14:paraId="0678AEC8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103</w:t>
            </w:r>
          </w:p>
        </w:tc>
      </w:tr>
      <w:tr w:rsidR="00BD5AE0" w14:paraId="537127CD" w14:textId="77777777">
        <w:trPr>
          <w:trHeight w:val="688"/>
        </w:trPr>
        <w:tc>
          <w:tcPr>
            <w:tcW w:w="1076" w:type="dxa"/>
          </w:tcPr>
          <w:p w14:paraId="4BCD20FE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A147</w:t>
            </w:r>
          </w:p>
        </w:tc>
        <w:tc>
          <w:tcPr>
            <w:tcW w:w="7562" w:type="dxa"/>
          </w:tcPr>
          <w:p w14:paraId="17778C10" w14:textId="77777777" w:rsidR="00BD5AE0" w:rsidRDefault="00000000">
            <w:pPr>
              <w:pStyle w:val="TableParagraph"/>
              <w:spacing w:line="276" w:lineRule="auto"/>
              <w:ind w:left="64" w:right="1175" w:hanging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tatistical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denoising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techniques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spatialand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neutrosophic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domain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ivya.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m.m.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Shanmugapriya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 santhoshkumar.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z w:val="20"/>
                <w:vertAlign w:val="superscript"/>
              </w:rPr>
              <w:t>3</w:t>
            </w:r>
          </w:p>
        </w:tc>
        <w:tc>
          <w:tcPr>
            <w:tcW w:w="1352" w:type="dxa"/>
          </w:tcPr>
          <w:p w14:paraId="604508D8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104</w:t>
            </w:r>
          </w:p>
        </w:tc>
      </w:tr>
      <w:tr w:rsidR="00BD5AE0" w14:paraId="73E39917" w14:textId="77777777">
        <w:trPr>
          <w:trHeight w:val="811"/>
        </w:trPr>
        <w:tc>
          <w:tcPr>
            <w:tcW w:w="1076" w:type="dxa"/>
          </w:tcPr>
          <w:p w14:paraId="3710BB70" w14:textId="77777777" w:rsidR="00BD5AE0" w:rsidRDefault="00000000">
            <w:pPr>
              <w:pStyle w:val="TableParagraph"/>
              <w:spacing w:before="2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A148</w:t>
            </w:r>
          </w:p>
        </w:tc>
        <w:tc>
          <w:tcPr>
            <w:tcW w:w="7562" w:type="dxa"/>
          </w:tcPr>
          <w:p w14:paraId="17F39AF8" w14:textId="77777777" w:rsidR="00BD5AE0" w:rsidRDefault="00000000">
            <w:pPr>
              <w:pStyle w:val="TableParagraph"/>
              <w:spacing w:before="2"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“automated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recipe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generator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available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ingredients”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Sabareeswaran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suriyaprakash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sanjay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kirubanandham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</w:t>
            </w:r>
            <w:r>
              <w:rPr>
                <w:b/>
                <w:i/>
                <w:sz w:val="20"/>
                <w:vertAlign w:val="superscript"/>
              </w:rPr>
              <w:t>4</w:t>
            </w:r>
            <w:r>
              <w:rPr>
                <w:b/>
                <w:i/>
                <w:sz w:val="20"/>
              </w:rPr>
              <w:t>,shalini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z w:val="20"/>
                <w:vertAlign w:val="superscript"/>
              </w:rPr>
              <w:t>#5</w:t>
            </w:r>
          </w:p>
        </w:tc>
        <w:tc>
          <w:tcPr>
            <w:tcW w:w="1352" w:type="dxa"/>
          </w:tcPr>
          <w:p w14:paraId="778CE96B" w14:textId="77777777" w:rsidR="00BD5AE0" w:rsidRDefault="00000000">
            <w:pPr>
              <w:pStyle w:val="TableParagraph"/>
              <w:spacing w:before="2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105</w:t>
            </w:r>
          </w:p>
        </w:tc>
      </w:tr>
      <w:tr w:rsidR="00BD5AE0" w14:paraId="473E7441" w14:textId="77777777">
        <w:trPr>
          <w:trHeight w:val="1057"/>
        </w:trPr>
        <w:tc>
          <w:tcPr>
            <w:tcW w:w="1076" w:type="dxa"/>
          </w:tcPr>
          <w:p w14:paraId="7D7504DB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A149</w:t>
            </w:r>
          </w:p>
        </w:tc>
        <w:tc>
          <w:tcPr>
            <w:tcW w:w="7562" w:type="dxa"/>
          </w:tcPr>
          <w:p w14:paraId="0D484F5B" w14:textId="77777777" w:rsidR="00BD5AE0" w:rsidRDefault="00000000">
            <w:pPr>
              <w:pStyle w:val="TableParagraph"/>
              <w:spacing w:line="276" w:lineRule="auto"/>
              <w:ind w:right="27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Green synthesis of copper oxide nanoparticles using aqueous extract of strychnos nux-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vomica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 its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anticancer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activity</w:t>
            </w:r>
          </w:p>
          <w:p w14:paraId="2A190B09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</w:p>
        </w:tc>
        <w:tc>
          <w:tcPr>
            <w:tcW w:w="1352" w:type="dxa"/>
          </w:tcPr>
          <w:p w14:paraId="1DC91BDB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106</w:t>
            </w:r>
          </w:p>
        </w:tc>
      </w:tr>
      <w:tr w:rsidR="00BD5AE0" w14:paraId="1AA8BF1C" w14:textId="77777777">
        <w:trPr>
          <w:trHeight w:val="794"/>
        </w:trPr>
        <w:tc>
          <w:tcPr>
            <w:tcW w:w="1076" w:type="dxa"/>
          </w:tcPr>
          <w:p w14:paraId="41FEB755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A150</w:t>
            </w:r>
          </w:p>
        </w:tc>
        <w:tc>
          <w:tcPr>
            <w:tcW w:w="7562" w:type="dxa"/>
          </w:tcPr>
          <w:p w14:paraId="63CC09EC" w14:textId="77777777" w:rsidR="00BD5AE0" w:rsidRDefault="00000000">
            <w:pPr>
              <w:pStyle w:val="TableParagraph"/>
              <w:spacing w:line="276" w:lineRule="auto"/>
              <w:ind w:right="1111"/>
              <w:rPr>
                <w:b/>
                <w:i/>
                <w:sz w:val="20"/>
              </w:rPr>
            </w:pPr>
            <w:r>
              <w:rPr>
                <w:b/>
                <w:i/>
                <w:position w:val="1"/>
                <w:sz w:val="20"/>
              </w:rPr>
              <w:t>Magnetic and morphological analysis of poly(m-henylenediamine)/agznfe</w:t>
            </w:r>
            <w:r>
              <w:rPr>
                <w:b/>
                <w:i/>
                <w:sz w:val="13"/>
              </w:rPr>
              <w:t>2</w:t>
            </w:r>
            <w:r>
              <w:rPr>
                <w:b/>
                <w:i/>
                <w:position w:val="1"/>
                <w:sz w:val="20"/>
              </w:rPr>
              <w:t>o</w:t>
            </w:r>
            <w:r>
              <w:rPr>
                <w:b/>
                <w:i/>
                <w:sz w:val="13"/>
              </w:rPr>
              <w:t>4</w:t>
            </w:r>
            <w:r>
              <w:rPr>
                <w:b/>
                <w:i/>
                <w:spacing w:val="-30"/>
                <w:sz w:val="13"/>
              </w:rPr>
              <w:t xml:space="preserve"> </w:t>
            </w:r>
            <w:r>
              <w:rPr>
                <w:b/>
                <w:i/>
                <w:sz w:val="20"/>
              </w:rPr>
              <w:t>nanocomposites</w:t>
            </w:r>
          </w:p>
          <w:p w14:paraId="25A59EF8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Nagarajan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kannapiran*</w:t>
            </w:r>
          </w:p>
        </w:tc>
        <w:tc>
          <w:tcPr>
            <w:tcW w:w="1352" w:type="dxa"/>
          </w:tcPr>
          <w:p w14:paraId="5DD049B6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107</w:t>
            </w:r>
          </w:p>
        </w:tc>
      </w:tr>
      <w:tr w:rsidR="00BD5AE0" w14:paraId="6B92AE0A" w14:textId="77777777">
        <w:trPr>
          <w:trHeight w:val="1057"/>
        </w:trPr>
        <w:tc>
          <w:tcPr>
            <w:tcW w:w="1076" w:type="dxa"/>
          </w:tcPr>
          <w:p w14:paraId="56B84F8A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A151</w:t>
            </w:r>
          </w:p>
        </w:tc>
        <w:tc>
          <w:tcPr>
            <w:tcW w:w="7562" w:type="dxa"/>
          </w:tcPr>
          <w:p w14:paraId="77D04E13" w14:textId="77777777" w:rsidR="00BD5AE0" w:rsidRDefault="00000000">
            <w:pPr>
              <w:pStyle w:val="TableParagraph"/>
              <w:spacing w:line="276" w:lineRule="auto"/>
              <w:ind w:right="63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Voices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island: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reevaluating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deepak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dalal's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andaman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adventure: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jarwa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through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cultural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lens</w:t>
            </w:r>
          </w:p>
          <w:p w14:paraId="0D503327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Gunasekaran,</w:t>
            </w:r>
          </w:p>
        </w:tc>
        <w:tc>
          <w:tcPr>
            <w:tcW w:w="1352" w:type="dxa"/>
          </w:tcPr>
          <w:p w14:paraId="58C72992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108</w:t>
            </w:r>
          </w:p>
        </w:tc>
      </w:tr>
    </w:tbl>
    <w:p w14:paraId="752B93F7" w14:textId="77777777" w:rsidR="00BD5AE0" w:rsidRDefault="00BD5AE0">
      <w:pPr>
        <w:jc w:val="right"/>
        <w:rPr>
          <w:sz w:val="20"/>
        </w:rPr>
        <w:sectPr w:rsidR="00BD5AE0">
          <w:headerReference w:type="default" r:id="rId88"/>
          <w:footerReference w:type="default" r:id="rId89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528353B7" w14:textId="77777777">
        <w:trPr>
          <w:trHeight w:val="530"/>
        </w:trPr>
        <w:tc>
          <w:tcPr>
            <w:tcW w:w="1076" w:type="dxa"/>
          </w:tcPr>
          <w:p w14:paraId="23D85EF2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7562" w:type="dxa"/>
          </w:tcPr>
          <w:p w14:paraId="3EBF3943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 Natarajan,</w:t>
            </w:r>
          </w:p>
        </w:tc>
        <w:tc>
          <w:tcPr>
            <w:tcW w:w="1352" w:type="dxa"/>
          </w:tcPr>
          <w:p w14:paraId="4904A6E4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</w:tr>
      <w:tr w:rsidR="00BD5AE0" w14:paraId="4276BA01" w14:textId="77777777">
        <w:trPr>
          <w:trHeight w:val="1321"/>
        </w:trPr>
        <w:tc>
          <w:tcPr>
            <w:tcW w:w="1076" w:type="dxa"/>
          </w:tcPr>
          <w:p w14:paraId="132F79FC" w14:textId="77777777" w:rsidR="00BD5AE0" w:rsidRDefault="00000000">
            <w:pPr>
              <w:pStyle w:val="TableParagraph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A152</w:t>
            </w:r>
          </w:p>
        </w:tc>
        <w:tc>
          <w:tcPr>
            <w:tcW w:w="7562" w:type="dxa"/>
          </w:tcPr>
          <w:p w14:paraId="1F677E9B" w14:textId="77777777" w:rsidR="00BD5AE0" w:rsidRDefault="00000000">
            <w:pPr>
              <w:pStyle w:val="TableParagraph"/>
              <w:spacing w:line="276" w:lineRule="auto"/>
              <w:ind w:right="27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Characteristics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optimization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aluminium</w:t>
            </w:r>
            <w:r>
              <w:rPr>
                <w:b/>
                <w:i/>
                <w:spacing w:val="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alloy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(al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6061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&amp; 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7068)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fly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different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compositions</w:t>
            </w:r>
          </w:p>
          <w:p w14:paraId="6070D3C7" w14:textId="77777777" w:rsidR="00BD5AE0" w:rsidRDefault="00000000">
            <w:pPr>
              <w:pStyle w:val="TableParagraph"/>
              <w:spacing w:line="271" w:lineRule="auto"/>
              <w:ind w:right="129"/>
              <w:rPr>
                <w:b/>
                <w:i/>
                <w:sz w:val="13"/>
              </w:rPr>
            </w:pPr>
            <w:r>
              <w:rPr>
                <w:b/>
                <w:i/>
                <w:sz w:val="20"/>
              </w:rPr>
              <w:t>Prathipa r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sivakumar c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 shanmugasundaram b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, devarajan d</w:t>
            </w:r>
            <w:r>
              <w:rPr>
                <w:b/>
                <w:i/>
                <w:sz w:val="20"/>
                <w:vertAlign w:val="superscript"/>
              </w:rPr>
              <w:t>4</w:t>
            </w:r>
            <w:r>
              <w:rPr>
                <w:b/>
                <w:i/>
                <w:sz w:val="20"/>
              </w:rPr>
              <w:t xml:space="preserve"> santhosh shanthakumar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position w:val="-6"/>
                <w:sz w:val="20"/>
              </w:rPr>
              <w:t>d</w:t>
            </w:r>
            <w:r>
              <w:rPr>
                <w:b/>
                <w:i/>
                <w:sz w:val="13"/>
              </w:rPr>
              <w:t>5</w:t>
            </w:r>
          </w:p>
        </w:tc>
        <w:tc>
          <w:tcPr>
            <w:tcW w:w="1352" w:type="dxa"/>
          </w:tcPr>
          <w:p w14:paraId="63796078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109</w:t>
            </w:r>
          </w:p>
        </w:tc>
      </w:tr>
      <w:tr w:rsidR="00BD5AE0" w14:paraId="535241EE" w14:textId="77777777">
        <w:trPr>
          <w:trHeight w:val="1072"/>
        </w:trPr>
        <w:tc>
          <w:tcPr>
            <w:tcW w:w="1076" w:type="dxa"/>
          </w:tcPr>
          <w:p w14:paraId="5FCA8D1B" w14:textId="77777777" w:rsidR="00BD5AE0" w:rsidRDefault="00000000">
            <w:pPr>
              <w:pStyle w:val="TableParagraph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A153</w:t>
            </w:r>
          </w:p>
        </w:tc>
        <w:tc>
          <w:tcPr>
            <w:tcW w:w="7562" w:type="dxa"/>
          </w:tcPr>
          <w:p w14:paraId="78942F5A" w14:textId="77777777" w:rsidR="00BD5AE0" w:rsidRDefault="00000000">
            <w:pPr>
              <w:pStyle w:val="TableParagraph"/>
              <w:spacing w:line="276" w:lineRule="auto"/>
              <w:ind w:left="827" w:right="8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Development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evaluation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glycine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max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mucoadhesive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bioflexi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film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containing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valsartan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translabial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drug delivery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</w:p>
          <w:p w14:paraId="67E99B22" w14:textId="77777777" w:rsidR="00BD5AE0" w:rsidRDefault="00000000">
            <w:pPr>
              <w:pStyle w:val="TableParagraph"/>
              <w:spacing w:line="229" w:lineRule="exact"/>
              <w:ind w:left="82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Swetha k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padmapreetha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07F168E8" w14:textId="77777777" w:rsidR="00BD5AE0" w:rsidRDefault="00000000">
            <w:pPr>
              <w:pStyle w:val="TableParagraph"/>
              <w:ind w:left="358"/>
              <w:rPr>
                <w:i/>
                <w:sz w:val="20"/>
              </w:rPr>
            </w:pPr>
            <w:r>
              <w:rPr>
                <w:i/>
                <w:sz w:val="20"/>
              </w:rPr>
              <w:t>110</w:t>
            </w:r>
          </w:p>
        </w:tc>
      </w:tr>
      <w:tr w:rsidR="00BD5AE0" w14:paraId="32C507E5" w14:textId="77777777">
        <w:trPr>
          <w:trHeight w:val="1058"/>
        </w:trPr>
        <w:tc>
          <w:tcPr>
            <w:tcW w:w="1076" w:type="dxa"/>
          </w:tcPr>
          <w:p w14:paraId="15B82367" w14:textId="77777777" w:rsidR="00BD5AE0" w:rsidRDefault="00000000">
            <w:pPr>
              <w:pStyle w:val="TableParagraph"/>
              <w:spacing w:before="2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A154</w:t>
            </w:r>
          </w:p>
        </w:tc>
        <w:tc>
          <w:tcPr>
            <w:tcW w:w="7562" w:type="dxa"/>
          </w:tcPr>
          <w:p w14:paraId="5432D506" w14:textId="77777777" w:rsidR="00BD5AE0" w:rsidRDefault="00000000">
            <w:pPr>
              <w:pStyle w:val="TableParagraph"/>
              <w:spacing w:before="2" w:line="276" w:lineRule="auto"/>
              <w:ind w:right="42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Bacterial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diversity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prevalence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multiple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antimicrobial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resistant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bacteria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river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manimala in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kerala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(india).</w:t>
            </w:r>
          </w:p>
          <w:p w14:paraId="3D232045" w14:textId="77777777" w:rsidR="00BD5AE0" w:rsidRDefault="00000000">
            <w:pPr>
              <w:pStyle w:val="TableParagraph"/>
              <w:spacing w:line="229" w:lineRule="exact"/>
              <w:ind w:left="12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Jeen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abraham*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Priyadharshini</w:t>
            </w:r>
          </w:p>
        </w:tc>
        <w:tc>
          <w:tcPr>
            <w:tcW w:w="1352" w:type="dxa"/>
          </w:tcPr>
          <w:p w14:paraId="0799CFC9" w14:textId="77777777" w:rsidR="00BD5AE0" w:rsidRDefault="00000000">
            <w:pPr>
              <w:pStyle w:val="TableParagraph"/>
              <w:spacing w:before="2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111</w:t>
            </w:r>
          </w:p>
        </w:tc>
      </w:tr>
      <w:tr w:rsidR="00BD5AE0" w14:paraId="03DED031" w14:textId="77777777">
        <w:trPr>
          <w:trHeight w:val="794"/>
        </w:trPr>
        <w:tc>
          <w:tcPr>
            <w:tcW w:w="1076" w:type="dxa"/>
          </w:tcPr>
          <w:p w14:paraId="4BCCA6AB" w14:textId="77777777" w:rsidR="00BD5AE0" w:rsidRDefault="00000000">
            <w:pPr>
              <w:pStyle w:val="TableParagraph"/>
              <w:spacing w:before="2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A155</w:t>
            </w:r>
          </w:p>
        </w:tc>
        <w:tc>
          <w:tcPr>
            <w:tcW w:w="7562" w:type="dxa"/>
          </w:tcPr>
          <w:p w14:paraId="0522DD18" w14:textId="77777777" w:rsidR="00BD5AE0" w:rsidRDefault="00000000">
            <w:pPr>
              <w:pStyle w:val="TableParagraph"/>
              <w:spacing w:before="2" w:line="276" w:lineRule="auto"/>
              <w:ind w:right="295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Classification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posture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hyperlink r:id="rId90">
              <w:r>
                <w:rPr>
                  <w:b/>
                  <w:i/>
                  <w:sz w:val="20"/>
                  <w:shd w:val="clear" w:color="auto" w:fill="F8F8F8"/>
                </w:rPr>
                <w:t>megala.n</w:t>
              </w:r>
            </w:hyperlink>
          </w:p>
        </w:tc>
        <w:tc>
          <w:tcPr>
            <w:tcW w:w="1352" w:type="dxa"/>
          </w:tcPr>
          <w:p w14:paraId="25889592" w14:textId="77777777" w:rsidR="00BD5AE0" w:rsidRDefault="00000000">
            <w:pPr>
              <w:pStyle w:val="TableParagraph"/>
              <w:spacing w:before="2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112</w:t>
            </w:r>
          </w:p>
        </w:tc>
      </w:tr>
      <w:tr w:rsidR="00BD5AE0" w14:paraId="267D3946" w14:textId="77777777">
        <w:trPr>
          <w:trHeight w:val="1321"/>
        </w:trPr>
        <w:tc>
          <w:tcPr>
            <w:tcW w:w="1076" w:type="dxa"/>
          </w:tcPr>
          <w:p w14:paraId="15E5AC96" w14:textId="77777777" w:rsidR="00BD5AE0" w:rsidRDefault="00000000">
            <w:pPr>
              <w:pStyle w:val="TableParagraph"/>
              <w:tabs>
                <w:tab w:val="left" w:pos="996"/>
              </w:tabs>
              <w:ind w:left="319" w:right="-17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A156</w:t>
            </w:r>
            <w:r>
              <w:rPr>
                <w:b/>
                <w:i/>
                <w:sz w:val="20"/>
              </w:rPr>
              <w:tab/>
              <w:t>Mi</w:t>
            </w:r>
          </w:p>
        </w:tc>
        <w:tc>
          <w:tcPr>
            <w:tcW w:w="7562" w:type="dxa"/>
          </w:tcPr>
          <w:p w14:paraId="271AC698" w14:textId="77777777" w:rsidR="00BD5AE0" w:rsidRDefault="00000000">
            <w:pPr>
              <w:pStyle w:val="TableParagraph"/>
              <w:spacing w:line="278" w:lineRule="auto"/>
              <w:ind w:left="64" w:right="765" w:firstLine="8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niaturization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techniques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microstrip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patch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antenna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broadband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applications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meshparmar*</w:t>
            </w:r>
          </w:p>
          <w:p w14:paraId="49416F5D" w14:textId="77777777" w:rsidR="00BD5AE0" w:rsidRDefault="00BD5AE0">
            <w:pPr>
              <w:pStyle w:val="TableParagraph"/>
              <w:spacing w:before="7"/>
              <w:ind w:left="0"/>
              <w:rPr>
                <w:rFonts w:ascii="Arial Black"/>
                <w:sz w:val="18"/>
              </w:rPr>
            </w:pPr>
          </w:p>
          <w:p w14:paraId="6E5A1AD3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verma</w:t>
            </w:r>
          </w:p>
        </w:tc>
        <w:tc>
          <w:tcPr>
            <w:tcW w:w="1352" w:type="dxa"/>
          </w:tcPr>
          <w:p w14:paraId="11C3FAE7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113</w:t>
            </w:r>
          </w:p>
        </w:tc>
      </w:tr>
      <w:tr w:rsidR="00BD5AE0" w14:paraId="0C517EE8" w14:textId="77777777">
        <w:trPr>
          <w:trHeight w:val="690"/>
        </w:trPr>
        <w:tc>
          <w:tcPr>
            <w:tcW w:w="1076" w:type="dxa"/>
          </w:tcPr>
          <w:p w14:paraId="2D0B059A" w14:textId="77777777" w:rsidR="00BD5AE0" w:rsidRDefault="00000000">
            <w:pPr>
              <w:pStyle w:val="TableParagraph"/>
              <w:spacing w:before="2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A157</w:t>
            </w:r>
          </w:p>
        </w:tc>
        <w:tc>
          <w:tcPr>
            <w:tcW w:w="7562" w:type="dxa"/>
          </w:tcPr>
          <w:p w14:paraId="1AE2B040" w14:textId="77777777" w:rsidR="00BD5AE0" w:rsidRDefault="00000000">
            <w:pPr>
              <w:pStyle w:val="TableParagraph"/>
              <w:spacing w:before="2" w:line="276" w:lineRule="auto"/>
              <w:ind w:right="238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anthropology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english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language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teaching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 Kaladevi,</w:t>
            </w:r>
          </w:p>
        </w:tc>
        <w:tc>
          <w:tcPr>
            <w:tcW w:w="1352" w:type="dxa"/>
          </w:tcPr>
          <w:p w14:paraId="05904FC9" w14:textId="77777777" w:rsidR="00BD5AE0" w:rsidRDefault="00000000">
            <w:pPr>
              <w:pStyle w:val="TableParagraph"/>
              <w:spacing w:before="2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114</w:t>
            </w:r>
          </w:p>
        </w:tc>
      </w:tr>
      <w:tr w:rsidR="00BD5AE0" w14:paraId="3B08CFD0" w14:textId="77777777">
        <w:trPr>
          <w:trHeight w:val="1058"/>
        </w:trPr>
        <w:tc>
          <w:tcPr>
            <w:tcW w:w="1076" w:type="dxa"/>
          </w:tcPr>
          <w:p w14:paraId="2D7E3631" w14:textId="77777777" w:rsidR="00BD5AE0" w:rsidRDefault="00000000">
            <w:pPr>
              <w:pStyle w:val="TableParagraph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A158</w:t>
            </w:r>
          </w:p>
        </w:tc>
        <w:tc>
          <w:tcPr>
            <w:tcW w:w="7562" w:type="dxa"/>
          </w:tcPr>
          <w:p w14:paraId="5DF1BA35" w14:textId="77777777" w:rsidR="00BD5AE0" w:rsidRDefault="00000000">
            <w:pPr>
              <w:pStyle w:val="TableParagraph"/>
              <w:spacing w:line="276" w:lineRule="auto"/>
              <w:ind w:right="36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isolation,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torture,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trauma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confinement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prison: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room rachel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kushner</w:t>
            </w:r>
          </w:p>
          <w:p w14:paraId="1D817D3D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Janani.d</w:t>
            </w:r>
          </w:p>
        </w:tc>
        <w:tc>
          <w:tcPr>
            <w:tcW w:w="1352" w:type="dxa"/>
          </w:tcPr>
          <w:p w14:paraId="0BAE5BEA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115</w:t>
            </w:r>
          </w:p>
        </w:tc>
      </w:tr>
      <w:tr w:rsidR="00BD5AE0" w14:paraId="5E8C0062" w14:textId="77777777">
        <w:trPr>
          <w:trHeight w:val="1074"/>
        </w:trPr>
        <w:tc>
          <w:tcPr>
            <w:tcW w:w="1076" w:type="dxa"/>
          </w:tcPr>
          <w:p w14:paraId="5C19340E" w14:textId="77777777" w:rsidR="00BD5AE0" w:rsidRDefault="00000000">
            <w:pPr>
              <w:pStyle w:val="TableParagraph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A159</w:t>
            </w:r>
          </w:p>
        </w:tc>
        <w:tc>
          <w:tcPr>
            <w:tcW w:w="7562" w:type="dxa"/>
          </w:tcPr>
          <w:p w14:paraId="4DEEE097" w14:textId="77777777" w:rsidR="00BD5AE0" w:rsidRDefault="00000000">
            <w:pPr>
              <w:pStyle w:val="TableParagraph"/>
              <w:spacing w:line="276" w:lineRule="auto"/>
              <w:ind w:left="8" w:right="691" w:firstLine="4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xploring the medicinal properties of solanum betaceum and amaranthus dubius: a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omprehensive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</w:p>
          <w:p w14:paraId="602AE316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Sruthi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sreedharan</w:t>
            </w:r>
            <w:r>
              <w:rPr>
                <w:b/>
                <w:i/>
                <w:sz w:val="20"/>
                <w:vertAlign w:val="superscript"/>
              </w:rPr>
              <w:t>1*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kurinjinathan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panneerselvam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vijayaraj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radha</w:t>
            </w:r>
            <w:r>
              <w:rPr>
                <w:b/>
                <w:i/>
                <w:sz w:val="20"/>
                <w:vertAlign w:val="superscript"/>
              </w:rPr>
              <w:t>3*</w:t>
            </w:r>
          </w:p>
        </w:tc>
        <w:tc>
          <w:tcPr>
            <w:tcW w:w="1352" w:type="dxa"/>
          </w:tcPr>
          <w:p w14:paraId="6856A1D9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116</w:t>
            </w:r>
          </w:p>
        </w:tc>
      </w:tr>
      <w:tr w:rsidR="00BD5AE0" w14:paraId="28CCB366" w14:textId="77777777">
        <w:trPr>
          <w:trHeight w:val="808"/>
        </w:trPr>
        <w:tc>
          <w:tcPr>
            <w:tcW w:w="1076" w:type="dxa"/>
          </w:tcPr>
          <w:p w14:paraId="3BF7A7CA" w14:textId="77777777" w:rsidR="00BD5AE0" w:rsidRDefault="00000000">
            <w:pPr>
              <w:pStyle w:val="TableParagraph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A160</w:t>
            </w:r>
          </w:p>
        </w:tc>
        <w:tc>
          <w:tcPr>
            <w:tcW w:w="7562" w:type="dxa"/>
          </w:tcPr>
          <w:p w14:paraId="26ECB159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Associationrulemining:areview</w:t>
            </w:r>
          </w:p>
          <w:p w14:paraId="615C6950" w14:textId="77777777" w:rsidR="00BD5AE0" w:rsidRDefault="00000000">
            <w:pPr>
              <w:pStyle w:val="TableParagraph"/>
              <w:spacing w:before="34"/>
              <w:ind w:left="30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Tawarish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,dr.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I.kadarshereef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mr.a.ashraf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ali</w:t>
            </w:r>
            <w:r>
              <w:rPr>
                <w:b/>
                <w:i/>
                <w:sz w:val="20"/>
                <w:vertAlign w:val="superscript"/>
              </w:rPr>
              <w:t>3</w:t>
            </w:r>
          </w:p>
        </w:tc>
        <w:tc>
          <w:tcPr>
            <w:tcW w:w="1352" w:type="dxa"/>
          </w:tcPr>
          <w:p w14:paraId="314114EE" w14:textId="77777777" w:rsidR="00BD5AE0" w:rsidRDefault="00000000">
            <w:pPr>
              <w:pStyle w:val="TableParagraph"/>
              <w:ind w:left="0" w:right="529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117</w:t>
            </w:r>
          </w:p>
        </w:tc>
      </w:tr>
      <w:tr w:rsidR="00BD5AE0" w14:paraId="02F0189E" w14:textId="77777777">
        <w:trPr>
          <w:trHeight w:val="810"/>
        </w:trPr>
        <w:tc>
          <w:tcPr>
            <w:tcW w:w="1076" w:type="dxa"/>
          </w:tcPr>
          <w:p w14:paraId="500B07BA" w14:textId="77777777" w:rsidR="00BD5AE0" w:rsidRDefault="00000000">
            <w:pPr>
              <w:pStyle w:val="TableParagraph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A161</w:t>
            </w:r>
          </w:p>
        </w:tc>
        <w:tc>
          <w:tcPr>
            <w:tcW w:w="7562" w:type="dxa"/>
          </w:tcPr>
          <w:p w14:paraId="523442D6" w14:textId="77777777" w:rsidR="00BD5AE0" w:rsidRDefault="00000000">
            <w:pPr>
              <w:pStyle w:val="TableParagraph"/>
              <w:spacing w:line="278" w:lineRule="auto"/>
              <w:ind w:right="988"/>
              <w:rPr>
                <w:b/>
                <w:i/>
                <w:sz w:val="20"/>
              </w:rPr>
            </w:pPr>
            <w:r>
              <w:rPr>
                <w:b/>
                <w:i/>
                <w:spacing w:val="-10"/>
                <w:sz w:val="20"/>
              </w:rPr>
              <w:t>A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competenttingeadapt</w:t>
            </w:r>
            <w:r>
              <w:rPr>
                <w:b/>
                <w:i/>
                <w:spacing w:val="-22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cluster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mind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selection</w:t>
            </w:r>
            <w:r>
              <w:rPr>
                <w:b/>
                <w:i/>
                <w:spacing w:val="-22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for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adaptive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cluster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createdguiding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in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wsn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Dr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m.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Tawarish</w:t>
            </w:r>
            <w:r>
              <w:rPr>
                <w:b/>
                <w:i/>
                <w:spacing w:val="-9"/>
                <w:sz w:val="20"/>
                <w:vertAlign w:val="superscript"/>
              </w:rPr>
              <w:t>1</w:t>
            </w:r>
            <w:r>
              <w:rPr>
                <w:b/>
                <w:i/>
                <w:spacing w:val="-9"/>
                <w:sz w:val="20"/>
              </w:rPr>
              <w:t>,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mr</w:t>
            </w:r>
            <w:r>
              <w:rPr>
                <w:b/>
                <w:i/>
                <w:spacing w:val="-22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f.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Mohamed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8"/>
                <w:sz w:val="20"/>
              </w:rPr>
              <w:t>ilyas</w:t>
            </w:r>
            <w:r>
              <w:rPr>
                <w:b/>
                <w:i/>
                <w:spacing w:val="-8"/>
                <w:sz w:val="20"/>
                <w:vertAlign w:val="superscript"/>
              </w:rPr>
              <w:t>2</w:t>
            </w:r>
            <w:r>
              <w:rPr>
                <w:b/>
                <w:i/>
                <w:spacing w:val="-8"/>
                <w:sz w:val="20"/>
              </w:rPr>
              <w:t>,</w:t>
            </w:r>
            <w:r>
              <w:rPr>
                <w:b/>
                <w:i/>
                <w:spacing w:val="-21"/>
                <w:sz w:val="20"/>
              </w:rPr>
              <w:t xml:space="preserve"> </w:t>
            </w:r>
            <w:r>
              <w:rPr>
                <w:b/>
                <w:i/>
                <w:spacing w:val="-8"/>
                <w:sz w:val="20"/>
              </w:rPr>
              <w:t>n.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8"/>
                <w:sz w:val="20"/>
              </w:rPr>
              <w:t>Manikandan</w:t>
            </w:r>
            <w:r>
              <w:rPr>
                <w:b/>
                <w:i/>
                <w:spacing w:val="-8"/>
                <w:sz w:val="20"/>
                <w:vertAlign w:val="superscript"/>
              </w:rPr>
              <w:t>3</w:t>
            </w:r>
          </w:p>
        </w:tc>
        <w:tc>
          <w:tcPr>
            <w:tcW w:w="1352" w:type="dxa"/>
          </w:tcPr>
          <w:p w14:paraId="39F4E488" w14:textId="77777777" w:rsidR="00BD5AE0" w:rsidRDefault="00000000">
            <w:pPr>
              <w:pStyle w:val="TableParagraph"/>
              <w:ind w:left="0" w:right="529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117</w:t>
            </w:r>
          </w:p>
        </w:tc>
      </w:tr>
      <w:tr w:rsidR="00BD5AE0" w14:paraId="79C6F40C" w14:textId="77777777">
        <w:trPr>
          <w:trHeight w:val="1322"/>
        </w:trPr>
        <w:tc>
          <w:tcPr>
            <w:tcW w:w="1076" w:type="dxa"/>
          </w:tcPr>
          <w:p w14:paraId="4FED0564" w14:textId="77777777" w:rsidR="00BD5AE0" w:rsidRDefault="00000000">
            <w:pPr>
              <w:pStyle w:val="TableParagraph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A162</w:t>
            </w:r>
          </w:p>
        </w:tc>
        <w:tc>
          <w:tcPr>
            <w:tcW w:w="7562" w:type="dxa"/>
          </w:tcPr>
          <w:p w14:paraId="52F4BCAC" w14:textId="77777777" w:rsidR="00BD5AE0" w:rsidRDefault="00000000">
            <w:pPr>
              <w:pStyle w:val="TableParagraph"/>
              <w:spacing w:line="276" w:lineRule="auto"/>
              <w:ind w:left="647" w:right="79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Industrial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power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energy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logger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plc,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hmi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drive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applications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iiot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</w:t>
            </w:r>
          </w:p>
          <w:p w14:paraId="11F7002F" w14:textId="77777777" w:rsidR="00BD5AE0" w:rsidRDefault="00000000">
            <w:pPr>
              <w:pStyle w:val="TableParagraph"/>
              <w:spacing w:line="149" w:lineRule="exact"/>
              <w:rPr>
                <w:b/>
                <w:i/>
                <w:sz w:val="20"/>
              </w:rPr>
            </w:pPr>
            <w:r>
              <w:rPr>
                <w:b/>
                <w:i/>
                <w:w w:val="95"/>
                <w:sz w:val="20"/>
              </w:rPr>
              <w:t>Mrs.r.</w:t>
            </w:r>
            <w:r>
              <w:rPr>
                <w:b/>
                <w:i/>
                <w:spacing w:val="32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Gowrimahesh</w:t>
            </w:r>
            <w:r>
              <w:rPr>
                <w:b/>
                <w:i/>
                <w:w w:val="95"/>
                <w:sz w:val="20"/>
                <w:vertAlign w:val="superscript"/>
              </w:rPr>
              <w:t>1</w:t>
            </w:r>
            <w:r>
              <w:rPr>
                <w:b/>
                <w:i/>
                <w:w w:val="95"/>
                <w:sz w:val="20"/>
              </w:rPr>
              <w:t>,</w:t>
            </w:r>
            <w:r>
              <w:rPr>
                <w:b/>
                <w:i/>
                <w:spacing w:val="33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mr.v.</w:t>
            </w:r>
            <w:r>
              <w:rPr>
                <w:b/>
                <w:i/>
                <w:spacing w:val="34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Karthi</w:t>
            </w:r>
            <w:r>
              <w:rPr>
                <w:b/>
                <w:i/>
                <w:w w:val="95"/>
                <w:sz w:val="20"/>
                <w:vertAlign w:val="superscript"/>
              </w:rPr>
              <w:t>2</w:t>
            </w:r>
            <w:r>
              <w:rPr>
                <w:b/>
                <w:i/>
                <w:spacing w:val="5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ms.a</w:t>
            </w:r>
            <w:r>
              <w:rPr>
                <w:b/>
                <w:i/>
                <w:spacing w:val="34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s</w:t>
            </w:r>
            <w:r>
              <w:rPr>
                <w:b/>
                <w:i/>
                <w:spacing w:val="31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f</w:t>
            </w:r>
            <w:r>
              <w:rPr>
                <w:b/>
                <w:i/>
                <w:spacing w:val="33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subhamathi</w:t>
            </w:r>
            <w:r>
              <w:rPr>
                <w:b/>
                <w:i/>
                <w:w w:val="95"/>
                <w:sz w:val="20"/>
                <w:vertAlign w:val="superscript"/>
              </w:rPr>
              <w:t>3</w:t>
            </w:r>
            <w:r>
              <w:rPr>
                <w:b/>
                <w:i/>
                <w:spacing w:val="10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mrs.p.nagaveni</w:t>
            </w:r>
            <w:r>
              <w:rPr>
                <w:b/>
                <w:i/>
                <w:w w:val="95"/>
                <w:sz w:val="20"/>
                <w:vertAlign w:val="superscript"/>
              </w:rPr>
              <w:t>4</w:t>
            </w:r>
          </w:p>
          <w:p w14:paraId="4BCEBB8D" w14:textId="77777777" w:rsidR="00BD5AE0" w:rsidRDefault="00000000">
            <w:pPr>
              <w:pStyle w:val="TableParagraph"/>
              <w:tabs>
                <w:tab w:val="left" w:pos="4812"/>
                <w:tab w:val="left" w:pos="6180"/>
              </w:tabs>
              <w:spacing w:line="75" w:lineRule="exact"/>
              <w:ind w:left="3057"/>
              <w:rPr>
                <w:b/>
                <w:i/>
                <w:sz w:val="13"/>
              </w:rPr>
            </w:pPr>
            <w:r>
              <w:rPr>
                <w:b/>
                <w:i/>
                <w:sz w:val="13"/>
              </w:rPr>
              <w:t>,</w:t>
            </w:r>
            <w:r>
              <w:rPr>
                <w:b/>
                <w:i/>
                <w:sz w:val="13"/>
              </w:rPr>
              <w:tab/>
              <w:t>,</w:t>
            </w:r>
            <w:r>
              <w:rPr>
                <w:b/>
                <w:i/>
                <w:sz w:val="13"/>
              </w:rPr>
              <w:tab/>
              <w:t>,</w:t>
            </w:r>
          </w:p>
          <w:p w14:paraId="54FDFE11" w14:textId="77777777" w:rsidR="00BD5AE0" w:rsidRDefault="00000000">
            <w:pPr>
              <w:pStyle w:val="TableParagraph"/>
              <w:spacing w:before="42" w:line="150" w:lineRule="exact"/>
              <w:rPr>
                <w:b/>
                <w:i/>
                <w:sz w:val="20"/>
              </w:rPr>
            </w:pPr>
            <w:r>
              <w:rPr>
                <w:b/>
                <w:i/>
                <w:w w:val="95"/>
                <w:sz w:val="20"/>
              </w:rPr>
              <w:t>Dr.m.siva</w:t>
            </w:r>
            <w:r>
              <w:rPr>
                <w:b/>
                <w:i/>
                <w:spacing w:val="63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ramkumar</w:t>
            </w:r>
            <w:r>
              <w:rPr>
                <w:b/>
                <w:i/>
                <w:w w:val="95"/>
                <w:sz w:val="20"/>
                <w:vertAlign w:val="superscript"/>
              </w:rPr>
              <w:t>5</w:t>
            </w:r>
            <w:r>
              <w:rPr>
                <w:b/>
                <w:i/>
                <w:spacing w:val="27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dr.g.emayavaramban</w:t>
            </w:r>
            <w:r>
              <w:rPr>
                <w:b/>
                <w:i/>
                <w:w w:val="95"/>
                <w:sz w:val="20"/>
                <w:vertAlign w:val="superscript"/>
              </w:rPr>
              <w:t>6</w:t>
            </w:r>
            <w:r>
              <w:rPr>
                <w:b/>
                <w:i/>
                <w:w w:val="95"/>
                <w:sz w:val="20"/>
              </w:rPr>
              <w:t>.</w:t>
            </w:r>
          </w:p>
          <w:p w14:paraId="2F08B6F5" w14:textId="77777777" w:rsidR="00BD5AE0" w:rsidRDefault="00000000">
            <w:pPr>
              <w:pStyle w:val="TableParagraph"/>
              <w:spacing w:line="75" w:lineRule="exact"/>
              <w:ind w:left="1900"/>
              <w:rPr>
                <w:b/>
                <w:i/>
                <w:sz w:val="13"/>
              </w:rPr>
            </w:pPr>
            <w:r>
              <w:rPr>
                <w:b/>
                <w:i/>
                <w:w w:val="99"/>
                <w:sz w:val="13"/>
              </w:rPr>
              <w:t>,</w:t>
            </w:r>
          </w:p>
        </w:tc>
        <w:tc>
          <w:tcPr>
            <w:tcW w:w="1352" w:type="dxa"/>
          </w:tcPr>
          <w:p w14:paraId="7C5F943D" w14:textId="77777777" w:rsidR="00BD5AE0" w:rsidRDefault="00000000">
            <w:pPr>
              <w:pStyle w:val="TableParagraph"/>
              <w:ind w:left="258"/>
              <w:rPr>
                <w:i/>
                <w:sz w:val="20"/>
              </w:rPr>
            </w:pPr>
            <w:r>
              <w:rPr>
                <w:i/>
                <w:sz w:val="20"/>
              </w:rPr>
              <w:t>118</w:t>
            </w:r>
          </w:p>
        </w:tc>
      </w:tr>
      <w:tr w:rsidR="00BD5AE0" w14:paraId="61994C27" w14:textId="77777777">
        <w:trPr>
          <w:trHeight w:val="1533"/>
        </w:trPr>
        <w:tc>
          <w:tcPr>
            <w:tcW w:w="1076" w:type="dxa"/>
          </w:tcPr>
          <w:p w14:paraId="608D755B" w14:textId="77777777" w:rsidR="00BD5AE0" w:rsidRDefault="00000000">
            <w:pPr>
              <w:pStyle w:val="TableParagraph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A163</w:t>
            </w:r>
          </w:p>
        </w:tc>
        <w:tc>
          <w:tcPr>
            <w:tcW w:w="7562" w:type="dxa"/>
          </w:tcPr>
          <w:p w14:paraId="2DDC0DC9" w14:textId="77777777" w:rsidR="00BD5AE0" w:rsidRDefault="00000000">
            <w:pPr>
              <w:pStyle w:val="TableParagraph"/>
              <w:ind w:left="536"/>
              <w:rPr>
                <w:b/>
                <w:i/>
                <w:sz w:val="20"/>
              </w:rPr>
            </w:pPr>
            <w:r>
              <w:rPr>
                <w:b/>
                <w:i/>
                <w:spacing w:val="-1"/>
                <w:sz w:val="20"/>
              </w:rPr>
              <w:t>Analysis</w:t>
            </w:r>
            <w:r>
              <w:rPr>
                <w:b/>
                <w:i/>
                <w:spacing w:val="-12"/>
                <w:sz w:val="20"/>
              </w:rPr>
              <w:t xml:space="preserve"> </w:t>
            </w:r>
            <w:r>
              <w:rPr>
                <w:b/>
                <w:i/>
                <w:spacing w:val="-1"/>
                <w:sz w:val="20"/>
              </w:rPr>
              <w:t>to</w:t>
            </w:r>
            <w:r>
              <w:rPr>
                <w:b/>
                <w:i/>
                <w:spacing w:val="-10"/>
                <w:sz w:val="20"/>
              </w:rPr>
              <w:t xml:space="preserve"> </w:t>
            </w:r>
            <w:r>
              <w:rPr>
                <w:b/>
                <w:i/>
                <w:spacing w:val="-1"/>
                <w:sz w:val="20"/>
              </w:rPr>
              <w:t>improve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pacing w:val="-1"/>
                <w:sz w:val="20"/>
              </w:rPr>
              <w:t>theperformance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hexagonal</w:t>
            </w:r>
            <w:r>
              <w:rPr>
                <w:b/>
                <w:i/>
                <w:spacing w:val="-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solarstill</w:t>
            </w:r>
          </w:p>
          <w:p w14:paraId="6E0996CF" w14:textId="77777777" w:rsidR="00BD5AE0" w:rsidRDefault="00000000">
            <w:pPr>
              <w:pStyle w:val="TableParagraph"/>
              <w:spacing w:before="34" w:line="278" w:lineRule="auto"/>
              <w:ind w:left="20" w:right="283" w:firstLine="3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. Gokulnath</w:t>
            </w:r>
            <w:r>
              <w:rPr>
                <w:b/>
                <w:i/>
                <w:sz w:val="20"/>
                <w:vertAlign w:val="superscript"/>
              </w:rPr>
              <w:t>a</w:t>
            </w:r>
            <w:r>
              <w:rPr>
                <w:b/>
                <w:i/>
                <w:sz w:val="20"/>
              </w:rPr>
              <w:t>, p. Vinoth kumar</w:t>
            </w:r>
            <w:r>
              <w:rPr>
                <w:b/>
                <w:i/>
                <w:sz w:val="20"/>
                <w:vertAlign w:val="superscript"/>
              </w:rPr>
              <w:t>b</w:t>
            </w:r>
            <w:r>
              <w:rPr>
                <w:b/>
                <w:i/>
                <w:sz w:val="20"/>
              </w:rPr>
              <w:t>, r. Ramalingam</w:t>
            </w:r>
            <w:r>
              <w:rPr>
                <w:b/>
                <w:i/>
                <w:sz w:val="20"/>
                <w:vertAlign w:val="superscript"/>
              </w:rPr>
              <w:t>c*</w:t>
            </w:r>
            <w:r>
              <w:rPr>
                <w:b/>
                <w:i/>
                <w:sz w:val="20"/>
              </w:rPr>
              <w:t>, b. Pitchia krishnan</w:t>
            </w:r>
            <w:r>
              <w:rPr>
                <w:b/>
                <w:i/>
                <w:sz w:val="20"/>
                <w:vertAlign w:val="superscript"/>
              </w:rPr>
              <w:t>b</w:t>
            </w:r>
            <w:r>
              <w:rPr>
                <w:b/>
                <w:i/>
                <w:sz w:val="20"/>
              </w:rPr>
              <w:t>,mohamed rifash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baidullah</w:t>
            </w:r>
            <w:r>
              <w:rPr>
                <w:b/>
                <w:i/>
                <w:sz w:val="20"/>
                <w:vertAlign w:val="superscript"/>
              </w:rPr>
              <w:t>d</w:t>
            </w:r>
          </w:p>
        </w:tc>
        <w:tc>
          <w:tcPr>
            <w:tcW w:w="1352" w:type="dxa"/>
          </w:tcPr>
          <w:p w14:paraId="00EB6549" w14:textId="77777777" w:rsidR="00BD5AE0" w:rsidRDefault="00000000">
            <w:pPr>
              <w:pStyle w:val="TableParagraph"/>
              <w:ind w:left="202"/>
              <w:rPr>
                <w:i/>
                <w:sz w:val="20"/>
              </w:rPr>
            </w:pPr>
            <w:r>
              <w:rPr>
                <w:i/>
                <w:sz w:val="20"/>
              </w:rPr>
              <w:t>119</w:t>
            </w:r>
          </w:p>
        </w:tc>
      </w:tr>
    </w:tbl>
    <w:p w14:paraId="510B5B92" w14:textId="77777777" w:rsidR="00BD5AE0" w:rsidRDefault="00BD5AE0">
      <w:pPr>
        <w:rPr>
          <w:sz w:val="20"/>
        </w:rPr>
        <w:sectPr w:rsidR="00BD5AE0">
          <w:headerReference w:type="default" r:id="rId91"/>
          <w:footerReference w:type="default" r:id="rId92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5FE6AA60" w14:textId="77777777">
        <w:trPr>
          <w:trHeight w:val="794"/>
        </w:trPr>
        <w:tc>
          <w:tcPr>
            <w:tcW w:w="1076" w:type="dxa"/>
          </w:tcPr>
          <w:p w14:paraId="3BC4C874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A164</w:t>
            </w:r>
          </w:p>
        </w:tc>
        <w:tc>
          <w:tcPr>
            <w:tcW w:w="7562" w:type="dxa"/>
          </w:tcPr>
          <w:p w14:paraId="074AF0DF" w14:textId="77777777" w:rsidR="00BD5AE0" w:rsidRDefault="00000000">
            <w:pPr>
              <w:pStyle w:val="TableParagraph"/>
              <w:spacing w:line="276" w:lineRule="auto"/>
              <w:ind w:right="46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Optimized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feature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engineering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sentiment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resource-limited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settings: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transitioning from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bag 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words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 pretrained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models</w:t>
            </w:r>
          </w:p>
          <w:p w14:paraId="61074F9C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V.premaannamalai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v.elavazhahan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</w:t>
            </w:r>
          </w:p>
        </w:tc>
        <w:tc>
          <w:tcPr>
            <w:tcW w:w="1352" w:type="dxa"/>
          </w:tcPr>
          <w:p w14:paraId="70860124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120</w:t>
            </w:r>
          </w:p>
        </w:tc>
      </w:tr>
      <w:tr w:rsidR="00BD5AE0" w14:paraId="3A303261" w14:textId="77777777">
        <w:trPr>
          <w:trHeight w:val="1057"/>
        </w:trPr>
        <w:tc>
          <w:tcPr>
            <w:tcW w:w="1076" w:type="dxa"/>
          </w:tcPr>
          <w:p w14:paraId="2F231F16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A165</w:t>
            </w:r>
          </w:p>
        </w:tc>
        <w:tc>
          <w:tcPr>
            <w:tcW w:w="7562" w:type="dxa"/>
          </w:tcPr>
          <w:p w14:paraId="716C4C48" w14:textId="77777777" w:rsidR="00BD5AE0" w:rsidRDefault="00000000">
            <w:pPr>
              <w:pStyle w:val="TableParagraph"/>
              <w:spacing w:line="276" w:lineRule="auto"/>
              <w:ind w:left="76" w:right="197" w:hanging="4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olution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space-time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fractional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telegraph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equation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natural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transform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decomposition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ethod</w:t>
            </w:r>
          </w:p>
          <w:p w14:paraId="62B75652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Sangeeta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lata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chanchlani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ankita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saini</w:t>
            </w:r>
            <w:r>
              <w:rPr>
                <w:b/>
                <w:i/>
                <w:sz w:val="20"/>
                <w:vertAlign w:val="superscript"/>
              </w:rPr>
              <w:t>3</w:t>
            </w:r>
          </w:p>
        </w:tc>
        <w:tc>
          <w:tcPr>
            <w:tcW w:w="1352" w:type="dxa"/>
          </w:tcPr>
          <w:p w14:paraId="2E7784D9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121</w:t>
            </w:r>
          </w:p>
        </w:tc>
      </w:tr>
      <w:tr w:rsidR="00BD5AE0" w14:paraId="35C06915" w14:textId="77777777">
        <w:trPr>
          <w:trHeight w:val="791"/>
        </w:trPr>
        <w:tc>
          <w:tcPr>
            <w:tcW w:w="1076" w:type="dxa"/>
          </w:tcPr>
          <w:p w14:paraId="660979E5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A166</w:t>
            </w:r>
          </w:p>
        </w:tc>
        <w:tc>
          <w:tcPr>
            <w:tcW w:w="7562" w:type="dxa"/>
          </w:tcPr>
          <w:p w14:paraId="14962B0C" w14:textId="77777777" w:rsidR="00BD5AE0" w:rsidRDefault="00000000">
            <w:pPr>
              <w:pStyle w:val="TableParagraph"/>
              <w:spacing w:line="276" w:lineRule="auto"/>
              <w:ind w:right="390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Nano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agents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accelerated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bioremediation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Poornima rajendran</w:t>
            </w:r>
          </w:p>
        </w:tc>
        <w:tc>
          <w:tcPr>
            <w:tcW w:w="1352" w:type="dxa"/>
          </w:tcPr>
          <w:p w14:paraId="5FFE3191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122</w:t>
            </w:r>
          </w:p>
        </w:tc>
      </w:tr>
      <w:tr w:rsidR="00BD5AE0" w14:paraId="5994FFBB" w14:textId="77777777">
        <w:trPr>
          <w:trHeight w:val="794"/>
        </w:trPr>
        <w:tc>
          <w:tcPr>
            <w:tcW w:w="1076" w:type="dxa"/>
          </w:tcPr>
          <w:p w14:paraId="318C2990" w14:textId="77777777" w:rsidR="00BD5AE0" w:rsidRDefault="00000000">
            <w:pPr>
              <w:pStyle w:val="TableParagraph"/>
              <w:spacing w:before="2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A167</w:t>
            </w:r>
          </w:p>
        </w:tc>
        <w:tc>
          <w:tcPr>
            <w:tcW w:w="7562" w:type="dxa"/>
          </w:tcPr>
          <w:p w14:paraId="69235878" w14:textId="77777777" w:rsidR="00BD5AE0" w:rsidRDefault="00000000">
            <w:pPr>
              <w:pStyle w:val="TableParagraph"/>
              <w:spacing w:before="2" w:line="276" w:lineRule="auto"/>
              <w:ind w:left="102" w:right="4213" w:hanging="2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eartbeat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sound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classification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lstm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banuroopa,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rajasree r,</w:t>
            </w:r>
          </w:p>
        </w:tc>
        <w:tc>
          <w:tcPr>
            <w:tcW w:w="1352" w:type="dxa"/>
          </w:tcPr>
          <w:p w14:paraId="0C05E7A9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123</w:t>
            </w:r>
          </w:p>
        </w:tc>
      </w:tr>
      <w:tr w:rsidR="00BD5AE0" w14:paraId="0457FE26" w14:textId="77777777">
        <w:trPr>
          <w:trHeight w:val="1058"/>
        </w:trPr>
        <w:tc>
          <w:tcPr>
            <w:tcW w:w="1076" w:type="dxa"/>
          </w:tcPr>
          <w:p w14:paraId="442391C2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A168</w:t>
            </w:r>
          </w:p>
        </w:tc>
        <w:tc>
          <w:tcPr>
            <w:tcW w:w="7562" w:type="dxa"/>
          </w:tcPr>
          <w:p w14:paraId="239B9DBD" w14:textId="77777777" w:rsidR="00BD5AE0" w:rsidRDefault="00000000">
            <w:pPr>
              <w:pStyle w:val="TableParagraph"/>
              <w:spacing w:line="278" w:lineRule="auto"/>
              <w:ind w:right="30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Data analysis of alpha decay half-lives calculation of nuclei in the range 145 ≤ n ≤ 180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linear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regression</w:t>
            </w:r>
          </w:p>
          <w:p w14:paraId="23FF2278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Saranya</w:t>
            </w:r>
            <w:r>
              <w:rPr>
                <w:b/>
                <w:i/>
                <w:sz w:val="20"/>
                <w:vertAlign w:val="superscript"/>
              </w:rPr>
              <w:t>1</w:t>
            </w:r>
          </w:p>
        </w:tc>
        <w:tc>
          <w:tcPr>
            <w:tcW w:w="1352" w:type="dxa"/>
          </w:tcPr>
          <w:p w14:paraId="0DDA2206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123</w:t>
            </w:r>
          </w:p>
        </w:tc>
      </w:tr>
      <w:tr w:rsidR="00BD5AE0" w14:paraId="54036946" w14:textId="77777777">
        <w:trPr>
          <w:trHeight w:val="1058"/>
        </w:trPr>
        <w:tc>
          <w:tcPr>
            <w:tcW w:w="1076" w:type="dxa"/>
          </w:tcPr>
          <w:p w14:paraId="3EBDB399" w14:textId="77777777" w:rsidR="00BD5AE0" w:rsidRDefault="00BD5AE0">
            <w:pPr>
              <w:pStyle w:val="TableParagraph"/>
              <w:spacing w:before="7"/>
              <w:ind w:left="0"/>
              <w:rPr>
                <w:rFonts w:ascii="Arial Black"/>
                <w:sz w:val="24"/>
              </w:rPr>
            </w:pPr>
          </w:p>
          <w:p w14:paraId="0E9FCC7A" w14:textId="77777777" w:rsidR="00BD5AE0" w:rsidRDefault="00000000">
            <w:pPr>
              <w:pStyle w:val="TableParagraph"/>
              <w:ind w:left="95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A169</w:t>
            </w:r>
          </w:p>
        </w:tc>
        <w:tc>
          <w:tcPr>
            <w:tcW w:w="7562" w:type="dxa"/>
          </w:tcPr>
          <w:p w14:paraId="23741A45" w14:textId="77777777" w:rsidR="00BD5AE0" w:rsidRDefault="00000000">
            <w:pPr>
              <w:pStyle w:val="TableParagraph"/>
              <w:spacing w:line="278" w:lineRule="auto"/>
              <w:ind w:right="47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Dual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authentication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secure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encrypted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electronic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healthcare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data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transmission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cloud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environment</w:t>
            </w:r>
          </w:p>
          <w:p w14:paraId="38209A84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Hema ambiha</w:t>
            </w:r>
            <w:r>
              <w:rPr>
                <w:b/>
                <w:i/>
                <w:sz w:val="20"/>
                <w:vertAlign w:val="superscript"/>
              </w:rPr>
              <w:t>1*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 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Pragaladan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55D47E70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124</w:t>
            </w:r>
          </w:p>
        </w:tc>
      </w:tr>
      <w:tr w:rsidR="00BD5AE0" w14:paraId="54D35F9A" w14:textId="77777777">
        <w:trPr>
          <w:trHeight w:val="794"/>
        </w:trPr>
        <w:tc>
          <w:tcPr>
            <w:tcW w:w="1076" w:type="dxa"/>
          </w:tcPr>
          <w:p w14:paraId="21EA936C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A170</w:t>
            </w:r>
          </w:p>
        </w:tc>
        <w:tc>
          <w:tcPr>
            <w:tcW w:w="7562" w:type="dxa"/>
          </w:tcPr>
          <w:p w14:paraId="3F266CC7" w14:textId="77777777" w:rsidR="00BD5AE0" w:rsidRDefault="00000000">
            <w:pPr>
              <w:pStyle w:val="TableParagraph"/>
              <w:spacing w:line="278" w:lineRule="auto"/>
              <w:ind w:left="31" w:right="330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egmenting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unpattern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data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predictive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aivijayalakshmi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</w:t>
            </w:r>
          </w:p>
        </w:tc>
        <w:tc>
          <w:tcPr>
            <w:tcW w:w="1352" w:type="dxa"/>
          </w:tcPr>
          <w:p w14:paraId="4027E044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125</w:t>
            </w:r>
          </w:p>
        </w:tc>
      </w:tr>
      <w:tr w:rsidR="00BD5AE0" w14:paraId="127B835A" w14:textId="77777777">
        <w:trPr>
          <w:trHeight w:val="1058"/>
        </w:trPr>
        <w:tc>
          <w:tcPr>
            <w:tcW w:w="1076" w:type="dxa"/>
          </w:tcPr>
          <w:p w14:paraId="4C077B0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A171</w:t>
            </w:r>
          </w:p>
        </w:tc>
        <w:tc>
          <w:tcPr>
            <w:tcW w:w="7562" w:type="dxa"/>
          </w:tcPr>
          <w:p w14:paraId="56086EF9" w14:textId="77777777" w:rsidR="00BD5AE0" w:rsidRDefault="00000000">
            <w:pPr>
              <w:pStyle w:val="TableParagraph"/>
              <w:spacing w:line="276" w:lineRule="auto"/>
              <w:ind w:right="276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Prediction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cancer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types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gene-expression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data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 and deep learning</w:t>
            </w:r>
          </w:p>
          <w:p w14:paraId="1C962AB7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Gowtham a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mohan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z w:val="20"/>
                <w:vertAlign w:val="superscript"/>
              </w:rPr>
              <w:t>1*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gokulkrishnan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kanimozhi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47F1634E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125</w:t>
            </w:r>
          </w:p>
        </w:tc>
      </w:tr>
      <w:tr w:rsidR="00BD5AE0" w14:paraId="1C7A4524" w14:textId="77777777">
        <w:trPr>
          <w:trHeight w:val="793"/>
        </w:trPr>
        <w:tc>
          <w:tcPr>
            <w:tcW w:w="1076" w:type="dxa"/>
          </w:tcPr>
          <w:p w14:paraId="276AC945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A172</w:t>
            </w:r>
          </w:p>
        </w:tc>
        <w:tc>
          <w:tcPr>
            <w:tcW w:w="7562" w:type="dxa"/>
          </w:tcPr>
          <w:p w14:paraId="46B83109" w14:textId="77777777" w:rsidR="00BD5AE0" w:rsidRDefault="00000000">
            <w:pPr>
              <w:pStyle w:val="TableParagraph"/>
              <w:spacing w:line="276" w:lineRule="auto"/>
              <w:ind w:right="176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Prediction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chronic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kidney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disease -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machinelearning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perspective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Shalini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</w:p>
        </w:tc>
        <w:tc>
          <w:tcPr>
            <w:tcW w:w="1352" w:type="dxa"/>
          </w:tcPr>
          <w:p w14:paraId="233DFF5D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126</w:t>
            </w:r>
          </w:p>
        </w:tc>
      </w:tr>
      <w:tr w:rsidR="00BD5AE0" w14:paraId="0CB44970" w14:textId="77777777">
        <w:trPr>
          <w:trHeight w:val="1058"/>
        </w:trPr>
        <w:tc>
          <w:tcPr>
            <w:tcW w:w="1076" w:type="dxa"/>
          </w:tcPr>
          <w:p w14:paraId="19BB2BF4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A173</w:t>
            </w:r>
          </w:p>
        </w:tc>
        <w:tc>
          <w:tcPr>
            <w:tcW w:w="7562" w:type="dxa"/>
          </w:tcPr>
          <w:p w14:paraId="3C91FA1F" w14:textId="77777777" w:rsidR="00BD5AE0" w:rsidRDefault="00000000">
            <w:pPr>
              <w:pStyle w:val="TableParagraph"/>
              <w:spacing w:line="276" w:lineRule="auto"/>
              <w:ind w:right="225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Achromatic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number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central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graph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degree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splitting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graphs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N.nithyadevi</w:t>
            </w:r>
          </w:p>
          <w:p w14:paraId="47353FDE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D.vijayalakshmi</w:t>
            </w:r>
          </w:p>
        </w:tc>
        <w:tc>
          <w:tcPr>
            <w:tcW w:w="1352" w:type="dxa"/>
          </w:tcPr>
          <w:p w14:paraId="60E001DC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127</w:t>
            </w:r>
          </w:p>
        </w:tc>
      </w:tr>
      <w:tr w:rsidR="00BD5AE0" w14:paraId="5A87E81D" w14:textId="77777777">
        <w:trPr>
          <w:trHeight w:val="1057"/>
        </w:trPr>
        <w:tc>
          <w:tcPr>
            <w:tcW w:w="1076" w:type="dxa"/>
          </w:tcPr>
          <w:p w14:paraId="7B721278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A174</w:t>
            </w:r>
          </w:p>
        </w:tc>
        <w:tc>
          <w:tcPr>
            <w:tcW w:w="7562" w:type="dxa"/>
          </w:tcPr>
          <w:p w14:paraId="623B7C0E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Title: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emotion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recognition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facial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expressions: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biomedical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through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</w:p>
          <w:p w14:paraId="1F1305AC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Janaranjani</w:t>
            </w:r>
          </w:p>
        </w:tc>
        <w:tc>
          <w:tcPr>
            <w:tcW w:w="1352" w:type="dxa"/>
          </w:tcPr>
          <w:p w14:paraId="37CD5022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127</w:t>
            </w:r>
          </w:p>
        </w:tc>
      </w:tr>
      <w:tr w:rsidR="00BD5AE0" w14:paraId="122D0501" w14:textId="77777777">
        <w:trPr>
          <w:trHeight w:val="1058"/>
        </w:trPr>
        <w:tc>
          <w:tcPr>
            <w:tcW w:w="1076" w:type="dxa"/>
          </w:tcPr>
          <w:p w14:paraId="2AE0907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A175</w:t>
            </w:r>
          </w:p>
        </w:tc>
        <w:tc>
          <w:tcPr>
            <w:tcW w:w="7562" w:type="dxa"/>
          </w:tcPr>
          <w:p w14:paraId="04138066" w14:textId="77777777" w:rsidR="00BD5AE0" w:rsidRDefault="00000000">
            <w:pPr>
              <w:pStyle w:val="TableParagraph"/>
              <w:spacing w:line="276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Investigation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into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extent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digital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marketing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knowledge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comprehension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rural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areas</w:t>
            </w:r>
          </w:p>
          <w:p w14:paraId="7B3187FE" w14:textId="77777777" w:rsidR="00BD5AE0" w:rsidRDefault="00000000">
            <w:pPr>
              <w:pStyle w:val="TableParagraph"/>
              <w:spacing w:line="230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Mrs.v.chandra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lekha,</w:t>
            </w:r>
          </w:p>
        </w:tc>
        <w:tc>
          <w:tcPr>
            <w:tcW w:w="1352" w:type="dxa"/>
          </w:tcPr>
          <w:p w14:paraId="363B0B4B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128</w:t>
            </w:r>
          </w:p>
        </w:tc>
      </w:tr>
      <w:tr w:rsidR="00BD5AE0" w14:paraId="6B31F8B3" w14:textId="77777777">
        <w:trPr>
          <w:trHeight w:val="1058"/>
        </w:trPr>
        <w:tc>
          <w:tcPr>
            <w:tcW w:w="1076" w:type="dxa"/>
          </w:tcPr>
          <w:p w14:paraId="6425B926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A176</w:t>
            </w:r>
          </w:p>
        </w:tc>
        <w:tc>
          <w:tcPr>
            <w:tcW w:w="7562" w:type="dxa"/>
          </w:tcPr>
          <w:p w14:paraId="163CD314" w14:textId="77777777" w:rsidR="00BD5AE0" w:rsidRDefault="00000000">
            <w:pPr>
              <w:pStyle w:val="TableParagraph"/>
              <w:spacing w:line="276" w:lineRule="auto"/>
              <w:ind w:right="11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Formation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nickel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oxide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nickel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ions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incorporated calcium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phosphate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biocompatible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supercapacitors</w:t>
            </w:r>
          </w:p>
          <w:p w14:paraId="367A6BCD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Kurinjinathan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panneerselvam</w:t>
            </w:r>
            <w:r>
              <w:rPr>
                <w:b/>
                <w:i/>
                <w:sz w:val="20"/>
                <w:vertAlign w:val="superscript"/>
              </w:rPr>
              <w:t>1*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sruthi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sreedharan</w:t>
            </w:r>
            <w:r>
              <w:rPr>
                <w:b/>
                <w:i/>
                <w:sz w:val="20"/>
                <w:vertAlign w:val="superscript"/>
              </w:rPr>
              <w:t>2*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vijayaraj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radha</w:t>
            </w:r>
            <w:r>
              <w:rPr>
                <w:b/>
                <w:i/>
                <w:sz w:val="20"/>
                <w:vertAlign w:val="superscript"/>
              </w:rPr>
              <w:t>3</w:t>
            </w:r>
            <w:r>
              <w:rPr>
                <w:b/>
                <w:i/>
                <w:sz w:val="20"/>
              </w:rPr>
              <w:t>anita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warrier</w:t>
            </w:r>
            <w:r>
              <w:rPr>
                <w:b/>
                <w:i/>
                <w:sz w:val="20"/>
                <w:vertAlign w:val="superscript"/>
              </w:rPr>
              <w:t>4</w:t>
            </w:r>
          </w:p>
        </w:tc>
        <w:tc>
          <w:tcPr>
            <w:tcW w:w="1352" w:type="dxa"/>
          </w:tcPr>
          <w:p w14:paraId="11866088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129</w:t>
            </w:r>
          </w:p>
        </w:tc>
      </w:tr>
      <w:tr w:rsidR="00BD5AE0" w14:paraId="3B385ADC" w14:textId="77777777">
        <w:trPr>
          <w:trHeight w:val="1057"/>
        </w:trPr>
        <w:tc>
          <w:tcPr>
            <w:tcW w:w="1076" w:type="dxa"/>
          </w:tcPr>
          <w:p w14:paraId="771EED2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A177</w:t>
            </w:r>
          </w:p>
        </w:tc>
        <w:tc>
          <w:tcPr>
            <w:tcW w:w="7562" w:type="dxa"/>
          </w:tcPr>
          <w:p w14:paraId="787DC4D1" w14:textId="77777777" w:rsidR="00BD5AE0" w:rsidRDefault="00000000">
            <w:pPr>
              <w:pStyle w:val="TableParagraph"/>
              <w:spacing w:line="276" w:lineRule="auto"/>
              <w:ind w:right="290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Removal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13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dye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aqueous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solution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Eichhornia crassipes leaves as adsorbent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Dr.s.hemalatha</w:t>
            </w:r>
          </w:p>
        </w:tc>
        <w:tc>
          <w:tcPr>
            <w:tcW w:w="1352" w:type="dxa"/>
          </w:tcPr>
          <w:p w14:paraId="0BF46E4E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130</w:t>
            </w:r>
          </w:p>
        </w:tc>
      </w:tr>
    </w:tbl>
    <w:p w14:paraId="7C02906C" w14:textId="77777777" w:rsidR="00BD5AE0" w:rsidRDefault="00BD5AE0">
      <w:pPr>
        <w:jc w:val="center"/>
        <w:rPr>
          <w:sz w:val="20"/>
        </w:rPr>
        <w:sectPr w:rsidR="00BD5AE0">
          <w:headerReference w:type="default" r:id="rId93"/>
          <w:footerReference w:type="default" r:id="rId94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64D15FAA" w14:textId="77777777">
        <w:trPr>
          <w:trHeight w:val="794"/>
        </w:trPr>
        <w:tc>
          <w:tcPr>
            <w:tcW w:w="1076" w:type="dxa"/>
          </w:tcPr>
          <w:p w14:paraId="096B6BA9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A178</w:t>
            </w:r>
          </w:p>
        </w:tc>
        <w:tc>
          <w:tcPr>
            <w:tcW w:w="7562" w:type="dxa"/>
          </w:tcPr>
          <w:p w14:paraId="790DDF93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Child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safety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monitoring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activity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rcognition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</w:t>
            </w:r>
          </w:p>
          <w:p w14:paraId="2446F88D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dr.roopa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chandrika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 xml:space="preserve">r, 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madhavan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ajay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rubankumar</w:t>
            </w:r>
          </w:p>
        </w:tc>
        <w:tc>
          <w:tcPr>
            <w:tcW w:w="1352" w:type="dxa"/>
          </w:tcPr>
          <w:p w14:paraId="51B9ED4C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131</w:t>
            </w:r>
          </w:p>
        </w:tc>
      </w:tr>
      <w:tr w:rsidR="00BD5AE0" w14:paraId="282BA1F9" w14:textId="77777777">
        <w:trPr>
          <w:trHeight w:val="808"/>
        </w:trPr>
        <w:tc>
          <w:tcPr>
            <w:tcW w:w="1076" w:type="dxa"/>
          </w:tcPr>
          <w:p w14:paraId="4F4FDB8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A180</w:t>
            </w:r>
          </w:p>
        </w:tc>
        <w:tc>
          <w:tcPr>
            <w:tcW w:w="7562" w:type="dxa"/>
          </w:tcPr>
          <w:p w14:paraId="45A634B8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Solution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bagley-torvik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equation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usinglaplace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adomian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decomposition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method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Pratibha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manohar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lata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chanchlani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vikram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z w:val="20"/>
                <w:vertAlign w:val="superscript"/>
              </w:rPr>
              <w:t>3</w:t>
            </w:r>
          </w:p>
        </w:tc>
        <w:tc>
          <w:tcPr>
            <w:tcW w:w="1352" w:type="dxa"/>
          </w:tcPr>
          <w:p w14:paraId="14414CCA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132</w:t>
            </w:r>
          </w:p>
        </w:tc>
      </w:tr>
      <w:tr w:rsidR="00BD5AE0" w14:paraId="16761175" w14:textId="77777777">
        <w:trPr>
          <w:trHeight w:val="1058"/>
        </w:trPr>
        <w:tc>
          <w:tcPr>
            <w:tcW w:w="1076" w:type="dxa"/>
          </w:tcPr>
          <w:p w14:paraId="2CF196F7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A181</w:t>
            </w:r>
          </w:p>
        </w:tc>
        <w:tc>
          <w:tcPr>
            <w:tcW w:w="7562" w:type="dxa"/>
          </w:tcPr>
          <w:p w14:paraId="4B393C79" w14:textId="77777777" w:rsidR="00BD5AE0" w:rsidRDefault="00000000">
            <w:pPr>
              <w:pStyle w:val="TableParagraph"/>
              <w:spacing w:line="278" w:lineRule="auto"/>
              <w:ind w:right="28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Improving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mechanical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characteristics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epoxy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polymer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composite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filled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graphene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incorporated with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magnesium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layered-double hydroxide</w:t>
            </w:r>
          </w:p>
          <w:p w14:paraId="6DD1D761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Nithiyapathi.c</w:t>
            </w:r>
            <w:r>
              <w:rPr>
                <w:b/>
                <w:i/>
                <w:sz w:val="20"/>
                <w:vertAlign w:val="superscript"/>
              </w:rPr>
              <w:t>a*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manivannan.s</w:t>
            </w:r>
            <w:r>
              <w:rPr>
                <w:b/>
                <w:i/>
                <w:sz w:val="20"/>
                <w:vertAlign w:val="superscript"/>
              </w:rPr>
              <w:t>b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arunprakash.j</w:t>
            </w:r>
            <w:r>
              <w:rPr>
                <w:b/>
                <w:i/>
                <w:sz w:val="20"/>
                <w:vertAlign w:val="superscript"/>
              </w:rPr>
              <w:t>c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tamilvendan.d</w:t>
            </w:r>
            <w:r>
              <w:rPr>
                <w:b/>
                <w:i/>
                <w:sz w:val="20"/>
                <w:vertAlign w:val="superscript"/>
              </w:rPr>
              <w:t>d</w:t>
            </w:r>
          </w:p>
        </w:tc>
        <w:tc>
          <w:tcPr>
            <w:tcW w:w="1352" w:type="dxa"/>
          </w:tcPr>
          <w:p w14:paraId="264093E2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133</w:t>
            </w:r>
          </w:p>
        </w:tc>
      </w:tr>
      <w:tr w:rsidR="00BD5AE0" w14:paraId="38568AF6" w14:textId="77777777">
        <w:trPr>
          <w:trHeight w:val="1057"/>
        </w:trPr>
        <w:tc>
          <w:tcPr>
            <w:tcW w:w="1076" w:type="dxa"/>
          </w:tcPr>
          <w:p w14:paraId="4A886C80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A182</w:t>
            </w:r>
          </w:p>
        </w:tc>
        <w:tc>
          <w:tcPr>
            <w:tcW w:w="7562" w:type="dxa"/>
          </w:tcPr>
          <w:p w14:paraId="6EB750C6" w14:textId="77777777" w:rsidR="00BD5AE0" w:rsidRDefault="00000000">
            <w:pPr>
              <w:pStyle w:val="TableParagraph"/>
              <w:spacing w:line="278" w:lineRule="auto"/>
              <w:ind w:right="49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Extensive study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chromium adsorption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capability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selective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agricultural waste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adsorbents</w:t>
            </w:r>
          </w:p>
          <w:p w14:paraId="09A2B9D0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Mohan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z w:val="20"/>
                <w:vertAlign w:val="superscript"/>
              </w:rPr>
              <w:t>1*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ragul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alish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kiruba v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42BF1A08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134</w:t>
            </w:r>
          </w:p>
        </w:tc>
      </w:tr>
      <w:tr w:rsidR="00BD5AE0" w14:paraId="4CF85BF7" w14:textId="77777777">
        <w:trPr>
          <w:trHeight w:val="1670"/>
        </w:trPr>
        <w:tc>
          <w:tcPr>
            <w:tcW w:w="1076" w:type="dxa"/>
          </w:tcPr>
          <w:p w14:paraId="6B1DC1FA" w14:textId="77777777" w:rsidR="00BD5AE0" w:rsidRDefault="00000000">
            <w:pPr>
              <w:pStyle w:val="TableParagraph"/>
              <w:spacing w:before="1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A183</w:t>
            </w:r>
          </w:p>
        </w:tc>
        <w:tc>
          <w:tcPr>
            <w:tcW w:w="7562" w:type="dxa"/>
          </w:tcPr>
          <w:p w14:paraId="6FA78004" w14:textId="77777777" w:rsidR="00BD5AE0" w:rsidRDefault="00000000">
            <w:pPr>
              <w:pStyle w:val="TableParagraph"/>
              <w:spacing w:before="85" w:line="276" w:lineRule="auto"/>
              <w:ind w:right="717" w:firstLine="25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Enhancing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cloud-based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messaging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workflows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rabbitmq: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comprehensive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exploration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features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 cost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modelling</w:t>
            </w:r>
          </w:p>
          <w:p w14:paraId="07E6FE63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Vivesini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</w:t>
            </w:r>
            <w:r>
              <w:rPr>
                <w:b/>
                <w:i/>
                <w:sz w:val="20"/>
                <w:vertAlign w:val="superscript"/>
              </w:rPr>
              <w:t>*</w:t>
            </w:r>
          </w:p>
          <w:p w14:paraId="43B9C2DA" w14:textId="77777777" w:rsidR="00BD5AE0" w:rsidRDefault="00000000">
            <w:pPr>
              <w:pStyle w:val="TableParagraph"/>
              <w:spacing w:before="34" w:line="278" w:lineRule="auto"/>
              <w:ind w:right="537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Ebenesar anna bagyam j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Poongodi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</w:t>
            </w:r>
          </w:p>
        </w:tc>
        <w:tc>
          <w:tcPr>
            <w:tcW w:w="1352" w:type="dxa"/>
          </w:tcPr>
          <w:p w14:paraId="48750973" w14:textId="77777777" w:rsidR="00BD5AE0" w:rsidRDefault="00000000">
            <w:pPr>
              <w:pStyle w:val="TableParagraph"/>
              <w:spacing w:before="1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135</w:t>
            </w:r>
          </w:p>
        </w:tc>
      </w:tr>
      <w:tr w:rsidR="00BD5AE0" w14:paraId="4D9DE034" w14:textId="77777777">
        <w:trPr>
          <w:trHeight w:val="1058"/>
        </w:trPr>
        <w:tc>
          <w:tcPr>
            <w:tcW w:w="1076" w:type="dxa"/>
          </w:tcPr>
          <w:p w14:paraId="6EECEEB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A184</w:t>
            </w:r>
          </w:p>
        </w:tc>
        <w:tc>
          <w:tcPr>
            <w:tcW w:w="7562" w:type="dxa"/>
          </w:tcPr>
          <w:p w14:paraId="128FCAF7" w14:textId="77777777" w:rsidR="00BD5AE0" w:rsidRDefault="00000000">
            <w:pPr>
              <w:pStyle w:val="TableParagraph"/>
              <w:spacing w:line="276" w:lineRule="auto"/>
              <w:ind w:right="58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hmg-coa reductase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inhibitors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management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alzheimer's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disease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Athulya krishna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,gautham senthilkumar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dhamodhar ponnusamy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sreeranjini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sukumaran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rajamma</w:t>
            </w:r>
            <w:r>
              <w:rPr>
                <w:b/>
                <w:i/>
                <w:sz w:val="20"/>
                <w:vertAlign w:val="superscript"/>
              </w:rPr>
              <w:t>1*</w:t>
            </w:r>
          </w:p>
        </w:tc>
        <w:tc>
          <w:tcPr>
            <w:tcW w:w="1352" w:type="dxa"/>
          </w:tcPr>
          <w:p w14:paraId="316A1469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136</w:t>
            </w:r>
          </w:p>
        </w:tc>
      </w:tr>
      <w:tr w:rsidR="00BD5AE0" w14:paraId="43038489" w14:textId="77777777">
        <w:trPr>
          <w:trHeight w:val="1058"/>
        </w:trPr>
        <w:tc>
          <w:tcPr>
            <w:tcW w:w="1076" w:type="dxa"/>
          </w:tcPr>
          <w:p w14:paraId="3CAEFF7C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A185</w:t>
            </w:r>
          </w:p>
        </w:tc>
        <w:tc>
          <w:tcPr>
            <w:tcW w:w="7562" w:type="dxa"/>
          </w:tcPr>
          <w:p w14:paraId="208C14A9" w14:textId="77777777" w:rsidR="00BD5AE0" w:rsidRDefault="00000000">
            <w:pPr>
              <w:pStyle w:val="TableParagraph"/>
              <w:spacing w:line="276" w:lineRule="auto"/>
              <w:ind w:right="156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Impact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insurance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sector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digital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transformation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among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policyholders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Dr.m.nandhini</w:t>
            </w:r>
          </w:p>
          <w:p w14:paraId="39015E5A" w14:textId="77777777" w:rsidR="00BD5AE0" w:rsidRDefault="00000000">
            <w:pPr>
              <w:pStyle w:val="TableParagraph"/>
              <w:spacing w:line="229" w:lineRule="exact"/>
              <w:ind w:left="82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Dr.p.palanivelu</w:t>
            </w:r>
          </w:p>
        </w:tc>
        <w:tc>
          <w:tcPr>
            <w:tcW w:w="1352" w:type="dxa"/>
          </w:tcPr>
          <w:p w14:paraId="048D7D10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137</w:t>
            </w:r>
          </w:p>
        </w:tc>
      </w:tr>
      <w:tr w:rsidR="00BD5AE0" w14:paraId="3DD82C99" w14:textId="77777777">
        <w:trPr>
          <w:trHeight w:val="1058"/>
        </w:trPr>
        <w:tc>
          <w:tcPr>
            <w:tcW w:w="1076" w:type="dxa"/>
          </w:tcPr>
          <w:p w14:paraId="79005EAC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A185</w:t>
            </w:r>
          </w:p>
        </w:tc>
        <w:tc>
          <w:tcPr>
            <w:tcW w:w="7562" w:type="dxa"/>
          </w:tcPr>
          <w:p w14:paraId="1E3CE3B3" w14:textId="77777777" w:rsidR="00BD5AE0" w:rsidRDefault="00000000">
            <w:pPr>
              <w:pStyle w:val="TableParagraph"/>
              <w:spacing w:line="276" w:lineRule="auto"/>
              <w:ind w:right="28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Improving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mechanical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characteristics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epoxy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polymer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composite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filled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graphene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incorporated with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magnesium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layered-double hydroxide</w:t>
            </w:r>
          </w:p>
          <w:p w14:paraId="20F7FD35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Nithiyapathi.c</w:t>
            </w:r>
            <w:r>
              <w:rPr>
                <w:b/>
                <w:i/>
                <w:sz w:val="20"/>
                <w:vertAlign w:val="superscript"/>
              </w:rPr>
              <w:t>a*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manivannan.s</w:t>
            </w:r>
            <w:r>
              <w:rPr>
                <w:b/>
                <w:i/>
                <w:sz w:val="20"/>
                <w:vertAlign w:val="superscript"/>
              </w:rPr>
              <w:t>b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arunprakash.j</w:t>
            </w:r>
            <w:r>
              <w:rPr>
                <w:b/>
                <w:i/>
                <w:sz w:val="20"/>
                <w:vertAlign w:val="superscript"/>
              </w:rPr>
              <w:t>c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tamilvendan.d</w:t>
            </w:r>
            <w:r>
              <w:rPr>
                <w:b/>
                <w:i/>
                <w:sz w:val="20"/>
                <w:vertAlign w:val="superscript"/>
              </w:rPr>
              <w:t>d</w:t>
            </w:r>
          </w:p>
        </w:tc>
        <w:tc>
          <w:tcPr>
            <w:tcW w:w="1352" w:type="dxa"/>
          </w:tcPr>
          <w:p w14:paraId="64B9900D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137</w:t>
            </w:r>
          </w:p>
        </w:tc>
      </w:tr>
      <w:tr w:rsidR="00BD5AE0" w14:paraId="52C4145F" w14:textId="77777777">
        <w:trPr>
          <w:trHeight w:val="1057"/>
        </w:trPr>
        <w:tc>
          <w:tcPr>
            <w:tcW w:w="1076" w:type="dxa"/>
          </w:tcPr>
          <w:p w14:paraId="2933B64F" w14:textId="77777777" w:rsidR="00BD5AE0" w:rsidRDefault="00000000">
            <w:pPr>
              <w:pStyle w:val="TableParagraph"/>
              <w:ind w:left="94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A186</w:t>
            </w:r>
          </w:p>
        </w:tc>
        <w:tc>
          <w:tcPr>
            <w:tcW w:w="7562" w:type="dxa"/>
          </w:tcPr>
          <w:p w14:paraId="3FE5CE8A" w14:textId="77777777" w:rsidR="00BD5AE0" w:rsidRDefault="00000000">
            <w:pPr>
              <w:pStyle w:val="TableParagraph"/>
              <w:spacing w:line="276" w:lineRule="auto"/>
              <w:ind w:left="90" w:right="627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Deduplication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</w:t>
            </w:r>
          </w:p>
          <w:p w14:paraId="6E3155CD" w14:textId="77777777" w:rsidR="00BD5AE0" w:rsidRDefault="00000000">
            <w:pPr>
              <w:pStyle w:val="TableParagraph"/>
              <w:spacing w:line="229" w:lineRule="exact"/>
              <w:ind w:left="9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d.ganesh</w:t>
            </w:r>
          </w:p>
        </w:tc>
        <w:tc>
          <w:tcPr>
            <w:tcW w:w="1352" w:type="dxa"/>
          </w:tcPr>
          <w:p w14:paraId="75B59939" w14:textId="77777777" w:rsidR="00BD5AE0" w:rsidRDefault="00000000">
            <w:pPr>
              <w:pStyle w:val="TableParagraph"/>
              <w:ind w:left="515"/>
              <w:rPr>
                <w:i/>
                <w:sz w:val="20"/>
              </w:rPr>
            </w:pPr>
            <w:r>
              <w:rPr>
                <w:i/>
                <w:sz w:val="20"/>
              </w:rPr>
              <w:t>138</w:t>
            </w:r>
          </w:p>
        </w:tc>
      </w:tr>
      <w:tr w:rsidR="00BD5AE0" w14:paraId="6B73DC4C" w14:textId="77777777">
        <w:trPr>
          <w:trHeight w:val="1058"/>
        </w:trPr>
        <w:tc>
          <w:tcPr>
            <w:tcW w:w="1076" w:type="dxa"/>
          </w:tcPr>
          <w:p w14:paraId="474E534F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A187</w:t>
            </w:r>
          </w:p>
        </w:tc>
        <w:tc>
          <w:tcPr>
            <w:tcW w:w="7562" w:type="dxa"/>
          </w:tcPr>
          <w:p w14:paraId="22DECC87" w14:textId="77777777" w:rsidR="00BD5AE0" w:rsidRDefault="00000000">
            <w:pPr>
              <w:pStyle w:val="TableParagraph"/>
              <w:spacing w:line="276" w:lineRule="auto"/>
              <w:ind w:right="4213"/>
              <w:jc w:val="bot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Features extraction of wbc using cmyk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Moment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localization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R.arunadevi</w:t>
            </w:r>
          </w:p>
        </w:tc>
        <w:tc>
          <w:tcPr>
            <w:tcW w:w="1352" w:type="dxa"/>
          </w:tcPr>
          <w:p w14:paraId="58590DD0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138</w:t>
            </w:r>
          </w:p>
        </w:tc>
      </w:tr>
      <w:tr w:rsidR="00BD5AE0" w14:paraId="56C447E8" w14:textId="77777777">
        <w:trPr>
          <w:trHeight w:val="794"/>
        </w:trPr>
        <w:tc>
          <w:tcPr>
            <w:tcW w:w="1076" w:type="dxa"/>
          </w:tcPr>
          <w:p w14:paraId="56D7337D" w14:textId="77777777" w:rsidR="00BD5AE0" w:rsidRDefault="00000000">
            <w:pPr>
              <w:pStyle w:val="TableParagraph"/>
              <w:spacing w:before="1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A188</w:t>
            </w:r>
          </w:p>
        </w:tc>
        <w:tc>
          <w:tcPr>
            <w:tcW w:w="7562" w:type="dxa"/>
          </w:tcPr>
          <w:p w14:paraId="18DF2132" w14:textId="77777777" w:rsidR="00BD5AE0" w:rsidRDefault="00000000">
            <w:pPr>
              <w:pStyle w:val="TableParagraph"/>
              <w:spacing w:before="1" w:line="276" w:lineRule="auto"/>
              <w:ind w:right="248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Diagnosis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breast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cancer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 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data mining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techniques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Dr.t.mohan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raj,</w:t>
            </w:r>
          </w:p>
        </w:tc>
        <w:tc>
          <w:tcPr>
            <w:tcW w:w="1352" w:type="dxa"/>
          </w:tcPr>
          <w:p w14:paraId="43094C63" w14:textId="77777777" w:rsidR="00BD5AE0" w:rsidRDefault="00000000">
            <w:pPr>
              <w:pStyle w:val="TableParagraph"/>
              <w:spacing w:before="1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139</w:t>
            </w:r>
          </w:p>
        </w:tc>
      </w:tr>
      <w:tr w:rsidR="00BD5AE0" w14:paraId="492A54B1" w14:textId="77777777">
        <w:trPr>
          <w:trHeight w:val="808"/>
        </w:trPr>
        <w:tc>
          <w:tcPr>
            <w:tcW w:w="1076" w:type="dxa"/>
          </w:tcPr>
          <w:p w14:paraId="4307763C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A189</w:t>
            </w:r>
          </w:p>
        </w:tc>
        <w:tc>
          <w:tcPr>
            <w:tcW w:w="7562" w:type="dxa"/>
          </w:tcPr>
          <w:p w14:paraId="104FA54E" w14:textId="77777777" w:rsidR="00BD5AE0" w:rsidRDefault="00000000">
            <w:pPr>
              <w:pStyle w:val="TableParagraph"/>
              <w:spacing w:line="276" w:lineRule="auto"/>
              <w:ind w:right="-58" w:hanging="5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lockchain technology implementation on biometric methodologies used in healthcare sector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D.gayathri</w:t>
            </w:r>
            <w:r>
              <w:rPr>
                <w:b/>
                <w:i/>
                <w:sz w:val="20"/>
                <w:vertAlign w:val="superscript"/>
              </w:rPr>
              <w:t>a</w:t>
            </w:r>
            <w:r>
              <w:rPr>
                <w:b/>
                <w:i/>
                <w:sz w:val="20"/>
              </w:rPr>
              <w:t>,dr.v. Raghavendran</w:t>
            </w:r>
            <w:r>
              <w:rPr>
                <w:b/>
                <w:i/>
                <w:sz w:val="20"/>
                <w:vertAlign w:val="superscript"/>
              </w:rPr>
              <w:t>b</w:t>
            </w:r>
          </w:p>
        </w:tc>
        <w:tc>
          <w:tcPr>
            <w:tcW w:w="1352" w:type="dxa"/>
          </w:tcPr>
          <w:p w14:paraId="5A855C14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139</w:t>
            </w:r>
          </w:p>
        </w:tc>
      </w:tr>
      <w:tr w:rsidR="00BD5AE0" w14:paraId="38F4896F" w14:textId="77777777">
        <w:trPr>
          <w:trHeight w:val="1074"/>
        </w:trPr>
        <w:tc>
          <w:tcPr>
            <w:tcW w:w="1076" w:type="dxa"/>
          </w:tcPr>
          <w:p w14:paraId="77FFD394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A190</w:t>
            </w:r>
          </w:p>
        </w:tc>
        <w:tc>
          <w:tcPr>
            <w:tcW w:w="7562" w:type="dxa"/>
          </w:tcPr>
          <w:p w14:paraId="2C64C755" w14:textId="77777777" w:rsidR="00BD5AE0" w:rsidRDefault="00000000">
            <w:pPr>
              <w:pStyle w:val="TableParagraph"/>
              <w:spacing w:line="276" w:lineRule="auto"/>
              <w:ind w:right="97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New modified variational iteration laplace transform methodto time-fractional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generalized burgers–fisher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equation</w:t>
            </w:r>
          </w:p>
          <w:p w14:paraId="313FD761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Lata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chanchlani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manisha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7936735C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140</w:t>
            </w:r>
          </w:p>
        </w:tc>
      </w:tr>
    </w:tbl>
    <w:p w14:paraId="1849284A" w14:textId="77777777" w:rsidR="00BD5AE0" w:rsidRDefault="00BD5AE0">
      <w:pPr>
        <w:rPr>
          <w:sz w:val="20"/>
        </w:rPr>
        <w:sectPr w:rsidR="00BD5AE0">
          <w:headerReference w:type="default" r:id="rId95"/>
          <w:footerReference w:type="default" r:id="rId96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34F55C06" w14:textId="77777777">
        <w:trPr>
          <w:trHeight w:val="1058"/>
        </w:trPr>
        <w:tc>
          <w:tcPr>
            <w:tcW w:w="1076" w:type="dxa"/>
          </w:tcPr>
          <w:p w14:paraId="499B64DE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A191</w:t>
            </w:r>
          </w:p>
        </w:tc>
        <w:tc>
          <w:tcPr>
            <w:tcW w:w="7562" w:type="dxa"/>
          </w:tcPr>
          <w:p w14:paraId="69796526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extensive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biodiversity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planktons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freshwater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lakes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vellore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district,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tamil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nadu, india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special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attention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planktonic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indicators</w:t>
            </w:r>
          </w:p>
          <w:p w14:paraId="712A4E19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Mohan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z w:val="20"/>
                <w:vertAlign w:val="superscript"/>
              </w:rPr>
              <w:t>1*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madhusree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lochana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devi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7F03197A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141</w:t>
            </w:r>
          </w:p>
        </w:tc>
      </w:tr>
      <w:tr w:rsidR="00BD5AE0" w14:paraId="17C20FEC" w14:textId="77777777">
        <w:trPr>
          <w:trHeight w:val="793"/>
        </w:trPr>
        <w:tc>
          <w:tcPr>
            <w:tcW w:w="1076" w:type="dxa"/>
          </w:tcPr>
          <w:p w14:paraId="43D83203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A192</w:t>
            </w:r>
          </w:p>
        </w:tc>
        <w:tc>
          <w:tcPr>
            <w:tcW w:w="7562" w:type="dxa"/>
          </w:tcPr>
          <w:p w14:paraId="58038324" w14:textId="77777777" w:rsidR="00BD5AE0" w:rsidRDefault="00000000">
            <w:pPr>
              <w:pStyle w:val="TableParagraph"/>
              <w:spacing w:line="276" w:lineRule="auto"/>
              <w:ind w:right="68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Development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biodegradable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film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banana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peel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incorporated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egg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shells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afrrin</w:t>
            </w:r>
            <w:r>
              <w:rPr>
                <w:b/>
                <w:i/>
                <w:sz w:val="20"/>
                <w:vertAlign w:val="superscript"/>
              </w:rPr>
              <w:t>1*</w:t>
            </w:r>
            <w:r>
              <w:rPr>
                <w:b/>
                <w:i/>
                <w:sz w:val="20"/>
              </w:rPr>
              <w:t>, 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rahul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p.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Karthik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and m.subbathra</w:t>
            </w:r>
            <w:r>
              <w:rPr>
                <w:b/>
                <w:i/>
                <w:sz w:val="20"/>
                <w:vertAlign w:val="superscript"/>
              </w:rPr>
              <w:t>1</w:t>
            </w:r>
          </w:p>
        </w:tc>
        <w:tc>
          <w:tcPr>
            <w:tcW w:w="1352" w:type="dxa"/>
          </w:tcPr>
          <w:p w14:paraId="19CAE50E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142</w:t>
            </w:r>
          </w:p>
        </w:tc>
      </w:tr>
      <w:tr w:rsidR="00BD5AE0" w14:paraId="03E77B66" w14:textId="77777777">
        <w:trPr>
          <w:trHeight w:val="791"/>
        </w:trPr>
        <w:tc>
          <w:tcPr>
            <w:tcW w:w="1076" w:type="dxa"/>
          </w:tcPr>
          <w:p w14:paraId="0AE98F4E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A193</w:t>
            </w:r>
          </w:p>
        </w:tc>
        <w:tc>
          <w:tcPr>
            <w:tcW w:w="7562" w:type="dxa"/>
          </w:tcPr>
          <w:p w14:paraId="3D2B4A26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Closed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interval approximation of hexagonal fuzzy numbers for interval data-based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transportation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problems</w:t>
            </w:r>
          </w:p>
          <w:p w14:paraId="40C87117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R.jaya,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Vimala.</w:t>
            </w:r>
          </w:p>
        </w:tc>
        <w:tc>
          <w:tcPr>
            <w:tcW w:w="1352" w:type="dxa"/>
          </w:tcPr>
          <w:p w14:paraId="64A75EAA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142</w:t>
            </w:r>
          </w:p>
        </w:tc>
      </w:tr>
      <w:tr w:rsidR="00BD5AE0" w14:paraId="68EF5476" w14:textId="77777777">
        <w:trPr>
          <w:trHeight w:val="1057"/>
        </w:trPr>
        <w:tc>
          <w:tcPr>
            <w:tcW w:w="1076" w:type="dxa"/>
          </w:tcPr>
          <w:p w14:paraId="6275B126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A194</w:t>
            </w:r>
          </w:p>
        </w:tc>
        <w:tc>
          <w:tcPr>
            <w:tcW w:w="7562" w:type="dxa"/>
          </w:tcPr>
          <w:p w14:paraId="5819E861" w14:textId="77777777" w:rsidR="00BD5AE0" w:rsidRDefault="00000000">
            <w:pPr>
              <w:pStyle w:val="TableParagraph"/>
              <w:spacing w:before="2" w:line="276" w:lineRule="auto"/>
              <w:ind w:right="290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Removal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13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dye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aqueous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solution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Eichhornia crassipes leaves as adsorbent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Dr.s.hemalatha</w:t>
            </w:r>
          </w:p>
        </w:tc>
        <w:tc>
          <w:tcPr>
            <w:tcW w:w="1352" w:type="dxa"/>
          </w:tcPr>
          <w:p w14:paraId="74F4A874" w14:textId="77777777" w:rsidR="00BD5AE0" w:rsidRDefault="00000000">
            <w:pPr>
              <w:pStyle w:val="TableParagraph"/>
              <w:spacing w:before="2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143</w:t>
            </w:r>
          </w:p>
        </w:tc>
      </w:tr>
      <w:tr w:rsidR="00BD5AE0" w14:paraId="4A6A30FF" w14:textId="77777777">
        <w:trPr>
          <w:trHeight w:val="691"/>
        </w:trPr>
        <w:tc>
          <w:tcPr>
            <w:tcW w:w="1076" w:type="dxa"/>
          </w:tcPr>
          <w:p w14:paraId="4088297B" w14:textId="77777777" w:rsidR="00BD5AE0" w:rsidRDefault="00000000">
            <w:pPr>
              <w:pStyle w:val="TableParagraph"/>
              <w:spacing w:before="3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A195</w:t>
            </w:r>
          </w:p>
        </w:tc>
        <w:tc>
          <w:tcPr>
            <w:tcW w:w="7562" w:type="dxa"/>
          </w:tcPr>
          <w:p w14:paraId="42AC1BC4" w14:textId="77777777" w:rsidR="00BD5AE0" w:rsidRDefault="00000000">
            <w:pPr>
              <w:pStyle w:val="TableParagraph"/>
              <w:spacing w:before="3" w:line="276" w:lineRule="auto"/>
              <w:ind w:right="191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Bilosomes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nano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platform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oral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transdermal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drug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delivery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Saravanan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g, marieshwari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s,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sowndhar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</w:t>
            </w:r>
          </w:p>
        </w:tc>
        <w:tc>
          <w:tcPr>
            <w:tcW w:w="1352" w:type="dxa"/>
          </w:tcPr>
          <w:p w14:paraId="5FB1FE00" w14:textId="77777777" w:rsidR="00BD5AE0" w:rsidRDefault="00000000">
            <w:pPr>
              <w:pStyle w:val="TableParagraph"/>
              <w:spacing w:before="3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143</w:t>
            </w:r>
          </w:p>
        </w:tc>
      </w:tr>
      <w:tr w:rsidR="00BD5AE0" w14:paraId="2F992CA0" w14:textId="77777777">
        <w:trPr>
          <w:trHeight w:val="1057"/>
        </w:trPr>
        <w:tc>
          <w:tcPr>
            <w:tcW w:w="1076" w:type="dxa"/>
          </w:tcPr>
          <w:p w14:paraId="66E68F29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A196</w:t>
            </w:r>
          </w:p>
        </w:tc>
        <w:tc>
          <w:tcPr>
            <w:tcW w:w="7562" w:type="dxa"/>
          </w:tcPr>
          <w:p w14:paraId="360F00A5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Experimental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strength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durability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adding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palm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fibre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corn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fibre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concrete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composite</w:t>
            </w:r>
          </w:p>
          <w:p w14:paraId="7898913B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T.balamurugesan,</w:t>
            </w:r>
          </w:p>
        </w:tc>
        <w:tc>
          <w:tcPr>
            <w:tcW w:w="1352" w:type="dxa"/>
          </w:tcPr>
          <w:p w14:paraId="100875BA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144</w:t>
            </w:r>
          </w:p>
        </w:tc>
      </w:tr>
      <w:tr w:rsidR="00BD5AE0" w14:paraId="38F27187" w14:textId="77777777">
        <w:trPr>
          <w:trHeight w:val="793"/>
        </w:trPr>
        <w:tc>
          <w:tcPr>
            <w:tcW w:w="1076" w:type="dxa"/>
          </w:tcPr>
          <w:p w14:paraId="2251B79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A197</w:t>
            </w:r>
          </w:p>
        </w:tc>
        <w:tc>
          <w:tcPr>
            <w:tcW w:w="7562" w:type="dxa"/>
          </w:tcPr>
          <w:p w14:paraId="33FDD26F" w14:textId="77777777" w:rsidR="00BD5AE0" w:rsidRDefault="00000000">
            <w:pPr>
              <w:pStyle w:val="TableParagraph"/>
              <w:spacing w:line="276" w:lineRule="auto"/>
              <w:ind w:right="301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risk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management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banking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institutions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Ranjith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r, vasunthara</w:t>
            </w:r>
          </w:p>
        </w:tc>
        <w:tc>
          <w:tcPr>
            <w:tcW w:w="1352" w:type="dxa"/>
          </w:tcPr>
          <w:p w14:paraId="2B7EC258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145</w:t>
            </w:r>
          </w:p>
        </w:tc>
      </w:tr>
      <w:tr w:rsidR="00BD5AE0" w14:paraId="52E63A78" w14:textId="77777777">
        <w:trPr>
          <w:trHeight w:val="1058"/>
        </w:trPr>
        <w:tc>
          <w:tcPr>
            <w:tcW w:w="1076" w:type="dxa"/>
          </w:tcPr>
          <w:p w14:paraId="47FA0D6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A198</w:t>
            </w:r>
          </w:p>
        </w:tc>
        <w:tc>
          <w:tcPr>
            <w:tcW w:w="7562" w:type="dxa"/>
          </w:tcPr>
          <w:p w14:paraId="5EE1F014" w14:textId="77777777" w:rsidR="00BD5AE0" w:rsidRDefault="00000000">
            <w:pPr>
              <w:pStyle w:val="TableParagraph"/>
              <w:spacing w:line="276" w:lineRule="auto"/>
              <w:ind w:right="65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prospective</w:t>
            </w:r>
            <w:r>
              <w:rPr>
                <w:b/>
                <w:i/>
                <w:spacing w:val="4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cross</w:t>
            </w:r>
            <w:r>
              <w:rPr>
                <w:b/>
                <w:i/>
                <w:spacing w:val="4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sectional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4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assess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knowledge,  attitude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practice</w:t>
            </w:r>
            <w:r>
              <w:rPr>
                <w:b/>
                <w:i/>
                <w:spacing w:val="4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  female</w:t>
            </w:r>
            <w:r>
              <w:rPr>
                <w:b/>
                <w:i/>
                <w:spacing w:val="4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hypothyroid  patients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tertiary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care</w:t>
            </w:r>
            <w:r>
              <w:rPr>
                <w:b/>
                <w:i/>
                <w:spacing w:val="4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hospital</w:t>
            </w:r>
          </w:p>
          <w:p w14:paraId="1CC4152C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I.mufida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begum</w:t>
            </w:r>
            <w:r>
              <w:rPr>
                <w:b/>
                <w:i/>
                <w:sz w:val="20"/>
                <w:vertAlign w:val="superscript"/>
              </w:rPr>
              <w:t>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Kumudha</w:t>
            </w:r>
            <w:r>
              <w:rPr>
                <w:b/>
                <w:i/>
                <w:sz w:val="20"/>
                <w:vertAlign w:val="superscript"/>
              </w:rPr>
              <w:t>1*</w:t>
            </w:r>
          </w:p>
        </w:tc>
        <w:tc>
          <w:tcPr>
            <w:tcW w:w="1352" w:type="dxa"/>
          </w:tcPr>
          <w:p w14:paraId="296CEDA9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146</w:t>
            </w:r>
          </w:p>
        </w:tc>
      </w:tr>
      <w:tr w:rsidR="00BD5AE0" w14:paraId="4A30023D" w14:textId="77777777">
        <w:trPr>
          <w:trHeight w:val="793"/>
        </w:trPr>
        <w:tc>
          <w:tcPr>
            <w:tcW w:w="1076" w:type="dxa"/>
          </w:tcPr>
          <w:p w14:paraId="655DF1C5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A199</w:t>
            </w:r>
          </w:p>
        </w:tc>
        <w:tc>
          <w:tcPr>
            <w:tcW w:w="7562" w:type="dxa"/>
          </w:tcPr>
          <w:p w14:paraId="60110D26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Minum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domination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set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institutionistic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fuzzy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digraph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protocol(MDFDP)for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certificate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revocation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list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dissemination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optimal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interval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CRL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dissemination</w:t>
            </w:r>
          </w:p>
          <w:p w14:paraId="09324AF1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G.Anitha</w:t>
            </w:r>
          </w:p>
        </w:tc>
        <w:tc>
          <w:tcPr>
            <w:tcW w:w="1352" w:type="dxa"/>
          </w:tcPr>
          <w:p w14:paraId="6971B4BF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147</w:t>
            </w:r>
          </w:p>
        </w:tc>
      </w:tr>
      <w:tr w:rsidR="00BD5AE0" w14:paraId="7209D955" w14:textId="77777777">
        <w:trPr>
          <w:trHeight w:val="791"/>
        </w:trPr>
        <w:tc>
          <w:tcPr>
            <w:tcW w:w="1076" w:type="dxa"/>
          </w:tcPr>
          <w:p w14:paraId="2ED2CBD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A200</w:t>
            </w:r>
          </w:p>
        </w:tc>
        <w:tc>
          <w:tcPr>
            <w:tcW w:w="7562" w:type="dxa"/>
          </w:tcPr>
          <w:p w14:paraId="67E36766" w14:textId="77777777" w:rsidR="00BD5AE0" w:rsidRDefault="00000000">
            <w:pPr>
              <w:pStyle w:val="TableParagraph"/>
              <w:spacing w:line="276" w:lineRule="auto"/>
              <w:ind w:right="1586"/>
              <w:rPr>
                <w:b/>
                <w:i/>
                <w:sz w:val="20"/>
              </w:rPr>
            </w:pPr>
            <w:r>
              <w:rPr>
                <w:b/>
                <w:i/>
                <w:spacing w:val="-2"/>
                <w:sz w:val="20"/>
              </w:rPr>
              <w:t>Designandimplementationofiotbasedautomaticambubag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Mrs.bhuvaneswari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</w:t>
            </w:r>
          </w:p>
        </w:tc>
        <w:tc>
          <w:tcPr>
            <w:tcW w:w="1352" w:type="dxa"/>
          </w:tcPr>
          <w:p w14:paraId="1A02A1E7" w14:textId="77777777" w:rsidR="00BD5AE0" w:rsidRDefault="00000000">
            <w:pPr>
              <w:pStyle w:val="TableParagraph"/>
              <w:ind w:left="505"/>
              <w:rPr>
                <w:i/>
                <w:sz w:val="20"/>
              </w:rPr>
            </w:pPr>
            <w:r>
              <w:rPr>
                <w:i/>
                <w:sz w:val="20"/>
              </w:rPr>
              <w:t>147</w:t>
            </w:r>
          </w:p>
        </w:tc>
      </w:tr>
      <w:tr w:rsidR="00BD5AE0" w14:paraId="4A43A6AF" w14:textId="77777777">
        <w:trPr>
          <w:trHeight w:val="1058"/>
        </w:trPr>
        <w:tc>
          <w:tcPr>
            <w:tcW w:w="1076" w:type="dxa"/>
          </w:tcPr>
          <w:p w14:paraId="7EE3777A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A201</w:t>
            </w:r>
          </w:p>
        </w:tc>
        <w:tc>
          <w:tcPr>
            <w:tcW w:w="7562" w:type="dxa"/>
          </w:tcPr>
          <w:p w14:paraId="776B8F35" w14:textId="77777777" w:rsidR="00BD5AE0" w:rsidRDefault="00000000">
            <w:pPr>
              <w:pStyle w:val="TableParagraph"/>
              <w:spacing w:line="278" w:lineRule="auto"/>
              <w:ind w:right="25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Evaluating the effectiveness of kernel function in improving the performance of svm to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differentiate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multiple neurological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disorder</w:t>
            </w:r>
          </w:p>
          <w:p w14:paraId="7461E940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Ramesh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munirathinam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karthikeyan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kaviyarasan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keerthana p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Tamilnidhi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</w:tc>
        <w:tc>
          <w:tcPr>
            <w:tcW w:w="1352" w:type="dxa"/>
          </w:tcPr>
          <w:p w14:paraId="6B3E25F9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148</w:t>
            </w:r>
          </w:p>
        </w:tc>
      </w:tr>
      <w:tr w:rsidR="00BD5AE0" w14:paraId="174DDC0A" w14:textId="77777777">
        <w:trPr>
          <w:trHeight w:val="793"/>
        </w:trPr>
        <w:tc>
          <w:tcPr>
            <w:tcW w:w="1076" w:type="dxa"/>
          </w:tcPr>
          <w:p w14:paraId="205E70B3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A202</w:t>
            </w:r>
          </w:p>
        </w:tc>
        <w:tc>
          <w:tcPr>
            <w:tcW w:w="7562" w:type="dxa"/>
          </w:tcPr>
          <w:p w14:paraId="621656CC" w14:textId="77777777" w:rsidR="00BD5AE0" w:rsidRDefault="00000000">
            <w:pPr>
              <w:pStyle w:val="TableParagraph"/>
              <w:spacing w:line="278" w:lineRule="auto"/>
              <w:ind w:right="48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Correlation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hypothyroid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women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withage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comorbidities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cross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sectional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I.mufida begum</w:t>
            </w:r>
            <w:r>
              <w:rPr>
                <w:b/>
                <w:i/>
                <w:sz w:val="20"/>
                <w:vertAlign w:val="superscript"/>
              </w:rPr>
              <w:t>1*,</w:t>
            </w:r>
            <w:r>
              <w:rPr>
                <w:b/>
                <w:i/>
                <w:sz w:val="20"/>
              </w:rPr>
              <w:t>d. Kumudha</w:t>
            </w:r>
            <w:r>
              <w:rPr>
                <w:b/>
                <w:i/>
                <w:sz w:val="20"/>
                <w:vertAlign w:val="superscript"/>
              </w:rPr>
              <w:t>1,</w:t>
            </w:r>
          </w:p>
        </w:tc>
        <w:tc>
          <w:tcPr>
            <w:tcW w:w="1352" w:type="dxa"/>
          </w:tcPr>
          <w:p w14:paraId="0E0CACCD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149</w:t>
            </w:r>
          </w:p>
        </w:tc>
      </w:tr>
      <w:tr w:rsidR="00BD5AE0" w14:paraId="213BAD7E" w14:textId="77777777">
        <w:trPr>
          <w:trHeight w:val="811"/>
        </w:trPr>
        <w:tc>
          <w:tcPr>
            <w:tcW w:w="1076" w:type="dxa"/>
          </w:tcPr>
          <w:p w14:paraId="20FF1B84" w14:textId="77777777" w:rsidR="00BD5AE0" w:rsidRDefault="00000000">
            <w:pPr>
              <w:pStyle w:val="TableParagraph"/>
              <w:spacing w:before="1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A203</w:t>
            </w:r>
          </w:p>
        </w:tc>
        <w:tc>
          <w:tcPr>
            <w:tcW w:w="7562" w:type="dxa"/>
          </w:tcPr>
          <w:p w14:paraId="75CF4D0C" w14:textId="77777777" w:rsidR="00BD5AE0" w:rsidRDefault="00000000">
            <w:pPr>
              <w:pStyle w:val="TableParagraph"/>
              <w:spacing w:before="1" w:line="276" w:lineRule="auto"/>
              <w:ind w:right="3569"/>
              <w:rPr>
                <w:b/>
                <w:i/>
                <w:sz w:val="20"/>
              </w:rPr>
            </w:pPr>
            <w:r>
              <w:rPr>
                <w:b/>
                <w:i/>
                <w:spacing w:val="-10"/>
                <w:sz w:val="20"/>
              </w:rPr>
              <w:t>An</w:t>
            </w:r>
            <w:r>
              <w:rPr>
                <w:b/>
                <w:i/>
                <w:spacing w:val="-20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application</w:t>
            </w:r>
            <w:r>
              <w:rPr>
                <w:b/>
                <w:i/>
                <w:spacing w:val="-22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of</w:t>
            </w:r>
            <w:r>
              <w:rPr>
                <w:b/>
                <w:i/>
                <w:spacing w:val="-18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euler’s</w:t>
            </w:r>
            <w:r>
              <w:rPr>
                <w:b/>
                <w:i/>
                <w:spacing w:val="-19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theorem</w:t>
            </w:r>
            <w:r>
              <w:rPr>
                <w:b/>
                <w:i/>
                <w:spacing w:val="-21"/>
                <w:sz w:val="20"/>
              </w:rPr>
              <w:t xml:space="preserve"> </w:t>
            </w:r>
            <w:r>
              <w:rPr>
                <w:b/>
                <w:i/>
                <w:spacing w:val="-9"/>
                <w:sz w:val="20"/>
              </w:rPr>
              <w:t>tocryptography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Mrs.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V.savithri</w:t>
            </w:r>
          </w:p>
        </w:tc>
        <w:tc>
          <w:tcPr>
            <w:tcW w:w="1352" w:type="dxa"/>
          </w:tcPr>
          <w:p w14:paraId="2CCBCB1C" w14:textId="77777777" w:rsidR="00BD5AE0" w:rsidRDefault="00000000">
            <w:pPr>
              <w:pStyle w:val="TableParagraph"/>
              <w:spacing w:before="1"/>
              <w:ind w:left="536"/>
              <w:rPr>
                <w:i/>
                <w:sz w:val="20"/>
              </w:rPr>
            </w:pPr>
            <w:r>
              <w:rPr>
                <w:i/>
                <w:sz w:val="20"/>
              </w:rPr>
              <w:t>149</w:t>
            </w:r>
          </w:p>
        </w:tc>
      </w:tr>
      <w:tr w:rsidR="00BD5AE0" w14:paraId="4727C9C3" w14:textId="77777777">
        <w:trPr>
          <w:trHeight w:val="791"/>
        </w:trPr>
        <w:tc>
          <w:tcPr>
            <w:tcW w:w="1076" w:type="dxa"/>
          </w:tcPr>
          <w:p w14:paraId="097B76B8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A204</w:t>
            </w:r>
          </w:p>
        </w:tc>
        <w:tc>
          <w:tcPr>
            <w:tcW w:w="7562" w:type="dxa"/>
          </w:tcPr>
          <w:p w14:paraId="6086304E" w14:textId="77777777" w:rsidR="00BD5AE0" w:rsidRDefault="00000000">
            <w:pPr>
              <w:pStyle w:val="TableParagraph"/>
              <w:spacing w:line="276" w:lineRule="auto"/>
              <w:ind w:left="52" w:right="948" w:hanging="1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role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beauty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influencers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marketing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beauty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products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 indian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consumers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nanthu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krishna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 evin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thomas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maliakkal</w:t>
            </w:r>
            <w:r>
              <w:rPr>
                <w:b/>
                <w:i/>
                <w:sz w:val="20"/>
                <w:vertAlign w:val="superscript"/>
              </w:rPr>
              <w:t>2</w:t>
            </w:r>
            <w:r>
              <w:rPr>
                <w:b/>
                <w:i/>
                <w:sz w:val="20"/>
              </w:rPr>
              <w:t>, binyamin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 a</w:t>
            </w:r>
            <w:r>
              <w:rPr>
                <w:b/>
                <w:i/>
                <w:sz w:val="20"/>
                <w:vertAlign w:val="superscript"/>
              </w:rPr>
              <w:t>3</w:t>
            </w:r>
          </w:p>
        </w:tc>
        <w:tc>
          <w:tcPr>
            <w:tcW w:w="1352" w:type="dxa"/>
          </w:tcPr>
          <w:p w14:paraId="16F81AC6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150</w:t>
            </w:r>
          </w:p>
        </w:tc>
      </w:tr>
      <w:tr w:rsidR="00BD5AE0" w14:paraId="5EF849A5" w14:textId="77777777">
        <w:trPr>
          <w:trHeight w:val="1074"/>
        </w:trPr>
        <w:tc>
          <w:tcPr>
            <w:tcW w:w="1076" w:type="dxa"/>
          </w:tcPr>
          <w:p w14:paraId="5C7421A5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A205</w:t>
            </w:r>
          </w:p>
        </w:tc>
        <w:tc>
          <w:tcPr>
            <w:tcW w:w="7562" w:type="dxa"/>
          </w:tcPr>
          <w:p w14:paraId="6E3B8EAE" w14:textId="77777777" w:rsidR="00BD5AE0" w:rsidRDefault="00000000">
            <w:pPr>
              <w:pStyle w:val="TableParagraph"/>
              <w:spacing w:before="2"/>
              <w:ind w:left="42"/>
              <w:rPr>
                <w:b/>
                <w:i/>
                <w:sz w:val="20"/>
              </w:rPr>
            </w:pPr>
            <w:r>
              <w:rPr>
                <w:b/>
                <w:i/>
                <w:position w:val="1"/>
                <w:sz w:val="20"/>
              </w:rPr>
              <w:t>uminescence</w:t>
            </w:r>
            <w:r>
              <w:rPr>
                <w:b/>
                <w:i/>
                <w:spacing w:val="-3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properties</w:t>
            </w:r>
            <w:r>
              <w:rPr>
                <w:b/>
                <w:i/>
                <w:spacing w:val="-3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dy</w:t>
            </w:r>
            <w:r>
              <w:rPr>
                <w:b/>
                <w:i/>
                <w:position w:val="1"/>
                <w:sz w:val="20"/>
                <w:vertAlign w:val="superscript"/>
              </w:rPr>
              <w:t>3+</w:t>
            </w:r>
            <w:r>
              <w:rPr>
                <w:b/>
                <w:i/>
                <w:position w:val="1"/>
                <w:sz w:val="20"/>
              </w:rPr>
              <w:t>:rbgd(wo</w:t>
            </w:r>
            <w:r>
              <w:rPr>
                <w:b/>
                <w:i/>
                <w:sz w:val="13"/>
              </w:rPr>
              <w:t>4</w:t>
            </w:r>
            <w:r>
              <w:rPr>
                <w:b/>
                <w:i/>
                <w:position w:val="1"/>
                <w:sz w:val="20"/>
              </w:rPr>
              <w:t>)</w:t>
            </w:r>
            <w:r>
              <w:rPr>
                <w:b/>
                <w:i/>
                <w:sz w:val="13"/>
              </w:rPr>
              <w:t>2</w:t>
            </w:r>
            <w:r>
              <w:rPr>
                <w:b/>
                <w:i/>
                <w:spacing w:val="15"/>
                <w:sz w:val="13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white</w:t>
            </w:r>
            <w:r>
              <w:rPr>
                <w:b/>
                <w:i/>
                <w:spacing w:val="-2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phosphors</w:t>
            </w:r>
          </w:p>
          <w:p w14:paraId="7DDD9DF2" w14:textId="77777777" w:rsidR="00BD5AE0" w:rsidRDefault="00000000">
            <w:pPr>
              <w:pStyle w:val="TableParagraph"/>
              <w:spacing w:before="24"/>
              <w:ind w:left="64"/>
              <w:rPr>
                <w:b/>
                <w:i/>
                <w:sz w:val="20"/>
              </w:rPr>
            </w:pPr>
            <w:r>
              <w:rPr>
                <w:b/>
                <w:i/>
                <w:w w:val="95"/>
                <w:sz w:val="20"/>
              </w:rPr>
              <w:t>r.</w:t>
            </w:r>
            <w:r>
              <w:rPr>
                <w:b/>
                <w:i/>
                <w:spacing w:val="20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Kavi</w:t>
            </w:r>
            <w:r>
              <w:rPr>
                <w:b/>
                <w:i/>
                <w:spacing w:val="20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rasu</w:t>
            </w:r>
            <w:r>
              <w:rPr>
                <w:b/>
                <w:i/>
                <w:spacing w:val="19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.k</w:t>
            </w:r>
            <w:r>
              <w:rPr>
                <w:b/>
                <w:i/>
                <w:w w:val="95"/>
                <w:sz w:val="20"/>
                <w:vertAlign w:val="superscript"/>
              </w:rPr>
              <w:t>1,</w:t>
            </w:r>
            <w:r>
              <w:rPr>
                <w:b/>
                <w:i/>
                <w:spacing w:val="-2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  <w:vertAlign w:val="superscript"/>
              </w:rPr>
              <w:t>*</w:t>
            </w:r>
            <w:r>
              <w:rPr>
                <w:b/>
                <w:i/>
                <w:w w:val="95"/>
                <w:sz w:val="20"/>
              </w:rPr>
              <w:t>,</w:t>
            </w:r>
            <w:r>
              <w:rPr>
                <w:b/>
                <w:i/>
                <w:spacing w:val="20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dr.</w:t>
            </w:r>
            <w:r>
              <w:rPr>
                <w:b/>
                <w:i/>
                <w:spacing w:val="23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Vijayarangamuthu</w:t>
            </w:r>
            <w:r>
              <w:rPr>
                <w:b/>
                <w:i/>
                <w:spacing w:val="19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.k</w:t>
            </w:r>
            <w:r>
              <w:rPr>
                <w:b/>
                <w:i/>
                <w:w w:val="95"/>
                <w:sz w:val="20"/>
                <w:vertAlign w:val="superscript"/>
              </w:rPr>
              <w:t>2</w:t>
            </w:r>
            <w:r>
              <w:rPr>
                <w:b/>
                <w:i/>
                <w:w w:val="95"/>
                <w:sz w:val="20"/>
              </w:rPr>
              <w:t>,</w:t>
            </w:r>
            <w:r>
              <w:rPr>
                <w:b/>
                <w:i/>
                <w:spacing w:val="86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dr.</w:t>
            </w:r>
            <w:r>
              <w:rPr>
                <w:b/>
                <w:i/>
                <w:spacing w:val="20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Moorthy</w:t>
            </w:r>
            <w:r>
              <w:rPr>
                <w:b/>
                <w:i/>
                <w:spacing w:val="19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babu</w:t>
            </w:r>
            <w:r>
              <w:rPr>
                <w:b/>
                <w:i/>
                <w:spacing w:val="18"/>
                <w:w w:val="95"/>
                <w:sz w:val="20"/>
              </w:rPr>
              <w:t xml:space="preserve"> </w:t>
            </w:r>
            <w:r>
              <w:rPr>
                <w:b/>
                <w:i/>
                <w:w w:val="95"/>
                <w:sz w:val="20"/>
              </w:rPr>
              <w:t>.s</w:t>
            </w:r>
            <w:r>
              <w:rPr>
                <w:b/>
                <w:i/>
                <w:w w:val="95"/>
                <w:sz w:val="20"/>
                <w:vertAlign w:val="superscript"/>
              </w:rPr>
              <w:t>3</w:t>
            </w:r>
          </w:p>
        </w:tc>
        <w:tc>
          <w:tcPr>
            <w:tcW w:w="1352" w:type="dxa"/>
          </w:tcPr>
          <w:p w14:paraId="3A014D1E" w14:textId="77777777" w:rsidR="00BD5AE0" w:rsidRDefault="00000000">
            <w:pPr>
              <w:pStyle w:val="TableParagraph"/>
              <w:spacing w:before="2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151</w:t>
            </w:r>
          </w:p>
        </w:tc>
      </w:tr>
      <w:tr w:rsidR="00BD5AE0" w14:paraId="143A1905" w14:textId="77777777">
        <w:trPr>
          <w:trHeight w:val="345"/>
        </w:trPr>
        <w:tc>
          <w:tcPr>
            <w:tcW w:w="1076" w:type="dxa"/>
          </w:tcPr>
          <w:p w14:paraId="762E1F4C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A206</w:t>
            </w:r>
          </w:p>
        </w:tc>
        <w:tc>
          <w:tcPr>
            <w:tcW w:w="7562" w:type="dxa"/>
          </w:tcPr>
          <w:p w14:paraId="62739713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Applications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aloe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vera mucilage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packaging-a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</w:p>
        </w:tc>
        <w:tc>
          <w:tcPr>
            <w:tcW w:w="1352" w:type="dxa"/>
          </w:tcPr>
          <w:p w14:paraId="0777A679" w14:textId="77777777" w:rsidR="00BD5AE0" w:rsidRDefault="00000000">
            <w:pPr>
              <w:pStyle w:val="TableParagraph"/>
              <w:ind w:left="522"/>
              <w:rPr>
                <w:i/>
                <w:sz w:val="20"/>
              </w:rPr>
            </w:pPr>
            <w:r>
              <w:rPr>
                <w:i/>
                <w:sz w:val="20"/>
              </w:rPr>
              <w:t>152</w:t>
            </w:r>
          </w:p>
        </w:tc>
      </w:tr>
    </w:tbl>
    <w:p w14:paraId="13DE9CFA" w14:textId="77777777" w:rsidR="00BD5AE0" w:rsidRDefault="00BD5AE0">
      <w:pPr>
        <w:rPr>
          <w:sz w:val="20"/>
        </w:rPr>
        <w:sectPr w:rsidR="00BD5AE0">
          <w:headerReference w:type="default" r:id="rId97"/>
          <w:footerReference w:type="default" r:id="rId98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3E1FF2C6" w14:textId="77777777">
        <w:trPr>
          <w:trHeight w:val="530"/>
        </w:trPr>
        <w:tc>
          <w:tcPr>
            <w:tcW w:w="1076" w:type="dxa"/>
          </w:tcPr>
          <w:p w14:paraId="5E38D339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7562" w:type="dxa"/>
          </w:tcPr>
          <w:p w14:paraId="450C1895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Siva janika1*,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saran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bharani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s1 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vinoth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m1</w:t>
            </w:r>
          </w:p>
        </w:tc>
        <w:tc>
          <w:tcPr>
            <w:tcW w:w="1352" w:type="dxa"/>
          </w:tcPr>
          <w:p w14:paraId="7C17F506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</w:tr>
      <w:tr w:rsidR="00BD5AE0" w14:paraId="6AE96102" w14:textId="77777777">
        <w:trPr>
          <w:trHeight w:val="2113"/>
        </w:trPr>
        <w:tc>
          <w:tcPr>
            <w:tcW w:w="1076" w:type="dxa"/>
          </w:tcPr>
          <w:p w14:paraId="6AB158B0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A207</w:t>
            </w:r>
          </w:p>
        </w:tc>
        <w:tc>
          <w:tcPr>
            <w:tcW w:w="7562" w:type="dxa"/>
          </w:tcPr>
          <w:p w14:paraId="30A45212" w14:textId="77777777" w:rsidR="00BD5AE0" w:rsidRDefault="00000000">
            <w:pPr>
              <w:pStyle w:val="TableParagraph"/>
              <w:spacing w:line="276" w:lineRule="auto"/>
              <w:ind w:right="27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Optimal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mapping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&amp;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traffic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control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ambulance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artificial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intelligence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&amp;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tcp/ip</w:t>
            </w:r>
          </w:p>
          <w:p w14:paraId="2AED593A" w14:textId="77777777" w:rsidR="00BD5AE0" w:rsidRDefault="00000000">
            <w:pPr>
              <w:pStyle w:val="TableParagraph"/>
              <w:spacing w:line="276" w:lineRule="auto"/>
              <w:ind w:right="630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Agnus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T.archanna</w:t>
            </w:r>
            <w:r>
              <w:rPr>
                <w:b/>
                <w:i/>
                <w:spacing w:val="34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2</w:t>
            </w:r>
          </w:p>
          <w:p w14:paraId="6E84D3FE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Kaviya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  <w:vertAlign w:val="superscript"/>
              </w:rPr>
              <w:t>3</w:t>
            </w:r>
          </w:p>
          <w:p w14:paraId="78C5B3E0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Janani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</w:t>
            </w:r>
            <w:r>
              <w:rPr>
                <w:b/>
                <w:i/>
                <w:sz w:val="20"/>
                <w:vertAlign w:val="superscript"/>
              </w:rPr>
              <w:t>4</w:t>
            </w:r>
          </w:p>
          <w:p w14:paraId="53929B46" w14:textId="77777777" w:rsidR="00BD5AE0" w:rsidRDefault="00000000">
            <w:pPr>
              <w:pStyle w:val="TableParagraph"/>
              <w:spacing w:before="3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Vivek chidambaram</w:t>
            </w:r>
            <w:r>
              <w:rPr>
                <w:b/>
                <w:i/>
                <w:sz w:val="20"/>
                <w:vertAlign w:val="superscript"/>
              </w:rPr>
              <w:t>5</w:t>
            </w:r>
          </w:p>
        </w:tc>
        <w:tc>
          <w:tcPr>
            <w:tcW w:w="1352" w:type="dxa"/>
          </w:tcPr>
          <w:p w14:paraId="3A5BB2DB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152</w:t>
            </w:r>
          </w:p>
        </w:tc>
      </w:tr>
      <w:tr w:rsidR="00BD5AE0" w14:paraId="7CA1BF22" w14:textId="77777777">
        <w:trPr>
          <w:trHeight w:val="1074"/>
        </w:trPr>
        <w:tc>
          <w:tcPr>
            <w:tcW w:w="1076" w:type="dxa"/>
          </w:tcPr>
          <w:p w14:paraId="163B87AF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A208</w:t>
            </w:r>
          </w:p>
        </w:tc>
        <w:tc>
          <w:tcPr>
            <w:tcW w:w="7562" w:type="dxa"/>
          </w:tcPr>
          <w:p w14:paraId="04D10517" w14:textId="77777777" w:rsidR="00BD5AE0" w:rsidRDefault="00000000">
            <w:pPr>
              <w:pStyle w:val="TableParagraph"/>
              <w:spacing w:line="278" w:lineRule="auto"/>
              <w:ind w:right="71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Extraction of copper, lead and tin from the waste printed circuit boards by anodic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dissolution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method</w:t>
            </w:r>
          </w:p>
          <w:p w14:paraId="61BD05E4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Gowrisankar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l,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dhanalakshmi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h,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</w:t>
            </w:r>
          </w:p>
        </w:tc>
        <w:tc>
          <w:tcPr>
            <w:tcW w:w="1352" w:type="dxa"/>
          </w:tcPr>
          <w:p w14:paraId="2B97E10F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153</w:t>
            </w:r>
          </w:p>
        </w:tc>
      </w:tr>
      <w:tr w:rsidR="00BD5AE0" w14:paraId="28B73DA0" w14:textId="77777777">
        <w:trPr>
          <w:trHeight w:val="1034"/>
        </w:trPr>
        <w:tc>
          <w:tcPr>
            <w:tcW w:w="1076" w:type="dxa"/>
          </w:tcPr>
          <w:p w14:paraId="642E6E84" w14:textId="77777777" w:rsidR="00BD5AE0" w:rsidRDefault="00000000">
            <w:pPr>
              <w:pStyle w:val="TableParagraph"/>
              <w:spacing w:before="1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A209</w:t>
            </w:r>
          </w:p>
        </w:tc>
        <w:tc>
          <w:tcPr>
            <w:tcW w:w="7562" w:type="dxa"/>
          </w:tcPr>
          <w:p w14:paraId="64529ED5" w14:textId="77777777" w:rsidR="00BD5AE0" w:rsidRDefault="00000000">
            <w:pPr>
              <w:pStyle w:val="TableParagraph"/>
              <w:spacing w:before="1"/>
              <w:ind w:left="9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Disclosure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responsible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finance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policies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micro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finance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institutions.</w:t>
            </w:r>
          </w:p>
          <w:p w14:paraId="50A44C43" w14:textId="77777777" w:rsidR="00BD5AE0" w:rsidRDefault="00000000">
            <w:pPr>
              <w:pStyle w:val="TableParagraph"/>
              <w:spacing w:before="34"/>
              <w:ind w:left="82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Thulasi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a.r, dr.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Dharmaraj,</w:t>
            </w:r>
          </w:p>
        </w:tc>
        <w:tc>
          <w:tcPr>
            <w:tcW w:w="1352" w:type="dxa"/>
          </w:tcPr>
          <w:p w14:paraId="4A0E7BFC" w14:textId="77777777" w:rsidR="00BD5AE0" w:rsidRDefault="00000000">
            <w:pPr>
              <w:pStyle w:val="TableParagraph"/>
              <w:spacing w:before="1"/>
              <w:ind w:left="409"/>
              <w:rPr>
                <w:i/>
                <w:sz w:val="20"/>
              </w:rPr>
            </w:pPr>
            <w:r>
              <w:rPr>
                <w:i/>
                <w:sz w:val="20"/>
              </w:rPr>
              <w:t>153</w:t>
            </w:r>
          </w:p>
        </w:tc>
      </w:tr>
      <w:tr w:rsidR="00BD5AE0" w14:paraId="02BEE418" w14:textId="77777777">
        <w:trPr>
          <w:trHeight w:val="1324"/>
        </w:trPr>
        <w:tc>
          <w:tcPr>
            <w:tcW w:w="1076" w:type="dxa"/>
          </w:tcPr>
          <w:p w14:paraId="18C3FD1E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A210</w:t>
            </w:r>
          </w:p>
        </w:tc>
        <w:tc>
          <w:tcPr>
            <w:tcW w:w="7562" w:type="dxa"/>
          </w:tcPr>
          <w:p w14:paraId="31D22125" w14:textId="77777777" w:rsidR="00BD5AE0" w:rsidRDefault="00000000">
            <w:pPr>
              <w:pStyle w:val="TableParagraph"/>
              <w:spacing w:before="2" w:line="276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Mother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tongue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education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improves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foundational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literacy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numeracy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among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tribal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students –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stakeholders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perspective</w:t>
            </w:r>
          </w:p>
          <w:p w14:paraId="654E5996" w14:textId="77777777" w:rsidR="00BD5AE0" w:rsidRDefault="00000000">
            <w:pPr>
              <w:pStyle w:val="TableParagraph"/>
              <w:spacing w:line="276" w:lineRule="auto"/>
              <w:ind w:right="588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Mrs.</w:t>
            </w:r>
            <w:r>
              <w:rPr>
                <w:b/>
                <w:i/>
                <w:spacing w:val="-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Ezhilarasi,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Dr.anitha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</w:t>
            </w:r>
          </w:p>
        </w:tc>
        <w:tc>
          <w:tcPr>
            <w:tcW w:w="1352" w:type="dxa"/>
          </w:tcPr>
          <w:p w14:paraId="09CFC4D5" w14:textId="77777777" w:rsidR="00BD5AE0" w:rsidRDefault="00000000">
            <w:pPr>
              <w:pStyle w:val="TableParagraph"/>
              <w:spacing w:before="2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154</w:t>
            </w:r>
          </w:p>
        </w:tc>
      </w:tr>
      <w:tr w:rsidR="00BD5AE0" w14:paraId="217843D3" w14:textId="77777777">
        <w:trPr>
          <w:trHeight w:val="1586"/>
        </w:trPr>
        <w:tc>
          <w:tcPr>
            <w:tcW w:w="1076" w:type="dxa"/>
          </w:tcPr>
          <w:p w14:paraId="70410F7C" w14:textId="77777777" w:rsidR="00BD5AE0" w:rsidRDefault="00000000">
            <w:pPr>
              <w:pStyle w:val="TableParagraph"/>
              <w:ind w:left="3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A211</w:t>
            </w:r>
          </w:p>
          <w:p w14:paraId="0AFBECAE" w14:textId="77777777" w:rsidR="00BD5AE0" w:rsidRDefault="00BD5AE0">
            <w:pPr>
              <w:pStyle w:val="TableParagraph"/>
              <w:spacing w:before="2"/>
              <w:ind w:left="0"/>
              <w:rPr>
                <w:rFonts w:ascii="Arial Black"/>
                <w:sz w:val="21"/>
              </w:rPr>
            </w:pPr>
          </w:p>
          <w:p w14:paraId="7DB39783" w14:textId="77777777" w:rsidR="00BD5AE0" w:rsidRDefault="00000000">
            <w:pPr>
              <w:pStyle w:val="TableParagraph"/>
              <w:ind w:left="0" w:right="-188"/>
              <w:jc w:val="righ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Mr</w:t>
            </w:r>
          </w:p>
        </w:tc>
        <w:tc>
          <w:tcPr>
            <w:tcW w:w="7562" w:type="dxa"/>
          </w:tcPr>
          <w:p w14:paraId="6DC887A7" w14:textId="77777777" w:rsidR="00BD5AE0" w:rsidRDefault="00000000">
            <w:pPr>
              <w:pStyle w:val="TableParagraph"/>
              <w:spacing w:line="276" w:lineRule="auto"/>
              <w:ind w:left="20" w:right="197" w:firstLine="3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numerating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life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subaltern: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metaphorical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perumal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murugan’s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oonachi</w:t>
            </w:r>
          </w:p>
          <w:p w14:paraId="410916AA" w14:textId="77777777" w:rsidR="00BD5AE0" w:rsidRDefault="00000000">
            <w:pPr>
              <w:pStyle w:val="TableParagraph"/>
              <w:spacing w:line="276" w:lineRule="auto"/>
              <w:ind w:right="4390" w:firstLine="6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s. B. Yamuna, m.a., m.phil, ugc-net,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&amp;</w:t>
            </w:r>
          </w:p>
          <w:p w14:paraId="14B7617C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Y.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Nirmaladevi,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m.a.,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m.phil.,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ph.d.,</w:t>
            </w:r>
          </w:p>
        </w:tc>
        <w:tc>
          <w:tcPr>
            <w:tcW w:w="1352" w:type="dxa"/>
          </w:tcPr>
          <w:p w14:paraId="5A2390D6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154</w:t>
            </w:r>
          </w:p>
        </w:tc>
      </w:tr>
      <w:tr w:rsidR="00BD5AE0" w14:paraId="15A349BB" w14:textId="77777777">
        <w:trPr>
          <w:trHeight w:val="1058"/>
        </w:trPr>
        <w:tc>
          <w:tcPr>
            <w:tcW w:w="1076" w:type="dxa"/>
          </w:tcPr>
          <w:p w14:paraId="1DCEC694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A212</w:t>
            </w:r>
          </w:p>
        </w:tc>
        <w:tc>
          <w:tcPr>
            <w:tcW w:w="7562" w:type="dxa"/>
          </w:tcPr>
          <w:p w14:paraId="20A4D5D6" w14:textId="77777777" w:rsidR="00BD5AE0" w:rsidRDefault="00000000">
            <w:pPr>
              <w:pStyle w:val="TableParagraph"/>
              <w:spacing w:line="276" w:lineRule="auto"/>
              <w:ind w:right="526" w:firstLine="72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Cost optimization analysis of multi-phase batch arrival retrial g-queue with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non-persistent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customers</w:t>
            </w:r>
          </w:p>
          <w:p w14:paraId="6EAC43D0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sangeetha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ebenesar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anna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bagyam*</w:t>
            </w:r>
          </w:p>
        </w:tc>
        <w:tc>
          <w:tcPr>
            <w:tcW w:w="1352" w:type="dxa"/>
          </w:tcPr>
          <w:p w14:paraId="61B270EE" w14:textId="77777777" w:rsidR="00BD5AE0" w:rsidRDefault="00000000">
            <w:pPr>
              <w:pStyle w:val="TableParagraph"/>
              <w:ind w:left="459"/>
              <w:rPr>
                <w:i/>
                <w:sz w:val="20"/>
              </w:rPr>
            </w:pPr>
            <w:r>
              <w:rPr>
                <w:i/>
                <w:sz w:val="20"/>
              </w:rPr>
              <w:t>155</w:t>
            </w:r>
          </w:p>
        </w:tc>
      </w:tr>
      <w:tr w:rsidR="00BD5AE0" w14:paraId="446D9818" w14:textId="77777777">
        <w:trPr>
          <w:trHeight w:val="793"/>
        </w:trPr>
        <w:tc>
          <w:tcPr>
            <w:tcW w:w="1076" w:type="dxa"/>
          </w:tcPr>
          <w:p w14:paraId="34505AA9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A213</w:t>
            </w:r>
          </w:p>
        </w:tc>
        <w:tc>
          <w:tcPr>
            <w:tcW w:w="7562" w:type="dxa"/>
          </w:tcPr>
          <w:p w14:paraId="09B2C310" w14:textId="77777777" w:rsidR="00BD5AE0" w:rsidRDefault="00000000">
            <w:pPr>
              <w:pStyle w:val="TableParagraph"/>
              <w:spacing w:line="276" w:lineRule="auto"/>
              <w:ind w:left="64" w:right="2425" w:firstLine="4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Cloud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computing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paradigms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isha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sanjay</w:t>
            </w:r>
          </w:p>
        </w:tc>
        <w:tc>
          <w:tcPr>
            <w:tcW w:w="1352" w:type="dxa"/>
          </w:tcPr>
          <w:p w14:paraId="29F20319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156</w:t>
            </w:r>
          </w:p>
        </w:tc>
      </w:tr>
      <w:tr w:rsidR="00BD5AE0" w14:paraId="537FC5FB" w14:textId="77777777">
        <w:trPr>
          <w:trHeight w:val="1322"/>
        </w:trPr>
        <w:tc>
          <w:tcPr>
            <w:tcW w:w="1076" w:type="dxa"/>
          </w:tcPr>
          <w:p w14:paraId="3B70AB88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A214</w:t>
            </w:r>
          </w:p>
        </w:tc>
        <w:tc>
          <w:tcPr>
            <w:tcW w:w="7562" w:type="dxa"/>
          </w:tcPr>
          <w:p w14:paraId="6C715FF0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Emerging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trends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development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nano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formulations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effective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treatment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alzheimer’s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disease through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intranasal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route</w:t>
            </w:r>
          </w:p>
          <w:p w14:paraId="547A6ABB" w14:textId="77777777" w:rsidR="00BD5AE0" w:rsidRDefault="00000000">
            <w:pPr>
              <w:pStyle w:val="TableParagraph"/>
              <w:spacing w:line="276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Santhosh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ethiraj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lakshmanan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,thangaraj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natarajan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safiq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hussain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balakrishnakumari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nadesan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sreeranjini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sukumaran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rajamma</w:t>
            </w:r>
            <w:r>
              <w:rPr>
                <w:b/>
                <w:i/>
                <w:sz w:val="20"/>
                <w:vertAlign w:val="superscript"/>
              </w:rPr>
              <w:t>1</w:t>
            </w:r>
            <w:r>
              <w:rPr>
                <w:b/>
                <w:i/>
                <w:sz w:val="20"/>
              </w:rPr>
              <w:t>*</w:t>
            </w:r>
          </w:p>
        </w:tc>
        <w:tc>
          <w:tcPr>
            <w:tcW w:w="1352" w:type="dxa"/>
          </w:tcPr>
          <w:p w14:paraId="775D5B2D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157</w:t>
            </w:r>
          </w:p>
        </w:tc>
      </w:tr>
      <w:tr w:rsidR="00BD5AE0" w14:paraId="522E613A" w14:textId="77777777">
        <w:trPr>
          <w:trHeight w:val="1058"/>
        </w:trPr>
        <w:tc>
          <w:tcPr>
            <w:tcW w:w="1076" w:type="dxa"/>
          </w:tcPr>
          <w:p w14:paraId="67DB191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A215</w:t>
            </w:r>
          </w:p>
        </w:tc>
        <w:tc>
          <w:tcPr>
            <w:tcW w:w="7562" w:type="dxa"/>
          </w:tcPr>
          <w:p w14:paraId="5B5F025D" w14:textId="77777777" w:rsidR="00BD5AE0" w:rsidRDefault="00000000">
            <w:pPr>
              <w:pStyle w:val="TableParagraph"/>
              <w:spacing w:line="276" w:lineRule="auto"/>
              <w:ind w:right="666" w:firstLine="72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Comprehensive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discussion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repairable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single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server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catastrophe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multiple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vacation</w:t>
            </w:r>
          </w:p>
          <w:p w14:paraId="66EA96A7" w14:textId="77777777" w:rsidR="00BD5AE0" w:rsidRDefault="00000000">
            <w:pPr>
              <w:pStyle w:val="TableParagraph"/>
              <w:spacing w:line="229" w:lineRule="exact"/>
              <w:ind w:left="82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Queueing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</w:t>
            </w:r>
          </w:p>
          <w:p w14:paraId="50A281F3" w14:textId="77777777" w:rsidR="00BD5AE0" w:rsidRDefault="00000000">
            <w:pPr>
              <w:pStyle w:val="TableParagraph"/>
              <w:spacing w:before="36"/>
              <w:ind w:left="82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Remya1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Ebenesar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Anna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Bagyam</w:t>
            </w:r>
          </w:p>
        </w:tc>
        <w:tc>
          <w:tcPr>
            <w:tcW w:w="1352" w:type="dxa"/>
          </w:tcPr>
          <w:p w14:paraId="056015BB" w14:textId="77777777" w:rsidR="00BD5AE0" w:rsidRDefault="00000000">
            <w:pPr>
              <w:pStyle w:val="TableParagraph"/>
              <w:ind w:left="459"/>
              <w:rPr>
                <w:i/>
                <w:sz w:val="20"/>
              </w:rPr>
            </w:pPr>
            <w:r>
              <w:rPr>
                <w:i/>
                <w:sz w:val="20"/>
              </w:rPr>
              <w:t>158</w:t>
            </w:r>
          </w:p>
        </w:tc>
      </w:tr>
      <w:tr w:rsidR="00BD5AE0" w14:paraId="1358EC01" w14:textId="77777777">
        <w:trPr>
          <w:trHeight w:val="794"/>
        </w:trPr>
        <w:tc>
          <w:tcPr>
            <w:tcW w:w="1076" w:type="dxa"/>
          </w:tcPr>
          <w:p w14:paraId="5854D40C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A216</w:t>
            </w:r>
          </w:p>
        </w:tc>
        <w:tc>
          <w:tcPr>
            <w:tcW w:w="7562" w:type="dxa"/>
          </w:tcPr>
          <w:p w14:paraId="4957B25E" w14:textId="77777777" w:rsidR="00BD5AE0" w:rsidRDefault="00000000">
            <w:pPr>
              <w:pStyle w:val="TableParagraph"/>
              <w:spacing w:line="276" w:lineRule="auto"/>
              <w:ind w:right="88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 study on transmitted and self developed habits in cathy glass’ cruel to be kind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G. Anish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 Georshia</w:t>
            </w:r>
          </w:p>
        </w:tc>
        <w:tc>
          <w:tcPr>
            <w:tcW w:w="1352" w:type="dxa"/>
          </w:tcPr>
          <w:p w14:paraId="44628A1A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158</w:t>
            </w:r>
          </w:p>
        </w:tc>
      </w:tr>
      <w:tr w:rsidR="00BD5AE0" w14:paraId="0800E811" w14:textId="77777777">
        <w:trPr>
          <w:trHeight w:val="793"/>
        </w:trPr>
        <w:tc>
          <w:tcPr>
            <w:tcW w:w="1076" w:type="dxa"/>
          </w:tcPr>
          <w:p w14:paraId="55628CB2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A217</w:t>
            </w:r>
          </w:p>
        </w:tc>
        <w:tc>
          <w:tcPr>
            <w:tcW w:w="7562" w:type="dxa"/>
          </w:tcPr>
          <w:p w14:paraId="40BC7A8E" w14:textId="77777777" w:rsidR="00BD5AE0" w:rsidRDefault="00000000">
            <w:pPr>
              <w:pStyle w:val="TableParagraph"/>
              <w:spacing w:line="276" w:lineRule="auto"/>
              <w:ind w:right="65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Heart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disease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prediction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incolabration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random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forest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algorithm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A.sajuna</w:t>
            </w:r>
          </w:p>
        </w:tc>
        <w:tc>
          <w:tcPr>
            <w:tcW w:w="1352" w:type="dxa"/>
          </w:tcPr>
          <w:p w14:paraId="19B67706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159</w:t>
            </w:r>
          </w:p>
        </w:tc>
      </w:tr>
    </w:tbl>
    <w:p w14:paraId="25D38136" w14:textId="77777777" w:rsidR="00BD5AE0" w:rsidRDefault="00BD5AE0">
      <w:pPr>
        <w:jc w:val="right"/>
        <w:rPr>
          <w:sz w:val="20"/>
        </w:rPr>
        <w:sectPr w:rsidR="00BD5AE0">
          <w:headerReference w:type="default" r:id="rId99"/>
          <w:footerReference w:type="default" r:id="rId100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01F6B4A9" w14:textId="77777777">
        <w:trPr>
          <w:trHeight w:val="1058"/>
        </w:trPr>
        <w:tc>
          <w:tcPr>
            <w:tcW w:w="1076" w:type="dxa"/>
          </w:tcPr>
          <w:p w14:paraId="3E10AE76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A218</w:t>
            </w:r>
          </w:p>
        </w:tc>
        <w:tc>
          <w:tcPr>
            <w:tcW w:w="7562" w:type="dxa"/>
          </w:tcPr>
          <w:p w14:paraId="2101C766" w14:textId="77777777" w:rsidR="00BD5AE0" w:rsidRDefault="00000000">
            <w:pPr>
              <w:pStyle w:val="TableParagraph"/>
              <w:spacing w:line="276" w:lineRule="auto"/>
              <w:ind w:right="364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Invitro antioxidant activities and ft-ir analysis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Roccella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montagnei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(bel.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Emend.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Awas).</w:t>
            </w:r>
          </w:p>
          <w:p w14:paraId="5C4B686C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*p.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Nirmaladevi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chinnammal</w:t>
            </w:r>
          </w:p>
        </w:tc>
        <w:tc>
          <w:tcPr>
            <w:tcW w:w="1352" w:type="dxa"/>
          </w:tcPr>
          <w:p w14:paraId="53F1E54E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160</w:t>
            </w:r>
          </w:p>
        </w:tc>
      </w:tr>
      <w:tr w:rsidR="00BD5AE0" w14:paraId="17C8F322" w14:textId="77777777">
        <w:trPr>
          <w:trHeight w:val="1057"/>
        </w:trPr>
        <w:tc>
          <w:tcPr>
            <w:tcW w:w="1076" w:type="dxa"/>
          </w:tcPr>
          <w:p w14:paraId="707D6A45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A219</w:t>
            </w:r>
          </w:p>
        </w:tc>
        <w:tc>
          <w:tcPr>
            <w:tcW w:w="7562" w:type="dxa"/>
          </w:tcPr>
          <w:p w14:paraId="1662BFB9" w14:textId="77777777" w:rsidR="00BD5AE0" w:rsidRDefault="00000000">
            <w:pPr>
              <w:pStyle w:val="TableParagraph"/>
              <w:spacing w:line="276" w:lineRule="auto"/>
              <w:ind w:right="33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Development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biofertilizer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 water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hyacinth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along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trichoderma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spp 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plant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growth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promotion</w:t>
            </w:r>
          </w:p>
          <w:p w14:paraId="6561E0EA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Aswinsagar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azhagesh1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sureshkumar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selvaraj1*</w:t>
            </w:r>
          </w:p>
        </w:tc>
        <w:tc>
          <w:tcPr>
            <w:tcW w:w="1352" w:type="dxa"/>
          </w:tcPr>
          <w:p w14:paraId="76FE6080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161</w:t>
            </w:r>
          </w:p>
        </w:tc>
      </w:tr>
      <w:tr w:rsidR="00BD5AE0" w14:paraId="2F436B72" w14:textId="77777777">
        <w:trPr>
          <w:trHeight w:val="1057"/>
        </w:trPr>
        <w:tc>
          <w:tcPr>
            <w:tcW w:w="1076" w:type="dxa"/>
          </w:tcPr>
          <w:p w14:paraId="132410B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A220</w:t>
            </w:r>
          </w:p>
        </w:tc>
        <w:tc>
          <w:tcPr>
            <w:tcW w:w="7562" w:type="dxa"/>
          </w:tcPr>
          <w:p w14:paraId="69A2A44E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Non-existence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kneser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solution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neutral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delay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difference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equation</w:t>
            </w:r>
          </w:p>
          <w:p w14:paraId="1F864464" w14:textId="77777777" w:rsidR="00BD5AE0" w:rsidRDefault="00000000">
            <w:pPr>
              <w:pStyle w:val="TableParagraph"/>
              <w:spacing w:before="34" w:line="276" w:lineRule="auto"/>
              <w:ind w:right="6315"/>
              <w:rPr>
                <w:b/>
                <w:i/>
                <w:sz w:val="20"/>
              </w:rPr>
            </w:pPr>
            <w:r>
              <w:rPr>
                <w:b/>
                <w:i/>
                <w:spacing w:val="-1"/>
                <w:sz w:val="20"/>
              </w:rPr>
              <w:t>S. Kaleeswari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J.gowri</w:t>
            </w:r>
          </w:p>
        </w:tc>
        <w:tc>
          <w:tcPr>
            <w:tcW w:w="1352" w:type="dxa"/>
          </w:tcPr>
          <w:p w14:paraId="7CFA740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161</w:t>
            </w:r>
          </w:p>
        </w:tc>
      </w:tr>
      <w:tr w:rsidR="00BD5AE0" w14:paraId="2E9BE040" w14:textId="77777777">
        <w:trPr>
          <w:trHeight w:val="1322"/>
        </w:trPr>
        <w:tc>
          <w:tcPr>
            <w:tcW w:w="1076" w:type="dxa"/>
          </w:tcPr>
          <w:p w14:paraId="487DC1F7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A221</w:t>
            </w:r>
          </w:p>
        </w:tc>
        <w:tc>
          <w:tcPr>
            <w:tcW w:w="7562" w:type="dxa"/>
          </w:tcPr>
          <w:p w14:paraId="1B86FA7F" w14:textId="77777777" w:rsidR="00BD5AE0" w:rsidRDefault="00000000">
            <w:pPr>
              <w:pStyle w:val="TableParagraph"/>
              <w:spacing w:line="276" w:lineRule="auto"/>
              <w:ind w:right="21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Preliminary phytochemical, physicochemical analysis and in-vitro anti-cancer potential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basella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alba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linn.</w:t>
            </w:r>
          </w:p>
          <w:p w14:paraId="2444A4D8" w14:textId="77777777" w:rsidR="00BD5AE0" w:rsidRDefault="00000000">
            <w:pPr>
              <w:pStyle w:val="TableParagraph"/>
              <w:spacing w:line="278" w:lineRule="auto"/>
              <w:ind w:right="129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G.praveena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*1,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Jaya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murugan1,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Meetu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kanwar1,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Meera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gomathi1,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s.mohanapriya1,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j.mohammed musuraf1,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 Mohan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kumar1</w:t>
            </w:r>
          </w:p>
        </w:tc>
        <w:tc>
          <w:tcPr>
            <w:tcW w:w="1352" w:type="dxa"/>
          </w:tcPr>
          <w:p w14:paraId="7874A99D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162</w:t>
            </w:r>
          </w:p>
        </w:tc>
      </w:tr>
      <w:tr w:rsidR="00BD5AE0" w14:paraId="26926CAA" w14:textId="77777777">
        <w:trPr>
          <w:trHeight w:val="794"/>
        </w:trPr>
        <w:tc>
          <w:tcPr>
            <w:tcW w:w="1076" w:type="dxa"/>
          </w:tcPr>
          <w:p w14:paraId="2CF6C69A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A222</w:t>
            </w:r>
          </w:p>
        </w:tc>
        <w:tc>
          <w:tcPr>
            <w:tcW w:w="7562" w:type="dxa"/>
          </w:tcPr>
          <w:p w14:paraId="122DC323" w14:textId="77777777" w:rsidR="00BD5AE0" w:rsidRDefault="00000000">
            <w:pPr>
              <w:pStyle w:val="TableParagraph"/>
              <w:spacing w:line="276" w:lineRule="auto"/>
              <w:ind w:right="78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Android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malware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one-dimensional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convolutional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neural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network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Anitha.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G,Ezhil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nandini. S,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Harsavarthini.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</w:t>
            </w:r>
          </w:p>
        </w:tc>
        <w:tc>
          <w:tcPr>
            <w:tcW w:w="1352" w:type="dxa"/>
          </w:tcPr>
          <w:p w14:paraId="00A3CA3E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162</w:t>
            </w:r>
          </w:p>
        </w:tc>
      </w:tr>
      <w:tr w:rsidR="00BD5AE0" w14:paraId="369C3D64" w14:textId="77777777">
        <w:trPr>
          <w:trHeight w:val="1586"/>
        </w:trPr>
        <w:tc>
          <w:tcPr>
            <w:tcW w:w="1076" w:type="dxa"/>
          </w:tcPr>
          <w:p w14:paraId="5A5F7BD1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A223</w:t>
            </w:r>
          </w:p>
        </w:tc>
        <w:tc>
          <w:tcPr>
            <w:tcW w:w="7562" w:type="dxa"/>
          </w:tcPr>
          <w:p w14:paraId="1C1DDFE6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Formulating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blockchain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 e-wallet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facilitate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exchange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digital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asset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transactions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through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mobile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application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platforms</w:t>
            </w:r>
          </w:p>
          <w:p w14:paraId="412349FB" w14:textId="77777777" w:rsidR="00BD5AE0" w:rsidRDefault="00000000">
            <w:pPr>
              <w:pStyle w:val="TableParagraph"/>
              <w:spacing w:line="278" w:lineRule="auto"/>
              <w:ind w:right="569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Sudheer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pacing w:val="-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marar,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</w:p>
          <w:p w14:paraId="01D9EA58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Divya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</w:t>
            </w:r>
          </w:p>
        </w:tc>
        <w:tc>
          <w:tcPr>
            <w:tcW w:w="1352" w:type="dxa"/>
          </w:tcPr>
          <w:p w14:paraId="1FFFE260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163</w:t>
            </w:r>
          </w:p>
        </w:tc>
      </w:tr>
      <w:tr w:rsidR="00BD5AE0" w14:paraId="2B628EA1" w14:textId="77777777">
        <w:trPr>
          <w:trHeight w:val="794"/>
        </w:trPr>
        <w:tc>
          <w:tcPr>
            <w:tcW w:w="1076" w:type="dxa"/>
          </w:tcPr>
          <w:p w14:paraId="22EBFEDF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A224</w:t>
            </w:r>
          </w:p>
        </w:tc>
        <w:tc>
          <w:tcPr>
            <w:tcW w:w="7562" w:type="dxa"/>
          </w:tcPr>
          <w:p w14:paraId="529D66CF" w14:textId="77777777" w:rsidR="00BD5AE0" w:rsidRDefault="00000000">
            <w:pPr>
              <w:pStyle w:val="TableParagraph"/>
              <w:spacing w:line="278" w:lineRule="auto"/>
              <w:ind w:right="171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Prediction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chronic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kidney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disease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-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perspective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Surender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karthik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suraj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p3, mahalakshmi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s#5</w:t>
            </w:r>
          </w:p>
        </w:tc>
        <w:tc>
          <w:tcPr>
            <w:tcW w:w="1352" w:type="dxa"/>
          </w:tcPr>
          <w:p w14:paraId="7B7DFD12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164</w:t>
            </w:r>
          </w:p>
        </w:tc>
      </w:tr>
      <w:tr w:rsidR="00BD5AE0" w14:paraId="57516CFB" w14:textId="77777777">
        <w:trPr>
          <w:trHeight w:val="793"/>
        </w:trPr>
        <w:tc>
          <w:tcPr>
            <w:tcW w:w="1076" w:type="dxa"/>
          </w:tcPr>
          <w:p w14:paraId="7F069053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A225</w:t>
            </w:r>
          </w:p>
        </w:tc>
        <w:tc>
          <w:tcPr>
            <w:tcW w:w="7562" w:type="dxa"/>
          </w:tcPr>
          <w:p w14:paraId="39DBB830" w14:textId="77777777" w:rsidR="00BD5AE0" w:rsidRDefault="00000000">
            <w:pPr>
              <w:pStyle w:val="TableParagraph"/>
              <w:spacing w:line="276" w:lineRule="auto"/>
              <w:ind w:right="55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Positive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implicative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associative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wi-ideals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residuated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lattice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wajsberg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algebras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Dr.r.shanmugapriya1,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dr.v.nirmala2,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Kanibose3,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dr.k.kavithamani4,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r.kasthuri5</w:t>
            </w:r>
          </w:p>
        </w:tc>
        <w:tc>
          <w:tcPr>
            <w:tcW w:w="1352" w:type="dxa"/>
          </w:tcPr>
          <w:p w14:paraId="3D35E2FA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164</w:t>
            </w:r>
          </w:p>
        </w:tc>
      </w:tr>
      <w:tr w:rsidR="00BD5AE0" w14:paraId="7AD0761B" w14:textId="77777777">
        <w:trPr>
          <w:trHeight w:val="688"/>
        </w:trPr>
        <w:tc>
          <w:tcPr>
            <w:tcW w:w="1076" w:type="dxa"/>
          </w:tcPr>
          <w:p w14:paraId="69CEC30E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A226</w:t>
            </w:r>
          </w:p>
        </w:tc>
        <w:tc>
          <w:tcPr>
            <w:tcW w:w="7562" w:type="dxa"/>
          </w:tcPr>
          <w:p w14:paraId="3C1DE32D" w14:textId="77777777" w:rsidR="00BD5AE0" w:rsidRDefault="00000000">
            <w:pPr>
              <w:pStyle w:val="TableParagraph"/>
              <w:spacing w:line="276" w:lineRule="auto"/>
              <w:ind w:right="298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Classification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techniques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breast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cancer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jansi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,uvashree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v,</w:t>
            </w:r>
          </w:p>
        </w:tc>
        <w:tc>
          <w:tcPr>
            <w:tcW w:w="1352" w:type="dxa"/>
          </w:tcPr>
          <w:p w14:paraId="61A10F2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165</w:t>
            </w:r>
          </w:p>
        </w:tc>
      </w:tr>
      <w:tr w:rsidR="00BD5AE0" w14:paraId="7784AE54" w14:textId="77777777">
        <w:trPr>
          <w:trHeight w:val="794"/>
        </w:trPr>
        <w:tc>
          <w:tcPr>
            <w:tcW w:w="1076" w:type="dxa"/>
          </w:tcPr>
          <w:p w14:paraId="2A4FE990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A227</w:t>
            </w:r>
          </w:p>
        </w:tc>
        <w:tc>
          <w:tcPr>
            <w:tcW w:w="7562" w:type="dxa"/>
          </w:tcPr>
          <w:p w14:paraId="56C0079D" w14:textId="77777777" w:rsidR="00BD5AE0" w:rsidRDefault="00000000">
            <w:pPr>
              <w:pStyle w:val="TableParagraph"/>
              <w:spacing w:before="2" w:line="276" w:lineRule="auto"/>
              <w:ind w:right="511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Current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trends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marketing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M.ragavi,mba</w:t>
            </w:r>
          </w:p>
        </w:tc>
        <w:tc>
          <w:tcPr>
            <w:tcW w:w="1352" w:type="dxa"/>
          </w:tcPr>
          <w:p w14:paraId="1FF0E4C2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165</w:t>
            </w:r>
          </w:p>
        </w:tc>
      </w:tr>
      <w:tr w:rsidR="00BD5AE0" w14:paraId="0D78D30D" w14:textId="77777777">
        <w:trPr>
          <w:trHeight w:val="793"/>
        </w:trPr>
        <w:tc>
          <w:tcPr>
            <w:tcW w:w="1076" w:type="dxa"/>
          </w:tcPr>
          <w:p w14:paraId="3820D423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A228</w:t>
            </w:r>
          </w:p>
        </w:tc>
        <w:tc>
          <w:tcPr>
            <w:tcW w:w="7562" w:type="dxa"/>
          </w:tcPr>
          <w:p w14:paraId="5E7713DC" w14:textId="77777777" w:rsidR="00BD5AE0" w:rsidRDefault="00000000">
            <w:pPr>
              <w:pStyle w:val="TableParagraph"/>
              <w:spacing w:line="276" w:lineRule="auto"/>
              <w:ind w:right="297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Vertex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coloring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intuitionistic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fuzzy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graph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cut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R.vinitha,</w:t>
            </w:r>
          </w:p>
        </w:tc>
        <w:tc>
          <w:tcPr>
            <w:tcW w:w="1352" w:type="dxa"/>
          </w:tcPr>
          <w:p w14:paraId="1941D443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166</w:t>
            </w:r>
          </w:p>
        </w:tc>
      </w:tr>
      <w:tr w:rsidR="00BD5AE0" w14:paraId="4BB16604" w14:textId="77777777">
        <w:trPr>
          <w:trHeight w:val="1058"/>
        </w:trPr>
        <w:tc>
          <w:tcPr>
            <w:tcW w:w="1076" w:type="dxa"/>
          </w:tcPr>
          <w:p w14:paraId="6F4562DA" w14:textId="77777777" w:rsidR="00BD5AE0" w:rsidRDefault="00000000">
            <w:pPr>
              <w:pStyle w:val="TableParagraph"/>
              <w:spacing w:before="1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A229</w:t>
            </w:r>
          </w:p>
        </w:tc>
        <w:tc>
          <w:tcPr>
            <w:tcW w:w="7562" w:type="dxa"/>
          </w:tcPr>
          <w:p w14:paraId="53EE29D3" w14:textId="77777777" w:rsidR="00BD5AE0" w:rsidRDefault="00000000">
            <w:pPr>
              <w:pStyle w:val="TableParagraph"/>
              <w:spacing w:before="1"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Structural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patterns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classification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prediction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dark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web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mining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recurrent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neural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network</w:t>
            </w:r>
          </w:p>
          <w:p w14:paraId="72C75B64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G.dhivya,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dr.m.mohankumar,</w:t>
            </w:r>
          </w:p>
        </w:tc>
        <w:tc>
          <w:tcPr>
            <w:tcW w:w="1352" w:type="dxa"/>
          </w:tcPr>
          <w:p w14:paraId="650A0011" w14:textId="77777777" w:rsidR="00BD5AE0" w:rsidRDefault="00000000">
            <w:pPr>
              <w:pStyle w:val="TableParagraph"/>
              <w:spacing w:before="1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166</w:t>
            </w:r>
          </w:p>
        </w:tc>
      </w:tr>
      <w:tr w:rsidR="00BD5AE0" w14:paraId="0083A079" w14:textId="77777777">
        <w:trPr>
          <w:trHeight w:val="1322"/>
        </w:trPr>
        <w:tc>
          <w:tcPr>
            <w:tcW w:w="1076" w:type="dxa"/>
          </w:tcPr>
          <w:p w14:paraId="6FA3791F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A230</w:t>
            </w:r>
          </w:p>
        </w:tc>
        <w:tc>
          <w:tcPr>
            <w:tcW w:w="7562" w:type="dxa"/>
          </w:tcPr>
          <w:p w14:paraId="6D6A9A03" w14:textId="77777777" w:rsidR="00BD5AE0" w:rsidRDefault="00000000">
            <w:pPr>
              <w:pStyle w:val="TableParagraph"/>
              <w:spacing w:line="276" w:lineRule="auto"/>
              <w:ind w:right="43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implementation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sepsis prediction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artificial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inteligence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 learning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algorithms</w:t>
            </w:r>
          </w:p>
          <w:p w14:paraId="2DA359C1" w14:textId="77777777" w:rsidR="00BD5AE0" w:rsidRDefault="00000000">
            <w:pPr>
              <w:pStyle w:val="TableParagraph"/>
              <w:spacing w:line="278" w:lineRule="auto"/>
              <w:ind w:right="590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P. Sathiya priya,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pacing w:val="-1"/>
                <w:sz w:val="20"/>
              </w:rPr>
              <w:t>2m.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pacing w:val="-1"/>
                <w:sz w:val="20"/>
              </w:rPr>
              <w:t>Senthilkumar,</w:t>
            </w:r>
          </w:p>
        </w:tc>
        <w:tc>
          <w:tcPr>
            <w:tcW w:w="1352" w:type="dxa"/>
          </w:tcPr>
          <w:p w14:paraId="6EB713E8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167</w:t>
            </w:r>
          </w:p>
        </w:tc>
      </w:tr>
      <w:tr w:rsidR="00BD5AE0" w14:paraId="68DB64A4" w14:textId="77777777">
        <w:trPr>
          <w:trHeight w:val="529"/>
        </w:trPr>
        <w:tc>
          <w:tcPr>
            <w:tcW w:w="1076" w:type="dxa"/>
          </w:tcPr>
          <w:p w14:paraId="54AFF8B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A231</w:t>
            </w:r>
          </w:p>
        </w:tc>
        <w:tc>
          <w:tcPr>
            <w:tcW w:w="7562" w:type="dxa"/>
          </w:tcPr>
          <w:p w14:paraId="7DE5EF4E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Engineering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structure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design 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topology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optimization</w:t>
            </w:r>
          </w:p>
          <w:p w14:paraId="791A72AD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Jagan,</w:t>
            </w:r>
          </w:p>
        </w:tc>
        <w:tc>
          <w:tcPr>
            <w:tcW w:w="1352" w:type="dxa"/>
          </w:tcPr>
          <w:p w14:paraId="06AE540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167</w:t>
            </w:r>
          </w:p>
        </w:tc>
      </w:tr>
    </w:tbl>
    <w:p w14:paraId="43B0D353" w14:textId="77777777" w:rsidR="00BD5AE0" w:rsidRDefault="00BD5AE0">
      <w:pPr>
        <w:jc w:val="center"/>
        <w:rPr>
          <w:sz w:val="20"/>
        </w:rPr>
        <w:sectPr w:rsidR="00BD5AE0">
          <w:headerReference w:type="default" r:id="rId101"/>
          <w:footerReference w:type="default" r:id="rId102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1C7D553F" w14:textId="77777777">
        <w:trPr>
          <w:trHeight w:val="345"/>
        </w:trPr>
        <w:tc>
          <w:tcPr>
            <w:tcW w:w="1076" w:type="dxa"/>
          </w:tcPr>
          <w:p w14:paraId="71A7F8A2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7562" w:type="dxa"/>
          </w:tcPr>
          <w:p w14:paraId="53FA44C1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1352" w:type="dxa"/>
          </w:tcPr>
          <w:p w14:paraId="432C7B27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</w:tr>
      <w:tr w:rsidR="00BD5AE0" w14:paraId="5B51338B" w14:textId="77777777">
        <w:trPr>
          <w:trHeight w:val="1057"/>
        </w:trPr>
        <w:tc>
          <w:tcPr>
            <w:tcW w:w="1076" w:type="dxa"/>
          </w:tcPr>
          <w:p w14:paraId="0F3C0FB5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A232</w:t>
            </w:r>
          </w:p>
        </w:tc>
        <w:tc>
          <w:tcPr>
            <w:tcW w:w="7562" w:type="dxa"/>
          </w:tcPr>
          <w:p w14:paraId="0E33409D" w14:textId="77777777" w:rsidR="00BD5AE0" w:rsidRDefault="00000000">
            <w:pPr>
              <w:pStyle w:val="TableParagraph"/>
              <w:spacing w:line="276" w:lineRule="auto"/>
              <w:ind w:right="19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Characterization of abiotic stress expressive r2r3-myb transcription factor gene, scmyb4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 sugarcane</w:t>
            </w:r>
          </w:p>
          <w:p w14:paraId="5F4280CE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Barathkumar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sadasivam*and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jenifer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varghese</w:t>
            </w:r>
          </w:p>
        </w:tc>
        <w:tc>
          <w:tcPr>
            <w:tcW w:w="1352" w:type="dxa"/>
          </w:tcPr>
          <w:p w14:paraId="15543A67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168</w:t>
            </w:r>
          </w:p>
        </w:tc>
      </w:tr>
      <w:tr w:rsidR="00BD5AE0" w14:paraId="0BD764B2" w14:textId="77777777">
        <w:trPr>
          <w:trHeight w:val="1057"/>
        </w:trPr>
        <w:tc>
          <w:tcPr>
            <w:tcW w:w="1076" w:type="dxa"/>
          </w:tcPr>
          <w:p w14:paraId="55334931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A233</w:t>
            </w:r>
          </w:p>
        </w:tc>
        <w:tc>
          <w:tcPr>
            <w:tcW w:w="7562" w:type="dxa"/>
          </w:tcPr>
          <w:p w14:paraId="2B8BB3A5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challenges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port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management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its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effect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import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goods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clearance: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case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 of woreta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dry port, ethiopia</w:t>
            </w:r>
          </w:p>
          <w:p w14:paraId="2977886D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manju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shree</w:t>
            </w:r>
          </w:p>
        </w:tc>
        <w:tc>
          <w:tcPr>
            <w:tcW w:w="1352" w:type="dxa"/>
          </w:tcPr>
          <w:p w14:paraId="69B97C03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169</w:t>
            </w:r>
          </w:p>
        </w:tc>
      </w:tr>
      <w:tr w:rsidR="00BD5AE0" w14:paraId="3F8319A7" w14:textId="77777777">
        <w:trPr>
          <w:trHeight w:val="1057"/>
        </w:trPr>
        <w:tc>
          <w:tcPr>
            <w:tcW w:w="1076" w:type="dxa"/>
          </w:tcPr>
          <w:p w14:paraId="613EBFD4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A234</w:t>
            </w:r>
          </w:p>
        </w:tc>
        <w:tc>
          <w:tcPr>
            <w:tcW w:w="7562" w:type="dxa"/>
          </w:tcPr>
          <w:p w14:paraId="3F520693" w14:textId="77777777" w:rsidR="00BD5AE0" w:rsidRDefault="00000000">
            <w:pPr>
              <w:pStyle w:val="TableParagraph"/>
              <w:spacing w:line="276" w:lineRule="auto"/>
              <w:ind w:right="27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Microwave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assisted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green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synthesis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silver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nanoparticles 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abutilon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indicum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seed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extract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 biofilmanalysis</w:t>
            </w:r>
          </w:p>
          <w:p w14:paraId="48D31815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Preethi.b1,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jayaprakash.r2,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g.k.ayyadurai3</w:t>
            </w:r>
          </w:p>
        </w:tc>
        <w:tc>
          <w:tcPr>
            <w:tcW w:w="1352" w:type="dxa"/>
          </w:tcPr>
          <w:p w14:paraId="654FBFE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170</w:t>
            </w:r>
          </w:p>
        </w:tc>
      </w:tr>
      <w:tr w:rsidR="00BD5AE0" w14:paraId="1B2E446C" w14:textId="77777777">
        <w:trPr>
          <w:trHeight w:val="1058"/>
        </w:trPr>
        <w:tc>
          <w:tcPr>
            <w:tcW w:w="1076" w:type="dxa"/>
          </w:tcPr>
          <w:p w14:paraId="237BEFB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A235</w:t>
            </w:r>
          </w:p>
        </w:tc>
        <w:tc>
          <w:tcPr>
            <w:tcW w:w="7562" w:type="dxa"/>
          </w:tcPr>
          <w:p w14:paraId="64A8F7DB" w14:textId="77777777" w:rsidR="00BD5AE0" w:rsidRDefault="00000000">
            <w:pPr>
              <w:pStyle w:val="TableParagraph"/>
              <w:spacing w:line="276" w:lineRule="auto"/>
              <w:ind w:right="274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Poincar´e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recurrence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classical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quantum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rings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Niamat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gill</w:t>
            </w:r>
          </w:p>
          <w:p w14:paraId="4139705D" w14:textId="77777777" w:rsidR="00BD5AE0" w:rsidRDefault="00000000">
            <w:pPr>
              <w:pStyle w:val="TableParagraph"/>
              <w:spacing w:line="230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Nishchal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dwivedi</w:t>
            </w:r>
          </w:p>
        </w:tc>
        <w:tc>
          <w:tcPr>
            <w:tcW w:w="1352" w:type="dxa"/>
          </w:tcPr>
          <w:p w14:paraId="53987786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171</w:t>
            </w:r>
          </w:p>
        </w:tc>
      </w:tr>
      <w:tr w:rsidR="00BD5AE0" w14:paraId="1A66BCD4" w14:textId="77777777">
        <w:trPr>
          <w:trHeight w:val="793"/>
        </w:trPr>
        <w:tc>
          <w:tcPr>
            <w:tcW w:w="1076" w:type="dxa"/>
          </w:tcPr>
          <w:p w14:paraId="5903968F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A236</w:t>
            </w:r>
          </w:p>
        </w:tc>
        <w:tc>
          <w:tcPr>
            <w:tcW w:w="7562" w:type="dxa"/>
          </w:tcPr>
          <w:p w14:paraId="79B3D60B" w14:textId="77777777" w:rsidR="00BD5AE0" w:rsidRDefault="00000000">
            <w:pPr>
              <w:pStyle w:val="TableParagraph"/>
              <w:spacing w:line="276" w:lineRule="auto"/>
              <w:ind w:right="61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Biosynthesis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copper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oxide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nanoparticles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myristica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fragrans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(mace)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extract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shandhiyaa, b deepikaa,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janarthanana,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sharmilab*</w:t>
            </w:r>
          </w:p>
        </w:tc>
        <w:tc>
          <w:tcPr>
            <w:tcW w:w="1352" w:type="dxa"/>
          </w:tcPr>
          <w:p w14:paraId="03276BF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172</w:t>
            </w:r>
          </w:p>
        </w:tc>
      </w:tr>
      <w:tr w:rsidR="00BD5AE0" w14:paraId="72B02E5D" w14:textId="77777777">
        <w:trPr>
          <w:trHeight w:val="791"/>
        </w:trPr>
        <w:tc>
          <w:tcPr>
            <w:tcW w:w="1076" w:type="dxa"/>
          </w:tcPr>
          <w:p w14:paraId="7266C46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A237</w:t>
            </w:r>
          </w:p>
        </w:tc>
        <w:tc>
          <w:tcPr>
            <w:tcW w:w="7562" w:type="dxa"/>
          </w:tcPr>
          <w:p w14:paraId="6B8A1E93" w14:textId="77777777" w:rsidR="00BD5AE0" w:rsidRDefault="00000000">
            <w:pPr>
              <w:pStyle w:val="TableParagraph"/>
              <w:spacing w:line="276" w:lineRule="auto"/>
              <w:ind w:right="78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Bipolar interval valued intuitionistic fuzzy semi pre interior and semi pre closure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M.suganya, K.Sangavi,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N.Maheshkumar,D.Vijay</w:t>
            </w:r>
          </w:p>
        </w:tc>
        <w:tc>
          <w:tcPr>
            <w:tcW w:w="1352" w:type="dxa"/>
          </w:tcPr>
          <w:p w14:paraId="2CC3E836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172</w:t>
            </w:r>
          </w:p>
        </w:tc>
      </w:tr>
      <w:tr w:rsidR="00BD5AE0" w14:paraId="50F96E77" w14:textId="77777777">
        <w:trPr>
          <w:trHeight w:val="1058"/>
        </w:trPr>
        <w:tc>
          <w:tcPr>
            <w:tcW w:w="1076" w:type="dxa"/>
          </w:tcPr>
          <w:p w14:paraId="6BEFA250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A238</w:t>
            </w:r>
          </w:p>
        </w:tc>
        <w:tc>
          <w:tcPr>
            <w:tcW w:w="7562" w:type="dxa"/>
          </w:tcPr>
          <w:p w14:paraId="6332D311" w14:textId="77777777" w:rsidR="00BD5AE0" w:rsidRDefault="00000000">
            <w:pPr>
              <w:pStyle w:val="TableParagraph"/>
              <w:spacing w:line="276" w:lineRule="auto"/>
              <w:ind w:right="22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Computational analysis to reduce the patient’s waiting time: a case study approach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Preethi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sowndharya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k*1,3,6,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sumitha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d2,3,7,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ebenesar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anna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bagyam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j1,4,8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chandra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shekhar1,5,9</w:t>
            </w:r>
          </w:p>
          <w:p w14:paraId="2FD824B2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,</w:t>
            </w:r>
          </w:p>
        </w:tc>
        <w:tc>
          <w:tcPr>
            <w:tcW w:w="1352" w:type="dxa"/>
          </w:tcPr>
          <w:p w14:paraId="12047B43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173</w:t>
            </w:r>
          </w:p>
        </w:tc>
      </w:tr>
      <w:tr w:rsidR="00BD5AE0" w14:paraId="4330BE72" w14:textId="77777777">
        <w:trPr>
          <w:trHeight w:val="794"/>
        </w:trPr>
        <w:tc>
          <w:tcPr>
            <w:tcW w:w="1076" w:type="dxa"/>
          </w:tcPr>
          <w:p w14:paraId="0C0F9CC2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A239</w:t>
            </w:r>
          </w:p>
        </w:tc>
        <w:tc>
          <w:tcPr>
            <w:tcW w:w="7562" w:type="dxa"/>
          </w:tcPr>
          <w:p w14:paraId="4DFD6391" w14:textId="77777777" w:rsidR="00BD5AE0" w:rsidRDefault="00000000">
            <w:pPr>
              <w:pStyle w:val="TableParagraph"/>
              <w:spacing w:line="278" w:lineRule="auto"/>
              <w:ind w:right="34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Deep learning with a focus on recent trends, architectures and applications – a review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Shanmugha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priya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 K., dr. Suthendran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k.</w:t>
            </w:r>
          </w:p>
        </w:tc>
        <w:tc>
          <w:tcPr>
            <w:tcW w:w="1352" w:type="dxa"/>
          </w:tcPr>
          <w:p w14:paraId="0CE18825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174</w:t>
            </w:r>
          </w:p>
        </w:tc>
      </w:tr>
      <w:tr w:rsidR="00BD5AE0" w14:paraId="38232130" w14:textId="77777777">
        <w:trPr>
          <w:trHeight w:val="1057"/>
        </w:trPr>
        <w:tc>
          <w:tcPr>
            <w:tcW w:w="1076" w:type="dxa"/>
          </w:tcPr>
          <w:p w14:paraId="4006EE6F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A240</w:t>
            </w:r>
          </w:p>
        </w:tc>
        <w:tc>
          <w:tcPr>
            <w:tcW w:w="7562" w:type="dxa"/>
          </w:tcPr>
          <w:p w14:paraId="64F5FC0D" w14:textId="77777777" w:rsidR="00BD5AE0" w:rsidRDefault="00000000">
            <w:pPr>
              <w:pStyle w:val="TableParagraph"/>
              <w:spacing w:line="276" w:lineRule="auto"/>
              <w:ind w:right="122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Nature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disability: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eco-critical post-humanist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reading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living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mountain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Lijo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george</w:t>
            </w:r>
          </w:p>
          <w:p w14:paraId="4BD375DC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Lourdhu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mary,</w:t>
            </w:r>
          </w:p>
        </w:tc>
        <w:tc>
          <w:tcPr>
            <w:tcW w:w="1352" w:type="dxa"/>
          </w:tcPr>
          <w:p w14:paraId="0A5D4B6C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175</w:t>
            </w:r>
          </w:p>
        </w:tc>
      </w:tr>
      <w:tr w:rsidR="00BD5AE0" w14:paraId="0AED2AB4" w14:textId="77777777">
        <w:trPr>
          <w:trHeight w:val="794"/>
        </w:trPr>
        <w:tc>
          <w:tcPr>
            <w:tcW w:w="1076" w:type="dxa"/>
          </w:tcPr>
          <w:p w14:paraId="36BCF5B2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A241</w:t>
            </w:r>
          </w:p>
        </w:tc>
        <w:tc>
          <w:tcPr>
            <w:tcW w:w="7562" w:type="dxa"/>
          </w:tcPr>
          <w:p w14:paraId="0A2A7D8B" w14:textId="77777777" w:rsidR="00BD5AE0" w:rsidRDefault="00000000">
            <w:pPr>
              <w:pStyle w:val="TableParagraph"/>
              <w:spacing w:line="276" w:lineRule="auto"/>
              <w:ind w:right="300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innovative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solve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assignment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problems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1,a)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henna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shenofer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a, 2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aishwarya k</w:t>
            </w:r>
          </w:p>
        </w:tc>
        <w:tc>
          <w:tcPr>
            <w:tcW w:w="1352" w:type="dxa"/>
          </w:tcPr>
          <w:p w14:paraId="1B1EE2BD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176</w:t>
            </w:r>
          </w:p>
        </w:tc>
      </w:tr>
      <w:tr w:rsidR="00BD5AE0" w14:paraId="39994337" w14:textId="77777777">
        <w:trPr>
          <w:trHeight w:val="1058"/>
        </w:trPr>
        <w:tc>
          <w:tcPr>
            <w:tcW w:w="1076" w:type="dxa"/>
          </w:tcPr>
          <w:p w14:paraId="478BFE27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A242</w:t>
            </w:r>
          </w:p>
        </w:tc>
        <w:tc>
          <w:tcPr>
            <w:tcW w:w="7562" w:type="dxa"/>
          </w:tcPr>
          <w:p w14:paraId="60A1F1F0" w14:textId="77777777" w:rsidR="00BD5AE0" w:rsidRDefault="00000000">
            <w:pPr>
              <w:pStyle w:val="TableParagraph"/>
              <w:spacing w:line="276" w:lineRule="auto"/>
              <w:ind w:right="69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Extension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media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literacy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perspective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artificial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intelligence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school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students</w:t>
            </w:r>
          </w:p>
          <w:p w14:paraId="3FCB60E0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Rajitha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Mythili</w:t>
            </w:r>
          </w:p>
        </w:tc>
        <w:tc>
          <w:tcPr>
            <w:tcW w:w="1352" w:type="dxa"/>
          </w:tcPr>
          <w:p w14:paraId="78503F4C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176</w:t>
            </w:r>
          </w:p>
        </w:tc>
      </w:tr>
      <w:tr w:rsidR="00BD5AE0" w14:paraId="5918BD13" w14:textId="77777777">
        <w:trPr>
          <w:trHeight w:val="791"/>
        </w:trPr>
        <w:tc>
          <w:tcPr>
            <w:tcW w:w="1076" w:type="dxa"/>
          </w:tcPr>
          <w:p w14:paraId="47B47184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A243</w:t>
            </w:r>
          </w:p>
        </w:tc>
        <w:tc>
          <w:tcPr>
            <w:tcW w:w="7562" w:type="dxa"/>
          </w:tcPr>
          <w:p w14:paraId="7073BB4D" w14:textId="77777777" w:rsidR="00BD5AE0" w:rsidRDefault="00000000">
            <w:pPr>
              <w:pStyle w:val="TableParagraph"/>
              <w:spacing w:line="276" w:lineRule="auto"/>
              <w:ind w:right="85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subaltern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reading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movies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great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kitchen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jaya jya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jaya hey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Kavitha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krishnadas,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selvalakshmi</w:t>
            </w:r>
          </w:p>
        </w:tc>
        <w:tc>
          <w:tcPr>
            <w:tcW w:w="1352" w:type="dxa"/>
          </w:tcPr>
          <w:p w14:paraId="22E57DD3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177</w:t>
            </w:r>
          </w:p>
        </w:tc>
      </w:tr>
      <w:tr w:rsidR="00BD5AE0" w14:paraId="09C53B3D" w14:textId="77777777">
        <w:trPr>
          <w:trHeight w:val="794"/>
        </w:trPr>
        <w:tc>
          <w:tcPr>
            <w:tcW w:w="1076" w:type="dxa"/>
          </w:tcPr>
          <w:p w14:paraId="251A6F4D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A244</w:t>
            </w:r>
          </w:p>
        </w:tc>
        <w:tc>
          <w:tcPr>
            <w:tcW w:w="7562" w:type="dxa"/>
          </w:tcPr>
          <w:p w14:paraId="022C97F2" w14:textId="77777777" w:rsidR="00BD5AE0" w:rsidRDefault="00000000">
            <w:pPr>
              <w:pStyle w:val="TableParagraph"/>
              <w:spacing w:before="2" w:line="276" w:lineRule="auto"/>
              <w:ind w:right="9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Fractional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lotka-volterra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equations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laplace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adomian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decomposition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method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Lata chanchlani1, sangeeta2,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ankita saini3</w:t>
            </w:r>
          </w:p>
        </w:tc>
        <w:tc>
          <w:tcPr>
            <w:tcW w:w="1352" w:type="dxa"/>
          </w:tcPr>
          <w:p w14:paraId="03CDD085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177</w:t>
            </w:r>
          </w:p>
        </w:tc>
      </w:tr>
      <w:tr w:rsidR="00BD5AE0" w14:paraId="4CEB5295" w14:textId="77777777">
        <w:trPr>
          <w:trHeight w:val="793"/>
        </w:trPr>
        <w:tc>
          <w:tcPr>
            <w:tcW w:w="1076" w:type="dxa"/>
          </w:tcPr>
          <w:p w14:paraId="6E7E511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A245</w:t>
            </w:r>
          </w:p>
        </w:tc>
        <w:tc>
          <w:tcPr>
            <w:tcW w:w="7562" w:type="dxa"/>
          </w:tcPr>
          <w:p w14:paraId="7EFABECB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Effect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nigella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sativa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methanolic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extractagainst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kb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oral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cell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lines</w:t>
            </w:r>
          </w:p>
          <w:p w14:paraId="74767564" w14:textId="77777777" w:rsidR="00BD5AE0" w:rsidRDefault="00000000">
            <w:pPr>
              <w:pStyle w:val="TableParagraph"/>
              <w:spacing w:before="3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Aswin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athira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asif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muhammed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pd 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athira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ashok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kannan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</w:t>
            </w:r>
          </w:p>
        </w:tc>
        <w:tc>
          <w:tcPr>
            <w:tcW w:w="1352" w:type="dxa"/>
          </w:tcPr>
          <w:p w14:paraId="7F828312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178</w:t>
            </w:r>
          </w:p>
        </w:tc>
      </w:tr>
    </w:tbl>
    <w:p w14:paraId="7ACC0082" w14:textId="77777777" w:rsidR="00BD5AE0" w:rsidRDefault="00BD5AE0">
      <w:pPr>
        <w:jc w:val="center"/>
        <w:rPr>
          <w:sz w:val="20"/>
        </w:rPr>
        <w:sectPr w:rsidR="00BD5AE0">
          <w:headerReference w:type="default" r:id="rId103"/>
          <w:footerReference w:type="default" r:id="rId104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04AADAD4" w14:textId="77777777">
        <w:trPr>
          <w:trHeight w:val="794"/>
        </w:trPr>
        <w:tc>
          <w:tcPr>
            <w:tcW w:w="1076" w:type="dxa"/>
          </w:tcPr>
          <w:p w14:paraId="7F3C6805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A246</w:t>
            </w:r>
          </w:p>
        </w:tc>
        <w:tc>
          <w:tcPr>
            <w:tcW w:w="7562" w:type="dxa"/>
          </w:tcPr>
          <w:p w14:paraId="4B6F7E21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Basic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arithmetic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skill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development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children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intellectual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disability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atprimary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level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through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mobile applications</w:t>
            </w:r>
          </w:p>
          <w:p w14:paraId="0F468AA3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1dr.m.prabavathy,</w:t>
            </w:r>
          </w:p>
        </w:tc>
        <w:tc>
          <w:tcPr>
            <w:tcW w:w="1352" w:type="dxa"/>
          </w:tcPr>
          <w:p w14:paraId="2041501B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178</w:t>
            </w:r>
          </w:p>
        </w:tc>
      </w:tr>
      <w:tr w:rsidR="00BD5AE0" w14:paraId="0B8F7720" w14:textId="77777777">
        <w:trPr>
          <w:trHeight w:val="793"/>
        </w:trPr>
        <w:tc>
          <w:tcPr>
            <w:tcW w:w="1076" w:type="dxa"/>
          </w:tcPr>
          <w:p w14:paraId="2999A147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A247</w:t>
            </w:r>
          </w:p>
        </w:tc>
        <w:tc>
          <w:tcPr>
            <w:tcW w:w="7562" w:type="dxa"/>
          </w:tcPr>
          <w:p w14:paraId="05CCE55B" w14:textId="77777777" w:rsidR="00BD5AE0" w:rsidRDefault="00000000">
            <w:pPr>
              <w:pStyle w:val="TableParagraph"/>
              <w:spacing w:line="276" w:lineRule="auto"/>
              <w:ind w:right="163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 based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medical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image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segmentation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methods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Praveena r.*,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shanmugha priya</w:t>
            </w:r>
            <w:r>
              <w:rPr>
                <w:b/>
                <w:i/>
                <w:spacing w:val="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 K.*,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mithuna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r.*</w:t>
            </w:r>
          </w:p>
        </w:tc>
        <w:tc>
          <w:tcPr>
            <w:tcW w:w="1352" w:type="dxa"/>
          </w:tcPr>
          <w:p w14:paraId="20878F41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179</w:t>
            </w:r>
          </w:p>
        </w:tc>
      </w:tr>
      <w:tr w:rsidR="00BD5AE0" w14:paraId="0B9FF634" w14:textId="77777777">
        <w:trPr>
          <w:trHeight w:val="1055"/>
        </w:trPr>
        <w:tc>
          <w:tcPr>
            <w:tcW w:w="1076" w:type="dxa"/>
          </w:tcPr>
          <w:p w14:paraId="19D9B72E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A248</w:t>
            </w:r>
          </w:p>
        </w:tc>
        <w:tc>
          <w:tcPr>
            <w:tcW w:w="7562" w:type="dxa"/>
          </w:tcPr>
          <w:p w14:paraId="50552E29" w14:textId="77777777" w:rsidR="00BD5AE0" w:rsidRDefault="00000000">
            <w:pPr>
              <w:pStyle w:val="TableParagraph"/>
              <w:spacing w:line="276" w:lineRule="auto"/>
              <w:ind w:right="655"/>
              <w:jc w:val="bot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Anti-quorum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sensing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activity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bioactive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components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marine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derived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bacteria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Mahendran karuppusamy1, harieswaran selvam1, sasidharan satheesh kumar1* 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kishorekumar</w:t>
            </w:r>
          </w:p>
        </w:tc>
        <w:tc>
          <w:tcPr>
            <w:tcW w:w="1352" w:type="dxa"/>
          </w:tcPr>
          <w:p w14:paraId="6ED8BB8D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180</w:t>
            </w:r>
          </w:p>
        </w:tc>
      </w:tr>
      <w:tr w:rsidR="00BD5AE0" w14:paraId="74236FBD" w14:textId="77777777">
        <w:trPr>
          <w:trHeight w:val="794"/>
        </w:trPr>
        <w:tc>
          <w:tcPr>
            <w:tcW w:w="1076" w:type="dxa"/>
          </w:tcPr>
          <w:p w14:paraId="12B4E49D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A249</w:t>
            </w:r>
          </w:p>
        </w:tc>
        <w:tc>
          <w:tcPr>
            <w:tcW w:w="7562" w:type="dxa"/>
          </w:tcPr>
          <w:p w14:paraId="40B30598" w14:textId="77777777" w:rsidR="00BD5AE0" w:rsidRDefault="00000000">
            <w:pPr>
              <w:pStyle w:val="TableParagraph"/>
              <w:spacing w:before="2" w:line="276" w:lineRule="auto"/>
              <w:ind w:right="275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Artificial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intelligence&amp;#39;s impact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digital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marketing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Dr.b.jayalakshmi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m.com,m.phil,m.b.a, ph.d</w:t>
            </w:r>
          </w:p>
        </w:tc>
        <w:tc>
          <w:tcPr>
            <w:tcW w:w="1352" w:type="dxa"/>
          </w:tcPr>
          <w:p w14:paraId="2EEA78A7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181</w:t>
            </w:r>
          </w:p>
        </w:tc>
      </w:tr>
      <w:tr w:rsidR="00BD5AE0" w14:paraId="1EC9FA8D" w14:textId="77777777">
        <w:trPr>
          <w:trHeight w:val="794"/>
        </w:trPr>
        <w:tc>
          <w:tcPr>
            <w:tcW w:w="1076" w:type="dxa"/>
          </w:tcPr>
          <w:p w14:paraId="0E829408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A250</w:t>
            </w:r>
          </w:p>
        </w:tc>
        <w:tc>
          <w:tcPr>
            <w:tcW w:w="7562" w:type="dxa"/>
          </w:tcPr>
          <w:p w14:paraId="4275BFD0" w14:textId="77777777" w:rsidR="00BD5AE0" w:rsidRDefault="00000000">
            <w:pPr>
              <w:pStyle w:val="TableParagraph"/>
              <w:spacing w:line="278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fintech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startups reshaping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conventional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financial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sector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Anila Varghese,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S.Venkatachalam</w:t>
            </w:r>
          </w:p>
        </w:tc>
        <w:tc>
          <w:tcPr>
            <w:tcW w:w="1352" w:type="dxa"/>
          </w:tcPr>
          <w:p w14:paraId="3A4C5E49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182</w:t>
            </w:r>
          </w:p>
        </w:tc>
      </w:tr>
      <w:tr w:rsidR="00BD5AE0" w14:paraId="5BAE9573" w14:textId="77777777">
        <w:trPr>
          <w:trHeight w:val="1058"/>
        </w:trPr>
        <w:tc>
          <w:tcPr>
            <w:tcW w:w="1076" w:type="dxa"/>
          </w:tcPr>
          <w:p w14:paraId="459DB981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A251</w:t>
            </w:r>
          </w:p>
        </w:tc>
        <w:tc>
          <w:tcPr>
            <w:tcW w:w="7562" w:type="dxa"/>
          </w:tcPr>
          <w:p w14:paraId="4EE2723D" w14:textId="77777777" w:rsidR="00BD5AE0" w:rsidRDefault="00000000">
            <w:pPr>
              <w:pStyle w:val="TableParagraph"/>
              <w:spacing w:line="276" w:lineRule="auto"/>
              <w:ind w:right="288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‘less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more’ 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 new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entertainment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marketing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1nimisha rajamanikkam,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2amina salam,</w:t>
            </w:r>
          </w:p>
          <w:p w14:paraId="604568F9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3dr.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Ranjith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somasundaran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chakkambath,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4prof.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Anumol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V.,</w:t>
            </w:r>
          </w:p>
        </w:tc>
        <w:tc>
          <w:tcPr>
            <w:tcW w:w="1352" w:type="dxa"/>
          </w:tcPr>
          <w:p w14:paraId="61D8F7FD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183</w:t>
            </w:r>
          </w:p>
        </w:tc>
      </w:tr>
      <w:tr w:rsidR="00BD5AE0" w14:paraId="5C6F41AF" w14:textId="77777777">
        <w:trPr>
          <w:trHeight w:val="1321"/>
        </w:trPr>
        <w:tc>
          <w:tcPr>
            <w:tcW w:w="1076" w:type="dxa"/>
          </w:tcPr>
          <w:p w14:paraId="53A8563C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A252</w:t>
            </w:r>
          </w:p>
        </w:tc>
        <w:tc>
          <w:tcPr>
            <w:tcW w:w="7562" w:type="dxa"/>
          </w:tcPr>
          <w:p w14:paraId="7C01267E" w14:textId="77777777" w:rsidR="00BD5AE0" w:rsidRDefault="00BD5AE0">
            <w:pPr>
              <w:pStyle w:val="TableParagraph"/>
              <w:spacing w:before="10"/>
              <w:ind w:left="0"/>
              <w:rPr>
                <w:rFonts w:ascii="Arial Black"/>
                <w:sz w:val="18"/>
              </w:rPr>
            </w:pPr>
          </w:p>
          <w:p w14:paraId="532EA2CA" w14:textId="77777777" w:rsidR="00BD5AE0" w:rsidRDefault="00000000">
            <w:pPr>
              <w:pStyle w:val="TableParagraph"/>
              <w:spacing w:line="278" w:lineRule="auto"/>
              <w:ind w:right="178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wheels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reels: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swift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movements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rapid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ommunications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Salu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varghese</w:t>
            </w:r>
          </w:p>
          <w:p w14:paraId="3F27F254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Deepa caroline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</w:t>
            </w:r>
          </w:p>
        </w:tc>
        <w:tc>
          <w:tcPr>
            <w:tcW w:w="1352" w:type="dxa"/>
          </w:tcPr>
          <w:p w14:paraId="7A885D46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183</w:t>
            </w:r>
          </w:p>
        </w:tc>
      </w:tr>
      <w:tr w:rsidR="00BD5AE0" w14:paraId="28A1C879" w14:textId="77777777">
        <w:trPr>
          <w:trHeight w:val="1058"/>
        </w:trPr>
        <w:tc>
          <w:tcPr>
            <w:tcW w:w="1076" w:type="dxa"/>
          </w:tcPr>
          <w:p w14:paraId="3337CF23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A253</w:t>
            </w:r>
          </w:p>
        </w:tc>
        <w:tc>
          <w:tcPr>
            <w:tcW w:w="7562" w:type="dxa"/>
          </w:tcPr>
          <w:p w14:paraId="7F122F27" w14:textId="77777777" w:rsidR="00BD5AE0" w:rsidRDefault="00000000">
            <w:pPr>
              <w:pStyle w:val="TableParagraph"/>
              <w:spacing w:line="278" w:lineRule="auto"/>
              <w:ind w:right="359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Effect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impatient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patrons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queueing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dierentiated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vacations</w:t>
            </w:r>
          </w:p>
          <w:p w14:paraId="77A7E945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Keerthana1,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Ebenesar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anna bagyam1,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Kalidass2,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Remya1</w:t>
            </w:r>
          </w:p>
        </w:tc>
        <w:tc>
          <w:tcPr>
            <w:tcW w:w="1352" w:type="dxa"/>
          </w:tcPr>
          <w:p w14:paraId="7FACF0E0" w14:textId="77777777" w:rsidR="00BD5AE0" w:rsidRDefault="00000000">
            <w:pPr>
              <w:pStyle w:val="TableParagraph"/>
              <w:ind w:left="446" w:right="443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184</w:t>
            </w:r>
          </w:p>
        </w:tc>
      </w:tr>
      <w:tr w:rsidR="00BD5AE0" w14:paraId="773DBDC7" w14:textId="77777777">
        <w:trPr>
          <w:trHeight w:val="794"/>
        </w:trPr>
        <w:tc>
          <w:tcPr>
            <w:tcW w:w="1076" w:type="dxa"/>
          </w:tcPr>
          <w:p w14:paraId="6194909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A254</w:t>
            </w:r>
          </w:p>
        </w:tc>
        <w:tc>
          <w:tcPr>
            <w:tcW w:w="7562" w:type="dxa"/>
          </w:tcPr>
          <w:p w14:paraId="1B7CBBE4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socio-political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disagreement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perumal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murugan’s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select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novels;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seasons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palm 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pyre.</w:t>
            </w:r>
          </w:p>
          <w:p w14:paraId="1B40E00A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Thiyagarajan.n,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Selvalakshmi,</w:t>
            </w:r>
          </w:p>
        </w:tc>
        <w:tc>
          <w:tcPr>
            <w:tcW w:w="1352" w:type="dxa"/>
          </w:tcPr>
          <w:p w14:paraId="22DF9AAE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184</w:t>
            </w:r>
          </w:p>
        </w:tc>
      </w:tr>
      <w:tr w:rsidR="00BD5AE0" w14:paraId="5C4CEF42" w14:textId="77777777">
        <w:trPr>
          <w:trHeight w:val="1057"/>
        </w:trPr>
        <w:tc>
          <w:tcPr>
            <w:tcW w:w="1076" w:type="dxa"/>
          </w:tcPr>
          <w:p w14:paraId="16A680D1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A255</w:t>
            </w:r>
          </w:p>
        </w:tc>
        <w:tc>
          <w:tcPr>
            <w:tcW w:w="7562" w:type="dxa"/>
          </w:tcPr>
          <w:p w14:paraId="0CA89FC8" w14:textId="77777777" w:rsidR="00BD5AE0" w:rsidRDefault="00000000">
            <w:pPr>
              <w:pStyle w:val="TableParagraph"/>
              <w:spacing w:line="276" w:lineRule="auto"/>
              <w:ind w:right="349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steady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state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optional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differentiated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Working vacation queues with balking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S.muthukumar,j.ebenesar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anna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bagyam</w:t>
            </w:r>
          </w:p>
        </w:tc>
        <w:tc>
          <w:tcPr>
            <w:tcW w:w="1352" w:type="dxa"/>
          </w:tcPr>
          <w:p w14:paraId="3C066491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185</w:t>
            </w:r>
          </w:p>
        </w:tc>
      </w:tr>
      <w:tr w:rsidR="00BD5AE0" w14:paraId="73B6F5AC" w14:textId="77777777">
        <w:trPr>
          <w:trHeight w:val="794"/>
        </w:trPr>
        <w:tc>
          <w:tcPr>
            <w:tcW w:w="1076" w:type="dxa"/>
          </w:tcPr>
          <w:p w14:paraId="0E8395F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A256</w:t>
            </w:r>
          </w:p>
        </w:tc>
        <w:tc>
          <w:tcPr>
            <w:tcW w:w="7562" w:type="dxa"/>
          </w:tcPr>
          <w:p w14:paraId="691DCAAC" w14:textId="77777777" w:rsidR="00BD5AE0" w:rsidRDefault="00000000">
            <w:pPr>
              <w:pStyle w:val="TableParagraph"/>
              <w:spacing w:line="276" w:lineRule="auto"/>
              <w:ind w:right="320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Phytosome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emerging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trend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herbal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drug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therapy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Chandru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a, swathi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 radhika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sivaraj*</w:t>
            </w:r>
          </w:p>
        </w:tc>
        <w:tc>
          <w:tcPr>
            <w:tcW w:w="1352" w:type="dxa"/>
          </w:tcPr>
          <w:p w14:paraId="36F5186E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185</w:t>
            </w:r>
          </w:p>
        </w:tc>
      </w:tr>
      <w:tr w:rsidR="00BD5AE0" w14:paraId="41252965" w14:textId="77777777">
        <w:trPr>
          <w:trHeight w:val="792"/>
        </w:trPr>
        <w:tc>
          <w:tcPr>
            <w:tcW w:w="1076" w:type="dxa"/>
          </w:tcPr>
          <w:p w14:paraId="4CFBACC9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A257</w:t>
            </w:r>
          </w:p>
        </w:tc>
        <w:tc>
          <w:tcPr>
            <w:tcW w:w="7562" w:type="dxa"/>
          </w:tcPr>
          <w:p w14:paraId="6E208B09" w14:textId="77777777" w:rsidR="00BD5AE0" w:rsidRDefault="00000000">
            <w:pPr>
              <w:pStyle w:val="TableParagraph"/>
              <w:spacing w:line="276" w:lineRule="auto"/>
              <w:ind w:right="105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Revolutionizing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healthcare: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transformative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power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artificial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intelligence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C.santhosh,V.valarmathi</w:t>
            </w:r>
          </w:p>
        </w:tc>
        <w:tc>
          <w:tcPr>
            <w:tcW w:w="1352" w:type="dxa"/>
          </w:tcPr>
          <w:p w14:paraId="7182C750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186</w:t>
            </w:r>
          </w:p>
        </w:tc>
      </w:tr>
      <w:tr w:rsidR="00BD5AE0" w14:paraId="7236F5DF" w14:textId="77777777">
        <w:trPr>
          <w:trHeight w:val="1058"/>
        </w:trPr>
        <w:tc>
          <w:tcPr>
            <w:tcW w:w="1076" w:type="dxa"/>
          </w:tcPr>
          <w:p w14:paraId="49B1DFBB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A258</w:t>
            </w:r>
          </w:p>
        </w:tc>
        <w:tc>
          <w:tcPr>
            <w:tcW w:w="7562" w:type="dxa"/>
          </w:tcPr>
          <w:p w14:paraId="47E0F32F" w14:textId="77777777" w:rsidR="00BD5AE0" w:rsidRDefault="00000000">
            <w:pPr>
              <w:pStyle w:val="TableParagraph"/>
              <w:spacing w:before="2" w:line="276" w:lineRule="auto"/>
              <w:ind w:right="322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Heavy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metals</w:t>
            </w:r>
            <w:r>
              <w:rPr>
                <w:b/>
                <w:i/>
                <w:spacing w:val="4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4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vandiyur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lake, madurai,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Tamil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nadu</w:t>
            </w:r>
          </w:p>
          <w:p w14:paraId="1BDE1B48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T.muthurayar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l.arul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yesu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doss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4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a.ganesh</w:t>
            </w:r>
          </w:p>
        </w:tc>
        <w:tc>
          <w:tcPr>
            <w:tcW w:w="1352" w:type="dxa"/>
          </w:tcPr>
          <w:p w14:paraId="32C95E64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187</w:t>
            </w:r>
          </w:p>
        </w:tc>
      </w:tr>
      <w:tr w:rsidR="00BD5AE0" w14:paraId="10B7A915" w14:textId="77777777">
        <w:trPr>
          <w:trHeight w:val="1057"/>
        </w:trPr>
        <w:tc>
          <w:tcPr>
            <w:tcW w:w="1076" w:type="dxa"/>
          </w:tcPr>
          <w:p w14:paraId="41835A28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A259</w:t>
            </w:r>
          </w:p>
        </w:tc>
        <w:tc>
          <w:tcPr>
            <w:tcW w:w="7562" w:type="dxa"/>
          </w:tcPr>
          <w:p w14:paraId="67268AF8" w14:textId="77777777" w:rsidR="00BD5AE0" w:rsidRDefault="00BD5AE0">
            <w:pPr>
              <w:pStyle w:val="TableParagraph"/>
              <w:spacing w:before="12"/>
              <w:ind w:left="0"/>
              <w:rPr>
                <w:rFonts w:ascii="Arial Black"/>
                <w:sz w:val="18"/>
              </w:rPr>
            </w:pPr>
          </w:p>
          <w:p w14:paraId="4CAE2F26" w14:textId="77777777" w:rsidR="00BD5AE0" w:rsidRDefault="00000000">
            <w:pPr>
              <w:pStyle w:val="TableParagraph"/>
              <w:spacing w:before="1" w:line="276" w:lineRule="auto"/>
              <w:ind w:right="16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antibiotic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susceptibility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test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against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mastitis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bacteria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M.shyamala,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dr.g.ponnudurai,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p.gayathri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devi,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dr.t.sivagamasundari,</w:t>
            </w:r>
          </w:p>
        </w:tc>
        <w:tc>
          <w:tcPr>
            <w:tcW w:w="1352" w:type="dxa"/>
          </w:tcPr>
          <w:p w14:paraId="5153A397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187</w:t>
            </w:r>
          </w:p>
        </w:tc>
      </w:tr>
      <w:tr w:rsidR="00BD5AE0" w14:paraId="0D82F47D" w14:textId="77777777">
        <w:trPr>
          <w:trHeight w:val="529"/>
        </w:trPr>
        <w:tc>
          <w:tcPr>
            <w:tcW w:w="1076" w:type="dxa"/>
          </w:tcPr>
          <w:p w14:paraId="70DE3A35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A260</w:t>
            </w:r>
          </w:p>
        </w:tc>
        <w:tc>
          <w:tcPr>
            <w:tcW w:w="7562" w:type="dxa"/>
          </w:tcPr>
          <w:p w14:paraId="186BEA35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Nutritional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status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tribal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pregnant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women</w:t>
            </w:r>
          </w:p>
          <w:p w14:paraId="7F04BCE8" w14:textId="77777777" w:rsidR="00BD5AE0" w:rsidRDefault="00000000">
            <w:pPr>
              <w:pStyle w:val="TableParagraph"/>
              <w:spacing w:before="3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M.pandeeswari</w:t>
            </w:r>
          </w:p>
        </w:tc>
        <w:tc>
          <w:tcPr>
            <w:tcW w:w="1352" w:type="dxa"/>
          </w:tcPr>
          <w:p w14:paraId="73CFFF52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188</w:t>
            </w:r>
          </w:p>
        </w:tc>
      </w:tr>
    </w:tbl>
    <w:p w14:paraId="73EA1116" w14:textId="77777777" w:rsidR="00BD5AE0" w:rsidRDefault="00BD5AE0">
      <w:pPr>
        <w:jc w:val="center"/>
        <w:rPr>
          <w:sz w:val="20"/>
        </w:rPr>
        <w:sectPr w:rsidR="00BD5AE0">
          <w:headerReference w:type="default" r:id="rId105"/>
          <w:footerReference w:type="default" r:id="rId106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436291D1" w14:textId="77777777">
        <w:trPr>
          <w:trHeight w:val="345"/>
        </w:trPr>
        <w:tc>
          <w:tcPr>
            <w:tcW w:w="1076" w:type="dxa"/>
          </w:tcPr>
          <w:p w14:paraId="759E633D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7562" w:type="dxa"/>
          </w:tcPr>
          <w:p w14:paraId="58520AE1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  <w:tc>
          <w:tcPr>
            <w:tcW w:w="1352" w:type="dxa"/>
          </w:tcPr>
          <w:p w14:paraId="5E782CFB" w14:textId="77777777" w:rsidR="00BD5AE0" w:rsidRDefault="00BD5AE0">
            <w:pPr>
              <w:pStyle w:val="TableParagraph"/>
              <w:ind w:left="0"/>
              <w:rPr>
                <w:sz w:val="18"/>
              </w:rPr>
            </w:pPr>
          </w:p>
        </w:tc>
      </w:tr>
      <w:tr w:rsidR="00BD5AE0" w14:paraId="57F56541" w14:textId="77777777">
        <w:trPr>
          <w:trHeight w:val="793"/>
        </w:trPr>
        <w:tc>
          <w:tcPr>
            <w:tcW w:w="1076" w:type="dxa"/>
          </w:tcPr>
          <w:p w14:paraId="3780E9B3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A261</w:t>
            </w:r>
          </w:p>
        </w:tc>
        <w:tc>
          <w:tcPr>
            <w:tcW w:w="7562" w:type="dxa"/>
          </w:tcPr>
          <w:p w14:paraId="67924BA5" w14:textId="77777777" w:rsidR="00BD5AE0" w:rsidRDefault="00000000">
            <w:pPr>
              <w:pStyle w:val="TableParagraph"/>
              <w:spacing w:line="276" w:lineRule="auto"/>
              <w:ind w:right="342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 potential herb against oral pathogens- miswak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Dr.c.mabeljoshaline</w:t>
            </w:r>
          </w:p>
        </w:tc>
        <w:tc>
          <w:tcPr>
            <w:tcW w:w="1352" w:type="dxa"/>
          </w:tcPr>
          <w:p w14:paraId="726CEE0D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188</w:t>
            </w:r>
          </w:p>
        </w:tc>
      </w:tr>
      <w:tr w:rsidR="00BD5AE0" w14:paraId="10EDD886" w14:textId="77777777">
        <w:trPr>
          <w:trHeight w:val="1058"/>
        </w:trPr>
        <w:tc>
          <w:tcPr>
            <w:tcW w:w="1076" w:type="dxa"/>
          </w:tcPr>
          <w:p w14:paraId="7C3A4441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A262</w:t>
            </w:r>
          </w:p>
        </w:tc>
        <w:tc>
          <w:tcPr>
            <w:tcW w:w="7562" w:type="dxa"/>
          </w:tcPr>
          <w:p w14:paraId="6259630E" w14:textId="77777777" w:rsidR="00BD5AE0" w:rsidRDefault="00000000">
            <w:pPr>
              <w:pStyle w:val="TableParagraph"/>
              <w:spacing w:line="276" w:lineRule="auto"/>
              <w:ind w:right="62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strategic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m/g/1 retrial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queues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setup times,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server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breakdown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delayed repairs</w:t>
            </w:r>
          </w:p>
          <w:p w14:paraId="1A39EA3A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Usha p1,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deivanayaki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m2,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ebenesar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anna bagyam j3</w:t>
            </w:r>
          </w:p>
        </w:tc>
        <w:tc>
          <w:tcPr>
            <w:tcW w:w="1352" w:type="dxa"/>
          </w:tcPr>
          <w:p w14:paraId="3ADB7A41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189</w:t>
            </w:r>
          </w:p>
        </w:tc>
      </w:tr>
      <w:tr w:rsidR="00BD5AE0" w14:paraId="779F349D" w14:textId="77777777">
        <w:trPr>
          <w:trHeight w:val="1057"/>
        </w:trPr>
        <w:tc>
          <w:tcPr>
            <w:tcW w:w="1076" w:type="dxa"/>
          </w:tcPr>
          <w:p w14:paraId="0F98360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A263</w:t>
            </w:r>
          </w:p>
        </w:tc>
        <w:tc>
          <w:tcPr>
            <w:tcW w:w="7562" w:type="dxa"/>
          </w:tcPr>
          <w:p w14:paraId="5D5E01A9" w14:textId="77777777" w:rsidR="00BD5AE0" w:rsidRDefault="00000000">
            <w:pPr>
              <w:pStyle w:val="TableParagraph"/>
              <w:tabs>
                <w:tab w:val="left" w:pos="6417"/>
              </w:tabs>
              <w:spacing w:line="276" w:lineRule="auto"/>
              <w:ind w:right="21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ids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cloud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iot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devices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</w:t>
            </w:r>
            <w:r>
              <w:rPr>
                <w:b/>
                <w:i/>
                <w:sz w:val="20"/>
              </w:rPr>
              <w:tab/>
            </w:r>
            <w:r>
              <w:rPr>
                <w:b/>
                <w:i/>
                <w:spacing w:val="-1"/>
                <w:sz w:val="20"/>
              </w:rPr>
              <w:t xml:space="preserve">learning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cnn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models</w:t>
            </w:r>
          </w:p>
          <w:p w14:paraId="7A729D0A" w14:textId="77777777" w:rsidR="00BD5AE0" w:rsidRDefault="00000000">
            <w:pPr>
              <w:pStyle w:val="TableParagraph"/>
              <w:tabs>
                <w:tab w:val="left" w:pos="3056"/>
              </w:tabs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Mrs.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Mythily,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research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scholar</w:t>
            </w:r>
            <w:r>
              <w:rPr>
                <w:b/>
                <w:i/>
                <w:sz w:val="20"/>
              </w:rPr>
              <w:tab/>
              <w:t>,dr.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Meenakshi,</w:t>
            </w:r>
          </w:p>
        </w:tc>
        <w:tc>
          <w:tcPr>
            <w:tcW w:w="1352" w:type="dxa"/>
          </w:tcPr>
          <w:p w14:paraId="19FF7103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189</w:t>
            </w:r>
          </w:p>
        </w:tc>
      </w:tr>
      <w:tr w:rsidR="00BD5AE0" w14:paraId="58C2D6EF" w14:textId="77777777">
        <w:trPr>
          <w:trHeight w:val="1058"/>
        </w:trPr>
        <w:tc>
          <w:tcPr>
            <w:tcW w:w="1076" w:type="dxa"/>
          </w:tcPr>
          <w:p w14:paraId="31B2518A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A264</w:t>
            </w:r>
          </w:p>
        </w:tc>
        <w:tc>
          <w:tcPr>
            <w:tcW w:w="7562" w:type="dxa"/>
          </w:tcPr>
          <w:p w14:paraId="20EEE131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Climate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change,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migration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&amp;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globalization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amitav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ghosh’s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gun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island</w:t>
            </w:r>
          </w:p>
          <w:p w14:paraId="0741E846" w14:textId="77777777" w:rsidR="00BD5AE0" w:rsidRDefault="00000000">
            <w:pPr>
              <w:pStyle w:val="TableParagraph"/>
              <w:spacing w:before="34" w:line="276" w:lineRule="auto"/>
              <w:ind w:right="574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 Lakshmikaandan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Thillaikarasi</w:t>
            </w:r>
          </w:p>
        </w:tc>
        <w:tc>
          <w:tcPr>
            <w:tcW w:w="1352" w:type="dxa"/>
          </w:tcPr>
          <w:p w14:paraId="0678863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190</w:t>
            </w:r>
          </w:p>
        </w:tc>
      </w:tr>
      <w:tr w:rsidR="00BD5AE0" w14:paraId="74C8F264" w14:textId="77777777">
        <w:trPr>
          <w:trHeight w:val="1057"/>
        </w:trPr>
        <w:tc>
          <w:tcPr>
            <w:tcW w:w="1076" w:type="dxa"/>
          </w:tcPr>
          <w:p w14:paraId="45BC6391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A265</w:t>
            </w:r>
          </w:p>
        </w:tc>
        <w:tc>
          <w:tcPr>
            <w:tcW w:w="7562" w:type="dxa"/>
          </w:tcPr>
          <w:p w14:paraId="67449C39" w14:textId="77777777" w:rsidR="00BD5AE0" w:rsidRDefault="00000000">
            <w:pPr>
              <w:pStyle w:val="TableParagraph"/>
              <w:spacing w:line="276" w:lineRule="auto"/>
              <w:ind w:right="158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prebiotics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management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alzheimer’s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disease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Anishma p n1, sreeranjini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sukumaran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rajamma1*</w:t>
            </w:r>
          </w:p>
          <w:p w14:paraId="4E2A1BC9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Ms.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Sreeranjini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sukumaran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rajamma,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m.pharm</w:t>
            </w:r>
          </w:p>
        </w:tc>
        <w:tc>
          <w:tcPr>
            <w:tcW w:w="1352" w:type="dxa"/>
          </w:tcPr>
          <w:p w14:paraId="4078C922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190</w:t>
            </w:r>
          </w:p>
        </w:tc>
      </w:tr>
      <w:tr w:rsidR="00BD5AE0" w14:paraId="7246AFC2" w14:textId="77777777">
        <w:trPr>
          <w:trHeight w:val="1055"/>
        </w:trPr>
        <w:tc>
          <w:tcPr>
            <w:tcW w:w="1076" w:type="dxa"/>
          </w:tcPr>
          <w:p w14:paraId="5C07ECC0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A266</w:t>
            </w:r>
          </w:p>
        </w:tc>
        <w:tc>
          <w:tcPr>
            <w:tcW w:w="7562" w:type="dxa"/>
          </w:tcPr>
          <w:p w14:paraId="3712567F" w14:textId="77777777" w:rsidR="00BD5AE0" w:rsidRDefault="00000000">
            <w:pPr>
              <w:pStyle w:val="TableParagraph"/>
              <w:spacing w:line="276" w:lineRule="auto"/>
              <w:ind w:right="72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Tudies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structural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optical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properties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lead sulphide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(pbs)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films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dip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coating method</w:t>
            </w:r>
          </w:p>
          <w:p w14:paraId="558D0A52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Mrs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 sangeetha*,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sivasenthil#</w:t>
            </w:r>
          </w:p>
        </w:tc>
        <w:tc>
          <w:tcPr>
            <w:tcW w:w="1352" w:type="dxa"/>
          </w:tcPr>
          <w:p w14:paraId="1ED1D0D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191</w:t>
            </w:r>
          </w:p>
        </w:tc>
      </w:tr>
      <w:tr w:rsidR="00BD5AE0" w14:paraId="38723C73" w14:textId="77777777">
        <w:trPr>
          <w:trHeight w:val="1324"/>
        </w:trPr>
        <w:tc>
          <w:tcPr>
            <w:tcW w:w="1076" w:type="dxa"/>
          </w:tcPr>
          <w:p w14:paraId="1CD1A0E3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A267</w:t>
            </w:r>
          </w:p>
        </w:tc>
        <w:tc>
          <w:tcPr>
            <w:tcW w:w="7562" w:type="dxa"/>
          </w:tcPr>
          <w:p w14:paraId="3115DE3C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Existence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coupled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fixed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points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generalized type</w:t>
            </w:r>
          </w:p>
          <w:p w14:paraId="2EFB7F5C" w14:textId="77777777" w:rsidR="00BD5AE0" w:rsidRDefault="00000000">
            <w:pPr>
              <w:pStyle w:val="TableParagraph"/>
              <w:spacing w:before="34" w:line="276" w:lineRule="auto"/>
              <w:ind w:right="72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Contractions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its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application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 solve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integral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equations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functional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equation</w:t>
            </w:r>
          </w:p>
          <w:p w14:paraId="0151C4EB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1binayak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Choudhury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2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nikhilesh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metiya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3sunirmal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kundu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4amaresh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kundu</w:t>
            </w:r>
          </w:p>
        </w:tc>
        <w:tc>
          <w:tcPr>
            <w:tcW w:w="1352" w:type="dxa"/>
          </w:tcPr>
          <w:p w14:paraId="38FC0C57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192</w:t>
            </w:r>
          </w:p>
        </w:tc>
      </w:tr>
      <w:tr w:rsidR="00BD5AE0" w14:paraId="73DB4107" w14:textId="77777777">
        <w:trPr>
          <w:trHeight w:val="688"/>
        </w:trPr>
        <w:tc>
          <w:tcPr>
            <w:tcW w:w="1076" w:type="dxa"/>
          </w:tcPr>
          <w:p w14:paraId="1185DABA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A268</w:t>
            </w:r>
          </w:p>
        </w:tc>
        <w:tc>
          <w:tcPr>
            <w:tcW w:w="7562" w:type="dxa"/>
          </w:tcPr>
          <w:p w14:paraId="5724C7F8" w14:textId="77777777" w:rsidR="00BD5AE0" w:rsidRDefault="00000000">
            <w:pPr>
              <w:pStyle w:val="TableParagraph"/>
              <w:spacing w:line="276" w:lineRule="auto"/>
              <w:ind w:right="117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Measuring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employee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training 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development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roi: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accounting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strategies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V.Padmavathy1, P.Uma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swarupa2</w:t>
            </w:r>
          </w:p>
        </w:tc>
        <w:tc>
          <w:tcPr>
            <w:tcW w:w="1352" w:type="dxa"/>
          </w:tcPr>
          <w:p w14:paraId="391849FD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193</w:t>
            </w:r>
          </w:p>
        </w:tc>
      </w:tr>
      <w:tr w:rsidR="00BD5AE0" w14:paraId="7460AA74" w14:textId="77777777">
        <w:trPr>
          <w:trHeight w:val="1321"/>
        </w:trPr>
        <w:tc>
          <w:tcPr>
            <w:tcW w:w="1076" w:type="dxa"/>
          </w:tcPr>
          <w:p w14:paraId="3D5AACBE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A269</w:t>
            </w:r>
          </w:p>
        </w:tc>
        <w:tc>
          <w:tcPr>
            <w:tcW w:w="7562" w:type="dxa"/>
          </w:tcPr>
          <w:p w14:paraId="5AA1D0F6" w14:textId="77777777" w:rsidR="00BD5AE0" w:rsidRDefault="00000000">
            <w:pPr>
              <w:pStyle w:val="TableParagraph"/>
              <w:spacing w:line="278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Silent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suppression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women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under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oppressive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society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sudhamurthy's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'mahaswetha'</w:t>
            </w:r>
          </w:p>
          <w:p w14:paraId="0CDA4257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Rinsin.s.anand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siljasukumar,</w:t>
            </w:r>
          </w:p>
          <w:p w14:paraId="2C2FB655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Selvalakshmi</w:t>
            </w:r>
          </w:p>
        </w:tc>
        <w:tc>
          <w:tcPr>
            <w:tcW w:w="1352" w:type="dxa"/>
          </w:tcPr>
          <w:p w14:paraId="3D72B398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194</w:t>
            </w:r>
          </w:p>
        </w:tc>
      </w:tr>
      <w:tr w:rsidR="00BD5AE0" w14:paraId="45745564" w14:textId="77777777">
        <w:trPr>
          <w:trHeight w:val="1589"/>
        </w:trPr>
        <w:tc>
          <w:tcPr>
            <w:tcW w:w="1076" w:type="dxa"/>
          </w:tcPr>
          <w:p w14:paraId="3B7814FC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A270</w:t>
            </w:r>
          </w:p>
        </w:tc>
        <w:tc>
          <w:tcPr>
            <w:tcW w:w="7562" w:type="dxa"/>
          </w:tcPr>
          <w:p w14:paraId="08C9D04E" w14:textId="77777777" w:rsidR="00BD5AE0" w:rsidRDefault="00000000">
            <w:pPr>
              <w:pStyle w:val="TableParagraph"/>
              <w:spacing w:before="2"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Bilosome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nanocarriers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enhanced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oral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availability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cardio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vascular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activity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milrinone</w:t>
            </w:r>
          </w:p>
          <w:p w14:paraId="41490220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D.susmitha1,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g.gopinath1,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m.kalaipriyan1,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a.naveen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raj1,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s.sabarish1,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saravanan.g1,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gayathri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kumararaja1*</w:t>
            </w:r>
          </w:p>
          <w:p w14:paraId="28E34B89" w14:textId="77777777" w:rsidR="00BD5AE0" w:rsidRDefault="00000000">
            <w:pPr>
              <w:pStyle w:val="TableParagraph"/>
              <w:spacing w:line="230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Mrs.gayathri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kumararaja</w:t>
            </w:r>
          </w:p>
        </w:tc>
        <w:tc>
          <w:tcPr>
            <w:tcW w:w="1352" w:type="dxa"/>
          </w:tcPr>
          <w:p w14:paraId="32D58C4E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194</w:t>
            </w:r>
          </w:p>
        </w:tc>
      </w:tr>
      <w:tr w:rsidR="00BD5AE0" w14:paraId="2B430DA0" w14:textId="77777777">
        <w:trPr>
          <w:trHeight w:val="794"/>
        </w:trPr>
        <w:tc>
          <w:tcPr>
            <w:tcW w:w="1076" w:type="dxa"/>
          </w:tcPr>
          <w:p w14:paraId="1AFCBAFE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A271</w:t>
            </w:r>
          </w:p>
        </w:tc>
        <w:tc>
          <w:tcPr>
            <w:tcW w:w="7562" w:type="dxa"/>
          </w:tcPr>
          <w:p w14:paraId="6C9E57B2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“a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postpartum depressiosn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among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lactating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mothers”</w:t>
            </w:r>
          </w:p>
          <w:p w14:paraId="11973510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Chithira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1*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kishore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vishnu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rohith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rakshana1</w:t>
            </w:r>
          </w:p>
        </w:tc>
        <w:tc>
          <w:tcPr>
            <w:tcW w:w="1352" w:type="dxa"/>
          </w:tcPr>
          <w:p w14:paraId="70DB61C7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195</w:t>
            </w:r>
          </w:p>
        </w:tc>
      </w:tr>
      <w:tr w:rsidR="00BD5AE0" w14:paraId="2EB77D9A" w14:textId="77777777">
        <w:trPr>
          <w:trHeight w:val="1321"/>
        </w:trPr>
        <w:tc>
          <w:tcPr>
            <w:tcW w:w="1076" w:type="dxa"/>
          </w:tcPr>
          <w:p w14:paraId="466E7031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A272</w:t>
            </w:r>
          </w:p>
        </w:tc>
        <w:tc>
          <w:tcPr>
            <w:tcW w:w="7562" w:type="dxa"/>
          </w:tcPr>
          <w:p w14:paraId="15D2E311" w14:textId="77777777" w:rsidR="00BD5AE0" w:rsidRDefault="00BD5AE0">
            <w:pPr>
              <w:pStyle w:val="TableParagraph"/>
              <w:spacing w:before="10"/>
              <w:ind w:left="0"/>
              <w:rPr>
                <w:rFonts w:ascii="Arial Black"/>
                <w:sz w:val="18"/>
              </w:rPr>
            </w:pPr>
          </w:p>
          <w:p w14:paraId="565DBFCB" w14:textId="77777777" w:rsidR="00BD5AE0" w:rsidRDefault="00000000">
            <w:pPr>
              <w:pStyle w:val="TableParagraph"/>
              <w:spacing w:line="276" w:lineRule="auto"/>
              <w:ind w:right="70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Isolation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screening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phosphate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solubilizing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bacteria 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potash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solubilising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bacteria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cotton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maize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rhizosphere soil</w:t>
            </w:r>
          </w:p>
          <w:p w14:paraId="6593A68F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Shubhiksha¹,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sasidharan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satheesh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kumar¹*,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syamalaa¹</w:t>
            </w:r>
          </w:p>
        </w:tc>
        <w:tc>
          <w:tcPr>
            <w:tcW w:w="1352" w:type="dxa"/>
          </w:tcPr>
          <w:p w14:paraId="6C69B7A7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196</w:t>
            </w:r>
          </w:p>
        </w:tc>
      </w:tr>
    </w:tbl>
    <w:p w14:paraId="505A4134" w14:textId="77777777" w:rsidR="00BD5AE0" w:rsidRDefault="00BD5AE0">
      <w:pPr>
        <w:jc w:val="center"/>
        <w:rPr>
          <w:sz w:val="20"/>
        </w:rPr>
        <w:sectPr w:rsidR="00BD5AE0">
          <w:headerReference w:type="default" r:id="rId107"/>
          <w:footerReference w:type="default" r:id="rId108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2B4CA409" w14:textId="77777777">
        <w:trPr>
          <w:trHeight w:val="1852"/>
        </w:trPr>
        <w:tc>
          <w:tcPr>
            <w:tcW w:w="1076" w:type="dxa"/>
          </w:tcPr>
          <w:p w14:paraId="318453F0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A273</w:t>
            </w:r>
          </w:p>
        </w:tc>
        <w:tc>
          <w:tcPr>
            <w:tcW w:w="7562" w:type="dxa"/>
          </w:tcPr>
          <w:p w14:paraId="3C94F52E" w14:textId="77777777" w:rsidR="00BD5AE0" w:rsidRDefault="00000000">
            <w:pPr>
              <w:pStyle w:val="TableParagraph"/>
              <w:spacing w:line="276" w:lineRule="auto"/>
              <w:ind w:right="359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Garbage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removal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dream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city(a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software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Application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)</w:t>
            </w:r>
          </w:p>
          <w:p w14:paraId="398EBB21" w14:textId="77777777" w:rsidR="00BD5AE0" w:rsidRDefault="00000000">
            <w:pPr>
              <w:pStyle w:val="TableParagraph"/>
              <w:spacing w:before="2" w:line="276" w:lineRule="auto"/>
              <w:ind w:right="605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Srilakshmi.ch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Gokul dharsan 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Jeevesh</w:t>
            </w:r>
            <w:r>
              <w:rPr>
                <w:b/>
                <w:i/>
                <w:spacing w:val="-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pacing w:val="-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Annushram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rg</w:t>
            </w:r>
          </w:p>
        </w:tc>
        <w:tc>
          <w:tcPr>
            <w:tcW w:w="1352" w:type="dxa"/>
          </w:tcPr>
          <w:p w14:paraId="33ADBD87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197</w:t>
            </w:r>
          </w:p>
        </w:tc>
      </w:tr>
      <w:tr w:rsidR="00BD5AE0" w14:paraId="48DF03FA" w14:textId="77777777">
        <w:trPr>
          <w:trHeight w:val="791"/>
        </w:trPr>
        <w:tc>
          <w:tcPr>
            <w:tcW w:w="1076" w:type="dxa"/>
          </w:tcPr>
          <w:p w14:paraId="363DA564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A274</w:t>
            </w:r>
          </w:p>
        </w:tc>
        <w:tc>
          <w:tcPr>
            <w:tcW w:w="7562" w:type="dxa"/>
          </w:tcPr>
          <w:p w14:paraId="75FEC90A" w14:textId="77777777" w:rsidR="00BD5AE0" w:rsidRDefault="00000000">
            <w:pPr>
              <w:pStyle w:val="TableParagraph"/>
              <w:spacing w:line="276" w:lineRule="auto"/>
              <w:ind w:right="160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Immunoconjugates: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promising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candidate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targeted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cancer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therapy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Meghana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r1, sreeranjini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sukumaran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rajamma1*</w:t>
            </w:r>
          </w:p>
        </w:tc>
        <w:tc>
          <w:tcPr>
            <w:tcW w:w="1352" w:type="dxa"/>
          </w:tcPr>
          <w:p w14:paraId="4A736B0F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197</w:t>
            </w:r>
          </w:p>
        </w:tc>
      </w:tr>
      <w:tr w:rsidR="00BD5AE0" w14:paraId="3CBAEEEB" w14:textId="77777777">
        <w:trPr>
          <w:trHeight w:val="1057"/>
        </w:trPr>
        <w:tc>
          <w:tcPr>
            <w:tcW w:w="1076" w:type="dxa"/>
          </w:tcPr>
          <w:p w14:paraId="2EA86C62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A275</w:t>
            </w:r>
          </w:p>
        </w:tc>
        <w:tc>
          <w:tcPr>
            <w:tcW w:w="7562" w:type="dxa"/>
          </w:tcPr>
          <w:p w14:paraId="0E52A7EC" w14:textId="77777777" w:rsidR="00BD5AE0" w:rsidRDefault="00000000">
            <w:pPr>
              <w:pStyle w:val="TableParagraph"/>
              <w:spacing w:line="278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Induction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cancer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green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synthesis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silver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nanoparticles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medicinal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plant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extract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abutilon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indicum</w:t>
            </w:r>
          </w:p>
          <w:p w14:paraId="1400C4AE" w14:textId="77777777" w:rsidR="00BD5AE0" w:rsidRDefault="00000000">
            <w:pPr>
              <w:pStyle w:val="TableParagraph"/>
              <w:spacing w:line="227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Kavipriya1,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Selleswari2,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Kalaivani3,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s.thennarasu4</w:t>
            </w:r>
          </w:p>
        </w:tc>
        <w:tc>
          <w:tcPr>
            <w:tcW w:w="1352" w:type="dxa"/>
          </w:tcPr>
          <w:p w14:paraId="7C8606AC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198</w:t>
            </w:r>
          </w:p>
        </w:tc>
      </w:tr>
      <w:tr w:rsidR="00BD5AE0" w14:paraId="28414AE3" w14:textId="77777777">
        <w:trPr>
          <w:trHeight w:val="1322"/>
        </w:trPr>
        <w:tc>
          <w:tcPr>
            <w:tcW w:w="1076" w:type="dxa"/>
          </w:tcPr>
          <w:p w14:paraId="6A6C7FB7" w14:textId="77777777" w:rsidR="00BD5AE0" w:rsidRDefault="00000000">
            <w:pPr>
              <w:pStyle w:val="TableParagraph"/>
              <w:spacing w:before="1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A276</w:t>
            </w:r>
          </w:p>
        </w:tc>
        <w:tc>
          <w:tcPr>
            <w:tcW w:w="7562" w:type="dxa"/>
          </w:tcPr>
          <w:p w14:paraId="5F6C8138" w14:textId="77777777" w:rsidR="00BD5AE0" w:rsidRDefault="00000000">
            <w:pPr>
              <w:pStyle w:val="TableParagraph"/>
              <w:spacing w:before="1" w:line="278" w:lineRule="auto"/>
              <w:ind w:right="15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Adverse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drug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reactions: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comprehensive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unmasking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predisposing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factors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fostering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vigilant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reporting</w:t>
            </w:r>
          </w:p>
          <w:p w14:paraId="60A63734" w14:textId="77777777" w:rsidR="00BD5AE0" w:rsidRDefault="00000000">
            <w:pPr>
              <w:pStyle w:val="TableParagraph"/>
              <w:spacing w:line="276" w:lineRule="auto"/>
              <w:ind w:right="244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Bhuvaneshwari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 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naveeth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srinivasan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rajesh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a1,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Lashika 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diana antony peter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1*</w:t>
            </w:r>
          </w:p>
        </w:tc>
        <w:tc>
          <w:tcPr>
            <w:tcW w:w="1352" w:type="dxa"/>
          </w:tcPr>
          <w:p w14:paraId="63A0BB60" w14:textId="77777777" w:rsidR="00BD5AE0" w:rsidRDefault="00000000">
            <w:pPr>
              <w:pStyle w:val="TableParagraph"/>
              <w:spacing w:before="1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199</w:t>
            </w:r>
          </w:p>
        </w:tc>
      </w:tr>
      <w:tr w:rsidR="00BD5AE0" w14:paraId="3FA3D444" w14:textId="77777777">
        <w:trPr>
          <w:trHeight w:val="1058"/>
        </w:trPr>
        <w:tc>
          <w:tcPr>
            <w:tcW w:w="1076" w:type="dxa"/>
          </w:tcPr>
          <w:p w14:paraId="6BE2A75A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A277</w:t>
            </w:r>
          </w:p>
        </w:tc>
        <w:tc>
          <w:tcPr>
            <w:tcW w:w="7562" w:type="dxa"/>
          </w:tcPr>
          <w:p w14:paraId="713B0D12" w14:textId="77777777" w:rsidR="00BD5AE0" w:rsidRDefault="00000000">
            <w:pPr>
              <w:pStyle w:val="TableParagraph"/>
              <w:spacing w:before="2" w:line="276" w:lineRule="auto"/>
              <w:ind w:right="31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Health and (trans)gender: an analysis of revathi's truth about me: a hijra's life from a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health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humanities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perspective</w:t>
            </w:r>
          </w:p>
          <w:p w14:paraId="0171629B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Saritha.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&amp;dr.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Das</w:t>
            </w:r>
          </w:p>
        </w:tc>
        <w:tc>
          <w:tcPr>
            <w:tcW w:w="1352" w:type="dxa"/>
          </w:tcPr>
          <w:p w14:paraId="75E0798C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200</w:t>
            </w:r>
          </w:p>
        </w:tc>
      </w:tr>
      <w:tr w:rsidR="00BD5AE0" w14:paraId="77DE6C38" w14:textId="77777777">
        <w:trPr>
          <w:trHeight w:val="1057"/>
        </w:trPr>
        <w:tc>
          <w:tcPr>
            <w:tcW w:w="1076" w:type="dxa"/>
          </w:tcPr>
          <w:p w14:paraId="0B130302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A278</w:t>
            </w:r>
          </w:p>
        </w:tc>
        <w:tc>
          <w:tcPr>
            <w:tcW w:w="7562" w:type="dxa"/>
          </w:tcPr>
          <w:p w14:paraId="73671015" w14:textId="77777777" w:rsidR="00BD5AE0" w:rsidRDefault="00000000">
            <w:pPr>
              <w:pStyle w:val="TableParagraph"/>
              <w:spacing w:before="2" w:line="276" w:lineRule="auto"/>
              <w:ind w:right="30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Harnessing magnetic symmetry breakthroughs: pioneering magneto-electric effects by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coupling topological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insulators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ferromagnetic</w:t>
            </w:r>
            <w:r>
              <w:rPr>
                <w:b/>
                <w:i/>
                <w:spacing w:val="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insulators</w:t>
            </w:r>
          </w:p>
          <w:p w14:paraId="53E0E3D9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Vijay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yadav</w:t>
            </w:r>
          </w:p>
        </w:tc>
        <w:tc>
          <w:tcPr>
            <w:tcW w:w="1352" w:type="dxa"/>
          </w:tcPr>
          <w:p w14:paraId="7591DD29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201</w:t>
            </w:r>
          </w:p>
        </w:tc>
      </w:tr>
      <w:tr w:rsidR="00BD5AE0" w14:paraId="5BB1B46D" w14:textId="77777777">
        <w:trPr>
          <w:trHeight w:val="1058"/>
        </w:trPr>
        <w:tc>
          <w:tcPr>
            <w:tcW w:w="1076" w:type="dxa"/>
          </w:tcPr>
          <w:p w14:paraId="2AEAAA23" w14:textId="77777777" w:rsidR="00BD5AE0" w:rsidRDefault="00000000">
            <w:pPr>
              <w:pStyle w:val="TableParagraph"/>
              <w:spacing w:before="3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A279</w:t>
            </w:r>
          </w:p>
        </w:tc>
        <w:tc>
          <w:tcPr>
            <w:tcW w:w="7562" w:type="dxa"/>
          </w:tcPr>
          <w:p w14:paraId="078DDC0E" w14:textId="77777777" w:rsidR="00BD5AE0" w:rsidRDefault="00000000">
            <w:pPr>
              <w:pStyle w:val="TableParagraph"/>
              <w:spacing w:before="3" w:line="276" w:lineRule="auto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New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oscillation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criteria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nonlinear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conformable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fractional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differential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equations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forcing term</w:t>
            </w:r>
          </w:p>
          <w:p w14:paraId="683FC8AB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Manjuram1,*,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Malathi1,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Muthulakshmi2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vincent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daniel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david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3</w:t>
            </w:r>
          </w:p>
        </w:tc>
        <w:tc>
          <w:tcPr>
            <w:tcW w:w="1352" w:type="dxa"/>
          </w:tcPr>
          <w:p w14:paraId="7202422D" w14:textId="77777777" w:rsidR="00BD5AE0" w:rsidRDefault="00000000">
            <w:pPr>
              <w:pStyle w:val="TableParagraph"/>
              <w:spacing w:before="3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202</w:t>
            </w:r>
          </w:p>
        </w:tc>
      </w:tr>
      <w:tr w:rsidR="00BD5AE0" w14:paraId="7348FBAF" w14:textId="77777777">
        <w:trPr>
          <w:trHeight w:val="529"/>
        </w:trPr>
        <w:tc>
          <w:tcPr>
            <w:tcW w:w="1076" w:type="dxa"/>
          </w:tcPr>
          <w:p w14:paraId="4B63B202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A280</w:t>
            </w:r>
          </w:p>
        </w:tc>
        <w:tc>
          <w:tcPr>
            <w:tcW w:w="7562" w:type="dxa"/>
          </w:tcPr>
          <w:p w14:paraId="4AB0CC98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Early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covid-19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deep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techniques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</w:p>
          <w:p w14:paraId="7BA5C333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sivasakthi,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dr.v.radha</w:t>
            </w:r>
          </w:p>
        </w:tc>
        <w:tc>
          <w:tcPr>
            <w:tcW w:w="1352" w:type="dxa"/>
          </w:tcPr>
          <w:p w14:paraId="213E6F85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202</w:t>
            </w:r>
          </w:p>
        </w:tc>
      </w:tr>
      <w:tr w:rsidR="00BD5AE0" w14:paraId="5E9C0F4E" w14:textId="77777777">
        <w:trPr>
          <w:trHeight w:val="794"/>
        </w:trPr>
        <w:tc>
          <w:tcPr>
            <w:tcW w:w="1076" w:type="dxa"/>
          </w:tcPr>
          <w:p w14:paraId="51EC5585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A281</w:t>
            </w:r>
          </w:p>
        </w:tc>
        <w:tc>
          <w:tcPr>
            <w:tcW w:w="7562" w:type="dxa"/>
          </w:tcPr>
          <w:p w14:paraId="7299AD59" w14:textId="77777777" w:rsidR="00BD5AE0" w:rsidRDefault="00000000">
            <w:pPr>
              <w:pStyle w:val="TableParagraph"/>
              <w:spacing w:line="276" w:lineRule="auto"/>
              <w:ind w:right="135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Image processing methods for analyzing ct scan images to detect covid-19</w:t>
            </w:r>
            <w:r>
              <w:rPr>
                <w:b/>
                <w:i/>
                <w:spacing w:val="-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sivasakthi, dr.v.radha</w:t>
            </w:r>
          </w:p>
        </w:tc>
        <w:tc>
          <w:tcPr>
            <w:tcW w:w="1352" w:type="dxa"/>
          </w:tcPr>
          <w:p w14:paraId="0C9C2DF7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203</w:t>
            </w:r>
          </w:p>
        </w:tc>
      </w:tr>
      <w:tr w:rsidR="00BD5AE0" w14:paraId="23F8BF32" w14:textId="77777777">
        <w:trPr>
          <w:trHeight w:val="1322"/>
        </w:trPr>
        <w:tc>
          <w:tcPr>
            <w:tcW w:w="1076" w:type="dxa"/>
          </w:tcPr>
          <w:p w14:paraId="2404147B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A282</w:t>
            </w:r>
          </w:p>
        </w:tc>
        <w:tc>
          <w:tcPr>
            <w:tcW w:w="7562" w:type="dxa"/>
          </w:tcPr>
          <w:p w14:paraId="4B9270CC" w14:textId="77777777" w:rsidR="00BD5AE0" w:rsidRDefault="00000000">
            <w:pPr>
              <w:pStyle w:val="TableParagraph"/>
              <w:spacing w:line="276" w:lineRule="auto"/>
              <w:ind w:right="68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Comparative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feedforward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neural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networks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random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forest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early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detection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 alzheimer’s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disease: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 multi-modal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</w:t>
            </w:r>
          </w:p>
          <w:p w14:paraId="4BFE3234" w14:textId="77777777" w:rsidR="00BD5AE0" w:rsidRDefault="00000000">
            <w:pPr>
              <w:pStyle w:val="TableParagraph"/>
              <w:spacing w:line="276" w:lineRule="auto"/>
              <w:ind w:right="656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Adithya p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pacing w:val="-1"/>
                <w:sz w:val="20"/>
              </w:rPr>
              <w:t>Minirani</w:t>
            </w:r>
            <w:r>
              <w:rPr>
                <w:b/>
                <w:i/>
                <w:spacing w:val="-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</w:p>
        </w:tc>
        <w:tc>
          <w:tcPr>
            <w:tcW w:w="1352" w:type="dxa"/>
          </w:tcPr>
          <w:p w14:paraId="71D8C489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203</w:t>
            </w:r>
          </w:p>
        </w:tc>
      </w:tr>
      <w:tr w:rsidR="00BD5AE0" w14:paraId="0759C23E" w14:textId="77777777">
        <w:trPr>
          <w:trHeight w:val="1057"/>
        </w:trPr>
        <w:tc>
          <w:tcPr>
            <w:tcW w:w="1076" w:type="dxa"/>
          </w:tcPr>
          <w:p w14:paraId="18CBABB8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A283</w:t>
            </w:r>
          </w:p>
        </w:tc>
        <w:tc>
          <w:tcPr>
            <w:tcW w:w="7562" w:type="dxa"/>
          </w:tcPr>
          <w:p w14:paraId="5887816B" w14:textId="77777777" w:rsidR="00BD5AE0" w:rsidRDefault="00000000">
            <w:pPr>
              <w:pStyle w:val="TableParagraph"/>
              <w:spacing w:line="276" w:lineRule="auto"/>
              <w:ind w:right="31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Health and (trans)gender: an analysis of revathi's truth about me: a hijra's life from a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health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humanities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perspective</w:t>
            </w:r>
          </w:p>
          <w:p w14:paraId="617CBBF6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Saritha.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&amp;dr.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Das</w:t>
            </w:r>
          </w:p>
        </w:tc>
        <w:tc>
          <w:tcPr>
            <w:tcW w:w="1352" w:type="dxa"/>
          </w:tcPr>
          <w:p w14:paraId="0943C142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204</w:t>
            </w:r>
          </w:p>
        </w:tc>
      </w:tr>
      <w:tr w:rsidR="00BD5AE0" w14:paraId="30454B2E" w14:textId="77777777">
        <w:trPr>
          <w:trHeight w:val="1058"/>
        </w:trPr>
        <w:tc>
          <w:tcPr>
            <w:tcW w:w="1076" w:type="dxa"/>
          </w:tcPr>
          <w:p w14:paraId="197D8005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A284</w:t>
            </w:r>
          </w:p>
        </w:tc>
        <w:tc>
          <w:tcPr>
            <w:tcW w:w="7562" w:type="dxa"/>
          </w:tcPr>
          <w:p w14:paraId="7EA4FBD5" w14:textId="77777777" w:rsidR="00BD5AE0" w:rsidRDefault="00000000">
            <w:pPr>
              <w:pStyle w:val="TableParagraph"/>
              <w:spacing w:line="276" w:lineRule="auto"/>
              <w:ind w:right="306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Security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customized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cloud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services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network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syed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sulaimanm,</w:t>
            </w:r>
          </w:p>
          <w:p w14:paraId="1A5E072D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Nirmala,</w:t>
            </w:r>
          </w:p>
        </w:tc>
        <w:tc>
          <w:tcPr>
            <w:tcW w:w="1352" w:type="dxa"/>
          </w:tcPr>
          <w:p w14:paraId="2446194C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204</w:t>
            </w:r>
          </w:p>
        </w:tc>
      </w:tr>
      <w:tr w:rsidR="00BD5AE0" w14:paraId="4480638B" w14:textId="77777777">
        <w:trPr>
          <w:trHeight w:val="793"/>
        </w:trPr>
        <w:tc>
          <w:tcPr>
            <w:tcW w:w="1076" w:type="dxa"/>
          </w:tcPr>
          <w:p w14:paraId="6D6203FE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A285</w:t>
            </w:r>
          </w:p>
        </w:tc>
        <w:tc>
          <w:tcPr>
            <w:tcW w:w="7562" w:type="dxa"/>
          </w:tcPr>
          <w:p w14:paraId="644010C5" w14:textId="77777777" w:rsidR="00BD5AE0" w:rsidRDefault="00000000">
            <w:pPr>
              <w:pStyle w:val="TableParagraph"/>
              <w:spacing w:line="276" w:lineRule="auto"/>
              <w:ind w:right="27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Structural,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electronic,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magnetic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optical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properties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full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heusler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compounds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density functional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theory</w:t>
            </w:r>
          </w:p>
          <w:p w14:paraId="08D04C2E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Km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poonam,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chandravir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singh,</w:t>
            </w:r>
          </w:p>
        </w:tc>
        <w:tc>
          <w:tcPr>
            <w:tcW w:w="1352" w:type="dxa"/>
          </w:tcPr>
          <w:p w14:paraId="3A0748CB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205</w:t>
            </w:r>
          </w:p>
        </w:tc>
      </w:tr>
    </w:tbl>
    <w:p w14:paraId="0C77B67F" w14:textId="77777777" w:rsidR="00BD5AE0" w:rsidRDefault="00BD5AE0">
      <w:pPr>
        <w:jc w:val="center"/>
        <w:rPr>
          <w:sz w:val="20"/>
        </w:rPr>
        <w:sectPr w:rsidR="00BD5AE0">
          <w:headerReference w:type="default" r:id="rId109"/>
          <w:footerReference w:type="default" r:id="rId110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3F790732" w14:textId="77777777">
        <w:trPr>
          <w:trHeight w:val="1058"/>
        </w:trPr>
        <w:tc>
          <w:tcPr>
            <w:tcW w:w="1076" w:type="dxa"/>
          </w:tcPr>
          <w:p w14:paraId="67A0E84C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A286</w:t>
            </w:r>
          </w:p>
        </w:tc>
        <w:tc>
          <w:tcPr>
            <w:tcW w:w="7562" w:type="dxa"/>
          </w:tcPr>
          <w:p w14:paraId="22FC945C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Enumerating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life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subaltern: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metaphorical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perumal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murugan’s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poonachi</w:t>
            </w:r>
          </w:p>
          <w:p w14:paraId="4ED464B6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B.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Yamuna,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Y.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Nirmaladevi</w:t>
            </w:r>
          </w:p>
        </w:tc>
        <w:tc>
          <w:tcPr>
            <w:tcW w:w="1352" w:type="dxa"/>
          </w:tcPr>
          <w:p w14:paraId="45288B69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205</w:t>
            </w:r>
          </w:p>
        </w:tc>
      </w:tr>
      <w:tr w:rsidR="00BD5AE0" w14:paraId="41A55B84" w14:textId="77777777">
        <w:trPr>
          <w:trHeight w:val="1057"/>
        </w:trPr>
        <w:tc>
          <w:tcPr>
            <w:tcW w:w="1076" w:type="dxa"/>
          </w:tcPr>
          <w:p w14:paraId="2115F104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A287</w:t>
            </w:r>
          </w:p>
        </w:tc>
        <w:tc>
          <w:tcPr>
            <w:tcW w:w="7562" w:type="dxa"/>
          </w:tcPr>
          <w:p w14:paraId="61CBF6D9" w14:textId="77777777" w:rsidR="00BD5AE0" w:rsidRDefault="00000000">
            <w:pPr>
              <w:pStyle w:val="TableParagraph"/>
              <w:spacing w:line="276" w:lineRule="auto"/>
              <w:ind w:right="42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Enhanced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noise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filtering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segmentation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hclahe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with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gact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identify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tumor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cells</w:t>
            </w:r>
          </w:p>
          <w:p w14:paraId="68C9DF36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Sujithapriya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d,dr.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Radha</w:t>
            </w:r>
          </w:p>
        </w:tc>
        <w:tc>
          <w:tcPr>
            <w:tcW w:w="1352" w:type="dxa"/>
          </w:tcPr>
          <w:p w14:paraId="2385088A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206</w:t>
            </w:r>
          </w:p>
        </w:tc>
      </w:tr>
      <w:tr w:rsidR="00BD5AE0" w14:paraId="40F02111" w14:textId="77777777">
        <w:trPr>
          <w:trHeight w:val="794"/>
        </w:trPr>
        <w:tc>
          <w:tcPr>
            <w:tcW w:w="1076" w:type="dxa"/>
          </w:tcPr>
          <w:p w14:paraId="7FB4B86E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A288</w:t>
            </w:r>
          </w:p>
        </w:tc>
        <w:tc>
          <w:tcPr>
            <w:tcW w:w="7562" w:type="dxa"/>
          </w:tcPr>
          <w:p w14:paraId="5314603A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medical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era: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 study</w:t>
            </w:r>
          </w:p>
          <w:p w14:paraId="4FBC6C1C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V.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Rani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Hemalatha2</w:t>
            </w:r>
          </w:p>
        </w:tc>
        <w:tc>
          <w:tcPr>
            <w:tcW w:w="1352" w:type="dxa"/>
          </w:tcPr>
          <w:p w14:paraId="0A8C3C40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206</w:t>
            </w:r>
          </w:p>
        </w:tc>
      </w:tr>
      <w:tr w:rsidR="00BD5AE0" w14:paraId="746FCB78" w14:textId="77777777">
        <w:trPr>
          <w:trHeight w:val="791"/>
        </w:trPr>
        <w:tc>
          <w:tcPr>
            <w:tcW w:w="1076" w:type="dxa"/>
          </w:tcPr>
          <w:p w14:paraId="57315D65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A289</w:t>
            </w:r>
          </w:p>
        </w:tc>
        <w:tc>
          <w:tcPr>
            <w:tcW w:w="7562" w:type="dxa"/>
          </w:tcPr>
          <w:p w14:paraId="1BD8CBD4" w14:textId="77777777" w:rsidR="00BD5AE0" w:rsidRDefault="00000000">
            <w:pPr>
              <w:pStyle w:val="TableParagraph"/>
              <w:spacing w:line="276" w:lineRule="auto"/>
              <w:ind w:right="228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survey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future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challenges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increasing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social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networking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Ms.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J. Annie jennifer</w:t>
            </w:r>
          </w:p>
        </w:tc>
        <w:tc>
          <w:tcPr>
            <w:tcW w:w="1352" w:type="dxa"/>
          </w:tcPr>
          <w:p w14:paraId="67103936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209</w:t>
            </w:r>
          </w:p>
        </w:tc>
      </w:tr>
      <w:tr w:rsidR="00BD5AE0" w14:paraId="231B60DE" w14:textId="77777777">
        <w:trPr>
          <w:trHeight w:val="1058"/>
        </w:trPr>
        <w:tc>
          <w:tcPr>
            <w:tcW w:w="1076" w:type="dxa"/>
          </w:tcPr>
          <w:p w14:paraId="7FDDA849" w14:textId="77777777" w:rsidR="00BD5AE0" w:rsidRDefault="00000000">
            <w:pPr>
              <w:pStyle w:val="TableParagraph"/>
              <w:spacing w:before="3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A290</w:t>
            </w:r>
          </w:p>
        </w:tc>
        <w:tc>
          <w:tcPr>
            <w:tcW w:w="7562" w:type="dxa"/>
          </w:tcPr>
          <w:p w14:paraId="758DF5B9" w14:textId="77777777" w:rsidR="00BD5AE0" w:rsidRDefault="00000000">
            <w:pPr>
              <w:pStyle w:val="TableParagraph"/>
              <w:spacing w:before="3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Classification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rotten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fruit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cnn</w:t>
            </w:r>
          </w:p>
          <w:p w14:paraId="6218A820" w14:textId="77777777" w:rsidR="00BD5AE0" w:rsidRDefault="00000000">
            <w:pPr>
              <w:pStyle w:val="TableParagraph"/>
              <w:spacing w:before="34" w:line="276" w:lineRule="auto"/>
              <w:ind w:right="165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1r.v.gandhi</w:t>
            </w:r>
            <w:r>
              <w:rPr>
                <w:b/>
                <w:i/>
                <w:spacing w:val="4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2jahnavi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sangam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3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sanjana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middela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4</w:t>
            </w:r>
            <w:r>
              <w:rPr>
                <w:b/>
                <w:i/>
                <w:spacing w:val="4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kavya nagubandi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5ramadugu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venkata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saisriram</w:t>
            </w:r>
            <w:r>
              <w:rPr>
                <w:b/>
                <w:i/>
                <w:spacing w:val="48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6 maram</w:t>
            </w:r>
            <w:r>
              <w:rPr>
                <w:b/>
                <w:i/>
                <w:spacing w:val="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naren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reddy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7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parth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awate</w:t>
            </w:r>
          </w:p>
        </w:tc>
        <w:tc>
          <w:tcPr>
            <w:tcW w:w="1352" w:type="dxa"/>
          </w:tcPr>
          <w:p w14:paraId="66F6BF72" w14:textId="77777777" w:rsidR="00BD5AE0" w:rsidRDefault="00000000">
            <w:pPr>
              <w:pStyle w:val="TableParagraph"/>
              <w:spacing w:before="3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207</w:t>
            </w:r>
          </w:p>
        </w:tc>
      </w:tr>
      <w:tr w:rsidR="00BD5AE0" w14:paraId="7D21CDEF" w14:textId="77777777">
        <w:trPr>
          <w:trHeight w:val="1057"/>
        </w:trPr>
        <w:tc>
          <w:tcPr>
            <w:tcW w:w="1076" w:type="dxa"/>
          </w:tcPr>
          <w:p w14:paraId="6C5FE010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A291</w:t>
            </w:r>
          </w:p>
        </w:tc>
        <w:tc>
          <w:tcPr>
            <w:tcW w:w="7562" w:type="dxa"/>
          </w:tcPr>
          <w:p w14:paraId="3523C797" w14:textId="77777777" w:rsidR="00BD5AE0" w:rsidRDefault="00000000">
            <w:pPr>
              <w:pStyle w:val="TableParagraph"/>
              <w:spacing w:before="2" w:line="276" w:lineRule="auto"/>
              <w:ind w:right="588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study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demand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roman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script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kokborok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language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by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indigenous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tipra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people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 tropura</w:t>
            </w:r>
          </w:p>
          <w:p w14:paraId="38ACB669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Marconi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debbarma,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ph.d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research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scholar,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d.d.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Kosambi</w:t>
            </w:r>
          </w:p>
        </w:tc>
        <w:tc>
          <w:tcPr>
            <w:tcW w:w="1352" w:type="dxa"/>
          </w:tcPr>
          <w:p w14:paraId="54DEA9B8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208</w:t>
            </w:r>
          </w:p>
        </w:tc>
      </w:tr>
      <w:tr w:rsidR="00BD5AE0" w14:paraId="5BA086B1" w14:textId="77777777">
        <w:trPr>
          <w:trHeight w:val="1057"/>
        </w:trPr>
        <w:tc>
          <w:tcPr>
            <w:tcW w:w="1076" w:type="dxa"/>
          </w:tcPr>
          <w:p w14:paraId="14E63EB7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A292</w:t>
            </w:r>
          </w:p>
        </w:tc>
        <w:tc>
          <w:tcPr>
            <w:tcW w:w="7562" w:type="dxa"/>
          </w:tcPr>
          <w:p w14:paraId="6000B3BE" w14:textId="77777777" w:rsidR="00BD5AE0" w:rsidRDefault="00000000">
            <w:pPr>
              <w:pStyle w:val="TableParagraph"/>
              <w:tabs>
                <w:tab w:val="left" w:pos="5647"/>
              </w:tabs>
              <w:spacing w:before="2" w:line="276" w:lineRule="auto"/>
              <w:ind w:right="36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Polycystic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ovary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syndrome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(pcos)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z w:val="20"/>
              </w:rPr>
              <w:tab/>
            </w:r>
            <w:r>
              <w:rPr>
                <w:b/>
                <w:i/>
                <w:spacing w:val="-1"/>
                <w:sz w:val="20"/>
              </w:rPr>
              <w:t xml:space="preserve">adverse </w:t>
            </w:r>
            <w:r>
              <w:rPr>
                <w:b/>
                <w:i/>
                <w:sz w:val="20"/>
              </w:rPr>
              <w:t>pregnancy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outcomes: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clinical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perspective</w:t>
            </w:r>
          </w:p>
          <w:p w14:paraId="15FC61E2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1v.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Devatarika,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1v.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Gokul,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2g.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Puthilibai,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3a.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Lazha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4s.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Vasudhevan</w:t>
            </w:r>
          </w:p>
        </w:tc>
        <w:tc>
          <w:tcPr>
            <w:tcW w:w="1352" w:type="dxa"/>
          </w:tcPr>
          <w:p w14:paraId="0E43D71F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209</w:t>
            </w:r>
          </w:p>
        </w:tc>
      </w:tr>
      <w:tr w:rsidR="00BD5AE0" w14:paraId="3A6C064F" w14:textId="77777777">
        <w:trPr>
          <w:trHeight w:val="794"/>
        </w:trPr>
        <w:tc>
          <w:tcPr>
            <w:tcW w:w="1076" w:type="dxa"/>
          </w:tcPr>
          <w:p w14:paraId="385C2A9D" w14:textId="77777777" w:rsidR="00BD5AE0" w:rsidRDefault="00000000">
            <w:pPr>
              <w:pStyle w:val="TableParagraph"/>
              <w:spacing w:before="2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A293</w:t>
            </w:r>
          </w:p>
        </w:tc>
        <w:tc>
          <w:tcPr>
            <w:tcW w:w="7562" w:type="dxa"/>
          </w:tcPr>
          <w:p w14:paraId="42DB9B9B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Remote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patient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monitoring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system 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internet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things</w:t>
            </w:r>
          </w:p>
          <w:p w14:paraId="7DED6997" w14:textId="77777777" w:rsidR="00BD5AE0" w:rsidRDefault="00000000">
            <w:pPr>
              <w:pStyle w:val="TableParagraph"/>
              <w:spacing w:before="3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1v.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Devatarika,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1v.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Gokul,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2g.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Puthilibai,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3u.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Padma,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3prithikhaa.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pacing w:val="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3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divya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dharshini.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</w:t>
            </w:r>
          </w:p>
        </w:tc>
        <w:tc>
          <w:tcPr>
            <w:tcW w:w="1352" w:type="dxa"/>
          </w:tcPr>
          <w:p w14:paraId="17F8AF5B" w14:textId="77777777" w:rsidR="00BD5AE0" w:rsidRDefault="00000000">
            <w:pPr>
              <w:pStyle w:val="TableParagraph"/>
              <w:spacing w:before="2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210</w:t>
            </w:r>
          </w:p>
        </w:tc>
      </w:tr>
      <w:tr w:rsidR="00BD5AE0" w14:paraId="504620E9" w14:textId="77777777">
        <w:trPr>
          <w:trHeight w:val="1058"/>
        </w:trPr>
        <w:tc>
          <w:tcPr>
            <w:tcW w:w="1076" w:type="dxa"/>
          </w:tcPr>
          <w:p w14:paraId="5D3ACCC7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A294</w:t>
            </w:r>
          </w:p>
        </w:tc>
        <w:tc>
          <w:tcPr>
            <w:tcW w:w="7562" w:type="dxa"/>
          </w:tcPr>
          <w:p w14:paraId="33CEE475" w14:textId="77777777" w:rsidR="00BD5AE0" w:rsidRDefault="00000000">
            <w:pPr>
              <w:pStyle w:val="TableParagraph"/>
              <w:spacing w:line="276" w:lineRule="auto"/>
              <w:ind w:right="37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Antimicrobial,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anticancer,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antioxidant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dna/protein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interactions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ruthenium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palladium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complexes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imidazole derived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schiff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 ligands</w:t>
            </w:r>
          </w:p>
          <w:p w14:paraId="231F2124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1,*g.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Puthilibai,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1a.</w:t>
            </w:r>
            <w:r>
              <w:rPr>
                <w:b/>
                <w:i/>
                <w:spacing w:val="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Subhashree,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1b.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Elakiyadevi</w:t>
            </w:r>
          </w:p>
        </w:tc>
        <w:tc>
          <w:tcPr>
            <w:tcW w:w="1352" w:type="dxa"/>
          </w:tcPr>
          <w:p w14:paraId="7C47243D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210</w:t>
            </w:r>
          </w:p>
        </w:tc>
      </w:tr>
      <w:tr w:rsidR="00BD5AE0" w14:paraId="34325020" w14:textId="77777777">
        <w:trPr>
          <w:trHeight w:val="1057"/>
        </w:trPr>
        <w:tc>
          <w:tcPr>
            <w:tcW w:w="1076" w:type="dxa"/>
          </w:tcPr>
          <w:p w14:paraId="2D696216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A295</w:t>
            </w:r>
          </w:p>
        </w:tc>
        <w:tc>
          <w:tcPr>
            <w:tcW w:w="7562" w:type="dxa"/>
          </w:tcPr>
          <w:p w14:paraId="3EE4BEDC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Pharmacological</w:t>
            </w:r>
            <w:r>
              <w:rPr>
                <w:b/>
                <w:i/>
                <w:spacing w:val="-6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aspects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imidazole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derived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schiff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transition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metal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complexes: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critical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review</w:t>
            </w:r>
          </w:p>
          <w:p w14:paraId="687AC1BB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1,*g.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Puthilibai,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1b.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Elakiyadevi,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1a.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Subhashree</w:t>
            </w:r>
          </w:p>
        </w:tc>
        <w:tc>
          <w:tcPr>
            <w:tcW w:w="1352" w:type="dxa"/>
          </w:tcPr>
          <w:p w14:paraId="48670B89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211</w:t>
            </w:r>
          </w:p>
        </w:tc>
      </w:tr>
      <w:tr w:rsidR="00BD5AE0" w14:paraId="3D187603" w14:textId="77777777">
        <w:trPr>
          <w:trHeight w:val="794"/>
        </w:trPr>
        <w:tc>
          <w:tcPr>
            <w:tcW w:w="1076" w:type="dxa"/>
          </w:tcPr>
          <w:p w14:paraId="0938AECD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A296</w:t>
            </w:r>
          </w:p>
        </w:tc>
        <w:tc>
          <w:tcPr>
            <w:tcW w:w="7562" w:type="dxa"/>
          </w:tcPr>
          <w:p w14:paraId="5E969369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Mobility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autonomous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vehicles</w:t>
            </w:r>
          </w:p>
          <w:p w14:paraId="51A2120A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Mohit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panwar1,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challa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srija2,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Srinivasa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yeshwanth3,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vishakh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adolph4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r.v.gandhi5</w:t>
            </w:r>
          </w:p>
        </w:tc>
        <w:tc>
          <w:tcPr>
            <w:tcW w:w="1352" w:type="dxa"/>
          </w:tcPr>
          <w:p w14:paraId="519ADCE1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211</w:t>
            </w:r>
          </w:p>
        </w:tc>
      </w:tr>
      <w:tr w:rsidR="00BD5AE0" w14:paraId="47836157" w14:textId="77777777">
        <w:trPr>
          <w:trHeight w:val="1058"/>
        </w:trPr>
        <w:tc>
          <w:tcPr>
            <w:tcW w:w="1076" w:type="dxa"/>
          </w:tcPr>
          <w:p w14:paraId="6E74157F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A297</w:t>
            </w:r>
          </w:p>
        </w:tc>
        <w:tc>
          <w:tcPr>
            <w:tcW w:w="7562" w:type="dxa"/>
          </w:tcPr>
          <w:p w14:paraId="7669A31E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Moderating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effect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personality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understanding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 purchase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intention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electric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mobility: insights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 extended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technology acceptance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model.</w:t>
            </w:r>
          </w:p>
          <w:p w14:paraId="4DA3AB03" w14:textId="77777777" w:rsidR="00BD5AE0" w:rsidRDefault="00000000">
            <w:pPr>
              <w:pStyle w:val="TableParagraph"/>
              <w:spacing w:line="230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Subhash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chander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arora1,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vinod kumar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singh2</w:t>
            </w:r>
          </w:p>
        </w:tc>
        <w:tc>
          <w:tcPr>
            <w:tcW w:w="1352" w:type="dxa"/>
          </w:tcPr>
          <w:p w14:paraId="1AE46856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212</w:t>
            </w:r>
          </w:p>
        </w:tc>
      </w:tr>
      <w:tr w:rsidR="00BD5AE0" w14:paraId="0A94EB14" w14:textId="77777777">
        <w:trPr>
          <w:trHeight w:val="1057"/>
        </w:trPr>
        <w:tc>
          <w:tcPr>
            <w:tcW w:w="1076" w:type="dxa"/>
          </w:tcPr>
          <w:p w14:paraId="163A25FE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A298</w:t>
            </w:r>
          </w:p>
        </w:tc>
        <w:tc>
          <w:tcPr>
            <w:tcW w:w="7562" w:type="dxa"/>
          </w:tcPr>
          <w:p w14:paraId="4FD03D84" w14:textId="77777777" w:rsidR="00BD5AE0" w:rsidRDefault="00000000">
            <w:pPr>
              <w:pStyle w:val="TableParagraph"/>
              <w:spacing w:line="276" w:lineRule="auto"/>
              <w:ind w:right="525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predict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diabetes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status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person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performance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 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model</w:t>
            </w:r>
          </w:p>
          <w:p w14:paraId="02D4CC4B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Pintu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pal1*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anirban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sadhu2*,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subhajit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ghatak2,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puja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supakar3,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sanat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mahato4</w:t>
            </w:r>
          </w:p>
        </w:tc>
        <w:tc>
          <w:tcPr>
            <w:tcW w:w="1352" w:type="dxa"/>
          </w:tcPr>
          <w:p w14:paraId="38AE1CD5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213</w:t>
            </w:r>
          </w:p>
        </w:tc>
      </w:tr>
      <w:tr w:rsidR="00BD5AE0" w14:paraId="08F9F769" w14:textId="77777777">
        <w:trPr>
          <w:trHeight w:val="793"/>
        </w:trPr>
        <w:tc>
          <w:tcPr>
            <w:tcW w:w="1076" w:type="dxa"/>
          </w:tcPr>
          <w:p w14:paraId="0E0B24A0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A299</w:t>
            </w:r>
          </w:p>
        </w:tc>
        <w:tc>
          <w:tcPr>
            <w:tcW w:w="7562" w:type="dxa"/>
          </w:tcPr>
          <w:p w14:paraId="5C88D71B" w14:textId="77777777" w:rsidR="00BD5AE0" w:rsidRDefault="00000000">
            <w:pPr>
              <w:pStyle w:val="TableParagraph"/>
              <w:spacing w:line="276" w:lineRule="auto"/>
              <w:ind w:right="294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Promethean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nanoinks: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tool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solubility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modulation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Kumar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pratyusha, priya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duleb</w:t>
            </w:r>
          </w:p>
        </w:tc>
        <w:tc>
          <w:tcPr>
            <w:tcW w:w="1352" w:type="dxa"/>
          </w:tcPr>
          <w:p w14:paraId="08B0FD81" w14:textId="77777777" w:rsidR="00BD5AE0" w:rsidRDefault="00000000">
            <w:pPr>
              <w:pStyle w:val="TableParagraph"/>
              <w:ind w:left="446" w:right="442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213</w:t>
            </w:r>
          </w:p>
        </w:tc>
      </w:tr>
    </w:tbl>
    <w:p w14:paraId="78953DCC" w14:textId="77777777" w:rsidR="00BD5AE0" w:rsidRDefault="00BD5AE0">
      <w:pPr>
        <w:jc w:val="center"/>
        <w:rPr>
          <w:sz w:val="20"/>
        </w:rPr>
        <w:sectPr w:rsidR="00BD5AE0">
          <w:headerReference w:type="default" r:id="rId111"/>
          <w:footerReference w:type="default" r:id="rId112"/>
          <w:pgSz w:w="11910" w:h="16840"/>
          <w:pgMar w:top="1420" w:right="260" w:bottom="1120" w:left="280" w:header="0" w:footer="920" w:gutter="0"/>
          <w:cols w:space="720"/>
        </w:sectPr>
      </w:pPr>
    </w:p>
    <w:tbl>
      <w:tblPr>
        <w:tblW w:w="0" w:type="auto"/>
        <w:tblInd w:w="6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76"/>
        <w:gridCol w:w="7562"/>
        <w:gridCol w:w="1352"/>
      </w:tblGrid>
      <w:tr w:rsidR="00BD5AE0" w14:paraId="1F0645C1" w14:textId="77777777">
        <w:trPr>
          <w:trHeight w:val="1058"/>
        </w:trPr>
        <w:tc>
          <w:tcPr>
            <w:tcW w:w="1076" w:type="dxa"/>
          </w:tcPr>
          <w:p w14:paraId="1070C654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lastRenderedPageBreak/>
              <w:t>A300</w:t>
            </w:r>
          </w:p>
        </w:tc>
        <w:tc>
          <w:tcPr>
            <w:tcW w:w="7562" w:type="dxa"/>
          </w:tcPr>
          <w:p w14:paraId="51754ADF" w14:textId="77777777" w:rsidR="00BD5AE0" w:rsidRDefault="00000000">
            <w:pPr>
              <w:pStyle w:val="TableParagraph"/>
              <w:spacing w:line="276" w:lineRule="auto"/>
              <w:ind w:right="159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genetic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diversity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some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monocots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western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himalayas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 Harpreet kaur1*, dr. Nadeem mubarik2, dr. Santosh kumari2 &amp;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Dr.raghbir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chand</w:t>
            </w:r>
          </w:p>
        </w:tc>
        <w:tc>
          <w:tcPr>
            <w:tcW w:w="1352" w:type="dxa"/>
          </w:tcPr>
          <w:p w14:paraId="1BC63C5C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214</w:t>
            </w:r>
          </w:p>
        </w:tc>
      </w:tr>
      <w:tr w:rsidR="00BD5AE0" w14:paraId="45435FDD" w14:textId="77777777">
        <w:trPr>
          <w:trHeight w:val="1057"/>
        </w:trPr>
        <w:tc>
          <w:tcPr>
            <w:tcW w:w="1076" w:type="dxa"/>
          </w:tcPr>
          <w:p w14:paraId="4EAEB6A8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A301</w:t>
            </w:r>
          </w:p>
        </w:tc>
        <w:tc>
          <w:tcPr>
            <w:tcW w:w="7562" w:type="dxa"/>
          </w:tcPr>
          <w:p w14:paraId="1FA2380E" w14:textId="77777777" w:rsidR="00BD5AE0" w:rsidRDefault="00000000">
            <w:pPr>
              <w:pStyle w:val="TableParagraph"/>
              <w:spacing w:line="276" w:lineRule="auto"/>
              <w:ind w:right="19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application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quality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by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design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(qbd)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approach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formulation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optimization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 oral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films</w:t>
            </w:r>
          </w:p>
          <w:p w14:paraId="2D4D2F94" w14:textId="77777777" w:rsidR="00BD5AE0" w:rsidRDefault="00000000">
            <w:pPr>
              <w:pStyle w:val="TableParagraph"/>
              <w:spacing w:before="1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Priya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dule,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vaishali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kilor,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nidhi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sapkal</w:t>
            </w:r>
          </w:p>
        </w:tc>
        <w:tc>
          <w:tcPr>
            <w:tcW w:w="1352" w:type="dxa"/>
          </w:tcPr>
          <w:p w14:paraId="052706FA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214</w:t>
            </w:r>
          </w:p>
        </w:tc>
      </w:tr>
      <w:tr w:rsidR="00BD5AE0" w14:paraId="518CE8EA" w14:textId="77777777">
        <w:trPr>
          <w:trHeight w:val="1057"/>
        </w:trPr>
        <w:tc>
          <w:tcPr>
            <w:tcW w:w="1076" w:type="dxa"/>
          </w:tcPr>
          <w:p w14:paraId="44C18038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A302</w:t>
            </w:r>
          </w:p>
        </w:tc>
        <w:tc>
          <w:tcPr>
            <w:tcW w:w="7562" w:type="dxa"/>
          </w:tcPr>
          <w:p w14:paraId="4E60C381" w14:textId="77777777" w:rsidR="00BD5AE0" w:rsidRDefault="00000000">
            <w:pPr>
              <w:pStyle w:val="TableParagraph"/>
              <w:spacing w:line="276" w:lineRule="auto"/>
              <w:ind w:right="197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Analysis of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risk and return for selected indian multi-cap and large-cap mutual funds,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moderated by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performance evaluation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behaviour</w:t>
            </w:r>
          </w:p>
          <w:p w14:paraId="7138F990" w14:textId="77777777" w:rsidR="00BD5AE0" w:rsidRDefault="00000000">
            <w:pPr>
              <w:pStyle w:val="TableParagraph"/>
              <w:spacing w:line="229" w:lineRule="exact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Kapil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pandey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,Bindu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arora</w:t>
            </w:r>
          </w:p>
        </w:tc>
        <w:tc>
          <w:tcPr>
            <w:tcW w:w="1352" w:type="dxa"/>
          </w:tcPr>
          <w:p w14:paraId="31CAF104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215</w:t>
            </w:r>
          </w:p>
        </w:tc>
      </w:tr>
      <w:tr w:rsidR="00BD5AE0" w14:paraId="12693DCE" w14:textId="77777777">
        <w:trPr>
          <w:trHeight w:val="794"/>
        </w:trPr>
        <w:tc>
          <w:tcPr>
            <w:tcW w:w="1076" w:type="dxa"/>
          </w:tcPr>
          <w:p w14:paraId="25D03745" w14:textId="77777777" w:rsidR="00BD5AE0" w:rsidRDefault="00000000">
            <w:pPr>
              <w:pStyle w:val="TableParagraph"/>
              <w:ind w:left="94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A303</w:t>
            </w:r>
          </w:p>
        </w:tc>
        <w:tc>
          <w:tcPr>
            <w:tcW w:w="7562" w:type="dxa"/>
          </w:tcPr>
          <w:p w14:paraId="3FE518E0" w14:textId="77777777" w:rsidR="00BD5AE0" w:rsidRDefault="00000000">
            <w:pPr>
              <w:pStyle w:val="TableParagraph"/>
              <w:spacing w:line="276" w:lineRule="auto"/>
              <w:ind w:right="67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Analysis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interpretation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lung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cancer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data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using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machine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learning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algorithm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Dr.krithika.d.r.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,dr.a. Ramya,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 H.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Jaya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mangala</w:t>
            </w:r>
          </w:p>
        </w:tc>
        <w:tc>
          <w:tcPr>
            <w:tcW w:w="1352" w:type="dxa"/>
          </w:tcPr>
          <w:p w14:paraId="52F815CD" w14:textId="77777777" w:rsidR="00BD5AE0" w:rsidRDefault="00000000">
            <w:pPr>
              <w:pStyle w:val="TableParagraph"/>
              <w:ind w:left="0" w:right="515"/>
              <w:jc w:val="right"/>
              <w:rPr>
                <w:i/>
                <w:sz w:val="20"/>
              </w:rPr>
            </w:pPr>
            <w:r>
              <w:rPr>
                <w:i/>
                <w:sz w:val="20"/>
              </w:rPr>
              <w:t>216</w:t>
            </w:r>
          </w:p>
        </w:tc>
      </w:tr>
      <w:tr w:rsidR="00BD5AE0" w14:paraId="57F9A447" w14:textId="77777777">
        <w:trPr>
          <w:trHeight w:val="1322"/>
        </w:trPr>
        <w:tc>
          <w:tcPr>
            <w:tcW w:w="1076" w:type="dxa"/>
          </w:tcPr>
          <w:p w14:paraId="6A74C3A0" w14:textId="77777777" w:rsidR="00BD5AE0" w:rsidRDefault="00000000">
            <w:pPr>
              <w:pStyle w:val="TableParagraph"/>
              <w:ind w:left="94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A304</w:t>
            </w:r>
          </w:p>
        </w:tc>
        <w:tc>
          <w:tcPr>
            <w:tcW w:w="7562" w:type="dxa"/>
          </w:tcPr>
          <w:p w14:paraId="1C81CF62" w14:textId="77777777" w:rsidR="00BD5AE0" w:rsidRDefault="00BD5AE0">
            <w:pPr>
              <w:pStyle w:val="TableParagraph"/>
              <w:spacing w:before="10"/>
              <w:ind w:left="0"/>
              <w:rPr>
                <w:rFonts w:ascii="Arial Black"/>
                <w:sz w:val="18"/>
              </w:rPr>
            </w:pPr>
          </w:p>
          <w:p w14:paraId="3AFD988D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Trauma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being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 transwoman: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journey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from strain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smile</w:t>
            </w:r>
          </w:p>
          <w:p w14:paraId="2DD22AAC" w14:textId="77777777" w:rsidR="00BD5AE0" w:rsidRDefault="00BD5AE0">
            <w:pPr>
              <w:pStyle w:val="TableParagraph"/>
              <w:spacing w:before="2"/>
              <w:ind w:left="0"/>
              <w:rPr>
                <w:rFonts w:ascii="Arial Black"/>
                <w:sz w:val="21"/>
              </w:rPr>
            </w:pPr>
          </w:p>
          <w:p w14:paraId="72BBCCF7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P.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Suriathilagam</w:t>
            </w:r>
          </w:p>
        </w:tc>
        <w:tc>
          <w:tcPr>
            <w:tcW w:w="1352" w:type="dxa"/>
          </w:tcPr>
          <w:p w14:paraId="29B320AF" w14:textId="77777777" w:rsidR="00BD5AE0" w:rsidRDefault="00000000">
            <w:pPr>
              <w:pStyle w:val="TableParagraph"/>
              <w:spacing w:line="207" w:lineRule="exact"/>
              <w:ind w:left="0" w:right="529"/>
              <w:jc w:val="right"/>
              <w:rPr>
                <w:i/>
                <w:sz w:val="18"/>
              </w:rPr>
            </w:pPr>
            <w:r>
              <w:rPr>
                <w:i/>
                <w:sz w:val="18"/>
              </w:rPr>
              <w:t>216</w:t>
            </w:r>
          </w:p>
        </w:tc>
      </w:tr>
      <w:tr w:rsidR="00BD5AE0" w14:paraId="34AE0E66" w14:textId="77777777">
        <w:trPr>
          <w:trHeight w:val="1322"/>
        </w:trPr>
        <w:tc>
          <w:tcPr>
            <w:tcW w:w="1076" w:type="dxa"/>
          </w:tcPr>
          <w:p w14:paraId="1F20154E" w14:textId="77777777" w:rsidR="00BD5AE0" w:rsidRDefault="00000000">
            <w:pPr>
              <w:pStyle w:val="TableParagraph"/>
              <w:ind w:left="96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A170/305</w:t>
            </w:r>
          </w:p>
        </w:tc>
        <w:tc>
          <w:tcPr>
            <w:tcW w:w="7562" w:type="dxa"/>
          </w:tcPr>
          <w:p w14:paraId="2CDE1F30" w14:textId="77777777" w:rsidR="00BD5AE0" w:rsidRDefault="00BD5AE0">
            <w:pPr>
              <w:pStyle w:val="TableParagraph"/>
              <w:spacing w:before="10"/>
              <w:ind w:left="0"/>
              <w:rPr>
                <w:rFonts w:ascii="Arial Black"/>
                <w:sz w:val="18"/>
              </w:rPr>
            </w:pPr>
          </w:p>
          <w:p w14:paraId="605F43B6" w14:textId="77777777" w:rsidR="00BD5AE0" w:rsidRDefault="00000000">
            <w:pPr>
              <w:pStyle w:val="TableParagraph"/>
              <w:spacing w:line="276" w:lineRule="auto"/>
              <w:ind w:right="447" w:firstLine="50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Comparisionofsodium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hydroxide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and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hydroxyl</w:t>
            </w:r>
            <w:r>
              <w:rPr>
                <w:b/>
                <w:i/>
                <w:spacing w:val="-5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ammonium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hydrochlorid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esolvents</w:t>
            </w:r>
            <w:r>
              <w:rPr>
                <w:b/>
                <w:i/>
                <w:spacing w:val="-4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to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reduce</w:t>
            </w:r>
            <w:r>
              <w:rPr>
                <w:b/>
                <w:i/>
                <w:spacing w:val="-1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no</w:t>
            </w:r>
            <w:r>
              <w:rPr>
                <w:b/>
                <w:i/>
                <w:sz w:val="13"/>
              </w:rPr>
              <w:t>x</w:t>
            </w:r>
            <w:r>
              <w:rPr>
                <w:b/>
                <w:i/>
                <w:position w:val="1"/>
                <w:sz w:val="20"/>
              </w:rPr>
              <w:t>gas</w:t>
            </w:r>
            <w:r>
              <w:rPr>
                <w:b/>
                <w:i/>
                <w:spacing w:val="-1"/>
                <w:position w:val="1"/>
                <w:sz w:val="20"/>
              </w:rPr>
              <w:t xml:space="preserve"> </w:t>
            </w:r>
            <w:r>
              <w:rPr>
                <w:b/>
                <w:i/>
                <w:position w:val="1"/>
                <w:sz w:val="20"/>
              </w:rPr>
              <w:t>emissions</w:t>
            </w:r>
          </w:p>
          <w:p w14:paraId="41B57DB3" w14:textId="77777777" w:rsidR="00BD5AE0" w:rsidRDefault="00000000">
            <w:pPr>
              <w:pStyle w:val="TableParagraph"/>
              <w:spacing w:before="2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R.ramalingam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a*,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Mothish</w:t>
            </w:r>
            <w:r>
              <w:rPr>
                <w:b/>
                <w:i/>
                <w:sz w:val="20"/>
                <w:vertAlign w:val="superscript"/>
              </w:rPr>
              <w:t>b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Kamil</w:t>
            </w:r>
            <w:r>
              <w:rPr>
                <w:b/>
                <w:i/>
                <w:sz w:val="20"/>
                <w:vertAlign w:val="superscript"/>
              </w:rPr>
              <w:t>b</w:t>
            </w:r>
            <w:r>
              <w:rPr>
                <w:b/>
                <w:i/>
                <w:sz w:val="20"/>
              </w:rPr>
              <w:t>,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j.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Praveen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naresh</w:t>
            </w:r>
            <w:r>
              <w:rPr>
                <w:b/>
                <w:i/>
                <w:sz w:val="20"/>
                <w:vertAlign w:val="superscript"/>
              </w:rPr>
              <w:t>b</w:t>
            </w:r>
          </w:p>
        </w:tc>
        <w:tc>
          <w:tcPr>
            <w:tcW w:w="1352" w:type="dxa"/>
          </w:tcPr>
          <w:p w14:paraId="6AA41B09" w14:textId="77777777" w:rsidR="00BD5AE0" w:rsidRDefault="00000000">
            <w:pPr>
              <w:pStyle w:val="TableParagraph"/>
              <w:ind w:left="0" w:right="515"/>
              <w:jc w:val="right"/>
              <w:rPr>
                <w:sz w:val="20"/>
              </w:rPr>
            </w:pPr>
            <w:r>
              <w:rPr>
                <w:sz w:val="20"/>
              </w:rPr>
              <w:t>217</w:t>
            </w:r>
          </w:p>
        </w:tc>
      </w:tr>
      <w:tr w:rsidR="00BD5AE0" w14:paraId="6D2E2EFB" w14:textId="77777777">
        <w:trPr>
          <w:trHeight w:val="1322"/>
        </w:trPr>
        <w:tc>
          <w:tcPr>
            <w:tcW w:w="1076" w:type="dxa"/>
          </w:tcPr>
          <w:p w14:paraId="146B28A3" w14:textId="77777777" w:rsidR="00BD5AE0" w:rsidRDefault="00000000">
            <w:pPr>
              <w:pStyle w:val="TableParagraph"/>
              <w:ind w:left="98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A250/ 306</w:t>
            </w:r>
          </w:p>
        </w:tc>
        <w:tc>
          <w:tcPr>
            <w:tcW w:w="7562" w:type="dxa"/>
          </w:tcPr>
          <w:p w14:paraId="6E02B6ED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w w:val="99"/>
                <w:sz w:val="20"/>
              </w:rPr>
              <w:t>3</w:t>
            </w:r>
          </w:p>
          <w:p w14:paraId="79308766" w14:textId="77777777" w:rsidR="00BD5AE0" w:rsidRDefault="00000000">
            <w:pPr>
              <w:pStyle w:val="TableParagraph"/>
              <w:spacing w:before="34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Evaluating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the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fairness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of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personalised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health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tracking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apps</w:t>
            </w:r>
          </w:p>
          <w:p w14:paraId="55C74412" w14:textId="77777777" w:rsidR="00BD5AE0" w:rsidRDefault="00BD5AE0">
            <w:pPr>
              <w:pStyle w:val="TableParagraph"/>
              <w:spacing w:before="3"/>
              <w:ind w:left="0"/>
              <w:rPr>
                <w:rFonts w:ascii="Arial Black"/>
                <w:sz w:val="19"/>
              </w:rPr>
            </w:pPr>
          </w:p>
          <w:p w14:paraId="588B55A8" w14:textId="77777777" w:rsidR="00BD5AE0" w:rsidRDefault="00000000">
            <w:pPr>
              <w:pStyle w:val="TableParagraph"/>
              <w:spacing w:line="260" w:lineRule="atLeast"/>
              <w:ind w:right="5519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Ninsha</w:t>
            </w:r>
            <w:r>
              <w:rPr>
                <w:b/>
                <w:i/>
                <w:spacing w:val="-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v</w:t>
            </w:r>
            <w:r>
              <w:rPr>
                <w:b/>
                <w:i/>
                <w:spacing w:val="-9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unnikrishnan</w:t>
            </w:r>
            <w:r>
              <w:rPr>
                <w:b/>
                <w:i/>
                <w:spacing w:val="-47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Dr.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mythili</w:t>
            </w:r>
          </w:p>
        </w:tc>
        <w:tc>
          <w:tcPr>
            <w:tcW w:w="1352" w:type="dxa"/>
          </w:tcPr>
          <w:p w14:paraId="7461F62E" w14:textId="77777777" w:rsidR="00BD5AE0" w:rsidRDefault="00000000">
            <w:pPr>
              <w:pStyle w:val="TableParagraph"/>
              <w:spacing w:line="207" w:lineRule="exact"/>
              <w:ind w:left="368" w:right="499"/>
              <w:jc w:val="center"/>
              <w:rPr>
                <w:i/>
                <w:sz w:val="18"/>
              </w:rPr>
            </w:pPr>
            <w:r>
              <w:rPr>
                <w:i/>
                <w:sz w:val="18"/>
              </w:rPr>
              <w:t>218</w:t>
            </w:r>
          </w:p>
        </w:tc>
      </w:tr>
      <w:tr w:rsidR="00BD5AE0" w14:paraId="1F0B6219" w14:textId="77777777">
        <w:trPr>
          <w:trHeight w:val="530"/>
        </w:trPr>
        <w:tc>
          <w:tcPr>
            <w:tcW w:w="1076" w:type="dxa"/>
          </w:tcPr>
          <w:p w14:paraId="1FCD3F28" w14:textId="77777777" w:rsidR="00BD5AE0" w:rsidRDefault="00000000">
            <w:pPr>
              <w:pStyle w:val="TableParagraph"/>
              <w:ind w:left="93" w:right="88"/>
              <w:jc w:val="center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A307</w:t>
            </w:r>
          </w:p>
        </w:tc>
        <w:tc>
          <w:tcPr>
            <w:tcW w:w="7562" w:type="dxa"/>
          </w:tcPr>
          <w:p w14:paraId="1FFCB1A2" w14:textId="77777777" w:rsidR="00BD5AE0" w:rsidRDefault="00000000">
            <w:pPr>
              <w:pStyle w:val="TableParagraph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An</w:t>
            </w:r>
            <w:r>
              <w:rPr>
                <w:b/>
                <w:i/>
                <w:spacing w:val="-3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Optimized Cloud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based reliable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Big data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De-duplication</w:t>
            </w:r>
          </w:p>
          <w:p w14:paraId="3C374DFF" w14:textId="77777777" w:rsidR="00BD5AE0" w:rsidRDefault="00000000">
            <w:pPr>
              <w:pStyle w:val="TableParagraph"/>
              <w:spacing w:before="36"/>
              <w:rPr>
                <w:b/>
                <w:i/>
                <w:sz w:val="20"/>
              </w:rPr>
            </w:pPr>
            <w:r>
              <w:rPr>
                <w:b/>
                <w:i/>
                <w:sz w:val="20"/>
              </w:rPr>
              <w:t>K.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Syed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Mohamed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Bukari,</w:t>
            </w:r>
            <w:r>
              <w:rPr>
                <w:b/>
                <w:i/>
                <w:spacing w:val="-1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K.</w:t>
            </w:r>
            <w:r>
              <w:rPr>
                <w:b/>
                <w:i/>
                <w:spacing w:val="-2"/>
                <w:sz w:val="20"/>
              </w:rPr>
              <w:t xml:space="preserve"> </w:t>
            </w:r>
            <w:r>
              <w:rPr>
                <w:b/>
                <w:i/>
                <w:sz w:val="20"/>
              </w:rPr>
              <w:t>Nirmala</w:t>
            </w:r>
          </w:p>
        </w:tc>
        <w:tc>
          <w:tcPr>
            <w:tcW w:w="1352" w:type="dxa"/>
          </w:tcPr>
          <w:p w14:paraId="30B807AE" w14:textId="77777777" w:rsidR="00BD5AE0" w:rsidRDefault="00000000">
            <w:pPr>
              <w:pStyle w:val="TableParagraph"/>
              <w:spacing w:line="207" w:lineRule="exact"/>
              <w:ind w:left="378"/>
              <w:rPr>
                <w:i/>
                <w:sz w:val="18"/>
              </w:rPr>
            </w:pPr>
            <w:r>
              <w:rPr>
                <w:i/>
                <w:sz w:val="18"/>
              </w:rPr>
              <w:t>219</w:t>
            </w:r>
          </w:p>
        </w:tc>
      </w:tr>
    </w:tbl>
    <w:p w14:paraId="12BF224A" w14:textId="77777777" w:rsidR="00BD5AE0" w:rsidRDefault="00BD5AE0">
      <w:pPr>
        <w:spacing w:line="207" w:lineRule="exact"/>
        <w:rPr>
          <w:sz w:val="18"/>
        </w:rPr>
        <w:sectPr w:rsidR="00BD5AE0">
          <w:headerReference w:type="default" r:id="rId113"/>
          <w:footerReference w:type="default" r:id="rId114"/>
          <w:pgSz w:w="11910" w:h="16840"/>
          <w:pgMar w:top="1420" w:right="260" w:bottom="1120" w:left="280" w:header="0" w:footer="920" w:gutter="0"/>
          <w:cols w:space="720"/>
        </w:sectPr>
      </w:pPr>
    </w:p>
    <w:p w14:paraId="4993361E" w14:textId="77777777" w:rsidR="00BD5AE0" w:rsidRDefault="00BD5AE0">
      <w:pPr>
        <w:pStyle w:val="BodyText"/>
        <w:spacing w:before="8"/>
        <w:rPr>
          <w:rFonts w:ascii="Arial Black"/>
          <w:i w:val="0"/>
          <w:sz w:val="29"/>
        </w:rPr>
      </w:pPr>
    </w:p>
    <w:p w14:paraId="2F8FF072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RASTEMS-2023_A01</w:t>
      </w:r>
    </w:p>
    <w:p w14:paraId="40080D32" w14:textId="77777777" w:rsidR="00BD5AE0" w:rsidRDefault="00000000">
      <w:pPr>
        <w:spacing w:before="103" w:line="278" w:lineRule="auto"/>
        <w:ind w:left="771" w:right="235"/>
        <w:jc w:val="center"/>
        <w:rPr>
          <w:b/>
          <w:i/>
          <w:sz w:val="28"/>
        </w:rPr>
      </w:pPr>
      <w:r>
        <w:rPr>
          <w:b/>
          <w:i/>
          <w:sz w:val="28"/>
        </w:rPr>
        <w:t>ANTIMICROBIAL, ANTIOXIDANT AND IN SILCO STUDIES OF DIVALENT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METAL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COMPLEXES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NOVEL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AMINOPYRIMIDINE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SCHIFF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BASES</w:t>
      </w:r>
    </w:p>
    <w:p w14:paraId="0FEF1175" w14:textId="77777777" w:rsidR="00BD5AE0" w:rsidRDefault="00000000">
      <w:pPr>
        <w:spacing w:line="225" w:lineRule="exact"/>
        <w:ind w:left="5349"/>
        <w:rPr>
          <w:b/>
          <w:i/>
          <w:sz w:val="20"/>
        </w:rPr>
      </w:pPr>
      <w:r>
        <w:rPr>
          <w:b/>
          <w:i/>
          <w:sz w:val="20"/>
        </w:rPr>
        <w:t>D.T.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Sakhare*</w:t>
      </w:r>
    </w:p>
    <w:p w14:paraId="617D6442" w14:textId="77777777" w:rsidR="00BD5AE0" w:rsidRDefault="000E09AB">
      <w:pPr>
        <w:spacing w:before="116"/>
        <w:ind w:left="1732" w:right="1203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3200" behindDoc="1" locked="0" layoutInCell="1" allowOverlap="1" wp14:anchorId="4527D53F" wp14:editId="242CA489">
                <wp:simplePos x="0" y="0"/>
                <wp:positionH relativeFrom="page">
                  <wp:posOffset>654050</wp:posOffset>
                </wp:positionH>
                <wp:positionV relativeFrom="paragraph">
                  <wp:posOffset>249555</wp:posOffset>
                </wp:positionV>
                <wp:extent cx="6214745" cy="6214745"/>
                <wp:effectExtent l="0" t="0" r="0" b="0"/>
                <wp:wrapNone/>
                <wp:docPr id="275700723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393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463002105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393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0976620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771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C0920C" id="Group 253" o:spid="_x0000_s1026" style="position:absolute;margin-left:51.5pt;margin-top:19.65pt;width:489.35pt;height:489.35pt;z-index:-20833280;mso-position-horizontal-relative:page" coordorigin="1030,393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xUoYpgIAAB8IAAAOAAAAZHJzL2Uyb0RvYy54bWzcVdtu2zAMfR+wfxD0&#10;3tpx0rgxkhTDuhYDuq3Y5QMUWbaFWhdQSpz+/SjZztp0WIcCG7A92CApiTo8PJKWF3vVkp0AJ41e&#10;0clpSonQ3JRS1yv67evVyTklzjNdstZosaL3wtGL9etXy84WIjONaUsBBJNoV3R2RRvvbZEkjjdC&#10;MXdqrNA4WBlQzKMLdVIC6zC7apMsTedJZ6C0YLhwDqOX/SBdx/xVJbj/VFVOeNKuKGLz8Q/xvwn/&#10;ZL1kRQ3MNpIPMNgLUCgmNW56SHXJPCNbkE9SKcnBOFP5U25UYqpKchFrwGom6VE112C2NtZSF11t&#10;DzQhtUc8vTgt/7i7BvvF3kKPHs0bw+8c8pJ0ti4ejge/7ieTTffBlNhPtvUmFr6vQIUUWBLZR37v&#10;D/yKvSccg/NsMstnZ5RwHBud2AHeYJvCukk6xTbh8HQx7ZvDm3fD8kV+nvdroxUgsqLfN2IdsK2X&#10;VvICv4EvtJ7w9byucJXfgqBDEvVbORSDu609wdZa5uVGttLfR5kiRQGU3t1KHqgODlJ7C0SWKzqb&#10;T9M0m6TIjGYKWcVZYXOSnZ0FEsbZ/VoWaotNItq8bZiuxRtnUenIHiYYQwCmawQrXQgHrh5nie4j&#10;PJtW2ivZtqGLwR4qx8NyJLafkNcL+dLwrRLa9ycTRIskGO0aaR0lUAi1EVgtvC8jIFY44J8Rd1SA&#10;8yA8b8LmFYIY4tjgw0BE/ANkKMehbp+V4lNJjXr8haCQZHD+WhhFgoGoEWgUOtvduAAZoY1TAmht&#10;AnexlFY/CuDEEInwA+DBRPz/nlInWZ4u8vk8w0N6LNXZfynVrL+F/pJUZ+ki3n55PhyRg1TTbDbc&#10;fcHq9TfeuaMO/6hU4xWLr1BU/vBihmfuoY/2w3d9/R0AAP//AwBQSwMECgAAAAAAAAAhANpDZY9z&#10;vgAAc74AABQAAABkcnMvbWVkaWEvaW1hZ2UxLnBuZ4lQTkcNChoKAAAADUlIRFIAAAFcAAABXAgG&#10;AAAAhBYGLAAAAAZiS0dEAP8A/wD/oL2nkwAAAAlwSFlzAAAOJgAADiYBou8l/AAAIABJREFUeJzs&#10;vXmQHNl23ve7NzNr7UY39nUGGMwAs8+b90jLkmw/U6T8TEn2IymFlqAUZli2tb2wIyRuVkiUKMky&#10;TVLkX7JER9BLOLRYoiWTthUK0gz5iWEFtfDNm8EMMEBjBhgMBmsD6KWqa8nlXv9xMjuzqqu7M2vp&#10;LgD1RfSgprsq81bVvd899yzfUdZaZphhH6FZuTEPLPiqe0QrfUwpjqJsHavnULamlKpjKcvTrUZR&#10;kYd0QUUAKLrW2g2saqFME6s2rGXZWPOwZMuPgDUOnm8AZl/e5QwzAGpGuDNMDt+sdB8dOuu4pVPK&#10;tScw6ozS+iJwRmuOGsMRFAtYKoCntXYmMQpjTAQEKDpY1rTmkTEsA19YY5bQ9gsbqvtR6N8tH3ly&#10;C76rM4lxzDDDjHBnGBmtx5fOlMrli8raC0rpd1C8hlXngaNga1prtd9jzANjjAXVApZR9gaGjy3m&#10;I6vUkt/tLtUOv/PFfo9xhqcbM8KdoQC+5fkrpdcdz31TWec7UfxOlLqAtYvDWac2848Ba+Un+WXP&#10;477XbEJl/kkeq97HSgF681eZB7lhjIlQahVrr6Psv7DWfCsKnCulgx98DH/QL3zBGZ5LzAh3hm3R&#10;Xrlytuo6XzaK7wT9u7Wyr6H0Qv4rWDAGbPJjMwSo0sfKAZ35UQ4oHf/EZInOXDd5nHXHGlLSTu4X&#10;gcn82ChD6jZ9rFR6P60pRMjWrBmrroL5dW35rXYYfbt68I1b+S8ww/OEGeHOkGLtw/ORU/pOBb8P&#10;9L8L9mwuy9VGKbGCEBcIebplcDxwSqBKQPKjt7nYXsEAvvxYHyIfogDCrpAz9L4frWUj2O2qxkSg&#10;boH5/yz8Eyfyf4uFt29M7G3M8FRhRrjPMZoPPjxeqXn/ntb6+7Hq3wH7otZ6MBMqxBpMrEVILUO3&#10;BG5VyJUqUGGYY/t0wQIdoC0kHLYh9FNLHTIWudrq6YhhjDGgPkfZf2GM+eUgCP9V9dBbt/fqXcww&#10;XZgR7vMF7a9+/K7rOt+P4vuw6nWtlbf1aQo5cidH8YRgXChVwauCqgH1vRz7FGEDbAuCNvhtMKH8&#10;WqnUJZJ8hn0QXzDXsPzvYRj9Smnx9feZpao9N5gR7rMPN1y79ru1q/4YVn231urk1qdkCTZMecKr&#10;QqkGTh2Y38MhP41oQLQBfkzEIB+rdnchYHsPZf+ZCe3fcRde/XUg3MNBz7DHmBHuM4lveeFa/bu1&#10;1n8czde00otbn6MyBGvk/70qlOugDyCugRmGRxvMOnQ3YgK2sS84IeAB5GvNKoZfM8b8T+7Cxj+D&#10;7wj2fNgzTBQzwn2GEDSufNVRzn+mlfq+LdkESsU+2DB2ExjxuZbnwF3g+XUP7BU2IFyDblN8wkrH&#10;PmA3/W6ysGbNWP7PyIa/6M2/8Rv7M+YZxo0Z4T7l6KxdfqXieP+5Qf0nW9wFSgmxmgiiUE61Xg2q&#10;C8Ahnv7A1tMKCzyB9hoELflfx439v3oL+Rpj72ns/9qJgl+sLLz5yb4MeYaxYEa4TyV+qRQ13/oD&#10;CvfHtVZf6vlT1pKNAvn/Uh0qB4EBnoUZpgBr0HkC/oZ8d463reVrrLlkbfTfOXMf/aNZwcXThxnh&#10;PkXorH30csnxfhzUH9NaZ5ysmaBXGMjj8hxUDgEF6hRmmALE5NttAgpcb2DQzRjTBvt3/Cj8mZnV&#10;+/RgRrhPAcL1j/8j7Tg/pZV+q/cvCjCSH2oiySioHULcBTMsA6shzLngxr87SPp4+vEEWk8k80E7&#10;ku+Mpj/gZqz5yETRn3cPvP5/78swZ8iNGeFOKa5f/6fl8yfO/3Gl9E/0+Gb7XQbahdoiOMfZ/+qt&#10;6cJtYLkFjpN+ZMfm4Mx+D6wwDEQPoLUqb2Ibl4Mx9p615r+5cf/G/3jhwu/p7uOAZ9gGM8KdMqzf&#10;+deH5w4s/CRK/Rda63L6l4w1a03sMjjGfmcXhEAbqcnasNAJwViIMtozSkHZgWPu3nqRbwMrXSjF&#10;FbmdEF6qFHOyXI5fv+DCYWAi+pGFsAGdh+JySKr8+qxeY0wXyy8211f/8oHTv+3xvg11hi2YEe6U&#10;oPXovVOVSv2nQP3RVL8g8c0aSSXSjrgMnBP7OtYN4HobHA1hBFaBVuDE/yrVm/9gERL2Q6h78OqA&#10;2rZJ4KaBZgBe/Gm2A7hYLbZFfbstr/dDId63yru/Zs8Q3ReXg4kkxU8lwjuypmMd4L/X6bb+fO3w&#10;u3f2c6gzCGaEu99YufGiccOfQfGHUt3Y+B8TiKiKW4H6UcQDuf/oAFc2oFKKnRjxcK2F0KTWrVJC&#10;Uk4sNaCAjQAOePDKHjhSPwmha2RjACHcN6qQlzM3gE86UHbT9/b2Di/uxj8HRhv2EFiBjWUIOyIS&#10;pJMdbZN4LZZ/qEP3xzh4/vM9H94Mm5gR7j6hvXLlbNlzf05r/QfS38bWSRQI2ZbqUD0J1PZrmNvi&#10;UkcsP9VnylZdqCnRA/OBh74se0+nh96WD6/VJv+urvhAbHUDtAJ4p5o/aHYXWI4JN3n9u9XtPeVX&#10;Q2h1wI2ff7oiboi9Qwva98FvCuk6HgOyG/5RNwh/eCYhuT+YRVn2GK1H750yG0t/t1oufZaSbawP&#10;G/lSBlqqwsLrUH2ZSdOSj1hyRVF2xE2QoBvCKQ/OKjiK+EmPAm/GVnCYkWfxHLizB4oBgUnJFgBb&#10;bMK3o9Q6BrnWTp+VMVAuyfsLzX6UldSgel7mTqkqcymKd514NFrrP1Atlz4zG0t/t/XovVN7PsTn&#10;HDPC3SPcvv2bVdNY+puVytxtrfQPym/jJRn5UnFUqsHCW1A+B0zW0XkfuBbCRy1Yahd/vaN7Cdci&#10;5D0IL5bAj9L/dzW094BwVca4M1aIsMiE3wjBzbCmVrC+zXMt0I3EfaIA19nP5DxP5tDCWzKnglZM&#10;vLBJvEr/YKUyd9s0lv4mfGv6jlDPKGaEuweIGlf/5OmDhx9rR39jU29WKXEbBO0M0Z5lL+yiLnC3&#10;IRZgrSRDKcq5Fac3G1TvcI05hGSzWQuhgUbhkQ+BxL+MkGFehMQbSuY1CrF6B6EV3wMlWoveVFRN&#10;K5lTC2+Jeypoy5xTm9au1o7+hmnOP4oaV//kPg/2ucCMcCeIcO3jr5nm9TuO4/7CZmWYUpJL6bfA&#10;q8DCm3tGtAnKwFy2Tk1B0dyhA/RauFqJW2E7VPpcEFoXJ/ki2CIwa4sR7jpbvxGtINiGcFeRTQVk&#10;M5kb4oDSBSbTpVJB+UUhXq8ic8+EWeKtOo77C6Z5/U649vHXJjKEGYAZ4U4EzQcfHjcbS7/uet6v&#10;aq3ET5YIyfgtCWYsvBa7Dsb/Fdxjd1HVRTf1q3oa1gqmyZfpJVBHbW/9Acy7EPY/f4Lx2oBeGQJL&#10;nz93FzRsX0AQcaN0tnmPzTC9fmQkcFgUdyJ4uAGXuhKwGz9U7Gp4Teag35I5uUm86pTreb9qNpZ+&#10;vfngw+MTGcJzjhnhjhvNpZ+s1ct3tdLfA6SORL8tDLBwPg6Gjd9Hez2UxXqvBVc6Oz/3GGz6BLQC&#10;3xYLnpXptQCV6iXgQc83GbPT0dCaoB+3/9LWxv0hc6ITDraILYMt8yCKCdfKv8Okhq35UCuLpXy/&#10;NcQFcsOTObhwXj4YP9Hr3fTvfk+tXr5rmkt/ZZKjeB4xI9wxIWhc+appLt1G67+stdab5lHYkeqw&#10;hZMw9yqTrAxr+GKt1kuAkiqpnVD30iOyo+BxQYuz4og1l8V2tyzTa3Eqegl43IgpZBNFLdx22Juh&#10;kMBR0Oz7nY8EBbVK71N0O71HalEr0mKNyaIuc3LhlMzRMN6llRL/rtZ/yTSXbgeNK1/di9E8D5gR&#10;7qi4/M0501z6Fc8p/XOttZTpKyW5tH4LKgtw4E32IiPzSFUCYRZJ2wosXN2hZ8AhV4oUIHYrFBT7&#10;85ytVm0/GSWo0Rs4g/Tek8Cgt53Xh9tGqucGQSto9G0UTdJGxcbKZ18UjzMlyHuPQzJHKwsyZ6Oe&#10;wNoZzyn9c9Nc+hUuf3Nuv0b4rGBGuCMgXL/6dXP29D2t9deBjPtgQ1bg4pvg7Z1UymGVWpwWKUJo&#10;h3BjG0vycPJE0syBIm4Fry9TgV2yHdxM8YNS4tOdVKaCodcHa23+pkGrpAtDIZ9pFOfVKiWbWhbr&#10;Nk0fC434q4ugAfj9OcO74GNfCjvG+vl5Z2TOKi1zOOtm0Prr5uzpe+H61a+P85bPG2aEOww+e3/R&#10;NJd+1XXdX9FazUEsIBB2IOjAwhmoX2SvpU7qxBVdMatZoOZJQGy7vtw9bgVdzK0wR6/F6ighju3g&#10;9Fm4SkmZ8CQQd2nbhCX/MX8jSskvNPIZznny2BmQjdHOBsxs8VKV+2Ex6zZASpYNomnxXmvbLu1D&#10;wJG5u3BG5nLYiUlXobWac133V0xz6Vf57P2Zmv0QmBFuQYSNpR8wR2p3tNaSPqOUCH93N8Crw8Lb&#10;7GfK+3yp1wKzQNUTmcKHA54/iluhztbUsM4OgbCa0+tGcNT2xRKjIrJb07ryGp6djP82NHBUwaF4&#10;M0lOAllf9ab/NrZ0i6iRhUAjSFPK8uBeHJhztZQdu3oSSYWHZC57dZnbNspau18zR2p3w8bSD4z9&#10;ts84ZoSbE7dv/2bVNK/9E9fR/1hrXds8rwYd8XktvgyVc/s6RoAjamsgC6TA4YuWHJezyLoVdEwm&#10;2/lh+1GGLcUPO1m4dbWVcJsTylSIzFaXQh7CNfQe7y1iyc8Tn1fi5ruJ66TVd69BgbadcMcWf81q&#10;F0oxyXZDOFEp9vpCqJyTuR0FMtchCapVXUf/Y9O89k9u3/7NWYvnnJgRbg6Eax9/7fTBw4+1dn4v&#10;EOdARXFQbD4Oik1H19t+t0IWVQ9utIQkspgviVvBUsytoJCFn7VyFdtbrSXijuwxdiokGBVhH+FC&#10;PsJdp9eXmn28SaqZTIUmInCe3LNowUNCnnmxDEQgFW2xFX+s2C2HQD0Oqs3HRRNZa9f5vacPHn48&#10;K5jIhxnh7gLTvPazUsCgq5u+2k2r9gKUXhzLfe6N5SqChfJgS1MrqHhwtRUv2hiHnV63wmqBIoiK&#10;uzVTYbvAW5306J1gUokKvun1oFubz6O+anv9t/UMSycyk1lLfiMTMAuMWPF58ZCYNIu8xk+zIHwD&#10;hydp3faj9KLM+cTa3fTt6qrreb9qmtd+dg9H81RiRrjbYP3Ovz5smktLWjs/AqSVYt0N6bZw4E3y&#10;x723xyoidXivKYLZ48BRBuS4WlncjhK/34eZdIJF0omg42P/Ws57uXor4W6Xs5/kl/ZkKpjtnz8K&#10;enQQYhLNw2vdvoqxaoal63HgTMfWpU+vO0Eh7oe8eOSn0o950ED8xUl6WxTBqT3XbKjK3C/Pxb7d&#10;bKWa8yOmubS0fudf760q5VOEGeEOQNi49n1zCwfvaq0vADEz+BB1YfGlWPtgNHSQ1J4bLVGWqlek&#10;Hcw4ZPkrSNQ7a0kmhBMasWIdDR9lLNmsW8HV8Dgn+VfV1vt0d3htv4ULw8lDFoFB3nMetMPeAFY2&#10;AFaJN6PE1/1FJMSbvCdPy2efBy2kTHjTV2wHB/qyeBCmqXWhkQ1g3xpils/KWoi6sjbSgNqFuYWD&#10;d2lc+/79Gto0Y0a4fTCNpZ93HeeXtValTdPFb4HjwoG3kPDJaLDAlYYc62ultEKp5sGDFjwa+Q6w&#10;kJFETEjhrJembpUduf/V2OF6Uve6FRo50wcO0Bc4071SjP0YJGIz7rjZFuM+Z2CqPeC1Wc98hcxm&#10;oUQ7InkvifxjXtyNejcBraAy4LSQICJtF6SQz/jEHrUq2h7zsiYcV9YIxAE1VcJx/g/TWPr5/R3f&#10;9GFGuAk+e3/RbCxd1o7+s0AaGAtaMH8MahfGdisF1KuDrZmqB5+38mcKbIcjpItXIwRaBV7zZLGG&#10;VsivY+BzK2RSjVvJFHErlGCLiM12Ai8A87o3U0ExQNlrRGzRUSBfldla5nnGbrWKDyR/j8fvJC3E&#10;kM/zQE5z0xCXYccE3Y3giAvHna1FFQnuklazRfHYiqSfDUKHMW12tQuyRoK+gJqj/6zZuH5llrOb&#10;Yka4QPfRpVfN0doNrfQbQMaF4MPCq6DHL5x02B28uJLA1lJfYKsoErdC4st0dFr88GYVOoH8rerC&#10;qi/VaAnBWORxHreCgwSNegJhdvuF7LA1UDZuN+Qg4Zo8Fm6zr+ChP+MgqTQbZIRGJn+eyl16XQlY&#10;Sc/z2L7ceaWTZjP4ERwdspllE7gWSHPMKy241IIPu3DLjrjx6eOyVqKg18Wg1OvmaO0Gjz58bZTL&#10;Pyt47gk3alz7M+Va7apW+uBmK5KgnXEhTKZN65EBv7OZwFbJhQ9HLMNaKKVpV1kJxjJwrib+SosQ&#10;czsUSyvxorgF3ApVt5codhIjLzE4ZW2c6B92XuGabpgqihk7OOMg25tt8/rxd5ZXISzbuj0wklUy&#10;aNwJHpH6juWGMEzf5htGNnLfyEmqXhKXlhNnprzfEuIdHmUJqDmurKF4PWmlD1Krfhw1r31jlKs/&#10;C3iuCdc0r/+M4zj/PRAzjYFgA6oHx+pC2A61jCYtpGlHyXFWq97AVlEcJSVCFftuEyI8BByvSmNE&#10;hSy6bHpS4lboL5QYBLeAiE2LXvKLzPgDP4PIfrfUK0PaIgfkMxl0ZK/3fWeQngjyYIXeHOHQpJkG&#10;251oHvpxEBSxbheHSAW7Hgqp1kqpK8PG/9FItkStBE+68EFnxHS92gVZQ8EGkL5ZRzt/83lPHXtO&#10;CfebFdNc+jdaqx8F0i4MQRsWXgTv9J6M4lBm8UZGCPhY7GO1xIEtC0tDOtrKxNZnfA9Xw3JmJZ0G&#10;Fkti3fbzUUIij3L4NSp9LgWloLPNin0wQBVrVF9kP/qHbO3u2QMNUh9pkkY2aCOoDKjkM7E/PA8e&#10;BOn7T77zUnrbTSTfx+ZGoFMhnRMFfTC3rJQP1/tcJH4km7BvxLq3VjYUR8O3WyP6d73TsHA2buuT&#10;7S7h/IhpLv0b+OZeZhBPDZ4/wn14+YRpnlrSWn8nkPHXhrDwBpKVujfIuhWUkkVxBDhVSZssVlzY&#10;CCSwNQwWvNRX7GlY7zu3nnck17QbDdAe0HLv3dCfe+oMqCBrkbYtTxot+pFsCON22li2WrS7BfTX&#10;bCa/1fbm32YxKPM6MDCfg3A79Ors+hEcyQwsO+TkOfcyj0Mjn1cRploDHrclAyaZQtaKXsTJMrwT&#10;/5ypyHcWxqerUl+u9nBYkDUVhf2pY99pmqeWeHh5GM/IU43ni3DXPjxv6qUPtdYvAGnVmNZxIcPe&#10;ZzXWYgvUUbIINhBXQN1No/1VDx51pNNuURwlPe4nboX+4/6rngSz/D7SVTndClV6rbOko+9nBj6J&#10;pLBjqdN79PYthFqyJsYN3/Tq2Vp2J9x2JmAW9FWYZTFH7PrJBglNvoKHeyYlzyQbJLvp+qQL0tVC&#10;to2MRexHcgIqgpsdCcJm0QnhbEXmRoLDwOsVIfXNDA01qk8XwJW1pXWmOg201i+YeulD1j48P+od&#10;nibsW970XiNcvfq7tFv5v7RS9U1a8VtQrkNl/77zQy580ZGF6DlwN4QLLlx04YNQFr+nxUK524JK&#10;rZgN7pF2ZnC0LORHFub6LMA3y/B+G0LVq1vraXgcweIOFtzASaSgEbsqSg6bH3mAEItn4Uslg9yp&#10;Iz9RfNKwkaQXJT/WxD+bNpo8VrBJUUqBsqDnsM55yZONNWyNBcII3CYinriVtbphbx7tThkH2VY9&#10;Sf5tnprD9UxlmR9tLcuNkrcRb3RP/LRgJcm0KKJD92kcBE1iAwqxsA9X4OCA53vAsbK4fcqOzJt1&#10;n/EcQeqvQudGrKonApZaccQ4lUtm9ep/7C6+9v+O4S5Tj+eCcKPG1T/llty/DcR5PVbIdu4IuKf2&#10;dWxHSDu1ulosGuvK4ni9Ah/FPSe1SsVn3qgVO1YulMRCdnSmqGHAInqjCh+15SNKrD1XS8L9bkIE&#10;WVKHWI82tnS7VkqNlYWahZOmyWGzLEEV64ByQDugXXDL4CSk6MY/zu4DAMTrqHgl85uEzqtBEzbu&#10;ysBMJH5Fx4VSmTV9lpCSFIgg1vFOGQeeTrVxkwqz3fCA3lNAZGHQzOs/KSTwIzhS4EtfRbJSaqX0&#10;mqGRFL4Xd/ABV+gNgBqbkvXIqJwH9y40H0GpFhdJUNcl959Fjat/2pl/7RfGcZtpxrNPuI1r/7Xj&#10;uD8FpHoIfhsWT7MXbW/yoBbn5DpxZsI9ZDGWkPStz1ppRVrZhatteLeAjMMx4EHsx030C5psPQaX&#10;gJer8GlLLGpUr1thJ8vacaHlg4qN1rKBsjXSY83R1F1LTScWrQe8lP8N5MbW6ayIrU9vQX564ANN&#10;FmyXN61DK1KsRoqWUdC+C6UInEP027tzLjyON7DIwoESu2I5mwoWwbxXzJ9ntyHo7fDZAFdCN4LX&#10;d5k3azYV48kG7sYmpe+egsUyrN6BUlV2ZWtxHPdvR42lg878xZ8a162mEc804Zrm9b+mHecvApnK&#10;sQ4snqeYzMhkcciF2x2oxhboShdOxRboIWCjCsuduHY+Pu5/2IW3cx71PISoEwvU2catAJIxcKYm&#10;2rm1mEi2dytY4Al0GhwKD3HAqXLANVRKGoVHL6Uo0mU7LdOuBBwCBWUFZQ0HN0lqHrqPoHUbTBD3&#10;6JmH8gKePUSo5XMNze75t2vIhlqLU7sCA+cKHNODCOZK+a3MpKVSvyvhSGV318dKJ3V7JMHH8fct&#10;ORyT7g3wKnK6sRbH0f+taV6v6bkLPzH2W04JpmXmjx2mufTTWusfA2IzLRQf4eJrpIk404GsW8HR&#10;khvbJl0cLyjYiPuTVV0hwG4kUf83cr6VgyV4mMOtAGIRd2tildUdIfm1CIwDmnVoP4LuurgC3DLU&#10;DnK4UmevWwpNFvNQns98RiHYFdi4y6Ky3FOHJahpd68wexCmKmmRkYqxvIocCiH1kzk/2gaw2inu&#10;SgD4JC78SDI8jC2m1VsMc7D4OqxdBackRyRr0Vr9RdNcKum5iz8+qTvvJ55JwjUb1/6G1s4PA2x2&#10;0DUhLLzFJJqRjANZt4KrxQVwLjPZX/PgUhQvHi1BjXYoi+SVHN/iceB+n1uhwfYL/wXAd2EtScaM&#10;YKP7mHnuQf0oVM/xfCW5uKCOQv0oJeBL8W8bocVt3IJoBeZPgnOU7MYTIKl1VS9OhTOS9pcXkZXv&#10;Om/Z8I3OVsnHbgiv79JobQUJkNUzRO1HcGqivRw8WZPrlwErwQpr0Vr/mNm45uj6qz8yybvvB565&#10;FWMaSz+nVYZsQ1/8tgeml2xB3AqJytZ2IuDvVFIZP4tYu42cOboO4pdNkvYdDY+2LZ6PILzFy63P&#10;OGzhtRJ8pQbz84dh/q1YW+KZmzpDYd5VMH8OFl8V8ZbVj2D1EoSiXHHbph0hkg4NRZQ5uhEcz3mK&#10;uWlSeU2Qe3VCOFzd3ZVwO/b5ZnN1KTjW4aBkbVrTp8Hg/LBpLP3cxG+/x3imVo1pLP28dvSfA1Ky&#10;BZh/Yx9HlQ9HyAhZx763xwOel1W9ssQ5um2Jgu+GbBFEyRGy7kF4V8hi5UPJUZo/ydkK1KZ3n5oi&#10;1CQKv/glcVtFXVi7QbMlxQSBlQ31YJH0EisbZZ7QbgPxv1bcXleCo+DsLt/fjaS9UiZY1gnh2BDW&#10;7dCV6MkaDbtZtbE/96xJPD4zhBuTbSqtmHxx86/v88jyIymCACHER5nayltWFJ5QaceBzdeV4M6A&#10;BpH9OE76OosUHtwNgMZlePKefGaLr8LBd2OR9ckI9zz7KEH5FVg4zzt1OSFUIwkjHA9zKgIhQu6L&#10;Ob+C7VwJL+/y+jXkNFXuI2pXS+l3EQTA5fURRPTnX5eshV7S/bPPEukqO2nppj2AaSz9XK9l25Uv&#10;bu7pUoR7DHzeFqsVACtug6YvFlIl1l4wcZsXlSlSsBbaAbxZ25kmP4wk6u1FUMdw2ulQLgWMX9Fg&#10;hn5YQHW+gI2HUFuI/eCpv/ce8LCb9ixrB/B2dfdAy+dWRGeqbm9WwsHy7tbtBx0J6GUFhVo+vFor&#10;3hb1Yz+25iM4XitO2JtoXhUXg1ve9G2YyPy8nr/4w8Neclrw1BOuaV7/mR4RmqeUbBO834mFUJLK&#10;rChNgO+EYgUn5bBXA3ERJPmdoZFj67vbiJvDGisbCqNcDtc0xconZhgrwjuw/kAi9AsvAge4T1rl&#10;FRpJU7uwC9tGwAeZFD6QU5Kxu6cN3oikGrDiFCfqfjwA7saaDQAbXThZh5PFLpNiEOka+7N67sKP&#10;DXvJacBT7VIwzaW/2ku2/khk+wDZpfcTtT5t2UREPDJwvtqrPfCaJ38LM8ESVw/Q0bUPxWWw9jkH&#10;64rDtRozst1nuKfh0Fdg4Qys3YTVS7QDSb0D2ThP5sg++dykQbkE3XD3PN8GIjxfdnpdCZriZAtC&#10;ton/2FhZhkd3fdUOmHstdi9kRW/Uj5rm0l8d5bL7jafWwo0a137McZyfBtLUL2uH9tk+QSq6UHDA&#10;y5dqNQk8QtwKiaUQRFLJtN0i8IHL8WRXcd19OwI8eFdtwMo18Kowf56ZT3aa0eVx4HEn1KJn4cA7&#10;OYRqLnV6tSq6oZRyn9vFlLrUlc2535VwsVa8JOh6KHOuFPdb2wjgheqIhJug8XFcfeFtWrpRFP24&#10;M//qz4zj8nuNp9LCjdaXfmgL2ZpoaLJ9jJBt1ZNqrkYg+a37gSPEiyAT3NqpH1cJOFsVoRaQggkH&#10;OLGxAZ1VOPRW/LnMyHa6Ueawp3mnCmc8ON1tQPjFjq9YRXymCdkmttNuZHvTpF0qiF/eDSWDoijZ&#10;riDrpZxpbllzx0S2IHPXRLLGEyFzx/npaH3ph8Z1i73EU0e4/srVt5VWvwikwuEmjOUVi2MDuNUQ&#10;ss12z20E8Ok+kW4941bwNDzZpdXOIeB4WSrUDvsBbzvrnJgvQ/U001ZVN8PuOObA4bl50fx4/B5E&#10;9wY+r02vhdqN4PgunqIkfSyblZDkdb80BBvc7vS6EkIDF8ctuXmmQUMvAAAgAElEQVTgzXSdx6Sr&#10;tPpFf+Xq22O+08TxVBFu6/GlM25J/4bWyt3URgh9ODB86lcdODYvAamM+J+QbijHpb3GQVcWD8Su&#10;6V01aR9yunGTd5w2L9Q8cA/wjBYRPl+oXYDDX4b2uvjg7XLPnw29zSg1u/c6u9kdoI8bwEtDuPRv&#10;WVFWSwTl2yGcqE6IVA68Lms97gqstXLdkv6N1uNLZyZxu0nh6SHctc8PViqV39JKL0Ks+hV0YOEV&#10;Rq3hP0Pa3ytBUsm1EUo2wF6i361QckQ8ZivWYOV9WF+G+RO4pYnWYc6wL1Aw9yocehsaD2Hl2yTb&#10;r0OaVz2orXs/PhvkSoikiWXRpMA2opiWpLAFRh7nyUrI0ydvKxxZ60FH1r40p1ysVCq/xdrng+R9&#10;pxJPCeF+yzNu9ze1SvqV21hi8QXyST/vjlPI7tzKZCkkpNuN9p50s9kKroo1abNoXoUnn8LBl2N3&#10;yoxsn2148j0fvAArN6H1MfOkWQ2OkkKJ7brirCG5ultcCRZeHsJeuemnZGsR3+0rObxXn1m4sRG3&#10;WyqMqqx5v03yLrTSx43b/U341gR6h4wfTwXhmubcP9BKvQrEbXHacOA4g3Xrh8cpJGG7n3Qr+0C6&#10;WbcCCkysk0t0Fx69B5UDklaUW3dqhmcDc3Dwy1Cao762RNlIhZdSUsDwaXdr88cWcLMtxkMWnQDO&#10;DeFKuIuI8LhxY8t2IGXAu4VlL3elqq1eFjfZcKR7UNZ+0M7oLqhXTXPuHwxztb3G1BNu1Lj2E1o7&#10;PwCkZFtZiAVUimFbrZYMTgPHpoB0jxB/OVaS260DnUYXOi048pV971Qxwz7DfQEWLvKK7hAEMkfc&#10;uPrwckfKaxvIv590pCmkzrgS2qG0Wy/aMjUCHrTTYokgJt6dHKkrwHttMRqSariyI5kR77cKDgBk&#10;7VcXeklXOz8QNa5NvY7uVOfhRs1rf9jRzv8GpFVkjifBhIJoAx834Uh9d11QEH3ah30VPImoR9mZ&#10;TPPDfly14lcuR/CSXaNWqzKNWQcNRLTkyG5PfEqxjliR09EfZCs2gGstIVVPp0f8MJJ83mxb+mQO&#10;u0r62BXFtUCs26T/WyuA16rSKW4QbhoR1K9mCN9YIfy6Kw1Mh0bruqSLZarRIhP9EWfu1am1dqeX&#10;cFduvGi86LrWqjRqYUMLaUtTcWVXPVIRUe/d8AARhUnazRD/04nAU/nFv4fFwxDarQ3O1jrgTtdy&#10;bwAPDax14GhN9HMnD3E6JnNWKaQaaQ9kN1eRY3nJgRMlScWbJhG1CLFsQ5uS26CV3QrEOh1m7iZF&#10;OfWYJFshHNqmDDgZj0HWHaR5ukEkXUWOFR/CVvQVRhhjfR04Fzh4/vNxXH7cmErCvX//1+rH5l66&#10;prU6naZ/dWGheNpdA7jeklSYpOVIKxDSzWPpLiNddbP+r4R0lRWN2omgeVVWz+LLTItV+wRYMVJJ&#10;FPrS8/GtHOIqRWGjgHanSzcICSODMRZrU5dQdsaq5CdWUXO0puQ6lMsepfL4A4nXQ2i0QbmyES+4&#10;YtlPSxLePeB+S1xQSeWXjQVlrBFt3GFKd0G6OpfjisbIyM+g+f8YuJWxuEG+s3Yg//9Gecy+zLUP&#10;xcqNW/UYY+88bN589cSJr22M8zbjwFQSrtlY+jWt9H+w+YugFad/7SJbPwCfhrDWp2QP8uXP5yzh&#10;XQbu9snfJSk1jJ1027D8MdQPQO2V3Z8+YawCj6I0S8JRsngXK3B+bKvG0m612Gh3CaIIg8bRDlqr&#10;uFw5PV70c4Xd/A9YJIPfWEtkLJgIRyvKJZf5eg3HHY8faAW42cp0KI6V3A55eyHYnQ+PI1jthASu&#10;iy7BvJIc3WGt8k8iSZFMfLfblQFfD6V9U1JIBFIM0Q0neRJqwdonm+3XAYw1/4+uX/zaRG43AqaO&#10;cKP1pR9xXP2zgGylfkuikmr4A8jNCFb8VJ8AZOK1Apjzdldkumlksrl9BJOQrrXwpXGQbvczaDyB&#10;I6+we2vCyaEDPLAibpL04HLjNujdEF6ojad0s9tusd5q44cWrR1cR6OU2hRiHxU2rqAyxhBGERpL&#10;rVJi4cAco9pYIXJkVkosycikHTvmSnDUKR6QGj86sHoLKlWovDj0VdaBT1pitICc7g54vZVpPvBx&#10;XBGZuBAs4i9WwKuVCcsl2Yeivlaqpf7c0Pyoc+Di35jkbYtiqgg3WL/yb3tu6V8CcZCsA6U6lM+N&#10;fO2bRlJSqgVJ93I39YuFceliKeM2HBvprl2SGbr4zggXGQ3LwHIQB1XiZpOJIE4QSbBkpwBJXjTW&#10;12i0fVAOrhtbsmMY/26wFkJjCMOQsqs4tDCP447mrrnsS6Q+ib4Tz5GkP93BshQD7KvLofGhmOEL&#10;w82tS52023NkRY85K/14H7jb50KIrKSdLZSHy/MdCt3PwN8At7JJukHo/3bvwBv/ao9GsCumhnDv&#10;3/+1+rH5cze10kc3u+xix6pr+1kSMc1Jupe7Ivxdc+VfZeV5q35KRsk1hifdJjxcgsWjUNqb0FMW&#10;EZKRsdKR8Zec9KgMaaAjsvB2ZbSavsbaKuvtAO16eI4emyU7DCJjCYIAT8ORgwvoEdwN10KZQzWv&#10;121lYt9pFM+bk+4+Zk0Hd2DlARwrdnr63MLjrqyBJP6R3XSvBXL6q3mpu6ITCSm/XN2Hc1rzKqA2&#10;uwAba5YfNj57aVr8uVNDuKZ5/Z9rrb4qX1tStjv+xo+3TDyBdiHda4FEYetxHzA/StX3G8AncQBB&#10;j0K6/uew/giOvMbodmMxtIE7kXRqdeJjcT8BjstP3d5o8KTREaJ19XRF92PiLbmao4cPDX2dT+LP&#10;st5HugnCSOZQ2ZUsh/3JOWnDo49h/nDcQmlndIHLmdTIbgRHypKrnsiCOjqtOBtbutdIsLD2EXgV&#10;xG1kMcb+hp678O/v14iymArCjRpX/6TjuL8ApH7bhTOMu5IswRcWljtbLd1E7R7E/ZC0tPEjeLPa&#10;myuQ5D5WvF7STdJevlzbZatoXJFQ/8F3x/nWdkUT+CK2yLzYbTBooJtkC7wzrLKjDXiwvEaEpuS5&#10;+2rR7oYwMoRBwIF6mfn54eyyGwbWulst3SwSX6+rReFtLKlRRbH6gaSY7KKwd7kr4jSuFjJ1FLzq&#10;pkHDspvGNcae7jUSVmHtdq8/Nwr/lDP/2v+wzwPbf8L1Vz/+ius6v6WTkHTQgco8lIZ38ufBfXpb&#10;gkBKmBAHQqwEifrJNkE2vzdLuoGRyTe41Y2FJ9+W9zhEAcewaAG3AtlUkiDYdkg+B8vwZNtYX2Ot&#10;HVDyPBw9xUybgQX8IERbw4ljw5Vx5CFdkCN3NxISO1kZo35sXrQ/hdYaHH6XQQHEB8CddmqxGwvV&#10;eM6s+bHgPWlgzFOS7jU137T/OXQaYulaizHGhmH0naXF19/bz2HtO+Ga5vVPtVbnJ+W33QmDSHdz&#10;XLGwxxulnSdRMdLdgOVrcOgUOLsJ6Y0HAXAzlEaUJWdnooV07JEZPgj4cPkRIQ5lb6+iJeNFZCyB&#10;73PwQI1arWgrRXEvNINMIG0bKOLgUignjTPlSZ3ptoF5AI/vwNGL9Cd4fTvTRSSBtbGlG2soJOle&#10;x2o7l/aOis8tnFJDBB77/bnG3tRzF85PYIi5sa9aCmbj2t/QWskHYC1EXZh7ec/ufwI41SfLmCCR&#10;sdttx64Br1Zl0WRbkHtayh8/6CQJ+w0h26MX9oxsb1r4sC2WVK2Uj2zDeKN4awiytUGHuw8eYbX3&#10;1JItILm7lTKrzQ5PnqwUfv0rjpBtkhK1HSyySddjt9TNNnwcbK/4NXbo40K2D5eQcgXBUiik2n8w&#10;USol204km/IbEyTbu0ixxaM2XO0OcYG5lyHyN90KWquXzMa1fU0T2zcLN1j/+Ld7rvebMorYbzt/&#10;bChRmlGxnaUbxr62PLoJLeBqC8qe1KlbZDdrAY4Pb/tXYfEseyGjeB+435H7lwqYBTYOerxeLT7K&#10;VrPByoZPqeRtWahPLxRBGIKJhnIxXPZlEy45O1u66d3S9LuFMry8Z+ZQBI8/gMNnWOEYNzuSlTBo&#10;fIlFvlgeZ+FLL+4Aj5KyYEcMn1YIizl6tW2BeSA6whl/bhAGv8M78Pq/HPe482DfCNc0l25rrc9s&#10;6iRoZ099mv24B9zbRqympOH1HOmaPnClLZatq+U4byN4O3wI9aNM2sPVQnRKfSMTdbt6+m1fH8C5&#10;qugEFMH66ipN31Auwu5PEaLIEIYBp44X97R+0JG54BQkCj9OrTpZ3avqNYNdv8u3vTNUva0zNZuF&#10;81JlMuleXyDWLEoyH/rn77Dzk9Z1kQdI9Rbu6LkL+9IpYl9cCqax9PNaa3nD1gjh7nMZ60ngdE2+&#10;VJtxDVRc8G2+9uklRFsgsFKtFUbwVvQY6seYNNnetHAtPovWYt9bXrJVSJL6sSEm88rKE5qBpVx6&#10;KvSfh4LjaFyvxJ0Hy+QT+UxxsRIHYgvaNWVHsgDuduBKIClak4VGHThDVQmxJrM10WJIRG++NGay&#10;tYgo+fttSdeseKnvuP8jq7rw2UbRbwDhliiIO0WA1uq0aSz9/BiGXxh7b+G2Pv0OY6J/s5mV4Lfg&#10;wElQw0WFV5DJ6CGllKN6Dh8Bnw9QCEsm4ds5ovY+8FET3nDWqVQnm/q9Cnwer8bSEG8+eW9lR1J+&#10;iuDJk8d0Ik3ZcynMKE8hjLH4vs/p44djlbJ8eIhE/KtD7EnZAOyR6t6osl3rymmp7shpyY/gTHW8&#10;6V4B8EWc0aF179w1doD/GDltVpwhc3ztI1i/t+laMMZYrZ1/i9rL3xrhbRTGnhOuaV6/obV6SVwJ&#10;seTUEK6Ez610s+1RjlJQ1nCyNFod+3akm6SM7Uq6retgqjA32VPLp/GEzWZIFEVkxC9XNP1r5ckT&#10;2pF6bsg2gbHgd7ucPnGEIqeWG0ZEXSq7ZC7shG4o3/PF8uSb3i91oWmgXIY39PjOZwFwKy4ScTNE&#10;m82OmfPiEmLSv3UjiY2MJInaui6df53SvmUt7KlLwTSv/XWt1UtAXNg+nCvhii8N7CqeWA3JT8WV&#10;L+lGS54zbMPdI8CLsXuBjHshmRwf7nS+W78sSvQTJNsm4hvciMtJRwlSdSN4peDqXVtdoR0+f2QL&#10;8lmXSiXu3H9U6HXntQR/wsLn4RTJxnq5Lf7OSeJiGU7j82bni7GQbRtREvuwLYHZmpfKR0YGNnwh&#10;1HcqIvwTGMBmcsLtGPSna68I52SzFprX/vqIVy2EvbNwH14+YWqlz7VWXpqVcBx0sYPKJyE0wzTH&#10;0dhUDzVBslv6UX7d20FYBm5vY+kOLApoXBHn/BC6vXlxC3jcFheAq4enu6Sy7mhFSjXzotVYY6Ud&#10;USl5PG9km0UUWaLQ52SBQFoXIcuay2gmY5xNUnbhjUm7ztcvgXJgfueqtO3QQiobm74Ek72MRZtk&#10;PLhKeqslzrcrvswsV6eVnl8eV3KPeQiNBxnXgg10y3+RY2/eH9MddsSeWbim7v39TbKNQokYFiTb&#10;B8B6JqG8G4pvqxvKF2dtWv2SlK2udoYf81FSSzd77cTSvZS9dvNjeV8TJNvLPjyJ09ecEcgW5HMr&#10;OcXINuy2WGkFVErPn2XbD8dRaNfjwfLj3Z8co4x0hm7vkp+7K5TMgchIgcLaKNfaDQfeEaum8XGh&#10;lzWQQPPVlviBayUhW4VcrhUImb5QFas2Idtvt1OyzVZ6jg36mHBPFIJSaK08U/f+/hjvsPPt9+Im&#10;UfPaH9JKfxcQuxK6MHeu8HXuZjqPdkI4VpGo6btVOF6R33WilBiDSLIGRsER4KWaCJZHGdItx2Iv&#10;H0Tgd9bEHz0hacV14iZ8dnBVXGFYWQQXi1zLhjxY2aBcmo7uE9MA19EYFCsrq7lfcwpxDQTRrk/d&#10;EcnGX3bh05acfCaGhbckyr9xfdenriAW6vW2uPdqpVRvwVrJpw0iSXd7p9xb0vxe3MIo0W7oBHCh&#10;NoF+J3PnhIMS14LS3xU1r/2hcd9mEPbCpeCajaW7m7KLQUdafBeUIryNBMkqrlgIhyuDI7ZLQdqd&#10;4HRtfDmMTWCpr1WPRcZyNmpyuN6vfT8eJM0ss/cdBYky2vGqLP68uPdgGccrF84nfR7Q6QYcmq9S&#10;reVTfAuAjxLjYUzRqFZ88nt9ki6GlfelW27lpa1/Au50ZSMvD5D47MZNLU/UBs+7Sx3JVkiaYLZ8&#10;OV1OrDGpfxs666nWgjXLun7xFMOHfnJh4svHNK7/nFZaNrI4D24Y3dcnHdn9jBWfz3ZXuOgJ0Vad&#10;8SaMzwGv1mTXjWxMtgZeMY2Jke1SCA/bYiUULWLYDqGRz7EI2T5+/Bgcb0a226Bc9niyvpHO713g&#10;ISlenWh80f9ERvT9zgQZ4+C7sLEC0Z3NXz1EyPKzuGN54u7KIjRwtAxf2YZsP4g7Z2TJ9vgkyRZS&#10;Dkpyc5U+ahrXf26St4QJE25n9YOXUPYbAJvW7YGTha/TQr4IFUd5B5UdZnEceH0CeTN1YtK10Lbw&#10;SrDGgSHETfLgw26qxztOdCM4V+CM1mk16ESKUn9/oRk2oQCvVOLe8pPcr3kBObFEI2QtZJG4uVwN&#10;l1oT9OsefheaXb4I4ZIv+cWuI1lCWaL1I1mrSQB7YZvLfdDpzcNtB3CoWiy2MDQOnBRO2uwkYL/R&#10;Wf1gq/k+Rkx0FZXc6t/SWourPAql9UXxwjx8UkvA1aIwPy5c9eHTAv60OnC+BGdbjzlQLzHuj9An&#10;DRzspjZV+NqR1MDn3yIiHje6z2zJ7jjhaAXKYXU1P9W9UBYrd1xIgsUVT/y698Z36Qw0LJxnOc6B&#10;709L9CNxbxwsySkzMOJnvj4geP1RN+4JFy+hdig5uOf2TIvjkHBSFAIKrbVTcqt/a5J3nBjhBmuX&#10;f5vW+nuBOAfEh/pwGrfZAqrkaF2EJLfDY6AVSebDpdxHMcviyrc5vOAwbiGaBvBRKw6G5BQ8yQtr&#10;xZoqIjiy/GgF1/OmR+N0ylHyHDa6AVE4QH5uABaJXQFjJl0dH+3vteDWhEI0X54TnZCIVHSn5cvp&#10;80tVeEFJL7MgzqHVSoJpCT7qSlAt6RbRjYR4d2vouhsaRV9Qf1G4KZ7kWuvvDdYu/7bRRrE9Jka4&#10;juv9z0DsB/AlUDZkfcwcvdKHZQcagbTBGQW348BFzZVjzaVWVqRuG6x8APNHGXdP1sfA9Tg4Nkp+&#10;7XboRnC0wP7Q3mgQGI377Eh/7QlKpRLLT/JbuefcOMl/3FDi+3/cgetjJPQsXqlKTGMDUcl7uybS&#10;lFkD6WL8nETQ/6aRAogs2SYVnKMUNrSIsyMaRXUnysJNob/pWnDc0v8y/Eh2xkQIN1q7/oNa6TeA&#10;uFe1ydVDaTso5KjhZ1K+qi50jPiAhkm1vdyVCycWs6fFD3VrQwoeBqJxBcp1cMdbRXYfuBXX2o8r&#10;OJZFUpteZNQrzS6lmSuhMLQCqx3W1/PZWmXEzeNPiBTrnhQdXJtAJG0OOO3C+c4qF7UEA7fcHwmA&#10;bcSk2wyga1KyDYcsLc9iFbjaiFPlyvBZ0fdaPisctZkmpl6P1q7/4PAj2h4TIVzlICK/Skm+W330&#10;lnmvuGndP8RKXnGQ4MoQR6fTZVkc3QyJKwXVklSXbSFx/3asajZeCcm7xFq8fer644QfwbECE3pl&#10;5QnanbkShkXJdWi089tZL8YVVZOoJUn8rJ1QxM3HjeMeLJpbEH6+7XNOA4fiTSWRLrXIWvaHFLvP&#10;YhHRfIA4xuMP41o4LFwVL8JNDhszxk64UfPaN7RWkopgjagqjaHDgSI9wmTdC46Wo9OTrli7rZzX&#10;W0R21brb2/FBKxHt/rRHjrEBjWVY/NLI7yOLL4AH4yj13AGJdZv7Gwi7tAOL58zodhR4rsujnN0i&#10;XGIrdxKuBTIyo5FIPY4dB74Ea4+QEp3B6DcmbFxF9mp1iNY5A/BiKT0Bl1y4nUNOtQfOCeGqVMLx&#10;ZNS49mfGMLQejJ1wldI/GT8Qv8j8+NrjzQOv1OSLSlJOEtTiDqJXW6KvmRcvO3C6Kuko2LSssBtJ&#10;xgAAy9fh8MVxvQ1AyHY5keybILf5keRA5sXyahPXfXa1bfcKjqPxQxEuz4NJWrmQkm5oJkS6h1+F&#10;5U8G/umGkS7YWQnGdghnq9KiahyYBw5W0o7InQjyJ+nFmDva48tVWv3kmIa3ibESbtRc+i+1ioVt&#10;rZEuDmNOXz4AvFOVHbKT8dVkrd3VruSx5u0NdQyp6e5m/WiOVJfRugqLR+lvsjcK7pIh2wkiKSLM&#10;m/kcdlsERs0KHMYEz3N5sprvcOsibXUmZeVCGnAOzSTcC3VYPAZrl3p+e8vKeszKUrYCKe0tniC6&#10;M+ZUevotO1L5VgjqiHBWphgial79r8Y5xrEuLaX4i8kD0UuYTId6B9GkXShJKkqiGJagGsvYfdzO&#10;79s9ggQYEvk85YDZ2JCLe+OTfX4I3N8DsgXZ7Q8X8I89abTxvFmgbFzQShEai9/Nt/JP6tHkG/Mg&#10;IV0/mkAgzTsjC8e/CYhh8biTtoxXyEnySCW/EZAXtyw88CXnF+IWV0YErwph7livL1fpvzDOcY6P&#10;cFuf/gmtYvkva0RYfOx7WC/Oaan8CiKpykqwae16sFLA2vV0pr2OBY8A5l4d23ifAF+0d6+UGwus&#10;BCXyVuz47Q1Cq56hBpDTAc/zWFlv5npuDZmze0G6iSbJJ+POjjjwJnTa3Avgvp+KLSlkjc57w8ul&#10;DsI9JHaz6vdWuiWZTPcLpzAdEu5KrdxjtD79E2Ma7vgI15jorwBxCe/krNt+1BHFsIOxtRuZ4a3d&#10;NT+NoDo+LNQXGddHtIHUm49TsGQnBAYOlPKPfnWjg+fOrNtxQyvZ+AI/XxTn6BiUxPIgId2GP36l&#10;sejAG9zzoRpPvqQ9TlVLttE4sIwUK93vpIVC/dBK8n3vFr343DHhsNjKNTb6qyMONx3TOC4SrS/9&#10;kNZaAuHWgDN567Yf5zS8URPC3c3aHeRVux5rlGolDvdDY9SEC5EGj0kn3b1AaOB4zh5nYbdNaGbW&#10;7aTgeW5uK/cwMl/NhIJn/ah68LglueDjgoMEajuhEEw3Et2I18awplaRKrUv4u7Yg9IpE51skDX3&#10;IG8wZxOHhMNSK/d4tL70Q6OOHcZEuErz1+RBYt2OLzOhCCqImPGh8vbWrqPhk7ZUqT1CZOWuBtCO&#10;0moYInhhjMbeR/EuPKpoeF5EsSLYfM7nrzRaM9/tBJH4csMwn9P0YHlvrNwENQ/utoTMxoUXXKhY&#10;6YtmFLw1ophUGxE0v9GW7K2at7Wzrx+XFx+rpMUkWsnzCpc4zx3tsXI3OW5EjE647U/+oNZaokqb&#10;mQmjFzqMgrMKXq+Jlddv7Wolu3po4YtYVi4i1S7oBKLDOS5c9uWe3h6RLYg7Ia+FbqOAwOyd5f28&#10;wnVdVnNWn50gLfDZEygpKb/RFq3eceH1KtAerWQ3QmRKP27J4/oAXehEx6HqwLs1Cci9gJwSjBXX&#10;yePCspWHezMWtH6B9id/cPh3IhiZcI0xmcwEH+p760rYDlXEt5tYu/0Wg6Pli6hmvsBWBIe98W0X&#10;n8b9mMYtRLMjrAT88moBr643cZyZdTtpOFrh5zRbPfYmeJaFo+RUdHmEllSD8JXKI0rd4bzEn1n4&#10;oCUuvqRzRHYdRUZSzLzYnXjB7SW0E3EXGGl+CDeK7ib1Qz15ucaYnxjqjWQwEuH6T668qZWWvjJJ&#10;eF8PL/v9GHGGLzM+Pc+zCt6qyZfS8sWfZGJSSmQeAisVakeiiLNjStd6AKx1hND30lgJjVgBeb/Y&#10;dhDhzqrK9gTacVjLaeUe2aPgWYJET0SrMefolo9A8zESNs6HL4D3WrDWFaLNFkxke6JZCxeq8Jon&#10;7sR+HCftcHK6XrClFAiXKbKteN72n1wZrptmjJFMG7fk/Iw8UhB1oTacgtZd4H6LTTEZAGPECp0r&#10;SRXOKDxYQr6Urgf3rQhohLFWhXLlKPLSxhPm5kuMo8ChBdxp7U2ubT8CAydy+stazQZK54yszTAy&#10;XNeh1emycGB37/oR4AsVz9E92g+THN2NAD73YDgx1QE4fB6eXINDX9nxafeRHPVE6WzL+KyksjkK&#10;zuUsnHitKut/aMuyugjtNXDKgE047/cNe7mhe5o1H3x4vFYv3xGBcSBoS7O5gjlPn0ayk1W9wfXW&#10;gZFeSPOl0bUyt4V/F/wnMPfWWC73fkeshUnILO4IK8G/L+csdni4/Ajllmb+2z1E1w84sjhPKUcz&#10;zutxR2p3H/bElg/na2MUIW1elf5h5XNb/vQEiadEsb91ywZjY6F2K12PR1dmKQILax+BJ9qmxpio&#10;tdE9PXf87cI1FTAC8dfq5b+02c3BhFCZpyjZ3ic9NqhYsivL/yr2K9VK4l99r5VfnKYQGvdhbqST&#10;wiauhWKl7znZIpvTfF6rOgpmhQ77ANdxaDTzHa8PORLc3Q9UPLhZOJ1qB8y9Bo0nSGasoIGkeH2W&#10;adPTT7Z+XNR0JO7OvbdkCxJRnBeOi7tC1OrlvzTs1Yb34Sr1h+WBFcX0cvGP4m587E4U49th2qKj&#10;Xx+0EreEvtoaM5E1r8UCO6Mzzz3kOLanQbIMIiuLNA/Wmy20M3Mn7DUcR9PJ6Zw9TDwr92EyOUpc&#10;emMVulk8Du3bdIGroQjuJ40nsxu/Ik3xmvPgK9ViWs5jR/mEcFzyRWxyX3EMRbhR89of1kpJMN+a&#10;2NwuJmp5I5JdLSk0qLjwZlUyCy5URSehE/SKjrtaJsHNsQUTGtDdGKqLcD+6SEuT2pj7kOVGrCeR&#10;N0ek3Q1w9EylZj+gtabTyaevUHH3OEUsRuLP7YYSxBoL3NMsmRe43IqbwZa2tlMPjejZlh14p1as&#10;JdTkUBGO2yyEUIej5tIfGeZKQ70dR6sflUdKmL9WLBUsQmqfS45kDdQcuOCIcxskYf+skiPEvJfm&#10;0lqkuqQ9LtGN1Ztw+NxYLnXdFx3O/VLtjmwq3LH7kwMiZpwQppYAACAASURBVO6E/YKjNRutfOf1&#10;BXdv08OySPQIHraH66oyCHN1vdkSPUGSebARgKvgtRq86o5HJ3dsqMUpYvECdzQ/MsxlChNu69F7&#10;p4zhy/J/Jh5AsczVu8RVV1ayEXYKhr2k4XRFdtqk9DZiHL7cRBx69Lzhz5FF4e3jbhwaWZx50Gi1&#10;0bPshH2DdjTdIN9Z/SB7V+Y7EHEc5dOigt7b4BTSLDLxTVsrBlVk4Hyc4jXGuqMx4nDsYJbdzxi+&#10;3Hr03qmiVylMEZXK3F/QWuvN1ufV7TrOb4+VDpS1aH8eydHY8BiSpZA02ys58Ek3LvWLhPDuIXrz&#10;uV1Oq5/B4suFx96PNvC43av3uR+wiFZwHrS7Ac5M9HbfoACUQxDszmJlelXs9gNeLHV4e0zXO10W&#10;A6qLcMCZisitjrct6854zBC5/tWFbEt1XanMFZZuHMZq//3yjwUTgFdMN+ERqU/KmPzO8LqGdSN+&#10;XBDSNVayF0y4dUIqhATLjgQAyoiyWBlwTBu8ufg3o+Gm35uYvR9I2lDnezeWIPaZz7B/cBzNRrvL&#10;ord7elitJH5Nb5/mWaIsttyGY9Vhe2+nWATKCuYsnB31YgXxEFj2hfBLjoi+54Z3FFpPwNlMBfr9&#10;wDeK3L/QsgsaV77qOaVUFcwtU/Tjf5gRCS45YpnmESMetMFrtbMGQGDiyjLiBHIgUrAYOJyfO19o&#10;3INwF9mhq/ts3UY2ln3MgW67jZ4Fy/YdWmu63S55JIYWFDT2c4LFKDlSHvv6GAp63qwAa1dg4Y3R&#10;L7YLNoD7ETTi42/JgXpJsqE6FAn3l4Xz4l6NWusTQePKV735N34j7xUKrTxHuRIsU0o62FYPFnk5&#10;GwgBagXEaSfLXXi/LXXTO7kDGmHqI/Uj+UmqxbYdrxaroOzE1m5ca/1S2UdE5IZHBDzsSLrafq+F&#10;yMBczrfT7vroWbRs36FV/mDYAvs/x0DWXycUK3EscBRE4xSG7MUDRDzqWlv8xBVXfrRKZVsfFP1g&#10;qweF++KEYUe5hYJnBQj3l0qgfheQihDoYiLjX4Rbj0UlR5Ks1334qC3KQP29P32kHDfRCT1QEvm1&#10;ko6VggLJXOjEebxBJCTUT8YBcCAyKG90t/yNWONzGnqJW/IXJHf9cGbhTgm01nQ7u8f/Xfbfjwup&#10;a+He2FIWXoH1e2O6mKCBVK++35ZxKiXaIoPcMUrB4/wSDwJ9TLhv88tQ3y3cmA+5XQpR853vd7QS&#10;N6GJoFTc/7mRZlVs+mITlBzAkSP6p22ZYMfLcBTZqVwtZHqgBOcSknPlxyJHgzbS+DEwQrrdSI7b&#10;ClFaixScKAWM6oVaB5r+/mglbId82reGEEVlCjaJGYRw212fcmX3Q23ZEYNiP8p8s0j0ZW+YceTI&#10;epLfGt2XNuVDwiKuySddWftubMRl/w6xS9EKjxgrRHx6GOmUUk2CZ9pBa1WPmu98vzPHP8zz0tyE&#10;q1DSvTJxJwwhMv6Vmogc3w+kisR1UoWi5ENxYw0CY+FOR/ykJUd2qG44uB+SQuQYq8RJXjr+8UQD&#10;s4sQcXujS60+upf+9hQEyhIYI26NPAg6HbSaWbfTAq0Ufs70sLrTq+28X7DI3F/rQmscbc7nXoKV&#10;K3CwOOGuAsuhnH6Vkk1p4IZkxX3jG8nzPVqR9LSh7Y7qQVi7G3eFsAk35iLcXKvv/v1fqwPfIYNP&#10;WuQOl7+6iOTavVWTooZOKC6B/lxDreT4UnLSD8ZRafZsXrhI9P44q5wznw415izuIztkv4W+XwgL&#10;BMzafjjz304RlFaEUT5H7hz771LIwnPg87GU/SaBqEe5nh0iaaCXuqL10DVy0hwkemOs8Es7FDJ+&#10;uSodYU4zqifwUI9sI/AdMUfuilxL9Wj1pe/TWsm5x4RDuRP6UUKKGqjKcWC5I+RRcnrJLPsheo6o&#10;Ct1BdqlCrZbXbsHCuZHH/aCz/zm3WVhLbheBHwQoNcsHmxZIPq7GGLOrX73K3sk05oGrpeX5qjeG&#10;/Nn5s7B6HRaPbPuUx8ByIFa+oyV+M/CUaVOXoudIu53C1Ql5UKpLO3XtorWuHK2+9H3A39vtZbns&#10;NOXYPy0P4mKHSrHshN1wEtl5zlfFim35sXhNH6tZJNPAdaRb57fbcNPkaZ2xEV+reJFGFkni97QZ&#10;iXl7l4WRRU/Tqp1B/LjtfIEzR02XlVty4IuxVKDVke2nt6taF+lF9kEHbrXF/1rzxFrtn8aRkQ2g&#10;HYqeycWaFFNMhGxBODAK055nCUfughzmzjcrcFpKeTfdCZOpCVkEFj3wPbhjYLULxL6ZLMlpFR+j&#10;reTWXYokr+6ku021VfM2LJweeXyP2vufczsIOYr1AEtkFd6Mb6cKWin8MMpVtOJq8UVOS4MOV4s7&#10;8BEimD4SFl+AjUdQX5SuL34aJCwNIFjo1cuuuHC6KlWpe4NFUF9kd8CvCFd+1467566EGzZO/oeu&#10;k2QnjMedsBv63Q2PutAxW90NSZ13yZEP/pM4u+FYOdvTKwC/BXOjTYlbpPnD0wJr5fPIM6TQ76Km&#10;zTSfAaVU7m6+FRfWu6NmkI8PiaLY3S4cGTkWfYglfYhWG6wSl8Ggrg8g1mzSkXehJOt9X/QXet0K&#10;NRonv5d5fnmnl+zqUtBK/XF5pCQdrDLasbwoTiJHg5eraV+yQe4GN26d7Gi42xZ3w+dAp9uFA6Nb&#10;t0/aMrmmCcbmz5bo+sEsQ2EKoZQijPIRbpV9FrIZAEcLAY6jGKLrgePIKbJf6sNaSfNsB2LhvxBL&#10;uZ7T+yh2U1kQToxNHqPUf7rbS3Z3KSj1O+VBXOwwBnWtYbCAqGH5bupuSFJBVL+7wZMv6HEXVqI5&#10;vlQerU9ZYt0qNV3uBGPzZ0v4oZk63/MMMqdMzoqzEtM1/yC1ch90xdIcBS+4knmQVd2L4vJ8R8Gh&#10;OFA+PWHfQ2DvkBEm/527vWLH5Rqsf/w7tFJyFrfRZl+f/UTibvhyFY5X0lbJ/dk1Kj7+n/VGVyt/&#10;0hZLchoneykniUZRNF1h7hk2obRkKuyGMlPl0dqEjn3Lj0e8ziJxNSnSlKDlC/mej63ZF5gmso3h&#10;VYUbAa3UkWD949++09N3JFxHOX90839MFPctmx6cBN4qZ7IbMq15LFCKYHFEkdo7CE9No3Vobd6A&#10;GRhjUDPCnUoopQn83TtAbKaGTdvOjxgkD8aQl5vk5h8pS8eHi+7eyjYWRmU+disIHKX/6A7P3sWH&#10;q/he+Tf23+rxpoONC0kxxZtV6YHUCaFt4aAS7cpR8Lg7ndZtgrxF3EmJ8wzTB60lUyEPpvU7dGJh&#10;m8aI13lJw1c6n3GGKbRmB0EfFG5MjBmlfs+OT9/+T9+sIEUZsVCNS/7lvT8oI/Xd71bgoIFT7mgq&#10;G48QV8U0WrcJ8sbxjJ15FKYVCsmRzgM9ZXGELDwtMogjo9yF6O4YLrQVLUSb5RaS4/uZlVNsc+gr&#10;loQb7aZL6HTMnQOx7SYSNU9+3dE6ri6LRLDhKcJLwVUoj9YccjmYHs2ELYgJNNcWaMIZ204zFLl8&#10;uJB2X5iWXNwsPA0NH8LqiNZp9UVY+wQWRi9bWI9/WmGqRaHoXQ7WwsM4AP3yMClmpRoE7c2qs6h5&#10;8uvbidls+7ko1Pdu/o+JoDxd/ttdEbQYpaNDm7hqZYoUwbKwyPEkz34QheEsJWyKoVC5Cdd10jjF&#10;1EHJRnAPCXANjyQQZSiiIGuBJ4ju9oYvOgvxsHD1zl1OFBL4u7oBL9cL1qSW56HbjL0A4MDvZRsx&#10;m52G8F3yT1JPOJ3+24GI7kFlNFf7gwIpV/uFvEZrGEXT6/ybARTYnITrTLFLAUS/YKULL4xaCFFZ&#10;gPA+uNtbuSEiZrURd/wNTWyIqN0Jth+JIHmlJPKwXymUkHUQ7N1NrjTor25HHQN/f/36Py2DlXdq&#10;jciQPU0rdmMZqsPra4Lk+e5nF97dkEysPIiMRT1N399zB4XNKZLgMN2Eq5XEPVZ3f+rOqJyAjcGJ&#10;ZveQTg4fdUTCteHLfctuqjA4aG0kAl9BJFKvnTBVEwviU4MTZyQVa5ipYqnGZNO0p4RDt2LgHnDh&#10;zIWvY2OV7iiEcvGj+S0LtfhNW2KznpS2bfz/2Y3EAmM5wRvNKPUnj4hlI6aco/IOz9pZisI0Q5G/&#10;gsxhugRsBsHTsBzB4kjxj2pMYAl7wDJwp52KWOWxYI2VDcBYydRxlLgJ6464DVykXda9CDZiGcey&#10;A0868EL+Zmfix+1ugOOhtS5fOHPh68Av9T9t4JBNZL8n1U01hfUTVpDWFSt9V7e2d3dWbN2JlNrK&#10;DdnfJR9/DxlaEeHWGnwfLo7YIPLxgFZA0wZrIa9bVizcGaYaOUlU53/qvsHRcsQfWfShVEfMn6Pc&#10;tLDSlirSnTI1suRqYv2VqgvzTtwteJvXvezAZ3HQz3Pk9W3y57lTqkM3TYozkflunZdwwX5PTGvx&#10;OyvmD20Arpczwj/gkys8oZS0S49CxLFTHt66NUgBRV5R7/1EXhI1dka4U40Cftmn4XtMSuAfMqJ6&#10;V+04ND/nXv0oK11RBLSkn5W1KbmGsTFccaV1zqIW5cAiy/gFBZeR6zha3CL5XbmLYO8TOy4Afveg&#10;Z203nthTnZhRxbaqdri9DyWKJdWsjfUJyOQMJ8+LH+jsL3eBG8f25p30CDIMHib3fwpmdm6Xx7Sb&#10;RDPk/oqmOKzQg5KGJyEcG8lwmQcWue+nsqgJh3TjFK+qK9Vpi0q6Yozy+TiZ12ugVShJwom5cvOb&#10;HBjt2/pxtD79Dv3/s/dmP5IkW3rfz8w91txr732v3m5vdyCAgxGFedCMIFAESPAvGIoCAQl8k974&#10;JAiCBIkUIJF6ITAEXzSCIHBmNAORGIyggSiJAoHp7tt9u6u7qruqq2vfsnKLzRczPRyzcI/IiMhY&#10;PDIjq+IDsiqXCHcLd/PPjp3lO1qLiWim009oxoMbLCZG5NS2EEvyAGikbtVyq5V1W4HU/WysEx13&#10;H9w41SAFoOR6eNKO1eyEu5MsdrAsjyXfPhuYZLaeAjsAEF9pK4Y0nM2z8LT6ItZ099vEzmUwb+1b&#10;5YJ/EzF4qebkGgOAGs0ff4P6W3+Zf8khwk3T5K8FgbtENoHyZOlg++5tSb92rfsQ7RRi509Zg5F3&#10;wyLEfB94GslNDBS8XBVHt0VKeOMUcP7bjer0bGmQSXIa3AmW8S3ccSPgSyw+TsnmC5y63iNglnyh&#10;TqAIXAaBF1//xZwKXrcRDkCBslNIYZbrEDeAAK21StPkrwUwmnCVUr/Z8ws9WcBsDbi8BnddN83Q&#10;9R/ySdGxgZ9icSecqcDLI46lED4OkdUmRXqZnet/kf8U0XWovjroY42Fbhu7UzGjJ8Cz9nmWOBUo&#10;adhN4NIMBkySC5hHKbw3J8HCO8Djtuymwe2sJzXNdW/s6BCXMpCZ1Me9P0+eEraKqPwkIdwaoF1b&#10;DTO92oepuB8uloYr7e4mWXuRgS10POwOMH2Gwk6ywKW8ffA5hRO8en6DWeLYkA8aLTq0kniODadf&#10;88tkrsZAwSSZWqPQQXbjO6lkVFiyNDPvurg0MRf0626rT/pfMYBw7dnuA6pmY5+QrFWOX0G8T1Yr&#10;SeWygVivP7kODWdr4m3On7kZQ7UkF2G4lPg+qNnKW1qniHDh2YpsLzEeTgvZQpatsA2cnfIYFTLh&#10;pcRK3GcakYEmsAvsJxIDilNJIw3V4Z5pifMZn59mwMo1W5Sn7ixCZd1i7B7Cjfeu/JVSWBLWmjJg&#10;NgwvAS9VZdv+oCMRQN+jLNCwoiVQtt2GR0ZSO14tyUoUuL/VRpFhtAP16cuPd3AShqeInca1cE/T&#10;Z3oeMUmYd8zmEAuDUMGuhbNTzsF13LVx7aQeppJTexQOkHqAZiJxGYPwSKDk/0F59goh9U4C706b&#10;WVqq5oRsVJn967/J2pv/t/9zD+Fqpf+97g82lTcXjHOIuPA+cDcWkQnfmdOX54FYs1dcu41yIKvS&#10;5igDtr0H6zO4E+wU2Qk22+J58vMZEz6LYl6YxEmglMKeoG0k16b//OrEFgLb+4+Dmvs9G2NA4730&#10;GOCLlGad14Hr7DutsqtCXJGpez4PErip4bXcGFJEEWzXCrm2fZmuzjjlqLlmLbRcJP79+iT5t30o&#10;VXuEbFDJvwsMJlyl1EfZCABdPOF6rAHvlqRx3J0UdiMx8b2jOtRZloN1Px8ksBsOUfKxhhkuE834&#10;cOO6YTA2q71WSiZCGGQlmrHJWv4E+nC2RiFQE/hwjSGKItIgIAgCgkDPnVeslbY+qZFealqpLMHZ&#10;Wow1GGvROiAMgmMh39QYkiSVCketXAcMWbqstaLYpTRhEKCPQQTZWEuSpFhjSMfs3GuY35qQn9fa&#10;zWufsJRaaUfuZXv9zvQoaCAyslOd1uF3tiyNYUMtbsjdCL40whWRSyGVOSYW7KCU1EGwVt5vjBz7&#10;YnVI8uwk0L0cZOAX+cvU68NVvJ99r5hF3nBcVIA3A6AmghFPnGZ4Jegt4QuUTIgfndV7vpJPN2ky&#10;y2YrQS58dcRWRSG+nSiVsZ2vSj7xMIpPETfFdgoHkUzOIv3DPgF8HGxsbrKxKaphjUaTZjsCpSiF&#10;YeFEZ6wliROUUtRrVVZWagRDTmKBRrNFs9kiNZYgDAkKJjoLJHGCtZZqucTm1irl0vCwebsT0Wg2&#10;6UQJgdaEYdFOfUWapiRpQikM2VhboV4dn4piinUR9czrEC64eT3Q1ArlWdlBihoaLgtpZBm8G+su&#10;0+fNXgTuOh9u4HyuaHnG+v2vo5CaTFFMITxytiIGXHHisyu9A8pzKqB6cjQbV3dQWgzINIa1ntce&#10;G+4Djzpycbyf14/SE41vlb5Zg4tJRM08gfILU51vG/i5PUIMw8o2pazh5fIRmRIDkAI3Dex2Dn+e&#10;aaAQF4ux0t1iGrTaHXb2DlBaUyqIVKI4RivF1uYG5QmPaazlyfYOSWoolUoFkIoiSVNMmrC6ssLa&#10;yuS7n939AxrNNmEpJNCz63QZY4mTmEq5xNnNiRRXu/CaAvUSs5u6M87rBPh5jHmduEykt2bY6e1Z&#10;+CGCqh5fojJxBAtyqeohrIRCrnNV996/AoGY2caaPb1yuXuzc4T7F1Vz8NK+1kqK6KyFlcvzHNaR&#10;2AYeRDIp/La9H51EVq5P6tNXtNwkmzR5dFd/Ay9UZ0vgBhHD+KFDt7X0tI9vO5HJc7mAAo3dvT0a&#10;7ZjyDCRnrCWOY9ZXV1mtz+aGiqKIJzt7ztqd/gmNophyKeTs1nTElsfDx9sYC6URlvFoKJIkwRrD&#10;hfNnxL0yA+4CD1oyh4IpFu+8VftiTSzIWdAEfhwxr63TO5itYGGH3WaJ6+EKGOED70bIayp437NG&#10;Au91V2R1rP3GG1e77jNjbKJX76zBb7chT7j71/9tAvOvAJehUIXKa8c5zKFokBVS9G/NU4AIPpyh&#10;A9B3jrTzPimfi5caeK86vf9pEK66dh++PnxsWEldu1DzzeaKQRxHPNreo1QuT9y/LU0NaZrywoVp&#10;E38G48GjJ6A1YeDTbMaDtRDFERtrq6zUiotB7Ozt02xHVMqTCogq4jgmDDTnzhTXf7YFfN92hsgE&#10;pKsQP60B3qsU26Vw6Lx25fgfVmdpvdOGvauw/jH3kfSuxEhXh5JzM5QCkYTd5IS7L3ZuQtz2Jb6Q&#10;6r/qMxW6FJOq6JfdN9gUwsVpGLkCvBPCRzVYL0E7FivPr2Y1NdtWL0p7xXbyZPtJwWQLYpmulYU8&#10;J+G3ZiI15EWSLUCpVObFC2eI42iicsY0NRhTPNkCXDx/FmWtdKuYAFEUcXZzs1CyBdhcX2N9pUYn&#10;mqQXuCKKY8qloFCyBbHYPq7KPPV5o0ePxglHAR8XTLYg83q1NGBeu/jL3kxHr3ZZ/BLCB++XxaX2&#10;YUV+fl2Jn/jEmSssC4c6pCr6Df99l3AVwQfdV1gDwYkP+xBC4HUNn9YkaBUlQpbrM7ggm7jE6tzv&#10;vNzbL+aXpMFbWtwCXSGeEVBIusuleQp2KM0LZzeJo2isl1trSdKES+eLJ1uPC+fOgElJx1oFFJ0o&#10;YmtzjUp5PmIYqyt1Vmploni8jIIkSSgHmjNT+muPggY+qMozMM4l6s7roi2IHN4OJPjcP68DLTvV&#10;maC9XPiCIyiT6+KLIugGw3Tut2+R+6G4Irr54CXgkxqcKcGanf5Wdtsj52ZHO4HXqrPrJx+Fy2Hm&#10;TxuFTioW8ew9TEdDBSGba3Wi6GhCiaKYC+fmR7YeF8+fJYnjI7fMcRxTr1aoVebIJsDG2hqhViTp&#10;6JtmjMVaw9mCLdt+lIFXauPtljoJvFWdf6rxeyXnt81dolBlXXOnhtLM0tD8+FCl5yrnuDUflcga&#10;barFJ1yP1/UTKnZw76Nx0KK35XSUwkbl+FpmvlGRoNww+IDA28dUclyv1ymFaqRVGScJ9XqV8Bhy&#10;VQG21leIR2zlrbUoLJvrx9NZ+vzZrSPzZuM45sLZYeogxeIcsiB3Rhh/UQpb1TlH53N4rZoVIICT&#10;T53VOC3VwLRmPMhxoNqfq9bl1jzh5swVr9N1CtDZh8r0i0MrX/DgVuVZ0lcmxSqwXh4+GTupJGQf&#10;J86d2SSJBxOctWCNYXNtuKpF0ajVaoSBwgyp9IjjhDMFZCNMgrXV2lDXQpIaqpXysRRPeLzhNEkG&#10;dlBxv3v9GKvoNpEsgcQXCOHSOWc5aGVFglELj4C+fUSXWzNqsTZb/KZIW/k2hisx/JBI2e6xIdoF&#10;Nf3DH+cCDpGBM8eaPyJ4UQ8uYrBWbtB02cWzQFGrhAOt3CRNWF2ZISVkSmyurZAkh1clay1KSxHH&#10;cWJtZQWsGVjtlyYJZzYnzWqdDSGwWR28W4qNSKEeN14M5dxA9yGbzSGwAlFztkEdF/IcmuNWDbB7&#10;61+fodsw12bpDBMgSeXi7nUkEHVssBtMWxHXQSzL2OUkJsnsubbToIak97Rdu2b/1Yph7QQeFICN&#10;1RU6nY5L+zLd9K8kTlg7AcItlSuEJkGlCdqk3a8wjbFhIb2eJ0a1XCKO455rFCcJ4VxquY/GBSVz&#10;OMrNoSiVZ3PWXNtpsIbsHv28Ti08nUl9pwZpp6DRzRm9hTIldn/eApcWt7G19THaZZkbM5VojUIu&#10;bqLHT8vYJmuLPolv6XoKO21RQlstv847E400gwXqZYmqGiuDOSF+41IZnriqH49WAi+dkMCLDkvU&#10;KmVUEHhZF6w11E+oHUYbaFbXKftGeA7KGg50dSLFraKwubHOgyc7hDnrOkkSNtaOf0ECMTvWa64g&#10;wP3OWNDl7Dk7blyqwK4rXDJ2cK/DiaAmn38priTa/Q+Sh+x/l7jvNdBxVaxKZTq8vtPE+5MkbgXl&#10;bi6u1lpD8xPgL0KA1PBG5sc0EEz2oSxS5xy6DzDuzf2pQfcqvL4xXIB8EMIQrJrK+9FFFXjPf9QT&#10;ljA8C5zt31ic1FPiUHTu6CyIgO1q9VD5tUWsp5O4fUopLp07rvDqeHi737g+4Xl9Abjg53UBY7lX&#10;eZ/UQKSyLAif1ul7IHp/sfeI+Qq0/Bi8+plfqL1ui85974eb2vGFrboIQuffkQ+fGt4IPOGi1KvZ&#10;K20mLTYmYuQD+YGPax+Hrjpkov7vMkICJStX/ZQ0fFxiNmhAWUQXP/d763+/xHOBRzokicUW8fOg&#10;3+iyiPKg5/kyzEz2R6VuHoLuq5B0HBvK97kUT2smJtwURHWP8fMbkvxw1GQlf21XGZa4sr4lng8o&#10;HLn2uBROajRLnATqGlpmDO1qm/1ncz97qO4/o+F94GuT1oHpsLf4wXGsV8nNCpgsTLqXzZN/n4tt&#10;KFq4LUEgSdGTnNG6h86yJNwljg/H6SeOOXGP0kIi1U4LIs3cCB7WuQ6UynzFeXeBjzOVXcwmHSEu&#10;7Il2vQKvTlUGXeojeeHYEEDn8/yVYlKJicS9zftFdpA8vFHw7Ygt0zvSZ3nvEktMiiayezuOtOg9&#10;pu8D9iyjbsXIqpWFQ0qIu8mSxZAUWd7SoYxYZDG7lUJke4ueQIg2NWLRvlaZZdHrbTPhOTYEtIH1&#10;Xgt9Qi1T/40Sa/XnDlx3vwyVmP9KuX5CSlaZyIiqEIi/ZZusQWRIb0XGIPiPEj5jhLvP8VUDLTEZ&#10;2hwP4baZsUCgDweMar56uvAKj0FFTFvovgM8cEpj+UBYJ5UEra2qtO+ZnVZ6OdRxrA737vybrdWN&#10;zex+TGHh+pQKkJWmHGQSil7Ry1jJZPA/hzkhYQXc7rgmjrnjWhcdLKusw2ZKThfXHk3Mpwkp03cl&#10;HYSI41VOeta3wSnHI53SQB7XIu6fRSzzZ4VwCYw0aZxwot0BHrYAJZq9XtKy4xoZbFXg1UKNt0ON&#10;1Fb37vybrbBSXbkIKlc5MHlZrw+aDcKoxnN5F8ew9jPWuoluJEdOq2xlcqmzzwx8FU5RvsJ9jm9b&#10;apHxL1aSVHHYQ54K/znnRWAJMt9LFHP/DjgV+loToApmd6xXGuCWlU7gWklHF+3ya73Yz9kqvDyX&#10;cfY7M9RKpbpyMdQlvYGaLd9/3wl4p86B4h3VRUApR/9qwDJgiyGmRUEHsWh2OdoHfhRa7njHhQbF&#10;boMXDW0ya3OeFuMOmS/SMFvzRZB5UOZZclWFsvcfgQi47Vr/BFra+/gAWyuRXfHF6jGXzCsquhRs&#10;hsqGqxrrhALtVJUEtTAjPu86aPUlow88qg+00WsJj0PY3kn+rLgUdpEFxW8lZ0UTuT5tjifI0yar&#10;2jmZWrT54Sm9nylgvMDwpOggJOvPFSKW9fkpj9dAno8AId5ng3CDnnSrPPo7w+S793p93peq01/P&#10;iaEcp6LQ2NDYYCUMtVkxVs+ktPcKDH3KLDKJ/FbJl9G1yHy7+a/UtT1u+eZvfePqEvuzZNqSWbcg&#10;l3KbySrv8ojp3ZYeR5DHu3d2ebai6xFyPfO+1ICMHItc8HfpdZF5Y2Ra67RBNu7AHf94NdXmAQ22&#10;V8luF7jrex8GfW3SrfDJxcrkehL58t8dhKinpR1j2coM5AAAIABJREFUVRhqsxKmxq6owIbz2px7&#10;j/BQr7CfVUOQ0kvYsfu+AdB8NsI0T+hdrzTyoE8bNPEPrr+sk1byTYp9it0GLxL6SdCjhNy3oqyl&#10;HVw1Xd/vQ6azTnfofebmtUicJB4D9zsiPlXuJ1oHX5VqkZ3KAZkUajvN4kh51Teb+9//Po2gtD5L&#10;jMKGqbErofhvVV/7xMWBJ+v+a3keIP4O+IBTo907AC2yfMI8SshDM2lLnSa9QTdv5c6LcPfpXTNn&#10;3QYvEvo/Wx4aWfibwKxSNUctUiFC7uPuHJIhxyshO6dzU4xxcVDidvg+2y6rqRJAbcTj73fIjzrZ&#10;YuN/F+TTv/LViwOO0ypNs1D1OFU1WlU1inLPXxaLb0fDnv746z6DLSiF3OBJG+8dDDieRiy1ecD7&#10;ij08Qc3WMHAx0GK0P9oHo2bFU0bv0zSyuxs3CLrN4J2R9yieEkXZgTgAHuoSJS2xo3FdoaVAyLnk&#10;UsJCVxvQ80VWCpwihJ7m0lknDkKrQz9VQpQKnO7WpIdbEJzeDVL/tq8ffjs5rpT10yHH88GzNYq9&#10;Wo8ZTBSTjnsRcdS98QiYLU3Mu8qOch35ncpRrhovwDfsaS4h4z0ZAcnZUQGw2XZ/kCvA/70rseh/&#10;bQ+/Jv9GrVx+bi791NcC2GBW56VVKFQohzrNZHsSSqjFYBwfbYgQ6VG+Ix+MHHa8MsX6HPsj6v0o&#10;IYR8Wrev4/rPA2ZLEztgvKwO7x8/ygd7wNGkPK8si+NAAqCydkKBzrKbfJmu11IwVrSuK8h1K5Nd&#10;Ox/j0Mj1PzKnv5DUGxuGGF1Cn1LGUn4anj4r1yfSHwUf7DgKO4yeMH67VFQAbVgwycP7OE9jAC1h&#10;/CXcX9dpETP+s+zTu4b1N2ky3pNQVOrhSaAGfBTfp7R2Er1ZZoLC6FCjhyS1LTFXRIy/TGjEJTAM&#10;3to8iiT8dnJWuArJsc53Gn25k3bzVhxfNdeosR3lc85DMXpOLS5iSundkx7EdNDWhsizv3Cqog3E&#10;amummYp7LZQtatdCU5peccjTg0kcId5aHIb+wNUweGssZba8Dq+aNe75TpvTp6cb1RiwHE+ezFHn&#10;mWSv51MPj7khdDHQp23PBEhVWbRwRUFPgNtt8dEEQZa6YYFWBx6lUK/AewFOKizheCVaikGRK1zK&#10;+JaNt5ana7uZnW/cK64Ry+s0BWlKjL9QjLOzOOpc41bnJYy+b5POqYWzssZC2pvFeqpgrcaqiLxu&#10;foF3YRu4MYEBejWBm01RA6uXM1WfwKVxVNzvOwl8EQF2i8k3gIuBgPFt84TRftBJbpn3es+CSd4/&#10;q4/zpLCFLEyjPqtP1ZolELlJVoE5DNadZ4XR5D4JDfkg0ulDKtKBpwG9AuQWa5MQS4TKz6vZHo8U&#10;uJ7AfiQxLWvh9frRVsC3kdQ7r5QPj8CnfviE5WoAbQtX9Au8f0q1kDaBRwiRjro2CYMLP6ZFEdvf&#10;SSy60xnSFDK6hBgNEb0+a2/9BhQjgHIRcZ/lz+MXKm9Bb3J08HHVHecoN4HPdphn9eH8kIA6LYVO&#10;PUxmsLodBiXdNKlJi/CyPQRu5yxUkJ7024yukrkaC9nW+7pSdFKXB+eGllop4QsUVBQ0NTQIZtoe&#10;nxQC5Jo8JUtPyWsKGzI9hKM0FcrIwzoOKSfMvr0vM9422PuLT+eD7eT73PcxWYvtEsUXlPsULZ/e&#10;5wl9Em9lFbGCG8j4+mnJkvUSnFRXYHGQTNxVfDFg06Ckm2ESm4YO1Mz78qfA7Ya0vvA9hED+fxjB&#10;2SH7l7vAQQIrpcxnlljpJ3SmKqWtftIdALdiIV6t5IF/bGHlNEVkcighn6/jvpwWMhohtaO2kB4b&#10;iLU8SlnCIKRcRDHCFvCA0bmL/nynMddzEOZBsoMQMlvK55r72uNw6pdGrODTugACkManyMLNQakk&#10;ieNmaFXagCDpbmTsdC6F2x2olOj2eo9TIcaVEOpDZlAbuN8Ua7hLtka+PqgenuCrwFsl+K4tlq5W&#10;IkBx2vUAK8yeq3oeqUTyyl35bam3li5Q3Pb+IvJQd0ac7yKnKzvhWcJprvIbiTSC4JQIVvlut/JD&#10;YhUHoU3ZRxOPet9RaCEEWy/L4TspbJSlN9AoXGtDJUeWqZXjfFQb7mcs40rtyESFlxB46waybamv&#10;pJkH/EOd36qOVIZbYolZkURQPo1ORGKbsq/LtvIYSyv7vfe8jY82WaZGJ4XNytFke92Ipm2YM7na&#10;Cbw9gmwHQS0JdyBKyOJ0HMa/yp1vSbaDMa9s8dMsRDMVjI9sLDq8g9DB0kqtfaKvPf7+ASpXgGS9&#10;vTI+urmITkziqKK7J8BOR9K8vKXaiuFi7eia9H1cs8nZPCBLjMDpTLRbXBxQjKrYIOzM6biLC8vp&#10;KBZPeslJcVDbevhAv/POv9/B9s+HySzcfGWOpYfXDyEGfm5lLdK9C6IawEtHnGcP+KkjbddhtHjK&#10;EtNj+6QH8IxhXv3lvF7vadVFmAom5XQQbh+HWvbht9t+Q5/JpU5h4ZZxbYacSs/DIa9LgG/bUM51&#10;EE5dRsL7Q7IYEsQivprA9ba4ILSrPouBc2ljorE+K0iYj9Vk6U2BWmI2HJB1PSlaV6KFpII9V1bu&#10;qZF+Sfq337vgg9aKJ91fK09l46OOSwVzebI7HekDn8c9hGzDwFXk4gQ0YimMGISHwFcHYhHHRtoc&#10;e6LuGCgb2IrvTjzeZwEHkHe8F4anPIcP8RzhdS680ldRHrBtsrZGmvm5LBYL9hQRbtzbkNFxrNuR&#10;23vZHxSYZOL8odWSCM14VfUnHcmRDRXEbpZVXat277dtxBJgG5bYfw64rQ/3KmolIpn+cQW3xRg3&#10;7f/Zga9KKlL+sE1WbGGQBPpTGQ9eEGzTG0T0LW5mbbIZ0asgEiLE/mx05R2FFgSnpCDZJL2E6zhW&#10;A1jL7ewPjnAnxCshJEm2gpcD+VJOA6Hql2P3XzOBioY3R4S1NVJ9FhsRs+mk0Iwkt/czzzJBHezz&#10;5VbwTSeLlj/cI1u2ipJyfF7hG5/mp7dvlTPrfix/nzxCnoNdiW1A+ZTIIJleVWXPsY5wzc/dvygN&#10;6eSEWwEurkCzk+XGeuX1PNEbC40Iqho+HMM0WwkhdroMZyrwcR3eyUfKSjVoPz/U4CvS/AakqP5h&#10;exze1PhuE0tMjn0Gp8gFuI7TUyKvr9B/3Gc+eNY5kOf9NCBNelTNPMeGAGEn+dZUA6u1Vmgt1RxT&#10;4CWgsgK3Wk4DIde8x1gwRoJeL9aPTh3zeEXBy6sjKpZUDZJHU433NKK/00K+jfYsVV1tDqtHjdtt&#10;YonDGOZpnFWsfNST+cxnSMZtqJ6Spk1p1FU1M8bYsJN8y5r34Z776BoH11yR7HQuBY9zwLmaWEa+&#10;ZTdk2gDT+ARHE8nqc5OM22RwpwW/nTyq79kwjLp6XnF4mX43GXxH334rN2Y2LYMKQtj9KmynUzNv&#10;UsT4TP0YMTT8xl0jmiILA5OC9k+NSjn30TXInqMU1TWUCiGwLaYngIkxwwJxmtBm+DZ1Fr/gKM3a&#10;Z0Cq4kSwgpBiPjNBIRkgs+ocXECCb/l7rjnNCmDjwIJa4SGKhwlELmrshbJsDBt1eGtRSh17ix5a&#10;uDUxzL1gB6VcoLOIRizHCK15HmLqhuF3ZNYlchWxyHxs02djP9tXdL7Ia1sUiYBM9Py0tS+aHorv&#10;9Fs0I7Hy633+rw4uC2oh0F/Wa7vxzPyu5H7uBZyWFnMWuFf5kFPanWki1Bjsw4uZfWlcQfzqdWQ7&#10;XHM/P7OqU88Ing+yhZsWmgGsuA4wIDTV/WJyo8NM8Z7x0O73EnS5Nb9bvAn8Wz1vWnD75qu2aOei&#10;NWUDZ09ja4EJsIJMEO/L9ShRnO7sKUm6WeI5QgI8aWVWrbWSIqqRZgQWcZkmY5j7e8CDRHL5ExfZ&#10;9O271kvFdPAYYKze9N/kCNd+3/1WKac7WcjZ54ZAZ73BdpPhIufPElY5WuBniSWeJdyx8qx7OdbE&#10;wIuuOUEXR6SYWuBKJIqEJVecVQmdZWylOOt+G+6ZybKoBiKN+oseutzaJVwdBL/KvPuB6E4uOOGe&#10;LctFKgeyYi2xxBLPHg5isUItEKXwTnWynZhv/VUKensmdulOSUVsSQv53m1CVINXp/XXJFFPVwoL&#10;X/nvu5vwVqv9/xnjSha0hmTxMzA3kAukFXTsUlZwiSWeRcSpPOOpke4xk5DttQRut0QeoBz0+mxT&#10;IwSeOteCBVDiunjcmkFrOOn05OBGUfyv/Z+6hFs784tbdGMys+XizoJJasZquJXPyoKy93yk4y6x&#10;xHODNuJGUEqUBYe16xr0vq/aou+ykmv9pRACb8VQ1rBVFsu2nQjxeqM2DODetMnNvWW9keNWOW7v&#10;K9VjemRpjyflfQ/4uQOR+8CfTZAZXg3kfaGC3RTOLJNGl1jimUSoYH9Up1SHu0ivxEqYuSIUQtjt&#10;RASz3tA5SgzBhHAtFt2WkpZgXKdfDGMs9Buq6nH+p/64/o/d76xllqrvh8CtMS3OFIgSWb2Umsw1&#10;cDYUwg2UCOIsscQSzw6qZNKvWgshXh9SN32ABMYetsUtkO992EmFQN+uwZv6cDKDBt4tOYEh6wh3&#10;KiXIRk9KmMb+kP9rnz1ovoPg3wE3StMGPVnB3D3gXkN0G6yFV8ZwuGwBt5x/xVjRCxhXwu4AWfm0&#10;gqYRn8hzkKzw3CEF0tT5vJwAvReif15yUZ9XlC2kSsiqHIis66+sKBCuhMIZB7HTyNbSTSZv6zVi&#10;qAXw8Rg75/UybHfkPFPBtHsmpMF+n7dqeyxca/hX3R9UKGIRE+IMgBIndaDHt5Er7sKVA3ENDMMu&#10;cBv4NoIv27AfZRdHBbC/9OM+kygB9QpsVKUj9EpJtosdA3H8HAi3PK+w97hg9rruRotL6QokPWy7&#10;A7suC6sW9lq1qRE510u14R1l+tHxATor5D0x4nZvhoJR/2/+zz0W7sHu9v++tnXWaK212O+tidWt&#10;KwgBeonGHcYrn9gK4Z5P8cpVFe/5r8jp4lp50ELdK2gOUFKwk8DZ50uL/LlAHXivqwVCplgSyhxb&#10;WrnPKBrbnFtd5Smw38yV9CrZ9vcbop6Um7F8/0F9/BrUNmIpV0Ih86ms3LgFWt5ojDGtZutfrObK&#10;NXsId+OV39w2jasHwLow2XRhuloo/tQwkA8wTjOGOlk33kCJBZsYqR7xBFtxBDsMSsF+Mt75lnh2&#10;UFSV3RILiCQB1ngHuF6R9l1h4HobQsYHVoy8yIgM7NkavDaCKwxiyG3KW3kEPHSuBIUYd+em8U3a&#10;nNyTUo3VS5/0tHg8HNO36jqKT7NfHDBpbdOaI9qSkqjgKALcd2fYS7JOvjJY2TqUjzBdUmf1Jm7L&#10;ocxSTnCJJZ4N7PS01HkzgGYd7qZS6NRJe5XYSgGcq8LLYxz5AXBvH4KS240r2TFrJT9bM021WV9S&#10;q+V6/ysG8JL9AlRGuKYJejLC3QJu55xq+2SqSU2ciyARMk6MCJWXdSa1BvL9oZE5kYrUyAqkkBVp&#10;swybygutHEDzPtTfnmjMSyzx/MHniy5oSenBA1jrFZ2sA28HQCCBVF+eVWWyNowlhGy9RestZYvk&#10;6F6aRlTE9Ees7F/2v+QQ4dpU/Tma3wMkcBY1JhbiKiEE6oNgdxNxE7RcnlvgXASlQFqmd899aDBi&#10;+nuC1ch71suw4Qj28EVehc7eAqmwbEPjEQQ5Z3jSgdWXGejdbl4TH5Cx8n/19aNP0bgqs2csT6aV&#10;0sPVy8NfH92GtC33P+3AynkOt/q0sP9d1vLEpvL66muHj9e+0aueVHtz9Pga14Z8HqcJpStQriEz&#10;YMa9zMF3EFZ6z5W0YfVVJp5E8R2Im6BLkvweVqE8hr11cBXC3Oe1qRyj8urh16b3obMvf49bsHaZ&#10;iQgzui3PtDWQus6yOpSvlfMslIMmbjG8xax86mkf8wPbW+Jr3S45SeFsFV6c5qBRU54Bf9xU/R/9&#10;Lzk0W5/GD//kTHA+1VoH6MC1tZj83CtlySCoBLLlj50lWzri+bBWXh+lGcGulWBdi+U8VnAkrCJ2&#10;9AKICyaxXMM84SQRxDtQGkC4cUeI1pqcYvwRiNuTtY9OIkZKi1sDUUtIL43lAa/0T/y2EFNepCNt&#10;Dp4rcQuJCZhuQGE40iM+j+tV3H4K5haUV6H+1hHHHIaWPCT9SNqQ7kuD0kmQdmTsQeq6SavxchST&#10;tluwPOFasEMC1kmUnSPxfZbHIdx9ePqjELsuydwKvK/P7aF3foLy2gzXs0js58ZXPHzLr5is7+JK&#10;CC9VZhB6jdvdMRtj0qfxoz85xzs9Lzn0xJ0791v7pnFtBzjbfUim8IquKym1tcgHGuQigIxgYxef&#10;K2lJ+XmpLFoJUykurp6Hxn1YWQDC1YHchDx5lgN50AfNJx3KymRNz2o5Ev3HP3JM/Q1a+lCqQXSQ&#10;HXMg+SXiX8ufdxhJKu2sdjPGQ6QgCI/4PAHoMmKtt2HvW1j/4IjjDkIMYfnwucKKWKiT7rR1mJGZ&#10;txzHQRDKV4+V7TfMfayrg+z66JDxnpBEyLZSl5QlC12SVS7lQ4dQWRPrN7oF5VfGG/u80LwPq/Pr&#10;X/ampuBdcOLmv8uTUGrn3Lnf2u9/1TAT53NQvyNvhMlKEQSbwM+DkiNzFiyIa2Gl5NwEFJRgoM7L&#10;pFlYOV8tW/Z5QLkmoEm/RJyDtS7yGzM0589b2HLAIS2X4vFzsbrvNz1BkLGgnJBS6hrKKJWRpAVK&#10;VSGJ9AEEEzaZSRo9OZNd6ECs8pPOdrH7oCbMyxyE5k1ZRPxntalbUEqyCNpU7otSUKpDc9u5Qk4w&#10;2a5zAPV3jn7dwmDXXa6uo+LzQa8aSLjW8BcE/I78pGVClycj3IDMj2tduoZy5Xn1EM6XZcM/tz4N&#10;lbMsbt2Zvym7FN76zsRQXYdwk+G9YxNGJ1iHGUkqBqcHxk0GW1f9eYBptvJbM3mbaxPDyhnQ6+Cb&#10;hLceOr3mkoyzVIPWU1idkHDjlkxIpbIFRmmw03euLgxBGdp7UCvAyosa0k7b2uxerL1Hdv92Yf+u&#10;XE+l3G7kEegLIw46T2xD6aRXuwkRNcg/D9bwF4NeNpBw47T1B0rV/guttSIIZfs7BW9VAilYWC+L&#10;du0WE9dRTI1r5deoRfDyIvItyMSO96FUMOGmMYRnme1K14R4AFGOG0DcJh1gQVsOE27OH2stqAkf&#10;pCQC3UektVVoXRcyVr76ZYrCd6/qZK2zmG2vZX+SUNr5aGfFgSwq3U1GAmtv0LtYbkCtAa1dId2g&#10;JBZm7YQIt9PmoHyZR0Ds9FEUkn+7qY6xOe0kiJrOLSSSjHHa+oNBHqmBDqDq5ic3UOwCbouaMNxa&#10;Go63Q/hlXf6/xDGSbQL7KexOJT5xTAhKgwM2hWDWptklR7iuEsUMON4ggrMgfWqHjMVaJs4qUIqB&#10;n6d2PnMzdM894edOk6y7SXVLAnBeltQaZhFvKgTWcvh6TgrvWsq7hQbsMsJNWcCAWYqeisA18yJX&#10;VZl9pyAYGSnh3o/gpzZ80YIfksmkXOcL4+aSo1PFbnXzkxuDXjnU464tvwIyhW+eFj/OOeDXHWgk&#10;sBKIQ2HnyHccI7oT37qFbJbm5nNG13r12sh9D6Axhy1cxQAd5dxEnIZwh6LSR/qTqilEOQvXAHUI&#10;1nuJxp4U4drs2ppDcZcJ0W+pD7PcHWmYRIg3PRnpvSsxHASwoiS27KtMQy0/10LRaWmlcK0F30Si&#10;THiyeOrcUt05+OWwVw4l3NTaLIdMBbLFWGB0kJXPkqkFlQO4f8KuuB54pXQVuO8Bt5FYOBxyF/Q9&#10;gD7tqQf6sDVskmyh0QHF+dR1H8dO6gLoZJ9RaWRclZzvWp8M6SiVzQ+/tZ8FhwKewxamimQplFcl&#10;Nax8/J3z7iDFUPXcrU3N4JhtKYC6cznfbYuQ1U82K4Q4VnQO+gRr7P857KVDCTc28f+UtdwJ5rj9&#10;nR1PgG+aQrC+jYZ//JrJ5LbP3OADWuW6s660+HEXHUpxmHDjHCnb7HVpH+GmOcIdlBFQGCwT3enU&#10;i4zkx+WtFOXEV+eUSTIUVgpkaltuoSqg1ZUqZ58J3PeDFvkSrLwj2QmVV6Fy/Glhj1oiuQhCtJ1E&#10;5AFSI6W8PrMpP+u0kvdUQ4kXfdOC7+Jj3o9HTUnlRPy3iTX/87CXDiXc6sYvfkQpGbfSjiAWyVwU&#10;3AZuup5FeXX3Tirhmw+CBiq6fbKD9DApqDoEqy4VJ4TOgi5kQW7LrjS9hGucJeumj0/1UuqwSyFp&#10;Z7mfRxY9TALTZ9R6CbExETdyO43c+7q+6+D4+/p5lW3W6eZzWsNsftzV3G4KsZobD2YdaeG4g0uQ&#10;UEKsoYJPqnC5BL+owAdOlrMdixFl7OG7XQ4kxTS18FMLvu5I94f5IsoWRwDFTmX9/avDXn1E1rT9&#10;Qv5z20GzWH7cq4msin5r4e2bZiI37NMSVCsrcHDyXh7ADTAgewg0mIgFssEzhHnCBWyeSL3V6goZ&#10;KhsM9Uv3uBSmKmMZgj6XhoKJKhV8WSu2t0AhKOd8wydwX0wMBJLqZtyiku7NdsxSLbsvOpB7Et+Z&#10;daSF4qlT6kpdsdS7fcksFUT969MavFSVS9OIs4IpD4tIB3gD7KELsl1Ppwn7jwHz1OWtd+fKwPxb&#10;j5FPgDX2n2evDCQvcEHwdUe2GXV3YxTymZsRnKnAB3lXYXUN0nsnMcw+5B5gFeYqfYoO7RVAbDqX&#10;i0t/ilKSZS+UasgC4vI7TX8g0Ob+myLVyrrz9yPZ6a2Em6TSDrKgn0kl2d8jKPUF42bNEpgQPgWv&#10;vEJXU6EzY/CufjErhLFWFtPmE7CPj37vMaCNyLAqJXoG545IZ7qAWL2Xa04KNhbfb7/Vq5y7oVaC&#10;gwS+bMLNotfQ9l7Pzq2HMwdg5JP5qHHznxlj5QlSwbH4tCJEOu2mla/7fX9vAV+6Z6AaZi6ExIg4&#10;zmv1ATqY9Vdhr/9IJwVnKeb9uFGBAcmgDPFjREtip/fLPGRsq03niMdXr3URkeWvVpAufI5wD6Xm&#10;esI1UiE2KZTisCvrKbR2skT9uAn1SQpzYrcw5AjII2+tWHv8mQrdoN26c0EFfVWJ0+QHuyCY176w&#10;VhaZvXsLQbq7ZB87teOXAq0iymG/rMH5qlRDN+Ks7Xke5UDEy7c70s23MOQ6PBhj40eNm/9s1MtH&#10;mgWXLv1uwzSuXgX1oTxMGglRTVZ1Ng4eAI+j3pJfECK9B7xRE6r4qSUFFflWGu1UnveP68M+UMUl&#10;JT9E1seThPuAlTURhQnLUxeWDIR2Cm/Np4czDaIIzmpQ41Qv5cp7/fbBI/UR/pwmgw7INm05QZV8&#10;WW84YZUZOGvsVvazScW9EVQc2baguglqkjnZppt6ZVN6CjXCqtwXcEHA+JjFlf318rnQPkw/QFdh&#10;EtTfhP0rrkKvLKcp1WD3LqxGEE6lj1UIDJnWilYi5zppVf5LiKvhKZKZ1IykUKKkex+Deijxna/a&#10;8PHMZa5P3D3yQWF79dKl3x25Qh+997T8c/+NuBWKTWPaQSzWOy25MLWSfJUC+fI//9SGm235Pl84&#10;03RC55/Vjngu1t+QHh0LAyeD1289zlrgZI2suKWakEf+q1yWqPVYyNXe9yfCJ23nf/ZiHfRaxHi3&#10;gslcDdNUmUHmZ7XuWFpnUpdpDOsvjSdhmYft5CxZRU+BuV7JFgl9AoGzPEo1Z+UCNrcITIu19+We&#10;pV4HQ0nJb+MxtG8WMODpYGKwbqpVNDxoT19ysoX0L/uoLhWu7UR2vj5uaBGDzQA3ZnXqdt0JXbfZ&#10;SHcCjEG4Omn+fpYeVmxU/Q5wvSGauCulXkUxa2Vr4Huj+dQP6PPXVvv8tUPwhFW+0K8vUCGEcn5S&#10;RyLdKTYj43pdgDQ6/JVEjN+EvpxF7KG3vLe77VV0TfOewIEnqb6y3mnMeE+KSuesCbLzT1P+GnnR&#10;GisLRc9SXSFLc3MiNieF8oqbH6XM6g5mNLfXP5TUvSTKGKi8IhrSnZMg3X3q7W2sT4l2BQ9XW3Br&#10;9BtHogS87gyxF2qSYtZJs4/s08hmQqfRjR0YY6xOmr9/1FuOtnA3P/0J4cbc6jo7bT0FHjSkE2u+&#10;00NqxGqNnR5u4vLxPBRCwq0EXh3kr+3DXWT7cLMjin4PFimzrbzi8lQD0V+F2SP51sg2vH5O/Jr5&#10;r5VzTNQuSeWegnwgyVu73YIBhAg84RpPgnHf+6f4bD7zIToQooxbdLVjdSiiNTu/muyYSSdLCTuU&#10;qpZfOPo+93Ej2BQLN29pqwICohsfusWqkyPduvjFk2MOLjdvs1U2BDihK7Kd7pO27H5vMVux+iUk&#10;u6GixWXpKcNYiXRMB8eBWUXmXceVIzHecmntHwJ/T6pfQhF/rs6mDH+nA5VchoEn0Vog/tq8QMU9&#10;ZJtRDcWpjpUe88MGnwC3jDScQ8kWouziOc1EPHhzUymbBOU1cdEEzo9ba2ai39Mi6UD9JQaKfU6a&#10;BtsjYJNb9bxwjc09/Nr5G3vkHI0cw1fYTWPhppHoG6sz7viRaKV6tbDQVYd1bo2frO+F0C2DCcyn&#10;xCnvAJzRfzo1nFunS/p7vb70WbD6Hhx8L/MlrGSW7sED2NzgeFqmNCHqwOY5XgZ+ynflxQXFLWy3&#10;4ZGBtTJcDKdvK/BuKWtO62NALaY8Xvtpr5FhzZHuBBjT5Iit+Uc9boVotshtQtZqRyEk2knhVdc/&#10;vl8N6AXgYlX8Md6dMIhs95Aqk6+asB+7uuswc1VYpCDk1sJYuS4eq7RYbZ1HOb/iLJj1/QOOl3/Q&#10;vXsh70/Ulcw86boRTPbztOr9aeyCfK4nOnUJAOlQFgFrXeBx3EyPXDcGvxvoRz4X19rMf3oSKNcz&#10;K7f9RJ69SVPghmH1XUlP9D5dpcRvfPBzMcc/Cns3YFNaEJ1B+og1o96pppS0La+XRcDmh6akhE6b&#10;c7RVlhQ0kI88RRhXEPW6E2Jr/tE4bxuLcKVoOq+0AAAgAElEQVRyQsleo1th8GS6gSIqP/nMmyiF&#10;d6swKnb+AqKva4HISltjj0eIaM0PTbmY9bLrKd/HO4mRr4OFIVxyeZ9uizdQo2BSFGQFdYnHV2N5&#10;l4GrrOkZZl1eo3J6Cvm2MdNuhYephdUv5HYCubEdiWbmEjEJlAfYN6V80Yc6WW3ccj2ztk0sYynC&#10;reCxetktKildmcqkg7R7nSca7v5lT/2LwOt1CXJFA255qOXZDjTc8wUNRnas4yL/dGk1rbX8JDMu&#10;AFD3RlWX5TH+nbP8r/K/FZJoTe/HLZONNTLS2nicleaVsvh2qwFsJ+Lb+aoDt1yGQ72cpZPlEaVy&#10;EytaiP2z1aa0ZVkEVFZz3Qz84Bek8iys5KzZfHmvdQ9n3mr136vsPV6ybqCvdFbUBwTyxggI2igb&#10;iwokY6EfJs3uhdLSl+6koLdyLgUXNCzKreCx9rILqOKe7zLEc64q3f0Rtl479OsziKRrPRRrtzOA&#10;eLXKdq8HMXzrVMPGySh+2hGOMFZSxqaCzwHvWo2OG8fA2HuTTtz5byuq/Pe01qorZjOlPV5Huvj6&#10;fmbjhnHWoNvwzdjs4lWCwxRlbXaztirwksp/2DrYGNhmVFfQY0G4DnaxSqa7CMp0c2uVQmwJ7/9M&#10;IczfuRxBmRiIJV/Wu0tmSWcaC4qxdgZRM0t3CyvSTia+1/vWUi17oHy7nRNz+pfoViXOTRR9zd1r&#10;587SgRSTzK3pwo57YIdLib8dQFKH2xZ2O/K8V3LuQZChesGq1IjhdRvpuvuCOkxuN63rJK4kXvTC&#10;tPc0anY7lxhjbDtq/zfjerzHJtzamV/cMgfXfgLeyLaODw6r8Y97YuceCFyi81EhuB3gUZpZsD59&#10;BDKy9RVnkXvdpapEKAdi423Y/h7OnDDhsnoMZDQlVC5irzSYjjOyVLbT6YH3Pxug0+s3mmMH1omQ&#10;tDIL1+cslwc8Lvmy5kFW8HGiXBexHT3FNUzuQXtfuvUmEdTPgD5/+HWVtcxyg8FdPorC0xuw9faR&#10;LwuR1C6qUrL0OJKgd0lLjn4egRZZR2NhO5Ig24pPN0VKe9tpVp0KMBVzmQdZMFXiLTfqZz8eWx1r&#10;IqPaWvtP3DczuxXWnXsg1C6bYAgeIv7Z6y3XOn0IN8VOzEIDr9fgo8oIsgVgRXx16QKU/Hati0WD&#10;t6xwVk8DkoMsct4fvNFlul6y5CBnlZlevYKTRD7lC2SMNu376hc2V5yoUp7Px50GaSSlwUnHxQiG&#10;uEcO7WbmBPPAkfraRG+7gOTbv+v0E9qxpIvmvSverVpxWrmJldSyh21xXVYcSbdicWNOhT53grbm&#10;n0zy9okI91Hjp/8+01bwWp3TFSZfQNwJWolVmt9UW6Tj76/aIi6staxUPpUjD++frWp4b0iWw1Cs&#10;vQ1P5y/gdiTKKwva/aFCNkV8PmxO1rA/zywf3Y/2c8Ezy8m3wHXoCqS7/EIdykLR/apwqD29ghNt&#10;t6M2OCQjOS50QLd1exCOCLgd0y5r5w6sT9+NdwVxN3xSE9dB7DRU0n61ToQvKq5gyu+M/e735anO&#10;7hYudw2NsTE/3xsrO8FjovySS5d+t2EOrv4lqL8CyI2MHk3Vw76MOMZTIxflSSrbhMcWnjqSreRG&#10;l7dLjPPPWiuVZi+ryVNMBRVY3YLWj1B7a6ojFIJwA+x2gQcsKopd6i1d7MK6SddnJgShk32Cnum/&#10;MITbcBkKZfk/qAwvC27fcBkBLt0laUF4Uu0Lw1zp9ITEGFbppvfrcHjsJWllvu1pyf0odH6E+nmK&#10;yGlWCGm+XHFFVLEUTGklPJLfCXfz/F0x1SdT+24f9bl17F/y4W9PpDw1cUKfsfa/0vBHgCuC2Jta&#10;eOWFEvzYEus1NvBDLD7d2pBnM3X+2UBLXu4L0522F9U34MnnUDup5HboplQVAaUptLRjoEXkCbfv&#10;xvfqgvoDUGwvsyHoJ/mByLXVMal0/x2GoCxKUEFAt93OsYrY9KG8IuW9k/rC1Yp81lAJoSZtJGqS&#10;39LHWQEOMFU7+zHwML5Io75KYkA5Q2uTSZ0Lh7EFbJUgKkmK6G4kQTGlMrLVSmRbj6pMHYn2Xo/i&#10;nbb2v570EBNPoXDt3T82jas7WulNWS8skpAxjgJVLzaQ3FrvWqgOGU2cCiHXAvHPFm5nbL0EO9/D&#10;5sdFH3l8BBUXzZ/ROg0r0HwEZoRvOunA5oeMdfuHLQSDfp+vvOnCk/Oc2cpaetTLBiFu9wbM9IgF&#10;NijR9Wn6djsntR6DEO5UwlE1ukUeKCHV/TtQW5csE9OCpg+WOYZKOrBanHpYC7jaBlNZJUxBuynS&#10;6MBjI0Gw85Upg1g5lHGqYY4TO2QzYvZb9xjhOuE8Y82OXnv3jyY9ynRPt7X/i/tGbmBj+u3wucrh&#10;XDtfTeaVfuohvD+pf3YS6Isu1+wEW49UVocHNCZBtydXMOIrZOytaW830tzvB02dQVa1mV1wZSjy&#10;EZMxWtHEuSotYxi5NdP5IF8gkpQnCp/HM4WJVt9yuq0udS4IobULuzeh8UQWFF/IksZu2zxtAW0v&#10;DoArTVe0oETZL9DOvxpk6n93XUucIlvVVpDlppB1srHdG9zucuBkmIpwG/vNv2+MyxvpBs+mU1W6&#10;BCgXv1Bk4jWdRJzin9XgrWCGErxxsXEZnpxg25FgveCEdjXG1xjQJQZnUAx6f+Ww5dvVUZgH+sdw&#10;xPXLB8x0wOhHMT/jvJV+Mq3DBarX6p4EpZfkPsZNulkXQcnlG5fp0kDSgbgD65cLGbEBrjahWsqK&#10;DeJUguT5W6WVZBVoJa//cRalmrmg1RcsM6ax3/z70xxpKtNj7YXPHtG8+gXwG92b13kAldenORxb&#10;VUnfANlevFQ7CZnwCqyfhf1vYe2D4g6btKHThjCBKJGczoFcV5M8SV/aa9LxLcOoBcEE1nGSIEpe&#10;Y6z9Fmg3esdiEtniHkKYfdb8awfpFQwfXO8x4kR+dygsGso16uw732QCnR2oDLPMEmg3RZV6rOBT&#10;AJ0OhO7pTxJItyEYMTOjluvg6nQeSnYMV7p1nzfOUu2GWRd+N+nvReTv4xjzZO096PwsaU3K7YDy&#10;jSp9q6Gt4ub+904EPFTiEkyMxGusdSmcujeXPnCluwcxfBHBW7Wi7OwZ0XmQuVywaM0Xay989uio&#10;tw2CslNaVcnelf8gDEt/0v1F3BLZtymM5hT4qiUqYbNpkBWA7c/hzGsU29XCE0bK6IfD9n0/7rXM&#10;ddAd+/WTrLX9hGc4TIDDxjLqtcOQP8ZRY/XkOc718p9j3Gub/9zjfg4/9mnu3ySfwb9vGptpT9rE&#10;p5GkwoUVpN6zONfPY+BnFxBPnK71+5XeM9wwWfPIUi7lUyFxnXYs+fpvn2SwEgO73/QEEZMk/uvh&#10;+vt/Os3RpiZcANO4el8rfRGU+LiqG7J9OdVowaMrcP6XJz2QJZY4tfjGSaMGWmIx7w7RS2kD1zpC&#10;yrUBoYWOa591YsZYckf83YEI0xtrHuiVy6NrqkZgppC4tea/dN/JdmeGyrPFQQ3Wz8Der096IEss&#10;cSoRIUQZaCHS9fJwL0kVqQq9UMsaD+Q5txpI+tj1Jlw9CRd6c6cnWJZx3nSYycIFMAdXG1rrujT0&#10;a8Pquan1FRYKTz6HzRchmHoxW2KJ5xKPgVttsVjjVAh3nPzXBPi+I7q39ZBMCdYhcgG312rzaGM7&#10;AOYBHDyGUhWsxRjT0quXZ6pRL6Ik6Q8AukLQM6SILRTOfgrbdznZyPQSS5w2pJhGo1sdXXJaKeM8&#10;RSHwYUV6kDWT3nY44NLIQrjZhO+PoxK+sS2clhmlfzDrIWcmXJ1W/7OeFDGbsgi97meHhrMvwZOv&#10;TnogSxyBBRW3fD6x9xU1oix5TUlK2Led8RPaXgB+WZPshkacl50Vq3fFdX/4spX1hy4c9nFPIZIx&#10;xui0+p/OetjZLdyNV5+C/WPAWbkVabv8LEBfhNV1aM3SP3SJItAErsTwk4UbFn408F0iqv83DhZT&#10;a+25Q/MHKK+wtrJFkOu4HWrJsf2yNdni+H5ZUkR9Bwhv7VrE2i0F8HVzWvmsI9B4nPXLk7P+sXDd&#10;bChE5aSx3/y73Z5nvu58hhY8C4XK2/w6fmGG7p5LFIEYaEXS2no/kgCLFz4qlY5N62qJYbCPobkH&#10;VSmaeKEsaV0+Ya+kxR1wowXXJvDSXUQ6QJR1Zu36Y4ZO4OpK4Z3sn2TdShCR8cZ+8+8WceRCCNcl&#10;Af9LQK5IqQIHU+UFLxQeAp93IKmH/NhcenNPEgGiI1N2yfKlIGtCurRuTxoJPPkZzn3U/c0FYL0i&#10;JAk5d0AJGgl8OWHLtPdK8EpNUsxi00u6Wk9G4kfi4JHra9edWf9y2kKHfhTWja7dPvg7PVauOb1W&#10;rgWuRHC7BTUtKS3lEnxT+Eq6xLhYkuoC48lXcPZl+iU43w5goyy7EQ+L8NhbU8T6zyOl/srJs3rS&#10;rQRSnVbMHHmSNUnFtdBpH/ydQg5NgYRbP/fLuyj+HMh8uafQyr0PfOG6/66UstSUQEldz9PmvLuZ&#10;LjEICe6BGuA7WLoTThB730B9A9Tgkue3AvHDNqNMXnWzMpsk44cVUQ7Md/ZVimLcfgePen23ij+v&#10;n/tlYV0KCuy3DJ0o+Y+6P/h22fZ0kK4Bvo3gXkuENMp9jSlbKbxYgy11D1o/nNQwn1uManCzJNzj&#10;RwewrSeypz9CvP8i8EldgmhJCm8UwDrvhJmqIHQbOc0G+7C3YzN9nFYACiXc2tYHN40xfwZkebmn&#10;wMq9h0RQDUK25BKuFeI32iy5Hmm1t6C1J835ljg2xAzuZ2eH/H6J+cEi7rWvzFmovz/WewKkouwX&#10;Bba28zoNfkwza9IdPO7JuzXG/Flt64Obsx42j0IJF6Ddaf+HPb5c7MKSU4xYtQ/aQrS+k7CHQrYt&#10;Fd23Kp/5DHbuIb2ElzgONBJx6/TD2kxxaonjwdcd8ZuGZVH1mqS95rjNYe4iqYCjkG8qa+2MnSOS&#10;e2QynM5322n+7VkOOQiFE65rGfy/AXIVggo0t1m0sMdt4OuWjKo2QI3It1xPjeQDHvrruQ/h0XVO&#10;tLngc4TOkI7NiYH6knCPDd9E8myEWgoTysCvmwX5Tx06wP0GfNcU4h2EXaDpGkLGTvZx+o2OFY4K&#10;ejIT/qR+9tPCBbILJ1wAnVZ/zxin9qyUrBqdQi3zqdFG2q4/zlm1qZUHN3/DjBUR9A+GKp9X4Pw7&#10;sPPz/Af9nGMb15V1wBNlrHRyXWL+2Ac6saTjQZaWVS3BD01JoywCP3SgUhJt3AdtUR7bz/29Cdxs&#10;i7CNRSSTX5pFwrHzs+t4IRPMGGObB61CfbcecyFcNl59iuV/ADJfbnufOdWEjI2fLXzbkutac073&#10;jhPEeLksllLqfEKtGF6vH7UFWuNa9X0+b0gGwxLzweNksNvAul54G8c/pOcSa3tf816lQ8dClMuF&#10;1QpqZbjdhFszbmR/shDZrK153Uk2/tgS6/pKLITsO/N2EtiozLLotrPmkN0aYvuPVy99UtT60YOZ&#10;1cJGIDCNq9taaRFtN6nLfC6mfcckOAB+bMvkqIa5tsmx1GW/G4of6lokq3czFrm4Ub3rHwF3Oq5F&#10;mIE0hU/m3gfo+UMHWSQHdXJOXQPCyycqUP2c4MnnsHYGyq8D8FUbUOLLzTNIM4b10vSi4VciyQiq&#10;huKzzx/blwprhEoiI1q5U7c9B2hcdSt3iNO73dMrl7coIOlhEOZj4QpSa8jEHoLQ9T47XjWx66n0&#10;SQp1ZtVGqZDtK3UhW4BvXY+9TgJrpeFk6wNtt1oSTCsjD73WkumwRLG4lWbWTj+iFDaXZDt/PPkc&#10;6ptdsgX4uCo+3GbS64pbKcF+IsQ5Dd4vw5s1eQ6bMT1t/rSSL6VkZxqnMo7psS2cFAjZAjjOmgvZ&#10;wnwtXADMwdWftNavyU9W+natfzjXc4I41W+0ANVn1SaSNJ0PhH3dkRvpV9CPhrTgumnhSQvK4eGW&#10;IB0LKoKP0uuw/ubcPtfzhH3ghyHWrXXVRp/O9MAtcSS2v4DqOtQH59peS2A/dumUDgpop1IRNgsh&#10;3gYet+S5DANXfORyeSuBFEDMhL1vxJVA13d7U69efn3Go47EPC1cAJLY/PXuDz6hOJpvoOmHBH5s&#10;CjH2W7Uv13rJ9rs4q/NOzGCy3QF+1ZL+S/Vyb/qY9wMDfLQCVK1YBEvMjJ86w1O+IiO+uyXmiN2v&#10;obY6lGxBChDOV6WSLC+jWA3kmfpiBgnFl4FPa1IGfKYiRs6ZClyuF0C2noNyRQ49XDUnzN3CBTAH&#10;V/9Qa/033CkhasDmOxTd/PwJ0rhOK1ERGmXVAvxk4GkkpNyM4L069Odlfx+LAEelJFuo/jzdxMjW&#10;5tP8R2ldl9YcZxe3L9ojpCOqb22ZIv7SA+BpW3zbb819OR6Oa6nct34fISBZPDF8XC+y7eESHj8D&#10;j/fhg0qTanm8SoVHwC3XEt37Xv3z0UngnfqMebKFogU711zn6W6Rwx/p1ct/c95nPhbCvX//z1Yu&#10;rL7+WGtdRSkRh7AWVt8r7BxXYxGw8DccxKqNjVi1/ZXeD4A7rqtoI4LX6r1tO+4C911X7WFWlnGd&#10;RT+q98t2AO0bcPAUzi0m6X7dhjgmK89R8oAEWq5fJ4EL9dGBw3nhZ+BJWyLU/bNTIUS8WYHXlxVm&#10;heO6gZ22GBiRgs8mWNH2gWtNMXb8LjDfgfeVugjQnDgOvnOt4kPfOqfz8OCns5cu/e7ck+qPhXAB&#10;0r3vfi8Iw9+XsyqImrB2Yeb+Z/eA+y0JWlUdeXirth6KrFs/DpBAWr0sbobzuYyEFvBDG2IrfqnE&#10;iMVccv6jvApyMz5i5Y5uwe4jOP8ZzJCWPQ9YJMhXDQfnt4JY/Zfq8OIxjus28GiI3xay/OjPlhkh&#10;heP7WIJgtVLmhjN2siyAGPh1Swi3R4/EPS/n6/BK8UMfH+YB7D+Ecr3rA0mT5G8H6+/90+M4/bER&#10;LoA5uPqD1jpzCEVN2PyQWaqgv3FN51ZLcnN9o7mXBli1IOHHL1viRogMbJTgdbd1/jGF3Y6s0FoJ&#10;GZ+twQUFt5217KudmhG8VBdhjtEf+gE8uQPn36doF8qsyFv5w2ZBM5JrME4TwFlxw4p1NYxs/Xhe&#10;rcO5+Q/nucI3HTEyauHh+ETA5D7Tr9pgVVac4NGMJQvonRPxBaWw842QrYMx5ke9evnt4xrBsXrp&#10;oqT1O5nOgnJNJ3+c6ZgfVsSSbaWyOmvE+hksFicTy6+89UDIto049/ddXm5qRbDmcl2IZg+xmLXK&#10;trTna2OQLYgFf/4yj3ZbhVXiFIWLyELltUUHoV6G7bYEF+eJbyNpNjiMbL2I0FplSbZF41dt8eHX&#10;QrFo88GvSiBEPKnA98dVKA9JG2skcr+PHY3rwjm5irIoaf3OcQ7hWAm3uvnJDbD/AHA6CyXJg5tR&#10;wvG9EmDgXHX0Svx9nLX7AJlgvvqsGgoRN2JYDYW0V5GWz3da8jf/0K+X4JUJLL6EVW5Vz0glztwy&#10;/KaDLxqIzQjSLclu4Mt2ceWbHveQxS61rqpoAPz2Vit4Z6mbUBhi5NprZ4nGrpAgzZmkXmvkIIEb&#10;E87d98vyLPULkNdC0Zv+qlPAhxgX9hEkbeGcrE/ZPxBOOj4cq0vBwxxc/Vlrnbly4hZsfMg8+f+m&#10;he1OFojxznxrJVDUdtbxW9WsTPAJ0pK5Xs62VyU1SMxmND5vZrm7zQTqGt6d8BjzRAp85RaVfsU0&#10;D5/x0U7kc1ya0dJ8CDzoyD2ouDLNYedNjBD+p9VF84SfXvgc53KQzctaKIVA+8C11uHc2sYYFZiD&#10;cNO6IGjf8WKX4fNBDeab4Wdg9xsoZS49Y8wtvXr51bmedgBOhHA7+79+vxJUv5URKEhjyYebU9mv&#10;T1lZKR9O64qdCn3/RNpDBDlqJSGD2HUh/XiKmfEAuJsjtE4KWHivOr5c3bzhS2hHkS64hcoRoFaw&#10;XoYtJSlmo8jQINd028JBJNeyHBwu3+w/l38of1EbkAmyxFS4jwjtV1z5bDMW11Ler3qPTIw/j2Ys&#10;vcUmzTa4D9zNPU89aWMpvF2TOTQXNK6CNT3WbafV+bBy9sNv53XKYTgRwgUwB1f/sdb6P5ZRKIha&#10;sHoOgkuFnqcJfNfKRDDgcH7u5XJv2K4DfJPLKUxdZPzT2vQWVgRcceXDVecXi1yqzKL4JCOkxDlQ&#10;hzteDIJ1Kmu+Qq/krCXv67bI33wgE1zGh+bIC+ndCKmFj6oFiEsv4ZDw3W5Kq1ahriUl8kxtcIrd&#10;DSN+9XouqGrdLuft2uR5tTvA9QFpY17X5OX68NjL1Ejvi7B4uZYXFv8f9erl/6ToU42DEyNcAHNw&#10;9ZbWOjMs4xZsXKbIDcYXzmoLct6KKBUr7ZXaYLL7siXkEeqMmN+rHS6KmAbfxS5lzU3iZgxbZXhj&#10;gRjl1x3xsVUnjCRb64Iu0H2aFFn9+yTwrosPF2UL8CzAPoanP8OZ97hq6xw04IVVeGHEW76PJSCd&#10;z17wqXkf1ibfobWRtuZ+ce7PYDhfnSw+Mhod2L3a70q4rVcvn1hm2okSLo+/fo967YqMxBVEGANr&#10;47XtOApf5G4sZNuXjbI0txuEr9qS0+snQ3NAUcSsuI1YDmGQZT2UVAHligXihoWnrV5rZN7IbzHP&#10;Vo8nFe25QfMHaQ119hP8fmEH2Bzjrd90xM/vq/66fvV0+l3fILUxhVjca+WC0sb2r8jD7AocAGi2&#10;3ufcR98VcPSpcILFm8C5j74zqfmHQE4izRQmVr7mChcsEhRILVyuDSfbbyNAZQTdjKXaqkiyBfEV&#10;b5TFN+mjtkZJt+Ddgs81Ld5QkhaX2ky1aZ78Z6wEZYyFd48p7/f5gBFtD2tcqXk2+cchW3CGgHMN&#10;eVdRqMWY+WpKieuPnZuonUsb866pC0WQbecmYHrI1qTmH54k2cJJW7gOpnH1G630B0BWhbbxEnBm&#10;5mNfiaHVgYur8NKI111NskgtCMlslOHNOW31r8S9DRAV0DBwprnH62vNwn3Zs+A+cL+d9Q8LClym&#10;fevswGU+FO7De55h7sOTu3Du5aFtzCfB1x25T/k5G6VitU27O7uWSEl+rSS7ydfrRTz127B7p6ea&#10;zFjzrV65PH+ZwiOwEIT7+PH/s3ameuGx1qrcbXgct2HjA4oIl3QY7RX+yTglMBeRbSdQ1pOnf42L&#10;X3ekCqecCxy0ElipwjsAO5+DKsHGR/MZwJR4CDyOxX+nlVg5k/pnrc1aGlnnJ75QKn4X8TzjBvBG&#10;8zbED2GjOC2PBnCt3evb97np1QDenTKN5GcLjw/gxTXXGXsm+BSwKrIUWIyx0Xb74blz535r/6h3&#10;zxsLQbgA7H//NwiCPwRcqpgTuFkrTuBmEPLpL12pRTursPFw/JhKRVstlw/sE857ztm5CbtP4MJr&#10;LBoddZAc5b1EyNf3Gwv0YLeDRV7jt6KVANZDCVguU72Kg1fLs8CLOuVSpdjt2U0rc7dfEF4hu8ON&#10;0vQ7wl0KapW074RpgpzfNk3/Jmvv/lERh58Vi0O4gDm4+vta698DnEBtRyKM1Tfmcr4nwM0c2fqA&#10;zS/nJHnwELjdp13gFcc+qQ+y5WN48jWUy7D2i/kMqgA0kehzG6le8uTq1cdKQBVRklgsNYlnB9/F&#10;4gbzwjNNA59Uikun85krdVcllhrx4Xr4wojztRMUp2nfkEynMOu+a4z5p3r1cuHtzqfFQhEugDm4&#10;dl1rJQxboKpYP7yUnE/E9hJyH9anT0rbY3jydgu44s6X34I3I3izfkQAI7nF3dYmjdU13lkGk5bo&#10;w4NmhztUegp74lT0m4twi33p8sdrgSt4QVwIjaSXdEHm81zyaY/CABUwY+wNvfrOQrVfOdkshQHQ&#10;aeU3jLEibWGtWLh7DxAPUjFoIKWL1VzVSzsW4puWbLeBH/al28QgfNfKVMjA+W2dRXBktDh8hQfl&#10;NQ7aUia8M+UYl3jWkMDO51xU91ivQjunh1EOJH/2wYxn+HxfCmFqgbTNMQY+cMHkdSdvmrcB6iXp&#10;3nu82TYN4YhSvrjBRjqt/MaxDmMMLBzhsvHqU2OSv5X9QkmVyO51isoGfeD8tL6stBnBC0dZmSOw&#10;D/zUhHpNRD6+7hPluBJJOmC+uqbjksnHSfK+hfSHqpdAl+HpQQTN61OOdolnAs0f4NFXsPEy1F7n&#10;bQ02zYRnfLrhndZsHRHPrYqrrZXK85KPM7ympCS4RxFMiSHzY1N2dfOHFW4o18hTvzHJ32Lj1afH&#10;MoQJsHiEC4Tr7/+pMeY/l5+s6CwEZUlkLgBvBpJc3U4kO+BsbXS1zVHwRm1qMsWrL1ri27yH6PXm&#10;dUETZ4kMEkcfhEfN3PsNrK6Wxa/76HNI7s4w8iVOHdJ7ct91AOd/2ZPu9UpNdmqednwZ9dUZpDVf&#10;VZLPHjK46u+d0Fm/OdINlOzmrjTn2P7WY/+KaCQoyUgAMKn578L19/903qeeBgvnw83DHFz7v7RW&#10;fxXIgmhBCervFHL8X7WLTf/ygQWvK9pODivfW1cq/NGYYiw3DOzFGeE2Y2kjLdZ4AvtXIWrD2cXL&#10;ZliiSDyF7RtQqsDaZYbNnmuJWKP5qrDGlIIzk+DXHTlfOejNvonTOXbnaF4T4aveINnnevXywrkS&#10;PBaacK9d+xeVt15464eu3oJSEoWsrEHltRMe3WD8mEowYWDzQ4QwXx2i4dCPCPi1k4cEwIor4r1q&#10;v6/Z1YyTYjc+pYNkBSzxLGAfnv4oFu3G24yT5/FFX+skmxNfmif6y+K960wxuBv2TOjchM5+n9/W&#10;3Nar+2/Cb8xZLn96LDThAuzf++L8ytrKT1pr0Y5RSrr+rl5YqGqsPO4BDztCuh6+uGGjDG+M6ci5&#10;mjgNXnccr841fPIe8F2jRlMHnKvKdnCJ04p92LkBWNh8k0m0uR4j+bg+/dATXzXIBOfnBV8e74PD&#10;GpHjXC/B20UlXaf34eChdN3NyLbZ2Kpjd8oAAB3XSURBVG+8vvbCZ7N1M5gzFtKHm8fa/9/emcVI&#10;kmVp+bvXzNcIj4hcK2vPyeyI3Koyq4uiYESLl+nZEEPz1hLNNBLLIOZhWiBRopGYnikk1NASYgaJ&#10;gWYR6mbTPEEjBo2GfpkGTcNU15JZmVmVe1ZmVq6RsfpqZvfycK6FmXt47L5FpP1SyDM9wtyuu5v9&#10;duyc//zn+S8+jmz4CytPWAu5skhAeDq8ha0DQ3vlNm6BzOvNk20VOVA7ZTfrcWidceq+R9kXs/X3&#10;65miYTfhDnArAqrXYO4qTL0KU+fYqhHiQaSW0Ex5HxQ8aaF90vNVt2M8J7UMSBoiyr0kW57KuZ9L&#10;5F8AkQ1/YdTJFnYB4QLkKqd/FEXRrybPOOXC/F16KRfrBR4Cj+rt0W3khOKnt5Arvt2SKRGdWK+N&#10;9nYgrmMo136Zg9LyE2kV7vuplmG7uIfUE5405EJJ+RXY9yY76b064YgvNoRZUS1s02xmM3gALKSC&#10;hJobV7XZ4vDGqMo536FIiKLoV3OV0z/q1V76iV1BuABe5cTvYMxvyv+ccmFFLjYaKZsqcK/W7h0K&#10;Ujk+voX82RyieexsoTR29XMxFnA2jzrpb3/Oh8L4QZg6LVHB0/chuLul95ShvzhfhYcNuUCXfcmB&#10;3lU7r+IqZHJ1PWxXLSi1tlZ8J/jMylSTNNkeKMIXepbCCBL5V1qRYMy7XuXE7/RqL/3GriFcAMZn&#10;fsMY8y8A5xeopUK58Cn9dGx9CLxfldbV9XDNNVOkJ0vUAjhS3tpN4ecd+d8YxooEpxvuuog4nrKA&#10;TbujFaFyGva/AVFLiLd6hUEpJTN0ogHVT2HhA17JBaK5Usmt/1yPhisexnWHdaQWFoPeJuOuRzDb&#10;dDljK7r2F0u9rCFYOcf9gpzz7ZMbvtWrvQwCI1806wazfOUnWmuxQYqNbkwIE713X0sP22uGa7ct&#10;fhJI22NajtOIZBT7VsyUHyFi9W7jwpsRPFdY7aj0BLiTmj9VDeSAX7cZ2jx0HXxA5RB4O1EiZ9gU&#10;ogeu9oC0q7ui70VXaPIcQdWDtaeRbBWrlC441UIkQzl3ik8CV5Dzk/b43lgsprB4UXxtU4Y0oy7/&#10;Wgu7K8J1uDc3+yVjzB3Ajd31RTaz1PuZcHeasgtfy0F7rw43o46/sUKuhQ4NInbrzvUPUvZ38cia&#10;GMZKMNSJ+00RmltExZDTG5AtiDfF1FmYmhG/irkPXGPJaBYidy/mYPkT+XybyzA1LZ97SmFzOA+t&#10;1G1+wYdHrd7sPY/cYdWC1amFG9F6W26MG2FimBMaIdsTvSbbpUtybreT7Z17c7Nf6uVuBoVdGeEC&#10;cOvDKXOwfFlrLUeuUhC6o7RHI3pWdmXgaSMxuokbGs7kxbDmekdEaq1EKa+Vtzbz6R7wOEW4JtV+&#10;DJ1ND4LPgUeNxDi9GsDR0nYP+nlYfghBTarA44eBfdt6pWcbc1B9JBeyXAnGj7BR4/j5huQ/46Jo&#10;LejtJNtLLVHPpGsANVdb2Ikt4uWWNFpoZLJyT1VncWepn0+T7QP9pHaKo2/sSgHO7iVcnEZ3Yvyy&#10;VkparGLSVQrGe+ujOwvcrkmeNK8lgo2sM+J2yoAYtRa8so1pvB/UE3u9ZgQHCzK48rOm7LMRwqlS&#10;e9PDhymCDp2T01bUEGtjzpFvHfwijB8AdYj+DtrZxbCPZTps2HAke5itXPbuIhfbsp/4B3uqdxX+&#10;JnCxY+y5sdIJdm6HqYWLTThd6PGRsfyJu7VMka21T6uLyyd3g/xrLexqwgWoPr78fKnsXdRKSyjW&#10;R9INkTHiFiE5Y91B1lEk21eAo1tM1txyLbx5z42ijuCLRfFjuOKq2J1ND7etyHDycWW4JXPIxnf6&#10;RldhCWoPZJQ9QGkSCvvZ+qDsvYRlaM5C3fli5UtQfo6dxKQf1N2dSirKPVXqnYfwXeBxPZkYHTfj&#10;TOTh2CglF7uSrZmr16IzY4dO3R/y6naEXU+4ALXZD18sFssXVpEu9Dy9ADI6uhq2RwtxVOqx9flO&#10;LST6WDGPDuD5khTH7gOPm5KXNSZ57QD4OJXKCFwOud+dRBBB+Ajqc1KsVEBxEgpTCNns1Qh4EZrz&#10;0JgXtvI8KO0D/zC9upG+5S6gsUIliCTiXWvo6XZwsZVM3ohRa8H0FpU0fUO3NII1c41G7fXygTfu&#10;DXFlPcGeIFyA2uz5l4rF4gWttCTLVkjXiiSqx/gceFCDQk5SCpHrV9+OUcfVUCLanCdRcytVQb4W&#10;SSrB0/K72LEpNinJp3SPr5W2ljPuDZpg5qHmCBgjBkPFSfArSLy9m0jYAlUIF6GxKDI6lLyn0hR4&#10;U/TLqSIEzncoCurue+1V70C31EJk5O6pM7UQANdbcHJQB9XSJUB1ku18o9F4vXzg7J4QkO8ZwoU1&#10;SDcKxCi00nvJWGxkrjWE0faihCrwaQ3G3EFdDeClUiI9uxI6xQMSlZzwndQnNRqoEUmv+mbbhvuP&#10;JSGs+gKYSL4Ha2WwX34M/DKSnR785SFBC6hBWBNvjqDpxKpWquLFSchVkG90cBeMa1F700vkhm2+&#10;1kPzlztIV1ucL45bcPflk1RYHFAAPFdef+J1T7B0EZQnF7Y9SrawxwgXVkj3fFt6IQok+po8TT+U&#10;cB/W4WAJXtrGtpdd9djT3U+uy4FEtsbCIafBvRKK5td3DTeNHmkq+4smEjnWoVkVq01wZfk4Ce4a&#10;WbycyIC8HHK7rpFkTXxvrdxzTnsHQOR+DBAm33kUQNSUfAzI31v36BegMAZ+CRhj+/M+eodl4Eoq&#10;At1Jqmo9fNxMBn/GCCI5xpZDqSfEF/RqE46P9WjI4yoYWLiUfN9taYTG2b1EtrAHCRfWyOmaUFIM&#10;kzOMwokF0sJ707k6gUS3nbKvi03hodDAywWhmZspGVg9hMNFeGHAa+8tDBJxup+4kSV+tEYiZetI&#10;07ork1KuzRN51F7y6OXkUedA5ZFoOs9ukJ5/6MYxqVQxthFK+uhUj3ILDeBSR2oBJC3mpSwW66F8&#10;YieK/UikOFtRPy+NDXswZ9uJPUm4ALUn779QLFXOt0nGTARBA6aO0juF4/bxcVPSEVoJoXpq9Ql1&#10;oSH1GUUiR7Mkd+lB1L+R7hmGg0stsKnOM0gUBSVf0kq9wEPgYTOpA6T3FRhpxjhS7tfFfBHmb0ma&#10;SXtp6ddso750tnzwzT05ymT0L/fbRPngm5/XlmqnjTEPgCQ3ly/JF22HK+V7gBzU8UnViuDVDrIN&#10;gMBpfbWSUT0W1ymERD3PZ2S75+AldgEriN2+auHOO8RiHIpfOL0vK3daysIb/SJb+1jOwXypnWyN&#10;eVBbqp3eq2QLe5hwAcaPnHuko+JpY+wtIDG8yZdh4f5QnbMeuoYFi5DtRE7KSGm0YOVkWCFalbTw&#10;5r3+jk3JMBx4sdNMByxS6JpvSTv5TlBFZp3lPEAlUW0tFEnimUKfyCG4K+devtxhRGNv6ah4evzI&#10;uUf92O2oYE8TLgCTr8xdv3/tpDH2DwH3BSspltTmoH594Eu64x5jV/zIwNEut4kha/vfNiN4eZhF&#10;/gx9g6+T4YuxcCJ0Ua1F8q6P66LR3g5uWVHGxJ2SILJCD5E19s3GqH5dzrnCGGKPtkK2P7p+/9rJ&#10;UZyy22vs2RxuN5ilq7+lPfVrK08oJTld7fW8K23NNQAfpZocGiFMFWTkdCdmgTup1t0YoRGj8RM9&#10;M3beCSyiDnCh0pYRuNfY7tXDuJ/tJDYj5LKWY5Rij4fAg2bSXXggL5/sg45jodaCV8tbGx16qQkN&#10;kygQWpHUAV4or3ah6ymWP5EaSq7Yli8xUfTPdeXEr62z5Z5C3/uSRgm6Mv2NaOnTJ57nyQj2WBsa&#10;BbD4MUzM0G9t6KetRPtorfx0I1sQKuoW4QbR1gzN+4LmZzLED5vkOZQSne2GAz4bUL0j0rA4xLJW&#10;KtWb8iCwUL8pJjvx/bC1ouMsTYK/XubRQP2225bUthoKE5DfjrivtyiScJKxcil4DgiKMNtIDO5L&#10;OefvsQX99/GCqBOsdeNv/D4MeGxDCxavyHfbQbZRFP26VznxD/u591HDMxXhrqB2/VfA/quV/7cp&#10;GF6mnw5ZDeB2KIUJgCOltQsTN43MoUrPNQsiOeG+0MN2zy1j/oLIK3x3pprQSbJcd18UyJSJrv1R&#10;8zB3UwxevFwi8dKeNKi0Gs6rYS3SrsHcFdm3n08kY9oHrNP3qjW8keswfwW8vGwbhWBDkY5pLc0P&#10;1sLka734lLaNOvCJuwuKjKhTYpvPqyHU3EBISDxoT5c3L9u6CzxahpfGu3s79w5zMH9nlRJBoP4m&#10;5ePf7evuRxCjcx81SJSPfzdsRV/GGnEeSSsYFu5AcGeDF9g+iois53hJTqT1YrGWSQLAGIGBo8Mk&#10;29o10anlSkKQUSBWjsYIgflFyBVg6Vr37edvQ2FcyDYKXENC3IatJb9Xn0eGBnXB4g0J6fyC297K&#10;WqIwGTCqkDHaq7Z1RO/nZVu/AGMHJTKOQncR8GD5Sm8+q23CJ+EmT0m+Psa0D/nUc54Sze7luiRI&#10;NoOXgHP9JtvgrpxLHUoErFkIW9GXn0WyhWeVcAF/6sQPl5fqM8bYm4A7ILTcEtcX3Qia/mGSjds1&#10;O28+miHsLw4zDxSKx6tXABPIbXjlFBRegfETQrYmkIjRhKwa4RPel0hUaSHY4oRsNzYNlZfEtyBO&#10;81Qfdtn/fHJxDJvOs3dGouHKSZejiWR9zeUu20Zu24a07haPihF7+bh0m0UtiX6jFtIZNxzkcKmk&#10;OK3Q8ftTefldyzGsr+Uu6OMtDIjs6zW7ekUumvkxoE2JcHN5qT7jT534YT93P8p4ZgkXRDb2aPnm&#10;6yYyvyvP2OSEt0byukOc+7Vi/0iS7z06TB8YOy+33liJCMtH239ffNl1hDlSjDqi1OZSkkZQqiPX&#10;WpET1IRCymEXwmvMJ9uDEH0a44cdWa5skPwzqLqpAUa6CvyOWnzxhWRbBdildT+KfiMfKxUc8XbO&#10;fTxblIJa6D6KnGugudDHqbwboy7njIncHVAi8jWR+d1Hyzdf3+uyr43wTBMuwJEjP1fVlZmvEkXf&#10;XHnSWtfPn4eFqxANx4IzNEnRrBnBoWEXylrVJFfq5Vido00rFVIWmTHidlxrJBruRGFcotC4iNUZ&#10;ZUYtIXJjJG2xCuMd+tVa8s+gKakDa5LccxtyoBwhK09SDkOE7yXjlQzisdCJMyU5LiJnD5H35Fpy&#10;cRjBeXRfzpU4P56+PYuib+rKzFePHPm56hBWNlJ45gl3BZUT3w7D4M8b60KbOErLlaE6C7WrA12O&#10;BcLAtfK6SnXfHZs2QtSS6CUK5HEjdEbjcWRq1iK9FAkrcK0fCUzKjKbrKPF1CsCNeZle0axKSqEb&#10;Uv38q/I5A4an2pfQ7T4rD0yXpGiGMziyFpqt7Wt0t4XaVTlHcuXONt2lMAx+icqJbw9yOaOMZ0oW&#10;thH8iVP/o/r48olS2ft9rfTrK0d8riTst/AxTL7CIHwYFHCmAjcDqNXhpeFbP0huFAC9RkdGuk/U&#10;Si637dcbkdgGv4/3r7w1ItxOIk317u1/g2RY+BpxRtRy6aSWpB+GCE8nn4ZWq1MKMSqIFvf2snws&#10;h0rw0sDavRdh4TMn+SoleS/AWPNxo77883u5TXc7yAi3A26Ex1mzfPWfaK3+LiAHkZ8D68HCLdFr&#10;Fo/2fS0FZKbV01yPJ6FuF505007YWVZ0uSYEv+Mqkebo7QSQ5ePr/77xNJGnySCk1C9jkl0rCb4s&#10;v1JKInA93PkHRSUDSkEItxX3lnTBASA/PuCJDY1b0FwUok216AIYY7+jx2feKY8NckG7A1lKYQ3o&#10;8el3wjD8irFGjvu0iiGoweJFpCO9/xgJst0Mlp9IDi/OgzLIMy4UZYJ2crPcVvZtYPmepDkCNwSy&#10;Z5PEtocy7dKw+lohrsPgyLYqx35QW61CsGYxDMOv6PHpdwa2nF2GjHDXgT9x8ge1pfo0mJ/IM+6W&#10;KTbJnr/eXe/5LCJ8IAUv5QlpVZ4b7P5rn0kaQCGEW9qEz1XrjuQflz5JUiR+UWRqQ0aehHCVSqZ+&#10;DBXN23LMezk5B2w6hWR+UluqT/sTJ38wzCWOOjLC3QDjR849ojzzVhSG7xjj6sZxG2lhTKKqxY+B&#10;4cqIhosQqo/lJIx1uGqrQ+J3gjloLUt0HTZF37sZk/mgLn/vxeMV/I3TFgNCDpcRtzLXzNrtZWF6&#10;gyU5xpvLcsyrNktFG4XhO5Rn3nrWJV+bQUa4m4Q3cfI7YRi9Zax1Y0VTml0vD/M3oXFjuIscFpZv&#10;CGnFrb2Vnxrs/hfuSkeTcffdG3o5OFjrFBehy0OG0pwxAvABQpEGPl+CN8tDGsXZuCHHtpdPeSGs&#10;qBAuh2H0ljdx8jvDWNpuREa4W0B+6tT7emz6dBRF3+oa7QYNWLiA+Hw9IzCPRabl5eX9jx1koCOM&#10;GrekGUNpiVYrL29+2/ETsO91kTNFrnNu+bEY84wAXq6IsUxfXbzWxKwcy0Gje1QbRd/SY9On81On&#10;3h/K8nYpMsLdBrzKiXejyLxtrLkkz6Ryu7kiLNyD6qeI39dehoGlB1JkMoHIgzo7uPoKN8rcL6ZS&#10;CVstH/kSEecd6ebL0FhgmDfwMYZjLh/A8qew8Lkcyx25WmPNpSgyb3uVE+8OZXm7HBnhbhO5yZPv&#10;6bGZM5LbtXIvG5ub58fk3/OXoTUa0VJfULvhClUulTB+bLD7X3ROVNY1YWw2ldANhedEh6vcWA32&#10;vBf2arQ+k2MWKxeedpPwMArDd/TYzJnc5Mn3hrrOXYyMcHcIb+Lkd8JW8IYx5scrT8atwflyUlSz&#10;T4a4yn5gTqRBXiGVShigI3rTObppT9p2t5JK6IpioidVeuitvYPFk6Qoli+3jSsHMMb8OGwFb2S5&#10;2p0ja3zoAfL7T18EfjpavPJ15fFbWumplQPWLzgjnAegn0DlRQYsUe8PFu66VILzwt1MKqHNDnUz&#10;O1nrtr4GdTeqJWxCocKGn2nrjiNU43wyumRGdawhdv7Iw7TBHAiWYOmefIe5QnLBSXS18zbiG97E&#10;zPeyaU69QRbh9hDexMz3dFg8ZiL7221FNZTzBdXSqVa7xjDt/3aM+k3X0aXFl2D86Oa2U+5wiwlt&#10;FToJdo3Dc+kzIYjYvHwzXX/NJbEMjH+6wYbJ/Hm9l9m2Kcfgwi05JvMl2tMHxprI/rYOi8e8iZnv&#10;DXWpewwZ4fYak6/M6cr0N3QYvGmM+eOV59MTg00EC1ecjGyDFqKRwyK0liRyDxtQPsCmZw3EzQUx&#10;UXfCxBYt8cnfRe0Q3hdi1L6kMiY2aelTmHCReIHuh72znMRFwXovnhqhHHMLV+QY7JicC2CM+WMd&#10;Bm/qyvQ3noWhjoPGXjyqRgNTZz7U4zNvRyb4S8bYeyvPr0yXKEuhaeEyNG+xeb/+IWPxrjMaj8S0&#10;O7cFD7PYjzY2IO+01m4sOsMbd1ewKiccN1gUZfuxg8DUJvedkzUrvYbB+KKLauP2rvHNv6+RRyTH&#10;2MJl+dzy7a5eAMbYz6PAfk2Pz7zN1JkPh7fWvY2McPsMb/zUf75+/9rxKIp+wxiThHXx0MR8WTqe&#10;Fi6NPvE27yAuYO522/MRP4nF1T/dioSl/RKVKiXb1m4gxGflteN8cNRyffodqDoBvlJJeoI6Mo4n&#10;vf95VnX+eZOOcJX4tdY+I5HtLcHyfRf9xl68wzYf7gVior0kx1i+3G5BCRhjGhjzm9fvXzvmTU7/&#10;p+Gt9dnAszlEckioPXn/hWKx8uvAX9NapQqWbvJs2BLSKYzLBIJBNhBsBvHYIaUTI/FgDW/ZVgCH&#10;3lz9/JKTLvvFxN8WhGi9vKQLWnWYeo1VVaulS64N1xGuCZKhkWnYSApgE6fbn69dc6N5Ssm+lQaM&#10;I3ItlfrK8+D1d7xif9GExufOzMd3huCQzpE7KeO/bTSW3s0sFAeHjHCHgMbCxS/kPf8fgPrLWqeT&#10;hSoxX4la4nhVPsJgXbfWwdIlyXN6mygotZpwoAvhAixecvaN+SSva608ZwxMHafre57/KGW/uA6M&#10;I9zKyS7v4RPpjPMLtBG1NfJ8af/GNpQjiyrUH8hkDi/v5F3QTrTGAv+hFQXvFifPrDHpM0O/kBHu&#10;MPHkwklTLPx94GvdiTdMBhuOH2LoRo12NsnBboSwBbn1pGJPRS2wMibdWV92k2vFiB65YtYGhBvb&#10;Q6q1Pq95mQBhwmTsj5eHwmE2P2x8lPBUWpLjY8Xz1yRa3Wj+Iw6+/smwVvqsIyPcEUBz8fJMTvvf&#10;BPvLWqf1SM5I2xohMKWgvB/8IwzJyiTDyMCKJWbtqWsrdymRlakWAmNMBOr7QaP+7cLBs58ObbkZ&#10;gIxwRwqN+Y9+Ku8V/w5K/Q2tdXsCN86Zhi15zI9B6RB7ookiwxawBPXHkjZQOiHajvPYGNPE2n/d&#10;ihr/tDh17uaQFpuhAxnhjiIeXTwSlfy/orT621rpDidvF8GYyE2x9aE0Bf4hssbBvYoQwseSgjGh&#10;pA10PCG5g2iteaiN/WfUw3/P4TMPhrLcDGsiI9zRho6WL39VKe/vaaXPdv+TlKdrrgTlfcAgzb8z&#10;9A+zkjII6nJhjRUaXWCsOW9D9Y+9yen/wiqBc4ZRQUa4uwThwtWf1Z79FVBf0Vp1dATEuV43wtxa&#10;l3LYz6YbAzKMCOah/lRSBigZXqrWiGaNDcD+NxOp7/qT038wjNVm2Boywt1lqD6+/HyxqL+ulPrr&#10;WusvrPqD2AsgTjmgoFCG4j5g38DXm2EzmIPGHDRrgE1SBvF32QFjzDVr7b9pNqvfzzS0uwsZ4e5m&#10;LF/5srHqr6L4Ja279KLGhTYTOZ8A53NanHCSqb1s0DLKiMA+lVbmVg1wnXexIVBXkrXLWP67Vvbf&#10;MT7zvwa/5gy9QEa4ewALd/5o//jEvl9Unv5bwJ9ul5Y5rES+oaQejOuuKo6Dv51JCRm2hiUIF6Gx&#10;7IqdWlIF2l8vko2AH1tj/+XywtPfm3z5p58Oft0ZeomMcPca5j88Gvmlv6hQX9Nav7X2HypHvFEy&#10;McEvicesV2Fkutt2LaoQLUGzCqFzQVOei2JTJjldYIx5z2L/oxfW/ytTb9wayHIzDAQZ4e5hNJ+c&#10;P+EX8z+v0L8MfLFr5Au0Fd1MlMyw8ouSgvDHgAmyZou1YIFFCKuSIggbSLegShHs6qJXDBfJfmAx&#10;3w8brd/PGhT2LjLCfUbQXLw841v/LeXZr6PUn9Rqzb5X2jrc4vZXEPLIlWSOmC4D4zx7JGyBZTA1&#10;Me4J6omZulIuRbC646sTxpo5LP/PRup7oQrfK0ycujKI1WcYLjLCfRYxd2My9MI/o7X6Cyj+LJbp&#10;dveyLkgX4GzkLGsVIl0qyAQGv4h4ERTZ/QU5g1g/NiRiDZrOmcyNoFGkUgTdC11tr2ZsiOIqlj80&#10;xv7Aj/z/w75jCwN4IxlGCBnhZqD5+NK0V9TntNJ/DvgSqFe1VpsfY7VCxE5vH7t5aU+GTPo5Ee2r&#10;PBD/DLsrLgRa8mNbol8OA3EMiyPW+NxQOiHWTcJpZG8B/9tY83tRw3xUOHT6ao/fRIZdhoxwM6zG&#10;woVj6PxZo9TPotTPaOwRlJ7c+gvFaQkDmGS+WxwZQ3ueU6eKSko5ZzDnvbvilZ/aFpdrhtTru/3Z&#10;VE46jspX8tPx2tz28etrnUoHbPWtmgWDeoC1P9TW/kHDBBeKk69d3/oLZdjLyAg3w4aYvfp/Jyaf&#10;n3pLwSkFPwP6DeCw1qpHUgabmhabeoR2gkw9rEB1/GPFKzdF7Eq1P79DGGOrwCMwH1r4oYXLC/fn&#10;3zsw/acWd/ziGfY0MsLNsC0s3Pmj/WOVfeeUp44rOIdSfwLFcSyTq5zOdimMMU0UC1iuY+1PLHxk&#10;I3u9Vl08P/Hi27PDXl+G3YeMcDP0Fo8uHgmK6lWt1TGMeklp9RqoY6BeRNl9WDW22gtiODDGBihb&#10;xao5sPeAm9aYC2h71xh7I9ewtzPHrQy9REa4GQYJrzZ7/nnfyx3Wyj+gvPAgeAcUHAIOYTmAVvux&#10;dhJFEUsRKKAoQEzS1rVogSRmlavU2QBLE2iiaGBpoFjEMItiFnhs4TFEszbynxgbzoZR8Kh84Ox9&#10;RnpyZ4a9hIxwM4wMrl79n4XDxamx/FhlTHnkVagKylMFpcnnVDEXEFiIPKU8H8DaKAQvypFTgW0E&#10;1tCykW1a3zZtRCuo12oPa7PL09O/2DkTPUOGoeD/A9cBTlD2uRHtAAAAAElFTkSuQmCCUEsDBAoA&#10;AAAAAAAAIQBGHoQI7b4AAO2+AAAUAAAAZHJzL21lZGlhL2ltYWdlMi5wbmeJUE5HDQoaCgAAAA1J&#10;SERSAAABXgAAAV4IBgAAAM0rdxoAAAAGYktHRAD/AP8A/6C9p5MAAAAJcEhZcwAADiYAAA4mAaLv&#10;JfwAACAASURBVHic7L15kCTXdt73uzcza+2e7tlXYAYDDHbg4T3SsiTbzxQpP1OS/UhKoSUohRmW&#10;bW0v7AiJmxUSJUqyTJMU+Zcs0RH0Eg4tlmjJpG2FgjRDfmJYQS18eMAAM5jpAWYwGMy+9FLVteRy&#10;r/84mZ1Z1dXdmbV01WDqi2hMobsqM6sq88tzv3POd5S1ljnmmGOOOfYP7rQPYI45AM3q9UVgyVfd&#10;I1rpY0pxFGXrWL2AsjWlVB1LWZ5uNYqKPKQLKgJA0bXWbmJVC2WaWLVpLQ+NNQ9KtvwIWOfg+QZg&#10;pvIu55gjhppHvHNMFt+sdB8dOuu4pVPKtScw6ozS+mXgjNYcNYYjKJawVABPa+1M4iiMMREQoOhg&#10;WdeaR8bwEPjcGrOCtp/bUN2LQv9O+ciTm/BdnUkcxxxzwJx45xgTWo8vnimVyy8ray8opd9G8SpW&#10;nQeOgq1prdW0jzEPjDEWVAt4iLLXMXxkMR9apVb8bneldvjtz6d9jHM8/ZgT7xwF8S3PXy295nju&#10;G8o634nid6LUBaxdHi5atZl/DFgrP8kvex73vWYLKvNP8lj1PlYK0Fu/yjzIDWNMhFJrWHsNZf+F&#10;teZbUeBcLh18/yP4g37hDc7xzGJOvHPsivbq5bNV1/myUXwn6N+tlX0VpZfyb8GCMWCTH5shQpU+&#10;Vg7ozI9yQOn4JyZNdGa7yeOsXGtIyTvZXwQm82OjDLnb9LFS6f60phAxW7NurLoC5te15bfaYfTt&#10;6sHXb+bfwBzPGubEO0cv1j84Hzml71Tw+0D/u2DP5opkbZQSLAiBgZCoWwbHA6cEqgQkP3qHje0X&#10;DODLj/Uh8iEKIOwKSUPv+9Fabgh7bdWYCNRNMP+fhX/iRP5vsfTW9Ym9jTmeOsyJ9xlH8/4Hxys1&#10;79/TWn8/Vv07YJ/XWg9mRIVEh0n0CGmk6JbArQrJUgUqDLOcny1YoAO0hYzDNoR+GrlDJkJX2xWQ&#10;GMYYA+ozlP0XxphfDoLwX1UPvXlrv97FHLOHOfE+e9D+2kfvuK7z/Si+D6te01p525+mkKV4skRP&#10;iMaFUhW8KqgaUN/PY58hbIJtQdAGvw0mlF8rlUolyWfYB9GKuYrlfw/D6FdKy6+9x7zE7ZnCnHif&#10;Dbjh+tXfrV31x7Dqu7VWJ7c/JUu0YcoXXhVKNXDqwOI+HvLTiAZEm+DHhAzysWp3DyK2d1H2n5nQ&#10;/h136ZVfB8J9POg5poA58X5h8S0vXK9/t9b6j6P5mlZ6eftzVIZojfy/V4VyHfQBRDKYY3i0wWxA&#10;dzMmYhtrxQkRDyBha9Yw/Jox5n9ylzb/GXxHsO+HPcfEMSfeLxiCxuWvOsr5z7RS37et+kCpWKMN&#10;Y/nAiCZbXgB3iWdXNtgvbEK4Dt2maMZKxxqxm343WVizbiz/Z2TDX/QWX/+N6RzzHJPAnHi/AOis&#10;X3qp4nj/uUH9J9tkBKWEYE0EUSirXa8G1SXgEE9/AuxphQWeQHsdgpb8r+PG+rDeRsLG2Lsa+792&#10;ouAXK0tvfDyVQ55jbJgT71OLXypFzTf/gML9ca3Vl3r+lI1so0D+v1SHykFggOIwxwxgHTpPwN+U&#10;787xdoyEjTUXrY3+O2fhw380b9x4OjEn3qcMnfUPXyw53o+D+mNa64wIm0mOhYE8Li9A5RBQoN9h&#10;jhlATMLdJqDA9QYm54wxbbB/x4/Cn5lHwU8X5sT7lCDc+Og/0o7zU1rpN3v/ogAj9aUmkgqE2iFE&#10;RpjjIbAWwoKbWvEd5Gmy5XsCrSdSKaEdqZdG05+YM9Z8aKLoz7sHXvu/p3KYcxTCnHhnGNeu/dPy&#10;+RPn/7hS+id6tNt+KUG7UFsG5zjT7wabLdwCHrbAcdKP7NgCnJn2gRWGgeg+tNbkTewgRRhj71pr&#10;/pvr967/jxcu/J7uFA94jl0wJ94ZxMbtf3144cDST6LUf6G1Lqd/yUS31sRSwjGmXY0QAm2kx2vT&#10;QicEYyHKeNwoBWUHjrn7qzLfAla7UIo7fTshvFApJr5cil+/5MJhYCK+lYWwCZ0HIkUkXYN9UbAx&#10;povlF5sba3/5wOnf9nhqhzrHQMyJd4bQevTuqUql/lOg/mjqj5Bot0ZKkLQjUoJzYqrHuglca4Oj&#10;IYzAKtAKnPhfpXrrJSxCxn4IdQ9eGdArNwncMNAMwIs/zXYAL1eL3aq+3ZbX+6EQ8JvlvV+zb4ju&#10;iRRhIikNVInBj1zXsQ/x3+t0W3++dvid29M81DlSzIl3FrB6/Xnjhj+D4g+lvrXxPyYQ8xa3AvWj&#10;iEI5fXSAy5tQKcXiRny41kJo0mhXKSErJ7YyUMBmAAc8eGkfhNaPQ+gauUGAEO/rVcjLnZvAxx0o&#10;u+l7e2uXF3fjnwOjHfYQWIXNhxB2xIxIJ3e2LQK2WP6hDt0f4+D5z/b98ObowZx4p4j26uWzZc/9&#10;Oa31H0h/G0crUSCkW6pD9SRQm9Zh7oiLHYkEVV9oW3WhpsR/zAce+HL5ezpdDLd8eLU2+Xd12Qfi&#10;KBygFcDb1fzJtTvAw5h4k9e/U91ZSb8SQqsDbvz80xWRJ/YPLWjfA78p5Ot4DKiG+EfdIPzhuXXl&#10;9DDPxEwBrUfvnjKbK3+3Wi59mpJu7E8b+dJeWqrC0mtQfZFJ05OPRHZFUXZEPkjQDeGUB2cVHEV0&#10;1KPAG3FUHGZsYDwHbu+DI0FgUtIFwBY76dtRGi2DbGu3z8oYKJfk/YVmGu0pNaiel3OnVJVzKYrv&#10;PvHRaK3/QLVc+tRsrvzd1qN3T+37Ic4xJ979xK1bv1k1jZW/Waks3NJK/6D8Nr40I186mEo1WHoT&#10;yueAyQqh94CrIXzYgpV28dc7upd4LULig/B8Cfwo/X9XQ3sfiFdlgj1jhRCLnPSbIbgZ9tQKNnZ4&#10;rgW6kcgqCnCdaRb1eXIOLb0p51TQigkYtghY6R+sVBZumcbK34Rvzd6S6guMOfHuE6LGlT95+uDh&#10;x9rR39jyu1VK5ISgnSHcs+xHnNQF7jQkIqyV5FCKcm/F6a0m1btsYwEh22yVQ2igUfjIh0CiPyOk&#10;mBch8Y0l8xqFRMGD0Ir3gRKPR28murGVnFNLb4psFbTlnFNb0a/Wjv6GaS4+ihpX/uSUD/aZwZx4&#10;J4xw/aOvmea1247j/sJWp5lSUovpt8CrwNIb+0a4CcrAQrbvTUHRmqMD9Ea8WoncsBMqfdKE1sXJ&#10;vgi2GdzaYsS7wfZvRCsIdiDeNeTmAnJTWRhiwdIFJjNNU0H5eSFgryLnngmzBFx1HPcXTPPa7XD9&#10;o69N5BDm2MKceCeE5v0PjpvNlV93Pe9XtVaioyWGNX5Lkh5Lr8aSwvi/hrvsbeq67Ka6q6dhvWC5&#10;fZleInXUztEgwKILYf/zJ5jbDei1ObD06b17oGH7EoeIvNLZ4T02w3T7kZEEY1HcjuDBJlzsSmJv&#10;/FCxBPGqnIN+S87JLQJWp1zP+1WzufLrzfsfHJ/IIcwxJ96JoLnyk7V6+Y5W+nuAVGj028IES+fj&#10;pNn4NdxroVy0d1twubP7c4/BllagFfi2WJKtTG9EqFQvEQ96vsmEoY6G1gR13v5NWxvPscyJTjg4&#10;QrYMjtSDKCZeK/8OU1K27kOtLJHzvdYQG8gNT87BpfPywfiJX/CW/vs9tXr5jmmu/JVJHsWzijnx&#10;jhFB4/JXTXPlFlr/Za213gqXwo50my2dhIVXmGSnWcOX6LVeApR0Xe2GupcunR0FjwtGoBVHorss&#10;dtplmd4IVNFLxONGTCVbKBrxtsPeioYEjoJm3+98JHmoVbqforfVu6QRtiJt+pgs6nJOLp2SczSM&#10;79ZKif6r9V8yzZVbQePyV/fjaJ4VzIl3HLj0zQXTXPkVzyn9c6212AAoJbW4fgsqS3DgDfajovNI&#10;VRJmFin3Cixc2WWGwSFXmh0glhsKmgx6zvYot5+UEtToTbBBuu9JYNDbzqvxtpFuvEHQChp9N4wm&#10;6WBlY+WzL4rHmdbm/cchOUcrS3LORj0JuDOeU/rnprnyK1z65sK0jvCLhDnxjohw48rXzdnTd7XW&#10;XwcyssKmXInLb4C3f5Ysh1UagVqkmaEdwvUdIsvDyRNJKw2KyA1eX2UDe1RHuJkmCqVE851UZYOh&#10;V6O1Nv8wozXSi0Mhn2kU1+UqJTe3LDZsWnYWGtGzi6AB+P01x3vgI18aRMb6+Xln5JxVWs7hrPyg&#10;9dfN2dN3w40rXx/nLp9FzIl3WHz63rJprvyq67q/orVagNigIOxA0IGlM1B/mf22VKkTd4jF7GaB&#10;mieJs53miffIDbqY3LBAbwTrKCGQneD0RbxKSfvxJBBPkduCJf/yfzNKSTA08hkuePLYGVC90c4m&#10;1mzxlpd7YbFoN0BaoQ3imfFua8fp8kPAkXN36Yycy2EnJl+F1mrBdd1fMc2VX+XT9+au+kNiTrxD&#10;IGys/IA5UruttZayG6XEgLy7CV4dlt5imqXzi6XeiMwCVU/sER8MeP4ockOd7SVlnV0SZjWnV15w&#10;1M5NF6MistvLwfIGop2MvhsaOKrgUHxTSVYGWS17S9+NI98i7mch0AjSUrQ8uBsn8Fwt7cyunkQx&#10;4iE5l726nNs2yka/XzNHanfCxsoPjH23zwDmxFsAt279ZtU0r/4T19H/WGtd21rHBh3RxJZfhMq5&#10;qR4jwBG1PeEF0ijxeUuW0Vlk5QYdk8pOOm0/yrCtiWK3iLeuthNvc0KVDZHZLjXkIV5D77LfIpH9&#10;IvH6JR4WnEgqrb59DUrI7Ybbtvhr1rpQism2G8KJSrHXF0LlnJzbUSDnOiTJt6rr6H9smlf/ya1b&#10;vzkfSV0Ac+LNiXD9o6+dPnj4sdbO7wXi2qkoTp4txsmz2ZjS2y83ZFH14HpLyCKLxZLIDZZicoNC&#10;CCAb9Sp2jmJLxJPkY+zWkDAqwj7ihXzEu0Gv1pp9vEWumcqGJmK0nuyzaONEQqJ58RCIQDrk4qj+&#10;WLFdDoF6nHxbjJsvstGv83tPHzz8eN54kR9z4s0B07z6s9IIoatbWu5WlHsBSs+PZT93x7IVwVJ5&#10;cOSpFVQ8uNKKL94Yh51euWGtQDNFxd1e2bBTgq5OuiRPMKnCBt/0KuzW5lPc12yvvlvPsHVib5mN&#10;7DczibXASFSfFw+IybPIa/y0asI3cHiS0W4/Ss/LOZ9Ev1var666nverpnn1Z/fxaJ5azIl3F2zc&#10;/teHTXNlRWvnR4C086y7KdMfDrxB/jz5zlhDLBbvNsW4exw4yoAaWSsXuaNEF/wgU36wTHoy6FgO&#10;WM+5L1dvJ96dav+T+tSeygaz8/NHQY/PQkymefit29eBVs2wdT1OsOk42vTplRkUIkvkxSM/tZzM&#10;gwaiJydlcVEEp/bdE6Iq5355IdZ+s51vzo+Y5srKxu1/vb9umE8Z5sS7A8LG1e9bWDp4R2t9AYgZ&#10;woeoC8svxN4Ko6GDlARdb4mTVb0iY2rGMSaggmTJs5FlQjyhkajW0fBhJrLNyg2uhsc5bwJVtX0/&#10;3V1e2x/xwnC2lEVgkPecB+2wN9GVTZRV4ptSooV/HgkBJ+/J0/LZ50ELaT/e0pLt4IRgFvfDtCQv&#10;NHIjmNrgzvJZuRairlwbaeLtwsLSwTs0rn7/tA5t1jEn3gEwjZWfdx3nl7VWpa1Qxm+B48KBN5E0&#10;y2iwwOWGLPdrpbTjqebB/RY8GnkPsJSxYkzI4ayXlnyVHdn/lViQPal75YZGznKDA/Ql2HSvBWQ/&#10;BpnljDu/ti3Yz5nAag94bVa5r5C5aSjxpkjeS2I7mRd3ot6bgVZQGbB6SBCRjjFSyGd8Yp9GKO2M&#10;RbkmHFeuEYgTb6qE4/wfprHy89M9vtnEnHiz+PS9ZbO5ckk7+s8CaQItaMHiMahdGNuuFFCvDo5u&#10;qh581spfWbATjpBexBoh0irwqicXbWiFBDsGPrNCKtV4xE0RuaEE28xydjKSAVjUvZUNigFOYiNi&#10;m08D+brW1jPPM3Z7lHwg+Xt8/E4y4gz5PA/kDD8NcXt3TNTdCI64cNzZ3pyR4A5pd1wUH1uRsrVB&#10;6DCmm17tglwjQV/izdF/1mxeuzyv+e3FnHhjdB9dfMUcrV3XSr8OZKQFH5ZeAT1+o6bD7uCLLEmA&#10;rfQlwIoikRsSrdPRaRPFG1XoBPK3qgtrvnS3JURjkcd55AYHSS71JMzszhe0w/aE2rhlykEGOXki&#10;3mZf40R/hULSuTYoKI1M/rqWO/RKDFgp6/PYuY16tZNWP/gRHB1y6GYTuBrIEM/LLbjYgg+6cNOO&#10;eAPUx+VaiYJe6UGp18zR2nUeffDqKJv/ImFOvEDUuPpnyrXaFa30wa0RKUE7Iy1MZqzskQG/s5kE&#10;WMmFD0Zs61oqpeVaWevHMnCuJnqmRQi6HUrklagrbgG5oer2EsZupuglBpe6jRP9h53XIKcbpg5m&#10;xg6uUMjOjtvafvyd5XUky46cD4xUoQw67gSPSLVl2SEMM2f6upEbum9kZVUvidTlxJUs77WEgIdH&#10;WRJvjivXUHw9aaUPUqt+FDWvfmOUrX9R8MwTr2le+xnHcf57IGYcA8EmVA+OVVrYCbWMJy6k5UrJ&#10;Mler3gRYURwlJUQVa7sJIR4CjldlgKNCLr5sWVMiN/Q3XAyCW8Asp0UvCUZm/AmiQaS/V8mWIR3d&#10;A/KZDFrK1/u+M0hXCHmwSm+NcWjSyoSdVjgP/DhZikS7y0OUkF0LhVxrpVTisPF/NFJdUSvBky68&#10;3xmxzK92Qa6hYBNI36yjnb85Lzl7pon3mxXTXPk3WqsfBdKpEEEblp4H7/S+HMWhzEUcGSHiY7EG&#10;a4kTYBZWhhTiysTRaLwPV8PDzBV1GlguSbTbz0sJmTzKoXdU+qQGpaCzw5V7f4AL16haZT/6D9na&#10;vasNGqQaalJ+NuiGUBnQGWhivTwP7gfp+0++81K62y0k38fWDUGnhj0nCmozN620Jdf7pBM/kpux&#10;byTat1ZuLI6Gb7dG1H+907B0Nh43lJ124fyIaa78G/jmflYgzxSeTeJ9cOmEaZ5a0Vp/J5DRc0NY&#10;eh2pat0fZOUGpeTiOAKcqqTDICsubAaSABsGS16qJXsaNvrWs+cdqVXtRgO8DbTsey/01646AzrS&#10;WqTj1pOBkH4kN4ZxizmW7RHuXgUA6zZTH2t763ezGFS5HRhYzEG8HXp9fv0IjmQOLHvIyXPuZh6H&#10;Rj6vIoy1DjxuS8VMcgpZK34UJ8vwdvxzpiLfWRivtkp9td7DYUmuqSjsLzn7TtM8tcKDS8MoJk89&#10;nj3iXf/gvKmXPtBaPwekXWhaxw0R+18VWYsjUkfJxbCJSAR1N60OqHrwqCOTgYviKKkMkMgN/TLA&#10;K54kvfw+8lU55YYqvdFaMoH4UwMfR9IgstLpXZL7FkItVRbjhm96/XQtexNvO5NYC/o61rJYIJaE&#10;sslEk69x4q5JSTSpHsnefH3Si9LVQrqNTITsR7IiKoIbHUnWZtEJ4WxFzo0Eh4HXKkLuWxUdalTN&#10;F8CVa0vrTLcbaK2fM/XSB6x/cH7UPTxtmFrt9TQQrl35Xdqt/F9aqfoWvfgtKNehMr3v/pALn3fk&#10;gvQcuBPCBRdeduH9UEjA0xKx3GlBpVYsJvdIJ0U4Wi7oRxYW+iLCN8rwXhtC1eub62l4HMHyLhHd&#10;wBNJQSOWMEoOWx95gBCMZ+FLJYPsqSM/UbzysJGUJSU/1sQ/WzGbPFawRVVKgbKgF7DOeamzjT10&#10;jQXCCNwmYtq4nb26YW8d7m4VCtkRQkn9bp4exo1Mp5ofbW/3jZK3Ed/wnvhp40tSmVHE9+6TOFma&#10;5A4UEnEfrsDBAc/3gGNlkYPKjpw3Gz7jWZLUX4HO9djFT4wzteKIcSoXzdqV/9hdfvX/HcNengo8&#10;M8QbNa78Kbfk/m0grgeyQroLR8A9NdVjO0I6WdbVEuFYVy6S1yrwYTwbU6vU5Ob1WrHl5lJJImZH&#10;Z5ojBlxMr1fhw7Z8REn052op3N/L6CBL7hD74caRb9dKC7OyULNw0jQ5bB5K8sU6oBzQDmgX3DI4&#10;CTm68Y+z9wEAokoqXsr8JqH1atCEzTtyYCYS3dFxoVRmXZ8lpCSNJki0vFuFgqdTb96kY20v3Kd3&#10;VRBZGHTm9a8cEvgRHCnwpa8hVSy1UrrN0Ejp3/O7aMQVehOlxqakPTIq58G9A81HUKrFzRbUdcn9&#10;Z1Hjyp92Fl/9hXHsZtbxbBBv4+p/7TjuTwGp34LfhuXT7Mc4njyoxTW9TlzJcBe5KEtI2denrbTD&#10;rezClTa8U8Am4hhwP9Z5E3+EJtuXxyXgxSp80pIIG9UrN+wWaTsutHxQcRBbNlC2RmbAOZq6a6np&#10;JML1gBfyv4Hc2H5KK+Jo1FuSnx74QJMl2+UN69CKFGuRomUUtO9AKQLnEP3x74ILj+MbWWThQIk9&#10;8TBbQhbBoldM67M7EPVO+HSAxNCN4LU9zpt1m5r+ZBN8Y7P0d0/BchnWbkOpKndna3Ec929HjZWD&#10;zuLLPzWuXc0qvvDEa5rX/pp2nL8IZDrROrB8nmJ2JpPFIRdudaAaR6SrXTgVR6SHgM0qPOzEvfmx&#10;DPBBF97KuQT0EMJOIlJnB7kBpMLgTE28e2sxoewsN1jgCXQaHAoPccCpcsA1VEoahUcvtSjSy3dW&#10;Tr0ScAgUlBWUNRzcIqtF6D6C1i0wQTw7aBHKS3j2EKGWzzU0e9fvriM31lpcEhYYOFdg+R5EsFDK&#10;H3Umo576JYYjlb0lkdVOKockScrxz1E5HJPvdfAqstqxFsfR/61pXqvphQs/MfZdzhBm5eyfCExz&#10;5ae11j8GxGFbKBri8qukBTyzgazc4GiprW2TXiTPKdiM56dVXSHCbiRVAq/nfCsHS/Agh9wAEiF3&#10;axKl1R0h+/UIjAOaDWg/gu6GSARuGWoHOVyps9+jjiaLRSgvZj6jEOwqbN5hWVnuqsOS/LR7d6zd&#10;D1NXtshIB1pexw+FkPvJnB9tA1jrFJcYAD6OG0iSihBji3kFF8MCLL8G61fAKcmSyVq0Vn/RNFdK&#10;euHlH5/UnqeNLyzxms2rf0Nr54cBtib+mhCW3mQSQ1LGgazc4GqRBs5lTvpXPbgYxReRluRHO5SL&#10;5aUc3+Rx4F6f3NBgZwJ4DvBdWE+KOSPY7D5mkbtQPwrVczxbhTEuqKNQP0oJ+FL820ZocRs3IVqF&#10;xZPgHCV7AwqQkryqF5fQGSkXzIvIynedtx35eme71WQ3hNf2GAS3iiTS6hnC9iM4NdHZEp5ckxuX&#10;ACvJDGvRWv+Y2bzq6PorPzLJvU8LX8irxjRWfk6rDOmGvui6B2aXdEHkhsTVaycz8rcrqX2gRaLf&#10;Rs4aXwfRbZPif0fDox2b8yMIb/Ji61MOW3i1BF+pweLiYVh8M/au+EKePoWx6CpYPAfLr4hJzNqH&#10;sHYRQnHGuGXTCRXJxIgizh/dCI7nXNXcMKmtJ8i+OiEcru4tMdyKNeFsrS8Fj3U4KLk2renzeHB+&#10;2DRWfm7iu58CvnBXjmms/Lx29J8DUtIFWHx9ikeVD0fIGGrH2tzjAc/LumxZ4hrftmTN90K2maLk&#10;CGn3ILwjpLH6gdQ2LZ7kbAVqs3u/miHUJGu//CWRs6IurF+n2ZKmhMDKjfVgkXIUKzfMPCngBqLP&#10;VtxeicFRcHaP7+96MvYpk1TrhHBsiGh36A735BoNu1l3sz/3RbSW/EIRb0y6qaVj8gUuvjblI8uP&#10;pJkChBgfZXo2b1pxlEKlExC2XleC2wMGWfbjOOnrLNLAcCcAGpfgybvymS2/Agffic3eJ2MQ9MVH&#10;CcovwdJ53q7LiqEaSZrheJjTeQgxlF/O+RXsJDG8uMfr15HVVbmPsF0tLeVFEACXNkYw8198Taoc&#10;esn3z37RyFfZSdtE7RNMY+XneiPdrnyBC0+XE91j4LO2RLEAWJETmr5ETJXY28HE42dUptnBWmgH&#10;8EZtd7r8IJIsuRdBHcNpp0O5FDB+x4Q5+mEB1fkcNh9AbSnWyVM9+C7woJvOVGsH8FZ172TMZ1bM&#10;bapubxXDwfLe0e77HUn8ZY2LWj68Uis+vvUjP47uIzheK07cW2heEenBLW9pHiYyP68XX/7hYTc5&#10;S/hCEK9pXvuZHrObp5R0E7zXiQ1Xkk6vKC2k74QSFSdttlcCkQ6S+tDQyHL2nR1M1mGd1U2FUS6H&#10;a5pibRhzjBXhbdi4Lxn9peeBA9wj7RoLjZS3XdiDdSPg/UzpH8iqydi9yw2vR9JdWHGKE3Y/7gN3&#10;Yk8IgM0unKzDyWKbSTGIfI39Wb1w4ceG3eSs4KmXGkxz5a/2kq4/EuneR+7a00Stz9s2MTOPDJyv&#10;9nobvOrJ38JMUsXVA3x87QOREtY/42BdcbhWY066U4Z7Gg59BZbOwPoNWLtIO5CSPZAb6Mkc1Sqf&#10;mTR5l6Ab7l0n3EAM8MtOr8SgKU66IKSb6MvGymV4dM9X7YKFV2PZIWuuo37UNFf+6iibnQU81RFv&#10;1Lj6Y47j/DSQloxZO7Sm+wTpEEPBAS9fidYk8AiRG5LIIYikM2qni8EHLsUnvYr7+tsR4ME7ahNW&#10;r4JXhcXzzDXbWUaXx4HH7VCLX4YDb+cwxLnY6fXC6IbSIn5uj7DqYldu0v0Sw8u14q1F10I550rx&#10;PLjNAJ6rjki8CRofxV0c3lbkG0XRjzuLr/zMODY/DTy1EW+0sfJD20jXREOT7mOEdKuedIc1AqmP&#10;nQaOEF8MmSTYbvPCSsDZqhjCgDReOMCJzU3orMGhN+PPZU66s40yhz3N21U448HpbgPCz3d9xRqi&#10;qSakm8RRe5HuDZNOzSB+eTeUiouipLuKXC/lzBDOmjsm0gU5d00k13hiqO44Px1trPzQuHax33gq&#10;iddfvfKW0uoXgdTA3ISxrWNxbAI3G0K62Wm/jQA+mRL51jNyg6fhyR4jgA4Bx8vS8XbYD3jL2eDE&#10;Yhmqp5m1Lr059sYxBw4vLIqnyON3Ibo78HlteiPWbgTH91CQkrKzbBVDUhf+whCMcKvTy9qzPwAA&#10;IABJREFUKzGEBl4et9XngTfS6zwmX6XVL/qrV94a8572BU8d8bYeXzzjlvRvaK3cLe+F0IcDw5eM&#10;1YFji5K4ypgOCvmGsozabxx05SKCWLre0xP3AacbN3jbafNczQP3AF/gxsRnB7ULcPjL0N4Qjd4+&#10;7PmzoXdopmbvWWw3ugP8eQN4YQjJ/6YVJ7fE2L4dwonqhIjlwGtyrcdTjLVWrlvSv9F6fPHMJHY3&#10;STxdxLv+2cFKpfJbWulliF3Ggg4svcSoHgFnSOePJUg6wzZDqR7YT/TLDSVHTGq2Yx1W34ONh7B4&#10;Arc00f7OOaYCBQuvwKG3oPEAVr9Ncht2SOuyB42j78engySGSIZtFi0mbCMObUnpW2DkcZ4qhjxz&#10;/LbDkWs96Mi1L0M0lyuVym+x/tkge+GZxVNEvN/yjNv9Ta2SOes2tnZ8jnwW1HvjFHK3bmWqGhLy&#10;7Ub7T77Z6gZXxZ64WTSvwJNP4OCLscwyJ90vNjz5ng9egNUb0PqIRdIqCEdJw8VO03rWkVrfbRKD&#10;hReHiFtu+CnpWkTbfSmHqvWpheub8RiowqjKNe+3Sd6FVvq4cbu/Cd+awCyTyeCpIV7TXPgHWqlX&#10;gHhcTxsOHGewj/7wOIUUfveTb2UK5JuVG1BgYp9eojvw6F2oHJBypNw+V3N8MbAAB78MpQXq6yuU&#10;jXSMKSWNEJ90tw+pbAE32hJEZNEJ4NwQEsMdxOzHjQdwtgNpL94rfXupK11y9bLIZ8OR70G59oN2&#10;xtdBvWKaC/9gmK1NA08F8UaNqz+htfMDQEq6laXYqKUYdvSEyeA0cGwGyPcI8RdkpUjeOtBpdKHT&#10;giNfmfrkjDmmDPc5WHqZl3SHIJBzxI27GS91pG23gfz7cUeGV+qMxNAOZUx80dGuEXC/nTZdBDEB&#10;7ya0rgLvtiV4SLrryo5UUrzXKngAINd+damXfLXzA1Hj6lPh4zvzdbxR8+ofdrTzvwFpV5rjSdKh&#10;INrAR004Ut/blxTEH/dBX0dQYh5SdiYzpLEfV6zozuUIXrDr1GpVZrFKoYGYoxzZ64lPKTaQqHI2&#10;5pVsxyZwtSXk6ul06R9GUg9cykgJyTnsKpmzVxRXA4l2k/l0rQBercoku0G4YcTYv5ohfmOF+Ouu&#10;DFodGq1rUmaW6W6LTPRHnIVXZjr6nW3iXb3+vPGia1qr0qgNEi1kXE7FlbvskYqYi++F+4j5TDIG&#10;h/ifTgSeym9CPiwehNBubXK21gF3ti77BvDAwHoHjtbEv3fyEFEyOW+VQrqb9sHucw1ZrpccOFGS&#10;Er5ZMm2LkEg3tCnJDbq6W4FEq8Ocu0lzTz0my1YIh3ZoL06OxyDXHaR1vkEkU06OFT+E7ehrsDDG&#10;+jpwLnDw/Gfj2PwkMLPEe+/er9WPLbxwVWt1Oi0b68JS8bK9BnCtJSU0ySiUViDkmyfyfYhMAc7q&#10;Ywn5KiseuRNB84pcRcsvMitR7hNg1UhnUujLbMo3c5i4FIWNAtqdLt0gJIwMxlisTaWi7Fmrkp/Y&#10;tc3RmpLrUC57lMrjTzheC6HRBuXKDXnJlUh/Vor37gL3WiJNJZ1kNjausUa8eYdpCQaZQl2OOyQj&#10;Iz+Dzv/HwM1MBA7ynbUD+f/Xy2PWOdc/kKg3HiFkjL39oHnjlRMnvrY5zt2MCzNLvGZz5de00v/B&#10;1i+CVlw2toeN/gB8EsJ6n7M+yEmwmLM1+CFwp892LynFYezk24aHH0H9ANRe2vvpE8Ya8ChKqyoc&#10;JRfxcgXOj+3qsbRbLTbbXYIowqBxtIPWKm6DTpcb/Zxht/4DFukEMNYSGQsmwtGKcsllsV7Dccej&#10;D60CN1qZicqxc9whbz+Mw/PhcQRrnZDAddElWFRS4ztslP5xJKWViba7U3vxtVDGSiUNSSBNFd1w&#10;kiujFqx/vDU2HsBY8//o+stfm8juRsRMEm+0sfIjjqt/FpBbq9+SLKYafmFyI4JVP/U/ADkBWwEs&#10;eHs7QN0wctK5fUSTkK+18KVxkG/3U2g8gSMvsfcIxcmhA9y3YqKSzAhz4/Ht3RCeq42nJbTbbrHR&#10;auOHFq0dXEejlNoyhB8VNu7IMsYQRhEaS61SYunAAqPGXCGylFZKIsvIpBNEFkpw1CmeuBo/OrB2&#10;EypVqDw/9FY2gI9bEryArPYOeL2dbj7wUdxhmUgLFtGTFfBKZcK2TPaBuL2VaqneG5ofdQ68/Dcm&#10;udthMHPEG2xc/rc9t/QvgTiZ1oFSHcrnRt72DSOlLNWC5Hupm+pmYdwSWcrIimMj3/WLcqYuvz3C&#10;RkbDQ+BhECdf4qGYifFOEElSZbdESl40NtZptH1QDq4bR7ZjOP69YC2ExhCGIWVXcWhpEccdTca5&#10;5EtmP8nWE58jyfy8g2VpKpiqFNH4QMLypeHOrYuddDp1ZMUPOms5eQ+40yctRFbK1ZbKw9UJD4Xu&#10;p+BvglvZIt8g9H+7d+D1f7VPR5ALM0W89+79Wv3Y4rkbWumjW1OBsWP11f00ybDmJN9LXTEgr7ny&#10;r7LyvDU/JaVkG8OTbxMerMDyUSjtT4oqiwip4FjtyPGXnHQJDWlCJLLwVmW0HsHG+hob7QDteniO&#10;HltkOwwiYwmCAE/DkYNL6BFkiKuhnEM1r1fOMrG2GsXnzUl3ilXXwW1YvQ/Hiq2mPrPwuCvXQJIf&#10;yd58rwayGqx5qYzRiYScX6xOYd3WvAKoranFxpqHDxqfvjBLeu9MEa9pXvvnWquvyteXtAOPf0Dl&#10;TROfSHuQ79VAsrb1eE6ZH6XTABrAx3GiQY9Cvv5nsPEIjrzK6HFkMbSB25FMlnXi5XI/EY5Lx25v&#10;NnjS6Ajhunq2qgFiAi65mqOHDw29nY/jz7LeR74JwkjOobIrVRHTqVFpw6OPYPFwPNppd3SBS5mS&#10;ym4ER8pS657YkTo67WAbW5nYSLCw/iF4FUROshhjf0MvXPj3p3VE/ZgZ4o0aV/6k47i/AKS67tIZ&#10;xt2ZluBzCw872yPfxH0fRJZIRu34EbxR7a0tSGonK14v+SblMl+u7XHLaFyW0oCD74zzre2JJvB5&#10;HKF5sZww6EC3SBd4e1hHSRtw/+E6EZqS5041wt0LYWQIg4AD9TKLi8PFadcNrHe3R75ZJFqwq8VR&#10;biwlVUWx9r6UpOzh6HepKyY4rhZSdRS84qbJxbKb5j3GXiY2EtZg/Vav3huFf8pZfPV/mPKBATNC&#10;vP7aR19xXee3dJLCDjpQWYTS8MmAPLhH76gSSIkT4oSJlWRSP+kmyNYHZ8k3MHISDh7BY+HJt+U9&#10;DtEIMixawM1Abi5JsmwnJJ+DZXjSbWyss94OKHkejp5hxs3AAn4Qoq3hxLHh2kHykC/IUrwbCZmd&#10;rIzRvzYv2p9Aax0Ov8OgRON94HY7jeCNhWp8zqz7sfE+aQLNU1ImNjPftP8ZdBoS+VqLMcaGYfSd&#10;peXX3p32oc0E8ZrmtU+0VucnpevuhkHku3VcsYHI66XdT6Zi5LsJD6/CoVPg7GXgNx4EwI1QBmaW&#10;nN0JF9Jjj8zwycIHDx8R4lD29iurMl5ExhL4PgcP1KjVio58FNmhGWQSbjtAESehQll5nClPao23&#10;A8x9eHwbjr5Mf2HYtzNTTRJYG0e+sUdDUiZ2rLZ7y/Co+MzCKTVEgrJf7zX2hl64cH4Ch1gIU/dq&#10;MJtX/4bWSj4IayHqwsKL+7b/E8CpPjvIBIl93l538BrwSlUunuzodE9LW+X7naTwvyGke/TCvpHu&#10;DQsftCWyqpXykW4Y3zDeHIJ0bdDhzv1HWO09taQLSO1vpcxas8OTJ6uFX/+SI6SblFLtBIvcrOux&#10;XHWjDR8FOzuMjR36uJDugxWk7UGwEgq59i9UlEpJtxPJzfn1CZLuHaRp41EbrnSH2MDCixD5W3KD&#10;1uoFs3l16uVlU414g42Pfrvner8pRxLruovHhjK/GRU7Rb5hrMXl8WVoAVdaUPakD94id7YW4Pjw&#10;ln8Fls+yH/aN94B7Hdl/qUCYYOPkyGvV4kfZajZY3fQplbxtF+zTC0UQhmCioaSHS77cjEvO7pFv&#10;ure0bG+pDC/uW2gUweP34fAZVjnGjY5UMQw6viRCXy6Ps4GmF7eBR0m7sSMBUCuE5Ryz5LbB3Bcf&#10;44zeG4TB7/AOvPYvx33ceTFV4jXNlVta6zNbPgza2VfNsx93gbs7mOKUNLyWo9zTBy63JdJ1tSzz&#10;bQRvhQ+gfpRJK2AtxCfVN3LC7tSvv+PrAzhXFR+CIthYW6PpG8pFWP4pQhQZwjDg1PHiSuz7HTkX&#10;nIKE4cclWSer+9UNZ7Abd/i2d4aqt/1MzVbtvFCZTJnY50h0i5JKif7zd9jzk9Y1sR1I/Rxu64UL&#10;U5tcMTWpwTRWfl5rLW/cGiHeKbfHngRO1+TLtRnJoOKCb/ONfS8h3gWBle6vMII3o8dQP8akSfeG&#10;havxGrUWa3N5SVchxe7HhjipV1ef0Aws5dJT40NdGI6jcb0St+8/JJ+5aIqXK3HCtmCMU3akauBO&#10;By4HUto1WWjUgTNUlRBscrYmXg+Juc6Xxky6FjFHf68tZZ4VL9WW+z+yqgufbhb9BhBuiYJ4cgVo&#10;rU6bxsrPj+Hwh8J0It7WJ99hTPRvtqoY/BYcOAlquCzyKnJSekiL5qjK4iPgswGOZMnJ+FaOLL8P&#10;fNiE150NKtXJlpCvAZ/FV2VpiDefvLeyI6VCRfDkyWM6kabsuRRmlqcQxlh83+f08cOxK1o+PEAq&#10;BKpD3Juyidoj1f1xgbvaldVT3ZHVkx/Bmep4y8QC4PO4AkTr3nPX2AH6MrL6rDhD1gjbR7Bxd0ty&#10;MMZYrZ1/i9qL3xrhbQyFqRCvaV67rrV6QSSG2OJqCInhMyvTd3ucqhSUNZwsjdYnvxP5JqVme5Jv&#10;6xqYKixMdjXzSXziZisqiiIyotsVLRtbffKEdqSeGdJNYCz43S6nTxyhyCrmuhHzmMoelQ67oRvK&#10;9/xyee9pD6NipQtNA+UyvK7Ht14LgJtxs4mbIdxsNc2CF7cmk/6tG0nuZCQr1tY1mVTslKZa5bDv&#10;UoNpXv3rWqsXgLhxfjiJ4bIvg/YqnkQRyU/FlS/rekueM+yA4CPA87HsQEZ2SE6SD3Zb921cEmf8&#10;CZJuE9EON+M21VGSWd0IXip4Fa+vrdIOnz3SBfmsS6USt+89KvS681qSRGHhdXKK5AZ7qS166CTx&#10;chlO4/NG5/OxkG4bcS77oC0J3JqX2lZGBjZ9Ida3K2IwFBjAZmrK7Rj8r2svCedkqxyaV//6iFst&#10;jP2NeB9cOmFqpc+0Vl5axXAcdLEFzMchNMO0RtLY1I81QXL39KP8vruD8BC4tUPkO7C5oHFZRPwh&#10;fIPz4ibwuC3SgKuHp72kU+9oRVpA86LVWGe1HVEpeTxrpJtFFFmi0OdkgYRbFyHNmstoIWRcfVJ2&#10;4fVJS+sbF0E5sLh7l9tOaCGdkk1fks5eJsJNKiRcJbPfElHusi9nlqvTztEvj6sYyDyAxv2M5GAD&#10;3fKf59gb98a0hz2xrxGvqXt/f4t0o1AyjAVJ9z6wkSlM74aifXVD+QKtTbtpknbYtc7wx3yUNPLN&#10;bjuJfC9mt938SN7XBEn3kg9P4rI3ZwTSBfncSk4x0g27LVZbAZXSsxfp9sNxFNr1uP/w8d5PjlFG&#10;Jlm396jv3RNKzoHISKPD+ijb2gsH3pbopvFRoZc1kIT0lZboxLWSkK5CNtcKhFSfq0qUm5Dut9sp&#10;6WY7R8cGfUy4JwpBKbRWnql7f3+Me9j7EPZrR1Hz6h/SSn8XEEsMXVg4V3g7dzKTUjshHKtIlvWd&#10;KhyvyO86UUqQQSRVBqPgCPBCTYzTowz5lmNTmfcj8DvroldPyNJxg3hYoB3cZVcYVi6Gl4tsy4bc&#10;X92kXJqNaRizANfRGBSrq2u5X3MKkQyCaM+n7ookACi78ElLVkITw9KbUhWweW3Pp64iEeu1tsh+&#10;tVLq52Ct1OMGkZTJvV3ubZV+Nx6tlHhDdAK4UJvA/JWFc8JBieSg9HdFzat/aNy72Qn7JTW4ZnPl&#10;zpbdY9CR0eQFLRBvIcm0iisRw+HK4AzvSpBOSzhdG18NZBNY6RshZJFjORs1OVzv9+IfD5Khm9n9&#10;joLEie14VUggL+7ef4jjlQvXoz4L6HQDDi1WqdbyOcwFwIdJEDGmrFUrXgm+NknpYfU9me5beWH7&#10;n4DbXbmhlwdYi3bj4ZsnaoPPu4sdqW5IhnW2fFltTmyAqn8LOhupl4M1D3X95VMMnxrKjX25hEzj&#10;2s9ppeXGFtfRDeM7+6Qjd0NjRRPaaQsve0K4VWe8hecLwCs1uQtHNiZdAy+ZxsRIdyWEB22JGoo2&#10;Q+yE0MjnWIR0Hz9+DI43J90dUC57PNnYTM/vPeAhpWGdaHzVAol96XudCTLHwXdgcxWi21u/eoCQ&#10;5qfxpPVEBssiNHC0DF/ZgXTfjyd5ZEn3+CRJF1IOSmp7lT5qGtd+bpK7TDDxy6iz9v4LKPsNgK1o&#10;98DJwttpIV+IirPCg9oZszgOvDaBeps6MflaaFt4KVjnwBAmKnnwQTf1Ax4nuhGcK7B267QadCJF&#10;qX/u0RxbUIBXKnH34ZPcr3kOWcFEI1Q5ZJHIX66Gi60J6r6H34Fml89DuOhLfbLrSFVRlnD9SK7V&#10;JNG9tMPm3u/01vG2AzhULZZ7GBoHTgonbU00sN/orL2/PZwfMyZ+JZXc6t/SWoukHoUykqN4wx8+&#10;aWTganG8Hxeu+PBJAb2tDpwvwdnWYw7US4z7Y/RJEwx7uVsV3nYkPfb5bxURjxvdL2wr8DjhaAXK&#10;YW0tP+U9V5aod1xIksoVT3Tfu+PbdAYals7zMK6h7y9n9CORPQ6WZNUZGNGhrw1Icn/YjWfWxZdQ&#10;O5Qa3nP75vVxSDgpCgGF1topudW/Nem9TpR4g/VLv01r/b1AXDviQ304j91sQ1ay5C5CljvhMdCK&#10;pFLiYu4lmmV59dscXnIYt+FNA/iwFSdNchqr5IW1El0VMTZ5+GgV1/Nmx2N1xlHyHDa7AVE4wO5u&#10;AJaJJYIxk6+Ol/x3W3BzQmmcLy+ID0lEau7T8mU1+qUqPKdk1loQ1+BqJUm3BB92JfmWTK/oRkLA&#10;ew2e3QuNoi+oPy/cFJ/kWuvvDdYv/bbRjmJ3TJR4Hdf7n4FYH/AloTZkv80CvZaLZQcagYznGQW3&#10;4gRHzZXlzsVW1hxvB6y+D4tHGfcM2cfAtTiJNkp97k7oRnC0wH2ivdkgMBr3i2M1ti8olUo8fJI/&#10;6j3nxs0C44aS3MDjDlwbI7Fn8VJVch6biCvfWzWxxMwGSi/Hz0kGC9ww0kiRJd2kI3SUBokWcTVF&#10;o6ivRVm4KfS3JAfHLf0vwx/J3pgY8Ubr135QK/06EM/YNrlmPO0EhSxB/EypWNWFjhGNaJhS3Utd&#10;2XASQXtadKqbm9I4MRCNy1CugzverrR7wM24l39cSbQskt73Ike92uxSmksMhaEVWO2wsZEv9ioj&#10;8o8/IXKse9K8cHUCGbcF4LQL5ztrvKwlabht/0iibDMm32YAXZOSbjhky3oWa8CVRlxiV4ZPi77X&#10;8lnhqK3yMvVatH7tB4c/ot0xMeJVDmI2rJTUy9VHH+33kpv6CkDsHBYnEy4PsaQ6XZaLpJshc6Wg&#10;WpJutW1k7t+KXdTGa115h9gLuM/tf5zwIzhW4MReXX2CducSw7AouQ6Ndv646/m4Q2sSPSmJDtsJ&#10;xWR93DjuwbK5CeFnOz7nNHAovrkklqkWuZb9IU33s1hGPCUgzgH5w0gOh4Wr4otwi8MmgIkQb9S8&#10;+g2tlZQuWCMuTmOYuKBIlzZZ2cHRsqR60pXot5Vze8vIXbbu9k6g0ErMwz/psYFsQOMhLH9p5PeR&#10;xefA/XG0kO6CJNrN/Q2EXdqBxXPmtDsKPNflUc7pFS5x1DsJyYGMvWkkFpNjx4EvwfojpNVnMPqD&#10;Cht3pb1SHWKkzwA8X0pXxCUXbuWwce2Bc0K4KrWOPBk1rv6ZMRzaNkyEeJXSPxk/EN1kcXxj/BaB&#10;l2ryhSWlKglq8cTTKy3x98yLFx04XZUyFmzartiNpMIAgIfX4PDL43obgJDuw8QqcIIc50dSQ5kX&#10;D9eauO4X11t3v+A4Gj8UA/U8mGTUCyn5hmZC5Hv4FXj48cA/XTcytTtr/dgO4WxVRmeNA4vAwUo6&#10;wbkTQf7ivhgLR3u0XqXVT47p8HowduKNmiv/pVaxsa41MlVizGXQB4C3q3LH7GS0nGz0u9aVOti8&#10;s6uOIT3j3azO5ki3Gq0rsHyU/mGAo+AOGdKdIJLGxLyV02G3RWDUvFFiTPA8lydr+Ra9LjLuZ1JR&#10;L6SJ6dBMQnaow/IxWL/Y89ubVq7HrB1mK5CW4eKFpbtjQaWr4bIjnXSFoI4IZ2WaKqLmlf9qvEc5&#10;AeJVir+YPBA/hnFaJ6dwEE/cpZKUsCQOZQmqsX3eR+382u8RJBGR2PYpB8zmpmzcG5/99APg3j6Q&#10;Lsjd/3AB/exJo43nzRNq44JWitBY/G4+BjipR7ONzIOEfP1oAgk374xcOP4NQAKMx5101L1CVpZH&#10;KvmDgby4aeG+LzXDEI/eMmKsVQgLx3q1XqX/wlgPlHETb+uTP6FVbDdmjRicj/2e1otzWjrJgki6&#10;vBJsRb8erBaIfj2dGftjwSOAhVfGdrxPgM/be3fejQVWkhd5O4D89iahVV+gQZWzAc/zWN1o5npu&#10;DTln94N8E8+Tj8ddTXHgDei0uRvAPT81dVLINbroDW/TOgh3kdzOmt/bOZdUPt0rXPJ0SLgrjXqP&#10;0frkT4zpcGWb49yYMdFfAeLW4MlFu/2oIw5lB+PoNzLDR7/rfppxdXxYqi8zro9pE+lnH6cxym4I&#10;DBwo5T/6tc0OnjuPdscNreQGGPj5sj1Hx+BclgcJ+Tb88TubRQde564P1fjkS8b2VLVUJ40DD5Gm&#10;p3udtOGoH1pJvfCdohtfOCYcFke9xkZ/dcTD7T2ucW0o2lj5Ia21JM6tAWfy0W4/zml4vSbEu1f0&#10;O0h1uxZ7pGolwvyhMXrRhcggymTy734gNHA85wy2sNsmNPNod1LwPDd31HsYOV/NhJJs/ah68Lgl&#10;teTjgoMkdDuhkEw3El+KV8dwTa0hXW+fx9O8B5VhJj7dINfc/bzJni0cEg5Lo97j0cbKD4167AnG&#10;RrxK89fkQRLtjq+SoQgqiKnyofLO0a+j4eO2dL09QuzsrgTQjtLuGiJ4bozB34fxXXlU8/K8iGIH&#10;ssWcz19ttOba7gSRaL1hmE9UPVjen6g3Qc2DOy0htXHhORcqVua2GQVvjmha1UaM1a+3peqr5m2f&#10;ROzHbcvHKmlTilbyvMKt0wtHe6LeLY4bA8ZDvO2P/6DWWrJPW5UMozdMjIKzCl6rSdTXH/1qJXf5&#10;0MLnsZ1dROqN0AnEB3RcuOTLPr19Il0QmSFvxG6jgMDsXyT+rMJ1XdZydrOdIG0U2hcoaVW/3hav&#10;4HHhtSrQHq0VOELsUT9qyeP6AF/qxCei6sA7NUncPYesGowVSeVxYbvMw70VDlo/R/vjPzj8O0kx&#10;FuI1xmQqGXyo76/EsBOqiPabRL/9EYSj5QupZr7IVgSHvfHdNj6J50WN2/BmV1hJDOb1Il7baOI4&#10;82h30nC0ws8ZxnrsT5ItC0fJKunSCKOyBuErlUeUusOpyJ9aeL8l0l8yySJ7HUVGStO8WGa84PaS&#10;2ol4Ko0MZ4TrRe8q9UM9db3GmJ8Y6o30YWTi9Z9cfkMrLfNuknIAPbz9+GNENH/I+PxEzyp4syZf&#10;TssXvcnE5JTYSARWOt6ORBFnx1TmdR9Y7wix72fwEhqJCvJ+ue0gwp13qe0LtOOwnjPqPbJPSbYE&#10;iV+JVmOu8S0fgeZjJL2cD58D77ZgvSuEm228yM5ssxYuVOFVT2TGfhwnnbhyul5w1BUIlymyI4Le&#10;8p9cHm7qZwYjhzluyfkZeaQg6kJtOMeuO8C9FlumNQDGSFS6UJKunlH4sIR8OV0P7lkx6ghjTwzl&#10;yhLlhc0nLCyWGEejRAu43dqfWt1+BAZO5NTTWs0GSufMwM0xMlzXodXpsnRgb/X9CPC5is/Rfbov&#10;JjW+mwF85sFwJq4DcPg8PLkKh76y69PuITXuibPatuOzUgLnKDiXswHj1apc/0NHmdVlaK+DUwZs&#10;wnm/b9jNwYgz15r3Pzheq5dvi9E5ELRlKF7BWqlPIrmzVb3B/dyBkVlNi6XRvTp3hH8H/Cew8OZY&#10;NvdeR6KHSdg77gorScIv52yaePDwEcotzfXdfUTXDziyvEgpx9DQa/EEbXcK98aWD+drYzQ/bV6R&#10;+Wblc9v+9ATJt0SxHrvtRmNjw3grU5pHd34pAgvrH4InnqrGmKi12T29cPytwr0ZCUaSGmr18l/a&#10;mi5hQqgsUpR075EuJ1RsEZa9F6hYd6qVRH99t5XfBKcQGvdgYeQVBCDdQFpNgXSRm9Ri3ig7CuYN&#10;E1OA6zg0mvmW3YccSQJPAxUPbhQuw9oFC69C4wlSWStoIKVhn2bGB/WTrh83Rx2Jp4nvL+mCZB4X&#10;hePiKRW1evkvjbLF0TRepf6wPLDi4F4u/pHciZfjiYN9O0xHh/T7k1biUdZXWmMmtObV2MhndAa6&#10;iyzT9jWZlkFk5WLNg41mC+3MZYb9huNoOjnF28PEZ+UUTiZHidQ3VkOd5ePQvkUXuBKK8X8yIDMb&#10;ACjS0rAFD75SLeYlPXaUTwjHJV/EFvcNh6GJN2pe/cNaKUn+WxOH4cVMNa9HcpdLGhYqLrxRlUqE&#10;C1XxYegEvebnrpaT4cbYkg4N6G4ONfW4H11k1EptzHPSciP2q8hbU9LuBjh67oYzDWit6XTy+TdU&#10;3H0uLYuR6L3dUJJdY4F7mhXzHJda8dDa0vYx8KERP92yA2/Xio2qmhwqwnFbDRXqcNRc+SPDbm3o&#10;t+Ro9aPySMmdoFashCxCeqtLjlQZ1By44IgIDlL4f1bJ0mLRS2txLdKt0h6Xucf6vopzAAAgAElE&#10;QVTaDTh8biybuuaLD+i03MMjmxqE7P3kgIi5zDAtOFqz2cq3jl9y97esLIvE7+BBe7gpL4OwUNdb&#10;o9wTJJUKmwG4Cl6twSvueHx6x4ZaXFoWX+CO5keG3dRQxNt69O4pY/iy/J+JD6RY5esd4i4uK9UL&#10;uyXNXtBwuiJ33qSlN2IcWm9iUj163fFnyMXhTfHuHBq5SPOg0Wqj59UMU4N2NN0g3xr+IPvXPjwQ&#10;cZ7lk6LG4jvgFDLUMtGurZXAKjJwPi4NG2P/0hhxOBag5S5oDF9uPXr31DBbGoomKpWFv6C11lsj&#10;26tLhbex2oGyFu/RIzkGMB5DqhqSoYAlBz7uxi2EkRDfXcT/PrcktfYpLL9Y+Nj70QYet3v9RqcB&#10;i3gV50G7G+DMTXenBgWgHIJgbzYr0+uaNw14scXirTFt73RZAqkuwgFnKmLzOt7xsbvjMUP0ClSX&#10;sqPgdaWyMJRl5LCR/O+XfyyYALxivgyPSDUrY/KL5nUNG0Z0XhDyNVaqHUy4/cRUCBmWHUkUlBEn&#10;szLgmDZ4C/FvRsMNv7fAexpIxmfnezeWINbU55geHEez2e6y7O1dVlYrie7pTek8S5zMHrbhWHXY&#10;WeEploGyggULZ0fdWEE8AB76QvwlR8znc8M7Cq0n4GyVDv1+4BtFj6HwpRc0Ln/Vc0qpC5lbpujX&#10;8CBjVlxyJFLNY4o86Iav1e4eA4GJO9WIC9GBSMFy4HB+4Xyh4x6EO8gduzrlaDeysd1kDnTbbfQ8&#10;qTZ1aK3pdrvksTJaUtCY5gkWo+RI2+1rY2gMeqMCrF+GpddH39ge2ATuRdCIl8MlB+olqZ7qUKQs&#10;oCycF8+S1FqfCBqXv+otvv4bRY6n8NXnKFeSakrJxN3qwUKv30SIUCsgLld52IX32tKXvZtM0AhT&#10;DdWP5CfpPtvxeLVECWUnjn7jXu4Xyj5iXjc8IuBBR8rcpn1NRAYWcr6ddtdHz7NqU4dW+ZNmS0z/&#10;HAO5/jqhRI1jgaMgGqchZS/uIyZVV9uiI1dc+dEqtYu9X/SDrR4U7osLjh3lFk6yFSTeXyqB+l1A&#10;anKgi5mdfx5uXy6VHCnW3vDhw7Y4EfXPKvWRNt/Ep/RASWzfSjp2Jgqk0qET1wEHkZBRPykHwIHI&#10;oLzR5fvrscfoLMxAt+RvdO764TzinRForel29q4XcJm+zgup5HB3bCUOL8HG3TFtTNBAumHfa8tx&#10;KiXeJYNkGqXgcX4LCYE+Jty39WWo7xZuzI9CUkPUfPv7Ha1ERjQRlIrro5tpNcaWVpug5ACOLN0/&#10;acuJdrwMR5E7l6uFVA+U4FxCdq78WGTJ0EYGVAZGyLcbyTJcIQ5vkYITpYBRVaoNoOlPx4thJ+Tz&#10;3jWEKCozcLOYQ4i33fUpV/Ze7JYdCSym0T6cReJve92Mo8bWk/rY6J6MVx8SFpEsn3Tl2nfjYC77&#10;d4ilRis8YqwQ8ulhrFlKNUmyaQetVT1qvv39zgL/MO/LCxGvQsm0zURmGMLs/Cs1MVu+F0hXiuuk&#10;jkjJh+PGHgfGwu2O6KglR+5Y3XDwvCaF2EBWiYvDdPzjiQdnFyHk9maXWn10Nf/WDCTUEhgjckce&#10;BJ0OWs2j3VmBVgo/Z1lZ3en1lp4WLHLur3ehNY7x7AsvwOplOFiceNeAh6GshpWSm9PAG5MVWcc3&#10;Uid8tCJlbUPHH9WDsH4nnlJhE27MTby5r8B7936tDnwHkGaphqx/XUZq9d6sSXNEJxSpoL9WUStZ&#10;1pSc9ANyVFp9mxcuku0/zhrnzCdDHXMW95A7Zn/EPi2EBRJrbT+c67szBKUVYZRP6F1g+lJDFp4D&#10;n42lnThJWD3K9ewQKR+92BUvia6Rlecgcx1jhV/aoZDyi1WZUHOaURXCQz12kcB3xByZC7kj3qPV&#10;F75PayXrIRMOJTP0o4Q0R1CVZcLDjpBIyeklteyH6TniYnQbuWsVGhG9fhOWzo183Pc706/ZzcJa&#10;cksHfhCg1LyObFYg9bwaY8yeunuV/bOHzANXy6j2NW8M9beLZ2HtGiwf2fEpj4GHgUT9jpb8zsBV&#10;p02lRs+RMUBDdTnshVJdxsBrF6115Wj1he8D/l6el+aO2ZRj/7Q8iJsmKsWqGfbCSeROdL4qUW3L&#10;j01y+tjNIpUJriPTRb/dhhsmz0iPzXhbxZs9skgKyGctaMw7Wy2MLHqWrt45ROdt50uwOWq2ot6S&#10;A5+PpaOtjtyGeqe+dZFZae934GZb9NmaJ9Fr/2kcGbkRtEPxS3m5Jk0ZEyFdEA6MwnQmW8KROZAz&#10;9PlmBU5Li/CWzDCZHpNlYNkD34PbBta6QKzdZMlOq3h5baU272IkdXkn3R26t5q3YOn0yMf3qD39&#10;mt1ByNH8B1giq/DmvDtT0Erhh1Gu5hdXi1Y5KwNDXC0y4SPEuH0kLD8Hm4+gvixTaPw0mVgaQLTQ&#10;69ddceF0Vbpc9wfLoD7P3gm/Ilz5XXveRXMRb9g4+R+6TlLNMB6ZYS/0yxCPutAx22WIpI+85MgX&#10;8HFcDXGsnJ05FoDfgoXRTo2bpPXHswJr5fPIc0ih30XNWqg+B0qp3NOHKy5sdEetQB8fEgezO104&#10;MnLO+hAr+hCtNlglUsKgKRQg0W0yQXipJNf7VPwdeuWGGo2T38siv7zXy3JJDVqpPy6PlJSRVUZb&#10;rhfFSWTJ8GI1nZs2SIZw45HPjoY7bZEhPgM63S4cGD3afdKWk2yWYGz+6oquH8wrGmYQSinCKB/x&#10;VpmyYc4AOFqIcBxNFV0PHEdWlf1WItZKeWg7kIj/udhC9pyeoqlOZUk4MQ59jFL/aZ6X5ZMalPqd&#10;8iBumhiDm9cwWELct3w3lSGSEhLVL0N48kU97sJqtMCXyqPNUUuiXaVmS2YwNn91hR+amdOm55Bz&#10;yuTsYCsxW+cfpFHv/a5EnqPgOVcqFbIuf1Hc9u8oOBQn1GcnPXwI7G0yBum/M8+r9rxkg42PfodW&#10;StboNtqaOzRNJDLEl6twvJKOeO6vylGxLHDWG901/UlbIstZPOlLOck0iqLZSovPsQWlpbJhL5SZ&#10;KaVrCzrWnh+PuJ1l4u5UZDhCyxcSPh9Ht88xS6Qbw6sKNwJaqSPBxke/fa+X7Em8jnL+6Nb/mCie&#10;qzY7OAm8Wc5UQ2RGBlmgFMHyiCa5txG+msVo0dq8iTUwxqDmxDuTUEoT+HtPpNgqKZu1CAAJTO6P&#10;oa43qe0/UpYJFC+7+2sXWRiVxVhuEDhK/9Fdng3k0XgV3yv/xvquHm8Z2biQNGW8UZUZTZ0Q2hYO&#10;KvHOHAWPu7MZ7SbI2ySetE7PMXvQWiob8mBWv0MnNtBpjLidFzR8pfMpZ5jB6HYQ9EHhxiSoUer3&#10;7PmS3f/8zQrS5BEb4rjkv8yngzLSP/5OBQ4aOOWO5ubxCJEwZjHaTZA332fsXGmYVSikxjoP9Izl&#10;GbLwtNgvjoxyF6I7Y9jQdrQQ75ebSI3wp1ZWtc2ht1gSbrRbUtHpmDt3xK43lKh58uuO1nG3WiTG&#10;EE8RXgiuQHm0IZYPg9nxZNiGmEhz3QpNOGfdWYYil8YL6TSIWanlzcLT0PAhrI4YrVafh/WPYWn0&#10;9oeN+KcVpl4Xit7LwVp4ECeqXxymNK1Ug6C91cUWNU9+fTfTnF0/G4X63q3/MRGUZ0vf3RNBi1Em&#10;TLSJu2BmyIEsC4ssWfLcF6IwnJeSzTAUKjfxuk6ax5g5KLkh3EUSYcMjSVgZirjXWuAJ4vu96YuP&#10;Q3xYuHr3qSsKSRBe2YQX6wV7XMuL0G3GqgA48HvZxTRnj5uS+i75J+lTnE19dyCiu1AZTZK/X6BU&#10;a1rIG8SGUTS74uAcoMDmJF5nhqUGEH+E1S48N2pDRWUJwnvg7hz1hohp1mY8oTg0cUCi9ibafiTG&#10;6JWS2NJ+pVAB10Gwd7a40qC/uht17Pi3a9f+aRmsvGNrxP7sabpyNx9CdXh/T5A64WlODd4LyQmW&#10;B5GxqKfp+3vmoLA5TRgcZpt4tZK8yNreT90dlROwObhA7S4yWeLDjljHNnzZb9lNHQ0HXRuJoVgQ&#10;icVsJ0zdy4J4FeHEFUzFBnuq2CIyuXnaU8Khg7Hj/eDCmQtfx8Zu4VEI5eJL9psWavGbt8ThPil9&#10;2/j/szcWC4xlZW80o/SzPCK2pZhxrsp7eNbOSxpmGYr8HWkOs2WUMwiehocRLI+UH6nGRJawBzwE&#10;brdTs6w8Ea2xciMwVip7HCXyYd0ROcFFxnjdjWAzto8sO/CkA8/lH8YmOm93ExwPrXX5wpkLXwd+&#10;adBTdzxsE9nvSX1bTWF/hlVkpMZq3x6s7b1bK7bfmZTazhHZ3yVfQw8pWjED1xp8H14ecZDl4wEj&#10;imYN1kJe2VYi3jlmGjnJVOd/6tTgaFn6j2wqUaojYdBRblhYbUtX6m6VHVmSNbG/S9WFRSeebrzD&#10;61504NM4Oeg58vo2+evkKdWhmxbTmch8ty5KvGC/J6a3+B0W00sbgOvlrAgY8AkWPrGUjHmPQkT4&#10;KQ8f7RqkESOvufg0kZdMjZ0T70yjgG77NHyPSWv9A0Z0C6sdh+Zn3K0fZbUrDoSW9LOyNiXZMA6O&#10;K66M9FnW4lRY5DJ+TsElZDuOFrkkv9S7DPYesaAB8Lt3euZuxxQr2klYVezW1Q531lii2MrN2tj/&#10;gEztcfK8+IHO/nIPuHEOcNFJlybD4EGy/6fgDM8thcx6iDRH7q9ohtMOPShpeBLCsZECmEVgmXt+&#10;aseacEg3Lg2rutLttqz+f/be7EeSZEvv+5m5x5pr7dVdvS/V2+3l3gsJJEYU+KAZQaAIkOBfMBQF&#10;AhL4Jr3xSRAECRIpQCL1QmAIvmgEQeAMNQORGIyggSiRAoHpvrf79lbVXdXVVV17ZeUWmy9mejhm&#10;4R6REZHhER6ZkVX5AVmVS4S7hbv5Z8fO8h3p0jHP9Qly79dAu1BSReC4sn8nx0YFR1+S9ve/1FqL&#10;yWhm02dox6MbQSZGZNzOIJblPtBK3SrmVi/rtgip+9lYJ37uLoBxKkUKQMl18eQdq/mJdztZ7qBa&#10;Hqe8+2ygyGw9AfYAIL7UTgxpOJ/H4Wn9Razp77+JnSth0dq7ygUJCzF5peFkIgOABu3vf0nzzT8f&#10;ftlI4k3T5K8EgbtUNoFqsTSyPfe2ZFg7F/kw3RRi529Zg4l3xSIEfR94GsnNDBS8VBeHuEVKg+MU&#10;cP7djfrsrGmQyXIS3AyW6S3eaSPmp1h+nJDNGDg1v0fAPPlFvUARuIwDLwL/swUV0G4hHIACZWeQ&#10;4Kw2IW4BAVprlabJXwlgOuJVSv3FgV/oYoG1NeDqGtx13T9D1x/JJ1fHBn6Ixc1wtgYvTTiWQng5&#10;RFafFOm1dn74Rf6TRDeg/sq4j3Yo+u32TsTMLoBn7fOc4kSgomEngctzGDJJLrAepfDuggQSfwIe&#10;d2V3DW6nXdRU14OxpQNc6jDmcqiPBn8unkq2iqgKJSHcHqGdWw8zvdyHqbglLlXGK/3uJFnbk5Gt&#10;fTzsNjB7RsN2ssQlwkPwOYkFXr24wZziyJAPLi07tJJ4jw1nX/urZC7IQEGRDK9J6CG78+1UMjAs&#10;WXqad2lcLswFw7rf6uNRrxpDvPZc/0FV87FQSNbCx68o3merlaSA2UCs2R9cx4hzDfFK58/cjqFe&#10;kYsxXtJ8D9R85TKdE0S88GxFwk8xHU4K6UKW3bAFnJvxGDUygafESlxoFvGCNrAD7CUSI4pTST8N&#10;1cGebonzKV+YZcDKNYOUp+4cQmUDRd4HiDfe/fovVMKKsNeMgbVxuAJcqct2/kFPIoa+h1qgYUVL&#10;QG2rC4+MpIS8UpGVKXB/a0wixWgbmrOXNW/jpBNPEEtNa/GepM/0PKJIOHjKZhVLg1DBjoVzM87B&#10;ddy1cW2uHqaSk3sY9pF6gnYicRuD8Eig5P9RefoKIfdeAu/MmpFaqecEc1SVvRt/kbU3/p/8Sw4Q&#10;r1b63+//YFM5SMk4j4gc7wF3YxGz8J1EfdkfiHX7tWsDUg1kldqcZNB2d2F9DjeDnSGbwWZbP0+C&#10;PsPCZ10sCkWcB0op7DHaSnJths+vjm1BsIP/OKiF37MpBjTdS48Avthp3nkduE7EsyrKKsRFmbrn&#10;cz+BWxpezY0hRRTIdqyQbNeX/+qMUw6ba9ZCx0Xs32sWyd8dQqU+IJiDSv49YDLxKqU+zEYC6PKJ&#10;12MNeKciDe5+SmEnEtPfO7RDnWVFWPfzfgI74RjlIGuY43LRjg822BsHY7PabqVkQoRBVvoZm6wV&#10;UaAPZneUAlXAx2sMURSRBgFBEBAEeuH8Yq20G0qN9HrTSmUJ0tZirMFYi9YBYRAcCQmnxpAkqVRM&#10;auU6csgSZq0VhTClCYMAfQQizMZakiTFGkM6Zadhw+LWhvy81m5e+wSn1EobdS8b7Heqh0EDkZGd&#10;66yOwHNVaWAbanFP7kTwKyNcEbnUU5ljYtGOSmUdBWvl/cbIsS/VJyTfTgs9yEEGfjZ8mQ76eBXv&#10;Zd8r5pFVnBY14I0AaIgwxROnXV4LBksDAyUT43tnBV+o5dNU2syzCUuQG1CfsIVRiO8nSmVsF+qS&#10;jzyO6lPEfbGVwn4kk7RM/7FPJJ8GG5ubbGyKSlmr1abdjUApKmFYOuEZa0niBKUUzUadlZUGwZiT&#10;WKDV7tBud0iNJQhDgpIJzwJJnGCtpV6tsHlmlWplfJi924totdv0ooRAa8KwbKe/Ik1TkjShEoZs&#10;rK3QrE9PSTHluo4G5nUIF928HmlyhfKsbCPFES2XtTSxvN6NdYfZ824vAXedjzdwPlm0PGPD/tlJ&#10;SE2mYKYQHjlXE0OuPNHblcEB5TnV/+pAfmfr2jZKi0GZxrB24D1HgvvAo55cJO8H9iP1hONbvG82&#10;4FIS0TBPoPrCTOfbAn7sThDdsLJ9qWp4qXpIZsUIpMAtAzu9g59nFijE9WKsdNuYBZ1uj+3dfZTW&#10;VEoilyiO0UpxZnODasFjGmt5srVNkhoqlUoJ5KJI0hSTJqyurLC2Unw3tLO3T6vdJayEBHp+XTBj&#10;LHESU6tWOLdZSPG1D69Z0Kwwv+k757xOgB+nmNeJy1x6c46d366F7yKo6+mlMRNHtCCXqhnCSigk&#10;u1B18b2vIRCz21izq1euDtzsIeL9s7rZv7KntZLiPGth5eoih3cotoAHkUwOv50fRi+Rlezj5uwV&#10;MrfIJk8efWvAwAv1+RLBQUQ3vuvRb4k962PcTWQSXS2h0GNnd5dWN6Y6B9kZa4njmPXVVVab87mn&#10;oijiyfaus35nf1KjKKZaCTl3ZjaCy+Ph4y2MhcoES3kyFEmSYI3h4oWz4naZA3eBBx2ZQ8EMi3je&#10;yn2xIRblPGgD30+Y19bpKcxX+LDNTrvCjXAFjPCBdy/kNRu8b1ojAfqmK9Y60v7orWt9t5oxNtGr&#10;P63BX+73IRsk3r0b/w6B+ZeAy2ioQ+3VoxzuWLTICjKGt+wpQAQfzNGZ6BtH3nmflc/lSw28W5/d&#10;PzUK11wbEl9/PjWspLxdbPhmeOUgjiMebe1SqVYL95dLU0OaprxwcdaEodF48OgJaE0Y+PSc6WAt&#10;RHHExtoqK43yYhTbu3u0uxG1alHhUkUcx4SB5vzZ8vrldoBvu84gKUC+CvHjGuDdWrldFMfOa1fm&#10;/0F9npZAXdi9BusfcR9JC0uMdJmoOPdDJRAp2k2OuTtk7xbEXV86DKn+S/nMhgFzIlXRL/o/2BTC&#10;5WlsuQK8HcKHDVivQDcWq8+vbg013xYwSgdFffKk+3HJpAtiqa5VhUSL8Fw7kRr1MkkXoFKp8uLF&#10;s8RxVKhMMk0NxpRPugCXLpxDWSvdMwogiiLObW6WSroAm+trrK806EVFepgrojimWglKJV0QC+6j&#10;usxTn3d6+GicQBXwUcmkCzKvVysj5rWLz+zOdfR6n80vI3zwXlVcbR/U5OfXlPiRj525wqpwqEOq&#10;ol/m/zxAvIrg/f4P1kBw7MM/gBB4TcMnDQluRYmQ5vocLso2LkE79zsvM/ezxSV18KYWd0Ff8GcC&#10;FJImc3mRwiBK88K5TeIomurl1lqSNOHyhfJJ1+Pi+bNgUtKpVgNFL4o4s7lGrboYsY3VlSYrjSpR&#10;PF0GQpIkVAPN2Rn9uYdBA+/X5RmY5hL153XZlkQObwUSpB6e14GWnetc0F62fMkRVMl1HUYRDATL&#10;Bh1oijfzP5RXnLcYXAE+bsDZCqzZ2W9pv61zbpZ0E3i1Pr+O82G4Gmb+tknopWIhz99zdTJUELK5&#10;1iSKDieWKIq5eH5xpOtx6cI5kjg+dCsdxzHNeo1GbYGsAmysrRFqRZJOvmnGWKw1nCvZ0h1GFXi5&#10;Md3uqZfAm/XFpyq/W3F+3dwlClXW5XdmKM08jdiPDnUGrvIAtx4UPMsag6rlJ16P1/QTanZ0b6Zp&#10;0GGwVXaUwkbt6Fp7vl6T4N04+MDBW0dUytxsNqmEaqKVGScJzWad8AhyXQHOrK8QT9jiW2tRWDbX&#10;j6YT9oVzZw7Nu43jmIvnxqmPlIvzyMLcm2AMRimcqS84mp/Dq/WskAGcbOu8xmqlAaYz50GOAvXh&#10;HLeBpsvDxJszX7wu2AlAbw9qsy8SnXzhhFul50l7KYpVYL06flL2UknsPkqcP7tJEo8mOmvBGsPm&#10;2njVjLLRaDQIA4UZUzESxwlnS8heKIK11cZYl0OSGuq16pEUYXi87jRPRnZ0cb977Qir8jaRrILE&#10;Fxrh0kDnOWhtRYJWS4+AoX3FwNZwkF6szRbDGdJdvorh6xi+S6Qc+MgQ7YCanQTiXGAiMnD2SPNO&#10;BC/q0cUQ1spNmi07eR4oGrVwpNWbpAmrK3OkkMyIzbUVkuTg6mStRWkpBjlKrK2sgDUjqwfTJOHs&#10;ZtGs2PkQApv10bun2IgE61HjxVDODfQfsvkcBSsQtecb1FEhz6F5biVHvDu3//VZ+g1+bZYGUQBJ&#10;Khd5tycBqyOD3WDWCrseYmnGLqcxSebP1Z0FDSQtqOvaTPuvTgxrx/DAAGysrtDr9Vy6mOmnjSVx&#10;wtoxEG+lWiM0CSpN0Cbtf4VpjA1L6U1dGPVqhTiOB65RnCSEC6kRPxwXlczhKDeHolSezXlzdWfB&#10;GrKb9PM6tfB0LpWfBqS9kka3YAwW3FTY+bHvveybCBtnznyEdtnqxswkjqOQi5zo6dM5tsjauRfx&#10;Pd1IYbsrCmyr1dd4u9BIM1igWZUorLEymGPiOS5X4YmrIvLoJHDlmIRkdFihUauigsDLx2CtoXlM&#10;7Tm6QLu+TtU36nNQ1rCv64UUvsrC5sY6D55sE+as7SRJ2Fg7+oUJxPxYb7jCAvc7Y0FXs+fsqHG5&#10;BjuuAMrY0b0YC0EVn38prtTa/Q+Sx+x/l7jvNdBzVbFKZTrAvvPFe0USvYJqP5dXa62h/THwZ5Aj&#10;3tTweubnNBAU+3AWqaMO3QeZ9ib/0KJ/NV7bGC+EPgphCFbN5BXpow686z/qMUsnngPODW80jutp&#10;cSg793QeRMBWvX6grNsi1tRx3D6lFJfPH1UYdjq8NWxsH/O8vghc9PO6hLHcq71HaiBSWdaETwf1&#10;PRq9P9l7ynxFW34MXm3NL9heF0bnvvfDTe30Alp9BKHz+8iHTw2vB8PEi1KvZO+wmaTZlIiRD+Y/&#10;wLT2cuiqTQr1r5cREihZyZonpDHlKeaDBpRF9Plzv7f+96d4LvBIhySx2CR+HgwbXxZROvR8X4W5&#10;Sf+wlM8D0EMVlzmODbPf5VJErSlMvCmI2h/T50Mk+WGpYqWEXVdplrhywVM8H1A4kh1wNRzXaE5x&#10;HGhq6JgptLNt9p/N/eyh+v9MhveRrxWtJ9PhYBFFjmNzXKeygigLRfe4+cVgyAU3Fh3cViGQ5Ooi&#10;Z7Tu4bOcEu8pjg5H6UeOOXZP01Ii1U5rIs3cCx7WuRSUynzJeTeCj0NVXUwnnSBu7Al3vQavzFRe&#10;XRki+4xj+8Sr8/UCSlFUyiJxb/N+k20kj28SfBtly+wO93nee4pTFEUb2c0dRVr1LrP3KXuW0bRi&#10;bDWqwiEVxA1lyWJMiizP6UBGLbKo3U4hsoPFUyCEmxqxcF+tzbP4Dba9yHOsZ1dtYH3Qci+opeq/&#10;UWK9/tiDG+6XoZJtgVKu35GSVScyomIE4o/ZImtkGXKwumMY/iOFzxjx7nF01UWnKIYuR0O8XeYs&#10;NBjCPpOaxJ4svMxjUBGzFtBvAw+cslk+YNZLJaHrTF3aCs1PK4Mc6jhWAyYE2P3p35xZ3djM7ssM&#10;Fq9PxQBZeapBJt3oFcSMlcwH/3OYEzRWwJ2eazaZO6510cSqyjqCpuR0ee3hBH2SkDJ7F9VRiDha&#10;paZnfXuccjQSLS3ksS3j/lnEUn9WiJfASDPJghPtJ+BhB1CiGeylNHuuocKZGrxSqhF3oNHb6u5P&#10;/+bM+pV/+0kIUKuvXAKVq0AoXi7sg2ujMKlBXt4FMq4tjrVuwhvJsdMqW6lc6u0zA1/VU5YvcY+j&#10;265aZPzLlVxVHnaRp8J/zkURWYLM9wrl3L99ToSeVwHUwexM9UoD3LbSuVwr6TCjXX6uFxU6V4eX&#10;FjLOYSeHWhGuRYhXV/QGar66gT0nJJ46B4t3aJcBpdwyoEYsB7YcgloW9BALZ4fDfeSHoeOOd1Ro&#10;Ue72eNnQJbM+F2lBbpP5Kg3zNYkEmQdVniUXVig+gQmIgDuuJVGgpe2QD8R1EtklX6ofcSm+oqYr&#10;wSY4f4Ky4arGOoFCO1NFQiPMCNC7FDpDSe0jj+oDcgxaxtMQt3emPyuuhh1kYfFbzHnRRq5Pl6MJ&#10;BnXJqoCOp7ZtcXjK4GcKmC6AXBQ9hGz9uULE0r4w4/FayPMRIAT8bBBvMJCmlcdwp5p8t2GvD3yl&#10;Pvv1LAzlOBWFxobGBivg7m+ozYqxei6Fv5f7RzsIi0wmv4Xy5XkdMt9v/it17Zo7vknd0Lj6BP8s&#10;mbpk1i7IpdyiWCVfHjGD29WjCAZ5t88Oz1Y0PkKuZ97XGpCRZJkL/w6Drho4CwMAACAASURBVDNv&#10;lMxqrbbIxh244x+thtsioMEOKuftAHd9b8ZgqL27FT65VCuuV5EvK95GCHtW2jFWhaE2GfGmxq6o&#10;wIaL2rR7j/FYr7GfXWOQMkjcsfu+BdB+NsI5TxhctzTywM8aXPEPsL+sRSsDi2KPcrfHy4RhMvSo&#10;IPetLOtpG1edN/T7kNms1W0Gn7lFLRbHicfA/Z6IXFWHCdfBV7laZOeyTybB2k2zOFNeZc7m/ve/&#10;TyOorM8Tw7BhauxKgH/WFTVE2t1huUxJT9rD1/QCQPwN8D4nRjt4BDpk+Yh5VJCHp2irnzaDwTlv&#10;9S6KePcYXDvn3R4vE4Y/Wx4aMQDawLySOIctViFC8tPuJJIxx6sgO6nzM4xxeVDhTvgeWy4LqhZA&#10;Y8Lj73fMj3rZouN/F+TTxvLVkCOO06nMsmANOFs1WtXBH0dRHXjFcvHuZNiTH6/dY7RFpZAbVLRB&#10;4P6I42nEclsEvC/ZwxPVfI0NlwMdJvurfdBqXjxl8r5NI7u9aYOlW4zeKXmP4wlRtB2JfeChrlDR&#10;Elua1kVaCYSkKy6VLHS1BQNfZCXGKULsaS4NtnCwWh34qQZ9i1cFTuer6GGXBCd34zS8HRyG32ZO&#10;K6n9dMzxfJBtjXKv1mNGE0bRcS8jDrs3HgHzpZd5F9phLiW/cznMheMF/8Y9zRVkvMcjXDk/agA2&#10;cwOMchH4v/elHf2v7cHX5N+olcvvzaWt+loCG8zr1LTK66u6xdwGJ5t0j0OJtRxM48MNEUI9zLfk&#10;g5bjjlelXJ/kcAR+GBWEmE/qtnZa/3rAfOll+0yXBeL954f5aPc5nJwXlZVxFEgAVNbmKNBZNpQv&#10;//VaDcaK1nYNuW5VsmvnYyAauf6H1gSUkqpjw+xQRlfQJ5S5lJ+OJ8/q9Qn5h8EHRQ7DNpMnjt9G&#10;lRVoGxd08vA+0JMYaEuYfin313VWxEz/TPu0sHH9VtpM9ySUlbJ4HGgAH8b3qawdR6+YuaAwIvso&#10;90iPSYo7xUIRMf1yoRFXwTh46/MwsvDbzHnhKi+nOt9J9PUW7UKuOLrqsEljO8wnnYdi8pxaXsRU&#10;0rvHPYjZoMUx4u9RxHyL9kLQQqy4dpqpyjdC2br2LTalGRSlPDko4iDx1uM4DAe4xsFbZynz5YF4&#10;la5pz3fSnEED3bKmgOVo8moOO0+RvZ9PWTziBtblQJ+0PRQg1WkRLGmB0RPgTld8OEGQpXxYoNOD&#10;Ryk0a/BugJMmSzhaKZhyUOZKlzL9zfTW82ztQbPzTXvFNWKJnaRgToXpF4xpdhqHnWvaar+Eyfet&#10;6JxaOmtrKqSD2a8nCmLxyuitisjr+Jd4N7aAmwUM0msJ3GqL+lizmqkIBS79o+Z+30vgswiwZyi+&#10;MVwOBExvqydM9pMWuWXeKz4Pirx/Xh/oceEMskBN+qw+xWuegOUmWUXnOFh3nhUmk3wROvLBppOH&#10;VKQKTwIGhdAt1ibgF1lLhMrPr/kekxS4kcBeJLEva+G15uFWwVeR1FOvVA+OwKeM+MTnegBdC1/r&#10;F3jvhGovbQKPEEKddG0SRheQzIoytsVFLLyTGfoUUrqMGA8Rgz5tbw0HlCO0cglxq+XP4xcsb1Fv&#10;cniQctUd5zD3gc+OWGQ14+KQgDopBVMDTGawuguOeIOKbpvUpGV44R4Cd3IWK0A3kck7qermWiyk&#10;2xzqltFLXR6dG1pqpTQwUFBT0NbQIphr23xcCJBr8pQsrSWvaWzI9BYO02yoIg/tNOScMP+2v8p0&#10;22PvTz6ZD7iTDXTfx2StwSuUX6juU7t8WqAn9iLezDpiFbeQ8Q3TkyXrdVhUt2B5kBTugr4csGlQ&#10;0W1wz00Sm5YO1Nz79afAnZa05PA9jkD+fxjBuTH7mrvAfgIrlcynlljpd3S2LiWzfvLtA7djIWCt&#10;5AM8trBykiI3OVSQz9dzX06TGY2Q22FbS48NxHqepFxhEHIuo6jhDPCAybmP/nwnMVd0FBZBtqMQ&#10;Ml/wZc197XIwZUwjVvFJXQgBSOMTZPHmoFSSxHE7bLj7a1XagiDpb3DsbK6GOz2oVej3qo9TIciV&#10;EJpjZlIXuN8W67hPuka+3q8fnOirwJsV+KYrlq9WInSxnGHC6VFj/lzXC0hlk1cKy29XvfV0kfK2&#10;/ZeQh7s34XyXOFnZDM8STnLV4ESkEQQnRBjLd+WVHxKrJJtTiDdlD0087r3ToIMQbbMqp+mlsFGV&#10;3kWTcL0LtRxpplaO82FjvB+yiivhcx/JzLZOPJPw1g5k21VfmbMI+Ic7v4WdqER3ilPMiySC6kl0&#10;LhLbVKQ9NEDV1h5j6WR/95656dEly/DopbBZO5x0bxjR1A1zJlg3gbcmkO4oqFPiHYkKskgdxWZA&#10;5c53Srqjsahs85MseDMTjI98LDu849DB0kmtfQKOeK8//vYBKlfQZL39Mj36uYxOtOKwYr4nwHZP&#10;0sO85dqJ4VLj8Jr3PVxTzPk8I6eYgJOZoLe82KccFbNR2F7QcZcXlpNRhJ4MkpNiv3Hm4QNwxPv2&#10;2/9BDzs8L4pZvPlKH8sAzx9ADPzYyVq7e9dEPYArh5xnF/ihJ+3iYbJIyylmx9ZxD+AZw6L633m9&#10;4JOquzATTMrJIN4hDrXswV/uwmCcJZNrncHireLaIDlVoIdjXpcAX3Whmut8nLoMhvfGZD0kiIV8&#10;LYEbXXFNaFfNFgPn01ahsT4rSFiMFWUZTJ06xXzYJ+vCUrZuRQdJIXuurN4TIy2TDG/H+xybEa/i&#10;Sfa9p7Tp0cSlkLk82+2e9LHP4x5CumHgKn1xQh2xFFiMwkPg832xkGMj7Zk9YfcMVA2cie8WHu+z&#10;gH3IO+ZLw1Oew4d5gfA6Gl5ZrCzP2BZZuyXN4lwZywV7gog3ZqBhZI5jc7t0ey97gQKTFM47Wq2I&#10;oI1XeX/SkxzbUEHsZlvdtZr3ft1WLIG4cQUC54E7+mAvpU4i0u0f1XBbj2nLB54d+CqnMmUXu2RF&#10;GwZJxD+R8eMlwRaDwUbfemfeZqARgwolIULwz0YX4UnoQHBCCp1NMki8OY7tU6u13Mle4Ii3IF4O&#10;IUmyFb0ayJdyGgt1vzy7/9oJ1DS8MSEMrpFqttiIaE4vhXYkucE/92wTNME+X+4G3xyzbNnFXbLl&#10;qywJyecVvkFrfnr7Fj7z7s/y98kj5DnYpdgWVE+I3JIZVHXOc2yOeM2P/VcoDWlx4q0Bl1ag3cty&#10;a70SfJ74jYVWBHUNH0xhqq2EEDvdh7M1+KgJb+cjapUGdJ8fivAVbv7mldXfbJeDmxzf/eIUxbHH&#10;6NS6ANche0bk9RuGj/vMB9l6+/K8nwSkyYCKWp5j+/QV9pKvTD2wWmuF1lIdMgOuALUVuN1xGgu5&#10;pkLGgjESHHuxeXjKmcfLCl5anVABpRqQPJppvCcRw50f8u2/56kS63JQrWra7henOIhxnsh5RdMn&#10;PZnPfGZl3IX6CWkmlUZ9FTVjjA17yVfeF5TZjec/vM7+dVd8O5uroX8o4HxDLCXfahwy7YFZfIaT&#10;CWX1uUnmbTO684PfZh7Wl20cJl09r3h8mrZXDL4D8bDVGzOfVkINIe5h1beTqdFXFDE+0z9GDA6/&#10;odeIZsnSwKSg/VOjUs5/eN3/Kf8spai+4VQKkZ1hdiIojDkWipOELuO3r/P4DSdp5j4DUhjHghWE&#10;HPOZDArJGJlXR+EiEqTL33PNSVYcmwYW1AoPUTxMIHLRZS/IZWPYaMKby1I6OVg80SG3NoZDL9xG&#10;KWcMl9Eg5gihNc9DDN4w/o7Mu1SuIhaaj4H6bO5n+4ouFnntjDIRkImvn7S2SrND8Y1+k3YkVn9z&#10;yC/Ww2VNLQWGy4XtQNxzOJZyP/dCTkorPAvcq33ACe0eVQgNRvv4YuZfIlcQv3sT2SY33M/PrMrV&#10;M4Lng3ThloV2ACuuIw0ITfW/KG58mBneMx26w16D+/kfhneQt4B/a+DNS27vfN4V7V60pmrg3Els&#10;dVAAK8hE8b5ejwrl6d6ekGSdUzxHSIAnnczKtVZSSzXSFMEiLtVkCvN/F3iQSC1A4iKgvq3YeqWc&#10;jiIjjNZb+R+GiNd+2/9WKad7WcooFoZAZ73LdpLxYuvPElY5XEjoFKd4lvCTlWfdy8AmBl50TRL6&#10;OCQ11QJfR6KAWHFFXrXQWcpWirzud+GeKZZ1NRJpNFw88W3+zwPEq4Pg11kUIBDdyyUn3nNVuVjV&#10;QFawU5ziFM8e9mOxSi0QpfB2vdjOzLckqwSDPR37dKekwraihYTvtiFqwCuz+nGSaKBLhoXP838e&#10;2Jh3Ot3/zxhX+qA1JMufwbmBXCitoGdP5QxPcYpnEXEqz3hqpJtNEdK9nsCdjsgOVINBn25qhMhT&#10;53KwAEpcGo87c2gdJ72BHN4oiv91/s8DxNs4+7Pb9GM38+XyzoMiNWgN3EpoZYHZfT7SeU9xiucG&#10;XcS9oJQoGY5rIzbqfZ93RT9mJdeSTCFE3omhquFMVSzdbiIE7I3cMIB7syZHD5YLR45b+xjxEdRj&#10;BmRxjyZ1fhf4sQeR++A/L5BhXg/kfaGCnRTOniadnuIUzyRCBXuTOro63EV6OdbCzEWhEOLuJiLM&#10;9brOUWMIJoTrsejCVLQE7XrDYhtTYdhgVY+HXzEqB+D7/nfWMk9V+UPg9pQWaApEiaxmShVzGZwL&#10;hXgDJcI7pzjFKZ4d1MkkZ7UWYrwxph57HwmgPeyKuyDfm7GXCpG+1YA39MHkBw28U3FCRtYR70wK&#10;lK2BVDKN/W74FSNsQ/MNBP8uuNGaLuhihXj3gHst0YewFl6ewiFzBrjt/C/Gih7BtNJ5+8hKqBW0&#10;jfhKnoPkhucOKZCmzhfmhPC9IP7zksv6vKJqIVVCWNVA5GR/bUXxcCUUztiPnUa3lu42eZuvFUMj&#10;gI+m2EmvV2GrJ+eZCaY7MCEN9tthC/eAxWsN/7L/gwpFlKIgzgIocWYHenqbueYuYDUQl8E47AB3&#10;gK8i+FUX9qLsIqkA9k79vM8kKkCzBht16WC9UpFtZM9AHD8HAjHPK+w9LprdvhvS4lLBAkkr2+rB&#10;jsveaoSDVm5qREb2cmN8h5th9HwgzwqJF0bcHcxoMOpfDb/kgMW7v7P1f6ydOWe01lrs+k5hle0a&#10;QoReGnKb6cowzoRwz6eG5aqVd/1X5HR5rTxwoR4UVgeoKNhO4NzzpYn+XKAJvNvXHCFTRglljp1a&#10;vc8oWlucX13lKbDXzpUKK3EHDBumnpzbsXz/fnP6mtYuYjnXQiH1mazeuANa3miMMZ1255+vDpV/&#10;HiDejZf/4pZpXdsH1oXRZgvrNULxt4aBfJBpmkM0yboHB0os2sRINYon2poj2nFQCvaS6c53imcH&#10;ZVXtnWIJkSTAGm8DN2rSViwMXO9FyPjAirEXGZGfPdeAVydwhUEMuk15K4+Ah87FoBAj7/wsPkub&#10;k5VSqrV6+eMDLShHx/+tuoHik+wX+xStlVpzhFtREkWcRIR77gy7SdZ5WAYtW4rqIaZM6qzgxG1F&#10;lDmVMTzFKZ4NbA+0+nkjgHYT7qZSMNVLB5XfKgGcr8NLUxz5AXBvD4KK250r2UFrJT9bM0v12lAy&#10;rOXGqFeN4Sb7GaiMeE0bdDHiPQPcyTnd9shUmto410EipJwYEUyv6kziDeT7AyNzYhipkRVJISvU&#10;ZhU2lRd02Yf2fWi+VWjMpzjF8wefb7qkJar7D2BtUOyyCbwVAIEEXH2ZV51ibSIrCOl6C9dbzhbJ&#10;8b08i2iJGY5o2T8f9bKRxGtT9adofheQAFvUKiz8VUGI1AfL7ibiPui4PLnAuQ4qgbR675/7wGBk&#10;S+CJViPvWa/ChiPagxd7FXq7S6T2sgWtRxDknOVJD1ZfYqT3u31dfETGyv/11w4/ReuazKKpPJ1W&#10;ShpXr45/fXQH0q7c/7QHKxc42JLUwt43WSsWm8rr668ePF735qBaU+ONyeNrXR/zeZwGla5BtYHM&#10;gDn3NvvfQFgbPFfShdVXKDyJ4p8gboOuSBJ9WIfqFPbX/jUIc5/XpnKM2isHX5veh96e/D3uwNpV&#10;ChFndEeeaWsgdZ1wdShfKxdYKsdN3GF8K1z51LM+5vt2sHTYul1zksK5Orw4y0GjtjwD/rip+j9H&#10;vWzkjH0aP/yjs8GFVGsdoAPXbqP4GFaqknFQC8QVEDvLtnLIc2KtvD5KM6Jdq8C6Fkt6qiBKWEfs&#10;6iUQNUxiuYZ54kkiiLehMoJ4454QrjU5BftDEHeLtb1OIiZKnFsDUUfIL43lQa8NPwBdIai8GEja&#10;Hj1X4g4SMzD9wMN4pId8HtdbufsUzG2orkLzzUOOOQ4deViGkXQh3ZNGqkWQ9mTsQeq6X6vpchuT&#10;rlu4PPFasGMC20mUnSPxfaGnId49ePq9ELyuyNwKvA/Q7a23f4Dq2hzXs0zs5cZXPnwrspisL+RK&#10;CFdqcwjMxt3+mI0x6dP40R+d5+0DLxv51J0//1t7pnV9GzjXf1hm8JquKynhtcgHG+U6gIxoYxfH&#10;q2hJFbpSFS2GmZQeVy9A6z6sLAHx6kBuRp5Eq4E88KPmlQ5lhbJmYPWciOHjHzqm4cYxQ6g0INrP&#10;jjmSBBPxv+XPO44slXZWvJniYVIQhId8ngB0FbHeu7D7Fay/f8hxRyGGsHrwXGFNLNaiO3AdZqTm&#10;LclpEITyNWB1+430EPvqILs+OmS6JyQR0q01JdXJQp9slUsR0SHU1sQajm5D9eXpxr4otO/D6uL6&#10;q72hKXlXnLj57/IqlNo+f/639ka9csKssJ+C+m05ABQraRBsAj+OSq7MWbQgLoeVinMfUFJCgrog&#10;k2dp5YS1bOUXAeWalSbD0nQO1rpIcczYXEFvccsBx7SCiqfP4eq/3wwES6aCcoJNqWt0o1RGlhao&#10;1IUs0gcQFGx+k7QGci770IFY6cedHWP3QBXM5xyF9i1ZTPxntalbWCqyGNpU7otSUGlCe8u5SI4x&#10;Sa+3D82D1uLyYsddrr4D49NxrxxLvNbwZwT8tvykZWJXixFvQObntS7NQ7myv2YIF6riCFhY34ja&#10;OZa3js3fnB1Kb9FnYqivQ7jJ+F63CZMTtMOMLBWj0wrjNqOtreH8wTSzBKwp3p7bxLByFvQ6+Obm&#10;nYdOL7oi46w0oPMUVgsSb9yRCalUttAoDXb2TtulIahCdxcaJVh9UUvaf1ub3Yu1d8nu3w7s3ZXr&#10;qZTbnTwCfXHCQReJLagc96pXEFGL/PNgDX827qVjiTdOO7+vVOO/1ForglC2xTPwVy2Qwof1qmjn&#10;nqFwPcbMuF59lUYELy0j74JM8HgPKiUTbxpDeI75rnRDCAgQpboRBG7SERa15SDx5vy11oIq+EAl&#10;EeghQm2sQueGkLLyVTQzFNZ7FSlrnQVtBy3944TSzoc7L/ZlcelvOhJYe53BRXMDGi3o7Aj5BhWx&#10;OBvHRLy9LvvVqzwCYqe/opD83U11hE10iyBqO3eRSEHGaef3x3mqxjqH6psf30SxA7ita8J462k8&#10;3grhF035/zJHSLoJ7KWwM5PIxREhqIwO7JSCeZt9VxzxuooWM+J4o4jOgvTVHTMWaymchaAUIz9P&#10;40Lmfuifu+DnTpOs20r9jATqvByqNcwjElUKrOXg9SwK73LKu4tG7DrCTVnIgHmKp8rAdfMi11SV&#10;PadYGBkpDd+L4IcufNaB75JiErKLhXFzyVGqYqe++fHNca+e6JXXll8DmdI4T8sb5wLxmx60ElgJ&#10;xNGwfeg7jhD9B8C6BW2epuwLRt+a9drMQw+iMQctXsUIHefchJyFeMeiNkT+RdUaopzFa4AmBOuD&#10;hGOPi3htdm3NyPhMAQxb7uMseUceJhECTo9H6u/rGPYDWFESg/ZVq6GWnxuh6MB0UrjegS8jUUI8&#10;Xjx17qr+HPzVpFdPJN7U2iwHTQWy9Vhi9JCV0JKpE1UDuH/MrroBeMV2FbjvAbexWDoccCMMPYg+&#10;XWoA+qB1bJJswdEB5fnc9RDXFnUN9LLPqDQyrlrOt62Ph3yUyuaH3/LPgwOB0XELVE2yGqqrklJW&#10;PfrOfj8hRVXN3K1NzejYbiWApnNJ3+2KYNYPNiuoOFL09oeEcez/NenlE4k3NvH/nLUCCha4LZ4f&#10;T4Av20K0vr2HfwzbSXFbaGHwga9q01lbWvy8yw6lOEi8cY6cbfa6dIh40xzxjsogKA2WQnc69WIm&#10;+XF5q0U58dcFZZ6MhZVCm8YZt2CV0IJLVbPPBO77UYt9BVbelmyG2itQO/p0skcdkXoEIdxeIrID&#10;qZESYZ8JlZ91Wsl76qHEk77swDfxEe/Po7akgCL+3cSa/2XSyycSb33jZ9+jlIxfaUcUy2Q+Cu4A&#10;t1xPpbzafC+VMM/7QQsV3TneQXqYFFQTglWXwhNCb0kXtCC3lVeaQeI1zrJ1U8iniCl10NWQdLPc&#10;0UOLJ4rADBm5XrJsSsSt3M4j976+bzs4+r6DXu2bdfr5oNYwn593Nbe7Qqzo1oN5R1o6fsIlVCgh&#10;2FDBx3W4WoGf1eB9JwfajcWYMvbg3a4GkpqaWvihA1/0pBvFYhFliySAYru2/t61Se+YIvPafib/&#10;uW2iWS4/77VEVkm/5fD2TjuRG/dJBeq1Fdg/fi8Q4AYYkD0MGkzEEtnkGcI88QI2T6jeinUFEbUN&#10;xvqtB1wNM5XDjMGQq0NBoYoHXy6LHSx0CKo53/Ex3BcTA4GkyBm3uKS78x2z0sjuiw7knsQ/zTvS&#10;UvHUKYOlrujqnaHklxqiNvZJA67U5dK04qzwysMikgTeEHvognE30lnSA6aAeery3vtzZWz+rseh&#10;T4E19p9mrw4kr3BJ8EVPth9Nd4MU8tnbEZytwft5V2J9DdJ7xzHMIeQeZBXmKofKDgGWQHA6l8vL&#10;cGpTkmU7VBrIQuLyQ81wwNDm/pshRcu68w8j2R6srCtSuQdZcNCkUjTgEVSGgnbzZhUUhE/dq67Q&#10;12zozRnka17KCmqslUW1/QTsgXZgx4IuIv+qlOglnD8k/ekiYgVfbTgJ2lh8w8NWsHJuiEYF9hP4&#10;VRtulb2WdncHdnIDnDkGhz6dj1q3/okxVp4kFRyJzytCJNtuWfm6P/T3DvAr9yzUw8y1kBgR4Xm1&#10;OUKHs/kK7A4f6bjgLMe8nzcqMXAZVCF+jGhVbA9+mYdMbcXpHAH5arg+IrL81xrSLdAR74HUXk+8&#10;RirOikIpDrq4nkJnO0v4j9vQLFLgE7sFIkdEHnnrxdqjz2zoB/fWnWsqGKpynCW/2AXLvLaGtbLY&#10;7N5bCvLdIfvYqZ2+pGgVUSr7RQMu1KXKuhVn7drzqAYior7Vk+7DpSHXccIYGz9q3fonh73lUBPh&#10;8uXfaZnWtWugPpCHSiOhrGJVbNPgAfA4GiwlBiHUe8DrDaGMHzpSmJFv8dFN5bn/qDnuQ9VccvND&#10;ZL08TrgPWFsT8ZmwOnOBykhopyjXfnowMyGK4JwGNU01VK5s2G8nPFKfEZDTfNAB2WYuJ9ySLxcO&#10;C1atgbPOct2xTSpuj6DmSLcD9U1QReZkl37Klk0ZKPgI63JfwAUL4yMWd/bXy+dS+7D+CN2GImi+&#10;AXtfu4q/qpym0oCdu7AaQTiTHlcpMGRaLlqJjGzRav8riAviKZLJ1I6k4KKiBx+DZijxn8+78NHc&#10;ZbNP3D3ywWN77fLl3zl0pZ5uP2r5p/4bcTeUm/60jViwP3XkAjUq8lUJ5Mv//EMXbnXl+3whTtsJ&#10;rv+8ccjzsf669A5ZGjj5vWFrct6CKWtkBa40hETyX9WqRLmnQq62fzihPuk6/7QXBWHQQsa7G0zm&#10;gpilag0yP6x1x9I6k9hMY1i/Mp10Zh62l7NsFQOF63olWyz0MQTY8qg0nNUL2NxiMCvW3pN7lnqd&#10;DSWlxK3H0L1VwoBng4nBuqlW0/CgO3vpyhmkv9qHTamY7SayE/bxRYsYbga4Oa/Tt+9m6LvTDnUz&#10;wJTEq5P272VpZeVG4X8CbrREk3elMqhgZq1sGXzvNp8yAkP+3PqQP3cMnrDKZ/q1JSqoUM6P6sik&#10;P9XmZF6vO5BGB7+SiANpYWNRzSL8MFg23N8OK/qm+kCAwZPVULnwLGa9J0elc9YF2flnKauNvDiO&#10;lQVjYMmukaXHObGc40J1xc2PSmaFB3Oa3+sfSMpfEmVMVF0RDevecZDvHs3uFtanVLvCiWsduD35&#10;jRNRAV5zBtkLDUlN66XZR/bpZ3Oh1+rHFowxVift35vmbdNZvJuf/IBwZG61nZ++ngIPWtI5Nt95&#10;IjVixcZOjzdx+XweCiHjTgKvjPLnDuEusq241RMlwQfLlBFXXXF5roHov8L8kX9rZHvePC9+z/zX&#10;ynkKtXFSuachH3Dy1m+/8AAhBE+8xpNhPPT+GT6bz5SI9oUw4w597VodijjO9q+LHTPpZalkB1Lc&#10;8gvI0Oc+agSbYvHmLW9VQuB04wO3aPVy5NsUv3lyxEHo9h3OVA0BTlCLbOf7pCu74dvMVwR/GcmG&#10;qGlxZXrKMFYiIbPBcWBW4XnXceWhmH7ptPYPgL8j1TShiFDX51Oq/6kHtVxGgifTRiD+3LwQxj1k&#10;+1EPxfmOhY8muBYS4LaRxngo2VpUXdynnYiHb2GqaEVQXRPXTeD8vI12Jj4+K5IeNK8wUmy0aBrt&#10;gFBObvXzAjk2RwLa+SMHZCSNHMNX7M1i8aaR6Curs+74kWi1enWy0FWb9W5Pn/TvBdkto4nMp9Ip&#10;7yCc0786M5y7p0/+u4O+9nmw+i7sfyvzJaxllu/+A9jc4GhauLQh6sHmeV4Cfsh3EcYFzy1sdeGR&#10;gbUqXApnb2/wTiVroutjRB1mPF736aCxYc1UbgYoYH7E1vyDAXdDNF+kNyFrAaQQMu2l8EpD/DPD&#10;6kMvAJfq4q/xboZRpLuLVK183oa92NV1h5kLwyIFJreXxup18VulxYrrPcr5HefBvO8fcbz8A+/d&#10;Dnl/o65l5krfvWCyn2ftJpDGLhjoernTlECRDmUxsNYFKKfNDMl1gtjPcQAAIABJREFUh/C7g2Hk&#10;c3mtzfyrx4FqM7N6u0/k2SuaOjcOq+9IWqP3+SolfuX9H8s5/mHYvQmb0hrpLNLnrB0NTjWlpN16&#10;sypCOd+1JZV01hylM1VJXQP5yDOEewXRoJshtuYfTPvWqYlXKjGU7EH6lQpPig00h30GM3aiFN6p&#10;w6RY+wuIvq8FIivtmD0eIeI437Xlojar4ica5p/EyNf+0hAvubxRt/UbqYFQFCVZRX0C8tVd3pXg&#10;KnUGhtmU16icXkO+nc2sW+Rx6mTNi7mdQW5sh6KduUpMAtUR9k4lXzyijlebt9rMrG8Ty1jKcDd4&#10;rF51i0tKXx4z6SFtaReJlrt/2VP/IvBaU4Jh0YhbHmp5tgMN93xhhJEd7LTIP11azWo9P8mMDADU&#10;vcOq1fIodvcs/5v8b4UsOrP7eatkY46MtGSeZuV5uSq+33oAW4n4fj7vwW2XEdGsZmloeUSp3Mya&#10;FoL/+Wpb2sUsA2qrue4KfvBLUskW1nLWbb5s2LqHNG/F+u9V9h4vlTfSlzovmiMCflMEDm2UjUUF&#10;kuEwDJNm90Jp6Zt3XNBncq4GF1wsy93gsfaSC7zinu8qxAuuUt35Hs68euDXZxEp2WYo1m9vBAFr&#10;le1m92P4yqmUTZOR/LQnHGGspJrNBJ9D3rceHTdOiUL7lV7c++9qqvp3tNaqL5ozo53eRLoO+35r&#10;04Z71qDfmM7Y7CLWgoNUZW12087U4IrKf+Am2BjYYlIX0yNBuA52uUqx+wiq9HNzlUJsC+8fTSHM&#10;37kcUZkYiCXf1rtR5kmDmgqKqXYKUTtLkwtr0uYmvjf41koje7B8G6BjCwpU6Fc5Lkycfc3da+fm&#10;0oEUpSysCcS2e2DHS5q/FUDShDsWdnryvNdybkOQoXphrNSIAXYH6RL8gjpIcLes63yuJJ70wqz3&#10;NGr3O6kYY2w36v63RTzihYi3cfZnt83+9R+A17Mt5YOD3QGmPblzGwQuYfqwUN028CjNLFqfdgIZ&#10;6foKtsi97nJdIpojsfEWbH0LZ4+ZeFk9AlKaESoX4VcaTM8ZXSrb+QzA+6cN0Bv0Jy2wY2whJJ3M&#10;4vU5z9URj02+XHqUVXyUqDZF1EfPcA2Te9Ddk+7CSQTNs6AvHHxdbS2z5GB015Gy8PQmnHnr0JeF&#10;SEoYdSl9ehxJcLyiJcc/j0CLnKSxsBVJMG7Fp6kiJcPdNKt2BZiJucyDLOgq8ZibzXMfFVLhKmxo&#10;W2v/kftmbnfDunMbhNplH4zBQ8R/e6PjWr6P4ajYiWZo4LUGfFibQLoArIgvL12CUuK+tbFs8JYW&#10;zgpqQbKfRdqHgzy6St+LluznrDQzqIdwnMinioGM0aZDX8MC64pjVebz+byzII2k5DjpuRjCGLfJ&#10;gd3NgmAeOHJfK/S2i0i+/jtOn6EbS5pp3uvi3a41p9WbWElJe9gVl2bNkXUnFvfmTBhyM2hr/lHR&#10;QxQm3ketH/6HTLvBa4XOVvh8EXEzaCVWan6zbZEOxb/uisix1rJy+RSQPLz/tq7h3TFZEWOx9hY8&#10;Xbxw3KGorixpN4oa2TTx+bQ5OcXh/LR8NkC0lwuyWY6/Za9DX6jd5SXqUBaM/ldNtvZ5KDjWNkBq&#10;gwPyldNCB/RbzgfhhMDcEe26tn+C9dm7B68gboiPG+JSiJ1GSzqsEorwRc0VXvmdst8NvzTT2d0C&#10;5q6hMTbmx3tTZzN4FM5JuXz5d1pm/9qfg/oLgNzQ6BFUi4smVxEHemrk4jxJZfvw2MJTR7a13Ajz&#10;dopx/ltrpXLtJVU8RVVQg9Uz0PkeGm/OdIRSEG6A3SrxgGVFvSuDJZF9WDf5hsyGIHQyUzDwGCwN&#10;8bZcRkNV/g9q48uNuzddBoFLj0k6EB5Xm8UwV5JdkCDDOv0yAR2Oj80kncz3PSvJH4be99C8QBk5&#10;0Qohz5dqrhgrlsIrrYRH8jvjfp2AK8r6eGbf7qMhd4/9cz74y4UVrmZKBjTW/tca/hBwxRS7Mwu8&#10;vFCB7ztizcYGvovF59sY84ymzn8baMnrfWG20w6i/jo8+RQax5UkD/1UrDKgNKWWiIy0kDzxDt34&#10;QV1SfwDK7bU2BsNkPxK5dj8mlW7F4xBURXkqCOi3ATpSsZwhVFekbLior1ytyGcNlRBr0kWiKvmt&#10;fpwV8oAQfGXmDNexeBhfotVcJTGgnMG1SVGnw0GcAc5UIKpIaulOJMEzpTLS1UrkYg+rdJ2I7u6A&#10;wp629r+Z5TAzTaNw7Z1/ZlrXtrXSm7J+WCSRYxrFq0FsILm53uVQHzOiOBVibgTivy3d7jhzBba/&#10;hc2Pyj7y9AhqLvo/p7Ua1qD9CMwE33XSg80PmGoKjFsQRv0+X8nThyfpBbOWtQyopY1C3B0MrOkJ&#10;C21Qoe/z9G2AjmtdBiHemQSqGvSLRVBCrns/QWNdslJMB9o+qOaYKunBanlqZR3gWhdMbZUwBe2m&#10;SKsHj40Eyy7UZgx25VDFqZQ5buyRzYj5b91jhOuE84w123rtnT+c5UizP+HW/q/uG7mRrdm3yedr&#10;B3P1fHWaVxZqhvBeUf9tEehLLkftGFui1FbHBz6KoN8zLJjwFTL1lnWwe2ru96Omzygr28wv7DIW&#10;+cjKFC1y4lzVlzFM3KrpfDAwECnMY4XP+5nBZGuecbqxLuUuCKGzAzu3oPVEFhZfEJPGbjs9a2Hu&#10;IPaBr9uu+EGJkmCgnf81yNQG77pWPWW21K0hy04p62VrazAI3ufA4piZeFt77b9rjMs36QfZZlNx&#10;ugwoF+dQZCI5vUSc5z9vwJvBHKV902LjKjw5xnYowXrJifFqiq8poCuMzrgY9f7aQUu4r9OwCAyP&#10;4ZDrlw+s6YDJj2R+xnmr/XhangvUoBVeBJUrch/jNv0sjaDi8pWr9Kkg6UHcg/WrpYzYANfaUK9k&#10;RQtxKsH0/K3SSrIQtJLXfz+PIs5C0BkKqhnT2mv/3VmPNrMZsvbCzx/RvvYZ8Mv+Tew9gNprMx3v&#10;TF3SPkC2HVcaxyFXXoP1c7D3Fay9X95hky70uhAmECWSEzqS8xqSZ+lLhk06vaUYdSAoYC0nCaIc&#10;NoUtYIFua3AsJpGt7wGE2WfNv3aUHsL4wQ0eI07kdwfCp6Fco96e810m0NuG2jhLLYFuW9SxpwpS&#10;BdDrQehYIEkg3YJgwsyMOq7jrNORqNgpXO3Wfd44S9EbZ2X43aW/F5G/j1PMk7V3ofejpEMptyPK&#10;N9T0LZDOlDf3v3Vi5KESV2FiJJ5jrUv91IO5+IErCd6P4bMI3myUZXfPid6DzBWDRWs+W3vh548O&#10;e9s4KDuHhZXsfv0fhmHlj/q/iDsiNzeDIZ0Cn3dElWw+zbMSsPUpnH2VcrtseOJImfyQ2KHvp72W&#10;uY6/U7++yLo7THyGg0Q4biyTXjsO+WMcNlZPotNcL/85pr22+c897efwY5/l/hX5DP59s9hPu9Le&#10;Po0khS6sIfWj5bmEHgM/usB54nS136sNnuGmyZpcVnKpogqJ+3Rjyfd/6ziDmhjY+XIg2Jgk8V8N&#10;19/741mPOBfxApjWtfta6UugxAdW35BtzYlGBx59DRd+cdwDOcUpTiy+dJKsgZZYzTtj9Fi6wPWe&#10;kHNjROih59p6HZtRlvwk/vBABPKNNQ/0ytXJtVmHYO5kT2vNf+W+k23QHJVsy4MGrJ+F3d8c90BO&#10;cYoTiQghzEALoa5Xx3tP6kiV6cVG1gAhz731QNLObrTh2nG42NvbA0G1jPNmx9wWL4DZv9bSWjel&#10;8WAXVs/PrN+wVHjyKWy+CMFci9spTvHc4TFwuysWbJwK8U6TP5sA3/ZEd7cZkinQOkQuMPdqYxHt&#10;dkfAPID9x1Cpg7UYYzp69ercte9llTf9PkBfkHqO1LKlwrlPYOsuxxvJPsUpThpSTKvVr7quOC2W&#10;aZ6iEPigJj3S2slgmx5w6Wch3GrDt0dRYd/aEk7LDNTfL+OwpRCvTuv/+UBqmU3BTqOMuezQcO4K&#10;PPn8uAdyikOwpKKazyd2P6dBlCW9KUkl+6o3fSLcC8AvGpIN0YrzsrdiBa+4bhS/6mT9rEuHfTxQ&#10;0GSMMTqt/2dlHLoci3fjladg/xngrN6atIt+FqAvweo6dObpd3qKMtAGvo7hBws3LXxv4JtEuhDc&#10;3F9ObbfnDu3voLrC2soZglyH8FBLju6vOsUWyfeqklrqO1J469ci1m8lgC/as8p0HYLW46yfn5z1&#10;nwnXzY/S+oe09tp/u9+Tzde1z9EaaKlQe4vfxC/M0Y30FGUgBjqRtOTeiyQQ4wWWKpUj09Y6xTjY&#10;x9DehboUX7xQlXQwn+hX0eImuNmB6wW8d5eQjhRVnVm//pihE9L6erbarQl4knVPQcTOW3vtv13W&#10;0UsjXpdM/C8AuTKVGuzPnF+8NHgIfNqDpBnyffvU23ucCBC9mqpLuq8EWbPUU2v3uJHAkx/h/If9&#10;31wE1mtClpBzE1SglcCvCrZ0e7cCLzckNS02g+SrdTEyPxT7j1zfvf7M+hfzFEwMo8SOedDt7v+t&#10;AavXnFyr1wJfR3CnAw0tqTDVCnxZ+sp6imlxSq5LjCefw7mXGJb+fCuAjarsTjwswmdvzpAbcAGR&#10;EFBOFtaTby2Qardy5siTrJkrrrVPd/9vlXJoh1KJt3n+F3dR/CmQ+XpPoNV7H/jMdSteqWQpLYGS&#10;OqGn7UV3Xz3FKCS4B2uET+HUzXCM2P0SmhugRpdSvxmIn7YdZbKum7X5pCA/qIlSYb4TsVKU4w7c&#10;fzTo21X8afP8L0rtllAq8QL0ouQ/7v/g23zbk0G+BvgqgnsdEeyoDjXQ7KTwYgPOqHvQ+e64hvnc&#10;YlLjnVPiPXr0ANt5Inv9Q5oIXAI+bkqwLUnh9RKY5+0wUzGEfoOp+WAfDnaYZojTSkLpxNs48/4t&#10;Y8yfAFle7wmweu8hEVeDkC65xG2F+JU2K66HW+NN6OxKE8FTHBliRvfbs2N+f4rFwSJut8/NOWi+&#10;N9V7AqRC7Wcltt7zOhB+THNr4O0/HsjbNcb8SePM+7fmPewwSidegG6v+x8N+HqxS0tSMWLlPugK&#10;4frOxx4K2c7U9NAqffbnsH0P6X18iqNAKxF3zzCszRSuTnE0+KInftWwKipiRdqATtus5i6SQjgJ&#10;+ea31s7ZySK5Ryb/6Xy7vfbfnOeQ47AQ4nWtjv93QK5GUIP2FssWHrkDfNGRUTVGqB/5VvGpkXzC&#10;A389/wE8usGxNkF8jtAb02E6MdA8Jd4jw5eRPBuhlgKHKvCbdkn+VYcecL8F37SFgEdhB2i7xpWx&#10;k5ucfeNjhaOCgUyGP2qe+2QhAt0LIV4AndZ/1xinOq2UrCK90i32mdBF2sU/zlm5qZUHOH/jjBUx&#10;9vfHKrDX4MLbsP3j4gf9nGML10V2xJNlrHSePcXisQf0Yknjgyydq16B79qSflkGvutBrSLavA+6&#10;onS2l/t7G7jVFQEdi0g2X5lHOrL3o+vAIRPMGGPb+53SfbseCyNeNl55iuV/BDJfb3ePBdWYTI0f&#10;LXzVkevbcM75nhPeeKkqllPqfEadGF5rHrY1WuN6/T0+bUnGwykWg8fJaHeCdb36No5+SM8l1na/&#10;4N1aj56FKJdLqxU0qnCnDbfn3Nj+YCGyWTv2ppOK/L4j1vbXsRCz7yTcS2CjNs/i282aWPZrk+0/&#10;XL38cVnryAGUok42AYFpXdvSSouIvEldBnU5bUWKYB/4viuTpB7m2j3HUvf9Tih+quuRrObtWGTq&#10;XppwzEfATz3XwsxAmsLHC+9P9PyhhyyWozpPp65R4tVjFcp+TvDkU1g7C9XXAPi8Cyjx9eZZpB3D&#10;emV28fKvI8kgqofi088f25cga4RKIiNavTO3awdoXXMreIjT293VK1fPUEKSxDgszuIVpNaQiUoE&#10;oevNdrTqZTdS6eMU6szKjVIh3ZebQroAX7legL0E1irjSdcH5G53JOhWRR5+rSUz4hTl4naaWT/D&#10;iFLYPCXdxePJp9Dc7JMuwEd18fG2k0EX3UoF9hIh0FnwXhXeaMhz2I4ZaEOolXwpJTvVOJVxzI4t&#10;4aRASBfAcdbCSBcWb/ECYPav/aC1flV+stJXbP2DhZ93B6kLRw1ZuYkkX+cDZl/05Ib6FfXDMS3C&#10;bll40oFqeLBVSc+CiuDD9Aasv7Gwz/U8YQ/4boy1a1310idzPXinOBRbn0F9HZqjc3WvJ7AXuzRM&#10;BwV0U6kwm4cY7wCPO/JchoErYnK5wLVACinmwu6X4mKg79u9pVevvjbnUQ/Foi1eAJLY/NX+Dz4x&#10;OVpsQOq7BL5vC0EOW7kvNQZJ95s4qyNPzGjS3QZ+3ZH+UM3qYNqZ9xMDfLgC1K1YCKeYGz/0xqeK&#10;RUZ8e6dYIHa+gMbqWNIFKWS4UJfKtLx8Yz2QZ+qzOaQbXwI+aUh58dmaGDtna3C1WQLpeg7KFUsM&#10;cNUCcSQWL4DZv/YHWuu/5k4LUQs236bspu1PkAZ7Wolq0SQrF+AHA08jIed2BO82YTi/+9tYhD5q&#10;FdlaDef5Jka2PJ/kP0rnhrQMObe8fdseIR1cfQvOFPGn7gNPu+L7fvNIlubRuJ7KfRv2IQKS/RPD&#10;R80y2zOewuNH4PEevF9rU69OV/HwCLjtWrl736x/PnoJvN2cM8+2VHRg+7rrlN0vlvhDvXr1rx/F&#10;2Y+MeO/f/5OVi6uvPdZa11FKRCishdV3SzvHtViEMvyNB7FyYyNW7nAl+QPgJ9cFtRXBq83BdiJ3&#10;gfuuG/g4q8u4TqgfNoflQYDuTdh/CueXk3y/6EIck5X7KHlQAi3Xr5fAxebkAOOi8CPwpCsR7eEZ&#10;qhBC3qzBa6cVa6XjhoHtrhgakYKfF1jZ9oDrbTF6/K4w3zH45aYI3Rw79r9xLe5D39Kn93D/h3OX&#10;L//OkSTlHxnxAqS73/xuEIa/J2dWELVh7eLc/dnuAfc7EtyqOxLxVm4zFDm5YewjAbdmVdwPF3IZ&#10;DB3guy7EVvxWiRELuuL8S3k15nZ8yEoe3YadR3Dh5zBHevciYJFgYD0cnR8Lsgu43IQXj3Bcd4BH&#10;Y/y6kOVX//w0g6R0fBtLsKxRydxzxhbLGoiB33SEeAf0TtzzcqEJL5c/9OlhHsDeQ6g2+76RNEn+&#10;ZrD+7j8+qiEcKfECmP1r32mtM4dR1IbND5inyvpL1xxvtSI32TfEuzLCygUJV/6qI+6FyMBGBV5z&#10;W+rvU9jpyYqtlZDyuQZcVHDHWc++eqodwZWmCIBM/tAP4MlPcOE9ynatzIu81T9uJrQjuQbTNCuc&#10;FzetWFvjSNeP55UmnF/8cJ4rfNkTY6MRHoxfBBT3qX7eBauyIgePdixZQ28fi48ohe0vhXQdjDHf&#10;69Wrbx3lKI7cgxclnd/OdByUa475/VzH/KAmlm0nldVaI9bQaJE6mWB+JW4GQrpdJAiw5/J6UyvC&#10;OFebQji7iAWtVbbVvdCYgnRBLPoLV3m00ymtsqcsXEIWLK9tOgrNKmx1JQi5SHwVSVPEcaTrxYrW&#10;aqekWzZ+3RUffyMUCzcfJKsFQshFhcY/qkN1TLpZK5H7feRo3RDOyVWoRUnnt496GEdOvPXNj2+C&#10;/XuA03GoSB7dnNKR71YAA+frk1fmb+OsDQnIRPPVbPVQCLkVw2oo5L2KtKr+qSN/8w//egVeLmAB&#10;Jqxyu35WKnsWmiFYHL74IDYTyLciu4NfdcsrC/W4hyx6qXVVSiPgt71awdunugylIUauvXaWaewK&#10;EtKcieq1TPYTuFlw7r5XlWdpWAi9EYre9ee9Ej7EtLCPIOkK52R91P6ecNLR4shdDR5m/9qPWuvM&#10;1RN3YOMDFrkW3LKw1csCNt7pb60ElLrOWn6znpUfPkFaSTer2barokaJ5kzGp+0s97edQFPDOwWP&#10;sUikwOducRlWaPPwGSLdRD7H5Tktz4fAg57cg5or/xx33sQI8X9SXzZP+cmFz5GuBtm8bIRSULQH&#10;XO8czM1tTVHROQq3rAuWDh0vdhlB7zdgsZmBBna+hErm6jPG3NarV19Z6GnH4NiIt7f3m/dqQf0r&#10;GYWCNJZ8ugWVE/tUl5XqwXSw2KniD0+oXUT4o1ERUohd19SPZpghD4C7OWLrpYCFd+vTy+QtGr40&#10;dxL5gluwHBFqBetVOKMkNW0SKRrkmm5Z2I/kWlaDg2Whw+fyD+fPGiMyR04xE+4jgv81V5bbjsXl&#10;lPe73iNrCpBHO5beZ0WzE+4Dd3PP00C6WQpvNWQOLQSta2DNgLXb6/Q+qJ374KtFnXISjo14Acz+&#10;tX+otf5PZCQKog6snofgcqnnaQPfdDKxDTiY33u1Ohje6wFf5nISUxdJ/6Qxu8UVAV+7suS685tF&#10;LsVmWXyWEVI6HaiDHThGwTpVN1/xV3HWk/eFW+RvPuAJLkNEc+iF9O6F1MKH9RJErk/hkPDNTkqn&#10;UaOpJZXybGN0at5NI373Zi74at2u561G8bzcbeDGiHQzr5vyUnN8bGZmpPdF4LzayAuc/0969ep/&#10;WvappsWxEi+A2b92W2udGZpxBzauUubG4zNnxQU5L0aUitX2cmM06f2qIyQS6oyg320cLK6YBd/E&#10;LtXNTeZ2DGeq8PoSMctveuKDqxeMPFvrgjPQf6oUWX19EXiXxgfLsiV4FmAfw9Mf4ey7XLNN9lvw&#10;wiq8MOEt38YSuM5nO/iUvg8axXdsXaQdu1+khzMeLtSLxU8mowc714ZdDHf06tVjzWg7duLl8Rfv&#10;0mx8LaNxhRXGwNp07UQOw2e5GwzZtmajKk34RuHzruQE+0nRHlFcMS/uIJZEGGRZEhVVQhlkibhp&#10;4Wln0DpZNPJbz3P1o0lhe27Q/k5aVp37GL9/2AY2p3jrlz2JA/gqwr7fPZ19FzhK3UwhFvhataR0&#10;s72v5WF2hRIAtDvvcf7Db0o4+sw4xoJQh/MffmNS8/eBnDSbKU00fc0VQFgkeJBauNoYT7pfRYDK&#10;iLodS/VWmaQL4kveqIrv0kd5jZLuxjsln2tWvK4knS61mUrUInnQWAneGAvvHFHe8PMBI9oh1rgS&#10;9mzyT0O64AwC5zLyLqRQi1Hz+YwS2x8591E3l27mXVYXyyDd3i3ADJCuSc3fP27ShWWweB1M69qX&#10;Wun3gayqbeMKcHbuY38dQ6cHl1bhyoTXXUuyyC4I2WxU4Y0FuQC+jgcbNSqgZeBse5fX1tql+7rn&#10;wX3gfjfrbxaUuGT7lt+By5Qo3cf3PMPchyd34fxLY9uvF8EXPblP+TkbpWLBzbpbu55IqX+jIrvL&#10;15plPPVbsPPTQHWaseYrvXJ18bKIU2BpiPfx4/937Wz94mOtVbXfqDnuwsb7lBFW6THZa/yDccpj&#10;LoLbTaCqi6eNTYvf9KSqp5oLMHQSWKnD2wDbn4KqwMaHixnAjHgIPI7Fv6eVWD1F/bfWZq2WrPMj&#10;X6yUv6t4nnETeL19B+KHsFGeVkgLuN4d9P373PZ6AO/MmHbyo4XH+/DimuvkPRd86lgdWRIsxtho&#10;q/vw/Pnzv7V32LuPAktDvADsffvXCII/AFyKmRPSWStPSGcU8mkzfYlHO6/A8nh8n0qFXCOXT+wT&#10;1wfO2bsFO0/g4qssGy31kBzn3URI2PdDC/Rod4RFXuO3qLUA1kMJbJ6miJUHr85ngRd1yuVaudu1&#10;W1bm7rAwvUJ2ixuV2XeIO5TUwmnPCeAEOb9umv511t75wzIOXwaWi3gBs3/t97TWvws4gdyeRCTr&#10;ry/kfE+AWznS9YGdXyxIUuEhcGdIG8ErnH3cHGXbx/DkC6hWYe1nixlUCWgj0eouUg3lSdarnVWA&#10;OqJUsVxqFc8OvonFPeYFbtoGPq6Vl4bnM12aruosNeLj9fAFFhcaxyiC070pmVFh1i3YGPOP9erV&#10;hbRpnxVLR7wAZv/6Da2VMG2JKmbD8BJ2PqHbS9d90Jw9mW2X8UngHeBrd7781rwdwRvNQwIdyW3u&#10;djZpra7x9mnQ6RRDeNDu8RO1gQKhOBX96DLcZb9y+eeNwBXOIK6FVjJIviDzeSH5uIdhhOqYMfam&#10;Xn176drBHH9WwwjotPZLY6xIaFgrFu/uA8TDVA5aSElkPVdF042FAGcl3S3guz3pfjEK33Qy1TNw&#10;fl1nIRwaXQ5f5kF1jf2ulB9vzzjGUzxrSGD7Uy6pe6zXoZvT26gGkn/7YM4zfLonBTWNQNr5GAPv&#10;u6DzupNVzdsCzYp0Gz7a7JyWcEQlXyRhI53Wfnmkw5gSS0m8bLzy1Jjkb2S/UFJ1snODsrJJHzg/&#10;ri9XbUfwwmFW5wTsAT+0odkQMZEvhsQ/vo4knTBfrdNzSenTJIvfRvpXNSugq/B0P4L2jRlHe4pn&#10;Au3v4NHnsPESNF7jLQ02zQRufJriT535OjeeXxUXXCeV5yUfh3hVSanxgAKZEoPm+7bs8hYPK9xQ&#10;bZBfAoxJ/gYbrzw9kiEUxHISLxCuv/fHxpj/Qn6youMQVCUhugS8EUiSdjeRbIJzjcnVO4fBG7mp&#10;yRS2PuuI7/Meohec1yVNnGUySqR9FB61c+83sLpaFb/vo08huTvHyE9x4pDek/uuA7jwi4E0sZcb&#10;snPz9OPLs6/NIen5ipJ8+JDRVYRvh84azpFvoGR393V7we16QTghqLjeaf183f8+XH/vjxd96lmx&#10;lD7ePMz+9f9ba/WXgCzYFlSg+XYpx/91t9y0MR+A8Lqm3eSgEr91JcgfTin6ctPAbpwRbzuW9tdi&#10;nSewdw2iLpxbvuyHU5SJp7B1Eyo1WLvKuNlzPRHrNF9l1ppR2KYIftOT81WDwWydOF1gt5D2dRHY&#10;GgymfapXry6li8Fj6Yn3+vV/XnvzhTe/6+s5KCVRy9oa1F495tGNxvepBB1GNmlEiPOVMRoRw4iA&#10;3zhZSgCsuCjerQ/7ol1NOil24xN6SBbBKZ4F7MHT78XC3XiLafJCPhtq6WRzIk+LxHC5vXepKUZ3&#10;754LvVvQ2xvy65o7enXvDfjlgmX758PSEy/A3r3PLqysrfzbwvbzAAAeUUlEQVSgtRaNGqWkS/Hq&#10;xaWq7srjHvCwJ+Tr4YskNqrw+pROnmuJ0wB2x/FqYOMn8T7ftBq0dcD5umwTT3FSsQfbNwELm29Q&#10;RAvsMZLP69MWPQHWg0z4flHwZfc+iKwRGdD/v70zi5Eky9Lyd6+ZrxEeEblWZnUtOZUVkVtVZnVR&#10;FIxo8TI9G2Jo3lqimUZiGcQ8TAskSjQS0zOFhBpaQswgMdAsQt1smidoxKDR0C/ToGmY6loyKzOr&#10;cs/KzMo1MjbfzexeHs61MHMPj92XiEj7pZBneoS5XXc3++3YOf/5z0QOXu2XaDt6ANVHMiU4Id16&#10;bal2rHL0i9ubqjAE7NgcbxqVo198HNnwF5afsBZyZZGO8HR0C1sDhs5Kb9xamdcbJ90acsB2y3XW&#10;4tIG4zR8j7Ivpu/vNzIFxG7CHeBWBNSuwdxVmHoZps6xWQPGg0itoZXyVih40pr7pO+r7sR4Tmod&#10;kDRWlPtJujyVcz+XyMYAIhv+wm4gXdglxAuQq5z+URRFv5o845QO83fpp8ysH3gIPGp0RruRE5yf&#10;3kQu+XZbplZ0Y6323NuBuJyhXFtnDkrVJ9KCPPBTLsNWcQ+pNzxpygWT8kuw702208t1whFgbDyz&#10;rHLYoqnNRvAAWEgFC3U3RmujReT1UZNzvkvBEEXRr+Yqp3/Ur70MGruGeAG8yonfwZjflP85pcOy&#10;zGxnpHRqwL16p3cpSKX5+Cbya3OIZrK7NdPYlc/FWMDZS+qkf/45HwrjB2HqtEQJT9+H4O6m3lOG&#10;weJ8DR425UJd9iVHeldtv9qrkEnbjbBT5aDU6lrz7eAzK1NW0qR7oAiv9i21ESSysbSCwZh3vcqJ&#10;3+nXXoaBXUW8AIzP/IYx5l8AzqdQS0Vz4VMG6Rj7EHi/Ji2xa+Gaa8pIT7qoB3CkvLmbxc+78sMx&#10;jBXpTi/cdRFyPPUBm3ZjK0LlNOx/A6K2EHDtCsNSWmboRhNqn8LCB7yUC0SrpZKUwFyfhkAexnWb&#10;daUcFoP+JumuRzDbcjllK7r4L5T6WWOwco77BTnnOydJfKtfexkWdkVxrRdM9cpPtNZiuxQb6pgQ&#10;Jvrv+pYeCtgKV2+H/CSQdsq0jKcZyQj5zZg6P0JE773GnLcieK6w0sHpCXAnNR+rFsiBv2aTtXno&#10;OgKByiHwtqNkzrAhRA9cbQJpg3fF4YuuIOU5omoEq09H2SxWKGNwKodIhoduF58ErnDnJ233/bF2&#10;TGHxovjqpoxvdoNsbDXsvojX4d7c7JeMMXcANybYF7nNUv9n191pyS58LQfvvQbcjLr+xgrJFro0&#10;jNjNO+k/SNnuxaN0YhgrwVE37rdEsG4R1UNOr0O6IN4XU2dhakb8MOY+cA0qO7NguXsxB9VP5PNt&#10;VWFqWj73lCLncB7aqdv/gg+P2v3Zex6546oHK1MON6K1tlwfN8LEmCc0Qron+k26S5fk3O4k3Tv3&#10;5ma/1M/dDBO7NuIF4NaHU+Zg+bLWWo5gpSB0R2ufRgct78rA02ZiqBM3RpzJizHO9a4I1VqJWl4r&#10;b24m1T3gcYp4TaqtGbqbJwSfA4+aiYF7LYBjpa0e/PNQfQhBXarG44eBfVt6pWcbc1B7JBe0XAnG&#10;j7BeQ/r5puRH4+JpPejv5N1LbVHbpGsEdVd72I4d4+W2NGxoZBJ0X9Vqcaeqn0+T7gP9pH6KY2/s&#10;WsHO7iZenMZ3YvyyVkpatmLyVQrG++vjOwvcrkseNa8loo2sMwR3SoIY9Ta8tIXpwR80Elu/VgQH&#10;CzJg87OW7LMZwqlSZ/PEhymiDp1z1GbUE6tjzpFwA/wijB8AdYjBDgDaxbCPZZpt2HRke5jNXP7u&#10;Ihfdsp/4F3uqf4qAFnCxa1y7sdJZdm6bKYeLLThd6PORUf3E3WqmSNfap7XF6sndIhtbDbueeAFq&#10;jy8fLZW9i1ppCc0GSL4hMv7cImRnrDvYuopp+wpwbJOJnFuuNTjvuRHaEXyxKH4PV1zVu7t54rYV&#10;+U4+riS3ZU7a+Hbf6AosQf0BtF0xrjQJhf1sfsD3XkIVWrPQcD5c+RKUn2M7MeoHDXfnkop6T5X6&#10;52F8F3jcSCZcx009E3l4ZSclHnuSrplr1KMzY4dO3R/x6raNPUG8APXZD79QLJYvrCBf6HvaAWTk&#10;dS3sjB7iKNVj8/On2kg0smxiHcDRkhTR7gOPW5K3NSZ57QD4OJXiCFyOedCdSRBB+Agac1LUVEBx&#10;EgpTCOns1Yh4EVrz0JwX1vI8KO0D/zD9usG+5S6ksaIliCQCXm0461ZwsZ1MAolRb8P0JpU3A0Ov&#10;9II1c81m/fXygTfujXBlfcOeIV6A+uz5F4rF4gWttCTTlsnXipSqz/gceFCHQk5SDZHrh9+KIcjV&#10;UCLcnCdRdDtVcb4WSYrB0/K72CEqNkPJp3STr5U2l1PuD1pg5qHuiBgjRkbFSfArSPy9m8jYAjUI&#10;F6G5KPI7lLyn0hR4UwzKCSMEzncpEBrue+1XD0KvlENk5G6qO+UQANfbcHJYB9XSJUB1k+58s9l8&#10;vXzg7J4RoO8p4oVVyDcKxKi00n+pWWyorjWE0daihhrwaR3G3MFdC+CFUiJZuxI6hQQSpZzwnUQo&#10;NbKoGUkv/EbbkQePJSGuxgKYSL4Ha2UAYX4M/DKSvR7+ZSJBG6hDWBfvj6DlxK5WqujFSchVkG90&#10;eBeOa1Fn80zkhoK+1keTmTtIl1ycT45be/flkxRZHFgAPFdee0J3X7B0EZQnF7g9TLqwB4kXlsn3&#10;fEfaIQokGps8zSBUdB824GAJXtjCtpddtdnTvU+yy4FEusbCIafhvRKKZth3DTzNPmkyB4sWEkk2&#10;oFUTi09wZfw4Se4aYrycyIe8HHIbr5EkTnzPrdxzTrMHQOR+DBAm33kUQNSSPA3I31v36BegMAZ+&#10;CRhj6/NH+ocqcCUVkW4nhbUWPm4lA0pjBJEcY9VQ6g3xhb3WguNjfRpGuQIGFi4l33dHeqF5dq+R&#10;LuxR4oVVcr4mlNTD5Aw74QQDaQ2+6VykQKLdbrnYxZbwUWjgxYLQzc2UfKwRwuEiPD/ktfcXBolA&#10;3U/cEBM/WiORs3Xkad0VSinXPoo8ai959HLyqHOg8kh0nWc3yNc/dGOiVKpo2wwlrXSqTzmHJnCp&#10;K+UAki7zUtaOjVA+sRPFQSRYnJ2pn5cGiT2a0+3GniVegPqT958vlirnO6RmJoKgCVPH6J9Ccuv4&#10;uCVpCq2EWD218sS60JQ6jiKRsVmSu/cgGtwo+gyjwaU22FQnGyQKhJIv6aZ+4CHwsJXUCdL7Cow0&#10;dRwpD+qivgjztyT9pL20ZGy22Vg6Wz745p4drbLzL/3bQPngm5/Xl+qnjTEPgCR3ly/JF25HKwV8&#10;gBzc8cnVjuDlLtINgMBphbWSEUIW13mEREFHM9Ldc/ASO4JlxO5i9XD7HWcxDsUvnN6XlTsvZeGN&#10;QZGufSznYL7USbrGPKgv1U/vZdKFPU68AONHzj3SUfG0MfYWkBjr5MuwcH+kTl0PXeODRUh3Iifl&#10;pjTasHxSLBOuSlqD895gx7lkGA282NGmCxYpiM23pU19O6ghs9hyHqCSKLceipTxTGFABBHclXMv&#10;X+4yvLG3dFQ8PX7k3KNB7HYnYc8TLwCTL81dv3/tpDH2DwH3RSspqtTnoHF96Eu64x5jl/7IwLEe&#10;t48hq/vvtiJ4cZSigAwDg6+TIZGx0CJ0Ua5F8rKPG6Lx3gpuWVHSxJ2XIHJED5FDDswuqXFdzrnC&#10;GGLHtky6P7p+/9rJnToVuN/Y0zneXjBLV39Le+rXlp9QSnK+2ut7l9uqawA+SjVLNEOYKsio7G7M&#10;AndSLcExQiOG5yf6ZjC9HVhETeBCp00jcK+x1auIcT9bSXxGyOUtx06KQx4CD1pJt+KBvHyyD7qO&#10;hXobXi5vbsTppRY0TaJYaEdSJ3i+vNL1rq+ofiI1llyxI49iouif68qJX1tjyz2Hgfc47TToyvQ3&#10;oqVPn3ieJ6PjY21pFMDixzAxw6C1pZ+2E+2ktfLTi3RBKKlXxBtEmzNWHwhan8mwQWyS/1BKdLrr&#10;DiJtQu2OSMrikMtaqWxvyOPAQuOmmPnE98nWig60NAn+WplJA43bbltS22ooTEB+K6LA/qJIwk3G&#10;yiXhOSAowmwzMdov5Zx/yCb048cLomaw1o3l8QcwiLIDbVi8It9tF+lGUfTrXuXEPxzk3ncinrmI&#10;dxn1678C9l8t/79D8fAig3TkagK3QylgABwprV7AuGlkTlZ67loQyYn3ah/bSDeN+Qsix/DdGWtC&#10;J+Vy3YJRIFMvevZbzcPcTTGS8XKJNEx70ujSbjoviNXIuw5zV2Tffj6RmmkfsE4frFbxZm7A/BXw&#10;8rJtFIINRXKmtTRRWAuTr/XjU9oyGsAn7q4oMqJmie1Fr4ZQd4MrIfHAPV3euNzrLvCoCi+M9/aW&#10;7h/mYP7OCuWCQP1Nyse/O9Dd71DsnHurYaN8/LthO/oy1ojDSVrxsHAHgjvrvMDWUUTkQMdLckKt&#10;FZu1TRIQxggMHBsl6davib4tVxKijAKxkDRGiMwvQq4AS9d6bz9/GwrjQrpR4Bob4vZuLfm/xjwy&#10;zKgHFm9IiOcX3PZW1hKFySBUhYz/XrGtI3w/L9v6BRg7KJFyFLqLgQfVK/35rLYIn4SjPCX5/BjT&#10;PuRTz3lKNL+XG5I42QheAM4NmnSDu3IudSkXsGYhbEdfflZJF55l4gX8qRM/rC41ZoyxNwF3YGi5&#10;VW4sutE4g8Mk67eBdt+QtELYXxxljigUj1mvACaQ2/PKKSi8BOMnhHRNIBGkCVkxWii8L5Gp0kK0&#10;xQnZbmwaKi+IL0Kc/qk97LH/+eQiGbacZ/CMRMeVky53E8n6WtUe20Zu26a0BBePiSF8+bh0r0Vt&#10;iYajNtJpNxrkcCmmON3Q9ftTefld2zGtr+Wu6ONNDLIc6LW7dkUunvkxoEO5cLO61Jjxp078cJC7&#10;3+l4pokXRG72qHrzdROZ35VnbHLiWyN53xHOJVu2nSTJBx8bpd+MnZdbcqxEiOVjnb8vvug6zBw5&#10;Rl1Ra2spSS8o1ZWLrciJakIh57AH8TXnk+1BCD+N8cOONJc3SP4Z1NwUAyPdCX5X7b74fLKtAuzS&#10;mh/FoJGPlQ2OgLvnU54tSuEtdB9FzjXiXBjgFOH10ZBzxkTujigRCZvI/O6j6s3XnwW52Hp45okX&#10;4MiRn6vpysxXiaJvLj9prfMLyMPCVYhGYwEamqS41org0KgLau1akkv1cqzM4aaVDSlrzhhxm681&#10;Eh13ozAuUWlc7OqOOqO2ELoxks5YgfEu/Ws9+WfQkpSCNUluugM5UI6YlSepiBHC95KxTwbxcOjG&#10;mZIcF5Gzn8h7ck25OIpgPbov50qcP0/frkXRN3Vl5qtHjvxcbQQr23HIiDeNyolvh2Hw5411oU4c&#10;teXKUJuF+tWhLscCYeBahF1le+AOUeshaks0EwXyuB66o/M4UjWrkV+KjBW4FpIEJmV603ME+hrF&#10;4ua8TNNo1STV0Aspv4AVeZ4hw1OdS+h135UHpktSXMMZKVkLrfbWNb5bQv2qnCO5cnf771IYBr9E&#10;5cS3h7mcnY5nTk62HvyJU/+j9vjyiVLZ+32t9OvLR36uJCy48DFMvsQwfB4UcKYCNwOoN+CF0VtL&#10;SO4UAL1KZ0e6/9RKrrfj1+uR2Tq/j/evvFUi3m5CTfUC7n+DZMj5KjFH1HZpprakJUYITyefhlYr&#10;Uw0xKoiW93ZVPpZDJXhhaG3ki7DwmZOKlZJ8GGCs+bjZqP78Xm//3Qoy4u0BN1rkrKle/Sdaq78L&#10;yMHk58B6sHBL9J7FYwNfSwGZufU01+fJrVtFd061G3aWZV2vCcHvulqkuXorAWX5+Nq/bz5NZG0y&#10;oCn1y5hsV0uSV+VXSklErkc7j6GoZJAqCPG24x6VHjgA5MeHPEGieQtai0K4qdZfAGPsd/T4zDvl&#10;sWEuaPcgSzWsAT0+/U4Yhl8x1sjxn1Y9BHVYvIh0vA8eO4J0N4LqE8nxxXlShnnmhaJk0E6mltvM&#10;vg1U70n6I3DDKvs26WxrKNMpKWusFvI6DI90a3LsB/WVqgVrFsMw/Ioen35naMvZhciIdx34Eyd/&#10;UF9qTIP5iTzjbqVis+756731os8iwgdSGFOekFflueHuv/6ZpAcUQrylDfhqte9IfnLpkyR14hdF&#10;3jZi5EmIV6lkCslI0botx7yXk3PAplNL5if1pca0P3HyB6Nc4m5ARrwbwPiRc48oz7wVheE7xrg6&#10;c9yeWhiTKGvxY2C08qPRIoTaYzkZYx2v2uxw++1gDtpVibbDluiDN2J2HzTk77143IO/fjpjSMjh&#10;MuZW5q5Zu7XsTH+wJMd4qyrHvOqwcrRRGL5DeeatTCq2MWTEuwl4Eye/E4bRW8ZaNwY1pfn18jB/&#10;E5o3RrvIUaF6Q8grbhmu/NRw979wVzqkjLsfX9crwsFap9AIXZ4ylCaPHQAfIBRJ4dESvFke0cjQ&#10;5g05tr18ymthWbVwOQyjt7yJk98ZxdJ2KzLi3STyU6fe12PTp6Mo+lbP6DdowsIFxFfsGYF5LPIu&#10;Ly/vf+wgQx2t1LwlTR1KS/RaeXHj246fgH2viwwqcp141cdiALQD8GJFDGwG6hq2KmblWA6avaPc&#10;KPqWHps+nZ869f5IlreLkRHvFuFVTrwbReZtY80leSaV+80VYeEe1D5F/MX2MgwsPZBilAlEVtTd&#10;ETZQuBHsfjGVYthsmcmXCDnvyDdfhuYCo7yxjzEak/sAqp/CwudyLHflco01l6LIvO1VTrw7kuXt&#10;AWTEuw3kJk++p8dmzkju18o9bmyynh+Tf89fhvbOiJ4GgvoNV9ByKYbxV4a7/0XnfGVdM8dGUwy9&#10;UHhOdLzKjfngmfDk7kT7MzlmsXIB6jQrD6MwfEePzZzJTZ58b6Tr3OXIiLcP8CZOfidsB28YY368&#10;/GTccpwvJ8U3+2SEqxwE5kRS5BVSKYYhOrO3nIOc9qQdeDMphp4oJnpUpUfeMjxcPEmKZ/lyx5h1&#10;AGPMj8N28EaWy+0PsgaKPiG///RF4KejxStfVx6/pZWeWj5w/YIz3HkA+glUvsCQpe6DwcJdl2Jw&#10;XrwbSTF02LFuZCer3e7XoeFGyIQtKFRY9zNt33HEapwPR4/MqY41yM6feZT2m0PBEizdk+8wV0gu&#10;PIkud95GfMObmPleNmWqf8gi3j7Dm5j5ng6Lr5jI/nZH8Q3lfEm1dL7VrzFK28Fto3HTdYhp8T0Y&#10;P7ax7ZQ75GJiW4Fuol3lEF36TIgiNlHfSBdha0msCuOfXrChM/FxPh17Fi05BhduyTGZL9GZVjDW&#10;RPa3dVh8xZuY+d5Il7oHkRHvIDD50pyuTH9Dh8Gbxpg/Xn4+PeHYRLBwxcnP1mlJ2nFYhPaSRPJh&#10;E8oH2PDsg7hJISbsbpjYCiYmgR7qiPC+EKT2JcUxsUHroMKEi8wL9D70ndUlLirWe/H0COWYW7gi&#10;x2DXpF8AY8wf6zB4U1emv/GsDJ8cNvbikbVzMHXmQz0+83Zkgr9kjL23/PzytIuyFKQWLkPrFhuf&#10;HzBiLN51hueRmIfnNuGZFvvhxkbo3RbfzUVnrOPuElbkjONGjaJsP3YQmNrgvnOyZqVXMTpfdFFu&#10;3C42vvH3teMRyTG2cFk+t3ynixiAMfbzKLBf0+MzbzN15sPRrXXvIyPeIcAbP/Wfr9+/djyKot8w&#10;xiRhXjzcMV+WDqqFSzufgFt3ENcxdxvu+YhfxeLKn17FxNJ+iVKVkm3rNxACtPLacb44ajsfgC7U&#10;nJBfqSRtQQMZE5Te/zwrOgm9SUe8Svxi65+RyP2WoHrfRcOxF/CozY/7gZhwL8kxli93Wl8Cxpgm&#10;xvzm9fvXXvEmp//T6Nb67ODZHXY5ItSfvP98sVj5deCvaa1SxU03KTdsC/kUxmUiwjAbETaCeByS&#10;0omhebCKt207gENvrnx+yUmf/WLirwtCuF5e0gjtBky9xorq1tIl197riNcEyXDLNGwkhbKJ053P&#10;16+5kUGlZN9KA8YRupbKfuUoeIMdAzlYtKD5uTMN8p0xOaRz6E4C+W+bzaV3M+vG4SIj3hGhuXDx&#10;1bzn/wNQf1nrdDJRJSYvUVsctspHGK7L1xpYuiR5UG8Dhad2Cw70IF6AxUvONjKf5H2tleeMganj&#10;9HzP8x+lbB/XgHHEWznZ4z18Ip12foEOwrZGni/tX9/+cseiBo0HMinEyztZGHQSrrHAf2hHwbvF&#10;yTOrTCTNMEhkxDtqPLlw0hQLfx/4Wm8CDpMBjOOHGLlBpJ1NcrTrIWxDbi2J2VNRFyyPd3eWm71k&#10;XjGiR67otQ7xxraUarXPa14mUpgwGUfk5aFwmI0PSd9JeCqtzvGx4vmrEq5utv4RB1//ZFQrzZAR&#10;745Ba/HyTE773wT7y1qndUzO0NsaITKloLwf/COMyDIlw46BFSvO+lPXru5SJctTNgTGmAjU94Nm&#10;49uFg2c/HdlyMywjI94dhub8Rz+V94p/B6X+hta6M8Eb51TDtjzmx6B0iD3RjJFhE1iCxmNJJyid&#10;EG7XuWyMaWHtv25HzX9anDp3c0SLzdADGfHuVDy6eCQq+X9FafW3tdJdjuIuojGRm7rrQ2kK/ENk&#10;zYh7FSGEjyU1Y0JJJ+h4onMX4VrzUBv7z2iE/57DZx6MZLkZ1kRGvDsfOqpe/qpS3t/TSp/t/Scp&#10;T9lcCcr7gGGakGcYHGYllRA05AIbKzp6wFhz3obqH3uT0/+FFQLpDDsJGfHuIoQLV39We/ZXQH1F&#10;a9XVWRDngt3odWtdKmI/G24wyLBDMA+Np5JKQMmQVbVKdGtsAPa/mUh915+c/oNRrDbD5pER7y5E&#10;7fHlo8Wi/rpS6q9rrV9d8Qex10CcikBBoQzFfcC+oa83w0YwB805aNUBm6QS4u+yC8aYa9baf9Nq&#10;1b6faXB3HzLi3e2oXvmyseqvovglrXv0uMYFORM5HwLns1qccFKrvWwEs5MRgX0qLdLtOuA6+WLj&#10;oZ5ka6tY/rtW9t8xPvO/hr/mDP1CRrx7BAt3/mj/+MS+X1Se/lvAn+6UpDksR8KhpCSM69YqjoO/&#10;lckNGTaHJQgXoVl1RVEtKQTtrxXZRsCPrbH/srrw9PcmX/zpp8Nfd4Z+IyPevYj5D49FfukvKtTX&#10;tNZvrf6HyhFwlExw8EvicetV2DHdcrsWNYiWoFWD0LmuKc9FtSkznh4wxrxnsf/RCxv/lak3bg1l&#10;uRmGhox49zhaT86f8Iv5n1foXwa+2DMSBjqKcyZKZmz5RUlN+GPABFnTxmqwwCKENUkdhE2k+1Cl&#10;iHZlcSyGi2w/sJjvh83272eNDnsbGfE+Q2gtXp7xrf+W8uzXUepParVqPy0dHXNxWy0IieRKMudM&#10;l4Fxnj0ytkAVTF0MgoJGYuqulEsdrOwg64axZg7L/7OR+l6owvcKE6euDGP1GUaPjHifVczdmAy9&#10;8M9orf4Cij+LZbrTLa0H0oU6GznLXIVIngoyEcIvIl4HRXZ/4c4glpNNiWCDlnNCc6NxFKnUQe+C&#10;WMerGRuiuIrlD42xP/Aj//+w75WFIbyRDDsMGfFmAKD1+NK0V9TntNJ/DvgSqJe1Vhsfs7VMyE63&#10;H7uHaU+GYfo5Ef+rPBD/jLrLLgTa8mPbon8OA3EoiyPY+PxQOiHYDcJpbG8B/9tY83tR03xUOHT6&#10;ap/fRIZdiIx4M/TGwoVX0PmzRqmfRamf0dgjKD25+ReK0xUGMMn8uThShs48qE4Vn5RyTmTO+3fZ&#10;tz+1LS4XDanXd/uzqZx1HKUv56/jtbnt49fXOpUm2OxbNQsG9QBrf6it/YOmCS4UJ1+7vvkXyrDX&#10;kRFvhg1h9ur/nZg8OvWWglMKfgb0G8BhrVWfpA82Nd029QidRJl6WIbq+seyV2+K4JXqfH6bMMbW&#10;gEdgPrTwQwuXF+7Pv3dg+k8tbvvFM+x5ZMSbYctYuPNH+8cq+84pTx1XcA6l/gSK41gmVzir7VIY&#10;Y1ooFrBcx9qfWPjIRvZ6vbZ4fuILb8+Oen0Zdicy4s3Qfzy6eCQoqpe1Vq9g1AtKq9dAvQLqCyi7&#10;D6vGVnpNjAbG2ABla1g1B/YecNMacwFt7xpjb+Sa9nbm8JWh38iIN8Ow4dVnzx/1vdxhrfwDygsP&#10;gndAwSHgEJYDaLUfaydRFLEUgQKKAsRkbV3LF0jiVrmKng2wtIAWiiaWJopFDLMoZoHHFh5DNGsj&#10;/4mx4WwYBY/KB87eZ0dPGM2w15ARb4YdhatX/2fhcHFqLD9WGVMeeRWqgvJUQWnyOVXMBQQWIk8p&#10;zwewNgrBi3LkVGCbgTW0bWRb1rctG9EOGvX6w/psdXr6F7tnuWfIMDJkxJshQ4YMQ8b/B+H6VJnI&#10;qKXxAAAAAElFTkSuQmCCUEsDBBQABgAIAAAAIQBCCGcU4QAAAAwBAAAPAAAAZHJzL2Rvd25yZXYu&#10;eG1sTI/BTsMwEETvSPyDtUjcqG0iIA1xqqoCThUSLRLqzY23SdR4HcVukv49zgluO9rRzJt8NdmW&#10;Ddj7xpECuRDAkEpnGqoUfO/fH1JgPmgyunWECq7oYVXc3uQ6M26kLxx2oWIxhHymFdQhdBnnvqzR&#10;ar9wHVL8nVxvdYiyr7jp9RjDbcsfhXjmVjcUG2rd4abG8ry7WAUfox7XiXwbtufT5nrYP33+bCUq&#10;dX83rV+BBZzCnxlm/IgORWQ6ugsZz9qoRRK3BAXJMgE2G0QqX4Ad50umAniR8/8jil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x8VKGKYCAAAf&#10;CAAADgAAAAAAAAAAAAAAAAA6AgAAZHJzL2Uyb0RvYy54bWxQSwECLQAKAAAAAAAAACEA2kNlj3O+&#10;AABzvgAAFAAAAAAAAAAAAAAAAAAMBQAAZHJzL21lZGlhL2ltYWdlMS5wbmdQSwECLQAKAAAAAAAA&#10;ACEARh6ECO2+AADtvgAAFAAAAAAAAAAAAAAAAACxwwAAZHJzL21lZGlhL2ltYWdlMi5wbmdQSwEC&#10;LQAUAAYACAAAACEAQghnFOEAAAAMAQAADwAAAAAAAAAAAAAAAADQggEAZHJzL2Rvd25yZXYueG1s&#10;UEsBAi0AFAAGAAgAAAAhAC5s8ADFAAAApQEAABkAAAAAAAAAAAAAAAAA3oMBAGRycy9fcmVscy9l&#10;Mm9Eb2MueG1sLnJlbHNQSwUGAAAAAAcABwC+AQAA2oQBAAAA&#10;">
                <v:shape id="Picture 255" o:spid="_x0000_s1027" type="#_x0000_t75" style="position:absolute;left:1030;top:393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vZ0yQAAAOIAAAAPAAAAZHJzL2Rvd25yZXYueG1sRI9BSwMx&#10;FITvQv9DeII3m2zV0m6bllIQPLSI1eL1sXlNFjcvyyZ2V399Iwg9DjPzDbNcD74RZ+piHVhDMVYg&#10;iKtgarYaPt6f72cgYkI22AQmDT8UYb0a3SyxNKHnNzofkhUZwrFEDS6ltpQyVo48xnFoibN3Cp3H&#10;lGVnpemwz3DfyIlSU+mx5rzgsKWto+rr8O01vOLM7ncc+NP+HgtzdPNNv5trfXc7bBYgEg3pGv5v&#10;vxgNj9MHpSaFeoK/S/kOyNUFAAD//wMAUEsBAi0AFAAGAAgAAAAhANvh9svuAAAAhQEAABMAAAAA&#10;AAAAAAAAAAAAAAAAAFtDb250ZW50X1R5cGVzXS54bWxQSwECLQAUAAYACAAAACEAWvQsW78AAAAV&#10;AQAACwAAAAAAAAAAAAAAAAAfAQAAX3JlbHMvLnJlbHNQSwECLQAUAAYACAAAACEA1yr2dMkAAADi&#10;AAAADwAAAAAAAAAAAAAAAAAHAgAAZHJzL2Rvd25yZXYueG1sUEsFBgAAAAADAAMAtwAAAP0CAAAA&#10;AA==&#10;">
                  <v:imagedata r:id="rId10" o:title=""/>
                </v:shape>
                <v:shape id="Picture 254" o:spid="_x0000_s1028" type="#_x0000_t75" style="position:absolute;left:1409;top:771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H8QyAAAAOMAAAAPAAAAZHJzL2Rvd25yZXYueG1sRI9BT8Mw&#10;DIXvSPyHyEjcWLIeUijLpgmpEhInRn+A1Zi2WuNUTbqV/Xp8QOJo+/m99+0OaxjVheY0RHaw3RhQ&#10;xG30A3cOmq/66RlUysgex8jk4IcSHPb3dzusfLzyJ11OuVNiwqlCB33OU6V1ansKmDZxIpbbd5wD&#10;ZhnnTvsZr2IeRl0YY3XAgSWhx4neemrPpyU4yOePrbb2Vpq6OTahLhdubotzjw/r8RVUpjX/i/++&#10;373UL0rzUlpbCIUwyQL0/hcAAP//AwBQSwECLQAUAAYACAAAACEA2+H2y+4AAACFAQAAEwAAAAAA&#10;AAAAAAAAAAAAAAAAW0NvbnRlbnRfVHlwZXNdLnhtbFBLAQItABQABgAIAAAAIQBa9CxbvwAAABUB&#10;AAALAAAAAAAAAAAAAAAAAB8BAABfcmVscy8ucmVsc1BLAQItABQABgAIAAAAIQA49H8QyAAAAOMA&#10;AAAPAAAAAAAAAAAAAAAAAAcCAABkcnMvZG93bnJldi54bWxQSwUGAAAAAAMAAwC3AAAA/A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U.G,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P.G.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&amp;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Research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Centre,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Department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Chemistry,</w:t>
      </w:r>
    </w:p>
    <w:p w14:paraId="227C1F01" w14:textId="77777777" w:rsidR="00BD5AE0" w:rsidRDefault="00000000">
      <w:pPr>
        <w:spacing w:before="113" w:line="360" w:lineRule="auto"/>
        <w:ind w:left="1183" w:right="646"/>
        <w:jc w:val="center"/>
        <w:rPr>
          <w:i/>
          <w:sz w:val="20"/>
        </w:rPr>
      </w:pPr>
      <w:r>
        <w:rPr>
          <w:i/>
          <w:sz w:val="20"/>
        </w:rPr>
        <w:t>Shivaji, Arts, Comm. &amp; Science College Kannad.Dist. Aurangabad.431103, (M.S.) India.</w:t>
      </w:r>
      <w:r>
        <w:rPr>
          <w:i/>
          <w:spacing w:val="-47"/>
          <w:sz w:val="20"/>
        </w:rPr>
        <w:t xml:space="preserve"> </w:t>
      </w:r>
      <w:hyperlink r:id="rId117">
        <w:r>
          <w:rPr>
            <w:i/>
            <w:sz w:val="20"/>
          </w:rPr>
          <w:t>sakharedhondiram@yahoo.com</w:t>
        </w:r>
      </w:hyperlink>
    </w:p>
    <w:p w14:paraId="0EBE39D7" w14:textId="77777777" w:rsidR="00BD5AE0" w:rsidRDefault="00000000">
      <w:pPr>
        <w:spacing w:before="1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2BDA3BB" w14:textId="77777777" w:rsidR="00BD5AE0" w:rsidRDefault="00000000">
      <w:pPr>
        <w:pStyle w:val="Heading5"/>
        <w:spacing w:before="114" w:line="276" w:lineRule="auto"/>
        <w:ind w:left="720" w:right="183" w:firstLine="720"/>
      </w:pPr>
      <w:r>
        <w:t>Theamino-pyrimidine-based imine-chelators, 1-((pyrimidin-2-ylimino)methyl)naphthalene-2-ol [L],</w:t>
      </w:r>
      <w:r>
        <w:rPr>
          <w:spacing w:val="1"/>
        </w:rPr>
        <w:t xml:space="preserve"> </w:t>
      </w:r>
      <w:r>
        <w:t>has been synthesized by the condensation of 2-hydroxyl-1-naphthaldehyde with 2-aminopyrimidine. Metal</w:t>
      </w:r>
      <w:r>
        <w:rPr>
          <w:spacing w:val="1"/>
        </w:rPr>
        <w:t xml:space="preserve"> </w:t>
      </w:r>
      <w:r>
        <w:t>complexes of the Schiff base were prepared by the reaction of the Schiff base and</w:t>
      </w:r>
      <w:r>
        <w:rPr>
          <w:spacing w:val="1"/>
        </w:rPr>
        <w:t xml:space="preserve"> </w:t>
      </w:r>
      <w:r>
        <w:t>iron nitrate in ethanol</w:t>
      </w:r>
      <w:r>
        <w:rPr>
          <w:spacing w:val="1"/>
        </w:rPr>
        <w:t xml:space="preserve"> </w:t>
      </w:r>
      <w:r>
        <w:t>solution. The complexes isolated, washed and dried. The Schiff base is pale yellow, while cobalt complexes</w:t>
      </w:r>
      <w:r>
        <w:rPr>
          <w:spacing w:val="1"/>
        </w:rPr>
        <w:t xml:space="preserve"> </w:t>
      </w:r>
      <w:r>
        <w:t xml:space="preserve">is light yellow. The synthesized compounds have been characterized by FT-IR, </w:t>
      </w:r>
      <w:r>
        <w:rPr>
          <w:vertAlign w:val="superscript"/>
        </w:rPr>
        <w:t>1</w:t>
      </w:r>
      <w:r>
        <w:t>H-NMR and UV-Vis</w:t>
      </w:r>
      <w:r>
        <w:rPr>
          <w:spacing w:val="1"/>
        </w:rPr>
        <w:t xml:space="preserve"> </w:t>
      </w:r>
      <w:r>
        <w:t>techniques for the ligands and FT-IR, UV-Vis, all reactions monitored by TLC, molar conductivity and</w:t>
      </w:r>
      <w:r>
        <w:rPr>
          <w:spacing w:val="1"/>
        </w:rPr>
        <w:t xml:space="preserve"> </w:t>
      </w:r>
      <w:r>
        <w:t>magnetic susceptibility measurements for the corresponding complexes. General formula of complexes are</w:t>
      </w:r>
      <w:r>
        <w:rPr>
          <w:spacing w:val="1"/>
        </w:rPr>
        <w:t xml:space="preserve"> </w:t>
      </w:r>
      <w:r>
        <w:rPr>
          <w:spacing w:val="-1"/>
          <w:position w:val="2"/>
        </w:rPr>
        <w:t>[M(L)</w:t>
      </w:r>
      <w:r>
        <w:rPr>
          <w:spacing w:val="-1"/>
          <w:sz w:val="16"/>
        </w:rPr>
        <w:t>2</w:t>
      </w:r>
      <w:r>
        <w:rPr>
          <w:spacing w:val="-1"/>
          <w:position w:val="2"/>
        </w:rPr>
        <w:t>(H</w:t>
      </w:r>
      <w:r>
        <w:rPr>
          <w:spacing w:val="-1"/>
          <w:sz w:val="16"/>
        </w:rPr>
        <w:t>2</w:t>
      </w:r>
      <w:r>
        <w:rPr>
          <w:spacing w:val="-1"/>
          <w:position w:val="2"/>
        </w:rPr>
        <w:t>O)</w:t>
      </w:r>
      <w:r>
        <w:rPr>
          <w:spacing w:val="-1"/>
          <w:sz w:val="16"/>
        </w:rPr>
        <w:t>2</w:t>
      </w:r>
      <w:r>
        <w:rPr>
          <w:spacing w:val="-1"/>
          <w:position w:val="2"/>
        </w:rPr>
        <w:t>].</w:t>
      </w:r>
      <w:r>
        <w:rPr>
          <w:spacing w:val="-15"/>
          <w:position w:val="2"/>
        </w:rPr>
        <w:t xml:space="preserve"> </w:t>
      </w:r>
      <w:r>
        <w:rPr>
          <w:spacing w:val="-1"/>
          <w:position w:val="2"/>
        </w:rPr>
        <w:t>The</w:t>
      </w:r>
      <w:r>
        <w:rPr>
          <w:spacing w:val="-14"/>
          <w:position w:val="2"/>
        </w:rPr>
        <w:t xml:space="preserve"> </w:t>
      </w:r>
      <w:r>
        <w:rPr>
          <w:position w:val="2"/>
        </w:rPr>
        <w:t>complexes</w:t>
      </w:r>
      <w:r>
        <w:rPr>
          <w:spacing w:val="-14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-15"/>
          <w:position w:val="2"/>
        </w:rPr>
        <w:t xml:space="preserve"> </w:t>
      </w:r>
      <w:r>
        <w:rPr>
          <w:position w:val="2"/>
        </w:rPr>
        <w:t>paramagnetic.</w:t>
      </w:r>
      <w:r>
        <w:rPr>
          <w:spacing w:val="-13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6"/>
          <w:position w:val="2"/>
        </w:rPr>
        <w:t xml:space="preserve"> </w:t>
      </w:r>
      <w:r>
        <w:rPr>
          <w:position w:val="2"/>
        </w:rPr>
        <w:t>results</w:t>
      </w:r>
      <w:r>
        <w:rPr>
          <w:spacing w:val="-15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3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5"/>
          <w:position w:val="2"/>
        </w:rPr>
        <w:t xml:space="preserve"> </w:t>
      </w:r>
      <w:r>
        <w:rPr>
          <w:position w:val="2"/>
        </w:rPr>
        <w:t>molar</w:t>
      </w:r>
      <w:r>
        <w:rPr>
          <w:spacing w:val="-13"/>
          <w:position w:val="2"/>
        </w:rPr>
        <w:t xml:space="preserve"> </w:t>
      </w:r>
      <w:r>
        <w:rPr>
          <w:position w:val="2"/>
        </w:rPr>
        <w:t>conductivity</w:t>
      </w:r>
      <w:r>
        <w:rPr>
          <w:spacing w:val="-15"/>
          <w:position w:val="2"/>
        </w:rPr>
        <w:t xml:space="preserve"> </w:t>
      </w:r>
      <w:r>
        <w:rPr>
          <w:position w:val="2"/>
        </w:rPr>
        <w:t>measurements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indicated</w:t>
      </w:r>
      <w:r>
        <w:rPr>
          <w:spacing w:val="-57"/>
          <w:position w:val="2"/>
        </w:rPr>
        <w:t xml:space="preserve"> </w:t>
      </w:r>
      <w:r>
        <w:t>that all complexes are non-electrolytes in (DMSO). An octahedral geometry for all the complexes of. The</w:t>
      </w:r>
      <w:r>
        <w:rPr>
          <w:spacing w:val="1"/>
        </w:rPr>
        <w:t xml:space="preserve"> </w:t>
      </w:r>
      <w:r>
        <w:t>ligands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bidentate,</w:t>
      </w:r>
      <w:r>
        <w:rPr>
          <w:spacing w:val="-12"/>
        </w:rPr>
        <w:t xml:space="preserve"> </w:t>
      </w:r>
      <w:r>
        <w:t>(L</w:t>
      </w:r>
      <w:r>
        <w:rPr>
          <w:rFonts w:ascii="Cambria Math" w:hAnsi="Cambria Math"/>
        </w:rPr>
        <w:t>₁</w:t>
      </w:r>
      <w:r>
        <w:t>)</w:t>
      </w:r>
      <w:r>
        <w:rPr>
          <w:spacing w:val="-12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phenolic</w:t>
      </w:r>
      <w:r>
        <w:rPr>
          <w:spacing w:val="-12"/>
        </w:rPr>
        <w:t xml:space="preserve"> </w:t>
      </w:r>
      <w:r>
        <w:t>(OH)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azomethine</w:t>
      </w:r>
      <w:r>
        <w:rPr>
          <w:spacing w:val="-12"/>
        </w:rPr>
        <w:t xml:space="preserve"> </w:t>
      </w:r>
      <w:r>
        <w:t>nitrogen.The</w:t>
      </w:r>
      <w:r>
        <w:rPr>
          <w:spacing w:val="-12"/>
        </w:rPr>
        <w:t xml:space="preserve"> </w:t>
      </w:r>
      <w:r>
        <w:t>ligand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complexes</w:t>
      </w:r>
      <w:r>
        <w:rPr>
          <w:spacing w:val="-11"/>
        </w:rPr>
        <w:t xml:space="preserve"> </w:t>
      </w:r>
      <w:r>
        <w:t>were</w:t>
      </w:r>
      <w:r>
        <w:rPr>
          <w:spacing w:val="-58"/>
        </w:rPr>
        <w:t xml:space="preserve"> </w:t>
      </w:r>
      <w:r>
        <w:t>screened for their antifungal and antibacterial activity against Aspergillus niger, Penicillium chrysogenum,</w:t>
      </w:r>
      <w:r>
        <w:rPr>
          <w:spacing w:val="1"/>
        </w:rPr>
        <w:t xml:space="preserve"> </w:t>
      </w:r>
      <w:r>
        <w:t>Fusarium moneliforme, Aspergllus flavus and Escherichia coli, Salmonella typhi, Staphylococcus aureus, B.</w:t>
      </w:r>
      <w:r>
        <w:rPr>
          <w:spacing w:val="-57"/>
        </w:rPr>
        <w:t xml:space="preserve"> </w:t>
      </w:r>
      <w:r>
        <w:t>subtilis.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indicated 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complexes exhibited</w:t>
      </w:r>
      <w:r>
        <w:rPr>
          <w:spacing w:val="-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antifungal</w:t>
      </w:r>
      <w:r>
        <w:rPr>
          <w:spacing w:val="-1"/>
        </w:rPr>
        <w:t xml:space="preserve"> </w:t>
      </w:r>
      <w:r>
        <w:t>and antibacterial</w:t>
      </w:r>
      <w:r>
        <w:rPr>
          <w:spacing w:val="1"/>
        </w:rPr>
        <w:t xml:space="preserve"> </w:t>
      </w:r>
      <w:r>
        <w:t>activities.</w:t>
      </w:r>
    </w:p>
    <w:p w14:paraId="303F005F" w14:textId="77777777" w:rsidR="00BD5AE0" w:rsidRDefault="00BD5AE0">
      <w:pPr>
        <w:pStyle w:val="BodyText"/>
        <w:spacing w:before="7"/>
        <w:rPr>
          <w:i w:val="0"/>
          <w:sz w:val="27"/>
        </w:rPr>
      </w:pPr>
    </w:p>
    <w:p w14:paraId="7BFE0244" w14:textId="77777777" w:rsidR="00BD5AE0" w:rsidRDefault="00000000">
      <w:pPr>
        <w:ind w:left="720"/>
        <w:rPr>
          <w:sz w:val="20"/>
        </w:rPr>
      </w:pPr>
      <w:r>
        <w:rPr>
          <w:b/>
          <w:sz w:val="20"/>
        </w:rPr>
        <w:t>Keywords:</w:t>
      </w:r>
      <w:r>
        <w:rPr>
          <w:sz w:val="20"/>
        </w:rPr>
        <w:t>Heterocyclic</w:t>
      </w:r>
      <w:r>
        <w:rPr>
          <w:spacing w:val="-3"/>
          <w:sz w:val="20"/>
        </w:rPr>
        <w:t xml:space="preserve"> </w:t>
      </w:r>
      <w:r>
        <w:rPr>
          <w:sz w:val="20"/>
        </w:rPr>
        <w:t>Schiff</w:t>
      </w:r>
      <w:r>
        <w:rPr>
          <w:spacing w:val="-3"/>
          <w:sz w:val="20"/>
        </w:rPr>
        <w:t xml:space="preserve"> </w:t>
      </w:r>
      <w:r>
        <w:rPr>
          <w:sz w:val="20"/>
        </w:rPr>
        <w:t>bases,</w:t>
      </w:r>
      <w:r>
        <w:rPr>
          <w:spacing w:val="-3"/>
          <w:sz w:val="20"/>
        </w:rPr>
        <w:t xml:space="preserve"> </w:t>
      </w:r>
      <w:r>
        <w:rPr>
          <w:sz w:val="20"/>
        </w:rPr>
        <w:t>2-hydroxyl-1-naphthaldehyde</w:t>
      </w:r>
      <w:r>
        <w:rPr>
          <w:spacing w:val="-3"/>
          <w:sz w:val="20"/>
        </w:rPr>
        <w:t xml:space="preserve"> </w:t>
      </w:r>
      <w:r>
        <w:rPr>
          <w:sz w:val="20"/>
        </w:rPr>
        <w:t>with</w:t>
      </w:r>
      <w:r>
        <w:rPr>
          <w:spacing w:val="-5"/>
          <w:sz w:val="20"/>
        </w:rPr>
        <w:t xml:space="preserve"> </w:t>
      </w:r>
      <w:r>
        <w:rPr>
          <w:sz w:val="20"/>
        </w:rPr>
        <w:t>2-aminopyrimidine,</w:t>
      </w:r>
      <w:r>
        <w:rPr>
          <w:spacing w:val="44"/>
          <w:sz w:val="20"/>
        </w:rPr>
        <w:t xml:space="preserve"> </w:t>
      </w:r>
      <w:r>
        <w:rPr>
          <w:sz w:val="20"/>
        </w:rPr>
        <w:t>Antimicrobial</w:t>
      </w:r>
      <w:r>
        <w:rPr>
          <w:spacing w:val="-3"/>
          <w:sz w:val="20"/>
        </w:rPr>
        <w:t xml:space="preserve"> </w:t>
      </w:r>
      <w:r>
        <w:rPr>
          <w:sz w:val="20"/>
        </w:rPr>
        <w:t>Activity.</w:t>
      </w:r>
    </w:p>
    <w:p w14:paraId="5AA9EF06" w14:textId="77777777" w:rsidR="00BD5AE0" w:rsidRDefault="00BD5AE0">
      <w:pPr>
        <w:rPr>
          <w:sz w:val="20"/>
        </w:rPr>
        <w:sectPr w:rsidR="00BD5AE0">
          <w:headerReference w:type="default" r:id="rId118"/>
          <w:footerReference w:type="default" r:id="rId119"/>
          <w:pgSz w:w="11910" w:h="16840"/>
          <w:pgMar w:top="900" w:right="260" w:bottom="1960" w:left="280" w:header="706" w:footer="1764" w:gutter="0"/>
          <w:pgNumType w:start="1"/>
          <w:cols w:space="720"/>
        </w:sectPr>
      </w:pPr>
    </w:p>
    <w:p w14:paraId="4443B0FD" w14:textId="77777777" w:rsidR="00BD5AE0" w:rsidRDefault="00BD5AE0">
      <w:pPr>
        <w:pStyle w:val="BodyText"/>
        <w:rPr>
          <w:i w:val="0"/>
          <w:sz w:val="20"/>
        </w:rPr>
      </w:pPr>
    </w:p>
    <w:p w14:paraId="73E9C4C1" w14:textId="77777777" w:rsidR="00BD5AE0" w:rsidRDefault="00BD5AE0">
      <w:pPr>
        <w:pStyle w:val="BodyText"/>
        <w:rPr>
          <w:i w:val="0"/>
          <w:sz w:val="20"/>
        </w:rPr>
      </w:pPr>
    </w:p>
    <w:p w14:paraId="6A2E2110" w14:textId="77777777" w:rsidR="00BD5AE0" w:rsidRDefault="00BD5AE0">
      <w:pPr>
        <w:pStyle w:val="BodyText"/>
        <w:spacing w:before="10"/>
        <w:rPr>
          <w:i w:val="0"/>
          <w:sz w:val="19"/>
        </w:rPr>
      </w:pPr>
    </w:p>
    <w:p w14:paraId="06B753E2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RASTEMS-2023_A02</w:t>
      </w:r>
    </w:p>
    <w:p w14:paraId="4219BC40" w14:textId="77777777" w:rsidR="00BD5AE0" w:rsidRDefault="00BD5AE0">
      <w:pPr>
        <w:pStyle w:val="BodyText"/>
        <w:spacing w:before="3"/>
        <w:rPr>
          <w:b/>
          <w:sz w:val="26"/>
        </w:rPr>
      </w:pPr>
    </w:p>
    <w:p w14:paraId="7057B119" w14:textId="77777777" w:rsidR="00BD5AE0" w:rsidRDefault="00000000">
      <w:pPr>
        <w:pStyle w:val="Heading2"/>
        <w:spacing w:before="0" w:line="276" w:lineRule="auto"/>
        <w:ind w:left="744" w:right="208"/>
      </w:pPr>
      <w:r>
        <w:t>THE VOICELESS CHARACTERS IN THE SELECTED WORKS OF RUSKIN BOND -</w:t>
      </w:r>
      <w:r>
        <w:rPr>
          <w:spacing w:val="-6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ANALYSIS</w:t>
      </w:r>
    </w:p>
    <w:p w14:paraId="6F3201B8" w14:textId="77777777" w:rsidR="00BD5AE0" w:rsidRDefault="000E09AB">
      <w:pPr>
        <w:spacing w:line="229" w:lineRule="exact"/>
        <w:ind w:left="4355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3712" behindDoc="1" locked="0" layoutInCell="1" allowOverlap="1" wp14:anchorId="5FB0DCA8" wp14:editId="1F0DFE69">
                <wp:simplePos x="0" y="0"/>
                <wp:positionH relativeFrom="page">
                  <wp:posOffset>654050</wp:posOffset>
                </wp:positionH>
                <wp:positionV relativeFrom="paragraph">
                  <wp:posOffset>97790</wp:posOffset>
                </wp:positionV>
                <wp:extent cx="6214745" cy="6214745"/>
                <wp:effectExtent l="0" t="0" r="0" b="0"/>
                <wp:wrapNone/>
                <wp:docPr id="1006367569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154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246274709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154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2731134" name="Picture 2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31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A1DD61" id="Group 250" o:spid="_x0000_s1026" style="position:absolute;margin-left:51.5pt;margin-top:7.7pt;width:489.35pt;height:489.35pt;z-index:-20832768;mso-position-horizontal-relative:page" coordorigin="1030,154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+34HqQIAAB8IAAAOAAAAZHJzL2Uyb0RvYy54bWzcVdtu2zAMfR+wfxD8&#10;3voSp2mNJMWwrMWAbit2+QBFlm2h1gWSEqd/P1K2syYZ1qHABmwPNkhKog4Pj6T59U62ZMutE1ot&#10;ovQ8iQhXTJdC1Yvo29ebs8uIOE9VSVut+CJ65C66Xr5+Ne9MwTPd6LbklkAS5YrOLKLGe1PEsWMN&#10;l9Sda8MVDFbaSurBtXVcWtpBdtnGWZJcxJ22pbGacecguuoHo2XIX1Wc+U9V5bgn7SICbD78bfiv&#10;8R8v57SoLTWNYAMM+gIUkgoFm+5TrainZGPFSSopmNVOV/6caRnrqhKMhxqgmjQ5qubW6o0JtdRF&#10;V5s9TUDtEU8vTss+bm+t+WLubY8ezDvNHhzwEnemLp6Oo1/3k8m6+6BL6CfdeB0K31VWYgooiewC&#10;v497fvnOEwbBiyzNZ/k0IgzGRid0gDXQJlyXJhNoEwyn07xvDmveDcuvZpezfm2wECIt+n0D1gHb&#10;cm4EK+Ab+ALrhK/ndQWr/MbyaEgifyuHpPZhY86gtYZ6sRat8I9BpkARglLbe8GQanSA2ntLRAm1&#10;ZvlFNstnyVVEFJVAK0zD3Uk2zZCFcXq/mGJxoUtE6bcNVTV/4wxIHTJBgjFkre4aTkuHYSTrMEtw&#10;DwCtW2FuRNtiG9EeSofTcqS2n7DXK3ml2UZy5fujaXkLLGjlGmFcRGzB5ZpDufZ9GQDRwln2GXAH&#10;CThvuWcNbl4BiCEOHd4PBMQ/QGI5DoT7rBZPNTUK8heKApKt87dcS4IGoAagQel0e+cQMkAbpyBo&#10;pZG7UEqrDgIwESMBPgIeTMD/70k1v8xmkzSd5KdKDT091Nh/oNRw/v6aUnO8AuD2m06GE7JXapIB&#10;5XhvXqHVy2+8c0cZ/lGlhisWXqEg/OHFxGfuqQ/203d9+R0AAP//AwBQSwMECgAAAAAAAAAhANpD&#10;ZY9zvgAAc74AABQAAABkcnMvbWVkaWEvaW1hZ2UxLnBuZ4lQTkcNChoKAAAADUlIRFIAAAFcAAAB&#10;XAgGAAAAhBYGLAAAAAZiS0dEAP8A/wD/oL2nkwAAAAlwSFlzAAAOJgAADiYBou8l/AAAIABJREFU&#10;eJzsvXmQHNl23ve7NzNr7UY39nUGGMwAs8+b90jLkmw/U6T8TEn2IymFlqAUZli2tb2wIyRuVkiU&#10;KMkyTVLkX7JER9BLOLRYoiWTthUK0gz5iWEFtfDNm8EMMEBjBhgMBmsD6KWqa8nlXv9xMjuzqqu7&#10;M2vpLgD1RfSgprsq81bVvd899yzfUdZaZphhH6FZuTEPLPiqe0QrfUwpjqJsHavnULamlKpjKcvT&#10;rUZRkYd0QUUAKLrW2g2saqFME6s2rGXZWPOwZMuPgDUOnm8AZl/e5QwzAGpGuDNMDt+sdB8dOuu4&#10;pVPKtScw6ozS+iJwRmuOGsMRFAtYKoCntXYmMQpjTAQEKDpY1rTmkTEsA19YY5bQ9gsbqvtR6N8t&#10;H3lyC76rM4lxzDDDjHBnGBmtx5fOlMrli8raC0rpd1C8hlXngaNga1prtd9jzANjjAXVApZR9gaG&#10;jy3mI6vUkt/tLtUOv/PFfo9xhqcbM8KdoQC+5fkrpdcdz31TWec7UfxOlLqAtYvDWac2848Ba+Un&#10;+WXP477XbEJl/kkeq97HSgF681eZB7lhjIlQahVrr6Psv7DWfCsKnCulgx98DH/QL3zBGZ5LzAh3&#10;hm3RXrlytuo6XzaK7wT9u7Wyr6H0Qv4rWDAGbPJjMwSo0sfKAZ35UQ4oHf/EZInOXDd5nHXHGlLS&#10;Tu4Xgcn82ChD6jZ9rFR6P60pRMjWrBmrroL5dW35rXYYfbt68I1b+S8ww/OEGeHOkGLtw/ORU/pO&#10;Bb8P9L8L9mwuy9VGKbGCEBcIebplcDxwSqBKQPKjt7nYXsEAvvxYHyIfogDCrpAz9L4frWUj2O2q&#10;xkSgboH5/yz8Eyfyf4uFt29M7G3M8FRhRrjPMZoPPjxeqXn/ntb6+7Hq3wH7otZ6MBMqxBpMrEVI&#10;LUO3BG5VyJUqUGGYY/t0wQIdoC0kHLYh9FNLHTIWudrq6YhhjDGgPkfZf2GM+eUgCP9V9dBbt/fq&#10;XcwwXZgR7vMF7a9+/K7rOt+P4vuw6nWtlbf1aQo5cidH8YRgXChVwauCqgH1vRz7FGEDbAuCNvht&#10;MKH8WqnUJZJ8hn0QXzDXsPzvYRj9Smnx9feZpao9N5gR7rMPN1y79ru1q/4YVn231urk1qdkCTZM&#10;ecKrQqkGTh2Y38MhP41oQLQBfkzEIB+rdnchYHsPZf+ZCe3fcRde/XUg3MNBz7DHmBHuM4lveeFa&#10;/bu11n8czde00otbn6MyBGvk/70qlOugDyCugRmGRxvMOnQ3YgK2sS84IeAB5GvNKoZfM8b8T+7C&#10;xj+D7wj2fNgzTBQzwn2GEDSufNVRzn+mlfq+LdkESsU+2DB2ExjxuZbnwF3g+XUP7BU2IFyDblN8&#10;wkrHPmA3/W6ysGbNWP7PyIa/6M2/8Rv7M+YZxo0Z4T7l6KxdfqXieP+5Qf0nW9wFSgmxmgiiUE61&#10;Xg2qC8Ahnv7A1tMKCzyB9hoELflfx439v3oL+Rpj72ns/9qJgl+sLLz5yb4MeYaxYEa4TyV+qRQ1&#10;3/oDCvfHtVZf6vlT1pKNAvn/Uh0qB4EBnoUZpgBr0HkC/oZ8d463reVrrLlkbfTfOXMf/aNZwcXT&#10;hxnhPkXorH30csnxfhzUH9NaZ5ysmaBXGMjj8hxUDgEF6hRmmALE5NttAgpcb2DQzRjTBvt3/Cj8&#10;mZnV+/RgRrhPAcL1j/8j7Tg/pZV+q/cvCjCSH2oiySioHULcBTMsA6shzLngxr87SPp4+vEEWk8k&#10;80E7ku+Mpj/gZqz5yETRn3cPvP5/78swZ8iNGeFOKa5f/6fl8yfO/3Gl9E/0+Gb7XQbahdoiOMfZ&#10;/+qt6cJtYLkFjpN+ZMfm4Mx+D6wwDEQPoLUqb2Ibl4Mx9p615r+5cf/G/3jhwu/p7uOAZ9gGM8Kd&#10;Mqzf+deH5w4s/CRK/Rda63L6l4w1a03sMjjGfmcXhEAbqcnasNAJwViIMtozSkHZgWPu3nqRbwMr&#10;XSjFFbmdEF6qFHOyXI5fv+DCYWAi+pGFsAGdh+JySKr8+qxeY0wXyy8211f/8oHTv+3xvg11hi2Y&#10;Ee6UoPXovVOVSv2nQP3RVL8g8c0aSSXSjrgMnBP7OtYN4HobHA1hBFaBVuDE/yrVm/9gERL2Q6h7&#10;8OqA2rZJ4KaBZgBe/Gm2A7hYLbZFfbstr/dDId63yru/Zs8Q3ReXg4kkxU8lwjuypmMd4L/X6bb+&#10;fO3wu3f2c6gzCGaEu99YufGiccOfQfGHUt3Y+B8TiKiKW4H6UcQDuf/oAFc2oFKKnRjxcK2F0KTW&#10;rVJCUk4sNaCAjQAOePDKHjhSPwmha2RjACHcN6qQlzM3gE86UHbT9/b2Di/uxj8HRhv2EFiBjWUI&#10;OyISpJMdbZN4LZZ/qEP3xzh4/vM9H94Mm5gR7j6hvXLlbNlzf05r/QfS38bWSRQI2ZbqUD0J1PZr&#10;mNviUkcsP9VnylZdqCnRA/OBh74se0+nh96WD6/VJv+urvhAbHUDtAJ4p5o/aHYXWI4JN3n9u9Xt&#10;PeVXQ2h1wI2ff7oiboi9Qwva98FvCuk6HgOyG/5RNwh/eCYhuT+YRVn2GK1H750yG0t/t1oufZaS&#10;bawPG/lSBlqqwsLrUH2ZSdOSj1hyRVF2xE2QoBvCKQ/OKjiK+EmPAm/GVnCYkWfxHLizB4oBgUnJ&#10;FgBbbMK3o9Q6BrnWTp+VMVAuyfsLzX6UldSgel7mTqkqcymKd514NFrrP1Atlz4zG0t/t/XovVN7&#10;PsTnHDPC3SPcvv2bVdNY+puVytxtrfQPym/jJRn5UnFUqsHCW1A+B0zW0XkfuBbCRy1Yahd/vaN7&#10;Cdci5D0IL5bAj9L/dzW094BwVca4M1aIsMiE3wjBzbCmVrC+zXMt0I3EfaIA19nP5DxP5tDCWzKn&#10;glZMvLBJvEr/YKUyd9s0lv4mfGv6jlDPKGaEuweIGlf/5OmDhx9rR39jU29WKXEbBO0M0Z5lL+yi&#10;LnC3IRZgrSRDKcq5Fac3G1TvcI05hGSzWQuhgUbhkQ+BxL+MkGFehMQbSuY1CrF6B6EV3wMlWove&#10;VFRNK5lTC2+Jeypoy5xTm9au1o7+hmnOP4oaV//kPg/2ucCMcCeIcO3jr5nm9TuO4/7CZmWYUpJL&#10;6bfAq8DCm3tGtAnKwFy2Tk1B0dyhA/RauFqJW2E7VPpcEFoXJ/ki2CIwa4sR7jpbvxGtINiGcFeR&#10;TQVkM5kb4oDSBSbTpVJB+UUhXq8ic8+EWeKtOo77C6Z5/U649vHXJjKEGYAZ4U4EzQcfHjcbS7/u&#10;et6vaq3ET5YIyfgtCWYsvBa7Dsb/Fdxjd1HVRTf1q3oa1gqmyZfpJVBHbW/9Acy7EPY/f4Lx2oBe&#10;GQJLnz93FzRsX0AQcaN0tnmPzTC9fmQkcFgUdyJ4uAGXuhKwGz9U7Gp4Teag35I5uUm86pTreb9q&#10;NpZ+vfngw+MTGcJzjhnhjhvNpZ+s1ct3tdLfA6SORL8tDLBwPg6Gjd9Hez2UxXqvBVc6Oz/3GGz6&#10;BLQC3xYLnpXptQCV6iXgQc83GbPT0dCaoB+3/9LWxv0hc6ITDraILYMt8yCKCdfKv8Okhq35UCuL&#10;pXy/NcQFcsOTObhwXj4YP9Hr3fTvfk+tXr5rmkt/ZZKjeB4xI9wxIWhc+appLt1G67+stdab5lHY&#10;keqwhZMw9yqTrAxr+GKt1kuAkiqpnVD30iOyo+BxQYuz4og1l8V2tyzTa3Eqegl43IgpZBNFLdx2&#10;2JuhkMBR0Oz7nY8EBbVK71N0O71HalEr0mKNyaIuc3LhlMzRMN6llRL/rtZ/yTSXbgeNK1/di9E8&#10;D5gR7qi4/M0501z6Fc8p/XOttZTpKyW5tH4LKgtw4E32IiPzSFUCYRZJ2wosXN2hZ8AhV4oUIHYr&#10;FBT785ytVm0/GSWo0Rs4g/Tek8Cgt53Xh9tGqucGQSto9G0UTdJGxcbKZ18UjzMlyHuPQzJHKwsy&#10;Z6OewNoZzyn9c9Nc+hUuf3Nuv0b4rGBGuCMgXL/6dXP29D2t9deBjPtgQ1bg4pvg7Z1UymGVWpwW&#10;KUJoh3BjG0vycPJE0syBIm4Fry9TgV2yHdxM8YNS4tOdVKaCodcHa23+pkGrpAtDIZ9pFOfVKiWb&#10;WhbrNk0fC434q4ugAfj9OcO74GNfCjvG+vl5Z2TOKi1zOOtm0Prr5uzpe+H61a+P85bPG2aEOww+&#10;e3/RNJd+1XXdX9FazUEsIBB2IOjAwhmoX2SvpU7qxBVdMatZoOZJQGy7vtw9bgVdzK0wR6/F6igh&#10;ju3g9Fm4SkmZ8CQQd2nbhCX/MX8jSskvNPIZznny2BmQjdHOBsxs8VKV+2Ex6zZASpYNomnxXmvb&#10;Lu1DwJG5u3BG5nLYiUlXobWac133V0xz6Vf57P2Zmv0QmBFuQYSNpR8wR2p3tNaSPqOUCH93N8Cr&#10;w8Lb7GfK+3yp1wKzQNUTmcKHA54/iluhztbUsM4OgbCa0+tGcNT2xRKjIrJb07ryGp6djP82NHBU&#10;waF4M0lOAllf9ab/NrZ0i6iRhUAjSFPK8uBeHJhztZQdu3oSSYWHZC57dZnbNspau18zR2p3w8bS&#10;D4z9ts84ZoSbE7dv/2bVNK/9E9fR/1hrXds8rwYd8XktvgyVc/s6RoAjamsgC6TA4YuWHJezyLoV&#10;dEwm2/lh+1GGLcUPO1m4dbWVcJsTylSIzFaXQh7CNfQe7y1iyc8Tn1fi5ruJ66TVd69BgbadcMcW&#10;f81qF0oxyXZDOFEp9vpCqJyTuR0FMtchCapVXUf/Y9O89k9u3/7NWYvnnJgRbg6Eax9/7fTBw4+1&#10;dn4vEOdARXFQbD4Oik1H19t+t0IWVQ9utIQkspgviVvBUsytoJCFn7VyFdtbrSXijuwxdiokGBVh&#10;H+FCPsJdp9eXmn28SaqZTIUmInCe3LNowUNCnnmxDEQgFW2xFX+s2C2HQD0Oqs3HRRNZa9f5vacP&#10;Hn48K5jIhxnh7gLTvPazUsCgq5u+2k2r9gKUXhzLfe6N5SqChfJgS1MrqHhwtRUv2hiHnV63wmqB&#10;IoiKuzVTYbvAW5306J1gUokKvun1oFubz6O+anv9t/UMSycyk1lLfiMTMAuMWPF58ZCYNIu8xk+z&#10;IHwDhydp3faj9KLM+cTa3fTt6qrreb9qmtd+dg9H81RiRrjbYP3Ovz5smktLWjs/AqSVYt0N6bZw&#10;4E3yx723xyoidXivKYLZ48BRBuS4WlncjhK/34eZdIJF0omg42P/Ws57uXor4W6Xs5/kl/ZkKpjt&#10;nz8KenQQYhLNw2vdvoqxaoal63HgTMfWpU+vO0Eh7oe8eOSn0o950ED8xUl6WxTBqT3XbKjK3C/P&#10;xb7dbKWa8yOmubS0fudf760q5VOEGeEOQNi49n1zCwfvaq0vADEz+BB1YfGlWPtgNHSQ1J4bLVGW&#10;qlekHcw4ZPkrSNQ7a0kmhBMasWIdDR9lLNmsW8HV8Dgn+VfV1vt0d3htv4ULw8lDFoFB3nMetMPe&#10;AFY2AFaJN6PE1/1FJMSbvCdPy2efBy2kTHjTV2wHB/qyeBCmqXWhkQ1g3xpils/KWoi6sjbSgNqF&#10;uYWDd2lc+/79Gto0Y0a4fTCNpZ93HeeXtValTdPFb4HjwoG3kPDJaLDAlYYc62ultEKp5sGDFjwa&#10;+Q6wkJFETEjhrJembpUduf/V2OF6Uve6FRo50wcO0Bc4071SjP0YJGIz7rjZFuM+Z2CqPeC1Wc98&#10;hcxmoUQ7InkvifxjXtyNejcBraAy4LSQICJtF6SQz/jEHrUq2h7zsiYcV9YIxAE1VcJx/g/TWPr5&#10;/R3f9GFGuAk+e3/RbCxd1o7+s0AaGAtaMH8MahfGdisF1KuDrZmqB5+38mcKbIcjpItXIwRaBV7z&#10;ZLGGVsivY+BzK2RSjVvJFHErlGCLiM12Ai8A87o3U0ExQNlrRGzRUSBfldla5nnGbrWKDyR/j8fv&#10;JC3EkM/zQE5z0xCXYccE3Y3giAvHna1FFQnuklazRfHYiqSfDUKHMW12tQuyRoK+gJqj/6zZuH5l&#10;lrObYka4QPfRpVfN0doNrfQbQMaF4MPCq6DHL5x02B28uJLA1lJfYKsoErdC4st0dFr88GYVOoH8&#10;rerCqi/VaAnBWORxHreCgwSNegJhdvuF7LA1UDZuN+Qg4Zo8Fm6zr+ChP+MgqTQbZIRGJn+eyl16&#10;XQlYSc/z2L7ceaWTZjP4ERwdspllE7gWSHPMKy241IIPu3DLjrjx6eOyVqKg18Wg1OvmaO0Gjz58&#10;bZTLPyt47gk3alz7M+Va7apW+uBmK5KgnXEhTKZN65EBv7OZwFbJhQ9HLMNaKKVpV1kJxjJwrib+&#10;SosQczsUSyvxorgF3ApVt5codhIjLzE4ZW2c6B92XuGabpgqihk7OOMg25tt8/rxd5ZXISzbuj0w&#10;klUyaNwJHpH6juWGMEzf5htGNnLfyEmqXhKXlhNnprzfEuIdHmUJqDmurKF4PWmlD1Krfhw1r31j&#10;lKs/C3iuCdc0r/+M4zj/PRAzjYFgA6oHx+pC2A61jCYtpGlHyXFWq97AVlEcJSVCFftuEyI8BByv&#10;SmNEhSy6bHpS4lboL5QYBLeAiE2LXvKLzPgDP4PIfrfUK0PaIgfkMxl0ZK/3fWeQngjyYIXeHOHQ&#10;pJkG251oHvpxEBSxbheHSAW7Hgqp1kqpK8PG/9FItkStBE+68EFnxHS92gVZQ8EGkL5ZRzt/83lP&#10;HXtOCfebFdNc+jdaqx8F0i4MQRsWXgTv9J6M4lBm8UZGCPhY7GO1xIEtC0tDOtrKxNZnfA9Xw3Jm&#10;JZ0GFkti3fbzUUIij3L4NSp9LgWloLPNin0wQBVrVF9kP/qHbO3u2QMNUh9pkkY2aCOoDKjkM7E/&#10;PA8eBOn7T77zUnrbTSTfx+ZGoFMhnRMFfTC3rJQP1/tcJH4km7BvxLq3VjYUR8O3WyP6d73TsHA2&#10;buuT7S7h/IhpLv0b+OZeZhBPDZ4/wn14+YRpnlrSWn8nkPHXhrDwBpKVujfIuhWUkkVxBDhVSZss&#10;VlzYCCSwNQwWvNRX7GlY7zu3nnck17QbDdAe0HLv3dCfe+oMqCBrkbYtTxot+pFsCON22li2WrS7&#10;BfTXbCa/1fbm32YxKPM6MDCfg3A79Ors+hEcyQwsO+TkOfcyj0Mjn1cRploDHrclAyaZQtaKXsTJ&#10;MrwT/5ypyHcWxqerUl+u9nBYkDUVhf2pY99pmqeWeHh5GM/IU43ni3DXPjxv6qUPtdYvAGnVmNZx&#10;IcPeZzXWYgvUUbIINhBXQN1No/1VDx51pNNuURwlPe4nboX+4/6rngSz/D7SVTndClV6rbOko+9n&#10;Bj6JpLBjqdN79PYthFqyJsYN3/Tq2Vp2J9x2JmAW9FWYZTFH7PrJBglNvoKHeyYlzyQbJLvp+qQL&#10;0tVCto2MRexHcgIqgpsdCcJm0QnhbEXmRoLDwOsVIfXNDA01qk8XwJW1pXWmOg201i+YeulD1j48&#10;P+odnibsW970XiNcvfq7tFv5v7RS9U1a8VtQrkNl/77zQy580ZGF6DlwN4QLLlx04YNQFr+nxUK5&#10;24JKrZgN7pF2ZnC0LORHFub6LMA3y/B+G0LVq1vraXgcweIOFtzASaSgEbsqSg6bH3mAEItn4Usl&#10;g9ypIz9RfNKwkaQXJT/WxD+bNpo8VrBJUUqBsqDnsM55yZONNWyNBcII3CYinriVtbphbx7tThkH&#10;2VY9Sf5tnprD9UxlmR9tLcuNkrcRb3RP/LRgJcm0KKJD92kcBE1iAwqxsA9X4OCA53vAsbK4fcqO&#10;zJt1n/EcQeqvQudGrKonApZaccQ4lUtm9ep/7C6+9v+O4S5Tj+eCcKPG1T/llty/DcR5PVbIdu4I&#10;uKf2dWxHSDu1ulosGuvK4ni9Ah/FPSe1SsVn3qgVO1YulMRCdnSmqGHAInqjCh+15SNKrD1XS8L9&#10;bkIEWVKHWI82tnS7VkqNlYWahZOmyWGzLEEV64ByQDugXXDL4CSk6MY/zu4DAMTrqHgl85uEzqtB&#10;EzbuysBMJH5Fx4VSmTV9lpCSFIgg1vFOGQeeTrVxkwqz3fCA3lNAZGHQzOs/KSTwIzhS4EtfRbJS&#10;aqX0mqGRFL4Xd/ABV+gNgBqbkvXIqJwH9y40H0GpFhdJUNcl959Fjat/2pl/7RfGcZtpxrNPuI1r&#10;/7XjuD8FpHoIfhsWT7MXbW/yoBbn5DpxZsI9ZDGWkPStz1ppRVrZhatteLeAjMMx4EHsx030C5ps&#10;PQaXgJer8GlLLGpUr1thJ8vacaHlg4qN1rKBsjXSY83R1F1LTScWrQe8lP8N5MbW6ayIrU9vQX56&#10;4ANNFmyXN61DK1KsRoqWUdC+C6UInEP027tzLjyON7DIwoESu2I5mwoWwbxXzJ9ntyHo7fDZAFdC&#10;N4LXd5k3azYV48kG7sYmpe+egsUyrN6BUlV2ZWtxHPdvR42lg878xZ8a162mEc804Zrm9b+mHecv&#10;ApnKsQ4snqeYzMhkcciF2x2oxhboShdOxRboIWCjCsuduHY+Pu5/2IW3cx71PISoEwvU2catAJIx&#10;cKYm2rm1mEi2dytY4Al0GhwKD3HAqXLANVRKGoVHL6Uo0mU7LdOuBBwCBWUFZQ0HN0lqHrqPoHUb&#10;TBD36JmH8gKePUSo5XMNze75t2vIhlqLU7sCA+cKHNODCOZK+a3MpKVSvyvhSGV318dKJ3V7JMHH&#10;8fctORyT7g3wKnK6sRbH0f+taV6v6bkLPzH2W04JpmXmjx2mufTTWusfA2IzLRQf4eJrpIk404Gs&#10;W8HRkhvbJl0cLyjYiPuTVV0hwG4kUf83cr6VgyV4mMOtAGIRd2tildUdIfm1CIwDmnVoP4LuurgC&#10;3DLUDnK4UmevWwpNFvNQns98RiHYFdi4y6Ky3FOHJahpd68wexCmKmmRkYqxvIocCiH1kzk/2gaw&#10;2inuSgD4JC78SDI8jC2m1VsMc7D4OqxdBackRyRr0Vr9RdNcKum5iz8+qTvvJ55JwjUb1/6G1s4P&#10;A2x20DUhLLzFJJqRjANZt4KrxQVwLjPZX/PgUhQvHi1BjXYoi+SVHN/iceB+n1uhwfYL/wXAd2Et&#10;ScaMYKP7mHnuQf0oVM/xfCW5uKCOQv0oJeBL8W8bocVt3IJoBeZPgnOU7MYTIKl1VS9OhTOS9pcX&#10;kZXvOm/Z8I3OVsnHbgiv79JobQUJkNUzRO1HcGqivRw8WZPrlwErwQpr0Vr/mNm45uj6qz8yybvv&#10;B565FWMaSz+nVYZsQ1/8tgeml2xB3AqJytZ2IuDvVFIZP4tYu42cOboO4pdNkvYdDY+2LZ6PILzF&#10;y63POGzhtRJ8pQbz84dh/q1YW+KZmzpDYd5VMH8OFl8V8ZbVj2D1EoSiXHHbph0hkg4NRZQ5uhEc&#10;z3mKuWlSeU2Qe3VCOFzd3ZVwO/b5ZnN1KTjW4aBkbVrTp8Hg/LBpLP3cxG+/x3imVo1pLP28dvSf&#10;A1KyBZh/Yx9HlQ9HyAhZx763xwOel1W9ssQ5um2Jgu+GbBFEyRGy7kF4V8hi5UPJUZo/ydkK1KZ3&#10;n5oi1CQKv/glcVtFXVi7QbMlxQSBlQ31YJH0EisbZZ7QbgPxv1bcXleCo+DsLt/fjaS9UiZY1gnh&#10;2BDW7dCV6MkaDbtZtbE/96xJPD4zhBuTbSqtmHxx86/v88jyIymCACHER5nayltWFJ5QaceBzdeV&#10;4M6ABpH9OE76OosUHtwNgMZlePKefGaLr8LBd2OR9ckI9zz7KEH5FVg4zzt1OSFUIwkjHA9zKgIh&#10;Qu6LOb+C7VwJL+/y+jXkNFXuI2pXS+l3EQTA5fURRPTnX5eshV7S/bPPEukqO2nppj2AaSz9XK9l&#10;25Uvbu7pUoR7DHzeFqsVACtug6YvFlIl1l4wcZsXlSlSsBbaAbxZ25kmP4wk6u1FUMdw2ulQLgWM&#10;X9Fghn5YQHW+gI2HUFuI/eCpv/ce8LCb9ixrB/B2dfdAy+dWRGeqbm9WwsHy7tbtBx0J6GUFhVo+&#10;vFor3hb1Yz+25iM4XitO2JtoXhUXg1ve9G2YyPy8nr/4w8Neclrw1BOuaV7/mR4RmqeUbBO834mF&#10;UJLKrChNgO+EYgUn5bBXA3ERJPmdoZFj67vbiJvDGisbCqNcDtc0xconZhgrwjuw/kAi9AsvAge4&#10;T1rlFRpJU7uwC9tGwAeZFD6QU5Kxu6cN3oikGrDiFCfqfjwA7saaDQAbXThZh5PFLpNiEOka+7N6&#10;7sKPDXvJacBT7VIwzaW/2ku2/khk+wDZpfcTtT5t2UREPDJwvtqrPfCaJ38LM8ESVw/Q0bUPxWWw&#10;9jkH64rDtRozst1nuKfh0Fdg4Qys3YTVS7QDSb0D2ThP5sg++dykQbkE3XD3PN8GIjxfdnpdCZri&#10;ZAtCton/2FhZhkd3fdUOmHstdi9kRW/Uj5rm0l8d5bL7jafWwo0a137McZyfBtLUL2uH9tk+QSq6&#10;UHDAy5dqNQk8QtwKiaUQRFLJtN0i8IHL8WRXcd19OwI8eFdtwMo18Kowf56ZT3aa0eVx4HEn1KJn&#10;4cA7OYRqLnV6tSq6oZRyn9vFlLrUlc2535VwsVa8JOh6KHOuFPdb2wjgheqIhJug8XFcfeFtWrpR&#10;FP24M//qz4zj8nuNp9LCjdaXfmgL2ZpoaLJ9jJBt1ZNqrkYg+a37gSPEiyAT3NqpH1cJOFsVoRaQ&#10;ggkHOLGxAZ1VOPRW/LnMyHa6Ueawp3mnCmc8ON1tQPjFjq9YRXymCdkmttNuZHvTpF0qiF/eDSWD&#10;oijZriDrpZxpbllzx0S2IHPXRLLGEyFzx/npaH3ph8Z1i73EU0e4/srVt5VWvwikwuEmjOUVi2MD&#10;uNUQss12z20E8Ok+kW4941bwNDzZpdXOIeB4WSrUDvsBbzvrnJgvQ/U001ZVN8PuOObA4bl50fx4&#10;/B5E9wY+r02vhdqN4PgunqIkfSyblZDkdb80BBvc7vS6EkIDF8ctuXmmQUMvAAAgAElEQVTgzXSd&#10;x6SrtPpFf+Xq22O+08TxVBFu6/GlM25J/4bWyt3URgh9ODB86lcdODYvAamM+J+QbijHpb3GQVcW&#10;D8Su6V01aR9yunGTd5w2L9Q8cA/wjBYRPl+oXYDDX4b2uvjg7XLPnw29zSg1u/c6u9kdoI8bwEtD&#10;uPRvWVFWSwTl2yGcqE6IVA68Lms97gqstXLdkv6N1uNLZyZxu0nh6SHctc8PViqV39JKL0Ks+hV0&#10;YOEVRq3hP0Pa3ytBUsm1EUo2wF6i361QckQ8ZivWYOV9WF+G+RO4pYnWYc6wL1Aw9yocehsaD2Hl&#10;2yTbr0OaVz2orXs/PhvkSoikiWXRpMA2opiWpLAFRh7nyUrI0ydvKxxZ60FH1r40p1ysVCq/xdrn&#10;g+R9pxJPCeF+yzNu9ze1SvqV21hi8QXyST/vjlPI7tzKZCkkpNuN9p50s9kKroo1abNoXoUnn8LB&#10;l2N3yoxsn2148j0fvAArN6H1MfOkWQ2OkkKJ7brirCG5ultcCRZeHsJeuemnZGsR3+0rObxXn1m4&#10;sRG3WyqMqqx5v03yLrTSx43b/U341gR6h4wfTwXhmubcP9BKvQrEbXHacOA4g3Xrh8cpJGG7n3Qr&#10;+0C6WbcCCkysk0t0Fx69B5UDklaUW3dqhmcDc3Dwy1Cao762RNlIhZdSUsDwaXdr88cWcLMtxkMW&#10;nQDODeFKuIuI8LhxY8t2IGXAu4VlL3elqq1eFjfZcKR7UNZ+0M7oLqhXTXPuHwxztb3G1BNu1Lj2&#10;E1o7PwCkZFtZiAVUimFbrZYMTgPHpoB0jxB/OVaS260DnUYXOi048pV971Qxwz7DfQEWLvKK7hAE&#10;MkfcuPrwckfKaxvIv590pCmkzrgS2qG0Wy/aMjUCHrTTYokgJt6dHKkrwHttMRqSariyI5kR77cK&#10;DgBk7VcXeklXOz8QNa5NvY7uVOfhRs1rf9jRzv8GpFVkjifBhIJoAx834Uh9d11QEH3ah30VPImo&#10;R9mZTPPDfly14lcuR/CSXaNWqzKNWQcNRLTkyG5PfEqxjliR09EfZCs2gGstIVVPp0f8MJJ83mxb&#10;+mQOu0r62BXFtUCs26T/WyuA16rSKW4QbhoR1K9mCN9YIfy6Kw1Mh0bruqSLZarRIhP9EWfu1am1&#10;dqeXcFduvGi86LrWqjRqYUMLaUtTcWVXPVIRUe/d8AARhUnazRD/04nAU/nFv4fFwxDarQ3O1jrg&#10;TtdybwAPDax14GhN9HMnD3E6JnNWKaQaaQ9kN1eRY3nJgRMlScWbJhG1CLFsQ5uS26CV3QrEOh1m&#10;7iZFOfWYJFshHNqmDDgZj0HWHaR5ukEkXUWOFR/CVvQVRhhjfR04Fzh4/vNxXH7cmErCvX//1+rH&#10;5l66prU6naZ/dWGheNpdA7jeklSYpOVIKxDSzWPpLiNddbP+r4R0lRWN2omgeVVWz+LLTItV+wRY&#10;MVJJFPrS8/GtHOIqRWGjgHanSzcICSODMRZrU5dQdsaq5CdWUXO0puQ6lMsepfL4A4nXQ2i0Qbmy&#10;ES+4YtlPSxLePeB+S1xQSeWXjQVlrBFt3GFKd0G6OpfjisbIyM+g+f8YuJWxuEG+s3Yg//9Gecy+&#10;zLUPxcqNW/UYY+88bN589cSJr22M8zbjwFQSrtlY+jWt9H+w+YugFad/7SJbPwCfhrDWp2QP8uXP&#10;5yzhXQbu9snfJSk1jJ1027D8MdQPQO2V3Z8+YawCj6I0S8JRsngXK3B+bKvG0m612Gh3CaIIg8bR&#10;DlqruFw5PV70c4Xd/A9YJIPfWEtkLJgIRyvKJZf5eg3HHY8faAW42cp0KI6V3A55eyHYnQ+PI1jt&#10;hASuiy7BvJIc3WGt8k8iSZFMfLfblQFfD6V9U1JIBFIM0Q0neRJqwdonm+3XAYw1/4+uX/zaRG43&#10;AqaOcKP1pR9xXP2zgGylfkuikmr4A8jNCFb8VJ8AZOK1Apjzdldkumlksrl9BJOQrrXwpXGQbvcz&#10;aDyBI6+we2vCyaEDPLAibpL04HLjNujdEF6ojad0s9tusd5q44cWrR1cR6OU2hRiHxU2rqAyxhBG&#10;ERpLrVJi4cAco9pYIXJkVkosycikHTvmSnDUKR6QGj86sHoLKlWovDj0VdaBT1pitICc7g54vZVp&#10;PvBxXBGZuBAs4i9WwKuVCcsl2Yeivlaqpf7c0Pyoc+Di35jkbYtiqgg3WL/yb3tu6V8CcZCsA6U6&#10;lM+NfO2bRlJSqgVJ93I39YuFceliKeM2HBvprl2SGbr4zggXGQ3LwHIQB1XiZpOJIE4QSbBkpwBJ&#10;XjTW12i0fVAOrhtbsmMY/26wFkJjCMOQsqs4tDCP447mrrnsS6Q+ib4Tz5GkP93BshQD7KvLofGh&#10;mOELw82tS52023NkRY85K/14H7jb50KIrKSdLZSHy/MdCt3PwN8At7JJukHo/3bvwBv/ao9GsCum&#10;hnDv3/+1+rH5cze10kc3u+xix6pr+1kSMc1Jupe7Ivxdc+VfZeV5q35KRsk1hifdJjxcgsWjUNqb&#10;0FMWEZKRsdKR8Zec9KgMaaAjsvB2ZbSavsbaKuvtAO16eI4emyU7DCJjCYIAT8ORgwvoEdwN10KZ&#10;QzWv121lYt9pFM+bk+4+Zk0Hd2DlARwrdnr63MLjrqyBJP6R3XSvBXL6q3mpu6ITCSm/XN2Hc1rz&#10;KqA2uwAba5YfNj57aVr8uVNDuKZ5/Z9rrb4qX1tStjv+xo+3TDyBdiHda4FEYetxHzA/StX3G8An&#10;cQBBj0K6/uew/giOvMbodmMxtIE7kXRqdeJjcT8BjstP3d5o8KTREaJ19XRF92PiLbmao4cPDX2d&#10;T+LPst5HugnCSOZQ2ZUsh/3JOWnDo49h/nDcQmlndIHLmdTIbgRHypKrnsiCOjqtOBtbutdIsLD2&#10;EXgVxG1kMcb+hp678O/v14iymArCjRpX/6TjuL8ApH7bhTOMu5IswRcWljtbLd1E7R7E/ZC0tPEj&#10;eLPamyuQ5D5WvF7STdJevlzbZatoXJFQ/8F3x/nWdkUT+CK2yLzYbTBooJtkC7wzrLKjDXiwvEaE&#10;puS5+2rR7oYwMoRBwIF6mfn54eyyGwbWulst3SwSX6+rReFtLKlRRbH6gaSY7KKwd7kr4jSuFjJ1&#10;FLzqpkHDspvGNcae7jUSVmHtdq8/Nwr/lDP/2v+wzwPbf8L1Vz/+ius6v6WTkHTQgco8lIZ38ufB&#10;fXpbgkBKmBAHQqwEifrJNkE2vzdLuoGRyTe41Y2FJ9+W9zhEAcewaAG3AtlUkiDYdkg+B8vwZNtY&#10;X2OtHVDyPBw9xUybgQX8IERbw4ljw5Vx5CFdkCN3NxISO1kZo35sXrQ/hdYaHH6XQQHEB8Cddmqx&#10;GwvVeM6s+bHgPWlgzFOS7jU137T/OXQaYulaizHGhmH0naXF19/bz2HtO+Ga5vVPtVbnJ+W33QmD&#10;SHdzXLGwxxulnSdRMdLdgOVrcOgUOLsJ6Y0HAXAzlEaUJWdnooV07JEZPgj4cPkRIQ5lb6+iJeNF&#10;ZCyB73PwQI1arWgrRXEvNINMIG0bKOLgUignjTPlSZ3ptoF5AI/vwNGL9Cd4fTvTRSSBtbGlG2so&#10;JOlex2o7l/aOis8tnFJDBB77/bnG3tRzF85PYIi5sa9aCmbj2t/QWskHYC1EXZh7ec/ufwI41SfL&#10;mCCRsdttx64Br1Zl0WRbkHtayh8/6CQJ+w0h26MX9oxsb1r4sC2WVK2Uj2zDeKN4awiytUGHuw8e&#10;YbX31JItILm7lTKrzQ5PnqwUfv0rjpBtkhK1HSyySddjt9TNNnwcbK/4NXbo40K2D5eQcgXBUiik&#10;2n8wUSol204km/IbEyTbu0ixxaM2XO0OcYG5lyHyN90KWquXzMa1fU0T2zcLN1j/+Ld7rvebMorY&#10;bzt/bChRmlGxnaUbxr62PLoJLeBqC8qe1KlbZDdrAY4Pb/tXYfEseyGjeB+435H7lwqYBTYOerxe&#10;LT7KVrPByoZPqeRtWahPLxRBGIKJhnIxXPZlEy45O1u66d3S9LuFMry8Z+ZQBI8/gMNnWOEYNzuS&#10;lTBofIlFvlgeZ+FLL+4Aj5KyYEcMn1YIizl6tW2BeSA6whl/bhAGv8M78Pq/HPe482DfCNc0l25r&#10;rc9s6iRoZ099mv24B9zbRqympOH1HOmaPnClLZatq+U4byN4O3wI9aNM2sPVQnRKfSMTdbt6+m1f&#10;H8C5qugEFMH66ipN31Auwu5PEaLIEIYBp44X97R+0JG54BQkCj9OrTpZ3avqNYNdv8u3vTNUva0z&#10;NZuF81JlMuleXyDWLEoyH/rn77Dzk9Z1kQdI9Rbu6LkL+9IpYl9cCqax9PNaa3nD1gjh7nMZ60ng&#10;dE2+VJtxDVRc8G2+9uklRFsgsFKtFUbwVvQY6seYNNnetHAtPovWYt9bXrJVSJL6sSEm88rKE5qB&#10;pVx6KvSfh4LjaFyvxJ0Hy+QT+UxxsRIHYgvaNWVHsgDuduBKIClak4VGHThDVQmxJrM10WJIRG++&#10;NGaytYgo+fttSdeseKnvuP8jq7rw2UbRbwDhliiIO0WA1uq0aSz9/BiGXxh7b+G2Pv0OY6J/s5mV&#10;4LfgwElQw0WFV5DJ6CGllKN6Dh8Bnw9QCEsm4ds5ovY+8FET3nDWqVQnm/q9Cnwer8bSEG8+eW9l&#10;R1J+iuDJk8d0Ik3ZcynMKE8hjLH4vs/p44djlbJ8eIhE/KtD7EnZAOyR6t6osl3rymmp7shpyY/g&#10;THW86V4B8EWc0aF179w1doD/GDltVpwhc3ztI1i/t+laMMZYrZ1/i9rL3xrhbRTGnhOuaV6/obV6&#10;SVwJseTUEK6Ez610s+1RjlJQ1nCyNFod+3akm6SM7Uq6retgqjA32VPLp/GEzWZIFEVkxC9XNP1r&#10;5ckT2pF6bsg2gbHgd7ucPnGEIqeWG0ZEXSq7ZC7shG4o3/PF8uSb3i91oWmgXIY39PjOZwFwKy4S&#10;cTNEm82OmfPiEmLSv3UjiY2MJInaui6df53SvmUt7KlLwTSv/XWt1UtAXNg+nCvhii8N7CqeWA3J&#10;T8WVL+lGS54zbMPdI8CLsXuBjHshmRwf7nS+W78sSvQTJNsm4hvciMtJRwlSdSN4peDqXVtdoR0+&#10;f2QL8lmXSiXu3H9U6HXntQR/wsLn4RTJxnq5Lf7OSeJiGU7j82bni7GQbRtREvuwLYHZmpfKR0YG&#10;Nnwh1HcqIvwTGMBmcsLtGPSna68I52SzFprX/vqIVy2EvbNwH14+YWqlz7VWXpqVcBx0sYPKJyE0&#10;wzTH0dhUDzVBslv6UX7d20FYBm5vY+kOLApoXBHn/BC6vXlxC3jcFheAq4enu6Sy7mhFSjXzotVY&#10;Y6UdUSl5PG9km0UUWaLQ52SBQFoXIcuay2gmY5xNUnbhjUm7ztcvgXJgfueqtO3QQiobm74Ek72M&#10;RZtkPLhKeqslzrcrvswsV6eVnl8eV3KPeQiNBxnXgg10y3+RY2/eH9MddsSeWbim7v39TbKNQokY&#10;FiTbB8B6JqG8G4pvqxvKF2dtWv2SlK2udoYf81FSSzd77cTSvZS9dvNjeV8TJNvLPjyJ09ecEcgW&#10;5HMrOcXINuy2WGkFVErPn2XbD8dRaNfjwfLj3Z8co4x0hm7vkp+7K5TMgchIgcLaKNfaDQfeEaum&#10;8XGhlzWQQPPVlviBayUhW4VcrhUImb5QFas2Idtvt1OyzVZ6jg36mHBPFIJSaK08U/f+/hjvsPPt&#10;9+ImUfPaH9JKfxcQuxK6MHeu8HXuZjqPdkI4VpGo6btVOF6R33WilBiDSLIGRsER4KWaCJZHGdIt&#10;x2IvH0Tgd9bEHz0hacV14iZ8dnBVXGFYWQQXi1zLhjxY2aBcmo7uE9MA19EYFCsrq7lfcwpxDQTR&#10;rk/dEcnGX3bh05acfCaGhbckyr9xfdenriAW6vW2uPdqpVRvwVrJpw0iSXd7p9xb0vxe3MIo0W7o&#10;BHChNoF+J3PnhIMS14LS3xU1r/2hcd9mEPbCpeCajaW7m7KLQUdafBeUIryNBMkqrlgIhyuDI7ZL&#10;Qdqd4HRtfDmMTWCpr1WPRcZyNmpyuN6vfT8eJM0ss/cdBYky2vGqLP68uPdgGccrF84nfR7Q6QYc&#10;mq9SreVTfAuAjxLjYUzRqFZ88nt9ki6GlfelW27lpa1/Au50ZSMvD5D47MZNLU/UBs+7Sx3JVkia&#10;YLZ8OV1OrDGpfxs666nWgjXLun7xFMOHfnJh4svHNK7/nFZaNrI4D24Y3dcnHdn9jBWfz3ZXuOgJ&#10;0Vad8SaMzwGv1mTXjWxMtgZeMY2Jke1SCA/bYiUULWLYDqGRz7EI2T5+/Bgcb0a226Bc9niyvpHO&#10;713gISlenWh80f9ERvT9zgQZ4+C7sLEC0Z3NXz1EyPKzuGN54u7KIjRwtAxf2YZsP4g7Z2TJ9vgk&#10;yRZSDkpyc5U+ahrXf26St4QJE25n9YOXUPYbAJvW7YGTha/TQr4IFUd5B5UdZnEceH0CeTN1YtK1&#10;0LbwSrDGgSHETfLgw26qxztOdCM4V+CM1mk16ESKUn9/oRk2oQCvVOLe8pPcr3kBObFEI2QtZJG4&#10;uVwNl1oT9OsefheaXb4I4ZIv+cWuI1lCWaL1I1mrSQB7YZvLfdDpzcNtB3CoWiy2MDQOnBRO2uwk&#10;YL/RWf1gq/k+Rkx0FZXc6t/SWourPAql9UXxwjx8UkvA1aIwPy5c9eHTAv60OnC+BGdbjzlQLzHu&#10;j9AnDRzspjZV+NqR1MDn3yIiHje6z2zJ7jjhaAXKYXU1P9W9UBYrd1xIgsUVT/y698Z36Qw0LJxn&#10;Oc6B709L9CNxbxwsySkzMOJnvj4geP1RN+4JFy+hdig5uOf2TIvjkHBSFAIKrbVTcqt/a5J3nBjh&#10;BmuXf5vW+nuBOAfEh/pwGrfZAqrkaF2EJLfDY6AVSebDpdxHMcviyrc5vOAwbiGaBvBRKw6G5BQ8&#10;yQtrxZoqIjiy/GgF1/OmR+N0ylHyHDa6AVE4QH5uABaJXQFjJl0dH+3vteDWhEI0X54TnZCIVHSn&#10;5cvp80tVeEFJL7MgzqHVSoJpCT7qSlAt6RbRjYR4d2vouhsaRV9Qf1G4KZ7kWuvvDdYu/7bRRrE9&#10;Jka4juv9z0DsB/AlUDZkfcwcvdKHZQcagbTBGQW348BFzZVjzaVWVqRuG6x8APNHGXdP1sfA9Tg4&#10;Nkp+7XboRnC0wP7Q3mgQGI377Eh/7QlKpRLLT/JbuefcOMl/3FDi+3/cgetjJPQsXqlKTGMDUcl7&#10;uybSlFkD6WL8nETQ/6aRAogs2SYVnKMUNrSIsyMaRXUnysJNob/pWnDc0v8y/Eh2xkQIN1q7/oNa&#10;6TeAuFe1ydVDaTso5KjhZ1K+qi50jPiAhkm1vdyVCycWs6fFD3VrQwoeBqJxBcp1cMdbRXYfuBXX&#10;2o8rOJZFUpteZNQrzS6lmSuhMLQCqx3W1/PZWmXEzeNPiBTrnhQdXJtAJG0OOO3C+c4qF7UEA7fc&#10;HwmAbcSk2wyga1KyDYcsLc9iFbjaiFPlyvBZ0fdaPisctZkmpl6P1q7/4PAj2h4TIVzlICK/Skm+&#10;W330lnmvuGndP8RKXnGQ4MoQR6fTZVkc3QyJKwXVklSXbSFx/3asajZeCcm7xFq8fer644QfwbEC&#10;E3pl5QnanbkShkXJdWi089tZL8YVVZOoJUn8rJ1QxM3HjeMeLJpbEH6+7XNOA4fiTSWRLrXIWvaH&#10;FLvPYhHRfIA4xuMP41o4LFwVL8JNDhszxk64UfPaN7RWkopgjagqjaHDgSI9wmTdC46Wo9OTrli7&#10;rZzXW0R21brb2/FBKxHt/rRHjrEBjWVY/NLI7yOLL4AH4yj13AGJdZv7Gwi7tAOL58zodhR4rsuj&#10;nN0iXGIrdxKuBTIyo5FIPY4dB74Ea4+QEp3B6DcmbFxF9mp1iNY5A/BiKT0Bl1y4nUNOtQfOCeGq&#10;VMLxZNS49mfGMLQejJ1wldI/GT8Qv8j8+NrjzQOv1OSLSlJOEtTiDqJXW6KvmRcvO3C6Kuko2LSs&#10;sBtJxgAAy9fh8MVxvQ1AyHY5keybILf5keRA5sXyahPXfXa1bfcKjqPxQxEuz4NJWrmQkm5oJkS6&#10;h1+F5U8G/umGkS7YWQnGdghnq9KiahyYBw5W0o7InQjyJ+nFmDva48tVWv3kmIa3ibESbtRc+i+1&#10;ioVtrZEuDmNOXz4AvFOVHbKT8dVkrd3VruSx5u0NdQyp6e5m/WiOVJfRugqLR+lvsjcK7pIh2wki&#10;KSLMm/kcdlsERs0KHMYEz3N5sprvcOsibXUmZeVCGnAOzSTcC3VYPAZrl3p+e8vKeszKUrYCKe0t&#10;niC6M+ZUevotO1L5VgjqiHBWphgial79r8Y5xrEuLaX4i8kD0UuYTId6B9GkXShJKkqiGJagGsvY&#10;fdzO79s9ggQYEvk85YDZ2JCLe+OTfX4I3N8DsgXZ7Q8X8I89abTxvFmgbFzQShEai9/Nt/JP6tHk&#10;G/MgIV0/mkAgzTsjC8e/CYhh8biTtoxXyEnySCW/EZAXtyw88CXnF+IWV0YErwph7livL1fpvzDO&#10;cY6PcFuf/gmtYvkva0RYfOx7WC/Oaan8CiKpykqwae16sFLA2vV0pr2OBY8A5l4d23ifAF+0d6+U&#10;GwusBCXyVuz47Q1Cq56hBpDTAc/zWFlv5npuDZmze0G6iSbJJ+POjjjwJnTa3Avgvp+KLSlkjc57&#10;w8ulDsI9JHaz6vdWuiWZTPcLpzAdEu5KrdxjtD79E2Ma7vgI15jorwBxCe/krNt+1BHFsIOxtRuZ&#10;4a3dNT+NoDo+LNQXGddHtIHUm49TsGQnBAYOlPKPfnWjg+fOrNtxQyvZ+AI/XxTn6BiUxPIgId2G&#10;P36lsejAG9zzoRpPvqQ9TlVLttE4sIwUK93vpIVC/dBK8n3vFr343DHhsNjKNTb6qyMONx3TOC4S&#10;rS/9kNZaAuHWgDN567Yf5zS8URPC3c3aHeRVux5rlGolDvdDY9SEC5EGj0kn3b1AaOB4zh5nYbdN&#10;aGbW7aTgeW5uK/cwMl/NhIJn/ah68LglueDjgoMEajuhEEw3Et2I18awplaRKrUv4u7Yg9IpE51s&#10;kDX3IG8wZxOHhMNSK/d4tL70Q6OOHcZEuErz1+RBYt2OLzOhCCqImPGh8vbWrqPhk7ZUqT1CZOWu&#10;BtCO0moYInhhjMbeR/EuPKpoeF5EsSLYfM7nrzRaM9/tBJH4csMwn9P0YHlvrNwENQ/utoTMxoUX&#10;XKhY6YtmFLw1ophUGxE0v9GW7K2at7Wzrx+XFx+rpMUkWsnzCpc4zx3tsXI3OW5EjE647U/+oNZa&#10;okqbmQmjFzqMgrMKXq+Jlddv7Wolu3po4YtYVi4i1S7oBKLDOS5c9uWe3h6RLYg7Ia+FbqOAwOyd&#10;5f28wnVdVnNWn50gLfDZEygpKb/RFq3eceH1KtAerWQ3QmRKP27J4/oAXehEx6HqwLs1Cci9gJwS&#10;jBXXyePCspWHezMWtH6B9id/cPh3IhiZcI0xmcwEH+p760rYDlXEt5tYu/0Wg6Pli6hmvsBWBIe9&#10;8W0Xn8b9mMYtRLMjrAT88moBr643cZyZdTtpOFrh5zRbPfYmeJaFo+RUdHmEllSD8JXKI0rd4bzE&#10;n1n4oCUuvqRzRHYdRUZSzLzYnXjB7SW0E3EXGGl+CDeK7ib1Qz15ucaYnxjqjWQwEuH6T668qZWW&#10;vjJJeF8PL/v9GHGGLzM+Pc+zCt6qyZfS8sWfZGJSSmQeAisVakeiiLNjStd6AKx1hND30lgJjVgB&#10;eb/YdhDhzqrK9gTacVjLaeUe2aPgWYJET0SrMefolo9A8zESNs6HL4D3WrDWFaLNFkxke6JZCxeq&#10;8Jon7sR+HCftcHK6XrClFAiXKbKteN72n1wZrptmjJFMG7fk/Iw8UhB1oTacgtZd4H6LTTEZAGPE&#10;Cp0rSRXOKDxYQr6Urgf3rQhohLFWhXLlKPLSxhPm5kuMo8ChBdxp7U2ubT8CAydy+stazQZK54ys&#10;zTAyXNeh1emycGB37/oR4AsVz9E92g+THN2NAD73YDgx1QE4fB6eXINDX9nxafeRHPVE6WzL+Kyk&#10;sjkKzuUsnHitKut/aMuyugjtNXDKgE047/cNe7mhe5o1H3x4vFYv3xGBcSBoS7O5gjlPn0ayk1W9&#10;wfXWgZFeSPOl0bUyt4V/F/wnMPfWWC73fkeshUnILO4IK8G/L+csdni4/Ajllmb+2z1E1w84sjhP&#10;KUczzutxR2p3H/bElg/na2MUIW1elf5h5XNb/vQEiadEsb91ywZjY6F2K12PR1dmKQILax+BJ9qm&#10;xpiotdE9PXf87cI1FTAC8dfq5b+02c3BhFCZpyjZ3ic9NqhYsivL/yr2K9VK4l99r5VfnKYQGvdh&#10;bqSTwiauhWKl7znZIpvTfF6rOgpmhQ77ANdxaDTzHa8PORLc3Q9UPLhZOJ1qB8y9Bo0nSGasoIGk&#10;eH2WadPTT7Z+XNR0JO7OvbdkCxJRnBeOi7tC1OrlvzTs1Yb34Sr1h+WBFcX0cvGP4m587E4U49th&#10;2qKjXx+0EreEvtoaM5E1r8UCO6Mzzz3kOLanQbIMIiuLNA/Wmy20M3Mn7DUcR9PJ6Zw9TDwr92Ey&#10;OUpcemMVulk8Du3bdIGroQjuJ40nsxu/Ik3xmvPgK9ViWs5jR/mEcFzyRWxyX3EMRbhR89of1kpJ&#10;MN+a2NwuJmp5I5JdLSk0qLjwZlUyCy5URSehE/SKjrtaJsHNsQUTGtDdGKqLcD+6SEuT2pj7kOVG&#10;rCeRN0ek3Q1w9EylZj+gtabTyaevUHH3OEUsRuLP7YYSxBoL3NMsmRe43IqbwZa2tlMPjejZlh14&#10;p1asJdTkUBGO2yyEUIej5tIfGeZKQ70dR6sflUdKmL9WLBUsQmqfS45kDdQcuOCIcxskYf+skiPE&#10;vJfm0lqkuqQ9LtGN1Ztw+NxYLnXdFx3O/VLtjmwq3LH7kwMiZpwQppYAACAASURBVO6E/YKjNRut&#10;fOf1BXdv08OySPQIHraH66oyCHN1vdkSPUGSebARgKvgtRq86o5HJ3dsqMUpYvECdzQ/MsxlChNu&#10;69F7p4zhy/J/Jh5AsczVu8RVV1ayEXYKhr2k4XRFdtqk9DZiHL7cRBx69Lzhz5FF4e3jbhwaWZx5&#10;0Gi10bPshH2DdjTdIN9Z/SB7V+Y7EHEc5dOigt7b4BTSLDLxTVsrBlVk4Hyc4jXGuqMx4nDsYJbd&#10;zxi+3Hr03qmiVylMEZXK3F/QWuvN1ufV7TrOb4+VDpS1aH8eydHY8BiSpZA02ys58Ek3LvWLhPDu&#10;IXrzuV1Oq5/B4suFx96PNvC43av3uR+wiFZwHrS7Ac5M9HbfoACUQxDszmJlelXs9gNeLHV4e0zX&#10;O10WA6qLcMCZisitjrct6854zBC5/tWFbEt1XanMFZZuHMZq//3yjwUTgFdMN+ERqU/KmPzO8LqG&#10;dSN+XBDSNVayF0y4dUIqhATLjgQAyoiyWBlwTBu8ufg3o+Gm35uYvR9I2lDnezeWIPaZz7B/cBzN&#10;RrvLord7elitJH5Nb5/mWaIsttyGY9Vhe2+nWATKCuYsnB31YgXxEFj2hfBLjoi+54Z3FFpPwNlM&#10;Bfr9wDeK3L/QsgsaV77qOaVUFcwtU/Tjf5gRCS45YpnmESMetMFrtbMGQGDiyjLiBHIgUrAYOJyf&#10;O19o3INwF9mhq/ts3UY2ln3MgW67jZ4Fy/YdWmu63S55JIYWFDT2c4LFKDlSHvv6GAp63qwAa1dg&#10;4Y3RL7YLNoD7ETTi42/JgXpJsqE6FAn3l4Xz4l6NWusTQePKV735N34j7xUKrTxHuRIsU0o62FYP&#10;Fnk5GwgBagXEaSfLXXi/LXXTO7kDGmHqI/Uj+UmqxbYdrxaroOzE1m5ca/1S2UdE5IZHBDzsSLra&#10;fq+FyMBczrfT7vroWbRs36FV/mDYAvs/x0DWXycUK3EscBRE4xSG7MUDRDzqWlv8xBVXfrRKZVsf&#10;FP1gqweF++KEYUe5hYJnBQj3l0qgfheQihDoYiLjX4Rbj0UlR5Ks1334qC3KQP29P32kHDfRCT1Q&#10;Evm1ko6VggLJXOjEebxBJCTUT8YBcCAyKG90t/yNWONzGnqJW/IXJHf9cGbhTgm01nQ7u8f/Xfbf&#10;jwupa+He2FIWXoH1e2O6mKCBVK++35ZxKiXaIoPcMUrB4/wSDwJ9TLhv88tQ3y3cmA+5XQpR853v&#10;d7QSN6GJoFTc/7mRZlVs+mITlBzAkSP6p22ZYMfLcBTZqVwtZHqgBOcSknPlxyJHgzbS+DEwQrrd&#10;SI7bClFaixScKAWM6oVaB5r+/mglbId82reGEEVlCjaJGYRw212fcmX3Q23ZEYNiP8p8s0j0ZW+Y&#10;ceTIepLfGt2XNuVDwiKuySddWftubMRl/w6xS9EKjxgrRHx6GOmUUk2CZ9pBa1WPmu98vzPHP8zz&#10;0tyEq1DSvTJxJwwhMv6Vmogc3w+kisR1UoWi5ENxYw0CY+FOR/ykJUd2qG44uB+SQuQYq8RJXjr+&#10;8UQDs4sQcXujS60+upf+9hQEyhIYI26NPAg6HbSaWbfTAq0Ufs70sLrTq+28X7DI3F/rQmscbc7n&#10;XoKVK3CwOOGuAsuhnH6Vkk1p4IZkxX3jG8nzPVqR9LSh7Y7qQVi7G3eFsAk35iLcXKvv/v1fqwPf&#10;IYNPWuQOl7+6iOTavVWTooZOKC6B/lxDreT4UnLSD8ZRafZsXrhI9P44q5wznw415izuIztkv4W+&#10;XwgLBMzafjjz304RlFaEUT5H7hz771LIwnPg87GU/SaBqEe5nh0iaaCXuqL10DVy0hwkemOs8Es7&#10;FDJ+uSodYU4zqifwUI9sI/AdMUfuilxL9Wj1pe/TWsm5x4RDuRP6UUKKGqjKcWC5I+RRcnrJLPsh&#10;eo6oCt1BdqlCrZbXbsHCuZHH/aCz/zm3WVhLbheBHwQoNcsHmxZIPq7GGLOrX73K3sk05oGrpeX5&#10;qjeG/Nn5s7B6HRaPbPuUx8ByIFa+oyV+M/CUaVOXoudIu53C1Ql5UKpLO3XtorWuHK2+9H3A39vt&#10;ZbnsNOXYPy0P4mKHSrHshN1wEtl5zlfFim35sXhNH6tZJNPAdaRb57fbcNPkaZ2xEV+reJFGFkni&#10;97QZiXl7l4WRRU/Tqp1B/LjtfIEzR02XlVty4IuxVKDVke2nt6taF+lF9kEHbrXF/1rzxFrtn8aR&#10;kQ2gHYqeycWaFFNMhGxBODAK055nCUfughzmzjcrcFpKeTfdCZOpCVkEFj3wPbhjYLULxL6ZLMlp&#10;FR+jreTWXYokr+6ku021VfM2LJweeXyP2vufczsIOYr1AEtkFd6Mb6cKWin8MMpVtOJq8UVOS4MO&#10;V4s78BEimD4SFl+AjUdQX5SuL34aJCwNIFjo1cuuuHC6KlWpe4NFUF9kd8CvCFd+1467566EGzZO&#10;/oeuk2QnjMedsBv63Q2PutAxW90NSZ13yZEP/pM4u+FYOdvTKwC/BXOjTYlbpPnD0wJr5fPIM6TQ&#10;76KmzTSfAaVU7m6+FRfWu6NmkI8PiaLY3S4cGTkWfYglfYhWG6wSl8Ggrg8g1mzSkXehJOt9X/QX&#10;et0KNRonv5d5fnmnl+zqUtBK/XF5pCQdrDLasbwoTiJHg5eraV+yQe4GN26d7Gi42xZ3w+dAp9uF&#10;A6Nbt0/aMrmmCcbmz5bo+sEsQ2EKoZQijPIRbpV9FrIZAEcLAY6jGKLrgePIKbJf6sNaSfNsB2Lh&#10;vxBLuZ7T+yh2U1kQToxNHqPUf7rbS3Z3KSj1O+VBXOwwBnWtYbCAqGH5bupuSFJBVL+7wZMv6HEX&#10;VqI5vlQerU9ZYt0qNV3uBGPzZ0v4oZk63/MMMqdMzoqzEtM1/yC1ch90xdIcBS+4knmQVd2L4vJ8&#10;R8GhOFA+PWHfQ2DvkBEm/527vWLH5Rqsf/w7tFJyFrfRZl+f/UTibvhyFY5X0lbJ/dk1Kj7+n/VG&#10;Vyt/0hZLchoneykniUZRNF1h7hk2obRkKuyGMlPl0dqEjn3Lj0e8ziJxNSnSlKDlC/mej63ZF5gm&#10;so3hVYUbAa3UkWD949++09N3JFxHOX90839MFPctmx6cBN4qZ7IbMq15LFCKYHFEkdo7CE9No3Vo&#10;bd6AGRhjUDPCnUoopQn83TtAbKaGTdvOjxgkD8aQl5vk5h8pS8eHi+7eyjYWRmU+disIHKX/6A7P&#10;3sWHq/he+Tf23+rxpoONC0kxxZtV6YHUCaFt4aAS7cpR8Lg7ndZtgrxF3EmJ8wzTB60lUyEPpvU7&#10;dGJhm8aI13lJw1c6n3GGKbRmB0EfFG5MjBmlfs+OT9/+T9+sIEUZsVCNS/7lvT8oI/Xd71bgoIFT&#10;7mgqG48QV8U0WrcJ8sbxjJ15FKYVCsmRzgM9ZXGELDwtMogjo9yF6O4YLrQVLUSb5RaS4/uZlVNs&#10;c+grloQb7aZL6HTMnQOx7SYSNU9+3dE6ri6LRLDhKcJLwVUoj9YccjmYHs2ELYgJNNcWaMIZ204z&#10;FLl8uJB2X5iWXNwsPA0NH8LqiNZp9UVY+wQWRi9bWI9/WmGqRaHoXQ7WwsM4AP3yMClmpRoE7c2q&#10;s6h58uvbidls+7ko1Pdu/o+JoDxd/ttdEbQYpaNDm7hqZYoUwbKwyPEkz34QheEsJWyKoVC5Cdd1&#10;0jjF1EHJRnAPCXANjyQQZSiiIGuBJ4ju9oYvOgvxsHD1zl1OFBL4u7oBL9cL1qSW56HbjL0A4MDv&#10;ZRsxm52G8F3yT1JPOJ3+24GI7kFlNFf7gwIpV/uFvEZrGEXT6/ybARTYnITrTLFLAUS/YKULL4xa&#10;CFFZgPA+uNtbuSEiZrURd/wNTWyIqN0Jth+JIHmlJPKwXymUkHUQ7N1NrjTor25HHQN/f/36Py2D&#10;lXdqjciQPU0rdmMZqsPra4Lk+e5nF97dkEysPIiMRT1N399zB4XNKZLgMN2Eq5XEPVZ3f+rOqJyA&#10;jcGJZveQTg4fdUTCteHLfctuqjA4aG0kAl9BJFKvnTBVEwviU4MTZyQVa5ipYqnGZNO0p4RDt2Lg&#10;HnDhzIWvY2OV7iiEcvGj+S0LtfhNW2KznpS2bfz/2Y3EAmM5wRvNKPUnj4hlI6aco/IOz9pZisI0&#10;Q5G/gsxhugRsBsHTsBzB4kjxj2pMYAl7wDJwp52KWOWxYI2VDcBYydRxlLgJ6464DVykXda9CDZi&#10;GceyA0868EL+Zmfix+1ugOOhtS5fOHPh68Av9T9t4JBNZL8n1U01hfUTVpDWFSt9V7e2d3dWbN2J&#10;lNrKDdnfJR9/DxlaEeHWGnwfLo7YIPLxgFZA0wZrIa9bVizcGaYaOUlU53/qvsHRcsQfWfShVEfM&#10;n6PctLDSlirSnTI1suRqYv2VqgvzTtwteJvXvezAZ3HQz3Pk9W3y57lTqkM3TYozkflunZdwwX5P&#10;TGvxOyvmD20Arpczwj/gkys8oZS0S49CxLFTHt66NUgBRV5R7/1EXhI1dka4U40Cftmn4XtMSuAf&#10;MqJ6V+04ND/nXv0oK11RBLSkn5W1KbmGsTFccaV1zqIW5cAiy/gFBZeR6zha3CL5XbmLYO8TOy4A&#10;fvegZ203nthTnZhRxbaqdri9DyWKJdWsjfUJyOQMJ8+LH+jsL3eBG8f25p30CDIMHib3fwpmdm6X&#10;x7SbRDPk/oqmOKzQg5KGJyEcG8lwmQcWue+nsqgJh3TjFK+qK9Vpi0q6Yozy+TiZ12ugVShJwom5&#10;cvObHBjt2/pxtD79Dv3/s/dmP5IkW3rfz8w91txr732v3m5vdyCAgxGFedCMIFAESPAvGIoCAQl8&#10;k974JAiCBIkUIJF6ITAEXzSCIHBmNAORGIyggSiJAoHp7tt9u6u7qruqq2vfsnKLzRczPRyzcI/I&#10;iMhYPDIjq+IDsiqXCHcLd/PPjp3lO1qLiWim009oxoMbLCZG5NS2EEvyAGikbtVyq5V1W4HU/Wys&#10;Ex13H9w41SAFoOR6eNKO1eyEu5MsdrAsjyXfPhuYZLaeAjsAEF9pK4Y0nM2z8LT6ItZ099vEzmUw&#10;b+1b5YJ/EzF4qebkGgOAGs0ff4P6W3+Zf8khwk3T5K8FgbtENoHyZOlg++5tSb92rfsQ7RRi509Z&#10;g5F3wyLEfB94GslNDBS8XBVHt0VKeOMUcP7bjer0bGmQSXIa3AmW8S3ccSPgSyw+TsnmC5y63iNg&#10;lnyhTqAIXAaBF1//xZwKXrcRDkCBslNIYZbrEDeAAK21StPkrwUwmnCVUr/Z8ws9WcBsDbi8Bndd&#10;N83Q9R/ySdGxgZ9icSecqcDLI46lED4OkdUmRXqZnet/kf8U0XWovjroY42Fbhu7UzGjJ8Cz9nmW&#10;OBUoadhN4NIMBkySC5hHKbw3J8HCO8Djtuymwe2sJzXNdW/s6BCXMpCZ1Me9P0+eEraKqPwkIdwa&#10;oF1bDTO92oepuB8uloYr7e4mWXuRgS10POwOMH2Gwk6ywKW8ffA5hRO8en6DWeLYkA8aLTq0kniO&#10;Dadf88tkrsZAwSSZWqPQQXbjO6lkVFiyNDPvurg0MRf0626rT/pfMYBw7dnuA6pmY5+QrFWOX0G8&#10;T1YrSeWygVivP7kODWdr4m3On7kZQ7UkF2G4lPg+qNnKW1qniHDh2YpsLzEeTgvZQpatsA2cnfIY&#10;FTLhpcRK3GcakYEmsAvsJxIDilNJIw3V4Z5pifMZn59mwMo1W5Sn7ixCZd1i7B7Cjfeu/JVSWBLW&#10;mjJgNgwvAS9VZdv+oCMRQN+jLNCwoiVQtt2GR0ZSO14tyUoUuL/VRpFhtAP16cuPd3AShqeInca1&#10;cE/TZ3oeMUmYd8zmEAuDUMGuhbNTzsF13LVx7aQeppJTexQOkHqAZiJxGYPwSKDk/0F59goh9U4C&#10;706bWVqq5oRsVJn967/J2pv/t/9zD+Fqpf+97g82lTcXjHOIuPA+cDcWkQnfmdOX54FYs1dcu41y&#10;IKvS5igDtr0H6zO4E+wU2Qk22+J58vMZEz6LYl6YxEmglMKeoG0k16b//OrEFgLb+4+Dmvs9G2NA&#10;4730GOCLlGad14Hr7DutsqtCXJGpez4PErip4bXcGFJEEWzXCrm2fZmuzjjlqLlmLbRcJP79+iT5&#10;t30oVXuEbFDJvwsMJlyl1EfZCABdPOF6rAHvlqRx3J0UdiMx8b2jOtRZloN1Px8ksBsOUfKxhhku&#10;E834cOO6YTA2q71WSiZCGGQlmrHJWv4E+nC2RiFQE/hwjSGKItIgIAgCgkDPnVeslbY+qZFealqp&#10;LMHZWow1GGvROiAMgmMh39QYkiSVCketXAcMWbqstaLYpTRhEKCPQQTZWEuSpFhjSMfs3GuY35qQ&#10;n9fazWufsJRaaUfuZXv9zvQoaCAyslOd1uF3tiyNYUMtbsjdCL40whWRSyGVOSYW7KCU1EGwVt5v&#10;jBz7YnVI8uwk0L0cZOAX+cvU68NVvJ99r5hF3nBcVIA3A6AmghFPnGZ4Jegt4QuUTIgfndV7vpJP&#10;N2kyy2YrQS58dcRWRSG+nSiVsZ2vSj7xMIpPETfFdgoHkUzOIv3DPgF8HGxsbrKxKaphjUaTZjsC&#10;pSiFYeFEZ6wliROUUtRrVVZWagRDTmKBRrNFs9kiNZYgDAkKJjoLJHGCtZZqucTm1irl0vCwebsT&#10;0Wg26UQJgdaEYdFOfUWapiRpQikM2VhboV4dn4piinUR9czrEC64eT3Q1ArlWdlBihoaLgtpZBm8&#10;G+su0+fNXgTuOh9u4HyuaHnG+v2vo5CaTFFMITxytiIGXHHisyu9A8pzKqB6cjQbV3dQWgzINIa1&#10;ntceG+4Djzpycbyf14/SE41vlb5Zg4tJRM08gfILU51vG/i5PUIMw8o2pazh5fIRmRIDkAI3Dex2&#10;Dn+eaaAQF4ux0t1iGrTaHXb2DlBaUyqIVKI4RivF1uYG5QmPaazlyfYOSWoolUoFkIoiSVNMmrC6&#10;ssLayuS7n939AxrNNmEpJNCz63QZY4mTmEq5xNnNiRRXu/CaAvUSs5u6M87rBPh5jHmduEykt2bY&#10;6e1Z+CGCqh5fojJxBAtyqeohrIRCrnNV996/AoGY2caaPb1yuXuzc4T7F1Vz8NK+1kqK6KyFlcvz&#10;HNaR2AYeRDIp/La9H51EVq5P6tNXtNwkmzR5dFd/Ay9UZ0vgBhHD+KFDt7X0tI9vO5HJc7mAAo3d&#10;vT0a7ZjyDCRnrCWOY9ZXV1mtz+aGiqKIJzt7ztqd/gmNophyKeTs1nTElsfDx9sYC6URlvFoKJIk&#10;wRrDhfNnxL0yA+4CD1oyh4IpFu+8VftiTSzIWdAEfhwxr63TO5itYGGH3WaJ6+EKGOED70bIayp4&#10;37NGAu91V2R1rP3GG1e77jNjbKJX76zBb7chT7j71/9tAvOvAJehUIXKa8c5zKFokBVS9G/NU4AI&#10;PpyhA9B3jrTzPimfi5caeK86vf9pEK66dh++PnxsWEldu1DzzeaKQRxHPNreo1QuT9y/LU0NaZry&#10;woVpE38G48GjJ6A1YeDTbMaDtRDFERtrq6zUiotB7Ozt02xHVMqTCogq4jgmDDTnzhTXf7YFfN92&#10;hsgEpKsQP60B3qsU26Vw6Lx25fgfVmdpvdOGvauw/jH3kfSuxEhXh5JzM5QCkYTd5IS7L3ZuQtz2&#10;Jb6Q6r/qMxW6FJOq6JfdN9gUwsVpGLkCvBPCRzVYL0E7FivPr2Y1NdtWL0p7xXbyZPtJwWQLYpmu&#10;lYU8J+G3ZiI15EWSLUCpVObFC2eI42iicsY0NRhTPNkCXDx/FmWtdKuYAFEUcXZzs1CyBdhcX2N9&#10;pUYnmqQXuCKKY8qloFCyBbHYPq7KPPV5o0ePxglHAR8XTLYg83q1NGBeu/jL3kxHr3ZZ/BLCB++X&#10;xaX2YUV+fl2Jn/jEmSssC4c6pCr6Df99l3AVwQfdV1gDwYkP+xBC4HUNn9YkaBUlQpbrM7ggm7jE&#10;6tzvvNzbL+aXpMFbWtwCXSGeEVBIusuleQp2KM0LZzeJo2isl1trSdKES+eLJ1uPC+fOgElJx1oF&#10;FJ0oYmtzjUp5PmIYqyt1Vmploni8jIIkSSgHmjNT+muPggY+qMozMM4l6s7roi2IHN4OJPjcP68D&#10;LTvVmaC9XPiCIyiT6+KLIugGw3Tut2+R+6G4Irr54CXgkxqcKcGanf5Wdtsj52ZHO4HXqrPrJx+F&#10;y2HmTxuFTioW8ew9TEdDBSGba3Wi6GhCiaKYC+fmR7YeF8+fJYnjI7fMcRxTr1aoVebIJsDG2hqh&#10;ViTp6JtmjMVaw9mCLdt+lIFXauPtljoJvFWdf6rxeyXnt81dolBlXXOnhtLM0tD8+FCl5yrnuDUf&#10;lcgabarFJ1yP1/UTKnZw76Nx0KK35XSUwkbl+FpmvlGRoNww+IDA28dUclyv1ymFaqRVGScJ9XqV&#10;8BhyVQG21leIR2zlrbUoLJvrx9NZ+vzZrSPzZuM45sLZYeogxeIcsiB3Rhh/UQpb1TlH53N4rZoV&#10;IICTT53VOC3VwLRmPMhxoNqfq9bl1jzh5swVr9N1CtDZh8r0i0MrX/DgVuVZ0lcmxSqwXh4+GTup&#10;JGQfJ86d2SSJBxOctWCNYXNtuKpF0ajVaoSBwgyp9IjjhDMFZCNMgrXV2lDXQpIaqpXysRRPeLzh&#10;NEkGdlBxv3v9GKvoNpEsgcQXCOHSOWc5aGVFglELj4C+fUSXWzNqsTZb/KZIW/k2hisx/JBI2e6x&#10;IdoFNf3DH+cCDpGBM8eaPyJ4UQ8uYrBWbtB02cWzQFGrhAOt3CRNWF2ZISVkSmyurZAkh1clay1K&#10;SxHHcWJtZQWsGVjtlyYJZzYnzWqdDSGwWR28W4qNSKEeN14M5dxA9yGbzSGwAlFztkEdF/IcmuNW&#10;DbB761+fodsw12bpDBMgSeXi7nUkEHVssBtMWxHXQSzL2OUkJsnsubbToIak97Rdu2b/1Yph7QQe&#10;FICN1RU6nY5L+zLd9K8kTlg7AcItlSuEJkGlCdqk3a8wjbFhIb2eJ0a1XCKO455rFCcJ4VxquY/G&#10;BSVzOMrNoSiVZ3PWXNtpsIbsHv28Ti08nUl9pwZpp6DRzRm9hTIldn/eApcWt7G19THaZZkbM5Vo&#10;jUIubqLHT8vYJmuLPolv6XoKO21RQlstv847E400gwXqZYmqGiuDOSF+41IZnriqH49WAi+dkMCL&#10;DkvUKmVUEHhZF6w11E+oHUYbaFbXKftGeA7KGg50dSLFraKwubHOgyc7hDnrOkkSNtaOf0ECMTvW&#10;a64gwP3OWNDl7Dk7blyqwK4rXDJ2cK/DiaAmn38priTa/Q+Sh+x/l7jvNdBxVaxKZTq8vtPE+5Mk&#10;bgXlbi6u1lpD8xPgL0KA1PBG5sc0EEz2oSxS5xy6DzDuzf2pQfcqvL4xXIB8EMIQrJrK+9FFFXjP&#10;f9QTljA8C5zt31ic1FPiUHTu6CyIgO1q9VD5tUWsp5O4fUopLp07rvDqeHi737g+4Xl9Abjg53UB&#10;Y7lXeZ/UQKSyLAif1ul7IHp/sfeI+Qq0/Bi8+plfqL1ui85974eb2vGFrboIQuffkQ+fGt4IPOGi&#10;1KvZK20mLTYmYuQD+YGPax+Hrjpkov7vMkICJStX/ZQ0fFxiNmhAWUQXP/d763+/xHOBRzokicUW&#10;8fOg3+iyiPKg5/kyzEz2R6VuHoLuq5B0HBvK97kUT2smJtwURHWP8fMbkvxw1GQlf21XGZa4sr4l&#10;ng8oHLn2uBROajRLnATqGlpmDO1qm/1ncz97qO4/o+F94GuT1oHpsLf4wXGsV8nNCpgsTLqXzZN/&#10;n4ttKFq4LUEgSdGTnNG6h86yJNwljg/H6SeOOXGP0kIi1U4LIs3cCB7WuQ6UynzFeXeBjzOVXcwm&#10;HSEu7Il2vQKvTlUGXeojeeHYEEDn8/yVYlKJicS9zftFdpA8vFHw7Ygt0zvSZ3nvEktMiiayezuO&#10;tOg9pu8D9iyjbsXIqpWFQ0qIu8mSxZAUWd7SoYxYZDG7lUJke4ueQIg2NWLRvlaZZdHrbTPhOTYE&#10;tIH1Xgt9Qi1T/40Sa/XnDlx3vwyVmP9KuX5CSlaZyIiqEIi/ZZusQWRIb0XGIPiPEj5jhLvP8VUD&#10;LTEZ2hwP4baZsUCgDweMar56uvAKj0FFTFvovgM8cEpj+UBYJ5UEra2qtO+ZnVZ6OdRxrA737vyb&#10;rdWNzex+TGHh+pQKkJWmHGQSil7Ry1jJZPA/hzkhYQXc7rgmjrnjWhcdLKusw2ZKThfXHk3Mpwkp&#10;03clHYSI41VOeta3wSnHI53SQB7XIu6fRSzzZ4VwCYw0aZxwot0BHrYAJZq9XtKy4xoZbFXg1UKN&#10;t0ON1Fb37vybrbBSXbkIKlc5MHlZrw+aDcKoxnN5F8ew9jPWuoluJEdOq2xlcqmzzwx8FU5RvsJ9&#10;jm9bapHxL1aSVHHYQ54K/znnRWAJMt9LFHP/DjgV+loToApmd6xXGuCWlU7gWklHF+3ya73Yz9kq&#10;vDyXcfY7M9RKpbpyMdQlvYGaLd9/3wl4p86B4h3VRUApR/9qwDJgiyGmRUEHsWh2OdoHfhRa7njH&#10;hQbFboMXDW0ya3OeFuMOmS/SMFvzRZB5UOZZclWFsvcfgQi47Vr/BFra+/gAWyuRXfHF6jGXzCsq&#10;uhRshsqGqxrrhALtVJUEtTAjPu86aPUlow88qg+00WsJj0PY3kn+rLgUdpEFxW8lZ0UTuT5tjifI&#10;0yar2jmZWrT54Sm9nylgvMDwpOggJOvPFSKW9fkpj9dAno8AId5ng3CDnnSrPPo7w+S793p93peq&#10;01/PiaEcp6LQ2NDYYCUMtVkxVs+ktPcKDH3KLDKJ/FbJl9G1yHy7+a/UtT1u+eZvfePqEvuzZNqS&#10;Wbcgl3KbySrv8ojp3ZYeR5DHu3d2ebai6xFyPfO+1ICMHItc8HfpdZF5Y2Ra67RBNu7AHf94NdXm&#10;AQ22V8luF7jrex8GfW3SrfDJxcrkehL58t8dhKinpR1j2coM5AAAIABJREFUVRhqsxKmxq6owIbz&#10;2px7j/BQr7CfVUOQ0kvYsfu+AdB8NsI0T+hdrzTyoE8bNPEPrr+sk1byTYp9it0GLxL6SdCjhNy3&#10;oqylHVw1Xd/vQ6azTnfofebmtUicJB4D9zsiPlXuJ1oHX5VqkZ3KAZkUajvN4kh51Teb+9//Po2g&#10;tD5LjMKGqbErofhvVV/7xMWBJ+v+a3keIP4O+IBTo907AC2yfMI8SshDM2lLnSa9QTdv5c6LcPfp&#10;XTNn3QYvEvo/Wx4aWfibwKxSNUctUiFC7uPuHJIhxyshO6dzU4xxcVDidvg+2y6rqRJAbcTj73fI&#10;jzrZYuN/F+TTv/LViwOO0ypNs1D1OFU1WlU1inLPXxaLb0fDnv746z6DLSiF3OBJG+8dDDieRiy1&#10;ecD7ij08Qc3WMHAx0GK0P9oHo2bFU0bv0zSyuxs3CLrN4J2R9yieEkXZgTgAHuoSJS2xo3FdoaVA&#10;yLnkUsJCVxvQ80VWCpwihJ7m0lknDkKrQz9VQpQKnO7WpIdbEJzeDVL/tq8ffjs5rpT10yHH88Gz&#10;NYq9Wo8ZTBSTjnsRcdS98QiYLU3Mu8qOch35ncpRrhovwDfsaS4h4z0ZAcnZUQGw2XZ/kCvA/70r&#10;seh/bQ+/Jv9GrVx+bi791NcC2GBW56VVKFQohzrNZHsSSqjFYBwfbYgQ6VG+Ix+MHHa8MsX6HPsj&#10;6v0oIYR8Wrev4/rPA2ZLEztgvKwO7x8/ygd7wNGkPK8si+NAAqCydkKBzrKbfJmu11IwVrSuK8h1&#10;K5NdOx/j0Mj1PzKnv5DUGxuGGF1Cn1LGUn4anj4r1yfSHwUf7DgKO4yeMH67VFQAbVgwycP7OE9j&#10;AC1h/CXcX9dpETP+s+zTu4b1N2ky3pNQVOrhSaAGfBTfp7R2Er1ZZoLC6FCjhyS1LTFXRIy/TGjE&#10;JTAM3to8iiT8dnJWuArJsc53Gn25k3bzVhxfNdeosR3lc85DMXpOLS5iSundkx7EdNDWhsizv3Cq&#10;og3EamummYp7LZQtatdCU5peccjTg0kcId5aHIb+wNUweGssZba8Dq+aNe75TpvTp6cb1RiwHE+e&#10;zFHnmWSv51MPj7khdDHQp23PBEhVWbRwRUFPgNtt8dEEQZa6YYFWBx6lUK/AewFOKizheCVaikGR&#10;K1zK+JaNt5ana7uZnW/cK64Ry+s0BWlKjL9QjLOzOOpc41bnJYy+b5POqYWzssZC2pvFeqpgrcaq&#10;iLxufoF3YRu4MYEBejWBm01RA6uXM1WfwKVxVNzvOwl8EQF2i8k3gIuBgPFt84TRftBJbpn3es+C&#10;Sd4/q4/zpLCFLEyjPqtP1ZolELlJVoE5DNadZ4XR5D4JDfkg0ulDKtKBpwG9AuQWa5MQS4TKz6vZ&#10;Ho8UuJ7AfiQxLWvh9frRVsC3kdQ7r5QPj8CnfviE5WoAbQtX9Au8f0q1kDaBRwiRjro2CYMLP6ZF&#10;EdvfSSy60xnSFDK6hBgNEb0+a2/9BhQjgHIRcZ/lz+MXKm9Bb3J08HHVHecoN4HPdphn9eH8kIA6&#10;LYVOPUxmsLodBiXdNKlJi/CyPQRu5yxUkJ7024yukrkaC9nW+7pSdFKXB+eGllop4QsUVBQ0NTQI&#10;ZtoenxQC5Jo8JUtPyWsKGzI9hKM0FcrIwzoOKSfMvr0vM9422PuLT+eD7eT73PcxWYvtEsUXlPsU&#10;LZ/e5wl9Em9lFbGCG8j4+mnJkvUSnFRXYHGQTNxVfDFg06Ckm2ESm4YO1Mz78qfA7Ya0vvA9hED+&#10;fxjB2SH7l7vAQQIrpcxnlljpJ3SmKqWtftIdALdiIV6t5IF/bGHlNEVkcighn6/jvpwWMhohtaO2&#10;kB4biLU8SlnCIKRcRDHCFvCA0bmL/nynMddzEOZBsoMQMlvK55r72uNw6pdGrODTugACkManyMLN&#10;QakkieNmaFXagCDpbmTsdC6F2x2olOj2eo9TIcaVEOpDZlAbuN8Ua7hLtka+PqgenuCrwFsl+K4t&#10;lq5WIkBx2vUAK8yeq3oeqUTyyl35bam3li5Q3Pb+IvJQd0ac7yKnKzvhWcJprvIbiTSC4JQIVvlu&#10;t/JDYhUHoU3ZRxOPet9RaCEEWy/L4TspbJSlN9AoXGtDJUeWqZXjfFQb7mcs40rtyESFlxB46way&#10;bamvpJkH/EOd36qOVIZbYolZkURQPo1ORGKbsq/LtvIYSyv7vfe8jY82WaZGJ4XNytFke92Ipm2Y&#10;M7naCbw9gmwHQS0JdyBKyOJ0HMa/yp1vSbaDMa9s8dMsRDMVjI9sLDq8g9DB0kqtfaKvPf7+ASpX&#10;gGS9vTI+urmITkziqKK7J8BOR9K8vKXaiuFi7eia9H1cs8nZPCBLjMDpTLRbXBxQjKrYIOzM6biL&#10;C8vpKBZPeslJcVDbevhAv/POv9/B9s+HySzcfGWOpYfXDyEGfm5lLdK9C6IawEtHnGcP+Kkjbddh&#10;tHjKEtNj+6QH8IxhXv3lvF7vadVFmAom5XQQbh+HWvbht9t+Q5/JpU5h4ZZxbYacSs/DIa9LgG/b&#10;UM51EE5dRsL7Q7IYEsQivprA9ba4ILSrPouBc2ljorE+K0iYj9Vk6U2BWmI2HJB1PSlaV6KFpII9&#10;V1buqZF+Sfq337vgg9aKJ91fK09l46OOSwVzebI7HekDn8c9hGzDwFXk4gQ0YimMGISHwFcHYhHH&#10;Rtoce6LuGCgb2IrvTjzeZwEHkHe8F4anPIcP8RzhdS680ldRHrBtsrZGmvm5LBYL9hQRbtzbkNFx&#10;rNuR23vZHxSYZOL8odWSCM14VfUnHcmRDRXEbpZVXat277dtxBJgG5bYfw64rQ/3KmolIpn+cQW3&#10;xRg37f/Zga9KKlL+sE1WbGGQBPpTGQ9eEGzTG0T0LW5mbbIZ0asgEiLE/mx05R2FFgSnpCDZJL2E&#10;6zhWA1jL7ewPjnAnxCshJEm2gpcD+VJOA6Hql2P3XzOBioY3R4S1NVJ9FhsRs+mk0Iwkt/czzzJB&#10;Hezz5VbwTSeLlj/cI1u2ipJyfF7hG5/mp7dvlTPrfix/nzxCnoNdiW1A+ZTIIJleVWXPsY5wzc/d&#10;vygN6eSEWwEurkCzk+XGeuX1PNEbC40Iqho+HMM0WwkhdroMZyrwcR3eyUfKSjVoPz/U4CvS/Aak&#10;qP5hexze1PhuE0tMjn0Gp8gFuI7TUyKvr9B/3Gc+eNY5kOf9NCBNelTNPMeGAGEn+dZUA6u1Vmgt&#10;1RxT4CWgsgK3Wk4DIde8x1gwRoJeL9aPTh3zeEXBy6sjKpZUDZJHU433NKK/00K+jfYsVV1tDqtH&#10;jdttYonDGOZpnFWsfNST+cxnSMZtqJ6Spk1p1FU1M8bYsJN8y5r34Z776BoH11yR7HQuBY9zwLma&#10;WEa+ZTdk2gDT+ARHE8nqc5OM22RwpwW/nTyq79kwjLp6XnF4mX43GXxH334rN2Y2LYMKQtj9Kmyn&#10;UzNvUsT4TP0YMTT8xl0jmiILA5OC9k+NSjn30TXInqMU1TWUCiGwLaYngIkxwwJxmtBm+DZ1Fr/g&#10;KM3aZ0Cq4kSwgpBiPjNBIRkgs+ocXECCb/l7rjnNCmDjwIJa4SGKhwlELmrshbJsDBt1eGtRSh17&#10;ix5auDUxzL1gB6VcoLOIRizHCK15HmLqhuF3ZNYlchWxyHxs02djP9tXdL7Ia1sUiYBM9Py0tS+a&#10;Horv9Fs0I7Hy633+rw4uC2oh0F/Wa7vxzPyu5H7uBZyWFnMWuFf5kFPanWki1Bjsw4uZfWlcQfzq&#10;dWQ7XHM/P7OqU88Ing+yhZsWmgGsuA4wIDTV/WJyo8NM8Z7x0O73EnS5Nb9bvAn8Wz1vWnD75qu2&#10;aOeiNWUDZ09ja4EJsIJMEO/L9ShRnO7sKUm6WeI5QgI8aWVWrbWSIqqRZgQWcZkmY5j7e8CDRHL5&#10;ExfZ9O271kvFdPAYYKze9N/kCNd+3/1WKac7WcjZ54ZAZ73BdpPhIufPElY5WuBniSWeJdyx8qx7&#10;OdbEwIuuOUEXR6SYWuBKJIqEJVecVQmdZWylOOt+G+6ZybKoBiKN+oseutzaJVwdBL/KvPuB6E4u&#10;OOGeLctFKgeyYi2xxBLPHg5isUItEKXwTnWynZhv/VUKensmdulOSUVsSQv53m1CVINXp/XXJFFP&#10;VwoLX/nvu5vwVqv9/xnjSha0hmTxMzA3kAukFXTsUlZwiSWeRcSpPOOpke4xk5DttQRut0QeoBz0&#10;+mxTIwSeOteCBVDiunjcmkFrOOn05OBGUfyv/Z+6hFs784tbdGMys+XizoJJasZquJXPyoKy93yk&#10;4y6xxHODNuJGUEqUBYe16xr0vq/aou+ykmv9pRACb8VQ1rBVFsu2nQjxeqM2DODetMnNvWW9keNW&#10;OW7vK9VjemRpjyflfQ/4uQOR+8CfTZAZXg3kfaGC3RTOLJNGl1jimUSoYH9Up1SHu0ivxEqYuSIU&#10;QtjtRASz3tA5SgzBhHAtFt2WkpZgXKdfDGMs9Buq6nH+p/64/o/d76xllqrvh8CtMS3OFIgSWb2U&#10;msw1cDYUwg2UCOIsscQSzw6qZNKvWgshXh9SN32ABMYetsUtkO992EmFQN+uwZv6cDKDBt4tOYEh&#10;6wh3KiXIRk9KmMb+kP9rnz1ovoPg3wE3StMGPVnB3D3gXkN0G6yFV8ZwuGwBt5x/xVjRCxhXwu4A&#10;Wfm0gqYRn8hzkKzw3CEF0tT5vJwAvReif15yUZ9XlC2kSsiqHIis66+sKBCuhMIZB7HTyNbSTSZv&#10;6zViqAXw8Rg75/UybHfkPFPBtHsmpMF+n7dqeyxca/hX3R9UKGIRE+IMgBIndaDHt5Er7sKVA3EN&#10;DMMucBv4NoIv27AfZRdHBbC/9OM+kygB9QpsVKUj9EpJtosdA3H8HAi3PK+w97hg9rruRotL6Qok&#10;PWy7A7suC6sW9lq1qRE510u14R1l+tHxATor5D0x4nZvhoJR/2/+zz0W7sHu9v++tnXWaK212O+t&#10;idWtKwgBeonGHcYrn9gK4Z5P8cpVFe/5r8jp4lp50ELdK2gOUFKwk8DZ50uL/LlAHXivqwVCplgS&#10;yhxbWrnPKBrbnFtd5Smw38yV9CrZ9vcbop6Um7F8/0F9/BrUNmIpV0Ih86ms3LgFWt5ojDGtZutf&#10;rObKNXsId+OV39w2jasHwLow2XRhuloo/tQwkA8wTjOGOlk33kCJBZsYqR7xBFtxBDsMSsF+Mt75&#10;lnh2UFSV3RILiCQB1ngHuF6R9l1h4HobQsYHVoy8yIgM7NkavDaCKwxiyG3KW3kEPHSuBIUYd+em&#10;8U3anNyTUo3VS5/0tHg8HNO36jqKT7NfHDBpbdOaI9qSkqjgKALcd2fYS7JOvjJY2TqUjzBdUmf1&#10;Jm7LocxSTnCJJZ4N7PS01HkzgGYd7qZS6NRJe5XYSgGcq8LLYxz5AXBvH4KS240r2TFrJT9bM021&#10;WV9Sq+V6/ysG8JL9AlRGuKYJejLC3QJu55xq+2SqSU2ciyARMk6MCJWXdSa1BvL9oZE5kYrUyAqk&#10;kBVpswybygutHEDzPtTfnmjMSyzx/MHniy5oSenBA1jrFZ2sA28HQCCBVF+eVWWyNowlhGy9Rest&#10;ZYvk6F6aRlTE9Ees7F/2v+QQ4dpU/Tma3wMkcBY1JhbiKiEE6oNgdxNxE7RcnlvgXASlQFqmd899&#10;aDBi+nuC1ch71suw4Qj28EVehc7eAqmwbEPjEQQ5Z3jSgdWXGejdbl4TH5Cx8n/19aNP0bgqs2cs&#10;T6aV0sPVy8NfH92GtC33P+3AynkOt/q0sP9d1vLEpvL66muHj9e+0aueVHtz9Pga14Z8HqcJpStQ&#10;riEzYMa9zMF3EFZ6z5W0YfVVJp5E8R2Im6BLkvweVqE8hr11cBXC3Oe1qRyj8urh16b3obMvf49b&#10;sHaZiQgzui3PtDWQus6yOpSvlfMslIMmbjG8xax86mkf8wPbW+Jr3S45SeFsFV6c5qBRU54Bf9xU&#10;/R/9Lzk0W5/GD//kTHA+1VoH6MC1tZj83CtlySCoBLLlj50lWzri+bBWXh+lGcGulWBdi+U8VnAk&#10;rCJ29AKICyaxXMM84SQRxDtQGkC4cUeI1pqcYvwRiNuTtY9OIkZKi1sDUUtIL43lAa/0T/y2EFNe&#10;pCNtDp4rcQuJCZhuQGE40iM+j+tV3H4K5haUV6H+1hHHHIaWPCT9SNqQ7kuD0kmQdmTsQeq6Savx&#10;chSTtluwPOFasEMC1kmUnSPxfZbHIdx9ePqjELsuydwKvK/P7aF3foLy2gzXs0js58ZXPHzLr5is&#10;7+JKCC9VZhB6jdvdMRtj0qfxoz85xzs9Lzn0xJ0791v7pnFtBzjbfUim8IquKym1tcgHGuQigIxg&#10;YxefK2lJ+XmpLFoJUykurp6Hxn1YWQDC1YHchDx5lgN50AfNJx3KymRNz2o5Ev3HP3JM/Q1a+lCq&#10;QXSQHXMg+SXiX8ufdxhJKu2sdjPGQ6QgCI/4PAHoMmKtt2HvW1j/4IjjDkIMYfnwucKKWKiT7rR1&#10;mJGZtxzHQRDKV4+V7TfMfayrg+z66JDxnpBEyLZSl5QlC12SVS7lQ4dQWRPrN7oF5VfGG/u80LwP&#10;q/PrX/ampuBdcOLmv8uTUGrn3Lnf2u9/1TAT53NQvyNvhMlKEQSbwM+DkiNzFiyIa2Gl5NwEFJRg&#10;oM7LpFlYOV8tW/Z5QLkmoEm/RJyDtS7yGzM0589b2HLAIS2X4vFzsbrvNz1BkLGgnJBS6hrKKJWR&#10;pAVKVSGJ9AEEEzaZSRo9OZNd6ECs8pPOdrH7oCbMyxyE5k1ZRPxntalbUEqyCNpU7otSUKpDc9u5&#10;Qk4w2a5zAPV3jn7dwmDXXa6uo+LzQa8aSLjW8BcE/I78pGVClycj3IDMj2tduoZy5Xn1EM6XZcM/&#10;tz4NlbMsbt2Zvym7FN76zsRQXYdwk+G9YxNGJ1iHGUkqBqcHxk0GW1f9eYBptvJbM3mbaxPDyhnQ&#10;6+CbhLceOr3mkoyzVIPWU1idkHDjlkxIpbIFRmmw03euLgxBGdp7UCvAyosa0k7b2uxerL1Hdv92&#10;Yf+uXE+l3G7kEegLIw46T2xD6aRXuwkRNcg/D9bwF4NeNpBw47T1B0rV/guttSIIZfs7BW9VAilY&#10;WC+Ldu0WE9dRTI1r5deoRfDyIvItyMSO96FUMOGmMYRnme1K14R4AFGOG0DcJh1gQVsOE27OH2st&#10;qAkfpCQC3UektVVoXRcyVr76ZYrCd6/qZK2zmG2vZX+SUNr5aGfFgSwq3U1GAmtv0LtYbkCtAa1d&#10;Id2gJBZm7YQIt9PmoHyZR0Ds9FEUkn+7qY6xOe0kiJrOLSSSjHHa+oNBHqmBDqDq5ic3UOwCboua&#10;MNxaGo63Q/hlXf6/xDGSbQL7KexOJT5xTAhKgwM2hWDWptklR7iuEsUMON4ggrMgfWqHjMVaJs4q&#10;UIqBn6d2PnMzdM894edOk6y7SXVLAnBeltQaZhFvKgTWcvh6TgrvWsq7hQbsMsJNWcCAWYqeisA1&#10;8yJXVZl9pyAYGSnh3o/gpzZ80YIfksmkXOcL4+aSo1PFbnXzkxuDXjnU464tvwIyhW+eFj/OOeDX&#10;HWgksBKIQ2HnyHccI7oT37qFbJbm5nNG13r12sh9D6Axhy1cxQAd5dxEnIZwh6LSR/qTqilEOQvX&#10;AHUI1nuJxp4U4drs2ppDcZcJ0W+pD7PcHWmYRIg3PRnpvSsxHASwoiS27KtMQy0/10LRaWmlcK0F&#10;30SiTHiyeOrcUt05+OWwVw4l3NTaLIdMBbLFWGB0kJXPkqkFlQO4f8KuuB54pXQVuO8Bt5FYOBxy&#10;F/Q9gD7tqQf6sDVskmyh0QHF+dR1H8dO6gLoZJ9RaWRclZzvWp8M6SiVzQ+/tZ8FhwKewxamimQp&#10;lFclNax8/J3z7iDFUPXcrU3N4JhtKYC6cznfbYuQ1U82K4Q4VnQO+gRr7P857KVDCTc28f+UtdwJ&#10;5rj9nR1PgG+aQrC+jYZ//JrJ5LbP3OADWuW6s660+HEXHUpxmHDjHCnb7HVpH+GmOcIdlBFQGCwT&#10;3enUi4zkx+WtFOXEV+eUSTIUVgpkaltuoSqg1ZUqZ58J3PeDFvkSrLwj2QmVV6Fy/Glhj1oiuQhC&#10;tJ1E5AFSI6W8PrMpP+u0kvdUQ4kXfdOC7+Jj3o9HTUnlRPy3iTX/87CXDiXc6sYvfkQpGbfSjiAW&#10;yVwU3AZuup5FeXX3Tirhmw+CBiq6fbKD9DApqDoEqy4VJ4TOgi5kQW7LrjS9hGucJeumj0/1Uuqw&#10;SyFpZ7mfRxY9TALTZ9R6CbExETdyO43c+7q+6+D4+/p5lW3W6eZzWsNsftzV3G4KsZobD2YdaeG4&#10;g0uQUEKsoYJPqnC5BL+owAdOlrMdixFl7OG7XQ4kxTS18FMLvu5I94f5IsoWRwDFTmX9/avDXn1E&#10;1rT9Qv5z20GzWH7cq4msin5r4e2bZiI37NMSVCsrcHDyXh7ADTAgewg0mIgFssEzhHnCBWyeSL3V&#10;6goZKhsM9Uv3uBSmKmMZgj6XhoKJKhV8WSu2t0AhKOd8wydwX0wMBJLqZtyiku7NdsxSLbsvOpB7&#10;Et+ZdaSF4qlT6kpdsdS7fcksFUT969MavFSVS9OIs4IpD4tIB3gD7KELsl1Ppwn7jwHz1OWtd+fK&#10;wPxbj5FPgDX2n2evDCQvcEHwdUe2GXV3YxTymZsRnKnAB3lXYXUN0nsnMcw+5B5gFeYqfYoO7RVA&#10;bDqXi0t/ilKSZS+UasgC4vI7TX8g0Ob+myLVyrrz9yPZ6a2Em6TSDrKgn0kl2d8jKPUF42bNEpgQ&#10;PgWvvEJXU6EzY/CufjErhLFWFtPmE7CPj37vMaCNyLAqJXoG545IZ7qAWL2Xa04KNhbfb7/Vq5y7&#10;oVaCgwS+bMLNotfQ9l7Pzq2HMwdg5JP5qHHznxlj5QlSwbH4tCJEOu2mla/7fX9vAV+6Z6AaZi6E&#10;xIg4zmv1ATqY9Vdhr/9IJwVnKeb9uFGBAcmgDPFjREtip/fLPGRsq03niMdXr3URkeWvVpAufI5w&#10;D6XmesI1UiE2KZTisCvrKbR2skT9uAn1SQpzYrcw5AjII2+tWHv8mQrdoN26c0EFfVWJ0+QHuyCY&#10;176wVhaZvXsLQbq7ZB87teOXAq0iymG/rMH5qlRDN+Ks7Xke5UDEy7c70s23MOQ6PBhj40eNm/9s&#10;1MtHmgWXLv1uwzSuXgX1oTxMGglRTVZ1Ng4eAI+j3pJfECK9B7xRE6r4qSUFFflWGu1UnveP68M+&#10;UMUlJT9E1seThPuAlTURhQnLUxeWDIR2Cm/Np4czDaIIzmpQ41Qv5cp7/fbBI/UR/pwmgw7INm05&#10;QZV8WW84YZUZOGvsVvazScW9EVQc2baguglqkjnZppt6ZVN6CjXCqtwXcEHA+JjFlf318rnQPkw/&#10;QFdhEtTfhP0rrkKvLKcp1WD3LqxGEE6lj1UIDJnWilYi5zppVf5LiKvhKZKZ1IykUKKkex+Deijx&#10;na/a8PHMZa5P3D3yQWF79dKl3x25Qh+997T8c/+NuBWKTWPaQSzWOy25MLWSfJUC+fI//9SGm235&#10;Pl8403RC55/Vjngu1t+QHh0LAyeD1289zlrgZI2suKWakEf+q1yWqPVYyNXe9yfCJ23nf/ZiHfRa&#10;xHi3gslcDdNUmUHmZ7XuWFpnUpdpDOsvjSdhmYft5CxZRU+BuV7JFgl9AoGzPEo1Z+UCNrcITIu1&#10;9+WepV4HQ0nJb+MxtG8WMODpYGKwbqpVNDxoT19ysoX0L/uoLhWu7UR2vj5uaBGDzQA3ZnXqdt0J&#10;XbfZSHcCjEG4Omn+fpYeVmxU/Q5wvSGauCulXkUxa2Vr4Huj+dQP6PPXVvv8tUPwhFW+0K8vUCGE&#10;cn5SRyLdKTYj43pdgDQ6/JVEjN+EvpxF7KG3vLe77VV0TfOewIEnqb6y3mnMeE+KSuesCbLzT1P+&#10;GnnRGisLRc9SXSFLc3MiNieF8oqbH6XM6g5mNLfXP5TUvSTKGKi8IhrSnZMg3X3q7W2sT4l2BQ9X&#10;W3Br9BtHogS87gyxF2qSYtZJs4/s08hmQqfRjR0YY6xOmr9/1FuOtnA3P/0J4cbc6jo7bT0FHjSk&#10;E2u+00NqxGqNnR5u4vLxPBRCwq0EXh3kr+3DXWT7cLMjin4PFimzrbzi8lQD0V+F2SP51sg2vH5O&#10;/Jr5r5VzTNQuSeWegnwgyVu73YIBhAg84RpPgnHf+6f4bD7zIToQooxbdLVjdSiiNTu/muyYSSdL&#10;CTuUqpZfOPo+93Ej2BQLN29pqwICohsfusWqkyPduvjFk2MOLjdvs1U2BDihK7Kd7pO27H5vMVux&#10;+iUku6GixWXpKcNYiXRMB8eBWUXmXceVIzHecmntHwJ/T6pfQhF/rs6mDH+nA5VchoEn0Vog/tq8&#10;QMU9ZJtRDcWpjpUe88MGnwC3jDScQ8kWouziOc1EPHhzUymbBOU1cdEEzo9ba2ai39Mi6UD9JQaK&#10;fU6aBtsjYJNb9bxwjc09/Nr5G3vkHI0cw1fYTWPhppHoG6sz7viRaKV6tbDQVYd1bo2frO+F0C2D&#10;CcynxCnvAJzRfzo1nFunS/p7vb70WbD6Hhx8L/MlrGSW7sED2NzgeFqmNCHqwOY5XgZ+ynflxQXF&#10;LWy34ZGBtTJcDKdvK/BuKWtO62NALaY8Xvtpr5FhzZHuBBjT5Iit+Uc9boVotshtQtZqRyEk2knh&#10;Vdc/vl8N6AXgYlX8Md6dMIhs95Aqk6+asB+7uuswc1VYpCDk1sJYuS4eq7RYbZ1HOb/iLJj1/QOO&#10;l3/QvXsh70/Ulcw86boRTPbztOr9aeyCfK4nOnUJAOlQFgFrXeBx3EyPXDcGvxvoRz4X19rMf3oS&#10;KNczK7f9RJ69SVPghmH1XUlP9D5dpcRvfPBzMcc/Cns3YFNaEJ1B+og1o96pppS0La+XRcDmh6ak&#10;hE6bc7RVlhQ0kI88RRhXEPW6E2Jr/tE4bxuLcKVoOq+0AAAgAElEQVRyQsleo1th8GS6gSIqP/nM&#10;myiFd6swKnb+AqKva4HISltjj0eIaM0PTbmY9bLrKd/HO4mRr4OFIVxyeZ9uizdQo2BSFGQFdYnH&#10;V2N5l4GrrOkZZl1eo3J6Cvm2MdNuhYephdUv5HYCubEdiWbmEjEJlAfYN6V80Yc6WW3ccj2ztk0s&#10;YynCreCxetktKildmcqkg7R7nSca7v5lT/2LwOt1CXJFA255qOXZDjTc8wUNRnas4yL/dGk1rbX8&#10;JDMuAFD3RlWX5TH+nbP8r/K/FZJoTe/HLZONNTLS2nicleaVsvh2qwFsJ+Lb+aoDt1yGQ72cpZPl&#10;EaVyEytaiP2z1aa0ZVkEVFZz3Qz84Bek8iys5KzZfHmvdQ9n3mr136vsPV6ybqCvdFbUBwTyxggI&#10;2igbiwokY6EfJs3uhdLSl+6koLdyLgUXNCzKreCx9rILqOKe7zLEc64q3f0Rtl479OsziKRrPRRr&#10;tzOAeLXKdq8HMXzrVMPGySh+2hGOMFZSxqaCzwHvWo2OG8fA2HuTTtz5byuq/Pe01qorZjOlPV5H&#10;uvj6fmbjhnHWoNvwzdjs4lWCwxRlbXaztirwksp/2DrYGNhmVFfQY0G4DnaxSqa7CMp0c2uVQmwJ&#10;7/9MIczfuRxBmRiIJV/Wu0tmSWcaC4qxdgZRM0t3CyvSTia+1/vWUi17oHy7nRNz+pfoViXOTRR9&#10;zd1r587SgRSTzK3pwo57YIdLib8dQFKH2xZ2O/K8V3LuQZChesGq1IjhdRvpuvuCOkxuN63rJK4k&#10;XvTCtPc0anY7lxhjbDtq/zfjerzHJtzamV/cMgfXfgLeyLaODw6r8Y97YuceCFyi81EhuB3gUZpZ&#10;sD59BDKy9RVnkXvdpapEKAdi423Y/h7OnDDhsnoMZDQlVC5irzSYjjOyVLbT6YH3Pxug0+s3mmMH&#10;1omQtDIL1+cslwc8Lvmy5kFW8HGiXBexHT3FNUzuQXtfuvUmEdTPgD5/+HWVtcxyg8FdPorC0xuw&#10;9faRLwuR1C6qUrL0OJKgd0lLjn4egRZZR2NhO5Ig24pPN0VKe9tpVp0KMBVzmQdZMFXiLTfqZz8e&#10;Wx1rIqPaWvtP3DczuxXWnXsg1C6bYAgeIv7Z6y3XOn0IN8VOzEIDr9fgo8oIsgVgRXx16QKU/Hat&#10;i0WDt6xwVk8DkoMsct4fvNFlul6y5CBnlZlevYKTRD7lC2SMNu376hc2V5yoUp7Px50GaSSlwUnH&#10;xQiGuEcO7WbmBPPAkfraRG+7gOTbv+v0E9qxpIvmvSverVpxWrmJldSyh21xXVYcSbdicWNOhT53&#10;grbmn0zy9okI91Hjp/8+01bwWp3TFSZfQNwJWolVmt9UW6Tj76/aIi6staxUPpUjD++frWp4b0iW&#10;w1CsvQ1P5y/gdiTKKwva/aFCNkV8PmxO1rA/zywf3Y/2c8Ezy8m3wHXoCqS7/EIdykLR/apwqD29&#10;ghNtt6M2OCQjOS50QLd1exCOCLgd0y5r5w6sT9+NdwVxN3xSE9dB7DRU0n61ToQvKq5gyu+M/e73&#10;5anO7hYudw2NsTE/3xsrO8FjovySS5d+t2EOrv4lqL8CyI2MHk3Vw76MOMZTIxflSSrbhMcWnjqS&#10;reRGl7dLjPPPWiuVZi+ryVNMBRVY3YLWj1B7a6ojFIJwA+x2gQcsKopd6i1d7MK6SddnJgShk32C&#10;num/MITbcBkKZfk/qAwvC27fcBkBLt0laUF4Uu0Lw1zp9ITEGFbppvfrcHjsJWllvu1pyf0odH6E&#10;+nmKyGlWCGm+XHFFVLEUTGklPJLfCXfz/F0x1SdT+24f9bl17F/y4W9PpDw1cUKfsfa/0vBHgCuC&#10;2JtaeOWFEvzYEus1NvBDLD7d2pBnM3X+2UBLXu4L0522F9U34MnnUDup5HboplQVAaUptLRjoEXk&#10;CbfvxvfqgvoDUGwvsyHoJ/mByLXVMal0/x2GoCxKUEFAt93OsYrY9KG8IuW9k/rC1Yp81lAJoSZt&#10;JGqS39LHWQEOMFU7+zHwML5Io75KYkA5Q2uTSZ0Lh7EFbJUgKkmK6G4kQTGlMrLVSmRbj6pMHYn2&#10;Xo/inbb2v570EBNPoXDt3T82jas7WulNWS8skpAxjgJVLzaQ3FrvWqgOGU2cCiHXAvHPFm5nbL0E&#10;O9/D5sdFH3l8BBUXzZ/ROg0r0HwEZoRvOunA5oeMdfuHLQSDfp+vvOnCk/Oc2cpaetTLBiFu9wbM&#10;9IgFNijR9Wn6djsntR6DEO5UwlE1ukUeKCHV/TtQW5csE9OCpg+WOYZKOrBanHpYC7jaBlNZJUxB&#10;uynS6MBjI0Gw85Upg1g5lHGqYY4TO2QzYvZb9xjhOuE8Y82OXnv3jyY9ynRPt7X/i/tGbmBj+u3w&#10;ucrhXDtfTeaVfuohvD+pf3YS6Isu1+wEW49UVocHNCZBtydXMOIrZOytaW830tzvB02dQVa1mV1w&#10;ZSjyEZMxWtHEuSotYxi5NdP5IF8gkpQnCp/HM4WJVt9yuq0udS4IobULuzeh8UQWFF/IksZu2zxt&#10;AW0vDoArTVe0oETZL9DOvxpk6n93XUucIlvVVpDlppB1srHdG9zucuBkmIpwG/vNv2+MyxvpBs+m&#10;U1W6BCgXv1Bk4jWdRJzin9XgrWCGErxxsXEZnpxg25FgveCEdjXG1xjQJQZnUAx6f+Ww5dvVUZgH&#10;+sdwxPXLB8x0wOhHMT/jvJV+Mq3DBarX6p4EpZfkPsZNulkXQcnlG5fp0kDSgbgD65cLGbEBrjah&#10;WsqKDeJUguT5W6WVZBVoJa//cRalmrmg1RcsM6ax3/z70xxpKtNj7YXPHtG8+gXwG92b13kAlden&#10;ORxbVUnfANlevFQ7CZnwCqyfhf1vYe2D4g6btKHThjCBKJGczoFcV5M8SV/aa9LxLcOoBcEE1nGS&#10;IEpeY6z9Fmg3esdiEtniHkKYfdb8awfpFQwfXO8x4kR+dygsGso16uw732QCnR2oDLPMEmg3RZV6&#10;rOBTAJ0OhO7pTxJItyEYMTOjluvg6nQeSnYMV7p1nzfOUu2GWRd+N+nvReTv4xjzZO096PwsaU3K&#10;7YDyjSp9q6Gt4ub+904EPFTiEkyMxGusdSmcujeXPnCluwcxfBHBW7Wi7OwZ0XmQuVywaM0Xay98&#10;9uiotw2CslNaVcnelf8gDEt/0v1F3BLZtymM5hT4qiUqYbNpkBWA7c/hzGsU29XCE0bK6IfD9n0/&#10;7rXMddAd+/WTrLX9hGc4TIDDxjLqtcOQP8ZRY/XkOc718p9j3Gub/9zjfg4/9mnu3ySfwb9vGptp&#10;T9rEp5GkwoUVpN6zONfPY+BnFxBPnK71+5XeM9wwWfPIUi7lUyFxnXYs+fpvn2SwEgO73/QEEZMk&#10;/uvh+vt/Os3RpiZcANO4el8rfRGU+LiqG7J9OdVowaMrcP6XJz2QJZY4tfjGSaMGWmIx7w7RS2kD&#10;1zpCyrUBoYWOa591YsZYckf83YEI0xtrHuiVy6NrqkZgppC4tea/dN/JdmeGyrPFQQ3Wz8Der096&#10;IEsscSoRIUQZaCHS9fJwL0kVqQq9UMsaD+Q5txpI+tj1Jlw9CRd6c6cnWJZx3nSYycIFMAdXG1rr&#10;ujT0a8Pquan1FRYKTz6HzRchmHoxW2KJ5xKPgVttsVjjVAh3nPzXBPi+I7q39ZBMCdYhcgG312rz&#10;aGM7AOYBHDyGUhWsxRjT0quXZ6pRL6Ik6Q8AukLQM6SILRTOfgrbdznZyPQSS5w2pJhGo1sdXXJa&#10;KeM8RSHwYUV6kDWT3nY44NLIQrjZhO+PoxK+sS2clhmlfzDrIWcmXJ1W/7OeFDGbsgi97meHhrMv&#10;wZOvTnogSxyBBRW3fD6x9xU1oix5TUlK2Led8RPaXgB+WZPshkacl50Vq3fFdX/4spX1hy4c9nFP&#10;IZIxxui0+p/OetjZLdyNV5+C/WPAWbkVabv8LEBfhNV1aM3SP3SJItAErsTwk4UbFn408F0iqv83&#10;DhZTa+25Q/MHKK+wtrJFkOu4HWrJsf2yNdni+H5ZUkR9Bwhv7VrE2i0F8HVzWvmsI9B4nPXLk7P+&#10;sXDdbChE5aSx3/y73Z5nvu58hhY8C4XK2/w6fmGG7p5LFIEYaEXS2no/kgCLFz4qlY5N62qJYbCP&#10;obkHVSmaeKEsaV0+Ya+kxR1wowXXJvDSXUQ6QJR1Zu36Y4ZO4OpK4Z3sn2TdShCR8cZ+8+8WceRC&#10;CNclAf9LQK5IqQIHU+UFLxQeAp93IKmH/NhcenNPEgGiI1N2yfKlIGtCurRuTxoJPPkZzn3U/c0F&#10;YL0iJAk5d0AJGgl8OWHLtPdK8EpNUsxi00u6Wk9G4kfi4JHra9edWf9y2kKHfhTWja7dPvg7PVau&#10;Ob1WrgWuRHC7BTUtKS3lEnxT+Eq6xLhYkuoC48lXcPZl+iU43w5goyy7EQ+L8NhbU8T6zyOl/srJ&#10;s3rSrQRSnVbMHHmSNUnFtdBpH/ydQg5NgYRbP/fLuyj+HMh8uafQyr0PfOG6/66UstSUQEldz9Pm&#10;vLuZLjEICe6BGuA7WLoTThB730B9A9Tgkue3AvHDNqNMXnWzMpsk44cVUQ7Md/ZVimLcfgePen23&#10;ij+vn/tlYV0KCuy3DJ0o+Y+6P/h22fZ0kK4Bvo3gXkuENMp9jSlbKbxYgy11D1o/nNQwn1uManCz&#10;JNzjRwewrSeypz9CvP8i8EldgmhJCm8UwDrvhJmqIHQbOc0G+7C3YzN9nFYACiXc2tYHN40xfwZk&#10;ebmnwMq9h0RQDUK25BKuFeI32iy5Hmm1t6C1J835ljg2xAzuZ2eH/H6J+cEi7rWvzFmovz/WewKk&#10;ouwXBba28zoNfkwza9IdPO7JuzXG/Flt64Obsx42j0IJF6Ddaf+HPb5c7MKSU4xYtQ/aQrS+k7CH&#10;QrYtFd23Kp/5DHbuIb2ElzgONBJx6/TD2kxxaonjwdcd8ZuGZVH1mqS95rjNYe4iqYCjkG8qa+2M&#10;nSOSe2QynM5322n+7VkOOQiFE65rGfy/AXIVggo0t1m0sMdt4OuWjKo2QI3It1xPjeQDHvrruQ/h&#10;0XVOtLngc4TOkI7NiYH6knCPDd9E8myEWgoTysCvmwX5Tx06wP0GfNcU4h2EXaDpGkLGTvZx+o2O&#10;FY4KejIT/qR+9tPCBbILJ1wAnVZ/zxin9qyUrBqdQi3zqdFG2q4/zlm1qZUHN3/DjBUR9A+GKp9X&#10;4Pw7sPPz/Af9nGMb15V1wBNlrHRyXWL+2Ac6saTjQZaWVS3BD01JoywCP3SgUhJt3AdtUR7bz/29&#10;Cdxsi7CNRSSTX5pFwrHzs+t4IRPMGGObB61CfbcecyFcNl59iuV/ADJfbnufOdWEjI2fLXzbkuta&#10;c073jhPEeLksllLqfEKtGF6vH7UFWuNa9X0+b0gGwxLzweNksNvAul54G8c/pOcSa3tf816lQ8dC&#10;lMuF1QpqZbjdhFszbmR/shDZrK153Uk2/tgS6/pKLITsO/N2EtiozLLotrPmkN0aYvuPVy99UtT6&#10;0YOZ1cJGIDCNq9taaRFtN6nLfC6mfcckOAB+bMvkqIa5tsmx1GW/G4of6lokq3czFrm4Ub3rHwF3&#10;Oq5FmIE0hU/m3gfo+UMHWSQHdXJOXQPCyycqUP2c4MnnsHYGyq8D8FUbUOLLzTNIM4b10vSi4Vci&#10;yQiqhuKzzx/blwprhEoiI1q5U7c9B2hcdSt3iNO73dMrl7coIOlhEOZj4QpSa8jEHoLQ9T47XjWx&#10;66n0SQp1ZtVGqZDtK3UhW4BvXY+9TgJrpeFk6wNtt1oSTCsjD73WkumwRLG4lWbWTj+iFDaXZDt/&#10;PPkc6ptdsgX4uCo+3GbS64pbKcF+IsQ5Dd4vw5s1eQ6bMT1t/rSSL6VkZxqnMo7psS2cFAjZAjjO&#10;mgvZwnwtXADMwdWftNavyU9W+natfzjXc4I41W+0ANVn1SaSNJ0PhH3dkRvpV9CPhrTgumnhSQvK&#10;4eGWIB0LKoKP0uuw/ubcPtfzhH3ghyHWrXXVRp/O9MAtcSS2v4DqOtQH59peS2A/dumUDgpop1IR&#10;Ngsh3gYet+S5DANXfORyeSuBFEDMhL1vxJVA13d7U69efn3Go47EPC1cAJLY/PXuDz6hOJpvoOmH&#10;BH5sCjH2W7Uv13rJ9rs4q/NOzGCy3QF+1ZL+S/Vyb/qY9wMDfLQCVK1YBEvMjJ86w1O+IiO+uyXm&#10;iN2vobY6lGxBChDOV6WSLC+jWA3kmfpiBgnFl4FPa1IGfKYiRs6ZClyuF0C2noNyRQ49XDUnzN3C&#10;BTAHV/9Qa/033CkhasDmOxTd/PwJ0rhOK1ERGmXVAvxk4GkkpNyM4L069Odlfx+LAEelJFuo/jzd&#10;xMjW5tP8R2ldl9YcZxe3L9ojpCOqb22ZIv7SA+BpW3zbb819OR6Oa6nct34fISBZPDF8XC+y7eES&#10;Hj8Dj/fhg0qTanm8SoVHwC3XEt37Xv3z0UngnfqMebKFogU711zn6W6Rwx/p1ct/c95nPhbCvX//&#10;z1YurL7+WGtdRSkRh7AWVt8r7BxXYxGw8DccxKqNjVi1/ZXeD4A7rqtoI4LX6r1tO+4C911X7WFW&#10;lnGdRT+q98t2AO0bcPAUzi0m6X7dhjgmK89R8oAEWq5fJ4EL9dGBw3nhZ+BJWyLU/bNTIUS8WYHX&#10;lxVmheO6gZ22GBiRgs8mWNH2gWtNMXb8LjDfgfeVugjQnDgOvnOt4kPfOqfz8OCns5cu/e7ck+qP&#10;hXAB0r3vfi8Iw9+XsyqImrB2Yeb+Z/eA+y0JWlUdeXirth6KrFs/DpBAWr0sbobzuYyEFvBDG2Ir&#10;fqnEiMVccv6jvApyMz5i5Y5uwe4jOP8ZzJCWPQ9YJMhXDQfnt4JY/Zfq8OIxjus28GiI3xay/OjP&#10;lhkhheP7WIJgtVLmhjN2siyAGPh1Swi3R4/EPS/n6/BK8UMfH+YB7D+Ecr3rA0mT5G8H6+/90+M4&#10;/bERLoA5uPqD1jpzCEVN2PyQWaqgv3FN51ZLcnN9o7mXBli1IOHHL1viRogMbJTgdbd1/jGF3Y6s&#10;0FoJGZ+twQUFt5217KudmhG8VBdhjtEf+gE8uQPn36doF8qsyFv5w2ZBM5JrME4TwFlxw4p1NYxs&#10;/XhercO5+Q/nucI3HTEyauHh+ETA5D7Tr9pgVVac4NGMJQvonRPxBaWw842QrYMx5ke9evnt4xrB&#10;sXrpoqT1O5nOgnJNJ3+c6ZgfVsSSbaWyOmvE+hksFicTy6+89UDIto049/ddXm5qRbDmcl2IZg+x&#10;mLXKtrTna2OQLYgFf/4yj3ZbhVXiFIWLyELltUUHoV6G7bYEF+eJbyNpNjiMbL2I0FplSbZF41dt&#10;8eHXQrFo88GvSiBEPKnA98dVKA9JG2skcr+PHY3rwjm5irIoaf3OcQ7hWAm3uvnJDbD/AHA6CyXJ&#10;g5tRwvG9EmDgXHX0Svx9nLX7AJlgvvqsGgoRN2JYDYW0V5GWz3da8jf/0K+X4JUJLL6EVW5Vz0gl&#10;ztwy/KaDLxqIzQjSLclu4Mt2ceWbHveQxS61rqpoAPz2Vit4Z6mbUBhi5NprZ4nGrpAgzZmkXmvk&#10;IIEbE87d98vyLPULkNdC0Zv+qlPAhxgX9hEkbeGcrE/ZPxBOOj4cq0vBwxxc/Vlrnbly4hZsfMg8&#10;+f+mhe1OFojxznxrJVDUdtbxW9WsTPAJ0pK5Xs62VyU1SMxmND5vZrm7zQTqGt6d8BjzRAp85RaV&#10;fsU0D5/x0U7kc1ya0dJ8CDzoyD2ouDLNYedNjBD+p9VF84SfXvgc53KQzctaKIVA+8C11uHc2sYY&#10;FZiDcNO6IGjf8WKX4fNBDeab4Wdg9xsoZS49Y8wtvXr51bmedgBOhHA7+79+vxJUv5URKEhjyYeb&#10;U9mvT1lZKR9O64qdCn3/RNpDBDlqJSGD2HUh/XiKmfEAuJsjtE4KWHivOr5c3bzhS2hHkS64hcoR&#10;oFawXoYtJSlmo8jQINd028JBJNeyHBwu3+w/l38of1EbkAmyxFS4jwjtV1z5bDMW11Ler3qPTIw/&#10;j2YsvcUmzTa4D9zNPU89aWMpvF2TOTQXNK6CNT3WbafV+bBy9sNv53XKYTgRwgUwB1f/sdb6P5ZR&#10;KIhasHoOgkuFnqcJfNfKRDDgcH7u5XJv2K4DfJPLKUxdZPzT2vQWVgRcceXDVecXi1yqzKL4JCOk&#10;xDlQhzteDIJ1Kmu+Qq/krCXv67bI33wgE1zGh+bIC+ndCKmFj6oFiEsv4ZDw3W5Kq1ahriUl8kxt&#10;cIrdDSN+9XouqGrdLuft2uR5tTvA9QFpY17X5OX68NjL1Ejvi7B4uZYXFv8f9erl/6ToU42DEyNc&#10;AHNw9ZbWOjMs4xZsXKbIDcYXzmoLct6KKBUr7ZXaYLL7siXkEeqMmN+rHS6KmAbfxS5lzU3iZgxb&#10;ZXhjgRjl1x3xsVUnjCRb64Iu0H2aFFn9+yTwrosPF2UL8CzAPoanP8OZ97hq6xw04IVVeGHEW76P&#10;JSCdz17wqXkf1ibfobWRtuZ+ce7PYDhfnSw+Mhod2L3a70q4rVcvn1hm2okSLo+/fo967YqMxBVE&#10;GANr47XtOApf5G4sZNuXjbI0txuEr9qS0+snQ3NAUcSsuI1YDmGQZT2UVAHligXihoWnrV5rZN7I&#10;bzHPVo8nFe25QfMHaQ119hP8fmEH2Bzjrd90xM/vq/66fvV0+l3fILUxhVjca+WC0sb2r8jD7Aoc&#10;AGi23ufcR98VcPSpcILFm8C5j74zqfmHQE4izRQmVr7mChcsEhRILVyuDSfbbyNAZQTdjKXaqkiy&#10;BfEVb5TFN+mjtkZJt+Ddgs81Ld5QkhaX2ky1aZ78Z6wEZYyFd48p7/f5gBFtD2tcqXk2+cchW3CG&#10;gHMNeVdRqMWY+WpKieuPnZuonUsb866pC0WQbecmYHrI1qTmH54k2cJJW7gOpnH1G630B0BWhbbx&#10;EnBm5mNfiaHVgYur8NKI111NskgtCMlslOHNOW31r8S9DRAV0DBwprnH62vNwn3Zs+A+cL+d9Q8L&#10;ClymfevswGU+FO7De55h7sOTu3Du5aFtzCfB1x25T/k5G6VitU27O7uWSEl+rSS7ydfrRTz127B7&#10;p6eazFjzrV65PH+ZwiOwEIT7+PH/s3ameuGx1qrcbXgct2HjA4oIl3QY7RX+yTglMBeRbSdQ1pOn&#10;f42LX3ekCqecCxy0ElipwjsAO5+DKsHGR/MZwJR4CDyOxX+nlVg5k/pnrc1aGlnnJ75QKn4X8Tzj&#10;BvBG8zbED2GjOC2PBnCt3evb97np1QDenTKN5GcLjw/gxTXXGXsm+BSwKrIUWIyx0Xb74blz535r&#10;/6h3zxsLQbgA7H//NwiCPwRcqpgTuFkrTuBmEPLpL12pRTursPFw/JhKRVstlw/sE857ztm5CbtP&#10;4MJrLBoddZAc5b1EyNf3Gwv0YLeDRV7jt6KVANZDCVguU72Kg1fLs8CLOuVSpdjt2U0rc7dfEF4h&#10;u8ON0vQ7wl0KapW074RpgpzfNk3/Jmvv/lERh58Vi0O4gDm4+vta698DnEBtRyKM1Tfmcr4nwM0c&#10;2fqAzS/nJHnwELjdp13gFcc+qQ+y5WN48jWUy7D2i/kMqgA0kehzG6le8uTq1cdKQBVRklgsNYln&#10;B9/F4gbzwjNNA59Uikun85krdVcllhrx4Xr4wojztRMUp2nfkEynMOu+a4z5p3r1cuHtzqfFQhEu&#10;gDm4dl1rJQxboKpYP7yUnE/E9hJyH9anT0rbY3jydgu44s6X34I3I3izfkQAI7nF3dYmjdU13lkG&#10;k5bow4NmhztUegp74lT0m4twi33p8sdrgSt4QVwIjaSXdEHm81zyaY/CABUwY+wNvfrOQrVfOdks&#10;hQHQaeU3jLEibWGtWLh7DxAPUjFoIKWL1VzVSzsW4puWbLeBH/al28QgfNfKVMjA+W2dRXBktDh8&#10;hQflNQ7aUia8M+UYl3jWkMDO51xU91ivQjunh1EOJH/2wYxn+HxfCmFqgbTNMQY+cMHkdSdvmrcB&#10;6iXp3nu82TYN4YhSvrjBRjqt/MaxDmMMLBzhsvHqU2OSv5X9QkmVyO51isoGfeD8tL6stBnBC0dZ&#10;mSOwD/zUhHpNRD6+7hPluBJJOmC+uqbjksnHSfK+hfSHqpdAl+HpQQTN61OOdolnAs0f4NFXsPEy&#10;1F7nbQ02zYRnfLrhndZsHRHPrYqrrZXK85KPM7ympCS4RxFMiSHzY1N2dfOHFW4o18hTvzHJ32Lj&#10;1afHMoQJsHiEC4Tr7/+pMeY/l5+s6CwEZUlkLgBvBpJc3U4kO+BsbXS1zVHwRm1qMsWrL1ri27yH&#10;6PXmdUETZ4kMEkcfhEfN3PsNrK6Wxa/76HNI7s4w8iVOHdJ7ct91AOd/2ZPu9UpNdmqednwZ9dUZ&#10;pDVfVZLPHjK46u+d0Fm/OdINlOzmrjTn2P7WY/+KaCQoyUgAMKn578L19/903qeeBgvnw83DHFz7&#10;v7RWfxXIgmhBCervFHL8X7WLTf/ygQWvK9pODivfW1cq/NGYYiw3DOzFGeE2Y2kjLdZ4AvtXIWrD&#10;2cXLZliiSDyF7RtQqsDaZYbNnmuJWKP5qrDGlIIzk+DXHTlfOejNvonTOXbnaF4T4aveINnnevXy&#10;wrkSPBaacK9d+xeVt15464eu3oJSEoWsrEHltRMe3WD8mEowYWDzQ4QwXx2i4dCPCPi1k4cEwIor&#10;4r1qv6/Z1YyTYjc+pYNkBSzxLGAfnv4oFu3G24yT5/FFX+skmxNfmif6y+K960wxuBv2TOjchM5+&#10;n9/W3Nar+2/Cb8xZLn96LDThAuzf++L8ytrKT1pr0Y5RSrr+rl5YqGqsPO4BDztCuh6+uGGjDG+M&#10;6ci5mjgNXnccr841fPIe8F2jRlMHnKvKdnCJ04p92LkBWNh8k0m0uR4j+bg+/dATXzXIBOfnBV8e&#10;74PDGpHjXC/B20UlXaf34eChdN3NyLbZ2Kpjd8oAAB3XSURBVG+8vvbCZ7N1M5gzFtKHm8fa/9/e&#10;mcVIkmVp+bvXzNcIj4hcK2vPyeyI3Koyq4uiYESLl+nZEEPz1hLNNBLLIOZhWiBRopGYnikk1NAS&#10;YgaJgWYR6mbTPEEjBo2GfpkGTcNU15JZmVmVe1ZmVq6RsfpqZvfycK6FmXt47L5FpP1SyDM9wtyu&#10;u5v9duyc//zn+S8+jmz4CytPWAu5skhAeDq8ha0DQ3vlNm6BzOvNk20VOVA7ZTfrcWidceq+R9kX&#10;s/X365miYTfhDnArAqrXYO4qTL0KU+fYqhHiQaSW0Ex5HxQ8aaF90vNVt2M8J7UMSBoiyr0kW57K&#10;uZ9L5F8AkQ1/YdTJFnYB4QLkKqd/FEXRrybPOOXC/F16KRfrBR4Cj+rt0W3khOKnt5Arvt2SKRGd&#10;WK+N9nYgrmMo136Zg9LyE2kV7vuplmG7uIfUE5405EJJ+RXY9yY76b064YgvNoRZUS1s02xmM3gA&#10;LKSChJobV7XZ4vDGqMo536FIiKLoV3OV0z/q1V76iV1BuABe5cTvYMxvyv+ccmFFLjYaKZsqcK/W&#10;7h0KUjk+voX82RyieexsoTR29XMxFnA2jzrpb3/Oh8L4QZg6LVHB0/chuLul95ShvzhfhYcNuUCX&#10;fcmB3lU7r+IqZHJ1PWxXLSi1tlZ8J/jMylSTNNkeKMIXepbCCBL5V1qRYMy7XuXE7/RqL/3GriFc&#10;AMZnfsMY8y8A5xeopUK58Cn9dGx9CLxfldbV9XDNNVOkJ0vUAjhS3tpN4ecd+d8YxooEpxvuuog4&#10;nrKATbujFaFyGva/AVFLiLd6hUEpJTN0ogHVT2HhA17JBaK5Usmt/1yPhisexnWHdaQWFoPeJuOu&#10;RzDbdDljK7r2F0u9rCFYOcf9gpzz7ZMbvtWrvQwCI1806wazfOUnWmuxQYqNbkwIE713X0sP22uG&#10;a7ctfhJI22NajtOIZBT7VsyUHyFi9W7jwpsRPFdY7aj0BLiTmj9VDeSAX7cZ2jx0HXxA5RB4O1Ei&#10;Z9gUogeu9oC0q7ui70VXaPIcQdWDtaeRbBWrlC441UIkQzl3ik8CV5Dzk/b43lgsprB4UXxtU4Y0&#10;oy7/Wgu7K8J1uDc3+yVjzB3Ajd31RTaz1PuZcHeasgtfy0F7rw43o46/sUKuhQ4NInbrzvUPUvZ3&#10;8ciaGMZKMNSJ+00RmltExZDTG5AtiDfF1FmYmhG/irkPXGPJaBYidy/mYPkT+XybyzA1LZ97SmFz&#10;OA+t1G1+wYdHrd7sPY/cYdWC1amFG9F6W26MG2FimBMaIdsTvSbbpUtybreT7Z17c7Nf6uVuBoVd&#10;GeECcOvDKXOwfFlrLUeuUhC6o7RHI3pWdmXgaSMxuokbGs7kxbDmekdEaq1EKa+Vtzbz6R7wOEW4&#10;JtV+DJ1ND4LPgUeNxDi9GsDR0nYP+nlYfghBTarA44eBfdt6pWcbc1B9JBeyXAnGj7BR4/j5huQ/&#10;46JoLejtJNtLLVHPpGsANVdb2Ikt4uWWNFpoZLJyT1VncWepn0+T7QP9pHaKo2/sSgHO7iVcnEZ3&#10;YvyyVkparGLSVQrGe+ujOwvcrkmeNK8lgo2sM+J2yoAYtRa8so1pvB/UE3u9ZgQHCzK48rOm7LMR&#10;wqlSe9PDhymCDp2T01bUEGtjzpFvHfwijB8AdYj+DtrZxbCPZTps2HAke5itXPbuIhfbsp/4B3uq&#10;dxX+JnCxY+y5sdIJdm6HqYWLTThd6PGRsfyJu7VMka21T6uLyyd3g/xrLexqwgWoPr78fKnsXdRK&#10;SyjWR9INkTHiFiE5Y91B1lEk21eAo1tM1txyLbx5z42ijuCLRfFjuOKq2J1ND7etyHDycWW4JXPI&#10;xnf6RldhCWoPZJQ9QGkSCvvZ+qDsvYRlaM5C3fli5UtQfo6dxKQf1N2dSirKPVXqnYfwXeBxPZkY&#10;HTfjTOTh2CglF7uSrZmr16IzY4dO3R/y6naEXU+4ALXZD18sFssXVpEu9Dy9ADI6uhq2RwtxVOqx&#10;9flOLST6WDGPDuD5khTH7gOPm5KXNSZ57QD4OJXKCFwOud+dRBBB+Ajqc1KsVEBxEgpTCNns1Qh4&#10;EZrz0JgXtvI8KO0D/zC9upG+5S6gsUIliCTiXWvo6XZwsZVM3ohRa8H0FpU0fUO3NII1c41G7fXy&#10;gTfuDXFlPcGeIFyA2uz5l4rF4gWttCTLVkjXiiSqx/gceFCDQk5SCpHrV9+OUcfVUCLanCdRcytV&#10;Qb4WSSrB0/K72LEpNinJp3SPr5W2ljPuDZpg5qHmCBgjBkPFSfArSLy9m0jYAlUIF6GxKDI6lLyn&#10;0hR4U/TLqSIEzncoCurue+1V70C31EJk5O6pM7UQANdbcHJQB9XSJUB1ku18o9F4vXzg7J4QkO8Z&#10;woU1SDcKxCi00nvJWGxkrjWE0faihCrwaQ3G3EFdDeClUiI9uxI6xQMSlZzwndQnNRqoEUmv+mbb&#10;hvuPJSGs+gKYSL4Ha2WwX34M/DKSnR785SFBC6hBWBNvjqDpxKpWquLFSchVkG90cBeMa1F700vk&#10;hm2+1kPzlztIV1ucL45bcPflk1RYHFAAPFdef+J1T7B0EZQnF7Y9SrawxwgXVkj3fFt6IQok+po8&#10;TT+UcB/W4WAJXtrGtpdd9djT3U+uy4FEtsbCIafBvRKK5td3DTeNHmkq+4smEjnWoVkVq01wZfk4&#10;Ce4aWbycyIC8HHK7rpFkTXxvrdxzTnsHQOR+DBAm33kUQNSUfAzI31v36BegMAZ+CRhj+/M+eodl&#10;4EoqAt1Jqmo9fNxMBn/GCCI5xpZDqSfEF/RqE46P9WjI4yoYWLiUfN9taYTG2b1EtrAHCRfWyOma&#10;UFIMkzOMwokF0sJ707k6gUS3nbKvi03hodDAywWhmZspGVg9hMNFeGHAa+8tDBJxup+4kSV+tEYi&#10;ZetI07ork1KuzRN51F7y6OXkUedA5ZFoOs9ukJ5/6MYxqVQxthFK+uhUj3ILDeBSR2oBJC3mpSwW&#10;66F8YieK/UikOFtRPy+NDXswZ9uJPUm4ALUn779QLFXOt0nGTARBA6aO0juF4/bxcVPSEVoJoXpq&#10;9Ql1oSH1GUUiR7Mkd+lB1L+R7hmGg0stsKnOM0gUBSVf0kq9wEPgYTOpA6T3FRhpxjhS7tfFfBHm&#10;b0maSXtp6ddso750tnzwzT05ymT0L/fbRPngm5/XlmqnjTEPgCQ3ly/JF22HK+V7gBzU8UnViuDV&#10;DrINgMBpfbWSUT0W1ymERD3PZ2S75+AldgEriN2+auHOO8RiHIpfOL0vK3daysIb/SJb+1jOwXyp&#10;nWyNeVBbqp3eq2QLe5hwAcaPnHuko+JpY+wtIDG8yZdh4f5QnbMeuoYFi5DtRE7KSGm0YOVkWCFa&#10;lbTw5r3+jk3JMBx4sdNMByxS6JpvSTv5TlBFZp3lPEAlUW0tFEnimUKfyCG4K+devtxhRGNv6ah4&#10;evzIuUf92O2oYE8TLgCTr8xdv3/tpDH2DwH3BSspltTmoH594Eu64x5jV/zIwNEut4kha/vfNiN4&#10;eZhF/gx9g6+T4YuxcCJ0Ua1F8q6P66LR3g5uWVHGxJ2SILJCD5E19s3GqH5dzrnCGGKPtkK2P7p+&#10;/9rJUZyy22vs2RxuN5ilq7+lPfVrK08oJTld7fW8K23NNQAfpZocGiFMFWTkdCdmgTup1t0YoRGj&#10;8RM9M3beCSyiDnCh0pYRuNfY7tXDuJ/tJDYj5LKWY5Rij4fAg2bSXXggL5/sg45jodaCV8tbGx16&#10;qQkNkygQWpHUAV4or3ah6ymWP5EaSq7Yli8xUfTPdeXEr62z5Z5C3/uSRgm6Mv2NaOnTJ57nyQj2&#10;WBsaBbD4MUzM0G9t6KetRPtorfx0I1sQKuoW4QbR1gzN+4LmZzLED5vkOZQSne2GAz4bUL0j0rA4&#10;xLJWKtWb8iCwUL8pJjvx/bC1ouMsTYK/XubRQP2225bUthoKE5DfjrivtyiScJKxcil4DgiKMNtI&#10;DO5LOefvsQX99/GCqBOsdeNv/D4MeGxDCxavyHfbQbZRFP26VznxD/u591HDMxXhrqB2/VfA/quV&#10;/7cpGF6mnw5ZDeB2KIUJgCOltQsTN43MoUrPNQsiOeG+0MN2zy1j/oLIK3x3pprQSbJcd18UyJSJ&#10;rv1R8zB3UwxevFwi8dKeNKi0Gs6rYS3SrsHcFdm3n08kY9oHrNP3qjW8keswfwW8vGwbhWBDkY5p&#10;Lc0P1sLka734lLaNOvCJuwuKjKhTYpvPqyHU3EBISDxoT5c3L9u6CzxahpfGu3s79w5zMH9nlRJB&#10;oP4m5ePf7evuRxCjcx81SJSPfzdsRV/GGnEeSSsYFu5AcGeDF9g+iois53hJTqT1YrGWSQLAGIGB&#10;o8Mk29o10anlSkKQUSBWjsYIgflFyBVg6Vr37edvQ2FcyDYKXENC3IatJb9Xn0eGBnXB4g0J6fyC&#10;297KWqIwGTCqkDHaq7Z1RO/nZVu/AGMHJTKOQncR8GD5Sm8+q23CJ+EmT0m+Psa0D/nUc54Sze7l&#10;uiRINoOXgHP9JtvgrpxLHUoErFkIW9GXn0WyhWeVcAF/6sQPl5fqM8bYm4A7ILTcEtcX3Qia/mGS&#10;jds1O28+miHsLw4zDxSKx6tXABPIbXjlFBRegfETQrYmkIjRhKwa4RPel0hUaSHY4oRsNzYNlZfE&#10;tyBO81Qfdtn/fHJxDJvOs3dGouHKSZejiWR9zeUu20Zu24a07haPihF7+bh0m0UtiX6jFtIZNxzk&#10;cKmkOK3Q8ftTefldyzGsr+Uu6OMtDIjs6zW7ekUumvkxoE2JcHN5qT7jT534YT93P8p4ZgkXRDb2&#10;aPnm6yYyvyvP2OSEt0byukOc+7Vi/0iS7z06TB8YOy+33liJCMtH239ffNl1hDlSjDqi1OZSkkZQ&#10;qiPXWpET1IRCymEXwmvMJ9uDEH0a44cdWa5skPwzqLqpAUa6CvyOWnzxhWRbBdildT+KfiMfKxUc&#10;8XbOfTxblIJa6D6KnGugudDHqbwboy7njIncHVAi8jWR+d1Hyzdf3+uyr43wTBMuwJEjP1fVlZmv&#10;EkXfXHnSWtfPn4eFqxANx4IzNEnRrBnBoWEXylrVJFfq5Vido00rFVIWmTHidlxrJBruRGFcotC4&#10;iNUZZUYtIXJjJG2xCuMd+tVa8s+gKakDa5LccxtyoBwhK09SDkOE7yXjlQzisdCJMyU5LiJnD5H3&#10;5FpycRjBeXRfzpU4P56+PYuib+rKzFePHPm56hBWNlJ45gl3BZUT3w7D4M8b60KbOErLlaE6C7Wr&#10;A12OBcLAtfK6SnXfHZs2QtSS6CUK5HEjdEbjcWRq1iK9FAkrcK0fCUzKjKbrKPF1CsCNeZle0axK&#10;SqEbUv38q/I5A4an2pfQ7T4rD0yXpGiGMziyFpqt7Wt0t4XaVTlHcuXONt2lMAx+icqJbw9yOaOM&#10;Z0oWthH8iVP/o/r48olS2ft9rfTrK0d8riTst/AxTL7CIHwYFHCmAjcDqNXhpeFbP0huFAC9RkdG&#10;uk/USi637dcbkdgGv4/3r7w1ItxOIk317u1/g2RY+BpxRtRy6aSWpB+GCE8nn4ZWq1MKMSqIFvf2&#10;snwsh0rw0sDavRdh4TMn+SoleS/AWPNxo77883u5TXc7yAi3A26Ex1mzfPWfaK3+LiAHkZ8D68HC&#10;LdFrFo/2fS0FZKbV01yPJ6FuF505007YWVZ0uSYEv+Mqkebo7QSQ5ePr/77xNJGnySCk1C9jkl0r&#10;Cb4sv1JKInA93PkHRSUDSkEItxX3lnTBASA/PuCJDY1b0FwUok216AIYY7+jx2feKY8NckG7A1lK&#10;YQ3o8el3wjD8irFGjvu0iiGoweJFpCO9/xgJst0Mlp9IDi/OgzLIMy4UZYJ2crPcVvZtYPmepDkC&#10;NwSyZ5PEtocy7dKw+lohrsPgyLYqx35QW61CsGYxDMOv6PHpdwa2nF2GjHDXgT9x8ge1pfo0mJ/I&#10;M+6WKTbJnr/eXe/5LCJ8IAUv5QlpVZ4b7P5rn0kaQCGEW9qEz1XrjuQflz5JUiR+UWRqQ0aehHCV&#10;SqZ+DBXN23LMezk5B2w6hWR+UluqT/sTJ38wzCWOOjLC3QDjR849ojzzVhSG7xjj6sZxG2lhTKKq&#10;xY+B4cqIhosQqo/lJIx1uGqrQ+J3gjloLUt0HTZF37sZk/mgLn/vxeMV/I3TFgNCDpcRtzLXzNrt&#10;ZWF6gyU5xpvLcsyrNktFG4XhO5Rn3nrWJV+bQUa4m4Q3cfI7YRi9Zax1Y0VTml0vD/M3oXFjuIsc&#10;FpZvCGnFrb2Vnxrs/hfuSkeTcffdG3o5OFjrFBehy0OG0pwxAvABQpEGPl+CN8tDGsXZuCHHtpdP&#10;eSGsqBAuh2H0ljdx8jvDWNpuREa4W0B+6tT7emz6dBRF3+oa7QYNWLiA+Hw9IzCPRabl5eX9jx1k&#10;oCOMGrekGUNpiVYrL29+2/ETsO91kTNFrnNu+bEY84wAXq6IsUxfXbzWxKwcy0Gje1QbRd/SY9On&#10;81On3h/K8nYpMsLdBrzKiXejyLxtrLkkz6Ryu7kiLNyD6qeI39dehoGlB1JkMoHIgzo7uPoKN8rc&#10;L6ZSCVstH/kSEecd6ebL0FhgmDfwMYZjLh/A8qew8Lkcyx25WmPNpSgyb3uVE+8OZXm7HBnhbhO5&#10;yZPv6bGZM5LbtXIvG5ub58fk3/OXoTUa0VJfULvhClUulTB+bLD7X3ROVNY1YWw2ldANhedEh6vc&#10;WA32vBf2arQ+k2MWKxeedpPwMArDd/TYzJnc5Mn3hrrOXYyMcHcIb+Lkd8JW8IYx5scrT8atwfly&#10;UlSzT4a4yn5gTqRBXiGVShigI3rTObppT9p2t5JK6IpioidVeuitvYPFk6Qoli+3jSsHMMb8OGwF&#10;b2S52p0ja3zoAfL7T18EfjpavPJ15fFbWumplQPWLzgjnAegn0DlRQYsUe8PFu66VILzwt1MKqHN&#10;DnUzO1nrtr4GdTeqJWxCocKGn2nrjiNU43wyumRGdawhdv7Iw7TBHAiWYOmefIe5QnLBSXS18zbi&#10;G97EzPeyaU69QRbh9hDexMz3dFg8ZiL7221FNZTzBdXSqVa7xjDt/3aM+k3X0aXFl2D86Oa2U+5w&#10;iwltFToJdo3Dc+kzIYjYvHwzXX/NJbEMjH+6wYbJ/Hm9l9m2Kcfgwi05JvMl2tMHxprI/rYOi8e8&#10;iZnvDXWpewwZ4fYak6/M6cr0N3QYvGmM+eOV59MTg00EC1ecjGyDFqKRwyK0liRyDxtQPsCmZw3E&#10;zQUxUXfCxBYt8cnfRe0Q3hdi1L6kMiY2aelTmHCReIHuh72znMRFwXovnhqhHHMLV+QY7JicC2CM&#10;+WMdBm/qyvQ3noWhjoPGXjyqRgNTZz7U4zNvRyb4S8bYeyvPr0yXKEuhaeEyNG+xeb/+IWPxrjMa&#10;j8S0O7cFD7PYjzY2IO+01m4sOsMbd1ewKiccN1gUZfuxg8DUJvedkzUrvYbB+KKLauP2rvHNv6+R&#10;RyTH2MJl+dzy7a5eAMbYz6PAfk2Pz7zN1JkPh7fWvY2McPsMb/zUf75+/9rxKIp+wxiThHXx0MR8&#10;WTqeFi6NPvE27yAuYO522/MRP4nF1T/dioSl/RKVKiXb1m4gxGflteN8cNRyffodqDoBvlJJeoI6&#10;Mo4nvf95VnX+eZOOcJX4tdY+I5HtLcHyfRf9xl68wzYf7gVior0kx1i+3G5BCRhjGhjzm9fvXzvm&#10;TU7/p+Gt9dnAszlEckioPXn/hWKx8uvAX9NapQqWbvJs2BLSKYzLBIJBNhBsBvHYIaUTI/FgDW/Z&#10;VgCH3lz9/JKTLvvFxN8WhGi9vKQLWnWYeo1VVaulS64N1xGuCZKhkWnYSApgE6fbn69dc6N5Ssm+&#10;lQaMI3ItlfrK8+D1d7xif9GExufOzMd3huCQzpE7KeO/bTSW3s0sFAeHjHCHgMbCxS/kPf8fgPrL&#10;WqeThSoxX4la4nhVPsJgXbfWwdIlyXN6mygotZpwoAvhAixecvaN+SSva608ZwxMHafre57/KGW/&#10;uA6MI9zKyS7v4RPpjPMLtBG1NfJ8af/GNpQjiyrUH8hkDi/v5F3QTrTGAv+hFQXvFifPrDHpM0O/&#10;kBHuMPHkwklTLPx94GvdiTdMBhuOH2LoRo12NsnBboSwBbn1pGJPRS2wMibdWV92k2vFiB65YtYG&#10;hBvbQ6q1Pq95mQBhwmTsj5eHwmE2P2x8lPBUWpLjY8Xz1yRa3Wj+Iw6+/smwVvqsIyPcEUBz8fJM&#10;TvvfBPvLWqf1SM5I2xohMKWgvB/8IwzJyiTDyMCKJWbtqWsrdymRlakWAmNMBOr7QaP+7cLBs58O&#10;bbkZgIxwRwqN+Y9+Ku8V/w5K/Q2tdXsCN86Zhi15zI9B6RB7ookiwxawBPXHkjZQOiHajvPYGNPE&#10;2n/dihr/tDh17uaQFpuhAxnhjiIeXTwSlfy/orT621rpDidvF8GYyE2x9aE0Bf4hssbBvYoQwseS&#10;gjGhpA10PCG5g2iteaiN/WfUw3/P4TMPhrLcDGsiI9zRho6WL39VKe/vaaXPdv+TlKdrrgTlfcAg&#10;zb8z9A+zkjII6nJhjRUaXWCsOW9D9Y+9yen/wiqBc4ZRQUa4uwThwtWf1Z79FVBf0Vp1dATEuV43&#10;wtxal3LYz6YbAzKMCOah/lRSBigZXqrWiGaNDcD+NxOp7/qT038wjNVm2Boywt1lqD6+/HyxqL+u&#10;lPrrWusvrPqD2AsgTjmgoFCG4j5g38DXm2EzmIPGHDRrgE1SBvF32QFjzDVr7b9pNqvfzzS0uwsZ&#10;4e5mLF/5srHqr6L4Ja279KLGhTYTOZ8A53NanHCSqb1s0DLKiMA+lVbmVg1wnXexIVBXkrXLWP67&#10;VvbfMT7zvwa/5gy9QEa4ewALd/5o//jEvl9Unv5bwJ9ul5Y5rES+oaQejOuuKo6Dv51JCRm2hiUI&#10;F6Gx7IqdWlIF2l8vko2AH1tj/+XywtPfm3z5p58Oft0ZeomMcPca5j88Gvmlv6hQX9Nav7X2HypH&#10;vFEyMcEvicesV2Fkutt2LaoQLUGzCqFzQVOei2JTJjldYIx5z2L/oxfW/ytTb9wayHIzDAQZ4e5h&#10;NJ+cP+EX8z+v0L8MfLFr5Au0Fd1MlMyw8ouSgvDHgAmyZou1YIFFCKuSIggbSLegShHs6qJXDBfJ&#10;fmAx3w8brd/PGhT2LjLCfUbQXLw841v/LeXZr6PUn9Rqzb5X2jrc4vZXEPLIlWSOmC4D4zx7JGyB&#10;ZTA1Me4J6omZulIuRbC646sTxpo5LP/PRup7oQrfK0ycujKI1WcYLjLCfRYxd2My9MI/o7X6Cyj+&#10;LJbpdveyLkgX4GzkLGsVIl0qyAQGv4h4ERTZ/QU5g1g/NiRiDZrOmcyNoFGkUgTdC11tr2ZsiOIq&#10;lj80xv7Aj/z/w75jCwN4IxlGCBnhZqD5+NK0V9TntNJ/DvgSqFe1VpsfY7VCxE5vH7t5aU+GTPo5&#10;Ee2rPBD/DLsrLgRa8mNbol8OA3EMiyPW+NxQOiHWTcJpZG8B/9tY83tRw3xUOHT6ao/fRIZdhoxw&#10;M6zGwoVj6PxZo9TPotTPaOwRlJ7c+gvFaQkDmGS+WxwZQ3ueU6eKSko5ZzDnvbvilZ/aFpdrhtTr&#10;u/3ZVE46jspX8tPx2tz28etrnUoHbPWtmgWDeoC1P9TW/kHDBBeKk69d3/oLZdjLyAg3w4aYvfp/&#10;Jyafn3pLwSkFPwP6DeCw1qpHUgabmhabeoR2gkw9rEB1/GPFKzdF7Eq1P79DGGOrwCMwH1r4oYXL&#10;C/fn3zsw/acWd/ziGfY0MsLNsC0s3Pmj/WOVfeeUp44rOIdSfwLFcSyTq5zOdimMMU0UC1iuY+1P&#10;LHxkI3u9Vl08P/Hi27PDXl+G3YeMcDP0Fo8uHgmK6lWt1TGMeklp9RqoY6BeRNl9WDW22gtiODDG&#10;Bihbxao5sPeAm9aYC2h71xh7I9ewtzPHrQy9REa4GQYJrzZ7/nnfyx3Wyj+gvPAgeAcUHAIOYTmA&#10;VvuxdhJFEUsRKKAoQEzS1rVogSRmlavU2QBLE2iiaGBpoFjEMItiFnhs4TFEszbynxgbzoZR8Kh8&#10;4Ox9RnpyZ4a9hIxwM4wMrl79n4XDxamx/FhlTHnkVagKylMFpcnnVDEXEFiIPKU8H8DaKAQvypFT&#10;gW0E1tCykW1a3zZtRCuo12oPa7PL09O/2DkTPUOGoeD/A9cBTlD2uRHtAAAAAElFTkSuQmCCUEsD&#10;BAoAAAAAAAAAIQBGHoQI7b4AAO2+AAAUAAAAZHJzL21lZGlhL2ltYWdlMi5wbmeJUE5HDQoaCgAA&#10;AA1JSERSAAABXgAAAV4IBgAAAM0rdxoAAAAGYktHRAD/AP8A/6C9p5MAAAAJcEhZcwAADiYAAA4m&#10;AaLvJfwAACAASURBVHic7L15kCTXdt73uzcza+2e7tlXYAYDDHbg4T3SsiTbzxQpP1OS/UhKoSUo&#10;hRmWbW0v7AiJmxUSJUqyTJMU+Zcs0RH0Eg4tlmjJpG2FgjRDfmJYQS18eMAAM5jpAWYwGMy+9FLV&#10;teRyr/84mZ1Z1dXdmbV01WDqi2hMobsqM6sq88tzv3POd5S1ljnmmGOOOfYP7rQPYI45AM3q9UVg&#10;yVfdI1rpY0pxFGXrWL2AsjWlVB1LWZ5uNYqKPKQLKgJA0bXWbmJVC2WaWLVpLQ+NNQ9KtvwIWOfg&#10;+QZgpvIu55gjhppHvHNMFt+sdB8dOuu4pVPKtScw6ozS+mXgjNYcNYYjKJawVABPa+1M4iiMMREQ&#10;oOhgWdeaR8bwEPjcGrOCtp/bUN2LQv9O+ciTm/BdnUkcxxxzwJx45xgTWo8vnimVyy8ray8opd9G&#10;8SpWnQeOgq1prdW0jzEPjDEWVAt4iLLXMXxkMR9apVb8bneldvjtz6d9jHM8/ZgT7xwF8S3PXy29&#10;5njuG8o634nid6LUBaxdHi5atZl/DFgrP8kvex73vWYLKvNP8lj1PlYK0Fu/yjzIDWNMhFJrWHsN&#10;Zf+FteZbUeBcLh18/yP4g37hDc7xzGJOvHPsivbq5bNV1/myUXwn6N+tlX0VpZfyb8GCMWCTH5sh&#10;QpU+Vg7ozI9yQOn4JyZNdGa7yeOsXGtIyTvZXwQm82OjDLnb9LFS6f60phAxW7NurLoC5te15bfa&#10;YfTt6sHXb+bfwBzPGubEO0cv1j84Hzml71Tw+0D/u2DP5opkbZQSLAiBgZCoWwbHA6cEqgQkP3qH&#10;je0XDODLj/Uh8iEKIOwKSUPv+9Fabgh7bdWYCNRNMP+fhX/iRP5vsfTW9Ym9jTmeOsyJ9xlH8/4H&#10;xys179/TWn8/Vv07YJ/XWg9mRIVEh0n0CGmk6JbArQrJUgUqDLOcny1YoAO0hYzDNoR+GrlDJkJX&#10;2xWQGMYYA+ozlP0XxphfDoLwX1UPvXlrv97FHLOHOfE+e9D+2kfvuK7z/Si+D6te01p525+mkKV4&#10;skRPiMaFUhW8KqgaUN/PY58hbIJtQdAGvw0mlF8rlUolyWfYB9GKuYrlfw/D6FdKy6+9x7zE7ZnC&#10;nHifDbjh+tXfrV31x7Dqu7VWJ7c/JUu0YcoXXhVKNXDqwOI+HvLTiAZEm+DHhAzysWp3DyK2d1H2&#10;n5nQ/h136ZVfB8J9POg5poA58X5h8S0vXK9/t9b6j6P5mlZ6eftzVIZojfy/V4VyHfQBRDKYY3i0&#10;wWxAdzMmYhtrxQkRDyBha9Yw/Jox5n9ylzb/GXxHsO+HPcfEMSfeLxiCxuWvOsr5z7RS37et+kCp&#10;WKMNY/nAiCZbXgB3iWdXNtgvbEK4Dt2maMZKxxqxm343WVizbiz/Z2TDX/QWX/+N6RzzHJPAnHi/&#10;AOisX3qp4nj/uUH9J9tkBKWEYE0EUSirXa8G1SXgEE9/AuxphQWeQHsdgpb8r+PG+rDeRsLG2Lsa&#10;+792ouAXK0tvfDyVQ55jbJgT71OLXypFzTf/gML9ca3Vl3r+lI1so0D+v1SHykFggOIwxwxgHTpP&#10;wN+U787xdoyEjTUXrY3+O2fhw380b9x4OjEn3qcMnfUPXyw53o+D+mNa64wIm0mOhYE8Li9A5RBQ&#10;oN9hjhlATMLdJqDA9QYm54wxbbB/x4/Cn5lHwU8X5sT7lCDc+Og/0o7zU1rpN3v/ogAj9aUmkgqE&#10;2iFERpjjIbAWwoKbWvEd5Gmy5XsCrSdSKaEdqZdG05+YM9Z8aKLoz7sHXvu/p3KYcxTCnHhnGNeu&#10;/dPy+RPn/7hS+id6tNt+KUG7UFsG5zjT7wabLdwCHrbAcdKP7NgCnJn2gRWGgeg+tNbkTewgRRhj&#10;71pr/pvr967/jxcu/J7uFA94jl0wJ94ZxMbtf3144cDST6LUf6G1Lqd/yUS31sRSwjGmXY0QAm2k&#10;x2vTQicEYyHKeNwoBWUHjrn7qzLfAla7UIo7fTshvFApJr5cil+/5MJhYCK+lYWwCZ0HIkUkXYN9&#10;UbAxpovlF5sba3/5wOnf9nhqhzrHQMyJd4bQevTuqUql/lOg/mjqj5Bot0ZKkLQjUoJzYqrHuglc&#10;a4OjIYzAKtAKnPhfpXrrJSxCxn4IdQ9eGdArNwncMNAMwIs/zXYAL1eL3aq+3ZbX+6EQ8JvlvV+z&#10;b4juiRRhIikNVInBj1zXsQ/x3+t0W3++dvid29M81DlSzIl3FrB6/Xnjhj+D4g+lvrXxPyYQ8xa3&#10;AvWjiEI5fXSAy5tQKcXiRny41kJo0mhXKSErJ7YyUMBmAAc8eGkfhNaPQ+gauUGAEO/rVcjLnZvA&#10;xx0ou+l7e2uXF3fjnwOjHfYQWIXNhxB2xIxIJ3e2LQK2WP6hDt0f4+D5z/b98ObowZx4p4j26uWz&#10;Zc/9Oa31H0h/G0crUSCkW6pD9SRQm9Zh7oiLHYkEVV9oW3WhpsR/zAce+HL5ezpdDLd8eLU2+Xd1&#10;2QfiKBygFcDb1fzJtTvAw5h4k9e/U91ZSb8SQqsDbvz80xWRJ/YPLWjfA78p5Ot4DKiG+EfdIPzh&#10;uXXl9DDPxEwBrUfvnjKbK3+3Wi59mpJu7E8b+dJeWqrC0mtQfZFJ05OPRHZFUXZEPkjQDeGUB2cV&#10;HEV01KPAG3FUHGZsYDwHbu+DI0FgUtIFwBY76dtRGi2DbGu3z8oYKJfk/YVmGu0pNaiel3OnVJVz&#10;KYrvPvHRaK3/QLVc+tRsrvzd1qN3T+37Ic4xJ979xK1bv1k1jZW/Waks3NJK/6D8Nr40I186mEo1&#10;WHoTyueAyQqh94CrIXzYgpV28dc7upd4LULig/B8Cfwo/X9XQ3sfiFdlgj1jhRCLnPSbIbgZ9tQK&#10;NnZ4rgW6kcgqCnCdaRb1eXIOLb0p51TQigkYtghY6R+sVBZumcbK34Rvzd6S6guMOfHuE6LGlT95&#10;+uDhx9rR39jyu1VK5ISgnSHcs+xHnNQF7jQkIqyV5FCKcm/F6a0m1btsYwEh22yVQ2igUfjIh0Ci&#10;PyOkmBch8Y0l8xqFRMGD0Ir3gRKPR28murGVnFNLb4psFbTlnFNb0a/Wjv6GaS4+ihpX/uSUD/aZ&#10;wZx4J4xw/aOvmea1247j/sJWp5lSUovpt8CrwNIb+0a4CcrAQrbvTUHRmqMD9Ea8WoncsBMqfdKE&#10;1sXJvgi2GdzaYsS7wfZvRCsIdiDeNeTmAnJTWRhiwdIFJjNNU0H5eSFgryLnngmzBFx1HPcXTPPa&#10;7XD9o69N5BDm2MKceCeE5v0PjpvNlV93Pe9XtVaioyWGNX5Lkh5Lr8aSwvi/hrvsbeq67Ka6q6dh&#10;vWC5fZleInXUztEgwKILYf/zJ5jbDei1ObD06b17oGH7EoeIvNLZ4T02w3T7kZEEY1HcjuDBJlzs&#10;SmJv/FCxBPGqnIN+S87JLQJWp1zP+1WzufLrzfsfHJ/IIcwxJ96JoLnyk7V6+Y5W+nuAVGj028IE&#10;S+fjpNn4NdxroVy0d1twubP7c4/BllagFfi2WJKtTG9EqFQvEQ96vsmEoY6G1gR13v5NWxvPscyJ&#10;Tjg4QrYMjtSDKCZeK/8OU1K27kOtLJHzvdYQG8gNT87BpfPywfiJX/CW/vs9tXr5jmmu/JVJHsWz&#10;ijnxjhFB4/JXTXPlFlr/Za213gqXwo50my2dhIVXmGSnWcOX6LVeApR0Xe2GupcunR0FjwtGoBVH&#10;orssdtplmd4IVNFLxONGTCVbKBrxtsPeioYEjoJm3+98JHmoVbqforfVu6QRtiJt+pgs6nJOLp2S&#10;czSM79ZKif6r9V8yzZVbQePyV/fjaJ4VzIl3HLj0zQXTXPkVzyn9c6212AAoJbW4fgsqS3DgDfaj&#10;ovNIVRJmFin3Cixc2WWGwSFXmh0glhsKmgx6zvYot5+UEtToTbBBuu9JYNDbzqvxtpFuvEHQChp9&#10;N4wm6WBlY+WzL4rHmdbm/cchOUcrS3LORj0JuDOeU/rnprnyK1z65sK0jvCLhDnxjohw48rXzdnT&#10;d7XWXwcyssKmXInLb4C3f5Ysh1UagVqkmaEdwvUdIsvDyRNJKw2KyA1eX2UDe1RHuJkmCqVE851U&#10;ZYOhV6O1Nv8wozXSi0Mhn2kU1+UqJTe3LDZsWnYWGtGzi6AB+P01x3vgI18aRMb6+Xln5JxVWs7h&#10;rPyg9dfN2dN3w40rXx/nLp9FzIl3WHz63rJprvyq67q/orVagNigIOxA0IGlM1B/mf22VKkTd4jF&#10;7GaBmieJs53miffIDbqY3LBAbwTrKCGQneD0RbxKSfvxJBBPkduCJf/yfzNKSTA08hkuePLYGVC9&#10;0c4m1mzxlpd7YbFoN0BaoQ3imfFua8fp8kPAkXN36Yycy2EnJl+F1mrBdd1fMc2VX+XT9+au+kNi&#10;TrxDIGys/IA5UruttZayG6XEgLy7CV4dlt5imqXzi6XeiMwCVU/sER8MeP4ockOd7SVlnV0SZjWn&#10;V15w1M5NF6MistvLwfIGop2MvhsaOKrgUHxTSVYGWS17S9+NI98i7mch0AjSUrQ8uBsn8Fwt7cyu&#10;nkQx4iE5l726nNs2yka/XzNHanfCxsoPjH23zwDmxFsAt279ZtU0r/4T19H/WGtd21rHBh3RxJZf&#10;hMq5qR4jwBG1PeEF0ijxeUuW0Vlk5QYdk8pOOm0/yrCtiWK3iLeuthNvc0KVDZHZLjXkIV5D77Lf&#10;IpH9IvH6JR4WnEgqrb59DUrI7Ybbtvhr1rpQism2G8KJSrHXF0LlnJzbUSDnOiTJt6rr6H9smlf/&#10;ya1bvzkfSV0Ac+LNiXD9o6+dPnj4sdbO7wXi2qkoTp4txsmz2ZjS2y83ZFH14HpLyCKLxZLIDZZi&#10;coNCCCAb9Sp2jmJLxJPkY+zWkDAqwj7ihXzEu0Gv1pp9vEWumcqGJmK0nuyzaONEQqJ58RCIQDrk&#10;4qj+WLFdDoF6nHxbjJsvstGv83tPHzz8eN54kR9z4s0B07z6s9IIoatbWu5WlHsBSs+PZT93x7IV&#10;wVJ5cOSpFVQ8uNKKL94Yh51euWGtQDNFxd1e2bBTgq5OuiRPMKnCBt/0KuzW5lPc12yvvlvPsHVi&#10;b5mN7DczibXASFSfFw+IybPIa/y0asI3cHiS0W4/Ss/LOZ9Ev1var666nverpnn1Z/fxaJ5azIl3&#10;F2zc/teHTXNlRWvnR4C086y7KdMfDrxB/jz5zlhDLBbvNsW4exw4yoAaWSsXuaNEF/wgU36wTHoy&#10;6FgOWM+5L1dvJ96dav+T+tSeygaz8/NHQY/PQkymefit29eBVs2wdT1OsOk42vTplRkUIkvkxSM/&#10;tZzMgwaiJydlcVEEp/bdE6Iq5355IdZ+s51vzo+Y5srKxu1/vb9umE8Z5sS7A8LG1e9bWDp4R2t9&#10;AYgZwoeoC8svxN4Ko6GDlARdb4mTVb0iY2rGMSaggmTJs5FlQjyhkajW0fBhJrLNyg2uhsc5bwJV&#10;tX0/3V1e2x/xwnC2lEVgkPecB+2wN9GVTZRV4ptSooV/HgkBJ+/J0/LZ50ELaT/e0pLt4IRgFvfD&#10;tCQvNHIjmNrgzvJZuRairlwbaeLtwsLSwTs0rn7/tA5t1jEn3gEwjZWfdx3nl7VWpa1Qxm+B48KB&#10;N5E0y2iwwOWGLPdrpbTjqebB/RY8GnkPsJSxYkzI4ayXlnyVHdn/lViQPal75YZGznKDA/Ql2HSv&#10;BWQ/BpnljDu/ti3Yz5nAag94bVa5r5C5aSjxpkjeS2I7mRd3ot6bgVZQGbB6SBCRjjFSyGd8Yp9G&#10;KO2MRbkmHFeuEYgTb6qE4/wfprHy89M9vtnEnHiz+PS9ZbO5ckk7+s8CaQItaMHiMahdGNuuFFCv&#10;Do5uqh581spfWbATjpBexBoh0irwqicXbWiFBDsGPrNCKtV4xE0RuaEE28xydjKSAVjUvZUNigFO&#10;YiNim08D+brW1jPPM3Z7lHwg+Xt8/E4y4gz5PA/kDD8NcXt3TNTdCI64cNzZ3pyR4A5pd1wUH1uR&#10;srVB6DCmm17tglwjQV/izdF/1mxeuzyv+e3FnHhjdB9dfMUcrV3XSr8OZKQFH5ZeAT1+o6bD7uCL&#10;LEmArfQlwIoikRsSrdPRaRPFG1XoBPK3qgtrvnS3JURjkcd55AYHSS71JMzszhe0w/aE2rhlykEG&#10;OXki3mZf40R/hULSuTYoKI1M/rqWO/RKDFgp6/PYuY16tZNWP/gRHB1y6GYTuBrIEM/LLbjYgg+6&#10;cNOOeAPUx+VaiYJe6UGp18zR2nUeffDqKJv/ImFOvEDUuPpnyrXaFa30wa0RKUE7Iy1MZqzskQG/&#10;s5kEWMmFD0Zs61oqpeVaWevHMnCuJnqmRQi6HUrklagrbgG5oer2EsZupuglBpe6jRP9h53XIKcb&#10;pg5mxg6uUMjOjtvafvyd5XUky46cD4xUoQw67gSPSLVl2SEMM2f6upEbum9kZVUvidTlxJUs77WE&#10;gIdHWRJvjivXUHw9aaUPUqt+FDWvfmOUrX9R8MwTr2le+xnHcf57IGYcA8EmVA+OVVrYCbWMJy6k&#10;5UrJMler3gRYURwlJUQVa7sJIR4CjldlgKNCLr5sWVMiN/Q3XAyCW8Asp0UvCUZm/AmiQaS/V8mW&#10;IR3dA/KZDFrK1/u+M0hXCHmwSm+NcWjSyoSdVjgP/DhZikS7y0OUkF0LhVxrpVTisPF/NFJdUSvB&#10;ky683xmxzK92Qa6hYBNI36yjnb85Lzl7pon3mxXTXPk3WqsfBdKpEEEblp4H7/S+HMWhzEUcGSHi&#10;Y7EGa4kTYBZWhhTiysTRaLwPV8PDzBV1GlguSbTbz0sJmTzKoXdU+qQGpaCzw5V7f4AL16haZT/6&#10;D9navasNGqQaalJ+NuiGUBnQGWhivTwP7gfp+0++81K62y0k38fWDUGnhj0nCmozN620Jdf7pBM/&#10;kpuxbyTat1ZuLI6Gb7dG1H+907B0Nh43lJ124fyIaa78G/jmflYgzxSeTeJ9cOmEaZ5a0Vp/J5DR&#10;c0NYeh2pat0fZOUGpeTiOAKcqqTDICsubAaSABsGS16qJXsaNvrWs+cdqVXtRgO8DbTsey/01646&#10;AzrSWqTj1pOBkH4kN4ZxizmW7RHuXgUA6zZTH2t763ezGFS5HRhYzEG8HXp9fv0IjmQOLHvIyXPu&#10;Zh6HRj6vIoy1DjxuS8VMcgpZK34UJ8vwdvxzpiLfWRivtkp9td7DYUmuqSjsLzn7TtM8tcKDS8Mo&#10;Jk89nj3iXf/gvKmXPtBaPwekXWhaxw0R+18VWYsjUkfJxbCJSAR1N60OqHrwqCOTgYviKKkMkMgN&#10;/TLAK54kvfw+8lU55YYqvdFaMoH4UwMfR9IgstLpXZL7FkItVRbjhm96/XQtexNvO5NYC/o61rJY&#10;IJaEsslEk69x4q5JSTSpHsnefH3Si9LVQrqNTITsR7IiKoIbHUnWZtEJ4WxFzo0Eh4HXKkLuWxUd&#10;alTNF8CVa0vrTLcbaK2fM/XSB6x/cH7UPTxtmFrt9TQQrl35Xdqt/F9aqfoWvfgtKNehMr3v/pAL&#10;n3fkgvQcuBPCBRdeduH9UEjA0xKx3GlBpVYsJvdIJ0U4Wi7oRxYW+iLCN8rwXhtC1eub62l4HMHy&#10;LhHdwBNJQSOWMEoOWx95gBCMZ+FLJYPsqSM/UbzysJGUJSU/1sQ/WzGbPFawRVVKgbKgF7DOeamz&#10;jT10jQXCCNwmYtq4nb26YW8d7m4VCtkRQkn9bp4exo1Mp5ofbW/3jZK3Ed/wnvhp40tSmVHE9+6T&#10;OFma5A4UEnEfrsDBAc/3gGNlkYPKjpw3Gz7jWZLUX4HO9djFT4wzteKIcSoXzdqV/9hdfvX/HcNe&#10;ngo8M8QbNa78Kbfk/m0grgeyQroLR8A9NdVjO0I6WdbVEuFYVy6S1yrwYTwbU6vU5Ob1WrHl5lJJ&#10;ImZHZ5ojBlxMr1fhw7Z8REn052op3N/L6CBL7hD74caRb9dKC7OyULNw0jQ5bB5K8sU6oBzQDmgX&#10;3DI4CTm68Y+z9wEAokoqXsr8JqH1atCEzTtyYCYS3dFxoVRmXZ8lpCSNJki0vFuFgqdTb96kY20v&#10;3Kd3VRBZGHTm9a8cEvgRHCnwpa8hVSy1UrrN0Ejp3/O7aMQVehOlxqakPTIq58G9A81HUKrFzRbU&#10;dcn9Z1Hjyp92Fl/9hXHsZtbxbBBv4+p/7TjuTwGp34LfhuXT7Mc4njyoxTW9TlzJcBe5KEtI2den&#10;rbTDrezClTa8U8Am4hhwP9Z5E3+EJtuXxyXgxSp80pIIG9UrN+wWaTsutHxQcRBbNlC2RmbAOZq6&#10;a6npJML1gBfyv4Hc2H5KK+Jo1FuSnx74QJMl2+UN69CKFGuRomUUtO9AKQLnEP3x74ILj+MbWWTh&#10;QIk98TBbQhbBoldM67M7EPVO+HSAxNCN4LU9zpt1m5r+ZBN8Y7P0d0/BchnWbkOpKndna3Ec929H&#10;jZWDzuLLPzWuXc0qvvDEa5rX/pp2nL8IZDrROrB8nmJ2JpPFIRdudaAaR6SrXTgVR6SHgM0qPOzE&#10;vfmxDPBBF97KuQT0EMJOIlJnB7kBpMLgTE28e2sxoewsN1jgCXQaHAoPccCpcsA1VEoahUcvtSjS&#10;y3dWTr0ScAgUlBWUNRzcIqtF6D6C1i0wQTw7aBHKS3j2EKGWzzU0e9fvriM31lpcEhYYOFdg+R5E&#10;sFDKH3Umo576JYYjlb0lkdVOKockScrxz1E5HJPvdfAqstqxFsfR/61pXqvphQs/MfZdzhBm5eyf&#10;CExz5ae11j8GxGFbKBri8qukBTyzgazc4GiprW2TXiTPKdiM56dVXSHCbiRVAq/nfCsHS/Agh9wA&#10;EiF3axKl1R0h+/UIjAOaDWg/gu6GSARuGWoHOVyps9+jjiaLRSgvZj6jEOwqbN5hWVnuqsOS/LR7&#10;d6zdD1NXtshIB1pexw+FkPvJnB9tA1jrFJcYAD6OG0iSihBji3kFF8MCLL8G61fAKcmSyVq0Vn/R&#10;NFdKeuHlH5/UnqeNLyzxms2rf0Nr54cBtib+mhCW3mQSQ1LGgazc4GqRBs5lTvpXPbgYxReRluRH&#10;O5SL5aUc3+Rx4F6f3NBgZwJ4DvBdWE+KOSPY7D5mkbtQPwrVczxbhTEuqKNQP0oJ+FL820ZocRs3&#10;IVqFxZPgHCV7AwqQkryqF5fQGSkXzIvIynedtx35eme71WQ3hNf2GAS3iiTS6hnC9iM4NdHZEp5c&#10;kxuXACvJDGvRWv+Y2bzq6PorPzLJvU8LX8irxjRWfk6rDOmGvui6B2aXdEHkhsTVaycz8rcrqX2g&#10;RaLfRs4aXwfRbZPif0fDox2b8yMIb/Ji61MOW3i1BF+pweLiYVh8M/au+EKePoWx6CpYPAfLr4hJ&#10;zNqHsHYRQnHGuGXTCRXJxIgizh/dCI7nXNXcMKmtJ8i+OiEcru4tMdyKNeFsrS8Fj3U4KLk2renz&#10;eHB+2DRWfm7iu58CvnBXjmms/Lx29J8DUtIFWHx9ikeVD0fIGGrH2tzjAc/LumxZ4hrftmTN90K2&#10;maLkCGn3ILwjpLH6gdQ2LZ7kbAVqs3u/miHUJGu//CWRs6IurF+n2ZKmhMDKjfVgkXIUKzfMPCng&#10;BqLPVtxeicFRcHaP7+96MvYpk1TrhHBsiGh36A735BoNu1l3sz/3RbSW/EIRb0y6qaVj8gUuvjbl&#10;I8uPpJkChBgfZXo2b1pxlEKlExC2XleC2wMGWfbjOOnrLNLAcCcAGpfgybvymS2/Agffic3eJ2MQ&#10;9MVHCcovwdJ53q7LiqEaSZrheJjTeQgxlF/O+RXsJDG8uMfr15HVVbmPsF0tLeVFEACXNkYw8198&#10;Taocesn3z37RyFfZSdtE7RNMY+XneiPdrnyBC0+XE91j4LO2RLEAWJETmr5ETJXY28HE42dUptnB&#10;WmgH8EZtd7r8IJIsuRdBHcNpp0O5FDB+x4Q5+mEB1fkcNh9AbSnWyVM9+C7woJvOVGsH8FZ172TM&#10;Z1bMbapubxXDwfLe0e77HUn8ZY2LWj68Uis+vvUjP47uIzheK07cW2heEenBLW9pHiYyP68XX/7h&#10;YTc5S/hCEK9pXvuZHrObp5R0E7zXiQ1Xkk6vKC2k74QSFSdttlcCkQ6S+tDQyHL2nR1M1mGd1U2F&#10;US6Ha5pibRhzjBXhbdi4Lxn9peeBA9wj7RoLjZS3XdiDdSPg/UzpH8iqydi9yw2vR9JdWHGKE3Y/&#10;7gN3Yk8IgM0unKzDyWKbSTGIfI39Wb1w4ceG3eSs4KmXGkxz5a/2kq4/EuneR+7a00Stz9s2MTOP&#10;DJyv9nobvOrJ38JMUsXVA3x87QOREtY/42BdcbhWY066U4Z7Gg59BZbOwPoNWLtIO5CSPZAb6Mkc&#10;1SqfmTR5l6Ab7l0n3EAM8MtOr8SgKU66IKSb6MvGymV4dM9X7YKFV2PZIWuuo37UNFf+6iibnQU8&#10;1RFv1Lj6Y47j/DSQloxZO7Sm+wTpEEPBAS9fidYk8AiRG5LIIYikM2qni8EHLsUnvYr7+tsR4ME7&#10;ahNWr4JXhcXzzDXbWUaXx4HH7VCLX4YDb+cwxLnY6fXC6IbSIn5uj7DqYldu0v0Sw8u14q1F10I5&#10;50rxPLjNAJ6rjki8CRofxV0c3lbkG0XRjzuLr/zMODY/DTy1EW+0sfJD20jXREOT7mOEdKuedIc1&#10;AqmPnQaOEF8MmSTYbvPCSsDZqhjCgDReOMCJzU3orMGhN+PPZU66s40yhz3N21U448HpbgPCz3d9&#10;xRqiqSakm8RRe5HuDZNOzSB+eTeUiouipLuKXC/lzBDOmjsm0gU5d00k13hiqO44Px1trPzQuHax&#10;33gqiddfvfKW0uoXgdTA3ISxrWNxbAI3G0K62Wm/jQA+mRL51jNyg6fhyR4jgA4Bx8vS8XbYD3jL&#10;2eDEYhmqp5m1Lr059sYxBw4vLIqnyON3Ibo78HlteiPWbgTH91CQkrKzbBVDUhf+whCMcKvTy9qz&#10;PwAAIABJREFUKzGEBl4et9XngTfS6zwmX6XVL/qrV94a8572BU8d8bYeXzzjlvRvaK3cLe+F0IcD&#10;w5eM1YFji5K4ypgOCvmGsozabxx05SKCWLre0xP3AacbN3jbafNczQP3AF/gxsRnB7ULcPjL0N4Q&#10;jd4+7PmzoXdopmbvWWw3ugP8eQN4YQjJ/6YVJ7fE2L4dwonqhIjlwGtyrcdTjLVWrlvSv9F6fPHM&#10;JHY3STxdxLv+2cFKpfJbWulliF3Ggg4svcSoHgFnSOePJUg6wzZDqR7YT/TLDSVHTGq2Yx1W34ON&#10;h7B4Arc00f7OOaYCBQuvwKG3oPEAVr9Ncht2SOuyB42j78engySGSIZtFi0mbCMObUnpW2DkcZ4q&#10;hjxz/LbDkWs96Mi1L0M0lyuVym+x/tkge+GZxVNEvN/yjNv9Ta2SOes2tnZ8jnwW1HvjFHK3bmWq&#10;GhLy7Ub7T77Z6gZXxZ64WTSvwJNP4OCLscwyJ90vNjz5ng9egNUb0PqIRdIqCEdJw8VO03rWkVrf&#10;bRKDhReHiFtu+CnpWkTbfSmHqvWpheub8RiowqjKNe+3Sd6FVvq4cbu/Cd+awCyTyeCpIV7TXPgH&#10;WqlXgHhcTxsOHGewj/7wOIUUfveTb2UK5JuVG1BgYp9eojvw6F2oHJBypNw+V3N8MbAAB78MpQXq&#10;6yuUjXSMKSWNEJ90tw+pbAE32hJEZNEJ4NwQEsMdxOzHjQdwtgNpL94rfXupK11y9bLIZ8OR70G5&#10;9oN2xtdBvWKaC/9gmK1NA08F8UaNqz+htfMDQEq6laXYqKUYdvSEyeA0cGwGyPcI8RdkpUjeOtBp&#10;dKHTgiNfmfrkjDmmDPc5WHqZl3SHIJBzxI27GS91pG23gfz7cUeGV+qMxNAOZUx80dGuEXC/nTZd&#10;BDEB7ya0rgLvtiV4SLrryo5UUrzXKngAINd+damXfLXzA1Hj6lPh4zvzdbxR8+ofdrTzvwFpV5rj&#10;SdKhINrAR004Ut/blxTEH/dBX0dQYh5SdiYzpLEfV6zozuUIXrDr1GpVZrFKoYGYoxzZ64lPKTaQ&#10;qHI25pVsxyZwtSXk6ul06R9GUg9cykgJyTnsKpmzVxRXA4l2k/l0rQBercoku0G4YcTYv5ohfmOF&#10;+OuuDFodGq1rUmaW6W6LTPRHnIVXZjr6nW3iXb3+vPGia1qr0qgNEi1kXE7FlbvskYqYi++F+4j5&#10;TDIGh/ifTgSeym9CPiwehNBubXK21gF3ti77BvDAwHoHjtbEv3fyEFEyOW+VQrqb9sHucw1Zrpcc&#10;OFGSEr5ZMm2LkEg3tCnJDbq6W4FEq8Ocu0lzTz0my1YIh3ZoL06OxyDXHaR1vkEkU06OFT+E7ehr&#10;sDDG+jpwLnDw/Gfj2PwkMLPEe+/er9WPLbxwVWt1Oi0b68JS8bK9BnCtJSU0ySiUViDkmyfyfYhM&#10;Ac7qYwn5KiseuRNB84pcRcsvMitR7hNg1UhnUujLbMo3c5i4FIWNAtqdLt0gJIwMxlisTaWi7Fmr&#10;kp/Ytc3RmpLrUC57lMrjTzheC6HRBuXKDXnJlUh/Vor37gL3WiJNJZ1kNjausUa8eYdpCQaZQl2O&#10;OyQjIz+Dzv/HwM1MBA7ynbUD+f/Xy2PWOdc/kKg3HiFkjL39oHnjlRMnvrY5zt2MCzNLvGZz5de0&#10;0v/B1i+CVlw2toeN/gB8EsJ6n7M+yEmwmLM1+CFwp892LynFYezk24aHH0H9ANRe2vvpE8Ya8ChK&#10;qyocJRfxcgXOj+3qsbRbLTbbXYIowqBxtIPWKm6DTpcb/Zxht/4DFukEMNYSGQsmwtGKcsllsV7D&#10;ccejD60CN1qZicqxc9whbz+Mw/PhcQRrnZDAddElWFRS4ztslP5xJKWViba7U3vxtVDGSiUNSSBN&#10;Fd1wkiujFqx/vDU2HsBY8//o+stfm8juRsRMEm+0sfIjjqt/FpBbq9+SLKYafmFyI4JVP/U/ADkB&#10;WwEseHs7QN0wctK5fUSTkK+18KVxkG/3U2g8gSMvsfcIxcmhA9y3YqKSzAhz4/Ht3RCeq42nJbTb&#10;brHRauOHFq0dXEejlNoyhB8VNu7IMsYQRhEaS61SYunAAqPGXCGylFZKIsvIpBNEFkpw1CmeuBo/&#10;OrB2EypVqDw/9FY2gI9bEryArPYOeL2dbj7wUdxhmUgLFtGTFfBKZcK2TPaBuL2VaqneG5ofdQ68&#10;/DcmudthMHPEG2xc/rc9t/QvgTiZ1oFSHcrnRt72DSOlLNWC5Hupm+pmYdwSWcrIimMj3/WLcqYu&#10;vz3CRkbDQ+BhECdf4qGYifFOEElSZbdESl40NtZptH1QDq4bR7ZjOP69YC2ExhCGIWVXcWhpEccd&#10;Tca55EtmP8nWE58jyfy8g2VpKpiqFNH4QMLypeHOrYuddDp1ZMUPOms5eQ+40yctRFbK1ZbKw9UJ&#10;D4Xup+BvglvZIt8g9H+7d+D1f7VPR5ALM0W89+79Wv3Y4rkbWumjW1OBsWP11f00ybDmJN9LXTEg&#10;r7nyr7LyvDU/JaVkG8OTbxMerMDyUSjtT4oqiwip4FjtyPGXnHQJDWlCJLLwVmW0HsHG+hob7QDt&#10;eniOHltkOwwiYwmCAE/DkYNL6BFkiKuhnEM1r1fOMrG2GsXnzUl3ilXXwW1YvQ/Hiq2mPrPwuCvX&#10;QJIfyd58rwayGqx5qYzRiYScX6xOYd3WvAKoranFxpqHDxqfvjBLeu9MEa9pXvvnWquvyteXtAOP&#10;f0DlTROfSHuQ79VAsrb1eE6ZH6XTABrAx3GiQY9Cvv5nsPEIjrzK6HFkMbSB25FMlnXi5XI/EY5L&#10;x25vNnjS6Ajhunq2qgFiAi65mqOHDw29nY/jz7LeR74JwkjOobIrVRHTqVFpw6OPYPFwPNppd3SB&#10;S5mSym4ER8pS657YkTo67WAbW5nYSLCw/iF4FUROshhjf0MvXPj3p3VE/ZgZ4o0aV/6k47i/AKS6&#10;7tIZxt2ZluBzCw872yPfxH0fRJZIRu34EbxR7a0tSGonK14v+SblMl+u7XHLaFyW0oCD74zzre2J&#10;JvB5HKF5sZww6EC3SBd4e1hHSRtw/+E6EZqS5041wt0LYWQIg4AD9TKLi8PFadcNrHe3R75ZJFqw&#10;q8VRbiwlVUWx9r6UpOzh6HepKyY4rhZSdRS84qbJxbKb5j3GXiY2EtZg/Vav3huFf8pZfPV/mPKB&#10;ATNCvP7aR19xXee3dJLCDjpQWYTS8MmAPLhH76gSSIkT4oSJlWRSP+kmyNYHZ8k3MHISDh7BY+HJ&#10;t+U9DtEIMixawM1Abi5JsmwnJJ+DZXjSbWyss94OKHkejp5hxs3AAn4Qoq3hxLHh2kHykC/IUrwb&#10;CZmdrIzRvzYv2p9Aax0Ov8OgRON94HY7jeCNhWp8zqz7sfE+aQLNU1ImNjPftP8ZdBoS+VqLMcaG&#10;YfSdpeXX3p32oc0E8ZrmtU+0VucnpevuhkHku3VcsYHI66XdT6Zi5LsJD6/CoVPg7GXgNx4EwI1Q&#10;BmaWnN0JF9Jjj8zwycIHDx8R4lD29iurMl5ExhL4PgcP1KjVio58FNmhGWQSbjtAESehQll5nClP&#10;ao23A8x9eHwbjr5Mf2HYtzNTTRJYG0e+sUdDUiZ2rLZ7y/Co+MzCKTVEgrJf7zX2hl64cH4Ch1gI&#10;U/dqMJtX/4bWSj4IayHqwsKL+7b/E8CpPjvIBIl93l538BrwSlUunuzodE9LW+X7naTwvyGke/TC&#10;vpHuDQsftCWyqpXykW4Y3zDeHIJ0bdDhzv1HWO09taQLSO1vpcxas8OTJ6uFX/+SI6SblFLtBIvc&#10;rOuxXHWjDR8FOzuMjR36uJDugxWk7UGwEgq59i9UlEpJtxPJzfn1CZLuHaRp41EbrnSH2MDCixD5&#10;W3KD1uoFs3l16uVlU414g42Pfrvner8pRxLruovHhjK/GRU7Rb5hrMXl8WVoAVdaUPakD94id7YW&#10;4Pjwln8Fls+yH/aN94B7Hdl/qUCYYOPkyGvV4kfZajZY3fQplbxtF+zTC0UQhmCioaSHS77cjEvO&#10;7pFvure0bG+pDC/uW2gUweP34fAZVjnGjY5UMQw6viRCXy6Ps4GmF7eBR0m7sSMBUCuE5Ryz5LbB&#10;3Bcf44zeG4TB7/AOvPYvx33ceTFV4jXNlVta6zNbPgza2VfNsx93gbs7mOKUNLyWo9zTBy63JdJ1&#10;tSzzbQRvhQ+gfpRJK2AtxCfVN3LC7tSvv+PrAzhXFR+CIthYW6PpG8pFWP4pQhQZwjDg1PHiSuz7&#10;HTkXnIKE4cclWSer+9UNZ7Abd/i2d4aqt/1MzVbtvFCZTJnY50h0i5JKif7zd9jzk9Y1sR1I/Rxu&#10;64ULU5tcMTWpwTRWfl5rLW/cGiHeKbfHngRO1+TLtRnJoOKCb/ONfS8h3gWBle6vMII3o8dQP8ak&#10;SfeGhavxGrUWa3N5SVchxe7HhjipV1ef0Aws5dJT40NdGI6jcb0St+8/JJ+5aIqXK3HCtmCMU3ak&#10;auBOBy4HUto1WWjUgTNUlRBscrYmXg+Juc6Xxky6FjFHf68tZZ4VL9WW+z+yqgufbhb9BhBuiYJ4&#10;cgVorU6bxsrPj+Hwh8J0It7WJ99hTPRvtqoY/BYcOAlquCzyKnJSekiL5qjK4iPgswGOZMnJ+FaO&#10;LL8PfNiE150NKtXJlpCvAZ/FV2VpiDefvLeyI6VCRfDkyWM6kabsuRRmlqcQxlh83+f08cOxK1o+&#10;PEAqBKpD3Juyidoj1f1xgbvaldVT3ZHVkx/Bmep4y8QC4PO4AkTr3nPX2AH6MrL6rDhD1gjbR7Bx&#10;d0tyMMZYrZ1/i9qL3xrhbQyFqRCvaV67rrV6QSSG2OJqCInhMyvTd3ucqhSUNZwsjdYnvxP5JqVm&#10;e5Jv6xqYKixMdjXzSXziZisqiiIyotsVLRtbffKEdqSeGdJNYCz43S6nTxyhyCrmuhHzmMoelQ67&#10;oRvK9/xyee9pD6NipQtNA+UyvK7Ht14LgJtxs4mbIdxsNc2CF7cmk/6tG0nuZCQr1tY1mVTslKZa&#10;5bDvUoNpXv3rWqsXgLhxfjiJ4bIvg/YqnkQRyU/FlS/rekueM+yA4CPA87HsQEZ2SE6SD3Zb921c&#10;Emf8CZJuE9EON+M21VGSWd0IXip4Fa+vrdIOnz3SBfmsS6USt+89KvS681qSRGHhdXKK5AZ7qS16&#10;6CTxchlO4/NG5/OxkG4bcS77oC0J3JqX2lZGBjZ9Ida3K2IwFBjAZmrK7Rj8r2svCedkqxyaV//6&#10;iFstjP2NeB9cOmFqpc+0Vl5axXAcdLEFzMchNMO0RtLY1I81QXL39KP8vruD8BC4tUPkO7C5oHFZ&#10;RPwhfIPz4ibwuC3SgKuHp72kU+9oRVpA86LVWGe1HVEpeTxrpJtFFFmi0OdkgYRbFyHNmstoIWRc&#10;fVJ24fVJS+sbF0E5sLh7l9tOaCGdkk1fks5eJsJNKiRcJbPfElHusi9nlqvTztEvj6sYyDyAxv2M&#10;5GAD3fKf59gb98a0hz2xrxGvqXt/f4t0o1AyjAVJ9z6wkSlM74aifXVD+QKtTbtpknbYtc7wx3yU&#10;NPLNbjuJfC9mt938SN7XBEn3kg9P4rI3ZwTSBfncSk4x0g27LVZbAZXSsxfp9sNxFNr1uP/w8d5P&#10;jlFGJlm396jv3RNKzoHISKPD+ijb2gsH3pbopvFRoZc1kIT0lZboxLWSkK5CNtcKhFSfq0qUm5Du&#10;t9sp6WY7R8cGfUy4JwpBKbRWnql7f3+Me9j7EPZrR1Hz6h/SSn8XEEsMXVg4V3g7dzKTUjshHKtI&#10;lvWdKhyvyO86UUqQQSRVBqPgCPBCTYzTowz5lmNTmfcj8DvroldPyNJxg3hYoB3cZVcYVi6Gl4ts&#10;y4bcX92kXJqNaRizANfRGBSrq2u5X3MKkQyCaM+n7ookACi78ElLVkITw9KbUhWweW3Pp64iEeu1&#10;tsh+tVLq52Ct1OMGkZTJvV3ubZV+Nx6tlHhDdAK4UJvA/JWFc8JBieSg9HdFzat/aNy72Qn7JTW4&#10;ZnPlzpbdY9CR0eQFLRBvIcm0iisRw+HK4AzvSpBOSzhdG18NZBNY6RshZJFjORs1OVzv9+IfD5Kh&#10;m9n9joLEie14VUggL+7ef4jjlQvXoz4L6HQDDi1WqdbyOcwFwIdJEDGmrFUrXgm+NknpYfU9me5b&#10;eWH7n4DbXbmhlwdYi3bj4ZsnaoPPu4sdqW5IhnW2fFltTmyAqn8LOhupl4M1D3X95VMMnxrKjX25&#10;hEzj2s9ppeXGFtfRDeM7+6Qjd0NjRRPaaQsve0K4VWe8hecLwCs1uQtHNiZdAy+ZxsRIdyWEB22J&#10;Goo2Q+yE0MjnWIR0Hz9+DI43J90dUC57PNnYTM/vPeAhpWGdaHzVAol96XudCTLHwXdgcxWi21u/&#10;eoCQ5qfxpPVEBssiNHC0DF/ZgXTfjyd5ZEn3+CRJF1IOSmp7lT5qGtd+bpK7TDDxy6iz9v4LKPsN&#10;gK1o98DJwttpIV+IirPCg9oZszgOvDaBeps6MflaaFt4KVjnwBAmKnnwQTf1Ax4nuhGcK7B267Qa&#10;dCJFqX/u0RxbUIBXKnH34ZPcr3kOWcFEI1Q5ZJHIX66Gi60J6r6H34Fml89DuOhLfbLrSFVRlnD9&#10;SK7VJNG9tMPm3u/01vG2AzhULZZ7GBoHTgonbU00sN/orL2/PZwfMyZ+JZXc6t/SWoukHoUykqN4&#10;wx8+aWTganG8Hxeu+PBJAb2tDpwvwdnWYw7US4z7Y/RJEwx7uVsV3nYkPfb5bxURjxvdL2wr8Djh&#10;aAXKYW0tP+U9V5aod1xIksoVT3Tfu+PbdAYals7zMK6h7y9n9CORPQ6WZNUZGNGhrw1Icn/YjWfW&#10;xZdQO5Qa3nP75vVxSDgpCgGF1topudW/Nem9TpR4g/VLv01r/b1AXDviQ304j91sQ1ay5C5Cljvh&#10;MdCKpFLiYu4lmmV59dscXnIYt+FNA/iwFSdNchqr5IW1El0VMTZ5+GgV1/Nmx2N1xlHyHDa7AVE4&#10;wO5uAJaJJYIxk6+Ol/x3W3BzQmmcLy+ID0lEau7T8mU1+qUqPKdk1loQ1+BqJUm3BB92JfmWTK/o&#10;RkLAew2e3QuNoi+oPy/cFJ/kWuvvDdYv/bbRjmJ3TJR4Hdf7n4FYH/AloTZkv80CvZaLZQcagYzn&#10;GQW34gRHzZXlzsVW1hxvB6y+D4tHGfcM2cfAtTiJNkp97k7oRnC0wH2ivdkgMBr3i2M1ti8olUo8&#10;fJI/6j3nxs0C44aS3MDjDlwbI7Fn8VJVch6biCvfWzWxxMwGSi/Hz0kGC9ww0kiRJd2kI3SUBokW&#10;cTVFo6ivRVm4KfS3JAfHLf0vwx/J3pgY8Ubr135QK/06EM/YNrlmPO0EhSxB/EypWNWFjhGNaJhS&#10;3Utd2XASQXtadKqbm9I4MRCNy1CugzverrR7wM24l39cSbQskt73Ike92uxSmksMhaEVWO2wsZEv&#10;9ioj8o8/IXKse9K8cHUCGbcF4LQL5ztrvKwlabht/0iibDMm32YAXZOSbjhky3oWa8CVRlxiV4ZP&#10;i77X8lnhqK3yMvVatH7tB4c/ot0xMeJVDmI2rJTUy9VHH+33kpv6CkDsHBYnEy4PsaQ6XZaLpJsh&#10;c6WgWpJutW1k7t+KXdTGa115h9gLuM/tf5zwIzhW4MReXX2CducSw7AouQ6Ndv646/m4Q2sSPSmJ&#10;DtsJxWR93DjuwbK5CeFnOz7nNHAovrkklqkWuZb9IU33s1hGPCUgzgH5w0gOh4Wr4otwi8MmgIkQ&#10;b9S8+g2tlZQuWCMuTmOYuKBIlzZZ2cHRsqR60pXot5Vze8vIXbbu9k6g0ErMwz/psYFsQOMhLH9p&#10;5PeRxefA/XG0kO6CJNrN/Q2EXdqBxXPmtDsKPNflUc7pFS5x1DsJyYGMvWkkFpNjx4EvwfojpNVn&#10;MPqDCht3pb1SHWKkzwA8X0pXxCUXbuWwce2Bc0K4KrWOPBk1rv6ZMRzaNkyEeJXSPxk/EN1kcXxj&#10;/BaBl2ryhSWlKglq8cTTKy3x98yLFx04XZUyFmzartiNpMIAgIfX4PDL43obgJDuw8QqcIIc50dS&#10;Q5kXD9eauO4X11t3v+A4Gj8UA/U8mGTUCyn5hmZC5Hv4FXj48cA/XTcytTtr/dgO4WxVRmeNA4vA&#10;wUo6wbkTQf7ivhgLR3u0XqXVT47p8HowduKNmiv/pVaxsa41MlVizGXQB4C3q3LH7GS0nGz0u9aV&#10;Oti8s6uOIT3j3azO5ki3Gq0rsHyU/mGAo+AOGdKdIJLGxLyV02G3RWDUvFFiTPA8lydr+Ra9LjLu&#10;Z1JRL6SJ6dBMQnaow/IxWL/Y89ubVq7HrB1mK5CW4eKFpbtjQaWr4bIjnXSFoI4IZ2WaKqLmlf9q&#10;vEc5AeJVir+YPBA/hnFaJ6dwEE/cpZKUsCQOZQmqsX3eR+382u8RJBGR2PYpB8zmpmzcG5/99APg&#10;3j6QLsjd/3AB/exJo43nzRNq44JWitBY/G4+BjipR7ONzIOEfP1oAgk374xcOP4NQAKMx5101L1C&#10;VpZHKvmDgby4aeG+LzXDEI/eMmKsVQgLx3q1XqX/wlgPlHETb+uTP6FVbDdmjRicj/2e1otzWjrJ&#10;gki6vBJsRb8erBaIfj2dGftjwSOAhVfGdrxPgM/be3fejQVWkhd5O4D89iahVV+gQZWzAc/zWN1o&#10;5npuDTln94N8E8+Tj8ddTXHgDei0uRvAPT81dVLINbroDW/TOgh3kdzOmt/bOZdUPt0rXPJ0SLgr&#10;jXqP0frkT4zpcGWb49yYMdFfAeLW4MlFu/2oIw5lB+PoNzLDR7/rfppxdXxYqi8zro9pE+lnH6cx&#10;ym4IDBwo5T/6tc0OnjuPdscNreQGGPj5sj1Hx+BclgcJ+Tb88TubRQde564P1fjkS8b2VLVUJ40D&#10;D5Gmp3udtOGoH1pJvfCdohtfOCYcFke9xkZ/dcTD7T2ucW0o2lj5Ia21JM6tAWfy0W4/zml4vSbE&#10;u1f0O0h1uxZ7pGolwvyhMXrRhcggymTy734gNHA85wy2sNsmNPNod1LwPDd31HsYOV/NhJJs/ah6&#10;8LglteTjgoMkdDuhkEw3El+KV8dwTa0hXW+fx9O8B5VhJj7dINfc/bzJni0cEg5Lo97j0cbKD416&#10;7AnGRrxK89fkQRLtjq+SoQgqiKnyofLO0a+j4eO2dL09QuzsrgTQjtLuGiJ4bozB34fxXXlU8/K8&#10;iGIHssWcz19ttOba7gSRaL1hmE9UPVjen6g3Qc2DOy0htXHhORcqVua2GQVvjmha1UaM1a+3peqr&#10;5m2fROzHbcvHKmlTilbyvMKt0wtHe6LeLY4bA8ZDvO2P/6DWWrJPW5UMozdMjIKzCl6rSdTXH/1q&#10;JXf50MLnsZ1dROqN0AnEB3RcuOTLPr19Il0QmSFvxG6jgMDsXyT+rMJ1XdZydrOdIG0U2hcoaVW/&#10;3hav4HHhtSrQHq0VOELsUT9qyeP6AF/qxCei6sA7NUncPYesGowVSeVxYbvMw70VDlo/R/vjPzj8&#10;O0kxFuI1xmQqGXyo76/EsBOqiPabRL/9EYSj5QupZr7IVgSHvfHdNj6J50WN2/BmV1hJDOb1Il7b&#10;aOI482h30nC0ws8ZxnrsT5ItC0fJKunSCKOyBuErlUeUusOpyJ9aeL8l0l8yySJ7HUVGStO8WGa8&#10;4PaS2ol4Ko0MZ4TrRe8q9UM9db3GmJ8Y6o30YWTi9Z9cfkMrLfNuknIAPbz9+GNENH/I+PxEzyp4&#10;syZfTssXvcnE5JTYSARWOt6ORBFnx1TmdR9Y7wix72fwEhqJCvJ+ue0gwp13qe0LtOOwnjPqPbJP&#10;SbYEiV+JVmOu8S0fgeZjJL2cD58D77ZgvSuEm228yM5ssxYuVOFVT2TGfhwnnbhyul5w1BUIlymy&#10;I4Le8p9cHm7qZwYjhzluyfkZeaQg6kJtOMeuO8C9FlumNQDGSFS6UJKunlH4sIR8OV0P7lkx6ghj&#10;TwzlyhLlhc0nLCyWGEejRAu43dqfWt1+BAZO5NTTWs0GSufMwM0xMlzXodXpsnRgb/X9CPC5is/R&#10;fbovJjW+mwF85sFwJq4DcPg8PLkKh76y69PuITXuibPatuOzUgLnKDiXswHj1apc/0NHmdVlaK+D&#10;UwZswnm/b9jNwYgz15r3Pzheq5dvi9E5ELRlKF7BWqlPIrmzVb3B/dyBkVlNi6XRvTp3hH8H/Cew&#10;8OZYNvdeR6KHSdg77gorScIv52yaePDwEcotzfXdfUTXDziyvEgpx9DQa/EEbXcK98aWD+drYzQ/&#10;bV6R+Wblc9v+9ATJt0SxHrvtRmNjw3grU5pHd34pAgvrH4InnqrGmKi12T29cPytwr0ZCUaSGmr1&#10;8l/ami5hQqgsUpR075EuJ1RsEZa9F6hYd6qVRH99t5XfBKcQGvdgYeQVBCDdQFpNgXSRm9Ri3ig7&#10;CuYNE1OA6zg0mvmW3YccSQJPAxUPbhQuw9oFC69C4wlSWStoIKVhn2bGB/WTrh83Rx2Jp4nvL+mC&#10;ZB4XhePiKRW1evkvjbLF0TRepf6wPLDi4F4u/pHciZfjiYN9O0xHh/T7k1biUdZXWmMmtObV2Mhn&#10;dAa6iyzT9jWZlkFk5WLNg41mC+3MZYb9huNoOjnF28PEZ+UUTiZHidQ3VkOd5ePQvkUXuBKK8X8y&#10;IDMbACjS0rAFD75SLeYlPXaUTwjHJV/EFvcNh6GJN2pe/cNaKUn+WxOH4cVMNa9HcpdLGhYqLrxR&#10;lUqEC1XxYegEvebnrpaT4cbYkg4N6G4ONfW4H11k1EptzHPSciP2q8hbU9LuBjh67oYzDWit6XTy&#10;+TdU3H0uLYuR6L3dUJJdY4F7mhXzHJda8dDa0vYx8KERP92yA2/Xio2qmhwqwnFbDRXqcNRc+SPD&#10;bm3ot+Ro9aPySMmdoFashCxCeqtLjlQZ1By44IgIDlL4f1bJ0mLRS2txLdKt0h6Xucf6vopzAAAg&#10;AElEQVTaDTh8biybuuaLD+i03MMjmxqE7P3kgIi5zDAtOFqz2cq3jl9y97esLIvE7+BBe7gpL4Ow&#10;UNdbo9wTJJUKmwG4Cl6twSvueHx6x4ZaXFoWX+CO5keG3dRQxNt69O4pY/iy/J+JD6RY5esd4i4u&#10;K9ULuyXNXtBwuiJ33qSlN2IcWm9iUj163fFnyMXhTfHuHBq5SPOg0Wqj59UMU4N2NN0g3xr+IPvX&#10;PjwQcZ7lk6LG4jvgFDLUMtGurZXAKjJwPi4NG2P/0hhxOBag5S5oDF9uPXr31DBbGoomKpWFv6C1&#10;1lsj26tLhbex2oGyFu/RIzkGMB5DqhqSoYAlBz7uxi2EkRDfXcT/PrcktfYpLL9Y+Nj70QYet3v9&#10;RqcBi3gV50G7G+DMTXenBgWgHIJgbzYr0+uaNw14scXirTFt73RZAqkuwgFnKmLzOt7xsbvjMUP0&#10;ClSXsqPgdaWyMJRl5LCR/O+XfyyYALxivgyPSDUrY/KL5nUNG0Z0XhDyNVaqHUy4/cRUCBmWHUkU&#10;lBEnszLgmDZ4C/FvRsMNv7fAexpIxmfnezeWINbU55geHEez2e6y7O1dVlYrie7pTek8S5zMHrbh&#10;WHXYWeEploGyggULZ0fdWEE8AB76QvwlR8znc8M7Cq0n4GyVDv1+4BtFj6HwpRc0Ln/Vc0qpC5lb&#10;pujX8CBjVlxyJFLNY4o86Iav1e4eA4GJO9WIC9GBSMFy4HB+4Xyh4x6EO8gduzrlaDeysd1kDnTb&#10;bfQ8qTZ1aK3pdrvksTJaUtCY5gkWo+RI2+1rY2gMeqMCrF+GpddH39ge2ATuRdCIl8MlB+olqZ7q&#10;UKQsoCycF8+S1FqfCBqXv+otvv4bRY6n8NXnKFeSakrJxN3qwUKv30SIUCsgLld52IX32tKXvZtM&#10;0AhTDdWP5CfpPtvxeLVECWUnjn7jXu4Xyj5iXjc8IuBBR8rcpn1NRAYWcr6ddtdHz7NqU4dW+ZNm&#10;S0z/HAO5/jqhRI1jgaMgGqchZS/uIyZVV9uiI1dc+dEqtYu9X/SDrR4U7osLjh3lFk6yFSTeXyqB&#10;+l1AanKgi5mdfx5uXy6VHCnW3vDhw7Y4EfXPKvWRNt/Ep/RASWzfSjp2Jgqk0qET1wEHkZBRPykH&#10;wIHIoLzR5fvrscfoLMxAt+RvdO764TzinRForel29q4XcJm+zgup5HB3bCUOL8HG3TFtTNBAumHf&#10;a8txKiXeJYNkGqXgcX4LCYE+Jty39WWo7xZuzI9CUkPUfPv7Ha1ERjQRlIrro5tpNcaWVpug5ACO&#10;LN0/acuJdrwMR5E7l6uFVA+U4FxCdq78WGTJ0EYGVAZGyLcbyTJcIQ5vkYITpYBRVaoNoOlPx4th&#10;J+Tz3jWEKCozcLOYQ4i33fUpV/Ze7JYdCSym0T6cReJve92Mo8bWk/rY6J6MVx8SFpEsn3Tl2nfj&#10;YC77d4ilRis8YqwQ8ulhrFlKNUmyaQetVT1qvv39zgL/MO/LCxGvQsm0zURmGMLs/Cs1MVu+F0hX&#10;iuukjkjJh+PGHgfGwu2O6KglR+5Y3XDwvCaF2EBWiYvDdPzjiQdnFyHk9maXWn10Nf/WDCTUEhgj&#10;ckceBJ0OWs2j3VmBVgo/Z1lZ3en1lp4WLHLur3ehNY7x7AsvwOplOFiceNeAh6GshpWSm9PAG5MV&#10;Wcc3Uid8tCJlbUPHH9WDsH4nnlJhE27MTby5r8B7936tDnwHkGaphqx/XUZq9d6sSXNEJxSpoL9W&#10;UStZ1pSc9ANyVFp9mxcuku0/zhrnzCdDHXMW95A7Zn/EPi2EBRJrbT+c67szBKUVYZRP6F1g+lJD&#10;Fp4Dn42lnThJWD3K9ewQKR+92BUvia6Rlecgcx1jhV/aoZDyi1WZUHOaURXCQz12kcB3xByZC7kj&#10;3qPVF75PayXrIRMOJTP0o4Q0R1CVZcLDjpBIyeklteyH6TniYnQbuWsVGhG9fhOWzo183Pc706/Z&#10;zcJacksHfhCg1LyObFYg9bwaY8yeunuV/bOHzANXy6j2NW8M9beLZ2HtGiwf2fEpj4GHgUT9jpb8&#10;zsBVp02lRs+RMUBDdTnshVJdxsBrF6115Wj1he8D/l6el+aO2ZRj/7Q8iJsmKsWqGfbCSeROdL4q&#10;UW3Lj01y+tjNIpUJriPTRb/dhhsmz0iPzXhbxZs9skgKyGctaMw7Wy2MLHqWrt45ROdt50uwOWq2&#10;ot6SA5+PpaOtjtyGeqe+dZFZae934GZb9NmaJ9Fr/2kcGbkRtEPxS3m5Jk0ZEyFdEA6MwnQmW8KR&#10;OZAz9PlmBU5Li/CWzDCZHpNlYNkD34PbBta6QKzdZMlOq3h5baU272IkdXkn3R26t5q3YOn0yMf3&#10;qD39mt1ByNH8B1giq/DmvDtT0Erhh1Gu5hdXi1Y5KwNDXC0y4SPEuH0kLD8Hm4+gvixTaPw0mVga&#10;QLTQ69ddceF0Vbpc9wfLoD7P3gm/Ilz5XXveRXMRb9g4+R+6TlLNMB6ZYS/0yxCPutAx22WIpI+8&#10;5MgX8HFcDXGsnJ05FoDfgoXRTo2bpPXHswJr5fPIc0ih30XNWqg+B0qp3NOHKy5sdEetQB8fEgez&#10;O104MnLO+hAr+hCtNlglUsKgKRQg0W0yQXipJNf7VPwdeuWGGo2T38siv7zXy3JJDVqpPy6PlJSR&#10;VUZbrhfFSWTJ8GI1nZs2SIZw45HPjoY7bZEhPgM63S4cGD3afdKWk2yWYGz+6oquH8wrGmYQSinC&#10;KB/xVpmyYc4AOFqIcBxNFV0PHEdWlf1WItZKeWg7kIj/udhC9pyeoqlOZUk4MQ59jFL/aZ6X5ZMa&#10;lPqd8iBumhiDm9cwWELct3w3lSGSEhLVL0N48kU97sJqtMCXyqPNUUuiXaVmS2YwNn91hR+amdOm&#10;55BzyuTsYCsxW+cfpFHv/a5EnqPgOVcqFbIuf1Hc9u8oOBQn1GcnPXwI7G0yBum/M8+r9rxkg42P&#10;fodWStboNtqaOzRNJDLEl6twvJKOeO6vylGxLHDWG901/UlbIstZPOlLOck0iqLZSovPsQWlpbJh&#10;L5SZKaVrCzrWnh+PuJ1l4u5UZDhCyxcSPh9Ht88xS6Qbw6sKNwJaqSPBxke/fa+X7Em8jnL+6Nb/&#10;mCieqzY7OAm8Wc5UQ2RGBlmgFMHyiCa5txG+msVo0dq8iTUwxqDmxDuTUEoT+HtPpNgqKZu1CAAJ&#10;TO6Poa43qe0/UpYJFC+7+2sXWRiVxVhuEDhK/9Fdng3k0XgV3yv/xvquHm8Z2biQNGW8UZUZTZ0Q&#10;2hYOKvHOHAWPu7MZ7SbI2ySetE7PMXvQWiob8mBWv0MnNtBpjLidFzR8pfMpZ5jB6HYQ9EHhxiSo&#10;Uer37PmS3f/8zQrS5BEb4rjkv8yngzLSP/5OBQ4aOOWO5ubxCJEwZjHaTZA332fsXGmYVSikxjoP&#10;9IzlGbLwtNgvjoxyF6I7Y9jQdrQQ75ebSI3wp1ZWtc2ht1gSbrRbUtHpmDt3xK43lKh58uuO1nG3&#10;WiTGEE8RXgiuQHm0IZYPg9nxZNiGmEhz3QpNOGfdWYYil8YL6TSIWanlzcLT0PAhrI4YrVafh/WP&#10;YWn09oeN+KcVpl4Xit7LwVp4ECeqXxymNK1Ug6C91cUWNU9+fTfTnF0/G4X63q3/MRGUZ0vf3RNB&#10;i1EmTLSJu2BmyIEsC4ssWfLcF6IwnJeSzTAUKjfxuk6ax5g5KLkh3EUSYcMjSVgZirjXWuAJ4vu9&#10;6YuPQ3xYuHr3qSsKSRBe2YQX6wV7XMuL0G3GqgA48HvZxTRnj5uS+i75J+lTnE19dyCiu1AZTZK/&#10;X6BUa1rIG8SGUTS74uAcoMDmJF5nhqUGEH+E1S48N2pDRWUJwnvg7hz1hohp1mY8oTg0cUCi9iba&#10;fiTG6JWS2NJ+pVAB10Gwd7a40qC/uht17Pi3a9f+aRmsvGNrxP7sabpyNx9CdXh/T5A64WlODd4L&#10;yQmWB5GxqKfp+3vmoLA5TRgcZpt4tZK8yNreT90dlROwObhA7S4yWeLDjljHNnzZb9lNHQ0HXRuJ&#10;oVgQicVsJ0zdy4J4FeHEFUzFBnuq2CIyuXnaU8Khg7Hj/eDCmQtfx8Zu4VEI5eJL9psWavGbt8Th&#10;Pil92/j/szcWC4xlZW80o/SzPCK2pZhxrsp7eNbOSxpmGYr8HWkOs2WUMwiehocRLI+UH6nGRJaw&#10;BzwEbrdTs6w8Ea2xciMwVip7HCXyYd0ROcFFxnjdjWAzto8sO/CkA8/lH8YmOm93ExwPrXX5wpkL&#10;Xwd+adBTdzxsE9nvSX1bTWF/hlVkpMZq3x6s7b1bK7bfmZTazhHZ3yVfQw8pWjED1xp8H14ecZDl&#10;4wEjimYN1kJe2VYi3jlmGjnJVOd/6tTgaFn6j2wqUaojYdBRblhYbUtX6m6VHVmSNbG/S9WFRSee&#10;brzD61504NM4Oeg58vo2+evkKdWhmxbTmch8ty5KvGC/J6a3+B0W00sbgOvlrAgY8AkWPrGUjHmP&#10;QkT4KQ8f7RqkESOvufg0kZdMjZ0T70yjgG77NHyPSWv9A0Z0C6sdh+Zn3K0fZbUrDoSW9LOyNiXZ&#10;MA6OK66M9FnW4lRY5DJ+TsElZDuOFrkkv9S7DPYesaAB8Lt3euZuxxQr2klYVezW1Q531lii2MrN&#10;2tj/gEztcfK8+IHO/nIPuHEOcNFJlybD4EGy/6fgDM8thcx6iDRH7q9ohtMOPShpeBLCsZECmEVg&#10;mXt+aseacEg3Lg2rutLttqz+f/be7EeSZEvv+5m5x5pr7dVdvS/V2+3l3gsJJEYU+KAZQaAIkOBf&#10;MBQFAhL4Jr3xSRAECRIpQCL1QmAIvmgEQeAMNQORGIyggSiRAoHpvrf79lbVXdXVVV17ZeUWmy9m&#10;ejhm4R6REZHhER6ZkVX5AVmVS4S7hbv5Z8fO8h3p0jHP9Qly79dAu1BSReC4sn8nx0YFR1+S9ve/&#10;1FqLyWhm02dox6MbQSZGZNzOIJblPtBK3SrmVi/rtgip+9lYJ37uLoBxKkUKQMl18eQdq/mJdztZ&#10;7qBaHqe8+2ygyGw9AfYAIL7UTgxpOJ/H4Wn9Razp77+JnSth0dq7ygUJCzF5peFkIgOABu3vf0nz&#10;zT8fftlI4k3T5K8EgbtUNoFqsTSyPfe2ZFg7F/kw3RRi529Zg4l3xSIEfR94GsnNDBS8VBeHuEVK&#10;g+MUcP7djfrsrGmQyXIS3AyW6S3eaSPmp1h+nJDNGDg1v0fAPPlFvUARuIwDLwL/swUV0G4hHIAC&#10;ZWeQ4Kw2IW4BAVprlabJXwlgOuJVSv3FgV/oYoG1NeDqGtx13T9D1x/JJ1fHBn6Ixc1wtgYvTTiW&#10;Qng5RFafFOm1dn74Rf6TRDeg/sq4j3Yo+u32TsTMLoBn7fOc4kSgomEngctzGDJJLrAepfDuggQS&#10;fwIed2V3DW6nXdRU14OxpQNc6jDmcqiPBn8unkq2iqgKJSHcHqGdWw8zvdyHqbglLlXGK/3uJFnb&#10;k5GtfTzsNjB7RsN2ssQlwkPwOYkFXr24wZziyJAPLi07tJJ4jw1nX/urZC7IQEGRDK9J6CG78+1U&#10;MjAsWXqad2lcLswFw7rf6uNRrxpDvPZc/0FV87FQSNbCx68o3merlaSA2UCs2R9cx4hzDfFK58/c&#10;jqFekYsxXtJ8D9R85TKdE0S88GxFwk8xHU4K6UKW3bAFnJvxGDUygafESlxoFvGCNrAD7CUSI4pT&#10;ST8N1cGebonzKV+YZcDKNYOUp+4cQmUDRd4HiDfe/fovVMKKsNeMgbVxuAJcqct2/kFPIoa+h1qg&#10;YUVLQG2rC4+MpIS8UpGVKXB/a0wixWgbmrOXNW/jpBNPEEtNa/GepM/0PKJIOHjKZhVLg1DBjoVz&#10;M87Bddy1cW2uHqaSk3sY9pF6gnYicRuD8Eig5P9RefoKIfdeAu/MmpFaqecEc1SVvRt/kbU3/p/8&#10;Sw4Qr1b63+//YFM5SMk4j4gc7wF3YxGz8J1EfdkfiHX7tWsDUg1kldqcZNB2d2F9DjeDnSGbwWZb&#10;P0+CPsPCZ10sCkWcB0op7DHaSnJths+vjm1BsIP/OKiF37MpBjTdS48Avthp3nkduE7EsyrKKsRF&#10;mbrncz+BWxpezY0hRRTIdqyQbNeX/+qMUw6ba9ZCx0Xs32sWyd8dQqU+IJiDSv49YDLxKqU+zEYC&#10;6PKJ12MNeKciDe5+SmEnEtPfO7RDnWVFWPfzfgI74RjlIGuY43LRjg822BsHY7PabqVkQoRBVvoZ&#10;m6wVUaAPZneUAlXAx2sMURSRBgFBEBAEeuH8Yq20G0qN9HrTSmUJ0tZirMFYi9YBYRAcCQmnxpAk&#10;qVRMauU6csgSZq0VhTClCYMAfQQizMZakiTFGkM6Zadhw+LWhvy81m5e+wSn1EobdS8b7Heqh0ED&#10;kZGd66yOwHNVaWAbanFP7kTwKyNcEbnUU5ljYtGOSmUdBWvl/cbIsS/VJyTfTgs9yEEGfjZ8mQ76&#10;eBXvZd8r5pFVnBY14I0AaIgwxROnXV4LBksDAyUT43tnBV+o5dNU2syzCUuQG1CfsIVRiO8nSmVs&#10;F+qSjzyO6lPEfbGVwn4kk7RM/7FPJJ8GG5ubbGyKSlmr1abdjUApKmFYOuEZa0niBKUUzUadlZUG&#10;wZiTWKDV7tBud0iNJQhDgpIJzwJJnGCtpV6tsHlmlWplfJi924totdv0ooRAa8KwbKe/Ik1TkjSh&#10;EoZsrK3QrE9PSTHluo4G5nUIF928HmlyhfKsbCPFES2XtTSxvN6NdYfZ824vAXedjzdwPlm0PGPD&#10;/tlJSE2mYKYQHjlXE0OuPNHblcEB5TnV/+pAfmfr2jZKi0GZxrB24D1HgvvAo55cJO8H9iP1hONb&#10;vG824FIS0TBPoPrCTOfbAn7sThDdsLJ9qWp4qXpIZsUIpMAtAzu9g59nFijE9WKsdNuYBZ1uj+3d&#10;fZTWVEoilyiO0UpxZnODasFjGmt5srVNkhoqlUoJ5KJI0hSTJqyurLC2Unw3tLO3T6vdJayEBHp+&#10;XTBjLHESU6tWOLdZSPG1D69Z0Kwwv+k757xOgB+nmNeJy1x6c46d366F7yKo6+mlMRNHtCCXqhnC&#10;Sigku1B18b2vIRCz21izq1euDtzsIeL9s7rZv7KntZLiPGth5eoih3cotoAHkUwOv50fRi+Rlezj&#10;5uwVMrfIJk8efWvAwAv1+RLBQUQ3vuvRb4k962PcTWQSXS2h0GNnd5dWN6Y6B9kZa4njmPXVVVab&#10;87mnoijiyfaus35nf1KjKKZaCTl3ZjaCy+Ph4y2MhcoES3kyFEmSYI3h4oWz4naZA3eBBx2ZQ8EM&#10;i3jeyn2xIRblPGgD30+Y19bpKcxX+LDNTrvCjXAFjPCBdy/kNRu8b1ojAfqmK9Y60v7orWt9t5ox&#10;NtGrP63BX+73IRsk3r0b/w6B+ZeAy2ioQ+3VoxzuWLTICjKGt+wpQAQfzNGZ6BtH3nmflc/lSw28&#10;W5/dPzUK11wbEl9/PjWspLxdbPhmeOUgjiMebe1SqVYL95dLU0OaprxwcdaEodF48OgJaE0Y+PSc&#10;6WAtRHHExtoqK43yYhTbu3u0uxG1alHhUkUcx4SB5vzZ8vrldoBvu84gKUC+CvHjGuDdWrldFMfO&#10;a1fm/0F9npZAXdi9BusfcR9JC0uMdJmoOPdDJRAp2k2OuTtk7xbEXV86DKn+S/nMhgFzIlXRL/o/&#10;2BTC5WlsuQK8HcKHDVivQDcWq8+vbg013xYwSgdFffKk+3HJpAtiqa5VhUSL8Fw7kRr1MkkXoFKp&#10;8uLFs8RxVKhMMk0NxpRPugCXLpxDWSvdMwogiiLObW6WSroAm+trrK806EVFepgrojimWglKJV0Q&#10;C+6jusxTn3d6+GicQBXwUcmkCzKvVysj5rWLz+zOdfR6n80vI3zwXlVcbR/U5OfXlPiRj525wqpw&#10;qEOqol/m/zxAvIrg/f4P1kBw7MM/gBB4TcMnDQluRYmQ5vocLso2LkE79zsvM/ezxSV18KYWd0Ff&#10;8GcCFJImc3mRwiBK88K5TeIomurl1lqSNOHyhfJJ1+Pi+bNgUtKpVgNFL4o4s7lGrboYsY3VlSYr&#10;jSpRPF0GQpIkVAPN2Rn9uYdBA+/X5RmY5hL153XZlkQObwUSpB6e14GWnetc0F62fMkRVMl1HUYR&#10;DATLBh1oijfzP5RXnLcYXAE+bsDZCqzZ2W9pv61zbpZ0E3i1Pr+O82G4Gmb+tknopWIhz99zdTJU&#10;ELK51iSKDieWKIq5eH5xpOtx6cI5kjg+dCsdxzHNeo1GbYGsAmysrRFqRZJOvmnGWKw1nCvZ0h1G&#10;FXi5Md3uqZfAm/XFpyq/W3F+3dwlClXW5XdmKM08jdiPDnUGrvIAtx4UPMsag6rlJ16P1/QTanZ0&#10;b6Zp0GGwVXaUwkbt6Fp7vl6T4N04+MDBW0dUytxsNqmEaqKVGScJzWad8AhyXQHOrK8QT9jiW2tR&#10;WDbXj6YT9oVzZw7Nu43jmIvnxqmPlIvzyMLcm2AMRimcqS84mp/Dq/WskAGcbOu8xmqlAaYz50GO&#10;AvXhHLeBpsvDxJszX7wu2AlAbw9qsy8SnXzhhFul50l7KYpVYL06flL2UknsPkqcP7tJEo8mOmvB&#10;GsPm2njVjLLRaDQIA4UZUzESxwlnS8heKIK11cZYl0OSGuq16pEUYXi87jRPRnZ0cb977Qir8jaR&#10;rILEFxrh0kDnOWhtRYJWS4+AoX3FwNZwkF6szRbDGdJdvorh6xi+S6Qc+MgQ7YCanQTiXGAiMnD2&#10;SPNOBC/q0cUQ1spNmi07eR4oGrVwpNWbpAmrK3OkkMyIzbUVkuTg6mStRWkpBjlKrK2sgDUjqwfT&#10;JOHsZtGs2PkQApv10bun2IgE61HjxVDODfQfsvkcBSsQtecb1FEhz6F5biVHvDu3//VZ+g1+bZYG&#10;UQBJKhd5tycBqyOD3WDWCrseYmnGLqcxSebP1Z0FDSQtqOvaTPuvTgxrx/DAAGysrtDr9Vy6mOmn&#10;jSVxwtoxEG+lWiM0CSpN0Cbtf4VpjA1L6U1dGPVqhTiOB65RnCSEC6kRPxwXlczhKDeHolSezXlz&#10;dWfBGrKb9PM6tfB0LpWfBqS9kka3YAwW3FTY+bHvveybCBtnznyEdtnqxswkjqOQi5zo6dM5tsja&#10;uRfxPd1IYbsrCmyr1dd4u9BIM1igWZUorLEymGPiOS5X4YmrIvLoJHDlmIRkdFihUauigsDLx2Ct&#10;oXlM7Tm6QLu+TtU36nNQ1rCv64UUvsrC5sY6D55sE+as7SRJ2Fg7+oUJxPxYb7jCAvc7Y0FXs+fs&#10;qHG5BjuuAMrY0b0YC0EVn38prtTa/Q+Sx+x/l7jvNdBzVbFKZTrAvvPFe0USvYJqP5dXa62h/THw&#10;Z5Aj3tTweubnNBAU+3AWqaMO3QeZ9ib/0KJ/NV7bGC+EPgphCFbN5BXpow686z/qMUsnngPODW80&#10;jutpcSg793QeRMBWvX6grNsi1tRx3D6lFJfPH1UYdjq8NWxsH/O8vghc9PO6hLHcq71HaiBSWdaE&#10;Twf1PRq9P9l7ynxFW34MXm3NL9heF0bnvvfDTe30Alp9BKHz+8iHTw2vB8PEi1KvZO+wmaTZlIiR&#10;D+Y/wLT2cuiqTQr1r5cREihZyZonpDHlKeaDBpRF9Plzv7f+96d4LvBIhySx2CR+HgwbXxZROvR8&#10;X4W5Sf+wlM8D0EMVlzmODbPf5VJErSlMvCmI2h/T50Mk+WGpYqWEXVdplrhywVM8H1A4kh1wNRzX&#10;aE5xHGhq6JgptLNt9p/N/eyh+v9MhveRrxWtJ9PhYBFFjmNzXKeygigLRfe4+cVgyAU3Fh3cViGQ&#10;5OoiZ7Tu4bOcEu8pjg5H6UeOOXZP01Ii1U5rIs3cCx7WuRSUynzJeTeCj0NVXUwnnSBu7Al3vQav&#10;zFReXRki+4xj+8Sr8/UCSlFUyiJxb/N+k20kj28SfBtly+wO93nee4pTFEUb2c0dRVr1LrP3KXuW&#10;0bRibDWqwiEVxA1lyWJMiizP6UBGLbKo3U4hsoPFUyCEmxqxcF+tzbP4Dba9yHOsZ1dtYH3Qci+o&#10;peq/UWK9/tiDG+6XoZJtgVKu35GSVScyomIE4o/ZImtkGXKwumMY/iOFzxjx7nF01UWnKIYuR0O8&#10;XeYsNBjCPpOaxJ4svMxjUBGzFtBvAw+cslk+YNZLJaHrTF3aCs1PK4Mc6jhWAyYE2P3p35xZ3djM&#10;7ssMFq9PxQBZeapBJt3oFcSMlcwH/3OYEzRWwJ2eazaZO6510cSqyjqCpuR0ee3hBH2SkDJ7F9VR&#10;iDhapaZnfXuccjQSLS3ksS3j/lnEUn9WiJfASDPJghPtJ+BhB1CiGeylNHuuocKZGrxSqhF3oNHb&#10;6u5P/+bM+pV/+0kIUKuvXAKVq0AoXi7sg2ujMKlBXt4FMq4tjrVuwhvJsdMqW6lc6u0zA1/VU5Yv&#10;cY+j265aZPzLlVxVHnaRp8J/zkURWYLM9wrl3L99ToSeVwHUwexM9UoD3LbSuVwr6TCjXX6uFxU6&#10;V4eXFjLOYSeHWhGuRYhXV/QGar66gT0nJJ46B4t3aJcBpdwyoEYsB7YcgloW9BALZ4fDfeSHoeOO&#10;d1RoUe72eNnQJbM+F2lBbpP5Kg3zNYkEmQdVniUXVig+gQmIgDuuJVGgpe2QD8R1EtklX6ofcSm+&#10;oqYrwSY4f4Ky4arGOoFCO1NFQiPMCNC7FDpDSe0jj+oDcgxaxtMQt3emPyuuhh1kYfFbzHnRRq5P&#10;l6MJBnXJqoCOp7ZtcXjK4GcKmC6AXBQ9hGz9uULE0r4w4/FayPMRIAT8bBBvMJCmlcdwp5p8t2Gv&#10;D3ylPvv1LAzlOBWFxobGBivg7m+ozYqxei6Fv5f7RzsIi0wmv4Xy5XkdMt9v/it17Zo7vknd0Lj6&#10;BP8smbpk1i7IpdyiWCVfHjGD29WjCAZ5t88Oz1Y0PkKuZ97XGpCRZJkL/w6Drho4CwMAACAASURB&#10;VDNvlMxqrbbIxh244x+thtsioMEOKuftAHd9b8ZgqL27FT65VCuuV5EvK95GCHtW2jFWhaE2GfGm&#10;xq6owIaL2rR7j/FYr7GfXWOQMkjcsfu+BdB+NsI5TxhctzTywM8aXPEPsL+sRSsDi2KPcrfHy4Rh&#10;MvSoIPetLOtpG1edN/T7kNms1W0Gn7lFLRbHicfA/Z6IXFWHCdfBV7laZOeyTybB2k2zOFNeZc7m&#10;/ve/TyOorM8Tw7BhauxKgH/WFTVE2t1huUxJT9rD1/QCQPwN8D4nRjt4BDpk+Yh5VJCHp2irnzaD&#10;wTlv9S6KePcYXDvn3R4vE4Y/Wx4aMQDawLySOIctViFC8tPuJJIxx6sgO6nzM4xxeVDhTvgeWy4L&#10;qhZAY8Lj73fMj3rZouN/F+TTxvLVkCOO06nMsmANOFs1WtXBH0dRHXjFcvHuZNiTH6/dY7RFpZAb&#10;VLRB4P6I42nEclsEvC/ZwxPVfI0NlwMdJvurfdBqXjxl8r5NI7u9aYOlW4zeKXmP4wlRtB2JfeCh&#10;rlDRElua1kVaCYSkKy6VLHS1BQNfZCXGKULsaS4NtnCwWh34qQZ9i1cFTuer6GGXBCd34zS8HRyG&#10;32ZOK6n9dMzxfJBtjXKv1mNGE0bRcS8jDrs3HgHzpZd5F9phLiW/cznMheMF/8Y9zRVkvMcjXDk/&#10;agA2cwOMchH4v/elHf2v7cHX5N+olcvvzaWt+loCG8zr1LTK66u6xdwGJ5t0j0OJtRxM48MNEUI9&#10;zLfkg5bjjlelXJ/kcAR+GBWEmE/qtnZa/3rAfOll+0yXBeL954f5aPc5nJwXlZVxFEgAVNbmKNBZ&#10;NpQv//VaDcaK1nYNuW5VsmvnYyAauf6H1gSUkqpjw+xQRlfQJ5S5lJ+OJ8/q9Qn5h8EHRQ7DNpMn&#10;jt9GlRVoGxd08vA+0JMYaEuYfin313VWxEz/TPu0sHH9VtpM9ySUlbJ4HGgAH8b3qawdR6+YuaAw&#10;Ivso90iPSYo7xUIRMf1yoRFXwTh46/MwsvDbzHnhKi+nOt9J9PUW7UKuOLrqsEljO8wnnYdi8pxa&#10;XsRU0rvHPYjZoMUx4u9RxHyL9kLQQqy4dpqpyjdC2br2LTalGRSlPDko4iDx1uM4DAe4xsFbZynz&#10;5YF4la5pz3fSnEED3bKmgOVo8moOO0+RvZ9PWTziBtblQJ+0PRQg1WkRLGmB0RPgTld8OEGQpXxY&#10;oNODRyk0a/BugJMmSzhaKZhyUOZKlzL9zfTW82ztQbPzTXvFNWKJnaRgToXpF4xpdhqHnWvaar+E&#10;yfet6JxaOmtrKqSD2a8nCmLxyuitisjr+Jd4N7aAmwUM0msJ3GqL+lizmqkIBS79o+Z+30vgswiw&#10;Zyi+MVwOBExvqydM9pMWuWXeKz4Pirx/Xh/oceEMskBN+qw+xWuegOUmWUXnOFh3nhUmk3wROvLB&#10;ppOHVKQKTwIGhdAt1ibgF1lLhMrPr/kekxS4kcBeJLEva+G15uFWwVeR1FOvVA+OwKeM+MTnegBd&#10;C1/rF3jvhGovbQKPEEKddG0SRheQzIoytsVFLLyTGfoUUrqMGA8Rgz5tbw0HlCO0cglxq+XP4xcs&#10;b1FvcniQctUd5zD3gc+OWGQ14+KQgDopBVMDTGawuguOeIOKbpvUpGV44R4Cd3IWK0A3kck7qerm&#10;Wiyk2xzqltFLXR6dG1pqpTQwUFBT0NbQIphr23xcCJBr8pQsrSWvaWzI9BYO02yoIg/tNOScMP+2&#10;v8p022PvTz6ZD7iTDXTfx2StwSuUX6juU7t8WqAn9iLezDpiFbeQ8Q3TkyXrdVhUt2B5kBTugr4c&#10;sGlQ0W1wz00Sm5YO1Nz79afAnZa05PA9jkD+fxjBuTH7mrvAfgIrlcynlljpd3S2LiWzfvLtA7dj&#10;IWCt5AM8trBykiI3OVSQz9dzX06TGY2Q22FbS48NxHqepFxhEHIuo6jhDPCAybmP/nwnMVd0FBZB&#10;tqMQMl/wZc197XIwZUwjVvFJXQgBSOMTZPHmoFSSxHE7bLj7a1XagiDpb3DsbK6GOz2oVej3qo9T&#10;IciVEJpjZlIXuN8W67hPuka+3q8fnOirwJsV+KYrlq9WInSxnGHC6VFj/lzXC0hlk1cKy29XvfV0&#10;kfK2/ZeQh7s34XyXOFnZDM8STnLV4ESkEQQnRBjLd+WVHxKrJJtTiDdlD0087r3ToIMQbbMqp+ml&#10;sFGV3kWTcL0LtRxpplaO82FjvB+yiivhcx/JzLZOPJPw1g5k21VfmbMI+Ic7v4WdqER3ilPMiySC&#10;6kl0LhLbVKQ9NEDV1h5j6WR/95656dEly/DopbBZO5x0bxjR1A1zJlg3gbcmkO4oqFPiHYkKskgd&#10;xWZA5c53Srqjsahs85MseDMTjI98LDu849DB0kmtfQKOeK8//vYBKlfQZL39Mj36uYxOtOKwYr4n&#10;wHZP0sO85dqJ4VLj8Jr3PVxTzPk8I6eYgJOZoLe82KccFbNR2F7QcZcXlpNRhJ4MkpNiv3Hm4QNw&#10;xPv22/9BDzs8L4pZvPlKH8sAzx9ADPzYyVq7e9dEPYArh5xnF/ihJ+3iYbJIyylmx9ZxD+AZw6L6&#10;33m94JOquzATTMrJIN4hDrXswV/uwmCcJZNrncHireLaIDlVoIdjXpcAX3Whmut8nLoMhvfGZD0k&#10;iIV8LYEbXXFNaFfNFgPn01ahsT4rSFiMFWUZTJ06xXzYJ+vCUrZuRQdJIXuurN4TIy2TDG/H+xyb&#10;Ea/iSfa9p7Tp0cSlkLk82+2e9LHP4x5CumHgKn1xQh2xFFiMwkPg832xkGMj7Zk9YfcMVA2cie8W&#10;Hu+zgH3IO+ZLw1Oew4d5gfA6Gl5ZrCzP2BZZuyXN4lwZywV7gog3ZqBhZI5jc7t0ey97gQKTFM47&#10;Wq2IoI1XeX/SkxzbUEHsZlvdtZr3ft1WLIG4cQUC54E7+mAvpU4i0u0f1XBbj2nLB54d+CqnMmUX&#10;u2RFGwZJxD+R8eMlwRaDwUbfemfeZqARgwolIULwz0YX4UnoQHBCCp1NMki8OY7tU6u13Mle4Ii3&#10;IF4OIUmyFb0ayJdyGgt1vzy7/9oJ1DS8MSEMrpFqttiIaE4vhXYkucE/92wTNME+X+4G3xyzbNnF&#10;XbLlqywJyecVvkFrfnr7Fj7z7s/y98kj5DnYpdgWVE+I3JIZVHXOc2yOeM2P/VcoDWlx4q0Bl1ag&#10;3ctya70SfJ74jYVWBHUNH0xhqq2EEDvdh7M1+KgJb+cjapUGdJ8fivAVbv7mldXfbJeDmxzf/eIU&#10;xbHH6NS6ANche0bk9RuGj/vMB9l6+/K8nwSkyYCKWp5j+/QV9pKvTD2wWmuF1lIdMgOuALUVuN1x&#10;Ggu5pkLGgjESHHuxeXjKmcfLCl5anVABpRqQPJppvCcRw50f8u2/56kS63JQrWra7henOIhxnsh5&#10;RdMnPZnPfGZl3IX6CWkmlUZ9FTVjjA17yVfeF5TZjec/vM7+dVd8O5uroX8o4HxDLCXfahwy7YFZ&#10;fIaTCWX1uUnmbTO684PfZh7Wl20cJl09r3h8mrZXDL4D8bDVGzOfVkINIe5h1beTqdFXFDE+0z9G&#10;DA6/odeIZsnSwKSg/VOjUs5/eN3/Kf8spai+4VQKkZ1hdiIojDkWipOELuO3r/P4DSdp5j4DUhjH&#10;ghWEHPOZDArJGJlXR+EiEqTL33PNSVYcmwYW1AoPUTxMIHLRZS/IZWPYaMKby1I6OVg80SG3NoZD&#10;L9xGKWcMl9Eg5gihNc9DDN4w/o7Mu1SuIhaaj4H6bO5n+4ouFnntjDIRkImvn7S2SrND8Y1+k3Yk&#10;Vn9zyC/Ww2VNLQWGy4XtQNxzOJZyP/dCTkorPAvcq33ACe0eVQgNRvv4YuZfIlcQv3sT2SY33M/P&#10;rMrVM4Lng3ThloV2ACuuIw0ITfW/KG58mBneMx26w16D+/kfhneQt4B/a+DNS27vfN4V7V60pmrg&#10;3ElsdVAAK8hE8b5ejwrl6d6ekGSdUzxHSIAnnczKtVZSSzXSFMEiLtVkCvN/F3iQSC1A4iKgvq3Y&#10;eqWcjiIjjNZb+R+GiNd+2/9WKad7WcooFoZAZ73LdpLxYuvPElY5XEjoFKd4lvCTlWfdy8AmBl50&#10;TRL6OCQ11QJfR6KAWHFFXrXQWcpWirzud+GeKZZ1NRJpNFw88W3+zwPEq4Pg11kUIBDdyyUn3nNV&#10;uVjVQFawU5ziFM8e9mOxSi0QpfB2vdjOzLckqwSDPR37dKekwraihYTvtiFqwCuz+nGSaKBLhoXP&#10;838e2Jh3Ot3/zxhX+qA1JMufwbmBXCitoGdP5QxPcYpnEXEqz3hqpJtNEdK9nsCdjsgOVINBn25q&#10;hMhT53KwAEpcGo87c2gdJ72BHN4oiv91/s8DxNs4+7Pb9GM38+XyzoMiNWgN3EpoZYHZfT7SeU9x&#10;iucGXcS9oJQoGY5rIzbqfZ93RT9mJdeSTCFE3omhquFMVSzdbiIE7I3cMIB7syZHD5YLR45b+xjx&#10;EdRjBmRxjyZ1fhf4sQeR++A/L5BhXg/kfaGCnRTOniadnuIUzyRCBXuTOro63EV6OdbCzEWhEOLu&#10;JiLM9brOUWMIJoTrsejCVLQE7XrDYhtTYdhgVY+HXzEqB+D7/nfWMk9V+UPg9pQWaApEiaxmShVz&#10;GZwLhXgDJcI7pzjFKZ4d1MkkZ7UWYrwxph57HwmgPeyKuyDfm7GXCpG+1YA39MHkBw28U3FCRtYR&#10;70wKlK2BVDKN/W74FSNsQ/MNBP8uuNGaLuhihXj3gHst0YewFl6ewiFzBrjt/C/Gih7BtNJ5+8hK&#10;qBW0jfhKnoPkhucOKZCmzhfmhPC9IP7zksv6vKJqIVVCWNVA5GR/bUXxcCUUztiPnUa3lu42eZuv&#10;FUMjgI+m2EmvV2GrJ+eZCaY7MCEN9tthC/eAxWsN/7L/gwpFlKIgzgIocWYHenqbueYuYDUQl8E4&#10;7AB3gK8i+FUX9qLsIqkA9k79vM8kKkCzBht16WC9UpFtZM9AHD8HAjHPK+w9LprdvhvS4lLBAkkr&#10;2+rBjsveaoSDVm5qREb2cmN8h5th9HwgzwqJF0bcHcxoMOpfDb/kgMW7v7P1f6ydOWe01lrs+k5h&#10;le0aQoReGnKb6cowzoRwz6eG5aqVd/1X5HR5rTxwoR4UVgeoKNhO4NzzpYn+XKAJvNvXHCFTRgll&#10;jp1avc8oWlucX13lKbDXzpUKK3EHDBumnpzbsXz/fnP6mtYuYjnXQiH1mazeuANa3miMMZ1255+v&#10;DpV/HiDejZf/4pZpXdsH1oXRZgvrNULxt4aBfJBpmkM0yboHB0os2sRINYon2poj2nFQCvaS6c53&#10;imcHZVXtnWIJkSTAGm8DN2rSViwMXO9FyPjAirEXGZGfPdeAVydwhUEMuk15K4+Ah87FoBAj7/ws&#10;Pkubk5VSqrV6+eMDLShHx/+tuoHik+wX+xStlVpzhFtREkWcRIR77gy7SdZ5WAYtW4rqIaZM6qzg&#10;xG1FlDmVMTzFKZ4NbA+0+nkjgHYT7qZSMNVLB5XfKgGcr8NLUxz5AXBvD4KK250r2UFrJT9bM0v1&#10;2lAyrOXGqFeN4Sb7GaiMeE0bdDHiPQPcyTnd9shUmto410EipJwYEUyv6kziDeT7AyNzYhipkRVJ&#10;ISvUZhU2lRd02Yf2fWi+VWjMpzjF8wefb7qkJar7D2BtUOyyCbwVAIEEXH2ZV51ibSIrCOl6C9db&#10;zhbJ8b08i2iJGY5o2T8f9bKRxGtT9adofheQAFvUKiz8VUGI1AfL7ibiPui4PLnAuQ4qgbR675/7&#10;wGBkS+CJViPvWa/ChiPagxd7FXq7S6T2sgWtRxDknOVJD1ZfYqT3u31dfETGyv/11w4/ReuazKKp&#10;PJ1WShpXr45/fXQH0q7c/7QHKxc42JLUwt43WSsWm8rr668ePF735qBaU+ONyeNrXR/zeZwGla5B&#10;tYHMgDn3NvvfQFgbPFfShdVXKDyJ4p8gboOuSBJ9WIfqFPbX/jUIc5/XpnKM2isHX5veh96e/D3u&#10;wNpVChFndEeeaWsgdZ1wdShfKxdYKsdN3GF8K1z51LM+5vt2sHTYul1zksK5Orw4y0GjtjwD/rip&#10;+j9HvWzkjH0aP/yjs8GFVGsdoAPXbqP4GFaqknFQC8QVEDvLtnLIc2KtvD5KM6Jdq8C6Fkt6qiBK&#10;WEfs6iUQNUxiuYZ54kkiiLehMoJ4454QrjU5BftDEHeLtb1OIiZKnFsDUUfIL43lQa8NPwBdIai8&#10;GEjaHj1X4g4SMzD9wMN4pId8HtdbufsUzG2orkLzzUOOOQ4deViGkXQh3ZNGqkWQ9mTsQeq6X6vp&#10;chuTrlu4PPFasGMC20mUnSPxfaGnId49ePq9ELyuyNwKvA/Q7a23f4Dq2hzXs0zs5cZXPnwrspis&#10;L+RKCFdqcwjMxt3+mI0x6dP40R+d5+0DLxv51J0//1t7pnV9GzjXf1hm8JquKynhtcgHG+U6gIxo&#10;YxfHq2hJFbpSFS2GmZQeVy9A6z6sLAHx6kBuRp5Eq4E88KPmlQ5lhbJmYPWciOHjHzqm4cYxQ6g0&#10;INrPjjmSBBPxv+XPO44slXZWvJniYVIQhId8ngB0FbHeu7D7Fay/f8hxRyGGsHrwXGFNLNaiO3Ad&#10;ZqTmLclpEITyNWB1+430EPvqILs+OmS6JyQR0q01JdXJQp9slUsR0SHU1sQajm5D9eXpxr4otO/D&#10;6uL6q72hKXlXnLj57/IqlNo+f/639ka9csKssJ+C+m05ABQraRBsAj+OSq7MWbQgLoeVinMfUFJC&#10;grogk2dp5YS1bOUXAeWalSbD0nQO1rpIcczYXEFvccsBx7SCiqfP4eq/3wwES6aCcoJNqWt0o1RG&#10;lhao1IUs0gcQFGx+k7QGci770IFY6cedHWP3QBXM5xyF9i1ZTPxntalbWCqyGNpU7otSUGlCe8u5&#10;SI4xSa+3D82D1uLyYsddrr4D49NxrxxLvNbwZwT8tvykZWJXixFvQObntS7NQ7myv2YIF6riCFhY&#10;34jaOZa3js3fnB1Kb9FnYqivQ7jJ+F63CZMTtMOMLBWj0wrjNqOtreH8wTSzBKwp3p7bxLByFvQ6&#10;+ObmnYdOL7oi46w0oPMUVgsSb9yRCalUttAoDXb2TtulIahCdxcaJVh9UUvaf1ub3Yu1d8nu3w7s&#10;3ZXrqZTbnTwCfXHCQReJLagc96pXEFGL/PNgDX827qVjiTdOO7+vVOO/1ForglC2xTPwVy2Qwof1&#10;qmjnnqFwPcbMuF59lUYELy0j74JM8HgPKiUTbxpDeI75rnRDCAgQpboRBG7SERa15SDx5vy11oIq&#10;+EAlEeghQm2sQueGkLLyVTQzFNZ7FSlrnQVtBy3944TSzoc7L/ZlcelvOhJYe53BRXMDGi3o7Aj5&#10;BhWxOBvHRLy9LvvVqzwCYqe/opD83U11hE10iyBqO3eRSEHGaef3x3mqxjqH6psf30SxA7ita8J4&#10;62k83grhF035/zJHSLoJ7KWwM5PIxREhqIwO7JSCeZt9VxzxuooWM+J4o4jOgvTVHTMWaymchaAU&#10;Iz9P40Lmfuifu+DnTpOs20r9jATqvByqNcwjElUKrOXg9SwK73LKu4tG7DrCTVnIgHmKp8rAdfMi&#10;11SVPadYGBkpDd+L4IcufNaB75JiErKLhXFzyVGqYqe++fHNca+e6JXXll8DmdI4T8sb5wLxmx60&#10;ElgJxNGwfeg7jhD9B8C6BW2epuwLRt+a9drMQw+iMQctXsUIHefchJyFeMeiNkT+RdUaopzFa4Am&#10;BOuDhGOPi3htdm3NyPhMAQxb7uMseUceJhECTo9H6u/rGPYDWFESg/ZVq6GWnxuh6MB0UrjegS8j&#10;UUI8Xjx17qr+HPzVpFdPJN7U2iwHTQWy9Vhi9JCV0JKpE1UDuH/MrroBeMV2FbjvAbexWDoccCMM&#10;PYg+XWoA+qB1bJJswdEB5fnc9RDXFnUN9LLPqDQyrlrOt62Ph3yUyuaH3/LPgwOB0XELVE2yGqqr&#10;klJWPfrOfj8hRVXN3K1NzejYbiWApnNJ3+2KYNYPNiuoOFL09oeEcez/NenlE4k3NvH/nLUCCha4&#10;LZ4fT4Av20K0vr2HfwzbSXFbaGHwga9q01lbWvy8yw6lOEi8cY6cbfa6dIh40xzxjsogKA2WQnc6&#10;9WIm+XF5q0U58dcFZZ6MhZVCm8YZt2CV0IJLVbPPBO77UYt9BVbelmyG2itQO/p0skcdkXoEIdxe&#10;IrIDqZESYZ8JlZ91Wsl76qHEk77swDfxEe/Po7akgCL+3cSa/2XSyycSb33jZ9+jlIxfaUcUy2Q+&#10;Cu4At1xPpbzafC+VMM/7QQsV3TneQXqYFFQTglWXwhNCb0kXtCC3lVeaQeI1zrJ1U8iniCl10NWQ&#10;dLPc0UOLJ4rADBm5XrJsSsSt3M4j976+bzs4+r6DXu2bdfr5oNYwn593Nbe7Qqzo1oN5R1o6fsIl&#10;VCgh2FDBx3W4WoGf1eB9JwfajcWYMvbg3a4GkpqaWvihA1/0pBvFYhFliySAYru2/t61Se+YIvPa&#10;fib/uW2iWS4/77VEVkm/5fD2TjuRG/dJBeq1Fdg/fi8Q4AYYkD0MGkzEEtnkGcI88QI2T6jeinUF&#10;EbUNxvqtB1wNM5XDjMGQq0NBoYoHXy6LHSx0CKo53/Ex3BcTA4GkyBm3uKS78x2z0sjuiw7knsQ/&#10;zTvSUvHUKYOlrujqnaHklxqiNvZJA67U5dK04qzwysMikgTeEHvognE30lnSA6aAeery3vtzZWz+&#10;rsehT4E19p9mrw4kr3BJ8EVPth9Nd4MU8tnbEZytwft5V2J9DdJ7xzHMIeQeZBXmKofKDgGWQHA6&#10;l8vLcGpTkmU7VBrIQuLyQ81wwNDm/pshRcu68w8j2R6srCtSuQdZcNCkUjTgEVSGgnbzZhUUhE/d&#10;q67Q12zozRnka17KCmqslUW1/QTsgXZgx4IuIv+qlOglnD8k/ekiYgVfbTgJ2lh8w8NWsHJuiEYF&#10;9hP4VRtulb2WdncHdnIDnDkGhz6dj1q3/okxVp4kFRyJzytCJNtuWfm6P/T3DvAr9yzUw8y1kBgR&#10;4Xm1OUKHs/kK7A4f6bjgLMe8nzcqMXAZVCF+jGhVbA9+mYdMbcXpHAH5arg+IrL81xrSLdAR74HU&#10;Xk+8RirOikIpDrq4nkJnO0v4j9vQLFLgE7sFIkdEHnnrxdqjz2zoB/fWnWsqGKpynCW/2AXLvLaG&#10;tbLY7N5bCvLdIfvYqZ2+pGgVUSr7RQMu1KXKuhVn7drzqAYior7Vk+7DpSHXccIYGz9q3fonh73l&#10;UBPh8uXfaZnWtWugPpCHSiOhrGJVbNPgAfA4GiwlBiHUe8DrDaGMHzpSmJFv8dFN5bn/qDnuQ9Vc&#10;cvNDZL08TrgPWFsT8ZmwOnOBykhopyjXfnowMyGK4JwGNU01VK5s2G8nPFKfEZDTfNAB2WYuJ9yS&#10;LxcOC1atgbPOct2xTSpuj6DmSLcD9U1QReZkl37Klk0ZKPgI63JfwAUL4yMWd/bXy+dS+7D+CN2G&#10;Imi+AXtfu4q/qpym0oCdu7AaQTiTHlcpMGRaLlqJjGzRav8riAviKZLJ1I6k4KKiBx+DZijxn8+7&#10;8NHcZbNP3D3ywWN77fLl3zl0pZ5uP2r5p/4bcTeUm/60jViwP3XkAjUq8lUJ5Mv//EMXbnXl+3wh&#10;TtsJrv+8ccjzsf669A5ZGjj5vWFrct6CKWtkBa40hETyX9WqRLmnQq62fzihPuk6/7QXBWHQQsa7&#10;G0zmgpilag0yP6x1x9I6k9hMY1i/Mp10Zh62l7NsFQOF63olWyz0MQTY8qg0nNUL2NxiMCvW3pN7&#10;lnqdDSWlxK3H0L1VwoBng4nBuqlW0/CgO3vpyhmkv9qHTamY7SayE/bxRYsYbga4Oa/Tt+9m6LvT&#10;DnUzwJTEq5P272VpZeVG4X8CbrREk3elMqhgZq1sGXzvNp8yAkP+3PqQP3cMnrDKZ/q1JSqoUM6P&#10;6sikP9XmZF6vO5BGB7+SiANpYWNRzSL8MFg23N8OK/qm+kCAwZPVULnwLGa9J0elc9YF2flnKauN&#10;vDiOlQVjYMmukaXHObGc40J1xc2PSmaFB3Oa3+sfSMpfEmVMVF0RDevecZDvHs3uFtanVLvCiWsd&#10;uD35jRNRAV5zBtkLDUlN66XZR/bpZ3Oh1+rHFowxVift35vmbdNZvJuf/IBwZG61nZ++ngIPWtI5&#10;Nt95IjVixcZOjzdx+XweCiHjTgKvjPLnDuEusq241RMlwQfLlBFXXXF5roHov8L8kX9rZHvePC9+&#10;z/zXynkKtXFSuachH3Dy1m+/8AAhBE+8xpNhPPT+GT6bz5SI9oUw4w597VodijjO9q+LHTPpZalk&#10;B1Lc8gvI0Oc+agSbYvHmLW9VQuB04wO3aPVy5NsUv3lyxEHo9h3OVA0BTlCLbOf7pCu74dvMVwR/&#10;GcmGqGlxZXrKMFYiIbPBcWBW4XnXceWhmH7ptPYPgL8j1TShiFDX51Oq/6kHtVxGgifTRiD+3LwQ&#10;xj1k+1EPxfmOhY8muBYS4LaRxngo2VpUXdynnYiHb2GqaEVQXRPXTeD8vI12Jj4+K5IeNK8wUmy0&#10;aBrtgFBObvXzAjk2RwLa+SMHZCSNHMNX7M1i8aaR6Curs+74kWi1enWy0FWb9W5Pn/TvBdkto4nM&#10;p9Ip7yCc0786M5y7p0/+u4O+9nmw+i7sfyvzJaxllu/+A9jc4GhauLQh6sHmeV4Cfsh3EcYFzy1s&#10;deGRgbUqXApnb2/wTiVroutjRB1mPF736aCxYc1UbgYoYH7E1vyDAXdDNF+kNyFrAaQQMu2l8EpD&#10;/DPD6kMvAJfq4q/xboZRpLuLVK183oa92NV1h5kLwyIFJreXxup18VulxYrrPcr5HefBvO8fcbz8&#10;A+/dDnl/o65l5krfvWCyn2ftJpDGLhjoernTlECRDmUxsNYFKKfNDMl1gtjPcQAAIABJREFUh/C7&#10;g2Hkc3mtzfyrx4FqM7N6u0/k2SuaOjcOq+9IWqP3+SolfuX9H8s5/mHYvQmb0hrpLNLnrB0NTjWl&#10;pN16sypCOd+1JZV01hylM1VJXQP5yDOEewXRoJshtuYfTPvWqYlXKjGU7EH6lQpPig00h30GM3ai&#10;FN6pw6RY+wuIvq8FIivtmD0eIeI437Xlojar4ica5p/EyNf+0hAvubxRt/UbqYFQFCVZRX0C8tVd&#10;3pXgKnUGhtmU16icXkO+nc2sW+Rx6mTNi7mdQW5sh6KduUpMAtUR9k4lXzyijlebt9rMrG8Ty1jK&#10;cDd4rF51i0tKXx4z6SFtaReJlrt/2VP/IvBaU4Jh0YhbHmp5tgMN93xhhJEd7LTIP11azWo9P8mM&#10;DADUvcOq1fIodvcs/5v8b4UsOrP7eatkY46MtGSeZuV5uSq+33oAW4n4fj7vwW2XEdGsZmloeUSp&#10;3MyaFoL/+Wpb2sUsA2qrue4KfvBLUskW1nLWbb5s2LqHNG/F+u9V9h4vlTfSlzovmiMCflMEDm2U&#10;jUUFkuEwDJNm90Jp6Zt3XNBncq4GF1wsy93gsfaSC7zinu8qxAuuUt35Hs68euDXZxEp2WYo1m9v&#10;BAFrle1m92P4yqmUTZOR/LQnHGGspJrNBJ9D3rceHTdOiUL7lV7c++9qqvp3tNaqL5ozo53eRLoO&#10;+35r04Z71qDfmM7Y7CLWgoNUZW12087U4IrKf+Am2BjYYlIX0yNBuA52uUqx+wiq9HNzlUJsC+8f&#10;TSHM37kcUZkYiCXf1rtR5kmDmgqKqXYKUTtLkwtr0uYmvjf41koje7B8G6BjCwpU6Fc5Lkycfc3d&#10;a+fm0oEUpSysCcS2e2DHS5q/FUDShDsWdnryvNdybkOQoXphrNSIAXYH6RL8gjpIcLes63yuJJ70&#10;wqz3NGr3O6kYY2w36v63RTzihYi3cfZnt83+9R+A17Mt5YOD3QGmPblzGwQuYfqwUN028CjNLFqf&#10;dgIZ6foKtsi97nJdIpojsfEWbH0LZ4+ZeFk9AlKaESoX4VcaTM8ZXSrb+QzA+6cN0Bv0Jy2wY2wh&#10;JJ3M4vU5z9URj02+XHqUVXyUqDZF1EfPcA2Te9Ddk+7CSQTNs6AvHHxdbS2z5GB015Gy8PQmnHnr&#10;0JeFSEoYdSl9ehxJcLyiJcc/j0CLnKSxsBVJMG7Fp6kiJcPdNKt2BZiJucyDLOgq8ZibzXMfFVLh&#10;KmxoW2v/kftmbnfDunMbhNplH4zBQ8R/e6PjWr6P4ajYiWZo4LUGfFibQLoArIgvL12CUuK+tbFs&#10;8JYWzgpqQbKfRdqHgzy6St+LluznrDQzqIdwnMinioGM0aZDX8MC64pjVebz+byzII2k5DjpuRjC&#10;GLfJgd3NgmAeOHJfK/S2i0i+/jtOn6EbS5pp3uvi3a41p9WbWElJe9gVl2bNkXUnFvfmTBhyM2hr&#10;/lHRQxQm3ketH/6HTLvBa4XOVvh8EXEzaCVWan6zbZEOxb/uisix1rJy+RSQPLz/tq7h3TFZEWOx&#10;9hY8Xbxw3KGorixpN4oa2TTx+bQ5OcXh/LR8NkC0lwuyWY6/Za9DX6jd5SXqUBaM/ldNtvZ5KDjW&#10;NkBqgwPyldNCB/RbzgfhhMDcEe26tn+C9dm7B68gboiPG+JSiJ1GSzqsEorwRc0VXvmdst8NvzTT&#10;2d0C5q6hMTbmx3tTZzN4FM5JuXz5d1pm/9qfg/oLgNzQ6BFUi4smVxEHemrk4jxJZfvw2MJTR7a1&#10;3Ajzdopx/ltrpXLtJVU8RVVQg9Uz0PkeGm/OdIRSEG6A3SrxgGVFvSuDJZF9WDf5hsyGIHQyUzDw&#10;GCwN8bZcRkNV/g9q48uNuzddBoFLj0k6EB5Xm8UwV5JdkCDDOv0yAR2Oj80kncz3PSvJH4be99C8&#10;QBk50Qohz5dqrhgrlsIrrYRH8jvjfp2AK8r6eGbf7qMhd4/9cz74y4UVrmZKBjTW/tca/hBwxRS7&#10;Mwu8vFCB7ztizcYGvovF59sY84ymzn8baMnrfWG20w6i/jo8+RQax5UkD/1UrDKgNKWWiIy0kDzx&#10;Dt34QV1SfwDK7bU2BsNkPxK5dj8mlW7F4xBURXkqCOi3ATpSsZwhVFekbLior1ytyGcNlRBr0kWi&#10;KvmtfpwV8oAQfGXmDNexeBhfotVcJTGgnMG1SVGnw0GcAc5UIKpIaulOJMEzpTLS1UrkYg+rdJ2I&#10;7u6Awp629r+Z5TAzTaNw7Z1/ZlrXtrXSm7J+WCSRYxrFq0FsILm53uVQHzOiOBVibgTivy3d7jhz&#10;Bba/hc2Pyj7y9AhqLvo/p7Ua1qD9CMwE33XSg80PmGoKjFsQRv0+X8nThyfpBbOWtQyopY1C3B0M&#10;rOkJC21Qoe/z9G2AjmtdBiHemQSqGvSLRVBCrns/QWNdslJMB9o+qOaYKunBanlqZR3gWhdMbZUw&#10;Be2mSKsHj40Eyy7UZgx25VDFqZQ5buyRzYj5b91jhOuE84w123rtnT+c5UizP+HW/q/uG7mRrdm3&#10;yedrB3P1fHWaVxZqhvBeUf9tEehLLkftGFui1FbHBz6KoN8zLJjwFTL1lnWwe2ru96Omzygr28wv&#10;7DIW+cjKFC1y4lzVlzFM3KrpfDAwECnMY4XP+5nBZGuecbqxLuUuCKGzAzu3oPVEFhZfEJPGbjs9&#10;a2HuIPaBr9uu+EGJkmCgnf81yNQG77pWPWW21K0hy04p62VrazAI3ufA4piZeFt77b9rjMs36QfZ&#10;ZlNxugwoF+dQZCI5vUSc5z9vwJvBHKV902LjKjw5xnYowXrJifFqiq8poCuMzrgY9f7aQUu4r9Ow&#10;CAyP4ZDrlw+s6YDJj2R+xnmr/XhangvUoBVeBJUrch/jNv0sjaDi8pWr9Kkg6UHcg/WrpYzYANfa&#10;UK9kRQtxKsH0/K3SSrIQtJLXfz+PIs5C0BkKqhnT2mv/3VmPNrMZsvbCzx/RvvYZ8Mv+Tew9gNpr&#10;Mx3vTF3SPkC2HVcaxyFXXoP1c7D3Fay9X95hky70uhAmECWSEzqS8xqSZ+lLhk06vaUYdSAoYC0n&#10;CaIcNoUtYIFua3AsJpGt7wGE2WfNv3aUHsL4wQ0eI07kdwfCp6Fco96e810m0NuG2jhLLYFuW9Sx&#10;pwpSBdDrQehYIEkg3YJgwsyMOq7jrNORqNgpXO3Wfd44S9EbZ2X43aW/F5G/j1PMk7V3ofejpEMp&#10;tyPKN9T0LZDOlDf3v3Vi5KESV2FiJJ5jrUv91IO5+IErCd6P4bMI3myUZXfPid6DzBWDRWs+W3vh&#10;548Oe9s4KDuHhZXsfv0fhmHlj/q/iDsiNzeDIZ0Cn3dElWw+zbMSsPUpnH2VcrtseOJImfyQ2KHv&#10;p72WuY6/U7++yLo7THyGg0Q4biyTXjsO+WMcNlZPotNcL/85pr22+c897efwY5/l/hX5DP59s9hP&#10;u9LePo0khS6sIfWj5bmEHgM/usB54nS136sNnuGmyZpcVnKpogqJ+3Rjyfd/6ziDmhjY+XIg2Jgk&#10;8V8N19/741mPOBfxApjWtfta6UugxAdW35BtzYlGBx59DRd+cdwDOcUpTiy+dJKsgZZYzTtj9Fi6&#10;wPWekHNjROih59p6HZtRlvwk/vBABPKNNQ/0ytXJtVmHYO5kT2vNf+W+k23QHJVsy4MGrJ+F3d8c&#10;90BOcYoTiQghzEALoa5Xx3tP6kiV6cVG1gAhz731QNLObrTh2nG42NvbA0G1jPNmx9wWL4DZv9bS&#10;Wjel8WAXVs/PrN+wVHjyKWy+CMFci9spTvHc4TFwuysWbJwK8U6TP5sA3/ZEd7cZkinQOkQuMPdq&#10;YxHtdkfAPID9x1Cpg7UYYzp69ercte9llTf9PkBfkHqO1LKlwrlPYOsuxxvJPsUpThpSTKvVr7qu&#10;OC2WaZ6iEPigJj3S2slgmx5w6Wch3GrDt0dRYd/aEk7LDNTfL+OwpRCvTuv/+UBqmU3BTqOMuezQ&#10;cO4KPPn8uAdyikOwpKKazyd2P6dBlCW9KUkl+6o3fSLcC8AvGpIN0YrzsrdiBa+4bhS/6mT9rEuH&#10;fTxQ0GSMMTqt/2dlHLoci3fjladg/xngrN6atIt+FqAvweo6dObpd3qKMtAGvo7hBws3LXxv4JtE&#10;uhDc3F9ObbfnDu3voLrC2soZglyH8FBLju6vOsUWyfeqklrqO1J469ci1m8lgC/as8p0HYLW46yf&#10;n5z1nwnXzY/S+oe09tp/u9+Tzde1z9EaaKlQe4vfxC/M0Y30FGUgBjqRtOTeiyQQ4wWWKpUj09Y6&#10;xTjYx9DehboUX7xQlXQwn+hX0eImuNmB6wW8d5eQjhRVnVm//pihE9L6erbarQl4knVPQcTOW3vt&#10;v13W0UsjXpdM/C8AuTKVGuzPnF+8NHgIfNqDpBnyffvU23ucCBC9mqpLuq8EWbPUU2v3uJHAkx/h&#10;/If931wE1mtClpBzE1SglcCvCrZ0e7cCLzckNS02g+SrdTEyPxT7j1zfvf7M+hfzFEwMo8SOedDt&#10;7v+tAavXnFyr1wJfR3CnAw0tqTDVCnxZ+sp6imlxSq5LjCefw7mXGJb+fCuAjarsTjwswmdvzpAb&#10;cAGREFBOFtaTby2Qardy5siTrJkrrrVPd/9vlXJoh1KJt3n+F3dR/CmQ+XpPoNV7H/jMdSteqWQp&#10;LYGSOqGn7UV3Xz3FKCS4B2uET+HUzXCM2P0SmhugRpdSvxmIn7YdZbKum7X5pCA/qIlSYb4TsVKU&#10;4w7cfzTo21X8afP8L0rtllAq8QL0ouQ/7v/g23zbk0G+BvgqgnsdEeyoDjXQ7KTwYgPOqHvQ+e64&#10;hvncYlLjnVPiPXr0ANt5Inv9Q5oIXAI+bkqwLUnh9RKY5+0wUzGEfoOp+WAfDnaYZojTSkLpxNs4&#10;8/4tY8yfAFle7wmweu8hEVeDkC65xG2F+JU2K66HW+NN6OxKE8FTHBliRvfbs2N+f4rFwSJut8/N&#10;OWi+N9V7AqRC7Wcltt7zOhB+THNr4O0/HsjbNcb8SePM+7fmPewwSidegG6v+x8N+HqxS0tSMWLl&#10;PugK4frOxx4K2c7U9NAqffbnsH0P6X18iqNAKxF3zzCszRSuTnE0+KInftWwKipiRdqATtus5i6S&#10;QjgJ+ea31s7ZySK5Ryb/6Xy7vfbfnOeQ47AQ4nWtjv93QK5GUIP2FssWHrkDfNGRUTVGqB/5VvGp&#10;kXzCA389/wE8usGxNkF8jtAb02E6MdA8Jd4jw5eRPBuhlgKHKvCbdkn+VYcecL8F37SFgEdhB2i7&#10;xpWxk5ucfeNjhaOCgUyGP2qe+2QhAt0LIV4AndZ/1xinOq2UrCK90i32mdBF2sU/zlm5qZUHOH/j&#10;jBUx9vfHKrDX4MLbsP3j4gf9nGML10V2xJNlrHSePcXisQf0Yknjgyydq16B79qSflkGvutBrSLa&#10;vA+6onS2l/t7G7jVFQEdi0g2X5lHOrL3o+vAIRPMGGPb+53SfbseCyNeNl55iuV/BDJfb3ePBdWY&#10;TI0fLXzVkevbcM75nhPeeKkqllPqfEadGF5rHrY1WuN6/T0+bUnGwykWg8fJaHeCdb36No5+SM8l&#10;1na/4N1aj56FKJdLqxU0qnCnDbfn3Nj+YCGyWTv2ppOK/L4j1vbXsRCz7yTcS2CjNs/i282aWPZr&#10;k+0/XL38cVnryAGUok42AYFpXdvSSouIvEldBnU5bUWKYB/4viuTpB7m2j3HUvf9Tih+quuRrObt&#10;WGTqXppwzEfATz3XwsxAmsLHC+9P9PyhhyyWozpPp65R4tVjFcp+TvDkU1g7C9XXAPi8Cyjx9eZZ&#10;pB3DemV28fKvI8kgqofi088f25cga4RKIiNavTO3awdoXXMreIjT293VK1fPUEKSxDgszuIVpNaQ&#10;iUoEoevNdrTqZTdS6eMU6szKjVIh3ZebQroAX7legL0E1irjSdcH5G53JOhWRR5+rSUz4hTl4naa&#10;WT/DiFLYPCXdxePJp9Dc7JMuwEd18fG2k0EX3UoF9hIh0FnwXhXeaMhz2I4ZaEOolXwpJTvVOJVx&#10;zI4t4aRASBfAcdbCSBcWb/ECYPav/aC1flV+stJXbP2DhZ93B6kLRw1ZuYkkX+cDZl/05Ib6FfXD&#10;MS3Cbll40oFqeLBVSc+CiuDD9Aasv7Gwz/U8YQ/4boy1a1310idzPXinOBRbn0F9HZqjc3WvJ7AX&#10;uzRMBwV0U6kwm4cY7wCPO/JchoErYnK5wLVACinmwu6X4mKg79u9pVevvjbnUQ/Foi1eAJLY/NX+&#10;Dz4xOVpsQOq7BL5vC0EOW7kvNQZJ95s4qyNPzGjS3QZ+3ZH+UM3qYNqZ9xMDfLgC1K1YCKeYGz/0&#10;xqeKRUZ8e6dYIHa+gMbqWNIFKWS4UJfKtLx8Yz2QZ+qzOaQbXwI+aUh58dmaGDtna3C1WQLpeg7K&#10;FUsMcNUCcSQWL4DZv/YHWuu/5k4LUQs236bspu1PkAZ7Wolq0SQrF+AHA08jIed2BO82YTi/+9tY&#10;hD5qFdlaDef5Jka2PJ/kP0rnhrQMObe8fdseIR1cfQvOFPGn7gNPu+L7fvNIlubRuJ7KfRv2IQKS&#10;/RPDR80y2zOewuNH4PEevF9rU69OV/HwCLjtWrl736x/PnoJvN2cM8+2VHRg+7rrlN0vlvhDvXr1&#10;rx/F2Y+MeO/f/5OVi6uvPdZa11FKRCishdV3SzvHtViEMvyNB7FyYyNW7nAl+QPgJ9cFtRXBq83B&#10;diJ3gfuuG/g4q8u4TqgfNoflQYDuTdh/CueXk3y/6EIck5X7KHlQAi3Xr5fAxebkAOOi8CPwpCsR&#10;7eEZqhBC3qzBa6cVa6XjhoHtrhgakYKfF1jZ9oDrbTF6/K4w3zH45aYI3Rw79r9xLe5D39Kn93D/&#10;h3OXL//OkSTlHxnxAqS73/xuEIa/J2dWELVh7eLc/dnuAfc7EtyqOxLxVm4zFDm5YewjAbdmVdwP&#10;F3IZDB3guy7EVvxWiRELuuL8S3k15nZ8yEoe3YadR3Dh5zBHevciYJFgYD0cnR8Lsgu43IQXj3Bc&#10;d4BHY/y6kOVX//w0g6R0fBtLsKxRydxzxhbLGoiB33SEeAf0TtzzcqEJL5c/9OlhHsDeQ6g2+76R&#10;NEn+ZrD+7j8+qiEcKfECmP1r32mtM4dR1IbND5inyvpL1xxvtSI32TfEuzLCygUJV/6qI+6FyMBG&#10;BV5zW+rvU9jpyYqtlZDyuQZcVHDHWc++eqodwZWmCIBM/tAP4MlPcOE9ynatzIu81T9uJrQjuQbT&#10;NCucFzetWFvjSNeP55UmnF/8cJ4rfNkTY6MRHoxfBBT3qX7eBauyIgePdixZQ28fi48ohe0vhXQd&#10;jDHf69Wrbx3lKI7cgxclnd/OdByUa475/VzH/KAmlm0nldVaI9bQaJE6mWB+JW4GQrpdJAiw5/J6&#10;UyvCOFebQji7iAWtVbbVvdCYgnRBLPoLV3m00ymtsqcsXEIWLK9tOgrNKmx1JQi5SHwVSVPEcaTr&#10;xYrWaqekWzZ+3RUffyMUCzcfJKsFQshFhcY/qkN1TLpZK5H7feRo3RDOyVWoRUnnt496GEdOvPXN&#10;j2+C/XuA03GoSB7dnNKR71YAA+frk1fmb+OsDQnIRPPVbPVQCLkVw2oo5L2KtKr+qSN/8w//egVe&#10;LmABJqxyu35WKnsWmiFYHL74IDYTyLciu4NfdcsrC/W4hyx6qXVVSiPgt71awdunugylIUauvXaW&#10;aewKEtKcieq1TPYTuFlw7r5XlWdpWAi9EYre9ee9Ej7EtLCPIOkK52R91P6ecNLR4shdDR5m/9qP&#10;WuvM1RN3YOMDFrkW3LKw1csCNt7pb60ElLrOWn6znpUfPkFaSTer2barokaJ5kzGp+0s97edQFPD&#10;OwWPsUikwOducRlWaPPwGSLdRD7H5Tktz4fAg57cg5or/xx33sQI8X9SXzZP+cmFz5GuBtm8bIRS&#10;ULQHXO8czM1tTVHROQq3rAuWDh0vdhlB7zdgsZmBBna+hErm6jPG3NarV19Z6GnH4NiIt7f3m/dq&#10;Qf0rGYWCNJZ8ugWVE/tUl5XqwXSw2KniD0+oXUT4o1ERUohd19SPZpghD4C7OWLrpYCFd+vTy+Qt&#10;Gr40dxL5gluwHBFqBetVOKMkNW0SKRrkmm5Z2I/kWlaDg2Whw+fyD+fPGiMyR04xE+4jgv81V5bb&#10;jsXllPe73iNrCpBHO5beZ0WzE+4Dd3PP00C6WQpvNWQOLQSta2DNgLXb6/Q+qJ374KtFnXISjo14&#10;Acz+tX+otf5PZCQKog6snofgcqnnaQPfdDKxDTiY33u1Ohje6wFf5nISUxdJ/6Qxu8UVAV+7suS6&#10;85tFLsVmWXyWEVI6HaiDHThGwTpVN1/xV3HWk/eFW+RvPuAJLkNEc+iF9O6F1MKH9RJErk/hkPDN&#10;TkqnUaOpJZXybGN0at5NI373Zi74at2u561G8bzcbeDGiHQzr5vyUnN8bGZmpPdF4LzayAuc/096&#10;9ep/WvappsWxEi+A2b92W2udGZpxBzauUubG4zNnxQU5L0aUitX2cmM06f2qIyQS6oyg320cLK6Y&#10;Bd/ELtXNTeZ2DGeq8PoSMctveuKDqxeMPFvrgjPQf6oUWX19EXiXxgfLsiV4FmAfw9Mf4ey7XLNN&#10;9lvwwiq8MOEt38YSuM5nO/iUvg8axXdsXaQdu1+khzMeLtSLxU8mowc714ZdDHf06tVjzWg7duLl&#10;8Rfv0mx8LaNxhRXGwNp07UQOw2e5GwzZtmajKk34RuHzruQE+0nRHlFcMS/uIJZEGGRZEhVVQhlk&#10;ibhp4Wln0DpZNPJbz3P1o0lhe27Q/k5aVp37GL9/2AY2p3jrlz2JA/gqwr7fPZ19FzhK3UwhFvha&#10;taR0s72v5WF2hRIAtDvvcf7Db0o4+sw4xoJQh/MffmNS8/eBnDSbKU00fc0VQFgkeJBauNoYT7pf&#10;RYDKiLodS/VWmaQL4kveqIrv0kd5jZLuxjsln2tWvK4knS61mUrUInnQWAneGAvvHFHe8PMBI9oh&#10;1rgS9mzyT0O64AwC5zLyLqRQi1Hz+YwS2x8591E3l27mXVYXyyDd3i3ADJCuSc3fP27ShWWweB1M&#10;69qXWun3gayqbeMKcHbuY38dQ6cHl1bhyoTXXUuyyC4I2WxU4Y0FuQC+jgcbNSqgZeBse5fX1tql&#10;+7rnwX3gfjfrbxaUuGT7lt+By5Qo3cf3PMPchyd34fxLY9uvF8EXPblP+TkbpWLBzbpbu55IqX+j&#10;IrvL15plPPVbsPPTQHWaseYrvXJ18bKIU2BpiPfx4/937Wz94mOtVbXfqDnuwsb7lBFW6THZa/yD&#10;ccpjLoLbTaCqi6eNTYvf9KSqp5oLMHQSWKnD2wDbn4KqwMaHixnAjHgIPI7Fv6eVWD1F/bfWZq2W&#10;rPMjX6yUv6t4nnETeL19B+KHsFGeVkgLuN4d9P373PZ6AO/MmHbyo4XH+/DimuvkPRd86lgdWRIs&#10;xthoq/vw/Pnzv7V32LuPAktDvADsffvXCII/AFyKmRPSWStPSGcU8mkzfYlHO6/A8nh8n0qFXCOX&#10;T+wT1wfO2bsFO0/g4qssGy31kBzn3URI2PdDC/Rod4RFXuO3qLUA1kMJbJ6miJUHr85ngRd1yuVa&#10;udu1W1bm7rAwvUJ2ixuV2XeIO5TUwmnPCeAEOb9umv511t75wzIOXwaWi3gBs3/t97TWvws4gdye&#10;RCTrry/kfE+AWznS9YGdXyxIUuEhcGdIG8ErnH3cHGXbx/DkC6hWYe1nixlUCWgj0eouUg3lSdar&#10;nVWAOqJUsVxqFc8OvonFPeYFbtoGPq6Vl4bnM12aruosNeLj9fAFFhcaxyiC070pmVFh1i3YGPOP&#10;9erVhbRpnxVLR7wAZv/6Da2VMG2JKmbD8BJ2PqHbS9d90Jw9mW2X8UngHeBrd7781rwdwRvNQwId&#10;yW3udjZpra7x9mnQ6RRDeNDu8RO1gQKhOBX96DLcZb9y+eeNwBXOIK6FVjJIviDzeSH5uIdhhOqY&#10;MfamXn176drBHH9WwwjotPZLY6xIaFgrFu/uA8TDVA5aSElkPVdF042FAGcl3S3guz3pfjEK33Qy&#10;1TNwfl1nIRwaXQ5f5kF1jf2ulB9vzzjGUzxrSGD7Uy6pe6zXoZvT26gGkn/7YM4zfLonBTWNQNr5&#10;GAPvu6DzupNVzdsCzYp0Gz7a7JyWcEQlXyRhI53Wfnmkw5gSS0m8bLzy1Jjkb2S/UFJ1snODsrJJ&#10;Hzg/ri9XbUfwwmFW5wTsAT+0odkQMZEvhsQ/vo4knTBfrdNzSenTJIvfRvpXNSugq/B0P4L2jRlH&#10;e4pnAu3v4NHnsPESNF7jLQ02zQRufJriT535OjeeXxUXXCeV5yUfh3hVSanxgAKZEoPm+7bs8hYP&#10;K9xQbZBfAoxJ/gYbrzw9kiEUxHISLxCuv/fHxpj/Qn6youMQVCUhugS8EUiSdjeRbIJzjcnVO4fB&#10;G7mpyRS2PuuI7/Meohec1yVNnGUySqR9FB61c+83sLpaFb/vo08huTvHyE9x4pDek/uuA7jwi4E0&#10;sZcbsnPz9OPLs6/NIen5ipJ8+JDRVYRvh84azpFvoGR393V7we16QTghqLjeaf183f8+XH/vjxd9&#10;6lmxlD7ePMz+9f9ba/WXgCzYFlSg+XYpx/91t9y0MR+A8Lqm3eSgEr91JcgfTin6ctPAbpwRbzuW&#10;9tdinSewdw2iLpxbvuyHU5SJp7B1Eyo1WLvKuNlzPRHrNF9l1ppR2KYIftOT81WDwWydOF1gt5D2&#10;dRHYGgymfapXry6li8Fj6Yn3+vV/XnvzhTe/6+s5KCVRy9oa1F495tGNxvepBB1GNmlEiPOVMRoR&#10;w4iA3zhZSgCsuCjerQ/7ol1NOil24xN6SBbBKZ4F7MHT78XC3XiLafJCPhtq6WRzIk+LxHC5vXep&#10;KUZ3754LvVvQ2xvy65o7enXvDfjlgmX758PSEy/A3r3PLqysrfzbwvbzAAAeUUlEQVSgtRaNGqWk&#10;S/HqxaWq7srjHvCwJ+Tr4YskNqrw+pROnmuJ0wB2x/FqYOMn8T7ftBq0dcD5umwTT3FSsQfbNwEL&#10;m29QRAvsMZLP69MWPQHWg0z4flHwZfc+iKwRGdD/v70zi5Eky9Lyd6+ZrxEeEblWZnUtOZUVkVtV&#10;ZnVRFIxo8TI9G2Jo3lqimUZiGcQ8TAskSjQS0zOFhBpaQswgMdAsQt1smidoxKDR0C/ToGmY6loy&#10;KzOrcs/KzMo1MjbfzexeHs61MHMPj92XiEj7pZBneoS5XXc3++3YOf/5z0QOXu2XaDt6ANVHMiU4&#10;Id16bal2rHL0i9ubqjAE7NgcbxqVo198HNnwF5afsBZyZZGO8HR0C1sDhs5Kb9xamdcbJ90acsB2&#10;y3XW4tIG4zR8j7Ivpu/vNzIFxG7CHeBWBNSuwdxVmHoZps6xWQPGg0itoZXyVih40pr7pO+r7sR4&#10;TmodkDRWlPtJujyVcz+XyMYAIhv+wm4gXdglxAuQq5z+URRFv5o845QO83fpp8ysH3gIPGp0RruR&#10;E5yf3kQu+XZbplZ0Y6323NuBuJyhXFtnDkrVJ9KCPPBTLsNWcQ+pNzxpygWT8kuw702208t1whFg&#10;bDyzrHLYoqnNRvAAWEgFC3U3RmujReT1UZNzvkvBEEXRr+Yqp3/Ur70MGruGeAG8yonfwZjflP85&#10;pcOyzGxnpHRqwL16p3cpSKX5+Cbya3OIZrK7NdPYlc/FWMDZS+qkf/45HwrjB2HqtEQJT9+H4O6m&#10;3lOGweJ8DR425UJd9iVHeldtv9qrkEnbjbBT5aDU6lrz7eAzK1NW0qR7oAiv9i21ESSysbSCwZh3&#10;vcqJ3+nXXoaBXUW8AIzP/IYx5l8AzqdQS0Vz4VMG6Rj7EHi/Ji2xa+Gaa8pIT7qoB3CkvLmbxc+7&#10;8sMxjBXpTi/cdRFyPPUBm3ZjK0LlNOx/A6K2EHDtCsNSWmboRhNqn8LCB7yUC0SrpZKUwFyfhkAe&#10;xnWbdaUcFoP+JumuRzDbcjllK7r4L5T6WWOwco77BTnnOydJfKtfexkWdkVxrRdM9cpPtNZiuxQb&#10;6pgQJvrv+pYeCtgKV2+H/CSQdsq0jKcZyQj5zZg6P0JE773GnLcieK6w0sHpCXAnNR+rFsiBv2aT&#10;tXnoOgKByiHwtqNkzrAhRA9cbQJpg3fF4YuuIOU5omoEq09H2SxWKGNwKodIhoduF58ErnDnJ233&#10;/bF2TGHxovjqpoxvdoNsbDXsvojX4d7c7JeMMXcANybYF7nNUv9n191pyS58LQfvvQbcjLr+xgrJ&#10;Fro0jNjNO+k/SNnuxaN0YhgrwVE37rdEsG4R1UNOr0O6IN4XU2dhakb8MOY+cA0qO7NguXsxB9VP&#10;5PNtVWFqWj73lCLncB7aqdv/gg+P2v3Zex6546oHK1MON6K1tlwfN8LEmCc0Qron+k26S5fk3O4k&#10;3Tv35ma/1M/dDBO7NuIF4NaHU+Zg+bLWWo5gpSB0R2ufRgct78rA02ZiqBM3RpzJizHO9a4I1VqJ&#10;Wl4rb24m1T3gcYp4TaqtGbqbJwSfA4+aiYF7LYBjpa0e/PNQfQhBXarG44eBfVt6pWcbc1B7JBe0&#10;XAnGj7BeQ/r5puRH4+JpPejv5N1LbVHbpGsEdVd72I4d4+W2NGxoZBJ0X9Vqcaeqn0+T7gP9pH6K&#10;Y2/sWsHO7iZenMZ3YvyyVkpatmLyVQrG++vjOwvcrkseNa8loo2sMwR3SoIY9Ta8tIXpwR80Elu/&#10;VgQHCzJg87OW7LMZwqlSZ/PEhymiDp1z1GbUE6tjzpFwA/wijB8AdYjBDgDaxbCPZZpt2HRke5jN&#10;XP7uIhfdsp/4F3uqf4qAFnCxa1y7sdJZdm6bKYeLLThd6PORUf3E3WqmSNfap7XF6sndIhtbDbue&#10;eAFqjy8fLZW9i1ppCc0GSL4hMv7cImRnrDvYuopp+wpwbJOJnFuuNTjvuRHaEXyxKH4PV1zVu7t5&#10;4rYV+U4+riS3ZU7a+Hbf6AosQf0BtF0xrjQJhf1sfsD3XkIVWrPQcD5c+RKUn2M7MeoHDXfnkop6&#10;T5X652F8F3jcSCZcx009E3l4ZSclHnuSrplr1KMzY4dO3R/x6raNPUG8APXZD79QLJYvrCBf6Hva&#10;AWTkdS3sjB7iKNVj8/On2kg0smxiHcDRkhTR7gOPW5K3NSZ57QD4OJXiCFyOedCdSRBB+Agac1LU&#10;VEBxEgpTCOns1Yh4EVrz0JwX1vI8KO0D/zD9usG+5S6ksaIliCQCXm0461ZwsZ1MAolRb8P0JpU3&#10;A0Ov9II1c81m/fXygTfujXBlfcOeIV6A+uz5F4rF4gWttCTTlsnXipSqz/gceFCHQk5SDZHrh9+K&#10;IcjVUCLcnCdRdDtVcb4WSYrB0/K72CEqNkPJp3STr5U2l1PuD1pg5qHuiBgjRkbFSfArSPy9m8jY&#10;AjUIF6G5KPI7lLyn0hR4UwzKCSMEzncpEBrue+1XD0KvlENk5G6qO+UQANfbcHJYB9XSJUB1k+58&#10;s9l8vXzg7J4RoO8p4oVVyDcKxKi00n+pWWyorjWE0daihhrwaR3G3MFdC+CFUiJZuxI6hQQSpZzw&#10;nUQoNbKoGUkv/EbbkQePJSGuxgKYSL4Ha2UAYX4M/DKSvR7+ZSJBG6hDWBfvj6DlxK5WqujFSchV&#10;kG90eBeOa1Fn80zkhoK+1keTmTtIl1ycT45be/flkxRZHFgAPFdee0J3X7B0EZQnF7g9TLqwB4kX&#10;lsn3fEfaIQokGps8zSBUdB824GAJXtjCtpddtdnTvU+yy4FEusbCIafhvRKKZth3DTzNPmkyB4sW&#10;Ekk2oFUTi09wZfw4Se4aYrycyIe8HHIbr5EkTnzPrdxzTrMHQOR+DBAm33kUQNSSPA3I31v36Beg&#10;MAZ+CRhj6/NH+ocqcCUVkW4nhbUWPm4lA0pjBJEcY9VQ6g3xhb3WguNjfRpGuQIGFi4l33dHeqF5&#10;dq+RLuxR4oVVcr4mlNTD5Aw74QQDaQ2+6VykQKLdbrnYxZbwUWjgxYLQzc2UfKwRwuEiPD/ktfcX&#10;BolA3U/cEBM/WiORs3Xkad0VSinXPoo8ai959HLyqHOg8kh0nWc3yNc/dGOiVKpo2wwlrXSqTzmH&#10;JnCpK+UAki7zUtaOjVA+sRPFQSRYnJ2pn5cGiT2a0+3GniVegPqT958vlirnO6RmJoKgCVPH6J9C&#10;cuv4uCVpCq2EWD218sS60JQ6jiKRsVmSu/cgGtwo+gyjwaU22FQnGyQKhJIv6aZ+4CHwsJXUCdL7&#10;Cow0dRwpD+qivgjztyT9pL20ZGy22Vg6Wz745p4drbLzL/3bQPngm5/Xl+qnjTEPgCR3ly/JF25H&#10;KwV8gBzc8cnVjuDlLtINgMBphbWSEUIW13mEREFHM9Ldc/ASO4JlxO5i9XD7HWcxDsUvnN6XlTsv&#10;ZeGNQZGufSznYL7USbrGPKgv1U/vZdKFPU68AONHzj3SUfG0MfYWkBjr5MuwcH+kTl0PXeODRUh3&#10;IiflpjTasHxSLBOuSlqD895gx7lkGA282NGmCxYpiM23pU19O6ghs9hyHqCSKLceipTxTGFABBHc&#10;lXMvX+4yvLG3dFQ8PX7k3KNB7HYnYc8TLwCTL81dv3/tpDH2DwH3RSspqtTnoHF96Eu64x5jl/7I&#10;wLEet48hq/vvtiJ4cZSigAwDg6+TIZGx0CJ0Ua5F8rKPG6Lx3gpuWVHSxJ2XIHJED5FDDswuqXFd&#10;zrnCGGLHtky6P7p+/9rJnToVuN/Y0zneXjBLV39Le+rXlp9QSnK+2ut7l9uqawA+SjVLNEOYKsio&#10;7G7MAndSLcExQiOG5yf6ZjC9HVhETeBCp00jcK+x1auIcT9bSXxGyOUtx06KQx4CD1pJt+KBvHyy&#10;D7qOhXobXi5vbsTppRY0TaJYaEdSJ3i+vNL1rq+ofiI1llyxI49iouif68qJX1tjyz2Hgfc47TTo&#10;yvQ3oqVPn3ieJ6PjY21pFMDixzAxw6C1pZ+2E+2ktfLTi3RBKKlXxBtEmzNWHwhan8mwQWyS/1BK&#10;dLrrDiJtQu2OSMrikMtaqWxvyOPAQuOmmPnE98nWig60NAn+WplJA43bbltS22ooTEB+K6LA/qJI&#10;wk3GyiXhOSAowmwzMdov5Zx/yCb048cLomaw1o3l8QcwiLIDbVi8It9tF+lGUfTrXuXEPxzk3nci&#10;nrmIdxn1678C9l8t/79D8fAig3TkagK3QylgABwprV7AuGlkTlZ67loQyYn3ah/bSDeN+Qsix/Dd&#10;GWtCJ+Vy3YJRIFMvevZbzcPcTTGS8XKJNEx70ujSbjoviNXIuw5zV2Tffj6RmmkfsE4frFbxZm7A&#10;/BXw8rJtFIINRXKmtTRRWAuTr/XjU9oyGsAn7q4oMqJmie1Fr4ZQd4MrIfHAPV3euNzrLvCoCi+M&#10;9/aW7h/mYP7OCuWCQP1Nyse/O9Dd71DsnHurYaN8/LthO/oy1ojDSVrxsHAHgjvrvMDWUUTkQMdL&#10;ckKtFZu1TRIQxggMHBsl6davib4tVxKijAKxkDRGiMwvQq4AS9d6bz9/GwrjQrpR4Bob4vZuLfm/&#10;xjwyzKgHFm9IiOcX3PZW1hKFySBUhYz/XrGtI3w/L9v6BRg7KJFyFLqLgQfVK/35rLYIn4SjPCX5&#10;/BjTPuRTz3lKNL+XG5I42QheAM4NmnSDu3IudSkXsGYhbEdfflZJF55l4gX8qRM/rC41ZoyxNwF3&#10;YGi5VW4sutE4g8Mk67eBdt+QtELYXxxljigUj1mvACaQ2/PKKSi8BOMnhHRNIBGkCVkxWii8L5Gp&#10;0kK0xQnZbmwaKi+IL0Kc/qk97LH/+eQiGbacZ/CMRMeVky53E8n6WtUe20Zu26a0BBePiSF8+bh0&#10;r0VtiYajNtJpNxrkcCmmON3Q9ftTefld2zGtr+Wu6ONNDLIc6LW7dkUunvkxoEO5cLO61Jjxp078&#10;cJC73+l4pokXRG72qHrzdROZ35VnbHLiWyN53xHOJVu2nSTJBx8bpd+MnZdbcqxEiOVjnb8vvug6&#10;zBw5Rl1Ra2spSS8o1ZWLrciJakIh57AH8TXnk+1BCD+N8cOONJc3SP4Z1NwUAyPdCX5X7b74fLKt&#10;AuzSmh/FoJGPlQ2OgLvnU54tSuEtdB9FzjXiXBjgFOH10ZBzxkTujigRCZvI/O6j6s3XnwW52Hp4&#10;5okX4MiRn6vpysxXiaJvLj9prfMLyMPCVYhGYwEamqS41org0KgLau1akkv1cqzM4aaVDSlrzhhx&#10;m681Eh13ozAuUWlc7OqOOqO2ELoxks5YgfEu/Ws9+WfQkpSCNUluugM5UI6YlSepiBHC95KxTwbx&#10;cOjGmZIcF5Gzn8h7ck25OIpgPbov50qcP0/frkXRN3Vl5qtHjvxcbQQr23HIiDeNyolvh2Hw5411&#10;oU4cteXKUJuF+tWhLscCYeBahF1le+AOUeshaks0EwXyuB66o/M4UjWrkV+KjBW4FpIEJmV603ME&#10;+hrF4ua8TNNo1STV0Aspv4AVeZ4hw1OdS+h135UHpktSXMMZKVkLrfbWNb5bQv2qnCO5cnf771IY&#10;Br9E5cS3h7mcnY5nTk62HvyJU/+j9vjyiVLZ+32t9OvLR36uJCy48DFMvsQwfB4UcKYCNwOoN+CF&#10;0VtLSO4UAL1KZ0e6/9RKrrfj1+uR2Tq/j/evvFUi3m5CTfUC7n+DZMj5KjFH1HZpprakJUYITyef&#10;hlYrUw0xKoiW93ZVPpZDJXhhaG3ki7DwmZOKlZJ8GGCs+bjZqP78Xm//3Qoy4u0BN1rkrKle/Sda&#10;q78LyMHk58B6sHBL9J7FYwNfSwGZufU01+fJrVtFd061G3aWZV2vCcHvulqkuXorAWX5+Nq/bz5N&#10;ZG0yoCn1y5hsV0uSV+VXSklErkc7j6GoZJAqCPG24x6VHjgA5MeHPEGieQtai0K4qdZfAGPsd/T4&#10;zDvlsWEuaPcgSzWsAT0+/U4Yhl8x1sjxn1Y9BHVYvIh0vA8eO4J0N4LqE8nxxXlShnnmhaJk0E6m&#10;ltvMvg1U70n6I3DDKvs26WxrKNMpKWusFvI6DI90a3LsB/WVqgVrFsMw/Ioen35naMvZhciIdx34&#10;Eyd/UF9qTIP5iTzjbqVis+756731os8iwgdSGFOekFflueHuv/6ZpAcUQrylDfhqte9IfnLpkyR1&#10;4hdF3jZi5EmIV6lkCslI0botx7yXk3PAplNL5if1pca0P3HyB6Nc4m5ARrwbwPiRc48oz7wVheE7&#10;xrg6c9yeWhiTKGvxY2C08qPRIoTaYzkZYx2v2uxw++1gDtpVibbDluiDN2J2HzTk77143IO/fjpj&#10;SMjhMuZW5q5Zu7XsTH+wJMd4qyrHvOqwcrRRGL5DeeatTCq2MWTEuwl4Eye/E4bRW8ZaNwY1pfn1&#10;8jB/E5o3RrvIUaF6Q8grbhmu/NRw979wVzqkjLsfX9crwsFap9AIXZ4ylCaPHQAfIBRJ4dESvFke&#10;0cjQ5g05tr18ymthWbVwOQyjt7yJk98ZxdJ2KzLi3STyU6fe12PTp6Mo+lbP6DdowsIFxFfsGYF5&#10;LPIuLy/vf+wgQx2t1LwlTR1KS/RaeXHj246fgH2viwwqcp141cdiALQD8GJFDGwG6hq2KmblWA6a&#10;vaPcKPqWHps+nZ869f5IlreLkRHvFuFVTrwbReZtY80leSaV+80VYeEe1D5F/MX2MgwsPZBilAlE&#10;VtTdETZQuBHsfjGVYthsmcmXCDnvyDdfhuYCo7yxjzEak/sAqp/CwudyLHflco01l6LIvO1VTrw7&#10;kuXtAWTEuw3kJk++p8dmzkju18o9bmyynh+Tf89fhvbOiJ4GgvoNV9ByKYbxV4a7/0XnfGVdM8dG&#10;Uwy9UHhOdLzKjfngmfDk7kT7MzlmsXIB6jQrD6MwfEePzZzJTZ58b6Tr3OXIiLcP8CZOfidsB28Y&#10;Y368/GTccpwvJ8U3+2SEqxwE5kRS5BVSKYYhOrO3nIOc9qQdeDMphp4oJnpUpUfeMjxcPEmKZ/ly&#10;x5h1AGPMj8N28EaWy+0PsgaKPiG///RF4KejxStfVx6/pZWeWj5w/YIz3HkA+glUvsCQpe6DwcJd&#10;l2JwXrwbSTF02LFuZCer3e7XoeFGyIQtKFRY9zNt33HEapwPR4/MqY41yM6feZT2m0PBEizdk+8w&#10;V0guPIkud95GfMObmPleNmWqf8gi3j7Dm5j5ng6Lr5jI/nZH8Q3lfEm1dL7VrzFK28Fto3HTdYhp&#10;8T0YP7ax7ZQ75GJiW4Fuol3lEF36TIgiNlHfSBdha0msCuOfXrChM/FxPh17Fi05BhduyTGZL9GZ&#10;VjDWRPa3dVh8xZuY+d5Il7oHkRHvIDD50pyuTH9Dh8Gbxpg/Xn4+PeHYRLBwxcnP1mlJ2nFYhPaS&#10;RPJhE8oH2PDsg7hJISbsbpjYCiYmgR7qiPC+EKT2JcUxsUHroMKEi8wL9D70ndUlLirWe/H0COWY&#10;W7gix2DXpF8AY8wf6zB4U1emv/GsDJ8cNvbikbVzMHXmQz0+83Zkgr9kjL23/PzytIuyFKQWLkPr&#10;FhufHzBiLN51hueRmIfnNuGZFvvhxkbo3RbfzUVnrOPuElbkjONGjaJsP3YQmNrgvnOyZqVXMTpf&#10;dFFu3C42vvH3teMRyTG2cFk+t3ynixiAMfbzKLBf0+MzbzN15sPRrXXvIyPeIcAbP/Wfr9+/djyK&#10;ot8wxiRhXjzcMV+WDqqFSzufgFt3ENcxdxvu+YhfxeLKn17FxNJ+iVKVkm3rNxACtPLacb44ajsf&#10;gC7UnJBfqSRtQQMZE5Te/zwrOgm9SUe8Svxi65+RyP2WoHrfRcOxF/CozY/7gZhwL8kxli93Wl8C&#10;xpgmxvzm9fvXXvEmp//T6Nb67ODZHXY5ItSfvP98sVj5deCvaa1SxU03KTdsC/kUxmUiwjAbETaC&#10;eByS0omhebCKt207gENvrnx+yUmf/WLirwtCuF5e0gjtBky9xorq1tIl197riNcEyXDLNGwkhbKJ&#10;053P16+5kUGlZN9KA8YRupbKfuUoeIMdAzlYtKD5uTMN8p0xOaRz6E4C+W+bzaV3M+vG4SIj3hGh&#10;uXDx1bzn/wNQf1nrdDJRJSYvUVsctspHGK7L1xpYuiR5UG8Dhad2Cw70IF6AxUvONjKf5H2tleeM&#10;ganj9HzP8x+lbB/XgHHEWznZ4z18Ip12foEOwrZGni/tX9/+cseiBo0HMinEyztZGHQSrrHAf2hH&#10;wbvFyTOrTCTNMEhkxDtqPLlw0hQLfx/4Wm8CDpMBjOOHGLlBpJ1NcrTrIWxDbi2J2VNRFyyPd3eW&#10;m71kXjGiR67otQ7xxraUarXPa14mUpgwGUfk5aFwmI0PSd9JeCqtzvGx4vmrEq5utv4RB1//ZFQr&#10;zZAR745Ba/HyTE773wT7y1qndUzO0NsaITKloLwf/COMyDIlw46BFSvO+lPXru5SJctTNgTGmAjU&#10;94Nm49uFg2c/HdlyMywjI94dhub8Rz+V94p/B6X+hta6M8Eb51TDtjzmx6B0iD3RjJFhE1iCxmNJ&#10;JyidEG7XuWyMaWHtv25HzX9anDp3c0SLzdADGfHuVDy6eCQq+X9FafW3tdJdjuIuojGRm7rrQ2kK&#10;/ENkzYh7FSGEjyU1Y0JJJ+h4onMX4VrzUBv7z2iE/57DZx6MZLkZ1kRGvDsfOqpe/qpS3t/TSp/t&#10;/ScpT9lcCcr7gGGakGcYHGYllRA05AIbKzp6wFhz3obqH3uT0/+FFQLpDDsJGfHuIoQLV39We/ZX&#10;QH1Fa9XVWRDngt3odWtdKmI/G24wyLBDMA+Np5JKQMmQVbVKdGtsAPa/mUh915+c/oNRrDbD5pER&#10;7y5E7fHlo8Wi/rpS6q9rrV9d8Qex10CcikBBoQzFfcC+oa83w0YwB805aNUBm6QS4u+yC8aYa9ba&#10;f9Nq1b6faXB3HzLi3e2oXvmyseqvovglrXv0uMYFORM5HwLns1qccFKrvWwEs5MRgX0qLdLtOuA6&#10;+WLjoZ5ka6tY/rtW9t8xPvO/hr/mDP1CRrx7BAt3/mj/+MS+X1Se/lvAn+6UpDksR8KhpCSM69Yq&#10;joO/lckNGTaHJQgXoVl1RVEtKQTtrxXZRsCPrbH/srrw9PcmX/zpp8Nfd4Z+IyPevYj5D49Ffukv&#10;KtTXtNZvrf6HyhFwlExw8EvicetV2DHdcrsWNYiWoFWD0LmuKc9FtSkznh4wxrxnsf/RCxv/lak3&#10;bg1luRmGhox49zhaT86f8Iv5n1foXwa+2DMSBjqKcyZKZmz5RUlN+GPABFnTxmqwwCKENUkdhE2k&#10;+1CliHZlcSyGi2w/sJjvh83272eNDnsbGfE+Q2gtXp7xrf+W8uzXUepParVqPy0dHXNxWy0IieRK&#10;MudMl4Fxnj0ytkAVTF0MgoJGYuqulEsdrOwg64axZg7L/7OR+l6owvcKE6euDGP1GUaPjHifVczd&#10;mAy98M9orf4Cij+LZbrTLa0H0oU6GznLXIVIngoyEcIvIl4HRXZ/4c4glpNNiWCDlnNCc6NxFKnU&#10;Qe+CWMerGRuiuIrlD42xP/Aj//+w75WFIbyRDDsMGfFmAKD1+NK0V9TntNJ/DvgSqJe1Vhsfs7VM&#10;yE63H7uHaU+GYfo5Ef+rPBD/jLrLLgTa8mPbon8OA3EoiyPY+PxQOiHYDcJpbG8B/9tY83tR03xU&#10;OHT6ap/fRIZdiIx4M/TGwoVX0PmzRqmfRamf0dgjKD25+ReK0xUGMMn8uThShs48qE4Vn5RyTmTO&#10;+3fZtz+1LS4XDanXd/uzqZx1HKUv56/jtbnt49fXOpUm2OxbNQsG9QBrf6it/YOmCS4UJ1+7vvkX&#10;yrDXkRFvhg1h9ur/nZg8OvWWglMKfgb0G8BhrVWfpA82Nd029QidRJl6WIbq+seyV2+K4JXqfH6b&#10;MMbWgEdgPrTwQwuXF+7Pv3dg+k8tbvvFM+x5ZMSbYctYuPNH+8cq+84pTx1XcA6l/gSK41gmVzir&#10;7VIYY1ooFrBcx9qfWPjIRvZ6vbZ4fuILb8+Oen0Zdicy4s3Qfzy6eCQoqpe1Vq9g1AtKq9dAvQLq&#10;Cyi7D6vGVnpNjAbG2ABla1g1B/YecNMacwFt7xpjb+Sa9nbm8JWh38iIN8Ow4dVnzx/1vdxhrfwD&#10;ygsPgndAwSHgEJYDaLUfaydRFLEUgQKKAsRkbV3LF0jiVrmKng2wtIAWiiaWJopFDLMoZoHHFh5D&#10;NGsj/4mx4WwYBY/KB87eZ0dPGM2w15ARb4YdhatX/2fhcHFqLD9WGVMeeRWqgvJUQWnyOVXMBQQW&#10;Ik8pzwewNgrBi3LkVGCbgTW0bWRb1rctG9EOGvX6w/psdXr6F7tnuWfIMDJkxJshQ4YMQ8b/B+H6&#10;VJnIqKXxAAAAAElFTkSuQmCCUEsDBBQABgAIAAAAIQBsuW0T4QAAAAsBAAAPAAAAZHJzL2Rvd25y&#10;ZXYueG1sTI/BTsMwEETvSPyDtUjcqG3aQhviVFUFnCokWiTEzU22SdR4HcVukv492xPcdrSjmTfp&#10;anSN6LELtScDeqJAIOW+qKk08LV/e1iACNFSYRtPaOCCAVbZ7U1qk8IP9In9LpaCQygk1kAVY5tI&#10;GfIKnQ0T3yLx7+g7ZyPLrpRFZwcOd418VOpJOlsTN1S2xU2F+Wl3dgbeBzusp/q1356Om8vPfv7x&#10;vdVozP3duH4BEXGMf2a44jM6ZMx08GcqgmhYqylviXzMZyCuBrXQzyAOBpbLmQaZpfL/huwX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w/t+B6kC&#10;AAAfCAAADgAAAAAAAAAAAAAAAAA6AgAAZHJzL2Uyb0RvYy54bWxQSwECLQAKAAAAAAAAACEA2kNl&#10;j3O+AABzvgAAFAAAAAAAAAAAAAAAAAAPBQAAZHJzL21lZGlhL2ltYWdlMS5wbmdQSwECLQAKAAAA&#10;AAAAACEARh6ECO2+AADtvgAAFAAAAAAAAAAAAAAAAAC0wwAAZHJzL21lZGlhL2ltYWdlMi5wbmdQ&#10;SwECLQAUAAYACAAAACEAbLltE+EAAAALAQAADwAAAAAAAAAAAAAAAADTggEAZHJzL2Rvd25yZXYu&#10;eG1sUEsBAi0AFAAGAAgAAAAhAC5s8ADFAAAApQEAABkAAAAAAAAAAAAAAAAA4YMBAGRycy9fcmVs&#10;cy9lMm9Eb2MueG1sLnJlbHNQSwUGAAAAAAcABwC+AQAA3YQBAAAA&#10;">
                <v:shape id="Picture 252" o:spid="_x0000_s1027" type="#_x0000_t75" style="position:absolute;left:1030;top:154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t1lxwAAAOMAAAAPAAAAZHJzL2Rvd25yZXYueG1sRE9fa8Iw&#10;EH8f7DuEG+xtphZRW40ig8EeFJlTfD2aMylrLqXJbLdPb4TBHu/3/5brwTXiSl2oPSsYjzIQxJXX&#10;NRsFx8+3lzmIEJE1Np5JwQ8FWK8eH5ZYat/zB10P0YgUwqFEBTbGtpQyVJYchpFviRN38Z3DmM7O&#10;SN1hn8JdI/Msm0qHNacGiy29Wqq+Dt9OwR7nZrdlz2fzexrrky02/bZQ6vlp2CxARBriv/jP/a7T&#10;/HwyzWeTWVbA/acEgFzdAAAA//8DAFBLAQItABQABgAIAAAAIQDb4fbL7gAAAIUBAAATAAAAAAAA&#10;AAAAAAAAAAAAAABbQ29udGVudF9UeXBlc10ueG1sUEsBAi0AFAAGAAgAAAAhAFr0LFu/AAAAFQEA&#10;AAsAAAAAAAAAAAAAAAAAHwEAAF9yZWxzLy5yZWxzUEsBAi0AFAAGAAgAAAAhAESi3WXHAAAA4wAA&#10;AA8AAAAAAAAAAAAAAAAABwIAAGRycy9kb3ducmV2LnhtbFBLBQYAAAAAAwADALcAAAD7AgAAAAA=&#10;">
                  <v:imagedata r:id="rId10" o:title=""/>
                </v:shape>
                <v:shape id="Picture 251" o:spid="_x0000_s1028" type="#_x0000_t75" style="position:absolute;left:1409;top:531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INFxwAAAOIAAAAPAAAAZHJzL2Rvd25yZXYueG1sRI/RisIw&#10;FETfBf8h3AXfNK1KK12jiFBY8Em3H3Bprm2xuSlNql2/3gjCPg4zc4bZ7kfTijv1rrGsIF5EIIhL&#10;qxuuFBS/+XwDwnlkja1lUvBHDva76WSLmbYPPtP94isRIOwyVFB732VSurImg25hO+LgXW1v0AfZ&#10;V1L3+Ahw08plFCXSYMNhocaOjjWVt8tgFPjbKZZJ8kyjvDgUJk8HLp6DUrOv8fANwtPo/8Of9o9W&#10;sN4s01Ucr9bwvhTugNy9AAAA//8DAFBLAQItABQABgAIAAAAIQDb4fbL7gAAAIUBAAATAAAAAAAA&#10;AAAAAAAAAAAAAABbQ29udGVudF9UeXBlc10ueG1sUEsBAi0AFAAGAAgAAAAhAFr0LFu/AAAAFQEA&#10;AAsAAAAAAAAAAAAAAAAAHwEAAF9yZWxzLy5yZWxzUEsBAi0AFAAGAAgAAAAhAOYUg0XHAAAA4gAA&#10;AA8AAAAAAAAAAAAAAAAABwIAAGRycy9kb3ducmV2LnhtbFBLBQYAAAAAAwADALcAAAD7AgAAAAA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B.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Padmasree</w:t>
      </w:r>
      <w:r w:rsidR="00000000">
        <w:rPr>
          <w:i/>
          <w:sz w:val="20"/>
          <w:vertAlign w:val="superscript"/>
        </w:rPr>
        <w:t>1</w:t>
      </w:r>
      <w:r w:rsidR="00000000">
        <w:rPr>
          <w:i/>
          <w:sz w:val="20"/>
        </w:rPr>
        <w:t>*,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N.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Prasanna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Lakshmi</w:t>
      </w:r>
      <w:r w:rsidR="00000000">
        <w:rPr>
          <w:i/>
          <w:sz w:val="20"/>
          <w:vertAlign w:val="superscript"/>
        </w:rPr>
        <w:t>2</w:t>
      </w:r>
    </w:p>
    <w:p w14:paraId="6C78D093" w14:textId="77777777" w:rsidR="00BD5AE0" w:rsidRDefault="00000000">
      <w:pPr>
        <w:ind w:left="1183" w:right="658"/>
        <w:jc w:val="center"/>
        <w:rPr>
          <w:i/>
          <w:sz w:val="20"/>
        </w:rPr>
      </w:pPr>
      <w:r>
        <w:rPr>
          <w:i/>
          <w:sz w:val="20"/>
        </w:rPr>
        <w:t>Research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Scholar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GITAM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Asst.Professor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English,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VVIT,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Nambur,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A.P,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India.</w:t>
      </w:r>
    </w:p>
    <w:p w14:paraId="71E6846C" w14:textId="77777777" w:rsidR="00BD5AE0" w:rsidRDefault="00000000">
      <w:pPr>
        <w:spacing w:before="1"/>
        <w:ind w:left="1735" w:right="1203"/>
        <w:jc w:val="center"/>
        <w:rPr>
          <w:i/>
          <w:sz w:val="20"/>
        </w:rPr>
      </w:pPr>
      <w:r>
        <w:rPr>
          <w:i/>
          <w:sz w:val="20"/>
        </w:rPr>
        <w:t>Asst.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Professor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English,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GITAM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,Hyderabad</w:t>
      </w:r>
    </w:p>
    <w:p w14:paraId="3373082A" w14:textId="77777777" w:rsidR="00BD5AE0" w:rsidRDefault="00BD5AE0">
      <w:pPr>
        <w:pStyle w:val="BodyText"/>
        <w:spacing w:before="10"/>
        <w:rPr>
          <w:sz w:val="20"/>
        </w:rPr>
      </w:pPr>
    </w:p>
    <w:p w14:paraId="5F0D0082" w14:textId="77777777" w:rsidR="00BD5AE0" w:rsidRDefault="00000000">
      <w:pPr>
        <w:ind w:left="3754" w:right="3830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0D95F7C" w14:textId="77777777" w:rsidR="00BD5AE0" w:rsidRDefault="00BD5AE0">
      <w:pPr>
        <w:pStyle w:val="BodyText"/>
        <w:spacing w:before="9"/>
        <w:rPr>
          <w:b/>
          <w:sz w:val="20"/>
        </w:rPr>
      </w:pPr>
    </w:p>
    <w:p w14:paraId="7E30CCDE" w14:textId="77777777" w:rsidR="00BD5AE0" w:rsidRDefault="00000000">
      <w:pPr>
        <w:pStyle w:val="Heading5"/>
        <w:spacing w:line="276" w:lineRule="auto"/>
        <w:ind w:left="720" w:right="179" w:firstLine="780"/>
      </w:pPr>
      <w:r>
        <w:t>In Ruskin Bond's selected works, the portrayal of voiceless characters assumes an Abstract role,</w:t>
      </w:r>
      <w:r>
        <w:rPr>
          <w:spacing w:val="1"/>
        </w:rPr>
        <w:t xml:space="preserve"> </w:t>
      </w:r>
      <w:r>
        <w:t>embodying multifaceted symbolism and thematic depth. These characters transcend their literal silence to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broader</w:t>
      </w:r>
      <w:r>
        <w:rPr>
          <w:spacing w:val="1"/>
        </w:rPr>
        <w:t xml:space="preserve"> </w:t>
      </w:r>
      <w:r>
        <w:t>concepts,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societal</w:t>
      </w:r>
      <w:r>
        <w:rPr>
          <w:spacing w:val="1"/>
        </w:rPr>
        <w:t xml:space="preserve"> </w:t>
      </w:r>
      <w:r>
        <w:t>marginalization,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dynamics,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personal</w:t>
      </w:r>
      <w:r>
        <w:rPr>
          <w:spacing w:val="1"/>
        </w:rPr>
        <w:t xml:space="preserve"> </w:t>
      </w:r>
      <w:r>
        <w:t>agency.</w:t>
      </w:r>
      <w:r>
        <w:rPr>
          <w:spacing w:val="1"/>
        </w:rPr>
        <w:t xml:space="preserve"> </w:t>
      </w:r>
      <w:r>
        <w:t>Through a subaltern lens, their narratives serve as Abstract critiques of entrenched hierarchies, spotlighting</w:t>
      </w:r>
      <w:r>
        <w:rPr>
          <w:spacing w:val="1"/>
        </w:rPr>
        <w:t xml:space="preserve"> </w:t>
      </w:r>
      <w:r>
        <w:t>economic</w:t>
      </w:r>
      <w:r>
        <w:rPr>
          <w:spacing w:val="-14"/>
        </w:rPr>
        <w:t xml:space="preserve"> </w:t>
      </w:r>
      <w:r>
        <w:t>inequalities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social</w:t>
      </w:r>
      <w:r>
        <w:rPr>
          <w:spacing w:val="-13"/>
        </w:rPr>
        <w:t xml:space="preserve"> </w:t>
      </w:r>
      <w:r>
        <w:t>injustices.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dichotomy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voice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silence</w:t>
      </w:r>
      <w:r>
        <w:rPr>
          <w:spacing w:val="-14"/>
        </w:rPr>
        <w:t xml:space="preserve"> </w:t>
      </w:r>
      <w:r>
        <w:t>becomes</w:t>
      </w:r>
      <w:r>
        <w:rPr>
          <w:spacing w:val="-11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Abstract</w:t>
      </w:r>
      <w:r>
        <w:rPr>
          <w:spacing w:val="-10"/>
        </w:rPr>
        <w:t xml:space="preserve"> </w:t>
      </w:r>
      <w:r>
        <w:t>narrative</w:t>
      </w:r>
      <w:r>
        <w:rPr>
          <w:spacing w:val="-58"/>
        </w:rPr>
        <w:t xml:space="preserve"> </w:t>
      </w:r>
      <w:r>
        <w:t>tool, underscoring shifts in characters' empowerment and external influences. Narrative gaps within these</w:t>
      </w:r>
      <w:r>
        <w:rPr>
          <w:spacing w:val="1"/>
        </w:rPr>
        <w:t xml:space="preserve"> </w:t>
      </w:r>
      <w:r>
        <w:t>characters' stories provide fertile ground for Abstract exploration, fostering reader engagement as they fill</w:t>
      </w:r>
      <w:r>
        <w:rPr>
          <w:spacing w:val="1"/>
        </w:rPr>
        <w:t xml:space="preserve"> </w:t>
      </w:r>
      <w:r>
        <w:t>interpretive voids. Ultimately, Bond utilizes the Abstraction of voicelessness to evoke empathy, resonate</w:t>
      </w:r>
      <w:r>
        <w:rPr>
          <w:spacing w:val="1"/>
        </w:rPr>
        <w:t xml:space="preserve"> </w:t>
      </w:r>
      <w:r>
        <w:t>emotionally,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prompt contemplation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identity,</w:t>
      </w:r>
      <w:r>
        <w:rPr>
          <w:spacing w:val="-3"/>
        </w:rPr>
        <w:t xml:space="preserve"> </w:t>
      </w:r>
      <w:r>
        <w:t>resilience,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nuanced</w:t>
      </w:r>
      <w:r>
        <w:rPr>
          <w:spacing w:val="-2"/>
        </w:rPr>
        <w:t xml:space="preserve"> </w:t>
      </w:r>
      <w:r>
        <w:t>dynamics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underpin</w:t>
      </w:r>
      <w:r>
        <w:rPr>
          <w:spacing w:val="-2"/>
        </w:rPr>
        <w:t xml:space="preserve"> </w:t>
      </w:r>
      <w:r>
        <w:t>these</w:t>
      </w:r>
      <w:r>
        <w:rPr>
          <w:spacing w:val="-57"/>
        </w:rPr>
        <w:t xml:space="preserve"> </w:t>
      </w:r>
      <w:r>
        <w:t>characters'</w:t>
      </w:r>
      <w:r>
        <w:rPr>
          <w:spacing w:val="1"/>
        </w:rPr>
        <w:t xml:space="preserve"> </w:t>
      </w:r>
      <w:r>
        <w:t>experiences.</w:t>
      </w:r>
    </w:p>
    <w:p w14:paraId="31306306" w14:textId="77777777" w:rsidR="00BD5AE0" w:rsidRDefault="00BD5AE0">
      <w:pPr>
        <w:pStyle w:val="BodyText"/>
        <w:rPr>
          <w:i w:val="0"/>
          <w:sz w:val="21"/>
        </w:rPr>
      </w:pPr>
    </w:p>
    <w:p w14:paraId="2853B91E" w14:textId="77777777" w:rsidR="00BD5AE0" w:rsidRDefault="00000000">
      <w:pPr>
        <w:spacing w:line="360" w:lineRule="auto"/>
        <w:ind w:left="720"/>
        <w:rPr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20"/>
          <w:sz w:val="20"/>
        </w:rPr>
        <w:t xml:space="preserve"> </w:t>
      </w:r>
      <w:r>
        <w:rPr>
          <w:i/>
          <w:sz w:val="20"/>
        </w:rPr>
        <w:t>Multifaceted</w:t>
      </w:r>
      <w:r>
        <w:rPr>
          <w:i/>
          <w:spacing w:val="19"/>
          <w:sz w:val="20"/>
        </w:rPr>
        <w:t xml:space="preserve"> </w:t>
      </w:r>
      <w:r>
        <w:rPr>
          <w:i/>
          <w:sz w:val="20"/>
        </w:rPr>
        <w:t>symbolism,</w:t>
      </w:r>
      <w:r>
        <w:rPr>
          <w:i/>
          <w:spacing w:val="19"/>
          <w:sz w:val="20"/>
        </w:rPr>
        <w:t xml:space="preserve"> </w:t>
      </w:r>
      <w:r>
        <w:rPr>
          <w:i/>
          <w:sz w:val="20"/>
        </w:rPr>
        <w:t>thematic</w:t>
      </w:r>
      <w:r>
        <w:rPr>
          <w:i/>
          <w:spacing w:val="18"/>
          <w:sz w:val="20"/>
        </w:rPr>
        <w:t xml:space="preserve"> </w:t>
      </w:r>
      <w:r>
        <w:rPr>
          <w:i/>
          <w:sz w:val="20"/>
        </w:rPr>
        <w:t>depth,</w:t>
      </w:r>
      <w:r>
        <w:rPr>
          <w:i/>
          <w:spacing w:val="16"/>
          <w:sz w:val="20"/>
        </w:rPr>
        <w:t xml:space="preserve"> </w:t>
      </w:r>
      <w:r>
        <w:rPr>
          <w:i/>
          <w:sz w:val="20"/>
        </w:rPr>
        <w:t>marginalization,</w:t>
      </w:r>
      <w:r>
        <w:rPr>
          <w:i/>
          <w:spacing w:val="19"/>
          <w:sz w:val="20"/>
        </w:rPr>
        <w:t xml:space="preserve"> </w:t>
      </w:r>
      <w:r>
        <w:rPr>
          <w:i/>
          <w:sz w:val="20"/>
        </w:rPr>
        <w:t>subaltern</w:t>
      </w:r>
      <w:r>
        <w:rPr>
          <w:i/>
          <w:spacing w:val="19"/>
          <w:sz w:val="20"/>
        </w:rPr>
        <w:t xml:space="preserve"> </w:t>
      </w:r>
      <w:r>
        <w:rPr>
          <w:i/>
          <w:sz w:val="20"/>
        </w:rPr>
        <w:t>studies,</w:t>
      </w:r>
      <w:r>
        <w:rPr>
          <w:i/>
          <w:spacing w:val="16"/>
          <w:sz w:val="20"/>
        </w:rPr>
        <w:t xml:space="preserve"> </w:t>
      </w:r>
      <w:r>
        <w:rPr>
          <w:i/>
          <w:sz w:val="20"/>
        </w:rPr>
        <w:t>economic</w:t>
      </w:r>
      <w:r>
        <w:rPr>
          <w:i/>
          <w:spacing w:val="19"/>
          <w:sz w:val="20"/>
        </w:rPr>
        <w:t xml:space="preserve"> </w:t>
      </w:r>
      <w:r>
        <w:rPr>
          <w:i/>
          <w:sz w:val="20"/>
        </w:rPr>
        <w:t>inequalities,</w:t>
      </w:r>
      <w:r>
        <w:rPr>
          <w:i/>
          <w:spacing w:val="19"/>
          <w:sz w:val="20"/>
        </w:rPr>
        <w:t xml:space="preserve"> </w:t>
      </w:r>
      <w:r>
        <w:rPr>
          <w:i/>
          <w:sz w:val="20"/>
        </w:rPr>
        <w:t>social</w:t>
      </w:r>
      <w:r>
        <w:rPr>
          <w:i/>
          <w:spacing w:val="16"/>
          <w:sz w:val="20"/>
        </w:rPr>
        <w:t xml:space="preserve"> </w:t>
      </w:r>
      <w:r>
        <w:rPr>
          <w:i/>
          <w:sz w:val="20"/>
        </w:rPr>
        <w:t>injustices,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narrative gaps</w:t>
      </w:r>
    </w:p>
    <w:p w14:paraId="2EF188DE" w14:textId="77777777" w:rsidR="00BD5AE0" w:rsidRDefault="00000000">
      <w:pPr>
        <w:spacing w:line="205" w:lineRule="exact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RASTEMS-2023_A03</w:t>
      </w:r>
    </w:p>
    <w:p w14:paraId="031C85BE" w14:textId="77777777" w:rsidR="00BD5AE0" w:rsidRDefault="00000000">
      <w:pPr>
        <w:pStyle w:val="Heading2"/>
        <w:spacing w:before="105" w:line="276" w:lineRule="auto"/>
        <w:ind w:left="744" w:right="208"/>
      </w:pPr>
      <w:r>
        <w:t>A STATISTICAL APPROACH TO MEASURE RELATION BETWEEN A GRAPH AND</w:t>
      </w:r>
      <w:r>
        <w:rPr>
          <w:spacing w:val="-67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CORRESPONDING</w:t>
      </w:r>
      <w:r>
        <w:rPr>
          <w:spacing w:val="-3"/>
        </w:rPr>
        <w:t xml:space="preserve"> </w:t>
      </w:r>
      <w:r>
        <w:t>LITACT</w:t>
      </w:r>
      <w:r>
        <w:rPr>
          <w:spacing w:val="-3"/>
        </w:rPr>
        <w:t xml:space="preserve"> </w:t>
      </w:r>
      <w:r>
        <w:t>GRAPH</w:t>
      </w:r>
    </w:p>
    <w:p w14:paraId="78437C5F" w14:textId="77777777" w:rsidR="00BD5AE0" w:rsidRDefault="00000000">
      <w:pPr>
        <w:spacing w:line="360" w:lineRule="auto"/>
        <w:ind w:left="3186" w:right="2652" w:firstLine="1181"/>
        <w:rPr>
          <w:i/>
          <w:sz w:val="20"/>
        </w:rPr>
      </w:pPr>
      <w:r>
        <w:rPr>
          <w:i/>
          <w:w w:val="95"/>
          <w:sz w:val="20"/>
        </w:rPr>
        <w:t>VaniManda</w:t>
      </w:r>
      <w:r>
        <w:rPr>
          <w:i/>
          <w:w w:val="95"/>
          <w:sz w:val="20"/>
          <w:vertAlign w:val="superscript"/>
        </w:rPr>
        <w:t>1</w:t>
      </w:r>
      <w:r>
        <w:rPr>
          <w:i/>
          <w:w w:val="95"/>
          <w:sz w:val="20"/>
        </w:rPr>
        <w:t xml:space="preserve"> ,Renuka Lakshmi Avvari </w:t>
      </w:r>
      <w:r>
        <w:rPr>
          <w:i/>
          <w:w w:val="95"/>
          <w:sz w:val="20"/>
          <w:vertAlign w:val="superscript"/>
        </w:rPr>
        <w:t>2*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sz w:val="20"/>
          <w:vertAlign w:val="superscript"/>
        </w:rPr>
        <w:t>1,2</w:t>
      </w:r>
      <w:r>
        <w:rPr>
          <w:i/>
          <w:sz w:val="20"/>
        </w:rPr>
        <w:t>VasireddyVenkatadri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Nambur,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A.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50074B1D" w14:textId="77777777" w:rsidR="00BD5AE0" w:rsidRDefault="00000000">
      <w:pPr>
        <w:spacing w:before="1"/>
        <w:ind w:left="3392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email:</w:t>
      </w:r>
      <w:r>
        <w:rPr>
          <w:i/>
          <w:spacing w:val="-2"/>
          <w:sz w:val="20"/>
        </w:rPr>
        <w:t xml:space="preserve"> </w:t>
      </w:r>
      <w:hyperlink r:id="rId120">
        <w:r>
          <w:rPr>
            <w:i/>
            <w:sz w:val="20"/>
          </w:rPr>
          <w:t>renukalakshmiavvari@gmail.com</w:t>
        </w:r>
      </w:hyperlink>
    </w:p>
    <w:p w14:paraId="42D97904" w14:textId="77777777" w:rsidR="00BD5AE0" w:rsidRDefault="00000000">
      <w:pPr>
        <w:spacing w:before="115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C04745B" w14:textId="77777777" w:rsidR="00BD5AE0" w:rsidRDefault="00000000">
      <w:pPr>
        <w:pStyle w:val="Heading5"/>
        <w:spacing w:before="112" w:line="276" w:lineRule="auto"/>
        <w:ind w:left="720" w:right="182" w:firstLine="720"/>
      </w:pPr>
      <w:r>
        <w:t>The present manuscript is aimed to know an association between Graph and its corresponding Litact</w:t>
      </w:r>
      <w:r>
        <w:rPr>
          <w:spacing w:val="1"/>
        </w:rPr>
        <w:t xml:space="preserve"> </w:t>
      </w:r>
      <w:r>
        <w:t>graph as the later has been extracted from the former. A statistical way of approach is an appropriate tool to</w:t>
      </w:r>
      <w:r>
        <w:rPr>
          <w:spacing w:val="1"/>
        </w:rPr>
        <w:t xml:space="preserve"> </w:t>
      </w:r>
      <w:r>
        <w:t>achieve the aim. For, the scatter plots of the various domination parameters of the graph and litact graph has</w:t>
      </w:r>
      <w:r>
        <w:rPr>
          <w:spacing w:val="1"/>
        </w:rPr>
        <w:t xml:space="preserve"> </w:t>
      </w:r>
      <w:r>
        <w:t>been obtained and tried to arrive at a conclusion whether there is an alliance between them. The choice of</w:t>
      </w:r>
      <w:r>
        <w:rPr>
          <w:spacing w:val="1"/>
        </w:rPr>
        <w:t xml:space="preserve"> </w:t>
      </w:r>
      <w:r>
        <w:t>scatter</w:t>
      </w:r>
      <w:r>
        <w:rPr>
          <w:spacing w:val="-5"/>
        </w:rPr>
        <w:t xml:space="preserve"> </w:t>
      </w:r>
      <w:r>
        <w:t>plots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appropriate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conclude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correlation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chosen</w:t>
      </w:r>
      <w:r>
        <w:rPr>
          <w:spacing w:val="-2"/>
        </w:rPr>
        <w:t xml:space="preserve"> </w:t>
      </w:r>
      <w:r>
        <w:t>attributes. In</w:t>
      </w:r>
      <w:r>
        <w:rPr>
          <w:spacing w:val="-4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strengthen our study of litact graphs and its corresponding domination parameters, it helped us a lot to prove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study of litact</w:t>
      </w:r>
      <w:r>
        <w:rPr>
          <w:spacing w:val="-1"/>
        </w:rPr>
        <w:t xml:space="preserve"> </w:t>
      </w:r>
      <w:r>
        <w:t>graph though it was</w:t>
      </w:r>
      <w:r>
        <w:rPr>
          <w:spacing w:val="-1"/>
        </w:rPr>
        <w:t xml:space="preserve"> </w:t>
      </w:r>
      <w:r>
        <w:t>extracted from a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graph is</w:t>
      </w:r>
      <w:r>
        <w:rPr>
          <w:spacing w:val="2"/>
        </w:rPr>
        <w:t xml:space="preserve"> </w:t>
      </w:r>
      <w:r>
        <w:t>worth study</w:t>
      </w:r>
      <w:r>
        <w:rPr>
          <w:spacing w:val="-1"/>
        </w:rPr>
        <w:t xml:space="preserve"> </w:t>
      </w:r>
      <w:r>
        <w:t>.</w:t>
      </w:r>
    </w:p>
    <w:p w14:paraId="41F0A219" w14:textId="77777777" w:rsidR="00BD5AE0" w:rsidRDefault="00000000">
      <w:pPr>
        <w:pStyle w:val="BodyText"/>
        <w:spacing w:before="1" w:line="276" w:lineRule="auto"/>
        <w:ind w:left="720" w:right="189"/>
        <w:jc w:val="both"/>
      </w:pPr>
      <w:r>
        <w:rPr>
          <w:b/>
        </w:rPr>
        <w:t xml:space="preserve">Keywords: </w:t>
      </w:r>
      <w:r>
        <w:t>Graph, Litact graph, litact domination number,</w:t>
      </w:r>
      <w:r>
        <w:rPr>
          <w:spacing w:val="1"/>
        </w:rPr>
        <w:t xml:space="preserve"> </w:t>
      </w:r>
      <w:r>
        <w:t>edge litact</w:t>
      </w:r>
      <w:r>
        <w:rPr>
          <w:spacing w:val="1"/>
        </w:rPr>
        <w:t xml:space="preserve"> </w:t>
      </w:r>
      <w:r>
        <w:t>domination number, total litact</w:t>
      </w:r>
      <w:r>
        <w:rPr>
          <w:spacing w:val="1"/>
        </w:rPr>
        <w:t xml:space="preserve"> </w:t>
      </w:r>
      <w:r>
        <w:t>domination</w:t>
      </w:r>
      <w:r>
        <w:rPr>
          <w:spacing w:val="-1"/>
        </w:rPr>
        <w:t xml:space="preserve"> </w:t>
      </w:r>
      <w:r>
        <w:t>number, connected litact domination number, Scatter plot.</w:t>
      </w:r>
    </w:p>
    <w:p w14:paraId="47876728" w14:textId="77777777" w:rsidR="00BD5AE0" w:rsidRDefault="00BD5AE0">
      <w:pPr>
        <w:spacing w:line="276" w:lineRule="auto"/>
        <w:jc w:val="both"/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308D4DB6" w14:textId="77777777" w:rsidR="00BD5AE0" w:rsidRDefault="00000000">
      <w:pPr>
        <w:pStyle w:val="Heading2"/>
        <w:spacing w:line="278" w:lineRule="auto"/>
        <w:ind w:left="544" w:right="0"/>
      </w:pPr>
      <w:r>
        <w:rPr>
          <w:spacing w:val="-5"/>
        </w:rPr>
        <w:lastRenderedPageBreak/>
        <w:t>AN</w:t>
      </w:r>
      <w:r>
        <w:rPr>
          <w:spacing w:val="-27"/>
        </w:rPr>
        <w:t xml:space="preserve"> </w:t>
      </w:r>
      <w:r>
        <w:rPr>
          <w:spacing w:val="-10"/>
        </w:rPr>
        <w:t>ASSESSMENT</w:t>
      </w:r>
      <w:r>
        <w:rPr>
          <w:spacing w:val="-16"/>
        </w:rPr>
        <w:t xml:space="preserve"> </w:t>
      </w:r>
      <w:r>
        <w:rPr>
          <w:spacing w:val="-7"/>
        </w:rPr>
        <w:t>OF</w:t>
      </w:r>
      <w:r>
        <w:rPr>
          <w:spacing w:val="-20"/>
        </w:rPr>
        <w:t xml:space="preserve"> </w:t>
      </w:r>
      <w:r>
        <w:rPr>
          <w:spacing w:val="-10"/>
        </w:rPr>
        <w:t>POTENTIAL</w:t>
      </w:r>
      <w:r>
        <w:rPr>
          <w:spacing w:val="-26"/>
        </w:rPr>
        <w:t xml:space="preserve"> </w:t>
      </w:r>
      <w:r>
        <w:rPr>
          <w:spacing w:val="-13"/>
        </w:rPr>
        <w:t>SURFACE</w:t>
      </w:r>
      <w:r>
        <w:rPr>
          <w:spacing w:val="-20"/>
        </w:rPr>
        <w:t xml:space="preserve"> </w:t>
      </w:r>
      <w:r>
        <w:rPr>
          <w:spacing w:val="-17"/>
        </w:rPr>
        <w:t>WATER</w:t>
      </w:r>
      <w:r>
        <w:rPr>
          <w:spacing w:val="-15"/>
        </w:rPr>
        <w:t xml:space="preserve"> </w:t>
      </w:r>
      <w:r>
        <w:rPr>
          <w:spacing w:val="-9"/>
        </w:rPr>
        <w:t>ZONES</w:t>
      </w:r>
      <w:r>
        <w:rPr>
          <w:spacing w:val="-17"/>
        </w:rPr>
        <w:t xml:space="preserve"> </w:t>
      </w:r>
      <w:r>
        <w:rPr>
          <w:spacing w:val="-9"/>
        </w:rPr>
        <w:t>USING</w:t>
      </w:r>
      <w:r>
        <w:rPr>
          <w:spacing w:val="-16"/>
        </w:rPr>
        <w:t xml:space="preserve"> </w:t>
      </w:r>
      <w:r>
        <w:rPr>
          <w:spacing w:val="-14"/>
        </w:rPr>
        <w:t>GEOSPATIAL</w:t>
      </w:r>
      <w:r>
        <w:rPr>
          <w:spacing w:val="-38"/>
        </w:rPr>
        <w:t xml:space="preserve"> </w:t>
      </w:r>
      <w:r>
        <w:rPr>
          <w:spacing w:val="-7"/>
        </w:rPr>
        <w:t>AND</w:t>
      </w:r>
      <w:r>
        <w:rPr>
          <w:spacing w:val="-67"/>
        </w:rPr>
        <w:t xml:space="preserve"> </w:t>
      </w:r>
      <w:r>
        <w:t>MCDM</w:t>
      </w:r>
      <w:r>
        <w:rPr>
          <w:spacing w:val="-21"/>
        </w:rPr>
        <w:t xml:space="preserve"> </w:t>
      </w:r>
      <w:r>
        <w:t>TECHNIQUES</w:t>
      </w:r>
    </w:p>
    <w:p w14:paraId="37EB1356" w14:textId="77777777" w:rsidR="00BD5AE0" w:rsidRDefault="00000000">
      <w:pPr>
        <w:spacing w:line="225" w:lineRule="exact"/>
        <w:ind w:left="3813" w:right="3267"/>
        <w:jc w:val="center"/>
        <w:rPr>
          <w:i/>
          <w:sz w:val="20"/>
        </w:rPr>
      </w:pPr>
      <w:r>
        <w:rPr>
          <w:i/>
          <w:spacing w:val="-3"/>
          <w:w w:val="95"/>
          <w:sz w:val="20"/>
        </w:rPr>
        <w:t>Abhijeet</w:t>
      </w:r>
      <w:r>
        <w:rPr>
          <w:i/>
          <w:spacing w:val="-16"/>
          <w:w w:val="95"/>
          <w:sz w:val="20"/>
        </w:rPr>
        <w:t xml:space="preserve"> </w:t>
      </w:r>
      <w:r>
        <w:rPr>
          <w:i/>
          <w:spacing w:val="-2"/>
          <w:w w:val="95"/>
          <w:sz w:val="20"/>
        </w:rPr>
        <w:t>Das</w:t>
      </w:r>
      <w:r>
        <w:rPr>
          <w:i/>
          <w:spacing w:val="-2"/>
          <w:w w:val="95"/>
          <w:sz w:val="20"/>
          <w:vertAlign w:val="superscript"/>
        </w:rPr>
        <w:t>*</w:t>
      </w:r>
    </w:p>
    <w:p w14:paraId="5051AA60" w14:textId="77777777" w:rsidR="00BD5AE0" w:rsidRDefault="00000000">
      <w:pPr>
        <w:ind w:left="1183" w:right="643"/>
        <w:jc w:val="center"/>
        <w:rPr>
          <w:i/>
          <w:sz w:val="20"/>
        </w:rPr>
      </w:pPr>
      <w:r>
        <w:rPr>
          <w:i/>
          <w:sz w:val="20"/>
        </w:rPr>
        <w:t>Department of Civil Engineering, C.V. Raman Global University (C.G.U), Bhubaneswar, Odisha, India</w:t>
      </w:r>
      <w:r>
        <w:rPr>
          <w:i/>
          <w:spacing w:val="-47"/>
          <w:sz w:val="20"/>
        </w:rPr>
        <w:t xml:space="preserve"> </w:t>
      </w:r>
      <w:hyperlink r:id="rId121">
        <w:r>
          <w:rPr>
            <w:i/>
            <w:sz w:val="20"/>
          </w:rPr>
          <w:t>das.abhijeetlaltu1999@gmail.com</w:t>
        </w:r>
      </w:hyperlink>
    </w:p>
    <w:p w14:paraId="6802006F" w14:textId="77777777" w:rsidR="00BD5AE0" w:rsidRDefault="000E09AB">
      <w:pPr>
        <w:spacing w:line="228" w:lineRule="exact"/>
        <w:ind w:left="3813" w:right="3469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4224" behindDoc="1" locked="0" layoutInCell="1" allowOverlap="1" wp14:anchorId="76E5D2C4" wp14:editId="69D39420">
                <wp:simplePos x="0" y="0"/>
                <wp:positionH relativeFrom="page">
                  <wp:posOffset>654050</wp:posOffset>
                </wp:positionH>
                <wp:positionV relativeFrom="paragraph">
                  <wp:posOffset>132715</wp:posOffset>
                </wp:positionV>
                <wp:extent cx="6214745" cy="6214745"/>
                <wp:effectExtent l="0" t="0" r="0" b="0"/>
                <wp:wrapNone/>
                <wp:docPr id="743930619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209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089672558" name="Picture 2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08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2527719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86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324E0F" id="Group 247" o:spid="_x0000_s1026" style="position:absolute;margin-left:51.5pt;margin-top:10.45pt;width:489.35pt;height:489.35pt;z-index:-20832256;mso-position-horizontal-relative:page" coordorigin="1030,209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PoYMqAIAACAIAAAOAAAAZHJzL2Uyb0RvYy54bWzcVdtu2zAMfR+wfxD8&#10;3trxcjWSFMOyFgO6LtjlAxRZtoVaF1BKnP79KNnOchnWocAGbA82SEqiDg+PpPnNXtZkx8EKrRbR&#10;4DqJCFdM50KVi+jb19uraUSsoyqntVZ8ET1xG90sX7+aNybjqa50nXMgmETZrDGLqHLOZHFsWcUl&#10;tdfacIWDhQZJHbpQxjnQBrPLOk6TZBw3GnIDmnFrMbpqB6NlyF8UnLlPRWG5I/UiQmwu/CH8N/4f&#10;L+c0K4GaSrAOBn0BCkmFwk0PqVbUUbIFcZFKCgba6sJdMy1jXRSC8VADVjNIzqq5A701oZYya0pz&#10;oAmpPePpxWnZw+4OzBezhhY9mveaPVrkJW5MmR2Pe79sJ5NN81Hn2E+6dToUvi9A+hRYEtkHfp8O&#10;/PK9IwyD43QwnAxHEWE41juhA6zCNvl1g+QNtgmH02TWNodV77vls8l00q4NlodIs3bfgLXDtpwb&#10;wTL8Or7QuuDreV3hKrcFHnVJ5G/lkBQet+YKW2uoExtRC/cUZIoUeVBqtxbMU+0dpHYNROS+6Ols&#10;PElHIzwsikqkFaf53Uk6DCz009vF1BcXukSUfldRVfK31qDUMRMm6EMAuqk4za0Pe7JOswT3BNCm&#10;FuZW1LVvo7e70vG0nKntJ+y1Sl5ptpVcufZoAq+RBa1sJYyNCGRcbjiWCx/yAIhmFthnxB0kYB1w&#10;xyq/eYEgujh2+DAQEP8A6cuxKNxntXikqWmrqV6Qv1AUkgzW3XEtiTcQNQINSqe7e+shI7R+iget&#10;tOculFKrkwBO9JEA3wPuTMT/70k1TabpKJ1MBrNLqQZyT0X2H0g1bSXzl6Q6xGvPX3+j6fhMqkk6&#10;7C4/b7X66y/dXod/VKrhjsVnKCi/ezL9O3fso338sC+/AwAA//8DAFBLAwQKAAAAAAAAACEA2kNl&#10;j3O+AABzvgAAFAAAAGRycy9tZWRpYS9pbWFnZTEucG5niVBORw0KGgoAAAANSUhEUgAAAVwAAAFc&#10;CAYAAACEFgYsAAAABmJLR0QA/wD/AP+gvaeTAAAACXBIWXMAAA4mAAAOJgGi7yX8AAAgAElEQVR4&#10;nOy9eZAc2Xbe97s3M2vtRjf2dQYYzACzz5v3SMuSbD9TpPxMSfYjKYWWoBRmWLa1vbAjJG5WSJQo&#10;yTJNUuRfskRH0Es4tFiiJZO2FQrSDPmJYQW18M2bwQwwQGMGGAwGawPopapryeVe/3EyO7Oqq7sz&#10;a+kuAPVF9KCmuyrzVtW93z33LN9R1lpmmGEfoVm5MQ8s+Kp7RCt9TCmOomwdq+dQtqaUqmMpy9Ot&#10;RlGRh3RBRQAoutbaDaxqoUwTqzasZdlY87Bky4+ANQ6ebwBmX97lDDMAaka4M0wO36x0Hx0667il&#10;U8q1JzDqjNL6InBGa44awxEUC1gqgKe1diYxCmNMBAQoOljWtOaRMSwDX1hjltD2Cxuq+1Ho3y0f&#10;eXILvqsziXHMMMOMcGcYGa3Hl86UyuWLytoLSul3ULyGVeeBo2BrWmu132PMA2OMBdUCllH2BoaP&#10;LeYjq9SS3+0u1Q6/88V+j3GGpxszwp2hAL7l+Sul1x3PfVNZ5ztR/E6UuoC1i8NZpzbzjwFr5Sf5&#10;Zc/jvtdsQmX+SR6r3sdKAXrzV5kHuWGMiVBqFWuvo+y/sNZ8KwqcK6WDH3wMf9AvfMEZnkvMCHeG&#10;bdFeuXK26jpfNorvBP27tbKvofRC/itYMAZs8mMzBKjSx8oBnflRDigd/8Rkic5cN3mcdccaUtJO&#10;7heByfzYKEPqNn2sVHo/rSlEyNasGauugvl1bfmtdhh9u3rwjVv5LzDD84QZ4c6QYu3D85FT+k4F&#10;vw/0vwv2bC7L1UYpsYIQFwh5umVwPHBKoEpA8qO3udhewQC+/FgfIh+iAMKukDP0vh+tZSPY7arG&#10;RKBugfn/LPwTJ/J/i4W3b0zsbczwVGFGuM8xmg8+PF6pef+e1vr7serfAfui1nowEyrEGkysRUgt&#10;Q7cEblXIlSpQYZhj+3TBAh2gLSQctiH0U0sdMha52urpiGGMMaA+R9l/YYz55SAI/1X10Fu39+pd&#10;zDBdmBHu8wXtr378rus634/i+7Dqda2Vt/VpCjlyJ0fxhGBcKFXBq4KqAfW9HPsUYQNsC4I2+G0w&#10;ofxaqdQlknyGfRBfMNew/O9hGP1KafH195mlqj03mBHusw83XLv2u7Wr/hhWfbfW6uTWp2QJNkx5&#10;wqtCqQZOHZjfwyE/jWhAtAF+TMQgH6t2dyFgew9l/5kJ7d9xF179dSDcw0HPsMeYEe4ziW954Vr9&#10;u7XWfxzN17TSi1ufozIEa+T/vSqU66APIK6BGYZHG8w6dDdiAraxLzgh4AHka80qhl8zxvxP7sLG&#10;P4PvCPZ82DNMFDPCfYYQNK581VHOf6aV+r4t2QRKxT7YMHYTGPG5lufAXeD5dQ/sFTYgXINuU3zC&#10;Ssc+YDf9brKwZs1Y/s/Ihr/ozb/xG/sz5hnGjRnhPuXorF1+peJ4/7lB/Sdb3AVKCbGaCKJQTrVe&#10;DaoLwCGe/sDW0woLPIH2GgQt+V/Hjf2/egv5GmPvaez/2omCX6wsvPnJvgx5hrFgRrhPJX6pFDXf&#10;+gMK98e1Vl/q+VPWko0C+f9SHSoHgQGehRmmAGvQeQL+hnx3jret5WusuWRt9N85cx/9o1nBxdOH&#10;GeE+ReisffRyyfF+HNQf01pnnKyZoFcYyOPyHFQOAQXqFGaYAsTk220CClxvYNDNGNMG+3f8KPyZ&#10;mdX79GBGuE8BwvWP/yPtOD+llX6r9y8KMJIfaiLJKKgdQtwFMywDqyHMueDGvztI+nj68QRaTyTz&#10;QTuS74ymP+BmrPnIRNGfdw+8/n/vyzBnyI0Z4U4prl//p+XzJ87/caX0T/T4ZvtdBtqF2iI4x9n/&#10;6q3pwm1guQWOk35kx+bgzH4PrDAMRA+gtSpvYhuXgzH2nrXmv7lx/8b/eOHC7+nu44Bn2AYzwp0y&#10;rN/514fnDiz8JEr9F1rrcvqXjDVrTewyOMZ+ZxeEQBupydqw0AnBWIgy2jNKQdmBY+7eepFvAytd&#10;KMUVuZ0QXqoUc7Jcjl+/4MJhYCL6kYWwAZ2H4nJIqvz6rF5jTBfLLzbXV//ygdO/7fG+DXWGLZgR&#10;7pSg9ei9U5VK/adA/dFUvyDxzRpJJdKOuAycE/s61g3gehscDWEEVoFW4MT/KtWb/2AREvZDqHvw&#10;6oDatkngpoFmAF78abYDuFgttkV9uy2v90Mh3rfKu79mzxDdF5eDiSTFTyXCO7KmYx3gv9fptv58&#10;7fC7d/ZzqDMIZoS731i58aJxw59B8YdS3dj4HxOIqIpbgfpRxAO5/+gAVzagUoqdGPFwrYXQpNat&#10;UkJSTiw1oICNAA548MoeOFI/CaFrZGMAIdw3qpCXMzeATzpQdtP39vYOL+7GPwdGG/YQWIGNZQg7&#10;IhKkkx1tk3gtln+oQ/fHOHj+8z0f3gybmBHuPqG9cuVs2XN/Tmv9B9LfxtZJFAjZlupQPQnU9muY&#10;2+JSRyw/1WfKVl2oKdED84GHvix7T6eH3pYPr9Um/66u+EBsdQO0Aninmj9odhdYjgk3ef271e09&#10;5VdDaHXAjZ9/uiJuiL1DC9r3wW8K6ToeA7Ib/lE3CH94JiG5P5hFWfYYrUfvnTIbS3+3Wi59lpJt&#10;rA8b+VIGWqrCwutQfZlJ05KPWHJFUXbETZCgG8IpD84qOIr4SY8Cb8ZWcJiRZ/EcuLMHigGBSckW&#10;AFtswrej1DoGudZOn5UxUC7J+wvNfpSV1KB6XuZOqSpzKYp3nXg0Wus/UC2XPjMbS3+39ei9U3s+&#10;xOccM8LdI9y+/ZtV01j6m5XK3G2t9A/Kb+MlGflScVSqwcJbUD4HTNbReR+4FsJHLVhqF3+9o3sJ&#10;1yLkPQgvlsCP0v93NbT3gHBVxrgzVoiwyITfCMHNsKZWsL7Ncy3QjcR9ogDX2c/kPE/m0MJbMqeC&#10;Vky8sEm8Sv9gpTJ32zSW/iZ8a/qOUM8oZoS7B4gaV//k6YOHH2tHf2NTb1YpcRsE7QzRnmUv7KIu&#10;cLchFmCtJEMpyrkVpzcbVO9wjTmEZLNZC6GBRuGRD4HEv4yQYV6ExBtK5jUKsXoHoRXfAyVai95U&#10;VE0rmVMLb4l7KmjLnFOb1q7Wjv6Gac4/ihpX/+Q+D/a5wIxwJ4hw7eOvmeb1O47j/sJmZZhSkkvp&#10;t8CrwMKbe0a0CcrAXLZOTUHR3KED9Fq4WolbYTtU+lwQWhcn+SLYIjBrixHuOlu/Ea0g2IZwV5FN&#10;BWQzmRvigNIFJtOlUkH5RSFeryJzz4RZ4q06jvsLpnn9Trj28dcmMoQZgBnhTgTNBx8eNxtLv+56&#10;3q9qrcRPlgjJ+C0JZiy8FrsOxv8V3GN3UdVFN/WrehrWCqbJl+klUEdtb/0BzLsQ9j9/gvHagF4Z&#10;AkufP3cXNGxfQBBxo3S2eY/NML1+ZCRwWBR3Ini4AZe6ErAbP1TsanhN5qDfkjm5SbzqlOt5v2o2&#10;ln69+eDD4xMZwnOOGeGOG82ln6zVy3e10t8DpI5Evy0MsHA+DoaN30d7PZTFeq8FVzo7P/cYbPoE&#10;tALfFguelem1AJXqJeBBzzcZs9PR0JqgH7f/0tbG/SFzohMOtogtgy3zIIoJ18q/w6SGrflQK4ul&#10;fL81xAVyw5M5uHBePhg/0evd9O9+T61evmuaS39lkqN4HjEj3DEhaFz5qmku3Ubrv6y11pvmUdiR&#10;6rCFkzD3KpOsDGv4Yq3WS4CSKqmdUPfSI7Kj4HFBi7PiiDWXxXa3LNNrcSp6CXjciClkE0Ut3HbY&#10;m6GQwFHQ7PudjwQFtUrvU3Q7vUdqUSvSYo3Joi5zcuGUzNEw3qWVEv+u1n/JNJduB40rX92L0TwP&#10;mBHuqLj8zTnTXPoVzyn9c621lOkrJbm0fgsqC3DgTfYiI/NIVQJhFknbCixc3aFnwCFXihQgdisU&#10;FPvznK1WbT8ZJajRGziD9N6TwKC3ndeH20aq5wZBK2j0bRRN0kbFxspnXxSPMyXIe49DMkcrCzJn&#10;o57A2hnPKf1z01z6FS5/c26/RvisYEa4IyBcv/p1c/b0Pa3114GM+2BDVuDim+DtnVTKYZVanBYp&#10;QmiHcGMbS/Jw8kTSzIEibgWvL1OBXbId3Ezxg1Li051UpoKh1wdrbf6mQaukC0Mhn2kU59UqJZta&#10;Fus2TR8Ljfiri6AB+P05w7vgY18KO8b6+XlnZM4qLXM462bQ+uvm7Ol74frVr4/zls8bZoQ7DD57&#10;f9E0l37Vdd1f0VrNQSwgEHYg6MDCGahfZK+lTurEFV0xq1mg5klAbLu+3D1uBV3MrTBHr8XqKCGO&#10;7eD0WbhKSZnwJBB3aduEJf8xfyNKyS808hnOefLYGZCN0c4GzGzxUpX7YTHrNkBKlg2iafFea9su&#10;7UPAkbm7cEbmctiJSVehtZpzXfdXTHPpV/ns/Zma/RCYEW5BhI2lHzBHane01pI+o5QIf3c3wKvD&#10;wtvsZ8r7fKnXArNA1ROZwocDnj+KW6HO1tSwzg6BsJrT60Zw1PbFEqMislvTuvIanp2M/zY0cFTB&#10;oXgzSU4CWV/1pv82tnSLqJGFQCNIU8ry4F4cmHO1lB27ehJJhYdkLnt1mds2ylq7XzNHanfDxtIP&#10;jP22zzhmhJsTt2//ZtU0r/0T19H/WGtd2zyvBh3xeS2+DJVz+zpGgCNqayALpMDhi5Ycl7PIuhV0&#10;TCbb+WH7UYYtxQ87Wbh1tZVwmxPKVIjMVpdCHsI19B7vLWLJzxOfV+Lmu4nrpNV3r0GBtp1wxxZ/&#10;zWoXSjHJdkM4USn2+kKonJO5HQUy1yEJqlVdR/9j07z2T27f/s1Zi+ecmBFuDoRrH3/t9MHDj7V2&#10;fi8Q50BFcVBsPg6KTUfX2363QhZVD260hCSymC+JW8FSzK2gkIWftXIV21utJeKO7DF2KiQYFWEf&#10;4UI+wl2n15eafbxJqplMhSYicJ7cs2jBQ0KeebEMRCAVbbEVf6zYLYdAPQ6qzcdFE1lr1/m9pw8e&#10;fjwrmMiHGeHuAtO89rNSwKCrm77aTav2ApReHMt97o3lKoKF8mBLUyuoeHC1FS/aGIedXrfCaoEi&#10;iIq7NVNhu8BbnfTonWBSiQq+6fWgW5vPo75qe/239QxLJzKTWUt+IxMwC4xY8XnxkJg0i7zGT7Mg&#10;fAOHJ2nd9qP0osz5xNrd9O3qqut5v2qa1352D0fzVGJGuNtg/c6/PmyaS0taOz8CpJVi3Q3ptnDg&#10;TfLHvbfHKiJ1eK8pgtnjwFEG5LhaWdyOEr/fh5l0gkXSiaDjY/9aznu5eivhbpezn+SX9mQqmO2f&#10;Pwp6dBBiEs3Da92+irFqhqXrceBMx9alT687QSHuh7x45KfSj3nQQPzFSXpbFMGpPddsqMrcL8/F&#10;vt1spZrzI6a5tLR+51/vrSrlU4QZ4Q5A2Lj2fXMLB+9qrS8AMTP4EHVh8aVY+2A0dJDUnhstUZaq&#10;V6QdzDhk+StI1DtrSSaEExqxYh0NH2Us2axbwdXwOCf5V9XW+3R3eG2/hQvDyUMWgUHecx60w94A&#10;VjYAVok3o8TX/UUkxJu8J0/LZ58HLaRMeNNXbAcH+rJ4EKapdaGRDWDfGmKWz8paiLqyNtKA2oW5&#10;hYN3aVz7/v0a2jRjRrh9MI2ln3cd55e1VqVN08VvgePCgbeQ8MlosMCVhhzra6W0QqnmwYMWPBr5&#10;DrCQkURMSOGsl6ZulR25/9XY4XpS97oVGjnTBw7QFzjTvVKM/RgkYjPuuNkW4z5nYKo94LVZz3yF&#10;zGahRDsieS+J/GNe3I16NwGtoDLgtJAgIm0XpJDP+MQetSraHvOyJhxX1gjEATVVwnH+D9NY+vn9&#10;Hd/0YUa4CT57f9FsLF3Wjv6zQBoYC1owfwxqF8Z2KwXUq4OtmaoHn7fyZwpshyOki1cjBFoFXvNk&#10;sYZWyK9j4HMrZFKNW8kUcSuUYIuIzXYCLwDzujdTQTFA2WtEbNFRIF+V2VrmecZutYoPJH+Px+8k&#10;LcSQz/NATnPTEJdhxwTdjeCIC8edrUUVCe6SVrNF8diKpJ8NQocxbXa1C7JGgr6AmqP/rNm4fmWW&#10;s5tiRrhA99GlV83R2g2t9BtAxoXgw8KroMcvnHTYHby4ksDWUl9gqygSt0Liy3R0WvzwZhU6gfyt&#10;6sKqL9VoCcFY5HEet4KDBI16AmF2+4XssDVQNm435CDhmjwWbrOv4KE/4yCpNBtkhEYmf57KXXpd&#10;CVhJz/PYvtx5pZNmM/gRHB2ymWUTuBZIc8wrLbjUgg+7cMuOuPHp47JWoqDXxaDU6+Zo7QaPPnxt&#10;lMs/K3juCTdqXPsz5Vrtqlb64GYrkqCdcSFMpk3rkQG/s5nAVsmFD0csw1oopWlXWQnGMnCuJv5K&#10;ixBzOxRLK/GiuAXcClW3lyh2EiMvMThlbZzoH3Ze4ZpumCqKGTs44yDbm23z+vF3llchLNu6PTCS&#10;VTJo3AkekfqO5YYwTN/mG0Y2ct/ISapeEpeWE2emvN8S4h0eZQmoOa6soXg9aaUPUqt+HDWvfWOU&#10;qz8LeK4J1zSv/4zjOP89EDONgWADqgfH6kLYDrWMJi2kaUfJcVar3sBWURwlJUIV+24TIjwEHK9K&#10;Y0SFLLpselLiVugvlBgEt4CITYte8ovM+AM/g8h+t9QrQ9oiB+QzGXRkr/d9Z5CeCPJghd4c4dCk&#10;mQbbnWge+nEQFLFuF4dIBbseCqnWSqkrw8b/0Ui2RK0ET7rwQWfEdL3aBVlDwQaQvllHO3/zeU8d&#10;e04J95sV01z6N1qrHwXSLgxBGxZeBO/0noziUGbxRkYI+FjsY7XEgS0LS0M62srE1md8D1fDcmYl&#10;nQYWS2Ld9vNRQiKPcvg1Kn0uBaWgs82KfTBAFWtUX2Q/+ods7e7ZAw1SH2mSRjZoI6gMqOQzsT88&#10;Dx4E6ftPvvNSettNJN/H5kagUyGdEwV9MLeslA/X+1wkfiSbsG/EurdWNhRHw7dbI/p3vdOwcDZu&#10;65PtLuH8iGku/Rv45l5mEE8Nnj/CfXj5hGmeWtJafyeQ8deGsPAGkpW6N8i6FZSSRXEEOFVJmyxW&#10;XNgIJLA1DBa81FfsaVjvO7eedyTXtBsN0B7Qcu/d0J976gyoIGuRti1PGi36kWwI43baWLZatLsF&#10;9NdsJr/V9ubfZjEo8zowMJ+DcDv06uz6ERzJDCw75OQ59zKPQyOfVxGmWgMetyUDJplC1opexMky&#10;vBP/nKnIdxbGp6tSX672cFiQNRWF/alj32map5Z4eHkYz8hTjeeLcNc+PG/qpQ+11i8AadWY1nEh&#10;w95nNdZiC9RRsgg2EFdA3U2j/VUPHnWk025RHCU97iduhf7j/queBLP8PtJVOd0KVXqts6Sj72cG&#10;PomksGOp03v09i2EWrImxg3f9OrZWnYn3HYmYBb0VZhlMUfs+skGCU2+god7JiXPJBsku+n6pAvS&#10;1UK2jYxF7EdyAiqCmx0JwmbRCeFsReZGgsPA6xUh9c0MDTWqTxfAlbWldaY6DbTWL5h66UPWPjw/&#10;6h2eJuxb3vReI1y9+ru0W/m/tFL1TVrxW1CuQ2X/vvNDLnzRkYXoOXA3hAsuXHThg1AWv6fFQrnb&#10;gkqtmA3ukXZmcLQs5EcW5voswDfL8H4bQtWrW+tpeBzB4g4W3MBJpKARuypKDpsfeYAQi2fhSyWD&#10;3KkjP1F80rCRpBclP9bEP5s2mjxWsElRSoGyoOewznnJk401bI0FwgjcJiKeuJW1umFvHu1OGQfZ&#10;Vj1J/m2emsP1TGWZH20ty42StxFvdE/8tGAlybQookP3aRwETWIDCrGwD1fg4IDne8Cxsrh9yo7M&#10;m3Wf8RxB6q9C50asqicCllpxxDiVS2b16n/sLr72/47hLlOP54Jwo8bVP+WW3L8NxHk9Vsh27gi4&#10;p/Z1bEdIO7W6Wiwa68rieL0CH8U9J7VKxWfeqBU7Vi6UxEJ2dKaoYcAieqMKH7XlI0qsPVdLwv1u&#10;QgRZUodYjza2dLtWSo2VhZqFk6bJYbMsQRXrgHJAO6BdcMvgJKToxj/O7gMAxOuoeCXzm4TOq0ET&#10;Nu7KwEwkfkXHhVKZNX2WkJIUiCDW8U4ZB55OtXGTCrPd8IDeU0BkYdDM6z8pJPAjOFLgS19FslJq&#10;pfSaoZEUvhd38AFX6A2AGpuS9cionAf3LjQfQakWF0lQ1yX3n0WNq3/amX/tF8Zxm2nGs0+4jWv/&#10;teO4PwWkegh+GxZPsxdtb/KgFufkOnFmwj1kMZaQ9K3PWmlFWtmFq214t4CMwzHgQezHTfQLmmw9&#10;BpeAl6vwaUssalSvW2Eny9pxoeWDio3WsoGyNdJjzdHUXUtNJxatB7yU/w3kxtbprIitT29Bfnrg&#10;A00WbJc3rUMrUqxGipZR0L4LpQicQ/Tbu3MuPI43sMjCgRK7YjmbChbBvFfMn2e3Iejt8NkAV0I3&#10;gtd3mTdrNhXjyQbuxial756CxTKs3oFSVXZla3Ec929HjaWDzvzFnxrXraYRzzThmub1v6Yd5y8C&#10;mcqxDiyep5jMyGRxyIXbHajGFuhKF07FFughYKMKy524dj4+7n/YhbdzHvU8hKgTC9TZxq0AkjFw&#10;pibaubWYSLZ3K1jgCXQaHAoPccCpcsA1VEoahUcvpSjSZTst064EHAIFZQVlDQc3SWoeuo+gdRtM&#10;EPfomYfyAp49RKjlcw3N7vm3a8iGWotTuwID5woc04MI5kr5rcykpVK/K+FIZXfXx0ondXskwcfx&#10;9y05HJPuDfAqcrqxFsfR/61pXq/puQs/MfZbTgmmZeaPHaa59NNa6x8DYjMtFB/h4mukiTjTgaxb&#10;wdGSG9smXRwvKNiI+5NVXSHAbiRR/zdyvpWDJXiYw60AYhF3a2KV1R0h+bUIjAOadWg/gu66uALc&#10;MtQOcrhSZ69bCk0W81Cez3xGIdgV2LjLorLcU4clqGl3rzB7EKYqaZGRirG8ihwKIfWTOT/aBrDa&#10;Ke5KAPgkLvxIMjyMLabVWwxzsPg6rF0FpyRHJGvRWv1F01wq6bmLPz6pO+8nnknCNRvX/obWzg8D&#10;bHbQNSEsvMUkmpGMA1m3gqvFBXAuM9lf8+BSFC8eLUGNdiiL5JUc3+Jx4H6fW6HB9gv/BcB3YS1J&#10;xoxgo/uYee5B/ShUz/F8Jbm4oI5C/Sgl4EvxbxuhxW3cgmgF5k+Cc5TsxhMgqXVVL06FM5L2lxeR&#10;le86b9nwjc5WycduCK/v0mhtBQmQ1TNE7UdwaqK9HDxZk+uXASvBCmvRWv+Y2bjm6PqrPzLJu+8H&#10;nrkVYxpLP6dVhmxDX/y2B6aXbEHcConK1nYi4O9UUhk/i1i7jZw5ug7il02S9h0Nj7Ytno8gvMXL&#10;rc84bOG1EnylBvPzh2H+rVhb4pmbOkNh3lUwfw4WXxXxltWPYPUShKJccdumHSGSDg1FlDm6ERzP&#10;eYq5aVJ5TZB7dUI4XN3dlXA79vlmc3UpONbhoGRtWtOnweD8sGks/dzEb7/HeKZWjWks/bx29J8D&#10;UrIFmH9jH0eVD0fICFnHvrfHA56XVb2yxDm6bYmC74ZsEUTJEbLuQXhXyGLlQ8lRmj/J2QrUpnef&#10;miLUJAq/+CVxW0VdWLtBsyXFBIGVDfVgkfQSKxtlntBuA/G/VtxeV4Kj4Owu39+NpL1SJljWCeHY&#10;ENbt0JXoyRoNu1m1sT/3rEk8PjOEG5NtKq2YfHHzr+/zyPIjKYIAIcRHmdrKW1YUnlBpx4HN15Xg&#10;zoAGkf04Tvo6ixQe3A2AxmV48p58ZouvwsF3Y5H1yQj3PPsoQfkVWDjPO3U5IVQjCSMcD3MqAiFC&#10;7os5v4LtXAkv7/L6NeQ0Ve4jaldL6XcRBMDl9RFE9Odfl6yFXtL9s88S6So7aemmPYBpLP1cr2Xb&#10;lS9u7ulShHsMfN4WqxUAK26Dpi8WUiXWXjBxmxeVKVKwFtoBvFnbmSY/jCTq7UVQx3Da6VAuBYxf&#10;0WCGflhAdb6AjYdQW4j94Km/9x7wsJv2LGsH8HZ190DL51ZEZ6pub1bCwfLu1u0HHQnoZQWFWj68&#10;WiveFvVjP7bmIzheK07Ym2heFReDW970bZjI/Lyev/jDw15yWvDUE65pXv+ZHhGap5RsE7zfiYVQ&#10;ksqsKE2A74RiBSflsFcDcREk+Z2hkWPru9uIm8MaKxsKo1wO1zTFyidmGCvCO7D+QCL0Cy8CB7hP&#10;WuUVGklTu7AL20bAB5kUPpBTkrG7pw3eiKQasOIUJ+p+PADuxpoNABtdOFmHk8Uuk2IQ6Rr7s3ru&#10;wo8Ne8lpwFPtUjDNpb/aS7b+SGT7ANml9xO1Pm3ZREQ8MnC+2qs98JonfwszwRJXD9DRtQ/FZbD2&#10;OQfrisO1GjOy3We4p+HQV2DhDKzdhNVLtANJvQPZOE/myD753KRBuQTdcPc83wYiPF92el0JmuJk&#10;C0K2if/YWFmGR3d91Q6Yey12L2RFb9SPmubSXx3lsvuNp9bCjRrXfsxxnJ8G0tQva4f22T5BKrpQ&#10;cMDLl2o1CTxC3AqJpRBEUsm03SLwgcvxZFdx3X07Ajx4V23AyjXwqjB/nplPdprR5XHgcSfUomfh&#10;wDs5hGoudXq1KrqhlHKf28WUutSVzbnflXCxVrwk6Hooc64U91vbCOCF6oiEm6DxcVx94W1aulEU&#10;/bgz/+rPjOPye42n0sKN1pd+aAvZmmhosn2MkG3Vk2quRiD5rfuBI8SLIBPc2qkfVwk4WxWhFpCC&#10;CQc4sbEBnVU49Fb8uczIdrpR5rCneacKZzw43W1A+MWOr1hFfKYJ2Sa2025ke9OkXSqIX94NJYOi&#10;KNmuIOulnGluWXPHRLYgc9dEssYTIXPH+elofemHxnWLvcRTR7j+ytW3lVa/CKTC4SaM5RWLYwO4&#10;1RCyzXbPbQTw6T6Rbj3jVvA0PNml1c4h4HhZKtQO+wFvO+ucmC9D9TTTVlU3w+445sDhuXnR/Hj8&#10;HkT3Bj6vTa+F2o3g+C6eoiR9LJuVkOR1vzQEG9zu9LoSQgMXxy25eaZBQy8AACAASURBVODNdJ3H&#10;pKu0+kV/5erbY77TxPFUEW7r8aUzbkn/htbK3dRGCH04MHzqVx04Ni8BqYz4n5BuKMelvcZBVxYP&#10;xK7pXTVpH3K6cZN3nDYv1DxwD/CMFhE+X6hdgMNfhva6+ODtcs+fDb3NKDW79zq72R2gjxvAS0O4&#10;9G9ZUVZLBOXbIZyoTohUDrwuaz3uCqy1ct2S/o3W40tnJnG7SeHpIdy1zw9WKpXf0kovQqz6FXRg&#10;4RVGreE/Q9rfK0FSybURSjbAXqLfrVByRDxmK9Zg5X1YX4b5E7ilidZhzrAvUDD3Khx6GxoPYeXb&#10;JNuvQ5pXPaitez8+G+RKiKSJZdGkwDaimJaksAVGHufJSsjTJ28rHFnrQUfWvjSnXKxUKr/F2ueD&#10;5H2nEk8J4X7LM273N7VK+pXbWGLxBfJJP++OU8ju3MpkKSSk2432nnSz2QquijVps2hehSefwsGX&#10;Y3fKjGyfbXjyPR+8ACs3ofUx86RZDY6SQontuuKsIbm6W1wJFl4ewl656adkaxHf7Ss5vFefWbix&#10;EbdbKoyqrHm/TfIutNLHjdv9TfjWBHqHjB9PBeGa5tw/0Eq9CsRtcdpw4DiDdeuHxykkYbufdCv7&#10;QLpZtwIKTKyTS3QXHr0HlQOSVpRbd2qGZwNzcPDLUJqjvrZE2UiFl1JSwPBpd2vzxxZwsy3GQxad&#10;AM4N4Uq4i4jwuHFjy3YgZcC7hWUvd6WqrV4WN9lwpHtQ1n7QzuguqFdNc+4fDHO1vcbUE27UuPYT&#10;Wjs/AKRkW1mIBVSKYVutlgxOA8emgHSPEH85VpLbrQOdRhc6LTjylX3vVDHDPsN9ARYu8oruEAQy&#10;R9y4+vByR8prG8i/n3SkKaTOuBLaobRbL9oyNQIetNNiiSAm3p0cqSvAe20xGpJquLIjmRHvtwoO&#10;AGTtVxd6SVc7PxA1rk29ju5U5+FGzWt/2NHO/wakVWSOJ8GEgmgDHzfhSH13XVAQfdqHfRU8iahH&#10;2ZlM88N+XLXiVy5H8JJdo1arMo1ZBw1EtOTIbk98SrGOWJHT0R9kKzaAay0hVU+nR/wwknzebFv6&#10;ZA67SvrYFcW1QKzbpP9bK4DXqtIpbhBuGhHUr2YI31gh/LorDUyHRuu6pItlqtEiE/0RZ+7VqbV2&#10;p5dwV268aLzoutaqNGphQwtpS1NxZVc9UhFR793wABGFSdrNEP/TicBT+cW/h8XDENqtDc7WOuBO&#10;13JvAA8NrHXgaE30cycPcTomc1YppBppD2Q3V5FjecmBEyVJxZsmEbUIsWxDm5LboJXdCsQ6HWbu&#10;JkU59ZgkWyEc2qYMOBmPQdYdpHm6QSRdRY4VH8JW9BVGGGN9HTgXOHj+83FcftyYSsK9f//X6sfm&#10;XrqmtTqdpn91YaF42l0DuN6SVJik5UgrENLNY+kuI111s/6vhHSVFY3aiaB5VVbP4stMi1X7BFgx&#10;UkkU+tLz8a0c4ipFYaOAdqdLNwgJI4MxFmtTl1B2xqrkJ1ZRc7Sm5DqUyx6l8vgDiddDaLRBubIR&#10;L7hi2U9LEt494H5LXFBJ5ZeNBWWsEW3cYUp3Qbo6l+OKxsjIz6D5/xi4lbG4Qb6zdiD//0Z5zL7M&#10;tQ/Fyo1b9Rhj7zxs3nz1xImvbYzzNuPAVBKu2Vj6Na30f7D5i6AVp3/tIls/AJ+GsNanZA/y5c/n&#10;LOFdBu72yd8lKTWMnXTbsPwx1A9A7ZXdnz5hrAKPojRLwlGyeBcrcH5sq8bSbrXYaHcJogiDxtEO&#10;Wqu4XDk9XvRzhd38D1gkg99YS2QsmAhHK8oll/l6Dccdjx9oBbjZynQojpXcDnl7IdidD48jWO2E&#10;BK6LLsG8khzdYa3yTyJJkUx8t9uVAV8PpX1TUkgEUgzRDSd5EmrB2ieb7dcBjDX/j65f/NpEbjcC&#10;po5wo/WlH3Fc/bOAbKV+S6KSavgDyM0IVvxUnwBk4rUCmPN2V2S6aWSyuX0Ek5CutfClcZBu9zNo&#10;PIEjr7B7a8LJoQM8sCJukvTgcuM26N0QXqiNp3Sz226x3mrjhxatHVxHo5TaFGIfFTauoDLGEEYR&#10;GkutUmLhwByj2lghcmRWSizJyKQdO+ZKcNQpHpAaPzqwegsqVai8OPRV1oFPWmK0gJzuDni9lWk+&#10;8HFcEZm4ECziL1bAq5UJyyXZh6K+Vqql/tzQ/Khz4OLfmORti2KqCDdYv/Jve27pXwJxkKwDpTqU&#10;z4187ZtGUlKqBUn3cjf1i4Vx6WIp4zYcG+muXZIZuvjOCBcZDcvAchAHVeJmk4kgThBJsGSnAEle&#10;NNbXaLR9UA6uG1uyYxj/brAWQmMIw5Cyqzi0MI/jjuauuexLpD6JvhPPkaQ/3cGyFAPsq8uh8aGY&#10;4QvDza1LnbTbc2RFjzkr/XgfuNvnQoispJ0tlIfL8x0K3c/A3wC3skm6Qej/du/AG/9qj0awK6aG&#10;cO/f/7X6sflzN7XSRze77GLHqmv7WRIxzUm6l7si/F1z5V9l5XmrfkpGyTWGJ90mPFyCxaNQ2pvQ&#10;UxYRkpGx0pHxl5z0qAxpoCOy8HZltJq+xtoq6+0A7Xp4jh6bJTsMImMJggBPw5GDC+gR3A3XQplD&#10;Na/XbWVi32kUz5uT7j5mTQd3YOUBHCt2evrcwuOurIEk/pHddK8Fcvqream7ohMJKb9c3YdzWvMq&#10;oDa7ABtrlh82PntpWvy5U0O4pnn9n2utvipfW1K2O/7Gj7dMPIF2Id1rgURh63EfMD9K1fcbwCdx&#10;AEGPQrr+57D+CI68xuh2YzG0gTuRdGp14mNxPwGOy0/d3mjwpNERonX1dEX3Y+ItuZqjhw8NfZ1P&#10;4s+y3ke6CcJI5lDZlSyH/ck5acOjj2H+cNxCaWd0gcuZ1MhuBEfKkqueyII6Oq04G1u610iwsPYR&#10;eBXEbWQxxv6Gnrvw7+/XiLKYCsKNGlf/pOO4vwCkftuFM4y7kizBFxaWO1st3UTtHsT9kLS08SN4&#10;s9qbK5DkPla8XtJN0l6+XNtlq2hckVD/wXfH+dZ2RRP4IrbIvNhtMGigm2QLvDOssqMNeLC8RoSm&#10;5Ln7atHuhjAyhEHAgXqZ+fnh7LIbBta6Wy3dLBJfr6tF4W0sqVFFsfqBpJjsorB3uSviNK4WMnUU&#10;vOqmQcOym8Y1xp7uNRJWYe12rz83Cv+UM//a/7DPA9t/wvVXP/6K6zq/pZOQdNCByjyUhnfy58F9&#10;eluCQEqYEAdCrASJ+sk2QTa/N0u6gZHJN7jVjYUn35b3OEQBx7BoAbcC2VSSINh2SD4Hy/Bk21hf&#10;Y60dUPI8HD3FTJuBBfwgRFvDiWPDlXHkIV2QI3c3EhI7WRmjfmxetD+F1hocfpdBAcQHwJ12arEb&#10;C9V4zqz5seA9aWDMU5LuNTXftP85dBpi6VqLMcaGYfSdpcXX39vPYe074Zrm9U+1Vucn5bfdCYNI&#10;d3NcsbDHG6WdJ1Ex0t2A5Wtw6BQ4uwnpjQcBcDOURpQlZ2eihXTskRk+CPhw+REhDmVvr6Il40Vk&#10;LIHvc/BAjVqtaCtFcS80g0wgbRso4uBSKCeNM+VJnem2gXkAj+/A0Yv0J3h9O9NFJIG1saUbaygk&#10;6V7HajuX9o6Kzy2cUkMEHvv9ucbe1HMXzk9giLmxr1oKZuPa39BayQdgLURdmHt5z+5/AjjVJ8uY&#10;IJGx223HrgGvVmXRZFuQe1rKHz/oJAn7DSHboxf2jGxvWviwLZZUrZSPbMN4o3hrCLK1QYe7Dx5h&#10;tffUki0gubuVMqvNDk+erBR+/SuOkG2SErUdLLJJ12O31M02fBxsr/g1dujjQrYPl5ByBcFSKKTa&#10;fzBRKiXbTiSb8hsTJNu7SLHFozZc7Q5xgbmXIfI33Qpaq5fMxrV9TRPbNws3WP/4t3uu95syithv&#10;O39sKFGaUbGdpRvGvrY8ugkt4GoLyp7UqVtkN2sBjg9v+1dh8Sx7IaN4H7jfkfuXCpgFNg56vF4t&#10;PspWs8HKhk+p5G1ZqE8vFEEYgomGcjFc9mUTLjk7W7rp3dL0u4UyvLxn5lAEjz+Aw2dY4Rg3O5KV&#10;MGh8iUW+WB5n4Usv7gCPkrJgRwyfVgiLOXq1bYF5IDrCGX9uEAa/wzvw+r8c97jzYN8I1zSXbmut&#10;z2zqJGhnT32a/bgH3NtGrKak4fUc6Zo+cKUtlq2r5ThvI3g7fAj1o0zaw9VCdEp9IxN1u3r6bV8f&#10;wLmq6AQUwfrqKk3fUC7C7k8RosgQhgGnjhf3tH7QkbngFCQKP06tOlndq+o1g12/y7e9M1S9rTM1&#10;m4XzUmUy6V5fINYsSjIf+ufvsPOT1nWRB0j1Fu7ouQv70iliX1wKprH081precPWCOHucxnrSeB0&#10;Tb5Um3ENVFzwbb726SVEWyCwUq0VRvBW9Bjqx5g02d60cC0+i9Zi31teslVIkvqxISbzysoTmoGl&#10;XHoq9J+HguNoXK/EnQfL5BP5THGxEgdiC9o1ZUeyAO524EogKVqThUYdOENVCbEmszXRYkhEb740&#10;ZrK1iCj5+21J16x4qe+4/yOruvDZRtFvAOGWKIg7RYDW6rRpLP38GIZfGHtv4bY+/Q5jon+zmZXg&#10;t+DASVDDRYVXkMnoIaWUo3oOHwGfD1AISybh2zmi9j7wURPecNapVCeb+r0KfB6vxtIQbz55b2VH&#10;Un6K4MmTx3QiTdlzKcwoTyGMsfi+z+njh2OVsnx4iET8q0PsSdkA7JHq3qiyXevKaanuyGnJj+BM&#10;dbzpXgHwRZzRoXXv3DV2gP8YOW1WnCFzfO0jWL+36VowxlitnX+L2svfGuFtFMaeE65pXr+htXpJ&#10;XAmx5NQQroTPrXSz7VGOUlDWcLI0Wh37dqSbpIztSrqt62CqMDfZU8un8YTNZkgURWTEL1c0/Wvl&#10;yRPakXpuyDaBseB3u5w+cYQip5YbRkRdKrtkLuyEbijf88Xy5JveL3WhaaBchjf0+M5nAXArLhJx&#10;M0SbzY6Z8+ISYtK/dSOJjYwkidq6Lp1/ndK+ZS3sqUvBNK/9da3VS0Bc2D6cK+GKLw3sKp5YDclP&#10;xZUv6UZLnjNsw90jwIuxe4GMeyGZHB/udL5bvyxK9BMk2ybiG9yIy0lHCVJ1I3il4OpdW12hHT5/&#10;ZAvyWZdKJe7cf1Todee1BH/CwufhFMnGerkt/s5J4mIZTuPzZueLsZBtG1ES+7Atgdmal8pHRgY2&#10;fCHUdyoi/BMYwGZywu0Y9KdrrwjnZLMWmtf++ohXLYS9s3AfXj5haqXPtVZempVwHHSxg8onITTD&#10;NMfR2FQPNUGyW/pRft3bQVgGbm9j6Q4sCmhcEef8ELq9eXELeNwWF4Crh6e7pLLuaEVKNfOi1Vhj&#10;pR1RKXk8b2SbRRRZotDnZIFAWhchy5rLaCZjnE1SduGNSbvO1y+BcmB+56q07dBCKhubvgSTvYxF&#10;m2Q8uEp6qyXOtyu+zCxXp5WeXx5Xco95CI0HGdeCDXTLf5Fjb94f0x12xJ5ZuKbu/f1Nso1CiRgW&#10;JNsHwHomobwbim+rG8oXZ21a/ZKUra52hh/zUVJLN3vtxNK9lL1282N5XxMk28s+PInT15wRyBbk&#10;cys5xcg27LZYaQVUSs+fZdsPx1Fo1+PB8uPdnxyjjHSGbu+Sn7srlMyByEiBwtoo19oNB94Rq6bx&#10;caGXNZBA89WW+IFrJSFbhVyuFQiZvlAVqzYh22+3U7LNVnqODfqYcE8UglJorTxT9/7+GO+w8+33&#10;4iZR89of0kp/FxC7Erowd67wde5mOo92QjhWkajpu1U4XpHfdaKUGINIsgZGwRHgpZoIlkcZ0i3H&#10;Yi8fROB31sQfPSFpxXXiJnx2cFVcYVhZBBeLXMuGPFjZoFyaju4T0wDX0RgUKyuruV9zCnENBNGu&#10;T90RycZfduHTlpx8JoaFtyTKv3F916euIBbq9ba492qlVG/BWsmnDSJJd3un3FvS/F7cwijRbugE&#10;cKE2gX4nc+eEgxLXgtLfFTWv/aFx32YQ9sKl4JqNpbubsotBR1p8F5QivI0EySquWAiHK4MjtktB&#10;2p3gdG18OYxNYKmvVY9FxnI2anK43q99Px4kzSyz9x0FiTLa8aos/ry492AZxysXzid9HtDpBhya&#10;r1Kt5VN8C4CPEuNhTNGoVnzye32SLoaV96VbbuWlrX8C7nRlIy8PkPjsxk0tT9QGz7tLHclWSJpg&#10;tnw5XU6sMal/GzrrqdaCNcu6fvEUw4d+cmHiy8c0rv+cVlo2sjgPbhjd1ycd2f2MFZ/Pdle46AnR&#10;Vp3xJozPAa/WZNeNbEy2Bl4xjYmR7VIID9tiJRQtYtgOoZHPsQjZPn78GBxvRrbboFz2eLK+kc7v&#10;XeAhKV6daHzR/0RG9P3OBBnj4LuwsQLRnc1fPUTI8rO4Y3ni7soiNHC0DF/Zhmw/iDtnZMn2+CTJ&#10;FlIOSnJzlT5qGtd/bpK3hAkTbmf1g5dQ9hsAm9btgZOFr9NCvggVR3kHlR1mcRx4fQJ5M3Vi0rXQ&#10;tvBKsMaBIcRN8uDDbqrHO050IzhX4IzWaTXoRIpSf3+hGTahAK9U4t7yk9yveQE5sUQjZC1kkbi5&#10;XA2XWhP06x5+F5pdvgjhki/5xa4jWUJZovUjWatJAHthm8t90OnNw20HcKhaLLYwNA6cFE7a7CRg&#10;v9FZ/WCr+T5GTHQVldzq39Jai6s8CqX1RfHCPHxSS8DVojA/Llz14dMC/rQ6cL4EZ1uPOVAvMe6P&#10;0CcNHOymNlX42pHUwOffIiIeN7rPbMnuOOFoBcphdTU/1b1QFit3XEiCxRVP/Lr3xnfpDDQsnGc5&#10;zoHvT0v0I3FvHCzJKTMw4me+PiB4/VE37gkXL6F2KDm45/ZMi+OQcFIUAgqttVNyq39rknecGOEG&#10;a5d/m9b6e4E4B8SH+nAat9kCquRoXYQkt8NjoBVJ5sOl3Ecxy+LKtzm84DBuIZoG8FErDobkFDzJ&#10;C2vFmioiOLL8aAXX86ZH43TKUfIcNroBUThAfm4AFoldAWMmXR0f7e+14NaEQjRfnhOdkIhUdKfl&#10;y+nzS1V4QUkvsyDOodVKgmkJPupKUC3pFtGNhHh3a+i6GxpFX1B/UbgpnuRa6+8N1i7/ttFGsT0m&#10;RriO6/3PQOwH8CVQNmR9zBy90odlBxqBtMEZBbfjwEXNlWPNpVZWpG4brHwA80cZd0/Wx8D1ODg2&#10;Sn7tduhGcLTA/tDeaBAYjfvsSH/tCUqlEstP8lu559w4yX/cUOL7f9yB62Mk9CxeqUpMYwNRyXu7&#10;JtKUWQPpYvycRND/ppECiCzZJhWcoxQ2tIizIxpFdSfKwk2hv+lacNzS/zL8SHbGRAg3Wrv+g1rp&#10;N4C4V7XJ1UNpOyjkqOFnUr6qLnSM+ICGSbW93JULJxazp8UPdWtDCh4GonEFynVwx1tFdh+4Fdfa&#10;jys4lkVSm15k1CvNLqWZK6EwtAKrHdbX89laZcTN40+IFOueFB1cm0AkbQ447cL5zioXtQQDt9wf&#10;CYBtxKTbDKBrUrINhywtz2IVuNqIU+XK8FnR91o+Kxy1mSamXo/Wrv/g8CPaHhMhXOUgIr9KSb5b&#10;ffSWea+4ad0/xEpecZDgyhBHp9NlWRzdDIkrBdWSVJdtIXH/dqxqNl4JybvEWrx96vrjhB/BsQIT&#10;emXlCdqduRKGRcl1aLTz21kvxhVVk6glSfysnVDEzceN4x4smlsQfr7tc04Dh+JNJZEutcha9ocU&#10;u89iEdF8gDjG4w/jWjgsXBUvwk0OGzPGTrhR89o3tFaSimCNqCqNocOBIj3CZN0Ljpaj05OuWLut&#10;nNdbRHbVutvb8UErEe3+tEeOsQGNZVj80sjvI4svgAfjKPXcAYl1m/sbCLu0A4vnzOh2FHiuy6Oc&#10;3SJcYit3Eq4FMjKjkUg9jh0HvgRrj5ASncHoNyZsXEX2anWI1jkD8GIpPQGXXLidQ061B84J4apU&#10;wvFk1Lj2Z8YwtB6MnXCV0j8ZPxC/yPz42uPNA6/U5ItKUk4S1OIOoldboq+ZFy87cLoq6SjYtKyw&#10;G0nGAADL1+HwxXG9DUDIdjmR7Jsgt/mR5EDmxfJqE9d9drVt9wqOo/FDES7Pg0lauZCSbmgmRLqH&#10;X4XlTwb+6YaRLthZCcZ2CGer0qJqHJgHDlbSjsidCPIn6cWYO9rjy1Va/eSYhreJsRJu1Fz6L7WK&#10;hW2tkS4OY05fPgC8U5UdspPx1WSt3dWu5LHm7Q11DKnp7mb9aI5Ul9G6CotH6W+yNwrukiHbCSIp&#10;Isyb+Rx2WwRGzQocxgTPc3mymu9w6yJtdSZl5UIacA7NJNwLdVg8BmuXen57y8p6zMpStgIp7S2e&#10;ILoz5lR6+i07UvlWCOqIcFamGCJqXv2vxjnGsS4tpfiLyQPRS5hMh3oH0aRdKEkqSqIYlqAay9h9&#10;3M7v2z2CBBgS+TzlgNnYkIt745N9fgjc3wOyBdntDxfwjz1ptPG8WaBsXNBKERqL38238k/q0eQb&#10;8yAhXT+aQCDNOyMLx78JiGHxuJO2jFfISfJIJb8RkBe3LDzwJecX4hZXRgSvCmHuWK8vV+m/MM5x&#10;jo9wW5/+Ca1i+S9rRFh87HtYL85pqfwKIqnKSrBp7XqwUsDa9XSmvY4FjwDmXh3beJ8AX7R3r5Qb&#10;C6wEJfJW7PjtDUKrnqEGkNMBz/NYWW/mem4NmbN7QbqJJskn486OOPAmdNrcC+C+n4otKWSNznvD&#10;y6UOwj0kdrPq91a6JZlM9wunMB0S7kqt3GO0Pv0TYxru+AjXmOivAHEJ7+Ss237UEcWwg7G1G5nh&#10;rd01P42gOj4s1BcZ10e0gdSbj1OwZCcEBg6U8o9+daOD586s23FDK9n4Aj9fFOfoGJTE8iAh3YY/&#10;fqWx6MAb3POhGk++pD1OVUu20TiwjBQr3e+khUL90Eryfe8WvfjcMeGw2Mo1NvqrIw43HdM4LhKt&#10;L/2Q1loC4daAM3nrth/nNLxRE8Ldzdod5FW7HmuUaiUO90Nj1IQLkQaPSSfdvUBo4HjOHmdht01o&#10;ZtbtpOB5bm4r9zAyX82Egmf9qHrwuCW54OOCgwRqO6EQTDcS3YjXxrCmVpEqtS/i7tiD0ikTnWyQ&#10;NfcgbzBnE4eEw1Ir93i0vvRDo44dxkS4SvPX5EFi3Y4vM6EIKoiY8aHy9tauo+GTtlSpPUJk5a4G&#10;0I7SahgieGGMxt5H8S48qmh4XkSxIth8zuevNFoz3+0EkfhywzCf0/RgeW+s3AQ1D+62hMzGhRdc&#10;qFjpi2YUvDWimFQbETS/0ZbsrZq3tbOvH5cXH6ukxSRayfMKlzjPHe2xcjc5bkSMTrjtT/6g1lqi&#10;SpuZCaMXOoyCswper4mV12/taiW7emjhi1hWLiLVLugEosM5Llz25Z7eHpEtiDshr4Vuo4DA7J3l&#10;/bzCdV1Wc1afnSAt8NkTKCkpv9EWrd5x4fUq0B6tZDdCZEo/bsnj+gBd6ETHoerAuzUJyL2AnBKM&#10;FdfJ48KylYd7Mxa0foH2J39w+HciGJlwjTGZzAQf6nvrStgOVcS3m1i7/RaDo+WLqGa+wFYEh73x&#10;bRefxv2Yxi1EsyOsBPzyagGvrjdxnJl1O2k4WuHnNFs99iZ4loWj5FR0eYSWVIPwlcojSt3hvMSf&#10;WfigJS6+pHNEdh1FRlLMvNideMHtJbQTcRcYaX4IN4ruJvVDPXm5xpifGOqNZDAS4fpPrryplZa+&#10;Mkl4Xw8v+/0YcYYvMz49z7MK3qrJl9LyxZ9kYlJKZB4CKxVqR6KIs2NK13oArHWE0PfSWAmNWAF5&#10;v9h2EOHOqsr2BNpxWMtp5R7Zo+BZgkRPRKsx5+iWj0DzMRI2zocvgPdasNYVos0WTGR7olkLF6rw&#10;mifuxH4cJ+1wcrpesKUUCJcpsq143vafXBmum2aMkUwbt+T8jDxSEHWhNpyC1l3gfotNMRkAY8QK&#10;nStJFc4oPFhCvpSuB/etCGiEsVaFcuUo8tLGE+bmS4yjwKEF3GntTa5tPwIDJ3L6y1rNBkrnjKzN&#10;MDJc16HV6bJwYHfv+hHgCxXP0T3aD5Mc3Y0APvdgODHVATh8Hp5cg0Nf2fFp95Ec9UTpbMv4rKSy&#10;OQrO5SyceK0q639oy7K6CO01cMqATTjv9w17uaF7mjUffHi8Vi/fEYFxIGhLs7mCOU+fRrKTVb3B&#10;9daBkV5I86XRtTK3hX8X/Ccw99ZYLvd+R6yFScgs7ggrwb8v5yx2eLj8COWWZv7bPUTXDziyOE8p&#10;RzPO63FHancf9sSWD+drYxQhbV6V/mHlc1v+9ASJp0Sxv3XLBmNjoXYrXY9HV2YpAgtrH4En2qbG&#10;mKi10T09d/ztwjUVMALx1+rlv7TZzcGEUJmnKNneJz02qFiyK8v/KvYr1UriX32vlV+cphAa92Fu&#10;pJPCJq6FYqXvOdkim9N8Xqs6CmaFDvsA13FoNPMdrw85EtzdD1Q8uFk4nWoHzL0GjSdIZqyggaR4&#10;fZZp09NPtn5c1HQk7s69t2QLElGcF46Lu0LU6uW/NOzVhvfhKvWH5YEVxfRy8Y/ibnzsThTj22Ha&#10;oqNfH7QSt4S+2hozkTWvxQI7ozPPPeQ4tqdBsgwiK4s0D9abLbQzcyfsNRxH08npnD1MPCv3YTI5&#10;Slx6YxW6WTwO7dt0gauhCO4njSezG78iTfGa8+Ar1WJazmNH+YRwXPJFbHJfcQxFuFHz2h/WSkkw&#10;35rY3C4mankjkl0tKTSouPBmVTILLlRFJ6ET9IqOu1omwc2xBRMa0N0YqotwP7pIS5PamPuQ5Uas&#10;J5E3R6TdDXD0TKVmP6C1ptPJp69Qcfc4RSxG4s/thhLEGgvc0yyZF7jcipvBlra2Uw+N6NmWHXin&#10;Vqwl1ORQEY7bLIRQh6Pm0h8Z5kpDvR1Hqx+VR0qYv1YsFSxCap9LjmQN1By44IhzGyRh/6ySI8S8&#10;l+bSWqS6pD0u0Y3Vm3D43Fgudd0XHc79Uu2ObCrcsfuTAyJmnBCmlgAAIABJREFU7oT9gqM1G618&#10;5/UFd2/Tw7JI9AgetofrqjIIc3W92RI9QZJ5sBGAq+C1Grzqjkcnd2yoxSli8QJ3ND8yzGUKE27r&#10;0XunjOHL8n8mHkCxzNW7xFVXVrIRdgqGvaThdEV22qT0NmIcvtxEHHr0vOHPkUXh7eNuHBpZnHnQ&#10;aLXRs+yEfYN2NN0g31n9IHtX5jsQcRzl06KC3tvgFNIsMvFNWysGVWTgfJziNca6ozHicOxglt3P&#10;GL7cevTeqaJXKUwRlcrcX9Ba683W59XtOs5vj5UOlLVofx7J0djwGJKlkDTbKznwSTcu9YuE8O4h&#10;evO5XU6rn8Hiy4XH3o828Ljdq/e5H7CIVnAetLsBzkz0dt+gAJRDEOzOYmV6Vez2A14sdXh7TNc7&#10;XRYDqotwwJmKyK2Oty3rznjMELn+1YVsS3VdqcwVlm4cxmr//fKPBROAV0w34RGpT8qY/M7wuoZ1&#10;I35cENI1VrIXTLh1QiqEBMuOBADKiLJYGXBMG7y5+Dej4abfm5i9H0jaUOd7N5Yg9pnPsH9wHM1G&#10;u8uit3t6WK0kfk1vn+ZZoiy23IZj1WF7b6dYBMoK5iycHfViBfEQWPaF8EuOiL7nhncUWk/A2UwF&#10;+v3AN4rcv9CyCxpXvuo5pVQVzC1T9ON/mBEJLjlimeYRIx60wWu1swZAYOLKMuIEciBSsBg4nJ87&#10;X2jcg3AX2aGr+2zdRjaWfcyBbruNngXL9h1aa7rdLnkkhhYUNPZzgsUoOVIe+/oYCnrerABrV2Dh&#10;jdEvtgs2gPsRNOLjb8mBekmyoToUCfeXhfPiXo1a6xNB48pXvfk3fiPvFQqtPEe5EixTSjrYVg8W&#10;eTkbCAFqBcRpJ8tdeL8tddM7uQMaYeoj9SP5SarFth2vFqug7MTWblxr/VLZR0TkhkcEPOxIutp+&#10;r4XIwFzOt9Pu+uhZtGzfoVX+YNgC+z/HQNZfJxQrcSxwFETjFIbsxQNEPOpaW/zEFVd+tEplWx8U&#10;/WCrB4X74oRhR7mFgmcFCPeXSqB+F5CKEOhiIuNfhFuPRSVHkqzXffioLcpA/b0/faQcN9EJPVAS&#10;+bWSjpWCAslc6MR5vEEkJNRPxgFwIDIob3S3/I1Y43Maeolb8hckd/1wZuFOCbTWdDu7x/9d9t+P&#10;C6lr4d7YUhZegfV7Y7qYoIFUr77flnEqJdoig9wxSsHj/BIPAn1MuG/zy1DfLdyYD7ldClHzne93&#10;tBI3oYmgVNz/uZFmVWz6YhOUHMCRI/qnbZlgx8twFNmpXC1keqAE5xKSc+XHIkeDNtL4MTBCut1I&#10;jtsKUVqLFJwoBYzqhVoHmv7+aCVsh3zat4YQRWUKNokZhHDbXZ9yZfdDbdkRg2I/ynyzSPRlb5hx&#10;5Mh6kt8a3Zc25UPCIq7JJ11Z+25sxGX/DrFL0QqPGCtEfHoY6ZRSTYJn2kFrVY+a73y/M8c/zPPS&#10;3ISrUNK9MnEnDCEy/pWaiBzfD6SKxHVShaLkQ3FjDQJj4U5H/KQlR3aobji4H5JC5BirxEleOv7x&#10;RAOzixBxe6NLrT66l/72FATKEhgjbo08CDodtJpZt9MCrRR+zvSwutOr7bxfsMjcX+tCaxxtzude&#10;gpUrcLA44a4Cy6GcfpWSTWnghmTFfeMbyfM9WpH0tKHtjupBWLsbd4WwCTfmItxcq+/+/V+rA98h&#10;g09a5A6Xv7qI5Nq9VZOihk4oLoH+XEOt5PhSctIPxlFp9mxeuEj0/jirnDOfDjXmLO4jO2S/hb5f&#10;CAsEzNp+OPPfThGUVoRRPkfuHPvvUsjCc+DzsZT9JoGoR7meHSJpoJe6ovXQNXLSHCR6Y6zwSzsU&#10;Mn65Kh1hTjOqJ/BQj2wj8B0xR+6KXEv1aPWl79NaybnHhEO5E/pRQooaqMpxYLkj5FFyesks+yF6&#10;jqgK3UF2qUKtltduwcK5kcf9oLP/ObdZWEtuF4EfBCg1ywebFkg+rsYYs6tfvcreyTTmgaul5fmq&#10;N4b82fmzsHodFo9s+5THwHIgVr6jJX4z8JRpU5ei50i7ncLVCXlQqks7de2ita4crb70fcDf2+1l&#10;uew05dg/LQ/iYodKseyE3XAS2XnOV8WKbfmxeE0fq1kk08B1pFvnt9tw0+RpnbERX6t4kUYWSeL3&#10;tBmJeXuXhZFFT9OqnUH8uO18gTNHTZeVW3Lgi7FUoNWR7ae3q1oX6UX2QQdutcX/WvPEWu2fxpGR&#10;DaAdip7JxZoUU0yEbEE4MArTnmcJR+6CHObONytwWkp5N90Jk6kJWQQWPfA9uGNgtQvEvpksyWkV&#10;H6Ot5NZdiiSv7qS7TbVV8zYsnB55fI/a+59zOwg5ivUAS2QV3oxvpwpaKfwwylW04mrxRU5Lgw5X&#10;izvwESKYPhIWX4CNR1BflK4vfhokLA0gWOjVy664cLoqVal7g0VQX2R3wK8IV37XjrvnroQbNk7+&#10;h66TZCeMx52wG/rdDY+60DFb3Q1JnXfJkQ/+kzi74Vg529MrAL8Fc6NNiVuk+cPTAmvl88gzpNDv&#10;oqbNNJ8BpVTubr4VF9a7o2aQjw+JotjdLhwZORZ9iCV9iFYbrBKXwaCuDyDWbNKRd6Ek631f9Bd6&#10;3Qo1Gie/l3l+eaeX7OpS0Er9cXmkJB2sMtqxvChOIkeDl6tpX7JB7gY3bp3saLjbFnfD50Cn24UD&#10;o1u3T9oyuaYJxubPluj6wSxDYQqhlCKM8hFulX0WshkARwsBjqMYouuB48gpsl/qw1pJ82wHYuG/&#10;EEu5ntP7KHZTWRBOjE0eo9R/uttLdncpKPU75UFc7DAGda1hsICoYflu6m5IUkFUv7vBky/ocRdW&#10;ojm+VB6tT1li3So1Xe4EY/NnS/ihmTrf8wwyp0zOirMS0zX/ILVyH3TF0hwFL7iSeZBV3Yvi8nxH&#10;waE4UD49Yd9DYO+QESb/nbu9YsflGqx//Du0UnIWt9FmX5/9ROJu+HIVjlfSVsn92TUqPv6f9UZX&#10;K3/SFktyGid7KSeJRlE0XWHuGTahtGQq7IYyU+XR2oSOfcuPR7zOInE1KdKUoOUL+Z6PrdkXmCay&#10;jeFVhRsBrdSRYP3j377T03ckXEc5f3Tzf0wU9y2bHpwE3ipnshsyrXksUIpgcUSR2jsIT02jdWht&#10;3oAZGGNQM8KdSiilCfzdO0BspoZN286PGCQPxpCXm+TmHylLx4eL7t7KNhZGZT52Kwgcpf/oDs/e&#10;xYer+F75N/bf6vGmg40LSTHFm1XpgdQJoW3hoBLtylHwuDud1m2CvEXcSYnzDNMHrSVTIQ+m9Tt0&#10;YmGbxojXeUnDVzqfcYYptGYHQR8UbkyMGaV+z45P3/5P36wgRRmxUI1L/uW9Pygj9d3vVuCggVPu&#10;aCobjxBXxTRatwnyxvGMnXkUphUKyZHOAz1lcYQsPC0yiCOj3IXo7hgutBUtRJvlFpLj+5mVU2xz&#10;6CuWhBvtpkvodMydA7HtJhI1T37d0TquLotEsOEpwkvBVSiP1hxyOZgezYQtiAk01xZowhnbTjMU&#10;uXy4kHZfmJZc3Cw8DQ0fwuqI1mn1RVj7BBZGL1tYj39aYapFoehdDtbCwzgA/fIwKWalGgTtzaqz&#10;qHny69uJ2Wz7uSjU927+j4mgPF3+210RtBilo0ObuGplihTBsrDI8STPfhCF4SwlbIqhULkJ13XS&#10;OMXUQclGcA8JcA2PJBBlKKIga4EniO72hi86C/GwcPXOXU4UEvi7ugEv1wvWpJbnoduMvQDgwO9l&#10;GzGbnYbwXfJPUk84nf7bgYjuQWU0V/uDAilX+4W8RmsYRdPr/JsBFNichOtMsUsBRL9gpQsvjFoI&#10;UVmA8D6421u5ISJmtRF3/A1NbIio3Qm2H4kgeaUk8rBfKZSQdRDs3U2uNOivbkcdA39//fo/LYOV&#10;d2qNyJA9TSt2Yxmqw+trguT57mcX3t2QTKw8iIxFPU3f33MHhc0pkuAw3YSrlcQ9Vnd/6s6onICN&#10;wYlm95BODh91RMK14ct9y26qMDhobSQCX0EkUq+dMFUTC+JTgxNnJBVrmKliqcZk07SnhEO3YuAe&#10;cOHMha9jY5XuKIRy8aP5LQu1+E1bYrOelLZt/P/ZjcQCYznBG80o9SePiGUjppyj8g7P2lmKwjRD&#10;kb+CzGG6BGwGwdOwHMHiSPGPakxgCXvAMnCnnYpY5bFgjZUNwFjJ1HGUuAnrjrgNXKRd1r0INmIZ&#10;x7IDTzrwQv5mZ+LH7W6A46G1Ll84c+HrwC/1P23gkE1kvyfVTTWF9RNWkNYVK31Xt7Z3d1Zs3YmU&#10;2soN2d8lH38PGVoR4dYafB8ujtgg8vGAVkDTBmshr1tWLNwZpho5SVTnf+q+wdFyxB9Z9KFUR8yf&#10;o9y0sNKWKtKdMjWy5Gpi/ZWqC/NO3C14m9e97MBncdDPc+T1bfLnuVOqQzdNijOR+W6dl3DBfk9M&#10;a/E7K+YPbQCulzPCP+CTKzyhlLRLj0LEsVMe3ro1SAFFXlHv/UReEjV2RrhTjQJ+2afhe0xK4B8y&#10;onpX7Tg0P+de/SgrXVEEtKSflbUpuYaxMVxxpXXOohblwCLL+AUFl5HrOFrcIvlduYtg7xM7LgB+&#10;96BnbTee2FOdmFHFtqp2uL0PJYol1ayN9QnI5Awnz4sf6Owvd4Ebx/bmnfQIMgweJvd/CmZ2bpfH&#10;tJtEM+T+iqY4rNCDkoYnIRwbyXCZBxa576eyqAmHdOMUr6or1WmLSrpijPL5OJnXa6BVKEnCibly&#10;85scGO3b+nG0Pv0O/f+z92Y/kiRbet/PzD3W3Gvvfa/ebm93IICDEYV50IwgUARI8C8YigIBCXyT&#10;3vgkCIIEiRQgkXohMARfNIIgcGY0A5EYjKCBKIkCgenu2327q7uqu6qra9+ycovNFzM9HLNwj8iI&#10;yFg8MiOr4gOyKpcIdwt388+OneU7WouJaKbTT2jGgxssJkbk1LYQS/IAaKRu1XKrlXVbgdT9bKwT&#10;HXcf3DjVIAWg5Hp40o7V7IS7kyx2sCyPJd8+G5hktp4COwAQX2krhjSczbPwtPoi1nT328TOZTBv&#10;7Vvlgn8TMXip5uQaA4AazR9/g/pbf5l/ySHCTdPkrwWBu0Q2gfJk6WD77m1Jv3at+xDtFGLnT1mD&#10;kXfDIsR8H3gayU0MFLxcFUe3RUp44xRw/tuN6vRsaZBJchrcCZbxLdxxI+BLLD5OyeYLnLreI2CW&#10;fKFOoAhcBoEXX//FnApetxEOQIGyU0hhlusQN4AArbVK0+SvBTCacJVSv9nzCz1ZwGwNuLwGd103&#10;zdD1H/JJ0bGBn2JxJ5ypwMsjjqUQPg6R1SZFepmd63+R/xTRdai+OuhjjYVuG7tTMaMnwLP2eZY4&#10;FShp2E3g0gwGTJILmEcpvDcnwcI7wOO27KbB7awnNc11b+zoEJcykJnUx70/T54Stoqo/CQh3Bqg&#10;XVsNM73ah6m4Hy6Whivt7iZZe5GBLXQ87A4wfYbCTrLApbx98DmFE7x6foNZ4tiQDxotOrSSeI4N&#10;p1/zy2SuxkDBJJlao9BBduM7qWRUWLI0M++6uDQxF/TrbqtP+l8xgHDt2e4DqmZjn5CsVY5fQbxP&#10;VitJ5bKBWK8/uQ4NZ2vibc6fuRlDtSQXYbiU+D6o2cpbWqeIcOHZimwvMR5OC9lClq2wDZyd8hgV&#10;MuGlxErcZxqRgSawC+wnEgOKU0kjDdXhnmmJ8xmfn2bAyjVblKfuLEJl3WLsHsKN9678lVJYEtaa&#10;MmA2DC8BL1Vl2/6gIxFA36Ms0LCiJVC23YZHRlI7Xi3JShS4v9VGkWG0A/Xpy493cBKGp4idxrVw&#10;T9Nneh4xSZh3zOYQC4NQwa6Fs1POwXXctXHtpB6mklN7FA6QeoBmInEZg/BIoOT/QXn2CiH1TgLv&#10;TptZWqrmhGxUmf3rv8nam/+3/3MP4Wql/73uDzaVNxeMc4i48D5wNxaRCd+Z05fngVizV1y7jXIg&#10;q9LmKAO2vQfrM7gT7BTZCTbb4nny8xkTPotiXpjESaCUwp6gbSTXpv/86sQWAtv7j4Oa+z0bY0Dj&#10;vfQY4IuUZp3XgevsO62yq0Jckal7Pg8SuKnhtdwYUkQRbNcKubZ9ma7OOOWouWYttFwk/v36JPm3&#10;fShVe4RsUMm/CwwmXKXUR9kIAF084XqsAe+WpHHcnRR2IzHxvaM61FmWg3U/HySwGw5R8rGGGS4T&#10;zfhw47phMDarvVZKJkIYZCWascla/gT6cLZGIVAT+HCNIYoi0iAgCAKCQM+dV6yVtj6pkV5qWqks&#10;wdlajDUYa9E6IAyCYyHf1BiSJJUKR61cBwxZuqy1otilNGEQoI9BBNlYS5KkWGNIx+zca5jfmpCf&#10;19rNa5+wlFppR+5le/3O9ChoIDKyU53W4Xe2LI1hQy1uyN0IvjTCFZFLIZU5JhbsoJTUQbBW3m+M&#10;HPtidUjy7CTQvRxk4Bf5y9Trw1W8n32vmEXecFxUgDcDoCaCEU+cZngl6C3hC5RMiB+d1Xu+kk83&#10;aTLLZitBLnx1xFZFIb6dKJWxna9KPvEwik8RN8V2CgeRTM4i/cM+AXwcbGxusrEpqmGNRpNmOwKl&#10;KIVh4URnrCWJE5RS1GtVVlZqBENOYoFGs0Wz2SI1liAMCQomOgskcYK1lmq5xObWKuXS8LB5uxPR&#10;aDbpRAmB1oRh0U59RZqmJGlCKQzZWFuhXh2fimKKdRH1zOsQLrh5PdDUCuVZ2UGKGhouC2lkGbwb&#10;6y7T581eBO46H27gfK5oecb6/a+jkJpMUUwhPHK2IgZcceKzK70DynMqoHpyNBtXd1BaDMg0hrWe&#10;1x4b7gOPOnJxvJ/Xj9ITjW+VvlmDi0lEzTyB8gtTnW8b+Lk9QgzDyjalrOHl8hGZEgOQAjcN7HYO&#10;f55poBAXi7HS3WIatNoddvYOUFpTKohUojhGK8XW5gblCY9prOXJ9g5JaiiVSgWQiiJJU0yasLqy&#10;wtrK5Luf3f0DGs02YSkk0LPrdBljiZOYSrnE2c2JFFe78JoC9RKzm7ozzusE+HmMeZ24TKS3Ztjp&#10;7Vn4IYKqHl+iMnEEC3Kp6iGshEKuc1X33r8CgZjZxpo9vXK5e7NzhPsXVXPw0r7WSororIWVy/Mc&#10;1pHYBh5EMin8tr0fnURWrk/q01e03CSbNHl0V38DL1RnS+AGEcP4oUO3tfS0j287kclzuYACjd29&#10;PRrtmPIMJGesJY5j1ldXWa3P5oaKoognO3vO2p3+CY2imHIp5OzWdMSWx8PH2xgLpRGW8WgokiTB&#10;GsOF82fEvTID7gIPWjKHgikW77xV+2JNLMhZ0AR+HDGvrdM7mK1gYYfdZonr4QoY4QPvRshrKnjf&#10;s0YC73VXZHWs/cYbV7vuM2NsolfvrMFvtyFPuPvX/20C868Al6FQhcprxznMoWiQFVL0b81TgAg+&#10;nKED0HeOtPM+KZ+Llxp4rzq9/2kQrrp2H74+fGxYSV27UPPN5opBHEc82t6jVC5P3L8tTQ1pmvLC&#10;hWkTfwbjwaMnoDVh4NNsxoO1EMURG2urrNSKi0Hs7O3TbEdUypMKiCriOCYMNOfOFNd/tgV833aG&#10;yASkqxA/rQHeqxTbpXDovHbl+B9WZ2m904a9q7D+MfeR9K7ESFeHknMzlAKRhN3khLsvdm5C3PYl&#10;vpDqv+ozFboUk6rol9032BTCxWkYuQK8E8JHNVgvQTsWK8+vZjU121YvSnvFdvJk+0nBZAtima6V&#10;hTwn4bdmIjXkRZItQKlU5sULZ4jjaKJyxjQ1GFM82QJcPH8WZa10q5gAURRxdnOzULIF2FxfY32l&#10;RieapBe4IopjyqWgULIFsdg+rso89XmjR4/GCUcBHxdMtiDzerU0YF67+MveTEevdln8EsIH75fF&#10;pfZhRX5+XYmf+MSZKywLhzqkKvoN/32XcBXBB91XWAPBiQ/7EELgdQ2f1iRoFSVCluszuCCbuMTq&#10;3O+83Nsv5pekwVta3AJdIZ4RUEi6y6V5CnYozQtnN4mjaKyXW2tJ0oRL54snW48L586ASUnHWgUU&#10;nShia3ONSnk+YhirK3VWamWieLyMgiRJKAeaM1P6a4+CBj6oyjMwziXqzuuiLYgc3g4k+Nw/rwMt&#10;O9WZoL1c+IIjKJPr4osi6AbDdO63b5H7obgiuvngJeCTGpwpwZqd/lZ22yPnZkc7gdeqs+snH4XL&#10;YeZPG4VOKhbx7D1MR0MFIZtrdaLoaEKJopgL5+ZHth4Xz58lieMjt8xxHFOvVqhV5sgmwMbaGqFW&#10;JOnom2aMxVrD2YIt236UgVdq4+2WOgm8VZ1/qvF7Jee3zV2iUGVdc6eG0szS0Pz4UKXnKue4NR+V&#10;yBptqsUnXI/X9RMqdnDvo3HQorfldJTCRuX4Wma+UZGg3DD4gMDbx1RyXK/XKYVqpFUZJwn1epXw&#10;GHJVAbbWV4hHbOWttSgsm+vH01n6/NmtI/Nm4zjmwtlh6iDF4hyyIHdGGH9RClvVOUfnc3itmhUg&#10;gJNPndU4LdXAtGY8yHGg2p+r1uXWPOHmzBWv03UK0NmHyvSLQytf8OBW5VnSVybFKrBeHj4ZO6kk&#10;ZB8nzp3ZJIkHE5y1YI1hc224qkXRqNVqhIHCDKn0iOOEMwVkI0yCtdXaUNdCkhqqlfKxFE94vOE0&#10;SQZ2UHG/e/0Yq+g2kSyBxBcI4dI5ZzloZUWCUQuPgL59RJdbM2qxNlv8pkhb+TaGKzH8kEjZ7rEh&#10;2gU1/cMf5wIOkYEzx5o/InhRDy5isFZu0HTZxbNAUauEA63cJE1YXZkhJWRKbK6tkCSHVyVrLUpL&#10;EcdxYm1lBawZWO2XJglnNifNap0NIbBZHbxbio1IoR43Xgzl3ED3IZvNIbACUXO2QR0X8hya41YN&#10;sHvrX5+h2zDXZukMEyBJ5eLudSQQdWywG0xbEddBLMvY5SQmyey5ttOghqT3tF27Zv/VimHtBB4U&#10;gI3VFTqdjkv7Mt30ryROWDsBwi2VK4QmQaUJ2qTdrzCNsWEhvZ4nRrVcIo7jnmsUJwnhXGq5j8YF&#10;JXM4ys2hKJVnc9Zc22mwhuwe/bxOLTydSX2nBmmnoNHNGb2FMiV2f94Clxa3sbX1MdplmRszlWiN&#10;Qi5uosdPy9gma4s+iW/pego7bVFCWy2/zjsTjTSDBepliaoaK4M5IX7jUhmeuKofj1YCL52QwIsO&#10;S9QqZVQQeFkXrDXUT6gdRhtoVtcp+0Z4DsoaDnR1IsWtorC5sc6DJzuEOes6SRI21o5/QQIxO9Zr&#10;riDA/c5Y0OXsOTtuXKrAritcMnZwr8OJoCaffymuJNr9D5KH7H+XuO810HFVrEplOry+08T7kyRu&#10;BeVuLq7WWkPzE+AvQoDU8EbmxzQQTPahLFLnHLoPMO7N/alB9yq8vjFcgHwQwhCsmsr70UUVeM9/&#10;1BOWMDwLnO3fWJzUU+JQdO7oLIiA7Wr1UPm1Raynk7h9SikunTuu8Op4eLvfuD7heX0BuODndQFj&#10;uVd5n9RApLIsCJ/W6Xsgen+x94j5CrT8GLz6mV+ovW6Lzn3vh5va8YWtughC59+RD58a3gg84aLU&#10;q9krbSYtNiZi5AP5gY9rH4euOmSi/u8yQgIlK1f9lDR8XGI2aEBZRBc/93vrf7/Ec4FHOiSJxRbx&#10;86Df6LKI8qDn+TLMTPZHpW4egu6rkHQcG8r3uRRPayYm3BREdY/x8xuS/HDUZCV/bVcZlriyviWe&#10;Dygcufa4FE5qNEucBOoaWmYM7Wqb/WdzP3uo7j+j4X3ga5PWgemwt/jBcaxXyc0KmCxMupfNk3+f&#10;i20oWrgtQSBJ0ZOc0bqHzrIk3CWOD8fpJ445cY/SQiLVTgsizdwIHta5DpTKfMV5d4GPM5VdzCYd&#10;IS7siXa9Aq9OVQZd6iN54dgQQOfz/JViUomJxL3N+0V2kDy8UfDtiC3TO9Jnee8SS0yKJrJ7O460&#10;6D2m7wP2LKNuxciqlYVDSoi7yZLFkBRZ3tKhjFhkMbuVQmR7i55AiDY1YtG+Vpll0ettM+E5NgS0&#10;gfVeC31CLVP/jRJr9ecOXHe/DJWY/0q5fkJKVpnIiKoQiL9lm6xBZEhvRcYg+I8SPmOEu8/xVQMt&#10;MRnaHA/htpmxQKAPB4xqvnq68AqPQUVMW+i+AzxwSmP5QFgnlQStraq075mdVno51HGsDvfu/Jut&#10;1Y3N7H5MYeH6lAqQlaYcZBKKXtHLWMlk8D+HOSFhBdzuuCaOueNaFx0sq6zDZkpOF9ceTcynCSnT&#10;dyUdhIjjVU561rfBKccjndJAHtci7p9FLPNnhXAJjDRpnHCi3QEetgAlmr1e0rLjGhlsVeDVQo23&#10;Q43UVvfu/JutsFJduQgqVzkweVmvD5oNwqjGc3kXx7D2M9a6iW4kR06rbGVyqbPPDHwVTlG+wn2O&#10;b1tqkfEvVpJUcdhDngr/OedFYAky30sUc/8OOBX6WhOgCmZ3rFca4JaVTuBaSUcX7fJrvdjP2Sq8&#10;PJdx9jsz1EqlunIx1CW9gZot33/fCXinzoHiHdVFQClH/2rAMmCLIaZFQQexaHY52gd+FFrueMeF&#10;BsVugxcNbTJrc54W4w6ZL9IwW/NFkHlQ5llyVYWy9x+BCLjtWv8EWtr7+ABbK5Fd8cXqMZfMKyq6&#10;FGyGyoarGuuEAu1UlQS1MCM+7zpo9SWjDzyqD7TRawmPQ9jeSf6suBR2kQXFbyVnRRO5Pm2OJ8jT&#10;JqvaOZlatPnhKb2fKWC8wPCk6CAk688VIpb1+SmP10CejwAh3meDcIOedKs8+jvD5Lv3en3el6rT&#10;X8+JoRynotDY0NhgJQy1WTFWz6S09woMfcosMon8VsmX0bXIfLv5r9S1PW755m994+oS+7Nk2pJZ&#10;tyCXcpvJKu/yiOndlh5HkMe7d3Z5tqLrEXI9877UgIwci1zwd+l1kXljZFrrtEE27sAd/3g11eYB&#10;DbZXyW4XuOt7HwZ9bdKt8MnFyuR6Evny3x2EqKelHWPZygzkAAAgAElEQVRVGGqzEqbGrqjAhvPa&#10;nHuP8FCvsJ9VQ5DSS9ix+74B0Hw2wjRP6F2vNPKgTxs08Q+uv6yTVvJNin2K3QYvEvpJ0KOE3Lei&#10;rKUdXDVd3+9DprNOd+h95ua1SJwkHgP3OyI+Ve4nWgdflWqRncoBmRRqO83iSHnVN5v73/8+jaC0&#10;PkuMwoapsSuh+G9VX/vExYEn6/5reR4g/g74gFOj3TsALbJ8wjxKyEMzaUudJr1BN2/lzotw9+ld&#10;M2fdBi8S+j9bHhpZ+JvArFI1Ry1SIULu4+4ckiHHKyE7p3NTjHFxUOJ2+D7bLqupEkBtxOPvd8iP&#10;Otli438X5NO/8tWLA47TKk2zUPU4VTVaVTWKcs9fFotvR8Oe/vjrPoMtKIXc4Ekb7x0MOJ5GLLV5&#10;wPuKPTxBzdYwcDHQYrQ/2gejZsVTRu/TNLK7GzcIus3gnZH3KJ4SRdmBOAAe6hIlLbGjcV2hpUDI&#10;ueRSwkJXG9DzRVYKnCKEnubSWScOQqtDP1VClAqc7takh1sQnN4NUv+2rx9+OzmulPXTIcfzwbM1&#10;ir1ajxlMFJOOexFx1L3xCJgtTcy7yo5yHfmdylGuGi/AN+xpLiHjPRkBydlRAbDZdn+QK8D/vSux&#10;6H9tD78m/0atXH5uLv3U1wLYYFbnpVUoVCiHOs1kexJKqMVgHB9tiBDpUb4jH4wcdrwyxfoc+yPq&#10;/SghhHxat6/j+s8DZksTO2C8rA7vHz/KB3vA0aQ8ryyL40ACoLJ2QoHOspt8ma7XUjBWtK4ryHUr&#10;k107H+PQyPU/Mqe/kNQbG4YYXUKfUsZSfhqePivXJ9IfBR/sOAo7jJ4wfrtUVABtWDDJw/s4T2MA&#10;LWH8Jdxf12kRM/6z7NO7hvU3aTLek1BU6uFJoAZ8FN+ntHYSvVlmgsLoUKOHJLUtMVdEjL9MaMQl&#10;MAze2jyKJPx2cla4CsmxzncafbmTdvNWHF8116ixHeVzzkMxek4tLmJK6d2THsR00NaGyLO/cKqi&#10;DcRqa6aZinstlC1q10JTml5xyNODSRwh3lochv7A1TB4ayxltrwOr5o17vlOm9OnpxvVGLAcT57M&#10;UeeZZK/nUw+PuSF0MdCnbc8ESFVZtHBFQU+A223x0QRBlrphgVYHHqVQr8B7AU4qLOF4JVqKQZEr&#10;XMr4lo23lqdru5mdb9wrrhHL6zQFaUqMv1CMs7M46lzjVucljL5vk86phbOyxkLam8V6qmCtxqqI&#10;vG5+gXdhG7gxgQF6NYGbTVEDq5czVZ/ApXFU3O87CXwRAXaLyTeAi4GA8W3zhNF+0Elumfd6z4JJ&#10;3j+rj/OksIUsTKM+q0/VmiUQuUlWgTkM1p1nhdHkPgkN+SDS6UMq0oGnAb0C5BZrkxBLhMrPq9ke&#10;jxS4nsB+JDEta+H1+tFWwLeR1DuvlA+PwKd++ITlagBtC1f0C7x/SrWQNoFHCJGOujYJgws/pkUR&#10;299JLLrTGdIUMrqEGA0RvT5rb/0GFCOAchFxn+XP4xcqb0FvcnTwcdUd5yg3gc92mGf14fyQgDot&#10;hU49TGawuh0GJd00qUmL8LI9BG7nLFSQnvTbjK6SuRoL2db7ulJ0UpcH54aWWinhCxRUFDQ1NAhm&#10;2h6fFALkmjwlS0/JawobMj2EozQVysjDOg4pJ8y+vS8z3jbY+4tP54Pt5Pvc9zFZi+0SxReU+xQt&#10;n97nCX0Sb2UVsYIbyPj6acmS9RKcVFdgcZBM3FV8MWDToKSbYRKbhg7UzPvyp8DthrS+8D2EQP5/&#10;GMHZIfuXu8BBAiulzGeWWOkndKYqpa1+0h0At2IhXq3kgX9sYeU0RWRyKCGfr+O+nBYyGiG1o7aQ&#10;HhuItTxKWcIgpFxEMcIW8IDRuYv+fKcx13MQ5kGygxAyW8rnmvva43Dql0as4NO6AAKQxqfIws1B&#10;qSSJ42ZoVdqAIOluZOx0LoXbHaiU6PZ6j1MhxpUQ6kNmUBu43xRruEu2Rr4+qB6e4KvAWyX4ri2W&#10;rlYiQHHa9QArzJ6reh6pRPLKXfltqbeWLlDc9v4i8lB3RpzvIqcrO+FZwmmu8huJNILglAhW+W63&#10;8kNiFQehTdlHE49631FoIQRbL8vhOylslKU30Chca0MlR5apleN8VBvuZyzjSu3IRIWXEHjrBrJt&#10;qa+kmQf8Q53fqo5UhltiiVmRRFA+jU5EYpuyr8u28hhLK/u997yNjzZZpkYnhc3K0WR73YimbZgz&#10;udoJvD2CbAdBLQl3IErI4nQcxr/KnW9JtoMxr2zx0yxEMxWMj2wsOryD0MHSSq19oq89/v4BKleA&#10;ZL29Mj66uYhOTOKoorsnwE5H0ry8pdqK4WLt6Jr0fVyzydk8IEuMwOlMtFtcHFCMqtgg7MzpuIsL&#10;y+koFk96yUlxUNt6+EC/886/38H2z4fJLNx8ZY6lh9cPIQZ+bmUt0r0LohrAS0ecZw/4qSNt12G0&#10;eMoS02P7pAfwjGFe/eW8Xu9p1UWYCibldBBuH4da9uG3235Dn8mlTmHhlnFthpxKz8Mhr0uAb9tQ&#10;znUQTl1GwvtDshgSxCK+msD1trggtKs+i4FzaWOisT4rSJiP1WTpTYFaYjYckHU9KVpXooWkgj1X&#10;Vu6pkX5J+rffu+CD1oon3V8rT2Xjo45LBXN5sjsd6QOfxz2EbMPAVeTiBDRiKYwYhIfAVwdiEcdG&#10;2hx7ou4YKBvYiu9OPN5nAQeQd7wXhqc8hw/xHOF1LrzSV1EesG2ytkaa+bksFgv2FBFu3NuQ0XGs&#10;25Hbe9kfFJhk4vyh1ZIIzXhV9ScdyZENFcRullVdq3bvt23EEmAblth/DritD/cqaiUimf5xBbfF&#10;GDft/9mBr0oqUv6wTVZsYZAE+lMZD14QbNMbRPQtbmZtshnRqyASIsT+bHTlHYUWBKekINkkvYTr&#10;OFYDWMvt7A+OcCfEKyEkSbaClwP5Uk4DoeqXY/dfM4GKhjdHhLU1Un0WGxGz6aTQjCS39zPPMkEd&#10;7PPlVvBNJ4uWP9wjW7aKknJ8XuEbn+ant2+VM+t+LH+fPEKeg12JbUD5lMggmV5VZc+xjnDNz92/&#10;KA3p5IRbAS6uQLOT5cZ65fU80RsLjQiqGj4cwzRbCSF2ugxnKvBxHd7JR8pKNWg/P9TgK9L8BqSo&#10;/mF7HN7U+G4TS0yOfQanyAW4jtNTIq+v0H/cZz541jmQ5/00IE16VM08x4YAYSf51lQDq7VWaC3V&#10;HFPgJaCyArdaTgMh17zHWDBGgl4v1o9OHfN4RcHLqyMqllQNkkdTjfc0or/TQr6N9ixVXW0Oq0eN&#10;221iicMY5mmcVax81JP5zGdIxm2onpKmTWnUVTUzxtiwk3zLmvfhnvvoGgfXXJHsdC4Fj3PAuZpY&#10;Rr5lN2TaANP4BEcTyepzk4zbZHCnBb+dPKrv2TCMunpecXiZfjcZfEfffis3ZjYtgwpC2P0qbKdT&#10;M29SxPhM/RgxNPzGXSOaIgsDk4L2T41KOffRNcieoxTVNZQKIbAtpieAiTHDAnGa0Gb4NnUWv+Ao&#10;zdpnQKriRLCCkGI+M0EhGSCz6hxcQIJv+XuuOc0KYOPAglrhIYqHCUQuauyFsmwMG3V4a1FKHXuL&#10;Hlq4NTHMvWAHpVygs4hGLMcIrXkeYuqG4Xdk1iVyFbHIfGzTZ2M/21d0vshrWxSJgEz0/LS1L5oe&#10;iu/0WzQjsfLrff6vDi4LaiHQX9Zru/HM/K7kfu4FnJYWcxa4V/mQU9qdaSLUGOzDi5l9aVxB/Op1&#10;ZDtccz8/s6pTzwieD7KFmxaaAay4DjAgNNX9YnKjw0zxnvHQ7vcSdLk1v1u8CfxbPW9acPvmq7Zo&#10;56I1ZQNnT2NrgQmwgkwQ78v1KFGc7uwpSbpZ4jlCAjxpZVattZIiqpFmBBZxmSZjmPt7wINEcvkT&#10;F9n07bvWS8V08BhgrN703+QI137f/VYppztZyNnnhkBnvcF2k+Ei588SVjla4GeJJZ4l3LHyrHs5&#10;1sTAi645QRdHpJha4EokioQlV5xVCZ1lbKU4634b7pnJsqgGIo36ix663NolXB0Ev8q8+4HoTi44&#10;4Z4ty0UqB7JiLbHEEs8eDmKxQi0QpfBOdbKdmG/9VQp6eyZ26U5JRWxJC/nebUJUg1en9dckUU9X&#10;Cgtf+e+7m/BWq/3/GeNKFrSGZPEzMDeQC6QVdOxSVnCJJZ5FxKk846mR7jGTkO21BG63RB6gHPT6&#10;bFMjBJ4614IFUOK6eNyaQWs46fTk4EZR/K/9n7qEWzvzi1t0YzKz5eLOgklqxmq4lc/KgrL3fKTj&#10;LrHEc4M24kZQSpQFh7XrGvS+r9qi77KSa/2lEAJvxVDWsFUWy7adCPF6ozYM4N60yc29Zb2R41Y5&#10;bu8r1WN6ZGmPJ+V9D/i5A5H7wJ9NkBleDeR9oYLdFM4sk0aXWOKZRKhgf1SnVIe7SK/ESpi5IhRC&#10;2O1EBLPe0DlKDMGEcC0W3ZaSlmBcp18MYyz0G6rqcf6n/rj+j93vrGWWqu+HwK0xLc4UiBJZvZSa&#10;zDVwNhTCDZQI4iyxxBLPDqpk0q9aCyFeH1I3fYAExh62xS2Q733YSYVA367Bm/pwMoMG3i05gSHr&#10;CHcqJchGT0qYxv6Q/2ufPWi+g+DfATdK0wY9WcHcPeBeQ3QbrIVXxnC4bAG3nH/FWNELGFfC7gBZ&#10;+bSCphGfyHOQrPDcIQXS1Pm8nAC9F6J/XnJRn1eULaRKyKociKzrr6woEK6EwhkHsdPI1tJNJm/r&#10;NWKoBfDxGDvn9TJsd+Q8U8G0eyakwX6ft2p7LFxr+FfdH1QoYhET4gyAEid1oMe3kSvuwpUDcQ0M&#10;wy5wG/g2gi/bsB9lF0cFsL/04z6TKAH1CmxUpSP0Skm2ix0DcfwcCLc8r7D3uGD2uu5Gi0vpCiQ9&#10;bLsDuy4Lqxb2WrWpETnXS7XhHWX60fEBOivkPTHidm+GglH/b/7PPRbuwe72/762ddZorbXY762J&#10;1a0rCAF6icYdxiuf2Arhnk/xylUV7/mvyOniWnnQQt0raA5QUrCTwNnnS4v8uUAdeK+rBUKmWBLK&#10;HFtauc8oGtucW13lKbDfzJX0Ktn29xuinpSbsXz/QX38GtQ2YilXQiHzqazcuAVa3miMMa1m61+s&#10;5so1ewh345Xf3DaNqwfAujDZdGG6Wij+1DCQDzBOM4Y6WTfeQIkFmxipHvEEW3EEOwxKwX4y3vmW&#10;eHZQVJXdEguIJAHWeAe4XpH2XWHgehtCxgdWjLzIiAzs2Rq8NoIrDGLIbcpbeQQ8dK4EhRh356bx&#10;Tdqc3JNSjdVLn/S0eDwc07fqOopPs18cMGlt05oj2pKSqOAoAtx3Z9hLsk6+MljZOpSPMF1SZ/Um&#10;bsuhzFJOcIklng3s9LTUeTOAZh3uplLo1El7ldhKAZyrwstjHPkBcG8fgpLbjSvZMWslP1szTbVZ&#10;X1Kr5Xr/Kwbwkv0CVEa4pgl6MsLdAm7nnGr7ZKpJTZyLIBEyTowIlZd1JrUG8v2hkTmRitTICqSQ&#10;FWmzDJvKC60cQPM+1N+eaMxLLPH8weeLLmhJ6cEDWOsVnawDbwdAIIFUX55VZbI2jCWEbL1F6y1l&#10;i+ToXppGVMT0R6zsX/a/5BDh2lT9OZrfAyRwFjUmFuIqIQTqg2B3E3ETtFyeW+BcBKVAWqZ3z31o&#10;MGL6e4LVyHvWy7DhCPbwRV6Fzt4CqbBsQ+MRBDlneNKB1ZcZ6N1uXhMfkLHyf/X1o0/RuCqzZyxP&#10;ppXSw9XLw18f3Ya0Lfc/7cDKeQ63+rSw/13W8sSm8vrqa4eP177Rq55Ue3P0+BrXhnwepwmlK1Cu&#10;ITNgxr3MwXcQVnrPlbRh9VUmnkTxHYiboEuS/B5WoTyGvXVwFcLc57WpHKPy6uHXpvehsy9/j1uw&#10;dpmJCDO6Lc+0NZC6zrI6lK+V8yyUgyZuMbzFrHzqaR/zA9tb4mvdLjlJ4WwVXpzmoFFTngF/3FT9&#10;H/0vOTRbn8YP/+RMcD7VWgfowLW1mPzcK2XJIKgEsuWPnSVbOuL5sFZeH6UZwa6VYF2L5TxWcCSs&#10;Inb0AogLJrFcwzzhJBHEO1AaQLhxR4jWmpxi/BGI25O1j04iRkqLWwNRS0gvjeUBr/RP/LYQU16k&#10;I20OnitxC4kJmG5AYTjSIz6P61XcfgrmFpRXof7WEccchpY8JP1I2pDuS4PSSZB2ZOxB6rpJq/Fy&#10;FJO2W7A84VqwQwLWSZSdI/F9lsch3H14+qMQuy7J3Aq8r8/toXd+gvLaDNezSOznxlc8fMuvmKzv&#10;4koIL1VmEHqN290xG2PSp/GjPznHOz0vOfTEnTv3W/umcW0HONt9SKbwiq4rKbW1yAca5CKAjGBj&#10;F58raUn5eaksWglTKS6unofGfVhZAMLVgdyEPHmWA3nQB80nHcrKZE3PajkS/cc/ckz9DVr6UKpB&#10;dJAdcyD5JeJfy593GEkq7ax2M8ZDpCAIj/g8AegyYq23Ye9bWP/giOMOQgxh+fC5wopYqJPutHWY&#10;kZm3HMdBEMpXj5XtN8x9rKuD7ProkPGekETItlKXlCULXZJVLuVDh1BZE+s3ugXlV8Yb+7zQvA+r&#10;8+tf9qam4F1w4ua/y5NQaufcud/a73/VMBPnc1C/I2+EyUoRBJvAz4OSI3MWLIhrYaXk3AQUlGCg&#10;zsukWVg5Xy1b9nlAuSagSb9EnIO1LvIbMzTnz1vYcsAhLZfi8XOxuu83PUGQsaCckFLqGsoolZGk&#10;BUpVIYn0AQQTNplJGj05k13oQKzyk852sfugJszLHITmTVlE/Ge1qVtQSrII2lTui1JQqkNz27lC&#10;TjDZrnMA9XeOft3CYNddrq6j4vNBrxpIuNbwFwT8jvykZUKXJyPcgMyPa126hnLlefUQzpdlwz+3&#10;Pg2Vsyxu3Zm/KbsU3vrOxFBdh3CT4b1jE0YnWIcZSSoGpwfGTQZbV/15gGm28lszeZtrE8PKGdDr&#10;4JuEtx46veaSjLNUg9ZTWJ2QcOOWTEilsgVGabDTd64uDEEZ2ntQK8DKixrSTtva7F6svUd2/3Zh&#10;/65cT6XcbuQR6AsjDjpPbEPppFe7CRE1yD8P1vAXg142kHDjtPUHStX+C621Ighl+zsFb1UCKVhY&#10;L4t27RYT11FMjWvl16hF8PIi8i3IxI73oVQw4aYxhGeZ7UrXhHgAUY4bQNwmHWBBWw4Tbs4fay2o&#10;CR+kJALdR6S1VWhdFzJWvvplisJ3r+pkrbOYba9lf5JQ2vloZ8WBLCrdTUYCa2/Qu1huQK0BrV0h&#10;3aAkFmbthAi30+agfJlHQOz0URSSf7upjrE57SSIms4tJJKMcdr6g0EeqYEOoOrmJzdQ7AJui5ow&#10;3FoajrdD+GVd/r/EMZJtAvsp7E4lPnFMCEqDAzaFYNam2SVHuK4SxQw43iCCsyB9aoeMxVomzipQ&#10;ioGfp3Y+czN0zz3h506TrLtJdUsCcF6W1BpmEW8qBNZy+HpOCu9ayruFBuwywk1ZwIBZip6KwDXz&#10;IldVmX2nIBgZKeHej+CnNnzRgh+SyaRc5wvj5pKjU8VudfOTG4NeOdTjri2/AjKFb54WP8454Ncd&#10;aCSwEohDYefIdxwjuhPfuoVslubmc0bXevXayH0PoDGHLVzFAB3l3ESchnCHotJH+pOqKUQ5C9cA&#10;dQjWe4nGnhTh2uzamkNxlwnRb6kPs9wdaZhEiDc9Gem9KzEcBLCiJLbsq0xDLT/XQtFpaaVwrQXf&#10;RKJMeLJ46txS3Tn45bBXDiXc1Nosh0wFssVYYHSQlc+SqQWVA7h/wq64HnildBW47wG3kVg4HHIX&#10;9D2APu2pB/qwNWySbKHRAcX51HUfx07qAuhkn1FpZFyVnO9anwzpKJXND7+1nwWHAp7DFqaKZCmU&#10;VyU1rHz8nfPuIMVQ9dytTc3gmG0pgLpzOd9ti5DVTzYrhDhWdA76BGvs/znspUMJNzbx/5S13Anm&#10;uP2dHU+Ab5pCsL6Nhn/8msnkts/c4ANa5bqzrrT4cRcdSnGYcOMcKdvsdWkf4aY5wh2UEVAYLBPd&#10;6dSLjOTH5a0U5cRX55RJMhRWCmRqW26hKqDVlSpnnwnc94MW+RKsvCPZCZVXoXL8aWGPWiK5CEK0&#10;nUTkAVIjpbw+syk/67SS91RDiRd904Lv4mPej0dNSeVE/LeJNf/zsJcOJdzqxi9+RCkZt9KOIBbJ&#10;XBTcBm66nkV5dfdOKuGbD4IGKrp9soP0MCmoOgSrLhUnhM6CLmRBbsuuNL2Ea5wl66aPT/VS6rBL&#10;IWlnuZ9HFj1MAtNn1HoJsTERN3I7jdz7ur7r4Pj7+nmVbdbp5nNaw2x+3NXcbgqxmhsPZh1p4biD&#10;S5BQQqyhgk+qcLkEv6jAB06Wsx2LEWXs4btdDiTFNLXwUwu+7kj3h/kiyhZHAMVOZf39q8NefUTW&#10;tP1C/nPbQbNYftyriayKfmvh7ZtmIjfs0xJUKytwcPJeHsANMCB7CDSYiAWywTOEecIFbJ5IvdXq&#10;ChkqGwz1S/e4FKYqYxmCPpeGgokqFXxZK7a3QCEo53zDJ3BfTAwEkupm3KKS7s12zFItuy86kHsS&#10;35l1pIXiqVPqSl2x1Lt9ySwVRP3r0xq8VJVL04izgikPi0gHeAPsoQuyXU+nCfuPAfPU5a1358rA&#10;/FuPkU+ANfafZ68MJC9wQfB1R7YZdXdjFPKZmxGcqcAHeVdhdQ3SeycxzD7kHmAV5ip9ig7tFUBs&#10;OpeLS3+KUpJlL5RqyALi8jtNfyDQ5v6bItXKuvP3I9nprYSbpNIOsqCfSSXZ3yMo9QXjZs0SmBA+&#10;Ba+8QldToTNj8K5+MSuEsVYW0+YTsI+Pfu8xoI3IsColegbnjkhnuoBYvZdrTgo2Ft9vv9WrnLuh&#10;VoKDBL5sws2i19D2Xs/OrYczB2Dkk/mocfOfGWPlCVLBsfi0IkQ67aaVr/t9f28BX7pnoBpmLoTE&#10;iDjOa/UBOpj1V2Gv/0gnBWcp5v24UYEByaAM8WNES2Kn98s8ZGyrTeeIx1evdRGR5a9WkC58jnAP&#10;peZ6wjVSITYplOKwK+sptHayRP24CfVJCnNitzDkCMgjb61Ye/yZCt2g3bpzQQV9VYnT5Ae7IJjX&#10;vrBWFpm9ewtBurtkHzu145cCrSLKYb+swfmqVEM34qzteR7lQMTLtzvSzbcw5Do8GGPjR42b/2zU&#10;y0eaBZcu/W7DNK5eBfWhPEwaCVFNVnU2Dh4Aj6Pekl8QIr0HvFETqvipJQUV+VYa7VSe94/rwz5Q&#10;xSUlP0TWx5OE+4CVNRGFCctTF5YMhHYKb82nhzMNogjOalDjVC/lynv99sEj9RH+nCaDDsg2bTlB&#10;lXxZbzhhlRk4a+xW9rNJxb0RVBzZtqC6CWqSOdmmm3plU3oKNcKq3BdwQcD4mMWV/fXyudA+TD9A&#10;V2ES1N+E/SuuQq8spynVYPcurEYQTqWPVQgMmdaKViLnOmlV/kuIq+EpkpnUjKRQoqR7H4N6KPGd&#10;r9rw8cxlrk/cPfJBYXv10qXfHblCH733tPxz/424FYpNY9pBLNY7LbkwtZJ8lQL58j//1Iabbfk+&#10;XzjTdELnn9WOeC7W35AeHQsDJ4PXbz3OWuBkjay4pZqQR/6rXJao9VjI1d73J8Inbed/9mId9FrE&#10;eLeCyVwN01SZQeZnte5YWmdSl2kM6y+NJ2GZh+3kLFlFT4G5XskWCX0CgbM8SjVn5QI2twhMi7X3&#10;5Z6lXgdDSclv4zG0bxYw4OlgYrBuqlU0PGhPX3KyhfQv+6guFa7tRHa+Pm5oEYPNADdmdep23Qld&#10;t9lIdwKMQbg6af5+lh5WbFT9DnC9IZq4K6VeRTFrZWvge6P51A/o89dW+/y1Q/CEVb7Qry9QIYRy&#10;flJHIt0pNiPjel2ANDr8lUSM34S+nEXsobe8t7vtVXRN857AgSepvrLeacx4T4pK56wJsvNPU/4a&#10;edEaKwtFz1JdIUtzcyI2J4XyipsfpczqDmY0t9c/lNS9JMoYqLwiGtKdkyDdfertbaxPiXYFD1db&#10;cGv0G0eiBLzuDLEXapJi1kmzj+zTyGZCp9GNHRhjrE6av3/UW462cDc//QnhxtzqOjttPQUeNKQT&#10;a77TQ2rEao2dHm7i8vE8FELCrQReHeSv7cNdZPtwsyOKfg8WKbOtvOLyVAPRX4XZI/nWyDa8fk78&#10;mvmvlXNM1C5J5Z6CfCDJW7vdggGECDzhGk+Ccd/7p/hsPvMhOhCijFt0tWN1KKI1O7+a7JhJJ0sJ&#10;O5Sqll84+j73cSPYFAs3b2mrAgKiGx+6xaqTI926+MWTYw4uN2+zVTYEOKErsp3uk7bsfm8xW7H6&#10;JSS7oaLFZekpw1iJdEwHx4FZReZdx5UjMd5yae0fAn9Pql9CEX+uzqYMf6cDlVyGgSfRWiD+2rxA&#10;xT1km1ENxamOlR7zwwafALeMNJxDyRai7OI5zUQ8eHNTKZsE5TVx0QTOj1trZqLf0yLpQP0lBop9&#10;TpoG2yNgk1v1vHCNzT382vkbe+QcjRzDV9hNY+GmkegbqzPu+JFopXq1sNBVh3VujZ+s74XQLYMJ&#10;zKfEKe8AnNF/OjWcW6dL+nu9vvRZsPoeHHwv8yWsZJbuwQPY3OB4WqY0IerA5jleBn7Kd+XFBcUt&#10;bLfhkYG1MlwMp28r8G4pa07rY0Atpjxe+2mvkWHNke4EGNPkiK35Rz1uhWi2yG1C1mpHISTaSeFV&#10;1z++Xw3oBeBiVfwx3p0wiGz3kCqTr5qwH7u66zBzVVikIOTWwli5Lh6rtFhtnUc5v+IsmPX9A46X&#10;f9C9eyHvT9SVzDzpuhFM9vO06v1p7IJ8ric6dQkA6VAWAWtd4HHcTI9cNwa/G+hHPhfX2sx/ehIo&#10;1zMrt/1Enr1JU+CGYfVdSU/0Pl2lxG988HMxxz8KezdgU1oQnUH6iDWj3qmmlLQtr5dFwOaHpqSE&#10;TptztFWWFDSQjzxFGFcQ9boTYmv+0ThvG4twpWg6r7QAACAASURBVHJCyV6jW2HwZLqBIio/+cyb&#10;KIV3qzAqdv4Coq9rgchKW2OPR4hozQ9NuZj1susp38c7iZGvg4UhXHJ5n26LN1CjYFIUZAV1icdX&#10;Y3mXgaus6RlmXV6jcnoK+bYx026Fh6mF1S/kdgK5sR2JZuYSMQmUB9g3pXzRhzpZbdxyPbO2TSxj&#10;KcKt4LF62S0qKV2ZyqSDtHudJxru/mVP/YvA63UJckUDbnmo5dkONNzzBQ1GdqzjIv90aTWttfwk&#10;My4AUPdGVZflMf6ds/yv8r8VkmhN78ctk401MtLaeJyV5pWy+HarAWwn4tv5qgO3XIZDvZylk+UR&#10;pXITK1qI/bPVprRlWQRUVnPdDPzgF6TyLKzkrNl8ea91D2feavXfq+w9XrJuoK90VtQHBPLGCAja&#10;KBuLCiRjoR8mze6F0tKX7qSgt3IuBRc0LMqt4LH2sguo4p7vMsRzrird/RG2Xjv06zOIpGs9FGu3&#10;M4B4tcp2rwcxfOtUw8bJKH7aEY4wVlLGpoLPAe9ajY4bx8DYe5NO3PlvK6r897TWqitmM6U9Xke6&#10;+Pp+ZuOGcdag2/DN2OziVYLDFGVtdrO2KvCSyn/YOtgY2GZUV9BjQbgOdrFKprsIynRza5VCbAnv&#10;/0whzN+5HEGZGIglX9a7S2ZJZxoLirF2BlEzS3cLK9JOJr7X+9ZSLXugfLudE3P6l+hWJc5NFH3N&#10;3WvnztKBFJPMrenCjntgh0uJvx1AUofbFnY78rxXcu5BkKF6warUiOF1G+m6+4I6TG43reskriRe&#10;9MK09zRqdjuXGGNsO2r/N+N6vMcm3NqZX9wyB9d+At7Ito4PDqvxj3ti5x4IXKLzUSG4HeBRmlmw&#10;Pn0EMrL1FWeRe92lqkQoB2Ljbdj+Hs6cMOGyegxkNCVULmKvNJiOM7JUttPpgfc/G6DT6zeaYwfW&#10;iZC0MgvX5yyXBzwu+bLmQVbwcaJcF7EdPcU1TO5Be1+69SYR1M+APn/4dZW1zHKDwV0+isLTG7D1&#10;9pEvC5HULqpSsvQ4kqB3SUuOfh6BFllHY2E7kiDbik83RUp722lWnQowFXOZB1kwVeItN+pnPx5b&#10;HWsio9pa+0/cNzO7FdadeyDULptgCB4i/tnrLdc6fQg3xU7MQgOv1+CjygiyBWBFfHXpApT8dq2L&#10;RYO3rHBWTwOSgyxy3h+80WW6XrLkIGeVmV69gpNEPuULZIw27fvqFzZXnKhSns/HnQZpJKXBScfF&#10;CIa4Rw7tZuYE88CR+tpEb7uA5Nu/6/QT2rGki+a9K96tWnFauYmV1LKHbXFdVhxJt2JxY06FPneC&#10;tuafTPL2iQj3UeOn/z7TVvBandMVJl9A3AlaiVWa31RbpOPvr9oiLqy1rFQ+lSMP75+tanhvSJbD&#10;UKy9DU/nL+B2JMorC9r9oUI2RXw+bE7WsD/PLB/dj/ZzwTPLybfAdegKpLv8Qh3KQtH9qnCoPb2C&#10;E223ozY4JCM5LnRAt3V7EI4IuB3TLmvnDqxP3413BXE3fFIT10HsNFTSfrVOhC8qrmDK74z97vfl&#10;qc7uFi53DY2xMT/fGys7wWOi/JJLl363YQ6u/iWovwLIjYweTdXDvow4xlMjF+VJKtuExxaeOpKt&#10;5EaXt0uM889aK5VmL6vJU0wFFVjdgtaPUHtrqiMUgnAD7HaBBywqil3qLV3swrpJ12cmBKGTfYKe&#10;6b8whNtwGQpl+T+oDC8Lbt9wGQEu3SVpQXhS7QvDXOn0hMQYVumm9+tweOwlaWW+7WnJ/Sh0foT6&#10;eYrIaVYIab5ccUVUsRRMaSU8kt8Jd/P8XTHVJ1P7bh/1uXXsX/Lhb0+kPDVxQp+x9r/S8EeAK4LY&#10;m1p45YUS/NgS6zU28EMsPt3akGczdf7ZQEte7gvTnbYX1TfgyedQO6nkduimVBUBpSm0tGOgReQJ&#10;t+/G9+qC+gNQbC+zIegn+YHItdUxqXT/HYagLEpQQUC33c6xitj0obwi5b2T+sLVinzWUAmhJm0k&#10;apLf0sdZAQ4wVTv7MfAwvkijvkpiQDlDa5NJnQuHsQVslSAqSYrobiRBMaUystVKZFuPqkwdifZe&#10;j+Kdtva/nvQQE0+hcO3dPzaNqzta6U1ZLyySkDGOAlUvNpDcWu9aqA4ZTZwKIdcC8c8WbmdsvQQ7&#10;38Pmx0UfeXwEFRfNn9E6DSvQfARmhG866cDmh4x1+4ctBIN+n6+86cKT85zZylp61MsGIW73Bsz0&#10;iAU2KNH1afp2Oye1HoMQ7lTCUTW6RR4oIdX9O1BblywT04KmD5Y5hko6sFqcelgLuNoGU1klTEG7&#10;KdLowGMjQbDzlSmDWDmUcaphjhM7ZDNi9lv3GOE64TxjzY5ee/ePJj3KdE+3tf+L+0ZuYGP67fC5&#10;yuFcO19N5pV+6iG8P6l/dhLoiy7X7ARbj1RWhwc0JkG3J1cw4itk7K1pbzfS3O8HTZ1BVrWZXXBl&#10;KPIRkzFa0cS5Ki1jGLk10/kgXyCSlCcKn8czhYlW33K6rS51LgihtQu7N6HxRBYUX8iSxm7bPG0B&#10;bS8OgCtNV7SgRNkv0M6/GmTqf3ddS5wiW9VWkOWmkHWysd0b3O5y4GSYinAb+82/b4zLG+kGz6ZT&#10;VboEKBe/UGTiNZ1EnOKf1eCtYIYSvHGxcRmenGDbkWC94IR2NcbXGNAlBmdQDHp/5bDl29VRmAf6&#10;x3DE9csHzHTA6EcxP+O8lX4yrcMFqtfqngSll+Q+xk26WRdByeUbl+nSQNKBuAPrlwsZsQGuNqFa&#10;yooN4lSC5PlbpZVkFWglr/9xFqWauaDVFywzprHf/PvTHGkq02Pthc8e0bz6BfAb3ZvXeQCV16c5&#10;HFtVSd8A2V68VDsJmfAKrJ+F/W9h7YPiDpu0odOGMIEokZzOgVxXkzxJX9pr0vEtw6gFwQTWcZIg&#10;Sl5jrP0WaDd6x2IS2eIeQph91vxrB+kVDB9c7zHiRH53KCwayjXq7DvfZAKdHagMs8wSaDdFlXqs&#10;4FMAnQ6E7ulPEki3IRgxM6OW6+DqdB5KdgxXunWfN85S7YZZF3436e9F5O/jGPNk7T3o/CxpTcrt&#10;gPKNKn2roa3i5v73TgQ8VOISTIzEa6x1KZy6N5c+cKW7BzF8EcFbtaLs7BnReZC5XLBozRdrL3z2&#10;6Ki3DYKyU1pVyd6V/yAMS3/S/UXcEtm3KYzmFPiqJSphs2mQFYDtz+HMaxTb1cITRsroh8P2fT/u&#10;tcx10B379ZOstf2EZzhMgMPGMuq1w5A/xlFj9eQ5zvXyn2Pca5v/3ON+Dj/2ae7fJJ/Bv28am2lP&#10;2sSnkaTChRWk3rM4189j4GcXEE+crvX7ld4z3DBZ88hSLuVTIXGddiz5+m+fZLASA7vf9AQRkyT+&#10;6+H6+386zdGmJlwA07h6Xyt9EZT4uKobsn051WjBoytw/pcnPZAllji1+MZJowZaYjHvDtFLaQPX&#10;OkLKtQGhhY5rn3VixlhyR/zdgQjTG2se6JXLo2uqRmCmkLi15r9038l2Z4bKs8VBDdbPwN6vT3og&#10;SyxxKhEhRBloIdL18nAvSRWpCr1QyxoP5Dm3Gkj62PUmXD0JF3pzpydYlnHedJjJwgUwB1cbWuu6&#10;NPRrw+q5qfUVFgpPPofNFyGYejFbYonnEo+BW22xWONUCHec/NcE+L4jurf1kEwJ1iFyAbfXavNo&#10;YzsA5gEcPIZSFazFGNPSq5dnqlEvoiTpDwC6QtAzpIgtFM5+Ctt3OdnI9BJLnDakmEajWx1dclop&#10;4zxFIfBhRXqQNZPedjjg0shCuNmE74+jEr6xLZyWGaV/MOshZyZcnVb/s54UMZuyCL3uZ4eGsy/B&#10;k69OeiBLHIEFFbd8PrH3FTWiLHlNSUrYt53xE9peAH5Zk+yGRpyXnRWrd8V1f/iylfWHLhz2cU8h&#10;kjHG6LT6n8562Nkt3I1Xn4L9Y8BZuRVpu/wsQF+E1XVozdI/dIki0ASuxPCThRsWfjTwXSKq/zcO&#10;FlNr7blD8wcor7C2skWQ67gdasmx/bI12eL4fllSRH0HCG/tWsTaLQXwdXNa+awj0Hic9cuTs/6x&#10;cN1sKETlpLHf/Lvdnme+7nyGFjwLhcrb/Dp+YYbunksUgRhoRdLaej+SAIsXPiqVjk3raolhsI+h&#10;uQdVKZp4oSxpXT5hr6TFHXCjBdcm8NJdRDpAlHVm7fpjhk7g6krhneyfZN1KEJHxxn7z7xZx5EII&#10;1yUB/0tArkipAgdT5QUvFB4Cn3cgqYf82Fx6c08SAaIjU3bJ8qUga0K6tG5PGgk8+RnOfdT9zQVg&#10;vSIkCTl3QAkaCXw5Ycu090rwSk1SzGLTS7paT0biR+Lgketr151Z/3LaQod+FNaNrt0++Ds9Vq45&#10;vVauBa5EcLsFNS0pLeUSfFP4SrrEuFiS6gLjyVdw9mX6JTjfDmCjLLsRD4vw2FtTxPrPI6X+ysmz&#10;etKtBFKdVswceZI1ScW10Gkf/J1CDk2BhFs/98u7KP4cyHy5p9DKvQ984br/rpSy1JRASV3P0+a8&#10;u5kuMQgJ7oEa4DtYuhNOEHvfQH0D1OCS57cC8cM2o0xedbMymyTjhxVRDsx39lWKYtx+B496fbeK&#10;P6+f+2VhXQoK7LcMnSj5j7o/+HbZ9nSQrgG+jeBeS4Q0yn2NKVspvFiDLXUPWj+c1DCfW4xqcLMk&#10;3ONHB7CtJ7KnP0K8/yLwSV2CaEkKbxTAOu+EmaogdBs5zQb7sLdjM32cVgAKJdza1gc3jTF/BmR5&#10;uafAyr2HRFANQrbkEq4V4jfaLLkeabW3oLUnzfmWODbEDO5nZ4f8fon5wSLuta/MWai/P9Z7AqSi&#10;7BcFtrbzOg1+TDNr0h087sm7Ncb8WW3rg5uzHjaPQgkXoN1p/4c9vlzswpJTjFi1D9pCtL6TsIdC&#10;ti0V3bcqn/kMdu4hvYSXOA40EnHr9MPaTHFqiePB1x3xm4ZlUfWapL3muM1h7iKpgKOQbypr7Yyd&#10;I5J7ZDKcznfbaf7tWQ45CIUTrmsZ/L8BchWCCjS3WbSwx23g65aMqjZAjci3XE+N5AMe+uu5D+HR&#10;dU60ueBzhM6Qjs2JgfqScI8N30TybIRaChPKwK+bBflPHTrA/QZ81xTiHYRdoOkaQsZO9nH6jY4V&#10;jgp6MhP+pH7208IFsgsnXACdVn/PGKf2rJSsGp1CLfOp0Ubarj/OWbWplQc3f8OMFRH0D4Yqn1fg&#10;/Duw8/P8B/2cYxvXlXXAE2WsdHJdYv7YBzqxpONBlpZVLcEPTUmjLAI/dKBSEm3cB21RHtvP/b0J&#10;3GyLsI1FJJNfmkXCsfOz63ghE8wYY5sHrUJ9tx5zIVw2Xn2K5X8AMl9ue5851YSMjZ8tfNuS61pz&#10;TveOE8R4uSyWUup8Qq0YXq8ftQVa41r1fT5vSAbDEvPB42Sw28C6Xngbxz+k5xJre1/zXqVDx0KU&#10;y4XVCmpluN2EWzNuZH+yENmsrXndSTb+2BLr+koshOw783YS2KjMsui2s+aQ3Rpi+49XL31S1PrR&#10;g5nVwkYgMI2r21ppEW03qct8LqZ9xyQ4AH5sy+Sohrm2ybHUZb8bih/qWiSrdzMWubhRvesfAXc6&#10;rkWYgTSFT+beB+j5QwdZJAd1ck5dA8LLJypQ/ZzgyeewdgbKrwPwVRtQ4svNM0gzhvXS9KLhVyLJ&#10;CKqG4rPPH9uXCmuESiIjWrlTtz0HaFx1K3eI07vd0yuXtygg6WEQ5mPhClJryMQegtD1PjteNbHr&#10;qfRJCnVm1UapkO0rdSFbgG9dj71OAmul4WTrA223WhJMKyMPvdaS6bBEsbiVZtZOP6IUNpdkO388&#10;+Rzqm12yBfi4Kj7cZtLrilspwX4ixDkN3i/DmzV5DpsxPW3+tJIvpWRnGqcyjumxLZwUCNkCOM6a&#10;C9nCfC1cAMzB1Z+01q/JT1b6dq1/ONdzgjjVb7QA1WfVJpI0nQ+Efd2RG+lX0I+GtOC6aeFJC8rh&#10;4ZYgHQsqgo/S67D+5tw+1/OEfeCHIdatddVGn870wC1xJLa/gOo61Afn2l5LYD926ZQOCminUhE2&#10;CyHeBh635LkMA1d85HJ5K4EUQMyEvW/ElUDXd3tTr15+fcajjsQ8LVwAktj89e4PPqE4mm+g6YcE&#10;fmwKMfZbtS/Xesn2uzir807MYLLdAX7Vkv5L9XJv+pj3AwN8tAJUrVgES8yMnzrDU74iI767JeaI&#10;3a+htjqUbEEKEM5XpZIsL6NYDeSZ+mIGCcWXgU9rUgZ8piJGzpkKXK4XQLaeg3JFDj1cNSfM3cIF&#10;MAdX/1Br/TfcKSFqwOY7FN38/AnSuE4rUREaZdUC/GTgaSSk3IzgvTr052V/H4sAR6UkW6j+PN3E&#10;yNbm0/xHaV2X1hxnF7cv2iOkI6pvbZki/tID4GlbfNtvzX05Ho5rqdy3fh8hIFk8MXxcL7Lt4RIe&#10;PwOP9+GDSpNqebxKhUfALdcS3fte/fPRSeCd+ox5soWiBTvXXOfpbpHDH+nVy39z3mc+FsK9f//P&#10;Vi6svv5Ya11FKRGHsBZW3yvsHFdjEbDwNxzEqo2NWLX9ld4PgDuuq2gjgtfqvW077gL3XVftYVaW&#10;cZ1FP6r3y3YA7Rtw8BTOLSbpft2GOCYrz1HygARarl8ngQv10YHDeeFn4ElbItT9s1MhRLxZgdeX&#10;FWaF47qBnbYYGJGCzyZY0faBa00xdvwuMN+B95W6CNCcOA6+c63iQ986p/Pw4Kezly797tyT6o+F&#10;cAHSve9+LwjD35ezKoiasHZh5v5n94D7LQlaVR15eKu2HoqsWz8OkEBavSxuhvO5jIQW8EMbYit+&#10;qcSIxVxy/qO8CnIzPmLljm7B7iM4/xnMkJY9D1gkyFcNB+e3glj9l+rw4jGO6zbwaIjfFrL86M+W&#10;GSGF4/tYgmC1UuaGM3ayLIAY+HVLCLdHj8Q9L+fr8ErxQx8f5gHsP4RyvesDSZPkbwfr7/3T4zj9&#10;sREugDm4+oPWOnMIRU3Y/JBZqqC/cU3nVktyc32juZcGWLUg4ccvW+JGiAxslOB1t3X+MYXdjqzQ&#10;WgkZn63BBQW3nbXsq52aEbxUF2GO0R/6ATy5A+ffp2gXyqzIW/nDZkEzkmswThPAWXHDinU1jGz9&#10;eF6tw7n5D+e5wjcdMTJq4eH4RMDkPtOv2mBVVpzg0YwlC+idE/EFpbDzjZCtgzHmR716+e3jGsGx&#10;eumipPU7mc6Cck0nf5zpmB9WxJJtpbI6a8T6GSwWJxPLr7z1QMi2jTj3911ebmpFsOZyXYhmD7GY&#10;tcq2tOdrY5AtiAV//jKPdluFVeIUhYvIQuW1RQehXobttgQX54lvI2k2OIxsvYjQWmVJtkXjV23x&#10;4ddCsWjzwa9KIEQ8qcD3x1UoD0kbayRyv48djevCObmKsihp/c5xDuFYCbe6+ckNsP8AcDoLJcmD&#10;m1HC8b0SYOBcdfRK/H2ctfsAmWC++qwaChE3YlgNhbRXkZbPd1ryN//Qr5fglQksvoRVblXPSCXO&#10;3DL8poMvGojNCNItyW7gy3Zx5Zse95DFLrWuqmgA/PZWK3hnqZtQGGLk2mtnicaukCDNmaRea+Qg&#10;gRsTzt33y/Is9QuQ10LRm/6qU8CHGBf2ESRt4ZysT9k/EE46PhyrS8HDHFz9WWuduXLiFmx8yDz5&#10;/6aF7U4WiPHOfGslUNR21vFb1axM8AnSkrlezrZXJTVIzGY0Pm9mubvNBOoa3p3wGPNECnzlFpV+&#10;xTQPn/HRTuRzXJrR0nwIPOjIPai4Ms1h502MEP6n1UXzhJ9e+BzncpDNy1oohUD7wLXW4dzaxhgV&#10;mINw07ogaN/xYpfh80EN5pvhZ2D3GyhlLj1jzC29evnVuZ52AE6EcDv7v36/ElS/lREoSGPJh5tT&#10;2a9PWVkpH07rip0Kff9E2kMEOWolIYPYdSH9eIqZ8QC4myO0TgpYeK86vlzdvOFLaEeRLriFyhGg&#10;VrBehi0lKWajyNAg13TbwkEk17IcHC7f7D+Xfyh/URuQCbLEVLiPCO1XXPlsMxbXUt6veo9MjD+P&#10;Ziy9xSbNNrgP3M09Tz1pYym8XZM5NBc0roI1PdZtp9X5sHL2w2/ndcphOBHCBTAHV/+x1vo/llEo&#10;iFqweg6CS4Wepwl818pEMOBwfu7lcm/YrgN8k8spTF1k/NPa9BZWBFxx5cNV5xeLXKrMovgkI6TE&#10;OVCHO14MgnUqa75Cr+SsJe/rtsjffCATXMaH5sgL6d0IqYWPqgWISy/hkPDdbkqrVqGuJSXyTG1w&#10;it0NI371ei6oat0u5+3a5Hm1O8D1AWljXtfk5frw2MvUSO+LsHi5lhcW/x/16uX/pOhTjYMTI1wA&#10;c3D1ltY6MyzjFmxcpsgNxhfOagty3oooFSvtldpgsvuyJeQR6oyY36sdLoqYBt/FLmXNTeJmDFtl&#10;eGOBGOXXHfGxVSeMJFvrgi7QfZoUWf37JPCuiw8XZQvwLMA+hqc/w5n3uGrrHDTghVV4YcRbvo8l&#10;IJ3PXvCpeR/WJt+htZG25n5x7s9gOF+dLD4yGh3YvdrvSritVy+fWGbaiRIuj79+j3rtiozEFUQY&#10;A2vjte04Cl/kbixk25eNsjS3G4Sv2pLT6ydDc0BRxKy4jVgOYZBlPZRUAeWKBeKGhaetXmtk3shv&#10;Mc9WjycV7blB8wdpDXX2E/x+YQfYHOOt33TEz++r/rp+9XT6Xd8gtTGFWNxr5YLSxvavyMPsChwA&#10;aLbe59xH3xVw9KlwgsWbwLmPvjOp+YdATiLNFCZWvuYKFywSFEgtXK4NJ9tvI0BlBN2MpdqqSLIF&#10;8RVvlMU36aO2Rkm34N2CzzUt3lCSFpfaTLVpnvxnrARljIV3jynv9/mAEW0Pa1ypeTb5xyFbcIaA&#10;cw15V1GoxZj5akqJ64+dm6idSxvzrqkLRZBt5yZgesjWpOYfniTZwklbuA6mcfUbrfQHQFaFtvES&#10;cGbmY1+JodWBi6vw0ojXXU2ySC0IyWyU4c05bfWvxL0NEBXQMHCmucfra83Cfdmz4D5wv531DwsK&#10;XKZ96+zAZT4U7sN7nmHuw5O7cO7loW3MJ8HXHblP+TkbpWK1Tbs7u5ZISX6tJLvJ1+tFPPXbsHun&#10;p5rMWPOtXrk8f5nCI7AQhPv48f+zdqZ64bHWqtxteBy3YeMDigiXdBjtFf7JOCUwF5FtJ1DWk6d/&#10;jYtfd6QKp5wLHLQSWKnCOwA7n4MqwcZH8xnAlHgIPI7Ff6eVWDmT+metzVoaWecnvlAqfhfxPOMG&#10;8EbzNsQPYaM4LY8GcK3d69v3uenVAN6dMo3kZwuPD+DFNdcZeyb4FLAqshRYjLHRdvvhuXPnfmv/&#10;qHfPGwtBuADsf/83CII/BFyqmBO4WStO4GYQ8ukvXalFO6uw8XD8mEpFWy2XD+wTznvO2bkJu0/g&#10;wmssGh11kBzlvUTI1/cbC/Rgt4NFXuO3opUA1kMJWC5TvYqDV8uzwIs65VKl2O3ZTStzt18QXiG7&#10;w43S9DvCXQpqlbTvhGmCnN82Tf8ma+/+URGHnxWLQ7iAObj6+1rr3wOcQG1HIozVN+ZyvifAzRzZ&#10;+oDNL+ckefAQuN2nXeAVxz6pD7LlY3jyNZTLsPaL+QyqADSR6HMbqV7y5OrVx0pAFVGSWCw1iWcH&#10;38XiBvPCM00Dn1SKS6fzmSt1VyWWGvHhevjCiPO1ExSnad+QTKcw675rjPmnevVy4e3Op8VCES6A&#10;Obh2XWslDFugqlg/vJScT8T2EnIf1qdPSttjePJ2C7jizpffgjcjeLN+RAAjucXd1iaN1TXeWQaT&#10;lujDg2aHO1R6CnviVPSbi3CLfenyx2uBK3hBXAiNpJd0QebzXPJpj8IAFTBj7A29+s5CtV852SyF&#10;AdBp5TeMsSJtYa1YuHsPEA9SMWggpYvVXNVLOxbim5Zst4Ef9qXbxCB818pUyMD5bZ1FcGS0OHyF&#10;B+U1DtpSJrwz5RiXeNaQwM7nXFT3WK9CO6eHUQ4kf/bBjGf4fF8KYWqBtM0xBj5wweR1J2+atwHq&#10;Jenee7zZNg3hiFK+uMFGOq38xrEOYwwsHOGy8epTY5K/lf1CSZXI7nWKygZ94Py0vqy0GcELR1mZ&#10;I7AP/NSEek1EPr7uE+W4Ekk6YL66puOSycdJ8r6F9Ieql0CX4elBBM3rU452iWcCzR/g0Vew8TLU&#10;XudtDTbNhGd8uuGd1mwdEc+tiqutlcrzko8zvKakJLhHEUyJIfNjU3Z184cVbijXyFO/McnfYuPV&#10;p8cyhAmweIQLhOvv/6kx5j+Xn6zoLARlSWQuAG8GklzdTiQ74GxtdLXNUfBGbWoyxasvWuLbvIfo&#10;9eZ1QRNniQwSRx+ER83c+w2srpbFr/voc0juzjDyJU4d0nty33UA53/Zk+71Sk12ap52fBn11Rmk&#10;NV9Vks8eMrjq753QWb850g2U7OauNOfY/tZj/4poJCjJSAAwqfnvwvX3/3Tep54GC+fDzcMcXPu/&#10;tFZ/FciCaEEJ6u8UcvxftYtN//KBBa8r2k4OK99bVyr80ZhiLDcM7MUZ4TZjaSMt1ngC+1chasPZ&#10;xctmWKJIPIXtG1CqwNplhs2ea4lYo/mqsMaUgjOT4NcdOV856M2+idM5dudoXhPhq94g2ed69fLC&#10;uRI8Fppwr137F5W3Xnjrh67eglIShaysQeW1Ex7dYPyYSjBhYPNDhDBfHaLh0I8I+LWThwTAiivi&#10;vWq/r9nVjJNiNz6lg2QFLPEsYB+e/igW7cbbjJPn8UVf6ySbE1+aJ/rL4r3rTDG4G/ZM6NyEzn6f&#10;39bc1qv7b8JvzFkuf3osNOEC7N/74vzK2spPWmvRjlFKuv6uXlioaqw87gEPO0K6Hr64YaMMb4zp&#10;yLmaOA1edxyvzjV88h7wXaNGUwecq8p2cInTin3YuQFY2HyTSbS5HiP5uD790BNfNcgE5+cFXx7v&#10;g8MakeNcL8HbRSVdp/fh4KF03c3IttnYqmN3ygAAHddJREFUb7y+9sJns3UzmDMW0oebx9r/396Z&#10;xUiSZWn5u9fM1wiPiFwra8/J7IjcqjKri6JgRIuX6dkQQ/PWEs00Essg5mFaIFGikZieKSTU0BJi&#10;BomBZhHqZtM8QSMGjYZ+mQZNw1TXklmZWZV7VmZWrpGx+mpm9/JwroWZe3jsvkWk/VLIMz3C3K67&#10;m/127Jz//Of5Lz6ObPgLK09YC7mySEB4OryFrQNDe+U2boHM682TbRU5UDtlN+txaJ1x6r5H2Rez&#10;9ffrmaJhN+EOcCsCqtdg7ipMvQpT59iqEeJBpJbQTHkfFDxpoX3S81W3YzwntQxIGiLKvSRbnsq5&#10;n0vkXwCRDX9h1MkWdgHhAuQqp38URdGvJs845cL8XXopF+sFHgKP6u3RbeSE4qe3kCu+3ZIpEZ1Y&#10;r432diCuYyjXfpmD0vITaRXu+6mWYbu4h9QTnjTkQkn5Fdj3JjvpvTrhiC82hFlRLWzTbGYzeAAs&#10;pIKEmhtXtdni8MaoyjnfoUiIouhXc5XTP+rVXvqJXUG4AF7lxO9gzG/K/5xyYUUuNhopmypwr9bu&#10;HQpSOT6+hfzZHKJ57GyhNHb1czEWcDaPOulvf86HwvhBmDotUcHT9yG4u6X3lKG/OF+Fhw25QJd9&#10;yYHeVTuv4ipkcnU9bFctKLW2Vnwn+MzKVJM02R4owhd6lsIIEvlXWpFgzLte5cTv9Gov/cauIVwA&#10;xmd+wxjzLwDnF6ilQrnwKf10bH0IvF+V1tX1cM01U6QnS9QCOFLe2k3h5x353xjGigSnG+66iDie&#10;soBNu6MVoXIa9r8BUUuIt3qFQSklM3SiAdVPYeEDXskForlSya3/XI+GKx7GdYd1pBYWg94m465H&#10;MNt0OWMruvYXS72sIVg5x/2CnPPtkxu+1au9DAIjXzTrBrN85Sdaa7FBio1uTAgTvXdfSw/ba4Zr&#10;ty1+EkjbY1qO04hkFPtWzJQfIWL1buPCmxE8V1jtqPQEuJOaP1UN5IBftxnaPHQdfEDlEHg7USJn&#10;2BSiB672gLSru6LvRVdo8hxB1YO1p5FsFauULjjVQiRDOXeKTwJXkPOT9vjeWCymsHhRfG1ThjSj&#10;Lv9aC7srwnW4Nzf7JWPMHcCN3fVFNrPU+5lwd5qyC1/LQXuvDjejjr+xQq6FDg0iduvO9Q9S9nfx&#10;yJoYxkow1In7TRGaW0TFkNMbkC2IN8XUWZiaEb+KuQ9cY8loFiJ3L+Zg+RP5fJvLMDUtn3tKYXM4&#10;D63UbX7Bh0et3uw9j9xh1YLVqYUb0XpbbowbYWKYExoh2xO9JtulS3Jut5PtnXtzs1/q5W4GhV0Z&#10;4QJw68Mpc7B8WWstR65SELqjtEcjelZ2ZeBpIzG6iRsazuTFsOZ6R0RqrUQpr5W3NvPpHvA4Rbgm&#10;1X4MnU0Pgs+BR43EOL0awNHSdg/6eVh+CEFNqsDjh4F923qlZxtzUH0kF7JcCcaPsFHj+PmG5D/j&#10;omgt6O0k20stUc+kawA1V1vYiS3i5ZY0WmhksnJPVWdxZ6mfT5PtA/2kdoqjb+xKAc7uJVycRndi&#10;/LJWSlqsYtJVCsZ766M7C9yuSZ40ryWCjawz4nbKgBi1FryyjWm8H9QTe71mBAcLMrjys6bssxHC&#10;qVJ708OHKYIOnZPTVtQQa2POkW8d/CKMHwB1iP4O2tnFsI9lOmzYcCR7mK1c9u4iF9uyn/gHe6p3&#10;Ff4mcLFj7Lmx0gl2boephYtNOF3o8ZGx/Im7tUyRrbVPq4vLJ3eD/Gst7GrCBag+vvx8qexd1EpL&#10;KNZH0g2RMeIWITlj3UHWUSTbV4CjW0zW3HItvHnPjaKO4ItF8WO44qrYnU0Pt63IcPJxZbglc8jG&#10;d/pGV2EJag9klD1AaRIK+9n6oOy9hGVozkLd+WLlS1B+jp3EpB/U3Z1KKso9Veqdh/Bd4HE9mRgd&#10;N+NM5OHYKCUXu5KtmavXojNjh07dH/LqdoRdT7gAtdkPXywWyxdWkS70PL0AMjq6GrZHC3FU6rH1&#10;+U4tJPpYMY8O4PmSFMfuA4+bkpc1JnntAPg4lcoIXA65351EEEH4COpzUqxUQHESClMI2ezVCHgR&#10;mvPQmBe28jwo7QP/ML26kb7lLqCxQiWIJOJda+jpdnCxlUzeiFFrwfQWlTR9Q7c0gjVzjUbt9fKB&#10;N+4NcWU9wZ4gXIDa7PmXisXiBa20JMtWSNeKJKrH+Bx4UINCTlIKketX345Rx9VQItqcJ1FzK1VB&#10;vhZJKsHT8rvYsSk2KcmndI+vlbaWM+4NmmDmoeYIGCMGQ8VJ8CtIvL2bSNgCVQgXobEoMjqUvKfS&#10;FHhT9MupIgTOdygK6u577VXvQLfUQmTk7qkztRAA11twclAH1dIlQHWS7Xyj0Xi9fODsnhCQ7xnC&#10;hTVINwrEKLTSe8lYbGSuNYTR9qKEKvBpDcbcQV0N4KVSIj27EjrFAxKVnPCd1Cc1GqgRSa/6ZtuG&#10;+48lIaz6AphIvgdrZbBffgz8MpKdHvzlIUELqEFYE2+OoOnEqlaq4sVJyFWQb3RwF4xrUXvTS+SG&#10;bb7WQ/OXO0hXW5wvjltw9+WTVFgcUAA8V15/4nVPsHQRlCcXtj1KtrDHCBdWSPd8W3ohCiT6mjxN&#10;P5RwH9bhYAle2sa2l1312NPdT67LgUS2xsIhp8G9Eorm13cNN40eaSr7iyYSOdahWRWrTXBl+TgJ&#10;7hpZvJzIgLwccruukWRNfG+t3HNOewdA5H4MECbfeRRA1JR8DMjfW/foF6AwBn4JGGP78z56h2Xg&#10;SioC3Umqaj183EwGf8YIIjnGlkOpJ8QX9GoTjo/1aMjjKhhYuJR8321phMbZvUS2sAcJF9bI6ZpQ&#10;UgyTM4zCiQXSwnvTuTqBRLedsq+LTeGh0MDLBaGZmykZWD2Ew0V4YcBr7y0MEnG6n7iRJX60RiJl&#10;60jTuiuTUq7NE3nUXvLo5eRR50DlkWg6z26Qnn/oxjGpVDG2EUr66FSPcgsN4FJHagEkLealLBbr&#10;oXxiJ4r9SKQ4W1E/L40NezBn24k9SbgAtSfvv1AsVc63ScZMBEEDpo7SO4Xj9vFxU9IRWgmhemr1&#10;CXWhIfUZRSJHsyR36UHUv5HuGYaDSy2wqc4zSBQFJV/SSr3AQ+BhM6kDpPcVGGnGOFLu18V8EeZv&#10;SZpJe2np12yjvnS2fPDNPTnKZPQv99tE+eCbn9eWaqeNMQ+AJDeXL8kXbYcr5XuAHNTxSdWK4NUO&#10;sg2AwGl9tZJRPRbXKYREPc9nZLvn4CV2ASuI3b5q4c47xGIcil84vS8rd1rKwhv9Ilv7WM7BfKmd&#10;bI15UFuqnd6rZAt7mHABxo+ce6Sj4mlj7C0gMbzJl2Hh/lCdsx66hgWLkO1ETspIabRg5WRYIVqV&#10;tPDmvf6OTckwHHix00wHLFLomm9JO/lOUEVmneU8QCVRbS0USeKZQp/IIbgr516+3GFEY2/pqHh6&#10;/Mi5R/3Y7ahgTxMuAJOvzF2/f+2kMfYPAfcFKymW1Oagfn3gS7rjHmNX/MjA0S63iSFr+982I3h5&#10;mEX+DH2Dr5Phi7FwInRRrUXyro/rotHeDm5ZUcbEnZIgskIPkTX2zcaofl3OucIYYo+2QrY/un7/&#10;2slRnLLba+zZHG43mKWrv6U99WsrTyglOV3t9bwrbc01AB+lmhwaIUwVZOR0J2aBO6nW3RihEaPx&#10;Ez0zdt4JLKIOcKHSlhG419ju1cO4n+0kNiPkspZjlGKPh8CDZtJdeCAvn+yDjmOh1oJXy1sbHXqp&#10;CQ2TKBBakdQBXiivdqHrKZY/kRpKrtiWLzFR9M915cSvrbPlnkLf+5JGCboy/Y1o6dMnnufJCPZY&#10;GxoFsPgxTMzQb23op61E+2it/HQjWxAq6hbhBtHWDM37guZnMsQPm+Q5lBKd7YYDPhtQvSPSsDjE&#10;slYq1ZvyILBQvykmO/H9sLWi4yxNgr9e5tFA/bbbltS2GgoTkN+OuK+3KJJwkrFyKXgOCIow20gM&#10;7ks55++xBf338YKoE6x142/8Pgx4bEMLFq/Id9tBtlEU/bpXOfEP+7n3UcMzFeGuoHb9V8D+q5X/&#10;tykYXqafDlkN4HYohQmAI6W1CxM3jcyhSs81CyI54b7Qw3bPLWP+gsgrfHemmtBJslx3XxTIlImu&#10;/VHzMHdTDF68XCLx0p40qLQazqthLdKuwdwV2befTyRj2ges0/eqNbyR6zB/Bby8bBuFYEORjmkt&#10;zQ/WwuRrvfiUto068Im7C4qMqFNim8+rIdTcQEhIPGhPlzcv27oLPFqGl8a7ezv3DnMwf2eVEkGg&#10;/ibl49/t6+5HEKNzHzVIlI9/N2xFX8YacR5JKxgW7kBwZ4MX2D6KiKzneElOpPVisZZJAsAYgYGj&#10;wyTb2jXRqeVKQpBRIFaOxgiB+UXIFWDpWvft529DYVzINgpcQ0Lchq0lv1efR4YGdcHiDQnp/ILb&#10;3spaojAZMKqQMdqrtnVE7+dlW78AYwclMo5CdxHwYPlKbz6rbcIn4SZPSb4+xrQP+dRznhLN7uW6&#10;JEg2g5eAc/0m2+CunEsdSgSsWQhb0ZefRbKFZ5VwAX/qxA+Xl+ozxtibgDsgtNwS1xfdCJr+YZKN&#10;2zU7bz6aIewvDjMPFIrHq1cAE8hteOUUFF6B8RNCtiaQiNGErBrhE96XSFRpIdjihGw3Ng2Vl8S3&#10;IE7zVB922f98cnEMm86zd0ai4cpJl6OJZH3N5S7bRm7bhrTuFo+KEXv5uHSbRS2JfqMW0hk3HORw&#10;qaQ4rdDx+1N5+V3LMayv5S7o4y0MiOzrNbt6RS6a+TGgTYlwc3mpPuNPnfhhP3c/ynhmCRdENvZo&#10;+ebrJjK/K8/Y5IS3RvK6Q5z7tWL/SJLvPTpMHxg7L7feWIkIy0fbf1982XWEOVKMOqLU5lKSRlCq&#10;I9dakRPUhELKYRfCa8wn24MQfRrjhx1ZrmyQ/DOouqkBRroK/I5afPGFZFsF2KV1P4p+Ix8rFRzx&#10;ds59PFuUglroPoqca6C50MepvBujLueMidwdUCLyNZH53UfLN1/f67KvjfBMEy7AkSM/V9WVma8S&#10;Rd9cedJa18+fh4WrEA3HgjM0SdGsGcGhYRfKWtUkV+rlWJ2jTSsVUhaZMeJ2XGskGu5EYVyi0LiI&#10;1RllRi0hcmMkbbEK4x361Vryz6ApqQNrktxzG3KgHCErT1IOQ4TvJeOVDOKx0IkzJTkuImcPkffk&#10;WnJxGMF5dF/OlTg/nr49i6Jv6srMV48c+bnqEFY2UnjmCXcFlRPfDsPgzxvrQps4SsuVoToLtasD&#10;XY4FwsC18rpKdd8dmzZC1JLoJQrkcSN0RuNxZGrWIr0UCStwrR8JTMqMpuso8XUKwI15mV7RrEpK&#10;oRtS/fyr8jkDhqfal9DtPisPTJekaIYzOLIWmq3ta3S3hdpVOUdy5c423aUwDH6JyolvD3I5o4xn&#10;Sha2EfyJU/+j+vjyiVLZ+32t9OsrR3yuJOy38DFMvsIgfBgUcKYCNwOo1eGl4Vs/SG4UAL1GR0a6&#10;T9RKLrft1xuR2Aa/j/evvDUi3E4iTfXu7X+DZFj4GnFG1HLppJakH4YITyefhlarUwoxKogW9/ay&#10;fCyHSvDSwNq9F2HhMyf5KiV5L8BY83Gjvvzze7lNdzvICLcDboTHWbN89Z9orf4uIAeRnwPrwcIt&#10;0WsWj/Z9LQVkptXTXI8noW4XnTnTTthZVnS5JgS/4yqR5ujtBJDl4+v/vvE0kafJIKTUL2OSXSsJ&#10;viy/UkoicD3c+QdFJQNKQQi3FfeWdMEBID8+4IkNjVvQXBSiTbXoAhhjv6PHZ94pjw1yQbsDWUph&#10;Dejx6XfCMPyKsUaO+7SKIajB4kWkI73/GAmy3QyWn0gOL86DMsgzLhRlgnZys9xW9m1g+Z6kOQI3&#10;BLJnk8S2hzLt0rD6WiGuw+DItirHflBbrUKwZjEMw6/o8el3BracXYaMcNeBP3HyB7Wl+jSYn8gz&#10;7pYpNsmev95d7/ksInwgBS/lCWlVnhvs/mufSRpAIYRb2oTPVeuO5B+XPklSJH5RZGpDRp6EcJVK&#10;pn4MFc3bcsx7OTkHbDqFZH5SW6pP+xMnfzDMJY46MsLdAONHzj2iPPNWFIbvGOPqxnEbaWFMoqrF&#10;j4HhyoiGixCqj+UkjHW4aqtD4neCOWgtS3QdNkXfuxmT+aAuf+/F4xX8jdMWA0IOlxG3MtfM2u1l&#10;YXqDJTnGm8tyzKs2S0UbheE7lGfeetYlX5tBRribhDdx8jthGL1lrHVjRVOaXS8P8zehcWO4ixwW&#10;lm8IacWtvZWfGuz+F+5KR5Nx990bejk4WOsUF6HLQ4bSnDEC8AFCkQY+X4I3y0Maxdm4Ice2l095&#10;IayoEC6HYfSWN3HyO8NY2m5ERrhbQH7q1Pt6bPp0FEXf6hrtBg1YuID4fD0jMI9FpuXl5f2PHWSg&#10;I4wat6QZQ2mJVisvb37b8ROw73WRM0Wuc275sRjzjABeroixTF9dvNbErBzLQaN7VBtF39Jj06fz&#10;U6feH8rydikywt0GvMqJd6PIvG2suSTPpHK7uSIs3IPqp4jf116GgaUHUmQygciDOju4+go3ytwv&#10;plIJWy0f+RIR5x3p5svQWGCYN/AxhmMuH8Dyp7DwuRzLHblaY82lKDJve5UT7w5lebscGeFuE7nJ&#10;k+/psZkzktu1ci8bm5vnx+Tf85ehNRrRUl9Qu+EKVS6VMH5ssPtfdE5U1jVhbDaV0A2F50SHq9xY&#10;Dfa8F/ZqtD6TYxYrF552k/AwCsN39NjMmdzkyfeGus5djIxwdwhv4uR3wlbwhjHmxytPxq3B+XJS&#10;VLNPhrjKfmBOpEFeIZVKGKAjetM5umlP2na3kkroimKiJ1V66K29g8WTpCiWL7eNKwcwxvw4bAVv&#10;ZLnanSNrfOgB8vtPXwR+Olq88nXl8Vta6amVA9YvOCOcB6CfQOVFBixR7w8W7rpUgvPC3Uwqoc0O&#10;dTM7Weu2vgZ1N6olbEKhwoafaeuOI1TjfDK6ZEZ1rCF2/sjDtMEcCJZg6Z58h7lCcsFJdLXzNuIb&#10;3sTM97JpTr1BFuH2EN7EzPd0WDxmIvvbbUU1lPMF1dKpVrvGMO3/doz6TdfRpcWXYPzo5rZT7nCL&#10;CW0VOgl2jcNz6TMhiNi8fDNdf80lsQyMf7rBhsn8eb2X2bYpx+DCLTkm8yXa0wfGmsj+tg6Lx7yJ&#10;me8Ndal7DBnh9hqTr8zpyvQ3dBi8aYz545Xn0xODTQQLV5yMbIMWopHDIrSWJHIPG1A+wKZnDcTN&#10;BTFRd8LEFi3xyd9F7RDeF2LUvqQyJjZp6VOYcJF4ge6HvbOcxEXBei+eGqEccwtX5BjsmJwLYIz5&#10;Yx0Gb+rK9DeehaGOg8ZePKpGA1NnPtTjM29HJvhLxth7K8+vTJcoS6Fp4TI0b7F5v/4hY/GuMxqP&#10;xLQ7twUPs9iPNjYg77TWbiw6wxt3V7AqJxw3WBRl+7GDwNQm952TNSu9hsH4ootq4/au8c2/r5FH&#10;JMfYwmX53PLtrl4AxtjPo8B+TY/PvM3UmQ+Ht9a9jYxw+wxv/NR/vn7/2vEoin7DGJOEdfHQxHxZ&#10;Op4WLo0+8TbvIC5g7nbb8xE/icXVP92KhKX9EpUqJdvWbiDEZ+W143xw1HJ9+h2oOgG+Ukl6gjoy&#10;jie9/3lWdf55k45wlfi11j4jke0twfJ9F/3GXrzDNh/uBWKivSTHWL7cbkEJGGMaGPOb1+9fO+ZN&#10;Tv+n4a312cCzOURySKg9ef+FYrHy68Bf01qlCpZu8mzYEtIpjMsEgkE2EGwG8dghpRMj8WANb9lW&#10;AIfeXP38kpMu+8XE3xaEaL28pAtadZh6jVVVq6VLrg3XEa4JkqGRadhICmATp9ufr11zo3lKyb6V&#10;Bowjci2V+srz4PV3vGJ/0YTG587Mx3eG4JDOkTsp479tNJbezSwUB4eMcIeAxsLFL+Q9/x+A+sta&#10;p5OFKjFfiVrieFU+wmBdt9bB0iXJc3qbKCi1mnCgC+ECLF5y9o35JK9rrTxnDEwdp+t7nv8oZb+4&#10;Dowj3MrJLu/hE+mM8wu0EbU18nxp/8Y2lCOLKtQfyGQOL+/kXdBOtMYC/6EVBe8WJ8+sMekzQ7+Q&#10;Ee4w8eTCSVMs/H3ga92JN0wGG44fYuhGjXY2ycFuhLAFufWkYk9FLbAyJt1ZX3aTa8WIHrli1gaE&#10;G9tDqrU+r3mZAGHCZOyPl4fCYTY/bHyU8FRakuNjxfPXJFrdaP4jDr7+ybBW+qwjI9wRQHPx8kxO&#10;+98E+8tap/VIzkjbGiEwpaC8H/wjDMnKJMPIwIolZu2payt3KZGVqRYCY0wE6vtBo/7twsGznw5t&#10;uRmAjHBHCo35j34q7xX/Dkr9Da11ewI3zpmGLXnMj0HpEHuiiSLDFrAE9ceSNlA6IdqO89gY08Ta&#10;f92KGv+0OHXu5pAWm6EDGeGOIh5dPBKV/L+itPrbWukOJ28XwZjITbH1oTQF/iGyxsG9ihDCx5KC&#10;MaGkDXQ8IbmDaK15qI39Z9TDf8/hMw+GstwMayIj3NGGjpYvf1Up7+9ppc92/5OUp2uuBOV9wCDN&#10;vzP0D7OSMgjqcmGNFRpdYKw5b0P1j73J6f/CKoFzhlFBRri7BOHC1Z/Vnv0VUF/RWnV0BMS5XjfC&#10;3FqXctjPphsDMowI5qH+VFIGKBleqtaIZo0NwP43E6nv+pPTfzCM1WbYGjLC3WWoPr78fLGov66U&#10;+uta6y+s+oPYCyBOOaCgUIbiPmDfwNebYTOYg8YcNGuATVIG8XfZAWPMNWvtv2k2q9/PNLS7Cxnh&#10;7mYsX/myseqvovglrbv0osaFNhM5nwDnc1qccJKpvWzQMsqIwD6VVuZWDXCdd7EhUFeStctY/rtW&#10;9t8xPvO/Br/mDL1ARrh7AAt3/mj/+MS+X1Se/lvAn26XljmsRL6hpB6M664qjoO/nUkJGbaGJQgX&#10;obHsip1aUgXaXy+SjYAfW2P/5fLC09+bfPmnnw5+3Rl6iYxw9xrmPzwa+aW/qFBf01q/tfYfKke8&#10;UTIxwS+Jx6xXYWS623YtqhAtQbMKoXNBU56LYlMmOV1gjHnPYv+jF9b/K1Nv3BrIcjMMBBnh7mE0&#10;n5w/4RfzP6/Qvwx8sWvkC7QV3UyUzLDyi5KC8MeACbJmi7VggUUIq5IiCBtIt6BKEezqolcMF8l+&#10;YDHfDxut388aFPYuMsJ9RtBcvDzjW/8t5dmvo9Sf1GrNvlfaOtzi9lcQ8siVZI6YLgPjPHskbIFl&#10;MDUx7gnqiZm6Ui5FsLrjqxPGmjks/89G6nuhCt8rTJy6MojVZxguMsJ9FjF3YzL0wj+jtfoLKP4s&#10;lul297IuSBfgbOQsaxUiXSrIBAa/iHgRFNn9BTmDWD82JGINms6ZzI2gUaRSBN0LXW2vZmyI4iqW&#10;PzTG/sCP/P/DvmMLA3gjGUYIGeFmoPn40rRX1Oe00n8O+BKoV7VWmx9jtULETm8fu3lpT4ZM+jkR&#10;7as8EP8MuysuBFryY1uiXw4DcQyLI9b43FA6IdZNwmlkbwH/21jze1HDfFQ4dPpqj99Ehl2GjHAz&#10;rMbChWPo/Fmj1M+i1M9o7BGUntz6C8VpCQOYZL5bHBlDe55Tp4pKSjlnMOe9u+KVn9oWl2uG1Ou7&#10;/dlUTjqOylfy0/Ha3Pbx62udSgds9a2aBYN6gLU/1Nb+QcMEF4qTr13f+gtl2MvICDfDhpi9+n8n&#10;Jp+fekvBKQU/A/oN4LDWqkdSBpuaFpt6hHaCTD2sQHX8Y8UrN0XsSrU/v0MYY6vAIzAfWvihhcsL&#10;9+ffOzD9pxZ3/OIZ9jQyws2wLSzc+aP9Y5V955Snjis4h1J/AsVxLJOrnM52KYwxTRQLWK5j7U8s&#10;fGQje71WXTw/8eLbs8NeX4bdh4xwM/QWjy4eCYrqVa3VMYx6SWn1GqhjoF5E2X1YNbbaC2I4MMYG&#10;KFvFqjmw94Cb1pgLaHvXGHsj17C3M8etDL1ERrgZBgmvNnv+ed/LHdbKP6C88CB4BxQcAg5hOYBW&#10;+7F2EkURSxEooChATNLWtWiBJGaVq9TZAEsTaKJoYGmgWMQwi2IWeGzhMUSzNvKfGBvOhlHwqHzg&#10;7H1GenJnhr2EjHAzjAyuXv2fhcPFqbH8WGVMeeRVqArKUwWlyedUMRcQWIg8pTwfwNooBC/KkVOB&#10;bQTW0LKRbVrfNm1EK6jXag9rs8vT07/YORM9Q4ah4P8D1wFOUPa5Ee0AAAAASUVORK5CYIJQSwME&#10;CgAAAAAAAAAhAEYehAjtvgAA7b4AABQAAABkcnMvbWVkaWEvaW1hZ2UyLnBuZ4lQTkcNChoKAAAA&#10;DUlIRFIAAAFeAAABXggGAAAAzSt3GgAAAAZiS0dEAP8A/wD/oL2nkwAAAAlwSFlzAAAOJgAADiYB&#10;ou8l/AAAIABJREFUeJzsvXmQJNd23ve7NzNr7Z7u2VdgBgMMduDhPdKyJNvPFCk/U5L9SEqhJSiF&#10;GZZtbS/sCImbFRIlSrJMkxT5lyzREfQSDi2WaMmkbYWCNEN+YlhBLXx4wAAzmOkBZjAYzL70UtW1&#10;5HKv/ziZnVnV1d2ZtXTVYOqLaEyhuyozqyrzy3O/c853lLWWOeaYY4459g/utA9gjjkAzer1RWDJ&#10;V90jWuljSnEUZetYvYCyNaVUHUtZnm41ioo8pAsqAkDRtdZuYlULZZpYtWktD401D0q2/AhY5+D5&#10;BmCm8i7nmCOGmke8c0wW36x0Hx0667ilU8q1JzDqjNL6ZeCM1hw1hiMolrBUAE9r7UziKIwxERCg&#10;6GBZ15pHxvAQ+Nwas4K2n9tQ3YtC/075yJOb8F2dSRzHHHPAnHjnGBNajy+eKZXLLytrLyil30bx&#10;KladB46CrWmt1bSPMQ+MMRZUC3iIstcxfGQxH1qlVvxud6V2+O3Pp32Mczz9mBPvHAXxLc9fLb3m&#10;eO4byjrfieJ3otQFrF0eLlq1mX8MWCs/yS97Hve9Zgsq80/yWPU+VgrQW7/KPMgNY0yEUmtYew1l&#10;/4W15ltR4FwuHXz/I/iDfuENzvHMYk68c+yK9urls1XX+bJRfCfo362VfRWll/JvwYIxYJMfmyFC&#10;lT5WDujMj3JA6fgnJk10ZrvJ46xca0jJO9lfBCbzY6MMudv0sVLp/rSmEDFbs26sugLm17Xlt9ph&#10;9O3qwddv5t/AHM8a5sQ7Ry/WPzgfOaXvVPD7QP+7YM/mimRtlBIsCIGBkKhbBscDpwSqBCQ/eoeN&#10;7RcM4MuP9SHyIQog7ApJQ+/70VpuCHtt1ZgI1E0w/5+Ff+JE/m+x9Nb1ib2NOZ46zIn3GUfz/gfH&#10;KzXv39Nafz9W/Ttgn9daD2ZEhUSHSfQIaaTolsCtCslSBSoMs5yfLVigA7SFjMM2hH4auUMmQlfb&#10;FZAYxhgD6jOU/RfGmF8OgvBfVQ+9eWu/3sUcs4c58T570P7aR++4rvP9KL4Pq17TWnnbn6aQpXiy&#10;RE+IxoVSFbwqqBpQ389jnyFsgm1B0Aa/DSaUXyuVSiXJZ9gH0Yq5iuV/D8PoV0rLr73HvMTtmcKc&#10;eJ8NuOH61d+tXfXHsOq7tVYntz8lS7RhyhdeFUo1cOrA4j4e8tOIBkSb4MeEDPKxancPIrZ3Ufaf&#10;mdD+HXfplV8Hwn086DmmgDnxfmHxLS9cr3+31vqPo/maVnp5+3NUhmiN/L9XhXId9AFEMphjeLTB&#10;bEB3MyZiG2vFCREPIGFr1jD8mjHmf3KXNv8ZfEew74c9x8QxJ94vGILG5a86yvnPtFLft636QKlY&#10;ow1j+cCIJlteAHeJZ1c22C9sQrgO3aZoxkrHGrGbfjdZWLNuLP9nZMNf9BZf/43pHPMck8CceL8A&#10;6KxfeqnieP+5Qf0n22QEpYRgTQRRKKtdrwbVJeAQT38C7GmFBZ5Aex2Clvyv48b6sN5GwsbYuxr7&#10;v3ai4BcrS298PJVDnmNsmBPvU4tfKkXNN/+Awv1xrdWXev6UjWyjQP6/VIfKQWCA4jDHDGAdOk/A&#10;35TvzvF2jISNNRetjf47Z+HDfzRv3Hg6MSfepwyd9Q9fLDnej4P6Y1rrjAibSY6FgTwuL0DlEFCg&#10;32GOGUBMwt0moMD1BibnjDFtsH/Hj8KfmUfBTxfmxPuUINz46D/SjvNTWuk3e/+iACP1pSaSCoTa&#10;IURGmOMhsBbCgpta8R3kabLlewKtJ1IpoR2pl0bTn5gz1nxooujPuwde+7+ncphzFMKceGcY1679&#10;0/L5E+f/uFL6J3q0234pQbtQWwbnONPvBpst3AIetsBx0o/s2AKcmfaBFYaB6D601uRN7CBFGGPv&#10;Wmv+m+v3rv+PFy78nu4UD3iOXTAn3hnExu1/fXjhwNJPotR/obUup3/JRLfWxFLCMaZdjRACbaTH&#10;a9NCJwRjIcp43CgFZQeOufurMt8CVrtQijt9OyG8UCkmvlyKX7/kwmFgIr6VhbAJnQciRSRdg31R&#10;sDGmi+UXmxtrf/nA6d/2eGqHOsdAzIl3htB69O6pSqX+U6D+aOqPkGi3RkqQtCNSgnNiqse6CVxr&#10;g6MhjMAq0Aqc+F+leuslLELGfgh1D14Z0Cs3Cdww0AzAiz/NdgAvV4vdqr7dltf7oRDwm+W9X7Nv&#10;iO6JFGEiKQ1UicGPXNexD/Hf63Rbf752+J3b0zzUOVLMiXcWsHr9eeOGP4PiD6W+tfE/JhDzFrcC&#10;9aOIQjl9dIDLm1ApxeJGfLjWQmjSaFcpISsntjJQwGYABzx4aR+E1o9D6Bq5QYAQ7+tVyMudm8DH&#10;HSi76Xt7a5cXd+OfA6Md9hBYhc2HEHbEjEgnd7YtArZY/qEO3R/j4PnP9v3w5ujBnHiniPbq5bNl&#10;z/05rfUfSH8bRytRIKRbqkP1JFCb1mHuiIsdiQRVX2hbdaGmxH/MBx74cvl7Ol0Mt3x4tTb5d3XZ&#10;B+IoHKAVwNvV/Mm1O8DDmHiT179T3VlJvxJCqwNu/PzTFZEn9g8taN8Dvynk63gMqIb4R90g/OG5&#10;deX0MM/ETAGtR++eMpsrf7daLn2akm7sTxv50l5aqsLSa1B9kUnTk49EdkVRdkQ+SNAN4ZQHZxUc&#10;RXTUo8AbcVQcZmxgPAdu74MjQWBS0gXAFjvp21EaLYNsa7fPyhgol+T9hWYa7Sk1qJ6Xc6dUlXMp&#10;iu8+8dForf9AtVz61Gyu/N3Wo3dP7fshzjEn3v3ErVu/WTWNlb9ZqSzc0kr/oPw2vjQjXzqYSjVY&#10;ehPK54DJCqH3gKshfNiClXbx1zu6l3gtQuKD8HwJ/Cj9f1dDex+IV2WCPWOFEIuc9JshuBn21Ao2&#10;dniuBbqRyCoKcJ1pFvV5cg4tvSnnVNCKCRi2CFjpH6xUFm6ZxsrfhG/N3pLqC4w58e4TosaVP3n6&#10;4OHH2tHf2PK7VUrkhKCdIdyz7Eec1AXuNCQirJXkUIpyb8XprSbVu2xjASHbbJVDaKBR+MiHQKI/&#10;I6SYFyHxjSXzGoVEwYPQiveBEo9Hbya6sZWcU0tvimwVtOWcU1vRr9aO/oZpLj6KGlf+5JQP9pnB&#10;nHgnjHD9o6+Z5rXbjuP+wlanmVJSi+m3wKvA0hv7RrgJysBCtu9NQdGaowP0RrxaidywEyp90oTW&#10;xcm+CLYZ3NpixLvB9m9EKwh2IN415OYCclNZGGLB0gUmM01TQfl5IWCvIueeCbMEXHUc9xdM89rt&#10;cP2jr03kEObYwpx4J4Tm/Q+Om82VX3c971e1VqKjJYY1fkuSHkuvxpLC+L+Gu+xt6rrsprqrp2G9&#10;YLl9mV4iddTO0SDAogth//MnmNsN6LU5sPTpvXugYfsSh4i80tnhPTbDdPuRkQRjUdyO4MEmXOxK&#10;Ym/8ULEE8aqcg35LzsktAlanXM/7VbO58uvN+x8cn8ghzDEn3omgufKTtXr5jlb6e4BUaPTbwgRL&#10;5+Ok2fg13GuhXLR3W3C5s/tzj8GWVqAV+LZYkq1Mb0SoVC8RD3q+yYShjobWBHXe/k1bG8+xzIlO&#10;ODhCtgyO1IMoJl4r/w5TUrbuQ60skfO91hAbyA1PzsGl8/LB+Ilf8Jb++z21evmOaa78lUkexbOK&#10;OfGOEUHj8ldNc+UWWv9lrbXeCpfCjnSbLZ2EhVeYZKdZw5fotV4ClHRd7Ya6ly6dHQWPC0agFUei&#10;uyx22mWZ3ghU0UvE40ZMJVsoGvG2w96KhgSOgmbf73wkeahVup+it9W7pBG2Im36mCzqck4unZJz&#10;NIzv1kqJ/qv1XzLNlVtB4/JX9+NonhXMiXccuPTNBdNc+RXPKf1zrbXYACgltbh+CypLcOAN9qOi&#10;80hVEmYWKfcKLFzZZYbBIVeaHSCWGwqaDHrO9ii3n5QS1OhNsEG670lg0NvOq/G2kW68QdAKGn03&#10;jCbpYGVj5bMviseZ1ub9xyE5RytLcs5GPQm4M55T+uemufIrXPrmwrSO8IuEOfGOiHDjytfN2dN3&#10;tdZfBzKywqZcictvgLd/liyHVRqBWqSZoR3C9R0iy8PJE0krDYrIDV5fZQN7VEe4mSYKpUTznVRl&#10;g6FXo7U2/zCjNdKLQyGfaRTX5SolN7csNmxadhYa0bOLoAH4/TXHe+AjXxpExvr5eWfknFVazuGs&#10;/KD1183Z03fDjStfH+cun0XMiXdYfPresmmu/Krrur+itVqA2KAg7EDQgaUzUH+Z/bZUqRN3iMXs&#10;ZoGaJ4mzneaJ98gNupjcsEBvBOsoIZCd4PRFvEpJ+/EkEE+R24Il//J/M0pJMDTyGS548tgZUL3R&#10;zibWbPGWl3thsWg3QFqhDeKZ8W5rx+nyQ8CRc3fpjJzLYScmX4XWasF13V8xzZVf5dP35q76Q2JO&#10;vEMgbKz8gDlSu621lrIbpcSAvLsJXh2W3mKapfOLpd6IzAJVT+wRHwx4/ihyQ53tJWWdXRJmNadX&#10;XnDUzk0XoyKy28vB8gainYy+Gxo4quBQfFNJVgZZLXtL340j3yLuZyHQCNJStDy4GyfwXC3tzK6e&#10;RDHiITmXvbqc2zbKRr9fM0dqd8LGyg+MfbfPAObEWwC3bv1m1TSv/hPX0f9Ya13bWscGHdHEll+E&#10;yrmpHiPAEbU94QXSKPF5S5bRWWTlBh2Tyk46bT/KsK2JYreIt662E29zQpUNkdkuNeQhXkPvst8i&#10;kf0i8folHhacSCqtvn0NSsjthtu2+GvWulCKybYbwolKsdcXQuWcnNtRIOc6JMm3quvof2yaV//J&#10;rVu/OR9JXQBz4s2JcP2jr50+ePix1s7vBeLaqShOni3GybPZmNLbLzdkUfXgekvIIovFksgNlmJy&#10;g0IIIBv1KnaOYkvEk+Rj7NaQMCrCPuKFfMS7Qa/Wmn28Ra6ZyoYmYrSe7LNo40RConnxEIhAOuTi&#10;qP5YsV0OgXqcfFuMmy+y0a/ze08fPPx43niRH3PizQHTvPqz0gihq1ta7laUewFKz49lP3fHshXB&#10;Unlw5KkVVDy40oov3hiHnV65Ya1AM0XF3V7ZsFOCrk66JE8wqcIG3/Qq7NbmU9zXbK++W8+wdWJv&#10;mY3sNzOJtcBIVJ8XD4jJs8hr/LRqwjdweJLRbj9Kz8s5n0S/W9qvrrqe96umefVn9/FonlrMiXcX&#10;bNz+14dNc2VFa+dHgLTzrLsp0x8OvEH+PPnOWEMsFu82xbh7HDjKgBpZKxe5o0QX/CBTfrBMejLo&#10;WA5Yz7kvV28n3p1q/5P61J7KBrPz80dBj89CTKZ5+K3b14FWzbB1PU6w6Tja9OmVGRQiS+TFIz+1&#10;nMyDBqInJ2VxUQSn9t0Toirnfnkh1n6znW/Oj5jmysrG7X+9v26YTxnmxLsDwsbV71tYOnhHa30B&#10;iBnCh6gLyy/E3gqjoYOUBF1viZNVvSJjasYxJqCCZMmzkWVCPKGRqNbR8GEmss3KDa6GxzlvAlW1&#10;fT/dXV7bH/HCcLaURWCQ95wH7bA30ZVNlFXim1KihX8eCQEn78nT8tnnQQtpP97Sku3ghGAW98O0&#10;JC80ciOY2uDO8lm5FqKuXBtp4u3CwtLBOzSufv+0Dm3WMSfeATCNlZ93HeeXtValrVDGb4HjwoE3&#10;kTTLaLDA5YYs92ultOOp5sH9FjwaeQ+wlLFiTMjhrJeWfJUd2f+VWJA9qXvlhkbOcoMD9CXYdK8F&#10;ZD8GmeWMO7+2LdjPmcBqD3htVrmvkLlpKPGmSN5LYjuZF3ei3puBVlAZsHpIEJGOMVLIZ3xin0Yo&#10;7YxFuSYcV64RiBNvqoTj/B+msfLz0z2+2cSceLP49L1ls7lySTv6zwJpAi1oweIxqF0Y264UUK8O&#10;jm6qHnzWyl9ZsBOOkF7EGiHSKvCqJxdtaIUEOwY+s0Iq1XjETRG5oQTbzHJ2MpIBWNS9lQ2KAU5i&#10;I2KbTwP5utbWM88zdnuUfCD5e3z8TjLiDPk8D+QMPw1xe3dM1N0Ijrhw3NnenJHgDml3XBQfW5Gy&#10;tUHoMKabXu2CXCNBX+LN0X/WbF67PK/57cWceGN0H118xRytXddKvw5kpAUfll4BPX6jpsPu4Iss&#10;SYCt9CXAiiKRGxKt09FpE8UbVegE8reqC2u+dLclRGORx3nkBgdJLvUkzOzOF7TD9oTauGXKQQY5&#10;eSLeZl/jRH+FQtK5NigojUz+upY79EoMWCnr89i5jXq1k1Y/+BEcHXLoZhO4GsgQz8stuNiCD7pw&#10;0454A9TH5VqJgl7pQanXzNHadR598Ooom/8iYU68QNS4+mfKtdoVrfTBrREpQTsjLUxmrOyRAb+z&#10;mQRYyYUPRmzrWiql5VpZ68cycK4meqZFCLodSuSVqCtuAbmh6vYSxm6m6CUGl7qNE/2Hndcgpxum&#10;DmbGDq5QyM6O29p+/J3ldSTLjpwPjFShDDruBI9ItWXZIQwzZ/q6kRu6b2RlVS+J1OXElSzvtYSA&#10;h0dZEm+OK9dQfD1ppQ9Sq34UNa9+Y5Stf1HwzBOvaV77Gcdx/nsgZhwDwSZUD45VWtgJtYwnLqTl&#10;SskyV6veBFhRHCUlRBVruwkhHgKOV2WAo0IuvmxZUyI39DdcDIJbwCynRS8JRmb8CaJBpL9XyZYh&#10;Hd0D8pkMWsrX+74zSFcIebBKb41xaNLKhJ1WOA/8OFmKRLvLQ5SQXQuFXGulVOKw8X80Ul1RK8GT&#10;LrzfGbHMr3ZBrqFgE0jfrKOdvzkvOXumifebFdNc+Tdaqx8F0qkQQRuWngfv9L4cxaHMRRwZIeJj&#10;sQZriRNgFlaGFOLKxNFovA9Xw8PMFXUaWC5JtNvPSwmZPMqhd1T6pAaloLPDlXt/gAvXqFplP/oP&#10;2dq9qw0apBpqUn426IZQGdAZaGK9PA/uB+n7T77zUrrbLSTfx9YNQaeGPScKajM3rbQl1/ukEz+S&#10;m7FvJNq3Vm4sjoZvt0bUf73TsHQ2HjeUnXbh/Ihprvwb+OZ+ViDPFJ5N4n1w6YRpnlrRWn8nkNFz&#10;Q1h6Halq3R9k5Qal5OI4ApyqpMMgKy5sBpIAGwZLXqolexo2+taz5x2pVe1GA7wNtOx7L/TXrjoD&#10;OtJapOPWk4GQfiQ3hnGLOZbtEe5eBQDrNlMfa3vrd7MYVLkdGFjMQbwden1+/QiOZA4se8jJc+5m&#10;HodGPq8ijLUOPG5LxUxyClkrfhQny/B2/HOmIt9ZGK+2Sn213sNhSa6pKOwvOftO0zy1woNLwygm&#10;Tz2ePeJd/+C8qZc+0Fo/B6RdaFrHDRH7XxVZiyNSR8nFsIlIBHU3rQ6oevCoI5OBi+IoqQyQyA39&#10;MsArniS9/D7yVTnlhiq90VoygfhTAx9H0iCy0uldkvsWQi1VFuOGb3r9dC17E287k1gL+jrWslgg&#10;loSyyUSTr3HirklJNKkeyd58fdKL0tVCuo1MhOxHsiIqghsdSdZm0QnhbEXOjQSHgdcqQu5bFR1q&#10;VM0XwJVrS+tMtxtorZ8z9dIHrH9wftQ9PG2YWu31NBCuXfld2q38X1qp+ha9+C0o16Eyve/+kAuf&#10;d+SC9By4E8IFF1524f1QSMDTErHcaUGlViwm90gnRThaLuhHFhb6IsI3yvBeG0LV65vraXgcwfIu&#10;Ed3AE0lBI5YwSg5bH3mAEIxn4Uslg+ypIz9RvPKwkZQlJT/WxD9bMZs8VrBFVUqBsqAXsM55qbON&#10;PXSNBcII3CZi2ridvbphbx3ubhUK2RFCSf1unh7GjUynmh9tb/eNkrcR3/Ce+GnjS1KZUcT37pM4&#10;WZrkDhQScR+uwMEBz/eAY2WRg8qOnDcbPuNZktRfgc712MVPjDO14ohxKhfN2pX/2F1+9f8dw16e&#10;CjwzxBs1rvwpt+T+bSCuB7JCugtHwD011WM7QjpZ1tUS4VhXLpLXKvBhPBtTq9Tk5vVaseXmUkki&#10;ZkdnmiMGXEyvV+HDtnxESfTnainc38voIEvuEPvhxpFv10oLs7JQs3DSNDlsHkryxTqgHNAOaBfc&#10;MjgJObrxj7P3AQCiSipeyvwmofVq0ITNO3JgJhLd0XGhVGZdnyWkJI0mSLS8W4WCp1Nv3qRjbS/c&#10;p3dVEFkYdOb1rxwS+BEcKfClryFVLLVSus3QSOnf87toxBV6E6XGpqQ9Mirnwb0DzUdQqsXNFtR1&#10;yf1nUePKn3YWX/2Fcexm1vFsEG/j6n/tOO5PAanfgt+G5dPsxziePKjFNb1OXMlwF7koS0jZ16et&#10;tMOt7MKVNrxTwCbiGHA/1nkTf4Qm25fHJeDFKnzSkggb1Ss37BZpOy60fFBxEFs2ULZGZsA5mrpr&#10;qekkwvWAF/K/gdzYfkor4mjUW5KfHvhAkyXb5Q3r0IoUa5GiZRS070ApAucQ/fHvgguP4xtZZOFA&#10;iT3xMFtCFsGiV0zrszsQ9U74dIDE0I3gtT3Om3Wbmv5kE3xjs/R3T8FyGdZuQ6kqd2drcRz3b0eN&#10;lYPO4ss/Na5dzSq+8MRrmtf+mnacvwhkOtE6sHyeYnYmk8UhF251oBpHpKtdOBVHpIeAzSo87MS9&#10;+bEM8EEX3sq5BPQQwk4iUmcHuQGkwuBMTbx7azGh7Cw3WOAJdBocCg9xwKlywDVUShqFRy+1KNLL&#10;d1ZOvRJwCBSUFZQ1HNwiq0XoPoLWLTBBPDtoEcpLePYQoZbPNTR71++uIzfWWlwSFhg4V2D5HkSw&#10;UMofdSajnvolhiOVvSWR1U4qhyRJyvHPUTkck+918Cqy2rEWx9H/rWleq+mFCz8x9l3OEGbl7J8I&#10;THPlp7XWPwbEYVsoGuLyq6QFPLOBrNzgaKmtbZNeJM8p2Iznp1VdIcJuJFUCr+d8KwdL8CCH3AAS&#10;IXdrEqXVHSH79QiMA5oNaD+C7oZIBG4Zagc5XKmz36OOJotFKC9mPqMQ7Cps3mFZWe6qw5L8tHt3&#10;rN0PU1e2yEgHWl7HD4WQ+8mcH20DWOsUlxgAPo4bSJKKEGOLeQUXwwIsvwbrV8ApyZLJWrRWf9E0&#10;V0p64eUfn9Sep40vLPGazat/Q2vnhwG2Jv6aEJbeZBJDUsaBrNzgapEGzmVO+lc9uBjFF5GW5Ec7&#10;lIvlpRzf5HHgXp/c0GBnAngO8F1YT4o5I9jsPmaRu1A/CtVzPFuFMS6oo1A/Sgn4UvzbRmhxGzch&#10;WoXFk+AcJXsDCpCSvKoXl9AZKRfMi8jKd523Hfl6Z7vVZDeE1/YYBLeKJNLqGcL2Izg10dkSnlyT&#10;G5cAK8kMa9Fa/5jZvOro+is/Msm9TwtfyKvGNFZ+TqsM6Ya+6LoHZpd0QeSGxNVrJzPytyupfaBF&#10;ot9GzhpfB9Ftk+J/R8OjHZvzIwhv8mLrUw5beLUEX6nB4uJhWHwz9q74Qp4+hbHoKlg8B8uviEnM&#10;2oewdhFCcca4ZdMJFcnEiCLOH90Ijudc1dwwqa0nyL46IRyu7i0x3Io14WytLwWPdTgouTat6fN4&#10;cH7YNFZ+buK7nwK+cFeOaaz8vHb0nwNS0gVYfH2KR5UPR8gYasfa3OMBz8u6bFniGt+2ZM33QraZ&#10;ouQIafcgvCOksfqB1DYtnuRsBWqze7+aIdQka7/8JZGzoi6sX6fZkqaEwMqN9WCRchQrN8w8KeAG&#10;os9W3F6JwVFwdo/v73oy9imTVOuEcGyIaHfoDvfkGg27WXezP/dFtJb8QhFvTLqppWPyBS6+NuUj&#10;y4+kmQKEGB9lejZvWnGUQqUTELZeV4LbAwZZ9uM46ess0sBwJwAal+DJu/KZLb8CB9+Jzd4nYxD0&#10;xUcJyi/B0nnersuKoRpJmuF4mNN5CDGUX875FewkMby4x+vXkdVVuY+wXS0t5UUQAJc2RjDzX3xN&#10;qhx6yffPftHIV9lJ20TtE0xj5ed6I92ufIELT5cT3WPgs7ZEsQBYkROavkRMldjbwcTjZ1Sm2cFa&#10;aAfwRm13uvwgkiy5F0Edw2mnQ7kUMH7HhDn6YQHV+Rw2H0BtKdbJUz34LvCgm85UawfwVnXvZMxn&#10;Vsxtqm5vFcPB8t7R7vsdSfxljYtaPrxSKz6+9SM/ju4jOF4rTtxbaF4R6cEtb2keJjI/rxdf/uFh&#10;NzlL+EIQr2le+5kes5unlHQTvNeJDVeSTq8oLaTvhBIVJ222VwKRDpL60NDIcvadHUzWYZ3VTYVR&#10;LodrmmJtGHOMFeFt2LgvGf2l54ED3CPtGguNlLdd2IN1I+D9TOkfyKrJ2L3LDa9H0l1YcYoTdj/u&#10;A3diTwiAzS6crMPJYptJMYh8jf1ZvXDhx4bd5KzgqZcaTHPlr/aSrj8S6d5H7trTRK3P2zYxM48M&#10;nK/2ehu86snfwkxSxdUDfHztA5ES1j/jYF1xuFZjTrpThnsaDn0Fls7A+g1Yu0g7kJI9kBvoyRzV&#10;Kp+ZNHmXoBvuXSfcQAzwy06vxKApTrogpJvoy8bKZXh0z1ftgoVXY9kha66jftQ0V/7qKJudBTzV&#10;EW/UuPpjjuP8NJCWjFk7tKb7BOkQQ8EBL1+J1iTwCJEbksghiKQzaqeLwQcuxSe9ivv62xHgwTtq&#10;E1avgleFxfPMNdtZRpfHgcftUItfhgNv5zDEudjp9cLohtIifm6PsOpiV27S/RLDy7XirUXXQjnn&#10;SvE8uM0AnquOSLwJGh/FXRzeVuQbRdGPO4uv/Mw4Nj8NPLURb7Sx8kPbSNdEQ5PuY4R0q550hzUC&#10;qY+dBo4QXwyZJNhu88JKwNmqGMKANF44wInNTeiswaE3489lTrqzjTKHPc3bVTjjweluA8LPd33F&#10;GqKpJqSbxFF7ke4Nk07NIH55N5SKi6Kku4pcL+XMEM6aOybSBTl3TSTXeGKo7jg/HW2s/NC4drHf&#10;eCqJ11+98pbS6heB1MDchLGtY3FsAjcbQrrZab+NAD6ZEvnWM3KDp+HJHiOADgHHy9LxdtgPeMvZ&#10;4MRiGaqnmbUuvTn2xjEHDi8siqfI43chujvweW16I9ZuBMf3UJCSsrNsFUNSF/7CEIxwq9PL2rM/&#10;AAAgAElEQVQrMYQGXh631eeBN9LrPCZfpdUv+qtX3hrznvYFTx3xth5fPOOW9G9ordwt74XQhwPD&#10;l4zVgWOLkrjKmA4K+YayjNpvHHTlIoJYut7TE/cBpxs3eNtp81zNA/cAX+DGxGcHtQtw+MvQ3hCN&#10;3j7s+bOhd2imZu9ZbDe6A/x5A3hhCMn/phUnt8TYvh3CieqEiOXAa3Ktx1OMtVauW9K/0Xp88cwk&#10;djdJPF3Eu/7ZwUql8lta6WWIXcaCDiy9xKgeAWdI548lSDrDNkOpHthP9MsNJUdMarZjHVbfg42H&#10;sHgCtzTR/s45pgIFC6/Aobeg8QBWv01yG3ZI67IHjaPvx6eDJIZIhm0WLSZsIw5tSelbYORxniqG&#10;PHP8tsORaz3oyLUvQzSXK5XKb7H+2SB74ZnFU0S83/KM2/1NrZI56za2dnyOfBbUe+MUcrduZaoa&#10;EvLtRvtPvtnqBlfFnrhZNK/Ak0/g4IuxzDIn3S82PPmeD16A1RvQ+ohF0ioIR0nDxU7TetaRWt9t&#10;EoOFF4eIW274KelaRNt9KYeq9amF65vxGKjCqMo177dJ3oVW+rhxu78J35rALJPJ4KkhXtNc+Ada&#10;qVeAeFxPGw4cZ7CP/vA4hRR+95NvZQrkm5UbUGBin16iO/DoXagckHKk3D5Xc3wxsAAHvwylBerr&#10;K5SNdIwpJY0Qn3S3D6lsATfaEkRk0Qng3BASwx3E7MeNB3C2A2kv3it9e6krXXL1sshnw5HvQbn2&#10;g3bG10G9YpoL/2CYrU0DTwXxRo2rP6G18wNASrqVpdiopRh29ITJ4DRwbAbI9wjxF2SlSN460Gl0&#10;odOCI1+Z+uSMOaYM9zlYepmXdIcgkHPEjbsZL3WkbbeB/PtxR4ZX6ozE0A5lTHzR0a4RcL+dNl0E&#10;MQHvJrSuAu+2JXhIuuvKjlRSvNcqeAAg1351qZd8tfMDUePqU+HjO/N1vFHz6h92tPO/AWlXmuNJ&#10;0qEg2sBHTThS39uXFMQf90FfR1BiHlJ2JjOksR9XrOjO5QhesOvUalVmsUqhgZijHNnriU8pNpCo&#10;cjbmlWzHJnC1JeTq6XTpH0ZSD1zKSAnJOewqmbNXFFcDiXaT+XStAF6tyiS7QbhhxNi/miF+Y4X4&#10;664MWh0arWtSZpbpbotM9EechVdmOvqdbeJdvf688aJrWqvSqA0SLWRcTsWVu+yRipiL74X7iPlM&#10;MgaH+J9OBJ7Kb0I+LB6E0G5tcrbWAXe2LvsG8MDAegeO1sS/d/IQUTI5b5VCupv2we5zDVmulxw4&#10;UZISvlkybYuQSDe0KckNurpbgUSrw5y7SXNPPSbLVgiHdmgvTo7HINcdpHW+QSRTTo4VP4Tt6Guw&#10;MMb6OnAucPD8Z+PY/CQws8R7796v1Y8tvHBVa3U6LRvrwlLxsr0GcK0lJTTJKJRWIOSbJ/J9iEwB&#10;zupjCfkqKx65E0HzilxFyy8yK1HuE2DVSGdS6MtsyjdzmLgUhY0C2p0u3SAkjAzGWKxNpaLsWauS&#10;n9i1zdGakutQLnuUyuNPOF4LodEG5coNecmVSH9WivfuAvdaIk0lnWQ2Nq6xRrx5h2kJBplCXY47&#10;JCMjP4PO/8fAzUwEDvKdtQP5/9fLY9Y51z+QqDceIWSMvf2geeOVEye+tjnO3YwLM0u8ZnPl17TS&#10;/8HWL4JWXDa2h43+AHwSwnqfsz7ISbCYszX4IXCnz3YvKcVh7OTbhocfQf0A1F7a++kTxhrwKEqr&#10;KhwlF/FyBc6P7eqxtFstNttdgijCoHG0g9YqboNOlxv9nGG3/gMW6QQw1hIZCybC0YpyyWWxXsNx&#10;x6MPrQI3WpmJyrFz3CFvP4zD8+FxBGudkMB10SVYVFLjO2yU/nEkpZWJtrtTe/G1UMZKJQ1JIE0V&#10;3XCSK6MWrH+8NTYewFjz/+j6y1+byO5GxEwSb7Sx8iOOq38WkFur35Isphp+YXIjglU/9T8AOQFb&#10;ASx4eztA3TBy0rl9RJOQr7XwpXGQb/dTaDyBIy+x9wjFyaED3LdiopLMCHPj8e3dEJ6rjacltNtu&#10;sdFq44cWrR1cR6OU2jKEHxU27sgyxhBGERpLrVJi6cACo8ZcIbKUVkoiy8ikE0QWSnDUKZ64Gj86&#10;sHYTKlWoPD/0VjaAj1sSvICs9g54vZ1uPvBR3GGZSAsW0ZMV8EplwrZM9oG4vZVqqd4bmh91Drz8&#10;Nya522Ewc8QbbFz+tz239C+BOJnWgVIdyudG3vYNI6Us1YLke6mb6mZh3BJZysiKYyPf9Ytypi6/&#10;PcJGRsND4GEQJ1/ioZiJ8U4QSVJlt0RKXjQ21mm0fVAOrhtHtmM4/r1gLYTGEIYhZVdxaGkRxx1N&#10;xrnkS2Y/ydYTnyPJ/LyDZWkqmKoU0fhAwvKl4c6ti510OnVkxQ86azl5D7jTJy1EVsrVlsrD1QkP&#10;he6n4G+CW9ki3yD0f7t34PV/tU9HkAszRbz37v1a/djiuRta6aNbU4GxY/XV/TTJsOYk30tdMSCv&#10;ufKvsvK8NT8lpWQbw5NvEx6swPJRKO1PiiqLCKngWO3I8ZecdAkNaUIksvBWZbQewcb6GhvtAO16&#10;eI4eW2Q7DCJjCYIAT8ORg0voEWSIq6GcQzWvV84ysbYaxefNSXeKVdfBbVi9D8eKraY+s/C4K9dA&#10;kh/J3nyvBrIarHmpjNGJhJxfrE5h3da8AqitqcXGmocPGp++MEt670wRr2le++daq6/K15e0A49/&#10;QOVNE59Ie5Dv1UCytvV4TpkfpdMAGsDHcaJBj0K+/mew8QiOvMrocWQxtIHbkUyWdeLlcj8RjkvH&#10;bm82eNLoCOG6eraqAWICLrmao4cPDb2dj+PPst5HvgnCSM6hsitVEdOpUWnDo49g8XA82ml3dIFL&#10;mZLKbgRHylLrntiROjrtYBtbmdhIsLD+IXgVRE6yGGN/Qy9c+PendUT9mBnijRpX/qTjuL8ApLru&#10;0hnG3ZmW4HMLDzvbI9/EfR9ElkhG7fgRvFHtrS1IaicrXi/5JuUyX67tcctoXJbSgIPvjPOt7Ykm&#10;8HkcoXmxnDDoQLdIF3h7WEdJG3D/4ToRmpLnTjXC3QthZAiDgAP1MouLw8Vp1w2sd7dHvlkkWrCr&#10;xVFuLCVVRbH2vpSk7OHod6krJjiuFlJ1FLzipsnFspvmPcZeJjYS1mD9Vq/eG4V/yll89X+Y8oEB&#10;M0K8/tpHX3Fd57d0ksIOOlBZhNLwyYA8uEfvqBJIiRPihImVZFI/6SbI1gdnyTcwchIOHsFj4cm3&#10;5T0O0QgyLFrAzUBuLkmybCckn4NleNJtbKyz3g4oeR6OnmHGzcACfhCireHEseHaQfKQL8hSvBsJ&#10;mZ2sjNG/Ni/an0BrHQ6/w6BE433gdjuN4I2FanzOrPux8T5pAs1TUiY2M9+0/xl0GhL5WosxxoZh&#10;9J2l5dfenfahzQTxmua1T7RW5yel6+6GQeS7dVyxgcjrpd1PpmLkuwkPr8KhU+DsZeA3HgTAjVAG&#10;Zpac3QkX0mOPzPDJwgcPHxHiUPb2K6syXkTGEvg+Bw/UqNWKjnwU2aEZZBJuO0ARJ6FCWXmcKU9q&#10;jbcDzH14fBuOvkx/Ydi3M1NNElgbR76xR0NSJnastnvL8Kj4zMIpNUSCsl/vNfaGXrhwfgKHWAhT&#10;92owm1f/htZKPghrIerCwov7tv8TwKk+O8gEiX3eXnfwGvBKVS6e7Oh0T0tb5fudpPC/IaR79MK+&#10;ke4NCx+0JbKqlfKRbhjfMN4cgnRt0OHO/UdY7T21pAtI7W+lzFqzw5Mnq4Vf/5IjpJuUUu0Ei9ys&#10;67FcdaMNHwU7O4yNHfq4kO6DFaTtQbASCrn2L1SUSkm3E8nN+fUJku4dpGnjURuudIfYwMKLEPlb&#10;coPW6gWzeXXq5WVTjXiDjY9+u+d6vylHEuu6i8eGMr8ZFTtFvmGsxeXxZWgBV1pQ9qQP3iJ3thbg&#10;+PCWfwWWz7If9o33gHsd2X+pQJhg4+TIa9XiR9lqNljd9CmVvG0X7NMLRRCGYKKhpIdLvtyMS87u&#10;kW+6t7Rsb6kML+5baBTB4/fh8BlWOcaNjlQxDDq+JEJfLo+zgaYXt4FHSbuxIwFQK4TlHLPktsHc&#10;Fx/jjN4bhMHv8A689i/Hfdx5MVXiNc2VW1rrM1s+DNrZV82zH3eBuzuY4pQ0vJaj3NMHLrcl0nW1&#10;LPNtBG+FD6B+lEkrYC3EJ9U3csLu1K+/4+sDOFcVH4Ii2Fhbo+kbykVY/ilCFBnCMODU8eJK7Psd&#10;ORecgoThxyVZJ6v71Q1nsBt3+LZ3hqq3/UzNVu28UJlMmdjnSHSLkkqJ/vN32POT1jWxHUj9HG7r&#10;hQtTm1wxNanBNFZ+Xmstb9waId4pt8eeBE7X5Mu1Gcmg4oJv8419LyHeBYGV7q8wgjejx1A/xqRJ&#10;94aFq/EatRZrc3lJVyHF7seGOKlXV5/QDCzl0lPjQ10YjqNxvRK37z8kn7loipcrccK2YIxTdqRq&#10;4E4HLgdS2jVZaNSBM1SVEGxytiZeD4m5zpfGTLoWMUd/ry1lnhUv1Zb7P7KqC59uFv0GEG6Jgnhy&#10;BWitTpvGys+P4fCHwnQi3tYn32FM9G+2qhj8Fhw4CWq4LPIqclJ6SIvmqMriI+CzAY5kycn4Vo4s&#10;vw982ITXnQ0q1cmWkK8Bn8VXZWmIN5+8t7IjpUJF8OTJYzqRpuy5FGaWpxDGWHzf5/Txw7ErWj48&#10;QCoEqkPcm7KJ2iPV/XGBu9qV1VPdkdWTH8GZ6njLxALg87gCROvec9fYAfoysvqsOEPWCNtHsHF3&#10;S3IwxlitnX+L2ovfGuFtDIWpEK9pXruutXpBJIbY4moIieEzK9N3e5yqFJQ1nCyN1ie/E/kmpWZ7&#10;km/rGpgqLEx2NfNJfOJmKyqKIjKi2xUtG1t98oR2pJ4Z0k1gLPjdLqdPHKHIKua6EfOYyh6VDruh&#10;G8r3/HJ572kPo2KlC00D5TK8rse3XguAm3GziZsh3Gw1zYIXtyaT/q0bSe5kJCvW1jWZVOyUplrl&#10;sO9Sg2le/etaqxeAuHF+OInhsi+D9iqeRBHJT8WVL+t6S54z7IDgI8DzsexARnZITpIPdlv3bVwS&#10;Z/wJkm4T0Q434zbVUZJZ3QheKngVr6+t0g6fPdIF+axLpRK37z0q9LrzWpJEYeF1corkBnupLXro&#10;JPFyGU7j80bn87GQbhtxLvugLQncmpfaVkYGNn0h1rcrYjAUGMBmasrtGPyvay8J52SrHJpX//qI&#10;Wy2M/Y14H1w6YWqlz7RWXlrFcBx0sQXMxyE0w7RG0tjUjzVBcvf0o/y+u4PwELi1Q+Q7sLmgcVlE&#10;/CF8g/PiJvC4LdKAq4envaRT72hFWkDzotVYZ7UdUSl5PGukm0UUWaLQ52SBhFsXIc2ay2ghZFx9&#10;Unbh9UlL6xsXQTmwuHuX205oIZ2STV+Szl4mwk0qJFwls98SUe6yL2eWq9PO0S+PqxjIPIDG/Yzk&#10;YAPd8p/n2Bv3xrSHPbGvEa+pe39/i3SjUDKMBUn3PrCRKUzvhqJ9dUP5Aq1Nu2mSdti1zvDHfJQ0&#10;8s1uO4l8L2a33fxI3tcESfeSD0/isjdnBNIF+dxKTjHSDbstVlsBldKzF+n2w3EU2vW4//Dx3k+O&#10;UUYmWbf3qO/dE0rOgchIo8P6KNvaCwfeluim8VGhlzWQhPSVlujEtZKQrkI21wqEVJ+rSpSbkO63&#10;2ynpZjtHxwZ9TLgnCkEptFaeqXt/f4x72PsQ9mtHUfPqH9JKfxcQSwxdWDhXeDt3MpNSOyEcq0iW&#10;9Z0qHK/I7zpRSpBBJFUGo+AI8EJNjNOjDPmWY1OZ9yPwO+uiV0/I0nGDeFigHdxlVxhWLoaXi2zL&#10;htxf3aRcmo1pGLMA19EYFKura7lfcwqRDIJoz6fuiiQAKLvwSUtWQhPD0ptSFbB5bc+nriIR67W2&#10;yH61UurnYK3U4waRlMm9Xe5tlX43Hq2UeEN0ArhQm8D8lYVzwkGJ5KD0d0XNq39o3LvZCfslNbhm&#10;c+XOlt1j0JHR5AUtEG8hybSKKxHD4crgDO9KkE5LOF0bXw1kE1jpGyFkkWM5GzU5XO/34h8PkqGb&#10;2f2OgsSJ7XhVSCAv7t5/iOOVC9ejPgvodAMOLVap1vI5zAXAh0kQMaasVSteCb42Selh9T2Z7lt5&#10;YfufgNtduaGXB1iLduPhmydqg8+7ix2pbkiGdbZ8WW1ObICqfws6G6mXgzUPdf3lUwyfGsqNfbmE&#10;TOPaz2ml5cYW19EN4zv7pCN3Q2NFE9ppCy97QrhVZ7yF5wvAKzW5C0c2Jl0DL5nGxEh3JYQHbYka&#10;ijZD7ITQyOdYhHQfP34Mjjcn3R1QLns82dhMz+894CGlYZ1ofNUCiX3pe50JMsfBd2BzFaLbW796&#10;gJDmp/Gk9UQGyyI0cLQMX9mBdN+PJ3lkSff4JEkXUg5KanuVPmoa135ukrtMMPHLqLP2/gso+w2A&#10;rWj3wMnC22khX4iKs8KD2hmzOA68NoF6mzox+VpoW3gpWOfAECYqefBBN/UDHie6EZwrsHbrtBp0&#10;IkWpf+7RHFtQgFcqcffhk9yveQ5ZwUQjVDlkkchfroaLrQnqvoffgWaXz0O46Et9sutIVVGWcP1I&#10;rtUk0b20w+be7/TW8bYDOFQtlnsYGgdOCidtTTSw3+isvb89nB8zJn4lldzq39Jai6QehTKSo3jD&#10;Hz5pZOBqcbwfF6748EkBva0OnC/B2dZjDtRLjPtj9EkTDHu5WxXediQ99vlvFRGPG90vbCvwOOFo&#10;BcphbS0/5T1Xlqh3XEiSyhVPdN+749t0BhqWzvMwrqHvL2f0I5E9DpZk1RkY0aGvDUhyf9iNZ9bF&#10;l1A7lBrec/vm9XFIOCkKAYXW2im51b816b1OlHiD9Uu/TWv9vUBcO+JDfTiP3WxDVrLkLkKWO+Ex&#10;0IqkUuJi7iWaZXn12xxechi34U0D+LAVJ01yGqvkhbUSXRUxNnn4aBXX82bHY3XGUfIcNrsBUTjA&#10;7m4AloklgjGTr46X/HdbcHNCaZwvL4gPSURq7tPyZTX6pSo8p2TWWhDX4GolSbcEH3Yl+ZZMr+hG&#10;QsB7DZ7dC42iL6g/L9wUn+Ra6+8N1i/9ttGOYndMlHgd1/ufgVgf8CWhNmS/zQK9lotlBxqBjOcZ&#10;BbfiBEfNleXOxVbWHG8HrL4Pi0cZ9wzZx8C1OIk2Sn3uTuhGcLTAfaK92SAwGveLYzW2LyiVSjx8&#10;kj/qPefGzQLjhpLcwOMOXBsjsWfxUlVyHpuIK99bNbHEzAZKL8fPSQYL3DDSSJEl3aQjdJQGiRZx&#10;NUWjqK9FWbgp9LckB8ct/S/DH8nemBjxRuvXflAr/ToQz9g2uWY87QSFLEH8TKlY1YWOEY1omFLd&#10;S13ZcBJBe1p0qpub0jgxEI3LUK6DO96utHvAzbiXf1xJtCyS3vciR73a7FKaSwyFoRVY7bCxkS/2&#10;KiPyjz8hcqx70rxwdQIZtwXgtAvnO2u8rCVpuG3/SKJsMybfZgBdk5JuOGTLehZrwJVGXGJXhk+L&#10;vtfyWeGorfIy9Vq0fu0Hhz+i3TEx4lUOYjaslNTL1Ucf7feSm/oKQOwcFicTLg+xpDpdloukmyFz&#10;paBakm61bWTu34pd1MZrXXmH2Au4z+1/nPAjOFbgxF5dfYJ25xLDsCi5Do12/rjr+bhDaxI9KYkO&#10;2wnFZH3cOO7BsrkJ4Wc7Puc0cCi+uSSWqRa5lv0hTfezWEY8JSDOAfnDSA6Hhavii3CLwyaAiRBv&#10;1Lz6Da2VlC5YIy5OY5i4oEiXNlnZwdGypHrSlei3lXN7y8hdtu72TqDQSszDP+mxgWxA4yEsf2nk&#10;95HF58D9cbSQ7oIk2s39DYRd2oHFc+a0Owo81+VRzukVLnHUOwnJgYy9aSQWk2PHgS/B+iOk1Wcw&#10;+oMKG3elvVIdYqTPADxfSlfEJRdu5bBx7YFzQrgqtY48GTWu/pkxHNo2TIR4ldI/GT8Q3WRxfGP8&#10;FoGXavKFJaUqCWrxxNMrLfH3zIsXHThdlTIWbNqu2I2kwgCAh9fg8MvjehuAkO7DxCpwghznR1JD&#10;mRcP15q47hfXW3e/4DgaPxQD9TyYZNQLKfmGZkLke/gVePjxwD9dNzK1O2v92A7hbFVGZ40Di8DB&#10;SjrBuRNB/uK+GAtHe7RepdVPjunwejB24o2aK/+lVrGxrjUyVWLMZdAHgLercsfsZLScbPS71pU6&#10;2Lyzq44hPePdrM7mSLcarSuwfJT+YYCj4A4Z0p0gksbEvJXTYbdFYNS8UWJM8DyXJ2v5Fr0uMu5n&#10;UlEvpInp0ExCdqjD8jFYv9jz25tWrsesHWYrkJbh4oWlu2NBpavhsiOddIWgjghnZZoqouaV/2q8&#10;RzkB4lWKv5g8ED+GcVonp3AQT9ylkpSwJA5lCaqxfd5H7fza7xEkEZHY9ikHzOambNwbn/30A+De&#10;PpAuyN3/cAH97EmjjefNE2rjglaK0Fj8bj4GOKlHs43Mg4R8/WgCCTfvjFw4/g1AAozHnXTUvUJW&#10;lkcq+YOBvLhp4b4vNcMQj94yYqxVCAvHerVepf/CWA+UcRNv65M/oVVsN2aNGJyP/Z7Wi3NaOsmC&#10;SLq8EmxFvx6sFoh+PZ0Z+2PBI4CFV8Z2vE+Az9t7d96NBVaSF3k7gPz2JqFVX6BBlbMBz/NY3Wjm&#10;em4NOWf3g3wTz5OPx11NceAN6LS5G8A9PzV1Usg1uugNb9M6CHeR3M6a39s5l1Q+3Stc8nRIuCuN&#10;eo/R+uRPjOlwZZvj3Jgx0V8B4tbgyUW7/agjDmUH4+g3MsNHv+t+mnF1fFiqLzOuj2kT6WcfpzHK&#10;bggMHCjlP/q1zQ6eO492xw2t5AYY+PmyPUfH4FyWBwn5NvzxO5tFB17nrg/V+ORLxvZUtVQnjQMP&#10;kaane5204agfWkm98J2iG184JhwWR73GRn91xMPtPa5xbSjaWPkhrbUkzq0BZ/LRbj/OaXi9JsS7&#10;V/Q7SHW7FnukaiXC/KExetGFyCDKZPLvfiA0cDznDLaw2yY082h3UvA8N3fUexg5X82Ekmz9qHrw&#10;uCW15OOCgyR0O6GQTDcSX4pXx3BNrSFdb5/H07wHlWEmPt0g19z9vMmeLRwSDkuj3uPRxsoPjXrs&#10;CcZGvErz1+RBEu2Or5KhCCqIqfKh8s7Rr6Ph47Z0vT1C7OyuBNCO0u4aInhujMHfh/FdeVTz8ryI&#10;YgeyxZzPX2205truBJFovWGYT1Q9WN6fqDdBzYM7LSG1ceE5FypW5rYZBW+OaFrVRozVr7el6qvm&#10;bZ9E7Mdty8cqaVOKVvK8wq3TC0d7ot4tjhsDxkO87Y//oNZask9blQyjN0yMgrMKXqtJ1Ncf/Wol&#10;d/nQwuexnV1E6o3QCcQHdFy45Ms+vX0iXRCZIW/EbqOAwOxfJP6swnVd1nJ2s50gbRTaFyhpVb/e&#10;Fq/gceG1KtAerRU4QuxRP2rJ4/oAX+rEJ6LqwDs1Sdw9h6wajBVJ5XFhu8zDvRUOWj9H++M/OPw7&#10;STEW4jXGZCoZfKjvr8SwE6qI9ptEv/0RhKPlC6lmvshWBIe98d02PonnRY3b8GZXWEkM5vUiXtto&#10;4jjzaHfScLTCzxnGeuxPki0LR8kq6dIIo7IG4SuVR5S6w6nIn1p4vyXSXzLJInsdRUZK07xYZrzg&#10;9pLaiXgqjQxnhOtF7yr1Qz11vcaYnxjqjfRhZOL1n1x+Qyst826ScgA9vP34Y0Q0f8j4/ETPKniz&#10;Jl9Oyxe9ycTklNhIBFY63o5EEWfHVOZ1H1jvCLHvZ/ASGokK8n657SDCnXep7Qu047CeM+o9sk9J&#10;tgSJX4lWY67xLR+B5mMkvZwPnwPvtmC9K4SbbbzIzmyzFi5U4VVPZMZ+HCeduHK6XnDUFQiXKbIj&#10;gt7yn1webupnBiOHOW7J+Rl5pCDqQm04x647wL0WW6Y1AMZIVLpQkq6eUfiwhHw5XQ/uWTHqCGNP&#10;DOXKEuWFzScsLJYYR6NEC7jd2p9a3X4EBk7k1NNazQZK58zAzTEyXNeh1emydGBv9f0I8LmKz9F9&#10;ui8mNb6bAXzmwXAmrgNw+Dw8uQqHvrLr0+4hNe6Js9q247NSAucoOJezAePVqlz/Q0eZ1WVor4NT&#10;BmzCeb9v2M3BiDPXmvc/OF6rl2+L0TkQtGUoXsFaqU8iubNVvcH93IGRWU2LpdG9OneEfwf8J7Dw&#10;5lg2915HoodJ2DvuCitJwi/nbJp48PARyi3N9d19RNcPOLK8SCnH0NBr8QRtdwr3xpYP52tjND9t&#10;XpH5ZuVz2/70BMm3RLEeu+1GY2PDeCtTmkd3fikCC+sfgieeqsaYqLXZPb1w/K3CvRkJRpIaavXy&#10;X9qaLmFCqCxSlHTvkS4nVGwRlr0XqFh3qpVEf323ld8EpxAa92Bh5BUEIN1AWk2BdJGb1GLeKDsK&#10;5g0TU4DrODSa+ZbdhxxJAk8DFQ9uFC7D2gULr0LjCVJZK2ggpWGfZsYH9ZOuHzdHHYmnie8v6YJk&#10;HheF4+IpFbV6+S+NssXRNF6l/rA8sOLgXi7+kdyJl+OJg307TEeH9PuTVuJR1ldaYya05tXYyGd0&#10;BrqLLNP2NZmWQWTlYs2DjWYL7cxlhv2G42g6OcXbw8Rn5RROJkeJ1DdWQ53l49C+RRe4EorxfzIg&#10;MxsAKNLSsAUPvlIt5iU9dpRPCMclX8QW9w2HoYk3al79w1opSf5bE4fhxUw1r0dyl0saFiouvFGV&#10;SoQLVfFh6AS95ueulpPhxtiSDg3obg419bgfXWTUSm3Mc9JyI/aryFtT0u4GOHruhjMNaK3pdPL5&#10;N1TcfS4ti5Hovd1Qkl1jgXuaFfMcl1rx0NrS9jHwoRE/3bIDb9eKjaqaHCrCcVsNFepw1Fz5I8Nu&#10;bei35Gj1o/JIyZ2gVqyELEJ6q0uOVBnUHLjgiAgOUvh/VsnSYtFLa3Et0q3SHpe5x/q+inMAACAA&#10;SURBVNoNOHxuLJu65osP6LTcwyObGoTs/eSAiLnMMC04WrPZyreOX3L3t6wsi8Tv4EF7uCkvg7BQ&#10;11uj3BMklQqbAbgKXq3BK+54fHrHhlpcWhZf4I7mR4bd1FDE23r07ilj+LL8n4kPpFjl6x3iLi4r&#10;1Qu7Jc1e0HC6InfepKU3Yhxab2JSPXrd8WfIxeFN8e4cGrlI86DRaqPn1QxTg3Y03SDfGv4g+9c+&#10;PBBxnuWTosbiO+AUMtQy0a6tlcAqMnA+Lg0bY//SGHE4FqDlLmgMX249evfUMFsaiiYqlYW/oLXW&#10;WyPbq0uFt7HagbIW79EjOQYwHkOqGpKhgCUHPu7GLYSREN9dxP8+tyS19iksv1j42PvRBh63e/1G&#10;pwGLeBXnQbsb4MxNd6cGBaAcgmBvNivT65o3DXixxeKtMW3vdFkCqS7CAWcqYvM63vGxu+MxQ/QK&#10;VJeyo+B1pbIwlGXksJH875d/LJgAvGK+DI9INStj8ovmdQ0bRnReEPI1VqodTLj9xFQIGZYdSRSU&#10;ESezMuCYNngL8W9Gww2/t8B7GkjGZ+d7N5Yg1tTnmB4cR7PZ7rLs7V1WViuJ7ulN6TxLnMwetuFY&#10;ddhZ4SmWgbKCBQtnR91YQTwAHvpC/CVHzOdzwzsKrSfgbJUO/X7gG0WPofClFzQuf9VzSqkLmVum&#10;6NfwIGNWXHIkUs1jijzohq/V7h4DgYk71YgL0YFIwXLgcH7hfKHjHoQ7yB27OuVoN7Kx3WQOdNtt&#10;9DypNnVorel2u+SxMlpS0JjmCRaj5Ejb7WtjaAx6owKsX4al10ff2B7YBO5F0IiXwyUH6iWpnupQ&#10;pCygLJwXz5LUWp8IGpe/6i2+/htFjqfw1ecoV5JqSsnE3erBQq/fRIhQKyAuV3nYhffa0pe9m0zQ&#10;CFMN1Y/kJ+k+2/F4tUQJZSeOfuNe7hfKPmJeNzwi4EFHytymfU1EBhZyvp1210fPs2pTh1b5k2ZL&#10;TP8cA7n+OqFEjWOBoyAapyFlL+4jJlVX26IjV1z50Sq1i71f9IOtHhTuiwuOHeUWTrIVJN5fKoH6&#10;XUBqcqCLmZ1/Hm5fLpUcKdbe8OHDtjgR9c8q9ZE238Sn9EBJbN9KOnYmCqTSoRPXAQeRkFE/KQfA&#10;gcigvNHl++uxx+gszEC35G907vrhPOKdEWit6Xb2rhdwmb7OC6nkcHdsJQ4vwcbdMW1M0EC6Yd9r&#10;y3EqJd4lg2QapeBxfgsJgT4m3Lf1ZajvFm7Mj0JSQ9R8+/sdrURGNBGUiuujm2k1xpZWm6DkAI4s&#10;3T9py4l2vAxHkTuXq4VUD5TgXEJ2rvxYZMnQRgZUBkbItxvJMlwhDm+RghOlgFFVqg2g6U/Hi2En&#10;5PPeNYQoKjNws5hDiLfd9SlX9l7slh0JLKbRPpxF4m973YyjxtaT+tjonoxXHxIWkSyfdOXad+Ng&#10;Lvt3iKVGKzxirBDy6WGsWUo1SbJpB61VPWq+/f3OAv8w78sLEa9CybTNRGYYwuz8KzUxW74XSFeK&#10;66SOSMmH48YeB8bC7Y7oqCVH7ljdcPC8JoXYQFaJi8N0/OOJB2cXIeT2ZpdafXQ1/9YMJNQSGCNy&#10;Rx4EnQ5azaPdWYFWCj9nWVnd6fWWnhYscu6vd6E1jvHsCy/A6mU4WJx414CHoayGlZKb08AbkxVZ&#10;xzdSJ3y0ImVtQ8cf1YOwfieeUmETbsxNvLmvwHv3fq0OfAeQZqmGrH9dRmr13qxJc0QnFKmgv1ZR&#10;K1nWlJz0A3JUWn2bFy6S7T/OGufMJ0Mdcxb3kDtmf8Q+LYQFEmttP5zruzMEpRVhlE/oXWD6UkMW&#10;ngOfjaWdOElYPcr17BApH73YFS+JrpGV5yBzHWOFX9qhkPKLVZlQc5pRFcJDPXaRwHfEHJkLuSPe&#10;o9UXvk9rJeshEw4lM/SjhDRHUJVlwsOOkEjJ6SW17IfpOeJidBu5axUaEb1+E5bOjXzc9zvTr9nN&#10;wlpySwd+EKDUvI5sViD1vBpjzJ66e5X9s4fMA1fLqPY1bwz1t4tnYe0aLB/Z8SmPgYeBRP2OlvzO&#10;wFWnTaVGz5ExQEN1OeyFUl3GwGsXrXXlaPWF7wP+Xp6X5o7ZlGP/tDyImyYqxaoZ9sJJ5E50vipR&#10;bcuPTXL62M0ilQmuI9NFv92GGybPSI/NeFvFmz2ySArIZy1ozDtbLYwsepau3jlE523nS7A5arai&#10;3pIDn4+lo62O3IZ6p751kVlp73fgZlv02Zon0Wv/aRwZuRG0Q/FLebkmTRkTIV0QDozCdCZbwpE5&#10;kDP0+WYFTkuL8JbMMJkek2Vg2QPfg9sG1rpArN1kyU6reHltpTbvYiR1eSfdHbq3mrdg6fTIx/eo&#10;Pf2a3UHI0fwHWCKr8Oa8O1PQSuGHUa7mF1eLVjkrA0NcLTLhI8S4fSQsPwebj6C+LFNo/DSZWBpA&#10;tNDr111x4XRVulz3B8ugPs/eCb8iXPlde95FcxFv2Dj5H7pOUs0wHplhL/TLEI+60DHbZYikj7zk&#10;yBfwcVwNcaycnTkWgN+ChdFOjZuk9cezAmvl88hzSKHfRc1aqD4HSqnc04crLmx0R61AHx8SB7M7&#10;XTgycs76ECv6EK02WCVSwqApFCDRbTJBeKkk1/tU/B165YYajZPfyyK/vNfLckkNWqk/Lo+UlJFV&#10;RluuF8VJZMnwYjWdmzZIhnDjkc+OhjttkSE+AzrdLhwYPdp90paTbJZgbP7qiq4fzCsaZhBKKcIo&#10;H/FWmbJhzgA4WohwHE0VXQ8cR1aV/VYi1kp5aDuQiP+52EL2nJ6iqU5lSTgxDn2MUv9pnpflkxqU&#10;+p3yIG6aGIOb1zBYQty3fDeVIZISEtUvQ3jyRT3uwmq0wJfKo81RS6JdpWZLZjA2f3WFH5qZ06bn&#10;kHPK5OxgKzFb5x+kUe/9rkSeo+A5VyoVsi5/Udz27yg4FCfUZyc9fAjsbTIG6b8zz6v2vGSDjY9+&#10;h1ZK1ug22po7NE0kMsSXq3C8ko547q/KUbEscNYb3TX9SVsiy1k86Us5yTSKotlKi8+xBaWlsmEv&#10;lJkppWsLOtaeH4+4nWXi7lRkOELLFxI+H0e3zzFLpBvDqwo3AlqpI8HGR799r5fsSbyOcv7o1v+Y&#10;KJ6rNjs4CbxZzlRDZEYGWaAUwfKIJrm3Eb6axWjR2ryJNTDGoObEO5NQShP4e0+k2Copm7UIAAlM&#10;7o+hrjep7T9SlgkUL7v7axdZGJXFWG4QOEr/0V2eDeTReBXfK//G+q4ebxnZuJA0ZbxRlRlNnRDa&#10;Fg4q8c4cBY+7sxntJsjbJJ60Ts8xe9BaKhvyYFa/Qyc20GmMuJ0XNHyl8ylnmMHodhD0QeHGJKhR&#10;6vfs+ZLd//zNCtLkERviuOS/zKeDMtI//k4FDho45Y7m5vEIkTBmMdpNkDffZ+xcaZhVKKTGOg/0&#10;jOUZsvC02C+OjHIXojtj2NB2tBDvl5tIjfCnVla1zaG3WBJutFtS0emYO3fErjeUqHny647Wcbda&#10;JMYQTxFeCK5AebQhlg+D2fFk2IaYSHPdCk04Z91ZhiKXxgvpNIhZqeXNwtPQ8CGsjhitVp+H9Y9h&#10;afT2h434pxWmXheK3svBWngQJ6pfHKY0rVSDoL3VxRY1T359N9OcXT8bhfrerf8xEZRnS9/dE0GL&#10;USZMtIm7YGbIgSwLiyxZ8twXojCcl5LNMBQqN/G6TprHmDkouSHcRRJhwyNJWBmKuNda4Ani+73p&#10;i49DfFi4evepKwpJEF7ZhBfrBXtcy4vQbcaqADjwe9nFNGePm5L6Lvkn6VOcTX13IKK7UBlNkr9f&#10;oFRrWsgbxIZRNLvi4BygwOYkXmeGpQYQf4TVLjw3akNFZQnCe+DuHPWGiGnWZjyhODRxQKL2Jtp+&#10;JMbolZLY0n6lUAHXQbB3trjSoL+6G3Xs+Ldr1/5pGay8Y2vE/uxpunI3H0J1eH9PkDrhaU4N3gvJ&#10;CZYHkbGop+n7e+agsDlNGBxmm3i1krzI2t5P3R2VE7A5uEDtLjJZ4sOOWMc2fNlv2U0dDQddG4mh&#10;WBCJxWwnTN3LgngV4cQVTMUGe6rYIjK5edpTwqGDseP94MKZC1/Hxm7hUQjl4kv2mxZq8Zu3xOE+&#10;KX3b+P+zNxYLjGVlbzSj9LM8IralmHGuynt41s5LGmYZivwdaQ6zZZQzCJ6GhxEsj5QfqcZElrAH&#10;PARut1OzrDwRrbFyIzBWKnscJfJh3RE5wUXGeN2NYDO2jyw78KQDz+UfxiY6b3cTHA+tdfnCmQtf&#10;B35p0FN3PGwT2e9JfVtNYX+GVWSkxmrfHqztvVsrtt+ZlNrOEdnfJV9DDylaMQPXGnwfXh5xkOXj&#10;ASOKZg3WQl7ZViLeOWYaOclU53/q1OBoWfqPbCpRqiNh0FFuWFhtS1fqbpUdWZI1sb9L1YVFJ55u&#10;vMPrXnTg0zg56Dny+jb56+Qp1aGbFtOZyHy3Lkq8YL8nprf4HRbTSxuA6+WsCBjwCRY+sZSMeY9C&#10;RPgpDx/tGqQRI6+5+DSRl0yNnRPvTKOAbvs0fI9Ja/0DRnQLqx2H5mfcrR9ltSsOhJb0s7I2Jdkw&#10;Do4rroz0WdbiVFjkMn5OwSVkO44WuSS/1LsM9h6xoAHwu3d65m7HFCvaSVhV7NbVDnfWWKLYys3a&#10;2P+ATO1x8rz4gc7+cg+4cQ5w0UmXJsPgQbL/p+AMzy2FzHqINEfur2iG0w49KGl4EsKxkQKYRWCZ&#10;e35qx5pwSDcuDau60u22rP5/9t7sR5JkS+/7mbnHmmvt1V29L9Xb7eXeCwkkRhT4oBlBoAiQ4F8w&#10;FAUCEvgmvfFJEAQJEilAIvVCYAi+aARB4Aw1A5EYjKCBKJECgem+t/v2VtVd1dVVXXtl5RabL2Z6&#10;OGbhHpERkeERHpmRVfkBWZVLhLuFu/lnx87yHenSMc/1CXLv10C7UFJF4LiyfyfHRgVHX5L297/U&#10;WovJaGbTZ2jHoxtBJkZk3M4gluU+0ErdKuZWL+u2CKn72Vgnfu4ugHEqRQpAyXXx5B2r+Yl3O1nu&#10;oFoep7z7bKDIbD0B9gAgvtRODGk4n8fhaf1FrOnvv4mdK2HR2rvKBQkLMXml4WQiA4AG7e9/SfPN&#10;Px9+2UjiTdPkrwSBu1Q2gWqxNLI997ZkWDsX+TDdFGLnb1mDiXfFIgR9H3gayc0MFLxUF4e4RUqD&#10;4xRw/t2N+uysaZDJchLcDJbpLd5pI+anWH6ckM0YODW/R8A8+UW9QBG4jAMvAv+zBRXQbiEcgAJl&#10;Z5DgrDYhbgEBWmuVpslfCWA64lVK/cWBX+higbU14Ooa3HXdP0PXH8knV8cGfojFzXC2Bi9NOJZC&#10;eDlEVp8U6bV2fvhF/pNEN6D+yriPdij67fZOxMwugGft85ziRKCiYSeBy3MYMkkusB6l8O6CBBJ/&#10;Ah53ZXcNbqdd1FTXg7GlA1zqMOZyqI8Gfy6eSraKqAolIdweoZ1bDzO93IepuCUuVcYr/e4kWduT&#10;ka19POw2MHtGw3ayxCXCQ/A5iQVevbjBnOLIkA8uLTu0kniPDWdf+6tkLshAQZEMr0noIbvz7VQy&#10;MCxZepp3aVwuzAXDut/q41GvGkO89lz/QVXzsVBI1sLHryjeZ6uVpIDZQKzZH1zHiHMN8Urnz9yO&#10;oV6RizFe0nwP1HzlMp0TRLzwbEXCTzEdTgrpQpbdsAWcm/EYNTKBp8RKXGgW8YI2sAPsJRIjilNJ&#10;Pw3VwZ5uifMpX5hlwMo1g5Sn7hxCZQNF3geIN979+i9Uwoqw14yBtXG4Alypy3b+QU8ihr6HWqBh&#10;RUtAbasLj4ykhLxSkZUpcH9rTCLFaBuas5c1b+OkE08QS01r8Z6kz/Q8okg4eMpmFUuDUMGOhXMz&#10;zsF13LVxba4eppKTexj2kXqCdiJxG4PwSKDk/1F5+goh914C78yakVqp5wRzVJW9G3+RtTf+n/xL&#10;DhCvVvrf7/9gUzlIyTiPiBzvAXdjEbPwnUR92R+Idfu1awNSDWSV2pxk0HZ3YX0ON4OdIZvBZls/&#10;T4I+w8JnXSwKRZwHSinsMdpKcm2Gz6+ObUGwg/84qIXfsykGNN1LjwC+2GneeR24TsSzKsoqxEWZ&#10;uudzP4FbGl7NjSFFFMh2rJBs15f/6oxTDptr1kLHRezfaxbJ3x1CpT4gmINK/j1gMvEqpT7MRgLo&#10;8onXYw14pyIN7n5KYScS0987tEOdZUVY9/N+AjvhGOUga5jjctGODzbYGwdjs9pupWRChEFW+hmb&#10;rBVRoA9md5QCVcDHawxRFJEGAUEQEAR64fxirbQbSo30etNKZQnS1mKswViL1gFhEBwJCafGkCSp&#10;VExq5TpyyBJmrRWFMKUJgwB9BCLMxlqSJMUaQzplp2HD4taG/LzWbl77BKfUSht1Lxvsd6qHQQOR&#10;kZ3rrI7Ac1VpYBtqcU/uRPArI1wRudRTmWNi0Y5KZR0Fa+X9xsixL9UnJN9OCz3IQQZ+NnyZDvp4&#10;Fe9l3yvmkVWcFjXgjQBoiDDFE6ddXgsGSwMDJRPje2cFX6jl01TazLMJS5AbUJ+whVGI7ydKZWwX&#10;6pKPPI7qU8R9sZXCfiSTtEz/sU8knwYbm5tsbIpKWavVpt2NQCkqYVg64RlrSeIEpRTNRp2VlQbB&#10;mJNYoNXu0G53SI0lCEOCkgnPAkmcYK2lXq2weWaVamV8mL3bi2i12/SihEBrwrBsp78iTVOSNKES&#10;hmysrdCsT09JMeW6jgbmdQgX3bweaXKF8qxsI8URLZe1NLG83o11h9nzbi8Bd52PN3A+WbQ8Y8P+&#10;2UlITaZgphAeOVcTQ6480duVwQHlOdX/6kB+Z+vaNkqLQZnGsHbgPUeC+8Cjnlwk7wf2I/WE41u8&#10;bzbgUhLRME+g+sJM59sCfuxOEN2wsn2panipekhmxQikwC0DO72Dn2cWKMT1Yqx025gFnW6P7d19&#10;lNZUSiKXKI7RSnFmc4NqwWMaa3mytU2SGiqVSgnkokjSFJMmrK6ssLZSfDe0s7dPq90lrIQEen5d&#10;MGMscRJTq1Y4t1lI8bUPr1nQrDC/6TvnvE6AH6eY14nLXHpzjp3froXvIqjr6aUxE0e0IJeqGcJK&#10;KCS7UHXxva8hELPbWLOrV64O3Owh4v2zutm/sqe1kuI8a2Hl6iKHdyi2gAeRTA6/nR9GL5GV7OPm&#10;7BUyt8gmTx59a8DAC/X5EsFBRDe+69FviT3rY9xNZBJdLaHQY2d3l1Y3pjoH2RlrieOY9dVVVpvz&#10;uaeiKOLJ9q6zfmd/UqMoploJOXdmNoLL4+HjLYyFygRLeTIUSZJgjeHihbPidpkDd4EHHZlDwQyL&#10;eN7KfbEhFuU8aAPfT5jX1ukpzFf4sM1Ou8KNcAWM8IF3L+Q1G7xvWiMB+qYr1jrS/uita323mjE2&#10;0as/rcFf7vchGyTevRv/DoH5l4DLaKhD7dWjHO5YtMgKMoa37ClABB/M0ZnoG0feeZ+Vz+VLDbxb&#10;n90/NQrXXBsSX38+NaykvF1s+GZ45SCOIx5t7VKpVgv3l0tTQ5qmvHBx1oSh0Xjw6AloTRj49Jzp&#10;YC1EccTG2iorjfJiFNu7e7S7EbVqUeFSRRzHhIHm/Nny+uV2gG+7ziApQL4K8eMa4N1auV0Ux85r&#10;V+b/QX2elkBd2L0G6x9xH0kLS4x0mag490MlECnaTY65O2TvFsRdXzoMqf5L+cyGAXMiVdEv+j/Y&#10;FMLlaWy5ArwdwocNWK9ANxarz69uDTXfFjBKB0V98qT7ccmkC2KprlWFRIvwXDuRGvUySRegUqny&#10;4sWzxHFUqEwyTQ3GlE+6AJcunENZK90zCiCKIs5tbpZKugCb62usrzToRUV6mCuiOKZaCUolXRAL&#10;7qO6zFOfd3r4aJxAFfBRyaQLMq9XKyPmtYvP7M519HqfzS8jfPBeVVxtH9Tk59eU+JGPnbnCqnCo&#10;Q6qiX+b/PEC8iuD9/g/WQHDswz+AEHhNwycNCW5FiZDm+hwuyjYuQTv3Oy8z97PFJXXwphZ3QV/w&#10;ZwIUkiZzeZHCIErzwrlN4iia6uXWWpI04fKF8knX4+L5s2BS0qlWA0UvijizuUatuhixjdWVJiuN&#10;KlE8XQZCkiRUA83ZGf25h0ED79flGZjmEvXnddmWRA5vBRKkHp7XgZad61zQXrZ8yRFUyXUdRhEM&#10;BMsGHWiKN/M/lFectxhcAT5uwNkKrNnZb2m/rXNulnQTeLU+v47zYbgaZv62SeilYiHP33N1MlQQ&#10;srnWJIoOJ5Yoirl4fnGk63HpwjmSOD50Kx3HMc16jUZtgawCbKytEWpFkk6+acZYrDWcK9nSHUYV&#10;eLkx3e6pl8Cb9cWnKr9bcX7d3CUKVdbld2YozTyN2I8OdQau8gC3HhQ8yxqDquUnXo/X9BNqdnRv&#10;pmnQYbBVdpTCRu3oWnu+XpPg3Tj4wMFbR1TK3Gw2qYRqopUZJwnNZp3wCHJdAc6srxBP2OJba1FY&#10;NtePphP2hXNnDs27jeOYi+fGqY+Ui/PIwtybYAxGKZypLzian8Or9ayQAZxs67zGaqUBpjPnQY4C&#10;9eEct4Gmy8PEmzNfvC7YCUBvD2qzLxKdfOGEW6XnSXspilVgvTp+UvZSSew+Spw/u0kSjyY6a8Ea&#10;w+baeNWMstFoNAgDhRlTMRLHCWdLyF4ogrXVxliXQ5Ia6rXqkRRheLzuNE9GdnRxv3vtCKvyNpGs&#10;gsQXGuHSQOc5aG1FglZLj4ChfcXA1nCQXqzNFsMZ0l2+iuHrGL5LpBz4yBDtgJqdBOJcYCIycPZI&#10;804EL+rRxRDWyk2aLTt5HigatXCk1ZukCasrc6SQzIjNtRWS5ODqZK1FaSkGOUqsrayANSOrB9Mk&#10;4exm0azY+RACm/XRu6fYiATrUePFUM4N9B+y+RwFKxC15xvUUSHPoXluJUe8O7f/9Vn6DX5tlgZR&#10;AEkqF3m3JwGrI4PdYNYKux5iacYupzFJ5s/VnQUNJC2o69pM+69ODGvH8MAAbKyu0Ov1XLqY6aeN&#10;JXHC2jEQb6VaIzQJKk3QJu1/hWmMDUvpTV0Y9WqFOI4HrlGcJIQLqRE/HBeVzOEoN4eiVJ7NeXN1&#10;Z8Easpv08zq18HQulZ8GpL2SRrdgDBbcVNj5se+97JsIG2fOfIR22erGzCSOo5CLnOjp0zm2yNq5&#10;F/E93UhhuysKbKvV13i70EgzWKBZlSissTKYY+I5Llfhiasi8ugkcOWYhGR0WKFRq6KCwMvHYK2h&#10;eUztObpAu75O1Tfqc1DWsK/rhRS+ysLmxjoPnmwT5qztJEnYWDv6hQnE/FhvuMIC9ztjQVez5+yo&#10;cbkGO64AytjRvRgLQRWffymu1Nr9D5LH7H+XuO810HNVsUplOsC+88V7RRK9gmo/l1drraH9MfBn&#10;kCPe1PB65uc0EBT7cBapow7dB5n2Jv/Qon81XtsYL4Q+CmEIVs3kFemjDrzrP+oxSyeeA84NbzSO&#10;62lxKDv3dB5EwFa9fqCs2yLW1HHcPqUUl88fVRh2Orw1bGwf87y+CFz087qEsdyrvUdqIFJZ1oRP&#10;B/U9Gr0/2XvKfEVbfgxebc0v2F4XRue+98NN7fQCWn0EofP7yIdPDa8Hw8SLUq9k77CZpNmUiJEP&#10;5j/AtPZy6KpNCvWvlxESKFnJmiekMeUp5oMGlEX0+XO/t/73p3gu8EiHJLHYJH4eDBtfFlE69Hxf&#10;hblJ/7CUzwPQQxWXOY4Ns9/lUkStKUy8KYjaH9PnQyT5YalipYRdV2mWuHLBUzwfUDiSHXA1HNdo&#10;TnEcaGromCm0s232n8397KH6/0yG95GvFa0n0+FgEUWOY3Ncp7KCKAtF97j5xWDIBTcWHdxWIZDk&#10;6iJntO7hs5wS7ymODkfpR445dk/TUiLVTmsizdwLHta5FJTKfMl5N4KPQ1VdTCedIG7sCXe9Bq/M&#10;VF5dGSL7jGP7xKvz9QJKUVTKInFv836TbSSPbxJ8G2XL7A73ed57ilMURRvZzR1FWvUus/cpe5bR&#10;tGJsNarCIRXEDWXJYkyKLM/pQEYtsqjdTiGyg8VTIISbGrFwX63Ns/gNtr3Ic6xnV21gfdByL6il&#10;6r9RYr3+2IMb7pehkm2BUq7fkZJVJzKiYgTij9kia2QZcrC6Yxj+I4XPGPHucXTVRacohi5HQ7xd&#10;5iw0GMI+k5rEniy8zGNQEbMW0G8DD5yyWT5g1ksloetMXdoKzU8rgxzqOFYDJgTY/enfnFnd2Mzu&#10;ywwWr0/FAFl5qkEm3egVxIyVzAf/c5gTNFbAnZ5rNpk7rnXRxKrKOoKm5HR57eEEfZKQMnsX1VGI&#10;OFqlpmd9e5xyNBItLeSxLeP+WcRSf1aIl8BIM8mCE+0n4GEHUKIZ7KU0e66hwpkavFKqEXeg0dvq&#10;7k//5sz6lX/7SQhQq69cApWrQCheLuyDa6MwqUFe3gUyri2OtW7CG8mx0ypbqVzq7TMDX9VTli9x&#10;j6Pbrlpk/MuVXFUedpGnwn/ORRFZgsz3CuXcv31OhJ5XAdTB7Ez1SgPcttK5XCvpMKNdfq4XFTpX&#10;h5cWMs5hJ4daEa5FiFdX9AZqvrqBPScknjoHi3dolwGl3DKgRiwHthyCWhb0EAtnh8N95Ieh4453&#10;VGhR7vZ42dAlsz4XaUFuk/kqDfM1iQSZB1WeJRdWKD6BCYiAO64lUaCl7ZAPxHUS2SVfqh9xKb6i&#10;pivBJjh/grLhqsY6gUI7U0VCI8wI0LsUOkNJ7SOP6gNyDFrG0xC3d6Y/K66GHWRh8VvMedFGrk+X&#10;owkGdcmqgI6ntm1xeMrgZwqYLoBcFD2EbP25QsTSvjDj8VrI8xEgBPxsEG8wkKaVx3Cnmny3Ya8P&#10;fKU++/UsDOU4FYXGhsYGK+Dub6jNirF6LoW/l/tHOwiLTCa/hfLleR0y32/+K3Xtmju+Sd3QuPoE&#10;/yyZumTWLsil3KJYJV8eMYPb1aMIBnm3zw7PVjQ+Qq5n3tcakJFkmQv/DoOuGjgLAwAAIABJREFU&#10;M2+UzGqttsjGHbjjH62G2yKgwQ4q5+0Ad31vxmCovbsVPrlUK65XkS8r3kYIe1baMVaFoTYZ8abG&#10;rqjAhovatHuP8VivsZ9dY5AySNyx+74F0H42wjlPGFy3NPLAzxpc8Q+wv6xFKwOLYo9yt8fLhGEy&#10;9Kgg960s62kbV5039PuQ2azVbQafuUUtFseJx8D9nohcVYcJ18FXuVpk57JPJsHaTbM4U15lzub+&#10;979PI6iszxPDsGFq7EqAf9YVNUTa3WG5TElP2sPX9AJA/A3wPidGO3gEOmT5iHlUkIenaKufNoPB&#10;OW/1Lop49xhcO+fdHi8Thj9bHhoxANrAvJI4hy1WIULy0+4kkjHHqyA7qfMzjHF5UOFO+B5bLguq&#10;FkBjwuPvd8yPetmi438X5NPG8tWQI47TqcyyYA04WzVa1cEfR1EdeMVy8e5k2JMfr91jtEWlkBtU&#10;tEHg/ojjacRyWwS8L9nDE9V8jQ2XAx0m+6t90GpePGXyvk0ju71pg6VbjN4peY/jCVG0HYl94KGu&#10;UNESW5rWRVoJhKQrLpUsdLUFA19kJcYpQuxpLg22cLBaHfipBn2LVwVO56voYZcEJ3fjNLwdHIbf&#10;Zk4rqf10zPF8kG2Ncq/WY0YTRtFxLyMOuzceAfOll3kX2mEuJb9zOcyF4wX/xj3NFWS8xyNcOT9q&#10;ADZzA4xyEfi/96Ud/a/twdfk36iVy+/Npa36WgIbzOvUtMrrq7rF3AYnm3SPQ4m1HEzjww0RQj3M&#10;t+SDluOOV6Vcn+RwBH4YFYSYT+q2dlr/esB86WX7TJcF4v3nh/lo9zmcnBeVlXEUSABU1uYo0Fk2&#10;lC//9VoNxorWdg25blWya+djIBq5/ofWBJSSqmPD7FBGV9AnlLmUn44nz+r1CfmHwQdFDsM2kyeO&#10;30aVFWgbF3Ty8D7QkxhoS5h+KffXdVbETP9M+7Swcf1W2kz3JJSVsngcaAAfxveprB1Hr5i5oDAi&#10;+yj3SI9JijvFQhEx/XKhEVfBOHjr8zCy8NvMeeEqL6c630n09RbtQq44uuqwSWM7zCedh2LynFpe&#10;xFTSu8c9iNmgxTHi71HEfIv2QtBCrLh2mqnKN0LZuvYtNqUZFKU8OSjiIPHW4zgMB7jGwVtnKfPl&#10;gXiVrmnPd9KcQQPdsqaA5Wjyag47T5G9n09ZPOIG1uVAn7Q9FCDVaREsaYHRE+BOV3w4QZClfFig&#10;04NHKTRr8G6AkyZLOFopmHJQ5kqXMv3N9NbzbO1Bs/NNe8U1YomdpGBOhekXjGl2Goeda9pqv4TJ&#10;963onFo6a2sqpIPZrycKYvHK6K2KyOv4l3g3toCbBQzSawncaov6WLOaqQgFLv2j5n7fS+CzCLBn&#10;KL4xXA4ETG+rJ0z2kxa5Zd4rPg+KvH9eH+hx4QyyQE36rD7Fa56A5SZZRec4WHeeFSaTfBE68sGm&#10;k4dUpApPAgaF0C3WJuAXWUuEys+v+R6TFLiRwF4ksS9r4bXm4VbBV5HUU69UD47Ap4z4xOd6AF0L&#10;X+sXeO+Eai9tAo8QQp10bRJGF5DMijK2xUUsvJMZ+hRSuowYDxGDPm1vDQeUI7RyCXGr5c/jFyxv&#10;UW9yeJBy1R3nMPeBz45YZDXj4pCAOikFUwNMZrC6C454g4pum9SkZXjhHgJ3chYrQDeRyTup6uZa&#10;LKTbHOqW0UtdHp0bWmqlNDBQUFPQ1tAimGvbfFwIkGvylCytJa9pbMj0Fg7TbKgiD+005Jww/7a/&#10;ynTbY+9PPpkPuJMNdN/HZK3BK5RfqO5Tu3xaoCf2It7MOmIVt5DxDdOTJet1WFS3YHmQFO6Cvhyw&#10;aVDRbXDPTRKblg7U3Pv1p8CdlrTk8D2OQP5/GMG5Mfuau8B+AiuVzKeWWOl3dLYuJbN+8u0Dt2Mh&#10;YK3kAzy2sHKSIjc5VJDP13NfTpMZjZDbYVtLjw3Eep6kXGEQci6jqOEM8IDJuY/+fCcxV3QUFkG2&#10;oxAyX/BlzX3tcjBlTCNW8UldCAFI4xNk8eagVJLEcTtsuPtrVdqCIOlvcOxsroY7PahV6Peqj1Mh&#10;yJUQmmNmUhe43xbruE+6Rr7erx+c6KvAmxX4piuWr1YidLGcYcLpUWP+XNcLSGWTVwrLb1e99XSR&#10;8rb9l5CHuzfhfJc4WdkMzxJOctXgRKQRBCdEGMt35ZUfEqskm1OIN2UPTTzuvdOggxBtsyqn6aWw&#10;UZXeRZNwvQu1HGmmVo7zYWO8H7KKK+FzH8nMtk48k/DWDmTbVV+Zswj4hzu/hZ2oRHeKU8yLJILq&#10;SXQuEttUpD00QNXWHmPpZH/3nrnp0SXL8OilsFk7nHRvGNHUDXMmWDeBtyaQ7iioU+IdiQqySB3F&#10;ZkDlzndKuqOxqGzzkyx4MxOMj3wsO7zj0MHSSa19Ao54rz/+9gEqV9Bkvf0yPfq5jE604rBivifA&#10;dk/Sw7zl2onhUuPwmvc9XFPM+Twjp5iAk5mgt7zYpxwVs1HYXtBxlxeWk1GEngySk2K/cebhA3DE&#10;+/bb/0EPOzwvilm8+UofywDPH0AM/NjJWrt710Q9gCuHnGcX+KEn7eJhskjLKWbH1nEP4BnDovrf&#10;eb3gk6q7MBNMyskg3iEOtezBX+7CYJwlk2udweKt4togOVWgh2NelwBfdaGa63ycugyG98ZkPSSI&#10;hXwtgRtdcU1oV80WA+fTVqGxPitIWIwVZRlMnTrFfNgn68JStm5FB0khe66s3hMjLZMMb8f7HJsR&#10;r+JJ9r2ntOnRxKWQuTzb7Z70sc/jHkK6YeAqfXFCHbEUWIzCQ+DzfbGQYyPtmT1h9wxUDZyJ7xYe&#10;77OAfcg75kvDU57Dh3mB8DoaXlmsLM/YFlm7Jc3iXBnLBXuCiDdmoGFkjmNzu3R7L3uBApMUzjta&#10;rYigjVd5f9KTHNtQQexmW921mvd+3VYsgbhxBQLngTv6YC+lTiLS7R/VcFuPacsHnh34KqcyZRe7&#10;ZEUbBknEP5Hx4yXBFoPBRt96Z95moBGDCiUhQvDPRhfhSehAcEIKnU0ySLw5ju1Tq7XcyV7giLcg&#10;Xg4hSbIVvRrIl3IaC3W/PLv/2gnUNLwxIQyukWq22IhoTi+FdiS5wT/3bBM0wT5f7gbfHLNs2cVd&#10;suWrLAnJ5xW+QWt+evsWPvPuz/L3ySPkOdil2BZUT4jckhlUdc5zbI54zY/9VygNaXHirQGXVqDd&#10;y3JrvRJ8nviNhVYEdQ0fTGGqrYQQO92HszX4qAlv5yNqlQZ0nx+K8BVu/uaV1d9sl4ObHN/94hTF&#10;scfo1LoA1yF7RuT1G4aP+8wH2Xr78ryfBKTJgIpanmP79BX2kq9MPbBaa4XWUh0yA64AtRW43XEa&#10;C7mmQsaCMRIce7F5eMqZx8sKXlqdUAGlGpA8mmm8JxHDnR/y7b/nqRLrclCtatruF6c4iHGeyHlF&#10;0yc9mc98ZmXchfoJaSaVRn0VNWOMDXvJV94XlNmN5z+8zv51V3w7m6uhfyjgfEMsJd9qHDLtgVl8&#10;hpMJZfW5SeZtM7rzg99mHtaXbRwmXT2veHyatlcMvgPxsNUbM59WQg0h7mHVt5Op0VcUMT7TP0YM&#10;Dr+h14hmydLApKD9U6NSzn943f8p/yylqL7hVAqRnWF2IiiMORaKk4Qu47ev8/gNJ2nmPgNSGMeC&#10;FYQc85kMCskYmVdH4SISpMvfc81JVhybBhbUCg9RPEwgctFlL8hlY9howpvLUjo5WDzRIbc2hkMv&#10;3EYpZwyX0SDmCKE1z0MM3jD+jsy7VK4iFpqPgfps7mf7ii4Wee2MMhGQia+ftLZKs0PxjX6TdiRW&#10;f3PIL9bDZU0tBYbLhe1A3HM4lnI/90JOSis8C9yrfcAJ7R5VCA1G+/hi5l8iVxC/exPZJjfcz8+s&#10;ytUzgueDdOGWhXYAK64jDQhN9b8obnyYGd4zHbrDXoP7+R+Gd5C3gH9r4M1Lbu983hXtXrSmauDc&#10;SWx1UAAryETxvl6PCuXp3p6QZJ1TPEdIgCedzMq1VlJLNdIUwSIu1WQK838XeJBILUDiIqC+rdh6&#10;pZyOIiOM1lv5H4aI137b/1Ypp3tZyigWhkBnvct2kvFi688SVjlcSOgUp3iW8JOVZ93LwCYGXnRN&#10;Evo4JDXVAl9HooBYcUVetdBZylaKvO534Z4plnU1Emk0XDzxbf7PA8Srg+DXWRQgEN3LJSfec1W5&#10;WNVAVrBTnOIUzx72Y7FKLRCl8Ha92M7MtySrBIM9Hft0p6TCtqKFhO+2IWrAK7P6cZJooEuGhc/z&#10;fx7YmHc63f/PGFf6oDUky5/BuYFcKK2gZ0/lDE9ximcRcSrPeGqkm00R0r2ewJ2OyA5Ug0GfbmqE&#10;yFPncrAASlwajztzaB0nvYEc3iiK/3X+zwPE2zj7s9v0Yzfz5fLOgyI1aA3cSmhlgdl9PtJ5T3GK&#10;5wZdxL2glCgZjmsjNup9n3dFP2Yl15JMIUTeiaGq4UxVLN1uIgTsjdwwgHuzJkcPlgtHjlv7GPER&#10;1GMGZHGPJnV+F/ixB5H74D8vkGFeD+R9oYKdFM6eJp2e4hTPJEIFe5M6ujrcRXo51sLMRaEQ4u4m&#10;Isz1us5RYwgmhOux6MJUtATtesNiG1Nh2GBVj4dfMSoH4Pv+d9YyT1X5Q+D2lBZoCkSJrGZKFXMZ&#10;nAuFeAMlwjunOMUpnh3UySRntRZivDGmHnsfCaA97Iq7IN+bsZcKkb7VgDf0weQHDbxTcUJG1hHv&#10;TAqUrYFUMo39bvgVI2xD8w0E/y640Zou6GKFePeAey3Rh7AWXp7CIXMGuO38L8aKHsG00nn7yEqo&#10;FbSN+Eqeg+SG5w4pkKbOF+aE8L0g/vOSy/q8omohVUJY1UDkZH9tRfFwJRTO2I+dRreW7jZ5m68V&#10;QyOAj6bYSa9XYasn55kJpjswIQ3222EL94DFaw3/sv+DCkWUoiDOAihxZgd6epu55i5gNRCXwTjs&#10;AHeAryL4VRf2ouwiqQD2Tv28zyQqQLMGG3XpYL1SkW1kz0AcPwcCMc8r7D0umt2+G9LiUsECSSvb&#10;6sGOy95qhINWbmpERvZyY3yHm2H0fCDPCokXRtwdzGgw6l8Nv+SAxbu/s/V/rJ05Z7TWWuz6TmGV&#10;7RpChF4acpvpyjDOhHDPp4blqpV3/VfkdHmtPHChHhRWB6go2E7g3POlif5coAm829ccIVNGCWWO&#10;nVq9zyhaW5xfXeUpsNfOlQorcQcMG6aenNuxfP9+c/qa1i5iOddCIfWZrN64A1reaIwxnXbnn68O&#10;lX8eIN6Nl//ilmld2wfWhdFmC+s1QvG3hoF8kGmaQzTJugcHSizaxEg1iifamiPacVAK9pLpzneK&#10;ZwdlVe2dYgmRJMAabwM3atJWLAxc70XI+MCKsRcZkZ8914BXJ3CFQQy6TXkrj4CHzsWgECPv/Cw+&#10;S5uTlVKqtXr54wMtKEfH/626geKT7Bf7FK2VWnOEW1ESRZxEhHvuDLtJ1nlYBi1biuohpkzqrODE&#10;bUWUOZUxPMUpng1sD7T6eSOAdhPuplIw1UsHld8qAZyvw0tTHPkBcG8PgorbnSvZQWslP1szS/Xa&#10;UDKs5caoV43hJvsZqIx4TRt0MeI9A9zJOd32yFSa2jjXQSKknBgRTK/qTOIN5PsDI3NiGKmRFUkh&#10;K9RmFTaVF3TZh/Z9aL5VaMynOMXzB59vuqQlqvsPYG1Q7LIJvBUAgQRcfZlXnWJtIisI6XoL11vO&#10;FsnxvTyLaIkZjmjZPx/1spHEa1P1p2h+F5AAW9QqLPxVQYjUB8vuJuI+6Lg8ucC5DiqBtHrvn/vA&#10;YGRL4IlWI+9Zr8KGI9qDF3sVertLpPayBa1HEOSc5UkPVl9ipPe7fV18RMbK//XXDj9F65rMoqk8&#10;nVZKGlevjn99dAfSrtz/tAcrFzjYktTC3jdZKxabyuvrrx48XvfmoFpT443J42tdH/N5nAaVrkG1&#10;gcyAOfc2+99AWBs8V9KF1VcoPIninyBug65IEn1Yh+oU9tf+NQhzn9emcozaKwdfm96H3p78Pe7A&#10;2lUKEWd0R55payB1nXB1KF8rF1gqx03cYXwrXPnUsz7m+3awdNi6XXOSwrk6vDjLQaO2PAP+uKn6&#10;P0e9bOSMfRo//KOzwYVUax2gA9duo/gYVqqScVALxBUQO8u2cshzYq28Pkozol2rwLoWS3qqIEpY&#10;R+zqJRA1TGK5hnniSSKIt6EygnjjnhCuNTkF+0MQd4u1vU4iJkqcWwNRR8gvjeVBrw0/AF0hqLwY&#10;SNoePVfiDhIzMP3Aw3ikh3we11u5+xTMbaiuQvPNQ445Dh15WIaRdCHdk0aqRZD2ZOxB6rpfq+ly&#10;G5OuW7g88VqwYwLbSZSdI/F9oach3j14+r0QvK7I3Aq8D9Dtrbd/gOraHNezTOzlxlc+fCuymKwv&#10;5EoIV2pzCMzG3f6YjTHp0/jRH53n7QMvG/nUnT//W3umdX0bONd/WGbwmq4rKeG1yAcb5TqAjGhj&#10;F8eraEkVulIVLYaZlB5XL0DrPqwsAfHqQG5GnkSrgTzwo+aVDmWFsmZg9ZyI4eMfOqbhxjFDqDQg&#10;2s+OOZIEE/G/5c87jiyVdla8meJhUhCEh3yeAHQVsd67sPsVrL9/yHFHIYawevBcYU0s1qI7cB1m&#10;pOYtyWkQhPI1YHX7jfQQ++oguz46ZLonJBHSrTUl1clCn2yVSxHRIdTWxBqObkP15enGvii078Pq&#10;4vqrvaEpeVecuPnv8iqU2j5//rf2Rr1ywqywn4L6bTkAFCtpEGwCP45KrsxZtCAuh5WKcx9QUkKC&#10;uiCTZ2nlhLVs5RcB5ZqVJsPSdA7WukhxzNhcQW9xywHHtIKKp8/h6r/fDARLpoJygk2pa3SjVEaW&#10;FqjUhSzSBxAUbH6TtAZyLvvQgVjpx50dY/dAFcznHIX2LVlM/Ge1qVtYKrIY2lTui1JQaUJ7y7lI&#10;jjFJr7cPzYPW4vJix12uvgPj03GvHEu81vBnBPy2/KRlYleLEW9A5ue1Ls1DubK/ZggXquIIWFjf&#10;iNo5lreOzd+cHUpv0WdiqK9DuMn4XrcJkxO0w4wsFaPTCuM2o62t4fzBNLMErCnentvEsHIW9Dr4&#10;5uadh04vuiLjrDSg8xRWCxJv3JEJqVS20CgNdvZO26UhqEJ3FxolWH1RS9p/W5vdi7V3ye7fDuzd&#10;leuplNudPAJ9ccJBF4ktqBz3qlcQUYv882ANfzbupWOJN047v69U47/UWiuCULbFM/BXLZDCh/Wq&#10;aOeeoXA9xsy4Xn2VRgQvLSPvgkzweA8qJRNvGkN4jvmudEMICBCluhEEbtIRFrXlIPHm/LXWgir4&#10;QCUR6CFCbaxC54aQsvJVNDMU1nsVKWudBW0HLf3jhNLOhzsv9mVx6W86Elh7ncFFcwMaLejsCPkG&#10;FbE4G8dEvL0u+9WrPAJip7+ikPzdTXWETXSLIGo7d5FIQcZp5/fHearGOofqmx/fRLEDuK1rwnjr&#10;aTzeCuEXTfn/MkdIugnspbAzk8jFESGojA7slIJ5m31XHPG6ihYz4nijiM6C9NUdMxZrKZyFoBQj&#10;P0/jQuZ+6J+74OdOk6zbSv2MBOq8HKo1zCMSVQqs5eD1LArvcsq7i0bsOsJNWciAeYqnysB18yLX&#10;VJU9p1gYGSkN34vghy581oHvkmISsouFcXPJUapip7758c1xr57oldeWXwOZ0jhPyxvnAvGbHrQS&#10;WAnE0bB96DuOEP0HwLoFbZ6m7AtG35r12sxDD6IxBy1exQgd59yEnIV4x6I2RP5F1RqinMVrgCYE&#10;64OEY4+LeG12bc3I+EwBDFvu4yx5Rx4mEQJOj0fq7+sY9gNYURKD9lWroZafG6HowHRSuN6BLyNR&#10;QjxePHXuqv4c/NWkV08k3tTaLAdNBbL1WGL0kJXQkqkTVQO4f8yuugF4xXYVuO8Bt7FYOhxwIww9&#10;iD5dagD6oHVskmzB0QHl+dz1ENcWdQ30ss+oNDKuWs63rY+HfJTK5off8s+DA4HRcQtUTbIaqquS&#10;UlY9+s5+PyFFVc3crU3N6NhuJYCmc0nf7Ypg1g82K6g4UvT2h4Rx7P816eUTiTc28f+ctQIKFrgt&#10;nh9PgC/bQrS+vYd/DNtJcVtoYfCBr2rTWVta/LzLDqU4SLxxjpxt9rp0iHjTHPGOyiAoDZZCdzr1&#10;Yib5cXmrRTnx1wVlnoyFlUKbxhm3YJXQgktVs88E7vtRi30FVt6WbIbaK1A7+nSyRx2RegQh3F4i&#10;sgOpkRJhnwmVn3VayXvqocSTvuzAN/ER78+jtqSAIv7dxJr/ZdLLJxJvfeNn36OUjF9pRxTLZD4K&#10;7gC3XE+lvNp8L5Uwz/tBCxXdOd5BepgUVBOCVZfCE0JvSRe0ILeVV5pB4jXOsnVTyKeIKXXQ1ZB0&#10;s9zRQ4snisAMGblesmxKxK3cziP3vr5vOzj6voNe7Zt1+vmg1jCfn3c1t7tCrOjWg3lHWjp+wiVU&#10;KCHYUMHHdbhagZ/V4H0nB9qNxZgy9uDdrgaSmppa+KEDX/SkG8ViEWWLJIBiu7b+3rVJ75gi89p+&#10;Jv+5baJZLj/vtURWSb/l8PZOO5Eb90kF6rUV2D9+LxDgBhiQPQwaTMQS2eQZwjzxAjZPqN6KdQUR&#10;tQ3G+q0HXA0zlcOMwZCrQ0GhigdfLosdLHQIqjnf8THcFxMDgaTIGbe4pLvzHbPSyO6LDuSexD/N&#10;O9JS8dQpg6Wu6OqdoeSXGqI29kkDrtTl0rTirPDKwyKSBN4Qe+iCcTfSWdIDpoB56vLe+3NlbP6u&#10;x6FPgTX2n2avDiSvcEnwRU+2H013gxTy2dsRnK3B+3lXYn0N0nvHMcwh5B5kFeYqh8oOAZZAcDqX&#10;y8twalOSZTtUGshC4vJDzXDA0Ob+myFFy7rzDyPZHqysK1K5B1lw0KRSNOARVIaCdvNmFRSET92r&#10;rtDXbOjNGeRrXsoKaqyVRbX9BOyBdmDHgi4i/6qU6CWcPyT96SJiBV9tOAnaWHzDw1awcm6IRgX2&#10;E/hVG26VvZZ2dwd2cgOcOQaHPp2PWrf+iTFWniQVHInPK0Ik225Z+bo/9PcO8Cv3LNTDzLWQGBHh&#10;ebU5Qoez+QrsDh/puOAsx7yfNyoxcBlUIX6MaFVsD36Zh0xtxekcAflquD4isvzXGtIt0BHvgdRe&#10;T7xGKs6KQikOurieQmc7S/iP29AsUuATuwUiR0QeeevF2qPPbOgH99adayoYqnKcJb/YBcu8toa1&#10;stjs3lsK8t0h+9ipnb6kaBVRKvtFAy7Upcq6FWft2vOoBiKivtWT7sOlIddxwhgbP2rd+ieHveVQ&#10;E+Hy5d9pmda1a6A+kIdKI6GsYlVs0+AB8DgaLCUGIdR7wOsNoYwfOlKYkW/x0U3luf+oOe5D1Vxy&#10;80NkvTxOuA9YWxPxmbA6c4HKSGinKNd+ejAzIYrgnAY1TTVUrmzYbyc8Up8RkNN80AHZZi4n3JIv&#10;Fw4LVq2Bs85y3bFNKm6PoOZItwP1TVBF5mSXfsqWTRko+Ajrcl/ABQvjIxZ39tfL51L7sP4I3YYi&#10;aL4Be1+7ir+qnKbSgJ27sBpBOJMeVykwZFouWomMbNFq/yuIC+IpksnUjqTgoqIHH4NmKPGfz7vw&#10;0dxls0/cPfLBY3vt8uXfOXSlnm4/avmn/htxN5Sb/rSNWLA/deQCNSryVQnky//8QxdudeX7fCFO&#10;2wmu/7xxyPOx/rr0DlkaOPm9YWty3oIpa2QFrjSERPJf1apEuadCrrZ/OKE+6Tr/tBcFYdBCxrsb&#10;TOaCmKVqDTI/rHXH0jqT2ExjWL8ynXRmHraXs2wVA4XreiVbLPQxBNjyqDSc1QvY3GIwK9bek3uW&#10;ep0NJaXErcfQvVXCgGeDicG6qVbT8KA7e+nKGaS/2odNqZjtJrIT9vFFixhuBrg5r9O372bou9MO&#10;dTPAlMSrk/bvZWll5UbhfwJutESTd6UyqGBmrWwZfO82nzICQ/7c+pA/dwyesMpn+rUlKqhQzo/q&#10;yKQ/1eZkXq87kEYHv5KIA2lhY1HNIvwwWDbc3w4r+qb6QIDBk9VQufAsZr0nR6Vz1gXZ+Wcpq428&#10;OI6VBWNgya6Rpcc5sZzjQnXFzY9KZoUHc5rf6x9Iyl8SZUxUXREN695xkO8eze4W1qdUu8KJax24&#10;PfmNE1EBXnMG2QsNSU3rpdlH9ulnc6HX6scWjDFWJ+3fm+Zt01m8m5/8gHBkbrWdn76eAg9a0jk2&#10;33kiNWLFxk6PN3H5fB4KIeNOAq+M8ucO4S6yrbjVEyXBB8uUEVddcXmugei/wvyRf2tke948L37P&#10;/NfKeQq1cVK5pyEfcPLWb7/wACEET7zGk2E89P4ZPpvPlIj2hTDjDn3tWh2KOM72r4sdM+llqWQH&#10;UtzyC8jQ5z5qBJti8eYtb1VC4HTjA7do9XLk2xS/eXLEQej2Hc5UDQFOUIts5/ukK7vh28xXBH8Z&#10;yYaoaXFlesowViIhs8FxYFbheddx5aGYfum09g+AvyPVNKGIUNfnU6r/qQe1XEaCJ9NGIP7cvBDG&#10;PWT7UQ/F+Y6Fjya4FhLgtpHGeCjZWlRd3KediIdvYapoRVBdE9dN4Py8jXYmPj4rkh40rzBSbLRo&#10;Gu2AUE5u9fMCOTZHAtr5IwdkJI0cw1fszWLxppHoK6uz7viRaLV6dbLQVZv1bk+f9O8F2S2jicyn&#10;0invIJzTvzoznLunT/67g772ebD6Lux/K/MlrGWW7/4D2NzgaFq4tCHqweZ5XgJ+yHcRxgXPLWx1&#10;4ZGBtSpcCmdvb/BOJWui62NEHWY8XvfpoLFhzVRuBihgfsTW/IMBd0M0X6Q3IWsBpBAy7aXwSkP8&#10;M8PqQy8Al+rir/FuhlGku4tUrXzehr3Y1XWHmQvDIgUmt5fG6nXxW6XFius9yvkd58G87x9xvPwD&#10;790OeX+jrmXmSt+9YLKfZ+0mkMYuGOh6udOUQJEOZTGw1gUop80MyXWC2M9xAAAgAElEQVSH8LuD&#10;YeRzea3N/KvHgWozs3q7T+TZK5o6Nw6r70hao/f5KiV+5f0fyzn+Ydi9CZvSGuks0uesHQ1ONaWk&#10;3XqzKkI537UllXTWHKUzVUldA/nIM4R7BdGgmyG25h9M+9apiVcqMZTsQfqVCk+KDTSHfQYzdqIU&#10;3qnDpFj7C4i+rwUiK+2YPR4h4jjfteWiNqviJxrmn8TI1/7SEC+5vFG39RupgVAUJVlFfQLy1V3e&#10;leAqdQaG2ZTXqJxeQ76dzaxb5HHqZM2LuZ1BbmyHop25SkwC1RH2TiVfPKKOV5u32sysbxPLWMpw&#10;N3isXnWLS0pfHjPpIW1pF4mWu3/ZU/8i8FpTgmHRiFseanm2Aw33fGGEkR3stMg/XVrNaj0/yYwM&#10;ANS9w6rV8ih29yz/m/xvhSw6s/t5q2Rjjoy0ZJ5m5Xm5Kr7fegBbifh+Pu/BbZcR0axmaWh5RKnc&#10;zJoWgv/5alvaxSwDaqu57gp+8EtSyRbWctZtvmzYuoc0b8X671X2Hi+VN9KXOi+aIwJ+UwQObZSN&#10;RQWS4TAMk2b3Qmnpm3dc0GdyrgYXXCzL3eCx9pILvOKe7yrEC65S3fkezrx64NdnESnZZijWb28E&#10;AWuV7Wb3Y/jKqZRNk5H8tCccYaykms0En0Petx4dN06JQvuVXtz772qq+ne01qovmjOjnd5Eug77&#10;fmvThnvWoN+YztjsItaCg1RlbXbTztTgisp/4CbYGNhiUhfTI0G4Dna5SrH7CKr0c3OVQmwL7x9N&#10;IczfuRxRmRiIJd/Wu1HmSYOaCoqpdgpRO0uTC2vS5ia+N/jWSiN7sHwboGMLClToVzkuTJx9zd1r&#10;5+bSgRSlLKwJxLZ7YMdLmr8VQNKEOxZ2evK813JuQ5ChemGs1IgBdgfpEvyCOkhwt6zrfK4knvTC&#10;rPc0avc7qRhjbDfq/rdFPOKFiLdx9me3zf71H4DXsy3lg4PdAaY9uXMbBC5h+rBQ3TbwKM0sWp92&#10;Ahnp+gq2yL3ucl0imiOx8RZsfQtnj5l4WT0CUpoRKhfhVxpMzxldKtv5DMD7pw3QG/QnLbBjbCEk&#10;nczi9TnP1RGPTb5cepRVfJSoNkXUR89wDZN70N2T7sJJBM2zoC8cfF1tLbPkYHTXkbLw9CaceevQ&#10;l4VIShh1KX16HElwvKIlxz+PQIucpLGwFUkwbsWnqSIlw900q3YFmIm5zIMs6CrxmJvNcx8VUuEq&#10;bGhba/+R+2Zud8O6cxuE2mUfjMFDxH97o+Navo/hqNiJZmjgtQZ8WJtAugCsiC8vXYJS4r61sWzw&#10;lhbOCmpBsp9F2oeDPLpK34uW7OesNDOoh3CcyKeKgYzRpkNfwwLrimNV5vP5vLMgjaTkOOm5GMIY&#10;t8mB3c2CYB44cl8r9LaLSL7+O06foRtLmmne6+LdrjWn1ZtYSUl72BWXZs2RdScW9+ZMGHIzaGv+&#10;UdFDFCbeR60f/odMu8Frhc5W+HwRcTNoJVZqfrNtkQ7Fv+6KyLHWsnL5FJA8vP+2ruHdMVkRY7H2&#10;FjxdvHDcoaiuLGk3ihrZNPH5tDk5xeH8tHw2QLSXC7JZjr9lr0NfqN3lJepQFoz+V0229nkoONY2&#10;QGqDA/KV00IH9FvOB+GEwNwR7bq2f4L12bsHryBuiI8b4lKInUZLOqwSivBFzRVe+Z2y3w2/NNPZ&#10;3QLmrqExNubHe1NnM3gUzkm5fPl3Wmb/2p+D+guA3NDoEVSLiyZXEQd6auTiPEll+/DYwlNHtrXc&#10;CPN2inH+W2ulcu0lVTxFVVCD1TPQ+R4ab850hFIQboDdKvGAZUW9K4MlkX1YN/mGzIYgdDJTMPAY&#10;LA3xtlxGQ1X+D2rjy427N10GgUuPSToQHlebxTBXkl2QIMM6/TIBHY6PzSSdzPc9K8kfht730LxA&#10;GTnRCiHPl2quGCuWwiuthEfyO+N+nYAryvp4Zt/uoyF3j/1zPvjLhRWuZkoGNNb+1xr+EHDFFLsz&#10;C7y8UIHvO2LNxga+i8Xn2xjzjKbOfxtoyet9YbbTDqL+Ojz5FBrHlSQP/VSsMqA0pZaIjLSQPPEO&#10;3fhBXVJ/AMrttTYGw2Q/Erl2PyaVbsXjEFRFeSoI6LcBOlKxnCFUV6RsuKivXK3IZw2VEGvSRaIq&#10;+a1+nBXygBB8ZeYM17F4GF+i1VwlMaCcwbVJUafDQZwBzlQgqkhq6U4kwTOlMtLVSuRiD6t0nYju&#10;7oDCnrb2v5nlMDNNo3DtnX9mWte2tdKbsn5YJJFjGsWrQWwgubne5VAfM6I4FWJuBOK/Ld3uOHMF&#10;tr+FzY/KPvL0CGou+j+ntRrWoP0IzATfddKDzQ+YagqMWxBG/T5fydOHJ+kFs5a1DKiljULcHQys&#10;6QkLbVCh7/P0bYCOa10GId6ZBKoa9ItFUEKuez9BY12yUkwH2j6o5pgq6cFqeWplHeBaF0xtlTAF&#10;7aZIqwePjQTLLtRmDHblUMWplDlu7JHNiPlv3WOE64TzjDXbeu2dP5zlSLM/4db+r+4buZGt2bfJ&#10;52sHc/V8dZpXFmqG8F5R/20R6EsuR+0YW6LUVscHPoqg3zMsmPAVMvWWdbB7au73o6bPKCvbzC/s&#10;Mhb5yMoULXLiXNWXMUzcqul8MDAQKcxjhc/7mcFka55xurEu5S4IobMDO7eg9UQWFl8Qk8ZuOz1r&#10;Ye4g9oGv2674QYmSYKCd/zXI1AbvulY9ZbbUrSHLTinrZWtrMAje58DimJl4W3vtv2uMyzfpB9lm&#10;U3G6DCgX51BkIjm9RJznP2/Am8EcpX3TYuMqPDnGdijBesmJ8WqKrymgK4zOuBj1/tpBS7iv07AI&#10;DI/hkOuXD6zpgMmPZH7Geav9eFqeC9SgFV4ElStyH+M2/SyNoOLylav0qSDpQdyD9auljNgA19pQ&#10;r2RFC3EqwfT8rdJKshC0ktd/P48izkLQGQqqGdPaa//dWY82sxmy9sLPH9G+9hnwy/5N7D2A2msz&#10;He9MXdI+QLYdVxrHIVdeg/VzsPcVrL1f3mGTLvS6ECYQJZITOpLzGpJn6UuGTTq9pRh1IChgLScJ&#10;ohw2hS1ggW5rcCwmka3vAYTZZ82/dpQewvjBDR4jTuR3B8KnoVyj3p7zXSbQ24baOEstgW5b1LGn&#10;ClIF0OtB6FggSSDdgmDCzIw6ruOs05Go2Clc7dZ93jhL0RtnZfjdpb8Xkb+PU8yTtXeh96OkQym3&#10;I8o31PQtkM6UN/e/dWLkoRJXYWIknmOtS/3Ug7n4gSsJ3o/hswjebJRld8+J3oPMFYNFaz5be+Hn&#10;jw572zgoO4eFlex+/R+GYeWP+r+IOyI3N4MhnQKfd0SVbD7NsxKw9SmcfZVyu2x44kiZ/JDYoe+n&#10;vZa5jr9Tv77IujtMfIaDRDhuLJNeOw75Yxw2Vk+i01wv/zmmvbb5zz3t5/Bjn+X+FfkM/n2z2E+7&#10;0t4+jSSFLqwh9aPluYQeAz+6wHnidLXfqw2e4abJmlxWcqmiCon7dGPJ93/rOIOaGNj5ciDYmCTx&#10;Xw3X3/vjWY84F/ECmNa1+1rpS6DEB1bfkG3NiUYHHn0NF35x3AM5xSlOLL50kqyBlljNO2P0WLrA&#10;9Z6Qc2NE6KHn2nodm1GW/CT+8EAE8o01D/TK1cm1WYdg7mRPa81/5b6TbdAclWzLgwasn4Xd3xz3&#10;QE5xihOJCCHMQAuhrlfHe0/qSJXpxUbWACHPvfVA0s5utOHacbjY29sDQbWM82bH3BYvgNm/1tJa&#10;N6XxYBdWz8+s37BUePIpbL4IwVyL2ylO8dzhMXC7KxZsnArxTpM/mwDf9kR3txmSKdA6RC4w92pj&#10;Ee12R8A8gP3HUKmDtRhjOnr16ty172WVN/0+QF+Qeo7UsqXCuU9g6y7HG8k+xSlOGlJMq9Wvuq44&#10;LZZpnqIQ+KAmPdLayWCbHnDpZyHcasO3R1Fh39oSTssM1N8v47ClEK9O6//5QGqZTcFOo4y57NBw&#10;7go8+fy4B3KKQ7CkoprPJ3Y/p0GUJb0pSSX7qjd9ItwLwC8akg3RivOyt2IFr7huFL/qZP2sS4d9&#10;PFDQZIwxOq3/Z2UcuhyLd+OVp2D/GeCs3pq0i34WoC/B6jp05ul3eooy0Aa+juEHCzctfG/gm0S6&#10;ENzcX05tt+cO7e+gusLayhmCXIfwUEuO7q86xRbJ96qSWuo7Unjr1yLWbyWAL9qzynQdgtbjrJ+f&#10;nPWfCdfNj9L6h7T22n+735PN17XP0RpoqVB7i9/EL8zRjfQUZSAGOpG05N6LJBDjBZYqlSPT1jrF&#10;ONjH0N6FuhRfvFCVdDCf6FfR4ia42YHrBbx3l5COFFWdWb/+mKET0vp6ttqtCXiSdU9BxM5be+2/&#10;XdbRSyNel0z8LwC5MpUa7M+cX7w0eAh82oOkGfJ9+9Tbe5wIEL2aqku6rwRZs9RTa/e4kcCTH+H8&#10;h/3fXATWa0KWkHMTVKCVwK8KtnR7twIvNyQ1LTaD5Kt1MTI/FPuPXN+9/sz6F/MUTAyjxI550O3u&#10;/60Bq9ecXKvXAl9HcKcDDS2pMNUKfFn6ynqKaXFKrkuMJ5/DuZcYlv58K4CNquxOPCzCZ2/OkBtw&#10;AZEQUE4W1pNvLZBqt3LmyJOsmSuutU93/2+VcmiHUom3ef4Xd1H8KZD5ek+g1Xsf+Mx1K16pZCkt&#10;gZI6oaftRXdfPcUoJLgHa4RP4dTNcIzY/RKaG6BGl1K/GYifth1lsq6btfmkID+oiVJhvhOxUpTj&#10;Dtx/NOjbVfxp8/wvSu2WUCrxAvSi5D/u/+DbfNuTQb4G+CqCex0R7KgONdDspPBiA86oe9D57riG&#10;+dxiUuOdU+I9evQA23kie/1DmghcAj5uSrAtSeH1Epjn7TBTMYR+g6n5YB8OdphmiNNKQunE2zjz&#10;/i1jzJ8AWV7vCbB67yERV4OQLrnEbYX4lTYrrodb403o7EoTwVMcGWJG99uzY35/isXBIm63z805&#10;aL431XsCpELtZyW23vM6EH5Mc2vg7T8eyNs1xvxJ48z7t+Y97DBKJ16Abq/7Hw34erFLS1IxYuU+&#10;6Arh+s7HHgrZztT00Cp99uewfQ/pfXyKo0ArEXfPMKzNFK5OcTT4oid+1bAqKmJF2oBO26zmLpJC&#10;OAn55rfWztnJIrlHJv/pfLu99t+c55DjsBDida2O/3dArkZQg/YWyxYeuQN80ZFRNUaoH/lW8amR&#10;fMIDfz3/ATy6wbE2QXyO0BvTYTox0Dwl3iPDl5E8G6GWAocq8Jt2Sf5Vhx5wvwXftIWAR2EHaLvG&#10;lbGTm5x942OFo4KBTIY/ap77ZCEC3QshXgCd1n/XGKc6rZSsIr3SLfaZ0EXaxT/OWbmplQc4f+OM&#10;FTH298cqsNfgwtuw/ePiB/2cYwvXRXbEk2WsdJ49xeKxB/RiSeODLJ2rXoHv2pJ+WQa+60GtItq8&#10;D7qidLaX+3sbuNUVAR2LSDZfmUc6svej68AhE8wYY9v7ndJ9ux4LI142XnmK5X8EMl9vd48F1ZhM&#10;jR8tfNWR69twzvmeE954qSqWU+p8Rp0YXmsetjVa43r9PT5tScbDKRaDx8lod4J1vfo2jn5IzyXW&#10;dr/g3VqPnoUol0urFTSqcKcNt+fc2P5gIbJZO/amk4r8viPW9texELPvJNxLYKM2z+LbzZpY9muT&#10;7T9cvfxxWevIAZSiTjYBgWld29JKi4i8SV0GdTltRYpgH/i+K5OkHubaPcdS9/1OKH6q65Gs5u1Y&#10;ZOpemnDMR8BPPdfCzECawscL70/0/KGHLJajOk+nrlHi1WMVyn5O8ORTWDsL1dcA+LwLKPH15lmk&#10;HcN6ZXbx8q8jySCqh+LTzx/blyBrhEoiI1q9M7drB2hdcyt4iNPb3dUrV89QQpLEOCzO4hWk1pCJ&#10;SgSh6812tOplN1Lp4xTqzMqNUiHdl5tCugBfuV6AvQTWKuNJ1wfkbnck6FZFHn6tJTPiFOXidppZ&#10;P8OIUtg8Jd3F48mn0Nzsky7AR3Xx8baTQRfdSgX2EiHQWfBeFd5oyHPYjhloQ6iVfCklO9U4lXHM&#10;ji3hpEBIF8Bx1sJIFxZv8QJg9q/9oLV+VX6y0lds/YOFn3cHqQtHDVm5iSRf5wNmX/TkhvoV9cMx&#10;LcJuWXjSgWp4sFVJz4KK4MP0Bqy/sbDP9TxhD/hujLVrXfXSJ3M9eKc4FFufQX0dmqNzda8nsBe7&#10;NEwHBXRTqTCbhxjvAI878lyGgSticrnAtUAKKebC7pfiYqDv272lV6++NudRD8WiLV4Aktj81f4P&#10;PjE5WmxA6rsEvm8LQQ5buS81Bkn3mzirI0/MaNLdBn7dkf5Qzepg2pn3EwN8uALUrVgIp5gbP/TG&#10;p4pFRnx7p1ggdr6AxupY0gUpZLhQl8q0vHxjPZBn6rM5pBtfAj5pSHnx2ZoYO2drcLVZAul6DsoV&#10;Swxw1QJxJBYvgNm/9gda67/mTgtRCzbfpuym7U+QBntaiWrRJCsX4AcDTyMh53YE7zZhOL/721iE&#10;PmoV2VoN5/kmRrY8n+Q/SueGtAw5t7x92x4hHVx9C84U8afuA0+74vt+80iW5tG4nsp9G/YhApL9&#10;E8NHzTLbM57C40fg8R68X2tTr05X8fAIuO1auXvfrH8+egm83Zwzz7ZUdGD7uuuU3S+W+EO9evWv&#10;H8XZj4x479//k5WLq6891lrXUUpEKKyF1XdLO8e1WIQy/I0HsXJjI1bucCX5A+An1wW1FcGrzcF2&#10;IneB+64b+Diry7hOqB82h+VBgO5N2H8K55eTfL/oQhyTlfsoeVACLdevl8DF5uQA46LwI/CkKxHt&#10;4RmqEELerMFrpxVrpeOGge2uGBqRgp8XWNn2gOttMXr8rjDfMfjlpgjdHDv2v3Et7kPf0qf3cP+H&#10;c5cv/86RJOUfGfECpLvf/G4Qhr8nZ1YQtWHt4tz92e4B9zsS3Ko7EvFWbjMUOblh7CMBt2ZV3A8X&#10;chkMHeC7LsRW/FaJEQu64vxLeTXmdnzISh7dhp1HcOHnMEd69yJgkWBgPRydHwuyC7jchBePcFx3&#10;gEdj/LqQ5Vf//DSDpHR8G0uwrFHJ3HPGFssaiIHfdIR4B/RO3PNyoQkvlz/06WEewN5DqDb7vpE0&#10;Sf5msP7uPz6qIRwp8QKY/Wvfaa0zh1HUhs0PmKfK+kvXHG+1IjfZN8S7MsLKBQlX/qoj7oXIwEYF&#10;XnNb6u9T2OnJiq2VkPK5BlxUcMdZz756qh3BlaYIgEz+0A/gyU9w4T3Kdq3Mi7zVP24mtCO5BtM0&#10;K5wXN61YW+NI14/nlSacX/xwnit82RNjoxEejF8EFPepft4Fq7IiB492LFlDbx+LjyiF7S+FdB2M&#10;Md/r1atvHeUojtyDFyWd3850HJRrjvn9XMf8oCaWbSeV1Voj1tBokTqZYH4lbgZCul0kCLDn8npT&#10;K8I4V5tCOLuIBa1VttW90JiCdEEs+gtXebTTKa2ypyxcQhYsr206Cs0qbHUlCLlIfBVJU8RxpOvF&#10;itZqp6RbNn7dFR9/IxQLNx8kqwVCyEWFxj+qQ3VMulkrkft95GjdEM7JVahFSee3j3oYR0689c2P&#10;b4L9e4DTcahIHt2c0pHvVgAD5+uTV+Zv46wNCchE89Vs9VAIuRXDaijkvYq0qv6pI3/zD/96BV4u&#10;YAEmrHK7flYqexaaIVgcvvggNhPItyK7g191yysL9biHLHqpdVVKI+C3vVrB26e6DKUhRq69dpZp&#10;7AoS0pyJ6rVM9hO4WXDuvleVZ2lYCL0Rit71570SPsS0sI8g6QrnZH3U/p5w0tHiyF0NHmb/2o9a&#10;68zVE3dg4wMWuRbcsrDVywI23ulvrQSUus5afrOelR8+QVpJN6vZtquiRonmTMan7Sz3t51AU8M7&#10;BY+xSKTA525xGVZo8/AZIt1EPsflOS3Ph8CDntyDmiv/HHfexAjxf1JfNk/5yYXPka4G2bxshFJQ&#10;tAdc7xzMzW1NUdE5CresC5YOHS92GUHvN2CxmYEGdr6ESubqM8bc1qtXX1noacfg2Ii3t/eb92pB&#10;/SsZhYI0lny6BZUT+1SXlerBdLDYqeIPT6hdRPijURFSiF3X1I9mmCEPgLs5YuulgIV369PL5C0a&#10;vjR3EvmCW7AcEWoF61U4oyQ1bRIpGuSablnYj+RaVoODZaHD5/IP588aIzJHTjET7iOC/zVXltuO&#10;xeWU97veI2sKkEc7lt5nRbMT7gN3c8/TQLpZCm81ZA4tBK1rYM2Atdvr9D6onfvgq0WdchKOjXgB&#10;zP61f6i1/k9kJAqiDqyeh+ByqedpA990MrENOJjfe7U6GN7rAV/mchJTF0n/pDG7xRUBX7uy5Lrz&#10;m0UuxWZZfJYRUjodqIMdOEbBOlU3X/FXcdaT94Vb5G8+4AkuQ0Rz6IX07oXUwof1EkSuT+GQ8M1O&#10;SqdRo6kllfJsY3Rq3k0jfvdmLvhq3a7nrUbxvNxt4MaIdDOvm/JSc3xsZmak90XgvNrIC5z/T3r1&#10;6n9a9qmmxbESL4DZv3Zba50ZmnEHNq5S5sbjM2fFBTkvRpSK1fZyYzTp/aojJBLqjKDfbRwsrpgF&#10;38Qu1c1N5nYMZ6rw+hIxy2964oOrF4w8W+uCM9B/qhRZfX0ReJfGB8uyJXgWYB/D0x/h7Ltcs032&#10;W/DCKrww4S3fxhK4zmc7+JS+DxrFd2xdpB27X6SHMx4u1IvFTyajBzvXhl0Md/Tq1WPNaDt24uXx&#10;F+/SbHwto3GFFcbA2nTtRA7DZ7kbDNm2ZqMqTfhG4fOu5AT7SdEeUVwxL+4glkQYZFkSFVVCGWSJ&#10;uGnhaWfQOlk08lvPc/WjSWF7btD+TlpWnfsYv3/YBjaneOuXPYkD+CrCvt89nX0XOErdTCEW+Fq1&#10;pHSzva/lYXaFEgC0O+9x/sNvSjj6zDjGglCH8x9+Y1Lz94GcNJspTTR9zRVAWCR4kFq42hhPul9F&#10;gMqIuh1L9VaZpAviS96oiu/SR3mNku7GOyWfa1a8riSdLrWZStQiedBYCd4YC+8cUd7w8wEj2iHW&#10;uBL2bPJPQ7rgDALnMvIupFCLUfP5jBLbHzn3UTeXbuZdVhfLIN3eLcAMkK5Jzd8/btKFZbB4HUzr&#10;2pda6feBrKpt4wpwdu5jfx1DpweXVuHKhNddS7LILgjZbFThjQW5AL6OBxs1KqBl4Gx7l9fW2qX7&#10;uufBfeB+N+tvFpS4ZPuW34HLlCjdx/c8w9yHJ3fh/Etj268XwRc9uU/5ORulYsHNulu7nkipf6Mi&#10;u8vXmmU89Vuw89NAdZqx5iu9cnXxsohTYGmI9/Hj/3ftbP3iY61Vtd+oOe7CxvuUEVbpMdlr/INx&#10;ymMugttNoKqLp41Ni9/0pKqnmgswdBJYqcPbANufgqrAxoeLGcCMeAg8jsW/p5VYPUX9t9ZmrZas&#10;8yNfrJS/q3iecRN4vX0H4oewUZ5WSAu43h30/fvc9noA78yYdvKjhcf78OKa6+Q9F3zqWB1ZEizG&#10;2Gir+/D8+fO/tXfYu48CS0O8AOx9+9cIgj8AXIqZE9JZK09IZxTyaTN9iUc7r8DyeHyfSoVcI5dP&#10;7BPXB87ZuwU7T+DiqywbLfWQHOfdREjY90ML9Gh3hEVe47eotQDWQwlsnqaIlQevzmeBF3XK5Vq5&#10;27VbVubusDC9QnaLG5XZd4g7lNTCac8J4AQ5v26a/nXW3vnDMg5fBpaLeAGzf+33tNa/CziB3J5E&#10;JOuvL+R8T4BbOdL1gZ1fLEhS4SFwZ0gbwSucfdwcZdvH8OQLqFZh7WeLGVQJaCPR6i5SDeVJ1qud&#10;VYA6olSxXGoVzw6+icU95gVu2gY+rpWXhuczXZqu6iw14uP18AUWFxrHKILTvSmZUWHWLdgY84/1&#10;6tWFtGmfFUtHvABm//oNrZUwbYkqZsPwEnY+odtL133QnD2ZbZfxSeAd4Gt3vvzWvB3BG81DAh3J&#10;be52NmmtrvH2adDpFEN40O7xE7WBAqE4Ff3oMtxlv3L5543AFc4groVWMki+IPN5Ifm4h2GE6pgx&#10;9qZefXvp2sEcf1bDCOi09ktjrEhoWCsW7+4DxMNUDlpISWQ9V0XTjYUAZyXdLeC7Pel+MQrfdDLV&#10;M3B+XWchHBpdDl/mQXWN/a6UH2/POMZTPGtIYPtTLql7rNehm9PbqAaSf/tgzjN8uicFNY1A2vkY&#10;A++7oPO6k1XN2wLNinQbPtrsnJZwRCVfJGEjndZ+eaTDmBJLSbxsvPLUmORvZL9QUnWyc4Oyskkf&#10;OD+uL1dtR/DCYVbnBOwBP7Sh2RAxkS+GxD++jiSdMF+t03NJ6dMki99G+lc1K6Cr8HQ/gvaNGUd7&#10;imcC7e/g0eew8RI0XuMtDTbNBG58muJPnfk6N55fFRdcJ5XnJR+HeFVJqfGAApkSg+b7tuzyFg8r&#10;3FBtkF8CjEn+BhuvPD2SIRTEchIvEK6/98fGmP9CfrKi4xBUJSG6BLwRSJJ2N5FsgnONydU7h8Eb&#10;uanJFLY+64jv8x6iF5zXJU2cZTJKpH0UHrVz7zewuloVv++jTyG5O8fIT3HikN6T+64DuPCLgTSx&#10;lxuyc/P048uzr80h6fmKknz4kNFVhG+HzhrOkW+gZHf3dXvB7XpBOCGouN5p/Xzd/z5cf++PF33q&#10;WbGUPt48zP71/1tr9ZeALNgWVKD5dinH/3W33LQxH4Dwuqbd5KASv3UlyB9OKfpy08BunBFvO5b2&#10;12KdJ7B3DaIunFu+7IdTlImnsHUTKjVYu8q42XM9Ees0X2XWmlHYpgh+05PzVYPBbJ04XWC3kPZ1&#10;EdgaDKZ9qlevLqWLwWPpiff69X9ee/OFN7/r6zkoJVHL2hrUXj3m0Y3G96kEHUY2aUSI85UxGhHD&#10;iIDfOFlKAKy4KN6tD/uiXU06KXbjE3pIFsEpngXswdPvxcLdeItp8kI+G2rpZHMiT4vEcLm9d6kp&#10;Rnfvngu9W9DbG/Lrmjt6de8N+OWCZfvnw9ITL8Devc8urKyt/NvC9vMAAB5RSURBVKC1Fo0apaRL&#10;8erFparuyuMe8LAn5OvhiyQ2qvD6lE6ea4nTAHbH8Wpg4yfxPt+0GrR1wPm6bBNPcVKxB9s3AQub&#10;b1BEC+wxks/r0xY9AdaDTPh+UfBl9z6IrBEZ0P+/vTOLkSTL0vJ3r5mvER4RuVZmdS05lRWRW1Vm&#10;dVEUjGjxMj0bYmjeWqKZRmIZxDxMCyRKNBLTM4WEGlpCzCAx0CxC3WyaJ2jEoNHQL9OgaZjqWjIr&#10;M6tyz8rMyjUyNt/N7F4ezrUwcw+P3ZeISPulkGd6hLlddzf77dg5//nPRA5e7ZdoO3oA1UcyJTgh&#10;3XptqXascvSL25uqMATs2BxvGpWjX3wc2fAXlp+wFnJlkY7wdHQLWwOGzkpv3FqZ1xsn3RpywHbL&#10;ddbi0gbjNHyPsi+m7+83MgXEbsId4FYE1K7B3FWYehmmzrFZA8aDSK2hlfJWKHjSmvuk76vuxHhO&#10;ah2QNFaU+0m6PJVzP5fIxgAiG/7CbiBd2CXEC5CrnP5RFEW/mjzjlA7zd+mnzKwfeAg8anRGu5ET&#10;nJ/eRC75dlumVnRjrfbc24G4nKFcW2cOStUn0oI88FMuw1ZxD6k3PGnKBZPyS7DvTbbTy3XCEWBs&#10;PLOsctiiqc1G8ABYSAULdTdGa6NF5PVRk3O+S8EQRdGv5iqnf9SvvQwau4Z4AbzKid/BmN+U/zml&#10;w7LMbGekdGrAvXqndylIpfn4JvJrc4hmsrs109iVz8VYwNlL6qR//jkfCuMHYeq0RAlP34fg7qbe&#10;U4bB4nwNHjblQl32JUd6V22/2quQSduNsFPloNTqWvPt4DMrU1bSpHugCK/2LbURJLKxtILBmHe9&#10;yonf6ddehoFdRbwAjM/8hjHmXwDOp1BLRXPhUwbpGPsQeL8mLbFr4ZprykhPuqgHcKS8uZvFz7vy&#10;wzGMFelOL9x1EXI89QGbdmMrQuU07H8DorYQcO0Kw1JaZuhGE2qfwsIHvJQLRKulkpTAXJ+GQB7G&#10;dZt1pRwWg/4m6a5HMNtyOWUruvgvlPpZY7ByjvsFOec7J0l8q197GRZ2RXGtF0z1yk+01mK7FBvq&#10;mBAm+u/6lh4K2ApXb4f8JJB2yrSMpxnJCPnNmDo/QkTvvcactyJ4rrDSwekJcCc1H6sWyIG/ZpO1&#10;eeg6AoHKIfC2o2TOsCFED1xtAmmDd8Xhi64g5TmiagSrT0fZLFYoY3Aqh0iGh24XnwSucOcnbff9&#10;sXZMYfGi+OqmjG92g2xsNey+iNfh3tzsl4wxdwA3JtgXuc1S/2fX3WnJLnwtB++9BtyMuv7GCskW&#10;ujSM2M076T9I2e7Fo3RiGCvBUTfut0SwbhHVQ06vQ7og3hdTZ2FqRvww5j5wDSo7s2C5ezEH1U/k&#10;821VYWpaPveUIudwHtqp2/+CD4/a/dl7HrnjqgcrUw43orW2XB83wsSYJzRCuif6TbpLl+Tc7iTd&#10;O/fmZr/Uz90ME7s24gXg1odT5mD5stZajmClIHRHa59GBy3vysDTZmKoEzdGnMmLMc71rgjVWola&#10;XitvbibVPeBxinhNqq0ZupsnBJ8Dj5qJgXstgGOlrR7881B9CEFdqsbjh4F9W3qlZxtzUHskF7Rc&#10;CcaPsF5D+vmm5Efj4mk96O/k3UttUdukawR1V3vYjh3j5bY0bGhkEnRf1Wpxp6qfT5PuA/2kfopj&#10;b+xawc7uJl6cxndi/LJWSlq2YvJVCsb76+M7C9yuSx41ryWijawzBHdKghj1Nry0henBHzQSW79W&#10;BAcLMmDzs5bssxnCqVJn88SHKaIOnXPUZtQTq2POkXAD/CKMHwB1iMEOANrFsI9lmm3YdGR7mM1c&#10;/u4iF92yn/gXe6p/ioAWcLFrXLux0ll2bpsph4stOF3o85FR/cTdaqZI19qntcXqyd0iG1sNu554&#10;AWqPLx8tlb2LWmkJzQZIviEy/twiZGesO9i6imn7CnBsk4mcW641OO+5EdoRfLEofg9XXNW7u3ni&#10;thX5Tj6uJLdlTtr4dt/oCixB/QG0XTGuNAmF/Wx+wPdeQhVas9BwPlz5EpSfYzsx6gcNd+eSinpP&#10;lfrnYXwXeNxIJlzHTT0TeXhlJyUee5KumWvUozNjh07dH/Hqto09QbwA9dkPv1Asli+sIF/oe9oB&#10;ZOR1LeyMHuIo1WPz86faSDSybGIdwNGSFNHuA49bkrc1JnntAPg4leIIXI550J1JEEH4CBpzUtRU&#10;QHESClMI6ezViHgRWvPQnBfW8jwo7QP/MP26wb7lLqSxoiWIJAJebTjrVnCxnUwCiVFvw/QmlTcD&#10;Q6/0gjVzzWb99fKBN+6NcGV9w54hXoD67PkXisXiBa20JNOWydeKlKrP+Bx4UIdCTlINkeuH34oh&#10;yNVQItycJ1F0O1VxvhZJisHT8rvYISo2Q8mndJOvlTaXU+4PWmDmoe6IGCNGRsVJ8CtI/L2byNgC&#10;NQgXobko8juUvKfSFHhTDMoJIwTOdykQGu577VcPQq+UQ2Tkbqo75RAA19twclgH1dIlQHWT7nyz&#10;2Xy9fODsnhGg7ynihVXINwrEqLTSf6lZbKiuNYTR1qKGGvBpHcbcwV0L4IVSIlm7EjqFBBKlnPCd&#10;RCg1sqgZSS/8RtuRB48lIa7GAphIvgdrZQBhfgz8MpK9Hv5lIkEbqENYF++PoOXErlaq6MVJyFWQ&#10;b3R4F45rUWfzTOSGgr7WR5OZO0iXXJxPjlt79+WTFFkcWAA8V157QndfsHQRlCcXuD1MurAHiReW&#10;yfd8R9ohCiQamzzNIFR0HzbgYAle2MK2l1212dO9T7LLgUS6xsIhp+G9Eopm2HcNPM0+aTIHixYS&#10;STagVROLT3Bl/DhJ7hpivJzIh7wcchuvkSROfM+t3HNOswdA5H4MECbfeRRA1JI8DcjfW/foF6Aw&#10;Bn4JGGPr80f6hypwJRWRbieFtRY+biUDSmMEkRxj1VDqDfGFvdaC42N9Gka5AgYWLiXfd0d6oXl2&#10;r5Eu7FHihVVyviaU1MPkDDvhBANpDb7pXKRAot1uudjFlvBRaODFgtDNzZR8rBHC4SI8P+S19xcG&#10;iUDdT9wQEz9aI5GzdeRp3RVKKdc+ijxqL3n0cvKoc6DySHSdZzfI1z90Y6JUqmjbDCWtdKpPOYcm&#10;cKkr5QCSLvNS1o6NUD6xE8VBJFicnamflwaJPZrT7caeJV6A+pP3ny+WKuc7pGYmgqAJU8fon0Jy&#10;6/i4JWkKrYRYPbXyxLrQlDqOIpGxWZK79yAa3Cj6DKPBpTbYVCcbJAqEki/ppn7gIfCwldQJ0vsK&#10;jDR1HCkP6qK+CPO3JP2kvbRkbLbZWDpbPvjmnh2tsvMv/dtA+eCbn9eX6qeNMQ+AJHeXL8kXbkcr&#10;BXyAHNzxydWO4OUu0g2AwGmFtZIRQhbXeYREQUcz0t1z8BI7gmXE7mL1cPsdZzEOxS+c3peVOy9l&#10;4Y1Bka59LOdgvtRJusY8qC/VT+9l0oU9TrwA40fOPdJR8bQx9haQGOvky7Bwf6ROXQ9d44NFSHci&#10;J+WmNNqwfFIsE65KWoPz3mDHuWQYDbzY0aYLFimIzbelTX07qCGz2HIeoJIotx6KlPFMYUAEEdyV&#10;cy9f7jK8sbd0VDw9fuTco0HsdidhzxMvAJMvzV2/f+2kMfYPAfdFKymq1OegcX3oS7rjHmOX/sjA&#10;sR63jyGr+++2InhxlKKADAODr5MhkbHQInRRrkXyso8bovHeCm5ZUdLEnZcgckQPkUMOzC6pcV3O&#10;ucIYYse2TLo/un7/2smdOhW439jTOd5eMEtXf0t76teWn1BKcr7a63uX26prAD5KNUs0Q5gqyKjs&#10;bswCd1ItwTFCI4bnJ/pmML0dWERN4EKnTSNwr7HVq4hxP1tJfEbI5S3HTopDHgIPWkm34oG8fLIP&#10;uo6FehteLm9uxOmlFjRNolhoR1IneL680vWur6h+IjWWXLEjj2Ki6J/ryolfW2PLPYeB9zjtNOjK&#10;9DeipU+feJ4no+NjbWkUwOLHMDHDoLWln7YT7aS18tOLdEEoqVfEG0SbM1YfCFqfybBBbJL/UEp0&#10;uusOIm1C7Y5IyuKQy1qpbG/I48BC46aY+cT3ydaKDrQ0Cf5amUkDjdtuW1LbaihMQH4rosD+okjC&#10;TcbKJeE5ICjCbDMx2i/lnH/IJvTjxwuiZrDWjeXxBzCIsgNtWLwi320X6UZR9Ote5cQ/HOTedyKe&#10;uYh3GfXrvwL2Xy3/v0Px8CKDdORqArdDKWAAHCmtXsC4aWROVnruWhDJifdqH9tIN435CyLH8N0Z&#10;a0In5XLdglEgUy969lvNw9xNMZLxcok0THvS6NJuOi+I1ci7DnNXZN9+PpGaaR+wTh+sVvFmbsD8&#10;FfDysm0Ugg1Fcqa1NFFYC5Ov9eNT2jIawCfurigyomaJ7UWvhlB3gysh8cA9Xd643Osu8KgKL4z3&#10;9pbuH+Zg/s4K5YJA/U3Kx7870N3vUOyce6tho3z8u2E7+jLWiMNJWvGwcAeCO+u8wNZRRORAx0ty&#10;Qq0Vm7VNEhDGCAwcGyXp1q+Jvi1XEqKMArGQNEaIzC9CrgBL13pvP38bCuNCulHgGhvi9m4t+b/G&#10;PDLMqAcWb0iI5xfc9lbWEoXJIFSFjP9esa0jfD8v2/oFGDsokXIUuouBB9Ur/fmstgifhKM8Jfn8&#10;GNM+5FPPeUo0v5cbkjjZCF4Azg2adIO7ci51KRewZiFsR19+VkkXnmXiBfypEz+sLjVmjLE3AXdg&#10;aLlVbiy60TiDwyTrt4F235C0QthfHGWOKBSPWa8AJpDb88opKLwE4yeEdE0gEaQJWTFaKLwvkanS&#10;QrTFCdlubBoqL4gvQpz+qT3ssf/55CIZtpxn8IxEx5WTLncTyfpa1R7bRm7bprQEF4+JIXz5uHSv&#10;RW2JhqM20mk3GuRwKaY43dD1+1N5+V3bMa2v5a7o400Mshzotbt2RS6e+TGgQ7lws7rUmPGnTvxw&#10;kLvf6XimiRdEbvaoevN1E5nflWdscuJbI3nfEc4lW7adJMkHHxul34ydl1tyrESI5WOdvy++6DrM&#10;HDlGXVFraylJLyjVlYutyIlqQiHnsAfxNeeT7UEIP43xw440lzdI/hnU3BQDI90Jflftvvh8sq0C&#10;7NKaH8WgkY+VDY6Au+dTni1K4S10H0XONeJcGOAU4fXRkHPGRO6OKBEJm8j87qPqzdefBbnYenjm&#10;iRfgyJGfq+nKzFeJom8uP2mt8wvIw8JViEZjARqapLjWiuDQqAtq7VqSS/VyrMzhppUNKWvOGHGb&#10;rzUSHXejMC5RaVzs6o46o7YQujGSzliB8S79az35Z9CSlII1SW66AzlQjpiVJ6mIEcL3krFPBvFw&#10;6MaZkhwXkbOfyHtyTbk4imA9ui/nSpw/T9+uRdE3dWXmq0eO/FxtBCvbcciIN43KiW+HYfDnjXWh&#10;Thy15cpQm4X61aEuxwJh4FqEXWV74A5R6yFqSzQTBfK4Hrqj8zhSNauRX4qMFbgWkgQmZXrTcwT6&#10;GsXi5rxM02jVJNXQCym/gBV5niHDU51L6HXflQemS1JcwxkpWQut9tY1vltC/aqcI7lyd/vvUhgG&#10;v0TlxLeHuZydjmdOTrYe/IlT/6P2+PKJUtn7fa3068tHfq4kLLjwMUy+xDB8HhRwpgI3A6g34IXR&#10;W0tI7hQAvUpnR7r/1Equt+PX65HZOr+P96+8VSLebkJN9QLuf4NkyPkqMUfUdmmmtqQlRghPJ5+G&#10;VitTDTEqiJb3dlU+lkMleGFobeSLsPCZk4qVknwYYKz5uNmo/vxeb//dCjLi7QE3WuSsqV79J1qr&#10;vwvIweTnwHqwcEv0nsVjA19LAZm59TTX58mtW0V3TrUbdpZlXa8Jwe+6WqS5eisBZfn42r9vPk1k&#10;bTKgKfXLmGxXS5JX5VdKSUSuRzuPoahkkCoI8bbjHpUeOADkx4c8QaJ5C1qLQrip1l8AY+x39PjM&#10;O+WxYS5o9yBLNawBPT79ThiGXzHWyPGfVj0EdVi8iHS8Dx47gnQ3guoTyfHFeVKGeeaFomTQTqaW&#10;28y+DVTvSfojcMMq+zbpbGso0ykpa6wW8joMj3RrcuwH9ZWqBWsWwzD8ih6ffmdoy9mFyIh3HfgT&#10;J39QX2pMg/mJPONupWKz7vnrvfWizyLCB1IYU56QV+W54e6//pmkBxRCvKUN+Gq170h+cumTJHXi&#10;F0XeNmLkSYhXqWQKyUjRui3HvJeTc8CmU0vmJ/WlxrQ/cfIHo1zibkBGvBvA+JFzjyjPvBWF4TvG&#10;uDpz3J5aGJMoa/FjYLTyo9EihNpjORljHa/a7HD77WAO2lWJtsOW6IM3YnYfNOTvvXjcg79+OmNI&#10;yOEy5lbmrlm7texMf7Akx3irKse86rBytFEYvkN55q1MKrYxZMS7CXgTJ78ThtFbxlo3BjWl+fXy&#10;MH8TmjdGu8hRoXpDyCtuGa781HD3v3BXOqSMux9f1yvCwVqn0AhdnjKUJo8dAB8gFEnh0RK8WR7R&#10;yNDmDTm2vXzKa2FZtXA5DKO3vImT3xnF0nYrMuLdJPJTp97XY9Onoyj6Vs/oN2jCwgXEV+wZgXks&#10;8i4vL+9/7CBDHa3UvCVNHUpL9Fp5cePbjp+Afa+LDCpynXjVx2IAtAPwYkUMbAbqGrYqZuVYDpq9&#10;o9wo+pYemz6dnzr1/kiWt4uREe8W4VVOvBtF5m1jzSV5JpX7zRVh4R7UPkX8xfYyDCw9kGKUCURW&#10;1N0RNlC4Eex+MZVi2GyZyZcIOe/IN1+G5gKjvLGPMRqT+wCqn8LC53Isd+VyjTWXosi87VVOvDuS&#10;5e0BZMS7DeQmT76nx2bOSO7Xyj1ubLKeH5N/z1+G9s6IngaC+g1X0HIphvFXhrv/Red8ZV0zx0ZT&#10;DL1QeE50vMqN+eCZ8OTuRPszOWaxcgHqNCsPozB8R4/NnMlNnnxvpOvc5ciItw/wJk5+J2wHbxhj&#10;frz8ZNxynC8nxTf7ZISrHATmRFLkFVIphiE6s7ecg5z2pB14MymGnigmelSlR94yPFw8SYpn+XLH&#10;mHUAY8yPw3bwRpbL7Q+yBoo+Ib//9EXgp6PFK19XHr+llZ5aPnD9gjPceQD6CVS+wJCl7oPBwl2X&#10;YnBevBtJMXTYsW5kJ6vd7teh4UbIhC0oVFj3M23fccRqnA9Hj8ypjjXIzp95lPabQ8ESLN2T7zBX&#10;SC48iS533kZ8w5uY+V42Zap/yCLePsObmPmeDouvmMj+dkfxDeV8SbV0vtWvMUrbwW2jcdN1iGnx&#10;PRg/trHtlDvkYmJbgW6iXeUQXfpMiCI2Ud9IF2FrSawK459esKEz8XE+HXsWLTkGF27JMZkv0ZlW&#10;MNZE9rd1WHzFm5j53kiXugeREe8gMPnSnK5Mf0OHwZvGmD9efj494dhEsHDFyc/WaUnacViE9pJE&#10;8mETygfY8OyDuEkhJuxumNgKJiaBHuqI8L4QpPYlxTGxQeugwoSLzAv0PvSd1SUuKtZ78fQI5Zhb&#10;uCLHYNekXwBjzB/rMHhTV6a/8awMnxw29uKRtXMwdeZDPT7zdmSCv2SMvbf8/PK0i7IUpBYuQ+sW&#10;G58fMGIs3nWG55GYh+c24ZkW++HGRujdFt/NRWes4+4SVuSM40aNomw/dhCY2uC+c7JmpVcxOl90&#10;UW7cLja+8fe14xHJMbZwWT63fKeLGIAx9vMosF/T4zNvM3Xmw9Gtde8jI94hwBs/9Z+v3792PIqi&#10;3zDGJGFePNwxX5YOqoVLO5+AW3cQ1zF3G+75iF/F4sqfXsXE0n6JUpWSbes3EAK08tpxvjhqOx+A&#10;LtSckF+pJG1BAxkTlN7/PCs6Cb1JR7xK/GLrn5HI/Zaget9Fw7EX8KjNj/uBmHAvyTGWL3daXwLG&#10;mCbG/Ob1+9de8San/9Po1vrs4Nkddjki1J+8/3yxWPl14K9prVLFTTcpN2wL+RTGZSLCMBsRNoJ4&#10;HJLSiaF5sIq3bTuAQ2+ufH7JSZ/9YuKvC0K4Xl7SCO0GTL3GiurW0iXX3uuI1wTJcMs0bCSFsonT&#10;nc/Xr7mRQaVk30oDxhG6lsp+5Sh4gx0DOVi0oPm5Mw3ynTE5pHPoTgL5b5vNpXcz68bhIiPeEaG5&#10;cPHVvOf/A1B/Wet0MlElJi9RWxy2ykcYrsvXGli6JHlQbwOFp3YLDvQgXoDFS842Mp/kfa2V54yB&#10;qeP0fM/zH6VsH9eAccRbOdnjPXwinXZ+gQ7CtkaeL+1f3/5yx6IGjQcyKcTLO1kYdBKuscB/aEfB&#10;u8XJM6tMJM0wSGTEO2o8uXDSFAt/H/habwIOkwGM44cYuUGknU1ytOshbENuLYnZU1EXLI93d5ab&#10;vWReMaJHrui1DvHGtpRqtc9rXiZSmDAZR+TloXCYjQ9J30l4Kq3O8bHi+asSrm62/hEHX/9kVCvN&#10;kBHvjkFr8fJMTvvfBPvLWqd1TM7Q2xohMqWgvB/8I4zIMiXDjoEVK876U9eu7lIly1M2BMaYCNT3&#10;g2bj24WDZz8d2XIzLCMj3h2G5vxHP5X3in8Hpf6G1rozwRvnVMO2PObHoHSIPdGMkWETWILGY0kn&#10;KJ0Qbte5bIxpYe2/bkfNf1qcOndzRIvN0AMZ8e5UPLp4JCr5f0Vp9be10l2O4i6iMZGbuutDaQr8&#10;Q2TNiHsVIYSPJTVjQkkn6HiicxfhWvNQG/vPaIT/nsNnHoxkuRnWREa8Ox86ql7+qlLe39NKn+39&#10;JylP2VwJyvuAYZqQZxgcZiWVEDTkAhsrOnrAWHPehuofe5PT/4UVAukMOwkZ8e4ihAtXf1Z79ldA&#10;fUVr1dVZEOeC3eh1a10qYj8bbjDIsEMwD42nkkpAyZBVtUp0a2wA9r+ZSH3Xn5z+g1GsNsPmkRHv&#10;LkTt8eWjxaL+ulLqr2utX13xB7HXQJyKQEGhDMV9wL6hrzfDRjAHzTlo1QGbpBLi77ILxphr1tp/&#10;02rVvp9pcHcfMuLd7ahe+bKx6q+i+CWte/S4xgU5EzkfAuezWpxwUqu9bASzkxGBfSot0u064Dr5&#10;YuOhnmRrq1j+u1b23zE+87+Gv+YM/UJGvHsEC3f+aP/4xL5fVJ7+W8Cf7pSkOSxHwqGkJIzr1iqO&#10;g7+VyQ0ZNoclCBehWXVFUS0pBO2vFdlGwI+tsf+yuvD09yZf/Omnw193hn4jI969iPkPj0V+6S8q&#10;1Ne01m+t/ofKEXCUTHDwS+Jx61XYMd1yuxY1iJagVYPQua4pz0W1KTOeHjDGvGex/9ELG/+VqTdu&#10;DWW5GYaGjHj3OFpPzp/wi/mfV+hfBr7YMxIGOopzJkpmbPlFSU34Y8AEWdPGarDAIoQ1SR2ETaT7&#10;UKWIdmVxLIaLbD+wmO+HzfbvZ40OexsZ8T5DaC1envGt/5by7NdR6k9qtWo/LR0dc3FbLQiJ5Eoy&#10;50yXgXGePTK2QBVMXQyCgkZi6q6USx2s7CDrhrFmDsv/s5H6XqjC9woTp64MY/UZRo+MeJ9VzN2Y&#10;DL3wz2it/gKKP4tlutMtrQfShTobOctchUieCjIRwi8iXgdFdn/hziCWk02JYIOWc0Jzo3EUqdRB&#10;74JYx6sZG6K4iuUPjbE/8CP//7DvlYUhvJEMOwwZ8WYAoPX40rRX1Oe00n8O+BKol7VWGx+ztUzI&#10;Trcfu4dpT4Zh+jkR/6s8EP+MussuBNryY9uifw4DcSiLI9j4/FA6IdgNwmlsbwH/21jze1HTfFQ4&#10;dPpqn99Ehl2IjHgz9MbChVfQ+bNGqZ9FqZ/R2CMoPbn5F4rTFQYwyfy5OFKGzjyoThWflHJOZM77&#10;d9m3P7UtLhcNqdd3+7OpnHUcpS/nr+O1ue3j19c6lSbY7Fs1Cwb1AGt/qK39g6YJLhQnX7u++RfK&#10;sNeREW+GDWH26v+dmDw69ZaCUwp+BvQbwGGtVZ+kDzY13Tb1CJ1EmXpYhur6x7JXb4rglep8fpsw&#10;xtaAR2A+tPBDC5cX7s+/d2D6Ty1u+8Uz7HlkxJthy1i480f7xyr7zilPHVdwDqX+BIrjWCZXOKvt&#10;UhhjWigWsFzH2p9Y+MhG9nq9tnh+4gtvz456fRl2JzLizdB/PLp4JCiql7VWr2DUC0qr10C9AuoL&#10;KLsPq8ZWek2MBsbYAGVrWDUH9h5w0xpzAW3vGmNv5Jr2dubwlaHfyIg3w7Dh1WfPH/W93GGt/APK&#10;Cw+Cd0DBIeAQlgNotR9rJ1EUsRSBAooCxGRtXcsXSOJWuYqeDbC0gBaKJpYmikUMsyhmgccWHkM0&#10;ayP/ibHhbBgFj8oHzt5nR08YzbDXkBFvhh2Fq1f/Z+FwcWosP1YZUx55FaqC8lRBafI5VcwFBBYi&#10;TynPB7A2CsGLcuRUYJuBNbRtZFvWty0b0Q4a9frD+mx1evoXu2e5Z8gwMmTEmyFDhgxDxv8H4fpU&#10;mciopfEAAAAASUVORK5CYIJQSwMEFAAGAAgAAAAhAHFdOwvhAAAACwEAAA8AAABkcnMvZG93bnJl&#10;di54bWxMj0FrwkAUhO+F/oflCb3V3Si1JmYjIm1PUlALpbdn8kyC2bchuybx33c9tcdhhplv0vVo&#10;GtFT52rLGqKpAkGc26LmUsPX8f15CcJ55AIby6ThRg7W2eNDiklhB95Tf/ClCCXsEtRQed8mUrq8&#10;IoNualvi4J1tZ9AH2ZWy6HAI5aaRM6UW0mDNYaHClrYV5ZfD1Wj4GHDYzKO3fnc5b28/x5fP711E&#10;Wj9Nxs0KhKfR/4Xhjh/QIQtMJ3vlwokmaDUPX7yGmYpB3ANqGb2COGmI43gBMkvl/w/ZL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VPoYMqAIA&#10;ACAIAAAOAAAAAAAAAAAAAAAAADoCAABkcnMvZTJvRG9jLnhtbFBLAQItAAoAAAAAAAAAIQDaQ2WP&#10;c74AAHO+AAAUAAAAAAAAAAAAAAAAAA4FAABkcnMvbWVkaWEvaW1hZ2UxLnBuZ1BLAQItAAoAAAAA&#10;AAAAIQBGHoQI7b4AAO2+AAAUAAAAAAAAAAAAAAAAALPDAABkcnMvbWVkaWEvaW1hZ2UyLnBuZ1BL&#10;AQItABQABgAIAAAAIQBxXTsL4QAAAAsBAAAPAAAAAAAAAAAAAAAAANKCAQBkcnMvZG93bnJldi54&#10;bWxQSwECLQAUAAYACAAAACEALmzwAMUAAAClAQAAGQAAAAAAAAAAAAAAAADggwEAZHJzL19yZWxz&#10;L2Uyb0RvYy54bWwucmVsc1BLBQYAAAAABwAHAL4BAADchAEAAAA=&#10;">
                <v:shape id="Picture 249" o:spid="_x0000_s1027" type="#_x0000_t75" style="position:absolute;left:1030;top:208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OPygAAAOMAAAAPAAAAZHJzL2Rvd25yZXYueG1sRI9BS8NA&#10;EIXvgv9hGcGb3bTQmsRuSxEEDxWxWrwO2eluaHY2ZNcm+uudg+Bx5r1575v1dgqdutCQ2sgG5rMC&#10;FHETbcvOwMf7010JKmVki11kMvBNCbab66s11jaO/EaXQ3ZKQjjVaMDn3Ndap8ZTwDSLPbFopzgE&#10;zDIOTtsBRwkPnV4UxUoHbFkaPPb06Kk5H76CgVcs3cueI3+6n+PcHn21G/eVMbc30+4BVKYp/5v/&#10;rp+t4BdltbpfLJcCLT/JAvTmFwAA//8DAFBLAQItABQABgAIAAAAIQDb4fbL7gAAAIUBAAATAAAA&#10;AAAAAAAAAAAAAAAAAABbQ29udGVudF9UeXBlc10ueG1sUEsBAi0AFAAGAAgAAAAhAFr0LFu/AAAA&#10;FQEAAAsAAAAAAAAAAAAAAAAAHwEAAF9yZWxzLy5yZWxzUEsBAi0AFAAGAAgAAAAhACuos4/KAAAA&#10;4wAAAA8AAAAAAAAAAAAAAAAABwIAAGRycy9kb3ducmV2LnhtbFBLBQYAAAAAAwADALcAAAD+AgAA&#10;AAA=&#10;">
                  <v:imagedata r:id="rId10" o:title=""/>
                </v:shape>
                <v:shape id="Picture 248" o:spid="_x0000_s1028" type="#_x0000_t75" style="position:absolute;left:1409;top:586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DIMyQAAAOMAAAAPAAAAZHJzL2Rvd25yZXYueG1sRI/BasMw&#10;EETvhfyD2EBvjWRD7cSJEkLAUOipqT9gsTa2ibUylpw4+fqqUOhxmJk3zO4w217caPSdYw3JSoEg&#10;rp3puNFQfZdvaxA+IBvsHZOGB3k47BcvOyyMu/MX3c6hERHCvkANbQhDIaWvW7LoV24gjt7FjRZD&#10;lGMjzYj3CLe9TJXKpMWO40KLA51aqq/nyWoI189EZtkzV2V1rGyZT1w9J61fl/NxCyLQHP7Df+0P&#10;oyFV6/Q9zfNkA7+f4h+Q+x8AAAD//wMAUEsBAi0AFAAGAAgAAAAhANvh9svuAAAAhQEAABMAAAAA&#10;AAAAAAAAAAAAAAAAAFtDb250ZW50X1R5cGVzXS54bWxQSwECLQAUAAYACAAAACEAWvQsW78AAAAV&#10;AQAACwAAAAAAAAAAAAAAAAAfAQAAX3JlbHMvLnJlbHNQSwECLQAUAAYACAAAACEAnCQyDMkAAADj&#10;AAAADwAAAAAAAAAAAAAAAAAHAgAAZHJzL2Rvd25yZXYueG1sUEsFBgAAAAADAAMAtwAAAP0CAAAA&#10;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Abstract</w:t>
      </w:r>
    </w:p>
    <w:p w14:paraId="2FD7A12E" w14:textId="77777777" w:rsidR="00BD5AE0" w:rsidRDefault="00000000">
      <w:pPr>
        <w:spacing w:line="276" w:lineRule="auto"/>
        <w:ind w:left="720" w:right="182" w:firstLine="720"/>
        <w:jc w:val="both"/>
        <w:rPr>
          <w:sz w:val="24"/>
        </w:rPr>
      </w:pPr>
      <w:r>
        <w:rPr>
          <w:sz w:val="24"/>
        </w:rPr>
        <w:t>Surface water quality due to geogenic factors, aggravated by anthropogenic activities, is a significant</w:t>
      </w:r>
      <w:r>
        <w:rPr>
          <w:spacing w:val="-57"/>
          <w:sz w:val="24"/>
        </w:rPr>
        <w:t xml:space="preserve"> </w:t>
      </w:r>
      <w:r>
        <w:rPr>
          <w:sz w:val="24"/>
        </w:rPr>
        <w:t>threat to human wellbeing and agricultural practices. This calls for strict water quality monitoring programs,</w:t>
      </w:r>
      <w:r>
        <w:rPr>
          <w:spacing w:val="1"/>
          <w:sz w:val="24"/>
        </w:rPr>
        <w:t xml:space="preserve"> </w:t>
      </w:r>
      <w:r>
        <w:rPr>
          <w:sz w:val="24"/>
        </w:rPr>
        <w:t>which would thereby help in understanding the status of water bodies. For this, the determination of surface</w:t>
      </w:r>
      <w:r>
        <w:rPr>
          <w:spacing w:val="1"/>
          <w:sz w:val="24"/>
        </w:rPr>
        <w:t xml:space="preserve"> </w:t>
      </w:r>
      <w:r>
        <w:rPr>
          <w:sz w:val="24"/>
        </w:rPr>
        <w:t>water quality (SWQ) is of great importance, which evaluates its suitability for drinking and agricultural uses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Baitarani</w:t>
      </w:r>
      <w:r>
        <w:rPr>
          <w:spacing w:val="-8"/>
          <w:sz w:val="24"/>
        </w:rPr>
        <w:t xml:space="preserve"> </w:t>
      </w:r>
      <w:r>
        <w:rPr>
          <w:sz w:val="24"/>
        </w:rPr>
        <w:t>Basin,</w:t>
      </w:r>
      <w:r>
        <w:rPr>
          <w:spacing w:val="-8"/>
          <w:sz w:val="24"/>
        </w:rPr>
        <w:t xml:space="preserve"> </w:t>
      </w:r>
      <w:r>
        <w:rPr>
          <w:sz w:val="24"/>
        </w:rPr>
        <w:t>Odisha.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study,</w:t>
      </w:r>
      <w:r>
        <w:rPr>
          <w:spacing w:val="-9"/>
          <w:sz w:val="24"/>
        </w:rPr>
        <w:t xml:space="preserve"> </w:t>
      </w:r>
      <w:r>
        <w:rPr>
          <w:sz w:val="24"/>
        </w:rPr>
        <w:t>water</w:t>
      </w:r>
      <w:r>
        <w:rPr>
          <w:spacing w:val="-10"/>
          <w:sz w:val="24"/>
        </w:rPr>
        <w:t xml:space="preserve"> </w:t>
      </w:r>
      <w:r>
        <w:rPr>
          <w:sz w:val="24"/>
        </w:rPr>
        <w:t>samples</w:t>
      </w:r>
      <w:r>
        <w:rPr>
          <w:spacing w:val="-8"/>
          <w:sz w:val="24"/>
        </w:rPr>
        <w:t xml:space="preserve"> </w:t>
      </w:r>
      <w:r>
        <w:rPr>
          <w:sz w:val="24"/>
        </w:rPr>
        <w:t>were</w:t>
      </w:r>
      <w:r>
        <w:rPr>
          <w:spacing w:val="-9"/>
          <w:sz w:val="24"/>
        </w:rPr>
        <w:t xml:space="preserve"> </w:t>
      </w:r>
      <w:r>
        <w:rPr>
          <w:sz w:val="24"/>
        </w:rPr>
        <w:t>collected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monsoon</w:t>
      </w:r>
      <w:r>
        <w:rPr>
          <w:spacing w:val="-9"/>
          <w:sz w:val="24"/>
        </w:rPr>
        <w:t xml:space="preserve"> </w:t>
      </w:r>
      <w:r>
        <w:rPr>
          <w:sz w:val="24"/>
        </w:rPr>
        <w:t>season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year</w:t>
      </w:r>
      <w:r>
        <w:rPr>
          <w:spacing w:val="-8"/>
          <w:sz w:val="24"/>
        </w:rPr>
        <w:t xml:space="preserve"> </w:t>
      </w:r>
      <w:r>
        <w:rPr>
          <w:sz w:val="24"/>
        </w:rPr>
        <w:t>span</w:t>
      </w:r>
      <w:r>
        <w:rPr>
          <w:spacing w:val="-58"/>
          <w:sz w:val="24"/>
        </w:rPr>
        <w:t xml:space="preserve"> </w:t>
      </w:r>
      <w:r>
        <w:rPr>
          <w:sz w:val="24"/>
        </w:rPr>
        <w:t>of 2015-2022, and then analysed for their physicochemical parameters. It is noticed that variables such as</w:t>
      </w:r>
      <w:r>
        <w:rPr>
          <w:spacing w:val="1"/>
          <w:sz w:val="24"/>
        </w:rPr>
        <w:t xml:space="preserve"> </w:t>
      </w:r>
      <w:r>
        <w:rPr>
          <w:sz w:val="24"/>
        </w:rPr>
        <w:t>Turbidity, TC and FC were nonconforming to the permissible limit set by the World Health Organization</w:t>
      </w:r>
      <w:r>
        <w:rPr>
          <w:spacing w:val="1"/>
          <w:sz w:val="24"/>
        </w:rPr>
        <w:t xml:space="preserve"> </w:t>
      </w:r>
      <w:r>
        <w:rPr>
          <w:sz w:val="24"/>
        </w:rPr>
        <w:t>(WHO).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geospatial</w:t>
      </w:r>
      <w:r>
        <w:rPr>
          <w:spacing w:val="-6"/>
          <w:sz w:val="24"/>
        </w:rPr>
        <w:t xml:space="preserve"> </w:t>
      </w:r>
      <w:r>
        <w:rPr>
          <w:sz w:val="24"/>
        </w:rPr>
        <w:t>approaches</w:t>
      </w:r>
      <w:r>
        <w:rPr>
          <w:spacing w:val="-5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Inverted</w:t>
      </w:r>
      <w:r>
        <w:rPr>
          <w:spacing w:val="-6"/>
          <w:sz w:val="24"/>
        </w:rPr>
        <w:t xml:space="preserve"> </w:t>
      </w:r>
      <w:r>
        <w:rPr>
          <w:sz w:val="24"/>
        </w:rPr>
        <w:t>Distance</w:t>
      </w:r>
      <w:r>
        <w:rPr>
          <w:spacing w:val="-5"/>
          <w:sz w:val="24"/>
        </w:rPr>
        <w:t xml:space="preserve"> </w:t>
      </w:r>
      <w:r>
        <w:rPr>
          <w:sz w:val="24"/>
        </w:rPr>
        <w:t>Weighted</w:t>
      </w:r>
      <w:r>
        <w:rPr>
          <w:spacing w:val="-5"/>
          <w:sz w:val="24"/>
        </w:rPr>
        <w:t xml:space="preserve"> </w:t>
      </w:r>
      <w:r>
        <w:rPr>
          <w:sz w:val="24"/>
        </w:rPr>
        <w:t>(IDW)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employed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interpolate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spatial</w:t>
      </w:r>
      <w:r>
        <w:rPr>
          <w:spacing w:val="-9"/>
          <w:sz w:val="24"/>
        </w:rPr>
        <w:t xml:space="preserve"> </w:t>
      </w:r>
      <w:r>
        <w:rPr>
          <w:sz w:val="24"/>
        </w:rPr>
        <w:t>variability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point</w:t>
      </w:r>
      <w:r>
        <w:rPr>
          <w:spacing w:val="-8"/>
          <w:sz w:val="24"/>
        </w:rPr>
        <w:t xml:space="preserve"> </w:t>
      </w:r>
      <w:r>
        <w:rPr>
          <w:sz w:val="24"/>
        </w:rPr>
        <w:t>attributes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predict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an</w:t>
      </w:r>
      <w:r>
        <w:rPr>
          <w:spacing w:val="-9"/>
          <w:sz w:val="24"/>
        </w:rPr>
        <w:t xml:space="preserve"> </w:t>
      </w:r>
      <w:r>
        <w:rPr>
          <w:sz w:val="24"/>
        </w:rPr>
        <w:t>unobserved</w:t>
      </w:r>
      <w:r>
        <w:rPr>
          <w:spacing w:val="-9"/>
          <w:sz w:val="24"/>
        </w:rPr>
        <w:t xml:space="preserve"> </w:t>
      </w:r>
      <w:r>
        <w:rPr>
          <w:sz w:val="24"/>
        </w:rPr>
        <w:t>location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nearby</w:t>
      </w:r>
      <w:r>
        <w:rPr>
          <w:spacing w:val="-9"/>
          <w:sz w:val="24"/>
        </w:rPr>
        <w:t xml:space="preserve"> </w:t>
      </w:r>
      <w:r>
        <w:rPr>
          <w:sz w:val="24"/>
        </w:rPr>
        <w:t>known</w:t>
      </w:r>
      <w:r>
        <w:rPr>
          <w:spacing w:val="-7"/>
          <w:sz w:val="24"/>
        </w:rPr>
        <w:t xml:space="preserve"> </w:t>
      </w:r>
      <w:r>
        <w:rPr>
          <w:sz w:val="24"/>
        </w:rPr>
        <w:t>attributes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form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maps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ArcGIS</w:t>
      </w:r>
      <w:r>
        <w:rPr>
          <w:spacing w:val="-3"/>
          <w:sz w:val="24"/>
        </w:rPr>
        <w:t xml:space="preserve"> </w:t>
      </w:r>
      <w:r>
        <w:rPr>
          <w:sz w:val="24"/>
        </w:rPr>
        <w:t>software.</w:t>
      </w:r>
      <w:r>
        <w:rPr>
          <w:spacing w:val="-7"/>
          <w:sz w:val="24"/>
        </w:rPr>
        <w:t xml:space="preserve"> </w:t>
      </w:r>
      <w:r>
        <w:rPr>
          <w:sz w:val="24"/>
        </w:rPr>
        <w:t>Water</w:t>
      </w:r>
      <w:r>
        <w:rPr>
          <w:spacing w:val="-9"/>
          <w:sz w:val="24"/>
        </w:rPr>
        <w:t xml:space="preserve"> </w:t>
      </w:r>
      <w:r>
        <w:rPr>
          <w:sz w:val="24"/>
        </w:rPr>
        <w:t>quality</w:t>
      </w:r>
      <w:r>
        <w:rPr>
          <w:spacing w:val="-8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sampling</w:t>
      </w:r>
      <w:r>
        <w:rPr>
          <w:spacing w:val="-8"/>
          <w:sz w:val="24"/>
        </w:rPr>
        <w:t xml:space="preserve"> </w:t>
      </w:r>
      <w:r>
        <w:rPr>
          <w:sz w:val="24"/>
        </w:rPr>
        <w:t>sites</w:t>
      </w:r>
      <w:r>
        <w:rPr>
          <w:spacing w:val="-8"/>
          <w:sz w:val="24"/>
        </w:rPr>
        <w:t xml:space="preserve"> </w:t>
      </w:r>
      <w:r>
        <w:rPr>
          <w:sz w:val="24"/>
        </w:rPr>
        <w:t>was</w:t>
      </w:r>
      <w:r>
        <w:rPr>
          <w:spacing w:val="-8"/>
          <w:sz w:val="24"/>
        </w:rPr>
        <w:t xml:space="preserve"> </w:t>
      </w:r>
      <w:r>
        <w:rPr>
          <w:sz w:val="24"/>
        </w:rPr>
        <w:t>expressed</w:t>
      </w:r>
      <w:r>
        <w:rPr>
          <w:spacing w:val="-57"/>
          <w:sz w:val="24"/>
        </w:rPr>
        <w:t xml:space="preserve"> </w:t>
      </w:r>
      <w:r>
        <w:rPr>
          <w:sz w:val="24"/>
        </w:rPr>
        <w:t>in terms of entropy water quality index (WQI). The entropy WQI revealed that 30.77% of samples belong to</w:t>
      </w:r>
      <w:r>
        <w:rPr>
          <w:spacing w:val="-57"/>
          <w:sz w:val="24"/>
        </w:rPr>
        <w:t xml:space="preserve"> </w:t>
      </w:r>
      <w:r>
        <w:rPr>
          <w:sz w:val="24"/>
        </w:rPr>
        <w:t>poor water quality while, 53.85% of sites come under the zone of good and excellent water., involving WQI</w:t>
      </w:r>
      <w:r>
        <w:rPr>
          <w:spacing w:val="1"/>
          <w:sz w:val="24"/>
        </w:rPr>
        <w:t xml:space="preserve"> </w:t>
      </w:r>
      <w:r>
        <w:rPr>
          <w:sz w:val="24"/>
        </w:rPr>
        <w:t>index. The final ranking was calculated by taking the factor weights and field data into consideration. The</w:t>
      </w:r>
      <w:r>
        <w:rPr>
          <w:spacing w:val="1"/>
          <w:sz w:val="24"/>
        </w:rPr>
        <w:t xml:space="preserve"> </w:t>
      </w:r>
      <w:r>
        <w:rPr>
          <w:sz w:val="24"/>
        </w:rPr>
        <w:t>proposed</w:t>
      </w:r>
      <w:r>
        <w:rPr>
          <w:spacing w:val="-13"/>
          <w:sz w:val="24"/>
        </w:rPr>
        <w:t xml:space="preserve"> </w:t>
      </w:r>
      <w:r>
        <w:rPr>
          <w:sz w:val="24"/>
        </w:rPr>
        <w:t>approaches</w:t>
      </w:r>
      <w:r>
        <w:rPr>
          <w:spacing w:val="-12"/>
          <w:sz w:val="24"/>
        </w:rPr>
        <w:t xml:space="preserve"> </w:t>
      </w:r>
      <w:r>
        <w:rPr>
          <w:sz w:val="24"/>
        </w:rPr>
        <w:t>depicted</w:t>
      </w:r>
      <w:r>
        <w:rPr>
          <w:spacing w:val="-13"/>
          <w:sz w:val="24"/>
        </w:rPr>
        <w:t xml:space="preserve"> </w:t>
      </w:r>
      <w:r>
        <w:rPr>
          <w:sz w:val="24"/>
        </w:rPr>
        <w:t>ST-8</w:t>
      </w:r>
      <w:r>
        <w:rPr>
          <w:spacing w:val="-12"/>
          <w:sz w:val="24"/>
        </w:rPr>
        <w:t xml:space="preserve"> </w:t>
      </w:r>
      <w:r>
        <w:rPr>
          <w:sz w:val="24"/>
        </w:rPr>
        <w:t>(Thakurmunda)</w:t>
      </w:r>
      <w:r>
        <w:rPr>
          <w:spacing w:val="-14"/>
          <w:sz w:val="24"/>
        </w:rPr>
        <w:t xml:space="preserve"> </w:t>
      </w:r>
      <w:r>
        <w:rPr>
          <w:sz w:val="24"/>
        </w:rPr>
        <w:t>was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most</w:t>
      </w:r>
      <w:r>
        <w:rPr>
          <w:spacing w:val="-12"/>
          <w:sz w:val="24"/>
        </w:rPr>
        <w:t xml:space="preserve"> </w:t>
      </w:r>
      <w:r>
        <w:rPr>
          <w:sz w:val="24"/>
        </w:rPr>
        <w:t>polluted</w:t>
      </w:r>
      <w:r>
        <w:rPr>
          <w:spacing w:val="-14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comparison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other</w:t>
      </w:r>
      <w:r>
        <w:rPr>
          <w:spacing w:val="-14"/>
          <w:sz w:val="24"/>
        </w:rPr>
        <w:t xml:space="preserve"> </w:t>
      </w:r>
      <w:r>
        <w:rPr>
          <w:sz w:val="24"/>
        </w:rPr>
        <w:t>locations.</w:t>
      </w:r>
      <w:r>
        <w:rPr>
          <w:spacing w:val="-58"/>
          <w:sz w:val="24"/>
        </w:rPr>
        <w:t xml:space="preserve"> </w:t>
      </w:r>
      <w:r>
        <w:rPr>
          <w:sz w:val="24"/>
        </w:rPr>
        <w:t>Multivariate</w:t>
      </w:r>
      <w:r>
        <w:rPr>
          <w:spacing w:val="-7"/>
          <w:sz w:val="24"/>
        </w:rPr>
        <w:t xml:space="preserve"> </w:t>
      </w:r>
      <w:r>
        <w:rPr>
          <w:sz w:val="24"/>
        </w:rPr>
        <w:t>techniques</w:t>
      </w:r>
      <w:r>
        <w:rPr>
          <w:spacing w:val="-7"/>
          <w:sz w:val="24"/>
        </w:rPr>
        <w:t xml:space="preserve"> </w:t>
      </w:r>
      <w:r>
        <w:rPr>
          <w:sz w:val="24"/>
        </w:rPr>
        <w:t>such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Pearson</w:t>
      </w:r>
      <w:r>
        <w:rPr>
          <w:spacing w:val="-7"/>
          <w:sz w:val="24"/>
        </w:rPr>
        <w:t xml:space="preserve"> </w:t>
      </w:r>
      <w:r>
        <w:rPr>
          <w:sz w:val="24"/>
        </w:rPr>
        <w:t>Correlation</w:t>
      </w:r>
      <w:r>
        <w:rPr>
          <w:spacing w:val="-6"/>
          <w:sz w:val="24"/>
        </w:rPr>
        <w:t xml:space="preserve"> </w:t>
      </w:r>
      <w:r>
        <w:rPr>
          <w:sz w:val="24"/>
        </w:rPr>
        <w:t>Analysis</w:t>
      </w:r>
      <w:r>
        <w:rPr>
          <w:spacing w:val="-6"/>
          <w:sz w:val="24"/>
        </w:rPr>
        <w:t xml:space="preserve"> </w:t>
      </w:r>
      <w:r>
        <w:rPr>
          <w:sz w:val="24"/>
        </w:rPr>
        <w:t>(PC),</w:t>
      </w:r>
      <w:r>
        <w:rPr>
          <w:spacing w:val="-7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6"/>
          <w:sz w:val="24"/>
        </w:rPr>
        <w:t xml:space="preserve"> </w:t>
      </w:r>
      <w:r>
        <w:rPr>
          <w:sz w:val="24"/>
        </w:rPr>
        <w:t>Cluster</w:t>
      </w:r>
      <w:r>
        <w:rPr>
          <w:spacing w:val="-7"/>
          <w:sz w:val="24"/>
        </w:rPr>
        <w:t xml:space="preserve"> </w:t>
      </w:r>
      <w:r>
        <w:rPr>
          <w:sz w:val="24"/>
        </w:rPr>
        <w:t>Analysis</w:t>
      </w:r>
      <w:r>
        <w:rPr>
          <w:spacing w:val="-6"/>
          <w:sz w:val="24"/>
        </w:rPr>
        <w:t xml:space="preserve"> </w:t>
      </w:r>
      <w:r>
        <w:rPr>
          <w:sz w:val="24"/>
        </w:rPr>
        <w:t>(HCA)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Principal</w:t>
      </w:r>
      <w:r>
        <w:rPr>
          <w:spacing w:val="1"/>
          <w:sz w:val="24"/>
        </w:rPr>
        <w:t xml:space="preserve"> </w:t>
      </w:r>
      <w:r>
        <w:rPr>
          <w:sz w:val="24"/>
        </w:rPr>
        <w:t>Component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1"/>
          <w:sz w:val="24"/>
        </w:rPr>
        <w:t xml:space="preserve"> </w:t>
      </w:r>
      <w:r>
        <w:rPr>
          <w:sz w:val="24"/>
        </w:rPr>
        <w:t>(PCA)</w:t>
      </w:r>
      <w:r>
        <w:rPr>
          <w:spacing w:val="1"/>
          <w:sz w:val="24"/>
        </w:rPr>
        <w:t xml:space="preserve"> </w:t>
      </w:r>
      <w:r>
        <w:rPr>
          <w:sz w:val="24"/>
        </w:rPr>
        <w:t>were</w:t>
      </w:r>
      <w:r>
        <w:rPr>
          <w:spacing w:val="1"/>
          <w:sz w:val="24"/>
        </w:rPr>
        <w:t xml:space="preserve"> </w:t>
      </w:r>
      <w:r>
        <w:rPr>
          <w:sz w:val="24"/>
        </w:rPr>
        <w:t>applied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provide</w:t>
      </w:r>
      <w:r>
        <w:rPr>
          <w:spacing w:val="1"/>
          <w:sz w:val="24"/>
        </w:rPr>
        <w:t xml:space="preserve"> </w:t>
      </w:r>
      <w:r>
        <w:rPr>
          <w:sz w:val="24"/>
        </w:rPr>
        <w:t>additional</w:t>
      </w:r>
      <w:r>
        <w:rPr>
          <w:spacing w:val="1"/>
          <w:sz w:val="24"/>
        </w:rPr>
        <w:t xml:space="preserve"> </w:t>
      </w:r>
      <w:r>
        <w:rPr>
          <w:sz w:val="24"/>
        </w:rPr>
        <w:t>scientific</w:t>
      </w:r>
      <w:r>
        <w:rPr>
          <w:spacing w:val="1"/>
          <w:sz w:val="24"/>
        </w:rPr>
        <w:t xml:space="preserve"> </w:t>
      </w:r>
      <w:r>
        <w:rPr>
          <w:sz w:val="24"/>
        </w:rPr>
        <w:t>insights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content of the surface water quality data available for this study. PC reveals a strong positive</w:t>
      </w:r>
      <w:r>
        <w:rPr>
          <w:spacing w:val="1"/>
          <w:sz w:val="24"/>
        </w:rPr>
        <w:t xml:space="preserve"> </w:t>
      </w:r>
      <w:r>
        <w:rPr>
          <w:sz w:val="24"/>
        </w:rPr>
        <w:t>correlation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0.8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EC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TDS.</w:t>
      </w:r>
      <w:r>
        <w:rPr>
          <w:spacing w:val="-4"/>
          <w:sz w:val="24"/>
        </w:rPr>
        <w:t xml:space="preserve"> </w:t>
      </w:r>
      <w:r>
        <w:rPr>
          <w:sz w:val="24"/>
        </w:rPr>
        <w:t>HCA</w:t>
      </w:r>
      <w:r>
        <w:rPr>
          <w:spacing w:val="-4"/>
          <w:sz w:val="24"/>
        </w:rPr>
        <w:t xml:space="preserve"> </w:t>
      </w:r>
      <w:r>
        <w:rPr>
          <w:sz w:val="24"/>
        </w:rPr>
        <w:t>was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-4"/>
          <w:sz w:val="24"/>
        </w:rPr>
        <w:t xml:space="preserve"> </w:t>
      </w:r>
      <w:r>
        <w:rPr>
          <w:sz w:val="24"/>
        </w:rPr>
        <w:t>carried</w:t>
      </w:r>
      <w:r>
        <w:rPr>
          <w:spacing w:val="-4"/>
          <w:sz w:val="24"/>
        </w:rPr>
        <w:t xml:space="preserve"> </w:t>
      </w:r>
      <w:r>
        <w:rPr>
          <w:sz w:val="24"/>
        </w:rPr>
        <w:t>out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identify</w:t>
      </w:r>
      <w:r>
        <w:rPr>
          <w:spacing w:val="-4"/>
          <w:sz w:val="24"/>
        </w:rPr>
        <w:t xml:space="preserve"> </w:t>
      </w:r>
      <w:r>
        <w:rPr>
          <w:sz w:val="24"/>
        </w:rPr>
        <w:t>different</w:t>
      </w:r>
      <w:r>
        <w:rPr>
          <w:spacing w:val="-3"/>
          <w:sz w:val="24"/>
        </w:rPr>
        <w:t xml:space="preserve"> </w:t>
      </w:r>
      <w:r>
        <w:rPr>
          <w:sz w:val="24"/>
        </w:rPr>
        <w:t>clusters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parameters</w:t>
      </w:r>
      <w:r>
        <w:rPr>
          <w:spacing w:val="-58"/>
          <w:sz w:val="24"/>
        </w:rPr>
        <w:t xml:space="preserve"> </w:t>
      </w:r>
      <w:r>
        <w:rPr>
          <w:sz w:val="24"/>
        </w:rPr>
        <w:t>contributing to the index values and it classifies 22 water parameters and 13 sampling locations into three</w:t>
      </w:r>
      <w:r>
        <w:rPr>
          <w:spacing w:val="1"/>
          <w:sz w:val="24"/>
        </w:rPr>
        <w:t xml:space="preserve"> </w:t>
      </w:r>
      <w:r>
        <w:rPr>
          <w:sz w:val="24"/>
        </w:rPr>
        <w:t>major</w:t>
      </w:r>
      <w:r>
        <w:rPr>
          <w:spacing w:val="-9"/>
          <w:sz w:val="24"/>
        </w:rPr>
        <w:t xml:space="preserve"> </w:t>
      </w:r>
      <w:r>
        <w:rPr>
          <w:sz w:val="24"/>
        </w:rPr>
        <w:t>clusters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similar</w:t>
      </w:r>
      <w:r>
        <w:rPr>
          <w:spacing w:val="-8"/>
          <w:sz w:val="24"/>
        </w:rPr>
        <w:t xml:space="preserve"> </w:t>
      </w:r>
      <w:r>
        <w:rPr>
          <w:sz w:val="24"/>
        </w:rPr>
        <w:t>surface</w:t>
      </w:r>
      <w:r>
        <w:rPr>
          <w:spacing w:val="-7"/>
          <w:sz w:val="24"/>
        </w:rPr>
        <w:t xml:space="preserve"> </w:t>
      </w:r>
      <w:r>
        <w:rPr>
          <w:sz w:val="24"/>
        </w:rPr>
        <w:t>water</w:t>
      </w:r>
      <w:r>
        <w:rPr>
          <w:spacing w:val="-8"/>
          <w:sz w:val="24"/>
        </w:rPr>
        <w:t xml:space="preserve"> </w:t>
      </w:r>
      <w:r>
        <w:rPr>
          <w:sz w:val="24"/>
        </w:rPr>
        <w:t>characteristics.</w:t>
      </w:r>
      <w:r>
        <w:rPr>
          <w:spacing w:val="-8"/>
          <w:sz w:val="24"/>
        </w:rPr>
        <w:t xml:space="preserve"> </w:t>
      </w:r>
      <w:r>
        <w:rPr>
          <w:sz w:val="24"/>
        </w:rPr>
        <w:t>PCA</w:t>
      </w:r>
      <w:r>
        <w:rPr>
          <w:spacing w:val="-9"/>
          <w:sz w:val="24"/>
        </w:rPr>
        <w:t xml:space="preserve"> </w:t>
      </w:r>
      <w:r>
        <w:rPr>
          <w:sz w:val="24"/>
        </w:rPr>
        <w:t>determined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four</w:t>
      </w:r>
      <w:r>
        <w:rPr>
          <w:spacing w:val="-7"/>
          <w:sz w:val="24"/>
        </w:rPr>
        <w:t xml:space="preserve"> </w:t>
      </w:r>
      <w:r>
        <w:rPr>
          <w:sz w:val="24"/>
        </w:rPr>
        <w:t>PCs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explained</w:t>
      </w:r>
      <w:r>
        <w:rPr>
          <w:spacing w:val="-5"/>
          <w:sz w:val="24"/>
        </w:rPr>
        <w:t xml:space="preserve"> </w:t>
      </w:r>
      <w:r>
        <w:rPr>
          <w:sz w:val="24"/>
        </w:rPr>
        <w:t>82.26%</w:t>
      </w:r>
      <w:r>
        <w:rPr>
          <w:spacing w:val="-58"/>
          <w:sz w:val="24"/>
        </w:rPr>
        <w:t xml:space="preserve"> </w:t>
      </w:r>
      <w:r>
        <w:rPr>
          <w:sz w:val="24"/>
        </w:rPr>
        <w:t>of the total variance in the data structure. It revealed that domestic wastewater, illegally dumped municipal</w:t>
      </w:r>
      <w:r>
        <w:rPr>
          <w:spacing w:val="1"/>
          <w:sz w:val="24"/>
        </w:rPr>
        <w:t xml:space="preserve"> </w:t>
      </w:r>
      <w:r>
        <w:rPr>
          <w:sz w:val="24"/>
        </w:rPr>
        <w:t>solid waste and agricultural runoff were the leading sources causing adulteration of the river’s water quality.</w:t>
      </w:r>
      <w:r>
        <w:rPr>
          <w:spacing w:val="-57"/>
          <w:sz w:val="24"/>
        </w:rPr>
        <w:t xml:space="preserve"> </w:t>
      </w:r>
      <w:r>
        <w:rPr>
          <w:sz w:val="24"/>
        </w:rPr>
        <w:t>The present study concludes that we cannot use the surface water at ST-8, 11, 12 and 13 directly without</w:t>
      </w:r>
      <w:r>
        <w:rPr>
          <w:spacing w:val="1"/>
          <w:sz w:val="24"/>
        </w:rPr>
        <w:t xml:space="preserve"> </w:t>
      </w:r>
      <w:r>
        <w:rPr>
          <w:sz w:val="24"/>
        </w:rPr>
        <w:t>treatment and strict management practices should be implemented for the sustainable use of the resource.</w:t>
      </w:r>
      <w:r>
        <w:rPr>
          <w:spacing w:val="1"/>
          <w:sz w:val="24"/>
        </w:rPr>
        <w:t xml:space="preserve"> </w:t>
      </w:r>
      <w:r>
        <w:rPr>
          <w:sz w:val="24"/>
        </w:rPr>
        <w:t>However, MCDM models could be recognized as proper techniques to eliminate contradictions involving</w:t>
      </w:r>
      <w:r>
        <w:rPr>
          <w:spacing w:val="1"/>
          <w:sz w:val="24"/>
        </w:rPr>
        <w:t xml:space="preserve"> </w:t>
      </w:r>
      <w:r>
        <w:rPr>
          <w:sz w:val="24"/>
        </w:rPr>
        <w:t>ranking by WQI values. This work presents the reliability and practicability of the integrated use of these</w:t>
      </w:r>
      <w:r>
        <w:rPr>
          <w:spacing w:val="1"/>
          <w:sz w:val="24"/>
        </w:rPr>
        <w:t xml:space="preserve"> </w:t>
      </w:r>
      <w:r>
        <w:rPr>
          <w:sz w:val="24"/>
        </w:rPr>
        <w:t>approaches</w:t>
      </w:r>
      <w:r>
        <w:rPr>
          <w:spacing w:val="-1"/>
          <w:sz w:val="24"/>
        </w:rPr>
        <w:t xml:space="preserve"> </w:t>
      </w:r>
      <w:r>
        <w:rPr>
          <w:sz w:val="24"/>
        </w:rPr>
        <w:t>in river water</w:t>
      </w:r>
      <w:r>
        <w:rPr>
          <w:spacing w:val="2"/>
          <w:sz w:val="24"/>
        </w:rPr>
        <w:t xml:space="preserve"> </w:t>
      </w:r>
      <w:r>
        <w:rPr>
          <w:sz w:val="24"/>
        </w:rPr>
        <w:t>quality.</w:t>
      </w:r>
    </w:p>
    <w:p w14:paraId="7E4F290A" w14:textId="77777777" w:rsidR="00BD5AE0" w:rsidRDefault="00000000">
      <w:pPr>
        <w:spacing w:before="2"/>
        <w:ind w:left="720"/>
        <w:jc w:val="both"/>
        <w:rPr>
          <w:b/>
          <w:i/>
          <w:sz w:val="24"/>
        </w:rPr>
      </w:pPr>
      <w:r>
        <w:rPr>
          <w:b/>
          <w:i/>
          <w:sz w:val="24"/>
        </w:rPr>
        <w:t>Keywords: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Baitarani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Basin,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geospatial,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entropy,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MCDM,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Multivariate,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integrated,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WQI</w:t>
      </w:r>
    </w:p>
    <w:p w14:paraId="3DE661D7" w14:textId="77777777" w:rsidR="00BD5AE0" w:rsidRDefault="00BD5AE0">
      <w:pPr>
        <w:jc w:val="both"/>
        <w:rPr>
          <w:sz w:val="24"/>
        </w:rPr>
        <w:sectPr w:rsidR="00BD5AE0">
          <w:headerReference w:type="default" r:id="rId122"/>
          <w:footerReference w:type="default" r:id="rId123"/>
          <w:pgSz w:w="11910" w:h="16840"/>
          <w:pgMar w:top="1340" w:right="260" w:bottom="1960" w:left="280" w:header="728" w:footer="1764" w:gutter="0"/>
          <w:cols w:space="720"/>
        </w:sectPr>
      </w:pPr>
    </w:p>
    <w:p w14:paraId="4A443CA9" w14:textId="77777777" w:rsidR="00BD5AE0" w:rsidRDefault="00000000">
      <w:pPr>
        <w:pStyle w:val="Heading2"/>
        <w:spacing w:line="276" w:lineRule="auto"/>
        <w:ind w:left="744" w:right="210"/>
      </w:pPr>
      <w:r>
        <w:lastRenderedPageBreak/>
        <w:t>THE CONSEQUENCE OF A SHARP DECREASE IN AMUDARYA WATER FOR</w:t>
      </w:r>
      <w:r>
        <w:rPr>
          <w:spacing w:val="-67"/>
        </w:rPr>
        <w:t xml:space="preserve"> </w:t>
      </w:r>
      <w:r>
        <w:t>RESIDENTSOF THE REPUBLIC OF KARAKALPAKSTAN AND ITS</w:t>
      </w:r>
      <w:r>
        <w:rPr>
          <w:spacing w:val="1"/>
        </w:rPr>
        <w:t xml:space="preserve"> </w:t>
      </w:r>
      <w:r>
        <w:t>HYDROLOGICAL, CHEMICAL</w:t>
      </w:r>
      <w:r>
        <w:rPr>
          <w:spacing w:val="1"/>
        </w:rPr>
        <w:t xml:space="preserve"> </w:t>
      </w:r>
      <w:r>
        <w:t>INDICATORS</w:t>
      </w:r>
    </w:p>
    <w:p w14:paraId="36D80B24" w14:textId="77777777" w:rsidR="00BD5AE0" w:rsidRDefault="00000000">
      <w:pPr>
        <w:spacing w:before="1"/>
        <w:ind w:left="3813" w:right="3283"/>
        <w:jc w:val="center"/>
        <w:rPr>
          <w:b/>
          <w:i/>
          <w:sz w:val="20"/>
        </w:rPr>
      </w:pPr>
      <w:r>
        <w:rPr>
          <w:b/>
          <w:i/>
          <w:sz w:val="20"/>
        </w:rPr>
        <w:t>A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Orazbaev,A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J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Kurbaniyazov,</w:t>
      </w:r>
    </w:p>
    <w:p w14:paraId="19304590" w14:textId="77777777" w:rsidR="00BD5AE0" w:rsidRDefault="000E09AB">
      <w:pPr>
        <w:ind w:left="1554" w:right="1018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4736" behindDoc="1" locked="0" layoutInCell="1" allowOverlap="1" wp14:anchorId="74E67141" wp14:editId="4793BE74">
                <wp:simplePos x="0" y="0"/>
                <wp:positionH relativeFrom="page">
                  <wp:posOffset>654050</wp:posOffset>
                </wp:positionH>
                <wp:positionV relativeFrom="paragraph">
                  <wp:posOffset>189865</wp:posOffset>
                </wp:positionV>
                <wp:extent cx="6214745" cy="6214745"/>
                <wp:effectExtent l="0" t="0" r="0" b="0"/>
                <wp:wrapNone/>
                <wp:docPr id="2036233232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299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943477314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99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2754227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676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0517494" name="Rectangle 244"/>
                        <wps:cNvSpPr>
                          <a:spLocks noChangeArrowheads="1"/>
                        </wps:cNvSpPr>
                        <wps:spPr bwMode="auto">
                          <a:xfrm>
                            <a:off x="5691" y="9555"/>
                            <a:ext cx="65" cy="2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CD4FF7" id="Group 243" o:spid="_x0000_s1026" style="position:absolute;margin-left:51.5pt;margin-top:14.95pt;width:489.35pt;height:489.35pt;z-index:-20831744;mso-position-horizontal-relative:page" coordorigin="1030,299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zwt1bwMAAHQKAAAOAAAAZHJzL2Uyb0RvYy54bWzcVm1v0zAQ/o7Ef7D8&#10;fWuapQ2J1iK0sQmJl4mXH+A6TmItsY3tNhu/njsn6dYVtjEEElRqdOeXy3N3Tx77+OVV25CNsE5q&#10;taDTw4gSobgupKoW9Mvns4MXlDjPVMEarcSCXgtHXy6fPzvuTC5iXeumEJZAEOXyzixo7b3JJxPH&#10;a9Eyd6iNUDBZatsyD66tJoVlHURvm0kcRfNJp21hrObCORg97SfpMsQvS8H9h7J0wpNmQQGbD08b&#10;nit8TpbHLK8sM7XkAwz2BBQtkwpeug11yjwjayv3QrWSW+106Q+5bie6LCUXIQfIZhrdyebc6rUJ&#10;uVR5V5ltmaC0d+r05LD8/ebcmk/mwvbowXyr+aWDukw6U+W359Gv+sVk1b3TBfSTrb0OiV+VtsUQ&#10;kBK5CvW93tZXXHnCYXAeT5M0mVHCYW50Qgd4DW3CfdPoCNoE03GW9c3h9ethe5a+SPu9wUKILO/f&#10;G7AO2JbHRvIc/kO9wNqr18O8gl1+bQUdgrSPitEye7k2B9Baw7xcyUb660BTKBGCUpsLybHU6EBp&#10;LyyRBSSdJUdJmh5NE0oUa6GssAzfTuJkjlUYl/ebGSYXukSUPqmZqsQrZ4DqEAkCjEPW6q4WrHA4&#10;jMXajRLcHUCrRpoz2TTYRrSH1OFrucO2H1SvZ/Kp5utWKN9/mlY0UAWtXC2No8Tmol0JSNe+KQIg&#10;ljvLPwLuQAHnrfC8xpeXAGIYhw5vJwLiG5CYjgPiPsjFfU6NhLyHUVBk6/y50C1BA1AD0MB0tnnr&#10;EDJAG5cgaKWxdiGVRu0MwEIcCfAR8GAC/n+QqlEcp7MEHvtUnf2XVI17GfpLVE2iLMjfPA0fPsu3&#10;VI1iUAcUzgytnn+j6I48/KNU7Qwc0W5UBfD2dOGXTqFPNTMCPigMeyOFcTSPZtM0ybZSiEIAEteg&#10;GIa8hw3jmeX6A+se3dvZgM6jVGM2z0BNsd6zWWD2TS/mwxEWp+nvNcLpRhaj5DpbrU4aSzYM7ipn&#10;4TdE31n2E3EZ8+oLutLFNSij1SBccJ7CBQ2MWttvlHRw2VlQ93XN8HRr3ijoYzZNErwdBSeZpTE4&#10;9vbM6vYMUxxCLainpDdPfH+jWhsrqxreNA1CqfQruB2UMogl4utRgfyhA1QKVrjagLVzd7rth1U3&#10;l8XldwAAAP//AwBQSwMECgAAAAAAAAAhANpDZY9zvgAAc74AABQAAABkcnMvbWVkaWEvaW1hZ2Ux&#10;LnBuZ4lQTkcNChoKAAAADUlIRFIAAAFcAAABXAgGAAAAhBYGLAAAAAZiS0dEAP8A/wD/oL2nkwAA&#10;AAlwSFlzAAAOJgAADiYBou8l/AAAIABJREFUeJzsvXmQHNl23ve7NzNr7UY39nUGGMwAs8+b90jL&#10;kmw/U6T8TEn2IymFlqAUZli2tb2wIyRuVkiUKMkyTVLkX7JER9BLOLRYoiWTthUK0gz5iWEFtfDN&#10;m8EMMEBjBhgMBmsD6KWqa8nlXv9xMjuzqqu7M2vpLgD1RfSgprsq81bVvd899yzfUdZaZphhH6FZ&#10;uTEPLPiqe0QrfUwpjqJsHavnULamlKpjKcvTrUZRkYd0QUUAKLrW2g2saqFME6s2rGXZWPOwZMuP&#10;gDUOnm8AZl/e5QwzAGpGuDNMDt+sdB8dOuu4pVPKtScw6ozS+iJwRmuOGsMRFAtYKoCntXYmMQpj&#10;TAQEKDpY1rTmkTEsA19YY5bQ9gsbqvtR6N8tH3lyC76rM4lxzDDDjHBnGBmtx5fOlMrli8raC0rp&#10;d1C8hlXngaNga1prtd9jzANjjAXVApZR9gaGjy3mI6vUkt/tLtUOv/PFfo9xhqcbM8KdoQC+5fkr&#10;pdcdz31TWec7UfxOlLqAtYvDWac2848Ba+Un+WXP477XbEJl/kkeq97HSgF681eZB7lhjIlQahVr&#10;r6Psv7DWfCsKnCulgx98DH/QL3zBGZ5LzAh3hm3RXrlytuo6XzaK7wT9u7Wyr6H0Qv4rWDAGbPJj&#10;MwSo0sfKAZ35UQ4oHf/EZInOXDd5nHXHGlLSTu4Xgcn82ChD6jZ9rFR6P60pRMjWrBmrroL5dW35&#10;rXYYfbt68I1b+S8ww/OEGeHOkGLtw/ORU/pOBb8P9L8L9mwuy9VGKbGCEBcIebplcDxwSqBKQPKj&#10;t7nYXsEAvvxYHyIfogDCrpAz9L4frWUj2O2qxkSgboH5/yz8Eyfyf4uFt29M7G3M8FRhRrjPMZoP&#10;PjxeqXn/ntb6+7Hq3wH7otZ6MBMqxBpMrEVILUO3BG5VyJUqUGGYY/t0wQIdoC0kHLYh9FNLHTIW&#10;udrq6YhhjDGgPkfZf2GM+eUgCP9V9dBbt/fqXcwwXZgR7vMF7a9+/K7rOt+P4vuw6nWtlbf1aQo5&#10;cidH8YRgXChVwauCqgH1vRz7FGEDbAuCNvhtMKH8WqnUJZJ8hn0QXzDXsPzvYRj9Smnx9feZpao9&#10;N5gR7rMPN1y79ru1q/4YVn231urk1qdkCTZMecKrQqkGTh2Y38MhP41oQLQBfkzEIB+rdnchYHsP&#10;Zf+ZCe3fcRde/XUg3MNBz7DHmBHuM4lveeFa/bu11n8czde00otbn6MyBGvk/70qlOugDyCugRmG&#10;RxvMOnQ3YgK2sS84IeAB5GvNKoZfM8b8T+7Cxj+D7wj2fNgzTBQzwn2GEDSufNVRzn+mlfq+LdkE&#10;SsU+2DB2ExjxuZbnwF3g+XUP7BU2IFyDblN8wkrHPmA3/W6ysGbNWP7PyIa/6M2/8Rv7M+YZxo0Z&#10;4T7l6KxdfqXieP+5Qf0nW9wFSgmxmgiiUE61Xg2qC8Ahnv7A1tMKCzyB9hoELflfx439v3oL+Rpj&#10;72ns/9qJgl+sLLz5yb4MeYaxYEa4TyV+qRQ13/oDCvfHtVZf6vlT1pKNAvn/Uh0qB4EBnoUZpgBr&#10;0HkC/oZ8d463reVrrLlkbfTfOXMf/aNZwcXThxnhPkXorH30csnxfhzUH9NaZ5ysmaBXGMjj8hxU&#10;DgEF6hRmmALE5NttAgpcb2DQzRjTBvt3/Cj8mZnV+/RgRrhPAcL1j/8j7Tg/pZV+q/cvCjCSH2oi&#10;ySioHULcBTMsA6shzLngxr87SPp4+vEEWk8k80E7ku+Mpj/gZqz5yETRn3cPvP5/78swZ8iNGeFO&#10;Ka5f/6fl8yfO/3Gl9E/0+Gb7XQbahdoiOMfZ/+qt6cJtYLkFjpN+ZMfm4Mx+D6wwDEQPoLUqb2Ib&#10;l4Mx9p615r+5cf/G/3jhwu/p7uOAZ9gGM8KdMqzf+deH5w4s/CRK/Rda63L6l4w1a03sMjjGfmcX&#10;hEAbqcnasNAJwViIMtozSkHZgWPu3nqRbwMrXSjFFbmdEF6qFHOyXI5fv+DCYWAi+pGFsAGdh+Jy&#10;SKr8+qxeY0wXyy8211f/8oHTv+3xvg11hi2YEe6UoPXovVOVSv2nQP3RVL8g8c0aSSXSjrgMnBP7&#10;OtYN4HobHA1hBFaBVuDE/yrVm/9gERL2Q6h78OqA2rZJ4KaBZgBe/Gm2A7hYLbZFfbstr/dDId63&#10;yru/Zs8Q3ReXg4kkxU8lwjuypmMd4L/X6bb+fO3wu3f2c6gzCGaEu99YufGiccOfQfGHUt3Y+B8T&#10;iKiKW4H6UcQDuf/oAFc2oFKKnRjxcK2F0KTWrVJCUk4sNaCAjQAOePDKHjhSPwmha2RjACHcN6qQ&#10;lzM3gE86UHbT9/b2Di/uxj8HRhv2EFiBjWUIOyISpJMdbZN4LZZ/qEP3xzh4/vM9H94Mm5gR7j6h&#10;vXLlbNlzf05r/QfS38bWSRQI2ZbqUD0J1PZrmNviUkcsP9VnylZdqCnRA/OBh74se0+nh96WD6/V&#10;Jv+urvhAbHUDtAJ4p5o/aHYXWI4JN3n9u9XtPeVXQ2h1wI2ff7oiboi9Qwva98FvCuk6HgOyG/5R&#10;Nwh/eCYhuT+YRVn2GK1H750yG0t/t1oufZaSbawPG/lSBlqqwsLrUH2ZSdOSj1hyRVF2xE2QoBvC&#10;KQ/OKjiK+EmPAm/GVnCYkWfxHLizB4oBgUnJFgBbbMK3o9Q6BrnWTp+VMVAuyfsLzX6UldSgel7m&#10;TqkqcymKd514NFrrP1Atlz4zG0t/t/XovVN7PsTnHDPC3SPcvv2bVdNY+puVytxtrfQPym/jJRn5&#10;UnFUqsHCW1A+B0zW0XkfuBbCRy1Yahd/vaN7Cdci5D0IL5bAj9L/dzW094BwVca4M1aIsMiE3wjB&#10;zbCmVrC+zXMt0I3EfaIA19nP5DxP5tDCWzKnglZMvLBJvEr/YKUyd9s0lv4mfGv6jlDPKGaEuweI&#10;Glf/5OmDhx9rR39jU29WKXEbBO0M0Z5lL+yiLnC3IRZgrSRDKcq5Fac3G1TvcI05hGSzWQuhgUbh&#10;kQ+BxL+MkGFehMQbSuY1CrF6B6EV3wMlWoveVFRNK5lTC2+Jeypoy5xTm9au1o7+hmnOP4oaV//k&#10;Pg/2ucCMcCeIcO3jr5nm9TuO4/7CZmWYUpJL6bfAq8DCm3tGtAnKwFy2Tk1B0dyhA/RauFqJW2E7&#10;VPpcEFoXJ/ki2CIwa4sR7jpbvxGtINiGcFeRTQVkM5kb4oDSBSbTpVJB+UUhXq8ic8+EWeKtOo77&#10;C6Z5/U649vHXJjKEGYAZ4U4EzQcfHjcbS7/uet6vaq3ET5YIyfgtCWYsvBa7Dsb/Fdxjd1HVRTf1&#10;q3oa1gqmyZfpJVBHbW/9Acy7EPY/f4Lx2oBeGQJLnz93FzRsX0AQcaN0tnmPzTC9fmQkcFgUdyJ4&#10;uAGXuhKwGz9U7Gp4Teag35I5uUm86pTreb9qNpZ+vfngw+MTGcJzjhnhjhvNpZ+s1ct3tdLfA6SO&#10;RL8tDLBwPg6Gjd9Hez2UxXqvBVc6Oz/3GGz6BLQC3xYLnpXptQCV6iXgQc83GbPT0dCaoB+3/9LW&#10;xv0hc6ITDraILYMt8yCKCdfKv8Okhq35UCuLpXy/NcQFcsOTObhwXj4YP9Hr3fTvfk+tXr5rmkt/&#10;ZZKjeB4xI9wxIWhc+appLt1G67+stdab5lHYkeqwhZMw9yqTrAxr+GKt1kuAkiqpnVD30iOyo+Bx&#10;QYuz4og1l8V2tyzTa3Eqegl43IgpZBNFLdx22JuhkMBR0Oz7nY8EBbVK71N0O71HalEr0mKNyaIu&#10;c3LhlMzRMN6llRL/rtZ/yTSXbgeNK1/di9E8D5gR7qi4/M0501z6Fc8p/XOttZTpKyW5tH4LKgtw&#10;4E32IiPzSFUCYRZJ2wosXN2hZ8AhV4oUIHYrFBT785ytVm0/GSWo0Rs4g/Tek8Cgt53Xh9tGqucG&#10;QSto9G0UTdJGxcbKZ18UjzMlyHuPQzJHKwsyZ6OewNoZzyn9c9Nc+hUuf3Nuv0b4rGBGuCMgXL/6&#10;dXP29D2t9deBjPtgQ1bg4pvg7Z1UymGVWpwWKUJoh3BjG0vycPJE0syBIm4Fry9TgV2yHdxM8YNS&#10;4tOdVKaCodcHa23+pkGrpAtDIZ9pFOfVKiWbWhbrNk0fC434q4ugAfj9OcO74GNfCjvG+vl5Z2TO&#10;Ki1zOOtm0Prr5uzpe+H61a+P85bPG2aEOww+e3/RNJd+1XXdX9FazUEsIBB2IOjAwhmoX2SvpU7q&#10;xBVdMatZoOZJQGy7vtw9bgVdzK0wR6/F6ighju3g9Fm4SkmZ8CQQd2nbhCX/MX8jSskvNPIZznny&#10;2BmQjdHOBsxs8VKV+2Ex6zZASpYNomnxXmvbLu1DwJG5u3BG5nLYiUlXobWac133V0xz6Vf57P2Z&#10;mv0QmBFuQYSNpR8wR2p3tNaSPqOUCH93N8Crw8Lb7GfK+3yp1wKzQNUTmcKHA54/iluhztbUsM4O&#10;gbCa0+tGcNT2xRKjIrJb07ryGp6djP82NHBUwaF4M0lOAllf9ab/NrZ0i6iRhUAjSFPK8uBeHJhz&#10;tZQdu3oSSYWHZC57dZnbNspau18zR2p3w8bSD4z9ts84ZoSbE7dv/2bVNK/9E9fR/1hrXds8rwYd&#10;8XktvgyVc/s6RoAjamsgC6TA4YuWHJezyLoVdEwm2/lh+1GGLcUPO1m4dbWVcJsTylSIzFaXQh7C&#10;NfQe7y1iyc8Tn1fi5ruJ66TVd69BgbadcMcWf81qF0oxyXZDOFEp9vpCqJyTuR0FMtchCapVXUf/&#10;Y9O89k9u3/7NWYvnnJgRbg6Eax9/7fTBw4+1dn4vEOdARXFQbD4Oik1H19t+t0IWVQ9utIQkspgv&#10;iVvBUsytoJCFn7VyFdtbrSXijuwxdiokGBVhH+FCPsJdp9eXmn28SaqZTIUmInCe3LNowUNCnnmx&#10;DEQgFW2xFX+s2C2HQD0Oqs3HRRNZa9f5vacPHn48K5jIhxnh7gLTvPazUsCgq5u+2k2r9gKUXhzL&#10;fe6N5SqChfJgS1MrqHhwtRUv2hiHnV63wmqBIoiKuzVTYbvAW5306J1gUokKvun1oFubz6O+anv9&#10;t/UMSycyk1lLfiMTMAuMWPF58ZCYNIu8xk+zIHwDhydp3faj9KLM+cTa3fTt6qrreb9qmtd+dg9H&#10;81RiRrjbYP3Ovz5smktLWjs/AqSVYt0N6bZw4E3yx723xyoidXivKYLZ48BRBuS4WlncjhK/34eZ&#10;dIJF0omg42P/Ws57uXor4W6Xs5/kl/ZkKpjtnz8KenQQYhLNw2vdvoqxaoal63HgTMfWpU+vO0Eh&#10;7oe8eOSn0o950ED8xUl6WxTBqT3XbKjK3C/Pxb7dbKWa8yOmubS0fudf760q5VOEGeEOQNi49n1z&#10;Cwfvaq0vADEz+BB1YfGlWPtgNHSQ1J4bLVGWqlekHcw4ZPkrSNQ7a0kmhBMasWIdDR9lLNmsW8HV&#10;8Dgn+VfV1vt0d3htv4ULw8lDFoFB3nMetMPeAFY2AFaJN6PE1/1FJMSbvCdPy2efBy2kTHjTV2wH&#10;B/qyeBCmqXWhkQ1g3xpils/KWoi6sjbSgNqFuYWDd2lc+/79Gto0Y0a4fTCNpZ93HeeXtValTdPF&#10;b4HjwoG3kPDJaLDAlYYc62ultEKp5sGDFjwa+Q6wkJFETEjhrJembpUduf/V2OF6Uve6FRo50wcO&#10;0Bc4071SjP0YJGIz7rjZFuM+Z2CqPeC1Wc98hcxmoUQ7InkvifxjXtyNejcBraAy4LSQICJtF6SQ&#10;z/jEHrUq2h7zsiYcV9YIxAE1VcJx/g/TWPr5/R3f9GFGuAk+e3/RbCxd1o7+s0AaGAtaMH8MahfG&#10;disF1KuDrZmqB5+38mcKbIcjpItXIwRaBV7zZLGGVsivY+BzK2RSjVvJFHErlGCLiM12Ai8A87o3&#10;U0ExQNlrRGzRUSBfldla5nnGbrWKDyR/j8fvJC3EkM/zQE5z0xCXYccE3Y3giAvHna1FFQnuklaz&#10;RfHYiqSfDUKHMW12tQuyRoK+gJqj/6zZuH5llrObYka4QPfRpVfN0doNrfQbQMaF4MPCq6DHL5x0&#10;2B28uJLA1lJfYKsoErdC4st0dFr88GYVOoH8rerCqi/VaAnBWORxHreCgwSNegJhdvuF7LA1UDZu&#10;N+Qg4Zo8Fm6zr+ChP+MgqTQbZIRGJn+eyl16XQlYSc/z2L7ceaWTZjP4ERwdspllE7gWSHPMKy24&#10;1IIPu3DLjrjx6eOyVqKg18Wg1OvmaO0Gjz58bZTLPyt47gk3alz7M+Va7apW+uBmK5KgnXEhTKZN&#10;65EBv7OZwFbJhQ9HLMNaKKVpV1kJxjJwrib+SosQczsUSyvxorgF3ApVt5codhIjLzE4ZW2c6B92&#10;XuGabpgqihk7OOMg25tt8/rxd5ZXISzbuj0wklUyaNwJHpH6juWGMEzf5htGNnLfyEmqXhKXlhNn&#10;przfEuIdHmUJqDmurKF4PWmlD1Krfhw1r31jlKs/C3iuCdc0r/+M4zj/PRAzjYFgA6oHx+pC2A61&#10;jCYtpGlHyXFWq97AVlEcJSVCFftuEyI8BByvSmNEhSy6bHpS4lboL5QYBLeAiE2LXvKLzPgDP4PI&#10;frfUK0PaIgfkMxl0ZK/3fWeQngjyYIXeHOHQpJkG251oHvpxEBSxbheHSAW7Hgqp1kqpK8PG/9FI&#10;tkStBE+68EFnxHS92gVZQ8EGkL5ZRzt/83lPHXtOCfebFdNc+jdaqx8F0i4MQRsWXgTv9J6M4lBm&#10;8UZGCPhY7GO1xIEtC0tDOtrKxNZnfA9Xw3JmJZ0GFkti3fbzUUIij3L4NSp9LgWloLPNin0wQBVr&#10;VF9kP/qHbO3u2QMNUh9pkkY2aCOoDKjkM7E/PA8eBOn7T77zUnrbTSTfx+ZGoFMhnRMFfTC3rJQP&#10;1/tcJH4km7BvxLq3VjYUR8O3WyP6d73TsHA2buuT7S7h/IhpLv0b+OZeZhBPDZ4/wn14+YRpnlrS&#10;Wn8nkPHXhrDwBpKVujfIuhWUkkVxBDhVSZssVlzYCCSwNQwWvNRX7GlY7zu3nnck17QbDdAe0HLv&#10;3dCfe+oMqCBrkbYtTxot+pFsCON22li2WrS7BfTXbCa/1fbm32YxKPM6MDCfg3A79Ors+hEcyQws&#10;O+TkOfcyj0Mjn1cRploDHrclAyaZQtaKXsTJMrwT/5ypyHcWxqerUl+u9nBYkDUVhf2pY99pmqeW&#10;eHh5GM/IU43ni3DXPjxv6qUPtdYvAGnVmNZxIcPeZzXWYgvUUbIINhBXQN1No/1VDx51pNNuURwl&#10;Pe4nboX+4/6rngSz/D7SVTndClV6rbOko+9nBj6JpLBjqdN79PYthFqyJsYN3/Tq2Vp2J9x2JmAW&#10;9FWYZTFH7PrJBglNvoKHeyYlzyQbJLvp+qQL0tVCto2MRexHcgIqgpsdCcJm0QnhbEXmRoLDwOsV&#10;IfXNDA01qk8XwJW1pXWmOg201i+YeulD1j48P+odnibsW970XiNcvfq7tFv5v7RS9U1a8VtQrkNl&#10;/77zQy580ZGF6DlwN4QLLlx04YNQFr+nxUK524JKrZgN7pF2ZnC0LORHFub6LMA3y/B+G0LVq1vr&#10;aXgcweIOFtzASaSgEbsqSg6bH3mAEItn4Uslg9ypIz9RfNKwkaQXJT/WxD+bNpo8VrBJUUqBsqDn&#10;sM55yZONNWyNBcII3CYinriVtbphbx7tThkH2VY9Sf5tnprD9UxlmR9tLcuNkrcRb3RP/LRgJcm0&#10;KKJD92kcBE1iAwqxsA9X4OCA53vAsbK4fcqOzJt1n/EcQeqvQudGrKonApZaccQ4lUtm9ep/7C6+&#10;9v+O4S5Tj+eCcKPG1T/llty/DcR5PVbIdu4IuKf2dWxHSDu1ulosGuvK4ni9Ah/FPSe1SsVn3qgV&#10;O1YulMRCdnSmqGHAInqjCh+15SNKrD1XS8L9bkIEWVKHWI82tnS7VkqNlYWahZOmyWGzLEEV64By&#10;QDugXXDL4CSk6MY/zu4DAMTrqHgl85uEzqtBEzbuysBMJH5Fx4VSmTV9lpCSFIgg1vFOGQeeTrVx&#10;kwqz3fCA3lNAZGHQzOs/KSTwIzhS4EtfRbJSaqX0mqGRFL4Xd/ABV+gNgBqbkvXIqJwH9y40H0Gp&#10;FhdJUNcl959Fjat/2pl/7RfGcZtpxrNPuI1r/7XjuD8FpHoIfhsWT7MXbW/yoBbn5DpxZsI9ZDGW&#10;kPStz1ppRVrZhatteLeAjMMx4EHsx030C5psPQaXgJer8GlLLGpUr1thJ8vacaHlg4qN1rKBsjXS&#10;Y83R1F1LTScWrQe8lP8N5MbW6ayIrU9vQX564ANNFmyXN61DK1KsRoqWUdC+C6UInEP027tzLjyO&#10;N7DIwoESu2I5mwoWwbxXzJ9ntyHo7fDZAFdCN4LXd5k3azYV48kG7sYmpe+egsUyrN6BUlV2ZWtx&#10;HPdvR42lg878xZ8a162mEc804Zrm9b+mHecvApnKsQ4snqeYzMhkcciF2x2oxhboShdOxRboIWCj&#10;CsuduHY+Pu5/2IW3cx71PISoEwvU2catAJIxcKYm2rm1mEi2dytY4Al0GhwKD3HAqXLANVRKGoVH&#10;L6Uo0mU7LdOuBBwCBWUFZQ0HN0lqHrqPoHUbTBD36JmH8gKePUSo5XMNze75t2vIhlqLU7sCA+cK&#10;HNODCOZK+a3MpKVSvyvhSGV318dKJ3V7JMHH8fctORyT7g3wKnK6sRbH0f+taV6v6bkLPzH2W04J&#10;pmXmjx2mufTTWusfA2IzLRQf4eJrpIk404GsW8HRkhvbJl0cLyjYiPuTVV0hwG4kUf83cr6VgyV4&#10;mMOtAGIRd2tildUdIfm1CIwDmnVoP4LuurgC3DLUDnK4UmevWwpNFvNQns98RiHYFdi4y6Ky3FOH&#10;Jahpd68wexCmKmmRkYqxvIocCiH1kzk/2gaw2inuSgD4JC78SDI8jC2m1VsMc7D4OqxdBackRyRr&#10;0Vr9RdNcKum5iz8+qTvvJ55JwjUb1/6G1s4PA2x20DUhLLzFJJqRjANZt4KrxQVwLjPZX/PgUhQv&#10;Hi1BjXYoi+SVHN/iceB+n1uhwfYL/wXAd2EtScaMYKP7mHnuQf0oVM/xfCW5uKCOQv0oJeBL8W8b&#10;ocVt3IJoBeZPgnOU7MYTIKl1VS9OhTOS9pcXkZXvOm/Z8I3OVsnHbgiv79JobQUJkNUzRO1HcGqi&#10;vRw8WZPrlwErwQpr0Vr/mNm45uj6qz8yybvvB565FWMaSz+nVYZsQ1/8tgeml2xB3AqJytZ2IuDv&#10;VFIZP4tYu42cOboO4pdNkvYdDY+2LZ6PILzFy63POGzhtRJ8pQbz84dh/q1YW+KZmzpDYd5VMH8O&#10;Fl8V8ZbVj2D1EoSiXHHbph0hkg4NRZQ5uhEcz3mKuWlSeU2Qe3VCOFzd3ZVwO/b5ZnN1KTjW4aBk&#10;bVrTp8Hg/LBpLP3cxG+/x3imVo1pLP28dvSfA1KyBZh/Yx9HlQ9HyAhZx763xwOel1W9ssQ5um2J&#10;gu+GbBFEyRGy7kF4V8hi5UPJUZo/ydkK1KZ3n5oi1CQKv/glcVtFXVi7QbMlxQSBlQ31YJH0Eisb&#10;ZZ7QbgPxv1bcXleCo+DsLt/fjaS9UiZY1gnh2BDW7dCV6MkaDbtZtbE/96xJPD4zhBuTbSqtmHxx&#10;86/v88jyIymCACHER5nayltWFJ5QaceBzdeV4M6ABpH9OE76OosUHtwNgMZlePKefGaLr8LBd2OR&#10;9ckI9zz7KEH5FVg4zzt1OSFUIwkjHA9zKgIhQu6LOb+C7VwJL+/y+jXkNFXuI2pXS+l3EQTA5fUR&#10;RPTnX5eshV7S/bPPEukqO2nppj2AaSz9XK9l25Uvbu7pUoR7DHzeFqsVACtug6YvFlIl1l4wcZsX&#10;lSlSsBbaAbxZ25kmP4wk6u1FUMdw2ulQLgWMX9Fghn5YQHW+gI2HUFuI/eCpv/ce8LCb9ixrB/B2&#10;dfdAy+dWRGeqbm9WwsHy7tbtBx0J6GUFhVo+vFor3hb1Yz+25iM4XitO2JtoXhUXg1ve9G2YyPy8&#10;nr/4w8Neclrw1BOuaV7/mR4RmqeUbBO834mFUJLKrChNgO+EYgUn5bBXA3ERJPmdoZFj67vbiJvD&#10;GisbCqNcDtc0xconZhgrwjuw/kAi9AsvAge4T1rlFRpJU7uwC9tGwAeZFD6QU5Kxu6cN3oikGrDi&#10;FCfqfjwA7saaDQAbXThZh5PFLpNiEOka+7N67sKPDXvJacBT7VIwzaW/2ku2/khk+wDZpfcTtT5t&#10;2UREPDJwvtqrPfCaJ38LM8ESVw/Q0bUPxWWw9jkH64rDtRozst1nuKfh0Fdg4Qys3YTVS7QDSb0D&#10;2ThP5sg++dykQbkE3XD3PN8GIjxfdnpdCZriZAtCton/2FhZhkd3fdUOmHstdi9kRW/Uj5rm0l8d&#10;5bL7jafWwo0a137McZyfBtLUL2uH9tk+QSq6UHDAy5dqNQk8QtwKiaUQRFLJtN0i8IHL8WRXcd19&#10;OwI8eFdtwMo18Kowf56ZT3aa0eVx4HEn1KJn4cA7OYRqLnV6tSq6oZRyn9vFlLrUlc2535VwsVa8&#10;JOh6KHOuFPdb2wjgheqIhJug8XFcfeFtWrpRFP24M//qz4zj8nuNp9LCjdaXfmgL2ZpoaLJ9jJBt&#10;1ZNqrkYg+a37gSPEiyAT3NqpH1cJOFsVoRaQggkHOLGxAZ1VOPRW/LnMyHa6Ueawp3mnCmc8ON1t&#10;QPjFjq9YRXymCdkmttNuZHvTpF0qiF/eDSWDoijZriDrpZxpbllzx0S2IHPXRLLGEyFzx/npaH3p&#10;h8Z1i73EU0e4/srVt5VWvwikwuEmjOUVi2MDuNUQss12z20E8Ok+kW4941bwNDzZpdXOIeB4WSrU&#10;DvsBbzvrnJgvQ/U001ZVN8PuOObA4bl50fx4/B5E9wY+r02vhdqN4PgunqIkfSyblZDkdb80BBvc&#10;7vS6EkIDF8ctuXmmQUMvAAAgAElEQVTgzXSdx6SrtPpFf+Xq22O+08TxVBFu6/GlM25J/4bWyt3U&#10;Rgh9ODB86lcdODYvAamM+J+QbijHpb3GQVcWD8Su6V01aR9yunGTd5w2L9Q8cA/wjBYRPl+oXYDD&#10;X4b2uvjg7XLPnw29zSg1u/c6u9kdoI8bwEtDuPRvWVFWSwTl2yGcqE6IVA68Lms97gqstXLdkv6N&#10;1uNLZyZxu0nh6SHctc8PViqV39JKL0Ks+hV0YOEVRq3hP0Pa3ytBUsm1EUo2wF6i361QckQ8ZivW&#10;YOV9WF+G+RO4pYnWYc6wL1Aw9yocehsaD2Hl2yTbr0OaVz2orXs/PhvkSoikiWXRpMA2opiWpLAF&#10;Rh7nyUrI0ydvKxxZ60FH1r40p1ysVCq/xdrng+R9pxJPCeF+yzNu9ze1SvqV21hi8QXyST/vjlPI&#10;7tzKZCkkpNuN9p50s9kKroo1abNoXoUnn8LBl2N3yoxsn2148j0fvAArN6H1MfOkWQ2OkkKJ7bri&#10;rCG5ultcCRZeHsJeuemnZGsR3+0rObxXn1m4sRG3WyqMqqx5v03yLrTSx43b/U341gR6h4wfTwXh&#10;mubcP9BKvQrEbXHacOA4g3Xrh8cpJGG7n3Qr+0C6WbcCCkysk0t0Fx69B5UDklaUW3dqhmcDc3Dw&#10;y1Cao762RNlIhZdSUsDwaXdr88cWcLMtxkMWnQDODeFKuIuI8LhxY8t2IGXAu4VlL3elqq1eFjfZ&#10;cKR7UNZ+0M7oLqhXTXPuHwxztb3G1BNu1Lj2E1o7PwCkZFtZiAVUimFbrZYMTgPHpoB0jxB/OVaS&#10;260DnUYXOi048pV971Qxwz7DfQEWLvKK7hAEMkfcuPrwckfKaxvIv590pCmkzrgS2qG0Wy/aMjUC&#10;HrTTYokgJt6dHKkrwHttMRqSariyI5kR77cKDgBk7VcXeklXOz8QNa5NvY7uVOfhRs1rf9jRzv8G&#10;pFVkjifBhIJoAx834Uh9d11QEH3ah30VPImoR9mZTPPDfly14lcuR/CSXaNWqzKNWQcNRLTkyG5P&#10;fEqxjliR09EfZCs2gGstIVVPp0f8MJJ83mxb+mQOu0r62BXFtUCs26T/WyuA16rSKW4QbhoR1K9m&#10;CN9YIfy6Kw1Mh0bruqSLZarRIhP9EWfu1am1dqeXcFduvGi86LrWqjRqYUMLaUtTcWVXPVIRUe/d&#10;8AARhUnazRD/04nAU/nFv4fFwxDarQ3O1jrgTtdybwAPDax14GhN9HMnD3E6JnNWKaQaaQ9kN1eR&#10;Y3nJgRMlScWbJhG1CLFsQ5uS26CV3QrEOh1m7iZFOfWYJFshHNqmDDgZj0HWHaR5ukEkXUWOFR/C&#10;VvQVRhhjfR04Fzh4/vNxXH7cmErCvX//1+rH5l66prU6naZ/dWGheNpdA7jeklSYpOVIKxDSzWPp&#10;LiNddbP+r4R0lRWN2omgeVVWz+LLTItV+wRYMVJJFPrS8/GtHOIqRWGjgHanSzcICSODMRZrU5dQ&#10;dsaq5CdWUXO0puQ6lMsepfL4A4nXQ2i0QbmyES+4YtlPSxLePeB+S1xQSeWXjQVlrBFt3GFKd0G6&#10;OpfjisbIyM+g+f8YuJWxuEG+s3Yg//9Gecy+zLUPxcqNW/UYY+88bN589cSJr22M8zbjwFQSrtlY&#10;+jWt9H+w+YugFad/7SJbPwCfhrDWp2QP8uXP5yzhXQbu9snfJSk1jJ1027D8MdQPQO2V3Z8+YawC&#10;j6I0S8JRsngXK3B+bKvG0m612Gh3CaIIg8bRDlqruFw5PV70c4Xd/A9YJIPfWEtkLJgIRyvKJZf5&#10;eg3HHY8faAW42cp0KI6V3A55eyHYnQ+PI1jthASuiy7BvJIc3WGt8k8iSZFMfLfblQFfD6V9U1JI&#10;BFIM0Q0neRJqwdonm+3XAYw1/4+uX/zaRG43AqaOcKP1pR9xXP2zgGylfkuikmr4A8jNCFb8VJ8A&#10;ZOK1Apjzdldkumlksrl9BJOQrrXwpXGQbvczaDyBI6+we2vCyaEDPLAibpL04HLjNujdEF6ojad0&#10;s9tusd5q44cWrR1cR6OU2hRiHxU2rqAyxhBGERpLrVJi4cAco9pYIXJkVkosycikHTvmSnDUKR6Q&#10;Gj86sHoLKlWovDj0VdaBT1pitICc7g54vZVpPvBxXBGZuBAs4i9WwKuVCcsl2Yeivlaqpf7c0Pyo&#10;c+Di35jkbYtiqgg3WL/yb3tu6V8CcZCsA6U6lM+NfO2bRlJSqgVJ93I39YuFceliKeM2HBvprl2S&#10;Gbr4zggXGQ3LwHIQB1XiZpOJIE4QSbBkpwBJXjTW12i0fVAOrhtbsmMY/26wFkJjCMOQsqs4tDCP&#10;447mrrnsS6Q+ib4Tz5GkP93BshQD7KvLofGhmOELw82tS52023NkRY85K/14H7jb50KIrKSdLZSH&#10;y/MdCt3PwN8At7JJukHo/3bvwBv/ao9GsCumhnDv3/+1+rH5cze10kc3u+xix6pr+1kSMc1Jupe7&#10;Ivxdc+VfZeV5q35KRsk1hifdJjxcgsWjUNqb0FMWEZKRsdKR8Zec9KgMaaAjsvB2ZbSavsbaKuvt&#10;AO16eI4emyU7DCJjCYIAT8ORgwvoEdwN10KZQzWv121lYt9pFM+bk+4+Zk0Hd2DlARwrdnr63MLj&#10;rqyBJP6R3XSvBXL6q3mpu6ITCSm/XN2Hc1rzKqA2uwAba5YfNj57aVr8uVNDuKZ5/Z9rrb4qX1tS&#10;tjv+xo+3TDyBdiHda4FEYetxHzA/StX3G8AncQBBj0K6/uew/giOvMbodmMxtIE7kXRqdeJjcT8B&#10;jstP3d5o8KTREaJ19XRF92PiLbmao4cPDX2dT+LPst5HugnCSOZQ2ZUsh/3JOWnDo49h/nDcQmln&#10;dIHLmdTIbgRHypKrnsiCOjqtOBtbutdIsLD2EXgVxG1kMcb+hp678O/v14iymArCjRpX/6TjuL8A&#10;pH7bhTOMu5IswRcWljtbLd1E7R7E/ZC0tPEjeLPamyuQ5D5WvF7STdJevlzbZatoXJFQ/8F3x/nW&#10;dkUT+CK2yLzYbTBooJtkC7wzrLKjDXiwvEaEpuS5+2rR7oYwMoRBwIF6mfn54eyyGwbWulst3SwS&#10;X6+rReFtLKlRRbH6gaSY7KKwd7kr4jSuFjJ1FLzqpkHDspvGNcae7jUSVmHtdq8/Nwr/lDP/2v+w&#10;zwPbf8L1Vz/+ius6v6WTkHTQgco8lIZ38ufBfXpbgkBKmBAHQqwEifrJNkE2vzdLuoGRyTe41Y2F&#10;J9+W9zhEAcewaAG3AtlUkiDYdkg+B8vwZNtYX2OtHVDyPBw9xUybgQX8IERbw4ljw5Vx5CFdkCN3&#10;NxISO1kZo35sXrQ/hdYaHH6XQQHEB8CddmqxGwvVeM6s+bHgPWlgzFOS7jU137T/OXQaYulaizHG&#10;hmH0naXF19/bz2HtO+Ga5vVPtVbnJ+W33QmDSHdzXLGwxxulnSdRMdLdgOVrcOgUOLsJ6Y0HAXAz&#10;lEaUJWdnooV07JEZPgj4cPkRIQ5lb6+iJeNFZCyB73PwQI1arWgrRXEvNINMIG0bKOLgUignjTPl&#10;SZ3ptoF5AI/vwNGL9Cd4fTvTRSSBtbGlG2soJOlex2o7l/aOis8tnFJDBB77/bnG3tRzF85PYIi5&#10;sa9aCmbj2t/QWskHYC1EXZh7ec/ufwI41SfLmCCRsdttx64Br1Zl0WRbkHtayh8/6CQJ+w0h26MX&#10;9oxsb1r4sC2WVK2Uj2zDeKN4awiytUGHuw8eYbX31JItILm7lTKrzQ5PnqwUfv0rjpBtkhK1HSyy&#10;Sddjt9TNNnwcbK/4NXbo40K2D5eQcgXBUiik2n8wUSol204km/IbEyTbu0ixxaM2XO0OcYG5lyHy&#10;N90KWquXzMa1fU0T2zcLN1j/+Ld7rvebMorYbzt/bChRmlGxnaUbxr62PLoJLeBqC8qe1KlbZDdr&#10;AY4Pb/tXYfEseyGjeB+435H7lwqYBTYOerxeLT7KVrPByoZPqeRtWahPLxRBGIKJhnIxXPZlEy45&#10;O1u66d3S9LuFMry8Z+ZQBI8/gMNnWOEYNzuSlTBofIlFvlgeZ+FLL+4Aj5KyYEcMn1YIizl6tW2B&#10;eSA6whl/bhAGv8M78Pq/HPe482DfCNc0l25rrc9s6iRoZ099mv24B9zbRqympOH1HOmaPnClLZat&#10;q+U4byN4O3wI9aNM2sPVQnRKfSMTdbt6+m1fH8C5qugEFMH66ipN31Auwu5PEaLIEIYBp44X97R+&#10;0JG54BQkCj9OrTpZ3avqNYNdv8u3vTNUva0zNZuF81JlMuleXyDWLEoyH/rn77Dzk9Z1kQdI9Rbu&#10;6LkL+9IpYl9cCqax9PNaa3nD1gjh7nMZ60ngdE2+VJtxDVRc8G2+9uklRFsgsFKtFUbwVvQY6seY&#10;NNnetHAtPovWYt9bXrJVSJL6sSEm88rKE5qBpVx6KvSfh4LjaFyvxJ0Hy+QT+UxxsRIHYgvaNWVH&#10;sgDuduBKIClak4VGHThDVQmxJrM10WJIRG++NGaytYgo+fttSdeseKnvuP8jq7rw2UbRbwDhliiI&#10;O0WA1uq0aSz9/BiGXxh7b+G2Pv0OY6J/s5mV4LfgwElQw0WFV5DJ6CGllKN6Dh8Bnw9QCEsm4ds5&#10;ovY+8FET3nDWqVQnm/q9Cnwer8bSEG8+eW9lR1J+iuDJk8d0Ik3ZcynMKE8hjLH4vs/p44djlbJ8&#10;eIhE/KtD7EnZAOyR6t6osl3rymmp7shpyY/gTHW86V4B8EWc0aF179w1doD/GDltVpwhc3ztI1i/&#10;t+laMMZYrZ1/i9rL3xrhbRTGnhOuaV6/obV6SVwJseTUEK6Ez610s+1RjlJQ1nCyNFod+3akm6SM&#10;7Uq6retgqjA32VPLp/GEzWZIFEVkxC9XNP1r5ckT2pF6bsg2gbHgd7ucPnGEIqeWG0ZEXSq7ZC7s&#10;hG4o3/PF8uSb3i91oWmgXIY39PjOZwFwKy4ScTNEm82OmfPiEmLSv3UjiY2MJInaui6df53SvmUt&#10;7KlLwTSv/XWt1UtAXNg+nCvhii8N7CqeWA3JT8WVL+lGS54zbMPdI8CLsXuBjHshmRwf7nS+W78s&#10;SvQTJNsm4hvciMtJRwlSdSN4peDqXVtdoR0+f2QL8lmXSiXu3H9U6HXntQR/wsLn4RTJxnq5Lf7O&#10;SeJiGU7j82bni7GQbRtREvuwLYHZmpfKR0YGNnwh1HcqIvwTGMBmcsLtGPSna68I52SzFprX/vqI&#10;Vy2EvbNwH14+YWqlz7VWXpqVcBx0sYPKJyE0wzTH0dhUDzVBslv6UX7d20FYBm5vY+kOLApoXBHn&#10;/BC6vXlxC3jcFheAq4enu6Sy7mhFSjXzotVYY6UdUSl5PG9km0UUWaLQ52SBQFoXIcuay2gmY5xN&#10;UnbhjUm7ztcvgXJgfueqtO3QQiobm74Ek72MRZtkPLhKeqslzrcrvswsV6eVnl8eV3KPeQiNBxnX&#10;gg10y3+RY2/eH9MddsSeWbim7v39TbKNQokYFiTbB8B6JqG8G4pvqxvKF2dtWv2SlK2udoYf81FS&#10;Szd77cTSvZS9dvNjeV8TJNvLPjyJ09ecEcgW5HMrOcXINuy2WGkFVErPn2XbD8dRaNfjwfLj3Z8c&#10;o4x0hm7vkp+7K5TMgchIgcLaKNfaDQfeEaum8XGhlzWQQPPVlviBayUhW4VcrhUImb5QFas2Idtv&#10;t1OyzVZ6jg36mHBPFIJSaK08U/f+/hjvsPPt9+ImUfPaH9JKfxcQuxK6MHeu8HXuZjqPdkI4VpGo&#10;6btVOF6R33WilBiDSLIGRsER4KWaCJZHGdItx2IvH0Tgd9bEHz0hacV14iZ8dnBVXGFYWQQXi1zL&#10;hjxY2aBcmo7uE9MA19EYFCsrq7lfcwpxDQTRrk/dEcnGX3bh05acfCaGhbckyr9xfdenriAW6vW2&#10;uPdqpVRvwVrJpw0iSXd7p9xb0vxe3MIo0W7oBHChNoF+J3PnhIMS14LS3xU1r/2hcd9mEPbCpeCa&#10;jaW7m7KLQUdafBeUIryNBMkqrlgIhyuDI7ZLQdqd4HRtfDmMTWCpr1WPRcZyNmpyuN6vfT8eJM0s&#10;s/cdBYky2vGqLP68uPdgGccrF84nfR7Q6QYcmq9SreVTfAuAjxLjYUzRqFZ88nt9ki6GlfelW27l&#10;pa1/Au50ZSMvD5D47MZNLU/UBs+7Sx3JVkiaYLZ8OV1OrDGpfxs666nWgjXLun7xFMOHfnJh4svH&#10;NK7/nFZaNrI4D24Y3dcnHdn9jBWfz3ZXuOgJ0Vad8SaMzwGv1mTXjWxMtgZeMY2Jke1SCA/bYiUU&#10;LWLYDqGRz7EI2T5+/Bgcb0a226Bc9niyvpHO713gISlenWh80f9ERvT9zgQZ4+C7sLEC0Z3NXz1E&#10;yPKzuGN54u7KIjRwtAxf2YZsP4g7Z2TJ9vgkyRZSDkpyc5U+ahrXf26St4QJE25n9YOXUPYbAJvW&#10;7YGTha/TQr4IFUd5B5UdZnEceH0CeTN1YtK10LbwSrDGgSHETfLgw26qxztOdCM4V+CM1mk16ESK&#10;Un9/oRk2oQCvVOLe8pPcr3kBObFEI2QtZJG4uVwNl1oT9OsefheaXb4I4ZIv+cWuI1lCWaL1I1mr&#10;SQB7YZvLfdDpzcNtB3CoWiy2MDQOnBRO2uwkYL/RWf1gq/k+Rkx0FZXc6t/SWourPAql9UXxwjx8&#10;UkvA1aIwPy5c9eHTAv60OnC+BGdbjzlQLzHuj9AnDRzspjZV+NqR1MDn3yIiHje6z2zJ7jjhaAXK&#10;YXU1P9W9UBYrd1xIgsUVT/y698Z36Qw0LJxnOc6B709L9CNxbxwsySkzMOJnvj4geP1RN+4JFy+h&#10;dig5uOf2TIvjkHBSFAIKrbVTcqt/a5J3nBjhBmuXf5vW+nuBOAfEh/pwGrfZAqrkaF2EJLfDY6AV&#10;SebDpdxHMcviyrc5vOAwbiGaBvBRKw6G5BQ8yQtrxZoqIjiy/GgF1/OmR+N0ylHyHDa6AVE4QH5u&#10;ABaJXQFjJl0dH+3vteDWhEI0X54TnZCIVHSn5cvp80tVeEFJL7MgzqHVSoJpCT7qSlAt6RbRjYR4&#10;d2vouhsaRV9Qf1G4KZ7kWuvvDdYu/7bRRrE9Jka4juv9z0DsB/AlUDZkfcwcvdKHZQcagbTBGQW3&#10;48BFzZVjzaVWVqRuG6x8APNHGXdP1sfA9Tg4Nkp+7XboRnC0wP7Q3mgQGI377Eh/7QlKpRLLT/Jb&#10;uefcOMl/3FDi+3/cgetjJPQsXqlKTGMDUcl7uybSlFkD6WL8nETQ/6aRAogs2SYVnKMUNrSIsyMa&#10;RXUnysJNob/pWnDc0v8y/Eh2xkQIN1q7/oNa6TeAuFe1ydVDaTso5KjhZ1K+qi50jPiAhkm1vdyV&#10;CycWs6fFD3VrQwoeBqJxBcp1cMdbRXYfuBXX2o8rOJZFUpteZNQrzS6lmSuhMLQCqx3W1/PZWmXE&#10;zeNPiBTrnhQdXJtAJG0OOO3C+c4qF7UEA7fcHwmAbcSk2wyga1KyDYcsLc9iFbjaiFPlyvBZ0fda&#10;PisctZkmpl6P1q7/4PAj2h4TIVzlICK/Skm+W330lnmvuGndP8RKXnGQ4MoQR6fTZVkc3QyJKwXV&#10;klSXbSFx/3asajZeCcm7xFq8fer644QfwbECE3pl5QnanbkShkXJdWi089tZL8YVVZOoJUn8rJ1Q&#10;xM3HjeMeLJpbEH6+7XNOA4fiTSWRLrXIWvaHFLvPYhHRfIA4xuMP41o4LFwVL8JNDhszxk64UfPa&#10;N7RWkopgjagqjaHDgSI9wmTdC46Wo9OTrli7rZzXW0R21brb2/FBKxHt/rRHjrEBjWVY/NLI7yOL&#10;L4AH4yj13AGJdZv7Gwi7tAOL58zodhR4rsujnN0iXGIrdxKuBTIyo5FIPY4dB74Ea4+QEp3B6Dcm&#10;bFxF9mp1iNY5A/BiKT0Bl1y4nUNOtQfOCeGqVMLxZNS49mfGMLQejJ1wldI/GT8Qv8j8+NrjzQOv&#10;1OSLSlJOEtTiDqJXW6KvmRcvO3C6Kuko2LSssBtJxgAAy9fh8MVxvQ1AyHY5keybILf5keRA5sXy&#10;ahPXfXa1bfcKjqPxQxEuz4NJWrmQkm5oJkS6h1+F5U8G/umGkS7YWQnGdghnq9KiahyYBw5W0o7I&#10;nQjyJ+nFmDva48tVWv3kmIa3ibESbtRc+i+1ioVtrZEuDmNOXz4AvFOVHbKT8dVkrd3VruSx5u0N&#10;dQyp6e5m/WiOVJfRugqLR+lvsjcK7pIh2wkiKSLMm/kcdlsERs0KHMYEz3N5sprvcOsibXUmZeVC&#10;GnAOzSTcC3VYPAZrl3p+e8vKeszKUrYCKe0tniC6M+ZUevotO1L5VgjqiHBWphgial79r8Y5xrEu&#10;LaX4i8kD0UuYTId6B9GkXShJKkqiGJagGsvYfdzO79s9ggQYEvk85YDZ2JCLe+OTfX4I3N8DsgXZ&#10;7Q8X8I89abTxvFmgbFzQShEai9/Nt/JP6tHkG/MgIV0/mkAgzTsjC8e/CYhh8biTtoxXyEnySCW/&#10;EZAXtyw88CXnF+IWV0YErwph7livL1fpvzDOcY6PcFuf/gmtYvkva0RYfOx7WC/Oaan8CiKpykqw&#10;ae16sFLA2vV0pr2OBY8A5l4d23ifAF+0d6+UGwusBCXyVuz47Q1Cq56hBpDTAc/zWFlv5npuDZmz&#10;e0G6iSbJJ+POjjjwJnTa3Avgvp+KLSlkjc57w8ulDsI9JHaz6vdWuiWZTPcLpzAdEu5KrdxjtD79&#10;E2Ma7vgI15jorwBxCe/krNt+1BHFsIOxtRuZ4a3dNT+NoDo+LNQXGddHtIHUm49TsGQnBAYOlPKP&#10;fnWjg+fOrNtxQyvZ+AI/XxTn6BiUxPIgId2GP36lsejAG9zzoRpPvqQ9TlVLttE4sIwUK93vpIVC&#10;/dBK8n3vFr343DHhsNjKNTb6qyMONx3TOC4SrS/9kNZaAuHWgDN567Yf5zS8URPC3c3aHeRVux5r&#10;lGolDvdDY9SEC5EGj0kn3b1AaOB4zh5nYbdNaGbW7aTgeW5uK/cwMl/NhIJn/ah68LglueDjgoME&#10;ajuhEEw3Et2I18awplaRKrUv4u7Yg9IpE51skDX3IG8wZxOHhMNSK/d4tL70Q6OOHcZEuErz1+RB&#10;Yt2OLzOhCCqImPGh8vbWrqPhk7ZUqT1CZOWuBtCO0moYInhhjMbeR/EuPKpoeF5EsSLYfM7nrzRa&#10;M9/tBJH4csMwn9P0YHlvrNwENQ/utoTMxoUXXKhY6YtmFLw1ophUGxE0v9GW7K2at7Wzrx+XFx+r&#10;pMUkWsnzCpc4zx3tsXI3OW5EjE647U/+oNZaokqbmQmjFzqMgrMKXq+Jlddv7Wolu3po4YtYVi4i&#10;1S7oBKLDOS5c9uWe3h6RLYg7Ia+FbqOAwOyd5f28wnVdVnNWn50gLfDZEygpKb/RFq3eceH1KtAe&#10;rWQ3QmRKP27J4/oAXehEx6HqwLs1Cci9gJwSjBXXyePCspWHezMWtH6B9id/cPh3IhiZcI0xmcwE&#10;H+p760rYDlXEt5tYu/0Wg6Pli6hmvsBWBIe98W0Xn8b9mMYtRLMjrAT88moBr643cZyZdTtpOFrh&#10;5zRbPfYmeJaFo+RUdHmEllSD8JXKI0rd4bzEn1n4oCUuvqRzRHYdRUZSzLzYnXjB7SW0E3EXGGl+&#10;CDeK7ib1Qz15ucaYnxjqjWQwEuH6T668qZWWvjJJeF8PL/v9GHGGLzM+Pc+zCt6qyZfS8sWfZGJS&#10;SmQeAisVakeiiLNjStd6AKx1hND30lgJjVgBeb/YdhDhzqrK9gTacVjLaeUe2aPgWYJET0SrMefo&#10;lo9A8zESNs6HL4D3WrDWFaLNFkxke6JZCxeq8Jon7sR+HCftcHK6XrClFAiXKbKteN72n1wZrptm&#10;jJFMG7fk/Iw8UhB1oTacgtZd4H6LTTEZAGPECp0rSRXOKDxYQr6Urgf3rQhohLFWhXLlKPLSxhPm&#10;5kuMo8ChBdxp7U2ubT8CAydy+stazQZK54yszTAyXNeh1emycGB37/oR4AsVz9E92g+THN2NAD73&#10;YDgx1QE4fB6eXINDX9nxafeRHPVE6WzL+KyksjkKzuUsnHitKut/aMuyugjtNXDKgE047/cNe7mh&#10;e5o1H3x4vFYv3xGBcSBoS7O5gjlPn0ayk1W9wfXWgZFeSPOl0bUyt4V/F/wnMPfWWC73fkeshUnI&#10;LO4IK8G/L+csdni4/Ajllmb+2z1E1w84sjhPKUczzutxR2p3H/bElg/na2MUIW1elf5h5XNb/vQE&#10;iadEsb91ywZjY6F2K12PR1dmKQILax+BJ9qmxpiotdE9PXf87cI1FTAC8dfq5b+02c3BhFCZpyjZ&#10;3ic9NqhYsivL/yr2K9VK4l99r5VfnKYQGvdhbqSTwiauhWKl7znZIpvTfF6rOgpmhQ77ANdxaDTz&#10;Ha8PORLc3Q9UPLhZOJ1qB8y9Bo0nSGasoIGkeH2WadPTT7Z+XNR0JO7OvbdkCxJRnBeOi7tC1Orl&#10;vzTs1Yb34Sr1h+WBFcX0cvGP4m587E4U49th2qKjXx+0EreEvtoaM5E1r8UCO6Mzzz3kOLanQbIM&#10;IiuLNA/Wmy20M3Mn7DUcR9PJ6Zw9TDwr92EyOUpcemMVulk8Du3bdIGroQjuJ40nsxu/Ik3xmvPg&#10;K9ViWs5jR/mEcFzyRWxyX3EMRbhR89of1kpJMN+a2NwuJmp5I5JdLSk0qLjwZlUyCy5URSehE/SK&#10;jrtaJsHNsQUTGtDdGKqLcD+6SEuT2pj7kOVGrCeRN0ek3Q1w9EylZj+gtabTyaevUHH3OEUsRuLP&#10;7YYSxBoL3NMsmRe43IqbwZa2tlMPjejZlh14p1asJdTkUBGO2yyEUIej5tIfGeZKQ70dR6sflUdK&#10;mL9WLBUsQmqfS45kDdQcuOCIcxskYf+skiPEvJfm0lqkuqQ9LtGN1Ztw+NxYLnXdFx3O/VLtjmwq&#10;3LH7kwMiZpwQppYAACAASURBVO6E/YKjNRutfOf1BXdv08OySPQIHraH66oyCHN1vdkSPUGSebAR&#10;gKvgtRq86o5HJ3dsqMUpYvECdzQ/MsxlChNu69F7p4zhy/J/Jh5AsczVu8RVV1ayEXYKhr2k4XRF&#10;dtqk9DZiHL7cRBx69Lzhz5FF4e3jbhwaWZx50Gi10bPshH2DdjTdIN9Z/SB7V+Y7EHEc5dOigt7b&#10;4BTSLDLxTVsrBlVk4Hyc4jXGuqMx4nDsYJbdzxi+3Hr03qmiVylMEZXK3F/QWuvN1ufV7TrOb4+V&#10;DpS1aH8eydHY8BiSpZA02ys58Ek3LvWLhPDuIXrzuV1Oq5/B4suFx96PNvC43av3uR+wiFZwHrS7&#10;Ac5M9HbfoACUQxDszmJlelXs9gNeLHV4e0zXO10WA6qLcMCZisitjrct6854zBC5/tWFbEt1XanM&#10;FZZuHMZq//3yjwUTgFdMN+ERqU/KmPzO8LqGdSN+XBDSNVayF0y4dUIqhATLjgQAyoiyWBlwTBu8&#10;ufg3o+Gm35uYvR9I2lDnezeWIPaZz7B/cBzNRrvLord7elitJH5Nb5/mWaIsttyGY9Vhe2+nWATK&#10;CuYsnB31YgXxEFj2hfBLjoi+54Z3FFpPwNlMBfr9wDeK3L/QsgsaV77qOaVUFcwtU/Tjf5gRCS45&#10;YpnmESMetMFrtbMGQGDiyjLiBHIgUrAYOJyfO19o3INwF9mhq/ts3UY2ln3MgW67jZ4Fy/YdWmu6&#10;3S55JIYWFDT2c4LFKDlSHvv6GAp63qwAa1dg4Y3RL7YLNoD7ETTi42/JgXpJsqE6FAn3l4Xz4l6N&#10;WusTQePKV735N34j7xUKrTxHuRIsU0o62FYPFnk5GwgBagXEaSfLXXi/LXXTO7kDGmHqI/Uj+Umq&#10;xbYdrxaroOzE1m5ca/1S2UdE5IZHBDzsSLrafq+FyMBczrfT7vroWbRs36FV/mDYAvs/x0DWXycU&#10;K3EscBRE4xSG7MUDRDzqWlv8xBVXfrRKZVsfFP1gqweF++KEYUe5hYJnBQj3l0qgfheQihDoYiLj&#10;X4Rbj0UlR5Ks1334qC3KQP29P32kHDfRCT1QEvm1ko6VggLJXOjEebxBJCTUT8YBcCAyKG90t/yN&#10;WONzGnqJW/IXJHf9cGbhTgm01nQ7u8f/Xfbfjwupa+He2FIWXoH1e2O6mKCBVK++35ZxKiXaIoPc&#10;MUrB4/wSDwJ9TLhv88tQ3y3cmA+5XQpR853vd7QSN6GJoFTc/7mRZlVs+mITlBzAkSP6p22ZYMfL&#10;cBTZqVwtZHqgBOcSknPlxyJHgzbS+DEwQrrdSI7bClFaixScKAWM6oVaB5r+/mglbId82reGEEVl&#10;CjaJGYRw212fcmX3Q23ZEYNiP8p8s0j0ZW+YceTIepLfGt2XNuVDwiKuySddWftubMRl/w6xS9EK&#10;jxgrRHx6GOmUUk2CZ9pBa1WPmu98vzPHP8zz0tyEq1DSvTJxJwwhMv6Vmogc3w+kisR1UoWi5ENx&#10;Yw0CY+FOR/ykJUd2qG44uB+SQuQYq8RJXjr+8UQDs4sQcXujS60+upf+9hQEyhIYI26NPAg6HbSa&#10;WbfTAq0Ufs70sLrTq+28X7DI3F/rQmscbc7nXoKVK3CwOOGuAsuhnH6Vkk1p4IZkxX3jG8nzPVqR&#10;9LSh7Y7qQVi7G3eFsAk35iLcXKvv/v1fqwPfIYNPWuQOl7+6iOTavVWTooZOKC6B/lxDreT4UnLS&#10;D8ZRafZsXrhI9P44q5wznw415izuIztkv4W+XwgLBMzafjjz304RlFaEUT5H7hz771LIwnPg87GU&#10;/SaBqEe5nh0iaaCXuqL10DVy0hwkemOs8Es7FDJ+uSodYU4zqifwUI9sI/AdMUfuilxL9Wj1pe/T&#10;Wsm5x4RDuRP6UUKKGqjKcWC5I+RRcnrJLPsheo6oCt1BdqlCrZbXbsHCuZHH/aCz/zm3WVhLbheB&#10;HwQoNcsHmxZIPq7GGLOrX73K3sk05oGrpeX5qjeG/Nn5s7B6HRaPbPuUx8ByIFa+oyV+M/CUaVOX&#10;oudIu53C1Ql5UKpLO3XtorWuHK2+9H3A39vtZbnsNOXYPy0P4mKHSrHshN1wEtl5zlfFim35sXhN&#10;H6tZJNPAdaRb57fbcNPkaZ2xEV+reJFGFkni97QZiXl7l4WRRU/Tqp1B/LjtfIEzR02XlVty4Iux&#10;VKDVke2nt6taF+lF9kEHbrXF/1rzxFrtn8aRkQ2gHYqeycWaFFNMhGxBODAK055nCUfughzmzjcr&#10;cFpKeTfdCZOpCVkEFj3wPbhjYLULxL6ZLMlpFR+jreTWXYokr+6ku021VfM2LJweeXyP2vufczsI&#10;OYr1AEtkFd6Mb6cKWin8MMpVtOJq8UVOS4MOV4s78BEimD4SFl+AjUdQX5SuL34aJCwNIFjo1cuu&#10;uHC6KlWpe4NFUF9kd8CvCFd+1467566EGzZO/oeuk2QnjMedsBv63Q2PutAxW90NSZ13yZEP/pM4&#10;u+FYOdvTKwC/BXOjTYlbpPnD0wJr5fPIM6TQ76KmzTSfAaVU7m6+FRfWu6NmkI8PiaLY3S4cGTkW&#10;fYglfYhWG6wSl8Ggrg8g1mzSkXehJOt9X/QXet0KNRonv5d5fnmnl+zqUtBK/XF5pCQdrDLasbwo&#10;TiJHg5eraV+yQe4GN26d7Gi42xZ3w+dAp9uFA6Nbt0/aMrmmCcbmz5bo+sEsQ2EKoZQijPIRbpV9&#10;FrIZAEcLAY6jGKLrgePIKbJf6sNaSfNsB2LhvxBLuZ7T+yh2U1kQToxNHqPUf7rbS3Z3KSj1O+VB&#10;XOwwBnWtYbCAqGH5bupuSFJBVL+7wZMv6HEXVqI5vlQerU9ZYt0qNV3uBGPzZ0v4oZk63/MMMqdM&#10;zoqzEtM1/yC1ch90xdIcBS+4knmQVd2L4vJ8R8GhOFA+PWHfQ2DvkBEm/527vWLH5Rqsf/w7tFJy&#10;FrfRZl+f/UTibvhyFY5X0lbJ/dk1Kj7+n/VGVyt/0hZLchoneykniUZRNF1h7hk2obRkKuyGMlPl&#10;0dqEjn3Lj0e8ziJxNSnSlKDlC/mej63ZF5gmso3hVYUbAa3UkWD949++09N3JFxHOX90839MFPct&#10;mx6cBN4qZ7IbMq15LFCKYHFEkdo7CE9No3Vobd6AGRhjUDPCnUoopQn83TtAbKaGTdvOjxgkD8aQ&#10;l5vk5h8pS8eHi+7eyjYWRmU+disIHKX/6A7P3sWHq/he+Tf23+rxpoONC0kxxZtV6YHUCaFt4aAS&#10;7cpR8Lg7ndZtgrxF3EmJ8wzTB60lUyEPpvU7dGJhm8aI13lJw1c6n3GGKbRmB0EfFG5MjBmlfs+O&#10;T9/+T9+sIEUZsVCNS/7lvT8oI/Xd71bgoIFT7mgqG48QV8U0WrcJ8sbxjJ15FKYVCsmRzgM9ZXGE&#10;LDwtMogjo9yF6O4YLrQVLUSb5RaS4/uZlVNsc+grloQb7aZL6HTMnQOx7SYSNU9+3dE6ri6LRLDh&#10;KcJLwVUoj9YccjmYHs2ELYgJNNcWaMIZ204zFLl8uJB2X5iWXNwsPA0NH8LqiNZp9UVY+wQWRi9b&#10;WI9/WmGqRaHoXQ7WwsM4AP3yMClmpRoE7c2qs6h58uvbidls+7ko1Pdu/o+JoDxd/ttdEbQYpaND&#10;m7hqZYoUwbKwyPEkz34QheEsJWyKoVC5Cdd10jjF1EHJRnAPCXANjyQQZSiiIGuBJ4ju9oYvOgvx&#10;sHD1zl1OFBL4u7oBL9cL1qSW56HbjL0A4MDvZRsxm52G8F3yT1JPOJ3+24GI7kFlNFf7gwIpV/uF&#10;vEZrGEXT6/ybARTYnITrTLFLAUS/YKULL4xaCFFZgPA+uNtbuSEiZrURd/wNTWyIqN0Jth+JIHml&#10;JPKwXymUkHUQ7N1NrjTor25HHQN/f/36Py2DlXdqjciQPU0rdmMZqsPra4Lk+e5nF97dkEysPIiM&#10;RT1N399zB4XNKZLgMN2Eq5XEPVZ3f+rOqJyAjcGJZveQTg4fdUTCteHLfctuqjA4aG0kAl9BJFKv&#10;nTBVEwviU4MTZyQVa5ipYqnGZNO0p4RDt2LgHnDhzIWvY2OV7iiEcvGj+S0LtfhNW2KznpS2bfz/&#10;2Y3EAmM5wRvNKPUnj4hlI6aco/IOz9pZisI0Q5G/gsxhugRsBsHTsBzB4kjxj2pMYAl7wDJwp52K&#10;WOWxYI2VDcBYydRxlLgJ6464DVykXda9CDZiGceyA0868EL+Zmfix+1ugOOhtS5fOHPh68Av9T9t&#10;4JBNZL8n1U01hfUTVpDWFSt9V7e2d3dWbN2JlNrKDdnfJR9/DxlaEeHWGnwfLo7YIPLxgFZA0wZr&#10;Ia9bVizcGaYaOUlU53/qvsHRcsQfWfShVEfMn6PctLDSlirSnTI1suRqYv2VqgvzTtwteJvXvezA&#10;Z3HQz3Pk9W3y57lTqkM3TYozkflunZdwwX5PTGvxOyvmD20Arpczwj/gkys8oZS0S49CxLFTHt66&#10;NUgBRV5R7/1EXhI1dka4U40Cftmn4XtMSuAfMqJ6V+04ND/nXv0oK11RBLSkn5W1KbmGsTFccaV1&#10;zqIW5cAiy/gFBZeR6zha3CL5XbmLYO8TOy4AfvegZ203nthTnZhRxbaqdri9DyWKJdWsjfUJyOQM&#10;J8+LH+jsL3eBG8f25p30CDIMHib3fwpmdm6Xx7SbRDPk/oqmOKzQg5KGJyEcG8lwmQcWue+nsqgJ&#10;h3TjFK+qK9Vpi0q6Yozy+TiZ12ugVShJwom5cvObHBjt2/pxtD79Dv3/s/dmP5IkW3rfz8w91txr&#10;732v3m5vdyCAgxGFedCMIFAESPAvGIoCAQl8k974JAiCBIkUIJF6ITAEXzSCIHBmNAORGIyggSiJ&#10;AoHp7tt9u6u7qruqq2vfsnKLzRczPRyzcI/IiMhYPDIjq+IDsiqXCHcLd/PPjp3lO1qLiWim009o&#10;xoMbLCZG5NS2EEvyAGikbtVyq5V1W4HU/WysEx13H9w41SAFoOR6eNKO1eyEu5MsdrAsjyXfPhuY&#10;ZLaeAjsAEF9pK4Y0nM2z8LT6ItZ099vEzmUwb+1b5YJ/EzF4qebkGgOAGs0ff4P6W3+Zf8khwk3T&#10;5K8FgbtENoHyZOlg++5tSb92rfsQ7RRi509Zg5F3wyLEfB94GslNDBS8XBVHt0VKeOMUcP7bjer0&#10;bGmQSXIa3AmW8S3ccSPgSyw+TsnmC5y63iNglnyhTqAIXAaBF1//xZwKXrcRDkCBslNIYZbrEDeA&#10;AK21StPkrwUwmnCVUr/Z8ws9WcBsDbi8BnddN83Q9R/ySdGxgZ9icSecqcDLI46lED4OkdUmRXqZ&#10;net/kf8U0XWovjroY42Fbhu7UzGjJ8Cz9nmWOBUoadhN4NIMBkySC5hHKbw3J8HCO8Djtuymwe2s&#10;JzXNdW/s6BCXMpCZ1Me9P0+eEraKqPwkIdwaoF1bDTO92oepuB8uloYr7e4mWXuRgS10POwOMH2G&#10;wk6ywKW8ffA5hRO8en6DWeLYkA8aLTq0kniODadf88tkrsZAwSSZWqPQQXbjO6lkVFiyNDPvurg0&#10;MRf0626rT/pfMYBw7dnuA6pmY5+QrFWOX0G8T1YrSeWygVivP7kODWdr4m3On7kZQ7UkF2G4lPg+&#10;qNnKW1qniHDh2YpsLzEeTgvZQpatsA2cnfIYFTLhpcRK3GcakYEmsAvsJxIDilNJIw3V4Z5pifMZ&#10;n59mwMo1W5Sn7ixCZd1i7B7Cjfeu/JVSWBLWmjJgNgwvAS9VZdv+oCMRQN+jLNCwoiVQtt2GR0ZS&#10;O14tyUoUuL/VRpFhtAP16cuPd3AShqeInca1cE/TZ3oeMUmYd8zmEAuDUMGuhbNTzsF13LVx7aQe&#10;ppJTexQOkHqAZiJxGYPwSKDk/0F59goh9U4C706bWVqq5oRsVJn967/J2pv/t/9zD+Fqpf+97g82&#10;lTcXjHOIuPA+cDcWkQnfmdOX54FYs1dcu41yIKvS5igDtr0H6zO4E+wU2Qk22+J58vMZEz6LYl6Y&#10;xEmglMKeoG0k16b//OrEFgLb+4+Dmvs9G2NA4730GOCLlGad14Hr7DutsqtCXJGpez4PErip4bXc&#10;GFJEEWzXCrm2fZmuzjjlqLlmLbRcJP79+iT5t30oVXuEbFDJvwsMJlyl1EfZCABdPOF6rAHvlqRx&#10;3J0UdiMx8b2jOtRZloN1Px8ksBsOUfKxhhkuE834cOO6YTA2q71WSiZCGGQlmrHJWv4E+nC2RiFQ&#10;E/hwjSGKItIgIAgCgkDPnVeslbY+qZFealqpLMHZWow1GGvROiAMgmMh39QYkiSVCketXAcMWbqs&#10;taLYpTRhEKCPQQTZWEuSpFhjSMfs3GuY35qQn9fazWufsJRaaUfuZXv9zvQoaCAyslOd1uF3tiyN&#10;YUMtbsjdCL40whWRSyGVOSYW7KCU1EGwVt5vjBz7YnVI8uwk0L0cZOAX+cvU68NVvJ99r5hF3nBc&#10;VIA3A6AmghFPnGZ4Jegt4QuUTIgfndV7vpJPN2kyy2YrQS58dcRWRSG+nSiVsZ2vSj7xMIpPETfF&#10;dgoHkUzOIv3DPgF8HGxsbrKxKaphjUaTZjsCpSiFYeFEZ6wliROUUtRrVVZWagRDTmKBRrNFs9ki&#10;NZYgDAkKJjoLJHGCtZZqucTm1irl0vCwebsT0Wg26UQJgdaEYdFOfUWapiRpQikM2VhboV4dn4pi&#10;inUR9czrEC64eT3Q1ArlWdlBihoaLgtpZBm8G+su0+fNXgTuOh9u4HyuaHnG+v2vo5CaTFFMITxy&#10;tiIGXHHisyu9A8pzKqB6cjQbV3dQWgzINIa1ntceG+4Djzpycbyf14/SE41vlb5Zg4tJRM08gfIL&#10;U51vG/i5PUIMw8o2pazh5fIRmRIDkAI3Dex2Dn+eaaAQF4ux0t1iGrTaHXb2DlBaUyqIVKI4RivF&#10;1uYG5QmPaazlyfYOSWoolUoFkIoiSVNMmrC6ssLayuS7n939AxrNNmEpJNCz63QZY4mTmEq5xNnN&#10;iRRXu/CaAvUSs5u6M87rBPh5jHmduEykt2bY6e1Z+CGCqh5fojJxBAtyqeohrIRCrnNV996/AoGY&#10;2caaPb1yuXuzc4T7F1Vz8NK+1kqK6KyFlcvzHNaR2AYeRDIp/La9H51EVq5P6tNXtNwkmzR5dFd/&#10;Ay9UZ0vgBhHD+KFDt7X0tI9vO5HJc7mAAo3dvT0a7ZjyDCRnrCWOY9ZXV1mtz+aGiqKIJzt7ztqd&#10;/gmNophyKeTs1nTElsfDx9sYC6URlvFoKJIkwRrDhfNnxL0yA+4CD1oyh4IpFu+8VftiTSzIWdAE&#10;fhwxr63TO5itYGGH3WaJ6+EKGOED70bIayp437NGAu91V2R1rP3GG1e77jNjbKJX76zBb7chT7j7&#10;1/9tAvOvAJehUIXKa8c5zKFokBVS9G/NU4AIPpyhA9B3jrTzPimfi5caeK86vf9pEK66dh++Pnxs&#10;WEldu1DzzeaKQRxHPNreo1QuT9y/LU0NaZrywoVpE38G48GjJ6A1YeDTbMaDtRDFERtrq6zUiotB&#10;7Ozt02xHVMqTCogq4jgmDDTnzhTXf7YFfN92hsgEpKsQP60B3qsU26Vw6Lx25fgfVmdpvdOGvauw&#10;/jH3kfSuxEhXh5JzM5QCkYTd5IS7L3ZuQtz2Jb6Q6r/qMxW6FJOq6JfdN9gUwsVpGLkCvBPCRzVY&#10;L0E7FivPr2Y1NdtWL0p7xXbyZPtJwWQLYpmulYU8J+G3ZiI15EWSLUCpVObFC2eI42iicsY0NRhT&#10;PNkCXDx/FmWtdKuYAFEUcXZzs1CyBdhcX2N9pUYnmqQXuCKKY8qloFCyBbHYPq7KPPV5o0ePxglH&#10;AR8XTLYg83q1NGBeu/jL3kxHr3ZZ/BLCB++XxaX2YUV+fl2Jn/jEmSssC4c6pCr6Df99l3AVwQfd&#10;V1gDwYkP+xBC4HUNn9YkaBUlQpbrM7ggm7jE6tzvvNzbL+aXpMFbWtwCXSGeEVBIusuleQp2KM0L&#10;ZzeJo2isl1trSdKES+eLJ1uPC+fOgElJx1oFFJ0oYmtzjUp5PmIYqyt1Vmploni8jIIkSSgHmjNT&#10;+muPggY+qMozMM4l6s7roi2IHN4OJPjcP68DLTvVmaC9XPiCIyiT6+KLIugGw3Tut2+R+6G4Irr5&#10;4CXgkxqcKcGanf5Wdtsj52ZHO4HXqrPrJx+Fy2HmTxuFTioW8ew9TEdDBSGba3Wi6GhCiaKYC+fm&#10;R7YeF8+fJYnjI7fMcRxTr1aoVebIJsDG2hqhViTp6JtmjMVaw9mCLdt+lIFXauPtljoJvFWdf6rx&#10;eyXnt81dolBlXXOnhtLM0tD8+FCl5yrnuDUflcgabarFJ1yP1/UTKnZw76Nx0KK35XSUwkbl+Fpm&#10;vlGRoNww+IDA28dUclyv1ymFaqRVGScJ9XqV8BhyVQG21leIR2zlrbUoLJvrx9NZ+vzZrSPzZuM4&#10;5sLZYeogxeIcsiB3Rhh/UQpb1TlH53N4rZoVIICTT53VOC3VwLRmPMhxoNqfq9bl1jzh5swVr9N1&#10;CtDZh8r0i0MrX/DgVuVZ0lcmxSqwXh4+GTupJGQfJ86d2SSJBxOctWCNYXNtuKpF0ajVaoSBwgyp&#10;9IjjhDMFZCNMgrXV2lDXQpIaqpXysRRPeLzhNEkGdlBxv3v9GKvoNpEsgcQXCOHSOWc5aGVFglEL&#10;j4C+fUSXWzNqsTZb/KZIW/k2hisx/JBI2e6xIdoFNf3DH+cCDpGBM8eaPyJ4UQ8uYrBWbtB02cWz&#10;QFGrhAOt3CRNWF2ZISVkSmyurZAkh1clay1KSxHHcWJtZQWsGVjtlyYJZzYnzWqdDSGwWR28W4qN&#10;SKEeN14M5dxA9yGbzSGwAlFztkEdF/IcmuNWDbB761+fodsw12bpDBMgSeXi7nUkEHVssBtMWxHX&#10;QSzL2OUkJsnsubbToIak97Rdu2b/1Yph7QQeFICN1RU6nY5L+zLd9K8kTlg7AcItlSuEJkGlCdqk&#10;3a8wjbFhIb2eJ0a1XCKO455rFCcJ4VxquY/GBSVzOMrNoSiVZ3PWXNtpsIbsHv28Ti08nUl9pwZp&#10;p6DRzRm9hTIldn/eApcWt7G19THaZZkbM5VojUIubqLHT8vYJmuLPolv6XoKO21RQlstv847E400&#10;gwXqZYmqGiuDOSF+41IZnriqH49WAi+dkMCLDkvUKmVUEHhZF6w11E+oHUYbaFbXKftGeA7KGg50&#10;dSLFraKwubHOgyc7hDnrOkkSNtaOf0ECMTvWa64gwP3OWNDl7Dk7blyqwK4rXDJ2cK/DiaAmn38p&#10;riTa/Q+Sh+x/l7jvNdBxVaxKZTq8vtPE+5MkbgXlbi6u1lpD8xPgL0KA1PBG5sc0EEz2oSxS5xy6&#10;DzDuzf2pQfcqvL4xXIB8EMIQrJrK+9FFFXjPf9QTljA8C5zt31ic1FPiUHTu6CyIgO1q9VD5tUWs&#10;p5O4fUopLp07rvDqeHi737g+4Xl9Abjg53UBY7lXeZ/UQKSyLAif1ul7IHp/sfeI+Qq0/Bi8+plf&#10;qL1ui85974eb2vGFrboIQuffkQ+fGt4IPOGi1KvZK20mLTYmYuQD+YGPax+Hrjpkov7vMkICJStX&#10;/ZQ0fFxiNmhAWUQXP/d763+/xHOBRzokicUW8fOg3+iyiPKg5/kyzEz2R6VuHoLuq5B0HBvK97kU&#10;T2smJtwURHWP8fMbkvxw1GQlf21XGZa4sr4lng8oHLn2uBROajRLnATqGlpmDO1qm/1ncz97qO4/&#10;o+F94GuT1oHpsLf4wXGsV8nNCpgsTLqXzZN/n4ttKFq4LUEgSdGTnNG6h86yJNwljg/H6SeOOXGP&#10;0kIi1U4LIs3cCB7WuQ6UynzFeXeBjzOVXcwmHSEu7Il2vQKvTlUGXeojeeHYEEDn8/yVYlKJicS9&#10;zftFdpA8vFHw7Ygt0zvSZ3nvEktMiiayezuOtOg9pu8D9iyjbsXIqpWFQ0qIu8mSxZAUWd7SoYxY&#10;ZDG7lUJke4ueQIg2NWLRvlaZZdHrbTPhOTYEtIH1Xgt9Qi1T/40Sa/XnDlx3vwyVmP9KuX5CSlaZ&#10;yIiqEIi/ZZusQWRIb0XGIPiPEj5jhLvP8VUDLTEZ2hwP4baZsUCgDweMar56uvAKj0FFTFvovgM8&#10;cEpj+UBYJ5UEra2qtO+ZnVZ6OdRxrA737vybrdWNzex+TGHh+pQKkJWmHGQSil7Ry1jJZPA/hzkh&#10;YQXc7rgmjrnjWhcdLKusw2ZKThfXHk3Mpwkp03clHYSI41VOeta3wSnHI53SQB7XIu6fRSzzZ4Vw&#10;CYw0aZxwot0BHrYAJZq9XtKy4xoZbFXg1UKNt0ON1Fb37vybrbBSXbkIKlc5MHlZrw+aDcKoxnN5&#10;F8ew9jPWuoluJEdOq2xlcqmzzwx8FU5RvsJ9jm9bapHxL1aSVHHYQ54K/znnRWAJMt9LFHP/DjgV&#10;+loToApmd6xXGuCWlU7gWklHF+3ya73Yz9kqvDyXcfY7M9RKpbpyMdQlvYGaLd9/3wl4p86B4h3V&#10;RUApR/9qwDJgiyGmRUEHsWh2OdoHfhRa7njHhQbFboMXDW0ya3OeFuMOmS/SMFvzRZB5UOZZclWF&#10;svcfgQi47Vr/BFra+/gAWyuRXfHF6jGXzCsquhRshsqGqxrrhALtVJUEtTAjPu86aPUlow88qg+0&#10;0WsJj0PY3kn+rLgUdpEFxW8lZ0UTuT5tjifI0yar2jmZWrT54Sm9nylgvMDwpOggJOvPFSKW9fkp&#10;j9dAno8AId5ng3CDnnSrPPo7w+S793p93peq01/PiaEcp6LQ2NDYYCUMtVkxVs+ktPcKDH3KLDKJ&#10;/FbJl9G1yHy7+a/UtT1u+eZvfePqEvuzZNqSWbcgl3KbySrv8ojp3ZYeR5DHu3d2ebai6xFyPfO+&#10;1ICMHItc8HfpdZF5Y2Ra67RBNu7AHf94NdXmAQ22V8luF7jrex8GfW3SrfDJxcrkehL58t8dhKin&#10;pR1j2coM5AAAIABJREFUVRhqsxKmxq6owIbz2px7j/BQr7CfVUOQ0kvYsfu+AdB8NsI0T+hdrzTy&#10;oE8bNPEPrr+sk1byTYp9it0GLxL6SdCjhNy3oqylHVw1Xd/vQ6azTnfofebmtUicJB4D9zsiPlXu&#10;J1oHX5VqkZ3KAZkUajvN4kh51Teb+9//Po2gtD5LjMKGqbErofhvVV/7xMWBJ+v+a3keIP4O+IBT&#10;o907AC2yfMI8SshDM2lLnSa9QTdv5c6LcPfpXTNn3QYvEvo/Wx4aWfibwKxSNUctUiFC7uPuHJIh&#10;xyshO6dzU4xxcVDidvg+2y6rqRJAbcTj73fIjzrZYuN/F+TTv/LViwOO0ypNs1D1OFU1WlU1inLP&#10;XxaLb0fDnv746z6DLSiF3OBJG+8dDDieRiy1ecD7ij08Qc3WMHAx0GK0P9oHo2bFU0bv0zSyuxs3&#10;CLrN4J2R9yieEkXZgTgAHuoSJS2xo3FdoaVAyLnkUsJCVxvQ80VWCpwihJ7m0lknDkKrQz9VQpQK&#10;nO7WpIdbEJzeDVL/tq8ffjs5rpT10yHH88GzNYq9Wo8ZTBSTjnsRcdS98QiYLU3Mu8qOch35ncpR&#10;rhovwDfsaS4h4z0ZAcnZUQGw2XZ/kCvA/70rseh/bQ+/Jv9GrVx+bi791NcC2GBW56VVKFQohzrN&#10;ZHsSSqjFYBwfbYgQ6VG+Ix+MHHa8MsX6HPsj6v0oIYR8Wrev4/rPA2ZLEztgvKwO7x8/ygd7wNGk&#10;PK8si+NAAqCydkKBzrKbfJmu11IwVrSuK8h1K5NdOx/j0Mj1PzKnv5DUGxuGGF1Cn1LGUn4anj4r&#10;1yfSHwUf7DgKO4yeMH67VFQAbVgwycP7OE9jAC1h/CXcX9dpETP+s+zTu4b1N2ky3pNQVOrhSaAG&#10;fBTfp7R2Er1ZZoLC6FCjhyS1LTFXRIy/TGjEJTAM3to8iiT8dnJWuArJsc53Gn25k3bzVhxfNdeo&#10;sR3lc85DMXpOLS5iSundkx7EdNDWhsizv3Cqog3EamummYp7LZQtatdCU5peccjTg0kcId5aHIb+&#10;wNUweGssZba8Dq+aNe75TpvTp6cb1RiwHE+ezFHnmWSv51MPj7khdDHQp23PBEhVWbRwRUFPgNtt&#10;8dEEQZa6YYFWBx6lUK/AewFOKizheCVaikGRK1zK+JaNt5ana7uZnW/cK64Ry+s0BWlKjL9QjLOz&#10;OOpc41bnJYy+b5POqYWzssZC2pvFeqpgrcaqiLxufoF3YRu4MYEBejWBm01RA6uXM1WfwKVxVNzv&#10;Owl8EQF2i8k3gIuBgPFt84TRftBJbpn3es+CSd4/q4/zpLCFLEyjPqtP1ZolELlJVoE5DNadZ4XR&#10;5D4JDfkg0ulDKtKBpwG9AuQWa5MQS4TKz6vZHo8UuJ7AfiQxLWvh9frRVsC3kdQ7r5QPj8CnfviE&#10;5WoAbQtX9Au8f0q1kDaBRwiRjro2CYMLP6ZFEdvfSSy60xnSFDK6hBgNEb0+a2/9BhQjgHIRcZ/l&#10;z+MXKm9Bb3J08HHVHecoN4HPdphn9eH8kIA6LYVOPUxmsLodBiXdNKlJi/CyPQRu5yxUkJ7024yu&#10;krkaC9nW+7pSdFKXB+eGllop4QsUVBQ0NTQIZtoenxQC5Jo8JUtPyWsKGzI9hKM0FcrIwzoOKSfM&#10;vr0vM9422PuLT+eD7eT73PcxWYvtEsUXlPsULZ/e5wl9Em9lFbGCG8j4+mnJkvUSnFRXYHGQTNxV&#10;fDFg06Ckm2ESm4YO1Mz78qfA7Ya0vvA9hED+fxjB2SH7l7vAQQIrpcxnlljpJ3SmKqWtftIdALdi&#10;IV6t5IF/bGHlNEVkcighn6/jvpwWMhohtaO2kB4biLU8SlnCIKRcRDHCFvCA0bmL/nynMddzEOZB&#10;soMQMlvK55r72uNw6pdGrODTugACkManyMLNQakkieNmaFXagCDpbmTsdC6F2x2olOj2eo9TIcaV&#10;EOpDZlAbuN8Ua7hLtka+PqgenuCrwFsl+K4tlq5WIkBx2vUAK8yeq3oeqUTyyl35bam3li5Q3Pb+&#10;IvJQd0ac7yKnKzvhWcJprvIbiTSC4JQIVvlut/JDYhUHoU3ZRxOPet9RaCEEWy/L4TspbJSlN9Ao&#10;XGtDJUeWqZXjfFQb7mcs40rtyESFlxB46waybamvpJkH/EOd36qOVIZbYolZkURQPo1ORGKbsq/L&#10;tvIYSyv7vfe8jY82WaZGJ4XNytFke92Ipm2YM7naCbw9gmwHQS0JdyBKyOJ0HMa/yp1vSbaDMa9s&#10;8dMsRDMVjI9sLDq8g9DB0kqtfaKvPf7+ASpXgGS9vTI+urmITkziqKK7J8BOR9K8vKXaiuFi7eia&#10;9H1cs8nZPCBLjMDpTLRbXBxQjKrYIOzM6biLC8vpKBZPeslJcVDbevhAv/POv9/B9s+HySzcfGWO&#10;pYfXDyEGfm5lLdK9C6IawEtHnGcP+KkjbddhtHjKEtNj+6QH8IxhXv3lvF7vadVFmAom5XQQbh+H&#10;Wvbht9t+Q5/JpU5h4ZZxbYacSs/DIa9LgG/bUM51EE5dRsL7Q7IYEsQivprA9ba4ILSrPouBc2lj&#10;orE+K0iYj9Vk6U2BWmI2HJB1PSlaV6KFpII9V1buqZF+Sfq337vgg9aKJ91fK09l46OOSwVzebI7&#10;HekDn8c9hGzDwFXk4gQ0YimMGISHwFcHYhHHRtoce6LuGCgb2IrvTjzeZwEHkHe8F4anPIcP8Rzh&#10;dS680ldRHrBtsrZGmvm5LBYL9hQRbtzbkNFxrNuR23vZHxSYZOL8odWSCM14VfUnHcmRDRXEbpZV&#10;Xat277dtxBJgG5bYfw64rQ/3KmolIpn+cQW3xRg37f/Zga9KKlL+sE1WbGGQBPpTGQ9eEGzTG0T0&#10;LW5mbbIZ0asgEiLE/mx05R2FFgSnpCDZJL2E6zhWA1jL7ewPjnAnxCshJEm2gpcD+VJOA6Hql2P3&#10;XzOBioY3R4S1NVJ9FhsRs+mk0Iwkt/czzzJBHezz5VbwTSeLlj/cI1u2ipJyfF7hG5/mp7dvlTPr&#10;fix/nzxCnoNdiW1A+ZTIIJleVWXPsY5wzc/dvygN6eSEWwEurkCzk+XGeuX1PNEbC40Iqho+HMM0&#10;WwkhdroMZyrwcR3eyUfKSjVoPz/U4CvS/AakqP5hexze1PhuE0tMjn0Gp8gFuI7TUyKvr9B/3Gc+&#10;eNY5kOf9NCBNelTNPMeGAGEn+dZUA6u1Vmgt1RxT4CWgsgK3Wk4DIde8x1gwRoJeL9aPTh3zeEXB&#10;y6sjKpZUDZJHU433NKK/00K+jfYsVV1tDqtHjdttYonDGOZpnFWsfNST+cxnSMZtqJ6Spk1p1FU1&#10;M8bYsJN8y5r34Z776BoH11yR7HQuBY9zwLmaWEa+ZTdk2gDT+ARHE8nqc5OM22RwpwW/nTyq79kw&#10;jLp6XnF4mX43GXxH334rN2Y2LYMKQtj9KmynUzNvUsT4TP0YMTT8xl0jmiILA5OC9k+NSjn30TXI&#10;nqMU1TWUCiGwLaYngIkxwwJxmtBm+DZ1Fr/gKM3aZ0Cq4kSwgpBiPjNBIRkgs+ocXECCb/l7rjnN&#10;CmDjwIJa4SGKhwlELmrshbJsDBt1eGtRSh17ix5auDUxzL1gB6VcoLOIRizHCK15HmLqhuF3ZNYl&#10;chWxyHxs02djP9tXdL7Ia1sUiYBM9Py0tS+aHorv9Fs0I7Hy633+rw4uC2oh0F/Wa7vxzPyu5H7u&#10;BZyWFnMWuFf5kFPanWki1Bjsw4uZfWlcQfzqdWQ7XHM/P7OqU88Ing+yhZsWmgGsuA4wIDTV/WJy&#10;o8NM8Z7x0O73EnS5Nb9bvAn8Wz1vWnD75qu2aOeiNWUDZ09ja4EJsIJMEO/L9ShRnO7sKUm6WeI5&#10;QgI8aWVWrbWSIqqRZgQWcZkmY5j7e8CDRHL5ExfZ9O271kvFdPAYYKze9N/kCNd+3/1WKac7WcjZ&#10;54ZAZ73BdpPhIufPElY5WuBniSWeJdyx8qx7OdbEwIuuOUEXR6SYWuBKJIqEJVecVQmdZWylOOt+&#10;G+6ZybKoBiKN+oseutzaJVwdBL/KvPuB6E4uOOGeLctFKgeyYi2xxBLPHg5isUItEKXwTnWynZhv&#10;/VUKensmdulOSUVsSQv53m1CVINXp/XXJFFPVwoLX/nvu5vwVqv9/xnjSha0hmTxMzA3kAukFXTs&#10;UlZwiSWeRcSpPOOpke4xk5DttQRut0QeoBz0+mxTIwSeOteCBVDiunjcmkFrOOn05OBGUfyv/Z+6&#10;hFs784tbdGMys+XizoJJasZquJXPyoKy93yk4y6xxHODNuJGUEqUBYe16xr0vq/aou+ykmv9pRAC&#10;b8VQ1rBVFsu2nQjxeqM2DODetMnNvWW9keNWOW7vK9VjemRpjyflfQ/4uQOR+8CfTZAZXg3kfaGC&#10;3RTOLJNGl1jimUSoYH9Up1SHu0ivxEqYuSIUQtjtRASz3tA5SgzBhHAtFt2WkpZgXKdfDGMs9Buq&#10;6nH+p/64/o/d76xllqrvh8CtMS3OFIgSWb2Umsw1cDYUwg2UCOIsscQSzw6qZNKvWgshXh9SN32A&#10;BMYetsUtkO992EmFQN+uwZv6cDKDBt4tOYEh6wh3KiXIRk9KmMb+kP9rnz1ovoPg3wE3StMGPVnB&#10;3D3gXkN0G6yFV8ZwuGwBt5x/xVjRCxhXwu4AWfm0gqYRn8hzkKzw3CEF0tT5vJwAvReif15yUZ9X&#10;lC2kSsiqHIis66+sKBCuhMIZB7HTyNbSTSZv6zViqAXw8Rg75/UybHfkPFPBtHsmpMF+n7dqeyxc&#10;a/hX3R9UKGIRE+IMgBIndaDHt5Er7sKVA3ENDMMucBv4NoIv27AfZRdHBbC/9OM+kygB9QpsVKUj&#10;9EpJtosdA3H8HAi3PK+w97hg9rruRotL6QokPWy7A7suC6sW9lq1qRE510u14R1l+tHxATor5D0x&#10;4nZvhoJR/2/+zz0W7sHu9v++tnXWaK212O+tidWtKwgBeonGHcYrn9gK4Z5P8cpVFe/5r8jp4lp5&#10;0ELdK2gOUFKwk8DZ50uL/LlAHXivqwVCplgSyhxbWrnPKBrbnFtd5Smw38yV9CrZ9vcbop6Um7F8&#10;/0F9/BrUNmIpV0Ih86ms3LgFWt5ojDGtZutfrObKNXsId+OV39w2jasHwLow2XRhuloo/tQwkA8w&#10;TjOGOlk33kCJBZsYqR7xBFtxBDsMSsF+Mt75lnh2UFSV3RILiCQB1ngHuF6R9l1h4HobQsYHVoy8&#10;yIgM7NkavDaCKwxiyG3KW3kEPHSuBIUYd+em8U3anNyTUo3VS5/0tHg8HNO36jqKT7NfHDBpbdOa&#10;I9qSkqjgKALcd2fYS7JOvjJY2TqUjzBdUmf1Jm7LocxSTnCJJZ4N7PS01HkzgGYd7qZS6NRJe5XY&#10;SgGcq8LLYxz5AXBvH4KS240r2TFrJT9bM021WV9Sq+V6/ysG8JL9AlRGuKYJejLC3QJu55xq+2Sq&#10;SU2ciyARMk6MCJWXdSa1BvL9oZE5kYrUyAqkkBVpswybygutHEDzPtTfnmjMSyzx/MHniy5oSenB&#10;A1jrFZ2sA28HQCCBVF+eVWWyNowlhGy9RestZYvk6F6aRlTE9Ees7F/2v+QQ4dpU/Tma3wMkcBY1&#10;JhbiKiEE6oNgdxNxE7RcnlvgXASlQFqmd899aDBi+nuC1ch71suw4Qj28EVehc7eAqmwbEPjEQQ5&#10;Z3jSgdWXGejdbl4TH5Cx8n/19aNP0bgqs2csT6aV0sPVy8NfH92GtC33P+3AynkOt/q0sP9d1vLE&#10;pvL66muHj9e+0aueVHtz9Pga14Z8HqcJpStQriEzYMa9zMF3EFZ6z5W0YfVVJp5E8R2Im6BLkvwe&#10;VqE8hr11cBXC3Oe1qRyj8urh16b3obMvf49bsHaZiQgzui3PtDWQus6yOpSvlfMslIMmbjG8xax8&#10;6mkf8wPbW+Jr3S45SeFsFV6c5qBRU54Bf9xU/R/9Lzk0W5/GD//kTHA+1VoH6MC1tZj83CtlySCo&#10;BLLlj50lWzri+bBWXh+lGcGulWBdi+U8VnAkrCJ29AKICyaxXMM84SQRxDtQGkC4cUeI1pqcYvwR&#10;iNuTtY9OIkZKi1sDUUtIL43lAa/0T/y2EFNepCNtDp4rcQuJCZhuQGE40iM+j+tV3H4K5haUV6H+&#10;1hHHHIaWPCT9SNqQ7kuD0kmQdmTsQeq6SavxchSTtluwPOFasEMC1kmUnSPxfZbHIdx9ePqjELsu&#10;ydwKvK/P7aF3foLy2gzXs0js58ZXPHzLr5is7+JKCC9VZhB6jdvdMRtj0qfxoz85xzs9Lzn0xJ07&#10;91v7pnFtBzjbfUim8IquKym1tcgHGuQigIxgYxefK2lJ+XmpLFoJUykurp6Hxn1YWQDC1YHchDx5&#10;lgN50AfNJx3KymRNz2o5Ev3HP3JM/Q1a+lCqQXSQHXMg+SXiX8ufdxhJKu2sdjPGQ6QgCI/4PAHo&#10;MmKtt2HvW1j/4IjjDkIMYfnwucKKWKiT7rR1mJGZtxzHQRDKV4+V7TfMfayrg+z66JDxnpBEyLZS&#10;l5QlC12SVS7lQ4dQWRPrN7oF5VfGG/u80LwPq/PrX/ampuBdcOLmv8uTUGrn3Lnf2u9/1TAT53NQ&#10;vyNvhMlKEQSbwM+DkiNzFiyIa2Gl5NwEFJRgoM7LpFlYOV8tW/Z5QLkmoEm/RJyDtS7yGzM0589b&#10;2HLAIS2X4vFzsbrvNz1BkLGgnJBS6hrKKJWRpAVKVSGJ9AEEEzaZSRo9OZNd6ECs8pPOdrH7oCbM&#10;yxyE5k1ZRPxntalbUEqyCNpU7otSUKpDc9u5Qk4w2a5zAPV3jn7dwmDXXa6uo+LzQa8aSLjW8BcE&#10;/I78pGVClycj3IDMj2tduoZy5Xn1EM6XZcM/tz4NlbMsbt2Zvym7FN76zsRQXYdwk+G9YxNGJ1iH&#10;GUkqBqcHxk0GW1f9eYBptvJbM3mbaxPDyhnQ6+CbhLceOr3mkoyzVIPWU1idkHDjlkxIpbIFRmmw&#10;03euLgxBGdp7UCvAyosa0k7b2uxerL1Hdv92Yf+uXE+l3G7kEegLIw46T2xD6aRXuwkRNcg/D9bw&#10;F4NeNpBw47T1B0rV/guttSIIZfs7BW9VAilYWC+Ldu0WE9dRTI1r5deoRfDyIvItyMSO96FUMOGm&#10;MYRnme1K14R4AFGOG0DcJh1gQVsOE27OH2stqAkfpCQC3UektVVoXRcyVr76ZYrCd6/qZK2zmG2v&#10;ZX+SUNr5aGfFgSwq3U1GAmtv0LtYbkCtAa1dId2gJBZm7YQIt9PmoHyZR0Ds9FEUkn+7qY6xOe0k&#10;iJrOLSSSjHHa+oNBHqmBDqDq5ic3UOwCbouaMNxaGo63Q/hlXf6/xDGSbQL7KexOJT5xTAhKgwM2&#10;hWDWptklR7iuEsUMON4ggrMgfWqHjMVaJs4qUIqBn6d2PnMzdM894edOk6y7SXVLAnBeltQaZhFv&#10;KgTWcvh6TgrvWsq7hQbsMsJNWcCAWYqeisA18yJXVZl9pyAYGSnh3o/gpzZ80YIfksmkXOcL4+aS&#10;o1PFbnXzkxuDXjnU464tvwIyhW+eFj/OOeDXHWgksBKIQ2HnyHccI7oT37qFbJbm5nNG13r12sh9&#10;D6Axhy1cxQAd5dxEnIZwh6LSR/qTqilEOQvXAHUI1nuJxp4U4drs2ppDcZcJ0W+pD7PcHWmYRIg3&#10;PRnpvSsxHASwoiS27KtMQy0/10LRaWmlcK0F30SiTHiyeOrcUt05+OWwVw4l3NTaLIdMBbLFWGB0&#10;kJXPkqkFlQO4f8KuuB54pXQVuO8Bt5FYOBxyF/Q9gD7tqQf6sDVskmyh0QHF+dR1H8dO6gLoZJ9R&#10;aWRclZzvWp8M6SiVzQ+/tZ8FhwKewxamimQplFclNax8/J3z7iDFUPXcrU3N4JhtKYC6cznfbYuQ&#10;1U82K4Q4VnQO+gRr7P857KVDCTc28f+UtdwJ5rj9nR1PgG+aQrC+jYZ//JrJ5LbP3OADWuW6s660&#10;+HEXHUpxmHDjHCnb7HVpH+GmOcIdlBFQGCwT3enUi4zkx+WtFOXEV+eUSTIUVgpkaltuoSqg1ZUq&#10;Z58J3PeDFvkSrLwj2QmVV6Fy/Glhj1oiuQhCtJ1E5AFSI6W8PrMpP+u0kvdUQ4kXfdOC7+Jj3o9H&#10;TUnlRPy3iTX/87CXDiXc6sYvfkQpGbfSjiAWyVwU3AZuup5FeXX3Tirhmw+CBiq6fbKD9DApqDoE&#10;qy4VJ4TOgi5kQW7LrjS9hGucJeumj0/1UuqwSyFpZ7mfRxY9TALTZ9R6CbExETdyO43c+7q+6+D4&#10;+/p5lW3W6eZzWsNsftzV3G4KsZobD2YdaeG4g0uQUEKsoYJPqnC5BL+owAdOlrMdixFl7OG7XQ4k&#10;xTS18FMLvu5I94f5IsoWRwDFTmX9/avDXn1E1rT9Qv5z20GzWH7cq4msin5r4e2bZiI37NMSVCsr&#10;cHDyXh7ADTAgewg0mIgFssEzhHnCBWyeSL3V6goZKhsM9Uv3uBSmKmMZgj6XhoKJKhV8WSu2t0Ah&#10;KOd8wydwX0wMBJLqZtyiku7NdsxSLbsvOpB7Et+ZdaSF4qlT6kpdsdS7fcksFUT969MavFSVS9OI&#10;s4IpD4tIB3gD7KELsl1Ppwn7jwHz1OWtd+fKwPxbj5FPgDX2n2evDCQvcEHwdUe2GXV3YxTymZsR&#10;nKnAB3lXYXUN0nsnMcw+5B5gFeYqfYoO7RVAbDqXi0t/ilKSZS+UasgC4vI7TX8g0Ob+myLVyrrz&#10;9yPZ6a2Em6TSDrKgn0kl2d8jKPUF42bNEpgQPgWvvEJXU6EzY/CufjErhLFWFtPmE7CPj37vMaCN&#10;yLAqJXoG545IZ7qAWL2Xa04KNhbfb7/Vq5y7oVaCgwS+bMLNotfQ9l7Pzq2HMwdg5JP5qHHznxlj&#10;5QlSwbH4tCJEOu2mla/7fX9vAV+6Z6AaZi6ExIg4zmv1ATqY9Vdhr/9IJwVnKeb9uFGBAcmgDPFj&#10;REtip/fLPGRsq03niMdXr3URkeWvVpAufI5wD6XmesI1UiE2KZTisCvrKbR2skT9uAn1SQpzYrcw&#10;5AjII2+tWHv8mQrdoN26c0EFfVWJ0+QHuyCY176wVhaZvXsLQbq7ZB87teOXAq0iymG/rMH5qlRD&#10;N+Ks7Xke5UDEy7c70s23MOQ6PBhj40eNm/9s1MtHmgWXLv1uwzSuXgX1oTxMGglRTVZ1Ng4eAI+j&#10;3pJfECK9B7xRE6r4qSUFFflWGu1UnveP68M+UMUlJT9E1seThPuAlTURhQnLUxeWDIR2Cm/Np4cz&#10;DaIIzmpQ41Qv5cp7/fbBI/UR/pwmgw7INm05QZV8WW84YZUZOGvsVvazScW9EVQc2baguglqkjnZ&#10;ppt6ZVN6CjXCqtwXcEHA+JjFlf318rnQPkw/QFdhEtTfhP0rrkKvLKcp1WD3LqxGEE6lj1UIDJnW&#10;ilYi5zppVf5LiKvhKZKZ1IykUKKkex+Deijxna/a8PHMZa5P3D3yQWF79dKl3x25Qh+997T8c/+N&#10;uBWKTWPaQSzWOy25MLWSfJUC+fI//9SGm235Pl8403RC55/Vjngu1t+QHh0LAyeD1289zlrgZI2s&#10;uKWakEf+q1yWqPVYyNXe9yfCJ23nf/ZiHfRaxHi3gslcDdNUmUHmZ7XuWFpnUpdpDOsvjSdhmYft&#10;5CxZRU+BuV7JFgl9AoGzPEo1Z+UCNrcITIu19+WepV4HQ0nJb+MxtG8WMODpYGKwbqpVNDxoT19y&#10;soX0L/uoLhWu7UR2vj5uaBGDzQA3ZnXqdt0JXbfZSHcCjEG4Omn+fpYeVmxU/Q5wvSGauCulXkUx&#10;a2Vr4Huj+dQP6PPXVvv8tUPwhFW+0K8vUCGEcn5SRyLdKTYj43pdgDQ6/JVEjN+EvpxF7KG3vLe7&#10;7VV0TfOewIEnqb6y3mnMeE+KSuesCbLzT1P+GnnRGisLRc9SXSFLc3MiNieF8oqbH6XM6g5mNLfX&#10;P5TUvSTKGKi8IhrSnZMg3X3q7W2sT4l2BQ9XW3Br9BtHogS87gyxF2qSYtZJs4/s08hmQqfRjR0Y&#10;Y6xOmr9/1FuOtnA3P/0J4cbc6jo7bT0FHjSkE2u+00NqxGqNnR5u4vLxPBRCwq0EXh3kr+3DXWT7&#10;cLMjin4PFimzrbzi8lQD0V+F2SP51sg2vH5O/Jr5r5VzTNQuSeWegnwgyVu73YIBhAg84RpPgnHf&#10;+6f4bD7zIToQooxbdLVjdSiiNTu/muyYSSdLCTuUqpZfOPo+93Ej2BQLN29pqwICohsfusWqkyPd&#10;uvjFk2MOLjdvs1U2BDihK7Kd7pO27H5vMVux+iUku6GixWXpKcNYiXRMB8eBWUXmXceVIzHecmnt&#10;HwJ/T6pfQhF/rs6mDH+nA5VchoEn0Vog/tq8QMU9ZJtRDcWpjpUe88MGnwC3jDScQ8kWouziOc1E&#10;PHhzUymbBOU1cdEEzo9ba2ai39Mi6UD9JQaKfU6aBtsjYJNb9bxwjc09/Nr5G3vkHI0cw1fYTWPh&#10;ppHoG6sz7viRaKV6tbDQVYd1bo2frO+F0C2DCcynxCnvAJzRfzo1nFunS/p7vb70WbD6Hhx8L/Ml&#10;rGSW7sED2NzgeFqmNCHqwOY5XgZ+ynflxQXFLWy34ZGBtTJcDKdvK/BuKWtO62NALaY8Xvtpr5Fh&#10;zZHuBBjT5Iit+Uc9boVotshtQtZqRyEk2knhVdc/vl8N6AXgYlX8Md6dMIhs95Aqk6+asB+7uusw&#10;c1VYpCDk1sJYuS4eq7RYbZ1HOb/iLJj1/QOOl3/QvXsh70/Ulcw86boRTPbztOr9aeyCfK4nOnUJ&#10;AOlQFgFrXeBx3EyPXDcGvxvoRz4X19rMf3oSKNczK7f9RJ69SVPghmH1XUlP9D5dpcRvfPBzMcc/&#10;Cns3YFNaEJ1B+og1o96pppS0La+XRcDmh6akhE6bc7RVlhQ0kI88RRhXEPW6E2Jr/tE4bxuLcKVo&#10;Oq+0AAAgAElEQVRyQsleo1th8GS6gSIqP/nMmyiFd6swKnb+AqKva4HISltjj0eIaM0PTbmY9bLr&#10;Kd/HO4mRr4OFIVxyeZ9uizdQo2BSFGQFdYnHV2N5l4GrrOkZZl1eo3J6Cvm2MdNuhYephdUv5HYC&#10;ubEdiWbmEjEJlAfYN6V80Yc6WW3ccj2ztk0sYynCreCxetktKildmcqkg7R7nSca7v5lT/2LwOt1&#10;CXJFA255qOXZDjTc8wUNRnas4yL/dGk1rbX8JDMuAFD3RlWX5TH+nbP8r/K/FZJoTe/HLZONNTLS&#10;2nicleaVsvh2qwFsJ+Lb+aoDt1yGQ72cpZPlEaVyEytaiP2z1aa0ZVkEVFZz3Qz84Bek8iys5KzZ&#10;fHmvdQ9n3mr136vsPV6ybqCvdFbUBwTyxggI2igbiwokY6EfJs3uhdLSl+6koLdyLgUXNCzKreCx&#10;9rILqOKe7zLEc64q3f0Rtl479OsziKRrPRRrtzOAeLXKdq8HMXzrVMPGySh+2hGOMFZSxqaCzwHv&#10;Wo2OG8fA2HuTTtz5byuq/Pe01qorZjOlPV5Huvj6fmbjhnHWoNvwzdjs4lWCwxRlbXaztirwksp/&#10;2DrYGNhmVFfQY0G4DnaxSqa7CMp0c2uVQmwJ7/9MIczfuRxBmRiIJV/Wu0tmSWcaC4qxdgZRM0t3&#10;CyvSTia+1/vWUi17oHy7nRNz+pfoViXOTRR9zd1r587SgRSTzK3pwo57YIdLib8dQFKH2xZ2O/K8&#10;V3LuQZChesGq1IjhdRvpuvuCOkxuN63rJK4kXvTCtPc0anY7lxhjbDtq/zfjerzHJtzamV/cMgfX&#10;fgLeyLaODw6r8Y97YuceCFyi81EhuB3gUZpZsD59BDKy9RVnkXvdpapEKAdi423Y/h7OnDDhsnoM&#10;ZDQlVC5irzSYjjOyVLbT6YH3Pxug0+s3mmMH1omQtDIL1+cslwc8Lvmy5kFW8HGiXBexHT3FNUzu&#10;QXtfuvUmEdTPgD5/+HWVtcxyg8FdPorC0xuw9faRLwuR1C6qUrL0OJKgd0lLjn4egRZZR2NhO5Ig&#10;24pPN0VKe9tpVp0KMBVzmQdZMFXiLTfqZz8eWx1rIqPaWvtP3DczuxXWnXsg1C6bYAgeIv7Z6y3X&#10;On0IN8VOzEIDr9fgo8oIsgVgRXx16QKU/Hati0WDt6xwVk8DkoMsct4fvNFlul6y5CBnlZlevYKT&#10;RD7lC2SMNu376hc2V5yoUp7Px50GaSSlwUnHxQiGuEcO7WbmBPPAkfraRG+7gOTbv+v0E9qxpIvm&#10;vSverVpxWrmJldSyh21xXVYcSbdicWNOhT53grbmn0zy9okI91Hjp/8+01bwWp3TFSZfQNwJWolV&#10;mt9UW6Tj76/aIi6staxUPpUjD++frWp4b0iWw1CsvQ1P5y/gdiTKKwva/aFCNkV8PmxO1rA/zywf&#10;3Y/2c8Ezy8m3wHXoCqS7/EIdykLR/apwqD29ghNtt6M2OCQjOS50QLd1exCOCLgd0y5r5w6sT9+N&#10;dwVxN3xSE9dB7DRU0n61ToQvKq5gyu+M/e735anO7hYudw2NsTE/3xsrO8FjovySS5d+t2EOrv4l&#10;qL8CyI2MHk3Vw76MOMZTIxflSSrbhMcWnjqSreRGl7dLjPPPWiuVZi+ryVNMBRVY3YLWj1B7a6oj&#10;FIJwA+x2gQcsKopd6i1d7MK6SddnJgShk32Cnum/MITbcBkKZfk/qAwvC27fcBkBLt0laUF4Uu0L&#10;w1zp9ITEGFbppvfrcHjsJWllvu1pyf0odH6E+nmKyGlWCGm+XHFFVLEUTGklPJLfCXfz/F0x1SdT&#10;+24f9bl17F/y4W9PpDw1cUKfsfa/0vBHgCuC2JtaeOWFEvzYEus1NvBDLD7d2pBnM3X+2UBLXu4L&#10;0522F9U34MnnUDup5HboplQVAaUptLRjoEXkCbfvxvfqgvoDUGwvsyHoJ/mByLXVMal0/x2GoCxK&#10;UEFAt93OsYrY9KG8IuW9k/rC1Yp81lAJoSZtJGqS39LHWQEOMFU7+zHwML5Io75KYkA5Q2uTSZ0L&#10;h7EFbJUgKkmK6G4kQTGlMrLVSmRbj6pMHYn2Xo/inbb2v570EBNPoXDt3T82jas7WulNWS8skpAx&#10;jgJVLzaQ3FrvWqgOGU2cCiHXAvHPFm5nbL0EO9/D5sdFH3l8BBUXzZ/ROg0r0HwEZoRvOunA5oeM&#10;dfuHLQSDfp+vvOnCk/Oc2cpaetTLBiFu9wbM9IgFNijR9Wn6djsntR6DEO5UwlE1ukUeKCHV/TtQ&#10;W5csE9OCpg+WOYZKOrBanHpYC7jaBlNZJUxBuynS6MBjI0Gw85Upg1g5lHGqYY4TO2QzYvZb9xjh&#10;OuE8Y82OXnv3jyY9ynRPt7X/i/tGbmBj+u3wucrhXDtfTeaVfuohvD+pf3YS6Isu1+wEW49UVocH&#10;NCZBtydXMOIrZOytaW830tzvB02dQVa1mV1wZSjyEZMxWtHEuSotYxi5NdP5IF8gkpQnCp/HM4WJ&#10;Vt9yuq0udS4IobULuzeh8UQWFF/IksZu2zxtAW0vDoArTVe0oETZL9DOvxpk6n93XUucIlvVVpDl&#10;ppB1srHdG9zucuBkmIpwG/vNv2+MyxvpBs+mU1W6BCgXv1Bk4jWdRJzin9XgrWCGErxxsXEZnpxg&#10;25FgveCEdjXG1xjQJQZnUAx6f+Ww5dvVUZgH+sdwxPXLB8x0wOhHMT/jvJV+Mq3DBarX6p4EpZfk&#10;PsZNulkXQcnlG5fp0kDSgbgD65cLGbEBrjahWsqKDeJUguT5W6WVZBVoJa//cRalmrmg1RcsM6ax&#10;3/z70xxpKtNj7YXPHtG8+gXwG92b13kAldenORxbVUnfANlevFQ7CZnwCqyfhf1vYe2D4g6btKHT&#10;hjCBKJGczoFcV5M8SV/aa9LxLcOoBcEE1nGSIEpeY6z9Fmg3esdiEtniHkKYfdb8awfpFQwfXO8x&#10;4kR+dygsGso16uw732QCnR2oDLPMEmg3RZV6rOBTAJ0OhO7pTxJItyEYMTOjluvg6nQeSnYMV7p1&#10;nzfOUu2GWRd+N+nvReTv4xjzZO096PwsaU3K7YDyjSp9q6Gt4ub+904EPFTiEkyMxGusdSmcujeX&#10;PnCluwcxfBHBW7Wi7OwZ0XmQuVywaM0Xay989uiotw2CslNaVcnelf8gDEt/0v1F3BLZtymM5hT4&#10;qiUqYbNpkBWA7c/hzGsU29XCE0bK6IfD9n0/7rXMddAd+/WTrLX9hGc4TIDDxjLqtcOQP8ZRY/Xk&#10;Oc718p9j3Gub/9zjfg4/9mnu3ySfwb9vGptpT9rEp5GkwoUVpN6zONfPY+BnFxBPnK71+5XeM9ww&#10;WfPIUi7lUyFxnXYs+fpvn2SwEgO73/QEEZMk/uvh+vt/Os3RpiZcANO4el8rfRGU+LiqG7J9OdVo&#10;waMrcP6XJz2QJZY4tfjGSaMGWmIx7w7RS2kD1zpCyrUBoYWOa591YsZYckf83YEI0xtrHuiVy6Nr&#10;qkZgppC4tea/dN/JdmeGyrPFQQ3Wz8Der096IEsscSoRIUQZaCHS9fJwL0kVqQq9UMsaD+Q5txpI&#10;+tj1Jlw9CRd6c6cnWJZx3nSYycIFMAdXG1rrujT0a8Pquan1FRYKTz6HzRchmHoxW2KJ5xKPgVtt&#10;sVjjVAh3nPzXBPi+I7q39ZBMCdYhcgG312rzaGM7AOYBHDyGUhWsxRjT0quXZ6pRL6Ik6Q8AukLQ&#10;M6SILRTOfgrbdznZyPQSS5w2pJhGo1sdXXJaKeM8RSHwYUV6kDWT3nY44NLIQrjZhO+PoxK+sS2c&#10;lhmlfzDrIWcmXJ1W/7OeFDGbsgi97meHhrMvwZOvTnogSxyBBRW3fD6x9xU1oix5TUlK2Led8RPa&#10;XgB+WZPshkacl50Vq3fFdX/4spX1hy4c9nFPIZIxxui0+p/OetjZLdyNV5+C/WPAWbkVabv8LEBf&#10;hNV1aM3SP3SJItAErsTwk4UbFn408F0iqv83DhZTa+25Q/MHKK+wtrJFkOu4HWrJsf2yNdni+H5Z&#10;UkR9Bwhv7VrE2i0F8HVzWvmsI9B4nPXLk7P+sXDdbChE5aSx3/y73Z5nvu58hhY8C4XK2/w6fmGG&#10;7p5LFIEYaEXS2no/kgCLFz4qlY5N62qJYbCPobkHVSmaeKEsaV0+Ya+kxR1wowXXJvDSXUQ6QJR1&#10;Zu36Y4ZO4OpK4Z3sn2TdShCR8cZ+8+8WceRCCNclAf9LQK5IqQIHU+UFLxQeAp93IKmH/NhcenNP&#10;EgGiI1N2yfKlIGtCurRuTxoJPPkZzn3U/c0FYL0iJAk5d0AJGgl8OWHLtPdK8EpNUsxi00u6Wk9G&#10;4kfi4JHra9edWf9y2kKHfhTWja7dPvg7PVauOb1WrgWuRHC7BTUtKS3lEnxT+Eq6xLhYkuoC48lX&#10;cPZl+iU43w5goyy7EQ+L8NhbU8T6zyOl/srJs3rSrQRSnVbMHHmSNUnFtdBpH/ydQg5NgYRbP/fL&#10;uyj+HMh8uafQyr0PfOG6/66UstSUQEldz9PmvLuZLjEICe6BGuA7WLoTThB730B9A9Tgkue3AvHD&#10;NqNMXnWzMpsk44cVUQ7Md/ZVimLcfgePen23ij+vn/tlYV0KCuy3DJ0o+Y+6P/h22fZ0kK4Bvo3g&#10;XkuENMp9jSlbKbxYgy11D1o/nNQwn1uManCzJNzjRwewrSeypz9CvP8i8EldgmhJCm8UwDrvhJmq&#10;IHQbOc0G+7C3YzN9nFYACiXc2tYHN40xfwZkebmnwMq9h0RQDUK25BKuFeI32iy5Hmm1t6C1J835&#10;ljg2xAzuZ2eH/H6J+cEi7rWvzFmovz/WewKkouwXBba28zoNfkwza9IdPO7JuzXG/Flt64Obsx42&#10;j0IJF6Ddaf+HPb5c7MKSU4xYtQ/aQrS+k7CHQrYtFd23Kp/5DHbuIb2ElzgONBJx6/TD2kxxaonj&#10;wdcd8ZuGZVH1mqS95rjNYe4iqYCjkG8qa+2MnSOSe2QynM5322n+7VkOOQiFE65rGfy/AXIVggo0&#10;t1m0sMdt4OuWjKo2QI3It1xPjeQDHvrruQ/h0XVOtLngc4TOkI7NiYH6knCPDd9E8myEWgoTysCv&#10;mwX5Tx06wP0GfNcU4h2EXaDpGkLGTvZx+o2OFY4KejIT/qR+9tPCBbILJ1wAnVZ/zxin9qyUrBqd&#10;Qi3zqdFG2q4/zlm1qZUHN3/DjBUR9A+GKp9X4Pw7sPPz/Af9nGMb15V1wBNlrHRyXWL+2Ac6saTj&#10;QZaWVS3BD01JoywCP3SgUhJt3AdtUR7bz/29Cdxsi7CNRSSTX5pFwrHzs+t4IRPMGGObB61Cfbce&#10;cyFcNl59iuV/ADJfbnufOdWEjI2fLXzbkutac073jhPEeLksllLqfEKtGF6vH7UFWuNa9X0+b0gG&#10;wxLzweNksNvAul54G8c/pOcSa3tf816lQ8dClMuF1QpqZbjdhFszbmR/shDZrK153Uk2/tgS6/pK&#10;LITsO/N2EtiozLLotrPmkN0aYvuPVy99UtT60YOZ1cJGIDCNq9taaRFtN6nLfC6mfcckOAB+bMvk&#10;qIa5tsmx1GW/G4of6lokq3czFrm4Ub3rHwF3Oq5FmIE0hU/m3gfo+UMHWSQHdXJOXQPCyycqUP2c&#10;4MnnsHYGyq8D8FUbUOLLzTNIM4b10vSi4VciyQiqhuKzzx/blwprhEoiI1q5U7c9B2hcdSt3iNO7&#10;3dMrl7coIOlhEOZj4QpSa8jEHoLQ9T47XjWx66n0SQp1ZtVGqZDtK3UhW4BvXY+9TgJrpeFk6wNt&#10;t1oSTCsjD73WkumwRLG4lWbWTj+iFDaXZDt/PPkc6ptdsgX4uCo+3GbS64pbKcF+IsQ5Dd4vw5s1&#10;eQ6bMT1t/rSSL6VkZxqnMo7psS2cFAjZAjjOmgvZwnwtXADMwdWftNavyU9W+natfzjXc4I41W+0&#10;ANVn1SaSNJ0PhH3dkRvpV9CPhrTgumnhSQvK4eGWIB0LKoKP0uuw/ubcPtfzhH3ghyHWrXXVRp/O&#10;9MAtcSS2v4DqOtQH59peS2A/dumUDgpop1IRNgsh3gYet+S5DANXfORyeSuBFEDMhL1vxJVA13d7&#10;U69efn3Go47EPC1cAJLY/PXuDz6hOJpvoOmHBH5sCjH2W7Uv13rJ9rs4q/NOzGCy3QF+1ZL+S/Vy&#10;b/qY9wMDfLQCVK1YBEvMjJ86w1O+IiO+uyXmiN2vobY6lGxBChDOV6WSLC+jWA3kmfpiBgnFl4FP&#10;a1IGfKYiRs6ZClyuF0C2noNyRQ49XDUnzN3CBTAHV/9Qa/033CkhasDmOxTd/PwJ0rhOK1ERGmXV&#10;Avxk4GkkpNyM4L069Odlfx+LAEelJFuo/jzdxMjW5tP8R2ldl9YcZxe3L9ojpCOqb22ZIv7SA+Bp&#10;W3zbb819OR6Oa6nct34fISBZPDF8XC+y7eESHj8Dj/fhg0qTanm8SoVHwC3XEt37Xv3z0UngnfqM&#10;ebKFogU711zn6W6Rwx/p1ct/c95nPhbCvX//z1YurL7+WGtdRSkRh7AWVt8r7BxXYxGw8DccxKqN&#10;jVi1/ZXeD4A7rqtoI4LX6r1tO+4C911X7WFWlnGdRT+q98t2AO0bcPAUzi0m6X7dhjgmK89R8oAE&#10;Wq5fJ4EL9dGBw3nhZ+BJWyLU/bNTIUS8WYHXlxVmheO6gZ22GBiRgs8mWNH2gWtNMXb8LjDfgfeV&#10;ugjQnDgOvnOt4kPfOqfz8OCns5cu/e7ck+qPhXAB0r3vfi8Iw9+XsyqImrB2Yeb+Z/eA+y0JWlUd&#10;eXirth6KrFs/DpBAWr0sbobzuYyEFvBDG2IrfqnEiMVccv6jvApyMz5i5Y5uwe4jOP8ZzJCWPQ9Y&#10;JMhXDQfnt4JY/Zfq8OIxjus28GiI3xay/OjPlhkhheP7WIJgtVLmhjN2siyAGPh1Swi3R4/EPS/n&#10;6/BK8UMfH+YB7D+Ecr3rA0mT5G8H6+/90+M4/bERLoA5uPqD1jpzCEVN2PyQWaqgv3FN51ZLcnN9&#10;o7mXBli1IOHHL1viRogMbJTgdbd1/jGF3Y6s0FoJGZ+twQUFt5217KudmhG8VBdhjtEf+gE8uQPn&#10;36doF8qsyFv5w2ZBM5JrME4TwFlxw4p1NYxs/XhercO5+Q/nucI3HTEyauHh+ETA5D7Tr9pgVVac&#10;4NGMJQvonRPxBaWw842QrYMx5ke9evnt4xrBsXrpoqT1O5nOgnJNJ3+c6ZgfVsSSbaWyOmvE+hks&#10;FicTy6+89UDIto049/ddXm5qRbDmcl2IZg+xmLXKtrTna2OQLYgFf/4yj3ZbhVXiFIWLyELltUUH&#10;oV6G7bYEF+eJbyNpNjiMbL2I0FplSbZF41dt8eHXQrFo88GvSiBEPKnA98dVKA9JG2skcr+PHY3r&#10;wjm5irIoaf3OcQ7hWAm3uvnJDbD/AHA6CyXJg5tRwvG9EmDgXHX0Svx9nLX7AJlgvvqsGgoRN2JY&#10;DYW0V5GWz3da8jf/0K+X4JUJLL6EVW5Vz0glztwy/KaDLxqIzQjSLclu4Mt2ceWbHveQxS61rqpo&#10;APz2Vit4Z6mbUBhi5NprZ4nGrpAgzZmkXmvkIIEbE87d98vyLPULkNdC0Zv+qlPAhxgX9hEkbeGc&#10;rE/ZPxBOOj4cq0vBwxxc/Vlrnbly4hZsfMg8+f+mhe1OFojxznxrJVDUdtbxW9WsTPAJ0pK5Xs62&#10;VyU1SMxmND5vZrm7zQTqGt6d8BjzRAp85RaVfsU0D5/x0U7kc1ya0dJ8CDzoyD2ouDLNYedNjBD+&#10;p9VF84SfXvgc53KQzctaKIVA+8C11uHc2sYYFZiDcNO6IGjf8WKX4fNBDeab4Wdg9xsoZS49Y8wt&#10;vXr51bmedgBOhHA7+79+vxJUv5URKEhjyYebU9mvT1lZKR9O64qdCn3/RNpDBDlqJSGD2HUh/XiK&#10;mfEAuJsjtE4KWHivOr5c3bzhS2hHkS64hcoRoFawXoYtJSlmo8jQINd028JBJNeyHBwu3+w/l38o&#10;f1EbkAmyxFS4jwjtV1z5bDMW11Ler3qPTIw/j2YsvcUmzTa4D9zNPU89aWMpvF2TOTQXNK6CNT3W&#10;bafV+bBy9sNv53XKYTgRwgUwB1f/sdb6P5ZRKIhasHoOgkuFnqcJfNfKRDDgcH7u5XJv2K4DfJPL&#10;KUxdZPzT2vQWVgRcceXDVecXi1yqzKL4JCOkxDlQhzteDIJ1Kmu+Qq/krCXv67bI33wgE1zGh+bI&#10;C+ndCKmFj6oFiEsv4ZDw3W5Kq1ahriUl8kxtcIrdDSN+9XouqGrdLuft2uR5tTvA9QFpY17X5OX6&#10;8NjL1Ejvi7B4uZYXFv8f9erl/6ToU42DEyNcAHNw9ZbWOjMs4xZsXKbIDcYXzmoLct6KKBUr7ZXa&#10;YLL7siXkEeqMmN+rHS6KmAbfxS5lzU3iZgxbZXhjgRjl1x3xsVUnjCRb64Iu0H2aFFn9+yTwrosP&#10;F2UL8CzAPoanP8OZ97hq6xw04IVVeGHEW76PJSCdz17wqXkf1ibfobWRtuZ+ce7PYDhfnSw+Mhod&#10;2L3a70q4rVcvn1hm2okSLo+/fo967YqMxBVEGANr47XtOApf5G4sZNuXjbI0txuEr9qS0+snQ3NA&#10;UcSsuI1YDmGQZT2UVAHligXihoWnrV5rZN7IbzHPVo8nFe25QfMHaQ119hP8fmEH2Bzjrd90xM/v&#10;q/66fvV0+l3fILUxhVjca+WC0sb2r8jD7AocAGi23ufcR98VcPSpcILFm8C5j74zqfmHQE4izRQm&#10;Vr7mChcsEhRILVyuDSfbbyNAZQTdjKXaqkiyBfEVb5TFN+mjtkZJt+Ddgs81Ld5QkhaX2ky1aZ78&#10;Z6wEZYyFd48p7/f5gBFtD2tcqXk2+cchW3CGgHMNeVdRqMWY+WpKieuPnZuonUsb866pC0WQbecm&#10;YHrI1qTmH54k2cJJW7gOpnH1G630B0BWhbbxEnBm5mNfiaHVgYur8NKI111NskgtCMlslOHNOW31&#10;r8S9DRAV0DBwprnH62vNwn3Zs+A+cL+d9Q8LClymfevswGU+FO7De55h7sOTu3Du5aFtzCfB1x25&#10;T/k5G6VitU27O7uWSEl+rSS7ydfrRTz127B7p6eazFjzrV65PH+ZwiOwEIT7+PH/s3ameuGx1qrc&#10;bXgct2HjA4oIl3QY7RX+yTglMBeRbSdQ1pOnf42LX3ekCqecCxy0ElipwjsAO5+DKsHGR/MZwJR4&#10;CDyOxX+nlVg5k/pnrc1aGlnnJ75QKn4X8TzjBvBG8zbED2GjOC2PBnCt3evb97np1QDenTKN5GcL&#10;jw/gxTXXGXsm+BSwKrIUWIyx0Xb74blz535r/6h3zxsLQbgA7H//NwiCPwRcqpgTuFkrTuBmEPLp&#10;L12pRTursPFw/JhKRVstlw/sE857ztm5CbtP4MJrLBoddZAc5b1EyNf3Gwv0YLeDRV7jt6KVANZD&#10;CVguU72Kg1fLs8CLOuVSpdjt2U0rc7dfEF4hu8ON0vQ7wl0KapW074RpgpzfNk3/Jmvv/lERh58V&#10;i0O4gDm4+vta698DnEBtRyKM1Tfmcr4nwM0c2fqAzS/nJHnwELjdp13gFcc+qQ+y5WN48jWUy7D2&#10;i/kMqgA0kehzG6le8uTq1cdKQBVRklgsNYlnB9/F4gbzwjNNA59Uikun85krdVcllhrx4Xr4wojz&#10;tRMUp2nfkEynMOu+a4z5p3r1cuHtzqfFQhEugDm4dl1rJQxboKpYP7yUnE/E9hJyH9anT0rbY3jy&#10;dgu44s6X34I3I3izfkQAI7nF3dYmjdU13lkGk5bow4NmhztUegp74lT0m4twi33p8sdrgSt4QVwI&#10;jaSXdEHm81zyaY/CABUwY+wNvfrOQrVfOdkshQHQaeU3jLEibWGtWLh7DxAPUjFoIKWL1VzVSzsW&#10;4puWbLeBH/al28QgfNfKVMjA+W2dRXBktDh8hQflNQ7aUia8M+UYl3jWkMDO51xU91ivQjunh1EO&#10;JH/2wYxn+HxfCmFqgbTNMQY+cMHkdSdvmrcB6iXp3nu82TYN4YhSvrjBRjqt/MaxDmMMLBzhsvHq&#10;U2OSv5X9QkmVyO51isoGfeD8tL6stBnBC0dZmSOwD/zUhHpNRD6+7hPluBJJOmC+uqbjksnHSfK+&#10;hfSHqpdAl+HpQQTN61OOdolnAs0f4NFXsPEy1F7nbQ02zYRnfLrhndZsHRHPrYqrrZXK85KPM7ym&#10;pCS4RxFMiSHzY1N2dfOHFW4o18hTvzHJ32Lj1afHMoQJsHiEC4Tr7/+pMeY/l5+s6CwEZUlkLgBv&#10;BpJc3U4kO+BsbXS1zVHwRm1qMsWrL1ri27yH6PXmdUETZ4kMEkcfhEfN3PsNrK6Wxa/76HNI7s4w&#10;8iVOHdJ7ct91AOd/2ZPu9UpNdmqednwZ9dUZpDVfVZLPHjK46u+d0Fm/OdINlOzmrjTn2P7WY/+K&#10;aCQoyUgAMKn578L19/903qeeBgvnw83DHFz7v7RWfxXIgmhBCervFHL8X7WLTf/ygQWvK9pODivf&#10;W1cq/NGYYiw3DOzFGeE2Y2kjLdZ4AvtXIWrD2cXLZliiSDyF7RtQqsDaZYbNnmuJWKP5qrDGlIIz&#10;k+DXHTlfOejNvonTOXbnaF4T4aveINnnevXywrkSPBaacK9d+xeVt15464eu3oJSEoWsrEHltRMe&#10;3WD8mEowYWDzQ4QwXx2i4dCPCPi1k4cEwIor4r1qv6/Z1YyTYjc+pYNkBSzxLGAfnv4oFu3G24yT&#10;5/FFX+skmxNfmif6y+K960wxuBv2TOjchM5+n9/W3Nar+2/Cb8xZLn96LDThAuzf++L8ytrKT1pr&#10;0Y5RSrr+rl5YqGqsPO4BDztCuh6+uGGjDG+M6ci5mjgNXnccr841fPIe8F2jRlMHnKvKdnCJ04p9&#10;2LkBWNh8k0m0uR4j+bg+/dATXzXIBOfnBV8e74PDGpHjXC/B20UlXaf34eChdN3NyLbZ2Kpjd8oA&#10;AB3XSURBVG+8vvbCZ7N1M5gzFtKHm8fa/9/emcVIkmVp+bvXzNcIj4hcK2vPyeyI3Koyq4uiYESL&#10;l+nZEEPz1hLNNBLLIOZhWiBRopGYnikk1NASYgaJgWYR6mbTPEEjBo2GfpkGTcNU15JZmVmVe1Zm&#10;Vq6RsfpqZvfycK6FmXt47L5FpP1SyDM9wtyuu5v9duyc//zn+S8+jmz4CytPWAu5skhAeDq8ha0D&#10;Q3vlNm6BzOvNk20VOVA7ZTfrcWidceq+R9kXs/X365miYTfhDnArAqrXYO4qTL0KU+fYqhHiQaSW&#10;0Ex5HxQ8aaF90vNVt2M8J7UMSBoiyr0kW57KuZ9L5F8AkQ1/YdTJFnYB4QLkKqd/FEXRrybPOOXC&#10;/F16KRfrBR4Cj+rt0W3khOKnt5Arvt2SKRGdWK+N9nYgrmMo136Zg9LyE2kV7vuplmG7uIfUE540&#10;5EJJ+RXY9yY76b064YgvNoRZUS1s02xmM3gALKSChJobV7XZ4vDGqMo536FIiKLoV3OV0z/q1V76&#10;iV1BuABe5cTvYMxvyv+ccmFFLjYaKZsqcK/W7h0KUjk+voX82RyieexsoTR29XMxFnA2jzrpb3/O&#10;h8L4QZg6LVHB0/chuLul95ShvzhfhYcNuUCXfcmB3lU7r+IqZHJ1PWxXLSi1tlZ8J/jMylSTNNke&#10;KMIXepbCCBL5V1qRYMy7XuXE7/RqL/3GriFcAMZnfsMY8y8A5xeopUK58Cn9dGx9CLxfldbV9XDN&#10;NVOkJ0vUAjhS3tpN4ecd+d8YxooEpxvuuog4nrKATbujFaFyGva/AVFLiLd6hUEpJTN0ogHVT2Hh&#10;A17JBaK5Usmt/1yPhisexnWHdaQWFoPeJuOuRzDbdDljK7r2F0u9rCFYOcf9gpzz7ZMbvtWrvQwC&#10;I1806wazfOUnWmuxQYqNbkwIE713X0sP22uGa7ctfhJI22NajtOIZBT7VsyUHyFi9W7jwpsRPFdY&#10;7aj0BLiTmj9VDeSAX7cZ2jx0HXxA5RB4O1EiZ9gUogeu9oC0q7ui70VXaPIcQdWDtaeRbBWrlC44&#10;1UIkQzl3ik8CV5Dzk/b43lgsprB4UXxtU4Y0oy7/Wgu7K8J1uDc3+yVjzB3Ajd31RTaz1PuZcHea&#10;sgtfy0F7rw43o46/sUKuhQ4NInbrzvUPUvZ38ciaGMZKMNSJ+00RmltExZDTG5AtiDfF1FmYmhG/&#10;irkPXGPJaBYidy/mYPkT+XybyzA1LZ97SmFzOA+t1G1+wYdHrd7sPY/cYdWC1amFG9F6W26MG2Fi&#10;mBMaIdsTvSbbpUtybreT7Z17c7Nf6uVuBoVdGeECcOvDKXOwfFlrLUeuUhC6o7RHI3pWdmXgaSMx&#10;uokbGs7kxbDmekdEaq1EKa+Vtzbz6R7wOEW4JtV+DJ1ND4LPgUeNxDi9GsDR0nYP+nlYfghBTarA&#10;44eBfdt6pWcbc1B9JBeyXAnGj7BR4/j5huQ/46JoLejtJNtLLVHPpGsANVdb2Ikt4uWWNFpoZLJy&#10;T1VncWepn0+T7QP9pHaKo2/sSgHO7iVcnEZ3YvyyVkparGLSVQrGe+ujOwvcrkmeNK8lgo2sM+J2&#10;yoAYtRa8so1pvB/UE3u9ZgQHCzK48rOm7LMRwqlSe9PDhymCDp2T01bUEGtjzpFvHfwijB8AdYj+&#10;DtrZxbCPZTps2HAke5itXPbuIhfbsp/4B3uqdxX+JnCxY+y5sdIJdm6HqYWLTThd6PGRsfyJu7VM&#10;ka21T6uLyyd3g/xrLexqwgWoPr78fKnsXdRKSyjWR9INkTHiFiE5Y91B1lEk21eAo1tM1txyLbx5&#10;z42ijuCLRfFjuOKq2J1ND7etyHDycWW4JXPIxnf6RldhCWoPZJQ9QGkSCvvZ+qDsvYRlaM5C3fli&#10;5UtQfo6dxKQf1N2dSirKPVXqnYfwXeBxPZkYHTfjTOTh2CglF7uSrZmr16IzY4dO3R/y6naEXU+4&#10;ALXZD18sFssXVpEu9Dy9ADI6uhq2RwtxVOqx9flOLST6WDGPDuD5khTH7gOPm5KXNSZ57QD4OJXK&#10;CFwOud+dRBBB+Ajqc1KsVEBxEgpTCNns1Qh4EZrz0JgXtvI8KO0D/zC9upG+5S6gsUIliCTiXWvo&#10;6XZwsZVM3ohRa8H0FpU0fUO3NII1c41G7fXygTfuDXFlPcGeIFyA2uz5l4rF4gWttCTLVkjXiiSq&#10;x/gceFCDQk5SCpHrV9+OUcfVUCLanCdRcytVQb4WSSrB0/K72LEpNinJp3SPr5W2ljPuDZpg5qHm&#10;CBgjBkPFSfArSLy9m0jYAlUIF6GxKDI6lLyn0hR4U/TLqSIEzncoCurue+1V70C31EJk5O6pM7UQ&#10;ANdbcHJQB9XSJUB1ku18o9F4vXzg7J4QkO8ZwoU1SDcKxCi00nvJWGxkrjWE0faihCrwaQ3G3EFd&#10;DeClUiI9uxI6xQMSlZzwndQnNRqoEUmv+mbbhvuPJSGs+gKYSL4Ha2WwX34M/DKSnR785SFBC6hB&#10;WBNvjqDpxKpWquLFSchVkG90cBeMa1F700vkhm2+1kPzlztIV1ucL45bcPflk1RYHFAAPFdef+J1&#10;T7B0EZQnF7Y9SrawxwgXVkj3fFt6IQok+po8TT+UcB/W4WAJXtrGtpdd9djT3U+uy4FEtsbCIafB&#10;vRKK5td3DTeNHmkq+4smEjnWoVkVq01wZfk4Ce4aWbycyIC8HHK7rpFkTXxvrdxzTnsHQOR+DBAm&#10;33kUQNSUfAzI31v36BegMAZ+CRhj+/M+eodl4EoqAt1Jqmo9fNxMBn/GCCI5xpZDqSfEF/RqE46P&#10;9WjI4yoYWLiUfN9taYTG2b1EtrAHCRfWyOmaUFIMkzOMwokF0sJ707k6gUS3nbKvi03hodDAywWh&#10;mZspGVg9hMNFeGHAa+8tDBJxup+4kSV+tEYiZetI07ork1KuzRN51F7y6OXkUedA5ZFoOs9ukJ5/&#10;6MYxqVQxthFK+uhUj3ILDeBSR2oBJC3mpSwW66F8YieK/UikOFtRPy+NDXswZ9uJPUm4ALUn779Q&#10;LFXOt0nGTARBA6aO0juF4/bxcVPSEVoJoXpq9Ql1oSH1GUUiR7Mkd+lB1L+R7hmGg0stsKnOM0gU&#10;BSVf0kq9wEPgYTOpA6T3FRhpxjhS7tfFfBHmb0maSXtp6ddso750tnzwzT05ymT0L/fbRPngm5/X&#10;lmqnjTEPgCQ3ly/JF22HK+V7gBzU8UnViuDVDrINgMBpfbWSUT0W1ymERD3PZ2S75+AldgEriN2+&#10;auHOO8RiHIpfOL0vK3daysIb/SJb+1jOwXypnWyNeVBbqp3eq2QLe5hwAcaPnHuko+JpY+wtIDG8&#10;yZdh4f5QnbMeuoYFi5DtRE7KSGm0YOVkWCFalbTw5r3+jk3JMBx4sdNMByxS6JpvSTv5TlBFZp3l&#10;PEAlUW0tFEnimUKfyCG4K+devtxhRGNv6ah4evzIuUf92O2oYE8TLgCTr8xdv3/tpDH2DwH3BSsp&#10;ltTmoH594Eu64x5jV/zIwNEut4kha/vfNiN4eZhF/gx9g6+T4YuxcCJ0Ua1F8q6P66LR3g5uWVHG&#10;xJ2SILJCD5E19s3GqH5dzrnCGGKPtkK2P7p+/9rJUZyy22vs2RxuN5ilq7+lPfVrK08oJTld7fW8&#10;K23NNQAfpZocGiFMFWTkdCdmgTup1t0YoRGj8RM9M3beCSyiDnCh0pYRuNfY7tXDuJ/tJDYj5LKW&#10;Y5Rij4fAg2bSXXggL5/sg45jodaCV8tbGx16qQkNkygQWpHUAV4or3ah6ymWP5EaSq7Yli8xUfTP&#10;deXEr62z5Z5C3/uSRgm6Mv2NaOnTJ57nyQj2WBsaBbD4MUzM0G9t6KetRPtorfx0I1sQKuoW4QbR&#10;1gzN+4LmZzLED5vkOZQSne2GAz4bUL0j0rA4xLJWKtWb8iCwUL8pJjvx/bC1ouMsTYK/XubRQP22&#10;25bUthoKE5DfjrivtyiScJKxcil4DgiKMNtIDO5LOefvsQX99/GCqBOsdeNv/D4MeGxDCxavyHfb&#10;QbZRFP26VznxD/u591HDMxXhrqB2/VfA/quV/7cpGF6mnw5ZDeB2KIUJgCOltQsTN43MoUrPNQsi&#10;OeG+0MN2zy1j/oLIK3x3pprQSbJcd18UyJSJrv1R8zB3UwxevFwi8dKeNKi0Gs6rYS3SrsHcFdm3&#10;n08kY9oHrNP3qjW8keswfwW8vGwbhWBDkY5pLc0P1sLka734lLaNOvCJuwuKjKhTYpvPqyHU3EBI&#10;SDxoT5c3L9u6CzxahpfGu3s79w5zMH9nlRJBoP4m5ePf7evuRxCjcx81SJSPfzdsRV/GGnEeSSsY&#10;Fu5AcGeDF9g+iois53hJTqT1YrGWSQLAGIGBo8Mk29o10anlSkKQUSBWjsYIgflFyBVg6Vr37edv&#10;Q2FcyDYKXENC3IatJb9Xn0eGBnXB4g0J6fyC297KWqIwGTCqkDHaq7Z1RO/nZVu/AGMHJTKOQncR&#10;8GD5Sm8+q23CJ+EmT0m+Psa0D/nUc54Sze7luiRINoOXgHP9JtvgrpxLHUoErFkIW9GXn0WyhWeV&#10;cAF/6sQPl5fqM8bYm4A7ILTcEtcX3Qia/mGSjds1O28+miHsLw4zDxSKx6tXABPIbXjlFBRegfET&#10;QrYmkIjRhKwa4RPel0hUaSHY4oRsNzYNlZfEtyBO81Qfdtn/fHJxDJvOs3dGouHKSZejiWR9zeUu&#10;20Zu24a07haPihF7+bh0m0UtiX6jFtIZNxzkcKmkOK3Q8ftTefldyzGsr+Uu6OMtDIjs6zW7ekUu&#10;mvkxoE2JcHN5qT7jT534YT93P8p4ZgkXRDb2aPnm6yYyvyvP2OSEt0byukOc+7Vi/0iS7z06TB8Y&#10;Oy+33liJCMtH239ffNl1hDlSjDqi1OZSkkZQqiPXWpET1IRCymEXwmvMJ9uDEH0a44cdWa5skPwz&#10;qLqpAUa6CvyOWnzxhWRbBdildT+KfiMfKxUc8XbOfTxblIJa6D6KnGugudDHqbwboy7njIncHVAi&#10;8jWR+d1Hyzdf3+uyr43wTBMuwJEjP1fVlZmvEkXfXHnSWtfPn4eFqxANx4IzNEnRrBnBoWEXylrV&#10;JFfq5Vido00rFVIWmTHidlxrJBruRGFcotC4iNUZZUYtIXJjJG2xCuMd+tVa8s+gKakDa5Lccxty&#10;oBwhK09SDkOE7yXjlQzisdCJMyU5LiJnD5H35FpycRjBeXRfzpU4P56+PYuib+rKzFePHPm56hBW&#10;NlJ45gl3BZUT3w7D4M8b60KbOErLlaE6C7WrA12OBcLAtfK6SnXfHZs2QtSS6CUK5HEjdEbjcWRq&#10;1iK9FAkrcK0fCUzKjKbrKPF1CsCNeZle0axKSqEbUv38q/I5A4an2pfQ7T4rD0yXpGiGMziyFpqt&#10;7Wt0t4XaVTlHcuXONt2lMAx+icqJbw9yOaOMZ0oWthH8iVP/o/r48olS2ft9rfTrK0d8riTst/Ax&#10;TL7CIHwYFHCmAjcDqNXhpeFbP0huFAC9RkdGuk/USi637dcbkdgGv4/3r7w1ItxOIk317u1/g2RY&#10;+BpxRtRy6aSWpB+GCE8nn4ZWq1MKMSqIFvf2snwsh0rw0sDavRdh4TMn+SoleS/AWPNxo77883u5&#10;TXc7yAi3A26Ex1mzfPWfaK3+LiAHkZ8D68HCLdFrFo/2fS0FZKbV01yPJ6FuF505007YWVZ0uSYE&#10;v+Mqkebo7QSQ5ePr/77xNJGnySCk1C9jkl0rCb4sv1JKInA93PkHRSUDSkEItxX3lnTBASA/PuCJ&#10;DY1b0FwUok216AIYY7+jx2feKY8NckG7A1lKYQ3o8el3wjD8irFGjvu0iiGoweJFpCO9/xgJst0M&#10;lp9IDi/OgzLIMy4UZYJ2crPcVvZtYPmepDkCNwSyZ5PEtocy7dKw+lohrsPgyLYqx35QW61CsGYx&#10;DMOv6PHpdwa2nF2GjHDXgT9x8ge1pfo0mJ/IM+6WKTbJnr/eXe/5LCJ8IAUv5QlpVZ4b7P5rn0ka&#10;QCGEW9qEz1XrjuQflz5JUiR+UWRqQ0aehHCVSqZ+DBXN23LMezk5B2w6hWR+UluqT/sTJ38wzCWO&#10;OjLC3QDjR849ojzzVhSG7xjj6sZxG2lhTKKqxY+B4cqIhosQqo/lJIx1uGqrQ+J3gjloLUt0HTZF&#10;37sZk/mgLn/vxeMV/I3TFgNCDpcRtzLXzNrtZWF6gyU5xpvLcsyrNktFG4XhO5Rn3nrWJV+bQUa4&#10;m4Q3cfI7YRi9Zax1Y0VTml0vD/M3oXFjuIscFpZvCGnFrb2Vnxrs/hfuSkeTcffdG3o5OFjrFBeh&#10;y0OG0pwxAvABQpEGPl+CN8tDGsXZuCHHtpdPeSGsqBAuh2H0ljdx8jvDWNpuREa4W0B+6tT7emz6&#10;dBRF3+oa7QYNWLiA+Hw9IzCPRabl5eX9jx1koCOMGrekGUNpiVYrL29+2/ETsO91kTNFrnNu+bEY&#10;84wAXq6IsUxfXbzWxKwcy0Gje1QbRd/SY9On81On3h/K8nYpMsLdBrzKiXejyLxtrLkkz6Ryu7ki&#10;LNyD6qeI39dehoGlB1JkMoHIgzo7uPoKN8rcL6ZSCVstH/kSEecd6ebL0FhgmDfwMYZjLh/A8qew&#10;8Lkcyx25WmPNpSgyb3uVE+8OZXm7HBnhbhO5yZPv6bGZM5LbtXIvG5ub58fk3/OXoTUa0VJfULvh&#10;ClUulTB+bLD7X3ROVNY1YWw2ldANhedEh6vcWA32vBf2arQ+k2MWKxeedpPwMArDd/TYzJnc5Mn3&#10;hrrOXYyMcHcIb+Lkd8JW8IYx5scrT8atwflyUlSzT4a4yn5gTqRBXiGVShigI3rTObppT9p2t5JK&#10;6IpioidVeuitvYPFk6Qoli+3jSsHMMb8OGwFb2S52p0ja3zoAfL7T18EfjpavPJ15fFbWumplQPW&#10;LzgjnAegn0DlRQYsUe8PFu66VILzwt1MKqHNDnUzO1nrtr4GdTeqJWxCocKGn2nrjiNU43wyumRG&#10;dawhdv7Iw7TBHAiWYOmefIe5QnLBSXS18zbiG97EzPeyaU69QRbh9hDexMz3dFg8ZiL7221FNZTz&#10;BdXSqVa7xjDt/3aM+k3X0aXFl2D86Oa2U+5wiwltFToJdo3Dc+kzIYjYvHwzXX/NJbEMjH+6wYbJ&#10;/Hm9l9m2Kcfgwi05JvMl2tMHxprI/rYOi8e8iZnvDXWpewwZ4fYak6/M6cr0N3QYvGmM+eOV59MT&#10;g00EC1ecjGyDFqKRwyK0liRyDxtQPsCmZw3EzQUxUXfCxBYt8cnfRe0Q3hdi1L6kMiY2aelTmHCR&#10;eIHuh72znMRFwXovnhqhHHMLV+QY7JicC2CM+WMdBm/qyvQ3noWhjoPGXjyqRgNTZz7U4zNvRyb4&#10;S8bYeyvPr0yXKEuhaeEyNG+xeb/+IWPxrjMaj8S0O7cFD7PYjzY2IO+01m4sOsMbd1ewKiccN1gU&#10;Zfuxg8DUJvedkzUrvYbB+KKLauP2rvHNv6+RRyTH2MJl+dzy7a5eAMbYz6PAfk2Pz7zN1JkPh7fW&#10;vY2McPsMb/zUf75+/9rxKIp+wxiThHXx0MR8WTqeFi6NPvE27yAuYO522/MRP4nF1T/dioSl/RKV&#10;KiXb1m4gxGflteN8cNRyffodqDoBvlJJeoI6Mo4nvf95VnX+eZOOcJX4tdY+I5HtLcHyfRf9xl68&#10;wzYf7gVior0kx1i+3G5BCRhjGhjzm9fvXzvmTU7/p+Gt9dnAszlEckioPXn/hWKx8uvAX9NapQqW&#10;bvJs2BLSKYzLBIJBNhBsBvHYIaUTI/FgDW/ZVgCH3lz9/JKTLvvFxN8WhGi9vKQLWnWYeo1VVaul&#10;S64N1xGuCZKhkWnYSApgE6fbn69dc6N5Ssm+lQaMI3ItlfrK8+D1d7xif9GExufOzMd3huCQzpE7&#10;KeO/bTSW3s0sFAeHjHCHgMbCxS/kPf8fgPrLWqeThSoxX4la4nhVPsJgXbfWwdIlyXN6mygotZpw&#10;oAvhAixecvaN+SSva608ZwxMHafre57/KGW/uA6MI9zKyS7v4RPpjPMLtBG1NfJ8af/GNpQjiyrU&#10;H8hkDi/v5F3QTrTGAv+hFQXvFifPrDHpM0O/kBHuMPHkwklTLPx94GvdiTdMBhuOH2LoRo12NsnB&#10;boSwBbn1pGJPRS2wMibdWV92k2vFiB65YtYGhBvbQ6q1Pq95mQBhwmTsj5eHwmE2P2x8lPBUWpLj&#10;Y8Xz1yRa3Wj+Iw6+/smwVvqsIyPcEUBz8fJMTvvfBPvLWqf1SM5I2xohMKWgvB/8IwzJyiTDyMCK&#10;JWbtqWsrdymRlakWAmNMBOr7QaP+7cLBs58ObbkZgIxwRwqN+Y9+Ku8V/w5K/Q2tdXsCN86Zhi15&#10;zI9B6RB7ookiwxawBPXHkjZQOiHajvPYGNPE2n/dihr/tDh17uaQFpuhAxnhjiIeXTwSlfy/orT6&#10;21rpDidvF8GYyE2x9aE0Bf4hssbBvYoQwseSgjGhpA10PCG5g2iteaiN/WfUw3/P4TMPhrLcDGsi&#10;I9zRho6WL39VKe/vaaXPdv+TlKdrrgTlfcAgzb8z9A+zkjII6nJhjRUaXWCsOW9D9Y+9yen/wiqB&#10;c4ZRQUa4uwThwtWf1Z79FVBf0Vp1dATEuV43wtxal3LYz6YbAzKMCOah/lRSBigZXqrWiGaNDcD+&#10;NxOp7/qT038wjNVm2Boywt1lqD6+/HyxqL+ulPrrWusvrPqD2AsgTjmgoFCG4j5g38DXm2EzmIPG&#10;HDRrgE1SBvF32QFjzDVr7b9pNqvfzzS0uwsZ4e5mLF/5srHqr6L4Ja279KLGhTYTOZ8A53NanHCS&#10;qb1s0DLKiMA+lVbmVg1wnXexIVBXkrXLWP67VvbfMT7zvwa/5gy9QEa4ewALd/5o//jEvl9Unv5b&#10;wJ9ul5Y5rES+oaQejOuuKo6Dv51JCRm2hiUIF6Gx7IqdWlIF2l8vko2AH1tj/+XywtPfm3z5p58O&#10;ft0ZeomMcPca5j88Gvmlv6hQX9Nav7X2HypHvFEyMcEvicesV2Fkutt2LaoQLUGzCqFzQVOei2JT&#10;JjldYIx5z2L/oxfW/ytTb9wayHIzDAQZ4e5hNJ+cP+EX8z+v0L8MfLFr5Au0Fd1MlMyw8ouSgvDH&#10;gAmyZou1YIFFCKuSIggbSLegShHs6qJXDBfJfmAx3w8brd/PGhT2LjLCfUbQXLw841v/LeXZr6PU&#10;n9Rqzb5X2jrc4vZXEPLIlWSOmC4D4zx7JGyBZTA1Me4J6omZulIuRbC646sTxpo5LP/PRup7oQrf&#10;K0ycujKI1WcYLjLCfRYxd2My9MI/o7X6Cyj+LJbpdveyLkgX4GzkLGsVIl0qyAQGv4h4ERTZ/QU5&#10;g1g/NiRiDZrOmcyNoFGkUgTdC11tr2ZsiOIqlj80xv7Aj/z/w75jCwN4IxlGCBnhZqD5+NK0V9Tn&#10;tNJ/DvgSqFe1VpsfY7VCxE5vH7t5aU+GTPo5Ee2rPBD/DLsrLgRa8mNbol8OA3EMiyPW+NxQOiHW&#10;TcJpZG8B/9tY83tRw3xUOHT6ao/fRIZdhoxwM6zGwoVj6PxZo9TPotTPaOwRlJ7c+gvFaQkDmGS+&#10;WxwZQ3ueU6eKSko5ZzDnvbvilZ/aFpdrhtTru/3ZVE46jspX8tPx2tz28etrnUoHbPWtmgWDeoC1&#10;P9TW/kHDBBeKk69d3/oLZdjLyAg3w4aYvfp/Jyafn3pLwSkFPwP6DeCw1qpHUgabmhabeoR2gkw9&#10;rEB1/GPFKzdF7Eq1P79DGGOrwCMwH1r4oYXLC/fn3zsw/acWd/ziGfY0MsLNsC0s3Pmj/WOVfeeU&#10;p44rOIdSfwLFcSyTq5zOdimMMU0UC1iuY+1PLHxkI3u9Vl08P/Hi27PDXl+G3YeMcDP0Fo8uHgmK&#10;6lWt1TGMeklp9RqoY6BeRNl9WDW22gtiODDGBihbxao5sPeAm9aYC2h71xh7I9ewtzPHrQy9REa4&#10;GQYJrzZ7/nnfyx3Wyj+gvPAgeAcUHAIOYTmAVvuxdhJFEUsRKKAoQEzS1rVogSRmlavU2QBLE2ii&#10;aGBpoFjEMItiFnhs4TFEszbynxgbzoZR8Kh84Ox9RnpyZ4a9hIxwM4wMrl79n4XDxamx/FhlTHnk&#10;VagKylMFpcnnVDEXEFiIPKU8H8DaKAQvypFTgW0E1tCykW1a3zZtRCuo12oPa7PL09O/2DkTPUOG&#10;oeD/A9cBTlD2uRHtAAAAAElFTkSuQmCCUEsDBAoAAAAAAAAAIQBGHoQI7b4AAO2+AAAUAAAAZHJz&#10;L21lZGlhL2ltYWdlMi5wbmeJUE5HDQoaCgAAAA1JSERSAAABXgAAAV4IBgAAAM0rdxoAAAAGYktH&#10;RAD/AP8A/6C9p5MAAAAJcEhZcwAADiYAAA4mAaLvJfwAACAASURBVHic7L15kCTXdt73uzcza+2e&#10;7tlXYAYDDHbg4T3SsiTbzxQpP1OS/UhKoSUohRmWbW0v7AiJmxUSJUqyTJMU+Zcs0RH0Eg4tlmjJ&#10;pG2FgjRDfmJYQS18eMAAM5jpAWYwGMy+9FLVteRyr/84mZ1Z1dXdmbV01WDqi2hMobsqM6sq88tz&#10;v3POd5S1ljnmmGOOOfYP7rQPYI45AM3q9UVgyVfdI1rpY0pxFGXrWL2AsjWlVB1LWZ5uNYqKPKQL&#10;KgJA0bXWbmJVC2WaWLVpLQ+NNQ9KtvwIWOfg+QZgpvIu55gjhppHvHNMFt+sdB8dOuu4pVPKtScw&#10;6ozS+mXgjNYcNYYjKJawVABPa+1M4iiMMREQoOhgWdeaR8bwEPjcGrOCtp/bUN2LQv9O+ciTm/Bd&#10;nUkcxxxzwJx45xgTWo8vnimVyy8ray8opd9G8SpWnQeOgq1prdW0jzEPjDEWVAt4iLLXMXxkMR9a&#10;pVb8bneldvjtz6d9jHM8/ZgT7xwF8S3PXy295njuG8o634nid6LUBaxdHi5atZl/DFgrP8kvex73&#10;vWYLKvNP8lj1PlYK0Fu/yjzIDWNMhFJrWHsNZf+FteZbUeBcLh18/yP4g37hDc7xzGJOvHPsivbq&#10;5bNV1/myUXwn6N+tlX0VpZfyb8GCMWCTH5shQpU+Vg7ozI9yQOn4JyZNdGa7yeOsXGtIyTvZXwQm&#10;82OjDLnb9LFS6f60phAxW7NurLoC5te15bfaYfTt6sHXb+bfwBzPGubEO0cv1j84Hzml71Tw+0D/&#10;u2DP5opkbZQSLAiBgZCoWwbHA6cEqgQkP3qHje0XDODLj/Uh8iEKIOwKSUPv+9Fabgh7bdWYCNRN&#10;MP+fhX/iRP5vsfTW9Ym9jTmeOsyJ9xlH8/4Hxys179/TWn8/Vv07YJ/XWg9mRIVEh0n0CGmk6JbA&#10;rQrJUgUqDLOcny1YoAO0hYzDNoR+GrlDJkJX2xWQGMYYA+ozlP0XxphfDoLwX1UPvXlrv97FHLOH&#10;OfE+e9D+2kfvuK7z/Si+D6te01p525+mkKV4skRPiMaFUhW8KqgaUN/PY58hbIJtQdAGvw0mlF8r&#10;lUolyWfYB9GKuYrlfw/D6FdKy6+9x7zE7ZnCnHifDbjh+tXfrV31x7Dqu7VWJ7c/JUu0YcoXXhVK&#10;NXDqwOI+HvLTiAZEm+DHhAzysWp3DyK2d1H2n5nQ/h136ZVfB8J9POg5poA58X5h8S0vXK9/t9b6&#10;j6P5mlZ6eftzVIZojfy/V4VyHfQBRDKYY3i0wWxAdzMmYhtrxQkRDyBha9Yw/Jox5n9ylzb/GXxH&#10;sO+HPcfEMSfeLxiCxuWvOsr5z7RS37et+kCpWKMNY/nAiCZbXgB3iWdXNtgvbEK4Dt2maMZKxxqx&#10;m343WVizbiz/Z2TDX/QWX/+N6RzzHJPAnHi/AOisX3qp4nj/uUH9J9tkBKWEYE0EUSirXa8G1SXg&#10;EE9/AuxphQWeQHsdgpb8r+PG+rDeRsLG2Lsa+792ouAXK0tvfDyVQ55jbJgT71OLXypFzTf/gML9&#10;ca3Vl3r+lI1so0D+v1SHykFggOIwxwxgHTpPwN+U787xdoyEjTUXrY3+O2fhw380b9x4OjEn3qcM&#10;nfUPXyw53o+D+mNa64wIm0mOhYE8Li9A5RBQoN9hjhlATMLdJqDA9QYm54wxbbB/x4/Cn5lHwU8X&#10;5sT7lCDc+Og/0o7zU1rpN3v/ogAj9aUmkgqE2iFERpjjIbAWwoKbWvEd5Gmy5XsCrSdSKaEdqZdG&#10;05+YM9Z8aKLoz7sHXvu/p3KYcxTCnHhnGNeu/dPy+RPn/7hS+id6tNt+KUG7UFsG5zjT7wabLdwC&#10;HrbAcdKP7NgCnJn2gRWGgeg+tNbkTewgRRhj71pr/pvr967/jxcu/J7uFA94jl0wJ94ZxMbtf314&#10;4cDST6LUf6G1Lqd/yUS31sRSwjGmXY0QAm2kx2vTQicEYyHKeNwoBWUHjrn7qzLfAla7UIo7fTsh&#10;vFApJr5cil+/5MJhYCK+lYWwCZ0HIkUkXYN9UbAxpovlF5sba3/5wOnf9nhqhzrHQMyJd4bQevTu&#10;qUql/lOg/mjqj5Bot0ZKkLQjUoJzYqrHuglca4OjIYzAKtAKnPhfpXrrJSxCxn4IdQ9eGdArNwnc&#10;MNAMwIs/zXYAL1eL3aq+3ZbX+6EQ8JvlvV+zb4juiRRhIikNVInBj1zXsQ/x3+t0W3++dvid29M8&#10;1DlSzIl3FrB6/Xnjhj+D4g+lvrXxPyYQ8xa3AvWjiEI5fXSAy5tQKcXiRny41kJo0mhXKSErJ7Yy&#10;UMBmAAc8eGkfhNaPQ+gauUGAEO/rVcjLnZvAxx0ou+l7e2uXF3fjnwOjHfYQWIXNhxB2xIxIJ3e2&#10;LQK2WP6hDt0f4+D5z/b98ObowZx4p4j26uWzZc/9Oa31H0h/G0crUSCkW6pD9SRQm9Zh7oiLHYkE&#10;VV9oW3WhpsR/zAce+HL5ezpdDLd8eLU2+Xd12QfiKBygFcDb1fzJtTvAw5h4k9e/U91ZSb8SQqsD&#10;bvz80xWRJ/YPLWjfA78p5Ot4DKiG+EfdIPzhuXXl9DDPxEwBrUfvnjKbK3+3Wi59mpJu7E8b+dJe&#10;WqrC0mtQfZFJ05OPRHZFUXZEPkjQDeGUB2cVHEV01KPAG3FUHGZsYDwHbu+DI0FgUtIFwBY76dtR&#10;Gi2DbGu3z8oYKJfk/YVmGu0pNaiel3OnVJVzKYrvPvHRaK3/QLVc+tRsrvzd1qN3T+37Ic4xJ979&#10;xK1bv1k1jZW/Waks3NJK/6D8Nr40I186mEo1WHoTyueAyQqh94CrIXzYgpV28dc7upd4LULig/B8&#10;Cfwo/X9XQ3sfiFdlgj1jhRCLnPSbIbgZ9tQKNnZ4rgW6kcgqCnCdaRb1eXIOLb0p51TQigkYtghY&#10;6R+sVBZumcbK34Rvzd6S6guMOfHuE6LGlT95+uDhx9rR39jyu1VK5ISgnSHcs+xHnNQF7jQkIqyV&#10;5FCKcm/F6a0m1btsYwEh22yVQ2igUfjIh0CiPyOkmBch8Y0l8xqFRMGD0Ir3gRKPR28murGVnFNL&#10;b4psFbTlnFNb0a/Wjv6GaS4+ihpX/uSUD/aZwZx4J4xw/aOvmea1247j/sJWp5lSUovpt8CrwNIb&#10;+0a4CcrAQrbvTUHRmqMD9Ea8WoncsBMqfdKE1sXJvgi2GdzaYsS7wfZvRCsIdiDeNeTmAnJTWRhi&#10;wdIFJjNNU0H5eSFgryLnngmzBFx1HPcXTPPa7XD9o69N5BDm2MKceCeE5v0PjpvNlV93Pe9XtVai&#10;oyWGNX5Lkh5Lr8aSwvi/hrvsbeq67Ka6q6dhvWC5fZleInXUztEgwKILYf/zJ5jbDei1ObD06b17&#10;oGH7EoeIvNLZ4T02w3T7kZEEY1HcjuDBJlzsSmJv/FCxBPGqnIN+S87JLQJWp1zP+1WzufLrzfsf&#10;HJ/IIcwxJ96JoLnyk7V6+Y5W+nuAVGj028IES+fjpNn4NdxroVy0d1twubP7c4/BllagFfi2WJKt&#10;TG9EqFQvEQ96vsmEoY6G1gR13v5NWxvPscyJTjg4QrYMjtSDKCZeK/8OU1K27kOtLJHzvdYQG8gN&#10;T87BpfPywfiJX/CW/vs9tXr5jmmu/JVJHsWzijnxjhFB4/JXTXPlFlr/Za213gqXwo50my2dhIVX&#10;mGSnWcOX6LVeApR0Xe2GupcunR0FjwtGoBVHorssdtplmd4IVNFLxONGTCVbKBrxtsPeioYEjoJm&#10;3+98JHmoVbqforfVu6QRtiJt+pgs6nJOLp2SczSM79ZKif6r9V8yzZVbQePyV/fjaJ4VzIl3HLj0&#10;zQXTXPkVzyn9c6212AAoJbW4fgsqS3DgDfajovNIVRJmFin3Cixc2WWGwSFXmh0glhsKmgx6zvYo&#10;t5+UEtToTbBBuu9JYNDbzqvxtpFuvEHQChp9N4wm6WBlY+WzL4rHmdbm/cchOUcrS3LORj0JuDOe&#10;U/rnprnyK1z65sK0jvCLhDnxjohw48rXzdnTd7XWXwcyssKmXInLb4C3f5Ysh1UagVqkmaEdwvUd&#10;IsvDyRNJKw2KyA1eX2UDe1RHuJkmCqVE851UZYOhV6O1Nv8wozXSi0Mhn2kU1+UqJTe3LDZsWnYW&#10;GtGzi6AB+P01x3vgI18aRMb6+Xln5JxVWs7hrPyg9dfN2dN3w40rXx/nLp9FzIl3WHz63rJprvyq&#10;67q/orVagNigIOxA0IGlM1B/mf22VKkTd4jF7GaBmieJs53miffIDbqY3LBAbwTrKCGQneD0RbxK&#10;SfvxJBBPkduCJf/yfzNKSTA08hkuePLYGVC90c4m1mzxlpd7YbFoN0BaoQ3imfFua8fp8kPAkXN3&#10;6Yycy2EnJl+F1mrBdd1fMc2VX+XT9+au+kNiTrxDIGys/IA5UruttZayG6XEgLy7CV4dlt5imqXz&#10;i6XeiMwCVU/sER8MeP4ockOd7SVlnV0SZjWnV15w1M5NF6MistvLwfIGop2MvhsaOKrgUHxTSVYG&#10;WS17S9+NI98i7mch0AjSUrQ8uBsn8Fwt7cyunkQx4iE5l726nNs2yka/XzNHanfCxsoPjH23zwDm&#10;xFsAt279ZtU0r/4T19H/WGtd21rHBh3RxJZfhMq5qR4jwBG1PeEF0ijxeUuW0Vlk5QYdk8pOOm0/&#10;yrCtiWK3iLeuthNvc0KVDZHZLjXkIV5D77LfIpH9IvH6JR4WnEgqrb59DUrI7Ybbtvhr1rpQism2&#10;G8KJSrHXF0LlnJzbUSDnOiTJt6rr6H9smlf/ya1bvzkfSV0Ac+LNiXD9o6+dPnj4sdbO7wXi2qko&#10;Tp4txsmz2ZjS2y83ZFH14HpLyCKLxZLIDZZicoNCCCAb9Sp2jmJLxJPkY+zWkDAqwj7ihXzEu0Gv&#10;1pp9vEWumcqGJmK0nuyzaONEQqJ58RCIQDrk4qj+WLFdDoF6nHxbjJsvstGv83tPHzz8eN54kR9z&#10;4s0B07z6s9IIoatbWu5WlHsBSs+PZT93x7IVwVJ5cOSpFVQ8uNKKL94Yh51euWGtQDNFxd1e2bBT&#10;gq5OuiRPMKnCBt/0KuzW5lPc12yvvlvPsHVib5mN7DczibXASFSfFw+IybPIa/y0asI3cHiS0W4/&#10;Ss/LOZ9Ev1var666nverpnn1Z/fxaJ5azIl3F2zc/teHTXNlRWvnR4C086y7KdMfDrxB/jz5zlhD&#10;LBbvNsW4exw4yoAaWSsXuaNEF/wgU36wTHoy6FgOWM+5L1dvJ96dav+T+tSeygaz8/NHQY/PQkym&#10;efit29eBVs2wdT1OsOk42vTplRkUIkvkxSM/tZzMgwaiJydlcVEEp/bdE6Iq5355IdZ+s51vzo+Y&#10;5srKxu1/vb9umE8Z5sS7A8LG1e9bWDp4R2t9AYgZwoeoC8svxN4Ko6GDlARdb4mTVb0iY2rGMSag&#10;gmTJs5FlQjyhkajW0fBhJrLNyg2uhsc5bwJVtX0/3V1e2x/xwnC2lEVgkPecB+2wN9GVTZRV4ptS&#10;ooV/HgkBJ+/J0/LZ50ELaT/e0pLt4IRgFvfDtCQvNHIjmNrgzvJZuRairlwbaeLtwsLSwTs0rn7/&#10;tA5t1jEn3gEwjZWfdx3nl7VWpa1Qxm+B48KBN5E0y2iwwOWGLPdrpbTjqebB/RY8GnkPsJSxYkzI&#10;4ayXlnyVHdn/lViQPal75YZGznKDA/Ql2HSvBWQ/BpnljDu/ti3Yz5nAag94bVa5r5C5aSjxpkje&#10;S2I7mRd3ot6bgVZQGbB6SBCRjjFSyGd8Yp9GKO2MRbkmHFeuEYgTb6qE4/wfprHy89M9vtnEnHiz&#10;+PS9ZbO5ckk7+s8CaQItaMHiMahdGNuuFFCvDo5uqh581spfWbATjpBexBoh0irwqicXbWiFBDsG&#10;PrNCKtV4xE0RuaEE28xydjKSAVjUvZUNigFOYiNim08D+brW1jPPM3Z7lHwg+Xt8/E4y4gz5PA/k&#10;DD8NcXt3TNTdCI64cNzZ3pyR4A5pd1wUH1uRsrVB6DCmm17tglwjQV/izdF/1mxeuzyv+e3FnHhj&#10;dB9dfMUcrV3XSr8OZKQFH5ZeAT1+o6bD7uCLLEmArfQlwIoikRsSrdPRaRPFG1XoBPK3qgtrvnS3&#10;JURjkcd55AYHSS71JMzszhe0w/aE2rhlykEGOXki3mZf40R/hULSuTYoKI1M/rqWO/RKDFgp6/PY&#10;uY16tZNWP/gRHB1y6GYTuBrIEM/LLbjYgg+6cNOOeAPUx+VaiYJe6UGp18zR2nUeffDqKJv/ImFO&#10;vEDUuPpnyrXaFa30wa0RKUE7Iy1MZqzskQG/s5kEWMmFD0Zs61oqpeVaWevHMnCuJnqmRQi6HUrk&#10;lagrbgG5oer2EsZupuglBpe6jRP9h53XIKcbpg5mxg6uUMjOjtvafvyd5XUky46cD4xUoQw67gSP&#10;SLVl2SEMM2f6upEbum9kZVUvidTlxJUs77WEgIdHWRJvjivXUHw9aaUPUqt+FDWvfmOUrX9R8MwT&#10;r2le+xnHcf57IGYcA8EmVA+OVVrYCbWMJy6k5UrJMler3gRYURwlJUQVa7sJIR4CjldlgKNCLr5s&#10;WVMiN/Q3XAyCW8Asp0UvCUZm/AmiQaS/V8mWIR3dA/KZDFrK1/u+M0hXCHmwSm+NcWjSyoSdVjgP&#10;/DhZikS7y0OUkF0LhVxrpVTisPF/NFJdUSvBky683xmxzK92Qa6hYBNI36yjnb85Lzl7pon3mxXT&#10;XPk3WqsfBdKpEEEblp4H7/S+HMWhzEUcGSHiY7EGa4kTYBZWhhTiysTRaLwPV8PDzBV1GlguSbTb&#10;z0sJmTzKoXdU+qQGpaCzw5V7f4AL16haZT/6D9navasNGqQaalJ+NuiGUBnQGWhivTwP7gfp+0++&#10;81K62y0k38fWDUGnhj0nCmozN620Jdf7pBM/kpuxbyTat1ZuLI6Gb7dG1H+907B0Nh43lJ124fyI&#10;aa78G/jmflYgzxSeTeJ9cOmEaZ5a0Vp/J5DRc0NYeh2pat0fZOUGpeTiOAKcqqTDICsubAaSABsG&#10;S16qJXsaNvrWs+cdqVXtRgO8DbTsey/01646AzrSWqTj1pOBkH4kN4ZxizmW7RHuXgUA6zZTH2t7&#10;63ezGFS5HRhYzEG8HXp9fv0IjmQOLHvIyXPuZh6HRj6vIoy1DjxuS8VMcgpZK34UJ8vwdvxzpiLf&#10;WRivtkp9td7DYUmuqSjsLzn7TtM8tcKDS8MoJk89nj3iXf/gvKmXPtBaPwekXWhaxw0R+18VWYsj&#10;UkfJxbCJSAR1N60OqHrwqCOTgYviKKkMkMgN/TLAK54kvfw+8lU55YYqvdFaMoH4UwMfR9IgstLp&#10;XZL7FkItVRbjhm96/XQtexNvO5NYC/o61rJYIJaEsslEk69x4q5JSTSpHsnefH3Si9LVQrqNTITs&#10;R7IiKoIbHUnWZtEJ4WxFzo0Eh4HXKkLuWxUdalTNF8CVa0vrTLcbaK2fM/XSB6x/cH7UPTxtmFrt&#10;9TQQrl35Xdqt/F9aqfoWvfgtKNehMr3v/pALn3fkgvQcuBPCBRdeduH9UEjA0xKx3GlBpVYsJvdI&#10;J0U4Wi7oRxYW+iLCN8rwXhtC1eub62l4HMHyLhHdwBNJQSOWMEoOWx95gBCMZ+FLJYPsqSM/Ubzy&#10;sJGUJSU/1sQ/WzGbPFawRVVKgbKgF7DOeamzjT10jQXCCNwmYtq4nb26YW8d7m4VCtkRQkn9bp4e&#10;xo1Mp5ofbW/3jZK3Ed/wnvhp40tSmVHE9+6TOFma5A4UEnEfrsDBAc/3gGNlkYPKjpw3Gz7jWZLU&#10;X4HO9djFT4wzteKIcSoXzdqV/9hdfvX/HcNengo8M8QbNa78Kbfk/m0grgeyQroLR8A9NdVjO0I6&#10;WdbVEuFYVy6S1yrwYTwbU6vU5Ob1WrHl5lJJImZHZ5ojBlxMr1fhw7Z8REn052op3N/L6CBL7hD7&#10;4caRb9dKC7OyULNw0jQ5bB5K8sU6oBzQDmgX3DI4CTm68Y+z9wEAokoqXsr8JqH1atCEzTtyYCYS&#10;3dFxoVRmXZ8lpCSNJki0vFuFgqdTb96kY20v3Kd3VRBZGHTm9a8cEvgRHCnwpa8hVSy1UrrN0Ejp&#10;3/O7aMQVehOlxqakPTIq58G9A81HUKrFzRbUdcn9Z1Hjyp92Fl/9hXHsZtbxbBBv4+p/7TjuTwGp&#10;34LfhuXT7Mc4njyoxTW9TlzJcBe5KEtI2denrbTDrezClTa8U8Am4hhwP9Z5E3+EJtuXxyXgxSp8&#10;0pIIG9UrN+wWaTsutHxQcRBbNlC2RmbAOZq6a6npJML1gBfyv4Hc2H5KK+Jo1FuSnx74QJMl2+UN&#10;69CKFGuRomUUtO9AKQLnEP3x74ILj+MbWWThQIk98TBbQhbBoldM67M7EPVO+HSAxNCN4LU9zpt1&#10;m5r+ZBN8Y7P0d0/BchnWbkOpKndna3Ec929HjZWDzuLLPzWuXc0qvvDEa5rX/pp2nL8IZDrROrB8&#10;nmJ2JpPFIRdudaAaR6SrXTgVR6SHgM0qPOzEvfmxDPBBF97KuQT0EMJOIlJnB7kBpMLgTE28e2sx&#10;oewsN1jgCXQaHAoPccCpcsA1VEoahUcvtSjSy3dWTr0ScAgUlBWUNRzcIqtF6D6C1i0wQTw7aBHK&#10;S3j2EKGWzzU0e9fvriM31lpcEhYYOFdg+R5EsFDKH3Umo576JYYjlb0lkdVOKockScrxz1E5HJPv&#10;dfAqstqxFsfR/61pXqvphQs/MfZdzhBm5eyfCExz5ae11j8GxGFbKBri8qukBTyzgazc4GiprW2T&#10;XiTPKdiM56dVXSHCbiRVAq/nfCsHS/Agh9wAEiF3axKl1R0h+/UIjAOaDWg/gu6GSARuGWoHOVyp&#10;s9+jjiaLRSgvZj6jEOwqbN5hWVnuqsOS/LR7d6zdD1NXtshIB1pexw+FkPvJnB9tA1jrFJcYAD6O&#10;G0iSihBji3kFF8MCLL8G61fAKcmSyVq0Vn/RNFdKeuHlH5/UnqeNLyzxms2rf0Nr54cBtib+mhCW&#10;3mQSQ1LGgazc4GqRBs5lTvpXPbgYxReRluRHO5SL5aUc3+Rx4F6f3NBgZwJ4DvBdWE+KOSPY7D5m&#10;kbtQPwrVczxbhTEuqKNQP0oJ+FL820ZocRs3IVqFxZPgHCV7AwqQkryqF5fQGSkXzIvIynedtx35&#10;eme71WQ3hNf2GAS3iiTS6hnC9iM4NdHZEp5ckxuXACvJDGvRWv+Y2bzq6PorPzLJvU8LX8irxjRW&#10;fk6rDOmGvui6B2aXdEHkhsTVaycz8rcrqX2gRaLfRs4aXwfRbZPif0fDox2b8yMIb/Ji61MOW3i1&#10;BF+pweLiYVh8M/au+EKePoWx6CpYPAfLr4hJzNqHsHYRQnHGuGXTCRXJxIgizh/dCI7nXNXcMKmt&#10;J8i+OiEcru4tMdyKNeFsrS8Fj3U4KLk2renzeHB+2DRWfm7iu58CvnBXjmms/Lx29J8DUtIFWHx9&#10;ikeVD0fIGGrH2tzjAc/LumxZ4hrftmTN90K2maLkCGn3ILwjpLH6gdQ2LZ7kbAVqs3u/miHUJGu/&#10;/CWRs6IurF+n2ZKmhMDKjfVgkXIUKzfMPCngBqLPVtxeicFRcHaP7+96MvYpk1TrhHBsiGh36A73&#10;5BoNu1l3sz/3RbSW/EIRb0y6qaVj8gUuvjblI8uPpJkChBgfZXo2b1pxlEKlExC2XleC2wMGWfbj&#10;OOnrLNLAcCcAGpfgybvymS2/Agffic3eJ2MQ9MVHCcovwdJ53q7LiqEaSZrheJjTeQgxlF/O+RXs&#10;JDG8uMfr15HVVbmPsF0tLeVFEACXNkYw8198Taocesn3z37RyFfZSdtE7RNMY+XneiPdrnyBC0+X&#10;E91j4LO2RLEAWJETmr5ETJXY28HE42dUptnBWmgH8EZtd7r8IJIsuRdBHcNpp0O5FDB+x4Q5+mEB&#10;1fkcNh9AbSnWyVM9+C7woJvOVGsH8FZ172TMZ1bMbapubxXDwfLe0e77HUn8ZY2LWj68Uis+vvUj&#10;P47uIzheK07cW2heEenBLW9pHiYyP68XX/7hYTc5S/hCEK9pXvuZHrObp5R0E7zXiQ1Xkk6vKC2k&#10;74QSFSdttlcCkQ6S+tDQyHL2nR1M1mGd1U2FUS6Ha5pibRhzjBXhbdi4Lxn9peeBA9wj7RoLjZS3&#10;XdiDdSPg/UzpH8iqydi9yw2vR9JdWHGKE3Y/7gN3Yk8IgM0unKzDyWKbSTGIfI39Wb1w4ceG3eSs&#10;4KmXGkxz5a/2kq4/EuneR+7a00Stz9s2MTOPDJyv9nobvOrJ38JMUsXVA3x87QOREtY/42BdcbhW&#10;Y066U4Z7Gg59BZbOwPoNWLtIO5CSPZAb6Mkc1SqfmTR5l6Ab7l0n3EAM8MtOr8SgKU66IKSb6MvG&#10;ymV4dM9X7YKFV2PZIWuuo37UNFf+6iibnQU81RFv1Lj6Y47j/DSQloxZO7Sm+wTpEEPBAS9fidYk&#10;8AiRG5LIIYikM2qni8EHLsUnvYr7+tsR4ME7ahNWr4JXhcXzzDXbWUaXx4HH7VCLX4YDb+cwxLnY&#10;6fXC6IbSIn5uj7DqYldu0v0Sw8u14q1F10I550rxPLjNAJ6rjki8CRofxV0c3lbkG0XRjzuLr/zM&#10;ODY/DTy1EW+0sfJD20jXREOT7mOEdKuedIc1AqmPnQaOEF8MmSTYbvPCSsDZqhjCgDReOMCJzU3o&#10;rMGhN+PPZU66s40yhz3N21U448HpbgPCz3d9xRqiqSakm8RRe5HuDZNOzSB+eTeUiouipLuKXC/l&#10;zBDOmjsm0gU5d00k13hiqO44Px1trPzQuHax33gqiddfvfKW0uoXgdTA3ISxrWNxbAI3G0K62Wm/&#10;jQA+mRL51jNyg6fhyR4jgA4Bx8vS8XbYD3jL2eDEYhmqp5m1Lr059sYxBw4vLIqnyON3Ibo78Hlt&#10;eiPWbgTH91CQkrKzbBVDUhf+whCMcKvTy9qzPwAAIABJREFUKzGEBl4et9XngTfS6zwmX6XVL/qr&#10;V94a8572BU8d8bYeXzzjlvRvaK3cLe+F0IcDw5eM1YFji5K4ypgOCvmGsozabxx05SKCWLre0xP3&#10;AacbN3jbafNczQP3AF/gxsRnB7ULcPjL0N4Qjd4+7PmzoXdopmbvWWw3ugP8eQN4YQjJ/6YVJ7fE&#10;2L4dwonqhIjlwGtyrcdTjLVWrlvSv9F6fPHMJHY3STxdxLv+2cFKpfJbWulliF3Ggg4svcSoHgFn&#10;SOePJUg6wzZDqR7YT/TLDSVHTGq2Yx1W34ONh7B4Arc00f7OOaYCBQuvwKG3oPEAVr9Ncht2SOuy&#10;B42j78engySGSIZtFi0mbCMObUnpW2DkcZ4qhjxz/LbDkWs96Mi1L0M0lyuVym+x/tkge+GZxVNE&#10;vN/yjNv9Ta2SOes2tnZ8jnwW1HvjFHK3bmWqGhLy7Ub7T77Z6gZXxZ64WTSvwJNP4OCLscwyJ90v&#10;Njz5ng9egNUb0PqIRdIqCEdJw8VO03rWkVrfbRKDhReHiFtu+CnpWkTbfSmHqvWpheub8RiowqjK&#10;Ne+3Sd6FVvq4cbu/Cd+awCyTyeCpIV7TXPgHWqlXgHhcTxsOHGewj/7wOIUUfveTb2UK5JuVG1Bg&#10;Yp9eojvw6F2oHJBypNw+V3N8MbAAB78MpQXq6yuUjXSMKSWNEJ90tw+pbAE32hJEZNEJ4NwQEsMd&#10;xOzHjQdwtgNpL94rfXupK11y9bLIZ8OR70G59oN2xtdBvWKaC/9gmK1NA08F8UaNqz+htfMDQEq6&#10;laXYqKUYdvSEyeA0cGwGyPcI8RdkpUjeOtBpdKHTgiNfmfrkjDmmDPc5WHqZl3SHIJBzxI27GS91&#10;pG23gfz7cUeGV+qMxNAOZUx80dGuEXC/nTZdBDEB7ya0rgLvtiV4SLrryo5UUrzXKngAINd+damX&#10;fLXzA1Hj6lPh4zvzdbxR8+ofdrTzvwFpV5rjSdKhINrAR004Ut/blxTEH/dBX0dQYh5SdiYzpLEf&#10;V6zozuUIXrDr1GpVZrFKoYGYoxzZ64lPKTaQqHI25pVsxyZwtSXk6ul06R9GUg9cykgJyTnsKpmz&#10;VxRXA4l2k/l0rQBercoku0G4YcTYv5ohfmOF+OuuDFodGq1rUmaW6W6LTPRHnIVXZjr6nW3iXb3+&#10;vPGia1qr0qgNEi1kXE7FlbvskYqYi++F+4j5TDIGh/ifTgSeym9CPiwehNBubXK21gF3ti77BvDA&#10;wHoHjtbEv3fyEFEyOW+VQrqb9sHucw1ZrpccOFGSEr5ZMm2LkEg3tCnJDbq6W4FEq8Ocu0lzTz0m&#10;y1YIh3ZoL06OxyDXHaR1vkEkU06OFT+E7ehrsDDG+jpwLnDw/Gfj2PwkMLPEe+/er9WPLbxwVWt1&#10;Oi0b68JS8bK9BnCtJSU0ySiUViDkmyfyfYhMAc7qYwn5KiseuRNB84pcRcsvMitR7hNg1UhnUujL&#10;bMo3c5i4FIWNAtqdLt0gJIwMxlisTaWi7Fmrkp/Ytc3RmpLrUC57lMrjTzheC6HRBuXKDXnJlUh/&#10;Vor37gL3WiJNJZ1kNjausUa8eYdpCQaZQl2OOyQjIz+Dzv/HwM1MBA7ynbUD+f/Xy2PWOdc/kKg3&#10;HiFkjL39oHnjlRMnvrY5zt2MCzNLvGZz5de00v/B1i+CVlw2toeN/gB8EsJ6n7M+yEmwmLM1+CFw&#10;p892LynFYezk24aHH0H9ANRe2vvpE8Ya8ChKqyocJRfxcgXOj+3qsbRbLTbbXYIowqBxtIPWKm6D&#10;Tpcb/Zxht/4DFukEMNYSGQsmwtGKcsllsV7DccejD60CN1qZicqxc9whbz+Mw/PhcQRrnZDAddEl&#10;WFRS4ztslP5xJKWViba7U3vxtVDGSiUNSSBNFd1wkiujFqx/vDU2HsBY8//o+stfm8juRsRMEm+0&#10;sfIjjqt/FpBbq9+SLKYafmFyI4JVP/U/ADkBWwEseHs7QN0wctK5fUSTkK+18KVxkG/3U2g8gSMv&#10;sfcIxcmhA9y3YqKSzAhz4/Ht3RCeq42nJbTbbrHRauOHFq0dXEejlNoyhB8VNu7IMsYQRhEaS61S&#10;YunAAqPGXCGylFZKIsvIpBNEFkpw1CmeuBo/OrB2EypVqDw/9FY2gI9bEryArPYOeL2dbj7wUdxh&#10;mUgLFtGTFfBKZcK2TPaBuL2VaqneG5ofdQ68/DcmudthMHPEG2xc/rc9t/QvgTiZ1oFSHcrnRt72&#10;DSOlLNWC5Hupm+pmYdwSWcrIimMj3/WLcqYuvz3CRkbDQ+BhECdf4qGYifFOEElSZbdESl40NtZp&#10;tH1QDq4bR7ZjOP69YC2ExhCGIWVXcWhpEccdTca55EtmP8nWE58jyfy8g2VpKpiqFNH4QMLypeHO&#10;rYuddDp1ZMUPOms5eQ+40yctRFbK1ZbKw9UJD4Xup+BvglvZIt8g9H+7d+D1f7VPR5ALM0W89+79&#10;Wv3Y4rkbWumjW1OBsWP11f00ybDmJN9LXTEgr7nyr7LyvDU/JaVkG8OTbxMerMDyUSjtT4oqiwip&#10;4FjtyPGXnHQJDWlCJLLwVmW0HsHG+hob7QDteniOHltkOwwiYwmCAE/DkYNL6BFkiKuhnEM1r1fO&#10;MrG2GsXnzUl3ilXXwW1YvQ/Hiq2mPrPwuCvXQJIfyd58rwayGqx5qYzRiYScX6xOYd3WvAKoranF&#10;xpqHDxqfvjBLeu9MEa9pXvvnWquvyteXtAOPf0DlTROfSHuQ79VAsrb1eE6ZH6XTABrAx3GiQY9C&#10;vv5nsPEIjrzK6HFkMbSB25FMlnXi5XI/EY5Lx25vNnjS6Ajhunq2qgFiAi65mqOHDw29nY/jz7Le&#10;R74JwkjOobIrVRHTqVFpw6OPYPFwPNppd3SBS5mSym4ER8pS657YkTo67WAbW5nYSLCw/iF4FURO&#10;shhjf0MvXPj3p3VE/ZgZ4o0aV/6k47i/AKS67tIZxt2ZluBzCw872yPfxH0fRJZIRu34EbxR7a0t&#10;SGonK14v+SblMl+u7XHLaFyW0oCD74zzre2JJvB5HKF5sZww6EC3SBd4e1hHSRtw/+E6EZqS5041&#10;wt0LYWQIg4AD9TKLi8PFadcNrHe3R75ZJFqwq8VRbiwlVUWx9r6UpOzh6HepKyY4rhZSdRS84qbJ&#10;xbKb5j3GXiY2EtZg/Vav3huFf8pZfPV/mPKBATNCvP7aR19xXee3dJLCDjpQWYTS8MmAPLhH76gS&#10;SIkT4oSJlWRSP+kmyNYHZ8k3MHISDh7BY+HJt+U9DtEIMixawM1Abi5JsmwnJJ+DZXjSbWyss94O&#10;KHkejp5hxs3AAn4Qoq3hxLHh2kHykC/IUrwbCZmdrIzRvzYv2p9Aax0Ov8OgRON94HY7jeCNhWp8&#10;zqz7sfE+aQLNU1ImNjPftP8ZdBoS+VqLMcaGYfSdpeXX3p32oc0E8ZrmtU+0VucnpevuhkHku3Vc&#10;sYHI66XdT6Zi5LsJD6/CoVPg7GXgNx4EwI1QBmaWnN0JF9Jjj8zwycIHDx8R4lD29iurMl5ExhL4&#10;PgcP1KjVio58FNmhGWQSbjtAESehQll5nClPao23A8x9eHwbjr5Mf2HYtzNTTRJYG0e+sUdDUiZ2&#10;rLZ7y/Co+MzCKTVEgrJf7zX2hl64cH4Ch1gIU/dqMJtX/4bWSj4IayHqwsKL+7b/E8CpPjvIBIl9&#10;3l538BrwSlUunuzodE9LW+X7naTwvyGke/TCvpHuDQsftCWyqpXykW4Y3zDeHIJ0bdDhzv1HWO09&#10;taQLSO1vpcxas8OTJ6uFX/+SI6SblFLtBIvcrOuxXHWjDR8FOzuMjR36uJDugxWk7UGwEgq59i9U&#10;lEpJtxPJzfn1CZLuHaRp41EbrnSH2MDCixD5W3KD1uoFs3l16uVlU414g42Pfrvner8pRxLruovH&#10;hjK/GRU7Rb5hrMXl8WVoAVdaUPakD94id7YW4Pjwln8Fls+yH/aN94B7Hdl/qUCYYOPkyGvV4kfZ&#10;ajZY3fQplbxtF+zTC0UQhmCioaSHS77cjEvO7pFvure0bG+pDC/uW2gUweP34fAZVjnGjY5UMQw6&#10;viRCXy6Ps4GmF7eBR0m7sSMBUCuE5Ryz5LbB3Bcf44zeG4TB7/AOvPYvx33ceTFV4jXNlVta6zNb&#10;Pgza2VfNsx93gbs7mOKUNLyWo9zTBy63JdJ1tSzzbQRvhQ+gfpRJK2AtxCfVN3LC7tSvv+PrAzhX&#10;FR+CIthYW6PpG8pFWP4pQhQZwjDg1PHiSuz7HTkXnIKE4cclWSer+9UNZ7Abd/i2d4aqt/1MzVbt&#10;vFCZTJnY50h0i5JKif7zd9jzk9Y1sR1I/Rxu64ULU5tcMTWpwTRWfl5rLW/cGiHeKbfHngRO1+TL&#10;tRnJoOKCb/ONfS8h3gWBle6vMII3o8dQP8akSfeGhavxGrUWa3N5SVchxe7HhjipV1ef0Aws5dJT&#10;40NdGI6jcb0St+8/JJ+5aIqXK3HCtmCMU3akauBOBy4HUto1WWjUgTNUlRBscrYmXg+Juc6Xxky6&#10;FjFHf68tZZ4VL9WW+z+yqgufbhb9BhBuiYJ4cgVorU6bxsrPj+Hwh8J0It7WJ99hTPRvtqoY/BYc&#10;OAlquCzyKnJSekiL5qjK4iPgswGOZMnJ+FaOLL8PfNiE150NKtXJlpCvAZ/FV2VpiDefvLeyI6VC&#10;RfDkyWM6kabsuRRmlqcQxlh83+f08cOxK1o+PEAqBKpD3Juyidoj1f1xgbvaldVT3ZHVkx/Bmep4&#10;y8QC4PO4AkTr3nPX2AH6MrL6rDhD1gjbR7Bxd0tyMMZYrZ1/i9qL3xrhbQyFqRCvaV67rrV6QSSG&#10;2OJqCInhMyvTd3ucqhSUNZwsjdYnvxP5JqVme5Jv6xqYKixMdjXzSXziZisqiiIyotsVLRtbffKE&#10;dqSeGdJNYCz43S6nTxyhyCrmuhHzmMoelQ67oRvK9/xyee9pD6NipQtNA+UyvK7Ht14LgJtxs4mb&#10;IdxsNc2CF7cmk/6tG0nuZCQr1tY1mVTslKZa5bDvUoNpXv3rWqsXgLhxfjiJ4bIvg/YqnkQRyU/F&#10;lS/rekueM+yA4CPA87HsQEZ2SE6SD3Zb921cEmf8CZJuE9EON+M21VGSWd0IXip4Fa+vrdIOnz3S&#10;BfmsS6USt+89KvS681qSRGHhdXKK5AZ7qS166CTxchlO4/NG5/OxkG4bcS77oC0J3JqX2lZGBjZ9&#10;Ida3K2IwFBjAZmrK7Rj8r2svCedkqxyaV//6iFstjP2NeB9cOmFqpc+0Vl5axXAcdLEFzMchNMO0&#10;RtLY1I81QXL39KP8vruD8BC4tUPkO7C5oHFZRPwhfIPz4ibwuC3SgKuHp72kU+9oRVpA86LVWGe1&#10;HVEpeTxrpJtFFFmi0OdkgYRbFyHNmstoIWRcfVJ24fVJS+sbF0E5sLh7l9tOaCGdkk1fks5eJsJN&#10;KiRcJbPfElHusi9nlqvTztEvj6sYyDyAxv2M5GAD3fKf59gb98a0hz2xrxGvqXt/f4t0o1AyjAVJ&#10;9z6wkSlM74aifXVD+QKtTbtpknbYtc7wx3yUNPLNbjuJfC9mt938SN7XBEn3kg9P4rI3ZwTSBfnc&#10;Sk4x0g27LVZbAZXSsxfp9sNxFNr1uP/w8d5PjlFGJlm396jv3RNKzoHISKPD+ijb2gsH3pbopvFR&#10;oZc1kIT0lZboxLWSkK5CNtcKhFSfq0qUm5Dut9sp6WY7R8cGfUy4JwpBKbRWnql7f3+Me9j7EPZr&#10;R1Hz6h/SSn8XEEsMXVg4V3g7dzKTUjshHKtIlvWdKhyvyO86UUqQQSRVBqPgCPBCTYzTowz5lmNT&#10;mfcj8DvroldPyNJxg3hYoB3cZVcYVi6Gl4tsy4bcX92kXJqNaRizANfRGBSrq2u5X3MKkQyCaM+n&#10;7ookACi78ElLVkITw9KbUhWweW3Pp64iEeu1tsh+tVLq52Ct1OMGkZTJvV3ubZV+Nx6tlHhDdAK4&#10;UJvA/JWFc8JBieSg9HdFzat/aNy72Qn7JTW4ZnPlzpbdY9CR0eQFLRBvIcm0iisRw+HK4AzvSpBO&#10;SzhdG18NZBNY6RshZJFjORs1OVzv9+IfD5Khm9n9joLEie14VUggL+7ef4jjlQvXoz4L6HQDDi1W&#10;qdbyOcwFwIdJEDGmrFUrXgm+NknpYfU9me5beWH7n4DbXbmhlwdYi3bj4ZsnaoPPu4sdqW5IhnW2&#10;fFltTmyAqn8LOhupl4M1D3X95VMMnxrKjX25hEzj2s9ppeXGFtfRDeM7+6Qjd0NjRRPaaQsve0K4&#10;VWe8hecLwCs1uQtHNiZdAy+ZxsRIdyWEB22JGoo2Q+yE0MjnWIR0Hz9+DI43J90dUC57PNnYTM/v&#10;PeAhpWGdaHzVAol96XudCTLHwXdgcxWi21u/eoCQ5qfxpPVEBssiNHC0DF/ZgXTfjyd5ZEn3+CRJ&#10;F1IOSmp7lT5qGtd+bpK7TDDxy6iz9v4LKPsNgK1o98DJwttpIV+IirPCg9oZszgOvDaBeps6Mfla&#10;aFt4KVjnwBAmKnnwQTf1Ax4nuhGcK7B267QadCJFqX/u0RxbUIBXKnH34ZPcr3kOWcFEI1Q5ZJHI&#10;X66Gi60J6r6H34Fml89DuOhLfbLrSFVRlnD9SK7VJNG9tMPm3u/01vG2AzhULZZ7GBoHTgonbU00&#10;sN/orL2/PZwfMyZ+JZXc6t/SWoukHoUykqN4wx8+aWTganG8Hxeu+PBJAb2tDpwvwdnWYw7US4z7&#10;Y/RJEwx7uVsV3nYkPfb5bxURjxvdL2wr8DjhaAXKYW0tP+U9V5aod1xIksoVT3Tfu+PbdAYals7z&#10;MK6h7y9n9CORPQ6WZNUZGNGhrw1Icn/YjWfWxZdQO5Qa3nP75vVxSDgpCgGF1topudW/Nem9TpR4&#10;g/VLv01r/b1AXDviQ304j91sQ1ay5C5CljvhMdCKpFLiYu4lmmV59dscXnIYt+FNA/iwFSdNchqr&#10;5IW1El0VMTZ5+GgV1/Nmx2N1xlHyHDa7AVE4wO5uAJaJJYIxk6+Ol/x3W3BzQmmcLy+ID0lEau7T&#10;8mU1+qUqPKdk1loQ1+BqJUm3BB92JfmWTK/oRkLAew2e3QuNoi+oPy/cFJ/kWuvvDdYv/bbRjmJ3&#10;TJR4Hdf7n4FYH/AloTZkv80CvZaLZQcagYznGQW34gRHzZXlzsVW1hxvB6y+D4tHGfcM2cfAtTiJ&#10;Nkp97k7oRnC0wH2ivdkgMBr3i2M1ti8olUo8fJI/6j3nxs0C44aS3MDjDlwbI7Fn8VJVch6biCvf&#10;WzWxxMwGSi/Hz0kGC9ww0kiRJd2kI3SUBokWcTVFo6ivRVm4KfS3JAfHLf0vwx/J3pgY8Ubr135Q&#10;K/06EM/YNrlmPO0EhSxB/EypWNWFjhGNaJhS3Utd2XASQXtadKqbm9I4MRCNy1CugzverrR7wM24&#10;l39cSbQskt73Ike92uxSmksMhaEVWO2wsZEv9ioj8o8/IXKse9K8cHUCGbcF4LQL5ztrvKwlabht&#10;/0iibDMm32YAXZOSbjhky3oWa8CVRlxiV4ZPi77X8lnhqK3yMvVatH7tB4c/ot0xMeJVDmI2rJTU&#10;y9VHH+33kpv6CkDsHBYnEy4PsaQ6XZaLpJshc6WgWpJutW1k7t+KXdTGa115h9gLuM/tf5zwIzhW&#10;4MReXX2CducSw7AouQ6Ndv646/m4Q2sSPSmJDtsJxWR93DjuwbK5CeFnOz7nNHAovrkklqkWuZb9&#10;IU33s1hGPCUgzgH5w0gOh4Wr4otwi8MmgIkQb9S8+g2tlZQuWCMuTmOYuKBIlzZZ2cHRsqR60pXo&#10;t5Vze8vIXbbu9k6g0ErMwz/psYFsQOMhLH9p5PeRxefA/XG0kO6CJNrN/Q2EXdqBxXPmtDsKPNfl&#10;Uc7pFS5x1DsJyYGMvWkkFpNjx4EvwfojpNVnMPqDCht3pb1SHWKkzwA8X0pXxCUXbuWwce2Bc0K4&#10;KrWOPBk1rv6ZMRzaNkyEeJXSPxk/EN1kcXxj/BaBl2ryhSWlKglq8cTTKy3x98yLFx04XZUyFmza&#10;rtiNpMIAgIfX4PDL43obgJDuw8QqcIIc50dSQ5kXD9eauO4X11t3v+A4Gj8UA/U8mGTUCyn5hmZC&#10;5Hv4FXj48cA/XTcytTtr/dgO4WxVRmeNA4vAwUo6wbkTQf7ivhgLR3u0XqXVT47p8HowduKNmiv/&#10;pVaxsa41MlVizGXQB4C3q3LH7GS0nGz0u9aVOti8s6uOIT3j3azO5ki3Gq0rsHyU/mGAo+AOGdKd&#10;IJLGxLyV02G3RWDUvFFiTPA8lydr+Ra9LjLuZ1JRL6SJ6dBMQnaow/IxWL/Y89ubVq7HrB1mK5CW&#10;4eKFpbtjQaWr4bIjnXSFoI4IZ2WaKqLmlf9qvEc5AeJVir+YPBA/hnFaJ6dwEE/cpZKUsCQOZQmq&#10;sX3eR+382u8RJBGR2PYpB8zmpmzcG5/99APg3j6QLsjd/3AB/exJo43nzRNq44JWitBY/G4+Bjip&#10;R7ONzIOEfP1oAgk374xcOP4NQAKMx5101L1CVpZHKvmDgby4aeG+LzXDEI/eMmKsVQgLx3q1XqX/&#10;wlgPlHETb+uTP6FVbDdmjRicj/2e1otzWjrJgki6vBJsRb8erBaIfj2dGftjwSOAhVfGdrxPgM/b&#10;e3fejQVWkhd5O4D89iahVV+gQZWzAc/zWN1o5npuDTln94N8E8+Tj8ddTXHgDei0uRvAPT81dVLI&#10;NbroDW/TOgh3kdzOmt/bOZdUPt0rXPJ0SLgrjXqP0frkT4zpcGWb49yYMdFfAeLW4MlFu/2oIw5l&#10;B+PoNzLDR7/rfppxdXxYqi8zro9pE+lnH6cxym4IDBwo5T/6tc0OnjuPdscNreQGGPj5sj1Hx+Bc&#10;lgcJ+Tb88TubRQde564P1fjkS8b2VLVUJ40DD5Gmp3udtOGoH1pJvfCdohtfOCYcFke9xkZ/dcTD&#10;7T2ucW0o2lj5Ia21JM6tAWfy0W4/zml4vSbEu1f0O0h1uxZ7pGolwvyhMXrRhcggymTy734gNHA8&#10;5wy2sNsmNPNod1LwPDd31HsYOV/NhJJs/ah68LglteTjgoMkdDuhkEw3El+KV8dwTa0hXW+fx9O8&#10;B5VhJj7dINfc/bzJni0cEg5Lo97j0cbKD4167AnGRrxK89fkQRLtjq+SoQgqiKnyofLO0a+j4eO2&#10;dL09QuzsrgTQjtLuGiJ4bozB34fxXXlU8/K8iGIHssWcz19ttOba7gSRaL1hmE9UPVjen6g3Qc2D&#10;Oy0htXHhORcqVua2GQVvjmha1UaM1a+3peqr5m2fROzHbcvHKmlTilbyvMKt0wtHe6LeLY4bA8ZD&#10;vO2P/6DWWrJPW5UMozdMjIKzCl6rSdTXH/1qJXf50MLnsZ1dROqN0AnEB3RcuOTLPr19Il0QmSFv&#10;xG6jgMDsXyT+rMJ1XdZydrOdIG0U2hcoaVW/3hav4HHhtSrQHq0VOELsUT9qyeP6AF/qxCei6sA7&#10;NUncPYesGowVSeVxYbvMw70VDlo/R/vjPzj8O0kxFuI1xmQqGXyo76/EsBOqiPabRL/9EYSj5Qup&#10;Zr7IVgSHvfHdNj6J50WN2/BmV1hJDOb1Il7baOI482h30nC0ws8ZxnrsT5ItC0fJKunSCKOyBuEr&#10;lUeUusOpyJ9aeL8l0l8yySJ7HUVGStO8WGa84PaS2ol4Ko0MZ4TrRe8q9UM9db3GmJ8Y6o30YWTi&#10;9Z9cfkMrLfNuknIAPbz9+GNENH/I+PxEzyp4syZfTssXvcnE5JTYSARWOt6ORBFnx1TmdR9Y7wix&#10;72fwEhqJCvJ+ue0gwp13qe0LtOOwnjPqPbJPSbYEiV+JVmOu8S0fgeZjJL2cD58D77ZgvSuEm228&#10;yM5ssxYuVOFVT2TGfhwnnbhyul5w1BUIlymyI4Le8p9cHm7qZwYjhzluyfkZeaQg6kJtOMeuO8C9&#10;FlumNQDGSFS6UJKunlH4sIR8OV0P7lkx6ghjTwzlyhLlhc0nLCyWGEejRAu43dqfWt1+BAZO5NTT&#10;Ws0GSufMwM0xMlzXodXpsnRgb/X9CPC5is/RfbovJjW+mwF85sFwJq4DcPg8PLkKh76y69PuITXu&#10;ibPatuOzUgLnKDiXswHj1apc/0NHmdVlaK+DUwZswnm/b9jNwYgz15r3Pzheq5dvi9E5ELRlKF7B&#10;WqlPIrmzVb3B/dyBkVlNi6XRvTp3hH8H/Cew8OZYNvdeR6KHSdg77gorScIv52yaePDwEcotzfXd&#10;fUTXDziyvEgpx9DQa/EEbXcK98aWD+drYzQ/bV6R+Wblc9v+9ATJt0SxHrvtRmNjw3grU5pHd34p&#10;AgvrH4InnqrGmKi12T29cPytwr0ZCUaSGmr18l/ami5hQqgsUpR075EuJ1RsEZa9F6hYd6qVRH99&#10;t5XfBKcQGvdgYeQVBCDdQFpNgXSRm9Ri3ig7CuYNE1OA6zg0mvmW3YccSQJPAxUPbhQuw9oFC69C&#10;4wlSWStoIKVhn2bGB/WTrh83Rx2Jp4nvL+mCZB4XhePiKRW1evkvjbLF0TRepf6wPLDi4F4u/pHc&#10;iZfjiYN9O0xHh/T7k1biUdZXWmMmtObV2MhndAa6iyzT9jWZlkFk5WLNg41mC+3MZYb9huNoOjnF&#10;28PEZ+UUTiZHidQ3VkOd5ePQvkUXuBKK8X8yIDMbACjS0rAFD75SLeYlPXaUTwjHJV/EFvcNh6GJ&#10;N2pe/cNaKUn+WxOH4cVMNa9HcpdLGhYqLrxRlUqEC1XxYegEvebnrpaT4cbYkg4N6G4ONfW4H11k&#10;1EptzHPSciP2q8hbU9LuBjh67oYzDWit6XTy+TdU3H0uLYuR6L3dUJJdY4F7mhXzHJda8dDa0vYx&#10;8KERP92yA2/Xio2qmhwqwnFbDRXqcNRc+SPDbm3ot+Ro9aPySMmdoFashCxCeqtLjlQZ1By44IgI&#10;DlL4f1bJ0mLRS2txLdKt0h6Xucf6vopzAAAgAElEQVTaDTh8biybuuaLD+i03MMjmxqE7P3kgIi5&#10;zDAtOFqz2cq3jl9y97esLIvE7+BBe7gpL4OwUNdbo9wTJJUKmwG4Cl6twSvueHx6x4ZaXFoWX+CO&#10;5keG3dRQxNt69O4pY/iy/J+JD6RY5esd4i4uK9ULuyXNXtBwuiJ33qSlN2IcWm9iUj163fFnyMXh&#10;TfHuHBq5SPOg0Wqj59UMU4N2NN0g3xr+IPvXPjwQcZ7lk6LG4jvgFDLUMtGurZXAKjJwPi4NG2P/&#10;0hhxOBag5S5oDF9uPXr31DBbGoomKpWFv6C11lsj26tLhbex2oGyFu/RIzkGMB5DqhqSoYAlBz7u&#10;xi2EkRDfXcT/PrcktfYpLL9Y+Nj70QYet3v9RqcBi3gV50G7G+DMTXenBgWgHIJgbzYr0+uaNw14&#10;scXirTFt73RZAqkuwgFnKmLzOt7xsbvjMUP0ClSXsqPgdaWyMJRl5LCR/O+XfyyYALxivgyPSDUr&#10;Y/KL5nUNG0Z0XhDyNVaqHUy4/cRUCBmWHUkUlBEnszLgmDZ4C/FvRsMNv7fAexpIxmfnezeWINbU&#10;55geHEez2e6y7O1dVlYrie7pTek8S5zMHrbhWHXYWeEploGyggULZ0fdWEE8AB76QvwlR8znc8M7&#10;Cq0n4GyVDv1+4BtFj6HwpRc0Ln/Vc0qpC5lbpujX8CBjVlxyJFLNY4o86Iav1e4eA4GJO9WIC9GB&#10;SMFy4HB+4Xyh4x6EO8gduzrlaDeysd1kDnTbbfQ8qTZ1aK3pdrvksTJaUtCY5gkWo+RI2+1rY2gM&#10;eqMCrF+GpddH39ge2ATuRdCIl8MlB+olqZ7qUKQsoCycF8+S1FqfCBqXv+otvv4bRY6n8NXnKFeS&#10;akrJxN3qwUKv30SIUCsgLld52IX32tKXvZtM0AhTDdWP5CfpPtvxeLVECWUnjn7jXu4Xyj5iXjc8&#10;IuBBR8rcpn1NRAYWcr6ddtdHz7NqU4dW+ZNmS0z/HAO5/jqhRI1jgaMgGqchZS/uIyZVV9uiI1dc&#10;+dEqtYu9X/SDrR4U7osLjh3lFk6yFSTeXyqB+l1AanKgi5mdfx5uXy6VHCnW3vDhw7Y4EfXPKvWR&#10;Nt/Ep/RASWzfSjp2Jgqk0qET1wEHkZBRPykHwIHIoLzR5fvrscfoLMxAt+RvdO764TzinRForel2&#10;9q4XcJm+zgup5HB3bCUOL8HG3TFtTNBAumHfa8txKiXeJYNkGqXgcX4LCYE+Jty39WWo7xZuzI9C&#10;UkPUfPv7Ha1ERjQRlIrro5tpNcaWVpug5ACOLN0/acuJdrwMR5E7l6uFVA+U4FxCdq78WGTJ0EYG&#10;VAZGyLcbyTJcIQ5vkYITpYBRVaoNoOlPx4thJ+Tz3jWEKCozcLOYQ4i33fUpV/Ze7JYdCSym0T6c&#10;ReJve92Mo8bWk/rY6J6MVx8SFpEsn3Tl2nfjYC77d4ilRis8YqwQ8ulhrFlKNUmyaQetVT1qvv39&#10;zgL/MO/LCxGvQsm0zURmGMLs/Cs1MVu+F0hXiuukjkjJh+PGHgfGwu2O6KglR+5Y3XDwvCaF2EBW&#10;iYvDdPzjiQdnFyHk9maXWn10Nf/WDCTUEhgjckceBJ0OWs2j3VmBVgo/Z1lZ3en1lp4WLHLur3eh&#10;NY7x7AsvwOplOFiceNeAh6GshpWSm9PAG5MVWcc3Uid8tCJlbUPHH9WDsH4nnlJhE27MTby5r8B7&#10;936tDnwHkGaphqx/XUZq9d6sSXNEJxSpoL9WUStZ1pSc9ANyVFp9mxcuku0/zhrnzCdDHXMW95A7&#10;Zn/EPi2EBRJrbT+c67szBKUVYZRP6F1g+lJDFp4Dn42lnThJWD3K9ewQKR+92BUvia6Rlecgcx1j&#10;hV/aoZDyi1WZUHOaURXCQz12kcB3xByZC7kj3qPVF75PayXrIRMOJTP0o4Q0R1CVZcLDjpBIyekl&#10;teyH6TniYnQbuWsVGhG9fhOWzo183Pc706/ZzcJacksHfhCg1LyObFYg9bwaY8yeunuV/bOHzANX&#10;y6j2NW8M9beLZ2HtGiwf2fEpj4GHgUT9jpb8zsBVp02lRs+RMUBDdTnshVJdxsBrF6115Wj1he8D&#10;/l6el+aO2ZRj/7Q8iJsmKsWqGfbCSeROdL4qUW3Lj01y+tjNIpUJriPTRb/dhhsmz0iPzXhbxZs9&#10;skgKyGctaMw7Wy2MLHqWrt45ROdt50uwOWq2ot6SA5+PpaOtjtyGeqe+dZFZae934GZb9NmaJ9Fr&#10;/2kcGbkRtEPxS3m5Jk0ZEyFdEA6MwnQmW8KROZAz9PlmBU5Li/CWzDCZHpNlYNkD34PbBta6QKzd&#10;ZMlOq3h5baU272IkdXkn3R26t5q3YOn0yMf3qD39mt1ByNH8B1giq/DmvDtT0Erhh1Gu5hdXi1Y5&#10;KwNDXC0y4SPEuH0kLD8Hm4+gvixTaPw0mVgaQLTQ69ddceF0Vbpc9wfLoD7P3gm/Ilz5XXveRXMR&#10;b9g4+R+6TlLNMB6ZYS/0yxCPutAx22WIpI+85MgX8HFcDXGsnJ05FoDfgoXRTo2bpPXHswJr5fPI&#10;c0ih30XNWqg+B0qp3NOHKy5sdEetQB8fEgezO104MnLO+hAr+hCtNlglUsKgKRQg0W0yQXipJNf7&#10;VPwdeuWGGo2T38siv7zXy3JJDVqpPy6PlJSRVUZbrhfFSWTJ8GI1nZs2SIZw45HPjoY7bZEhPgM6&#10;3S4cGD3afdKWk2yWYGz+6oquH8wrGmYQSinCKB/xVpmyYc4AOFqIcBxNFV0PHEdWlf1WItZKeWg7&#10;kIj/udhC9pyeoqlOZUk4MQ59jFL/aZ6X5ZMalPqd8iBumhiDm9cwWELct3w3lSGSEhLVL0N48kU9&#10;7sJqtMCXyqPNUUuiXaVmS2YwNn91hR+amdOm55BzyuTsYCsxW+cfpFHv/a5EnqPgOVcqFbIuf1Hc&#10;9u8oOBQn1GcnPXwI7G0yBum/M8+r9rxkg42PfodWStboNtqaOzRNJDLEl6twvJKOeO6vylGxLHDW&#10;G901/UlbIstZPOlLOck0iqLZSovPsQWlpbJhL5SZKaVrCzrWnh+PuJ1l4u5UZDhCyxcSPh9Ht88x&#10;S6Qbw6sKNwJaqSPBxke/fa+X7Em8jnL+6Nb/mCieqzY7OAm8Wc5UQ2RGBlmgFMHyiCa5txG+msVo&#10;0dq8iTUwxqDmxDuTUEoT+HtPpNgqKZu1CAAJTO6Poa43qe0/UpYJFC+7+2sXWRiVxVhuEDhK/9Fd&#10;ng3k0XgV3yv/xvquHm8Z2biQNGW8UZUZTZ0Q2hYOKvHOHAWPu7MZ7SbI2ySetE7PMXvQWiob8mBW&#10;v0MnNtBpjLidFzR8pfMpZ5jB6HYQ9EHhxiSoUer37PmS3f/8zQrS5BEb4rjkv8yngzLSP/5OBQ4a&#10;OOWO5ubxCJEwZjHaTZA332fsXGmYVSikxjoP9IzlGbLwtNgvjoxyF6I7Y9jQdrQQ75ebSI3wp1ZW&#10;tc2ht1gSbrRbUtHpmDt3xK43lKh58uuO1nG3WiTGEE8RXgiuQHm0IZYPg9nxZNiGmEhz3QpNOGfd&#10;WYYil8YL6TSIWanlzcLT0PAhrI4YrVafh/WPYWn09oeN+KcVpl4Xit7LwVp4ECeqXxymNK1Ug6C9&#10;1cUWNU9+fTfTnF0/G4X63q3/MRGUZ0vf3RNBi1EmTLSJu2BmyIEsC4ssWfLcF6IwnJeSzTAUKjfx&#10;uk6ax5g5KLkh3EUSYcMjSVgZirjXWuAJ4vu96YuPQ3xYuHr3qSsKSRBe2YQX6wV7XMuL0G3GqgA4&#10;8HvZxTRnj5uS+i75J+lTnE19dyCiu1AZTZK/X6BUa1rIG8SGUTS74uAcoMDmJF5nhqUGEH+E1S48&#10;N2pDRWUJwnvg7hz1hohp1mY8oTg0cUCi9ibafiTG6JWS2NJ+pVAB10Gwd7a40qC/uht17Pi3a9f+&#10;aRmsvGNrxP7sabpyNx9CdXh/T5A64WlODd4LyQmWB5GxqKfp+3vmoLA5TRgcZpt4tZK8yNreT90d&#10;lROwObhA7S4yWeLDjljHNnzZb9lNHQ0HXRuJoVgQicVsJ0zdy4J4FeHEFUzFBnuq2CIyuXnaU8Kh&#10;g7Hj/eDCmQtfx8Zu4VEI5eJL9psWavGbt8ThPil92/j/szcWC4xlZW80o/SzPCK2pZhxrsp7eNbO&#10;SxpmGYr8HWkOs2WUMwiehocRLI+UH6nGRJawBzwEbrdTs6w8Ea2xciMwVip7HCXyYd0ROcFFxnjd&#10;jWAzto8sO/CkA8/lH8YmOm93ExwPrXX5wpkLXwd+adBTdzxsE9nvSX1bTWF/hlVkpMZq3x6s7b1b&#10;K7bfmZTazhHZ3yVfQw8pWjED1xp8H14ecZDl4wEjimYN1kJe2VYi3jlmGjnJVOd/6tTgaFn6j2wq&#10;UaojYdBRblhYbUtX6m6VHVmSNbG/S9WFRSeebrzD61504NM4Oeg58vo2+evkKdWhmxbTmch8ty5K&#10;vGC/J6a3+B0W00sbgOvlrAgY8AkWPrGUjHmPQkT4KQ8f7RqkESOvufg0kZdMjZ0T70yjgG77NHyP&#10;SWv9A0Z0C6sdh+Zn3K0fZbUrDoSW9LOyNiXZMA6OK66M9FnW4lRY5DJ+TsElZDuOFrkkv9S7DPYe&#10;saAB8Lt3euZuxxQr2klYVezW1Q531lii2MrN2tj/gEztcfK8+IHO/nIPuHEOcNFJlybD4EGy/6fg&#10;DM8thcx6iDRH7q9ohtMOPShpeBLCsZECmEVgmXt+aseacEg3Lg2rutLttqz+f/be7EeSZEvv+5m5&#10;x5pr7dVdvS/V2+3l3gsJJEYU+KAZQaAIkOBfMBQFAhL4Jr3xSRAECRIpQCL1QmAIvmgEQeAMNQOR&#10;GIyggSiRAoHpvrf79lbVXdXVVV17ZeUWmy9mejhm4R6REZHhER6ZkVX5AVmVS4S7hbv5Z8fO8h3p&#10;0jHP9Qly79dAu1BSReC4sn8nx0YFR1+S9ve/1FqLyWhm02dox6MbQSZGZNzOIJblPtBK3SrmVi/r&#10;tgip+9lYJ37uLoBxKkUKQMl18eQdq/mJdztZ7qBaHqe8+2ygyGw9AfYAIL7UTgxpOJ/H4Wn9Razp&#10;77+JnSth0dq7ygUJCzF5peFkIgOABu3vf0nzzT8fftlI4k3T5K8EgbtUNoFqsTSyPfe2ZFg7F/kw&#10;3RRi529Zg4l3xSIEfR94GsnNDBS8VBeHuEVKg+MUcP7djfrsrGmQyXIS3AyW6S3eaSPmp1h+nJDN&#10;GDg1v0fAPPlFvUARuIwDLwL/swUV0G4hHIACZWeQ4Kw2IW4BAVprlabJXwlgOuJVSv3FgV/oYoG1&#10;NeDqGtx13T9D1x/JJ1fHBn6Ixc1wtgYvTTiWQng5RFafFOm1dn74Rf6TRDeg/sq4j3Yo+u32TsTM&#10;LoBn7fOc4kSgomEngctzGDJJLrAepfDuggQSfwIed2V3DW6nXdRU14OxpQNc6jDmcqiPBn8unkq2&#10;iqgKJSHcHqGdWw8zvdyHqbglLlXGK/3uJFnbk5GtfTzsNjB7RsN2ssQlwkPwOYkFXr24wZziyJAP&#10;Li07tJJ4jw1nX/urZC7IQEGRDK9J6CG78+1UMjAsWXqad2lcLswFw7rf6uNRrxpDvPZc/0FV87FQ&#10;SNbCx68o3merlaSA2UCs2R9cx4hzDfFK58/cjqFekYsxXtJ8D9R85TKdE0S88GxFwk8xHU4K6UKW&#10;3bAFnJvxGDUygafESlxoFvGCNrAD7CUSI4pTST8N1cGebonzKV+YZcDKNYOUp+4cQmUDRd4HiDfe&#10;/fovVMKKsNeMgbVxuAJcqct2/kFPIoa+h1qgYUVLQG2rC4+MpIS8UpGVKXB/a0wixWgbmrOXNW/j&#10;pBNPEEtNa/GepM/0PKJIOHjKZhVLg1DBjoVzM87Bddy1cW2uHqaSk3sY9pF6gnYicRuD8Eig5P9R&#10;efoKIfdeAu/MmpFaqecEc1SVvRt/kbU3/p/8Sw4Qr1b63+//YFM5SMk4j4gc7wF3YxGz8J1Efdkf&#10;iHX7tWsDUg1kldqcZNB2d2F9DjeDnSGbwWZbP0+CPsPCZ10sCkWcB0op7DHaSnJths+vjm1BsIP/&#10;OKiF37MpBjTdS48Avthp3nkduE7EsyrKKsRFmbrncz+BWxpezY0hRRTIdqyQbNeX/+qMUw6ba9ZC&#10;x0Xs32sWyd8dQqU+IJiDSv49YDLxKqU+zEYC6PKJ12MNeKciDe5+SmEnEtPfO7RDnWVFWPfzfgI7&#10;4RjlIGuY43LRjg822BsHY7PabqVkQoRBVvoZm6wVUaAPZneUAlXAx2sMURSRBgFBEBAEeuH8Yq20&#10;G0qN9HrTSmUJ0tZirMFYi9YBYRAcCQmnxpAkqVRMauU6csgSZq0VhTClCYMAfQQizMZakiTFGkM6&#10;Zadhw+LWhvy81m5e+wSn1EobdS8b7Heqh0EDkZGd66yOwHNVaWAbanFP7kTwKyNcEbnUU5ljYtGO&#10;SmUdBWvl/cbIsS/VJyTfTgs9yEEGfjZ8mQ76eBXvZd8r5pFVnBY14I0AaIgwxROnXV4LBksDAyUT&#10;43tnBV+o5dNU2syzCUuQG1CfsIVRiO8nSmVsF+qSjzyO6lPEfbGVwn4kk7RM/7FPJJ8GG5ubbGyK&#10;Slmr1abdjUApKmFYOuEZa0niBKUUzUadlZUGwZiTWKDV7tBud0iNJQhDgpIJzwJJnGCtpV6tsHlm&#10;lWplfJi924totdv0ooRAa8KwbKe/Ik1TkjShEoZsrK3QrE9PSTHluo4G5nUIF928HmlyhfKsbCPF&#10;ES2XtTSxvN6NdYfZ824vAXedjzdwPlm0PGPD/tlJSE2mYKYQHjlXE0OuPNHblcEB5TnV/+pAfmfr&#10;2jZKi0GZxrB24D1HgvvAo55cJO8H9iP1hONbvG824FIS0TBPoPrCTOfbAn7sThDdsLJ9qWp4qXpI&#10;ZsUIpMAtAzu9g59nFijE9WKsdNuYBZ1uj+3dfZTWVEoilyiO0UpxZnODasFjGmt5srVNkhoqlUoJ&#10;5KJI0hSTJqyurLC2Unw3tLO3T6vdJayEBHp+XTBjLHESU6tWOLdZSPG1D69Z0Kwwv+k757xOgB+n&#10;mNeJy1x6c46d366F7yKo6+mlMRNHtCCXqhnCSigku1B18b2vIRCz21izq1euDtzsIeL9s7rZv7Kn&#10;tZLiPGth5eoih3cotoAHkUwOv50fRi+Rlezj5uwVMrfIJk8efWvAwAv1+RLBQUQ3vuvRb4k962Pc&#10;TWQSXS2h0GNnd5dWN6Y6B9kZa4njmPXVVVab87mnoijiyfaus35nf1KjKKZaCTl3ZjaCy+Ph4y2M&#10;hcoES3kyFEmSYI3h4oWz4naZA3eBBx2ZQ8EMi3jeyn2xIRblPGgD30+Y19bpKcxX+LDNTrvCjXAF&#10;jPCBdy/kNRu8b1ojAfqmK9Y60v7orWt9t5oxNtGrP63BX+73IRsk3r0b/w6B+ZeAy2ioQ+3Voxzu&#10;WLTICjKGt+wpQAQfzNGZ6BtH3nmflc/lSw28W5/dPzUK11wbEl9/PjWspLxdbPhmeOUgjiMebe1S&#10;qVYL95dLU0OaprxwcdaEodF48OgJaE0Y+PSc6WAtRHHExtoqK43yYhTbu3u0uxG1alHhUkUcx4SB&#10;5vzZ8vrldoBvu84gKUC+CvHjGuDdWrldFMfOa1fm/0F9npZAXdi9BusfcR9JC0uMdJmoOPdDJRAp&#10;2k2OuTtk7xbEXV86DKn+S/nMhgFzIlXRL/o/2BTC5WlsuQK8HcKHDVivQDcWq8+vbg013xYwSgdF&#10;ffKk+3HJpAtiqa5VhUSL8Fw7kRr1MkkXoFKp8uLFs8RxVKhMMk0NxpRPugCXLpxDWSvdMwogiiLO&#10;bW6WSroAm+trrK806EVFepgrojimWglKJV0QC+6jusxTn3d6+GicQBXwUcmkCzKvVysj5rWLz+zO&#10;dfR6n80vI3zwXlVcbR/U5OfXlPiRj525wqpwqEOqol/m/zxAvIrg/f4P1kBw7MM/gBB4TcMnDQlu&#10;RYmQ5vocLso2LkE79zsvM/ezxSV18KYWd0Ff8GcCFJImc3mRwiBK88K5TeIomurl1lqSNOHyhfJJ&#10;1+Pi+bNgUtKpVgNFL4o4s7lGrboYsY3VlSYrjSpRPF0GQpIkVAPN2Rn9uYdBA+/X5RmY5hL153XZ&#10;lkQObwUSpB6e14GWnetc0F62fMkRVMl1HUYRDATLBh1oijfzP5RXnLcYXAE+bsDZCqzZ2W9pv61z&#10;bpZ0E3i1Pr+O82G4Gmb+tknopWIhz99zdTJUELK51iSKDieWKIq5eH5xpOtx6cI5kjg+dCsdxzHN&#10;eo1GbYGsAmysrRFqRZJOvmnGWKw1nCvZ0h1GFXi5Md3uqZfAm/XFpyq/W3F+3dwlClXW5XdmKM08&#10;jdiPDnUGrvIAtx4UPMsag6rlJ16P1/QTanZ0b6Zp0GGwVXaUwkbt6Fp7vl6T4N04+MDBW0dUytxs&#10;NqmEaqKVGScJzWad8AhyXQHOrK8QT9jiW2tRWDbXj6YT9oVzZw7Nu43jmIvnxqmPlIvzyMLcm2AM&#10;RimcqS84mp/Dq/WskAGcbOu8xmqlAaYz50GOAvXhHLeBpsvDxJszX7wu2AlAbw9qsy8SnXzhhFul&#10;50l7KYpVYL06flL2UknsPkqcP7tJEo8mOmvBGsPm2njVjLLRaDQIA4UZUzESxwlnS8heKIK11cZY&#10;l0OSGuq16pEUYXi87jRPRnZ0cb977Qir8jaRrILEFxrh0kDnOWhtRYJWS4+AoX3FwNZwkF6szRbD&#10;GdJdvorh6xi+S6Qc+MgQ7YCanQTiXGAiMnD2SPNOBC/q0cUQ1spNmi07eR4oGrVwpNWbpAmrK3Ok&#10;kMyIzbUVkuTg6mStRWkpBjlKrK2sgDUjqwfTJOHsZtGs2PkQApv10bun2IgE61HjxVDODfQfsvkc&#10;BSsQtecb1FEhz6F5biVHvDu3//VZ+g1+bZYGUQBJKhd5tycBqyOD3WDWCrseYmnGLqcxSebP1Z0F&#10;DSQtqOvaTPuvTgxrx/DAAGysrtDr9Vy6mOmnjSVxwtoxEG+lWiM0CSpN0Cbtf4VpjA1L6U1dGPVq&#10;hTiOB65RnCSEC6kRPxwXlczhKDeHolSezXlzdWfBGrKb9PM6tfB0LpWfBqS9kka3YAwW3FTY+bHv&#10;veybCBtnznyEdtnqxswkjqOQi5zo6dM5tsjauRfxPd1IYbsrCmyr1dd4u9BIM1igWZUorLEymGPi&#10;OS5X4YmrIvLoJHDlmIRkdFihUauigsDLx2CtoXlM7Tm6QLu+TtU36nNQ1rCv64UUvsrC5sY6D55s&#10;E+as7SRJ2Fg7+oUJxPxYb7jCAvc7Y0FXs+fsqHG5BjuuAMrY0b0YC0EVn38prtTa/Q+Sx+x/l7jv&#10;NdBzVbFKZTrAvvPFe0USvYJqP5dXa62h/THwZ5Aj3tTweubnNBAU+3AWqaMO3QeZ9ib/0KJ/NV7b&#10;GC+EPgphCFbN5BXpow686z/qMUsnngPODW80jutpcSg793QeRMBWvX6grNsi1tRx3D6lFJfPH1UY&#10;djq8NWxsH/O8vghc9PO6hLHcq71HaiBSWdaETwf1PRq9P9l7ynxFW34MXm3NL9heF0bnvvfDTe30&#10;Alp9BKHz+8iHTw2vB8PEi1KvZO+wmaTZlIiRD+Y/wLT2cuiqTQr1r5cREihZyZonpDHlKeaDBpRF&#10;9Plzv7f+96d4LvBIhySx2CR+HgwbXxZROvR8X4W5Sf+wlM8D0EMVlzmODbPf5VJErSlMvCmI2h/T&#10;50Mk+WGpYqWEXVdplrhywVM8H1A4kh1wNRzXaE5xHGhq6JgptLNt9p/N/eyh+v9MhveRrxWtJ9Ph&#10;YBFFjmNzXKeygigLRfe4+cVgyAU3Fh3cViGQ5OoiZ7Tu4bOcEu8pjg5H6UeOOXZP01Ii1U5rIs3c&#10;Cx7WuRSUynzJeTeCj0NVXUwnnSBu7Al3vQavzFReXRki+4xj+8Sr8/UCSlFUyiJxb/N+k20kj28S&#10;fBtly+wO93nee4pTFEUb2c0dRVr1LrP3KXuW0bRibDWqwiEVxA1lyWJMiizP6UBGLbKo3U4hsoPF&#10;UyCEmxqxcF+tzbP4Dba9yHOsZ1dtYH3Qci+opeq/UWK9/tiDG+6XoZJtgVKu35GSVScyomIE4o/Z&#10;ImtkGXKwumMY/iOFzxjx7nF01UWnKIYuR0O8XeYsNBjCPpOaxJ4svMxjUBGzFtBvAw+cslk+YNZL&#10;JaHrTF3aCs1PK4Mc6jhWAyYE2P3p35xZ3djM7ssMFq9PxQBZeapBJt3oFcSMlcwH/3OYEzRWwJ2e&#10;azaZO6510cSqyjqCpuR0ee3hBH2SkDJ7F9VRiDhapaZnfXuccjQSLS3ksS3j/lnEUn9WiJfASDPJ&#10;ghPtJ+BhB1CiGeylNHuuocKZGrxSqhF3oNHb6u5P/+bM+pV/+0kIUKuvXAKVq0AoXi7sg2ujMKlB&#10;Xt4FMq4tjrVuwhvJsdMqW6lc6u0zA1/VU5YvcY+j265aZPzLlVxVHnaRp8J/zkURWYLM9wrl3L99&#10;ToSeVwHUwexM9UoD3LbSuVwr6TCjXX6uFxU6V4eXFjLOYSeHWhGuRYhXV/QGar66gT0nJJ46B4t3&#10;aJcBpdwyoEYsB7YcgloW9BALZ4fDfeSHoeOOd1RoUe72eNnQJbM+F2lBbpP5Kg3zNYkEmQdVniUX&#10;Vig+gQmIgDuuJVGgpe2QD8R1EtklX6ofcSm+oqYrwSY4f4Ky4arGOoFCO1NFQiPMCNC7FDpDSe0j&#10;j+oDcgxaxtMQt3emPyuuhh1kYfFbzHnRRq5Pl6MJBnXJqoCOp7ZtcXjK4GcKmC6AXBQ9hGz9uULE&#10;0r4w4/FayPMRIAT8bBBvMJCmlcdwp5p8t2GvD3ylPvv1LAzlOBWFxobGBivg7m+ozYqxei6Fv5f7&#10;RzsIi0wmv4Xy5XkdMt9v/it17Zo7vknd0Lj6BP8smbpk1i7IpdyiWCVfHjGD29WjCAZ5t88Oz1Y0&#10;PkKuZ97XGpCRZJkL/w6Drho4CwMAACAASURBVDNvlMxqrbbIxh244x+thtsioMEOKuftAHd9b8Zg&#10;qL27FT65VCuuV5EvK95GCHtW2jFWhaE2GfGmxq6owIaL2rR7j/FYr7GfXWOQMkjcsfu+BdB+NsI5&#10;TxhctzTywM8aXPEPsL+sRSsDi2KPcrfHy4RhMvSoIPetLOtpG1edN/T7kNms1W0Gn7lFLRbHicfA&#10;/Z6IXFWHCdfBV7laZOeyTybB2k2zOFNeZc7m/ve/TyOorM8Tw7BhauxKgH/WFTVE2t1huUxJT9rD&#10;1/QCQPwN8D4nRjt4BDpk+Yh5VJCHp2irnzaDwTlv9S6KePcYXDvn3R4vE4Y/Wx4aMQDawLySOIct&#10;ViFC8tPuJJIxx6sgO6nzM4xxeVDhTvgeWy4LqhZAY8Lj73fMj3rZouN/F+TTxvLVkCOO06nMsmAN&#10;OFs1WtXBH0dRHXjFcvHuZNiTH6/dY7RFpZAbVLRB4P6I42nEclsEvC/ZwxPVfI0NlwMdJvurfdBq&#10;Xjxl8r5NI7u9aYOlW4zeKXmP4wlRtB2JfeChrlDRElua1kVaCYSkKy6VLHS1BQNfZCXGKULsaS4N&#10;tnCwWh34qQZ9i1cFTuer6GGXBCd34zS8HRyG32ZOK6n9dMzxfJBtjXKv1mNGE0bRcS8jDrs3HgHz&#10;pZd5F9phLiW/cznMheMF/8Y9zRVkvMcjXDk/agA2cwOMchH4v/elHf2v7cHX5N+olcvvzaWt+loC&#10;G8zr1LTK66u6xdwGJ5t0j0OJtRxM48MNEUI9zLfkg5bjjlelXJ/kcAR+GBWEmE/qtnZa/3rAfOll&#10;+0yXBeL954f5aPc5nJwXlZVxFEgAVNbmKNBZNpQv//VaDcaK1nYNuW5VsmvnYyAauf6H1gSUkqpj&#10;w+xQRlfQJ5S5lJ+OJ8/q9Qn5h8EHRQ7DNpMnjt9GlRVoGxd08vA+0JMYaEuYfin313VWxEz/TPu0&#10;sHH9VtpM9ySUlbJ4HGgAH8b3qawdR6+YuaAwIvso90iPSYo7xUIRMf1yoRFXwTh46/MwsvDbzHnh&#10;Ki+nOt9J9PUW7UKuOLrqsEljO8wnnYdi8pxaXsRU0rvHPYjZoMUx4u9RxHyL9kLQQqy4dpqpyjdC&#10;2br2LTalGRSlPDko4iDx1uM4DAe4xsFbZynz5YF4la5pz3fSnEED3bKmgOVo8moOO0+RvZ9PWTzi&#10;BtblQJ+0PRQg1WkRLGmB0RPgTld8OEGQpXxYoNODRyk0a/BugJMmSzhaKZhyUOZKlzL9zfTW82zt&#10;QbPzTXvFNWKJnaRgToXpF4xpdhqHnWvaar+Eyfet6JxaOmtrKqSD2a8nCmLxyuitisjr+Jd4N7aA&#10;mwUM0msJ3GqL+lizmqkIBS79o+Z+30vgswiwZyi+MVwOBExvqydM9pMWuWXeKz4Pirx/Xh/oceEM&#10;skBN+qw+xWuegOUmWUXnOFh3nhUmk3wROvLBppOHVKQKTwIGhdAt1ibgF1lLhMrPr/kekxS4kcBe&#10;JLEva+G15uFWwVeR1FOvVA+OwKeM+MTnegBdC1/rF3jvhGovbQKPEEKddG0SRheQzIoytsVFLLyT&#10;GfoUUrqMGA8Rgz5tbw0HlCO0cglxq+XP4xcsb1FvcniQctUd5zD3gc+OWGQ14+KQgDopBVMDTGaw&#10;uguOeIOKbpvUpGV44R4Cd3IWK0A3kck7qermWiyk2xzqltFLXR6dG1pqpTQwUFBT0NbQIphr23xc&#10;CJBr8pQsrSWvaWzI9BYO02yoIg/tNOScMP+2v8p022PvTz6ZD7iTDXTfx2StwSuUX6juU7t8WqAn&#10;9iLezDpiFbeQ8Q3TkyXrdVhUt2B5kBTugr4csGlQ0W1wz00Sm5YO1Nz79afAnZa05PA9jkD+fxjB&#10;uTH7mrvAfgIrlcynlljpd3S2LiWzfvLtA7djIWCt5AM8trBykiI3OVSQz9dzX06TGY2Q22FbS48N&#10;xHqepFxhEHIuo6jhDPCAybmP/nwnMVd0FBZBtqMQMl/wZc197XIwZUwjVvFJXQgBSOMTZPHmoFSS&#10;xHE7bLj7a1XagiDpb3DsbK6GOz2oVej3qo9TIciVEJpjZlIXuN8W67hPuka+3q8fnOirwJsV+KYr&#10;lq9WInSxnGHC6VFj/lzXC0hlk1cKy29XvfV0kfK2/ZeQh7s34XyXOFnZDM8STnLV4ESkEQQnRBjL&#10;d+WVHxKrJJtTiDdlD0087r3ToIMQbbMqp+mlsFGV3kWTcL0LtRxpplaO82FjvB+yiivhcx/JzLZO&#10;PJPw1g5k21VfmbMI+Ic7v4WdqER3ilPMiySC6kl0LhLbVKQ9NEDV1h5j6WR/95656dEly/DopbBZ&#10;O5x0bxjR1A1zJlg3gbcmkO4oqFPiHYkKskgdxWZA5c53Srqjsahs85MseDMTjI98LDu849DB0kmt&#10;fQKOeK8//vYBKlfQZL39Mj36uYxOtOKwYr4nwHZP0sO85dqJ4VLj8Jr3PVxTzPk8I6eYgJOZoLe8&#10;2KccFbNR2F7QcZcXlpNRhJ4MkpNiv3Hm4QNwxPv22/9BDzs8L4pZvPlKH8sAzx9ADPzYyVq7e9dE&#10;PYArh5xnF/ihJ+3iYbJIyylmx9ZxD+AZw6L633m94JOquzATTMrJIN4hDrXswV/uwmCcJZNrncHi&#10;reLaIDlVoIdjXpcAX3Whmut8nLoMhvfGZD0kiIV8LYEbXXFNaFfNFgPn01ahsT4rSFiMFWUZTJ06&#10;xXzYJ+vCUrZuRQdJIXuurN4TIy2TDG/H+xybEa/iSfa9p7Tp0cSlkLk82+2e9LHP4x5CumHgKn1x&#10;Qh2xFFiMwkPg832xkGMj7Zk9YfcMVA2cie8WHu+zgH3IO+ZLw1Oew4d5gfA6Gl5ZrCzP2BZZuyXN&#10;4lwZywV7gog3ZqBhZI5jc7t0ey97gQKTFM47Wq2IoI1XeX/SkxzbUEHsZlvdtZr3ft1WLIG4cQUC&#10;54E7+mAvpU4i0u0f1XBbj2nLB54d+CqnMmUXu2RFGwZJxD+R8eMlwRaDwUbfemfeZqARgwolIULw&#10;z0YX4UnoQHBCCp1NMki8OY7tU6u13Mle4Ii3IF4OIUmyFb0ayJdyGgt1vzy7/9oJ1DS8MSEMrpFq&#10;ttiIaE4vhXYkucE/92wTNME+X+4G3xyzbNnFXbLlqywJyecVvkFrfnr7Fj7z7s/y98kj5DnYpdgW&#10;VE+I3JIZVHXOc2yOeM2P/VcoDWlx4q0Bl1ag3ctya70SfJ74jYVWBHUNH0xhqq2EEDvdh7M1+KgJ&#10;b+cjapUGdJ8fivAVbv7mldXfbJeDmxzf/eIUxbHH6NS6ANche0bk9RuGj/vMB9l6+/K8nwSkyYCK&#10;Wp5j+/QV9pKvTD2wWmuF1lIdMgOuALUVuN1xGgu5pkLGgjESHHuxeXjKmcfLCl5anVABpRqQPJpp&#10;vCcRw50f8u2/56kS63JQrWra7henOIhxnsh5RdMnPZnPfGZl3IX6CWkmlUZ9FTVjjA17yVfeF5TZ&#10;jec/vM7+dVd8O5uroX8o4HxDLCXfahwy7YFZfIaTCWX1uUnmbTO684PfZh7Wl20cJl09r3h8mrZX&#10;DL4D8bDVGzOfVkINIe5h1beTqdFXFDE+0z9GDA6/odeIZsnSwKSg/VOjUs5/eN3/Kf8spai+4VQK&#10;kZ1hdiIojDkWipOELuO3r/P4DSdp5j4DUhjHghWEHPOZDArJGJlXR+EiEqTL33PNSVYcmwYW1AoP&#10;UTxMIHLRZS/IZWPYaMKby1I6OVg80SG3NoZDL9xGKWcMl9Eg5gihNc9DDN4w/o7Mu1SuIhaaj4H6&#10;bO5n+4ouFnntjDIRkImvn7S2SrND8Y1+k3YkVn9zyC/Ww2VNLQWGy4XtQNxzOJZyP/dCTkorPAvc&#10;q33ACe0eVQgNRvv4YuZfIlcQv3sT2SY33M/PrMrVM4Lng3ThloV2ACuuIw0ITfW/KG58mBneMx26&#10;w16D+/kfhneQt4B/a+DNS27vfN4V7V60pmrg3ElsdVAAK8hE8b5ejwrl6d6ekGSdUzxHSIAnnczK&#10;tVZSSzXSFMEiLtVkCvN/F3iQSC1A4iKgvq3YeqWcjiIjjNZb+R+GiNd+2/9WKad7WcooFoZAZ73L&#10;dpLxYuvPElY5XEjoFKd4lvCTlWfdy8AmBl50TRL6OCQ11QJfR6KAWHFFXrXQWcpWirzud+GeKZZ1&#10;NRJpNFw88W3+zwPEq4Pg11kUIBDdyyUn3nNVuVjVQFawU5ziFM8e9mOxSi0QpfB2vdjOzLckqwSD&#10;PR37dKekwraihYTvtiFqwCuz+nGSaKBLhoXP838e2Jh3Ot3/zxhX+qA1JMufwbmBXCitoGdP5QxP&#10;cYpnEXEqz3hqpJtNEdK9nsCdjsgOVINBn25qhMhT53KwAEpcGo87c2gdJ72BHN4oiv91/s8DxNs4&#10;+7Pb9GM38+XyzoMiNWgN3EpoZYHZfT7SeU9xiucGXcS9oJQoGY5rIzbqfZ93RT9mJdeSTCFE3omh&#10;quFMVSzdbiIE7I3cMIB7syZHD5YLR45b+xjxEdRjBmRxjyZ1fhf4sQeR++A/L5BhXg/kfaGCnRTO&#10;niadnuIUzyRCBXuTOro63EV6OdbCzEWhEOLuJiLM9brOUWMIJoTrsejCVLQE7XrDYhtTYdhgVY+H&#10;XzEqB+D7/nfWMk9V+UPg9pQWaApEiaxmShVzGZwLhXgDJcI7pzjFKZ4d1MkkZ7UWYrwxph57Hwmg&#10;PeyKuyDfm7GXCpG+1YA39MHkBw28U3FCRtYR70wKlK2BVDKN/W74FSNsQ/MNBP8uuNGaLuhihXj3&#10;gHst0YewFl6ewiFzBrjt/C/Gih7BtNJ5+8hKqBW0jfhKnoPkhucOKZCmzhfmhPC9IP7zksv6vKJq&#10;IVVCWNVA5GR/bUXxcCUUztiPnUa3lu42eZuvFUMjgI+m2EmvV2GrJ+eZCaY7MCEN9tthC/eAxWsN&#10;/7L/gwpFlKIgzgIocWYHenqbueYuYDUQl8E47AB3gK8i+FUX9qLsIqkA9k79vM8kKkCzBht16WC9&#10;UpFtZM9AHD8HAjHPK+w9LprdvhvS4lLBAkkr2+rBjsveaoSDVm5qREb2cmN8h5th9HwgzwqJF0bc&#10;HcxoMOpfDb/kgMW7v7P1f6ydOWe01lrs+k5hle0aQoReGnKb6cowzoRwz6eG5aqVd/1X5HR5rTxw&#10;oR4UVgeoKNhO4NzzpYn+XKAJvNvXHCFTRglljp1avc8oWlucX13lKbDXzpUKK3EHDBumnpzbsXz/&#10;fnP6mtYuYjnXQiH1mazeuANa3miMMZ1255+vDpV/HiDejZf/4pZpXdsH1oXRZgvrNULxt4aBfJBp&#10;mkM0yboHB0os2sRINYon2poj2nFQCvaS6c53imcHZVXtnWIJkSTAGm8DN2rSViwMXO9FyPjAirEX&#10;GZGfPdeAVydwhUEMuk15K4+Ah87FoBAj7/wsPkubk5VSqrV6+eMDLShHx/+tuoHik+wX+xStlVpz&#10;hFtREkWcRIR77gy7SdZ5WAYtW4rqIaZM6qzgxG1FlDmVMTzFKZ4NbA+0+nkjgHYT7qZSMNVLB5Xf&#10;KgGcr8NLUxz5AXBvD4KK250r2UFrJT9bM0v12lAyrOXGqFeN4Sb7GaiMeE0bdDHiPQPcyTnd9shU&#10;mto410EipJwYEUyv6kziDeT7AyNzYhipkRVJISvUZhU2lRd02Yf2fWi+VWjMpzjF8wefb7qkJar7&#10;D2BtUOyyCbwVAIEEXH2ZV51ibSIrCOl6C9dbzhbJ8b08i2iJGY5o2T8f9bKRxGtT9adofheQAFvU&#10;Kiz8VUGI1AfL7ibiPui4PLnAuQ4qgbR675/7wGBkS+CJViPvWa/ChiPagxd7FXq7S6T2sgWtRxDk&#10;nOVJD1ZfYqT3u31dfETGyv/11w4/ReuazKKpPJ1WShpXr45/fXQH0q7c/7QHKxc42JLUwt43WSsW&#10;m8rr668ePF735qBaU+ONyeNrXR/zeZwGla5BtYHMgDn3NvvfQFgbPFfShdVXKDyJ4p8gboOuSBJ9&#10;WIfqFPbX/jUIc5/XpnKM2isHX5veh96e/D3uwNpVChFndEeeaWsgdZ1wdShfKxdYKsdN3GF8K1z5&#10;1LM+5vt2sHTYul1zksK5Orw4y0GjtjwD/rip+j9HvWzkjH0aP/yjs8GFVGsdoAPXbqP4GFaqknFQ&#10;C8QVEDvLtnLIc2KtvD5KM6Jdq8C6Fkt6qiBKWEfs6iUQNUxiuYZ54kkiiLehMoJ4454QrjU5BftD&#10;EHeLtb1OIiZKnFsDUUfIL43lQa8NPwBdIai8GEjaHj1X4g4SMzD9wMN4pId8HtdbufsUzG2orkLz&#10;zUOOOQ4deViGkXQh3ZNGqkWQ9mTsQeq6X6vpchuTrlu4PPFasGMC20mUnSPxfaGnId49ePq9ELyu&#10;yNwKvA/Q7a23f4Dq2hzXs0zs5cZXPnwrspisL+RKCFdqcwjMxt3+mI0x6dP40R+d5+0DLxv51J0/&#10;/1t7pnV9GzjXf1hm8JquKynhtcgHG+U6gIxoYxfHq2hJFbpSFS2GmZQeVy9A6z6sLAHx6kBuRp5E&#10;q4E88KPmlQ5lhbJmYPWciOHjHzqm4cYxQ6g0INrPjjmSBBPxv+XPO44slXZWvJniYVIQhId8ngB0&#10;FbHeu7D7Fay/f8hxRyGGsHrwXGFNLNaiO3AdZqTmLclpEITyNWB1+430EPvqILs+OmS6JyQR0q01&#10;JdXJQp9slUsR0SHU1sQajm5D9eXpxr4otO/D6uL6q72hKXlXnLj57/IqlNo+f/639ka9csKssJ+C&#10;+m05ABQraRBsAj+OSq7MWbQgLoeVinMfUFJCgrogk2dp5YS1bOUXAeWalSbD0nQO1rpIcczYXEFv&#10;ccsBx7SCiqfP4eq/3wwES6aCcoJNqWt0o1RGlhao1IUs0gcQFGx+k7QGci770IFY6cedHWP3QBXM&#10;5xyF9i1ZTPxntalbWCqyGNpU7otSUGlCe8u5SI4xSa+3D82D1uLyYsddrr4D49NxrxxLvNbwZwT8&#10;tvykZWJXixFvQObntS7NQ7myv2YIF6riCFhY34jaOZa3js3fnB1Kb9FnYqivQ7jJ+F63CZMTtMOM&#10;LBWj0wrjNqOtreH8wTSzBKwp3p7bxLByFvQ6+ObmnYdOL7oi46w0oPMUVgsSb9yRCalUttAoDXb2&#10;TtulIahCdxcaJVh9UUvaf1ub3Yu1d8nu3w7s3ZXrqZTbnTwCfXHCQReJLagc96pXEFGL/PNgDX82&#10;7qVjiTdOO7+vVOO/1ForglC2xTPwVy2Qwof1qmjnnqFwPcbMuF59lUYELy0j74JM8HgPKiUTbxpD&#10;eI75rnRDCAgQpboRBG7SERa15SDx5vy11oIq+EAlEeghQm2sQueGkLLyVTQzFNZ7FSlrnQVtBy39&#10;44TSzoc7L/ZlcelvOhJYe53BRXMDGi3o7Aj5BhWxOBvHRLy9LvvVqzwCYqe/opD83U11hE10iyBq&#10;O3eRSEHGaef3x3mqxjqH6psf30SxA7ita8J462k83grhF035/zJHSLoJ7KWwM5PIxREhqIwO7JSC&#10;eZt9VxzxuooWM+J4o4jOgvTVHTMWaymchaAUIz9P40Lmfuifu+DnTpOs20r9jATqvByqNcwjElUK&#10;rOXg9SwK73LKu4tG7DrCTVnIgHmKp8rAdfMi11SVPadYGBkpDd+L4IcufNaB75JiErKLhXFzyVGq&#10;Yqe++fHNca+e6JXXll8DmdI4T8sb5wLxmx60ElgJxNGwfeg7jhD9B8C6BW2epuwLRt+a9drMQw+i&#10;MQctXsUIHefchJyFeMeiNkT+RdUaopzFa4AmBOuDhGOPi3htdm3NyPhMAQxb7uMseUceJhECTo9H&#10;6u/rGPYDWFESg/ZVq6GWnxuh6MB0UrjegS8jUUI8Xjx17qr+HPzVpFdPJN7U2iwHTQWy9Vhi9JCV&#10;0JKpE1UDuH/MrroBeMV2FbjvAbexWDoccCMMPYg+XWoA+qB1bJJswdEB5fnc9RDXFnUN9LLPqDQy&#10;rlrOt62Ph3yUyuaH3/LPgwOB0XELVE2yGqqrklJWPfrOfj8hRVXN3K1NzejYbiWApnNJ3+2KYNYP&#10;NiuoOFL09oeEcez/NenlE4k3NvH/nLUCCha4LZ4fT4Av20K0vr2HfwzbSXFbaGHwga9q01lbWvy8&#10;yw6lOEi8cY6cbfa6dIh40xzxjsogKA2WQnc69WIm+XF5q0U58dcFZZ6MhZVCm8YZt2CV0IJLVbPP&#10;BO77UYt9BVbelmyG2itQO/p0skcdkXoEIdxeIrIDqZESYZ8JlZ91Wsl76qHEk77swDfxEe/Po7ak&#10;gCL+3cSa/2XSyycSb33jZ9+jlIxfaUcUy2Q+Cu4At1xPpbzafC+VMM/7QQsV3TneQXqYFFQTglWX&#10;whNCb0kXtCC3lVeaQeI1zrJ1U8iniCl10NWQdLPc0UOLJ4rADBm5XrJsSsSt3M4j976+bzs4+r6D&#10;Xu2bdfr5oNYwn593Nbe7Qqzo1oN5R1o6fsIlVCgh2FDBx3W4WoGf1eB9JwfajcWYMvbg3a4Gkpqa&#10;WvihA1/0pBvFYhFliySAYru2/t61Se+YIvPafib/uW2iWS4/77VEVkm/5fD2TjuRG/dJBeq1Fdg/&#10;fi8Q4AYYkD0MGkzEEtnkGcI88QI2T6jeinUFEbUNxvqtB1wNM5XDjMGQq0NBoYoHXy6LHSx0CKo5&#10;3/Ex3BcTA4GkyBm3uKS78x2z0sjuiw7knsQ/zTvSUvHUKYOlrujqnaHklxqiNvZJA67U5dK04qzw&#10;ysMikgTeEHvognE30lnSA6aAeery3vtzZWz+rsehT4E19p9mrw4kr3BJ8EVPth9Nd4MU8tnbEZyt&#10;wft5V2J9DdJ7xzHMIeQeZBXmKofKDgGWQHA6l8vLcGpTkmU7VBrIQuLyQ81wwNDm/pshRcu68w8j&#10;2R6srCtSuQdZcNCkUjTgEVSGgnbzZhUUhE/dq67Q12zozRnka17KCmqslUW1/QTsgXZgx4IuIv+q&#10;lOglnD8k/ekiYgVfbTgJ2lh8w8NWsHJuiEYF9hP4VRtulb2WdncHdnIDnDkGhz6dj1q3/okxVp4k&#10;FRyJzytCJNtuWfm6P/T3DvAr9yzUw8y1kBgR4Xm1OUKHs/kK7A4f6bjgLMe8nzcqMXAZVCF+jGhV&#10;bA9+mYdMbcXpHAH5arg+IrL81xrSLdAR74HUXk+8RirOikIpDrq4nkJnO0v4j9vQLFLgE7sFIkdE&#10;Hnnrxdqjz2zoB/fWnWsqGKpynCW/2AXLvLaGtbLY7N5bCvLdIfvYqZ2+pGgVUSr7RQMu1KXKuhVn&#10;7drzqAYior7Vk+7DpSHXccIYGz9q3fonh73lUBPh8uXfaZnWtWugPpCHSiOhrGJVbNPgAfA4Giwl&#10;BiHUe8DrDaGMHzpSmJFv8dFN5bn/qDnuQ9VccvNDZL08TrgPWFsT8ZmwOnOBykhopyjXfnowMyGK&#10;4JwGNU01VK5s2G8nPFKfEZDTfNAB2WYuJ9ySLxcOC1atgbPOct2xTSpuj6DmSLcD9U1QReZkl37K&#10;lk0ZKPgI63JfwAUL4yMWd/bXy+dS+7D+CN2GImi+AXtfu4q/qpym0oCdu7AaQTiTHlcpMGRaLlqJ&#10;jGzRav8riAviKZLJ1I6k4KKiBx+DZijxn8+78NHcZbNP3D3ywWN77fLl3zl0pZ5uP2r5p/4bcTeU&#10;m/60jViwP3XkAjUq8lUJ5Mv//EMXbnXl+3whTtsJrv+8ccjzsf669A5ZGjj5vWFrct6CKWtkBa40&#10;hETyX9WqRLmnQq62fzihPuk6/7QXBWHQQsa7G0zmgpilag0yP6x1x9I6k9hMY1i/Mp10Zh62l7Ns&#10;FQOF63olWyz0MQTY8qg0nNUL2NxiMCvW3pN7lnqdDSWlxK3H0L1VwoBng4nBuqlW0/CgO3vpyhmk&#10;v9qHTamY7SayE/bxRYsYbga4Oa/Tt+9m6LvTDnUzwJTEq5P272VpZeVG4X8CbrREk3elMqhgZq1s&#10;GXzvNp8yAkP+3PqQP3cMnrDKZ/q1JSqoUM6P6sikP9XmZF6vO5BGB7+SiANpYWNRzSL8MFg23N8O&#10;K/qm+kCAwZPVULnwLGa9J0elc9YF2flnKauNvDiOlQVjYMmukaXHObGc40J1xc2PSmaFB3Oa3+sf&#10;SMpfEmVMVF0RDevecZDvHs3uFtanVLvCiWsduD35jRNRAV5zBtkLDUlN66XZR/bpZ3Oh1+rHFowx&#10;Vift35vmbdNZvJuf/IBwZG61nZ++ngIPWtI5Nt95IjVixcZOjzdx+XweCiHjTgKvjPLnDuEusq24&#10;1RMlwQfLlBFXXXF5roHov8L8kX9rZHvePC9+z/zXynkKtXFSuachH3Dy1m+/8AAhBE+8xpNhPPT+&#10;GT6bz5SI9oUw4w597VodijjO9q+LHTPpZalkB1Lc8gvI0Oc+agSbYvHmLW9VQuB04wO3aPVy5NsU&#10;v3lyxEHo9h3OVA0BTlCLbOf7pCu74dvMVwR/GcmGqGlxZXrKMFYiIbPBcWBW4XnXceWhmH7ptPYP&#10;gL8j1TShiFDX51Oq/6kHtVxGgifTRiD+3LwQxj1k+1EPxfmOhY8muBYS4LaRxngo2VpUXdynnYiH&#10;b2GqaEVQXRPXTeD8vI12Jj4+K5IeNK8wUmy0aBrtgFBObvXzAjk2RwLa+SMHZCSNHMNX7M1i8aaR&#10;6Curs+74kWi1enWy0FWb9W5Pn/TvBdkto4nMp9Ip7yCc0786M5y7p0/+u4O+9nmw+i7sfyvzJaxl&#10;lu/+A9jc4GhauLQh6sHmeV4Cfsh3EcYFzy1sdeGRgbUqXApnb2/wTiVroutjRB1mPF736aCxYc1U&#10;bgYoYH7E1vyDAXdDNF+kNyFrAaQQMu2l8EpD/DPD6kMvAJfq4q/xboZRpLuLVK183oa92NV1h5kL&#10;wyIFJreXxup18VulxYrrPcr5HefBvO8fcbz8A+/dDnl/o65l5krfvWCyn2ftJpDGLhjoernTlECR&#10;DmUxsNYFKKfNDMl1gtjPcQAAIABJREFUh/C7g2Hkc3mtzfyrx4FqM7N6u0/k2SuaOjcOq+9IWqP3&#10;+SolfuX9H8s5/mHYvQmb0hrpLNLnrB0NTjWlpN16sypCOd+1JZV01hylM1VJXQP5yDOEewXRoJsh&#10;tuYfTPvWqYlXKjGU7EH6lQpPig00h30GM3aiFN6pw6RY+wuIvq8FIivtmD0eIeI437Xlojar4ica&#10;5p/EyNf+0hAvubxRt/UbqYFQFCVZRX0C8tVd3pXgKnUGhtmU16icXkO+nc2sW+Rx6mTNi7mdQW5s&#10;h6KduUpMAtUR9k4lXzyijlebt9rMrG8Ty1jKcDd4rF51i0tKXx4z6SFtaReJlrt/2VP/IvBaU4Jh&#10;0YhbHmp5tgMN93xhhJEd7LTIP11azWo9P8mMDADUvcOq1fIodvcs/5v8b4UsOrP7eatkY46MtGSe&#10;ZuV5uSq+33oAW4n4fj7vwW2XEdGsZmloeUSp3MyaFoL/+Wpb2sUsA2qrue4KfvBLUskW1nLWbb5s&#10;2LqHNG/F+u9V9h4vlTfSlzovmiMCflMEDm2UjUUFkuEwDJNm90Jp6Zt3XNBncq4GF1wsy93gsfaS&#10;C7zinu8qxAuuUt35Hs68euDXZxEp2WYo1m9vBAFrle1m92P4yqmUTZOR/LQnHGGspJrNBJ9D3rce&#10;HTdOiUL7lV7c++9qqvp3tNaqL5ozo53eRLoO+35r04Z71qDfmM7Y7CLWgoNUZW12087U4IrKf+Am&#10;2BjYYlIX0yNBuA52uUqx+wiq9HNzlUJsC+8fTSHM37kcUZkYiCXf1rtR5kmDmgqKqXYKUTtLkwtr&#10;0uYmvjf41koje7B8G6BjCwpU6Fc5Lkycfc3da+fm0oEUpSysCcS2e2DHS5q/FUDShDsWdnryvNdy&#10;bkOQoXphrNSIAXYH6RL8gjpIcLes63yuJJ70wqz3NGr3O6kYY2w36v63RTzihYi3cfZnt83+9R+A&#10;17Mt5YOD3QGmPblzGwQuYfqwUN028CjNLFqfdgIZ6foKtsi97nJdIpojsfEWbH0LZ4+ZeFk9AlKa&#10;ESoX4VcaTM8ZXSrb+QzA+6cN0Bv0Jy2wY2whJJ3M4vU5z9URj02+XHqUVXyUqDZF1EfPcA2Te9Dd&#10;k+7CSQTNs6AvHHxdbS2z5GB015Gy8PQmnHnr0JeFSEoYdSl9ehxJcLyiJcc/j0CLnKSxsBVJMG7F&#10;p6kiJcPdNKt2BZiJucyDLOgq8ZibzXMfFVLhKmxoW2v/kftmbnfDunMbhNplH4zBQ8R/e6PjWr6P&#10;4ajYiWZo4LUGfFibQLoArIgvL12CUuK+tbFs8JYWzgpqQbKfRdqHgzy6St+LluznrDQzqIdwnMin&#10;ioGM0aZDX8MC64pjVebz+byzII2k5DjpuRjCGLfJgd3NgmAeOHJfK/S2i0i+/jtOn6EbS5pp3uvi&#10;3a41p9WbWElJe9gVl2bNkXUnFvfmTBhyM2hr/lHRQxQm3ketH/6HTLvBa4XOVvh8EXEzaCVWan6z&#10;bZEOxb/uisix1rJy+RSQPLz/tq7h3TFZEWOx9hY8Xbxw3KGorixpN4oa2TTx+bQ5OcXh/LR8NkC0&#10;lwuyWY6/Za9DX6jd5SXqUBaM/ldNtvZ5KDjWNkBqgwPyldNCB/RbzgfhhMDcEe26tn+C9dm7B68g&#10;boiPG+JSiJ1GSzqsEorwRc0VXvmdst8NvzTT2d0C5q6hMTbmx3tTZzN4FM5JuXz5d1pm/9qfg/oL&#10;gNzQ6BFUi4smVxEHemrk4jxJZfvw2MJTR7a13Ajzdopx/ltrpXLtJVU8RVVQg9Uz0PkeGm/OdIRS&#10;EG6A3SrxgGVFvSuDJZF9WDf5hsyGIHQyUzDwGCwN8bZcRkNV/g9q48uNuzddBoFLj0k6EB5Xm8Uw&#10;V5JdkCDDOv0yAR2Oj80kncz3PSvJH4be99C8QBk50Qohz5dqrhgrlsIrrYRH8jvjfp2AK8r6eGbf&#10;7qMhd4/9cz74y4UVrmZKBjTW/tca/hBwxRS7Mwu8vFCB7ztizcYGvovF59sY84ymzn8baMnrfWG2&#10;0w6i/jo8+RQax5UkD/1UrDKgNKWWiIy0kDzxDt34QV1SfwDK7bU2BsNkPxK5dj8mlW7F4xBURXkq&#10;COi3ATpSsZwhVFekbLior1ytyGcNlRBr0kWiKvmtfpwV8oAQfGXmDNexeBhfotVcJTGgnMG1SVGn&#10;w0GcAc5UIKpIaulOJMEzpTLS1UrkYg+rdJ2I7u6Awp629r+Z5TAzTaNw7Z1/ZlrXtrXSm7J+WCSR&#10;YxrFq0FsILm53uVQHzOiOBVibgTivy3d7jhzBba/hc2Pyj7y9AhqLvo/p7Ua1qD9CMwE33XSg80P&#10;mGoKjFsQRv0+X8nThyfpBbOWtQyopY1C3B0MrOkJC21Qoe/z9G2AjmtdBiHemQSqGvSLRVBCrns/&#10;QWNdslJMB9o+qOaYKunBanlqZR3gWhdMbZUwBe2mSKsHj40Eyy7UZgx25VDFqZQ5buyRzYj5b91j&#10;hOuE84w123rtnT+c5UizP+HW/q/uG7mRrdm3yedrB3P1fHWaVxZqhvBeUf9tEehLLkftGFui1FbH&#10;Bz6KoN8zLJjwFTL1lnWwe2ru96Omzygr28wv7DIW+cjKFC1y4lzVlzFM3KrpfDAwECnMY4XP+5nB&#10;ZGuecbqxLuUuCKGzAzu3oPVEFhZfEJPGbjs9a2HuIPaBr9uu+EGJkmCgnf81yNQG77pWPWW21K0h&#10;y04p62VrazAI3ufA4piZeFt77b9rjMs36QfZZlNxugwoF+dQZCI5vUSc5z9vwJvBHKV902LjKjw5&#10;xnYowXrJifFqiq8poCuMzrgY9f7aQUu4r9OwCAyP4ZDrlw+s6YDJj2R+xnmr/XhangvUoBVeBJUr&#10;ch/jNv0sjaDi8pWr9Kkg6UHcg/WrpYzYANfaUK9kRQtxKsH0/K3SSrIQtJLXfz+PIs5C0BkKqhnT&#10;2mv/3VmPNrMZsvbCzx/RvvYZ8Mv+Tew9gNprMx3vTF3SPkC2HVcaxyFXXoP1c7D3Fay9X95hky70&#10;uhAmECWSEzqS8xqSZ+lLhk06vaUYdSAoYC0nCaIcNoUtYIFua3AsJpGt7wGE2WfNv3aUHsL4wQ0e&#10;I07kdwfCp6Fco96e810m0NuG2jhLLYFuW9SxpwpSBdDrQehYIEkg3YJgwsyMOq7jrNORqNgpXO3W&#10;fd44S9EbZ2X43aW/F5G/j1PMk7V3ofejpEMptyPKN9T0LZDOlDf3v3Vi5KESV2FiJJ5jrUv91IO5&#10;+IErCd6P4bMI3myUZXfPid6DzBWDRWs+W3vh548Oe9s4KDuHhZXsfv0fhmHlj/q/iDsiNzeDIZ0C&#10;n3dElWw+zbMSsPUpnH2VcrtseOJImfyQ2KHvp72WuY6/U7++yLo7THyGg0Q4biyTXjsO+WMcNlZP&#10;otNcL/85pr22+c897efwY5/l/hX5DP59s9hPu9LePo0khS6sIfWj5bmEHgM/usB54nS136sNnuGm&#10;yZpcVnKpogqJ+3Rjyfd/6ziDmhjY+XIg2Jgk8V8N19/741mPOBfxApjWtfta6UugxAdW35BtzYlG&#10;Bx59DRd+cdwDOcUpTiy+dJKsgZZYzTtj9Fi6wPWekHNjROih59p6HZtRlvwk/vBABPKNNQ/0ytXJ&#10;tVmHYO5kT2vNf+W+k23QHJVsy4MGrJ+F3d8c90BOcYoTiQghzEALoa5Xx3tP6kiV6cVG1gAhz731&#10;QNLObrTh2nG42NvbA0G1jPNmx9wWL4DZv9bSWjel8WAXVs/PrN+wVHjyKWy+CMFci9spTvHc4TFw&#10;uysWbJwK8U6TP5sA3/ZEd7cZkinQOkQuMPdqYxHtdkfAPID9x1Cpg7UYYzp69ercte9llTf9PkBf&#10;kHqO1LKlwrlPYOsuxxvJPsUpThpSTKvVr7quOC2WaZ6iEPigJj3S2slgmx5w6Wch3GrDt0dRYd/a&#10;Ek7LDNTfL+OwpRCvTuv/+UBqmU3BTqOMuezQcO4KPPn8uAdyikOwpKKazyd2P6dBlCW9KUkl+6o3&#10;fSLcC8AvGpIN0YrzsrdiBa+4bhS/6mT9rEuHfTxQ0GSMMTqt/2dlHLoci3fjladg/xngrN6atIt+&#10;FqAvweo6dObpd3qKMtAGvo7hBws3LXxv4JtEuhDc3F9ObbfnDu3voLrC2soZglyH8FBLju6vOsUW&#10;yfeqklrqO1J469ci1m8lgC/as8p0HYLW46yfn5z1nwnXzY/S+oe09tp/u9+Tzde1z9EaaKlQe4vf&#10;xC/M0Y30FGUgBjqRtOTeiyQQ4wWWKpUj09Y6xTjYx9DehboUX7xQlXQwn+hX0eImuNmB6wW8d5eQ&#10;jhRVnVm//pihE9L6erbarQl4knVPQcTOW3vtv13W0UsjXpdM/C8AuTKVGuzPnF+8NHgIfNqDpBny&#10;ffvU23ucCBC9mqpLuq8EWbPUU2v3uJHAkx/h/If931wE1mtClpBzE1SglcCvCrZ0e7cCLzckNS02&#10;g+SrdTEyPxT7j1zfvf7M+hfzFEwMo8SOedDt7v+tAavXnFyr1wJfR3CnAw0tqTDVCnxZ+sp6imlx&#10;Sq5LjCefw7mXGJb+fCuAjarsTjwswmdvzpAbcAGREFBOFtaTby2Qardy5siTrJkrrrVPd/9vlXJo&#10;h1KJt3n+F3dR/CmQ+XpPoNV7H/jMdSteqWQpLYGSOqGn7UV3Xz3FKCS4B2uET+HUzXCM2P0Smhug&#10;RpdSvxmIn7YdZbKum7X5pCA/qIlSYb4TsVKU4w7cfzTo21X8afP8L0rtllAq8QL0ouQ/7v/g23zb&#10;k0G+BvgqgnsdEeyoDjXQ7KTwYgPOqHvQ+e64hvncYlLjnVPiPXr0ANt5Inv9Q5oIXAI+bkqwLUnh&#10;9RKY5+0wUzGEfoOp+WAfDnaYZojTSkLpxNs48/4tY8yfAFle7wmweu8hEVeDkC65xG2F+JU2K66H&#10;W+NN6OxKE8FTHBliRvfbs2N+f4rFwSJut8/NOWi+N9V7AqRC7Wcltt7zOhB+THNr4O0/HsjbNcb8&#10;SePM+7fmPewwSidegG6v+x8N+HqxS0tSMWLlPugK4frOxx4K2c7U9NAqffbnsH0P6X18iqNAKxF3&#10;zzCszRSuTnE0+KInftWwKipiRdqATtus5i6SQjgJ+ea31s7ZySK5Ryb/6Xy7vfbfnOeQ47AQ4nWt&#10;jv93QK5GUIP2FssWHrkDfNGRUTVGqB/5VvGpkXzCA389/wE8usGxNkF8jtAb02E6MdA8Jd4jw5eR&#10;PBuhlgKHKvCbdkn+VYcecL8F37SFgEdhB2i7xpWxk5ucfeNjhaOCgUyGP2qe+2QhAt0LIV4AndZ/&#10;1xinOq2UrCK90i32mdBF2sU/zlm5qZUHOH/jjBUx9vfHKrDX4MLbsP3j4gf9nGML10V2xJNlrHSe&#10;PcXisQf0Yknjgyydq16B79qSflkGvutBrSLavA+6onS2l/t7G7jVFQEdi0g2X5lHOrL3o+vAIRPM&#10;GGPb+53SfbseCyNeNl55iuV/BDJfb3ePBdWYTI0fLXzVkevbcM75nhPeeKkqllPqfEadGF5rHrY1&#10;WuN6/T0+bUnGwykWg8fJaHeCdb36No5+SM8l1na/4N1aj56FKJdLqxU0qnCnDbfn3Nj+YCGyWTv2&#10;ppOK/L4j1vbXsRCz7yTcS2CjNs/i282aWPZrk+0/XL38cVnryAGUok42AYFpXdvSSouIvEldBnU5&#10;bUWKYB/4viuTpB7m2j3HUvf9Tih+quuRrObtWGTqXppwzEfATz3XwsxAmsLHC+9P9PyhhyyWozpP&#10;p65R4tVjFcp+TvDkU1g7C9XXAPi8Cyjx9eZZpB3DemV28fKvI8kgqofi088f25cga4RKIiNavTO3&#10;awdoXXMreIjT293VK1fPUEKSxDgszuIVpNaQiUoEoevNdrTqZTdS6eMU6szKjVIh3ZebQroAX7le&#10;gL0E1irjSdcH5G53JOhWRR5+rSUz4hTl4naaWT/DiFLYPCXdxePJp9Dc7JMuwEd18fG2k0EX3UoF&#10;9hIh0FnwXhXeaMhz2I4ZaEOolXwpJTvVOJVxzI4t4aRASBfAcdbCSBcWb/ECYPav/aC1flV+stJX&#10;bP2DhZ93B6kLRw1ZuYkkX+cDZl/05Ib6FfXDMS3Cbll40oFqeLBVSc+CiuDD9Aasv7Gwz/U8YQ/4&#10;boy1a1310idzPXinOBRbn0F9HZqjc3WvJ7AXuzRMBwV0U6kwm4cY7wCPO/JchoErYnK5wLVACinm&#10;wu6X4mKg79u9pVevvjbnUQ/Foi1eAJLY/NX+Dz4xOVpsQOq7BL5vC0EOW7kvNQZJ95s4qyNPzGjS&#10;3QZ+3ZH+UM3qYNqZ9xMDfLgC1K1YCKeYGz/0xqeKRUZ8e6dYIHa+gMbqWNIFKWS4UJfKtLx8Yz2Q&#10;Z+qzOaQbXwI+aUh58dmaGDtna3C1WQLpeg7KFUsMcNUCcSQWL4DZv/YHWuu/5k4LUQs236bspu1P&#10;kAZ7Wolq0SQrF+AHA08jIed2BO82YTi/+9tYhD5qFdlaDef5Jka2PJ/kP0rnhrQMObe8fdseIR1c&#10;fQvOFPGn7gNPu+L7fvNIlubRuJ7KfRv2IQKS/RPDR80y2zOewuNH4PEevF9rU69OV/HwCLjtWrl7&#10;36x/PnoJvN2cM8+2VHRg+7rrlN0vlvhDvXr1rx/F2Y+MeO/f/5OVi6uvPdZa11FKRCishdV3SzvH&#10;tViEMvyNB7FyYyNW7nAl+QPgJ9cFtRXBq83BdiJ3gfuuG/g4q8u4TqgfNoflQYDuTdh/CueXk3y/&#10;6EIck5X7KHlQAi3Xr5fAxebkAOOi8CPwpCsR7eEZqhBC3qzBa6cVa6XjhoHtrhgakYKfF1jZ9oDr&#10;bTF6/K4w3zH45aYI3Rw79r9xLe5D39Kn93D/h3OXL//OkSTlHxnxAqS73/xuEIa/J2dWELVh7eLc&#10;/dnuAfc7EtyqOxLxVm4zFDm5YewjAbdmVdwPF3IZDB3guy7EVvxWiRELuuL8S3k15nZ8yEoe3Yad&#10;R3Dh5zBHevciYJFgYD0cnR8Lsgu43IQXj3Bcd4BHY/y6kOVX//w0g6R0fBtLsKxRydxzxhbLGoiB&#10;33SEeAf0TtzzcqEJL5c/9OlhHsDeQ6g2+76RNEn+ZrD+7j8+qiEcKfECmP1r32mtM4dR1IbND5in&#10;yvpL1xxvtSI32TfEuzLCygUJV/6qI+6FyMBGBV5zW+rvU9jpyYqtlZDyuQZcVHDHWc++eqodwZWm&#10;CIBM/tAP4MlPcOE9ynatzIu81T9uJrQjuQbTNCucFzetWFvjSNeP55UmnF/8cJ4rfNkTY6MRHoxf&#10;BBT3qX7eBauyIgePdixZQ28fi48ohe0vhXQdjDHf69Wrbx3lKI7cgxclnd/OdByUa475/VzH/KAm&#10;lm0nldVaI9bQaJE6mWB+JW4GQrpdJAiw5/J6UyvCOFebQji7iAWtVbbVvdCYgnRBLPoLV3m00ymt&#10;sqcsXEIWLK9tOgrNKmx1JQi5SHwVSVPEcaTrxYrWaqekWzZ+3RUffyMUCzcfJKsFQshFhcY/qkN1&#10;TLpZK5H7feRo3RDOyVWoRUnnt496GEdOvPXNj2+C/XuA03GoSB7dnNKR71YAA+frk1fmb+OsDQnI&#10;RPPVbPVQCLkVw2oo5L2KtKr+qSN/8w//egVeLmABJqxyu35WKnsWmiFYHL74IDYTyLciu4Nfdcsr&#10;C/W4hyx6qXVVSiPgt71awdunugylIUauvXaWaewKEtKcieq1TPYTuFlw7r5XlWdpWAi9EYre9ee9&#10;Ej7EtLCPIOkK52R91P6ecNLR4shdDR5m/9qPWuvM1RN3YOMDFrkW3LKw1csCNt7pb60ElLrOWn6z&#10;npUfPkFaSTer2barokaJ5kzGp+0s97edQFPDOwWPsUikwOducRlWaPPwGSLdRD7H5Tktz4fAg57c&#10;g5or/xx33sQI8X9SXzZP+cmFz5GuBtm8bIRSULQHXO8czM1tTVHROQq3rAuWDh0vdhlB7zdgsZmB&#10;Bna+hErm6jPG3NarV19Z6GnH4NiIt7f3m/dqQf0rGYWCNJZ8ugWVE/tUl5XqwXSw2KniD0+oXUT4&#10;o1ERUohd19SPZpghD4C7OWLrpYCFd+vTy+QtGr40dxL5gluwHBFqBetVOKMkNW0SKRrkmm5Z2I/k&#10;WlaDg2Whw+fyD+fPGiMyR04xE+4jgv81V5bbjsXllPe73iNrCpBHO5beZ0WzE+4Dd3PP00C6WQpv&#10;NWQOLQSta2DNgLXb6/Q+qJ374KtFnXISjo14Acz+tX+otf5PZCQKog6snofgcqnnaQPfdDKxDTiY&#10;33u1Ohje6wFf5nISUxdJ/6Qxu8UVAV+7suS685tFLsVmWXyWEVI6HaiDHThGwTpVN1/xV3HWk/eF&#10;W+RvPuAJLkNEc+iF9O6F1MKH9RJErk/hkPDNTkqnUaOpJZXybGN0at5NI373Zi74at2u561G8bzc&#10;beDGiHQzr5vyUnN8bGZmpPdF4LzayAuc/0969ep/WvappsWxEi+A2b92W2udGZpxBzauUubG4zNn&#10;xQU5L0aUitX2cmM06f2qIyQS6oyg320cLK6YBd/ELtXNTeZ2DGeq8PoSMctveuKDqxeMPFvrgjPQ&#10;f6oUWX19EXiXxgfLsiV4FmAfw9Mf4ey7XLNN9lvwwiq8MOEt38YSuM5nO/iUvg8axXdsXaQdu1+k&#10;hzMeLtSLxU8mowc714ZdDHf06tVjzWg7duLl8Rfv0mx8LaNxhRXGwNp07UQOw2e5GwzZtmajKk34&#10;RuHzruQE+0nRHlFcMS/uIJZEGGRZEhVVQhlkibhp4Wln0DpZNPJbz3P1o0lhe27Q/k5aVp37GL9/&#10;2AY2p3jrlz2JA/gqwr7fPZ19FzhK3UwhFvhataR0s72v5WF2hRIAtDvvcf7Db0o4+sw4xoJQh/Mf&#10;fmNS8/eBnDSbKU00fc0VQFgkeJBauNoYT7pfRYDKiLodS/VWmaQL4kveqIrv0kd5jZLuxjsln2tW&#10;vK4knS61mUrUInnQWAneGAvvHFHe8PMBI9oh1rgS9mzyT0O64AwC5zLyLqRQi1Hz+YwS2x8591E3&#10;l27mXVYXyyDd3i3ADJCuSc3fP27ShWWweB1M69qXWun3gayqbeMKcHbuY38dQ6cHl1bhyoTXXUuy&#10;yC4I2WxU4Y0FuQC+jgcbNSqgZeBse5fX1tql+7rnwX3gfjfrbxaUuGT7lt+By5Qo3cf3PMPchyd3&#10;4fxLY9uvF8EXPblP+TkbpWLBzbpbu55IqX+jIrvL15plPPVbsPPTQHWaseYrvXJ18bKIU2BpiPfx&#10;4/937Wz94mOtVbXfqDnuwsb7lBFW6THZa/yDccpjLoLbTaCqi6eNTYvf9KSqp5oLMHQSWKnD2wDb&#10;n4KqwMaHixnAjHgIPI7Fv6eVWD1F/bfWZq2WrPMjX6yUv6t4nnETeL19B+KHsFGeVkgLuN4d9P37&#10;3PZ6AO/MmHbyo4XH+/DimuvkPRd86lgdWRIsxthoq/vw/Pnzv7V32LuPAktDvADsffvXCII/AFyK&#10;mRPSWStPSGcU8mkzfYlHO6/A8nh8n0qFXCOXT+wT1wfO2bsFO0/g4qssGy31kBzn3URI2PdDC/Ro&#10;d4RFXuO3qLUA1kMJbJ6miJUHr85ngRd1yuVaudu1W1bm7rAwvUJ2ixuV2XeIO5TUwmnPCeAEOb9u&#10;mv511t75wzIOXwaWi3gBs3/t97TWvws4gdyeRCTrry/kfE+AWznS9YGdXyxIUuEhcGdIG8ErnH3c&#10;HGXbx/DkC6hWYe1nixlUCWgj0eouUg3lSdarnVWAOqJUsVxqFc8OvonFPeYFbtoGPq6Vl4bnM12a&#10;ruosNeLj9fAFFhcaxyiC070pmVFh1i3YGPOP9erVhbRpnxVLR7wAZv/6Da2VMG2JKmbD8BJ2PqHb&#10;S9d90Jw9mW2X8UngHeBrd7781rwdwRvNQwIdyW3udjZpra7x9mnQ6RRDeNDu8RO1gQKhOBX96DLc&#10;Zb9y+eeNwBXOIK6FVjJIviDzeSH5uIdhhOqYMfamXn176drBHH9WwwjotPZLY6xIaFgrFu/uA8TD&#10;VA5aSElkPVdF042FAGcl3S3guz3pfjEK33Qy1TNwfl1nIRwaXQ5f5kF1jf2ulB9vzzjGUzxrSGD7&#10;Uy6pe6zXoZvT26gGkn/7YM4zfLonBTWNQNr5GAPvu6DzupNVzdsCzYp0Gz7a7JyWcEQlXyRhI53W&#10;fnmkw5gSS0m8bLzy1Jjkb2S/UFJ1snODsrJJHzg/ri9XbUfwwmFW5wTsAT+0odkQMZEvhsQ/vo4k&#10;nTBfrdNzSenTJIvfRvpXNSugq/B0P4L2jRlHe4pnAu3v4NHnsPESNF7jLQ02zQRufJriT535Ojee&#10;XxUXXCeV5yUfh3hVSanxgAKZEoPm+7bs8hYPK9xQbZBfAoxJ/gYbrzw9kiEUxHISLxCuv/fHxpj/&#10;Qn6youMQVCUhugS8EUiSdjeRbIJzjcnVO4fBG7mpyRS2PuuI7/Meohec1yVNnGUySqR9FB61c+83&#10;sLpaFb/vo08huTvHyE9x4pDek/uuA7jwi4E0sZcbsnPz9OPLs6/NIen5ipJ8+JDRVYRvh84azpFv&#10;oGR393V7we16QTghqLjeaf183f8+XH/vjxd96lmxlD7ePMz+9f9ba/WXgCzYFlSg+XYpx/91t9y0&#10;MR+A8Lqm3eSgEr91JcgfTin6ctPAbpwRbzuW9tdinSewdw2iLpxbvuyHU5SJp7B1Eyo1WLvKuNlz&#10;PRHrNF9l1ppR2KYIftOT81WDwWydOF1gt5D2dRHYGgymfapXry6li8Fj6Yn3+vV/XnvzhTe/6+s5&#10;KCVRy9oa1F495tGNxvepBB1GNmlEiPOVMRoRw4iA3zhZSgCsuCjerQ/7ol1NOil24xN6SBbBKZ4F&#10;7MHT78XC3XiLafJCPhtq6WRzIk+LxHC5vXepKUZ3754LvVvQ2xvy65o7enXvDfjlgmX758PSEy/A&#10;3r3PLqysrfzbwvbzAAAeUUlEQVSgtRaNGqWkS/HqxaWq7srjHvCwJ+Tr4YskNqrw+pROnmuJ0wB2&#10;x/FqYOMn8T7ftBq0dcD5umwTT3FSsQfbNwELm29QRAvsMZLP69MWPQHWg0z4flHwZfc+iKwRGdD/&#10;v70zi5Eky9Lyd6+ZrxEeEblWZnUtOZUVkVtVZnVRFIxo8TI9G2Jo3lqimUZiGcQ8TAskSjQS0zOF&#10;hBpaQswgMdAsQt1smidoxKDR0C/ToGmY6loyKzOrcs/KzMo1MjbfzexeHs61MHMPj92XiEj7pZBn&#10;eoS5XXc3++3YOf/5z0QOXu2XaDt6ANVHMiU4Id16bal2rHL0i9ubqjAE7NgcbxqVo198HNnwF5af&#10;sBZyZZGO8HR0C1sDhs5Kb9xamdcbJ90acsB2y3XW4tIG4zR8j7Ivpu/vNzIFxG7CHeBWBNSuwdxV&#10;mHoZps6xWQPGg0itoZXyVih40pr7pO+r7sR4TmodkDRWlPtJujyVcz+XyMYAIhv+wm4gXdglxAuQ&#10;q5z+URRFv5o845QO83fpp8ysH3gIPGp0RruRE5yf3kQu+XZbplZ0Y6323NuBuJyhXFtnDkrVJ9KC&#10;PPBTLsNWcQ+pNzxpygWT8kuw702208t1whFgbDyzrHLYoqnNRvAAWEgFC3U3RmujReT1UZNzvkvB&#10;EEXRr+Yqp3/Ur70MGruGeAG8yonfwZjflP85pcOyzGxnpHRqwL16p3cpSKX5+Cbya3OIZrK7NdPY&#10;lc/FWMDZS+qkf/45HwrjB2HqtEQJT9+H4O6m3lOGweJ8DR425UJd9iVHeldtv9qrkEnbjbBT5aDU&#10;6lrz7eAzK1NW0qR7oAiv9i21ESSysbSCwZh3vcqJ3+nXXoaBXUW8AIzP/IYx5l8AzqdQS0Vz4VMG&#10;6Rj7EHi/Ji2xa+Gaa8pIT7qoB3CkvLmbxc+78sMxjBXpTi/cdRFyPPUBm3ZjK0LlNOx/A6K2EHDt&#10;CsNSWmboRhNqn8LCB7yUC0SrpZKUwFyfhkAexnWbdaUcFoP+JumuRzDbcjllK7r4L5T6WWOwco77&#10;BTnnOydJfKtfexkWdkVxrRdM9cpPtNZiuxQb6pgQJvrv+pYeCtgKV2+H/CSQdsq0jKcZyQj5zZg6&#10;P0JE773GnLcieK6w0sHpCXAnNR+rFsiBv2aTtXnoOgKByiHwtqNkzrAhRA9cbQJpg3fF4YuuIOU5&#10;omoEq09H2SxWKGNwKodIhoduF58ErnDnJ233/bF2TGHxovjqpoxvdoNsbDXsvojX4d7c7JeMMXcA&#10;NybYF7nNUv9n191pyS58LQfvvQbcjLr+xgrJFro0jNjNO+k/SNnuxaN0YhgrwVE37rdEsG4R1UNO&#10;r0O6IN4XU2dhakb8MOY+cA0qO7NguXsxB9VP5PNtVWFqWj73lCLncB7aqdv/gg+P2v3Zex6546oH&#10;K1MON6K1tlwfN8LEmCc0Qron+k26S5fk3O4k3Tv35ma/1M/dDBO7NuIF4NaHU+Zg+bLWWo5gpSB0&#10;R2ufRgct78rA02ZiqBM3RpzJizHO9a4I1VqJWl4rb24m1T3gcYp4TaqtGbqbJwSfA4+aiYF7LYBj&#10;pa0e/PNQfQhBXarG44eBfVt6pWcbc1B7JBe0XAnGj7BeQ/r5puRH4+JpPejv5N1LbVHbpGsEdVd7&#10;2I4d4+W2NGxoZBJ0X9Vqcaeqn0+T7gP9pH6KY2/sWsHO7iZenMZ3YvyyVkpatmLyVQrG++vjOwvc&#10;rkseNa8loo2sMwR3SoIY9Ta8tIXpwR80Elu/VgQHCzJg87OW7LMZwqlSZ/PEhymiDp1z1GbUE6tj&#10;zpFwA/wijB8AdYjBDgDaxbCPZZpt2HRke5jNXP7uIhfdsp/4F3uqf4qAFnCxa1y7sdJZdm6bKYeL&#10;LThd6PORUf3E3WqmSNfap7XF6sndIhtbDbueeAFqjy8fLZW9i1ppCc0GSL4hMv7cImRnrDvYuopp&#10;+wpwbJOJnFuuNTjvuRHaEXyxKH4PV1zVu7t54rYV+U4+riS3ZU7a+Hbf6AosQf0BtF0xrjQJhf1s&#10;fsD3XkIVWrPQcD5c+RKUn2M7MeoHDXfnkop6T5X652F8F3jcSCZcx009E3l4ZSclHnuSrplr1KMz&#10;Y4dO3R/x6raNPUG8APXZD79QLJYvrCBf6HvaAWTkdS3sjB7iKNVj8/On2kg0smxiHcDRkhTR7gOP&#10;W5K3NSZ57QD4OJXiCFyOedCdSRBB+Agac1LUVEBxEgpTCOns1Yh4EVrz0JwX1vI8KO0D/zD9usG+&#10;5S6ksaIliCQCXm0461ZwsZ1MAolRb8P0JpU3A0Ov9II1c81m/fXygTfujXBlfcOeIV6A+uz5F4rF&#10;4gWttCTTlsnXipSqz/gceFCHQk5SDZHrh9+KIcjVUCLcnCdRdDtVcb4WSYrB0/K72CEqNkPJp3ST&#10;r5U2l1PuD1pg5qHuiBgjRkbFSfArSPy9m8jYAjUIF6G5KPI7lLyn0hR4UwzKCSMEzncpEBrue+1X&#10;D0KvlENk5G6qO+UQANfbcHJYB9XSJUB1k+58s9l8vXzg7J4RoO8p4oVVyDcKxKi00n+pWWyorjWE&#10;0daihhrwaR3G3MFdC+CFUiJZuxI6hQQSpZzwnUQoNbKoGUkv/EbbkQePJSGuxgKYSL4Ha2UAYX4M&#10;/DKSvR7+ZSJBG6hDWBfvj6DlxK5WqujFSchVkG90eBeOa1Fn80zkhoK+1keTmTtIl1ycT45be/fl&#10;kxRZHFgAPFdee0J3X7B0EZQnF7g9TLqwB4kXlsn3fEfaIQokGps8zSBUdB824GAJXtjCtpddtdnT&#10;vU+yy4FEusbCIafhvRKKZth3DTzNPmkyB4sWEkk2oFUTi09wZfw4Se4aYrycyIe8HHIbr5EkTnzP&#10;rdxzTrMHQOR+DBAm33kUQNSSPA3I31v36BegMAZ+CRhj6/NH+ocqcCUVkW4nhbUWPm4lA0pjBJEc&#10;Y9VQ6g3xhb3WguNjfRpGuQIGFi4l33dHeqF5dq+RLuxR4oVVcr4mlNTD5Aw74QQDaQ2+6VykQKLd&#10;brnYxZbwUWjgxYLQzc2UfKwRwuEiPD/ktfcXBolA3U/cEBM/WiORs3Xkad0VSinXPoo8ai959HLy&#10;qHOg8kh0nWc3yNc/dGOiVKpo2wwlrXSqTzmHJnCpK+UAki7zUtaOjVA+sRPFQSRYnJ2pn5cGiT2a&#10;0+3GniVegPqT958vlirnO6RmJoKgCVPH6J9Ccuv4uCVpCq2EWD218sS60JQ6jiKRsVmSu/cgGtwo&#10;+gyjwaU22FQnGyQKhJIv6aZ+4CHwsJXUCdL7Cow0dRwpD+qivgjztyT9pL20ZGy22Vg6Wz745p4d&#10;rbLzL/3bQPngm5/Xl+qnjTEPgCR3ly/JF25HKwV8gBzc8cnVjuDlLtINgMBphbWSEUIW13mEREFH&#10;M9Ldc/ASO4JlxO5i9XD7HWcxDsUvnN6XlTsvZeGNQZGufSznYL7USbrGPKgv1U/vZdKFPU68AONH&#10;zj3SUfG0MfYWkBjr5MuwcH+kTl0PXeODRUh3IiflpjTasHxSLBOuSlqD895gx7lkGA282NGmCxYp&#10;iM23pU19O6ghs9hyHqCSKLceipTxTGFABBHclXMvX+4yvLG3dFQ8PX7k3KNB7HYnYc8TLwCTL81d&#10;v3/tpDH2DwH3RSspqtTnoHF96Eu64x5jl/7IwLEet48hq/vvtiJ4cZSigAwDg6+TIZGx0CJ0Ua5F&#10;8rKPG6Lx3gpuWVHSxJ2XIHJED5FDDswuqXFdzrnCGGLHtky6P7p+/9rJnToVuN/Y0zneXjBLV39L&#10;e+rXlp9QSnK+2ut7l9uqawA+SjVLNEOYKsio7G7MAndSLcExQiOG5yf6ZjC9HVhETeBCp00jcK+x&#10;1auIcT9bSXxGyOUtx06KQx4CD1pJt+KBvHyyD7qOhXobXi5vbsTppRY0TaJYaEdSJ3i+vNL1rq+o&#10;fiI1llyxI49iouif68qJX1tjyz2Hgfc47TToyvQ3oqVPn3ieJ6PjY21pFMDixzAxw6C1pZ+2E+2k&#10;tfLTi3RBKKlXxBtEmzNWHwhan8mwQWyS/1BKdLrrDiJtQu2OSMrikMtaqWxvyOPAQuOmmPnE98nW&#10;ig60NAn+WplJA43bbltS22ooTEB+K6LA/qJIwk3GyiXhOSAowmwzMdov5Zx/yCb048cLomaw1o3l&#10;8QcwiLIDbVi8It9tF+lGUfTrXuXEPxzk3ncinrmIdxn1678C9l8t/79D8fAig3TkagK3QylgABwp&#10;rV7AuGlkTlZ67loQyYn3ah/bSDeN+Qsix/DdGWtCJ+Vy3YJRIFMvevZbzcPcTTGS8XKJNEx70ujS&#10;bjoviNXIuw5zV2Tffj6RmmkfsE4frFbxZm7A/BXw8rJtFIINRXKmtTRRWAuTr/XjU9oyGsAn7q4o&#10;MqJmie1Fr4ZQd4MrIfHAPV3euNzrLvCoCi+M9/aW7h/mYP7OCuWCQP1Nyse/O9Dd71DsnHurYaN8&#10;/LthO/oy1ojDSVrxsHAHgjvrvMDWUUTkQMdLckKtFZu1TRIQxggMHBsl6davib4tVxKijAKxkDRG&#10;iMwvQq4AS9d6bz9/GwrjQrpR4Bob4vZuLfm/xjwyzKgHFm9IiOcX3PZW1hKFySBUhYz/XrGtI3w/&#10;L9v6BRg7KJFyFLqLgQfVK/35rLYIn4SjPCX5/BjTPuRTz3lKNL+XG5I42QheAM4NmnSDu3IudSkX&#10;sGYhbEdfflZJF55l4gX8qRM/rC41ZoyxNwF3YGi5VW4sutE4g8Mk67eBdt+QtELYXxxljigUj1mv&#10;ACaQ2/PKKSi8BOMnhHRNIBGkCVkxWii8L5Gp0kK0xQnZbmwaKi+IL0Kc/qk97LH/+eQiGbacZ/CM&#10;RMeVky53E8n6WtUe20Zu26a0BBePiSF8+bh0r0VtiYajNtJpNxrkcCmmON3Q9ftTefld2zGtr+Wu&#10;6ONNDLIc6LW7dkUunvkxoEO5cLO61Jjxp078cJC73+l4pokXRG72qHrzdROZ35VnbHLiWyN53xHO&#10;JVu2nSTJBx8bpd+MnZdbcqxEiOVjnb8vvug6zBw5Rl1Ra2spSS8o1ZWLrciJakIh57AH8TXnk+1B&#10;CD+N8cOONJc3SP4Z1NwUAyPdCX5X7b74fLKtAuzSmh/FoJGPlQ2OgLvnU54tSuEtdB9FzjXiXBjg&#10;FOH10ZBzxkTujigRCZvI/O6j6s3XnwW52Hp45okX4MiRn6vpysxXiaJvLj9prfMLyMPCVYhGYwEa&#10;mqS41org0KgLau1akkv1cqzM4aaVDSlrzhhxm681Eh13ozAuUWlc7OqOOqO2ELoxks5YgfEu/Ws9&#10;+WfQkpSCNUluugM5UI6YlSepiBHC95KxTwbxcOjGmZIcF5Gzn8h7ck25OIpgPbov50qcP0/frkXR&#10;N3Vl5qtHjvxcbQQr23HIiDeNyolvh2Hw5411oU4cteXKUJuF+tWhLscCYeBahF1le+AOUeshaks0&#10;EwXyuB66o/M4UjWrkV+KjBW4FpIEJmV603ME+hrF4ua8TNNo1STV0Aspv4AVeZ4hw1OdS+h135UH&#10;pktSXMMZKVkLrfbWNb5bQv2qnCO5cnf771IYBr9E5cS3h7mcnY5nTk62HvyJU/+j9vjyiVLZ+32t&#10;9OvLR36uJCy48DFMvsQwfB4UcKYCNwOoN+CF0VtLSO4UAL1KZ0e6/9RKrrfj1+uR2Tq/j/evvFUi&#10;3m5CTfUC7n+DZMj5KjFH1HZpprakJUYITyefhlYrUw0xKoiW93ZVPpZDJXhhaG3ki7DwmZOKlZJ8&#10;GGCs+bjZqP78Xm//3Qoy4u0BN1rkrKle/Sdaq78LyMHk58B6sHBL9J7FYwNfSwGZufU01+fJrVtF&#10;d061G3aWZV2vCcHvulqkuXorAWX5+Nq/bz5NZG0yoCn1y5hsV0uSV+VXSklErkc7j6GoZJAqCPG2&#10;4x6VHjgA5MeHPEGieQtai0K4qdZfAGPsd/T4zDvlsWEuaPcgSzWsAT0+/U4Yhl8x1sjxn1Y9BHVY&#10;vIh0vA8eO4J0N4LqE8nxxXlShnnmhaJk0E6mltvMvg1U70n6I3DDKvs26WxrKNMpKWusFvI6DI90&#10;a3LsB/WVqgVrFsMw/Ioen35naMvZhciIdx34Eyd/UF9qTIP5iTzjbqVis+756731os8iwgdSGFOe&#10;kFflueHuv/6ZpAcUQrylDfhqte9IfnLpkyR14hdF3jZi5EmIV6lkCslI0botx7yXk3PAplNL5if1&#10;pca0P3HyB6Nc4m5ARrwbwPiRc48oz7wVheE7xrg6c9yeWhiTKGvxY2C08qPRIoTaYzkZYx2v2uxw&#10;++1gDtpVibbDluiDN2J2HzTk77143IO/fjpjSMjhMuZW5q5Zu7XsTH+wJMd4qyrHvOqwcrRRGL5D&#10;eeatTCq2MWTEuwl4Eye/E4bRW8ZaNwY1pfn18jB/E5o3RrvIUaF6Q8grbhmu/NRw979wVzqkjLsf&#10;X9crwsFap9AIXZ4ylCaPHQAfIBRJ4dESvFke0cjQ5g05tr18ymthWbVwOQyjt7yJk98ZxdJ2KzLi&#10;3STyU6fe12PTp6Mo+lbP6DdowsIFxFfsGYF5LPIuLy/vf+wgQx2t1LwlTR1KS/RaeXHj246fgH2v&#10;iwwqcp141cdiALQD8GJFDGwG6hq2KmblWA6avaPcKPqWHps+nZ869f5IlreLkRHvFuFVTrwbReZt&#10;Y80leSaV+80VYeEe1D5F/MX2MgwsPZBilAlEVtTdETZQuBHsfjGVYthsmcmXCDnvyDdfhuYCo7yx&#10;jzEak/sAqp/CwudyLHflco01l6LIvO1VTrw7kuXtAWTEuw3kJk++p8dmzkju18o9bmyynh+Tf89f&#10;hvbOiJ4GgvoNV9ByKYbxV4a7/0XnfGVdM8dGUwy9UHhOdLzKjfngmfDk7kT7MzlmsXIB6jQrD6Mw&#10;fEePzZzJTZ58b6Tr3OXIiLcP8CZOfidsB28YY368/GTccpwvJ8U3+2SEqxwE5kRS5BVSKYYhOrO3&#10;nIOc9qQdeDMphp4oJnpUpUfeMjxcPEmKZ/lyx5h1AGPMj8N28EaWy+0PsgaKPiG///RF4KejxStf&#10;Vx6/pZWeWj5w/YIz3HkA+glUvsCQpe6DwcJdl2JwXrwbSTF02LFuZCer3e7XoeFGyIQtKFRY9zNt&#10;33HEapwPR4/MqY41yM6feZT2m0PBEizdk+8wV0guPIkud95GfMObmPleNmWqf8gi3j7Dm5j5ng6L&#10;r5jI/nZH8Q3lfEm1dL7VrzFK28Fto3HTdYhp8T0YP7ax7ZQ75GJiW4Fuol3lEF36TIgiNlHfSBdh&#10;a0msCuOfXrChM/FxPh17Fi05BhduyTGZL9GZVjDWRPa3dVh8xZuY+d5Il7oHkRHvIDD50pyuTH9D&#10;h8Gbxpg/Xn4+PeHYRLBwxcnP1mlJ2nFYhPaSRPJhE8oH2PDsg7hJISbsbpjYCiYmgR7qiPC+EKT2&#10;JcUxsUHroMKEi8wL9D70ndUlLirWe/H0COWYW7gix2DXpF8AY8wf6zB4U1emv/GsDJ8cNvbikbVz&#10;MHXmQz0+83Zkgr9kjL23/PzytIuyFKQWLkPrFhufHzBiLN51hueRmIfnNuGZFvvhxkbo3RbfzUVn&#10;rOPuElbkjONGjaJsP3YQmNrgvnOyZqVXMTpfdFFu3C42vvH3teMRyTG2cFk+t3ynixiAMfbzKLBf&#10;0+MzbzN15sPRrXXvIyPeIcAbP/Wfr9+/djyKot8wxiRhXjzcMV+WDqqFSzufgFt3ENcxdxvu+Yhf&#10;xeLKn17FxNJ+iVKVkm3rNxACtPLacb44ajsfgC7UnJBfqSRtQQMZE5Te/zwrOgm9SUe8Svxi65+R&#10;yP2WoHrfRcOxF/CozY/7gZhwL8kxli93Wl8Cxpgmxvzm9fvXXvEmp//T6Nb67ODZHXY5ItSfvP98&#10;sVj5deCvaa1SxU03KTdsC/kUxmUiwjAbETaCeByS0omhebCKt207gENvrnx+yUmf/WLirwtCuF5e&#10;0gjtBky9xorq1tIl197riNcEyXDLNGwkhbKJ053P16+5kUGlZN9KA8YRupbKfuUoeIMdAzlYtKD5&#10;uTMN8p0xOaRz6E4C+W+bzaV3M+vG4SIj3hGhuXDx1bzn/wNQf1nrdDJRJSYvUVsctspHGK7L1xpY&#10;uiR5UG8Dhad2Cw70IF6AxUvONjKf5H2tleeMganj9HzP8x+lbB/XgHHEWznZ4z18Ip12foEOwrZG&#10;ni/tX9/+cseiBo0HMinEyztZGHQSrrHAf2hHwbvFyTOrTCTNMEhkxDtqPLlw0hQLfx/4Wm8CDpMB&#10;jOOHGLlBpJ1NcrTrIWxDbi2J2VNRFyyPd3eWm71kXjGiR67otQ7xxraUarXPa14mUpgwGUfk5aFw&#10;mI0PSd9JeCqtzvGx4vmrEq5utv4RB1//ZFQrzZAR745Ba/HyTE773wT7y1qndUzO0NsaITKloLwf&#10;/COMyDIlw46BFSvO+lPXru5SJctTNgTGmAjU94Nm49uFg2c/HdlyMywjI94dhub8Rz+V94p/B6X+&#10;hta6M8Eb51TDtjzmx6B0iD3RjJFhE1iCxmNJJyidEG7XuWyMaWHtv25HzX9anDp3c0SLzdADGfHu&#10;VDy6eCQq+X9FafW3tdJdjuIuojGRm7rrQ2kK/ENkzYh7FSGEjyU1Y0JJJ+h4onMX4VrzUBv7z2iE&#10;/57DZx6MZLkZ1kRGvDsfOqpe/qpS3t/TSp/t/ScpT9lcCcr7gGGakGcYHGYllRA05AIbKzp6wFhz&#10;3obqH3uT0/+FFQLpDDsJGfHuIoQLV39We/ZXQH1Fa9XVWRDngt3odWtdKmI/G24wyLBDMA+Np5JK&#10;QMmQVbVKdGtsAPa/mUh915+c/oNRrDbD5pER7y5E7fHlo8Wi/rpS6q9rrV9d8Qex10CcikBBoQzF&#10;fcC+oa83w0YwB805aNUBm6QS4u+yC8aYa9baf9Nq1b6faXB3HzLi3e2oXvmyseqvovglrXv0uMYF&#10;ORM5HwLns1qccFKrvWwEs5MRgX0qLdLtOuA6+WLjoZ5ka6tY/rtW9t8xPvO/hr/mDP1CRrx7BAt3&#10;/mj/+MS+X1Se/lvAn+6UpDksR8KhpCSM69YqjoO/lckNGTaHJQgXoVl1RVEtKQTtrxXZRsCPrbH/&#10;srrw9PcmX/zpp8Nfd4Z+IyPevYj5D49FfukvKtTXtNZvrf6HyhFwlExw8EvicetV2DHdcrsWNYiW&#10;oFWD0LmuKc9FtSkznh4wxrxnsf/RCxv/lak3bg1luRmGhox49zhaT86f8Iv5n1foXwa+2DMSBjqK&#10;cyZKZmz5RUlN+GPABFnTxmqwwCKENUkdhE2k+1CliHZlcSyGi2w/sJjvh83272eNDnsbGfE+Q2gt&#10;Xp7xrf+W8uzXUepParVqPy0dHXNxWy0IieRKMudMl4Fxnj0ytkAVTF0MgoJGYuqulEsdrOwg64ax&#10;Zg7L/7OR+l6owvcKE6euDGP1GUaPjHifVczdmAy98M9orf4Cij+LZbrTLa0H0oU6GznLXIVIngoy&#10;EcIvIl4HRXZ/4c4glpNNiWCDlnNCc6NxFKnUQe+CWMerGRuiuIrlD42xP/Aj//+w75WFIbyRDDsM&#10;GfFmAKD1+NK0V9TntNJ/DvgSqJe1Vhsfs7VMyE63H7uHaU+GYfo5Ef+rPBD/jLrLLgTa8mPbon8O&#10;A3EoiyPY+PxQOiHYDcJpbG8B/9tY83tR03xUOHT6ap/fRIZdiIx4M/TGwoVX0PmzRqmfRamf0dgj&#10;KD25+ReK0xUGMMn8uThShs48qE4Vn5RyTmTO+3fZtz+1LS4XDanXd/uzqZx1HKUv56/jtbnt49fX&#10;OpUm2OxbNQsG9QBrf6it/YOmCS4UJ1+7vvkXyrDXkRFvhg1h9ur/nZg8OvWWglMKfgb0G8BhrVWf&#10;pA82Nd029QidRJl6WIbq+seyV2+K4JXqfH6bMMbWgEdgPrTwQwuXF+7Pv3dg+k8tbvvFM+x5ZMSb&#10;YctYuPNH+8cq+84pTx1XcA6l/gSK41gmVzir7VIYY1ooFrBcx9qfWPjIRvZ6vbZ4fuILb8+Oen0Z&#10;dicy4s3Qfzy6eCQoqpe1Vq9g1AtKq9dAvQLqCyi7D6vGVnpNjAbG2ABla1g1B/YecNMacwFt7xpj&#10;b+Sa9nbm8JWh38iIN8Ow4dVnzx/1vdxhrfwDygsPgndAwSHgEJYDaLUfaydRFLEUgQKKAsRkbV3L&#10;F0jiVrmKng2wtIAWiiaWJopFDLMoZoHHFh5DNGsj/4mx4WwYBY/KB87eZ0dPGM2w15ARb4YdhatX&#10;/2fhcHFqLD9WGVMeeRWqgvJUQWnyOVXMBQQWIk8pzwewNgrBi3LkVGCbgTW0bWRb1rctG9EOGvX6&#10;w/psdXr6F7tnuWfIMDJkxJshQ4YMQ8b/B+H6VJnIqKXxAAAAAElFTkSuQmCCUEsDBBQABgAIAAAA&#10;IQC3UL964QAAAAwBAAAPAAAAZHJzL2Rvd25yZXYueG1sTI9BS8NAEIXvgv9hGcGb3U2LNY3ZlFLU&#10;UxHaCuJtmkyT0OxsyG6T9N+7OeltHvN473vpejSN6KlztWUN0UyBIM5tUXOp4ev4/hSDcB65wMYy&#10;abiRg3V2f5diUtiB99QffClCCLsENVTet4mULq/IoJvZljj8zrYz6IPsSll0OIRw08i5UktpsObQ&#10;UGFL24ryy+FqNHwMOGwW0Vu/u5y3t5/j8+f3LiKtHx/GzSsIT6P/M8OEH9AhC0wne+XCiSZotQhb&#10;vIb5agViMqg4egFxmi4VL0Fmqfw/IvsF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cs8LdW8DAAB0CgAADgAAAAAAAAAAAAAAAAA6AgAAZHJzL2Uy&#10;b0RvYy54bWxQSwECLQAKAAAAAAAAACEA2kNlj3O+AABzvgAAFAAAAAAAAAAAAAAAAADVBQAAZHJz&#10;L21lZGlhL2ltYWdlMS5wbmdQSwECLQAKAAAAAAAAACEARh6ECO2+AADtvgAAFAAAAAAAAAAAAAAA&#10;AAB6xAAAZHJzL21lZGlhL2ltYWdlMi5wbmdQSwECLQAUAAYACAAAACEAt1C/euEAAAAMAQAADwAA&#10;AAAAAAAAAAAAAACZgwEAZHJzL2Rvd25yZXYueG1sUEsBAi0AFAAGAAgAAAAhAC5s8ADFAAAApQEA&#10;ABkAAAAAAAAAAAAAAAAAp4QBAGRycy9fcmVscy9lMm9Eb2MueG1sLnJlbHNQSwUGAAAAAAcABwC+&#10;AQAAo4UBAAAA&#10;">
                <v:shape id="Picture 246" o:spid="_x0000_s1027" type="#_x0000_t75" style="position:absolute;left:1030;top:299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olfyAAAAOMAAAAPAAAAZHJzL2Rvd25yZXYueG1sRE9fS8Mw&#10;EH8X/A7hBN9c2q1sa102xkDwYSJOh69HcybF5lKauHb79EYY+Hi//7fajK4VJ+pD41lBPslAENde&#10;N2wUfLw/PSxBhIissfVMCs4UYLO+vVlhpf3Ab3Q6RCNSCIcKFdgYu0rKUFtyGCa+I07cl+8dxnT2&#10;RuoehxTuWjnNsrl02HBqsNjRzlL9ffhxCl5xaV727PnTXI65PtpyO+xLpe7vxu0jiEhj/Bdf3c86&#10;zS+LWbFYzPIC/n5KAMj1LwAAAP//AwBQSwECLQAUAAYACAAAACEA2+H2y+4AAACFAQAAEwAAAAAA&#10;AAAAAAAAAAAAAAAAW0NvbnRlbnRfVHlwZXNdLnhtbFBLAQItABQABgAIAAAAIQBa9CxbvwAAABUB&#10;AAALAAAAAAAAAAAAAAAAAB8BAABfcmVscy8ucmVsc1BLAQItABQABgAIAAAAIQDa0olfyAAAAOMA&#10;AAAPAAAAAAAAAAAAAAAAAAcCAABkcnMvZG93bnJldi54bWxQSwUGAAAAAAMAAwC3AAAA/AIAAAAA&#10;">
                  <v:imagedata r:id="rId10" o:title=""/>
                </v:shape>
                <v:shape id="Picture 245" o:spid="_x0000_s1028" type="#_x0000_t75" style="position:absolute;left:1409;top:676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tniyAAAAOMAAAAPAAAAZHJzL2Rvd25yZXYueG1sRE/RasMw&#10;DHwv7B+MCntr7YYtGWncUgaBQZ/W5QNErCUhsRxip8369fVgsJcD6XR3uuK42EFcafKdYw27rQJB&#10;XDvTcaOh+io3byB8QDY4OCYNP+TheHhaFZgbd+NPul5CI6IJ+xw1tCGMuZS+bsmi37qROHLfbrIY&#10;4jg10kx4i+Z2kIlSqbTYcUxocaT3lur+MlsNoT/vZJreM1VWp8qW2czVfdb6eb2c9iACLeH/+E/9&#10;YeL7Kkmy15cI8NspLkAeHgAAAP//AwBQSwECLQAUAAYACAAAACEA2+H2y+4AAACFAQAAEwAAAAAA&#10;AAAAAAAAAAAAAAAAW0NvbnRlbnRfVHlwZXNdLnhtbFBLAQItABQABgAIAAAAIQBa9CxbvwAAABUB&#10;AAALAAAAAAAAAAAAAAAAAB8BAABfcmVscy8ucmVsc1BLAQItABQABgAIAAAAIQB9btniyAAAAOMA&#10;AAAPAAAAAAAAAAAAAAAAAAcCAABkcnMvZG93bnJldi54bWxQSwUGAAAAAAMAAwC3AAAA/AIAAAAA&#10;">
                  <v:imagedata r:id="rId116" o:title=""/>
                </v:shape>
                <v:rect id="Rectangle 244" o:spid="_x0000_s1029" style="position:absolute;left:5691;top:9555;width:65;height: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etQygAAAOMAAAAPAAAAZHJzL2Rvd25yZXYueG1sRI9Pa8JA&#10;FMTvQr/D8gq91V1tjBpdRQShUD34B7w+ss8kNPs2za6afvuuUPA4zMxvmPmys7W4UesrxxoGfQWC&#10;OHem4kLD6bh5n4DwAdlg7Zg0/JKH5eKlN8fMuDvv6XYIhYgQ9hlqKENoMil9XpJF33cNcfQurrUY&#10;omwLaVq8R7it5VCpVFqsOC6U2NC6pPz7cLUaME3Mz+7ysT1+XVOcFp3ajM5K67fXbjUDEagLz/B/&#10;+9NoGKpUjQbjZJrA41P8A3LxBwAA//8DAFBLAQItABQABgAIAAAAIQDb4fbL7gAAAIUBAAATAAAA&#10;AAAAAAAAAAAAAAAAAABbQ29udGVudF9UeXBlc10ueG1sUEsBAi0AFAAGAAgAAAAhAFr0LFu/AAAA&#10;FQEAAAsAAAAAAAAAAAAAAAAAHwEAAF9yZWxzLy5yZWxzUEsBAi0AFAAGAAgAAAAhADoV61DKAAAA&#10;4wAAAA8AAAAAAAAAAAAAAAAABwIAAGRycy9kb3ducmV2LnhtbFBLBQYAAAAAAwADALcAAAD+AgAA&#10;AAA=&#10;" stroked="f"/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Karakalpak State University named after Berdakh, 1, Ch.Abdirov, Nukus,Uzbekistan</w:t>
      </w:r>
      <w:r w:rsidR="00000000">
        <w:rPr>
          <w:i/>
          <w:spacing w:val="-47"/>
          <w:sz w:val="20"/>
        </w:rPr>
        <w:t xml:space="preserve"> </w:t>
      </w:r>
      <w:hyperlink r:id="rId124">
        <w:r w:rsidR="00000000">
          <w:rPr>
            <w:i/>
            <w:sz w:val="20"/>
          </w:rPr>
          <w:t>a.qurbaniyazov@internet.ru</w:t>
        </w:r>
      </w:hyperlink>
    </w:p>
    <w:p w14:paraId="6BE964D9" w14:textId="77777777" w:rsidR="00BD5AE0" w:rsidRDefault="00BD5AE0">
      <w:pPr>
        <w:pStyle w:val="BodyText"/>
        <w:spacing w:before="1"/>
        <w:rPr>
          <w:sz w:val="20"/>
        </w:rPr>
      </w:pPr>
    </w:p>
    <w:p w14:paraId="73CEDA3B" w14:textId="77777777" w:rsidR="00BD5AE0" w:rsidRDefault="00000000">
      <w:pPr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196FDF2" w14:textId="77777777" w:rsidR="00BD5AE0" w:rsidRDefault="00000000">
      <w:pPr>
        <w:pStyle w:val="Heading5"/>
        <w:spacing w:before="33" w:line="276" w:lineRule="auto"/>
        <w:ind w:left="720" w:right="183" w:firstLine="720"/>
      </w:pP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article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devoted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study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work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monitoring</w:t>
      </w:r>
      <w:r>
        <w:rPr>
          <w:spacing w:val="-13"/>
        </w:rPr>
        <w:t xml:space="preserve"> </w:t>
      </w:r>
      <w:r>
        <w:t>changes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long-term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time</w:t>
      </w:r>
      <w:r>
        <w:rPr>
          <w:spacing w:val="-13"/>
        </w:rPr>
        <w:t xml:space="preserve"> </w:t>
      </w:r>
      <w:r>
        <w:t>analysis</w:t>
      </w:r>
      <w:r>
        <w:rPr>
          <w:spacing w:val="-57"/>
        </w:rPr>
        <w:t xml:space="preserve"> </w:t>
      </w:r>
      <w:r>
        <w:t>of data on changes in the long-term water regime of the Amu Darya. Analyses of the hydrological and</w:t>
      </w:r>
      <w:r>
        <w:rPr>
          <w:spacing w:val="1"/>
        </w:rPr>
        <w:t xml:space="preserve"> </w:t>
      </w:r>
      <w:r>
        <w:t>hydrochemical regime of the Amu Darya over a long period were compared and the dynamics of the</w:t>
      </w:r>
      <w:r>
        <w:rPr>
          <w:spacing w:val="1"/>
        </w:rPr>
        <w:t xml:space="preserve"> </w:t>
      </w:r>
      <w:r>
        <w:t>mineralization of the Amu Darya water shown in the graphs were studied. The mineralization of the water of</w:t>
      </w:r>
      <w:r>
        <w:rPr>
          <w:spacing w:val="-57"/>
        </w:rPr>
        <w:t xml:space="preserve"> </w:t>
      </w:r>
      <w:r>
        <w:t>the Amu Darya River within the Karakalpak Republic is described in stages and the analysis of the operation</w:t>
      </w:r>
      <w:r>
        <w:rPr>
          <w:spacing w:val="-57"/>
        </w:rPr>
        <w:t xml:space="preserve"> </w:t>
      </w:r>
      <w:r>
        <w:t>of the water supply system.. Consider, as an example, the hydrometric posts of Tuyamuyun, Kipchak,</w:t>
      </w:r>
      <w:r>
        <w:rPr>
          <w:spacing w:val="1"/>
        </w:rPr>
        <w:t xml:space="preserve"> </w:t>
      </w:r>
      <w:r>
        <w:t>Samanbai and Kyzyljar were studied.. and in what months the water of the river was used for drinking and</w:t>
      </w:r>
      <w:r>
        <w:rPr>
          <w:spacing w:val="1"/>
        </w:rPr>
        <w:t xml:space="preserve"> </w:t>
      </w:r>
      <w:r>
        <w:t>economic</w:t>
      </w:r>
      <w:r>
        <w:rPr>
          <w:spacing w:val="-7"/>
        </w:rPr>
        <w:t xml:space="preserve"> </w:t>
      </w:r>
      <w:r>
        <w:t>purposes.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42</w:t>
      </w:r>
      <w:r>
        <w:rPr>
          <w:spacing w:val="-5"/>
        </w:rPr>
        <w:t xml:space="preserve"> </w:t>
      </w:r>
      <w:r>
        <w:t>years,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sharp</w:t>
      </w:r>
      <w:r>
        <w:rPr>
          <w:spacing w:val="-6"/>
        </w:rPr>
        <w:t xml:space="preserve"> </w:t>
      </w:r>
      <w:r>
        <w:t>increase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content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mineral</w:t>
      </w:r>
      <w:r>
        <w:rPr>
          <w:spacing w:val="-6"/>
        </w:rPr>
        <w:t xml:space="preserve"> </w:t>
      </w:r>
      <w:r>
        <w:t>salts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waters</w:t>
      </w:r>
      <w:r>
        <w:rPr>
          <w:spacing w:val="-6"/>
        </w:rPr>
        <w:t xml:space="preserve"> </w:t>
      </w:r>
      <w:r>
        <w:t>was</w:t>
      </w:r>
      <w:r>
        <w:rPr>
          <w:spacing w:val="-57"/>
        </w:rPr>
        <w:t xml:space="preserve"> </w:t>
      </w:r>
      <w:r>
        <w:t>analyzed, in which the amount of nitrate and the hardness of the water increased by a factor of more than the</w:t>
      </w:r>
      <w:r>
        <w:rPr>
          <w:spacing w:val="-57"/>
        </w:rPr>
        <w:t xml:space="preserve"> </w:t>
      </w:r>
      <w:r>
        <w:t>previous one. According to the results of the analysis of the mechanism of these phenomena, appropriate</w:t>
      </w:r>
      <w:r>
        <w:rPr>
          <w:spacing w:val="1"/>
        </w:rPr>
        <w:t xml:space="preserve"> </w:t>
      </w:r>
      <w:r>
        <w:t>measures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been developed to improve</w:t>
      </w:r>
      <w:r>
        <w:rPr>
          <w:spacing w:val="-2"/>
        </w:rPr>
        <w:t xml:space="preserve"> </w:t>
      </w:r>
      <w:r>
        <w:t>water</w:t>
      </w:r>
      <w:r>
        <w:rPr>
          <w:spacing w:val="-2"/>
        </w:rPr>
        <w:t xml:space="preserve"> </w:t>
      </w:r>
      <w:r>
        <w:t>intake.</w:t>
      </w:r>
    </w:p>
    <w:p w14:paraId="78991822" w14:textId="77777777" w:rsidR="00BD5AE0" w:rsidRDefault="00BD5AE0">
      <w:pPr>
        <w:pStyle w:val="BodyText"/>
        <w:spacing w:before="10"/>
        <w:rPr>
          <w:i w:val="0"/>
          <w:sz w:val="19"/>
        </w:rPr>
      </w:pPr>
    </w:p>
    <w:p w14:paraId="243FCDC9" w14:textId="77777777" w:rsidR="00BD5AE0" w:rsidRDefault="00BD5AE0">
      <w:pPr>
        <w:rPr>
          <w:sz w:val="19"/>
        </w:rPr>
        <w:sectPr w:rsidR="00BD5AE0">
          <w:headerReference w:type="default" r:id="rId125"/>
          <w:footerReference w:type="default" r:id="rId126"/>
          <w:pgSz w:w="11910" w:h="16840"/>
          <w:pgMar w:top="1340" w:right="260" w:bottom="1940" w:left="280" w:header="728" w:footer="1752" w:gutter="0"/>
          <w:cols w:space="720"/>
        </w:sectPr>
      </w:pPr>
    </w:p>
    <w:p w14:paraId="3EC64E31" w14:textId="77777777" w:rsidR="00BD5AE0" w:rsidRDefault="00000000">
      <w:pPr>
        <w:spacing w:before="90"/>
        <w:ind w:left="720"/>
        <w:rPr>
          <w:sz w:val="24"/>
        </w:rPr>
      </w:pPr>
      <w:r>
        <w:rPr>
          <w:b/>
          <w:sz w:val="24"/>
        </w:rPr>
        <w:t>Keywords: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Hydrological</w:t>
      </w:r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r>
        <w:rPr>
          <w:sz w:val="24"/>
        </w:rPr>
        <w:t>hydrochemical</w:t>
      </w:r>
      <w:r>
        <w:rPr>
          <w:spacing w:val="1"/>
          <w:sz w:val="24"/>
        </w:rPr>
        <w:t xml:space="preserve"> </w:t>
      </w:r>
      <w:r>
        <w:rPr>
          <w:sz w:val="24"/>
        </w:rPr>
        <w:t>regime, Amu</w:t>
      </w:r>
      <w:r>
        <w:rPr>
          <w:spacing w:val="-2"/>
          <w:sz w:val="24"/>
        </w:rPr>
        <w:t xml:space="preserve"> </w:t>
      </w:r>
      <w:r>
        <w:rPr>
          <w:sz w:val="24"/>
        </w:rPr>
        <w:t>Darya</w:t>
      </w:r>
      <w:r>
        <w:rPr>
          <w:spacing w:val="-3"/>
          <w:sz w:val="24"/>
        </w:rPr>
        <w:t xml:space="preserve"> </w:t>
      </w:r>
      <w:r>
        <w:rPr>
          <w:sz w:val="24"/>
        </w:rPr>
        <w:t>River</w:t>
      </w:r>
    </w:p>
    <w:p w14:paraId="58B29427" w14:textId="77777777" w:rsidR="00BD5AE0" w:rsidRDefault="00000000">
      <w:pPr>
        <w:pStyle w:val="BodyText"/>
        <w:rPr>
          <w:i w:val="0"/>
          <w:sz w:val="20"/>
        </w:rPr>
      </w:pPr>
      <w:r>
        <w:rPr>
          <w:i w:val="0"/>
        </w:rPr>
        <w:br w:type="column"/>
      </w:r>
    </w:p>
    <w:p w14:paraId="55EA7AA7" w14:textId="77777777" w:rsidR="00BD5AE0" w:rsidRDefault="00000000">
      <w:pPr>
        <w:spacing w:before="177"/>
        <w:ind w:left="720"/>
        <w:rPr>
          <w:b/>
          <w:i/>
          <w:sz w:val="18"/>
        </w:rPr>
      </w:pPr>
      <w:r>
        <w:rPr>
          <w:b/>
          <w:i/>
          <w:sz w:val="18"/>
        </w:rPr>
        <w:t>RASTEMS-2023_A06</w:t>
      </w:r>
    </w:p>
    <w:p w14:paraId="1F703462" w14:textId="77777777" w:rsidR="00BD5AE0" w:rsidRDefault="00BD5AE0">
      <w:pPr>
        <w:rPr>
          <w:sz w:val="18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num="2" w:space="720" w:equalWidth="0">
            <w:col w:w="7377" w:space="1443"/>
            <w:col w:w="2550"/>
          </w:cols>
        </w:sectPr>
      </w:pPr>
    </w:p>
    <w:p w14:paraId="2E9653AB" w14:textId="77777777" w:rsidR="00BD5AE0" w:rsidRDefault="00000000">
      <w:pPr>
        <w:pStyle w:val="Heading2"/>
        <w:ind w:left="720" w:right="184"/>
        <w:jc w:val="both"/>
      </w:pPr>
      <w:r>
        <w:t>EVALUATION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INSERTION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MARGINAL</w:t>
      </w:r>
      <w:r>
        <w:rPr>
          <w:spacing w:val="1"/>
        </w:rPr>
        <w:t xml:space="preserve"> </w:t>
      </w:r>
      <w:r>
        <w:t>ADAPTATION OF CLASS II COMPOSITE RESTORATIONS- AN INVITRO CLSM</w:t>
      </w:r>
      <w:r>
        <w:rPr>
          <w:spacing w:val="1"/>
        </w:rPr>
        <w:t xml:space="preserve"> </w:t>
      </w:r>
      <w:r>
        <w:t>STUDY</w:t>
      </w:r>
    </w:p>
    <w:p w14:paraId="58148636" w14:textId="77777777" w:rsidR="00BD5AE0" w:rsidRDefault="00000000">
      <w:pPr>
        <w:ind w:left="3813" w:right="3280"/>
        <w:jc w:val="center"/>
        <w:rPr>
          <w:i/>
          <w:sz w:val="20"/>
        </w:rPr>
      </w:pPr>
      <w:r>
        <w:rPr>
          <w:i/>
          <w:sz w:val="20"/>
        </w:rPr>
        <w:t>Dr.Sowmya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Kallepalli</w:t>
      </w:r>
    </w:p>
    <w:p w14:paraId="266D9D36" w14:textId="77777777" w:rsidR="00BD5AE0" w:rsidRDefault="00000000">
      <w:pPr>
        <w:ind w:left="1735" w:right="1203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Conservative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Dentistry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Endodontics,</w:t>
      </w:r>
    </w:p>
    <w:p w14:paraId="5634E10E" w14:textId="77777777" w:rsidR="00BD5AE0" w:rsidRDefault="00000000">
      <w:pPr>
        <w:spacing w:before="1"/>
        <w:ind w:left="1183" w:right="653"/>
        <w:jc w:val="center"/>
        <w:rPr>
          <w:i/>
          <w:sz w:val="20"/>
        </w:rPr>
      </w:pPr>
      <w:r>
        <w:rPr>
          <w:i/>
          <w:sz w:val="20"/>
        </w:rPr>
        <w:t>Rama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Dental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Hospital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Research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Centre,Rama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5"/>
          <w:sz w:val="20"/>
        </w:rPr>
        <w:t xml:space="preserve"> </w:t>
      </w:r>
      <w:r>
        <w:rPr>
          <w:i/>
          <w:sz w:val="20"/>
        </w:rPr>
        <w:t>Kanpur,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UP,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45AAB804" w14:textId="77777777" w:rsidR="00BD5AE0" w:rsidRDefault="00000000">
      <w:pPr>
        <w:ind w:left="3813" w:right="3281"/>
        <w:jc w:val="center"/>
        <w:rPr>
          <w:i/>
          <w:sz w:val="20"/>
        </w:rPr>
      </w:pPr>
      <w:r>
        <w:rPr>
          <w:i/>
          <w:sz w:val="20"/>
        </w:rPr>
        <w:t>Email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id-</w:t>
      </w:r>
      <w:r>
        <w:rPr>
          <w:i/>
          <w:spacing w:val="-1"/>
          <w:sz w:val="20"/>
        </w:rPr>
        <w:t xml:space="preserve"> </w:t>
      </w:r>
      <w:hyperlink r:id="rId127">
        <w:r>
          <w:rPr>
            <w:i/>
            <w:sz w:val="20"/>
          </w:rPr>
          <w:t>sowmyakutedoll@gmail.com</w:t>
        </w:r>
      </w:hyperlink>
    </w:p>
    <w:p w14:paraId="41625ACD" w14:textId="77777777" w:rsidR="00BD5AE0" w:rsidRDefault="00BD5AE0">
      <w:pPr>
        <w:pStyle w:val="BodyText"/>
        <w:spacing w:before="1"/>
        <w:rPr>
          <w:sz w:val="20"/>
        </w:rPr>
      </w:pPr>
    </w:p>
    <w:p w14:paraId="75425325" w14:textId="77777777" w:rsidR="00BD5AE0" w:rsidRDefault="00000000">
      <w:pPr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C7CA922" w14:textId="77777777" w:rsidR="00BD5AE0" w:rsidRDefault="00BD5AE0">
      <w:pPr>
        <w:pStyle w:val="BodyText"/>
        <w:spacing w:before="8"/>
        <w:rPr>
          <w:b/>
          <w:sz w:val="19"/>
        </w:rPr>
      </w:pPr>
    </w:p>
    <w:p w14:paraId="2571260A" w14:textId="77777777" w:rsidR="00BD5AE0" w:rsidRDefault="00000000">
      <w:pPr>
        <w:spacing w:before="1" w:line="276" w:lineRule="auto"/>
        <w:ind w:left="720" w:right="182" w:firstLine="720"/>
        <w:jc w:val="both"/>
        <w:rPr>
          <w:sz w:val="24"/>
        </w:rPr>
      </w:pP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evaluate the</w:t>
      </w:r>
      <w:r>
        <w:rPr>
          <w:spacing w:val="1"/>
          <w:sz w:val="24"/>
        </w:rPr>
        <w:t xml:space="preserve"> </w:t>
      </w:r>
      <w:r>
        <w:rPr>
          <w:sz w:val="24"/>
        </w:rPr>
        <w:t>marginal</w:t>
      </w:r>
      <w:r>
        <w:rPr>
          <w:spacing w:val="1"/>
          <w:sz w:val="24"/>
        </w:rPr>
        <w:t xml:space="preserve"> </w:t>
      </w:r>
      <w:r>
        <w:rPr>
          <w:sz w:val="24"/>
        </w:rPr>
        <w:t>adaptation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class</w:t>
      </w:r>
      <w:r>
        <w:rPr>
          <w:spacing w:val="1"/>
          <w:sz w:val="24"/>
        </w:rPr>
        <w:t xml:space="preserve"> </w:t>
      </w:r>
      <w:r>
        <w:rPr>
          <w:sz w:val="24"/>
        </w:rPr>
        <w:t>II composite restorations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insertion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techniques</w:t>
      </w:r>
      <w:r>
        <w:rPr>
          <w:spacing w:val="-11"/>
          <w:sz w:val="24"/>
        </w:rPr>
        <w:t xml:space="preserve"> </w:t>
      </w:r>
      <w:r>
        <w:rPr>
          <w:sz w:val="24"/>
        </w:rPr>
        <w:t>under</w:t>
      </w:r>
      <w:r>
        <w:rPr>
          <w:spacing w:val="-12"/>
          <w:sz w:val="24"/>
        </w:rPr>
        <w:t xml:space="preserve"> </w:t>
      </w:r>
      <w:r>
        <w:rPr>
          <w:sz w:val="24"/>
        </w:rPr>
        <w:t>CLSM.Standardized</w:t>
      </w:r>
      <w:r>
        <w:rPr>
          <w:spacing w:val="-11"/>
          <w:sz w:val="24"/>
        </w:rPr>
        <w:t xml:space="preserve"> </w:t>
      </w:r>
      <w:r>
        <w:rPr>
          <w:sz w:val="24"/>
        </w:rPr>
        <w:t>class</w:t>
      </w:r>
      <w:r>
        <w:rPr>
          <w:spacing w:val="-9"/>
          <w:sz w:val="24"/>
        </w:rPr>
        <w:t xml:space="preserve"> </w:t>
      </w:r>
      <w:r>
        <w:rPr>
          <w:sz w:val="24"/>
        </w:rPr>
        <w:t>II</w:t>
      </w:r>
      <w:r>
        <w:rPr>
          <w:spacing w:val="-15"/>
          <w:sz w:val="24"/>
        </w:rPr>
        <w:t xml:space="preserve"> </w:t>
      </w:r>
      <w:r>
        <w:rPr>
          <w:sz w:val="24"/>
        </w:rPr>
        <w:t>MO</w:t>
      </w:r>
      <w:r>
        <w:rPr>
          <w:spacing w:val="-9"/>
          <w:sz w:val="24"/>
        </w:rPr>
        <w:t xml:space="preserve"> </w:t>
      </w:r>
      <w:r>
        <w:rPr>
          <w:sz w:val="24"/>
        </w:rPr>
        <w:t>cavities</w:t>
      </w:r>
      <w:r>
        <w:rPr>
          <w:spacing w:val="-11"/>
          <w:sz w:val="24"/>
        </w:rPr>
        <w:t xml:space="preserve"> </w:t>
      </w:r>
      <w:r>
        <w:rPr>
          <w:sz w:val="24"/>
        </w:rPr>
        <w:t>were</w:t>
      </w:r>
      <w:r>
        <w:rPr>
          <w:spacing w:val="-13"/>
          <w:sz w:val="24"/>
        </w:rPr>
        <w:t xml:space="preserve"> </w:t>
      </w:r>
      <w:r>
        <w:rPr>
          <w:sz w:val="24"/>
        </w:rPr>
        <w:t>prepared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extracted</w:t>
      </w:r>
      <w:r>
        <w:rPr>
          <w:spacing w:val="-12"/>
          <w:sz w:val="24"/>
        </w:rPr>
        <w:t xml:space="preserve"> </w:t>
      </w:r>
      <w:r>
        <w:rPr>
          <w:sz w:val="24"/>
        </w:rPr>
        <w:t>human</w:t>
      </w:r>
      <w:r>
        <w:rPr>
          <w:spacing w:val="-11"/>
          <w:sz w:val="24"/>
        </w:rPr>
        <w:t xml:space="preserve"> </w:t>
      </w:r>
      <w:r>
        <w:rPr>
          <w:sz w:val="24"/>
        </w:rPr>
        <w:t>upper</w:t>
      </w:r>
      <w:r>
        <w:rPr>
          <w:spacing w:val="-12"/>
          <w:sz w:val="24"/>
        </w:rPr>
        <w:t xml:space="preserve"> </w:t>
      </w:r>
      <w:r>
        <w:rPr>
          <w:sz w:val="24"/>
        </w:rPr>
        <w:t>premolars</w:t>
      </w:r>
      <w:r>
        <w:rPr>
          <w:spacing w:val="-58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gingival</w:t>
      </w:r>
      <w:r>
        <w:rPr>
          <w:spacing w:val="-3"/>
          <w:sz w:val="24"/>
        </w:rPr>
        <w:t xml:space="preserve"> </w:t>
      </w:r>
      <w:r>
        <w:rPr>
          <w:sz w:val="24"/>
        </w:rPr>
        <w:t>margin</w:t>
      </w:r>
      <w:r>
        <w:rPr>
          <w:spacing w:val="-3"/>
          <w:sz w:val="24"/>
        </w:rPr>
        <w:t xml:space="preserve"> </w:t>
      </w:r>
      <w:r>
        <w:rPr>
          <w:sz w:val="24"/>
        </w:rPr>
        <w:t>1mm</w:t>
      </w:r>
      <w:r>
        <w:rPr>
          <w:spacing w:val="-3"/>
          <w:sz w:val="24"/>
        </w:rPr>
        <w:t xml:space="preserve"> </w:t>
      </w:r>
      <w:r>
        <w:rPr>
          <w:sz w:val="24"/>
        </w:rPr>
        <w:t>occlusal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cementoenamel</w:t>
      </w:r>
      <w:r>
        <w:rPr>
          <w:spacing w:val="-4"/>
          <w:sz w:val="24"/>
        </w:rPr>
        <w:t xml:space="preserve"> </w:t>
      </w:r>
      <w:r>
        <w:rPr>
          <w:sz w:val="24"/>
        </w:rPr>
        <w:t>junction.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prepared</w:t>
      </w:r>
      <w:r>
        <w:rPr>
          <w:spacing w:val="-4"/>
          <w:sz w:val="24"/>
        </w:rPr>
        <w:t xml:space="preserve"> </w:t>
      </w:r>
      <w:r>
        <w:rPr>
          <w:sz w:val="24"/>
        </w:rPr>
        <w:t>teeth</w:t>
      </w:r>
      <w:r>
        <w:rPr>
          <w:spacing w:val="-3"/>
          <w:sz w:val="24"/>
        </w:rPr>
        <w:t xml:space="preserve"> </w:t>
      </w:r>
      <w:r>
        <w:rPr>
          <w:sz w:val="24"/>
        </w:rPr>
        <w:t>were</w:t>
      </w:r>
      <w:r>
        <w:rPr>
          <w:spacing w:val="-5"/>
          <w:sz w:val="24"/>
        </w:rPr>
        <w:t xml:space="preserve"> </w:t>
      </w:r>
      <w:r>
        <w:rPr>
          <w:sz w:val="24"/>
        </w:rPr>
        <w:t>divided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58"/>
          <w:sz w:val="24"/>
        </w:rPr>
        <w:t xml:space="preserve"> </w:t>
      </w:r>
      <w:r>
        <w:rPr>
          <w:sz w:val="24"/>
        </w:rPr>
        <w:t>groups of 40 teeth each and further subdivided into four subgroups of 10 teeth each. The samples were</w:t>
      </w:r>
      <w:r>
        <w:rPr>
          <w:spacing w:val="1"/>
          <w:sz w:val="24"/>
        </w:rPr>
        <w:t xml:space="preserve"> </w:t>
      </w:r>
      <w:r>
        <w:rPr>
          <w:sz w:val="24"/>
        </w:rPr>
        <w:t>subjected to etching followed by bonding and then Group I was restored with Conventional nanohybrid</w:t>
      </w:r>
      <w:r>
        <w:rPr>
          <w:spacing w:val="1"/>
          <w:sz w:val="24"/>
        </w:rPr>
        <w:t xml:space="preserve"> </w:t>
      </w:r>
      <w:r>
        <w:rPr>
          <w:sz w:val="24"/>
        </w:rPr>
        <w:t>composite resins and Group II was restored with Bulk-fill Nanohybrid high viscosity composite resins using</w:t>
      </w:r>
      <w:r>
        <w:rPr>
          <w:spacing w:val="1"/>
          <w:sz w:val="24"/>
        </w:rPr>
        <w:t xml:space="preserve"> </w:t>
      </w:r>
      <w:r>
        <w:rPr>
          <w:position w:val="2"/>
          <w:sz w:val="24"/>
        </w:rPr>
        <w:t>four different insertion techniques. The subgroups were: GP</w:t>
      </w:r>
      <w:r>
        <w:rPr>
          <w:sz w:val="16"/>
        </w:rPr>
        <w:t>1</w:t>
      </w:r>
      <w:r>
        <w:rPr>
          <w:position w:val="2"/>
          <w:sz w:val="24"/>
        </w:rPr>
        <w:t>- Horizontal insertion technique GP</w:t>
      </w:r>
      <w:r>
        <w:rPr>
          <w:sz w:val="16"/>
        </w:rPr>
        <w:t>2</w:t>
      </w:r>
      <w:r>
        <w:rPr>
          <w:position w:val="2"/>
          <w:sz w:val="24"/>
        </w:rPr>
        <w:t>- Vertical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insertion technique GP</w:t>
      </w:r>
      <w:r>
        <w:rPr>
          <w:sz w:val="16"/>
        </w:rPr>
        <w:t>3</w:t>
      </w:r>
      <w:r>
        <w:rPr>
          <w:position w:val="2"/>
          <w:sz w:val="24"/>
        </w:rPr>
        <w:t>- Oblique insertion technique and GP</w:t>
      </w:r>
      <w:r>
        <w:rPr>
          <w:sz w:val="16"/>
        </w:rPr>
        <w:t>4</w:t>
      </w:r>
      <w:r>
        <w:rPr>
          <w:position w:val="2"/>
          <w:sz w:val="24"/>
        </w:rPr>
        <w:t>- Bulk fill technique. Then the samples were</w:t>
      </w:r>
      <w:r>
        <w:rPr>
          <w:spacing w:val="1"/>
          <w:position w:val="2"/>
          <w:sz w:val="24"/>
        </w:rPr>
        <w:t xml:space="preserve"> </w:t>
      </w:r>
      <w:r>
        <w:rPr>
          <w:sz w:val="24"/>
        </w:rPr>
        <w:t>thermocycled and soaked in Rhodamine B dye for 48 hrs. followed by sectioning for the evaluation of</w:t>
      </w:r>
      <w:r>
        <w:rPr>
          <w:spacing w:val="1"/>
          <w:sz w:val="24"/>
        </w:rPr>
        <w:t xml:space="preserve"> </w:t>
      </w:r>
      <w:r>
        <w:rPr>
          <w:sz w:val="24"/>
        </w:rPr>
        <w:t>marginal adaptation along the tooth-restorative interface in the occlusal and gingival regions using CLSM.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collected was</w:t>
      </w:r>
      <w:r>
        <w:rPr>
          <w:spacing w:val="-1"/>
          <w:sz w:val="24"/>
        </w:rPr>
        <w:t xml:space="preserve"> </w:t>
      </w:r>
      <w:r>
        <w:rPr>
          <w:sz w:val="24"/>
        </w:rPr>
        <w:t>statistically analyzed using</w:t>
      </w:r>
      <w:r>
        <w:rPr>
          <w:spacing w:val="-1"/>
          <w:sz w:val="24"/>
        </w:rPr>
        <w:t xml:space="preserve"> </w:t>
      </w:r>
      <w:r>
        <w:rPr>
          <w:sz w:val="24"/>
        </w:rPr>
        <w:t>ANOVA</w:t>
      </w:r>
      <w:r>
        <w:rPr>
          <w:spacing w:val="3"/>
          <w:sz w:val="24"/>
        </w:rPr>
        <w:t xml:space="preserve"> </w:t>
      </w:r>
      <w:r>
        <w:rPr>
          <w:sz w:val="24"/>
        </w:rPr>
        <w:t>followed by</w:t>
      </w:r>
      <w:r>
        <w:rPr>
          <w:spacing w:val="-1"/>
          <w:sz w:val="24"/>
        </w:rPr>
        <w:t xml:space="preserve"> </w:t>
      </w:r>
      <w:r>
        <w:rPr>
          <w:sz w:val="24"/>
        </w:rPr>
        <w:t>Post hoc</w:t>
      </w:r>
      <w:r>
        <w:rPr>
          <w:spacing w:val="-1"/>
          <w:sz w:val="24"/>
        </w:rPr>
        <w:t xml:space="preserve"> </w:t>
      </w:r>
      <w:r>
        <w:rPr>
          <w:sz w:val="24"/>
        </w:rPr>
        <w:t>Tukey</w:t>
      </w:r>
      <w:r>
        <w:rPr>
          <w:spacing w:val="-1"/>
          <w:sz w:val="24"/>
        </w:rPr>
        <w:t xml:space="preserve"> </w:t>
      </w:r>
      <w:r>
        <w:rPr>
          <w:sz w:val="24"/>
        </w:rPr>
        <w:t>HSD test.</w:t>
      </w:r>
    </w:p>
    <w:p w14:paraId="00CD1951" w14:textId="77777777" w:rsidR="00BD5AE0" w:rsidRDefault="00BD5AE0">
      <w:pPr>
        <w:pStyle w:val="BodyText"/>
        <w:rPr>
          <w:i w:val="0"/>
        </w:rPr>
      </w:pPr>
    </w:p>
    <w:p w14:paraId="5750D712" w14:textId="77777777" w:rsidR="00BD5AE0" w:rsidRDefault="00000000">
      <w:pPr>
        <w:ind w:left="720"/>
        <w:rPr>
          <w:b/>
          <w:i/>
          <w:sz w:val="24"/>
        </w:rPr>
      </w:pPr>
      <w:r>
        <w:rPr>
          <w:b/>
          <w:i/>
          <w:sz w:val="24"/>
        </w:rPr>
        <w:t>Keywords: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Marginal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adaptation,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Insertion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techniques,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CLSM,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Composite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resins</w:t>
      </w:r>
    </w:p>
    <w:p w14:paraId="5357B28B" w14:textId="77777777" w:rsidR="00BD5AE0" w:rsidRDefault="00BD5AE0">
      <w:pPr>
        <w:rPr>
          <w:sz w:val="24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space="720"/>
        </w:sectPr>
      </w:pPr>
    </w:p>
    <w:p w14:paraId="66695E1A" w14:textId="77777777" w:rsidR="00BD5AE0" w:rsidRDefault="00BD5AE0">
      <w:pPr>
        <w:pStyle w:val="BodyText"/>
        <w:spacing w:before="3"/>
        <w:rPr>
          <w:b/>
          <w:sz w:val="12"/>
        </w:rPr>
      </w:pPr>
    </w:p>
    <w:p w14:paraId="734C02F4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RASTEMS-2023_A07</w:t>
      </w:r>
    </w:p>
    <w:p w14:paraId="461A3FFA" w14:textId="77777777" w:rsidR="00BD5AE0" w:rsidRDefault="00BD5AE0">
      <w:pPr>
        <w:pStyle w:val="BodyText"/>
        <w:spacing w:before="1"/>
        <w:rPr>
          <w:b/>
          <w:sz w:val="27"/>
        </w:rPr>
      </w:pPr>
    </w:p>
    <w:p w14:paraId="7815450A" w14:textId="77777777" w:rsidR="00BD5AE0" w:rsidRDefault="00000000">
      <w:pPr>
        <w:pStyle w:val="Heading2"/>
        <w:spacing w:before="0" w:line="276" w:lineRule="auto"/>
        <w:ind w:left="765"/>
      </w:pPr>
      <w:r>
        <w:t>SOME DOMINATION PARAMETERS FOR COLLABORATION GRAPH OF</w:t>
      </w:r>
      <w:r>
        <w:rPr>
          <w:spacing w:val="-67"/>
        </w:rPr>
        <w:t xml:space="preserve"> </w:t>
      </w:r>
      <w:r>
        <w:t>LILAVATIPRIZE</w:t>
      </w:r>
      <w:r>
        <w:rPr>
          <w:spacing w:val="-1"/>
        </w:rPr>
        <w:t xml:space="preserve"> </w:t>
      </w:r>
      <w:r>
        <w:t>WINNERS</w:t>
      </w:r>
    </w:p>
    <w:p w14:paraId="63068E10" w14:textId="77777777" w:rsidR="00BD5AE0" w:rsidRDefault="00BD5AE0">
      <w:pPr>
        <w:pStyle w:val="BodyText"/>
        <w:spacing w:before="4"/>
        <w:rPr>
          <w:b/>
        </w:rPr>
      </w:pPr>
    </w:p>
    <w:p w14:paraId="0D84D85A" w14:textId="77777777" w:rsidR="00BD5AE0" w:rsidRDefault="00000000">
      <w:pPr>
        <w:ind w:left="3813" w:right="3274"/>
        <w:jc w:val="center"/>
        <w:rPr>
          <w:i/>
          <w:sz w:val="20"/>
        </w:rPr>
      </w:pPr>
      <w:r>
        <w:rPr>
          <w:i/>
          <w:sz w:val="20"/>
        </w:rPr>
        <w:t>Renuka Lakshmi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Avvari</w:t>
      </w:r>
      <w:r>
        <w:rPr>
          <w:i/>
          <w:sz w:val="20"/>
          <w:vertAlign w:val="superscript"/>
        </w:rPr>
        <w:t>1*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Vani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Manda</w:t>
      </w:r>
      <w:r>
        <w:rPr>
          <w:i/>
          <w:sz w:val="20"/>
          <w:vertAlign w:val="superscript"/>
        </w:rPr>
        <w:t>2</w:t>
      </w:r>
    </w:p>
    <w:p w14:paraId="3C6CB4AF" w14:textId="77777777" w:rsidR="00BD5AE0" w:rsidRDefault="000E09AB">
      <w:pPr>
        <w:ind w:left="760" w:right="235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5248" behindDoc="1" locked="0" layoutInCell="1" allowOverlap="1" wp14:anchorId="09FE3B17" wp14:editId="792D97C0">
                <wp:simplePos x="0" y="0"/>
                <wp:positionH relativeFrom="page">
                  <wp:posOffset>635635</wp:posOffset>
                </wp:positionH>
                <wp:positionV relativeFrom="paragraph">
                  <wp:posOffset>114935</wp:posOffset>
                </wp:positionV>
                <wp:extent cx="6643370" cy="6214745"/>
                <wp:effectExtent l="0" t="0" r="0" b="0"/>
                <wp:wrapNone/>
                <wp:docPr id="1171248904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3370" cy="6214745"/>
                          <a:chOff x="1001" y="181"/>
                          <a:chExt cx="10462" cy="9787"/>
                        </a:xfrm>
                      </wpg:grpSpPr>
                      <pic:pic xmlns:pic="http://schemas.openxmlformats.org/drawingml/2006/picture">
                        <pic:nvPicPr>
                          <pic:cNvPr id="1413771581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181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3009961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59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7352919" name="AutoShape 240"/>
                        <wps:cNvSpPr>
                          <a:spLocks/>
                        </wps:cNvSpPr>
                        <wps:spPr bwMode="auto">
                          <a:xfrm>
                            <a:off x="1000" y="918"/>
                            <a:ext cx="10462" cy="1520"/>
                          </a:xfrm>
                          <a:custGeom>
                            <a:avLst/>
                            <a:gdLst>
                              <a:gd name="T0" fmla="+- 0 10934 1001"/>
                              <a:gd name="T1" fmla="*/ T0 w 10462"/>
                              <a:gd name="T2" fmla="+- 0 2162 919"/>
                              <a:gd name="T3" fmla="*/ 2162 h 1520"/>
                              <a:gd name="T4" fmla="+- 0 4995 1001"/>
                              <a:gd name="T5" fmla="*/ T4 w 10462"/>
                              <a:gd name="T6" fmla="+- 0 2162 919"/>
                              <a:gd name="T7" fmla="*/ 2162 h 1520"/>
                              <a:gd name="T8" fmla="+- 0 4995 1001"/>
                              <a:gd name="T9" fmla="*/ T8 w 10462"/>
                              <a:gd name="T10" fmla="+- 0 2439 919"/>
                              <a:gd name="T11" fmla="*/ 2439 h 1520"/>
                              <a:gd name="T12" fmla="+- 0 10934 1001"/>
                              <a:gd name="T13" fmla="*/ T12 w 10462"/>
                              <a:gd name="T14" fmla="+- 0 2439 919"/>
                              <a:gd name="T15" fmla="*/ 2439 h 1520"/>
                              <a:gd name="T16" fmla="+- 0 10934 1001"/>
                              <a:gd name="T17" fmla="*/ T16 w 10462"/>
                              <a:gd name="T18" fmla="+- 0 2162 919"/>
                              <a:gd name="T19" fmla="*/ 2162 h 1520"/>
                              <a:gd name="T20" fmla="+- 0 11462 1001"/>
                              <a:gd name="T21" fmla="*/ T20 w 10462"/>
                              <a:gd name="T22" fmla="+- 0 1334 919"/>
                              <a:gd name="T23" fmla="*/ 1334 h 1520"/>
                              <a:gd name="T24" fmla="+- 0 1001 1001"/>
                              <a:gd name="T25" fmla="*/ T24 w 10462"/>
                              <a:gd name="T26" fmla="+- 0 1334 919"/>
                              <a:gd name="T27" fmla="*/ 1334 h 1520"/>
                              <a:gd name="T28" fmla="+- 0 1001 1001"/>
                              <a:gd name="T29" fmla="*/ T28 w 10462"/>
                              <a:gd name="T30" fmla="+- 0 1610 919"/>
                              <a:gd name="T31" fmla="*/ 1610 h 1520"/>
                              <a:gd name="T32" fmla="+- 0 11462 1001"/>
                              <a:gd name="T33" fmla="*/ T32 w 10462"/>
                              <a:gd name="T34" fmla="+- 0 1610 919"/>
                              <a:gd name="T35" fmla="*/ 1610 h 1520"/>
                              <a:gd name="T36" fmla="+- 0 11462 1001"/>
                              <a:gd name="T37" fmla="*/ T36 w 10462"/>
                              <a:gd name="T38" fmla="+- 0 1334 919"/>
                              <a:gd name="T39" fmla="*/ 1334 h 1520"/>
                              <a:gd name="T40" fmla="+- 0 11462 1001"/>
                              <a:gd name="T41" fmla="*/ T40 w 10462"/>
                              <a:gd name="T42" fmla="+- 0 919 919"/>
                              <a:gd name="T43" fmla="*/ 919 h 1520"/>
                              <a:gd name="T44" fmla="+- 0 9811 1001"/>
                              <a:gd name="T45" fmla="*/ T44 w 10462"/>
                              <a:gd name="T46" fmla="+- 0 919 919"/>
                              <a:gd name="T47" fmla="*/ 919 h 1520"/>
                              <a:gd name="T48" fmla="+- 0 9811 1001"/>
                              <a:gd name="T49" fmla="*/ T48 w 10462"/>
                              <a:gd name="T50" fmla="+- 0 1197 919"/>
                              <a:gd name="T51" fmla="*/ 1197 h 1520"/>
                              <a:gd name="T52" fmla="+- 0 11462 1001"/>
                              <a:gd name="T53" fmla="*/ T52 w 10462"/>
                              <a:gd name="T54" fmla="+- 0 1197 919"/>
                              <a:gd name="T55" fmla="*/ 1197 h 1520"/>
                              <a:gd name="T56" fmla="+- 0 11462 1001"/>
                              <a:gd name="T57" fmla="*/ T56 w 10462"/>
                              <a:gd name="T58" fmla="+- 0 919 919"/>
                              <a:gd name="T59" fmla="*/ 919 h 15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0462" h="1520">
                                <a:moveTo>
                                  <a:pt x="9933" y="1243"/>
                                </a:moveTo>
                                <a:lnTo>
                                  <a:pt x="3994" y="1243"/>
                                </a:lnTo>
                                <a:lnTo>
                                  <a:pt x="3994" y="1520"/>
                                </a:lnTo>
                                <a:lnTo>
                                  <a:pt x="9933" y="1520"/>
                                </a:lnTo>
                                <a:lnTo>
                                  <a:pt x="9933" y="1243"/>
                                </a:lnTo>
                                <a:close/>
                                <a:moveTo>
                                  <a:pt x="10461" y="415"/>
                                </a:moveTo>
                                <a:lnTo>
                                  <a:pt x="0" y="415"/>
                                </a:lnTo>
                                <a:lnTo>
                                  <a:pt x="0" y="691"/>
                                </a:lnTo>
                                <a:lnTo>
                                  <a:pt x="10461" y="691"/>
                                </a:lnTo>
                                <a:lnTo>
                                  <a:pt x="10461" y="415"/>
                                </a:lnTo>
                                <a:close/>
                                <a:moveTo>
                                  <a:pt x="10461" y="0"/>
                                </a:moveTo>
                                <a:lnTo>
                                  <a:pt x="8810" y="0"/>
                                </a:lnTo>
                                <a:lnTo>
                                  <a:pt x="8810" y="278"/>
                                </a:lnTo>
                                <a:lnTo>
                                  <a:pt x="10461" y="278"/>
                                </a:lnTo>
                                <a:lnTo>
                                  <a:pt x="10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4A7264" id="Group 239" o:spid="_x0000_s1026" style="position:absolute;margin-left:50.05pt;margin-top:9.05pt;width:523.1pt;height:489.35pt;z-index:-20831232;mso-position-horizontal-relative:page" coordorigin="1001,181" coordsize="10462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UCPtlAYAAHUZAAAOAAAAZHJzL2Uyb0RvYy54bWzcWe2Om0YU/V+p74D4&#10;2Sprhg/bWLsbRUkTRUrbqKEPgDE2KMDQAa93+/Q9d2DsgWW8NFIrtZGyDMzhcu49986Xb18/loX1&#10;kIom59WdzW4c20qrhO/y6nBn/x69f7W2raaNq11c8Cq9s5/Sxn59//13t6d6k7o848UuFRaMVM3m&#10;VN/ZWdvWm8WiSbK0jJsbXqcVOvdclHGLW3FY7ER8gvWyWLiOs1ycuNjVgidp0+Dpu67Tvpf29/s0&#10;aX/d75u0tYo7G9xa+VfIv1v6u7i/jTcHEddZnvQ04m9gUcZ5hY+eTb2L29g6ivyZqTJPBG/4vr1J&#10;eLng+32epNIHeMOckTcfBD/W0pfD5nSoz2FCaEdx+mazyS8PH0T9pf4sOvZofuLJ1wZxWZzqw0bv&#10;p/tDB7a2p5/5DnrGx5ZLxx/3oiQTcMl6lPF9Osc3fWytBA+XS9/zVpAhQd/SZf7KDzoFkgwy0XvM&#10;cZhtoZutmer6qX+dOf7S7V4OV+sVdS/iTfdhSbYnd39b58kG//uAofUsYC8nFt5qjyK1eyPlLBtl&#10;LL4e61fQto7bfJsXefsk8xQxIlLVw+c8oVjTDWL7WVj5Ds76zFutWACfrSouEVfA6OuW67vkp4J3&#10;L8fknJTJqvjbLK4O6ZumRq7DEgyoR0LwU5bGu4YeU7CGVuTtgNC2yOv3eVGQjtTuXUe5jNJtInpd&#10;Kr/jybFMq7arTZEWiAKvmiyvG9sSm7TcpnBXfNz14jYi+Q28QS7eNK1I2ySj5h4k+udQ+NwhGV9I&#10;kjsNMvfFZGSOh6TTk0plpMwjmY7PMgpBFk37IeWlRQ2wBlGZ6vHDp4Yog5qCEOmKU+ykK0U1eAAg&#10;PZH0iXDfBP//YKquQ89xwnA5kapS1GGS/Q9SVRYgsvDfSVXfCWWqBkHYjX/nVHVcvx/8qNXlnxp1&#10;VR7+o6l6qjFHN2pUwN2zceFvTUNfsrhOUVBk9jIUrr2VF7ghQxS6kfANZhgJxVgo5+ser+asRp+w&#10;pKWuh2AzRwenGx1Cth6GXJtwWODKj58nnHiTHLvhgUpdDQlYAOwwONCjw653IIL1fVlgWfHjK8ux&#10;mBN6Pv5inpNjxQWHiupwPyysyLFOANGEN0JhBtSsuWzpWhStEcpTKNiSmMxSLujUkFGaMT8Mg0lm&#10;gYIRM9/EbKlQ0k8Ts5VCXWeGdeMcZkiTS8zWJmZsKIHre+FU0JiugARNR40NNbiiqC5DxFwjv6EO&#10;Rn66Dtf4DZW4wk8XI2JLI7+hGiZpqWjPalzJOpSSLi5jSPPJvHN1QSLXXBMjQTxU2ERRuLocjEDT&#10;+tJAqyUf1eo0PV2PyDUWhjvSw0RPV+MavaEaZnq6HJFrrA5aHOnuLpkzFT1PF4MRaDp63kgMo7qe&#10;LkfkGavDG8lh4qercY3fSA0zP12PyDNWhzfSwyCvp8txRV7McgM5jPx8XZDIN1YHthC6QRTGlLy+&#10;rgZhptX1h2KEazZdG9jZ9R+Vc4axNvyhGiZyuhRXyA2VMJPTpYh8Y2UEYynC1VToAl0IxgCajl0w&#10;FMI87gW6FlFgrIxgKIb8NKIzXgwEuhbX+A21uMJPlyMKjJURjPSYzjysdC+pMhQXy63zgirOum0X&#10;Vl6PVb/IQsvC9pdOGmjNVfOGDhEi6IHdXuRRIGACKOo1gBEcAqvzhOtgUCUwVgpzTDPoKOHymONF&#10;JgxhlXCp4Itwmh0JjmltDhm3d9Sd56nbu4phf451GsyJjDfPVa93FYPiHOs01JF1DFKz4L2r/jxX&#10;/d5V1PEc61SdRAZlNQveu9pt6JSq3bVPYzpaGJ9QCtvCCeWWPoHEjlvKftW0TjjS6U7DMrRob0Jd&#10;JX9IIy5BLdVBGPaqMCwWe64XTFHpWC8MMZjALQ2rEOpaS6sX5GVPpBDq2iEv35+PvDBVtpKCN6mM&#10;woV7Z59C0CWGz5QWF4x6v8NiJIdzF5zqVVcdtQxVIqhedR1/dz7y+Zfn+KX2nCav1mva2sAxBVRE&#10;1bUjfIa5K7nFRfIpgLqOPZuPHH9a+YWPUNp252QqfynttX1zw4t8p44cG3HYvi2E9RDjsP69/Ncn&#10;7QBmOFxT+/3uQGHLd084GRQcB3eIEH6hQCPj4k/bOuG0/85u/jjGdLpbfKxwjhEyn5ZdrbzxgxUK&#10;yhJ6z1bviasEpu7s1sbkQ823Le7wyrEW+SHDl5isx4rT4cU+l4eFxK9jhYjQDY5SZEue7cso9b9D&#10;0I8H+r1EXX4tuf8LAAD//wMAUEsDBAoAAAAAAAAAIQDaQ2WPc74AAHO+AAAUAAAAZHJzL21lZGlh&#10;L2ltYWdlMS5wbmeJUE5HDQoaCgAAAA1JSERSAAABXAAAAVwIBgAAAIQWBiwAAAAGYktHRAD/AP8A&#10;/6C9p5MAAAAJcEhZcwAADiYAAA4mAaLvJfwAACAASURBVHic7L15kBzZdt73uzcza+1GN/Z1BhjM&#10;ALPPm/dIy5JsP1Ok/ExJ9iMphZagFGZYtrW9sCMkblZIlCjJMk1S5F+yREfQSzi0WKIlk7YVCtIM&#10;+YlhBbXwzZvBDDBAYwYYDAZrA+ilqmvJ5V7/cTI7s6qruzNr6S4A9UX0oKa7KvNW1b3fPfcs31HW&#10;WmaYYR+hWbkxDyz4qntEK31MKY6ibB2r51C2ppSqYynL061GUZGHdEFFACi61toNrGqhTBOrNqxl&#10;2VjzsGTLj4A1Dp5vAGZf3uUMMwBqRrgzTA7frHQfHTrruKVTyrUnMOqM0voicEZrjhrDERQLWCqA&#10;p7V2JjEKY0wEBCg6WNa05pExLANfWGOW0PYLG6r7UejfLR95cgu+qzOJccwww4xwZxgZrceXzpTK&#10;5YvK2gtK6XdQvIZV54GjYGtaa7XfY8wDY4wF1QKWUfYGho8t5iOr1JLf7S7VDr/zxX6PcYanGzPC&#10;naEAvuX5K6XXHc99U1nnO1H8TpS6gLWLw1mnNvOPAWvlJ/llz+O+12xCZf5JHqvex0oBevNXmQe5&#10;YYyJUGoVa6+j7L+w1nwrCpwrpYMffAx/0C98wRmeS8wId4Zt0V65crbqOl82iu8E/bu1sq+h9EL+&#10;K1gwBmzyYzMEqNLHygGd+VEOKB3/xGSJzlw3eZx1xxpS0k7uF4HJ/NgoQ+o2faxUej+tKUTI1qwZ&#10;q66C+XVt+a12GH27evCNW/kvMMPzhBnhzpBi7cPzkVP6TgW/D/S/C/ZsLsvVRimxghAXCHm6ZXA8&#10;cEqgSkDyo7e52F7BAL78WB8iH6IAwq6QM/S+H61lI9jtqsZEoG6B+f8s/BMn8n+LhbdvTOxtzPBU&#10;YUa4zzGaDz48Xql5/57W+vux6t8B+6LWejATKsQaTKxFSC1DtwRuVciVKlBhmGP7dMECHaAtJBy2&#10;IfRTSx0yFrna6umIYYwxoD5H2X9hjPnlIAj/VfXQW7f36l3MMF2YEe7zBe2vfvyu6zrfj+L7sOp1&#10;rZW39WkKOXInR/GEYFwoVcGrgqoB9b0c+xRhA2wLgjb4bTCh/Fqp1CWSfIZ9EF8w17D872EY/Upp&#10;8fX3maWqPTeYEe6zDzdcu/a7tav+GFZ9t9bq5NanZAk2THnCq0KpBk4dmN/DIT+NaEC0AX5MxCAf&#10;q3Z3IWB7D2X/mQnt33EXXv11INzDQc+wx5gR7jOJb3nhWv27tdZ/HM3XtNKLW5+jMgRr5P+9KpTr&#10;oA8groEZhkcbzDp0N2ICtrEvOCHgAeRrzSqGXzPG/E/uwsY/g+8I9nzYM0wUM8J9hhA0rnzVUc5/&#10;ppX6vi3ZBErFPtgwdhMY8bmW58Bd4Pl1D+wVNiBcg25TfMJKxz5gN/1usrBmzVj+z8iGv+jNv/Eb&#10;+zPmGcaNGeE+5eisXX6l4nj/uUH9J1vcBUoJsZoIolBOtV4NqgvAIZ7+wNbTCgs8gfYaBC35X8eN&#10;/b96C/kaY+9p7P/aiYJfrCy8+cm+DHmGsWBGuE8lfqkUNd/6Awr3x7VWX+r5U9aSjQL5/1IdKgeB&#10;AZ6FGaYAa9B5Av6GfHeOt63la6y5ZG303zlzH/2jWcHF04cZ4T5F6Kx99HLJ8X4c1B/TWmecrJmg&#10;VxjI4/IcVA4BBeoUZpgCxOTbbQIKXG9g0M0Y0wb7d/wo/JmZ1fv0YEa4TwHC9Y//I+04P6WVfqv3&#10;Lwowkh9qIskoqB1C3AUzLAOrIcy54Ma/O0j6ePrxBFpPJPNBO5LvjKY/4Gas+chE0Z93D7z+f+/L&#10;MGfIjRnhTimuX/+n5fMnzv9xpfRP9Phm+10G2oXaIjjH2f/qrenCbWC5BY6TfmTH5uDMfg+sMAxE&#10;D6C1Km9iG5eDMfaetea/uXH/xv944cLv6e7jgGfYBjPCnTKs3/nXh+cOLPwkSv0XWuty+peMNWtN&#10;7DI4xn5nF4RAG6nJ2rDQCcFYiDLaM0pB2YFj7t56kW8DK10oxRW5nRBeqhRzslyOX7/gwmFgIvqR&#10;hbABnYfickiq/PqsXmNMF8svNtdX//KB07/t8b4NdYYtmBHulKD16L1TlUr9p0D90VS/IPHNGkkl&#10;0o64DJwT+zrWDeB6GxwNYQRWgVbgxP8q1Zv/YBES9kOoe/DqgNq2SeCmgWYAXvxptgO4WC22RX27&#10;La/3QyHet8q7v2bPEN0Xl4OJJMVPJcI7sqZjHeC/1+m2/nzt8Lt39nOoMwhmhLvfWLnxonHDn0Hx&#10;h1Ld2PgfE4ioiluB+lHEA7n/6ABXNqBSip0Y8XCthdCk1q1SQlJOLDWggI0ADnjwyh44Uj8JoWtk&#10;YwAh3DeqkJczN4BPOlB20/f29g4v7sY/B0Yb9hBYgY1lCDsiEqSTHW2TeC2Wf6hD98c4eP7zPR/e&#10;DJuYEe4+ob1y5WzZc39Oa/0H0t/G1kkUCNmW6lA9CdT2a5jb4lJHLD/VZ8pWXagp0QPzgYe+LHtP&#10;p4felg+v1Sb/rq74QGx1A7QCeKeaP2h2F1iOCTd5/bvV7T3lV0NodcCNn3+6Im6IvUML2vfBbwrp&#10;Oh4Dshv+UTcIf3gmIbk/mEVZ9hitR++dMhtLf7daLn2Wkm2sDxv5UgZaqsLC61B9mUnTko9YckVR&#10;dsRNkKAbwikPzio4ivhJjwJvxlZwmJFn8Ry4sweKAYFJyRYAW2zCt6PUOga51k6flTFQLsn7C81+&#10;lJXUoHpe5k6pKnMpinedeDRa6z9QLZc+MxtLf7f16L1Tez7E5xwzwt0j3L79m1XTWPqblcrcba30&#10;D8pv4yUZ+VJxVKrBwltQPgdM1tF5H7gWwkctWGoXf72jewnXIuQ9CC+WwI/S/3c1tPeAcFXGuDNW&#10;iLDIhN8Iwc2wplawvs1zLdCNxH2iANfZz+Q8T+bQwlsyp4JWTLywSbxK/2ClMnfbNJb+Jnxr+o5Q&#10;zyhmhLsHiBpX/+Tpg4cfa0d/Y1NvVilxGwTtDNGeZS/soi5wtyEWYK0kQynKuRWnNxtU73CNOYRk&#10;s1kLoYFG4ZEPgcS/jJBhXoTEG0rmNQqxegehFd8DJVqL3lRUTSuZUwtviXsqaMucU5vWrtaO/oZp&#10;zj+KGlf/5D4P9rnAjHAniHDt46+Z5vU7juP+wmZlmFKSS+m3wKvAwpt7RrQJysBctk5NQdHcoQP0&#10;WrhaiVthO1T6XBBaFyf5ItgiMGuLEe46W78RrSDYhnBXkU0FZDOZG+KA0gUm06VSQflFIV6vInPP&#10;hFnirTqO+wumef1OuPbx1yYyhBmAGeFOBM0HHx43G0u/7nrer2qtxE+WCMn4LQlmLLwWuw7G/xXc&#10;Y3dR1UU39at6GtYKpsmX6SVQR21v/QHMuxD2P3+C8dqAXhkCS58/dxc0bF9AEHGjdLZ5j80wvX5k&#10;JHBYFHcieLgBl7oSsBs/VOxqeE3moN+SOblJvOqU63m/ajaWfr354MPjExnCc44Z4Y4bzaWfrNXL&#10;d7XS3wOkjkS/LQywcD4Oho3fR3s9lMV6rwVXOjs/9xhs+gS0At8WC56V6bUAleol4EHPNxmz09HQ&#10;mqAft//S1sb9IXOiEw62iC2DLfMgignXyr/DpIat+VAri6V8vzXEBXLDkzm4cF4+GD/R6930735P&#10;rV6+a5pLf2WSo3geMSPcMSFoXPmqaS7dRuu/rLXWm+ZR2JHqsIWTMPcqk6wMa/hirdZLgJIqqZ1Q&#10;99IjsqPgcUGLs+KINZfFdrcs02txKnoJeNyIKWQTRS3cdtiboZDAUdDs+52PBAW1Su9TdDu9R2pR&#10;K9JijcmiLnNy4ZTM0TDepZUS/67Wf8k0l24HjStf3YvRPA+YEe6ouPzNOdNc+hXPKf1zrbWU6Ssl&#10;ubR+CyoLcOBN9iIj80hVAmEWSdsKLFzdoWfAIVeKFCB2KxQU+/OcrVZtPxklqNEbOIP03pPAoLed&#10;14fbRqrnBkEraPRtFE3SRsXGymdfFI8zJch7j0MyRysLMmejnsDaGc8p/XPTXPoVLn9zbr9G+Kxg&#10;RrgjIFy/+nVz9vQ9rfXXgYz7YENW4OKb4O2dVMphlVqcFilCaIdwYxtL8nDyRNLMgSJuBa8vU4Fd&#10;sh3cTPGDUuLTnVSmgqHXB2tt/qZBq6QLQyGfaRTn1Solm1oW6zZNHwuN+KuLoAH4/TnDu+BjXwo7&#10;xvr5eWdkziotczjrZtD66+bs6Xvh+tWvj/OWzxtmhDsMPnt/0TSXftV13V/RWs1BLCAQdiDowMIZ&#10;qF9kr6VO6sQVXTGrWaDmSUBsu77cPW4FXcytMEevxeooIY7t4PRZuEpJmfAkEHdp24Ql/zF/I0rJ&#10;LzTyGc558tgZkI3RzgbMbPFSlfthMes2QEqWDaJp8V5r2y7tQ8CRubtwRuZy2IlJV6G1mnNd91dM&#10;c+lX+ez9mZr9EJgRbkGEjaUfMEdqd7TWkj6jlAh/dzfAq8PC2+xnyvt8qdcCs0DVE5nChwOeP4pb&#10;oc7W1LDODoGwmtPrRnDU9sUSoyKyW9O68hqenYz/NjRwVMGheDNJTgJZX/Wm/za2dIuokYVAI0hT&#10;yvLgXhyYc7WUHbt6EkmFh2Que3WZ2zbKWrtfM0dqd8PG0g+M/bbPOGaEmxO3b/9m1TSv/RPX0f9Y&#10;a13bPK8GHfF5Lb4MlXP7OkaAI2prIAukwOGLlhyXs8i6FXRMJtv5YftRhi3FDztZuHW1lXCbE8pU&#10;iMxWl0IewjX0Hu8tYsnPE59X4ua7ieuk1XevQYG2nXDHFn/NahdKMcl2QzhRKfb6Qqick7kdBTLX&#10;IQmqVV1H/2PTvPZPbt/+zVmL55yYEW4OhGsff+30wcOPtXZ+LxDnQEVxUGw+DopNR9fbfrdCFlUP&#10;brSEJLKYL4lbwVLMraCQhZ+1chXbW60l4o7sMXYqJBgVYR/hQj7CXafXl5p9vEmqmUyFJiJwntyz&#10;aMFDQp55sQxEIBVtsRV/rNgth0A9DqrNx0UTWWvX+b2nDx5+PCuYyIcZ4e4C07z2s1LAoKubvtpN&#10;q/YClF4cy33ujeUqgoXyYEtTK6h4cLUVL9oYh51et8JqgSKIirs1U2G7wFud9OidYFKJCr7p9aBb&#10;m8+jvmp7/bf1DEsnMpNZS34jEzALjFjxefGQmDSLvMZPsyB8A4cnad32o/SizPnE2t307eqq63m/&#10;aprXfnYPR/NUYka422D9zr8+bJpLS1o7PwKklWLdDem2cOBN8se9t8cqInV4rymC2ePAUQbkuFpZ&#10;3I4Sv9+HmXSCRdKJoONj/1rOe7l6K+Ful7Of5Jf2ZCqY7Z8/Cnp0EGISzcNr3b6KsWqGpetx4EzH&#10;1qVPrztBIe6HvHjkp9KPedBA/MVJelsUwak912yoytwvz8W+3WylmvMjprm0tH7nX++tKuVThBnh&#10;DkDYuPZ9cwsH72qtLwAxM/gQdWHxpVj7YDR0kNSeGy1RlqpXpB3MOGT5K0jUO2tJJoQTGrFiHQ0f&#10;ZSzZrFvB1fA4J/lX1db7dHd4bb+FC8PJQxaBQd5zHrTD3gBWNgBWiTejxNf9RSTEm7wnT8tnnwct&#10;pEx401dsBwf6sngQpql1oZENYN8aYpbPylqIurI20oDahbmFg3dpXPv+/RraNGNGuH0wjaWfdx3n&#10;l7VWpU3TxW+B48KBt5DwyWiwwJWGHOtrpbRCqebBgxY8GvkOsJCRRExI4ayXpm6VHbn/1djhelL3&#10;uhUaOdMHDtAXONO9Uoz9GCRiM+642RbjPmdgqj3gtVnPfIXMZqFEOyJ5L4n8Y17cjXo3Aa2gMuC0&#10;kCAibRekkM/4xB61Ktoe87ImHFfWCMQBNVXCcf4P01j6+f0d3/RhRrgJPnt/0WwsXdaO/rNAGhgL&#10;WjB/DGoXxnYrBdSrg62Zqgeft/JnCmyHI6SLVyMEWgVe82SxhlbIr2PgcytkUo1byRRxK5Rgi4jN&#10;dgIvAPO6N1NBMUDZa0Rs0VEgX5XZWuZ5xm61ig8kf4/H7yQtxJDP80BOc9MQl2HHBN2N4IgLx52t&#10;RRUJ7pJWs0Xx2Iqknw1ChzFtdrULskaCvoCao/+s2bh+ZZazm2JGuED30aVXzdHaDa30G0DGheDD&#10;wqugxy+cdNgdvLiSwNZSX2CrKBK3QuLLdHRa/PBmFTqB/K3qwqov1WgJwVjkcR63goMEjXoCYXb7&#10;heywNVA2bjfkIOGaPBZus6/goT/jIKk0G2SERiZ/nspdel0JWEnP89i+3Hmlk2Yz+BEcHbKZZRO4&#10;FkhzzCstuNSCD7twy4648enjslaioNfFoNTr5mjtBo8+fG2Uyz8reO4JN2pc+zPlWu2qVvrgZiuS&#10;oJ1xIUymTeuRAb+zmcBWyYUPRyzDWiilaVdZCcYycK4m/kqLEHM7FEsr8aK4BdwKVbeXKHYSIy8x&#10;OGVtnOgfdl7hmm6YKooZOzjjINubbfP68XeWVyEs27o9MJJVMmjcCR6R+o7lhjBM3+YbRjZy38hJ&#10;ql4Sl5YTZ6a83xLiHR5lCag5rqyheD1ppQ9Sq34cNa99Y5SrPwt4rgnXNK//jOM4/z0QM42BYAOq&#10;B8fqQtgOtYwmLaRpR8lxVqvewFZRHCUlQhX7bhMiPAQcr0pjRIUsumx6UuJW6C+UGAS3gIhNi17y&#10;i8z4Az+DyH631CtD2iIH5DMZdGSv931nkJ4I8mCF3hzh0KSZBtudaB76cRAUsW4Xh0gFux4KqdZK&#10;qSvDxv/RSLZErQRPuvBBZ8R0vdoFWUPBBpC+WUc7f/N5Tx17Tgn3mxXTXPo3WqsfBdIuDEEbFl4E&#10;7/SejOJQZvFGRgj4WOxjtcSBLQtLQzraysTWZ3wPV8NyZiWdBhZLYt3281FCIo9y+DUqfS4FpaCz&#10;zYp9MEAVa1RfZD/6h2zt7tkDDVIfaZJGNmgjqAyo5DOxPzwPHgTp+0++81J6200k38fmRqBTIZ0T&#10;BX0wt6yUD9f7XCR+JJuwb8S6t1Y2FEfDt1sj+ne907BwNm7rk+0u4fyIaS79G/jmXmYQTw2eP8J9&#10;ePmEaZ5a0lp/J5Dx14aw8AaSlbo3yLoVlJJFcQQ4VUmbLFZc2AgksDUMFrzUV+xpWO87t553JNe0&#10;Gw3QHtBy793Qn3vqDKgga5G2LU8aLfqRbAjjdtpYtlq0uwX012wmv9X25t9mMSjzOjAwn4NwO/Tq&#10;7PoRHMkMLDvk5Dn3Mo9DI59XEaZaAx63JQMmmULWil7EyTK8E/+cqch3Fsanq1JfrvZwWJA1FYX9&#10;qWPfaZqnlnh4eRjPyFON54tw1z48b+qlD7XWLwBp1ZjWcSHD3mc11mIL1FGyCDYQV0DdTaP9VQ8e&#10;daTTblEcJT3uJ26F/uP+q54Es/w+0lU53QpVeq2zpKPvZwY+iaSwY6nTe/T2LYRasibGDd/06tla&#10;difcdiZgFvRVmGUxR+z6yQYJTb6Ch3smJc8kGyS76fqkC9LVQraNjEXsR3ICKoKbHQnCZtEJ4WxF&#10;5kaCw8DrFSH1zQwNNapPF8CVtaV1pjoNtNYvmHrpQ9Y+PD/qHZ4m7Fve9F4jXL36u7Rb+b+0UvVN&#10;WvFbUK5DZf++80MufNGRheg5cDeECy5cdOGDUBa/p8VCuduCSq2YDe6RdmZwtCzkRxbm+izAN8vw&#10;fhtC1atb62l4HMHiDhbcwEmkoBG7KkoOmx95gBCLZ+FLJYPcqSM/UXzSsJGkFyU/1sQ/mzaaPFaw&#10;SVFKgbKg57DOecmTjTVsjQXCCNwmIp64lbW6YW8e7U4ZB9lWPUn+bZ6aw/VMZZkfbS3LjZK3EW90&#10;T/y0YCXJtCiiQ/dpHARNYgMKsbAPV+DggOd7wLGyuH3KjsybdZ/xHEHqr0LnRqyqJwKWWnHEOJVL&#10;ZvXqf+wuvvb/juEuU4/ngnCjxtU/5Zbcvw3EeT1WyHbuCLin9nVsR0g7tbpaLBrryuJ4vQIfxT0n&#10;tUrFZ96oFTtWLpTEQnZ0pqhhwCJ6owofteUjSqw9V0vC/W5CBFlSh1iPNrZ0u1ZKjZWFmoWTpslh&#10;syxBFeuAckA7oF1wy+AkpOjGP87uAwDE66h4JfObhM6rQRM27srATCR+RceFUpk1fZaQkhSIINbx&#10;ThkHnk61cZMKs93wgN5TQGRh0MzrPykk8CM4UuBLX0WyUmql9JqhkRS+F3fwAVfoDYAam5L1yKic&#10;B/cuNB9BqRYXSVDXJfefRY2rf9qZf+0XxnGbacazT7iNa/+147g/BaR6CH4bFk+zF21v8qAW5+Q6&#10;cWbCPWQxlpD0rc9aaUVa2YWrbXi3gIzDMeBB7MdN9AuabD0Gl4CXq/BpSyxqVK9bYSfL2nGh5YOK&#10;jdaygbI10mPN0dRdS00nFq0HvJT/DeTG1umsiK1Pb0F+euADTRZslzetQytSrEaKllHQvgulCJxD&#10;9Nu7cy48jjewyMKBErtiOZsKFsG8V8yfZ7ch6O3w2QBXQjeC13eZN2s2FePJBu7GJqXvnoLFMqze&#10;gVJVdmVrcRz3b0eNpYPO/MWfGtetphHPNOGa5vW/ph3nLwKZyrEOLJ6nmMzIZHHIhdsdqMYW6EoX&#10;TsUW6CFgowrLnbh2Pj7uf9iFt3Me9TyEqBML1NnGrQCSMXCmJtq5tZhItncrWOAJdBocCg9xwKly&#10;wDVUShqFRy+lKNJlOy3TrgQcAgVlBWUNBzdJah66j6B1G0wQ9+iZh/ICnj1EqOVzDc3u+bdryIZa&#10;i1O7AgPnChzTgwjmSvmtzKSlUr8r4Uhld9fHSid1eyTBx/H3LTkck+4N8CpyurEWx9H/rWler+m5&#10;Cz8x9ltOCaZl5o8dprn001rrHwNiMy0UH+Hia6SJONOBrFvB0ZIb2yZdHC8o2Ij7k1VdIcBuJFH/&#10;N3K+lYMleJjDrQBiEXdrYpXVHSH5tQiMA5p1aD+C7rq4Atwy1A5yuFJnr1sKTRbzUJ7PfEYh2BXY&#10;uMuistxThyWoaXevMHsQpippkZGKsbyKHAoh9ZM5P9oGsNop7koA+CQu/EgyPIwtptVbDHOw+Dqs&#10;XQWnJEcka9Fa/UXTXCrpuYs/Pqk77yeeScI1G9f+htbODwNsdtA1ISy8xSSakYwDWbeCq8UFcC4z&#10;2V/z4FIULx4tQY12KIvklRzf4nHgfp9bocH2C/8FwHdhLUnGjGCj+5h57kH9KFTP8XwlubigjkL9&#10;KCXgS/FvG6HFbdyCaAXmT4JzlOzGEyCpdVUvToUzkvaXF5GV7zpv2fCNzlbJx24Ir+/SaG0FCZDV&#10;M0TtR3Bqor0cPFmT65cBK8EKa9Fa/5jZuObo+qs/Msm77weeuRVjGks/p1WGbENf/LYHppdsQdwK&#10;icrWdiLg71RSGT+LWLuNnDm6DuKXTZL2HQ2Pti2ejyC8xcutzzhs4bUSfKUG8/OHYf6tWFvimZs6&#10;Q2HeVTB/DhZfFfGW1Y9g9RKEolxx26YdIZIODUWUOboRHM95irlpUnlNkHt1Qjhc3d2VcDv2+WZz&#10;dSk41uGgZG1a06fB4PywaSz93MRvv8d4plaNaSz9vHb0nwNSsgWYf2MfR5UPR8gIWce+t8cDnpdV&#10;vbLEObptiYLvhmwRRMkRsu5BeFfIYuVDyVGaP8nZCtSmd5+aItQkCr/4JXFbRV1Yu0GzJcUEgZUN&#10;9WCR9BIrG2We0G4D8b9W3F5XgqPg7C7f342kvVImWNYJ4dgQ1u3QlejJGg27WbWxP/esSTw+M4Qb&#10;k20qrZh8cfOv7/PI8iMpggAhxEeZ2spbVhSeUGnHgc3XleDOgAaR/ThO+jqLFB7cDYDGZXjynnxm&#10;i6/CwXdjkfXJCPc8+yhB+RVYOM87dTkhVCMJIxwPcyoCIULuizm/gu1cCS/v8vo15DRV7iNqV0vp&#10;dxEEwOX1EUT051+XrIVe0v2zzxLpKjtp6aY9gGks/VyvZduVL27u6VKEewx83harFQArboOmLxZS&#10;JdZeMHGbF5UpUrAW2gG8WduZJj+MJOrtRVDHcNrpUC4FjF/RYIZ+WEB1voCNh1BbiP3gqb/3HvCw&#10;m/YsawfwdnX3QMvnVkRnqm5vVsLB8u7W7QcdCehlBYVaPrxaK94W9WM/tuYjOF4rTtibaF4VF4Nb&#10;3vRtmMj8vJ6/+MPDXnJa8NQTrmle/5keEZqnlGwTvN+JhVCSyqwoTYDvhGIFJ+WwVwNxEST5naGR&#10;Y+u724ibwxorGwqjXA7XNMXKJ2YYK8I7sP5AIvQLLwIHuE9a5RUaSVO7sAvbRsAHmRQ+kFOSsbun&#10;Dd6IpBqw4hQn6n48AO7Gmg0AG104WYeTxS6TYhDpGvuzeu7Cjw17yWnAU+1SMM2lv9pLtv5IZPsA&#10;2aX3E7U+bdlERDwycL7aqz3wmid/CzPBElcP0NG1D8VlsPY5B+uKw7UaM7LdZ7in4dBXYOEMrN2E&#10;1Uu0A0m9A9k4T+bIPvncpEG5BN1w9zzfBiI8X3Z6XQma4mQLQraJ/9hYWYZHd33VDph7LXYvZEVv&#10;1I+a5tJfHeWy+42n1sKNGtd+zHGcnwbS1C9rh/bZPkEqulBwwMuXajUJPELcComlEERSybTdIvCB&#10;y/FkV3HdfTsCPHhXbcDKNfCqMH+emU92mtHlceBxJ9SiZ+HAOzmEai51erUquqGUcp/bxZS61JXN&#10;ud+VcLFWvCToeihzrhT3W9sI4IXqiISboPFxXH3hbVq6URT9uDP/6s+M4/J7jafSwo3Wl35oC9ma&#10;aGiyfYyQbdWTaq5GIPmt+4EjxIsgE9zaqR9XCThbFaEWkIIJBzixsQGdVTj0Vvy5zMh2ulHmsKd5&#10;pwpnPDjdbUD4xY6vWEV8pgnZJrbTbmR706RdKohf3g0lg6Io2a4g66WcaW5Zc8dEtiBz10SyxhMh&#10;c8f56Wh96YfGdYu9xFNHuP7K1beVVr8IpMLhJozlFYtjA7jVELLNds9tBPDpPpFuPeNW8DQ82aXV&#10;ziHgeFkq1A77AW8765yYL0P1NNNWVTfD7jjmwOG5edH8ePweRPcGPq9Nr4XajeD4Lp6iJH0sm5WQ&#10;5HW/NAQb3O70uhJCAxfHLbl5pkFDLwAAIABJREFU4M10ncekq7T6RX/l6ttjvtPE8VQRbuvxpTNu&#10;Sf+G1srd1EYIfTgwfOpXHTg2LwGpjPifkG4ox6W9xkFXFg/EruldNWkfcrpxk3ecNi/UPHAP8IwW&#10;ET5fqF2Aw1+G9rr44O1yz58Nvc0oNbv3OrvZHaCPG8BLQ7j0b1lRVksE5dshnKhOiFQOvC5rPe4K&#10;rLVy3ZL+jdbjS2cmcbtJ4ekh3LXPD1Yqld/SSi9CrPoVdGDhFUat4T9D2t8rQVLJtRFKNsBeot+t&#10;UHJEPGYr1mDlfVhfhvkTuKWJ1mHOsC9QMPcqHHobGg9h5dsk269Dmlc9qK17Pz4b5EqIpIll0aTA&#10;NqKYlqSwBUYe58lKyNMnbyscWetBR9a+NKdcrFQqv8Xa54PkfacSTwnhfsszbvc3tUr6ldtYYvEF&#10;8kk/745TyO7cymQpJKTbjfaedLPZCq6KNWmzaF6FJ5/CwZdjd8qMbJ9tePI9H7wAKzeh9THzpFkN&#10;jpJCie264qwhubpbXAkWXh7CXrnpp2RrEd/tKzm8V59ZuLERt1sqjKqseb9N8i600seN2/1N+NYE&#10;eoeMH08F4Zrm3D/QSr0KxG1x2nDgOIN164fHKSRhu590K/tAulm3AgpMrJNLdBcevQeVA5JWlFt3&#10;aoZnA3Nw8MtQmqO+tkTZSIWXUlLA8Gl3a/PHFnCzLcZDFp0Azg3hSriLiPC4cWPLdiBlwLuFZS93&#10;paqtXhY32XCke1DWftDO6C6oV01z7h8Mc7W9xtQTbtS49hNaOz8ApGRbWYgFVIphW62WDE4Dx6aA&#10;dI8QfzlWktutA51GFzotOPKVfe9UMcM+w30BFi7yiu4QBDJH3Lj68HJHymsbyL+fdKQppM64Etqh&#10;tFsv2jI1Ah6002KJICbenRypK8B7bTEakmq4siOZEe+3Cg4AZO1XF3pJVzs/EDWuTb2O7lTn4UbN&#10;a3/Y0c7/BqRVZI4nwYSCaAMfN+FIfXddUBB92od9FTyJqEfZmUzzw35cteJXLkfwkl2jVqsyjVkH&#10;DUS05MhuT3xKsY5YkdPRH2QrNoBrLSFVT6dH/DCSfN5sW/pkDrtK+tgVxbVArNuk/1srgNeq0ilu&#10;EG4aEdSvZgjfWCH8uisNTIdG67qki2Wq0SIT/RFn7tWptXanl3BXbrxovOi61qo0amFDC2lLU3Fl&#10;Vz1SEVHv3fAAEYVJ2s0Q/9OJwFP5xb+HxcMQ2q0NztY64E7Xcm8ADw2sdeBoTfRzJw9xOiZzVimk&#10;GmkPZDdXkWN5yYETJUnFmyYRtQixbEObktugld0KxDodZu4mRTn1mCRbIRzapgw4GY9B1h2kebpB&#10;JF1FjhUfwlb0FUYYY30dOBc4eP7zcVx+3JhKwr1//9fqx+Zeuqa1Op2mf3VhoXjaXQO43pJUmKTl&#10;SCsQ0s1j6S4jXXWz/q+EdJUVjdqJoHlVVs/iy0yLVfsEWDFSSRT60vPxrRziKkVho4B2p0s3CAkj&#10;gzEWa1OXUHbGquQnVlFztKbkOpTLHqXy+AOJ10NotEG5shEvuGLZT0sS3j3gfktcUEnll40FZawR&#10;bdxhSndBujqX44rGyMjPoPn/GLiVsbhBvrN2IP//RnnMvsy1D8XKjVv1GGPvPGzefPXEia9tjPM2&#10;48BUEq7ZWPo1rfR/sPmLoBWnf+0iWz8An4aw1qdkD/Llz+cs4V0G7vbJ3yUpNYyddNuw/DHUD0Dt&#10;ld2fPmGsAo+iNEvCUbJ4FytwfmyrxtJutdhodwmiCIPG0Q5aq7hcOT1e9HOF3fwPWCSD31hLZCyY&#10;CEcryiWX+XoNxx2PH2gFuNnKdCiOldwOeXsh2J0PjyNY7YQErosuwbySHN1hrfJPIkmRTHy325UB&#10;Xw+lfVNSSARSDNENJ3kSasHaJ5vt1wGMNf+Prl/82kRuNwKmjnCj9aUfcVz9s4BspX5LopJq+API&#10;zQhW/FSfAGTitQKY83ZXZLppZLK5fQSTkK618KVxkG73M2g8gSOvsHtrwsmhAzywIm6S9OBy4zbo&#10;3RBeqI2ndLPbbrHeauOHFq0dXEejlNoUYh8VNq6gMsYQRhEaS61SYuHAHKPaWCFyZFZKLMnIpB07&#10;5kpw1CkekBo/OrB6CypVqLw49FXWgU9aYrSAnO4OeL2VaT7wcVwRmbgQLOIvVsCrlQnLJdmHor5W&#10;qqX+3ND8qHPg4t+Y5G2LYqoIN1i/8m97bulfAnGQrAOlOpTPjXztm0ZSUqoFSfdyN/WLhXHpYinj&#10;Nhwb6a5dkhm6+M4IFxkNy8ByEAdV4maTiSBOEEmwZKcASV401tdotH1QDq4bW7JjGP9usBZCYwjD&#10;kLKrOLQwj+OO5q657EukPom+E8+RpD/dwbIUA+yry6HxoZjhC8PNrUudtNtzZEWPOSv9eB+42+dC&#10;iKyknS2Uh8vzHQrdz8DfALeySbpB6P9278Ab/2qPRrArpoZw79//tfqx+XM3tdJHN7vsYseqa/tZ&#10;EjHNSbqXuyL8XXPlX2Xleat+SkbJNYYn3SY8XILFo1Dam9BTFhGSkbHSkfGXnPSoDGmgI7LwdmW0&#10;mr7G2irr7QDteniOHpslOwwiYwmCAE/DkYML6BHcDddCmUM1r9dtZWLfaRTPm5PuPmZNB3dg5QEc&#10;K3Z6+tzC466sgST+kd10rwVy+qt5qbuiEwkpv1zdh3Na8yqgNrsAG2uWHzY+e2la/LlTQ7imef2f&#10;a62+Kl9bUrY7/saPt0w8gXYh3WuBRGHrcR8wP0rV9xvAJ3EAQY9Cuv7nsP4IjrzG6HZjMbSBO5F0&#10;anXiY3E/AY7LT93eaPCk0RGidfV0Rfdj4i25mqOHDw19nU/iz7LeR7oJwkjmUNmVLIf9yTlpw6OP&#10;Yf5w3EJpZ3SBy5nUyG4ER8qSq57Igjo6rTgbW7rXSLCw9hF4FcRtZDHG/oaeu/Dv79eIspgKwo0a&#10;V/+k47i/AKR+24UzjLuSLMEXFpY7Wy3dRO0exP2QtLTxI3iz2psrkOQ+Vrxe0k3SXr5c22WraFyR&#10;UP/Bd8f51nZFE/gitsi82G0waKCbZAu8M6yyow14sLxGhKbkuftq0e6GMDKEQcCBepn5+eHsshsG&#10;1rpbLd0sEl+vq0XhbSypUUWx+oGkmOyisHe5K+I0rhYydRS86qZBw7KbxjXGnu41ElZh7XavPzcK&#10;/5Qz/9r/sM8D23/C9Vc//orrOr+lk5B00IHKPJSGd/LnwX16W4JASpgQB0KsBIn6yTZBNr83S7qB&#10;kck3uNWNhSfflvc4RAHHsGgBtwLZVJIg2HZIPgfL8GTbWF9jrR1Q8jwcPcVMm4EF/CBEW8OJY8OV&#10;ceQhXZAjdzcSEjtZGaN+bF60P4XWGhx+l0EBxAfAnXZqsRsL1XjOrPmx4D1pYMxTku41Nd+0/zl0&#10;GmLpWosxxoZh9J2lxdff289h7Tvhmub1T7VW5yflt90Jg0h3c1yxsMcbpZ0nUTHS3YDla3DoFDi7&#10;CemNBwFwM5RGlCVnZ6KFdOyRGT4I+HD5ESEOZW+voiXjRWQsge9z8ECNWq1oK0VxLzSDTCBtGyji&#10;4FIoJ40z5Umd6baBeQCP78DRi/QneH0700UkgbWxpRtrKCTpXsdqO5f2jorPLZxSQwQe+/25xt7U&#10;cxfOT2CIubGvWgpm49rf0FrJB2AtRF2Ye3nP7n8CONUny5ggkbHbbceuAa9WZdFkW5B7WsofP+gk&#10;CfsNIdujF/aMbG9a+LAtllStlI9sw3ijeGsIsrVBh7sPHmG199SSLSC5u5Uyq80OT56sFH79K46Q&#10;bZIStR0ssknXY7fUzTZ8HGyv+DV26ONCtg+XkHIFwVIopNp/MFEqJdtOJJvyGxMk27tIscWjNlzt&#10;DnGBuZch8jfdClqrl8zGtX1NE9s3CzdY//i3e673mzKK2G87f2woUZpRsZ2lG8a+tjy6CS3gagvK&#10;ntSpW2Q3awGOD2/7V2HxLHsho3gfuN+R+5cKmAU2Dnq8Xi0+ylazwcqGT6nkbVmoTy8UQRiCiYZy&#10;MVz2ZRMuOTtbuund0vS7hTK8vGfmUASPP4DDZ1jhGDc7kpUwaHyJRb5YHmfhSy/uAI+SsmBHDJ9W&#10;CIs5erVtgXkgOsIZf24QBr/DO/D6vxz3uPNg3wjXNJdua63PbOokaGdPfZr9uAfc20aspqTh9Rzp&#10;mj5wpS2WravlOG8jeDt8CPWjTNrD1UJ0Sn0jE3W7evptXx/AuaroBBTB+uoqTd9QLsLuTxGiyBCG&#10;AaeOF/e0ftCRueAUJAo/Tq06Wd2r6jWDXb/Lt70zVL2tMzWbhfNSZTLpXl8g1ixKMh/65++w85PW&#10;dZEHSPUW7ui5C/vSKWJfXAqmsfTzWmt5w9YI4e5zGetJ4HRNvlSbcQ1UXPBtvvbpJURbILBSrRVG&#10;8Fb0GOrHmDTZ3rRwLT6L1mLfW16yVUiS+rEhJvPKyhOagaVceir0n4eC42hcr8SdB8vkE/lMcbES&#10;B2IL2jVlR7IA7nbgSiApWpOFRh04Q1UJsSazNdFiSERvvjRmsrWIKPn7bUnXrHip77j/I6u68NlG&#10;0W8A4ZYoiDtFgNbqtGks/fwYhl8Ye2/htj79DmOif7OZleC34MBJUMNFhVeQyeghpZSjeg4fAZ8P&#10;UAhLJuHbOaL2PvBRE95w1qlUJ5v6vQp8Hq/G0hBvPnlvZUdSforgyZPHdCJN2XMpzChPIYyx+L7P&#10;6eOHY5WyfHiIRPyrQ+xJ2QDskereqLJd68ppqe7IacmP4Ex1vOleAfBFnNGhde/cNXaA/xg5bVac&#10;IXN87SNYv7fpWjDGWK2df4vay98a4W0Uxp4Trmlev6G1eklcCbHk1BCuhM+tdLPtUY5SUNZwsjRa&#10;Hft2pJukjO1Kuq3rYKowN9lTy6fxhM1mSBRFZMQvVzT9a+XJE9qRem7INoGx4He7nD5xhCKnlhtG&#10;RF0qu2Qu7IRuKN/zxfLkm94vdaFpoFyGN/T4zmcBcCsuEnEzRJvNjpnz4hJi0r91I4mNjCSJ2rou&#10;nX+d0r5lLeypS8E0r/11rdVLQFzYPpwr4YovDewqnlgNyU/FlS/pRkueM2zD3SPAi7F7gYx7IZkc&#10;H+50vlu/LEr0EyTbJuIb3IjLSUcJUnUjeKXg6l1bXaEdPn9kC/JZl0ol7tx/VOh157UEf8LC5+EU&#10;ycZ6uS3+zkniYhlO4/Nm54uxkG0bURL7sC2B2ZqXykdGBjZ8IdR3KiL8ExjAZnLC7Rj0p2uvCOdk&#10;sxaa1/76iFcthL2zcB9ePmFqpc+1Vl6alXAcdLGDyichNMM0x9HYVA81QbJb+lF+3dtBWAZub2Pp&#10;DiwKaFwR5/wQur15cQt43BYXgKuHp7uksu5oRUo186LVWGOlHVEpeTxvZJtFFFmi0OdkgUBaFyHL&#10;mstoJmOcTVJ24Y1Ju87XL4FyYH7nqrTt0EIqG5u+BJO9jEWbZDy4SnqrJc63K77MLFenlZ5fHldy&#10;j3kIjQcZ14INdMt/kWNv3h/THXbEnlm4pu79/U2yjUKJGBYk2wfAeiahvBuKb6sbyhdnbVr9kpSt&#10;rnaGH/NRUks3e+3E0r2UvXbzY3lfEyTbyz48idPXnBHIFuRzKznFyDbstlhpBVRKz59l2w/HUWjX&#10;48Hy492fHKOMdIZu75KfuyuUzIHISIHC2ijX2g0H3hGrpvFxoZc1kEDz1Zb4gWslIVuFXK4VCJm+&#10;UBWrNiHbb7dTss1Weo4N+phwTxSCUmitPFP3/v4Y77Dz7ffiJlHz2h/SSn8XELsSujB3rvB17mY6&#10;j3ZCOFaRqOm7VThekd91opQYg0iyBkbBEeClmgiWRxnSLcdiLx9E4HfWxB89IWnFdeImfHZwVVxh&#10;WFkEF4tcy4Y8WNmgXJqO7hPTANfRGBQrK6u5X3MKcQ0E0a5P3RHJxl924dOWnHwmhoW3JMq/cX3X&#10;p64gFur1trj3aqVUb8FayacNIkl3e6fcW9L8XtzCKNFu6ARwoTaBfidz54SDEteC0t8VNa/9oXHf&#10;ZhD2wqXgmo2lu5uyi0FHWnwXlCK8jQTJKq5YCIcrgyO2S0HaneB0bXw5jE1gqa9Vj0XGcjZqcrje&#10;r30/HiTNLLP3HQWJMtrxqiz+vLj3YBnHKxfOJ30e0OkGHJqvUq3lU3wLgI8S42FM0ahWfPJ7fZIu&#10;hpX3pVtu5aWtfwLudGUjLw+Q+OzGTS1P1AbPu0sdyVZImmC2fDldTqwxqX8bOuup1oI1y7p+8RTD&#10;h35yYeLLxzSu/5xWWjayOA9uGN3XJx3Z/YwVn892V7joCdFWnfEmjM8Br9Zk141sTLYGXjGNiZHt&#10;UggP22IlFC1i2A6hkc+xCNk+fvwYHG9GttugXPZ4sr6Rzu9d4CEpXp1ofNH/REb0/c4EGePgu7Cx&#10;AtGdzV89RMjys7hjeeLuyiI0cLQMX9mGbD+IO2dkyfb4JMkWUg5KcnOVPmoa139ukreECRNuZ/WD&#10;l1D2GwCb1u2Bk4Wv00K+CBVHeQeVHWZxHHh9AnkzdWLStdC28EqwxoEhxE3y4MNuqsc7TnQjOFfg&#10;jNZpNehEilJ/f6EZNqEAr1Ti3vKT3K95ATmxRCNkLWSRuLlcDZdaE/TrHn4Xml2+COGSL/nFriNZ&#10;Qlmi9SNZq0kAe2Gby33Q6c3DbQdwqFostjA0DpwUTtrsJGC/0Vn9YKv5PkZMdBWV3Orf0lqLqzwK&#10;pfVF8cI8fFJLwNWiMD8uXPXh0wL+tDpwvgRnW485UC8x7o/QJw0c7KY2VfjakdTA598iIh43us9s&#10;ye444WgFymF1NT/VvVAWK3dcSILFFU/8uvfGd+kMNCycZznOge9PS/QjcW8cLMkpMzDiZ74+IHj9&#10;UTfuCRcvoXYoObjn9kyL45BwUhQCCq21U3Krf2uSd5wY4QZrl3+b1vp7gTgHxIf6cBq32QKq5Ghd&#10;hCS3w2OgFUnmw6XcRzHL4sq3ObzgMG4hmgbwUSsOhuQUPMkLa8WaKiI4svxoBdfzpkfjdMpR8hw2&#10;ugFROEB+bgAWiV0BYyZdHR/t77Xg1oRCNF+eE52QiFR0p+XL6fNLVXhBSS+zIM6h1UqCaQk+6kpQ&#10;LekW0Y2EeHdr6LobGkVfUH9RuCme5Frr7w3WLv+20UaxPSZGuI7r/c9A7AfwJVA2ZH3MHL3Sh2UH&#10;GoG0wRkFt+PARc2VY82lVlakbhusfADzRxl3T9bHwPU4ODZKfu126EZwtMD+0N5oEBiN++xIf+0J&#10;SqUSy0/yW7nn3DjJf9xQ4vt/3IHrYyT0LF6pSkxjA1HJe7sm0pRZA+li/JxE0P+mkQKILNkmFZyj&#10;FDa0iLMjGkV1J8rCTaG/6Vpw3NL/MvxIdsZECDdau/6DWuk3gLhXtcnVQ2k7KOSo4WdSvqoudIz4&#10;gIZJtb3clQsnFrOnxQ91a0MKHgaicQXKdXDHW0V2H7gV19qPKziWRVKbXmTUK80upZkroTC0Aqsd&#10;1tfz2VplxM3jT4gU654UHVybQCRtDjjtwvnOKhe1BAO33B8JgG3EpNsMoGtSsg2HLC3PYhW42ohT&#10;5crwWdH3Wj4rHLWZJqZej9au/+DwI9oeEyFc5SAiv0pJvlt99JZ5r7hp3T/ESl5xkODKEEen02VZ&#10;HN0MiSsF1ZJUl20hcf92rGo2XgnJu8RavH3q+uOEH8GxAhN6ZeUJ2p25EoZFyXVotPPbWS/GFVWT&#10;qCVJ/KydUMTNx43jHiyaWxB+vu1zTgOH4k0lkS61yFr2hxS7z2IR0XyAOMbjD+NaOCxcFS/CTQ4b&#10;M8ZOuFHz2je0VpKKYI2oKo2hw4EiPcJk3QuOlqPTk65Yu62c11tEdtW629vxQSsR7f60R46xAY1l&#10;WPzSyO8jiy+AB+Mo9dwBiXWb+xsIu7QDi+fM6HYUeK7Lo5zdIlxiK3cSrgUyMqORSD2OHQe+BGuP&#10;kBKdweg3JmxcRfZqdYjWOQPwYik9AZdcuJ1DTrUHzgnhqlTC8WTUuPZnxjC0HoydcJXSPxk/EL/I&#10;/Pja480Dr9Tki0pSThLU4g6iV1uir5kXLztwuirpKNi0rLAbScYAAMvX4fDFcb0NQMh2OZHsmyC3&#10;+ZHkQObF8moT1312tW33Co6j8UMRLs+DSVq5kJJuaCZEuodfheVPBv7phpEu2FkJxnYIZ6vSomoc&#10;mAcOVtKOyJ0I8ifpxZg72uPLVVr95JiGt4mxEm7UXPovtYqFba2RLg5jTl8+ALxTlR2yk/HVZK3d&#10;1a7ksebtDXUMqenuZv1ojlSX0boKi0fpb7I3Cu6SIdsJIikizJv5HHZbBEbNChzGBM9zebKa73Dr&#10;Im11JmXlQhpwDs0k3At1WDwGa5d6fnvLynrMylK2AintLZ4gujPmVHr6LTtS+VYI6ohwVqYYImpe&#10;/a/GOcaxLi2l+IvJA9FLmEyHegfRpF0oSSpKohiWoBrL2H3czu/bPYIEGBL5POWA2diQi3vjk31+&#10;CNzfA7IF2e0PF/CPPWm08bxZoGxc0EoRGovfzbfyT+rR5BvzICFdP5pAIM07IwvHvwmIYfG4k7aM&#10;V8hJ8kglvxGQF7csPPAl5xfiFldGBK8KYe5Yry9X6b8wznGOj3Bbn/4JrWL5L2tEWHzse1gvzmmp&#10;/AoiqcpKsGnterBSwNr1dKa9jgWPAOZeHdt4nwBftHevlBsLrAQl8lbs+O0NQqueoQaQ0wHP81hZ&#10;b+Z6bg2Zs3tBuokmySfjzo448CZ02twL4L6fii0pZI3Oe8PLpQ7CPSR2s+r3VrolmUz3C6cwHRLu&#10;Sq3cY7Q+/RNjGu74CNeY6K8AcQnv5KzbftQRxbCDsbUbmeGt3TU/jaA6PizUFxnXR7SB1JuPU7Bk&#10;JwQGDpTyj351o4PnzqzbcUMr2fgCP18U5+gYlMTyICHdhj9+pbHowBvc86EaT76kPU5VS7bROLCM&#10;FCvd76SFQv3QSvJ97xa9+Nwx4bDYyjU2+qsjDjcd0zguEq0v/ZDWWgLh1oAzeeu2H+c0vFETwt3N&#10;2h3kVbsea5RqJQ73Q2PUhAuRBo9JJ929QGjgeM4eZ2G3TWhm1u2k4Hlubiv3MDJfzYSCZ/2oevC4&#10;Jbng44KDBGo7oRBMNxLdiNfGsKZWkSq1L+Lu2IPSKROdbJA19yBvMGcTh4TDUiv3eLS+9EOjjh3G&#10;RLhK89fkQWLdji8zoQgqiJjxofL21q6j4ZO2VKk9QmTlrgbQjtJqGCJ4YYzG3kfxLjyqaHheRLEi&#10;2HzO5680WjPf7QSR+HLDMJ/T9GB5b6zcBDUP7raEzMaFF1yoWOmLZhS8NaKYVBsRNL/Rluytmre1&#10;s68flxcfq6TFJFrJ8wqXOM8d7bFyNzluRIxOuO1P/qDWWqJKm5kJoxc6jIKzCl6viZXXb+1qJbt6&#10;aOGLWFYuItUu6ASiwzkuXPblnt4ekS2IOyGvhW6jgMDsneX9vMJ1XVZzVp+dIC3w2RMoKSm/0Rat&#10;3nHh9SrQHq1kN0JkSj9uyeP6AF3oRMeh6sC7NQnIvYCcEowV18njwrKVh3szFrR+gfYnf3D4dyIY&#10;mXCNMZnMBB/qe+tK2A5VxLebWLv9FoOj5YuoZr7AVgSHvfFtF5/G/ZjGLUSzI6wE/PJqAa+uN3Gc&#10;mXU7aTha4ec0Wz32JniWhaPkVHR5hJZUg/CVyiNK3eG8xJ9Z+KAlLr6kc0R2HUVGUsy82J14we0l&#10;tBNxFxhpfgg3iu4m9UM9ebnGmJ8Y6o1kMBLh+k+uvKmVlr4ySXhfDy/7/Rhxhi8zPj3PswreqsmX&#10;0vLFn2RiUkpkHgIrFWpHooizY0rXegCsdYTQ99JYCY1YAXm/2HYQ4c6qyvYE2nFYy2nlHtmj4FmC&#10;RE9EqzHn6JaPQPMxEjbOhy+A91qw1hWizRZMZHuiWQsXqvCaJ+7Efhwn7XByul6wpRQIlymyrXje&#10;9p9cGa6bZoyRTBu35PyMPFIQdaE2nILWXeB+i00xGQBjxAqdK0kVzig8WEK+lK4H960IaISxVoVy&#10;5Sjy0sYT5uZLjKPAoQXcae1Nrm0/AgMncvrLWs0GSueMrM0wMlzXodXpsnBgd+/6EeALFc/RPdoP&#10;kxzdjQA+92A4MdUBOHwenlyDQ1/Z8Wn3kRz1ROlsy/ispLI5Cs7lLJx4rSrrf2jLsroI7TVwyoBN&#10;OO/3DXu5oXuaNR98eLxWL98RgXEgaEuzuYI5T59GspNVvcH11oGRXkjzpdG1MreFfxf8JzD31lgu&#10;935HrIVJyCzuCCvBvy/nLHZ4uPwI5ZZm/ts9RNcPOLI4TylHM87rcUdqdx/2xJYP52tjFCFtXpX+&#10;YeVzW/70BImnRLG/dcsGY2Ohditdj0dXZikCC2sfgSfapsaYqLXRPT13/O3CNRUwAvHX6uW/tNnN&#10;wYRQmaco2d4nPTaoWLIry/8q9ivVSuJffa+VX5ymEBr3YW6kk8ImroVipe852SKb03xeqzoKZoUO&#10;+wDXcWg08x2vDzkS3N0PVDy4WTidagfMvQaNJ0hmrKCBpHh9lmnT00+2flzUdCTuzr23ZAsSUZwX&#10;jou7QtTq5b807NWG9+Eq9YflgRXF9HLxj+JufOxOFOPbYdqio18ftBK3hL7aGjORNa/FAjujM889&#10;5Di2p0GyDCIrizQP1psttDNzJ+w1HEfTyemcPUw8K/dhMjlKXHpjFbpZPA7t23SBq6EI7ieNJ7Mb&#10;vyJN8Zrz4CvVYlrOY0f5hHBc8kVscl9xDEW4UfPaH9ZKSTDfmtjcLiZqeSOSXS0pNKi48GZVMgsu&#10;VEUnoRP0io67WibBzbEFExrQ3Riqi3A/ukhLk9qY+5DlRqwnkTdHpN0NcPRMpWY/oLWm08mnr1Bx&#10;9zhFLEbiz+2GEsQaC9zTLJkXuNyKm8GWtrZTD43o2ZYdeKdWrCXU5FARjtsshFCHo+bSHxnmSkO9&#10;HUerH5VHSpi/ViwVLEJqn0uOZA3UHLjgiHMbJGH/rJIjxLyX5tJapLqkPS7RjdWbcPjcWC513Rcd&#10;zv1S7Y5sKtyx+5MDImacEKaWAAAgAElEQVTuhP2CozUbrXzn9QV3b9PDskj0CB62h+uqMghzdb3Z&#10;Ej1BknmwEYCr4LUavOqORyd3bKjFKWLxAnc0PzLMZQoTbuvRe6eM4cvyfyYeQLHM1bvEVVdWshF2&#10;Coa9pOF0RXbapPQ2Yhy+3EQcevS84c+RReHt424cGlmcedBotdGz7IR9g3Y03SDfWf0ge1fmOxBx&#10;HOXTooLe2+AU0iwy8U1bKwZVZOB8nOI1xrqjMeJw7GCW3c8Yvtx69N6polcpTBGVytxf0Frrzdbn&#10;1e06zm+PlQ6UtWh/HsnR2PAYkqWQNNsrOfBJNy71i4Tw7iF687ldTqufweLLhcfejzbwuN2r97kf&#10;sIhWcB60uwHOTPR236AAlEMQ7M5iZXpV7PYDXix1eHtM1ztdFgOqi3DAmYrIrY63LevOeMwQuf7V&#10;hWxLdV2pzBWWbhzGav/98o8FE4BXTDfhEalPypj8zvC6hnUjflwQ0jVWshdMuHVCKoQEy44EAMqI&#10;slgZcEwbvLn4N6Phpt+bmL0fSNpQ53s3liD2mc+wf3AczUa7y6K3e3pYrSR+TW+f5lmiLLbchmPV&#10;YXtvp1gEygrmLJwd9WIF8RBY9oXwS46IvueGdxRaT8DZTAX6/cA3ity/0LILGle+6jmlVBXMLVP0&#10;43+YEQkuOWKZ5hEjHrTBa7WzBkBg4soy4gRyIFKwGDicnztfaNyDcBfZoav7bN1GNpZ9zIFuu42e&#10;Bcv2HVprut0ueSSGFhQ09nOCxSg5Uh77+hgKet6sAGtXYOGN0S+2CzaA+xE04uNvyYF6SbKhOhQJ&#10;95eF8+JejVrrE0Hjyle9+Td+I+8VCq08R7kSLFNKOthWDxZ5ORsIAWoFxGkny114vy110zu5Axph&#10;6iP1I/lJqsW2Ha8Wq6DsxNZuXGv9UtlHROSGRwQ87Ei62n6vhcjAXM630+766Fm0bN+hVf5g2AL7&#10;P8dA1l8nFCtxLHAUROMUhuzFA0Q86lpb/MQVV360SmVbHxT9YKsHhfvihGFHuYWCZwUI95dKoH4X&#10;kIoQ6GIi41+EW49FJUeSrNd9+KgtykD9vT99pBw30Qk9UBL5tZKOlYICyVzoxHm8QSQk1E/GAXAg&#10;MihvdLf8jVjjcxp6iVvyFyR3/XBm4U4JtNZ0O7vH/132348LqWvh3thSFl6B9XtjupiggVSvvt+W&#10;cSol2iKD3DFKweP8Eg8CfUy4b/PLUN8t3JgPuV0KUfOd73e0EjehiaBU3P+5kWZVbPpiE5QcwJEj&#10;+qdtmWDHy3AU2alcLWR6oATnEpJz5cciR4M20vgxMEK63UiO2wpRWosUnCgFjOqFWgea/v5oJWyH&#10;fNq3hhBFZQo2iRmEcNtdn3Jl90Nt2RGDYj/KfLNI9GVvmHHkyHqS3xrdlzblQ8IirsknXVn7bmzE&#10;Zf8OsUvRCo8YK0R8ehjplFJNgmfaQWtVj5rvfL8zxz/M89LchKtQ0r0ycScMITL+lZqIHN8PpIrE&#10;dVKFouRDcWMNAmPhTkf8pCVHdqhuOLgfkkLkGKvESV46/vFEA7OLEHF7o0utPrqX/vYUBMoSGCNu&#10;jTwIOh20mlm30wKtFH7O9LC606vtvF+wyNxf60JrHG3O516ClStwsDjhrgLLoZx+lZJNaeCGZMV9&#10;4xvJ8z1akfS0oe2O6kFYuxt3hbAJN+Yi3Fyr7/79X6sD3yGDT1rkDpe/uojk2r1Vk6KGTigugf5c&#10;Q63k+FJy0g/GUWn2bF64SPT+OKucM58ONeYs7iM7ZL+Fvl8ICwTM2n44899OEZRWhFE+R+4c++9S&#10;yMJz4POxlP0mgahHuZ4dImmgl7qi9dA1ctIcJHpjrPBLOxQyfrkqHWFOM6on8FCPbCPwHTFH7opc&#10;S/Vo9aXv01rJuceEQ7kT+lFCihqoynFguSPkUXJ6ySz7IXqOqArdQXapQq2W127BwrmRx/2gs/85&#10;t1lYS24XgR8EKDXLB5sWSD6uxhizq1+9yt7JNOaBq6Xl+ao3hvzZ+bOweh0Wj2z7lMfAciBWvqMl&#10;fjPwlGlTl6LnSLudwtUJeVCqSzt17aK1rhytvvR9wN/b7WW57DTl2D8tD+Jih0qx7ITdcBLZec5X&#10;xYpt+bF4TR+rWSTTwHWkW+e323DT5GmdsRFfq3iRRhZJ4ve0GYl5e5eFkUVP06qdQfy47XyBM0dN&#10;l5VbcuCLsVSg1ZHtp7erWhfpRfZBB261xf9a88Ra7Z/GkZENoB2KnsnFmhRTTIRsQTgwCtOeZwlH&#10;7oIc5s43K3BaSnk33QmTqQlZBBY98D24Y2C1C8S+mSzJaRUfo63k1l2KJK/upLtNtVXzNiycHnl8&#10;j9r7n3M7CDmK9QBLZBXejG+nClop/DDKVbTiavFFTkuDDleLO/ARIpg+EhZfgI1HUF+Uri9+GiQs&#10;DSBY6NXLrrhwuipVqXuDRVBfZHfArwhXfteOu+euhBs2Tv6HrpNkJ4zHnbAb+t0Nj7rQMVvdDUmd&#10;d8mRD/6TOLvhWDnb0ysAvwVzo02JW6T5w9MCa+XzyDOk0O+ips00nwGlVO5uvhUX1rujZpCPD4mi&#10;2N0uHBk5Fn2IJX2IVhusEpfBoK4PINZs0pF3oSTrfV/0F3rdCjUaJ7+XeX55p5fs6lLQSv1xeaQk&#10;Hawy2rG8KE4iR4OXq2lfskHuBjdunexouNsWd8PnQKfbhQOjW7dP2jK5pgnG5s+W6PrBLENhCqGU&#10;IozyEW6VfRayGQBHCwGOoxii64HjyCmyX+rDWknzbAdi4b8QS7me0/sodlNZEE6MTR6j1H+620t2&#10;dyko9TvlQVzsMAZ1rWGwgKhh+W7qbkhSQVS/u8GTL+hxF1aiOb5UHq1PWWLdKjVd7gRj82dL+KGZ&#10;Ot/zDDKnTM6KsxLTNf8gtXIfdMXSHAUvuJJ5kFXdi+LyfEfBoThQPj1h30Ng75ARJv+du71ix+Ua&#10;rH/8O7RScha30WZfn/1E4m74chWOV9JWyf3ZNSo+/p/1Rlcrf9IWS3IaJ3spJ4lGUTRdYe4ZNqG0&#10;ZCrshjJT5dHahI59y49HvM4icTUp0pSg5Qv5no+t2ReYJrKN4VWFGwGt1JFg/ePfvtPTdyRcRzl/&#10;dPN/TBT3LZsenATeKmeyGzKteSxQimBxRJHaOwhPTaN1aG3egBkYY1Azwp1KKKUJ/N07QGymhk3b&#10;zo8YJA/GkJeb5OYfKUvHh4vu3so2FkZlPnYrCByl/+gOz97Fh6v4Xvk39t/q8aaDjQtJMcWbVemB&#10;1AmhbeGgEu3KUfC4O53WbYK8RdxJifMM0wetJVMhD6b1O3RiYZvGiNd5ScNXOp9xhim0ZgdBHxRu&#10;TIwZpX7Pjk/f/k/frCBFGbFQjUv+5b0/KCP13e9W4KCBU+5oKhuPEFfFNFq3CfLG8YydeRSmFQrJ&#10;kc4DPWVxhCw8LTKII6PchejuGC60FS1Em+UWkuP7mZVTbHPoK5aEG+2mS+h0zJ0Dse0mEjVPft3R&#10;Oq4ui0Sw4SnCS8FVKI/WHHI5mB7NhC2ICTTXFmjCGdtOMxS5fLiQdl+YllzcLDwNDR/C6ojWafVF&#10;WPsEFkYvW1iPf1phqkWh6F0O1sLDOAD98jApZqUaBO3NqrOoefLr24nZbPu5KNT3bv6PiaA8Xf7b&#10;XRG0GKWjQ5u4amWKFMGysMjxJM9+EIXhLCVsiqFQuQnXddI4xdRByUZwDwlwDY8kEGUooiBrgSeI&#10;7vaGLzoL8bBw9c5dThQS+Lu6AS/XC9aklueh24y9AODA72UbMZudhvBd8k9STzid/tuBiO5BZTRX&#10;+4MCKVf7hbxGaxhF0+v8mwEU2JyE60yxSwFEv2ClCy+MWghRWYDwPrjbW7khIma1EXf8DU1siKjd&#10;CbYfiSB5pSTysF8plJB1EOzdTa406K9uRx0Df3/9+j8tg5V3ao3IkD1NK3ZjGarD62uC5PnuZxfe&#10;3ZBMrDyIjEU9Td/fcweFzSmS4DDdhKuVxD1Wd3/qzqicgI3BiWb3kE4OH3VEwrXhy33LbqowOGht&#10;JAJfQSRSr50wVRML4lODE2ckFWuYqWKpxmTTtKeEQ7di4B5w4cyFr2Njle4ohHLxo/ktC7X4TVti&#10;s56Utm38/9mNxAJjOcEbzSj1J4+IZSOmnKPyDs/aWYrCNEORv4LMYboEbAbB07AcweJI8Y9qTGAJ&#10;e8AycKediljlsWCNlQ3AWMnUcZS4CeuOuA1cpF3WvQg2YhnHsgNPOvBC/mZn4sftboDjobUuXzhz&#10;4evAL/U/beCQTWS/J9VNNYX1E1aQ1hUrfVe3tnd3VmzdiZTayg3Z3yUffw8ZWhHh1hp8Hy6O2CDy&#10;8YBWQNMGayGvW1Ys3BmmGjlJVOd/6r7B0XLEH1n0oVRHzJ+j3LSw0pYq0p0yNbLkamL9laoL807c&#10;LXib173swGdx0M9z5PVt8ue5U6pDN02KM5H5bp2XcMF+T0xr8Tsr5g9tAK6XM8I/4JMrPKGUtEuP&#10;QsSxUx7eujVIAUVeUe/9RF4SNXZGuFONAn7Zp+F7TErgHzKielftODQ/5179KCtdUQS0pJ+VtSm5&#10;hrExXHGldc6iFuXAIsv4BQWXkes4Wtwi+V25i2DvEzsuAH73oGdtN57YU52YUcW2qna4vQ8liiXV&#10;rI31CcjkDCfPix/o7C93gRvH9uad9AgyDB4m938KZnZul8e0m0Qz5P6Kpjis0IOShichHBvJcJkH&#10;Frnvp7KoCYd04xSvqivVaYtKumKM8vk4mddroFUoScKJuXLzmxwY7dv6cbQ+/Q79/7P3Zj+SJFt6&#10;38/MPdbca+99r95ub3cggIMRhXnQjCBQBEjwLxiKAgEJfJPe+CQIggSJFCCReiEwBF80giBwZjQD&#10;kRiMoIEoiQKB6e7bfburu6q7qqtr37Jyi80XMz0cs3CPyIjIWDwyI6viA7Iqlwh3C3fzz46d5Tta&#10;i4loptNPaMaDGywmRuTUthBL8gBopG7VcquVdVuB1P1srBMddx/cONUgBaDkenjSjtXshLuTLHaw&#10;LI8l3z4bmGS2ngI7ABBfaSuGNJzNs/C0+iLWdPfbxM5lMG/tW+WCfxMxeKnm5BoDgBrNH3+D+lt/&#10;mX/JIcJN0+SvBYG7RDaB8mTpYPvubUm/dq37EO0UYudPWYORd8MixHwfeBrJTQwUvFwVR7dFSnjj&#10;FHD+243q9GxpkElyGtwJlvEt3HEj4EssPk7J5gucut4jYJZ8oU6gCFwGgRdf/8WcCl63EQ5AgbJT&#10;SGGW6xA3gACttUrT5K8FMJpwlVK/2fMLPVnAbA24vAZ3XTfN0PUf8knRsYGfYnEnnKnAyyOOpRA+&#10;DpHVJkV6mZ3rf5H/FNF1qL466GONhW4bu1MxoyfAs/Z5ljgVKGnYTeDSDAZMkguYRym8NyfBwjvA&#10;47bspsHtrCc1zXVv7OgQlzKQmdTHvT9PnhK2iqj8JCHcGqBdWw0zvdqHqbgfLpaGK+3uJll7kYEt&#10;dDzsDjB9hsJOssClvH3wOYUTvHp+g1ni2JAPGi06tJJ4jg2nX/PLZK7GQMEkmVqj0EF24zupZFRY&#10;sjQz77q4NDEX9Otuq0/6XzGAcO3Z7gOqZmOfkKxVjl9BvE9WK0nlsoFYrz+5Dg1na+Jtzp+5GUO1&#10;JBdhuJT4PqjZyltap4hw4dmKbC8xHk4L2UKWrbANnJ3yGBUy4aXEStxnGpGBJrAL7CcSA4pTSSMN&#10;1eGeaYnzGZ+fZsDKNVuUp+4sQmXdYuwewo33rvyVUlgS1poyYDYMLwEvVWXb/qAjEUDfoyzQsKIl&#10;ULbdhkdGUjteLclKFLi/1UaRYbQD9enLj3dwEoaniJ3GtXBP02d6HjFJmHfM5hALg1DBroWzU87B&#10;ddy1ce2kHqaSU3sUDpB6gGYicRmD8Eig5P9BefYKIfVOAu9Om1laquaEbFSZ/eu/ydqb/7f/cw/h&#10;aqX/ve4PNpU3F4xziLjwPnA3FpEJ35nTl+eBWLNXXLuNciCr0uYoA7a9B+szuBPsFNkJNtviefLz&#10;GRM+i2JemMRJoJTCnqBtJNem//zqxBYC2/uPg5r7PRtjQOO99Bjgi5RmndeB6+w7rbKrQlyRqXs+&#10;DxK4qeG13BhSRBFs1wq5tn2Zrs445ai5Zi20XCT+/fok+bd9KFV7hGxQyb8LDCZcpdRH2QgAXTzh&#10;eqwB75akcdydFHYjMfG9ozrUWZaDdT8fJLAbDlHysYYZLhPN+HDjumEwNqu9VkomQhhkJZqxyVr+&#10;BPpwtkYhUBP4cI0hiiLSICAIAoJAz51XrJW2PqmRXmpaqSzB2VqMNRhr0TogDIJjId/UGJIklQpH&#10;rVwHDFm6rLWi2KU0YRCgj0EE2VhLkqRYY0jH7NxrmN+akJ/X2s1rn7CUWmlH7mV7/c70KGggMrJT&#10;ndbhd7YsjWFDLW7I3Qi+NMIVkUshlTkmFuyglNRBsFbeb4wc+2J1SPLsJNC9HGTgF/nL1OvDVbyf&#10;fa+YRd5wXFSANwOgJoIRT5xmeCXoLeELlEyIH53Ve76STzdpMstmK0EufHXEVkUhvp0olbGdr0o+&#10;8TCKTxE3xXYKB5FMziL9wz4BfBxsbG6ysSmqYY1Gk2Y7AqUohWHhRGesJYkTlFLUa1VWVmoEQ05i&#10;gUazRbPZIjWWIAwJCiY6CyRxgrWWarnE5tYq5dLwsHm7E9FoNulECYHWhGHRTn1FmqYkaUIpDNlY&#10;W6FeHZ+KYop1EfXM6xAuuHk90NQK5VnZQYoaGi4LaWQZvBvrLtPnzV4E7jofbuB8rmh5xvr9r6OQ&#10;mkxRTCE8crYiBlxx4rMrvQPKcyqgenI0G1d3UFoMyDSGtZ7XHhvuA486cnG8n9eP0hONb5W+WYOL&#10;SUTNPIHyC1Odbxv4uT1CDMPKNqWs4eXyEZkSA5ACNw3sdg5/nmmgEBeLsdLdYhq02h129g5QWlMq&#10;iFSiOEYrxdbmBuUJj2ms5cn2DklqKJVKBZCKIklTTJqwurLC2srku5/d/QMazTZhKSTQs+t0GWOJ&#10;k5hKucTZzYkUV7vwmgL1ErObujPO6wT4eYx5nbhMpLdm2OntWfghgqoeX6IycQQLcqnqIayEQq5z&#10;VffevwKBmNnGmj29crl7s3OE+xdVc/DSvtZKiuishZXL8xzWkdgGHkQyKfy2vR+dRFauT+rTV7Tc&#10;JJs0eXRXfwMvVGdL4AYRw/ihQ7e19LSPbzuRyXO5gAKN3b09Gu2Y8gwkZ6wljmPWV1dZrc/mhoqi&#10;iCc7e87anf4JjaKYcink7NZ0xJbHw8fbGAulEZbxaCiSJMEaw4XzZ8S9MgPuAg9aMoeCKRbvvFX7&#10;Yk0syFnQBH4cMa+t0zuYrWBhh91mievhChjhA+9GyGsqeN+zRgLvdVdkdaz9xhtXu+4zY2yiV++s&#10;wW+3IU+4+9f/bQLzrwCXoVCFymvHOcyhaJAVUvRvzVOACD6coQPQd4608z4pn4uXGnivOr3/aRCu&#10;unYfvj58bFhJXbtQ883mikEcRzza3qNULk/cvy1NDWma8sKFaRN/BuPBoyegNWHg02zGg7UQxREb&#10;a6us1IqLQezs7dNsR1TKkwqIKuI4Jgw0584U13+2BXzfdobIBKSrED+tAd6rFNulcOi8duX4H1Zn&#10;ab3Thr2rsP4x95H0rsRIV4eSczOUApGE3eSEuy92bkLc9iW+kOq/6jMVuhSTquiX3TfYFMLFaRi5&#10;ArwTwkc1WC9BOxYrz69mNTXbVi9Ke8V28mT7ScFkC2KZrpWFPCfht2YiNeRFki1AqVTmxQtniONo&#10;onLGNDUYUzzZAlw8fxZlrXSrmABRFHF2c7NQsgXYXF9jfaVGJ5qkF7giimPKpaBQsgWx2D6uyjz1&#10;eaNHj8YJRwEfF0y2IPN6tTRgXrv4y95MR692WfwSwgfvl8Wl9mFFfn5diZ/4xJkrLAuHOqQq+g3/&#10;fZdwFcEH3VdYA8GJD/sQQuB1DZ/WJGgVJUKW6zO4IJu4xOrc77zc2y/ml6TBW1rcAl0hnhFQSLrL&#10;pXkKdijNC2c3iaNorJdba0nShEvniydbjwvnzoBJScdaBRSdKGJrc41KeT5iGKsrdVZqZaJ4vIyC&#10;JEkoB5ozU/prj4IGPqjKMzDOJerO66ItiBzeDiT43D+vAy071ZmgvVz4giMok+viiyLoBsN07rdv&#10;kfuhuCK6+eAl4JManCnBmp3+VnbbI+dmRzuB16qz6ycfhcth5k8bhU4qFvHsPUxHQwUhm2t1ouho&#10;QomimAvn5ke2HhfPnyWJ4yO3zHEcU69WqFXmyCbAxtoaoVYk6eibZozFWsPZgi3bfpSBV2rj7ZY6&#10;CbxVnX+q8Xsl57fNXaJQZV1zp4bSzNLQ/PhQpecq57g1H5XIGm2qxSdcj9f1Eyp2cO+jcdCit+V0&#10;lMJG5fhaZr5RkaDcMPiAwNvHVHJcr9cphWqkVRknCfV6lfAYclUBttZXiEds5a21KCyb68fTWfr8&#10;2a0j82bjOObC2WHqIMXiHLIgd0YYf1EKW9U5R+dzeK2aFSCAk0+d1Tgt1cC0ZjzIcaDan6vW5dY8&#10;4ebMFa/TdQrQ2YfK9ItDK1/w4FblWdJXJsUqsF4ePhk7qSRkHyfOndkkiQcTnLVgjWFzbbiqRdGo&#10;1WqEgcIMqfSI44QzBWQjTIK11dpQ10KSGqqV8rEUT3i84TRJBnZQcb97/Rir6DaRLIHEFwjh0jln&#10;OWhlRYJRC4+Avn1El1szarE2W/ymSFv5NoYrMfyQSNnusSHaBTX9wx/nAg6RgTPHmj8ieFEPLmKw&#10;Vm7QdNnFs0BRq4QDrdwkTVhdmSElZEpsrq2QJIdXJWstSksRx3FibWUFrBlY7ZcmCWc2J81qnQ0h&#10;sFkdvFuKjUihHjdeDOXcQPchm80hsAJRc7ZBHRfyHJrjVg2we+tfn6HbMNdm6QwTIEnl4u51JBB1&#10;bLAbTFsR10Esy9jlJCbJ7Lm206CGpPe0Xbtm/9WKYe0EHhSAjdUVOp2OS/sy3fSvJE5YOwHCLZUr&#10;hCZBpQnapN2vMI2xYSG9nidGtVwijuOeaxQnCeFcarmPxgUlczjKzaEolWdz1lzbabCG7B79vE4t&#10;PJ1JfacGaaeg0c0ZvYUyJXZ/3gKXFrextfUx2mWZGzOVaI1CLm6ix0/L2CZriz6Jb+l6CjttUUJb&#10;Lb/OOxONNIMF6mWJqhorgzkhfuNSGZ64qh+PVgIvnZDAiw5L1CplVBB4WResNdRPqB1GG2hW1yn7&#10;RngOyhoOdHUixa2isLmxzoMnO4Q56zpJEjbWjn9BAjE71muuIMD9zljQ5ew5O25cqsCuK1wydnCv&#10;w4mgJp9/Ka4k2v0Pkofsf5e47zXQcVWsSmU6vL7TxPuTJG4F5W4urtZaQ/MT4C9CgNTwRubHNBBM&#10;9qEsUuccug8w7s39qUH3Kry+MVyAfBDCEKyayvvRRRV4z3/UE5YwPAuc7d9YnNRT4lB07ugsiIDt&#10;avVQ+bVFrKeTuH1KKS6dO67w6nh4u9+4PuF5fQG44Od1AWO5V3mf1ECksiwIn9bpeyB6f7H3iPkK&#10;tPwYvPqZX6i9bovOfe+Hm9rxha26CELn35EPnxreCDzhotSr2SttJi02JmLkA/mBj2sfh646ZKL+&#10;7zJCAiUrV/2UNHxcYjZoQFlEFz/3e+t/v8RzgUc6JInFFvHzoN/osojyoOf5MsxM9kelbh6C7quQ&#10;dBwbyve5FE9rJibcFER1j/HzG5L8cNRkJX9tVxmWuLK+JZ4PKBy59rgUTmo0S5wE6hpaZgztapv9&#10;Z3M/e6juP6PhfeBrk9aB6bC3+MFxrFfJzQqYLEy6l82Tf5+LbShauC1BIEnRk5zRuofOsiTcJY4P&#10;x+knjjlxj9JCItVOCyLN3Age1rkOlMp8xXl3gY8zlV3MJh0hLuyJdr0Cr05VBl3qI3nh2BBA5/P8&#10;lWJSiYnEvc37RXaQPLxR8O2ILdM70md57xJLTIomsns7jrToPabvA/Yso27FyKqVhUNKiLvJksWQ&#10;FFne0qGMWGQxu5VCZHuLnkCINjVi0b5WmWXR620z4Tk2BLSB9V4LfUItU/+NEmv15w5cd78MlZj/&#10;Srl+QkpWmciIqhCIv2WbrEFkSG9FxiD4jxI+Y4S7z/FVAy0xGdocD+G2mbFAoA8HjGq+errwCo9B&#10;RUxb6L4DPHBKY/lAWCeVBK2tqrTvmZ1WejnUcawO9+78m63Vjc3sfkxh4fqUCpCVphxkEope0ctY&#10;yWTwP4c5IWEF3O64Jo6541oXHSyrrMNmSk4X1x5NzKcJKdN3JR2EiONVTnrWt8EpxyOd0kAe1yLu&#10;n0Us82eFcAmMNGmccKLdAR62ACWavV7SsuMaGWxV4NVCjbdDjdRW9+78m62wUl25CCpXOTB5Wa8P&#10;mg3CqMZzeRfHsPYz1rqJbiRHTqtsZXKps88MfBVOUb7CfY5vW2qR8S9WklRx2EOeCv8550VgCTLf&#10;SxRz/w44FfpaE6AKZnesVxrglpVO4FpJRxft8mu92M/ZKrw8l3H2OzPUSqW6cjHUJb2Bmi3ff98J&#10;eKfOgeId1UVAKUf/asAyYIshpkVBB7FodjnaB34UWu54x4UGxW6DFw1tMmtznhbjDpkv0jBb80WQ&#10;eVDmWXJVhbL3H4EIuO1a/wRa2vv4AFsrkV3xxeoxl8wrKroUbIbKhqsa64QC7VSVBLUwIz7vOmj1&#10;JaMPPKoPtNFrCY9D2N5J/qy4FHaRBcVvJWdFE7k+bY4nyNMmq9o5mVq0+eEpvZ8pYLzA8KToICTr&#10;zxUilvX5KY/XQJ6PACHeZ4Nwg550qzz6O8Pku/d6fd6XqtNfz4mhHKei0NjQ2GAlDLVZMVbPpLT3&#10;Cgx9yiwyifxWyZfRtch8u/mv1LU9bvnmb33j6hL7s2Taklm3IJdym8kq7/KI6d2WHkeQx7t3dnm2&#10;ousRcj3zvtSAjByLXPB36XWReWNkWuu0QTbuwB3/eDXV5gENtlfJbhe463sfBn1t0q3wycXK5HoS&#10;+fLfHYSop6UdY9nKDOQAACAASURBVFUYarMSpsauqMCG89qce4/wUK+wn1VDkNJL2LH7vgHQfDbC&#10;NE/oXa808qBPGzTxD66/rJNW8k2KfYrdBi8S+knQo4Tct6KspR1cNV3f70Oms0536H3m5rVInCQe&#10;A/c7Ij5V7idaB1+VapGdygGZFGo7zeJIedU3m/vf/z6NoLQ+S4zChqmxK6H4b1Vf+8TFgSfr/mt5&#10;HiD+DviAU6PdOwAtsnzCPErIQzNpS50mvUE3b+XOi3D36V0zZ90GLxL6P1seGln4m8CsUjVHLVIh&#10;Qu7j7hySIccrITunc1OMcXFQ4nb4Ptsuq6kSQG3E4+93yI862WLjfxfk07/y1YsDjtMqTbNQ9ThV&#10;NVpVNYpyz18Wi29Hw57++Os+gy0ohdzgSRvvHQw4nkYstXnA+4o9PEHN1jBwMdBitD/aB6NmxVNG&#10;79M0srsbNwi6zeCdkfconhJF2YE4AB7qEiUtsaNxXaGlQMi55FLCQlcb0PNFVgqcIoSe5tJZJw5C&#10;q0M/VUKUCpzu1qSHWxCc3g1S/7avH347Oa6U9dMhx/PBszWKvVqPGUwUk457EXHUvfEImC1NzLvK&#10;jnId+Z3KUa4aL8A37GkuIeM9GQHJ2VEBsNl2f5ArwP+9K7Hof20Pvyb/Rq1cfm4u/dTXAthgVuel&#10;VShUKIc6zWR7EkqoxWAcH22IEOlRviMfjBx2vDLF+hz7I+r9KCGEfFq3r+P6zwNmSxM7YLysDu8f&#10;P8oHe8DRpDyvLIvjQAKgsnZCgc6ym3yZrtdSMFa0rivIdSuTXTsf49DI9T8yp7+Q1BsbhhhdQp9S&#10;xlJ+Gp4+K9cn0h8FH+w4CjuMnjB+u1RUAG1YMMnD+zhPYwAtYfwl3F/XaREz/rPs07uG9TdpMt6T&#10;UFTq4UmgBnwU36e0dhK9WWaCwuhQo4cktS0xV0SMv0xoxCUwDN7aPIok/HZyVrgKybHOdxp9uZN2&#10;81YcXzXXqLEd5XPOQzF6Ti0uYkrp3ZMexHTQ1obIs79wqqINxGprppmKey2ULWrXQlOaXnHI04NJ&#10;HCHeWhyG/sDVMHhrLGW2vA6vmjXu+U6b06enG9UYsBxPnsxR55lkr+dTD4+5IXQx0KdtzwRIVVm0&#10;cEVBT4DbbfHRBEGWumGBVgcepVCvwHsBTios4XglWopBkStcyviWjbeWp2u7mZ1v3CuuEcvrNAVp&#10;Soy/UIyzszjqXONW5yWMvm+TzqmFs7LGQtqbxXqqYK3Gqoi8bn6Bd2EbuDGBAXo1gZtNUQOrlzNV&#10;n8ClcVTc7zsJfBEBdovJN4CLgYDxbfOE0X7QSW6Z93rPgkneP6uP86SwhSxMoz6rT9WaJRC5SVaB&#10;OQzWnWeF0eQ+CQ35INLpQyrSgacBvQLkFmuTEEuEys+r2R6PFLiewH4kMS1r4fX60VbAt5HUO6+U&#10;D4/Ap374hOVqAG0LV/QLvH9KtZA2gUcIkY66NgmDCz+mRRHb30ksutMZ0hQyuoQYDRG9Pmtv/QYU&#10;I4ByEXGf5c/jFypvQW9ydPBx1R3nKDeBz3aYZ/Xh/JCAOi2FTj1MZrC6HQYl3TSpSYvwsj0Ebucs&#10;VJCe9NuMrpK5GgvZ1vu6UnRSlwfnhpZaKeELFFQUNDU0CGbaHp8UAuSaPCVLT8lrChsyPYSjNBXK&#10;yMM6DiknzL69LzPeNtj7i0/ng+3k+9z3MVmL7RLFF5T7FC2f3ucJfRJvZRWxghvI+PppyZL1EpxU&#10;V2BxkEzcVXwxYNOgpJthEpuGDtTM+/KnwO2GtL7wPYRA/n8Ywdkh+5e7wEECK6XMZ5ZY6Sd0piql&#10;rX7SHQC3YiFereSBf2xh5TRFZHIoIZ+v476cFjIaIbWjtpAeG4i1PEpZwiCkXEQxwhbwgNG5i/58&#10;pzHXcxDmQbKDEDJbyuea+9rjcOqXRqzg07oAApDGp8jCzUGpJInjZmhV2oAg6W5k7HQuhdsdqJTo&#10;9nqPUyHGlRDqQ2ZQG7jfFGu4S7ZGvj6oHp7gq8BbJfiuLZauViJAcdr1ACvMnqt6HqlE8spd+W2p&#10;t5YuUNz2/iLyUHdGnO8ipys74VnCaa7yG4k0guCUCFb5brfyQ2IVB6FN2UcTj3rfUWghBFsvy+E7&#10;KWyUpTfQKFxrQyVHlqmV43xUG+5nLONK7chEhZcQeOsGsm2pr6SZB/xDnd+qjlSGW2KJWZFEUD6N&#10;TkRim7Kvy7byGEsr+733vI2PNlmmRieFzcrRZHvdiKZtmDO52gm8PYJsB0EtCXcgSsjidBzGv8qd&#10;b0m2gzGvbPHTLEQzFYyPbCw6vIPQwdJKrX2irz3+/gEqV4Bkvb0yPrq5iE5M4qiiuyfATkfSvLyl&#10;2orhYu3omvR9XLPJ2TwgS4zA6Uy0W1wcUIyq2CDszOm4iwvL6SgWT3rJSXFQ23r4QL/zzr/fwfbP&#10;h8ks3HxljqWH1w8hBn5uZS3SvQuiGsBLR5xnD/ipI23XYbR4yhLTY/ukB/CMYV795bxe72nVRZgK&#10;JuV0EG4fh1r24bfbfkOfyaVOYeGWcW2GnErPwyGvS4Bv21DOdRBOXUbC+0OyGBLEIr6awPW2uCC0&#10;qz6LgXNpY6KxPitImI/VZOlNgVpiNhyQdT0pWleihaSCPVdW7qmRfkn6t9+74IPWiifdXytPZeOj&#10;jksFc3myOx3pA5/HPYRsw8BV5OIENGIpjBiEh8BXB2IRx0baHHui7hgoG9iK70483mcBB5B3vBeG&#10;pzyHD/Ec4XUuvNJXUR6wbbK2Rpr5uSwWC/YUEW7c25DRcazbkdt72R8UmGTi/KHVkgjNeFX1Jx3J&#10;kQ0VxG6WVV2rdu+3bcQSYBuW2H8OuK0P9ypqJSKZ/nEFt8UYN+3/2YGvSipS/rBNVmxhkAT6UxkP&#10;XhBs0xtE9C1uZm2yGdGrIBIixP5sdOUdhRYEp6Qg2SS9hOs4VgNYy+3sD45wJ8QrISRJtoKXA/lS&#10;TgOh6pdj918zgYqGN0eEtTVSfRYbEbPppNCMJLf3M88yQR3s8+VW8E0ni5Y/3CNbtoqScnxe4Ruf&#10;5qe3b5Uz634sf588Qp6DXYltQPmUyCCZXlVlz7GOcM3P3b8oDenkhFsBLq5As5Plxnrl9TzRGwuN&#10;CKoaPhzDNFsJIXa6DGcq8HEd3slHyko1aD8/1OAr0vwGpKj+YXsc3tT4bhNLTI59BqfIBbiO01Mi&#10;r6/Qf9xnPnjWOZDn/TQgTXpUzTzHhgBhJ/nWVAOrtVZoLdUcU+AloLICt1pOAyHXvMdYMEaCXi/W&#10;j04d83hFwcurIyqWVA2SR1ON9zSiv9NCvo32LFVdbQ6rR43bbWKJwxjmaZxVrHzUk/nMZ0jGbaie&#10;kqZNadRVNTPG2LCTfMua9+Ge++gaB9dckex0LgWPc8C5mlhGvmU3ZNoA0/gERxPJ6nOTjNtkcKcF&#10;v508qu/ZMIy6el5xeJl+Nxl8R99+KzdmNi2DCkLY/Spsp1Mzb1LE+Ez9GDE0/MZdI5oiCwOTgvZP&#10;jUo599E1yJ6jFNU1lAohsC2mJ4CJMcMCcZrQZvg2dRa/4CjN2mdAquJEsIKQYj4zQSEZILPqHFxA&#10;gm/5e645zQpg48CCWuEhiocJRC5q7IWybAwbdXhrUUode4seWrg1Mcy9YAelXKCziEYsxwiteR5i&#10;6obhd2TWJXIVsch8bNNnYz/bV3S+yGtbFImATPT8tLUvmh6K7/RbNCOx8ut9/q8OLgtqIdBf1mu7&#10;8cz8ruR+7gWclhZzFrhX+ZBT2p1pItQY7MOLmX1pXEH86nVkO1xzPz+zqlPPCJ4PsoWbFpoBrLgO&#10;MCA01f1icqPDTPGe8dDu9xJ0uTW/W7wJ/Fs9b1pw++artmjnojVlA2dPY2uBCbCCTBDvy/UoUZzu&#10;7ClJulniOUICPGllVq21kiKqkWYEFnGZJmOY+3vAg0Ry+RMX2fTtu9ZLxXTwGGCs3vTf5AjXft/9&#10;VimnO1nI2eeGQGe9wXaT4SLnzxJWOVrgZ4klniXcsfKseznWxMCLrjlBF0ekmFrgSiSKhCVXnFUJ&#10;nWVspTjrfhvumcmyqAYijfqLHrrc2iVcHQS/yrz7gehOLjjhni3LRSoHsmItscQSzx4OYrFCLRCl&#10;8E51sp2Yb/1VCnp7JnbpTklFbEkL+d5tQlSDV6f11yRRT1cKC1/577ub8Far/f8Z40oWtIZk8TMw&#10;N5ALpBV07FJWcIklnkXEqTzjqZHuMZOQ7bUEbrdEHqAc9PpsUyMEnjrXggVQ4rp43JpBazjp9OTg&#10;RlH8r/2fuoRbO/OLW3RjMrPl4s6CSWrGariVz8qCsvd8pOMuscRzgzbiRlBKlAWHtesa9L6v2qLv&#10;spJr/aUQAm/FUNawVRbLtp0I8XqjNgzg3rTJzb1lvZHjVjlu7yvVY3pkaY8n5X0P+LkDkfvAn02Q&#10;GV4N5H2hgt0UziyTRpdY4plEqGB/VKdUh7tIr8RKmLkiFELY7UQEs97QOUoMwYRwLRbdlpKWYFyn&#10;XwxjLPQbqupx/qf+uP6P3e+sZZaq74fArTEtzhSIElm9lJrMNXA2FMINlAjiLLHEEs8OqmTSr1oL&#10;IV4fUjd9gATGHrbFLZDvfdhJhUDfrsGb+nAygwbeLTmBIesIdyolyEZPSpjG/pD/a589aL6D4N8B&#10;N0rTBj1Zwdw94F5DdBushVfGcLhsAbecf8VY0QsYV8LuAFn5tIKmEZ/Ic5Cs8NwhBdLU+bycAL0X&#10;on9eclGfV5QtpErIqhyIrOuvrCgQroTCGQex08jW0k0mb+s1YqgF8PEYO+f1Mmx35DxTwbR7JqTB&#10;fp+3anssXGv4V90fVChiERPiDIASJ3Wgx7eRK+7ClQNxDQzDLnAb+DaCL9uwH2UXRwWwv/TjPpMo&#10;AfUKbFSlI/RKSbaLHQNx/BwItzyvsPe4YPa67kaLS+kKJD1suwO7LgurFvZatakROddLteEdZfrR&#10;8QE6K+Q9MeJ2b4aCUf9v/s89Fu7B7vb/vrZ11mittdjvrYnVrSsIAXqJxh3GK5/YCuGeT/HKVRXv&#10;+a/I6eJaedBC3StoDlBSsJPA2edLi/y5QB14r6sFQqZYEsocW1q5zyga25xbXeUpsN/MlfQq2fb3&#10;G6KelJuxfP9Bffwa1DZiKVdCIfOprNy4BVreaIwxrWbrX6zmyjV7CHfjld/cNo2rB8C6MNl0Ybpa&#10;KP7UMJAPME4zhjpZN95AiQWbGKke8QRbcQQ7DErBfjLe+ZZ4dlBUld0SC4gkAdZ4B7hekfZdYeB6&#10;G0LGB1aMvMiIDOzZGrw2gisMYshtylt5BDx0rgSFGHfnpvFN2pzck1KN1Uuf9LR4PBzTt+o6ik+z&#10;XxwwaW3TmiPakpKo4CgC3Hdn2EuyTr4yWNk6lI8wXVJn9SZuy6HMUk5wiSWeDez0tNR5M4BmHe6m&#10;UujUSXuV2EoBnKvCy2Mc+QFwbx+CktuNK9kxayU/WzNNtVlfUqvlev8rBvCS/QJURrimCXoywt0C&#10;buecavtkqklNnIsgETJOjAiVl3UmtQby/aGROZGK1MgKpJAVabMMm8oLrRxA8z7U355ozEss8fzB&#10;54suaEnpwQNY6xWdrANvB0AggVRfnlVlsjaMJYRsvUXrLWWL5OhemkZUxPRHrOxf9r/kEOHaVP05&#10;mt8DJHAWNSYW4iohBOqDYHcTcRO0XJ5b4FwEpUBapnfPfWgwYvp7gtXIe9bLsOEI9vBFXoXO3gKp&#10;sGxD4xEEOWd40oHVlxno3W5eEx+QsfJ/9fWjT9G4KrNnLE+mldLD1cvDXx/dhrQt9z/twMp5Drf6&#10;tLD/XdbyxKby+uprh4/XvtGrnlR7c/T4GteGfB6nCaUrUK4hM2DGvczBdxBWes+VtGH1VSaeRPEd&#10;iJugS5L8HlahPIa9dXAVwtzntakco/Lq4dem96GzL3+PW7B2mYkIM7otz7Q1kLrOsjqUr5XzLJSD&#10;Jm4xvMWsfOppH/MD21via90uOUnhbBVenOagUVOeAX/cVP0f/S85NFufxg//5ExwPtVaB+jAtbWY&#10;/NwrZckgqASy5Y+dJVs64vmwVl4fpRnBrpVgXYvlPFZwJKwidvQCiAsmsVzDPOEkEcQ7UBpAuHFH&#10;iNaanGL8EYjbk7WPTiJGSotbA1FLSC+N5QGv9E/8thBTXqQjbQ6eK3ELiQmYbkBhONIjPo/rVdx+&#10;CuYWlFeh/tYRxxyGljwk/UjakO5Lg9JJkHZk7EHqukmr8XIUk7ZbsDzhWrBDAtZJlJ0j8X2WxyHc&#10;fXj6oxC7LsncCryvz+2hd36C8toM17NI7OfGVzx8y6+YrO/iSggvVWYQeo3b3TEbY9Kn8aM/Occ7&#10;PS859MSdO/db+6ZxbQc4231IpvCKrisptbXIBxrkIoCMYGMXnytpSfl5qSxaCVMpLq6eh8Z9WFkA&#10;wtWB3IQ8eZYDedAHzScdyspkTc9qORL9xz9yTP0NWvpQqkF0kB1zIPkl4l/Ln3cYSSrtrHYzxkOk&#10;IAiP+DwB6DJirbdh71tY/+CI4w5CDGH58LnCiliok+60dZiRmbccx0EQylePle03zH2sq4Ps+uiQ&#10;8Z6QRMi2UpeUJQtdklUu5UOHUFkT6ze6BeVXxhv7vNC8D6vz61/2pqbgXXDi5r/Lk1Bq59y539rv&#10;f9UwE+dzUL8jb4TJShEEm8DPg5IjcxYsiGthpeTcBBSUYKDOy6RZWDlfLVv2eUC5JqBJv0Scg7Uu&#10;8hszNOfPW9hywCEtl+Lxc7G67zc9QZCxoJyQUuoayiiVkaQFSlUhifQBBBM2mUkaPTmTXehArPKT&#10;znax+6AmzMschOZNWUT8Z7WpW1BKsgjaVO6LUlCqQ3PbuUJOMNmucwD1d45+3cJg112urqPi80Gv&#10;Gki41vAXBPyO/KRlQpcnI9yAzI9rXbqGcuV59RDOl2XDP7c+DZWzLG7dmb8puxTe+s7EUF2HcJPh&#10;vWMTRidYhxlJKganB8ZNBltX/XmAabbyWzN5m2sTw8oZ0Ovgm4S3Hjq95pKMs1SD1lNYnZBw45ZM&#10;SKWyBUZpsNN3ri4MQRnae1ArwMqLGtJO29rsXqy9R3b/dmH/rlxPpdxu5BHoCyMOOk9sQ+mkV7sJ&#10;ETXIPw/W8BeDXjaQcOO09QdK1f4LrbUiCGX7OwVvVQIpWFgvi3btFhPXUUyNa+XXqEXw8iLyLcjE&#10;jvehVDDhpjGEZ5ntSteEeABRjhtA3CYdYEFbDhNuzh9rLagJH6QkAt1HpLVVaF0XMla++mWKwnev&#10;6mSts5htr2V/klDa+WhnxYEsKt1NRgJrb9C7WG5ArQGtXSHdoCQWZu2ECLfT5qB8mUdA7PRRFJJ/&#10;u6mOsTntJIiazi0kkoxx2vqDQR6pgQ6g6uYnN1DsAm6LmjDcWhqOt0P4ZV3+v8Qxkm0C+ynsTiU+&#10;cUwISoMDNoVg1qbZJUe4rhLFDDjeIIKzIH1qh4zFWibOKlCKgZ+ndj5zM3TPPeHnTpOsu0l1SwJw&#10;XpbUGmYRbyoE1nL4ek4K71rKu4UG7DLCTVnAgFmKnorANfMiV1WZfacgGBkp4d6P4Kc2fNGCH5LJ&#10;pFznC+PmkqNTxW5185Mbg1451OOuLb8CMoVvnhY/zjng1x1oJLASiENh58h3HCO6E9+6hWyW5uZz&#10;Rtd69drIfQ+gMYctXMUAHeXcRJyGcIei0kf6k6opRDkL1wB1CNZ7icaeFOHa7NqaQ3GXCdFvqQ+z&#10;3B1pmESINz0Z6b0rMRwEsKIktuyrTEMtP9dC0WlppXCtBd9Eokx4snjq3FLdOfjlsFcOJdzU2iyH&#10;TAWyxVhgdJCVz5KpBZUDuH/CrrgeeKV0FbjvAbeRWDgcchf0PYA+7akH+rA1bJJsodEBxfnUdR/H&#10;TuoC6GSfUWlkXJWc71qfDOkolc0Pv7WfBYcCnsMWpopkKZRXJTWsfPyd8+4gxVD13K1NzeCYbSmA&#10;unM5322LkNVPNiuEOFZ0DvoEa+z/OeylQwk3NvH/lLXcCea4/Z0dT4BvmkKwvo2Gf/yayeS2z9zg&#10;A1rlurOutPhxFx1KcZhw4xwp2+x1aR/hpjnCHZQRUBgsE93p1IuM5MflrRTlxFfnlEkyFFYKZGpb&#10;bqEqoNWVKmefCdz3gxb5Eqy8I9kJlVehcvxpYY9aIrkIQrSdROQBUiOlvD6zKT/rtJL3VEOJF33T&#10;gu/iY96PR01J5UT8t4k1//Owlw4l3OrGL35EKRm30o4gFslcFNwGbrqeRXl1904q4ZsPggYqun2y&#10;g/QwKag6BKsuFSeEzoIuZEFuy640vYRrnCXrpo9P9VLqsEshaWe5n0cWPUwC02fUegmxMRE3cjuN&#10;3Pu6vuvg+Pv6eZVt1unmc1rDbH7c1dxuCrGaGw9mHWnhuINLkFBCrKGCT6pwuQS/qMAHTpazHYsR&#10;Zezhu10OJMU0tfBTC77uSPeH+SLKFkcAxU5l/f2rw159RNa0/UL+c9tBs1h+3KuJrIp+a+Htm2Yi&#10;N+zTElQrK3Bw8l4ewA0wIHsINJiIBbLBM4R5wgVsnki91eoKGSobDPVL97gUpipjGYI+l4aCiSoV&#10;fFkrtrdAISjnfMMncF9MDASS6mbcopLuzXbMUi27LzqQexLfmXWkheKpU+pKXbHUu33JLBVE/evT&#10;GrxUlUvTiLOCKQ+LSAd4A+yhC7JdT6cJ+48B89TlrXfnysD8W4+RT4A19p9nrwwkL3BB8HVHthl1&#10;d2MU8pmbEZypwAd5V2F1DdJ7JzHMPuQeYBXmKn2KDu0VQGw6l4tLf4pSkmUvlGrIAuLyO01/INDm&#10;/psi1cq68/cj2emthJuk0g6yoJ9JJdnfIyj1BeNmzRKYED4Fr7xCV1OhM2Pwrn4xK4SxVhbT5hOw&#10;j49+7zGgjciwKiV6BueOSGe6gFi9l2tOCjYW32+/1aucu6FWgoMEvmzCzaLX0PZez86thzMHYOST&#10;+ahx858ZY+UJUsGx+LQiRDrtppWv+31/bwFfumegGmYuhMSIOM5r9QE6mPVXYa//SCcFZynm/bhR&#10;gQHJoAzxY0RLYqf3yzxkbKtN54jHV691EZHlr1aQLnyOcA+l5nrCNVIhNimU4rAr6ym0drJE/bgJ&#10;9UkKc2K3MOQIyCNvrVh7/JkK3aDdunNBBX1VidPkB7sgmNe+sFYWmb17C0G6u2QfO7XjlwKtIsph&#10;v6zB+apUQzfirO15HuVAxMu3O9LNtzDkOjwYY+NHjZv/bNTLR5oFly79bsM0rl4F9aE8TBoJUU1W&#10;dTYOHgCPo96SXxAivQe8UROq+KklBRX5VhrtVJ73j+vDPlDFJSU/RNbHk4T7gJU1EYUJy1MXlgyE&#10;dgpvzaeHMw2iCM5qUONUL+XKe/32wSP1Ef6cJoMOyDZtOUGVfFlvOGGVGThr7Fb2s0nFvRFUHNm2&#10;oLoJapI52aabemVTego1wqrcF3BBwPiYxZX99fK50D5MP0BXYRLU34T9K65CryynKdVg9y6sRhBO&#10;pY9VCAyZ1opWIuc6aVX+S4ir4SmSmdSMpFCipHsfg3oo8Z2v2vDxzGWuT9w98kFhe/XSpd8duUIf&#10;vfe0/HP/jbgVik1j2kEs1jstuTC1knyVAvnyP//Uhptt+T5fONN0Quef1Y54LtbfkB4dCwMng9dv&#10;Pc5a4GSNrLilmpBH/qtclqj1WMjV3vcnwidt53/2Yh30WsR4t4LJXA3TVJlB5me17lhaZ1KXaQzr&#10;L40nYZmH7eQsWUVPgbleyRYJfQKBszxKNWflAja3CEyLtfflnqVeB0NJyW/jMbRvFjDg6WBisG6q&#10;VTQ8aE9fcrKF9C/7qC4Vru1Edr4+bmgRg80AN2Z16nbdCV232Uh3AoxBuDpp/n6WHlZsVP0OcL0h&#10;mrgrpV5FMWtla+B7o/nUD+jz11b7/LVD8IRVvtCvL1AhhHJ+Ukci3Sk2I+N6XYA0OvyVRIzfhL6c&#10;Reyht7y3u+1VdE3znsCBJ6m+st5pzHhPikrnrAmy809T/hp50RorC0XPUl0hS3NzIjYnhfKKmx+l&#10;zOoOZjS31z+U1L0kyhiovCIa0p2TIN196u1trE+JdgUPV1twa/QbR6IEvO4MsRdqkmLWSbOP7NPI&#10;ZkKn0Y0dGGOsTpq/f9RbjrZwNz/9CeHG3Oo6O209BR40pBNrvtNDasRqjZ0ebuLy8TwUQsKtBF4d&#10;5K/tw11k+3CzI4p+DxYps6284vJUA9Ffhdkj+dbINrx+Tvya+a+Vc0zULknlnoJ8IMlbu92CAYQI&#10;POEaT4Jx3/un+Gw+8yE6EKKMW3S1Y3UoojU7v5rsmEknSwk7lKqWXzj6PvdxI9gUCzdvaasCAqIb&#10;H7rFqpMj3br4xZNjDi43b7NVNgQ4oSuyne6Ttux+bzFbsfolJLuhosVl6SnDWIl0TAfHgVlF5l3H&#10;lSMx3nJp7R8Cf0+qX0IRf67Opgx/pwOVXIaBJ9FaIP7avEDFPWSbUQ3FqY6VHvPDBp8At4w0nEPJ&#10;FqLs4jnNRDx4c1MpmwTlNXHRBM6PW2tmot/TIulA/SUGin1OmgbbI2CTW/W8cI3NPfza+Rt75ByN&#10;HMNX2E1j4aaR6BurM+74kWilerWw0FWHdW6Nn6zvhdAtgwnMp8Qp7wCc0X86NZxbp0v6e72+9Fmw&#10;+h4cfC/zJaxklu7BA9jc4HhapjQh6sDmOV4Gfsp35cUFxS1st+GRgbUyXAynbyvwbilrTutjQC2m&#10;PF77aa+RYc2R7gQY0+SIrflHPW6FaLbIbULWakchJNpJ4VXXP75fDegF4GJV/DHenTCIbPeQKpOv&#10;mrAfu7rrMHNVWKQg5NbCWLkuHqu0WG2dRzm/4iyY9f0Djpd/0L17Ie9P1JXMPOm6EUz287Tq/Wns&#10;gnyuJzp1CQDpUBYBa13gcdxMj1w3Br8b6Ec+F9fazH96EijXMyu3/USevUlT4IZh9V1JT/Q+XaXE&#10;b3zwczHHPwp7N2BTWhCdQfqINaPeqaaUtC2vl0XA5oempIROm3O0VZYUNJCPPEUYVxD1uhNia/7R&#10;OG8bi3ClaDqvtAAAIABJREFUckLJXqNbYfBkuoEiKj/5zJsohXerMCp2/gKir2uByEpbY49HiGjN&#10;D025mPWy6ynfxzuJka+DhSFccnmfbos3UKNgUhRkBXWJx1djeZeBq6zpGWZdXqNyegr5tjHTboWH&#10;qYXVL+R2ArmxHYlm5hIxCZQH2DelfNGHOllt3HI9s7ZNLGMpwq3gsXrZLSopXZnKpIO0e50nGu7+&#10;ZU/9i8DrdQlyRQNueajl2Q403PMFDUZ2rOMi/3RpNa21/CQzLgBQ90ZVl+Ux/p2z/K/yvxWSaE3v&#10;xy2TjTUy0tp4nJXmlbL4dqsBbCfi2/mqA7dchkO9nKWT5RGlchMrWoj9s9WmtGVZBFRWc90M/OAX&#10;pPIsrOSs2Xx5r3UPZ95q9d+r7D1esm6gr3RW1AcE8sYICNooG4sKJGOhHybN7oXS0pfupKC3ci4F&#10;FzQsyq3gsfayC6jinu8yxHOuKt39EbZeO/TrM4ikaz0Ua7czgHi1ynavBzF861TDxskoftoRjjBW&#10;Usamgs8B71qNjhvHwNh7k07c+W8rqvz3tNaqK2YzpT1eR7r4+n5m44Zx1qDb8M3Y7OJVgsMUZW12&#10;s7Yq8JLKf9g62BjYZlRX0GNBuA52sUqmuwjKdHNrlUJsCe//TCHM37kcQZkYiCVf1rtLZklnGguK&#10;sXYGUTNLdwsr0k4mvtf71lIte6B8u50Tc/qX6FYlzk0Ufc3da+fO0oEUk8yt6cKOe2CHS4m/HUBS&#10;h9sWdjvyvFdy7kGQoXrBqtSI4XUb6br7gjpMbjet6ySuJF70wrT3NGp2O5cYY2w7av8343q8xybc&#10;2plf3DIH134C3si2jg8Oq/GPe2LnHghcovNRIbgd4FGaWbA+fQQysvUVZ5F73aWqRCgHYuNt2P4e&#10;zpww4bJ6DGQ0JVQuYq80mI4zslS20+mB9z8boNPrN5pjB9aJkLQyC9fnLJcHPC75suZBVvBxolwX&#10;sR09xTVM7kF7X7r1JhHUz4A+f/h1lbXMcoPBXT6KwtMbsPX2kS8LkdQuqlKy9DiSoHdJS45+HoEW&#10;WUdjYTuSINuKTzdFSnvbaVadCjAVc5kHWTBV4i036mc/HlsdayKj2lr7T9w3M7sV1p17INQum2AI&#10;HiL+2est1zp9CDfFTsxCA6/X4KPKCLIFYEV8dekClPx2rYtFg7escFZPA5KDLHLeH7zRZbpesuQg&#10;Z5WZXr2Ck0Q+5QtkjDbt++oXNlecqFKez8edBmkkpcFJx8UIhrhHDu1m5gTzwJH62kRvu4Dk27/r&#10;9BPasaSL5r0r3q1acVq5iZXUsodtcV1WHEm3YnFjToU+d4K25p9M8vaJCPdR46f/PtNW8Fqd0xUm&#10;X0DcCVqJVZrfVFuk4++v2iIurLWsVD6VIw/vn61qeG9IlsNQrL0NT+cv4HYkyisL2v2hQjZFfD5s&#10;TtawP88sH92P9nPBM8vJt8B16Aqku/xCHcpC0f2qcKg9vYITbbejNjgkIzkudEC3dXsQjgi4HdMu&#10;a+cOrE/fjXcFcTd8UhPXQew0VNJ+tU6ELyquYMrvjP3u9+Wpzu4WLncNjbExP98bKzvBY6L8kkuX&#10;frdhDq7+Jai/AsiNjB5N1cO+jDjGUyMX5Ukq24THFp46kq3kRpe3S4zzz1orlWYvq8lTTAUVWN2C&#10;1o9Qe2uqIxSCcAPsdoEHLCqKXeotXezCuknXZyYEoZN9gp7pvzCE23AZCmX5P6gMLwtu33AZAS7d&#10;JWlBeFLtC8Nc6fSExBhW6ab363B47CVpZb7tacn9KHR+hPp5ishpVghpvlxxRVSxFExpJTyS3wl3&#10;8/xdMdUnU/tuH/W5dexf8uFvT6Q8NXFCn7H2v9LwR4ArgtibWnjlhRL82BLrNTbwQyw+3dqQZzN1&#10;/tlAS17uC9OdthfVN+DJ51A7qeR26KZUFQGlKbS0Y6BF5Am378b36oL6A1BsL7Mh6Cf5gci11TGp&#10;dP8dhqAsSlBBQLfdzrGK2PShvCLlvZP6wtWKfNZQCaEmbSRqkt/Sx1kBDjBVO/sx8DC+SKO+SmJA&#10;OUNrk0mdC4exBWyVICpJiuhuJEExpTKy1UpkW4+qTB2J9l6P4p229r+e9BATT6Fw7d0/No2rO1rp&#10;TVkvLJKQMY4CVS82kNxa71qoDhlNnAoh1wLxzxZuZ2y9BDvfw+bHRR95fAQVF82f0ToNK9B8BGaE&#10;bzrpwOaHjHX7hy0Eg36fr7zpwpPznNnKWnrUywYhbvcGzPSIBTYo0fVp+nY7J7UegxDuVMJRNbpF&#10;High1f07UFuXLBPTgqYPljmGSjqwWpx6WAu42gZTWSVMQbsp0ujAYyNBsPOVKYNYOZRxqmGOEztk&#10;M2L2W/cY4TrhPGPNjl57948mPcp0T7e1/4v7Rm5gY/rt8LnK4Vw7X03mlX7qIbw/qX92EuiLLtfs&#10;BFuPVFaHBzQmQbcnVzDiK2TsrWlvN9Lc7wdNnUFWtZldcGUo8hGTMVrRxLkqLWMYuTXT+SBfIJKU&#10;JwqfxzOFiVbfcrqtLnUuCKG1C7s3ofFEFhRfyJLGbts8bQFtLw6AK01XtKBE2S/Qzr8aZOp/d11L&#10;nCJb1VaQ5aaQdbKx3Rvc7nLgZJiKcBv7zb9vjMsb6QbPplNVugQoF79QZOI1nUSc4p/V4K1ghhK8&#10;cbFxGZ6cYNuRYL3ghHY1xtcY0CUGZ1AMen/lsOXb1VGYB/rHcMT1ywfMdMDoRzE/47yVfjKtwwWq&#10;1+qeBKWX5D7GTbpZF0HJ5RuX6dJA0oG4A+uXCxmxAa42oVrKig3iVILk+VullWQVaCWv/3EWpZq5&#10;oNUXLDOmsd/8+9McaSrTY+2Fzx7RvPoF8Bvdm9d5AJXXpzkcW1VJ3wDZXrxUOwmZ8Aqsn4X9b2Ht&#10;g+IOm7Sh04YwgSiRnM6BXFeTPElf2mvS8S3DqAXBBNZxkiBKXmOs/RZoN3rHYhLZ4h5CmH3W/GsH&#10;6RUMH1zvMeJEfncoLBrKNersO99kAp0dqAyzzBJoN0WVeqzgUwCdDoTu6U8SSLchGDEzo5br4Op0&#10;Hkp2DFe6dZ83zlLthlkXfjfp70Xk7+MY82TtPej8LGlNyu2A8o0qfauhreLm/vdOBDxU4hJMjMRr&#10;rHUpnLo3lz5wpbsHMXwRwVu1ouzsGdF5kLlcsGjNF2svfPboqLcNgrJTWlXJ3pX/IAxLf9L9RdwS&#10;2bcpjOYU+KolKmGzaZAVgO3P4cxrFNvVwhNGyuiHw/Z9P+61zHXQHfv1k6y1/YRnOEyAw8Yy6rXD&#10;kD/GUWP15DnO9fKfY9xrm//c434OP/Zp7t8kn8G/bxqbaU/axKeRpMKFFaTeszjXz2PgZxcQT5yu&#10;9fuV3jPcMFnzyFIu5VMhcZ12LPn6b59ksBIDu9/0BBGTJP7r4fr7fzrN0aYmXADTuHpfK30RlPi4&#10;qhuyfTnVaMGjK3D+lyc9kCWWOLX4xkmjBlpiMe8O0UtpA9c6Qsq1AaGFjmufdWLGWHJH/N2BCNMb&#10;ax7olcuja6pGYKaQuLXmv3TfyXZnhsqzxUEN1s/A3q9PeiBLLHEqESFEGWgh0vXycC9JFakKvVDL&#10;Gg/kObcaSPrY9SZcPQkXenOnJ1iWcd50mMnCBTAHVxta67o09GvD6rmp9RUWCk8+h80XIZh6MVti&#10;iecSj4FbbbFY41QId5z81wT4viO6t/WQTAnWIXIBt9dq82hjOwDmARw8hlIVrMUY09Krl2eqUS+i&#10;JOkPALpC0DOkiC0Uzn4K23c52cj0EkucNqSYRqNbHV1yWinjPEUh8GFFepA1k952OODSyEK42YTv&#10;j6MSvrEtnJYZpX8w6yFnJlydVv+znhQxm7IIve5nh4azL8GTr056IEscgQUVt3w+sfcVNaIseU1J&#10;Sti3nfET2l4AflmT7IZGnJedFat3xXV/+LKV9YcuHPZxTyGSMcbotPqfznrY2S3cjVefgv1jwFm5&#10;FWm7/CxAX4TVdWjN0j90iSLQBK7E8JOFGxZ+NPBdIqr/Nw4WU2vtuUPzByivsLayRZDruB1qybH9&#10;sjXZ4vh+WVJEfQcIb+1axNotBfB1c1r5rCPQeJz1y5Oz/rFw3WwoROWksd/8u92eZ77ufIYWPAuF&#10;ytv8On5hhu6eSxSBGGhF0tp6P5IAixc+KpWOTetqiWGwj6G5B1UpmnihLGldPmGvpMUdcKMF1ybw&#10;0l1EOkCUdWbt+mOGTuDqSuGd7J9k3UoQkfHGfvPvFnHkQgjXJQH/S0CuSKkCB1PlBS8UHgKfdyCp&#10;h/zYXHpzTxIBoiNTdsnypSBrQrq0bk8aCTz5Gc591P3NBWC9IiQJOXdACRoJfDlhy7T3SvBKTVLM&#10;YtNLulpPRuJH4uCR62vXnVn/ctpCh34U1o2u3T74Oz1Wrjm9Vq4FrkRwuwU1LSkt5RJ8U/hKusS4&#10;WJLqAuPJV3D2ZfolON8OYKMsuxEPi/DYW1PE+s8jpf7KybN60q0EUp1WzBx5kjVJxbXQaR/8nUIO&#10;TYGEWz/3y7so/hzIfLmn0Mq9D3zhuv+ulLLUlEBJXc/T5ry7mS4xCAnugRrgO1i6E04Qe99AfQPU&#10;4JLntwLxwzajTF51szKbJOOHFVEOzHf2VYpi3H4Hj3p9t4o/r5/7ZWFdCgrstwydKPmPuj/4dtn2&#10;dJCuAb6N4F5LhDTKfY0pWym8WIMtdQ9aP5zUMJ9bjGpwsyTc40cHsK0nsqc/Qrz/IvBJXYJoSQpv&#10;FMA674SZqiB0GznNBvuwt2MzfZxWAAol3NrWBzeNMX8GZHm5p8DKvYdEUA1CtuQSrhXiN9osuR5p&#10;tbegtSfN+ZY4NsQM7mdnh/x+ifnBIu61r8xZqL8/1nsCpKLsFwW2tvM6DX5MM2vSHTzuybs1xvxZ&#10;beuDm7MeNo9CCReg3Wn/hz2+XOzCklOMWLUP2kK0vpOwh0K2LRXdtyqf+Qx27iG9hJc4DjQScev0&#10;w9pMcWqJ48HXHfGbhmVR9Zqkvea4zWHuIqmAo5BvKmvtjJ0jkntkMpzOd9tp/u1ZDjkIhROuaxn8&#10;vwFyFYIKNLdZtLDHbeDrloyqNkCNyLdcT43kAx7667kP4dF1TrS54HOEzpCOzYmB+pJwjw3fRPJs&#10;hFoKE8rAr5sF+U8dOsD9BnzXFOIdhF2g6RpCxk72cfqNjhWOCnoyE/6kfvbTwgWyCydcAJ1Wf88Y&#10;p/aslKwanUIt86nRRtquP85ZtamVBzd/w4wVEfQPhiqfV+D8O7Dz8/wH/ZxjG9eVdcATZax0cl1i&#10;/tgHOrGk40GWllUtwQ9NSaMsAj90oFISbdwHbVEe28/9vQncbIuwjUUkk1+aRcKx87PreCETzBhj&#10;mwetQn23HnMhXDZefYrlfwAyX257nznVhIyNny1825LrWnNO944TxHi5LJZS6nxCrRherx+1BVrj&#10;WvV9Pm9IBsMS88HjZLDbwLpeeBvHP6TnEmt7X/NepUPHQpTLhdUKamW43YRbM25kf7IQ2ayted1J&#10;Nv7YEuv6SiyE7DvzdhLYqMyy6Laz5pDdGmL7j1cvfVLU+tGDmdXCRiAwjavbWmkRbTepy3wupn3H&#10;JDgAfmzL5KiGubbJsdRlvxuKH+paJKt3Mxa5uFG96x8BdzquRZiBNIVP5t4H6PlDB1kkB3VyTl0D&#10;wssnKlD9nODJ57B2BsqvA/BVG1Diy80zSDOG9dL0ouFXIskIqobis88f25cKa4RKIiNauVO3PQdo&#10;XHUrd4jTu93TK5e3KCDpYRDmY+EKUmvIxB6C0PU+O141seup9EkKdWbVRqmQ7St1IVuAb12PvU4C&#10;a6XhZOsDbbdaEkwrIw+91pLpsESxuJVm1k4/ohQ2l2Q7fzz5HOqbXbIF+LgqPtxm0uuKWynBfiLE&#10;OQ3eL8ObNXkOmzE9bf60ki+lZGcapzKO6bEtnBQI2QI4zpoL2cJ8LVwAzMHVn7TWr8lPVvp2rX84&#10;13OCONVvtADVZ9UmkjSdD4R93ZEb6VfQj4a04Lpp4UkLyuHhliAdCyqCj9LrsP7m3D7X84R94Ich&#10;1q111UafzvTALXEktr+A6jrUB+faXktgP3bplA4KaKdSETYLId4GHrfkuQwDV3zkcnkrgRRAzIS9&#10;b8SVQNd3e1OvXn59xqOOxDwtXACS2Pz17g8+oTiab6DphwR+bAox9lu1L9d6yfa7OKvzTsxgst0B&#10;ftWS/kv1cm/6mPcDA3y0AlStWARLzIyfOsNTviIjvrsl5ojdr6G2OpRsQQoQzlelkiwvo1gN5Jn6&#10;YgYJxZeBT2tSBnymIkbOmQpcrhdAtp6DckUOPVw1J8zdwgUwB1f/UGv9N9wpIWrA5jsU3fz8CdK4&#10;TitRERpl1QL8ZOBpJKTcjOC9OvTnZX8fiwBHpSRbqP483cTI1ubT/EdpXZfWHGcXty/aI6Qjqm9t&#10;mSL+0gPgaVt822/NfTkejmup3Ld+HyEgWTwxfFwvsu3hEh4/A4/34YNKk2p5vEqFR8At1xLd+179&#10;89FJ4J36jHmyhaIFO9dc5+lukcMf6dXLf3PeZz4Wwr1//89WLqy+/lhrXUUpEYewFlbfK+wcV2MR&#10;sPA3HMSqjY1Ytf2V3g+AO66raCOC1+q9bTvuAvddV+1hVpZxnUU/qvfLdgDtG3DwFM4tJul+3YY4&#10;JivPUfKABFquXyeBC/XRgcN54WfgSVsi1P2zUyFEvFmB15cVZoXjuoGdthgYkYLPJljR9oFrTTF2&#10;/C4w34H3lboI0Jw4Dr5zreJD3zqn8/Dgp7OXLv3u3JPqj4VwAdK9734vCMPfl7MqiJqwdmHm/mf3&#10;gPstCVpVHXl4q7YeiqxbPw6QQFq9LG6G87mMhBbwQxtiK36pxIjFXHL+o7wKcjM+YuWObsHuIzj/&#10;GcyQlj0PWCTIVw0H57eCWP2X6vDiMY7rNvBoiN8Wsvzoz5YZIYXj+1iCYLVS5oYzdrIsgBj4dUsI&#10;t0ePxD0v5+vwSvFDHx/mAew/hHK96wNJk+RvB+vv/dPjOP2xES6AObj6g9Y6cwhFTdj8kFmqoL9x&#10;TedWS3JzfaO5lwZYtSDhxy9b4kaIDGyU4HW3df4xhd2OrNBaCRmfrcEFBbedteyrnZoRvFQXYY7R&#10;H/oBPLkD59+naBfKrMhb+cNmQTOSazBOE8BZccOKdTWMbP14Xq3DufkP57nCNx0xMmrh4fhEwOQ+&#10;06/aYFVWnODRjCUL6J0T8QWlsPONkK2DMeZHvXr57eMawbF66aKk9TuZzoJyTSd/nOmYH1bEkm2l&#10;sjprxPoZLBYnE8uvvPVAyLaNOPf3XV5uakWw5nJdiGYPsZi1yra052tjkC2IBX/+Mo92W4VV4hSF&#10;i8hC5bVFB6Fehu22BBfniW8jaTY4jGy9iNBaZUm2ReNXbfHh10KxaPPBr0ogRDypwPfHVSgPSRtr&#10;JHK/jx2N68I5uYqyKGn9znEO4VgJt7r5yQ2w/wBwOgslyYObUcLxvRJg4Fx19Er8fZy1+wCZYL76&#10;rBoKETdiWA2FtFeRls93WvI3/9Cvl+CVCSy+hFVuVc9IJc7cMvymgy8aiM0I0i3JbuDLdnHlmx73&#10;kMUuta6qaAD89lYreGepm1AYYuTaa2eJxq6QIM2ZpF5r5CCBGxPO3ffL8iz1C5DXQtGb/qpTwIcY&#10;F/YRJG3hnKxP2T8QTjo+HKtLwcMcXP1Za525cuIWbHzIPPn/poXtThaI8c58ayVQ1HbW8VvVrEzw&#10;CdKSuV7OtlclNUjMZjQ+b2a5u80E6hrenfAY80QKfOUWlX7FNA+f8dFO5HNcmtHSfAg86Mg9qLgy&#10;zWHnTYwQ/qfVRfOEn174HOdykM3LWiiFQPvAtdbh3NrGGBWYg3DTuiBo3/Fil+HzQQ3mm+FnYPcb&#10;KGUuPWPMLb16+dW5nnYAToRwO/u/fr8SVL+VEShIY8mHm1PZr09ZWSkfTuuKnQp9/0TaQwQ5aiUh&#10;g9h1If14ipnxALibI7ROClh4rzq+XN284UtoR5EuuIXKEaBWsF6GLSUpZqPI0CDXdNvCQSTXshwc&#10;Lt/sP5d/KH9RG5AJssRUuI8I7Vdc+WwzFtdS3q96j0yMP49mLL3FJs02uA/czT1PPWljKbxdkzk0&#10;FzSugjU91m2n1fmwcvbDb+d1ymE4EcIFMAdX/7HW+j+WUSiIWrB6DoJLhZ6nCXzXykQw4HB+7uVy&#10;b9iuA3yTyylMXWT809r0FlYEXHHlw1XnF4tcqsyi+CQjpMQ5UIc7XgyCdSprvkKv5Kwl7+u2yN98&#10;IBNcxofmyAvp3QiphY+qBYhLL+GQ8N1uSqtWoa4lJfJMbXCK3Q0jfvV6Lqhq3S7n7drkebU7wPUB&#10;aWNe1+Tl+vDYy9RI74uweLmWFxb/H/Xq5f+k6FONgxMjXABzcPWW1jozLOMWbFymyA3GF85qC3Le&#10;iigVK+2V2mCy+7Il5BHqjJjfqx0uipgG38UuZc1N4mYMW2V4Y4EY5dcd8bFVJ4wkW+uCLtB9mhRZ&#10;/fsk8K6LDxdlC/AswD6Gpz/Dmfe4auscNOCFVXhhxFu+jyUgnc9e8Kl5H9Ym36G1kbbmfnHuz2A4&#10;X50sPjIaHdi92u9KuK1XL59YZtqJEi6Pv36Peu2KjMQVRBgDa+O17TgKX+RuLGTbl42yNLcbhK/a&#10;ktPrJ0NzQFHErLiNWA5hkGU9lFQB5YoF4oaFp61ea2TeyG8xz1aPJxXtuUHzB2kNdfYT/H5hB9gc&#10;463fdMTP76v+un71dPpd3yC1MYVY3GvlgtLG9q/Iw+wKHABott7n3EffFXD0qXCCxZvAuY++M6n5&#10;h0BOIs0UJla+5goXLBIUSC1crg0n228jQGUE3Yyl2qpIsgXxFW+UxTfpo7ZGSbfg3YLPNS3eUJIW&#10;l9pMtWme/GesBGWMhXePKe/3+YARbQ9rXKl5NvnHIVtwhoBzDXlXUajFmPlqSonrj52bqJ1LG/Ou&#10;qQtFkG3nJmB6yNak5h+eJNnCSVu4DqZx9Rut9AdAVoW28RJwZuZjX4mh1YGLq/DSiNddTbJILQjJ&#10;bJThzTlt9a/EvQ0QFdAwcKa5x+trzcJ92bPgPnC/nfUPCwpcpn3r7MBlPhTuw3ueYe7Dk7tw7uWh&#10;bcwnwdcduU/5ORulYrVNuzu7lkhJfq0ku8nX60U89duwe6enmsxY861euTx/mcIjsBCE+/jx/7N2&#10;pnrhsdaq3G14HLdh4wOKCJd0GO0V/sk4JTAXkW0nUNaTp3+Ni193pAqnnAsctBJYqcI7ADufgyrB&#10;xkfzGcCUeAg8jsV/p5VYOZP6Z63NWhpZ5ye+UCp+F/E84wbwRvM2xA9hozgtjwZwrd3r2/e56dUA&#10;3p0yjeRnC48P4MU11xl7JvgUsCqyFFiMsdF2++G5c+d+a/+od88bC0G4AOx//zcIgj8EXKqYE7hZ&#10;K07gZhDy6S9dqUU7q7DxcPyYSkVbLZcP7BPOe87ZuQm7T+DCaywaHXWQHOW9RMjX9xsL9GC3g0Ve&#10;47eilQDWQwlYLlO9ioNXy7PAizrlUqXY7dlNK3O3XxBeIbvDjdL0O8JdCmqVtO+EaYKc3zZN/yZr&#10;7/5REYefFYtDuIA5uPr7WuvfA5xAbUcijNU35nK+J8DNHNn6gM0v5yR58BC43add4BXHPqkPsuVj&#10;ePI1lMuw9ov5DKoANJHocxupXvLk6tXHSkAVUZJYLDWJZwffxeIG88IzTQOfVIpLp/OZK3VXJZYa&#10;8eF6+MKI87UTFKdp35BMpzDrvmuM+ad69XLh7c6nxUIRLoA5uHZdayUMW6CqWD+8lJxPxPYSch/W&#10;p09K22N48nYLuOLOl9+CNyN4s35EACO5xd3WJo3VNd5ZBpOW6MODZoc7VHoKe+JU9JuLcIt96fLH&#10;a4EreEFcCI2kl3RB5vNc8mmPwgAVMGPsDb36zkK1XznZLIUB0GnlN4yxIm1hrVi4ew8QD1IxaCCl&#10;i9Vc1Us7FuKblmy3gR/2pdvEIHzXylTIwPltnUVwZLQ4fIUH5TUO2lImvDPlGJd41pDAzudcVPdY&#10;r0I7p4dRDiR/9sGMZ/h8XwphaoG0zTEGPnDB5HUnb5q3Aeol6d57vNk2DeGIUr64wUY6rfzGsQ5j&#10;DCwc4bLx6lNjkr+V/UJJlcjudYrKBn3g/LS+rLQZwQtHWZkjsA/81IR6TUQ+vu4T5bgSSTpgvrqm&#10;45LJx0nyvoX0h6qXQJfh6UEEzetTjnaJZwLNH+DRV7DxMtRe520NNs2EZ3y64Z3WbB0Rz62Kq62V&#10;yvOSjzO8pqQkuEcRTIkh82NTdnXzhxVuKNfIU78xyd9i49WnxzKECbB4hAuE6+//qTHmP5efrOgs&#10;BGVJZC4AbwaSXN1OJDvgbG10tc1R8EZtajLFqy9a4tu8h+j15nVBE2eJDBJHH4RHzdz7DayulsWv&#10;++hzSO7OMPIlTh3Se3LfdQDnf9mT7vVKTXZqnnZ8GfXVGaQ1X1WSzx4yuOrvndBZvznSDZTs5q40&#10;59j+1mP/imgkKMlIADCp+e/C9ff/dN6nngYL58PNwxxc+7+0Vn8VyIJoQQnq7xRy/F+1i03/8oEF&#10;ryvaTg4r31tXKvzRmGIsNwzsxRnhNmNpIy3WeAL7VyFqw9nFy2ZYokg8he0bUKrA2mWGzZ5riVij&#10;+aqwxpSCM5Pg1x05Xznozb6J0zl252heE+Gr3iDZ53r18sK5EjwWmnCvXfsXlbdeeOuHrt6CUhKF&#10;rKxB5bUTHt1g/JhKMGFg80OEMF8douHQjwj4tZOHBMCKK+K9ar+v2dWMk2I3PqWDZAUs8SxgH57+&#10;KBbtxtuMk+fxRV/rJJsTX5on+svivetMMbgb9kzo3ITOfp/f1tzWq/tvwm/MWS5/eiw04QLs3/vi&#10;/Mrayk9aa9GOUUq6/q5eWKhqrDzuAQ87QroevrhhowxvjOnIuZo4DV53HK/ONXzyHvBdo0ZTB5yr&#10;ynZwidOKfdi5AVjYfJNJtLkeI/m4Pv3QE181yATn5wVfHu+DwxqR41wvwdtFJV2n9+HgoXTdzci2&#10;2diqY3fKAAAd10lEQVRvvL72wmezdTOYMxbSh5vH2v/f3pnFSJJlafm718zXCI+IXCtrz8nsiNyq&#10;MquLomBEi5fp2RBD89YSzTQSyyDmYVogUaKRmJ4pJNTQEmIGiYFmEepm0zxBIwaNhn6ZBk3DVNeS&#10;WZlZlXtWZlaukbH6amb38nCuhZl7eOy+RaT9UsgzPcLcrrub/XbsnP/85/kvPo5s+AsrT1gLubJI&#10;QHg6vIWtA0N75TZugczrzZNtFTlQO2U363FonXHqvkfZF7P19+uZomE34Q5wKwKq12DuKky9ClPn&#10;2KoR4kGkltBMeR8UPGmhfdLzVbdjPCe1DEgaIsq9JFueyrmfS+RfAJENf2HUyRZ2AeEC5CqnfxRF&#10;0a8mzzjlwvxdeikX6wUeAo/q7dFt5ITip7eQK77dkikRnVivjfZ2IK5jKNd+mYPS8hNpFe77qZZh&#10;u7iH1BOeNORCSfkV2PcmO+m9OuGILzaEWVEtbNNsZjN4ACykgoSaG1e12eLwxqjKOd+hSIii6Fdz&#10;ldM/6tVe+oldQbgAXuXE72DMb8r/nHJhRS42GimbKnCv1u4dClI5Pr6F/NkconnsbKE0dvVzMRZw&#10;No866W9/zofC+EGYOi1RwdP3Ibi7pfeUob84X4WHDblAl33Jgd5VO6/iKmRydT1sVy0otbZWfCf4&#10;zMpUkzTZHijCF3qWwggS+VdakWDMu17lxO/0ai/9xq4hXADGZ37DGPMvAOcXqKVCufAp/XRsfQi8&#10;X5XW1fVwzTVTpCdL1AI4Ut7aTeHnHfnfGMaKBKcb7rqIOJ6ygE27oxWhchr2vwFRS4i3eoVBKSUz&#10;dKIB1U9h4QNeyQWiuVLJrf9cj4YrHsZ1h3WkFhaD3ibjrkcw23Q5Yyu69hdLvawhWDnH/YKc8+2T&#10;G77Vq70MAiNfNOsGs3zlJ1prsUGKjW5MCBO9d19LD9trhmu3LX4SSNtjWo7TiGQU+1bMlB8hYvVu&#10;48KbETxXWO2o9AS4k5o/VQ3kgF+3Gdo8dB18QOUQeDtRImfYFKIHrvaAtKu7ou9FV2jyHEHVg7Wn&#10;kWwVq5QuONVCJEM5d4pPAleQ85P2+N5YLKaweFF8bVOGNKMu/1oLuyvCdbg3N/slY8wdwI3d9UU2&#10;s9T7mXB3mrILX8tBe68ON6OOv7FCroUODSJ26871D1L2d/HImhjGSjDUiftNEZpbRMWQ0xuQLYg3&#10;xdRZmJoRv4q5D1xjyWgWIncv5mD5E/l8m8swNS2fe0phczgPrdRtfsGHR63e7D2P3GHVgtWphRvR&#10;eltujBthYpgTGiHbE70m26VLcm63k+2de3OzX+rlbgaFXRnhAnDrwylzsHxZay1HrlIQuqO0RyN6&#10;VnZl4GkjMbqJGxrO5MWw5npHRGqtRCmvlbc28+ke8DhFuCbVfgydTQ+Cz4FHjcQ4vRrA0dJ2D/p5&#10;WH4IQU2qwOOHgX3beqVnG3NQfSQXslwJxo+wUeP4+YbkP+OiaC3o7STbSy1Rz6RrADVXW9iJLeLl&#10;ljRaaGSyck9VZ3FnqZ9Pk+0D/aR2iqNv7EoBzu4lXJxGd2L8slZKWqxi0lUKxnvrozsL3K5JnjSv&#10;JYKNrDPidsqAGLUWvLKNabwf1BN7vWYEBwsyuPKzpuyzEcKpUnvTw4cpgg6dk9NW1BBrY86Rbx38&#10;IowfAHWI/g7a2cWwj2U6bNhwJHuYrVz27iIX27Kf+Ad7qncV/iZwsWPsubHSCXZuh6mFi004Xejx&#10;kbH8ibu1TJGttU+ri8snd4P8ay3sasIFqD6+/Hyp7F3USkso1kfSDZEx4hYhOWPdQdZRJNtXgKNb&#10;TNbcci28ec+Noo7gi0XxY7jiqtidTQ+3rchw8nFluCVzyMZ3+kZXYQlqD2SUPUBpEgr72fqg7L2E&#10;ZWjOQt35YuVLUH6OncSkH9TdnUoqyj1V6p2H8F3gcT2ZGB0340zk4dgoJRe7kq2Zq9eiM2OHTt0f&#10;8up2hF1PuAC12Q9fLBbLF1aRLvQ8vQAyOroatkcLcVTqsfX5Ti0k+lgxjw7g+ZIUx+4Dj5uSlzUm&#10;ee0A+DiVyghcDrnfnUQQQfgI6nNSrFRAcRIKUwjZ7NUIeBGa89CYF7byPCjtA/8wvbqRvuUuoLFC&#10;JYgk4l1r6Ol2cLGVTN6IUWvB9BaVNH1DtzSCNXONRu318oE37g1xZT3BniBcgNrs+ZeKxeIFrbQk&#10;y1ZI14okqsf4HHhQg0JOUgqR61ffjlHH1VAi2pwnUXMrVUG+FkkqwdPyu9ixKTYpyad0j6+VtpYz&#10;7g2aYOah5ggYIwZDxUnwK0i8vZtI2AJVCBehsSgyOpS8p9IUeFP0y6kiBM53KArq7nvtVe9At9RC&#10;ZOTuqTO1EADXW3ByUAfV0iVAdZLtfKPReL184OyeEJDvGcKFNUg3CsQotNJ7yVhsZK41hNH2ooQq&#10;8GkNxtxBXQ3gpVIiPbsSOsUDEpWc8J3UJzUaqBFJr/pm24b7jyUhrPoCmEi+B2tlsF9+DPwykp0e&#10;/OUhQQuoQVgTb46g6cSqVqrixUnIVZBvdHAXjGtRe9NL5IZtvtZD85c7SFdbnC+OW3D35ZNUWBxQ&#10;ADxXXn/idU+wdBGUJxe2PUq2sMcIF1ZI93xbeiEKJPqaPE0/lHAf1uFgCV7axraXXfXY091PrsuB&#10;RLbGwiGnwb0SiubXdw03jR5pKvuLJhI51qFZFatNcGX5OAnuGlm8nMiAvBxyu66RZE18b63cc057&#10;B0DkfgwQJt95FEDUlHwMyN9b9+gXoDAGfgkYY/vzPnqHZeBKKgLdSapqPXzcTAZ/xggiOcaWQ6kn&#10;xBf0ahOOj/VoyOMqGFi4lHzfbWmExtm9RLawBwkX1sjpmlBSDJMzjMKJBdLCe9O5OoFEt52yr4tN&#10;4aHQwMsFoZmbKRlYPYTDRXhhwGvvLQwScbqfuJElfrRGImXrSNO6K5NSrs0TedRe8ujl5FHnQOWR&#10;aDrPbpCef+jGMalUMbYRSvroVI9yCw3gUkdqASQt5qUsFuuhfGIniv1IpDhbUT8vjQ17MGfbiT1J&#10;uAC1J++/UCxVzrdJxkwEQQOmjtI7heP28XFT0hFaCaF6avUJdaEh9RlFIkezJHfpQdS/ke4ZhoNL&#10;LbCpzjNIFAUlX9JKvcBD4GEzqQOk9xUYacY4Uu7XxXwR5m9Jmkl7aenXbKO+dLZ88M09Ocpk9C/3&#10;20T54Juf15Zqp40xD4AkN5cvyRdthyvle4Ac1PFJ1Yrg1Q6yDYDAaX21klE9FtcphEQ9z2dku+fg&#10;JXYBK4jdvmrhzjvEYhyKXzi9Lyt3WsrCG/0iW/tYzsF8qZ1sjXlQW6qd3qtkC3uYcAHGj5x7pKPi&#10;aWPsLSAxvMmXYeH+UJ2zHrqGBYuQ7UROykhptGDlZFghWpW08Oa9/o5NyTAceLHTTAcsUuiab0k7&#10;+U5QRWad5TxAJVFtLRRJ4plCn8ghuCvnXr7cYURjb+moeHr8yLlH/djtqGBPEy4Ak6/MXb9/7aQx&#10;9g8B9wUrKZbU5qB+feBLuuMeY1f8yMDRLreJIWv73zYjeHmYRf4MfYOvk+GLsXAidFGtRfKuj+ui&#10;0d4ObllRxsSdkiCyQg+RNfbNxqh+Xc65whhij7ZCtj+6fv/ayVGcsttr7NkcbjeYpau/pT31aytP&#10;KCU5Xe31vCttzTUAH6WaHBohTBVk5HQnZoE7qdbdGKERo/ETPTN23gksog5wodKWEbjX2O7Vw7if&#10;7SQ2I+SylmOUYo+HwINm0l14IC+f7IOOY6HWglfLWxsdeqkJDZMoEFqR1AFeKK92oesplj+RGkqu&#10;2JYvMVH0z3XlxK+ts+WeQt/7kkYJujL9jWjp0yee58kI9lgbGgWw+DFMzNBvbeinrUT7aK38dCNb&#10;ECrqFuEG0dYMzfuC5mcyxA+b5DmUEp3thgM+G1C9I9KwOMSyVirVm/IgsFC/KSY78f2wtaLjLE2C&#10;v17m0UD9ttuW1LYaChOQ3464r7coknCSsXIpeA4IijDbSAzuSznn77EF/ffxgqgTrHXjb/w+DHhs&#10;QwsWr8h320G2URT9ulc58Q/7ufdRwzMV4a6gdv1XwP6rlf+3KRhepp8OWQ3gdiiFCYAjpbULEzeN&#10;zKFKzzULIjnhvtDDds8tY/6CyCt8d6aa0EmyXHdfFMiUia79UfMwd1MMXrxcIvHSnjSotBrOq2Et&#10;0q7B3BXZt59PJGPaB6zT96o1vJHrMH8FvLxsG4VgQ5GOaS3ND9bC5Gu9+JS2jTrwibsLioyoU2Kb&#10;z6sh1NxASEg8aE+XNy/bugs8WoaXxrt7O/cOczB/Z5USQaD+JuXj3+3r7kcQo3MfNUiUj383bEVf&#10;xhpxHkkrGBbuQHBngxfYPoqIrOd4SU6k9WKxlkkCwBiBgaPDJNvaNdGp5UpCkFEgVo7GCIH5RcgV&#10;YOla9+3nb0NhXMg2ClxDQtyGrSW/V59HhgZ1weINCen8gtveylqiMBkwqpAx2qu2dUTv52VbvwBj&#10;ByUyjkJ3EfBg+UpvPqttwifhJk9Jvj7GtA/51HOeEs3u5bokSDaDl4Bz/Sbb4K6cSx1KBKxZCFvR&#10;l59FsoVnlXABf+rED5eX6jPG2JuAOyC03BLXF90Imv5hko3bNTtvPpoh7C8OMw8UiserVwATyG14&#10;5RQUXoHxE0K2JpCI0YSsGuET3pdIVGkh2OKEbDc2DZWXxLcgTvNUH3bZ/3xycQybzrN3RqLhykmX&#10;o4lkfc3lLttGbtuGtO4Wj4oRe/m4dJtFLYl+oxbSGTcc5HCppDit0PH7U3n5XcsxrK/lLujjLQyI&#10;7Os1u3pFLpr5MaBNiXBzeak+40+d+GE/dz/KeGYJF0Q29mj55usmMr8rz9jkhLdG8rpDnPu1Yv9I&#10;ku89OkwfGDsvt95YiQjLR9t/X3zZdYQ5Uow6otTmUpJGUKoj11qRE9SEQsphF8JrzCfbgxB9GuOH&#10;HVmubJD8M6i6qQFGugr8jlp88YVkWwXYpXU/in4jHysVHPF2zn08W5SCWug+ipxroLnQx6m8G6Mu&#10;54yJ3B1QIvI1kfndR8s3X9/rsq+N8EwTLsCRIz9X1ZWZrxJF31x50lrXz5+HhasQDceCMzRJ0awZ&#10;waFhF8pa1SRX6uVYnaNNKxVSFpkx4nZcayQa7kRhXKLQuIjVGWVGLSFyYyRtsQrjHfrVWvLPoCmp&#10;A2uS3HMbcqAcIStPUg5DhO8l45UM4rHQiTMlOS4iZw+R9+RacnEYwXl0X86VOD+evj2Lom/qysxX&#10;jxz5ueoQVjZSeOYJdwWVE98Ow+DPG+tCmzhKy5WhOgu1qwNdjgXCwLXyukp13x2bNkLUkuglCuRx&#10;I3RG43FkatYivRQJK3CtHwlMyoym6yjxdQrAjXmZXtGsSkqhG1L9/KvyOQOGp9qX0O0+Kw9Ml6Ro&#10;hjM4shaare1rdLeF2lU5R3LlzjbdpTAMfonKiW8PcjmjjGdKFrYR/IlT/6P6+PKJUtn7fa306ytH&#10;fK4k7LfwMUy+wiB8GBRwpgI3A6jV4aXhWz9IbhQAvUZHRrpP1Eout+3XG5HYBr+P96+8NSLcTiJN&#10;9e7tf4NkWPgacUbUcumklqQfhghPJ5+GVqtTCjEqiBb39rJ8LIdK8NLA2r0XYeEzJ/kqJXkvwFjz&#10;caO+/PN7uU13O8gItwNuhMdZs3z1n2it/i4gB5GfA+vBwi3RaxaP9n0tBWSm1dNcjyehbhedOdNO&#10;2FlWdLkmBL/jKpHm6O0EkOXj6/++8TSRp8kgpNQvY5JdKwm+LL9SSiJwPdz5B0UlA0pBCLcV95Z0&#10;wQEgPz7giQ2NW9BcFKJNtegCGGO/o8dn3imPDXJBuwNZSmEN6PHpd8Iw/IqxRo77tIohqMHiRaQj&#10;vf8YCbLdDJafSA4vzoMyyDMuFGWCdnKz3Fb2bWD5nqQ5AjcEsmeTxLaHMu3SsPpaIa7D4Mi2Ksd+&#10;UFutQrBmMQzDr+jx6XcGtpxdhoxw14E/cfIHtaX6NJifyDPulik2yZ6/3l3v+SwifCAFL+UJaVWe&#10;G+z+a59JGkAhhFvahM9V647kH5c+SVIkflFkakNGnoRwlUqmfgwVzdtyzHs5OQdsOoVkflJbqk/7&#10;Eyd/MMwljjoywt0A40fOPaI881YUhu8Y4+rGcRtpYUyiqsWPgeHKiIaLEKqP5SSMdbhqq0Pid4I5&#10;aC1LdB02Rd+7GZP5oC5/78XjFfyN0xYDQg6XEbcy18za7WVheoMlOcaby3LMqzZLRRuF4TuUZ956&#10;1iVfm0FGuJuEN3HyO2EYvWWsdWNFU5pdLw/zN6FxY7iLHBaWbwhpxa29lZ8a7P4X7kpHk3H33Rt6&#10;OThY6xQXoctDhtKcMQLwAUKRBj5fgjfLQxrF2bghx7aXT3khrKgQLodh9JY3cfI7w1jabkRGuFtA&#10;furU+3ps+nQURd/qGu0GDVi4gPh8PSMwj0Wm5eXl/Y8dZKAjjBq3pBlDaYlWKy9vftvxE7DvdZEz&#10;Ra5zbvmxGPOMAF6uiLFMX1281sSsHMtBo3tUG0Xf0mPTp/NTp94fyvJ2KTLC3Qa8yol3o8i8bay5&#10;JM+kcru5Iizcg+qniN/XXoaBpQdSZDKByIM6O7j6CjfK3C+mUglbLR/5EhHnHenmy9BYYJg38DGG&#10;Yy4fwPKnsPC5HMsduVpjzaUoMm97lRPvDmV5uxwZ4W4TucmT7+mxmTOS27VyLxubm+fH5N/zl6E1&#10;GtFSX1C74QpVLpUwfmyw+190TlTWNWFsNpXQDYXnRIer3FgN9rwX9mq0PpNjFisXnnaT8DAKw3f0&#10;2MyZ3OTJ94a6zl2MjHB3CG/i5HfCVvCGMebHK0/GrcH5clJUs0+GuMp+YE6kQV4hlUoYoCN60zm6&#10;aU/adreSSuiKYqInVXrorb2DxZOkKJYvt40rBzDG/DhsBW9kudqdI2t86AHy+09fBH46WrzydeXx&#10;W1rpqZUD1i84I5wHoJ9A5UUGLFHvDxbuulSC88LdTCqhzQ51MztZ67a+BnU3qiVsQqHChp9p644j&#10;VON8MrpkRnWsIXb+yMO0wRwIlmDpnnyHuUJywUl0tfM24hvexMz3smlOvUEW4fYQ3sTM93RYPGYi&#10;+9ttRTWU8wXV0qlWu8Yw7f92jPpN19GlxZdg/OjmtlPucIsJbRU6CXaNw3PpMyGI2Lx8M11/zSWx&#10;DIx/usGGyfx5vZfZtinH4MItOSbzJdrTB8aayP62DovHvImZ7w11qXsMGeH2GpOvzOnK9Dd0GLxp&#10;jPnjlefTE4NNBAtXnIxsgxaikcMitJYkcg8bUD7ApmcNxM0FMVF3wsQWLfHJ30XtEN4XYtS+pDIm&#10;NmnpU5hwkXiB7oe9s5zERcF6L54aoRxzC1fkGOyYnAtgjPljHQZv6sr0N56FoY6Dxl48qkYDU2c+&#10;1OMzb0cm+EvG2Hsrz69MlyhLoWnhMjRvsXm//iFj8a4zGo/EtDu3BQ+z2I82NiDvtNZuLDrDG3dX&#10;sConHDdYFGX7sYPA1Cb3nZM1K72Gwfiii2rj9q7xzb+vkUckx9jCZfnc8u2uXgDG2M+jwH5Nj8+8&#10;zdSZD4e31r2NjHD7DG/81H++fv/a8SiKfsMYk4R18dDEfFk6nhYujT7xNu8gLmDudtvzET+JxdU/&#10;3YqEpf0SlSol29ZuIMRn5bXjfHDUcn36Hag6Ab5SSXqCOjKOJ73/eVZ1/nmTjnCV+LXWPiOR7S3B&#10;8n0X/cZevMM2H+4FYqK9JMdYvtxuQQkYYxoY85vX71875k1O/6fhrfXZwLM5RHJIqD15/4VisfLr&#10;wF/TWqUKlm7ybNgS0imMywSCQTYQbAbx2CGlEyPxYA1v2VYAh95c/fySky77xcTfFoRovbykC1p1&#10;mHqNVVWrpUuuDdcRrgmSoZFp2EgKYBOn25+vXXOjeUrJvpUGjCNyLZX6yvPg9Xe8Yn/RhMbnzszH&#10;d4bgkM6ROynjv200lt7NLBQHh4xwh4DGwsUv5D3/H4D6y1qnk4UqMV+JWuJ4VT7CYF231sHSJclz&#10;epsoKLWacKAL4QIsXnL2jfkkr2utPGcMTB2n63ue/yhlv7gOjCPcysku7+ET6YzzC7QRtTXyfGn/&#10;xjaUI4sq1B/IZA4v7+Rd0E60xgL/oRUF7xYnz6wx6TNDv5AR7jDx5MJJUyz8feBr3Yk3TAYbjh9i&#10;6EaNdjbJwW6EsAW59aRiT0UtsDIm3VlfdpNrxYgeuWLWBoQb20OqtT6veZkAYcJk7I+Xh8JhNj9s&#10;fJTwVFqS42PF89ckWt1o/iMOvv7JsFb6rCMj3BFAc/HyTE773wT7y1qn9UjOSNsaITCloLwf/CMM&#10;ycokw8jAiiVm7alrK3cpkZWpFgJjTATq+0Gj/u3CwbOfDm25GYCMcEcKjfmPfirvFf8OSv0NrXV7&#10;AjfOmYYtecyPQekQe6KJIsMWsAT1x5I2UDoh2o7z2BjTxNp/3Yoa/7Q4de7mkBaboQMZ4Y4iHl08&#10;EpX8v6K0+tta6Q4nbxfBmMhNsfWhNAX+IbLGwb2KEMLHkoIxoaQNdDwhuYNorXmojf1n1MN/z+Ez&#10;D4ay3AxrIiPc0YaOli9/VSnv72mlz3b/k5Sna64E5X3AIM2/M/QPs5IyCOpyYY0VGl1grDlvQ/WP&#10;vcnp/8IqgXOGUUFGuLsE4cLVn9We/RVQX9FadXQExLleN8LcWpdy2M+mGwMyjAjmof5UUgYoGV6q&#10;1ohmjQ3A/jcTqe/6k9N/MIzVZtgaMsLdZag+vvx8sai/rpT661rrL6z6g9gLIE45oKBQhuI+YN/A&#10;15thM5iDxhw0a4BNUgbxd9kBY8w1a+2/aTar3880tLsLGeHuZixf+bKx6q+i+CWtu/SixoU2Ezmf&#10;AOdzWpxwkqm9bNAyyojAPpVW5lYNcJ13sSFQV5K1y1j+u1b23zE+878Gv+YMvUBGuHsAC3f+aP/4&#10;xL5fVJ7+W8CfbpeWOaxEvqGkHozrriqOg7+dSQkZtoYlCBehseyKnVpSBdpfL5KNgB9bY//l8sLT&#10;35t8+aefDn7dGXqJjHD3GuY/PBr5pb+oUF/TWr+19h8qR7xRMjHBL4nHrFdhZLrbdi2qEC1Bswqh&#10;c0FTnotiUyY5XWCMec9i/6MX1v8rU2/cGshyMwwEGeHuYTSfnD/hF/M/r9C/DHyxa+QLtBXdTJTM&#10;sPKLkoLwx4AJsmaLtWCBRQirkiIIG0i3oEoR7OqiVwwXyX5gMd8PG63fzxoU9i4ywn1G0Fy8PONb&#10;/y3l2a+j1J/Uas2+V9o63OL2VxDyyJVkjpguA+M8eyRsgWUwNTHuCeqJmbpSLkWwuuOrE8aaOSz/&#10;z0bqe6EK3ytMnLoyiNVnGC4ywn0WMXdjMvTCP6O1+gso/iyW6Xb3si5IF+Bs5CxrFSJdKsgEBr+I&#10;eBEU2f0FOYNYPzYkYg2azpnMjaBRpFIE3Qtdba9mbIjiKpY/NMb+wI/8/8O+YwsDeCMZRggZ4Wag&#10;+fjStFfU57TSfw74EqhXtVabH2O1QsRObx+7eWlPhkz6ORHtqzwQ/wy7Ky4EWvJjW6JfDgNxDIsj&#10;1vjcUDoh1k3CaWRvAf/bWPN7UcN8VDh0+mqP30SGXYaMcDOsxsKFY+j8WaPUz6LUz2jsEZSe3PoL&#10;xWkJA5hkvlscGUN7nlOnikpKOWcw57274pWf2haXa4bU67v92VROOo7KV/LT8drc9vHra51KB2z1&#10;rZoFg3qAtT/U1v5BwwQXipOvXd/6C2XYy8gIN8OGmL36fycmn596S8EpBT8D+g3gsNaqR1IGm5oW&#10;m3qEdoJMPaxAdfxjxSs3RexKtT+/Qxhjq8AjMB9a+KGFywv35987MP2nFnf84hn2NDLCzbAtLNz5&#10;o/1jlX3nlKeOKziHUn8CxXEsk6ucznYpjDFNFAtYrmPtTyx8ZCN7vVZdPD/x4tuzw15fht2HjHAz&#10;9BaPLh4JiupVrdUxjHpJafUaqGOgXkTZfVg1ttoLYjgwxgYoW8WqObD3gJvWmAtoe9cYeyPXsLcz&#10;x60MvURGuBkGCa82e/5538sd1so/oLzwIHgHFBwCDmE5gFb7sXYSRRFLESigKEBM0ta1aIEkZpWr&#10;1NkASxNoomhgaaBYxDCLYhZ4bOExRLM28p8YG86GUfCofODsfUZ6cmeGvYSMcDOMDK5e/Z+Fw8Wp&#10;sfxYZUx55FWoCspTBaXJ51QxFxBYiDylPB/A2igEL8qRU4FtBNbQspFtWt82bUQrqNdqD2uzy9PT&#10;v9g5Ez1DhqHg/wPXAU5Q9rkR7QAAAABJRU5ErkJgglBLAwQKAAAAAAAAACEARh6ECO2+AADtvgAA&#10;FAAAAGRycy9tZWRpYS9pbWFnZTIucG5niVBORw0KGgoAAAANSUhEUgAAAV4AAAFeCAYAAADNK3ca&#10;AAAABmJLR0QA/wD/AP+gvaeTAAAACXBIWXMAAA4mAAAOJgGi7yX8AAAgAElEQVR4nOy9eZAk13be&#10;97s3M2vtnu7ZV2AGAwx24OE90rIk288UKT9Tkv1ISqElKIUZlm1tL+wIiZsVEiVKskyTFPmXLNER&#10;9BIOLZZoyaRthYI0Q35iWEEtfHjAADOY6QFmMBjMvvRS1bXkcq//OJmdWdXV3Zm1dNVg6otoTKG7&#10;KjOrKvPLc79zzneUtZY55phjjjn2D+60D2COOQDN6vVFYMlX3SNa6WNKcRRl61i9gLI1pVQdS1me&#10;bjWKijykCyoCQNG11m5iVQtlmli1aS0PjTUPSrb8CFjn4PkGYKbyLueYI4aaR7xzTBbfrHQfHTrr&#10;uKVTyrUnMOqM0vpl4IzWHDWGIyiWsFQAT2vtTOIojDEREKDoYFnXmkfG8BD43Bqzgraf21Ddi0L/&#10;TvnIk5vwXZ1JHMccc8CceOcYE1qPL54plcsvK2svKKXfRvEqVp0HjoKtaa3VtI8xD4wxFlQLeIiy&#10;1zF8ZDEfWqVW/G53pXb47c+nfYxzPP2YE+8cBfEtz18tveZ47hvKOt+J4nei1AWsXR4uWrWZfwxY&#10;Kz/JL3se971mCyrzT/JY9T5WCtBbv8o8yA1jTIRSa1h7DWX/hbXmW1HgXC4dfP8j+IN+4Q3O8cxi&#10;Trxz7Ir26uWzVdf5slF8J+jfrZV9FaWX8m/BgjFgkx+bIUKVPlYO6MyPckDp+CcmTXRmu8njrFxr&#10;SMk72V8EJvNjowy52/SxUun+tKYQMVuzbqy6AubXteW32mH07erB12/m38AczxrmxDtHL9Y/OB85&#10;pe9U8PtA/7tgz+aKZG2UEiwIgYGQqFsGxwOnBKoEJD96h43tFwzgy4/1IfIhCiDsCklD7/vRWm4I&#10;e23VmAjUTTD/n4V/4kT+b7H01vWJvY05njrMifcZR/P+B8crNe/f01p/P1b9O2Cf11oPZkSFRIdJ&#10;9AhppOiWwK0KyVIFKgyznJ8tWKADtIWMwzaEfhq5QyZCV9sVkBjGGAPqM5T9F8aYXw6C8F9VD715&#10;a7/exRyzhznxPnvQ/tpH77iu8/0ovg+rXtNaedufppCleLJET4jGhVIVvCqoGlDfz2OfIWyCbUHQ&#10;Br8NJpRfK5VKJcln2AfRirmK5X8Pw+hXSsuvvce8xO2Zwpx4nw244frV361d9cew6ru1Vie3PyVL&#10;tGHKF14VSjVw6sDiPh7y04gGRJvgx4QM8rFqdw8itndR9p+Z0P4dd+mVXwfCfTzoOaaAOfF+YfEt&#10;L1yvf7fW+o+j+ZpWenn7c1SGaI38v1eFch30AUQymGN4tMFsQHczJmIba8UJEQ8gYWvWMPyaMeZ/&#10;cpc2/xl8R7Dvhz3HxDEn3i8YgsblrzrK+c+0Ut+3rfpAqVijDWP5wIgmW14Ad4lnVzbYL2xCuA7d&#10;pmjGSscasZt+N1lYs24s/2dkw1/0Fl//jekc8xyTwJx4vwDorF96qeJ4/7lB/SfbZASlhGBNBFEo&#10;q12vBtUl4BBPfwLsaYUFnkB7HYKW/K/jxvqw3kbCxti7Gvu/dqLgFytLb3w8lUOeY2yYE+9Ti18q&#10;Rc03/4DC/XGt1Zd6/pSNbKNA/r9Uh8pBYIDiMMcMYB06T8DflO/O8XaMhI01F62N/jtn4cN/NG/c&#10;eDoxJ96nDJ31D18sOd6Pg/pjWuuMCJtJjoWBPC4vQOUQUKDfYY4ZQEzC3SagwPUGJueMMW2wf8eP&#10;wp+ZR8FPF+bE+5Qg3PjoP9KO81Na6Td7/6IAI/WlJpIKhNohREaY4yGwFsKCm1rxHeRpsuV7Aq0n&#10;UimhHamXRtOfmDPWfGii6M+7B177v6dymHMUwpx4ZxjXrv3T8vkT5/+4UvonerTbfilBu1BbBuc4&#10;0+8Gmy3cAh62wHHSj+zYApyZ9oEVhoHoPrTW5E3sIEUYY+9aa/6b6/eu/48XLvye7hQPeI5dMCfe&#10;GcTG7X99eOHA0k+i1H+htS6nf8lEt9bEUsIxpl2NEAJtpMdr00InBGMhynjcKAVlB465+6sy3wJW&#10;u1CKO307IbxQKSa+XIpfv+TCYWAivpWFsAmdByJFJF2DfVGwMaaL5RebG2t/+cDp3/Z4aoc6x0DM&#10;iXeG0Hr07qlKpf5ToP5o6o+QaLdGSpC0I1KCc2Kqx7oJXGuDoyGMwCrQCpz4X6V66yUsQsZ+CHUP&#10;XhnQKzcJ3DDQDMCLP812AC9Xi92qvt2W1/uhEPCb5b1fs2+I7okUYSIpDVSJwY9c17EP8d/rdFt/&#10;vnb4ndvTPNQ5UsyJdxawev1544Y/g+IPpb618T8mEPMWtwL1o4hCOX10gMubUCnF4kZ8uNZCaNJo&#10;VykhKye2MlDAZgAHPHhpH4TWj0PoGrlBgBDv61XIy52bwMcdKLvpe3trlxd3458Dox32EFiFzYcQ&#10;dsSMSCd3ti0Ctlj+oQ7dH+Pg+c/2/fDm6MGceKeI9urls2XP/Tmt9R9IfxtHK1EgpFuqQ/UkUJvW&#10;Ye6Iix2JBFVfaFt1oabEf8wHHvhy+Xs6XQy3fHi1Nvl3ddkH4igcoBXA29X8ybU7wMOYeJPXv1Pd&#10;WUm/EkKrA278/NMVkSf2Dy1o3wO/KeTreAyohvhH3SD84bl15fQwz8RMAa1H754ymyt/t1oufZqS&#10;buxPG/nSXlqqwtJrUH2RSdOTj0R2RVF2RD5I0A3hlAdnFRxFdNSjwBtxVBxmbGA8B27vgyNBYFLS&#10;BcAWO+nbURotg2xrt8/KGCiX5P2FZhrtKTWonpdzp1SVcymK7z7x0Wit/0C1XPrUbK783dajd0/t&#10;+yHOMSfe/cStW79ZNY2Vv1mpLNzSSv+g/Da+NCNfOphKNVh6E8rngMkKofeAqyF82IKVdvHXO7qX&#10;eC1C4oPwfAn8KP1/V0N7H4hXZYI9Y4UQi5z0myG4GfbUCjZ2eK4FupHIKgpwnWkW9XlyDi29KedU&#10;0IoJGLYIWOkfrFQWbpnGyt+Eb83ekuoLjDnx7hOixpU/efrg4cfa0d/Y8rtVSuSEoJ0h3LPsR5zU&#10;Be40JCKsleRQinJvxemtJtW7bGMBIdtslUNooFH4yIdAoj8jpJgXIfGNJfMahUTBg9CK94ESj0dv&#10;JrqxlZxTS2+KbBW05ZxTW9Gv1o7+hmkuPooaV/7klA/2mcGceCeMcP2jr5nmtduO4/7CVqeZUlKL&#10;6bfAq8DSG/tGuAnKwEK2701B0ZqjA/RGvFqJ3LATKn3ShNbFyb4Ithnc2mLEu8H2b0QrCHYg3jXk&#10;5gJyU1kYYsHSBSYzTVNB+XkhYK8i554JswRcdRz3F0zz2u1w/aOvTeQQ5tjCnHgnhOb9D46bzZVf&#10;dz3vV7VWoqMlhjV+S5IeS6/GksL4v4a77G3quuymuqunYb1guX2ZXiJ11M7RIMCiC2H/8yeY2w3o&#10;tTmw9Om9e6Bh+xKHiLzS2eE9NsN0+5GRBGNR3I7gwSZc7Epib/xQsQTxqpyDfkvOyS0CVqdcz/tV&#10;s7ny6837HxyfyCHMMSfeiaC58pO1evmOVvp7gFRo9NvCBEvn46TZ+DXca6FctHdbcLmz+3OPwZZW&#10;oBX4tliSrUxvRKhULxEPer7JhKGOhtYEdd7+TVsbz7HMiU44OEK2DI7UgygmXiv/DlNStu5DrSyR&#10;873WEBvIDU/OwaXz8sH4iV/wlv77PbV6+Y5prvyVSR7Fs4o58Y4RQePyV01z5RZa/2Wttd4Kl8KO&#10;dJstnYSFV5hkp1nDl+i1XgKUdF3thrqXLp0dBY8LRqAVR6K7LHbaZZneCFTRS8TjRkwlWyga8bbD&#10;3oqGBI6CZt/vfCR5qFW6n6K31bukEbYibfqYLOpyTi6dknM0jO/WSon+q/VfMs2VW0Hj8lf342ie&#10;FcyJdxy49M0F01z5Fc8p/XOttdgAKCW1uH4LKktw4A32o6LzSFUSZhYp9wosXNllhsEhV5odIJYb&#10;CpoMes72KLeflBLU6E2wQbrvSWDQ286r8baRbrxB0AoafTeMJulgZWPlsy+Kx5nW5v3HITlHK0ty&#10;zkY9CbgznlP656a58itc+ubCtI7wi4Q58Y6IcOPK183Z03e11l8HMrLCplyJy2+At3+WLIdVGoFa&#10;pJmhHcL1HSLLw8kTSSsNisgNXl9lA3tUR7iZJgqlRPOdVGWDoVejtTb/MKM10otDIZ9pFNflKiU3&#10;tyw2bFp2FhrRs4ugAfj9Ncd74CNfGkTG+vl5Z+ScVVrO4az8oPXXzdnTd8ONK18f5y6fRcyJd1h8&#10;+t6yaa78quu6v6K1WoDYoCDsQNCBpTNQf5n9tlSpE3eIxexmgZonibOd5on3yA26mNywQG8E6ygh&#10;kJ3g9EW8Skn78SQQT5HbgiX/8n8zSkkwNPIZLnjy2BlQvdHOJtZs8ZaXe2GxaDdAWqEN4pnxbmvH&#10;6fJDwJFzd+mMnMthJyZfhdZqwXXdXzHNlV/l0/fmrvpDYk68QyBsrPyAOVK7rbWWshulxIC8uwle&#10;HZbeYpql84ul3ojMAlVP7BEfDHj+KHJDne0lZZ1dEmY1p1decNTOTRejIrLby8HyBqKdjL4bGjiq&#10;4FB8U0lWBlkte0vfjSPfIu5nIdAI0lK0PLgbJ/BcLe3Mrp5EMeIhOZe9upzbNspGv18zR2p3wsbK&#10;D4x9t88A5sRbALdu/WbVNK/+E9fR/1hrXdtaxwYd0cSWX4TKuakeI8ARtT3hBdIo8XlLltFZZOUG&#10;HZPKTjptP8qwrYlit4i3rrYTb3NClQ2R2S415CFeQ++y3yKR/SLx+iUeFpxIKq2+fQ1KyO2G27b4&#10;a9a6UIrJthvCiUqx1xdC5Zyc21Eg5zokybeq6+h/bJpX/8mtW785H0ldAHPizYlw/aOvnT54+LHW&#10;zu8F4tqpKE6eLcbJs9mY0tsvN2RR9eB6S8gii8WSyA2WYnKDQgggG/Uqdo5iS8ST5GPs1pAwKsI+&#10;4oV8xLtBr9aafbxFrpnKhiZitJ7ss2jjREKiefEQiEA65OKo/lixXQ6Bepx8W4ybL7LRr/N7Tx88&#10;/HjeeJEfc+LNAdO8+rPSCKGrW1ruVpR7AUrPj2U/d8eyFcFSeXDkqRVUPLjSii/eGIedXrlhrUAz&#10;RcXdXtmwU4KuTrokTzCpwgbf9Crs1uZT3Ndsr75bz7B1Ym+Zjew3M4m1wEhUnxcPiMmzyGv8tGrC&#10;N3B4ktFuP0rPyzmfRL9b2q+uup73q6Z59Wf38WieWsyJdxds3P7Xh01zZUVr50eAtPOsuynTHw68&#10;Qf48+c5YQywW7zbFuHscOMqAGlkrF7mjRBf8IFN+sEx6MuhYDljPuS9XbyfenWr/k/rUnsoGs/Pz&#10;R0GPz0JMpnn4rdvXgVbNsHU9TrDpONr06ZUZFCJL5MUjP7WczIMGoicnZXFRBKf23ROiKud+eSHW&#10;frOdb86PmObKysbtf72/bphPGebEuwPCxtXvW1g6eEdrfQGIGcKHqAvLL8TeCqOhg5QEXW+Jk1W9&#10;ImNqxjEmoIJkybORZUI8oZGo1tHwYSayzcoNrobHOW8CVbV9P91dXtsf8cJwtpRFYJD3nAftsDfR&#10;lU2UVeKbUqKFfx4JASfvydPy2edBC2k/3tKS7eCEYBb3w7QkLzRyI5ja4M7yWbkWoq5cG2ni7cLC&#10;0sE7NK5+/7QObdYxJ94BMI2Vn3cd55e1VqWtUMZvgePCgTeRNMtosMDlhiz3a6W046nmwf0WPBp5&#10;D7CUsWJMyOGsl5Z8lR3Z/5VYkD2pe+WGRs5ygwP0Jdh0rwVkPwaZ5Yw7v7Yt2M+ZwGoPeG1Wua+Q&#10;uWko8aZI3ktiO5kXd6Lem4FWUBmwekgQkY4xUshnfGKfRijtjEW5JhxXrhGIE2+qhOP8H6ax8vPT&#10;Pb7ZxJx4s/j0vWWzuXJJO/rPAmkCLWjB4jGoXRjbrhRQrw6ObqoefNbKX1mwE46QXsQaIdIq8Kon&#10;F21ohQQ7Bj6zQirVeMRNEbmhBNvMcnYykgFY1L2VDYoBTmIjYptPA/m61tYzzzN2e5R8IPl7fPxO&#10;MuIM+TwP5Aw/DXF7d0zU3QiOuHDc2d6ckeAOaXdcFB9bkbK1Qegwppte7YJcI0Ff4s3Rf9ZsXrs8&#10;r/ntxZx4Y3QfXXzFHK1d10q/DmSkBR+WXgE9fqOmw+7giyxJgK30JcCKIpEbEq3T0WkTxRtV6ATy&#10;t6oLa750tyVEY5HHeeQGB0ku9STM7M4XtMP2hNq4ZcpBBjl5It5mX+NEf4VC0rk2KCiNTP66ljv0&#10;SgxYKevz2LmNerWTVj/4ERwdcuhmE7gayBDPyy242IIPunDTjngD1MflWomCXulBqdfM0dp1Hn3w&#10;6iib/yJhTrxA1Lj6Z8q12hWt9MGtESlBOyMtTGas7JEBv7OZBFjJhQ9GbOtaKqXlWlnrxzJwriZ6&#10;pkUIuh1K5JWoK24BuaHq9hLGbqboJQaXuo0T/Yed1yCnG6YOZsYOrlDIzo7b2n78neV1JMuOnA+M&#10;VKEMOu4Ej0i1ZdkhDDNn+rqRG7pvZGVVL4nU5cSVLO+1hICHR1kSb44r11B8PWmlD1KrfhQ1r35j&#10;lK1/UfDME69pXvsZx3H+eyBmHAPBJlQPjlVa2Am1jCcupOVKyTJXq94EWFEcJSVEFWu7CSEeAo5X&#10;ZYCjQi6+bFlTIjf0N1wMglvALKdFLwlGZvwJokGkv1fJliEd3QPymQxaytf7vjNIVwh5sEpvjXFo&#10;0sqEnVY4D/w4WYpEu8tDlJBdC4Vca6VU4rDxfzRSXVErwZMuvN8ZscyvdkGuoWATSN+so52/OS85&#10;e6aJ95sV01z5N1qrHwXSqRBBG5aeB+/0vhzFocxFHBkh4mOxBmuJE2AWVoYU4srE0Wi8D1fDw8wV&#10;dRpYLkm0289LCZk8yqF3VPqkBqWgs8OVe3+AC9eoWmU/+g/Z2r2rDRqkGmpSfjbohlAZ0BloYr08&#10;D+4H6ftPvvNSutstJN/H1g1Bp4Y9JwpqMzettCXX+6QTP5KbsW8k2rdWbiyOhm+3RtR/vdOwdDYe&#10;N5SdduH8iGmu/Bv45n5WIM8Unk3ifXDphGmeWtFafyeQ0XNDWHodqWrdH2TlBqXk4jgCnKqkwyAr&#10;LmwGkgAbBkteqiV7Gjb61rPnHalV7UYDvA207Hsv9NeuOgM60lqk49aTgZB+JDeGcYs5lu0R7l4F&#10;AOs2Ux9re+t3sxhUuR0YWMxBvB16fX79CI5kDix7yMlz7mYeh0Y+ryKMtQ48bkvFTHIKWSt+FCfL&#10;8Hb8c6Yi31kYr7ZKfbXew2FJrqko7C85+07TPLXCg0vDKCZPPZ494l3/4Lyplz7QWj8HpF1oWscN&#10;EftfFVmLI1JHycWwiUgEdTetDqh68Kgjk4GL4iipDJDIDf0ywCueJL38PvJVOeWGKr3RWjKB+FMD&#10;H0fSILLS6V2S+xZCLVUW44Zvev10LXsTbzuTWAv6OtayWCCWhLLJRJOvceKuSUk0qR7J3nx90ovS&#10;1UK6jUyE7EeyIiqCGx1J1mbRCeFsRc6NBIeB1ypC7lsVHWpUzRfAlWtL60y3G2itnzP10gesf3B+&#10;1D08bZha7fU0EK5d+V3arfxfWqn6Fr34LSjXoTK97/6QC5935IL0HLgTwgUXXnbh/VBIwNMSsdxp&#10;QaVWLCb3SCdFOFou6EcWFvoiwjfK8F4bQtXrm+tpeBzB8i4R3cATSUEjljBKDlsfeYAQjGfhSyWD&#10;7KkjP1G88rCRlCUlP9bEP1sxmzxWsEVVSoGyoBewznmps409dI0FwgjcJmLauJ29umFvHe5uFQrZ&#10;EUJJ/W6eHsaNTKeaH21v942StxHf8J74aeNLUplRxPfukzhZmuQOFBJxH67AwQHP94BjZZGDyo6c&#10;Nxs+41mS1F+BzvXYxU+MM7XiiHEqF83alf/YXX71/x3DXp4KPDPEGzWu/Cm35P5tIK4HskK6C0fA&#10;PTXVYztCOlnW1RLhWFcuktcq8GE8G1Or1OTm9Vqx5eZSSSJmR2eaIwZcTK9X4cO2fERJ9OdqKdzf&#10;y+ggS+4Q++HGkW/XSguzslCzcNI0OWweSvLFOqAc0A5oF9wyOAk5uvGPs/cBAKJKKl7K/Cah9WrQ&#10;hM07cmAmEt3RcaFUZl2fJaQkjSZItLxbhYKnU2/epGNtL9ynd1UQWRh05vWvHBL4ERwp8KWvIVUs&#10;tVK6zdBI6d/zu2jEFXoTpcampD0yKufBvQPNR1Cqxc0W1HXJ/WdR48qfdhZf/YVx7GbW8WwQb+Pq&#10;f+047k8Bqd+C34bl0+zHOJ48qMU1vU5cyXAXuShLSNnXp620w63swpU2vFPAJuIYcD/WeRN/hCbb&#10;l8cl4MUqfNKSCBvVKzfsFmk7LrR8UHEQWzZQtkZmwDmaumup6STC9YAX8r+B3Nh+SiviaNRbkp8e&#10;+ECTJdvlDevQihRrkaJlFLTvQCkC5xD98e+CC4/jG1lk4UCJPfEwW0IWwaJXTOuzOxD1Tvh0gMTQ&#10;jeC1Pc6bdZua/mQTfGOz9HdPwXIZ1m5DqSp3Z2txHPdvR42Vg87iyz81rl3NKr7wxGua1/6adpy/&#10;CGQ60TqwfJ5idiaTxSEXbnWgGkekq104FUekh4DNKjzsxL35sQzwQRfeyrkE9BDCTiJSZwe5AaTC&#10;4ExNvHtrMaHsLDdY4Al0GhwKD3HAqXLANVRKGoVHL7Uo0st3Vk69EnAIFJQVlDUc3CKrReg+gtYt&#10;MEE8O2gRykt49hChls81NHvX764jN9ZaXBIWGDhXYPkeRLBQyh91JqOe+iWGI5W9JZHVTiqHJEnK&#10;8c9RORyT73XwKrLasRbH0f+taV6r6YULPzH2Xc4QZuXsnwhMc+WntdY/BsRhWyga4vKrpAU8s4Gs&#10;3OBoqa1tk14kzynYjOenVV0hwm4kVQKv53wrB0vwIIfcABIhd2sSpdUdIfv1CIwDmg1oP4LuhkgE&#10;bhlqBzlcqbPfo44mi0UoL2Y+oxDsKmzeYVlZ7qrDkvy0e3es3Q9TV7bISAdaXscPhZD7yZwfbQNY&#10;6xSXGAA+jhtIkooQY4t5BRfDAiy/ButXwCnJkslatFZ/0TRXSnrh5R+f1J6njS8s8ZrNq39Da+eH&#10;AbYm/poQlt5kEkNSxoGs3OBqkQbOZU76Vz24GMUXkZbkRzuUi+WlHN/kceBen9zQYGcCeA7wXVhP&#10;ijkj2Ow+ZpG7UD8K1XM8W4UxLqijUD9KCfhS/NtGaHEbNyFahcWT4BwlewMKkJK8qheX0BkpF8yL&#10;yMp3nbcd+Xpnu9VkN4TX9hgEt4ok0uoZwvYjODXR2RKeXJMblwAryQxr0Vr/mNm86uj6Kz8yyb1P&#10;C1/Iq8Y0Vn5Oqwzphr7ougdml3RB5IbE1WsnM/K3K6l9oEWi30bOGl8H0W2T4n9Hw6Mdm/MjCG/y&#10;YutTDlt4tQRfqcHi4mFYfDP2rvhCnj6FsegqWDwHy6+ISczah7B2EUJxxrhl0wkVycSIIs4f3QiO&#10;51zV3DCprSfIvjohHK7uLTHcijXhbK0vBY91OCi5Nq3p83hwftg0Vn5u4rufAr5wV45prPy8dvSf&#10;A1LSBVh8fYpHlQ9HyBhqx9rc4wHPy7psWeIa37ZkzfdCtpmi5Ahp9yC8I6Sx+oHUNi2e5GwFarN7&#10;v5oh1CRrv/wlkbOiLqxfp9mSpoTAyo31YJFyFCs3zDwp4Aaiz1bcXonBUXB2j+/vejL2KZNU64Rw&#10;bIhod+gO9+QaDbtZd7M/90W0lvxCEW9MuqmlY/IFLr425SPLj6SZAoQYH2V6Nm9acZRCpRMQtl5X&#10;gtsDBln24zjp6yzSwHAnABqX4Mm78pktvwIH34nN3idjEPTFRwnKL8HSed6uy4qhGkma4XiY03kI&#10;MZRfzvkV7CQxvLjH69eR1VW5j7BdLS3lRRAAlzZGMPNffE2qHHrJ989+0chX2UnbRO0TTGPl53oj&#10;3a58gQtPlxPdY+CztkSxAFiRE5q+REyV2NvBxONnVKbZwVpoB/BGbXe6/CCSLLkXQR3DaadDuRQw&#10;fseEOfphAdX5HDYfQG0p1slTPfgu8KCbzlRrB/BWde9kzGdWzG2qbm8Vw8Hy3tHu+x1J/GWNi1o+&#10;vFIrPr71Iz+O7iM4XitO3FtoXhHpwS1vaR4mMj+vF1/+4WE3OUv4QhCvaV77mR6zm6eUdBO814kN&#10;V5JOrygtpO+EEhUnbbZXApEOkvrQ0Mhy9p0dTNZhndVNhVEuh2uaYm0Yc4wV4W3YuC8Z/aXngQPc&#10;I+0aC42Ut13Yg3Uj4P1M6R/IqsnYvcsNr0fSXVhxihN2P+4Dd2JPCIDNLpysw8lim0kxiHyN/Vm9&#10;cOHHht3krOCplxpMc+Wv9pKuPxLp3kfu2tNErc/bNjEzjwycr/Z6G7zqyd/CTFLF1QN8fO0DkRLW&#10;P+NgXXG4VmNOulOGexoOfQWWzsD6DVi7SDuQkj2QG+jJHNUqn5k0eZegG+5dJ9xADPDLTq/EoClO&#10;uiCkm+jLxspleHTPV+2ChVdj2SFrrqN+1DRX/uoom50FPNURb9S4+mOO4/w0kJaMWTu0pvsE6RBD&#10;wQEvX4nWJPAIkRuSyCGIpDNqp4vBBy7FJ72K+/rbEeDBO2oTVq+CV4XF88w121lGl8eBx+1Qi1+G&#10;A2/nMMS52On1wuiG0iJ+bo+w6mJXbtL9EsPLteKtRddCOedK8Ty4zQCeq45IvAkaH8VdHN5W5BtF&#10;0Y87i6/8zDg2Pw08tRFvtLHyQ9tI10RDk+5jhHSrnnSHNQKpj50GjhBfDJkk2G7zwkrA2aoYwoA0&#10;XjjAic1N6KzBoTfjz2VOurONMoc9zdtVOOPB6W4Dws93fcUaoqkmpJvEUXuR7g2TTs0gfnk3lIqL&#10;oqS7ilwv5cwQzpo7JtIFOXdNJNd4YqjuOD8dbaz80Lh2sd94KonXX73yltLqF4HUwNyEsa1jcWwC&#10;NxtCutlpv40APpkS+dYzcoOn4ckeI4AOAcfL0vF22A94y9ngxGIZqqeZtS69OfbGMQcOLyyKp8jj&#10;dyG6O/B5bXoj1m4Ex/dQkJKys2wVQ1IX/sIQjHCr08vasz8AACAASURBVCsxhAZeHrfV54E30us8&#10;Jl+l1S/6q1feGvOe9gVPHfG2Hl8845b0b2it3C3vhdCHA8OXjNWBY4uSuMqYDgr5hrKM2m8cdOUi&#10;gli63tMT9wGnGzd422nzXM0D9wBf4MbEZwe1C3D4y9DeEI3ePuz5s6F3aKZm71lsN7oD/HkDeGEI&#10;yf+mFSe3xNi+HcKJ6oSI5cBrcq3HU4y1Vq5b0r/RenzxzCR2N0k8XcS7/tnBSqXyW1rpZYhdxoIO&#10;LL3EqB4BZ0jnjyVIOsM2Q6ke2E/0yw0lR0xqtmMdVt+DjYeweAK3NNH+zjmmAgULr8Cht6DxAFa/&#10;TXIbdkjrsgeNo+/Hp4MkhkiGbRYtJmwjDm1J6Vtg5HGeKoY8c/y2w5FrPejItS9DNJcrlcpvsf7Z&#10;IHvhmcVTRLzf8ozb/U2tkjnrNrZ2fI58FtR74xRyt25lqhoS8u1G+0++2eoGV8WeuFk0r8CTT+Dg&#10;i7HMMifdLzY8+Z4PXoDVG9D6iEXSKghHScPFTtN61pFa320Sg4UXh4hbbvgp6VpE230ph6r1qYXr&#10;m/EYqMKoyjXvt0nehVb6uHG7vwnfmsAsk8ngqSFe01z4B1qpV4B4XE8bDhxnsI/+8DiFFH73k29l&#10;CuSblRtQYGKfXqI78OhdqByQcqTcPldzfDGwAAe/DKUF6usrlI10jCkljRCfdLcPqWwBN9oSRGTR&#10;CeDcEBLDHcTsx40HcLYDaS/eK317qStdcvWyyGfDke9BufaDdsbXQb1imgv/YJitTQNPBfFGjas/&#10;obXzA0BKupWl2KilGHb0hMngNHBsBsj3CPEXZKVI3jrQaXSh04IjX5n65Iw5pgz3OVh6mZd0hyCQ&#10;c8SNuxkvdaRtt4H8+3FHhlfqjMTQDmVMfNHRrhFwv502XQQxAe8mtK4C77YleEi668qOVFK81yp4&#10;ACDXfnWpl3y18wNR4+pT4eM783W8UfPqH3a0878BaVea40nSoSDawEdNOFLf25cUxB/3QV9HUGIe&#10;UnYmM6SxH1es6M7lCF6w69RqVWaxSqGBmKMc2euJTyk2kKhyNuaVbMcmcLUl5OrpdOkfRlIPXMpI&#10;Cck57CqZs1cUVwOJdpP5dK0AXq3KJLtBuGHE2L+aIX5jhfjrrgxaHRqta1Jmlului0z0R5yFV2Y6&#10;+p1t4l29/rzxomtaq9KoDRItZFxOxZW77JGKmIvvhfuI+UwyBof4n04EnspvQj4sHoTQbm1yttYB&#10;d7Yu+wbwwMB6B47WxL938hBRMjlvlUK6m/bB7nMNWa6XHDhRkhK+WTJti5BIN7QpyQ26uluBRKvD&#10;nLtJc089JstWCId2aC9Ojscg1x2kdb5BJFNOjhU/hO3oa7Awxvo6cC5w8Pxn49j8JDCzxHvv3q/V&#10;jy28cFVrdTotG+vCUvGyvQZwrSUlNMkolFYg5Jsn8n2ITAHO6mMJ+SorHrkTQfOKXEXLLzIrUe4T&#10;YNVIZ1Loy2zKN3OYuBSFjQLanS7dICSMDMZYrE2louxZq5Kf2LXN0ZqS61Aue5TK4084Xguh0Qbl&#10;yg15yZVIf1aK9+4C91oiTSWdZDY2rrFGvHmHaQkGmUJdjjskIyM/g87/x8DNTAQO8p21A/n/18tj&#10;1jnXP5CoNx4hZIy9/aB545UTJ762Oc7djAszS7xmc+XXtNL/wdYvglZcNraHjf4AfBLCep+zPshJ&#10;sJizNfghcKfPdi8pxWHs5NuGhx9B/QDUXtr76RPGGvAoSqsqHCUX8XIFzo/t6rG0Wy02212CKMKg&#10;cbSD1ipug06XG/2cYbf+AxbpBDDWEhkLJsLRinLJZbFew3HHow+tAjdamYnKsXPcIW8/jMPz4XEE&#10;a52QwHXRJVhUUuM7bJT+cSSllYm2u1N78bVQxkolDUkgTRXdcJIroxasf7w1Nh7AWPP/6PrLX5vI&#10;7kbETBJvtLHyI46rfxaQW6vfkiymGn5hciOCVT/1PwA5AVsBLHh7O0DdMHLSuX1Ek5CvtfClcZBv&#10;91NoPIEjL7H3CMXJoQPct2KikswIc+Px7d0QnquNpyW0226x0WrjhxatHVxHo5TaMoQfFTbuyDLG&#10;EEYRGkutUmLpwAKjxlwhspRWSiLLyKQTRBZKcNQpnrgaPzqwdhMqVag8P/RWNoCPWxK8gKz2Dni9&#10;nW4+8FHcYZlICxbRkxXwSmXCtkz2gbi9lWqp3huaH3UOvPw3JrnbYTBzxBtsXP63Pbf0L4E4mdaB&#10;Uh3K50be9g0jpSzVguR7qZvqZmHcElnKyIpjI9/1i3KmLr89wkZGw0PgYRAnX+KhmInxThBJUmW3&#10;REpeNDbWabR9UA6uG0e2Yzj+vWAthMYQhiFlV3FoaRHHHU3GueRLZj/J1hOfI8n8vINlaSqYqhTR&#10;+EDC8qXhzq2LnXQ6dWTFDzprOXkPuNMnLURWytWWysPVCQ+F7qfgb4Jb2SLfIPR/u3fg9X+1T0eQ&#10;CzNFvPfu/Vr92OK5G1rpo1tTgbFj9dX9NMmw5iTfS10xIK+58q+y8rw1PyWlZBvDk28THqzA8lEo&#10;7U+KKosIqeBY7cjxl5x0CQ1pQiSy8FZltB7BxvoaG+0A7Xp4jh5bZDsMImMJggBPw5GDS+gRZIir&#10;oZxDNa9XzjKxthrF581Jd4pV18FtWL0Px4qtpj6z8Lgr10CSH8nefK8GshqseamM0YmEnF+sTmHd&#10;1rwCqK2pxcaahw8an74wS3rvTBGvaV7751qrr8rXl7QDj39A5U0Tn0h7kO/VQLK29XhOmR+l0wAa&#10;wMdxokGPQr7+Z7DxCI68yuhxZDG0gduRTJZ14uVyPxGOS8dubzZ40ugI4bp6tqoBYgIuuZqjhw8N&#10;vZ2P48+y3ke+CcJIzqGyK1UR06lRacOjj2DxcDzaaXd0gUuZkspuBEfKUuue2JE6Ou1gG1uZ2Eiw&#10;sP4heBVETrIYY39DL1z496d1RP2YGeKNGlf+pOO4vwCkuu7SGcbdmZbgcwsPO9sj38R9H0SWSEbt&#10;+BG8Ue2tLUhqJyteL/km5TJfru1xy2hcltKAg++M863tiSbweRyhebGcMOhAt0gXeHtYR0kbcP/h&#10;OhGakudONcLdC2FkCIOAA/Uyi4vDxWnXDax3t0e+WSRasKvFUW4sJVVFsfa+lKTs4eh3qSsmOK4W&#10;UnUUvOKmycWym+Y9xl4mNhLWYP1Wr94bhX/KWXz1f5jygQEzQrz+2kdfcV3nt3SSwg46UFmE0vDJ&#10;gDy4R++oEkiJE+KEiZVkUj/pJsjWB2fJNzByEg4ewWPhybflPQ7RCDIsWsDNQG4uSbJsJySfg2V4&#10;0m1srLPeDih5Ho6eYcbNwAJ+EKKt4cSx4dpB8pAvyFK8GwmZnayM0b82L9qfQGsdDr/DoETjfeB2&#10;O43gjYVqfM6s+7HxPmkCzVNSJjYz37T/GXQaEvlaizHGhmH0naXl196d9qHNBPGa5rVPtFbnJ6Xr&#10;7oZB5Lt1XLGByOul3U+mYuS7CQ+vwqFT4Oxl4DceBMCNUAZmlpzdCRfSY4/M8MnCBw8fEeJQ9vYr&#10;qzJeRMYS+D4HD9So1YqOfBTZoRlkEm47QBEnoUJZeZwpT2qNtwPMfXh8G46+TH9h2LczU00SWBtH&#10;vrFHQ1Imdqy2e8vwqPjMwik1RIKyX+819oZeuHB+AodYCFP3ajCbV/+G1ko+CGsh6sLCi/u2/xPA&#10;qT47yASJfd5ed/Aa8EpVLp7s6HRPS1vl+52k8L8hpHv0wr6R7g0LH7QlsqqV8pFuGN8w3hyCdG3Q&#10;4c79R1jtPbWkC0jtb6XMWrPDkyerhV//kiOkm5RS7QSL3KzrsVx1ow0fBTs7jI0d+riQ7oMVpO1B&#10;sBIKufYvVJRKSbcTyc359QmS7h2kaeNRG650h9jAwosQ+Vtyg9bqBbN5derlZVONeIONj36753q/&#10;KUcS67qLx4YyvxkVO0W+YazF5fFlaAFXWlD2pA/eIne2FuD48JZ/BZbPsh/2jfeAex3Zf6lAmGDj&#10;5Mhr1eJH2Wo2WN30KZW8bRfs0wtFEIZgoqGkh0u+3IxLzu6Rb7q3tGxvqQwv7ltoFMHj9+HwGVY5&#10;xo2OVDEMOr4kQl8uj7OBphe3gUdJu7EjAVArhOUcs+S2wdwXH+OM3huEwe/wDrz2L8d93HkxVeI1&#10;zZVbWuszWz4M2tlXzbMfd4G7O5jilDS8lqPc0wcutyXSdbUs820Eb4UPoH6USStgLcQn1Tdywu7U&#10;r7/j6wM4VxUfgiLYWFuj6RvKRVj+KUIUGcIw4NTx4krs+x05F5yChOHHJVknq/vVDWewG3f4tneG&#10;qrf9TM1W7bxQmUyZ2OdIdIuSSon+83fY85PWNbEdSP0cbuuFC1ObXDE1qcE0Vn5eay1v3Boh3im3&#10;x54ETtfky7UZyaDigm/zjX0vId4FgZXurzCCN6PHUD/GpEn3hoWr8Rq1FmtzeUlXIcXux4Y4qVdX&#10;n9AMLOXSU+NDXRiOo3G9ErfvPySfuWiKlytxwrZgjFN2pGrgTgcuB1LaNVlo1IEzVJUQbHK2Jl4P&#10;ibnOl8ZMuhYxR3+vLWWeFS/Vlvs/sqoLn24W/QYQbomCeHIFaK1Om8bKz4/h8IfCdCLe1iffYUz0&#10;b7aqGPwWHDgJargs8ipyUnpIi+aoyuIj4LMBjmTJyfhWjiy/D3zYhNedDSrVyZaQrwGfxVdlaYg3&#10;n7y3siOlQkXw5MljOpGm7LkUZpanEMZYfN/n9PHDsStaPjxAKgSqQ9ybsonaI9X9cYG72pXVU92R&#10;1ZMfwZnqeMvEAuDzuAJE695z19gB+jKy+qw4Q9YI20ewcXdLcjDGWK2df4vai98a4W0MhakQr2le&#10;u661ekEkhtjiagiJ4TMr03d7nKoUlDWcLI3WJ78T+SalZnuSb+samCosTHY180l84mYrKooiMqLb&#10;FS0bW33yhHaknhnSTWAs+N0up08cocgq5roR85jKHpUOu6Ebyvf8cnnvaQ+jYqULTQPlMryux7de&#10;C4CbcbOJmyHcbDXNghe3JpP+rRtJ7mQkK9bWNZlU7JSmWuWw71KDaV7961qrF4C4cX44ieGyL4P2&#10;Kp5EEclPxZUv63pLnjPsgOAjwPOx7EBGdkhOkg92W/dtXBJn/AmSbhPRDjfjNtVRklndCF4qeBWv&#10;r63SDp890gX5rEulErfvPSr0uvNakkRh4XVyiuQGe6kteugk8XIZTuPzRufzsZBuG3Eu+6AtCdya&#10;l9pWRgY2fSHWtytiMBQYwGZqyu0Y/K9rLwnnZKscmlf/+ohbLYz9jXgfXDphaqXPtFZeWsVwHHSx&#10;BczHITTDtEbS2NSPNUFy9/Sj/L67g/AQuLVD5DuwuaBxWUT8IXyD8+Im8Lgt0oCrh6e9pFPvaEVa&#10;QPOi1VhntR1RKXk8a6SbRRRZotDnZIGEWxchzZrLaCFkXH1SduH1SUvrGxdBObC4e5fbTmghnZJN&#10;X5LOXibCTSokXCWz3xJR7rIvZ5ar087RL4+rGMg8gMb9jORgA93yn+fYG/fGtIc9sa8Rr6l7f3+L&#10;dKNQMowFSfc+sJEpTO+Gon11Q/kCrU27aZJ22LXO8Md8lDTyzW47iXwvZrfd/Eje1wRJ95IPT+Ky&#10;N2cE0gX53EpOMdINuy1WWwGV0rMX6fbDcRTa9bj/8PHeT45RRiZZt/eo790TSs6ByEijw/oo29oL&#10;B96W6KbxUaGXNZCE9JWW6MS1kpCuQjbXCoRUn6tKlJuQ7rfbKelmO0fHBn1MuCcKQSm0Vp6pe39/&#10;jHvY+xD2a0dR8+of0kp/FxBLDF1YOFd4O3cyk1I7IRyrSJb1nSocr8jvOlFKkEEkVQaj4AjwQk2M&#10;06MM+ZZjU5n3I/A766JXT8jScYN4WKAd3GVXGFYuhpeLbMuG3F/dpFyajWkYswDX0RgUq6truV9z&#10;CpEMgmjPp+6KJAAou/BJS1ZCE8PSm1IVsHltz6euIhHrtbbIfrVS6udgrdTjBpGUyb1d7m2Vfjce&#10;rZR4Q3QCuFCbwPyVhXPCQYnkoPR3Rc2rf2jcu9kJ+yU1uGZz5c6W3WPQkdHkBS0QbyHJtIorEcPh&#10;yuAM70qQTks4XRtfDWQTWOkbIWSRYzkbNTlc7/fiHw+SoZvZ/Y6CxInteFVIIC/u3n+I45UL16M+&#10;C+h0Aw4tVqnW8jnMBcCHSRAxpqxVK14JvjZJ6WH1PZnuW3lh+5+A2125oZcHWIt24+GbJ2qDz7uL&#10;HaluSIZ1tnxZbU5sgKp/CzobqZeDNQ91/eVTDJ8ayo19uYRM49rPaaXlxhbX0Q3jO/ukI3dDY0UT&#10;2mkLL3tCuFVnvIXnC8ArNbkLRzYmXQMvmcbESHclhAdtiRqKNkPshNDI51iEdB8/fgyONyfdHVAu&#10;ezzZ2EzP7z3gIaVhnWh81QKJfel7nQkyx8F3YHMVottbv3qAkOan8aT1RAbLIjRwtAxf2YF0348n&#10;eWRJ9/gkSRdSDkpqe5U+ahrXfm6Su0ww8cuos/b+Cyj7DYCtaPfAycLbaSFfiIqzwoPaGbM4Drw2&#10;gXqbOjH5WmhbeClY58AQJip58EE39QMeJ7oRnCuwduu0GnQiRal/7tEcW1CAVypx9+GT3K95DlnB&#10;RCNUOWSRyF+uhoutCeq+h9+BZpfPQ7joS32y60hVUZZw/Uiu1STRvbTD5t7v9NbxtgM4VC2Wexga&#10;B04KJ21NNLDf6Ky9vz2cHzMmfiWV3Orf0lqLpB6FMpKjeMMfPmlk4GpxvB8XrvjwSQG9rQ6cL8HZ&#10;1mMO1EuM+2P0SRMMe7lbFd52JD32+W8VEY8b3S9sK/A44WgFymFtLT/lPVeWqHdcSJLKFU9037vj&#10;23QGGpbO8zCuoe8vZ/QjkT0OlmTVGRjRoa8NSHJ/2I1n1sWXUDuUGt5z++b1cUg4KQoBhdbaKbnV&#10;vzXpvU6UeIP1S79Na/29QFw74kN9OI/dbENWsuQuQpY74THQiqRS4mLuJZplefXbHF5yGLfhTQP4&#10;sBUnTXIaq+SFtRJdFTE2efhoFdfzZsdjdcZR8hw2uwFROMDubgCWiSWCMZOvjpf8d1twc0JpnC8v&#10;iA9JRGru0/JlNfqlKjynZNZaENfgaiVJtwQfdiX5lkyv6EZCwHsNnt0LjaIvqD8v3BSf5Frr7w3W&#10;L/220Y5id0yUeB3X+5+BWB/wJaE2ZL/NAr2Wi2UHGoGM5xkFt+IER82V5c7FVtYcbwesvg+LRxn3&#10;DNnHwLU4iTZKfe5O6EZwtMB9or3ZIDAa94tjNbYvKJVKPHySP+o958bNAuOGktzA4w5cGyOxZ/FS&#10;VXIem4gr31s1scTMBkovx89JBgvcMNJIkSXdpCN0lAaJFnE1RaOor0VZuCn0tyQHxy39L8Mfyd6Y&#10;GPFG69d+UCv9OhDP2Da5ZjztBIUsQfxMqVjVhY4RjWiYUt1LXdlwEkF7WnSqm5vSODEQjctQroM7&#10;3q60e8DNuJd/XEm0LJLe9yJHvdrsUppLDIWhFVjtsLGRL/YqI/KPPyFyrHvSvHB1Ahm3BeC0C+c7&#10;a7ysJWm4bf9IomwzJt9mAF2Tkm44ZMt6FmvAlUZcYleGT4u+1/JZ4ait8jL1WrR+7QeHP6LdMTHi&#10;VQ5iNqyU1MvVRx/t95Kb+gpA7BwWJxMuD7GkOl2Wi6SbIXOloFqSbrVtZO7fil3UxmtdeYfYC7jP&#10;7X+c8CM4VuDEXl19gnbnEsOwKLkOjXb+uOv5uENrEj0piQ7bCcVkfdw47sGyuQnhZzs+5zRwKL65&#10;JJapFrmW/SFN97NYRjwlIM4B+cNIDoeFq+KLcIvDJoCJEG/UvPoNrZWULlgjLk5jmLigSJc2WdnB&#10;0bKketKV6LeVc3vLyF227vZOoNBKzMM/6bGBbEDjISx/aeT3kcXnwP1xtJDugiTazf0NhF3agcVz&#10;5rQ7CjzX5VHO6RUucdQ7CcmBjL1pJBaTY8eBL8H6I6TVZzD6gwobd6W9Uh1ipM8APF9KV8QlF27l&#10;sHHtgXNCuCq1jjwZNa7+mTEc2jZMhHiV0j8ZPxDdZHF8Y/wWgZdq8oUlpSoJavHE0yst8ffMixcd&#10;OF2VMhZs2q7YjaTCAICH1+Dwy+N6G4CQ7sPEKnCCHOdHUkOZFw/XmrjuF9dbd7/gOBo/FAP1PJhk&#10;1Asp+YZmQuR7+BV4+PHAP103MrU7a/3YDuFsVUZnjQOLwMFKOsG5E0H+4r4YC0d7tF6l1U+O6fB6&#10;MHbijZor/6VWsbGuNTJVYsxl0AeAt6tyx+xktJxs9LvWlTrYvLOrjiE9492szuZItxqtK7B8lP5h&#10;gKPgDhnSnSCSxsS8ldNht0Vg1LxRYkzwPJcna/kWvS4y7mdSUS+kienQTEJ2qMPyMVi/2PPbm1au&#10;x6wdZiuQluHihaW7Y0Glq+GyI510haCOCGdlmiqi5pX/arxHOQHiVYq/mDwQP4ZxWiencBBP3KWS&#10;lLAkDmUJqrF93kft/NrvESQRkdj2KQfM5qZs3Buf/fQD4N4+kC7I3f9wAf3sSaON580TauOCVorQ&#10;WPxuPgY4qUezjcyDhHz9aAIJN++MXDj+DUACjMeddNS9QlaWRyr5g4G8uGnhvi81wxCP3jJirFUI&#10;C8d6tV6l/8JYD5RxE2/rkz+hVWw3Zo0YnI/9ntaLc1o6yYJIurwSbEW/HqwWiH49nRn7Y8EjgIVX&#10;xna8T4DP23t33o0FVpIXeTuA/PYmoVVfoEGVswHP81jdaOZ6bg05Z/eDfBPPk4/HXU1x4A3otLkb&#10;wD0/NXVSyDW66A1v0zoId5Hczprf2zmXVD7dK1zydEi4K416j9H65E+M6XBlm+PcmDHRXwHi1uDJ&#10;Rbv9qCMOZQfj6Dcyw0e/636acXV8WKovM66PaRPpZx+nMcpuCAwcKOU/+rXNDp47j3bHDa3kBhj4&#10;+bI9R8fgXJYHCfk2/PE7m0UHXueuD9X45EvG9lS1VCeNAw+Rpqd7nbThqB9aSb3wnaIbXzgmHBZH&#10;vcZGf3XEw+09rnFtKNpY+SGttSTOrQFn8tFuP85peL0mxLtX9DtIdbsWe6RqJcL8oTF60YXIIMpk&#10;8u9+IDRwPOcMtrDbJjTzaHdS8Dw3d9R7GDlfzYSSbP2oevC4JbXk44KDJHQ7oZBMNxJfilfHcE2t&#10;IV1vn8fTvAeVYSY+3SDX3P28yZ4tHBIOS6Pe49HGyg+NeuwJxka8SvPX5EES7Y6vkqEIKoip8qHy&#10;ztGvo+HjtnS9PULs7K4E0I7S7hoieG6Mwd+H8V15VPPyvIhiB7LFnM9fbbTm2u4EkWi9YZhPVD1Y&#10;3p+oN0HNgzstIbVx4TkXKlbmthkFb45oWtVGjNWvt6Xqq+Ztn0Tsx23LxyppU4pW8rzCrdMLR3ui&#10;3i2OGwPGQ7ztj/+g1lqyT1uVDKM3TIyCswpeq0nU1x/9aiV3+dDC57GdXUTqjdAJxAd0XLjkyz69&#10;fSJdEJkhb8Ruo4DA7F8k/qzCdV3WcnaznSBtFNoXKGlVv94Wr+Bx4bUq0B6tFThC7FE/asnj+gBf&#10;6sQnourAOzVJ3D2HrBqMFUnlcWG7zMO9FQ5aP0f74z84/DtJMRbiNcZkKhl8qO+vxLATqoj2m0S/&#10;/RGEo+ULqWa+yFYEh73x3TY+iedFjdvwZldYSQzm9SJe22jiOPNod9JwtMLPGcZ67E+SLQtHySrp&#10;0gijsgbhK5VHlLrDqcifWni/JdJfMskiex1FRkrTvFhmvOD2ktqJeCqNDGeE60XvKvVDPXW9xpif&#10;GOqN9GFk4vWfXH5DKy3zbpJyAD28/fhjRDR/yPj8RM8qeLMmX07LF73JxOSU2EgEVjrejkQRZ8dU&#10;5nUfWO8Ise9n8BIaiQryfrntIMKdd6ntC7TjsJ4z6j2yT0m2BIlfiVZjrvEtH4HmYyS9nA+fA++2&#10;YL0rhJttvMjObLMWLlThVU9kxn4cJ524crpecNQVCJcpsiOC3vKfXB5u6mcGI4c5bsn5GXmkIOpC&#10;bTjHrjvAvRZbpjUAxkhUulCSrp5R+LCEfDldD+5ZMeoIY08M5coS5YXNJywslhhHo0QLuN3an1rd&#10;fgQGTuTU01rNBkrnzMDNMTJc16HV6bJ0YG/1/QjwuYrP0X26LyY1vpsBfObBcCauA3D4PDy5Coe+&#10;suvT7iE17omz2rbjs1IC5yg4l7MB49WqXP9DR5nVZWivg1MGbMJ5v2/YzcGIM9ea9z84XquXb4vR&#10;ORC0ZShewVqpTyK5s1W9wf3cgZFZTYul0b06d4R/B/wnsPDmWDb3Xkeih0nYO+4KK0nCL+dsmnjw&#10;8BHKLc313X1E1w84srxIKcfQ0GvxBG13CvfGlg/na2M0P21ekflm5XPb/vQEybdEsR677UZjY8N4&#10;K1OaR3d+KQIL6x+CJ56qxpiotdk9vXD8rcK9GQlGkhpq9fJf2pouYUKoLFKUdO+RLidUbBGWvReo&#10;WHeqlUR/fbeV3wSnEBr3YGHkFQQg3UBaTYF0kZvUYt4oOwrmDRNTgOs4NJr5lt2HHEkCTwMVD24U&#10;LsPaBQuvQuMJUlkraCClYZ9mxgf1k64fN0cdiaeJ7y/pgmQeF4Xj4ikVtXr5L42yxdE0XqX+sDyw&#10;4uBeLv6R3ImX44mDfTtMR4f0+5NW4lHWV1pjJrTm1djIZ3QGuoss0/Y1mZZBZOVizYONZgvtzGWG&#10;/YbjaDo5xdvDxGflFE4mR4nUN1ZDneXj0L5FF7gSivF/MiAzGwAo0tKwBQ++Ui3mJT12lE8IxyVf&#10;xBb3DYehiTdqXv3DWilJ/lsTh+HFTDWvR3KXSxoWKi68UZVKhAtV8WHoBL3m566Wk+HG2JIODehu&#10;DjX1uB9dZNRKbcxz0nIj9qvIW1PS7gY4eu6GMw1orel08vk3VNx9Li2Lkei93VCSXWOBe5oV8xyX&#10;WvHQ2tL2MfChET/dsgNv14qNqpocKsJxWw0V6nDUXPkjw25t6LfkaPWj8kjJnaBWrIQsQnqrS45U&#10;GdQcuOCICA5S+H9WydJi0UtrcS3SrdIel7nH+r6KcwAAIABJREFU2g04fG4sm7rmiw/otNzDI5sa&#10;hOz95ICIucwwLThas9nKt45fcve3rCyLxO/gQXu4KS+DsFDXW6PcEySVCpsBuApercEr7nh8eseG&#10;WlxaFl/gjuZHht3UUMTbevTuKWP4svyfiQ+kWOXrHeIuLivVC7slzV7QcLoid96kpTdiHFpvYlI9&#10;et3xZ8jF4U3x7hwauUjzoNFqo+fVDFODdjTdIN8a/iD71z48EHGe5ZOixuI74BQy1DLRrq2VwCoy&#10;cD4uDRtj/9IYcTgWoOUuaAxfbj1699QwWxqKJiqVhb+gtdZbI9urS4W3sdqBshbv0SM5BjAeQ6oa&#10;kqGAJQc+7sYthJEQ313E/z63JLX2KSy/WPjY+9EGHrd7/UanAYt4FedBuxvgzE13pwYFoByCYG82&#10;K9PrmjcNeLHF4q0xbe90WQKpLsIBZypi8zre8bG74zFD9ApUl7Kj4HWlsjCUZeSwkfzvl38smAC8&#10;Yr4Mj0g1K2Pyi+Z1DRtGdF4Q8jVWqh1MuP3EVAgZlh1JFJQRJ7My4Jg2eAvxb0bDDb+3wHsaSMZn&#10;53s3liDW1OeYHhxHs9nusuztXVZWK4nu6U3pPEuczB624Vh12FnhKZaBsoIFC2dH3VhBPAAe+kL8&#10;JUfM53PDOwqtJ+BslQ79fuAbRY+h8KUXNC5/1XNKqQuZW6bo1/AgY1ZcciRSzWOKPOiGr9XuHgOB&#10;iTvViAvRgUjBcuBwfuF8oeMehDvIHbs65Wg3srHdZA502230PKk2dWit6Xa75LEyWlLQmOYJFqPk&#10;SNvta2NoDHqjAqxfhqXXR9/YHtgE7kXQiJfDJQfqJame6lCkLKAsnBfPktRanwgal7/qLb7+G0WO&#10;p/DV5yhXkmpKycTd6sFCr99EiFArIC5XediF99rSl72bTNAIUw3Vj+Qn6T7b8Xi1RAllJ45+417u&#10;F8o+Yl43PCLgQUfK3KZ9TUQGFnK+nXbXR8+zalOHVvmTZktM/xwDuf46oUSNY4GjIBqnIWUv7iMm&#10;VVfboiNXXPnRKrWLvV/0g60eFO6LC44d5RZOshUk3l8qgfpdQGpyoIuZnX8ebl8ulRwp1t7w4cO2&#10;OBH1zyr1kTbfxKf0QEls30o6diYKpNKhE9cBB5GQUT8pB8CByKC80eX767HH6CzMQLfkb3Tu+uE8&#10;4p0RaK3pdvauF3CZvs4LqeRwd2wlDi/Bxt0xbUzQQLph32vLcSol3iWDZBql4HF+CwmBPibct/Vl&#10;qO8WbsyPQlJD1Hz7+x2tREY0EZSK66ObaTXGllaboOQAjizdP2nLiXa8DEeRO5erhVQPlOBcQnau&#10;/FhkydBGBlQGRsi3G8kyXCEOb5GCE6WAUVWqDaDpT8eLYSfk8941hCgqM3CzmEOIt931KVf2XuyW&#10;HQksptE+nEXib3vdjKPG1pP62OiejFcfEhaRLJ905dp342Au+3eIpUYrPGKsEPLpYaxZSjVJsmkH&#10;rVU9ar79/c4C/zDvywsRr0LJtM1EZhjC7PwrNTFbvhdIV4rrpI5IyYfjxh4HxsLtjuioJUfuWN1w&#10;8LwmhdhAVomLw3T844kHZxch5PZml1p9dDX/1gwk1BIYI3JHHgSdDlrNo91ZgVYKP2dZWd3p9Zae&#10;Fixy7q93oTWO8ewLL8DqZThYnHjXgIehrIaVkpvTwBuTFVnHN1InfLQiZW1Dxx/Vg7B+J55SYRNu&#10;zE28ua/Ae/d+rQ58B5BmqYasf11GavXerElzRCcUqaC/VlErWdaUnPQDclRafZsXLpLtP84a58wn&#10;Qx1zFveQO2Z/xD4thAUSa20/nOu7MwSlFWGUT+hdYPpSQxaeA5+NpZ04SVg9yvXsECkfvdgVL4mu&#10;kZXnIHMdY4Vf2qGQ8otVmVBzmlEVwkM9dpHAd8QcmQu5I96j1Re+T2sl6yETDiUz9KOENEdQlWXC&#10;w46QSMnpJbXsh+k54mJ0G7lrFRoRvX4Tls6NfNz3O9Ov2c3CWnJLB34QoNS8jmxWIPW8GmPMnrp7&#10;lf2zh8wDV8uo9jVvDPW3i2dh7RosH9nxKY+Bh4FE/Y6W/M7AVadNpUbPkTFAQ3U57IVSXcbAaxet&#10;deVo9YXvA/5enpfmjtmUY/+0PIibJirFqhn2wknkTnS+KlFty49NcvrYzSKVCa4j00W/3YYbJs9I&#10;j814W8WbPbJICshnLWjMO1stjCx6lq7eOUTnbedLsDlqtqLekgOfj6WjrY7chnqnvnWRWWnvd+Bm&#10;W/TZmifRa/9pHBm5EbRD8Ut5uSZNGRMhXRAOjMJ0JlvCkTmQM/T5ZgVOS4vwlswwmR6TZWDZA9+D&#10;2wbWukCs3WTJTqt4eW2lNu9iJHV5J90dureat2Dp9MjH96g9/ZrdQcjR/AdYIqvw5rw7U9BK4YdR&#10;ruYXV4tWOSsDQ1wtMuEjxLh9JCw/B5uPoL4sU2j8NJlYGkC00OvXXXHhdFW6XPcHy6A+z94JvyJc&#10;+V173kVzEW/YOPkfuk5SzTAemWEv9MsQj7rQMdtliKSPvOTIF/BxXA1xrJydORaA34KF0U6Nm6T1&#10;x7MCa+XzyHNIod9FzVqoPgdKqdzThysubHRHrUAfHxIHsztdODJyzvoQK/oQrTZYJVLCoCkUINFt&#10;MkF4qSTX+1T8HXrlhhqNk9/LIr+818tySQ1aqT8uj5SUkVVGW64XxUlkyfBiNZ2bNkiGcOORz46G&#10;O22RIT4DOt0uHBg92n3SlpNslmBs/uqKrh/MKxpmEEopwigf8VaZsmHOADhaiHAcTRVdDxxHVpX9&#10;ViLWSnloO5CI/7nYQvacnqKpTmVJODEOfYxS/2mel+WTGpT6nfIgbpoYg5vXMFhC3Ld8N5UhkhIS&#10;1S9DePJFPe7CarTAl8qjzVFLol2lZktmMDZ/dYUfmpnTpueQc8rk7GArMVvnH6RR7/2uRJ6j4DlX&#10;KhWyLn9R3PbvKDgUJ9RnJz18COxtMgbpvzPPq/a8ZIONj36HVkrW6Dbamjs0TSQyxJercLySjnju&#10;r8pRsSxw1hvdNf1JWyLLWTzpSznJNIqi2UqLz7EFpaWyYS+UmSmlaws61p4fj7idZeLuVGQ4QssX&#10;Ej4fR7fPMUukG8OrCjcCWqkjwcZHv32vl+xJvI5y/ujW/5gonqs2OzgJvFnOVENkRgZZoBTB8ogm&#10;ubcRvprFaNHavIk1MMag5sQ7k1BKE/h7T6TYKimbtQgACUzuj6GuN6ntP1KWCRQvu/trF1kYlcVY&#10;bhA4Sv/RXZ4N5NF4Fd8r/8b6rh5vGdm4kDRlvFGVGU2dENoWDirxzhwFj7uzGe0myNsknrROzzF7&#10;0FoqG/JgVr9DJzbQaYy4nRc0fKXzKWeYweh2EPRB4cYkqFHq9+z5kt3//M0K0uQRG+K45L/Mp4My&#10;0j/+TgUOGjjljubm8QiRMGYx2k2QN99n7FxpmFUopMY6D/SM5Rmy8LTYL46McheiO2PY0Ha0EO+X&#10;m0iN8KdWVrXNobdYEm60W1LR6Zg7d8SuN5SoefLrjtZxt1okxhBPEV4IrkB5tCGWD4PZ8WTYhphI&#10;c90KTThn3VmGIpfGC+k0iFmp5c3C09DwIayOGK1Wn4f1j2Fp9PaHjfinFaZeF4rey8FaeBAnql8c&#10;pjStVIOgvdXFFjVPfn0305xdPxuF+t6t/zERlGdL390TQYtRJky0ibtgZsiBLAuLLFny3BeiMJyX&#10;ks0wFCo38bpOmseYOSi5IdxFEmHDI0lYGYq411rgCeL7vemLj0N8WLh696krCkkQXtmEF+sFe1zL&#10;i9BtxqoAOPB72cU0Z4+bkvou+SfpU5xNfXcgortQGU2Sv1+gVGtayBvEhlE0u+LgHKDA5iReZ4al&#10;BhB/hNUuPDdqQ0VlCcJ74O4c9YaIadZmPKE4NHFAovYm2n4kxuiVktjSfqVQAddBsHe2uNKgv7ob&#10;dez4t2vX/mkZrLxja8T+7Gm6cjcfQnV4f0+QOuFpTg3eC8kJlgeRsain6ft75qCwOU0YHGabeLWS&#10;vMja3k/dHZUTsDm4QO0uMlniw45YxzZ82W/ZTR0NB10biaFYEInFbCdM3cuCeBXhxBVMxQZ7qtgi&#10;Mrl52lPCoYOx4/3gwpkLX8fGbuFRCOXiS/abFmrxm7fE4T4pfdv4/7M3FguMZWVvNKP0szwitqWY&#10;ca7Ke3jWzksaZhmK/B1pDrNllDMInoaHESyPlB+pxkSWsAc8BG63U7OsPBGtsXIjMFYqexwl8mHd&#10;ETnBRcZ43Y1gM7aPLDvwpAPP5R/GJjpvdxMcD611+cKZC18HfmnQU3c8bBPZ70l9W01hf4ZVZKTG&#10;at8erO29Wyu235mU2s4R2d8lX0MPKVoxA9cafB9eHnGQ5eMBI4pmDdZCXtlWIt45Zho5yVTnf+rU&#10;4GhZ+o9sKlGqI2HQUW5YWG1LV+pulR1ZkjWxv0vVhUUnnm68w+tedODTODnoOfL6Nvnr5CnVoZsW&#10;05nIfLcuSrxgvyemt/gdFtNLG4Dr5awIGPAJFj6xlIx5j0JE+CkPH+0apBEjr7n4NJGXTI2dE+9M&#10;o4Bu+zR8j0lr/QNGdAurHYfmZ9ytH2W1Kw6ElvSzsjYl2TAOjiuujPRZ1uJUWOQyfk7BJWQ7jha5&#10;JL/Uuwz2HrGgAfC7d3rmbscUK9pJWFXs1tUOd9ZYotjKzdrY/4BM7XHyvPiBzv5yD7hxDnDRSZcm&#10;w+BBsv+n4AzPLYXMeog0R+6vaIbTDj0oaXgSwrGRAphFYJl7fmrHmnBINy4Nq7rS7bas/n/23uxH&#10;kmRL7/uZuceaa+3VXb0v1dvt5d4LCSRGFPigGUGgCJDgXzAUBQIS+Ca98UkQBAkSKUAi9UJgCL5o&#10;BEHgDDUDkRiMoIEokQKB6b63+/ZW1V3V1VVde2XlFpsvZno4ZuEekRGR4REemZFV+QFZlUuEu4W7&#10;+WfHzvId6dIxz/UJcu/XQLtQUkXguLJ/J8dGBUdfkvb3v9Rai8loZtNnaMejG0EmRmTcziCW5T7Q&#10;St0q5lYv67YIqfvZWCd+7i6AcSpFCkDJdfHkHav5iXc7We6gWh6nvPtsoMhsPQH2ACC+1E4MaTif&#10;x+Fp/UWs6e+/iZ0rYdHau8oFCQsxeaXhZCIDgAbt739J880/H37ZSOJN0+SvBIG7VDaBarE0sj33&#10;tmRYOxf5MN0UYudvWYOJd8UiBH0feBrJzQwUvFQXh7hFSoPjFHD+3Y367KxpkMlyEtwMlukt3mkj&#10;5qdYfpyQzRg4Nb9HwDz5Rb1AEbiMAy8C/7MFFdBuIRyAAmVnkOCsNiFuAQFaa5WmyV8JYDriVUr9&#10;xYFf6GKBtTXg6hrcdd0/Q9cfySdXxwZ+iMXNcLYGL004lkJ4OURWnxTptXZ++EX+k0Q3oP7KuI92&#10;KPrt9k7EzC6AZ+3znOJEoKJhJ4HLcxgySS6wHqXw7oIEEn8CHndldw1up13UVNeDsaUDXOow5nKo&#10;jwZ/Lp5KtoqoCiUh3B6hnVsPM73ch6m4JS5Vxiv97iRZ25ORrX087DYwe0bDdrLEJcJD8DmJBV69&#10;uMGc4siQDy4tO7SSeI8NZ1/7q2QuyEBBkQyvSeghu/PtVDIwLFl6mndpXC7MBcO63+rjUa8aQ7z2&#10;XP9BVfOxUEjWwsevKN5nq5WkgNlArNkfXMeIcw3xSufP3I6hXpGLMV7SfA/UfOUynRNEvPBsRcJP&#10;MR1OCulClt2wBZyb8Rg1MoGnxEpcaBbxgjawA+wlEiOKU0k/DdXBnm6J8ylfmGXAyjWDlKfuHEJl&#10;A0XeB4g33v36L1TCirDXjIG1cbgCXKnLdv5BTyKGvodaoGFFS0BtqwuPjKSEvFKRlSlwf2tMIsVo&#10;G5qzlzVv46QTTxBLTWvxnqTP9DyiSDh4ymYVS4NQwY6FczPOwXXctXFtrh6mkpN7GPaReoJ2InEb&#10;g/BIoOT/UXn6CiH3XgLvzJqRWqnnBHNUlb0bf5G1N/6f/EsOEK9W+t/v/2BTOUjJOI+IHO8Bd2MR&#10;s/CdRH3ZH4h1+7VrA1INZJXanGTQdndhfQ43g50hm8FmWz9Pgj7DwmddLApFnAdKKewx2kpybYbP&#10;r45tQbCD/ziohd+zKQY03UuPAL7Yad55HbhOxLMqyirERZm653M/gVsaXs2NIUUUyHaskGzXl//q&#10;jFMOm2vWQsdF7N9rFsnfHUKlPiCYg0r+PWAy8SqlPsxGAujyiddjDXinIg3ufkphJxLT3zu0Q51l&#10;RVj3834CO+EY5SBrmONy0Y4PNtgbB2Oz2m6lZEKEQVb6GZusFVGgD2Z3lAJVwMdrDFEUkQYBQRAQ&#10;BHrh/GKttBtKjfR600plCdLWYqzBWIvWAWEQHAkJp8aQJKlUTGrlOnLIEmatFYUwpQmDAH0EIszG&#10;WpIkxRpDOmWnYcPi1ob8vNZuXvsEp9RKG3UvG+x3qodBA5GRneusjsBzVWlgG2pxT+5E8CsjXBG5&#10;1FOZY2LRjkplHQVr5f3GyLEv1Sck304LPchBBn42fJkO+ngV72XfK+aRVZwWNeCNAGiIMMUTp11e&#10;CwZLAwMlE+N7ZwVfqOXTVNrMswlLkBtQn7CFUYjvJ0plbBfqko88jupTxH2xlcJ+JJO0TP+xTySf&#10;Bhubm2xsikpZq9Wm3Y1AKSphWDrhGWtJ4gSlFM1GnZWVBsGYk1ig1e7QbndIjSUIQ4KSCc8CSZxg&#10;raVerbB5ZpVqZXyYvduLaLXb9KKEQGvCsGynvyJNU5I0oRKGbKyt0KxPT0kx5bqOBuZ1CBfdvB5p&#10;coXyrGwjxREtl7U0sbzejXWH2fNuLwF3nY83cD5ZtDxjw/7ZSUhNpmCmEB45VxNDrjzR25XBAeU5&#10;1f/qQH5n69o2SotBmcawduA9R4L7wKOeXCTvB/Yj9YTjW7xvNuBSEtEwT6D6wkzn2wJ+7E4Q3bCy&#10;falqeKl6SGbFCKTALQM7vYOfZxYoxPVirHTbmAWdbo/t3X2U1lRKIpcojtFKcWZzg2rBYxprebK1&#10;TZIaKpVKCeSiSNIUkyasrqywtlJ8N7Szt0+r3SWshAR6fl0wYyxxElOrVji3WUjxtQ+vWdCsML/p&#10;O+e8ToAfp5jXictcenOOnd+uhe8iqOvppTETR7Qgl6oZwkooJLtQdfG9ryEQs9tYs6tXrg7c7CHi&#10;/bO62b+yp7WS4jxrYeXqIod3KLaAB5FMDr+dH0YvkZXs4+bsFTK3yCZPHn1rwMAL9fkSwUFEN77r&#10;0W+JPetj3E1kEl0todBjZ3eXVjemOgfZGWuJ45j11VVWm/O5p6Io4sn2rrN+Z39SoyimWgk5d2Y2&#10;gsvj4eMtjIXKBEt5MhRJkmCN4eKFs+J2mQN3gQcdmUPBDIt43sp9sSEW5TxoA99PmNfW6SnMV/iw&#10;zU67wo1wBYzwgXcv5DUbvG9aIwH6pivWOtL+6K1rfbeaMTbRqz+twV/u9yEbJN69G/8OgfmXgMto&#10;qEPt1aMc7li0yAoyhrfsKUAEH8zRmegbR955n5XP5UsNvFuf3T81CtdcGxJffz41rKS8XWz4Znjl&#10;II4jHm3tUqlWC/eXS1NDmqa8cHHWhKHRePDoCWhNGPj0nOlgLURxxMbaKiuN8mIU27t7tLsRtWpR&#10;4VJFHMeEgeb82fL65XaAb7vOIClAvgrx4xrg3Vq5XRTHzmtX5v9BfZ6WQF3YvQbrH3EfSQtLjHSZ&#10;qDj3QyUQKdpNjrk7ZO8WxF1fOgyp/kv5zIYBcyJV0S/6P9gUwuVpbLkCvB3Chw1Yr0A3FqvPr24N&#10;Nd8WMEoHRX3ypPtxyaQLYqmuVYVEi/BcO5Ea9TJJF6BSqfLixbPEcVSoTDJNDcaUT7oAly6cQ1kr&#10;3TMKIIoizm1ulkq6AJvra6yvNOhFRXqYK6I4ploJSiVdEAvuo7rMU593evhonEAV8FHJpAsyr1cr&#10;I+a1i8/sznX0ep/NLyN88F5VXG0f1OTn15T4kY+ducKqcKhDqqJf5v88QLyK4P3+D9ZAcOzDP4AQ&#10;eE3DJw0JbkWJkOb6HC7KNi5BO/c7LzP3s8UldfCmFndBX/BnAhSSJnN5kcIgSvPCuU3iKJrq5dZa&#10;kjTh8oXySdfj4vmzYFLSqVYDRS+KOLO5Rq26GLGN1ZUmK40qUTxdBkKSJFQDzdkZ/bmHQQPv1+UZ&#10;mOYS9ed12ZZEDm8FEqQenteBlp3rXNBetnzJEVTJdR1GEQwEywYdaIo38z+UV5y3GFwBPm7A2Qqs&#10;2dlvab+tc26WdBN4tT6/jvNhuBpm/rZJ6KViIc/fc3UyVBCyudYkig4nliiKuXh+caTrcenCOZI4&#10;PnQrHccxzXqNRm2BrAJsrK0RakWSTr5pxlisNZwr2dIdRhV4uTHd7qmXwJv1xacqv1txft3cJQpV&#10;1uV3ZijNPI3Yjw51Bq7yALceFDzLGoOq5Sdej9f0E2p2dG+madBhsFV2lMJG7ehae75ek+DdOPjA&#10;wVtHVMrcbDaphGqilRknCc1mnfAIcl0BzqyvEE/Y4ltrUVg214+mE/aFc2cOzbuN45iL58apj5SL&#10;88jC3JtgDEYpnKkvOJqfw6v1rJABnGzrvMZqpQGmM+dBjgL14Ry3gabLw8SbM1+8LtgJQG8ParMv&#10;Ep184YRbpedJeymKVWC9On5S9lJJ7D5KnD+7SRKPJjprwRrD5tp41Yyy0Wg0CAOFGVMxEscJZ0vI&#10;XiiCtdXGWJdDkhrqteqRFGF4vO40T0Z2dHG/e+0Iq/I2kayCxBca4dJA5zlobUWCVkuPgKF9xcDW&#10;cJBerM0WwxnSXb6K4esYvkukHPjIEO2Amp0E4lxgIjJw9kjzTgQv6tHFENbKTZotO3keKBq1cKTV&#10;m6QJqytzpJDMiM21FZLk4OpkrUVpKQY5SqytrIA1I6sH0yTh7GbRrNj5EAKb9dG7p9iIBOtR48VQ&#10;zg30H7L5HAUrELXnG9RRIc+heW4lR7w7t//1WfoNfm2WBlEASSoXebcnAasjg91g1gq7HmJpxi6n&#10;MUnmz9WdBQ0kLajr2kz7r04Ma8fwwABsrK7Q6/Vcupjpp40lccLaMRBvpVojNAkqTdAm7X+FaYwN&#10;S+lNXRj1aoU4jgeuUZwkhAupET8cF5XM4Sg3h6JUns15c3VnwRqym/TzOrXwdC6VnwakvZJGt2AM&#10;FtxU2Pmx773smwgbZ858hHbZ6sbMJI6jkIuc6OnTObbI2rkX8T3dSGG7Kwpsq9XXeLvQSDNYoFmV&#10;KKyxMphj4jkuV+GJqyLy6CRw5ZiEZHRYoVGrooLAy8dgraF5TO05ukC7vk7VN+pzUNawr+uFFL7K&#10;wubGOg+ebBPmrO0kSdhYO/qFCcT8WG+4wgL3O2NBV7Pn7KhxuQY7rgDK2NG9GAtBFZ9/Ka7U2v0P&#10;ksfsf5e47zXQc1WxSmU6wL7zxXtFEr2Caj+XV2utof0x8GeQI97U8Hrm5zQQFPtwFqmjDt0HmfYm&#10;/9CifzVe2xgvhD4KYQhWzeQV6aMOvOs/6jFLJ54Dzg1vNI7raXEoO/d0HkTAVr1+oKzbItbUcdw+&#10;pRSXzx9VGHY6vDVsbB/zvL4IXPTzuoSx3Ku9R2ogUlnWhE8H9T0avT/Ze8p8RVt+DF5tzS/YXhdG&#10;5773w03t9AJafQSh8/vIh08NrwfDxItSr2TvsJmk2ZSIkQ/mP8C09nLoqk0K9a+XERIoWcmaJ6Qx&#10;5SnmgwaURfT5c7+3/veneC7wSIcksdgkfh4MG18WUTr0fF+FuUn/sJTPA9BDFZc5jg2z3+VSRK0p&#10;TLwpiNof0+dDJPlhqWKlhF1XaZa4csFTPB9QOJIdcDUc12hOcRxoauiYKbSzbfafzf3sofr/TIb3&#10;ka8VrSfT4WARRY5jc1ynsoIoC0X3uPnFYMgFNxYd3FYhkOTqIme07uGznBLvKY4OR+lHjjl2T9NS&#10;ItVOayLN3Ase1rkUlMp8yXk3go9DVV1MJ50gbuwJd70Gr8xUXl0ZIvuMY/vEq/P1AkpRVMoicW/z&#10;fpNtJI9vEnwbZcvsDvd53nuKUxRFG9nNHUVa9S6z9yl7ltG0Ymw1qsIhFcQNZcliTIosz+lARi2y&#10;qN1OIbKDxVMghJsasXBfrc2z+A22vchzrGdXbWB90HIvqKXqv1Fivf7Ygxvul6GSbYFSrt+RklUn&#10;MqJiBOKP2SJrZBlysLpjGP4jhc8Y8e5xdNVFpyiGLkdDvF3mLDQYwj6TmsSeLLzMY1ARsxbQbwMP&#10;nLJZPmDWSyWh60xd2grNTyuDHOo4VgMmBNj96d+cWd3YzO7LDBavT8UAWXmqQSbd6BXEjJXMB/9z&#10;mBM0VsCdnms2mTuuddHEqso6gqbkdHnt4QR9kpAyexfVUYg4WqWmZ317nHI0Ei0t5LEt4/5ZxFJ/&#10;VoiXwEgzyYIT7SfgYQdQohnspTR7rqHCmRq8UqoRd6DR2+ruT//mzPqVf/tJCFCrr1wClatAKF4u&#10;7INrozCpQV7eBTKuLY61bsIbybHTKlupXOrtMwNf1VOWL3GPo9uuWmT8y5VcVR52kafCf85FEVmC&#10;zPcK5dy/fU6EnlcB1MHsTPVKA9y20rlcK+kwo11+rhcVOleHlxYyzmEnh1oRrkWIV1f0Bmq+uoE9&#10;JySeOgeLd2iXAaXcMqBGLAe2HIJaFvQQC2eHw33kh6HjjndUaFHu9njZ0CWzPhdpQW6T+SoN8zWJ&#10;BJkHVZ4lF1YoPoEJiIA7riVRoKXtkA/EdRLZJV+qH3EpvqKmK8EmOH+CsuGqxjqBQjtTRUIjzAjQ&#10;uxQ6Q0ntI4/qA3IMWsbTELd3pj8rroYdZGHxW8x50UauT5ejCQZ1yaqAjqe2bXF4yuBnCpgugFwU&#10;PYRs/blCxNK+MOPxWsjzESAE/GwQbzCQppXHcKeafLdhrw98pT779SwM5TgVhcaGxgYr4O5vqM2K&#10;sXouhb+X+0c7CItMJr+F8uV5HTLfb/4rde2aO75J3dC4+gT/LJm6ZNYuyKXcolglXx4xg9vVowgG&#10;ebfPDs9WND5Crmfe1xqQkWSZC/8Og64aOAsDAAAgAElEQVQzb5TMaq22yMYduOMfrYbbIqDBDirn&#10;7QB3fW/GYKi9uxU+uVQrrleRLyveRgh7VtoxVoWhNhnxpsauqMCGi9q0e4/xWK+xn11jkDJI3LH7&#10;vgXQfjbCOU8YXLc08sDPGlzxD7C/rEUrA4tij3K3x8uEYTL0qCD3rSzraRtXnTf0+5DZrNVtBp+5&#10;RS0Wx4nHwP2eiFxVhwnXwVe5WmTnsk8mwdpNszhTXmXO5v73v08jqKzPE8OwYWrsSoB/1hU1RNrd&#10;YblMSU/aw9f0AkD8DfA+J0Y7eAQ6ZPmIeVSQh6doq582g8E5b/Uuinj3GFw7590eLxOGP1seGjEA&#10;2sC8kjiHLVYhQvLT7iSSMcerIDup8zOMcXlQ4U74HlsuC6oWQGPC4+93zI962aLjfxfk08by1ZAj&#10;jtOpzLJgDThbNVrVwR9HUR14xXLx7mTYkx+v3WO0RaWQG1S0QeD+iONpxHJbBLwv2cMT1XyNDZcD&#10;HSb7q33Qal48ZfK+TSO7vWmDpVuM3il5j+MJUbQdiX3goa5Q0RJbmtZFWgmEpCsulSx0tQUDX2Ql&#10;xilC7GkuDbZwsFod+KkGfYtXBU7nq+hhlwQnd+M0vB0cht9mTiup/XTM8XyQbY1yr9ZjRhNG0XEv&#10;Iw67Nx4B86WXeRfaYS4lv3M5zIXjBf/GPc0VZLzHI1w5P2oANnMDjHIR+L/3pR39r+3B1+TfqJXL&#10;782lrfpaAhvM69S0yuurusXcBiebdI9DibUcTOPDDRFCPcy35IOW445XpVyf5HAEfhgVhJhP6rZ2&#10;Wv96wHzpZftMlwXi/eeH+Wj3OZycF5WVcRRIAFTW5ijQWTaUL//1Wg3GitZ2DbluVbJr52MgGrn+&#10;h9YElJKqY8PsUEZX0CeUuZSfjifP6vUJ+YfBB0UOwzaTJ47fRpUVaBsXdPLwPtCTGGhLmH4p99d1&#10;VsRM/0z7tLBx/VbaTPcklJWyeBxoAB/G96msHUevmLmgMCL7KPdIj0mKO8VCETH9cqERV8E4eOvz&#10;MLLw28x54SovpzrfSfT1Fu1Crji66rBJYzvMJ52HYvKcWl7EVNK7xz2I2aDFMeLvUcR8i/ZC0EKs&#10;uHaaqco3Qtm69i02pRkUpTw5KOIg8dbjOAwHuMbBW2cp8+WBeJWuac930pxBA92ypoDlaPJqDjtP&#10;kb2fT1k84gbW5UCftD0UINVpESxpgdET4E5XfDhBkKV8WKDTg0cpNGvwboCTJks4WimYclDmSpcy&#10;/c301vNs7UGz8017xTViiZ2kYE6F6ReMaXYah51r2mq/hMn3reicWjprayqkg9mvJwpi8crorYrI&#10;6/iXeDe2gJsFDNJrCdxqi/pYs5qpCAUu/aPmft9L4LMIsGcovjFcDgRMb6snTPaTFrll3is+D4q8&#10;f14f6HHhDLJATfqsPsVrnoDlJllF5zhYd54VJpN8ETrywaaTh1SkCk8CBoXQLdYm4BdZS4TKz6/5&#10;HpMUuJHAXiSxL2vhtebhVsFXkdRTr1QPjsCnjPjE53oAXQtf6xd474RqL20CjxBCnXRtEkYXkMyK&#10;MrbFRSy8kxn6FFK6jBgPEYM+bW8NB5QjtHIJcavlz+MXLG9Rb3J4kHLVHecw94HPjlhkNePikIA6&#10;KQVTA0xmsLoLjniDim6b1KRleOEeAndyFitAN5HJO6nq5lospNsc6pbRS10enRtaaqU0MFBQU9DW&#10;0CKYa9t8XAiQa/KULK0lr2lsyPQWDtNsqCIP7TTknDD/tr/KdNtj708+mQ+4kw1038dkrcErlF+o&#10;7lO7fFqgJ/Yi3sw6YhW3kPEN05Ml63VYVLdgeZAU7oK+HLBpUNFtcM9NEpuWDtTc+/WnwJ2WtOTw&#10;PY5A/n8Ywbkx+5q7wH4CK5XMp5ZY6Xd0ti4ls37y7QO3YyFgreQDPLawcpIiNzlUkM/Xc19OkxmN&#10;kNthW0uPDcR6nqRcYRByLqOo4QzwgMm5j/58JzFXdBQWQbajEDJf8GXNfe1yMGVMI1bxSV0IAUjj&#10;E2Tx5qBUksRxO2y4+2tV2oIg6W9w7Gyuhjs9qFXo96qPUyHIlRCaY2ZSF7jfFuu4T7pGvt6vH5zo&#10;q8CbFfimK5avViJ0sZxhwulRY/5c1wtIZZNXCstvV731dJHytv2XkIe7N+F8lzhZ2QzPEk5y1eBE&#10;pBEEJ0QYy3fllR8SqySbU4g3ZQ9NPO6906CDEG2zKqfppbBRld5Fk3C9C7UcaaZWjvNhY7wfsoor&#10;4XMfycy2TjyT8NYOZNtVX5mzCPiHO7+FnahEd4pTzIskgupJdC4S21SkPTRA1dYeY+lkf/eeuenR&#10;Jcvw6KWwWTucdG8Y0dQNcyZYN4G3JpDuKKhT4h2JCrJIHcVmQOXOd0q6o7GobPOTLHgzE4yPfCw7&#10;vOPQwdJJrX0CjnivP/72ASpX0GS9/TI9+rmMTrTisGK+J8B2T9LDvOXaieFS4/Ca9z1cU8z5PCOn&#10;mICTmaC3vNinHBWzUdhe0HGXF5aTUYSeDJKTYr9x5uEDcMT79tv/QQ87PC+KWbz5Sh/LAM8fQAz8&#10;2Mlau3vXRD2AK4ecZxf4oSft4mGySMspZsfWcQ/gGcOi+t95veCTqrswE0zKySDeIQ617MFf7sJg&#10;nCWTa53B4q3i2iA5VaCHY16XAF91oZrrfJy6DIb3xmQ9JIiFfC2BG11xTWhXzRYD59NWobE+K0hY&#10;jBVlGUydOsV82CfrwlK2bkUHSSF7rqzeEyMtkwxvx/scmxGv4kn2vae06dHEpZC5PNvtnvSxz+Me&#10;Qrph4Cp9cUIdsRRYjMJD4PN9sZBjI+2ZPWH3DFQNnInvFh7vs4B9yDvmS8NTnsOHeYHwOhpeWaws&#10;z9gWWbslzeJcGcsFe4KIN2agYWSOY3O7dHsve4ECkxTOO1qtiKCNV3l/0pMc21BB7GZb3bWa937d&#10;ViyBuHEFAueBO/pgL6VOItLtH9VwW49pyweeHfgqpzJlF7tkRRsGScQ/kfHjJcEWg8FG33pn3mag&#10;EYMKJSFC8M9GF+FJ6EBwQgqdTTJIvDmO7VOrtdzJXuCItyBeDiFJshW9GsiXchoLdb88u//aCdQ0&#10;vDEhDK6RarbYiGhOL4V2JLnBP/dsEzTBPl/uBt8cs2zZxV2y5assCcnnFb5Ba356+xY+8+7P8vfJ&#10;I+Q52KXYFlRPiNySGVR1znNsjnjNj/1XKA1pceKtAZdWoN3Lcmu9Enye+I2FVgR1DR9MYaqthBA7&#10;3YezNfioCW/nI2qVBnSfH4rwFW7+5pXV32yXg5sc3/3iFMWxx+jUugDXIXtG5PUbho/7zAfZevvy&#10;vJ8EpMmAilqeY/v0FfaSr0w9sFprhdZSHTIDrgC1FbjdcRoLuaZCxoIxEhx7sXl4ypnHywpeWp1Q&#10;AaUakDyaabwnEcOdH/Ltv+epEutyUK1q2u4XpziIcZ7IeUXTJz2Zz3xmZdyF+glpJpVGfRU1Y4wN&#10;e8lX3heU2Y3nP7zO/nVXfDubq6F/KOB8Qywl32ocMu2BWXyGkwll9blJ5m0zuvOD32Ye1pdtHCZd&#10;Pa94fJq2Vwy+A/Gw1Rszn1ZCDSHuYdW3k6nRVxQxPtM/RgwOv6HXiGbJ0sCkoP1To1LOf3jd/yn/&#10;LKWovuFUCpGdYXYiKIw5FoqThC7jt6/z+A0naeY+A1IYx4IVhBzzmQwKyRiZV0fhIhKky99zzUlW&#10;HJsGFtQKD1E8TCBy0WUvyGVj2GjCm8tSOjlYPNEhtzaGQy/cRilnDJfRIOYIoTXPQwzeMP6OzLtU&#10;riIWmo+B+mzuZ/uKLhZ57YwyEZCJr5+0tkqzQ/GNfpN2JFZ/c8gv1sNlTS0FhsuF7UDccziWcj/3&#10;Qk5KKzwL3Kt9wAntHlUIDUb7+GLmXyJXEL97E9kmN9zPz6zK1TOC54N04ZaFdgArriMNCE31vyhu&#10;fJgZ3jMdusNeg/v5H4Z3kLeAf2vgzUtu73zeFe1etKZq4NxJbHVQACvIRPG+Xo8K5enenpBknVM8&#10;R0iAJ53MyrVWUks10hTBIi7VZArzfxd4kEgtQOIioL6t2HqlnI4iI4zWW/kfhojXftv/Vimne1nK&#10;KBaGQGe9y3aS8WLrzxJWOVxI6BSneJbwk5Vn3cvAJgZedE0S+jgkNdUCX0eigFhxRV610FnKVoq8&#10;7nfhnimWdTUSaTRcPPFt/s8DxKuD4NdZFCAQ3cslJ95zVblY1UBWsFOc4hTPHvZjsUotEKXwdr3Y&#10;zsy3JKsEgz0d+3SnpMK2ooWE77YhasArs/pxkmigS4aFz/N/HtiYdzrd/88YV/qgNSTLn8G5gVwo&#10;raBnT+UMT3GKZxFxKs94aqSbTRHSvZ7AnY7IDlSDQZ9uaoTIU+dysABKXBqPO3NoHSe9gRzeKIr/&#10;df7PA8TbOPuz2/RjN/Pl8s6DIjVoDdxKaGWB2X0+0nlPcYrnBl3EvaCUKBmOayM26n2fd0U/ZiXX&#10;kkwhRN6JoarhTFUs3W4iBOyN3DCAe7MmRw+WC0eOW/sY8RHUYwZkcY8mdX4X+LEHkfvgPy+QYV4P&#10;5H2hgp0Uzp4mnZ7iFM8kQgV7kzq6OtxFejnWwsxFoRDi7iYizPW6zlFjCCaE67HowlS0BO16w2Ib&#10;U2HYYFWPh18xKgfg+/531jJPVflD4PaUFmgKRImsZkoVcxmcC4V4AyXCO6c4xSmeHdTJJGe1FmK8&#10;MaYeex8JoD3sirsg35uxlwqRvtWAN/TB5AcNvFNxQkbWEe9MCpStgVQyjf1u+BUjbEPzDQT/LrjR&#10;mi7oYoV494B7LdGHsBZensIhcwa47fwvxooewbTSefvISqgVtI34Sp6D5IbnDimQps4X5oTwvSD+&#10;85LL+ryiaiFVQljVQORkf21F8XAlFM7Yj51Gt5buNnmbrxVDI4CPpthJr1dhqyfnmQmmOzAhDfbb&#10;YQv3gMVrDf+y/4MKRZSiIM4CKHFmB3p6m7nmLmA1EJfBOOwAd4CvIvhVF/ai7CKpAPZO/bzPJCpA&#10;swYbdelgvVKRbWTPQBw/BwIxzyvsPS6a3b4b0uJSwQJJK9vqwY7L3mqEg1ZuakRG9nJjfIebYfR8&#10;IM8KiRdG3B3MaDDqXw2/5IDFu7+z9X+snTlntNZa7PpOYZXtGkKEXhpym+nKMM6EcM+nhuWqlXf9&#10;V+R0ea08cKEeFFYHqCjYTuDc86WJ/lygCbzb1xwhU0YJZY6dWr3PKFpbnF9d5Smw186VCitxBwwb&#10;pp6c27F8/35z+prWLmI510Ih9Zms3rgDWt5ojDGdduefrw6Vfx4g3o2X/+KWaV3bB9aF0WYL6zVC&#10;8beGgXyQaZpDNMm6BwdKLNrESDWKJ9qaI9pxUAr2kunOd4pnB2VV7Z1iCZEkwBpvAzdq0lYsDFzv&#10;Rcj4wIqxFxmRnz3XgFcncIVBDLpNeSuPgIfOxaAQI+/8LD5Lm5OVUqq1evnjAy0oR8f/rbqB4pPs&#10;F/sUrZVac4RbURJFnESEe+4Mu0nWeVgGLVuK6iGmTOqs4MRtRZQ5lTE8xSmeDWwPtPp5I4B2E+6m&#10;UjDVSweV3yoBnK/DS1Mc+QFwbw+CitudK9lBayU/WzNL9dpQMqzlxqhXjeEm+xmojHhNG3Qx4j0D&#10;3Mk53fbIVJraONdBIqScGBFMr+pM4g3k+wMjc2IYqZEVSSEr1GYVNpUXdNmH9n1ovlVozKc4xfMH&#10;n2+6pCWq+w9gbVDssgm8FQCBBFx9mVedYm0iKwjpegvXW84WyfG9PItoiRmOaNk/H/WykcRrU/Wn&#10;aH4XkABb1Cos/FVBiNQHy+4m4j7ouDy5wLkOKoG0eu+f+8BgZEvgiVYj71mvwoYj2oMXexV6u0uk&#10;9rIFrUcQ5JzlSQ9WX2Kk97t9XXxExsr/9dcOP0XrmsyiqTydVkoaV6+Of310B9Ku3P+0BysXONiS&#10;1MLeN1krFpvK6+uvHjxe9+agWlPjjcnja10f83mcBpWuQbWBzIA59zb730BYGzxX0oXVVyg8ieKf&#10;IG6DrkgSfViH6hT21/41CHOf16ZyjNorB1+b3ofenvw97sDaVQoRZ3RHnmlrIHWdcHUoXysXWCrH&#10;TdxhfCtc+dSzPub7drB02Lpdc5LCuTq8OMtBo7Y8A/64qfo/R71s5Ix9Gj/8o7PBhVRrHaAD126j&#10;+BhWqpJxUAvEFRA7y7ZyyHNirbw+SjOiXavAuhZLeqogSlhH7OolEDVMYrmGeeJJIoi3oTKCeOOe&#10;EK41OQX7QxB3i7W9TiImSpxbA1FHyC+N5UGvDT8AXSGovBhI2h49V+IOEjMw/cDDeKSHfB7XW7n7&#10;FMxtqK5C881DjjkOHXlYhpF0Id2TRqpFkPZk7EHqul+r6XIbk65buDzxWrBjAttJlJ0j8X2hpyHe&#10;PXj6vRC8rsjcCrwP0O2tt3+A6toc17NM7OXGVz58K7KYrC/kSghXanMIzMbd/piNMenT+NEfneft&#10;Ay8b+dSdP/9be6Z1fRs4139YZvCarisp4bXIBxvlOoCMaGMXx6toSRW6UhUthpmUHlcvQOs+rCwB&#10;8epAbkaeRKuBPPCj5pUOZYWyZmD1nIjh4x86puHGMUOoNCDaz445kgQT8b/lzzuOLJV2VryZ4mFS&#10;EISHfJ4AdBWx3ruw+xWsv3/IcUchhrB68FxhTSzWojtwHWak5i3JaRCE8jVgdfuN9BD76iC7Pjpk&#10;uickEdKtNSXVyUKfbJVLEdEh1NbEGo5uQ/Xl6ca+KLTvw+ri+qu9oSl5V5y4+e/yKpTaPn/+t/ZG&#10;vXLCrLCfgvptOQAUK2kQbAI/jkquzFm0IC6HlYpzH1BSQoK6IJNnaeWEtWzlFwHlmpUmw9J0Dta6&#10;SHHM2FxBb3HLAce0goqnz+Hqv98MBEumgnKCTalrdKNURpYWqNSFLNIHEBRsfpO0BnIu+9CBWOnH&#10;nR1j90AVzOcchfYtWUz8Z7WpW1gqshjaVO6LUlBpQnvLuUiOMUmvtw/Ng9bi8mLHXa6+A+PTca8c&#10;S7zW8GcE/Lb8pGViV4sRb0Dm57UuzUO5sr9mCBeq4ghYWN+I2jmWt47N35wdSm/RZ2Kor0O4yfhe&#10;twmTE7TDjCwVo9MK4zajra3h/ME0swSsKd6e28Swchb0Ovjm5p2HTi+6IuOsNKDzFFYLEm/ckQmp&#10;VLbQKA129k7bpSGoQncXGiVYfVFL2n9bm92LtXfJ7t8O7N2V66mU2508An1xwkEXiS2oHPeqVxBR&#10;i/zzYA1/Nu6lY4k3Tju/r1Tjv9RaK4JQtsUz8FctkMKH9apo556hcD3GzLhefZVGBC8tI++CTPB4&#10;DyolE28aQ3iO+a50QwgIEKW6EQRu0hEWteUg8eb8tdaCKvhAJRHoIUJtrELnhpCy8lU0MxTWexUp&#10;a50FbQct/eOE0s6HOy/2ZXHpbzoSWHudwUVzAxot6OwI+QYVsTgbx0S8vS771as8AmKnv6KQ/N1N&#10;dYRNdIsgajt3kUhBxmnn98d5qsY6h+qbH99EsQO4rWvCeOtpPN4K4RdN+f8yR0i6CeylsDOTyMUR&#10;IaiMDuyUgnmbfVcc8bqKFjPieKOIzoL01R0zFmspnIWgFCM/T+NC5n7on7vg506TrNtK/YwE6rwc&#10;qjXMIxJVCqzl4PUsCu9yyruLRuw6wk1ZyIB5iqfKwHXzItdUlT2nWBgZKQ3fi+CHLnzWge+SYhKy&#10;i4Vxc8lRqmKnvvnxzXGvnuiV15ZfA5nSOE/LG+cC8ZsetBJYCcTRsH3oO44Q/QfAugVtnqbsC0bf&#10;mvXazEMPojEHLV7FCB3n3ISchXjHojZE/kXVGqKcxWuAJgTrg4Rjj4t4bXZtzcj4TAEMW+7jLHlH&#10;HiYRAk6PR+rv6xj2A1hREoP2Vauhlp8boejAdFK43oEvI1FCPF48de6q/hz81aRXTyTe1NosB00F&#10;svVYYvSQldCSqRNVA7h/zK66AXjFdhW47wG3sVg6HHAjDD2IPl1qAPqgdWySbMHRAeX53PUQ1xZ1&#10;DfSyz6g0Mq5azretj4d8lMrmh9/yz4MDgdFxC1RNshqqq5JSVj36zn4/IUVVzdytTc3o2G4lgKZz&#10;Sd/timDWDzYrqDhS9PaHhHHs/zXp5ROJNzbx/5y1AgoWuC2eH0+AL9tCtL69h38M20lxW2hh8IGv&#10;atNZW1r8vMsOpThIvHGOnG32unSIeNMc8Y7KICgNlkJ3OvViJvlxeatFOfHXBWWejIWVQpvGGbdg&#10;ldCCS1WzzwTu+1GLfQVW3pZshtorUDv6dLJHHZF6BCHcXiKyA6mREmGfCZWfdVrJe+qhxJO+7MA3&#10;8RHvz6O2pIAi/t3Emv9l0ssnEm9942ffo5SMX2lHFMtkPgruALdcT6W82nwvlTDP+0ELFd053kF6&#10;mBRUE4JVl8ITQm9JF7Qgt5VXmkHiNc6ydVPIp4gpddDVkHSz3NFDiyeKwAwZuV6ybErErdzOI/e+&#10;vm87OPq+g17tm3X6+aDWMJ+fdzW3u0Ks6NaDeUdaOn7CJVQoIdhQwcd1uFqBn9XgfScH2o3FmDL2&#10;4N2uBpKamlr4oQNf9KQbxWIRZYskgGK7tv7etUnvmCLz2n4m/7ltolkuP++1RFZJv+Xw9k47kRv3&#10;SQXqtRXYP34vEOAGGJA9DBpMxBLZ5BnCPPECNk+o3op1BRG1Dcb6rQdcDTOVw4zBkKtDQaGKB18u&#10;ix0sdAiqOd/xMdwXEwOBpMgZt7iku/Mds9LI7osO5J7EP8070lLx1CmDpa7o6p2h5Jcaojb2SQOu&#10;1OXStOKs8MrDIpIE3hB76IJxN9JZ0gOmgHnq8t77c2Vs/q7HoU+BNfafZq8OJK9wSfBFT7YfTXeD&#10;FPLZ2xGcrcH7eVdifQ3Se8cxzCHkHmQV5iqHyg4BlkBwOpfLy3BqU5JlO1QayELi8kPNcMDQ5v6b&#10;IUXLuvMPI9kerKwrUrkHWXDQpFI04BFUhoJ282YVFIRP3auu0Nds6M0Z5GteygpqrJVFtf0E7IF2&#10;YMeCLiL/qpToJZw/JP3pImIFX204CdpYfMPDVrBybohGBfYT+FUbbpW9lnZ3B3ZyA5w5Boc+nY9a&#10;t/6JMVaeJBUcic8rQiTbbln5uj/09w7wK/cs1MPMtZAYEeF5tTlCh7P5CuwOH+m44CzHvJ83KjFw&#10;GVQhfoxoVWwPfpmHTG3F6RwB+Wq4PiKy/Nca0i3QEe+B1F5PvEYqzopCKQ66uJ5CZztL+I/b0CxS&#10;4BO7BSJHRB5568Xao89s6Af31p1rKhiqcpwlv9gFy7y2hrWy2OzeWwry3SH72KmdvqRoFVEq+0UD&#10;LtSlyroVZ+3a86gGIqK+1ZPuw6Uh13HCGBs/at36J4e95VAT4fLl32mZ1rVroD6Qh0ojoaxiVWzT&#10;4AHwOBosJQYh1HvA6w2hjB86UpiRb/HRTeW5/6g57kPVXHLzQ2S9PE64D1hbE/GZsDpzgcpIaKco&#10;1356MDMhiuCcBjVNNVSubNhvJzxSnxGQ03zQAdlmLifcki8XDgtWrYGzznLdsU0qbo+g5ki3A/VN&#10;UEXmZJd+ypZNGSj4COtyX8AFC+MjFnf218vnUvuw/gjdhiJovgF7X7uKv6qcptKAnbuwGkE4kx5X&#10;KTBkWi5aiYxs0Wr/K4gL4imSydSOpOCiogcfg2Yo8Z/Pu/DR3GWzT9w98sFje+3y5d85dKWebj9q&#10;+af+G3E3lJv+tI1YsD915AI1KvJVCeTL//xDF2515ft8IU7bCa7/vHHI87H+uvQOWRo4+b1ha3Le&#10;gilrZAWuNIRE8l/VqkS5p0Kutn84oT7pOv+0FwVh0ELGuxtM5oKYpWoNMj+sdcfSOpPYTGNYvzKd&#10;dGYetpezbBUDhet6JVss9DEE2PKoNJzVC9jcYjAr1t6Te5Z6nQ0lpcStx9C9VcKAZ4OJwbqpVtPw&#10;oDt76coZpL/ah02pmO0mshP28UWLGG4GuDmv07fvZui70w51M8CUxKuT9u9laWXlRuF/Am60RJN3&#10;pTKoYGatbBl87zafMgJD/tz6kD93DJ6wymf6tSUqqFDOj+rIpD/V5mRerzuQRge/kogDaWFjUc0i&#10;/DBYNtzfDiv6pvpAgMGT1VC58CxmvSdHpXPWBdn5Zymrjbw4jpUFY2DJrpGlxzmxnONCdcXNj0pm&#10;hQdzmt/rH0jKXxJlTFRdEQ3r3nGQ7x7N7hbWp1S7wolrHbg9+Y0TUQFecwbZCw1JTeul2Uf26Wdz&#10;odfqxxaMMVYn7d+b5m3TWbybn/yAcGRutZ2fvp4CD1rSOTbfeSI1YsXGTo83cfl8Hgoh404Cr4zy&#10;5w7hLrKtuNUTJcEHy5QRV11xea6B6L/C/JF/a2R73jwvfs/818p5CrVxUrmnIR9w8tZvv/AAIQRP&#10;vMaTYTz0/hk+m8+UiPaFMOMOfe1aHYo4zvavix0z6WWpZAdS3PILyNDnPmoEm2Lx5i1vVULgdOMD&#10;t2j1cuTbFL95csRB6PYdzlQNAU5Qi2zn+6Qru+HbzFcEfxnJhqhpcWV6yjBWIiGzwXFgVuF513Hl&#10;oZh+6bT2D4C/I9U0oYhQ1+dTqv+pB7VcRoIn00Yg/ty8EMY9ZPtRD8X5joWPJrgWEuC2kcZ4KNla&#10;VF3cp52Ih29hqmhFUF0T103g/LyNdiY+PiuSHjSvMFJstGga7YBQTm718wI5NkcC2vkjB2QkjRzD&#10;V+zNYvGmkegrq7Pu+JFotXp1stBVm/VuT5/07wXZLaOJzKfSKe8gnNO/OjOcu6dP/ruDvvZ5sPou&#10;7H8r8yWsZZbv/gPY3OBoWri0IerB5nleAn7IdxHGBc8tbHXhkYG1KlwKZ29v8E4la6LrY0QdZjxe&#10;9+mgsWHNVG4GKGB+xNb8gwF3QzRfpDchawGkEDLtpfBKQ/wzw+pDLwCX6uKv8W6GUaS7i1StfN6G&#10;vdjVdYeZC8MiBSa3l8bqdfFbpcWK6z3K+R3nwbzvH3G8/APv3Q55f6OuZeZK371gsp9n7SaQxi4Y&#10;6Hq505RAkQ5lMbDWBSinzQzJdYLYz3EAACAASURBVIfwu4Nh5HN5rc38q8eBajOzertP5Nkrmjo3&#10;DqvvSFqj9/kqJX7l/R/LOf5h2L0Jm9Ia6SzS56wdDU41paTderMqQjnftSWVdNYcpTNVSV0D+cgz&#10;hHsF0aCbIbbmH0z71qmJVyoxlOxB+pUKT4oNNId9BjN2ohTeqcOkWPsLiL6vBSIr7Zg9HiHiON+1&#10;5aI2q+InGuafxMjX/tIQL7m8Ubf1G6mBUBQlWUV9AvLVXd6V4Cp1BobZlNeonF5Dvp3NrFvkcepk&#10;zYu5nUFubIeinblKTALVEfZOJV88oo5Xm7fazKxvE8tYynA3eKxedYtLSl8eM+khbWkXiZa7f9lT&#10;/yLwWlOCYdGIWx5qebYDDfd8YYSRHey0yD9dWs1qPT/JjAwA1L3DqtXyKHb3LP+b/G+FLDqz+3mr&#10;ZGOOjLRknmblebkqvt96AFuJ+H4+78FtlxHRrGZpaHlEqdzMmhaC//lqW9rFLANqq7nuCn7wS1LJ&#10;FtZy1m2+bNi6hzRvxfrvVfYeL5U30pc6L5ojAn5TBA5tlI1FBZLhMAyTZvdCaembd1zQZ3KuBhdc&#10;LMvd4LH2kgu84p7vKsQLrlLd+R7OvHrg12cRKdlmKNZvbwQBa5XtZvdj+MqplE2Tkfy0JxxhrKSa&#10;zQSfQ963Hh03TolC+5Ve3Pvvaqr6d7TWqi+aM6Od3kS6Dvt+a9OGe9ag35jO2Owi1oKDVGVtdtPO&#10;1OCKyn/gJtgY2GJSF9MjQbgOdrlKsfsIqvRzc5VCbAvvH00hzN+5HFGZGIgl39a7UeZJg5oKiql2&#10;ClE7S5MLa9LmJr43+NZKI3uwfBugYwsKVOhXOS5MnH3N3Wvn5tKBFKUsrAnEtntgx0uavxVA0oQ7&#10;FnZ68rzXcm5DkKF6YazUiAF2B+kS/II6SHC3rOt8riSe9MKs9zRq9zupGGNsN+r+t0U84oWIt3H2&#10;Z7fN/vUfgNezLeWDg90Bpj25cxsELmH6sFDdNvAozSxan3YCGen6CrbIve5yXSKaI7HxFmx9C2eP&#10;mXhZPQJSmhEqF+FXGkzPGV0q2/kMwPunDdAb9CctsGNsISSdzOL1Oc/VEY9Nvlx6lFV8lKg2RdRH&#10;z3ANk3vQ3ZPuwkkEzbOgLxx8XW0ts+RgdNeRsvD0Jpx569CXhUhKGHUpfXocSXC8oiXHP49Ai5yk&#10;sbAVSTBuxaepIiXD3TSrdgWYibnMgyzoKvGYm81zHxVS4SpsaFtr/5H7Zm53w7pzG4TaZR+MwUPE&#10;f3uj41q+j+Go2IlmaOC1BnxYm0C6AKyILy9dglLivrWxbPCWFs4KakGyn0Xah4M8ukrfi5bs56w0&#10;M6iHcJzIp4qBjNGmQ1/DAuuKY1Xm8/m8syCNpOQ46bkYwhi3yYHdzYJgHjhyXyv0totIvv47Tp+h&#10;G0uaad7r4t2uNafVm1hJSXvYFZdmzZF1Jxb35kwYcjNoa/5R0UMUJt5HrR/+h0y7wWuFzlb4fBFx&#10;M2glVmp+s22RDsW/7orIsdaycvkUkDy8/7au4d0xWRFjsfYWPF28cNyhqK4saTeKGtk08fm0OTnF&#10;4fy0fDZAtJcLslmOv2WvQ1+o3eUl6lAWjP5XTbb2eSg41jZAaoMD8pXTQgf0W84H4YTA3BHturZ/&#10;gvXZuwevIG6IjxviUoidRks6rBKK8EXNFV75nbLfDb8009ndAuauoTE25sd7U2czeBTOSbl8+Xda&#10;Zv/an4P6C4Dc0OgRVIuLJlcRB3pq5OI8SWX78NjCU0e2tdwI83aKcf5ba6Vy7SVVPEVVUIPVM9D5&#10;HhpvznSEUhBugN0q8YBlRb0rgyWRfVg3+YbMhiB0MlMw8BgsDfG2XEZDVf4PauPLjbs3XQaBS49J&#10;OhAeV5vFMFeSXZAgwzr9MgEdjo/NJJ3M9z0ryR+G3vfQvEAZOdEKIc+Xaq4YK5bCK62ER/I7436d&#10;gCvK+nhm3+6jIXeP/XM++MuFFa5mSgY01v7XGv4QcMUUuzMLvLxQge87Ys3GBr6LxefbGPOMps5/&#10;G2jJ631httMOov46PPkUGseVJA/9VKwyoDSlloiMtJA88Q7d+EFdUn8Ayu21NgbDZD8SuXY/JpVu&#10;xeMQVEV5KgjotwE6UrGcIVRXpGy4qK9crchnDZUQa9JFoir5rX6cFfKAEHxl5gzXsXgYX6LVXCUx&#10;oJzBtUlRp8NBnAHOVCCqSGrpTiTBM6Uy0tVK5GIPq3SdiO7ugMKetva/meUwM02jcO2df2Za17a1&#10;0puyflgkkWMaxatBbCC5ud7lUB8zojgVYm4E4r8t3e44cwW2v4XNj8o+8vQIai76P6e1Gtag/QjM&#10;BN910oPND5hqCoxbEEb9Pl/J04cn6QWzlrUMqKWNQtwdDKzpCQttUKHv8/RtgI5rXQYh3pkEqhr0&#10;i0VQQq57P0FjXbJSTAfaPqjmmCrpwWp5amUd4FoXTG2VMAXtpkirB4+NBMsu1GYMduVQxamUOW7s&#10;kc2I+W/dY4TrhPOMNdt67Z0/nOVIsz/h1v6v7hu5ka3Zt8nnawdz9Xx1mlcWaobwXlH/bRHoSy5H&#10;7RhbotRWxwc+iqDfMyyY8BUy9ZZ1sHtq7vejps8oK9vML+wyFvnIyhQtcuJc1ZcxTNyq6XwwMBAp&#10;zGOFz/uZwWRrnnG6sS7lLgihswM7t6D1RBYWXxCTxm47PWth7iD2ga/brvhBiZJgoJ3/NcjUBu+6&#10;Vj1lttStIctOKetla2swCN7nwOKYmXhbe+2/a4zLN+kH2WZTcboMKBfnUGQiOb1EnOc/b8CbwRyl&#10;fdNi4yo8OcZ2KMF6yYnxaoqvKaArjM64GPX+2kFLuK/TsAgMj+GQ65cPrOmAyY9kfsZ5q/14Wp4L&#10;1KAVXgSVK3If4zb9LI2g4vKVq/SpIOlB3IP1q6WM2ADX2lCvZEULcSrB9Pyt0kqyELSS138/jyLO&#10;QtAZCqoZ09pr/91ZjzazGbL2ws8f0b72GfDL/k3sPYDaazMd70xd0j5Ath1XGschV16D9XOw9xWs&#10;vV/eYZMu9LoQJhAlkhM6kvMakmfpS4ZNOr2lGHUgKGAtJwmiHDaFLWCBbmtwLCaRre8BhNlnzb92&#10;lB7C+MENHiNO5HcHwqehXKPenvNdJtDbhto4Sy2BblvUsacKUgXQ60HoWCBJIN2CYMLMjDqu46zT&#10;kajYKVzt1n3eOEvRG2dl+N2lvxeRv49TzJO1d6H3o6RDKbcjyjfU9C2QzpQ39791YuShEldhYiSe&#10;Y61L/dSDufiBKwnej+GzCN5slGV3z4neg8wVg0VrPlt74eePDnvbOCg7h4WV7H79H4Zh5Y/6v4g7&#10;Ijc3gyGdAp93RJVsPs2zErD1KZx9lXK7bHjiSJn8kNih76e9lrmOv1O/vsi6O0x8hoNEOG4sk147&#10;DvljHDZWT6LTXC//Oaa9tvnPPe3n8GOf5f4V+Qz+fbPYT7vS3j6NJIUurCH1o+W5hB4DP7rAeeJ0&#10;td+rDZ7hpsmaXFZyqaIKift0Y8n3f+s4g5oY2PlyINiYJPFfDdff++NZjzgX8QKY1rX7WulLoMQH&#10;Vt+Qbc2JRgcefQ0XfnHcAznFKU4svnSSrIGWWM07Y/RYusD1npBzY0Tooefaeh2bUZb8JP7wQATy&#10;jTUP9MrVybVZh2DuZE9rzX/lvpNt0ByVbMuDBqyfhd3fHPdATnGKE4kIIcxAC6GuV8d7T+pIlenF&#10;RtYAIc+99UDSzm604dpxuNjb2wNBtYzzZsfcFi+A2b/W0lo3pfFgF1bPz6zfsFR48ilsvgjBXIvb&#10;KU7x3OExcLsrFmycCvFOkz+bAN/2RHe3GZIp0DpELjD3amMR7XZHwDyA/cdQqYO1GGM6evXq3LXv&#10;ZZU3/T5AX5B6jtSypcK5T2DrLscbyT7FKU4aUkyr1a+6rjgtlmmeohD4oCY90trJYJsecOlnIdxq&#10;w7dHUWHf2hJOywzU3y/jsKUQr07r//lAaplNwU6jjLns0HDuCjz5/LgHcopDsKSims8ndj+nQZQl&#10;vSlJJfuqN30i3AvALxqSDdGK87K3YgWvuG4Uv+pk/axLh308UNBkjDE6rf9nZRy6HIt345WnYP8Z&#10;4KzemrSLfhagL8HqOnTm6Xd6ijLQBr6O4QcLNy18b+CbRLoQ3NxfTm235w7t76C6wtrKGYJch/BQ&#10;S47urzrFFsn3qpJa6jtSeOvXItZvJYAv2rPKdB2C1uOsn5+c9Z8J182P0vqHtPbaf7vfk83Xtc/R&#10;GmipUHuL38QvzNGN9BRlIAY6kbTk3oskEOMFliqVI9PWOsU42MfQ3oW6FF+8UJV0MJ/oV9HiJrjZ&#10;gesFvHeXkI4UVZ1Zv/6YoRPS+nq22q0JeJJ1T0HEzlt77b9d1tFLI16XTPwvALkylRrsz5xfvDR4&#10;CHzag6QZ8n371Nt7nAgQvZqqS7qvBFmz1FNr97iRwJMf4fyH/d9cBNZrQpaQcxNUoJXArwq2dHu3&#10;Ai83JDUtNoPkq3UxMj8U+49c373+zPoX8xRMDKPEjnnQ7e7/rQGr15xcq9cCX0dwpwMNLakw1Qp8&#10;WfrKeoppcUquS4wnn8O5lxiW/nwrgI2q7E48LMJnb86QG3ABkRBQThbWk28tkGq3cubIk6yZK661&#10;T3f/b5VyaIdSibd5/hd3UfwpkPl6T6DVex/4zHUrXqlkKS2Bkjqhp+1Fd189xSgkuAdrhE/h1M1w&#10;jNj9EpoboEaXUr8ZiJ+2HWWyrpu1+aQgP6iJUmG+E7FSlOMO3H806NtV/Gnz/C9K7ZZQKvEC9KLk&#10;P+7/4Nt825NBvgb4KoJ7HRHsqA410Oyk8GIDzqh70PnuuIb53GJS451T4j169ADbeSJ7/UOaCFwC&#10;Pm5KsC1J4fUSmOftMFMxhH6DqflgHw52mGaI00pC6cTbOPP+LWPMnwBZXu8JsHrvIRFXg5AuucRt&#10;hfiVNiuuh1vjTejsShPBUxwZYkb327Njfn+KxcEibrfPzTlovjfVewKkQu1nJbbe8zoQfkxza+Dt&#10;Px7I2zXG/EnjzPu35j3sMEonXoBur/sfDfh6sUtLUjFi5T7oCuH6zsceCtnO1PTQKn3257B9D+l9&#10;fIqjQCsRd88wrM0Urk5xNPiiJ37VsCoqYkXagE7brOYukkI4Cfnmt9bO2ckiuUcm/+l8u73235zn&#10;kOOwEOJ1rY7/d0CuRlCD9hbLFh65A3zRkVE1Rqgf+VbxqZF8wgN/Pf8BPLrBsTZBfI7QG9NhOjHQ&#10;PCXeI8OXkTwboZYChyrwm3ZJ/lWHHnC/Bd+0hYBHYQdou8aVsZObnH3jY4WjgoFMhj9qnvtkIQLd&#10;CyFeAJ3Wf9cYpzqtlKwivdIt9pnQRdrFP85ZuamVBzh/44wVMfb3xyqw1+DC27D94+IH/ZxjC9dF&#10;dsSTZax0nj3F4rEH9GJJ44Msnatege/akn5ZBr7rQa0i2rwPuqJ0tpf7exu41RUBHYtINl+ZRzqy&#10;96PrwCETzBhj2/ud0n27HgsjXjZeeYrlfwQyX293jwXVmEyNHy181ZHr23DO+Z4T3nipKpZT6nxG&#10;nRheax62NVrjev09Pm1JxsMpFoPHyWh3gnW9+jaOfkjPJdZ2v+DdWo+ehSiXS6sVNKpwpw2359zY&#10;/mAhslk79qaTivy+I9b217EQs+8k3EtgozbP4tvNmlj2a5PtP1y9/HFZ68gBlKJONgGBaV3b0kqL&#10;iLxJXQZ1OW1FimAf+L4rk6Qe5to9x1L3/U4ofqrrkazm7Vhk6l6acMxHwE8918LMQJrCxwvvT/T8&#10;oYcslqM6T6euUeLVYxXKfk7w5FNYOwvV1wD4vAso8fXmWaQdw3pldvHyryPJIKqH4tPPH9uXIGuE&#10;SiIjWr0zt2sHaF1zK3iI09vd1StXz1BCksQ4LM7iFaTWkIlKBKHrzXa06mU3UunjFOrMyo1SId2X&#10;m0K6AF+5XoC9BNYq40nXB+RudyToVkUefq0lM+IU5eJ2mlk/w4hS2Dwl3cXjyafQ3OyTLsBHdfHx&#10;tpNBF91KBfYSIdBZ8F4V3mjIc9iOGWhDqJV8KSU71TiVccyOLeGkQEgXwHHWwkgXFm/xAmD2r/2g&#10;tX5VfrLSV2z9g4WfdwepC0cNWbmJJF/nA2Zf9OSG+hX1wzEtwm5ZeNKBaniwVUnPgorgw/QGrL+x&#10;sM/1PGEP+G6MtWtd9dIncz14pzgUW59BfR2ao3N1ryewF7s0TAcFdFOpMJuHGO8AjzvyXIaBK2Jy&#10;ucC1QAop5sLul+JioO/bvaVXr74251EPxaItXgCS2PzV/g8+MTlabEDquwS+bwtBDlu5LzUGSfeb&#10;OKsjT8xo0t0Gft2R/lDN6mDamfcTA3y4AtStWAinmBs/9ManikVGfHunWCB2voDG6ljSBSlkuFCX&#10;yrS8fGM9kGfqszmkG18CPmlIefHZmhg7Z2twtVkC6XoOyhVLDHDVAnEkFi+A2b/2B1rrv+ZOC1EL&#10;Nt+m7KbtT5AGe1qJatEkKxfgBwNPIyHndgTvNmE4v/vbWIQ+ahXZWg3n+SZGtjyf5D9K54a0DDm3&#10;vH3bHiEdXH0LzhTxp+4DT7vi+37zSJbm0bieyn0b9iECkv0Tw0fNMtsznsLjR+DxHrxfa1OvTlfx&#10;8Ai47Vq5e9+sfz56CbzdnDPPtlR0YPu665TdL5b4Q7169a8fxdmPjHjv3/+TlYurrz3WWtdRSkQo&#10;rIXVd0s7x7VYhDL8jQexcmMjVu5wJfkD4CfXBbUVwavNwXYid4H7rhv4OKvLuE6oHzaH5UGA7k3Y&#10;fwrnl5N8v+hCHJOV+yh5UAIt16+XwMXm5ADjovAj8KQrEe3hGaoQQt6swWunFWul44aB7a4YGpGC&#10;nxdY2faA620xevyuMN8x+OWmCN0cO/a/cS3uQ9/Sp/dw/4dzly//zpEk5R8Z8QKku9/8bhCGvydn&#10;VhC1Ye3i3P3Z7gH3OxLcqjsS8VZuMxQ5uWHsIwG3ZlXcDxdyGQwd4LsuxFb8VokRC7ri/Et5NeZ2&#10;fMhKHt2GnUdw4ecwR3r3ImCRYGA9HJ0fC7ILuNyEF49wXHeAR2P8upDlV//8NIOkdHwbS7CsUcnc&#10;c8YWyxqIgd90hHgH9E7c83KhCS+XP/TpYR7A3kOoNvu+kTRJ/maw/u4/PqohHCnxApj9a99prTOH&#10;UdSGzQ+Yp8r6S9ccb7UiN9k3xLsywsoFCVf+qiPuhcjARgVec1vq71PY6cmKrZWQ8rkGXFRwx1nP&#10;vnqqHcGVpgiATP7QD+DJT3DhPcp2rcyLvNU/bia0I7kG0zQrnBc3rVhb40jXj+eVJpxf/HCeK3zZ&#10;E2OjER6MXwQU96l+3gWrsiIHj3YsWUNvH4uPKIXtL4V0HYwx3+vVq28d5SiO3IMXJZ3fznQclGuO&#10;+f1cx/ygJpZtJ5XVWiPW0GiROplgfiVuBkK6XSQIsOfyelMrwjhXm0I4u4gFrVW21b3QmIJ0QSz6&#10;C1d5tNMprbKnLFxCFiyvbToKzSpsdSUIuUh8FUlTxHGk68WK1mqnpFs2ft0VH38jFAs3HySrBULI&#10;RYXGP6pDdUy6WSuR+33kaN0QzslVqEVJ57ePehhHTrz1zY9vgv17gNNxqEge3ZzSke9WAAPn65NX&#10;5m/jrA0JyETz1Wz1UAi5FcNqKOS9irSq/qkjf/MP/3oFXi5gASascrt+Vip7FpohWBy++CA2E8i3&#10;IruDX3XLKwv1uIcseql1VUoj4Le9WsHbp7oMpSFGrr12lmnsChLSnInqtUz2E7hZcO6+V5VnaVgI&#10;vRGK3vXnvRI+xLSwjyDpCudkfdT+nnDS0eLIXQ0eZv/aj1rrzNUTd2DjAxa5FtyysNXLAjbe6W+t&#10;BJS6zlp+s56VHz5BWkk3q9m2q6JGieZMxqftLPe3nUBTwzsFj7FIpMDnbnEZVmjz8Bki3UQ+x+U5&#10;Lc+HwIOe3IOaK/8cd97ECPF/Ul82T/nJhc+RrgbZvGyEUlC0B1zvHMzNbU1R0TkKt6wLlg4dL3YZ&#10;Qe83YLGZgQZ2voRK5uozxtzWq1dfWehpx+DYiLe395v3akH9KxmFgjSWfLoFlRP7VJeV6sF0sNip&#10;4g9PqF1E+KNREVKIXdfUj2aYIQ+Auzli66WAhXfr08vkLRq+NHcS+YJbsBwRagXrVTijJDVtEika&#10;5JpuWdiP5FpWg4NlocPn8g/nzxojMkdOMRPuI4L/NVeW247F5ZT3u94jawqQRzuW3mdFsxPuA3dz&#10;z9NAulkKbzVkDi0ErWtgzYC12+v0Pqid++CrRZ1yEo6NeAHM/rV/qLX+T2QkCqIOrJ6H4HKp52kD&#10;33QysQ04mN97tToY3usBX+ZyElMXSf+kMbvFFQFfu7LkuvObRS7FZll8lhFSOh2ogx04RsE6VTdf&#10;8Vdx1pP3hVvkbz7gCS5DRHPohfTuhdTCh/USRK5P4ZDwzU5Kp1GjqSWV8mxjdGreTSN+92Yu+Grd&#10;ruetRvG83G3gxoh0M6+b8lJzfGxmZqT3ReC82sgLnP9PevXqf1r2qabFsRIvgNm/dltrnRmacQc2&#10;rlLmxuMzZ8UFOS9GlIrV9nJjNOn9qiMkEuqMoN9tHCyumAXfxC7VzU3mdgxnqvD6EjHLb3rig6sX&#10;jDxb64Iz0H+qFFl9fRF4l8YHy7IleBZgH8PTH+Hsu1yzTfZb8MIqvDDhLd/GErjOZzv4lL4PGsV3&#10;bF2kHbtfpIczHi7Ui8VPJqMHO9eGXQx39OrVY81oO3bi5fEX79JsfC2jcYUVxsDadO1EDsNnuRsM&#10;2bZmoypN+Ebh867kBPtJ0R5RXDEv7iCWRBhkWRIVVUIZZIm4aeFpZ9A6WTTyW89z9aNJYXtu0P5O&#10;Wlad+xi/f9gGNqd465c9iQP4KsK+3z2dfRc4St1MIRb4WrWkdLO9r+VhdoUSALQ773H+w29KOPrM&#10;OMaCUIfzH35jUvP3gZw0mylNNH3NFUBYJHiQWrjaGE+6X0WAyoi6HUv1VpmkC+JL3qiK79JHeY2S&#10;7sY7JZ9rVryuJJ0utZlK1CJ50FgJ3hgL7xxR3vDzASPaIda4EvZs8k9DuuAMAucy8i6kUItR8/mM&#10;EtsfOfdRN5du5l1WF8sg3d4twAyQrknN3z9u0oVlsHgdTOval1rp94Gsqm3jCnB27mN/HUOnB5dW&#10;4cqE111LssguCNlsVOGNBbkAvo4HGzUqoGXgbHuX19bapfu658F94H43628WlLhk+5bfgcuUKN3H&#10;9zzD3Icnd+H8S2PbrxfBFz25T/k5G6Viwc26W7ueSKl/oyK7y9eaZTz1W7Dz00B1mrHmK71ydfGy&#10;iFNgaYj38eP/d+1s/eJjrVW136g57sLG+5QRVukx2Wv8g3HKYy6C202gqounjU2L3/SkqqeaCzB0&#10;Elipw9sA25+CqsDGh4sZwIx4CDyOxb+nlVg9Rf231matlqzzI1+slL+reJ5xE3i9fQfih7BRnlZI&#10;C7jeHfT9+9z2egDvzJh28qOFx/vw4prr5D0XfOpYHVkSLMbYaKv78Pz587+1d9i7jwJLQ7wA7H37&#10;1wiCPwBcipkT0lkrT0hnFPJpM32JRzuvwPJ4fJ9KhVwjl0/sE9cHztm7BTtP4OKrLBst9ZAc591E&#10;SNj3Qwv0aHeERV7jt6i1ANZDCWyepoiVB6/OZ4EXdcrlWrnbtVtW5u6wML1Cdosbldl3iDuU1MJp&#10;zwngBDm/bpr+ddbe+cMyDl8Glot4AbN/7fe01r8LOIHcnkQk668v5HxPgFs50vWBnV8sSFLhIXBn&#10;SBvBK5x93Bxl28fw5AuoVmHtZ4sZVAloI9HqLlIN5UnWq51VgDqiVLFcahXPDr6JxT3mBW7aBj6u&#10;lZeG5zNdmq7qLDXi4/XwBRYXGscogtO9KZlRYdYt2Bjzj/Xq1YW0aZ8VS0e8AGb/+g2tlTBtiSpm&#10;w/ASdj6h20vXfdCcPZltl/FJ4B3ga3e+/Na8HcEbzUMCHclt7nY2aa2u8fZp0OkUQ3jQ7vETtYEC&#10;oTgV/egy3GW/cvnnjcAVziCuhVYySL4g83kh+biHYYTqmDH2pl59e+nawRx/VsMI6LT2S2OsSGhY&#10;Kxbv7gPEw1QOWkhJZD1XRdONhQBnJd0t4Ls96X4xCt90MtUzcH5dZyEcGl0OX+ZBdY39rpQfb884&#10;xlM8a0hg+1MuqXus16Gb09uoBpJ/+2DOM3y6JwU1jUDa+RgD77ug87qTVc3bAs2KdBs+2uyclnBE&#10;JV8kYSOd1n55pMOYEktJvGy88tSY5G9kv1BSdbJzg7KySR84P64vV21H8MJhVucE7AE/tKHZEDGR&#10;L4bEP76OJJ0wX63Tc0np0ySL30b6VzUroKvwdD+C9o0ZR3uKZwLt7+DR57DxEjRe4y0NNs0Ebnya&#10;4k+d+To3nl8VF1wnleclH4d4VUmp8YACmRKD5vu27PIWDyvcUG2QXwKMSf4GG688PZIhFMRyEi8Q&#10;rr/3x8aY/0J+sqLjEFQlIboEvBFIknY3kWyCc43J1TuHwRu5qckUtj7riO/zHqIXnNclTZxlMkqk&#10;fRQetXPvN7C6WhW/76NPIbk7x8hPceKQ3pP7rgO48IuBNLGXG7Jz8/Tjy7OvzSHp+YqSfPiQ0VWE&#10;b4fOGs6Rb6Bkd/d1e8HtekE4Iai43mn9fN3/Plx/748XfepZsZQ+3jzM/vX/W2v1l4As2BZUoPl2&#10;Kcf/dbfctDEfgPC6pt3koBK/dSXIH04p+nLTwG6cEW87lvbXYp0nsHcNoi6cW77sh1OUiaewdRMq&#10;NVi7yrjZcz0R6zRfZdaaUdimCH7Tk/NVg8FsnThdYLeQ9nUR2BoMpn2qV68upYvBY+mJ9/r1f157&#10;84U3v+vrOSglUcvaGtRePebRjcb3qQQdRjZpRIjzlTEaEcOIgN84WUoArLgo3q0P+6JdTTopduMT&#10;ekgWwSmeBezB0+/Fwt14i2nyQj4baulkcyJPi8Rwub13qSlGd++eC71b0Nsb8uuaO3p17w345YJl&#10;++fD0hMvwN69zy6srK3828L28wAAHlFJREFUoLUWjRqlpEvx6sWlqu7K4x7wsCfk6+GLJDaq8PqU&#10;Tp5ridMAdsfxamDjJ/E+37QatHXA+bpsE09xUrEH2zcBC5tvUEQL7DGSz+vTFj0B1oNM+H5R8GX3&#10;PoisERnQ/7+9M4uRJMvS8nevma8RHhG5VmZ1LTmVFZFbVWZ1URSMaPEyPRtiaN5aoplGYhnEPEwL&#10;JEo0EtMzhYQaWkLMIDHQLELdbJonaMSg0dAv06BpmOpaMiszq3LPyszKNTI2383sXh7OtTBzD4/d&#10;l4hI+6WQZ3qEuV13N/vt2Dn/+c9EDl7tl2g7egDVRzIlOCHdem2pdqxy9Ivbm6owBOzYHG8alaNf&#10;fBzZ8BeWn7AWcmWRjvB0dAtbA4bOSm/cWpnXGyfdGnLAdst11uLSBuM0fI+yL6bv7zcyBcRuwh3g&#10;VgTUrsHcVZh6GabOsVkDxoNIraGV8lYoeNKa+6Tvq+7EeE5qHZA0VpT7Sbo8lXM/l8jGACIb/sJu&#10;IF3YJcQLkKuc/lEURb+aPOOUDvN36afMrB94CDxqdEa7kROcn95ELvl2W6ZWdGOt9tzbgbicoVxb&#10;Zw5K1SfSgjzwUy7DVnEPqTc8acoFk/JLsO9NttPLdcIRYGw8s6xy2KKpzUbwAFhIBQt1N0Zro0Xk&#10;9VGTc75LwRBF0a/mKqd/1K+9DBq7hngBvMqJ38GY35T/OaXDssxsZ6R0asC9eqd3KUil+fgm8mtz&#10;iGayuzXT2JXPxVjA2UvqpH/+OR8K4wdh6rRECU/fh+Dupt5ThsHifA0eNuVCXfYlR3pXbb/aq5BJ&#10;242wU+Wg1Opa8+3gMytTVtKke6AIr/YttREksrG0gsGYd73Kid/p116GgV1FvACMz/yGMeZfAM6n&#10;UEtFc+FTBukY+xB4vyYtsWvhmmvKSE+6qAdwpLy5m8XPu/LDMYwV6U4v3HURcjz1AZt2YytC5TTs&#10;fwOithBw7QrDUlpm6EYTap/Cwge8lAtEq6WSlMBcn4ZAHsZ1m3WlHBaD/ibprkcw23I5ZSu6+C+U&#10;+lljsHKO+wU55zsnSXyrX3sZFnZFca0XTPXKT7TWYrsUG+qYECb67/qWHgrYCldvh/wkkHbKtIyn&#10;GckI+c2YOj9CRO+9xpy3IniusNLB6QlwJzUfqxbIgb9mk7V56DoCgcoh8LajZM6wIUQPXG0CaYN3&#10;xeGLriDlOaJqBKtPR9ksVihjcCqHSIaHbhefBK5w5ydt9/2xdkxh8aL46qaMb3aDbGw17L6I1+He&#10;3OyXjDF3ADcm2Be5zVL/Z9fdackufC0H770G3Iy6/sYKyRa6NIzYzTvpP0jZ7sWjdGIYK8FRN+63&#10;RLBuEdVDTq9DuiDeF1NnYWpG/DDmPnANKjuzYLl7MQfVT+TzbVVhalo+95Qi53Ae2qnb/4IPj9r9&#10;2XseueOqBytTDjeitbZcHzfCxJgnNEK6J/pNukuX5NzuJN079+Zmv9TP3QwTuzbiBeDWh1PmYPmy&#10;1lqOYKUgdEdrn0YHLe/KwNNmYqgTN0acyYsxzvWuCNVaiVpeK29uJtU94HGKeE2qrRm6mycEnwOP&#10;momBey2AY6WtHvzzUH0IQV2qxuOHgX1beqVnG3NQeyQXtFwJxo+wXkP6+abkR+PiaT3o7+TdS21R&#10;26RrBHVXe9iOHePltjRsaGQSdF/VanGnqp9Pk+4D/aR+imNv7FrBzu4mXpzGd2L8slZKWrZi8lUK&#10;xvvr4zsL3K5LHjWvJaKNrDMEd0qCGPU2vLSF6cEfNBJbv1YEBwsyYPOzluyzGcKpUmfzxIcpog6d&#10;c9Rm1BOrY86RcAP8IowfAHWIwQ4A2sWwj2Wabdh0ZHuYzVz+7iIX3bKf+Bd7qn+KgBZwsWtcu7HS&#10;WXZumymHiy04XejzkVH9xN1qpkjX2qe1xerJ3SIbWw27nngBao8vHy2VvYtaaQnNBki+ITL+3CJk&#10;Z6w72LqKafsKcGyTiZxbrjU477kR2hF8sSh+D1dc1bu7eeK2FflOPq4kt2VO2vh23+gKLEH9AbRd&#10;Ma40CYX9bH7A915CFVqz0HA+XPkSlJ9jOzHqBw1355KKek+V+udhfBd43EgmXMdNPRN5eGUnJR57&#10;kq6Za9SjM2OHTt0f8eq2jT1BvAD12Q+/UCyWL6wgX+h72gFk5HUt7Iwe4ijVY/Pzp9pINLJsYh3A&#10;0ZIU0e4Dj1uStzUmee0A+DiV4ghcjnnQnUkQQfgIGnNS1FRAcRIKUwjp7NWIeBFa89CcF9byPCjt&#10;A/8w/brBvuUupLGiJYgkAl5tOOtWcLGdTAKJUW/D9CaVNwNDr/SCNXPNZv318oE37o1wZX3DniFe&#10;gPrs+ReKxeIFrbQk05bJ14qUqs/4HHhQh0JOUg2R64ffiiHI1VAi3JwnUXQ7VXG+FkmKwdPyu9gh&#10;KjZDyad0k6+VNpdT7g9aYOah7ogYI0ZGxUnwK0j8vZvI2AI1CBehuSjyO5S8p9IUeFMMygkjBM53&#10;KRAa7nvtVw9Cr5RDZORuqjvlEADX23ByWAfV0iVAdZPufLPZfL184OyeEaDvKeKFVcg3CsSotNJ/&#10;qVlsqK41hNHWooYa8GkdxtzBXQvghVIiWbsSOoUEEqWc8J1EKDWyqBlJL/xG25EHjyUhrsYCmEi+&#10;B2tlAGF+DPwykr0e/mUiQRuoQ1gX74+g5cSuVqroxUnIVZBvdHgXjmtRZ/NM5IaCvtZHk5k7SJdc&#10;nE+OW3v35ZMUWRxYADxXXntCd1+wdBGUJxe4PUy6sAeJF5bJ93xH2iEKJBqbPM0gVHQfNuBgCV7Y&#10;wraXXbXZ071PssuBRLrGwiGn4b0SimbYdw08zT5pMgeLFhJJNqBVE4tPcGX8OEnuGmK8nMiHvBxy&#10;G6+RJE58z63cc06zB0DkfgwQJt95FEDUkjwNyN9b9+gXoDAGfgkYY+vzR/qHKnAlFZFuJ4W1Fj5u&#10;JQNKYwSRHGPVUOoN8YW91oLjY30aRrkCBhYuJd93R3qheXavkS7sUeKFVXK+JpTUw+QMO+EEA2kN&#10;vulcpECi3W652MWW8FFo4MWC0M3NlHysEcLhIjw/5LX3FwaJQN1P3BATP1ojkbN15GndFUop1z6K&#10;PGovefRy8qhzoPJIdJ1nN8jXP3RjolSqaNsMJa10qk85hyZwqSvlAJIu81LWjo1QPrETxUEkWJyd&#10;qZ+XBok9mtPtxp4lXoD6k/efL5Yq5zukZiaCoAlTx+ifQnLr+LglaQqthFg9tfLEutCUOo4ikbFZ&#10;krv3IBrcKPoMo8GlNthUJxskCoSSL+mmfuAh8LCV1AnS+wqMNHUcKQ/qor4I87ck/aS9tGRsttlY&#10;Ols++OaeHa2y8y/920D54Juf15fqp40xD4Akd5cvyRduRysFfIAc3PHJ1Y7g5S7SDYDAaYW1khFC&#10;Ftd5hERBRzPS3XPwEjuCZcTuYvVw+x1nMQ7FL5zel5U7L2XhjUGRrn0s52C+1Em6xjyoL9VP72XS&#10;hT1OvADjR8490lHxtDH2FpAY6+TLsHB/pE5dD13jg0VIdyIn5aY02rB8UiwTrkpag/PeYMe5ZBgN&#10;vNjRpgsWKYjNt6VNfTuoIbPYch6gkii3HoqU8UxhQAQR3JVzL1/uMryxt3RUPD1+5NyjQex2J2HP&#10;Ey8Aky/NXb9/7aQx9g8B90UrKarU56BxfehLuuMeY5f+yMCxHrePIav777YieHGUooAMA4OvkyGR&#10;sdAidFGuRfKyjxui8d4KbllR0sSdlyByRA+RQw7MLqlxXc65whhix7ZMuj+6fv/ayZ06Fbjf2NM5&#10;3l4wS1d/S3vq15afUEpyvtrre5fbqmsAPko1SzRDmCrIqOxuzAJ3Ui3BMUIjhucn+mYwvR1YRE3g&#10;QqdNI3CvsdWriHE/W0l8RsjlLcdOikMeAg9aSbfigbx8sg+6joV6G14ub27E6aUWNE2iWGhHUid4&#10;vrzS9a6vqH4iNZZcsSOPYqLon+vKiV9bY8s9h4H3OO006Mr0N6KlT594niej42NtaRTA4scwMcOg&#10;taWfthPtpLXy04t0QSipV8QbRJszVh8IWp/JsEFskv9QSnS66w4ibULtjkjK4pDLWqlsb8jjwELj&#10;ppj5xPfJ1ooOtDQJ/lqZSQON225bUttqKExAfiuiwP6iSMJNxsol4TkgKMJsMzHaL+Wcf8gm9OPH&#10;C6JmsNaN5fEHMIiyA21YvCLfbRfpRlH0617lxD8c5N53Ip65iHcZ9eu/AvZfLf+/Q/HwIoN05GoC&#10;t0MpYAAcKa1ewLhpZE5Weu5aEMmJ92of20g3jfkLIsfw3RlrQiflct2CUSBTL3r2W83D3E0xkvFy&#10;iTRMe9Lo0m46L4jVyLsOc1dk334+kZppH7BOH6xW8WZuwPwV8PKybRSCDUVyprU0UVgLk6/141Pa&#10;MhrAJ+6uKDKiZontRa+GUHeDKyHxwD1d3rjc6y7wqAovjPf2lu4f5mD+zgrlgkD9TcrHvzvQ3e9Q&#10;7Jx7q2GjfPy7YTv6MtaIw0la8bBwB4I767zA1lFE5EDHS3JCrRWbtU0SEMYIDBwbJenWr4m+LVcS&#10;oowCsZA0RojML0KuAEvXem8/fxsK40K6UeAaG+L2bi35v8Y8MsyoBxZvSIjnF9z2VtYShckgVIWM&#10;/16xrSN8Py/b+gUYOyiRchS6i4EH1Sv9+ay2CJ+Eozwl+fwY0z7kU895SjS/lxuSONkIXgDODZp0&#10;g7tyLnUpF7BmIWxHX35WSReeZeIF/KkTP6wuNWaMsTcBd2BouVVuLLrROIPDJOu3gXbfkLRC2F8c&#10;ZY4oFI9ZrwAmkNvzyikovATjJ4R0TSARpAlZMVoovC+RqdJCtMUJ2W5sGioviC9CnP6pPeyx//nk&#10;Ihm2nGfwjETHlZMudxPJ+lrVHttGbtumtAQXj4khfPm4dK9FbYmGozbSaTca5HAppjjd0PX7U3n5&#10;Xdsxra/lrujjTQyyHOi1u3ZFLp75MaBDuXCzutSY8adO/HCQu9/peKaJF0Ru9qh683UTmd+VZ2xy&#10;4lsjed8RziVbtp0kyQcfG6XfjJ2XW3KsRIjlY52/L77oOswcOUZdUWtrKUkvKNWVi63IiWpCIeew&#10;B/E155PtQQg/jfHDjjSXN0j+GdTcFAMj3Ql+V+2++HyyrQLs0pofxaCRj5UNjoC751OeLUrhLXQf&#10;Rc414lwY4BTh9dGQc8ZE7o4oEQmbyPzuo+rN158Fudh6eOaJF+DIkZ+r6crMV4miby4/aa3zC8jD&#10;wlWIRmMBGpqkuNaK4NCoC2rtWpJL9XKszOGmlQ0pa84YcZuvNRIdd6MwLlFpXOzqjjqjthC6MZLO&#10;WIHxLv1rPfln0JKUgjVJbroDOVCOmJUnqYgRwveSsU8G8XDoxpmSHBeRs5/Ie3JNuTiKYD26L+dK&#10;nD9P365F0Td1ZearR478XG0EK9txyIg3jcqJb4dh8OeNdaFOHLXlylCbhfrVoS7HAmHgWoRdZXvg&#10;DlHrIWpLNBMF8rgeuqPzOFI1q5FfiowVuBaSBCZletNzBPoaxeLmvEzTaNUk1dALKb+AFXmeIcNT&#10;nUvodd+VB6ZLUlzDGSlZC6321jW+W0L9qpwjuXJ3++9SGAa/ROXEt4e5nJ2OZ05Oth78iVP/o/b4&#10;8olS2ft9rfTry0d+riQsuPAxTL7EMHweFHCmAjcDqDfghdFbS0juFAC9SmdHuv/USq6349frkdk6&#10;v4/3r7xVIt5uQk31Au5/g2TI+SoxR9R2aaa2pCVGCE8nn4ZWK1MNMSqIlvd2VT6WQyV4YWht5Iuw&#10;8JmTipWSfBhgrPm42aj+/F5v/90KMuLtATda5KypXv0nWqu/C8jB5OfAerBwS/SexWMDX0sBmbn1&#10;NNfnya1bRXdOtRt2lmVdrwnB77papLl6KwFl+fjav28+TWRtMqAp9cuYbFdLklflV0pJRK5HO4+h&#10;qGSQKgjxtuMelR44AOTHhzxBonkLWotCuKnWXwBj7Hf0+Mw75bFhLmj3IEs1rAE9Pv1OGIZfMdbI&#10;8Z9WPQR1WLyIdLwPHjuCdDeC6hPJ8cV5UoZ55oWiZNBOppbbzL4NVO9J+iNwwyr7NulsayjTKSlr&#10;rBbyOgyPdGty7Af1laoFaxbDMPyKHp9+Z2jL2YXIiHcd+BMnf1BfakyD+Yk8426lYrPu+eu99aLP&#10;IsIHUhhTnpBX5bnh7r/+maQHFEK8pQ34arXvSH5y6ZMkdeIXRd42YuRJiFepZArJSNG6Lce8l5Nz&#10;wKZTS+Yn9aXGtD9x8gejXOJuQEa8G8D4kXOPKM+8FYXhO8a4OnPcnloYkyhr8WNgtPKj0SKE2mM5&#10;GWMdr9rscPvtYA7aVYm2w5bogzdidh805O+9eNyDv346Y0jI4TLmVuauWbu17Ex/sCTHeKsqx7zq&#10;sHK0URi+Q3nmrUwqtjFkxLsJeBMnvxOG0VvGWjcGNaX59fIwfxOaN0a7yFGhekPIK24ZrvzUcPe/&#10;cFc6pIy7H1/XK8LBWqfQCF2eMpQmjx0AHyAUSeHRErxZHtHI0OYNOba9fMprYVm1cDkMo7e8iZPf&#10;GcXSdisy4t0k8lOn3tdj06ejKPpWz+g3aMLCBcRX7BmBeSzyLi8v73/sIEMdrdS8JU0dSkv0Wnlx&#10;49uOn4B9r4sMKnKdeNXHYgC0A/BiRQxsBuoatipm5VgOmr2j3Cj6lh6bPp2fOvX+SJa3i5ER7xbh&#10;VU68G0XmbWPNJXkmlfvNFWHhHtQ+RfzF9jIMLD2QYpQJRFbU3RE2ULgR7H4xlWLYbJnJlwg578g3&#10;X4bmAqO8sY8xGpP7AKqfwsLncix35XKNNZeiyLztVU68O5Ll7QFkxLsN5CZPvqfHZs5I7tfKPW5s&#10;sp4fk3/PX4b2zoieBoL6DVfQcimG8VeGu/9F53xlXTPHRlMMvVB4TnS8yo354Jnw5O5E+zM5ZrFy&#10;Aeo0Kw+jMHxHj82cyU2efG+k69zlyIi3D/AmTn4nbAdvGGN+vPxk3HKcLyfFN/tkhKscBOZEUuQV&#10;UimGITqzt5yDnPakHXgzKYaeKCZ6VKVH3jI8XDxJimf5cseYdQBjzI/DdvBGlsvtD7IGij4hv//0&#10;ReCno8UrX1cev6WVnlo+cP2CM9x5APoJVL7AkKXug8HCXZdicF68G0kxdNixbmQnq93u16HhRsiE&#10;LShUWPczbd9xxGqcD0ePzKmONcjOn3mU9ptDwRIs3ZPvMFdILjyJLnfeRnzDm5j5XjZlqn/IIt4+&#10;w5uY+Z4Oi6+YyP52R/EN5XxJtXS+1a8xStvBbaNx03WIafE9GD+2se2UO+RiYluBbqJd5RBd+kyI&#10;IjZR30gXYWtJrArjn16woTPxcT4dexYtOQYXbskxmS/RmVYw1kT2t3VYfMWbmPneSJe6B5ER7yAw&#10;+dKcrkx/Q4fBm8aYP15+Pj3h2ESwcMXJz9ZpSdpxWIT2kkTyYRPKB9jw7IO4SSEm7G6Y2AomJoEe&#10;6ojwvhCk9iXFMbFB66DChIvMC/Q+9J3VJS4q1nvx9AjlmFu4Isdg16RfAGPMH+sweFNXpr/xrAyf&#10;HDb24pG1czB15kM9PvN2ZIK/ZIy9t/z88rSLshSkFi5D6xYbnx8wYizedYbnkZiH5zbhmRb74cZG&#10;6N0W381FZ6zj7hJW5IzjRo2ibD92EJja4L5zsmalVzE6X3RRbtwuNr7x97XjEckxtnBZPrd8p4sY&#10;gDH28yiwX9PjM28zdebD0a117yMj3iHAGz/1n6/fv3Y8iqLfMMYkYV483DFflg6qhUs7n4BbdxDX&#10;MXcb7vmIX8Xiyp9excTSfolSlZJt6zcQArTy2nG+OGo7H4Au1JyQX6kkbUEDGROU3v88KzoJvUlH&#10;vEr8Yuufkcj9lqB630XDsRfwqM2P+4GYcC/JMZYvd1pfAsaYJsb85vX7117xJqf/0+jW+uzg2R12&#10;OSLUn7z/fLFY+XXgr2mtUsVNNyk3bAv5FMZlIsIwGxE2gngcktKJoXmwirdtO4BDb658fslJn/1i&#10;4q8LQrheXtII7QZMvcaK6tbSJdfe64jXBMlwyzRsJIWyidOdz9evuZFBpWTfSgPGEbqWyn7lKHiD&#10;HQM5WLSg+bkzDfKdMTmkc+hOAvlvm82ldzPrxuEiI94Roblw8dW85/8DUH9Z63QyUSUmL1FbHLbK&#10;Rxiuy9caWLokeVBvA4WndgsO9CBegMVLzjYyn+R9rZXnjIGp4/R8z/MfpWwf14BxxFs52eM9fCKd&#10;dn6BDsK2Rp4v7V/f/nLHogaNBzIpxMs7WRh0Eq6xwH9oR8G7xckzq0wkzTBIZMQ7ajy5cNIUC38f&#10;+FpvAg6TAYzjhxi5QaSdTXK06yFsQ24tidlTURcsj3d3lpu9ZF4xokeu6LUO8ca2lGq1z2teJlKY&#10;MBlH5OWhcJiND0nfSXgqrc7xseL5qxKubrb+EQdf/2RUK82QEe+OQWvx8kxO+98E+8tap3VMztDb&#10;GiEypaC8H/wjjMgyJcOOgRUrzvpT167uUiXLUzYExpgI1PeDZuPbhYNnPx3ZcjMsIyPeHYbm/Ec/&#10;lfeKfwel/obWujPBG+dUw7Y85segdIg90YyRYRNYgsZjSSconRBu17lsjGlh7b9uR81/Wpw6d3NE&#10;i83QAxnx7lQ8ungkKvl/RWn1t7XSXY7iLqIxkZu660NpCvxDZM2IexUhhI8lNWNCSSfoeKJzF+Fa&#10;81Ab+89ohP+ew2cejGS5GdZERrw7HzqqXv6qUt7f00qf7f0nKU/ZXAnK+4BhmpBnGBxmJZUQNOQC&#10;Gys6esBYc96G6h97k9P/hRUC6Qw7CRnx7iKEC1d/Vnv2V0B9RWvV1VkQ54Ld6HVrXSpiPxtuMMiw&#10;QzAPjaeSSkDJkFW1SnRrbAD2v5lIfdefnP6DUaw2w+aREe8uRO3x5aPFov66Uuqva61fXfEHsddA&#10;nIpAQaEMxX3AvqGvN8NGMAfNOWjVAZukEuLvsgvGmGvW2n/TatW+n2lwdx8y4t3tqF75srHqr6L4&#10;Ja179LjGBTkTOR8C57NanHBSq71sBLOTEYF9Ki3S7TrgOvli46GeZGurWP67VvbfMT7zv4a/5gz9&#10;Qka8ewQLd/5o//jEvl9Unv5bwJ/ulKQ5LEfCoaQkjOvWKo6Dv5XJDRk2hyUIF6FZdUVRLSkE7a8V&#10;2UbAj62x/7K68PT3Jl/86afDX3eGfiMj3r2I+Q+PRX7pLyrU17TWb63+h8oRcJRMcPBL4nHrVdgx&#10;3XK7FjWIlqBVg9C5rinPRbUpM54eMMa8Z7H/0Qsb/5WpN24NZbkZhoaMePc4Wk/On/CL+Z9X6F8G&#10;vtgzEgY6inMmSmZs+UVJTfhjwARZ08ZqsMAihDVJHYRNpPtQpYh2ZXEshotsP7CY74fN9u9njQ57&#10;GxnxPkNoLV6e8a3/lvLs11HqT2q1aj8tHR1zcVstCInkSjLnTJeBcZ49MrZAFUxdDIKCRmLqrpRL&#10;HazsIOuGsWYOy/+zkfpeqML3ChOnrgxj9RlGj4x4n1XM3ZgMvfDPaK3+Aoo/i2W60y2tB9KFOhs5&#10;y1yFSJ4KMhHCLyJeB0V2f+HOIJaTTYlgg5ZzQnOjcRSp1EHvgljHqxkboriK5Q+NsT/wI///sO+V&#10;hSG8kQw7DBnxZgCg9fjStFfU57TSfw74EqiXtVYbH7O1TMhOtx+7h2lPhmH6ORH/qzwQ/4y6yy4E&#10;2vJj26J/DgNxKIsj2Pj8UDoh2A3CaWxvAf/bWPN7UdN8VDh0+mqf30SGXYiMeDP0xsKFV9D5s0ap&#10;n0Wpn9HYIyg9ufkXitMVBjDJ/Lk4UobOPKhOFZ+Uck5kzvt32bc/tS0uFw2p13f7s6mcdRylL+ev&#10;47W57ePX1zqVJtjsWzULBvUAa3+orf2DpgkuFCdfu775F8qw15ERb4YNYfbq/52YPDr1loJTCn4G&#10;9BvAYa1Vn6QPNjXdNvUInUSZeliG6vrHsldviuCV6nx+mzDG1oBHYD608EMLlxfuz793YPpPLW77&#10;xTPseWTEm2HLWLjzR/vHKvvOKU8dV3AOpf4EiuNYJlc4q+1SGGNaKBawXMfan1j4yEb2er22eH7i&#10;C2/Pjnp9GXYnMuLN0H88ungkKKqXtVavYNQLSqvXQL0C6gsouw+rxlZ6TYwGxtgAZWtYNQf2HnDT&#10;GnMBbe8aY2/kmvZ25vCVod/IiDfDsOHVZ88f9b3cYa38A8oLD4J3QMEh4BCWA2i1H2snURSxFIEC&#10;igLEZG1dyxdI4la5ip4NsLSAFoomliaKRQyzKGaBxxYeQzRrI/+JseFsGAWPygfO3mdHTxjNsNeQ&#10;EW+GHYWrV/9n4XBxaiw/VhlTHnkVqoLyVEFp8jlVzAUEFiJPKc8HsDYKwYty5FRgm4E1tG1kW9a3&#10;LRvRDhr1+sP6bHV6+he7Z7lnyDAyZMSbIUOGDEPG/wfh+lSZyKil8QAAAABJRU5ErkJgglBLAwQU&#10;AAYACAAAACEAVic+kOEAAAALAQAADwAAAGRycy9kb3ducmV2LnhtbEyPwWrDMBBE74X+g9hCb42k&#10;pjWOYzmE0PYUCk0KJTfF2tgmlmQsxXb+vptTe9odZph9m68m27IB+9B4p0DOBDB0pTeNqxR879+f&#10;UmAhamd06x0quGKAVXF/l+vM+NF94bCLFaMSFzKtoI6xyzgPZY1Wh5nv0JF38r3VkWRfcdPrkcpt&#10;y5+FSLjVjaMLte5wU2N53l2sgo9Rj+u5fBu259Pmeti/fv5sJSr1+DCtl8AiTvEvDDd8QoeCmI7+&#10;4kxgLWkhJEVpSWneAvIlmQM7KlgskhR4kfP/PxS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H5QI+2UBgAAdRkAAA4AAAAAAAAAAAAAAAAAOgIA&#10;AGRycy9lMm9Eb2MueG1sUEsBAi0ACgAAAAAAAAAhANpDZY9zvgAAc74AABQAAAAAAAAAAAAAAAAA&#10;+ggAAGRycy9tZWRpYS9pbWFnZTEucG5nUEsBAi0ACgAAAAAAAAAhAEYehAjtvgAA7b4AABQAAAAA&#10;AAAAAAAAAAAAn8cAAGRycy9tZWRpYS9pbWFnZTIucG5nUEsBAi0AFAAGAAgAAAAhAFYnPpDhAAAA&#10;CwEAAA8AAAAAAAAAAAAAAAAAvoYBAGRycy9kb3ducmV2LnhtbFBLAQItABQABgAIAAAAIQAubPAA&#10;xQAAAKUBAAAZAAAAAAAAAAAAAAAAAMyHAQBkcnMvX3JlbHMvZTJvRG9jLnhtbC5yZWxzUEsFBgAA&#10;AAAHAAcAvgEAAMiIAQAAAA==&#10;">
                <v:shape id="Picture 242" o:spid="_x0000_s1027" type="#_x0000_t75" style="position:absolute;left:1030;top:181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4MZBxwAAAOMAAAAPAAAAZHJzL2Rvd25yZXYueG1sRE9fS8Mw&#10;EH8X/A7hBN9cmqlbV5eNMRB8mIxNh69HcybF5lKauFY/vREEH+/3/5br0bfiTH1sAmtQkwIEcR1M&#10;w1bD68vjTQkiJmSDbWDS8EUR1qvLiyVWJgx8oPMxWZFDOFaowaXUVVLG2pHHOAkdcebeQ+8x5bO3&#10;0vQ45HDfymlRzKTHhnODw462juqP46fXsMfSPu848Jv9PilzcovNsFtofX01bh5AJBrTv/jP/WTy&#10;/Dt1O5+r+1LB708ZALn6AQAA//8DAFBLAQItABQABgAIAAAAIQDb4fbL7gAAAIUBAAATAAAAAAAA&#10;AAAAAAAAAAAAAABbQ29udGVudF9UeXBlc10ueG1sUEsBAi0AFAAGAAgAAAAhAFr0LFu/AAAAFQEA&#10;AAsAAAAAAAAAAAAAAAAAHwEAAF9yZWxzLy5yZWxzUEsBAi0AFAAGAAgAAAAhAPXgxkHHAAAA4wAA&#10;AA8AAAAAAAAAAAAAAAAABwIAAGRycy9kb3ducmV2LnhtbFBLBQYAAAAAAwADALcAAAD7AgAAAAA=&#10;">
                  <v:imagedata r:id="rId10" o:title=""/>
                </v:shape>
                <v:shape id="Picture 241" o:spid="_x0000_s1028" type="#_x0000_t75" style="position:absolute;left:1409;top:559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t78xQAAAOMAAAAPAAAAZHJzL2Rvd25yZXYueG1sRE9fa4Mw&#10;EH8f7DuEG+xtTezAqjOWMhAGe1rnBzjMVaXmIia2tp9+GQz2eL//V+5XO4oLzX5wrCHZKBDErTMD&#10;dxqa7/olA+EDssHRMWm4kYd99fhQYmHclb/ocgydiCHsC9TQhzAVUvq2J4t+4ybiyJ3cbDHEc+6k&#10;mfEaw+0ot0ql0uLAsaHHid57as/HxWoI589Epul9p+rm0Nh6t3BzX7R+floPbyACreFf/Of+MHF+&#10;lr8qledpAr8/RQBk9QMAAP//AwBQSwECLQAUAAYACAAAACEA2+H2y+4AAACFAQAAEwAAAAAAAAAA&#10;AAAAAAAAAAAAW0NvbnRlbnRfVHlwZXNdLnhtbFBLAQItABQABgAIAAAAIQBa9CxbvwAAABUBAAAL&#10;AAAAAAAAAAAAAAAAAB8BAABfcmVscy8ucmVsc1BLAQItABQABgAIAAAAIQDIst78xQAAAOMAAAAP&#10;AAAAAAAAAAAAAAAAAAcCAABkcnMvZG93bnJldi54bWxQSwUGAAAAAAMAAwC3AAAA+QIAAAAA&#10;">
                  <v:imagedata r:id="rId116" o:title=""/>
                </v:shape>
                <v:shape id="AutoShape 240" o:spid="_x0000_s1029" style="position:absolute;left:1000;top:918;width:10462;height:1520;visibility:visible;mso-wrap-style:square;v-text-anchor:top" coordsize="10462,1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rNYygAAAOIAAAAPAAAAZHJzL2Rvd25yZXYueG1sRI9RSwMx&#10;EITfBf9DWMEXsbm2VK9n0yInoiAKbcXnJVnvDi+bM1nb898bQfBxmJlvmNVm9L06UExdYAPTSQGK&#10;2AbXcWPgdX9/WYJKguywD0wGvinBZn16ssLKhSNv6bCTRmUIpwoNtCJDpXWyLXlMkzAQZ+89RI+S&#10;ZWy0i3jMcN/rWVFcaY8d54UWB6pbsh+7L2/gef9Zx5fFNtbydvcU7YNclNYZc3423t6AEhrlP/zX&#10;fnQGyvn1fDFbTpfweynfAb3+AQAA//8DAFBLAQItABQABgAIAAAAIQDb4fbL7gAAAIUBAAATAAAA&#10;AAAAAAAAAAAAAAAAAABbQ29udGVudF9UeXBlc10ueG1sUEsBAi0AFAAGAAgAAAAhAFr0LFu/AAAA&#10;FQEAAAsAAAAAAAAAAAAAAAAAHwEAAF9yZWxzLy5yZWxzUEsBAi0AFAAGAAgAAAAhAMJ+s1jKAAAA&#10;4gAAAA8AAAAAAAAAAAAAAAAABwIAAGRycy9kb3ducmV2LnhtbFBLBQYAAAAAAwADALcAAAD+AgAA&#10;AAA=&#10;" path="m9933,1243r-5939,l3994,1520r5939,l9933,1243xm10461,415l,415,,691r10461,l10461,415xm10461,l8810,r,278l10461,278r,-278xe" stroked="f">
                  <v:path arrowok="t" o:connecttype="custom" o:connectlocs="9933,2162;3994,2162;3994,2439;9933,2439;9933,2162;10461,1334;0,1334;0,1610;10461,1610;10461,1334;10461,919;8810,919;8810,1197;10461,1197;10461,919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  <w:vertAlign w:val="superscript"/>
        </w:rPr>
        <w:t>1,2,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Department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Science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and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Humanities,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VasireddyVenkatadri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Institute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Technology,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Nambur,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A.P,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India.</w:t>
      </w:r>
    </w:p>
    <w:p w14:paraId="315C7C0F" w14:textId="77777777" w:rsidR="00BD5AE0" w:rsidRDefault="00000000">
      <w:pPr>
        <w:spacing w:before="1"/>
        <w:ind w:left="1734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6"/>
          <w:sz w:val="20"/>
        </w:rPr>
        <w:t xml:space="preserve"> </w:t>
      </w:r>
      <w:hyperlink r:id="rId128">
        <w:r>
          <w:rPr>
            <w:i/>
            <w:sz w:val="20"/>
          </w:rPr>
          <w:t>author:renukalakshmiavvari@gmail.com</w:t>
        </w:r>
      </w:hyperlink>
    </w:p>
    <w:p w14:paraId="44102729" w14:textId="77777777" w:rsidR="00BD5AE0" w:rsidRDefault="00BD5AE0">
      <w:pPr>
        <w:pStyle w:val="BodyText"/>
        <w:spacing w:before="10"/>
        <w:rPr>
          <w:sz w:val="19"/>
        </w:rPr>
      </w:pPr>
    </w:p>
    <w:p w14:paraId="3ABB3652" w14:textId="77777777" w:rsidR="00BD5AE0" w:rsidRDefault="00000000">
      <w:pPr>
        <w:spacing w:line="230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B1FCD3E" w14:textId="77777777" w:rsidR="00BD5AE0" w:rsidRDefault="00000000">
      <w:pPr>
        <w:pStyle w:val="Heading5"/>
        <w:spacing w:line="360" w:lineRule="auto"/>
        <w:ind w:left="720" w:right="182" w:firstLine="720"/>
      </w:pPr>
      <w:r>
        <w:t>In this paper we aimed to find some particular domination parameters namely Split domination</w:t>
      </w:r>
      <w:r>
        <w:rPr>
          <w:spacing w:val="1"/>
        </w:rPr>
        <w:t xml:space="preserve"> </w:t>
      </w:r>
      <w:r>
        <w:t>number,</w:t>
      </w:r>
      <w:r>
        <w:rPr>
          <w:spacing w:val="-5"/>
        </w:rPr>
        <w:t xml:space="preserve"> </w:t>
      </w:r>
      <w:r>
        <w:t>Strong</w:t>
      </w:r>
      <w:r>
        <w:rPr>
          <w:spacing w:val="-4"/>
        </w:rPr>
        <w:t xml:space="preserve"> </w:t>
      </w:r>
      <w:r>
        <w:t>domination</w:t>
      </w:r>
      <w:r>
        <w:rPr>
          <w:spacing w:val="-4"/>
        </w:rPr>
        <w:t xml:space="preserve"> </w:t>
      </w:r>
      <w:r>
        <w:t>number,</w:t>
      </w:r>
      <w:r>
        <w:rPr>
          <w:spacing w:val="-4"/>
        </w:rPr>
        <w:t xml:space="preserve"> </w:t>
      </w:r>
      <w:r>
        <w:t>Strong</w:t>
      </w:r>
      <w:r>
        <w:rPr>
          <w:spacing w:val="-5"/>
        </w:rPr>
        <w:t xml:space="preserve"> </w:t>
      </w:r>
      <w:r>
        <w:t>split</w:t>
      </w:r>
      <w:r>
        <w:rPr>
          <w:spacing w:val="-3"/>
        </w:rPr>
        <w:t xml:space="preserve"> </w:t>
      </w:r>
      <w:r>
        <w:t>domination</w:t>
      </w:r>
      <w:r>
        <w:rPr>
          <w:spacing w:val="-4"/>
        </w:rPr>
        <w:t xml:space="preserve"> </w:t>
      </w:r>
      <w:r>
        <w:t>number,</w:t>
      </w:r>
      <w:r>
        <w:rPr>
          <w:spacing w:val="-4"/>
        </w:rPr>
        <w:t xml:space="preserve"> </w:t>
      </w:r>
      <w:r>
        <w:t>Inverse</w:t>
      </w:r>
      <w:r>
        <w:rPr>
          <w:spacing w:val="-6"/>
        </w:rPr>
        <w:t xml:space="preserve"> </w:t>
      </w:r>
      <w:r>
        <w:t>domination</w:t>
      </w:r>
      <w:r>
        <w:rPr>
          <w:spacing w:val="-4"/>
        </w:rPr>
        <w:t xml:space="preserve"> </w:t>
      </w:r>
      <w:r>
        <w:t>number,</w:t>
      </w:r>
      <w:r>
        <w:rPr>
          <w:spacing w:val="-4"/>
        </w:rPr>
        <w:t xml:space="preserve"> </w:t>
      </w:r>
      <w:r>
        <w:t>connected</w:t>
      </w:r>
      <w:r>
        <w:rPr>
          <w:spacing w:val="-58"/>
        </w:rPr>
        <w:t xml:space="preserve"> </w:t>
      </w:r>
      <w:r>
        <w:rPr>
          <w:shd w:val="clear" w:color="auto" w:fill="FFFFFF"/>
        </w:rPr>
        <w:t>domination</w:t>
      </w:r>
      <w:r>
        <w:rPr>
          <w:spacing w:val="1"/>
          <w:shd w:val="clear" w:color="auto" w:fill="FFFFFF"/>
        </w:rPr>
        <w:t xml:space="preserve"> </w:t>
      </w:r>
      <w:r>
        <w:rPr>
          <w:shd w:val="clear" w:color="auto" w:fill="FFFFFF"/>
        </w:rPr>
        <w:t>number,</w:t>
      </w:r>
      <w:r>
        <w:rPr>
          <w:spacing w:val="1"/>
          <w:shd w:val="clear" w:color="auto" w:fill="FFFFFF"/>
        </w:rPr>
        <w:t xml:space="preserve"> </w:t>
      </w:r>
      <w:r>
        <w:rPr>
          <w:shd w:val="clear" w:color="auto" w:fill="FFFFFF"/>
        </w:rPr>
        <w:t>edge</w:t>
      </w:r>
      <w:r>
        <w:rPr>
          <w:spacing w:val="1"/>
          <w:shd w:val="clear" w:color="auto" w:fill="FFFFFF"/>
        </w:rPr>
        <w:t xml:space="preserve"> </w:t>
      </w:r>
      <w:r>
        <w:rPr>
          <w:shd w:val="clear" w:color="auto" w:fill="FFFFFF"/>
        </w:rPr>
        <w:t>connected</w:t>
      </w:r>
      <w:r>
        <w:rPr>
          <w:spacing w:val="1"/>
          <w:shd w:val="clear" w:color="auto" w:fill="FFFFFF"/>
        </w:rPr>
        <w:t xml:space="preserve"> </w:t>
      </w:r>
      <w:r>
        <w:rPr>
          <w:shd w:val="clear" w:color="auto" w:fill="FFFFFF"/>
        </w:rPr>
        <w:t>domination</w:t>
      </w:r>
      <w:r>
        <w:rPr>
          <w:spacing w:val="1"/>
          <w:shd w:val="clear" w:color="auto" w:fill="FFFFFF"/>
        </w:rPr>
        <w:t xml:space="preserve"> </w:t>
      </w:r>
      <w:r>
        <w:rPr>
          <w:shd w:val="clear" w:color="auto" w:fill="FFFFFF"/>
        </w:rPr>
        <w:t>number</w:t>
      </w:r>
      <w:r>
        <w:rPr>
          <w:spacing w:val="1"/>
          <w:shd w:val="clear" w:color="auto" w:fill="FFFFFF"/>
        </w:rPr>
        <w:t xml:space="preserve"> </w:t>
      </w:r>
      <w:r>
        <w:t>outer</w:t>
      </w:r>
      <w:r>
        <w:rPr>
          <w:spacing w:val="1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domination,</w:t>
      </w:r>
      <w:r>
        <w:rPr>
          <w:spacing w:val="1"/>
        </w:rPr>
        <w:t xml:space="preserve"> </w:t>
      </w:r>
      <w:r>
        <w:t>just</w:t>
      </w:r>
      <w:r>
        <w:rPr>
          <w:spacing w:val="1"/>
        </w:rPr>
        <w:t xml:space="preserve"> </w:t>
      </w:r>
      <w:r>
        <w:t>excellent;</w:t>
      </w:r>
      <w:r>
        <w:rPr>
          <w:spacing w:val="1"/>
        </w:rPr>
        <w:t xml:space="preserve"> </w:t>
      </w:r>
      <w:r>
        <w:t>domination</w:t>
      </w:r>
      <w:r>
        <w:rPr>
          <w:spacing w:val="-1"/>
        </w:rPr>
        <w:t xml:space="preserve"> </w:t>
      </w:r>
      <w:r>
        <w:t>and total</w:t>
      </w:r>
      <w:r>
        <w:rPr>
          <w:spacing w:val="-1"/>
        </w:rPr>
        <w:t xml:space="preserve"> </w:t>
      </w:r>
      <w:r>
        <w:t>domination number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prize</w:t>
      </w:r>
      <w:r>
        <w:rPr>
          <w:spacing w:val="-1"/>
        </w:rPr>
        <w:t xml:space="preserve"> </w:t>
      </w:r>
      <w:r>
        <w:t>winners of</w:t>
      </w:r>
      <w:r>
        <w:rPr>
          <w:spacing w:val="-3"/>
        </w:rPr>
        <w:t xml:space="preserve"> </w:t>
      </w:r>
      <w:r>
        <w:t>lilavati  collaboration</w:t>
      </w:r>
      <w:r>
        <w:rPr>
          <w:spacing w:val="-1"/>
        </w:rPr>
        <w:t xml:space="preserve"> </w:t>
      </w:r>
      <w:r>
        <w:t>graph</w:t>
      </w:r>
      <w:r>
        <w:rPr>
          <w:spacing w:val="2"/>
        </w:rPr>
        <w:t xml:space="preserve"> </w:t>
      </w:r>
      <w:r>
        <w:t>(2010-2022).</w:t>
      </w:r>
    </w:p>
    <w:p w14:paraId="4E119B1D" w14:textId="77777777" w:rsidR="00BD5AE0" w:rsidRDefault="00BD5AE0">
      <w:pPr>
        <w:pStyle w:val="BodyText"/>
        <w:spacing w:before="1"/>
        <w:rPr>
          <w:i w:val="0"/>
          <w:sz w:val="36"/>
        </w:rPr>
      </w:pPr>
    </w:p>
    <w:p w14:paraId="14788E57" w14:textId="77777777" w:rsidR="00BD5AE0" w:rsidRDefault="00000000">
      <w:pPr>
        <w:spacing w:line="360" w:lineRule="auto"/>
        <w:ind w:left="720"/>
        <w:rPr>
          <w:sz w:val="24"/>
        </w:rPr>
      </w:pPr>
      <w:r>
        <w:rPr>
          <w:b/>
          <w:sz w:val="24"/>
        </w:rPr>
        <w:t>Key</w:t>
      </w:r>
      <w:r>
        <w:rPr>
          <w:b/>
          <w:spacing w:val="43"/>
          <w:sz w:val="24"/>
        </w:rPr>
        <w:t xml:space="preserve"> </w:t>
      </w:r>
      <w:r>
        <w:rPr>
          <w:b/>
          <w:sz w:val="24"/>
        </w:rPr>
        <w:t>words:</w:t>
      </w:r>
      <w:r>
        <w:rPr>
          <w:sz w:val="24"/>
        </w:rPr>
        <w:t>Dominating</w:t>
      </w:r>
      <w:r>
        <w:rPr>
          <w:spacing w:val="44"/>
          <w:sz w:val="24"/>
        </w:rPr>
        <w:t xml:space="preserve"> </w:t>
      </w:r>
      <w:r>
        <w:rPr>
          <w:sz w:val="24"/>
        </w:rPr>
        <w:t>set,</w:t>
      </w:r>
      <w:r>
        <w:rPr>
          <w:spacing w:val="45"/>
          <w:sz w:val="24"/>
        </w:rPr>
        <w:t xml:space="preserve"> </w:t>
      </w:r>
      <w:r>
        <w:rPr>
          <w:sz w:val="24"/>
        </w:rPr>
        <w:t>ErdӧsNumber,</w:t>
      </w:r>
      <w:r>
        <w:rPr>
          <w:spacing w:val="43"/>
          <w:sz w:val="24"/>
        </w:rPr>
        <w:t xml:space="preserve"> </w:t>
      </w:r>
      <w:r>
        <w:rPr>
          <w:sz w:val="24"/>
        </w:rPr>
        <w:t>Lilavati</w:t>
      </w:r>
      <w:r>
        <w:rPr>
          <w:spacing w:val="45"/>
          <w:sz w:val="24"/>
        </w:rPr>
        <w:t xml:space="preserve"> </w:t>
      </w:r>
      <w:r>
        <w:rPr>
          <w:sz w:val="24"/>
        </w:rPr>
        <w:t>award,</w:t>
      </w:r>
      <w:r>
        <w:rPr>
          <w:spacing w:val="43"/>
          <w:sz w:val="24"/>
        </w:rPr>
        <w:t xml:space="preserve"> </w:t>
      </w:r>
      <w:r>
        <w:rPr>
          <w:sz w:val="24"/>
        </w:rPr>
        <w:t>split</w:t>
      </w:r>
      <w:r>
        <w:rPr>
          <w:spacing w:val="45"/>
          <w:sz w:val="24"/>
        </w:rPr>
        <w:t xml:space="preserve"> </w:t>
      </w:r>
      <w:r>
        <w:rPr>
          <w:sz w:val="24"/>
        </w:rPr>
        <w:t>domination</w:t>
      </w:r>
      <w:r>
        <w:rPr>
          <w:spacing w:val="43"/>
          <w:sz w:val="24"/>
        </w:rPr>
        <w:t xml:space="preserve"> </w:t>
      </w:r>
      <w:r>
        <w:rPr>
          <w:sz w:val="24"/>
        </w:rPr>
        <w:t>number,</w:t>
      </w:r>
      <w:r>
        <w:rPr>
          <w:spacing w:val="44"/>
          <w:sz w:val="24"/>
        </w:rPr>
        <w:t xml:space="preserve"> </w:t>
      </w:r>
      <w:r>
        <w:rPr>
          <w:sz w:val="24"/>
        </w:rPr>
        <w:t>strong</w:t>
      </w:r>
      <w:r>
        <w:rPr>
          <w:spacing w:val="43"/>
          <w:sz w:val="24"/>
        </w:rPr>
        <w:t xml:space="preserve"> </w:t>
      </w:r>
      <w:r>
        <w:rPr>
          <w:sz w:val="24"/>
        </w:rPr>
        <w:t>domination</w:t>
      </w:r>
      <w:r>
        <w:rPr>
          <w:spacing w:val="-57"/>
          <w:sz w:val="24"/>
        </w:rPr>
        <w:t xml:space="preserve"> </w:t>
      </w:r>
      <w:r>
        <w:rPr>
          <w:sz w:val="24"/>
        </w:rPr>
        <w:t>number,</w:t>
      </w:r>
      <w:r>
        <w:rPr>
          <w:spacing w:val="-1"/>
          <w:sz w:val="24"/>
        </w:rPr>
        <w:t xml:space="preserve"> </w:t>
      </w:r>
      <w:r>
        <w:rPr>
          <w:sz w:val="24"/>
        </w:rPr>
        <w:t>strong split domination number, inverse</w:t>
      </w:r>
      <w:r>
        <w:rPr>
          <w:spacing w:val="-1"/>
          <w:sz w:val="24"/>
        </w:rPr>
        <w:t xml:space="preserve"> </w:t>
      </w:r>
      <w:r>
        <w:rPr>
          <w:sz w:val="24"/>
        </w:rPr>
        <w:t>domination number</w:t>
      </w:r>
    </w:p>
    <w:p w14:paraId="6FF95B2C" w14:textId="77777777" w:rsidR="00BD5AE0" w:rsidRDefault="00BD5AE0">
      <w:pPr>
        <w:spacing w:line="360" w:lineRule="auto"/>
        <w:rPr>
          <w:sz w:val="24"/>
        </w:rPr>
        <w:sectPr w:rsidR="00BD5AE0">
          <w:headerReference w:type="default" r:id="rId129"/>
          <w:footerReference w:type="default" r:id="rId130"/>
          <w:pgSz w:w="11910" w:h="16840"/>
          <w:pgMar w:top="900" w:right="260" w:bottom="1960" w:left="280" w:header="706" w:footer="1764" w:gutter="0"/>
          <w:cols w:space="720"/>
        </w:sectPr>
      </w:pPr>
    </w:p>
    <w:p w14:paraId="4C2B9055" w14:textId="77777777" w:rsidR="00BD5AE0" w:rsidRDefault="00BD5AE0">
      <w:pPr>
        <w:pStyle w:val="BodyText"/>
        <w:rPr>
          <w:i w:val="0"/>
          <w:sz w:val="20"/>
        </w:rPr>
      </w:pPr>
    </w:p>
    <w:p w14:paraId="3E4CF5B4" w14:textId="77777777" w:rsidR="00BD5AE0" w:rsidRDefault="00BD5AE0">
      <w:pPr>
        <w:pStyle w:val="BodyText"/>
        <w:spacing w:before="2"/>
        <w:rPr>
          <w:i w:val="0"/>
          <w:sz w:val="28"/>
        </w:rPr>
      </w:pPr>
    </w:p>
    <w:p w14:paraId="297AD8A7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RASTEMS-2023_A08</w:t>
      </w:r>
    </w:p>
    <w:p w14:paraId="68D64579" w14:textId="77777777" w:rsidR="00BD5AE0" w:rsidRDefault="00000000">
      <w:pPr>
        <w:pStyle w:val="Heading2"/>
        <w:spacing w:before="105" w:line="360" w:lineRule="auto"/>
        <w:ind w:left="744" w:right="214"/>
      </w:pPr>
      <w:r>
        <w:t>CLUSTERING OF NETWORK GRAPH INTRODUCED WITH GRAPH BURNING</w:t>
      </w:r>
      <w:r>
        <w:rPr>
          <w:spacing w:val="-68"/>
        </w:rPr>
        <w:t xml:space="preserve"> </w:t>
      </w:r>
      <w:r>
        <w:t>ALGORITHM</w:t>
      </w:r>
    </w:p>
    <w:p w14:paraId="7F3425BE" w14:textId="77777777" w:rsidR="00BD5AE0" w:rsidRDefault="000E09AB">
      <w:pPr>
        <w:ind w:left="4168" w:right="2502" w:hanging="1134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5760" behindDoc="1" locked="0" layoutInCell="1" allowOverlap="1" wp14:anchorId="65239C01" wp14:editId="2224CAED">
                <wp:simplePos x="0" y="0"/>
                <wp:positionH relativeFrom="page">
                  <wp:posOffset>654050</wp:posOffset>
                </wp:positionH>
                <wp:positionV relativeFrom="paragraph">
                  <wp:posOffset>165735</wp:posOffset>
                </wp:positionV>
                <wp:extent cx="6214745" cy="6214745"/>
                <wp:effectExtent l="0" t="0" r="0" b="0"/>
                <wp:wrapNone/>
                <wp:docPr id="1307461649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261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410844593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6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6117456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638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A3161E" id="Group 236" o:spid="_x0000_s1026" style="position:absolute;margin-left:51.5pt;margin-top:13.05pt;width:489.35pt;height:489.35pt;z-index:-20830720;mso-position-horizontal-relative:page" coordorigin="1030,261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THfGpwIAAB8IAAAOAAAAZHJzL2Uyb0RvYy54bWzcVdtu2zAMfR+wfxD0&#10;3vpSN0mNJMWwrsWAbgt2+QBFlm2h1gWUEqd/P0p2srQd1qHABmwPNkhKog4Pj6T55U51ZCvASaMX&#10;NDtNKRGam0rqZkG/fb0+mVHiPNMV64wWC3ovHL1cvn41720pctOarhJAMIl2ZW8XtPXelknieCsU&#10;c6fGCo2DtQHFPLrQJBWwHrOrLsnTdJL0BioLhgvnMHo1DNJlzF/XgvtPde2EJ92CIjYf/xD/6/BP&#10;lnNWNsBsK/kIg70AhWJS46aHVFfMM7IB+SSVkhyMM7U/5UYlpq4lF7EGrCZLH1VzA2ZjYy1N2Tf2&#10;QBNS+4inF6flH7c3YL/YFQzo0bw1/M4hL0lvm/J4PPjNMJms+w+mwn6yjTex8F0NKqTAksgu8nt/&#10;4FfsPOEYnORZMS3OKeE4tndiB3iLbQrrsvQM24TD+SQbmsPbd+Pyi+lsOqyNVoDIymHfiHXEtpxb&#10;yUv8Rr7QesLX87rCVX4Dgo5J1G/lUAzuNvYEW2uZl2vZSX8fZYoUBVB6u5I8UB0cpHYFRFYLWmTp&#10;rCjOL84o0UwhqzgrbE7ys1kgYT97WMtCbbFJRJu3LdONeOMsKh3ZwwT7EIDpW8EqF8KBq4dZovsA&#10;z7qT9lp2XehisMfK8bA8EttPyBuEfGX4Rgnth5MJokMSjHattI4SKIVaC6wW3ldjax3wz4g7KsB5&#10;EJ63YfMaQYxxbPBhICL+ATKU41C3z0rxSFLjed/r8ReCQpLB+RthFAkGokagUehse+sCZIS2nxJA&#10;axO4i6V0+kEAJ4ZIhB8Ajybi//eUmmXnkyzDMzx5KtXpfynVfLiF/pJUi/Qi3n6T4eCz8iDVNC/G&#10;uy9Yg/72d+5eh39UqvGKxVcoKn98McMzd+yjffyuL78DAAD//wMAUEsDBAoAAAAAAAAAIQDaQ2WP&#10;c74AAHO+AAAUAAAAZHJzL21lZGlhL2ltYWdlMS5wbmeJUE5HDQoaCgAAAA1JSERSAAABXAAAAVwI&#10;BgAAAIQWBiwAAAAGYktHRAD/AP8A/6C9p5MAAAAJcEhZcwAADiYAAA4mAaLvJfwAACAASURBVHic&#10;7L15kBzZdt73uzcza+1GN/Z1BhjMALPPm/dIy5JsP1Ok/ExJ9iMphZagFGZYtrW9sCMkblZIlCjJ&#10;Mk1S5F+yREfQSzi0WKIlk7YVCtIM+YlhBbXwzZvBDDBAYwYYDAZrA+ilqmvJ5V7/cTI7s6qruzNr&#10;6S4A9UX0oKa7KvNW1b3fPfcs31HWWmaYYR+hWbkxDyz4qntEK31MKY6ibB2r51C2ppSqYynL061G&#10;UZGHdEFFACi61toNrGqhTBOrNqxl2VjzsGTLj4A1Dp5vAGZf3uUMMwBqRrgzTA7frHQfHTrruKVT&#10;yrUnMOqM0voicEZrjhrDERQLWCqAp7V2JjEKY0wEBCg6WNa05pExLANfWGOW0PYLG6r7UejfLR95&#10;cgu+qzOJccwww4xwZxgZrceXzpTK5YvK2gtK6XdQvIZV54GjYGtaa7XfY8wDY4wF1QKWUfYGho8t&#10;5iOr1JLf7S7VDr/zxX6PcYanGzPCnaEAvuX5K6XXHc99U1nnO1H8TpS6gLWLw1mnNvOPAWvlJ/ll&#10;z+O+12xCZf5JHqvex0oBevNXmQe5YYyJUGoVa6+j7L+w1nwrCpwrpYMffAx/0C98wRmeS8wId4Zt&#10;0V65crbqOl82iu8E/bu1sq+h9EL+K1gwBmzyYzMEqNLHygGd+VEOKB3/xGSJzlw3eZx1xxpS0k7u&#10;F4HJ/NgoQ+o2faxUej+tKUTI1qwZq66C+XVt+a12GH27evCNW/kvMMPzhBnhzpBi7cPzkVP6TgW/&#10;D/S/C/ZsLsvVRimxghAXCHm6ZXA8cEqgSkDyo7e52F7BAL78WB8iH6IAwq6QM/S+H61lI9jtqsZE&#10;oG6B+f8s/BMn8n+LhbdvTOxtzPBUYUa4zzGaDz48Xql5/57W+vux6t8B+6LWejATKsQaTKxFSC1D&#10;twRuVciVKlBhmGP7dMECHaAtJBy2IfRTSx0yFrna6umIYYwxoD5H2X9hjPnlIAj/VfXQW7f36l3M&#10;MF2YEe7zBe2vfvyu6zrfj+L7sOp1rZW39WkKOXInR/GEYFwoVcGrgqoB9b0c+xRhA2wLgjb4bTCh&#10;/Fqp1CWSfIZ9EF8w17D872EY/Upp8fX3maWqPTeYEe6zDzdcu/a7tav+GFZ9t9bq5NanZAk2THnC&#10;q0KpBk4dmN/DIT+NaEC0AX5MxCAfq3Z3IWB7D2X/mQnt33EXXv11INzDQc+wx5gR7jOJb3nhWv27&#10;tdZ/HM3XtNKLW5+jMgRr5P+9KpTroA8groEZhkcbzDp0N2ICtrEvOCHgAeRrzSqGXzPG/E/uwsY/&#10;g+8I9nzYM0wUM8J9hhA0rnzVUc5/ppX6vi3ZBErFPtgwdhMY8bmW58Bd4Pl1D+wVNiBcg25TfMJK&#10;xz5gN/1usrBmzVj+z8iGv+jNv/Eb+zPmGcaNGeE+5eisXX6l4nj/uUH9J1vcBUoJsZoIolBOtV4N&#10;qgvAIZ7+wNbTCgs8gfYaBC35X8eN/b96C/kaY+9p7P/aiYJfrCy8+cm+DHmGsWBGuE8lfqkUNd/6&#10;Awr3x7VWX+r5U9aSjQL5/1IdKgeBAZ6FGaYAa9B5Av6GfHeOt63la6y5ZG303zlzH/2jWcHF04cZ&#10;4T5F6Kx99HLJ8X4c1B/TWmecrJmgVxjI4/IcVA4BBeoUZpgCxOTbbQIKXG9g0M0Y0wb7d/wo/JmZ&#10;1fv0YEa4TwHC9Y//I+04P6WVfqv3Lwowkh9qIskoqB1C3AUzLAOrIcy54Ma/O0j6ePrxBFpPJPNB&#10;O5LvjKY/4Gas+chE0Z93D7z+f+/LMGfIjRnhTimuX/+n5fMnzv9xpfRP9Phm+10G2oXaIjjH2f/q&#10;renCbWC5BY6TfmTH5uDMfg+sMAxED6C1Km9iG5eDMfaetea/uXH/xv944cLv6e7jgGfYBjPCnTKs&#10;3/nXh+cOLPwkSv0XWuty+peMNWtN7DI4xn5nF4RAG6nJ2rDQCcFYiDLaM0pB2YFj7t56kW8DK10o&#10;xRW5nRBeqhRzslyOX7/gwmFgIvqRhbABnYfickiq/PqsXmNMF8svNtdX//KB07/t8b4NdYYtmBHu&#10;lKD16L1TlUr9p0D90VS/IPHNGkkl0o64DJwT+zrWDeB6GxwNYQRWgVbgxP8q1Zv/YBES9kOoe/Dq&#10;gNq2SeCmgWYAXvxptgO4WC22RX27La/3QyHet8q7v2bPEN0Xl4OJJMVPJcI7sqZjHeC/1+m2/nzt&#10;8Lt39nOoMwhmhLvfWLnxonHDn0Hxh1Ld2PgfE4ioiluB+lHEA7n/6ABXNqBSip0Y8XCthdCk1q1S&#10;QlJOLDWggI0ADnjwyh44Uj8JoWtkYwAh3DeqkJczN4BPOlB20/f29g4v7sY/B0Yb9hBYgY1lCDsi&#10;EqSTHW2TeC2Wf6hD98c4eP7zPR/eDJuYEe4+ob1y5WzZc39Oa/0H0t/G1kkUCNmW6lA9CdT2a5jb&#10;4lJHLD/VZ8pWXagp0QPzgYe+LHtPp4felg+v1Sb/rq74QGx1A7QCeKeaP2h2F1iOCTd5/bvV7T3l&#10;V0NodcCNn3+6Im6IvUML2vfBbwrpOh4Dshv+UTcIf3gmIbk/mEVZ9hitR++dMhtLf7daLn2Wkm2s&#10;Dxv5UgZaqsLC61B9mUnTko9YckVRdsRNkKAbwikPzio4ivhJjwJvxlZwmJFn8Ry4sweKAYFJyRYA&#10;W2zCt6PUOga51k6flTFQLsn7C81+lJXUoHpe5k6pKnMpinedeDRa6z9QLZc+MxtLf7f16L1Tez7E&#10;5xwzwt0j3L79m1XTWPqblcrcba30D8pv4yUZ+VJxVKrBwltQPgdM1tF5H7gWwkctWGoXf72jewnX&#10;IuQ9CC+WwI/S/3c1tPeAcFXGuDNWiLDIhN8Iwc2wplawvs1zLdCNxH2iANfZz+Q8T+bQwlsyp4JW&#10;TLywSbxK/2ClMnfbNJb+Jnxr+o5QzyhmhLsHiBpX/+Tpg4cfa0d/Y1NvVilxGwTtDNGeZS/soi5w&#10;tyEWYK0kQynKuRWnNxtU73CNOYRks1kLoYFG4ZEPgcS/jJBhXoTEG0rmNQqxegehFd8DJVqL3lRU&#10;TSuZUwtviXsqaMucU5vWrtaO/oZpzj+KGlf/5D4P9rnAjHAniHDt46+Z5vU7juP+wmZlmFKSS+m3&#10;wKvAwpt7RrQJysBctk5NQdHcoQP0WrhaiVthO1T6XBBaFyf5ItgiMGuLEe46W78RrSDYhnBXkU0F&#10;ZDOZG+KA0gUm06VSQflFIV6vInPPhFnirTqO+wumef1OuPbx1yYyhBmAGeFOBM0HHx43G0u/7nre&#10;r2qtxE+WCMn4LQlmLLwWuw7G/xXcY3dR1UU39at6GtYKpsmX6SVQR21v/QHMuxD2P3+C8dqAXhkC&#10;S58/dxc0bF9AEHGjdLZ5j80wvX5kJHBYFHcieLgBl7oSsBs/VOxqeE3moN+SOblJvOqU63m/ajaW&#10;fr354MPjExnCc44Z4Y4bzaWfrNXLd7XS3wOkjkS/LQywcD4Oho3fR3s9lMV6rwVXOjs/9xhs+gS0&#10;At8WC56V6bUAleol4EHPNxmz09HQmqAft//S1sb9IXOiEw62iC2DLfMgignXyr/DpIat+VAri6V8&#10;vzXEBXLDkzm4cF4+GD/R6930735PrV6+a5pLf2WSo3geMSPcMSFoXPmqaS7dRuu/rLXWm+ZR2JHq&#10;sIWTMPcqk6wMa/hirdZLgJIqqZ1Q99IjsqPgcUGLs+KINZfFdrcs02txKnoJeNyIKWQTRS3cdtib&#10;oZDAUdDs+52PBAW1Su9TdDu9R2pRK9JijcmiLnNy4ZTM0TDepZUS/67Wf8k0l24HjStf3YvRPA+Y&#10;Ee6ouPzNOdNc+hXPKf1zrbWU6SslubR+CyoLcOBN9iIj80hVAmEWSdsKLFzdoWfAIVeKFCB2KxQU&#10;+/OcrVZtPxklqNEbOIP03pPAoLed14fbRqrnBkEraPRtFE3SRsXGymdfFI8zJch7j0MyRysLMmej&#10;nsDaGc8p/XPTXPoVLn9zbr9G+KxgRrgjIFy/+nVz9vQ9rfXXgYz7YENW4OKb4O2dVMphlVqcFilC&#10;aIdwYxtL8nDyRNLMgSJuBa8vU4Fdsh3cTPGDUuLTnVSmgqHXB2tt/qZBq6QLQyGfaRTn1Solm1oW&#10;6zZNHwuN+KuLoAH4/TnDu+BjXwo7xvr5eWdkziotczjrZtD66+bs6Xvh+tWvj/OWzxtmhDsMPnt/&#10;0TSXftV13V/RWs1BLCAQdiDowMIZqF9kr6VO6sQVXTGrWaDmSUBsu77cPW4FXcytMEevxeooIY7t&#10;4PRZuEpJmfAkEHdp24Ql/zF/I0rJLzTyGc558tgZkI3RzgbMbPFSlfthMes2QEqWDaJp8V5r2y7t&#10;Q8CRubtwRuZy2IlJV6G1mnNd91dMc+lX+ez9mZr9EJgRbkGEjaUfMEdqd7TWkj6jlAh/dzfAq8PC&#10;2+xnyvt8qdcCs0DVE5nChwOeP4pboc7W1LDODoGwmtPrRnDU9sUSoyKyW9O68hqenYz/NjRwVMGh&#10;eDNJTgJZX/Wm/za2dIuokYVAI0hTyvLgXhyYc7WUHbt6EkmFh2Que3WZ2zbKWrtfM0dqd8PG0g+M&#10;/bbPOGaEmxO3b/9m1TSv/RPX0f9Ya13bPK8GHfF5Lb4MlXP7OkaAI2prIAukwOGLlhyXs8i6FXRM&#10;Jtv5YftRhi3FDztZuHW1lXCbE8pUiMxWl0IewjX0Hu8tYsnPE59X4ua7ieuk1XevQYG2nXDHFn/N&#10;ahdKMcl2QzhRKfb6Qqick7kdBTLXIQmqVV1H/2PTvPZPbt/+zVmL55yYEW4OhGsff+30wcOPtXZ+&#10;LxDnQEVxUGw+DopNR9fbfrdCFlUPbrSEJLKYL4lbwVLMraCQhZ+1chXbW60l4o7sMXYqJBgVYR/h&#10;Qj7CXafXl5p9vEmqmUyFJiJwntyzaMFDQp55sQxEIBVtsRV/rNgth0A9DqrNx0UTWWvX+b2nDx5+&#10;PCuYyIcZ4e4C07z2s1LAoKubvtpNq/YClF4cy33ujeUqgoXyYEtTK6h4cLUVL9oYh51et8JqgSKI&#10;irs1U2G7wFud9OidYFKJCr7p9aBbm8+jvmp7/bf1DEsnMpNZS34jEzALjFjxefGQmDSLvMZPsyB8&#10;A4cnad32o/SizPnE2t307eqq63m/aprXfnYPR/NUYka422D9zr8+bJpLS1o7PwKklWLdDem2cOBN&#10;8se9t8cqInV4rymC2ePAUQbkuFpZ3I4Sv9+HmXSCRdKJoONj/1rOe7l6K+Ful7Of5Jf2ZCqY7Z8/&#10;Cnp0EGISzcNr3b6KsWqGpetx4EzH1qVPrztBIe6HvHjkp9KPedBA/MVJelsUwak912yoytwvz8W+&#10;3WylmvMjprm0tH7nX++tKuVThBnhDkDYuPZ9cwsH72qtLwAxM/gQdWHxpVj7YDR0kNSeGy1RlqpX&#10;pB3MOGT5K0jUO2tJJoQTGrFiHQ0fZSzZrFvB1fA4J/lX1db7dHd4bb+FC8PJQxaBQd5zHrTD3gBW&#10;NgBWiTejxNf9RSTEm7wnT8tnnwctpEx401dsBwf6sngQpql1oZENYN8aYpbPylqIurI20oDahbmF&#10;g3dpXPv+/RraNGNGuH0wjaWfdx3nl7VWpU3TxW+B48KBt5DwyWiwwJWGHOtrpbRCqebBgxY8GvkO&#10;sJCRRExI4ayXpm6VHbn/1djhelL3uhUaOdMHDtAXONO9Uoz9GCRiM+642RbjPmdgqj3gtVnPfIXM&#10;ZqFEOyJ5L4n8Y17cjXo3Aa2gMuC0kCAibRekkM/4xB61Ktoe87ImHFfWCMQBNVXCcf4P01j6+f0d&#10;3/RhRrgJPnt/0WwsXdaO/rNAGhgLWjB/DGoXxnYrBdSrg62Zqgeft/JnCmyHI6SLVyMEWgVe82Sx&#10;hlbIr2PgcytkUo1byRRxK5Rgi4jNdgIvAPO6N1NBMUDZa0Rs0VEgX5XZWuZ5xm61ig8kf4/H7yQt&#10;xJDP80BOc9MQl2HHBN2N4IgLx52tRRUJ7pJWs0Xx2Iqknw1ChzFtdrULskaCvoCao/+s2bh+ZZaz&#10;m2JGuED30aVXzdHaDa30G0DGheDDwqugxy+cdNgdvLiSwNZSX2CrKBK3QuLLdHRa/PBmFTqB/K3q&#10;wqov1WgJwVjkcR63goMEjXoCYXb7heywNVA2bjfkIOGaPBZus6/goT/jIKk0G2SERiZ/nspdel0J&#10;WEnP89i+3Hmlk2Yz+BEcHbKZZRO4FkhzzCstuNSCD7twy4648enjslaioNfFoNTr5mjtBo8+fG2U&#10;yz8reO4JN2pc+zPlWu2qVvrgZiuSoJ1xIUymTeuRAb+zmcBWyYUPRyzDWiilaVdZCcYycK4m/kqL&#10;EHM7FEsr8aK4BdwKVbeXKHYSIy8xOGVtnOgfdl7hmm6YKooZOzjjINubbfP68XeWVyEs27o9MJJV&#10;MmjcCR6R+o7lhjBM3+YbRjZy38hJql4Sl5YTZ6a83xLiHR5lCag5rqyheD1ppQ9Sq34cNa99Y5Sr&#10;Pwt4rgnXNK//jOM4/z0QM42BYAOqB8fqQtgOtYwmLaRpR8lxVqvewFZRHCUlQhX7bhMiPAQcr0pj&#10;RIUsumx6UuJW6C+UGAS3gIhNi17yi8z4Az+DyH631CtD2iIH5DMZdGSv931nkJ4I8mCF3hzh0KSZ&#10;BtudaB76cRAUsW4Xh0gFux4KqdZKqSvDxv/RSLZErQRPuvBBZ8R0vdoFWUPBBpC+WUc7f/N5Tx17&#10;Tgn3mxXTXPo3WqsfBdIuDEEbFl4E7/SejOJQZvFGRgj4WOxjtcSBLQtLQzraysTWZ3wPV8NyZiWd&#10;BhZLYt3281FCIo9y+DUqfS4FpaCzzYp9MEAVa1RfZD/6h2zt7tkDDVIfaZJGNmgjqAyo5DOxPzwP&#10;HgTp+0++81J6200k38fmRqBTIZ0TBX0wt6yUD9f7XCR+JJuwb8S6t1Y2FEfDt1sj+ne907BwNm7r&#10;k+0u4fyIaS79G/jmXmYQTw2eP8J9ePmEaZ5a0lp/J5Dx14aw8AaSlbo3yLoVlJJFcQQ4VUmbLFZc&#10;2AgksDUMFrzUV+xpWO87t553JNe0Gw3QHtBy793Qn3vqDKgga5G2LU8aLfqRbAjjdtpYtlq0uwX0&#10;12wmv9X25t9mMSjzOjAwn4NwO/Tq7PoRHMkMLDvk5Dn3Mo9DI59XEaZaAx63JQMmmULWil7EyTK8&#10;E/+cqch3Fsanq1JfrvZwWJA1FYX9qWPfaZqnlnh4eRjPyFON54tw1z48b+qlD7XWLwBp1ZjWcSHD&#10;3mc11mIL1FGyCDYQV0DdTaP9VQ8edaTTblEcJT3uJ26F/uP+q54Es/w+0lU53QpVeq2zpKPvZwY+&#10;iaSwY6nTe/T2LYRasibGDd/06tladifcdiZgFvRVmGUxR+z6yQYJTb6Ch3smJc8kGyS76fqkC9LV&#10;QraNjEXsR3ICKoKbHQnCZtEJ4WxF5kaCw8DrFSH1zQwNNapPF8CVtaV1pjoNtNYvmHrpQ9Y+PD/q&#10;HZ4m7Fve9F4jXL36u7Rb+b+0UvVNWvFbUK5DZf++80MufNGRheg5cDeECy5cdOGDUBa/p8VCuduC&#10;Sq2YDe6RdmZwtCzkRxbm+izAN8vwfhtC1atb62l4HMHiDhbcwEmkoBG7KkoOmx95gBCLZ+FLJYPc&#10;qSM/UXzSsJGkFyU/1sQ/mzaaPFawSVFKgbKg57DOecmTjTVsjQXCCNwmIp64lbW6YW8e7U4ZB9lW&#10;PUn+bZ6aw/VMZZkfbS3LjZK3EW90T/y0YCXJtCiiQ/dpHARNYgMKsbAPV+DggOd7wLGyuH3Kjsyb&#10;dZ/xHEHqr0LnRqyqJwKWWnHEOJVLZvXqf+wuvvb/juEuU4/ngnCjxtU/5Zbcvw3EeT1WyHbuCLin&#10;9nVsR0g7tbpaLBrryuJ4vQIfxT0ntUrFZ96oFTtWLpTEQnZ0pqhhwCJ6owofteUjSqw9V0vC/W5C&#10;BFlSh1iPNrZ0u1ZKjZWFmoWTpslhsyxBFeuAckA7oF1wy+AkpOjGP87uAwDE66h4JfObhM6rQRM2&#10;7srATCR+RceFUpk1fZaQkhSIINbxThkHnk61cZMKs93wgN5TQGRh0MzrPykk8CM4UuBLX0WyUmql&#10;9JqhkRS+F3fwAVfoDYAam5L1yKicB/cuNB9BqRYXSVDXJfefRY2rf9qZf+0XxnGbacazT7iNa/+1&#10;47g/BaR6CH4bFk+zF21v8qAW5+Q6cWbCPWQxlpD0rc9aaUVa2YWrbXi3gIzDMeBB7MdN9AuabD0G&#10;l4CXq/BpSyxqVK9bYSfL2nGh5YOKjdaygbI10mPN0dRdS00nFq0HvJT/DeTG1umsiK1Pb0F+euAD&#10;TRZslzetQytSrEaKllHQvgulCJxD9Nu7cy48jjewyMKBErtiOZsKFsG8V8yfZ7ch6O3w2QBXQjeC&#10;13eZN2s2FePJBu7GJqXvnoLFMqzegVJVdmVrcRz3b0eNpYPO/MWfGtetphHPNOGa5vW/ph3nLwKZ&#10;yrEOLJ6nmMzIZHHIhdsdqMYW6EoXTsUW6CFgowrLnbh2Pj7uf9iFt3Me9TyEqBML1NnGrQCSMXCm&#10;Jtq5tZhItncrWOAJdBocCg9xwKlywDVUShqFRy+lKNJlOy3TrgQcAgVlBWUNBzdJah66j6B1G0wQ&#10;9+iZh/ICnj1EqOVzDc3u+bdryIZai1O7AgPnChzTgwjmSvmtzKSlUr8r4Uhld9fHSid1eyTBx/H3&#10;LTkck+4N8CpyurEWx9H/rWler+m5Cz8x9ltOCaZl5o8dprn001rrHwNiMy0UH+Hia6SJONOBrFvB&#10;0ZIb2yZdHC8o2Ij7k1VdIcBuJFH/N3K+lYMleJjDrQBiEXdrYpXVHSH5tQiMA5p1aD+C7rq4Atwy&#10;1A5yuFJnr1sKTRbzUJ7PfEYh2BXYuMuistxThyWoaXevMHsQpippkZGKsbyKHAoh9ZM5P9oGsNop&#10;7koA+CQu/EgyPIwtptVbDHOw+DqsXQWnJEcka9Fa/UXTXCrpuYs/Pqk77yeeScI1G9f+htbODwNs&#10;dtA1ISy8xSSakYwDWbeCq8UFcC4z2V/z4FIULx4tQY12KIvklRzf4nHgfp9bocH2C/8FwHdhLUnG&#10;jGCj+5h57kH9KFTP8XwlubigjkL9KCXgS/FvG6HFbdyCaAXmT4JzlOzGEyCpdVUvToUzkvaXF5GV&#10;7zpv2fCNzlbJx24Ir+/SaG0FCZDVM0TtR3Bqor0cPFmT65cBK8EKa9Fa/5jZuObo+qs/Msm77wee&#10;uRVjGks/p1WGbENf/LYHppdsQdwKicrWdiLg71RSGT+LWLuNnDm6DuKXTZL2HQ2Pti2ejyC8xcut&#10;zzhs4bUSfKUG8/OHYf6tWFvimZs6Q2HeVTB/DhZfFfGW1Y9g9RKEolxx26YdIZIODUWUOboRHM95&#10;irlpUnlNkHt1Qjhc3d2VcDv2+WZzdSk41uGgZG1a06fB4PywaSz93MRvv8d4plaNaSz9vHb0nwNS&#10;sgWYf2MfR5UPR8gIWce+t8cDnpdVvbLEObptiYLvhmwRRMkRsu5BeFfIYuVDyVGaP8nZCtSmd5+a&#10;ItQkCr/4JXFbRV1Yu0GzJcUEgZUN9WCR9BIrG2We0G4D8b9W3F5XgqPg7C7f342kvVImWNYJ4dgQ&#10;1u3QlejJGg27WbWxP/esSTw+M4Qbk20qrZh8cfOv7/PI8iMpggAhxEeZ2spbVhSeUGnHgc3XleDO&#10;gAaR/ThO+jqLFB7cDYDGZXjynnxmi6/CwXdjkfXJCPc8+yhB+RVYOM87dTkhVCMJIxwPcyoCIULu&#10;izm/gu1cCS/v8vo15DRV7iNqV0vpdxEEwOX1EUT051+XrIVe0v2zzxLpKjtp6aY9gGks/VyvZduV&#10;L27u6VKEewx83harFQArboOmLxZSJdZeMHGbF5UpUrAW2gG8WduZJj+MJOrtRVDHcNrpUC4FjF/R&#10;YIZ+WEB1voCNh1BbiP3gqb/3HvCwm/YsawfwdnX3QMvnVkRnqm5vVsLB8u7W7QcdCehlBYVaPrxa&#10;K94W9WM/tuYjOF4rTtibaF4VF4Nb3vRtmMj8vJ6/+MPDXnJa8NQTrmle/5keEZqnlGwTvN+JhVCS&#10;yqwoTYDvhGIFJ+WwVwNxEST5naGRY+u724ibwxorGwqjXA7XNMXKJ2YYK8I7sP5AIvQLLwIHuE9a&#10;5RUaSVO7sAvbRsAHmRQ+kFOSsbunDd6IpBqw4hQn6n48AO7Gmg0AG104WYeTxS6TYhDpGvuzeu7C&#10;jw17yWnAU+1SMM2lv9pLtv5IZPsA2aX3E7U+bdlERDwycL7aqz3wmid/CzPBElcP0NG1D8VlsPY5&#10;B+uKw7UaM7LdZ7in4dBXYOEMrN2E1Uu0A0m9A9k4T+bIPvncpEG5BN1w9zzfBiI8X3Z6XQma4mQL&#10;QraJ/9hYWYZHd33VDph7LXYvZEVv1I+a5tJfHeWy+42n1sKNGtd+zHGcnwbS1C9rh/bZPkEqulBw&#10;wMuXajUJPELcComlEERSybTdIvCBy/FkV3HdfTsCPHhXbcDKNfCqMH+emU92mtHlceBxJ9SiZ+HA&#10;OzmEai51erUquqGUcp/bxZS61JXNud+VcLFWvCToeihzrhT3W9sI4IXqiISboPFxXH3hbVq6URT9&#10;uDP/6s+M4/J7jafSwo3Wl35oC9maaGiyfYyQbdWTaq5GIPmt+4EjxIsgE9zaqR9XCThbFaEWkIIJ&#10;BzixsQGdVTj0Vvy5zMh2ulHmsKd5pwpnPDjdbUD4xY6vWEV8pgnZJrbTbmR706RdKohf3g0lg6Io&#10;2a4g66WcaW5Zc8dEtiBz10SyxhMhc8f56Wh96YfGdYu9xFNHuP7K1beVVr8IpMLhJozlFYtjA7jV&#10;ELLNds9tBPDpPpFuPeNW8DQ82aXVziHgeFkq1A77AW8765yYL0P1NNNWVTfD7jjmwOG5edH8ePwe&#10;RPcGPq9Nr4XajeD4Lp6iJH0sm5WQ5HW/NAQb3O70uhJCAxfHLbl5pkFDLwAAIABJREFU4M10ncek&#10;q7T6RX/l6ttjvtPE8VQRbuvxpTNuSf+G1srd1EYIfTgwfOpXHTg2LwGpjPifkG4ox6W9xkFXFg/E&#10;ruldNWkfcrpxk3ecNi/UPHAP8IwWET5fqF2Aw1+G9rr44O1yz58Nvc0oNbv3OrvZHaCPG8BLQ7j0&#10;b1lRVksE5dshnKhOiFQOvC5rPe4KrLVy3ZL+jdbjS2cmcbtJ4ekh3LXPD1Yqld/SSi9CrPoVdGDh&#10;FUat4T9D2t8rQVLJtRFKNsBeot+tUHJEPGYr1mDlfVhfhvkTuKWJ1mHOsC9QMPcqHHobGg9h5dsk&#10;269Dmlc9qK17Pz4b5EqIpIll0aTANqKYlqSwBUYe58lKyNMnbyscWetBR9a+NKdcrFQqv8Xa54Pk&#10;facSTwnhfsszbvc3tUr6ldtYYvEF8kk/745TyO7cymQpJKTbjfaedLPZCq6KNWmzaF6FJ5/CwZdj&#10;d8qMbJ9tePI9H7wAKzeh9THzpFkNjpJCie264qwhubpbXAkWXh7CXrnpp2RrEd/tKzm8V59ZuLER&#10;t1sqjKqseb9N8i600seN2/1N+NYEeoeMH08F4Zrm3D/QSr0KxG1x2nDgOIN164fHKSRhu590K/tA&#10;ulm3AgpMrJNLdBcevQeVA5JWlFt3aoZnA3Nw8MtQmqO+tkTZSIWXUlLA8Gl3a/PHFnCzLcZDFp0A&#10;zg3hSriLiPC4cWPLdiBlwLuFZS93paqtXhY32XCke1DWftDO6C6oV01z7h8Mc7W9xtQTbtS49hNa&#10;Oz8ApGRbWYgFVIphW62WDE4Dx6aAdI8QfzlWktutA51GFzotOPKVfe9UMcM+w30BFi7yiu4QBDJH&#10;3Lj68HJHymsbyL+fdKQppM64EtqhtFsv2jI1Ah6002KJICbenRypK8B7bTEakmq4siOZEe+3Cg4A&#10;ZO1XF3pJVzs/EDWuTb2O7lTn4UbNa3/Y0c7/BqRVZI4nwYSCaAMfN+FIfXddUBB92od9FTyJqEfZ&#10;mUzzw35cteJXLkfwkl2jVqsyjVkHDUS05MhuT3xKsY5YkdPRH2QrNoBrLSFVT6dH/DCSfN5sW/pk&#10;DrtK+tgVxbVArNuk/1srgNeq0iluEG4aEdSvZgjfWCH8uisNTIdG67qki2Wq0SIT/RFn7tWptXan&#10;l3BXbrxovOi61qo0amFDC2lLU3FlVz1SEVHv3fAAEYVJ2s0Q/9OJwFP5xb+HxcMQ2q0NztY64E7X&#10;cm8ADw2sdeBoTfRzJw9xOiZzVimkGmkPZDdXkWN5yYETJUnFmyYRtQixbEObktugld0KxDodZu4m&#10;RTn1mCRbIRzapgw4GY9B1h2kebpBJF1FjhUfwlb0FUYYY30dOBc4eP7zcVx+3JhKwr1//9fqx+Ze&#10;uqa1Op2mf3VhoXjaXQO43pJUmKTlSCsQ0s1j6S4jXXWz/q+EdJUVjdqJoHlVVs/iy0yLVfsEWDFS&#10;SRT60vPxrRziKkVho4B2p0s3CAkjgzEWa1OXUHbGquQnVlFztKbkOpTLHqXy+AOJ10NotEG5shEv&#10;uGLZT0sS3j3gfktcUEnll40FZawRbdxhSndBujqX44rGyMjPoPn/GLiVsbhBvrN2IP//RnnMvsy1&#10;D8XKjVv1GGPvPGzefPXEia9tjPM248BUEq7ZWPo1rfR/sPmLoBWnf+0iWz8An4aw1qdkD/Llz+cs&#10;4V0G7vbJ3yUpNYyddNuw/DHUD0Dtld2fPmGsAo+iNEvCUbJ4FytwfmyrxtJutdhodwmiCIPG0Q5a&#10;q7hcOT1e9HOF3fwPWCSD31hLZCyYCEcryiWX+XoNxx2PH2gFuNnKdCiOldwOeXsh2J0PjyNY7YQE&#10;rosuwbySHN1hrfJPIkmRTHy325UBXw+lfVNSSARSDNENJ3kSasHaJ5vt1wGMNf+Prl/82kRuNwKm&#10;jnCj9aUfcVz9s4BspX5LopJq+APIzQhW/FSfAGTitQKY83ZXZLppZLK5fQSTkK618KVxkG73M2g8&#10;gSOvsHtrwsmhAzywIm6S9OBy4zbo3RBeqI2ndLPbbrHeauOHFq0dXEejlNoUYh8VNq6gMsYQRhEa&#10;S61SYuHAHKPaWCFyZFZKLMnIpB075kpw1CkekBo/OrB6CypVqLw49FXWgU9aYrSAnO4OeL2VaT7w&#10;cVwRmbgQLOIvVsCrlQnLJdmHor5WqqX+3ND8qHPg4t+Y5G2LYqoIN1i/8m97bulfAnGQrAOlOpTP&#10;jXztm0ZSUqoFSfdyN/WLhXHpYinjNhwb6a5dkhm6+M4IFxkNy8ByEAdV4maTiSBOEEmwZKcASV40&#10;1tdotH1QDq4bW7JjGP9usBZCYwjDkLKrOLQwj+OO5q657EukPom+E8+RpD/dwbIUA+yry6HxoZjh&#10;C8PNrUudtNtzZEWPOSv9eB+42+dCiKyknS2Uh8vzHQrdz8DfALeySbpB6P9278Ab/2qPRrArpoZw&#10;79//tfqx+XM3tdJHN7vsYseqa/tZEjHNSbqXuyL8XXPlX2Xleat+SkbJNYYn3SY8XILFo1Dam9BT&#10;FhGSkbHSkfGXnPSoDGmgI7LwdmW0mr7G2irr7QDteniOHpslOwwiYwmCAE/DkYML6BHcDddCmUM1&#10;r9dtZWLfaRTPm5PuPmZNB3dg5QEcK3Z6+tzC466sgST+kd10rwVy+qt5qbuiEwkpv1zdh3Na8yqg&#10;NrsAG2uWHzY+e2la/LlTQ7imef2fa62+Kl9bUrY7/saPt0w8gXYh3WuBRGHrcR8wP0rV9xvAJ3EA&#10;QY9Cuv7nsP4IjrzG6HZjMbSBO5F0anXiY3E/AY7LT93eaPCk0RGidfV0Rfdj4i25mqOHDw19nU/i&#10;z7LeR7oJwkjmUNmVLIf9yTlpw6OPYf5w3EJpZ3SBy5nUyG4ER8qSq57Igjo6rTgbW7rXSLCw9hF4&#10;FcRtZDHG/oaeu/Dv79eIspgKwo0aV/+k47i/AKR+24UzjLuSLMEXFpY7Wy3dRO0exP2QtLTxI3iz&#10;2psrkOQ+Vrxe0k3SXr5c22WraFyRUP/Bd8f51nZFE/gitsi82G0waKCbZAu8M6yyow14sLxGhKbk&#10;uftq0e6GMDKEQcCBepn5+eHsshsG1rpbLd0sEl+vq0XhbSypUUWx+oGkmOyisHe5K+I0rhYydRS8&#10;6qZBw7KbxjXGnu41ElZh7XavPzcK/5Qz/9r/sM8D23/C9Vc//orrOr+lk5B00IHKPJSGd/LnwX16&#10;W4JASpgQB0KsBIn6yTZBNr83S7qBkck3uNWNhSfflvc4RAHHsGgBtwLZVJIg2HZIPgfL8GTbWF9j&#10;rR1Q8jwcPcVMm4EF/CBEW8OJY8OVceQhXZAjdzcSEjtZGaN+bF60P4XWGhx+l0EBxAfAnXZqsRsL&#10;1XjOrPmx4D1pYMxTku41Nd+0/zl0GmLpWosxxoZh9J2lxdff289h7Tvhmub1T7VW5yflt90Jg0h3&#10;c1yxsMcbpZ0nUTHS3YDla3DoFDi7CemNBwFwM5RGlCVnZ6KFdOyRGT4I+HD5ESEOZW+voiXjRWQs&#10;ge9z8ECNWq1oK0VxLzSDTCBtGyji4FIoJ40z5Umd6baBeQCP78DRi/QneH0700UkgbWxpRtrKCTp&#10;XsdqO5f2jorPLZxSQwQe+/25xt7UcxfOT2CIubGvWgpm49rf0FrJB2AtRF2Ye3nP7n8CONUny5gg&#10;kbHbbceuAa9WZdFkW5B7WsofP+gkCfsNIdujF/aMbG9a+LAtllStlI9sw3ijeGsIsrVBh7sPHmG1&#10;99SSLSC5u5Uyq80OT56sFH79K46QbZIStR0ssknXY7fUzTZ8HGyv+DV26ONCtg+XkHIFwVIopNp/&#10;MFEqJdtOJJvyGxMk27tIscWjNlztDnGBuZch8jfdClqrl8zGtX1NE9s3CzdY//i3e673mzKK2G87&#10;f2woUZpRsZ2lG8a+tjy6CS3gagvKntSpW2Q3awGOD2/7V2HxLHsho3gfuN+R+5cKmAU2Dnq8Xi0+&#10;ylazwcqGT6nkbVmoTy8UQRiCiYZyMVz2ZRMuOTtbuund0vS7hTK8vGfmUASPP4DDZ1jhGDc7kpUw&#10;aHyJRb5YHmfhSy/uAI+SsmBHDJ9WCIs5erVtgXkgOsIZf24QBr/DO/D6vxz3uPNg3wjXNJdua63P&#10;bOokaGdPfZr9uAfc20aspqTh9Rzpmj5wpS2WravlOG8jeDt8CPWjTNrD1UJ0Sn0jE3W7evptXx/A&#10;uaroBBTB+uoqTd9QLsLuTxGiyBCGAaeOF/e0ftCRueAUJAo/Tq06Wd2r6jWDXb/Lt70zVL2tMzWb&#10;hfNSZTLpXl8g1ixKMh/65++w85PWdZEHSPUW7ui5C/vSKWJfXAqmsfTzWmt5w9YI4e5zGetJ4HRN&#10;vlSbcQ1UXPBtvvbpJURbILBSrRVG8Fb0GOrHmDTZ3rRwLT6L1mLfW16yVUiS+rEhJvPKyhOagaVc&#10;eir0n4eC42hcr8SdB8vkE/lMcbESB2IL2jVlR7IA7nbgSiApWpOFRh04Q1UJsSazNdFiSERvvjRm&#10;srWIKPn7bUnXrHip77j/I6u68NlG0W8A4ZYoiDtFgNbqtGks/fwYhl8Ye2/htj79DmOif7OZleC3&#10;4MBJUMNFhVeQyeghpZSjeg4fAZ8PUAhLJuHbOaL2PvBRE95w1qlUJ5v6vQp8Hq/G0hBvPnlvZUdS&#10;forgyZPHdCJN2XMpzChPIYyx+L7P6eOHY5WyfHiIRPyrQ+xJ2QDskereqLJd68ppqe7IacmP4Ex1&#10;vOleAfBFnNGhde/cNXaA/xg5bVacIXN87SNYv7fpWjDGWK2df4vay98a4W0Uxp4Trmlev6G1eklc&#10;CbHk1BCuhM+tdLPtUY5SUNZwsjRaHft2pJukjO1Kuq3rYKowN9lTy6fxhM1mSBRFZMQvVzT9a+XJ&#10;E9qRem7INoGx4He7nD5xhCKnlhtGRF0qu2Qu7IRuKN/zxfLkm94vdaFpoFyGN/T4zmcBcCsuEnEz&#10;RJvNjpnz4hJi0r91I4mNjCSJ2rounX+d0r5lLeypS8E0r/11rdVLQFzYPpwr4YovDewqnlgNyU/F&#10;lS/pRkueM2zD3SPAi7F7gYx7IZkcH+50vlu/LEr0EyTbJuIb3IjLSUcJUnUjeKXg6l1bXaEdPn9k&#10;C/JZl0ol7tx/VOh157UEf8LC5+EUycZ6uS3+zkniYhlO4/Nm54uxkG0bURL7sC2B2ZqXykdGBjZ8&#10;IdR3KiL8ExjAZnLC7Rj0p2uvCOdksxaa1/76iFcthL2zcB9ePmFqpc+1Vl6alXAcdLGDyichNMM0&#10;x9HYVA81QbJb+lF+3dtBWAZub2PpDiwKaFwR5/wQur15cQt43BYXgKuHp7uksu5oRUo186LVWGOl&#10;HVEpeTxvZJtFFFmi0OdkgUBaFyHLmstoJmOcTVJ24Y1Ju87XL4FyYH7nqrTt0EIqG5u+BJO9jEWb&#10;ZDy4SnqrJc63K77MLFenlZ5fHldyj3kIjQcZ14INdMt/kWNv3h/THXbEnlm4pu79/U2yjUKJGBYk&#10;2wfAeiahvBuKb6sbyhdnbVr9kpStrnaGH/NRUks3e+3E0r2UvXbzY3lfEyTbyz48idPXnBHIFuRz&#10;KznFyDbstlhpBVRKz59l2w/HUWjX48Hy492fHKOMdIZu75KfuyuUzIHISIHC2ijX2g0H3hGrpvFx&#10;oZc1kEDz1Zb4gWslIVuFXK4VCJm+UBWrNiHbb7dTss1Weo4N+phwTxSCUmitPFP3/v4Y77Dz7ffi&#10;JlHz2h/SSn8XELsSujB3rvB17mY6j3ZCOFaRqOm7VThekd91opQYg0iyBkbBEeClmgiWRxnSLcdi&#10;Lx9E4HfWxB89IWnFdeImfHZwVVxhWFkEF4tcy4Y8WNmgXJqO7hPTANfRGBQrK6u5X3MKcQ0E0a5P&#10;3RHJxl924dOWnHwmhoW3JMq/cX3Xp64gFur1trj3aqVUb8FayacNIkl3e6fcW9L8XtzCKNFu6ARw&#10;oTaBfidz54SDEteC0t8VNa/9oXHfZhD2wqXgmo2lu5uyi0FHWnwXlCK8jQTJKq5YCIcrgyO2S0Ha&#10;neB0bXw5jE1gqa9Vj0XGcjZqcrjer30/HiTNLLP3HQWJMtrxqiz+vLj3YBnHKxfOJ30e0OkGHJqv&#10;Uq3lU3wLgI8S42FM0ahWfPJ7fZIuhpX3pVtu5aWtfwLudGUjLw+Q+OzGTS1P1AbPu0sdyVZImmC2&#10;fDldTqwxqX8bOuup1oI1y7p+8RTDh35yYeLLxzSu/5xWWjayOA9uGN3XJx3Z/YwVn892V7joCdFW&#10;nfEmjM8Br9Zk141sTLYGXjGNiZHtUggP22IlFC1i2A6hkc+xCNk+fvwYHG9GttugXPZ4sr6Rzu9d&#10;4CEpXp1ofNH/REb0/c4EGePgu7CxAtGdzV89RMjys7hjeeLuyiI0cLQMX9mGbD+IO2dkyfb4JMkW&#10;Ug5KcnOVPmoa139ukreECRNuZ/WDl1D2GwCb1u2Bk4Wv00K+CBVHeQeVHWZxHHh9AnkzdWLStdC2&#10;8EqwxoEhxE3y4MNuqsc7TnQjOFfgjNZpNehEilJ/f6EZNqEAr1Ti3vKT3K95ATmxRCNkLWSRuLlc&#10;DZdaE/TrHn4Xml2+COGSL/nFriNZQlmi9SNZq0kAe2Gby33Q6c3DbQdwqFostjA0DpwUTtrsJGC/&#10;0Vn9YKv5PkZMdBWV3Orf0lqLqzwKpfVF8cI8fFJLwNWiMD8uXPXh0wL+tDpwvgRnW485UC8x7o/Q&#10;Jw0c7KY2VfjakdTA598iIh43us9sye444WgFymF1NT/VvVAWK3dcSILFFU/8uvfGd+kMNCycZznO&#10;ge9PS/QjcW8cLMkpMzDiZ74+IHj9UTfuCRcvoXYoObjn9kyL45BwUhQCCq21U3Krf2uSd5wY4QZr&#10;l3+b1vp7gTgHxIf6cBq32QKq5GhdhCS3w2OgFUnmw6XcRzHL4sq3ObzgMG4hmgbwUSsOhuQUPMkL&#10;a8WaKiI4svxoBdfzpkfjdMpR8hw2ugFROEB+bgAWiV0BYyZdHR/t77Xg1oRCNF+eE52QiFR0p+XL&#10;6fNLVXhBSS+zIM6h1UqCaQk+6kpQLekW0Y2EeHdr6LobGkVfUH9RuCme5Frr7w3WLv+20UaxPSZG&#10;uI7r/c9A7AfwJVA2ZH3MHL3Sh2UHGoG0wRkFt+PARc2VY82lVlakbhusfADzRxl3T9bHwPU4ODZK&#10;fu126EZwtMD+0N5oEBiN++xIf+0JSqUSy0/yW7nn3DjJf9xQ4vt/3IHrYyT0LF6pSkxjA1HJe7sm&#10;0pRZA+li/JxE0P+mkQKILNkmFZyjFDa0iLMjGkV1J8rCTaG/6Vpw3NL/MvxIdsZECDdau/6DWuk3&#10;gLhXtcnVQ2k7KOSo4WdSvqoudIz4gIZJtb3clQsnFrOnxQ91a0MKHgaicQXKdXDHW0V2H7gV19qP&#10;KziWRVKbXmTUK80upZkroTC0Aqsd1tfz2VplxM3jT4gU654UHVybQCRtDjjtwvnOKhe1BAO33B8J&#10;gG3EpNsMoGtSsg2HLC3PYhW42ohT5crwWdH3Wj4rHLWZJqZej9au/+DwI9oeEyFc5SAiv0pJvlt9&#10;9JZ5r7hp3T/ESl5xkODKEEen02VZHN0MiSsF1ZJUl20hcf92rGo2XgnJu8RavH3q+uOEH8GxAhN6&#10;ZeUJ2p25EoZFyXVotPPbWS/GFVWTqCVJ/KydUMTNx43jHiyaWxB+vu1zTgOH4k0lkS61yFr2hxS7&#10;z2IR0XyAOMbjD+NaOCxcFS/CTQ4bM8ZOuFHz2je0VpKKYI2oKo2hw4EiPcJk3QuOlqPTk65Yu62c&#10;11tEdtW629vxQSsR7f60R46xAY1lWPzSyO8jiy+AB+Mo9dwBiXWb+xsIu7QDi+fM6HYUeK7Lo5zd&#10;IlxiK3cSrgUyMqORSD2OHQe+BGuPkBKdweg3JmxcRfZqdYjWOQPwYik9AZdcuJ1DTrUHzgnhqlTC&#10;8WTUuPZnxjC0HoydcJXSPxk/EL/I/Pja480Dr9Tki0pSThLU4g6iV1uir5kXLztwuirpKNi0rLAb&#10;ScYAAMvX4fDFcb0NQMh2OZHsmyC3+ZHkQObF8moT1312tW33Co6j8UMRLs+DSVq5kJJuaCZEuodf&#10;heVPBv7phpEu2FkJxnYIZ6vSomocmAcOVtKOyJ0I8ifpxZg72uPLVVr95JiGt4mxEm7UXPovtYqF&#10;ba2RLg5jTl8+ALxTlR2yk/HVZK3d1a7ksebtDXUMqenuZv1ojlSX0boKi0fpb7I3Cu6SIdsJIiki&#10;zJv5HHZbBEbNChzGBM9zebKa73DrIm11JmXlQhpwDs0k3At1WDwGa5d6fnvLynrMylK2AintLZ4g&#10;ujPmVHr6LTtS+VYI6ohwVqYYImpe/a/GOcaxLi2l+IvJA9FLmEyHegfRpF0oSSpKohiWoBrL2H3c&#10;zu/bPYIEGBL5POWA2diQi3vjk31+CNzfA7IF2e0PF/CPPWm08bxZoGxc0EoRGovfzbfyT+rR5Bvz&#10;ICFdP5pAIM07IwvHvwmIYfG4k7aMV8hJ8kglvxGQF7csPPAl5xfiFldGBK8KYe5Yry9X6b8wznGO&#10;j3Bbn/4JrWL5L2tEWHzse1gvzmmp/AoiqcpKsGnterBSwNr1dKa9jgWPAOZeHdt4nwBftHevlBsL&#10;rAQl8lbs+O0NQqueoQaQ0wHP81hZb+Z6bg2Zs3tBuokmySfjzo448CZ02twL4L6fii0pZI3Oe8PL&#10;pQ7CPSR2s+r3VrolmUz3C6cwHRLuSq3cY7Q+/RNjGu74CNeY6K8AcQnv5KzbftQRxbCDsbUbmeGt&#10;3TU/jaA6PizUFxnXR7SB1JuPU7BkJwQGDpTyj351o4PnzqzbcUMr2fgCP18U5+gYlMTyICHdhj9+&#10;pbHowBvc86EaT76kPU5VS7bROLCMFCvd76SFQv3QSvJ97xa9+Nwx4bDYyjU2+qsjDjcd0zguEq0v&#10;/ZDWWgLh1oAzeeu2H+c0vFETwt3N2h3kVbsea5RqJQ73Q2PUhAuRBo9JJ929QGjgeM4eZ2G3TWhm&#10;1u2k4Hlubiv3MDJfzYSCZ/2oevC4Jbng44KDBGo7oRBMNxLdiNfGsKZWkSq1L+Lu2IPSKROdbJA1&#10;9yBvMGcTh4TDUiv3eLS+9EOjjh3GRLhK89fkQWLdji8zoQgqiJjxofL21q6j4ZO2VKk9QmTlrgbQ&#10;jtJqGCJ4YYzG3kfxLjyqaHheRLEi2HzO5680WjPf7QSR+HLDMJ/T9GB5b6zcBDUP7raEzMaFF1yo&#10;WOmLZhS8NaKYVBsRNL/Rluytmre1s68flxcfq6TFJFrJ8wqXOM8d7bFyNzluRIxOuO1P/qDWWqJK&#10;m5kJoxc6jIKzCl6viZXXb+1qJbt6aOGLWFYuItUu6ASiwzkuXPblnt4ekS2IOyGvhW6jgMDsneX9&#10;vMJ1XVZzVp+dIC3w2RMoKSm/0Rat3nHh9SrQHq1kN0JkSj9uyeP6AF3oRMeh6sC7NQnIvYCcEowV&#10;18njwrKVh3szFrR+gfYnf3D4dyIYmXCNMZnMBB/qe+tK2A5VxLebWLv9FoOj5YuoZr7AVgSHvfFt&#10;F5/G/ZjGLUSzI6wE/PJqAa+uN3GcmXU7aTha4ec0Wz32JniWhaPkVHR5hJZUg/CVyiNK3eG8xJ9Z&#10;+KAlLr6kc0R2HUVGUsy82J14we0ltBNxFxhpfgg3iu4m9UM9ebnGmJ8Y6o1kMBLh+k+uvKmVlr4y&#10;SXhfDy/7/Rhxhi8zPj3PswreqsmX0vLFn2RiUkpkHgIrFWpHooizY0rXegCsdYTQ99JYCY1YAXm/&#10;2HYQ4c6qyvYE2nFYy2nlHtmj4FmCRE9EqzHn6JaPQPMxEjbOhy+A91qw1hWizRZMZHuiWQsXqvCa&#10;J+7Efhwn7XByul6wpRQIlymyrXje9p9cGa6bZoyRTBu35PyMPFIQdaE2nILWXeB+i00xGQBjxAqd&#10;K0kVzig8WEK+lK4H960IaISxVoVy5Sjy0sYT5uZLjKPAoQXcae1Nrm0/AgMncvrLWs0GSueMrM0w&#10;MlzXodXpsnBgd+/6EeALFc/RPdoPkxzdjQA+92A4MdUBOHwenlyDQ1/Z8Wn3kRz1ROlsy/ispLI5&#10;Cs7lLJx4rSrrf2jLsroI7TVwyoBNOO/3DXu5oXuaNR98eLxWL98RgXEgaEuzuYI5T59GspNVvcH1&#10;1oGRXkjzpdG1MreFfxf8JzD31lgu935HrIVJyCzuCCvBvy/nLHZ4uPwI5ZZm/ts9RNcPOLI4TylH&#10;M87rcUdqdx/2xJYP52tjFCFtXpX+YeVzW/70BImnRLG/dcsGY2Ohditdj0dXZikCC2sfgSfapsaY&#10;qLXRPT13/O3CNRUwAvHX6uW/tNnNwYRQmaco2d4nPTaoWLIry/8q9ivVSuJffa+VX5ymEBr3YW6k&#10;k8ImroVipe852SKb03xeqzoKZoUO+wDXcWg08x2vDzkS3N0PVDy4WTidagfMvQaNJ0hmrKCBpHh9&#10;lmnT00+2flzUdCTuzr23ZAsSUZwXjou7QtTq5b807NWG9+Eq9YflgRXF9HLxj+JufOxOFOPbYdqi&#10;o18ftBK3hL7aGjORNa/FAjujM8895Di2p0GyDCIrizQP1psttDNzJ+w1HEfTyemcPUw8K/dhMjlK&#10;XHpjFbpZPA7t23SBq6EI7ieNJ7MbvyJN8Zrz4CvVYlrOY0f5hHBc8kVscl9xDEW4UfPaH9ZKSTDf&#10;mtjcLiZqeSOSXS0pNKi48GZVMgsuVEUnoRP0io67WibBzbEFExrQ3Riqi3A/ukhLk9qY+5DlRqwn&#10;kTdHpN0NcPRMpWY/oLWm08mnr1Bx9zhFLEbiz+2GEsQaC9zTLJkXuNyKm8GWtrZTD43o2ZYdeKdW&#10;rCXU5FARjtsshFCHo+bSHxnmSkO9HUerH5VHSpi/ViwVLEJqn0uOZA3UHLjgiHMbJGH/rJIjxLyX&#10;5tJapLqkPS7RjdWbcPjcWC513Rcdzv1S7Y5sKtyx+5MDImacEKaWAAAgAElEQVTuhP2CozUbrXzn&#10;9QV3b9PDskj0CB62h+uqMghzdb3ZEj1BknmwEYCr4LUavOqORyd3bKjFKWLxAnc0PzLMZQoTbuvR&#10;e6eM4cvyfyYeQLHM1bvEVVdWshF2Coa9pOF0RXbapPQ2Yhy+3EQcevS84c+RReHt424cGlmcedBo&#10;tdGz7IR9g3Y03SDfWf0ge1fmOxBxHOXTooLe2+AU0iwy8U1bKwZVZOB8nOI1xrqjMeJw7GCW3c8Y&#10;vtx69N6polcpTBGVytxf0Frrzdbn1e06zm+PlQ6UtWh/HsnR2PAYkqWQNNsrOfBJNy71i4Tw7iF6&#10;87ldTqufweLLhcfejzbwuN2r97kfsIhWcB60uwHOTPR236AAlEMQ7M5iZXpV7PYDXix1eHtM1ztd&#10;FgOqi3DAmYrIrY63LevOeMwQuf7VhWxLdV2pzBWWbhzGav/98o8FE4BXTDfhEalPypj8zvC6hnUj&#10;flwQ0jVWshdMuHVCKoQEy44EAMqIslgZcEwbvLn4N6Phpt+bmL0fSNpQ53s3liD2mc+wf3AczUa7&#10;y6K3e3pYrSR+TW+f5lmiLLbchmPVYXtvp1gEygrmLJwd9WIF8RBY9oXwS46IvueGdxRaT8DZTAX6&#10;/cA3ity/0LILGle+6jmlVBXMLVP043+YEQkuOWKZ5hEjHrTBa7WzBkBg4soy4gRyIFKwGDicnztf&#10;aNyDcBfZoav7bN1GNpZ9zIFuu42eBcv2HVprut0ueSSGFhQ09nOCxSg5Uh77+hgKet6sAGtXYOGN&#10;0S+2CzaA+xE04uNvyYF6SbKhOhQJ95eF8+JejVrrE0Hjyle9+Td+I+8VCq08R7kSLFNKOthWDxZ5&#10;ORsIAWoFxGkny114vy110zu5Axph6iP1I/lJqsW2Ha8Wq6DsxNZuXGv9UtlHROSGRwQ87Ei62n6v&#10;hcjAXM630+766Fm0bN+hVf5g2AL7P8dA1l8nFCtxLHAUROMUhuzFA0Q86lpb/MQVV360SmVbHxT9&#10;YKsHhfvihGFHuYWCZwUI95dKoH4XkIoQ6GIi41+EW49FJUeSrNd9+KgtykD9vT99pBw30Qk9UBL5&#10;tZKOlYICyVzoxHm8QSQk1E/GAXAgMihvdLf8jVjjcxp6iVvyFyR3/XBm4U4JtNZ0O7vH/132348L&#10;qWvh3thSFl6B9XtjupiggVSvvt+WcSol2iKD3DFKweP8Eg8CfUy4b/PLUN8t3JgPuV0KUfOd73e0&#10;EjehiaBU3P+5kWZVbPpiE5QcwJEj+qdtmWDHy3AU2alcLWR6oATnEpJz5cciR4M20vgxMEK63UiO&#10;2wpRWosUnCgFjOqFWgea/v5oJWyHfNq3hhBFZQo2iRmEcNtdn3Jl90Nt2RGDYj/KfLNI9GVvmHHk&#10;yHqS3xrdlzblQ8IirsknXVn7bmzEZf8OsUvRCo8YK0R8ehjplFJNgmfaQWtVj5rvfL8zxz/M89Lc&#10;hKtQ0r0ycScMITL+lZqIHN8PpIrEdVKFouRDcWMNAmPhTkf8pCVHdqhuOLgfkkLkGKvESV46/vFE&#10;A7OLEHF7o0utPrqX/vYUBMoSGCNujTwIOh20mlm30wKtFH7O9LC606vtvF+wyNxf60JrHG3O516C&#10;lStwsDjhrgLLoZx+lZJNaeCGZMV94xvJ8z1akfS0oe2O6kFYuxt3hbAJN+Yi3Fyr7/79X6sD3yGD&#10;T1rkDpe/uojk2r1Vk6KGTigugf5cQ63k+FJy0g/GUWn2bF64SPT+OKucM58ONeYs7iM7ZL+Fvl8I&#10;CwTM2n44899OEZRWhFE+R+4c++9SyMJz4POxlP0mgahHuZ4dImmgl7qi9dA1ctIcJHpjrPBLOxQy&#10;frkqHWFOM6on8FCPbCPwHTFH7opcS/Vo9aXv01rJuceEQ7kT+lFCihqoynFguSPkUXJ6ySz7IXqO&#10;qArdQXapQq2W127BwrmRx/2gs/85t1lYS24XgR8EKDXLB5sWSD6uxhizq1+9yt7JNOaBq6Xl+ao3&#10;hvzZ+bOweh0Wj2z7lMfAciBWvqMlfjPwlGlTl6LnSLudwtUJeVCqSzt17aK1rhytvvR9wN/b7WW5&#10;7DTl2D8tD+Jih0qx7ITdcBLZec5XxYpt+bF4TR+rWSTTwHWkW+e323DT5GmdsRFfq3iRRhZJ4ve0&#10;GYl5e5eFkUVP06qdQfy47XyBM0dNl5VbcuCLsVSg1ZHtp7erWhfpRfZBB261xf9a88Ra7Z/GkZEN&#10;oB2KnsnFmhRTTIRsQTgwCtOeZwlH7oIc5s43K3BaSnk33QmTqQlZBBY98D24Y2C1C8S+mSzJaRUf&#10;o63k1l2KJK/upLtNtVXzNiycHnl8j9r7n3M7CDmK9QBLZBXejG+nClop/DDKVbTiavFFTkuDDleL&#10;O/ARIpg+EhZfgI1HUF+Uri9+GiQsDSBY6NXLrrhwuipVqXuDRVBfZHfArwhXfteOu+euhBs2Tv6H&#10;rpNkJ4zHnbAb+t0Nj7rQMVvdDUmdd8mRD/6TOLvhWDnb0ysAvwVzo02JW6T5w9MCa+XzyDOk0O+i&#10;ps00nwGlVO5uvhUX1rujZpCPD4mi2N0uHBk5Fn2IJX2IVhusEpfBoK4PINZs0pF3oSTrfV/0F3rd&#10;CjUaJ7+XeX55p5fs6lLQSv1xeaQkHawy2rG8KE4iR4OXq2lfskHuBjdunexouNsWd8PnQKfbhQOj&#10;W7dP2jK5pgnG5s+W6PrBLENhCqGUIozyEW6VfRayGQBHCwGOoxii64HjyCmyX+rDWknzbAdi4b8Q&#10;S7me0/sodlNZEE6MTR6j1H+620t2dyko9TvlQVzsMAZ1rWGwgKhh+W7qbkhSQVS/u8GTL+hxF1ai&#10;Ob5UHq1PWWLdKjVd7gRj82dL+KGZOt/zDDKnTM6KsxLTNf8gtXIfdMXSHAUvuJJ5kFXdi+LyfEfB&#10;oThQPj1h30Ng75ARJv+du71ix+UarH/8O7RScha30WZfn/1E4m74chWOV9JWyf3ZNSo+/p/1Rlcr&#10;f9IWS3IaJ3spJ4lGUTRdYe4ZNqG0ZCrshjJT5dHahI59y49HvM4icTUp0pSg5Qv5no+t2ReYJrKN&#10;4VWFGwGt1JFg/ePfvtPTdyRcRzl/dPN/TBT3LZsenATeKmeyGzKteSxQimBxRJHaOwhPTaN1aG3e&#10;gBkYY1Azwp1KKKUJ/N07QGymhk3bzo8YJA/GkJeb5OYfKUvHh4vu3so2FkZlPnYrCByl/+gOz97F&#10;h6v4Xvk39t/q8aaDjQtJMcWbVemB1AmhbeGgEu3KUfC4O53WbYK8RdxJifMM0wetJVMhD6b1O3Ri&#10;YZvGiNd5ScNXOp9xhim0ZgdBHxRuTIwZpX7Pjk/f/k/frCBFGbFQjUv+5b0/KCP13e9W4KCBU+5o&#10;KhuPEFfFNFq3CfLG8YydeRSmFQrJkc4DPWVxhCw8LTKII6PchejuGC60FS1Em+UWkuP7mZVTbHPo&#10;K5aEG+2mS+h0zJ0Dse0mEjVPft3ROq4ui0Sw4SnCS8FVKI/WHHI5mB7NhC2ICTTXFmjCGdtOMxS5&#10;fLiQdl+YllzcLDwNDR/C6ojWafVFWPsEFkYvW1iPf1phqkWh6F0O1sLDOAD98jApZqUaBO3NqrOo&#10;efLr24nZbPu5KNT3bv6PiaA8Xf7bXRG0GKWjQ5u4amWKFMGysMjxJM9+EIXhLCVsiqFQuQnXddI4&#10;xdRByUZwDwlwDY8kEGUooiBrgSeI7vaGLzoL8bBw9c5dThQS+Lu6AS/XC9aklueh24y9AODA72Ub&#10;MZudhvBd8k9STzid/tuBiO5BZTRX+4MCKVf7hbxGaxhF0+v8mwEU2JyE60yxSwFEv2ClCy+MWghR&#10;WYDwPrjbW7khIma1EXf8DU1siKjdCbYfiSB5pSTysF8plJB1EOzdTa406K9uRx0Df3/9+j8tg5V3&#10;ao3IkD1NK3ZjGarD62uC5PnuZxfe3ZBMrDyIjEU9Td/fcweFzSmS4DDdhKuVxD1Wd3/qzqicgI3B&#10;iWb3kE4OH3VEwrXhy33LbqowOGhtJAJfQSRSr50wVRML4lODE2ckFWuYqWKpxmTTtKeEQ7di4B5w&#10;4cyFr2Njle4ohHLxo/ktC7X4TVtis56Utm38/9mNxAJjOcEbzSj1J4+IZSOmnKPyDs/aWYrCNEOR&#10;v4LMYboEbAbB07AcweJI8Y9qTGAJe8AycKediljlsWCNlQ3AWMnUcZS4CeuOuA1cpF3WvQg2YhnH&#10;sgNPOvBC/mZn4sftboDjobUuXzhz4evAL/U/beCQTWS/J9VNNYX1E1aQ1hUrfVe3tnd3VmzdiZTa&#10;yg3Z3yUffw8ZWhHh1hp8Hy6O2CDy8YBWQNMGayGvW1Ys3BmmGjlJVOd/6r7B0XLEH1n0oVRHzJ+j&#10;3LSw0pYq0p0yNbLkamL9laoL807cLXib173swGdx0M9z5PVt8ue5U6pDN02KM5H5bp2XcMF+T0xr&#10;8Tsr5g9tAK6XM8I/4JMrPKGUtEuPQsSxUx7eujVIAUVeUe/9RF4SNXZGuFONAn7Zp+F7TErgHzKi&#10;elftODQ/5179KCtdUQS0pJ+VtSm5hrExXHGldc6iFuXAIsv4BQWXkes4Wtwi+V25i2DvEzsuAH73&#10;oGdtN57YU52YUcW2qna4vQ8liiXVrI31CcjkDCfPix/o7C93gRvH9uad9AgyDB4m938KZnZul8e0&#10;m0Qz5P6Kpjis0IOShichHBvJcJkHFrnvp7KoCYd04xSvqivVaYtKumKM8vk4mddroFUoScKJuXLz&#10;mxwY7dv6cbQ+/Q79/7P3Zj+SJFt638/MPdbca+99r95ub3cggIMRhXnQjCBQBEjwLxiKAgEJfJPe&#10;+CQIggSJFCCReiEwBF80giBwZjQDkRiMoIEoiQKB6e7bfburu6q7qqtr37Jyi80XMz0cs3CPyIjI&#10;WDwyI6viA7Iqlwh3C3fzz46d5Ttai4loptNPaMaDGywmRuTUthBL8gBopG7VcquVdVuB1P1srBMd&#10;dx/cONUgBaDkenjSjtXshLuTLHawLI8l3z4bmGS2ngI7ABBfaSuGNJzNs/C0+iLWdPfbxM5lMG/t&#10;W+WCfxMxeKnm5BoDgBrNH3+D+lt/mX/JIcJN0+SvBYG7RDaB8mTpYPvubUm/dq37EO0UYudPWYOR&#10;d8MixHwfeBrJTQwUvFwVR7dFSnjjFHD+243q9GxpkElyGtwJlvEt3HEj4EssPk7J5gucut4jYJZ8&#10;oU6gCFwGgRdf/8WcCl63EQ5AgbJTSGGW6xA3gACttUrT5K8FMJpwlVK/2fMLPVnAbA24vAZ3XTfN&#10;0PUf8knRsYGfYnEnnKnAyyOOpRA+DpHVJkV6mZ3rf5H/FNF1qL466GONhW4bu1MxoyfAs/Z5ljgV&#10;KGnYTeDSDAZMkguYRym8NyfBwjvA47bspsHtrCc1zXVv7OgQlzKQmdTHvT9PnhK2iqj8JCHcGqBd&#10;Ww0zvdqHqbgfLpaGK+3uJll7kYEtdDzsDjB9hsJOssClvH3wOYUTvHp+g1ni2JAPGi06tJJ4jg2n&#10;X/PLZK7GQMEkmVqj0EF24zupZFRYsjQz77q4NDEX9Otuq0/6XzGAcO3Z7gOqZmOfkKxVjl9BvE9W&#10;K0nlsoFYrz+5Dg1na+Jtzp+5GUO1JBdhuJT4PqjZyltap4hw4dmKbC8xHk4L2UKWrbANnJ3yGBUy&#10;4aXEStxnGpGBJrAL7CcSA4pTSSMN1eGeaYnzGZ+fZsDKNVuUp+4sQmXdYuwewo33rvyVUlgS1poy&#10;YDYMLwEvVWXb/qAjEUDfoyzQsKIlULbdhkdGUjteLclKFLi/1UaRYbQD9enLj3dwEoaniJ3GtXBP&#10;02d6HjFJmHfM5hALg1DBroWzU87Bddy1ce2kHqaSU3sUDpB6gGYicRmD8Eig5P9BefYKIfVOAu9O&#10;m1laquaEbFSZ/eu/ydqb/7f/cw/haqX/ve4PNpU3F4xziLjwPnA3FpEJ35nTl+eBWLNXXLuNciCr&#10;0uYoA7a9B+szuBPsFNkJNtviefLzGRM+i2JemMRJoJTCnqBtJNem//zqxBYC2/uPg5r7PRtjQOO9&#10;9Bjgi5RmndeB6+w7rbKrQlyRqXs+DxK4qeG13BhSRBFs1wq5tn2Zrs445ai5Zi20XCT+/fok+bd9&#10;KFV7hGxQyb8LDCZcpdRH2QgAXTzheqwB75akcdydFHYjMfG9ozrUWZaDdT8fJLAbDlHysYYZLhPN&#10;+HDjumEwNqu9VkomQhhkJZqxyVr+BPpwtkYhUBP4cI0hiiLSICAIAoJAz51XrJW2PqmRXmpaqSzB&#10;2VqMNRhr0TogDIJjId/UGJIklQpHrVwHDFm6rLWi2KU0YRCgj0EE2VhLkqRYY0jH7NxrmN+akJ/X&#10;2s1rn7CUWmlH7mV7/c70KGggMrJTndbhd7YsjWFDLW7I3Qi+NMIVkUshlTkmFuyglNRBsFbeb4wc&#10;+2J1SPLsJNC9HGTgF/nL1OvDVbyffa+YRd5wXFSANwOgJoIRT5xmeCXoLeELlEyIH53Ve76STzdp&#10;MstmK0EufHXEVkUhvp0olbGdr0o+8TCKTxE3xXYKB5FMziL9wz4BfBxsbG6ysSmqYY1Gk2Y7AqUo&#10;hWHhRGesJYkTlFLUa1VWVmoEQ05igUazRbPZIjWWIAwJCiY6CyRxgrWWarnE5tYq5dLwsHm7E9Fo&#10;NulECYHWhGHRTn1FmqYkaUIpDNlYW6FeHZ+KYop1EfXM6xAuuHk90NQK5VnZQYoaGi4LaWQZvBvr&#10;LtPnzV4E7jofbuB8rmh5xvr9r6OQmkxRTCE8crYiBlxx4rMrvQPKcyqgenI0G1d3UFoMyDSGtZ7X&#10;HhvuA486cnG8n9eP0hONb5W+WYOLSUTNPIHyC1Odbxv4uT1CDMPKNqWs4eXyEZkSA5ACNw3sdg5/&#10;nmmgEBeLsdLdYhq02h129g5QWlMqiFSiOEYrxdbmBuUJj2ms5cn2DklqKJVKBZCKIklTTJqwurLC&#10;2srku5/d/QMazTZhKSTQs+t0GWOJk5hKucTZzYkUV7vwmgL1ErObujPO6wT4eYx5nbhMpLdm2Ont&#10;WfghgqoeX6IycQQLcqnqIayEQq5zVffevwKBmNnGmj29crl7s3OE+xdVc/DSvtZKiuishZXL8xzW&#10;kdgGHkQyKfy2vR+dRFauT+rTV7TcJJs0eXRXfwMvVGdL4AYRw/ihQ7e19LSPbzuRyXO5gAKN3b09&#10;Gu2Y8gwkZ6wljmPWV1dZrc/mhoqiiCc7e87anf4JjaKYcink7NZ0xJbHw8fbGAulEZbxaCiSJMEa&#10;w4XzZ8S9MgPuAg9aMoeCKRbvvFX7Yk0syFnQBH4cMa+t0zuYrWBhh91mievhChjhA+9GyGsqeN+z&#10;RgLvdVdkdaz9xhtXu+4zY2yiV++swW+3IU+4+9f/bQLzrwCXoVCFymvHOcyhaJAVUvRvzVOACD6c&#10;oQPQd4608z4pn4uXGnivOr3/aRCuunYfvj58bFhJXbtQ883mikEcRzza3qNULk/cvy1NDWma8sKF&#10;aRN/BuPBoyegNWHg02zGg7UQxREba6us1IqLQezs7dNsR1TKkwqIKuI4Jgw0584U13+2BXzfdobI&#10;BKSrED+tAd6rFNulcOi8duX4H1Znab3Thr2rsP4x95H0rsRIV4eSczOUApGE3eSEuy92bkLc9iW+&#10;kOq/6jMVuhSTquiX3TfYFMLFaRi5ArwTwkc1WC9BOxYrz69mNTXbVi9Ke8V28mT7ScFkC2KZrpWF&#10;PCfht2YiNeRFki1AqVTmxQtniONoonLGNDUYUzzZAlw8fxZlrXSrmABRFHF2c7NQsgXYXF9jfaVG&#10;J5qkF7giimPKpaBQsgWx2D6uyjz1eaNHj8YJRwEfF0y2IPN6tTRgXrv4y95MR692WfwSwgfvl8Wl&#10;9mFFfn5diZ/4xJkrLAuHOqQq+g3/fZdwFcEH3VdYA8GJD/sQQuB1DZ/WJGgVJUKW6zO4IJu4xOrc&#10;77zc2y/ml6TBW1rcAl0hnhFQSLrLpXkKdijNC2c3iaNorJdba0nShEvniydbjwvnzoBJScdaBRSd&#10;KGJrc41KeT5iGKsrdVZqZaJ4vIyCJEkoB5ozU/prj4IGPqjKMzDOJerO66ItiBzeDiT43D+vAy07&#10;1ZmgvVz4giMok+viiyLoBsN07rdvkfuhuCK6+eAl4JManCnBmp3+VnbbI+dmRzuB16qz6ycfhcth&#10;5k8bhU4qFvHsPUxHQwUhm2t1ouhoQomimAvn5ke2HhfPnyWJ4yO3zHEcU69WqFXmyCbAxtoaoVYk&#10;6eibZozFWsPZgi3bfpSBV2rj7ZY6CbxVnX+q8Xsl57fNXaJQZV1zp4bSzNLQ/PhQpecq57g1H5XI&#10;Gm2qxSdcj9f1Eyp2cO+jcdCit+V0lMJG5fhaZr5RkaDcMPiAwNvHVHJcr9cphWqkVRknCfV6lfAY&#10;clUBttZXiEds5a21KCyb68fTWfr82a0j82bjOObC2WHqIMXiHLIgd0YYf1EKW9U5R+dzeK2aFSCA&#10;k0+d1Tgt1cC0ZjzIcaDan6vW5dY84ebMFa/TdQrQ2YfK9ItDK1/w4FblWdJXJsUqsF4ePhk7qSRk&#10;HyfOndkkiQcTnLVgjWFzbbiqRdGo1WqEgcIMqfSI44QzBWQjTIK11dpQ10KSGqqV8rEUT3i84TRJ&#10;BnZQcb97/Rir6DaRLIHEFwjh0jlnOWhlRYJRC4+Avn1El1szarE2W/ymSFv5NoYrMfyQSNnusSHa&#10;BTX9wx/nAg6RgTPHmj8ieFEPLmKwVm7QdNnFs0BRq4QDrdwkTVhdmSElZEpsrq2QJIdXJWstSksR&#10;x3FibWUFrBlY7ZcmCWc2J81qnQ0hsFkdvFuKjUihHjdeDOXcQPchm80hsAJRc7ZBHRfyHJrjVg2w&#10;e+tfn6HbMNdm6QwTIEnl4u51JBB1bLAbTFsR10Esy9jlJCbJ7Lm206CGpPe0Xbtm/9WKYe0EHhSA&#10;jdUVOp2OS/sy3fSvJE5YOwHCLZUrhCZBpQnapN2vMI2xYSG9nidGtVwijuOeaxQnCeFcarmPxgUl&#10;czjKzaEolWdz1lzbabCG7B79vE4tPJ1JfacGaaeg0c0ZvYUyJXZ/3gKXFrextfUx2mWZGzOVaI1C&#10;Lm6ix0/L2CZriz6Jb+l6CjttUUJbLb/OOxONNIMF6mWJqhorgzkhfuNSGZ64qh+PVgIvnZDAiw5L&#10;1CplVBB4WResNdRPqB1GG2hW1yn7RngOyhoOdHUixa2isLmxzoMnO4Q56zpJEjbWjn9BAjE71muu&#10;IMD9zljQ5ew5O25cqsCuK1wydnCvw4mgJp9/Ka4k2v0Pkofsf5e47zXQcVWsSmU6vL7TxPuTJG4F&#10;5W4urtZaQ/MT4C9CgNTwRubHNBBM9qEsUuccug8w7s39qUH3Kry+MVyAfBDCEKyayvvRRRV4z3/U&#10;E5YwPAuc7d9YnNRT4lB07ugsiIDtavVQ+bVFrKeTuH1KKS6dO67w6nh4u9+4PuF5fQG44Od1AWO5&#10;V3mf1ECksiwIn9bpeyB6f7H3iPkKtPwYvPqZX6i9bovOfe+Hm9rxha26CELn35EPnxreCDzhotSr&#10;2SttJi02JmLkA/mBj2sfh646ZKL+7zJCAiUrV/2UNHxcYjZoQFlEFz/3e+t/v8RzgUc6JInFFvHz&#10;oN/osojyoOf5MsxM9kelbh6C7quQdBwbyve5FE9rJibcFER1j/HzG5L8cNRkJX9tVxmWuLK+JZ4P&#10;KBy59rgUTmo0S5wE6hpaZgztapv9Z3M/e6juP6PhfeBrk9aB6bC3+MFxrFfJzQqYLEy6l82Tf5+L&#10;bShauC1BIEnRk5zRuofOsiTcJY4Px+knjjlxj9JCItVOCyLN3Age1rkOlMp8xXl3gY8zlV3MJh0h&#10;LuyJdr0Cr05VBl3qI3nh2BBA5/P8lWJSiYnEvc37RXaQPLxR8O2ILdM70md57xJLTIomsns7jrTo&#10;PabvA/Yso27FyKqVhUNKiLvJksWQFFne0qGMWGQxu5VCZHuLnkCINjVi0b5WmWXR620z4Tk2BLSB&#10;9V4LfUItU/+NEmv15w5cd78MlZj/Srl+QkpWmciIqhCIv2WbrEFkSG9FxiD4jxI+Y4S7z/FVAy0x&#10;GdocD+G2mbFAoA8HjGq+errwCo9BRUxb6L4DPHBKY/lAWCeVBK2tqrTvmZ1WejnUcawO9+78m63V&#10;jc3sfkxh4fqUCpCVphxkEope0ctYyWTwP4c5IWEF3O64Jo6541oXHSyrrMNmSk4X1x5NzKcJKdN3&#10;JR2EiONVTnrWt8EpxyOd0kAe1yLun0Us82eFcAmMNGmccKLdAR62ACWavV7SsuMaGWxV4NVCjbdD&#10;jdRW9+78m62wUl25CCpXOTB5Wa8Pmg3CqMZzeRfHsPYz1rqJbiRHTqtsZXKps88MfBVOUb7CfY5v&#10;W2qR8S9WklRx2EOeCv8550VgCTLfSxRz/w44FfpaE6AKZnesVxrglpVO4FpJRxft8mu92M/ZKrw8&#10;l3H2OzPUSqW6cjHUJb2Bmi3ff98JeKfOgeId1UVAKUf/asAyYIshpkVBB7FodjnaB34UWu54x4UG&#10;xW6DFw1tMmtznhbjDpkv0jBb80WQeVDmWXJVhbL3H4EIuO1a/wRa2vv4AFsrkV3xxeoxl8wrKroU&#10;bIbKhqsa64QC7VSVBLUwIz7vOmj1JaMPPKoPtNFrCY9D2N5J/qy4FHaRBcVvJWdFE7k+bY4nyNMm&#10;q9o5mVq0+eEpvZ8pYLzA8KToICTrzxUilvX5KY/XQJ6PACHeZ4Nwg550qzz6O8Pku/d6fd6XqtNf&#10;z4mhHKei0NjQ2GAlDLVZMVbPpLT3Cgx9yiwyifxWyZfRtch8u/mv1LU9bvnmb33j6hL7s2Taklm3&#10;IJdym8kq7/KI6d2WHkeQx7t3dnm2ousRcj3zvtSAjByLXPB36XWReWNkWuu0QTbuwB3/eDXV5gEN&#10;tlfJbhe463sfBn1t0q3wycXK5HoS+fLfHYSop6UdY9nKDOQAACAASURBVFUYarMSpsauqMCG89qc&#10;e4/wUK+wn1VDkNJL2LH7vgHQfDbCNE/oXa808qBPGzTxD66/rJNW8k2KfYrdBi8S+knQo4Tct6Ks&#10;pR1cNV3f70Oms0536H3m5rVInCQeA/c7Ij5V7idaB1+VapGdygGZFGo7zeJIedU3m/vf/z6NoLQ+&#10;S4zChqmxK6H4b1Vf+8TFgSfr/mt5HiD+DviAU6PdOwAtsnzCPErIQzNpS50mvUE3b+XOi3D36V0z&#10;Z90GLxL6P1seGln4m8CsUjVHLVIhQu7j7hySIccrITunc1OMcXFQ4nb4Ptsuq6kSQG3E4+93yI86&#10;2WLjfxfk07/y1YsDjtMqTbNQ9ThVNVpVNYpyz18Wi29Hw57++Os+gy0ohdzgSRvvHQw4nkYstXnA&#10;+4o9PEHN1jBwMdBitD/aB6NmxVNG79M0srsbNwi6zeCdkfconhJF2YE4AB7qEiUtsaNxXaGlQMi5&#10;5FLCQlcb0PNFVgqcIoSe5tJZJw5Cq0M/VUKUCpzu1qSHWxCc3g1S/7avH347Oa6U9dMhx/PBszWK&#10;vVqPGUwUk457EXHUvfEImC1NzLvKjnId+Z3KUa4aL8A37GkuIeM9GQHJ2VEBsNl2f5ArwP+9K7Ho&#10;f20Pvyb/Rq1cfm4u/dTXAthgVuelVShUKIc6zWR7EkqoxWAcH22IEOlRviMfjBx2vDLF+hz7I+r9&#10;KCGEfFq3r+P6zwNmSxM7YLysDu8fP8oHe8DRpDyvLIvjQAKgsnZCgc6ym3yZrtdSMFa0rivIdSuT&#10;XTsf49DI9T8yp7+Q1BsbhhhdQp9SxlJ+Gp4+K9cn0h8FH+w4CjuMnjB+u1RUAG1YMMnD+zhPYwAt&#10;Yfwl3F/XaREz/rPs07uG9TdpMt6TUFTq4UmgBnwU36e0dhK9WWaCwuhQo4cktS0xV0SMv0xoxCUw&#10;DN7aPIok/HZyVrgKybHOdxp9uZN281YcXzXXqLEd5XPOQzF6Ti0uYkrp3ZMexHTQ1obIs79wqqIN&#10;xGprppmKey2ULWrXQlOaXnHI04NJHCHeWhyG/sDVMHhrLGW2vA6vmjXu+U6b06enG9UYsBxPnsxR&#10;55lkr+dTD4+5IXQx0KdtzwRIVVm0cEVBT4DbbfHRBEGWumGBVgcepVCvwHsBTios4XglWopBkStc&#10;yviWjbeWp2u7mZ1v3CuuEcvrNAVpSoy/UIyzszjqXONW5yWMvm+TzqmFs7LGQtqbxXqqYK3Gqoi8&#10;bn6Bd2EbuDGBAXo1gZtNUQOrlzNVn8ClcVTc7zsJfBEBdovJN4CLgYDxbfOE0X7QSW6Z93rPgkne&#10;P6uP86SwhSxMoz6rT9WaJRC5SVaBOQzWnWeF0eQ+CQ35INLpQyrSgacBvQLkFmuTEEuEys+r2R6P&#10;FLiewH4kMS1r4fX60VbAt5HUO6+UD4/Ap374hOVqAG0LV/QLvH9KtZA2gUcIkY66NgmDCz+mRRHb&#10;30ksutMZ0hQyuoQYDRG9Pmtv/QYUI4ByEXGf5c/jFypvQW9ydPBx1R3nKDeBz3aYZ/Xh/JCAOi2F&#10;Tj1MZrC6HQYl3TSpSYvwsj0EbucsVJCe9NuMrpK5GgvZ1vu6UnRSlwfnhpZaKeELFFQUNDU0CGba&#10;Hp8UAuSaPCVLT8lrChsyPYSjNBXKyMM6DiknzL69LzPeNtj7i0/ng+3k+9z3MVmL7RLFF5T7FC2f&#10;3ucJfRJvZRWxghvI+PppyZL1EpxUV2BxkEzcVXwxYNOgpJthEpuGDtTM+/KnwO2GtL7wPYRA/n8Y&#10;wdkh+5e7wEECK6XMZ5ZY6Sd0piqlrX7SHQC3YiFereSBf2xh5TRFZHIoIZ+v476cFjIaIbWjtpAe&#10;G4i1PEpZwiCkXEQxwhbwgNG5i/58pzHXcxDmQbKDEDJbyuea+9rjcOqXRqzg07oAApDGp8jCzUGp&#10;JInjZmhV2oAg6W5k7HQuhdsdqJTo9nqPUyHGlRDqQ2ZQG7jfFGu4S7ZGvj6oHp7gq8BbJfiuLZau&#10;ViJAcdr1ACvMnqt6HqlE8spd+W2pt5YuUNz2/iLyUHdGnO8ipys74VnCaa7yG4k0guCUCFb5brfy&#10;Q2IVB6FN2UcTj3rfUWghBFsvy+E7KWyUpTfQKFxrQyVHlqmV43xUG+5nLONK7chEhZcQeOsGsm2p&#10;r6SZB/xDnd+qjlSGW2KJWZFEUD6NTkRim7Kvy7byGEsr+733vI2PNlmmRieFzcrRZHvdiKZtmDO5&#10;2gm8PYJsB0EtCXcgSsjidBzGv8qdb0m2gzGvbPHTLEQzFYyPbCw6vIPQwdJKrX2irz3+/gEqV4Bk&#10;vb0yPrq5iE5M4qiiuyfATkfSvLyl2orhYu3omvR9XLPJ2TwgS4zA6Uy0W1wcUIyq2CDszOm4iwvL&#10;6SgWT3rJSXFQ23r4QL/zzr/fwfbPh8ks3HxljqWH1w8hBn5uZS3SvQuiGsBLR5xnD/ipI23XYbR4&#10;yhLTY/ukB/CMYV795bxe72nVRZgKJuV0EG4fh1r24bfbfkOfyaVOYeGWcW2GnErPwyGvS4Bv21DO&#10;dRBOXUbC+0OyGBLEIr6awPW2uCC0qz6LgXNpY6KxPitImI/VZOlNgVpiNhyQdT0pWleihaSCPVdW&#10;7qmRfkn6t9+74IPWiifdXytPZeOjjksFc3myOx3pA5/HPYRsw8BV5OIENGIpjBiEh8BXB2IRx0ba&#10;HHui7hgoG9iK70483mcBB5B3vBeGpzyHD/Ec4XUuvNJXUR6wbbK2Rpr5uSwWC/YUEW7c25DRcazb&#10;kdt72R8UmGTi/KHVkgjNeFX1Jx3JkQ0VxG6WVV2rdu+3bcQSYBuW2H8OuK0P9ypqJSKZ/nEFt8UY&#10;N+3/2YGvSipS/rBNVmxhkAT6UxkPXhBs0xtE9C1uZm2yGdGrIBIixP5sdOUdhRYEp6Qg2SS9hOs4&#10;VgNYy+3sD45wJ8QrISRJtoKXA/lSTgOh6pdj918zgYqGN0eEtTVSfRYbEbPppNCMJLf3M88yQR3s&#10;8+VW8E0ni5Y/3CNbtoqScnxe4Ruf5qe3b5Uz634sf588Qp6DXYltQPmUyCCZXlVlz7GOcM3P3b8o&#10;DenkhFsBLq5As5Plxnrl9TzRGwuNCKoaPhzDNFsJIXa6DGcq8HEd3slHyko1aD8/1OAr0vwGpKj+&#10;YXsc3tT4bhNLTI59BqfIBbiO01Mir6/Qf9xnPnjWOZDn/TQgTXpUzTzHhgBhJ/nWVAOrtVZoLdUc&#10;U+AloLICt1pOAyHXvMdYMEaCXi/Wj04d83hFwcurIyqWVA2SR1ON9zSiv9NCvo32LFVdbQ6rR43b&#10;bWKJwxjmaZxVrHzUk/nMZ0jGbaiekqZNadRVNTPG2LCTfMua9+Ge++gaB9dckex0LgWPc8C5mlhG&#10;vmU3ZNoA0/gERxPJ6nOTjNtkcKcFv508qu/ZMIy6el5xeJl+Nxl8R99+KzdmNi2DCkLY/Spsp1Mz&#10;b1LE+Ez9GDE0/MZdI5oiCwOTgvZPjUo599E1yJ6jFNU1lAohsC2mJ4CJMcMCcZrQZvg2dRa/4CjN&#10;2mdAquJEsIKQYj4zQSEZILPqHFxAgm/5e645zQpg48CCWuEhiocJRC5q7IWybAwbdXhrUUode4se&#10;Wrg1Mcy9YAelXKCziEYsxwiteR5i6obhd2TWJXIVsch8bNNnYz/bV3S+yGtbFImATPT8tLUvmh6K&#10;7/RbNCOx8ut9/q8OLgtqIdBf1mu78cz8ruR+7gWclhZzFrhX+ZBT2p1pItQY7MOLmX1pXEH86nVk&#10;O1xzPz+zqlPPCJ4PsoWbFpoBrLgOMCA01f1icqPDTPGe8dDu9xJ0uTW/W7wJ/Fs9b1pw++artmjn&#10;ojVlA2dPY2uBCbCCTBDvy/UoUZzu7ClJulniOUICPGllVq21kiKqkWYEFnGZJmOY+3vAg0Ry+RMX&#10;2fTtu9ZLxXTwGGCs3vTf5AjXft/9VimnO1nI2eeGQGe9wXaT4SLnzxJWOVrgZ4klniXcsfKseznW&#10;xMCLrjlBF0ekmFrgSiSKhCVXnFUJnWVspTjrfhvumcmyqAYijfqLHrrc2iVcHQS/yrz7gehOLjjh&#10;ni3LRSoHsmItscQSzx4OYrFCLRCl8E51sp2Yb/1VCnp7JnbpTklFbEkL+d5tQlSDV6f11yRRT1cK&#10;C1/577ub8Far/f8Z40oWtIZk8TMwN5ALpBV07FJWcIklnkXEqTzjqZHuMZOQ7bUEbrdEHqAc9Pps&#10;UyMEnjrXggVQ4rp43JpBazjp9OTgRlH8r/2fuoRbO/OLW3RjMrPl4s6CSWrGariVz8qCsvd8pOMu&#10;scRzgzbiRlBKlAWHtesa9L6v2qLvspJr/aUQAm/FUNawVRbLtp0I8XqjNgzg3rTJzb1lvZHjVjlu&#10;7yvVY3pkaY8n5X0P+LkDkfvAn02QGV4N5H2hgt0UziyTRpdY4plEqGB/VKdUh7tIr8RKmLkiFELY&#10;7UQEs97QOUoMwYRwLRbdlpKWYFynXwxjLPQbqupx/qf+uP6P3e+sZZaq74fArTEtzhSIElm9lJrM&#10;NXA2FMINlAjiLLHEEs8OqmTSr1oLIV4fUjd9gATGHrbFLZDvfdhJhUDfrsGb+nAygwbeLTmBIesI&#10;dyolyEZPSpjG/pD/a589aL6D4N8BN0rTBj1Zwdw94F5DdBushVfGcLhsAbecf8VY0QsYV8LuAFn5&#10;tIKmEZ/Ic5Cs8NwhBdLU+bycAL0Xon9eclGfV5QtpErIqhyIrOuvrCgQroTCGQex08jW0k0mb+s1&#10;YqgF8PEYO+f1Mmx35DxTwbR7JqTBfp+3anssXGv4V90fVChiERPiDIASJ3Wgx7eRK+7ClQNxDQzD&#10;LnAb+DaCL9uwH2UXRwWwv/TjPpMoAfUKbFSlI/RKSbaLHQNx/BwItzyvsPe4YPa67kaLS+kKJD1s&#10;uwO7LgurFvZatakROddLteEdZfrR8QE6K+Q9MeJ2b4aCUf9v/s89Fu7B7vb/vrZ11mittdjvrYnV&#10;rSsIAXqJxh3GK5/YCuGeT/HKVRXv+a/I6eJaedBC3StoDlBSsJPA2edLi/y5QB14r6sFQqZYEsoc&#10;W1q5zyga25xbXeUpsN/MlfQq2fb3G6KelJuxfP9Bffwa1DZiKVdCIfOprNy4BVreaIwxrWbrX6zm&#10;yjV7CHfjld/cNo2rB8C6MNl0YbpaKP7UMJAPME4zhjpZN95AiQWbGKke8QRbcQQ7DErBfjLe+ZZ4&#10;dlBUld0SC4gkAdZ4B7hekfZdYeB6G0LGB1aMvMiIDOzZGrw2gisMYshtylt5BDx0rgSFGHfnpvFN&#10;2pzck1KN1Uuf9LR4PBzTt+o6ik+zXxwwaW3TmiPakpKo4CgC3Hdn2EuyTr4yWNk6lI8wXVJn9SZu&#10;y6HMUk5wiSWeDez0tNR5M4BmHe6mUujUSXuV2EoBnKvCy2Mc+QFwbx+CktuNK9kxayU/WzNNtVlf&#10;Uqvlev8rBvCS/QJURrimCXoywt0CbuecavtkqklNnIsgETJOjAiVl3UmtQby/aGROZGK1MgKpJAV&#10;abMMm8oLrRxA8z7U355ozEss8fzB54suaEnpwQNY6xWdrANvB0AggVRfnlVlsjaMJYRsvUXrLWWL&#10;5OhemkZUxPRHrOxf9r/kEOHaVP05mt8DJHAWNSYW4iohBOqDYHcTcRO0XJ5b4FwEpUBapnfPfWgw&#10;Yvp7gtXIe9bLsOEI9vBFXoXO3gKpsGxD4xEEOWd40oHVlxno3W5eEx+QsfJ/9fWjT9G4KrNnLE+m&#10;ldLD1cvDXx/dhrQt9z/twMp5Drf6tLD/XdbyxKby+uprh4/XvtGrnlR7c/T4GteGfB6nCaUrUK4h&#10;M2DGvczBdxBWes+VtGH1VSaeRPEdiJugS5L8HlahPIa9dXAVwtzntakco/Lq4dem96GzL3+PW7B2&#10;mYkIM7otz7Q1kLrOsjqUr5XzLJSDJm4xvMWsfOppH/MD21via90uOUnhbBVenOagUVOeAX/cVP0f&#10;/S85NFufxg//5ExwPtVaB+jAtbWY/NwrZckgqASy5Y+dJVs64vmwVl4fpRnBrpVgXYvlPFZwJKwi&#10;dvQCiAsmsVzDPOEkEcQ7UBpAuHFHiNaanGL8EYjbk7WPTiJGSotbA1FLSC+N5QGv9E/8thBTXqQj&#10;bQ6eK3ELiQmYbkBhONIjPo/rVdx+CuYWlFeh/tYRxxyGljwk/UjakO5Lg9JJkHZk7EHqukmr8XIU&#10;k7ZbsDzhWrBDAtZJlJ0j8X2WxyHcfXj6oxC7LsncCryvz+2hd36C8toM17NI7OfGVzx8y6+YrO/i&#10;SggvVWYQeo3b3TEbY9Kn8aM/Occ7PS859MSdO/db+6ZxbQc4231IpvCKrisptbXIBxrkIoCMYGMX&#10;nytpSfl5qSxaCVMpLq6eh8Z9WFkAwtWB3IQ8eZYDedAHzScdyspkTc9qORL9xz9yTP0NWvpQqkF0&#10;kB1zIPkl4l/Ln3cYSSrtrHYzxkOkIAiP+DwB6DJirbdh71tY/+CI4w5CDGH58LnCiliok+60dZiR&#10;mbccx0EQylePle03zH2sq4Ps+uiQ8Z6QRMi2UpeUJQtdklUu5UOHUFkT6ze6BeVXxhv7vNC8D6vz&#10;61/2pqbgXXDi5r/Lk1Bq59y539rvf9UwE+dzUL8jb4TJShEEm8DPg5IjcxYsiGthpeTcBBSUYKDO&#10;y6RZWDlfLVv2eUC5JqBJv0Scg7Uu8hszNOfPW9hywCEtl+Lxc7G67zc9QZCxoJyQUuoayiiVkaQF&#10;SlUhifQBBBM2mUkaPTmTXehArPKTznax+6AmzMschOZNWUT8Z7WpW1BKsgjaVO6LUlCqQ3PbuUJO&#10;MNmucwD1d45+3cJg112urqPi80GvGki41vAXBPyO/KRlQpcnI9yAzI9rXbqGcuV59RDOl2XDP7c+&#10;DZWzLG7dmb8puxTe+s7EUF2HcJPhvWMTRidYhxlJKganB8ZNBltX/XmAabbyWzN5m2sTw8oZ0Ovg&#10;m4S3Hjq95pKMs1SD1lNYnZBw45ZMSKWyBUZpsNN3ri4MQRnae1ArwMqLGtJO29rsXqy9R3b/dmH/&#10;rlxPpdxu5BHoCyMOOk9sQ+mkV7sJETXIPw/W8BeDXjaQcOO09QdK1f4LrbUiCGX7OwVvVQIpWFgv&#10;i3btFhPXUUyNa+XXqEXw8iLyLcjEjvehVDDhpjGEZ5ntSteEeABRjhtA3CYdYEFbDhNuzh9rLagJ&#10;H6QkAt1HpLVVaF0XMla++mWKwnev6mSts5htr2V/klDa+WhnxYEsKt1NRgJrb9C7WG5ArQGtXSHd&#10;oCQWZu2ECLfT5qB8mUdA7PRRFJJ/u6mOsTntJIiazi0kkoxx2vqDQR6pgQ6g6uYnN1DsAm6LmjDc&#10;WhqOt0P4ZV3+v8Qxkm0C+ynsTiU+cUwISoMDNoVg1qbZJUe4rhLFDDjeIIKzIH1qh4zFWibOKlCK&#10;gZ+ndj5zM3TPPeHnTpOsu0l1SwJwXpbUGmYRbyoE1nL4ek4K71rKu4UG7DLCTVnAgFmKnorANfMi&#10;V1WZfacgGBkp4d6P4Kc2fNGCH5LJpFznC+PmkqNTxW5185Mbg1451OOuLb8CMoVvnhY/zjng1x1o&#10;JLASiENh58h3HCO6E9+6hWyW5uZzRtd69drIfQ+gMYctXMUAHeXcRJyGcIei0kf6k6opRDkL1wB1&#10;CNZ7icaeFOHa7NqaQ3GXCdFvqQ+z3B1pmESINz0Z6b0rMRwEsKIktuyrTEMtP9dC0WlppXCtBd9E&#10;okx4snjq3FLdOfjlsFcOJdzU2iyHTAWyxVhgdJCVz5KpBZUDuH/CrrgeeKV0FbjvAbeRWDgcchf0&#10;PYA+7akH+rA1bJJsodEBxfnUdR/HTuoC6GSfUWlkXJWc71qfDOkolc0Pv7WfBYcCnsMWpopkKZRX&#10;JTWsfPyd8+4gxVD13K1NzeCYbSmAunM5322LkNVPNiuEOFZ0DvoEa+z/OeylQwk3NvH/lLXcCea4&#10;/Z0dT4BvmkKwvo2Gf/yayeS2z9zgA1rlurOutPhxFx1KcZhw4xwp2+x1aR/hpjnCHZQRUBgsE93p&#10;1IuM5MflrRTlxFfnlEkyFFYKZGpbbqEqoNWVKmefCdz3gxb5Eqy8I9kJlVehcvxpYY9aIrkIQrSd&#10;ROQBUiOlvD6zKT/rtJL3VEOJF33Tgu/iY96PR01J5UT8t4k1//Owlw4l3OrGL35EKRm30o4gFslc&#10;FNwGbrqeRXl1904q4ZsPggYqun2yg/QwKag6BKsuFSeEzoIuZEFuy640vYRrnCXrpo9P9VLqsEsh&#10;aWe5n0cWPUwC02fUegmxMRE3cjuN3Pu6vuvg+Pv6eZVt1unmc1rDbH7c1dxuCrGaGw9mHWnhuINL&#10;kFBCrKGCT6pwuQS/qMAHTpazHYsRZezhu10OJMU0tfBTC77uSPeH+SLKFkcAxU5l/f2rw159RNa0&#10;/UL+c9tBs1h+3KuJrIp+a+Htm2YiN+zTElQrK3Bw8l4ewA0wIHsINJiIBbLBM4R5wgVsnki91eoK&#10;GSobDPVL97gUpipjGYI+l4aCiSoVfFkrtrdAISjnfMMncF9MDASS6mbcopLuzXbMUi27LzqQexLf&#10;mXWkheKpU+pKXbHUu33JLBVE/evTGrxUlUvTiLOCKQ+LSAd4A+yhC7JdT6cJ+48B89TlrXfnysD8&#10;W4+RT4A19p9nrwwkL3BB8HVHthl1d2MU8pmbEZypwAd5V2F1DdJ7JzHMPuQeYBXmKn2KDu0VQGw6&#10;l4tLf4pSkmUvlGrIAuLyO01/INDm/psi1cq68/cj2emthJuk0g6yoJ9JJdnfIyj1BeNmzRKYED4F&#10;r7xCV1OhM2Pwrn4xK4SxVhbT5hOwj49+7zGgjciwKiV6BueOSGe6gFi9l2tOCjYW32+/1aucu6FW&#10;goMEvmzCzaLX0PZez86thzMHYOST+ahx858ZY+UJUsGx+LQiRDrtppWv+31/bwFfumegGmYuhMSI&#10;OM5r9QE6mPVXYa//SCcFZynm/bhRgQHJoAzxY0RLYqf3yzxkbKtN54jHV691EZHlr1aQLnyOcA+l&#10;5nrCNVIhNimU4rAr6ym0drJE/bgJ9UkKc2K3MOQIyCNvrVh7/JkK3aDdunNBBX1VidPkB7sgmNe+&#10;sFYWmb17C0G6u2QfO7XjlwKtIsphv6zB+apUQzfirO15HuVAxMu3O9LNtzDkOjwYY+NHjZv/bNTL&#10;R5oFly79bsM0rl4F9aE8TBoJUU1WdTYOHgCPo96SXxAivQe8UROq+KklBRX5VhrtVJ73j+vDPlDF&#10;JSU/RNbHk4T7gJU1EYUJy1MXlgyEdgpvzaeHMw2iCM5qUONUL+XKe/32wSP1Ef6cJoMOyDZtOUGV&#10;fFlvOGGVGThr7Fb2s0nFvRFUHNm2oLoJapI52aabemVTego1wqrcF3BBwPiYxZX99fK50D5MP0BX&#10;YRLU34T9K65CryynKdVg9y6sRhBOpY9VCAyZ1opWIuc6aVX+S4ir4SmSmdSMpFCipHsfg3oo8Z2v&#10;2vDxzGWuT9w98kFhe/XSpd8duUIfvfe0/HP/jbgVik1j2kEs1jstuTC1knyVAvnyP//Uhptt+T5f&#10;ONN0Quef1Y54LtbfkB4dCwMng9dvPc5a4GSNrLilmpBH/qtclqj1WMjV3vcnwidt53/2Yh30WsR4&#10;t4LJXA3TVJlB5me17lhaZ1KXaQzrL40nYZmH7eQsWUVPgbleyRYJfQKBszxKNWflAja3CEyLtffl&#10;nqVeB0NJyW/jMbRvFjDg6WBisG6qVTQ8aE9fcrKF9C/7qC4Vru1Edr4+bmgRg80AN2Z16nbdCV23&#10;2Uh3AoxBuDpp/n6WHlZsVP0OcL0hmrgrpV5FMWtla+B7o/nUD+jz11b7/LVD8IRVvtCvL1AhhHJ+&#10;Ukci3Sk2I+N6XYA0OvyVRIzfhL6cReyht7y3u+1VdE3znsCBJ6m+st5pzHhPikrnrAmy809T/hp5&#10;0RorC0XPUl0hS3NzIjYnhfKKmx+lzOoOZjS31z+U1L0kyhiovCIa0p2TIN196u1trE+JdgUPV1tw&#10;a/QbR6IEvO4MsRdqkmLWSbOP7NPIZkKn0Y0dGGOsTpq/f9RbjrZwNz/9CeHG3Oo6O209BR40pBNr&#10;vtNDasRqjZ0ebuLy8TwUQsKtBF4d5K/tw11k+3CzI4p+DxYps6284vJUA9Ffhdkj+dbINrx+Tvya&#10;+a+Vc0zULknlnoJ8IMlbu92CAYQIPOEaT4Jx3/un+Gw+8yE6EKKMW3S1Y3UoojU7v5rsmEknSwk7&#10;lKqWXzj6PvdxI9gUCzdvaasCAqIbH7rFqpMj3br4xZNjDi43b7NVNgQ4oSuyne6Ttux+bzFbsfol&#10;JLuhosVl6SnDWIl0TAfHgVlF5l3HlSMx3nJp7R8Cf0+qX0IRf67Opgx/pwOVXIaBJ9FaIP7avEDF&#10;PWSbUQ3FqY6VHvPDBp8At4w0nEPJFqLs4jnNRDx4c1MpmwTlNXHRBM6PW2tmot/TIulA/SUGin1O&#10;mgbbI2CTW/W8cI3NPfza+Rt75ByNHMNX2E1j4aaR6BurM+74kWilerWw0FWHdW6Nn6zvhdAtgwnM&#10;p8Qp7wCc0X86NZxbp0v6e72+9Fmw+h4cfC/zJaxklu7BA9jc4HhapjQh6sDmOV4Gfsp35cUFxS1s&#10;t+GRgbUyXAynbyvwbilrTutjQC2mPF77aa+RYc2R7gQY0+SIrflHPW6FaLbIbULWakchJNpJ4VXX&#10;P75fDegF4GJV/DHenTCIbPeQKpOvmrAfu7rrMHNVWKQg5NbCWLkuHqu0WG2dRzm/4iyY9f0Djpd/&#10;0L17Ie9P1JXMPOm6EUz287Tq/WnsgnyuJzp1CQDpUBYBa13gcdxMj1w3Br8b6Ec+F9fazH96EijX&#10;Myu3/USevUlT4IZh9V1JT/Q+XaXEb3zwczHHPwp7N2BTWhCdQfqINaPeqaaUtC2vl0XA5oempIRO&#10;m3O0VZYUNJCPPEUYVxD1uhNia/7ROG8bi3ClaDqvtAAAIABJREFUckLJXqNbYfBkuoEiKj/5zJso&#10;hXerMCp2/gKir2uByEpbY49HiGjND025mPWy6ynfxzuJka+DhSFccnmfbos3UKNgUhRkBXWJx1dj&#10;eZeBq6zpGWZdXqNyegr5tjHTboWHqYXVL+R2ArmxHYlm5hIxCZQH2DelfNGHOllt3HI9s7ZNLGMp&#10;wq3gsXrZLSopXZnKpIO0e50nGu7+ZU/9i8DrdQlyRQNueajl2Q403PMFDUZ2rOMi/3RpNa21/CQz&#10;LgBQ90ZVl+Ux/p2z/K/yvxWSaE3vxy2TjTUy0tp4nJXmlbL4dqsBbCfi2/mqA7dchkO9nKWT5RGl&#10;chMrWoj9s9WmtGVZBFRWc90M/OAXpPIsrOSs2Xx5r3UPZ95q9d+r7D1esm6gr3RW1AcE8sYICNoo&#10;G4sKJGOhHybN7oXS0pfupKC3ci4FFzQsyq3gsfayC6jinu8yxHOuKt39EbZeO/TrM4ikaz0Ua7cz&#10;gHi1ynavBzF861TDxskoftoRjjBWUsamgs8B71qNjhvHwNh7k07c+W8rqvz3tNaqK2YzpT1eR7r4&#10;+n5m44Zx1qDb8M3Y7OJVgsMUZW12s7Yq8JLKf9g62BjYZlRX0GNBuA52sUqmuwjKdHNrlUJsCe//&#10;TCHM37kcQZkYiCVf1rtLZklnGguKsXYGUTNLdwsr0k4mvtf71lIte6B8u50Tc/qX6FYlzk0Ufc3d&#10;a+fO0oEUk8yt6cKOe2CHS4m/HUBSh9sWdjvyvFdy7kGQoXrBqtSI4XUb6br7gjpMbjet6ySuJF70&#10;wrT3NGp2O5cYY2w7av8343q8xybc2plf3DIH134C3si2jg8Oq/GPe2LnHghcovNRIbgd4FGaWbA+&#10;fQQysvUVZ5F73aWqRCgHYuNt2P4ezpww4bJ6DGQ0JVQuYq80mI4zslS20+mB9z8boNPrN5pjB9aJ&#10;kLQyC9fnLJcHPC75suZBVvBxolwXsR09xTVM7kF7X7r1JhHUz4A+f/h1lbXMcoPBXT6KwtMbsPX2&#10;kS8LkdQuqlKy9DiSoHdJS45+HoEWWUdjYTuSINuKTzdFSnvbaVadCjAVc5kHWTBV4i036mc/Hlsd&#10;ayKj2lr7T9w3M7sV1p17INQum2AIHiL+2est1zp9CDfFTsxCA6/X4KPKCLIFYEV8dekClPx2rYtF&#10;g7escFZPA5KDLHLeH7zRZbpesuQgZ5WZXr2Ck0Q+5QtkjDbt++oXNlecqFKez8edBmkkpcFJx8UI&#10;hrhHDu1m5gTzwJH62kRvu4Dk27/r9BPasaSL5r0r3q1acVq5iZXUsodtcV1WHEm3YnFjToU+d4K2&#10;5p9M8vaJCPdR46f/PtNW8Fqd0xUmX0DcCVqJVZrfVFuk4++v2iIurLWsVD6VIw/vn61qeG9IlsNQ&#10;rL0NT+cv4HYkyisL2v2hQjZFfD5sTtawP88sH92P9nPBM8vJt8B16Aqku/xCHcpC0f2qcKg9vYIT&#10;bbejNjgkIzkudEC3dXsQjgi4HdMua+cOrE/fjXcFcTd8UhPXQew0VNJ+tU6ELyquYMrvjP3u9+Wp&#10;zu4WLncNjbExP98bKzvBY6L8kkuXfrdhDq7+Jai/AsiNjB5N1cO+jDjGUyMX5Ukq24THFp46kq3k&#10;Rpe3S4zzz1orlWYvq8lTTAUVWN2C1o9Qe2uqIxSCcAPsdoEHLCqKXeotXezCuknXZyYEoZN9gp7p&#10;vzCE23AZCmX5P6gMLwtu33AZAS7dJWlBeFLtC8Nc6fSExBhW6ab363B47CVpZb7tacn9KHR+hPp5&#10;ishpVghpvlxxRVSxFExpJTyS3wl38/xdMdUnU/tuH/W5dexf8uFvT6Q8NXFCn7H2v9LwR4Argtib&#10;WnjlhRL82BLrNTbwQyw+3dqQZzN1/tlAS17uC9OdthfVN+DJ51A7qeR26KZUFQGlKbS0Y6BF5Am3&#10;78b36oL6A1BsL7Mh6Cf5gci11TGpdP8dhqAsSlBBQLfdzrGK2PShvCLlvZP6wtWKfNZQCaEmbSRq&#10;kt/Sx1kBDjBVO/sx8DC+SKO+SmJAOUNrk0mdC4exBWyVICpJiuhuJEExpTKy1UpkW4+qTB2J9l6P&#10;4p229r+e9BATT6Fw7d0/No2rO1rpTVkvLJKQMY4CVS82kNxa71qoDhlNnAoh1wLxzxZuZ2y9BDvf&#10;w+bHRR95fAQVF82f0ToNK9B8BGaEbzrpwOaHjHX7hy0Eg36fr7zpwpPznNnKWnrUywYhbvcGzPSI&#10;BTYo0fVp+nY7J7UegxDuVMJRNbpFHigh1f07UFuXLBPTgqYPljmGSjqwWpx6WAu42gZTWSVMQbsp&#10;0ujAYyNBsPOVKYNYOZRxqmGOEztkM2L2W/cY4TrhPGPNjl57948mPcp0T7e1/4v7Rm5gY/rt8LnK&#10;4Vw7X03mlX7qIbw/qX92EuiLLtfsBFuPVFaHBzQmQbcnVzDiK2TsrWlvN9Lc7wdNnUFWtZldcGUo&#10;8hGTMVrRxLkqLWMYuTXT+SBfIJKUJwqfxzOFiVbfcrqtLnUuCKG1C7s3ofFEFhRfyJLGbts8bQFt&#10;Lw6AK01XtKBE2S/Qzr8aZOp/d11LnCJb1VaQ5aaQdbKx3Rvc7nLgZJiKcBv7zb9vjMsb6QbPplNV&#10;ugQoF79QZOI1nUSc4p/V4K1ghhK8cbFxGZ6cYNuRYL3ghHY1xtcY0CUGZ1AMen/lsOXb1VGYB/rH&#10;cMT1ywfMdMDoRzE/47yVfjKtwwWq1+qeBKWX5D7GTbpZF0HJ5RuX6dJA0oG4A+uXCxmxAa42oVrK&#10;ig3iVILk+VullWQVaCWv/3EWpZq5oNUXLDOmsd/8+9McaSrTY+2Fzx7RvPoF8Bvdm9d5AJXXpzkc&#10;W1VJ3wDZXrxUOwmZ8Aqsn4X9b2Htg+IOm7Sh04YwgSiRnM6BXFeTPElf2mvS8S3DqAXBBNZxkiBK&#10;XmOs/RZoN3rHYhLZ4h5CmH3W/GsH6RUMH1zvMeJEfncoLBrKNersO99kAp0dqAyzzBJoN0WVeqzg&#10;UwCdDoTu6U8SSLchGDEzo5br4Op0Hkp2DFe6dZ83zlLthlkXfjfp70Xk7+MY82TtPej8LGlNyu2A&#10;8o0qfauhreLm/vdOBDxU4hJMjMRrrHUpnLo3lz5wpbsHMXwRwVu1ouzsGdF5kLlcsGjNF2svfPbo&#10;qLcNgrJTWlXJ3pX/IAxLf9L9RdwS2bcpjOYU+KolKmGzaZAVgO3P4cxrFNvVwhNGyuiHw/Z9P+61&#10;zHXQHfv1k6y1/YRnOEyAw8Yy6rXDkD/GUWP15DnO9fKfY9xrm//c434OP/Zp7t8kn8G/bxqbaU/a&#10;xKeRpMKFFaTeszjXz2PgZxcQT5yu9fuV3jPcMFnzyFIu5VMhcZ12LPn6b59ksBIDu9/0BBGTJP7r&#10;4fr7fzrN0aYmXADTuHpfK30RlPi4qhuyfTnVaMGjK3D+lyc9kCWWOLX4xkmjBlpiMe8O0UtpA9c6&#10;Qsq1AaGFjmufdWLGWHJH/N2BCNMbax7olcuja6pGYKaQuLXmv3TfyXZnhsqzxUEN1s/A3q9PeiBL&#10;LHEqESFEGWgh0vXycC9JFakKvVDLGg/kObcaSPrY9SZcPQkXenOnJ1iWcd50mMnCBTAHVxta67o0&#10;9GvD6rmp9RUWCk8+h80XIZh6MVtiiecSj4FbbbFY41QId5z81wT4viO6t/WQTAnWIXIBt9dq82hj&#10;OwDmARw8hlIVrMUY09Krl2eqUS+iJOkPALpC0DOkiC0Uzn4K23c52cj0EkucNqSYRqNbHV1yWinj&#10;PEUh8GFFepA1k952OODSyEK42YTvj6MSvrEtnJYZpX8w6yFnJlydVv+znhQxm7IIve5nh4azL8GT&#10;r056IEscgQUVt3w+sfcVNaIseU1JSti3nfET2l4AflmT7IZGnJedFat3xXV/+LKV9YcuHPZxTyGS&#10;McbotPqfznrY2S3cjVefgv1jwFm5FWm7/CxAX4TVdWjN0j90iSLQBK7E8JOFGxZ+NPBdIqr/Nw4W&#10;U2vtuUPzByivsLayRZDruB1qybH9sjXZ4vh+WVJEfQcIb+1axNotBfB1c1r5rCPQeJz1y5Oz/rFw&#10;3WwoROWksd/8u92eZ77ufIYWPAuFytv8On5hhu6eSxSBGGhF0tp6P5IAixc+KpWOTetqiWGwj6G5&#10;B1UpmnihLGldPmGvpMUdcKMF1ybw0l1EOkCUdWbt+mOGTuDqSuGd7J9k3UoQkfHGfvPvFnHkQgjX&#10;JQH/S0CuSKkCB1PlBS8UHgKfdyCph/zYXHpzTxIBoiNTdsnypSBrQrq0bk8aCTz5Gc591P3NBWC9&#10;IiQJOXdACRoJfDlhy7T3SvBKTVLMYtNLulpPRuJH4uCR62vXnVn/ctpCh34U1o2u3T74Oz1Wrjm9&#10;Vq4FrkRwuwU1LSkt5RJ8U/hKusS4WJLqAuPJV3D2ZfolON8OYKMsuxEPi/DYW1PE+s8jpf7KybN6&#10;0q0EUp1WzBx5kjVJxbXQaR/8nUIOTYGEWz/3y7so/hzIfLmn0Mq9D3zhuv+ulLLUlEBJXc/T5ry7&#10;mS4xCAnugRrgO1i6E04Qe99AfQPU4JLntwLxwzajTF51szKbJOOHFVEOzHf2VYpi3H4Hj3p9t4o/&#10;r5/7ZWFdCgrstwydKPmPuj/4dtn2dJCuAb6N4F5LhDTKfY0pWym8WIMtdQ9aP5zUMJ9bjGpwsyTc&#10;40cHsK0nsqc/Qrz/IvBJXYJoSQpvFMA674SZqiB0GznNBvuwt2MzfZxWAAol3NrWBzeNMX8GZHm5&#10;p8DKvYdEUA1CtuQSrhXiN9osuR5ptbegtSfN+ZY4NsQM7mdnh/x+ifnBIu61r8xZqL8/1nsCpKLs&#10;FwW2tvM6DX5MM2vSHTzuybs1xvxZbeuDm7MeNo9CCReg3Wn/hz2+XOzCklOMWLUP2kK0vpOwh0K2&#10;LRXdtyqf+Qx27iG9hJc4DjQScev0w9pMcWqJ48HXHfGbhmVR9Zqkvea4zWHuIqmAo5BvKmvtjJ0j&#10;kntkMpzOd9tp/u1ZDjkIhROuaxn8vwFyFYIKNLdZtLDHbeDrloyqNkCNyLdcT43kAx7667kP4dF1&#10;TrS54HOEzpCOzYmB+pJwjw3fRPJshFoKE8rAr5sF+U8dOsD9BnzXFOIdhF2g6RpCxk72cfqNjhWO&#10;CnoyE/6kfvbTwgWyCydcAJ1Wf88Yp/aslKwanUIt86nRRtquP85ZtamVBzd/w4wVEfQPhiqfV+D8&#10;O7Dz8/wH/ZxjG9eVdcATZax0cl1i/tgHOrGk40GWllUtwQ9NSaMsAj90oFISbdwHbVEe28/9vQnc&#10;bIuwjUUkk1+aRcKx87PreCETzBhjmwetQn23HnMhXDZefYrlfwAyX257nznVhIyNny1825LrWnNO&#10;944TxHi5LJZS6nxCrRherx+1BVrjWvV9Pm9IBsMS88HjZLDbwLpeeBvHP6TnEmt7X/NepUPHQpTL&#10;hdUKamW43YRbM25kf7IQ2ayted1JNv7YEuv6SiyE7DvzdhLYqMyy6Laz5pDdGmL7j1cvfVLU+tGD&#10;mdXCRiAwjavbWmkRbTepy3wupn3HJDgAfmzL5KiGubbJsdRlvxuKH+paJKt3Mxa5uFG96x8Bdzqu&#10;RZiBNIVP5t4H6PlDB1kkB3VyTl0DwssnKlD9nODJ57B2BsqvA/BVG1Diy80zSDOG9dL0ouFXIskI&#10;qobis88f25cKa4RKIiNauVO3PQdoXHUrd4jTu93TK5e3KCDpYRDmY+EKUmvIxB6C0PU+O141seup&#10;9EkKdWbVRqmQ7St1IVuAb12PvU4Ca6XhZOsDbbdaEkwrIw+91pLpsESxuJVm1k4/ohQ2l2Q7fzz5&#10;HOqbXbIF+LgqPtxm0uuKWynBfiLEOQ3eL8ObNXkOmzE9bf60ki+lZGcapzKO6bEtnBQI2QI4zpoL&#10;2cJ8LVwAzMHVn7TWr8lPVvp2rX8413OCONVvtADVZ9UmkjSdD4R93ZEb6VfQj4a04Lpp4UkLyuHh&#10;liAdCyqCj9LrsP7m3D7X84R94Ich1q111UafzvTALXEktr+A6jrUB+faXktgP3bplA4KaKdSETYL&#10;Id4GHrfkuQwDV3zkcnkrgRRAzIS9b8SVQNd3e1OvXn59xqOOxDwtXACS2Pz17g8+oTiab6DphwR+&#10;bAox9lu1L9d6yfa7OKvzTsxgst0BftWS/kv1cm/6mPcDA3y0AlStWARLzIyfOsNTviIjvrsl5ojd&#10;r6G2OpRsQQoQzlelkiwvo1gN5Jn6YgYJxZeBT2tSBnymIkbOmQpcrhdAtp6DckUOPVw1J8zdwgUw&#10;B1f/UGv9N9wpIWrA5jsU3fz8CdK4TitRERpl1QL8ZOBpJKTcjOC9OvTnZX8fiwBHpSRbqP483cTI&#10;1ubT/EdpXZfWHGcXty/aI6Qjqm9tmSL+0gPgaVt822/NfTkejmup3Ld+HyEgWTwxfFwvsu3hEh4/&#10;A4/34YNKk2p5vEqFR8At1xLd+17989FJ4J36jHmyhaIFO9dc5+lukcMf6dXLf3PeZz4Wwr1//89W&#10;Lqy+/lhrXUUpEYewFlbfK+wcV2MRsPA3HMSqjY1Ytf2V3g+AO66raCOC1+q9bTvuAvddV+1hVpZx&#10;nUU/qvfLdgDtG3DwFM4tJul+3YY4JivPUfKABFquXyeBC/XRgcN54WfgSVsi1P2zUyFEvFmB15cV&#10;ZoXjuoGdthgYkYLPJljR9oFrTTF2/C4w34H3lboI0Jw4Dr5zreJD3zqn8/Dgp7OXLv3u3JPqj4Vw&#10;AdK9734vCMPfl7MqiJqwdmHm/mf3gPstCVpVHXl4q7YeiqxbPw6QQFq9LG6G87mMhBbwQxtiK36p&#10;xIjFXHL+o7wKcjM+YuWObsHuIzj/GcyQlj0PWCTIVw0H57eCWP2X6vDiMY7rNvBoiN8Wsvzoz5YZ&#10;IYXj+1iCYLVS5oYzdrIsgBj4dUsIt0ePxD0v5+vwSvFDHx/mAew/hHK96wNJk+RvB+vv/dPjOP2x&#10;ES6AObj6g9Y6cwhFTdj8kFmqoL9xTedWS3JzfaO5lwZYtSDhxy9b4kaIDGyU4HW3df4xhd2OrNBa&#10;CRmfrcEFBbedteyrnZoRvFQXYY7RH/oBPLkD59+naBfKrMhb+cNmQTOSazBOE8BZccOKdTWMbP14&#10;Xq3DufkP57nCNx0xMmrh4fhEwOQ+06/aYFVWnODRjCUL6J0T8QWlsPONkK2DMeZHvXr57eMawbF6&#10;6aKk9TuZzoJyTSd/nOmYH1bEkm2lsjprxPoZLBYnE8uvvPVAyLaNOPf3XV5uakWw5nJdiGYPsZi1&#10;yra052tjkC2IBX/+Mo92W4VV4hSFi8hC5bVFB6Fehu22BBfniW8jaTY4jGy9iNBaZUm2ReNXbfHh&#10;10KxaPPBr0ogRDypwPfHVSgPSRtrJHK/jx2N68I5uYqyKGn9znEO4VgJt7r5yQ2w/wBwOgslyYOb&#10;UcLxvRJg4Fx19Er8fZy1+wCZYL76rBoKETdiWA2FtFeRls93WvI3/9Cvl+CVCSy+hFVuVc9IJc7c&#10;Mvymgy8aiM0I0i3JbuDLdnHlmx73kMUuta6qaAD89lYreGepm1AYYuTaa2eJxq6QIM2ZpF5r5CCB&#10;GxPO3ffL8iz1C5DXQtGb/qpTwIcYF/YRJG3hnKxP2T8QTjo+HKtLwcMcXP1Za525cuIWbHzIPPn/&#10;poXtThaI8c58ayVQ1HbW8VvVrEzwCdKSuV7OtlclNUjMZjQ+b2a5u80E6hrenfAY80QKfOUWlX7F&#10;NA+f8dFO5HNcmtHSfAg86Mg9qLgyzWHnTYwQ/qfVRfOEn174HOdykM3LWiiFQPvAtdbh3NrGGBWY&#10;g3DTuiBo3/Fil+HzQQ3mm+FnYPcbKGUuPWPMLb16+dW5nnYAToRwO/u/fr8SVL+VEShIY8mHm1PZ&#10;r09ZWSkfTuuKnQp9/0TaQwQ5aiUhg9h1If14ipnxALibI7ROClh4rzq+XN284UtoR5EuuIXKEaBW&#10;sF6GLSUpZqPI0CDXdNvCQSTXshwcLt/sP5d/KH9RG5AJssRUuI8I7Vdc+WwzFtdS3q96j0yMP49m&#10;LL3FJs02uA/czT1PPWljKbxdkzk0FzSugjU91m2n1fmwcvbDb+d1ymE4EcIFMAdX/7HW+j+WUSiI&#10;WrB6DoJLhZ6nCXzXykQw4HB+7uVyb9iuA3yTyylMXWT809r0FlYEXHHlw1XnF4tcqsyi+CQjpMQ5&#10;UIc7XgyCdSprvkKv5Kwl7+u2yN98IBNcxofmyAvp3QiphY+qBYhLL+GQ8N1uSqtWoa4lJfJMbXCK&#10;3Q0jfvV6Lqhq3S7n7drkebU7wPUBaWNe1+Tl+vDYy9RI74uweLmWFxb/H/Xq5f+k6FONgxMjXABz&#10;cPWW1jozLOMWbFymyA3GF85qC3LeiigVK+2V2mCy+7Il5BHqjJjfqx0uipgG38UuZc1N4mYMW2V4&#10;Y4EY5dcd8bFVJ4wkW+uCLtB9mhRZ/fsk8K6LDxdlC/AswD6Gpz/Dmfe4auscNOCFVXhhxFu+jyUg&#10;nc9e8Kl5H9Ym36G1kbbmfnHuz2A4X50sPjIaHdi92u9KuK1XL59YZtqJEi6Pv36Peu2KjMQVRBgD&#10;a+O17TgKX+RuLGTbl42yNLcbhK/aktPrJ0NzQFHErLiNWA5hkGU9lFQB5YoF4oaFp61ea2TeyG8x&#10;z1aPJxXtuUHzB2kNdfYT/H5hB9gc463fdMTP76v+un71dPpd3yC1MYVY3GvlgtLG9q/Iw+wKHABo&#10;tt7n3EffFXD0qXCCxZvAuY++M6n5h0BOIs0UJla+5goXLBIUSC1crg0n228jQGUE3Yyl2qpIsgXx&#10;FW+UxTfpo7ZGSbfg3YLPNS3eUJIWl9pMtWme/GesBGWMhXePKe/3+YARbQ9rXKl5NvnHIVtwhoBz&#10;DXlXUajFmPlqSonrj52bqJ1LG/OuqQtFkG3nJmB6yNak5h+eJNnCSVu4DqZx9Rut9AdAVoW28RJw&#10;ZuZjX4mh1YGLq/DSiNddTbJILQjJbJThzTlt9a/EvQ0QFdAwcKa5x+trzcJ92bPgPnC/nfUPCwpc&#10;pn3r7MBlPhTuw3ueYe7Dk7tw7uWhbcwnwdcduU/5ORulYrVNuzu7lkhJfq0ku8nX60U89duwe6en&#10;msxY861euTx/mcIjsBCE+/jx/7N2pnrhsdaq3G14HLdh4wOKCJd0GO0V/sk4JTAXkW0nUNaTp3+N&#10;i193pAqnnAsctBJYqcI7ADufgyrBxkfzGcCUeAg8jsV/p5VYOZP6Z63NWhpZ5ye+UCp+F/E84wbw&#10;RvM2xA9hozgtjwZwrd3r2/e56dUA3p0yjeRnC48P4MU11xl7JvgUsCqyFFiMsdF2++G5c+d+a/+o&#10;d88bC0G4AOx//zcIgj8EXKqYE7hZK07gZhDy6S9dqUU7q7DxcPyYSkVbLZcP7BPOe87ZuQm7T+DC&#10;aywaHXWQHOW9RMjX9xsL9GC3g0Ve47eilQDWQwlYLlO9ioNXy7PAizrlUqXY7dlNK3O3XxBeIbvD&#10;jdL0O8JdCmqVtO+EaYKc3zZN/yZr7/5REYefFYtDuIA5uPr7WuvfA5xAbUcijNU35nK+J8DNHNn6&#10;gM0v5yR58BC43add4BXHPqkPsuVjePI1lMuw9ov5DKoANJHocxupXvLk6tXHSkAVUZJYLDWJZwff&#10;xeIG88IzTQOfVIpLp/OZK3VXJZYa8eF6+MKI87UTFKdp35BMpzDrvmuM+ad69XLh7c6nxUIRLoA5&#10;uHZdayUMW6CqWD+8lJxPxPYSch/Wp09K22N48nYLuOLOl9+CNyN4s35EACO5xd3WJo3VNd5ZBpOW&#10;6MODZoc7VHoKe+JU9JuLcIt96fLHa4EreEFcCI2kl3RB5vNc8mmPwgAVMGPsDb36zkK1XznZLIUB&#10;0GnlN4yxIm1hrVi4ew8QD1IxaCCli9Vc1Us7FuKblmy3gR/2pdvEIHzXylTIwPltnUVwZLQ4fIUH&#10;5TUO2lImvDPlGJd41pDAzudcVPdYr0I7p4dRDiR/9sGMZ/h8XwphaoG0zTEGPnDB5HUnb5q3Aeol&#10;6d57vNk2DeGIUr64wUY6rfzGsQ5jDCwc4bLx6lNjkr+V/UJJlcjudYrKBn3g/LS+rLQZwQtHWZkj&#10;sA/81IR6TUQ+vu4T5bgSSTpgvrqm45LJx0nyvoX0h6qXQJfh6UEEzetTjnaJZwLNH+DRV7DxMtRe&#10;520NNs2EZ3y64Z3WbB0Rz62Kq62VyvOSjzO8pqQkuEcRTIkh82NTdnXzhxVuKNfIU78xyd9i49Wn&#10;xzKECbB4hAuE6+//qTHmP5efrOgsBGVJZC4AbwaSXN1OJDvgbG10tc1R8EZtajLFqy9a4tu8h+j1&#10;5nVBE2eJDBJHH4RHzdz7DayulsWv++hzSO7OMPIlTh3Se3LfdQDnf9mT7vVKTXZqnnZ8GfXVGaQ1&#10;X1WSzx4yuOrvndBZvznSDZTs5q4059j+1mP/imgkKMlIADCp+e/C9ff/dN6nngYL58PNwxxc+7+0&#10;Vn8VyIJoQQnq7xRy/F+1i03/8oEFryvaTg4r31tXKvzRmGIsNwzsxRnhNmNpIy3WeAL7VyFqw9nF&#10;y2ZYokg8he0bUKrA2mWGzZ5riVij+aqwxpSCM5Pg1x05Xznozb6J0zl252heE+Gr3iDZ53r18sK5&#10;EjwWmnCvXfsXlbdeeOuHrt6CUhKFrKxB5bUTHt1g/JhKMGFg80OEMF8douHQjwj4tZOHBMCKK+K9&#10;ar+v2dWMk2I3PqWDZAUs8SxgH57+KBbtxtuMk+fxRV/rJJsTX5on+svivetMMbgb9kzo3ITOfp/f&#10;1tzWq/tvwm/MWS5/eiw04QLs3/vi/Mrayk9aa9GOUUq6/q5eWKhqrDzuAQ87QroevrhhowxvjOnI&#10;uZo4DV53HK/ONXzyHvBdo0ZTB5yrynZwidOKfdi5AVjYfJNJtLkeI/m4Pv3QE181yATn5wVfHu+D&#10;wxqR41wvwdtFJV2n9+HgoXTdzci22diqY3fKAAAd10lEQVRvvL72wmezdTOYMxbSh5vH2v/f3pnF&#10;SJJlafm718zXCI+IXCtrz8nsiNyqMquLomBEi5fp2RBD89YSzTQSyyDmYVogUaKRmJ4pJNTQEmIG&#10;iYFmEepm0zxBIwaNhn6ZBk3DVNeSWZlZlXtWZlaukbH6amb38nCuhZl7eOy+RaT9UsgzPcLcrrub&#10;/XbsnP/85/kvPo5s+AsrT1gLubJIQHg6vIWtA0N75TZugczrzZNtFTlQO2U363FonXHqvkfZF7P1&#10;9+uZomE34Q5wKwKq12DuKky9ClPn2KoR4kGkltBMeR8UPGmhfdLzVbdjPCe1DEgaIsq9JFueyrmf&#10;S+RfAJENf2HUyRZ2AeEC5CqnfxRF0a8mzzjlwvxdeikX6wUeAo/q7dFt5ITip7eQK77dkikRnViv&#10;jfZ2IK5jKNd+mYPS8hNpFe77qZZhu7iH1BOeNORCSfkV2PcmO+m9OuGILzaEWVEtbNNsZjN4ACyk&#10;goSaG1e12eLwxqjKOd+hSIii6FdzldM/6tVe+oldQbgAXuXE72DMb8r/nHJhRS42GimbKnCv1u4d&#10;ClI5Pr6F/NkconnsbKE0dvVzMRZwNo866W9/zofC+EGYOi1RwdP3Ibi7pfeUob84X4WHDblAl33J&#10;gd5VO6/iKmRydT1sVy0otbZWfCf4zMpUkzTZHijCF3qWwggS+VdakWDMu17lxO/0ai/9xq4hXADG&#10;Z37DGPMvAOcXqKVCufAp/XRsfQi8X5XW1fVwzTVTpCdL1AI4Ut7aTeHnHfnfGMaKBKcb7rqIOJ6y&#10;gE27oxWhchr2vwFRS4i3eoVBKSUzdKIB1U9h4QNeyQWiuVLJrf9cj4YrHsZ1h3WkFhaD3ibjrkcw&#10;23Q5Yyu69hdLvawhWDnH/YKc8+2TG77Vq70MAiNfNOsGs3zlJ1prsUGKjW5MCBO9d19LD9trhmu3&#10;LX4SSNtjWo7TiGQU+1bMlB8hYvVu48KbETxXWO2o9AS4k5o/VQ3kgF+3Gdo8dB18QOUQeDtRImfY&#10;FKIHrvaAtKu7ou9FV2jyHEHVg7WnkWwVq5QuONVCJEM5d4pPAleQ85P2+N5YLKaweFF8bVOGNKMu&#10;/1oLuyvCdbg3N/slY8wdwI3d9UU2s9T7mXB3mrILX8tBe68ON6OOv7FCroUODSJ26871D1L2d/HI&#10;mhjGSjDUiftNEZpbRMWQ0xuQLYg3xdRZmJoRv4q5D1xjyWgWIncv5mD5E/l8m8swNS2fe0phczgP&#10;rdRtfsGHR63e7D2P3GHVgtWphRvReltujBthYpgTGiHbE70m26VLcm63k+2de3OzX+rlbgaFXRnh&#10;AnDrwylzsHxZay1HrlIQuqO0RyN6VnZl4GkjMbqJGxrO5MWw5npHRGqtRCmvlbc28+ke8DhFuCbV&#10;fgydTQ+Cz4FHjcQ4vRrA0dJ2D/p5WH4IQU2qwOOHgX3beqVnG3NQfSQXslwJxo+wUeP4+YbkP+Oi&#10;aC3o7STbSy1Rz6RrADVXW9iJLeLlljRaaGSyck9VZ3FnqZ9Pk+0D/aR2iqNv7EoBzu4lXJxGd2L8&#10;slZKWqxi0lUKxnvrozsL3K5JnjSvJYKNrDPidsqAGLUWvLKNabwf1BN7vWYEBwsyuPKzpuyzEcKp&#10;UnvTw4cpgg6dk9NW1BBrY86Rbx38IowfAHWI/g7a2cWwj2U6bNhwJHuYrVz27iIX27Kf+Ad7qncV&#10;/iZwsWPsubHSCXZuh6mFi004XejxkbH8ibu1TJGttU+ri8snd4P8ay3sasIFqD6+/Hyp7F3USkso&#10;1kfSDZEx4hYhOWPdQdZRJNtXgKNbTNbcci28ec+Noo7gi0XxY7jiqtidTQ+3rchw8nFluCVzyMZ3&#10;+kZXYQlqD2SUPUBpEgr72fqg7L2EZWjOQt35YuVLUH6OncSkH9TdnUoqyj1V6p2H8F3gcT2ZGB03&#10;40zk4dgoJRe7kq2Zq9eiM2OHTt0f8up2hF1PuAC12Q9fLBbLF1aRLvQ8vQAyOroatkcLcVTqsfX5&#10;Ti0k+lgxjw7g+ZIUx+4Dj5uSlzUmee0A+DiVyghcDrnfnUQQQfgI6nNSrFRAcRIKUwjZ7NUIeBGa&#10;89CYF7byPCjtA/8wvbqRvuUuoLFCJYgk4l1r6Ol2cLGVTN6IUWvB9BaVNH1DtzSCNXONRu318oE3&#10;7g1xZT3BniBcgNrs+ZeKxeIFrbQky1ZI14okqsf4HHhQg0JOUgqR61ffjlHH1VAi2pwnUXMrVUG+&#10;FkkqwdPyu9ixKTYpyad0j6+VtpYz7g2aYOah5ggYIwZDxUnwK0i8vZtI2AJVCBehsSgyOpS8p9IU&#10;eFP0y6kiBM53KArq7nvtVe9At9RCZOTuqTO1EADXW3ByUAfV0iVAdZLtfKPReL184OyeEJDvGcKF&#10;NUg3CsQotNJ7yVhsZK41hNH2ooQq8GkNxtxBXQ3gpVIiPbsSOsUDEpWc8J3UJzUaqBFJr/pm24b7&#10;jyUhrPoCmEi+B2tlsF9+DPwykp0e/OUhQQuoQVgTb46g6cSqVqrixUnIVZBvdHAXjGtRe9NL5IZt&#10;vtZD85c7SFdbnC+OW3D35ZNUWBxQADxXXn/idU+wdBGUJxe2PUq2sMcIF1ZI93xbeiEKJPqaPE0/&#10;lHAf1uFgCV7axraXXfXY091PrsuBRLbGwiGnwb0SiubXdw03jR5pKvuLJhI51qFZFatNcGX5OAnu&#10;Glm8nMiAvBxyu66RZE18b63cc057B0DkfgwQJt95FEDUlHwMyN9b9+gXoDAGfgkYY/vzPnqHZeBK&#10;KgLdSapqPXzcTAZ/xggiOcaWQ6knxBf0ahOOj/VoyOMqGFi4lHzfbWmExtm9RLawBwkX1sjpmlBS&#10;DJMzjMKJBdLCe9O5OoFEt52yr4tN4aHQwMsFoZmbKRlYPYTDRXhhwGvvLQwScbqfuJElfrRGImXr&#10;SNO6K5NSrs0TedRe8ujl5FHnQOWRaDrPbpCef+jGMalUMbYRSvroVI9yCw3gUkdqASQt5qUsFuuh&#10;fGIniv1IpDhbUT8vjQ17MGfbiT1JuAC1J++/UCxVzrdJxkwEQQOmjtI7heP28XFT0hFaCaF6avUJ&#10;daEh9RlFIkezJHfpQdS/ke4ZhoNLLbCpzjNIFAUlX9JKvcBD4GEzqQOk9xUYacY4Uu7XxXwR5m9J&#10;mkl7aenXbKO+dLZ88M09Ocpk9C/320T54Juf15Zqp40xD4AkN5cvyRdthyvle4Ac1PFJ1Yrg1Q6y&#10;DYDAaX21klE9FtcphEQ9z2dku+fgJXYBK4jdvmrhzjvEYhyKXzi9Lyt3WsrCG/0iW/tYzsF8qZ1s&#10;jXlQW6qd3qtkC3uYcAHGj5x7pKPiaWPsLSAxvMmXYeH+UJ2zHrqGBYuQ7UROykhptGDlZFghWpW0&#10;8Oa9/o5NyTAceLHTTAcsUuiab0k7+U5QRWad5TxAJVFtLRRJ4plCn8ghuCvnXr7cYURjb+moeHr8&#10;yLlH/djtqGBPEy4Ak6/MXb9/7aQx9g8B9wUrKZbU5qB+feBLuuMeY1f8yMDRLreJIWv73zYjeHmY&#10;Rf4MfYOvk+GLsXAidFGtRfKuj+ui0d4ObllRxsSdkiCyQg+RNfbNxqh+Xc65whhij7ZCtj+6fv/a&#10;yVGcsttr7NkcbjeYpau/pT31aytPKCU5Xe31vCttzTUAH6WaHBohTBVk5HQnZoE7qdbdGKERo/ET&#10;PTN23gksog5wodKWEbjX2O7Vw7if7SQ2I+SylmOUYo+HwINm0l14IC+f7IOOY6HWglfLWxsdeqkJ&#10;DZMoEFqR1AFeKK92oesplj+RGkqu2JYvMVH0z3XlxK+ts+WeQt/7kkYJujL9jWjp0yee58kI9lgb&#10;GgWw+DFMzNBvbeinrUT7aK38dCNbECrqFuEG0dYMzfuC5mcyxA+b5DmUEp3thgM+G1C9I9KwOMSy&#10;VirVm/IgsFC/KSY78f2wtaLjLE2Cv17m0UD9ttuW1LYaChOQ3464r7coknCSsXIpeA4IijDbSAzu&#10;Sznn77EF/ffxgqgTrHXjb/w+DHhsQwsWr8h320G2URT9ulc58Q/7ufdRwzMV4a6gdv1XwP6rlf+3&#10;KRhepp8OWQ3gdiiFCYAjpbULEzeNzKFKzzULIjnhvtDDds8tY/6CyCt8d6aa0EmyXHdfFMiUia79&#10;UfMwd1MMXrxcIvHSnjSotBrOq2Et0q7B3BXZt59PJGPaB6zT96o1vJHrMH8FvLxsG4VgQ5GOaS3N&#10;D9bC5Gu9+JS2jTrwibsLioyoU2Kbz6sh1NxASEg8aE+XNy/bugs8WoaXxrt7O/cOczB/Z5USQaD+&#10;JuXj3+3r7kcQo3MfNUiUj383bEVfxhpxHkkrGBbuQHBngxfYPoqIrOd4SU6k9WKxlkkCwBiBgaPD&#10;JNvaNdGp5UpCkFEgVo7GCIH5RcgVYOla9+3nb0NhXMg2ClxDQtyGrSW/V59HhgZ1weINCen8gtve&#10;ylqiMBkwqpAx2qu2dUTv52VbvwBjByUyjkJ3EfBg+UpvPqttwifhJk9Jvj7GtA/51HOeEs3u5bok&#10;SDaDl4Bz/Sbb4K6cSx1KBKxZCFvRl59FsoVnlXABf+rED5eX6jPG2JuAOyC03BLXF90Imv5hko3b&#10;NTtvPpoh7C8OMw8UiserVwATyG145RQUXoHxE0K2JpCI0YSsGuET3pdIVGkh2OKEbDc2DZWXxLcg&#10;TvNUH3bZ/3xycQybzrN3RqLhykmXo4lkfc3lLttGbtuGtO4Wj4oRe/m4dJtFLYl+oxbSGTcc5HCp&#10;pDit0PH7U3n5XcsxrK/lLujjLQyI7Os1u3pFLpr5MaBNiXBzeak+40+d+GE/dz/KeGYJF0Q29mj5&#10;5usmMr8rz9jkhLdG8rpDnPu1Yv9Iku89OkwfGDsvt95YiQjLR9t/X3zZdYQ5Uow6otTmUpJGUKoj&#10;11qRE9SEQsphF8JrzCfbgxB9GuOHHVmubJD8M6i6qQFGugr8jlp88YVkWwXYpXU/in4jHysVHPF2&#10;zn08W5SCWug+ipxroLnQx6m8G6Mu54yJ3B1QIvI1kfndR8s3X9/rsq+N8EwTLsCRIz9X1ZWZrxJF&#10;31x50lrXz5+HhasQDceCMzRJ0awZwaFhF8pa1SRX6uVYnaNNKxVSFpkx4nZcayQa7kRhXKLQuIjV&#10;GWVGLSFyYyRtsQrjHfrVWvLPoCmpA2uS3HMbcqAcIStPUg5DhO8l45UM4rHQiTMlOS4iZw+R9+Ra&#10;cnEYwXl0X86VOD+evj2Lom/qysxXjxz5ueoQVjZSeOYJdwWVE98Ow+DPG+tCmzhKy5WhOgu1qwNd&#10;jgXCwLXyukp13x2bNkLUkuglCuRxI3RG43FkatYivRQJK3CtHwlMyoym6yjxdQrAjXmZXtGsSkqh&#10;G1L9/KvyOQOGp9qX0O0+Kw9Ml6RohjM4shaare1rdLeF2lU5R3LlzjbdpTAMfonKiW8PcjmjjGdK&#10;FrYR/IlT/6P6+PKJUtn7fa306ytHfK4k7LfwMUy+wiB8GBRwpgI3A6jV4aXhWz9IbhQAvUZHRrpP&#10;1Eout+3XG5HYBr+P96+8NSLcTiJN9e7tf4NkWPgacUbUcumklqQfhghPJ5+GVqtTCjEqiBb39rJ8&#10;LIdK8NLA2r0XYeEzJ/kqJXkvwFjzcaO+/PN7uU13O8gItwNuhMdZs3z1n2it/i4gB5GfA+vBwi3R&#10;axaP9n0tBWSm1dNcjyehbhedOdNO2FlWdLkmBL/jKpHm6O0EkOXj6/++8TSRp8kgpNQvY5JdKwm+&#10;LL9SSiJwPdz5B0UlA0pBCLcV95Z0wQEgPz7giQ2NW9BcFKJNtegCGGO/o8dn3imPDXJBuwNZSmEN&#10;6PHpd8Iw/IqxRo77tIohqMHiRaQjvf8YCbLdDJafSA4vzoMyyDMuFGWCdnKz3Fb2bWD5nqQ5AjcE&#10;smeTxLaHMu3SsPpaIa7D4Mi2Ksd+UFutQrBmMQzDr+jx6XcGtpxdhoxw14E/cfIHtaX6NJifyDPu&#10;lik2yZ6/3l3v+SwifCAFL+UJaVWeG+z+a59JGkAhhFvahM9V647kH5c+SVIkflFkakNGnoRwlUqm&#10;fgwVzdtyzHs5OQdsOoVkflJbqk/7Eyd/MMwljjoywt0A40fOPaI881YUhu8Y4+rGcRtpYUyiqsWP&#10;geHKiIaLEKqP5SSMdbhqq0Pid4I5aC1LdB02Rd+7GZP5oC5/78XjFfyN0xYDQg6XEbcy18za7WVh&#10;eoMlOcaby3LMqzZLRRuF4TuUZ9561iVfm0FGuJuEN3HyO2EYvWWsdWNFU5pdLw/zN6FxY7iLHBaW&#10;bwhpxa29lZ8a7P4X7kpHk3H33Rt6OThY6xQXoctDhtKcMQLwAUKRBj5fgjfLQxrF2bghx7aXT3kh&#10;rKgQLodh9JY3cfI7w1jabkRGuFtAfurU+3ps+nQURd/qGu0GDVi4gPh8PSMwj0Wm5eXl/Y8dZKAj&#10;jBq3pBlDaYlWKy9vftvxE7DvdZEzRa5zbvmxGPOMAF6uiLFMX1281sSsHMtBo3tUG0Xf0mPTp/NT&#10;p94fyvJ2KTLC3Qa8yol3o8i8bay5JM+kcru5Iizcg+qniN/XXoaBpQdSZDKByIM6O7j6CjfK3C+m&#10;UglbLR/5EhHnHenmy9BYYJg38DGGYy4fwPKnsPC5HMsduVpjzaUoMm97lRPvDmV5uxwZ4W4TucmT&#10;7+mxmTOS27VyLxubm+fH5N/zl6E1GtFSX1C74QpVLpUwfmyw+190TlTWNWFsNpXQDYXnRIer3FgN&#10;9rwX9mq0PpNjFisXnnaT8DAKw3f02MyZ3OTJ94a6zl2MjHB3CG/i5HfCVvCGMebHK0/GrcH5clJU&#10;s0+GuMp+YE6kQV4hlUoYoCN60zm6aU/adreSSuiKYqInVXrorb2DxZOkKJYvt40rBzDG/DhsBW9k&#10;udqdI2t86AHy+09fBH46WrzydeXxW1rpqZUD1i84I5wHoJ9A5UUGLFHvDxbuulSC88LdTCqhzQ51&#10;MztZ67a+BnU3qiVsQqHChp9p644jVON8MrpkRnWsIXb+yMO0wRwIlmDpnnyHuUJywUl0tfM24hve&#10;xMz3smlOvUEW4fYQ3sTM93RYPGYi+9ttRTWU8wXV0qlWu8Yw7f92jPpN19GlxZdg/OjmtlPucIsJ&#10;bRU6CXaNw3PpMyGI2Lx8M11/zSWxDIx/usGGyfx5vZfZtinH4MItOSbzJdrTB8aayP62DovHvImZ&#10;7w11qXsMGeH2GpOvzOnK9Dd0GLxpjPnjlefTE4NNBAtXnIxsgxaikcMitJYkcg8bUD7ApmcNxM0F&#10;MVF3wsQWLfHJ30XtEN4XYtS+pDImNmnpU5hwkXiB7oe9s5zERcF6L54aoRxzC1fkGOyYnAtgjPlj&#10;HQZv6sr0N56FoY6Dxl48qkYDU2c+1OMzb0cm+EvG2Hsrz69MlyhLoWnhMjRvsXm//iFj8a4zGo/E&#10;tDu3BQ+z2I82NiDvtNZuLDrDG3dXsConHDdYFGX7sYPA1Cb3nZM1K72Gwfiii2rj9q7xzb+vkUck&#10;x9jCZfnc8u2uXgDG2M+jwH5Nj8+8zdSZD4e31r2NjHD7DG/81H++fv/a8SiKfsMYk4R18dDEfFk6&#10;nhYujT7xNu8gLmDudtvzET+JxdU/3YqEpf0SlSol29ZuIMRn5bXjfHDUcn36Hag6Ab5SSXqCOjKO&#10;J73/eVZ1/nmTjnCV+LXWPiOR7S3B8n0X/cZevMM2H+4FYqK9JMdYvtxuQQkYYxoY85vX71875k1O&#10;/6fhrfXZwLM5RHJIqD15/4VisfLrwF/TWqUKlm7ybNgS0imMywSCQTYQbAbx2CGlEyPxYA1v2VYA&#10;h95c/fySky77xcTfFoRovbykC1p1mHqNVVWrpUuuDdcRrgmSoZFp2EgKYBOn25+vXXOjeUrJvpUG&#10;jCNyLZX6yvPg9Xe8Yn/RhMbnzszHd4bgkM6ROynjv200lt7NLBQHh4xwh4DGwsUv5D3/H4D6y1qn&#10;k4UqMV+JWuJ4VT7CYF231sHSJclzepsoKLWacKAL4QIsXnL2jfkkr2utPGcMTB2n63ue/yhlv7gO&#10;jCPcysku7+ET6YzzC7QRtTXyfGn/xjaUI4sq1B/IZA4v7+Rd0E60xgL/oRUF7xYnz6wx6TNDv5AR&#10;7jDx5MJJUyz8feBr3Yk3TAYbjh9i6EaNdjbJwW6EsAW59aRiT0UtsDIm3VlfdpNrxYgeuWLWBoQb&#10;20OqtT6veZkAYcJk7I+Xh8JhNj9sfJTwVFqS42PF89ckWt1o/iMOvv7JsFb6rCMj3BFAc/HyTE77&#10;3wT7y1qn9UjOSNsaITCloLwf/CMMycokw8jAiiVm7alrK3cpkZWpFgJjTATq+0Gj/u3CwbOfDm25&#10;GYCMcEcKjfmPfirvFf8OSv0NrXV7AjfOmYYtecyPQekQe6KJIsMWsAT1x5I2UDoh2o7z2BjTxNp/&#10;3Yoa/7Q4de7mkBaboQMZ4Y4iHl08EpX8v6K0+tta6Q4nbxfBmMhNsfWhNAX+IbLGwb2KEMLHkoIx&#10;oaQNdDwhuYNorXmojf1n1MN/z+EzD4ay3AxrIiPc0YaOli9/VSnv72mlz3b/k5Sna64E5X3AIM2/&#10;M/QPs5IyCOpyYY0VGl1grDlvQ/WPvcnp/8IqgXOGUUFGuLsE4cLVn9We/RVQX9FadXQExLleN8Lc&#10;Wpdy2M+mGwMyjAjmof5UUgYoGV6q1ohmjQ3A/jcTqe/6k9N/MIzVZtgaMsLdZag+vvx8sai/rpT6&#10;61rrL6z6g9gLIE45oKBQhuI+YN/A15thM5iDxhw0a4BNUgbxd9kBY8w1a+2/aTar3880tLsLGeHu&#10;Zixf+bKx6q+i+CWtu/SixoU2EzmfAOdzWpxwkqm9bNAyyojAPpVW5lYNcJ13sSFQV5K1y1j+u1b2&#10;3zE+878Gv+YMvUBGuHsAC3f+aP/4xL5fVJ7+W8CfbpeWOaxEvqGkHozrriqOg7+dSQkZtoYlCBeh&#10;seyKnVpSBdpfL5KNgB9bY//l8sLT35t8+aefDn7dGXqJjHD3GuY/PBr5pb+oUF/TWr+19h8qR7xR&#10;MjHBL4nHrFdhZLrbdi2qEC1Bswqhc0FTnotiUyY5XWCMec9i/6MX1v8rU2/cGshyMwwEGeHuYTSf&#10;nD/hF/M/r9C/DHyxa+QLtBXdTJTMsPKLkoLwx4AJsmaLtWCBRQirkiIIG0i3oEoR7OqiVwwXyX5g&#10;Md8PG63fzxoU9i4ywn1G0Fy8PONb/y3l2a+j1J/Uas2+V9o63OL2VxDyyJVkjpguA+M8eyRsgWUw&#10;NTHuCeqJmbpSLkWwuuOrE8aaOSz/z0bqe6EK3ytMnLoyiNVnGC4ywn0WMXdjMvTCP6O1+gso/iyW&#10;6Xb3si5IF+Bs5CxrFSJdKsgEBr+IeBEU2f0FOYNYPzYkYg2azpnMjaBRpFIE3Qtdba9mbIjiKpY/&#10;NMb+wI/8/8O+YwsDeCMZRggZ4Wag+fjStFfU57TSfw74EqhXtVabH2O1QsRObx+7eWlPhkz6ORHt&#10;qzwQ/wy7Ky4EWvJjW6JfDgNxDIsj1vjcUDoh1k3CaWRvAf/bWPN7UcN8VDh0+mqP30SGXYaMcDOs&#10;xsKFY+j8WaPUz6LUz2jsEZSe3PoLxWkJA5hkvlscGUN7nlOnikpKOWcw57274pWf2haXa4bU67v9&#10;2VROOo7KV/LT8drc9vHra51KB2z1rZoFg3qAtT/U1v5BwwQXipOvXd/6C2XYy8gIN8OGmL36fycm&#10;n596S8EpBT8D+g3gsNaqR1IGm5oWm3qEdoJMPaxAdfxjxSs3RexKtT+/Qxhjq8AjMB9a+KGFywv3&#10;5987MP2nFnf84hn2NDLCzbAtLNz5o/1jlX3nlKeOKziHUn8CxXEsk6ucznYpjDFNFAtYrmPtTyx8&#10;ZCN7vVZdPD/x4tuzw15fht2HjHAz9BaPLh4JiupVrdUxjHpJafUaqGOgXkTZfVg1ttoLYjgwxgYo&#10;W8WqObD3gJvWmAtoe9cYeyPXsLczx60MvURGuBkGCa82e/5538sd1so/oLzwIHgHFBwCDmE5gFb7&#10;sXYSRRFLESigKEBM0ta1aIEkZpWr1NkASxNoomhgaaBYxDCLYhZ4bOExRLM28p8YG86GUfCofODs&#10;fUZ6cmeGvYSMcDOMDK5e/Z+Fw8WpsfxYZUx55FWoCspTBaXJ51QxFxBYiDylPB/A2igEL8qRU4Ft&#10;BNbQspFtWt82bUQrqNdqD2uzy9PTv9g5Ez1DhqHg/wPXAU5Q9rkR7QAAAABJRU5ErkJgglBLAwQK&#10;AAAAAAAAACEARh6ECO2+AADtvgAAFAAAAGRycy9tZWRpYS9pbWFnZTIucG5niVBORw0KGgoAAAAN&#10;SUhEUgAAAV4AAAFeCAYAAADNK3caAAAABmJLR0QA/wD/AP+gvaeTAAAACXBIWXMAAA4mAAAOJgGi&#10;7yX8AAAgAElEQVR4nOy9eZAk13be97s3M2vtnu7ZV2AGAwx24OE90rIk288UKT9Tkv1ISqElKIUZ&#10;lm1tL+wIiZsVEiVKskyTFPmXLNER9BIOLZZoyaRthYI0Q35iWEEtfHjAADOY6QFmMBjMvvRS1bXk&#10;cq//OJmdWdXV3Zm1dNVg6otoTKG7KjOrKvPLc79zzneUtZY55phjjjn2D+60D2COOQDN6vVFYMlX&#10;3SNa6WNKcRRl61i9gLI1pVQdS1mebjWKijykCyoCQNG11m5iVQtlmli1aS0PjTUPSrb8CFjn4PkG&#10;YKbyLueYI4aaR7xzTBbfrHQfHTrruKVTyrUnMOqM0vpl4IzWHDWGIyiWsFQAT2vtTOIojDEREKDo&#10;YFnXmkfG8BD43Bqzgraf21Ddi0L/TvnIk5vwXZ1JHMccc8CceOcYE1qPL54plcsvK2svKKXfRvEq&#10;Vp0HjoKtaa3VtI8xD4wxFlQLeIiy1zF8ZDEfWqVW/G53pXb47c+nfYxzPP2YE+8cBfEtz18tveZ4&#10;7hvKOt+J4nei1AWsXR4uWrWZfwxYKz/JL3se971mCyrzT/JY9T5WCtBbv8o8yA1jTIRSa1h7DWX/&#10;hbXmW1HgXC4dfP8j+IN+4Q3O8cxiTrxz7Ir26uWzVdf5slF8J+jfrZV9FaWX8m/BgjFgkx+bIUKV&#10;PlYO6MyPckDp+CcmTXRmu8njrFxrSMk72V8EJvNjowy52/SxUun+tKYQMVuzbqy6AubXteW32mH0&#10;7erB12/m38AczxrmxDtHL9Y/OB85pe9U8PtA/7tgz+aKZG2UEiwIgYGQqFsGxwOnBKoEJD96h43t&#10;Fwzgy4/1IfIhCiDsCklD7/vRWm4Ie23VmAjUTTD/n4V/4kT+b7H01vWJvY05njrMifcZR/P+B8cr&#10;Ne/f01p/P1b9O2Cf11oPZkSFRIdJ9AhppOiWwK0KyVIFKgyznJ8tWKADtIWMwzaEfhq5QyZCV9sV&#10;kBjGGAPqM5T9F8aYXw6C8F9VD715a7/exRyzhznxPnvQ/tpH77iu8/0ovg+rXtNaedufppCleLJE&#10;T4jGhVIVvCqoGlDfz2OfIWyCbUHQBr8NJpRfK5VKJcln2AfRirmK5X8Pw+hXSsuvvce8xO2Zwpx4&#10;nw244frV361d9cew6ru1Vie3PyVLtGHKF14VSjVw6sDiPh7y04gGRJvgx4QM8rFqdw8itndR9p+Z&#10;0P4dd+mVXwfCfTzoOaaAOfF+YfEtL1yvf7fW+o+j+ZpWenn7c1SGaI38v1eFch30AUQymGN4tMFs&#10;QHczJmIba8UJEQ8gYWvWMPyaMeZ/cpc2/xl8R7Dvhz3HxDEn3i8YgsblrzrK+c+0Ut+3rfpAqVij&#10;DWP5wIgmW14Ad4lnVzbYL2xCuA7dpmjGSscasZt+N1lYs24s/2dkw1/0Fl//jekc8xyTwJx4vwDo&#10;rF96qeJ4/7lB/SfbZASlhGBNBFEoq12vBtUl4BBPfwLsaYUFnkB7HYKW/K/jxvqw3kbCxti7Gvu/&#10;dqLgFytLb3w8lUOeY2yYE+9Ti18qRc03/4DC/XGt1Zd6/pSNbKNA/r9Uh8pBYIDiMMcMYB06T8Df&#10;lO/O8XaMhI01F62N/jtn4cN/NG/ceDoxJ96nDJ31D18sOd6Pg/pjWuuMCJtJjoWBPC4vQOUQUKDf&#10;YY4ZQEzC3SagwPUGJueMMW2wf8ePwp+ZR8FPF+bE+5Qg3PjoP9KO81Na6Td7/6IAI/WlJpIKhNoh&#10;REaY4yGwFsKCm1rxHeRpsuV7Aq0nUimhHamXRtOfmDPWfGii6M+7B177v6dymHMUwpx4ZxjXrv3T&#10;8vkT5/+4UvonerTbfilBu1BbBuc40+8Gmy3cAh62wHHSj+zYApyZ9oEVhoHoPrTW5E3sIEUYY+9a&#10;a/6b6/eu/48XLvye7hQPeI5dMCfeGcTG7X99eOHA0k+i1H+htS6nf8lEt9bEUsIxpl2NEAJtpMdr&#10;00InBGMhynjcKAVlB465+6sy3wJWu1CKO307IbxQKSa+XIpfv+TCYWAivpWFsAmdByJFJF2DfVGw&#10;MaaL5RebG2t/+cDp3/Z4aoc6x0DMiXeG0Hr07qlKpf5ToP5o6o+QaLdGSpC0I1KCc2Kqx7oJXGuD&#10;oyGMwCrQCpz4X6V66yUsQsZ+CHUPXhnQKzcJ3DDQDMCLP812AC9Xi92qvt2W1/uhEPCb5b1fs2+I&#10;7okUYSIpDVSJwY9c17EP8d/rdFt/vnb4ndvTPNQ5UsyJdxawev1544Y/g+IPpb618T8mEPMWtwL1&#10;o4hCOX10gMubUCnF4kZ8uNZCaNJoVykhKye2MlDAZgAHPHhpH4TWj0PoGrlBgBDv61XIy52bwMcd&#10;KLvpe3trlxd3458Dox32EFiFzYcQdsSMSCd3ti0Ctlj+oQ7dH+Pg+c/2/fDm6MGceKeI9urls2XP&#10;/Tmt9R9IfxtHK1EgpFuqQ/UkUJvWYe6Iix2JBFVfaFt1oabEf8wHHvhy+Xs6XQy3fHi1Nvl3ddkH&#10;4igcoBXA29X8ybU7wMOYeJPXv1PdWUm/EkKrA278/NMVkSf2Dy1o3wO/KeTreAyohvhH3SD84bl1&#10;5fQwz8RMAa1H754ymyt/t1oufZqSbuxPG/nSXlqqwtJrUH2RSdOTj0R2RVF2RD5I0A3hlAdnFRxF&#10;dNSjwBtxVBxmbGA8B27vgyNBYFLSBcAWO+nbURotg2xrt8/KGCiX5P2FZhrtKTWonpdzp1SVcymK&#10;7z7x0Wit/0C1XPrUbK783dajd0/t+yHOMSfe/cStW79ZNY2Vv1mpLNzSSv+g/Da+NCNfOphKNVh6&#10;E8rngMkKofeAqyF82IKVdvHXO7qXeC1C4oPwfAn8KP1/V0N7H4hXZYI9Y4UQi5z0myG4GfbUCjZ2&#10;eK4FupHIKgpwnWkW9XlyDi29KedU0IoJGLYIWOkfrFQWbpnGyt+Eb83ekuoLjDnx7hOixpU/efrg&#10;4cfa0d/Y8rtVSuSEoJ0h3LPsR5zUBe40JCKsleRQinJvxemtJtW7bGMBIdtslUNooFH4yIdAoj8j&#10;pJgXIfGNJfMahUTBg9CK94ESj0dvJrqxlZxTS2+KbBW05ZxTW9Gv1o7+hmkuPooaV/7klA/2mcGc&#10;eCeMcP2jr5nmtduO4/7CVqeZUlKL6bfAq8DSG/tGuAnKwEK2701B0ZqjA/RGvFqJ3LATKn3ShNbF&#10;yb4Ithnc2mLEu8H2b0QrCHYg3jXk5gJyU1kYYsHSBSYzTVNB+XkhYK8i554JswRcdRz3F0zz2u1w&#10;/aOvTeQQ5tjCnHgnhOb9D46bzZVfdz3vV7VWoqMlhjV+S5IeS6/GksL4v4a77G3quuymuqunYb1g&#10;uX2ZXiJ11M7RIMCiC2H/8yeY2w3otTmw9Om9e6Bh+xKHiLzS2eE9NsN0+5GRBGNR3I7gwSZc7Epi&#10;b/xQsQTxqpyDfkvOyS0CVqdcz/tVs7ny6837HxyfyCHMMSfeiaC58pO1evmOVvp7gFRo9NvCBEvn&#10;46TZ+DXca6FctHdbcLmz+3OPwZZWoBX4tliSrUxvRKhULxEPer7JhKGOhtYEdd7+TVsbz7HMiU44&#10;OEK2DI7UgygmXiv/DlNStu5DrSyR873WEBvIDU/OwaXz8sH4iV/wlv77PbV6+Y5prvyVSR7Fs4o5&#10;8Y4RQePyV01z5RZa/2Wttd4Kl8KOdJstnYSFV5hkp1nDl+i1XgKUdF3thrqXLp0dBY8LRqAVR6K7&#10;LHbaZZneCFTRS8TjRkwlWyga8bbD3oqGBI6CZt/vfCR5qFW6n6K31bukEbYibfqYLOpyTi6dknM0&#10;jO/WSon+q/VfMs2VW0Hj8lf342ieFcyJdxy49M0F01z5Fc8p/XOttdgAKCW1uH4LKktw4A32o6Lz&#10;SFUSZhYp9wosXNllhsEhV5odIJYbCpoMes72KLeflBLU6E2wQbrvSWDQ286r8baRbrxB0AoafTeM&#10;JulgZWPlsy+Kx5nW5v3HITlHK0tyzkY9CbgznlP656a58itc+ubCtI7wi4Q58Y6IcOPK183Z03e1&#10;1l8HMrLCplyJy2+At3+WLIdVGoFapJmhHcL1HSLLw8kTSSsNisgNXl9lA3tUR7iZJgqlRPOdVGWD&#10;oVejtTb/MKM10otDIZ9pFNflKiU3tyw2bFp2FhrRs4ugAfj9Ncd74CNfGkTG+vl5Z+ScVVrO4az8&#10;oPXXzdnTd8ONK18f5y6fRcyJd1h8+t6yaa78quu6v6K1WoDYoCDsQNCBpTNQf5n9tlSpE3eIxexm&#10;gZonibOd5on3yA26mNywQG8E6yghkJ3g9EW8Skn78SQQT5HbgiX/8n8zSkkwNPIZLnjy2BlQvdHO&#10;JtZs8ZaXe2GxaDdAWqEN4pnxbmvH6fJDwJFzd+mMnMthJyZfhdZqwXXdXzHNlV/l0/fmrvpDYk68&#10;QyBsrPyAOVK7rbWWshulxIC8uwleHZbeYpql84ul3ojMAlVP7BEfDHj+KHJDne0lZZ1dEmY1p1de&#10;cNTOTRejIrLby8HyBqKdjL4bGjiq4FB8U0lWBlkte0vfjSPfIu5nIdAI0lK0PLgbJ/BcLe3Mrp5E&#10;MeIhOZe9upzbNspGv18zR2p3wsbKD4x9t88A5sRbALdu/WbVNK/+E9fR/1hrXdtaxwYd0cSWX4TK&#10;uakeI8ARtT3hBdIo8XlLltFZZOUGHZPKTjptP8qwrYlit4i3rrYTb3NClQ2R2S415CFeQ++y3yKR&#10;/SLx+iUeFpxIKq2+fQ1KyO2G27b4a9a6UIrJthvCiUqx1xdC5Zyc21Eg5zokybeq6+h/bJpX/8mt&#10;W785H0ldAHPizYlw/aOvnT54+LHWzu8F4tqpKE6eLcbJs9mY0tsvN2RR9eB6S8gii8WSyA2WYnKD&#10;QgggG/Uqdo5iS8ST5GPs1pAwKsI+4oV8xLtBr9aafbxFrpnKhiZitJ7ss2jjREKiefEQiEA65OKo&#10;/lixXQ6Bepx8W4ybL7LRr/N7Tx88/HjeeJEfc+LNAdO8+rPSCKGrW1ruVpR7AUrPj2U/d8eyFcFS&#10;eXDkqRVUPLjSii/eGIedXrlhrUAzRcXdXtmwU4KuTrokTzCpwgbf9Crs1uZT3Ndsr75bz7B1Ym+Z&#10;jew3M4m1wEhUnxcPiMmzyGv8tGrCN3B4ktFuP0rPyzmfRL9b2q+uup73q6Z59Wf38WieWsyJdxds&#10;3P7Xh01zZUVr50eAtPOsuynTHw68Qf48+c5YQywW7zbFuHscOMqAGlkrF7mjRBf8IFN+sEx6MuhY&#10;DljPuS9XbyfenWr/k/rUnsoGs/PzR0GPz0JMpnn4rdvXgVbNsHU9TrDpONr06ZUZFCJL5MUjP7Wc&#10;zIMGoicnZXFRBKf23ROiKud+eSHWfrOdb86PmObKysbtf72/bphPGebEuwPCxtXvW1g6eEdrfQGI&#10;GcKHqAvLL8TeCqOhg5QEXW+Jk1W9ImNqxjEmoIJkybORZUI8oZGo1tHwYSayzcoNrobHOW8CVbV9&#10;P91dXtsf8cJwtpRFYJD3nAftsDfRlU2UVeKbUqKFfx4JASfvydPy2edBC2k/3tKS7eCEYBb3w7Qk&#10;LzRyI5ja4M7yWbkWoq5cG2ni7cLC0sE7NK5+/7QObdYxJ94BMI2Vn3cd55e1VqWtUMZvgePCgTeR&#10;NMtosMDlhiz3a6W046nmwf0WPBp5D7CUsWJMyOGsl5Z8lR3Z/5VYkD2pe+WGRs5ygwP0Jdh0rwVk&#10;PwaZ5Yw7v7Yt2M+ZwGoPeG1Wua+QuWko8aZI3ktiO5kXd6Lem4FWUBmwekgQkY4xUshnfGKfRijt&#10;jEW5JhxXrhGIE2+qhOP8H6ax8vPTPb7ZxJx4s/j0vWWzuXJJO/rPAmkCLWjB4jGoXRjbrhRQrw6O&#10;bqoefNbKX1mwE46QXsQaIdIq8KonF21ohQQ7Bj6zQirVeMRNEbmhBNvMcnYykgFY1L2VDYoBTmIj&#10;YptPA/m61tYzzzN2e5R8IPl7fPxOMuIM+TwP5Aw/DXF7d0zU3QiOuHDc2d6ckeAOaXdcFB9bkbK1&#10;Qegwppte7YJcI0Ff4s3Rf9ZsXrs8r/ntxZx4Y3QfXXzFHK1d10q/DmSkBR+WXgE9fqOmw+7giyxJ&#10;gK30JcCKIpEbEq3T0WkTxRtV6ATyt6oLa750tyVEY5HHeeQGB0ku9STM7M4XtMP2hNq4ZcpBBjl5&#10;It5mX+NEf4VC0rk2KCiNTP66ljv0SgxYKevz2LmNerWTVj/4ERwdcuhmE7gayBDPyy242IIPunDT&#10;jngD1MflWomCXulBqdfM0dp1Hn3w6iib/yJhTrxA1Lj6Z8q12hWt9MGtESlBOyMtTGas7JEBv7OZ&#10;BFjJhQ9GbOtaKqXlWlnrxzJwriZ6pkUIuh1K5JWoK24BuaHq9hLGbqboJQaXuo0T/Yed1yCnG6YO&#10;ZsYOrlDIzo7b2n78neV1JMuOnA+MVKEMOu4Ej0i1ZdkhDDNn+rqRG7pvZGVVL4nU5cSVLO+1hICH&#10;R1kSb44r11B8PWmlD1KrfhQ1r35jlK1/UfDME69pXvsZx3H+eyBmHAPBJlQPjlVa2Am1jCcupOVK&#10;yTJXq94EWFEcJSVEFWu7CSEeAo5XZYCjQi6+bFlTIjf0N1wMglvALKdFLwlGZvwJokGkv1fJliEd&#10;3QPymQxaytf7vjNIVwh5sEpvjXFo0sqEnVY4D/w4WYpEu8tDlJBdC4Vca6VU4rDxfzRSXVErwZMu&#10;vN8ZscyvdkGuoWATSN+so52/OS85e6aJ95sV01z5N1qrHwXSqRBBG5aeB+/0vhzFocxFHBkh4mOx&#10;BmuJE2AWVoYU4srE0Wi8D1fDw8wVdRpYLkm0289LCZk8yqF3VPqkBqWgs8OVe3+AC9eoWmU/+g/Z&#10;2r2rDRqkGmpSfjbohlAZ0BloYr08D+4H6ftPvvNSutstJN/H1g1Bp4Y9JwpqMzettCXX+6QTP5Kb&#10;sW8k2rdWbiyOhm+3RtR/vdOwdDYeN5SdduH8iGmu/Bv45n5WIM8Unk3ifXDphGmeWtFafyeQ0XND&#10;WHodqWrdH2TlBqXk4jgCnKqkwyArLmwGkgAbBkteqiV7Gjb61rPnHalV7UYDvA207Hsv9NeuOgM6&#10;0lqk49aTgZB+JDeGcYs5lu0R7l4FAOs2Ux9re+t3sxhUuR0YWMxBvB16fX79CI5kDix7yMlz7mYe&#10;h0Y+ryKMtQ48bkvFTHIKWSt+FCfL8Hb8c6Yi31kYr7ZKfbXew2FJrqko7C85+07TPLXCg0vDKCZP&#10;PZ494l3/4Lyplz7QWj8HpF1oWscNEftfFVmLI1JHycWwiUgEdTetDqh68Kgjk4GL4iipDJDIDf0y&#10;wCueJL38PvJVOeWGKr3RWjKB+FMDH0fSILLS6V2S+xZCLVUW44Zvev10LXsTbzuTWAv6OtayWCCW&#10;hLLJRJOvceKuSUk0qR7J3nx90ovS1UK6jUyE7EeyIiqCGx1J1mbRCeFsRc6NBIeB1ypC7lsVHWpU&#10;zRfAlWtL60y3G2itnzP10gesf3B+1D08bZha7fU0EK5d+V3arfxfWqn6Fr34LSjXoTK97/6QC593&#10;5IL0HLgTwgUXXnbh/VBIwNMSsdxpQaVWLCb3SCdFOFou6EcWFvoiwjfK8F4bQtXrm+tpeBzB8i4R&#10;3cATSUEjljBKDlsfeYAQjGfhSyWD7KkjP1G88rCRlCUlP9bEP1sxmzxWsEVVSoGyoBewznmps409&#10;dI0FwgjcJmLauJ29umFvHe5uFQrZEUJJ/W6eHsaNTKeaH21v942StxHf8J74aeNLUplRxPfukzhZ&#10;muQOFBJxH67AwQHP94BjZZGDyo6cNxs+41mS1F+BzvXYxU+MM7XiiHEqF83alf/YXX71/x3DXp4K&#10;PDPEGzWu/Cm35P5tIK4HskK6C0fAPTXVYztCOlnW1RLhWFcuktcq8GE8G1Or1OTm9Vqx5eZSSSJm&#10;R2eaIwZcTK9X4cO2fERJ9OdqKdzfy+ggS+4Q++HGkW/XSguzslCzcNI0OWweSvLFOqAc0A5oF9wy&#10;OAk5uvGPs/cBAKJKKl7K/Cah9WrQhM07cmAmEt3RcaFUZl2fJaQkjSZItLxbhYKnU2/epGNtL9yn&#10;d1UQWRh05vWvHBL4ERwp8KWvIVUstVK6zdBI6d/zu2jEFXoTpcampD0yKufBvQPNR1Cqxc0W1HXJ&#10;/WdR48qfdhZf/YVx7GbW8WwQb+Pqf+047k8Bqd+C34bl0+zHOJ48qMU1vU5cyXAXuShLSNnXp620&#10;w63swpU2vFPAJuIYcD/WeRN/hCbbl8cl4MUqfNKSCBvVKzfsFmk7LrR8UHEQWzZQtkZmwDmaumup&#10;6STC9YAX8r+B3Nh+SiviaNRbkp8e+ECTJdvlDevQihRrkaJlFLTvQCkC5xD98e+CC4/jG1lk4UCJ&#10;PfEwW0IWwaJXTOuzOxD1Tvh0gMTQjeC1Pc6bdZua/mQTfGOz9HdPwXIZ1m5DqSp3Z2txHPdvR42V&#10;g87iyz81rl3NKr7wxGua1/6adpy/CGQ60TqwfJ5idiaTxSEXbnWgGkekq104FUekh4DNKjzsxL35&#10;sQzwQRfeyrkE9BDCTiJSZwe5AaTC4ExNvHtrMaHsLDdY4Al0GhwKD3HAqXLANVRKGoVHL7Uo0st3&#10;Vk69EnAIFJQVlDUc3CKrReg+gtYtMEE8O2gRykt49hChls81NHvX764jN9ZaXBIWGDhXYPkeRLBQ&#10;yh91JqOe+iWGI5W9JZHVTiqHJEnK8c9RORyT73XwKrLasRbH0f+taV6r6YULPzH2Xc4QZuXsnwhM&#10;c+WntdY/BsRhWyga4vKrpAU8s4Gs3OBoqa1tk14kzynYjOenVV0hwm4kVQKv53wrB0vwIIfcABIh&#10;d2sSpdUdIfv1CIwDmg1oP4LuhkgEbhlqBzlcqbPfo44mi0UoL2Y+oxDsKmzeYVlZ7qrDkvy0e3es&#10;3Q9TV7bISAdaXscPhZD7yZwfbQNY6xSXGAA+jhtIkooQY4t5BRfDAiy/ButXwCnJkslatFZ/0TRX&#10;Snrh5R+f1J6njS8s8ZrNq39Da+eHAbYm/poQlt5kEkNSxoGs3OBqkQbOZU76Vz24GMUXkZbkRzuU&#10;i+WlHN/kceBen9zQYGcCeA7wXVhPijkj2Ow+ZpG7UD8K1XM8W4UxLqijUD9KCfhS/NtGaHEbNyFa&#10;hcWT4BwlewMKkJK8qheX0BkpF8yLyMp3nbcd+Xpnu9VkN4TX9hgEt4ok0uoZwvYjODXR2RKeXJMb&#10;lwAryQxr0Vr/mNm86uj6Kz8yyb1PC1/Iq8Y0Vn5Oqwzphr7ougdml3RB5IbE1WsnM/K3K6l9oEWi&#10;30bOGl8H0W2T4n9Hw6Mdm/MjCG/yYutTDlt4tQRfqcHi4mFYfDP2rvhCnj6FsegqWDwHy6+IScza&#10;h7B2EUJxxrhl0wkVycSIIs4f3QiO51zV3DCprSfIvjohHK7uLTHcijXhbK0vBY91OCi5Nq3p83hw&#10;ftg0Vn5u4rufAr5wV45prPy8dvSfA1LSBVh8fYpHlQ9HyBhqx9rc4wHPy7psWeIa37ZkzfdCtpmi&#10;5Ahp9yC8I6Sx+oHUNi2e5GwFarN7v5oh1CRrv/wlkbOiLqxfp9mSpoTAyo31YJFyFCs3zDwp4Aai&#10;z1bcXonBUXB2j+/vejL2KZNU64RwbIhod+gO9+QaDbtZd7M/90W0lvxCEW9MuqmlY/IFLr425SPL&#10;j6SZAoQYH2V6Nm9acZRCpRMQtl5XgtsDBln24zjp6yzSwHAnABqX4Mm78pktvwIH34nN3idjEPTF&#10;RwnKL8HSed6uy4qhGkma4XiY03kIMZRfzvkV7CQxvLjH69eR1VW5j7BdLS3lRRAAlzZGMPNffE2q&#10;HHrJ989+0chX2UnbRO0TTGPl53oj3a58gQtPlxPdY+CztkSxAFiRE5q+REyV2NvBxONnVKbZwVpo&#10;B/BGbXe6/CCSLLkXQR3DaadDuRQwfseEOfphAdX5HDYfQG0p1slTPfgu8KCbzlRrB/BWde9kzGdW&#10;zG2qbm8Vw8Hy3tHu+x1J/GWNi1o+vFIrPr71Iz+O7iM4XitO3FtoXhHpwS1vaR4mMj+vF1/+4WE3&#10;OUv4QhCvaV77mR6zm6eUdBO814kNV5JOrygtpO+EEhUnbbZXApEOkvrQ0Mhy9p0dTNZhndVNhVEu&#10;h2uaYm0Yc4wV4W3YuC8Z/aXngQPcI+0aC42Ut13Yg3Uj4P1M6R/IqsnYvcsNr0fSXVhxihN2P+4D&#10;d2JPCIDNLpysw8lim0kxiHyN/Vm9cOHHht3krOCplxpMc+Wv9pKuPxLp3kfu2tNErc/bNjEzjwyc&#10;r/Z6G7zqyd/CTFLF1QN8fO0DkRLWP+NgXXG4VmNOulOGexoOfQWWzsD6DVi7SDuQkj2QG+jJHNUq&#10;n5k0eZegG+5dJ9xADPDLTq/EoClOuiCkm+jLxspleHTPV+2ChVdj2SFrrqN+1DRX/uoom50FPNUR&#10;b9S4+mOO4/w0kJaMWTu0pvsE6RBDwQEvX4nWJPAIkRuSyCGIpDNqp4vBBy7FJ72K+/rbEeDBO2oT&#10;Vq+CV4XF88w121lGl8eBx+1Qi1+GA2/nMMS52On1wuiG0iJ+bo+w6mJXbtL9EsPLteKtRddCOedK&#10;8Ty4zQCeq45IvAkaH8VdHN5W5BtF0Y87i6/8zDg2Pw08tRFvtLHyQ9tI10RDk+5jhHSrnnSHNQKp&#10;j50GjhBfDJkk2G7zwkrA2aoYwoA0XjjAic1N6KzBoTfjz2VOurONMoc9zdtVOOPB6W4Dws93fcUa&#10;oqkmpJvEUXuR7g2TTs0gfnk3lIqLoqS7ilwv5cwQzpo7JtIFOXdNJNd4YqjuOD8dbaz80Lh2sd94&#10;KonXX73yltLqF4HUwNyEsa1jcWwCNxtCutlpv40APpkS+dYzcoOn4ckeI4AOAcfL0vF22A94y9ng&#10;xGIZqqeZtS69OfbGMQcOLyyKp8jjdyG6O/B5bXoj1m4Ex/dQkJKys2wVQ1IX/sIQjHCr08vasz8A&#10;ACAASURBVCsxhAZeHrfV54E30us8Jl+l1S/6q1feGvOe9gVPHfG2Hl8845b0b2it3C3vhdCHA8OX&#10;jNWBY4uSuMqYDgr5hrKM2m8cdOUigli63tMT9wGnGzd422nzXM0D9wBf4MbEZwe1C3D4y9DeEI3e&#10;Puz5s6F3aKZm71lsN7oD/HkDeGEIyf+mFSe3xNi+HcKJ6oSI5cBrcq3HU4y1Vq5b0r/RenzxzCR2&#10;N0k8XcS7/tnBSqXyW1rpZYhdxoIOLL3EqB4BZ0jnjyVIOsM2Q6ke2E/0yw0lR0xqtmMdVt+DjYew&#10;eAK3NNH+zjmmAgULr8Cht6DxAFa/TXIbdkjrsgeNo+/Hp4MkhkiGbRYtJmwjDm1J6Vtg5HGeKoY8&#10;c/y2w5FrPejItS9DNJcrlcpvsf7ZIHvhmcVTRLzf8ozb/U2tkjnrNrZ2fI58FtR74xRyt25lqhoS&#10;8u1G+0++2eoGV8WeuFk0r8CTT+Dgi7HMMifdLzY8+Z4PXoDVG9D6iEXSKghHScPFTtN61pFa320S&#10;g4UXh4hbbvgp6VpE230ph6r1qYXrm/EYqMKoyjXvt0nehVb6uHG7vwnfmsAsk8ngqSFe01z4B1qp&#10;V4B4XE8bDhxnsI/+8DiFFH73k29lCuSblRtQYGKfXqI78OhdqByQcqTcPldzfDGwAAe/DKUF6usr&#10;lI10jCkljRCfdLcPqWwBN9oSRGTRCeDcEBLDHcTsx40HcLYDaS/eK317qStdcvWyyGfDke9BufaD&#10;dsbXQb1imgv/YJitTQNPBfFGjas/obXzA0BKupWl2KilGHb0hMngNHBsBsj3CPEXZKVI3jrQaXSh&#10;04IjX5n65Iw5pgz3OVh6mZd0hyCQc8SNuxkvdaRtt4H8+3FHhlfqjMTQDmVMfNHRrhFwv502XQQx&#10;Ae8mtK4C77YleEi668qOVFK81yp4ACDXfnWpl3y18wNR4+pT4eM783W8UfPqH3a0878BaVea40nS&#10;oSDawEdNOFLf25cUxB/3QV9HUGIeUnYmM6SxH1es6M7lCF6w69RqVWaxSqGBmKMc2euJTyk2kKhy&#10;NuaVbMcmcLUl5OrpdOkfRlIPXMpICck57CqZs1cUVwOJdpP5dK0AXq3KJLtBuGHE2L+aIX5jhfjr&#10;rgxaHRqta1Jmlului0z0R5yFV2Y6+p1t4l29/rzxomtaq9KoDRItZFxOxZW77JGKmIvvhfuI+Uwy&#10;Bof4n04EnspvQj4sHoTQbm1yttYBd7Yu+wbwwMB6B47WxL938hBRMjlvlUK6m/bB7nMNWa6XHDhR&#10;khK+WTJti5BIN7QpyQ26uluBRKvDnLtJc089JstWCId2aC9Ojscg1x2kdb5BJFNOjhU/hO3oa7Aw&#10;xvo6cC5w8Pxn49j8JDCzxHvv3q/Vjy28cFVrdTotG+vCUvGyvQZwrSUlNMkolFYg5Jsn8n2ITAHO&#10;6mMJ+SorHrkTQfOKXEXLLzIrUe4TYNVIZ1Loy2zKN3OYuBSFjQLanS7dICSMDMZYrE2louxZq5Kf&#10;2LXN0ZqS61Aue5TK4084Xguh0Qblyg15yZVIf1aK9+4C91oiTSWdZDY2rrFGvHmHaQkGmUJdjjsk&#10;IyM/g87/x8DNTAQO8p21A/n/18tj1jnXP5CoNx4hZIy9/aB545UTJ762Oc7djAszS7xmc+XXtNL/&#10;wdYvglZcNraHjf4AfBLCep+zPshJsJizNfghcKfPdi8pxWHs5NuGhx9B/QDUXtr76RPGGvAoSqsq&#10;HCUX8XIFzo/t6rG0Wy02212CKMKgcbSD1ipug06XG/2cYbf+AxbpBDDWEhkLJsLRinLJZbFew3HH&#10;ow+tAjdamYnKsXPcIW8/jMPz4XEEa52QwHXRJVhUUuM7bJT+cSSllYm2u1N78bVQxkolDUkgTRXd&#10;cJIroxasf7w1Nh7AWPP/6PrLX5vI7kbETBJvtLHyI46rfxaQW6vfkiymGn5hciOCVT/1PwA5AVsB&#10;LHh7O0DdMHLSuX1Ek5CvtfClcZBv91NoPIEjL7H3CMXJoQPct2KikswIc+Px7d0QnquNpyW0226x&#10;0WrjhxatHVxHo5TaMoQfFTbuyDLGEEYRGkutUmLpwAKjxlwhspRWSiLLyKQTRBZKcNQpnrgaPzqw&#10;dhMqVag8P/RWNoCPWxK8gKz2Dni9nW4+8FHcYZlICxbRkxXwSmXCtkz2gbi9lWqp3huaH3UOvPw3&#10;JrnbYTBzxBtsXP63Pbf0L4E4mdaBUh3K50be9g0jpSzVguR7qZvqZmHcElnKyIpjI9/1i3KmLr89&#10;wkZGw0PgYRAnX+KhmInxThBJUmW3REpeNDbWabR9UA6uG0e2Yzj+vWAthMYQhiFlV3FoaRHHHU3G&#10;ueRLZj/J1hOfI8n8vINlaSqYqhTR+EDC8qXhzq2LnXQ6dWTFDzprOXkPuNMnLURWytWWysPVCQ+F&#10;7qfgb4Jb2SLfIPR/u3fg9X+1T0eQCzNFvPfu/Vr92OK5G1rpo1tTgbFj9dX9NMmw5iTfS10xIK+5&#10;8q+y8rw1PyWlZBvDk28THqzA8lEo7U+KKosIqeBY7cjxl5x0CQ1pQiSy8FZltB7BxvoaG+0A7Xp4&#10;jh5bZDsMImMJggBPw5GDS+gRZIiroZxDNa9XzjKxthrF581Jd4pV18FtWL0Px4qtpj6z8Lgr10CS&#10;H8nefK8GshqseamM0YmEnF+sTmHd1rwCqK2pxcaahw8an74wS3rvTBGvaV7751qrr8rXl7QDj39A&#10;5U0Tn0h7kO/VQLK29XhOmR+l0wAawMdxokGPQr7+Z7DxCI68yuhxZDG0gduRTJZ14uVyPxGOS8du&#10;bzZ40ugI4bp6tqoBYgIuuZqjhw8NvZ2P48+y3ke+CcJIzqGyK1UR06lRacOjj2DxcDzaaXd0gUuZ&#10;kspuBEfKUuue2JE6Ou1gG1uZ2EiwsP4heBVETrIYY39DL1z496d1RP2YGeKNGlf+pOO4vwCkuu7S&#10;GcbdmZbgcwsPO9sj38R9H0SWSEbt+BG8Ue2tLUhqJyteL/km5TJfru1xy2hcltKAg++M863tiSbw&#10;eRyhebGcMOhAt0gXeHtYR0kbcP/hOhGakudONcLdC2FkCIOAA/Uyi4vDxWnXDax3t0e+WSRasKvF&#10;UW4sJVVFsfa+lKTs4eh3qSsmOK4WUnUUvOKmycWym+Y9xl4mNhLWYP1Wr94bhX/KWXz1f5jygQEz&#10;Qrz+2kdfcV3nt3SSwg46UFmE0vDJgDy4R++oEkiJE+KEiZVkUj/pJsjWB2fJNzByEg4ewWPhybfl&#10;PQ7RCDIsWsDNQG4uSbJsJySfg2V40m1srLPeDih5Ho6eYcbNwAJ+EKKt4cSx4dpB8pAvyFK8GwmZ&#10;nayM0b82L9qfQGsdDr/DoETjfeB2O43gjYVqfM6s+7HxPmkCzVNSJjYz37T/GXQaEvlaizHGhmH0&#10;naXl196d9qHNBPGa5rVPtFbnJ6Xr7oZB5Lt1XLGByOul3U+mYuS7CQ+vwqFT4Oxl4DceBMCNUAZm&#10;lpzdCRfSY4/M8MnCBw8fEeJQ9vYrqzJeRMYS+D4HD9So1YqOfBTZoRlkEm47QBEnoUJZeZwpT2qN&#10;twPMfXh8G46+TH9h2LczU00SWBtHvrFHQ1Imdqy2e8vwqPjMwik1RIKyX+819oZeuHB+AodYCFP3&#10;ajCbV/+G1ko+CGsh6sLCi/u2/xPAqT47yASJfd5ed/Aa8EpVLp7s6HRPS1vl+52k8L8hpHv0wr6R&#10;7g0LH7QlsqqV8pFuGN8w3hyCdG3Q4c79R1jtPbWkC0jtb6XMWrPDkyerhV//kiOkm5RS7QSL3Kzr&#10;sVx1ow0fBTs7jI0d+riQ7oMVpO1BsBIKufYvVJRKSbcTyc359QmS7h2kaeNRG650h9jAwosQ+Vty&#10;g9bqBbN5derlZVONeIONj36753q/KUcS67qLx4YyvxkVO0W+YazF5fFlaAFXWlD2pA/eIne2FuD4&#10;8JZ/BZbPsh/2jfeAex3Zf6lAmGDj5Mhr1eJH2Wo2WN30KZW8bRfs0wtFEIZgoqGkh0u+3IxLzu6R&#10;b7q3tGxvqQwv7ltoFMHj9+HwGVY5xo2OVDEMOr4kQl8uj7OBphe3gUdJu7EjAVArhOUcs+S2wdwX&#10;H+OM3huEwe/wDrz2L8d93HkxVeI1zZVbWuszWz4M2tlXzbMfd4G7O5jilDS8lqPc0wcutyXSdbUs&#10;820Eb4UPoH6USStgLcQn1Tdywu7Ur7/j6wM4VxUfgiLYWFuj6RvKRVj+KUIUGcIw4NTx4krs+x05&#10;F5yChOHHJVknq/vVDWewG3f4tneGqrf9TM1W7bxQmUyZ2OdIdIuSSon+83fY85PWNbEdSP0cbuuF&#10;C1ObXDE1qcE0Vn5eay1v3Boh3im3x54ETtfky7UZyaDigm/zjX0vId4FgZXurzCCN6PHUD/GpEn3&#10;hoWr8Rq1FmtzeUlXIcXux4Y4qVdXn9AMLOXSU+NDXRiOo3G9ErfvPySfuWiKlytxwrZgjFN2pGrg&#10;TgcuB1LaNVlo1IEzVJUQbHK2Jl4PibnOl8ZMuhYxR3+vLWWeFS/Vlvs/sqoLn24W/QYQbomCeHIF&#10;aK1Om8bKz4/h8IfCdCLe1iffYUz0b7aqGPwWHDgJargs8ipyUnpIi+aoyuIj4LMBjmTJyfhWjiy/&#10;D3zYhNedDSrVyZaQrwGfxVdlaYg3n7y3siOlQkXw5MljOpGm7LkUZpanEMZYfN/n9PHDsStaPjxA&#10;KgSqQ9ybsonaI9X9cYG72pXVU92R1ZMfwZnqeMvEAuDzuAJE695z19gB+jKy+qw4Q9YI20ewcXdL&#10;cjDGWK2df4vai98a4W0MhakQr2leu661ekEkhtjiagiJ4TMr03d7nKoUlDWcLI3WJ78T+SalZnuS&#10;b+samCosTHY180l84mYrKooiMqLbFS0bW33yhHaknhnSTWAs+N0up08cocgq5roR85jKHpUOu6Eb&#10;yvf8cnnvaQ+jYqULTQPlMryux7deC4CbcbOJmyHcbDXNghe3JpP+rRtJ7mQkK9bWNZlU7JSmWuWw&#10;71KDaV7961qrF4C4cX44ieGyL4P2Kp5EEclPxZUv63pLnjPsgOAjwPOx7EBGdkhOkg92W/dtXBJn&#10;/AmSbhPRDjfjNtVRklndCF4qeBWvr63SDp890gX5rEulErfvPSr0uvNakkRh4XVyiuQGe6kteugk&#10;8XIZTuPzRufzsZBuG3Eu+6AtCdyal9pWRgY2fSHWtytiMBQYwGZqyu0Y/K9rLwnnZKscmlf/+ohb&#10;LYz9jXgfXDphaqXPtFZeWsVwHHSxBczHITTDtEbS2NSPNUFy9/Sj/L67g/AQuLVD5DuwuaBxWUT8&#10;IXyD8+Im8Lgt0oCrh6e9pFPvaEVaQPOi1VhntR1RKXk8a6SbRRRZotDnZIGEWxchzZrLaCFkXH1S&#10;duH1SUvrGxdBObC4e5fbTmghnZJNX5LOXibCTSokXCWz3xJR7rIvZ5ar087RL4+rGMg8gMb9jORg&#10;A93yn+fYG/fGtIc9sa8Rr6l7f3+LdKNQMowFSfc+sJEpTO+Gon11Q/kCrU27aZJ22LXO8Md8lDTy&#10;zW47iXwvZrfd/Eje1wRJ95IPT+KyN2cE0gX53EpOMdINuy1WWwGV0rMX6fbDcRTa9bj/8PHeT45R&#10;RiZZt/eo790TSs6ByEijw/oo29oLB96W6KbxUaGXNZCE9JWW6MS1kpCuQjbXCoRUn6tKlJuQ7rfb&#10;KelmO0fHBn1MuCcKQSm0Vp6pe39/jHvY+xD2a0dR8+of0kp/FxBLDF1YOFd4O3cyk1I7IRyrSJb1&#10;nSocr8jvOlFKkEEkVQaj4AjwQk2M06MM+ZZjU5n3I/A766JXT8jScYN4WKAd3GVXGFYuhpeLbMuG&#10;3F/dpFyajWkYswDX0RgUq6truV9zCpEMgmjPp+6KJAAou/BJS1ZCE8PSm1IVsHltz6euIhHrtbbI&#10;frVS6udgrdTjBpGUyb1d7m2VfjcerZR4Q3QCuFCbwPyVhXPCQYnkoPR3Rc2rf2jcu9kJ+yU1uGZz&#10;5c6W3WPQkdHkBS0QbyHJtIorEcPhyuAM70qQTks4XRtfDWQTWOkbIWSRYzkbNTlc7/fiHw+SoZvZ&#10;/Y6CxInteFVIIC/u3n+I45UL16M+C+h0Aw4tVqnW8jnMBcCHSRAxpqxVK14JvjZJ6WH1PZnuW3lh&#10;+5+A2125oZcHWIt24+GbJ2qDz7uLHaluSIZ1tnxZbU5sgKp/CzobqZeDNQ91/eVTDJ8ayo19uYRM&#10;49rPaaXlxhbX0Q3jO/ukI3dDY0UT2mkLL3tCuFVnvIXnC8ArNbkLRzYmXQMvmcbESHclhAdtiRqK&#10;NkPshNDI51iEdB8/fgyONyfdHVAuezzZ2EzP7z3gIaVhnWh81QKJfel7nQkyx8F3YHMVottbv3qA&#10;kOan8aT1RAbLIjRwtAxf2YF0348neWRJ9/gkSRdSDkpqe5U+ahrXfm6Su0ww8cuos/b+Cyj7DYCt&#10;aPfAycLbaSFfiIqzwoPaGbM4Drw2gXqbOjH5WmhbeClY58AQJip58EE39QMeJ7oRnCuwduu0GnQi&#10;Ral/7tEcW1CAVypx9+GT3K95DlnBRCNUOWSRyF+uhoutCeq+h9+BZpfPQ7joS32y60hVUZZw/Uiu&#10;1STRvbTD5t7v9NbxtgM4VC2WexgaB04KJ21NNLDf6Ky9vz2cHzMmfiWV3Orf0lqLpB6FMpKjeMMf&#10;Pmlk4GpxvB8XrvjwSQG9rQ6cL8HZ1mMO1EuM+2P0SRMMe7lbFd52JD32+W8VEY8b3S9sK/A44WgF&#10;ymFtLT/lPVeWqHdcSJLKFU9037vj23QGGpbO8zCuoe8vZ/QjkT0OlmTVGRjRoa8NSHJ/2I1n1sWX&#10;UDuUGt5z++b1cUg4KQoBhdbaKbnVvzXpvU6UeIP1S79Na/29QFw74kN9OI/dbENWsuQuQpY74THQ&#10;iqRS4mLuJZplefXbHF5yGLfhTQP4sBUnTXIaq+SFtRJdFTE2efhoFdfzZsdjdcZR8hw2uwFROMDu&#10;bgCWiSWCMZOvjpf8d1twc0JpnC8viA9JRGru0/JlNfqlKjynZNZaENfgaiVJtwQfdiX5lkyv6EZC&#10;wHsNnt0LjaIvqD8v3BSf5Frr7w3WL/220Y5id0yUeB3X+5+BWB/wJaE2ZL/NAr2Wi2UHGoGM5xkF&#10;t+IER82V5c7FVtYcbwesvg+LRxn3DNnHwLU4iTZKfe5O6EZwtMB9or3ZIDAa94tjNbYvKJVKPHyS&#10;P+o958bNAuOGktzA4w5cGyOxZ/FSVXIem4gr31s1scTMBkovx89JBgvcMNJIkSXdpCN0lAaJFnE1&#10;RaOor0VZuCn0tyQHxy39L8Mfyd6YGPFG69d+UCv9OhDP2Da5ZjztBIUsQfxMqVjVhY4RjWiYUt1L&#10;XdlwEkF7WnSqm5vSODEQjctQroM73q60e8DNuJd/XEm0LJLe9yJHvdrsUppLDIWhFVjtsLGRL/Yq&#10;I/KPPyFyrHvSvHB1Ahm3BeC0C+c7a7ysJWm4bf9IomwzJt9mAF2Tkm44ZMt6FmvAlUZcYleGT4u+&#10;1/JZ4ait8jL1WrR+7QeHP6LdMTHiVQ5iNqyU1MvVRx/t95Kb+gpA7BwWJxMuD7GkOl2Wi6SbIXOl&#10;oFqSbrVtZO7fil3UxmtdeYfYC7jP7X+c8CM4VuDEXl19gnbnEsOwKLkOjXb+uOv5uENrEj0piQ7b&#10;CcVkfdw47sGyuQnhZzs+5zRwKL65JJapFrmW/SFN97NYRjwlIM4B+cNIDoeFq+KLcIvDJoCJEG/U&#10;vPoNrZWULlgjLk5jmLigSJc2WdnB0bKketKV6LeVc3vLyF227vZOoNBKzMM/6bGBbEDjISx/aeT3&#10;kcXnwP1xtJDugiTazf0NhF3agcVz5rQ7CjzX5VHO6RUucdQ7CcmBjL1pJBaTY8eBL8H6I6TVZzD6&#10;gwobd6W9Uh1ipM8APF9KV8QlF27lsHHtgXNCuCq1jjwZNa7+mTEc2jZMhHiV0j8ZPxDdZHF8Y/wW&#10;gZdq8oUlpSoJavHE0yst8ffMixcdOF2VMhZs2q7YjaTCAICH1+Dwy+N6G4CQ7sPEKnCCHOdHUkOZ&#10;Fw/XmrjuF9dbd7/gOBo/FAP1PJhk1Asp+YZmQuR7+BV4+PHAP103MrU7a/3YDuFsVUZnjQOLwMFK&#10;OsG5E0H+4r4YC0d7tF6l1U+O6fB6MHbijZor/6VWsbGuNTJVYsxl0AeAt6tyx+xktJxs9LvWlTrY&#10;vLOrjiE9492szuZItxqtK7B8lP5hgKPgDhnSnSCSxsS8ldNht0Vg1LxRYkzwPJcna/kWvS4y7mdS&#10;US+kienQTEJ2qMPyMVi/2PPbm1aux6wdZiuQluHihaW7Y0Glq+GyI510haCOCGdlmiqi5pX/arxH&#10;OQHiVYq/mDwQP4ZxWiencBBP3KWSlLAkDmUJqrF93kft/NrvESQRkdj2KQfM5qZs3Buf/fQD4N4+&#10;kC7I3f9wAf3sSaON580TauOCVorQWPxuPgY4qUezjcyDhHz9aAIJN++MXDj+DUACjMeddNS9QlaW&#10;Ryr5g4G8uGnhvi81wxCP3jJirFUIC8d6tV6l/8JYD5RxE2/rkz+hVWw3Zo0YnI/9ntaLc1o6yYJI&#10;urwSbEW/HqwWiH49nRn7Y8EjgIVXxna8T4DP23t33o0FVpIXeTuA/PYmoVVfoEGVswHP81jdaOZ6&#10;bg05Z/eDfBPPk4/HXU1x4A3otLkbwD0/NXVSyDW66A1v0zoId5Hczprf2zmXVD7dK1zydEi4K416&#10;j9H65E+M6XBlm+PcmDHRXwHi1uDJRbv9qCMOZQfj6Dcyw0e/636acXV8WKovM66PaRPpZx+nMcpu&#10;CAwcKOU/+rXNDp47j3bHDa3kBhj4+bI9R8fgXJYHCfk2/PE7m0UHXueuD9X45EvG9lS1VCeNAw+R&#10;pqd7nbThqB9aSb3wnaIbXzgmHBZHvcZGf3XEw+09rnFtKNpY+SGttSTOrQFn8tFuP85peL0mxLtX&#10;9DtIdbsWe6RqJcL8oTF60YXIIMpk8u9+IDRwPOcMtrDbJjTzaHdS8Dw3d9R7GDlfzYSSbP2oevC4&#10;JbXk44KDJHQ7oZBMNxJfilfHcE2tIV1vn8fTvAeVYSY+3SDX3P28yZ4tHBIOS6Pe49HGyg+NeuwJ&#10;xka8SvPX5EES7Y6vkqEIKoip8qHyztGvo+HjtnS9PULs7K4E0I7S7hoieG6Mwd+H8V15VPPyvIhi&#10;B7LFnM9fbbTm2u4EkWi9YZhPVD1Y3p+oN0HNgzstIbVx4TkXKlbmthkFb45oWtVGjNWvt6Xqq+Zt&#10;n0Tsx23LxyppU4pW8rzCrdMLR3ui3i2OGwPGQ7ztj/+g1lqyT1uVDKM3TIyCswpeq0nU1x/9aiV3&#10;+dDC57GdXUTqjdAJxAd0XLjkyz69fSJdEJkhb8Ruo4DA7F8k/qzCdV3WcnaznSBtFNoXKGlVv94W&#10;r+Bx4bUq0B6tFThC7FE/asnj+gBf6sQnourAOzVJ3D2HrBqMFUnlcWG7zMO9FQ5aP0f74z84/DtJ&#10;MRbiNcZkKhl8qO+vxLATqoj2m0S//RGEo+ULqWa+yFYEh73x3TY+iedFjdvwZldYSQzm9SJe22ji&#10;OPNod9JwtMLPGcZ67E+SLQtHySrp0gijsgbhK5VHlLrDqcifWni/JdJfMskiex1FRkrTvFhmvOD2&#10;ktqJeCqNDGeE60XvKvVDPXW9xpifGOqN9GFk4vWfXH5DKy3zbpJyAD28/fhjRDR/yPj8RM8qeLMm&#10;X07LF73JxOSU2EgEVjrejkQRZ8dU5nUfWO8Ise9n8BIaiQryfrntIMKdd6ntC7TjsJ4z6j2yT0m2&#10;BIlfiVZjrvEtH4HmYyS9nA+fA++2YL0rhJttvMjObLMWLlThVU9kxn4cJ524crpecNQVCJcpsiOC&#10;3vKfXB5u6mcGI4c5bsn5GXmkIOpCbTjHrjvAvRZbpjUAxkhUulCSrp5R+LCEfDldD+5ZMeoIY08M&#10;5coS5YXNJywslhhHo0QLuN3an1rdfgQGTuTU01rNBkrnzMDNMTJc16HV6bJ0YG/1/QjwuYrP0X26&#10;LyY1vpsBfObBcCauA3D4PDy5Coe+suvT7iE17omz2rbjs1IC5yg4l7MB49WqXP9DR5nVZWivg1MG&#10;bMJ5v2/YzcGIM9ea9z84XquXb4vRORC0ZShewVqpTyK5s1W9wf3cgZFZTYul0b06d4R/B/wnsPDm&#10;WDb3Xkeih0nYO+4KK0nCL+dsmnjw8BHKLc313X1E1w84srxIKcfQ0GvxBG13CvfGlg/na2M0P21e&#10;kflm5XPb/vQEybdEsR677UZjY8N4K1OaR3d+KQIL6x+CJ56qxpiotdk9vXD8rcK9GQlGkhpq9fJf&#10;2pouYUKoLFKUdO+RLidUbBGWvReoWHeqlUR/fbeV3wSnEBr3YGHkFQQg3UBaTYF0kZvUYt4oOwrm&#10;DRNTgOs4NJr5lt2HHEkCTwMVD24ULsPaBQuvQuMJUlkraCClYZ9mxgf1k64fN0cdiaeJ7y/pgmQe&#10;F4Xj4ikVtXr5L42yxdE0XqX+sDyw4uBeLv6R3ImX44mDfTtMR4f0+5NW4lHWV1pjJrTm1djIZ3QG&#10;uoss0/Y1mZZBZOVizYONZgvtzGWG/YbjaDo5xdvDxGflFE4mR4nUN1ZDneXj0L5FF7gSivF/MiAz&#10;GwAo0tKwBQ++Ui3mJT12lE8IxyVfxBb3DYehiTdqXv3DWilJ/lsTh+HFTDWvR3KXSxoWKi68UZVK&#10;hAtV8WHoBL3m566Wk+HG2JIODehuDjX1uB9dZNRKbcxz0nIj9qvIW1PS7gY4eu6GMw1orel08vk3&#10;VNx9Li2Lkei93VCSXWOBe5oV8xyXWvHQ2tL2MfChET/dsgNv14qNqpocKsJxWw0V6nDUXPkjw25t&#10;6LfkaPWj8kjJnaBWrIQsQnqrS45UGdQcuOCICA5S+H9WydJi0UtrcS3SrdIel7nH+r6KcwAAIABJ&#10;REFU2g04fG4sm7rmiw/otNzDI5sahOz95ICIucwwLThas9nKt45fcve3rCyLxO/gQXu4KS+DsFDX&#10;W6PcEySVCpsBuApercEr7nh8eseGWlxaFl/gjuZHht3UUMTbevTuKWP4svyfiQ+kWOXrHeIuLivV&#10;C7slzV7QcLoid96kpTdiHFpvYlI9et3xZ8jF4U3x7hwauUjzoNFqo+fVDFODdjTdIN8a/iD71z48&#10;EHGe5ZOixuI74BQy1DLRrq2VwCoycD4uDRtj/9IYcTgWoOUuaAxfbj1699QwWxqKJiqVhb+gtdZb&#10;I9urS4W3sdqBshbv0SM5BjAeQ6oakqGAJQc+7sYthJEQ313E/z63JLX2KSy/WPjY+9EGHrd7/Uan&#10;AYt4FedBuxvgzE13pwYFoByCYG82K9PrmjcNeLHF4q0xbe90WQKpLsIBZypi8zre8bG74zFD9ApU&#10;l7Kj4HWlsjCUZeSwkfzvl38smAC8Yr4Mj0g1K2Pyi+Z1DRtGdF4Q8jVWqh1MuP3EVAgZlh1JFJQR&#10;J7My4Jg2eAvxb0bDDb+3wHsaSMZn53s3liDW1OeYHhxHs9nusuztXVZWK4nu6U3pPEuczB624Vh1&#10;2FnhKZaBsoIFC2dH3VhBPAAe+kL8JUfM53PDOwqtJ+BslQ79fuAbRY+h8KUXNC5/1XNKqQuZW6bo&#10;1/AgY1ZcciRSzWOKPOiGr9XuHgOBiTvViAvRgUjBcuBwfuF8oeMehDvIHbs65Wg3srHdZA502230&#10;PKk2dWit6Xa75LEyWlLQmOYJFqPkSNvta2NoDHqjAqxfhqXXR9/YHtgE7kXQiJfDJQfqJame6lCk&#10;LKAsnBfPktRanwgal7/qLb7+G0WOp/DV5yhXkmpKycTd6sFCr99EiFArIC5XediF99rSl72bTNAI&#10;Uw3Vj+Qn6T7b8Xi1RAllJ45+417uF8o+Yl43PCLgQUfK3KZ9TUQGFnK+nXbXR8+zalOHVvmTZktM&#10;/xwDuf46oUSNY4GjIBqnIWUv7iMmVVfboiNXXPnRKrWLvV/0g60eFO6LC44d5RZOshUk3l8qgfpd&#10;QGpyoIuZnX8ebl8ulRwp1t7w4cO2OBH1zyr1kTbfxKf0QEls30o6diYKpNKhE9cBB5GQUT8pB8CB&#10;yKC80eX767HH6CzMQLfkb3Tu+uE84p0RaK3pdvauF3CZvs4LqeRwd2wlDi/Bxt0xbUzQQLph32vL&#10;cSol3iWDZBql4HF+CwmBPibct/VlqO8WbsyPQlJD1Hz7+x2tREY0EZSK66ObaTXGllaboOQAjizd&#10;P2nLiXa8DEeRO5erhVQPlOBcQnau/FhkydBGBlQGRsi3G8kyXCEOb5GCE6WAUVWqDaDpT8eLYSfk&#10;8941hCgqM3CzmEOIt931KVf2XuyWHQksptE+nEXib3vdjKPG1pP62OiejFcfEhaRLJ905dp342Au&#10;+3eIpUYrPGKsEPLpYaxZSjVJsmkHrVU9ar79/c4C/zDvywsRr0LJtM1EZhjC7PwrNTFbvhdIV4rr&#10;pI5IyYfjxh4HxsLtjuioJUfuWN1w8LwmhdhAVomLw3T844kHZxch5PZml1p9dDX/1gwk1BIYI3JH&#10;HgSdDlrNo91ZgVYKP2dZWd3p9ZaeFixy7q93oTWO8ewLL8DqZThYnHjXgIehrIaVkpvTwBuTFVnH&#10;N1InfLQiZW1Dxx/Vg7B+J55SYRNuzE28ua/Ae/d+rQ58B5BmqYasf11GavXerElzRCcUqaC/VlEr&#10;WdaUnPQDclRafZsXLpLtP84a58wnQx1zFveQO2Z/xD4thAUSa20/nOu7MwSlFWGUT+hdYPpSQxae&#10;A5+NpZ04SVg9yvXsECkfvdgVL4mukZXnIHMdY4Vf2qGQ8otVmVBzmlEVwkM9dpHAd8QcmQu5I96j&#10;1Re+T2sl6yETDiUz9KOENEdQlWXCw46QSMnpJbXsh+k54mJ0G7lrFRoRvX4Tls6NfNz3O9Ov2c3C&#10;WnJLB34QoNS8jmxWIPW8GmPMnrp7lf2zh8wDV8uo9jVvDPW3i2dh7RosH9nxKY+Bh4FE/Y6W/M7A&#10;VadNpUbPkTFAQ3U57IVSXcbAaxetdeVo9YXvA/5enpfmjtmUY/+0PIibJirFqhn2wknkTnS+KlFt&#10;y49NcvrYzSKVCa4j00W/3YYbJs9Ij814W8WbPbJICshnLWjMO1stjCx6lq7eOUTnbedLsDlqtqLe&#10;kgOfj6WjrY7chnqnvnWRWWnvd+BmW/TZmifRa/9pHBm5EbRD8Ut5uSZNGRMhXRAOjMJ0JlvCkTmQ&#10;M/T5ZgVOS4vwlswwmR6TZWDZA9+D2wbWukCs3WTJTqt4eW2lNu9iJHV5J90dureat2Dp9MjH96g9&#10;/ZrdQcjR/AdYIqvw5rw7U9BK4YdRruYXV4tWOSsDQ1wtMuEjxLh9JCw/B5uPoL4sU2j8NJlYGkC0&#10;0OvXXXHhdFW6XPcHy6A+z94JvyJc+V173kVzEW/YOPkfuk5SzTAemWEv9MsQj7rQMdtliKSPvOTI&#10;F/BxXA1xrJydORaA34KF0U6Nm6T1x7MCa+XzyHNIod9FzVqoPgdKqdzThysubHRHrUAfHxIHsztd&#10;ODJyzvoQK/oQrTZYJVLCoCkUINFtMkF4qSTX+1T8HXrlhhqNk9/LIr+818tySQ1aqT8uj5SUkVVG&#10;W64XxUlkyfBiNZ2bNkiGcOORz46GO22RIT4DOt0uHBg92n3SlpNslmBs/uqKrh/MKxpmEEopwigf&#10;8VaZsmHOADhaiHAcTRVdDxxHVpX9ViLWSnloO5CI/7nYQvacnqKpTmVJODEOfYxS/2mel+WTGpT6&#10;nfIgbpoYg5vXMFhC3Ld8N5UhkhIS1S9DePJFPe7CarTAl8qjzVFLol2lZktmMDZ/dYUfmpnTpueQ&#10;c8rk7GArMVvnH6RR7/2uRJ6j4DlXKhWyLn9R3PbvKDgUJ9RnJz18COxtMgbpvzPPq/a8ZIONj36H&#10;VkrW6Dbamjs0TSQyxJercLySjnjur8pRsSxw1hvdNf1JWyLLWTzpSznJNIqi2UqLz7EFpaWyYS+U&#10;mSmlaws61p4fj7idZeLuVGQ4QssXEj4fR7fPMUukG8OrCjcCWqkjwcZHv32vl+xJvI5y/ujW/5go&#10;nqs2OzgJvFnOVENkRgZZoBTB8ogmubcRvprFaNHavIk1MMag5sQ7k1BKE/h7T6TYKimbtQgACUzu&#10;j6GuN6ntP1KWCRQvu/trF1kYlcVYbhA4Sv/RXZ4N5NF4Fd8r/8b6rh5vGdm4kDRlvFGVGU2dENoW&#10;DirxzhwFj7uzGe0myNsknrROzzF70FoqG/JgVr9DJzbQaYy4nRc0fKXzKWeYweh2EPRB4cYkqFHq&#10;9+z5kt3//M0K0uQRG+K45L/Mp4My0j/+TgUOGjjljubm8QiRMGYx2k2QN99n7FxpmFUopMY6D/SM&#10;5Rmy8LTYL46McheiO2PY0Ha0EO+Xm0iN8KdWVrXNobdYEm60W1LR6Zg7d8SuN5SoefLrjtZxt1ok&#10;xhBPEV4IrkB5tCGWD4PZ8WTYhphIc90KTThn3VmGIpfGC+k0iFmp5c3C09DwIayOGK1Wn4f1j2Fp&#10;9PaHjfinFaZeF4rey8FaeBAnql8cpjStVIOgvdXFFjVPfn0305xdPxuF+t6t/zERlGdL390TQYtR&#10;Jky0ibtgZsiBLAuLLFny3BeiMJyXks0wFCo38bpOmseYOSi5IdxFEmHDI0lYGYq411rgCeL7vemL&#10;j0N8WLh696krCkkQXtmEF+sFe1zLi9BtxqoAOPB72cU0Z4+bkvou+SfpU5xNfXcgortQGU2Sv1+g&#10;VGtayBvEhlE0u+LgHKDA5iReZ4alBhB/hNUuPDdqQ0VlCcJ74O4c9YaIadZmPKE4NHFAovYm2n4k&#10;xuiVktjSfqVQAddBsHe2uNKgv7obdez4t2vX/mkZrLxja8T+7Gm6cjcfQnV4f0+QOuFpTg3eC8kJ&#10;lgeRsain6ft75qCwOU0YHGabeLWSvMja3k/dHZUTsDm4QO0uMlniw45YxzZ82W/ZTR0NB10biaFY&#10;EInFbCdM3cuCeBXhxBVMxQZ7qtgiMrl52lPCoYOx4/3gwpkLX8fGbuFRCOXiS/abFmrxm7fE4T4p&#10;fdv4/7M3FguMZWVvNKP0szwitqWYca7Ke3jWzksaZhmK/B1pDrNllDMInoaHESyPlB+pxkSWsAc8&#10;BG63U7OsPBGtsXIjMFYqexwl8mHdETnBRcZ43Y1gM7aPLDvwpAPP5R/GJjpvdxMcD611+cKZC18H&#10;fmnQU3c8bBPZ70l9W01hf4ZVZKTGat8erO29Wyu235mU2s4R2d8lX0MPKVoxA9cafB9eHnGQ5eMB&#10;I4pmDdZCXtlWIt45Zho5yVTnf+rU4GhZ+o9sKlGqI2HQUW5YWG1LV+pulR1ZkjWxv0vVhUUnnm68&#10;w+tedODTODnoOfL6Nvnr5CnVoZsW05nIfLcuSrxgvyemt/gdFtNLG4Dr5awIGPAJFj6xlIx5j0JE&#10;+CkPH+0apBEjr7n4NJGXTI2dE+9Mo4Bu+zR8j0lr/QNGdAurHYfmZ9ytH2W1Kw6ElvSzsjYl2TAO&#10;jiuujPRZ1uJUWOQyfk7BJWQ7jha5JL/Uuwz2HrGgAfC7d3rmbscUK9pJWFXs1tUOd9ZYotjKzdrY&#10;/4BM7XHyvPiBzv5yD7hxDnDRSZcmw+BBsv+n4AzPLYXMeog0R+6vaIbTDj0oaXgSwrGRAphFYJl7&#10;fmrHmnBINy4Nq7rS7bas/n/23uxHkmRL7/uZuceaa+3VXb0v1dvt5d4LCSRGFPigGUGgCJDgXzAU&#10;BQIS+Ca98UkQBAkSKUAi9UJgCL5oBEHgDDUDkRiMoIEokQKB6b63+/ZW1V3V1VVde2XlFpsvZno4&#10;ZuEekRGR4REemZFV+QFZlUuEu4W7+WfHzvId6dIxz/UJcu/XQLtQUkXguLJ/J8dGBUdfkvb3v9Ra&#10;i8loZtNnaMejG0EmRmTcziCW5T7QSt0q5lYv67YIqfvZWCd+7i6AcSpFCkDJdfHkHav5iXc7We6g&#10;Wh6nvPtsoMhsPQH2ACC+1E4MaTifx+Fp/UWs6e+/iZ0rYdHau8oFCQsxeaXhZCIDgAbt739J880/&#10;H37ZSOJN0+SvBIG7VDaBarE0sj33tmRYOxf5MN0UYudvWYOJd8UiBH0feBrJzQwUvFQXh7hFSoPj&#10;FHD+3Y367KxpkMlyEtwMlukt3mkj5qdYfpyQzRg4Nb9HwDz5Rb1AEbiMAy8C/7MFFdBuIRyAAmVn&#10;kOCsNiFuAQFaa5WmyV8JYDriVUr9xYFf6GKBtTXg6hrcdd0/Q9cfySdXxwZ+iMXNcLYGL004lkJ4&#10;OURWnxTptXZ++EX+k0Q3oP7KuI92KPrt9k7EzC6AZ+3znOJEoKJhJ4HLcxgySS6wHqXw7oIEEn8C&#10;Hndldw1up13UVNeDsaUDXOow5nKojwZ/Lp5KtoqoCiUh3B6hnVsPM73ch6m4JS5Vxiv97iRZ25OR&#10;rX087DYwe0bDdrLEJcJD8DmJBV69uMGc4siQDy4tO7SSeI8NZ1/7q2QuyEBBkQyvSeghu/PtVDIw&#10;LFl6mndpXC7MBcO63+rjUa8aQ7z2XP9BVfOxUEjWwsevKN5nq5WkgNlArNkfXMeIcw3xSufP3I6h&#10;XpGLMV7SfA/UfOUynRNEvPBsRcJPMR1OCulClt2wBZyb8Rg1MoGnxEpcaBbxgjawA+wlEiOKU0k/&#10;DdXBnm6J8ylfmGXAyjWDlKfuHEJlA0XeB4g33v36L1TCirDXjIG1cbgCXKnLdv5BTyKGvodaoGFF&#10;S0BtqwuPjKSEvFKRlSlwf2tMIsVoG5qzlzVv46QTTxBLTWvxnqTP9DyiSDh4ymYVS4NQwY6FczPO&#10;wXXctXFtrh6mkpN7GPaReoJ2InEbg/BIoOT/UXn6CiH3XgLvzJqRWqnnBHNUlb0bf5G1N/6f/EsO&#10;EK9W+t/v/2BTOUjJOI+IHO8Bd2MRs/CdRH3ZH4h1+7VrA1INZJXanGTQdndhfQ43g50hm8FmWz9P&#10;gj7DwmddLApFnAdKKewx2kpybYbPr45tQbCD/ziohd+zKQY03UuPAL7Yad55HbhOxLMqyirERZm6&#10;53M/gVsaXs2NIUUUyHaskGzXl//qjFMOm2vWQsdF7N9rFsnfHUKlPiCYg0r+PWAy8SqlPsxGAujy&#10;iddjDXinIg3ufkphJxLT3zu0Q51lRVj3834CO+EY5SBrmONy0Y4PNtgbB2Oz2m6lZEKEQVb6GZus&#10;FVGgD2Z3lAJVwMdrDFEUkQYBQRAQBHrh/GKttBtKjfR600plCdLWYqzBWIvWAWEQHAkJp8aQJKlU&#10;TGrlOnLIEmatFYUwpQmDAH0EIszGWpIkxRpDOmWnYcPi1ob8vNZuXvsEp9RKG3UvG+x3qodBA5GR&#10;neusjsBzVWlgG2pxT+5E8CsjXBG51FOZY2LRjkplHQVr5f3GyLEv1Sck304LPchBBn42fJkO+ngV&#10;72XfK+aRVZwWNeCNAGiIMMUTp11eCwZLAwMlE+N7ZwVfqOXTVNrMswlLkBtQn7CFUYjvJ0plbBfq&#10;ko88jupTxH2xlcJ+JJO0TP+xTySfBhubm2xsikpZq9Wm3Y1AKSphWDrhGWtJ4gSlFM1GnZWVBsGY&#10;k1ig1e7QbndIjSUIQ4KSCc8CSZxgraVerbB5ZpVqZXyYvduLaLXb9KKEQGvCsGynvyJNU5I0oRKG&#10;bKyt0KxPT0kx5bqOBuZ1CBfdvB5pcoXyrGwjxREtl7U0sbzejXWH2fNuLwF3nY83cD5ZtDxjw/7Z&#10;SUhNpmCmEB45VxNDrjzR25XBAeU51f/qQH5n69o2SotBmcawduA9R4L7wKOeXCTvB/Yj9YTjW7xv&#10;NuBSEtEwT6D6wkzn2wJ+7E4Q3bCyfalqeKl6SGbFCKTALQM7vYOfZxYoxPVirHTbmAWdbo/t3X2U&#10;1lRKIpcojtFKcWZzg2rBYxprebK1TZIaKpVKCeSiSNIUkyasrqywtlJ8N7Szt0+r3SWshAR6fl0w&#10;YyxxElOrVji3WUjxtQ+vWdCsML/pO+e8ToAfp5jXictcenOOnd+uhe8iqOvppTETR7Qgl6oZwkoo&#10;JLtQdfG9ryEQs9tYs6tXrg7c7CHi/bO62b+yp7WS4jxrYeXqIod3KLaAB5FMDr+dH0YvkZXs4+bs&#10;FTK3yCZPHn1rwMAL9fkSwUFEN77r0W+JPetj3E1kEl0todBjZ3eXVjemOgfZGWuJ45j11VVWm/O5&#10;p6Io4sn2rrN+Z39SoyimWgk5d2Y2gsvj4eMtjIXKBEt5MhRJkmCN4eKFs+J2mQN3gQcdmUPBDIt4&#10;3sp9sSEW5TxoA99PmNfW6SnMV/iwzU67wo1wBYzwgXcv5DUbvG9aIwH6pivWOtL+6K1rfbeaMTbR&#10;qz+twV/u9yEbJN69G/8OgfmXgMtoqEPt1aMc7li0yAoyhrfsKUAEH8zRmegbR955n5XP5UsNvFuf&#10;3T81CtdcGxJffz41rKS8XWz4ZnjlII4jHm3tUqlWC/eXS1NDmqa8cHHWhKHRePDoCWhNGPj0nOlg&#10;LURxxMbaKiuN8mIU27t7tLsRtWpR4VJFHMeEgeb82fL65XaAb7vOIClAvgrx4xrg3Vq5XRTHzmtX&#10;5v9BfZ6WQF3YvQbrH3EfSQtLjHSZqDj3QyUQKdpNjrk7ZO8WxF1fOgyp/kv5zIYBcyJV0S/6P9gU&#10;wuVpbLkCvB3Chw1Yr0A3FqvPr24NNd8WMEoHRX3ypPtxyaQLYqmuVYVEi/BcO5Ea9TJJF6BSqfLi&#10;xbPEcVSoTDJNDcaUT7oAly6cQ1kr3TMKIIoizm1ulkq6AJvra6yvNOhFRXqYK6I4ploJSiVdEAvu&#10;o7rMU593evhonEAV8FHJpAsyr1crI+a1i8/sznX0ep/NLyN88F5VXG0f1OTn15T4kY+ducKqcKhD&#10;qqJf5v88QLyK4P3+D9ZAcOzDP4AQeE3DJw0JbkWJkOb6HC7KNi5BO/c7LzP3s8UldfCmFndBX/Bn&#10;AhSSJnN5kcIgSvPCuU3iKJrq5dZakjTh8oXySdfj4vmzYFLSqVYDRS+KOLO5Rq26GLGN1ZUmK40q&#10;UTxdBkKSJFQDzdkZ/bmHQQPv1+UZmOYS9ed12ZZEDm8FEqQenteBlp3rXNBetnzJEVTJdR1GEQwE&#10;ywYdaIo38z+UV5y3GFwBPm7A2Qqs2dlvab+tc26WdBN4tT6/jvNhuBpm/rZJ6KViIc/fc3UyVBCy&#10;udYkig4nliiKuXh+caTrcenCOZI4PnQrHccxzXqNRm2BrAJsrK0RakWSTr5pxlisNZwr2dIdRhV4&#10;uTHd7qmXwJv1xacqv1txft3cJQpV1uV3ZijNPI3Yjw51Bq7yALceFDzLGoOq5Sdej9f0E2p2dG+m&#10;adBhsFV2lMJG7ehae75ek+DdOPjAwVtHVMrcbDaphGqilRknCc1mnfAIcl0BzqyvEE/Y4ltrUVg2&#10;14+mE/aFc2cOzbuN45iL58apj5SL88jC3JtgDEYpnKkvOJqfw6v1rJABnGzrvMZqpQGmM+dBjgL1&#10;4Ry3gabLw8SbM1+8LtgJQG8ParMvEp184YRbpedJeymKVWC9On5S9lJJ7D5KnD+7SRKPJjprwRrD&#10;5tp41Yyy0Wg0CAOFGVMxEscJZ0vIXiiCtdXGWJdDkhrqteqRFGF4vO40T0Z2dHG/e+0Iq/I2kayC&#10;xBca4dJA5zlobUWCVkuPgKF9xcDWcJBerM0WwxnSXb6K4esYvkukHPjIEO2Amp0E4lxgIjJw9kjz&#10;TgQv6tHFENbKTZotO3keKBq1cKTVm6QJqytzpJDMiM21FZLk4OpkrUVpKQY5SqytrIA1I6sH0yTh&#10;7GbRrNj5EAKb9dG7p9iIBOtR48VQzg30H7L5HAUrELXnG9RRIc+heW4lR7w7t//1WfoNfm2WBlEA&#10;SSoXebcnAasjg91g1gq7HmJpxi6nMUnmz9WdBQ0kLajr2kz7r04Ma8fwwABsrK7Q6/Vcupjpp40l&#10;ccLaMRBvpVojNAkqTdAm7X+FaYwNS+lNXRj1aoU4jgeuUZwkhAupET8cF5XM4Sg3h6JUns15c3Vn&#10;wRqym/TzOrXwdC6VnwakvZJGt2AMFtxU2Pmx773smwgbZ858hHbZ6sbMJI6jkIuc6OnTObbI2rkX&#10;8T3dSGG7Kwpsq9XXeLvQSDNYoFmVKKyxMphj4jkuV+GJqyLy6CRw5ZiEZHRYoVGrooLAy8dgraF5&#10;TO05ukC7vk7VN+pzUNawr+uFFL7KwubGOg+ebBPmrO0kSdhYO/qFCcT8WG+4wgL3O2NBV7Pn7Khx&#10;uQY7rgDK2NG9GAtBFZ9/Ka7U2v0Pksfsf5e47zXQc1WxSmU6wL7zxXtFEr2Caj+XV2utof0x8GeQ&#10;I97U8Hrm5zQQFPtwFqmjDt0HmfYm/9CifzVe2xgvhD4KYQhWzeQV6aMOvOs/6jFLJ54Dzg1vNI7r&#10;aXEoO/d0HkTAVr1+oKzbItbUcdw+pRSXzx9VGHY6vDVsbB/zvL4IXPTzuoSx3Ku9R2ogUlnWhE8H&#10;9T0avT/Ze8p8RVt+DF5tzS/YXhdG5773w03t9AJafQSh8/vIh08NrwfDxItSr2TvsJmk2ZSIkQ/m&#10;P8C09nLoqk0K9a+XERIoWcmaJ6Qx5SnmgwaURfT5c7+3/veneC7wSIcksdgkfh4MG18WUTr0fF+F&#10;uUn/sJTPA9BDFZc5jg2z3+VSRK0pTLwpiNof0+dDJPlhqWKlhF1XaZa4csFTPB9QOJIdcDUc12hO&#10;cRxoauiYKbSzbfafzf3sofr/TIb3ka8VrSfT4WARRY5jc1ynsoIoC0X3uPnFYMgFNxYd3FYhkOTq&#10;Ime07uGznBLvKY4OR+lHjjl2T9NSItVOayLN3Ase1rkUlMp8yXk3go9DVV1MJ50gbuwJd70Gr8xU&#10;Xl0ZIvuMY/vEq/P1AkpRVMoicW/zfpNtJI9vEnwbZcvsDvd53nuKUxRFG9nNHUVa9S6z9yl7ltG0&#10;Ymw1qsIhFcQNZcliTIosz+lARi2yqN1OIbKDxVMghJsasXBfrc2z+A22vchzrGdXbWB90HIvqKXq&#10;v1Fivf7Ygxvul6GSbYFSrt+RklUnMqJiBOKP2SJrZBlysLpjGP4jhc8Y8e5xdNVFpyiGLkdDvF3m&#10;LDQYwj6TmsSeLLzMY1ARsxbQbwMPnLJZPmDWSyWh60xd2grNTyuDHOo4VgMmBNj96d+cWd3YzO7L&#10;DBavT8UAWXmqQSbd6BXEjJXMB/9zmBM0VsCdnms2mTuuddHEqso6gqbkdHnt4QR9kpAyexfVUYg4&#10;WqWmZ317nHI0Ei0t5LEt4/5ZxFJ/VoiXwEgzyYIT7SfgYQdQohnspTR7rqHCmRq8UqoRd6DR2+ru&#10;T//mzPqVf/tJCFCrr1wClatAKF4u7INrozCpQV7eBTKuLY61bsIbybHTKlupXOrtMwNf1VOWL3GP&#10;o9uuWmT8y5VcVR52kafCf85FEVmCzPcK5dy/fU6EnlcB1MHsTPVKA9y20rlcK+kwo11+rhcVOleH&#10;lxYyzmEnh1oRrkWIV1f0Bmq+uoE9JySeOgeLd2iXAaXcMqBGLAe2HIJaFvQQC2eHw33kh6HjjndU&#10;aFHu9njZ0CWzPhdpQW6T+SoN8zWJBJkHVZ4lF1YoPoEJiIA7riVRoKXtkA/EdRLZJV+qH3EpvqKm&#10;K8EmOH+CsuGqxjqBQjtTRUIjzAjQuxQ6Q0ntI4/qA3IMWsbTELd3pj8rroYdZGHxW8x50UauT5ej&#10;CQZ1yaqAjqe2bXF4yuBnCpgugFwUPYRs/blCxNK+MOPxWsjzESAE/GwQbzCQppXHcKeafLdhrw98&#10;pT779SwM5TgVhcaGxgYr4O5vqM2KsXouhb+X+0c7CItMJr+F8uV5HTLfb/4rde2aO75J3dC4+gT/&#10;LJm6ZNYuyKXcolglXx4xg9vVowgGebfPDs9WND5Crmfe1xqQkWSZC/8Og64aOAsDAAAgAElEQVQz&#10;b5TMaq22yMYduOMfrYbbIqDBDirn7QB3fW/GYKi9uxU+uVQrrleRLyveRgh7VtoxVoWhNhnxpsau&#10;qMCGi9q0e4/xWK+xn11jkDJI3LH7vgXQfjbCOU8YXLc08sDPGlzxD7C/rEUrA4tij3K3x8uEYTL0&#10;qCD3rSzraRtXnTf0+5DZrNVtBp+5RS0Wx4nHwP2eiFxVhwnXwVe5WmTnsk8mwdpNszhTXmXO5v73&#10;v08jqKzPE8OwYWrsSoB/1hU1RNrdYblMSU/aw9f0AkD8DfA+J0Y7eAQ6ZPmIeVSQh6doq582g8E5&#10;b/Uuinj3GFw7590eLxOGP1seGjEA2sC8kjiHLVYhQvLT7iSSMcerIDup8zOMcXlQ4U74HlsuC6oW&#10;QGPC4+93zI962aLjfxfk08by1ZAjjtOpzLJgDThbNVrVwR9HUR14xXLx7mTYkx+v3WO0RaWQG1S0&#10;QeD+iONpxHJbBLwv2cMT1XyNDZcDHSb7q33Qal48ZfK+TSO7vWmDpVuM3il5j+MJUbQdiX3goa5Q&#10;0RJbmtZFWgmEpCsulSx0tQUDX2QlxilC7GkuDbZwsFod+KkGfYtXBU7nq+hhlwQnd+M0vB0cht9m&#10;Tiup/XTM8XyQbY1yr9ZjRhNG0XEvIw67Nx4B86WXeRfaYS4lv3M5zIXjBf/GPc0VZLzHI1w5P2oA&#10;NnMDjHIR+L/3pR39r+3B1+TfqJXL782lrfpaAhvM69S0yuurusXcBiebdI9DibUcTOPDDRFCPcy3&#10;5IOW445XpVyf5HAEfhgVhJhP6rZ2Wv96wHzpZftMlwXi/eeH+Wj3OZycF5WVcRRIAFTW5ijQWTaU&#10;L//1Wg3GitZ2DbluVbJr52MgGrn+h9YElJKqY8PsUEZX0CeUuZSfjifP6vUJ+YfBB0UOwzaTJ47f&#10;RpUVaBsXdPLwPtCTGGhLmH4p99d1VsRM/0z7tLBx/VbaTPcklJWyeBxoAB/G96msHUevmLmgMCL7&#10;KPdIj0mKO8VCETH9cqERV8E4eOvzMLLw28x54SovpzrfSfT1Fu1Crji66rBJYzvMJ52HYvKcWl7E&#10;VNK7xz2I2aDFMeLvUcR8i/ZC0EKsuHaaqco3Qtm69i02pRkUpTw5KOIg8dbjOAwHuMbBW2cp8+WB&#10;eJWuac930pxBA92ypoDlaPJqDjtPkb2fT1k84gbW5UCftD0UINVpESxpgdET4E5XfDhBkKV8WKDT&#10;g0cpNGvwboCTJks4WimYclDmSpcy/c301vNs7UGz8017xTViiZ2kYE6F6ReMaXYah51r2mq/hMn3&#10;reicWjprayqkg9mvJwpi8crorYrI6/iXeDe2gJsFDNJrCdxqi/pYs5qpCAUu/aPmft9L4LMIsGco&#10;vjFcDgRMb6snTPaTFrll3is+D4q8f14f6HHhDLJATfqsPsVrnoDlJllF5zhYd54VJpN8ETrywaaT&#10;h1SkCk8CBoXQLdYm4BdZS4TKz6/5HpMUuJHAXiSxL2vhtebhVsFXkdRTr1QPjsCnjPjE53oAXQtf&#10;6xd474RqL20CjxBCnXRtEkYXkMyKMrbFRSy8kxn6FFK6jBgPEYM+bW8NB5QjtHIJcavlz+MXLG9R&#10;b3J4kHLVHecw94HPjlhkNePikIA6KQVTA0xmsLoLjniDim6b1KRleOEeAndyFitAN5HJO6nq5los&#10;pNsc6pbRS10enRtaaqU0MFBQU9DW0CKYa9t8XAiQa/KULK0lr2lsyPQWDtNsqCIP7TTknDD/tr/K&#10;dNtj708+mQ+4kw1038dkrcErlF+o7lO7fFqgJ/Yi3sw6YhW3kPEN05Ml63VYVLdgeZAU7oK+HLBp&#10;UNFtcM9NEpuWDtTc+/WnwJ2WtOTwPY5A/n8Ywbkx+5q7wH4CK5XMp5ZY6Xd0ti4ls37y7QO3YyFg&#10;reQDPLawcpIiNzlUkM/Xc19OkxmNkNthW0uPDcR6nqRcYRByLqOo4QzwgMm5j/58JzFXdBQWQbaj&#10;EDJf8GXNfe1yMGVMI1bxSV0IAUjjE2Tx5qBUksRxO2y4+2tV2oIg6W9w7Gyuhjs9qFXo96qPUyHI&#10;lRCaY2ZSF7jfFuu4T7pGvt6vH5zoq8CbFfimK5avViJ0sZxhwulRY/5c1wtIZZNXCstvV731dJHy&#10;tv2XkIe7N+F8lzhZ2QzPEk5y1eBEpBEEJ0QYy3fllR8SqySbU4g3ZQ9NPO6906CDEG2zKqfppbBR&#10;ld5Fk3C9C7UcaaZWjvNhY7wfsoor4XMfycy2TjyT8NYOZNtVX5mzCPiHO7+FnahEd4pTzIskgupJ&#10;dC4S21SkPTRA1dYeY+lkf/eeuenRJcvw6KWwWTucdG8Y0dQNcyZYN4G3JpDuKKhT4h2JCrJIHcVm&#10;QOXOd0q6o7GobPOTLHgzE4yPfCw7vOPQwdJJrX0CjnivP/72ASpX0GS9/TI9+rmMTrTisGK+J8B2&#10;T9LDvOXaieFS4/Ca9z1cU8z5PCOnmICTmaC3vNinHBWzUdhe0HGXF5aTUYSeDJKTYr9x5uEDcMT7&#10;9tv/QQ87PC+KWbz5Sh/LAM8fQAz82Mlau3vXRD2AK4ecZxf4oSft4mGySMspZsfWcQ/gGcOi+t95&#10;veCTqrswE0zKySDeIQ617MFf7sJgnCWTa53B4q3i2iA5VaCHY16XAF91oZrrfJy6DIb3xmQ9JIiF&#10;fC2BG11xTWhXzRYD59NWobE+K0hYjBVlGUydOsV82CfrwlK2bkUHSSF7rqzeEyMtkwxvx/scmxGv&#10;4kn2vae06dHEpZC5PNvtnvSxz+MeQrph4Cp9cUIdsRRYjMJD4PN9sZBjI+2ZPWH3DFQNnInvFh7v&#10;s4B9yDvmS8NTnsOHeYHwOhpeWawsz9gWWbslzeJcGcsFe4KIN2agYWSOY3O7dHsve4ECkxTOO1qt&#10;iKCNV3l/0pMc21BB7GZb3bWa937dViyBuHEFAueBO/pgL6VOItLtH9VwW49pyweeHfgqpzJlF7tk&#10;RRsGScQ/kfHjJcEWg8FG33pn3magEYMKJSFC8M9GF+FJ6EBwQgqdTTJIvDmO7VOrtdzJXuCItyBe&#10;DiFJshW9GsiXchoLdb88u//aCdQ0vDEhDK6RarbYiGhOL4V2JLnBP/dsEzTBPl/uBt8cs2zZxV2y&#10;5assCcnnFb5Ba356+xY+8+7P8vfJI+Q52KXYFlRPiNySGVR1znNsjnjNj/1XKA1pceKtAZdWoN3L&#10;cmu9Enye+I2FVgR1DR9MYaqthBA73YezNfioCW/nI2qVBnSfH4rwFW7+5pXV32yXg5sc3/3iFMWx&#10;x+jUugDXIXtG5PUbho/7zAfZevvyvJ8EpMmAilqeY/v0FfaSr0w9sFprhdZSHTIDrgC1FbjdcRoL&#10;uaZCxoIxEhx7sXl4ypnHywpeWp1QAaUakDyaabwnEcOdH/Ltv+epEutyUK1q2u4XpziIcZ7IeUXT&#10;Jz2Zz3xmZdyF+glpJpVGfRU1Y4wNe8lX3heU2Y3nP7zO/nVXfDubq6F/KOB8Qywl32ocMu2BWXyG&#10;kwll9blJ5m0zuvOD32Ye1pdtHCZdPa94fJq2Vwy+A/Gw1Rszn1ZCDSHuYdW3k6nRVxQxPtM/RgwO&#10;v6HXiGbJ0sCkoP1To1LOf3jd/yn/LKWovuFUCpGdYXYiKIw5FoqThC7jt6/z+A0naeY+A1IYx4IV&#10;hBzzmQwKyRiZV0fhIhKky99zzUlWHJsGFtQKD1E8TCBy0WUvyGVj2GjCm8tSOjlYPNEhtzaGQy/c&#10;RilnDJfRIOYIoTXPQwzeMP6OzLtUriIWmo+B+mzuZ/uKLhZ57YwyEZCJr5+0tkqzQ/GNfpN2JFZ/&#10;c8gv1sNlTS0FhsuF7UDccziWcj/3Qk5KKzwL3Kt9wAntHlUIDUb7+GLmXyJXEL97E9kmN9zPz6zK&#10;1TOC54N04ZaFdgArriMNCE31vyhufJgZ3jMdusNeg/v5H4Z3kLeAf2vgzUtu73zeFe1etKZq4NxJ&#10;bHVQACvIRPG+Xo8K5enenpBknVM8R0iAJ53MyrVWUks10hTBIi7VZArzfxd4kEgtQOIioL6t2Hql&#10;nI4iI4zWW/kfhojXftv/Vimne1nKKBaGQGe9y3aS8WLrzxJWOVxI6BSneJbwk5Vn3cvAJgZedE0S&#10;+jgkNdUCX0eigFhxRV610FnKVoq87nfhnimWdTUSaTRcPPFt/s8DxKuD4NdZFCAQ3cslJ95zVblY&#10;1UBWsFOc4hTPHvZjsUotEKXwdr3Yzsy3JKsEgz0d+3SnpMK2ooWE77YhasArs/pxkmigS4aFz/N/&#10;HtiYdzrd/88YV/qgNSTLn8G5gVworaBnT+UMT3GKZxFxKs94aqSbTRHSvZ7AnY7IDlSDQZ9uaoTI&#10;U+dysABKXBqPO3NoHSe9gRzeKIr/df7PA8TbOPuz2/RjN/Pl8s6DIjVoDdxKaGWB2X0+0nlPcYrn&#10;Bl3EvaCUKBmOayM26n2fd0U/ZiXXkkwhRN6JoarhTFUs3W4iBOyN3DCAe7MmRw+WC0eOW/sY8RHU&#10;YwZkcY8mdX4X+LEHkfvgPy+QYV4P5H2hgp0Uzp4mnZ7iFM8kQgV7kzq6OtxFejnWwsxFoRDi7iYi&#10;zPW6zlFjCCaE67HowlS0BO16w2IbU2HYYFWPh18xKgfg+/531jJPVflD4PaUFmgKRImsZkoVcxmc&#10;C4V4AyXCO6c4xSmeHdTJJGe1FmK8MaYeex8JoD3sirsg35uxlwqRvtWAN/TB5AcNvFNxQkbWEe9M&#10;CpStgVQyjf1u+BUjbEPzDQT/LrjRmi7oYoV494B7LdGHsBZensIhcwa47fwvxooewbTSefvISqgV&#10;tI34Sp6D5IbnDimQps4X5oTwvSD+85LL+ryiaiFVQljVQORkf21F8XAlFM7Yj51Gt5buNnmbrxVD&#10;I4CPpthJr1dhqyfnmQmmOzAhDfbbYQv3gMVrDf+y/4MKRZSiIM4CKHFmB3p6m7nmLmA1EJfBOOwA&#10;d4CvIvhVF/ai7CKpAPZO/bzPJCpAswYbdelgvVKRbWTPQBw/BwIxzyvsPS6a3b4b0uJSwQJJK9vq&#10;wY7L3mqEg1ZuakRG9nJjfIebYfR8IM8KiRdG3B3MaDDqXw2/5IDFu7+z9X+snTlntNZa7PpOYZXt&#10;GkKEXhpym+nKMM6EcM+nhuWqlXf9V+R0ea08cKEeFFYHqCjYTuDc86WJ/lygCbzb1xwhU0YJZY6d&#10;Wr3PKFpbnF9d5Smw186VCitxBwwbpp6c27F8/35z+prWLmI510Ih9Zms3rgDWt5ojDGdduefrw6V&#10;fx4g3o2X/+KWaV3bB9aF0WYL6zVC8beGgXyQaZpDNMm6BwdKLNrESDWKJ9qaI9pxUAr2kunOd4pn&#10;B2VV7Z1iCZEkwBpvAzdq0lYsDFzvRcj4wIqxFxmRnz3XgFcncIVBDLpNeSuPgIfOxaAQI+/8LD5L&#10;m5OVUqq1evnjAy0oR8f/rbqB4pPsF/sUrZVac4RbURJFnESEe+4Mu0nWeVgGLVuK6iGmTOqs4MRt&#10;RZQ5lTE8xSmeDWwPtPp5I4B2E+6mUjDVSweV3yoBnK/DS1Mc+QFwbw+CitudK9lBayU/WzNL9dpQ&#10;MqzlxqhXjeEm+xmojHhNG3Qx4j0D3Mk53fbIVJraONdBIqScGBFMr+pM4g3k+wMjc2IYqZEVSSEr&#10;1GYVNpUXdNmH9n1ovlVozKc4xfMHn2+6pCWq+w9gbVDssgm8FQCBBFx9mVedYm0iKwjpegvXW84W&#10;yfG9PItoiRmOaNk/H/WykcRrU/WnaH4XkABb1Cos/FVBiNQHy+4m4j7ouDy5wLkOKoG0eu+f+8Bg&#10;ZEvgiVYj71mvwoYj2oMXexV6u0uk9rIFrUcQ5JzlSQ9WX2Kk97t9XXxExsr/9dcOP0XrmsyiqTyd&#10;VkoaV6+Of310B9Ku3P+0BysXONiS1MLeN1krFpvK6+uvHjxe9+agWlPjjcnja10f83mcBpWuQbWB&#10;zIA59zb730BYGzxX0oXVVyg8ieKfIG6DrkgSfViH6hT21/41CHOf16ZyjNorB1+b3ofenvw97sDa&#10;VQoRZ3RHnmlrIHWdcHUoXysXWCrHTdxhfCtc+dSzPub7drB02Lpdc5LCuTq8OMtBo7Y8A/64qfo/&#10;R71s5Ix9Gj/8o7PBhVRrHaAD126j+BhWqpJxUAvEFRA7y7ZyyHNirbw+SjOiXavAuhZLeqogSlhH&#10;7OolEDVMYrmGeeJJIoi3oTKCeOOeEK41OQX7QxB3i7W9TiImSpxbA1FHyC+N5UGvDT8AXSGovBhI&#10;2h49V+IOEjMw/cDDeKSHfB7XW7n7FMxtqK5C881DjjkOHXlYhpF0Id2TRqpFkPZk7EHqul+r6XIb&#10;k65buDzxWrBjAttJlJ0j8X2hpyHePXj6vRC8rsjcCrwP0O2tt3+A6toc17NM7OXGVz58K7KYrC/k&#10;SghXanMIzMbd/piNMenT+NEfneftAy8b+dSdP/9be6Z1fRs4139YZvCarisp4bXIBxvlOoCMaGMX&#10;x6toSRW6UhUthpmUHlcvQOs+rCwB8epAbkaeRKuBPPCj5pUOZYWyZmD1nIjh4x86puHGMUOoNCDa&#10;z445kgQT8b/lzzuOLJV2VryZ4mFSEISHfJ4AdBWx3ruw+xWsv3/IcUchhrB68FxhTSzWojtwHWak&#10;5i3JaRCE8jVgdfuN9BD76iC7PjpkuickEdKtNSXVyUKfbJVLEdEh1NbEGo5uQ/Xl6ca+KLTvw+ri&#10;+qu9oSl5V5y4+e/yKpTaPn/+t/ZGvXLCrLCfgvptOQAUK2kQbAI/jkquzFm0IC6HlYpzH1BSQoK6&#10;IJNnaeWEtWzlFwHlmpUmw9J0Dta6SHHM2FxBb3HLAce0goqnz+Hqv98MBEumgnKCTalrdKNURpYW&#10;qNSFLNIHEBRsfpO0BnIu+9CBWOnHnR1j90AVzOcchfYtWUz8Z7WpW1gqshjaVO6LUlBpQnvLuUiO&#10;MUmvtw/Ng9bi8mLHXa6+A+PTca8cS7zW8GcE/Lb8pGViV4sRb0Dm57UuzUO5sr9mCBeq4ghYWN+I&#10;2jmWt47N35wdSm/RZ2Kor0O4yfhetwmTE7TDjCwVo9MK4zajra3h/ME0swSsKd6e28Swchb0Ovjm&#10;5p2HTi+6IuOsNKDzFFYLEm/ckQmpVLbQKA129k7bpSGoQncXGiVYfVFL2n9bm92LtXfJ7t8O7N2V&#10;66mU2508An1xwkEXiS2oHPeqVxBRi/zzYA1/Nu6lY4k3Tju/r1Tjv9RaK4JQtsUz8FctkMKH9apo&#10;556hcD3GzLhefZVGBC8tI++CTPB4DyolE28aQ3iO+a50QwgIEKW6EQRu0hEWteUg8eb8tdaCKvhA&#10;JRHoIUJtrELnhpCy8lU0MxTWexUpa50FbQct/eOE0s6HOy/2ZXHpbzoSWHudwUVzAxot6OwI+QYV&#10;sTgbx0S8vS771as8AmKnv6KQ/N1NdYRNdIsgajt3kUhBxmnn98d5qsY6h+qbH99EsQO4rWvCeOtp&#10;PN4K4RdN+f8yR0i6CeylsDOTyMURIaiMDuyUgnmbfVcc8bqKFjPieKOIzoL01R0zFmspnIWgFCM/&#10;T+NC5n7on7vg506TrNtK/YwE6rwcqjXMIxJVCqzl4PUsCu9yyruLRuw6wk1ZyIB5iqfKwHXzItdU&#10;lT2nWBgZKQ3fi+CHLnzWge+SYhKyi4Vxc8lRqmKnvvnxzXGvnuiV15ZfA5nSOE/LG+cC8ZsetBJY&#10;CcTRsH3oO44Q/QfAugVtnqbsC0bfmvXazEMPojEHLV7FCB3n3ISchXjHojZE/kXVGqKcxWuAJgTr&#10;g4Rjj4t4bXZtzcj4TAEMW+7jLHlHHiYRAk6PR+rv6xj2A1hREoP2Vauhlp8boejAdFK43oEvI1FC&#10;PF48de6q/hz81aRXTyTe1NosB00FsvVYYvSQldCSqRNVA7h/zK66AXjFdhW47wG3sVg6HHAjDD2I&#10;Pl1qAPqgdWySbMHRAeX53PUQ1xZ1DfSyz6g0Mq5azretj4d8lMrmh9/yz4MDgdFxC1RNshqqq5JS&#10;Vj36zn4/IUVVzdytTc3o2G4lgKZzSd/timDWDzYrqDhS9PaHhHHs/zXp5ROJNzbx/5y1AgoWuC2e&#10;H0+AL9tCtL69h38M20lxW2hh8IGvatNZW1r8vMsOpThIvHGOnG32unSIeNMc8Y7KICgNlkJ3OvVi&#10;JvlxeatFOfHXBWWejIWVQpvGGbdgldCCS1WzzwTu+1GLfQVW3pZshtorUDv6dLJHHZF6BCHcXiKy&#10;A6mREmGfCZWfdVrJe+qhxJO+7MA38RHvz6O2pIAi/t3Emv9l0ssnEm9942ffo5SMX2lHFMtkPgru&#10;ALdcT6W82nwvlTDP+0ELFd053kF6mBRUE4JVl8ITQm9JF7Qgt5VXmkHiNc6ydVPIp4gpddDVkHSz&#10;3NFDiyeKwAwZuV6ybErErdzOI/e+vm87OPq+g17tm3X6+aDWMJ+fdzW3u0Ks6NaDeUdaOn7CJVQo&#10;IdhQwcd1uFqBn9XgfScH2o3FmDL24N2uBpKamlr4oQNf9KQbxWIRZYskgGK7tv7etUnvmCLz2n4m&#10;/7ltolkuP++1RFZJv+Xw9k47kRv3SQXqtRXYP34vEOAGGJA9DBpMxBLZ5BnCPPECNk+o3op1BRG1&#10;Dcb6rQdcDTOVw4zBkKtDQaGKB18uix0sdAiqOd/xMdwXEwOBpMgZt7iku/Mds9LI7osO5J7EP807&#10;0lLx1CmDpa7o6p2h5Jcaojb2SQOu1OXStOKs8MrDIpIE3hB76IJxN9JZ0gOmgHnq8t77c2Vs/q7H&#10;oU+BNfafZq8OJK9wSfBFT7YfTXeDFPLZ2xGcrcH7eVdifQ3Se8cxzCHkHmQV5iqHyg4BlkBwOpfL&#10;y3BqU5JlO1QayELi8kPNcMDQ5v6bIUXLuvMPI9kerKwrUrkHWXDQpFI04BFUhoJ282YVFIRP3auu&#10;0Nds6M0Z5GteygpqrJVFtf0E7IF2YMeCLiL/qpToJZw/JP3pImIFX204CdpYfMPDVrBybohGBfYT&#10;+FUbbpW9lnZ3B3ZyA5w5Boc+nY9at/6JMVaeJBUcic8rQiTbbln5uj/09w7wK/cs1MPMtZAYEeF5&#10;tTlCh7P5CuwOH+m44CzHvJ83KjFwGVQhfoxoVWwPfpmHTG3F6RwB+Wq4PiKy/Nca0i3QEe+B1F5P&#10;vEYqzopCKQ66uJ5CZztL+I/b0CxS4BO7BSJHRB5568Xao89s6Af31p1rKhiqcpwlv9gFy7y2hrWy&#10;2OzeWwry3SH72KmdvqRoFVEq+0UDLtSlyroVZ+3a86gGIqK+1ZPuw6Uh13HCGBs/at36J4e95VAT&#10;4fLl32mZ1rVroD6Qh0ojoaxiVWzT4AHwOBosJQYh1HvA6w2hjB86UpiRb/HRTeW5/6g57kPVXHLz&#10;Q2S9PE64D1hbE/GZsDpzgcpIaKco1356MDMhiuCcBjVNNVSubNhvJzxSnxGQ03zQAdlmLifcki8X&#10;DgtWrYGzznLdsU0qbo+g5ki3A/VNUEXmZJd+ypZNGSj4COtyX8AFC+MjFnf218vnUvuw/gjdhiJo&#10;vgF7X7uKv6qcptKAnbuwGkE4kx5XKTBkWi5aiYxs0Wr/K4gL4imSydSOpOCiogcfg2Yo8Z/Pu/DR&#10;3GWzT9w98sFje+3y5d85dKWebj9q+af+G3E3lJv+tI1YsD915AI1KvJVCeTL//xDF2515ft8IU7b&#10;Ca7/vHHI87H+uvQOWRo4+b1ha3LegilrZAWuNIRE8l/VqkS5p0Kutn84oT7pOv+0FwVh0ELGuxtM&#10;5oKYpWoNMj+sdcfSOpPYTGNYvzKddGYetpezbBUDhet6JVss9DEE2PKoNJzVC9jcYjAr1t6Te5Z6&#10;nQ0lpcStx9C9VcKAZ4OJwbqpVtPwoDt76coZpL/ah02pmO0mshP28UWLGG4GuDmv07fvZui70w51&#10;M8CUxKuT9u9laWXlRuF/Am60RJN3pTKoYGatbBl87zafMgJD/tz6kD93DJ6wymf6tSUqqFDOj+rI&#10;pD/V5mRerzuQRge/kogDaWFjUc0i/DBYNtzfDiv6pvpAgMGT1VC58CxmvSdHpXPWBdn5Zymrjbw4&#10;jpUFY2DJrpGlxzmxnONCdcXNj0pmhQdzmt/rH0jKXxJlTFRdEQ3r3nGQ7x7N7hbWp1S7wolrHbg9&#10;+Y0TUQFecwbZCw1JTeul2Uf26WdzodfqxxaMMVYn7d+b5m3TWbybn/yAcGRutZ2fvp4CD1rSOTbf&#10;eSI1YsXGTo83cfl8Hgoh404Cr4zy5w7hLrKtuNUTJcEHy5QRV11xea6B6L/C/JF/a2R73jwvfs/8&#10;18p5CrVxUrmnIR9w8tZvv/AAIQRPvMaTYTz0/hk+m8+UiPaFMOMOfe1aHYo4zvavix0z6WWpZAdS&#10;3PILyNDnPmoEm2Lx5i1vVULgdOMDt2j1cuTbFL95csRB6PYdzlQNAU5Qi2zn+6Qru+HbzFcEfxnJ&#10;hqhpcWV6yjBWIiGzwXFgVuF513HloZh+6bT2D4C/I9U0oYhQ1+dTqv+pB7VcRoIn00Yg/ty8EMY9&#10;ZPtRD8X5joWPJrgWEuC2kcZ4KNlaVF3cp52Ih29hqmhFUF0T103g/LyNdiY+PiuSHjSvMFJstGga&#10;7YBQTm718wI5NkcC2vkjB2QkjRzDV+zNYvGmkegrq7Pu+JFotXp1stBVm/VuT5/07wXZLaOJzKfS&#10;Ke8gnNO/OjOcu6dP/ruDvvZ5sPou7H8r8yWsZZbv/gPY3OBoWri0IerB5nleAn7IdxHGBc8tbHXh&#10;kYG1KlwKZ29v8E4la6LrY0QdZjxe9+mgsWHNVG4GKGB+xNb8gwF3QzRfpDchawGkEDLtpfBKQ/wz&#10;w+pDLwCX6uKv8W6GUaS7i1StfN6GvdjVdYeZC8MiBSa3l8bqdfFbpcWK6z3K+R3nwbzvH3G8/APv&#10;3Q55f6OuZeZK371gsp9n7SaQxi4Y6Hq505RAkQ5lMbDWBSinzQzJdYLYz3EAACAASURBVIfwu4Nh&#10;5HN5rc38q8eBajOzertP5Nkrmjo3DqvvSFqj9/kqJX7l/R/LOf5h2L0Jm9Ia6SzS56wdDU41paTd&#10;erMqQjnftSWVdNYcpTNVSV0D+cgzhHsF0aCbIbbmH0z71qmJVyoxlOxB+pUKT4oNNId9BjN2ohTe&#10;qcOkWPsLiL6vBSIr7Zg9HiHiON+15aI2q+InGuafxMjX/tIQL7m8Ubf1G6mBUBQlWUV9AvLVXd6V&#10;4Cp1BobZlNeonF5Dvp3NrFvkcepkzYu5nUFubIeinblKTALVEfZOJV88oo5Xm7fazKxvE8tYynA3&#10;eKxedYtLSl8eM+khbWkXiZa7f9lT/yLwWlOCYdGIWx5qebYDDfd8YYSRHey0yD9dWs1qPT/JjAwA&#10;1L3DqtXyKHb3LP+b/G+FLDqz+3mrZGOOjLRknmblebkqvt96AFuJ+H4+78FtlxHRrGZpaHlEqdzM&#10;mhaC//lqW9rFLANqq7nuCn7wS1LJFtZy1m2+bNi6hzRvxfrvVfYeL5U30pc6L5ojAn5TBA5tlI1F&#10;BZLhMAyTZvdCaembd1zQZ3KuBhdcLMvd4LH2kgu84p7vKsQLrlLd+R7OvHrg12cRKdlmKNZvbwQB&#10;a5XtZvdj+MqplE2Tkfy0JxxhrKSazQSfQ963Hh03TolC+5Ve3Pvvaqr6d7TWqi+aM6Od3kS6Dvt+&#10;a9OGe9ag35jO2Owi1oKDVGVtdtPO1OCKyn/gJtgY2GJSF9MjQbgOdrlKsfsIqvRzc5VCbAvvH00h&#10;zN+5HFGZGIgl39a7UeZJg5oKiql2ClE7S5MLa9LmJr43+NZKI3uwfBugYwsKVOhXOS5MnH3N3Wvn&#10;5tKBFKUsrAnEtntgx0uavxVA0oQ7FnZ68rzXcm5DkKF6YazUiAF2B+kS/II6SHC3rOt8riSe9MKs&#10;9zRq9zupGGNsN+r+t0U84oWIt3H2Z7fN/vUfgNezLeWDg90Bpj25cxsELmH6sFDdNvAozSxan3YC&#10;Gen6CrbIve5yXSKaI7HxFmx9C2ePmXhZPQJSmhEqF+FXGkzPGV0q2/kMwPunDdAb9CctsGNsISSd&#10;zOL1Oc/VEY9Nvlx6lFV8lKg2RdRHz3ANk3vQ3ZPuwkkEzbOgLxx8XW0ts+RgdNeRsvD0Jpx569CX&#10;hUhKGHUpfXocSXC8oiXHP49Ai5yksbAVSTBuxaepIiXD3TSrdgWYibnMgyzoKvGYm81zHxVS4Sps&#10;aFtr/5H7Zm53w7pzG4TaZR+MwUPEf3uj41q+j+Go2IlmaOC1BnxYm0C6AKyILy9dglLivrWxbPCW&#10;Fs4KakGyn0Xah4M8ukrfi5bs56w0M6iHcJzIp4qBjNGmQ1/DAuuKY1Xm8/m8syCNpOQ46bkYwhi3&#10;yYHdzYJgHjhyXyv0totIvv47Tp+hG0uaad7r4t2uNafVm1hJSXvYFZdmzZF1Jxb35kwYcjNoa/5R&#10;0UMUJt5HrR/+h0y7wWuFzlb4fBFxM2glVmp+s22RDsW/7orIsdaycvkUkDy8/7au4d0xWRFjsfYW&#10;PF28cNyhqK4saTeKGtk08fm0OTnF4fy0fDZAtJcLslmOv2WvQ1+o3eUl6lAWjP5XTbb2eSg41jZA&#10;aoMD8pXTQgf0W84H4YTA3BHturZ/gvXZuwevIG6IjxviUoidRks6rBKK8EXNFV75nbLfDb8009nd&#10;AuauoTE25sd7U2czeBTOSbl8+XdaZv/an4P6C4Dc0OgRVIuLJlcRB3pq5OI8SWX78NjCU0e2tdwI&#10;83aKcf5ba6Vy7SVVPEVVUIPVM9D5HhpvznSEUhBugN0q8YBlRb0rgyWRfVg3+YbMhiB0MlMw8Bgs&#10;DfG2XEZDVf4PauPLjbs3XQaBS49JOhAeV5vFMFeSXZAgwzr9MgEdjo/NJJ3M9z0ryR+G3vfQvEAZ&#10;OdEKIc+Xaq4YK5bCK62ER/I7436dgCvK+nhm3+6jIXeP/XM++MuFFa5mSgY01v7XGv4QcMUUuzML&#10;vLxQge87Ys3GBr6LxefbGPOMps5/G2jJ631httMOov46PPkUGseVJA/9VKwyoDSlloiMtJA88Q7d&#10;+EFdUn8Ayu21NgbDZD8SuXY/JpVuxeMQVEV5KgjotwE6UrGcIVRXpGy4qK9crchnDZUQa9JFoir5&#10;rX6cFfKAEHxl5gzXsXgYX6LVXCUxoJzBtUlRp8NBnAHOVCCqSGrpTiTBM6Uy0tVK5GIPq3SdiO7u&#10;gMKetva/meUwM02jcO2df2Za17a10puyflgkkWMaxatBbCC5ud7lUB8zojgVYm4E4r8t3e44cwW2&#10;v4XNj8o+8vQIai76P6e1Gtag/QjMBN910oPND5hqCoxbEEb9Pl/J04cn6QWzlrUMqKWNQtwdDKzp&#10;CQttUKHv8/RtgI5rXQYh3pkEqhr0i0VQQq57P0FjXbJSTAfaPqjmmCrpwWp5amUd4FoXTG2VMAXt&#10;pkirB4+NBMsu1GYMduVQxamUOW7skc2I+W/dY4TrhPOMNdt67Z0/nOVIsz/h1v6v7hu5ka3Zt8nn&#10;awdz9Xx1mlcWaobwXlH/bRHoSy5H7RhbotRWxwc+iqDfMyyY8BUy9ZZ1sHtq7vejps8oK9vML+wy&#10;FvnIyhQtcuJc1ZcxTNyq6XwwMBApzGOFz/uZwWRrnnG6sS7lLgihswM7t6D1RBYWXxCTxm47PWth&#10;7iD2ga/brvhBiZJgoJ3/NcjUBu+6Vj1lttStIctOKetla2swCN7nwOKYmXhbe+2/a4zLN+kH2WZT&#10;cboMKBfnUGQiOb1EnOc/b8CbwRylfdNi4yo8OcZ2KMF6yYnxaoqvKaArjM64GPX+2kFLuK/TsAgM&#10;j+GQ65cPrOmAyY9kfsZ5q/14Wp4L1KAVXgSVK3If4zb9LI2g4vKVq/SpIOlB3IP1q6WM2ADX2lCv&#10;ZEULcSrB9Pyt0kqyELSS138/jyLOQtAZCqoZ09pr/91ZjzazGbL2ws8f0b72GfDL/k3sPYDaazMd&#10;70xd0j5Ath1XGschV16D9XOw9xWsvV/eYZMu9LoQJhAlkhM6kvMakmfpS4ZNOr2lGHUgKGAtJwmi&#10;HDaFLWCBbmtwLCaRre8BhNlnzb92lB7C+MENHiNO5HcHwqehXKPenvNdJtDbhto4Sy2BblvUsacK&#10;UgXQ60HoWCBJIN2CYMLMjDqu46zTkajYKVzt1n3eOEvRG2dl+N2lvxeRv49TzJO1d6H3o6RDKbcj&#10;yjfU9C2QzpQ39791YuShEldhYiSeY61L/dSDufiBKwnej+GzCN5slGV3z4neg8wVg0VrPlt74eeP&#10;DnvbOCg7h4WV7H79H4Zh5Y/6v4g7Ijc3gyGdAp93RJVsPs2zErD1KZx9lXK7bHjiSJn8kNih76e9&#10;lrmOv1O/vsi6O0x8hoNEOG4sk147DvljHDZWT6LTXC//Oaa9tvnPPe3n8GOf5f4V+Qz+fbPYT7vS&#10;3j6NJIUurCH1o+W5hB4DP7rAeeJ0td+rDZ7hpsmaXFZyqaIKift0Y8n3f+s4g5oY2PlyINiYJPFf&#10;Ddff++NZjzgX8QKY1rX7WulLoMQHVt+Qbc2JRgcefQ0XfnHcAznFKU4svnSSrIGWWM07Y/RYusD1&#10;npBzY0Tooefaeh2bUZb8JP7wQATyjTUP9MrVybVZh2DuZE9rzX/lvpNt0ByVbMuDBqyfhd3fHPdA&#10;TnGKE4kIIcxAC6GuV8d7T+pIlenFRtYAIc+99UDSzm604dpxuNjb2wNBtYzzZsfcFi+A2b/W0lo3&#10;pfFgF1bPz6zfsFR48ilsvgjBXIvbKU7x3OExcLsrFmycCvFOkz+bAN/2RHe3GZIp0DpELjD3amMR&#10;7XZHwDyA/cdQqYO1GGM6evXq3LXvZZU3/T5AX5B6jtSypcK5T2DrLscbyT7FKU4aUkyr1a+6rjgt&#10;lmmeohD4oCY90trJYJsecOlnIdxqw7dHUWHf2hJOywzU3y/jsKUQr07r//lAaplNwU6jjLns0HDu&#10;Cjz5/LgHcopDsKSims8ndj+nQZQlvSlJJfuqN30i3AvALxqSDdGK87K3YgWvuG4Uv+pk/axLh308&#10;UNBkjDE6rf9nZRy6HIt345WnYP8Z4KzemrSLfhagL8HqOnTm6Xd6ijLQBr6O4QcLNy18b+CbRLoQ&#10;3NxfTm235w7t76C6wtrKGYJch/BQS47urzrFFsn3qpJa6jtSeOvXItZvJYAv2rPKdB2C1uOsn5+c&#10;9Z8J182P0vqHtPbaf7vfk83Xtc/RGmipUHuL38QvzNGN9BRlIAY6kbTk3oskEOMFliqVI9PWOsU4&#10;2MfQ3oW6FF+8UJV0MJ/oV9HiJrjZgesFvHeXkI4UVZ1Zv/6YoRPS+nq22q0JeJJ1T0HEzlt77b9d&#10;1tFLI16XTPwvALkylRrsz5xfvDR4CHzag6QZ8n371Nt7nAgQvZqqS7qvBFmz1FNr97iRwJMf4fyH&#10;/d9cBNZrQpaQcxNUoJXArwq2dHu3Ai83JDUtNoPkq3UxMj8U+49c373+zPoX8xRMDKPEjnnQ7e7/&#10;rQGr15xcq9cCX0dwpwMNLakw1Qp8WfrKeoppcUquS4wnn8O5lxiW/nwrgI2q7E48LMJnb86QG3AB&#10;kRBQThbWk28tkGq3cubIk6yZK661T3f/b5VyaIdSibd5/hd3UfwpkPl6T6DVex/4zHUrXqlkKS2B&#10;kjqhp+1Fd189xSgkuAdrhE/h1M1wjNj9EpoboEaXUr8ZiJ+2HWWyrpu1+aQgP6iJUmG+E7FSlOMO&#10;3H806NtV/Gnz/C9K7ZZQKvEC9KLkP+7/4Nt825NBvgb4KoJ7HRHsqA410Oyk8GIDzqh70PnuuIb5&#10;3GJS451T4j169ADbeSJ7/UOaCFwCPm5KsC1J4fUSmOftMFMxhH6DqflgHw52mGaI00pC6cTbOPP+&#10;LWPMnwBZXu8JsHrvIRFXg5AuucRthfiVNiuuh1vjTejsShPBUxwZYkb327Njfn+KxcEibrfPzTlo&#10;vjfVewKkQu1nJbbe8zoQfkxza+DtPx7I2zXG/EnjzPu35j3sMEonXoBur/sfDfh6sUtLUjFi5T7o&#10;CuH6zsceCtnO1PTQKn3257B9D+l9fIqjQCsRd88wrM0Urk5xNPiiJ37VsCoqYkXagE7brOYukkI4&#10;Cfnmt9bO2ckiuUcm/+l8u73235znkOOwEOJ1rY7/d0CuRlCD9hbLFh65A3zRkVE1Rqgf+VbxqZF8&#10;wgN/Pf8BPLrBsTZBfI7QG9NhOjHQPCXeI8OXkTwboZYChyrwm3ZJ/lWHHnC/Bd+0hYBHYQdou8aV&#10;sZObnH3jY4WjgoFMhj9qnvtkIQLdCyFeAJ3Wf9cYpzqtlKwivdIt9pnQRdrFP85ZuamVBzh/44wV&#10;Mfb3xyqw1+DC27D94+IH/ZxjC9dFdsSTZax0nj3F4rEH9GJJ44Msnatege/akn5ZBr7rQa0i2rwP&#10;uqJ0tpf7exu41RUBHYtINl+ZRzqy96PrwCETzBhj2/ud0n27HgsjXjZeeYrlfwQyX293jwXVmEyN&#10;Hy181ZHr23DO+Z4T3nipKpZT6nxGnRheax62NVrjev09Pm1JxsMpFoPHyWh3gnW9+jaOfkjPJdZ2&#10;v+DdWo+ehSiXS6sVNKpwpw2359zY/mAhslk79qaTivy+I9b217EQs+8k3EtgozbP4tvNmlj2a5Pt&#10;P1y9/HFZ68gBlKJONgGBaV3b0kqLiLxJXQZ1OW1FimAf+L4rk6Qe5to9x1L3/U4ofqrrkazm7Vhk&#10;6l6acMxHwE8918LMQJrCxwvvT/T8oYcslqM6T6euUeLVYxXKfk7w5FNYOwvV1wD4vAso8fXmWaQd&#10;w3pldvHyryPJIKqH4tPPH9uXIGuESiIjWr0zt2sHaF1zK3iI09vd1StXz1BCksQ4LM7iFaTWkIlK&#10;BKHrzXa06mU3UunjFOrMyo1SId2Xm0K6AF+5XoC9BNYq40nXB+RudyToVkUefq0lM+IU5eJ2mlk/&#10;w4hS2Dwl3cXjyafQ3OyTLsBHdfHxtpNBF91KBfYSIdBZ8F4V3mjIc9iOGWhDqJV8KSU71TiVccyO&#10;LeGkQEgXwHHWwkgXFm/xAmD2r/2gtX5VfrLSV2z9g4WfdwepC0cNWbmJJF/nA2Zf9OSG+hX1wzEt&#10;wm5ZeNKBaniwVUnPgorgw/QGrL+xsM/1PGEP+G6MtWtd9dIncz14pzgUW59BfR2ao3N1ryewF7s0&#10;TAcFdFOpMJuHGO8AjzvyXIaBK2JyucC1QAop5sLul+JioO/bvaVXr74251EPxaItXgCS2PzV/g8+&#10;MTlabEDquwS+bwtBDlu5LzUGSfebOKsjT8xo0t0Gft2R/lDN6mDamfcTA3y4AtStWAinmBs/9Man&#10;ikVGfHunWCB2voDG6ljSBSlkuFCXyrS8fGM9kGfqszmkG18CPmlIefHZmhg7Z2twtVkC6XoOyhVL&#10;DHDVAnEkFi+A2b/2B1rrv+ZOC1ELNt+m7KbtT5AGe1qJatEkKxfgBwNPIyHndgTvNmE4v/vbWIQ+&#10;ahXZWg3n+SZGtjyf5D9K54a0DDm3vH3bHiEdXH0LzhTxp+4DT7vi+37zSJbm0bieyn0b9iECkv0T&#10;w0fNMtsznsLjR+DxHrxfa1OvTlfx8Ai47Vq5e9+sfz56CbzdnDPPtlR0YPu665TdL5b4Q7169a8f&#10;xdmPjHjv3/+TlYurrz3WWtdRSkQorIXVd0s7x7VYhDL8jQexcmMjVu5wJfkD4CfXBbUVwavNwXYi&#10;d4H7rhv4OKvLuE6oHzaH5UGA7k3Yfwrnl5N8v+hCHJOV+yh5UAIt16+XwMXm5ADjovAj8KQrEe3h&#10;GaoQQt6swWunFWul44aB7a4YGpGCnxdY2faA620xevyuMN8x+OWmCN0cO/a/cS3uQ9/Sp/dw/4dz&#10;ly//zpEk5R8Z8QKku9/8bhCGvydnVhC1Ye3i3P3Z7gH3OxLcqjsS8VZuMxQ5uWHsIwG3ZlXcDxdy&#10;GQwd4LsuxFb8VokRC7ri/Et5NeZ2fMhKHt2GnUdw4ecwR3r3ImCRYGA9HJ0fC7ILuNyEF49wXHeA&#10;R2P8upDlV//8NIOkdHwbS7CsUcncc8YWyxqIgd90hHgH9E7c83KhCS+XP/TpYR7A3kOoNvu+kTRJ&#10;/maw/u4/PqohHCnxApj9a99prTOHUdSGzQ+Yp8r6S9ccb7UiN9k3xLsywsoFCVf+qiPuhcjARgVe&#10;c1vq71PY6cmKrZWQ8rkGXFRwx1nPvnqqHcGVpgiATP7QD+DJT3DhPcp2rcyLvNU/bia0I7kG0zQr&#10;nBc3rVhb40jXj+eVJpxf/HCeK3zZE2OjER6MXwQU96l+3gWrsiIHj3YsWUNvH4uPKIXtL4V0HYwx&#10;3+vVq28d5SiO3IMXJZ3fznQclGuO+f1cx/ygJpZtJ5XVWiPW0GiROplgfiVuBkK6XSQIsOfyelMr&#10;wjhXm0I4u4gFrVW21b3QmIJ0QSz6C1d5tNMprbKnLFxCFiyvbToKzSpsdSUIuUh8FUlTxHGk68WK&#10;1mqnpFs2ft0VH38jFAs3HySrBULIRYXGP6pDdUy6WSuR+33kaN0QzslVqEVJ57ePehhHTrz1zY9v&#10;gv17gNNxqEge3ZzSke9WAAPn65NX5m/jrA0JyETz1Wz1UAi5FcNqKOS9irSq/qkjf/MP/3oFXi5g&#10;ASascrt+Vip7FpohWBy++CA2E8i3IruDX3XLKwv1uIcseql1VUoj4Le9WsHbp7oMpSFGrr12lmns&#10;ChLSnInqtUz2E7hZcO6+V5VnaVgIvRGK3vXnvRI+xLSwjyDpCudkfdT+nnDS0eLIXQ0eZv/aj1rr&#10;zNUTd2DjAxa5FtyysNXLAjbe6W+tBJS6zlp+s56VHz5BWkk3q9m2q6JGieZMxqftLPe3nUBTwzsF&#10;j7FIpMDnbnEZVmjz8Bki3UQ+x+U5Lc+HwIOe3IOaK/8cd97ECPF/Ul82T/nJhc+RrgbZvGyEUlC0&#10;B1zvHMzNbU1R0TkKt6wLlg4dL3YZQe83YLGZgQZ2voRK5uozxtzWq1dfWehpx+DYiLe395v3akH9&#10;KxmFgjSWfLoFlRP7VJeV6sF0sNip4g9PqF1E+KNREVKIXdfUj2aYIQ+Auzli66WAhXfr08vkLRq+&#10;NHcS+YJbsBwRagXrVTijJDVtEika5JpuWdiP5FpWg4NlocPn8g/nzxojMkdOMRPuI4L/NVeW247F&#10;5ZT3u94jawqQRzuW3mdFsxPuA3dzz9NAulkKbzVkDi0ErWtgzYC12+v0Pqid++CrRZ1yEo6NeAHM&#10;/rV/qLX+T2QkCqIOrJ6H4HKp52kD33QysQ04mN97tToY3usBX+ZyElMXSf+kMbvFFQFfu7LkuvOb&#10;RS7FZll8lhFSOh2ogx04RsE6VTdf8Vdx1pP3hVvkbz7gCS5DRHPohfTuhdTCh/USRK5P4ZDwzU5K&#10;p1GjqSWV8mxjdGreTSN+92Yu+GrdruetRvG83G3gxoh0M6+b8lJzfGxmZqT3ReC82sgLnP9PevXq&#10;f1r2qabFsRIvgNm/dltrnRmacQc2rlLmxuMzZ8UFOS9GlIrV9nJjNOn9qiMkEuqMoN9tHCyumAXf&#10;xC7VzU3mdgxnqvD6EjHLb3rig6sXjDxb64Iz0H+qFFl9fRF4l8YHy7IleBZgH8PTH+Hsu1yzTfZb&#10;8MIqvDDhLd/GErjOZzv4lL4PGsV3bF2kHbtfpIczHi7Ui8VPJqMHO9eGXQx39OrVY81oO3bi5fEX&#10;79JsfC2jcYUVxsDadO1EDsNnuRsM2bZmoypN+Ebh867kBPtJ0R5RXDEv7iCWRBhkWRIVVUIZZIm4&#10;aeFpZ9A6WTTyW89z9aNJYXtu0P5OWlad+xi/f9gGNqd465c9iQP4KsK+3z2dfRc4St1MIRb4WrWk&#10;dLO9r+VhdoUSALQ773H+w29KOPrMOMaCUIfzH35jUvP3gZw0mylNNH3NFUBYJHiQWrjaGE+6X0WA&#10;yoi6HUv1VpmkC+JL3qiK79JHeY2S7sY7JZ9rVryuJJ0utZlK1CJ50FgJ3hgL7xxR3vDzASPaIda4&#10;EvZs8k9DuuAMAucy8i6kUItR8/mMEtsfOfdRN5du5l1WF8sg3d4twAyQrknN3z9u0oVlsHgdTOva&#10;l1rp94Gsqm3jCnB27mN/HUOnB5dW4cqE111LssguCNlsVOGNBbkAvo4HGzUqoGXgbHuX19bapfu6&#10;58F94H43628WlLhk+5bfgcuUKN3H9zzD3Icnd+H8S2PbrxfBFz25T/k5G6Viwc26W7ueSKl/oyK7&#10;y9eaZTz1W7Dz00B1mrHmK71ydfGyiFNgaYj38eP/d+1s/eJjrVW136g57sLG+5QRVukx2Wv8g3HK&#10;Yy6C202gqounjU2L3/SkqqeaCzB0Elipw9sA25+CqsDGh4sZwIx4CDyOxb+nlVg9Rf231matlqzz&#10;I1+slL+reJ5xE3i9fQfih7BRnlZIC7jeHfT9+9z2egDvzJh28qOFx/vw4prr5D0XfOpYHVkSLMbY&#10;aKv78Pz587+1d9i7jwJLQ7wA7H371wiCPwBcipkT0lkrT0hnFPJpM32JRzuvwPJ4fJ9KhVwjl0/s&#10;E9cHztm7BTtP4OKrLBst9ZAc591ESNj3Qwv0aHeERV7jt6i1ANZDCWyepoiVB6/OZ4EXdcrlWrnb&#10;tVtW5u6wML1Cdosbldl3iDuU1MJpzwngBDm/bpr+ddbe+cMyDl8Glot4AbN/7fe01r8LOIHcnkQk&#10;668v5HxPgFs50vWBnV8sSFLhIXBnSBvBK5x93Bxl28fw5AuoVmHtZ4sZVAloI9HqLlIN5UnWq51V&#10;gDqiVLFcahXPDr6JxT3mBW7aBj6ulZeG5zNdmq7qLDXi4/XwBRYXGscogtO9KZlRYdYt2Bjzj/Xq&#10;1YW0aZ8VS0e8AGb/+g2tlTBtiSpmw/ASdj6h20vXfdCcPZltl/FJ4B3ga3e+/Na8HcEbzUMCHclt&#10;7nY2aa2u8fZp0OkUQ3jQ7vETtYECoTgV/egy3GW/cvnnjcAVziCuhVYySL4g83kh+biHYYTqmDH2&#10;pl59e+nawRx/VsMI6LT2S2OsSGhYKxbv7gPEw1QOWkhJZD1XRdONhQBnJd0t4Ls96X4xCt90MtUz&#10;cH5dZyEcGl0OX+ZBdY39rpQfb884xlM8a0hg+1MuqXus16Gb09uoBpJ/+2DOM3y6JwU1jUDa+RgD&#10;77ug87qTVc3bAs2KdBs+2uyclnBEJV8kYSOd1n55pMOYEktJvGy88tSY5G9kv1BSdbJzg7KySR84&#10;P64vV21H8MJhVucE7AE/tKHZEDGRL4bEP76OJJ0wX63Tc0np0ySL30b6VzUroKvwdD+C9o0ZR3uK&#10;ZwLt7+DR57DxEjRe4y0NNs0Ebnya4k+d+To3nl8VF1wnleclH4d4VUmp8YACmRKD5vu27PIWDyvc&#10;UG2QXwKMSf4GG688PZIhFMRyEi8Qrr/3x8aY/0J+sqLjEFQlIboEvBFIknY3kWyCc43J1TuHwRu5&#10;qckUtj7riO/zHqIXnNclTZxlMkqkfRQetXPvN7C6WhW/76NPIbk7x8hPceKQ3pP7rgO48IuBNLGX&#10;G7Jz8/Tjy7OvzSHp+YqSfPiQ0VWEb4fOGs6Rb6Bkd/d1e8HtekE4Iai43mn9fN3/Plx/748XfepZ&#10;sZQ+3jzM/vX/W2v1l4As2BZUoPl2Kcf/dbfctDEfgPC6pt3koBK/dSXIH04p+nLTwG6cEW87lvbX&#10;Yp0nsHcNoi6cW77sh1OUiaewdRMqNVi7yrjZcz0R6zRfZdaaUdimCH7Tk/NVg8FsnThdYLeQ9nUR&#10;2BoMpn2qV68upYvBY+mJ9/r1f15784U3v+vrOSglUcvaGtRePebRjcb3qQQdRjZpRIjzlTEaEcOI&#10;gN84WUoArLgo3q0P+6JdTTopduMTekgWwSmeBezB0+/Fwt14i2nyQj4baulkcyJPi8Rwub13qSlG&#10;d++eC71b0Nsb8uuaO3p17w345YJl++fD0hMvwN69zy6srK3828L28wAAHlFJREFUoLUWjRqlpEvx&#10;6sWlqu7K4x7wsCfk6+GLJDaq8PqUTp5ridMAdsfxamDjJ/E+37QatHXA+bpsE09xUrEH2zcBC5tv&#10;UEQL7DGSz+vTFj0B1oNM+H5R8GX3PoisERnQ/7+9M4uRJMvS8nevma8RHhG5VmZ1LTmVFZFbVWZ1&#10;URSMaPEyPRtiaN5aoplGYhnEPEwLJEo0EtMzhYQaWkLMIDHQLELdbJonaMSg0dAv06BpmOpaMisz&#10;q3LPyszKNTI2383sXh7OtTBzD4/dl4hI+6WQZ3qEuV13N/vt2Dn/+c9EDl7tl2g7egDVRzIlOCHd&#10;em2pdqxy9Ivbm6owBOzYHG8alaNffBzZ8BeWn7AWcmWRjvB0dAtbA4bOSm/cWpnXGyfdGnLAdst1&#10;1uLSBuM0fI+yL6bv7zcyBcRuwh3gVgTUrsHcVZh6GabOsVkDxoNIraGV8lYoeNKa+6Tvq+7EeE5q&#10;HZA0VpT7Sbo8lXM/l8jGACIb/sJuIF3YJcQLkKuc/lEURb+aPOOUDvN36afMrB94CDxqdEa7kROc&#10;n95ELvl2W6ZWdGOt9tzbgbicoVxbZw5K1SfSgjzwUy7DVnEPqTc8acoFk/JLsO9NttPLdcIRYGw8&#10;s6xy2KKpzUbwAFhIBQt1N0Zro0Xk9VGTc75LwRBF0a/mKqd/1K+9DBq7hngBvMqJ38GY35T/OaXD&#10;ssxsZ6R0asC9eqd3KUil+fgm8mtziGayuzXT2JXPxVjA2UvqpH/+OR8K4wdh6rRECU/fh+Dupt5T&#10;hsHifA0eNuVCXfYlR3pXbb/aq5BJ242wU+Wg1Opa8+3gMytTVtKke6AIr/YttREksrG0gsGYd73K&#10;id/p116GgV1FvACMz/yGMeZfAM6nUEtFc+FTBukY+xB4vyYtsWvhmmvKSE+6qAdwpLy5m8XPu/LD&#10;MYwV6U4v3HURcjz1AZt2YytC5TTsfwOithBw7QrDUlpm6EYTap/Cwge8lAtEq6WSlMBcn4ZAHsZ1&#10;m3WlHBaD/ibprkcw23I5ZSu6+C+U+lljsHKO+wU55zsnSXyrX3sZFnZFca0XTPXKT7TWYrsUG+qY&#10;ECb67/qWHgrYCldvh/wkkHbKtIynGckI+c2YOj9CRO+9xpy3IniusNLB6QlwJzUfqxbIgb9mk7V5&#10;6DoCgcoh8LajZM6wIUQPXG0CaYN3xeGLriDlOaJqBKtPR9ksVihjcCqHSIaHbhefBK5w5ydt9/2x&#10;dkxh8aL46qaMb3aDbGw17L6I1+He3OyXjDF3ADcm2Be5zVL/Z9fdackufC0H770G3Iy6/sYKyRa6&#10;NIzYzTvpP0jZ7sWjdGIYK8FRN+63RLBuEdVDTq9DuiDeF1NnYWpG/DDmPnANKjuzYLl7MQfVT+Tz&#10;bVVhalo+95Qi53Ae2qnb/4IPj9r92XseueOqBytTDjeitbZcHzfCxJgnNEK6J/pNukuX5NzuJN07&#10;9+Zmv9TP3QwTuzbiBeDWh1PmYPmy1lqOYKUgdEdrn0YHLe/KwNNmYqgTN0acyYsxzvWuCNVaiVpe&#10;K29uJtU94HGKeE2qrRm6mycEnwOPmomBey2AY6WtHvzzUH0IQV2qxuOHgX1beqVnG3NQeyQXtFwJ&#10;xo+wXkP6+abkR+PiaT3o7+TdS21R26RrBHVXe9iOHePltjRsaGQSdF/VanGnqp9Pk+4D/aR+imNv&#10;7FrBzu4mXpzGd2L8slZKWrZi8lUKxvvr4zsL3K5LHjWvJaKNrDMEd0qCGPU2vLSF6cEfNBJbv1YE&#10;BwsyYPOzluyzGcKpUmfzxIcpog6dc9Rm1BOrY86RcAP8IowfAHWIwQ4A2sWwj2Wabdh0ZHuYzVz+&#10;7iIX3bKf+Bd7qn+KgBZwsWtcu7HSWXZumymHiy04XejzkVH9xN1qpkjX2qe1xerJ3SIbWw27nngB&#10;ao8vHy2VvYtaaQnNBki+ITL+3CJkZ6w72LqKafsKcGyTiZxbrjU477kR2hF8sSh+D1dc1bu7eeK2&#10;FflOPq4kt2VO2vh23+gKLEH9AbRdMa40CYX9bH7A915CFVqz0HA+XPkSlJ9jOzHqBw1355KKek+V&#10;+udhfBd43EgmXMdNPRN5eGUnJR57kq6Za9SjM2OHTt0f8eq2jT1BvAD12Q+/UCyWL6wgX+h72gFk&#10;5HUt7Iwe4ijVY/Pzp9pINLJsYh3A0ZIU0e4Dj1uStzUmee0A+DiV4ghcjnnQnUkQQfgIGnNS1FRA&#10;cRIKUwjp7NWIeBFa89CcF9byPCjtA/8w/brBvuUupLGiJYgkAl5tOOtWcLGdTAKJUW/D9CaVNwND&#10;r/SCNXPNZv318oE37o1wZX3DniFegPrs+ReKxeIFrbQk05bJ14qUqs/4HHhQh0JOUg2R64ffiiHI&#10;1VAi3JwnUXQ7VXG+FkmKwdPyu9ghKjZDyad0k6+VNpdT7g9aYOah7ogYI0ZGxUnwK0j8vZvI2AI1&#10;CBehuSjyO5S8p9IUeFMMygkjBM53KRAa7nvtVw9Cr5RDZORuqjvlEADX23ByWAfV0iVAdZPufLPZ&#10;fL184OyeEaDvKeKFVcg3CsSotNJ/qVlsqK41hNHWooYa8GkdxtzBXQvghVIiWbsSOoUEEqWc8J1E&#10;KDWyqBlJL/xG25EHjyUhrsYCmEi+B2tlAGF+DPwykr0e/mUiQRuoQ1gX74+g5cSuVqroxUnIVZBv&#10;dHgXjmtRZ/NM5IaCvtZHk5k7SJdcnE+OW3v35ZMUWRxYADxXXntCd1+wdBGUJxe4PUy6sAeJF5bJ&#10;93xH2iEKJBqbPM0gVHQfNuBgCV7YwraXXbXZ071PssuBRLrGwiGn4b0SimbYdw08zT5pMgeLFhJJ&#10;NqBVE4tPcGX8OEnuGmK8nMiHvBxyG6+RJE58z63cc06zB0DkfgwQJt95FEDUkjwNyN9b9+gXoDAG&#10;fgkYY+vzR/qHKnAlFZFuJ4W1Fj5uJQNKYwSRHGPVUOoN8YW91oLjY30aRrkCBhYuJd93R3qheXav&#10;kS7sUeKFVXK+JpTUw+QMO+EEA2kNvulcpECi3W652MWW8FFo4MWC0M3NlHysEcLhIjw/5LX3FwaJ&#10;QN1P3BATP1ojkbN15GndFUop1z6KPGovefRy8qhzoPJIdJ1nN8jXP3RjolSqaNsMJa10qk85hyZw&#10;qSvlAJIu81LWjo1QPrETxUEkWJydqZ+XBok9mtPtxp4lXoD6k/efL5Yq5zukZiaCoAlTx+ifQnLr&#10;+LglaQqthFg9tfLEutCUOo4ikbFZkrv3IBrcKPoMo8GlNthUJxskCoSSL+mmfuAh8LCV1AnS+wqM&#10;NHUcKQ/qor4I87ck/aS9tGRsttlYOls++OaeHa2y8y/920D54Juf15fqp40xD4Akd5cvyRduRysF&#10;fIAc3PHJ1Y7g5S7SDYDAaYW1khFCFtd5hERBRzPS3XPwEjuCZcTuYvVw+x1nMQ7FL5zel5U7L2Xh&#10;jUGRrn0s52C+1Em6xjyoL9VP72XShT1OvADjR8490lHxtDH2FpAY6+TLsHB/pE5dD13jg0VIdyIn&#10;5aY02rB8UiwTrkpag/PeYMe5ZBgNvNjRpgsWKYjNt6VNfTuoIbPYch6gkii3HoqU8UxhQAQR3JVz&#10;L1/uMryxt3RUPD1+5NyjQex2J2HPEy8Aky/NXb9/7aQx9g8B90UrKarU56BxfehLuuMeY5f+yMCx&#10;HrePIav777YieHGUooAMA4OvkyGRsdAidFGuRfKyjxui8d4KbllR0sSdlyByRA+RQw7MLqlxXc65&#10;whhix7ZMuj+6fv/ayZ06Fbjf2NM53l4wS1d/S3vq15afUEpyvtrre5fbqmsAPko1SzRDmCrIqOxu&#10;zAJ3Ui3BMUIjhucn+mYwvR1YRE3gQqdNI3CvsdWriHE/W0l8RsjlLcdOikMeAg9aSbfigbx8sg+6&#10;joV6G14ub27E6aUWNE2iWGhHUid4vrzS9a6vqH4iNZZcsSOPYqLon+vKiV9bY8s9h4H3OO006Mr0&#10;N6KlT594niej42NtaRTA4scwMcOgtaWfthPtpLXy04t0QSipV8QbRJszVh8IWp/JsEFskv9QSnS6&#10;6w4ibULtjkjK4pDLWqlsb8jjwELjppj5xPfJ1ooOtDQJ/lqZSQON225bUttqKExAfiuiwP6iSMJN&#10;xsol4TkgKMJsMzHaL+Wcf8gm9OPHC6JmsNaN5fEHMIiyA21YvCLfbRfpRlH0617lxD8c5N53Ip65&#10;iHcZ9eu/AvZfLf+/Q/HwIoN05GoCt0MpYAAcKa1ewLhpZE5Weu5aEMmJ92of20g3jfkLIsfw3Rlr&#10;Qiflct2CUSBTL3r2W83D3E0xkvFyiTRMe9Lo0m46L4jVyLsOc1dk334+kZppH7BOH6xW8WZuwPwV&#10;8PKybRSCDUVyprU0UVgLk6/141PaMhrAJ+6uKDKiZontRa+GUHeDKyHxwD1d3rjc6y7wqAovjPf2&#10;lu4f5mD+zgrlgkD9TcrHvzvQ3e9Q7Jx7q2GjfPy7YTv6MtaIw0la8bBwB4I767zA1lFE5EDHS3JC&#10;rRWbtU0SEMYIDBwbJenWr4m+LVcSoowCsZA0RojML0KuAEvXem8/fxsK40K6UeAaG+L2bi35v8Y8&#10;MsyoBxZvSIjnF9z2VtYShckgVIWM/16xrSN8Py/b+gUYOyiRchS6i4EH1Sv9+ay2CJ+Eozwl+fwY&#10;0z7kU895SjS/lxuSONkIXgDODZp0g7tyLnUpF7BmIWxHX35WSReeZeIF/KkTP6wuNWaMsTcBd2Bo&#10;uVVuLLrROIPDJOu3gXbfkLRC2F8cZY4oFI9ZrwAmkNvzyikovATjJ4R0TSARpAlZMVoovC+RqdJC&#10;tMUJ2W5sGioviC9CnP6pPeyx//nkIhm2nGfwjETHlZMudxPJ+lrVHttGbtumtAQXj4khfPm4dK9F&#10;bYmGozbSaTca5HAppjjd0PX7U3n5Xdsxra/lrujjTQyyHOi1u3ZFLp75MaBDuXCzutSY8adO/HCQ&#10;u9/peKaJF0Ru9qh683UTmd+VZ2xy4lsjed8RziVbtp0kyQcfG6XfjJ2XW3KsRIjlY52/L77oOswc&#10;OUZdUWtrKUkvKNWVi63IiWpCIeewB/E155PtQQg/jfHDjjSXN0j+GdTcFAMj3Ql+V+2++HyyrQLs&#10;0pofxaCRj5UNjoC751OeLUrhLXQfRc414lwY4BTh9dGQc8ZE7o4oEQmbyPzuo+rN158Fudh6eOaJ&#10;F+DIkZ+r6crMV4miby4/aa3zC8jDwlWIRmMBGpqkuNaK4NCoC2rtWpJL9XKszOGmlQ0pa84YcZuv&#10;NRIdd6MwLlFpXOzqjjqjthC6MZLOWIHxLv1rPfln0JKUgjVJbroDOVCOmJUnqYgRwveSsU8G8XDo&#10;xpmSHBeRs5/Ie3JNuTiKYD26L+dKnD9P365F0Td1ZearR478XG0EK9txyIg3jcqJb4dh8OeNdaFO&#10;HLXlylCbhfrVoS7HAmHgWoRdZXvgDlHrIWpLNBMF8rgeuqPzOFI1q5FfiowVuBaSBCZletNzBPoa&#10;xeLmvEzTaNUk1dALKb+AFXmeIcNTnUvodd+VB6ZLUlzDGSlZC6321jW+W0L9qpwjuXJ3++9SGAa/&#10;ROXEt4e5nJ2OZ05Oth78iVP/o/b48olS2ft9rfTry0d+riQsuPAxTL7EMHweFHCmAjcDqDfghdFb&#10;S0juFAC9SmdHuv/USq6349frkdk6v4/3r7xVIt5uQk31Au5/g2TI+SoxR9R2aaa2pCVGCE8nn4ZW&#10;K1MNMSqIlvd2VT6WQyV4YWht5Iuw8JmTipWSfBhgrPm42aj+/F5v/90KMuLtATda5KypXv0nWqu/&#10;C8jB5OfAerBwS/SexWMDX0sBmbn1NNfnya1bRXdOtRt2lmVdrwnB77papLl6KwFl+fjav28+TWRt&#10;MqAp9cuYbFdLklflV0pJRK5HO4+hqGSQKgjxtuMelR44AOTHhzxBonkLWotCuKnWXwBj7Hf0+Mw7&#10;5bFhLmj3IEs1rAE9Pv1OGIZfMdbI8Z9WPQR1WLyIdLwPHjuCdDeC6hPJ8cV5UoZ55oWiZNBOppbb&#10;zL4NVO9J+iNwwyr7NulsayjTKSlrrBbyOgyPdGty7Af1laoFaxbDMPyKHp9+Z2jL2YXIiHcd+BMn&#10;f1BfakyD+Yk8426lYrPu+eu99aLPIsIHUhhTnpBX5bnh7r/+maQHFEK8pQ34arXvSH5y6ZMkdeIX&#10;Rd42YuRJiFepZArJSNG6Lce8l5NzwKZTS+Yn9aXGtD9x8gejXOJuQEa8G8D4kXOPKM+8FYXhO8a4&#10;OnPcnloYkyhr8WNgtPKj0SKE2mM5GWMdr9rscPvtYA7aVYm2w5bogzdidh805O+9eNyDv346Y0jI&#10;4TLmVuauWbu17Ex/sCTHeKsqx7zqsHK0URi+Q3nmrUwqtjFkxLsJeBMnvxOG0VvGWjcGNaX59fIw&#10;fxOaN0a7yFGhekPIK24ZrvzUcPe/cFc6pIy7H1/XK8LBWqfQCF2eMpQmjx0AHyAUSeHRErxZHtHI&#10;0OYNOba9fMprYVm1cDkMo7e8iZPfGcXSdisy4t0k8lOn3tdj06ejKPpWz+g3aMLCBcRX7BmBeSzy&#10;Li8v73/sIEMdrdS8JU0dSkv0Wnlx49uOn4B9r4sMKnKdeNXHYgC0A/BiRQxsBuoatipm5VgOmr2j&#10;3Cj6lh6bPp2fOvX+SJa3i5ER7xbhVU68G0XmbWPNJXkmlfvNFWHhHtQ+RfzF9jIMLD2QYpQJRFbU&#10;3RE2ULgR7H4xlWLYbJnJlwg578g3X4bmAqO8sY8xGpP7AKqfwsLncix35XKNNZeiyLztVU68O5Ll&#10;7QFkxLsN5CZPvqfHZs5I7tfKPW5ssp4fk3/PX4b2zoieBoL6DVfQcimG8VeGu/9F53xlXTPHRlMM&#10;vVB4TnS8yo354Jnw5O5E+zM5ZrFyAeo0Kw+jMHxHj82cyU2efG+k69zlyIi3D/AmTn4nbAdvGGN+&#10;vPxk3HKcLyfFN/tkhKscBOZEUuQVUimGITqzt5yDnPakHXgzKYaeKCZ6VKVH3jI8XDxJimf5cseY&#10;dQBjzI/DdvBGlsvtD7IGij4hv//0ReCno8UrX1cev6WVnlo+cP2CM9x5APoJVL7AkKXug8HCXZdi&#10;cF68G0kxdNixbmQnq93u16HhRsiELShUWPczbd9xxGqcD0ePzKmONcjOn3mU9ptDwRIs3ZPvMFdI&#10;LjyJLnfeRnzDm5j5XjZlqn/IIt4+w5uY+Z4Oi6+YyP52R/EN5XxJtXS+1a8xStvBbaNx03WIafE9&#10;GD+2se2UO+RiYluBbqJd5RBd+kyIIjZR30gXYWtJrArjn16woTPxcT4dexYtOQYXbskxmS/RmVYw&#10;1kT2t3VYfMWbmPneSJe6B5ER7yAw+dKcrkx/Q4fBm8aYP15+Pj3h2ESwcMXJz9ZpSdpxWIT2kkTy&#10;YRPKB9jw7IO4SSEm7G6Y2AomJoEe6ojwvhCk9iXFMbFB66DChIvMC/Q+9J3VJS4q1nvx9AjlmFu4&#10;Isdg16RfAGPMH+sweFNXpr/xrAyfHDb24pG1czB15kM9PvN2ZIK/ZIy9t/z88rSLshSkFi5D6xYb&#10;nx8wYizedYbnkZiH5zbhmRb74cZG6N0W381FZ6zj7hJW5IzjRo2ibD92EJja4L5zsmalVzE6X3RR&#10;btwuNr7x97XjEckxtnBZPrd8p4sYgDH28yiwX9PjM28zdebD0a117yMj3iHAGz/1n6/fv3Y8iqLf&#10;MMYkYV483DFflg6qhUs7n4BbdxDXMXcb7vmIX8Xiyp9excTSfolSlZJt6zcQArTy2nG+OGo7H4Au&#10;1JyQX6kkbUEDGROU3v88KzoJvUlHvEr8Yuufkcj9lqB630XDsRfwqM2P+4GYcC/JMZYvd1pfAsaY&#10;Jsb85vX7117xJqf/0+jW+uzg2R12OSLUn7z/fLFY+XXgr2mtUsVNNyk3bAv5FMZlIsIwGxE2gngc&#10;ktKJoXmwirdtO4BDb658fslJn/1i4q8LQrheXtII7QZMvcaK6tbSJdfe64jXBMlwyzRsJIWyidOd&#10;z9evuZFBpWTfSgPGEbqWyn7lKHiDHQM5WLSg+bkzDfKdMTmkc+hOAvlvm82ldzPrxuEiI94Roblw&#10;8dW85/8DUH9Z63QyUSUmL1FbHLbKRxiuy9caWLokeVBvA4WndgsO9CBegMVLzjYyn+R9rZXnjIGp&#10;4/R8z/MfpWwf14BxxFs52eM9fCKddn6BDsK2Rp4v7V/f/nLHogaNBzIpxMs7WRh0Eq6xwH9oR8G7&#10;xckzq0wkzTBIZMQ7ajy5cNIUC38f+FpvAg6TAYzjhxi5QaSdTXK06yFsQ24tidlTURcsj3d3lpu9&#10;ZF4xokeu6LUO8ca2lGq1z2teJlKYMBlH5OWhcJiND0nfSXgqrc7xseL5qxKubrb+EQdf/2RUK82Q&#10;Ee+OQWvx8kxO+98E+8tap3VMztDbGiEypaC8H/wjjMgyJcOOgRUrzvpT167uUiXLUzYExpgI1PeD&#10;ZuPbhYNnPx3ZcjMsIyPeHYbm/Ec/lfeKfwel/obWujPBG+dUw7Y85segdIg90YyRYRNYgsZjSSco&#10;nRBu17lsjGlh7b9uR81/Wpw6d3NEi83QAxnx7lQ8ungkKvl/RWn1t7XSXY7iLqIxkZu660NpCvxD&#10;ZM2IexUhhI8lNWNCSSfoeKJzF+Fa81Ab+89ohP+ew2cejGS5GdZERrw7HzqqXv6qUt7f00qf7f0n&#10;KU/ZXAnK+4BhmpBnGBxmJZUQNOQCGys6esBYc96G6h97k9P/hRUC6Qw7CRnx7iKEC1d/Vnv2V0B9&#10;RWvV1VkQ54Ld6HVrXSpiPxtuMMiwQzAPjaeSSkDJkFW1SnRrbAD2v5lIfdefnP6DUaw2w+aREe8u&#10;RO3x5aPFov66Uuqva61fXfEHsddAnIpAQaEMxX3AvqGvN8NGMAfNOWjVAZukEuLvsgvGmGvW2n/T&#10;atW+n2lwdx8y4t3tqF75srHqr6L4Ja179LjGBTkTOR8C57NanHBSq71sBLOTEYF9Ki3S7TrgOvli&#10;46GeZGurWP67VvbfMT7zv4a/5gz9Qka8ewQLd/5o//jEvl9Unv5bwJ/ulKQ5LEfCoaQkjOvWKo6D&#10;v5XJDRk2hyUIF6FZdUVRLSkE7a8V2UbAj62x/7K68PT3Jl/86afDX3eGfiMj3r2I+Q+PRX7pLyrU&#10;17TWb63+h8oRcJRMcPBL4nHrVdgx3XK7FjWIlqBVg9C5rinPRbUpM54eMMa8Z7H/0Qsb/5WpN24N&#10;ZbkZhoaMePc4Wk/On/CL+Z9X6F8GvtgzEgY6inMmSmZs+UVJTfhjwARZ08ZqsMAihDVJHYRNpPtQ&#10;pYh2ZXEshotsP7CY74fN9u9njQ57GxnxPkNoLV6e8a3/lvLs11HqT2q1aj8tHR1zcVstCInkSjLn&#10;TJeBcZ49MrZAFUxdDIKCRmLqrpRLHazsIOuGsWYOy/+zkfpeqML3ChOnrgxj9RlGj4x4n1XM3ZgM&#10;vfDPaK3+Aoo/i2W60y2tB9KFOhs5y1yFSJ4KMhHCLyJeB0V2f+HOIJaTTYlgg5ZzQnOjcRSp1EHv&#10;gljHqxkboriK5Q+NsT/wI///sO+VhSG8kQw7DBnxZgCg9fjStFfU57TSfw74EqiXtVYbH7O1TMhO&#10;tx+7h2lPhmH6ORH/qzwQ/4y6yy4E2vJj26J/DgNxKIsj2Pj8UDoh2A3CaWxvAf/bWPN7UdN8VDh0&#10;+mqf30SGXYiMeDP0xsKFV9D5s0apn0Wpn9HYIyg9ufkXitMVBjDJ/Lk4UobOPKhOFZ+Uck5kzvt3&#10;2bc/tS0uFw2p13f7s6mcdRylL+ev47W57ePX1zqVJtjsWzULBvUAa3+orf2DpgkuFCdfu775F8qw&#10;15ERb4YNYfbq/52YPDr1loJTCn4G9BvAYa1Vn6QPNjXdNvUInUSZeliG6vrHsldviuCV6nx+mzDG&#10;1oBHYD608EMLlxfuz793YPpPLW77xTPseWTEm2HLWLjzR/vHKvvOKU8dV3AOpf4EiuNYJlc4q+1S&#10;GGNaKBawXMfan1j4yEb2er22eH7iC2/Pjnp9GXYnMuLN0H88ungkKKqXtVavYNQLSqvXQL0C6gso&#10;uw+rxlZ6TYwGxtgAZWtYNQf2HnDTGnMBbe8aY2/kmvZ25vCVod/IiDfDsOHVZ88f9b3cYa38A8oL&#10;D4J3QMEh4BCWA2i1H2snURSxFIECigLEZG1dyxdI4la5ip4NsLSAFoomliaKRQyzKGaBxxYeQzRr&#10;I/+JseFsGAWPygfO3mdHTxjNsNeQEW+GHYWrV/9n4XBxaiw/VhlTHnkVqoLyVEFp8jlVzAUEFiJP&#10;Kc8HsDYKwYty5FRgm4E1tG1kW9a3LRvRDhr1+sP6bHV6+he7Z7lnyDAyZMSbIUOGDEPG/wfh+lSZ&#10;yKil8QAAAABJRU5ErkJgglBLAwQUAAYACAAAACEA6V5hpOEAAAAMAQAADwAAAGRycy9kb3ducmV2&#10;LnhtbEyPwWrDMBBE74X+g9hCb42kpE2NazmE0PYUCk0KIbeNtbFNLMlYiu38feVTe9thh5k32Wo0&#10;Deup87WzCuRMACNbOF3bUsHP/uMpAeYDWo2Ns6TgRh5W+f1dhql2g/2mfhdKFkOsT1FBFUKbcu6L&#10;igz6mWvJxt/ZdQZDlF3JdYdDDDcNnwux5AZrGxsqbGlTUXHZXY2CzwGH9UK+99vLeXM77l++DltJ&#10;Sj0+jOs3YIHG8GeGCT+iQx6ZTu5qtWdN1GIRtwQF86UENhlEIl+BnaZLPCfA84z/H5H/Ag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NJMd8anAgAA&#10;HwgAAA4AAAAAAAAAAAAAAAAAOgIAAGRycy9lMm9Eb2MueG1sUEsBAi0ACgAAAAAAAAAhANpDZY9z&#10;vgAAc74AABQAAAAAAAAAAAAAAAAADQUAAGRycy9tZWRpYS9pbWFnZTEucG5nUEsBAi0ACgAAAAAA&#10;AAAhAEYehAjtvgAA7b4AABQAAAAAAAAAAAAAAAAAssMAAGRycy9tZWRpYS9pbWFnZTIucG5nUEsB&#10;Ai0AFAAGAAgAAAAhAOleYaThAAAADAEAAA8AAAAAAAAAAAAAAAAA0YIBAGRycy9kb3ducmV2Lnht&#10;bFBLAQItABQABgAIAAAAIQAubPAAxQAAAKUBAAAZAAAAAAAAAAAAAAAAAN+DAQBkcnMvX3JlbHMv&#10;ZTJvRG9jLnhtbC5yZWxzUEsFBgAAAAAHAAcAvgEAANuEAQAAAA==&#10;">
                <v:shape id="Picture 238" o:spid="_x0000_s1027" type="#_x0000_t75" style="position:absolute;left:1030;top:26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5G1ygAAAOIAAAAPAAAAZHJzL2Rvd25yZXYueG1sRI9BS8NA&#10;FITvQv/D8gre7CYaJUm7LUUQPLSI1dLrI/vcDWbfhuzaRH+9WxA8DjPzDbPaTK4TZxpC61lBvshA&#10;EDdet2wUvL893ZQgQkTW2HkmBd8UYLOeXa2w1n7kVzofohEJwqFGBTbGvpYyNJYchoXviZP34QeH&#10;McnBSD3gmOCuk7dZ9iAdtpwWLPb0aKn5PHw5BS9Ymv2OPZ/MzzHXR1ttx12l1PV82i5BRJrif/iv&#10;/awVFHlWFsV9dQeXS+kOyPUvAAAA//8DAFBLAQItABQABgAIAAAAIQDb4fbL7gAAAIUBAAATAAAA&#10;AAAAAAAAAAAAAAAAAABbQ29udGVudF9UeXBlc10ueG1sUEsBAi0AFAAGAAgAAAAhAFr0LFu/AAAA&#10;FQEAAAsAAAAAAAAAAAAAAAAAHwEAAF9yZWxzLy5yZWxzUEsBAi0AFAAGAAgAAAAhAAaLkbXKAAAA&#10;4gAAAA8AAAAAAAAAAAAAAAAABwIAAGRycy9kb3ducmV2LnhtbFBLBQYAAAAAAwADALcAAAD+AgAA&#10;AAA=&#10;">
                  <v:imagedata r:id="rId10" o:title=""/>
                </v:shape>
                <v:shape id="Picture 237" o:spid="_x0000_s1028" type="#_x0000_t75" style="position:absolute;left:1409;top:638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US6xQAAAOMAAAAPAAAAZHJzL2Rvd25yZXYueG1sRE9fa8Iw&#10;EH8f7DuEE/Y20wxNRzWKDAqCT3P9AEdza4vNpTSpdn76RRjs8X7/b7ufXS+uNIbOswG1zEAQ1952&#10;3BiovsrXdxAhIlvsPZOBHwqw3z0/bbGw/safdD3HRqQQDgUaaGMcCilD3ZLDsPQDceK+/egwpnNs&#10;pB3xlsJdL9+yTEuHHaeGFgf6aKm+nCdnIF5OSmp9z7OyOlSuzCeu7pMxL4v5sAERaY7/4j/30ab5&#10;aq2VyldrDY+fEgBy9wsAAP//AwBQSwECLQAUAAYACAAAACEA2+H2y+4AAACFAQAAEwAAAAAAAAAA&#10;AAAAAAAAAAAAW0NvbnRlbnRfVHlwZXNdLnhtbFBLAQItABQABgAIAAAAIQBa9CxbvwAAABUBAAAL&#10;AAAAAAAAAAAAAAAAAB8BAABfcmVscy8ucmVsc1BLAQItABQABgAIAAAAIQABmUS6xQAAAOMAAAAP&#10;AAAAAAAAAAAAAAAAAAcCAABkcnMvZG93bnJldi54bWxQSwUGAAAAAAMAAwC3AAAA+Q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S.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Sumathi,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K.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Kalpanarani,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Dr.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G.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Hannah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Grace,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Dr.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Kalyani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Desikan</w:t>
      </w:r>
      <w:r w:rsidR="00000000">
        <w:rPr>
          <w:i/>
          <w:spacing w:val="-47"/>
          <w:sz w:val="20"/>
        </w:rPr>
        <w:t xml:space="preserve"> </w:t>
      </w:r>
      <w:r w:rsidR="00000000">
        <w:rPr>
          <w:i/>
          <w:sz w:val="20"/>
        </w:rPr>
        <w:t>Division of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Mathematics, SAS,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VIT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Chennai,</w:t>
      </w:r>
    </w:p>
    <w:p w14:paraId="0E98F4B8" w14:textId="77777777" w:rsidR="00BD5AE0" w:rsidRDefault="00000000">
      <w:pPr>
        <w:ind w:left="3813" w:right="3278"/>
        <w:jc w:val="center"/>
        <w:rPr>
          <w:i/>
          <w:sz w:val="20"/>
        </w:rPr>
      </w:pPr>
      <w:r>
        <w:rPr>
          <w:i/>
          <w:sz w:val="20"/>
        </w:rPr>
        <w:t>Tamilnadu,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1CF0F2B7" w14:textId="77777777" w:rsidR="00BD5AE0" w:rsidRDefault="00000000">
      <w:pPr>
        <w:spacing w:before="1"/>
        <w:ind w:left="1554" w:right="1020"/>
        <w:jc w:val="center"/>
        <w:rPr>
          <w:i/>
          <w:sz w:val="20"/>
        </w:rPr>
      </w:pPr>
      <w:hyperlink r:id="rId131">
        <w:r>
          <w:rPr>
            <w:i/>
            <w:w w:val="95"/>
            <w:sz w:val="20"/>
          </w:rPr>
          <w:t>sumathi.s2019@vitstudent.ac.in,</w:t>
        </w:r>
        <w:r>
          <w:rPr>
            <w:i/>
            <w:spacing w:val="4"/>
            <w:w w:val="95"/>
            <w:sz w:val="20"/>
          </w:rPr>
          <w:t xml:space="preserve"> </w:t>
        </w:r>
      </w:hyperlink>
      <w:r>
        <w:rPr>
          <w:i/>
          <w:w w:val="95"/>
          <w:sz w:val="20"/>
        </w:rPr>
        <w:t>hannahgrace.g@vit.ac.in,kalpanarani.k2019@vitstudent.ac.in,</w:t>
      </w:r>
      <w:r>
        <w:rPr>
          <w:i/>
          <w:spacing w:val="1"/>
          <w:w w:val="95"/>
          <w:sz w:val="20"/>
        </w:rPr>
        <w:t xml:space="preserve"> </w:t>
      </w:r>
      <w:hyperlink r:id="rId132">
        <w:r>
          <w:rPr>
            <w:i/>
            <w:sz w:val="20"/>
          </w:rPr>
          <w:t>kalyanidesikan@vit.ac.in</w:t>
        </w:r>
      </w:hyperlink>
    </w:p>
    <w:p w14:paraId="629C0EFA" w14:textId="77777777" w:rsidR="00BD5AE0" w:rsidRDefault="00BD5AE0">
      <w:pPr>
        <w:pStyle w:val="BodyText"/>
        <w:spacing w:before="10"/>
        <w:rPr>
          <w:sz w:val="19"/>
        </w:rPr>
      </w:pPr>
    </w:p>
    <w:p w14:paraId="17F76504" w14:textId="77777777" w:rsidR="00BD5AE0" w:rsidRDefault="00000000">
      <w:pPr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8EAF5EA" w14:textId="77777777" w:rsidR="00BD5AE0" w:rsidRDefault="00000000">
      <w:pPr>
        <w:pStyle w:val="Heading5"/>
        <w:spacing w:before="33" w:line="278" w:lineRule="auto"/>
        <w:ind w:left="720" w:right="183" w:firstLine="720"/>
      </w:pPr>
      <w:r>
        <w:t>Graph</w:t>
      </w:r>
      <w:r>
        <w:rPr>
          <w:spacing w:val="-6"/>
        </w:rPr>
        <w:t xml:space="preserve"> </w:t>
      </w:r>
      <w:r>
        <w:t>burning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spreadof</w:t>
      </w:r>
      <w:r>
        <w:rPr>
          <w:spacing w:val="-5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contagion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graph.</w:t>
      </w:r>
      <w:r>
        <w:rPr>
          <w:spacing w:val="4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graph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burning number is determined by thequickness of the spread of fire obtained by burning the nodes. In this</w:t>
      </w:r>
      <w:r>
        <w:rPr>
          <w:spacing w:val="1"/>
        </w:rPr>
        <w:t xml:space="preserve"> </w:t>
      </w:r>
      <w:r>
        <w:t>paper, the relation between clustering of network graphswhile using the method of burning the graph is</w:t>
      </w:r>
      <w:r>
        <w:rPr>
          <w:spacing w:val="1"/>
        </w:rPr>
        <w:t xml:space="preserve"> </w:t>
      </w:r>
      <w:r>
        <w:t>demonstrated.</w:t>
      </w:r>
      <w:r>
        <w:rPr>
          <w:spacing w:val="41"/>
        </w:rPr>
        <w:t xml:space="preserve"> </w:t>
      </w:r>
      <w:r>
        <w:t>Clustering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network</w:t>
      </w:r>
      <w:r>
        <w:rPr>
          <w:spacing w:val="-11"/>
        </w:rPr>
        <w:t xml:space="preserve"> </w:t>
      </w:r>
      <w:r>
        <w:t>graph</w:t>
      </w:r>
      <w:r>
        <w:rPr>
          <w:spacing w:val="-10"/>
        </w:rPr>
        <w:t xml:space="preserve"> </w:t>
      </w:r>
      <w:r>
        <w:t>G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equivalent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burning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graph</w:t>
      </w:r>
      <w:r>
        <w:rPr>
          <w:spacing w:val="-10"/>
        </w:rPr>
        <w:t xml:space="preserve"> </w:t>
      </w:r>
      <w:r>
        <w:t>G.</w:t>
      </w:r>
      <w:r>
        <w:rPr>
          <w:spacing w:val="3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algorithm,</w:t>
      </w:r>
      <w:r>
        <w:rPr>
          <w:spacing w:val="-10"/>
        </w:rPr>
        <w:t xml:space="preserve"> </w:t>
      </w:r>
      <w:r>
        <w:t>initially</w:t>
      </w:r>
      <w:r>
        <w:rPr>
          <w:spacing w:val="-58"/>
        </w:rPr>
        <w:t xml:space="preserve"> </w:t>
      </w:r>
      <w:r>
        <w:t>the clusters were assigned null.</w:t>
      </w:r>
      <w:r>
        <w:rPr>
          <w:spacing w:val="1"/>
        </w:rPr>
        <w:t xml:space="preserve"> </w:t>
      </w:r>
      <w:r>
        <w:t>The node with highest degree is selected as activator.</w:t>
      </w:r>
      <w:r>
        <w:rPr>
          <w:spacing w:val="1"/>
        </w:rPr>
        <w:t xml:space="preserve"> </w:t>
      </w:r>
      <w:r>
        <w:t>The nodes that are at</w:t>
      </w:r>
      <w:r>
        <w:rPr>
          <w:spacing w:val="1"/>
        </w:rPr>
        <w:t xml:space="preserve"> </w:t>
      </w:r>
      <w:r>
        <w:t>the distance of 1 with the node</w:t>
      </w:r>
      <w:r>
        <w:rPr>
          <w:spacing w:val="1"/>
        </w:rPr>
        <w:t xml:space="preserve"> </w:t>
      </w:r>
      <w:r>
        <w:rPr>
          <w:rFonts w:ascii="Cambria Math" w:hAnsi="Cambria Math"/>
        </w:rPr>
        <w:t>v</w:t>
      </w:r>
      <w:r>
        <w:rPr>
          <w:rFonts w:ascii="Cambria Math" w:hAnsi="Cambria Math"/>
          <w:vertAlign w:val="subscript"/>
        </w:rPr>
        <w:t>j</w:t>
      </w:r>
      <w:r>
        <w:rPr>
          <w:rFonts w:ascii="Cambria Math" w:hAnsi="Cambria Math"/>
        </w:rPr>
        <w:t xml:space="preserve"> </w:t>
      </w:r>
      <w:r>
        <w:t>is used.</w:t>
      </w:r>
      <w:r>
        <w:rPr>
          <w:spacing w:val="1"/>
        </w:rPr>
        <w:t xml:space="preserve"> </w:t>
      </w:r>
      <w:r>
        <w:t>The nodes of distance up to</w:t>
      </w:r>
      <w:r>
        <w:rPr>
          <w:rFonts w:ascii="Cambria Math" w:hAnsi="Cambria Math"/>
        </w:rPr>
        <w:t>k − j</w:t>
      </w:r>
      <w:r>
        <w:t xml:space="preserve">from the node </w:t>
      </w:r>
      <w:r>
        <w:rPr>
          <w:rFonts w:ascii="Cambria Math" w:hAnsi="Cambria Math"/>
        </w:rPr>
        <w:t>v</w:t>
      </w:r>
      <w:r>
        <w:rPr>
          <w:rFonts w:ascii="Cambria Math" w:hAnsi="Cambria Math"/>
          <w:vertAlign w:val="subscript"/>
        </w:rPr>
        <w:t>j</w:t>
      </w:r>
      <w:r>
        <w:t>are grouped as a</w:t>
      </w:r>
      <w:r>
        <w:rPr>
          <w:spacing w:val="1"/>
        </w:rPr>
        <w:t xml:space="preserve"> </w:t>
      </w:r>
      <w:r>
        <w:t>cluster</w:t>
      </w:r>
      <w:r>
        <w:rPr>
          <w:rFonts w:ascii="Cambria Math" w:hAnsi="Cambria Math"/>
        </w:rPr>
        <w:t>C</w:t>
      </w:r>
      <w:r>
        <w:rPr>
          <w:rFonts w:ascii="Cambria Math" w:hAnsi="Cambria Math"/>
          <w:vertAlign w:val="subscript"/>
        </w:rPr>
        <w:t>j</w:t>
      </w:r>
      <w:r>
        <w:t>.</w:t>
      </w:r>
      <w:r>
        <w:rPr>
          <w:spacing w:val="1"/>
        </w:rPr>
        <w:t xml:space="preserve"> </w:t>
      </w:r>
      <w:r>
        <w:t>Now, the burnt verticeswere marked and this process repeats until all the vertices are burnt.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algorithm returns the clustering results and the number of clusters based on graph burning technique.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network graph used in this paper are ca-netscienceand ca-sandi-auths.The cluster results obtained from the</w:t>
      </w:r>
      <w:r>
        <w:rPr>
          <w:spacing w:val="1"/>
        </w:rPr>
        <w:t xml:space="preserve"> </w:t>
      </w:r>
      <w:r>
        <w:t>activators from the graph burning model was evaluated with Silhouette co-efficient.Silhouette Co-efficient is</w:t>
      </w:r>
      <w:r>
        <w:rPr>
          <w:spacing w:val="-57"/>
        </w:rPr>
        <w:t xml:space="preserve"> </w:t>
      </w:r>
      <w:r>
        <w:t>a compound index which shows the compactness and partition of the clusters.The Silhouette value obtained</w:t>
      </w:r>
      <w:r>
        <w:rPr>
          <w:spacing w:val="1"/>
        </w:rPr>
        <w:t xml:space="preserve"> </w:t>
      </w:r>
      <w:r>
        <w:t>are non-negative, indicating the clusters obtained is of good quality.</w:t>
      </w:r>
      <w:r>
        <w:rPr>
          <w:spacing w:val="1"/>
        </w:rPr>
        <w:t xml:space="preserve"> </w:t>
      </w:r>
      <w:r>
        <w:t>Other clustering algorithm taken for</w:t>
      </w:r>
      <w:r>
        <w:rPr>
          <w:spacing w:val="1"/>
        </w:rPr>
        <w:t xml:space="preserve"> </w:t>
      </w:r>
      <w:r>
        <w:t>comparative</w:t>
      </w:r>
      <w:r>
        <w:rPr>
          <w:spacing w:val="-13"/>
        </w:rPr>
        <w:t xml:space="preserve"> </w:t>
      </w:r>
      <w:r>
        <w:t>study</w:t>
      </w:r>
      <w:r>
        <w:rPr>
          <w:spacing w:val="-11"/>
        </w:rPr>
        <w:t xml:space="preserve"> </w:t>
      </w:r>
      <w:r>
        <w:t>involves</w:t>
      </w:r>
      <w:r>
        <w:rPr>
          <w:spacing w:val="-12"/>
        </w:rPr>
        <w:t xml:space="preserve"> </w:t>
      </w:r>
      <w:r>
        <w:t>Edge</w:t>
      </w:r>
      <w:r>
        <w:rPr>
          <w:spacing w:val="-12"/>
        </w:rPr>
        <w:t xml:space="preserve"> </w:t>
      </w:r>
      <w:r>
        <w:t>Betweenness,</w:t>
      </w:r>
      <w:r>
        <w:rPr>
          <w:spacing w:val="-11"/>
        </w:rPr>
        <w:t xml:space="preserve"> </w:t>
      </w:r>
      <w:r>
        <w:t>Greedy</w:t>
      </w:r>
      <w:r>
        <w:rPr>
          <w:spacing w:val="-12"/>
        </w:rPr>
        <w:t xml:space="preserve"> </w:t>
      </w:r>
      <w:r>
        <w:t>algorithm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Cluster</w:t>
      </w:r>
      <w:r>
        <w:rPr>
          <w:spacing w:val="-12"/>
        </w:rPr>
        <w:t xml:space="preserve"> </w:t>
      </w:r>
      <w:r>
        <w:t>Louvain.The</w:t>
      </w:r>
      <w:r>
        <w:rPr>
          <w:spacing w:val="-12"/>
        </w:rPr>
        <w:t xml:space="preserve"> </w:t>
      </w:r>
      <w:r>
        <w:t>vertex</w:t>
      </w:r>
      <w:r>
        <w:rPr>
          <w:spacing w:val="-1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burning</w:t>
      </w:r>
      <w:r>
        <w:rPr>
          <w:spacing w:val="-5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selected via binary</w:t>
      </w:r>
      <w:r>
        <w:rPr>
          <w:spacing w:val="1"/>
        </w:rPr>
        <w:t xml:space="preserve"> </w:t>
      </w:r>
      <w:r>
        <w:t>search,</w:t>
      </w:r>
      <w:r>
        <w:rPr>
          <w:spacing w:val="1"/>
        </w:rPr>
        <w:t xml:space="preserve"> </w:t>
      </w:r>
      <w:r>
        <w:t>thus</w:t>
      </w:r>
      <w:r>
        <w:rPr>
          <w:spacing w:val="60"/>
        </w:rPr>
        <w:t xml:space="preserve"> </w:t>
      </w:r>
      <w:r>
        <w:t>our algorithm</w:t>
      </w:r>
      <w:r>
        <w:rPr>
          <w:spacing w:val="60"/>
        </w:rPr>
        <w:t xml:space="preserve"> </w:t>
      </w:r>
      <w:r>
        <w:t>for clustering</w:t>
      </w:r>
      <w:r>
        <w:rPr>
          <w:spacing w:val="60"/>
        </w:rPr>
        <w:t xml:space="preserve"> </w:t>
      </w:r>
      <w:r>
        <w:t>based</w:t>
      </w:r>
      <w:r>
        <w:rPr>
          <w:spacing w:val="60"/>
        </w:rPr>
        <w:t xml:space="preserve"> </w:t>
      </w:r>
      <w:r>
        <w:t>on</w:t>
      </w:r>
      <w:r>
        <w:rPr>
          <w:spacing w:val="60"/>
        </w:rPr>
        <w:t xml:space="preserve"> </w:t>
      </w:r>
      <w:r>
        <w:t>burning</w:t>
      </w:r>
      <w:r>
        <w:rPr>
          <w:spacing w:val="60"/>
        </w:rPr>
        <w:t xml:space="preserve"> </w:t>
      </w:r>
      <w:r>
        <w:t>graphs</w:t>
      </w:r>
      <w:r>
        <w:rPr>
          <w:spacing w:val="60"/>
        </w:rPr>
        <w:t xml:space="preserve"> </w:t>
      </w:r>
      <w:r>
        <w:t>runs in</w:t>
      </w:r>
      <w:r>
        <w:rPr>
          <w:spacing w:val="60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rPr>
          <w:rFonts w:ascii="Cambria Math" w:hAnsi="Cambria Math"/>
        </w:rPr>
        <w:t>O(m logn)</w:t>
      </w:r>
      <w:r>
        <w:t>.Future work includes representing text data, twitter data in a connected graphical form and</w:t>
      </w:r>
      <w:r>
        <w:rPr>
          <w:spacing w:val="1"/>
        </w:rPr>
        <w:t xml:space="preserve"> </w:t>
      </w:r>
      <w:r>
        <w:t>applying graph burning technique to cluster.</w:t>
      </w:r>
      <w:r>
        <w:rPr>
          <w:spacing w:val="1"/>
        </w:rPr>
        <w:t xml:space="preserve"> </w:t>
      </w:r>
      <w:r>
        <w:t>If applied to social media data, the like-minded users on social</w:t>
      </w:r>
      <w:r>
        <w:rPr>
          <w:spacing w:val="1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found</w:t>
      </w:r>
      <w:r>
        <w:rPr>
          <w:spacing w:val="2"/>
        </w:rPr>
        <w:t xml:space="preserve"> </w:t>
      </w:r>
      <w:r>
        <w:t>and the most influential user</w:t>
      </w:r>
      <w:r>
        <w:rPr>
          <w:spacing w:val="-2"/>
        </w:rPr>
        <w:t xml:space="preserve"> </w:t>
      </w:r>
      <w:r>
        <w:t>on social network</w:t>
      </w:r>
      <w:r>
        <w:rPr>
          <w:spacing w:val="1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seen.</w:t>
      </w:r>
    </w:p>
    <w:p w14:paraId="38E8D2F9" w14:textId="77777777" w:rsidR="00BD5AE0" w:rsidRDefault="00000000">
      <w:pPr>
        <w:spacing w:before="19"/>
        <w:ind w:left="720"/>
        <w:jc w:val="both"/>
        <w:rPr>
          <w:sz w:val="24"/>
        </w:rPr>
      </w:pPr>
      <w:r>
        <w:rPr>
          <w:b/>
          <w:sz w:val="24"/>
        </w:rPr>
        <w:t>Key-words: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Graph</w:t>
      </w:r>
      <w:r>
        <w:rPr>
          <w:spacing w:val="-2"/>
          <w:sz w:val="24"/>
        </w:rPr>
        <w:t xml:space="preserve"> </w:t>
      </w:r>
      <w:r>
        <w:rPr>
          <w:sz w:val="24"/>
        </w:rPr>
        <w:t>Burning,</w:t>
      </w:r>
      <w:r>
        <w:rPr>
          <w:spacing w:val="-1"/>
          <w:sz w:val="24"/>
        </w:rPr>
        <w:t xml:space="preserve"> </w:t>
      </w:r>
      <w:r>
        <w:rPr>
          <w:sz w:val="24"/>
        </w:rPr>
        <w:t>Clustering,</w:t>
      </w:r>
      <w:r>
        <w:rPr>
          <w:spacing w:val="-2"/>
          <w:sz w:val="24"/>
        </w:rPr>
        <w:t xml:space="preserve"> </w:t>
      </w:r>
      <w:r>
        <w:rPr>
          <w:sz w:val="24"/>
        </w:rPr>
        <w:t>Silhouette</w:t>
      </w:r>
      <w:r>
        <w:rPr>
          <w:spacing w:val="-3"/>
          <w:sz w:val="24"/>
        </w:rPr>
        <w:t xml:space="preserve"> </w:t>
      </w:r>
      <w:r>
        <w:rPr>
          <w:sz w:val="24"/>
        </w:rPr>
        <w:t>Co-efficient,</w:t>
      </w:r>
      <w:r>
        <w:rPr>
          <w:spacing w:val="-1"/>
          <w:sz w:val="24"/>
        </w:rPr>
        <w:t xml:space="preserve"> </w:t>
      </w:r>
      <w:r>
        <w:rPr>
          <w:sz w:val="24"/>
        </w:rPr>
        <w:t>Network</w:t>
      </w:r>
      <w:r>
        <w:rPr>
          <w:spacing w:val="-1"/>
          <w:sz w:val="24"/>
        </w:rPr>
        <w:t xml:space="preserve"> </w:t>
      </w:r>
      <w:r>
        <w:rPr>
          <w:sz w:val="24"/>
        </w:rPr>
        <w:t>graph,</w:t>
      </w:r>
      <w:r>
        <w:rPr>
          <w:spacing w:val="-2"/>
          <w:sz w:val="24"/>
        </w:rPr>
        <w:t xml:space="preserve"> </w:t>
      </w:r>
      <w:r>
        <w:rPr>
          <w:sz w:val="24"/>
        </w:rPr>
        <w:t>Activators.</w:t>
      </w:r>
    </w:p>
    <w:p w14:paraId="56F26070" w14:textId="77777777" w:rsidR="00BD5AE0" w:rsidRDefault="00BD5AE0">
      <w:pPr>
        <w:jc w:val="both"/>
        <w:rPr>
          <w:sz w:val="24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2B6A9B8E" w14:textId="77777777" w:rsidR="00BD5AE0" w:rsidRDefault="00BD5AE0">
      <w:pPr>
        <w:pStyle w:val="BodyText"/>
        <w:rPr>
          <w:i w:val="0"/>
          <w:sz w:val="20"/>
        </w:rPr>
      </w:pPr>
    </w:p>
    <w:p w14:paraId="33DE5B85" w14:textId="77777777" w:rsidR="00BD5AE0" w:rsidRDefault="00BD5AE0">
      <w:pPr>
        <w:pStyle w:val="BodyText"/>
        <w:spacing w:before="4"/>
        <w:rPr>
          <w:i w:val="0"/>
          <w:sz w:val="22"/>
        </w:rPr>
      </w:pPr>
    </w:p>
    <w:p w14:paraId="7469DB59" w14:textId="77777777" w:rsidR="00BD5AE0" w:rsidRDefault="00000000">
      <w:pPr>
        <w:spacing w:before="92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RASTEMS-2023_A09</w:t>
      </w:r>
    </w:p>
    <w:p w14:paraId="1C10E3F7" w14:textId="77777777" w:rsidR="00BD5AE0" w:rsidRDefault="00000000">
      <w:pPr>
        <w:pStyle w:val="Heading2"/>
        <w:spacing w:before="104"/>
        <w:ind w:left="922" w:right="391" w:hanging="2"/>
      </w:pPr>
      <w:r>
        <w:t>TRANSCENDING ECONOMIC AND SOCIAL CATEGORIES TO CULTURAL,</w:t>
      </w:r>
      <w:r>
        <w:rPr>
          <w:spacing w:val="1"/>
        </w:rPr>
        <w:t xml:space="preserve"> </w:t>
      </w:r>
      <w:r>
        <w:t>PSYCHOLOGICAL AND LINGUISTIC DIMENSIONS OF MARGINALIZATION: A</w:t>
      </w:r>
      <w:r>
        <w:rPr>
          <w:spacing w:val="-67"/>
        </w:rPr>
        <w:t xml:space="preserve"> </w:t>
      </w:r>
      <w:r>
        <w:t>STUDY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 CONCEPT</w:t>
      </w:r>
      <w:r>
        <w:rPr>
          <w:spacing w:val="-3"/>
        </w:rPr>
        <w:t xml:space="preserve"> </w:t>
      </w:r>
      <w:r>
        <w:t>OF</w:t>
      </w:r>
    </w:p>
    <w:p w14:paraId="4F062D4E" w14:textId="77777777" w:rsidR="00BD5AE0" w:rsidRDefault="00000000">
      <w:pPr>
        <w:spacing w:before="1"/>
        <w:ind w:left="1183" w:right="645"/>
        <w:jc w:val="center"/>
        <w:rPr>
          <w:b/>
          <w:i/>
          <w:sz w:val="28"/>
        </w:rPr>
      </w:pPr>
      <w:r>
        <w:rPr>
          <w:b/>
          <w:i/>
          <w:sz w:val="28"/>
        </w:rPr>
        <w:t>SUBALTERNITY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ON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SELECTED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NOVELS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AMITAV</w:t>
      </w:r>
      <w:r>
        <w:rPr>
          <w:b/>
          <w:i/>
          <w:spacing w:val="2"/>
          <w:sz w:val="28"/>
        </w:rPr>
        <w:t xml:space="preserve"> </w:t>
      </w:r>
      <w:r>
        <w:rPr>
          <w:b/>
          <w:i/>
          <w:sz w:val="28"/>
        </w:rPr>
        <w:t>GHOSH</w:t>
      </w:r>
    </w:p>
    <w:p w14:paraId="3B04FA7A" w14:textId="77777777" w:rsidR="00BD5AE0" w:rsidRDefault="000E09AB">
      <w:pPr>
        <w:spacing w:line="229" w:lineRule="exact"/>
        <w:ind w:left="3813" w:right="3281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6272" behindDoc="1" locked="0" layoutInCell="1" allowOverlap="1" wp14:anchorId="7889A389" wp14:editId="5353BCDF">
                <wp:simplePos x="0" y="0"/>
                <wp:positionH relativeFrom="page">
                  <wp:posOffset>654050</wp:posOffset>
                </wp:positionH>
                <wp:positionV relativeFrom="paragraph">
                  <wp:posOffset>3810</wp:posOffset>
                </wp:positionV>
                <wp:extent cx="6214745" cy="6214745"/>
                <wp:effectExtent l="0" t="0" r="0" b="0"/>
                <wp:wrapNone/>
                <wp:docPr id="1248625417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6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980143159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6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8111991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384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AFCD54" id="Group 233" o:spid="_x0000_s1026" style="position:absolute;margin-left:51.5pt;margin-top:.3pt;width:489.35pt;height:489.35pt;z-index:-20830208;mso-position-horizontal-relative:page" coordorigin="1030,6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nXIpQIAABsIAAAOAAAAZHJzL2Uyb0RvYy54bWzcVdtu2zAMfR+wfxD0&#10;3trOpUmMJMWwrsWAbgt2+QBFlm2h1gWSEqd/P1K2szYd1qHABmwPFkhKog4Pj6Xl5UE1ZC+cl0av&#10;aHaeUiI0N4XU1Yp++3p9NqfEB6YL1hgtVvReeHq5fv1q2dpcjExtmkI4Akm0z1u7onUINk8Sz2uh&#10;mD83VmiYLI1TLIDrqqRwrIXsqklGaXqRtMYV1hkuvIfoVTdJ1zF/WQoePpWlF4E0KwrYQhxdHLc4&#10;JuslyyvHbC15D4O9AIViUsOhx1RXLDCyc/JJKiW5M96U4ZwblZiylFzEGqCaLD2p5saZnY21VHlb&#10;2SNNQO0JTy9Oyz/ub5z9YjeuQw/mreF3HnhJWlvlD+fRr7rFZNt+MAX0k+2CiYUfSqcwBZREDpHf&#10;+yO/4hAIh+DFKJvMJlNKOMwNTuwAr6FNuC9Lx9AmnO5aw+t3/ebFbD7rdkYLAbK8OzUi7ZGtl1by&#10;HL6eLbCesPW8qmBX2DlB+yTqt3Io5u529gwaa1mQW9nIcB9FCgQhKL3fSI5EowPEbhyRBZS8mKfZ&#10;ZJxNF5RopoBUWIank9F4iiwMy7vNDIuLPSLavK2ZrsQbb0HokAkSDCHnTFsLVngMI1mPs0T3EaBt&#10;I+21bBpsItp96fCvnGjtJ+x1Or4yfKeEDt2P6UQDLBjta2k9JS4XaiugXPe+iIBY7h3/DLijAHxw&#10;IvAaDy8BRB+HDh8nIuIfILEcD7J9VomnihrE+As9AcXOhxthFEEDMAPMqHK2v/UIGIANSxCyNshc&#10;LKTRjwKwECMRPMLtTUD/7wl1OptnWbZYoMxOdDr5L3U66u6gv6TTSQoXANx843lkk+VHpaajSX/z&#10;odXJb7hvBxn+UaXGCxZeoCj8/rXEJ+6hD/bDN339HQAA//8DAFBLAwQKAAAAAAAAACEA2kNlj3O+&#10;AABzvgAAFAAAAGRycy9tZWRpYS9pbWFnZTEucG5niVBORw0KGgoAAAANSUhEUgAAAVwAAAFcCAYA&#10;AACEFgYsAAAABmJLR0QA/wD/AP+gvaeTAAAACXBIWXMAAA4mAAAOJgGi7yX8AAAgAElEQVR4nOy9&#10;eZAc2Xbe97s3M2vtRjf2dQYYzACzz5v3SMuSbD9TpPxMSfYjKYWWoBRmWLa1vbAjJG5WSJQoyTJN&#10;UuRfskRH0Es4tFiiJZO2FQrSDPmJYQW18M2bwQwwQGMGGAwGawPopapryeVe/3EyO7Oqq7sza+ku&#10;APVF9KCmuyrzVtW93z33LN9R1lpmmGEfoVm5MQ8s+Kp7RCt9TCmOomwdq+dQtqaUqmMpy9OtRlGR&#10;h3RBRQAoutbaDaxqoUwTqzasZdlY87Bky4+ANQ6ebwBmX97lDDMAaka4M0wO36x0Hx0667ilU8q1&#10;JzDqjNL6InBGa44awxEUC1gqgKe1diYxCmNMBAQoOljWtOaRMSwDX1hjltD2Cxuq+1Ho3y0feXIL&#10;vqsziXHMMMOMcGcYGa3Hl86UyuWLytoLSul3ULyGVeeBo2BrWmu132PMA2OMBdUCllH2BoaPLeYj&#10;q9SS3+0u1Q6/88V+j3GGpxszwp2hAL7l+Sul1x3PfVNZ5ztR/E6UuoC1i8NZpzbzjwFr5Sf5Zc/j&#10;vtdsQmX+SR6r3sdKAXrzV5kHuWGMiVBqFWuvo+y/sNZ8KwqcK6WDH3wMf9AvfMEZnkvMCHeGbdFe&#10;uXK26jpfNorvBP27tbKvofRC/itYMAZs8mMzBKjSx8oBnflRDigd/8Rkic5cN3mcdccaUtJO7heB&#10;yfzYKEPqNn2sVHo/rSlEyNasGauugvl1bfmtdhh9u3rwjVv5LzDD84QZ4c6QYu3D85FT+k4Fvw/0&#10;vwv2bC7L1UYpsYIQFwh5umVwPHBKoEpA8qO3udhewQC+/FgfIh+iAMKukDP0vh+tZSPY7arGRKBu&#10;gfn/LPwTJ/J/i4W3b0zsbczwVGFGuM8xmg8+PF6pef+e1vr7serfAfui1nowEyrEGkysRUgtQ7cE&#10;blXIlSpQYZhj+3TBAh2gLSQctiH0U0sdMha52urpiGGMMaA+R9l/YYz55SAI/1X10Fu39+pdzDBd&#10;mBHu8wXtr378rus634/i+7Dqda2Vt/VpCjlyJ0fxhGBcKFXBq4KqAfW9HPsUYQNsC4I2+G0wofxa&#10;qdQlknyGfRBfMNew/O9hGP1KafH195mlqj03mBHusw83XLv2u7Wr/hhWfbfW6uTWp2QJNkx5wqtC&#10;qQZOHZjfwyE/jWhAtAF+TMQgH6t2dyFgew9l/5kJ7d9xF179dSDcw0HPsMeYEe4ziW954Vr9u7XW&#10;fxzN17TSi1ufozIEa+T/vSqU66APIK6BGYZHG8w6dDdiAraxLzgh4AHka80qhl8zxvxP7sLGP4Pv&#10;CPZ82DNMFDPCfYYQNK581VHOf6aV+r4t2QRKxT7YMHYTGPG5lufAXeD5dQ/sFTYgXINuU3zCSsc+&#10;YDf9brKwZs1Y/s/Ihr/ozb/xG/sz5hnGjRnhPuXorF1+peJ4/7lB/Sdb3AVKCbGaCKJQTrVeDaoL&#10;wCGe/sDW0woLPIH2GgQt+V/Hjf2/egv5GmPvaez/2omCX6wsvPnJvgx5hrFgRrhPJX6pFDXf+gMK&#10;98e1Vl/q+VPWko0C+f9SHSoHgQGehRmmAGvQeQL+hnx3jret5WusuWRt9N85cx/9o1nBxdOHGeE+&#10;ReisffRyyfF+HNQf01pnnKyZoFcYyOPyHFQOAQXqFGaYAsTk220CClxvYNDNGNMG+3f8KPyZmdX7&#10;9GBGuE8BwvWP/yPtOD+llX6r9y8KMJIfaiLJKKgdQtwFMywDqyHMueDGvztI+nj68QRaTyTzQTuS&#10;74ymP+BmrPnIRNGfdw+8/n/vyzBnyI0Z4U4prl//p+XzJ87/caX0T/T4ZvtdBtqF2iI4x9n/6q3p&#10;wm1guQWOk35kx+bgzH4PrDAMRA+gtSpvYhuXgzH2nrXmv7lx/8b/eOHC7+nu44Bn2AYzwp0yrN/5&#10;14fnDiz8JEr9F1rrcvqXjDVrTewyOMZ+ZxeEQBupydqw0AnBWIgy2jNKQdmBY+7eepFvAytdKMUV&#10;uZ0QXqoUc7Jcjl+/4MJhYCL6kYWwAZ2H4nJIqvz6rF5jTBfLLzbXV//ygdO/7fG+DXWGLZgR7pSg&#10;9ei9U5VK/adA/dFUvyDxzRpJJdKOuAycE/s61g3gehscDWEEVoFW4MT/KtWb/2AREvZDqHvw6oDa&#10;tkngpoFmAF78abYDuFgttkV9uy2v90Mh3rfKu79mzxDdF5eDiSTFTyXCO7KmYx3gv9fptv587fC7&#10;d/ZzqDMIZoS731i58aJxw59B8YdS3dj4HxOIqIpbgfpRxAO5/+gAVzagUoqdGPFwrYXQpNatUkJS&#10;Tiw1oICNAA548MoeOFI/CaFrZGMAIdw3qpCXMzeATzpQdtP39vYOL+7GPwdGG/YQWIGNZQg7IhKk&#10;kx1tk3gtln+oQ/fHOHj+8z0f3gybmBHuPqG9cuVs2XN/Tmv9B9LfxtZJFAjZlupQPQnU9muY2+JS&#10;Ryw/1WfKVl2oKdED84GHvix7T6eH3pYPr9Um/66u+EBsdQO0Aninmj9odhdYjgk3ef271e095VdD&#10;aHXAjZ9/uiJuiL1DC9r3wW8K6ToeA7Ib/lE3CH94JiG5P5hFWfYYrUfvnTIbS3+3Wi59lpJtrA8b&#10;+VIGWqrCwutQfZlJ05KPWHJFUXbETZCgG8IpD84qOIr4SY8Cb8ZWcJiRZ/EcuLMHigGBSckWAFts&#10;wrej1DoGudZOn5UxUC7J+wvNfpSV1KB6XuZOqSpzKYp3nXg0Wus/UC2XPjMbS3+39ei9U3s+xOcc&#10;M8LdI9y+/ZtV01j6m5XK3G2t9A/Kb+MlGflScVSqwcJbUD4HTNbReR+4FsJHLVhqF3+9o3sJ1yLk&#10;PQgvlsCP0v93NbT3gHBVxrgzVoiwyITfCMHNsKZWsL7Ncy3QjcR9ogDX2c/kPE/m0MJbMqeCVky8&#10;sEm8Sv9gpTJ32zSW/iZ8a/qOUM8oZoS7B4gaV//k6YOHH2tHf2NTb1YpcRsE7QzRnmUv7KIucLch&#10;FmCtJEMpyrkVpzcbVO9wjTmEZLNZC6GBRuGRD4HEv4yQYV6ExBtK5jUKsXoHoRXfAyVai95UVE0r&#10;mVMLb4l7KmjLnFOb1q7Wjv6Gac4/ihpX/+Q+D/a5wIxwJ4hw7eOvmeb1O47j/sJmZZhSkkvpt8Cr&#10;wMKbe0a0CcrAXLZOTUHR3KED9Fq4WolbYTtU+lwQWhcn+SLYIjBrixHuOlu/Ea0g2IZwV5FNBWQz&#10;mRvigNIFJtOlUkH5RSFeryJzz4RZ4q06jvsLpnn9Trj28dcmMoQZgBnhTgTNBx8eNxtLv+563q9q&#10;rcRPlgjJ+C0JZiy8FrsOxv8V3GN3UdVFN/WrehrWCqbJl+klUEdtb/0BzLsQ9j9/gvHagF4ZAkuf&#10;P3cXNGxfQBBxo3S2eY/NML1+ZCRwWBR3Ini4AZe6ErAbP1TsanhN5qDfkjm5SbzqlOt5v2o2ln69&#10;+eDD4xMZwnOOGeGOG82ln6zVy3e10t8DpI5Evy0MsHA+DoaN30d7PZTFeq8FVzo7P/cYbPoEtALf&#10;Fguelem1AJXqJeBBzzcZs9PR0JqgH7f/0tbG/SFzohMOtogtgy3zIIoJ18q/w6SGrflQK4ulfL81&#10;xAVyw5M5uHBePhg/0evd9O9+T61evmuaS39lkqN4HjEj3DEhaFz5qmku3Ubrv6y11pvmUdiR6rCF&#10;kzD3KpOsDGv4Yq3WS4CSKqmdUPfSI7Kj4HFBi7PiiDWXxXa3LNNrcSp6CXjciClkE0Ut3HbYm6GQ&#10;wFHQ7PudjwQFtUrvU3Q7vUdqUSvSYo3Joi5zcuGUzNEw3qWVEv+u1n/JNJduB40rX92L0TwPmBHu&#10;qLj8zTnTXPoVzyn9c621lOkrJbm0fgsqC3DgTfYiI/NIVQJhFknbCixc3aFnwCFXihQgdisUFPvz&#10;nK1WbT8ZJajRGziD9N6TwKC3ndeH20aq5wZBK2j0bRRN0kbFxspnXxSPMyXIe49DMkcrCzJno57A&#10;2hnPKf1z01z6FS5/c26/RvisYEa4IyBcv/p1c/b0Pa3114GM+2BDVuDim+DtnVTKYZVanBYpQmiH&#10;cGMbS/Jw8kTSzIEibgWvL1OBXbId3Ezxg1Li051UpoKh1wdrbf6mQaukC0Mhn2kU59UqJZtaFus2&#10;TR8Ljfiri6AB+P05w7vgY18KO8b6+XlnZM4qLXM462bQ+uvm7Ol74frVr4/zls8bZoQ7DD57f9E0&#10;l37Vdd1f0VrNQSwgEHYg6MDCGahfZK+lTurEFV0xq1mg5klAbLu+3D1uBV3MrTBHr8XqKCGO7eD0&#10;WbhKSZnwJBB3aduEJf8xfyNKyS808hnOefLYGZCN0c4GzGzxUpX7YTHrNkBKlg2iafFea9su7UPA&#10;kbm7cEbmctiJSVehtZpzXfdXTHPpV/ns/Zma/RCYEW5BhI2lHzBHane01pI+o5QIf3c3wKvDwtvs&#10;Z8r7fKnXArNA1ROZwocDnj+KW6HO1tSwzg6BsJrT60Zw1PbFEqMislvTuvIanp2M/zY0cFTBoXgz&#10;SU4CWV/1pv82tnSLqJGFQCNIU8ry4F4cmHO1lB27ehJJhYdkLnt1mds2ylq7XzNHanfDxtIPjP22&#10;zzhmhJsTt2//ZtU0r/0T19H/WGtd2zyvBh3xeS2+DJVz+zpGgCNqayALpMDhi5Ycl7PIuhV0TCbb&#10;+WH7UYYtxQ87Wbh1tZVwmxPKVIjMVpdCHsI19B7vLWLJzxOfV+Lmu4nrpNV3r0GBtp1wxxZ/zWoX&#10;SjHJdkM4USn2+kKonJO5HQUy1yEJqlVdR/9j07z2T27f/s1Zi+ecmBFuDoRrH3/t9MHDj7V2fi8Q&#10;50BFcVBsPg6KTUfX2363QhZVD260hCSymC+JW8FSzK2gkIWftXIV21utJeKO7DF2KiQYFWEf4UI+&#10;wl2n15eafbxJqplMhSYicJ7cs2jBQ0KeebEMRCAVbbEVf6zYLYdAPQ6qzcdFE1lr1/m9pw8efjwr&#10;mMiHGeHuAtO89rNSwKCrm77aTav2ApReHMt97o3lKoKF8mBLUyuoeHC1FS/aGIedXrfCaoEiiIq7&#10;NVNhu8BbnfTonWBSiQq+6fWgW5vPo75qe/239QxLJzKTWUt+IxMwC4xY8XnxkJg0i7zGT7MgfAOH&#10;J2nd9qP0osz5xNrd9O3qqut5v2qa1352D0fzVGJGuNtg/c6/PmyaS0taOz8CpJVi3Q3ptnDgTfLH&#10;vbfHKiJ1eK8pgtnjwFEG5LhaWdyOEr/fh5l0gkXSiaDjY/9aznu5eivhbpezn+SX9mQqmO2fPwp6&#10;dBBiEs3Da92+irFqhqXrceBMx9alT687QSHuh7x45KfSj3nQQPzFSXpbFMGpPddsqMrcL8/Fvt1s&#10;pZrzI6a5tLR+51/vrSrlU4QZ4Q5A2Lj2fXMLB+9qrS8AMTP4EHVh8aVY+2A0dJDUnhstUZaqV6Qd&#10;zDhk+StI1DtrSSaEExqxYh0NH2Us2axbwdXwOCf5V9XW+3R3eG2/hQvDyUMWgUHecx60w94AVjYA&#10;Vok3o8TX/UUkxJu8J0/LZ58HLaRMeNNXbAcH+rJ4EKapdaGRDWDfGmKWz8paiLqyNtKA2oW5hYN3&#10;aVz7/v0a2jRjRrh9MI2ln3cd55e1VqVN08VvgePCgbeQ8MlosMCVhhzra6W0QqnmwYMWPBr5DrCQ&#10;kURMSOGsl6ZulR25/9XY4XpS97oVGjnTBw7QFzjTvVKM/RgkYjPuuNkW4z5nYKo94LVZz3yFzGah&#10;RDsieS+J/GNe3I16NwGtoDLgtJAgIm0XpJDP+MQetSraHvOyJhxX1gjEATVVwnH+D9NY+vn9Hd/0&#10;YUa4CT57f9FsLF3Wjv6zQBoYC1owfwxqF8Z2KwXUq4OtmaoHn7fyZwpshyOki1cjBFoFXvNksYZW&#10;yK9j4HMrZFKNW8kUcSuUYIuIzXYCLwDzujdTQTFA2WtEbNFRIF+V2VrmecZutYoPJH+Px+8kLcSQ&#10;z/NATnPTEJdhxwTdjeCIC8edrUUVCe6SVrNF8diKpJ8NQocxbXa1C7JGgr6AmqP/rNm4fmWWs5ti&#10;RrhA99GlV83R2g2t9BtAxoXgw8KroMcvnHTYHby4ksDWUl9gqygSt0Liy3R0WvzwZhU6gfyt6sKq&#10;L9VoCcFY5HEet4KDBI16AmF2+4XssDVQNm435CDhmjwWbrOv4KE/4yCpNBtkhEYmf57KXXpdCVhJ&#10;z/PYvtx5pZNmM/gRHB2ymWUTuBZIc8wrLbjUgg+7cMuOuPHp47JWoqDXxaDU6+Zo7QaPPnxtlMs/&#10;K3juCTdqXPsz5Vrtqlb64GYrkqCdcSFMpk3rkQG/s5nAVsmFD0csw1oopWlXWQnGMnCuJv5KixBz&#10;OxRLK/GiuAXcClW3lyh2EiMvMThlbZzoH3Ze4ZpumCqKGTs44yDbm23z+vF3llchLNu6PTCSVTJo&#10;3AkekfqO5YYwTN/mG0Y2ct/ISapeEpeWE2emvN8S4h0eZQmoOa6soXg9aaUPUqt+HDWvfWOUqz8L&#10;eK4J1zSv/4zjOP89EDONgWADqgfH6kLYDrWMJi2kaUfJcVar3sBWURwlJUIV+24TIjwEHK9KY0SF&#10;LLpselLiVugvlBgEt4CITYte8ovM+AM/g8h+t9QrQ9oiB+QzGXRkr/d9Z5CeCPJghd4c4dCkmQbb&#10;nWge+nEQFLFuF4dIBbseCqnWSqkrw8b/0Ui2RK0ET7rwQWfEdL3aBVlDwQaQvllHO3/zeU8de04J&#10;95sV01z6N1qrHwXSLgxBGxZeBO/0noziUGbxRkYI+FjsY7XEgS0LS0M62srE1md8D1fDcmYlnQYW&#10;S2Ld9vNRQiKPcvg1Kn0uBaWgs82KfTBAFWtUX2Q/+ods7e7ZAw1SH2mSRjZoI6gMqOQzsT88Dx4E&#10;6ftPvvNSettNJN/H5kagUyGdEwV9MLeslA/X+1wkfiSbsG/EurdWNhRHw7dbI/p3vdOwcDZu65Pt&#10;LuH8iGku/Rv45l5mEE8Nnj/CfXj5hGmeWtJafyeQ8deGsPAGkpW6N8i6FZSSRXEEOFVJmyxWXNgI&#10;JLA1DBa81FfsaVjvO7eedyTXtBsN0B7Qcu/d0J976gyoIGuRti1PGi36kWwI43baWLZatLsF9Nds&#10;Jr/V9ubfZjEo8zowMJ+DcDv06uz6ERzJDCw75OQ59zKPQyOfVxGmWgMetyUDJplC1opexMkyvBP/&#10;nKnIdxbGp6tSX672cFiQNRWF/alj32map5Z4eHkYz8hTjeeLcNc+PG/qpQ+11i8AadWY1nEhw95n&#10;NdZiC9RRsgg2EFdA3U2j/VUPHnWk025RHCU97iduhf7j/queBLP8PtJVOd0KVXqts6Sj72cGPomk&#10;sGOp03v09i2EWrImxg3f9OrZWnYn3HYmYBb0VZhlMUfs+skGCU2+god7JiXPJBsku+n6pAvS1UK2&#10;jYxF7EdyAiqCmx0JwmbRCeFsReZGgsPA6xUh9c0MDTWqTxfAlbWldaY6DbTWL5h66UPWPjw/6h2e&#10;Juxb3vReI1y9+ru0W/m/tFL1TVrxW1CuQ2X/vvNDLnzRkYXoOXA3hAsuXHThg1AWv6fFQrnbgkqt&#10;mA3ukXZmcLQs5EcW5voswDfL8H4bQtWrW+tpeBzB4g4W3MBJpKARuypKDpsfeYAQi2fhSyWD3Kkj&#10;P1F80rCRpBclP9bEP5s2mjxWsElRSoGyoOewznnJk401bI0FwgjcJiKeuJW1umFvHu1OGQfZVj1J&#10;/m2emsP1TGWZH20ty42StxFvdE/8tGAlybQookP3aRwETWIDCrGwD1fg4IDne8Cxsrh9yo7Mm3Wf&#10;8RxB6q9C50asqicCllpxxDiVS2b16n/sLr72/47hLlOP54Jwo8bVP+WW3L8NxHk9Vsh27gi4p/Z1&#10;bEdIO7W6Wiwa68rieL0CH8U9J7VKxWfeqBU7Vi6UxEJ2dKaoYcAieqMKH7XlI0qsPVdLwv1uQgRZ&#10;UodYjza2dLtWSo2VhZqFk6bJYbMsQRXrgHJAO6BdcMvgJKToxj/O7gMAxOuoeCXzm4TOq0ETNu7K&#10;wEwkfkXHhVKZNX2WkJIUiCDW8U4ZB55OtXGTCrPd8IDeU0BkYdDM6z8pJPAjOFLgS19FslJqpfSa&#10;oZEUvhd38AFX6A2AGpuS9cionAf3LjQfQakWF0lQ1yX3n0WNq3/amX/tF8Zxm2nGs0+4jWv/teO4&#10;PwWkegh+GxZPsxdtb/KgFufkOnFmwj1kMZaQ9K3PWmlFWtmFq214t4CMwzHgQezHTfQLmmw9BpeA&#10;l6vwaUssalSvW2Eny9pxoeWDio3WsoGyNdJjzdHUXUtNJxatB7yU/w3kxtbprIitT29BfnrgA00W&#10;bJc3rUMrUqxGipZR0L4LpQicQ/Tbu3MuPI43sMjCgRK7YjmbChbBvFfMn2e3Iejt8NkAV0I3gtd3&#10;mTdrNhXjyQbuxial756CxTKs3oFSVXZla3Ec929HjaWDzvzFnxrXraYRzzThmub1v6Yd5y8Cmcqx&#10;Diyep5jMyGRxyIXbHajGFuhKF07FFughYKMKy524dj4+7n/YhbdzHvU8hKgTC9TZxq0AkjFwpiba&#10;ubWYSLZ3K1jgCXQaHAoPccCpcsA1VEoahUcvpSjSZTst064EHAIFZQVlDQc3SWoeuo+gdRtMEPfo&#10;mYfyAp49RKjlcw3N7vm3a8iGWotTuwID5woc04MI5kr5rcykpVK/K+FIZXfXx0ondXskwcfx9y05&#10;HJPuDfAqcrqxFsfR/61pXq/puQs/MfZbTgmmZeaPHaa59NNa6x8DYjMtFB/h4mukiTjTgaxbwdGS&#10;G9smXRwvKNiI+5NVXSHAbiRR/zdyvpWDJXiYw60AYhF3a2KV1R0h+bUIjAOadWg/gu66uALcMtQO&#10;crhSZ69bCk0W81Cez3xGIdgV2LjLorLcU4clqGl3rzB7EKYqaZGRirG8ihwKIfWTOT/aBrDaKe5K&#10;APgkLvxIMjyMLabVWwxzsPg6rF0FpyRHJGvRWv1F01wq6bmLPz6pO+8nnknCNRvX/obWzg8DbHbQ&#10;NSEsvMUkmpGMA1m3gqvFBXAuM9lf8+BSFC8eLUGNdiiL5JUc3+Jx4H6fW6HB9gv/BcB3YS1Jxoxg&#10;o/uYee5B/ShUz/F8Jbm4oI5C/Sgl4EvxbxuhxW3cgmgF5k+Cc5TsxhMgqXVVL06FM5L2lxeRle86&#10;b9nwjc5WycduCK/v0mhtBQmQ1TNE7UdwaqK9HDxZk+uXASvBCmvRWv+Y2bjm6PqrPzLJu+8HnrkV&#10;YxpLP6dVhmxDX/y2B6aXbEHcConK1nYi4O9UUhk/i1i7jZw5ug7il02S9h0Nj7Ytno8gvMXLrc84&#10;bOG1EnylBvPzh2H+rVhb4pmbOkNh3lUwfw4WXxXxltWPYPUShKJccdumHSGSDg1FlDm6ERzPeYq5&#10;aVJ5TZB7dUI4XN3dlXA79vlmc3UpONbhoGRtWtOnweD8sGks/dzEb7/HeKZWjWks/bx29J8DUrIF&#10;mH9jH0eVD0fICFnHvrfHA56XVb2yxDm6bYmC74ZsEUTJEbLuQXhXyGLlQ8lRmj/J2QrUpnefmiLU&#10;JAq/+CVxW0VdWLtBsyXFBIGVDfVgkfQSKxtlntBuA/G/VtxeV4Kj4Owu39+NpL1SJljWCeHYENbt&#10;0JXoyRoNu1m1sT/3rEk8PjOEG5NtKq2YfHHzr+/zyPIjKYIAIcRHmdrKW1YUnlBpx4HN15XgzoAG&#10;kf04Tvo6ixQe3A2AxmV48p58ZouvwsF3Y5H1yQj3PPsoQfkVWDjPO3U5IVQjCSMcD3MqAiFC7os5&#10;v4LtXAkv7/L6NeQ0Ve4jaldL6XcRBMDl9RFE9Odfl6yFXtL9s88S6So7aemmPYBpLP1cr2XblS9u&#10;7ulShHsMfN4WqxUAK26Dpi8WUiXWXjBxmxeVKVKwFtoBvFnbmSY/jCTq7UVQx3Da6VAuBYxf0WCG&#10;flhAdb6AjYdQW4j94Km/9x7wsJv2LGsH8HZ190DL51ZEZ6pub1bCwfLu1u0HHQnoZQWFWj68Wive&#10;FvVjP7bmIzheK07Ym2heFReDW970bZjI/Lyev/jDw15yWvDUE65pXv+ZHhGap5RsE7zfiYVQksqs&#10;KE2A74RiBSflsFcDcREk+Z2hkWPru9uIm8MaKxsKo1wO1zTFyidmGCvCO7D+QCL0Cy8CB7hPWuUV&#10;GklTu7AL20bAB5kUPpBTkrG7pw3eiKQasOIUJ+p+PADuxpoNABtdOFmHk8Uuk2IQ6Rr7s3ruwo8N&#10;e8lpwFPtUjDNpb/aS7b+SGT7ANml9xO1Pm3ZREQ8MnC+2qs98JonfwszwRJXD9DRtQ/FZbD2OQfr&#10;isO1GjOy3We4p+HQV2DhDKzdhNVLtANJvQPZOE/myD753KRBuQTdcPc83wYiPF92el0JmuJkC0K2&#10;if/YWFmGR3d91Q6Yey12L2RFb9SPmubSXx3lsvuNp9bCjRrXfsxxnJ8G0tQva4f22T5BKrpQcMDL&#10;l2o1CTxC3AqJpRBEUsm03SLwgcvxZFdx3X07Ajx4V23AyjXwqjB/nplPdprR5XHgcSfUomfhwDs5&#10;hGoudXq1KrqhlHKf28WUutSVzbnflXCxVrwk6Hooc64U91vbCOCF6oiEm6DxcVx94W1aulEU/bgz&#10;/+rPjOPye42n0sKN1pd+aAvZmmhosn2MkG3Vk2quRiD5rfuBI8SLIBPc2qkfVwk4WxWhFpCCCQc4&#10;sbEBnVU49Fb8uczIdrpR5rCneacKZzw43W1A+MWOr1hFfKYJ2Sa2025ke9OkXSqIX94NJYOiKNmu&#10;IOulnGluWXPHRLYgc9dEssYTIXPH+elofemHxnWLvcRTR7j+ytW3lVa/CKTC4SaM5RWLYwO41RCy&#10;zXbPbQTw6T6Rbj3jVvA0PNml1c4h4HhZKtQO+wFvO+ucmC9D9TTTVlU3w+445sDhuXnR/Hj8HkT3&#10;Bj6vTa+F2o3g+C6eoiR9LJuVkOR1vzQEG9zu9LoSQgMXxy25eaZBQy8AACAASURBVODNdJ3HpKu0&#10;+kV/5erbY77TxPFUEW7r8aUzbkn/htbK3dRGCH04MHzqVx04Ni8BqYz4n5BuKMelvcZBVxYPxK7p&#10;XTVpH3K6cZN3nDYv1DxwD/CMFhE+X6hdgMNfhva6+ODtcs+fDb3NKDW79zq72R2gjxvAS0O49G9Z&#10;UVZLBOXbIZyoTohUDrwuaz3uCqy1ct2S/o3W40tnJnG7SeHpIdy1zw9WKpXf0kovQqz6FXRg4RVG&#10;reE/Q9rfK0FSybURSjbAXqLfrVByRDxmK9Zg5X1YX4b5E7ilidZhzrAvUDD3Khx6GxoPYeXbJNuv&#10;Q5pXPaitez8+G+RKiKSJZdGkwDaimJaksAVGHufJSsjTJ28rHFnrQUfWvjSnXKxUKr/F2ueD5H2n&#10;Ek8J4X7LM273N7VK+pXbWGLxBfJJP++OU8ju3MpkKSSk2432nnSz2QquijVps2hehSefwsGXY3fK&#10;jGyfbXjyPR+8ACs3ofUx86RZDY6SQontuuKsIbm6W1wJFl4ewl656adkaxHf7Ss5vFefWbixEbdb&#10;KoyqrHm/TfIutNLHjdv9TfjWBHqHjB9PBeGa5tw/0Eq9CsRtcdpw4DiDdeuHxykkYbufdCv7QLpZ&#10;twIKTKyTS3QXHr0HlQOSVpRbd2qGZwNzcPDLUJqjvrZE2UiFl1JSwPBpd2vzxxZwsy3GQxadAM4N&#10;4Uq4i4jwuHFjy3YgZcC7hWUvd6WqrV4WN9lwpHtQ1n7QzuguqFdNc+4fDHO1vcbUE27UuPYTWjs/&#10;AKRkW1mIBVSKYVutlgxOA8emgHSPEH85VpLbrQOdRhc6LTjylX3vVDHDPsN9ARYu8oruEAQyR9y4&#10;+vByR8prG8i/n3SkKaTOuBLaobRbL9oyNQIetNNiiSAm3p0cqSvAe20xGpJquLIjmRHvtwoOAGTt&#10;Vxd6SVc7PxA1rk29ju5U5+FGzWt/2NHO/wakVWSOJ8GEgmgDHzfhSH13XVAQfdqHfRU8iahH2ZlM&#10;88N+XLXiVy5H8JJdo1arMo1ZBw1EtOTIbk98SrGOWJHT0R9kKzaAay0hVU+nR/wwknzebFv6ZA67&#10;SvrYFcW1QKzbpP9bK4DXqtIpbhBuGhHUr2YI31gh/LorDUyHRuu6pItlqtEiE/0RZ+7VqbV2p5dw&#10;V268aLzoutaqNGphQwtpS1NxZVc9UhFR793wABGFSdrNEP/TicBT+cW/h8XDENqtDc7WOuBO13Jv&#10;AA8NrHXgaE30cycPcTomc1YppBppD2Q3V5FjecmBEyVJxZsmEbUIsWxDm5LboJXdCsQ6HWbuJkU5&#10;9ZgkWyEc2qYMOBmPQdYdpHm6QSRdRY4VH8JW9BVGGGN9HTgXOHj+83FcftyYSsK9f//X6sfmXrqm&#10;tTqdpn91YaF42l0DuN6SVJik5UgrENLNY+kuI111s/6vhHSVFY3aiaB5VVbP4stMi1X7BFgxUkkU&#10;+tLz8a0c4ipFYaOAdqdLNwgJI4MxFmtTl1B2xqrkJ1ZRc7Sm5DqUyx6l8vgDiddDaLRBubIRL7hi&#10;2U9LEt494H5LXFBJ5ZeNBWWsEW3cYUp3Qbo6l+OKxsjIz6D5/xi4lbG4Qb6zdiD//0Z5zL7MtQ/F&#10;yo1b9Rhj7zxs3nz1xImvbYzzNuPAVBKu2Vj6Na30f7D5i6AVp3/tIls/AJ+GsNanZA/y5c/nLOFd&#10;Bu72yd8lKTWMnXTbsPwx1A9A7ZXdnz5hrAKPojRLwlGyeBcrcH5sq8bSbrXYaHcJogiDxtEOWqu4&#10;XDk9XvRzhd38D1gkg99YS2QsmAhHK8oll/l6Dccdjx9oBbjZynQojpXcDnl7IdidD48jWO2EBK6L&#10;LsG8khzdYa3yTyJJkUx8t9uVAV8PpX1TUkgEUgzRDSd5EmrB2ieb7dcBjDX/j65f/NpEbjcCpo5w&#10;o/WlH3Fc/bOAbKV+S6KSavgDyM0IVvxUnwBk4rUCmPN2V2S6aWSyuX0Ek5CutfClcZBu9zNoPIEj&#10;r7B7a8LJoQM8sCJukvTgcuM26N0QXqiNp3Sz226x3mrjhxatHVxHo5TaFGIfFTauoDLGEEYRGkut&#10;UmLhwByj2lghcmRWSizJyKQdO+ZKcNQpHpAaPzqwegsqVai8OPRV1oFPWmK0gJzuDni9lWk+8HFc&#10;EZm4ECziL1bAq5UJyyXZh6K+Vqql/tzQ/Khz4OLfmORti2KqCDdYv/Jve27pXwJxkKwDpTqUz418&#10;7ZtGUlKqBUn3cjf1i4Vx6WIp4zYcG+muXZIZuvjOCBcZDcvAchAHVeJmk4kgThBJsGSnAEleNNbX&#10;aLR9UA6uG1uyYxj/brAWQmMIw5Cyqzi0MI/jjuauuexLpD6JvhPPkaQ/3cGyFAPsq8uh8aGY4QvD&#10;za1LnbTbc2RFjzkr/XgfuNvnQoispJ0tlIfL8x0K3c/A3wC3skm6Qej/du/AG/9qj0awK6aGcO/f&#10;/7X6sflzN7XSRze77GLHqmv7WRIxzUm6l7si/F1z5V9l5XmrfkpGyTWGJ90mPFyCxaNQ2pvQUxYR&#10;kpGx0pHxl5z0qAxpoCOy8HZltJq+xtoq6+0A7Xp4jh6bJTsMImMJggBPw5GDC+gR3A3XQplDNa/X&#10;bWVi32kUz5uT7j5mTQd3YOUBHCt2evrcwuOurIEk/pHddK8Fcvqream7ohMJKb9c3YdzWvMqoDa7&#10;ABtrlh82PntpWvy5U0O4pnn9n2utvipfW1K2O/7Gj7dMPIF2Id1rgURh63EfMD9K1fcbwCdxAEGP&#10;Qrr+57D+CI68xuh2YzG0gTuRdGp14mNxPwGOy0/d3mjwpNERonX1dEX3Y+ItuZqjhw8NfZ1P4s+y&#10;3ke6CcJI5lDZlSyH/ck5acOjj2H+cNxCaWd0gcuZ1MhuBEfKkqueyII6Oq04G1u610iwsPYReBXE&#10;bWQxxv6Gnrvw7+/XiLKYCsKNGlf/pOO4vwCkftuFM4y7kizBFxaWO1st3UTtHsT9kLS08SN4s9qb&#10;K5DkPla8XtJN0l6+XNtlq2hckVD/wXfH+dZ2RRP4IrbIvNhtMGigm2QLvDOssqMNeLC8RoSm5Ln7&#10;atHuhjAyhEHAgXqZ+fnh7LIbBta6Wy3dLBJfr6tF4W0sqVFFsfqBpJjsorB3uSviNK4WMnUUvOqm&#10;QcOym8Y1xp7uNRJWYe12rz83Cv+UM//a/7DPA9t/wvVXP/6K6zq/pZOQdNCByjyUhnfy58F9eluC&#10;QEqYEAdCrASJ+sk2QTa/N0u6gZHJN7jVjYUn35b3OEQBx7BoAbcC2VSSINh2SD4Hy/Bk21hfY60d&#10;UPI8HD3FTJuBBfwgRFvDiWPDlXHkIV2QI3c3EhI7WRmjfmxetD+F1hocfpdBAcQHwJ12arEbC9V4&#10;zqz5seA9aWDMU5LuNTXftP85dBpi6VqLMcaGYfSdpcXX39vPYe074Zrm9U+1Vucn5bfdCYNId3Nc&#10;sbDHG6WdJ1Ex0t2A5Wtw6BQ4uwnpjQcBcDOURpQlZ2eihXTskRk+CPhw+REhDmVvr6Il40VkLIHv&#10;c/BAjVqtaCtFcS80g0wgbRso4uBSKCeNM+VJnem2gXkAj+/A0Yv0J3h9O9NFJIG1saUbaygk6V7H&#10;ajuX9o6Kzy2cUkMEHvv9ucbe1HMXzk9giLmxr1oKZuPa39BayQdgLURdmHt5z+5/AjjVJ8uYIJGx&#10;223HrgGvVmXRZFuQe1rKHz/oJAn7DSHboxf2jGxvWviwLZZUrZSPbMN4o3hrCLK1QYe7Dx5htffU&#10;ki0gubuVMqvNDk+erBR+/SuOkG2SErUdLLJJ12O31M02fBxsr/g1dujjQrYPl5ByBcFSKKTafzBR&#10;KiXbTiSb8hsTJNu7SLHFozZc7Q5xgbmXIfI33Qpaq5fMxrV9TRPbNws3WP/4t3uu95syithvO39s&#10;KFGaUbGdpRvGvrY8ugkt4GoLyp7UqVtkN2sBjg9v+1dh8Sx7IaN4H7jfkfuXCpgFNg56vF4tPspW&#10;s8HKhk+p5G1ZqE8vFEEYgomGcjFc9mUTLjk7W7rp3dL0u4UyvLxn5lAEjz+Aw2dY4Rg3O5KVMGh8&#10;iUW+WB5n4Usv7gCPkrJgRwyfVgiLOXq1bYF5IDrCGX9uEAa/wzvw+r8c97jzYN8I1zSXbmutz2zq&#10;JGhnT32a/bgH3NtGrKak4fUc6Zo+cKUtlq2r5ThvI3g7fAj1o0zaw9VCdEp9IxN1u3r6bV8fwLmq&#10;6AQUwfrqKk3fUC7C7k8RosgQhgGnjhf3tH7QkbngFCQKP06tOlndq+o1g12/y7e9M1S9rTM1m4Xz&#10;UmUy6V5fINYsSjIf+ufvsPOT1nWRB0j1Fu7ouQv70iliX1wKprH081precPWCOHucxnrSeB0Tb5U&#10;m3ENVFzwbb726SVEWyCwUq0VRvBW9Bjqx5g02d60cC0+i9Zi31teslVIkvqxISbzysoTmoGlXHoq&#10;9J+HguNoXK/EnQfL5BP5THGxEgdiC9o1ZUeyAO524EogKVqThUYdOENVCbEmszXRYkhEb740ZrK1&#10;iCj5+21J16x4qe+4/yOruvDZRtFvAOGWKIg7RYDW6rRpLP38GIZfGHtv4bY+/Q5jon+zmZXgt+DA&#10;SVDDRYVXkMnoIaWUo3oOHwGfD1AISybh2zmi9j7wURPecNapVCeb+r0KfB6vxtIQbz55b2VHUn6K&#10;4MmTx3QiTdlzKcwoTyGMsfi+z+njh2OVsnx4iET8q0PsSdkA7JHq3qiyXevKaanuyGnJj+BMdbzp&#10;XgHwRZzRoXXv3DV2gP8YOW1WnCFzfO0jWL+36VowxlitnX+L2svfGuFtFMaeE65pXr+htXpJXAmx&#10;5NQQroTPrXSz7VGOUlDWcLI0Wh37dqSbpIztSrqt62CqMDfZU8un8YTNZkgURWTEL1c0/WvlyRPa&#10;kXpuyDaBseB3u5w+cYQip5YbRkRdKrtkLuyEbijf88Xy5JveL3WhaaBchjf0+M5nAXArLhJxM0Sb&#10;zY6Z8+ISYtK/dSOJjYwkidq6Lp1/ndK+ZS3sqUvBNK/9da3VS0Bc2D6cK+GKLw3sKp5YDclPxZUv&#10;6UZLnjNsw90jwIuxe4GMeyGZHB/udL5bvyxK9BMk2ybiG9yIy0lHCVJ1I3il4OpdW12hHT5/ZAvy&#10;WZdKJe7cf1Todee1BH/CwufhFMnGerkt/s5J4mIZTuPzZueLsZBtG1ES+7Atgdmal8pHRgY2fCHU&#10;dyoi/BMYwGZywu0Y9KdrrwjnZLMWmtf++ohXLYS9s3AfXj5haqXPtVZempVwHHSxg8onITTDNMfR&#10;2FQPNUGyW/pRft3bQVgGbm9j6Q4sCmhcEef8ELq9eXELeNwWF4Crh6e7pLLuaEVKNfOi1VhjpR1R&#10;KXk8b2SbRRRZotDnZIFAWhchy5rLaCZjnE1SduGNSbvO1y+BcmB+56q07dBCKhubvgSTvYxFm2Q8&#10;uEp6qyXOtyu+zCxXp5WeXx5Xco95CI0HGdeCDXTLf5Fjb94f0x12xJ5ZuKbu/f1Nso1CiRgWJNsH&#10;wHomobwbim+rG8oXZ21a/ZKUra52hh/zUVJLN3vtxNK9lL1282N5XxMk28s+PInT15wRyBbkcys5&#10;xcg27LZYaQVUSs+fZdsPx1Fo1+PB8uPdnxyjjHSGbu+Sn7srlMyByEiBwtoo19oNB94Rq6bxcaGX&#10;NZBA89WW+IFrJSFbhVyuFQiZvlAVqzYh22+3U7LNVnqODfqYcE8UglJorTxT9/7+GO+w8+334iZR&#10;89of0kp/FxC7Erowd67wde5mOo92QjhWkajpu1U4XpHfdaKUGINIsgZGwRHgpZoIlkcZ0i3HYi8f&#10;ROB31sQfPSFpxXXiJnx2cFVcYVhZBBeLXMuGPFjZoFyaju4T0wDX0RgUKyuruV9zCnENBNGuT90R&#10;ycZfduHTlpx8JoaFtyTKv3F916euIBbq9ba492qlVG/BWsmnDSJJd3un3FvS/F7cwijRbugEcKE2&#10;gX4nc+eEgxLXgtLfFTWv/aFx32YQ9sKl4JqNpbubsotBR1p8F5QivI0EySquWAiHK4MjtktB2p3g&#10;dG18OYxNYKmvVY9FxnI2anK43q99Px4kzSyz9x0FiTLa8aos/ry492AZxysXzid9HtDpBhyar1Kt&#10;5VN8C4CPEuNhTNGoVnzye32SLoaV96VbbuWlrX8C7nRlIy8PkPjsxk0tT9QGz7tLHclWSJpgtnw5&#10;XU6sMal/GzrrqdaCNcu6fvEUw4d+cmHiy8c0rv+cVlo2sjgPbhjd1ycd2f2MFZ/Pdle46AnRVp3x&#10;JozPAa/WZNeNbEy2Bl4xjYmR7VIID9tiJRQtYtgOoZHPsQjZPn78GBxvRrbboFz2eLK+kc7vXeAh&#10;KV6daHzR/0RG9P3OBBnj4LuwsQLRnc1fPUTI8rO4Y3ni7soiNHC0DF/Zhmw/iDtnZMn2+CTJFlIO&#10;SnJzlT5qGtd/bpK3hAkTbmf1g5dQ9hsAm9btgZOFr9NCvggVR3kHlR1mcRx4fQJ5M3Vi0rXQtvBK&#10;sMaBIcRN8uDDbqrHO050IzhX4IzWaTXoRIpSf3+hGTahAK9U4t7yk9yveQE5sUQjZC1kkbi5XA2X&#10;WhP06x5+F5pdvgjhki/5xa4jWUJZovUjWatJAHthm8t90OnNw20HcKhaLLYwNA6cFE7a7CRgv9FZ&#10;/WCr+T5GTHQVldzq39Jai6s8CqX1RfHCPHxSS8DVojA/Llz14dMC/rQ6cL4EZ1uPOVAvMe6P0CcN&#10;HOymNlX42pHUwOffIiIeN7rPbMnuOOFoBcphdTU/1b1QFit3XEiCxRVP/Lr3xnfpDDQsnGc5zoHv&#10;T0v0I3FvHCzJKTMw4me+PiB4/VE37gkXL6F2KDm45/ZMi+OQcFIUAgqttVNyq39rknecGOEGa5d/&#10;m9b6e4E4B8SH+nAat9kCquRoXYQkt8NjoBVJ5sOl3Ecxy+LKtzm84DBuIZoG8FErDobkFDzJC2vF&#10;mioiOLL8aAXX86ZH43TKUfIcNroBUThAfm4AFoldAWMmXR0f7e+14NaEQjRfnhOdkIhUdKfly+nz&#10;S1V4QUkvsyDOodVKgmkJPupKUC3pFtGNhHh3a+i6GxpFX1B/UbgpnuRa6+8N1i7/ttFGsT0mRriO&#10;6/3PQOwH8CVQNmR9zBy90odlBxqBtMEZBbfjwEXNlWPNpVZWpG4brHwA80cZd0/Wx8D1ODg2Sn7t&#10;duhGcLTA/tDeaBAYjfvsSH/tCUqlEstP8lu559w4yX/cUOL7f9yB62Mk9CxeqUpMYwNRyXu7JtKU&#10;WQPpYvycRND/ppECiCzZJhWcoxQ2tIizIxpFdSfKwk2hv+lacNzS/zL8SHbGRAg3Wrv+g1rpN4C4&#10;V7XJ1UNpOyjkqOFnUr6qLnSM+ICGSbW93JULJxazp8UPdWtDCh4GonEFynVwx1tFdh+4Fdfajys4&#10;lkVSm15k1CvNLqWZK6EwtAKrHdbX89laZcTN40+IFOueFB1cm0AkbQ447cL5zioXtQQDt9wfCYBt&#10;xKTbDKBrUrINhywtz2IVuNqIU+XK8FnR91o+Kxy1mSamXo/Wrv/g8CPaHhMhXOUgIr9KSb5bffSW&#10;ea+4ad0/xEpecZDgyhBHp9NlWRzdDIkrBdWSVJdtIXH/dqxqNl4JybvEWrx96vrjhB/BsQITemXl&#10;CdqduRKGRcl1aLTz21kvxhVVk6glSfysnVDEzceN4x4smlsQfr7tc04Dh+JNJZEutcha9ocUu89i&#10;EdF8gDjG4w/jWjgsXBUvwk0OGzPGTrhR89o3tFaSimCNqCqNocOBIj3CZN0Ljpaj05OuWLutnNdb&#10;RHbVutvb8UErEe3+tEeOsQGNZVj80sjvI4svgAfjKPXcAYl1m/sbCLu0A4vnzOh2FHiuy6Oc3SJc&#10;Yit3Eq4FMjKjkUg9jh0HvgRrj5ASncHoNyZsXEX2anWI1jkD8GIpPQGXXLidQ061B84J4apUwvFk&#10;1Lj2Z8YwtB6MnXCV0j8ZPxC/yPz42uPNA6/U5ItKUk4S1OIOoldboq+ZFy87cLoq6SjYtKywG0nG&#10;AADL1+HwxXG9DUDIdjmR7Jsgt/mR5EDmxfJqE9d9drVt9wqOo/FDES7Pg0lauZCSbmgmRLqHX4Xl&#10;Twb+6YaRLthZCcZ2CGer0qJqHJgHDlbSjsidCPIn6cWYO9rjy1Va/eSYhreJsRJu1Fz6L7WKhW2t&#10;kS4OY05fPgC8U5UdspPx1WSt3dWu5LHm7Q11DKnp7mb9aI5Ul9G6CotH6W+yNwrukiHbCSIpIsyb&#10;+Rx2WwRGzQocxgTPc3mymu9w6yJtdSZl5UIacA7NJNwLdVg8BmuXen57y8p6zMpStgIp7S2eILoz&#10;5lR6+i07UvlWCOqIcFamGCJqXv2vxjnGsS4tpfiLyQPRS5hMh3oH0aRdKEkqSqIYlqAay9h93M7v&#10;2z2CBBgS+TzlgNnYkIt745N9fgjc3wOyBdntDxfwjz1ptPG8WaBsXNBKERqL38238k/q0eQb8yAh&#10;XT+aQCDNOyMLx78JiGHxuJO2jFfISfJIJb8RkBe3LDzwJecX4hZXRgSvCmHuWK8vV+m/MM5xjo9w&#10;W5/+Ca1i+S9rRFh87HtYL85pqfwKIqnKSrBp7XqwUsDa9XSmvY4FjwDmXh3beJ8AX7R3r5QbC6wE&#10;JfJW7PjtDUKrnqEGkNMBz/NYWW/mem4NmbN7QbqJJskn486OOPAmdNrcC+C+n4otKWSNznvDy6UO&#10;wj0kdrPq91a6JZlM9wunMB0S7kqt3GO0Pv0TYxru+AjXmOivAHEJ7+Ss237UEcWwg7G1G5nhrd01&#10;P42gOj4s1BcZ10e0gdSbj1OwZCcEBg6U8o9+daOD586s23FDK9n4Aj9fFOfoGJTE8iAh3YY/fqWx&#10;6MAb3POhGk++pD1OVUu20TiwjBQr3e+khUL90Eryfe8WvfjcMeGw2Mo1NvqrIw43HdM4LhKtL/2Q&#10;1loC4daAM3nrth/nNLxRE8Ldzdod5FW7HmuUaiUO90Nj1IQLkQaPSSfdvUBo4HjOHmdht01oZtbt&#10;pOB5bm4r9zAyX82Egmf9qHrwuCW54OOCgwRqO6EQTDcS3YjXxrCmVpEqtS/i7tiD0ikTnWyQNfcg&#10;bzBnE4eEw1Ir93i0vvRDo44dxkS4SvPX5EFi3Y4vM6EIKoiY8aHy9tauo+GTtlSpPUJk5a4G0I7S&#10;ahgieGGMxt5H8S48qmh4XkSxIth8zuevNFoz3+0EkfhywzCf0/RgeW+s3AQ1D+62hMzGhRdcqFjp&#10;i2YUvDWimFQbETS/0ZbsrZq3tbOvH5cXH6ukxSRayfMKlzjPHe2xcjc5bkSMTrjtT/6g1lqiSpuZ&#10;CaMXOoyCswper4mV12/taiW7emjhi1hWLiLVLugEosM5Llz25Z7eHpEtiDshr4Vuo4DA7J3l/bzC&#10;dV1Wc1afnSAt8NkTKCkpv9EWrd5x4fUq0B6tZDdCZEo/bsnj+gBd6ETHoerAuzUJyL2AnBKMFdfJ&#10;48KylYd7Mxa0foH2J39w+HciGJlwjTGZzAQf6nvrStgOVcS3m1i7/RaDo+WLqGa+wFYEh73xbRef&#10;xv2Yxi1EsyOsBPzyagGvrjdxnJl1O2k4WuHnNFs99iZ4loWj5FR0eYSWVIPwlcojSt3hvMSfWfig&#10;JS6+pHNEdh1FRlLMvNideMHtJbQTcRcYaX4IN4ruJvVDPXm5xpifGOqNZDAS4fpPrryplZa+Mkl4&#10;Xw8v+/0YcYYvMz49z7MK3qrJl9LyxZ9kYlJKZB4CKxVqR6KIs2NK13oArHWE0PfSWAmNWAF5v9h2&#10;EOHOqsr2BNpxWMtp5R7Zo+BZgkRPRKsx5+iWj0DzMRI2zocvgPdasNYVos0WTGR7olkLF6rwmifu&#10;xH4cJ+1wcrpesKUUCJcpsq143vafXBmum2aMkUwbt+T8jDxSEHWhNpyC1l3gfotNMRkAY8QKnStJ&#10;Fc4oPFhCvpSuB/etCGiEsVaFcuUo8tLGE+bmS4yjwKEF3GntTa5tPwIDJ3L6y1rNBkrnjKzNMDJc&#10;16HV6bJwYHfv+hHgCxXP0T3aD5Mc3Y0APvdgODHVATh8Hp5cg0Nf2fFp95Ec9UTpbMv4rKSyOQrO&#10;5SyceK0q639oy7K6CO01cMqATTjv9w17uaF7mjUffHi8Vi/fEYFxIGhLs7mCOU+fRrKTVb3B9daB&#10;kV5I86XRtTK3hX8X/Ccw99ZYLvd+R6yFScgs7ggrwb8v5yx2eLj8COWWZv7bPUTXDziyOE8pRzPO&#10;63FHancf9sSWD+drYxQhbV6V/mHlc1v+9ASJp0Sxv3XLBmNjoXYrXY9HV2YpAgtrH4En2qbGmKi1&#10;0T09d/ztwjUVMALx1+rlv7TZzcGEUJmnKNneJz02qFiyK8v/KvYr1UriX32vlV+cphAa92FupJPC&#10;Jq6FYqXvOdkim9N8Xqs6CmaFDvsA13FoNPMdrw85EtzdD1Q8uFk4nWoHzL0GjSdIZqyggaR4fZZp&#10;09NPtn5c1HQk7s69t2QLElGcF46Lu0LU6uW/NOzVhvfhKvWH5YEVxfRy8Y/ibnzsThTj22HaoqNf&#10;H7QSt4S+2hozkTWvxQI7ozPPPeQ4tqdBsgwiK4s0D9abLbQzcyfsNRxH08npnD1MPCv3YTI5Slx6&#10;YxW6WTwO7dt0gauhCO4njSezG78iTfGa8+Ar1WJazmNH+YRwXPJFbHJfcQxFuFHz2h/WSkkw35rY&#10;3C4mankjkl0tKTSouPBmVTILLlRFJ6ET9IqOu1omwc2xBRMa0N0YqotwP7pIS5PamPuQ5UasJ5E3&#10;R6TdDXD0TKVmP6C1ptPJp69Qcfc4RSxG4s/thhLEGgvc0yyZF7jcipvBlra2Uw+N6NmWHXinVqwl&#10;1ORQEY7bLIRQh6Pm0h8Z5kpDvR1Hqx+VR0qYv1YsFSxCap9LjmQN1By44IhzGyRh/6ySI8S8l+bS&#10;WqS6pD0u0Y3Vm3D43Fgudd0XHc79Uu2ObCrcsfuTAyJmnBCmlgAAIABJREFU7oT9gqM1G6185/UF&#10;d2/Tw7JI9AgetofrqjIIc3W92RI9QZJ5sBGAq+C1Grzqjkcnd2yoxSli8QJ3ND8yzGUKE27r0Xun&#10;jOHL8n8mHkCxzNW7xFVXVrIRdgqGvaThdEV22qT0NmIcvtxEHHr0vOHPkUXh7eNuHBpZnHnQaLXR&#10;s+yEfYN2NN0g31n9IHtX5jsQcRzl06KC3tvgFNIsMvFNWysGVWTgfJziNca6ozHicOxglt3PGL7c&#10;evTeqaJXKUwRlcrcX9Ba683W59XtOs5vj5UOlLVofx7J0djwGJKlkDTbKznwSTcu9YuE8O4hevO5&#10;XU6rn8Hiy4XH3o828Ljdq/e5H7CIVnAetLsBzkz0dt+gAJRDEOzOYmV6Vez2A14sdXh7TNc7XRYD&#10;qotwwJmKyK2Oty3rznjMELn+1YVsS3VdqcwVlm4cxmr//fKPBROAV0w34RGpT8qY/M7wuoZ1I35c&#10;ENI1VrIXTLh1QiqEBMuOBADKiLJYGXBMG7y5+Dej4abfm5i9H0jaUOd7N5Yg9pnPsH9wHM1Gu8ui&#10;t3t6WK0kfk1vn+ZZoiy23IZj1WF7b6dYBMoK5iycHfViBfEQWPaF8EuOiL7nhncUWk/A2UwF+v3A&#10;N4rcv9CyCxpXvuo5pVQVzC1T9ON/mBEJLjlimeYRIx60wWu1swZAYOLKMuIEciBSsBg4nJ87X2jc&#10;g3AX2aGr+2zdRjaWfcyBbruNngXL9h1aa7rdLnkkhhYUNPZzgsUoOVIe+/oYCnrerABrV2DhjdEv&#10;tgs2gPsRNOLjb8mBekmyoToUCfeXhfPiXo1a6xNB48pXvfk3fiPvFQqtPEe5EixTSjrYVg8WeTkb&#10;CAFqBcRpJ8tdeL8tddM7uQMaYeoj9SP5SarFth2vFqug7MTWblxr/VLZR0TkhkcEPOxIutp+r4XI&#10;wFzOt9Pu+uhZtGzfoVX+YNgC+z/HQNZfJxQrcSxwFETjFIbsxQNEPOpaW/zEFVd+tEplWx8U/WCr&#10;B4X74oRhR7mFgmcFCPeXSqB+F5CKEOhiIuNfhFuPRSVHkqzXffioLcpA/b0/faQcN9EJPVAS+bWS&#10;jpWCAslc6MR5vEEkJNRPxgFwIDIob3S3/I1Y43Maeolb8hckd/1wZuFOCbTWdDu7x/9d9t+PC6lr&#10;4d7YUhZegfV7Y7qYoIFUr77flnEqJdoig9wxSsHj/BIPAn1MuG/zy1DfLdyYD7ldClHzne93tBI3&#10;oYmgVNz/uZFmVWz6YhOUHMCRI/qnbZlgx8twFNmpXC1keqAE5xKSc+XHIkeDNtL4MTBCut1IjtsK&#10;UVqLFJwoBYzqhVoHmv7+aCVsh3zat4YQRWUKNokZhHDbXZ9yZfdDbdkRg2I/ynyzSPRlb5hx5Mh6&#10;kt8a3Zc25UPCIq7JJ11Z+25sxGX/DrFL0QqPGCtEfHoY6ZRSTYJn2kFrVY+a73y/M8c/zPPS3ISr&#10;UNK9MnEnDCEy/pWaiBzfD6SKxHVShaLkQ3FjDQJj4U5H/KQlR3aobji4H5JC5BirxEleOv7xRAOz&#10;ixBxe6NLrT66l/72FATKEhgjbo08CDodtJpZt9MCrRR+zvSwutOr7bxfsMjcX+tCaxxtzudegpUr&#10;cLA44a4Cy6GcfpWSTWnghmTFfeMbyfM9WpH0tKHtjupBWLsbd4WwCTfmItxcq+/+/V+rA98hg09a&#10;5A6Xv7qI5Nq9VZOihk4oLoH+XEOt5PhSctIPxlFp9mxeuEj0/jirnDOfDjXmLO4jO2S/hb5fCAsE&#10;zNp+OPPfThGUVoRRPkfuHPvvUsjCc+DzsZT9JoGoR7meHSJpoJe6ovXQNXLSHCR6Y6zwSzsUMn65&#10;Kh1hTjOqJ/BQj2wj8B0xR+6KXEv1aPWl79NaybnHhEO5E/pRQooaqMpxYLkj5FFyesks+yF6jqgK&#10;3UF2qUKtltduwcK5kcf9oLP/ObdZWEtuF4EfBCg1ywebFkg+rsYYs6tfvcreyTTmgaul5fmqN4b8&#10;2fmzsHodFo9s+5THwHIgVr6jJX4z8JRpU5ei50i7ncLVCXlQqks7de2ita4crb70fcDf2+1luew0&#10;5dg/LQ/iYodKseyE3XAS2XnOV8WKbfmxeE0fq1kk08B1pFvnt9tw0+RpnbERX6t4kUYWSeL3tBmJ&#10;eXuXhZFFT9OqnUH8uO18gTNHTZeVW3Lgi7FUoNWR7ae3q1oX6UX2QQdutcX/WvPEWu2fxpGRDaAd&#10;ip7JxZoUU0yEbEE4MArTnmcJR+6CHObONytwWkp5N90Jk6kJWQQWPfA9uGNgtQvEvpksyWkVH6Ot&#10;5NZdiiSv7qS7TbVV8zYsnB55fI/a+59zOwg5ivUAS2QV3oxvpwpaKfwwylW04mrxRU5Lgw5Xizvw&#10;ESKYPhIWX4CNR1BflK4vfhokLA0gWOjVy664cLoqVal7g0VQX2R3wK8IV37XjrvnroQbNk7+h66T&#10;ZCeMx52wG/rdDY+60DFb3Q1JnXfJkQ/+kzi74Vg529MrAL8Fc6NNiVuk+cPTAmvl88gzpNDvoqbN&#10;NJ8BpVTubr4VF9a7o2aQjw+JotjdLhwZORZ9iCV9iFYbrBKXwaCuDyDWbNKRd6Ek631f9Bd63Qo1&#10;Gie/l3l+eaeX7OpS0Er9cXmkJB2sMtqxvChOIkeDl6tpX7JB7gY3bp3saLjbFnfD50Cn24UDo1u3&#10;T9oyuaYJxubPluj6wSxDYQqhlCKM8hFulX0WshkARwsBjqMYouuB48gpsl/qw1pJ82wHYuG/EEu5&#10;ntP7KHZTWRBOjE0eo9R/uttLdncpKPU75UFc7DAGda1hsICoYflu6m5IUkFUv7vBky/ocRdWojm+&#10;VB6tT1li3So1Xe4EY/NnS/ihmTrf8wwyp0zOirMS0zX/ILVyH3TF0hwFL7iSeZBV3Yvi8nxHwaE4&#10;UD49Yd9DYO+QESb/nbu9YsflGqx//Du0UnIWt9FmX5/9ROJu+HIVjlfSVsn92TUqPv6f9UZXK3/S&#10;FktyGid7KSeJRlE0XWHuGTahtGQq7IYyU+XR2oSOfcuPR7zOInE1KdKUoOUL+Z6PrdkXmCayjeFV&#10;hRsBrdSRYP3j377T03ckXEc5f3Tzf0wU9y2bHpwE3ipnshsyrXksUIpgcUSR2jsIT02jdWht3oAZ&#10;GGNQM8KdSiilCfzdO0BspoZN286PGCQPxpCXm+TmHylLx4eL7t7KNhZGZT52Kwgcpf/oDs/exYer&#10;+F75N/bf6vGmg40LSTHFm1XpgdQJoW3hoBLtylHwuDud1m2CvEXcSYnzDNMHrSVTIQ+m9Tt0YmGb&#10;xojXeUnDVzqfcYYptGYHQR8UbkyMGaV+z45P3/5P36wgRRmxUI1L/uW9Pygj9d3vVuCggVPuaCob&#10;jxBXxTRatwnyxvGMnXkUphUKyZHOAz1lcYQsPC0yiCOj3IXo7hgutBUtRJvlFpLj+5mVU2xz6CuW&#10;hBvtpkvodMydA7HtJhI1T37d0TquLotEsOEpwkvBVSiP1hxyOZgezYQtiAk01xZowhnbTjMUuXy4&#10;kHZfmJZc3Cw8DQ0fwuqI1mn1RVj7BBZGL1tYj39aYapFoehdDtbCwzgA/fIwKWalGgTtzaqzqHny&#10;69uJ2Wz7uSjU927+j4mgPF3+210RtBilo0ObuGplihTBsrDI8STPfhCF4SwlbIqhULkJ13XSOMXU&#10;QclGcA8JcA2PJBBlKKIga4EniO72hi86C/GwcPXOXU4UEvi7ugEv1wvWpJbnoduMvQDgwO9lGzGb&#10;nYbwXfJPUk84nf7bgYjuQWU0V/uDAilX+4W8RmsYRdPr/JsBFNichOtMsUsBRL9gpQsvjFoIUVmA&#10;8D6421u5ISJmtRF3/A1NbIio3Qm2H4kgeaUk8rBfKZSQdRDs3U2uNOivbkcdA39//fo/LYOVd2qN&#10;yJA9TSt2Yxmqw+trguT57mcX3t2QTKw8iIxFPU3f33MHhc0pkuAw3YSrlcQ9Vnd/6s6onICNwYlm&#10;95BODh91RMK14ct9y26qMDhobSQCX0EkUq+dMFUTC+JTgxNnJBVrmKliqcZk07SnhEO3YuAecOHM&#10;ha9jY5XuKIRy8aP5LQu1+E1bYrOelLZt/P/ZjcQCYznBG80o9SePiGUjppyj8g7P2lmKwjRDkb+C&#10;zGG6BGwGwdOwHMHiSPGPakxgCXvAMnCnnYpY5bFgjZUNwFjJ1HGUuAnrjrgNXKRd1r0INmIZx7ID&#10;TzrwQv5mZ+LH7W6A46G1Ll84c+HrwC/1P23gkE1kvyfVTTWF9RNWkNYVK31Xt7Z3d1Zs3YmU2soN&#10;2d8lH38PGVoR4dYafB8ujtgg8vGAVkDTBmshr1tWLNwZpho5SVTnf+q+wdFyxB9Z9KFUR8yfo9y0&#10;sNKWKtKdMjWy5Gpi/ZWqC/NO3C14m9e97MBncdDPc+T1bfLnuVOqQzdNijOR+W6dl3DBfk9Ma/E7&#10;K+YPbQCulzPCP+CTKzyhlLRLj0LEsVMe3ro1SAFFXlHv/UReEjV2RrhTjQJ+2afhe0xK4B8yonpX&#10;7Tg0P+de/SgrXVEEtKSflbUpuYaxMVxxpXXOohblwCLL+AUFl5HrOFrcIvlduYtg7xM7LgB+96Bn&#10;bTee2FOdmFHFtqp2uL0PJYol1ayN9QnI5Awnz4sf6Owvd4Ebx/bmnfQIMgweJvd/CmZ2bpfHtJtE&#10;M+T+iqY4rNCDkoYnIRwbyXCZBxa576eyqAmHdOMUr6or1WmLSrpijPL5OJnXa6BVKEnCibly85sc&#10;GO3b+nG0Pv0O/f+z92Y/kiRbet/PzD3W3Gvvfa/ebm93IICDEYV50IwgUARI8C8YigIBCXyT3vgk&#10;CIIEiRQgkXohMARfNIIgcGY0A5EYjKCBKIkCgenu2327q7uqu6qra9+ycovNFzM9HLNwj8iIyFg8&#10;MiOr4gOyKpcIdwt388+OneU7WouJaKbTT2jGgxssJkbk1LYQS/IAaKRu1XKrlXVbgdT9bKwTHXcf&#10;3DjVIAWg5Hp40o7V7IS7kyx2sCyPJd8+G5hktp4COwAQX2krhjSczbPwtPoi1nT328TOZTBv7Vvl&#10;gn8TMXip5uQaA4AazR9/g/pbf5l/ySHCTdPkrwWBu0Q2gfJk6WD77m1Jv3at+xDtFGLnT1mDkXfD&#10;IsR8H3gayU0MFLxcFUe3RUp44xRw/tuN6vRsaZBJchrcCZbxLdxxI+BLLD5OyeYLnLreI2CWfKFO&#10;oAhcBoEXX//FnApetxEOQIGyU0hhlusQN4AArbVK0+SvBTCacJVSv9nzCz1ZwGwNuLwGd103zdD1&#10;H/JJ0bGBn2JxJ5ypwMsjjqUQPg6R1SZFepmd63+R/xTRdai+OuhjjYVuG7tTMaMnwLP2eZY4FShp&#10;2E3g0gwGTJILmEcpvDcnwcI7wOO27KbB7awnNc11b+zoEJcykJnUx70/T54Stoqo/CQh3BqgXVsN&#10;M73ah6m4Hy6Whivt7iZZe5GBLXQ87A4wfYbCTrLApbx98DmFE7x6foNZ4tiQDxotOrSSeI4Np1/z&#10;y2SuxkDBJJlao9BBduM7qWRUWLI0M++6uDQxF/TrbqtP+l8xgHDt2e4DqmZjn5CsVY5fQbxPVitJ&#10;5bKBWK8/uQ4NZ2vibc6fuRlDtSQXYbiU+D6o2cpbWqeIcOHZimwvMR5OC9lClq2wDZyd8hgVMuGl&#10;xErcZxqRgSawC+wnEgOKU0kjDdXhnmmJ8xmfn2bAyjVblKfuLEJl3WLsHsKN9678lVJYEtaaMmA2&#10;DC8BL1Vl2/6gIxFA36Ms0LCiJVC23YZHRlI7Xi3JShS4v9VGkWG0A/Xpy493cBKGp4idxrVwT9Nn&#10;eh4xSZh3zOYQC4NQwa6Fs1POwXXctXHtpB6mklN7FA6QeoBmInEZg/BIoOT/QXn2CiH1TgLvTptZ&#10;WqrmhGxUmf3rv8nam/+3/3MP4Wql/73uDzaVNxeMc4i48D5wNxaRCd+Z05fngVizV1y7jXIgq9Lm&#10;KAO2vQfrM7gT7BTZCTbb4nny8xkTPotiXpjESaCUwp6gbSTXpv/86sQWAtv7j4Oa+z0bY0DjvfQY&#10;4IuUZp3XgevsO62yq0Jckal7Pg8SuKnhtdwYUkQRbNcKubZ9ma7OOOWouWYttFwk/v36JPm3fShV&#10;e4RsUMm/CwwmXKXUR9kIAF084XqsAe+WpHHcnRR2IzHxvaM61FmWg3U/HySwGw5R8rGGGS4Tzfhw&#10;47phMDarvVZKJkIYZCWascla/gT6cLZGIVAT+HCNIYoi0iAgCAKCQM+dV6yVtj6pkV5qWqkswdla&#10;jDUYa9E6IAyCYyHf1BiSJJUKR61cBwxZuqy1otilNGEQoI9BBNlYS5KkWGNIx+zca5jfmpCf19rN&#10;a5+wlFppR+5le/3O9ChoIDKyU53W4Xe2LI1hQy1uyN0IvjTCFZFLIZU5JhbsoJTUQbBW3m+MHPti&#10;dUjy7CTQvRxk4Bf5y9Trw1W8n32vmEXecFxUgDcDoCaCEU+cZngl6C3hC5RMiB+d1Xu+kk83aTLL&#10;ZitBLnx1xFZFIb6dKJWxna9KPvEwik8RN8V2CgeRTM4i/cM+AXwcbGxusrEpqmGNRpNmOwKlKIVh&#10;4URnrCWJE5RS1GtVVlZqBENOYoFGs0Wz2SI1liAMCQomOgskcYK1lmq5xObWKuXS8LB5uxPRaDbp&#10;RAmB1oRh0U59RZqmJGlCKQzZWFuhXh2fimKKdRH1zOsQLrh5PdDUCuVZ2UGKGhouC2lkGbwb6y7T&#10;581eBO46H27gfK5oecb6/a+jkJpMUUwhPHK2IgZcceKzK70DynMqoHpyNBtXd1BaDMg0hrWe1x4b&#10;7gOPOnJxvJ/Xj9ITjW+VvlmDi0lEzTyB8gtTnW8b+Lk9QgzDyjalrOHl8hGZEgOQAjcN7HYOf55p&#10;oBAXi7HS3WIatNoddvYOUFpTKohUojhGK8XW5gblCY9prOXJ9g5JaiiVSgWQiiJJU0yasLqywtrK&#10;5Luf3f0DGs02YSkk0LPrdBljiZOYSrnE2c2JFFe78JoC9RKzm7ozzusE+HmMeZ24TKS3Ztjp7Vn4&#10;IYKqHl+iMnEEC3Kp6iGshEKuc1X33r8CgZjZxpo9vXK5e7NzhPsXVXPw0r7WSororIWVy/Mc1pHY&#10;Bh5EMin8tr0fnURWrk/q01e03CSbNHl0V38DL1RnS+AGEcP4oUO3tfS0j287kclzuYACjd29PRrt&#10;mPIMJGesJY5j1ldXWa3P5oaKoognO3vO2p3+CY2imHIp5OzWdMSWx8PH2xgLpRGW8WgokiTBGsOF&#10;82fEvTID7gIPWjKHgikW77xV+2JNLMhZ0AR+HDGvrdM7mK1gYYfdZonr4QoY4QPvRshrKnjfs0YC&#10;73VXZHWs/cYbV7vuM2NsolfvrMFvtyFPuPvX/20C868Al6FQhcprxznMoWiQFVL0b81TgAg+nKED&#10;0HeOtPM+KZ+Llxp4rzq9/2kQrrp2H74+fGxYSV27UPPN5opBHEc82t6jVC5P3L8tTQ1pmvLChWkT&#10;fwbjwaMnoDVh4NNsxoO1EMURG2urrNSKi0Hs7O3TbEdUypMKiCriOCYMNOfOFNd/tgV833aGyASk&#10;qxA/rQHeqxTbpXDovHbl+B9WZ2m904a9q7D+MfeR9K7ESFeHknMzlAKRhN3khLsvdm5C3PYlvpDq&#10;v+ozFboUk6rol9032BTCxWkYuQK8E8JHNVgvQTsWK8+vZjU121YvSnvFdvJk+0nBZAtima6VhTwn&#10;4bdmIjXkRZItQKlU5sULZ4jjaKJyxjQ1GFM82QJcPH8WZa10q5gAURRxdnOzULIF2FxfY32lRiea&#10;pBe4IopjyqWgULIFsdg+rso89XmjR4/GCUcBHxdMtiDzerU0YF67+MveTEevdln8EsIH75fFpfZh&#10;RX5+XYmf+MSZKywLhzqkKvoN/32XcBXBB91XWAPBiQ/7EELgdQ2f1iRoFSVCluszuCCbuMTq3O+8&#10;3Nsv5pekwVta3AJdIZ4RUEi6y6V5CnYozQtnN4mjaKyXW2tJ0oRL54snW48L586ASUnHWgUUnShi&#10;a3ONSnk+YhirK3VWamWieLyMgiRJKAeaM1P6a4+CBj6oyjMwziXqzuuiLYgc3g4k+Nw/rwMtO9WZ&#10;oL1c+IIjKJPr4osi6AbDdO63b5H7obgiuvngJeCTGpwpwZqd/lZ22yPnZkc7gdeqs+snH4XLYeZP&#10;G4VOKhbx7D1MR0MFIZtrdaLoaEKJopgL5+ZHth4Xz58lieMjt8xxHFOvVqhV5sgmwMbaGqFWJOno&#10;m2aMxVrD2YIt236UgVdq4+2WOgm8VZ1/qvF7Jee3zV2iUGVdc6eG0szS0Pz4UKXnKue4NR+VyBpt&#10;qsUnXI/X9RMqdnDvo3HQorfldJTCRuX4Wma+UZGg3DD4gMDbx1RyXK/XKYVqpFUZJwn1epXwGHJV&#10;AbbWV4hHbOWttSgsm+vH01n6/NmtI/Nm4zjmwtlh6iDF4hyyIHdGGH9RClvVOUfnc3itmhUggJNP&#10;ndU4LdXAtGY8yHGg2p+r1uXWPOHmzBWv03UK0NmHyvSLQytf8OBW5VnSVybFKrBeHj4ZO6kkZB8n&#10;zp3ZJIkHE5y1YI1hc224qkXRqNVqhIHCDKn0iOOEMwVkI0yCtdXaUNdCkhqqlfKxFE94vOE0SQZ2&#10;UHG/e/0Yq+g2kSyBxBcI4dI5ZzloZUWCUQuPgL59RJdbM2qxNlv8pkhb+TaGKzH8kEjZ7rEh2gU1&#10;/cMf5wIOkYEzx5o/InhRDy5isFZu0HTZxbNAUauEA63cJE1YXZkhJWRKbK6tkCSHVyVrLUpLEcdx&#10;Ym1lBawZWO2XJglnNifNap0NIbBZHbxbio1IoR43Xgzl3ED3IZvNIbACUXO2QR0X8hya41YNsHvr&#10;X5+h2zDXZukMEyBJ5eLudSQQdWywG0xbEddBLMvY5SQmyey5ttOghqT3tF27Zv/VimHtBB4UgI3V&#10;FTqdjkv7Mt30ryROWDsBwi2VK4QmQaUJ2qTdrzCNsWEhvZ4nRrVcIo7jnmsUJwnhXGq5j8YFJXM4&#10;ys2hKJVnc9Zc22mwhuwe/bxOLTydSX2nBmmnoNHNGb2FMiV2f94Clxa3sbX1MdplmRszlWiNQi5u&#10;osdPy9gma4s+iW/pego7bVFCWy2/zjsTjTSDBepliaoaK4M5IX7jUhmeuKofj1YCL52QwIsOS9Qq&#10;ZVQQeFkXrDXUT6gdRhtoVtcp+0Z4DsoaDnR1IsWtorC5sc6DJzuEOes6SRI21o5/QQIxO9ZrriDA&#10;/c5Y0OXsOTtuXKrAritcMnZwr8OJoCaffymuJNr9D5KH7H+XuO810HFVrEplOry+08T7kyRuBeVu&#10;Lq7WWkPzE+AvQoDU8EbmxzQQTPahLFLnHLoPMO7N/alB9yq8vjFcgHwQwhCsmsr70UUVeM9/1BOW&#10;MDwLnO3fWJzUU+JQdO7oLIiA7Wr1UPm1Raynk7h9SikunTuu8Op4eLvfuD7heX0BuODndQFjuVd5&#10;n9RApLIsCJ/W6Xsgen+x94j5CrT8GLz6mV+ovW6Lzn3vh5va8YWtughC59+RD58a3gg84aLUq9kr&#10;bSYtNiZi5AP5gY9rH4euOmSi/u8yQgIlK1f9lDR8XGI2aEBZRBc/93vrf7/Ec4FHOiSJxRbx86Df&#10;6LKI8qDn+TLMTPZHpW4egu6rkHQcG8r3uRRPayYm3BREdY/x8xuS/HDUZCV/bVcZlriyviWeDygc&#10;ufa4FE5qNEucBOoaWmYM7Wqb/WdzP3uo7j+j4X3ga5PWgemwt/jBcaxXyc0KmCxMupfNk3+fi20o&#10;WrgtQSBJ0ZOc0bqHzrIk3CWOD8fpJ445cY/SQiLVTgsizdwIHta5DpTKfMV5d4GPM5VdzCYdIS7s&#10;iXa9Aq9OVQZd6iN54dgQQOfz/JViUomJxL3N+0V2kDy8UfDtiC3TO9Jnee8SS0yKJrJ7O4606D2m&#10;7wP2LKNuxciqlYVDSoi7yZLFkBRZ3tKhjFhkMbuVQmR7i55AiDY1YtG+Vpll0ettM+E5NgS0gfVe&#10;C31CLVP/jRJr9ecOXHe/DJWY/0q5fkJKVpnIiKoQiL9lm6xBZEhvRcYg+I8SPmOEu8/xVQMtMRna&#10;HA/htpmxQKAPB4xqvnq68AqPQUVMW+i+AzxwSmP5QFgnlQStraq075mdVno51HGsDvfu/Jut1Y3N&#10;7H5MYeH6lAqQlaYcZBKKXtHLWMlk8D+HOSFhBdzuuCaOueNaFx0sq6zDZkpOF9ceTcynCSnTdyUd&#10;hIjjVU561rfBKccjndJAHtci7p9FLPNnhXAJjDRpnHCi3QEetgAlmr1e0rLjGhlsVeDVQo23Q43U&#10;Vvfu/JutsFJduQgqVzkweVmvD5oNwqjGc3kXx7D2M9a6iW4kR06rbGVyqbPPDHwVTlG+wn2Ob1tq&#10;kfEvVpJUcdhDngr/OedFYAky30sUc/8OOBX6WhOgCmZ3rFca4JaVTuBaSUcX7fJrvdjP2Sq8PJdx&#10;9jsz1EqlunIx1CW9gZot33/fCXinzoHiHdVFQClH/2rAMmCLIaZFQQexaHY52gd+FFrueMeFBsVu&#10;gxcNbTJrc54W4w6ZL9IwW/NFkHlQ5llyVYWy9x+BCLjtWv8EWtr7+ABbK5Fd8cXqMZfMKyq6FGyG&#10;yoarGuuEAu1UlQS1MCM+7zpo9SWjDzyqD7TRawmPQ9jeSf6suBR2kQXFbyVnRRO5Pm2OJ8jTJqva&#10;OZlatPnhKb2fKWC8wPCk6CAk688VIpb1+SmP10CejwAh3meDcIOedKs8+jvD5Lv3en3el6rTX8+J&#10;oRynotDY0NhgJQy1WTFWz6S09woMfcosMon8VsmX0bXIfLv5r9S1PW755m994+oS+7Nk2pJZtyCX&#10;cpvJKu/yiOndlh5HkMe7d3Z5tqLrEXI9877UgIwci1zwd+l1kXljZFrrtEE27sAd/3g11eYBDbZX&#10;yW4XuOt7HwZ9bdKt8MnFyuR6Evny3x2EqKelHWPZygzkAAAgAElEQVRVGGqzEqbGrqjAhvPanHuP&#10;8FCvsJ9VQ5DSS9ix+74B0Hw2wjRP6F2vNPKgTxs08Q+uv6yTVvJNin2K3QYvEvpJ0KOE3LeirKUd&#10;XDVd3+9DprNOd+h95ua1SJwkHgP3OyI+Ve4nWgdflWqRncoBmRRqO83iSHnVN5v73/8+jaC0PkuM&#10;woapsSuh+G9VX/vExYEn6/5reR4g/g74gFOj3TsALbJ8wjxKyEMzaUudJr1BN2/lzotw9+ldM2fd&#10;Bi8S+j9bHhpZ+JvArFI1Ry1SIULu4+4ckiHHKyE7p3NTjHFxUOJ2+D7bLqupEkBtxOPvd8iPOtli&#10;438X5NO/8tWLA47TKk2zUPU4VTVaVTWKcs9fFotvR8Oe/vjrPoMtKIXc4Ekb7x0MOJ5GLLV5wPuK&#10;PTxBzdYwcDHQYrQ/2gejZsVTRu/TNLK7GzcIus3gnZH3KJ4SRdmBOAAe6hIlLbGjcV2hpUDIueRS&#10;wkJXG9DzRVYKnCKEnubSWScOQqtDP1VClAqc7takh1sQnN4NUv+2rx9+OzmulPXTIcfzwbM1ir1a&#10;jxlMFJOOexFx1L3xCJgtTcy7yo5yHfmdylGuGi/AN+xpLiHjPRkBydlRAbDZdn+QK8D/vSux6H9t&#10;D78m/0atXH5uLv3U1wLYYFbnpVUoVCiHOs1kexJKqMVgHB9tiBDpUb4jH4wcdrwyxfoc+yPq/Sgh&#10;hHxat6/j+s8DZksTO2C8rA7vHz/KB3vA0aQ8ryyL40ACoLJ2QoHOspt8ma7XUjBWtK4ryHUrk107&#10;H+PQyPU/Mqe/kNQbG4YYXUKfUsZSfhqePivXJ9IfBR/sOAo7jJ4wfrtUVABtWDDJw/s4T2MALWH8&#10;Jdxf12kRM/6z7NO7hvU3aTLek1BU6uFJoAZ8FN+ntHYSvVlmgsLoUKOHJLUtMVdEjL9MaMQlMAze&#10;2jyKJPx2cla4CsmxzncafbmTdvNWHF8116ixHeVzzkMxek4tLmJK6d2THsR00NaGyLO/cKqiDcRq&#10;a6aZinstlC1q10JTml5xyNODSRwh3lochv7A1TB4ayxltrwOr5o17vlOm9OnpxvVGLAcT57MUeeZ&#10;ZK/nUw+PuSF0MdCnbc8ESFVZtHBFQU+A223x0QRBlrphgVYHHqVQr8B7AU4qLOF4JVqKQZErXMr4&#10;lo23lqdru5mdb9wrrhHL6zQFaUqMv1CMs7M46lzjVucljL5vk86phbOyxkLam8V6qmCtxqqIvG5+&#10;gXdhG7gxgQF6NYGbTVEDq5czVZ/ApXFU3O87CXwRAXaLyTeAi4GA8W3zhNF+0Elumfd6z4JJ3j+r&#10;j/OksIUsTKM+q0/VmiUQuUlWgTkM1p1nhdHkPgkN+SDS6UMq0oGnAb0C5BZrkxBLhMrPq9kejxS4&#10;nsB+JDEta+H1+tFWwLeR1DuvlA+PwKd++ITlagBtC1f0C7x/SrWQNoFHCJGOujYJgws/pkUR299J&#10;LLrTGdIUMrqEGA0RvT5rb/0GFCOAchFxn+XP4xcqb0FvcnTwcdUd5yg3gc92mGf14fyQgDothU49&#10;TGawuh0GJd00qUmL8LI9BG7nLFSQnvTbjK6SuRoL2db7ulJ0UpcH54aWWinhCxRUFDQ1NAhm2h6f&#10;FALkmjwlS0/JawobMj2EozQVysjDOg4pJ8y+vS8z3jbY+4tP54Pt5Pvc9zFZi+0SxReU+xQtn97n&#10;CX0Sb2UVsYIbyPj6acmS9RKcVFdgcZBM3FV8MWDToKSbYRKbhg7UzPvyp8DthrS+8D2EQP5/GMHZ&#10;IfuXu8BBAiulzGeWWOkndKYqpa1+0h0At2IhXq3kgX9sYeU0RWRyKCGfr+O+nBYyGiG1o7aQHhuI&#10;tTxKWcIgpFxEMcIW8IDRuYv+fKcx13MQ5kGygxAyW8rnmvva43Dql0as4NO6AAKQxqfIws1BqSSJ&#10;42ZoVdqAIOluZOx0LoXbHaiU6PZ6j1MhxpUQ6kNmUBu43xRruEu2Rr4+qB6e4KvAWyX4ri2WrlYi&#10;QHHa9QArzJ6reh6pRPLKXfltqbeWLlDc9v4i8lB3RpzvIqcrO+FZwmmu8huJNILglAhW+W638kNi&#10;FQehTdlHE49631FoIQRbL8vhOylslKU30Chca0MlR5apleN8VBvuZyzjSu3IRIWXEHjrBrJtqa+k&#10;mQf8Q53fqo5UhltiiVmRRFA+jU5EYpuyr8u28hhLK/u997yNjzZZpkYnhc3K0WR73YimbZgzudoJ&#10;vD2CbAdBLQl3IErI4nQcxr/KnW9JtoMxr2zx0yxEMxWMj2wsOryD0MHSSq19oq89/v4BKleAZL29&#10;Mj66uYhOTOKoorsnwE5H0ry8pdqK4WLt6Jr0fVyzydk8IEuMwOlMtFtcHFCMqtgg7MzpuIsLy+ko&#10;Fk96yUlxUNt6+EC/886/38H2z4fJLNx8ZY6lh9cPIQZ+bmUt0r0LohrAS0ecZw/4qSNt12G0eMoS&#10;02P7pAfwjGFe/eW8Xu9p1UWYCibldBBuH4da9uG3235Dn8mlTmHhlnFthpxKz8Mhr0uAb9tQznUQ&#10;Tl1GwvtDshgSxCK+msD1trggtKs+i4FzaWOisT4rSJiP1WTpTYFaYjYckHU9KVpXooWkgj1XVu6p&#10;kX5J+rffu+CD1oon3V8rT2Xjo45LBXN5sjsd6QOfxz2EbMPAVeTiBDRiKYwYhIfAVwdiEcdG2hx7&#10;ou4YKBvYiu9OPN5nAQeQd7wXhqc8hw/xHOF1LrzSV1EesG2ytkaa+bksFgv2FBFu3NuQ0XGs25Hb&#10;e9kfFJhk4vyh1ZIIzXhV9ScdyZENFcRullVdq3bvt23EEmAblth/DritD/cqaiUimf5xBbfFGDft&#10;/9mBr0oqUv6wTVZsYZAE+lMZD14QbNMbRPQtbmZtshnRqyASIsT+bHTlHYUWBKekINkkvYTrOFYD&#10;WMvt7A+OcCfEKyEkSbaClwP5Uk4DoeqXY/dfM4GKhjdHhLU1Un0WGxGz6aTQjCS39zPPMkEd7PPl&#10;VvBNJ4uWP9wjW7aKknJ8XuEbn+ant2+VM+t+LH+fPEKeg12JbUD5lMggmV5VZc+xjnDNz92/KA3p&#10;5IRbAS6uQLOT5cZ65fU80RsLjQiqGj4cwzRbCSF2ugxnKvBxHd7JR8pKNWg/P9TgK9L8BqSo/mF7&#10;HN7U+G4TS0yOfQanyAW4jtNTIq+v0H/cZz541jmQ5/00IE16VM08x4YAYSf51lQDq7VWaC3VHFPg&#10;JaCyArdaTgMh17zHWDBGgl4v1o9OHfN4RcHLqyMqllQNkkdTjfc0or/TQr6N9ixVXW0Oq0eN221i&#10;icMY5mmcVax81JP5zGdIxm2onpKmTWnUVTUzxtiwk3zLmvfhnvvoGgfXXJHsdC4Fj3PAuZpYRr5l&#10;N2TaANP4BEcTyepzk4zbZHCnBb+dPKrv2TCMunpecXiZfjcZfEfffis3ZjYtgwpC2P0qbKdTM29S&#10;xPhM/RgxNPzGXSOaIgsDk4L2T41KOffRNcieoxTVNZQKIbAtpieAiTHDAnGa0Gb4NnUWv+Aozdpn&#10;QKriRLCCkGI+M0EhGSCz6hxcQIJv+XuuOc0KYOPAglrhIYqHCUQuauyFsmwMG3V4a1FKHXuLHlq4&#10;NTHMvWAHpVygs4hGLMcIrXkeYuqG4Xdk1iVyFbHIfGzTZ2M/21d0vshrWxSJgEz0/LS1L5oeiu/0&#10;WzQjsfLrff6vDi4LaiHQX9Zru/HM/K7kfu4FnJYWcxa4V/mQU9qdaSLUGOzDi5l9aVxB/Op1ZDtc&#10;cz8/s6pTzwieD7KFmxaaAay4DjAgNNX9YnKjw0zxnvHQ7vcSdLk1v1u8CfxbPW9acPvmq7Zo56I1&#10;ZQNnT2NrgQmwgkwQ78v1KFGc7uwpSbpZ4jlCAjxpZVattZIiqpFmBBZxmSZjmPt7wINEcvkTF9n0&#10;7bvWS8V08BhgrN703+QI137f/VYppztZyNnnhkBnvcF2k+Ei588SVjla4GeJJZ4l3LHyrHs51sTA&#10;i645QRdHpJha4EokioQlV5xVCZ1lbKU4634b7pnJsqgGIo36ix663NolXB0Ev8q8+4HoTi444Z4t&#10;y0UqB7JiLbHEEs8eDmKxQi0QpfBOdbKdmG/9VQp6eyZ26U5JRWxJC/nebUJUg1en9dckUU9XCgtf&#10;+e+7m/BWq/3/GeNKFrSGZPEzMDeQC6QVdOxSVnCJJZ5FxKk846mR7jGTkO21BG63RB6gHPT6bFMj&#10;BJ4614IFUOK6eNyaQWs46fTk4EZR/K/9n7qEWzvzi1t0YzKz5eLOgklqxmq4lc/KgrL3fKTjLrHE&#10;c4M24kZQSpQFh7XrGvS+r9qi77KSa/2lEAJvxVDWsFUWy7adCPF6ozYM4N60yc29Zb2R41Y5bu8r&#10;1WN6ZGmPJ+V9D/i5A5H7wJ9NkBleDeR9oYLdFM4sk0aXWOKZRKhgf1SnVIe7SK/ESpi5IhRC2O1E&#10;BLPe0DlKDMGEcC0W3ZaSlmBcp18MYyz0G6rqcf6n/rj+j93vrGWWqu+HwK0xLc4UiBJZvZSazDVw&#10;NhTCDZQI4iyxxBLPDqpk0q9aCyFeH1I3fYAExh62xS2Q733YSYVA367Bm/pwMoMG3i05gSHrCHcq&#10;JchGT0qYxv6Q/2ufPWi+g+DfATdK0wY9WcHcPeBeQ3QbrIVXxnC4bAG3nH/FWNELGFfC7gBZ+bSC&#10;phGfyHOQrPDcIQXS1Pm8nAC9F6J/XnJRn1eULaRKyKociKzrr6woEK6EwhkHsdPI1tJNJm/rNWKo&#10;BfDxGDvn9TJsd+Q8U8G0eyakwX6ft2p7LFxr+FfdH1QoYhET4gyAEid1oMe3kSvuwpUDcQ0Mwy5w&#10;G/g2gi/bsB9lF0cFsL/04z6TKAH1CmxUpSP0Skm2ix0DcfwcCLc8r7D3uGD2uu5Gi0vpCiQ9bLsD&#10;uy4Lqxb2WrWpETnXS7XhHWX60fEBOivkPTHidm+GglH/b/7PPRbuwe72/762ddZorbXY762J1a0r&#10;CAF6icYdxiuf2Arhnk/xylUV7/mvyOniWnnQQt0raA5QUrCTwNnnS4v8uUAdeK+rBUKmWBLKHFta&#10;uc8oGtucW13lKbDfzJX0Ktn29xuinpSbsXz/QX38GtQ2YilXQiHzqazcuAVa3miMMa1m61+s5so1&#10;ewh345Xf3DaNqwfAujDZdGG6Wij+1DCQDzBOM4Y6WTfeQIkFmxipHvEEW3EEOwxKwX4y3vmWeHZQ&#10;VJXdEguIJAHWeAe4XpH2XWHgehtCxgdWjLzIiAzs2Rq8NoIrDGLIbcpbeQQ8dK4EhRh356bxTdqc&#10;3JNSjdVLn/S0eDwc07fqOopPs18cMGlt05oj2pKSqOAoAtx3Z9hLsk6+MljZOpSPMF1SZ/Umbsuh&#10;zFJOcIklng3s9LTUeTOAZh3uplLo1El7ldhKAZyrwstjHPkBcG8fgpLbjSvZMWslP1szTbVZX1Kr&#10;5Xr/Kwbwkv0CVEa4pgl6MsLdAm7nnGr7ZKpJTZyLIBEyTowIlZd1JrUG8v2hkTmRitTICqSQFWmz&#10;DJvKC60cQPM+1N+eaMxLLPH8weeLLmhJ6cEDWOsVnawDbwdAIIFUX55VZbI2jCWEbL1F6y1li+To&#10;XppGVMT0R6zsX/a/5BDh2lT9OZrfAyRwFjUmFuIqIQTqg2B3E3ETtFyeW+BcBKVAWqZ3z31oMGL6&#10;e4LVyHvWy7DhCPbwRV6Fzt4CqbBsQ+MRBDlneNKB1ZcZ6N1uXhMfkLHyf/X1o0/RuCqzZyxPppXS&#10;w9XLw18f3Ya0Lfc/7cDKeQ63+rSw/13W8sSm8vrqa4eP177Rq55Ue3P0+BrXhnwepwmlK1CuITNg&#10;xr3MwXcQVnrPlbRh9VUmnkTxHYiboEuS/B5WoTyGvXVwFcLc57WpHKPy6uHXpvehsy9/j1uwdpmJ&#10;CDO6Lc+0NZC6zrI6lK+V8yyUgyZuMbzFrHzqaR/zA9tb4mvdLjlJ4WwVXpzmoFFTngF/3FT9H/0v&#10;OTRbn8YP/+RMcD7VWgfowLW1mPzcK2XJIKgEsuWPnSVbOuL5sFZeH6UZwa6VYF2L5TxWcCSsInb0&#10;AogLJrFcwzzhJBHEO1AaQLhxR4jWmpxi/BGI25O1j04iRkqLWwNRS0gvjeUBr/RP/LYQU16kI20O&#10;nitxC4kJmG5AYTjSIz6P61XcfgrmFpRXof7WEccchpY8JP1I2pDuS4PSSZB2ZOxB6rpJq/FyFJO2&#10;W7A84VqwQwLWSZSdI/F9lsch3H14+qMQuy7J3Aq8r8/toXd+gvLaDNezSOznxlc8fMuvmKzv4koI&#10;L1VmEHqN290xG2PSp/GjPznHOz0vOfTEnTv3W/umcW0HONt9SKbwiq4rKbW1yAca5CKAjGBjF58r&#10;aUn5eaksWglTKS6unofGfVhZAMLVgdyEPHmWA3nQB80nHcrKZE3PajkS/cc/ckz9DVr6UKpBdJAd&#10;cyD5JeJfy593GEkq7ax2M8ZDpCAIj/g8AegyYq23Ye9bWP/giOMOQgxh+fC5wopYqJPutHWYkZm3&#10;HMdBEMpXj5XtN8x9rKuD7ProkPGekETItlKXlCULXZJVLuVDh1BZE+s3ugXlV8Yb+7zQvA+r8+tf&#10;9qam4F1w4ua/y5NQaufcud/a73/VMBPnc1C/I2+EyUoRBJvAz4OSI3MWLIhrYaXk3AQUlGCgzsuk&#10;WVg5Xy1b9nlAuSagSb9EnIO1LvIbMzTnz1vYcsAhLZfi8XOxuu83PUGQsaCckFLqGsoolZGkBUpV&#10;IYn0AQQTNplJGj05k13oQKzyk852sfugJszLHITmTVlE/Ge1qVtQSrII2lTui1JQqkNz27lCTjDZ&#10;rnMA9XeOft3CYNddrq6j4vNBrxpIuNbwFwT8jvykZUKXJyPcgMyPa126hnLlefUQzpdlwz+3Pg2V&#10;syxu3Zm/KbsU3vrOxFBdh3CT4b1jE0YnWIcZSSoGpwfGTQZbV/15gGm28lszeZtrE8PKGdDr4JuE&#10;tx46veaSjLNUg9ZTWJ2QcOOWTEilsgVGabDTd64uDEEZ2ntQK8DKixrSTtva7F6svUd2/3Zh/65c&#10;T6XcbuQR6AsjDjpPbEPppFe7CRE1yD8P1vAXg142kHDjtPUHStX+C621Ighl+zsFb1UCKVhYL4t2&#10;7RYT11FMjWvl16hF8PIi8i3IxI73oVQw4aYxhGeZ7UrXhHgAUY4bQNwmHWBBWw4Tbs4fay2oCR+k&#10;JALdR6S1VWhdFzJWvvplisJ3r+pkrbOYba9lf5JQ2vloZ8WBLCrdTUYCa2/Qu1huQK0BrV0h3aAk&#10;FmbthAi30+agfJlHQOz0URSSf7upjrE57SSIms4tJJKMcdr6g0EeqYEOoOrmJzdQ7AJui5ow3Foa&#10;jrdD+GVd/r/EMZJtAvsp7E4lPnFMCEqDAzaFYNam2SVHuK4SxQw43iCCsyB9aoeMxVomzipQioGf&#10;p3Y+czN0zz3h506TrLtJdUsCcF6W1BpmEW8qBNZy+HpOCu9ayruFBuwywk1ZwIBZip6KwDXzIldV&#10;mX2nIBgZKeHej+CnNnzRgh+SyaRc5wvj5pKjU8VudfOTG4NeOdTjri2/AjKFb54WP8454NcdaCSw&#10;EohDYefIdxwjuhPfuoVslubmc0bXevXayH0PoDGHLVzFAB3l3ESchnCHotJH+pOqKUQ5C9cAdQjW&#10;e4nGnhTh2uzamkNxlwnRb6kPs9wdaZhEiDc9Gem9KzEcBLCiJLbsq0xDLT/XQtFpaaVwrQXfRKJM&#10;eLJ46txS3Tn45bBXDiXc1Nosh0wFssVYYHSQlc+SqQWVA7h/wq64HnildBW47wG3kVg4HHIX9D2A&#10;Pu2pB/qwNWySbKHRAcX51HUfx07qAuhkn1FpZFyVnO9anwzpKJXND7+1nwWHAp7DFqaKZCmUVyU1&#10;rHz8nfPuIMVQ9dytTc3gmG0pgLpzOd9ti5DVTzYrhDhWdA76BGvs/znspUMJNzbx/5S13AnmuP2d&#10;HU+Ab5pCsL6Nhn/8msnkts/c4ANa5bqzrrT4cRcdSnGYcOMcKdvsdWkf4aY5wh2UEVAYLBPd6dSL&#10;jOTH5a0U5cRX55RJMhRWCmRqW26hKqDVlSpnnwnc94MW+RKsvCPZCZVXoXL8aWGPWiK5CEK0nUTk&#10;AVIjpbw+syk/67SS91RDiRd904Lv4mPej0dNSeVE/LeJNf/zsJcOJdzqxi9+RCkZt9KOIBbJXBTc&#10;Bm66nkV5dfdOKuGbD4IGKrp9soP0MCmoOgSrLhUnhM6CLmRBbsuuNL2Ea5wl66aPT/VS6rBLIWln&#10;uZ9HFj1MAtNn1HoJsTERN3I7jdz7ur7r4Pj7+nmVbdbp5nNaw2x+3NXcbgqxmhsPZh1p4biDS5BQ&#10;Qqyhgk+qcLkEv6jAB06Wsx2LEWXs4btdDiTFNLXwUwu+7kj3h/kiyhZHAMVOZf39q8NefUTWtP1C&#10;/nPbQbNYftyriayKfmvh7ZtmIjfs0xJUKytwcPJeHsANMCB7CDSYiAWywTOEecIFbJ5IvdXqChkq&#10;Gwz1S/e4FKYqYxmCPpeGgokqFXxZK7a3QCEo53zDJ3BfTAwEkupm3KKS7s12zFItuy86kHsS35l1&#10;pIXiqVPqSl2x1Lt9ySwVRP3r0xq8VJVL04izgikPi0gHeAPsoQuyXU+nCfuPAfPU5a1358rA/FuP&#10;kU+ANfafZ68MJC9wQfB1R7YZdXdjFPKZmxGcqcAHeVdhdQ3SeycxzD7kHmAV5ip9ig7tFUBsOpeL&#10;S3+KUpJlL5RqyALi8jtNfyDQ5v6bItXKuvP3I9nprYSbpNIOsqCfSSXZ3yMo9QXjZs0SmBA+Ba+8&#10;QldToTNj8K5+MSuEsVYW0+YTsI+Pfu8xoI3IsColegbnjkhnuoBYvZdrTgo2Ft9vv9WrnLuhVoKD&#10;BL5sws2i19D2Xs/OrYczB2Dkk/mocfOfGWPlCVLBsfi0IkQ67aaVr/t9f28BX7pnoBpmLoTEiDjO&#10;a/UBOpj1V2Gv/0gnBWcp5v24UYEByaAM8WNES2Kn98s8ZGyrTeeIx1evdRGR5a9WkC58jnAPpeZ6&#10;wjVSITYplOKwK+sptHayRP24CfVJCnNitzDkCMgjb61Ye/yZCt2g3bpzQQV9VYnT5Ae7IJjXvrBW&#10;Fpm9ewtBurtkHzu145cCrSLKYb+swfmqVEM34qzteR7lQMTLtzvSzbcw5Do8GGPjR42b/2zUy0ea&#10;BZcu/W7DNK5eBfWhPEwaCVFNVnU2Dh4Aj6Pekl8QIr0HvFETqvipJQUV+VYa7VSe94/rwz5QxSUl&#10;P0TWx5OE+4CVNRGFCctTF5YMhHYKb82nhzMNogjOalDjVC/lynv99sEj9RH+nCaDDsg2bTlBlXxZ&#10;bzhhlRk4a+xW9rNJxb0RVBzZtqC6CWqSOdmmm3plU3oKNcKq3BdwQcD4mMWV/fXyudA+TD9AV2ES&#10;1N+E/SuuQq8spynVYPcurEYQTqWPVQgMmdaKViLnOmlV/kuIq+EpkpnUjKRQoqR7H4N6KPGdr9rw&#10;8cxlrk/cPfJBYXv10qXfHblCH733tPxz/424FYpNY9pBLNY7LbkwtZJ8lQL58j//1Iabbfk+XzjT&#10;dELnn9WOeC7W35AeHQsDJ4PXbz3OWuBkjay4pZqQR/6rXJao9VjI1d73J8Inbed/9mId9FrEeLeC&#10;yVwN01SZQeZnte5YWmdSl2kM6y+NJ2GZh+3kLFlFT4G5XskWCX0CgbM8SjVn5QI2twhMi7X35Z6l&#10;XgdDSclv4zG0bxYw4OlgYrBuqlU0PGhPX3KyhfQv+6guFa7tRHa+Pm5oEYPNADdmdep23Qldt9lI&#10;dwKMQbg6af5+lh5WbFT9DnC9IZq4K6VeRTFrZWvge6P51A/o89dW+/y1Q/CEVb7Qry9QIYRyflJH&#10;It0pNiPjel2ANDr8lUSM34S+nEXsobe8t7vtVXRN857AgSepvrLeacx4T4pK56wJsvNPU/4aedEa&#10;KwtFz1JdIUtzcyI2J4XyipsfpczqDmY0t9c/lNS9JMoYqLwiGtKdkyDdfertbaxPiXYFD1dbcGv0&#10;G0eiBLzuDLEXapJi1kmzj+zTyGZCp9GNHRhjrE6av3/UW462cDc//QnhxtzqOjttPQUeNKQTa77T&#10;Q2rEao2dHm7i8vE8FELCrQReHeSv7cNdZPtwsyOKfg8WKbOtvOLyVAPRX4XZI/nWyDa8fk78mvmv&#10;lXNM1C5J5Z6CfCDJW7vdggGECDzhGk+Ccd/7p/hsPvMhOhCijFt0tWN1KKI1O7+a7JhJJ0sJO5Sq&#10;ll84+j73cSPYFAs3b2mrAgKiGx+6xaqTI926+MWTYw4uN2+zVTYEOKErsp3uk7bsfm8xW7H6JSS7&#10;oaLFZekpw1iJdEwHx4FZReZdx5UjMd5yae0fAn9Pql9CEX+uzqYMf6cDlVyGgSfRWiD+2rxAxT1k&#10;m1ENxamOlR7zwwafALeMNJxDyRai7OI5zUQ8eHNTKZsE5TVx0QTOj1trZqLf0yLpQP0lBop9TpoG&#10;2yNgk1v1vHCNzT382vkbe+QcjRzDV9hNY+GmkegbqzPu+JFopXq1sNBVh3VujZ+s74XQLYMJzKfE&#10;Ke8AnNF/OjWcW6dL+nu9vvRZsPoeHHwv8yWsZJbuwQPY3OB4WqY0IerA5jleBn7Kd+XFBcUtbLfh&#10;kYG1MlwMp28r8G4pa07rY0Atpjxe+2mvkWHNke4EGNPkiK35Rz1uhWi2yG1C1mpHISTaSeFV1z++&#10;Xw3oBeBiVfwx3p0wiGz3kCqTr5qwH7u66zBzVVikIOTWwli5Lh6rtFhtnUc5v+IsmPX9A46Xf9C9&#10;eyHvT9SVzDzpuhFM9vO06v1p7IJ8ric6dQkA6VAWAWtd4HHcTI9cNwa/G+hHPhfX2sx/ehIo1zMr&#10;t/1Enr1JU+CGYfVdSU/0Pl2lxG988HMxxz8KezdgU1oQnUH6iDWj3qmmlLQtr5dFwOaHpqSETptz&#10;tFWWFDSQjzxFGFcQ9boTYmv+0ThvG4twpWg6r7QAACAASURBVHJCyV6jW2HwZLqBIio/+cybKIV3&#10;qzAqdv4Coq9rgchKW2OPR4hozQ9NuZj1susp38c7iZGvg4UhXHJ5n26LN1CjYFIUZAV1icdXY3mX&#10;gaus6RlmXV6jcnoK+bYx026Fh6mF1S/kdgK5sR2JZuYSMQmUB9g3pXzRhzpZbdxyPbO2TSxjKcKt&#10;4LF62S0qKV2ZyqSDtHudJxru/mVP/YvA63UJckUDbnmo5dkONNzzBQ1GdqzjIv90aTWttfwkMy4A&#10;UPdGVZflMf6ds/yv8r8VkmhN78ctk401MtLaeJyV5pWy+HarAWwn4tv5qgO3XIZDvZylk+URpXIT&#10;K1qI/bPVprRlWQRUVnPdDPzgF6TyLKzkrNl8ea91D2feavXfq+w9XrJuoK90VtQHBPLGCAjaKBuL&#10;CiRjoR8mze6F0tKX7qSgt3IuBRc0LMqt4LH2sguo4p7vMsRzrird/RG2Xjv06zOIpGs9FGu3M4B4&#10;tcp2rwcxfOtUw8bJKH7aEY4wVlLGpoLPAe9ajY4bx8DYe5NO3PlvK6r897TWqitmM6U9Xke6+Pp+&#10;ZuOGcdag2/DN2OziVYLDFGVtdrO2KvCSyn/YOtgY2GZUV9BjQbgOdrFKprsIynRza5VCbAnv/0wh&#10;zN+5HEGZGIglX9a7S2ZJZxoLirF2BlEzS3cLK9JOJr7X+9ZSLXugfLudE3P6l+hWJc5NFH3N3Wvn&#10;ztKBFJPMrenCjntgh0uJvx1AUofbFnY78rxXcu5BkKF6warUiOF1G+m6+4I6TG43reskriRe9MK0&#10;9zRqdjuXGGNsO2r/N+N6vMcm3NqZX9wyB9d+At7Ito4PDqvxj3ti5x4IXKLzUSG4HeBRmlmwPn0E&#10;MrL1FWeRe92lqkQoB2Ljbdj+Hs6cMOGyegxkNCVULmKvNJiOM7JUttPpgfc/G6DT6zeaYwfWiZC0&#10;MgvX5yyXBzwu+bLmQVbwcaJcF7EdPcU1TO5Be1+69SYR1M+APn/4dZW1zHKDwV0+isLTG7D19pEv&#10;C5HULqpSsvQ4kqB3SUuOfh6BFllHY2E7kiDbik83RUp722lWnQowFXOZB1kwVeItN+pnPx5bHWsi&#10;o9pa+0/cNzO7FdadeyDULptgCB4i/tnrLdc6fQg3xU7MQgOv1+CjygiyBWBFfHXpApT8dq2LRYO3&#10;rHBWTwOSgyxy3h+80WW6XrLkIGeVmV69gpNEPuULZIw27fvqFzZXnKhSns/HnQZpJKXBScfFCIa4&#10;Rw7tZuYE88CR+tpEb7uA5Nu/6/QT2rGki+a9K96tWnFauYmV1LKHbXFdVhxJt2JxY06FPneCtuaf&#10;TPL2iQj3UeOn/z7TVvBandMVJl9A3AlaiVWa31RbpOPvr9oiLqy1rFQ+lSMP75+tanhvSJbDUKy9&#10;DU/nL+B2JMorC9r9oUI2RXw+bE7WsD/PLB/dj/ZzwTPLybfAdegKpLv8Qh3KQtH9qnCoPb2CE223&#10;ozY4JCM5LnRAt3V7EI4IuB3TLmvnDqxP3413BXE3fFIT10HsNFTSfrVOhC8qrmDK74z97vflqc7u&#10;Fi53DY2xMT/fGys7wWOi/JJLl363YQ6u/iWovwLIjYweTdXDvow4xlMjF+VJKtuExxaeOpKt5EaX&#10;t0uM889aK5VmL6vJU0wFFVjdgtaPUHtrqiMUgnAD7HaBBywqil3qLV3swrpJ12cmBKGTfYKe6b8w&#10;hNtwGQpl+T+oDC8Lbt9wGQEu3SVpQXhS7QvDXOn0hMQYVumm9+tweOwlaWW+7WnJ/Sh0foT6eYrI&#10;aVYIab5ccUVUsRRMaSU8kt8Jd/P8XTHVJ1P7bh/1uXXsX/Lhb0+kPDVxQp+x9r/S8EeAK4LYm1p4&#10;5YUS/NgS6zU28EMsPt3akGczdf7ZQEte7gvTnbYX1TfgyedQO6nkduimVBUBpSm0tGOgReQJt+/G&#10;9+qC+gNQbC+zIegn+YHItdUxqXT/HYagLEpQQUC33c6xitj0obwi5b2T+sLVinzWUAmhJm0kapLf&#10;0sdZAQ4wVTv7MfAwvkijvkpiQDlDa5NJnQuHsQVslSAqSYrobiRBMaUystVKZFuPqkwdifZej+Kd&#10;tva/nvQQE0+hcO3dPzaNqzta6U1ZLyySkDGOAlUvNpDcWu9aqA4ZTZwKIdcC8c8WbmdsvQQ738Pm&#10;x0UfeXwEFRfNn9E6DSvQfARmhG866cDmh4x1+4ctBIN+n6+86cKT85zZylp61MsGIW73Bsz0iAU2&#10;KNH1afp2Oye1HoMQ7lTCUTW6RR4oIdX9O1BblywT04KmD5Y5hko6sFqcelgLuNoGU1klTEG7KdLo&#10;wGMjQbDzlSmDWDmUcaphjhM7ZDNi9lv3GOE64TxjzY5ee/ePJj3KdE+3tf+L+0ZuYGP67fC5yuFc&#10;O19N5pV+6iG8P6l/dhLoiy7X7ARbj1RWhwc0JkG3J1cw4itk7K1pbzfS3O8HTZ1BVrWZXXBlKPIR&#10;kzFa0cS5Ki1jGLk10/kgXyCSlCcKn8czhYlW33K6rS51LgihtQu7N6HxRBYUX8iSxm7bPG0BbS8O&#10;gCtNV7SgRNkv0M6/GmTqf3ddS5wiW9VWkOWmkHWysd0b3O5y4GSYinAb+82/b4zLG+kGz6ZTVboE&#10;KBe/UGTiNZ1EnOKf1eCtYIYSvHGxcRmenGDbkWC94IR2NcbXGNAlBmdQDHp/5bDl29VRmAf6x3DE&#10;9csHzHTA6EcxP+O8lX4yrcMFqtfqngSll+Q+xk26WRdByeUbl+nSQNKBuAPrlwsZsQGuNqFayooN&#10;4lSC5PlbpZVkFWglr/9xFqWauaDVFywzprHf/PvTHGkq02Pthc8e0bz6BfAb3ZvXeQCV16c5HFtV&#10;Sd8A2V68VDsJmfAKrJ+F/W9h7YPiDpu0odOGMIEokZzOgVxXkzxJX9pr0vEtw6gFwQTWcZIgSl5j&#10;rP0WaDd6x2IS2eIeQph91vxrB+kVDB9c7zHiRH53KCwayjXq7DvfZAKdHagMs8wSaDdFlXqs4FMA&#10;nQ6E7ulPEki3IRgxM6OW6+DqdB5KdgxXunWfN85S7YZZF3436e9F5O/jGPNk7T3o/CxpTcrtgPKN&#10;Kn2roa3i5v73TgQ8VOISTIzEa6x1KZy6N5c+cKW7BzF8EcFbtaLs7BnReZC5XLBozRdrL3z26Ki3&#10;DYKyU1pVyd6V/yAMS3/S/UXcEtm3KYzmFPiqJSphs2mQFYDtz+HMaxTb1cITRsroh8P2fT/utcx1&#10;0B379ZOstf2EZzhMgMPGMuq1w5A/xlFj9eQ5zvXyn2Pca5v/3ON+Dj/2ae7fJJ/Bv28am2lP2sSn&#10;kaTChRWk3rM4189j4GcXEE+crvX7ld4z3DBZ88hSLuVTIXGddiz5+m+fZLASA7vf9AQRkyT+6+H6&#10;+386zdGmJlwA07h6Xyt9EZT4uKobsn051WjBoytw/pcnPZAllji1+MZJowZaYjHvDtFLaQPXOkLK&#10;tQGhhY5rn3VixlhyR/zdgQjTG2se6JXLo2uqRmCmkLi15r9038l2Z4bKs8VBDdbPwN6vT3ogSyxx&#10;KhEhRBloIdL18nAvSRWpCr1QyxoP5Dm3Gkj62PUmXD0JF3pzpydYlnHedJjJwgUwB1cbWuu6NPRr&#10;w+q5qfUVFgpPPofNFyGYejFbYonnEo+BW22xWONUCHec/NcE+L4jurf1kEwJ1iFyAbfXavNoYzsA&#10;5gEcPIZSFazFGNPSq5dnqlEvoiTpDwC6QtAzpIgtFM5+Ctt3OdnI9BJLnDakmEajWx1dclop4zxF&#10;IfBhRXqQNZPedjjg0shCuNmE74+jEr6xLZyWGaV/MOshZyZcnVb/s54UMZuyCL3uZ4eGsy/Bk69O&#10;eiBLHIEFFbd8PrH3FTWiLHlNSUrYt53xE9peAH5Zk+yGRpyXnRWrd8V1f/iylfWHLhz2cU8hkjHG&#10;6LT6n8562Nkt3I1Xn4L9Y8BZuRVpu/wsQF+E1XVozdI/dIki0ASuxPCThRsWfjTwXSKq/zcOFlNr&#10;7blD8wcor7C2skWQ67gdasmx/bI12eL4fllSRH0HCG/tWsTaLQXwdXNa+awj0Hic9cuTs/6xcN1s&#10;KETlpLHf/Lvdnme+7nyGFjwLhcrb/Dp+YYbunksUgRhoRdLaej+SAIsXPiqVjk3raolhsI+huQdV&#10;KZp4oSxpXT5hr6TFHXCjBdcm8NJdRDpAlHVm7fpjhk7g6krhneyfZN1KEJHxxn7z7xZx5EII1yUB&#10;/0tArkipAgdT5QUvFB4Cn3cgqYf82Fx6c08SAaIjU3bJ8qUga0K6tG5PGgk8+RnOfdT9zQVgvSIk&#10;CTl3QAkaCXw5Ycu090rwSk1SzGLTS7paT0biR+Lgketr151Z/3LaQod+FNaNrt0++Ds9Vq45vVau&#10;Ba5EcLsFNS0pLeUSfFP4SrrEuFiS6gLjyVdw9mX6JTjfDmCjLLsRD4vw2FtTxPrPI6X+ysmzetKt&#10;BFKdVswceZI1ScW10Gkf/J1CDk2BhFs/98u7KP4cyHy5p9DKvQ984br/rpSy1JRASV3P0+a8u5ku&#10;MQgJ7oEa4DtYuhNOEHvfQH0D1OCS57cC8cM2o0xedbMymyTjhxVRDsx39lWKYtx+B496fbeKP6+f&#10;+2VhXQoK7LcMnSj5j7o/+HbZ9nSQrgG+jeBeS4Q0yn2NKVspvFiDLXUPWj+c1DCfW4xqcLMk3ONH&#10;B7CtJ7KnP0K8/yLwSV2CaEkKbxTAOu+EmaogdBs5zQb7sLdjM32cVgAKJdza1gc3jTF/BmR5uafA&#10;yr2HRFANQrbkEq4V4jfaLLkeabW3oLUnzfmWODbEDO5nZ4f8fon5wSLuta/MWai/P9Z7AqSi7BcF&#10;trbzOg1+TDNr0h087sm7Ncb8WW3rg5uzHjaPQgkXoN1p/4c9vlzswpJTjFi1D9pCtL6TsIdCti0V&#10;3bcqn/kMdu4hvYSXOA40EnHr9MPaTHFqiePB1x3xm4ZlUfWapL3muM1h7iKpgKOQbypr7YydI5J7&#10;ZDKcznfbaf7tWQ45CIUTrmsZ/L8BchWCCjS3WbSwx23g65aMqjZAjci3XE+N5AMe+uu5D+HRdU60&#10;ueBzhM6Qjs2JgfqScI8N30TybIRaChPKwK+bBflPHTrA/QZ81xTiHYRdoOkaQsZO9nH6jY4Vjgp6&#10;MhP+pH7208IFsgsnXACdVn/PGKf2rJSsGp1CLfOp0Ubarj/OWbWplQc3f8OMFRH0D4Yqn1fg/Duw&#10;8/P8B/2cYxvXlXXAE2WsdHJdYv7YBzqxpONBlpZVLcEPTUmjLAI/dKBSEm3cB21RHtvP/b0J3GyL&#10;sI1FJJNfmkXCsfOz63ghE8wYY5sHrUJ9tx5zIVw2Xn2K5X8AMl9ue5851YSMjZ8tfNuS61pzTveO&#10;E8R4uSyWUup8Qq0YXq8ftQVa41r1fT5vSAbDEvPB42Sw28C6Xngbxz+k5xJre1/zXqVDx0KUy4XV&#10;CmpluN2EWzNuZH+yENmsrXndSTb+2BLr+koshOw783YS2KjMsui2s+aQ3Rpi+49XL31S1PrRg5nV&#10;wkYgMI2r21ppEW03qct8LqZ9xyQ4AH5sy+Sohrm2ybHUZb8bih/qWiSrdzMWubhRvesfAXc6rkWY&#10;gTSFT+beB+j5QwdZJAd1ck5dA8LLJypQ/ZzgyeewdgbKrwPwVRtQ4svNM0gzhvXS9KLhVyLJCKqG&#10;4rPPH9uXCmuESiIjWrlTtz0HaFx1K3eI07vd0yuXtygg6WEQ5mPhClJryMQegtD1PjteNbHrqfRJ&#10;CnVm1UapkO0rdSFbgG9dj71OAmul4WTrA223WhJMKyMPvdaS6bBEsbiVZtZOP6IUNpdkO388+Rzq&#10;m12yBfi4Kj7cZtLrilspwX4ixDkN3i/DmzV5DpsxPW3+tJIvpWRnGqcyjumxLZwUCNkCOM6aC9nC&#10;fC1cAMzB1Z+01q/JT1b6dq1/ONdzgjjVb7QA1WfVJpI0nQ+Efd2RG+lX0I+GtOC6aeFJC8rh4ZYg&#10;HQsqgo/S67D+5tw+1/OEfeCHIdatddVGn870wC1xJLa/gOo61Afn2l5LYD926ZQOCminUhE2CyHe&#10;Bh635LkMA1d85HJ5K4EUQMyEvW/ElUDXd3tTr15+fcajjsQ8LVwAktj89e4PPqE4mm+g6YcEfmwK&#10;MfZbtS/Xesn2uzir807MYLLdAX7Vkv5L9XJv+pj3AwN8tAJUrVgES8yMnzrDU74iI767JeaI3a+h&#10;tjqUbEEKEM5XpZIsL6NYDeSZ+mIGCcWXgU9rUgZ8piJGzpkKXK4XQLaeg3JFDj1cNSfM3cIFMAdX&#10;/1Br/TfcKSFqwOY7FN38/AnSuE4rUREaZdUC/GTgaSSk3IzgvTr052V/H4sAR6UkW6j+PN3EyNbm&#10;0/xHaV2X1hxnF7cv2iOkI6pvbZki/tID4GlbfNtvzX05Ho5rqdy3fh8hIFk8MXxcL7Lt4RIePwOP&#10;9+GDSpNqebxKhUfALdcS3fte/fPRSeCd+ox5soWiBTvXXOfpbpHDH+nVy39z3mc+FsK9f//PVi6s&#10;vv5Ya11FKRGHsBZW3yvsHFdjEbDwNxzEqo2NWLX9ld4PgDuuq2gjgtfqvW077gL3XVftYVaWcZ1F&#10;P6r3y3YA7Rtw8BTOLSbpft2GOCYrz1HygARarl8ngQv10YHDeeFn4ElbItT9s1MhRLxZgdeXFWaF&#10;47qBnbYYGJGCzyZY0faBa00xdvwuMN+B95W6CNCcOA6+c63iQ986p/Pw4Kezly797tyT6o+FcAHS&#10;ve9+LwjD35ezKoiasHZh5v5n94D7LQlaVR15eKu2HoqsWz8OkEBavSxuhvO5jIQW8EMbYit+qcSI&#10;xVxy/qO8CnIzPmLljm7B7iM4/xnMkJY9D1gkyFcNB+e3glj9l+rw4jGO6zbwaIjfFrL86M+WGSGF&#10;4/tYgmC1UuaGM3ayLIAY+HVLCLdHj8Q9L+fr8ErxQx8f5gHsP4RyvesDSZPkbwfr7/3T4zj9sREu&#10;gDm4+oPWOnMIRU3Y/JBZqqC/cU3nVktyc32juZcGWLUg4ccvW+JGiAxslOB1t3X+MYXdjqzQWgkZ&#10;n63BBQW3nbXsq52aEbxUF2GO0R/6ATy5A+ffp2gXyqzIW/nDZkEzkmswThPAWXHDinU1jGz9eF6t&#10;w7n5D+e5wjcdMTJq4eH4RMDkPtOv2mBVVpzg0YwlC+idE/EFpbDzjZCtgzHmR716+e3jGsGxeumi&#10;pPU7mc6Cck0nf5zpmB9WxJJtpbI6a8T6GSwWJxPLr7z1QMi2jTj3911ebmpFsOZyXYhmD7GYtcq2&#10;tOdrY5AtiAV//jKPdluFVeIUhYvIQuW1RQehXobttgQX54lvI2k2OIxsvYjQWmVJtkXjV23x4ddC&#10;sWjzwa9KIEQ8qcD3x1UoD0kbayRyv48djevCObmKsihp/c5xDuFYCbe6+ckNsP8AcDoLJcmDm1HC&#10;8b0SYOBcdfRK/H2ctfsAmWC++qwaChE3YlgNhbRXkZbPd1ryN//Qr5fglQksvoRVblXPSCXO3DL8&#10;poMvGojNCNItyW7gy3Zx5Zse95DFLrWuqmgA/PZWK3hnqZtQGGLk2mtnicaukCDNmaRea+QggRsT&#10;zt33y/Is9QuQ10LRm/6qU8CHGBf2ESRt4ZysT9k/EE46PhyrS8HDHFz9WWuduXLiFmx8yDz5/6aF&#10;7U4WiPHOfGslUNR21vFb1axM8AnSkrlezrZXJTVIzGY0Pm9mubvNBOoa3p3wGPNECnzlFpV+xTQP&#10;n/HRTuRzXJrR0nwIPOjIPai4Ms1h502MEP6n1UXzhJ9e+BzncpDNy1oohUD7wLXW4dzaxhgVmINw&#10;07ogaN/xYpfh80EN5pvhZ2D3GyhlLj1jzC29evnVuZ52AE6EcDv7v36/ElS/lREoSGPJh5tT2a9P&#10;WVkpH07rip0Kff9E2kMEOWolIYPYdSH9eIqZ8QC4myO0TgpYeK86vlzdvOFLaEeRLriFyhGgVrBe&#10;hi0lKWajyNAg13TbwkEk17IcHC7f7D+Xfyh/URuQCbLEVLiPCO1XXPlsMxbXUt6veo9MjD+PZiy9&#10;xSbNNrgP3M09Tz1pYym8XZM5NBc0roI1PdZtp9X5sHL2w2/ndcphOBHCBTAHV/+x1vo/llEoiFqw&#10;eg6CS4Wepwl818pEMOBwfu7lcm/YrgN8k8spTF1k/NPa9BZWBFxx5cNV5xeLXKrMovgkI6TEOVCH&#10;O14MgnUqa75Cr+SsJe/rtsjffCATXMaH5sgL6d0IqYWPqgWISy/hkPDdbkqrVqGuJSXyTG1wit0N&#10;I371ei6oat0u5+3a5Hm1O8D1AWljXtfk5frw2MvUSO+LsHi5lhcW/x/16uX/pOhTjYMTI1wAc3D1&#10;ltY6MyzjFmxcpsgNxhfOagty3oooFSvtldpgsvuyJeQR6oyY36sdLoqYBt/FLmXNTeJmDFtleGOB&#10;GOXXHfGxVSeMJFvrgi7QfZoUWf37JPCuiw8XZQvwLMA+hqc/w5n3uGrrHDTghVV4YcRbvo8lIJ3P&#10;XvCpeR/WJt+htZG25n5x7s9gOF+dLD4yGh3YvdrvSritVy+fWGbaiRIuj79+j3rtiozEFUQYA2vj&#10;te04Cl/kbixk25eNsjS3G4Sv2pLT6ydDc0BRxKy4jVgOYZBlPZRUAeWKBeKGhaetXmtk3shvMc9W&#10;jycV7blB8wdpDXX2E/x+YQfYHOOt33TEz++r/rp+9XT6Xd8gtTGFWNxr5YLSxvavyMPsChwAaLbe&#10;59xH3xVw9KlwgsWbwLmPvjOp+YdATiLNFCZWvuYKFywSFEgtXK4NJ9tvI0BlBN2MpdqqSLIF8RVv&#10;lMU36aO2Rkm34N2CzzUt3lCSFpfaTLVpnvxnrARljIV3jynv9/mAEW0Pa1ypeTb5xyFbcIaAcw15&#10;V1GoxZj5akqJ64+dm6idSxvzrqkLRZBt5yZgesjWpOYfniTZwklbuA6mcfUbrfQHQFaFtvEScGbm&#10;Y1+JodWBi6vw0ojXXU2ySC0IyWyU4c05bfWvxL0NEBXQMHCmucfra83Cfdmz4D5wv531DwsKXKZ9&#10;6+zAZT4U7sN7nmHuw5O7cO7loW3MJ8HXHblP+TkbpWK1Tbs7u5ZISX6tJLvJ1+tFPPXbsHunp5rM&#10;WPOtXrk8f5nCI7AQhPv48f+zdqZ64bHWqtxteBy3YeMDigiXdBjtFf7JOCUwF5FtJ1DWk6d/jYtf&#10;d6QKp5wLHLQSWKnCOwA7n4MqwcZH8xnAlHgIPI7Ff6eVWDmT+metzVoaWecnvlAqfhfxPOMG8Ebz&#10;NsQPYaM4LY8GcK3d69v3uenVAN6dMo3kZwuPD+DFNdcZeyb4FLAqshRYjLHRdvvhuXPnfmv/qHfP&#10;GwtBuADsf/83CII/BFyqmBO4WStO4GYQ8ukvXalFO6uw8XD8mEpFWy2XD+wTznvO2bkJu0/gwmss&#10;Gh11kBzlvUTI1/cbC/Rgt4NFXuO3opUA1kMJWC5TvYqDV8uzwIs65VKl2O3ZTStzt18QXiG7w43S&#10;9DvCXQpqlbTvhGmCnN82Tf8ma+/+URGHnxWLQ7iAObj6+1rr3wOcQG1HIozVN+ZyvifAzRzZ+oDN&#10;L+ckefAQuN2nXeAVxz6pD7LlY3jyNZTLsPaL+QyqADSR6HMbqV7y5OrVx0pAFVGSWCw1iWcH38Xi&#10;BvPCM00Dn1SKS6fzmSt1VyWWGvHhevjCiPO1ExSnad+QTKcw675rjPmnevVy4e3Op8VCES6AObh2&#10;XWslDFugqlg/vJScT8T2EnIf1qdPSttjePJ2C7jizpffgjcjeLN+RAAjucXd1iaN1TXeWQaTlujD&#10;g2aHO1R6CnviVPSbi3CLfenyx2uBK3hBXAiNpJd0QebzXPJpj8IAFTBj7A29+s5CtV852SyFAdBp&#10;5TeMsSJtYa1YuHsPEA9SMWggpYvVXNVLOxbim5Zst4Ef9qXbxCB818pUyMD5bZ1FcGS0OHyFB+U1&#10;DtpSJrwz5RiXeNaQwM7nXFT3WK9CO6eHUQ4kf/bBjGf4fF8KYWqBtM0xBj5wweR1J2+atwHqJene&#10;e7zZNg3hiFK+uMFGOq38xrEOYwwsHOGy8epTY5K/lf1CSZXI7nWKygZ94Py0vqy0GcELR1mZI7AP&#10;/NSEek1EPr7uE+W4Ekk6YL66puOSycdJ8r6F9Ieql0CX4elBBM3rU452iWcCzR/g0Vew8TLUXudt&#10;DTbNhGd8uuGd1mwdEc+tiqutlcrzko8zvKakJLhHEUyJIfNjU3Z184cVbijXyFO/McnfYuPVp8cy&#10;hAmweIQLhOvv/6kx5j+Xn6zoLARlSWQuAG8GklzdTiQ74GxtdLXNUfBGbWoyxasvWuLbvIfo9eZ1&#10;QRNniQwSRx+ER83c+w2srpbFr/voc0juzjDyJU4d0nty33UA53/Zk+71Sk12ap52fBn11RmkNV9V&#10;ks8eMrjq753QWb850g2U7OauNOfY/tZj/4poJCjJSAAwqfnvwvX3/3Tep54GC+fDzcMcXPu/tFZ/&#10;FciCaEEJ6u8UcvxftYtN//KBBa8r2k4OK99bVyr80ZhiLDcM7MUZ4TZjaSMt1ngC+1chasPZxctm&#10;WKJIPIXtG1CqwNplhs2ea4lYo/mqsMaUgjOT4NcdOV856M2+idM5dudoXhPhq94g2ed69fLCuRI8&#10;Fppwr137F5W3Xnjrh67eglIShaysQeW1Ex7dYPyYSjBhYPNDhDBfHaLh0I8I+LWThwTAiivivWq/&#10;r9nVjJNiNz6lg2QFLPEsYB+e/igW7cbbjJPn8UVf6ySbE1+aJ/rL4r3rTDG4G/ZM6NyEzn6f39bc&#10;1qv7b8JvzFkuf3osNOEC7N/74vzK2spPWmvRjlFKuv6uXlioaqw87gEPO0K6Hr64YaMMb4zpyLma&#10;OA1edxyvzjV88h7wXaNGUwecq8p2cInTin3YuQFY2HyTSbS5HiP5uD790BNfNcgE5+cFXx7vg8Ma&#10;keNcL8HbRSVdp/fh4KF03c3IttnYqmN3ygAAHddJREFUb7y+9sJns3UzmDMW0oebx9r/396ZxUiS&#10;ZWn5u9fM1wiPiFwra8/J7IjcqjKri6JgRIuX6dkQQ/PWEs00Essg5mFaIFGikZieKSTU0BJiBomB&#10;ZhHqZtM8QSMGjYZ+mQZNw1TXklmZWZV7VmZWrpGx+mpm9/JwroWZe3jsvkWk/VLIMz3C3K67m/12&#10;7Jz//Of5Lz6ObPgLK09YC7mySEB4OryFrQNDe+U2boHM682TbRU5UDtlN+txaJ1x6r5H2Rez9ffr&#10;maJhN+EOcCsCqtdg7ipMvQpT59iqEeJBpJbQTHkfFDxpoX3S81W3YzwntQxIGiLKvSRbnsq5n0vk&#10;XwCRDX9h1MkWdgHhAuQqp38URdGvJs845cL8XXopF+sFHgKP6u3RbeSE4qe3kCu+3ZIpEZ1Yr432&#10;diCuYyjXfpmD0vITaRXu+6mWYbu4h9QTnjTkQkn5Fdj3JjvpvTrhiC82hFlRLWzTbGYzeAAspIKE&#10;mhtXtdni8MaoyjnfoUiIouhXc5XTP+rVXvqJXUG4AF7lxO9gzG/K/5xyYUUuNhopmypwr9buHQpS&#10;OT6+hfzZHKJ57GyhNHb1czEWcDaPOulvf86HwvhBmDotUcHT9yG4u6X3lKG/OF+Fhw25QJd9yYHe&#10;VTuv4ipkcnU9bFctKLW2Vnwn+MzKVJM02R4owhd6lsIIEvlXWpFgzLte5cTv9Gov/cauIVwAxmd+&#10;wxjzLwDnF6ilQrnwKf10bH0IvF+V1tX1cM01U6QnS9QCOFLe2k3h5x353xjGigSnG+66iDiesoBN&#10;u6MVoXIa9r8BUUuIt3qFQSklM3SiAdVPYeEDXskForlSya3/XI+GKx7GdYd1pBYWg94m465HMNt0&#10;OWMruvYXS72sIVg5x/2CnPPtkxu+1au9DAIjXzTrBrN85Sdaa7FBio1uTAgTvXdfSw/ba4Zrty1+&#10;EkjbY1qO04hkFPtWzJQfIWL1buPCmxE8V1jtqPQEuJOaP1UN5IBftxnaPHQdfEDlEHg7USJn2BSi&#10;B672gLSru6LvRVdo8hxB1YO1p5FsFauULjjVQiRDOXeKTwJXkPOT9vjeWCymsHhRfG1ThjSjLv9a&#10;C7srwnW4Nzf7JWPMHcCN3fVFNrPU+5lwd5qyC1/LQXuvDjejjr+xQq6FDg0iduvO9Q9S9nfxyJoY&#10;xkow1In7TRGaW0TFkNMbkC2IN8XUWZiaEb+KuQ9cY8loFiJ3L+Zg+RP5fJvLMDUtn3tKYXM4D63U&#10;bX7Bh0et3uw9j9xh1YLVqYUb0XpbbowbYWKYExoh2xO9JtulS3Jut5PtnXtzs1/q5W4GhV0Z4QJw&#10;68Mpc7B8WWstR65SELqjtEcjelZ2ZeBpIzG6iRsazuTFsOZ6R0RqrUQpr5W3NvPpHvA4Rbgm1X4M&#10;nU0Pgs+BR43EOL0awNHSdg/6eVh+CEFNqsDjh4F923qlZxtzUH0kF7JcCcaPsFHj+PmG5D/jomgt&#10;6O0k20stUc+kawA1V1vYiS3i5ZY0WmhksnJPVWdxZ6mfT5PtA/2kdoqjb+xKAc7uJVycRndi/LJW&#10;SlqsYtJVCsZ766M7C9yuSZ40ryWCjawz4nbKgBi1FryyjWm8H9QTe71mBAcLMrjys6bssxHCqVJ7&#10;08OHKYIOnZPTVtQQa2POkW8d/CKMHwB1iP4O2tnFsI9lOmzYcCR7mK1c9u4iF9uyn/gHe6p3Ff4m&#10;cLFj7Lmx0gl2boephYtNOF3o8ZGx/Im7tUyRrbVPq4vLJ3eD/Gst7GrCBag+vvx8qexd1EpLKNZH&#10;0g2RMeIWITlj3UHWUSTbV4CjW0zW3HItvHnPjaKO4ItF8WO44qrYnU0Pt63IcPJxZbglc8jGd/pG&#10;V2EJag9klD1AaRIK+9n6oOy9hGVozkLd+WLlS1B+jp3EpB/U3Z1KKso9Veqdh/Bd4HE9mRgdN+NM&#10;5OHYKCUXu5KtmavXojNjh07dH/LqdoRdT7gAtdkPXywWyxdWkS70PL0AMjq6GrZHC3FU6rH1+U4t&#10;JPpYMY8O4PmSFMfuA4+bkpc1JnntAPg4lcoIXA65351EEEH4COpzUqxUQHESClMI2ezVCHgRmvPQ&#10;mBe28jwo7QP/ML26kb7lLqCxQiWIJOJda+jpdnCxlUzeiFFrwfQWlTR9Q7c0gjVzjUbt9fKBN+4N&#10;cWU9wZ4gXIDa7PmXisXiBa20JMtWSNeKJKrH+Bx4UINCTlIKketX345Rx9VQItqcJ1FzK1VBvhZJ&#10;KsHT8rvYsSk2KcmndI+vlbaWM+4NmmDmoeYIGCMGQ8VJ8CtIvL2bSNgCVQgXobEoMjqUvKfSFHhT&#10;9MupIgTOdygK6u577VXvQLfUQmTk7qkztRAA11twclAH1dIlQHWS7Xyj0Xi9fODsnhCQ7xnChTVI&#10;NwrEKLTSe8lYbGSuNYTR9qKEKvBpDcbcQV0N4KVSIj27EjrFAxKVnPCd1Cc1GqgRSa/6ZtuG+48l&#10;Iaz6AphIvgdrZbBffgz8MpKdHvzlIUELqEFYE2+OoOnEqlaq4sVJyFWQb3RwF4xrUXvTS+SGbb7W&#10;Q/OXO0hXW5wvjltw9+WTVFgcUAA8V15/4nVPsHQRlCcXtj1KtrDHCBdWSPd8W3ohCiT6mjxNP5Rw&#10;H9bhYAle2sa2l1312NPdT67LgUS2xsIhp8G9Eorm13cNN40eaSr7iyYSOdahWRWrTXBl+TgJ7hpZ&#10;vJzIgLwccruukWRNfG+t3HNOewdA5H4MECbfeRRA1JR8DMjfW/foF6AwBn4JGGP78z56h2XgSioC&#10;3Umqaj183EwGf8YIIjnGlkOpJ8QX9GoTjo/1aMjjKhhYuJR8321phMbZvUS2sAcJF9bI6ZpQUgyT&#10;M4zCiQXSwnvTuTqBRLedsq+LTeGh0MDLBaGZmykZWD2Ew0V4YcBr7y0MEnG6n7iRJX60RiJl60jT&#10;uiuTUq7NE3nUXvLo5eRR50DlkWg6z26Qnn/oxjGpVDG2EUr66FSPcgsN4FJHagEkLealLBbroXxi&#10;J4r9SKQ4W1E/L40NezBn24k9SbgAtSfvv1AsVc63ScZMBEEDpo7SO4Xj9vFxU9IRWgmhemr1CXWh&#10;IfUZRSJHsyR36UHUv5HuGYaDSy2wqc4zSBQFJV/SSr3AQ+BhM6kDpPcVGGnGOFLu18V8EeZvSZpJ&#10;e2np12yjvnS2fPDNPTnKZPQv99tE+eCbn9eWaqeNMQ+AJDeXL8kXbYcr5XuAHNTxSdWK4NUOsg2A&#10;wGl9tZJRPRbXKYREPc9nZLvn4CV2ASuI3b5q4c47xGIcil84vS8rd1rKwhv9Ilv7WM7BfKmdbI15&#10;UFuqnd6rZAt7mHABxo+ce6Sj4mlj7C0gMbzJl2Hh/lCdsx66hgWLkO1ETspIabRg5WRYIVqVtPDm&#10;vf6OTckwHHix00wHLFLomm9JO/lOUEVmneU8QCVRbS0USeKZQp/IIbgr516+3GFEY2/pqHh6/Mi5&#10;R/3Y7ahgTxMuAJOvzF2/f+2kMfYPAfcFKymW1Oagfn3gS7rjHmNX/MjA0S63iSFr+982I3h5mEX+&#10;DH2Dr5Phi7FwInRRrUXyro/rotHeDm5ZUcbEnZIgskIPkTX2zcaofl3OucIYYo+2QrY/un7/2slR&#10;nLLba+zZHG43mKWrv6U99WsrTyglOV3t9bwrbc01AB+lmhwaIUwVZOR0J2aBO6nW3RihEaPxEz0z&#10;dt4JLKIOcKHSlhG419ju1cO4n+0kNiPkspZjlGKPh8CDZtJdeCAvn+yDjmOh1oJXy1sbHXqpCQ2T&#10;KBBakdQBXiivdqHrKZY/kRpKrtiWLzFR9M915cSvrbPlnkLf+5JGCboy/Y1o6dMnnufJCPZYGxoF&#10;sPgxTMzQb23op61E+2it/HQjWxAq6hbhBtHWDM37guZnMsQPm+Q5lBKd7YYDPhtQvSPSsDjEslYq&#10;1ZvyILBQvykmO/H9sLWi4yxNgr9e5tFA/bbbltS2GgoTkN+OuK+3KJJwkrFyKXgOCIow20gM7ks5&#10;5++xBf338YKoE6x142/8Pgx4bEMLFq/Id9tBtlEU/bpXOfEP+7n3UcMzFeGuoHb9V8D+q5X/tykY&#10;XqafDlkN4HYohQmAI6W1CxM3jcyhSs81CyI54b7Qw3bPLWP+gsgrfHemmtBJslx3XxTIlImu/VHz&#10;MHdTDF68XCLx0p40qLQazqthLdKuwdwV2befTyRj2ges0/eqNbyR6zB/Bby8bBuFYEORjmktzQ/W&#10;wuRrvfiUto068Im7C4qMqFNim8+rIdTcQEhIPGhPlzcv27oLPFqGl8a7ezv3DnMwf2eVEkGg/ibl&#10;49/t6+5HEKNzHzVIlI9/N2xFX8YacR5JKxgW7kBwZ4MX2D6KiKzneElOpPVisZZJAsAYgYGjwyTb&#10;2jXRqeVKQpBRIFaOxgiB+UXIFWDpWvft529DYVzINgpcQ0Lchq0lv1efR4YGdcHiDQnp/ILb3spa&#10;ojAZMKqQMdqrtnVE7+dlW78AYwclMo5CdxHwYPlKbz6rbcIn4SZPSb4+xrQP+dRznhLN7uW6JEg2&#10;g5eAc/0m2+CunEsdSgSsWQhb0ZefRbKFZ5VwAX/qxA+Xl+ozxtibgDsgtNwS1xfdCJr+YZKN2zU7&#10;bz6aIewvDjMPFIrHq1cAE8hteOUUFF6B8RNCtiaQiNGErBrhE96XSFRpIdjihGw3Ng2Vl8S3IE7z&#10;VB922f98cnEMm86zd0ai4cpJl6OJZH3N5S7bRm7bhrTuFo+KEXv5uHSbRS2JfqMW0hk3HORwqaQ4&#10;rdDx+1N5+V3LMayv5S7o4y0MiOzrNbt6RS6a+TGgTYlwc3mpPuNPnfhhP3c/ynhmCRdENvZo+ebr&#10;JjK/K8/Y5IS3RvK6Q5z7tWL/SJLvPTpMHxg7L7feWIkIy0fbf1982XWEOVKMOqLU5lKSRlCqI9da&#10;kRPUhELKYRfCa8wn24MQfRrjhx1ZrmyQ/DOouqkBRroK/I5afPGFZFsF2KV1P4p+Ix8rFRzxds59&#10;PFuUglroPoqca6C50MepvBujLueMidwdUCLyNZH53UfLN1/f67KvjfBMEy7AkSM/V9WVma8SRd9c&#10;edJa18+fh4WrEA3HgjM0SdGsGcGhYRfKWtUkV+rlWJ2jTSsVUhaZMeJ2XGskGu5EYVyi0LiI1Rll&#10;Ri0hcmMkbbEK4x361Vryz6ApqQNrktxzG3KgHCErT1IOQ4TvJeOVDOKx0IkzJTkuImcPkffkWnJx&#10;GMF5dF/OlTg/nr49i6Jv6srMV48c+bnqEFY2UnjmCXcFlRPfDsPgzxvrQps4SsuVoToLtasDXY4F&#10;wsC18rpKdd8dmzZC1JLoJQrkcSN0RuNxZGrWIr0UCStwrR8JTMqMpuso8XUKwI15mV7RrEpKoRtS&#10;/fyr8jkDhqfal9DtPisPTJekaIYzOLIWmq3ta3S3hdpVOUdy5c423aUwDH6JyolvD3I5o4xnSha2&#10;EfyJU/+j+vjyiVLZ+32t9OsrR3yuJOy38DFMvsIgfBgUcKYCNwOo1eGl4Vs/SG4UAL1GR0a6T9RK&#10;Lrft1xuR2Aa/j/evvDUi3E4iTfXu7X+DZFj4GnFG1HLppJakH4YITyefhlarUwoxKogW9/ayfCyH&#10;SvDSwNq9F2HhMyf5KiV5L8BY83Gjvvzze7lNdzvICLcDboTHWbN89Z9orf4uIAeRnwPrwcIt0WsW&#10;j/Z9LQVkptXTXI8noW4XnTnTTthZVnS5JgS/4yqR5ujtBJDl4+v/vvE0kafJIKTUL2OSXSsJviy/&#10;UkoicD3c+QdFJQNKQQi3FfeWdMEBID8+4IkNjVvQXBSiTbXoAhhjv6PHZ94pjw1yQbsDWUphDejx&#10;6XfCMPyKsUaO+7SKIajB4kWkI73/GAmy3QyWn0gOL86DMsgzLhRlgnZys9xW9m1g+Z6kOQI3BLJn&#10;k8S2hzLt0rD6WiGuw+DItirHflBbrUKwZjEMw6/o8el3BracXYaMcNeBP3HyB7Wl+jSYn8gz7pYp&#10;Nsmev95d7/ksInwgBS/lCWlVnhvs/mufSRpAIYRb2oTPVeuO5B+XPklSJH5RZGpDRp6EcJVKpn4M&#10;Fc3bcsx7OTkHbDqFZH5SW6pP+xMnfzDMJY46MsLdAONHzj2iPPNWFIbvGOPqxnEbaWFMoqrFj4Hh&#10;yoiGixCqj+UkjHW4aqtD4neCOWgtS3QdNkXfuxmT+aAuf+/F4xX8jdMWA0IOlxG3MtfM2u1lYXqD&#10;JTnGm8tyzKs2S0UbheE7lGfeetYlX5tBRribhDdx8jthGL1lrHVjRVOaXS8P8zehcWO4ixwWlm8I&#10;acWtvZWfGuz+F+5KR5Nx990bejk4WOsUF6HLQ4bSnDEC8AFCkQY+X4I3y0Maxdm4Ice2l095Iayo&#10;EC6HYfSWN3HyO8NY2m5ERrhbQH7q1Pt6bPp0FEXf6hrtBg1YuID4fD0jMI9FpuXl5f2PHWSgI4wa&#10;t6QZQ2mJVisvb37b8ROw73WRM0Wuc275sRjzjABeroixTF9dvNbErBzLQaN7VBtF39Jj06fzU6fe&#10;H8rydikywt0GvMqJd6PIvG2suSTPpHK7uSIs3IPqp4jf116GgaUHUmQygciDOju4+go3ytwvplIJ&#10;Wy0f+RIR5x3p5svQWGCYN/AxhmMuH8Dyp7DwuRzLHblaY82lKDJve5UT7w5lebscGeFuE7nJk+/p&#10;sZkzktu1ci8bm5vnx+Tf85ehNRrRUl9Qu+EKVS6VMH5ssPtfdE5U1jVhbDaV0A2F50SHq9xYDfa8&#10;F/ZqtD6TYxYrF552k/AwCsN39NjMmdzkyfeGus5djIxwdwhv4uR3wlbwhjHmxytPxq3B+XJSVLNP&#10;hrjKfmBOpEFeIZVKGKAjetM5umlP2na3kkroimKiJ1V66K29g8WTpCiWL7eNKwcwxvw4bAVvZLna&#10;nSNrfOgB8vtPXwR+Olq88nXl8Vta6amVA9YvOCOcB6CfQOVFBixR7w8W7rpUgvPC3Uwqoc0OdTM7&#10;Weu2vgZ1N6olbEKhwoafaeuOI1TjfDK6ZEZ1rCF2/sjDtMEcCJZg6Z58h7lCcsFJdLXzNuIb3sTM&#10;97JpTr1BFuH2EN7EzPd0WDxmIvvbbUU1lPMF1dKpVrvGMO3/doz6TdfRpcWXYPzo5rZT7nCLCW0V&#10;Ogl2jcNz6TMhiNi8fDNdf80lsQyMf7rBhsn8eb2X2bYpx+DCLTkm8yXa0wfGmsj+tg6Lx7yJme8N&#10;dal7DBnh9hqTr8zpyvQ3dBi8aYz545Xn0xODTQQLV5yMbIMWopHDIrSWJHIPG1A+wKZnDcTNBTFR&#10;d8LEFi3xyd9F7RDeF2LUvqQyJjZp6VOYcJF4ge6HvbOcxEXBei+eGqEccwtX5BjsmJwLYIz5Yx0G&#10;b+rK9DeehaGOg8ZePKpGA1NnPtTjM29HJvhLxth7K8+vTJcoS6Fp4TI0b7F5v/4hY/GuMxqPxLQ7&#10;twUPs9iPNjYg77TWbiw6wxt3V7AqJxw3WBRl+7GDwNQm952TNSu9hsH4ootq4/au8c2/r5FHJMfY&#10;wmX53PLtrl4AxtjPo8B+TY/PvM3UmQ+Ht9a9jYxw+wxv/NR/vn7/2vEoin7DGJOEdfHQxHxZOp4W&#10;Lo0+8TbvIC5g7nbb8xE/icXVP92KhKX9EpUqJdvWbiDEZ+W143xw1HJ9+h2oOgG+Ukl6gjoyjie9&#10;/3lWdf55k45wlfi11j4jke0twfJ9F/3GXrzDNh/uBWKivSTHWL7cbkEJGGMaGPOb1+9fO+ZNTv+n&#10;4a312cCzOURySKg9ef+FYrHy68Bf01qlCpZu8mzYEtIpjMsEgkE2EGwG8dghpRMj8WANb9lWAIfe&#10;XP38kpMu+8XE3xaEaL28pAtadZh6jVVVq6VLrg3XEa4JkqGRadhICmATp9ufr11zo3lKyb6VBowj&#10;ci2V+srz4PV3vGJ/0YTG587Mx3eG4JDOkTsp479tNJbezSwUB4eMcIeAxsLFL+Q9/x+A+stap5OF&#10;KjFfiVrieFU+wmBdt9bB0iXJc3qbKCi1mnCgC+ECLF5y9o35JK9rrTxnDEwdp+t7nv8oZb+4Dowj&#10;3MrJLu/hE+mM8wu0EbU18nxp/8Y2lCOLKtQfyGQOL+/kXdBOtMYC/6EVBe8WJ8+sMekzQ7+QEe4w&#10;8eTCSVMs/H3ga92JN0wGG44fYuhGjXY2ycFuhLAFufWkYk9FLbAyJt1ZX3aTa8WIHrli1gaEG9tD&#10;qrU+r3mZAGHCZOyPl4fCYTY/bHyU8FRakuNjxfPXJFrdaP4jDr7+ybBW+qwjI9wRQHPx8kxO+98E&#10;+8tap/VIzkjbGiEwpaC8H/wjDMnKJMPIwIolZu2payt3KZGVqRYCY0wE6vtBo/7twsGznw5tuRmA&#10;jHBHCo35j34q7xX/Dkr9Da11ewI3zpmGLXnMj0HpEHuiiSLDFrAE9ceSNlA6IdqO89gY08Taf92K&#10;Gv+0OHXu5pAWm6EDGeGOIh5dPBKV/L+itPrbWukOJ28XwZjITbH1oTQF/iGyxsG9ihDCx5KCMaGk&#10;DXQ8IbmDaK15qI39Z9TDf8/hMw+GstwMayIj3NGGjpYvf1Up7+9ppc92/5OUp2uuBOV9wCDNvzP0&#10;D7OSMgjqcmGNFRpdYKw5b0P1j73J6f/CKoFzhlFBRri7BOHC1Z/Vnv0VUF/RWnV0BMS5XjfC3FqX&#10;ctjPphsDMowI5qH+VFIGKBleqtaIZo0NwP43E6nv+pPTfzCM1WbYGjLC3WWoPr78fLGov66U+uta&#10;6y+s+oPYCyBOOaCgUIbiPmDfwNebYTOYg8YcNGuATVIG8XfZAWPMNWvtv2k2q9/PNLS7Cxnh7mYs&#10;X/myseqvovglrbv0osaFNhM5nwDnc1qccJKpvWzQMsqIwD6VVuZWDXCdd7EhUFeStctY/rtW9t8x&#10;PvO/Br/mDL1ARrh7AAt3/mj/+MS+X1Se/lvAn26XljmsRL6hpB6M664qjoO/nUkJGbaGJQgXobHs&#10;ip1aUgXaXy+SjYAfW2P/5fLC09+bfPmnnw5+3Rl6iYxw9xrmPzwa+aW/qFBf01q/tfYfKke8UTIx&#10;wS+Jx6xXYWS623YtqhAtQbMKoXNBU56LYlMmOV1gjHnPYv+jF9b/K1Nv3BrIcjMMBBnh7mE0n5w/&#10;4RfzP6/Qvwx8sWvkC7QV3UyUzLDyi5KC8MeACbJmi7VggUUIq5IiCBtIt6BKEezqolcMF8l+YDHf&#10;Dxut388aFPYuMsJ9RtBcvDzjW/8t5dmvo9Sf1GrNvlfaOtzi9lcQ8siVZI6YLgPjPHskbIFlMDUx&#10;7gnqiZm6Ui5FsLrjqxPGmjks/89G6nuhCt8rTJy6MojVZxguMsJ9FjF3YzL0wj+jtfoLKP4slul2&#10;97IuSBfgbOQsaxUiXSrIBAa/iHgRFNn9BTmDWD82JGINms6ZzI2gUaRSBN0LXW2vZmyI4iqWPzTG&#10;/sCP/P/DvmMLA3gjGUYIGeFmoPn40rRX1Oe00n8O+BKoV7VWmx9jtULETm8fu3lpT4ZM+jkR7as8&#10;EP8MuysuBFryY1uiXw4DcQyLI9b43FA6IdZNwmlkbwH/21jze1HDfFQ4dPpqj99Ehl2GjHAzrMbC&#10;hWPo/Fmj1M+i1M9o7BGUntz6C8VpCQOYZL5bHBlDe55Tp4pKSjlnMOe9u+KVn9oWl2uG1Ou7/dlU&#10;TjqOylfy0/Ha3Pbx62udSgds9a2aBYN6gLU/1Nb+QcMEF4qTr13f+gtl2MvICDfDhpi9+n8nJp+f&#10;ekvBKQU/A/oN4LDWqkdSBpuaFpt6hHaCTD2sQHX8Y8UrN0XsSrU/v0MYY6vAIzAfWvihhcsL9+ff&#10;OzD9pxZ3/OIZ9jQyws2wLSzc+aP9Y5V955Snjis4h1J/AsVxLJOrnM52KYwxTRQLWK5j7U8sfGQj&#10;e71WXTw/8eLbs8NeX4bdh4xwM/QWjy4eCYrqVa3VMYx6SWn1GqhjoF5E2X1YNbbaC2I4MMYGKFvF&#10;qjmw94Cb1pgLaHvXGHsj17C3M8etDL1ERrgZBgmvNnv+ed/LHdbKP6C88CB4BxQcAg5hOYBW+7F2&#10;EkURSxEooChATNLWtWiBJGaVq9TZAEsTaKJoYGmgWMQwi2IWeGzhMUSzNvKfGBvOhlHwqHzg7H1G&#10;enJnhr2EjHAzjAyuXv2fhcPFqbH8WGVMeeRVqArKUwWlyedUMRcQWIg8pTwfwNooBC/KkVOBbQTW&#10;0LKRbVrfNm1EK6jXag9rs8vT07/YORM9Q4ah4P8D1wFOUPa5Ee0AAAAASUVORK5CYIJQSwMECgAA&#10;AAAAAAAhAEYehAjtvgAA7b4AABQAAABkcnMvbWVkaWEvaW1hZ2UyLnBuZ4lQTkcNChoKAAAADUlI&#10;RFIAAAFeAAABXggGAAAAzSt3GgAAAAZiS0dEAP8A/wD/oL2nkwAAAAlwSFlzAAAOJgAADiYBou8l&#10;/AAAIABJREFUeJzsvXmQJNd23ve7NzNr7Z7u2VdgBgMMduDhPdKyJNvPFCk/U5L9SEqhJSiFGZZt&#10;bS/sCImbFRIlSrJMkxT5lyzREfQSDi2WaMmkbYWCNEN+YlhBLXx4wAAzmOkBZjAYzL70UtW15HKv&#10;/ziZnVnV1d2ZtXTVYOqLaEyhuyozqyrzy3O/c853lLWWOeaYY4459g/utA9gjjkAzer1RWDJV90j&#10;WuljSnEUZetYvYCyNaVUHUtZnm41ioo8pAsqAkDRtdZuYlULZZpYtWktD401D0q2/AhY5+D5BmCm&#10;8i7nmCOGmke8c0wW36x0Hx0667ilU8q1JzDqjNL6ZeCM1hw1hiMolrBUAE9r7UziKIwxERCg6GBZ&#10;15pHxvAQ+Nwas4K2n9tQ3YtC/075yJOb8F2dSRzHHHPAnHjnGBNajy+eKZXLLytrLyil30bxKlad&#10;B46CrWmt1bSPMQ+MMRZUC3iIstcxfGQxH1qlVvxud6V2+O3Pp32Mczz9mBPvHAXxLc9fLb3meO4b&#10;yjrfieJ3otQFrF0eLlq1mX8MWCs/yS97Hve9Zgsq80/yWPU+VgrQW7/KPMgNY0yEUmtYew1l/4W1&#10;5ltR4FwuHXz/I/iDfuENzvHMYk68c+yK9urls1XX+bJRfCfo362VfRWll/JvwYIxYJMfmyFClT5W&#10;DujMj3JA6fgnJk10ZrvJ46xca0jJO9lfBCbzY6MMudv0sVLp/rSmEDFbs26sugLm17Xlt9ph9O3q&#10;wddv5t/AHM8a5sQ7Ry/WPzgfOaXvVPD7QP+7YM/mimRtlBIsCIGBkKhbBscDpwSqBCQ/eoeN7RcM&#10;4MuP9SHyIQog7ApJQ+/70VpuCHtt1ZgI1E0w/5+Ff+JE/m+x9Nb1ib2NOZ46zIn3GUfz/gfHKzXv&#10;39Nafz9W/Ttgn9daD2ZEhUSHSfQIaaTolsCtCslSBSoMs5yfLVigA7SFjMM2hH4auUMmQlfbFZAY&#10;xhgD6jOU/RfGmF8OgvBfVQ+9eWu/3sUcs4c58T570P7aR++4rvP9KL4Pq17TWnnbn6aQpXiyRE+I&#10;xoVSFbwqqBpQ389jnyFsgm1B0Aa/DSaUXyuVSiXJZ9gH0Yq5iuV/D8PoV0rLr73HvMTtmcKceJ8N&#10;uOH61d+tXfXHsOq7tVYntz8lS7RhyhdeFUo1cOrA4j4e8tOIBkSb4MeEDPKxancPIrZ3UfafmdD+&#10;HXfplV8Hwn086DmmgDnxfmHxLS9cr3+31vqPo/maVnp5+3NUhmiN/L9XhXId9AFEMphjeLTBbEB3&#10;MyZiG2vFCREPIGFr1jD8mjHmf3KXNv8ZfEew74c9x8QxJ94vGILG5a86yvnPtFLft636QKlYow1j&#10;+cCIJlteAHeJZ1c22C9sQrgO3aZoxkrHGrGbfjdZWLNuLP9nZMNf9BZf/43pHPMck8CceL8A6Kxf&#10;eqnieP+5Qf0n22QEpYRgTQRRKKtdrwbVJeAQT38C7GmFBZ5Aex2Clvyv48b6sN5GwsbYuxr7v3ai&#10;4BcrS298PJVDnmNsmBPvU4tfKkXNN/+Awv1xrdWXev6UjWyjQP6/VIfKQWCA4jDHDGAdOk/A35Tv&#10;zvF2jISNNRetjf47Z+HDfzRv3Hg6MSfepwyd9Q9fLDnej4P6Y1rrjAibSY6FgTwuL0DlEFCg32GO&#10;GUBMwt0moMD1BibnjDFtsH/Hj8KfmUfBTxfmxPuUINz46D/SjvNTWuk3e/+iACP1pSaSCoTaIURG&#10;mOMhsBbCgpta8R3kabLlewKtJ1IpoR2pl0bTn5gz1nxooujPuwde+7+ncphzFMKceGcY16790/L5&#10;E+f/uFL6J3q0234pQbtQWwbnONPvBpst3AIetsBx0o/s2AKcmfaBFYaB6D601uRN7CBFGGPvWmv+&#10;m+v3rv+PFy78nu4UD3iOXTAn3hnExu1/fXjhwNJPotR/obUup3/JRLfWxFLCMaZdjRACbaTHa9NC&#10;JwRjIcp43CgFZQeOufurMt8CVrtQijt9OyG8UCkmvlyKX7/kwmFgIr6VhbAJnQciRSRdg31RsDGm&#10;i+UXmxtrf/nA6d/2eGqHOsdAzIl3htB69O6pSqX+U6D+aOqPkGi3RkqQtCNSgnNiqse6CVxrg6Mh&#10;jMAq0Aqc+F+leuslLELGfgh1D14Z0Cs3Cdww0AzAiz/NdgAvV4vdqr7dltf7oRDwm+W9X7NviO6J&#10;FGEiKQ1UicGPXNexD/Hf63Rbf752+J3b0zzUOVLMiXcWsHr9eeOGP4PiD6W+tfE/JhDzFrcC9aOI&#10;Qjl9dIDLm1ApxeJGfLjWQmjSaFcpISsntjJQwGYABzx4aR+E1o9D6Bq5QYAQ7+tVyMudm8DHHSi7&#10;6Xt7a5cXd+OfA6Md9hBYhc2HEHbEjEgnd7YtArZY/qEO3R/j4PnP9v3w5ujBnHiniPbq5bNlz/05&#10;rfUfSH8bRytRIKRbqkP1JFCb1mHuiIsdiQRVX2hbdaGmxH/MBx74cvl7Ol0Mt3x4tTb5d3XZB+Io&#10;HKAVwNvV/Mm1O8DDmHiT179T3VlJvxJCqwNu/PzTFZEn9g8taN8Dvynk63gMqIb4R90g/OG5deX0&#10;MM/ETAGtR++eMpsrf7daLn2akm7sTxv50l5aqsLSa1B9kUnTk49EdkVRdkQ+SNAN4ZQHZxUcRXTU&#10;o8AbcVQcZmxgPAdu74MjQWBS0gXAFjvp21EaLYNsa7fPyhgol+T9hWYa7Sk1qJ6Xc6dUlXMpiu8+&#10;8dForf9AtVz61Gyu/N3Wo3dP7fshzjEn3v3ErVu/WTWNlb9ZqSzc0kr/oPw2vjQjXzqYSjVYehPK&#10;54DJCqH3gKshfNiClXbx1zu6l3gtQuKD8HwJ/Cj9f1dDex+IV2WCPWOFEIuc9JshuBn21Ao2dniu&#10;BbqRyCoKcJ1pFvV5cg4tvSnnVNCKCRi2CFjpH6xUFm6ZxsrfhG/N3pLqC4w58e4TosaVP3n64OHH&#10;2tHf2PK7VUrkhKCdIdyz7Eec1AXuNCQirJXkUIpyb8XprSbVu2xjASHbbJVDaKBR+MiHQKI/I6SY&#10;FyHxjSXzGoVEwYPQiveBEo9Hbya6sZWcU0tvimwVtOWcU1vRr9aO/oZpLj6KGlf+5JQP9pnBnHgn&#10;jHD9o6+Z5rXbjuP+wlanmVJSi+m3wKvA0hv7RrgJysBCtu9NQdGaowP0RrxaidywEyp90oTWxcm+&#10;CLYZ3NpixLvB9m9EKwh2IN415OYCclNZGGLB0gUmM01TQfl5IWCvIueeCbMEXHUc9xdM89rtcP2j&#10;r03kEObYwpx4J4Tm/Q+Om82VX3c971e1VqKjJYY1fkuSHkuvxpLC+L+Gu+xt6rrsprqrp2G9YLl9&#10;mV4iddTO0SDAogth//MnmNsN6LU5sPTpvXugYfsSh4i80tnhPTbDdPuRkQRjUdyO4MEmXOxKYm/8&#10;ULEE8aqcg35LzsktAlanXM/7VbO58uvN+x8cn8ghzDEn3omgufKTtXr5jlb6e4BUaPTbwgRL5+Ok&#10;2fg13GuhXLR3W3C5s/tzj8GWVqAV+LZYkq1Mb0SoVC8RD3q+yYShjobWBHXe/k1bG8+xzIlOODhC&#10;tgyO1IMoJl4r/w5TUrbuQ60skfO91hAbyA1PzsGl8/LB+Ilf8Jb++z21evmOaa78lUkexbOKOfGO&#10;EUHj8ldNc+UWWv9lrbXeCpfCjnSbLZ2EhVeYZKdZw5fotV4ClHRd7Ya6ly6dHQWPC0agFUeiuyx2&#10;2mWZ3ghU0UvE40ZMJVsoGvG2w96KhgSOgmbf73wkeahVup+it9W7pBG2Im36mCzqck4unZJzNIzv&#10;1kqJ/qv1XzLNlVtB4/JX9+NonhXMiXccuPTNBdNc+RXPKf1zrbXYACgltbh+CypLcOAN9qOi80hV&#10;EmYWKfcKLFzZZYbBIVeaHSCWGwqaDHrO9ii3n5QS1OhNsEG670lg0NvOq/G2kW68QdAKGn03jCbp&#10;YGVj5bMviseZ1ub9xyE5RytLcs5GPQm4M55T+uemufIrXPrmwrSO8IuEOfGOiHDjytfN2dN3tdZf&#10;BzKywqZcictvgLd/liyHVRqBWqSZoR3C9R0iy8PJE0krDYrIDV5fZQN7VEe4mSYKpUTznVRlg6FX&#10;o7U2/zCjNdKLQyGfaRTX5SolN7csNmxadhYa0bOLoAH4/TXHe+AjXxpExvr5eWfknFVazuGs/KD1&#10;183Z03fDjStfH+cun0XMiXdYfPresmmu/Krrur+itVqA2KAg7EDQgaUzUH+Z/bZUqRN3iMXsZoGa&#10;J4mzneaJ98gNupjcsEBvBOsoIZCd4PRFvEpJ+/EkEE+R24Il//J/M0pJMDTyGS548tgZUL3RzibW&#10;bPGWl3thsWg3QFqhDeKZ8W5rx+nyQ8CRc3fpjJzLYScmX4XWasF13V8xzZVf5dP35q76Q2JOvEMg&#10;bKz8gDlSu621lrIbpcSAvLsJXh2W3mKapfOLpd6IzAJVT+wRHwx4/ihyQ53tJWWdXRJmNadXXnDU&#10;zk0XoyKy28vB8gainYy+Gxo4quBQfFNJVgZZLXtL340j3yLuZyHQCNJStDy4GyfwXC3tzK6eRDHi&#10;ITmXvbqc2zbKRr9fM0dqd8LGyg+MfbfPAObEWwC3bv1m1TSv/hPX0f9Ya13bWscGHdHEll+Eyrmp&#10;HiPAEbU94QXSKPF5S5bRWWTlBh2Tyk46bT/KsK2JYreIt662E29zQpUNkdkuNeQhXkPvst8ikf0i&#10;8folHhacSCqtvn0NSsjthtu2+GvWulCKybYbwolKsdcXQuWcnNtRIOc6JMm3quvof2yaV//JrVu/&#10;OR9JXQBz4s2JcP2jr50+ePix1s7vBeLaqShOni3GybPZmNLbLzdkUfXgekvIIovFksgNlmJyg0II&#10;IBv1KnaOYkvEk+Rj7NaQMCrCPuKFfMS7Qa/Wmn28Ra6ZyoYmYrSe7LNo40RConnxEIhAOuTiqP5Y&#10;sV0OgXqcfFuMmy+y0a/ze08fPPx43niRH3PizQHTvPqz0gihq1ta7laUewFKz49lP3fHshXBUnlw&#10;5KkVVDy40oov3hiHnV65Ya1AM0XF3V7ZsFOCrk66JE8wqcIG3/Qq7NbmU9zXbK++W8+wdWJvmY3s&#10;NzOJtcBIVJ8XD4jJs8hr/LRqwjdweJLRbj9Kz8s5n0S/W9qvrrqe96umefVn9/FonlrMiXcXbNz+&#10;14dNc2VFa+dHgLTzrLsp0x8OvEH+PPnOWEMsFu82xbh7HDjKgBpZKxe5o0QX/CBTfrBMejLoWA5Y&#10;z7kvV28n3p1q/5P61J7KBrPz80dBj89CTKZ5+K3b14FWzbB1PU6w6Tja9OmVGRQiS+TFIz+1nMyD&#10;BqInJ2VxUQSn9t0Toirnfnkh1n6znW/Oj5jmysrG7X+9v26YTxnmxLsDwsbV71tYOnhHa30BiBnC&#10;h6gLyy/E3gqjoYOUBF1viZNVvSJjasYxJqCCZMmzkWVCPKGRqNbR8GEmss3KDa6GxzlvAlW1fT/d&#10;XV7bH/HCcLaURWCQ95wH7bA30ZVNlFXim1KihX8eCQEn78nT8tnnQQtpP97Sku3ghGAW98O0JC80&#10;ciOY2uDO8lm5FqKuXBtp4u3CwtLBOzSufv+0Dm3WMSfeATCNlZ93HeeXtValrVDGb4HjwoE3kTTL&#10;aLDA5YYs92ultOOp5sH9FjwaeQ+wlLFiTMjhrJeWfJUd2f+VWJA9qXvlhkbOcoMD9CXYdK8FZD8G&#10;meWMO7+2LdjPmcBqD3htVrmvkLlpKPGmSN5LYjuZF3ei3puBVlAZsHpIEJGOMVLIZ3xin0Yo7YxF&#10;uSYcV64RiBNvqoTj/B+msfLz0z2+2cSceLP49L1ls7lySTv6zwJpAi1oweIxqF0Y264UUK8Ojm6q&#10;HnzWyl9ZsBOOkF7EGiHSKvCqJxdtaIUEOwY+s0Iq1XjETRG5oQTbzHJ2MpIBWNS9lQ2KAU5iI2Kb&#10;TwP5utbWM88zdnuUfCD5e3z8TjLiDPk8D+QMPw1xe3dM1N0Ijrhw3NnenJHgDml3XBQfW5GytUHo&#10;MKabXu2CXCNBX+LN0X/WbF67PK/57cWceGN0H118xRytXddKvw5kpAUfll4BPX6jpsPu4IssSYCt&#10;9CXAiiKRGxKt09FpE8UbVegE8reqC2u+dLclRGORx3nkBgdJLvUkzOzOF7TD9oTauGXKQQY5eSLe&#10;Zl/jRH+FQtK5NigojUz+upY79EoMWCnr89i5jXq1k1Y/+BEcHXLoZhO4GsgQz8stuNiCD7pw0454&#10;A9TH5VqJgl7pQanXzNHadR598Ooom/8iYU68QNS4+mfKtdoVrfTBrREpQTsjLUxmrOyRAb+zmQRY&#10;yYUPRmzrWiql5VpZ68cycK4meqZFCLodSuSVqCtuAbmh6vYSxm6m6CUGl7qNE/2HndcgpxumDmbG&#10;Dq5QyM6O29p+/J3ldSTLjpwPjFShDDruBI9ItWXZIQwzZ/q6kRu6b2RlVS+J1OXElSzvtYSAh0dZ&#10;Em+OK9dQfD1ppQ9Sq34UNa9+Y5Stf1HwzBOvaV77Gcdx/nsgZhwDwSZUD45VWtgJtYwnLqTlSsky&#10;V6veBFhRHCUlRBVruwkhHgKOV2WAo0IuvmxZUyI39DdcDIJbwCynRS8JRmb8CaJBpL9XyZYhHd0D&#10;8pkMWsrX+74zSFcIebBKb41xaNLKhJ1WOA/8OFmKRLvLQ5SQXQuFXGulVOKw8X80Ul1RK8GTLrzf&#10;GbHMr3ZBrqFgE0jfrKOdvzkvOXumifebFdNc+Tdaqx8F0qkQQRuWngfv9L4cxaHMRRwZIeJjsQZr&#10;iRNgFlaGFOLKxNFovA9Xw8PMFXUaWC5JtNvPSwmZPMqhd1T6pAaloLPDlXt/gAvXqFplP/oP2dq9&#10;qw0apBpqUn426IZQGdAZaGK9PA/uB+n7T77zUrrbLSTfx9YNQaeGPScKajM3rbQl1/ukEz+Sm7Fv&#10;JNq3Vm4sjoZvt0bUf73TsHQ2HjeUnXbh/Ihprvwb+OZ+ViDPFJ5N4n1w6YRpnlrRWn8nkNFzQ1h6&#10;Halq3R9k5Qal5OI4ApyqpMMgKy5sBpIAGwZLXqolexo2+taz5x2pVe1GA7wNtOx7L/TXrjoDOtJa&#10;pOPWk4GQfiQ3hnGLOZbtEe5eBQDrNlMfa3vrd7MYVLkdGFjMQbwden1+/QiOZA4se8jJc+5mHodG&#10;Pq8ijLUOPG5LxUxyClkrfhQny/B2/HOmIt9ZGK+2Sn213sNhSa6pKOwvOftO0zy1woNLwygmTz2e&#10;PeJd/+C8qZc+0Fo/B6RdaFrHDRH7XxVZiyNSR8nFsIlIBHU3rQ6oevCoI5OBi+IoqQyQyA39MsAr&#10;niS9/D7yVTnlhiq90VoygfhTAx9H0iCy0uldkvsWQi1VFuOGb3r9dC17E287k1gL+jrWslggloSy&#10;yUSTr3HirklJNKkeyd58fdKL0tVCuo1MhOxHsiIqghsdSdZm0QnhbEXOjQSHgdcqQu5bFR1qVM0X&#10;wJVrS+tMtxtorZ8z9dIHrH9wftQ9PG2YWu31NBCuXfld2q38X1qp+ha9+C0o16Eyve/+kAufd+SC&#10;9By4E8IFF1524f1QSMDTErHcaUGlViwm90gnRThaLuhHFhb6IsI3yvBeG0LV65vraXgcwfIuEd3A&#10;E0lBI5YwSg5bH3mAEIxn4Uslg+ypIz9RvPKwkZQlJT/WxD9bMZs8VrBFVUqBsqAXsM55qbONPXSN&#10;BcII3CZi2ridvbphbx3ubhUK2RFCSf1unh7GjUynmh9tb/eNkrcR3/Ce+GnjS1KZUcT37pM4WZrk&#10;DhQScR+uwMEBz/eAY2WRg8qOnDcbPuNZktRfgc712MVPjDO14ohxKhfN2pX/2F1+9f8dw16eCjwz&#10;xBs1rvwpt+T+bSCuB7JCugtHwD011WM7QjpZ1tUS4VhXLpLXKvBhPBtTq9Tk5vVaseXmUkkiZkdn&#10;miMGXEyvV+HDtnxESfTnainc38voIEvuEPvhxpFv10oLs7JQs3DSNDlsHkryxTqgHNAOaBfcMjgJ&#10;Obrxj7P3AQCiSipeyvwmofVq0ITNO3JgJhLd0XGhVGZdnyWkJI0mSLS8W4WCp1Nv3qRjbS/cp3dV&#10;EFkYdOb1rxwS+BEcKfClryFVLLVSus3QSOnf87toxBV6E6XGpqQ9Mirnwb0DzUdQqsXNFtR1yf1n&#10;UePKn3YWX/2Fcexm1vFsEG/j6n/tOO5PAanfgt+G5dPsxziePKjFNb1OXMlwF7koS0jZ16ettMOt&#10;7MKVNrxTwCbiGHA/1nkTf4Qm25fHJeDFKnzSkggb1Ss37BZpOy60fFBxEFs2ULZGZsA5mrprqekk&#10;wvWAF/K/gdzYfkor4mjUW5KfHvhAkyXb5Q3r0IoUa5GiZRS070ApAucQ/fHvgguP4xtZZOFAiT3x&#10;MFtCFsGiV0zrszsQ9U74dIDE0I3gtT3Om3Wbmv5kE3xjs/R3T8FyGdZuQ6kqd2drcRz3b0eNlYPO&#10;4ss/Na5dzSq+8MRrmtf+mnacvwhkOtE6sHyeYnYmk8UhF251oBpHpKtdOBVHpIeAzSo87MS9+bEM&#10;8EEX3sq5BPQQwk4iUmcHuQGkwuBMTbx7azGh7Cw3WOAJdBocCg9xwKlywDVUShqFRy+1KNLLd1ZO&#10;vRJwCBSUFZQ1HNwiq0XoPoLWLTBBPDtoEcpLePYQoZbPNTR71++uIzfWWlwSFhg4V2D5HkSwUMof&#10;dSajnvolhiOVvSWR1U4qhyRJyvHPUTkck+918Cqy2rEWx9H/rWleq+mFCz8x9l3OEGbl7J8ITHPl&#10;p7XWPwbEYVsoGuLyq6QFPLOBrNzgaKmtbZNeJM8p2Iznp1VdIcJuJFUCr+d8KwdL8CCH3AASIXdr&#10;EqXVHSH79QiMA5oNaD+C7oZIBG4Zagc5XKmz36OOJotFKC9mPqMQ7Cps3mFZWe6qw5L8tHt3rN0P&#10;U1e2yEgHWl7HD4WQ+8mcH20DWOsUlxgAPo4bSJKKEGOLeQUXwwIsvwbrV8ApyZLJWrRWf9E0V0p6&#10;4eUfn9Sep40vLPGazat/Q2vnhwG2Jv6aEJbeZBJDUsaBrNzgapEGzmVO+lc9uBjFF5GW5Ec7lIvl&#10;pRzf5HHgXp/c0GBnAngO8F1YT4o5I9jsPmaRu1A/CtVzPFuFMS6oo1A/Sgn4UvzbRmhxGzchWoXF&#10;k+AcJXsDCpCSvKoXl9AZKRfMi8jKd523Hfl6Z7vVZDeE1/YYBLeKJNLqGcL2Izg10dkSnlyTG5cA&#10;K8kMa9Fa/5jZvOro+is/Msm9TwtfyKvGNFZ+TqsM6Ya+6LoHZpd0QeSGxNVrJzPytyupfaBFot9G&#10;zhpfB9Ftk+J/R8OjHZvzIwhv8mLrUw5beLUEX6nB4uJhWHwz9q74Qp4+hbHoKlg8B8uviEnM2oew&#10;dhFCcca4ZdMJFcnEiCLOH90Ijudc1dwwqa0nyL46IRyu7i0x3Io14WytLwWPdTgouTat6fN4cH7Y&#10;NFZ+buK7nwK+cFeOaaz8vHb0nwNS0gVYfH2KR5UPR8gYasfa3OMBz8u6bFniGt+2ZM33QraZouQI&#10;afcgvCOksfqB1DYtnuRsBWqze7+aIdQka7/8JZGzoi6sX6fZkqaEwMqN9WCRchQrN8w8KeAGos9W&#10;3F6JwVFwdo/v73oy9imTVOuEcGyIaHfoDvfkGg27WXezP/dFtJb8QhFvTLqppWPyBS6+NuUjy4+k&#10;mQKEGB9lejZvWnGUQqUTELZeV4LbAwZZ9uM46ess0sBwJwAal+DJu/KZLb8CB9+Jzd4nYxD0xUcJ&#10;yi/B0nnersuKoRpJmuF4mNN5CDGUX875FewkMby4x+vXkdVVuY+wXS0t5UUQAJc2RjDzX3xNqhx6&#10;yffPftHIV9lJ20TtE0xj5ed6I92ufIELT5cT3WPgs7ZEsQBYkROavkRMldjbwcTjZ1Sm2cFaaAfw&#10;Rm13uvwgkiy5F0Edw2mnQ7kUMH7HhDn6YQHV+Rw2H0BtKdbJUz34LvCgm85UawfwVnXvZMxnVsxt&#10;qm5vFcPB8t7R7vsdSfxljYtaPrxSKz6+9SM/ju4jOF4rTtxbaF4R6cEtb2keJjI/rxdf/uFhNzlL&#10;+EIQr2le+5kes5unlHQTvNeJDVeSTq8oLaTvhBIVJ222VwKRDpL60NDIcvadHUzWYZ3VTYVRLodr&#10;mmJtGHOMFeFt2LgvGf2l54ED3CPtGguNlLdd2IN1I+D9TOkfyKrJ2L3LDa9H0l1YcYoTdj/uA3di&#10;TwiAzS6crMPJYptJMYh8jf1ZvXDhx4bd5KzgqZcaTHPlr/aSrj8S6d5H7trTRK3P2zYxM48MnK/2&#10;ehu86snfwkxSxdUDfHztA5ES1j/jYF1xuFZjTrpThnsaDn0Fls7A+g1Yu0g7kJI9kBvoyRzVKp+Z&#10;NHmXoBvuXSfcQAzwy06vxKApTrogpJvoy8bKZXh0z1ftgoVXY9kha66jftQ0V/7qKJudBTzVEW/U&#10;uPpjjuP8NJCWjFk7tKb7BOkQQ8EBL1+J1iTwCJEbksghiKQzaqeLwQcuxSe9ivv62xHgwTtqE1av&#10;gleFxfPMNdtZRpfHgcftUItfhgNv5zDEudjp9cLohtIifm6PsOpiV27S/RLDy7XirUXXQjnnSvE8&#10;uM0AnquOSLwJGh/FXRzeVuQbRdGPO4uv/Mw4Nj8NPLURb7Sx8kPbSNdEQ5PuY4R0q550hzUCqY+d&#10;Bo4QXwyZJNhu88JKwNmqGMKANF44wInNTeiswaE3489lTrqzjTKHPc3bVTjjweluA8LPd33FGqKp&#10;JqSbxFF7ke4Nk07NIH55N5SKi6Kku4pcL+XMEM6aOybSBTl3TSTXeGKo7jg/HW2s/NC4drHfeCqJ&#10;11+98pbS6heB1MDchLGtY3FsAjcbQrrZab+NAD6ZEvnWM3KDp+HJHiOADgHHy9LxdtgPeMvZ4MRi&#10;GaqnmbUuvTn2xjEHDi8siqfI43chujvweW16I9ZuBMf3UJCSsrNsFUNSF/7CEIxwq9PL2rM/AAAg&#10;AElEQVQrMYQGXh631eeBN9LrPCZfpdUv+qtX3hrznvYFTx3xth5fPOOW9G9ordwt74XQhwPDl4zV&#10;gWOLkrjKmA4K+YayjNpvHHTlIoJYut7TE/cBpxs3eNtp81zNA/cAX+DGxGcHtQtw+MvQ3hCN3j7s&#10;+bOhd2imZu9ZbDe6A/x5A3hhCMn/phUnt8TYvh3CieqEiOXAa3Ktx1OMtVauW9K/0Xp88cwkdjdJ&#10;PF3Eu/7ZwUql8lta6WWIXcaCDiy9xKgeAWdI548lSDrDNkOpHthP9MsNJUdMarZjHVbfg42HsHgC&#10;tzTR/s45pgIFC6/Aobeg8QBWv01yG3ZI67IHjaPvx6eDJIZIhm0WLSZsIw5tSelbYORxniqGPHP8&#10;tsORaz3oyLUvQzSXK5XKb7H+2SB74ZnFU0S83/KM2/1NrZI56za2dnyOfBbUe+MUcrduZaoaEvLt&#10;RvtPvtnqBlfFnrhZNK/Ak0/g4IuxzDIn3S82PPmeD16A1RvQ+ohF0ioIR0nDxU7TetaRWt9tEoOF&#10;F4eIW274KelaRNt9KYeq9amF65vxGKjCqMo177dJ3oVW+rhxu78J35rALJPJ4KkhXtNc+AdaqVeA&#10;eFxPGw4cZ7CP/vA4hRR+95NvZQrkm5UbUGBin16iO/DoXagckHKk3D5Xc3wxsAAHvwylBerrK5SN&#10;dIwpJY0Qn3S3D6lsATfaEkRk0Qng3BASwx3E7MeNB3C2A2kv3it9e6krXXL1sshnw5HvQbn2g3bG&#10;10G9YpoL/2CYrU0DTwXxRo2rP6G18wNASrqVpdiopRh29ITJ4DRwbAbI9wjxF2SlSN460Gl0odOC&#10;I1+Z+uSMOaYM9zlYepmXdIcgkHPEjbsZL3WkbbeB/PtxR4ZX6ozE0A5lTHzR0a4RcL+dNl0EMQHv&#10;JrSuAu+2JXhIuuvKjlRSvNcqeAAg1351qZd8tfMDUePqU+HjO/N1vFHz6h92tPO/AWlXmuNJ0qEg&#10;2sBHTThS39uXFMQf90FfR1BiHlJ2JjOksR9XrOjO5QhesOvUalVmsUqhgZijHNnriU8pNpCocjbm&#10;lWzHJnC1JeTq6XTpH0ZSD1zKSAnJOewqmbNXFFcDiXaT+XStAF6tyiS7QbhhxNi/miF+Y4X4664M&#10;Wh0arWtSZpbpbotM9EechVdmOvqdbeJdvf688aJrWqvSqA0SLWRcTsWVu+yRipiL74X7iPlMMgaH&#10;+J9OBJ7Kb0I+LB6E0G5tcrbWAXe2LvsG8MDAegeO1sS/d/IQUTI5b5VCupv2we5zDVmulxw4UZIS&#10;vlkybYuQSDe0KckNurpbgUSrw5y7SXNPPSbLVgiHdmgvTo7HINcdpHW+QSRTTo4VP4Tt6GuwMMb6&#10;OnAucPD8Z+PY/CQws8R7796v1Y8tvHBVa3U6LRvrwlLxsr0GcK0lJTTJKJRWIOSbJ/J9iEwBzupj&#10;CfkqKx65E0HzilxFyy8yK1HuE2DVSGdS6MtsyjdzmLgUhY0C2p0u3SAkjAzGWKxNpaLsWauSn9i1&#10;zdGakutQLnuUyuNPOF4LodEG5coNecmVSH9WivfuAvdaIk0lnWQ2Nq6xRrx5h2kJBplCXY47JCMj&#10;P4PO/8fAzUwEDvKdtQP5/9fLY9Y51z+QqDceIWSMvf2geeOVEye+tjnO3YwLM0u8ZnPl17TS/8HW&#10;L4JWXDa2h43+AHwSwnqfsz7ISbCYszX4IXCnz3YvKcVh7OTbhocfQf0A1F7a++kTxhrwKEqrKhwl&#10;F/FyBc6P7eqxtFstNttdgijCoHG0g9YqboNOlxv9nGG3/gMW6QQw1hIZCybC0YpyyWWxXsNxx6MP&#10;rQI3WpmJyrFz3CFvP4zD8+FxBGudkMB10SVYVFLjO2yU/nEkpZWJtrtTe/G1UMZKJQ1JIE0V3XCS&#10;K6MWrH+8NTYewFjz/+j6y1+byO5GxEwSb7Sx8iOOq38WkFur35Isphp+YXIjglU/9T8AOQFbASx4&#10;eztA3TBy0rl9RJOQr7XwpXGQb/dTaDyBIy+x9wjFyaED3LdiopLMCHPj8e3dEJ6rjacltNtusdFq&#10;44cWrR1cR6OU2jKEHxU27sgyxhBGERpLrVJi6cACo8ZcIbKUVkoiy8ikE0QWSnDUKZ64Gj86sHYT&#10;KlWoPD/0VjaAj1sSvICs9g54vZ1uPvBR3GGZSAsW0ZMV8EplwrZM9oG4vZVqqd4bmh91Drz8Nya5&#10;22Ewc8QbbFz+tz239C+BOJnWgVIdyudG3vYNI6Us1YLke6mb6mZh3BJZysiKYyPf9Ytypi6/PcJG&#10;RsND4GEQJ1/ioZiJ8U4QSVJlt0RKXjQ21mm0fVAOrhtHtmM4/r1gLYTGEIYhZVdxaGkRxx1Nxrnk&#10;S2Y/ydYTnyPJ/LyDZWkqmKoU0fhAwvKl4c6ti510OnVkxQ86azl5D7jTJy1EVsrVlsrD1QkPhe6n&#10;4G+CW9ki3yD0f7t34PV/tU9HkAszRbz37v1a/djiuRta6aNbU4GxY/XV/TTJsOYk30tdMSCvufKv&#10;svK8NT8lpWQbw5NvEx6swPJRKO1PiiqLCKngWO3I8ZecdAkNaUIksvBWZbQewcb6GhvtAO16eI4e&#10;W2Q7DCJjCYIAT8ORg0voEWSIq6GcQzWvV84ysbYaxefNSXeKVdfBbVi9D8eKraY+s/C4K9dAkh/J&#10;3nyvBrIarHmpjNGJhJxfrE5h3da8AqitqcXGmocPGp++MEt670wRr2le++daq6/K15e0A49/QOVN&#10;E59Ie5Dv1UCytvV4TpkfpdMAGsDHcaJBj0K+/mew8QiOvMrocWQxtIHbkUyWdeLlcj8RjkvHbm82&#10;eNLoCOG6eraqAWICLrmao4cPDb2dj+PPst5HvgnCSM6hsitVEdOpUWnDo49g8XA82ml3dIFLmZLK&#10;bgRHylLrntiROjrtYBtbmdhIsLD+IXgVRE6yGGN/Qy9c+PendUT9mBnijRpX/qTjuL8ApLru0hnG&#10;3ZmW4HMLDzvbI9/EfR9ElkhG7fgRvFHtrS1IaicrXi/5JuUyX67tcctoXJbSgIPvjPOt7Ykm8Hkc&#10;oXmxnDDoQLdIF3h7WEdJG3D/4ToRmpLnTjXC3QthZAiDgAP1MouLw8Vp1w2sd7dHvlkkWrCrxVFu&#10;LCVVRbH2vpSk7OHod6krJjiuFlJ1FLzipsnFspvmPcZeJjYS1mD9Vq/eG4V/yll89X+Y8oEBM0K8&#10;/tpHX3Fd57d0ksIOOlBZhNLwyYA8uEfvqBJIiRPihImVZFI/6SbI1gdnyTcwchIOHsFj4cm35T0O&#10;0QgyLFrAzUBuLkmybCckn4NleNJtbKyz3g4oeR6OnmHGzcACfhCireHEseHaQfKQL8hSvBsJmZ2s&#10;jNG/Ni/an0BrHQ6/w6BE433gdjuN4I2FanzOrPux8T5pAs1TUiY2M9+0/xl0GhL5WosxxoZh9J2l&#10;5dfenfahzQTxmua1T7RW5yel6+6GQeS7dVyxgcjrpd1PpmLkuwkPr8KhU+DsZeA3HgTAjVAGZpac&#10;3QkX0mOPzPDJwgcPHxHiUPb2K6syXkTGEvg+Bw/UqNWKjnwU2aEZZBJuO0ARJ6FCWXmcKU9qjbcD&#10;zH14fBuOvkx/Ydi3M1NNElgbR76xR0NSJnastnvL8Kj4zMIpNUSCsl/vNfaGXrhwfgKHWAhT92ow&#10;m1f/htZKPghrIerCwov7tv8TwKk+O8gEiX3eXnfwGvBKVS6e7Oh0T0tb5fudpPC/IaR79MK+ke4N&#10;Cx+0JbKqlfKRbhjfMN4cgnRt0OHO/UdY7T21pAtI7W+lzFqzw5Mnq4Vf/5IjpJuUUu0Ei9ys67Fc&#10;daMNHwU7O4yNHfq4kO6DFaTtQbASCrn2L1SUSkm3E8nN+fUJku4dpGnjURuudIfYwMKLEPlbcoPW&#10;6gWzeXXq5WVTjXiDjY9+u+d6vylHEuu6i8eGMr8ZFTtFvmGsxeXxZWgBV1pQ9qQP3iJ3thbg+PCW&#10;fwWWz7If9o33gHsd2X+pQJhg4+TIa9XiR9lqNljd9CmVvG0X7NMLRRCGYKKhpIdLvtyMS87ukW+6&#10;t7Rsb6kML+5baBTB4/fh8BlWOcaNjlQxDDq+JEJfLo+zgaYXt4FHSbuxIwFQK4TlHLPktsHcFx/j&#10;jN4bhMHv8A689i/Hfdx5MVXiNc2VW1rrM1s+DNrZV82zH3eBuzuY4pQ0vJaj3NMHLrcl0nW1LPNt&#10;BG+FD6B+lEkrYC3EJ9U3csLu1K+/4+sDOFcVH4Ii2Fhbo+kbykVY/ilCFBnCMODU8eJK7PsdORec&#10;goThxyVZJ6v71Q1nsBt3+LZ3hqq3/UzNVu28UJlMmdjnSHSLkkqJ/vN32POT1jWxHUj9HG7rhQtT&#10;m1wxNanBNFZ+Xmstb9waId4pt8eeBE7X5Mu1Gcmg4oJv8419LyHeBYGV7q8wgjejx1A/xqRJ94aF&#10;q/EatRZrc3lJVyHF7seGOKlXV5/QDCzl0lPjQ10YjqNxvRK37z8kn7loipcrccK2YIxTdqRq4E4H&#10;LgdS2jVZaNSBM1SVEGxytiZeD4m5zpfGTLoWMUd/ry1lnhUv1Zb7P7KqC59uFv0GEG6JgnhyBWit&#10;TpvGys+P4fCHwnQi3tYn32FM9G+2qhj8Fhw4CWq4LPIqclJ6SIvmqMriI+CzAY5kycn4Vo4svw98&#10;2ITXnQ0q1cmWkK8Bn8VXZWmIN5+8t7IjpUJF8OTJYzqRpuy5FGaWpxDGWHzf5/Txw7ErWj48QCoE&#10;qkPcm7KJ2iPV/XGBu9qV1VPdkdWTH8GZ6njLxALg87gCROvec9fYAfoysvqsOEPWCNtHsHF3S3Iw&#10;xlitnX+L2ovfGuFtDIWpEK9pXruutXpBJIbY4moIieEzK9N3e5yqFJQ1nCyN1ie/E/kmpWZ7km/r&#10;GpgqLEx2NfNJfOJmKyqKIjKi2xUtG1t98oR2pJ4Z0k1gLPjdLqdPHKHIKua6EfOYyh6VDruhG8r3&#10;/HJ572kPo2KlC00D5TK8rse3XguAm3GziZsh3Gw1zYIXtyaT/q0bSe5kJCvW1jWZVOyUplrlsO9S&#10;g2le/etaqxeAuHF+OInhsi+D9iqeRBHJT8WVL+t6S54z7IDgI8DzsexARnZITpIPdlv3bVwSZ/wJ&#10;km4T0Q434zbVUZJZ3QheKngVr6+t0g6fPdIF+axLpRK37z0q9LrzWpJEYeF1corkBnupLXroJPFy&#10;GU7j80bn87GQbhtxLvugLQncmpfaVkYGNn0h1rcrYjAUGMBmasrtGPyvay8J52SrHJpX//qIWy2M&#10;/Y14H1w6YWqlz7RWXlrFcBx0sQXMxyE0w7RG0tjUjzVBcvf0o/y+u4PwELi1Q+Q7sLmgcVlE/CF8&#10;g/PiJvC4LdKAq4envaRT72hFWkDzotVYZ7UdUSl5PGukm0UUWaLQ52SBhFsXIc2ay2ghZFx9Unbh&#10;9UlL6xsXQTmwuHuX205oIZ2STV+Szl4mwk0qJFwls98SUe6yL2eWq9PO0S+PqxjIPIDG/YzkYAPd&#10;8p/n2Bv3xrSHPbGvEa+pe39/i3SjUDKMBUn3PrCRKUzvhqJ9dUP5Aq1Nu2mSdti1zvDHfJQ08s1u&#10;O4l8L2a33fxI3tcESfeSD0/isjdnBNIF+dxKTjHSDbstVlsBldKzF+n2w3EU2vW4//Dx3k+OUUYm&#10;Wbf3qO/dE0rOgchIo8P6KNvaCwfeluim8VGhlzWQhPSVlujEtZKQrkI21wqEVJ+rSpSbkO632ynp&#10;ZjtHxwZ9TLgnCkEptFaeqXt/f4x72PsQ9mtHUfPqH9JKfxcQSwxdWDhXeDt3MpNSOyEcq0iW9Z0q&#10;HK/I7zpRSpBBJFUGo+AI8EJNjNOjDPmWY1OZ9yPwO+uiV0/I0nGDeFigHdxlVxhWLoaXi2zLhtxf&#10;3aRcmo1pGLMA19EYFKura7lfcwqRDIJoz6fuiiQAKLvwSUtWQhPD0ptSFbB5bc+nriIR67W2yH61&#10;UurnYK3U4waRlMm9Xe5tlX43Hq2UeEN0ArhQm8D8lYVzwkGJ5KD0d0XNq39o3LvZCfslNbhmc+XO&#10;lt1j0JHR5AUtEG8hybSKKxHD4crgDO9KkE5LOF0bXw1kE1jpGyFkkWM5GzU5XO/34h8PkqGb2f2O&#10;gsSJ7XhVSCAv7t5/iOOVC9ejPgvodAMOLVap1vI5zAXAh0kQMaasVSteCb42Selh9T2Z7lt5Yfuf&#10;gNtduaGXB1iLduPhmydqg8+7ix2pbkiGdbZ8WW1ObICqfws6G6mXgzUPdf3lUwyfGsqNfbmETOPa&#10;z2ml5cYW19EN4zv7pCN3Q2NFE9ppCy97QrhVZ7yF5wvAKzW5C0c2Jl0DL5nGxEh3JYQHbYkaijZD&#10;7ITQyOdYhHQfP34Mjjcn3R1QLns82dhMz+894CGlYZ1ofNUCiX3pe50JMsfBd2BzFaLbW796gJDm&#10;p/Gk9UQGyyI0cLQMX9mBdN+PJ3lkSff4JEkXUg5KanuVPmoa135ukrtMMPHLqLP2/gso+w2ArWj3&#10;wMnC22khX4iKs8KD2hmzOA68NoF6mzox+VpoW3gpWOfAECYqefBBN/UDHie6EZwrsHbrtBp0IkWp&#10;f+7RHFtQgFcqcffhk9yveQ5ZwUQjVDlkkchfroaLrQnqvoffgWaXz0O46Et9sutIVVGWcP1IrtUk&#10;0b20w+be7/TW8bYDOFQtlnsYGgdOCidtTTSw3+isvb89nB8zJn4lldzq39Jai6QehTKSo3jDHz5p&#10;ZOBqcbwfF6748EkBva0OnC/B2dZjDtRLjPtj9EkTDHu5WxXediQ99vlvFRGPG90vbCvwOOFoBcph&#10;bS0/5T1Xlqh3XEiSyhVPdN+749t0BhqWzvMwrqHvL2f0I5E9DpZk1RkY0aGvDUhyf9iNZ9bFl1A7&#10;lBrec/vm9XFIOCkKAYXW2im51b816b1OlHiD9Uu/TWv9vUBcO+JDfTiP3WxDVrLkLkKWO+Ex0Iqk&#10;UuJi7iWaZXn12xxechi34U0D+LAVJ01yGqvkhbUSXRUxNnn4aBXX82bHY3XGUfIcNrsBUTjA7m4A&#10;loklgjGTr46X/HdbcHNCaZwvL4gPSURq7tPyZTX6pSo8p2TWWhDX4GolSbcEH3Yl+ZZMr+hGQsB7&#10;DZ7dC42iL6g/L9wUn+Ra6+8N1i/9ttGOYndMlHgd1/ufgVgf8CWhNmS/zQK9lotlBxqBjOcZBbfi&#10;BEfNleXOxVbWHG8HrL4Pi0cZ9wzZx8C1OIk2Sn3uTuhGcLTAfaK92SAwGveLYzW2LyiVSjx8kj/q&#10;PefGzQLjhpLcwOMOXBsjsWfxUlVyHpuIK99bNbHEzAZKL8fPSQYL3DDSSJEl3aQjdJQGiRZxNUWj&#10;qK9FWbgp9LckB8ct/S/DH8nemBjxRuvXflAr/ToQz9g2uWY87QSFLEH8TKlY1YWOEY1omFLdS13Z&#10;cBJBe1p0qpub0jgxEI3LUK6DO96utHvAzbiXf1xJtCyS3vciR73a7FKaSwyFoRVY7bCxkS/2KiPy&#10;jz8hcqx70rxwdQIZtwXgtAvnO2u8rCVpuG3/SKJsMybfZgBdk5JuOGTLehZrwJVGXGJXhk+Lvtfy&#10;WeGorfIy9Vq0fu0Hhz+i3TEx4lUOYjaslNTL1Ucf7feSm/oKQOwcFicTLg+xpDpdloukmyFzpaBa&#10;km61bWTu34pd1MZrXXmH2Au4z+1/nPAjOFbgxF5dfYJ25xLDsCi5Do12/rjr+bhDaxI9KYkO2wnF&#10;ZH3cOO7BsrkJ4Wc7Puc0cCi+uSSWqRa5lv0hTfezWEY8JSDOAfnDSA6Hhavii3CLwyaAiRBv1Lz6&#10;Da2VlC5YIy5OY5i4oEiXNlnZwdGypHrSlei3lXN7y8hdtu72TqDQSszDP+mxgWxA4yEsf2nk95HF&#10;58D9cbSQ7oIk2s39DYRd2oHFc+a0Owo81+VRzukVLnHUOwnJgYy9aSQWk2PHgS/B+iOk1Wcw+oMK&#10;G3elvVIdYqTPADxfSlfEJRdu5bBx7YFzQrgqtY48GTWu/pkxHNo2TIR4ldI/GT8Q3WRxfGP8FoGX&#10;avKFJaUqCWrxxNMrLfH3zIsXHThdlTIWbNqu2I2kwgCAh9fg8MvjehuAkO7DxCpwghznR1JDmRcP&#10;15q47hfXW3e/4DgaPxQD9TyYZNQLKfmGZkLke/gVePjxwD9dNzK1O2v92A7hbFVGZ40Di8DBSjrB&#10;uRNB/uK+GAtHe7RepdVPjunwejB24o2aK/+lVrGxrjUyVWLMZdAHgLercsfsZLScbPS71pU62Lyz&#10;q44hPePdrM7mSLcarSuwfJT+YYCj4A4Z0p0gksbEvJXTYbdFYNS8UWJM8DyXJ2v5Fr0uMu5nUlEv&#10;pInp0ExCdqjD8jFYv9jz25tWrsesHWYrkJbh4oWlu2NBpavhsiOddIWgjghnZZoqouaV/2q8RzkB&#10;4lWKv5g8ED+GcVonp3AQT9ylkpSwJA5lCaqxfd5H7fza7xEkEZHY9ikHzOambNwbn/30A+DePpAu&#10;yN3/cAH97EmjjefNE2rjglaK0Fj8bj4GOKlHs43Mg4R8/WgCCTfvjFw4/g1AAozHnXTUvUJWlkcq&#10;+YOBvLhp4b4vNcMQj94yYqxVCAvHerVepf/CWA+UcRNv65M/oVVsN2aNGJyP/Z7Wi3NaOsmCSLq8&#10;EmxFvx6sFoh+PZ0Z+2PBI4CFV8Z2vE+Az9t7d96NBVaSF3k7gPz2JqFVX6BBlbMBz/NY3Wjmem4N&#10;OWf3g3wTz5OPx11NceAN6LS5G8A9PzV1Usg1uugNb9M6CHeR3M6a39s5l1Q+3Stc8nRIuCuNeo/R&#10;+uRPjOlwZZvj3Jgx0V8B4tbgyUW7/agjDmUH4+g3MsNHv+t+mnF1fFiqLzOuj2kT6WcfpzHKbggM&#10;HCjlP/q1zQ6eO492xw2t5AYY+PmyPUfH4FyWBwn5NvzxO5tFB17nrg/V+ORLxvZUtVQnjQMPkaan&#10;e5204agfWkm98J2iG184JhwWR73GRn91xMPtPa5xbSjaWPkhrbUkzq0BZ/LRbj/OaXi9JsS7V/Q7&#10;SHW7FnukaiXC/KExetGFyCDKZPLvfiA0cDznDLaw2yY082h3UvA8N3fUexg5X82Ekmz9qHrwuCW1&#10;5OOCgyR0O6GQTDcSX4pXx3BNrSFdb5/H07wHlWEmPt0g19z9vMmeLRwSDkuj3uPRxsoPjXrsCcZG&#10;vErz1+RBEu2Or5KhCCqIqfKh8s7Rr6Ph47Z0vT1C7OyuBNCO0u4aInhujMHfh/FdeVTz8ryIYgey&#10;xZzPX2205truBJFovWGYT1Q9WN6fqDdBzYM7LSG1ceE5FypW5rYZBW+OaFrVRozVr7el6qvmbZ9E&#10;7Mdty8cqaVOKVvK8wq3TC0d7ot4tjhsDxkO87Y//oNZask9blQyjN0yMgrMKXqtJ1Ncf/Wold/nQ&#10;wuexnV1E6o3QCcQHdFy45Ms+vX0iXRCZIW/EbqOAwOxfJP6swnVd1nJ2s50gbRTaFyhpVb/eFq/g&#10;ceG1KtAerRU4QuxRP2rJ4/oAX+rEJ6LqwDs1Sdw9h6wajBVJ5XFhu8zDvRUOWj9H++M/OPw7STEW&#10;4jXGZCoZfKjvr8SwE6qI9ptEv/0RhKPlC6lmvshWBIe98d02PonnRY3b8GZXWEkM5vUiXtto4jjz&#10;aHfScLTCzxnGeuxPki0LR8kq6dIIo7IG4SuVR5S6w6nIn1p4vyXSXzLJInsdRUZK07xYZrzg9pLa&#10;iXgqjQxnhOtF7yr1Qz11vcaYnxjqjfRhZOL1n1x+Qyst826ScgA9vP34Y0Q0f8j4/ETPKnizJl9O&#10;yxe9ycTklNhIBFY63o5EEWfHVOZ1H1jvCLHvZ/ASGokK8n657SDCnXep7Qu047CeM+o9sk9JtgSJ&#10;X4lWY67xLR+B5mMkvZwPnwPvtmC9K4SbbbzIzmyzFi5U4VVPZMZ+HCeduHK6XnDUFQiXKbIjgt7y&#10;n1webupnBiOHOW7J+Rl5pCDqQm04x647wL0WW6Y1AMZIVLpQkq6eUfiwhHw5XQ/uWTHqCGNPDOXK&#10;EuWFzScsLJYYR6NEC7jd2p9a3X4EBk7k1NNazQZK58zAzTEyXNeh1emydGBv9f0I8LmKz9F9ui8m&#10;Nb6bAXzmwXAmrgNw+Dw8uQqHvrLr0+4hNe6Js9q247NSAucoOJezAePVqlz/Q0eZ1WVor4NTBmzC&#10;eb9v2M3BiDPXmvc/OF6rl2+L0TkQtGUoXsFaqU8iubNVvcH93IGRWU2LpdG9OneEfwf8J7Dw5lg2&#10;915HoodJ2DvuCitJwi/nbJp48PARyi3N9d19RNcPOLK8SCnH0NBr8QRtdwr3xpYP52tjND9tXpH5&#10;ZuVz2/70BMm3RLEeu+1GY2PDeCtTmkd3fikCC+sfgieeqsaYqLXZPb1w/K3CvRkJRpIaavXyX9qa&#10;LmFCqCxSlHTvkS4nVGwRlr0XqFh3qpVEf323ld8EpxAa92Bh5BUEIN1AWk2BdJGb1GLeKDsK5g0T&#10;U4DrODSa+ZbdhxxJAk8DFQ9uFC7D2gULr0LjCVJZK2ggpWGfZsYH9ZOuHzdHHYmnie8v6YJkHheF&#10;4+IpFbV6+S+NssXRNF6l/rA8sOLgXi7+kdyJl+OJg307TEeH9PuTVuJR1ldaYya05tXYyGd0BrqL&#10;LNP2NZmWQWTlYs2DjWYL7cxlhv2G42g6OcXbw8Rn5RROJkeJ1DdWQ53l49C+RRe4EorxfzIgMxsA&#10;KNLSsAUPvlIt5iU9dpRPCMclX8QW9w2HoYk3al79w1opSf5bE4fhxUw1r0dyl0saFiouvFGVSoQL&#10;VfFh6AS95ueulpPhxtiSDg3obg419bgfXWTUSm3Mc9JyI/aryFtT0u4GOHruhjMNaK3pdPL5N1Tc&#10;fS4ti5Hovd1Qkl1jgXuaFfMcl1rx0NrS9jHwoRE/3bIDb9eKjaqaHCrCcVsNFepw1Fz5I8Nubei3&#10;5Gj1o/JIyZ2gVqyELEJ6q0uOVBnUHLjgiAgOUvh/VsnSYtFLa3Et0q3SHpe5x/q+inMAACAASURB&#10;VNoNOHxuLJu65osP6LTcwyObGoTs/eSAiLnMMC04WrPZyreOX3L3t6wsi8Tv4EF7uCkvg7BQ11uj&#10;3BMklQqbAbgKXq3BK+54fHrHhlpcWhZf4I7mR4bd1FDE23r07ilj+LL8n4kPpFjl6x3iLi4r1Qu7&#10;Jc1e0HC6InfepKU3Yhxab2JSPXrd8WfIxeFN8e4cGrlI86DRaqPn1QxTg3Y03SDfGv4g+9c+PBBx&#10;nuWTosbiO+AUMtQy0a6tlcAqMnA+Lg0bY//SGHE4FqDlLmgMX249evfUMFsaiiYqlYW/oLXWWyPb&#10;q0uFt7HagbIW79EjOQYwHkOqGpKhgCUHPu7GLYSREN9dxP8+tyS19iksv1j42PvRBh63e/1GpwGL&#10;eBXnQbsb4MxNd6cGBaAcgmBvNivT65o3DXixxeKtMW3vdFkCqS7CAWcqYvM63vGxu+MxQ/QKVJey&#10;o+B1pbIwlGXksJH875d/LJgAvGK+DI9INStj8ovmdQ0bRnReEPI1VqodTLj9xFQIGZYdSRSUESez&#10;MuCYNngL8W9Gww2/t8B7GkjGZ+d7N5Yg1tTnmB4cR7PZ7rLs7V1WViuJ7ulN6TxLnMwetuFYddhZ&#10;4SmWgbKCBQtnR91YQTwAHvpC/CVHzOdzwzsKrSfgbJUO/X7gG0WPofClFzQuf9VzSqkLmVum6Nfw&#10;IGNWXHIkUs1jijzohq/V7h4DgYk71YgL0YFIwXLgcH7hfKHjHoQ7yB27OuVoN7Kx3WQOdNtt9Dyp&#10;NnVorel2u+SxMlpS0JjmCRaj5Ejb7WtjaAx6owKsX4al10ff2B7YBO5F0IiXwyUH6iWpnupQpCyg&#10;LJwXz5LUWp8IGpe/6i2+/htFjqfw1ecoV5JqSsnE3erBQq/fRIhQKyAuV3nYhffa0pe9m0zQCFMN&#10;1Y/kJ+k+2/F4tUQJZSeOfuNe7hfKPmJeNzwi4EFHytymfU1EBhZyvp1210fPs2pTh1b5k2ZLTP8c&#10;A7n+OqFEjWOBoyAapyFlL+4jJlVX26IjV1z50Sq1i71f9IOtHhTuiwuOHeUWTrIVJN5fKoH6XUBq&#10;cqCLmZ1/Hm5fLpUcKdbe8OHDtjgR9c8q9ZE238Sn9EBJbN9KOnYmCqTSoRPXAQeRkFE/KQfAgcig&#10;vNHl++uxx+gszEC35G907vrhPOKdEWit6Xb2rhdwmb7OC6nkcHdsJQ4vwcbdMW1M0EC6Yd9ry3Eq&#10;Jd4lg2QapeBxfgsJgT4m3Lf1ZajvFm7Mj0JSQ9R8+/sdrURGNBGUiuujm2k1xpZWm6DkAI4s3T9p&#10;y4l2vAxHkTuXq4VUD5TgXEJ2rvxYZMnQRgZUBkbItxvJMlwhDm+RghOlgFFVqg2g6U/Hi2En5PPe&#10;NYQoKjNws5hDiLfd9SlX9l7slh0JLKbRPpxF4m973YyjxtaT+tjonoxXHxIWkSyfdOXad+NgLvt3&#10;iKVGKzxirBDy6WGsWUo1SbJpB61VPWq+/f3OAv8w78sLEa9CybTNRGYYwuz8KzUxW74XSFeK66SO&#10;SMmH48YeB8bC7Y7oqCVH7ljdcPC8JoXYQFaJi8N0/OOJB2cXIeT2ZpdafXQ1/9YMJNQSGCNyRx4E&#10;nQ5azaPdWYFWCj9nWVnd6fWWnhYscu6vd6E1jvHsCy/A6mU4WJx414CHoayGlZKb08AbkxVZxzdS&#10;J3y0ImVtQ8cf1YOwfieeUmETbsxNvLmvwHv3fq0OfAeQZqmGrH9dRmr13qxJc0QnFKmgv1ZRK1nW&#10;lJz0A3JUWn2bFy6S7T/OGufMJ0Mdcxb3kDtmf8Q+LYQFEmttP5zruzMEpRVhlE/oXWD6UkMWngOf&#10;jaWdOElYPcr17BApH73YFS+JrpGV5yBzHWOFX9qhkPKLVZlQc5pRFcJDPXaRwHfEHJkLuSPeo9UX&#10;vk9rJeshEw4lM/SjhDRHUJVlwsOOkEjJ6SW17IfpOeJidBu5axUaEb1+E5bOjXzc9zvTr9nNwlpy&#10;Swd+EKDUvI5sViD1vBpjzJ66e5X9s4fMA1fLqPY1bwz1t4tnYe0aLB/Z8SmPgYeBRP2OlvzOwFWn&#10;TaVGz5ExQEN1OeyFUl3GwGsXrXXlaPWF7wP+Xp6X5o7ZlGP/tDyImyYqxaoZ9sJJ5E50vipRbcuP&#10;TXL62M0ilQmuI9NFv92GGybPSI/NeFvFmz2ySArIZy1ozDtbLYwsepau3jlE523nS7A5arai3pID&#10;n4+lo62O3IZ6p751kVlp73fgZlv02Zon0Wv/aRwZuRG0Q/FLebkmTRkTIV0QDozCdCZbwpE5kDP0&#10;+WYFTkuL8JbMMJkek2Vg2QPfg9sG1rpArN1kyU6reHltpTbvYiR1eSfdHbq3mrdg6fTIx/eoPf2a&#10;3UHI0fwHWCKr8Oa8O1PQSuGHUa7mF1eLVjkrA0NcLTLhI8S4fSQsPwebj6C+LFNo/DSZWBpAtNDr&#10;111x4XRVulz3B8ugPs/eCb8iXPlde95FcxFv2Dj5H7pOUs0wHplhL/TLEI+60DHbZYikj7zkyBfw&#10;cVwNcaycnTkWgN+ChdFOjZuk9cezAmvl88hzSKHfRc1aqD4HSqnc04crLmx0R61AHx8SB7M7XTgy&#10;cs76ECv6EK02WCVSwqApFCDRbTJBeKkk1/tU/B165YYajZPfyyK/vNfLckkNWqk/Lo+UlJFVRluu&#10;F8VJZMnwYjWdmzZIhnDjkc+OhjttkSE+AzrdLhwYPdp90paTbJZgbP7qiq4fzCsaZhBKKcIoH/FW&#10;mbJhzgA4WohwHE0VXQ8cR1aV/VYi1kp5aDuQiP+52EL2nJ6iqU5lSTgxDn2MUv9pnpflkxqU+p3y&#10;IG6aGIOb1zBYQty3fDeVIZISEtUvQ3jyRT3uwmq0wJfKo81RS6JdpWZLZjA2f3WFH5qZ06bnkHPK&#10;5OxgKzFb5x+kUe/9rkSeo+A5VyoVsi5/Udz27yg4FCfUZyc9fAjsbTIG6b8zz6v2vGSDjY9+h1ZK&#10;1ug22po7NE0kMsSXq3C8ko547q/KUbEscNYb3TX9SVsiy1k86Us5yTSKotlKi8+xBaWlsmEvlJkp&#10;pWsLOtaeH4+4nWXi7lRkOELLFxI+H0e3zzFLpBvDqwo3AlqpI8HGR799r5fsSbyOcv7o1v+YKJ6r&#10;Njs4CbxZzlRDZEYGWaAUwfKIJrm3Eb6axWjR2ryJNTDGoObEO5NQShP4e0+k2Copm7UIAAlM7o+h&#10;rjep7T9SlgkUL7v7axdZGJXFWG4QOEr/0V2eDeTReBXfK//G+q4ebxnZuJA0ZbxRlRlNnRDaFg4q&#10;8c4cBY+7sxntJsjbJJ60Ts8xe9BaKhvyYFa/Qyc20GmMuJ0XNHyl8ylnmMHodhD0QeHGJKhR6vfs&#10;+ZLd//zNCtLkERviuOS/zKeDMtI//k4FDho45Y7m5vEIkTBmMdpNkDffZ+xcaZhVKKTGOg/0jOUZ&#10;svC02C+OjHIXojtj2NB2tBDvl5tIjfCnVla1zaG3WBJutFtS0emYO3fErjeUqHny647WcbdaJMYQ&#10;TxFeCK5AebQhlg+D2fFk2IaYSHPdCk04Z91ZhiKXxgvpNIhZqeXNwtPQ8CGsjhitVp+H9Y9hafT2&#10;h434pxWmXheK3svBWngQJ6pfHKY0rVSDoL3VxRY1T359N9OcXT8bhfrerf8xEZRnS9/dE0GLUSZM&#10;tIm7YGbIgSwLiyxZ8twXojCcl5LNMBQqN/G6TprHmDkouSHcRRJhwyNJWBmKuNda4Ani+73pi49D&#10;fFi4evepKwpJEF7ZhBfrBXtcy4vQbcaqADjwe9nFNGePm5L6Lvkn6VOcTX13IKK7UBlNkr9foFRr&#10;WsgbxIZRNLvi4BygwOYkXmeGpQYQf4TVLjw3akNFZQnCe+DuHPWGiGnWZjyhODRxQKL2Jtp+JMbo&#10;lZLY0n6lUAHXQbB3trjSoL+6G3Xs+Ldr1/5pGay8Y2vE/uxpunI3H0J1eH9PkDrhaU4N3gvJCZYH&#10;kbGop+n7e+agsDlNGBxmm3i1krzI2t5P3R2VE7A5uEDtLjJZ4sOOWMc2fNlv2U0dDQddG4mhWBCJ&#10;xWwnTN3LgngV4cQVTMUGe6rYIjK5edpTwqGDseP94MKZC1/Hxm7hUQjl4kv2mxZq8Zu3xOE+KX3b&#10;+P+zNxYLjGVlbzSj9LM8IralmHGuynt41s5LGmYZivwdaQ6zZZQzCJ6GhxEsj5QfqcZElrAHPARu&#10;t1OzrDwRrbFyIzBWKnscJfJh3RE5wUXGeN2NYDO2jyw78KQDz+UfxiY6b3cTHA+tdfnCmQtfB35p&#10;0FN3PGwT2e9JfVtNYX+GVWSkxmrfHqztvVsrtt+ZlNrOEdnfJV9DDylaMQPXGnwfXh5xkOXjASOK&#10;Zg3WQl7ZViLeOWYaOclU53/q1OBoWfqPbCpRqiNh0FFuWFhtS1fqbpUdWZI1sb9L1YVFJ55uvMPr&#10;XnTg0zg56Dny+jb56+Qp1aGbFtOZyHy3Lkq8YL8nprf4HRbTSxuA6+WsCBjwCRY+sZSMeY9CRPgp&#10;Dx/tGqQRI6+5+DSRl0yNnRPvTKOAbvs0fI9Ja/0DRnQLqx2H5mfcrR9ltSsOhJb0s7I2JdkwDo4r&#10;roz0WdbiVFjkMn5OwSVkO44WuSS/1LsM9h6xoAHwu3d65m7HFCvaSVhV7NbVDnfWWKLYys3a2P+A&#10;TO1x8rz4gc7+cg+4cQ5w0UmXJsPgQbL/p+AMzy2FzHqINEfur2iG0w49KGl4EsKxkQKYRWCZe35q&#10;x5pwSDcuDau60u22rP5/9t7sR5JkS+/7mbnHmmvt1V29L9Xb7eXeCwkkRhT4oBlBoAiQ4F8wFAUC&#10;EvgmvfFJEAQJEilAIvVCYAi+aARB4Aw1A5EYjKCBKJECgem+t/v2VtVd1dVVXXtl5RabL2Z6OGbh&#10;HpERkeERHpmRVfkBWZVLhLuFu/lnx87yHenSMc/1CXLv10C7UFJF4LiyfyfHRgVHX5L297/UWovJ&#10;aGbTZ2jHoxtBJkZk3M4gluU+0ErdKuZWL+u2CKn72Vgnfu4ugHEqRQpAyXXx5B2r+Yl3O1nuoFoe&#10;p7z7bKDIbD0B9gAgvtRODGk4n8fhaf1FrOnvv4mdK2HR2rvKBQkLMXml4WQiA4AG7e9/SfPNPx9+&#10;2UjiTdPkrwSBu1Q2gWqxNLI997ZkWDsX+TDdFGLnb1mDiXfFIgR9H3gayc0MFLxUF4e4RUqD4xRw&#10;/t2N+uysaZDJchLcDJbpLd5pI+anWH6ckM0YODW/R8A8+UW9QBG4jAMvAv+zBRXQbiEcgAJlZ5Dg&#10;rDYhbgEBWmuVpslfCWA64lVK/cWBX+higbU14Ooa3HXdP0PXH8knV8cGfojFzXC2Bi9NOJZCeDlE&#10;Vp8U6bV2fvhF/pNEN6D+yriPdij67fZOxMwugGft85ziRKCiYSeBy3MYMkkusB6l8O6CBBJ/Ah53&#10;ZXcNbqdd1FTXg7GlA1zqMOZyqI8Gfy6eSraKqAolIdweoZ1bDzO93IepuCUuVcYr/e4kWduTka19&#10;POw2MHtGw3ayxCXCQ/A5iQVevbjBnOLIkA8uLTu0kniPDWdf+6tkLshAQZEMr0noIbvz7VQyMCxZ&#10;epp3aVwuzAXDut/q41GvGkO89lz/QVXzsVBI1sLHryjeZ6uVpIDZQKzZH1zHiHMN8Urnz9yOoV6R&#10;izFe0nwP1HzlMp0TRLzwbEXCTzEdTgrpQpbdsAWcm/EYNTKBp8RKXGgW8YI2sAPsJRIjilNJPw3V&#10;wZ5uifMpX5hlwMo1g5Sn7hxCZQNF3geIN979+i9Uwoqw14yBtXG4Alypy3b+QU8ihr6HWqBhRUtA&#10;basLj4ykhLxSkZUpcH9rTCLFaBuas5c1b+OkE08QS01r8Z6kz/Q8okg4eMpmFUuDUMGOhXMzzsF1&#10;3LVxba4eppKTexj2kXqCdiJxG4PwSKDk/1F5+goh914C78yakVqp5wRzVJW9G3+RtTf+n/xLDhCv&#10;Vvrf7/9gUzlIyTiPiBzvAXdjEbPwnUR92R+Idfu1awNSDWSV2pxk0HZ3YX0ON4OdIZvBZls/T4I+&#10;w8JnXSwKRZwHSinsMdpKcm2Gz6+ObUGwg/84qIXfsykGNN1LjwC+2GneeR24TsSzKsoqxEWZuudz&#10;P4FbGl7NjSFFFMh2rJBs15f/6oxTDptr1kLHRezfaxbJ3x1CpT4gmINK/j1gMvEqpT7MRgLo8onX&#10;Yw14pyIN7n5KYScS0987tEOdZUVY9/N+AjvhGOUga5jjctGODzbYGwdjs9pupWRChEFW+hmbrBVR&#10;oA9md5QCVcDHawxRFJEGAUEQEAR64fxirbQbSo30etNKZQnS1mKswViL1gFhEBwJCafGkCSpVExq&#10;5TpyyBJmrRWFMKUJgwB9BCLMxlqSJMUaQzplp2HD4taG/LzWbl77BKfUSht1Lxvsd6qHQQORkZ3r&#10;rI7Ac1VpYBtqcU/uRPArI1wRudRTmWNi0Y5KZR0Fa+X9xsixL9UnJN9OCz3IQQZ+NnyZDvp4Fe9l&#10;3yvmkVWcFjXgjQBoiDDFE6ddXgsGSwMDJRPje2cFX6jl01TazLMJS5AbUJ+whVGI7ydKZWwX6pKP&#10;PI7qU8R9sZXCfiSTtEz/sU8knwYbm5tsbIpKWavVpt2NQCkqYVg64RlrSeIEpRTNRp2VlQbBmJNY&#10;oNXu0G53SI0lCEOCkgnPAkmcYK2lXq2weWaVamV8mL3bi2i12/SihEBrwrBsp78iTVOSNKEShmys&#10;rdCsT09JMeW6jgbmdQgX3bweaXKF8qxsI8URLZe1NLG83o11h9nzbi8Bd52PN3A+WbQ8Y8P+2UlI&#10;TaZgphAeOVcTQ6480duVwQHlOdX/6kB+Z+vaNkqLQZnGsHbgPUeC+8Cjnlwk7wf2I/WE41u8bzbg&#10;UhLRME+g+sJM59sCfuxOEN2wsn2panipekhmxQikwC0DO72Dn2cWKMT1Yqx025gFnW6P7d19lNZU&#10;SiKXKI7RSnFmc4NqwWMaa3mytU2SGiqVSgnkokjSFJMmrK6ssLZSfDe0s7dPq90lrIQEen5dMGMs&#10;cRJTq1Y4t1lI8bUPr1nQrDC/6TvnvE6AH6eY14nLXHpzjp3froXvIqjr6aUxE0e0IJeqGcJKKCS7&#10;UHXxva8hELPbWLOrV64O3Owh4v2zutm/sqe1kuI8a2Hl6iKHdyi2gAeRTA6/nR9GL5GV7OPm7BUy&#10;t8gmTx59a8DAC/X5EsFBRDe+69FviT3rY9xNZBJdLaHQY2d3l1Y3pjoH2RlrieOY9dVVVpvzuaei&#10;KOLJ9q6zfmd/UqMoploJOXdmNoLL4+HjLYyFygRLeTIUSZJgjeHihbPidpkDd4EHHZlDwQyLeN7K&#10;fbEhFuU8aAPfT5jX1ukpzFf4sM1Ou8KNcAWM8IF3L+Q1G7xvWiMB+qYr1jrS/uita323mjE20as/&#10;rcFf7vchGyTevRv/DoH5l4DLaKhD7dWjHO5YtMgKMoa37ClABB/M0ZnoG0feeZ+Vz+VLDbxbn90/&#10;NQrXXBsSX38+NaykvF1s+GZ45SCOIx5t7VKpVgv3l0tTQ5qmvHBx1oSh0Xjw6AloTRj49JzpYC1E&#10;ccTG2iorjfJiFNu7e7S7EbVqUeFSRRzHhIHm/Nny+uV2gG+7ziApQL4K8eMa4N1auV0Ux85rV+b/&#10;QX2elkBd2L0G6x9xH0kLS4x0mag490MlECnaTY65O2TvFsRdXzoMqf5L+cyGAXMiVdEv+j/YFMLl&#10;aWy5ArwdwocNWK9ANxarz69uDTXfFjBKB0V98qT7ccmkC2KprlWFRIvwXDuRGvUySRegUqny4sWz&#10;xHFUqEwyTQ3GlE+6AJcunENZK90zCiCKIs5tbpZKugCb62usrzToRUV6mCuiOKZaCUolXRAL7qO6&#10;zFOfd3r4aJxAFfBRyaQLMq9XKyPmtYvP7M519HqfzS8jfPBeVVxtH9Tk59eU+JGPnbnCqnCoQ6qi&#10;X+b/PEC8iuD9/g/WQHDswz+AEHhNwycNCW5FiZDm+hwuyjYuQTv3Oy8z97PFJXXwphZ3QV/wZwIU&#10;kiZzeZHCIErzwrlN4iia6uXWWpI04fKF8knX4+L5s2BS0qlWA0UvijizuUatuhixjdWVJiuNKlE8&#10;XQZCkiRUA83ZGf25h0ED79flGZjmEvXnddmWRA5vBRKkHp7XgZad61zQXrZ8yRFUyXUdRhEMBMsG&#10;HWiKN/M/lFectxhcAT5uwNkKrNnZb2m/rXNulnQTeLU+v47zYbgaZv62SeilYiHP33N1MlQQsrnW&#10;JIoOJ5Yoirl4fnGk63HpwjmSOD50Kx3HMc16jUZtgawCbKytEWpFkk6+acZYrDWcK9nSHUYVeLkx&#10;3e6pl8Cb9cWnKr9bcX7d3CUKVdbld2YozTyN2I8OdQau8gC3HhQ8yxqDquUnXo/X9BNqdnRvpmnQ&#10;YbBVdpTCRu3oWnu+XpPg3Tj4wMFbR1TK3Gw2qYRqopUZJwnNZp3wCHJdAc6srxBP2OJba1FYNteP&#10;phP2hXNnDs27jeOYi+fGqY+Ui/PIwtybYAxGKZypLzian8Or9ayQAZxs67zGaqUBpjPnQY4C9eEc&#10;t4Gmy8PEmzNfvC7YCUBvD2qzLxKdfOGEW6XnSXspilVgvTp+UvZSSew+Spw/u0kSjyY6a8Eaw+ba&#10;eNWMstFoNAgDhRlTMRLHCWdLyF4ogrXVxliXQ5Ia6rXqkRRheLzuNE9GdnRxv3vtCKvyNpGsgsQX&#10;GuHSQOc5aG1FglZLj4ChfcXA1nCQXqzNFsMZ0l2+iuHrGL5LpBz4yBDtgJqdBOJcYCIycPZI804E&#10;L+rRxRDWyk2aLTt5HigatXCk1ZukCasrc6SQzIjNtRWS5ODqZK1FaSkGOUqsrayANSOrB9Mk4exm&#10;0azY+RACm/XRu6fYiATrUePFUM4N9B+y+RwFKxC15xvUUSHPoXluJUe8O7f/9Vn6DX5tlgZRAEkq&#10;F3m3JwGrI4PdYNYKux5iacYupzFJ5s/VnQUNJC2o69pM+69ODGvH8MAAbKyu0Ov1XLqY6aeNJXHC&#10;2jEQb6VaIzQJKk3QJu1/hWmMDUvpTV0Y9WqFOI4HrlGcJIQLqRE/HBeVzOEoN4eiVJ7NeXN1Z8Ea&#10;spv08zq18HQulZ8GpL2SRrdgDBbcVNj5se+97JsIG2fOfIR22erGzCSOo5CLnOjp0zm2yNq5F/E9&#10;3UhhuysKbKvV13i70EgzWKBZlSissTKYY+I5Llfhiasi8ugkcOWYhGR0WKFRq6KCwMvHYK2heUzt&#10;ObpAu75O1Tfqc1DWsK/rhRS+ysLmxjoPnmwT5qztJEnYWDv6hQnE/FhvuMIC9ztjQVez5+yocbkG&#10;O64AytjRvRgLQRWffymu1Nr9D5LH7H+XuO810HNVsUplOsC+88V7RRK9gmo/l1drraH9MfBnkCPe&#10;1PB65uc0EBT7cBapow7dB5n2Jv/Qon81XtsYL4Q+CmEIVs3kFemjDrzrP+oxSyeeA84NbzSO62lx&#10;KDv3dB5EwFa9fqCs2yLW1HHcPqUUl88fVRh2Orw1bGwf87y+CFz087qEsdyrvUdqIFJZ1oRPB/U9&#10;Gr0/2XvKfEVbfgxebc0v2F4XRue+98NN7fQCWn0EofP7yIdPDa8Hw8SLUq9k77CZpNmUiJEP5j/A&#10;tPZy6KpNCvWvlxESKFnJmiekMeUp5oMGlEX0+XO/t/73p3gu8EiHJLHYJH4eDBtfFlE69HxfhblJ&#10;/7CUzwPQQxWXOY4Ns9/lUkStKUy8KYjaH9PnQyT5YalipYRdV2mWuHLBUzwfUDiSHXA1HNdoTnEc&#10;aGromCm0s232n8397KH6/0yG95GvFa0n0+FgEUWOY3Ncp7KCKAtF97j5xWDIBTcWHdxWIZDk6iJn&#10;tO7hs5wS7ymODkfpR445dk/TUiLVTmsizdwLHta5FJTKfMl5N4KPQ1VdTCedIG7sCXe9Bq/MVF5d&#10;GSL7jGP7xKvz9QJKUVTKInFv836TbSSPbxJ8G2XL7A73ed57ilMURRvZzR1FWvUus/cpe5bRtGJs&#10;NarCIRXEDWXJYkyKLM/pQEYtsqjdTiGyg8VTIISbGrFwX63Ns/gNtr3Ic6xnV21gfdByL6il6r9R&#10;Yr3+2IMb7pehkm2BUq7fkZJVJzKiYgTij9kia2QZcrC6Yxj+I4XPGPHucXTVRacohi5HQ7xd5iw0&#10;GMI+k5rEniy8zGNQEbMW0G8DD5yyWT5g1ksloetMXdoKzU8rgxzqOFYDJgTY/enfnFnd2MzuywwW&#10;r0/FAFl5qkEm3egVxIyVzAf/c5gTNFbAnZ5rNpk7rnXRxKrKOoKm5HR57eEEfZKQMnsX1VGIOFql&#10;pmd9e5xyNBItLeSxLeP+WcRSf1aIl8BIM8mCE+0n4GEHUKIZ7KU0e66hwpkavFKqEXeg0dvq7k//&#10;5sz6lX/7SQhQq69cApWrQCheLuyDa6MwqUFe3gUyri2OtW7CG8mx0ypbqVzq7TMDX9VTli9xj6Pb&#10;rlpk/MuVXFUedpGnwn/ORRFZgsz3CuXcv31OhJ5XAdTB7Ez1SgPcttK5XCvpMKNdfq4XFTpXh5cW&#10;Ms5hJ4daEa5FiFdX9AZqvrqBPScknjoHi3dolwGl3DKgRiwHthyCWhb0EAtnh8N95Ieh4453VGhR&#10;7vZ42dAlsz4XaUFuk/kqDfM1iQSZB1WeJRdWKD6BCYiAO64lUaCl7ZAPxHUS2SVfqh9xKb6ipivB&#10;Jjh/grLhqsY6gUI7U0VCI8wI0LsUOkNJ7SOP6gNyDFrG0xC3d6Y/K66GHWRh8VvMedFGrk+XowkG&#10;dcmqgI6ntm1xeMrgZwqYLoBcFD2EbP25QsTSvjDj8VrI8xEgBPxsEG8wkKaVx3Cnmny3Ya8PfKU+&#10;+/UsDOU4FYXGhsYGK+Dub6jNirF6LoW/l/tHOwiLTCa/hfLleR0y32/+K3Xtmju+Sd3QuPoE/yyZ&#10;umTWLsil3KJYJV8eMYPb1aMIBnm3zw7PVjQ+Qq5n3tcakJFkmQv/DoOuGjgLAwAAIABJREFUM2+U&#10;zGqttsjGHbjjH62G2yKgwQ4q5+0Ad31vxmCovbsVPrlUK65XkS8r3kYIe1baMVaFoTYZ8abGrqjA&#10;hovatHuP8VivsZ9dY5AySNyx+74F0H42wjlPGFy3NPLAzxpc8Q+wv6xFKwOLYo9yt8fLhGEy9Kgg&#10;960s62kbV5039PuQ2azVbQafuUUtFseJx8D9nohcVYcJ18FXuVpk57JPJsHaTbM4U15lzub+979P&#10;I6iszxPDsGFq7EqAf9YVNUTa3WG5TElP2sPX9AJA/A3wPidGO3gEOmT5iHlUkIenaKufNoPBOW/1&#10;Lop49xhcO+fdHi8Thj9bHhoxANrAvJI4hy1WIULy0+4kkjHHqyA7qfMzjHF5UOFO+B5bLguqFkBj&#10;wuPvd8yPetmi438X5NPG8tWQI47TqcyyYA04WzVa1cEfR1EdeMVy8e5k2JMfr91jtEWlkBtUtEHg&#10;/ojjacRyWwS8L9nDE9V8jQ2XAx0m+6t90GpePGXyvk0ju71pg6VbjN4peY/jCVG0HYl94KGuUNES&#10;W5rWRVoJhKQrLpUsdLUFA19kJcYpQuxpLg22cLBaHfipBn2LVwVO56voYZcEJ3fjNLwdHIbfZk4r&#10;qf10zPF8kG2Ncq/WY0YTRtFxLyMOuzceAfOll3kX2mEuJb9zOcyF4wX/xj3NFWS8xyNcOT9qADZz&#10;A4xyEfi/96Ud/a/twdfk36iVy+/Npa36WgIbzOvUtMrrq7rF3AYnm3SPQ4m1HEzjww0RQj3Mt+SD&#10;luOOV6Vcn+RwBH4YFYSYT+q2dlr/esB86WX7TJcF4v3nh/lo9zmcnBeVlXEUSABU1uYo0Fk2lC//&#10;9VoNxorWdg25blWya+djIBq5/ofWBJSSqmPD7FBGV9AnlLmUn44nz+r1CfmHwQdFDsM2kyeO30aV&#10;FWgbF3Ty8D7QkxhoS5h+KffXdVbETP9M+7Swcf1W2kz3JJSVsngcaAAfxveprB1Hr5i5oDAi+yj3&#10;SI9JijvFQhEx/XKhEVfBOHjr8zCy8NvMeeEqL6c630n09RbtQq44uuqwSWM7zCedh2LynFpexFTS&#10;u8c9iNmgxTHi71HEfIv2QtBCrLh2mqnKN0LZuvYtNqUZFKU8OSjiIPHW4zgMB7jGwVtnKfPlgXiV&#10;rmnPd9KcQQPdsqaA5Wjyag47T5G9n09ZPOIG1uVAn7Q9FCDVaREsaYHRE+BOV3w4QZClfFig04NH&#10;KTRr8G6AkyZLOFopmHJQ5kqXMv3N9NbzbO1Bs/NNe8U1YomdpGBOhekXjGl2Goeda9pqv4TJ963o&#10;nFo6a2sqpIPZrycKYvHK6K2KyOv4l3g3toCbBQzSawncaov6WLOaqQgFLv2j5n7fS+CzCLBnKL4x&#10;XA4ETG+rJ0z2kxa5Zd4rPg+KvH9eH+hx4QyyQE36rD7Fa56A5SZZRec4WHeeFSaTfBE68sGmk4dU&#10;pApPAgaF0C3WJuAXWUuEys+v+R6TFLiRwF4ksS9r4bXm4VbBV5HUU69UD47Ap4z4xOd6AF0LX+sX&#10;eO+Eai9tAo8QQp10bRJGF5DMijK2xUUsvJMZ+hRSuowYDxGDPm1vDQeUI7RyCXGr5c/jFyxvUW9y&#10;eJBy1R3nMPeBz45YZDXj4pCAOikFUwNMZrC6C454g4pum9SkZXjhHgJ3chYrQDeRyTup6uZaLKTb&#10;HOqW0UtdHp0bWmqlNDBQUFPQ1tAimGvbfFwIkGvylCytJa9pbMj0Fg7TbKgiD+005Jww/7a/ynTb&#10;Y+9PPpkPuJMNdN/HZK3BK5RfqO5Tu3xaoCf2It7MOmIVt5DxDdOTJet1WFS3YHmQFO6CvhywaVDR&#10;bXDPTRKblg7U3Pv1p8CdlrTk8D2OQP5/GMG5Mfuau8B+AiuVzKeWWOl3dLYuJbN+8u0Dt2MhYK3k&#10;Azy2sHKSIjc5VJDP13NfTpMZjZDbYVtLjw3Eep6kXGEQci6jqOEM8IDJuY/+fCcxV3QUFkG2oxAy&#10;X/BlzX3tcjBlTCNW8UldCAFI4xNk8eagVJLEcTtsuPtrVdqCIOlvcOxsroY7PahV6Peqj1MhyJUQ&#10;mmNmUhe43xbruE+6Rr7erx+c6KvAmxX4piuWr1YidLGcYcLpUWP+XNcLSGWTVwrLb1e99XSR8rb9&#10;l5CHuzfhfJc4WdkMzxJOctXgRKQRBCdEGMt35ZUfEqskm1OIN2UPTTzuvdOggxBtsyqn6aWwUZXe&#10;RZNwvQu1HGmmVo7zYWO8H7KKK+FzH8nMtk48k/DWDmTbVV+Zswj4hzu/hZ2oRHeKU8yLJILqSXQu&#10;EttUpD00QNXWHmPpZH/3nrnp0SXL8OilsFk7nHRvGNHUDXMmWDeBtyaQ7iioU+IdiQqySB3FZkDl&#10;zndKuqOxqGzzkyx4MxOMj3wsO7zj0MHSSa19Ao54rz/+9gEqV9Bkvf0yPfq5jE604rBivifAdk/S&#10;w7zl2onhUuPwmvc9XFPM+Twjp5iAk5mgt7zYpxwVs1HYXtBxlxeWk1GEngySk2K/cebhA3DE+/bb&#10;/0EPOzwvilm8+UofywDPH0AM/NjJWrt710Q9gCuHnGcX+KEn7eJhskjLKWbH1nEP4BnDovrfeb3g&#10;k6q7MBNMyskg3iEOtezBX+7CYJwlk2udweKt4togOVWgh2NelwBfdaGa63ycugyG98ZkPSSIhXwt&#10;gRtdcU1oV80WA+fTVqGxPitIWIwVZRlMnTrFfNgn68JStm5FB0khe66s3hMjLZMMb8f7HJsRr+JJ&#10;9r2ntOnRxKWQuTzb7Z70sc/jHkK6YeAqfXFCHbEUWIzCQ+DzfbGQYyPtmT1h9wxUDZyJ7xYe77OA&#10;fcg75kvDU57Dh3mB8DoaXlmsLM/YFlm7Jc3iXBnLBXuCiDdmoGFkjmNzu3R7L3uBApMUzjtarYig&#10;jVd5f9KTHNtQQexmW921mvd+3VYsgbhxBQLngTv6YC+lTiLS7R/VcFuPacsHnh34KqcyZRe7ZEUb&#10;BknEP5Hx4yXBFoPBRt96Z95moBGDCiUhQvDPRhfhSehAcEIKnU0ySLw5ju1Tq7XcyV7giLcgXg4h&#10;SbIVvRrIl3IaC3W/PLv/2gnUNLwxIQyukWq22IhoTi+FdiS5wT/3bBM0wT5f7gbfHLNs2cVdsuWr&#10;LAnJ5xW+QWt+evsWPvPuz/L3ySPkOdil2BZUT4jckhlUdc5zbI54zY/9VygNaXHirQGXVqDdy3Jr&#10;vRJ8nviNhVYEdQ0fTGGqrYQQO92HszX4qAlv5yNqlQZ0nx+K8BVu/uaV1d9sl4ObHN/94hTFscfo&#10;1LoA1yF7RuT1G4aP+8wH2Xr78ryfBKTJgIpanmP79BX2kq9MPbBaa4XWUh0yA64AtRW43XEaC7mm&#10;QsaCMRIce7F5eMqZx8sKXlqdUAGlGpA8mmm8JxHDnR/y7b/nqRLrclCtatruF6c4iHGeyHlF0yc9&#10;mc98ZmXchfoJaSaVRn0VNWOMDXvJV94XlNmN5z+8zv51V3w7m6uhfyjgfEMsJd9qHDLtgVl8hpMJ&#10;ZfW5SeZtM7rzg99mHtaXbRwmXT2veHyatlcMvgPxsNUbM59WQg0h7mHVt5Op0VcUMT7TP0YMDr+h&#10;14hmydLApKD9U6NSzn943f8p/yylqL7hVAqRnWF2IiiMORaKk4Qu47ev8/gNJ2nmPgNSGMeCFYQc&#10;85kMCskYmVdH4SISpMvfc81JVhybBhbUCg9RPEwgctFlL8hlY9howpvLUjo5WDzRIbc2hkMv3EYp&#10;ZwyX0SDmCKE1z0MM3jD+jsy7VK4iFpqPgfps7mf7ii4Wee2MMhGQia+ftLZKs0PxjX6TdiRWf3PI&#10;L9bDZU0tBYbLhe1A3HM4lnI/90JOSis8C9yrfcAJ7R5VCA1G+/hi5l8iVxC/exPZJjfcz8+sytUz&#10;gueDdOGWhXYAK64jDQhN9b8obnyYGd4zHbrDXoP7+R+Gd5C3gH9r4M1Lbu983hXtXrSmauDcSWx1&#10;UAAryETxvl6PCuXp3p6QZJ1TPEdIgCedzMq1VlJLNdIUwSIu1WQK838XeJBILUDiIqC+rdh6pZyO&#10;IiOM1lv5H4aI137b/1Ypp3tZyigWhkBnvct2kvFi688SVjlcSOgUp3iW8JOVZ93LwCYGXnRNEvo4&#10;JDXVAl9HooBYcUVetdBZylaKvO534Z4plnU1Emk0XDzxbf7PA8Srg+DXWRQgEN3LJSfec1W5WNVA&#10;VrBTnOIUzx72Y7FKLRCl8Ha92M7MtySrBIM9Hft0p6TCtqKFhO+2IWrAK7P6cZJooEuGhc/zfx7Y&#10;mHc63f/PGFf6oDUky5/BuYFcKK2gZ0/lDE9ximcRcSrPeGqkm00R0r2ewJ2OyA5Ug0GfbmqEyFPn&#10;crAASlwajztzaB0nvYEc3iiK/3X+zwPE2zj7s9v0Yzfz5fLOgyI1aA3cSmhlgdl9PtJ5T3GK5wZd&#10;xL2glCgZjmsjNup9n3dFP2Yl15JMIUTeiaGq4UxVLN1uIgTsjdwwgHuzJkcPlgtHjlv7GPER1GMG&#10;ZHGPJnV+F/ixB5H74D8vkGFeD+R9oYKdFM6eJp2e4hTPJEIFe5M6ujrcRXo51sLMRaEQ4u4mIsz1&#10;us5RYwgmhOux6MJUtATtesNiG1Nh2GBVj4dfMSoH4Pv+d9YyT1X5Q+D2lBZoCkSJrGZKFXMZnAuF&#10;eAMlwjunOMUpnh3UySRntRZivDGmHnsfCaA97Iq7IN+bsZcKkb7VgDf0weQHDbxTcUJG1hHvTAqU&#10;rYFUMo39bvgVI2xD8w0E/y640Zou6GKFePeAey3Rh7AWXp7CIXMGuO38L8aKHsG00nn7yEqoFbSN&#10;+Eqeg+SG5w4pkKbOF+aE8L0g/vOSy/q8omohVUJY1UDkZH9tRfFwJRTO2I+dRreW7jZ5m68VQyOA&#10;j6bYSa9XYasn55kJpjswIQ3222EL94DFaw3/sv+DCkWUoiDOAihxZgd6epu55i5gNRCXwTjsAHeA&#10;ryL4VRf2ouwiqQD2Tv28zyQqQLMGG3XpYL1SkW1kz0AcPwcCMc8r7D0umt2+G9LiUsECSSvb6sGO&#10;y95qhINWbmpERvZyY3yHm2H0fCDPCokXRtwdzGgw6l8Nv+SAxbu/s/V/rJ05Z7TWWuz6TmGV7RpC&#10;hF4acpvpyjDOhHDPp4blqpV3/VfkdHmtPHChHhRWB6go2E7g3POlif5coAm829ccIVNGCWWOnVq9&#10;zyhaW5xfXeUpsNfOlQorcQcMG6aenNuxfP9+c/qa1i5iOddCIfWZrN64A1reaIwxnXbnn68OlX8e&#10;IN6Nl//ilmld2wfWhdFmC+s1QvG3hoF8kGmaQzTJugcHSizaxEg1iifamiPacVAK9pLpzneKZwdl&#10;Ve2dYgmRJMAabwM3atJWLAxc70XI+MCKsRcZkZ8914BXJ3CFQQy6TXkrj4CHzsWgECPv/Cw+S5uT&#10;lVKqtXr54wMtKEfH/626geKT7Bf7FK2VWnOEW1ESRZxEhHvuDLtJ1nlYBi1biuohpkzqrODEbUWU&#10;OZUxPMUpng1sD7T6eSOAdhPuplIw1UsHld8qAZyvw0tTHPkBcG8PgorbnSvZQWslP1szS/XaUDKs&#10;5caoV43hJvsZqIx4TRt0MeI9A9zJOd32yFSa2jjXQSKknBgRTK/qTOIN5PsDI3NiGKmRFUkhK9Rm&#10;FTaVF3TZh/Z9aL5VaMynOMXzB59vuqQlqvsPYG1Q7LIJvBUAgQRcfZlXnWJtIisI6XoL11vOFsnx&#10;vTyLaIkZjmjZPx/1spHEa1P1p2h+F5AAW9QqLPxVQYjUB8vuJuI+6Lg8ucC5DiqBtHrvn/vAYGRL&#10;4IlWI+9Zr8KGI9qDF3sVertLpPayBa1HEOSc5UkPVl9ipPe7fV18RMbK//XXDj9F65rMoqk8nVZK&#10;Glevjn99dAfSrtz/tAcrFzjYktTC3jdZKxabyuvrrx48XvfmoFpT443J42tdH/N5nAaVrkG1gcyA&#10;Ofc2+99AWBs8V9KF1VcoPIninyBug65IEn1Yh+oU9tf+NQhzn9emcozaKwdfm96H3p78Pe7A2lUK&#10;EWd0R55payB1nXB1KF8rF1gqx03cYXwrXPnUsz7m+3awdNi6XXOSwrk6vDjLQaO2PAP+uKn6P0e9&#10;bOSMfRo//KOzwYVUax2gA9duo/gYVqqScVALxBUQO8u2cshzYq28Pkozol2rwLoWS3qqIEpYR+zq&#10;JRA1TGK5hnniSSKIt6EygnjjnhCuNTkF+0MQd4u1vU4iJkqcWwNRR8gvjeVBrw0/AF0hqLwYSNoe&#10;PVfiDhIzMP3Aw3ikh3we11u5+xTMbaiuQvPNQ445Dh15WIaRdCHdk0aqRZD2ZOxB6rpfq+lyG5Ou&#10;W7g88VqwYwLbSZSdI/F9oach3j14+r0QvK7I3Aq8D9Dtrbd/gOraHNezTOzlxlc+fCuymKwv5EoI&#10;V2pzCMzG3f6YjTHp0/jRH53n7QMvG/nUnT//W3umdX0bONd/WGbwmq4rKeG1yAcb5TqAjGhjF8er&#10;aEkVulIVLYaZlB5XL0DrPqwsAfHqQG5GnkSrgTzwo+aVDmWFsmZg9ZyI4eMfOqbhxjFDqDQg2s+O&#10;OZIEE/G/5c87jiyVdla8meJhUhCEh3yeAHQVsd67sPsVrL9/yHFHIYawevBcYU0s1qI7cB1mpOYt&#10;yWkQhPI1YHX7jfQQ++oguz46ZLonJBHSrTUl1clCn2yVSxHRIdTWxBqObkP15enGvii078Pq4vqr&#10;vaEpeVecuPnv8iqU2j5//rf2Rr1ywqywn4L6bTkAFCtpEGwCP45KrsxZtCAuh5WKcx9QUkKCuiCT&#10;Z2nlhLVs5RcB5ZqVJsPSdA7WukhxzNhcQW9xywHHtIKKp8/h6r/fDARLpoJygk2pa3SjVEaWFqjU&#10;hSzSBxAUbH6TtAZyLvvQgVjpx50dY/dAFcznHIX2LVlM/Ge1qVtYKrIY2lTui1JQaUJ7y7lIjjFJ&#10;r7cPzYPW4vJix12uvgPj03GvHEu81vBnBPy2/KRlYleLEW9A5ue1Ls1DubK/ZggXquIIWFjfiNo5&#10;lreOzd+cHUpv0WdiqK9DuMn4XrcJkxO0w4wsFaPTCuM2o62t4fzBNLMErCnentvEsHIW9Dr45uad&#10;h04vuiLjrDSg8xRWCxJv3JEJqVS20CgNdvZO26UhqEJ3FxolWH1RS9p/W5vdi7V3ye7fDuzdleup&#10;lNudPAJ9ccJBF4ktqBz3qlcQUYv882ANfzbupWOJN047v69U47/UWiuCULbFM/BXLZDCh/WqaOee&#10;oXA9xsy4Xn2VRgQvLSPvgkzweA8qJRNvGkN4jvmudEMICBCluhEEbtIRFrXlIPHm/LXWgir4QCUR&#10;6CFCbaxC54aQsvJVNDMU1nsVKWudBW0HLf3jhNLOhzsv9mVx6W86Elh7ncFFcwMaLejsCPkGFbE4&#10;G8dEvL0u+9WrPAJip7+ikPzdTXWETXSLIGo7d5FIQcZp5/fHearGOofqmx/fRLEDuK1rwnjraTze&#10;CuEXTfn/MkdIugnspbAzk8jFESGojA7slIJ5m31XHPG6ihYz4nijiM6C9NUdMxZrKZyFoBQjP0/j&#10;QuZ+6J+74OdOk6zbSv2MBOq8HKo1zCMSVQqs5eD1LArvcsq7i0bsOsJNWciAeYqnysB18yLXVJU9&#10;p1gYGSkN34vghy581oHvkmISsouFcXPJUapip7758c1xr57oldeWXwOZ0jhPyxvnAvGbHrQSWAnE&#10;0bB96DuOEP0HwLoFbZ6m7AtG35r12sxDD6IxBy1exQgd59yEnIV4x6I2RP5F1RqinMVrgCYE64OE&#10;Y4+LeG12bc3I+EwBDFvu4yx5Rx4mEQJOj0fq7+sY9gNYURKD9lWroZafG6HowHRSuN6BLyNRQjxe&#10;PHXuqv4c/NWkV08k3tTaLAdNBbL1WGL0kJXQkqkTVQO4f8yuugF4xXYVuO8Bt7FYOhxwIww9iD5d&#10;agD6oHVskmzB0QHl+dz1ENcWdQ30ss+oNDKuWs63rY+HfJTK5off8s+DA4HRcQtUTbIaqquSUlY9&#10;+s5+PyFFVc3crU3N6NhuJYCmc0nf7Ypg1g82K6g4UvT2h4Rx7P816eUTiTc28f+ctQIKFrgtnh9P&#10;gC/bQrS+vYd/DNtJcVtoYfCBr2rTWVta/LzLDqU4SLxxjpxt9rp0iHjTHPGOyiAoDZZCdzr1Yib5&#10;cXmrRTnx1wVlnoyFlUKbxhm3YJXQgktVs88E7vtRi30FVt6WbIbaK1A7+nSyRx2RegQh3F4isgOp&#10;kRJhnwmVn3VayXvqocSTvuzAN/ER78+jtqSAIv7dxJr/ZdLLJxJvfeNn36OUjF9pRxTLZD4K7gC3&#10;XE+lvNp8L5Uwz/tBCxXdOd5BepgUVBOCVZfCE0JvSRe0ILeVV5pB4jXOsnVTyKeIKXXQ1ZB0s9zR&#10;Q4snisAMGblesmxKxK3cziP3vr5vOzj6voNe7Zt1+vmg1jCfn3c1t7tCrOjWg3lHWjp+wiVUKCHY&#10;UMHHdbhagZ/V4H0nB9qNxZgy9uDdrgaSmppa+KEDX/SkG8ViEWWLJIBiu7b+3rVJ75gi89p+Jv+5&#10;baJZLj/vtURWSb/l8PZOO5Eb90kF6rUV2D9+LxDgBhiQPQwaTMQS2eQZwjzxAjZPqN6KdQURtQ3G&#10;+q0HXA0zlcOMwZCrQ0GhigdfLosdLHQIqjnf8THcFxMDgaTIGbe4pLvzHbPSyO6LDuSexD/NO9JS&#10;8dQpg6Wu6OqdoeSXGqI29kkDrtTl0rTirPDKwyKSBN4Qe+iCcTfSWdIDpoB56vLe+3NlbP6ux6FP&#10;gTX2n2avDiSvcEnwRU+2H013gxTy2dsRnK3B+3lXYn0N0nvHMcwh5B5kFeYqh8oOAZZAcDqXy8tw&#10;alOSZTtUGshC4vJDzXDA0Ob+myFFy7rzDyPZHqysK1K5B1lw0KRSNOARVIaCdvNmFRSET92rrtDX&#10;bOjNGeRrXsoKaqyVRbX9BOyBdmDHgi4i/6qU6CWcPyT96SJiBV9tOAnaWHzDw1awcm6IRgX2E/hV&#10;G26VvZZ2dwd2cgOcOQaHPp2PWrf+iTFWniQVHInPK0Ik225Z+bo/9PcO8Cv3LNTDzLWQGBHhebU5&#10;Qoez+QrsDh/puOAsx7yfNyoxcBlUIX6MaFVsD36Zh0xtxekcAflquD4isvzXGtIt0BHvgdReT7xG&#10;Ks6KQikOurieQmc7S/iP29AsUuATuwUiR0QeeevF2qPPbOgH99adayoYqnKcJb/YBcu8toa1stjs&#10;3lsK8t0h+9ipnb6kaBVRKvtFAy7Upcq6FWft2vOoBiKivtWT7sOlIddxwhgbP2rd+ieHveVQE+Hy&#10;5d9pmda1a6A+kIdKI6GsYlVs0+AB8DgaLCUGIdR7wOsNoYwfOlKYkW/x0U3luf+oOe5D1Vxy80Nk&#10;vTxOuA9YWxPxmbA6c4HKSGinKNd+ejAzIYrgnAY1TTVUrmzYbyc8Up8RkNN80AHZZi4n3JIvFw4L&#10;Vq2Bs85y3bFNKm6PoOZItwP1TVBF5mSXfsqWTRko+Ajrcl/ABQvjIxZ39tfL51L7sP4I3YYiaL4B&#10;e1+7ir+qnKbSgJ27sBpBOJMeVykwZFouWomMbNFq/yuIC+IpksnUjqTgoqIHH4NmKPGfz7vw0dxl&#10;s0/cPfLBY3vt8uXfOXSlnm4/avmn/htxN5Sb/rSNWLA/deQCNSryVQnky//8QxdudeX7fCFO2wmu&#10;/7xxyPOx/rr0DlkaOPm9YWty3oIpa2QFrjSERPJf1apEuadCrrZ/OKE+6Tr/tBcFYdBCxrsbTOaC&#10;mKVqDTI/rHXH0jqT2ExjWL8ynXRmHraXs2wVA4XreiVbLPQxBNjyqDSc1QvY3GIwK9bek3uWep0N&#10;JaXErcfQvVXCgGeDicG6qVbT8KA7e+nKGaS/2odNqZjtJrIT9vFFixhuBrg5r9O372bou9MOdTPA&#10;lMSrk/bvZWll5UbhfwJutESTd6UyqGBmrWwZfO82nzICQ/7c+pA/dwyesMpn+rUlKqhQzo/qyKQ/&#10;1eZkXq87kEYHv5KIA2lhY1HNIvwwWDbc3w4r+qb6QIDBk9VQufAsZr0nR6Vz1gXZ+Wcpq428OI6V&#10;BWNgya6Rpcc5sZzjQnXFzY9KZoUHc5rf6x9Iyl8SZUxUXREN695xkO8eze4W1qdUu8KJax24PfmN&#10;E1EBXnMG2QsNSU3rpdlH9ulnc6HX6scWjDFWJ+3fm+Zt01m8m5/8gHBkbrWdn76eAg9a0jk233ki&#10;NWLFxk6PN3H5fB4KIeNOAq+M8ucO4S6yrbjVEyXBB8uUEVddcXmugei/wvyRf2tke948L37P/NfK&#10;eQq1cVK5pyEfcPLWb7/wACEET7zGk2E89P4ZPpvPlIj2hTDjDn3tWh2KOM72r4sdM+llqWQHUtzy&#10;C8jQ5z5qBJti8eYtb1VC4HTjA7do9XLk2xS/eXLEQej2Hc5UDQFOUIts5/ukK7vh28xXBH8ZyYao&#10;aXFlesowViIhs8FxYFbheddx5aGYfum09g+AvyPVNKGIUNfnU6r/qQe1XEaCJ9NGIP7cvBDGPWT7&#10;UQ/F+Y6Fjya4FhLgtpHGeCjZWlRd3KediIdvYapoRVBdE9dN4Py8jXYmPj4rkh40rzBSbLRoGu2A&#10;UE5u9fMCOTZHAtr5IwdkJI0cw1fszWLxppHoK6uz7viRaLV6dbLQVZv1bk+f9O8F2S2jicyn0inv&#10;IJzTvzoznLunT/67g772ebD6Lux/K/MlrGWW7/4D2NzgaFq4tCHqweZ5XgJ+yHcRxgXPLWx14ZGB&#10;tSpcCmdvb/BOJWui62NEHWY8XvfpoLFhzVRuBihgfsTW/IMBd0M0X6Q3IWsBpBAy7aXwSkP8M8Pq&#10;Qy8Al+rir/FuhlGku4tUrXzehr3Y1XWHmQvDIgUmt5fG6nXxW6XFius9yvkd58G87x9xvPwD790O&#10;eX+jrmXmSt+9YLKfZ+0mkMYuGOh6udOUQJEOZTGw1gUop80MyXWC2M9xAAAgAElEQVSH8LuDYeRz&#10;ea3N/KvHgWozs3q7T+TZK5o6Nw6r70hao/f5KiV+5f0fyzn+Ydi9CZvSGuks0uesHQ1ONaWk3Xqz&#10;KkI537UllXTWHKUzVUldA/nIM4R7BdGgmyG25h9M+9apiVcqMZTsQfqVCk+KDTSHfQYzdqIU3qnD&#10;pFj7C4i+rwUiK+2YPR4h4jjfteWiNqviJxrmn8TI1/7SEC+5vFG39RupgVAUJVlFfQLy1V3eleAq&#10;dQaG2ZTXqJxeQ76dzaxb5HHqZM2LuZ1BbmyHop25SkwC1RH2TiVfPKKOV5u32sysbxPLWMpwN3is&#10;XnWLS0pfHjPpIW1pF4mWu3/ZU/8i8FpTgmHRiFseanm2Aw33fGGEkR3stMg/XVrNaj0/yYwMANS9&#10;w6rV8ih29yz/m/xvhSw6s/t5q2Rjjoy0ZJ5m5Xm5Kr7fegBbifh+Pu/BbZcR0axmaWh5RKnczJoW&#10;gv/5alvaxSwDaqu57gp+8EtSyRbWctZtvmzYuoc0b8X671X2Hi+VN9KXOi+aIwJ+UwQObZSNRQWS&#10;4TAMk2b3Qmnpm3dc0GdyrgYXXCzL3eCx9pILvOKe7yrEC65S3fkezrx64NdnESnZZijWb28EAWuV&#10;7Wb3Y/jKqZRNk5H8tCccYaykms0En0Petx4dN06JQvuVXtz772qq+ne01qovmjOjnd5Eug77fmvT&#10;hnvWoN+YztjsItaCg1RlbXbTztTgisp/4CbYGNhiUhfTI0G4Dna5SrH7CKr0c3OVQmwL7x9NIczf&#10;uRxRmRiIJd/Wu1HmSYOaCoqpdgpRO0uTC2vS5ia+N/jWSiN7sHwboGMLClToVzkuTJx9zd1r5+bS&#10;gRSlLKwJxLZ7YMdLmr8VQNKEOxZ2evK813JuQ5ChemGs1IgBdgfpEvyCOkhwt6zrfK4knvTCrPc0&#10;avc7qRhjbDfq/rdFPOKFiLdx9me3zf71H4DXsy3lg4PdAaY9uXMbBC5h+rBQ3TbwKM0sWp92Ahnp&#10;+gq2yL3ucl0imiOx8RZsfQtnj5l4WT0CUpoRKhfhVxpMzxldKtv5DMD7pw3QG/QnLbBjbCEknczi&#10;9TnP1RGPTb5cepRVfJSoNkXUR89wDZN70N2T7sJJBM2zoC8cfF1tLbPkYHTXkbLw9CaceevQl4VI&#10;Shh1KX16HElwvKIlxz+PQIucpLGwFUkwbsWnqSIlw900q3YFmIm5zIMs6CrxmJvNcx8VUuEqbGhb&#10;a/+R+2Zud8O6cxuE2mUfjMFDxH97o+Navo/hqNiJZmjgtQZ8WJtAugCsiC8vXYJS4r61sWzwlhbO&#10;CmpBsp9F2oeDPLpK34uW7OesNDOoh3CcyKeKgYzRpkNfwwLrimNV5vP5vLMgjaTkOOm5GMIYt8mB&#10;3c2CYB44cl8r9LaLSL7+O06foRtLmmne6+LdrjWn1ZtYSUl72BWXZs2RdScW9+ZMGHIzaGv+UdFD&#10;FCbeR60f/odMu8Frhc5W+HwRcTNoJVZqfrNtkQ7Fv+6KyLHWsnL5FJA8vP+2ruHdMVkRY7H2Fjxd&#10;vHDcoaiuLGk3ihrZNPH5tDk5xeH8tHw2QLSXC7JZjr9lr0NfqN3lJepQFoz+V0229nkoONY2QGqD&#10;A/KV00IH9FvOB+GEwNwR7bq2f4L12bsHryBuiI8b4lKInUZLOqwSivBFzRVe+Z2y3w2/NNPZ3QLm&#10;rqExNubHe1NnM3gUzkm5fPl3Wmb/2p+D+guA3NDoEVSLiyZXEQd6auTiPEll+/DYwlNHtrXcCPN2&#10;inH+W2ulcu0lVTxFVVCD1TPQ+R4ab850hFIQboDdKvGAZUW9K4MlkX1YN/mGzIYgdDJTMPAYLA3x&#10;tlxGQ1X+D2rjy427N10GgUuPSToQHlebxTBXkl2QIMM6/TIBHY6PzSSdzPc9K8kfht730LxAGTnR&#10;CiHPl2quGCuWwiuthEfyO+N+nYAryvp4Zt/uoyF3j/1zPvjLhRWuZkoGNNb+1xr+EHDFFLszC7y8&#10;UIHvO2LNxga+i8Xn2xjzjKbOfxtoyet9YbbTDqL+Ojz5FBrHlSQP/VSsMqA0pZaIjLSQPPEO3fhB&#10;XVJ/AMrttTYGw2Q/Erl2PyaVbsXjEFRFeSoI6LcBOlKxnCFUV6RsuKivXK3IZw2VEGvSRaIq+a1+&#10;nBXygBB8ZeYM17F4GF+i1VwlMaCcwbVJUafDQZwBzlQgqkhq6U4kwTOlMtLVSuRiD6t0nYju7oDC&#10;nrb2v5nlMDNNo3DtnX9mWte2tdKbsn5YJJFjGsWrQWwgubne5VAfM6I4FWJuBOK/Ld3uOHMFtr+F&#10;zY/KPvL0CGou+j+ntRrWoP0IzATfddKDzQ+YagqMWxBG/T5fydOHJ+kFs5a1DKiljULcHQys6QkL&#10;bVCh7/P0bYCOa10GId6ZBKoa9ItFUEKuez9BY12yUkwH2j6o5pgq6cFqeWplHeBaF0xtlTAF7aZI&#10;qwePjQTLLtRmDHblUMWplDlu7JHNiPlv3WOE64TzjDXbeu2dP5zlSLM/4db+r+4buZGt2bfJ52sH&#10;c/V8dZpXFmqG8F5R/20R6EsuR+0YW6LUVscHPoqg3zMsmPAVMvWWdbB7au73o6bPKCvbzC/sMhb5&#10;yMoULXLiXNWXMUzcqul8MDAQKcxjhc/7mcFka55xurEu5S4IobMDO7eg9UQWFl8Qk8ZuOz1rYe4g&#10;9oGv2674QYmSYKCd/zXI1AbvulY9ZbbUrSHLTinrZWtrMAje58DimJl4W3vtv2uMyzfpB9lmU3G6&#10;DCgX51BkIjm9RJznP2/Am8EcpX3TYuMqPDnGdijBesmJ8WqKrymgK4zOuBj1/tpBS7iv07AIDI/h&#10;kOuXD6zpgMmPZH7Geav9eFqeC9SgFV4ElStyH+M2/SyNoOLylav0qSDpQdyD9auljNgA19pQr2RF&#10;C3EqwfT8rdJKshC0ktd/P48izkLQGQqqGdPaa//dWY82sxmy9sLPH9G+9hnwy/5N7D2A2mszHe9M&#10;XdI+QLYdVxrHIVdeg/VzsPcVrL1f3mGTLvS6ECYQJZITOpLzGpJn6UuGTTq9pRh1IChgLScJohw2&#10;hS1ggW5rcCwmka3vAYTZZ82/dpQewvjBDR4jTuR3B8KnoVyj3p7zXSbQ24baOEstgW5b1LGnClIF&#10;0OtB6FggSSDdgmDCzIw6ruOs05Go2Clc7dZ93jhL0RtnZfjdpb8Xkb+PU8yTtXeh96OkQym3I8o3&#10;1PQtkM6UN/e/dWLkoRJXYWIknmOtS/3Ug7n4gSsJ3o/hswjebJRld8+J3oPMFYNFaz5be+Hnjw57&#10;2zgoO4eFlex+/R+GYeWP+r+IOyI3N4MhnQKfd0SVbD7NsxKw9SmcfZVyu2x44kiZ/JDYoe+nvZa5&#10;jr9Tv77IujtMfIaDRDhuLJNeOw75Yxw2Vk+i01wv/zmmvbb5zz3t5/Bjn+X+FfkM/n2z2E+70t4+&#10;jSSFLqwh9aPluYQeAz+6wHnidLXfqw2e4abJmlxWcqmiCon7dGPJ93/rOIOaGNj5ciDYmCTxXw3X&#10;3/vjWY84F/ECmNa1+1rpS6DEB1bfkG3NiUYHHn0NF35x3AM5xSlOLL50kqyBlljNO2P0WLrA9Z6Q&#10;c2NE6KHn2nodm1GW/CT+8EAE8o01D/TK1cm1WYdg7mRPa81/5b6TbdAclWzLgwasn4Xd3xz3QE5x&#10;ihOJCCHMQAuhrlfHe0/qSJXpxUbWACHPvfVA0s5utOHacbjY29sDQbWM82bH3BYvgNm/1tJaN6Xx&#10;YBdWz8+s37BUePIpbL4IwVyL2ylO8dzhMXC7KxZsnArxTpM/mwDf9kR3txmSKdA6RC4w92pjEe12&#10;R8A8gP3HUKmDtRhjOnr16ty172WVN/0+QF+Qeo7UsqXCuU9g6y7HG8k+xSlOGlJMq9Wvuq44LZZp&#10;nqIQ+KAmPdLayWCbHnDpZyHcasO3R1Fh39oSTssM1N8v47ClEK9O6//5QGqZTcFOo4y57NBw7go8&#10;+fy4B3KKQ7CkoprPJ3Y/p0GUJb0pSSX7qjd9ItwLwC8akg3RivOyt2IFr7huFL/qZP2sS4d9PFDQ&#10;ZIwxOq3/Z2UcuhyLd+OVp2D/GeCs3pq0i34WoC/B6jp05ul3eooy0Aa+juEHCzctfG/gm0S6ENzc&#10;X05tt+cO7e+gusLayhmCXIfwUEuO7q86xRbJ96qSWuo7Unjr1yLWbyWAL9qzynQdgtbjrJ+fnPWf&#10;CdfNj9L6h7T22n+735PN17XP0RpoqVB7i9/EL8zRjfQUZSAGOpG05N6LJBDjBZYqlSPT1jrFONjH&#10;0N6FuhRfvFCVdDCf6FfR4ia42YHrBbx3l5COFFWdWb/+mKET0vp6ttqtCXiSdU9BxM5be+2/XdbR&#10;SyNel0z8LwC5MpUa7M+cX7w0eAh82oOkGfJ9+9Tbe5wIEL2aqku6rwRZs9RTa/e4kcCTH+H8h/3f&#10;XATWa0KWkHMTVKCVwK8KtnR7twIvNyQ1LTaD5Kt1MTI/FPuPXN+9/sz6F/MUTAyjxI550O3u/60B&#10;q9ecXKvXAl9HcKcDDS2pMNUKfFn6ynqKaXFKrkuMJ5/DuZcYlv58K4CNquxOPCzCZ2/OkBtwAZEQ&#10;UE4W1pNvLZBqt3LmyJOsmSuutU93/2+VcmiHUom3ef4Xd1H8KZD5ek+g1Xsf+Mx1K16pZCktgZI6&#10;oaftRXdfPcUoJLgHa4RP4dTNcIzY/RKaG6BGl1K/GYifth1lsq6btfmkID+oiVJhvhOxUpTjDtx/&#10;NOjbVfxp8/wvSu2WUCrxAvSi5D/u/+DbfNuTQb4G+CqCex0R7KgONdDspPBiA86oe9D57riG+dxi&#10;UuOdU+I9evQA23kie/1DmghcAj5uSrAtSeH1Epjn7TBTMYR+g6n5YB8OdphmiNNKQunE2zjz/i1j&#10;zJ8AWV7vCbB67yERV4OQLrnEbYX4lTYrrodb403o7EoTwVMcGWJG99uzY35/isXBIm63z805aL43&#10;1XsCpELtZyW23vM6EH5Mc2vg7T8eyNs1xvxJ48z7t+Y97DBKJ16Abq/7Hw34erFLS1IxYuU+6Arh&#10;+s7HHgrZztT00Cp99uewfQ/pfXyKo0ArEXfPMKzNFK5OcTT4oid+1bAqKmJF2oBO26zmLpJCOAn5&#10;5rfWztnJIrlHJv/pfLu99t+c55DjsBDida2O/3dArkZQg/YWyxYeuQN80ZFRNUaoH/lW8amRfMID&#10;fz3/ATy6wbE2QXyO0BvTYTox0Dwl3iPDl5E8G6GWAocq8Jt2Sf5Vhx5wvwXftIWAR2EHaLvGlbGT&#10;m5x942OFo4KBTIY/ap77ZCEC3QshXgCd1n/XGKc6rZSsIr3SLfaZ0EXaxT/OWbmplQc4f+OMFTH2&#10;98cqsNfgwtuw/ePiB/2cYwvXRXbEk2WsdJ49xeKxB/RiSeODLJ2rXoHv2pJ+WQa+60GtItq8D7qi&#10;dLaX+3sbuNUVAR2LSDZfmUc6svej68AhE8wYY9v7ndJ9ux4LI142XnmK5X8EMl9vd48F1ZhMjR8t&#10;fNWR69twzvmeE954qSqWU+p8Rp0YXmsetjVa43r9PT5tScbDKRaDx8lod4J1vfo2jn5IzyXWdr/g&#10;3VqPnoUol0urFTSqcKcNt+fc2P5gIbJZO/amk4r8viPW9texELPvJNxLYKM2z+LbzZpY9muT7T9c&#10;vfxxWevIAZSiTjYBgWld29JKi4i8SV0GdTltRYpgH/i+K5OkHubaPcdS9/1OKH6q65Gs5u1YZOpe&#10;mnDMR8BPPdfCzECawscL70/0/KGHLJajOk+nrlHi1WMVyn5O8ORTWDsL1dcA+LwLKPH15lmkHcN6&#10;ZXbx8q8jySCqh+LTzx/blyBrhEoiI1q9M7drB2hdcyt4iNPb3dUrV89QQpLEOCzO4hWk1pCJSgSh&#10;6812tOplN1Lp4xTqzMqNUiHdl5tCugBfuV6AvQTWKuNJ1wfkbnck6FZFHn6tJTPiFOXidppZP8OI&#10;Utg8Jd3F48mn0Nzsky7AR3Xx8baTQRfdSgX2EiHQWfBeFd5oyHPYjhloQ6iVfCklO9U4lXHMji3h&#10;pEBIF8Bx1sJIFxZv8QJg9q/9oLV+VX6y0lds/YOFn3cHqQtHDVm5iSRf5wNmX/TkhvoV9cMxLcJu&#10;WXjSgWp4sFVJz4KK4MP0Bqy/sbDP9TxhD/hujLVrXfXSJ3M9eKc4FFufQX0dmqNzda8nsBe7NEwH&#10;BXRTqTCbhxjvAI878lyGgSticrnAtUAKKebC7pfiYqDv272lV6++NudRD8WiLV4Aktj81f4PPjE5&#10;WmxA6rsEvm8LQQ5buS81Bkn3mzirI0/MaNLdBn7dkf5Qzepg2pn3EwN8uALUrVgIp5gbP/TGp4pF&#10;Rnx7p1ggdr6AxupY0gUpZLhQl8q0vHxjPZBn6rM5pBtfAj5pSHnx2ZoYO2drcLVZAul6DsoVSwxw&#10;1QJxJBYvgNm/9gda67/mTgtRCzbfpuym7U+QBntaiWrRJCsX4AcDTyMh53YE7zZhOL/721iEPmoV&#10;2VoN5/kmRrY8n+Q/SueGtAw5t7x92x4hHVx9C84U8afuA0+74vt+80iW5tG4nsp9G/YhApL9E8NH&#10;zTLbM57C40fg8R68X2tTr05X8fAIuO1auXvfrH8+egm83Zwzz7ZUdGD7uuuU3S+W+EO9evWvH8XZ&#10;j4x479//k5WLq6891lrXUUpEKKyF1XdLO8e1WIQy/I0HsXJjI1bucCX5A+An1wW1FcGrzcF2IneB&#10;+64b+Diry7hOqB82h+VBgO5N2H8K55eTfL/oQhyTlfsoeVACLdevl8DF5uQA46LwI/CkKxHt4Rmq&#10;EELerMFrpxVrpeOGge2uGBqRgp8XWNn2gOttMXr8rjDfMfjlpgjdHDv2v3Et7kPf0qf3cP+Hc5cv&#10;/86RJOUfGfECpLvf/G4Qhr8nZ1YQtWHt4tz92e4B9zsS3Ko7EvFWbjMUOblh7CMBt2ZV3A8XchkM&#10;HeC7LsRW/FaJEQu64vxLeTXmdnzISh7dhp1HcOHnMEd69yJgkWBgPRydHwuyC7jchBePcFx3gEdj&#10;/LqQ5Vf//DSDpHR8G0uwrFHJ3HPGFssaiIHfdIR4B/RO3PNyoQkvlz/06WEewN5DqDb7vpE0Sf5m&#10;sP7uPz6qIRwp8QKY/Wvfaa0zh1HUhs0PmKfK+kvXHG+1IjfZN8S7MsLKBQlX/qoj7oXIwEYFXnNb&#10;6u9T2OnJiq2VkPK5BlxUcMdZz756qh3BlaYIgEz+0A/gyU9w4T3Kdq3Mi7zVP24mtCO5BtM0K5wX&#10;N61YW+NI14/nlSacX/xwnit82RNjoxEejF8EFPepft4Fq7IiB492LFlDbx+LjyiF7S+FdB2MMd/r&#10;1atvHeUojtyDFyWd3850HJRrjvn9XMf8oCaWbSeV1Voj1tBokTqZYH4lbgZCul0kCLDn8npTK8I4&#10;V5tCOLuIBa1VttW90JiCdEEs+gtXebTTKa2ypyxcQhYsr206Cs0qbHUlCLlIfBVJU8RxpOvFitZq&#10;p6RbNn7dFR9/IxQLNx8kqwVCyEWFxj+qQ3VMulkrkft95GjdEM7JVahFSee3j3oYR0689c2Pb4L9&#10;e4DTcahIHt2c0pHvVgAD5+uTV+Zv46wNCchE89Vs9VAIuRXDaijkvYq0qv6pI3/zD/96BV4uYAEm&#10;rHK7flYqexaaIVgcvvggNhPItyK7g191yysL9biHLHqpdVVKI+C3vVrB26e6DKUhRq69dpZp7AoS&#10;0pyJ6rVM9hO4WXDuvleVZ2lYCL0Rit71570SPsS0sI8g6QrnZH3U/p5w0tHiyF0NHmb/2o9a68zV&#10;E3dg4wMWuRbcsrDVywI23ulvrQSUus5afrOelR8+QVpJN6vZtquiRonmTMan7Sz3t51AU8M7BY+x&#10;SKTA525xGVZo8/AZIt1EPsflOS3Ph8CDntyDmiv/HHfexAjxf1JfNk/5yYXPka4G2bxshFJQtAdc&#10;7xzMzW1NUdE5CresC5YOHS92GUHvN2CxmYEGdr6ESubqM8bc1qtXX1noacfg2Ii3t/eb92pB/SsZ&#10;hYI0lny6BZUT+1SXlerBdLDYqeIPT6hdRPijURFSiF3X1I9mmCEPgLs5YuulgIV369PL5C0avjR3&#10;EvmCW7AcEWoF61U4oyQ1bRIpGuSablnYj+RaVoODZaHD5/IP588aIzJHTjET7iOC/zVXltuOxeWU&#10;97veI2sKkEc7lt5nRbMT7gN3c8/TQLpZCm81ZA4tBK1rYM2Atdvr9D6onfvgq0WdchKOjXgBzP61&#10;f6i1/k9kJAqiDqyeh+ByqedpA990MrENOJjfe7U6GN7rAV/mchJTF0n/pDG7xRUBX7uy5Lrzm0Uu&#10;xWZZfJYRUjodqIMdOEbBOlU3X/FXcdaT94Vb5G8+4AkuQ0Rz6IX07oXUwof1EkSuT+GQ8M1OSqdR&#10;o6kllfJsY3Rq3k0jfvdmLvhq3a7nrUbxvNxt4MaIdDOvm/JSc3xsZmak90XgvNrIC5z/T3r16n9a&#10;9qmmxbESL4DZv3Zba50ZmnEHNq5S5sbjM2fFBTkvRpSK1fZyYzTp/aojJBLqjKDfbRwsrpgF38Qu&#10;1c1N5nYMZ6rw+hIxy2964oOrF4w8W+uCM9B/qhRZfX0ReJfGB8uyJXgWYB/D0x/h7Ltcs032W/DC&#10;Krww4S3fxhK4zmc7+JS+DxrFd2xdpB27X6SHMx4u1IvFTyajBzvXhl0Md/Tq1WPNaDt24uXxF+/S&#10;bHwto3GFFcbA2nTtRA7DZ7kbDNm2ZqMqTfhG4fOu5AT7SdEeUVwxL+4glkQYZFkSFVVCGWSJuGnh&#10;aWfQOlk08lvPc/WjSWF7btD+TlpWnfsYv3/YBjaneOuXPYkD+CrCvt89nX0XOErdTCEW+Fq1pHSz&#10;va/lYXaFEgC0O+9x/sNvSjj6zDjGglCH8x9+Y1Lz94GcNJspTTR9zRVAWCR4kFq42hhPul9FgMqI&#10;uh1L9VaZpAviS96oiu/SR3mNku7GOyWfa1a8riSdLrWZStQiedBYCd4YC+8cUd7w8wEj2iHWuBL2&#10;bPJPQ7rgDALnMvIupFCLUfP5jBLbHzn3UTeXbuZdVhfLIN3eLcAMkK5Jzd8/btKFZbB4HUzr2pda&#10;6feBrKpt4wpwdu5jfx1DpweXVuHKhNddS7LILgjZbFThjQW5AL6OBxs1KqBl4Gx7l9fW2qX7uufB&#10;feB+N+tvFpS4ZPuW34HLlCjdx/c8w9yHJ3fh/Etj268XwRc9uU/5ORulYsHNulu7nkipf6Miu8vX&#10;mmU89Vuw89NAdZqx5iu9cnXxsohTYGmI9/Hj/3ftbP3iY61Vtd+oOe7CxvuUEVbpMdlr/INxymMu&#10;gttNoKqLp41Ni9/0pKqnmgswdBJYqcPbANufgqrAxoeLGcCMeAg8jsW/p5VYPUX9t9ZmrZas8yNf&#10;rJS/q3iecRN4vX0H4oewUZ5WSAu43h30/fvc9noA78yYdvKjhcf78OKa6+Q9F3zqWB1ZEizG2Gir&#10;+/D8+fO/tXfYu48CS0O8AOx9+9cIgj8AXIqZE9JZK09IZxTyaTN9iUc7r8DyeHyfSoVcI5dP7BPX&#10;B87ZuwU7T+DiqywbLfWQHOfdREjY90ML9Gh3hEVe47eotQDWQwlsnqaIlQevzmeBF3XK5Vq527Vb&#10;VubusDC9QnaLG5XZd4g7lNTCac8J4AQ5v26a/nXW3vnDMg5fBpaLeAGzf+33tNa/CziB3J5EJOuv&#10;L+R8T4BbOdL1gZ1fLEhS4SFwZ0gbwSucfdwcZdvH8OQLqFZh7WeLGVQJaCPR6i5SDeVJ1qudVYA6&#10;olSxXGoVzw6+icU95gVu2gY+rpWXhuczXZqu6iw14uP18AUWFxrHKILTvSmZUWHWLdgY84/16tWF&#10;tGmfFUtHvABm//oNrZUwbYkqZsPwEnY+odtL133QnD2ZbZfxSeAd4Gt3vvzWvB3BG81DAh3Jbe52&#10;NmmtrvH2adDpFEN40O7xE7WBAqE4Ff3oMtxlv3L5543AFc4groVWMki+IPN5Ifm4h2GE6pgx9qZe&#10;fXvp2sEcf1bDCOi09ktjrEhoWCsW7+4DxMNUDlpISWQ9V0XTjYUAZyXdLeC7Pel+MQrfdDLVM3B+&#10;XWchHBpdDl/mQXWN/a6UH2/POMZTPGtIYPtTLql7rNehm9PbqAaSf/tgzjN8uicFNY1A2vkYA++7&#10;oPO6k1XN2wLNinQbPtrsnJZwRCVfJGEjndZ+eaTDmBJLSbxsvPLUmORvZL9QUnWyc4OyskkfOD+u&#10;L1dtR/DCYVbnBOwBP7Sh2RAxkS+GxD++jiSdMF+t03NJ6dMki99G+lc1K6Cr8HQ/gvaNGUd7imcC&#10;7e/g0eew8RI0XuMtDTbNBG58muJPnfk6N55fFRdcJ5XnJR+HeFVJqfGAApkSg+b7tuzyFg8r3FBt&#10;kF8CjEn+BhuvPD2SIRTEchIvEK6/98fGmP9CfrKi4xBUJSG6BLwRSJJ2N5FsgnONydU7h8EbuanJ&#10;FLY+64jv8x6iF5zXJU2cZTJKpH0UHrVz7zewuloVv++jTyG5O8fIT3HikN6T+64DuPCLgTSxlxuy&#10;c/P048uzr80h6fmKknz4kNFVhG+HzhrOkW+gZHf3dXvB7XpBOCGouN5p/Xzd/z5cf++PF33qWbGU&#10;Pt48zP71/1tr9ZeALNgWVKD5dinH/3W33LQxH4Dwuqbd5KASv3UlyB9OKfpy08BunBFvO5b212Kd&#10;J7B3DaIunFu+7IdTlImnsHUTKjVYu8q42XM9Ees0X2XWmlHYpgh+05PzVYPBbJ04XWC3kPZ1Edga&#10;DKZ9qlevLqWLwWPpiff69X9ee/OFN7/r6zkoJVHL2hrUXj3m0Y3G96kEHUY2aUSI85UxGhHDiIDf&#10;OFlKAKy4KN6tD/uiXU06KXbjE3pIFsEpngXswdPvxcLdeItp8kI+G2rpZHMiT4vEcLm9d6kpRnfv&#10;ngu9W9DbG/Lrmjt6de8N+OWCZfvnw9ITL8Devc8urKyt/NvC9vMAAB5RSURBVKC1Fo0apaRL8erF&#10;paruyuMe8LAn5OvhiyQ2qvD6lE6ea4nTAHbH8Wpg4yfxPt+0GrR1wPm6bBNPcVKxB9s3AQubb1BE&#10;C+wxks/r0xY9AdaDTPh+UfBl9z6IrBEZ0P+/vTOLkSTL0vJ3r5mvER4RuVZmdS05lRWRW1VmdVEU&#10;jGjxMj0bYmjeWqKZRmIZxDxMCyRKNBLTM4WEGlpCzCAx0CxC3WyaJ2jEoNHQL9OgaZjqWjIrM6ty&#10;z8rMyjUyNt/N7F4ezrUwcw+P3ZeISPulkGd6hLlddzf77dg5//nPRA5e7ZdoO3oA1UcyJTgh3Xpt&#10;qXascvSL25uqMATs2BxvGpWjX3wc2fAXlp+wFnJlkY7wdHQLWwOGzkpv3FqZ1xsn3RpywHbLddbi&#10;0gbjNHyPsi+m7+83MgXEbsId4FYE1K7B3FWYehmmzrFZA8aDSK2hlfJWKHjSmvuk76vuxHhOah2Q&#10;NFaU+0m6PJVzP5fIxgAiG/7CbiBd2CXEC5CrnP5RFEW/mjzjlA7zd+mnzKwfeAg8anRGu5ETnJ/e&#10;RC75dlumVnRjrfbc24G4nKFcW2cOStUn0oI88FMuw1ZxD6k3PGnKBZPyS7DvTbbTy3XCEWBsPLOs&#10;ctiiqc1G8ABYSAULdTdGa6NF5PVRk3O+S8EQRdGv5iqnf9SvvQwau4Z4AbzKid/BmN+U/zmlw7LM&#10;bGekdGrAvXqndylIpfn4JvJrc4hmsrs109iVz8VYwNlL6qR//jkfCuMHYeq0RAlP34fg7qbeU4bB&#10;4nwNHjblQl32JUd6V22/2quQSduNsFPloNTqWvPt4DMrU1bSpHugCK/2LbURJLKxtILBmHe9yonf&#10;6ddehoFdRbwAjM/8hjHmXwDOp1BLRXPhUwbpGPsQeL8mLbFr4ZprykhPuqgHcKS8uZvFz7vywzGM&#10;FelOL9x1EXI89QGbdmMrQuU07H8DorYQcO0Kw1JaZuhGE2qfwsIHvJQLRKulkpTAXJ+GQB7GdZt1&#10;pRwWg/4m6a5HMNtyOWUruvgvlPpZY7ByjvsFOec7J0l8q197GRZ2RXGtF0z1yk+01mK7FBvqmBAm&#10;+u/6lh4K2ApXb4f8JJB2yrSMpxnJCPnNmDo/QkTvvcactyJ4rrDSwekJcCc1H6sWyIG/ZpO1eeg6&#10;AoHKIfC2o2TOsCFED1xtAmmDd8Xhi64g5TmiagSrT0fZLFYoY3Aqh0iGh24XnwSucOcnbff9sXZM&#10;YfGi+OqmjG92g2xsNey+iNfh3tzsl4wxdwA3JtgXuc1S/2fX3WnJLnwtB++9BtyMuv7GCskWujSM&#10;2M076T9I2e7Fo3RiGCvBUTfut0SwbhHVQ06vQ7og3hdTZ2FqRvww5j5wDSo7s2C5ezEH1U/k821V&#10;YWpaPveUIudwHtqp2/+CD4/a/dl7HrnjqgcrUw43orW2XB83wsSYJzRCuif6TbpLl+Tc7iTdO/fm&#10;Zr/Uz90ME7s24gXg1odT5mD5stZajmClIHRHa59GBy3vysDTZmKoEzdGnMmLMc71rgjVWolaXitv&#10;bibVPeBxinhNqq0ZupsnBJ8Dj5qJgXstgGOlrR7881B9CEFdqsbjh4F9W3qlZxtzUHskF7RcCcaP&#10;sF5D+vmm5Efj4mk96O/k3UttUdukawR1V3vYjh3j5bY0bGhkEnRf1Wpxp6qfT5PuA/2kfopjb+xa&#10;wc7uJl6cxndi/LJWSlq2YvJVCsb76+M7C9yuSx41ryWijawzBHdKghj1Nry0henBHzQSW79WBAcL&#10;MmDzs5bssxnCqVJn88SHKaIOnXPUZtQTq2POkXAD/CKMHwB1iMEOANrFsI9lmm3YdGR7mM1c/u4i&#10;F92yn/gXe6p/ioAWcLFrXLux0ll2bpsph4stOF3o85FR/cTdaqZI19qntcXqyd0iG1sNu554AWqP&#10;Lx8tlb2LWmkJzQZIviEy/twiZGesO9i6imn7CnBsk4mcW641OO+5EdoRfLEofg9XXNW7u3nithX5&#10;Tj6uJLdlTtr4dt/oCixB/QG0XTGuNAmF/Wx+wPdeQhVas9BwPlz5EpSfYzsx6gcNd+eSinpPlfrn&#10;YXwXeNxIJlzHTT0TeXhlJyUee5KumWvUozNjh07dH/Hqto09QbwA9dkPv1Asli+sIF/oe9oBZOR1&#10;LeyMHuIo1WPz86faSDSybGIdwNGSFNHuA49bkrc1JnntAPg4leIIXI550J1JEEH4CBpzUtRUQHES&#10;ClMI6ezViHgRWvPQnBfW8jwo7QP/MP26wb7lLqSxoiWIJAJebTjrVnCxnUwCiVFvw/QmlTcDQ6/0&#10;gjVzzWb99fKBN+6NcGV9w54hXoD67PkXisXiBa20JNOWydeKlKrP+Bx4UIdCTlINkeuH34ohyNVQ&#10;ItycJ1F0O1VxvhZJisHT8rvYISo2Q8mndJOvlTaXU+4PWmDmoe6IGCNGRsVJ8CtI/L2byNgCNQgX&#10;obko8juUvKfSFHhTDMoJIwTOdykQGu577VcPQq+UQ2Tkbqo75RAA19twclgH1dIlQHWT7nyz2Xy9&#10;fODsnhGg7ynihVXINwrEqLTSf6lZbKiuNYTR1qKGGvBpHcbcwV0L4IVSIlm7EjqFBBKlnPCdRCg1&#10;sqgZSS/8RtuRB48lIa7GAphIvgdrZQBhfgz8MpK9Hv5lIkEbqENYF++PoOXErlaq6MVJyFWQb3R4&#10;F45rUWfzTOSGgr7WR5OZO0iXXJxPjlt79+WTFFkcWAA8V157QndfsHQRlCcXuD1MurAHiReWyfd8&#10;R9ohCiQamzzNIFR0HzbgYAle2MK2l1212dO9T7LLgUS6xsIhp+G9Eopm2HcNPM0+aTIHixYSSTag&#10;VROLT3Bl/DhJ7hpivJzIh7wcchuvkSROfM+t3HNOswdA5H4MECbfeRRA1JI8DcjfW/foF6AwBn4J&#10;GGPr80f6hypwJRWRbieFtRY+biUDSmMEkRxj1VDqDfGFvdaC42N9Gka5AgYWLiXfd0d6oXl2r5Eu&#10;7FHihVVyviaU1MPkDDvhBANpDb7pXKRAot1uudjFlvBRaODFgtDNzZR8rBHC4SI8P+S19xcGiUDd&#10;T9wQEz9aI5GzdeRp3RVKKdc+ijxqL3n0cvKoc6DySHSdZzfI1z90Y6JUqmjbDCWtdKpPOYcmcKkr&#10;5QCSLvNS1o6NUD6xE8VBJFicnamflwaJPZrT7caeJV6A+pP3ny+WKuc7pGYmgqAJU8fon0Jy6/i4&#10;JWkKrYRYPbXyxLrQlDqOIpGxWZK79yAa3Cj6DKPBpTbYVCcbJAqEki/ppn7gIfCwldQJ0vsKjDR1&#10;HCkP6qK+CPO3JP2kvbRkbLbZWDpbPvjmnh2tsvMv/dtA+eCbn9eX6qeNMQ+AJHeXL8kXbkcrBXyA&#10;HNzxydWO4OUu0g2AwGmFtZIRQhbXeYREQUcz0t1z8BI7gmXE7mL1cPsdZzEOxS+c3peVOy9l4Y1B&#10;ka59LOdgvtRJusY8qC/VT+9l0oU9TrwA40fOPdJR8bQx9haQGOvky7Bwf6ROXQ9d44NFSHciJ+Wm&#10;NNqwfFIsE65KWoPz3mDHuWQYDbzY0aYLFimIzbelTX07qCGz2HIeoJIotx6KlPFMYUAEEdyVcy9f&#10;7jK8sbd0VDw9fuTco0HsdidhzxMvAJMvzV2/f+2kMfYPAfdFKymq1OegcX3oS7rjHmOX/sjAsR63&#10;jyGr+++2InhxlKKADAODr5MhkbHQInRRrkXyso8bovHeCm5ZUdLEnZcgckQPkUMOzC6pcV3OucIY&#10;Yse2TLo/un7/2smdOhW439jTOd5eMEtXf0t76teWn1BKcr7a63uX26prAD5KNUs0Q5gqyKjsbswC&#10;d1ItwTFCI4bnJ/pmML0dWERN4EKnTSNwr7HVq4hxP1tJfEbI5S3HTopDHgIPWkm34oG8fLIPuo6F&#10;ehteLm9uxOmlFjRNolhoR1IneL680vWur6h+IjWWXLEjj2Ki6J/ryolfW2PLPYeB9zjtNOjK9Dei&#10;pU+feJ4no+NjbWkUwOLHMDHDoLWln7YT7aS18tOLdEEoqVfEG0SbM1YfCFqfybBBbJL/UEp0uusO&#10;Im1C7Y5IyuKQy1qpbG/I48BC46aY+cT3ydaKDrQ0Cf5amUkDjdtuW1LbaihMQH4rosD+okjCTcbK&#10;JeE5ICjCbDMx2i/lnH/IJvTjxwuiZrDWjeXxBzCIsgNtWLwi320X6UZR9Ote5cQ/HOTedyKeuYh3&#10;GfXrvwL2Xy3/v0Px8CKDdORqArdDKWAAHCmtXsC4aWROVnruWhDJifdqH9tIN435CyLH8N0Za0In&#10;5XLdglEgUy969lvNw9xNMZLxcok0THvS6NJuOi+I1ci7DnNXZN9+PpGaaR+wTh+sVvFmbsD8FfDy&#10;sm0Ugg1Fcqa1NFFYC5Ov9eNT2jIawCfurigyomaJ7UWvhlB3gysh8cA9Xd643Osu8KgKL4z39pbu&#10;H+Zg/s4K5YJA/U3Kx7870N3vUOyce6tho3z8u2E7+jLWiMNJWvGwcAeCO+u8wNZRRORAx0tyQq0V&#10;m7VNEhDGCAwcGyXp1q+Jvi1XEqKMArGQNEaIzC9CrgBL13pvP38bCuNCulHgGhvi9m4t+b/GPDLM&#10;qAcWb0iI5xfc9lbWEoXJIFSFjP9esa0jfD8v2/oFGDsokXIUuouBB9Ur/fmstgifhKM8Jfn8GNM+&#10;5FPPeUo0v5cbkjjZCF4Azg2adIO7ci51KRewZiFsR19+VkkXnmXiBfypEz+sLjVmjLE3AXdgaLlV&#10;biy60TiDwyTrt4F235C0QthfHGWOKBSPWa8AJpDb88opKLwE4yeEdE0gEaQJWTFaKLwvkanSQrTF&#10;CdlubBoqL4gvQpz+qT3ssf/55CIZtpxn8IxEx5WTLncTyfpa1R7bRm7bprQEF4+JIXz5uHSvRW2J&#10;hqM20mk3GuRwKaY43dD1+1N5+V3bMa2v5a7o400Mshzotbt2RS6e+TGgQ7lws7rUmPGnTvxwkLvf&#10;6XimiRdEbvaoevN1E5nflWdscuJbI3nfEc4lW7adJMkHHxul34ydl1tyrESI5WOdvy++6DrMHDlG&#10;XVFraylJLyjVlYutyIlqQiHnsAfxNeeT7UEIP43xw440lzdI/hnU3BQDI90Jflftvvh8sq0C7NKa&#10;H8WgkY+VDY6Au+dTni1K4S10H0XONeJcGOAU4fXRkHPGRO6OKBEJm8j87qPqzdefBbnYenjmiRfg&#10;yJGfq+nKzFeJom8uP2mt8wvIw8JViEZjARqapLjWiuDQqAtq7VqSS/VyrMzhppUNKWvOGHGbrzUS&#10;HXejMC5RaVzs6o46o7YQujGSzliB8S79az35Z9CSlII1SW66AzlQjpiVJ6mIEcL3krFPBvFw6MaZ&#10;khwXkbOfyHtyTbk4imA9ui/nSpw/T9+uRdE3dWXmq0eO/FxtBCvbcciIN43KiW+HYfDnjXWhThy1&#10;5cpQm4X61aEuxwJh4FqEXWV74A5R6yFqSzQTBfK4Hrqj8zhSNauRX4qMFbgWkgQmZXrTcwT6GsXi&#10;5rxM02jVJNXQCym/gBV5niHDU51L6HXflQemS1JcwxkpWQut9tY1vltC/aqcI7lyd/vvUhgGv0Tl&#10;xLeHuZydjmdOTrYe/IlT/6P2+PKJUtn7fa3068tHfq4kLLjwMUy+xDB8HhRwpgI3A6g34IXRW0tI&#10;7hQAvUpnR7r/1Equt+PX65HZOr+P96+8VSLebkJN9QLuf4NkyPkqMUfUdmmmtqQlRghPJ5+GVitT&#10;DTEqiJb3dlU+lkMleGFobeSLsPCZk4qVknwYYKz5uNmo/vxeb//dCjLi7QE3WuSsqV79J1qrvwvI&#10;weTnwHqwcEv0nsVjA19LAZm59TTX58mtW0V3TrUbdpZlXa8Jwe+6WqS5eisBZfn42r9vPk1kbTKg&#10;KfXLmGxXS5JX5VdKSUSuRzuPoahkkCoI8bbjHpUeOADkx4c8QaJ5C1qLQrip1l8AY+x39PjMO+Wx&#10;YS5o9yBLNawBPT79ThiGXzHWyPGfVj0EdVi8iHS8Dx47gnQ3guoTyfHFeVKGeeaFomTQTqaW28y+&#10;DVTvSfojcMMq+zbpbGso0ykpa6wW8joMj3RrcuwH9ZWqBWsWwzD8ih6ffmdoy9mFyIh3HfgTJ39Q&#10;X2pMg/mJPONupWKz7vnrvfWizyLCB1IYU56QV+W54e6//pmkBxRCvKUN+Gq170h+cumTJHXiF0Xe&#10;NmLkSYhXqWQKyUjRui3HvJeTc8CmU0vmJ/WlxrQ/cfIHo1zibkBGvBvA+JFzjyjPvBWF4TvGuDpz&#10;3J5aGJMoa/FjYLTyo9EihNpjORljHa/a7HD77WAO2lWJtsOW6IM3YnYfNOTvvXjcg79+OmNIyOEy&#10;5lbmrlm7texMf7Akx3irKse86rBytFEYvkN55q1MKrYxZMS7CXgTJ78ThtFbxlo3BjWl+fXyMH8T&#10;mjdGu8hRoXpDyCtuGa781HD3v3BXOqSMux9f1yvCwVqn0AhdnjKUJo8dAB8gFEnh0RK8WR7RyNDm&#10;DTm2vXzKa2FZtXA5DKO3vImT3xnF0nYrMuLdJPJTp97XY9Onoyj6Vs/oN2jCwgXEV+wZgXks8i4v&#10;L+9/7CBDHa3UvCVNHUpL9Fp5cePbjp+Afa+LDCpynXjVx2IAtAPwYkUMbAbqGrYqZuVYDpq9o9wo&#10;+pYemz6dnzr1/kiWt4uREe8W4VVOvBtF5m1jzSV5JpX7zRVh4R7UPkX8xfYyDCw9kGKUCURW1N0R&#10;NlC4Eex+MZVi2GyZyZcIOe/IN1+G5gKjvLGPMRqT+wCqn8LC53Isd+VyjTWXosi87VVOvDuS5e0B&#10;ZMS7DeQmT76nx2bOSO7Xyj1ubLKeH5N/z1+G9s6IngaC+g1X0HIphvFXhrv/Red8ZV0zx0ZTDL1Q&#10;eE50vMqN+eCZ8OTuRPszOWaxcgHqNCsPozB8R4/NnMlNnnxvpOvc5ciItw/wJk5+J2wHbxhjfrz8&#10;ZNxynC8nxTf7ZISrHATmRFLkFVIphiE6s7ecg5z2pB14MymGnigmelSlR94yPFw8SYpn+XLHmHUA&#10;Y8yPw3bwRpbL7Q+yBoo+Ib//9EXgp6PFK19XHr+llZ5aPnD9gjPceQD6CVS+wJCl7oPBwl2XYnBe&#10;vBtJMXTYsW5kJ6vd7teh4UbIhC0oVFj3M23fccRqnA9Hj8ypjjXIzp95lPabQ8ESLN2T7zBXSC48&#10;iS533kZ8w5uY+V42Zap/yCLePsObmPmeDouvmMj+dkfxDeV8SbV0vtWvMUrbwW2jcdN1iGnxPRg/&#10;trHtlDvkYmJbgW6iXeUQXfpMiCI2Ud9IF2FrSawK459esKEz8XE+HXsWLTkGF27JMZkv0ZlWMNZE&#10;9rd1WHzFm5j53kiXugeREe8gMPnSnK5Mf0OHwZvGmD9efj494dhEsHDFyc/WaUnacViE9pJE8mET&#10;ygfY8OyDuEkhJuxumNgKJiaBHuqI8L4QpPYlxTGxQeugwoSLzAv0PvSd1SUuKtZ78fQI5ZhbuCLH&#10;YNekXwBjzB/rMHhTV6a/8awMnxw29uKRtXMwdeZDPT7zdmSCv2SMvbf8/PK0i7IUpBYuQ+sWG58f&#10;MGIs3nWG55GYh+c24ZkW++HGRujdFt/NRWes4+4SVuSM40aNomw/dhCY2uC+c7JmpVcxOl90UW7c&#10;Lja+8fe14xHJMbZwWT63fKeLGIAx9vMosF/T4zNvM3Xmw9Gtde8jI94hwBs/9Z+v3792PIqi3zDG&#10;JGFePNwxX5YOqoVLO5+AW3cQ1zF3G+75iF/F4sqfXsXE0n6JUpWSbes3EAK08tpxvjhqOx+ALtSc&#10;kF+pJG1BAxkTlN7/PCs6Cb1JR7xK/GLrn5HI/Zaget9Fw7EX8KjNj/uBmHAvyTGWL3daXwLGmCbG&#10;/Ob1+9de8San/9Po1vrs4Nkddjki1J+8/3yxWPl14K9prVLFTTcpN2wL+RTGZSLCMBsRNoJ4HJLS&#10;iaF5sIq3bTuAQ2+ufH7JSZ/9YuKvC0K4Xl7SCO0GTL3GiurW0iXX3uuI1wTJcMs0bCSFsonTnc/X&#10;r7mRQaVk30oDxhG6lsp+5Sh4gx0DOVi0oPm5Mw3ynTE5pHPoTgL5b5vNpXcz68bhIiPeEaG5cPHV&#10;vOf/A1B/Wet0MlElJi9RWxy2ykcYrsvXGli6JHlQbwOFp3YLDvQgXoDFS842Mp/kfa2V54yBqeP0&#10;fM/zH6VsH9eAccRbOdnjPXwinXZ+gQ7CtkaeL+1f3/5yx6IGjQcyKcTLO1kYdBKuscB/aEfBu8XJ&#10;M6tMJM0wSGTEO2o8uXDSFAt/H/habwIOkwGM44cYuUGknU1ytOshbENuLYnZU1EXLI93d5abvWRe&#10;MaJHrui1DvHGtpRqtc9rXiZSmDAZR+TloXCYjQ9J30l4Kq3O8bHi+asSrm62/hEHX/9kVCvNkBHv&#10;jkFr8fJMTvvfBPvLWqd1TM7Q2xohMqWgvB/8I4zIMiXDjoEVK876U9eu7lIly1M2BMaYCNT3g2bj&#10;24WDZz8d2XIzLCMj3h2G5vxHP5X3in8Hpf6G1rozwRvnVMO2PObHoHSIPdGMkWETWILGY0knKJ0Q&#10;bte5bIxpYe2/bkfNf1qcOndzRIvN0AMZ8e5UPLp4JCr5f0Vp9be10l2O4i6iMZGbuutDaQr8Q2TN&#10;iHsVIYSPJTVjQkkn6HiicxfhWvNQG/vPaIT/nsNnHoxkuRnWREa8Ox86ql7+qlLe39NKn+39JylP&#10;2VwJyvuAYZqQZxgcZiWVEDTkAhsrOnrAWHPehuofe5PT/4UVAukMOwkZ8e4ihAtXf1Z79ldAfUVr&#10;1dVZEOeC3eh1a10qYj8bbjDIsEMwD42nkkpAyZBVtUp0a2wA9r+ZSH3Xn5z+g1GsNsPmkRHvLkTt&#10;8eWjxaL+ulLqr2utX13xB7HXQJyKQEGhDMV9wL6hrzfDRjAHzTlo1QGbpBLi77ILxphr1tp/02rV&#10;vp9pcHcfMuLd7ahe+bKx6q+i+CWte/S4xgU5EzkfAuezWpxwUqu9bASzkxGBfSot0u064Dr5YuOh&#10;nmRrq1j+u1b23zE+87+Gv+YM/UJGvHsEC3f+aP/4xL5fVJ7+W8Cf7pSkOSxHwqGkJIzr1iqOg7+V&#10;yQ0ZNoclCBehWXVFUS0pBO2vFdlGwI+tsf+yuvD09yZf/Omnw193hn4jI969iPkPj0V+6S8q1Ne0&#10;1m+t/ofKEXCUTHDwS+Jx61XYMd1yuxY1iJagVYPQua4pz0W1KTOeHjDGvGex/9ELG/+VqTduDWW5&#10;GYaGjHj3OFpPzp/wi/mfV+hfBr7YMxIGOopzJkpmbPlFSU34Y8AEWdPGarDAIoQ1SR2ETaT7UKWI&#10;dmVxLIaLbD+wmO+HzfbvZ40OexsZ8T5DaC1envGt/5by7NdR6k9qtWo/LR0dc3FbLQiJ5Eoy50yX&#10;gXGePTK2QBVMXQyCgkZi6q6USx2s7CDrhrFmDsv/s5H6XqjC9woTp64MY/UZRo+MeJ9VzN2YDL3w&#10;z2it/gKKP4tlutMtrQfShTobOctchUieCjIRwi8iXgdFdn/hziCWk02JYIOWc0Jzo3EUqdRB74JY&#10;x6sZG6K4iuUPjbE/8CP//7DvlYUhvJEMOwwZ8WYAoPX40rRX1Oe00n8O+BKol7VWGx+ztUzITrcf&#10;u4dpT4Zh+jkR/6s8EP+MussuBNryY9uifw4DcSiLI9j4/FA6IdgNwmlsbwH/21jze1HTfFQ4dPpq&#10;n99Ehl2IjHgz9MbChVfQ+bNGqZ9FqZ/R2CMoPbn5F4rTFQYwyfy5OFKGzjyoThWflHJOZM77d9m3&#10;P7UtLhcNqdd3+7OpnHUcpS/nr+O1ue3j19c6lSbY7Fs1Cwb1AGt/qK39g6YJLhQnX7u++RfKsNeR&#10;EW+GDWH26v+dmDw69ZaCUwp+BvQbwGGtVZ+kDzY13Tb1CJ1EmXpYhur6x7JXb4rglep8fpswxtaA&#10;R2A+tPBDC5cX7s+/d2D6Ty1u+8Uz7HlkxJthy1i480f7xyr7zilPHVdwDqX+BIrjWCZXOKvtUhhj&#10;WigWsFzH2p9Y+MhG9nq9tnh+4gtvz456fRl2JzLizdB/PLp4JCiql7VWr2DUC0qr10C9AuoLKLsP&#10;q8ZWek2MBsbYAGVrWDUH9h5w0xpzAW3vGmNv5Jr2dubwlaHfyIg3w7Dh1WfPH/W93GGt/APKCw+C&#10;d0DBIeAQlgNotR9rJ1EUsRSBAooCxGRtXcsXSOJWuYqeDbC0gBaKJpYmikUMsyhmgccWHkM0ayP/&#10;ibHhbBgFj8oHzt5nR08YzbDXkBFvhh2Fq1f/Z+FwcWosP1YZUx55FaqC8lRBafI5VcwFBBYiTynP&#10;B7A2CsGLcuRUYJuBNbRtZFvWty0b0Q4a9frD+mx1evoXu2e5Z8gwMmTEmyFDhgxDxv8H4fpUmcio&#10;pfEAAAAASUVORK5CYIJQSwMEFAAGAAgAAAAhAG78l0ngAAAACQEAAA8AAABkcnMvZG93bnJldi54&#10;bWxMj81qwzAQhO+FvoPYQG+N5Jrmx7EcQmh7CoUmhdLbxt7YJtbKWIrtvH2VU3McZpj5Jl2PphE9&#10;da62rCGaKhDEuS1qLjV8H96fFyCcRy6wsUwaruRgnT0+pJgUduAv6ve+FKGEXYIaKu/bREqXV2TQ&#10;TW1LHLyT7Qz6ILtSFh0Oodw08kWpmTRYc1iosKVtRfl5fzEaPgYcNnH01u/Op+319/D6+bOLSOun&#10;ybhZgfA0+v8w3PADOmSB6WgvXDjRBK3i8MVrmIG42WoRzUEcNSznyxhklsr7B9k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OyudcilAgAAGwgA&#10;AA4AAAAAAAAAAAAAAAAAOgIAAGRycy9lMm9Eb2MueG1sUEsBAi0ACgAAAAAAAAAhANpDZY9zvgAA&#10;c74AABQAAAAAAAAAAAAAAAAACwUAAGRycy9tZWRpYS9pbWFnZTEucG5nUEsBAi0ACgAAAAAAAAAh&#10;AEYehAjtvgAA7b4AABQAAAAAAAAAAAAAAAAAsMMAAGRycy9tZWRpYS9pbWFnZTIucG5nUEsBAi0A&#10;FAAGAAgAAAAhAG78l0ngAAAACQEAAA8AAAAAAAAAAAAAAAAAz4IBAGRycy9kb3ducmV2LnhtbFBL&#10;AQItABQABgAIAAAAIQAubPAAxQAAAKUBAAAZAAAAAAAAAAAAAAAAANyDAQBkcnMvX3JlbHMvZTJv&#10;RG9jLnhtbC5yZWxzUEsFBgAAAAAHAAcAvgEAANiEAQAAAA==&#10;">
                <v:shape id="Picture 235" o:spid="_x0000_s1027" type="#_x0000_t75" style="position:absolute;left:1030;top:6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aS9xwAAAOMAAAAPAAAAZHJzL2Rvd25yZXYueG1sRE9fS8Mw&#10;EH8X/A7hhL25tDqlrUvLEIQ9TGTT4evRnEmxuZQmrp2f3giCj/f7f+tmdr040Rg6zwryZQaCuPW6&#10;Y6Pg7fXpugARIrLG3jMpOFOApr68WGOl/cR7Oh2iESmEQ4UKbIxDJWVoLTkMSz8QJ+7Djw5jOkcj&#10;9YhTCne9vMmye+mw49RgcaBHS+3n4cspeMHCPO/Y87v5Pub6aMvNtCuVWlzNmwcQkeb4L/5zb3Wa&#10;XxZZvrrN70r4/SkBIOsfAAAA//8DAFBLAQItABQABgAIAAAAIQDb4fbL7gAAAIUBAAATAAAAAAAA&#10;AAAAAAAAAAAAAABbQ29udGVudF9UeXBlc10ueG1sUEsBAi0AFAAGAAgAAAAhAFr0LFu/AAAAFQEA&#10;AAsAAAAAAAAAAAAAAAAAHwEAAF9yZWxzLy5yZWxzUEsBAi0AFAAGAAgAAAAhABeNpL3HAAAA4wAA&#10;AA8AAAAAAAAAAAAAAAAABwIAAGRycy9kb3ducmV2LnhtbFBLBQYAAAAAAwADALcAAAD7AgAAAAA=&#10;">
                  <v:imagedata r:id="rId10" o:title=""/>
                </v:shape>
                <v:shape id="Picture 234" o:spid="_x0000_s1028" type="#_x0000_t75" style="position:absolute;left:1409;top:384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c/AxwAAAOIAAAAPAAAAZHJzL2Rvd25yZXYueG1sRI/RasJA&#10;FETfC/7DcoW+1c0WTDS6iggBwafafMAle02C2bshu9HUr+8KhT4OM3OG2e4n24k7Db51rEEtEhDE&#10;lTMt1xrK7+JjBcIHZIOdY9LwQx72u9nbFnPjHvxF90uoRYSwz1FDE0KfS+mrhiz6heuJo3d1g8UQ&#10;5VBLM+Ajwm0nP5MklRZbjgsN9nRsqLpdRqsh3M5KpukzS4ryUNoiG7l8jlq/z6fDBkSgKfyH/9on&#10;o2GZrZRS67WC16V4B+TuFwAA//8DAFBLAQItABQABgAIAAAAIQDb4fbL7gAAAIUBAAATAAAAAAAA&#10;AAAAAAAAAAAAAABbQ29udGVudF9UeXBlc10ueG1sUEsBAi0AFAAGAAgAAAAhAFr0LFu/AAAAFQEA&#10;AAsAAAAAAAAAAAAAAAAAHwEAAF9yZWxzLy5yZWxzUEsBAi0AFAAGAAgAAAAhAIrhz8DHAAAA4gAA&#10;AA8AAAAAAAAAAAAAAAAABwIAAGRycy9kb3ducmV2LnhtbFBLBQYAAAAAAwADALcAAAD7AgAAAAA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w w:val="95"/>
          <w:sz w:val="20"/>
          <w:vertAlign w:val="superscript"/>
        </w:rPr>
        <w:t>1</w:t>
      </w:r>
      <w:r w:rsidR="00000000">
        <w:rPr>
          <w:b/>
          <w:i/>
          <w:spacing w:val="-4"/>
          <w:w w:val="95"/>
          <w:sz w:val="20"/>
        </w:rPr>
        <w:t xml:space="preserve"> </w:t>
      </w:r>
      <w:r w:rsidR="00000000">
        <w:rPr>
          <w:b/>
          <w:i/>
          <w:w w:val="95"/>
          <w:sz w:val="20"/>
        </w:rPr>
        <w:t>Jayanthi</w:t>
      </w:r>
      <w:r w:rsidR="00000000">
        <w:rPr>
          <w:b/>
          <w:i/>
          <w:spacing w:val="18"/>
          <w:w w:val="95"/>
          <w:sz w:val="20"/>
        </w:rPr>
        <w:t xml:space="preserve"> </w:t>
      </w:r>
      <w:r w:rsidR="00000000">
        <w:rPr>
          <w:b/>
          <w:i/>
          <w:w w:val="95"/>
          <w:sz w:val="20"/>
        </w:rPr>
        <w:t>Rajendran,</w:t>
      </w:r>
      <w:r w:rsidR="00000000">
        <w:rPr>
          <w:b/>
          <w:i/>
          <w:spacing w:val="20"/>
          <w:w w:val="95"/>
          <w:sz w:val="20"/>
        </w:rPr>
        <w:t xml:space="preserve"> </w:t>
      </w:r>
      <w:r w:rsidR="00000000">
        <w:rPr>
          <w:b/>
          <w:i/>
          <w:w w:val="95"/>
          <w:sz w:val="20"/>
        </w:rPr>
        <w:t>2</w:t>
      </w:r>
      <w:r w:rsidR="00000000">
        <w:rPr>
          <w:b/>
          <w:i/>
          <w:spacing w:val="85"/>
          <w:sz w:val="20"/>
        </w:rPr>
        <w:t xml:space="preserve"> </w:t>
      </w:r>
      <w:r w:rsidR="00000000">
        <w:rPr>
          <w:b/>
          <w:i/>
          <w:w w:val="95"/>
          <w:sz w:val="20"/>
        </w:rPr>
        <w:t>V.</w:t>
      </w:r>
      <w:r w:rsidR="00000000">
        <w:rPr>
          <w:b/>
          <w:i/>
          <w:spacing w:val="19"/>
          <w:w w:val="95"/>
          <w:sz w:val="20"/>
        </w:rPr>
        <w:t xml:space="preserve"> </w:t>
      </w:r>
      <w:r w:rsidR="00000000">
        <w:rPr>
          <w:b/>
          <w:i/>
          <w:w w:val="95"/>
          <w:sz w:val="20"/>
        </w:rPr>
        <w:t>Jeya</w:t>
      </w:r>
      <w:r w:rsidR="00000000">
        <w:rPr>
          <w:b/>
          <w:i/>
          <w:spacing w:val="20"/>
          <w:w w:val="95"/>
          <w:sz w:val="20"/>
        </w:rPr>
        <w:t xml:space="preserve"> </w:t>
      </w:r>
      <w:r w:rsidR="00000000">
        <w:rPr>
          <w:b/>
          <w:i/>
          <w:w w:val="95"/>
          <w:sz w:val="20"/>
        </w:rPr>
        <w:t>Santhi</w:t>
      </w:r>
    </w:p>
    <w:p w14:paraId="4909FECD" w14:textId="77777777" w:rsidR="00BD5AE0" w:rsidRDefault="00000000">
      <w:pPr>
        <w:spacing w:line="229" w:lineRule="exact"/>
        <w:ind w:left="1183" w:right="604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English,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Madras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Christian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College,Chennai,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Tamilnadu.</w:t>
      </w:r>
    </w:p>
    <w:p w14:paraId="1F80C834" w14:textId="77777777" w:rsidR="00BD5AE0" w:rsidRDefault="00000000">
      <w:pPr>
        <w:ind w:left="1732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Email:</w:t>
      </w:r>
      <w:r>
        <w:rPr>
          <w:i/>
          <w:spacing w:val="-5"/>
          <w:sz w:val="20"/>
        </w:rPr>
        <w:t xml:space="preserve"> </w:t>
      </w:r>
      <w:hyperlink r:id="rId133">
        <w:r>
          <w:rPr>
            <w:i/>
            <w:sz w:val="20"/>
          </w:rPr>
          <w:t>jayanthirajendran@mcc.edu.in</w:t>
        </w:r>
      </w:hyperlink>
    </w:p>
    <w:p w14:paraId="2A8D428B" w14:textId="77777777" w:rsidR="00BD5AE0" w:rsidRDefault="00000000">
      <w:pPr>
        <w:spacing w:before="1"/>
        <w:ind w:left="3813" w:right="3279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English,</w:t>
      </w:r>
    </w:p>
    <w:p w14:paraId="083E8533" w14:textId="77777777" w:rsidR="00BD5AE0" w:rsidRDefault="00000000">
      <w:pPr>
        <w:ind w:left="2876" w:right="2341"/>
        <w:jc w:val="center"/>
        <w:rPr>
          <w:i/>
          <w:sz w:val="20"/>
        </w:rPr>
      </w:pPr>
      <w:r>
        <w:rPr>
          <w:i/>
          <w:sz w:val="20"/>
        </w:rPr>
        <w:t>Bharath Institute of Higher Education and Research, Chennai, Tamilnadu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Email:</w:t>
      </w:r>
      <w:r>
        <w:rPr>
          <w:i/>
          <w:spacing w:val="-1"/>
          <w:sz w:val="20"/>
        </w:rPr>
        <w:t xml:space="preserve"> </w:t>
      </w:r>
      <w:hyperlink r:id="rId134">
        <w:r>
          <w:rPr>
            <w:i/>
            <w:sz w:val="20"/>
          </w:rPr>
          <w:t>jeyasanthi.english@bharathuniv.ac.in</w:t>
        </w:r>
      </w:hyperlink>
    </w:p>
    <w:p w14:paraId="61889991" w14:textId="77777777" w:rsidR="00BD5AE0" w:rsidRDefault="00000000">
      <w:pPr>
        <w:spacing w:line="228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07837AD" w14:textId="77777777" w:rsidR="00BD5AE0" w:rsidRDefault="00000000">
      <w:pPr>
        <w:pStyle w:val="Heading5"/>
        <w:spacing w:line="276" w:lineRule="auto"/>
        <w:ind w:left="720" w:right="180" w:firstLine="0"/>
      </w:pPr>
      <w:r>
        <w:t>This paper undertakes a comprehensive analysis of Amitav Ghosh's selected novels, namely "The Circle of</w:t>
      </w:r>
      <w:r>
        <w:rPr>
          <w:spacing w:val="1"/>
        </w:rPr>
        <w:t xml:space="preserve"> </w:t>
      </w:r>
      <w:r>
        <w:t>Reason" and "Sea of Poppies," with a specific focus on his perspective on subalternity. Through a nuanced</w:t>
      </w:r>
      <w:r>
        <w:rPr>
          <w:spacing w:val="1"/>
        </w:rPr>
        <w:t xml:space="preserve"> </w:t>
      </w:r>
      <w:r>
        <w:t>examination of these works, the paper seeks to illuminate Ghosh's portrayal of marginalized voices and his</w:t>
      </w:r>
      <w:r>
        <w:rPr>
          <w:spacing w:val="1"/>
        </w:rPr>
        <w:t xml:space="preserve"> </w:t>
      </w:r>
      <w:r>
        <w:t>exploration of the intricate dynamics of subaltern experiences. "The Circle of Reason" and "Sea of Poppies"</w:t>
      </w:r>
      <w:r>
        <w:rPr>
          <w:spacing w:val="1"/>
        </w:rPr>
        <w:t xml:space="preserve"> </w:t>
      </w:r>
      <w:r>
        <w:t>are particularly apt for this analysis as they delve into the lives of characters from diverse backgrounds,</w:t>
      </w:r>
      <w:r>
        <w:rPr>
          <w:spacing w:val="1"/>
        </w:rPr>
        <w:t xml:space="preserve"> </w:t>
      </w:r>
      <w:r>
        <w:t>shedding light on their struggles, aspirations, and interactions within complex societal frameworks. The</w:t>
      </w:r>
      <w:r>
        <w:rPr>
          <w:spacing w:val="1"/>
        </w:rPr>
        <w:t xml:space="preserve"> </w:t>
      </w:r>
      <w:r>
        <w:t>concept of subalternity, as envisioned by Ghosh, transcends mere economic or social categories. It delves</w:t>
      </w:r>
      <w:r>
        <w:rPr>
          <w:spacing w:val="1"/>
        </w:rPr>
        <w:t xml:space="preserve"> </w:t>
      </w:r>
      <w:r>
        <w:t>deeper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cultural,</w:t>
      </w:r>
      <w:r>
        <w:rPr>
          <w:spacing w:val="1"/>
        </w:rPr>
        <w:t xml:space="preserve"> </w:t>
      </w:r>
      <w:r>
        <w:t>psychological,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linguistic</w:t>
      </w:r>
      <w:r>
        <w:rPr>
          <w:spacing w:val="1"/>
        </w:rPr>
        <w:t xml:space="preserve"> </w:t>
      </w:r>
      <w:r>
        <w:t>dimensions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marginalization.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protagonists,</w:t>
      </w:r>
      <w:r>
        <w:rPr>
          <w:spacing w:val="-9"/>
        </w:rPr>
        <w:t xml:space="preserve"> </w:t>
      </w:r>
      <w:r>
        <w:t>Ghosh</w:t>
      </w:r>
      <w:r>
        <w:rPr>
          <w:spacing w:val="-10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only</w:t>
      </w:r>
      <w:r>
        <w:rPr>
          <w:spacing w:val="-10"/>
        </w:rPr>
        <w:t xml:space="preserve"> </w:t>
      </w:r>
      <w:r>
        <w:t>unveils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overt</w:t>
      </w:r>
      <w:r>
        <w:rPr>
          <w:spacing w:val="-9"/>
        </w:rPr>
        <w:t xml:space="preserve"> </w:t>
      </w:r>
      <w:r>
        <w:t>oppression</w:t>
      </w:r>
      <w:r>
        <w:rPr>
          <w:spacing w:val="-10"/>
        </w:rPr>
        <w:t xml:space="preserve"> </w:t>
      </w:r>
      <w:r>
        <w:t>faced</w:t>
      </w:r>
      <w:r>
        <w:rPr>
          <w:spacing w:val="-10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subaltern</w:t>
      </w:r>
      <w:r>
        <w:rPr>
          <w:spacing w:val="-11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delves</w:t>
      </w:r>
      <w:r>
        <w:rPr>
          <w:spacing w:val="-10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subtle</w:t>
      </w:r>
      <w:r>
        <w:rPr>
          <w:spacing w:val="-58"/>
        </w:rPr>
        <w:t xml:space="preserve"> </w:t>
      </w:r>
      <w:r>
        <w:t>ways in which their identities are suppressed and their agency curtailed. This paper scrutinizes how narrative</w:t>
      </w:r>
      <w:r>
        <w:rPr>
          <w:spacing w:val="-57"/>
        </w:rPr>
        <w:t xml:space="preserve"> </w:t>
      </w:r>
      <w:r>
        <w:t>techniques, such as polyphony and intertextuality, are employed to amplify the subaltern voices, offering</w:t>
      </w:r>
      <w:r>
        <w:rPr>
          <w:spacing w:val="1"/>
        </w:rPr>
        <w:t xml:space="preserve"> </w:t>
      </w:r>
      <w:r>
        <w:t>readers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multifaceted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realities.</w:t>
      </w:r>
      <w:r>
        <w:rPr>
          <w:spacing w:val="1"/>
        </w:rPr>
        <w:t xml:space="preserve"> </w:t>
      </w:r>
      <w:r>
        <w:t>Furthermore,</w:t>
      </w:r>
      <w:r>
        <w:rPr>
          <w:spacing w:val="1"/>
        </w:rPr>
        <w:t xml:space="preserve"> </w:t>
      </w:r>
      <w:r>
        <w:t>Ghosh's</w:t>
      </w:r>
      <w:r>
        <w:rPr>
          <w:spacing w:val="1"/>
        </w:rPr>
        <w:t xml:space="preserve"> </w:t>
      </w:r>
      <w:r>
        <w:t>portrayal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subalternity</w:t>
      </w:r>
      <w:r>
        <w:rPr>
          <w:spacing w:val="1"/>
        </w:rPr>
        <w:t xml:space="preserve"> </w:t>
      </w:r>
      <w:r>
        <w:t>challenges conventional power structures and historical narratives. He interweaves intricate stories that defy</w:t>
      </w:r>
      <w:r>
        <w:rPr>
          <w:spacing w:val="1"/>
        </w:rPr>
        <w:t xml:space="preserve"> </w:t>
      </w:r>
      <w:r>
        <w:t>simplistic</w:t>
      </w:r>
      <w:r>
        <w:rPr>
          <w:spacing w:val="-12"/>
        </w:rPr>
        <w:t xml:space="preserve"> </w:t>
      </w:r>
      <w:r>
        <w:t>binaries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highlight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interconnectedness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subaltern</w:t>
      </w:r>
      <w:r>
        <w:rPr>
          <w:spacing w:val="-11"/>
        </w:rPr>
        <w:t xml:space="preserve"> </w:t>
      </w:r>
      <w:r>
        <w:t>experiences.</w:t>
      </w:r>
      <w:r>
        <w:rPr>
          <w:spacing w:val="-8"/>
        </w:rPr>
        <w:t xml:space="preserve"> </w:t>
      </w:r>
      <w:r>
        <w:t>Ghosh</w:t>
      </w:r>
      <w:r>
        <w:rPr>
          <w:spacing w:val="-11"/>
        </w:rPr>
        <w:t xml:space="preserve"> </w:t>
      </w:r>
      <w:r>
        <w:t>demonstrates</w:t>
      </w:r>
      <w:r>
        <w:rPr>
          <w:spacing w:val="-57"/>
        </w:rPr>
        <w:t xml:space="preserve"> </w:t>
      </w:r>
      <w:r>
        <w:t>that subalternity is not a monolithic concept but a complex web of intersecting identities and experiences.</w:t>
      </w:r>
      <w:r>
        <w:rPr>
          <w:spacing w:val="1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close</w:t>
      </w:r>
      <w:r>
        <w:rPr>
          <w:spacing w:val="-11"/>
        </w:rPr>
        <w:t xml:space="preserve"> </w:t>
      </w:r>
      <w:r>
        <w:t>reading</w:t>
      </w:r>
      <w:r>
        <w:rPr>
          <w:spacing w:val="-7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t>passages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character</w:t>
      </w:r>
      <w:r>
        <w:rPr>
          <w:spacing w:val="-10"/>
        </w:rPr>
        <w:t xml:space="preserve"> </w:t>
      </w:r>
      <w:r>
        <w:t>dynamics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selected</w:t>
      </w:r>
      <w:r>
        <w:rPr>
          <w:spacing w:val="-12"/>
        </w:rPr>
        <w:t xml:space="preserve"> </w:t>
      </w:r>
      <w:r>
        <w:t>novels,</w:t>
      </w:r>
      <w:r>
        <w:rPr>
          <w:spacing w:val="-10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underscores</w:t>
      </w:r>
      <w:r>
        <w:rPr>
          <w:spacing w:val="-58"/>
        </w:rPr>
        <w:t xml:space="preserve"> </w:t>
      </w:r>
      <w:r>
        <w:t>Ghosh's commitment to amplifying the subaltern voices often marginalized in mainstream discourse. By</w:t>
      </w:r>
      <w:r>
        <w:rPr>
          <w:spacing w:val="1"/>
        </w:rPr>
        <w:t xml:space="preserve"> </w:t>
      </w:r>
      <w:r>
        <w:t>analyzing Ghosh's perspective on subalternity in "The Circle of Reason" and "Sea of Poppies," this study</w:t>
      </w:r>
      <w:r>
        <w:rPr>
          <w:spacing w:val="1"/>
        </w:rPr>
        <w:t xml:space="preserve"> </w:t>
      </w:r>
      <w:r>
        <w:t>contributes to a deeper understanding of his literary contributions and their significance in contemporary</w:t>
      </w:r>
      <w:r>
        <w:rPr>
          <w:spacing w:val="1"/>
        </w:rPr>
        <w:t xml:space="preserve"> </w:t>
      </w:r>
      <w:r>
        <w:t>discussions</w:t>
      </w:r>
      <w:r>
        <w:rPr>
          <w:spacing w:val="-1"/>
        </w:rPr>
        <w:t xml:space="preserve"> </w:t>
      </w:r>
      <w:r>
        <w:t>on identity, power, and</w:t>
      </w:r>
      <w:r>
        <w:rPr>
          <w:spacing w:val="2"/>
        </w:rPr>
        <w:t xml:space="preserve"> </w:t>
      </w:r>
      <w:r>
        <w:t>representation.</w:t>
      </w:r>
    </w:p>
    <w:p w14:paraId="2EFCC62F" w14:textId="77777777" w:rsidR="00BD5AE0" w:rsidRDefault="00000000">
      <w:pPr>
        <w:spacing w:before="3"/>
        <w:ind w:left="720"/>
        <w:jc w:val="both"/>
        <w:rPr>
          <w:b/>
          <w:sz w:val="20"/>
        </w:rPr>
      </w:pPr>
      <w:r>
        <w:rPr>
          <w:b/>
          <w:sz w:val="20"/>
        </w:rPr>
        <w:t>Keywords: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transcending,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subalternity,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marginalized,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linguistic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dimensions,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interconnectedness</w:t>
      </w:r>
    </w:p>
    <w:p w14:paraId="324BC6DA" w14:textId="77777777" w:rsidR="00BD5AE0" w:rsidRDefault="00BD5AE0">
      <w:pPr>
        <w:jc w:val="both"/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20186181" w14:textId="77777777" w:rsidR="00BD5AE0" w:rsidRDefault="00BD5AE0">
      <w:pPr>
        <w:pStyle w:val="BodyText"/>
        <w:rPr>
          <w:b/>
          <w:i w:val="0"/>
          <w:sz w:val="20"/>
        </w:rPr>
      </w:pPr>
    </w:p>
    <w:p w14:paraId="62615034" w14:textId="77777777" w:rsidR="00BD5AE0" w:rsidRDefault="00BD5AE0">
      <w:pPr>
        <w:pStyle w:val="BodyText"/>
        <w:spacing w:before="4"/>
        <w:rPr>
          <w:b/>
          <w:i w:val="0"/>
          <w:sz w:val="22"/>
        </w:rPr>
      </w:pPr>
    </w:p>
    <w:p w14:paraId="4A4EB986" w14:textId="77777777" w:rsidR="00BD5AE0" w:rsidRDefault="00000000">
      <w:pPr>
        <w:spacing w:before="92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RASTEMS-2023_A10</w:t>
      </w:r>
    </w:p>
    <w:p w14:paraId="49303354" w14:textId="77777777" w:rsidR="00BD5AE0" w:rsidRDefault="00BD5AE0">
      <w:pPr>
        <w:pStyle w:val="BodyText"/>
        <w:rPr>
          <w:b/>
          <w:sz w:val="20"/>
        </w:rPr>
      </w:pPr>
    </w:p>
    <w:p w14:paraId="592DFBB3" w14:textId="77777777" w:rsidR="00BD5AE0" w:rsidRDefault="00BD5AE0">
      <w:pPr>
        <w:pStyle w:val="BodyText"/>
        <w:spacing w:before="11"/>
        <w:rPr>
          <w:b/>
          <w:sz w:val="15"/>
        </w:rPr>
      </w:pPr>
    </w:p>
    <w:p w14:paraId="541DE83B" w14:textId="77777777" w:rsidR="00BD5AE0" w:rsidRDefault="00000000">
      <w:pPr>
        <w:pStyle w:val="Heading2"/>
        <w:spacing w:before="0" w:line="242" w:lineRule="auto"/>
        <w:ind w:left="767"/>
      </w:pPr>
      <w:r>
        <w:t>MACHINE LEARNING BASED OFFENSIVE LANGUAGE DETECTION FOR</w:t>
      </w:r>
      <w:r>
        <w:rPr>
          <w:spacing w:val="-68"/>
        </w:rPr>
        <w:t xml:space="preserve"> </w:t>
      </w:r>
      <w:r>
        <w:t>AMHARIC TEXTS</w:t>
      </w:r>
    </w:p>
    <w:p w14:paraId="1A62EFFC" w14:textId="77777777" w:rsidR="00BD5AE0" w:rsidRDefault="000E09AB">
      <w:pPr>
        <w:spacing w:line="225" w:lineRule="exact"/>
        <w:ind w:left="3747" w:right="3398"/>
        <w:jc w:val="center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6784" behindDoc="1" locked="0" layoutInCell="1" allowOverlap="1" wp14:anchorId="4E81ABD3" wp14:editId="5FA99E4F">
                <wp:simplePos x="0" y="0"/>
                <wp:positionH relativeFrom="page">
                  <wp:posOffset>654050</wp:posOffset>
                </wp:positionH>
                <wp:positionV relativeFrom="paragraph">
                  <wp:posOffset>212725</wp:posOffset>
                </wp:positionV>
                <wp:extent cx="6214745" cy="6214745"/>
                <wp:effectExtent l="0" t="0" r="0" b="0"/>
                <wp:wrapNone/>
                <wp:docPr id="1724121262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335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99648502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33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6001895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713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BDE73B" id="Group 230" o:spid="_x0000_s1026" style="position:absolute;margin-left:51.5pt;margin-top:16.75pt;width:489.35pt;height:489.35pt;z-index:-20829696;mso-position-horizontal-relative:page" coordorigin="1030,335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QSWqAIAAB4IAAAOAAAAZHJzL2Uyb0RvYy54bWzcVdtu2zAMfR+wfxD8&#10;3thx7kaSYljWYkC3Bbt8gCLLtlDrAkqJ078fJdtZkw7rUGADtgcbJCVRh4dH0vL6KGty4GCFVqto&#10;OEgiwhXTuVDlKvr29eZqHhHrqMpprRVfRQ/cRtfr16+Wjcl4qitd5xwIJlE2a8wqqpwzWRxbVnFJ&#10;7UAbrnCw0CCpQxfKOAfaYHZZx2mSTONGQ25AM24tRjftYLQO+YuCM/epKCx3pF5FiM2FP4T/zv/j&#10;9ZJmJVBTCdbBoC9AIalQuOkp1YY6SvYgnqSSgoG2unADpmWsi0IwHmrAaobJRTW3oPcm1FJmTWlO&#10;NCG1Fzy9OC37eLgF88VsoUWP5p1m9xZ5iRtTZo/HvV+2k8mu+aBz7CfdOx0KPxYgfQosiRwDvw8n&#10;fvnREYbBaTocz8aTiDAc653QAVZhm/y6YTLCNuHwaDRpm8Oqd93yxWw+a9cGy0OkWbtvwNphWy+N&#10;YBl+HV9oPeHreV3hKrcHHnVJ5G/lkBTu9+YKW2uoEztRC/cQZIoUeVDqsBXMU+0dpHYLROSraLGY&#10;jueTJMXKFZXIKs7ym5N0lHoS+tntWuprC00iSr+tqCr5G2tQ6cgeJuhDALqpOM2tD3uuzrME9wzP&#10;rhbmRtS176K3u8rxsFyI7SfktULeaLaXXLn2ZAKvkQStbCWMjQhkXO44Vgvv8wCIZhbYZ8QdFGAd&#10;cMcqv3mBILo4Nvg0EBD/AOnLsajbZ6X4VFK9Hn8hKCQZrLvlWhJvIGoEGoROD3fWQ0Zo/RQPWmnP&#10;XSilVmcBnOgjAb4H3JmI/99T6mQ2TZLhfIFn+FKpoafnGvsPlBrO319T6jhZhMtvNhy1l99JqUk6&#10;7q4+b7Xy66/cXoZ/VKnhhsVHKAi/ezD9K/fYR/vxs77+DgAA//8DAFBLAwQKAAAAAAAAACEA2kNl&#10;j3O+AABzvgAAFAAAAGRycy9tZWRpYS9pbWFnZTEucG5niVBORw0KGgoAAAANSUhEUgAAAVwAAAFc&#10;CAYAAACEFgYsAAAABmJLR0QA/wD/AP+gvaeTAAAACXBIWXMAAA4mAAAOJgGi7yX8AAAgAElEQVR4&#10;nOy9eZAc2Xbe97s3M2vtRjf2dQYYzACzz5v3SMuSbD9TpPxMSfYjKYWWoBRmWLa1vbAjJG5WSJQo&#10;yTJNUuRfskRH0Es4tFiiJZO2FQrSDPmJYQW18M2bwQwwQGMGGAwGawPopapryeVe/3EyO7Oqq7sz&#10;a+kuAPVF9KCmuyrzVtW93z33LN9R1lpmmGEfoVm5MQ8s+Kp7RCt9TCmOomwdq+dQtqaUqmMpy9Ot&#10;RlGRh3RBRQAoutbaDaxqoUwTqzasZdlY87Bky4+ANQ6ebwBmX97lDDMAaka4M0wO36x0Hx0667il&#10;U8q1JzDqjNL6InBGa44awxEUC1gqgKe1diYxCmNMBAQoOljWtOaRMSwDX1hjltD2Cxuq+1Ho3y0f&#10;eXILvqsziXHMMMOMcGcYGa3Hl86UyuWLytoLSul3ULyGVeeBo2BrWmu132PMA2OMBdUCllH2BoaP&#10;LeYjq9SS3+0u1Q6/88V+j3GGpxszwp2hAL7l+Sul1x3PfVNZ5ztR/E6UuoC1i8NZpzbzjwFr5Sf5&#10;Zc/jvtdsQmX+SR6r3sdKAXrzV5kHuWGMiVBqFWuvo+y/sNZ8KwqcK6WDH3wMf9AvfMEZnkvMCHeG&#10;bdFeuXK26jpfNorvBP27tbKvofRC/itYMAZs8mMzBKjSx8oBnflRDigd/8Rkic5cN3mcdccaUtJO&#10;7heByfzYKEPqNn2sVHo/rSlEyNasGauugvl1bfmtdhh9u3rwjVv5LzDD84QZ4c6QYu3D85FT+k4F&#10;vw/0vwv2bC7L1UYpsYIQFwh5umVwPHBKoEpA8qO3udhewQC+/FgfIh+iAMKukDP0vh+tZSPY7arG&#10;RKBugfn/LPwTJ/J/i4W3b0zsbczwVGFGuM8xmg8+PF6pef+e1vr7serfAfui1nowEyrEGkysRUgt&#10;Q7cEblXIlSpQYZhj+3TBAh2gLSQctiH0U0sdMha52urpiGGMMaA+R9l/YYz55SAI/1X10Fu39+pd&#10;zDBdmBHu8wXtr378rus634/i+7Dqda2Vt/VpCjlyJ0fxhGBcKFXBq4KqAfW9HPsUYQNsC4I2+G0w&#10;ofxaqdQlknyGfRBfMNew/O9hGP1KafH195mlqj03mBHusw83XLv2u7Wr/hhWfbfW6uTWp2QJNkx5&#10;wqtCqQZOHZjfwyE/jWhAtAF+TMQgH6t2dyFgew9l/5kJ7d9xF179dSDcw0HPsMeYEe4ziW954Vr9&#10;u7XWfxzN17TSi1ufozIEa+T/vSqU66APIK6BGYZHG8w6dDdiAraxLzgh4AHka80qhl8zxvxP7sLG&#10;P4PvCPZ82DNMFDPCfYYQNK581VHOf6aV+r4t2QRKxT7YMHYTGPG5lufAXeD5dQ/sFTYgXINuU3zC&#10;Ssc+YDf9brKwZs1Y/s/Ihr/ozb/xG/sz5hnGjRnhPuXorF1+peJ4/7lB/Sdb3AVKCbGaCKJQTrVe&#10;DaoLwCGe/sDW0woLPIH2GgQt+V/Hjf2/egv5GmPvaez/2omCX6wsvPnJvgx5hrFgRrhPJX6pFDXf&#10;+gMK98e1Vl/q+VPWko0C+f9SHSoHgQGehRmmAGvQeQL+hnx3jret5WusuWRt9N85cx/9o1nBxdOH&#10;GeE+ReisffRyyfF+HNQf01pnnKyZoFcYyOPyHFQOAQXqFGaYAsTk220CClxvYNDNGNMG+3f8KPyZ&#10;mdX79GBGuE8BwvWP/yPtOD+llX6r9y8KMJIfaiLJKKgdQtwFMywDqyHMueDGvztI+nj68QRaTyTz&#10;QTuS74ymP+BmrPnIRNGfdw+8/n/vyzBnyI0Z4U4prl//p+XzJ87/caX0T/T4ZvtdBtqF2iI4x9n/&#10;6q3pwm1guQWOk35kx+bgzH4PrDAMRA+gtSpvYhuXgzH2nrXmv7lx/8b/eOHC7+nu44Bn2AYzwp0y&#10;rN/514fnDiz8JEr9F1rrcvqXjDVrTewyOMZ+ZxeEQBupydqw0AnBWIgy2jNKQdmBY+7eepFvAytd&#10;KMUVuZ0QXqoUc7Jcjl+/4MJhYCL6kYWwAZ2H4nJIqvz6rF5jTBfLLzbXV//ygdO/7fG+DXWGLZgR&#10;7pSg9ei9U5VK/adA/dFUvyDxzRpJJdKOuAycE/s61g3gehscDWEEVoFW4MT/KtWb/2AREvZDqHvw&#10;6oDatkngpoFmAF78abYDuFgttkV9uy2v90Mh3rfKu79mzxDdF5eDiSTFTyXCO7KmYx3gv9fptv58&#10;7fC7d/ZzqDMIZoS731i58aJxw59B8YdS3dj4HxOIqIpbgfpRxAO5/+gAVzagUoqdGPFwrYXQpNat&#10;UkJSTiw1oICNAA548MoeOFI/CaFrZGMAIdw3qpCXMzeATzpQdtP39vYOL+7GPwdGG/YQWIGNZQg7&#10;IhKkkx1tk3gtln+oQ/fHOHj+8z0f3gybmBHuPqG9cuVs2XN/Tmv9B9LfxtZJFAjZlupQPQnU9muY&#10;2+JSRyw/1WfKVl2oKdED84GHvix7T6eH3pYPr9Um/66u+EBsdQO0Aninmj9odhdYjgk3ef271e09&#10;5VdDaHXAjZ9/uiJuiL1DC9r3wW8K6ToeA7Ib/lE3CH94JiG5P5hFWfYYrUfvnTIbS3+3Wi59lpJt&#10;rA8b+VIGWqrCwutQfZlJ05KPWHJFUXbETZCgG8IpD84qOIr4SY8Cb8ZWcJiRZ/EcuLMHigGBSckW&#10;AFtswrej1DoGudZOn5UxUC7J+wvNfpSV1KB6XuZOqSpzKYp3nXg0Wus/UC2XPjMbS3+39ei9U3s+&#10;xOccM8LdI9y+/ZtV01j6m5XK3G2t9A/Kb+MlGflScVSqwcJbUD4HTNbReR+4FsJHLVhqF3+9o3sJ&#10;1yLkPQgvlsCP0v93NbT3gHBVxrgzVoiwyITfCMHNsKZWsL7Ncy3QjcR9ogDX2c/kPE/m0MJbMqeC&#10;Vky8sEm8Sv9gpTJ32zSW/iZ8a/qOUM8oZoS7B4gaV//k6YOHH2tHf2NTb1YpcRsE7QzRnmUv7KIu&#10;cLchFmCtJEMpyrkVpzcbVO9wjTmEZLNZC6GBRuGRD4HEv4yQYV6ExBtK5jUKsXoHoRXfAyVai95U&#10;VE0rmVMLb4l7KmjLnFOb1q7Wjv6Gac4/ihpX/+Q+D/a5wIxwJ4hw7eOvmeb1O47j/sJmZZhSkkvp&#10;t8CrwMKbe0a0CcrAXLZOTUHR3KED9Fq4WolbYTtU+lwQWhcn+SLYIjBrixHuOlu/Ea0g2IZwV5FN&#10;BWQzmRvigNIFJtOlUkH5RSFeryJzz4RZ4q06jvsLpnn9Trj28dcmMoQZgBnhTgTNBx8eNxtLv+56&#10;3q9qrcRPlgjJ+C0JZiy8FrsOxv8V3GN3UdVFN/WrehrWCqbJl+klUEdtb/0BzLsQ9j9/gvHagF4Z&#10;AkufP3cXNGxfQBBxo3S2eY/NML1+ZCRwWBR3Ini4AZe6ErAbP1TsanhN5qDfkjm5SbzqlOt5v2o2&#10;ln69+eDD4xMZwnOOGeGOG82ln6zVy3e10t8DpI5Evy0MsHA+DoaN30d7PZTFeq8FVzo7P/cYbPoE&#10;tALfFguelem1AJXqJeBBzzcZs9PR0JqgH7f/0tbG/SFzohMOtogtgy3zIIoJ18q/w6SGrflQK4ul&#10;fL81xAVyw5M5uHBePhg/0evd9O9+T61evmuaS39lkqN4HjEj3DEhaFz5qmku3Ubrv6y11pvmUdiR&#10;6rCFkzD3KpOsDGv4Yq3WS4CSKqmdUPfSI7Kj4HFBi7PiiDWXxXa3LNNrcSp6CXjciClkE0Ut3HbY&#10;m6GQwFHQ7PudjwQFtUrvU3Q7vUdqUSvSYo3Joi5zcuGUzNEw3qWVEv+u1n/JNJduB40rX92L0TwP&#10;mBHuqLj8zTnTXPoVzyn9c621lOkrJbm0fgsqC3DgTfYiI/NIVQJhFknbCixc3aFnwCFXihQgdisU&#10;FPvznK1WbT8ZJajRGziD9N6TwKC3ndeH20aq5wZBK2j0bRRN0kbFxspnXxSPMyXIe49DMkcrCzJn&#10;o57A2hnPKf1z01z6FS5/c26/RvisYEa4IyBcv/p1c/b0Pa3114GM+2BDVuDim+DtnVTKYZVanBYp&#10;QmiHcGMbS/Jw8kTSzIEibgWvL1OBXbId3Ezxg1Li051UpoKh1wdrbf6mQaukC0Mhn2kU59UqJZta&#10;Fus2TR8Ljfiri6AB+P05w7vgY18KO8b6+XlnZM4qLXM462bQ+uvm7Ol74frVr4/zls8bZoQ7DD57&#10;f9E0l37Vdd1f0VrNQSwgEHYg6MDCGahfZK+lTurEFV0xq1mg5klAbLu+3D1uBV3MrTBHr8XqKCGO&#10;7eD0WbhKSZnwJBB3aduEJf8xfyNKyS808hnOefLYGZCN0c4GzGzxUpX7YTHrNkBKlg2iafFea9su&#10;7UPAkbm7cEbmctiJSVehtZpzXfdXTHPpV/ns/Zma/RCYEW5BhI2lHzBHane01pI+o5QIf3c3wKvD&#10;wtvsZ8r7fKnXArNA1ROZwocDnj+KW6HO1tSwzg6BsJrT60Zw1PbFEqMislvTuvIanp2M/zY0cFTB&#10;oXgzSU4CWV/1pv82tnSLqJGFQCNIU8ry4F4cmHO1lB27ehJJhYdkLnt1mds2ylq7XzNHanfDxtIP&#10;jP22zzhmhJsTt2//ZtU0r/0T19H/WGtd2zyvBh3xeS2+DJVz+zpGgCNqayALpMDhi5Ycl7PIuhV0&#10;TCbb+WH7UYYtxQ87Wbh1tZVwmxPKVIjMVpdCHsI19B7vLWLJzxOfV+Lmu4nrpNV3r0GBtp1wxxZ/&#10;zWoXSjHJdkM4USn2+kKonJO5HQUy1yEJqlVdR/9j07z2T27f/s1Zi+ecmBFuDoRrH3/t9MHDj7V2&#10;fi8Q50BFcVBsPg6KTUfX2363QhZVD260hCSymC+JW8FSzK2gkIWftXIV21utJeKO7DF2KiQYFWEf&#10;4UI+wl2n15eafbxJqplMhSYicJ7cs2jBQ0KeebEMRCAVbbEVf6zYLYdAPQ6qzcdFE1lr1/m9pw8e&#10;fjwrmMiHGeHuAtO89rNSwKCrm77aTav2ApReHMt97o3lKoKF8mBLUyuoeHC1FS/aGIedXrfCaoEi&#10;iIq7NVNhu8BbnfTonWBSiQq+6fWgW5vPo75qe/239QxLJzKTWUt+IxMwC4xY8XnxkJg0i7zGT7Mg&#10;fAOHJ2nd9qP0osz5xNrd9O3qqut5v2qa1352D0fzVGJGuNtg/c6/PmyaS0taOz8CpJVi3Q3ptnDg&#10;TfLHvbfHKiJ1eK8pgtnjwFEG5LhaWdyOEr/fh5l0gkXSiaDjY/9aznu5eivhbpezn+SX9mQqmO2f&#10;Pwp6dBBiEs3Da92+irFqhqXrceBMx9alT687QSHuh7x45KfSj3nQQPzFSXpbFMGpPddsqMrcL8/F&#10;vt1spZrzI6a5tLR+51/vrSrlU4QZ4Q5A2Lj2fXMLB+9qrS8AMTP4EHVh8aVY+2A0dJDUnhstUZaq&#10;V6QdzDhk+StI1DtrSSaEExqxYh0NH2Us2axbwdXwOCf5V9XW+3R3eG2/hQvDyUMWgUHecx60w94A&#10;VjYAVok3o8TX/UUkxJu8J0/LZ58HLaRMeNNXbAcH+rJ4EKapdaGRDWDfGmKWz8paiLqyNtKA2oW5&#10;hYN3aVz7/v0a2jRjRrh9MI2ln3cd55e1VqVN08VvgePCgbeQ8MlosMCVhhzra6W0QqnmwYMWPBr5&#10;DrCQkURMSOGsl6ZulR25/9XY4XpS97oVGjnTBw7QFzjTvVKM/RgkYjPuuNkW4z5nYKo94LVZz3yF&#10;zGahRDsieS+J/GNe3I16NwGtoDLgtJAgIm0XpJDP+MQetSraHvOyJhxX1gjEATVVwnH+D9NY+vn9&#10;Hd/0YUa4CT57f9FsLF3Wjv6zQBoYC1owfwxqF8Z2KwXUq4OtmaoHn7fyZwpshyOki1cjBFoFXvNk&#10;sYZWyK9j4HMrZFKNW8kUcSuUYIuIzXYCLwDzujdTQTFA2WtEbNFRIF+V2VrmecZutYoPJH+Px+8k&#10;LcSQz/NATnPTEJdhxwTdjeCIC8edrUUVCe6SVrNF8diKpJ8NQocxbXa1C7JGgr6AmqP/rNm4fmWW&#10;s5tiRrhA99GlV83R2g2t9BtAxoXgw8KroMcvnHTYHby4ksDWUl9gqygSt0Liy3R0WvzwZhU6gfyt&#10;6sKqL9VoCcFY5HEet4KDBI16AmF2+4XssDVQNm435CDhmjwWbrOv4KE/4yCpNBtkhEYmf57KXXpd&#10;CVhJz/PYvtx5pZNmM/gRHB2ymWUTuBZIc8wrLbjUgg+7cMuOuPHp47JWoqDXxaDU6+Zo7QaPPnxt&#10;lMs/K3juCTdqXPsz5Vrtqlb64GYrkqCdcSFMpk3rkQG/s5nAVsmFD0csw1oopWlXWQnGMnCuJv5K&#10;ixBzOxRLK/GiuAXcClW3lyh2EiMvMThlbZzoH3Ze4ZpumCqKGTs44yDbm23z+vF3llchLNu6PTCS&#10;VTJo3AkekfqO5YYwTN/mG0Y2ct/ISapeEpeWE2emvN8S4h0eZQmoOa6soXg9aaUPUqt+HDWvfWOU&#10;qz8LeK4J1zSv/4zjOP89EDONgWADqgfH6kLYDrWMJi2kaUfJcVar3sBWURwlJUIV+24TIjwEHK9K&#10;Y0SFLLpselLiVugvlBgEt4CITYte8ovM+AM/g8h+t9QrQ9oiB+QzGXRkr/d9Z5CeCPJghd4c4dCk&#10;mQbbnWge+nEQFLFuF4dIBbseCqnWSqkrw8b/0Ui2RK0ET7rwQWfEdL3aBVlDwQaQvllHO3/zeU8d&#10;e04J95sV01z6N1qrHwXSLgxBGxZeBO/0noziUGbxRkYI+FjsY7XEgS0LS0M62srE1md8D1fDcmYl&#10;nQYWS2Ld9vNRQiKPcvg1Kn0uBaWgs82KfTBAFWtUX2Q/+ods7e7ZAw1SH2mSRjZoI6gMqOQzsT88&#10;Dx4E6ftPvvNSettNJN/H5kagUyGdEwV9MLeslA/X+1wkfiSbsG/EurdWNhRHw7dbI/p3vdOwcDZu&#10;65PtLuH8iGku/Rv45l5mEE8Nnj/CfXj5hGmeWtJafyeQ8deGsPAGkpW6N8i6FZSSRXEEOFVJmyxW&#10;XNgIJLA1DBa81FfsaVjvO7eedyTXtBsN0B7Qcu/d0J976gyoIGuRti1PGi36kWwI43baWLZatLsF&#10;9NdsJr/V9ubfZjEo8zowMJ+DcDv06uz6ERzJDCw75OQ59zKPQyOfVxGmWgMetyUDJplC1opexMky&#10;vBP/nKnIdxbGp6tSX672cFiQNRWF/alj32map5Z4eHkYz8hTjeeLcNc+PG/qpQ+11i8AadWY1nEh&#10;w95nNdZiC9RRsgg2EFdA3U2j/VUPHnWk025RHCU97iduhf7j/queBLP8PtJVOd0KVXqts6Sj72cG&#10;PomksGOp03v09i2EWrImxg3f9OrZWnYn3HYmYBb0VZhlMUfs+skGCU2+god7JiXPJBsku+n6pAvS&#10;1UK2jYxF7EdyAiqCmx0JwmbRCeFsReZGgsPA6xUh9c0MDTWqTxfAlbWldaY6DbTWL5h66UPWPjw/&#10;6h2eJuxb3vReI1y9+ru0W/m/tFL1TVrxW1CuQ2X/vvNDLnzRkYXoOXA3hAsuXHThg1AWv6fFQrnb&#10;gkqtmA3ukXZmcLQs5EcW5voswDfL8H4bQtWrW+tpeBzB4g4W3MBJpKARuypKDpsfeYAQi2fhSyWD&#10;3KkjP1F80rCRpBclP9bEP5s2mjxWsElRSoGyoOewznnJk401bI0FwgjcJiKeuJW1umFvHu1OGQfZ&#10;Vj1J/m2emsP1TGWZH20ty42StxFvdE/8tGAlybQookP3aRwETWIDCrGwD1fg4IDne8Cxsrh9yo7M&#10;m3Wf8RxB6q9C50asqicCllpxxDiVS2b16n/sLr72/47hLlOP54Jwo8bVP+WW3L8NxHk9Vsh27gi4&#10;p/Z1bEdIO7W6Wiwa68rieL0CH8U9J7VKxWfeqBU7Vi6UxEJ2dKaoYcAieqMKH7XlI0qsPVdLwv1u&#10;QgRZUodYjza2dLtWSo2VhZqFk6bJYbMsQRXrgHJAO6BdcMvgJKToxj/O7gMAxOuoeCXzm4TOq0ET&#10;Nu7KwEwkfkXHhVKZNX2WkJIUiCDW8U4ZB55OtXGTCrPd8IDeU0BkYdDM6z8pJPAjOFLgS19FslJq&#10;pfSaoZEUvhd38AFX6A2AGpuS9cionAf3LjQfQakWF0lQ1yX3n0WNq3/amX/tF8Zxm2nGs0+4jWv/&#10;teO4PwWkegh+GxZPsxdtb/KgFufkOnFmwj1kMZaQ9K3PWmlFWtmFq214t4CMwzHgQezHTfQLmmw9&#10;BpeAl6vwaUssalSvW2Eny9pxoeWDio3WsoGyNdJjzdHUXUtNJxatB7yU/w3kxtbprIitT29Bfnrg&#10;A00WbJc3rUMrUqxGipZR0L4LpQicQ/Tbu3MuPI43sMjCgRK7YjmbChbBvFfMn2e3Iejt8NkAV0I3&#10;gtd3mTdrNhXjyQbuxial756CxTKs3oFSVXZla3Ec929HjaWDzvzFnxrXraYRzzThmub1v6Yd5y8C&#10;mcqxDiyep5jMyGRxyIXbHajGFuhKF07FFughYKMKy524dj4+7n/YhbdzHvU8hKgTC9TZxq0AkjFw&#10;pibaubWYSLZ3K1jgCXQaHAoPccCpcsA1VEoahUcvpSjSZTst064EHAIFZQVlDQc3SWoeuo+gdRtM&#10;EPfomYfyAp49RKjlcw3N7vm3a8iGWotTuwID5woc04MI5kr5rcykpVK/K+FIZXfXx0ondXskwcfx&#10;9y05HJPuDfAqcrqxFsfR/61pXq/puQs/MfZbTgmmZeaPHaa59NNa6x8DYjMtFB/h4mukiTjTgaxb&#10;wdGSG9smXRwvKNiI+5NVXSHAbiRR/zdyvpWDJXiYw60AYhF3a2KV1R0h+bUIjAOadWg/gu66uALc&#10;MtQOcrhSZ69bCk0W81Cez3xGIdgV2LjLorLcU4clqGl3rzB7EKYqaZGRirG8ihwKIfWTOT/aBrDa&#10;Ke5KAPgkLvxIMjyMLabVWwxzsPg6rF0FpyRHJGvRWv1F01wq6bmLPz6pO+8nnknCNRvX/obWzg8D&#10;bHbQNSEsvMUkmpGMA1m3gqvFBXAuM9lf8+BSFC8eLUGNdiiL5JUc3+Jx4H6fW6HB9gv/BcB3YS1J&#10;xoxgo/uYee5B/ShUz/F8Jbm4oI5C/Sgl4EvxbxuhxW3cgmgF5k+Cc5TsxhMgqXVVL06FM5L2lxeR&#10;le86b9nwjc5WycduCK/v0mhtBQmQ1TNE7UdwaqK9HDxZk+uXASvBCmvRWv+Y2bjm6PqrPzLJu+8H&#10;nrkVYxpLP6dVhmxDX/y2B6aXbEHcConK1nYi4O9UUhk/i1i7jZw5ug7il02S9h0Nj7Ytno8gvMXL&#10;rc84bOG1EnylBvPzh2H+rVhb4pmbOkNh3lUwfw4WXxXxltWPYPUShKJccdumHSGSDg1FlDm6ERzP&#10;eYq5aVJ5TZB7dUI4XN3dlXA79vlmc3UpONbhoGRtWtOnweD8sGks/dzEb7/HeKZWjWks/bx29J8D&#10;UrIFmH9jH0eVD0fICFnHvrfHA56XVb2yxDm6bYmC74ZsEUTJEbLuQXhXyGLlQ8lRmj/J2QrUpnef&#10;miLUJAq/+CVxW0VdWLtBsyXFBIGVDfVgkfQSKxtlntBuA/G/VtxeV4Kj4Owu39+NpL1SJljWCeHY&#10;ENbt0JXoyRoNu1m1sT/3rEk8PjOEG5NtKq2YfHHzr+/zyPIjKYIAIcRHmdrKW1YUnlBpx4HN15Xg&#10;zoAGkf04Tvo6ixQe3A2AxmV48p58ZouvwsF3Y5H1yQj3PPsoQfkVWDjPO3U5IVQjCSMcD3MqAiFC&#10;7os5v4LtXAkv7/L6NeQ0Ve4jaldL6XcRBMDl9RFE9Odfl6yFXtL9s88S6So7aemmPYBpLP1cr2Xb&#10;lS9u7ulShHsMfN4WqxUAK26Dpi8WUiXWXjBxmxeVKVKwFtoBvFnbmSY/jCTq7UVQx3Da6VAuBYxf&#10;0WCGflhAdb6AjYdQW4j94Km/9x7wsJv2LGsH8HZ190DL51ZEZ6pub1bCwfLu1u0HHQnoZQWFWj68&#10;WiveFvVjP7bmIzheK07Ym2heFReDW970bZjI/Lyev/jDw15yWvDUE65pXv+ZHhGap5RsE7zfiYVQ&#10;ksqsKE2A74RiBSflsFcDcREk+Z2hkWPru9uIm8MaKxsKo1wO1zTFyidmGCvCO7D+QCL0Cy8CB7hP&#10;WuUVGklTu7AL20bAB5kUPpBTkrG7pw3eiKQasOIUJ+p+PADuxpoNABtdOFmHk8Uuk2IQ6Rr7s3ru&#10;wo8Ne8lpwFPtUjDNpb/aS7b+SGT7ANml9xO1Pm3ZREQ8MnC+2qs98JonfwszwRJXD9DRtQ/FZbD2&#10;OQfrisO1GjOy3We4p+HQV2DhDKzdhNVLtANJvQPZOE/myD753KRBuQTdcPc83wYiPF92el0JmuJk&#10;C0K2if/YWFmGR3d91Q6Yey12L2RFb9SPmubSXx3lsvuNp9bCjRrXfsxxnJ8G0tQva4f22T5BKrpQ&#10;cMDLl2o1CTxC3AqJpRBEUsm03SLwgcvxZFdx3X07Ajx4V23AyjXwqjB/nplPdprR5XHgcSfUomfh&#10;wDs5hGoudXq1KrqhlHKf28WUutSVzbnflXCxVrwk6Hooc64U91vbCOCF6oiEm6DxcVx94W1aulEU&#10;/bgz/+rPjOPye42n0sKN1pd+aAvZmmhosn2MkG3Vk2quRiD5rfuBI8SLIBPc2qkfVwk4WxWhFpCC&#10;CQc4sbEBnVU49Fb8uczIdrpR5rCneacKZzw43W1A+MWOr1hFfKYJ2Sa2025ke9OkXSqIX94NJYOi&#10;KNmuIOulnGluWXPHRLYgc9dEssYTIXPH+elofemHxnWLvcRTR7j+ytW3lVa/CKTC4SaM5RWLYwO4&#10;1RCyzXbPbQTw6T6Rbj3jVvA0PNml1c4h4HhZKtQO+wFvO+ucmC9D9TTTVlU3w+445sDhuXnR/Hj8&#10;HkT3Bj6vTa+F2o3g+C6eoiR9LJuVkOR1vzQEG9zu9LoSQgMXxy25eaZBQy8AACAASURBVODNdJ3H&#10;pKu0+kV/5erbY77TxPFUEW7r8aUzbkn/htbK3dRGCH04MHzqVx04Ni8BqYz4n5BuKMelvcZBVxYP&#10;xK7pXTVpH3K6cZN3nDYv1DxwD/CMFhE+X6hdgMNfhva6+ODtcs+fDb3NKDW79zq72R2gjxvAS0O4&#10;9G9ZUVZLBOXbIZyoTohUDrwuaz3uCqy1ct2S/o3W40tnJnG7SeHpIdy1zw9WKpXf0kovQqz6FXRg&#10;4RVGreE/Q9rfK0FSybURSjbAXqLfrVByRDxmK9Zg5X1YX4b5E7ilidZhzrAvUDD3Khx6GxoPYeXb&#10;JNuvQ5pXPaitez8+G+RKiKSJZdGkwDaimJaksAVGHufJSsjTJ28rHFnrQUfWvjSnXKxUKr/F2ueD&#10;5H2nEk8J4X7LM273N7VK+pXbWGLxBfJJP++OU8ju3MpkKSSk2432nnSz2QquijVps2hehSefwsGX&#10;Y3fKjGyfbXjyPR+8ACs3ofUx86RZDY6SQontuuKsIbm6W1wJFl4ewl656adkaxHf7Ss5vFefWbix&#10;EbdbKoyqrHm/TfIutNLHjdv9TfjWBHqHjB9PBeGa5tw/0Eq9CsRtcdpw4DiDdeuHxykkYbufdCv7&#10;QLpZtwIKTKyTS3QXHr0HlQOSVpRbd2qGZwNzcPDLUJqjvrZE2UiFl1JSwPBpd2vzxxZwsy3GQxad&#10;AM4N4Uq4i4jwuHFjy3YgZcC7hWUvd6WqrV4WN9lwpHtQ1n7QzuguqFdNc+4fDHO1vcbUE27UuPYT&#10;Wjs/AKRkW1mIBVSKYVutlgxOA8emgHSPEH85VpLbrQOdRhc6LTjylX3vVDHDPsN9ARYu8oruEAQy&#10;R9y4+vByR8prG8i/n3SkKaTOuBLaobRbL9oyNQIetNNiiSAm3p0cqSvAe20xGpJquLIjmRHvtwoO&#10;AGTtVxd6SVc7PxA1rk29ju5U5+FGzWt/2NHO/wakVWSOJ8GEgmgDHzfhSH13XVAQfdqHfRU8iahH&#10;2ZlM88N+XLXiVy5H8JJdo1arMo1ZBw1EtOTIbk98SrGOWJHT0R9kKzaAay0hVU+nR/wwknzebFv6&#10;ZA67SvrYFcW1QKzbpP9bK4DXqtIpbhBuGhHUr2YI31gh/LorDUyHRuu6pItlqtEiE/0RZ+7VqbV2&#10;p5dwV268aLzoutaqNGphQwtpS1NxZVc9UhFR793wABGFSdrNEP/TicBT+cW/h8XDENqtDc7WOuBO&#10;13JvAA8NrHXgaE30cycPcTomc1YppBppD2Q3V5FjecmBEyVJxZsmEbUIsWxDm5LboJXdCsQ6HWbu&#10;JkU59ZgkWyEc2qYMOBmPQdYdpHm6QSRdRY4VH8JW9BVGGGN9HTgXOHj+83FcftyYSsK9f//X6sfm&#10;XrqmtTqdpn91YaF42l0DuN6SVJik5UgrENLNY+kuI111s/6vhHSVFY3aiaB5VVbP4stMi1X7BFgx&#10;UkkU+tLz8a0c4ipFYaOAdqdLNwgJI4MxFmtTl1B2xqrkJ1ZRc7Sm5DqUyx6l8vgDiddDaLRBubIR&#10;L7hi2U9LEt494H5LXFBJ5ZeNBWWsEW3cYUp3Qbo6l+OKxsjIz6D5/xi4lbG4Qb6zdiD//0Z5zL7M&#10;tQ/Fyo1b9Rhj7zxs3nz1xImvbYzzNuPAVBKu2Vj6Na30f7D5i6AVp3/tIls/AJ+GsNanZA/y5c/n&#10;LOFdBu72yd8lKTWMnXTbsPwx1A9A7ZXdnz5hrAKPojRLwlGyeBcrcH5sq8bSbrXYaHcJogiDxtEO&#10;Wqu4XDk9XvRzhd38D1gkg99YS2QsmAhHK8oll/l6Dccdjx9oBbjZynQojpXcDnl7IdidD48jWO2E&#10;BK6LLsG8khzdYa3yTyJJkUx8t9uVAV8PpX1TUkgEUgzRDSd5EmrB2ieb7dcBjDX/j65f/NpEbjcC&#10;po5wo/WlH3Fc/bOAbKV+S6KSavgDyM0IVvxUnwBk4rUCmPN2V2S6aWSyuX0Ek5CutfClcZBu9zNo&#10;PIEjr7B7a8LJoQM8sCJukvTgcuM26N0QXqiNp3Sz226x3mrjhxatHVxHo5TaFGIfFTauoDLGEEYR&#10;GkutUmLhwByj2lghcmRWSizJyKQdO+ZKcNQpHpAaPzqwegsqVai8OPRV1oFPWmK0gJzuDni9lWk+&#10;8HFcEZm4ECziL1bAq5UJyyXZh6K+Vqql/tzQ/Khz4OLfmORti2KqCDdYv/Jve27pXwJxkKwDpTqU&#10;z4187ZtGUlKqBUn3cjf1i4Vx6WIp4zYcG+muXZIZuvjOCBcZDcvAchAHVeJmk4kgThBJsGSnAEle&#10;NNbXaLR9UA6uG1uyYxj/brAWQmMIw5Cyqzi0MI/jjuauuexLpD6JvhPPkaQ/3cGyFAPsq8uh8aGY&#10;4QvDza1LnbTbc2RFjzkr/XgfuNvnQoispJ0tlIfL8x0K3c/A3wC3skm6Qej/du/AG/9qj0awK6aG&#10;cO/f/7X6sflzN7XSRze77GLHqmv7WRIxzUm6l7si/F1z5V9l5XmrfkpGyTWGJ90mPFyCxaNQ2pvQ&#10;UxYRkpGx0pHxl5z0qAxpoCOy8HZltJq+xtoq6+0A7Xp4jh6bJTsMImMJggBPw5GDC+gR3A3XQplD&#10;Na/XbWVi32kUz5uT7j5mTQd3YOUBHCt2evrcwuOurIEk/pHddK8Fcvqream7ohMJKb9c3YdzWvMq&#10;oDa7ABtrlh82PntpWvy5U0O4pnn9n2utvipfW1K2O/7Gj7dMPIF2Id1rgURh63EfMD9K1fcbwCdx&#10;AEGPQrr+57D+CI68xuh2YzG0gTuRdGp14mNxPwGOy0/d3mjwpNERonX1dEX3Y+ItuZqjhw8NfZ1P&#10;4s+y3ke6CcJI5lDZlSyH/ck5acOjj2H+cNxCaWd0gcuZ1MhuBEfKkqueyII6Oq04G1u610iwsPYR&#10;eBXEbWQxxv6Gnrvw7+/XiLKYCsKNGlf/pOO4vwCkftuFM4y7kizBFxaWO1st3UTtHsT9kLS08SN4&#10;s9qbK5DkPla8XtJN0l6+XNtlq2hckVD/wXfH+dZ2RRP4IrbIvNhtMGigm2QLvDOssqMNeLC8RoSm&#10;5Ln7atHuhjAyhEHAgXqZ+fnh7LIbBta6Wy3dLBJfr6tF4W0sqVFFsfqBpJjsorB3uSviNK4WMnUU&#10;vOqmQcOym8Y1xp7uNRJWYe12rz83Cv+UM//a/7DPA9t/wvVXP/6K6zq/pZOQdNCByjyUhnfy58F9&#10;eluCQEqYEAdCrASJ+sk2QTa/N0u6gZHJN7jVjYUn35b3OEQBx7BoAbcC2VSSINh2SD4Hy/Bk21hf&#10;Y60dUPI8HD3FTJuBBfwgRFvDiWPDlXHkIV2QI3c3EhI7WRmjfmxetD+F1hocfpdBAcQHwJ12arEb&#10;C9V4zqz5seA9aWDMU5LuNTXftP85dBpi6VqLMcaGYfSdpcXX39vPYe074Zrm9U+1Vucn5bfdCYNI&#10;d3NcsbDHG6WdJ1Ex0t2A5Wtw6BQ4uwnpjQcBcDOURpQlZ2eihXTskRk+CPhw+REhDmVvr6Il40Vk&#10;LIHvc/BAjVqtaCtFcS80g0wgbRso4uBSKCeNM+VJnem2gXkAj+/A0Yv0J3h9O9NFJIG1saUbaygk&#10;6V7HajuX9o6Kzy2cUkMEHvv9ucbe1HMXzk9giLmxr1oKZuPa39BayQdgLURdmHt5z+5/AjjVJ8uY&#10;IJGx223HrgGvVmXRZFuQe1rKHz/oJAn7DSHboxf2jGxvWviwLZZUrZSPbMN4o3hrCLK1QYe7Dx5h&#10;tffUki0gubuVMqvNDk+erBR+/SuOkG2SErUdLLJJ12O31M02fBxsr/g1dujjQrYPl5ByBcFSKKTa&#10;fzBRKiXbTiSb8hsTJNu7SLHFozZc7Q5xgbmXIfI33Qpaq5fMxrV9TRPbNws3WP/4t3uu95syithv&#10;O39sKFGaUbGdpRvGvrY8ugkt4GoLyp7UqVtkN2sBjg9v+1dh8Sx7IaN4H7jfkfuXCpgFNg56vF4t&#10;PspWs8HKhk+p5G1ZqE8vFEEYgomGcjFc9mUTLjk7W7rp3dL0u4UyvLxn5lAEjz+Aw2dY4Rg3O5KV&#10;MGh8iUW+WB5n4Usv7gCPkrJgRwyfVgiLOXq1bYF5IDrCGX9uEAa/wzvw+r8c97jzYN8I1zSXbmut&#10;z2zqJGhnT32a/bgH3NtGrKak4fUc6Zo+cKUtlq2r5ThvI3g7fAj1o0zaw9VCdEp9IxN1u3r6bV8f&#10;wLmq6AQUwfrqKk3fUC7C7k8RosgQhgGnjhf3tH7QkbngFCQKP06tOlndq+o1g12/y7e9M1S9rTM1&#10;m4XzUmUy6V5fINYsSjIf+ufvsPOT1nWRB0j1Fu7ouQv70iliX1wKprH081precPWCOHucxnrSeB0&#10;Tb5Um3ENVFzwbb726SVEWyCwUq0VRvBW9Bjqx5g02d60cC0+i9Zi31teslVIkvqxISbzysoTmoGl&#10;XHoq9J+HguNoXK/EnQfL5BP5THGxEgdiC9o1ZUeyAO524EogKVqThUYdOENVCbEmszXRYkhEb740&#10;ZrK1iCj5+21J16x4qe+4/yOruvDZRtFvAOGWKIg7RYDW6rRpLP38GIZfGHtv4bY+/Q5jon+zmZXg&#10;t+DASVDDRYVXkMnoIaWUo3oOHwGfD1AISybh2zmi9j7wURPecNapVCeb+r0KfB6vxtIQbz55b2VH&#10;Un6K4MmTx3QiTdlzKcwoTyGMsfi+z+njh2OVsnx4iET8q0PsSdkA7JHq3qiyXevKaanuyGnJj+BM&#10;dbzpXgHwRZzRoXXv3DV2gP8YOW1WnCFzfO0jWL+36VowxlitnX+L2svfGuFtFMaeE65pXr+htXpJ&#10;XAmx5NQQroTPrXSz7VGOUlDWcLI0Wh37dqSbpIztSrqt62CqMDfZU8un8YTNZkgURWTEL1c0/Wvl&#10;yRPakXpuyDaBseB3u5w+cYQip5YbRkRdKrtkLuyEbijf88Xy5JveL3WhaaBchjf0+M5nAXArLhJx&#10;M0SbzY6Z8+ISYtK/dSOJjYwkidq6Lp1/ndK+ZS3sqUvBNK/9da3VS0Bc2D6cK+GKLw3sKp5YDclP&#10;xZUv6UZLnjNsw90jwIuxe4GMeyGZHB/udL5bvyxK9BMk2ybiG9yIy0lHCVJ1I3il4OpdW12hHT5/&#10;ZAvyWZdKJe7cf1Todee1BH/CwufhFMnGerkt/s5J4mIZTuPzZueLsZBtG1ES+7Atgdmal8pHRgY2&#10;fCHUdyoi/BMYwGZywu0Y9KdrrwjnZLMWmtf++ohXLYS9s3AfXj5haqXPtVZempVwHHSxg8onITTD&#10;NMfR2FQPNUGyW/pRft3bQVgGbm9j6Q4sCmhcEef8ELq9eXELeNwWF4Crh6e7pLLuaEVKNfOi1Vhj&#10;pR1RKXk8b2SbRRRZotDnZIFAWhchy5rLaCZjnE1SduGNSbvO1y+BcmB+56q07dBCKhubvgSTvYxF&#10;m2Q8uEp6qyXOtyu+zCxXp5WeXx5Xco95CI0HGdeCDXTLf5Fjb94f0x12xJ5ZuKbu/f1Nso1CiRgW&#10;JNsHwHomobwbim+rG8oXZ21a/ZKUra52hh/zUVJLN3vtxNK9lL1282N5XxMk28s+PInT15wRyBbk&#10;cys5xcg27LZYaQVUSs+fZdsPx1Fo1+PB8uPdnxyjjHSGbu+Sn7srlMyByEiBwtoo19oNB94Rq6bx&#10;caGXNZBA89WW+IFrJSFbhVyuFQiZvlAVqzYh22+3U7LNVnqODfqYcE8UglJorTxT9/7+GO+w8+33&#10;4iZR89of0kp/FxC7Erowd67wde5mOo92QjhWkajpu1U4XpHfdaKUGINIsgZGwRHgpZoIlkcZ0i3H&#10;Yi8fROB31sQfPSFpxXXiJnx2cFVcYVhZBBeLXMuGPFjZoFyaju4T0wDX0RgUKyuruV9zCnENBNGu&#10;T90RycZfduHTlpx8JoaFtyTKv3F916euIBbq9ba492qlVG/BWsmnDSJJd3un3FvS/F7cwijRbugE&#10;cKE2gX4nc+eEgxLXgtLfFTWv/aFx32YQ9sKl4JqNpbubsotBR1p8F5QivI0EySquWAiHK4MjtktB&#10;2p3gdG18OYxNYKmvVY9FxnI2anK43q99Px4kzSyz9x0FiTLa8aos/ry492AZxysXzid9HtDpBhya&#10;r1Kt5VN8C4CPEuNhTNGoVnzye32SLoaV96VbbuWlrX8C7nRlIy8PkPjsxk0tT9QGz7tLHclWSJpg&#10;tnw5XU6sMal/GzrrqdaCNcu6fvEUw4d+cmHiy8c0rv+cVlo2sjgPbhjd1ycd2f2MFZ/Pdle46AnR&#10;Vp3xJozPAa/WZNeNbEy2Bl4xjYmR7VIID9tiJRQtYtgOoZHPsQjZPn78GBxvRrbboFz2eLK+kc7v&#10;XeAhKV6daHzR/0RG9P3OBBnj4LuwsQLRnc1fPUTI8rO4Y3ni7soiNHC0DF/Zhmw/iDtnZMn2+CTJ&#10;FlIOSnJzlT5qGtd/bpK3hAkTbmf1g5dQ9hsAm9btgZOFr9NCvggVR3kHlR1mcRx4fQJ5M3Vi0rXQ&#10;tvBKsMaBIcRN8uDDbqrHO050IzhX4IzWaTXoRIpSf3+hGTahAK9U4t7yk9yveQE5sUQjZC1kkbi5&#10;XA2XWhP06x5+F5pdvgjhki/5xa4jWUJZovUjWatJAHthm8t90OnNw20HcKhaLLYwNA6cFE7a7CRg&#10;v9FZ/WCr+T5GTHQVldzq39Jai6s8CqX1RfHCPHxSS8DVojA/Llz14dMC/rQ6cL4EZ1uPOVAvMe6P&#10;0CcNHOymNlX42pHUwOffIiIeN7rPbMnuOOFoBcphdTU/1b1QFit3XEiCxRVP/Lr3xnfpDDQsnGc5&#10;zoHvT0v0I3FvHCzJKTMw4me+PiB4/VE37gkXL6F2KDm45/ZMi+OQcFIUAgqttVNyq39rknecGOEG&#10;a5d/m9b6e4E4B8SH+nAat9kCquRoXYQkt8NjoBVJ5sOl3Ecxy+LKtzm84DBuIZoG8FErDobkFDzJ&#10;C2vFmioiOLL8aAXX86ZH43TKUfIcNroBUThAfm4AFoldAWMmXR0f7e+14NaEQjRfnhOdkIhUdKfl&#10;y+nzS1V4QUkvsyDOodVKgmkJPupKUC3pFtGNhHh3a+i6GxpFX1B/UbgpnuRa6+8N1i7/ttFGsT0m&#10;RriO6/3PQOwH8CVQNmR9zBy90odlBxqBtMEZBbfjwEXNlWPNpVZWpG4brHwA80cZd0/Wx8D1ODg2&#10;Sn7tduhGcLTA/tDeaBAYjfvsSH/tCUqlEstP8lu559w4yX/cUOL7f9yB62Mk9CxeqUpMYwNRyXu7&#10;JtKUWQPpYvycRND/ppECiCzZJhWcoxQ2tIizIxpFdSfKwk2hv+lacNzS/zL8SHbGRAg3Wrv+g1rp&#10;N4C4V7XJ1UNpOyjkqOFnUr6qLnSM+ICGSbW93JULJxazp8UPdWtDCh4GonEFynVwx1tFdh+4Fdfa&#10;jys4lkVSm15k1CvNLqWZK6EwtAKrHdbX89laZcTN40+IFOueFB1cm0AkbQ447cL5zioXtQQDt9wf&#10;CYBtxKTbDKBrUrINhywtz2IVuNqIU+XK8FnR91o+Kxy1mSamXo/Wrv/g8CPaHhMhXOUgIr9KSb5b&#10;ffSWea+4ad0/xEpecZDgyhBHp9NlWRzdDIkrBdWSVJdtIXH/dqxqNl4JybvEWrx96vrjhB/BsQIT&#10;emXlCdqduRKGRcl1aLTz21kvxhVVk6glSfysnVDEzceN4x4smlsQfr7tc04Dh+JNJZEutcha9ocU&#10;u89iEdF8gDjG4w/jWjgsXBUvwk0OGzPGTrhR89o3tFaSimCNqCqNocOBIj3CZN0Ljpaj05OuWLut&#10;nNdbRHbVutvb8UErEe3+tEeOsQGNZVj80sjvI4svgAfjKPXcAYl1m/sbCLu0A4vnzOh2FHiuy6Oc&#10;3SJcYit3Eq4FMjKjkUg9jh0HvgRrj5ASncHoNyZsXEX2anWI1jkD8GIpPQGXXLidQ061B84J4apU&#10;wvFk1Lj2Z8YwtB6MnXCV0j8ZPxC/yPz42uPNA6/U5ItKUk4S1OIOoldboq+ZFy87cLoq6SjYtKyw&#10;G0nGAADL1+HwxXG9DUDIdjmR7Jsgt/mR5EDmxfJqE9d9drVt9wqOo/FDES7Pg0lauZCSbmgmRLqH&#10;X4XlTwb+6YaRLthZCcZ2CGer0qJqHJgHDlbSjsidCPIn6cWYO9rjy1Va/eSYhreJsRJu1Fz6L7WK&#10;hW2tkS4OY05fPgC8U5UdspPx1WSt3dWu5LHm7Q11DKnp7mb9aI5Ul9G6CotH6W+yNwrukiHbCSIp&#10;Isyb+Rx2WwRGzQocxgTPc3mymu9w6yJtdSZl5UIacA7NJNwLdVg8BmuXen57y8p6zMpStgIp7S2e&#10;ILoz5lR6+i07UvlWCOqIcFamGCJqXv2vxjnGsS4tpfiLyQPRS5hMh3oH0aRdKEkqSqIYlqAay9h9&#10;3M7v2z2CBBgS+TzlgNnYkIt745N9fgjc3wOyBdntDxfwjz1ptPG8WaBsXNBKERqL38238k/q0eQb&#10;8yAhXT+aQCDNOyMLx78JiGHxuJO2jFfISfJIJb8RkBe3LDzwJecX4hZXRgSvCmHuWK8vV+m/MM5x&#10;jo9wW5/+Ca1i+S9rRFh87HtYL85pqfwKIqnKSrBp7XqwUsDa9XSmvY4FjwDmXh3beJ8AX7R3r5Qb&#10;C6wEJfJW7PjtDUKrnqEGkNMBz/NYWW/mem4NmbN7QbqJJskn486OOPAmdNrcC+C+n4otKWSNznvD&#10;y6UOwj0kdrPq91a6JZlM9wunMB0S7kqt3GO0Pv0TYxru+AjXmOivAHEJ7+Ss237UEcWwg7G1G5nh&#10;rd01P42gOj4s1BcZ10e0gdSbj1OwZCcEBg6U8o9+daOD586s23FDK9n4Aj9fFOfoGJTE8iAh3YY/&#10;fqWx6MAb3POhGk++pD1OVUu20TiwjBQr3e+khUL90Eryfe8WvfjcMeGw2Mo1NvqrIw43HdM4LhKt&#10;L/2Q1loC4daAM3nrth/nNLxRE8Ldzdod5FW7HmuUaiUO90Nj1IQLkQaPSSfdvUBo4HjOHmdht01o&#10;ZtbtpOB5bm4r9zAyX82Egmf9qHrwuCW54OOCgwRqO6EQTDcS3YjXxrCmVpEqtS/i7tiD0ikTnWyQ&#10;NfcgbzBnE4eEw1Ir93i0vvRDo44dxkS4SvPX5EFi3Y4vM6EIKoiY8aHy9tauo+GTtlSpPUJk5a4G&#10;0I7SahgieGGMxt5H8S48qmh4XkSxIth8zuevNFoz3+0EkfhywzCf0/RgeW+s3AQ1D+62hMzGhRdc&#10;qFjpi2YUvDWimFQbETS/0ZbsrZq3tbOvH5cXH6ukxSRayfMKlzjPHe2xcjc5bkSMTrjtT/6g1lqi&#10;SpuZCaMXOoyCswper4mV12/taiW7emjhi1hWLiLVLugEosM5Llz25Z7eHpEtiDshr4Vuo4DA7J3l&#10;/bzCdV1Wc1afnSAt8NkTKCkpv9EWrd5x4fUq0B6tZDdCZEo/bsnj+gBd6ETHoerAuzUJyL2AnBKM&#10;FdfJ48KylYd7Mxa0foH2J39w+HciGJlwjTGZzAQf6nvrStgOVcS3m1i7/RaDo+WLqGa+wFYEh73x&#10;bRefxv2Yxi1EsyOsBPzyagGvrjdxnJl1O2k4WuHnNFs99iZ4loWj5FR0eYSWVIPwlcojSt3hvMSf&#10;WfigJS6+pHNEdh1FRlLMvNideMHtJbQTcRcYaX4IN4ruJvVDPXm5xpifGOqNZDAS4fpPrryplZa+&#10;Mkl4Xw8v+/0YcYYvMz49z7MK3qrJl9LyxZ9kYlJKZB4CKxVqR6KIs2NK13oArHWE0PfSWAmNWAF5&#10;v9h2EOHOqsr2BNpxWMtp5R7Zo+BZgkRPRKsx5+iWj0DzMRI2zocvgPdasNYVos0WTGR7olkLF6rw&#10;mifuxH4cJ+1wcrpesKUUCJcpsq143vafXBmum2aMkUwbt+T8jDxSEHWhNpyC1l3gfotNMRkAY8QK&#10;nStJFc4oPFhCvpSuB/etCGiEsVaFcuUo8tLGE+bmS4yjwKEF3GntTa5tPwIDJ3L6y1rNBkrnjKzN&#10;MDJc16HV6bJwYHfv+hHgCxXP0T3aD5Mc3Y0APvdgODHVATh8Hp5cg0Nf2fFp95Ec9UTpbMv4rKSy&#10;OQrO5SyceK0q639oy7K6CO01cMqATTjv9w17uaF7mjUffHi8Vi/fEYFxIGhLs7mCOU+fRrKTVb3B&#10;9daBkV5I86XRtTK3hX8X/Ccw99ZYLvd+R6yFScgs7ggrwb8v5yx2eLj8COWWZv7bPUTXDziyOE8p&#10;RzPO63FHancf9sSWD+drYxQhbV6V/mHlc1v+9ASJp0Sxv3XLBmNjoXYrXY9HV2YpAgtrH4En2qbG&#10;mKi10T09d/ztwjUVMALx1+rlv7TZzcGEUJmnKNneJz02qFiyK8v/KvYr1UriX32vlV+cphAa92Fu&#10;pJPCJq6FYqXvOdkim9N8Xqs6CmaFDvsA13FoNPMdrw85EtzdD1Q8uFk4nWoHzL0GjSdIZqyggaR4&#10;fZZp09NPtn5c1HQk7s69t2QLElGcF46Lu0LU6uW/NOzVhvfhKvWH5YEVxfRy8Y/ibnzsThTj22Ha&#10;oqNfH7QSt4S+2hozkTWvxQI7ozPPPeQ4tqdBsgwiK4s0D9abLbQzcyfsNRxH08npnD1MPCv3YTI5&#10;Slx6YxW6WTwO7dt0gauhCO4njSezG78iTfGa8+Ar1WJazmNH+YRwXPJFbHJfcQxFuFHz2h/WSkkw&#10;35rY3C4mankjkl0tKTSouPBmVTILLlRFJ6ET9IqOu1omwc2xBRMa0N0YqotwP7pIS5PamPuQ5Uas&#10;J5E3R6TdDXD0TKVmP6C1ptPJp69Qcfc4RSxG4s/thhLEGgvc0yyZF7jcipvBlra2Uw+N6NmWHXin&#10;Vqwl1ORQEY7bLIRQh6Pm0h8Z5kpDvR1Hqx+VR0qYv1YsFSxCap9LjmQN1By44IhzGyRh/6ySI8S8&#10;l+bSWqS6pD0u0Y3Vm3D43Fgudd0XHc79Uu2ObCrcsfuTAyJmnBCmlgAAIABJREFU7oT9gqM1G618&#10;5/UFd2/Tw7JI9AgetofrqjIIc3W92RI9QZJ5sBGAq+C1Grzqjkcnd2yoxSli8QJ3ND8yzGUKE27r&#10;0XunjOHL8n8mHkCxzNW7xFVXVrIRdgqGvaThdEV22qT0NmIcvtxEHHr0vOHPkUXh7eNuHBpZnHnQ&#10;aLXRs+yEfYN2NN0g31n9IHtX5jsQcRzl06KC3tvgFNIsMvFNWysGVWTgfJziNca6ozHicOxglt3P&#10;GL7cevTeqaJXKUwRlcrcX9Ba683W59XtOs5vj5UOlLVofx7J0djwGJKlkDTbKznwSTcu9YuE8O4h&#10;evO5XU6rn8Hiy4XH3o828Ljdq/e5H7CIVnAetLsBzkz0dt+gAJRDEOzOYmV6Vez2A14sdXh7TNc7&#10;XRYDqotwwJmKyK2Oty3rznjMELn+1YVsS3VdqcwVlm4cxmr//fKPBROAV0w34RGpT8qY/M7wuoZ1&#10;I35cENI1VrIXTLh1QiqEBMuOBADKiLJYGXBMG7y5+Dej4abfm5i9H0jaUOd7N5Yg9pnPsH9wHM1G&#10;u8uit3t6WK0kfk1vn+ZZoiy23IZj1WF7b6dYBMoK5iycHfViBfEQWPaF8EuOiL7nhncUWk/A2UwF&#10;+v3AN4rcv9CyCxpXvuo5pVQVzC1T9ON/mBEJLjlimeYRIx60wWu1swZAYOLKMuIEciBSsBg4nJ87&#10;X2jcg3AX2aGr+2zdRjaWfcyBbruNngXL9h1aa7rdLnkkhhYUNPZzgsUoOVIe+/oYCnrerABrV2Dh&#10;jdEvtgs2gPsRNOLjb8mBekmyoToUCfeXhfPiXo1a6xNB48pXvfk3fiPvFQqtPEe5EixTSjrYVg8W&#10;eTkbCAFqBcRpJ8tdeL8tddM7uQMaYeoj9SP5SarFth2vFqug7MTWblxr/VLZR0TkhkcEPOxIutp+&#10;r4XIwFzOt9Pu+uhZtGzfoVX+YNgC+z/HQNZfJxQrcSxwFETjFIbsxQNEPOpaW/zEFVd+tEplWx8U&#10;/WCrB4X74oRhR7mFgmcFCPeXSqB+F5CKEOhiIuNfhFuPRSVHkqzXffioLcpA/b0/faQcN9EJPVAS&#10;+bWSjpWCAslc6MR5vEEkJNRPxgFwIDIob3S3/I1Y43Maeolb8hckd/1wZuFOCbTWdDu7x/9d9t+P&#10;C6lr4d7YUhZegfV7Y7qYoIFUr77flnEqJdoig9wxSsHj/BIPAn1MuG/zy1DfLdyYD7ldClHzne93&#10;tBI3oYmgVNz/uZFmVWz6YhOUHMCRI/qnbZlgx8twFNmpXC1keqAE5xKSc+XHIkeDNtL4MTBCut1I&#10;jtsKUVqLFJwoBYzqhVoHmv7+aCVsh3zat4YQRWUKNokZhHDbXZ9yZfdDbdkRg2I/ynyzSPRlb5hx&#10;5Mh6kt8a3Zc25UPCIq7JJ11Z+25sxGX/DrFL0QqPGCtEfHoY6ZRSTYJn2kFrVY+a73y/M8c/zPPS&#10;3ISrUNK9MnEnDCEy/pWaiBzfD6SKxHVShaLkQ3FjDQJj4U5H/KQlR3aobji4H5JC5BirxEleOv7x&#10;RAOzixBxe6NLrT66l/72FATKEhgjbo08CDodtJpZt9MCrRR+zvSwutOr7bxfsMjcX+tCaxxtzude&#10;gpUrcLA44a4Cy6GcfpWSTWnghmTFfeMbyfM9WpH0tKHtjupBWLsbd4WwCTfmItxcq+/+/V+rA98h&#10;g09a5A6Xv7qI5Nq9VZOihk4oLoH+XEOt5PhSctIPxlFp9mxeuEj0/jirnDOfDjXmLO4jO2S/hb5f&#10;CAsEzNp+OPPfThGUVoRRPkfuHPvvUsjCc+DzsZT9JoGoR7meHSJpoJe6ovXQNXLSHCR6Y6zwSzsU&#10;Mn65Kh1hTjOqJ/BQj2wj8B0xR+6KXEv1aPWl79NaybnHhEO5E/pRQooaqMpxYLkj5FFyesks+yF6&#10;jqgK3UF2qUKtltduwcK5kcf9oLP/ObdZWEtuF4EfBCg1ywebFkg+rsYYs6tfvcreyTTmgaul5fmq&#10;N4b82fmzsHodFo9s+5THwHIgVr6jJX4z8JRpU5ei50i7ncLVCXlQqks7de2ita4crb70fcDf2+1l&#10;uew05dg/LQ/iYodKseyE3XAS2XnOV8WKbfmxeE0fq1kk08B1pFvnt9tw0+RpnbERX6t4kUYWSeL3&#10;tBmJeXuXhZFFT9OqnUH8uO18gTNHTZeVW3Lgi7FUoNWR7ae3q1oX6UX2QQdutcX/WvPEWu2fxpGR&#10;DaAdip7JxZoUU0yEbEE4MArTnmcJR+6CHObONytwWkp5N90Jk6kJWQQWPfA9uGNgtQvEvpksyWkV&#10;H6Ot5NZdiiSv7qS7TbVV8zYsnB55fI/a+59zOwg5ivUAS2QV3oxvpwpaKfwwylW04mrxRU5Lgw5X&#10;izvwESKYPhIWX4CNR1BflK4vfhokLA0gWOjVy664cLoqVal7g0VQX2R3wK8IV37XjrvnroQbNk7+&#10;h66TZCeMx52wG/rdDY+60DFb3Q1JnXfJkQ/+kzi74Vg529MrAL8Fc6NNiVuk+cPTAmvl88gzpNDv&#10;oqbNNJ8BpVTubr4VF9a7o2aQjw+JotjdLhwZORZ9iCV9iFYbrBKXwaCuDyDWbNKRd6Ek631f9Bd6&#10;3Qo1Gie/l3l+eaeX7OpS0Er9cXmkJB2sMtqxvChOIkeDl6tpX7JB7gY3bp3saLjbFnfD50Cn24UD&#10;o1u3T9oyuaYJxubPluj6wSxDYQqhlCKM8hFulX0WshkARwsBjqMYouuB48gpsl/qw1pJ82wHYuG/&#10;EEu5ntP7KHZTWRBOjE0eo9R/uttLdncpKPU75UFc7DAGda1hsICoYflu6m5IUkFUv7vBky/ocRdW&#10;ojm+VB6tT1li3So1Xe4EY/NnS/ihmTrf8wwyp0zOirMS0zX/ILVyH3TF0hwFL7iSeZBV3Yvi8nxH&#10;waE4UD49Yd9DYO+QESb/nbu9YsflGqx//Du0UnIWt9FmX5/9ROJu+HIVjlfSVsn92TUqPv6f9UZX&#10;K3/SFktyGid7KSeJRlE0XWHuGTahtGQq7IYyU+XR2oSOfcuPR7zOInE1KdKUoOUL+Z6PrdkXmCay&#10;jeFVhRsBrdSRYP3j377T03ckXEc5f3Tzf0wU9y2bHpwE3ipnshsyrXksUIpgcUSR2jsIT02jdWht&#10;3oAZGGNQM8KdSiilCfzdO0BspoZN286PGCQPxpCXm+TmHylLx4eL7t7KNhZGZT52Kwgcpf/oDs/e&#10;xYer+F75N/bf6vGmg40LSTHFm1XpgdQJoW3hoBLtylHwuDud1m2CvEXcSYnzDNMHrSVTIQ+m9Tt0&#10;YmGbxojXeUnDVzqfcYYptGYHQR8UbkyMGaV+z45P3/5P36wgRRmxUI1L/uW9Pygj9d3vVuCggVPu&#10;aCobjxBXxTRatwnyxvGMnXkUphUKyZHOAz1lcYQsPC0yiCOj3IXo7hgutBUtRJvlFpLj+5mVU2xz&#10;6CuWhBvtpkvodMydA7HtJhI1T37d0TquLotEsOEpwkvBVSiP1hxyOZgezYQtiAk01xZowhnbTjMU&#10;uXy4kHZfmJZc3Cw8DQ0fwuqI1mn1RVj7BBZGL1tYj39aYapFoehdDtbCwzgA/fIwKWalGgTtzaqz&#10;qHny69uJ2Wz7uSjU927+j4mgPF3+210RtBilo0ObuGplihTBsrDI8STPfhCF4SwlbIqhULkJ13XS&#10;OMXUQclGcA8JcA2PJBBlKKIga4EniO72hi86C/GwcPXOXU4UEvi7ugEv1wvWpJbnoduMvQDgwO9l&#10;GzGbnYbwXfJPUk84nf7bgYjuQWU0V/uDAilX+4W8RmsYRdPr/JsBFNichOtMsUsBRL9gpQsvjFoI&#10;UVmA8D6421u5ISJmtRF3/A1NbIio3Qm2H4kgeaUk8rBfKZSQdRDs3U2uNOivbkcdA39//fo/LYOV&#10;d2qNyJA9TSt2Yxmqw+trguT57mcX3t2QTKw8iIxFPU3f33MHhc0pkuAw3YSrlcQ9Vnd/6s6onICN&#10;wYlm95BODh91RMK14ct9y26qMDhobSQCX0EkUq+dMFUTC+JTgxNnJBVrmKliqcZk07SnhEO3YuAe&#10;cOHMha9jY5XuKIRy8aP5LQu1+E1bYrOelLZt/P/ZjcQCYznBG80o9SePiGUjppyj8g7P2lmKwjRD&#10;kb+CzGG6BGwGwdOwHMHiSPGPakxgCXvAMnCnnYpY5bFgjZUNwFjJ1HGUuAnrjrgNXKRd1r0INmIZ&#10;x7IDTzrwQv5mZ+LH7W6A46G1Ll84c+HrwC/1P23gkE1kvyfVTTWF9RNWkNYVK31Xt7Z3d1Zs3YmU&#10;2soN2d8lH38PGVoR4dYafB8ujtgg8vGAVkDTBmshr1tWLNwZpho5SVTnf+q+wdFyxB9Z9KFUR8yf&#10;o9y0sNKWKtKdMjWy5Gpi/ZWqC/NO3C14m9e97MBncdDPc+T1bfLnuVOqQzdNijOR+W6dl3DBfk9M&#10;a/E7K+YPbQCulzPCP+CTKzyhlLRLj0LEsVMe3ro1SAFFXlHv/UReEjV2RrhTjQJ+2afhe0xK4B8y&#10;onpX7Tg0P+de/SgrXVEEtKSflbUpuYaxMVxxpXXOohblwCLL+AUFl5HrOFrcIvlduYtg7xM7LgB+&#10;96BnbTee2FOdmFHFtqp2uL0PJYol1ayN9QnI5Awnz4sf6Owvd4Ebx/bmnfQIMgweJvd/CmZ2bpfH&#10;tJtEM+T+iqY4rNCDkoYnIRwbyXCZBxa576eyqAmHdOMUr6or1WmLSrpijPL5OJnXa6BVKEnCibly&#10;85scGO3b+nG0Pv0O/f+z92Y/kiRbet/PzD3W3Gvvfa/ebm93IICDEYV50IwgUARI8C8YigIBCXyT&#10;3vgkCIIEiRQgkXohMARfNIIgcGY0A5EYjKCBKIkCgenu2327q7uqu6qra9+ycovNFzM9HLNwj8iI&#10;yFg8MiOr4gOyKpcIdwt388+OneU7WouJaKbTT2jGgxssJkbk1LYQS/IAaKRu1XKrlXVbgdT9bKwT&#10;HXcf3DjVIAWg5Hp40o7V7IS7kyx2sCyPJd8+G5hktp4COwAQX2krhjSczbPwtPoi1nT328TOZTBv&#10;7Vvlgn8TMXip5uQaA4AazR9/g/pbf5l/ySHCTdPkrwWBu0Q2gfJk6WD77m1Jv3at+xDtFGLnT1mD&#10;kXfDIsR8H3gayU0MFLxcFUe3RUp44xRw/tuN6vRsaZBJchrcCZbxLdxxI+BLLD5OyeYLnLreI2CW&#10;fKFOoAhcBoEXX//FnApetxEOQIGyU0hhlusQN4AArbVK0+SvBTCacJVSv9nzCz1ZwGwNuLwGd103&#10;zdD1H/JJ0bGBn2JxJ5ypwMsjjqUQPg6R1SZFepmd63+R/xTRdai+OuhjjYVuG7tTMaMnwLP2eZY4&#10;FShp2E3g0gwGTJILmEcpvDcnwcI7wOO27KbB7awnNc11b+zoEJcykJnUx70/T54Stoqo/CQh3Bqg&#10;XVsNM73ah6m4Hy6Whivt7iZZe5GBLXQ87A4wfYbCTrLApbx98DmFE7x6foNZ4tiQDxotOrSSeI4N&#10;p1/zy2SuxkDBJJlao9BBduM7qWRUWLI0M++6uDQxF/TrbqtP+l8xgHDt2e4DqmZjn5CsVY5fQbxP&#10;VitJ5bKBWK8/uQ4NZ2vibc6fuRlDtSQXYbiU+D6o2cpbWqeIcOHZimwvMR5OC9lClq2wDZyd8hgV&#10;MuGlxErcZxqRgSawC+wnEgOKU0kjDdXhnmmJ8xmfn2bAyjVblKfuLEJl3WLsHsKN9678lVJYEtaa&#10;MmA2DC8BL1Vl2/6gIxFA36Ms0LCiJVC23YZHRlI7Xi3JShS4v9VGkWG0A/Xpy493cBKGp4idxrVw&#10;T9Nneh4xSZh3zOYQC4NQwa6Fs1POwXXctXHtpB6mklN7FA6QeoBmInEZg/BIoOT/QXn2CiH1TgLv&#10;TptZWqrmhGxUmf3rv8nam/+3/3MP4Wql/73uDzaVNxeMc4i48D5wNxaRCd+Z05fngVizV1y7jXIg&#10;q9LmKAO2vQfrM7gT7BTZCTbb4nny8xkTPotiXpjESaCUwp6gbSTXpv/86sQWAtv7j4Oa+z0bY0Dj&#10;vfQY4IuUZp3XgevsO62yq0Jckal7Pg8SuKnhtdwYUkQRbNcKubZ9ma7OOOWouWYttFwk/v36JPm3&#10;fShVe4RsUMm/CwwmXKXUR9kIAF084XqsAe+WpHHcnRR2IzHxvaM61FmWg3U/HySwGw5R8rGGGS4T&#10;zfhw47phMDarvVZKJkIYZCWascla/gT6cLZGIVAT+HCNIYoi0iAgCAKCQM+dV6yVtj6pkV5qWqks&#10;wdlajDUYa9E6IAyCYyHf1BiSJJUKR61cBwxZuqy1otilNGEQoI9BBNlYS5KkWGNIx+zca5jfmpCf&#10;19rNa5+wlFppR+5le/3O9ChoIDKyU53W4Xe2LI1hQy1uyN0IvjTCFZFLIZU5JhbsoJTUQbBW3m+M&#10;HPtidUjy7CTQvRxk4Bf5y9Trw1W8n32vmEXecFxUgDcDoCaCEU+cZngl6C3hC5RMiB+d1Xu+kk83&#10;aTLLZitBLnx1xFZFIb6dKJWxna9KPvEwik8RN8V2CgeRTM4i/cM+AXwcbGxusrEpqmGNRpNmOwKl&#10;KIVh4URnrCWJE5RS1GtVVlZqBENOYoFGs0Wz2SI1liAMCQomOgskcYK1lmq5xObWKuXS8LB5uxPR&#10;aDbpRAmB1oRh0U59RZqmJGlCKQzZWFuhXh2fimKKdRH1zOsQLrh5PdDUCuVZ2UGKGhouC2lkGbwb&#10;6y7T581eBO46H27gfK5oecb6/a+jkJpMUUwhPHK2IgZcceKzK70DynMqoHpyNBtXd1BaDMg0hrWe&#10;1x4b7gOPOnJxvJ/Xj9ITjW+VvlmDi0lEzTyB8gtTnW8b+Lk9QgzDyjalrOHl8hGZEgOQAjcN7HYO&#10;f55poBAXi7HS3WIatNoddvYOUFpTKohUojhGK8XW5gblCY9prOXJ9g5JaiiVSgWQiiJJU0yasLqy&#10;wtrK5Luf3f0DGs02YSkk0LPrdBljiZOYSrnE2c2JFFe78JoC9RKzm7ozzusE+HmMeZ24TKS3Ztjp&#10;7Vn4IYKqHl+iMnEEC3Kp6iGshEKuc1X33r8CgZjZxpo9vXK5e7NzhPsXVXPw0r7WSororIWVy/Mc&#10;1pHYBh5EMin8tr0fnURWrk/q01e03CSbNHl0V38DL1RnS+AGEcP4oUO3tfS0j287kclzuYACjd29&#10;PRrtmPIMJGesJY5j1ldXWa3P5oaKoognO3vO2p3+CY2imHIp5OzWdMSWx8PH2xgLpRGW8WgokiTB&#10;GsOF82fEvTID7gIPWjKHgikW77xV+2JNLMhZ0AR+HDGvrdM7mK1gYYfdZonr4QoY4QPvRshrKnjf&#10;s0YC73VXZHWs/cYbV7vuM2NsolfvrMFvtyFPuPvX/20C868Al6FQhcprxznMoWiQFVL0b81TgAg+&#10;nKED0HeOtPM+KZ+Llxp4rzq9/2kQrrp2H74+fGxYSV27UPPN5opBHEc82t6jVC5P3L8tTQ1pmvLC&#10;hWkTfwbjwaMnoDVh4NNsxoO1EMURG2urrNSKi0Hs7O3TbEdUypMKiCriOCYMNOfOFNd/tgV833aG&#10;yASkqxA/rQHeqxTbpXDovHbl+B9WZ2m904a9q7D+MfeR9K7ESFeHknMzlAKRhN3khLsvdm5C3PYl&#10;vpDqv+ozFboUk6rol9032BTCxWkYuQK8E8JHNVgvQTsWK8+vZjU121YvSnvFdvJk+0nBZAtima6V&#10;hTwn4bdmIjXkRZItQKlU5sULZ4jjaKJyxjQ1GFM82QJcPH8WZa10q5gAURRxdnOzULIF2FxfY32l&#10;RieapBe4IopjyqWgULIFsdg+rso89XmjR4/GCUcBHxdMtiDzerU0YF67+MveTEevdln8EsIH75fF&#10;pfZhRX5+XYmf+MSZKywLhzqkKvoN/32XcBXBB91XWAPBiQ/7EELgdQ2f1iRoFSVCluszuCCbuMTq&#10;3O+83Nsv5pekwVta3AJdIZ4RUEi6y6V5CnYozQtnN4mjaKyXW2tJ0oRL54snW48L586ASUnHWgUU&#10;nShia3ONSnk+YhirK3VWamWieLyMgiRJKAeaM1P6a4+CBj6oyjMwziXqzuuiLYgc3g4k+Nw/rwMt&#10;O9WZoL1c+IIjKJPr4osi6AbDdO63b5H7obgiuvngJeCTGpwpwZqd/lZ22yPnZkc7gdeqs+snH4XL&#10;YeZPG4VOKhbx7D1MR0MFIZtrdaLoaEKJopgL5+ZHth4Xz58lieMjt8xxHFOvVqhV5sgmwMbaGqFW&#10;JOnom2aMxVrD2YIt236UgVdq4+2WOgm8VZ1/qvF7Jee3zV2iUGVdc6eG0szS0Pz4UKXnKue4NR+V&#10;yBptqsUnXI/X9RMqdnDvo3HQorfldJTCRuX4Wma+UZGg3DD4gMDbx1RyXK/XKYVqpFUZJwn1epXw&#10;GHJVAbbWV4hHbOWttSgsm+vH01n6/NmtI/Nm4zjmwtlh6iDF4hyyIHdGGH9RClvVOUfnc3itmhUg&#10;gJNPndU4LdXAtGY8yHGg2p+r1uXWPOHmzBWv03UK0NmHyvSLQytf8OBW5VnSVybFKrBeHj4ZO6kk&#10;ZB8nzp3ZJIkHE5y1YI1hc224qkXRqNVqhIHCDKn0iOOEMwVkI0yCtdXaUNdCkhqqlfKxFE94vOE0&#10;SQZ2UHG/e/0Yq+g2kSyBxBcI4dI5ZzloZUWCUQuPgL59RJdbM2qxNlv8pkhb+TaGKzH8kEjZ7rEh&#10;2gU1/cMf5wIOkYEzx5o/InhRDy5isFZu0HTZxbNAUauEA63cJE1YXZkhJWRKbK6tkCSHVyVrLUpL&#10;EcdxYm1lBawZWO2XJglnNifNap0NIbBZHbxbio1IoR43Xgzl3ED3IZvNIbACUXO2QR0X8hya41YN&#10;sHvrX5+h2zDXZukMEyBJ5eLudSQQdWywG0xbEddBLMvY5SQmyey5ttOghqT3tF27Zv/VimHtBB4U&#10;gI3VFTqdjkv7Mt30ryROWDsBwi2VK4QmQaUJ2qTdrzCNsWEhvZ4nRrVcIo7jnmsUJwnhXGq5j8YF&#10;JXM4ys2hKJVnc9Zc22mwhuwe/bxOLTydSX2nBmmnoNHNGb2FMiV2f94Clxa3sbX1MdplmRszlWiN&#10;Qi5uosdPy9gma4s+iW/pego7bVFCWy2/zjsTjTSDBepliaoaK4M5IX7jUhmeuKofj1YCL52QwIsO&#10;S9QqZVQQeFkXrDXUT6gdRhtoVtcp+0Z4DsoaDnR1IsWtorC5sc6DJzuEOes6SRI21o5/QQIxO9Zr&#10;riDA/c5Y0OXsOTtuXKrAritcMnZwr8OJoCaffymuJNr9D5KH7H+XuO810HFVrEplOry+08T7kyRu&#10;BeVuLq7WWkPzE+AvQoDU8EbmxzQQTPahLFLnHLoPMO7N/alB9yq8vjFcgHwQwhCsmsr70UUVeM9/&#10;1BOWMDwLnO3fWJzUU+JQdO7oLIiA7Wr1UPm1Raynk7h9SikunTuu8Op4eLvfuD7heX0BuODndQFj&#10;uVd5n9RApLIsCJ/W6Xsgen+x94j5CrT8GLz6mV+ovW6Lzn3vh5va8YWtughC59+RD58a3gg84aLU&#10;q9krbSYtNiZi5AP5gY9rH4euOmSi/u8yQgIlK1f9lDR8XGI2aEBZRBc/93vrf7/Ec4FHOiSJxRbx&#10;86Df6LKI8qDn+TLMTPZHpW4egu6rkHQcG8r3uRRPayYm3BREdY/x8xuS/HDUZCV/bVcZlriyviWe&#10;Dygcufa4FE5qNEucBOoaWmYM7Wqb/WdzP3uo7j+j4X3ga5PWgemwt/jBcaxXyc0KmCxMupfNk3+f&#10;i20oWrgtQSBJ0ZOc0bqHzrIk3CWOD8fpJ445cY/SQiLVTgsizdwIHta5DpTKfMV5d4GPM5VdzCYd&#10;IS7siXa9Aq9OVQZd6iN54dgQQOfz/JViUomJxL3N+0V2kDy8UfDtiC3TO9Jnee8SS0yKJrJ7O460&#10;6D2m7wP2LKNuxciqlYVDSoi7yZLFkBRZ3tKhjFhkMbuVQmR7i55AiDY1YtG+Vpll0ettM+E5NgS0&#10;gfVeC31CLVP/jRJr9ecOXHe/DJWY/0q5fkJKVpnIiKoQiL9lm6xBZEhvRcYg+I8SPmOEu8/xVQMt&#10;MRnaHA/htpmxQKAPB4xqvnq68AqPQUVMW+i+AzxwSmP5QFgnlQStraq075mdVno51HGsDvfu/Jut&#10;1Y3N7H5MYeH6lAqQlaYcZBKKXtHLWMlk8D+HOSFhBdzuuCaOueNaFx0sq6zDZkpOF9ceTcynCSnT&#10;dyUdhIjjVU561rfBKccjndJAHtci7p9FLPNnhXAJjDRpnHCi3QEetgAlmr1e0rLjGhlsVeDVQo23&#10;Q43UVvfu/JutsFJduQgqVzkweVmvD5oNwqjGc3kXx7D2M9a6iW4kR06rbGVyqbPPDHwVTlG+wn2O&#10;b1tqkfEvVpJUcdhDngr/OedFYAky30sUc/8OOBX6WhOgCmZ3rFca4JaVTuBaSUcX7fJrvdjP2Sq8&#10;PJdx9jsz1EqlunIx1CW9gZot33/fCXinzoHiHdVFQClH/2rAMmCLIaZFQQexaHY52gd+FFrueMeF&#10;BsVugxcNbTJrc54W4w6ZL9IwW/NFkHlQ5llyVYWy9x+BCLjtWv8EWtr7+ABbK5Fd8cXqMZfMKyq6&#10;FGyGyoarGuuEAu1UlQS1MCM+7zpo9SWjDzyqD7TRawmPQ9jeSf6suBR2kQXFbyVnRRO5Pm2OJ8jT&#10;JqvaOZlatPnhKb2fKWC8wPCk6CAk688VIpb1+SmP10CejwAh3meDcIOedKs8+jvD5Lv3en3el6rT&#10;X8+JoRynotDY0NhgJQy1WTFWz6S09woMfcosMon8VsmX0bXIfLv5r9S1PW755m994+oS+7Nk2pJZ&#10;tyCXcpvJKu/yiOndlh5HkMe7d3Z5tqLrEXI9877UgIwci1zwd+l1kXljZFrrtEE27sAd/3g11eYB&#10;DbZXyW4XuOt7HwZ9bdKt8MnFyuR6Evny3x2EqKelHWPZygzkAAAgAElEQVRVGGqzEqbGrqjAhvPa&#10;nHuP8FCvsJ9VQ5DSS9ix+74B0Hw2wjRP6F2vNPKgTxs08Q+uv6yTVvJNin2K3QYvEvpJ0KOE3Lei&#10;rKUdXDVd3+9DprNOd+h95ua1SJwkHgP3OyI+Ve4nWgdflWqRncoBmRRqO83iSHnVN5v73/8+jaC0&#10;PkuMwoapsSuh+G9VX/vExYEn6/5reR4g/g74gFOj3TsALbJ8wjxKyEMzaUudJr1BN2/lzotw9+ld&#10;M2fdBi8S+j9bHhpZ+JvArFI1Ry1SIULu4+4ckiHHKyE7p3NTjHFxUOJ2+D7bLqupEkBtxOPvd8iP&#10;Otli438X5NO/8tWLA47TKk2zUPU4VTVaVTWKcs9fFotvR8Oe/vjrPoMtKIXc4Ekb7x0MOJ5GLLV5&#10;wPuKPTxBzdYwcDHQYrQ/2gejZsVTRu/TNLK7GzcIus3gnZH3KJ4SRdmBOAAe6hIlLbGjcV2hpUDI&#10;ueRSwkJXG9DzRVYKnCKEnubSWScOQqtDP1VClAqc7takh1sQnN4NUv+2rx9+OzmulPXTIcfzwbM1&#10;ir1ajxlMFJOOexFx1L3xCJgtTcy7yo5yHfmdylGuGi/AN+xpLiHjPRkBydlRAbDZdn+QK8D/vSux&#10;6H9tD78m/0atXH5uLv3U1wLYYFbnpVUoVCiHOs1kexJKqMVgHB9tiBDpUb4jH4wcdrwyxfoc+yPq&#10;/SghhHxat6/j+s8DZksTO2C8rA7vHz/KB3vA0aQ8ryyL40ACoLJ2QoHOspt8ma7XUjBWtK4ryHUr&#10;k107H+PQyPU/Mqe/kNQbG4YYXUKfUsZSfhqePivXJ9IfBR/sOAo7jJ4wfrtUVABtWDDJw/s4T2MA&#10;LWH8Jdxf12kRM/6z7NO7hvU3aTLek1BU6uFJoAZ8FN+ntHYSvVlmgsLoUKOHJLUtMVdEjL9MaMQl&#10;MAze2jyKJPx2cla4CsmxzncafbmTdvNWHF8116ixHeVzzkMxek4tLmJK6d2THsR00NaGyLO/cKqi&#10;DcRqa6aZinstlC1q10JTml5xyNODSRwh3lochv7A1TB4ayxltrwOr5o17vlOm9OnpxvVGLAcT57M&#10;UeeZZK/nUw+PuSF0MdCnbc8ESFVZtHBFQU+A223x0QRBlrphgVYHHqVQr8B7AU4qLOF4JVqKQZEr&#10;XMr4lo23lqdru5mdb9wrrhHL6zQFaUqMv1CMs7M46lzjVucljL5vk86phbOyxkLam8V6qmCtxqqI&#10;vG5+gXdhG7gxgQF6NYGbTVEDq5czVZ/ApXFU3O87CXwRAXaLyTeAi4GA8W3zhNF+0Elumfd6z4JJ&#10;3j+rj/OksIUsTKM+q0/VmiUQuUlWgTkM1p1nhdHkPgkN+SDS6UMq0oGnAb0C5BZrkxBLhMrPq9ke&#10;jxS4nsB+JDEta+H1+tFWwLeR1DuvlA+PwKd++ITlagBtC1f0C7x/SrWQNoFHCJGOujYJgws/pkUR&#10;299JLLrTGdIUMrqEGA0RvT5rb/0GFCOAchFxn+XP4xcqb0FvcnTwcdUd5yg3gc92mGf14fyQgDot&#10;hU49TGawuh0GJd00qUmL8LI9BG7nLFSQnvTbjK6SuRoL2db7ulJ0UpcH54aWWinhCxRUFDQ1NAhm&#10;2h6fFALkmjwlS0/JawobMj2EozQVysjDOg4pJ8y+vS8z3jbY+4tP54Pt5Pvc9zFZi+0SxReU+xQt&#10;n97nCX0Sb2UVsYIbyPj6acmS9RKcVFdgcZBM3FV8MWDToKSbYRKbhg7UzPvyp8DthrS+8D2EQP5/&#10;GMHZIfuXu8BBAiulzGeWWOkndKYqpa1+0h0At2IhXq3kgX9sYeU0RWRyKCGfr+O+nBYyGiG1o7aQ&#10;HhuItTxKWcIgpFxEMcIW8IDRuYv+fKcx13MQ5kGygxAyW8rnmvva43Dql0as4NO6AAKQxqfIws1B&#10;qSSJ42ZoVdqAIOluZOx0LoXbHaiU6PZ6j1MhxpUQ6kNmUBu43xRruEu2Rr4+qB6e4KvAWyX4ri2W&#10;rlYiQHHa9QArzJ6reh6pRPLKXfltqbeWLlDc9v4i8lB3RpzvIqcrO+FZwmmu8huJNILglAhW+W63&#10;8kNiFQehTdlHE49631FoIQRbL8vhOylslKU30Chca0MlR5apleN8VBvuZyzjSu3IRIWXEHjrBrJt&#10;qa+kmQf8Q53fqo5UhltiiVmRRFA+jU5EYpuyr8u28hhLK/u997yNjzZZpkYnhc3K0WR73YimbZgz&#10;udoJvD2CbAdBLQl3IErI4nQcxr/KnW9JtoMxr2zx0yxEMxWMj2wsOryD0MHSSq19oq89/v4BKleA&#10;ZL29Mj66uYhOTOKoorsnwE5H0ry8pdqK4WLt6Jr0fVyzydk8IEuMwOlMtFtcHFCMqtgg7MzpuIsL&#10;y+koFk96yUlxUNt6+EC/886/38H2z4fJLNx8ZY6lh9cPIQZ+bmUt0r0LohrAS0ecZw/4qSNt12G0&#10;eMoS02P7pAfwjGFe/eW8Xu9p1UWYCibldBBuH4da9uG3235Dn8mlTmHhlnFthpxKz8Mhr0uAb9tQ&#10;znUQTl1GwvtDshgSxCK+msD1trggtKs+i4FzaWOisT4rSJiP1WTpTYFaYjYckHU9KVpXooWkgj1X&#10;Vu6pkX5J+rffu+CD1oon3V8rT2Xjo45LBXN5sjsd6QOfxz2EbMPAVeTiBDRiKYwYhIfAVwdiEcdG&#10;2hx7ou4YKBvYiu9OPN5nAQeQd7wXhqc8hw/xHOF1LrzSV1EesG2ytkaa+bksFgv2FBFu3NuQ0XGs&#10;25Hbe9kfFJhk4vyh1ZIIzXhV9ScdyZENFcRullVdq3bvt23EEmAblth/DritD/cqaiUimf5xBbfF&#10;GDft/9mBr0oqUv6wTVZsYZAE+lMZD14QbNMbRPQtbmZtshnRqyASIsT+bHTlHYUWBKekINkkvYTr&#10;OFYDWMvt7A+OcCfEKyEkSbaClwP5Uk4DoeqXY/dfM4GKhjdHhLU1Un0WGxGz6aTQjCS39zPPMkEd&#10;7PPlVvBNJ4uWP9wjW7aKknJ8XuEbn+ant2+VM+t+LH+fPEKeg12JbUD5lMggmV5VZc+xjnDNz92/&#10;KA3p5IRbAS6uQLOT5cZ65fU80RsLjQiqGj4cwzRbCSF2ugxnKvBxHd7JR8pKNWg/P9TgK9L8BqSo&#10;/mF7HN7U+G4TS0yOfQanyAW4jtNTIq+v0H/cZz541jmQ5/00IE16VM08x4YAYSf51lQDq7VWaC3V&#10;HFPgJaCyArdaTgMh17zHWDBGgl4v1o9OHfN4RcHLqyMqllQNkkdTjfc0or/TQr6N9ixVXW0Oq0eN&#10;221iicMY5mmcVax81JP5zGdIxm2onpKmTWnUVTUzxtiwk3zLmvfhnvvoGgfXXJHsdC4Fj3PAuZpY&#10;Rr5lN2TaANP4BEcTyepzk4zbZHCnBb+dPKrv2TCMunpecXiZfjcZfEfffis3ZjYtgwpC2P0qbKdT&#10;M29SxPhM/RgxNPzGXSOaIgsDk4L2T41KOffRNcieoxTVNZQKIbAtpieAiTHDAnGa0Gb4NnUWv+Ao&#10;zdpnQKriRLCCkGI+M0EhGSCz6hxcQIJv+XuuOc0KYOPAglrhIYqHCUQuauyFsmwMG3V4a1FKHXuL&#10;Hlq4NTHMvWAHpVygs4hGLMcIrXkeYuqG4Xdk1iVyFbHIfGzTZ2M/21d0vshrWxSJgEz0/LS1L5oe&#10;iu/0WzQjsfLrff6vDi4LaiHQX9Zru/HM/K7kfu4FnJYWcxa4V/mQU9qdaSLUGOzDi5l9aVxB/Op1&#10;ZDtccz8/s6pTzwieD7KFmxaaAay4DjAgNNX9YnKjw0zxnvHQ7vcSdLk1v1u8CfxbPW9acPvmq7Zo&#10;56I1ZQNnT2NrgQmwgkwQ78v1KFGc7uwpSbpZ4jlCAjxpZVattZIiqpFmBBZxmSZjmPt7wINEcvkT&#10;F9n07bvWS8V08BhgrN703+QI137f/VYppztZyNnnhkBnvcF2k+Ei588SVjla4GeJJZ4l3LHyrHs5&#10;1sTAi645QRdHpJha4EokioQlV5xVCZ1lbKU4634b7pnJsqgGIo36ix663NolXB0Ev8q8+4HoTi44&#10;4Z4ty0UqB7JiLbHEEs8eDmKxQi0QpfBOdbKdmG/9VQp6eyZ26U5JRWxJC/nebUJUg1en9dckUU9X&#10;Cgtf+e+7m/BWq/3/GeNKFrSGZPEzMDeQC6QVdOxSVnCJJZ5FxKk846mR7jGTkO21BG63RB6gHPT6&#10;bFMjBJ4614IFUOK6eNyaQWs46fTk4EZR/K/9n7qEWzvzi1t0YzKz5eLOgklqxmq4lc/KgrL3fKTj&#10;LrHEc4M24kZQSpQFh7XrGvS+r9qi77KSa/2lEAJvxVDWsFUWy7adCPF6ozYM4N60yc29Zb2R41Y5&#10;bu8r1WN6ZGmPJ+V9D/i5A5H7wJ9NkBleDeR9oYLdFM4sk0aXWOKZRKhgf1SnVIe7SK/ESpi5IhRC&#10;2O1EBLPe0DlKDMGEcC0W3ZaSlmBcp18MYyz0G6rqcf6n/rj+j93vrGWWqu+HwK0xLc4UiBJZvZSa&#10;zDVwNhTCDZQI4iyxxBLPDqpk0q9aCyFeH1I3fYAExh62xS2Q733YSYVA367Bm/pwMoMG3i05gSHr&#10;CHcqJchGT0qYxv6Q/2ufPWi+g+DfATdK0wY9WcHcPeBeQ3QbrIVXxnC4bAG3nH/FWNELGFfC7gBZ&#10;+bSCphGfyHOQrPDcIQXS1Pm8nAC9F6J/XnJRn1eULaRKyKociKzrr6woEK6EwhkHsdPI1tJNJm/r&#10;NWKoBfDxGDvn9TJsd+Q8U8G0eyakwX6ft2p7LFxr+FfdH1QoYhET4gyAEid1oMe3kSvuwpUDcQ0M&#10;wy5wG/g2gi/bsB9lF0cFsL/04z6TKAH1CmxUpSP0Skm2ix0DcfwcCLc8r7D3uGD2uu5Gi0vpCiQ9&#10;bLsDuy4Lqxb2WrWpETnXS7XhHWX60fEBOivkPTHidm+GglH/b/7PPRbuwe72/762ddZorbXY762J&#10;1a0rCAF6icYdxiuf2Arhnk/xylUV7/mvyOniWnnQQt0raA5QUrCTwNnnS4v8uUAdeK+rBUKmWBLK&#10;HFtauc8oGtucW13lKbDfzJX0Ktn29xuinpSbsXz/QX38GtQ2YilXQiHzqazcuAVa3miMMa1m61+s&#10;5so1ewh345Xf3DaNqwfAujDZdGG6Wij+1DCQDzBOM4Y6WTfeQIkFmxipHvEEW3EEOwxKwX4y3vmW&#10;eHZQVJXdEguIJAHWeAe4XpH2XWHgehtCxgdWjLzIiAzs2Rq8NoIrDGLIbcpbeQQ8dK4EhRh356bx&#10;Tdqc3JNSjdVLn/S0eDwc07fqOopPs18cMGlt05oj2pKSqOAoAtx3Z9hLsk6+MljZOpSPMF1SZ/Um&#10;bsuhzFJOcIklng3s9LTUeTOAZh3uplLo1El7ldhKAZyrwstjHPkBcG8fgpLbjSvZMWslP1szTbVZ&#10;X1Kr5Xr/Kwbwkv0CVEa4pgl6MsLdAm7nnGr7ZKpJTZyLIBEyTowIlZd1JrUG8v2hkTmRitTICqSQ&#10;FWmzDJvKC60cQPM+1N+eaMxLLPH8weeLLmhJ6cEDWOsVnawDbwdAIIFUX55VZbI2jCWEbL1F6y1l&#10;i+ToXppGVMT0R6zsX/a/5BDh2lT9OZrfAyRwFjUmFuIqIQTqg2B3E3ETtFyeW+BcBKVAWqZ3z31o&#10;MGL6e4LVyHvWy7DhCPbwRV6Fzt4CqbBsQ+MRBDlneNKB1ZcZ6N1uXhMfkLHyf/X1o0/RuCqzZyxP&#10;ppXSw9XLw18f3Ya0Lfc/7cDKeQ63+rSw/13W8sSm8vrqa4eP177Rq55Ue3P0+BrXhnwepwmlK1Cu&#10;ITNgxr3MwXcQVnrPlbRh9VUmnkTxHYiboEuS/B5WoTyGvXVwFcLc57WpHKPy6uHXpvehsy9/j1uw&#10;dpmJCDO6Lc+0NZC6zrI6lK+V8yyUgyZuMbzFrHzqaR/zA9tb4mvdLjlJ4WwVXpzmoFFTngF/3FT9&#10;H/0vOTRbn8YP/+RMcD7VWgfowLW1mPzcK2XJIKgEsuWPnSVbOuL5sFZeH6UZwa6VYF2L5TxWcCSs&#10;Inb0AogLJrFcwzzhJBHEO1AaQLhxR4jWmpxi/BGI25O1j04iRkqLWwNRS0gvjeUBr/RP/LYQU16k&#10;I20OnitxC4kJmG5AYTjSIz6P61XcfgrmFpRXof7WEccchpY8JP1I2pDuS4PSSZB2ZOxB6rpJq/Fy&#10;FJO2W7A84VqwQwLWSZSdI/F9lsch3H14+qMQuy7J3Aq8r8/toXd+gvLaDNezSOznxlc8fMuvmKzv&#10;4koIL1VmEHqN290xG2PSp/GjPznHOz0vOfTEnTv3W/umcW0HONt9SKbwiq4rKbW1yAca5CKAjGBj&#10;F58raUn5eaksWglTKS6unofGfVhZAMLVgdyEPHmWA3nQB80nHcrKZE3PajkS/cc/ckz9DVr6UKpB&#10;dJAdcyD5JeJfy593GEkq7ax2M8ZDpCAIj/g8AegyYq23Ye9bWP/giOMOQgxh+fC5wopYqJPutHWY&#10;kZm3HMdBEMpXj5XtN8x9rKuD7ProkPGekETItlKXlCULXZJVLuVDh1BZE+s3ugXlV8Yb+7zQvA+r&#10;8+tf9qam4F1w4ua/y5NQaufcud/a73/VMBPnc1C/I2+EyUoRBJvAz4OSI3MWLIhrYaXk3AQUlGCg&#10;zsukWVg5Xy1b9nlAuSagSb9EnIO1LvIbMzTnz1vYcsAhLZfi8XOxuu83PUGQsaCckFLqGsoolZGk&#10;BUpVIYn0AQQTNplJGj05k13oQKzyk852sfugJszLHITmTVlE/Ge1qVtQSrII2lTui1JQqkNz27lC&#10;TjDZrnMA9XeOft3CYNddrq6j4vNBrxpIuNbwFwT8jvykZUKXJyPcgMyPa126hnLlefUQzpdlwz+3&#10;Pg2Vsyxu3Zm/KbsU3vrOxFBdh3CT4b1jE0YnWIcZSSoGpwfGTQZbV/15gGm28lszeZtrE8PKGdDr&#10;4JuEtx46veaSjLNUg9ZTWJ2QcOOWTEilsgVGabDTd64uDEEZ2ntQK8DKixrSTtva7F6svUd2/3Zh&#10;/65cT6XcbuQR6AsjDjpPbEPppFe7CRE1yD8P1vAXg142kHDjtPUHStX+C621Ighl+zsFb1UCKVhY&#10;L4t27RYT11FMjWvl16hF8PIi8i3IxI73oVQw4aYxhGeZ7UrXhHgAUY4bQNwmHWBBWw4Tbs4fay2o&#10;CR+kJALdR6S1VWhdFzJWvvplisJ3r+pkrbOYba9lf5JQ2vloZ8WBLCrdTUYCa2/Qu1huQK0BrV0h&#10;3aAkFmbthAi30+agfJlHQOz0URSSf7upjrE57SSIms4tJJKMcdr6g0EeqYEOoOrmJzdQ7AJui5ow&#10;3FoajrdD+GVd/r/EMZJtAvsp7E4lPnFMCEqDAzaFYNam2SVHuK4SxQw43iCCsyB9aoeMxVomzipQ&#10;ioGfp3Y+czN0zz3h506TrLtJdUsCcF6W1BpmEW8qBNZy+HpOCu9ayruFBuwywk1ZwIBZip6KwDXz&#10;IldVmX2nIBgZKeHej+CnNnzRgh+SyaRc5wvj5pKjU8VudfOTG4NeOdTjri2/AjKFb54WP8454Ncd&#10;aCSwEohDYefIdxwjuhPfuoVslubmc0bXevXayH0PoDGHLVzFAB3l3ESchnCHotJH+pOqKUQ5C9cA&#10;dQjWe4nGnhTh2uzamkNxlwnRb6kPs9wdaZhEiDc9Gem9KzEcBLCiJLbsq0xDLT/XQtFpaaVwrQXf&#10;RKJMeLJ46txS3Tn45bBXDiXc1Nosh0wFssVYYHSQlc+SqQWVA7h/wq64HnildBW47wG3kVg4HHIX&#10;9D2APu2pB/qwNWySbKHRAcX51HUfx07qAuhkn1FpZFyVnO9anwzpKJXND7+1nwWHAp7DFqaKZCmU&#10;VyU1rHz8nfPuIMVQ9dytTc3gmG0pgLpzOd9ti5DVTzYrhDhWdA76BGvs/znspUMJNzbx/5S13Anm&#10;uP2dHU+Ab5pCsL6Nhn/8msnkts/c4ANa5bqzrrT4cRcdSnGYcOMcKdvsdWkf4aY5wh2UEVAYLBPd&#10;6dSLjOTH5a0U5cRX55RJMhRWCmRqW26hKqDVlSpnnwnc94MW+RKsvCPZCZVXoXL8aWGPWiK5CEK0&#10;nUTkAVIjpbw+syk/67SS91RDiRd904Lv4mPej0dNSeVE/LeJNf/zsJcOJdzqxi9+RCkZt9KOIBbJ&#10;XBTcBm66nkV5dfdOKuGbD4IGKrp9soP0MCmoOgSrLhUnhM6CLmRBbsuuNL2Ea5wl66aPT/VS6rBL&#10;IWlnuZ9HFj1MAtNn1HoJsTERN3I7jdz7ur7r4Pj7+nmVbdbp5nNaw2x+3NXcbgqxmhsPZh1p4biD&#10;S5BQQqyhgk+qcLkEv6jAB06Wsx2LEWXs4btdDiTFNLXwUwu+7kj3h/kiyhZHAMVOZf39q8NefUTW&#10;tP1C/nPbQbNYftyriayKfmvh7ZtmIjfs0xJUKytwcPJeHsANMCB7CDSYiAWywTOEecIFbJ5IvdXq&#10;ChkqGwz1S/e4FKYqYxmCPpeGgokqFXxZK7a3QCEo53zDJ3BfTAwEkupm3KKS7s12zFItuy86kHsS&#10;35l1pIXiqVPqSl2x1Lt9ySwVRP3r0xq8VJVL04izgikPi0gHeAPsoQuyXU+nCfuPAfPU5a1358rA&#10;/FuPkU+ANfafZ68MJC9wQfB1R7YZdXdjFPKZmxGcqcAHeVdhdQ3SeycxzD7kHmAV5ip9ig7tFUBs&#10;OpeLS3+KUpJlL5RqyALi8jtNfyDQ5v6bItXKuvP3I9nprYSbpNIOsqCfSSXZ3yMo9QXjZs0SmBA+&#10;Ba+8QldToTNj8K5+MSuEsVYW0+YTsI+Pfu8xoI3IsColegbnjkhnuoBYvZdrTgo2Ft9vv9WrnLuh&#10;VoKDBL5sws2i19D2Xs/OrYczB2Dkk/mocfOfGWPlCVLBsfi0IkQ67aaVr/t9f28BX7pnoBpmLoTE&#10;iDjOa/UBOpj1V2Gv/0gnBWcp5v24UYEByaAM8WNES2Kn98s8ZGyrTeeIx1evdRGR5a9WkC58jnAP&#10;peZ6wjVSITYplOKwK+sptHayRP24CfVJCnNitzDkCMgjb61Ye/yZCt2g3bpzQQV9VYnT5Ae7IJjX&#10;vrBWFpm9ewtBurtkHzu145cCrSLKYb+swfmqVEM34qzteR7lQMTLtzvSzbcw5Do8GGPjR42b/2zU&#10;y0eaBZcu/W7DNK5eBfWhPEwaCVFNVnU2Dh4Aj6Pekl8QIr0HvFETqvipJQUV+VYa7VSe94/rwz5Q&#10;xSUlP0TWx5OE+4CVNRGFCctTF5YMhHYKb82nhzMNogjOalDjVC/lynv99sEj9RH+nCaDDsg2bTlB&#10;lXxZbzhhlRk4a+xW9rNJxb0RVBzZtqC6CWqSOdmmm3plU3oKNcKq3BdwQcD4mMWV/fXyudA+TD9A&#10;V2ES1N+E/SuuQq8spynVYPcurEYQTqWPVQgMmdaKViLnOmlV/kuIq+EpkpnUjKRQoqR7H4N6KPGd&#10;r9rw8cxlrk/cPfJBYXv10qXfHblCH733tPxz/424FYpNY9pBLNY7LbkwtZJ8lQL58j//1Iabbfk+&#10;XzjTdELnn9WOeC7W35AeHQsDJ4PXbz3OWuBkjay4pZqQR/6rXJao9VjI1d73J8Inbed/9mId9FrE&#10;eLeCyVwN01SZQeZnte5YWmdSl2kM6y+NJ2GZh+3kLFlFT4G5XskWCX0CgbM8SjVn5QI2twhMi7X3&#10;5Z6lXgdDSclv4zG0bxYw4OlgYrBuqlU0PGhPX3KyhfQv+6guFa7tRHa+Pm5oEYPNADdmdep23Qld&#10;t9lIdwKMQbg6af5+lh5WbFT9DnC9IZq4K6VeRTFrZWvge6P51A/o89dW+/y1Q/CEVb7Qry9QIYRy&#10;flJHIt0pNiPjel2ANDr8lUSM34S+nEXsobe8t7vtVXRN857AgSepvrLeacx4T4pK56wJsvNPU/4a&#10;edEaKwtFz1JdIUtzcyI2J4XyipsfpczqDmY0t9c/lNS9JMoYqLwiGtKdkyDdfertbaxPiXYFD1db&#10;cGv0G0eiBLzuDLEXapJi1kmzj+zTyGZCp9GNHRhjrE6av3/UW462cDc//QnhxtzqOjttPQUeNKQT&#10;a77TQ2rEao2dHm7i8vE8FELCrQReHeSv7cNdZPtwsyOKfg8WKbOtvOLyVAPRX4XZI/nWyDa8fk78&#10;mvmvlXNM1C5J5Z6CfCDJW7vdggGECDzhGk+Ccd/7p/hsPvMhOhCijFt0tWN1KKI1O7+a7JhJJ0sJ&#10;O5Sqll84+j73cSPYFAs3b2mrAgKiGx+6xaqTI926+MWTYw4uN2+zVTYEOKErsp3uk7bsfm8xW7H6&#10;JSS7oaLFZekpw1iJdEwHx4FZReZdx5UjMd5yae0fAn9Pql9CEX+uzqYMf6cDlVyGgSfRWiD+2rxA&#10;xT1km1ENxamOlR7zwwafALeMNJxDyRai7OI5zUQ8eHNTKZsE5TVx0QTOj1trZqLf0yLpQP0lBop9&#10;TpoG2yNgk1v1vHCNzT382vkbe+QcjRzDV9hNY+GmkegbqzPu+JFopXq1sNBVh3VujZ+s74XQLYMJ&#10;zKfEKe8AnNF/OjWcW6dL+nu9vvRZsPoeHHwv8yWsZJbuwQPY3OB4WqY0IerA5jleBn7Kd+XFBcUt&#10;bLfhkYG1MlwMp28r8G4pa07rY0Atpjxe+2mvkWHNke4EGNPkiK35Rz1uhWi2yG1C1mpHISTaSeFV&#10;1z++Xw3oBeBiVfwx3p0wiGz3kCqTr5qwH7u66zBzVVikIOTWwli5Lh6rtFhtnUc5v+IsmPX9A46X&#10;f9C9eyHvT9SVzDzpuhFM9vO06v1p7IJ8ric6dQkA6VAWAWtd4HHcTI9cNwa/G+hHPhfX2sx/ehIo&#10;1zMrt/1Enr1JU+CGYfVdSU/0Pl2lxG988HMxxz8KezdgU1oQnUH6iDWj3qmmlLQtr5dFwOaHpqSE&#10;TptztFWWFDSQjzxFGFcQ9boTYmv+0ThvG4twpWg6r7QAACAASURBVHJCyV6jW2HwZLqBIio/+cyb&#10;KIV3qzAqdv4Coq9rgchKW2OPR4hozQ9NuZj1susp38c7iZGvg4UhXHJ5n26LN1CjYFIUZAV1icdX&#10;Y3mXgaus6RlmXV6jcnoK+bYx026Fh6mF1S/kdgK5sR2JZuYSMQmUB9g3pXzRhzpZbdxyPbO2TSxj&#10;KcKt4LF62S0qKV2ZyqSDtHudJxru/mVP/YvA63UJckUDbnmo5dkONNzzBQ1GdqzjIv90aTWttfwk&#10;My4AUPdGVZflMf6ds/yv8r8VkmhN78ctk401MtLaeJyV5pWy+HarAWwn4tv5qgO3XIZDvZylk+UR&#10;pXITK1qI/bPVprRlWQRUVnPdDPzgF6TyLKzkrNl8ea91D2feavXfq+w9XrJuoK90VtQHBPLGCAja&#10;KBuLCiRjoR8mze6F0tKX7qSgt3IuBRc0LMqt4LH2sguo4p7vMsRzrird/RG2Xjv06zOIpGs9FGu3&#10;M4B4tcp2rwcxfOtUw8bJKH7aEY4wVlLGpoLPAe9ajY4bx8DYe5NO3PlvK6r897TWqitmM6U9Xke6&#10;+Pp+ZuOGcdag2/DN2OziVYLDFGVtdrO2KvCSyn/YOtgY2GZUV9BjQbgOdrFKprsIynRza5VCbAnv&#10;/0whzN+5HEGZGIglX9a7S2ZJZxoLirF2BlEzS3cLK9JOJr7X+9ZSLXugfLudE3P6l+hWJc5NFH3N&#10;3WvnztKBFJPMrenCjntgh0uJvx1AUofbFnY78rxXcu5BkKF6warUiOF1G+m6+4I6TG43reskriRe&#10;9MK09zRqdjuXGGNsO2r/N+N6vMcm3NqZX9wyB9d+At7Ito4PDqvxj3ti5x4IXKLzUSG4HeBRmlmw&#10;Pn0EMrL1FWeRe92lqkQoB2Ljbdj+Hs6cMOGyegxkNCVULmKvNJiOM7JUttPpgfc/G6DT6zeaYwfW&#10;iZC0MgvX5yyXBzwu+bLmQVbwcaJcF7EdPcU1TO5Be1+69SYR1M+APn/4dZW1zHKDwV0+isLTG7D1&#10;9pEvC5HULqpSsvQ4kqB3SUuOfh6BFllHY2E7kiDbik83RUp722lWnQowFXOZB1kwVeItN+pnPx5b&#10;HWsio9pa+0/cNzO7FdadeyDULptgCB4i/tnrLdc6fQg3xU7MQgOv1+CjygiyBWBFfHXpApT8dq2L&#10;RYO3rHBWTwOSgyxy3h+80WW6XrLkIGeVmV69gpNEPuULZIw27fvqFzZXnKhSns/HnQZpJKXBScfF&#10;CIa4Rw7tZuYE88CR+tpEb7uA5Nu/6/QT2rGki+a9K96tWnFauYmV1LKHbXFdVhxJt2JxY06FPneC&#10;tuafTPL2iQj3UeOn/z7TVvBandMVJl9A3AlaiVWa31RbpOPvr9oiLqy1rFQ+lSMP75+tanhvSJbD&#10;UKy9DU/nL+B2JMorC9r9oUI2RXw+bE7WsD/PLB/dj/ZzwTPLybfAdegKpLv8Qh3KQtH9qnCoPb2C&#10;E223ozY4JCM5LnRAt3V7EI4IuB3TLmvnDqxP3413BXE3fFIT10HsNFTSfrVOhC8qrmDK74z97vfl&#10;qc7uFi53DY2xMT/fGys7wWOi/JJLl363YQ6u/iWovwLIjYweTdXDvow4xlMjF+VJKtuExxaeOpKt&#10;5EaXt0uM889aK5VmL6vJU0wFFVjdgtaPUHtrqiMUgnAD7HaBBywqil3qLV3swrpJ12cmBKGTfYKe&#10;6b8whNtwGQpl+T+oDC8Lbt9wGQEu3SVpQXhS7QvDXOn0hMQYVumm9+tweOwlaWW+7WnJ/Sh0foT6&#10;eYrIaVYIab5ccUVUsRRMaSU8kt8Jd/P8XTHVJ1P7bh/1uXXsX/Lhb0+kPDVxQp+x9r/S8EeAK4LY&#10;m1p45YUS/NgS6zU28EMsPt3akGczdf7ZQEte7gvTnbYX1TfgyedQO6nkduimVBUBpSm0tGOgReQJ&#10;t+/G9+qC+gNQbC+zIegn+YHItdUxqXT/HYagLEpQQUC33c6xitj0obwi5b2T+sLVinzWUAmhJm0k&#10;apLf0sdZAQ4wVTv7MfAwvkijvkpiQDlDa5NJnQuHsQVslSAqSYrobiRBMaUystVKZFuPqkwdifZe&#10;j+Kdtva/nvQQE0+hcO3dPzaNqzta6U1ZLyySkDGOAlUvNpDcWu9aqA4ZTZwKIdcC8c8WbmdsvQQ7&#10;38Pmx0UfeXwEFRfNn9E6DSvQfARmhG866cDmh4x1+4ctBIN+n6+86cKT85zZylp61MsGIW73Bsz0&#10;iAU2KNH1afp2Oye1HoMQ7lTCUTW6RR4oIdX9O1BblywT04KmD5Y5hko6sFqcelgLuNoGU1klTEG7&#10;KdLowGMjQbDzlSmDWDmUcaphjhM7ZDNi9lv3GOE64TxjzY5ee/ePJj3KdE+3tf+L+0ZuYGP67fC5&#10;yuFcO19N5pV+6iG8P6l/dhLoiy7X7ARbj1RWhwc0JkG3J1cw4itk7K1pbzfS3O8HTZ1BVrWZXXBl&#10;KPIRkzFa0cS5Ki1jGLk10/kgXyCSlCcKn8czhYlW33K6rS51LgihtQu7N6HxRBYUX8iSxm7bPG0B&#10;bS8OgCtNV7SgRNkv0M6/GmTqf3ddS5wiW9VWkOWmkHWysd0b3O5y4GSYinAb+82/b4zLG+kGz6ZT&#10;VboEKBe/UGTiNZ1EnOKf1eCtYIYSvHGxcRmenGDbkWC94IR2NcbXGNAlBmdQDHp/5bDl29VRmAf6&#10;x3DE9csHzHTA6EcxP+O8lX4yrcMFqtfqngSll+Q+xk26WRdByeUbl+nSQNKBuAPrlwsZsQGuNqFa&#10;yooN4lSC5PlbpZVkFWglr/9xFqWauaDVFywzprHf/PvTHGkq02Pthc8e0bz6BfAb3ZvXeQCV16c5&#10;HFtVSd8A2V68VDsJmfAKrJ+F/W9h7YPiDpu0odOGMIEokZzOgVxXkzxJX9pr0vEtw6gFwQTWcZIg&#10;Sl5jrP0WaDd6x2IS2eIeQph91vxrB+kVDB9c7zHiRH53KCwayjXq7DvfZAKdHagMs8wSaDdFlXqs&#10;4FMAnQ6E7ulPEki3IRgxM6OW6+DqdB5KdgxXunWfN85S7YZZF3436e9F5O/jGPNk7T3o/CxpTcrt&#10;gPKNKn2roa3i5v73TgQ8VOISTIzEa6x1KZy6N5c+cKW7BzF8EcFbtaLs7BnReZC5XLBozRdrL3z2&#10;6Ki3DYKyU1pVyd6V/yAMS3/S/UXcEtm3KYzmFPiqJSphs2mQFYDtz+HMaxTb1cITRsroh8P2fT/u&#10;tcx10B379ZOstf2EZzhMgMPGMuq1w5A/xlFj9eQ5zvXyn2Pca5v/3ON+Dj/2ae7fJJ/Bv28am2lP&#10;2sSnkaTChRWk3rM4189j4GcXEE+crvX7ld4z3DBZ88hSLuVTIXGddiz5+m+fZLASA7vf9AQRkyT+&#10;6+H6+386zdGmJlwA07h6Xyt9EZT4uKobsn051WjBoytw/pcnPZAllji1+MZJowZaYjHvDtFLaQPX&#10;OkLKtQGhhY5rn3VixlhyR/zdgQjTG2se6JXLo2uqRmCmkLi15r9038l2Z4bKs8VBDdbPwN6vT3og&#10;SyxxKhEhRBloIdL18nAvSRWpCr1QyxoP5Dm3Gkj62PUmXD0JF3pzpydYlnHedJjJwgUwB1cbWuu6&#10;NPRrw+q5qfUVFgpPPofNFyGYejFbYonnEo+BW22xWONUCHec/NcE+L4jurf1kEwJ1iFyAbfXavNo&#10;YzsA5gEcPIZSFazFGNPSq5dnqlEvoiTpDwC6QtAzpIgtFM5+Ctt3OdnI9BJLnDakmEajWx1dclop&#10;4zxFIfBhRXqQNZPedjjg0shCuNmE74+jEr6xLZyWGaV/MOshZyZcnVb/s54UMZuyCL3uZ4eGsy/B&#10;k69OeiBLHIEFFbd8PrH3FTWiLHlNSUrYt53xE9peAH5Zk+yGRpyXnRWrd8V1f/iylfWHLhz2cU8h&#10;kjHG6LT6n8562Nkt3I1Xn4L9Y8BZuRVpu/wsQF+E1XVozdI/dIki0ASuxPCThRsWfjTwXSKq/zcO&#10;FlNr7blD8wcor7C2skWQ67gdasmx/bI12eL4fllSRH0HCG/tWsTaLQXwdXNa+awj0Hic9cuTs/6x&#10;cN1sKETlpLHf/Lvdnme+7nyGFjwLhcrb/Dp+YYbunksUgRhoRdLaej+SAIsXPiqVjk3raolhsI+h&#10;uQdVKZp4oSxpXT5hr6TFHXCjBdcm8NJdRDpAlHVm7fpjhk7g6krhneyfZN1KEJHxxn7z7xZx5EII&#10;1yUB/0tArkipAgdT5QUvFB4Cn3cgqYf82Fx6c08SAaIjU3bJ8qUga0K6tG5PGgk8+RnOfdT9zQVg&#10;vSIkCTl3QAkaCXw5Ycu090rwSk1SzGLTS7paT0biR+Lgketr151Z/3LaQod+FNaNrt0++Ds9Vq45&#10;vVauBa5EcLsFNS0pLeUSfFP4SrrEuFiS6gLjyVdw9mX6JTjfDmCjLLsRD4vw2FtTxPrPI6X+ysmz&#10;etKtBFKdVswceZI1ScW10Gkf/J1CDk2BhFs/98u7KP4cyHy5p9DKvQ984br/rpSy1JRASV3P0+a8&#10;u5kuMQgJ7oEa4DtYuhNOEHvfQH0D1OCS57cC8cM2o0xedbMymyTjhxVRDsx39lWKYtx+B496fbeK&#10;P6+f+2VhXQoK7LcMnSj5j7o/+HbZ9nSQrgG+jeBeS4Q0yn2NKVspvFiDLXUPWj+c1DCfW4xqcLMk&#10;3ONHB7CtJ7KnP0K8/yLwSV2CaEkKbxTAOu+EmaogdBs5zQb7sLdjM32cVgAKJdza1gc3jTF/BmR5&#10;uafAyr2HRFANQrbkEq4V4jfaLLkeabW3oLUnzfmWODbEDO5nZ4f8fon5wSLuta/MWai/P9Z7AqSi&#10;7BcFtrbzOg1+TDNr0h087sm7Ncb8WW3rg5uzHjaPQgkXoN1p/4c9vlzswpJTjFi1D9pCtL6TsIdC&#10;ti0V3bcqn/kMdu4hvYSXOA40EnHr9MPaTHFqiePB1x3xm4ZlUfWapL3muM1h7iKpgKOQbypr7Yyd&#10;I5J7ZDKcznfbaf7tWQ45CIUTrmsZ/L8BchWCCjS3WbSwx23g65aMqjZAjci3XE+N5AMe+uu5D+HR&#10;dU60ueBzhM6Qjs2JgfqScI8N30TybIRaChPKwK+bBflPHTrA/QZ81xTiHYRdoOkaQsZO9nH6jY4V&#10;jgp6MhP+pH7208IFsgsnXACdVn/PGKf2rJSsGp1CLfOp0Ubarj/OWbWplQc3f8OMFRH0D4Yqn1fg&#10;/Duw8/P8B/2cYxvXlXXAE2WsdHJdYv7YBzqxpONBlpZVLcEPTUmjLAI/dKBSEm3cB21RHtvP/b0J&#10;3GyLsI1FJJNfmkXCsfOz63ghE8wYY5sHrUJ9tx5zIVw2Xn2K5X8AMl9ue5851YSMjZ8tfNuS61pz&#10;TveOE8R4uSyWUup8Qq0YXq8ftQVa41r1fT5vSAbDEvPB42Sw28C6Xngbxz+k5xJre1/zXqVDx0KU&#10;y4XVCmpluN2EWzNuZH+yENmsrXndSTb+2BLr+koshOw783YS2KjMsui2s+aQ3Rpi+49XL31S1PrR&#10;g5nVwkYgMI2r21ppEW03qct8LqZ9xyQ4AH5sy+Sohrm2ybHUZb8bih/qWiSrdzMWubhRvesfAXc6&#10;rkWYgTSFT+beB+j5QwdZJAd1ck5dA8LLJypQ/ZzgyeewdgbKrwPwVRtQ4svNM0gzhvXS9KLhVyLJ&#10;CKqG4rPPH9uXCmuESiIjWrlTtz0HaFx1K3eI07vd0yuXtygg6WEQ5mPhClJryMQegtD1PjteNbHr&#10;qfRJCnVm1UapkO0rdSFbgG9dj71OAmul4WTrA223WhJMKyMPvdaS6bBEsbiVZtZOP6IUNpdkO388&#10;+Rzqm12yBfi4Kj7cZtLrilspwX4ixDkN3i/DmzV5DpsxPW3+tJIvpWRnGqcyjumxLZwUCNkCOM6a&#10;C9nCfC1cAMzB1Z+01q/JT1b6dq1/ONdzgjjVb7QA1WfVJpI0nQ+Efd2RG+lX0I+GtOC6aeFJC8rh&#10;4ZYgHQsqgo/S67D+5tw+1/OEfeCHIdatddVGn870wC1xJLa/gOo61Afn2l5LYD926ZQOCminUhE2&#10;CyHeBh635LkMA1d85HJ5K4EUQMyEvW/ElUDXd3tTr15+fcajjsQ8LVwAktj89e4PPqE4mm+g6YcE&#10;fmwKMfZbtS/Xesn2uzir807MYLLdAX7Vkv5L9XJv+pj3AwN8tAJUrVgES8yMnzrDU74iI767JeaI&#10;3a+htjqUbEEKEM5XpZIsL6NYDeSZ+mIGCcWXgU9rUgZ8piJGzpkKXK4XQLaeg3JFDj1cNSfM3cIF&#10;MAdX/1Br/TfcKSFqwOY7FN38/AnSuE4rUREaZdUC/GTgaSSk3IzgvTr052V/H4sAR6UkW6j+PN3E&#10;yNbm0/xHaV2X1hxnF7cv2iOkI6pvbZki/tID4GlbfNtvzX05Ho5rqdy3fh8hIFk8MXxcL7Lt4RIe&#10;PwOP9+GDSpNqebxKhUfALdcS3fte/fPRSeCd+ox5soWiBTvXXOfpbpHDH+nVy39z3mc+FsK9f//P&#10;Vi6svv5Ya11FKRGHsBZW3yvsHFdjEbDwNxzEqo2NWLX9ld4PgDuuq2gjgtfqvW077gL3XVftYVaW&#10;cZ1FP6r3y3YA7Rtw8BTOLSbpft2GOCYrz1HygARarl8ngQv10YHDeeFn4ElbItT9s1MhRLxZgdeX&#10;FWaF47qBnbYYGJGCzyZY0faBa00xdvwuMN+B95W6CNCcOA6+c63iQ986p/Pw4Kezly797tyT6o+F&#10;cAHSve9+LwjD35ezKoiasHZh5v5n94D7LQlaVR15eKu2HoqsWz8OkEBavSxuhvO5jIQW8EMbYit+&#10;qcSIxVxy/qO8CnIzPmLljm7B7iM4/xnMkJY9D1gkyFcNB+e3glj9l+rw4jGO6zbwaIjfFrL86M+W&#10;GSGF4/tYgmC1UuaGM3ayLIAY+HVLCLdHj8Q9L+fr8ErxQx8f5gHsP4RyvesDSZPkbwfr7/3T4zj9&#10;sREugDm4+oPWOnMIRU3Y/JBZqqC/cU3nVktyc32juZcGWLUg4ccvW+JGiAxslOB1t3X+MYXdjqzQ&#10;WgkZn63BBQW3nbXsq52aEbxUF2GO0R/6ATy5A+ffp2gXyqzIW/nDZkEzkmswThPAWXHDinU1jGz9&#10;eF6tw7n5D+e5wjcdMTJq4eH4RMDkPtOv2mBVVpzg0YwlC+idE/EFpbDzjZCtgzHmR716+e3jGsGx&#10;eumipPU7mc6Cck0nf5zpmB9WxJJtpbI6a8T6GSwWJxPLr7z1QMi2jTj3911ebmpFsOZyXYhmD7GY&#10;tcq2tOdrY5AtiAV//jKPdluFVeIUhYvIQuW1RQehXobttgQX54lvI2k2OIxsvYjQWmVJtkXjV23x&#10;4ddCsWjzwa9KIEQ8qcD3x1UoD0kbayRyv48djevCObmKsihp/c5xDuFYCbe6+ckNsP8AcDoLJcmD&#10;m1HC8b0SYOBcdfRK/H2ctfsAmWC++qwaChE3YlgNhbRXkZbPd1ryN//Qr5fglQksvoRVblXPSCXO&#10;3DL8poMvGojNCNItyW7gy3Zx5Zse95DFLrWuqmgA/PZWK3hnqZtQGGLk2mtnicaukCDNmaRea+Qg&#10;gRsTzt33y/Is9QuQ10LRm/6qU8CHGBf2ESRt4ZysT9k/EE46PhyrS8HDHFz9WWuduXLiFmx8yDz5&#10;/6aF7U4WiPHOfGslUNR21vFb1axM8AnSkrlezrZXJTVIzGY0Pm9mubvNBOoa3p3wGPNECnzlFpV+&#10;xTQPn/HRTuRzXJrR0nwIPOjIPai4Ms1h502MEP6n1UXzhJ9e+BzncpDNy1oohUD7wLXW4dzaxhgV&#10;mINw07ogaN/xYpfh80EN5pvhZ2D3GyhlLj1jzC29evnVuZ52AE6EcDv7v36/ElS/lREoSGPJh5tT&#10;2a9PWVkpH07rip0Kff9E2kMEOWolIYPYdSH9eIqZ8QC4myO0TgpYeK86vlzdvOFLaEeRLriFyhGg&#10;VrBehi0lKWajyNAg13TbwkEk17IcHC7f7D+Xfyh/URuQCbLEVLiPCO1XXPlsMxbXUt6veo9MjD+P&#10;Ziy9xSbNNrgP3M09Tz1pYym8XZM5NBc0roI1PdZtp9X5sHL2w2/ndcphOBHCBTAHV/+x1vo/llEo&#10;iFqweg6CS4Wepwl818pEMOBwfu7lcm/YrgN8k8spTF1k/NPa9BZWBFxx5cNV5xeLXKrMovgkI6TE&#10;OVCHO14MgnUqa75Cr+SsJe/rtsjffCATXMaH5sgL6d0IqYWPqgWISy/hkPDdbkqrVqGuJSXyTG1w&#10;it0NI371ei6oat0u5+3a5Hm1O8D1AWljXtfk5frw2MvUSO+LsHi5lhcW/x/16uX/pOhTjYMTI1wA&#10;c3D1ltY6MyzjFmxcpsgNxhfOagty3oooFSvtldpgsvuyJeQR6oyY36sdLoqYBt/FLmXNTeJmDFtl&#10;eGOBGOXXHfGxVSeMJFvrgi7QfZoUWf37JPCuiw8XZQvwLMA+hqc/w5n3uGrrHDTghVV4YcRbvo8l&#10;IJ3PXvCpeR/WJt+htZG25n5x7s9gOF+dLD4yGh3YvdrvSritVy+fWGbaiRIuj79+j3rtiozEFUQY&#10;A2vjte04Cl/kbixk25eNsjS3G4Sv2pLT6ydDc0BRxKy4jVgOYZBlPZRUAeWKBeKGhaetXmtk3shv&#10;Mc9WjycV7blB8wdpDXX2E/x+YQfYHOOt33TEz++r/rp+9XT6Xd8gtTGFWNxr5YLSxvavyMPsChwA&#10;aLbe59xH3xVw9KlwgsWbwLmPvjOp+YdATiLNFCZWvuYKFywSFEgtXK4NJ9tvI0BlBN2MpdqqSLIF&#10;8RVvlMU36aO2Rkm34N2CzzUt3lCSFpfaTLVpnvxnrARljIV3jynv9/mAEW0Pa1ypeTb5xyFbcIaA&#10;cw15V1GoxZj5akqJ64+dm6idSxvzrqkLRZBt5yZgesjWpOYfniTZwklbuA6mcfUbrfQHQFaFtvES&#10;cGbmY1+JodWBi6vw0ojXXU2ySC0IyWyU4c05bfWvxL0NEBXQMHCmucfra83Cfdmz4D5wv531DwsK&#10;XKZ96+zAZT4U7sN7nmHuw5O7cO7loW3MJ8HXHblP+TkbpWK1Tbs7u5ZISX6tJLvJ1+tFPPXbsHun&#10;p5rMWPOtXrk8f5nCI7AQhPv48f+zdqZ64bHWqtxteBy3YeMDigiXdBjtFf7JOCUwF5FtJ1DWk6d/&#10;jYtfd6QKp5wLHLQSWKnCOwA7n4MqwcZH8xnAlHgIPI7Ff6eVWDmT+metzVoaWecnvlAqfhfxPOMG&#10;8EbzNsQPYaM4LY8GcK3d69v3uenVAN6dMo3kZwuPD+DFNdcZeyb4FLAqshRYjLHRdvvhuXPnfmv/&#10;qHfPGwtBuADsf/83CII/BFyqmBO4WStO4GYQ8ukvXalFO6uw8XD8mEpFWy2XD+wTznvO2bkJu0/g&#10;wmssGh11kBzlvUTI1/cbC/Rgt4NFXuO3opUA1kMJWC5TvYqDV8uzwIs65VKl2O3ZTStzt18QXiG7&#10;w43S9DvCXQpqlbTvhGmCnN82Tf8ma+/+URGHnxWLQ7iAObj6+1rr3wOcQG1HIozVN+ZyvifAzRzZ&#10;+oDNL+ckefAQuN2nXeAVxz6pD7LlY3jyNZTLsPaL+QyqADSR6HMbqV7y5OrVx0pAFVGSWCw1iWcH&#10;38XiBvPCM00Dn1SKS6fzmSt1VyWWGvHhevjCiPO1ExSnad+QTKcw675rjPmnevVy4e3Op8VCES6A&#10;Obh2XWslDFugqlg/vJScT8T2EnIf1qdPSttjePJ2C7jizpffgjcjeLN+RAAjucXd1iaN1TXeWQaT&#10;lujDg2aHO1R6CnviVPSbi3CLfenyx2uBK3hBXAiNpJd0QebzXPJpj8IAFTBj7A29+s5CtV852SyF&#10;AdBp5TeMsSJtYa1YuHsPEA9SMWggpYvVXNVLOxbim5Zst4Ef9qXbxCB818pUyMD5bZ1FcGS0OHyF&#10;B+U1DtpSJrwz5RiXeNaQwM7nXFT3WK9CO6eHUQ4kf/bBjGf4fF8KYWqBtM0xBj5wweR1J2+atwHq&#10;Jenee7zZNg3hiFK+uMFGOq38xrEOYwwsHOGy8epTY5K/lf1CSZXI7nWKygZ94Py0vqy0GcELR1mZ&#10;I7AP/NSEek1EPr7uE+W4Ekk6YL66puOSycdJ8r6F9Ieql0CX4elBBM3rU452iWcCzR/g0Vew8TLU&#10;XudtDTbNhGd8uuGd1mwdEc+tiqutlcrzko8zvKakJLhHEUyJIfNjU3Z184cVbijXyFO/McnfYuPV&#10;p8cyhAmweIQLhOvv/6kx5j+Xn6zoLARlSWQuAG8GklzdTiQ74GxtdLXNUfBGbWoyxasvWuLbvIfo&#10;9eZ1QRNniQwSRx+ER83c+w2srpbFr/voc0juzjDyJU4d0nty33UA53/Zk+71Sk12ap52fBn11Rmk&#10;NV9Vks8eMrjq753QWb850g2U7OauNOfY/tZj/4poJCjJSAAwqfnvwvX3/3Tep54GC+fDzcMcXPu/&#10;tFZ/FciCaEEJ6u8UcvxftYtN//KBBa8r2k4OK99bVyr80ZhiLDcM7MUZ4TZjaSMt1ngC+1chasPZ&#10;xctmWKJIPIXtG1CqwNplhs2ea4lYo/mqsMaUgjOT4NcdOV856M2+idM5dudoXhPhq94g2ed69fLC&#10;uRI8Fppwr137F5W3Xnjrh67eglIShaysQeW1Ex7dYPyYSjBhYPNDhDBfHaLh0I8I+LWThwTAiivi&#10;vWq/r9nVjJNiNz6lg2QFLPEsYB+e/igW7cbbjJPn8UVf6ySbE1+aJ/rL4r3rTDG4G/ZM6NyEzn6f&#10;39bc1qv7b8JvzFkuf3osNOEC7N/74vzK2spPWmvRjlFKuv6uXlioaqw87gEPO0K6Hr64YaMMb4zp&#10;yLmaOA1edxyvzjV88h7wXaNGUwecq8p2cInTin3YuQFY2HyTSbS5HiP5uD790BNfNcgE5+cFXx7v&#10;g8MakeNcL8HbRSVdp/fh4KF03c3IttnYqmN3ygAAHddJREFUb7y+9sJns3UzmDMW0oebx9r/396Z&#10;xUiSZWn5u9fM1wiPiFwra8/J7IjcqjKri6JgRIuX6dkQQ/PWEs00Essg5mFaIFGikZieKSTU0BJi&#10;BomBZhHqZtM8QSMGjYZ+mQZNw1TXklmZWZV7VmZWrpGx+mpm9/JwroWZe3jsvkWk/VLIMz3C3K67&#10;m/127Jz//Of5Lz6ObPgLK09YC7mySEB4OryFrQNDe+U2boHM682TbRU5UDtlN+txaJ1x6r5H2Rez&#10;9ffrmaJhN+EOcCsCqtdg7ipMvQpT59iqEeJBpJbQTHkfFDxpoX3S81W3YzwntQxIGiLKvSRbnsq5&#10;n0vkXwCRDX9h1MkWdgHhAuQqp38URdGvJs845cL8XXopF+sFHgKP6u3RbeSE4qe3kCu+3ZIpEZ1Y&#10;r432diCuYyjXfpmD0vITaRXu+6mWYbu4h9QTnjTkQkn5Fdj3JjvpvTrhiC82hFlRLWzTbGYzeAAs&#10;pIKEmhtXtdni8MaoyjnfoUiIouhXc5XTP+rVXvqJXUG4AF7lxO9gzG/K/5xyYUUuNhopmypwr9bu&#10;HQpSOT6+hfzZHKJ57GyhNHb1czEWcDaPOulvf86HwvhBmDotUcHT9yG4u6X3lKG/OF+Fhw25QJd9&#10;yYHeVTuv4ipkcnU9bFctKLW2Vnwn+MzKVJM02R4owhd6lsIIEvlXWpFgzLte5cTv9Gov/cauIVwA&#10;xmd+wxjzLwDnF6ilQrnwKf10bH0IvF+V1tX1cM01U6QnS9QCOFLe2k3h5x353xjGigSnG+66iDie&#10;soBNu6MVoXIa9r8BUUuIt3qFQSklM3SiAdVPYeEDXskForlSya3/XI+GKx7GdYd1pBYWg94m465H&#10;MNt0OWMruvYXS72sIVg5x/2CnPPtkxu+1au9DAIjXzTrBrN85Sdaa7FBio1uTAgTvXdfSw/ba4Zr&#10;ty1+EkjbY1qO04hkFPtWzJQfIWL1buPCmxE8V1jtqPQEuJOaP1UN5IBftxnaPHQdfEDlEHg7USJn&#10;2BSiB672gLSru6LvRVdo8hxB1YO1p5FsFauULjjVQiRDOXeKTwJXkPOT9vjeWCymsHhRfG1ThjSj&#10;Lv9aC7srwnW4Nzf7JWPMHcCN3fVFNrPU+5lwd5qyC1/LQXuvDjejjr+xQq6FDg0iduvO9Q9S9nfx&#10;yJoYxkow1In7TRGaW0TFkNMbkC2IN8XUWZiaEb+KuQ9cY8loFiJ3L+Zg+RP5fJvLMDUtn3tKYXM4&#10;D63UbX7Bh0et3uw9j9xh1YLVqYUb0XpbbowbYWKYExoh2xO9JtulS3Jut5PtnXtzs1/q5W4GhV0Z&#10;4QJw68Mpc7B8WWstR65SELqjtEcjelZ2ZeBpIzG6iRsazuTFsOZ6R0RqrUQpr5W3NvPpHvA4Rbgm&#10;1X4MnU0Pgs+BR43EOL0awNHSdg/6eVh+CEFNqsDjh4F923qlZxtzUH0kF7JcCcaPsFHj+PmG5D/j&#10;omgt6O0k20stUc+kawA1V1vYiS3i5ZY0WmhksnJPVWdxZ6mfT5PtA/2kdoqjb+xKAc7uJVycRndi&#10;/LJWSlqsYtJVCsZ766M7C9yuSZ40ryWCjawz4nbKgBi1FryyjWm8H9QTe71mBAcLMrjys6bssxHC&#10;qVJ708OHKYIOnZPTVtQQa2POkW8d/CKMHwB1iP4O2tnFsI9lOmzYcCR7mK1c9u4iF9uyn/gHe6p3&#10;Ff4mcLFj7Lmx0gl2boephYtNOF3o8ZGx/Im7tUyRrbVPq4vLJ3eD/Gst7GrCBag+vvx8qexd1EpL&#10;KNZH0g2RMeIWITlj3UHWUSTbV4CjW0zW3HItvHnPjaKO4ItF8WO44qrYnU0Pt63IcPJxZbglc8jG&#10;d/pGV2EJag9klD1AaRIK+9n6oOy9hGVozkLd+WLlS1B+jp3EpB/U3Z1KKso9Veqdh/Bd4HE9mRgd&#10;N+NM5OHYKCUXu5KtmavXojNjh07dH/LqdoRdT7gAtdkPXywWyxdWkS70PL0AMjq6GrZHC3FU6rH1&#10;+U4tJPpYMY8O4PmSFMfuA4+bkpc1JnntAPg4lcoIXA65351EEEH4COpzUqxUQHESClMI2ezVCHgR&#10;mvPQmBe28jwo7QP/ML26kb7lLqCxQiWIJOJda+jpdnCxlUzeiFFrwfQWlTR9Q7c0gjVzjUbt9fKB&#10;N+4NcWU9wZ4gXIDa7PmXisXiBa20JMtWSNeKJKrH+Bx4UINCTlIKketX345Rx9VQItqcJ1FzK1VB&#10;vhZJKsHT8rvYsSk2KcmndI+vlbaWM+4NmmDmoeYIGCMGQ8VJ8CtIvL2bSNgCVQgXobEoMjqUvKfS&#10;FHhT9MupIgTOdygK6u577VXvQLfUQmTk7qkztRAA11twclAH1dIlQHWS7Xyj0Xi9fODsnhCQ7xnC&#10;hTVINwrEKLTSe8lYbGSuNYTR9qKEKvBpDcbcQV0N4KVSIj27EjrFAxKVnPCd1Cc1GqgRSa/6ZtuG&#10;+48lIaz6AphIvgdrZbBffgz8MpKdHvzlIUELqEFYE2+OoOnEqlaq4sVJyFWQb3RwF4xrUXvTS+SG&#10;bb7WQ/OXO0hXW5wvjltw9+WTVFgcUAA8V15/4nVPsHQRlCcXtj1KtrDHCBdWSPd8W3ohCiT6mjxN&#10;P5RwH9bhYAle2sa2l1312NPdT67LgUS2xsIhp8G9Eorm13cNN40eaSr7iyYSOdahWRWrTXBl+TgJ&#10;7hpZvJzIgLwccruukWRNfG+t3HNOewdA5H4MECbfeRRA1JR8DMjfW/foF6AwBn4JGGP78z56h2Xg&#10;SioC3Umqaj183EwGf8YIIjnGlkOpJ8QX9GoTjo/1aMjjKhhYuJR8321phMbZvUS2sAcJF9bI6ZpQ&#10;UgyTM4zCiQXSwnvTuTqBRLedsq+LTeGh0MDLBaGZmykZWD2Ew0V4YcBr7y0MEnG6n7iRJX60RiJl&#10;60jTuiuTUq7NE3nUXvLo5eRR50DlkWg6z26Qnn/oxjGpVDG2EUr66FSPcgsN4FJHagEkLealLBbr&#10;oXxiJ4r9SKQ4W1E/L40NezBn24k9SbgAtSfvv1AsVc63ScZMBEEDpo7SO4Xj9vFxU9IRWgmhemr1&#10;CXWhIfUZRSJHsyR36UHUv5HuGYaDSy2wqc4zSBQFJV/SSr3AQ+BhM6kDpPcVGGnGOFLu18V8EeZv&#10;SZpJe2np12yjvnS2fPDNPTnKZPQv99tE+eCbn9eWaqeNMQ+AJDeXL8kXbYcr5XuAHNTxSdWK4NUO&#10;sg2AwGl9tZJRPRbXKYREPc9nZLvn4CV2ASuI3b5q4c47xGIcil84vS8rd1rKwhv9Ilv7WM7BfKmd&#10;bI15UFuqnd6rZAt7mHABxo+ce6Sj4mlj7C0gMbzJl2Hh/lCdsx66hgWLkO1ETspIabRg5WRYIVqV&#10;tPDmvf6OTckwHHix00wHLFLomm9JO/lOUEVmneU8QCVRbS0USeKZQp/IIbgr516+3GFEY2/pqHh6&#10;/Mi5R/3Y7ahgTxMuAJOvzF2/f+2kMfYPAfcFKymW1Oagfn3gS7rjHmNX/MjA0S63iSFr+982I3h5&#10;mEX+DH2Dr5Phi7FwInRRrUXyro/rotHeDm5ZUcbEnZIgskIPkTX2zcaofl3OucIYYo+2QrY/un7/&#10;2slRnLLba+zZHG43mKWrv6U99WsrTyglOV3t9bwrbc01AB+lmhwaIUwVZOR0J2aBO6nW3RihEaPx&#10;Ez0zdt4JLKIOcKHSlhG419ju1cO4n+0kNiPkspZjlGKPh8CDZtJdeCAvn+yDjmOh1oJXy1sbHXqp&#10;CQ2TKBBakdQBXiivdqHrKZY/kRpKrtiWLzFR9M915cSvrbPlnkLf+5JGCboy/Y1o6dMnnufJCPZY&#10;GxoFsPgxTMzQb23op61E+2it/HQjWxAq6hbhBtHWDM37guZnMsQPm+Q5lBKd7YYDPhtQvSPSsDjE&#10;slYq1ZvyILBQvykmO/H9sLWi4yxNgr9e5tFA/bbbltS2GgoTkN+OuK+3KJJwkrFyKXgOCIow20gM&#10;7ks55++xBf338YKoE6x142/8Pgx4bEMLFq/Id9tBtlEU/bpXOfEP+7n3UcMzFeGuoHb9V8D+q5X/&#10;tykYXqafDlkN4HYohQmAI6W1CxM3jcyhSs81CyI54b7Qw3bPLWP+gsgrfHemmtBJslx3XxTIlImu&#10;/VHzMHdTDF68XCLx0p40qLQazqthLdKuwdwV2befTyRj2ges0/eqNbyR6zB/Bby8bBuFYEORjmkt&#10;zQ/WwuRrvfiUto068Im7C4qMqFNim8+rIdTcQEhIPGhPlzcv27oLPFqGl8a7ezv3DnMwf2eVEkGg&#10;/ibl49/t6+5HEKNzHzVIlI9/N2xFX8YacR5JKxgW7kBwZ4MX2D6KiKzneElOpPVisZZJAsAYgYGj&#10;wyTb2jXRqeVKQpBRIFaOxgiB+UXIFWDpWvft529DYVzINgpcQ0Lchq0lv1efR4YGdcHiDQnp/ILb&#10;3spaojAZMKqQMdqrtnVE7+dlW78AYwclMo5CdxHwYPlKbz6rbcIn4SZPSb4+xrQP+dRznhLN7uW6&#10;JEg2g5eAc/0m2+CunEsdSgSsWQhb0ZefRbKFZ5VwAX/qxA+Xl+ozxtibgDsgtNwS1xfdCJr+YZKN&#10;2zU7bz6aIewvDjMPFIrHq1cAE8hteOUUFF6B8RNCtiaQiNGErBrhE96XSFRpIdjihGw3Ng2Vl8S3&#10;IE7zVB922f98cnEMm86zd0ai4cpJl6OJZH3N5S7bRm7bhrTuFo+KEXv5uHSbRS2JfqMW0hk3HORw&#10;qaQ4rdDx+1N5+V3LMayv5S7o4y0MiOzrNbt6RS6a+TGgTYlwc3mpPuNPnfhhP3c/ynhmCRdENvZo&#10;+ebrJjK/K8/Y5IS3RvK6Q5z7tWL/SJLvPTpMHxg7L7feWIkIy0fbf1982XWEOVKMOqLU5lKSRlCq&#10;I9dakRPUhELKYRfCa8wn24MQfRrjhx1ZrmyQ/DOouqkBRroK/I5afPGFZFsF2KV1P4p+Ix8rFRzx&#10;ds59PFuUglroPoqca6C50MepvBujLueMidwdUCLyNZH53UfLN1/f67KvjfBMEy7AkSM/V9WVma8S&#10;Rd9cedJa18+fh4WrEA3HgjM0SdGsGcGhYRfKWtUkV+rlWJ2jTSsVUhaZMeJ2XGskGu5EYVyi0LiI&#10;1RllRi0hcmMkbbEK4x361Vryz6ApqQNrktxzG3KgHCErT1IOQ4TvJeOVDOKx0IkzJTkuImcPkffk&#10;WnJxGMF5dF/OlTg/nr49i6Jv6srMV48c+bnqEFY2UnjmCXcFlRPfDsPgzxvrQps4SsuVoToLtasD&#10;XY4FwsC18rpKdd8dmzZC1JLoJQrkcSN0RuNxZGrWIr0UCStwrR8JTMqMpuso8XUKwI15mV7RrEpK&#10;oRtS/fyr8jkDhqfal9DtPisPTJekaIYzOLIWmq3ta3S3hdpVOUdy5c423aUwDH6JyolvD3I5o4xn&#10;Sha2EfyJU/+j+vjyiVLZ+32t9OsrR3yuJOy38DFMvsIgfBgUcKYCNwOo1eGl4Vs/SG4UAL1GR0a6&#10;T9RKLrft1xuR2Aa/j/evvDUi3E4iTfXu7X+DZFj4GnFG1HLppJakH4YITyefhlarUwoxKogW9/ay&#10;fCyHSvDSwNq9F2HhMyf5KiV5L8BY83Gjvvzze7lNdzvICLcDboTHWbN89Z9orf4uIAeRnwPrwcIt&#10;0WsWj/Z9LQVkptXTXI8noW4XnTnTTthZVnS5JgS/4yqR5ujtBJDl4+v/vvE0kafJIKTUL2OSXSsJ&#10;viy/UkoicD3c+QdFJQNKQQi3FfeWdMEBID8+4IkNjVvQXBSiTbXoAhhjv6PHZ94pjw1yQbsDWUph&#10;Dejx6XfCMPyKsUaO+7SKIajB4kWkI73/GAmy3QyWn0gOL86DMsgzLhRlgnZys9xW9m1g+Z6kOQI3&#10;BLJnk8S2hzLt0rD6WiGuw+DItirHflBbrUKwZjEMw6/o8el3BracXYaMcNeBP3HyB7Wl+jSYn8gz&#10;7pYpNsmev95d7/ksInwgBS/lCWlVnhvs/mufSRpAIYRb2oTPVeuO5B+XPklSJH5RZGpDRp6EcJVK&#10;pn4MFc3bcsx7OTkHbDqFZH5SW6pP+xMnfzDMJY46MsLdAONHzj2iPPNWFIbvGOPqxnEbaWFMoqrF&#10;j4HhyoiGixCqj+UkjHW4aqtD4neCOWgtS3QdNkXfuxmT+aAuf+/F4xX8jdMWA0IOlxG3MtfM2u1l&#10;YXqDJTnGm8tyzKs2S0UbheE7lGfeetYlX5tBRribhDdx8jthGL1lrHVjRVOaXS8P8zehcWO4ixwW&#10;lm8IacWtvZWfGuz+F+5KR5Nx990bejk4WOsUF6HLQ4bSnDEC8AFCkQY+X4I3y0Maxdm4Ice2l095&#10;IayoEC6HYfSWN3HyO8NY2m5ERrhbQH7q1Pt6bPp0FEXf6hrtBg1YuID4fD0jMI9FpuXl5f2PHWSg&#10;I4wat6QZQ2mJVisvb37b8ROw73WRM0Wuc275sRjzjABeroixTF9dvNbErBzLQaN7VBtF39Jj06fz&#10;U6feH8rydikywt0GvMqJd6PIvG2suSTPpHK7uSIs3IPqp4jf116GgaUHUmQygciDOju4+go3ytwv&#10;plIJWy0f+RIR5x3p5svQWGCYN/AxhmMuH8Dyp7DwuRzLHblaY82lKDJve5UT7w5lebscGeFuE7nJ&#10;k+/psZkzktu1ci8bm5vnx+Tf85ehNRrRUl9Qu+EKVS6VMH5ssPtfdE5U1jVhbDaV0A2F50SHq9xY&#10;Dfa8F/ZqtD6TYxYrF552k/AwCsN39NjMmdzkyfeGus5djIxwdwhv4uR3wlbwhjHmxytPxq3B+XJS&#10;VLNPhrjKfmBOpEFeIZVKGKAjetM5umlP2na3kkroimKiJ1V66K29g8WTpCiWL7eNKwcwxvw4bAVv&#10;ZLnanSNrfOgB8vtPXwR+Olq88nXl8Vta6amVA9YvOCOcB6CfQOVFBixR7w8W7rpUgvPC3Uwqoc0O&#10;dTM7Weu2vgZ1N6olbEKhwoafaeuOI1TjfDK6ZEZ1rCF2/sjDtMEcCJZg6Z58h7lCcsFJdLXzNuIb&#10;3sTM97JpTr1BFuH2EN7EzPd0WDxmIvvbbUU1lPMF1dKpVrvGMO3/doz6TdfRpcWXYPzo5rZT7nCL&#10;CW0VOgl2jcNz6TMhiNi8fDNdf80lsQyMf7rBhsn8eb2X2bYpx+DCLTkm8yXa0wfGmsj+tg6Lx7yJ&#10;me8Ndal7DBnh9hqTr8zpyvQ3dBi8aYz545Xn0xODTQQLV5yMbIMWopHDIrSWJHIPG1A+wKZnDcTN&#10;BTFRd8LEFi3xyd9F7RDeF2LUvqQyJjZp6VOYcJF4ge6HvbOcxEXBei+eGqEccwtX5BjsmJwLYIz5&#10;Yx0Gb+rK9DeehaGOg8ZePKpGA1NnPtTjM29HJvhLxth7K8+vTJcoS6Fp4TI0b7F5v/4hY/GuMxqP&#10;xLQ7twUPs9iPNjYg77TWbiw6wxt3V7AqJxw3WBRl+7GDwNQm952TNSu9hsH4ootq4/au8c2/r5FH&#10;JMfYwmX53PLtrl4AxtjPo8B+TY/PvM3UmQ+Ht9a9jYxw+wxv/NR/vn7/2vEoin7DGJOEdfHQxHxZ&#10;Op4WLo0+8TbvIC5g7nbb8xE/icXVP92KhKX9EpUqJdvWbiDEZ+W143xw1HJ9+h2oOgG+Ukl6gjoy&#10;jie9/3lWdf55k45wlfi11j4jke0twfJ9F/3GXrzDNh/uBWKivSTHWL7cbkEJGGMaGPOb1+9fO+ZN&#10;Tv+n4a312cCzOURySKg9ef+FYrHy68Bf01qlCpZu8mzYEtIpjMsEgkE2EGwG8dghpRMj8WANb9lW&#10;AIfeXP38kpMu+8XE3xaEaL28pAtadZh6jVVVq6VLrg3XEa4JkqGRadhICmATp9ufr11zo3lKyb6V&#10;Bowjci2V+srz4PV3vGJ/0YTG587Mx3eG4JDOkTsp479tNJbezSwUB4eMcIeAxsLFL+Q9/x+A+sta&#10;p5OFKjFfiVrieFU+wmBdt9bB0iXJc3qbKCi1mnCgC+ECLF5y9o35JK9rrTxnDEwdp+t7nv8oZb+4&#10;Dowj3MrJLu/hE+mM8wu0EbU18nxp/8Y2lCOLKtQfyGQOL+/kXdBOtMYC/6EVBe8WJ8+sMekzQ7+Q&#10;Ee4w8eTCSVMs/H3ga92JN0wGG44fYuhGjXY2ycFuhLAFufWkYk9FLbAyJt1ZX3aTa8WIHrli1gaE&#10;G9tDqrU+r3mZAGHCZOyPl4fCYTY/bHyU8FRakuNjxfPXJFrdaP4jDr7+ybBW+qwjI9wRQHPx8kxO&#10;+98E+8tap/VIzkjbGiEwpaC8H/wjDMnKJMPIwIolZu2payt3KZGVqRYCY0wE6vtBo/7twsGznw5t&#10;uRmAjHBHCo35j34q7xX/Dkr9Da11ewI3zpmGLXnMj0HpEHuiiSLDFrAE9ceSNlA6IdqO89gY08Ta&#10;f92KGv+0OHXu5pAWm6EDGeGOIh5dPBKV/L+itPrbWukOJ28XwZjITbH1oTQF/iGyxsG9ihDCx5KC&#10;MaGkDXQ8IbmDaK15qI39Z9TDf8/hMw+GstwMayIj3NGGjpYvf1Up7+9ppc92/5OUp2uuBOV9wCDN&#10;vzP0D7OSMgjqcmGNFRpdYKw5b0P1j73J6f/CKoFzhlFBRri7BOHC1Z/Vnv0VUF/RWnV0BMS5XjfC&#10;3FqXctjPphsDMowI5qH+VFIGKBleqtaIZo0NwP43E6nv+pPTfzCM1WbYGjLC3WWoPr78fLGov66U&#10;+uta6y+s+oPYCyBOOaCgUIbiPmDfwNebYTOYg8YcNGuATVIG8XfZAWPMNWvtv2k2q9/PNLS7Cxnh&#10;7mYsX/myseqvovglrbv0osaFNhM5nwDnc1qccJKpvWzQMsqIwD6VVuZWDXCdd7EhUFeStctY/rtW&#10;9t8xPvO/Br/mDL1ARrh7AAt3/mj/+MS+X1Se/lvAn26XljmsRL6hpB6M664qjoO/nUkJGbaGJQgX&#10;obHsip1aUgXaXy+SjYAfW2P/5fLC09+bfPmnnw5+3Rl6iYxw9xrmPzwa+aW/qFBf01q/tfYfKke8&#10;UTIxwS+Jx6xXYWS623YtqhAtQbMKoXNBU56LYlMmOV1gjHnPYv+jF9b/K1Nv3BrIcjMMBBnh7mE0&#10;n5w/4RfzP6/Qvwx8sWvkC7QV3UyUzLDyi5KC8MeACbJmi7VggUUIq5IiCBtIt6BKEezqolcMF8l+&#10;YDHfDxut388aFPYuMsJ9RtBcvDzjW/8t5dmvo9Sf1GrNvlfaOtzi9lcQ8siVZI6YLgPjPHskbIFl&#10;MDUx7gnqiZm6Ui5FsLrjqxPGmjks/89G6nuhCt8rTJy6MojVZxguMsJ9FjF3YzL0wj+jtfoLKP4s&#10;lul297IuSBfgbOQsaxUiXSrIBAa/iHgRFNn9BTmDWD82JGINms6ZzI2gUaRSBN0LXW2vZmyI4iqW&#10;PzTG/sCP/P/DvmMLA3gjGUYIGeFmoPn40rRX1Oe00n8O+BKoV7VWmx9jtULETm8fu3lpT4ZM+jkR&#10;7as8EP8MuysuBFryY1uiXw4DcQyLI9b43FA6IdZNwmlkbwH/21jze1HDfFQ4dPpqj99Ehl2GjHAz&#10;rMbChWPo/Fmj1M+i1M9o7BGUntz6C8VpCQOYZL5bHBlDe55Tp4pKSjlnMOe9u+KVn9oWl2uG1Ou7&#10;/dlUTjqOylfy0/Ha3Pbx62udSgds9a2aBYN6gLU/1Nb+QcMEF4qTr13f+gtl2MvICDfDhpi9+n8n&#10;Jp+fekvBKQU/A/oN4LDWqkdSBpuaFpt6hHaCTD2sQHX8Y8UrN0XsSrU/v0MYY6vAIzAfWvihhcsL&#10;9+ffOzD9pxZ3/OIZ9jQyws2wLSzc+aP9Y5V955Snjis4h1J/AsVxLJOrnM52KYwxTRQLWK5j7U8s&#10;fGQje71WXTw/8eLbs8NeX4bdh4xwM/QWjy4eCYrqVa3VMYx6SWn1GqhjoF5E2X1YNbbaC2I4MMYG&#10;KFvFqjmw94Cb1pgLaHvXGHsj17C3M8etDL1ERrgZBgmvNnv+ed/LHdbKP6C88CB4BxQcAg5hOYBW&#10;+7F2EkURSxEooChATNLWtWiBJGaVq9TZAEsTaKJoYGmgWMQwi2IWeGzhMUSzNvKfGBvOhlHwqHzg&#10;7H1GenJnhr2EjHAzjAyuXv2fhcPFqbH8WGVMeeRVqArKUwWlyedUMRcQWIg8pTwfwNooBC/KkVOB&#10;bQTW0LKRbVrfNm1EK6jXag9rs8vT07/YORM9Q4ah4P8D1wFOUPa5Ee0AAAAASUVORK5CYIJQSwME&#10;CgAAAAAAAAAhAEYehAjtvgAA7b4AABQAAABkcnMvbWVkaWEvaW1hZ2UyLnBuZ4lQTkcNChoKAAAA&#10;DUlIRFIAAAFeAAABXggGAAAAzSt3GgAAAAZiS0dEAP8A/wD/oL2nkwAAAAlwSFlzAAAOJgAADiYB&#10;ou8l/AAAIABJREFUeJzsvXmQJNd23ve7NzNr7Z7u2VdgBgMMduDhPdKyJNvPFCk/U5L9SEqhJSiF&#10;GZZtbS/sCImbFRIlSrJMkxT5lyzREfQSDi2WaMmkbYWCNEN+YlhBLXx4wAAzmOkBZjAYzL70UtW1&#10;5HKv/ziZnVnV1d2ZtXTVYOqLaEyhuyozqyrzy3O/c853lLWWOeaYY4459g/utA9gjjkAzer1RWDJ&#10;V90jWuljSnEUZetYvYCyNaVUHUtZnm41ioo8pAsqAkDRtdZuYlULZZpYtWktD401D0q2/AhY5+D5&#10;BmCm8i7nmCOGmke8c0wW36x0Hx0667ilU8q1JzDqjNL6ZeCM1hw1hiMolrBUAE9r7UziKIwxERCg&#10;6GBZ15pHxvAQ+Nwas4K2n9tQ3YtC/075yJOb8F2dSRzHHHPAnHjnGBNajy+eKZXLLytrLyil30bx&#10;KladB46CrWmt1bSPMQ+MMRZUC3iIstcxfGQxH1qlVvxud6V2+O3Pp32Mczz9mBPvHAXxLc9fLb3m&#10;eO4byjrfieJ3otQFrF0eLlq1mX8MWCs/yS97Hve9Zgsq80/yWPU+VgrQW7/KPMgNY0yEUmtYew1l&#10;/4W15ltR4FwuHXz/I/iDfuENzvHMYk68c+yK9urls1XX+bJRfCfo362VfRWll/JvwYIxYJMfmyFC&#10;lT5WDujMj3JA6fgnJk10ZrvJ46xca0jJO9lfBCbzY6MMudv0sVLp/rSmEDFbs26sugLm17Xlt9ph&#10;9O3qwddv5t/AHM8a5sQ7Ry/WPzgfOaXvVPD7QP+7YM/mimRtlBIsCIGBkKhbBscDpwSqBCQ/eoeN&#10;7RcM4MuP9SHyIQog7ApJQ+/70VpuCHtt1ZgI1E0w/5+Ff+JE/m+x9Nb1ib2NOZ46zIn3GUfz/gfH&#10;KzXv39Nafz9W/Ttgn9daD2ZEhUSHSfQIaaTolsCtCslSBSoMs5yfLVigA7SFjMM2hH4auUMmQlfb&#10;FZAYxhgD6jOU/RfGmF8OgvBfVQ+9eWu/3sUcs4c58T570P7aR++4rvP9KL4Pq17TWnnbn6aQpXiy&#10;RE+IxoVSFbwqqBpQ389jnyFsgm1B0Aa/DSaUXyuVSiXJZ9gH0Yq5iuV/D8PoV0rLr73HvMTtmcKc&#10;eJ8NuOH61d+tXfXHsOq7tVYntz8lS7RhyhdeFUo1cOrA4j4e8tOIBkSb4MeEDPKxancPIrZ3Ufaf&#10;mdD+HXfplV8Hwn086DmmgDnxfmHxLS9cr3+31vqPo/maVnp5+3NUhmiN/L9XhXId9AFEMphjeLTB&#10;bEB3MyZiG2vFCREPIGFr1jD8mjHmf3KXNv8ZfEew74c9x8QxJ94vGILG5a86yvnPtFLft636QKlY&#10;ow1j+cCIJlteAHeJZ1c22C9sQrgO3aZoxkrHGrGbfjdZWLNuLP9nZMNf9BZf/43pHPMck8CceL8A&#10;6KxfeqnieP+5Qf0n22QEpYRgTQRRKKtdrwbVJeAQT38C7GmFBZ5Aex2Clvyv48b6sN5GwsbYuxr7&#10;v3ai4BcrS298PJVDnmNsmBPvU4tfKkXNN/+Awv1xrdWXev6UjWyjQP6/VIfKQWCA4jDHDGAdOk/A&#10;35TvzvF2jISNNRetjf47Z+HDfzRv3Hg6MSfepwyd9Q9fLDnej4P6Y1rrjAibSY6FgTwuL0DlEFCg&#10;32GOGUBMwt0moMD1BibnjDFtsH/Hj8KfmUfBTxfmxPuUINz46D/SjvNTWuk3e/+iACP1pSaSCoTa&#10;IURGmOMhsBbCgpta8R3kabLlewKtJ1IpoR2pl0bTn5gz1nxooujPuwde+7+ncphzFMKceGcY1679&#10;0/L5E+f/uFL6J3q0234pQbtQWwbnONPvBpst3AIetsBx0o/s2AKcmfaBFYaB6D601uRN7CBFGGPv&#10;Wmv+m+v3rv+PFy78nu4UD3iOXTAn3hnExu1/fXjhwNJPotR/obUup3/JRLfWxFLCMaZdjRACbaTH&#10;a9NCJwRjIcp43CgFZQeOufurMt8CVrtQijt9OyG8UCkmvlyKX7/kwmFgIr6VhbAJnQciRSRdg31R&#10;sDGmi+UXmxtrf/nA6d/2eGqHOsdAzIl3htB69O6pSqX+U6D+aOqPkGi3RkqQtCNSgnNiqse6CVxr&#10;g6MhjMAq0Aqc+F+leuslLELGfgh1D14Z0Cs3Cdww0AzAiz/NdgAvV4vdqr7dltf7oRDwm+W9X7Nv&#10;iO6JFGEiKQ1UicGPXNexD/Hf63Rbf752+J3b0zzUOVLMiXcWsHr9eeOGP4PiD6W+tfE/JhDzFrcC&#10;9aOIQjl9dIDLm1ApxeJGfLjWQmjSaFcpISsntjJQwGYABzx4aR+E1o9D6Bq5QYAQ7+tVyMudm8DH&#10;HSi76Xt7a5cXd+OfA6Md9hBYhc2HEHbEjEgnd7YtArZY/qEO3R/j4PnP9v3w5ujBnHiniPbq5bNl&#10;z/05rfUfSH8bRytRIKRbqkP1JFCb1mHuiIsdiQRVX2hbdaGmxH/MBx74cvl7Ol0Mt3x4tTb5d3XZ&#10;B+IoHKAVwNvV/Mm1O8DDmHiT179T3VlJvxJCqwNu/PzTFZEn9g8taN8Dvynk63gMqIb4R90g/OG5&#10;deX0MM/ETAGtR++eMpsrf7daLn2akm7sTxv50l5aqsLSa1B9kUnTk49EdkVRdkQ+SNAN4ZQHZxUc&#10;RXTUo8AbcVQcZmxgPAdu74MjQWBS0gXAFjvp21EaLYNsa7fPyhgol+T9hWYa7Sk1qJ6Xc6dUlXMp&#10;iu8+8dForf9AtVz61Gyu/N3Wo3dP7fshzjEn3v3ErVu/WTWNlb9ZqSzc0kr/oPw2vjQjXzqYSjVY&#10;ehPK54DJCqH3gKshfNiClXbx1zu6l3gtQuKD8HwJ/Cj9f1dDex+IV2WCPWOFEIuc9JshuBn21Ao2&#10;dniuBbqRyCoKcJ1pFvV5cg4tvSnnVNCKCRi2CFjpH6xUFm6ZxsrfhG/N3pLqC4w58e4TosaVP3n6&#10;4OHH2tHf2PK7VUrkhKCdIdyz7Eec1AXuNCQirJXkUIpyb8XprSbVu2xjASHbbJVDaKBR+MiHQKI/&#10;I6SYFyHxjSXzGoVEwYPQiveBEo9Hbya6sZWcU0tvimwVtOWcU1vRr9aO/oZpLj6KGlf+5JQP9pnB&#10;nHgnjHD9o6+Z5rXbjuP+wlanmVJSi+m3wKvA0hv7RrgJysBCtu9NQdGaowP0RrxaidywEyp90oTW&#10;xcm+CLYZ3NpixLvB9m9EKwh2IN415OYCclNZGGLB0gUmM01TQfl5IWCvIueeCbMEXHUc9xdM89rt&#10;cP2jr03kEObYwpx4J4Tm/Q+Om82VX3c971e1VqKjJYY1fkuSHkuvxpLC+L+Gu+xt6rrsprqrp2G9&#10;YLl9mV4iddTO0SDAogth//MnmNsN6LU5sPTpvXugYfsSh4i80tnhPTbDdPuRkQRjUdyO4MEmXOxK&#10;Ym/8ULEE8aqcg35LzsktAlanXM/7VbO58uvN+x8cn8ghzDEn3omgufKTtXr5jlb6e4BUaPTbwgRL&#10;5+Ok2fg13GuhXLR3W3C5s/tzj8GWVqAV+LZYkq1Mb0SoVC8RD3q+yYShjobWBHXe/k1bG8+xzIlO&#10;ODhCtgyO1IMoJl4r/w5TUrbuQ60skfO91hAbyA1PzsGl8/LB+Ilf8Jb++z21evmOaa78lUkexbOK&#10;OfGOEUHj8ldNc+UWWv9lrbXeCpfCjnSbLZ2EhVeYZKdZw5fotV4ClHRd7Ya6ly6dHQWPC0agFUei&#10;uyx22mWZ3ghU0UvE40ZMJVsoGvG2w96KhgSOgmbf73wkeahVup+it9W7pBG2Im36mCzqck4unZJz&#10;NIzv1kqJ/qv1XzLNlVtB4/JX9+NonhXMiXccuPTNBdNc+RXPKf1zrbXYACgltbh+CypLcOAN9qOi&#10;80hVEmYWKfcKLFzZZYbBIVeaHSCWGwqaDHrO9ii3n5QS1OhNsEG670lg0NvOq/G2kW68QdAKGn03&#10;jCbpYGVj5bMviseZ1ub9xyE5RytLcs5GPQm4M55T+uemufIrXPrmwrSO8IuEOfGOiHDjytfN2dN3&#10;tdZfBzKywqZcictvgLd/liyHVRqBWqSZoR3C9R0iy8PJE0krDYrIDV5fZQN7VEe4mSYKpUTznVRl&#10;g6FXo7U2/zCjNdKLQyGfaRTX5SolN7csNmxadhYa0bOLoAH4/TXHe+AjXxpExvr5eWfknFVazuGs&#10;/KD1183Z03fDjStfH+cun0XMiXdYfPresmmu/Krrur+itVqA2KAg7EDQgaUzUH+Z/bZUqRN3iMXs&#10;ZoGaJ4mzneaJ98gNupjcsEBvBOsoIZCd4PRFvEpJ+/EkEE+R24Il//J/M0pJMDTyGS548tgZUL3R&#10;zibWbPGWl3thsWg3QFqhDeKZ8W5rx+nyQ8CRc3fpjJzLYScmX4XWasF13V8xzZVf5dP35q76Q2JO&#10;vEMgbKz8gDlSu621lrIbpcSAvLsJXh2W3mKapfOLpd6IzAJVT+wRHwx4/ihyQ53tJWWdXRJmNadX&#10;XnDUzk0XoyKy28vB8gainYy+Gxo4quBQfFNJVgZZLXtL340j3yLuZyHQCNJStDy4GyfwXC3tzK6e&#10;RDHiITmXvbqc2zbKRr9fM0dqd8LGyg+MfbfPAObEWwC3bv1m1TSv/hPX0f9Ya13bWscGHdHEll+E&#10;yrmpHiPAEbU94QXSKPF5S5bRWWTlBh2Tyk46bT/KsK2JYreIt662E29zQpUNkdkuNeQhXkPvst8i&#10;kf0i8folHhacSCqtvn0NSsjthtu2+GvWulCKybYbwolKsdcXQuWcnNtRIOc6JMm3quvof2yaV//J&#10;rVu/OR9JXQBz4s2JcP2jr50+ePix1s7vBeLaqShOni3GybPZmNLbLzdkUfXgekvIIovFksgNlmJy&#10;g0IIIBv1KnaOYkvEk+Rj7NaQMCrCPuKFfMS7Qa/Wmn28Ra6ZyoYmYrSe7LNo40RConnxEIhAOuTi&#10;qP5YsV0OgXqcfFuMmy+y0a/ze08fPPx43niRH3PizQHTvPqz0gihq1ta7laUewFKz49lP3fHshXB&#10;Unlw5KkVVDy40oov3hiHnV65Ya1AM0XF3V7ZsFOCrk66JE8wqcIG3/Qq7NbmU9zXbK++W8+wdWJv&#10;mY3sNzOJtcBIVJ8XD4jJs8hr/LRqwjdweJLRbj9Kz8s5n0S/W9qvrrqe96umefVn9/FonlrMiXcX&#10;bNz+14dNc2VFa+dHgLTzrLsp0x8OvEH+PPnOWEMsFu82xbh7HDjKgBpZKxe5o0QX/CBTfrBMejLo&#10;WA5Yz7kvV28n3p1q/5P61J7KBrPz80dBj89CTKZ5+K3b14FWzbB1PU6w6Tja9OmVGRQiS+TFIz+1&#10;nMyDBqInJ2VxUQSn9t0Toirnfnkh1n6znW/Oj5jmysrG7X+9v26YTxnmxLsDwsbV71tYOnhHa30B&#10;iBnCh6gLyy/E3gqjoYOUBF1viZNVvSJjasYxJqCCZMmzkWVCPKGRqNbR8GEmss3KDa6GxzlvAlW1&#10;fT/dXV7bH/HCcLaURWCQ95wH7bA30ZVNlFXim1KihX8eCQEn78nT8tnnQQtpP97Sku3ghGAW98O0&#10;JC80ciOY2uDO8lm5FqKuXBtp4u3CwtLBOzSufv+0Dm3WMSfeATCNlZ93HeeXtValrVDGb4HjwoE3&#10;kTTLaLDA5YYs92ultOOp5sH9FjwaeQ+wlLFiTMjhrJeWfJUd2f+VWJA9qXvlhkbOcoMD9CXYdK8F&#10;ZD8GmeWMO7+2LdjPmcBqD3htVrmvkLlpKPGmSN5LYjuZF3ei3puBVlAZsHpIEJGOMVLIZ3xin0Yo&#10;7YxFuSYcV64RiBNvqoTj/B+msfLz0z2+2cSceLP49L1ls7lySTv6zwJpAi1oweIxqF0Y264UUK8O&#10;jm6qHnzWyl9ZsBOOkF7EGiHSKvCqJxdtaIUEOwY+s0Iq1XjETRG5oQTbzHJ2MpIBWNS9lQ2KAU5i&#10;I2KbTwP5utbWM88zdnuUfCD5e3z8TjLiDPk8D+QMPw1xe3dM1N0Ijrhw3NnenJHgDml3XBQfW5Gy&#10;tUHoMKabXu2CXCNBX+LN0X/WbF67PK/57cWceGN0H118xRytXddKvw5kpAUfll4BPX6jpsPu4Iss&#10;SYCt9CXAiiKRGxKt09FpE8UbVegE8reqC2u+dLclRGORx3nkBgdJLvUkzOzOF7TD9oTauGXKQQY5&#10;eSLeZl/jRH+FQtK5NigojUz+upY79EoMWCnr89i5jXq1k1Y/+BEcHXLoZhO4GsgQz8stuNiCD7pw&#10;0454A9TH5VqJgl7pQanXzNHadR598Ooom/8iYU68QNS4+mfKtdoVrfTBrREpQTsjLUxmrOyRAb+z&#10;mQRYyYUPRmzrWiql5VpZ68cycK4meqZFCLodSuSVqCtuAbmh6vYSxm6m6CUGl7qNE/2Hndcgpxum&#10;DmbGDq5QyM6O29p+/J3ldSTLjpwPjFShDDruBI9ItWXZIQwzZ/q6kRu6b2RlVS+J1OXElSzvtYSA&#10;h0dZEm+OK9dQfD1ppQ9Sq34UNa9+Y5Stf1HwzBOvaV77Gcdx/nsgZhwDwSZUD45VWtgJtYwnLqTl&#10;SskyV6veBFhRHCUlRBVruwkhHgKOV2WAo0IuvmxZUyI39DdcDIJbwCynRS8JRmb8CaJBpL9XyZYh&#10;Hd0D8pkMWsrX+74zSFcIebBKb41xaNLKhJ1WOA/8OFmKRLvLQ5SQXQuFXGulVOKw8X80Ul1RK8GT&#10;LrzfGbHMr3ZBrqFgE0jfrKOdvzkvOXumifebFdNc+Tdaqx8F0qkQQRuWngfv9L4cxaHMRRwZIeJj&#10;sQZriRNgFlaGFOLKxNFovA9Xw8PMFXUaWC5JtNvPSwmZPMqhd1T6pAaloLPDlXt/gAvXqFplP/oP&#10;2dq9qw0apBpqUn426IZQGdAZaGK9PA/uB+n7T77zUrrbLSTfx9YNQaeGPScKajM3rbQl1/ukEz+S&#10;m7FvJNq3Vm4sjoZvt0bUf73TsHQ2HjeUnXbh/Ihprvwb+OZ+ViDPFJ5N4n1w6YRpnlrRWn8nkNFz&#10;Q1h6Halq3R9k5Qal5OI4ApyqpMMgKy5sBpIAGwZLXqolexo2+taz5x2pVe1GA7wNtOx7L/TXrjoD&#10;OtJapOPWk4GQfiQ3hnGLOZbtEe5eBQDrNlMfa3vrd7MYVLkdGFjMQbwden1+/QiOZA4se8jJc+5m&#10;HodGPq8ijLUOPG5LxUxyClkrfhQny/B2/HOmIt9ZGK+2Sn213sNhSa6pKOwvOftO0zy1woNLwygm&#10;Tz2ePeJd/+C8qZc+0Fo/B6RdaFrHDRH7XxVZiyNSR8nFsIlIBHU3rQ6oevCoI5OBi+IoqQyQyA39&#10;MsArniS9/D7yVTnlhiq90VoygfhTAx9H0iCy0uldkvsWQi1VFuOGb3r9dC17E287k1gL+jrWslgg&#10;loSyyUSTr3HirklJNKkeyd58fdKL0tVCuo1MhOxHsiIqghsdSdZm0QnhbEXOjQSHgdcqQu5bFR1q&#10;VM0XwJVrS+tMtxtorZ8z9dIHrH9wftQ9PG2YWu31NBCuXfld2q38X1qp+ha9+C0o16Eyve/+kAuf&#10;d+SC9By4E8IFF1524f1QSMDTErHcaUGlViwm90gnRThaLuhHFhb6IsI3yvBeG0LV65vraXgcwfIu&#10;Ed3AE0lBI5YwSg5bH3mAEIxn4Uslg+ypIz9RvPKwkZQlJT/WxD9bMZs8VrBFVUqBsqAXsM55qbON&#10;PXSNBcII3CZi2ridvbphbx3ubhUK2RFCSf1unh7GjUynmh9tb/eNkrcR3/Ce+GnjS1KZUcT37pM4&#10;WZrkDhQScR+uwMEBz/eAY2WRg8qOnDcbPuNZktRfgc712MVPjDO14ohxKhfN2pX/2F1+9f8dw16e&#10;CjwzxBs1rvwpt+T+bSCuB7JCugtHwD011WM7QjpZ1tUS4VhXLpLXKvBhPBtTq9Tk5vVaseXmUkki&#10;ZkdnmiMGXEyvV+HDtnxESfTnainc38voIEvuEPvhxpFv10oLs7JQs3DSNDlsHkryxTqgHNAOaBfc&#10;MjgJObrxj7P3AQCiSipeyvwmofVq0ITNO3JgJhLd0XGhVGZdnyWkJI0mSLS8W4WCp1Nv3qRjbS/c&#10;p3dVEFkYdOb1rxwS+BEcKfClryFVLLVSus3QSOnf87toxBV6E6XGpqQ9Mirnwb0DzUdQqsXNFtR1&#10;yf1nUePKn3YWX/2Fcexm1vFsEG/j6n/tOO5PAanfgt+G5dPsxziePKjFNb1OXMlwF7koS0jZ16et&#10;tMOt7MKVNrxTwCbiGHA/1nkTf4Qm25fHJeDFKnzSkggb1Ss37BZpOy60fFBxEFs2ULZGZsA5mrpr&#10;qekkwvWAF/K/gdzYfkor4mjUW5KfHvhAkyXb5Q3r0IoUa5GiZRS070ApAucQ/fHvgguP4xtZZOFA&#10;iT3xMFtCFsGiV0zrszsQ9U74dIDE0I3gtT3Om3Wbmv5kE3xjs/R3T8FyGdZuQ6kqd2drcRz3b0eN&#10;lYPO4ss/Na5dzSq+8MRrmtf+mnacvwhkOtE6sHyeYnYmk8UhF251oBpHpKtdOBVHpIeAzSo87MS9&#10;+bEM8EEX3sq5BPQQwk4iUmcHuQGkwuBMTbx7azGh7Cw3WOAJdBocCg9xwKlywDVUShqFRy+1KNLL&#10;d1ZOvRJwCBSUFZQ1HNwiq0XoPoLWLTBBPDtoEcpLePYQoZbPNTR71++uIzfWWlwSFhg4V2D5HkSw&#10;UMofdSajnvolhiOVvSWR1U4qhyRJyvHPUTkck+918Cqy2rEWx9H/rWleq+mFCz8x9l3OEGbl7J8I&#10;THPlp7XWPwbEYVsoGuLyq6QFPLOBrNzgaKmtbZNeJM8p2Iznp1VdIcJuJFUCr+d8KwdL8CCH3AAS&#10;IXdrEqXVHSH79QiMA5oNaD+C7oZIBG4Zagc5XKmz36OOJotFKC9mPqMQ7Cps3mFZWe6qw5L8tHt3&#10;rN0PU1e2yEgHWl7HD4WQ+8mcH20DWOsUlxgAPo4bSJKKEGOLeQUXwwIsvwbrV8ApyZLJWrRWf9E0&#10;V0p64eUfn9Sep40vLPGazat/Q2vnhwG2Jv6aEJbeZBJDUsaBrNzgapEGzmVO+lc9uBjFF5GW5Ec7&#10;lIvlpRzf5HHgXp/c0GBnAngO8F1YT4o5I9jsPmaRu1A/CtVzPFuFMS6oo1A/Sgn4UvzbRmhxGzch&#10;WoXFk+AcJXsDCpCSvKoXl9AZKRfMi8jKd523Hfl6Z7vVZDeE1/YYBLeKJNLqGcL2Izg10dkSnlyT&#10;G5cAK8kMa9Fa/5jZvOro+is/Msm9TwtfyKvGNFZ+TqsM6Ya+6LoHZpd0QeSGxNVrJzPytyupfaBF&#10;ot9GzhpfB9Ftk+J/R8OjHZvzIwhv8mLrUw5beLUEX6nB4uJhWHwz9q74Qp4+hbHoKlg8B8uviEnM&#10;2oewdhFCcca4ZdMJFcnEiCLOH90Ijudc1dwwqa0nyL46IRyu7i0x3Io14WytLwWPdTgouTat6fN4&#10;cH7YNFZ+buK7nwK+cFeOaaz8vHb0nwNS0gVYfH2KR5UPR8gYasfa3OMBz8u6bFniGt+2ZM33QraZ&#10;ouQIafcgvCOksfqB1DYtnuRsBWqze7+aIdQka7/8JZGzoi6sX6fZkqaEwMqN9WCRchQrN8w8KeAG&#10;os9W3F6JwVFwdo/v73oy9imTVOuEcGyIaHfoDvfkGg27WXezP/dFtJb8QhFvTLqppWPyBS6+NuUj&#10;y4+kmQKEGB9lejZvWnGUQqUTELZeV4LbAwZZ9uM46ess0sBwJwAal+DJu/KZLb8CB9+Jzd4nYxD0&#10;xUcJyi/B0nnersuKoRpJmuF4mNN5CDGUX875FewkMby4x+vXkdVVuY+wXS0t5UUQAJc2RjDzX3xN&#10;qhx6yffPftHIV9lJ20TtE0xj5ed6I92ufIELT5cT3WPgs7ZEsQBYkROavkRMldjbwcTjZ1Sm2cFa&#10;aAfwRm13uvwgkiy5F0Edw2mnQ7kUMH7HhDn6YQHV+Rw2H0BtKdbJUz34LvCgm85UawfwVnXvZMxn&#10;Vsxtqm5vFcPB8t7R7vsdSfxljYtaPrxSKz6+9SM/ju4jOF4rTtxbaF4R6cEtb2keJjI/rxdf/uFh&#10;NzlL+EIQr2le+5kes5unlHQTvNeJDVeSTq8oLaTvhBIVJ222VwKRDpL60NDIcvadHUzWYZ3VTYVR&#10;LodrmmJtGHOMFeFt2LgvGf2l54ED3CPtGguNlLdd2IN1I+D9TOkfyKrJ2L3LDa9H0l1YcYoTdj/u&#10;A3diTwiAzS6crMPJYptJMYh8jf1ZvXDhx4bd5KzgqZcaTHPlr/aSrj8S6d5H7trTRK3P2zYxM48M&#10;nK/2ehu86snfwkxSxdUDfHztA5ES1j/jYF1xuFZjTrpThnsaDn0Fls7A+g1Yu0g7kJI9kBvoyRzV&#10;Kp+ZNHmXoBvuXSfcQAzwy06vxKApTrogpJvoy8bKZXh0z1ftgoVXY9kha66jftQ0V/7qKJudBTzV&#10;EW/UuPpjjuP8NJCWjFk7tKb7BOkQQ8EBL1+J1iTwCJEbksghiKQzaqeLwQcuxSe9ivv62xHgwTtq&#10;E1avgleFxfPMNdtZRpfHgcftUItfhgNv5zDEudjp9cLohtIifm6PsOpiV27S/RLDy7XirUXXQjnn&#10;SvE8uM0AnquOSLwJGh/FXRzeVuQbRdGPO4uv/Mw4Nj8NPLURb7Sx8kPbSNdEQ5PuY4R0q550hzUC&#10;qY+dBo4QXwyZJNhu88JKwNmqGMKANF44wInNTeiswaE3489lTrqzjTKHPc3bVTjjweluA8LPd33F&#10;GqKpJqSbxFF7ke4Nk07NIH55N5SKi6Kku4pcL+XMEM6aOybSBTl3TSTXeGKo7jg/HW2s/NC4drHf&#10;eCqJ11+98pbS6heB1MDchLGtY3FsAjcbQrrZab+NAD6ZEvnWM3KDp+HJHiOADgHHy9LxdtgPeMvZ&#10;4MRiGaqnmbUuvTn2xjEHDi8siqfI43chujvweW16I9ZuBMf3UJCSsrNsFUNSF/7CEIxwq9PL2rM/&#10;AAAgAElEQVQrMYQGXh631eeBN9LrPCZfpdUv+qtX3hrznvYFTx3xth5fPOOW9G9ordwt74XQhwPD&#10;l4zVgWOLkrjKmA4K+YayjNpvHHTlIoJYut7TE/cBpxs3eNtp81zNA/cAX+DGxGcHtQtw+MvQ3hCN&#10;3j7s+bOhd2imZu9ZbDe6A/x5A3hhCMn/phUnt8TYvh3CieqEiOXAa3Ktx1OMtVauW9K/0Xp88cwk&#10;djdJPF3Eu/7ZwUql8lta6WWIXcaCDiy9xKgeAWdI548lSDrDNkOpHthP9MsNJUdMarZjHVbfg42H&#10;sHgCtzTR/s45pgIFC6/Aobeg8QBWv01yG3ZI67IHjaPvx6eDJIZIhm0WLSZsIw5tSelbYORxniqG&#10;PHP8tsORaz3oyLUvQzSXK5XKb7H+2SB74ZnFU0S83/KM2/1NrZI56za2dnyOfBbUe+MUcrduZaoa&#10;EvLtRvtPvtnqBlfFnrhZNK/Ak0/g4IuxzDIn3S82PPmeD16A1RvQ+ohF0ioIR0nDxU7TetaRWt9t&#10;EoOFF4eIW274KelaRNt9KYeq9amF65vxGKjCqMo177dJ3oVW+rhxu78J35rALJPJ4KkhXtNc+Ada&#10;qVeAeFxPGw4cZ7CP/vA4hRR+95NvZQrkm5UbUGBin16iO/DoXagckHKk3D5Xc3wxsAAHvwylBerr&#10;K5SNdIwpJY0Qn3S3D6lsATfaEkRk0Qng3BASwx3E7MeNB3C2A2kv3it9e6krXXL1sshnw5HvQbn2&#10;g3bG10G9YpoL/2CYrU0DTwXxRo2rP6G18wNASrqVpdiopRh29ITJ4DRwbAbI9wjxF2SlSN460Gl0&#10;odOCI1+Z+uSMOaYM9zlYepmXdIcgkHPEjbsZL3WkbbeB/PtxR4ZX6ozE0A5lTHzR0a4RcL+dNl0E&#10;MQHvJrSuAu+2JXhIuuvKjlRSvNcqeAAg1351qZd8tfMDUePqU+HjO/N1vFHz6h92tPO/AWlXmuNJ&#10;0qEg2sBHTThS39uXFMQf90FfR1BiHlJ2JjOksR9XrOjO5QhesOvUalVmsUqhgZijHNnriU8pNpCo&#10;cjbmlWzHJnC1JeTq6XTpH0ZSD1zKSAnJOewqmbNXFFcDiXaT+XStAF6tyiS7QbhhxNi/miF+Y4X4&#10;664MWh0arWtSZpbpbotM9EechVdmOvqdbeJdvf688aJrWqvSqA0SLWRcTsWVu+yRipiL74X7iPlM&#10;MgaH+J9OBJ7Kb0I+LB6E0G5tcrbWAXe2LvsG8MDAegeO1sS/d/IQUTI5b5VCupv2we5zDVmulxw4&#10;UZISvlkybYuQSDe0KckNurpbgUSrw5y7SXNPPSbLVgiHdmgvTo7HINcdpHW+QSRTTo4VP4Tt6Guw&#10;MMb6OnAucPD8Z+PY/CQws8R7796v1Y8tvHBVa3U6LRvrwlLxsr0GcK0lJTTJKJRWIOSbJ/J9iEwB&#10;zupjCfkqKx65E0HzilxFyy8yK1HuE2DVSGdS6MtsyjdzmLgUhY0C2p0u3SAkjAzGWKxNpaLsWauS&#10;n9i1zdGakutQLnuUyuNPOF4LodEG5coNecmVSH9WivfuAvdaIk0lnWQ2Nq6xRrx5h2kJBplCXY47&#10;JCMjP4PO/8fAzUwEDvKdtQP5/9fLY9Y51z+QqDceIWSMvf2geeOVEye+tjnO3YwLM0u8ZnPl17TS&#10;/8HWL4JWXDa2h43+AHwSwnqfsz7ISbCYszX4IXCnz3YvKcVh7OTbhocfQf0A1F7a++kTxhrwKEqr&#10;KhwlF/FyBc6P7eqxtFstNttdgijCoHG0g9YqboNOlxv9nGG3/gMW6QQw1hIZCybC0YpyyWWxXsNx&#10;x6MPrQI3WpmJyrFz3CFvP4zD8+FxBGudkMB10SVYVFLjO2yU/nEkpZWJtrtTe/G1UMZKJQ1JIE0V&#10;3XCSK6MWrH+8NTYewFjz/+j6y1+byO5GxEwSb7Sx8iOOq38WkFur35Isphp+YXIjglU/9T8AOQFb&#10;ASx4eztA3TBy0rl9RJOQr7XwpXGQb/dTaDyBIy+x9wjFyaED3LdiopLMCHPj8e3dEJ6rjacltNtu&#10;sdFq44cWrR1cR6OU2jKEHxU27sgyxhBGERpLrVJi6cACo8ZcIbKUVkoiy8ikE0QWSnDUKZ64Gj86&#10;sHYTKlWoPD/0VjaAj1sSvICs9g54vZ1uPvBR3GGZSAsW0ZMV8EplwrZM9oG4vZVqqd4bmh91Drz8&#10;Nya522Ewc8QbbFz+tz239C+BOJnWgVIdyudG3vYNI6Us1YLke6mb6mZh3BJZysiKYyPf9Ytypi6/&#10;PcJGRsND4GEQJ1/ioZiJ8U4QSVJlt0RKXjQ21mm0fVAOrhtHtmM4/r1gLYTGEIYhZVdxaGkRxx1N&#10;xrnkS2Y/ydYTnyPJ/LyDZWkqmKoU0fhAwvKl4c6ti510OnVkxQ86azl5D7jTJy1EVsrVlsrD1QkP&#10;he6n4G+CW9ki3yD0f7t34PV/tU9HkAszRbz37v1a/djiuRta6aNbU4GxY/XV/TTJsOYk30tdMSCv&#10;ufKvsvK8NT8lpWQbw5NvEx6swPJRKO1PiiqLCKngWO3I8ZecdAkNaUIksvBWZbQewcb6GhvtAO16&#10;eI4eW2Q7DCJjCYIAT8ORg0voEWSIq6GcQzWvV84ysbYaxefNSXeKVdfBbVi9D8eKraY+s/C4K9dA&#10;kh/J3nyvBrIarHmpjNGJhJxfrE5h3da8AqitqcXGmocPGp++MEt670wRr2le++daq6/K15e0A49/&#10;QOVNE59Ie5Dv1UCytvV4TpkfpdMAGsDHcaJBj0K+/mew8QiOvMrocWQxtIHbkUyWdeLlcj8RjkvH&#10;bm82eNLoCOG6eraqAWICLrmao4cPDb2dj+PPst5HvgnCSM6hsitVEdOpUWnDo49g8XA82ml3dIFL&#10;mZLKbgRHylLrntiROjrtYBtbmdhIsLD+IXgVRE6yGGN/Qy9c+PendUT9mBnijRpX/qTjuL8ApLru&#10;0hnG3ZmW4HMLDzvbI9/EfR9ElkhG7fgRvFHtrS1IaicrXi/5JuUyX67tcctoXJbSgIPvjPOt7Ykm&#10;8HkcoXmxnDDoQLdIF3h7WEdJG3D/4ToRmpLnTjXC3QthZAiDgAP1MouLw8Vp1w2sd7dHvlkkWrCr&#10;xVFuLCVVRbH2vpSk7OHod6krJjiuFlJ1FLzipsnFspvmPcZeJjYS1mD9Vq/eG4V/yll89X+Y8oEB&#10;M0K8/tpHX3Fd57d0ksIOOlBZhNLwyYA8uEfvqBJIiRPihImVZFI/6SbI1gdnyTcwchIOHsFj4cm3&#10;5T0O0QgyLFrAzUBuLkmybCckn4NleNJtbKyz3g4oeR6OnmHGzcACfhCireHEseHaQfKQL8hSvBsJ&#10;mZ2sjNG/Ni/an0BrHQ6/w6BE433gdjuN4I2FanzOrPux8T5pAs1TUiY2M9+0/xl0GhL5WosxxoZh&#10;9J2l5dfenfahzQTxmua1T7RW5yel6+6GQeS7dVyxgcjrpd1PpmLkuwkPr8KhU+DsZeA3HgTAjVAG&#10;Zpac3QkX0mOPzPDJwgcPHxHiUPb2K6syXkTGEvg+Bw/UqNWKjnwU2aEZZBJuO0ARJ6FCWXmcKU9q&#10;jbcDzH14fBuOvkx/Ydi3M1NNElgbR76xR0NSJnastnvL8Kj4zMIpNUSCsl/vNfaGXrhwfgKHWAhT&#10;92owm1f/htZKPghrIerCwov7tv8TwKk+O8gEiX3eXnfwGvBKVS6e7Oh0T0tb5fudpPC/IaR79MK+&#10;ke4NCx+0JbKqlfKRbhjfMN4cgnRt0OHO/UdY7T21pAtI7W+lzFqzw5Mnq4Vf/5IjpJuUUu0Ei9ys&#10;67FcdaMNHwU7O4yNHfq4kO6DFaTtQbASCrn2L1SUSkm3E8nN+fUJku4dpGnjURuudIfYwMKLEPlb&#10;coPW6gWzeXXq5WVTjXiDjY9+u+d6vylHEuu6i8eGMr8ZFTtFvmGsxeXxZWgBV1pQ9qQP3iJ3thbg&#10;+PCWfwWWz7If9o33gHsd2X+pQJhg4+TIa9XiR9lqNljd9CmVvG0X7NMLRRCGYKKhpIdLvtyMS87u&#10;kW+6t7Rsb6kML+5baBTB4/fh8BlWOcaNjlQxDDq+JEJfLo+zgaYXt4FHSbuxIwFQK4TlHLPktsHc&#10;Fx/jjN4bhMHv8A689i/Hfdx5MVXiNc2VW1rrM1s+DNrZV82zH3eBuzuY4pQ0vJaj3NMHLrcl0nW1&#10;LPNtBG+FD6B+lEkrYC3EJ9U3csLu1K+/4+sDOFcVH4Ii2Fhbo+kbykVY/ilCFBnCMODU8eJK7Psd&#10;ORecgoThxyVZJ6v71Q1nsBt3+LZ3hqq3/UzNVu28UJlMmdjnSHSLkkqJ/vN32POT1jWxHUj9HG7r&#10;hQtTm1wxNanBNFZ+Xmstb9waId4pt8eeBE7X5Mu1Gcmg4oJv8419LyHeBYGV7q8wgjejx1A/xqRJ&#10;94aFq/EatRZrc3lJVyHF7seGOKlXV5/QDCzl0lPjQ10YjqNxvRK37z8kn7loipcrccK2YIxTdqRq&#10;4E4HLgdS2jVZaNSBM1SVEGxytiZeD4m5zpfGTLoWMUd/ry1lnhUv1Zb7P7KqC59uFv0GEG6Jgnhy&#10;BWitTpvGys+P4fCHwnQi3tYn32FM9G+2qhj8Fhw4CWq4LPIqclJ6SIvmqMriI+CzAY5kycn4Vo4s&#10;vw982ITXnQ0q1cmWkK8Bn8VXZWmIN5+8t7IjpUJF8OTJYzqRpuy5FGaWpxDGWHzf5/Txw7ErWj48&#10;QCoEqkPcm7KJ2iPV/XGBu9qV1VPdkdWTH8GZ6njLxALg87gCROvec9fYAfoysvqsOEPWCNtHsHF3&#10;S3IwxlitnX+L2ovfGuFtDIWpEK9pXruutXpBJIbY4moIieEzK9N3e5yqFJQ1nCyN1ie/E/kmpWZ7&#10;km/rGpgqLEx2NfNJfOJmKyqKIjKi2xUtG1t98oR2pJ4Z0k1gLPjdLqdPHKHIKua6EfOYyh6VDruh&#10;G8r3/HJ572kPo2KlC00D5TK8rse3XguAm3GziZsh3Gw1zYIXtyaT/q0bSe5kJCvW1jWZVOyUplrl&#10;sO9Sg2le/etaqxeAuHF+OInhsi+D9iqeRBHJT8WVL+t6S54z7IDgI8DzsexARnZITpIPdlv3bVwS&#10;Z/wJkm4T0Q434zbVUZJZ3QheKngVr6+t0g6fPdIF+axLpRK37z0q9LrzWpJEYeF1corkBnupLXro&#10;JPFyGU7j80bn87GQbhtxLvugLQncmpfaVkYGNn0h1rcrYjAUGMBmasrtGPyvay8J52SrHJpX//qI&#10;Wy2M/Y14H1w6YWqlz7RWXlrFcBx0sQXMxyE0w7RG0tjUjzVBcvf0o/y+u4PwELi1Q+Q7sLmgcVlE&#10;/CF8g/PiJvC4LdKAq4envaRT72hFWkDzotVYZ7UdUSl5PGukm0UUWaLQ52SBhFsXIc2ay2ghZFx9&#10;Unbh9UlL6xsXQTmwuHuX205oIZ2STV+Szl4mwk0qJFwls98SUe6yL2eWq9PO0S+PqxjIPIDG/Yzk&#10;YAPd8p/n2Bv3xrSHPbGvEa+pe39/i3SjUDKMBUn3PrCRKUzvhqJ9dUP5Aq1Nu2mSdti1zvDHfJQ0&#10;8s1uO4l8L2a33fxI3tcESfeSD0/isjdnBNIF+dxKTjHSDbstVlsBldKzF+n2w3EU2vW4//Dx3k+O&#10;UUYmWbf3qO/dE0rOgchIo8P6KNvaCwfeluim8VGhlzWQhPSVlujEtZKQrkI21wqEVJ+rSpSbkO63&#10;2ynpZjtHxwZ9TLgnCkEptFaeqXt/f4x72PsQ9mtHUfPqH9JKfxcQSwxdWDhXeDt3MpNSOyEcq0iW&#10;9Z0qHK/I7zpRSpBBJFUGo+AI8EJNjNOjDPmWY1OZ9yPwO+uiV0/I0nGDeFigHdxlVxhWLoaXi2zL&#10;htxf3aRcmo1pGLMA19EYFKura7lfcwqRDIJoz6fuiiQAKLvwSUtWQhPD0ptSFbB5bc+nriIR67W2&#10;yH61UurnYK3U4waRlMm9Xe5tlX43Hq2UeEN0ArhQm8D8lYVzwkGJ5KD0d0XNq39o3LvZCfslNbhm&#10;c+XOlt1j0JHR5AUtEG8hybSKKxHD4crgDO9KkE5LOF0bXw1kE1jpGyFkkWM5GzU5XO/34h8PkqGb&#10;2f2OgsSJ7XhVSCAv7t5/iOOVC9ejPgvodAMOLVap1vI5zAXAh0kQMaasVSteCb42Selh9T2Z7lt5&#10;YfufgNtduaGXB1iLduPhmydqg8+7ix2pbkiGdbZ8WW1ObICqfws6G6mXgzUPdf3lUwyfGsqNfbmE&#10;TOPaz2ml5cYW19EN4zv7pCN3Q2NFE9ppCy97QrhVZ7yF5wvAKzW5C0c2Jl0DL5nGxEh3JYQHbYka&#10;ijZD7ITQyOdYhHQfP34Mjjcn3R1QLns82dhMz+894CGlYZ1ofNUCiX3pe50JMsfBd2BzFaLbW796&#10;gJDmp/Gk9UQGyyI0cLQMX9mBdN+PJ3lkSff4JEkXUg5KanuVPmoa135ukrtMMPHLqLP2/gso+w2A&#10;rWj3wMnC22khX4iKs8KD2hmzOA68NoF6mzox+VpoW3gpWOfAECYqefBBN/UDHie6EZwrsHbrtBp0&#10;IkWpf+7RHFtQgFcqcffhk9yveQ5ZwUQjVDlkkchfroaLrQnqvoffgWaXz0O46Et9sutIVVGWcP1I&#10;rtUk0b20w+be7/TW8bYDOFQtlnsYGgdOCidtTTSw3+isvb89nB8zJn4lldzq39Jai6QehTKSo3jD&#10;Hz5pZOBqcbwfF6748EkBva0OnC/B2dZjDtRLjPtj9EkTDHu5WxXediQ99vlvFRGPG90vbCvwOOFo&#10;BcphbS0/5T1Xlqh3XEiSyhVPdN+749t0BhqWzvMwrqHvL2f0I5E9DpZk1RkY0aGvDUhyf9iNZ9bF&#10;l1A7lBrec/vm9XFIOCkKAYXW2im51b816b1OlHiD9Uu/TWv9vUBcO+JDfTiP3WxDVrLkLkKWO+Ex&#10;0IqkUuJi7iWaZXn12xxechi34U0D+LAVJ01yGqvkhbUSXRUxNnn4aBXX82bHY3XGUfIcNrsBUTjA&#10;7m4AloklgjGTr46X/HdbcHNCaZwvL4gPSURq7tPyZTX6pSo8p2TWWhDX4GolSbcEH3Yl+ZZMr+hG&#10;QsB7DZ7dC42iL6g/L9wUn+Ra6+8N1i/9ttGOYndMlHgd1/ufgVgf8CWhNmS/zQK9lotlBxqBjOcZ&#10;BbfiBEfNleXOxVbWHG8HrL4Pi0cZ9wzZx8C1OIk2Sn3uTuhGcLTAfaK92SAwGveLYzW2LyiVSjx8&#10;kj/qPefGzQLjhpLcwOMOXBsjsWfxUlVyHpuIK99bNbHEzAZKL8fPSQYL3DDSSJEl3aQjdJQGiRZx&#10;NUWjqK9FWbgp9LckB8ct/S/DH8nemBjxRuvXflAr/ToQz9g2uWY87QSFLEH8TKlY1YWOEY1omFLd&#10;S13ZcBJBe1p0qpub0jgxEI3LUK6DO96utHvAzbiXf1xJtCyS3vciR73a7FKaSwyFoRVY7bCxkS/2&#10;KiPyjz8hcqx70rxwdQIZtwXgtAvnO2u8rCVpuG3/SKJsMybfZgBdk5JuOGTLehZrwJVGXGJXhk+L&#10;vtfyWeGorfIy9Vq0fu0Hhz+i3TEx4lUOYjaslNTL1Ucf7feSm/oKQOwcFicTLg+xpDpdloukmyFz&#10;paBakm61bWTu34pd1MZrXXmH2Au4z+1/nPAjOFbgxF5dfYJ25xLDsCi5Do12/rjr+bhDaxI9KYkO&#10;2wnFZH3cOO7BsrkJ4Wc7Puc0cCi+uSSWqRa5lv0hTfezWEY8JSDOAfnDSA6Hhavii3CLwyaAiRBv&#10;1Lz6Da2VlC5YIy5OY5i4oEiXNlnZwdGypHrSlei3lXN7y8hdtu72TqDQSszDP+mxgWxA4yEsf2nk&#10;95HF58D9cbSQ7oIk2s39DYRd2oHFc+a0Owo81+VRzukVLnHUOwnJgYy9aSQWk2PHgS/B+iOk1Wcw&#10;+oMKG3elvVIdYqTPADxfSlfEJRdu5bBx7YFzQrgqtY48GTWu/pkxHNo2TIR4ldI/GT8Q3WRxfGP8&#10;FoGXavKFJaUqCWrxxNMrLfH3zIsXHThdlTIWbNqu2I2kwgCAh9fg8MvjehuAkO7DxCpwghznR1JD&#10;mRcP15q47hfXW3e/4DgaPxQD9TyYZNQLKfmGZkLke/gVePjxwD9dNzK1O2v92A7hbFVGZ40Di8DB&#10;SjrBuRNB/uK+GAtHe7RepdVPjunwejB24o2aK/+lVrGxrjUyVWLMZdAHgLercsfsZLScbPS71pU6&#10;2Lyzq44hPePdrM7mSLcarSuwfJT+YYCj4A4Z0p0gksbEvJXTYbdFYNS8UWJM8DyXJ2v5Fr0uMu5n&#10;UlEvpInp0ExCdqjD8jFYv9jz25tWrsesHWYrkJbh4oWlu2NBpavhsiOddIWgjghnZZoqouaV/2q8&#10;RzkB4lWKv5g8ED+GcVonp3AQT9ylkpSwJA5lCaqxfd5H7fza7xEkEZHY9ikHzOambNwbn/30A+De&#10;PpAuyN3/cAH97EmjjefNE2rjglaK0Fj8bj4GOKlHs43Mg4R8/WgCCTfvjFw4/g1AAozHnXTUvUJW&#10;lkcq+YOBvLhp4b4vNcMQj94yYqxVCAvHerVepf/CWA+UcRNv65M/oVVsN2aNGJyP/Z7Wi3NaOsmC&#10;SLq8EmxFvx6sFoh+PZ0Z+2PBI4CFV8Z2vE+Az9t7d96NBVaSF3k7gPz2JqFVX6BBlbMBz/NY3Wjm&#10;em4NOWf3g3wTz5OPx11NceAN6LS5G8A9PzV1Usg1uugNb9M6CHeR3M6a39s5l1Q+3Stc8nRIuCuN&#10;eo/R+uRPjOlwZZvj3Jgx0V8B4tbgyUW7/agjDmUH4+g3MsNHv+t+mnF1fFiqLzOuj2kT6WcfpzHK&#10;bggMHCjlP/q1zQ6eO492xw2t5AYY+PmyPUfH4FyWBwn5NvzxO5tFB17nrg/V+ORLxvZUtVQnjQMP&#10;kaane5204agfWkm98J2iG184JhwWR73GRn91xMPtPa5xbSjaWPkhrbUkzq0BZ/LRbj/OaXi9JsS7&#10;V/Q7SHW7FnukaiXC/KExetGFyCDKZPLvfiA0cDznDLaw2yY082h3UvA8N3fUexg5X82Ekmz9qHrw&#10;uCW15OOCgyR0O6GQTDcSX4pXx3BNrSFdb5/H07wHlWEmPt0g19z9vMmeLRwSDkuj3uPRxsoPjXrs&#10;CcZGvErz1+RBEu2Or5KhCCqIqfKh8s7Rr6Ph47Z0vT1C7OyuBNCO0u4aInhujMHfh/FdeVTz8ryI&#10;YgeyxZzPX2205truBJFovWGYT1Q9WN6fqDdBzYM7LSG1ceE5FypW5rYZBW+OaFrVRozVr7el6qvm&#10;bZ9E7Mdty8cqaVOKVvK8wq3TC0d7ot4tjhsDxkO87Y//oNZask9blQyjN0yMgrMKXqtJ1Ncf/Wol&#10;d/nQwuexnV1E6o3QCcQHdFy45Ms+vX0iXRCZIW/EbqOAwOxfJP6swnVd1nJ2s50gbRTaFyhpVb/e&#10;Fq/gceG1KtAerRU4QuxRP2rJ4/oAX+rEJ6LqwDs1Sdw9h6wajBVJ5XFhu8zDvRUOWj9H++M/OPw7&#10;STEW4jXGZCoZfKjvr8SwE6qI9ptEv/0RhKPlC6lmvshWBIe98d02PonnRY3b8GZXWEkM5vUiXtto&#10;4jjzaHfScLTCzxnGeuxPki0LR8kq6dIIo7IG4SuVR5S6w6nIn1p4vyXSXzLJInsdRUZK07xYZrzg&#10;9pLaiXgqjQxnhOtF7yr1Qz11vcaYnxjqjfRhZOL1n1x+Qyst826ScgA9vP34Y0Q0f8j4/ETPKniz&#10;Jl9Oyxe9ycTklNhIBFY63o5EEWfHVOZ1H1jvCLHvZ/ASGokK8n657SDCnXep7Qu047CeM+o9sk9J&#10;tgSJX4lWY67xLR+B5mMkvZwPnwPvtmC9K4SbbbzIzmyzFi5U4VVPZMZ+HCeduHK6XnDUFQiXKbIj&#10;gt7yn1webupnBiOHOW7J+Rl5pCDqQm04x647wL0WW6Y1AMZIVLpQkq6eUfiwhHw5XQ/uWTHqCGNP&#10;DOXKEuWFzScsLJYYR6NEC7jd2p9a3X4EBk7k1NNazQZK58zAzTEyXNeh1emydGBv9f0I8LmKz9F9&#10;ui8mNb6bAXzmwXAmrgNw+Dw8uQqHvrLr0+4hNe6Js9q247NSAucoOJezAePVqlz/Q0eZ1WVor4NT&#10;BmzCeb9v2M3BiDPXmvc/OF6rl2+L0TkQtGUoXsFaqU8iubNVvcH93IGRWU2LpdG9OneEfwf8J7Dw&#10;5lg2915HoodJ2DvuCitJwi/nbJp48PARyi3N9d19RNcPOLK8SCnH0NBr8QRtdwr3xpYP52tjND9t&#10;XpH5ZuVz2/70BMm3RLEeu+1GY2PDeCtTmkd3fikCC+sfgieeqsaYqLXZPb1w/K3CvRkJRpIaavXy&#10;X9qaLmFCqCxSlHTvkS4nVGwRlr0XqFh3qpVEf323ld8EpxAa92Bh5BUEIN1AWk2BdJGb1GLeKDsK&#10;5g0TU4DrODSa+ZbdhxxJAk8DFQ9uFC7D2gULr0LjCVJZK2ggpWGfZsYH9ZOuHzdHHYmnie8v6YJk&#10;HheF4+IpFbV6+S+NssXRNF6l/rA8sOLgXi7+kdyJl+OJg307TEeH9PuTVuJR1ldaYya05tXYyGd0&#10;BrqLLNP2NZmWQWTlYs2DjWYL7cxlhv2G42g6OcXbw8Rn5RROJkeJ1DdWQ53l49C+RRe4EorxfzIg&#10;MxsAKNLSsAUPvlIt5iU9dpRPCMclX8QW9w2HoYk3al79w1opSf5bE4fhxUw1r0dyl0saFiouvFGV&#10;SoQLVfFh6AS95ueulpPhxtiSDg3obg419bgfXWTUSm3Mc9JyI/aryFtT0u4GOHruhjMNaK3pdPL5&#10;N1TcfS4ti5Hovd1Qkl1jgXuaFfMcl1rx0NrS9jHwoRE/3bIDb9eKjaqaHCrCcVsNFepw1Fz5I8Nu&#10;bei35Gj1o/JIyZ2gVqyELEJ6q0uOVBnUHLjgiAgOUvh/VsnSYtFLa3Et0q3SHpe5x/q+inMAACAA&#10;SURBVNoNOHxuLJu65osP6LTcwyObGoTs/eSAiLnMMC04WrPZyreOX3L3t6wsi8Tv4EF7uCkvg7BQ&#10;11uj3BMklQqbAbgKXq3BK+54fHrHhlpcWhZf4I7mR4bd1FDE23r07ilj+LL8n4kPpFjl6x3iLi4r&#10;1Qu7Jc1e0HC6InfepKU3Yhxab2JSPXrd8WfIxeFN8e4cGrlI86DRaqPn1QxTg3Y03SDfGv4g+9c+&#10;PBBxnuWTosbiO+AUMtQy0a6tlcAqMnA+Lg0bY//SGHE4FqDlLmgMX249evfUMFsaiiYqlYW/oLXW&#10;WyPbq0uFt7HagbIW79EjOQYwHkOqGpKhgCUHPu7GLYSREN9dxP8+tyS19iksv1j42PvRBh63e/1G&#10;pwGLeBXnQbsb4MxNd6cGBaAcgmBvNivT65o3DXixxeKtMW3vdFkCqS7CAWcqYvM63vGxu+MxQ/QK&#10;VJeyo+B1pbIwlGXksJH875d/LJgAvGK+DI9INStj8ovmdQ0bRnReEPI1VqodTLj9xFQIGZYdSRSU&#10;ESezMuCYNngL8W9Gww2/t8B7GkjGZ+d7N5Yg1tTnmB4cR7PZ7rLs7V1WViuJ7ulN6TxLnMwetuFY&#10;ddhZ4SmWgbKCBQtnR91YQTwAHvpC/CVHzOdzwzsKrSfgbJUO/X7gG0WPofClFzQuf9VzSqkLmVum&#10;6NfwIGNWXHIkUs1jijzohq/V7h4DgYk71YgL0YFIwXLgcH7hfKHjHoQ7yB27OuVoN7Kx3WQOdNtt&#10;9DypNnVorel2u+SxMlpS0JjmCRaj5Ejb7WtjaAx6owKsX4al10ff2B7YBO5F0IiXwyUH6iWpnupQ&#10;pCygLJwXz5LUWp8IGpe/6i2+/htFjqfw1ecoV5JqSsnE3erBQq/fRIhQKyAuV3nYhffa0pe9m0zQ&#10;CFMN1Y/kJ+k+2/F4tUQJZSeOfuNe7hfKPmJeNzwi4EFHytymfU1EBhZyvp1210fPs2pTh1b5k2ZL&#10;TP8cA7n+OqFEjWOBoyAapyFlL+4jJlVX26IjV1z50Sq1i71f9IOtHhTuiwuOHeUWTrIVJN5fKoH6&#10;XUBqcqCLmZ1/Hm5fLpUcKdbe8OHDtjgR9c8q9ZE238Sn9EBJbN9KOnYmCqTSoRPXAQeRkFE/KQfA&#10;gcigvNHl++uxx+gszEC35G907vrhPOKdEWit6Xb2rhdwmb7OC6nkcHdsJQ4vwcbdMW1M0EC6Yd9r&#10;y3EqJd4lg2QapeBxfgsJgT4m3Lf1ZajvFm7Mj0JSQ9R8+/sdrURGNBGUiuujm2k1xpZWm6DkAI4s&#10;3T9py4l2vAxHkTuXq4VUD5TgXEJ2rvxYZMnQRgZUBkbItxvJMlwhDm+RghOlgFFVqg2g6U/Hi2En&#10;5PPeNYQoKjNws5hDiLfd9SlX9l7slh0JLKbRPpxF4m973YyjxtaT+tjonoxXHxIWkSyfdOXad+Ng&#10;Lvt3iKVGKzxirBDy6WGsWUo1SbJpB61VPWq+/f3OAv8w78sLEa9CybTNRGYYwuz8KzUxW74XSFeK&#10;66SOSMmH48YeB8bC7Y7oqCVH7ljdcPC8JoXYQFaJi8N0/OOJB2cXIeT2ZpdafXQ1/9YMJNQSGCNy&#10;Rx4EnQ5azaPdWYFWCj9nWVnd6fWWnhYscu6vd6E1jvHsCy/A6mU4WJx414CHoayGlZKb08AbkxVZ&#10;xzdSJ3y0ImVtQ8cf1YOwfieeUmETbsxNvLmvwHv3fq0OfAeQZqmGrH9dRmr13qxJc0QnFKmgv1ZR&#10;K1nWlJz0A3JUWn2bFy6S7T/OGufMJ0Mdcxb3kDtmf8Q+LYQFEmttP5zruzMEpRVhlE/oXWD6UkMW&#10;ngOfjaWdOElYPcr17BApH73YFS+JrpGV5yBzHWOFX9qhkPKLVZlQc5pRFcJDPXaRwHfEHJkLuSPe&#10;o9UXvk9rJeshEw4lM/SjhDRHUJVlwsOOkEjJ6SW17IfpOeJidBu5axUaEb1+E5bOjXzc9zvTr9nN&#10;wlpySwd+EKDUvI5sViD1vBpjzJ66e5X9s4fMA1fLqPY1bwz1t4tnYe0aLB/Z8SmPgYeBRP2OlvzO&#10;wFWnTaVGz5ExQEN1OeyFUl3GwGsXrXXlaPWF7wP+Xp6X5o7ZlGP/tDyImyYqxaoZ9sJJ5E50vipR&#10;bcuPTXL62M0ilQmuI9NFv92GGybPSI/NeFvFmz2ySArIZy1ozDtbLYwsepau3jlE523nS7A5arai&#10;3pIDn4+lo62O3IZ6p751kVlp73fgZlv02Zon0Wv/aRwZuRG0Q/FLebkmTRkTIV0QDozCdCZbwpE5&#10;kDP0+WYFTkuL8JbMMJkek2Vg2QPfg9sG1rpArN1kyU6reHltpTbvYiR1eSfdHbq3mrdg6fTIx/eo&#10;Pf2a3UHI0fwHWCKr8Oa8O1PQSuGHUa7mF1eLVjkrA0NcLTLhI8S4fSQsPwebj6C+LFNo/DSZWBpA&#10;tNDr111x4XRVulz3B8ugPs/eCb8iXPlde95FcxFv2Dj5H7pOUs0wHplhL/TLEI+60DHbZYikj7zk&#10;yBfwcVwNcaycnTkWgN+ChdFOjZuk9cezAmvl88hzSKHfRc1aqD4HSqnc04crLmx0R61AHx8SB7M7&#10;XTgycs76ECv6EK02WCVSwqApFCDRbTJBeKkk1/tU/B165YYajZPfyyK/vNfLckkNWqk/Lo+UlJFV&#10;RluuF8VJZMnwYjWdmzZIhnDjkc+OhjttkSE+AzrdLhwYPdp90paTbJZgbP7qiq4fzCsaZhBKKcIo&#10;H/FWmbJhzgA4WohwHE0VXQ8cR1aV/VYi1kp5aDuQiP+52EL2nJ6iqU5lSTgxDn2MUv9pnpflkxqU&#10;+p3yIG6aGIOb1zBYQty3fDeVIZISEtUvQ3jyRT3uwmq0wJfKo81RS6JdpWZLZjA2f3WFH5qZ06bn&#10;kHPK5OxgKzFb5x+kUe/9rkSeo+A5VyoVsi5/Udz27yg4FCfUZyc9fAjsbTIG6b8zz6v2vGSDjY9+&#10;h1ZK1ug22po7NE0kMsSXq3C8ko547q/KUbEscNYb3TX9SVsiy1k86Us5yTSKotlKi8+xBaWlsmEv&#10;lJkppWsLOtaeH4+4nWXi7lRkOELLFxI+H0e3zzFLpBvDqwo3AlqpI8HGR799r5fsSbyOcv7o1v+Y&#10;KJ6rNjs4CbxZzlRDZEYGWaAUwfKIJrm3Eb6axWjR2ryJNTDGoObEO5NQShP4e0+k2Copm7UIAAlM&#10;7o+hrjep7T9SlgkUL7v7axdZGJXFWG4QOEr/0V2eDeTReBXfK//G+q4ebxnZuJA0ZbxRlRlNnRDa&#10;Fg4q8c4cBY+7sxntJsjbJJ60Ts8xe9BaKhvyYFa/Qyc20GmMuJ0XNHyl8ylnmMHodhD0QeHGJKhR&#10;6vfs+ZLd//zNCtLkERviuOS/zKeDMtI//k4FDho45Y7m5vEIkTBmMdpNkDffZ+xcaZhVKKTGOg/0&#10;jOUZsvC02C+OjHIXojtj2NB2tBDvl5tIjfCnVla1zaG3WBJutFtS0emYO3fErjeUqHny647Wcbda&#10;JMYQTxFeCK5AebQhlg+D2fFk2IaYSHPdCk04Z91ZhiKXxgvpNIhZqeXNwtPQ8CGsjhitVp+H9Y9h&#10;afT2h434pxWmXheK3svBWngQJ6pfHKY0rVSDoL3VxRY1T359N9OcXT8bhfrerf8xEZRnS9/dE0GL&#10;USZMtIm7YGbIgSwLiyxZ8twXojCcl5LNMBQqN/G6TprHmDkouSHcRRJhwyNJWBmKuNda4Ani+73p&#10;i49DfFi4evepKwpJEF7ZhBfrBXtcy4vQbcaqADjwe9nFNGePm5L6Lvkn6VOcTX13IKK7UBlNkr9f&#10;oFRrWsgbxIZRNLvi4BygwOYkXmeGpQYQf4TVLjw3akNFZQnCe+DuHPWGiGnWZjyhODRxQKL2Jtp+&#10;JMbolZLY0n6lUAHXQbB3trjSoL+6G3Xs+Ldr1/5pGay8Y2vE/uxpunI3H0J1eH9PkDrhaU4N3gvJ&#10;CZYHkbGop+n7e+agsDlNGBxmm3i1krzI2t5P3R2VE7A5uEDtLjJZ4sOOWMc2fNlv2U0dDQddG4mh&#10;WBCJxWwnTN3LgngV4cQVTMUGe6rYIjK5edpTwqGDseP94MKZC1/Hxm7hUQjl4kv2mxZq8Zu3xOE+&#10;KX3b+P+zNxYLjGVlbzSj9LM8IralmHGuynt41s5LGmYZivwdaQ6zZZQzCJ6GhxEsj5QfqcZElrAH&#10;PARut1OzrDwRrbFyIzBWKnscJfJh3RE5wUXGeN2NYDO2jyw78KQDz+UfxiY6b3cTHA+tdfnCmQtf&#10;B35p0FN3PGwT2e9JfVtNYX+GVWSkxmrfHqztvVsrtt+ZlNrOEdnfJV9DDylaMQPXGnwfXh5xkOXj&#10;ASOKZg3WQl7ZViLeOWYaOclU53/q1OBoWfqPbCpRqiNh0FFuWFhtS1fqbpUdWZI1sb9L1YVFJ55u&#10;vMPrXnTg0zg56Dny+jb56+Qp1aGbFtOZyHy3Lkq8YL8nprf4HRbTSxuA6+WsCBjwCRY+sZSMeY9C&#10;RPgpDx/tGqQRI6+5+DSRl0yNnRPvTKOAbvs0fI9Ja/0DRnQLqx2H5mfcrR9ltSsOhJb0s7I2Jdkw&#10;Do4rroz0WdbiVFjkMn5OwSVkO44WuSS/1LsM9h6xoAHwu3d65m7HFCvaSVhV7NbVDnfWWKLYys3a&#10;2P+ATO1x8rz4gc7+cg+4cQ5w0UmXJsPgQbL/p+AMzy2FzHqINEfur2iG0w49KGl4EsKxkQKYRWCZ&#10;e35qx5pwSDcuDau60u22rP5/9t7sR5JkS+/7mbnHmmvt1V29L9Xb7eXeCwkkRhT4oBlBoAiQ4F8w&#10;FAUCEvgmvfFJEAQJEilAIvVCYAi+aARB4Aw1A5EYjKCBKJECgem+t/v2VtVd1dVVXXtl5RabL2Z6&#10;OGbhHpERkeERHpmRVfkBWZVLhLuFu/lnx87yHenSMc/1CXLv10C7UFJF4LiyfyfHRgVHX5L297/U&#10;WovJaGbTZ2jHoxtBJkZk3M4gluU+0ErdKuZWL+u2CKn72Vgnfu4ugHEqRQpAyXXx5B2r+Yl3O1nu&#10;oFoep7z7bKDIbD0B9gAgvtRODGk4n8fhaf1FrOnvv4mdK2HR2rvKBQkLMXml4WQiA4AG7e9/SfPN&#10;Px9+2UjiTdPkrwSBu1Q2gWqxNLI997ZkWDsX+TDdFGLnb1mDiXfFIgR9H3gayc0MFLxUF4e4RUqD&#10;4xRw/t2N+uysaZDJchLcDJbpLd5pI+anWH6ckM0YODW/R8A8+UW9QBG4jAMvAv+zBRXQbiEcgAJl&#10;Z5DgrDYhbgEBWmuVpslfCWA64lVK/cWBX+higbU14Ooa3HXdP0PXH8knV8cGfojFzXC2Bi9NOJZC&#10;eDlEVp8U6bV2fvhF/pNEN6D+yriPdij67fZOxMwugGft85ziRKCiYSeBy3MYMkkusB6l8O6CBBJ/&#10;Ah53ZXcNbqdd1FTXg7GlA1zqMOZyqI8Gfy6eSraKqAolIdweoZ1bDzO93IepuCUuVcYr/e4kWduT&#10;ka19POw2MHtGw3ayxCXCQ/A5iQVevbjBnOLIkA8uLTu0kniPDWdf+6tkLshAQZEMr0noIbvz7VQy&#10;MCxZepp3aVwuzAXDut/q41GvGkO89lz/QVXzsVBI1sLHryjeZ6uVpIDZQKzZH1zHiHMN8Urnz9yO&#10;oV6RizFe0nwP1HzlMp0TRLzwbEXCTzEdTgrpQpbdsAWcm/EYNTKBp8RKXGgW8YI2sAPsJRIjilNJ&#10;Pw3VwZ5uifMpX5hlwMo1g5Sn7hxCZQNF3geIN979+i9Uwoqw14yBtXG4Alypy3b+QU8ihr6HWqBh&#10;RUtAbasLj4ykhLxSkZUpcH9rTCLFaBuas5c1b+OkE08QS01r8Z6kz/Q8okg4eMpmFUuDUMGOhXMz&#10;zsF13LVxba4eppKTexj2kXqCdiJxG4PwSKDk/1F5+goh914C78yakVqp5wRzVJW9G3+RtTf+n/xL&#10;DhCvVvrf7/9gUzlIyTiPiBzvAXdjEbPwnUR92R+Idfu1awNSDWSV2pxk0HZ3YX0ON4OdIZvBZls/&#10;T4I+w8JnXSwKRZwHSinsMdpKcm2Gz6+ObUGwg/84qIXfsykGNN1LjwC+2GneeR24TsSzKsoqxEWZ&#10;uudzP4FbGl7NjSFFFMh2rJBs15f/6oxTDptr1kLHRezfaxbJ3x1CpT4gmINK/j1gMvEqpT7MRgLo&#10;8onXYw14pyIN7n5KYScS0987tEOdZUVY9/N+AjvhGOUga5jjctGODzbYGwdjs9pupWRChEFW+hmb&#10;rBVRoA9md5QCVcDHawxRFJEGAUEQEAR64fxirbQbSo30etNKZQnS1mKswViL1gFhEBwJCafGkCSp&#10;VExq5TpyyBJmrRWFMKUJgwB9BCLMxlqSJMUaQzplp2HD4taG/LzWbl77BKfUSht1Lxvsd6qHQQOR&#10;kZ3rrI7Ac1VpYBtqcU/uRPArI1wRudRTmWNi0Y5KZR0Fa+X9xsixL9UnJN9OCz3IQQZ+NnyZDvp4&#10;Fe9l3yvmkVWcFjXgjQBoiDDFE6ddXgsGSwMDJRPje2cFX6jl01TazLMJS5AbUJ+whVGI7ydKZWwX&#10;6pKPPI7qU8R9sZXCfiSTtEz/sU8knwYbm5tsbIpKWavVpt2NQCkqYVg64RlrSeIEpRTNRp2VlQbB&#10;mJNYoNXu0G53SI0lCEOCkgnPAkmcYK2lXq2weWaVamV8mL3bi2i12/SihEBrwrBsp78iTVOSNKES&#10;hmysrdCsT09JMeW6jgbmdQgX3bweaXKF8qxsI8URLZe1NLG83o11h9nzbi8Bd52PN3A+WbQ8Y8P+&#10;2UlITaZgphAeOVcTQ6480duVwQHlOdX/6kB+Z+vaNkqLQZnGsHbgPUeC+8Cjnlwk7wf2I/WE41u8&#10;bzbgUhLRME+g+sJM59sCfuxOEN2wsn2panipekhmxQikwC0DO72Dn2cWKMT1Yqx025gFnW6P7d19&#10;lNZUSiKXKI7RSnFmc4NqwWMaa3mytU2SGiqVSgnkokjSFJMmrK6ssLZSfDe0s7dPq90lrIQEen5d&#10;MGMscRJTq1Y4t1lI8bUPr1nQrDC/6TvnvE6AH6eY14nLXHpzjp3froXvIqjr6aUxE0e0IJeqGcJK&#10;KCS7UHXxva8hELPbWLOrV64O3Owh4v2zutm/sqe1kuI8a2Hl6iKHdyi2gAeRTA6/nR9GL5GV7OPm&#10;7BUyt8gmTx59a8DAC/X5EsFBRDe+69FviT3rY9xNZBJdLaHQY2d3l1Y3pjoH2RlrieOY9dVVVpvz&#10;uaeiKOLJ9q6zfmd/UqMoploJOXdmNoLL4+HjLYyFygRLeTIUSZJgjeHihbPidpkDd4EHHZlDwQyL&#10;eN7KfbEhFuU8aAPfT5jX1ukpzFf4sM1Ou8KNcAWM8IF3L+Q1G7xvWiMB+qYr1jrS/uita323mjE2&#10;0as/rcFf7vchGyTevRv/DoH5l4DLaKhD7dWjHO5YtMgKMoa37ClABB/M0ZnoG0feeZ+Vz+VLDbxb&#10;n90/NQrXXBsSX38+NaykvF1s+GZ45SCOIx5t7VKpVgv3l0tTQ5qmvHBx1oSh0Xjw6AloTRj49Jzp&#10;YC1EccTG2iorjfJiFNu7e7S7EbVqUeFSRRzHhIHm/Nny+uV2gG+7ziApQL4K8eMa4N1auV0Ux85r&#10;V+b/QX2elkBd2L0G6x9xH0kLS4x0mag490MlECnaTY65O2TvFsRdXzoMqf5L+cyGAXMiVdEv+j/Y&#10;FMLlaWy5ArwdwocNWK9ANxarz69uDTXfFjBKB0V98qT7ccmkC2KprlWFRIvwXDuRGvUySRegUqny&#10;4sWzxHFUqEwyTQ3GlE+6AJcunENZK90zCiCKIs5tbpZKugCb62usrzToRUV6mCuiOKZaCUolXRAL&#10;7qO6zFOfd3r4aJxAFfBRyaQLMq9XKyPmtYvP7M519HqfzS8jfPBeVVxtH9Tk59eU+JGPnbnCqnCo&#10;Q6qiX+b/PEC8iuD9/g/WQHDswz+AEHhNwycNCW5FiZDm+hwuyjYuQTv3Oy8z97PFJXXwphZ3QV/w&#10;ZwIUkiZzeZHCIErzwrlN4iia6uXWWpI04fKF8knX4+L5s2BS0qlWA0UvijizuUatuhixjdWVJiuN&#10;KlE8XQZCkiRUA83ZGf25h0ED79flGZjmEvXnddmWRA5vBRKkHp7XgZad61zQXrZ8yRFUyXUdRhEM&#10;BMsGHWiKN/M/lFectxhcAT5uwNkKrNnZb2m/rXNulnQTeLU+v47zYbgaZv62SeilYiHP33N1MlQQ&#10;srnWJIoOJ5Yoirl4fnGk63HpwjmSOD50Kx3HMc16jUZtgawCbKytEWpFkk6+acZYrDWcK9nSHUYV&#10;eLkx3e6pl8Cb9cWnKr9bcX7d3CUKVdbld2YozTyN2I8OdQau8gC3HhQ8yxqDquUnXo/X9BNqdnRv&#10;pmnQYbBVdpTCRu3oWnu+XpPg3Tj4wMFbR1TK3Gw2qYRqopUZJwnNZp3wCHJdAc6srxBP2OJba1FY&#10;NtePphP2hXNnDs27jeOYi+fGqY+Ui/PIwtybYAxGKZypLzian8Or9ayQAZxs67zGaqUBpjPnQY4C&#10;9eEct4Gmy8PEmzNfvC7YCUBvD2qzLxKdfOGEW6XnSXspilVgvTp+UvZSSew+Spw/u0kSjyY6a8Ea&#10;w+baeNWMstFoNAgDhRlTMRLHCWdLyF4ogrXVxliXQ5Ia6rXqkRRheLzuNE9GdnRxv3vtCKvyNpGs&#10;gsQXGuHSQOc5aG1FglZLj4ChfcXA1nCQXqzNFsMZ0l2+iuHrGL5LpBz4yBDtgJqdBOJcYCIycPZI&#10;804EL+rRxRDWyk2aLTt5HigatXCk1ZukCasrc6SQzIjNtRWS5ODqZK1FaSkGOUqsrayANSOrB9Mk&#10;4exm0azY+RACm/XRu6fYiATrUePFUM4N9B+y+RwFKxC15xvUUSHPoXluJUe8O7f/9Vn6DX5tlgZR&#10;AEkqF3m3JwGrI4PdYNYKux5iacYupzFJ5s/VnQUNJC2o69pM+69ODGvH8MAAbKyu0Ov1XLqY6aeN&#10;JXHC2jEQb6VaIzQJKk3QJu1/hWmMDUvpTV0Y9WqFOI4HrlGcJIQLqRE/HBeVzOEoN4eiVJ7NeXN1&#10;Z8Easpv08zq18HQulZ8GpL2SRrdgDBbcVNj5se+97JsIG2fOfIR22erGzCSOo5CLnOjp0zm2yNq5&#10;F/E93UhhuysKbKvV13i70EgzWKBZlSissTKYY+I5Llfhiasi8ugkcOWYhGR0WKFRq6KCwMvHYK2h&#10;eUztObpAu75O1Tfqc1DWsK/rhRS+ysLmxjoPnmwT5qztJEnYWDv6hQnE/FhvuMIC9ztjQVez5+yo&#10;cbkGO64AytjRvRgLQRWffymu1Nr9D5LH7H+XuO810HNVsUplOsC+88V7RRK9gmo/l1drraH9MfBn&#10;kCPe1PB65uc0EBT7cBapow7dB5n2Jv/Qon81XtsYL4Q+CmEIVs3kFemjDrzrP+oxSyeeA84NbzSO&#10;62lxKDv3dB5EwFa9fqCs2yLW1HHcPqUUl88fVRh2Orw1bGwf87y+CFz087qEsdyrvUdqIFJZ1oRP&#10;B/U9Gr0/2XvKfEVbfgxebc0v2F4XRue+98NN7fQCWn0EofP7yIdPDa8Hw8SLUq9k77CZpNmUiJEP&#10;5j/AtPZy6KpNCvWvlxESKFnJmiekMeUp5oMGlEX0+XO/t/73p3gu8EiHJLHYJH4eDBtfFlE69Hxf&#10;hblJ/7CUzwPQQxWXOY4Ns9/lUkStKUy8KYjaH9PnQyT5YalipYRdV2mWuHLBUzwfUDiSHXA1HNdo&#10;TnEcaGromCm0s232n8397KH6/0yG95GvFa0n0+FgEUWOY3Ncp7KCKAtF97j5xWDIBTcWHdxWIZDk&#10;6iJntO7hs5wS7ymODkfpR445dk/TUiLVTmsizdwLHta5FJTKfMl5N4KPQ1VdTCedIG7sCXe9Bq/M&#10;VF5dGSL7jGP7xKvz9QJKUVTKInFv836TbSSPbxJ8G2XL7A73ed57ilMURRvZzR1FWvUus/cpe5bR&#10;tGJsNarCIRXEDWXJYkyKLM/pQEYtsqjdTiGyg8VTIISbGrFwX63Ns/gNtr3Ic6xnV21gfdByL6il&#10;6r9RYr3+2IMb7pehkm2BUq7fkZJVJzKiYgTij9kia2QZcrC6Yxj+I4XPGPHucXTVRacohi5HQ7xd&#10;5iw0GMI+k5rEniy8zGNQEbMW0G8DD5yyWT5g1ksloetMXdoKzU8rgxzqOFYDJgTY/enfnFnd2Mzu&#10;ywwWr0/FAFl5qkEm3egVxIyVzAf/c5gTNFbAnZ5rNpk7rnXRxKrKOoKm5HR57eEEfZKQMnsX1VGI&#10;OFqlpmd9e5xyNBItLeSxLeP+WcRSf1aIl8BIM8mCE+0n4GEHUKIZ7KU0e66hwpkavFKqEXeg0dvq&#10;7k//5sz6lX/7SQhQq69cApWrQCheLuyDa6MwqUFe3gUyri2OtW7CG8mx0ypbqVzq7TMDX9VTli9x&#10;j6Pbrlpk/MuVXFUedpGnwn/ORRFZgsz3CuXcv31OhJ5XAdTB7Ez1SgPcttK5XCvpMKNdfq4XFTpX&#10;h5cWMs5hJ4daEa5FiFdX9AZqvrqBPScknjoHi3dolwGl3DKgRiwHthyCWhb0EAtnh8N95Ieh4453&#10;VGhR7vZ42dAlsz4XaUFuk/kqDfM1iQSZB1WeJRdWKD6BCYiAO64lUaCl7ZAPxHUS2SVfqh9xKb6i&#10;pivBJjh/grLhqsY6gUI7U0VCI8wI0LsUOkNJ7SOP6gNyDFrG0xC3d6Y/K66GHWRh8VvMedFGrk+X&#10;owkGdcmqgI6ntm1xeMrgZwqYLoBcFD2EbP25QsTSvjDj8VrI8xEgBPxsEG8wkKaVx3Cnmny3Ya8P&#10;fKU++/UsDOU4FYXGhsYGK+Dub6jNirF6LoW/l/tHOwiLTCa/hfLleR0y32/+K3Xtmju+Sd3QuPoE&#10;/yyZumTWLsil3KJYJV8eMYPb1aMIBnm3zw7PVjQ+Qq5n3tcakJFkmQv/DoOuGjgLAwAAIABJREFU&#10;M2+UzGqttsjGHbjjH62G2yKgwQ4q5+0Ad31vxmCovbsVPrlUK65XkS8r3kYIe1baMVaFoTYZ8abG&#10;rqjAhovatHuP8VivsZ9dY5AySNyx+74F0H42wjlPGFy3NPLAzxpc8Q+wv6xFKwOLYo9yt8fLhGEy&#10;9Kgg960s62kbV5039PuQ2azVbQafuUUtFseJx8D9nohcVYcJ18FXuVpk57JPJsHaTbM4U15lzub+&#10;979PI6iszxPDsGFq7EqAf9YVNUTa3WG5TElP2sPX9AJA/A3wPidGO3gEOmT5iHlUkIenaKufNoPB&#10;OW/1Lop49xhcO+fdHi8Thj9bHhoxANrAvJI4hy1WIULy0+4kkjHHqyA7qfMzjHF5UOFO+B5bLguq&#10;FkBjwuPvd8yPetmi438X5NPG8tWQI47TqcyyYA04WzVa1cEfR1EdeMVy8e5k2JMfr91jtEWlkBtU&#10;tEHg/ojjacRyWwS8L9nDE9V8jQ2XAx0m+6t90GpePGXyvk0ju71pg6VbjN4peY/jCVG0HYl94KGu&#10;UNESW5rWRVoJhKQrLpUsdLUFA19kJcYpQuxpLg22cLBaHfipBn2LVwVO56voYZcEJ3fjNLwdHIbf&#10;Zk4rqf10zPF8kG2Ncq/WY0YTRtFxLyMOuzceAfOll3kX2mEuJb9zOcyF4wX/xj3NFWS8xyNcOT9q&#10;ADZzA4xyEfi/96Ud/a/twdfk36iVy+/Npa36WgIbzOvUtMrrq7rF3AYnm3SPQ4m1HEzjww0RQj3M&#10;t+SDluOOV6Vcn+RwBH4YFYSYT+q2dlr/esB86WX7TJcF4v3nh/lo9zmcnBeVlXEUSABU1uYo0Fk2&#10;lC//9VoNxorWdg25blWya+djIBq5/ofWBJSSqmPD7FBGV9AnlLmUn44nz+r1CfmHwQdFDsM2kyeO&#10;30aVFWgbF3Ty8D7QkxhoS5h+KffXdVbETP9M+7Swcf1W2kz3JJSVsngcaAAfxveprB1Hr5i5oDAi&#10;+yj3SI9JijvFQhEx/XKhEVfBOHjr8zCy8NvMeeEqL6c630n09RbtQq44uuqwSWM7zCedh2LynFpe&#10;xFTSu8c9iNmgxTHi71HEfIv2QtBCrLh2mqnKN0LZuvYtNqUZFKU8OSjiIPHW4zgMB7jGwVtnKfPl&#10;gXiVrmnPd9KcQQPdsqaA5Wjyag47T5G9n09ZPOIG1uVAn7Q9FCDVaREsaYHRE+BOV3w4QZClfFig&#10;04NHKTRr8G6AkyZLOFopmHJQ5kqXMv3N9NbzbO1Bs/NNe8U1YomdpGBOhekXjGl2Goeda9pqv4TJ&#10;963onFo6a2sqpIPZrycKYvHK6K2KyOv4l3g3toCbBQzSawncaov6WLOaqQgFLv2j5n7fS+CzCLBn&#10;KL4xXA4ETG+rJ0z2kxa5Zd4rPg+KvH9eH+hx4QyyQE36rD7Fa56A5SZZRec4WHeeFSaTfBE68sGm&#10;k4dUpApPAgaF0C3WJuAXWUuEys+v+R6TFLiRwF4ksS9r4bXm4VbBV5HUU69UD47Ap4z4xOd6AF0L&#10;X+sXeO+Eai9tAo8QQp10bRJGF5DMijK2xUUsvJMZ+hRSuowYDxGDPm1vDQeUI7RyCXGr5c/jFyxv&#10;UW9yeJBy1R3nMPeBz45YZDXj4pCAOikFUwNMZrC6C454g4pum9SkZXjhHgJ3chYrQDeRyTup6uZa&#10;LKTbHOqW0UtdHp0bWmqlNDBQUFPQ1tAimGvbfFwIkGvylCytJa9pbMj0Fg7TbKgiD+005Jww/7a/&#10;ynTbY+9PPpkPuJMNdN/HZK3BK5RfqO5Tu3xaoCf2It7MOmIVt5DxDdOTJet1WFS3YHmQFO6Cvhyw&#10;aVDRbXDPTRKblg7U3Pv1p8CdlrTk8D2OQP5/GMG5Mfuau8B+AiuVzKeWWOl3dLYuJbN+8u0Dt2Mh&#10;YK3kAzy2sHKSIjc5VJDP13NfTpMZjZDbYVtLjw3Eep6kXGEQci6jqOEM8IDJuY/+fCcxV3QUFkG2&#10;oxAyX/BlzX3tcjBlTCNW8UldCAFI4xNk8eagVJLEcTtsuPtrVdqCIOlvcOxsroY7PahV6Peqj1Mh&#10;yJUQmmNmUhe43xbruE+6Rr7erx+c6KvAmxX4piuWr1YidLGcYcLpUWP+XNcLSGWTVwrLb1e99XSR&#10;8rb9l5CHuzfhfJc4WdkMzxJOctXgRKQRBCdEGMt35ZUfEqskm1OIN2UPTTzuvdOggxBtsyqn6aWw&#10;UZXeRZNwvQu1HGmmVo7zYWO8H7KKK+FzH8nMtk48k/DWDmTbVV+Zswj4hzu/hZ2oRHeKU8yLJILq&#10;SXQuEttUpD00QNXWHmPpZH/3nrnp0SXL8OilsFk7nHRvGNHUDXMmWDeBtyaQ7iioU+IdiQqySB3F&#10;ZkDlzndKuqOxqGzzkyx4MxOMj3wsO7zj0MHSSa19Ao54rz/+9gEqV9Bkvf0yPfq5jE604rBivifA&#10;dk/Sw7zl2onhUuPwmvc9XFPM+Twjp5iAk5mgt7zYpxwVs1HYXtBxlxeWk1GEngySk2K/cebhA3DE&#10;+/bb/0EPOzwvilm8+UofywDPH0AM/NjJWrt710Q9gCuHnGcX+KEn7eJhskjLKWbH1nEP4BnDovrf&#10;eb3gk6q7MBNMyskg3iEOtezBX+7CYJwlk2udweKt4togOVWgh2NelwBfdaGa63ycugyG98ZkPSSI&#10;hXwtgRtdcU1oV80WA+fTVqGxPitIWIwVZRlMnTrFfNgn68JStm5FB0khe66s3hMjLZMMb8f7HJsR&#10;r+JJ9r2ntOnRxKWQuTzb7Z70sc/jHkK6YeAqfXFCHbEUWIzCQ+DzfbGQYyPtmT1h9wxUDZyJ7xYe&#10;77OAfcg75kvDU57Dh3mB8DoaXlmsLM/YFlm7Jc3iXBnLBXuCiDdmoGFkjmNzu3R7L3uBApMUzjta&#10;rYigjVd5f9KTHNtQQexmW921mvd+3VYsgbhxBQLngTv6YC+lTiLS7R/VcFuPacsHnh34KqcyZRe7&#10;ZEUbBknEP5Hx4yXBFoPBRt96Z95moBGDCiUhQvDPRhfhSehAcEIKnU0ySLw5ju1Tq7XcyV7giLcg&#10;Xg4hSbIVvRrIl3IaC3W/PLv/2gnUNLwxIQyukWq22IhoTi+FdiS5wT/3bBM0wT5f7gbfHLNs2cVd&#10;suWrLAnJ5xW+QWt+evsWPvPuz/L3ySPkOdil2BZUT4jckhlUdc5zbI54zY/9VygNaXHirQGXVqDd&#10;y3JrvRJ8nviNhVYEdQ0fTGGqrYQQO92HszX4qAlv5yNqlQZ0nx+K8BVu/uaV1d9sl4ObHN/94hTF&#10;scfo1LoA1yF7RuT1G4aP+8wH2Xr78ryfBKTJgIpanmP79BX2kq9MPbBaa4XWUh0yA64AtRW43XEa&#10;C7mmQsaCMRIce7F5eMqZx8sKXlqdUAGlGpA8mmm8JxHDnR/y7b/nqRLrclCtatruF6c4iHGeyHlF&#10;0yc9mc98ZmXchfoJaSaVRn0VNWOMDXvJV94XlNmN5z+8zv51V3w7m6uhfyjgfEMsJd9qHDLtgVl8&#10;hpMJZfW5SeZtM7rzg99mHtaXbRwmXT2veHyatlcMvgPxsNUbM59WQg0h7mHVt5Op0VcUMT7TP0YM&#10;Dr+h14hmydLApKD9U6NSzn943f8p/yylqL7hVAqRnWF2IiiMORaKk4Qu47ev8/gNJ2nmPgNSGMeC&#10;FYQc85kMCskYmVdH4SISpMvfc81JVhybBhbUCg9RPEwgctFlL8hlY9howpvLUjo5WDzRIbc2hkMv&#10;3EYpZwyX0SDmCKE1z0MM3jD+jsy7VK4iFpqPgfps7mf7ii4Wee2MMhGQia+ftLZKs0PxjX6TdiRW&#10;f3PIL9bDZU0tBYbLhe1A3HM4lnI/90JOSis8C9yrfcAJ7R5VCA1G+/hi5l8iVxC/exPZJjfcz8+s&#10;ytUzgueDdOGWhXYAK64jDQhN9b8obnyYGd4zHbrDXoP7+R+Gd5C3gH9r4M1Lbu983hXtXrSmauDc&#10;SWx1UAAryETxvl6PCuXp3p6QZJ1TPEdIgCedzMq1VlJLNdIUwSIu1WQK838XeJBILUDiIqC+rdh6&#10;pZyOIiOM1lv5H4aI137b/1Ypp3tZyigWhkBnvct2kvFi688SVjlcSOgUp3iW8JOVZ93LwCYGXnRN&#10;Evo4JDXVAl9HooBYcUVetdBZylaKvO534Z4plnU1Emk0XDzxbf7PA8Srg+DXWRQgEN3LJSfec1W5&#10;WNVAVrBTnOIUzx72Y7FKLRCl8Ha92M7MtySrBIM9Hft0p6TCtqKFhO+2IWrAK7P6cZJooEuGhc/z&#10;fx7YmHc63f/PGFf6oDUky5/BuYFcKK2gZ0/lDE9ximcRcSrPeGqkm00R0r2ewJ2OyA5Ug0GfbmqE&#10;yFPncrAASlwajztzaB0nvYEc3iiK/3X+zwPE2zj7s9v0Yzfz5fLOgyI1aA3cSmhlgdl9PtJ5T3GK&#10;5wZdxL2glCgZjmsjNup9n3dFP2Yl15JMIUTeiaGq4UxVLN1uIgTsjdwwgHuzJkcPlgtHjlv7GPER&#10;1GMGZHGPJnV+F/ixB5H74D8vkGFeD+R9oYKdFM6eJp2e4hTPJEIFe5M6ujrcRXo51sLMRaEQ4u4m&#10;Isz1us5RYwgmhOux6MJUtATtesNiG1Nh2GBVj4dfMSoH4Pv+d9YyT1X5Q+D2lBZoCkSJrGZKFXMZ&#10;nAuFeAMlwjunOMUpnh3UySRntRZivDGmHnsfCaA97Iq7IN+bsZcKkb7VgDf0weQHDbxTcUJG1hHv&#10;TAqUrYFUMo39bvgVI2xD8w0E/y640Zou6GKFePeAey3Rh7AWXp7CIXMGuO38L8aKHsG00nn7yEqo&#10;FbSN+Eqeg+SG5w4pkKbOF+aE8L0g/vOSy/q8omohVUJY1UDkZH9tRfFwJRTO2I+dRreW7jZ5m68V&#10;QyOAj6bYSa9XYasn55kJpjswIQ3222EL94DFaw3/sv+DCkWUoiDOAihxZgd6epu55i5gNRCXwTjs&#10;AHeAryL4VRf2ouwiqQD2Tv28zyQqQLMGG3XpYL1SkW1kz0AcPwcCMc8r7D0umt2+G9LiUsECSSvb&#10;6sGOy95qhINWbmpERvZyY3yHm2H0fCDPCokXRtwdzGgw6l8Nv+SAxbu/s/V/rJ05Z7TWWuz6TmGV&#10;7RpChF4acpvpyjDOhHDPp4blqpV3/VfkdHmtPHChHhRWB6go2E7g3POlif5coAm829ccIVNGCWWO&#10;nVq9zyhaW5xfXeUpsNfOlQorcQcMG6aenNuxfP9+c/qa1i5iOddCIfWZrN64A1reaIwxnXbnn68O&#10;lX8eIN6Nl//ilmld2wfWhdFmC+s1QvG3hoF8kGmaQzTJugcHSizaxEg1iifamiPacVAK9pLpzneK&#10;ZwdlVe2dYgmRJMAabwM3atJWLAxc70XI+MCKsRcZkZ8914BXJ3CFQQy6TXkrj4CHzsWgECPv/Cw+&#10;S5uTlVKqtXr54wMtKEfH/626geKT7Bf7FK2VWnOEW1ESRZxEhHvuDLtJ1nlYBi1biuohpkzqrODE&#10;bUWUOZUxPMUpng1sD7T6eSOAdhPuplIw1UsHld8qAZyvw0tTHPkBcG8PgorbnSvZQWslP1szS/Xa&#10;UDKs5caoV43hJvsZqIx4TRt0MeI9A9zJOd32yFSa2jjXQSKknBgRTK/qTOIN5PsDI3NiGKmRFUkh&#10;K9RmFTaVF3TZh/Z9aL5VaMynOMXzB59vuqQlqvsPYG1Q7LIJvBUAgQRcfZlXnWJtIisI6XoL11vO&#10;FsnxvTyLaIkZjmjZPx/1spHEa1P1p2h+F5AAW9QqLPxVQYjUB8vuJuI+6Lg8ucC5DiqBtHrvn/vA&#10;YGRL4IlWI+9Zr8KGI9qDF3sVertLpPayBa1HEOSc5UkPVl9ipPe7fV18RMbK//XXDj9F65rMoqk8&#10;nVZKGlevjn99dAfSrtz/tAcrFzjYktTC3jdZKxabyuvrrx48XvfmoFpT443J42tdH/N5nAaVrkG1&#10;gcyAOfc2+99AWBs8V9KF1VcoPIninyBug65IEn1Yh+oU9tf+NQhzn9emcozaKwdfm96H3p78Pe7A&#10;2lUKEWd0R55payB1nXB1KF8rF1gqx03cYXwrXPnUsz7m+3awdNi6XXOSwrk6vDjLQaO2PAP+uKn6&#10;P0e9bOSMfRo//KOzwYVUax2gA9duo/gYVqqScVALxBUQO8u2cshzYq28Pkozol2rwLoWS3qqIEpY&#10;R+zqJRA1TGK5hnniSSKIt6EygnjjnhCuNTkF+0MQd4u1vU4iJkqcWwNRR8gvjeVBrw0/AF0hqLwY&#10;SNoePVfiDhIzMP3Aw3ikh3we11u5+xTMbaiuQvPNQ445Dh15WIaRdCHdk0aqRZD2ZOxB6rpfq+ly&#10;G5OuW7g88VqwYwLbSZSdI/F9oach3j14+r0QvK7I3Aq8D9Dtrbd/gOraHNezTOzlxlc+fCuymKwv&#10;5EoIV2pzCMzG3f6YjTHp0/jRH53n7QMvG/nUnT//W3umdX0bONd/WGbwmq4rKeG1yAcb5TqAjGhj&#10;F8eraEkVulIVLYaZlB5XL0DrPqwsAfHqQG5GnkSrgTzwo+aVDmWFsmZg9ZyI4eMfOqbhxjFDqDQg&#10;2s+OOZIEE/G/5c87jiyVdla8meJhUhCEh3yeAHQVsd67sPsVrL9/yHFHIYawevBcYU0s1qI7cB1m&#10;pOYtyWkQhPI1YHX7jfQQ++oguz46ZLonJBHSrTUl1clCn2yVSxHRIdTWxBqObkP15enGvii078Pq&#10;4vqrvaEpeVecuPnv8iqU2j5//rf2Rr1ywqywn4L6bTkAFCtpEGwCP45KrsxZtCAuh5WKcx9QUkKC&#10;uiCTZ2nlhLVs5RcB5ZqVJsPSdA7WukhxzNhcQW9xywHHtIKKp8/h6r/fDARLpoJygk2pa3SjVEaW&#10;FqjUhSzSBxAUbH6TtAZyLvvQgVjpx50dY/dAFcznHIX2LVlM/Ge1qVtYKrIY2lTui1JQaUJ7y7lI&#10;jjFJr7cPzYPW4vJix12uvgPj03GvHEu81vBnBPy2/KRlYleLEW9A5ue1Ls1DubK/ZggXquIIWFjf&#10;iNo5lreOzd+cHUpv0WdiqK9DuMn4XrcJkxO0w4wsFaPTCuM2o62t4fzBNLMErCnentvEsHIW9Dr4&#10;5uadh04vuiLjrDSg8xRWCxJv3JEJqVS20CgNdvZO26UhqEJ3FxolWH1RS9p/W5vdi7V3ye7fDuzd&#10;leuplNudPAJ9ccJBF4ktqBz3qlcQUYv882ANfzbupWOJN047v69U47/UWiuCULbFM/BXLZDCh/Wq&#10;aOeeoXA9xsy4Xn2VRgQvLSPvgkzweA8qJRNvGkN4jvmudEMICBCluhEEbtIRFrXlIPHm/LXWgir4&#10;QCUR6CFCbaxC54aQsvJVNDMU1nsVKWudBW0HLf3jhNLOhzsv9mVx6W86Elh7ncFFcwMaLejsCPkG&#10;FbE4G8dEvL0u+9WrPAJip7+ikPzdTXWETXSLIGo7d5FIQcZp5/fHearGOofqmx/fRLEDuK1rwnjr&#10;aTzeCuEXTfn/MkdIugnspbAzk8jFESGojA7slIJ5m31XHPG6ihYz4nijiM6C9NUdMxZrKZyFoBQj&#10;P0/jQuZ+6J+74OdOk6zbSv2MBOq8HKo1zCMSVQqs5eD1LArvcsq7i0bsOsJNWciAeYqnysB18yLX&#10;VJU9p1gYGSkN34vghy581oHvkmISsouFcXPJUapip7758c1xr57oldeWXwOZ0jhPyxvnAvGbHrQS&#10;WAnE0bB96DuOEP0HwLoFbZ6m7AtG35r12sxDD6IxBy1exQgd59yEnIV4x6I2RP5F1RqinMVrgCYE&#10;64OEY4+LeG12bc3I+EwBDFvu4yx5Rx4mEQJOj0fq7+sY9gNYURKD9lWroZafG6HowHRSuN6BLyNR&#10;QjxePHXuqv4c/NWkV08k3tTaLAdNBbL1WGL0kJXQkqkTVQO4f8yuugF4xXYVuO8Bt7FYOhxwIww9&#10;iD5dagD6oHVskmzB0QHl+dz1ENcWdQ30ss+oNDKuWs63rY+HfJTK5off8s+DA4HRcQtUTbIaqquS&#10;UlY9+s5+PyFFVc3crU3N6NhuJYCmc0nf7Ypg1g82K6g4UvT2h4Rx7P816eUTiTc28f+ctQIKFrgt&#10;nh9PgC/bQrS+vYd/DNtJcVtoYfCBr2rTWVta/LzLDqU4SLxxjpxt9rp0iHjTHPGOyiAoDZZCdzr1&#10;Yib5cXmrRTnx1wVlnoyFlUKbxhm3YJXQgktVs88E7vtRi30FVt6WbIbaK1A7+nSyRx2RegQh3F4i&#10;sgOpkRJhnwmVn3VayXvqocSTvuzAN/ER78+jtqSAIv7dxJr/ZdLLJxJvfeNn36OUjF9pRxTLZD4K&#10;7gC3XE+lvNp8L5Uwz/tBCxXdOd5BepgUVBOCVZfCE0JvSRe0ILeVV5pB4jXOsnVTyKeIKXXQ1ZB0&#10;s9zRQ4snisAMGblesmxKxK3cziP3vr5vOzj6voNe7Zt1+vmg1jCfn3c1t7tCrOjWg3lHWjp+wiVU&#10;KCHYUMHHdbhagZ/V4H0nB9qNxZgy9uDdrgaSmppa+KEDX/SkG8ViEWWLJIBiu7b+3rVJ75gi89p+&#10;Jv+5baJZLj/vtURWSb/l8PZOO5Eb90kF6rUV2D9+LxDgBhiQPQwaTMQS2eQZwjzxAjZPqN6KdQUR&#10;tQ3G+q0HXA0zlcOMwZCrQ0GhigdfLosdLHQIqjnf8THcFxMDgaTIGbe4pLvzHbPSyO6LDuSexD/N&#10;O9JS8dQpg6Wu6OqdoeSXGqI29kkDrtTl0rTirPDKwyKSBN4Qe+iCcTfSWdIDpoB56vLe+3NlbP6u&#10;x6FPgTX2n2avDiSvcEnwRU+2H013gxTy2dsRnK3B+3lXYn0N0nvHMcwh5B5kFeYqh8oOAZZAcDqX&#10;y8twalOSZTtUGshC4vJDzXDA0Ob+myFFy7rzDyPZHqysK1K5B1lw0KRSNOARVIaCdvNmFRSET92r&#10;rtDXbOjNGeRrXsoKaqyVRbX9BOyBdmDHgi4i/6qU6CWcPyT96SJiBV9tOAnaWHzDw1awcm6IRgX2&#10;E/hVG26VvZZ2dwd2cgOcOQaHPp2PWrf+iTFWniQVHInPK0Ik225Z+bo/9PcO8Cv3LNTDzLWQGBHh&#10;ebU5Qoez+QrsDh/puOAsx7yfNyoxcBlUIX6MaFVsD36Zh0xtxekcAflquD4isvzXGtIt0BHvgdRe&#10;T7xGKs6KQikOurieQmc7S/iP29AsUuATuwUiR0QeeevF2qPPbOgH99adayoYqnKcJb/YBcu8toa1&#10;stjs3lsK8t0h+9ipnb6kaBVRKvtFAy7Upcq6FWft2vOoBiKivtWT7sOlIddxwhgbP2rd+ieHveVQ&#10;E+Hy5d9pmda1a6A+kIdKI6GsYlVs0+AB8DgaLCUGIdR7wOsNoYwfOlKYkW/x0U3luf+oOe5D1Vxy&#10;80NkvTxOuA9YWxPxmbA6c4HKSGinKNd+ejAzIYrgnAY1TTVUrmzYbyc8Up8RkNN80AHZZi4n3JIv&#10;Fw4LVq2Bs85y3bFNKm6PoOZItwP1TVBF5mSXfsqWTRko+Ajrcl/ABQvjIxZ39tfL51L7sP4I3YYi&#10;aL4Be1+7ir+qnKbSgJ27sBpBOJMeVykwZFouWomMbNFq/yuIC+IpksnUjqTgoqIHH4NmKPGfz7vw&#10;0dxls0/cPfLBY3vt8uXfOXSlnm4/avmn/htxN5Sb/rSNWLA/deQCNSryVQnky//8QxdudeX7fCFO&#10;2wmu/7xxyPOx/rr0DlkaOPm9YWty3oIpa2QFrjSERPJf1apEuadCrrZ/OKE+6Tr/tBcFYdBCxrsb&#10;TOaCmKVqDTI/rHXH0jqT2ExjWL8ynXRmHraXs2wVA4XreiVbLPQxBNjyqDSc1QvY3GIwK9bek3uW&#10;ep0NJaXErcfQvVXCgGeDicG6qVbT8KA7e+nKGaS/2odNqZjtJrIT9vFFixhuBrg5r9O372bou9MO&#10;dTPAlMSrk/bvZWll5UbhfwJutESTd6UyqGBmrWwZfO82nzICQ/7c+pA/dwyesMpn+rUlKqhQzo/q&#10;yKQ/1eZkXq87kEYHv5KIA2lhY1HNIvwwWDbc3w4r+qb6QIDBk9VQufAsZr0nR6Vz1gXZ+Wcpq428&#10;OI6VBWNgya6Rpcc5sZzjQnXFzY9KZoUHc5rf6x9Iyl8SZUxUXREN695xkO8eze4W1qdUu8KJax24&#10;PfmNE1EBXnMG2QsNSU3rpdlH9ulnc6HX6scWjDFWJ+3fm+Zt01m8m5/8gHBkbrWdn76eAg9a0jk2&#10;33kiNWLFxk6PN3H5fB4KIeNOAq+M8ucO4S6yrbjVEyXBB8uUEVddcXmugei/wvyRf2tke948L37P&#10;/NfKeQq1cVK5pyEfcPLWb7/wACEET7zGk2E89P4ZPpvPlIj2hTDjDn3tWh2KOM72r4sdM+llqWQH&#10;UtzyC8jQ5z5qBJti8eYtb1VC4HTjA7do9XLk2xS/eXLEQej2Hc5UDQFOUIts5/ukK7vh28xXBH8Z&#10;yYaoaXFlesowViIhs8FxYFbheddx5aGYfum09g+AvyPVNKGIUNfnU6r/qQe1XEaCJ9NGIP7cvBDG&#10;PWT7UQ/F+Y6Fjya4FhLgtpHGeCjZWlRd3KediIdvYapoRVBdE9dN4Py8jXYmPj4rkh40rzBSbLRo&#10;Gu2AUE5u9fMCOTZHAtr5IwdkJI0cw1fszWLxppHoK6uz7viRaLV6dbLQVZv1bk+f9O8F2S2jicyn&#10;0invIJzTvzoznLunT/67g772ebD6Lux/K/MlrGWW7/4D2NzgaFq4tCHqweZ5XgJ+yHcRxgXPLWx1&#10;4ZGBtSpcCmdvb/BOJWui62NEHWY8XvfpoLFhzVRuBihgfsTW/IMBd0M0X6Q3IWsBpBAy7aXwSkP8&#10;M8PqQy8Al+rir/FuhlGku4tUrXzehr3Y1XWHmQvDIgUmt5fG6nXxW6XFius9yvkd58G87x9xvPwD&#10;790OeX+jrmXmSt+9YLKfZ+0mkMYuGOh6udOUQJEOZTGw1gUop80MyXWC2M9xAAAgAElEQVSH8LuD&#10;YeRzea3N/KvHgWozs3q7T+TZK5o6Nw6r70hao/f5KiV+5f0fyzn+Ydi9CZvSGuks0uesHQ1ONaWk&#10;3XqzKkI537UllXTWHKUzVUldA/nIM4R7BdGgmyG25h9M+9apiVcqMZTsQfqVCk+KDTSHfQYzdqIU&#10;3qnDpFj7C4i+rwUiK+2YPR4h4jjfteWiNqviJxrmn8TI1/7SEC+5vFG39RupgVAUJVlFfQLy1V3e&#10;leAqdQaG2ZTXqJxeQ76dzaxb5HHqZM2LuZ1BbmyHop25SkwC1RH2TiVfPKKOV5u32sysbxPLWMpw&#10;N3isXnWLS0pfHjPpIW1pF4mWu3/ZU/8i8FpTgmHRiFseanm2Aw33fGGEkR3stMg/XVrNaj0/yYwM&#10;ANS9w6rV8ih29yz/m/xvhSw6s/t5q2Rjjoy0ZJ5m5Xm5Kr7fegBbifh+Pu/BbZcR0axmaWh5RKnc&#10;zJoWgv/5alvaxSwDaqu57gp+8EtSyRbWctZtvmzYuoc0b8X671X2Hi+VN9KXOi+aIwJ+UwQObZSN&#10;RQWS4TAMk2b3Qmnpm3dc0GdyrgYXXCzL3eCx9pILvOKe7yrEC65S3fkezrx64NdnESnZZijWb28E&#10;AWuV7Wb3Y/jKqZRNk5H8tCccYaykms0En0Petx4dN06JQvuVXtz772qq+ne01qovmjOjnd5Eug77&#10;fmvThnvWoN+YztjsItaCg1RlbXbTztTgisp/4CbYGNhiUhfTI0G4Dna5SrH7CKr0c3OVQmwL7x9N&#10;IczfuRxRmRiIJd/Wu1HmSYOaCoqpdgpRO0uTC2vS5ia+N/jWSiN7sHwboGMLClToVzkuTJx9zd1r&#10;5+bSgRSlLKwJxLZ7YMdLmr8VQNKEOxZ2evK813JuQ5ChemGs1IgBdgfpEvyCOkhwt6zrfK4knvTC&#10;rPc0avc7qRhjbDfq/rdFPOKFiLdx9me3zf71H4DXsy3lg4PdAaY9uXMbBC5h+rBQ3TbwKM0sWp92&#10;Ahnp+gq2yL3ucl0imiOx8RZsfQtnj5l4WT0CUpoRKhfhVxpMzxldKtv5DMD7pw3QG/QnLbBjbCEk&#10;nczi9TnP1RGPTb5cepRVfJSoNkXUR89wDZN70N2T7sJJBM2zoC8cfF1tLbPkYHTXkbLw9CaceevQ&#10;l4VIShh1KX16HElwvKIlxz+PQIucpLGwFUkwbsWnqSIlw900q3YFmIm5zIMs6CrxmJvNcx8VUuEq&#10;bGhba/+R+2Zud8O6cxuE2mUfjMFDxH97o+Navo/hqNiJZmjgtQZ8WJtAugCsiC8vXYJS4r61sWzw&#10;lhbOCmpBsp9F2oeDPLpK34uW7OesNDOoh3CcyKeKgYzRpkNfwwLrimNV5vP5vLMgjaTkOOm5GMIY&#10;t8mB3c2CYB44cl8r9LaLSL7+O06foRtLmmne6+LdrjWn1ZtYSUl72BWXZs2RdScW9+ZMGHIzaGv+&#10;UdFDFCbeR60f/odMu8Frhc5W+HwRcTNoJVZqfrNtkQ7Fv+6KyLHWsnL5FJA8vP+2ruHdMVkRY7H2&#10;FjxdvHDcoaiuLGk3ihrZNPH5tDk5xeH8tHw2QLSXC7JZjr9lr0NfqN3lJepQFoz+V0229nkoONY2&#10;QGqDA/KV00IH9FvOB+GEwNwR7bq2f4L12bsHryBuiI8b4lKInUZLOqwSivBFzRVe+Z2y3w2/NNPZ&#10;3QLmrqExNubHe1NnM3gUzkm5fPl3Wmb/2p+D+guA3NDoEVSLiyZXEQd6auTiPEll+/DYwlNHtrXc&#10;CPN2inH+W2ulcu0lVTxFVVCD1TPQ+R4ab850hFIQboDdKvGAZUW9K4MlkX1YN/mGzIYgdDJTMPAY&#10;LA3xtlxGQ1X+D2rjy427N10GgUuPSToQHlebxTBXkl2QIMM6/TIBHY6PzSSdzPc9K8kfht730LxA&#10;GTnRCiHPl2quGCuWwiuthEfyO+N+nYAryvp4Zt/uoyF3j/1zPvjLhRWuZkoGNNb+1xr+EHDFFLsz&#10;C7y8UIHvO2LNxga+i8Xn2xjzjKbOfxtoyet9YbbTDqL+Ojz5FBrHlSQP/VSsMqA0pZaIjLSQPPEO&#10;3fhBXVJ/AMrttTYGw2Q/Erl2PyaVbsXjEFRFeSoI6LcBOlKxnCFUV6RsuKivXK3IZw2VEGvSRaIq&#10;+a1+nBXygBB8ZeYM17F4GF+i1VwlMaCcwbVJUafDQZwBzlQgqkhq6U4kwTOlMtLVSuRiD6t0nYju&#10;7oDCnrb2v5nlMDNNo3DtnX9mWte2tdKbsn5YJJFjGsWrQWwgubne5VAfM6I4FWJuBOK/Ld3uOHMF&#10;tr+FzY/KPvL0CGou+j+ntRrWoP0IzATfddKDzQ+YagqMWxBG/T5fydOHJ+kFs5a1DKiljULcHQys&#10;6QkLbVCh7/P0bYCOa10GId6ZBKoa9ItFUEKuez9BY12yUkwH2j6o5pgq6cFqeWplHeBaF0xtlTAF&#10;7aZIqwePjQTLLtRmDHblUMWplDlu7JHNiPlv3WOE64TzjDXbeu2dP5zlSLM/4db+r+4buZGt2bfJ&#10;52sHc/V8dZpXFmqG8F5R/20R6EsuR+0YW6LUVscHPoqg3zMsmPAVMvWWdbB7au73o6bPKCvbzC/s&#10;Mhb5yMoULXLiXNWXMUzcqul8MDAQKcxjhc/7mcFka55xurEu5S4IobMDO7eg9UQWFl8Qk8ZuOz1r&#10;Ye4g9oGv2674QYmSYKCd/zXI1AbvulY9ZbbUrSHLTinrZWtrMAje58DimJl4W3vtv2uMyzfpB9lm&#10;U3G6DCgX51BkIjm9RJznP2/Am8EcpX3TYuMqPDnGdijBesmJ8WqKrymgK4zOuBj1/tpBS7iv07AI&#10;DI/hkOuXD6zpgMmPZH7Geav9eFqeC9SgFV4ElStyH+M2/SyNoOLylav0qSDpQdyD9auljNgA19pQ&#10;r2RFC3EqwfT8rdJKshC0ktd/P48izkLQGQqqGdPaa//dWY82sxmy9sLPH9G+9hnwy/5N7D2A2msz&#10;He9MXdI+QLYdVxrHIVdeg/VzsPcVrL1f3mGTLvS6ECYQJZITOpLzGpJn6UuGTTq9pRh1IChgLScJ&#10;ohw2hS1ggW5rcCwmka3vAYTZZ82/dpQewvjBDR4jTuR3B8KnoVyj3p7zXSbQ24baOEstgW5b1LGn&#10;ClIF0OtB6FggSSDdgmDCzIw6ruOs05Go2Clc7dZ93jhL0RtnZfjdpb8Xkb+PU8yTtXeh96OkQym3&#10;I8o31PQtkM6UN/e/dWLkoRJXYWIknmOtS/3Ug7n4gSsJ3o/hswjebJRld8+J3oPMFYNFaz5be+Hn&#10;jw572zgoO4eFlex+/R+GYeWP+r+IOyI3N4MhnQKfd0SVbD7NsxKw9SmcfZVyu2x44kiZ/JDYoe+n&#10;vZa5jr9Tv77IujtMfIaDRDhuLJNeOw75Yxw2Vk+i01wv/zmmvbb5zz3t5/Bjn+X+FfkM/n2z2E+7&#10;0t4+jSSFLqwh9aPluYQeAz+6wHnidLXfqw2e4abJmlxWcqmiCon7dGPJ93/rOIOaGNj5ciDYmCTx&#10;Xw3X3/vjWY84F/ECmNa1+1rpS6DEB1bfkG3NiUYHHn0NF35x3AM5xSlOLL50kqyBlljNO2P0WLrA&#10;9Z6Qc2NE6KHn2nodm1GW/CT+8EAE8o01D/TK1cm1WYdg7mRPa81/5b6TbdAclWzLgwasn4Xd3xz3&#10;QE5xihOJCCHMQAuhrlfHe0/qSJXpxUbWACHPvfVA0s5utOHacbjY29sDQbWM82bH3BYvgNm/1tJa&#10;N6XxYBdWz8+s37BUePIpbL4IwVyL2ylO8dzhMXC7KxZsnArxTpM/mwDf9kR3txmSKdA6RC4w92pj&#10;Ee12R8A8gP3HUKmDtRhjOnr16ty172WVN/0+QF+Qeo7UsqXCuU9g6y7HG8k+xSlOGlJMq9Wvuq44&#10;LZZpnqIQ+KAmPdLayWCbHnDpZyHcasO3R1Fh39oSTssM1N8v47ClEK9O6//5QGqZTcFOo4y57NBw&#10;7go8+fy4B3KKQ7CkoprPJ3Y/p0GUJb0pSSX7qjd9ItwLwC8akg3RivOyt2IFr7huFL/qZP2sS4d9&#10;PFDQZIwxOq3/Z2UcuhyLd+OVp2D/GeCs3pq0i34WoC/B6jp05ul3eooy0Aa+juEHCzctfG/gm0S6&#10;ENzcX05tt+cO7e+gusLayhmCXIfwUEuO7q86xRbJ96qSWuo7Unjr1yLWbyWAL9qzynQdgtbjrJ+f&#10;nPWfCdfNj9L6h7T22n+735PN17XP0RpoqVB7i9/EL8zRjfQUZSAGOpG05N6LJBDjBZYqlSPT1jrF&#10;ONjH0N6FuhRfvFCVdDCf6FfR4ia42YHrBbx3l5COFFWdWb/+mKET0vp6ttqtCXiSdU9BxM5be+2/&#10;XdbRSyNel0z8LwC5MpUa7M+cX7w0eAh82oOkGfJ9+9Tbe5wIEL2aqku6rwRZs9RTa/e4kcCTH+H8&#10;h/3fXATWa0KWkHMTVKCVwK8KtnR7twIvNyQ1LTaD5Kt1MTI/FPuPXN+9/sz6F/MUTAyjxI550O3u&#10;/60Bq9ecXKvXAl9HcKcDDS2pMNUKfFn6ynqKaXFKrkuMJ5/DuZcYlv58K4CNquxOPCzCZ2/OkBtw&#10;AZEQUE4W1pNvLZBqt3LmyJOsmSuutU93/2+VcmiHUom3ef4Xd1H8KZD5ek+g1Xsf+Mx1K16pZCkt&#10;gZI6oaftRXdfPcUoJLgHa4RP4dTNcIzY/RKaG6BGl1K/GYifth1lsq6btfmkID+oiVJhvhOxUpTj&#10;Dtx/NOjbVfxp8/wvSu2WUCrxAvSi5D/u/+DbfNuTQb4G+CqCex0R7KgONdDspPBiA86oe9D57riG&#10;+dxiUuOdU+I9evQA23kie/1DmghcAj5uSrAtSeH1Epjn7TBTMYR+g6n5YB8OdphmiNNKQunE2zjz&#10;/i1jzJ8AWV7vCbB67yERV4OQLrnEbYX4lTYrrodb403o7EoTwVMcGWJG99uzY35/isXBIm63z805&#10;aL431XsCpELtZyW23vM6EH5Mc2vg7T8eyNs1xvxJ48z7t+Y97DBKJ16Abq/7Hw34erFLS1IxYuU+&#10;6Arh+s7HHgrZztT00Cp99uewfQ/pfXyKo0ArEXfPMKzNFK5OcTT4oid+1bAqKmJF2oBO26zmLpJC&#10;OAn55rfWztnJIrlHJv/pfLu99t+c55DjsBDida2O/3dArkZQg/YWyxYeuQN80ZFRNUaoH/lW8amR&#10;fMIDfz3/ATy6wbE2QXyO0BvTYTox0Dwl3iPDl5E8G6GWAocq8Jt2Sf5Vhx5wvwXftIWAR2EHaLvG&#10;lbGTm5x942OFo4KBTIY/ap77ZCEC3QshXgCd1n/XGKc6rZSsIr3SLfaZ0EXaxT/OWbmplQc4f+OM&#10;FTH298cqsNfgwtuw/ePiB/2cYwvXRXbEk2WsdJ49xeKxB/RiSeODLJ2rXoHv2pJ+WQa+60GtItq8&#10;D7qidLaX+3sbuNUVAR2LSDZfmUc6svej68AhE8wYY9v7ndJ9ux4LI142XnmK5X8EMl9vd48F1ZhM&#10;jR8tfNWR69twzvmeE954qSqWU+p8Rp0YXmsetjVa43r9PT5tScbDKRaDx8lod4J1vfo2jn5IzyXW&#10;dr/g3VqPnoUol0urFTSqcKcNt+fc2P5gIbJZO/amk4r8viPW9texELPvJNxLYKM2z+LbzZpY9muT&#10;7T9cvfxxWevIAZSiTjYBgWld29JKi4i8SV0GdTltRYpgH/i+K5OkHubaPcdS9/1OKH6q65Gs5u1Y&#10;ZOpemnDMR8BPPdfCzECawscL70/0/KGHLJajOk+nrlHi1WMVyn5O8ORTWDsL1dcA+LwLKPH15lmk&#10;HcN6ZXbx8q8jySCqh+LTzx/blyBrhEoiI1q9M7drB2hdcyt4iNPb3dUrV89QQpLEOCzO4hWk1pCJ&#10;SgSh6812tOplN1Lp4xTqzMqNUiHdl5tCugBfuV6AvQTWKuNJ1wfkbnck6FZFHn6tJTPiFOXidppZ&#10;P8OIUtg8Jd3F48mn0Nzsky7AR3Xx8baTQRfdSgX2EiHQWfBeFd5oyHPYjhloQ6iVfCklO9U4lXHM&#10;ji3hpEBIF8Bx1sJIFxZv8QJg9q/9oLV+VX6y0lds/YOFn3cHqQtHDVm5iSRf5wNmX/TkhvoV9cMx&#10;LcJuWXjSgWp4sFVJz4KK4MP0Bqy/sbDP9TxhD/hujLVrXfXSJ3M9eKc4FFufQX0dmqNzda8nsBe7&#10;NEwHBXRTqTCbhxjvAI878lyGgSticrnAtUAKKebC7pfiYqDv272lV6++NudRD8WiLV4Aktj81f4P&#10;PjE5WmxA6rsEvm8LQQ5buS81Bkn3mzirI0/MaNLdBn7dkf5Qzepg2pn3EwN8uALUrVgIp5gbP/TG&#10;p4pFRnx7p1ggdr6AxupY0gUpZLhQl8q0vHxjPZBn6rM5pBtfAj5pSHnx2ZoYO2drcLVZAul6DsoV&#10;Swxw1QJxJBYvgNm/9gda67/mTgtRCzbfpuym7U+QBntaiWrRJCsX4AcDTyMh53YE7zZhOL/721iE&#10;PmoV2VoN5/kmRrY8n+Q/SueGtAw5t7x92x4hHVx9C84U8afuA0+74vt+80iW5tG4nsp9G/YhApL9&#10;E8NHzTLbM57C40fg8R68X2tTr05X8fAIuO1auXvfrH8+egm83Zwzz7ZUdGD7uuuU3S+W+EO9evWv&#10;H8XZj4x479//k5WLq6891lrXUUpEKKyF1XdLO8e1WIQy/I0HsXJjI1bucCX5A+An1wW1FcGrzcF2&#10;IneB+64b+Diry7hOqB82h+VBgO5N2H8K55eTfL/oQhyTlfsoeVACLdevl8DF5uQA46LwI/CkKxHt&#10;4RmqEELerMFrpxVrpeOGge2uGBqRgp8XWNn2gOttMXr8rjDfMfjlpgjdHDv2v3Et7kPf0qf3cP+H&#10;c5cv/86RJOUfGfECpLvf/G4Qhr8nZ1YQtWHt4tz92e4B9zsS3Ko7EvFWbjMUOblh7CMBt2ZV3A8X&#10;chkMHeC7LsRW/FaJEQu64vxLeTXmdnzISh7dhp1HcOHnMEd69yJgkWBgPRydHwuyC7jchBePcFx3&#10;gEdj/LqQ5Vf//DSDpHR8G0uwrFHJ3HPGFssaiIHfdIR4B/RO3PNyoQkvlz/06WEewN5DqDb7vpE0&#10;Sf5msP7uPz6qIRwp8QKY/Wvfaa0zh1HUhs0PmKfK+kvXHG+1IjfZN8S7MsLKBQlX/qoj7oXIwEYF&#10;XnNb6u9T2OnJiq2VkPK5BlxUcMdZz756qh3BlaYIgEz+0A/gyU9w4T3Kdq3Mi7zVP24mtCO5BtM0&#10;K5wXN61YW+NI14/nlSacX/xwnit82RNjoxEejF8EFPepft4Fq7IiB492LFlDbx+LjyiF7S+FdB2M&#10;Md/r1atvHeUojtyDFyWd3850HJRrjvn9XMf8oCaWbSeV1Voj1tBokTqZYH4lbgZCul0kCLDn8npT&#10;K8I4V5tCOLuIBa1VttW90JiCdEEs+gtXebTTKa2ypyxcQhYsr206Cs0qbHUlCLlIfBVJU8RxpOvF&#10;itZqp6RbNn7dFR9/IxQLNx8kqwVCyEWFxj+qQ3VMulkrkft95GjdEM7JVahFSee3j3oYR0689c2P&#10;b4L9e4DTcahIHt2c0pHvVgAD5+uTV+Zv46wNCchE89Vs9VAIuRXDaijkvYq0qv6pI3/zD/96BV4u&#10;YAEmrHK7flYqexaaIVgcvvggNhPItyK7g191yysL9biHLHqpdVVKI+C3vVrB26e6DKUhRq69dpZp&#10;7AoS0pyJ6rVM9hO4WXDuvleVZ2lYCL0Rit71570SPsS0sI8g6QrnZH3U/p5w0tHiyF0NHmb/2o9a&#10;68zVE3dg4wMWuRbcsrDVywI23ulvrQSUus5afrOelR8+QVpJN6vZtquiRonmTMan7Sz3t51AU8M7&#10;BY+xSKTA525xGVZo8/AZIt1EPsflOS3Ph8CDntyDmiv/HHfexAjxf1JfNk/5yYXPka4G2bxshFJQ&#10;tAdc7xzMzW1NUdE5CresC5YOHS92GUHvN2CxmYEGdr6ESubqM8bc1qtXX1noacfg2Ii3t/eb92pB&#10;/SsZhYI0lny6BZUT+1SXlerBdLDYqeIPT6hdRPijURFSiF3X1I9mmCEPgLs5YuulgIV369PL5C0a&#10;vjR3EvmCW7AcEWoF61U4oyQ1bRIpGuSablnYj+RaVoODZaHD5/IP588aIzJHTjET7iOC/zVXltuO&#10;xeWU97veI2sKkEc7lt5nRbMT7gN3c8/TQLpZCm81ZA4tBK1rYM2Atdvr9D6onfvgq0WdchKOjXgB&#10;zP61f6i1/k9kJAqiDqyeh+ByqedpA990MrENOJjfe7U6GN7rAV/mchJTF0n/pDG7xRUBX7uy5Lrz&#10;m0UuxWZZfJYRUjodqIMdOEbBOlU3X/FXcdaT94Vb5G8+4AkuQ0Rz6IX07oXUwof1EkSuT+GQ8M1O&#10;SqdRo6kllfJsY3Rq3k0jfvdmLvhq3a7nrUbxvNxt4MaIdDOvm/JSc3xsZmak90XgvNrIC5z/T3r1&#10;6n9a9qmmxbESL4DZv3Zba50ZmnEHNq5S5sbjM2fFBTkvRpSK1fZyYzTp/aojJBLqjKDfbRwsrpgF&#10;38Qu1c1N5nYMZ6rw+hIxy2964oOrF4w8W+uCM9B/qhRZfX0ReJfGB8uyJXgWYB/D0x/h7Ltcs032&#10;W/DCKrww4S3fxhK4zmc7+JS+DxrFd2xdpB27X6SHMx4u1IvFTyajBzvXhl0Md/Tq1WPNaDt24uXx&#10;F+/SbHwto3GFFcbA2nTtRA7DZ7kbDNm2ZqMqTfhG4fOu5AT7SdEeUVwxL+4glkQYZFkSFVVCGWSJ&#10;uGnhaWfQOlk08lvPc/WjSWF7btD+TlpWnfsYv3/YBjaneOuXPYkD+CrCvt89nX0XOErdTCEW+Fq1&#10;pHSzva/lYXaFEgC0O+9x/sNvSjj6zDjGglCH8x9+Y1Lz94GcNJspTTR9zRVAWCR4kFq42hhPul9F&#10;gMqIuh1L9VaZpAviS96oiu/SR3mNku7GOyWfa1a8riSdLrWZStQiedBYCd4YC+8cUd7w8wEj2iHW&#10;uBL2bPJPQ7rgDALnMvIupFCLUfP5jBLbHzn3UTeXbuZdVhfLIN3eLcAMkK5Jzd8/btKFZbB4HUzr&#10;2pda6feBrKpt4wpwdu5jfx1DpweXVuHKhNddS7LILgjZbFThjQW5AL6OBxs1KqBl4Gx7l9fW2qX7&#10;uufBfeB+N+tvFpS4ZPuW34HLlCjdx/c8w9yHJ3fh/Etj268XwRc9uU/5ORulYsHNulu7nkipf6Mi&#10;u8vXmmU89Vuw89NAdZqx5iu9cnXxsohTYGmI9/Hj/3ftbP3iY61Vtd+oOe7CxvuUEVbpMdlr/INx&#10;ymMugttNoKqLp41Ni9/0pKqnmgswdBJYqcPbANufgqrAxoeLGcCMeAg8jsW/p5VYPUX9t9ZmrZas&#10;8yNfrJS/q3iecRN4vX0H4oewUZ5WSAu43h30/fvc9noA78yYdvKjhcf78OKa6+Q9F3zqWB1ZEizG&#10;2Gir+/D8+fO/tXfYu48CS0O8AOx9+9cIgj8AXIqZE9JZK09IZxTyaTN9iUc7r8DyeHyfSoVcI5dP&#10;7BPXB87ZuwU7T+DiqywbLfWQHOfdREjY90ML9Gh3hEVe47eotQDWQwlsnqaIlQevzmeBF3XK5Vq5&#10;27VbVubusDC9QnaLG5XZd4g7lNTCac8J4AQ5v26a/nXW3vnDMg5fBpaLeAGzf+33tNa/CziB3J5E&#10;JOuvL+R8T4BbOdL1gZ1fLEhS4SFwZ0gbwSucfdwcZdvH8OQLqFZh7WeLGVQJaCPR6i5SDeVJ1qud&#10;VYA6olSxXGoVzw6+icU95gVu2gY+rpWXhuczXZqu6iw14uP18AUWFxrHKILTvSmZUWHWLdgY84/1&#10;6tWFtGmfFUtHvABm//oNrZUwbYkqZsPwEnY+odtL133QnD2ZbZfxSeAd4Gt3vvzWvB3BG81DAh3J&#10;be52NmmtrvH2adDpFEN40O7xE7WBAqE4Ff3oMtxlv3L5543AFc4groVWMki+IPN5Ifm4h2GE6pgx&#10;9qZefXvp2sEcf1bDCOi09ktjrEhoWCsW7+4DxMNUDlpISWQ9V0XTjYUAZyXdLeC7Pel+MQrfdDLV&#10;M3B+XWchHBpdDl/mQXWN/a6UH2/POMZTPGtIYPtTLql7rNehm9PbqAaSf/tgzjN8uicFNY1A2vkY&#10;A++7oPO6k1XN2wLNinQbPtrsnJZwRCVfJGEjndZ+eaTDmBJLSbxsvPLUmORvZL9QUnWyc4Oyskkf&#10;OD+uL1dtR/DCYVbnBOwBP7Sh2RAxkS+GxD++jiSdMF+t03NJ6dMki99G+lc1K6Cr8HQ/gvaNGUd7&#10;imcC7e/g0eew8RI0XuMtDTbNBG58muJPnfk6N55fFRdcJ5XnJR+HeFVJqfGAApkSg+b7tuzyFg8r&#10;3FBtkF8CjEn+BhuvPD2SIRTEchIvEK6/98fGmP9CfrKi4xBUJSG6BLwRSJJ2N5FsgnONydU7h8Eb&#10;uanJFLY+64jv8x6iF5zXJU2cZTJKpH0UHrVz7zewuloVv++jTyG5O8fIT3HikN6T+64DuPCLgTSx&#10;lxuyc/P048uzr80h6fmKknz4kNFVhG+HzhrOkW+gZHf3dXvB7XpBOCGouN5p/Xzd/z5cf++PF33q&#10;WbGUPt48zP71/1tr9ZeALNgWVKD5dinH/3W33LQxH4Dwuqbd5KASv3UlyB9OKfpy08BunBFvO5b2&#10;12KdJ7B3DaIunFu+7IdTlImnsHUTKjVYu8q42XM9Ees0X2XWmlHYpgh+05PzVYPBbJ04XWC3kPZ1&#10;EdgaDKZ9qlevLqWLwWPpiff69X9ee/OFN7/r6zkoJVHL2hrUXj3m0Y3G96kEHUY2aUSI85UxGhHD&#10;iIDfOFlKAKy4KN6tD/uiXU06KXbjE3pIFsEpngXswdPvxcLdeItp8kI+G2rpZHMiT4vEcLm9d6kp&#10;Rnfvngu9W9DbG/Lrmjt6de8N+OWCZfvnw9ITL8Devc8urKyt/NvC9vMAAB5RSURBVKC1Fo0apaRL&#10;8erFparuyuMe8LAn5OvhiyQ2qvD6lE6ea4nTAHbH8Wpg4yfxPt+0GrR1wPm6bBNPcVKxB9s3AQub&#10;b1BEC+wxks/r0xY9AdaDTPh+UfBl9z6IrBEZ0P+/vTOLkSTL0vJ3r5mvER4RuVZmdS05lRWRW1Vm&#10;dVEUjGjxMj0bYmjeWqKZRmIZxDxMCyRKNBLTM4WEGlpCzCAx0CxC3WyaJ2jEoNHQL9OgaZjqWjIr&#10;M6tyz8rMyjUyNt/N7F4ezrUwcw+P3ZeISPulkGd6hLlddzf77dg5//nPRA5e7ZdoO3oA1UcyJTgh&#10;3XptqXascvSL25uqMATs2BxvGpWjX3wc2fAXlp+wFnJlkY7wdHQLWwOGzkpv3FqZ1xsn3RpywHbL&#10;ddbi0gbjNHyPsi+m7+83MgXEbsId4FYE1K7B3FWYehmmzrFZA8aDSK2hlfJWKHjSmvuk76vuxHhO&#10;ah2QNFaU+0m6PJVzP5fIxgAiG/7CbiBd2CXEC5CrnP5RFEW/mjzjlA7zd+mnzKwfeAg8anRGu5ET&#10;nJ/eRC75dlumVnRjrfbc24G4nKFcW2cOStUn0oI88FMuw1ZxD6k3PGnKBZPyS7DvTbbTy3XCEWBs&#10;PLOsctiiqc1G8ABYSAULdTdGa6NF5PVRk3O+S8EQRdGv5iqnf9SvvQwau4Z4AbzKid/BmN+U/zml&#10;w7LMbGekdGrAvXqndylIpfn4JvJrc4hmsrs109iVz8VYwNlL6qR//jkfCuMHYeq0RAlP34fg7qbe&#10;U4bB4nwNHjblQl32JUd6V22/2quQSduNsFPloNTqWvPt4DMrU1bSpHugCK/2LbURJLKxtILBmHe9&#10;yonf6ddehoFdRbwAjM/8hjHmXwDOp1BLRXPhUwbpGPsQeL8mLbFr4ZprykhPuqgHcKS8uZvFz7vy&#10;wzGMFelOL9x1EXI89QGbdmMrQuU07H8DorYQcO0Kw1JaZuhGE2qfwsIHvJQLRKulkpTAXJ+GQB7G&#10;dZt1pRwWg/4m6a5HMNtyOWUruvgvlPpZY7ByjvsFOec7J0l8q197GRZ2RXGtF0z1yk+01mK7FBvq&#10;mBAm+u/6lh4K2ApXb4f8JJB2yrSMpxnJCPnNmDo/QkTvvcactyJ4rrDSwekJcCc1H6sWyIG/ZpO1&#10;eeg6AoHKIfC2o2TOsCFED1xtAmmDd8Xhi64g5TmiagSrT0fZLFYoY3Aqh0iGh24XnwSucOcnbff9&#10;sXZMYfGi+OqmjG92g2xsNey+iNfh3tzsl4wxdwA3JtgXuc1S/2fX3WnJLnwtB++9BtyMuv7GCskW&#10;ujSM2M076T9I2e7Fo3RiGCvBUTfut0SwbhHVQ06vQ7og3hdTZ2FqRvww5j5wDSo7s2C5ezEH1U/k&#10;821VYWpaPveUIudwHtqp2/+CD4/a/dl7HrnjqgcrUw43orW2XB83wsSYJzRCuif6TbpLl+Tc7iTd&#10;O/fmZr/Uz90ME7s24gXg1odT5mD5stZajmClIHRHa59GBy3vysDTZmKoEzdGnMmLMc71rgjVWola&#10;XitvbibVPeBxinhNqq0ZupsnBJ8Dj5qJgXstgGOlrR7881B9CEFdqsbjh4F9W3qlZxtzUHskF7Rc&#10;CcaPsF5D+vmm5Efj4mk96O/k3UttUdukawR1V3vYjh3j5bY0bGhkEnRf1Wpxp6qfT5PuA/2kfopj&#10;b+xawc7uJl6cxndi/LJWSlq2YvJVCsb76+M7C9yuSx41ryWijawzBHdKghj1Nry0henBHzQSW79W&#10;BAcLMmDzs5bssxnCqVJn88SHKaIOnXPUZtQTq2POkXAD/CKMHwB1iMEOANrFsI9lmm3YdGR7mM1c&#10;/u4iF92yn/gXe6p/ioAWcLFrXLux0ll2bpsph4stOF3o85FR/cTdaqZI19qntcXqyd0iG1sNu554&#10;AWqPLx8tlb2LWmkJzQZIviEy/twiZGesO9i6imn7CnBsk4mcW641OO+5EdoRfLEofg9XXNW7u3ni&#10;thX5Tj6uJLdlTtr4dt/oCixB/QG0XTGuNAmF/Wx+wPdeQhVas9BwPlz5EpSfYzsx6gcNd+eSinpP&#10;lfrnYXwXeNxIJlzHTT0TeXhlJyUee5KumWvUozNjh07dH/Hqto09QbwA9dkPv1Asli+sIF/oe9oB&#10;ZOR1LeyMHuIo1WPz86faSDSybGIdwNGSFNHuA49bkrc1JnntAPg4leIIXI550J1JEEH4CBpzUtRU&#10;QHESClMI6ezViHgRWvPQnBfW8jwo7QP/MP26wb7lLqSxoiWIJAJebTjrVnCxnUwCiVFvw/QmlTcD&#10;Q6/0gjVzzWb99fKBN+6NcGV9w54hXoD67PkXisXiBa20JNOWydeKlKrP+Bx4UIdCTlINkeuH34oh&#10;yNVQItycJ1F0O1VxvhZJisHT8rvYISo2Q8mndJOvlTaXU+4PWmDmoe6IGCNGRsVJ8CtI/L2byNgC&#10;NQgXobko8juUvKfSFHhTDMoJIwTOdykQGu577VcPQq+UQ2Tkbqo75RAA19twclgH1dIlQHWT7nyz&#10;2Xy9fODsnhGg7ynihVXINwrEqLTSf6lZbKiuNYTR1qKGGvBpHcbcwV0L4IVSIlm7EjqFBBKlnPCd&#10;RCg1sqgZSS/8RtuRB48lIa7GAphIvgdrZQBhfgz8MpK9Hv5lIkEbqENYF++PoOXErlaq6MVJyFWQ&#10;b3R4F45rUWfzTOSGgr7WR5OZO0iXXJxPjlt79+WTFFkcWAA8V157QndfsHQRlCcXuD1MurAHiReW&#10;yfd8R9ohCiQamzzNIFR0HzbgYAle2MK2l1212dO9T7LLgUS6xsIhp+G9Eopm2HcNPM0+aTIHixYS&#10;STagVROLT3Bl/DhJ7hpivJzIh7wcchuvkSROfM+t3HNOswdA5H4MECbfeRRA1JI8DcjfW/foF6Aw&#10;Bn4JGGPr80f6hypwJRWRbieFtRY+biUDSmMEkRxj1VDqDfGFvdaC42N9Gka5AgYWLiXfd0d6oXl2&#10;r5Eu7FHihVVyviaU1MPkDDvhBANpDb7pXKRAot1uudjFlvBRaODFgtDNzZR8rBHC4SI8P+S19xcG&#10;iUDdT9wQEz9aI5GzdeRp3RVKKdc+ijxqL3n0cvKoc6DySHSdZzfI1z90Y6JUqmjbDCWtdKpPOYcm&#10;cKkr5QCSLvNS1o6NUD6xE8VBJFicnamflwaJPZrT7caeJV6A+pP3ny+WKuc7pGYmgqAJU8fon0Jy&#10;6/i4JWkKrYRYPbXyxLrQlDqOIpGxWZK79yAa3Cj6DKPBpTbYVCcbJAqEki/ppn7gIfCwldQJ0vsK&#10;jDR1HCkP6qK+CPO3JP2kvbRkbLbZWDpbPvjmnh2tsvMv/dtA+eCbn9eX6qeNMQ+AJHeXL8kXbkcr&#10;BXyAHNzxydWO4OUu0g2AwGmFtZIRQhbXeYREQUcz0t1z8BI7gmXE7mL1cPsdZzEOxS+c3peVOy9l&#10;4Y1Bka59LOdgvtRJusY8qC/VT+9l0oU9TrwA40fOPdJR8bQx9haQGOvky7Bwf6ROXQ9d44NFSHci&#10;J+WmNNqwfFIsE65KWoPz3mDHuWQYDbzY0aYLFimIzbelTX07qCGz2HIeoJIotx6KlPFMYUAEEdyV&#10;cy9f7jK8sbd0VDw9fuTco0HsdidhzxMvAJMvzV2/f+2kMfYPAfdFKymq1OegcX3oS7rjHmOX/sjA&#10;sR63jyGr+++2InhxlKKADAODr5MhkbHQInRRrkXyso8bovHeCm5ZUdLEnZcgckQPkUMOzC6pcV3O&#10;ucIYYse2TLo/un7/2smdOhW439jTOd5eMEtXf0t76teWn1BKcr7a63uX26prAD5KNUs0Q5gqyKjs&#10;bswCd1ItwTFCI4bnJ/pmML0dWERN4EKnTSNwr7HVq4hxP1tJfEbI5S3HTopDHgIPWkm34oG8fLIP&#10;uo6FehteLm9uxOmlFjRNolhoR1IneL680vWur6h+IjWWXLEjj2Ki6J/ryolfW2PLPYeB9zjtNOjK&#10;9DeipU+feJ4no+NjbWkUwOLHMDHDoLWln7YT7aS18tOLdEEoqVfEG0SbM1YfCFqfybBBbJL/UEp0&#10;uusOIm1C7Y5IyuKQy1qpbG/I48BC46aY+cT3ydaKDrQ0Cf5amUkDjdtuW1LbaihMQH4rosD+okjC&#10;TcbKJeE5ICjCbDMx2i/lnH/IJvTjxwuiZrDWjeXxBzCIsgNtWLwi320X6UZR9Ote5cQ/HOTedyKe&#10;uYh3GfXrvwL2Xy3/v0Px8CKDdORqArdDKWAAHCmtXsC4aWROVnruWhDJifdqH9tIN435CyLH8N0Z&#10;a0In5XLdglEgUy969lvNw9xNMZLxcok0THvS6NJuOi+I1ci7DnNXZN9+PpGaaR+wTh+sVvFmbsD8&#10;FfDysm0Ugg1Fcqa1NFFYC5Ov9eNT2jIawCfurigyomaJ7UWvhlB3gysh8cA9Xd643Osu8KgKL4z3&#10;9pbuH+Zg/s4K5YJA/U3Kx7870N3vUOyce6tho3z8u2E7+jLWiMNJWvGwcAeCO+u8wNZRRORAx0ty&#10;Qq0Vm7VNEhDGCAwcGyXp1q+Jvi1XEqKMArGQNEaIzC9CrgBL13pvP38bCuNCulHgGhvi9m4t+b/G&#10;PDLMqAcWb0iI5xfc9lbWEoXJIFSFjP9esa0jfD8v2/oFGDsokXIUuouBB9Ur/fmstgifhKM8Jfn8&#10;GNM+5FPPeUo0v5cbkjjZCF4Azg2adIO7ci51KRewZiFsR19+VkkXnmXiBfypEz+sLjVmjLE3AXdg&#10;aLlVbiy60TiDwyTrt4F235C0QthfHGWOKBSPWa8AJpDb88opKLwE4yeEdE0gEaQJWTFaKLwvkanS&#10;QrTFCdlubBoqL4gvQpz+qT3ssf/55CIZtpxn8IxEx5WTLncTyfpa1R7bRm7bprQEF4+JIXz5uHSv&#10;RW2JhqM20mk3GuRwKaY43dD1+1N5+V3bMa2v5a7o400Mshzotbt2RS6e+TGgQ7lws7rUmPGnTvxw&#10;kLvf6XimiRdEbvaoevN1E5nflWdscuJbI3nfEc4lW7adJMkHHxul34ydl1tyrESI5WOdvy++6DrM&#10;HDlGXVFraylJLyjVlYutyIlqQiHnsAfxNeeT7UEIP43xw440lzdI/hnU3BQDI90Jflftvvh8sq0C&#10;7NKaH8WgkY+VDY6Au+dTni1K4S10H0XONeJcGOAU4fXRkHPGRO6OKBEJm8j87qPqzdefBbnYenjm&#10;iRfgyJGfq+nKzFeJom8uP2mt8wvIw8JViEZjARqapLjWiuDQqAtq7VqSS/VyrMzhppUNKWvOGHGb&#10;rzUSHXejMC5RaVzs6o46o7YQujGSzliB8S79az35Z9CSlII1SW66AzlQjpiVJ6mIEcL3krFPBvFw&#10;6MaZkhwXkbOfyHtyTbk4imA9ui/nSpw/T9+uRdE3dWXmq0eO/FxtBCvbcciIN43KiW+HYfDnjXWh&#10;Thy15cpQm4X61aEuxwJh4FqEXWV74A5R6yFqSzQTBfK4Hrqj8zhSNauRX4qMFbgWkgQmZXrTcwT6&#10;GsXi5rxM02jVJNXQCym/gBV5niHDU51L6HXflQemS1JcwxkpWQut9tY1vltC/aqcI7lyd/vvUhgG&#10;v0TlxLeHuZydjmdOTrYe/IlT/6P2+PKJUtn7fa3068tHfq4kLLjwMUy+xDB8HhRwpgI3A6g34IXR&#10;W0tI7hQAvUpnR7r/1Equt+PX65HZOr+P96+8VSLebkJN9QLuf4NkyPkqMUfUdmmmtqQlRghPJ5+G&#10;VitTDTEqiJb3dlU+lkMleGFobeSLsPCZk4qVknwYYKz5uNmo/vxeb//dCjLi7QE3WuSsqV79J1qr&#10;vwvIweTnwHqwcEv0nsVjA19LAZm59TTX58mtW0V3TrUbdpZlXa8Jwe+6WqS5eisBZfn42r9vPk1k&#10;bTKgKfXLmGxXS5JX5VdKSUSuRzuPoahkkCoI8bbjHpUeOADkx4c8QaJ5C1qLQrip1l8AY+x39PjM&#10;O+WxYS5o9yBLNawBPT79ThiGXzHWyPGfVj0EdVi8iHS8Dx47gnQ3guoTyfHFeVKGeeaFomTQTqaW&#10;28y+DVTvSfojcMMq+zbpbGso0ykpa6wW8joMj3RrcuwH9ZWqBWsWwzD8ih6ffmdoy9mFyIh3HfgT&#10;J39QX2pMg/mJPONupWKz7vnrvfWizyLCB1IYU56QV+W54e6//pmkBxRCvKUN+Gq170h+cumTJHXi&#10;F0XeNmLkSYhXqWQKyUjRui3HvJeTc8CmU0vmJ/WlxrQ/cfIHo1zibkBGvBvA+JFzjyjPvBWF4TvG&#10;uDpz3J5aGJMoa/FjYLTyo9EihNpjORljHa/a7HD77WAO2lWJtsOW6IM3YnYfNOTvvXjcg79+OmNI&#10;yOEy5lbmrlm7texMf7Akx3irKse86rBytFEYvkN55q1MKrYxZMS7CXgTJ78ThtFbxlo3BjWl+fXy&#10;MH8TmjdGu8hRoXpDyCtuGa781HD3v3BXOqSMux9f1yvCwVqn0AhdnjKUJo8dAB8gFEnh0RK8WR7R&#10;yNDmDTm2vXzKa2FZtXA5DKO3vImT3xnF0nYrMuLdJPJTp97XY9Onoyj6Vs/oN2jCwgXEV+wZgXks&#10;8i4vL+9/7CBDHa3UvCVNHUpL9Fp5cePbjp+Afa+LDCpynXjVx2IAtAPwYkUMbAbqGrYqZuVYDpq9&#10;o9wo+pYemz6dnzr1/kiWt4uREe8W4VVOvBtF5m1jzSV5JpX7zRVh4R7UPkX8xfYyDCw9kGKUCURW&#10;1N0RNlC4Eex+MZVi2GyZyZcIOe/IN1+G5gKjvLGPMRqT+wCqn8LC53Isd+VyjTWXosi87VVOvDuS&#10;5e0BZMS7DeQmT76nx2bOSO7Xyj1ubLKeH5N/z1+G9s6IngaC+g1X0HIphvFXhrv/Red8ZV0zx0ZT&#10;DL1QeE50vMqN+eCZ8OTuRPszOWaxcgHqNCsPozB8R4/NnMlNnnxvpOvc5ciItw/wJk5+J2wHbxhj&#10;frz8ZNxynC8nxTf7ZISrHATmRFLkFVIphiE6s7ecg5z2pB14MymGnigmelSlR94yPFw8SYpn+XLH&#10;mHUAY8yPw3bwRpbL7Q+yBoo+Ib//9EXgp6PFK19XHr+llZ5aPnD9gjPceQD6CVS+wJCl7oPBwl2X&#10;YnBevBtJMXTYsW5kJ6vd7teh4UbIhC0oVFj3M23fccRqnA9Hj8ypjjXIzp95lPabQ8ESLN2T7zBX&#10;SC48iS533kZ8w5uY+V42Zap/yCLePsObmPmeDouvmMj+dkfxDeV8SbV0vtWvMUrbwW2jcdN1iGnx&#10;PRg/trHtlDvkYmJbgW6iXeUQXfpMiCI2Ud9IF2FrSawK459esKEz8XE+HXsWLTkGF27JMZkv0ZlW&#10;MNZE9rd1WHzFm5j53kiXugeREe8gMPnSnK5Mf0OHwZvGmD9efj494dhEsHDFyc/WaUnacViE9pJE&#10;8mETygfY8OyDuEkhJuxumNgKJiaBHuqI8L4QpPYlxTGxQeugwoSLzAv0PvSd1SUuKtZ78fQI5Zhb&#10;uCLHYNekXwBjzB/rMHhTV6a/8awMnxw29uKRtXMwdeZDPT7zdmSCv2SMvbf8/PK0i7IUpBYuQ+sW&#10;G58fMGIs3nWG55GYh+c24ZkW++HGRujdFt/NRWes4+4SVuSM40aNomw/dhCY2uC+c7JmpVcxOl90&#10;UW7cLja+8fe14xHJMbZwWT63fKeLGIAx9vMosF/T4zNvM3Xmw9Gtde8jI94hwBs/9Z+v3792PIqi&#10;3zDGJGFePNwxX5YOqoVLO5+AW3cQ1zF3G+75iF/F4sqfXsXE0n6JUpWSbes3EAK08tpxvjhqOx+A&#10;LtSckF+pJG1BAxkTlN7/PCs6Cb1JR7xK/GLrn5HI/Zaget9Fw7EX8KjNj/uBmHAvyTGWL3daXwLG&#10;mCbG/Ob1+9de8San/9Po1vrs4Nkddjki1J+8/3yxWPl14K9prVLFTTcpN2wL+RTGZSLCMBsRNoJ4&#10;HJLSiaF5sIq3bTuAQ2+ufH7JSZ/9YuKvC0K4Xl7SCO0GTL3GiurW0iXX3uuI1wTJcMs0bCSFsonT&#10;nc/Xr7mRQaVk30oDxhG6lsp+5Sh4gx0DOVi0oPm5Mw3ynTE5pHPoTgL5b5vNpXcz68bhIiPeEaG5&#10;cPHVvOf/A1B/Wet0MlElJi9RWxy2ykcYrsvXGli6JHlQbwOFp3YLDvQgXoDFS842Mp/kfa2V54yB&#10;qeP0fM/zH6VsH9eAccRbOdnjPXwinXZ+gQ7CtkaeL+1f3/5yx6IGjQcyKcTLO1kYdBKuscB/aEfB&#10;u8XJM6tMJM0wSGTEO2o8uXDSFAt/H/habwIOkwGM44cYuUGknU1ytOshbENuLYnZU1EXLI93d5ab&#10;vWReMaJHrui1DvHGtpRqtc9rXiZSmDAZR+TloXCYjQ9J30l4Kq3O8bHi+asSrm62/hEHX/9kVCvN&#10;kBHvjkFr8fJMTvvfBPvLWqd1TM7Q2xohMqWgvB/8I4zIMiXDjoEVK876U9eu7lIly1M2BMaYCNT3&#10;g2bj24WDZz8d2XIzLCMj3h2G5vxHP5X3in8Hpf6G1rozwRvnVMO2PObHoHSIPdGMkWETWILGY0kn&#10;KJ0Qbte5bIxpYe2/bkfNf1qcOndzRIvN0AMZ8e5UPLp4JCr5f0Vp9be10l2O4i6iMZGbuutDaQr8&#10;Q2TNiHsVIYSPJTVjQkkn6HiicxfhWvNQG/vPaIT/nsNnHoxkuRnWREa8Ox86ql7+qlLe39NKn+39&#10;JylP2VwJyvuAYZqQZxgcZiWVEDTkAhsrOnrAWHPehuofe5PT/4UVAukMOwkZ8e4ihAtXf1Z79ldA&#10;fUVr1dVZEOeC3eh1a10qYj8bbjDIsEMwD42nkkpAyZBVtUp0a2wA9r+ZSH3Xn5z+g1GsNsPmkRHv&#10;LkTt8eWjxaL+ulLqr2utX13xB7HXQJyKQEGhDMV9wL6hrzfDRjAHzTlo1QGbpBLi77ILxphr1tp/&#10;02rVvp9pcHcfMuLd7ahe+bKx6q+i+CWte/S4xgU5EzkfAuezWpxwUqu9bASzkxGBfSot0u064Dr5&#10;YuOhnmRrq1j+u1b23zE+87+Gv+YM/UJGvHsEC3f+aP/4xL5fVJ7+W8Cf7pSkOSxHwqGkJIzr1iqO&#10;g7+VyQ0ZNoclCBehWXVFUS0pBO2vFdlGwI+tsf+yuvD09yZf/Omnw193hn4jI969iPkPj0V+6S8q&#10;1Ne01m+t/ofKEXCUTHDwS+Jx61XYMd1yuxY1iJagVYPQua4pz0W1KTOeHjDGvGex/9ELG/+VqTdu&#10;DWW5GYaGjHj3OFpPzp/wi/mfV+hfBr7YMxIGOopzJkpmbPlFSU34Y8AEWdPGarDAIoQ1SR2ETaT7&#10;UKWIdmVxLIaLbD+wmO+HzfbvZ40OexsZ8T5DaC1envGt/5by7NdR6k9qtWo/LR0dc3FbLQiJ5Eoy&#10;50yXgXGePTK2QBVMXQyCgkZi6q6USx2s7CDrhrFmDsv/s5H6XqjC9woTp64MY/UZRo+MeJ9VzN2Y&#10;DL3wz2it/gKKP4tlutMtrQfShTobOctchUieCjIRwi8iXgdFdn/hziCWk02JYIOWc0Jzo3EUqdRB&#10;74JYx6sZG6K4iuUPjbE/8CP//7DvlYUhvJEMOwwZ8WYAoPX40rRX1Oe00n8O+BKol7VWGx+ztUzI&#10;Trcfu4dpT4Zh+jkR/6s8EP+MussuBNryY9uifw4DcSiLI9j4/FA6IdgNwmlsbwH/21jze1HTfFQ4&#10;dPpqn99Ehl2IjHgz9MbChVfQ+bNGqZ9FqZ/R2CMoPbn5F4rTFQYwyfy5OFKGzjyoThWflHJOZM77&#10;d9m3P7UtLhcNqdd3+7OpnHUcpS/nr+O1ue3j19c6lSbY7Fs1Cwb1AGt/qK39g6YJLhQnX7u++RfK&#10;sNeREW+GDWH26v+dmDw69ZaCUwp+BvQbwGGtVZ+kDzY13Tb1CJ1EmXpYhur6x7JXb4rglep8fpsw&#10;xtaAR2A+tPBDC5cX7s+/d2D6Ty1u+8Uz7HlkxJthy1i480f7xyr7zilPHVdwDqX+BIrjWCZXOKvt&#10;UhhjWigWsFzH2p9Y+MhG9nq9tnh+4gtvz456fRl2JzLizdB/PLp4JCiql7VWr2DUC0qr10C9AuoL&#10;KLsPq8ZWek2MBsbYAGVrWDUH9h5w0xpzAW3vGmNv5Jr2dubwlaHfyIg3w7Dh1WfPH/W93GGt/APK&#10;Cw+Cd0DBIeAQlgNotR9rJ1EUsRSBAooCxGRtXcsXSOJWuYqeDbC0gBaKJpYmikUMsyhmgccWHkM0&#10;ayP/ibHhbBgFj8oHzt5nR08YzbDXkBFvhh2Fq1f/Z+FwcWosP1YZUx55FaqC8lRBafI5VcwFBBYi&#10;TynPB7A2CsGLcuRUYJuBNbRtZFvWty0b0Q4a9frD+mx1evoXu2e5Z8gwMmTEmyFDhgxDxv8H4fpU&#10;mciopfEAAAAASUVORK5CYIJQSwMEFAAGAAgAAAAhAAoyCrThAAAADAEAAA8AAABkcnMvZG93bnJl&#10;di54bWxMj8FqwzAQRO+F/oPYQm+NJJu0wbUcQmh7CoUmhdLbxtrYJpZkLMV2/r7yqbntsMPMm3w9&#10;mZYN1PvGWQVyIYCRLZ1ubKXg+/D+tALmA1qNrbOk4Eoe1sX9XY6ZdqP9omEfKhZDrM9QQR1Cl3Hu&#10;y5oM+oXryMbfyfUGQ5R9xXWPYww3LU+EeOYGGxsbauxoW1N53l+Mgo8Rx00q34bd+bS9/h6Wnz87&#10;SUo9PkybV2CBpvBvhhk/okMRmY7uYrVnbdQijVuCgjRdApsNYiVfgB3nSyYJ8CLntyOKP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waQSWqAIA&#10;AB4IAAAOAAAAAAAAAAAAAAAAADoCAABkcnMvZTJvRG9jLnhtbFBLAQItAAoAAAAAAAAAIQDaQ2WP&#10;c74AAHO+AAAUAAAAAAAAAAAAAAAAAA4FAABkcnMvbWVkaWEvaW1hZ2UxLnBuZ1BLAQItAAoAAAAA&#10;AAAAIQBGHoQI7b4AAO2+AAAUAAAAAAAAAAAAAAAAALPDAABkcnMvbWVkaWEvaW1hZ2UyLnBuZ1BL&#10;AQItABQABgAIAAAAIQAKMgq04QAAAAwBAAAPAAAAAAAAAAAAAAAAANKCAQBkcnMvZG93bnJldi54&#10;bWxQSwECLQAUAAYACAAAACEALmzwAMUAAAClAQAAGQAAAAAAAAAAAAAAAADggwEAZHJzL19yZWxz&#10;L2Uyb0RvYy54bWwucmVsc1BLBQYAAAAABwAHAL4BAADchAEAAAA=&#10;">
                <v:shape id="Picture 232" o:spid="_x0000_s1027" type="#_x0000_t75" style="position:absolute;left:1030;top:33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yibyAAAAOIAAAAPAAAAZHJzL2Rvd25yZXYueG1sRI9da8Iw&#10;FIbvB/6HcITdzVRx0lajiDDwwjHmB94emmNSbE5Kk9luv365GOzy5f3iWW0G14gHdaH2rGA6yUAQ&#10;V17XbBScT28vOYgQkTU2nknBNwXYrEdPKyy17/mTHsdoRBrhUKICG2NbShkqSw7DxLfEybv5zmFM&#10;sjNSd9incdfIWZYtpMOa04PFlnaWqvvxyyn4wNy8H9jz1fxcpvpii21/KJR6Hg/bJYhIQ/wP/7X3&#10;WkFRLOb5azZLEAkp4YBc/wIAAP//AwBQSwECLQAUAAYACAAAACEA2+H2y+4AAACFAQAAEwAAAAAA&#10;AAAAAAAAAAAAAAAAW0NvbnRlbnRfVHlwZXNdLnhtbFBLAQItABQABgAIAAAAIQBa9CxbvwAAABUB&#10;AAALAAAAAAAAAAAAAAAAAB8BAABfcmVscy8ucmVsc1BLAQItABQABgAIAAAAIQDkTyibyAAAAOIA&#10;AAAPAAAAAAAAAAAAAAAAAAcCAABkcnMvZG93bnJldi54bWxQSwUGAAAAAAMAAwC3AAAA/AIAAAAA&#10;">
                  <v:imagedata r:id="rId10" o:title=""/>
                </v:shape>
                <v:shape id="Picture 231" o:spid="_x0000_s1028" type="#_x0000_t75" style="position:absolute;left:1409;top:713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yVuyAAAAOIAAAAPAAAAZHJzL2Rvd25yZXYueG1sRI/BasMw&#10;EETvhf6D2EJvjeRCbMe1HELBUOgpqT9gsba2ibUylpy4+fqqEOhxmJk3TLlf7SguNPvBsYZko0AQ&#10;t84M3GlovuqXHIQPyAZHx6Thhzzsq8eHEgvjrnykyyl0IkLYF6ihD2EqpPRtTxb9xk3E0ft2s8UQ&#10;5dxJM+M1wu0oX5VKpcWB40KPE7331J5Pi9UQzp+JTNNbpurm0Ng6W7i5LVo/P62HNxCB1vAfvrc/&#10;jIZtliqV5Lst/F2Kd0BWvwAAAP//AwBQSwECLQAUAAYACAAAACEA2+H2y+4AAACFAQAAEwAAAAAA&#10;AAAAAAAAAAAAAAAAW0NvbnRlbnRfVHlwZXNdLnhtbFBLAQItABQABgAIAAAAIQBa9CxbvwAAABUB&#10;AAALAAAAAAAAAAAAAAAAAB8BAABfcmVscy8ucmVsc1BLAQItABQABgAIAAAAIQDYcyVuyAAAAOIA&#10;AAAPAAAAAAAAAAAAAAAAAAcCAABkcnMvZG93bnJldi54bWxQSwUGAAAAAAMAAwC3AAAA/A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sz w:val="20"/>
        </w:rPr>
        <w:t>Tarikwa</w:t>
      </w:r>
      <w:r w:rsidR="00000000">
        <w:rPr>
          <w:spacing w:val="-2"/>
          <w:sz w:val="20"/>
        </w:rPr>
        <w:t xml:space="preserve"> </w:t>
      </w:r>
      <w:r w:rsidR="00000000">
        <w:rPr>
          <w:sz w:val="20"/>
        </w:rPr>
        <w:t>Tesfa</w:t>
      </w:r>
      <w:r w:rsidR="00000000">
        <w:rPr>
          <w:spacing w:val="-2"/>
          <w:sz w:val="20"/>
        </w:rPr>
        <w:t xml:space="preserve"> </w:t>
      </w:r>
      <w:r w:rsidR="00000000">
        <w:rPr>
          <w:sz w:val="20"/>
        </w:rPr>
        <w:t>Bedane</w:t>
      </w:r>
      <w:r w:rsidR="00000000">
        <w:rPr>
          <w:spacing w:val="-1"/>
          <w:sz w:val="20"/>
        </w:rPr>
        <w:t xml:space="preserve"> </w:t>
      </w:r>
      <w:r w:rsidR="00000000">
        <w:rPr>
          <w:sz w:val="20"/>
        </w:rPr>
        <w:t>and</w:t>
      </w:r>
      <w:r w:rsidR="00000000">
        <w:rPr>
          <w:spacing w:val="-1"/>
          <w:sz w:val="20"/>
        </w:rPr>
        <w:t xml:space="preserve"> </w:t>
      </w:r>
      <w:r w:rsidR="00000000">
        <w:rPr>
          <w:sz w:val="20"/>
        </w:rPr>
        <w:t>Hiwot</w:t>
      </w:r>
      <w:r w:rsidR="00000000">
        <w:rPr>
          <w:spacing w:val="-3"/>
          <w:sz w:val="20"/>
        </w:rPr>
        <w:t xml:space="preserve"> </w:t>
      </w:r>
      <w:r w:rsidR="00000000">
        <w:rPr>
          <w:sz w:val="20"/>
        </w:rPr>
        <w:t>Teshome</w:t>
      </w:r>
      <w:r w:rsidR="00000000">
        <w:rPr>
          <w:spacing w:val="-1"/>
          <w:sz w:val="20"/>
        </w:rPr>
        <w:t xml:space="preserve"> </w:t>
      </w:r>
      <w:r w:rsidR="00000000">
        <w:rPr>
          <w:sz w:val="20"/>
        </w:rPr>
        <w:t>Worsa</w:t>
      </w:r>
    </w:p>
    <w:p w14:paraId="609D5423" w14:textId="77777777" w:rsidR="00BD5AE0" w:rsidRDefault="00BD5AE0">
      <w:pPr>
        <w:pStyle w:val="BodyText"/>
        <w:spacing w:before="9"/>
        <w:rPr>
          <w:i w:val="0"/>
          <w:sz w:val="19"/>
        </w:rPr>
      </w:pPr>
    </w:p>
    <w:p w14:paraId="0EB1A865" w14:textId="77777777" w:rsidR="00BD5AE0" w:rsidRDefault="00000000">
      <w:pPr>
        <w:spacing w:before="1"/>
        <w:ind w:left="1183" w:right="657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Software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HPC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BDA,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AASTU,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Addis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Ababa,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Ethiopia</w:t>
      </w:r>
    </w:p>
    <w:p w14:paraId="5095F0D3" w14:textId="77777777" w:rsidR="00BD5AE0" w:rsidRDefault="00BD5AE0">
      <w:pPr>
        <w:pStyle w:val="BodyText"/>
        <w:rPr>
          <w:sz w:val="20"/>
        </w:rPr>
      </w:pPr>
    </w:p>
    <w:p w14:paraId="2344A918" w14:textId="77777777" w:rsidR="00BD5AE0" w:rsidRDefault="00000000">
      <w:pPr>
        <w:ind w:left="3394" w:right="2859"/>
        <w:jc w:val="center"/>
        <w:rPr>
          <w:b/>
          <w:i/>
          <w:sz w:val="20"/>
        </w:rPr>
      </w:pPr>
      <w:hyperlink r:id="rId135">
        <w:r>
          <w:rPr>
            <w:b/>
            <w:i/>
            <w:sz w:val="20"/>
          </w:rPr>
          <w:t>tarikwa.tesfa</w:t>
        </w:r>
      </w:hyperlink>
      <w:hyperlink r:id="rId136">
        <w:r>
          <w:rPr>
            <w:b/>
            <w:i/>
            <w:sz w:val="20"/>
          </w:rPr>
          <w:t xml:space="preserve">@aastu.edu.et </w:t>
        </w:r>
      </w:hyperlink>
      <w:r>
        <w:rPr>
          <w:i/>
          <w:sz w:val="20"/>
        </w:rPr>
        <w:t xml:space="preserve">; </w:t>
      </w:r>
      <w:hyperlink r:id="rId137">
        <w:r>
          <w:rPr>
            <w:b/>
            <w:i/>
            <w:color w:val="0000FF"/>
            <w:sz w:val="20"/>
            <w:u w:val="single" w:color="0000FF"/>
          </w:rPr>
          <w:t>hiwot.teshome@aastu.edu.et</w:t>
        </w:r>
      </w:hyperlink>
      <w:r>
        <w:rPr>
          <w:b/>
          <w:i/>
          <w:color w:val="0000FF"/>
          <w:spacing w:val="-47"/>
          <w:sz w:val="20"/>
        </w:rPr>
        <w:t xml:space="preserve"> </w:t>
      </w:r>
      <w:r>
        <w:rPr>
          <w:b/>
          <w:i/>
          <w:sz w:val="20"/>
        </w:rPr>
        <w:t>Abstract</w:t>
      </w:r>
    </w:p>
    <w:p w14:paraId="1C17BA6A" w14:textId="77777777" w:rsidR="00BD5AE0" w:rsidRDefault="00000000">
      <w:pPr>
        <w:pStyle w:val="Heading5"/>
        <w:spacing w:before="158" w:line="276" w:lineRule="auto"/>
        <w:ind w:left="720" w:right="183" w:firstLine="720"/>
      </w:pPr>
      <w:r>
        <w:t>Language</w:t>
      </w:r>
      <w:r>
        <w:rPr>
          <w:spacing w:val="-5"/>
        </w:rPr>
        <w:t xml:space="preserve"> </w:t>
      </w:r>
      <w:r>
        <w:t>plays a</w:t>
      </w:r>
      <w:r>
        <w:rPr>
          <w:spacing w:val="-5"/>
        </w:rPr>
        <w:t xml:space="preserve"> </w:t>
      </w:r>
      <w:r>
        <w:t>major</w:t>
      </w:r>
      <w:r>
        <w:rPr>
          <w:spacing w:val="-4"/>
        </w:rPr>
        <w:t xml:space="preserve"> </w:t>
      </w:r>
      <w:r>
        <w:t>role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others understand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world.</w:t>
      </w:r>
      <w:r>
        <w:rPr>
          <w:spacing w:val="-3"/>
        </w:rPr>
        <w:t xml:space="preserve"> </w:t>
      </w:r>
      <w:r>
        <w:t>Offensive</w:t>
      </w:r>
      <w:r>
        <w:rPr>
          <w:spacing w:val="-4"/>
        </w:rPr>
        <w:t xml:space="preserve"> </w:t>
      </w:r>
      <w:r>
        <w:t>language</w:t>
      </w:r>
      <w:r>
        <w:rPr>
          <w:spacing w:val="-4"/>
        </w:rPr>
        <w:t xml:space="preserve"> </w:t>
      </w:r>
      <w:r>
        <w:t>refers</w:t>
      </w:r>
      <w:r>
        <w:rPr>
          <w:spacing w:val="-4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language that is disrespectful, derogatory, bad-mannered, insulting, or abusive. It is a language that is hurtful</w:t>
      </w:r>
      <w:r>
        <w:rPr>
          <w:spacing w:val="-57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cause</w:t>
      </w:r>
      <w:r>
        <w:rPr>
          <w:spacing w:val="-4"/>
        </w:rPr>
        <w:t xml:space="preserve"> </w:t>
      </w:r>
      <w:r>
        <w:t>harm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others</w:t>
      </w:r>
      <w:r>
        <w:rPr>
          <w:spacing w:val="-3"/>
        </w:rPr>
        <w:t xml:space="preserve"> </w:t>
      </w:r>
      <w:r>
        <w:t>or a</w:t>
      </w:r>
      <w:r>
        <w:rPr>
          <w:spacing w:val="-5"/>
        </w:rPr>
        <w:t xml:space="preserve"> </w:t>
      </w:r>
      <w:r>
        <w:t>particular</w:t>
      </w:r>
      <w:r>
        <w:rPr>
          <w:spacing w:val="-4"/>
        </w:rPr>
        <w:t xml:space="preserve"> </w:t>
      </w:r>
      <w:r>
        <w:t>group of</w:t>
      </w:r>
      <w:r>
        <w:rPr>
          <w:spacing w:val="-4"/>
        </w:rPr>
        <w:t xml:space="preserve"> </w:t>
      </w:r>
      <w:r>
        <w:t>people.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pervasiveness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offensive</w:t>
      </w:r>
      <w:r>
        <w:rPr>
          <w:spacing w:val="-3"/>
        </w:rPr>
        <w:t xml:space="preserve"> </w:t>
      </w:r>
      <w:r>
        <w:t>discourse</w:t>
      </w:r>
      <w:r>
        <w:rPr>
          <w:spacing w:val="-4"/>
        </w:rPr>
        <w:t xml:space="preserve"> </w:t>
      </w:r>
      <w:r>
        <w:t>across</w:t>
      </w:r>
      <w:r>
        <w:rPr>
          <w:spacing w:val="-57"/>
        </w:rPr>
        <w:t xml:space="preserve"> </w:t>
      </w:r>
      <w:r>
        <w:t>social media platforms has inflicted adverse repercussions upon society, notably manifesting in the form of</w:t>
      </w:r>
      <w:r>
        <w:rPr>
          <w:spacing w:val="1"/>
        </w:rPr>
        <w:t xml:space="preserve"> </w:t>
      </w:r>
      <w:r>
        <w:t>escalated aggressive behavior within the digital realm. The presence of offensive speech on social media has</w:t>
      </w:r>
      <w:r>
        <w:rPr>
          <w:spacing w:val="-57"/>
        </w:rPr>
        <w:t xml:space="preserve"> </w:t>
      </w:r>
      <w:r>
        <w:t>resulted in serious consequences for many individuals, even leading to death. Hence, natural language</w:t>
      </w:r>
      <w:r>
        <w:rPr>
          <w:spacing w:val="1"/>
        </w:rPr>
        <w:t xml:space="preserve"> </w:t>
      </w:r>
      <w:r>
        <w:t>processing using machine learning algorithms can be used to look into the text and make predictions. In this</w:t>
      </w:r>
      <w:r>
        <w:rPr>
          <w:spacing w:val="1"/>
        </w:rPr>
        <w:t xml:space="preserve"> </w:t>
      </w:r>
      <w:r>
        <w:t>research, machine learning and deep learning algorithms were used for identifications of offensive texts in</w:t>
      </w:r>
      <w:r>
        <w:rPr>
          <w:spacing w:val="1"/>
        </w:rPr>
        <w:t xml:space="preserve"> </w:t>
      </w:r>
      <w:r>
        <w:t>social media comments in Amharic Language. Logistic Regression, Random Forest, and SVM machine</w:t>
      </w:r>
      <w:r>
        <w:rPr>
          <w:spacing w:val="1"/>
        </w:rPr>
        <w:t xml:space="preserve"> </w:t>
      </w:r>
      <w:r>
        <w:t>learning algorithms were employed for the initial experiments after analyzing related literature and current</w:t>
      </w:r>
      <w:r>
        <w:rPr>
          <w:spacing w:val="1"/>
        </w:rPr>
        <w:t xml:space="preserve"> </w:t>
      </w:r>
      <w:r>
        <w:t>trends regarding recent offensive language detection approaches. On the other hand, CNN, RNN, GRU and</w:t>
      </w:r>
      <w:r>
        <w:rPr>
          <w:spacing w:val="1"/>
        </w:rPr>
        <w:t xml:space="preserve"> </w:t>
      </w:r>
      <w:r>
        <w:t>LSTM</w:t>
      </w:r>
      <w:r>
        <w:rPr>
          <w:spacing w:val="-5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algorithms</w:t>
      </w:r>
      <w:r>
        <w:rPr>
          <w:spacing w:val="-4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develop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offensive</w:t>
      </w:r>
      <w:r>
        <w:rPr>
          <w:spacing w:val="-2"/>
        </w:rPr>
        <w:t xml:space="preserve"> </w:t>
      </w:r>
      <w:r>
        <w:t>language</w:t>
      </w:r>
      <w:r>
        <w:rPr>
          <w:spacing w:val="-5"/>
        </w:rPr>
        <w:t xml:space="preserve"> </w:t>
      </w:r>
      <w:r>
        <w:t>detection,</w:t>
      </w:r>
      <w:r>
        <w:rPr>
          <w:spacing w:val="-4"/>
        </w:rPr>
        <w:t xml:space="preserve"> </w:t>
      </w:r>
      <w:r>
        <w:t>removing</w:t>
      </w:r>
      <w:r>
        <w:rPr>
          <w:spacing w:val="-3"/>
        </w:rPr>
        <w:t xml:space="preserve"> </w:t>
      </w:r>
      <w:r>
        <w:t>stop</w:t>
      </w:r>
      <w:r>
        <w:rPr>
          <w:spacing w:val="-58"/>
        </w:rPr>
        <w:t xml:space="preserve"> </w:t>
      </w:r>
      <w:r>
        <w:t>words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other</w:t>
      </w:r>
      <w:r>
        <w:rPr>
          <w:spacing w:val="-13"/>
        </w:rPr>
        <w:t xml:space="preserve"> </w:t>
      </w:r>
      <w:r>
        <w:t>irrelevant</w:t>
      </w:r>
      <w:r>
        <w:rPr>
          <w:spacing w:val="-11"/>
        </w:rPr>
        <w:t xml:space="preserve"> </w:t>
      </w:r>
      <w:r>
        <w:t>tokens.</w:t>
      </w:r>
      <w:r>
        <w:rPr>
          <w:spacing w:val="-12"/>
        </w:rPr>
        <w:t xml:space="preserve"> </w:t>
      </w:r>
      <w:r>
        <w:t>Pretrained</w:t>
      </w:r>
      <w:r>
        <w:rPr>
          <w:spacing w:val="-13"/>
        </w:rPr>
        <w:t xml:space="preserve"> </w:t>
      </w:r>
      <w:r>
        <w:t>word</w:t>
      </w:r>
      <w:r>
        <w:rPr>
          <w:spacing w:val="-12"/>
        </w:rPr>
        <w:t xml:space="preserve"> </w:t>
      </w:r>
      <w:r>
        <w:t>embedding</w:t>
      </w:r>
      <w:r>
        <w:rPr>
          <w:spacing w:val="-11"/>
        </w:rPr>
        <w:t xml:space="preserve"> </w:t>
      </w:r>
      <w:r>
        <w:t>feature</w:t>
      </w:r>
      <w:r>
        <w:rPr>
          <w:spacing w:val="-13"/>
        </w:rPr>
        <w:t xml:space="preserve"> </w:t>
      </w:r>
      <w:r>
        <w:t>extraction</w:t>
      </w:r>
      <w:r>
        <w:rPr>
          <w:spacing w:val="-12"/>
        </w:rPr>
        <w:t xml:space="preserve"> </w:t>
      </w:r>
      <w:r>
        <w:t>techniques</w:t>
      </w:r>
      <w:r>
        <w:rPr>
          <w:spacing w:val="-11"/>
        </w:rPr>
        <w:t xml:space="preserve"> </w:t>
      </w:r>
      <w:r>
        <w:t>such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word2vec</w:t>
      </w:r>
      <w:r>
        <w:rPr>
          <w:spacing w:val="-57"/>
        </w:rPr>
        <w:t xml:space="preserve"> </w:t>
      </w:r>
      <w:r>
        <w:t>and fastText were applied to extract important features and to capture the nuances of Amharic textual data.</w:t>
      </w:r>
      <w:r>
        <w:rPr>
          <w:spacing w:val="1"/>
        </w:rPr>
        <w:t xml:space="preserve"> </w:t>
      </w:r>
      <w:r>
        <w:t xml:space="preserve">After several experiments in our studies, a combination of </w:t>
      </w:r>
      <w:r>
        <w:rPr>
          <w:shd w:val="clear" w:color="auto" w:fill="FFFFFF"/>
        </w:rPr>
        <w:t>LSTM and fastText</w:t>
      </w:r>
      <w:r>
        <w:t xml:space="preserve"> achieved the highest accuracy</w:t>
      </w:r>
      <w:r>
        <w:rPr>
          <w:spacing w:val="-57"/>
        </w:rPr>
        <w:t xml:space="preserve"> </w:t>
      </w:r>
      <w:r>
        <w:t xml:space="preserve">of </w:t>
      </w:r>
      <w:r>
        <w:rPr>
          <w:shd w:val="clear" w:color="auto" w:fill="FFFFFF"/>
        </w:rPr>
        <w:t>72%</w:t>
      </w:r>
      <w:r>
        <w:t xml:space="preserve"> in detecting offensive language in Amharic social media comments, outperforming other approaches</w:t>
      </w:r>
      <w:r>
        <w:rPr>
          <w:spacing w:val="-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tested.</w:t>
      </w:r>
    </w:p>
    <w:p w14:paraId="55572CEE" w14:textId="77777777" w:rsidR="00BD5AE0" w:rsidRDefault="00000000">
      <w:pPr>
        <w:spacing w:before="1" w:line="278" w:lineRule="auto"/>
        <w:ind w:left="720" w:right="185"/>
        <w:jc w:val="both"/>
        <w:rPr>
          <w:sz w:val="24"/>
        </w:rPr>
      </w:pPr>
      <w:r>
        <w:rPr>
          <w:b/>
          <w:sz w:val="24"/>
        </w:rPr>
        <w:t xml:space="preserve">Keywords:- </w:t>
      </w:r>
      <w:r>
        <w:rPr>
          <w:sz w:val="24"/>
        </w:rPr>
        <w:t>Amharic Offensive Texts, Word Embedding, Natural Language Processing, Machine Learning,</w:t>
      </w:r>
      <w:r>
        <w:rPr>
          <w:spacing w:val="-57"/>
          <w:sz w:val="24"/>
        </w:rPr>
        <w:t xml:space="preserve"> </w:t>
      </w:r>
      <w:r>
        <w:rPr>
          <w:sz w:val="24"/>
        </w:rPr>
        <w:t>Deep</w:t>
      </w:r>
      <w:r>
        <w:rPr>
          <w:spacing w:val="-1"/>
          <w:sz w:val="24"/>
        </w:rPr>
        <w:t xml:space="preserve"> </w:t>
      </w:r>
      <w:r>
        <w:rPr>
          <w:sz w:val="24"/>
        </w:rPr>
        <w:t>Learning</w:t>
      </w:r>
    </w:p>
    <w:p w14:paraId="0C6377B0" w14:textId="77777777" w:rsidR="00BD5AE0" w:rsidRDefault="00BD5AE0">
      <w:pPr>
        <w:spacing w:line="278" w:lineRule="auto"/>
        <w:jc w:val="both"/>
        <w:rPr>
          <w:sz w:val="24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5EF34A84" w14:textId="77777777" w:rsidR="00BD5AE0" w:rsidRDefault="00BD5AE0">
      <w:pPr>
        <w:pStyle w:val="BodyText"/>
        <w:rPr>
          <w:i w:val="0"/>
          <w:sz w:val="20"/>
        </w:rPr>
      </w:pPr>
    </w:p>
    <w:p w14:paraId="367E90E8" w14:textId="77777777" w:rsidR="00BD5AE0" w:rsidRDefault="00BD5AE0">
      <w:pPr>
        <w:pStyle w:val="BodyText"/>
        <w:rPr>
          <w:i w:val="0"/>
          <w:sz w:val="20"/>
        </w:rPr>
      </w:pPr>
    </w:p>
    <w:p w14:paraId="3089DDCA" w14:textId="77777777" w:rsidR="00BD5AE0" w:rsidRDefault="00BD5AE0">
      <w:pPr>
        <w:pStyle w:val="BodyText"/>
        <w:spacing w:before="4"/>
        <w:rPr>
          <w:i w:val="0"/>
          <w:sz w:val="17"/>
        </w:rPr>
      </w:pPr>
    </w:p>
    <w:p w14:paraId="340E4921" w14:textId="77777777" w:rsidR="00BD5AE0" w:rsidRDefault="00000000">
      <w:pPr>
        <w:spacing w:before="93"/>
        <w:ind w:left="9540"/>
        <w:rPr>
          <w:b/>
          <w:i/>
          <w:sz w:val="18"/>
        </w:rPr>
      </w:pPr>
      <w:r>
        <w:rPr>
          <w:b/>
          <w:i/>
          <w:sz w:val="18"/>
        </w:rPr>
        <w:t>RASTEMS-2023_A11</w:t>
      </w:r>
    </w:p>
    <w:p w14:paraId="23183A0D" w14:textId="77777777" w:rsidR="00BD5AE0" w:rsidRDefault="00000000">
      <w:pPr>
        <w:pStyle w:val="Heading2"/>
        <w:spacing w:before="31" w:line="276" w:lineRule="auto"/>
        <w:ind w:left="1659" w:right="1126" w:firstLine="3"/>
      </w:pPr>
      <w:r>
        <w:t>SYNTHESIS AND CHARACTERIZATION OF PURE AND L-PHEN</w:t>
      </w:r>
      <w:r>
        <w:rPr>
          <w:spacing w:val="1"/>
        </w:rPr>
        <w:t xml:space="preserve"> </w:t>
      </w:r>
      <w:r>
        <w:t>YLALANINE</w:t>
      </w:r>
      <w:r>
        <w:rPr>
          <w:spacing w:val="-4"/>
        </w:rPr>
        <w:t xml:space="preserve"> </w:t>
      </w:r>
      <w:r>
        <w:t>DOPED</w:t>
      </w:r>
      <w:r>
        <w:rPr>
          <w:spacing w:val="-3"/>
        </w:rPr>
        <w:t xml:space="preserve"> </w:t>
      </w:r>
      <w:r>
        <w:t>UREA-COBALT</w:t>
      </w:r>
      <w:r>
        <w:rPr>
          <w:spacing w:val="-7"/>
        </w:rPr>
        <w:t xml:space="preserve"> </w:t>
      </w:r>
      <w:r>
        <w:t>CHLORIDE</w:t>
      </w:r>
      <w:r>
        <w:rPr>
          <w:spacing w:val="-4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CRYSTAL</w:t>
      </w:r>
    </w:p>
    <w:p w14:paraId="7377CE00" w14:textId="77777777" w:rsidR="00BD5AE0" w:rsidRDefault="00000000">
      <w:pPr>
        <w:spacing w:line="229" w:lineRule="exact"/>
        <w:ind w:left="1739" w:right="1203"/>
        <w:jc w:val="center"/>
        <w:rPr>
          <w:b/>
          <w:i/>
          <w:sz w:val="20"/>
        </w:rPr>
      </w:pP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Sarojini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Devi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Nagesh,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Gomathi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  <w:vertAlign w:val="superscript"/>
        </w:rPr>
        <w:t>1*</w:t>
      </w:r>
      <w:r>
        <w:rPr>
          <w:b/>
          <w:i/>
          <w:sz w:val="20"/>
        </w:rPr>
        <w:t>Rekha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Pachaiappan</w:t>
      </w:r>
    </w:p>
    <w:p w14:paraId="5626C890" w14:textId="77777777" w:rsidR="00BD5AE0" w:rsidRDefault="000E09AB">
      <w:pPr>
        <w:ind w:left="1183" w:right="655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7296" behindDoc="1" locked="0" layoutInCell="1" allowOverlap="1" wp14:anchorId="092B22AE" wp14:editId="56DE28DA">
                <wp:simplePos x="0" y="0"/>
                <wp:positionH relativeFrom="page">
                  <wp:posOffset>635635</wp:posOffset>
                </wp:positionH>
                <wp:positionV relativeFrom="paragraph">
                  <wp:posOffset>142875</wp:posOffset>
                </wp:positionV>
                <wp:extent cx="6643370" cy="6214745"/>
                <wp:effectExtent l="0" t="0" r="0" b="0"/>
                <wp:wrapNone/>
                <wp:docPr id="426005925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3370" cy="6214745"/>
                          <a:chOff x="1001" y="225"/>
                          <a:chExt cx="10462" cy="9787"/>
                        </a:xfrm>
                      </wpg:grpSpPr>
                      <pic:pic xmlns:pic="http://schemas.openxmlformats.org/drawingml/2006/picture">
                        <pic:nvPicPr>
                          <pic:cNvPr id="1625603675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24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8528881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602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8593008" name="Rectangle 227"/>
                        <wps:cNvSpPr>
                          <a:spLocks noChangeArrowheads="1"/>
                        </wps:cNvSpPr>
                        <wps:spPr bwMode="auto">
                          <a:xfrm>
                            <a:off x="1000" y="8976"/>
                            <a:ext cx="10462" cy="2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8502B3" id="Group 226" o:spid="_x0000_s1026" style="position:absolute;margin-left:50.05pt;margin-top:11.25pt;width:523.1pt;height:489.35pt;z-index:-20829184;mso-position-horizontal-relative:page" coordorigin="1001,225" coordsize="10462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MVgUggMAAHgKAAAOAAAAZHJzL2Uyb0RvYy54bWzcVttu2zgQfS+w/0Dw&#10;vdHFsiQLsYsi2QQFegma7QfQFCURlUiWpK2kX98hKTl2st1mC7TArgELM7yMzswcHfL81d3Qoz3T&#10;hkuxxslZjBETVNZctGv86a+rlyVGxhJRk14Ktsb3zOBXmz9enI+qYqnsZF8zjSCIMNWo1rizVlVR&#10;ZGjHBmLOpGICJhupB2LB1W1UazJC9KGP0jjOo1HqWmlJmTEwehkm8cbHbxpG7YemMcyifo0Bm/VP&#10;7Z9b94w256RqNVEdpxMM8hMoBsIFvPQQ6pJYgnaaPwk1cKqlkY09o3KIZNNwynwOkE0SP8rmWsud&#10;8rm01diqQ5mgtI/q9NNh6fv9tVa36kYH9GC+lfSzgbpEo2qr43nnt2Ex2o7vZA39JDsrfeJ3jR5c&#10;CEgJ3fn63h/qy+4sojCY59liUUAbKMzlaZIV2TJ0gHbQJrcvieMEI5hO08PUn9P2JM7yNGxeFWXh&#10;dkakCi/2YCdwm3PFaQX/qWBgPSnYj4kFu+xOMzwFGZ4VYyD68069hN4qYvmW99zee55CjRwosb/h&#10;1NXaOVDbG414DVnn6TKPF3mxxEiQAeoKy9zbUZquXJ7z8rCZuOR8m5CQFx0RLXttFHAdIkGAeUhr&#10;OXaM1MYNu2KdRvHuCaBtz9UV73vXR2dPqcPn8ohuf1O9QOVLSXcDEzZ8m5r1UAUpTMeVwUhXbNgy&#10;SFe/qT0gUhlNPwJuAAe21czSzpkNgJjGocOHCY/4AaRLxwBzf0jGJF4A6TypssC3mZGeR56OTxgF&#10;RdbGXjM5IGcAagDqqU72b42DDNDmJQ60kK52PpVenAzAQjfi4TvAkwn4/4NULZJymZZl6Zj2iKrl&#10;/5KqaaDMb6JqFq88VfN4eu+BqnGaTeLnrMC/WXVnHv5Sqo4KzmgzqwJ4T3ThXx1Dtx1RDD4oF/ZI&#10;CotVuVwt4hguDoFfTghA4nonhl70pw3zoWXCifUPuneywTnPVI04qEa5KvJT2Tg6idLCC/ThIHrQ&#10;hGf2wsie17PqGt1uL3qN9gTuK1f+N3X6ZNl39GVOLdR0K+t7EEctQbsgEbikgdFJ/RWjES48a2y+&#10;7Ig74Po3Alq5SrIMllnvZMsiBUcfz2yPZ4igEGqNLUbBvLDhVrVTmrcdvCnxWinka7ghNNzrpcMX&#10;UIECOgfY5C1/vQHr5P507PtVDxfGzTcAAAD//wMAUEsDBAoAAAAAAAAAIQDaQ2WPc74AAHO+AAAU&#10;AAAAZHJzL21lZGlhL2ltYWdlMS5wbmeJUE5HDQoaCgAAAA1JSERSAAABXAAAAVwIBgAAAIQWBiwA&#10;AAAGYktHRAD/AP8A/6C9p5MAAAAJcEhZcwAADiYAAA4mAaLvJfwAACAASURBVHic7L15kBzZdt73&#10;uzcza+1GN/Z1BhjMALPPm/dIy5JsP1Ok/ExJ9iMphZagFGZYtrW9sCMkblZIlCjJMk1S5F+yREfQ&#10;Szi0WKIlk7YVCtIM+YlhBbXwzZvBDDBAYwYYDAZrA+ilqmvJ5V7/cTI7s6qruzNr6S4A9UX0oKa7&#10;KvNW1b3fPfcs31HWWmaYYR+hWbkxDyz4qntEK31MKY6ibB2r51C2ppSqYynL061GUZGHdEFFACi6&#10;1toNrGqhTBOrNqxl2VjzsGTLj4A1Dp5vAGZf3uUMMwBqRrgzTA7frHQfHTrruKVTyrUnMOqM0voi&#10;cEZrjhrDERQLWCqAp7V2JjEKY0wEBCg6WNa05pExLANfWGOW0PYLG6r7UejfLR95cgu+qzOJccww&#10;w4xwZxgZrceXzpTK5YvK2gtK6XdQvIZV54GjYGtaa7XfY8wDY4wF1QKWUfYGho8t5iOr1JLf7S7V&#10;Dr/zxX6PcYanGzPCnaEAvuX5K6XXHc99U1nnO1H8TpS6gLWLw1mnNvOPAWvlJ/llz+O+12xCZf5J&#10;Hqvex0oBevNXmQe5YYyJUGoVa6+j7L+w1nwrCpwrpYMffAx/0C98wRmeS8wId4Zt0V65crbqOl82&#10;iu8E/bu1sq+h9EL+K1gwBmzyYzMEqNLHygGd+VEOKB3/xGSJzlw3eZx1xxpS0k7uF4HJ/NgoQ+o2&#10;faxUej+tKUTI1qwZq66C+XVt+a12GH27evCNW/kvMMPzhBnhzpBi7cPzkVP6TgW/D/S/C/ZsLsvV&#10;RimxghAXCHm6ZXA8cEqgSkDyo7e52F7BAL78WB8iH6IAwq6QM/S+H61lI9jtqsZEoG6B+f8s/BMn&#10;8n+LhbdvTOxtzPBUYUa4zzGaDz48Xql5/57W+vux6t8B+6LWejATKsQaTKxFSC1DtwRuVciVKlBh&#10;mGP7dMECHaAtJBy2IfRTSx0yFrna6umIYYwxoD5H2X9hjPnlIAj/VfXQW7f36l3MMF2YEe7zBe2v&#10;fvyu6zrfj+L7sOp1rZW39WkKOXInR/GEYFwoVcGrgqoB9b0c+xRhA2wLgjb4bTCh/Fqp1CWSfIZ9&#10;EF8w17D872EY/Upp8fX3maWqPTeYEe6zDzdcu/a7tav+GFZ9t9bq5NanZAk2THnCq0KpBk4dmN/D&#10;IT+NaEC0AX5MxCAfq3Z3IWB7D2X/mQnt33EXXv11INzDQc+wx5gR7jOJb3nhWv27tdZ/HM3XtNKL&#10;W5+jMgRr5P+9KpTroA8groEZhkcbzDp0N2ICtrEvOCHgAeRrzSqGXzPG/E/uwsY/g+8I9nzYM0wU&#10;M8J9hhA0rnzVUc5/ppX6vi3ZBErFPtgwdhMY8bmW58Bd4Pl1D+wVNiBcg25TfMJKxz5gN/1usrBm&#10;zVj+z8iGv+jNv/Eb+zPmGcaNGeE+5eisXX6l4nj/uUH9J1vcBUoJsZoIolBOtV4NqgvAIZ7+wNbT&#10;Cgs8gfYaBC35X8eN/b96C/kaY+9p7P/aiYJfrCy8+cm+DHmGsWBGuE8lfqkUNd/6Awr3x7VWX+r5&#10;U9aSjQL5/1IdKgeBAZ6FGaYAa9B5Av6GfHeOt63la6y5ZG303zlzH/2jWcHF04cZ4T5F6Kx99HLJ&#10;8X4c1B/TWmecrJmgVxjI4/IcVA4BBeoUZpgCxOTbbQIKXG9g0M0Y0wb7d/wo/JmZ1fv0YEa4TwHC&#10;9Y//I+04P6WVfqv3Lwowkh9qIskoqB1C3AUzLAOrIcy54Ma/O0j6ePrxBFpPJPNBO5LvjKY/4Gas&#10;+chE0Z93D7z+f+/LMGfIjRnhTimuX/+n5fMnzv9xpfRP9Phm+10G2oXaIjjH2f/qrenCbWC5BY6T&#10;fmTH5uDMfg+sMAxED6C1Km9iG5eDMfaetea/uXH/xv944cLv6e7jgGfYBjPCnTKs3/nXh+cOLPwk&#10;Sv0XWuty+peMNWtN7DI4xn5nF4RAG6nJ2rDQCcFYiDLaM0pB2YFj7t56kW8DK10oxRW5nRBeqhRz&#10;slyOX7/gwmFgIvqRhbABnYfickiq/PqsXmNMF8svNtdX//KB07/t8b4NdYYtmBHulKD16L1TlUr9&#10;p0D90VS/IPHNGkkl0o64DJwT+zrWDeB6GxwNYQRWgVbgxP8q1Zv/YBES9kOoe/DqgNq2SeCmgWYA&#10;XvxptgO4WC22RX27La/3QyHet8q7v2bPEN0Xl4OJJMVPJcI7sqZjHeC/1+m2/nzt8Lt39nOoMwhm&#10;hLvfWLnxonHDn0Hxh1Ld2PgfE4ioiluB+lHEA7n/6ABXNqBSip0Y8XCthdCk1q1SQlJOLDWggI0A&#10;Dnjwyh44Uj8JoWtkYwAh3DeqkJczN4BPOlB20/f29g4v7sY/B0Yb9hBYgY1lCDsiEqSTHW2TeC2W&#10;f6hD98c4eP7zPR/eDJuYEe4+ob1y5WzZc39Oa/0H0t/G1kkUCNmW6lA9CdT2a5jb4lJHLD/VZ8pW&#10;Xagp0QPzgYe+LHtPp4felg+v1Sb/rq74QGx1A7QCeKeaP2h2F1iOCTd5/bvV7T3lV0NodcCNn3+6&#10;Im6IvUML2vfBbwrpOh4Dshv+UTcIf3gmIbk/mEVZ9hitR++dMhtLf7daLn2Wkm2sDxv5UgZaqsLC&#10;61B9mUnTko9YckVRdsRNkKAbwikPzio4ivhJjwJvxlZwmJFn8Ry4sweKAYFJyRYAW2zCt6PUOga5&#10;1k6flTFQLsn7C81+lJXUoHpe5k6pKnMpinedeDRa6z9QLZc+MxtLf7f16L1Tez7E5xwzwt0j3L79&#10;m1XTWPqblcrcba30D8pv4yUZ+VJxVKrBwltQPgdM1tF5H7gWwkctWGoXf72jewnXIuQ9CC+WwI/S&#10;/3c1tPeAcFXGuDNWiLDIhN8Iwc2wplawvs1zLdCNxH2iANfZz+Q8T+bQwlsyp4JWTLywSbxK/2Cl&#10;MnfbNJb+Jnxr+o5QzyhmhLsHiBpX/+Tpg4cfa0d/Y1NvVilxGwTtDNGeZS/soi5wtyEWYK0kQynK&#10;uRWnNxtU73CNOYRks1kLoYFG4ZEPgcS/jJBhXoTEG0rmNQqxegehFd8DJVqL3lRUTSuZUwtviXsq&#10;aMucU5vWrtaO/oZpzj+KGlf/5D4P9rnAjHAniHDt46+Z5vU7juP+wmZlmFKSS+m3wKvAwpt7RrQJ&#10;ysBctk5NQdHcoQP0WrhaiVthO1T6XBBaFyf5ItgiMGuLEe46W78RrSDYhnBXkU0FZDOZG+KA0gUm&#10;06VSQflFIV6vInPPhFnirTqO+wumef1OuPbx1yYyhBmAGeFOBM0HHx43G0u/7nrer2qtxE+WCMn4&#10;LQlmLLwWuw7G/xXcY3dR1UU39at6GtYKpsmX6SVQR21v/QHMuxD2P3+C8dqAXhkCS58/dxc0bF9A&#10;EHGjdLZ5j80wvX5kJHBYFHcieLgBl7oSsBs/VOxqeE3moN+SOblJvOqU63m/ajaWfr354MPjExnC&#10;c44Z4Y4bzaWfrNXLd7XS3wOkjkS/LQywcD4Oho3fR3s9lMV6rwVXOjs/9xhs+gS0At8WC56V6bUA&#10;leol4EHPNxmz09HQmqAft//S1sb9IXOiEw62iC2DLfMgignXyr/DpIat+VAri6V8vzXEBXLDkzm4&#10;cF4+GD/R6930735PrV6+a5pLf2WSo3geMSPcMSFoXPmqaS7dRuu/rLXWm+ZR2JHqsIWTMPcqk6wM&#10;a/hirdZLgJIqqZ1Q99IjsqPgcUGLs+KINZfFdrcs02txKnoJeNyIKWQTRS3cdtiboZDAUdDs+52P&#10;BAW1Su9TdDu9R2pRK9JijcmiLnNy4ZTM0TDepZUS/67Wf8k0l24HjStf3YvRPA+YEe6ouPzNOdNc&#10;+hXPKf1zrbWU6SslubR+CyoLcOBN9iIj80hVAmEWSdsKLFzdoWfAIVeKFCB2KxQU+/OcrVZtPxkl&#10;qNEbOIP03pPAoLed14fbRqrnBkEraPRtFE3SRsXGymdfFI8zJch7j0MyRysLMmejnsDaGc8p/XPT&#10;XPoVLn9zbr9G+KxgRrgjIFy/+nVz9vQ9rfXXgYz7YENW4OKb4O2dVMphlVqcFilCaIdwYxtL8nDy&#10;RNLMgSJuBa8vU4Fdsh3cTPGDUuLTnVSmgqHXB2tt/qZBq6QLQyGfaRTn1Solm1oW6zZNHwuN+KuL&#10;oAH4/TnDu+BjXwo7xvr5eWdkziotczjrZtD66+bs6Xvh+tWvj/OWzxtmhDsMPnt/0TSXftV13V/R&#10;Ws1BLCAQdiDowMIZqF9kr6VO6sQVXTGrWaDmSUBsu77cPW4FXcytMEevxeooIY7t4PRZuEpJmfAk&#10;EHdp24Ql/zF/I0rJLzTyGc558tgZkI3RzgbMbPFSlfthMes2QEqWDaJp8V5r2y7tQ8CRubtwRuZy&#10;2IlJV6G1mnNd91dMc+lX+ez9mZr9EJgRbkGEjaUfMEdqd7TWkj6jlAh/dzfAq8PC2+xnyvt8qdcC&#10;s0DVE5nChwOeP4pboc7W1LDODoGwmtPrRnDU9sUSoyKyW9O68hqenYz/NjRwVMGheDNJTgJZX/Wm&#10;/za2dIuokYVAI0hTyvLgXhyYc7WUHbt6EkmFh2Que3WZ2zbKWrtfM0dqd8PG0g+M/bbPOGaEmxO3&#10;b/9m1TSv/RPX0f9Ya13bPK8GHfF5Lb4MlXP7OkaAI2prIAukwOGLlhyXs8i6FXRMJtv5YftRhi3F&#10;DztZuHW1lXCbE8pUiMxWl0IewjX0Hu8tYsnPE59X4ua7ieuk1XevQYG2nXDHFn/NahdKMcl2QzhR&#10;Kfb6Qqick7kdBTLXIQmqVV1H/2PTvPZPbt/+zVmL55yYEW4OhGsff+30wcOPtXZ+LxDnQEVxUGw+&#10;DopNR9fbfrdCFlUPbrSEJLKYL4lbwVLMraCQhZ+1chXbW60l4o7sMXYqJBgVYR/hQj7CXafXl5p9&#10;vEmqmUyFJiJwntyzaMFDQp55sQxEIBVtsRV/rNgth0A9DqrNx0UTWWvX+b2nDx5+PCuYyIcZ4e4C&#10;07z2s1LAoKubvtpNq/YClF4cy33ujeUqgoXyYEtTK6h4cLUVL9oYh51et8JqgSKIirs1U2G7wFud&#10;9OidYFKJCr7p9aBbm8+jvmp7/bf1DEsnMpNZS34jEzALjFjxefGQmDSLvMZPsyB8A4cnad32o/Si&#10;zPnE2t307eqq63m/aprXfnYPR/NUYka422D9zr8+bJpLS1o7PwKklWLdDem2cOBN8se9t8cqInV4&#10;rymC2ePAUQbkuFpZ3I4Sv9+HmXSCRdKJoONj/1rOe7l6K+Ful7Of5Jf2ZCqY7Z8/Cnp0EGISzcNr&#10;3b6KsWqGpetx4EzH1qVPrztBIe6HvHjkp9KPedBA/MVJelsUwak912yoytwvz8W+3WylmvMjprm0&#10;tH7nX++tKuVThBnhDkDYuPZ9cwsH72qtLwAxM/gQdWHxpVj7YDR0kNSeGy1RlqpXpB3MOGT5K0jU&#10;O2tJJoQTGrFiHQ0fZSzZrFvB1fA4J/lX1db7dHd4bb+FC8PJQxaBQd5zHrTD3gBWNgBWiTejxNf9&#10;RSTEm7wnT8tnnwctpEx401dsBwf6sngQpql1oZENYN8aYpbPylqIurI20oDahbmFg3dpXPv+/Rra&#10;NGNGuH0wjaWfdx3nl7VWpU3TxW+B48KBt5DwyWiwwJWGHOtrpbRCqebBgxY8GvkOsJCRRExI4ayX&#10;pm6VHbn/1djhelL3uhUaOdMHDtAXONO9Uoz9GCRiM+642RbjPmdgqj3gtVnPfIXMZqFEOyJ5L4n8&#10;Y17cjXo3Aa2gMuC0kCAibRekkM/4xB61Ktoe87ImHFfWCMQBNVXCcf4P01j6+f0d3/RhRrgJPnt/&#10;0WwsXdaO/rNAGhgLWjB/DGoXxnYrBdSrg62Zqgeft/JnCmyHI6SLVyMEWgVe82SxhlbIr2Pgcytk&#10;Uo1byRRxK5Rgi4jNdgIvAPO6N1NBMUDZa0Rs0VEgX5XZWuZ5xm61ig8kf4/H7yQtxJDP80BOc9MQ&#10;l2HHBN2N4IgLx52tRRUJ7pJWs0Xx2Iqknw1ChzFtdrULskaCvoCao/+s2bh+ZZazm2JGuED30aVX&#10;zdHaDa30G0DGheDDwqugxy+cdNgdvLiSwNZSX2CrKBK3QuLLdHRa/PBmFTqB/K3qwqov1WgJwVjk&#10;cR63goMEjXoCYXb7heywNVA2bjfkIOGaPBZus6/goT/jIKk0G2SERiZ/nspdel0JWEnP89i+3Hml&#10;k2Yz+BEcHbKZZRO4FkhzzCstuNSCD7twy4648enjslaioNfFoNTr5mjtBo8+fG2Uyz8reO4JN2pc&#10;+zPlWu2qVvrgZiuSoJ1xIUymTeuRAb+zmcBWyYUPRyzDWiilaVdZCcYycK4m/kqLEHM7FEsr8aK4&#10;BdwKVbeXKHYSIy8xOGVtnOgfdl7hmm6YKooZOzjjINubbfP68XeWVyEs27o9MJJVMmjcCR6R+o7l&#10;hjBM3+YbRjZy38hJql4Sl5YTZ6a83xLiHR5lCag5rqyheD1ppQ9Sq34cNa99Y5SrPwt4rgnXNK//&#10;jOM4/z0QM42BYAOqB8fqQtgOtYwmLaRpR8lxVqvewFZRHCUlQhX7bhMiPAQcr0pjRIUsumx6UuJW&#10;6C+UGAS3gIhNi17yi8z4Az+DyH631CtD2iIH5DMZdGSv931nkJ4I8mCF3hzh0KSZBtudaB76cRAU&#10;sW4Xh0gFux4KqdZKqSvDxv/RSLZErQRPuvBBZ8R0vdoFWUPBBpC+WUc7f/N5Tx17Tgn3mxXTXPo3&#10;WqsfBdIuDEEbFl4E7/SejOJQZvFGRgj4WOxjtcSBLQtLQzraysTWZ3wPV8NyZiWdBhZLYt3281FC&#10;Io9y+DUqfS4FpaCzzYp9MEAVa1RfZD/6h2zt7tkDDVIfaZJGNmgjqAyo5DOxPzwPHgTp+0++81J6&#10;200k38fmRqBTIZ0TBX0wt6yUD9f7XCR+JJuwb8S6t1Y2FEfDt1sj+ne907BwNm7rk+0u4fyIaS79&#10;G/jmXmYQTw2eP8J9ePmEaZ5a0lp/J5Dx14aw8AaSlbo3yLoVlJJFcQQ4VUmbLFZc2AgksDUMFrzU&#10;V+xpWO87t553JNe0Gw3QHtBy793Qn3vqDKgga5G2LU8aLfqRbAjjdtpYtlq0uwX012wmv9X25t9m&#10;MSjzOjAwn4NwO/Tq7PoRHMkMLDvk5Dn3Mo9DI59XEaZaAx63JQMmmULWil7EyTK8E/+cqch3Fsan&#10;q1JfrvZwWJA1FYX9qWPfaZqnlnh4eRjPyFON54tw1z48b+qlD7XWLwBp1ZjWcSHD3mc11mIL1FGy&#10;CDYQV0DdTaP9VQ8edaTTblEcJT3uJ26F/uP+q54Es/w+0lU53QpVeq2zpKPvZwY+iaSwY6nTe/T2&#10;LYRasibGDd/06tladifcdiZgFvRVmGUxR+z6yQYJTb6Ch3smJc8kGyS76fqkC9LVQraNjEXsR3IC&#10;KoKbHQnCZtEJ4WxF5kaCw8DrFSH1zQwNNapPF8CVtaV1pjoNtNYvmHrpQ9Y+PD/qHZ4m7Fve9F4j&#10;XL36u7Rb+b+0UvVNWvFbUK5DZf++80MufNGRheg5cDeECy5cdOGDUBa/p8VCuduCSq2YDe6RdmZw&#10;tCzkRxbm+izAN8vwfhtC1atb62l4HMHiDhbcwEmkoBG7KkoOmx95gBCLZ+FLJYPcqSM/UXzSsJGk&#10;FyU/1sQ/mzaaPFawSVFKgbKg57DOecmTjTVsjQXCCNwmIp64lbW6YW8e7U4ZB9lWPUn+bZ6aw/VM&#10;ZZkfbS3LjZK3EW90T/y0YCXJtCiiQ/dpHARNYgMKsbAPV+DggOd7wLGyuH3KjsybdZ/xHEHqr0Ln&#10;RqyqJwKWWnHEOJVLZvXqf+wuvvb/juEuU4/ngnCjxtU/5Zbcvw3EeT1WyHbuCLin9nVsR0g7tbpa&#10;LBrryuJ4vQIfxT0ntUrFZ96oFTtWLpTEQnZ0pqhhwCJ6owofteUjSqw9V0vC/W5CBFlSh1iPNrZ0&#10;u1ZKjZWFmoWTpslhsyxBFeuAckA7oF1wy+AkpOjGP87uAwDE66h4JfObhM6rQRM27srATCR+RceF&#10;Upk1fZaQkhSIINbxThkHnk61cZMKs93wgN5TQGRh0MzrPykk8CM4UuBLX0WyUmql9JqhkRS+F3fw&#10;AVfoDYAam5L1yKicB/cuNB9BqRYXSVDXJfefRY2rf9qZf+0XxnGbacazT7iNa/+147g/BaR6CH4b&#10;Fk+zF21v8qAW5+Q6cWbCPWQxlpD0rc9aaUVa2YWrbXi3gIzDMeBB7MdN9AuabD0Gl4CXq/BpSyxq&#10;VK9bYSfL2nGh5YOKjdaygbI10mPN0dRdS00nFq0HvJT/DeTG1umsiK1Pb0F+euADTRZslzetQytS&#10;rEaKllHQvgulCJxD9Nu7cy48jjewyMKBErtiOZsKFsG8V8yfZ7ch6O3w2QBXQjeC13eZN2s2FePJ&#10;Bu7GJqXvnoLFMqzegVJVdmVrcRz3b0eNpYPO/MWfGtetphHPNOGa5vW/ph3nLwKZyrEOLJ6nmMzI&#10;ZHHIhdsdqMYW6EoXTsUW6CFgowrLnbh2Pj7uf9iFt3Me9TyEqBML1NnGrQCSMXCmJtq5tZhItncr&#10;WOAJdBocCg9xwKlywDVUShqFRy+lKNJlOy3TrgQcAgVlBWUNBzdJah66j6B1G0wQ9+iZh/ICnj1E&#10;qOVzDc3u+bdryIZai1O7AgPnChzTgwjmSvmtzKSlUr8r4Uhld9fHSid1eyTBx/H3LTkck+4N8Cpy&#10;urEWx9H/rWler+m5Cz8x9ltOCaZl5o8dprn001rrHwNiMy0UH+Hia6SJONOBrFvB0ZIb2yZdHC8o&#10;2Ij7k1VdIcBuJFH/N3K+lYMleJjDrQBiEXdrYpXVHSH5tQiMA5p1aD+C7rq4Atwy1A5yuFJnr1sK&#10;TRbzUJ7PfEYh2BXYuMuistxThyWoaXevMHsQpippkZGKsbyKHAoh9ZM5P9oGsNop7koA+CQu/Egy&#10;PIwtptVbDHOw+DqsXQWnJEcka9Fa/UXTXCrpuYs/Pqk77yeeScI1G9f+htbODwNsdtA1ISy8xSSa&#10;kYwDWbeCq8UFcC4z2V/z4FIULx4tQY12KIvklRzf4nHgfp9bocH2C/8FwHdhLUnGjGCj+5h57kH9&#10;KFTP8XwlubigjkL9KCXgS/FvG6HFbdyCaAXmT4JzlOzGEyCpdVUvToUzkvaXF5GV7zpv2fCNzlbJ&#10;x24Ir+/SaG0FCZDVM0TtR3Bqor0cPFmT65cBK8EKa9Fa/5jZuObo+qs/Msm77weeuRVjGks/p1WG&#10;bENf/LYHppdsQdwKicrWdiLg71RSGT+LWLuNnDm6DuKXTZL2HQ2Pti2ejyC8xcutzzhs4bUSfKUG&#10;8/OHYf6tWFvimZs6Q2HeVTB/DhZfFfGW1Y9g9RKEolxx26YdIZIODUWUOboRHM95irlpUnlNkHt1&#10;Qjhc3d2VcDv2+WZzdSk41uGgZG1a06fB4PywaSz93MRvv8d4plaNaSz9vHb0nwNSsgWYf2MfR5UP&#10;R8gIWce+t8cDnpdVvbLEObptiYLvhmwRRMkRsu5BeFfIYuVDyVGaP8nZCtSmd5+aItQkCr/4JXFb&#10;RV1Yu0GzJcUEgZUN9WCR9BIrG2We0G4D8b9W3F5XgqPg7C7f342kvVImWNYJ4dgQ1u3QlejJGg27&#10;WbWxP/esSTw+M4Qbk20qrZh8cfOv7/PI8iMpggAhxEeZ2spbVhSeUGnHgc3XleDOgAaR/ThO+jqL&#10;FB7cDYDGZXjynnxmi6/CwXdjkfXJCPc8+yhB+RVYOM87dTkhVCMJIxwPcyoCIULuizm/gu1cCS/v&#10;8vo15DRV7iNqV0vpdxEEwOX1EUT051+XrIVe0v2zzxLpKjtp6aY9gGks/VyvZduVL27u6VKEewx8&#10;3harFQArboOmLxZSJdZeMHGbF5UpUrAW2gG8WduZJj+MJOrtRVDHcNrpUC4FjF/RYIZ+WEB1voCN&#10;h1BbiP3gqb/3HvCwm/YsawfwdnX3QMvnVkRnqm5vVsLB8u7W7QcdCehlBYVaPrxaK94W9WM/tuYj&#10;OF4rTtibaF4VF4Nb3vRtmMj8vJ6/+MPDXnJa8NQTrmle/5keEZqnlGwTvN+JhVCSyqwoTYDvhGIF&#10;J+WwVwNxEST5naGRY+u724ibwxorGwqjXA7XNMXKJ2YYK8I7sP5AIvQLLwIHuE9a5RUaSVO7sAvb&#10;RsAHmRQ+kFOSsbunDd6IpBqw4hQn6n48AO7Gmg0AG104WYeTxS6TYhDpGvuzeu7Cjw17yWnAU+1S&#10;MM2lv9pLtv5IZPsA2aX3E7U+bdlERDwycL7aqz3wmid/CzPBElcP0NG1D8VlsPY5B+uKw7UaM7Ld&#10;Z7in4dBXYOEMrN2E1Uu0A0m9A9k4T+bIPvncpEG5BN1w9zzfBiI8X3Z6XQma4mQLQraJ/9hYWYZH&#10;d33VDph7LXYvZEVv1I+a5tJfHeWy+42n1sKNGtd+zHGcnwbS1C9rh/bZPkEqulBwwMuXajUJPELc&#10;ComlEERSybTdIvCBy/FkV3HdfTsCPHhXbcDKNfCqMH+emU92mtHlceBxJ9SiZ+HAOzmEai51erUq&#10;uqGUcp/bxZS61JXNud+VcLFWvCToeihzrhT3W9sI4IXqiISboPFxXH3hbVq6URT9uDP/6s+M4/J7&#10;jafSwo3Wl35oC9maaGiyfYyQbdWTaq5GIPmt+4EjxIsgE9zaqR9XCThbFaEWkIIJBzixsQGdVTj0&#10;Vvy5zMh2ulHmsKd5pwpnPDjdbUD4xY6vWEV8pgnZJrbTbmR706RdKohf3g0lg6Io2a4g66WcaW5Z&#10;c8dEtiBz10SyxhMhc8f56Wh96YfGdYu9xFNHuP7K1beVVr8IpMLhJozlFYtjA7jVELLNds9tBPDp&#10;PpFuPeNW8DQ82aXVziHgeFkq1A77AW8765yYL0P1NNNWVTfD7jjmwOG5edH8ePweRPcGPq9Nr4Xa&#10;jeD4Lp6iJH0sm5WQ5HW/NAQb3O70uhJCAxfHLbl5pkFDLwAAIABJREFU4M10ncekq7T6RX/l6ttj&#10;vtPE8VQRbuvxpTNuSf+G1srd1EYIfTgwfOpXHTg2LwGpjPifkG4ox6W9xkFXFg/EruldNWkfcrpx&#10;k3ecNi/UPHAP8IwWET5fqF2Aw1+G9rr44O1yz58Nvc0oNbv3OrvZHaCPG8BLQ7j0b1lRVksE5dsh&#10;nKhOiFQOvC5rPe4KrLVy3ZL+jdbjS2cmcbtJ4ekh3LXPD1Yqld/SSi9CrPoVdGDhFUat4T9D2t8r&#10;QVLJtRFKNsBeot+tUHJEPGYr1mDlfVhfhvkTuKWJ1mHOsC9QMPcqHHobGg9h5dsk269Dmlc9qK17&#10;Pz4b5EqIpIll0aTANqKYlqSwBUYe58lKyNMnbyscWetBR9a+NKdcrFQqv8Xa54PkfacSTwnhfssz&#10;bvc3tUr6ldtYYvEF8kk/745TyO7cymQpJKTbjfaedLPZCq6KNWmzaF6FJ5/CwZdjd8qMbJ9tePI9&#10;H7wAKzeh9THzpFkNjpJCie264qwhubpbXAkWXh7CXrnpp2RrEd/tKzm8V59ZuLERt1sqjKqseb9N&#10;8i600seN2/1N+NYEeoeMH08F4Zrm3D/QSr0KxG1x2nDgOIN164fHKSRhu590K/tAulm3AgpMrJNL&#10;dBcevQeVA5JWlFt3aoZnA3Nw8MtQmqO+tkTZSIWXUlLA8Gl3a/PHFnCzLcZDFp0Azg3hSriLiPC4&#10;cWPLdiBlwLuFZS93paqtXhY32XCke1DWftDO6C6oV01z7h8Mc7W9xtQTbtS49hNaOz8ApGRbWYgF&#10;VIphW62WDE4Dx6aAdI8QfzlWktutA51GFzotOPKVfe9UMcM+w30BFi7yiu4QBDJH3Lj68HJHymsb&#10;yL+fdKQppM64EtqhtFsv2jI1Ah6002KJICbenRypK8B7bTEakmq4siOZEe+3Cg4AZO1XF3pJVzs/&#10;EDWuTb2O7lTn4UbNa3/Y0c7/BqRVZI4nwYSCaAMfN+FIfXddUBB92od9FTyJqEfZmUzzw35cteJX&#10;Lkfwkl2jVqsyjVkHDUS05MhuT3xKsY5YkdPRH2QrNoBrLSFVT6dH/DCSfN5sW/pkDrtK+tgVxbVA&#10;rNuk/1srgNeq0iluEG4aEdSvZgjfWCH8uisNTIdG67qki2Wq0SIT/RFn7tWptXanl3BXbrxovOi6&#10;1qo0amFDC2lLU3FlVz1SEVHv3fAAEYVJ2s0Q/9OJwFP5xb+HxcMQ2q0NztY64E7Xcm8ADw2sdeBo&#10;TfRzJw9xOiZzVimkGmkPZDdXkWN5yYETJUnFmyYRtQixbEObktugld0KxDodZu4mRTn1mCRbIRza&#10;pgw4GY9B1h2kebpBJF1FjhUfwlb0FUYYY30dOBc4eP7zcVx+3JhKwr1//9fqx+Zeuqa1Op2mf3Vh&#10;oXjaXQO43pJUmKTlSCsQ0s1j6S4jXXWz/q+EdJUVjdqJoHlVVs/iy0yLVfsEWDFSSRT60vPxrRzi&#10;KkVho4B2p0s3CAkjgzEWa1OXUHbGquQnVlFztKbkOpTLHqXy+AOJ10NotEG5shEvuGLZT0sS3j3g&#10;fktcUEnll40FZawRbdxhSndBujqX44rGyMjPoPn/GLiVsbhBvrN2IP//RnnMvsy1D8XKjVv1GGPv&#10;PGzefPXEia9tjPM248BUEq7ZWPo1rfR/sPmLoBWnf+0iWz8An4aw1qdkD/Llz+cs4V0G7vbJ3yUp&#10;NYyddNuw/DHUD0Dtld2fPmGsAo+iNEvCUbJ4FytwfmyrxtJutdhodwmiCIPG0Q5aq7hcOT1e9HOF&#10;3fwPWCSD31hLZCyYCEcryiWX+XoNxx2PH2gFuNnKdCiOldwOeXsh2J0PjyNY7YQErosuwbySHN1h&#10;rfJPIkmRTHy325UBXw+lfVNSSARSDNENJ3kSasHaJ5vt1wGMNf+Prl/82kRuNwKmjnCj9aUfcVz9&#10;s4BspX5LopJq+APIzQhW/FSfAGTitQKY83ZXZLppZLK5fQSTkK618KVxkG73M2g8gSOvsHtrwsmh&#10;AzywIm6S9OBy4zbo3RBeqI2ndLPbbrHeauOHFq0dXEejlNoUYh8VNq6gMsYQRhEaS61SYuHAHKPa&#10;WCFyZFZKLMnIpB075kpw1CkekBo/OrB6CypVqLw49FXWgU9aYrSAnO4OeL2VaT7wcVwRmbgQLOIv&#10;VsCrlQnLJdmHor5WqqX+3ND8qHPg4t+Y5G2LYqoIN1i/8m97bulfAnGQrAOlOpTPjXztm0ZSUqoF&#10;SfdyN/WLhXHpYinjNhwb6a5dkhm6+M4IFxkNy8ByEAdV4maTiSBOEEmwZKcASV401tdotH1QDq4b&#10;W7JjGP9usBZCYwjDkLKrOLQwj+OO5q657EukPom+E8+RpD/dwbIUA+yry6HxoZjhC8PNrUudtNtz&#10;ZEWPOSv9eB+42+dCiKyknS2Uh8vzHQrdz8DfALeySbpB6P9278Ab/2qPRrArpoZw79//tfqx+XM3&#10;tdJHN7vsYseqa/tZEjHNSbqXuyL8XXPlX2Xleat+SkbJNYYn3SY8XILFo1Dam9BTFhGSkbHSkfGX&#10;nPSoDGmgI7LwdmW0mr7G2irr7QDteniOHpslOwwiYwmCAE/DkYML6BHcDddCmUM1r9dtZWLfaRTP&#10;m5PuPmZNB3dg5QEcK3Z6+tzC466sgST+kd10rwVy+qt5qbuiEwkpv1zdh3Na8yqgNrsAG2uWHzY+&#10;e2la/LlTQ7imef2fa62+Kl9bUrY7/saPt0w8gXYh3WuBRGHrcR8wP0rV9xvAJ3EAQY9Cuv7nsP4I&#10;jrzG6HZjMbSBO5F0anXiY3E/AY7LT93eaPCk0RGidfV0Rfdj4i25mqOHDw19nU/iz7LeR7oJwkjm&#10;UNmVLIf9yTlpw6OPYf5w3EJpZ3SBy5nUyG4ER8qSq57Igjo6rTgbW7rXSLCw9hF4FcRtZDHG/oae&#10;u/Dv79eIspgKwo0aV/+k47i/AKR+24UzjLuSLMEXFpY7Wy3dRO0exP2QtLTxI3iz2psrkOQ+Vrxe&#10;0k3SXr5c22WraFyRUP/Bd8f51nZFE/gitsi82G0waKCbZAu8M6yyow14sLxGhKbkuftq0e6GMDKE&#10;QcCBepn5+eHsshsG1rpbLd0sEl+vq0XhbSypUUWx+oGkmOyisHe5K+I0rhYydRS86qZBw7KbxjXG&#10;nu41ElZh7XavPzcK/5Qz/9r/sM8D23/C9Vc//orrOr+lk5B00IHKPJSGd/LnwX16W4JASpgQB0Ks&#10;BIn6yTZBNr83S7qBkck3uNWNhSfflvc4RAHHsGgBtwLZVJIg2HZIPgfL8GTbWF9jrR1Q8jwcPcVM&#10;m4EF/CBEW8OJY8OVceQhXZAjdzcSEjtZGaN+bF60P4XWGhx+l0EBxAfAnXZqsRsL1XjOrPmx4D1p&#10;YMxTku41Nd+0/zl0GmLpWosxxoZh9J2lxdff289h7Tvhmub1T7VW5yflt90Jg0h3c1yxsMcbpZ0n&#10;UTHS3YDla3DoFDi7CemNBwFwM5RGlCVnZ6KFdOyRGT4I+HD5ESEOZW+voiXjRWQsge9z8ECNWq1o&#10;K0VxLzSDTCBtGyji4FIoJ40z5Umd6baBeQCP78DRi/QneH0700UkgbWxpRtrKCTpXsdqO5f2jorP&#10;LZxSQwQe+/25xt7UcxfOT2CIubGvWgpm49rf0FrJB2AtRF2Ye3nP7n8CONUny5ggkbHbbceuAa9W&#10;ZdFkW5B7WsofP+gkCfsNIdujF/aMbG9a+LAtllStlI9sw3ijeGsIsrVBh7sPHmG199SSLSC5u5Uy&#10;q80OT56sFH79K46QbZIStR0ssknXY7fUzTZ8HGyv+DV26ONCtg+XkHIFwVIopNp/MFEqJdtOJJvy&#10;GxMk27tIscWjNlztDnGBuZch8jfdClqrl8zGtX1NE9s3CzdY//i3e673mzKK2G87f2woUZpRsZ2l&#10;G8a+tjy6CS3gagvKntSpW2Q3awGOD2/7V2HxLHsho3gfuN+R+5cKmAU2Dnq8Xi0+ylazwcqGT6nk&#10;bVmoTy8UQRiCiYZyMVz2ZRMuOTtbuund0vS7hTK8vGfmUASPP4DDZ1jhGDc7kpUwaHyJRb5YHmfh&#10;Sy/uAI+SsmBHDJ9WCIs5erVtgXkgOsIZf24QBr/DO/D6vxz3uPNg3wjXNJdua63PbOokaGdPfZr9&#10;uAfc20aspqTh9Rzpmj5wpS2WravlOG8jeDt8CPWjTNrD1UJ0Sn0jE3W7evptXx/AuaroBBTB+uoq&#10;Td9QLsLuTxGiyBCGAaeOF/e0ftCRueAUJAo/Tq06Wd2r6jWDXb/Lt70zVL2tMzWbhfNSZTLpXl8g&#10;1ixKMh/65++w85PWdZEHSPUW7ui5C/vSKWJfXAqmsfTzWmt5w9YI4e5zGetJ4HRNvlSbcQ1UXPBt&#10;vvbpJURbILBSrRVG8Fb0GOrHmDTZ3rRwLT6L1mLfW16yVUiS+rEhJvPKyhOagaVceir0n4eC42hc&#10;r8SdB8vkE/lMcbESB2IL2jVlR7IA7nbgSiApWpOFRh04Q1UJsSazNdFiSERvvjRmsrWIKPn7bUnX&#10;rHip77j/I6u68NlG0W8A4ZYoiDtFgNbqtGks/fwYhl8Ye2/htj79DmOif7OZleC34MBJUMNFhVeQ&#10;yeghpZSjeg4fAZ8PUAhLJuHbOaL2PvBRE95w1qlUJ5v6vQp8Hq/G0hBvPnlvZUdSforgyZPHdCJN&#10;2XMpzChPIYyx+L7P6eOHY5WyfHiIRPyrQ+xJ2QDskereqLJd68ppqe7IacmP4Ex1vOleAfBFnNGh&#10;de/cNXaA/xg5bVacIXN87SNYv7fpWjDGWK2df4vay98a4W0Uxp4Trmlev6G1eklcCbHk1BCuhM+t&#10;dLPtUY5SUNZwsjRaHft2pJukjO1Kuq3rYKowN9lTy6fxhM1mSBRFZMQvVzT9a+XJE9qRem7INoGx&#10;4He7nD5xhCKnlhtGRF0qu2Qu7IRuKN/zxfLkm94vdaFpoFyGN/T4zmcBcCsuEnEzRJvNjpnz4hJi&#10;0r91I4mNjCSJ2rounX+d0r5lLeypS8E0r/11rdVLQFzYPpwr4YovDewqnlgNyU/FlS/pRkueM2zD&#10;3SPAi7F7gYx7IZkcH+50vlu/LEr0EyTbJuIb3IjLSUcJUnUjeKXg6l1bXaEdPn9kC/JZl0ol7tx/&#10;VOh157UEf8LC5+EUycZ6uS3+zkniYhlO4/Nm54uxkG0bURL7sC2B2ZqXykdGBjZ8IdR3KiL8ExjA&#10;ZnLC7Rj0p2uvCOdksxaa1/76iFcthL2zcB9ePmFqpc+1Vl6alXAcdLGDyichNMM0x9HYVA81QbJb&#10;+lF+3dtBWAZub2PpDiwKaFwR5/wQur15cQt43BYXgKuHp7uksu5oRUo186LVWGOlHVEpeTxvZJtF&#10;FFmi0OdkgUBaFyHLmstoJmOcTVJ24Y1Ju87XL4FyYH7nqrTt0EIqG5u+BJO9jEWbZDy4SnqrJc63&#10;K77MLFenlZ5fHldyj3kIjQcZ14INdMt/kWNv3h/THXbEnlm4pu79/U2yjUKJGBYk2wfAeiahvBuK&#10;b6sbyhdnbVr9kpStrnaGH/NRUks3e+3E0r2UvXbzY3lfEyTbyz48idPXnBHIFuRzKznFyDbstlhp&#10;BVRKz59l2w/HUWjX48Hy492fHKOMdIZu75KfuyuUzIHISIHC2ijX2g0H3hGrpvFxoZc1kEDz1Zb4&#10;gWslIVuFXK4VCJm+UBWrNiHbb7dTss1Weo4N+phwTxSCUmitPFP3/v4Y77Dz7ffiJlHz2h/SSn8X&#10;ELsSujB3rvB17mY6j3ZCOFaRqOm7VThekd91opQYg0iyBkbBEeClmgiWRxnSLcdiLx9E4HfWxB89&#10;IWnFdeImfHZwVVxhWFkEF4tcy4Y8WNmgXJqO7hPTANfRGBQrK6u5X3MKcQ0E0a5P3RHJxl924dOW&#10;nHwmhoW3JMq/cX3Xp64gFur1trj3aqVUb8FayacNIkl3e6fcW9L8XtzCKNFu6ARwoTaBfidz54SD&#10;EteC0t8VNa/9oXHfZhD2wqXgmo2lu5uyi0FHWnwXlCK8jQTJKq5YCIcrgyO2S0HaneB0bXw5jE1g&#10;qa9Vj0XGcjZqcrjer30/HiTNLLP3HQWJMtrxqiz+vLj3YBnHKxfOJ30e0OkGHJqvUq3lU3wLgI8S&#10;42FM0ahWfPJ7fZIuhpX3pVtu5aWtfwLudGUjLw+Q+OzGTS1P1AbPu0sdyVZImmC2fDldTqwxqX8b&#10;Ouup1oI1y7p+8RTDh35yYeLLxzSu/5xWWjayOA9uGN3XJx3Z/YwVn892V7joCdFWnfEmjM8Br9Zk&#10;141sTLYGXjGNiZHtUggP22IlFC1i2A6hkc+xCNk+fvwYHG9GttugXPZ4sr6Rzu9d4CEpXp1ofNH/&#10;REb0/c4EGePgu7CxAtGdzV89RMjys7hjeeLuyiI0cLQMX9mGbD+IO2dkyfb4JMkWUg5KcnOVPmoa&#10;139ukreECRNuZ/WDl1D2GwCb1u2Bk4Wv00K+CBVHeQeVHWZxHHh9AnkzdWLStdC28EqwxoEhxE3y&#10;4MNuqsc7TnQjOFfgjNZpNehEilJ/f6EZNqEAr1Ti3vKT3K95ATmxRCNkLWSRuLlcDZdaE/TrHn4X&#10;ml2+COGSL/nFriNZQlmi9SNZq0kAe2Gby33Q6c3DbQdwqFostjA0DpwUTtrsJGC/0Vn9YKv5PkZM&#10;dBWV3Orf0lqLqzwKpfVF8cI8fFJLwNWiMD8uXPXh0wL+tDpwvgRnW485UC8x7o/QJw0c7KY2Vfja&#10;kdTA598iIh43us9sye444WgFymF1NT/VvVAWK3dcSILFFU/8uvfGd+kMNCycZznOge9PS/QjcW8c&#10;LMkpMzDiZ74+IHj9UTfuCRcvoXYoObjn9kyL45BwUhQCCq21U3Krf2uSd5wY4QZrl3+b1vp7gTgH&#10;xIf6cBq32QKq5GhdhCS3w2OgFUnmw6XcRzHL4sq3ObzgMG4hmgbwUSsOhuQUPMkLa8WaKiI4svxo&#10;BdfzpkfjdMpR8hw2ugFROEB+bgAWiV0BYyZdHR/t77Xg1oRCNF+eE52QiFR0p+XL6fNLVXhBSS+z&#10;IM6h1UqCaQk+6kpQLekW0Y2EeHdr6LobGkVfUH9RuCme5Frr7w3WLv+20UaxPSZGuI7r/c9A7Afw&#10;JVA2ZH3MHL3Sh2UHGoG0wRkFt+PARc2VY82lVlakbhusfADzRxl3T9bHwPU4ODZKfu126EZwtMD+&#10;0N5oEBiN++xIf+0JSqUSy0/yW7nn3DjJf9xQ4vt/3IHrYyT0LF6pSkxjA1HJe7sm0pRZA+li/JxE&#10;0P+mkQKILNkmFZyjFDa0iLMjGkV1J8rCTaG/6Vpw3NL/MvxIdsZECDdau/6DWuk3gLhXtcnVQ2k7&#10;KOSo4WdSvqoudIz4gIZJtb3clQsnFrOnxQ91a0MKHgaicQXKdXDHW0V2H7gV19qPKziWRVKbXmTU&#10;K80upZkroTC0Aqsd1tfz2VplxM3jT4gU654UHVybQCRtDjjtwvnOKhe1BAO33B8JgG3EpNsMoGtS&#10;sg2HLC3PYhW42ohT5crwWdH3Wj4rHLWZJqZej9au/+DwI9oeEyFc5SAiv0pJvlt99JZ5r7hp3T/E&#10;Sl5xkODKEEen02VZHN0MiSsF1ZJUl20hcf92rGo2XgnJu8RavH3q+uOEH8GxAhN6ZeUJ2p25EoZF&#10;yXVotPPbWS/GFVWTqCVJ/KydUMTNx43jHiyaWxB+vu1zTgOH4k0lkS61yFr2hxS7z2IR0XyAOMbj&#10;D+NaOCxcFS/CTQ4bM8ZOuFHz2je0VpKKYI2oKo2hw4EiPcJk3QuOlqPTk65Yu62c11tEdtW629vx&#10;QSsR7f60R46xAY1lWPzSyO8jiy+AB+Mo9dwBiXWb+xsIu7QDi+fM6HYUeK7Lo5zdIlxiK3cSrgUy&#10;MqORSD2OHQe+BGuPkBKdweg3JmxcRfZqdYjWOQPwYik9AZdcuJ1DTrUHzgnhqlTC8WTUuPZnxjC0&#10;HoydcJXSPxk/EL/I/Pja480Dr9Tki0pSThLU4g6iV1uir5kXLztwuirpKNi0rLAbScYAAMvX4fDF&#10;cb0NQMh2OZHsmyC3+ZHkQObF8moT1312tW33Co6j8UMRLs+DSVq5kJJuaCZEuodfheVPBv7phpEu&#10;2FkJxnYIZ6vSomocmAcOVtKOyJ0I8ifpxZg72uPLVVr95JiGt4mxEm7UXPovtYqFba2RLg5jTl8+&#10;ALxTlR2yk/HVZK3d1a7ksebtDXUMqenuZv1ojlSX0boKi0fpb7I3Cu6SIdsJIikizJv5HHZbBEbN&#10;ChzGBM9zebKa73DrIm11JmXlQhpwDs0k3At1WDwGa5d6fnvLynrMylK2AintLZ4gujPmVHr6LTtS&#10;+VYI6ohwVqYYImpe/a/GOcaxLi2l+IvJA9FLmEyHegfRpF0oSSpKohiWoBrL2H3czu/bPYIEGBL5&#10;POWA2diQi3vjk31+CNzfA7IF2e0PF/CPPWm08bxZoGxc0EoRGovfzbfyT+rR5BvzICFdP5pAIM07&#10;IwvHvwmIYfG4k7aMV8hJ8kglvxGQF7csPPAl5xfiFldGBK8KYe5Yry9X6b8wznGOj3Bbn/4JrWL5&#10;L2tEWHzse1gvzmmp/AoiqcpKsGnterBSwNr1dKa9jgWPAOZeHdt4nwBftHevlBsLrAQl8lbs+O0N&#10;QqueoQaQ0wHP81hZb+Z6bg2Zs3tBuokmySfjzo448CZ02twL4L6fii0pZI3Oe8PLpQ7CPSR2s+r3&#10;VrolmUz3C6cwHRLuSq3cY7Q+/RNjGu74CNeY6K8AcQnv5KzbftQRxbCDsbUbmeGt3TU/jaA6PizU&#10;FxnXR7SB1JuPU7BkJwQGDpTyj351o4PnzqzbcUMr2fgCP18U5+gYlMTyICHdhj9+pbHowBvc86Ea&#10;T76kPU5VS7bROLCMFCvd76SFQv3QSvJ97xa9+Nwx4bDYyjU2+qsjDjcd0zguEq0v/ZDWWgLh1oAz&#10;eeu2H+c0vFETwt3N2h3kVbsea5RqJQ73Q2PUhAuRBo9JJ929QGjgeM4eZ2G3TWhm1u2k4Hlubiv3&#10;MDJfzYSCZ/2oevC4Jbng44KDBGo7oRBMNxLdiNfGsKZWkSq1L+Lu2IPSKROdbJA19yBvMGcTh4TD&#10;Uiv3eLS+9EOjjh3GRLhK89fkQWLdji8zoQgqiJjxofL21q6j4ZO2VKk9QmTlrgbQjtJqGCJ4YYzG&#10;3kfxLjyqaHheRLEi2HzO5680WjPf7QSR+HLDMJ/T9GB5b6zcBDUP7raEzMaFF1yoWOmLZhS8NaKY&#10;VBsRNL/Rluytmre1s68flxcfq6TFJFrJ8wqXOM8d7bFyNzluRIxOuO1P/qDWWqJKm5kJoxc6jIKz&#10;Cl6viZXXb+1qJbt6aOGLWFYuItUu6ASiwzkuXPblnt4ekS2IOyGvhW6jgMDsneX9vMJ1XVZzVp+d&#10;IC3w2RMoKSm/0Rat3nHh9SrQHq1kN0JkSj9uyeP6AF3oRMeh6sC7NQnIvYCcEowV18njwrKVh3sz&#10;FrR+gfYnf3D4dyIYmXCNMZnMBB/qe+tK2A5VxLebWLv9FoOj5YuoZr7AVgSHvfFtF5/G/ZjGLUSz&#10;I6wE/PJqAa+uN3GcmXU7aTha4ec0Wz32JniWhaPkVHR5hJZUg/CVyiNK3eG8xJ9Z+KAlLr6kc0R2&#10;HUVGUsy82J14we0ltBNxFxhpfgg3iu4m9UM9ebnGmJ8Y6o1kMBLh+k+uvKmVlr4ySXhfDy/7/Rhx&#10;hi8zPj3PswreqsmX0vLFn2RiUkpkHgIrFWpHooizY0rXegCsdYTQ99JYCY1YAXm/2HYQ4c6qyvYE&#10;2nFYy2nlHtmj4FmCRE9EqzHn6JaPQPMxEjbOhy+A91qw1hWizRZMZHuiWQsXqvCaJ+7Efhwn7XBy&#10;ul6wpRQIlymyrXje9p9cGa6bZoyRTBu35PyMPFIQdaE2nILWXeB+i00xGQBjxAqdK0kVzig8WEK+&#10;lK4H960IaISxVoVy5Sjy0sYT5uZLjKPAoQXcae1Nrm0/AgMncvrLWs0GSueMrM0wMlzXodXpsnBg&#10;d+/6EeALFc/RPdoPkxzdjQA+92A4MdUBOHwenlyDQ1/Z8Wn3kRz1ROlsy/ispLI5Cs7lLJx4rSrr&#10;f2jLsroI7TVwyoBNOO/3DXu5oXuaNR98eLxWL98RgXEgaEuzuYI5T59GspNVvcH11oGRXkjzpdG1&#10;MreFfxf8JzD31lgu935HrIVJyCzuCCvBvy/nLHZ4uPwI5ZZm/ts9RNcPOLI4TylHM87rcUdqdx/2&#10;xJYP52tjFCFtXpX+YeVzW/70BImnRLG/dcsGY2Ohditdj0dXZikCC2sfgSfapsaYqLXRPT13/O3C&#10;NRUwAvHX6uW/tNnNwYRQmaco2d4nPTaoWLIry/8q9ivVSuJffa+VX5ymEBr3YW6kk8ImroVipe85&#10;2SKb03xeqzoKZoUO+wDXcWg08x2vDzkS3N0PVDy4WTidagfMvQaNJ0hmrKCBpHh9lmnT00+2flzU&#10;dCTuzr23ZAsSUZwXjou7QtTq5b807NWG9+Eq9YflgRXF9HLxj+JufOxOFOPbYdqio18ftBK3hL7a&#10;GjORNa/FAjujM8895Di2p0GyDCIrizQP1psttDNzJ+w1HEfTyemcPUw8K/dhMjlKXHpjFbpZPA7t&#10;23SBq6EI7ieNJ7MbvyJN8Zrz4CvVYlrOY0f5hHBc8kVscl9xDEW4UfPaH9ZKSTDfmtjcLiZqeSOS&#10;XS0pNKi48GZVMgsuVEUnoRP0io67WibBzbEFExrQ3Riqi3A/ukhLk9qY+5DlRqwnkTdHpN0NcPRM&#10;pWY/oLWm08mnr1Bx9zhFLEbiz+2GEsQaC9zTLJkXuNyKm8GWtrZTD43o2ZYdeKdWrCXU5FARjtss&#10;hFCHo+bSHxnmSkO9HUerH5VHSpi/ViwVLEJqn0uOZA3UHLjgiHMbJGH/rJIjxLyX5tJapLqkPS7R&#10;jdWbcPjcWC513Rcdzv1S7Y5sKtyx+5MDImacEKaWAAAgAElEQVTuhP2CozUbrXzn9QV3b9PDskj0&#10;CB62h+uqMghzdb3ZEj1BknmwEYCr4LUavOqORyd3bKjFKWLxAnc0PzLMZQoTbuvRe6eM4cvyfyYe&#10;QLHM1bvEVVdWshF2Coa9pOF0RXbapPQ2Yhy+3EQcevS84c+RReHt424cGlmcedBotdGz7IR9g3Y0&#10;3SDfWf0ge1fmOxBxHOXTooLe2+AU0iwy8U1bKwZVZOB8nOI1xrqjMeJw7GCW3c8Yvtx69N6polcp&#10;TBGVytxf0Frrzdbn1e06zm+PlQ6UtWh/HsnR2PAYkqWQNNsrOfBJNy71i4Tw7iF687ldTqufweLL&#10;hcfejzbwuN2r97kfsIhWcB60uwHOTPR236AAlEMQ7M5iZXpV7PYDXix1eHtM1ztdFgOqi3DAmYrI&#10;rY63LevOeMwQuf7VhWxLdV2pzBWWbhzGav/98o8FE4BXTDfhEalPypj8zvC6hnUjflwQ0jVWshdM&#10;uHVCKoQEy44EAMqIslgZcEwbvLn4N6Phpt+bmL0fSNpQ53s3liD2mc+wf3AczUa7y6K3e3pYrSR+&#10;TW+f5lmiLLbchmPVYXtvp1gEygrmLJwd9WIF8RBY9oXwS46IvueGdxRaT8DZTAX6/cA3ity/0LIL&#10;Gle+6jmlVBXMLVP043+YEQkuOWKZ5hEjHrTBa7WzBkBg4soy4gRyIFKwGDicnztfaNyDcBfZoav7&#10;bN1GNpZ9zIFuu42eBcv2HVprut0ueSSGFhQ09nOCxSg5Uh77+hgKet6sAGtXYOGN0S+2CzaA+xE0&#10;4uNvyYF6SbKhOhQJ95eF8+JejVrrE0Hjyle9+Td+I+8VCq08R7kSLFNKOthWDxZ5ORsIAWoFxGkn&#10;y114vy110zu5Axph6iP1I/lJqsW2Ha8Wq6DsxNZuXGv9UtlHROSGRwQ87Ei62n6vhcjAXM630+76&#10;6Fm0bN+hVf5g2AL7P8dA1l8nFCtxLHAUROMUhuzFA0Q86lpb/MQVV360SmVbHxT9YKsHhfvihGFH&#10;uYWCZwUI95dKoH4XkIoQ6GIi41+EW49FJUeSrNd9+KgtykD9vT99pBw30Qk9UBL5tZKOlYICyVzo&#10;xHm8QSQk1E/GAXAgMihvdLf8jVjjcxp6iVvyFyR3/XBm4U4JtNZ0O7vH/132348LqWvh3thSFl6B&#10;9XtjupiggVSvvt+WcSol2iKD3DFKweP8Eg8CfUy4b/PLUN8t3JgPuV0KUfOd73e0EjehiaBU3P+5&#10;kWZVbPpiE5QcwJEj+qdtmWDHy3AU2alcLWR6oATnEpJz5cciR4M20vgxMEK63UiO2wpRWosUnCgF&#10;jOqFWgea/v5oJWyHfNq3hhBFZQo2iRmEcNtdn3Jl90Nt2RGDYj/KfLNI9GVvmHHkyHqS3xrdlzbl&#10;Q8IirsknXVn7bmzEZf8OsUvRCo8YK0R8ehjplFJNgmfaQWtVj5rvfL8zxz/M89LchKtQ0r0ycScM&#10;ITL+lZqIHN8PpIrEdVKFouRDcWMNAmPhTkf8pCVHdqhuOLgfkkLkGKvESV46/vFEA7OLEHF7o0ut&#10;PrqX/vYUBMoSGCNujTwIOh20mlm30wKtFH7O9LC606vtvF+wyNxf60JrHG3O516ClStwsDjhrgLL&#10;oZx+lZJNaeCGZMV94xvJ8z1akfS0oe2O6kFYuxt3hbAJN+Yi3Fyr7/79X6sD3yGDT1rkDpe/uojk&#10;2r1Vk6KGTigugf5cQ63k+FJy0g/GUWn2bF64SPT+OKucM58ONeYs7iM7ZL+Fvl8ICwTM2n44899O&#10;EZRWhFE+R+4c++9SyMJz4POxlP0mgahHuZ4dImmgl7qi9dA1ctIcJHpjrPBLOxQyfrkqHWFOM6on&#10;8FCPbCPwHTFH7opcS/Vo9aXv01rJuceEQ7kT+lFCihqoynFguSPkUXJ6ySz7IXqOqArdQXapQq2W&#10;127BwrmRx/2gs/85t1lYS24XgR8EKDXLB5sWSD6uxhizq1+9yt7JNOaBq6Xl+ao3hvzZ+bOweh0W&#10;j2z7lMfAciBWvqMlfjPwlGlTl6LnSLudwtUJeVCqSzt17aK1rhytvvR9wN/b7WW57DTl2D8tD+Ji&#10;h0qx7ITdcBLZec5XxYpt+bF4TR+rWSTTwHWkW+e323DT5GmdsRFfq3iRRhZJ4ve0GYl5e5eFkUVP&#10;06qdQfy47XyBM0dNl5VbcuCLsVSg1ZHtp7erWhfpRfZBB261xf9a88Ra7Z/GkZENoB2KnsnFmhRT&#10;TIRsQTgwCtOeZwlH7oIc5s43K3BaSnk33QmTqQlZBBY98D24Y2C1C8S+mSzJaRUfo63k1l2KJK/u&#10;pLtNtVXzNiycHnl8j9r7n3M7CDmK9QBLZBXejG+nClop/DDKVbTiavFFTkuDDleLO/ARIpg+EhZf&#10;gI1HUF+Uri9+GiQsDSBY6NXLrrhwuipVqXuDRVBfZHfArwhXfteOu+euhBs2Tv6HrpNkJ4zHnbAb&#10;+t0Nj7rQMVvdDUmdd8mRD/6TOLvhWDnb0ysAvwVzo02JW6T5w9MCa+XzyDOk0O+ips00nwGlVO5u&#10;vhUX1rujZpCPD4mi2N0uHBk5Fn2IJX2IVhusEpfBoK4PINZs0pF3oSTrfV/0F3rdCjUaJ7+XeX55&#10;p5fs6lLQSv1xeaQkHawy2rG8KE4iR4OXq2lfskHuBjdunexouNsWd8PnQKfbhQOjW7dP2jK5pgnG&#10;5s+W6PrBLENhCqGUIozyEW6VfRayGQBHCwGOoxii64HjyCmyX+rDWknzbAdi4b8QS7me0/sodlNZ&#10;EE6MTR6j1H+620t2dyko9TvlQVzsMAZ1rWGwgKhh+W7qbkhSQVS/u8GTL+hxF1aiOb5UHq1PWWLd&#10;KjVd7gRj82dL+KGZOt/zDDKnTM6KsxLTNf8gtXIfdMXSHAUvuJJ5kFXdi+LyfEfBoThQPj1h30Ng&#10;75ARJv+du71ix+UarH/8O7RScha30WZfn/1E4m74chWOV9JWyf3ZNSo+/p/1Rlcrf9IWS3IaJ3sp&#10;J4lGUTRdYe4ZNqG0ZCrshjJT5dHahI59y49HvM4icTUp0pSg5Qv5no+t2ReYJrKN4VWFGwGt1JFg&#10;/ePfvtPTdyRcRzl/dPN/TBT3LZsenATeKmeyGzKteSxQimBxRJHaOwhPTaN1aG3egBkYY1Azwp1K&#10;KKUJ/N07QGymhk3bzo8YJA/GkJeb5OYfKUvHh4vu3so2FkZlPnYrCByl/+gOz97Fh6v4Xvk39t/q&#10;8aaDjQtJMcWbVemB1AmhbeGgEu3KUfC4O53WbYK8RdxJifMM0wetJVMhD6b1O3RiYZvGiNd5ScNX&#10;Op9xhim0ZgdBHxRuTIwZpX7Pjk/f/k/frCBFGbFQjUv+5b0/KCP13e9W4KCBU+5oKhuPEFfFNFq3&#10;CfLG8YydeRSmFQrJkc4DPWVxhCw8LTKII6PchejuGC60FS1Em+UWkuP7mZVTbHPoK5aEG+2mS+h0&#10;zJ0Dse0mEjVPft3ROq4ui0Sw4SnCS8FVKI/WHHI5mB7NhC2ICTTXFmjCGdtOMxS5fLiQdl+Yllzc&#10;LDwNDR/C6ojWafVFWPsEFkYvW1iPf1phqkWh6F0O1sLDOAD98jApZqUaBO3NqrOoefLr24nZbPu5&#10;KNT3bv6PiaA8Xf7bXRG0GKWjQ5u4amWKFMGysMjxJM9+EIXhLCVsiqFQuQnXddI4xdRByUZwDwlw&#10;DY8kEGUooiBrgSeI7vaGLzoL8bBw9c5dThQS+Lu6AS/XC9aklueh24y9AODA72UbMZudhvBd8k9S&#10;Tzid/tuBiO5BZTRX+4MCKVf7hbxGaxhF0+v8mwEU2JyE60yxSwFEv2ClCy+MWghRWYDwPrjbW7kh&#10;Ima1EXf8DU1siKjdCbYfiSB5pSTysF8plJB1EOzdTa406K9uRx0Df3/9+j8tg5V3ao3IkD1NK3Zj&#10;GarD62uC5PnuZxfe3ZBMrDyIjEU9Td/fcweFzSmS4DDdhKuVxD1Wd3/qzqicgI3BiWb3kE4OH3VE&#10;wrXhy33LbqowOGhtJAJfQSRSr50wVRML4lODE2ckFWuYqWKpxmTTtKeEQ7di4B5w4cyFr2Njle4o&#10;hHLxo/ktC7X4TVtis56Utm38/9mNxAJjOcEbzSj1J4+IZSOmnKPyDs/aWYrCNEORv4LMYboEbAbB&#10;07AcweJI8Y9qTGAJe8AycKediljlsWCNlQ3AWMnUcZS4CeuOuA1cpF3WvQg2YhnHsgNPOvBC/mZn&#10;4sftboDjobUuXzhz4evAL/U/beCQTWS/J9VNNYX1E1aQ1hUrfVe3tnd3VmzdiZTayg3Z3yUffw8Z&#10;WhHh1hp8Hy6O2CDy8YBWQNMGayGvW1Ys3BmmGjlJVOd/6r7B0XLEH1n0oVRHzJ+j3LSw0pYq0p0y&#10;NbLkamL9laoL807cLXib173swGdx0M9z5PVt8ue5U6pDN02KM5H5bp2XcMF+T0xr8Tsr5g9tAK6X&#10;M8I/4JMrPKGUtEuPQsSxUx7eujVIAUVeUe/9RF4SNXZGuFONAn7Zp+F7TErgHzKielftODQ/5179&#10;KCtdUQS0pJ+VtSm5hrExXHGldc6iFuXAIsv4BQWXkes4Wtwi+V25i2DvEzsuAH73oGdtN57YU52Y&#10;UcW2qna4vQ8liiXVrI31CcjkDCfPix/o7C93gRvH9uad9AgyDB4m938KZnZul8e0m0Qz5P6Kpjis&#10;0IOShichHBvJcJkHFrnvp7KoCYd04xSvqivVaYtKumKM8vk4mddroFUoScKJuXLzmxwY7dv6cbQ+&#10;/Q79/7P3Zj+SJFt638/MPdbca+99r95ub3cggIMRhXnQjCBQBEjwLxiKAgEJfJPe+CQIggSJFCCR&#10;eiEwBF80giBwZjQDkRiMoIEoiQKB6e7bfburu6q7qqtr37Jyi80XMz0cs3CPyIjIWDwyI6viA7Iq&#10;lwh3C3fzz46d5Ttai4loptNPaMaDGywmRuTUthBL8gBopG7VcquVdVuB1P1srBMddx/cONUgBaDk&#10;enjSjtXshLuTLHawLI8l3z4bmGS2ngI7ABBfaSuGNJzNs/C0+iLWdPfbxM5lMG/tW+WCfxMxeKnm&#10;5BoDgBrNH3+D+lt/mX/JIcJN0+SvBYG7RDaB8mTpYPvubUm/dq37EO0UYudPWYORd8MixHwfeBrJ&#10;TQwUvFwVR7dFSnjjFHD+243q9GxpkElyGtwJlvEt3HEj4EssPk7J5gucut4jYJZ8oU6gCFwGgRdf&#10;/8WcCl63EQ5AgbJTSGGW6xA3gACttUrT5K8FMJpwlVK/2fMLPVnAbA24vAZ3XTfN0PUf8knRsYGf&#10;YnEnnKnAyyOOpRA+DpHVJkV6mZ3rf5H/FNF1qL466GONhW4bu1MxoyfAs/Z5ljgVKGnYTeDSDAZM&#10;kguYRym8NyfBwjvA47bspsHtrCc1zXVv7OgQlzKQmdTHvT9PnhK2iqj8JCHcGqBdWw0zvdqHqbgf&#10;LpaGK+3uJll7kYEtdDzsDjB9hsJOssClvH3wOYUTvHp+g1ni2JAPGi06tJJ4jg2nX/PLZK7GQMEk&#10;mVqj0EF24zupZFRYsjQz77q4NDEX9Otuq0/6XzGAcO3Z7gOqZmOfkKxVjl9BvE9WK0nlsoFYrz+5&#10;Dg1na+Jtzp+5GUO1JBdhuJT4PqjZyltap4hw4dmKbC8xHk4L2UKWrbANnJ3yGBUy4aXEStxnGpGB&#10;JrAL7CcSA4pTSSMN1eGeaYnzGZ+fZsDKNVuUp+4sQmXdYuwewo33rvyVUlgS1poyYDYMLwEvVWXb&#10;/qAjEUDfoyzQsKIlULbdhkdGUjteLclKFLi/1UaRYbQD9enLj3dwEoaniJ3GtXBP02d6HjFJmHfM&#10;5hALg1DBroWzU87Bddy1ce2kHqaSU3sUDpB6gGYicRmD8Eig5P9BefYKIfVOAu9Om1laquaEbFSZ&#10;/eu/ydqb/7f/cw/haqX/ve4PNpU3F4xziLjwPnA3FpEJ35nTl+eBWLNXXLuNciCr0uYoA7a9B+sz&#10;uBPsFNkJNtviefLzGRM+i2JemMRJoJTCnqBtJNem//zqxBYC2/uPg5r7PRtjQOO99Bjgi5RmndeB&#10;6+w7rbKrQlyRqXs+DxK4qeG13BhSRBFs1wq5tn2Zrs445ai5Zi20XCT+/fok+bd9KFV7hGxQyb8L&#10;DCZcpdRH2QgAXTzheqwB75akcdydFHYjMfG9ozrUWZaDdT8fJLAbDlHysYYZLhPN+HDjumEwNqu9&#10;VkomQhhkJZqxyVr+BPpwtkYhUBP4cI0hiiLSICAIAoJAz51XrJW2PqmRXmpaqSzB2VqMNRhr0Tog&#10;DIJjId/UGJIklQpHrVwHDFm6rLWi2KU0YRCgj0EE2VhLkqRYY0jH7NxrmN+akJ/X2s1rn7CUWmlH&#10;7mV7/c70KGggMrJTndbhd7YsjWFDLW7I3Qi+NMIVkUshlTkmFuyglNRBsFbeb4wc+2J1SPLsJNC9&#10;HGTgF/nL1OvDVbyffa+YRd5wXFSANwOgJoIRT5xmeCXoLeELlEyIH53Ve76STzdpMstmK0EufHXE&#10;VkUhvp0olbGdr0o+8TCKTxE3xXYKB5FMziL9wz4BfBxsbG6ysSmqYY1Gk2Y7AqUohWHhRGesJYkT&#10;lFLUa1VWVmoEQ05igUazRbPZIjWWIAwJCiY6CyRxgrWWarnE5tYq5dLwsHm7E9FoNulECYHWhGHR&#10;Tn1FmqYkaUIpDNlYW6FeHZ+KYop1EfXM6xAuuHk90NQK5VnZQYoaGi4LaWQZvBvrLtPnzV4E7jof&#10;buB8rmh5xvr9r6OQmkxRTCE8crYiBlxx4rMrvQPKcyqgenI0G1d3UFoMyDSGtZ7XHhvuA486cnG8&#10;n9eP0hONb5W+WYOLSUTNPIHyC1Odbxv4uT1CDMPKNqWs4eXyEZkSA5ACNw3sdg5/nmmgEBeLsdLd&#10;Yhq02h129g5QWlMqiFSiOEYrxdbmBuUJj2ms5cn2DklqKJVKBZCKIklTTJqwurLC2srku5/d/QMa&#10;zTZhKSTQs+t0GWOJk5hKucTZzYkUV7vwmgL1ErObujPO6wT4eYx5nbhMpLdm2OntWfghgqoeX6Iy&#10;cQQLcqnqIayEQq5zVffevwKBmNnGmj29crl7s3OE+xdVc/DSvtZKiuishZXL8xzWkdgGHkQyKfy2&#10;vR+dRFauT+rTV7TcJJs0eXRXfwMvVGdL4AYRw/ihQ7e19LSPbzuRyXO5gAKN3b09Gu2Y8gwkZ6wl&#10;jmPWV1dZrc/mhoqiiCc7e87anf4JjaKYcink7NZ0xJbHw8fbGAulEZbxaCiSJMEaw4XzZ8S9MgPu&#10;Ag9aMoeCKRbvvFX7Yk0syFnQBH4cMa+t0zuYrWBhh91mievhChjhA+9GyGsqeN+zRgLvdVdkdaz9&#10;xhtXu+4zY2yiV++swW+3IU+4+9f/bQLzrwCXoVCFymvHOcyhaJAVUvRvzVOACD6coQPQd4608z4p&#10;n4uXGnivOr3/aRCuunYfvj58bFhJXbtQ883mikEcRzza3qNULk/cvy1NDWma8sKFaRN/BuPBoyeg&#10;NWHg02zGg7UQxREba6us1IqLQezs7dNsR1TKkwqIKuI4Jgw0584U13+2BXzfdobIBKSrED+tAd6r&#10;FNulcOi8duX4H1Znab3Thr2rsP4x95H0rsRIV4eSczOUApGE3eSEuy92bkLc9iW+kOq/6jMVuhST&#10;quiX3TfYFMLFaRi5ArwTwkc1WC9BOxYrz69mNTXbVi9Ke8V28mT7ScFkC2KZrpWFPCfht2YiNeRF&#10;ki1AqVTmxQtniONoonLGNDUYUzzZAlw8fxZlrXSrmABRFHF2c7NQsgXYXF9jfaVGJ5qkF7giimPK&#10;paBQsgWx2D6uyjz1eaNHj8YJRwEfF0y2IPN6tTRgXrv4y95MR692WfwSwgfvl8Wl9mFFfn5diZ/4&#10;xJkrLAuHOqQq+g3/fZdwFcEH3VdYA8GJD/sQQuB1DZ/WJGgVJUKW6zO4IJu4xOrc77zc2y/ml6TB&#10;W1rcAl0hnhFQSLrLpXkKdijNC2c3iaNorJdba0nShEvniydbjwvnzoBJScdaBRSdKGJrc41KeT5i&#10;GKsrdVZqZaJ4vIyCJEkoB5ozU/prj4IGPqjKMzDOJerO66ItiBzeDiT43D+vAy071ZmgvVz4giMo&#10;k+viiyLoBsN07rdvkfuhuCK6+eAl4JManCnBmp3+VnbbI+dmRzuB16qz6ycfhcth5k8bhU4qFvHs&#10;PUxHQwUhm2t1ouhoQomimAvn5ke2HhfPnyWJ4yO3zHEcU69WqFXmyCbAxtoaoVYk6eibZozFWsPZ&#10;gi3bfpSBV2rj7ZY6CbxVnX+q8Xsl57fNXaJQZV1zp4bSzNLQ/PhQpecq57g1H5XIGm2qxSdcj9f1&#10;Eyp2cO+jcdCit+V0lMJG5fhaZr5RkaDcMPiAwNvHVHJcr9cphWqkVRknCfV6lfAYclUBttZXiEds&#10;5a21KCyb68fTWfr82a0j82bjOObC2WHqIMXiHLIgd0YYf1EKW9U5R+dzeK2aFSCAk0+d1Tgt1cC0&#10;ZjzIcaDan6vW5dY84ebMFa/TdQrQ2YfK9ItDK1/w4FblWdJXJsUqsF4ePhk7qSRkHyfOndkkiQcT&#10;nLVgjWFzbbiqRdGo1WqEgcIMqfSI44QzBWQjTIK11dpQ10KSGqqV8rEUT3i84TRJBnZQcb97/Rir&#10;6DaRLIHEFwjh0jlnOWhlRYJRC4+Avn1El1szarE2W/ymSFv5NoYrMfyQSNnusSHaBTX9wx/nAg6R&#10;gTPHmj8ieFEPLmKwVm7QdNnFs0BRq4QDrdwkTVhdmSElZEpsrq2QJIdXJWstSksRx3FibWUFrBlY&#10;7ZcmCWc2J81qnQ0hsFkdvFuKjUihHjdeDOXcQPchm80hsAJRc7ZBHRfyHJrjVg2we+tfn6HbMNdm&#10;6QwTIEnl4u51JBB1bLAbTFsR10Esy9jlJCbJ7Lm206CGpPe0Xbtm/9WKYe0EHhSAjdUVOp2OS/sy&#10;3fSvJE5YOwHCLZUrhCZBpQnapN2vMI2xYSG9nidGtVwijuOeaxQnCeFcarmPxgUlczjKzaEolWdz&#10;1lzbabCG7B79vE4tPJ1JfacGaaeg0c0ZvYUyJXZ/3gKXFrextfUx2mWZGzOVaI1CLm6ix0/L2CZr&#10;iz6Jb+l6CjttUUJbLb/OOxONNIMF6mWJqhorgzkhfuNSGZ64qh+PVgIvnZDAiw5L1CplVBB4WRes&#10;NdRPqB1GG2hW1yn7RngOyhoOdHUixa2isLmxzoMnO4Q56zpJEjbWjn9BAjE71muuIMD9zljQ5ew5&#10;O25cqsCuK1wydnCvw4mgJp9/Ka4k2v0Pkofsf5e47zXQcVWsSmU6vL7TxPuTJG4F5W4urtZaQ/MT&#10;4C9CgNTwRubHNBBM9qEsUuccug8w7s39qUH3Kry+MVyAfBDCEKyayvvRRRV4z3/UE5YwPAuc7d9Y&#10;nNRT4lB07ugsiIDtavVQ+bVFrKeTuH1KKS6dO67w6nh4u9+4PuF5fQG44Od1AWO5V3mf1ECksiwI&#10;n9bpeyB6f7H3iPkKtPwYvPqZX6i9bovOfe+Hm9rxha26CELn35EPnxreCDzhotSr2SttJi02JmLk&#10;A/mBj2sfh646ZKL+7zJCAiUrV/2UNHxcYjZoQFlEFz/3e+t/v8RzgUc6JInFFvHzoN/osojyoOf5&#10;MsxM9kelbh6C7quQdBwbyve5FE9rJibcFER1j/HzG5L8cNRkJX9tVxmWuLK+JZ4PKBy59rgUTmo0&#10;S5wE6hpaZgztapv9Z3M/e6juP6PhfeBrk9aB6bC3+MFxrFfJzQqYLEy6l82Tf5+LbShauC1BIEnR&#10;k5zRuofOsiTcJY4Px+knjjlxj9JCItVOCyLN3Age1rkOlMp8xXl3gY8zlV3MJh0hLuyJdr0Cr05V&#10;Bl3qI3nh2BBA5/P8lWJSiYnEvc37RXaQPLxR8O2ILdM70md57xJLTIomsns7jrToPabvA/Yso27F&#10;yKqVhUNKiLvJksWQFFne0qGMWGQxu5VCZHuLnkCINjVi0b5WmWXR620z4Tk2BLSB9V4LfUItU/+N&#10;Emv15w5cd78MlZj/Srl+QkpWmciIqhCIv2WbrEFkSG9FxiD4jxI+Y4S7z/FVAy0xGdocD+G2mbFA&#10;oA8HjGq+errwCo9BRUxb6L4DPHBKY/lAWCeVBK2tqrTvmZ1WejnUcawO9+78m63Vjc3sfkxh4fqU&#10;CpCVphxkEope0ctYyWTwP4c5IWEF3O64Jo6541oXHSyrrMNmSk4X1x5NzKcJKdN3JR2EiONVTnrW&#10;t8EpxyOd0kAe1yLun0Us82eFcAmMNGmccKLdAR62ACWavV7SsuMaGWxV4NVCjbdDjdRW9+78m62w&#10;Ul25CCpXOTB5Wa8Pmg3CqMZzeRfHsPYz1rqJbiRHTqtsZXKps88MfBVOUb7CfY5vW2qR8S9WklRx&#10;2EOeCv8550VgCTLfSxRz/w44FfpaE6AKZnesVxrglpVO4FpJRxft8mu92M/ZKrw8l3H2OzPUSqW6&#10;cjHUJb2Bmi3ff98JeKfOgeId1UVAKUf/asAyYIshpkVBB7FodjnaB34UWu54x4UGxW6DFw1tMmtz&#10;nhbjDpkv0jBb80WQeVDmWXJVhbL3H4EIuO1a/wRa2vv4AFsrkV3xxeoxl8wrKroUbIbKhqsa64QC&#10;7VSVBLUwIz7vOmj1JaMPPKoPtNFrCY9D2N5J/qy4FHaRBcVvJWdFE7k+bY4nyNMmq9o5mVq0+eEp&#10;vZ8pYLzA8KToICTrzxUilvX5KY/XQJ6PACHeZ4Nwg550qzz6O8Pku/d6fd6XqtNfz4mhHKei0NjQ&#10;2GAlDLVZMVbPpLT3Cgx9yiwyifxWyZfRtch8u/mv1LU9bvnmb33j6hL7s2Taklm3IJdym8kq7/KI&#10;6d2WHkeQx7t3dnm2ousRcj3zvtSAjByLXPB36XWReWNkWuu0QTbuwB3/eDXV5gENtlfJbhe463sf&#10;Bn1t0q3wycXK5HoS+fLfHYSop6UdY9nKDOQAACAASURBVFUYarMSpsauqMCG89qce4/wUK+wn1VD&#10;kNJL2LH7vgHQfDbCNE/oXa808qBPGzTxD66/rJNW8k2KfYrdBi8S+knQo4Tct6KspR1cNV3f70Om&#10;s0536H3m5rVInCQeA/c7Ij5V7idaB1+VapGdygGZFGo7zeJIedU3m/vf/z6NoLQ+S4zChqmxK6H4&#10;b1Vf+8TFgSfr/mt5HiD+DviAU6PdOwAtsnzCPErIQzNpS50mvUE3b+XOi3D36V0zZ90GLxL6P1se&#10;Gln4m8CsUjVHLVIhQu7j7hySIccrITunc1OMcXFQ4nb4Ptsuq6kSQG3E4+93yI862WLjfxfk07/y&#10;1YsDjtMqTbNQ9ThVNVpVNYpyz18Wi29Hw57++Os+gy0ohdzgSRvvHQw4nkYstXnA+4o9PEHN1jBw&#10;MdBitD/aB6NmxVNG79M0srsbNwi6zeCdkfconhJF2YE4AB7qEiUtsaNxXaGlQMi55FLCQlcb0PNF&#10;VgqcIoSe5tJZJw5Cq0M/VUKUCpzu1qSHWxCc3g1S/7avH347Oa6U9dMhx/PBszWKvVqPGUwUk457&#10;EXHUvfEImC1NzLvKjnId+Z3KUa4aL8A37GkuIeM9GQHJ2VEBsNl2f5ArwP+9K7Hof20Pvyb/Rq1c&#10;fm4u/dTXAthgVuelVShUKIc6zWR7EkqoxWAcH22IEOlRviMfjBx2vDLF+hz7I+r9KCGEfFq3r+P6&#10;zwNmSxM7YLysDu8fP8oHe8DRpDyvLIvjQAKgsnZCgc6ym3yZrtdSMFa0rivIdSuTXTsf49DI9T8y&#10;p7+Q1BsbhhhdQp9SxlJ+Gp4+K9cn0h8FH+w4CjuMnjB+u1RUAG1YMMnD+zhPYwAtYfwl3F/XaREz&#10;/rPs07uG9TdpMt6TUFTq4UmgBnwU36e0dhK9WWaCwuhQo4cktS0xV0SMv0xoxCUwDN7aPIok/HZy&#10;VrgKybHOdxp9uZN281YcXzXXqLEd5XPOQzF6Ti0uYkrp3ZMexHTQ1obIs79wqqINxGprppmKey2U&#10;LWrXQlOaXnHI04NJHCHeWhyG/sDVMHhrLGW2vA6vmjXu+U6b06enG9UYsBxPnsxR55lkr+dTD4+5&#10;IXQx0KdtzwRIVVm0cEVBT4DbbfHRBEGWumGBVgcepVCvwHsBTios4XglWopBkStcyviWjbeWp2u7&#10;mZ1v3CuuEcvrNAVpSoy/UIyzszjqXONW5yWMvm+TzqmFs7LGQtqbxXqqYK3Gqoi8bn6Bd2EbuDGB&#10;AXo1gZtNUQOrlzNVn8ClcVTc7zsJfBEBdovJN4CLgYDxbfOE0X7QSW6Z93rPgkneP6uP86SwhSxM&#10;oz6rT9WaJRC5SVaBOQzWnWeF0eQ+CQ35INLpQyrSgacBvQLkFmuTEEuEys+r2R6PFLiewH4kMS1r&#10;4fX60VbAt5HUO6+UD4/Ap374hOVqAG0LV/QLvH9KtZA2gUcIkY66NgmDCz+mRRHb30ksutMZ0hQy&#10;uoQYDRG9Pmtv/QYUI4ByEXGf5c/jFypvQW9ydPBx1R3nKDeBz3aYZ/Xh/JCAOi2FTj1MZrC6HQYl&#10;3TSpSYvwsj0EbucsVJCe9NuMrpK5GgvZ1vu6UnRSlwfnhpZaKeELFFQUNDU0CGbaHp8UAuSaPCVL&#10;T8lrChsyPYSjNBXKyMM6DiknzL69LzPeNtj7i0/ng+3k+9z3MVmL7RLFF5T7FC2f3ucJfRJvZRWx&#10;ghvI+PppyZL1EpxUV2BxkEzcVXwxYNOgpJthEpuGDtTM+/KnwO2GtL7wPYRA/n8Ywdkh+5e7wEEC&#10;K6XMZ5ZY6Sd0piqlrX7SHQC3YiFereSBf2xh5TRFZHIoIZ+v476cFjIaIbWjtpAeG4i1PEpZwiCk&#10;XEQxwhbwgNG5i/58pzHXcxDmQbKDEDJbyuea+9rjcOqXRqzg07oAApDGp8jCzUGpJInjZmhV2oAg&#10;6W5k7HQuhdsdqJTo9nqPUyHGlRDqQ2ZQG7jfFGu4S7ZGvj6oHp7gq8BbJfiuLZauViJAcdr1ACvM&#10;nqt6HqlE8spd+W2pt5YuUNz2/iLyUHdGnO8ipys74VnCaa7yG4k0guCUCFb5brfyQ2IVB6FN2UcT&#10;j3rfUWghBFsvy+E7KWyUpTfQKFxrQyVHlqmV43xUG+5nLONK7chEhZcQeOsGsm2pr6SZB/xDnd+q&#10;jlSGW2KJWZFEUD6NTkRim7Kvy7byGEsr+733vI2PNlmmRieFzcrRZHvdiKZtmDO52gm8PYJsB0Et&#10;CXcgSsjidBzGv8qdb0m2gzGvbPHTLEQzFYyPbCw6vIPQwdJKrX2irz3+/gEqV4Bkvb0yPrq5iE5M&#10;4qiiuyfATkfSvLyl2orhYu3omvR9XLPJ2TwgS4zA6Uy0W1wcUIyq2CDszOm4iwvL6SgWT3rJSXFQ&#10;23r4QL/zzr/fwfbPh8ks3HxljqWH1w8hBn5uZS3SvQuiGsBLR5xnD/ipI23XYbR4yhLTY/ukB/CM&#10;YV795bxe72nVRZgKJuV0EG4fh1r24bfbfkOfyaVOYeGWcW2GnErPwyGvS4Bv21DOdRBOXUbC+0Oy&#10;GBLEIr6awPW2uCC0qz6LgXNpY6KxPitImI/VZOlNgVpiNhyQdT0pWleihaSCPVdW7qmRfkn6t9+7&#10;4IPWiifdXytPZeOjjksFc3myOx3pA5/HPYRsw8BV5OIENGIpjBiEh8BXB2IRx0baHHui7hgoG9iK&#10;70483mcBB5B3vBeGpzyHD/Ec4XUuvNJXUR6wbbK2Rpr5uSwWC/YUEW7c25DRcazbkdt72R8UmGTi&#10;/KHVkgjNeFX1Jx3JkQ0VxG6WVV2rdu+3bcQSYBuW2H8OuK0P9ypqJSKZ/nEFt8UYN+3/2YGvSipS&#10;/rBNVmxhkAT6UxkPXhBs0xtE9C1uZm2yGdGrIBIixP5sdOUdhRYEp6Qg2SS9hOs4VgNYy+3sD45w&#10;J8QrISRJtoKXA/lSTgOh6pdj918zgYqGN0eEtTVSfRYbEbPppNCMJLf3M88yQR3s8+VW8E0ni5Y/&#10;3CNbtoqScnxe4Ruf5qe3b5Uz634sf588Qp6DXYltQPmUyCCZXlVlz7GOcM3P3b8oDenkhFsBLq5A&#10;s5Plxnrl9TzRGwuNCKoaPhzDNFsJIXa6DGcq8HEd3slHyko1aD8/1OAr0vwGpKj+YXsc3tT4bhNL&#10;TI59BqfIBbiO01Mir6/Qf9xnPnjWOZDn/TQgTXpUzTzHhgBhJ/nWVAOrtVZoLdUcU+AloLICt1pO&#10;AyHXvMdYMEaCXi/Wj04d83hFwcurIyqWVA2SR1ON9zSiv9NCvo32LFVdbQ6rR43bbWKJwxjmaZxV&#10;rHzUk/nMZ0jGbaiekqZNadRVNTPG2LCTfMua9+Ge++gaB9dckex0LgWPc8C5mlhGvmU3ZNoA0/gE&#10;RxPJ6nOTjNtkcKcFv508qu/ZMIy6el5xeJl+Nxl8R99+KzdmNi2DCkLY/Spsp1Mzb1LE+Ez9GDE0&#10;/MZdI5oiCwOTgvZPjUo599E1yJ6jFNU1lAohsC2mJ4CJMcMCcZrQZvg2dRa/4CjN2mdAquJEsIKQ&#10;Yj4zQSEZILPqHFxAgm/5e645zQpg48CCWuEhiocJRC5q7IWybAwbdXhrUUode4seWrg1Mcy9YAel&#10;XKCziEYsxwiteR5i6obhd2TWJXIVsch8bNNnYz/bV3S+yGtbFImATPT8tLUvmh6K7/RbNCOx8ut9&#10;/q8OLgtqIdBf1mu78cz8ruR+7gWclhZzFrhX+ZBT2p1pItQY7MOLmX1pXEH86nVkO1xzPz+zqlPP&#10;CJ4PsoWbFpoBrLgOMCA01f1icqPDTPGe8dDu9xJ0uTW/W7wJ/Fs9b1pw++artmjnojVlA2dPY2uB&#10;CbCCTBDvy/UoUZzu7ClJulniOUICPGllVq21kiKqkWYEFnGZJmOY+3vAg0Ry+RMX2fTtu9ZLxXTw&#10;GGCs3vTf5AjXft/9VimnO1nI2eeGQGe9wXaT4SLnzxJWOVrgZ4klniXcsfKseznWxMCLrjlBF0ek&#10;mFrgSiSKhCVXnFUJnWVspTjrfhvumcmyqAYijfqLHrrc2iVcHQS/yrz7gehOLjjhni3LRSoHsmIt&#10;scQSzx4OYrFCLRCl8E51sp2Yb/1VCnp7JnbpTklFbEkL+d5tQlSDV6f11yRRT1cKC1/577ub8Far&#10;/f8Z40oWtIZk8TMwN5ALpBV07FJWcIklnkXEqTzjqZHuMZOQ7bUEbrdEHqAc9PpsUyMEnjrXggVQ&#10;4rp43JpBazjp9OTgRlH8r/2fuoRbO/OLW3RjMrPl4s6CSWrGariVz8qCsvd8pOMuscRzgzbiRlBK&#10;lAWHtesa9L6v2qLvspJr/aUQAm/FUNawVRbLtp0I8XqjNgzg3rTJzb1lvZHjVjlu7yvVY3pkaY8n&#10;5X0P+LkDkfvAn02QGV4N5H2hgt0UziyTRpdY4plEqGB/VKdUh7tIr8RKmLkiFELY7UQEs97QOUoM&#10;wYRwLRbdlpKWYFynXwxjLPQbqupx/qf+uP6P3e+sZZaq74fArTEtzhSIElm9lJrMNXA2FMINlAji&#10;LLHEEs8OqmTSr1oLIV4fUjd9gATGHrbFLZDvfdhJhUDfrsGb+nAygwbeLTmBIesIdyolyEZPSpjG&#10;/pD/a589aL6D4N8BN0rTBj1Zwdw94F5DdBushVfGcLhsAbecf8VY0QsYV8LuAFn5tIKmEZ/Ic5Cs&#10;8NwhBdLU+bycAL0Xon9eclGfV5QtpErIqhyIrOuvrCgQroTCGQex08jW0k0mb+s1YqgF8PEYO+f1&#10;Mmx35DxTwbR7JqTBfp+3anssXGv4V90fVChiERPiDIASJ3Wgx7eRK+7ClQNxDQzDLnAb+DaCL9uw&#10;H2UXRwWwv/TjPpMoAfUKbFSlI/RKSbaLHQNx/BwItzyvsPe4YPa67kaLS+kKJD1suwO7LgurFvZa&#10;takROddLteEdZfrR8QE6K+Q9MeJ2b4aCUf9v/s89Fu7B7vb/vrZ11mittdjvrYnVrSsIAXqJxh3G&#10;K5/YCuGeT/HKVRXv+a/I6eJaedBC3StoDlBSsJPA2edLi/y5QB14r6sFQqZYEsocW1q5zyga25xb&#10;XeUpsN/MlfQq2fb3G6KelJuxfP9Bffwa1DZiKVdCIfOprNy4BVreaIwxrWbrX6zmyjV7CHfjld/c&#10;No2rB8C6MNl0YbpaKP7UMJAPME4zhjpZN95AiQWbGKke8QRbcQQ7DErBfjLe+ZZ4dlBUld0SC4gk&#10;AdZ4B7hekfZdYeB6G0LGB1aMvMiIDOzZGrw2gisMYshtylt5BDx0rgSFGHfnpvFN2pzck1KN1Uuf&#10;9LR4PBzTt+o6ik+zXxwwaW3TmiPakpKo4CgC3Hdn2EuyTr4yWNk6lI8wXVJn9SZuy6HMUk5wiSWe&#10;Dez0tNR5M4BmHe6mUujUSXuV2EoBnKvCy2Mc+QFwbx+CktuNK9kxayU/WzNNtVlfUqvlev8rBvCS&#10;/QJURrimCXoywt0CbuecavtkqklNnIsgETJOjAiVl3UmtQby/aGROZGK1MgKpJAVabMMm8oLrRxA&#10;8z7U355ozEss8fzB54suaEnpwQNY6xWdrANvB0AggVRfnlVlsjaMJYRsvUXrLWWL5OhemkZUxPRH&#10;rOxf9r/kEOHaVP05mt8DJHAWNSYW4iohBOqDYHcTcRO0XJ5b4FwEpUBapnfPfWgwYvp7gtXIe9bL&#10;sOEI9vBFXoXO3gKpsGxD4xEEOWd40oHVlxno3W5eEx+QsfJ/9fWjT9G4KrNnLE+mldLD1cvDXx/d&#10;hrQt9z/twMp5Drf6tLD/XdbyxKby+uprh4/XvtGrnlR7c/T4GteGfB6nCaUrUK4hM2DGvczBdxBW&#10;es+VtGH1VSaeRPEdiJugS5L8HlahPIa9dXAVwtzntakco/Lq4dem96GzL3+PW7B2mYkIM7otz7Q1&#10;kLrOsjqUr5XzLJSDJm4xvMWsfOppH/MD21via90uOUnhbBVenOagUVOeAX/cVP0f/S85NFufxg//&#10;5ExwPtVaB+jAtbWY/NwrZckgqASy5Y+dJVs64vmwVl4fpRnBrpVgXYvlPFZwJKwidvQCiAsmsVzD&#10;POEkEcQ7UBpAuHFHiNaanGL8EYjbk7WPTiJGSotbA1FLSC+N5QGv9E/8thBTXqQjbQ6eK3ELiQmY&#10;bkBhONIjPo/rVdx+CuYWlFeh/tYRxxyGljwk/UjakO5Lg9JJkHZk7EHqukmr8XIUk7ZbsDzhWrBD&#10;AtZJlJ0j8X2WxyHcfXj6oxC7LsncCryvz+2hd36C8toM17NI7OfGVzx8y6+YrO/iSggvVWYQeo3b&#10;3TEbY9Kn8aM/Occ7PS859MSdO/db+6ZxbQc4231IpvCKrisptbXIBxrkIoCMYGMXnytpSfl5qSxa&#10;CVMpLq6eh8Z9WFkAwtWB3IQ8eZYDedAHzScdyspkTc9qORL9xz9yTP0NWvpQqkF0kB1zIPkl4l/L&#10;n3cYSSrtrHYzxkOkIAiP+DwB6DJirbdh71tY/+CI4w5CDGH58LnCiliok+60dZiRmbccx0EQyleP&#10;le03zH2sq4Ps+uiQ8Z6QRMi2UpeUJQtdklUu5UOHUFkT6ze6BeVXxhv7vNC8D6vz61/2pqbgXXDi&#10;5r/Lk1Bq59y539rvf9UwE+dzUL8jb4TJShEEm8DPg5IjcxYsiGthpeTcBBSUYKDOy6RZWDlfLVv2&#10;eUC5JqBJv0Scg7Uu8hszNOfPW9hywCEtl+Lxc7G67zc9QZCxoJyQUuoayiiVkaQFSlUhifQBBBM2&#10;mUkaPTmTXehArPKTznax+6AmzMschOZNWUT8Z7WpW1BKsgjaVO6LUlCqQ3PbuUJOMNmucwD1d45+&#10;3cJg112urqPi80GvGki41vAXBPyO/KRlQpcnI9yAzI9rXbqGcuV59RDOl2XDP7c+DZWzLG7dmb8p&#10;uxTe+s7EUF2HcJPhvWMTRidYhxlJKganB8ZNBltX/XmAabbyWzN5m2sTw8oZ0Ovgm4S3Hjq95pKM&#10;s1SD1lNYnZBw45ZMSKWyBUZpsNN3ri4MQRnae1ArwMqLGtJO29rsXqy9R3b/dmH/rlxPpdxu5BHo&#10;CyMOOk9sQ+mkV7sJETXIPw/W8BeDXjaQcOO09QdK1f4LrbUiCGX7OwVvVQIpWFgvi3btFhPXUUyN&#10;a+XXqEXw8iLyLcjEjvehVDDhpjGEZ5ntSteEeABRjhtA3CYdYEFbDhNuzh9rLagJH6QkAt1HpLVV&#10;aF0XMla++mWKwnev6mSts5htr2V/klDa+WhnxYEsKt1NRgJrb9C7WG5ArQGtXSHdoCQWZu2ECLfT&#10;5qB8mUdA7PRRFJJ/u6mOsTntJIiazi0kkoxx2vqDQR6pgQ6g6uYnN1DsAm6LmjDcWhqOt0P4ZV3+&#10;v8Qxkm0C+ynsTiU+cUwISoMDNoVg1qbZJUe4rhLFDDjeIIKzIH1qh4zFWibOKlCKgZ+ndj5zM3TP&#10;PeHnTpOsu0l1SwJwXpbUGmYRbyoE1nL4ek4K71rKu4UG7DLCTVnAgFmKnorANfMiV1WZfacgGBkp&#10;4d6P4Kc2fNGCH5LJpFznC+PmkqNTxW5185Mbg1451OOuLb8CMoVvnhY/zjng1x1oJLASiENh58h3&#10;HCO6E9+6hWyW5uZzRtd69drIfQ+gMYctXMUAHeXcRJyGcIei0kf6k6opRDkL1wB1CNZ7icaeFOHa&#10;7NqaQ3GXCdFvqQ+z3B1pmESINz0Z6b0rMRwEsKIktuyrTEMtP9dC0WlppXCtBd9Eokx4snjq3FLd&#10;OfjlsFcOJdzU2iyHTAWyxVhgdJCVz5KpBZUDuH/CrrgeeKV0FbjvAbeRWDgcchf0PYA+7akH+rA1&#10;bJJsodEBxfnUdR/HTuoC6GSfUWlkXJWc71qfDOkolc0Pv7WfBYcCnsMWpopkKZRXJTWsfPyd8+4g&#10;xVD13K1NzeCYbSmAunM5322LkNVPNiuEOFZ0DvoEa+z/OeylQwk3NvH/lLXcCea4/Z0dT4BvmkKw&#10;vo2Gf/yayeS2z9zgA1rlurOutPhxFx1KcZhw4xwp2+x1aR/hpjnCHZQRUBgsE93p1IuM5MflrRTl&#10;xFfnlEkyFFYKZGpbbqEqoNWVKmefCdz3gxb5Eqy8I9kJlVehcvxpYY9aIrkIQrSdROQBUiOlvD6z&#10;KT/rtJL3VEOJF33Tgu/iY96PR01J5UT8t4k1//Owlw4l3OrGL35EKRm30o4gFslcFNwGbrqeRXl1&#10;904q4ZsPggYqun2yg/QwKag6BKsuFSeEzoIuZEFuy640vYRrnCXrpo9P9VLqsEshaWe5n0cWPUwC&#10;02fUegmxMRE3cjuN3Pu6vuvg+Pv6eZVt1unmc1rDbH7c1dxuCrGaGw9mHWnhuINLkFBCrKGCT6pw&#10;uQS/qMAHTpazHYsRZezhu10OJMU0tfBTC77uSPeH+SLKFkcAxU5l/f2rw159RNa0/UL+c9tBs1h+&#10;3KuJrIp+a+Htm2YiN+zTElQrK3Bw8l4ewA0wIHsINJiIBbLBM4R5wgVsnki91eoKGSobDPVL97gU&#10;pipjGYI+l4aCiSoVfFkrtrdAISjnfMMncF9MDASS6mbcopLuzXbMUi27LzqQexLfmXWkheKpU+pK&#10;XbHUu33JLBVE/evTGrxUlUvTiLOCKQ+LSAd4A+yhC7JdT6cJ+48B89TlrXfnysD8W4+RT4A19p9n&#10;rwwkL3BB8HVHthl1d2MU8pmbEZypwAd5V2F1DdJ7JzHMPuQeYBXmKn2KDu0VQGw6l4tLf4pSkmUv&#10;lGrIAuLyO01/INDm/psi1cq68/cj2emthJuk0g6yoJ9JJdnfIyj1BeNmzRKYED4Fr7xCV1OhM2Pw&#10;rn4xK4SxVhbT5hOwj49+7zGgjciwKiV6BueOSGe6gFi9l2tOCjYW32+/1aucu6FWgoMEvmzCzaLX&#10;0PZez86thzMHYOST+ahx858ZY+UJUsGx+LQiRDrtppWv+31/bwFfumegGmYuhMSIOM5r9QE6mPVX&#10;Ya//SCcFZynm/bhRgQHJoAzxY0RLYqf3yzxkbKtN54jHV691EZHlr1aQLnyOcA+l5nrCNVIhNimU&#10;4rAr6ym0drJE/bgJ9UkKc2K3MOQIyCNvrVh7/JkK3aDdunNBBX1VidPkB7sgmNe+sFYWmb17C0G6&#10;u2QfO7XjlwKtIsphv6zB+apUQzfirO15HuVAxMu3O9LNtzDkOjwYY+NHjZv/bNTLR5oFly79bsM0&#10;rl4F9aE8TBoJUU1WdTYOHgCPo96SXxAivQe8UROq+KklBRX5VhrtVJ73j+vDPlDFJSU/RNbHk4T7&#10;gJU1EYUJy1MXlgyEdgpvzaeHMw2iCM5qUONUL+XKe/32wSP1Ef6cJoMOyDZtOUGVfFlvOGGVGThr&#10;7Fb2s0nFvRFUHNm2oLoJapI52aabemVTego1wqrcF3BBwPiYxZX99fK50D5MP0BXYRLU34T9K65C&#10;ryynKdVg9y6sRhBOpY9VCAyZ1opWIuc6aVX+S4ir4SmSmdSMpFCipHsfg3oo8Z2v2vDxzGWuT9w9&#10;8kFhe/XSpd8duUIfvfe0/HP/jbgVik1j2kEs1jstuTC1knyVAvnyP//Uhptt+T5fONN0Quef1Y54&#10;LtbfkB4dCwMng9dvPc5a4GSNrLilmpBH/qtclqj1WMjV3vcnwidt53/2Yh30WsR4t4LJXA3TVJlB&#10;5me17lhaZ1KXaQzrL40nYZmH7eQsWUVPgbleyRYJfQKBszxKNWflAja3CEyLtfflnqVeB0NJyW/j&#10;MbRvFjDg6WBisG6qVTQ8aE9fcrKF9C/7qC4Vru1Edr4+bmgRg80AN2Z16nbdCV232Uh3AoxBuDpp&#10;/n6WHlZsVP0OcL0hmrgrpV5FMWtla+B7o/nUD+jz11b7/LVD8IRVvtCvL1AhhHJ+Ukci3Sk2I+N6&#10;XYA0OvyVRIzfhL6cReyht7y3u+1VdE3znsCBJ6m+st5pzHhPikrnrAmy809T/hp50RorC0XPUl0h&#10;S3NzIjYnhfKKmx+lzOoOZjS31z+U1L0kyhiovCIa0p2TIN196u1trE+JdgUPV1twa/QbR6IEvO4M&#10;sRdqkmLWSbOP7NPIZkKn0Y0dGGOsTpq/f9RbjrZwNz/9CeHG3Oo6O209BR40pBNrvtNDasRqjZ0e&#10;buLy8TwUQsKtBF4d5K/tw11k+3CzI4p+DxYps6284vJUA9Ffhdkj+dbINrx+Tvya+a+Vc0zULknl&#10;noJ8IMlbu92CAYQIPOEaT4Jx3/un+Gw+8yE6EKKMW3S1Y3UoojU7v5rsmEknSwk7lKqWXzj6Pvdx&#10;I9gUCzdvaasCAqIbH7rFqpMj3br4xZNjDi43b7NVNgQ4oSuyne6Ttux+bzFbsfolJLuhosVl6SnD&#10;WIl0TAfHgVlF5l3HlSMx3nJp7R8Cf0+qX0IRf67Opgx/pwOVXIaBJ9FaIP7avEDFPWSbUQ3FqY6V&#10;HvPDBp8At4w0nEPJFqLs4jnNRDx4c1MpmwTlNXHRBM6PW2tmot/TIulA/SUGin1OmgbbI2CTW/W8&#10;cI3NPfza+Rt75ByNHMNX2E1j4aaR6BurM+74kWilerWw0FWHdW6Nn6zvhdAtgwnMp8Qp7wCc0X86&#10;NZxbp0v6e72+9Fmw+h4cfC/zJaxklu7BA9jc4HhapjQh6sDmOV4Gfsp35cUFxS1st+GRgbUyXAyn&#10;byvwbilrTutjQC2mPF77aa+RYc2R7gQY0+SIrflHPW6FaLbIbULWakchJNpJ4VXXP75fDegF4GJV&#10;/DHenTCIbPeQKpOvmrAfu7rrMHNVWKQg5NbCWLkuHqu0WG2dRzm/4iyY9f0Djpd/0L17Ie9P1JXM&#10;POm6EUz287Tq/WnsgnyuJzp1CQDpUBYBa13gcdxMj1w3Br8b6Ec+F9fazH96EijXMyu3/USevUlT&#10;4IZh9V1JT/Q+XaXEb3zwczHHPwp7N2BTWhCdQfqINaPeqaaUtC2vl0XA5oempIROm3O0VZYUNJCP&#10;PEUYVxD1uhNia/7ROG8bi3ClaDqvtAAAIABJREFUckLJXqNbYfBkuoEiKj/5zJsohXerMCp2/gKi&#10;r2uByEpbY49HiGjND025mPWy6ynfxzuJka+DhSFccnmfbos3UKNgUhRkBXWJx1djeZeBq6zpGWZd&#10;XqNyegr5tjHTboWHqYXVL+R2ArmxHYlm5hIxCZQH2DelfNGHOllt3HI9s7ZNLGMpwq3gsXrZLSop&#10;XZnKpIO0e50nGu7+ZU/9i8DrdQlyRQNueajl2Q403PMFDUZ2rOMi/3RpNa21/CQzLgBQ90ZVl+Ux&#10;/p2z/K/yvxWSaE3vxy2TjTUy0tp4nJXmlbL4dqsBbCfi2/mqA7dchkO9nKWT5RGlchMrWoj9s9Wm&#10;tGVZBFRWc90M/OAXpPIsrOSs2Xx5r3UPZ95q9d+r7D1esm6gr3RW1AcE8sYICNooG4sKJGOhHybN&#10;7oXS0pfupKC3ci4FFzQsyq3gsfayC6jinu8yxHOuKt39EbZeO/TrM4ikaz0Ua7czgHi1ynavBzF8&#10;61TDxskoftoRjjBWUsamgs8B71qNjhvHwNh7k07c+W8rqvz3tNaqK2YzpT1eR7r4+n5m44Zx1qDb&#10;8M3Y7OJVgsMUZW12s7Yq8JLKf9g62BjYZlRX0GNBuA52sUqmuwjKdHNrlUJsCe//TCHM37kcQZkY&#10;iCVf1rtLZklnGguKsXYGUTNLdwsr0k4mvtf71lIte6B8u50Tc/qX6FYlzk0Ufc3da+fO0oEUk8yt&#10;6cKOe2CHS4m/HUBSh9sWdjvyvFdy7kGQoXrBqtSI4XUb6br7gjpMbjet6ySuJF70wrT3NGp2O5cY&#10;Y2w7av8343q8xybc2plf3DIH134C3si2jg8Oq/GPe2LnHghcovNRIbgd4FGaWbA+fQQysvUVZ5F7&#10;3aWqRCgHYuNt2P4ezpww4bJ6DGQ0JVQuYq80mI4zslS20+mB9z8boNPrN5pjB9aJkLQyC9fnLJcH&#10;PC75suZBVvBxolwXsR09xTVM7kF7X7r1JhHUz4A+f/h1lbXMcoPBXT6KwtMbsPX2kS8LkdQuqlKy&#10;9DiSoHdJS45+HoEWWUdjYTuSINuKTzdFSnvbaVadCjAVc5kHWTBV4i036mc/HlsdayKj2lr7T9w3&#10;M7sV1p17INQum2AIHiL+2est1zp9CDfFTsxCA6/X4KPKCLIFYEV8dekClPx2rYtFg7escFZPA5KD&#10;LHLeH7zRZbpesuQgZ5WZXr2Ck0Q+5QtkjDbt++oXNlecqFKez8edBmkkpcFJx8UIhrhHDu1m5gTz&#10;wJH62kRvu4Dk27/r9BPasaSL5r0r3q1acVq5iZXUsodtcV1WHEm3YnFjToU+d4K25p9M8vaJCPdR&#10;46f/PtNW8Fqd0xUmX0DcCVqJVZrfVFuk4++v2iIurLWsVD6VIw/vn61qeG9IlsNQrL0NT+cv4HYk&#10;yisL2v2hQjZFfD5sTtawP88sH92P9nPBM8vJt8B16Aqku/xCHcpC0f2qcKg9vYITbbejNjgkIzku&#10;dEC3dXsQjgi4HdMua+cOrE/fjXcFcTd8UhPXQew0VNJ+tU6ELyquYMrvjP3u9+Wpzu4WLncNjbEx&#10;P98bKzvBY6L8kkuXfrdhDq7+Jai/AsiNjB5N1cO+jDjGUyMX5Ukq24THFp46kq3kRpe3S4zzz1or&#10;lWYvq8lTTAUVWN2C1o9Qe2uqIxSCcAPsdoEHLCqKXeotXezCuknXZyYEoZN9gp7pvzCE23AZCmX5&#10;P6gMLwtu33AZAS7dJWlBeFLtC8Nc6fSExBhW6ab363B47CVpZb7tacn9KHR+hPp5ishpVghpvlxx&#10;RVSxFExpJTyS3wl38/xdMdUnU/tuH/W5dexf8uFvT6Q8NXFCn7H2v9LwR4ArgtibWnjlhRL82BLr&#10;NTbwQyw+3dqQZzN1/tlAS17uC9OdthfVN+DJ51A7qeR26KZUFQGlKbS0Y6BF5Am378b36oL6A1Bs&#10;L7Mh6Cf5gci11TGpdP8dhqAsSlBBQLfdzrGK2PShvCLlvZP6wtWKfNZQCaEmbSRqkt/Sx1kBDjBV&#10;O/sx8DC+SKO+SmJAOUNrk0mdC4exBWyVICpJiuhuJEExpTKy1UpkW4+qTB2J9l6P4p229r+e9BAT&#10;T6Fw7d0/No2rO1rpTVkvLJKQMY4CVS82kNxa71qoDhlNnAoh1wLxzxZuZ2y9BDvfw+bHRR95fAQV&#10;F82f0ToNK9B8BGaEbzrpwOaHjHX7hy0Eg36fr7zpwpPznNnKWnrUywYhbvcGzPSIBTYo0fVp+nY7&#10;J7UegxDuVMJRNbpFHigh1f07UFuXLBPTgqYPljmGSjqwWpx6WAu42gZTWSVMQbsp0ujAYyNBsPOV&#10;KYNYOZRxqmGOEztkM2L2W/cY4TrhPGPNjl57948mPcp0T7e1/4v7Rm5gY/rt8LnK4Vw7X03mlX7q&#10;Ibw/qX92EuiLLtfsBFuPVFaHBzQmQbcnVzDiK2TsrWlvN9Lc7wdNnUFWtZldcGUo8hGTMVrRxLkq&#10;LWMYuTXT+SBfIJKUJwqfxzOFiVbfcrqtLnUuCKG1C7s3ofFEFhRfyJLGbts8bQFtLw6AK01XtKBE&#10;2S/Qzr8aZOp/d11LnCJb1VaQ5aaQdbKx3Rvc7nLgZJiKcBv7zb9vjMsb6QbPplNVugQoF79QZOI1&#10;nUSc4p/V4K1ghhK8cbFxGZ6cYNuRYL3ghHY1xtcY0CUGZ1AMen/lsOXb1VGYB/rHcMT1ywfMdMDo&#10;RzE/47yVfjKtwwWq1+qeBKWX5D7GTbpZF0HJ5RuX6dJA0oG4A+uXCxmxAa42oVrKig3iVILk+Vul&#10;lWQVaCWv/3EWpZq5oNUXLDOmsd/8+9McaSrTY+2Fzx7RvPoF8Bvdm9d5AJXXpzkcW1VJ3wDZXrxU&#10;OwmZ8Aqsn4X9b2Htg+IOm7Sh04YwgSiRnM6BXFeTPElf2mvS8S3DqAXBBNZxkiBKXmOs/RZoN3rH&#10;YhLZ4h5CmH3W/GsH6RUMH1zvMeJEfncoLBrKNersO99kAp0dqAyzzBJoN0WVeqzgUwCdDoTu6U8S&#10;SLchGDEzo5br4Op0Hkp2DFe6dZ83zlLthlkXfjfp70Xk7+MY82TtPej8LGlNyu2A8o0qfauhreLm&#10;/vdOBDxU4hJMjMRrrHUpnLo3lz5wpbsHMXwRwVu1ouzsGdF5kLlcsGjNF2svfPboqLcNgrJTWlXJ&#10;3pX/IAxLf9L9RdwS2bcpjOYU+KolKmGzaZAVgO3P4cxrFNvVwhNGyuiHw/Z9P+61zHXQHfv1k6y1&#10;/YRnOEyAw8Yy6rXDkD/GUWP15DnO9fKfY9xrm//c434OP/Zp7t8kn8G/bxqbaU/axKeRpMKFFaTe&#10;szjXz2PgZxcQT5yu9fuV3jPcMFnzyFIu5VMhcZ12LPn6b59ksBIDu9/0BBGTJP7r4fr7fzrN0aYm&#10;XADTuHpfK30RlPi4qhuyfTnVaMGjK3D+lyc9kCWWOLX4xkmjBlpiMe8O0UtpA9c6Qsq1AaGFjmuf&#10;dWLGWHJH/N2BCNMbax7olcuja6pGYKaQuLXmv3TfyXZnhsqzxUEN1s/A3q9PeiBLLHEqESFEGWgh&#10;0vXycC9JFakKvVDLGg/kObcaSPrY9SZcPQkXenOnJ1iWcd50mMnCBTAHVxta67o09GvD6rmp9RUW&#10;Ck8+h80XIZh6MVtiiecSj4FbbbFY41QId5z81wT4viO6t/WQTAnWIXIBt9dq82hjOwDmARw8hlIV&#10;rMUY09Krl2eqUS+iJOkPALpC0DOkiC0Uzn4K23c52cj0EkucNqSYRqNbHV1yWinjPEUh8GFFepA1&#10;k952OODSyEK42YTvj6MSvrEtnJYZpX8w6yFnJlydVv+znhQxm7IIve5nh4azL8GTr056IEscgQUV&#10;t3w+sfcVNaIseU1JSti3nfET2l4AflmT7IZGnJedFat3xXV/+LKV9YcuHPZxTyGSMcbotPqfznrY&#10;2S3cjVefgv1jwFm5FWm7/CxAX4TVdWjN0j90iSLQBK7E8JOFGxZ+NPBdIqr/Nw4WU2vtuUPzByiv&#10;sLayRZDruB1qybH9sjXZ4vh+WVJEfQcIb+1axNotBfB1c1r5rCPQeJz1y5Oz/rFw3WwoROWksd/8&#10;u92eZ77ufIYWPAuFytv8On5hhu6eSxSBGGhF0tp6P5IAixc+KpWOTetqiWGwj6G5B1UpmnihLGld&#10;PmGvpMUdcKMF1ybw0l1EOkCUdWbt+mOGTuDqSuGd7J9k3UoQkfHGfvPvFnHkQgjXJQH/S0CuSKkC&#10;B1PlBS8UHgKfdyCph/zYXHpzTxIBoiNTdsnypSBrQrq0bk8aCTz5Gc591P3NBWC9IiQJOXdACRoJ&#10;fDlhy7T3SvBKTVLMYtNLulpPRuJH4uCR62vXnVn/ctpCh34U1o2u3T74Oz1Wrjm9Vq4FrkRwuwU1&#10;LSkt5RJ8U/hKusS4WJLqAuPJV3D2ZfolON8OYKMsuxEPi/DYW1PE+s8jpf7KybN60q0EUp1WzBx5&#10;kjVJxbXQaR/8nUIOTYGEWz/3y7so/hzIfLmn0Mq9D3zhuv+ulLLUlEBJXc/T5ry7mS4xCAnugRrg&#10;O1i6E04Qe99AfQPU4JLntwLxwzajTF51szKbJOOHFVEOzHf2VYpi3H4Hj3p9t4o/r5/7ZWFdCgrs&#10;twydKPmPuj/4dtn2dJCuAb6N4F5LhDTKfY0pWym8WIMtdQ9aP5zUMJ9bjGpwsyTc40cHsK0nsqc/&#10;Qrz/IvBJXYJoSQpvFMA674SZqiB0GznNBvuwt2MzfZxWAAol3NrWBzeNMX8GZHm5p8DKvYdEUA1C&#10;tuQSrhXiN9osuR5ptbegtSfN+ZY4NsQM7mdnh/x+ifnBIu61r8xZqL8/1nsCpKLsFwW2tvM6DX5M&#10;M2vSHTzuybs1xvxZbeuDm7MeNo9CCReg3Wn/hz2+XOzCklOMWLUP2kK0vpOwh0K2LRXdtyqf+Qx2&#10;7iG9hJc4DjQScev0w9pMcWqJ48HXHfGbhmVR9Zqkvea4zWHuIqmAo5BvKmvtjJ0jkntkMpzOd9tp&#10;/u1ZDjkIhROuaxn8vwFyFYIKNLdZtLDHbeDrloyqNkCNyLdcT43kAx7667kP4dF1TrS54HOEzpCO&#10;zYmB+pJwjw3fRPJshFoKE8rAr5sF+U8dOsD9BnzXFOIdhF2g6RpCxk72cfqNjhWOCnoyE/6kfvbT&#10;wgWyCydcAJ1Wf88Yp/aslKwanUIt86nRRtquP85ZtamVBzd/w4wVEfQPhiqfV+D8O7Dz8/wH/Zxj&#10;G9eVdcATZax0cl1i/tgHOrGk40GWllUtwQ9NSaMsAj90oFISbdwHbVEe28/9vQncbIuwjUUkk1+a&#10;RcKx87PreCETzBhjmwetQn23HnMhXDZefYrlfwAyX257nznVhIyNny1825LrWnNO944TxHi5LJZS&#10;6nxCrRherx+1BVrjWvV9Pm9IBsMS88HjZLDbwLpeeBvHP6TnEmt7X/NepUPHQpTLhdUKamW43YRb&#10;M25kf7IQ2ayted1JNv7YEuv6SiyE7DvzdhLYqMyy6Laz5pDdGmL7j1cvfVLU+tGDmdXCRiAwjavb&#10;WmkRbTepy3wupn3HJDgAfmzL5KiGubbJsdRlvxuKH+paJKt3Mxa5uFG96x8BdzquRZiBNIVP5t4H&#10;6PlDB1kkB3VyTl0DwssnKlD9nODJ57B2BsqvA/BVG1Diy80zSDOG9dL0ouFXIskIqobis88f25cK&#10;a4RKIiNauVO3PQdoXHUrd4jTu93TK5e3KCDpYRDmY+EKUmvIxB6C0PU+O141seup9EkKdWbVRqmQ&#10;7St1IVuAb12PvU4Ca6XhZOsDbbdaEkwrIw+91pLpsESxuJVm1k4/ohQ2l2Q7fzz5HOqbXbIF+Lgq&#10;Ptxm0uuKWynBfiLEOQ3eL8ObNXkOmzE9bf60ki+lZGcapzKO6bEtnBQI2QI4zpoL2cJ8LVwAzMHV&#10;n7TWr8lPVvp2rX8413OCONVvtADVZ9UmkjSdD4R93ZEb6VfQj4a04Lpp4UkLyuHhliAdCyqCj9Lr&#10;sP7m3D7X84R94Ich1q111UafzvTALXEktr+A6jrUB+faXktgP3bplA4KaKdSETYLId4GHrfkuQwD&#10;V3zkcnkrgRRAzIS9b8SVQNd3e1OvXn59xqOOxDwtXACS2Pz17g8+oTiab6DphwR+bAox9lu1L9d6&#10;yfa7OKvzTsxgst0BftWS/kv1cm/6mPcDA3y0AlStWARLzIyfOsNTviIjvrsl5ojdr6G2OpRsQQoQ&#10;zlelkiwvo1gN5Jn6YgYJxZeBT2tSBnymIkbOmQpcrhdAtp6DckUOPVw1J8zdwgUwB1f/UGv9N9wp&#10;IWrA5jsU3fz8CdK4TitRERpl1QL8ZOBpJKTcjOC9OvTnZX8fiwBHpSRbqP483cTI1ubT/EdpXZfW&#10;HGcXty/aI6Qjqm9tmSL+0gPgaVt822/NfTkejmup3Ld+HyEgWTwxfFwvsu3hEh4/A4/34YNKk2p5&#10;vEqFR8At1xLd+17989FJ4J36jHmyhaIFO9dc5+lukcMf6dXLf3PeZz4Wwr1//89WLqy+/lhrXUUp&#10;EYewFlbfK+wcV2MRsPA3HMSqjY1Ytf2V3g+AO66raCOC1+q9bTvuAvddV+1hVpZxnUU/qvfLdgDt&#10;G3DwFM4tJul+3YY4JivPUfKABFquXyeBC/XRgcN54WfgSVsi1P2zUyFEvFmB15cVZoXjuoGdthgY&#10;kYLPJljR9oFrTTF2/C4w34H3lboI0Jw4Dr5zreJD3zqn8/Dgp7OXLv3u3JPqj4VwAdK9734vCMPf&#10;l7MqiJqwdmHm/mf3gPstCVpVHXl4q7YeiqxbPw6QQFq9LG6G87mMhBbwQxtiK36pxIjFXHL+o7wK&#10;cjM+YuWObsHuIzj/GcyQlj0PWCTIVw0H57eCWP2X6vDiMY7rNvBoiN8Wsvzoz5YZIYXj+1iCYLVS&#10;5oYzdrIsgBj4dUsIt0ePxD0v5+vwSvFDHx/mAew/hHK96wNJk+RvB+vv/dPjOP2xES6AObj6g9Y6&#10;cwhFTdj8kFmqoL9xTedWS3JzfaO5lwZYtSDhxy9b4kaIDGyU4HW3df4xhd2OrNBaCRmfrcEFBbed&#10;teyrnZoRvFQXYY7RH/oBPLkD59+naBfKrMhb+cNmQTOSazBOE8BZccOKdTWMbP14Xq3DufkP57nC&#10;Nx0xMmrh4fhEwOQ+06/aYFVWnODRjCUL6J0T8QWlsPONkK2DMeZHvXr57eMawbF66aKk9TuZzoJy&#10;TSd/nOmYH1bEkm2lsjprxPoZLBYnE8uvvPVAyLaNOPf3XV5uakWw5nJdiGYPsZi1yra052tjkC2I&#10;BX/+Mo92W4VV4hSFi8hC5bVFB6Fehu22BBfniW8jaTY4jGy9iNBaZUm2ReNXbfHh10KxaPPBr0og&#10;RDypwPfHVSgPSRtrJHK/jx2N68I5uYqyKGn9znEO4VgJt7r5yQ2w/wBwOgslyYObUcLxvRJg4Fx1&#10;9Er8fZy1+wCZYL76rBoKETdiWA2FtFeRls93WvI3/9Cvl+CVCSy+hFVuVc9IJc7cMvymgy8aiM0I&#10;0i3JbuDLdnHlmx73kMUuta6qaAD89lYreGepm1AYYuTaa2eJxq6QIM2ZpF5r5CCBGxPO3ffL8iz1&#10;C5DXQtGb/qpTwIcYF/YRJG3hnKxP2T8QTjo+HKtLwcMcXP1Za525cuIWbHzIPPn/poXtThaI8c58&#10;ayVQ1HbW8VvVrEzwCdKSuV7OtlclNUjMZjQ+b2a5u80E6hrenfAY80QKfOUWlX7FNA+f8dFO5HNc&#10;mtHSfAg86Mg9qLgyzWHnTYwQ/qfVRfOEn174HOdykM3LWiiFQPvAtdbh3NrGGBWYg3DTuiBo3/Fi&#10;l+HzQQ3mm+FnYPcbKGUuPWPMLb16+dW5nnYAToRwO/u/fr8SVL+VEShIY8mHm1PZr09ZWSkfTuuK&#10;nQp9/0TaQwQ5aiUhg9h1If14ipnxALibI7ROClh4rzq+XN284UtoR5EuuIXKEaBWsF6GLSUpZqPI&#10;0CDXdNvCQSTXshwcLt/sP5d/KH9RG5AJssRUuI8I7Vdc+WwzFtdS3q96j0yMP49mLL3FJs02uA/c&#10;zT1PPWljKbxdkzk0FzSugjU91m2n1fmwcvbDb+d1ymE4EcIFMAdX/7HW+j+WUSiIWrB6DoJLhZ6n&#10;CXzXykQw4HB+7uVyb9iuA3yTyylMXWT809r0FlYEXHHlw1XnF4tcqsyi+CQjpMQ5UIc7XgyCdSpr&#10;vkKv5Kwl7+u2yN98IBNcxofmyAvp3QiphY+qBYhLL+GQ8N1uSqtWoa4lJfJMbXCK3Q0jfvV6Lqhq&#10;3S7n7drkebU7wPUBaWNe1+Tl+vDYy9RI74uweLmWFxb/H/Xq5f+k6FONgxMjXABzcPWW1jozLOMW&#10;bFymyA3GF85qC3LeiigVK+2V2mCy+7Il5BHqjJjfqx0uipgG38UuZc1N4mYMW2V4Y4EY5dcd8bFV&#10;J4wkW+uCLtB9mhRZ/fsk8K6LDxdlC/AswD6Gpz/Dmfe4auscNOCFVXhhxFu+jyUgnc9e8Kl5H9Ym&#10;36G1kbbmfnHuz2A4X50sPjIaHdi92u9KuK1XL59YZtqJEi6Pv36Peu2KjMQVRBgDa+O17TgKX+Ru&#10;LGTbl42yNLcbhK/aktPrJ0NzQFHErLiNWA5hkGU9lFQB5YoF4oaFp61ea2TeyG8xz1aPJxXtuUHz&#10;B2kNdfYT/H5hB9gc463fdMTP76v+un71dPpd3yC1MYVY3GvlgtLG9q/Iw+wKHABott7n3EffFXD0&#10;qXCCxZvAuY++M6n5h0BOIs0UJla+5goXLBIUSC1crg0n228jQGUE3Yyl2qpIsgXxFW+UxTfpo7ZG&#10;Sbfg3YLPNS3eUJIWl9pMtWme/GesBGWMhXePKe/3+YARbQ9rXKl5NvnHIVtwhoBzDXlXUajFmPlq&#10;Sonrj52bqJ1LG/OuqQtFkG3nJmB6yNak5h+eJNnCSVu4DqZx9Rut9AdAVoW28RJwZuZjX4mh1YGL&#10;q/DSiNddTbJILQjJbJThzTlt9a/EvQ0QFdAwcKa5x+trzcJ92bPgPnC/nfUPCwpcpn3r7MBlPhTu&#10;w3ueYe7Dk7tw7uWhbcwnwdcduU/5ORulYrVNuzu7lkhJfq0ku8nX60U89duwe6enmsxY861euTx/&#10;mcIjsBCE+/jx/7N2pnrhsdaq3G14HLdh4wOKCJd0GO0V/sk4JTAXkW0nUNaTp3+Ni193pAqnnAsc&#10;tBJYqcI7ADufgyrBxkfzGcCUeAg8jsV/p5VYOZP6Z63NWhpZ5ye+UCp+F/E84wbwRvM2xA9hozgt&#10;jwZwrd3r2/e56dUA3p0yjeRnC48P4MU11xl7JvgUsCqyFFiMsdF2++G5c+d+a/+od88bC0G4AOx/&#10;/zcIgj8EXKqYE7hZK07gZhDy6S9dqUU7q7DxcPyYSkVbLZcP7BPOe87ZuQm7T+DCaywaHXWQHOW9&#10;RMjX9xsL9GC3g0Ve47eilQDWQwlYLlO9ioNXy7PAizrlUqXY7dlNK3O3XxBeIbvDjdL0O8JdCmqV&#10;tO+EaYKc3zZN/yZr7/5REYefFYtDuIA5uPr7WuvfA5xAbUcijNU35nK+J8DNHNn6gM0v5yR58BC4&#10;3add4BXHPqkPsuVjePI1lMuw9ov5DKoANJHocxupXvLk6tXHSkAVUZJYLDWJZwffxeIG88IzTQOf&#10;VIpLp/OZK3VXJZYa8eF6+MKI87UTFKdp35BMpzDrvmuM+ad69XLh7c6nxUIRLoA5uHZdayUMW6Cq&#10;WD+8lJxPxPYSch/Wp09K22N48nYLuOLOl9+CNyN4s35EACO5xd3WJo3VNd5ZBpOW6MODZoc7VHoK&#10;e+JU9JuLcIt96fLHa4EreEFcCI2kl3RB5vNc8mmPwgAVMGPsDb36zkK1XznZLIUB0GnlN4yxIm1h&#10;rVi4ew8QD1IxaCCli9Vc1Us7FuKblmy3gR/2pdvEIHzXylTIwPltnUVwZLQ4fIUH5TUO2lImvDPl&#10;GJd41pDAzudcVPdYr0I7p4dRDiR/9sGMZ/h8XwphaoG0zTEGPnDB5HUnb5q3Aeol6d57vNk2DeGI&#10;Ur64wUY6rfzGsQ5jDCwc4bLx6lNjkr+V/UJJlcjudYrKBn3g/LS+rLQZwQtHWZkjsA/81IR6TUQ+&#10;vu4T5bgSSTpgvrqm45LJx0nyvoX0h6qXQJfh6UEEzetTjnaJZwLNH+DRV7DxMtRe520NNs2EZ3y6&#10;4Z3WbB0Rz62Kq62VyvOSjzO8pqQkuEcRTIkh82NTdnXzhxVuKNfIU78xyd9i49WnxzKECbB4hAuE&#10;6+//qTHmP5efrOgsBGVJZC4AbwaSXN1OJDvgbG10tc1R8EZtajLFqy9a4tu8h+j15nVBE2eJDBJH&#10;H4RHzdz7DayulsWv++hzSO7OMPIlTh3Se3LfdQDnf9mT7vVKTXZqnnZ8GfXVGaQ1X1WSzx4yuOrv&#10;ndBZvznSDZTs5q4059j+1mP/imgkKMlIADCp+e/C9ff/dN6nngYL58PNwxxc+7+0Vn8VyIJoQQnq&#10;7xRy/F+1i03/8oEFryvaTg4r31tXKvzRmGIsNwzsxRnhNmNpIy3WeAL7VyFqw9nFy2ZYokg8he0b&#10;UKrA2mWGzZ5riVij+aqwxpSCM5Pg1x05Xznozb6J0zl252heE+Gr3iDZ53r18sK5EjwWmnCvXfsX&#10;lbdeeOuHrt6CUhKFrKxB5bUTHt1g/JhKMGFg80OEMF8douHQjwj4tZOHBMCKK+K9ar+v2dWMk2I3&#10;PqWDZAUs8SxgH57+KBbtxtuMk+fxRV/rJJsTX5on+svivetMMbgb9kzo3ITOfp/f1tzWq/tvwm/M&#10;WS5/eiw04QLs3/vi/Mrayk9aa9GOUUq6/q5eWKhqrDzuAQ87QroevrhhowxvjOnIuZo4DV53HK/O&#10;NXzyHvBdo0ZTB5yrynZwidOKfdi5AVjYfJNJtLkeI/m4Pv3QE181yATn5wVfHu+DwxqR41wvwdtF&#10;JV2n9+HgoXTdzci22diqY3fKAAAd10lEQVRvvL72wmezdTOYMxbSh5vH2v/f3pnFSJJlafm718zX&#10;CI+IXCtrz8nsiNyqMquLomBEi5fp2RBD89YSzTQSyyDmYVogUaKRmJ4pJNTQEmIGiYFmEepm0zxB&#10;IwaNhn6ZBk3DVNeSWZlZlXtWZlaukbH6amb38nCuhZl7eOy+RaT9UsgzPcLcrrub/XbsnP/85/kv&#10;Po5s+AsrT1gLubJIQHg6vIWtA0N75TZugczrzZNtFTlQO2U363FonXHqvkfZF7P19+uZomE34Q5w&#10;KwKq12DuKky9ClPn2KoR4kGkltBMeR8UPGmhfdLzVbdjPCe1DEgaIsq9JFueyrmfS+RfAJENf2HU&#10;yRZ2AeEC5CqnfxRF0a8mzzjlwvxdeikX6wUeAo/q7dFt5ITip7eQK77dkikRnVivjfZ2IK5jKNd+&#10;mYPS8hNpFe77qZZhu7iH1BOeNORCSfkV2PcmO+m9OuGILzaEWVEtbNNsZjN4ACykgoSaG1e12eLw&#10;xqjKOd+hSIii6FdzldM/6tVe+oldQbgAXuXE72DMb8r/nHJhRS42GimbKnCv1u4dClI5Pr6F/Nkc&#10;onnsbKE0dvVzMRZwNo866W9/zofC+EGYOi1RwdP3Ibi7pfeUob84X4WHDblAl33Jgd5VO6/iKmRy&#10;dT1sVy0otbZWfCf4zMpUkzTZHijCF3qWwggS+VdakWDMu17lxO/0ai/9xq4hXADGZ37DGPMvAOcX&#10;qKVCufAp/XRsfQi8X5XW1fVwzTVTpCdL1AI4Ut7aTeHnHfnfGMaKBKcb7rqIOJ6ygE27oxWhchr2&#10;vwFRS4i3eoVBKSUzdKIB1U9h4QNeyQWiuVLJrf9cj4YrHsZ1h3WkFhaD3ibjrkcw23Q5Yyu69hdL&#10;vawhWDnH/YKc8+2TG77Vq70MAiNfNOsGs3zlJ1prsUGKjW5MCBO9d19LD9trhmu3LX4SSNtjWo7T&#10;iGQU+1bMlB8hYvVu48KbETxXWO2o9AS4k5o/VQ3kgF+3Gdo8dB18QOUQeDtRImfYFKIHrvaAtKu7&#10;ou9FV2jyHEHVg7WnkWwVq5QuONVCJEM5d4pPAleQ85P2+N5YLKaweFF8bVOGNKMu/1oLuyvCdbg3&#10;N/slY8wdwI3d9UU2s9T7mXB3mrILX8tBe68ON6OOv7FCroUODSJ26871D1L2d/HImhjGSjDUiftN&#10;EZpbRMWQ0xuQLYg3xdRZmJoRv4q5D1xjyWgWIncv5mD5E/l8m8swNS2fe0phczgPrdRtfsGHR63e&#10;7D2P3GHVgtWphRvReltujBthYpgTGiHbE70m26VLcm63k+2de3OzX+rlbgaFXRnhAnDrwylzsHxZ&#10;ay1HrlIQuqO0RyN6VnZl4GkjMbqJGxrO5MWw5npHRGqtRCmvlbc28+ke8DhFuCbVfgydTQ+Cz4FH&#10;jcQ4vRrA0dJ2D/p5WH4IQU2qwOOHgX3beqVnG3NQfSQXslwJxo+wUeP4+YbkP+OiaC3o7STbSy1R&#10;z6RrADVXW9iJLeLlljRaaGSyck9VZ3FnqZ9Pk+0D/aR2iqNv7EoBzu4lXJxGd2L8slZKWqxi0lUK&#10;xnvrozsL3K5JnjSvJYKNrDPidsqAGLUWvLKNabwf1BN7vWYEBwsyuPKzpuyzEcKpUnvTw4cpgg6d&#10;k9NW1BBrY86Rbx38IowfAHWI/g7a2cWwj2U6bNhwJHuYrVz27iIX27Kf+Ad7qncV/iZwsWPsubHS&#10;CXZuh6mFi004XejxkbH8ibu1TJGttU+ri8snd4P8ay3sasIFqD6+/Hyp7F3USkso1kfSDZEx4hYh&#10;OWPdQdZRJNtXgKNbTNbcci28ec+Noo7gi0XxY7jiqtidTQ+3rchw8nFluCVzyMZ3+kZXYQlqD2SU&#10;PUBpEgr72fqg7L2EZWjOQt35YuVLUH6OncSkH9TdnUoqyj1V6p2H8F3gcT2ZGB0340zk4dgoJRe7&#10;kq2Zq9eiM2OHTt0f8up2hF1PuAC12Q9fLBbLF1aRLvQ8vQAyOroatkcLcVTqsfX5Ti0k+lgxjw7g&#10;+ZIUx+4Dj5uSlzUmee0A+DiVyghcDrnfnUQQQfgI6nNSrFRAcRIKUwjZ7NUIeBGa89CYF7byPCjt&#10;A/8wvbqRvuUuoLFCJYgk4l1r6Ol2cLGVTN6IUWvB9BaVNH1DtzSCNXONRu318oE37g1xZT3BniBc&#10;gNrs+ZeKxeIFrbQky1ZI14okqsf4HHhQg0JOUgqR61ffjlHH1VAi2pwnUXMrVUG+FkkqwdPyu9ix&#10;KTYpyad0j6+VtpYz7g2aYOah5ggYIwZDxUnwK0i8vZtI2AJVCBehsSgyOpS8p9IUeFP0y6kiBM53&#10;KArq7nvtVe9At9RCZOTuqTO1EADXW3ByUAfV0iVAdZLtfKPReL184OyeEJDvGcKFNUg3CsQotNJ7&#10;yVhsZK41hNH2ooQq8GkNxtxBXQ3gpVIiPbsSOsUDEpWc8J3UJzUaqBFJr/pm24b7jyUhrPoCmEi+&#10;B2tlsF9+DPwykp0e/OUhQQuoQVgTb46g6cSqVqrixUnIVZBvdHAXjGtRe9NL5IZtvtZD85c7SFdb&#10;nC+OW3D35ZNUWBxQADxXXn/idU+wdBGUJxe2PUq2sMcIF1ZI93xbeiEKJPqaPE0/lHAf1uFgCV7a&#10;xraXXfXY091PrsuBRLbGwiGnwb0SiubXdw03jR5pKvuLJhI51qFZFatNcGX5OAnuGlm8nMiAvBxy&#10;u66RZE18b63cc057B0DkfgwQJt95FEDUlHwMyN9b9+gXoDAGfgkYY/vzPnqHZeBKKgLdSapqPXzc&#10;TAZ/xggiOcaWQ6knxBf0ahOOj/VoyOMqGFi4lHzfbWmExtm9RLawBwkX1sjpmlBSDJMzjMKJBdLC&#10;e9O5OoFEt52yr4tN4aHQwMsFoZmbKRlYPYTDRXhhwGvvLQwScbqfuJElfrRGImXrSNO6K5NSrs0T&#10;edRe8ujl5FHnQOWRaDrPbpCef+jGMalUMbYRSvroVI9yCw3gUkdqASQt5qUsFuuhfGIniv1IpDhb&#10;UT8vjQ17MGfbiT1JuAC1J++/UCxVzrdJxkwEQQOmjtI7heP28XFT0hFaCaF6avUJdaEh9RlFIkez&#10;JHfpQdS/ke4ZhoNLLbCpzjNIFAUlX9JKvcBD4GEzqQOk9xUYacY4Uu7XxXwR5m9Jmkl7aenXbKO+&#10;dLZ88M09Ocpk9C/320T54Juf15Zqp40xD4AkN5cvyRdthyvle4Ac1PFJ1Yrg1Q6yDYDAaX21klE9&#10;FtcphEQ9z2dku+fgJXYBK4jdvmrhzjvEYhyKXzi9Lyt3WsrCG/0iW/tYzsF8qZ1sjXlQW6qd3qtk&#10;C3uYcAHGj5x7pKPiaWPsLSAxvMmXYeH+UJ2zHrqGBYuQ7UROykhptGDlZFghWpW08Oa9/o5NyTAc&#10;eLHTTAcsUuiab0k7+U5QRWad5TxAJVFtLRRJ4plCn8ghuCvnXr7cYURjb+moeHr8yLlH/djtqGBP&#10;Ey4Ak6/MXb9/7aQx9g8B9wUrKZbU5qB+feBLuuMeY1f8yMDRLreJIWv73zYjeHmYRf4MfYOvk+GL&#10;sXAidFGtRfKuj+ui0d4ObllRxsSdkiCyQg+RNfbNxqh+Xc65whhij7ZCtj+6fv/ayVGcsttr7Nkc&#10;bjeYpau/pT31aytPKCU5Xe31vCttzTUAH6WaHBohTBVk5HQnZoE7qdbdGKERo/ETPTN23gksog5w&#10;odKWEbjX2O7Vw7if7SQ2I+SylmOUYo+HwINm0l14IC+f7IOOY6HWglfLWxsdeqkJDZMoEFqR1AFe&#10;KK92oesplj+RGkqu2JYvMVH0z3XlxK+ts+WeQt/7kkYJujL9jWjp0yee58kI9lgbGgWw+DFMzNBv&#10;beinrUT7aK38dCNbECrqFuEG0dYMzfuC5mcyxA+b5DmUEp3thgM+G1C9I9KwOMSyVirVm/IgsFC/&#10;KSY78f2wtaLjLE2Cv17m0UD9ttuW1LYaChOQ3464r7coknCSsXIpeA4IijDbSAzuSznn77EF/ffx&#10;gqgTrHXjb/w+DHhsQwsWr8h320G2URT9ulc58Q/7ufdRwzMV4a6gdv1XwP6rlf+3KRhepp8OWQ3g&#10;diiFCYAjpbULEzeNzKFKzzULIjnhvtDDds8tY/6CyCt8d6aa0EmyXHdfFMiUia79UfMwd1MMXrxc&#10;IvHSnjSotBrOq2Et0q7B3BXZt59PJGPaB6zT96o1vJHrMH8FvLxsG4VgQ5GOaS3ND9bC5Gu9+JS2&#10;jTrwibsLioyoU2Kbz6sh1NxASEg8aE+XNy/bugs8WoaXxrt7O/cOczB/Z5USQaD+JuXj3+3r7kcQ&#10;o3MfNUiUj383bEVfxhpxHkkrGBbuQHBngxfYPoqIrOd4SU6k9WKxlkkCwBiBgaPDJNvaNdGp5UpC&#10;kFEgVo7GCIH5RcgVYOla9+3nb0NhXMg2ClxDQtyGrSW/V59HhgZ1weINCen8gtveylqiMBkwqpAx&#10;2qu2dUTv52VbvwBjByUyjkJ3EfBg+UpvPqttwifhJk9Jvj7GtA/51HOeEs3u5bokSDaDl4Bz/Sbb&#10;4K6cSx1KBKxZCFvRl59FsoVnlXABf+rED5eX6jPG2JuAOyC03BLXF90Imv5hko3bNTtvPpoh7C8O&#10;Mw8UiserVwATyG145RQUXoHxE0K2JpCI0YSsGuET3pdIVGkh2OKEbDc2DZWXxLcgTvNUH3bZ/3xy&#10;cQybzrN3RqLhykmXo4lkfc3lLttGbtuGtO4Wj4oRe/m4dJtFLYl+oxbSGTcc5HCppDit0PH7U3n5&#10;XcsxrK/lLujjLQyI7Os1u3pFLpr5MaBNiXBzeak+40+d+GE/dz/KeGYJF0Q29mj55usmMr8rz9jk&#10;hLdG8rpDnPu1Yv9Iku89OkwfGDsvt95YiQjLR9t/X3zZdYQ5Uow6otTmUpJGUKoj11qRE9SEQsph&#10;F8JrzCfbgxB9GuOHHVmubJD8M6i6qQFGugr8jlp88YVkWwXYpXU/in4jHysVHPF2zn08W5SCWug+&#10;ipxroLnQx6m8G6Mu54yJ3B1QIvI1kfndR8s3X9/rsq+N8EwTLsCRIz9X1ZWZrxJF31x50lrXz5+H&#10;hasQDceCMzRJ0awZwaFhF8pa1SRX6uVYnaNNKxVSFpkx4nZcayQa7kRhXKLQuIjVGWVGLSFyYyRt&#10;sQrjHfrVWvLPoCmpA2uS3HMbcqAcIStPUg5DhO8l45UM4rHQiTMlOS4iZw+R9+RacnEYwXl0X86V&#10;OD+evj2Lom/qysxXjxz5ueoQVjZSeOYJdwWVE98Ow+DPG+tCmzhKy5WhOgu1qwNdjgXCwLXyukp1&#10;3x2bNkLUkuglCuRxI3RG43FkatYivRQJK3CtHwlMyoym6yjxdQrAjXmZXtGsSkqhG1L9/KvyOQOG&#10;p9qX0O0+Kw9Ml6RohjM4shaare1rdLeF2lU5R3LlzjbdpTAMfonKiW8PcjmjjGdKFrYR/IlT/6P6&#10;+PKJUtn7fa306ytHfK4k7LfwMUy+wiB8GBRwpgI3A6jV4aXhWz9IbhQAvUZHRrpP1Eout+3XG5HY&#10;Br+P96+8NSLcTiJN9e7tf4NkWPgacUbUcumklqQfhghPJ5+GVqtTCjEqiBb39rJ8LIdK8NLA2r0X&#10;YeEzJ/kqJXkvwFjzcaO+/PN7uU13O8gItwNuhMdZs3z1n2it/i4gB5GfA+vBwi3RaxaP9n0tBWSm&#10;1dNcjyehbhedOdNO2FlWdLkmBL/jKpHm6O0EkOXj6/++8TSRp8kgpNQvY5JdKwm+LL9SSiJwPdz5&#10;B0UlA0pBCLcV95Z0wQEgPz7giQ2NW9BcFKJNtegCGGO/o8dn3imPDXJBuwNZSmEN6PHpd8Iw/Iqx&#10;Ro77tIohqMHiRaQjvf8YCbLdDJafSA4vzoMyyDMuFGWCdnKz3Fb2bWD5nqQ5AjcEsmeTxLaHMu3S&#10;sPpaIa7D4Mi2Ksd+UFutQrBmMQzDr+jx6XcGtpxdhoxw14E/cfIHtaX6NJifyDPulik2yZ6/3l3v&#10;+SwifCAFL+UJaVWeG+z+a59JGkAhhFvahM9V647kH5c+SVIkflFkakNGnoRwlUqmfgwVzdtyzHs5&#10;OQdsOoVkflJbqk/7Eyd/MMwljjoywt0A40fOPaI881YUhu8Y4+rGcRtpYUyiqsWPgeHKiIaLEKqP&#10;5SSMdbhqq0Pid4I5aC1LdB02Rd+7GZP5oC5/78XjFfyN0xYDQg6XEbcy18za7WVheoMlOcaby3LM&#10;qzZLRRuF4TuUZ9561iVfm0FGuJuEN3HyO2EYvWWsdWNFU5pdLw/zN6FxY7iLHBaWbwhpxa29lZ8a&#10;7P4X7kpHk3H33Rt6OThY6xQXoctDhtKcMQLwAUKRBj5fgjfLQxrF2bghx7aXT3khrKgQLodh9JY3&#10;cfI7w1jabkRGuFtAfurU+3ps+nQURd/qGu0GDVi4gPh8PSMwj0Wm5eXl/Y8dZKAjjBq3pBlDaYlW&#10;Ky9vftvxE7DvdZEzRa5zbvmxGPOMAF6uiLFMX1281sSsHMtBo3tUG0Xf0mPTp/NTp94fyvJ2KTLC&#10;3Qa8yol3o8i8bay5JM+kcru5Iizcg+qniN/XXoaBpQdSZDKByIM6O7j6CjfK3C+mUglbLR/5EhHn&#10;Henmy9BYYJg38DGGYy4fwPKnsPC5HMsduVpjzaUoMm97lRPvDmV5uxwZ4W4TucmT7+mxmTOS27Vy&#10;Lxubm+fH5N/zl6E1GtFSX1C74QpVLpUwfmyw+190TlTWNWFsNpXQDYXnRIer3FgN9rwX9mq0PpNj&#10;FisXnnaT8DAKw3f02MyZ3OTJ94a6zl2MjHB3CG/i5HfCVvCGMebHK0/GrcH5clJUs0+GuMp+YE6k&#10;QV4hlUoYoCN60zm6aU/adreSSuiKYqInVXrorb2DxZOkKJYvt40rBzDG/DhsBW9kudqdI2t86AHy&#10;+09fBH46WrzydeXxW1rpqZUD1i84I5wHoJ9A5UUGLFHvDxbuulSC88LdTCqhzQ51MztZ67a+BnU3&#10;qiVsQqHChp9p644jVON8MrpkRnWsIXb+yMO0wRwIlmDpnnyHuUJywUl0tfM24hvexMz3smlOvUEW&#10;4fYQ3sTM93RYPGYi+9ttRTWU8wXV0qlWu8Yw7f92jPpN19GlxZdg/OjmtlPucIsJbRU6CXaNw3Pp&#10;MyGI2Lx8M11/zSWxDIx/usGGyfx5vZfZtinH4MItOSbzJdrTB8aayP62DovHvImZ7w11qXsMGeH2&#10;GpOvzOnK9Dd0GLxpjPnjlefTE4NNBAtXnIxsgxaikcMitJYkcg8bUD7ApmcNxM0FMVF3wsQWLfHJ&#10;30XtEN4XYtS+pDImNmnpU5hwkXiB7oe9s5zERcF6L54aoRxzC1fkGOyYnAtgjPljHQZv6sr0N56F&#10;oY6Dxl48qkYDU2c+1OMzb0cm+EvG2Hsrz69MlyhLoWnhMjRvsXm//iFj8a4zGo/EtDu3BQ+z2I82&#10;NiDvtNZuLDrDG3dXsConHDdYFGX7sYPA1Cb3nZM1K72Gwfiii2rj9q7xzb+vkUckx9jCZfnc8u2u&#10;XgDG2M+jwH5Nj8+8zdSZD4e31r2NjHD7DG/81H++fv/a8SiKfsMYk4R18dDEfFk6nhYujT7xNu8g&#10;LmDudtvzET+JxdU/3YqEpf0SlSol29ZuIMRn5bXjfHDUcn36Hag6Ab5SSXqCOjKOJ73/eVZ1/nmT&#10;jnCV+LXWPiOR7S3B8n0X/cZevMM2H+4FYqK9JMdYvtxuQQkYYxoY85vX71875k1O/6fhrfXZwLM5&#10;RHJIqD15/4VisfLrwF/TWqUKlm7ybNgS0imMywSCQTYQbAbx2CGlEyPxYA1v2VYAh95c/fySky77&#10;xcTfFoRovbykC1p1mHqNVVWrpUuuDdcRrgmSoZFp2EgKYBOn25+vXXOjeUrJvpUGjCNyLZX6yvPg&#10;9Xe8Yn/RhMbnzszHd4bgkM6ROynjv200lt7NLBQHh4xwh4DGwsUv5D3/H4D6y1qnk4UqMV+JWuJ4&#10;VT7CYF231sHSJclzepsoKLWacKAL4QIsXnL2jfkkr2utPGcMTB2n63ue/yhlv7gOjCPcysku7+ET&#10;6YzzC7QRtTXyfGn/xjaUI4sq1B/IZA4v7+Rd0E60xgL/oRUF7xYnz6wx6TNDv5AR7jDx5MJJUyz8&#10;feBr3Yk3TAYbjh9i6EaNdjbJwW6EsAW59aRiT0UtsDIm3VlfdpNrxYgeuWLWBoQb20OqtT6veZkA&#10;YcJk7I+Xh8JhNj9sfJTwVFqS42PF89ckWt1o/iMOvv7JsFb6rCMj3BFAc/HyTE773wT7y1qn9UjO&#10;SNsaITCloLwf/CMMycokw8jAiiVm7alrK3cpkZWpFgJjTATq+0Gj/u3CwbOfDm25GYCMcEcKjfmP&#10;firvFf8OSv0NrXV7AjfOmYYtecyPQekQe6KJIsMWsAT1x5I2UDoh2o7z2BjTxNp/3Yoa/7Q4de7m&#10;kBaboQMZ4Y4iHl08EpX8v6K0+tta6Q4nbxfBmMhNsfWhNAX+IbLGwb2KEMLHkoIxoaQNdDwhuYNo&#10;rXmojf1n1MN/z+EzD4ay3AxrIiPc0YaOli9/VSnv72mlz3b/k5Sna64E5X3AIM2/M/QPs5IyCOpy&#10;YY0VGl1grDlvQ/WPvcnp/8IqgXOGUUFGuLsE4cLVn9We/RVQX9FadXQExLleN8LcWpdy2M+mGwMy&#10;jAjmof5UUgYoGV6q1ohmjQ3A/jcTqe/6k9N/MIzVZtgaMsLdZag+vvx8sai/rpT661rrL6z6g9gL&#10;IE45oKBQhuI+YN/A15thM5iDxhw0a4BNUgbxd9kBY8w1a+2/aTar3880tLsLGeHuZixf+bKx6q+i&#10;+CWtu/SixoU2EzmfAOdzWpxwkqm9bNAyyojAPpVW5lYNcJ13sSFQV5K1y1j+u1b23zE+878Gv+YM&#10;vUBGuHsAC3f+aP/4xL5fVJ7+W8CfbpeWOaxEvqGkHozrriqOg7+dSQkZtoYlCBehseyKnVpSBdpf&#10;L5KNgB9bY//l8sLT35t8+aefDn7dGXqJjHD3GuY/PBr5pb+oUF/TWr+19h8qR7xRMjHBL4nHrFdh&#10;ZLrbdi2qEC1Bswqhc0FTnotiUyY5XWCMec9i/6MX1v8rU2/cGshyMwwEGeHuYTSfnD/hF/M/r9C/&#10;DHyxa+QLtBXdTJTMsPKLkoLwx4AJsmaLtWCBRQirkiIIG0i3oEoR7OqiVwwXyX5gMd8PG63fzxoU&#10;9i4ywn1G0Fy8PONb/y3l2a+j1J/Uas2+V9o63OL2VxDyyJVkjpguA+M8eyRsgWUwNTHuCeqJmbpS&#10;LkWwuuOrE8aaOSz/z0bqe6EK3ytMnLoyiNVnGC4ywn0WMXdjMvTCP6O1+gso/iyW6Xb3si5IF+Bs&#10;5CxrFSJdKsgEBr+IeBEU2f0FOYNYPzYkYg2azpnMjaBRpFIE3Qtdba9mbIjiKpY/NMb+wI/8/8O+&#10;YwsDeCMZRggZ4Wag+fjStFfU57TSfw74EqhXtVabH2O1QsRObx+7eWlPhkz6ORHtqzwQ/wy7Ky4E&#10;WvJjW6JfDgNxDIsj1vjcUDoh1k3CaWRvAf/bWPN7UcN8VDh0+mqP30SGXYaMcDOsxsKFY+j8WaPU&#10;z6LUz2jsEZSe3PoLxWkJA5hkvlscGUN7nlOnikpKOWcw57274pWf2haXa4bU67v92VROOo7KV/LT&#10;8drc9vHra51KB2z1rZoFg3qAtT/U1v5BwwQXipOvXd/6C2XYy8gIN8OGmL36fycmn596S8EpBT8D&#10;+g3gsNaqR1IGm5oWm3qEdoJMPaxAdfxjxSs3RexKtT+/Qxhjq8AjMB9a+KGFywv35987MP2nFnf8&#10;4hn2NDLCzbAtLNz5o/1jlX3nlKeOKziHUn8CxXEsk6ucznYpjDFNFAtYrmPtTyx8ZCN7vVZdPD/x&#10;4tuzw15fht2HjHAz9BaPLh4JiupVrdUxjHpJafUaqGOgXkTZfVg1ttoLYjgwxgYoW8WqObD3gJvW&#10;mAtoe9cYeyPXsLczx60MvURGuBkGCa82e/5538sd1so/oLzwIHgHFBwCDmE5gFb7sXYSRRFLESig&#10;KEBM0ta1aIEkZpWr1NkASxNoomhgaaBYxDCLYhZ4bOExRLM28p8YG86GUfCofODsfUZ6cmeGvYSM&#10;cDOMDK5e/Z+Fw8WpsfxYZUx55FWoCspTBaXJ51QxFxBYiDylPB/A2igEL8qRU4FtBNbQspFtWt82&#10;bUQrqNdqD2uzy9PTv9g5Ez1DhqHg/wPXAU5Q9rkR7QAAAABJRU5ErkJgglBLAwQKAAAAAAAAACEA&#10;Rh6ECO2+AADtvgAAFAAAAGRycy9tZWRpYS9pbWFnZTIucG5niVBORw0KGgoAAAANSUhEUgAAAV4A&#10;AAFeCAYAAADNK3caAAAABmJLR0QA/wD/AP+gvaeTAAAACXBIWXMAAA4mAAAOJgGi7yX8AAAgAElE&#10;QVR4nOy9eZAk13be97s3M2vtnu7ZV2AGAwx24OE90rIk288UKT9Tkv1ISqElKIUZlm1tL+wIiZsV&#10;EiVKskyTFPmXLNER9BIOLZZoyaRthYI0Q35iWEEtfHjAADOY6QFmMBjMvvRS1bXkcq//OJmdWdXV&#10;3Zm1dNVg6otoTKG7KjOrKvPLc79zzneUtZY55phjjjn2D+60D2COOQDN6vVFYMlX3SNa6WNKcRRl&#10;61i9gLI1pVQdS1mebjWKijykCyoCQNG11m5iVQtlmli1aS0PjTUPSrb8CFjn4PkGYKbyLueYI4aa&#10;R7xzTBbfrHQfHTrruKVTyrUnMOqM0vpl4IzWHDWGIyiWsFQAT2vtTOIojDEREKDoYFnXmkfG8BD4&#10;3Bqzgraf21Ddi0L/TvnIk5vwXZ1JHMccc8CceOcYE1qPL54plcsvK2svKKXfRvEqVp0HjoKtaa3V&#10;tI8xD4wxFlQLeIiy1zF8ZDEfWqVW/G53pXb47c+nfYxzPP2YE+8cBfEtz18tveZ47hvKOt+J4nei&#10;1AWsXR4uWrWZfwxYKz/JL3se971mCyrzT/JY9T5WCtBbv8o8yA1jTIRSa1h7DWX/hbXmW1HgXC4d&#10;fP8j+IN+4Q3O8cxiTrxz7Ir26uWzVdf5slF8J+jfrZV9FaWX8m/BgjFgkx+bIUKVPlYO6MyPckDp&#10;+CcmTXRmu8njrFxrSMk72V8EJvNjowy52/SxUun+tKYQMVuzbqy6AubXteW32mH07erB12/m38Ac&#10;zxrmxDtHL9Y/OB85pe9U8PtA/7tgz+aKZG2UEiwIgYGQqFsGxwOnBKoEJD96h43tFwzgy4/1IfIh&#10;CiDsCklD7/vRWm4Ie23VmAjUTTD/n4V/4kT+b7H01vWJvY05njrMifcZR/P+B8crNe/f01p/P1b9&#10;O2Cf11oPZkSFRIdJ9AhppOiWwK0KyVIFKgyznJ8tWKADtIWMwzaEfhq5QyZCV9sVkBjGGAPqM5T9&#10;F8aYXw6C8F9VD715a7/exRyzhznxPnvQ/tpH77iu8/0ovg+rXtNaedufppCleLJET4jGhVIVvCqo&#10;GlDfz2OfIWyCbUHQBr8NJpRfK5VKJcln2AfRirmK5X8Pw+hXSsuvvce8xO2Zwpx4nw244frV361d&#10;9cew6ru1Vie3PyVLtGHKF14VSjVw6sDiPh7y04gGRJvgx4QM8rFqdw8itndR9p+Z0P4dd+mVXwfC&#10;fTzoOaaAOfF+YfEtL1yvf7fW+o+j+ZpWenn7c1SGaI38v1eFch30AUQymGN4tMFsQHczJmIba8UJ&#10;EQ8gYWvWMPyaMeZ/cpc2/xl8R7Dvhz3HxDEn3i8YgsblrzrK+c+0Ut+3rfpAqVijDWP5wIgmW14A&#10;d4lnVzbYL2xCuA7dpmjGSscasZt+N1lYs24s/2dkw1/0Fl//jekc8xyTwJx4vwDorF96qeJ4/7lB&#10;/SfbZASlhGBNBFEoq12vBtUl4BBPfwLsaYUFnkB7HYKW/K/jxvqw3kbCxti7Gvu/dqLgFytLb3w8&#10;lUOeY2yYE+9Ti18qRc03/4DC/XGt1Zd6/pSNbKNA/r9Uh8pBYIDiMMcMYB06T8DflO/O8XaMhI01&#10;F62N/jtn4cN/NG/ceDoxJ96nDJ31D18sOd6Pg/pjWuuMCJtJjoWBPC4vQOUQUKDfYY4ZQEzC3Sag&#10;wPUGJueMMW2wf8ePwp+ZR8FPF+bE+5Qg3PjoP9KO81Na6Td7/6IAI/WlJpIKhNohREaY4yGwFsKC&#10;m1rxHeRpsuV7Aq0nUimhHamXRtOfmDPWfGii6M+7B177v6dymHMUwpx4ZxjXrv3T8vkT5/+4Uvon&#10;erTbfilBu1BbBuc40+8Gmy3cAh62wHHSj+zYApyZ9oEVhoHoPrTW5E3sIEUYY+9aa/6b6/eu/48X&#10;Lvye7hQPeI5dMCfeGcTG7X99eOHA0k+i1H+htS6nf8lEt9bEUsIxpl2NEAJtpMdr00InBGMhynjc&#10;KAVlB465+6sy3wJWu1CKO307IbxQKSa+XIpfv+TCYWAivpWFsAmdByJFJF2DfVGwMaaL5RebG2t/&#10;+cDp3/Z4aoc6x0DMiXeG0Hr07qlKpf5ToP5o6o+QaLdGSpC0I1KCc2Kqx7oJXGuDoyGMwCrQCpz4&#10;X6V66yUsQsZ+CHUPXhnQKzcJ3DDQDMCLP812AC9Xi92qvt2W1/uhEPCb5b1fs2+I7okUYSIpDVSJ&#10;wY9c17EP8d/rdFt/vnb4ndvTPNQ5UsyJdxawev1544Y/g+IPpb618T8mEPMWtwL1o4hCOX10gMub&#10;UCnF4kZ8uNZCaNJoVykhKye2MlDAZgAHPHhpH4TWj0PoGrlBgBDv61XIy52bwMcdKLvpe3trlxd3&#10;458Dox32EFiFzYcQdsSMSCd3ti0Ctlj+oQ7dH+Pg+c/2/fDm6MGceKeI9urls2XP/Tmt9R9IfxtH&#10;K1EgpFuqQ/UkUJvWYe6Iix2JBFVfaFt1oabEf8wHHvhy+Xs6XQy3fHi1Nvl3ddkH4igcoBXA29X8&#10;ybU7wMOYeJPXv1PdWUm/EkKrA278/NMVkSf2Dy1o3wO/KeTreAyohvhH3SD84bl15fQwz8RMAa1H&#10;754ymyt/t1oufZqSbuxPG/nSXlqqwtJrUH2RSdOTj0R2RVF2RD5I0A3hlAdnFRxFdNSjwBtxVBxm&#10;bGA8B27vgyNBYFLSBcAWO+nbURotg2xrt8/KGCiX5P2FZhrtKTWonpdzp1SVcymK7z7x0Wit/0C1&#10;XPrUbK783dajd0/t+yHOMSfe/cStW79ZNY2Vv1mpLNzSSv+g/Da+NCNfOphKNVh6E8rngMkKofeA&#10;qyF82IKVdvHXO7qXeC1C4oPwfAn8KP1/V0N7H4hXZYI9Y4UQi5z0myG4GfbUCjZ2eK4FupHIKgpw&#10;nWkW9XlyDi29KedU0IoJGLYIWOkfrFQWbpnGyt+Eb83ekuoLjDnx7hOixpU/efrg4cfa0d/Y8rtV&#10;SuSEoJ0h3LPsR5zUBe40JCKsleRQinJvxemtJtW7bGMBIdtslUNooFH4yIdAoj8jpJgXIfGNJfMa&#10;hUTBg9CK94ESj0dvJrqxlZxTS2+KbBW05ZxTW9Gv1o7+hmkuPooaV/7klA/2mcGceCeMcP2jr5nm&#10;tduO4/7CVqeZUlKL6bfAq8DSG/tGuAnKwEK2701B0ZqjA/RGvFqJ3LATKn3ShNbFyb4Ithnc2mLE&#10;u8H2b0QrCHYg3jXk5gJyU1kYYsHSBSYzTVNB+XkhYK8i554JswRcdRz3F0zz2u1w/aOvTeQQ5tjC&#10;nHgnhOb9D46bzZVfdz3vV7VWoqMlhjV+S5IeS6/GksL4v4a77G3quuymuqunYb1guX2ZXiJ11M7R&#10;IMCiC2H/8yeY2w3otTmw9Om9e6Bh+xKHiLzS2eE9NsN0+5GRBGNR3I7gwSZc7Epib/xQsQTxqpyD&#10;fkvOyS0CVqdcz/tVs7ny6837HxyfyCHMMSfeiaC58pO1evmOVvp7gFRo9NvCBEvn46TZ+DXca6Fc&#10;tHdbcLmz+3OPwZZWoBX4tliSrUxvRKhULxEPer7JhKGOhtYEdd7+TVsbz7HMiU44OEK2DI7Ugygm&#10;Xiv/DlNStu5DrSyR873WEBvIDU/OwaXz8sH4iV/wlv77PbV6+Y5prvyVSR7Fs4o58Y4RQePyV01z&#10;5RZa/2Wttd4Kl8KOdJstnYSFV5hkp1nDl+i1XgKUdF3thrqXLp0dBY8LRqAVR6K7LHbaZZneCFTR&#10;S8TjRkwlWyga8bbD3oqGBI6CZt/vfCR5qFW6n6K31bukEbYibfqYLOpyTi6dknM0jO/WSon+q/Vf&#10;Ms2VW0Hj8lf342ieFcyJdxy49M0F01z5Fc8p/XOttdgAKCW1uH4LKktw4A32o6LzSFUSZhYp9wos&#10;XNllhsEhV5odIJYbCpoMes72KLeflBLU6E2wQbrvSWDQ286r8baRbrxB0AoafTeMJulgZWPlsy+K&#10;x5nW5v3HITlHK0tyzkY9CbgznlP656a58itc+ubCtI7wi4Q58Y6IcOPK183Z03e11l8HMrLCplyJ&#10;y2+At3+WLIdVGoFapJmhHcL1HSLLw8kTSSsNisgNXl9lA3tUR7iZJgqlRPOdVGWDoVejtTb/MKM1&#10;0otDIZ9pFNflKiU3tyw2bFp2FhrRs4ugAfj9Ncd74CNfGkTG+vl5Z+ScVVrO4az8oPXXzdnTd8ON&#10;K18f5y6fRcyJd1h8+t6yaa78quu6v6K1WoDYoCDsQNCBpTNQf5n9tlSpE3eIxexmgZonibOd5on3&#10;yA26mNywQG8E6yghkJ3g9EW8Skn78SQQT5HbgiX/8n8zSkkwNPIZLnjy2BlQvdHOJtZs8ZaXe2Gx&#10;aDdAWqEN4pnxbmvH6fJDwJFzd+mMnMthJyZfhdZqwXXdXzHNlV/l0/fmrvpDYk68QyBsrPyAOVK7&#10;rbWWshulxIC8uwleHZbeYpql84ul3ojMAlVP7BEfDHj+KHJDne0lZZ1dEmY1p1decNTOTRejIrLb&#10;y8HyBqKdjL4bGjiq4FB8U0lWBlkte0vfjSPfIu5nIdAI0lK0PLgbJ/BcLe3Mrp5EMeIhOZe9upzb&#10;NspGv18zR2p3wsbKD4x9t88A5sRbALdu/WbVNK/+E9fR/1hrXdtaxwYd0cSWX4TKuakeI8ARtT3h&#10;BdIo8XlLltFZZOUGHZPKTjptP8qwrYlit4i3rrYTb3NClQ2R2S415CFeQ++y3yKR/SLx+iUeFpxI&#10;Kq2+fQ1KyO2G27b4a9a6UIrJthvCiUqx1xdC5Zyc21Eg5zokybeq6+h/bJpX/8mtW785H0ldAHPi&#10;zYlw/aOvnT54+LHWzu8F4tqpKE6eLcbJs9mY0tsvN2RR9eB6S8gii8WSyA2WYnKDQgggG/Uqdo5i&#10;S8ST5GPs1pAwKsI+4oV8xLtBr9aafbxFrpnKhiZitJ7ss2jjREKiefEQiEA65OKo/lixXQ6Bepx8&#10;W4ybL7LRr/N7Tx88/HjeeJEfc+LNAdO8+rPSCKGrW1ruVpR7AUrPj2U/d8eyFcFSeXDkqRVUPLjS&#10;ii/eGIedXrlhrUAzRcXdXtmwU4KuTrokTzCpwgbf9Crs1uZT3Ndsr75bz7B1Ym+Zjew3M4m1wEhU&#10;nxcPiMmzyGv8tGrCN3B4ktFuP0rPyzmfRL9b2q+uup73q6Z59Wf38WieWsyJdxds3P7Xh01zZUVr&#10;50eAtPOsuynTHw68Qf48+c5YQywW7zbFuHscOMqAGlkrF7mjRBf8IFN+sEx6MuhYDljPuS9Xbyfe&#10;nWr/k/rUnsoGs/PzR0GPz0JMpnn4rdvXgVbNsHU9TrDpONr06ZUZFCJL5MUjP7WczIMGoicnZXFR&#10;BKf23ROiKud+eSHWfrOdb86PmObKysbtf72/bphPGebEuwPCxtXvW1g6eEdrfQGIGcKHqAvLL8Te&#10;CqOhg5QEXW+Jk1W9ImNqxjEmoIJkybORZUI8oZGo1tHwYSayzcoNrobHOW8CVbV9P91dXtsf8cJw&#10;tpRFYJD3nAftsDfRlU2UVeKbUqKFfx4JASfvydPy2edBC2k/3tKS7eCEYBb3w7QkLzRyI5ja4M7y&#10;WbkWoq5cG2ni7cLC0sE7NK5+/7QObdYxJ94BMI2Vn3cd55e1VqWtUMZvgePCgTeRNMtosMDlhiz3&#10;a6W046nmwf0WPBp5D7CUsWJMyOGsl5Z8lR3Z/5VYkD2pe+WGRs5ygwP0Jdh0rwVkPwaZ5Yw7v7Yt&#10;2M+ZwGoPeG1Wua+QuWko8aZI3ktiO5kXd6Lem4FWUBmwekgQkY4xUshnfGKfRijtjEW5JhxXrhGI&#10;E2+qhOP8H6ax8vPTPb7ZxJx4s/j0vWWzuXJJO/rPAmkCLWjB4jGoXRjbrhRQrw6ObqoefNbKX1mw&#10;E46QXsQaIdIq8KonF21ohQQ7Bj6zQirVeMRNEbmhBNvMcnYykgFY1L2VDYoBTmIjYptPA/m61tYz&#10;zzN2e5R8IPl7fPxOMuIM+TwP5Aw/DXF7d0zU3QiOuHDc2d6ckeAOaXdcFB9bkbK1Qegwppte7YJc&#10;I0Ff4s3Rf9ZsXrs8r/ntxZx4Y3QfXXzFHK1d10q/DmSkBR+WXgE9fqOmw+7giyxJgK30JcCKIpEb&#10;Eq3T0WkTxRtV6ATyt6oLa750tyVEY5HHeeQGB0ku9STM7M4XtMP2hNq4ZcpBBjl5It5mX+NEf4VC&#10;0rk2KCiNTP66ljv0SgxYKevz2LmNerWTVj/4ERwdcuhmE7gayBDPyy242IIPunDTjngD1MflWomC&#10;XulBqdfM0dp1Hn3w6iib/yJhTrxA1Lj6Z8q12hWt9MGtESlBOyMtTGas7JEBv7OZBFjJhQ9GbOta&#10;KqXlWlnrxzJwriZ6pkUIuh1K5JWoK24BuaHq9hLGbqboJQaXuo0T/Yed1yCnG6YOZsYOrlDIzo7b&#10;2n78neV1JMuOnA+MVKEMOu4Ej0i1ZdkhDDNn+rqRG7pvZGVVL4nU5cSVLO+1hICHR1kSb44r11B8&#10;PWmlD1KrfhQ1r35jlK1/UfDME69pXvsZx3H+eyBmHAPBJlQPjlVa2Am1jCcupOVKyTJXq94EWFEc&#10;JSVEFWu7CSEeAo5XZYCjQi6+bFlTIjf0N1wMglvALKdFLwlGZvwJokGkv1fJliEd3QPymQxaytf7&#10;vjNIVwh5sEpvjXFo0sqEnVY4D/w4WYpEu8tDlJBdC4Vca6VU4rDxfzRSXVErwZMuvN8ZscyvdkGu&#10;oWATSN+so52/OS85e6aJ95sV01z5N1qrHwXSqRBBG5aeB+/0vhzFocxFHBkh4mOxBmuJE2AWVoYU&#10;4srE0Wi8D1fDw8wVdRpYLkm0289LCZk8yqF3VPqkBqWgs8OVe3+AC9eoWmU/+g/Z2r2rDRqkGmpS&#10;fjbohlAZ0BloYr08D+4H6ftPvvNSutstJN/H1g1Bp4Y9JwpqMzettCXX+6QTP5KbsW8k2rdWbiyO&#10;hm+3RtR/vdOwdDYeN5SdduH8iGmu/Bv45n5WIM8Unk3ifXDphGmeWtFafyeQ0XNDWHodqWrdH2Tl&#10;BqXk4jgCnKqkwyArLmwGkgAbBkteqiV7Gjb61rPnHalV7UYDvA207Hsv9NeuOgM60lqk49aTgZB+&#10;JDeGcYs5lu0R7l4FAOs2Ux9re+t3sxhUuR0YWMxBvB16fX79CI5kDix7yMlz7mYeh0Y+ryKMtQ48&#10;bkvFTHIKWSt+FCfL8Hb8c6Yi31kYr7ZKfbXew2FJrqko7C85+07TPLXCg0vDKCZPPZ494l3/4Lyp&#10;lz7QWj8HpF1oWscNEftfFVmLI1JHycWwiUgEdTetDqh68Kgjk4GL4iipDJDIDf0ywCueJL38PvJV&#10;OeWGKr3RWjKB+FMDH0fSILLS6V2S+xZCLVUW44Zvev10LXsTbzuTWAv6OtayWCCWhLLJRJOvceKu&#10;SUk0qR7J3nx90ovS1UK6jUyE7EeyIiqCGx1J1mbRCeFsRc6NBIeB1ypC7lsVHWpUzRfAlWtL60y3&#10;G2itnzP10gesf3B+1D08bZha7fU0EK5d+V3arfxfWqn6Fr34LSjXoTK97/6QC5935IL0HLgTwgUX&#10;Xnbh/VBIwNMSsdxpQaVWLCb3SCdFOFou6EcWFvoiwjfK8F4bQtXrm+tpeBzB8i4R3cATSUEjljBK&#10;DlsfeYAQjGfhSyWD7KkjP1G88rCRlCUlP9bEP1sxmzxWsEVVSoGyoBewznmps409dI0FwgjcJmLa&#10;uJ29umFvHe5uFQrZEUJJ/W6eHsaNTKeaH21v942StxHf8J74aeNLUplRxPfukzhZmuQOFBJxH67A&#10;wQHP94BjZZGDyo6cNxs+41mS1F+BzvXYxU+MM7XiiHEqF83alf/YXX71/x3DXp4KPDPEGzWu/Cm3&#10;5P5tIK4HskK6C0fAPTXVYztCOlnW1RLhWFcuktcq8GE8G1Or1OTm9Vqx5eZSSSJmR2eaIwZcTK9X&#10;4cO2fERJ9OdqKdzfy+ggS+4Q++HGkW/XSguzslCzcNI0OWweSvLFOqAc0A5oF9wyOAk5uvGPs/cB&#10;AKJKKl7K/Cah9WrQhM07cmAmEt3RcaFUZl2fJaQkjSZItLxbhYKnU2/epGNtL9ynd1UQWRh05vWv&#10;HBL4ERwp8KWvIVUstVK6zdBI6d/zu2jEFXoTpcampD0yKufBvQPNR1Cqxc0W1HXJ/WdR48qfdhZf&#10;/YVx7GbW8WwQb+Pqf+047k8Bqd+C34bl0+zHOJ48qMU1vU5cyXAXuShLSNnXp620w63swpU2vFPA&#10;JuIYcD/WeRN/hCbbl8cl4MUqfNKSCBvVKzfsFmk7LrR8UHEQWzZQtkZmwDmaumup6STC9YAX8r+B&#10;3Nh+SiviaNRbkp8e+ECTJdvlDevQihRrkaJlFLTvQCkC5xD98e+CC4/jG1lk4UCJPfEwW0IWwaJX&#10;TOuzOxD1Tvh0gMTQjeC1Pc6bdZua/mQTfGOz9HdPwXIZ1m5DqSp3Z2txHPdvR42Vg87iyz81rl3N&#10;Kr7wxGua1/6adpy/CGQ60TqwfJ5idiaTxSEXbnWgGkekq104FUekh4DNKjzsxL35sQzwQRfeyrkE&#10;9BDCTiJSZwe5AaTC4ExNvHtrMaHsLDdY4Al0GhwKD3HAqXLANVRKGoVHL7Uo0st3Vk69EnAIFJQV&#10;lDUc3CKrReg+gtYtMEE8O2gRykt49hChls81NHvX764jN9ZaXBIWGDhXYPkeRLBQyh91JqOe+iWG&#10;I5W9JZHVTiqHJEnK8c9RORyT73XwKrLasRbH0f+taV6r6YULPzH2Xc4QZuXsnwhMc+WntdY/BsRh&#10;Wyga4vKrpAU8s4Gs3OBoqa1tk14kzynYjOenVV0hwm4kVQKv53wrB0vwIIfcABIhd2sSpdUdIfv1&#10;CIwDmg1oP4LuhkgEbhlqBzlcqbPfo44mi0UoL2Y+oxDsKmzeYVlZ7qrDkvy0e3es3Q9TV7bISAda&#10;XscPhZD7yZwfbQNY6xSXGAA+jhtIkooQY4t5BRfDAiy/ButXwCnJkslatFZ/0TRXSnrh5R+f1J6n&#10;jS8s8ZrNq39Da+eHAbYm/poQlt5kEkNSxoGs3OBqkQbOZU76Vz24GMUXkZbkRzuUi+WlHN/kceBe&#10;n9zQYGcCeA7wXVhPijkj2Ow+ZpG7UD8K1XM8W4UxLqijUD9KCfhS/NtGaHEbNyFahcWT4BwlewMK&#10;kJK8qheX0BkpF8yLyMp3nbcd+Xpnu9VkN4TX9hgEt4ok0uoZwvYjODXR2RKeXJMblwAryQxr0Vr/&#10;mNm86uj6Kz8yyb1PC1/Iq8Y0Vn5Oqwzphr7ougdml3RB5IbE1WsnM/K3K6l9oEWi30bOGl8H0W2T&#10;4n9Hw6Mdm/MjCG/yYutTDlt4tQRfqcHi4mFYfDP2rvhCnj6FsegqWDwHy6+ISczah7B2EUJxxrhl&#10;0wkVycSIIs4f3QiO51zV3DCprSfIvjohHK7uLTHcijXhbK0vBY91OCi5Nq3p83hwftg0Vn5u4ruf&#10;Ar5wV45prPy8dvSfA1LSBVh8fYpHlQ9HyBhqx9rc4wHPy7psWeIa37ZkzfdCtpmi5Ahp9yC8I6Sx&#10;+oHUNi2e5GwFarN7v5oh1CRrv/wlkbOiLqxfp9mSpoTAyo31YJFyFCs3zDwp4Aaiz1bcXonBUXB2&#10;j+/vejL2KZNU64RwbIhod+gO9+QaDbtZd7M/90W0lvxCEW9MuqmlY/IFLr425SPLj6SZAoQYH2V6&#10;Nm9acZRCpRMQtl5XgtsDBln24zjp6yzSwHAnABqX4Mm78pktvwIH34nN3idjEPTFRwnKL8HSed6u&#10;y4qhGkma4XiY03kIMZRfzvkV7CQxvLjH69eR1VW5j7BdLS3lRRAAlzZGMPNffE2qHHrJ989+0chX&#10;2UnbRO0TTGPl53oj3a58gQtPlxPdY+CztkSxAFiRE5q+REyV2NvBxONnVKbZwVpoB/BGbXe6/CCS&#10;LLkXQR3DaadDuRQwfseEOfphAdX5HDYfQG0p1slTPfgu8KCbzlRrB/BWde9kzGdWzG2qbm8Vw8Hy&#10;3tHu+x1J/GWNi1o+vFIrPr71Iz+O7iM4XitO3FtoXhHpwS1vaR4mMj+vF1/+4WE3OUv4QhCvaV77&#10;mR6zm6eUdBO814kNV5JOrygtpO+EEhUnbbZXApEOkvrQ0Mhy9p0dTNZhndVNhVEuh2uaYm0Yc4wV&#10;4W3YuC8Z/aXngQPcI+0aC42Ut13Yg3Uj4P1M6R/IqsnYvcsNr0fSXVhxihN2P+4Dd2JPCIDNLpys&#10;w8lim0kxiHyN/Vm9cOHHht3krOCplxpMc+Wv9pKuPxLp3kfu2tNErc/bNjEzjwycr/Z6G7zqyd/C&#10;TFLF1QN8fO0DkRLWP+NgXXG4VmNOulOGexoOfQWWzsD6DVi7SDuQkj2QG+jJHNUqn5k0eZegG+5d&#10;J9xADPDLTq/EoClOuiCkm+jLxspleHTPV+2ChVdj2SFrrqN+1DRX/uoom50FPNURb9S4+mOO4/w0&#10;kJaMWTu0pvsE6RBDwQEvX4nWJPAIkRuSyCGIpDNqp4vBBy7FJ72K+/rbEeDBO2oTVq+CV4XF88w1&#10;21lGl8eBx+1Qi1+GA2/nMMS52On1wuiG0iJ+bo+w6mJXbtL9EsPLteKtRddCOedK8Ty4zQCeq45I&#10;vAkaH8VdHN5W5BtF0Y87i6/8zDg2Pw08tRFvtLHyQ9tI10RDk+5jhHSrnnSHNQKpj50GjhBfDJkk&#10;2G7zwkrA2aoYwoA0XjjAic1N6KzBoTfjz2VOurONMoc9zdtVOOPB6W4Dws93fcUaoqkmpJvEUXuR&#10;7g2TTs0gfnk3lIqLoqS7ilwv5cwQzpo7JtIFOXdNJNd4YqjuOD8dbaz80Lh2sd94KonXX73yltLq&#10;F4HUwNyEsa1jcWwCNxtCutlpv40APpkS+dYzcoOn4ckeI4AOAcfL0vF22A94y9ngxGIZqqeZtS69&#10;OfbGMQcOLyyKp8jjdyG6O/B5bXoj1m4Ex/dQkJKys2wVQ1IX/sIQjHCr08vasz8AACAASURBVCsx&#10;hAZeHrfV54E30us8Jl+l1S/6q1feGvOe9gVPHfG2Hl8845b0b2it3C3vhdCHA8OXjNWBY4uSuMqY&#10;Dgr5hrKM2m8cdOUigli63tMT9wGnGzd422nzXM0D9wBf4MbEZwe1C3D4y9DeEI3ePuz5s6F3aKZm&#10;71lsN7oD/HkDeGEIyf+mFSe3xNi+HcKJ6oSI5cBrcq3HU4y1Vq5b0r/RenzxzCR2N0k8XcS7/tnB&#10;SqXyW1rpZYhdxoIOLL3EqB4BZ0jnjyVIOsM2Q6ke2E/0yw0lR0xqtmMdVt+DjYeweAK3NNH+zjmm&#10;AgULr8Cht6DxAFa/TXIbdkjrsgeNo+/Hp4MkhkiGbRYtJmwjDm1J6Vtg5HGeKoY8c/y2w5FrPejI&#10;tS9DNJcrlcpvsf7ZIHvhmcVTRLzf8ozb/U2tkjnrNrZ2fI58FtR74xRyt25lqhoS8u1G+0++2eoG&#10;V8WeuFk0r8CTT+Dgi7HMMifdLzY8+Z4PXoDVG9D6iEXSKghHScPFTtN61pFa320Sg4UXh4hbbvgp&#10;6VpE230ph6r1qYXrm/EYqMKoyjXvt0nehVb6uHG7vwnfmsAsk8ngqSFe01z4B1qpV4B4XE8bDhxn&#10;sI/+8DiFFH73k29lCuSblRtQYGKfXqI78OhdqByQcqTcPldzfDGwAAe/DKUF6usrlI10jCkljRCf&#10;dLcPqWwBN9oSRGTRCeDcEBLDHcTsx40HcLYDaS/eK317qStdcvWyyGfDke9BufaDdsbXQb1imgv/&#10;YJitTQNPBfFGjas/obXzA0BKupWl2KilGHb0hMngNHBsBsj3CPEXZKVI3jrQaXSh04IjX5n65Iw5&#10;pgz3OVh6mZd0hyCQc8SNuxkvdaRtt4H8+3FHhlfqjMTQDmVMfNHRrhFwv502XQQxAe8mtK4C77Yl&#10;eEi668qOVFK81yp4ACDXfnWpl3y18wNR4+pT4eM783W8UfPqH3a0878BaVea40nSoSDawEdNOFLf&#10;25cUxB/3QV9HUGIeUnYmM6SxH1es6M7lCF6w69RqVWaxSqGBmKMc2euJTyk2kKhyNuaVbMcmcLUl&#10;5OrpdOkfRlIPXMpICck57CqZs1cUVwOJdpP5dK0AXq3KJLtBuGHE2L+aIX5jhfjrrgxaHRqta1Jm&#10;lului0z0R5yFV2Y6+p1t4l29/rzxomtaq9KoDRItZFxOxZW77JGKmIvvhfuI+UwyBof4n04Enspv&#10;Qj4sHoTQbm1yttYBd7Yu+wbwwMB6B47WxL938hBRMjlvlUK6m/bB7nMNWa6XHDhRkhK+WTJti5BI&#10;N7QpyQ26uluBRKvDnLtJc089JstWCId2aC9Ojscg1x2kdb5BJFNOjhU/hO3oa7Awxvo6cC5w8Pxn&#10;49j8JDCzxHvv3q/Vjy28cFVrdTotG+vCUvGyvQZwrSUlNMkolFYg5Jsn8n2ITAHO6mMJ+SorHrkT&#10;QfOKXEXLLzIrUe4TYNVIZ1Loy2zKN3OYuBSFjQLanS7dICSMDMZYrE2louxZq5Kf2LXN0ZqS61Au&#10;e5TK4084Xguh0Qblyg15yZVIf1aK9+4C91oiTSWdZDY2rrFGvHmHaQkGmUJdjjskIyM/g87/x8DN&#10;TAQO8p21A/n/18tj1jnXP5CoNx4hZIy9/aB545UTJ762Oc7djAszS7xmc+XXtNL/wdYvglZcNraH&#10;jf4AfBLCep+zPshJsJizNfghcKfPdi8pxWHs5NuGhx9B/QDUXtr76RPGGvAoSqsqHCUX8XIFzo/t&#10;6rG0Wy02212CKMKgcbSD1ipug06XG/2cYbf+AxbpBDDWEhkLJsLRinLJZbFew3HHow+tAjdamYnK&#10;sXPcIW8/jMPz4XEEa52QwHXRJVhUUuM7bJT+cSSllYm2u1N78bVQxkolDUkgTRXdcJIroxasf7w1&#10;Nh7AWPP/6PrLX5vI7kbETBJvtLHyI46rfxaQW6vfkiymGn5hciOCVT/1PwA5AVsBLHh7O0DdMHLS&#10;uX1Ek5CvtfClcZBv91NoPIEjL7H3CMXJoQPct2KikswIc+Px7d0QnquNpyW0226x0WrjhxatHVxH&#10;o5TaMoQfFTbuyDLGEEYRGkutUmLpwAKjxlwhspRWSiLLyKQTRBZKcNQpnrgaPzqwdhMqVag8P/RW&#10;NoCPWxK8gKz2Dni9nW4+8FHcYZlICxbRkxXwSmXCtkz2gbi9lWqp3huaH3UOvPw3JrnbYTBzxBts&#10;XP63Pbf0L4E4mdaBUh3K50be9g0jpSzVguR7qZvqZmHcElnKyIpjI9/1i3KmLr89wkZGw0PgYRAn&#10;X+KhmInxThBJUmW3REpeNDbWabR9UA6uG0e2Yzj+vWAthMYQhiFlV3FoaRHHHU3GueRLZj/J1hOf&#10;I8n8vINlaSqYqhTR+EDC8qXhzq2LnXQ6dWTFDzprOXkPuNMnLURWytWWysPVCQ+F7qfgb4Jb2SLf&#10;IPR/u3fg9X+1T0eQCzNFvPfu/Vr92OK5G1rpo1tTgbFj9dX9NMmw5iTfS10xIK+58q+y8rw1PyWl&#10;ZBvDk28THqzA8lEo7U+KKosIqeBY7cjxl5x0CQ1pQiSy8FZltB7BxvoaG+0A7Xp4jh5bZDsMImMJ&#10;ggBPw5GDS+gRZIiroZxDNa9XzjKxthrF581Jd4pV18FtWL0Px4qtpj6z8Lgr10CSH8nefK8Gshqs&#10;eamM0YmEnF+sTmHd1rwCqK2pxcaahw8an74wS3rvTBGvaV7751qrr8rXl7QDj39A5U0Tn0h7kO/V&#10;QLK29XhOmR+l0wAawMdxokGPQr7+Z7DxCI68yuhxZDG0gduRTJZ14uVyPxGOS8dubzZ40ugI4bp6&#10;tqoBYgIuuZqjhw8NvZ2P48+y3ke+CcJIzqGyK1UR06lRacOjj2DxcDzaaXd0gUuZkspuBEfKUuue&#10;2JE6Ou1gG1uZ2EiwsP4heBVETrIYY39DL1z496d1RP2YGeKNGlf+pOO4vwCkuu7SGcbdmZbgcwsP&#10;O9sj38R9H0SWSEbt+BG8Ue2tLUhqJyteL/km5TJfru1xy2hcltKAg++M863tiSbweRyhebGcMOhA&#10;t0gXeHtYR0kbcP/hOhGakudONcLdC2FkCIOAA/Uyi4vDxWnXDax3t0e+WSRasKvFUW4sJVVFsfa+&#10;lKTs4eh3qSsmOK4WUnUUvOKmycWym+Y9xl4mNhLWYP1Wr94bhX/KWXz1f5jygQEzQrz+2kdfcV3n&#10;t3SSwg46UFmE0vDJgDy4R++oEkiJE+KEiZVkUj/pJsjWB2fJNzByEg4ewWPhybflPQ7RCDIsWsDN&#10;QG4uSbJsJySfg2V40m1srLPeDih5Ho6eYcbNwAJ+EKKt4cSx4dpB8pAvyFK8GwmZnayM0b82L9qf&#10;QGsdDr/DoETjfeB2O43gjYVqfM6s+7HxPmkCzVNSJjYz37T/GXQaEvlaizHGhmH0naXl196d9qHN&#10;BPGa5rVPtFbnJ6Xr7oZB5Lt1XLGByOul3U+mYuS7CQ+vwqFT4Oxl4DceBMCNUAZmlpzdCRfSY4/M&#10;8MnCBw8fEeJQ9vYrqzJeRMYS+D4HD9So1YqOfBTZoRlkEm47QBEnoUJZeZwpT2qNtwPMfXh8G46+&#10;TH9h2LczU00SWBtHvrFHQ1Imdqy2e8vwqPjMwik1RIKyX+819oZeuHB+AodYCFP3ajCbV/+G1ko+&#10;CGsh6sLCi/u2/xPAqT47yASJfd5ed/Aa8EpVLp7s6HRPS1vl+52k8L8hpHv0wr6R7g0LH7QlsqqV&#10;8pFuGN8w3hyCdG3Q4c79R1jtPbWkC0jtb6XMWrPDkyerhV//kiOkm5RS7QSL3KzrsVx1ow0fBTs7&#10;jI0d+riQ7oMVpO1BsBIKufYvVJRKSbcTyc359QmS7h2kaeNRG650h9jAwosQ+Vtyg9bqBbN5derl&#10;ZVONeIONj36753q/KUcS67qLx4YyvxkVO0W+YazF5fFlaAFXWlD2pA/eIne2FuD48JZ/BZbPsh/2&#10;jfeAex3Zf6lAmGDj5Mhr1eJH2Wo2WN30KZW8bRfs0wtFEIZgoqGkh0u+3IxLzu6Rb7q3tGxvqQwv&#10;7ltoFMHj9+HwGVY5xo2OVDEMOr4kQl8uj7OBphe3gUdJu7EjAVArhOUcs+S2wdwXH+OM3huEwe/w&#10;Drz2L8d93HkxVeI1zZVbWuszWz4M2tlXzbMfd4G7O5jilDS8lqPc0wcutyXSdbUs820Eb4UPoH6U&#10;SStgLcQn1Tdywu7Ur7/j6wM4VxUfgiLYWFuj6RvKRVj+KUIUGcIw4NTx4krs+x05F5yChOHHJVkn&#10;q/vVDWewG3f4tneGqrf9TM1W7bxQmUyZ2OdIdIuSSon+83fY85PWNbEdSP0cbuuFC1ObXDE1qcE0&#10;Vn5eay1v3Boh3im3x54ETtfky7UZyaDigm/zjX0vId4FgZXurzCCN6PHUD/GpEn3hoWr8Rq1Fmtz&#10;eUlXIcXux4Y4qVdXn9AMLOXSU+NDXRiOo3G9ErfvPySfuWiKlytxwrZgjFN2pGrgTgcuB1LaNVlo&#10;1IEzVJUQbHK2Jl4PibnOl8ZMuhYxR3+vLWWeFS/Vlvs/sqoLn24W/QYQbomCeHIFaK1Om8bKz4/h&#10;8IfCdCLe1iffYUz0b7aqGPwWHDgJargs8ipyUnpIi+aoyuIj4LMBjmTJyfhWjiy/D3zYhNedDSrV&#10;yZaQrwGfxVdlaYg3n7y3siOlQkXw5MljOpGm7LkUZpanEMZYfN/n9PHDsStaPjxAKgSqQ9ybsona&#10;I9X9cYG72pXVU92R1ZMfwZnqeMvEAuDzuAJE695z19gB+jKy+qw4Q9YI20ewcXdLcjDGWK2df4va&#10;i98a4W0MhakQr2leu661ekEkhtjiagiJ4TMr03d7nKoUlDWcLI3WJ78T+SalZnuSb+samCosTHY1&#10;80l84mYrKooiMqLbFS0bW33yhHaknhnSTWAs+N0up08cocgq5roR85jKHpUOu6Ebyvf8cnnvaQ+j&#10;YqULTQPlMryux7deC4CbcbOJmyHcbDXNghe3JpP+rRtJ7mQkK9bWNZlU7JSmWuWw71KDaV7961qr&#10;F4C4cX44ieGyL4P2Kp5EEclPxZUv63pLnjPsgOAjwPOx7EBGdkhOkg92W/dtXBJn/AmSbhPRDjfj&#10;NtVRklndCF4qeBWvr63SDp890gX5rEulErfvPSr0uvNakkRh4XVyiuQGe6kteugk8XIZTuPzRufz&#10;sZBuG3Eu+6AtCdyal9pWRgY2fSHWtytiMBQYwGZqyu0Y/K9rLwnnZKscmlf/+ohbLYz9jXgfXDph&#10;aqXPtFZeWsVwHHSxBczHITTDtEbS2NSPNUFy9/Sj/L67g/AQuLVD5DuwuaBxWUT8IXyD8+Im8Lgt&#10;0oCrh6e9pFPvaEVaQPOi1VhntR1RKXk8a6SbRRRZotDnZIGEWxchzZrLaCFkXH1SduH1SUvrGxdB&#10;ObC4e5fbTmghnZJNX5LOXibCTSokXCWz3xJR7rIvZ5ar087RL4+rGMg8gMb9jORgA93yn+fYG/fG&#10;tIc9sa8Rr6l7f3+LdKNQMowFSfc+sJEpTO+Gon11Q/kCrU27aZJ22LXO8Md8lDTyzW47iXwvZrfd&#10;/Eje1wRJ95IPT+KyN2cE0gX53EpOMdINuy1WWwGV0rMX6fbDcRTa9bj/8PHeT45RRiZZt/eo790T&#10;Ss6ByEijw/oo29oLB96W6KbxUaGXNZCE9JWW6MS1kpCuQjbXCoRUn6tKlJuQ7rfbKelmO0fHBn1M&#10;uCcKQSm0Vp6pe39/jHvY+xD2a0dR8+of0kp/FxBLDF1YOFd4O3cyk1I7IRyrSJb1nSocr8jvOlFK&#10;kEEkVQaj4AjwQk2M06MM+ZZjU5n3I/A766JXT8jScYN4WKAd3GVXGFYuhpeLbMuG3F/dpFyajWkY&#10;swDX0RgUq6truV9zCpEMgmjPp+6KJAAou/BJS1ZCE8PSm1IVsHltz6euIhHrtbbIfrVS6udgrdTj&#10;BpGUyb1d7m2VfjcerZR4Q3QCuFCbwPyVhXPCQYnkoPR3Rc2rf2jcu9kJ+yU1uGZz5c6W3WPQkdHk&#10;BS0QbyHJtIorEcPhyuAM70qQTks4XRtfDWQTWOkbIWSRYzkbNTlc7/fiHw+SoZvZ/Y6CxInteFVI&#10;IC/u3n+I45UL16M+C+h0Aw4tVqnW8jnMBcCHSRAxpqxVK14JvjZJ6WH1PZnuW3lh+5+A2125oZcH&#10;WIt24+GbJ2qDz7uLHaluSIZ1tnxZbU5sgKp/CzobqZeDNQ91/eVTDJ8ayo19uYRM49rPaaXlxhbX&#10;0Q3jO/ukI3dDY0UT2mkLL3tCuFVnvIXnC8ArNbkLRzYmXQMvmcbESHclhAdtiRqKNkPshNDI51iE&#10;dB8/fgyONyfdHVAuezzZ2EzP7z3gIaVhnWh81QKJfel7nQkyx8F3YHMVottbv3qAkOan8aT1RAbL&#10;IjRwtAxf2YF0348neWRJ9/gkSRdSDkpqe5U+ahrXfm6Su0ww8cuos/b+Cyj7DYCtaPfAycLbaSFf&#10;iIqzwoPaGbM4Drw2gXqbOjH5WmhbeClY58AQJip58EE39QMeJ7oRnCuwduu0GnQiRal/7tEcW1CA&#10;Vypx9+GT3K95DlnBRCNUOWSRyF+uhoutCeq+h9+BZpfPQ7joS32y60hVUZZw/Uiu1STRvbTD5t7v&#10;9NbxtgM4VC2WexgaB04KJ21NNLDf6Ky9vz2cHzMmfiWV3Orf0lqLpB6FMpKjeMMfPmlk4GpxvB8X&#10;rvjwSQG9rQ6cL8HZ1mMO1EuM+2P0SRMMe7lbFd52JD32+W8VEY8b3S9sK/A44WgFymFtLT/lPVeW&#10;qHdcSJLKFU9037vj23QGGpbO8zCuoe8vZ/QjkT0OlmTVGRjRoa8NSHJ/2I1n1sWXUDuUGt5z++b1&#10;cUg4KQoBhdbaKbnVvzXpvU6UeIP1S79Na/29QFw74kN9OI/dbENWsuQuQpY74THQiqRS4mLuJZpl&#10;efXbHF5yGLfhTQP4sBUnTXIaq+SFtRJdFTE2efhoFdfzZsdjdcZR8hw2uwFROMDubgCWiSWCMZOv&#10;jpf8d1twc0JpnC8viA9JRGru0/JlNfqlKjynZNZaENfgaiVJtwQfdiX5lkyv6EZCwHsNnt0LjaIv&#10;qD8v3BSf5Frr7w3WL/220Y5id0yUeB3X+5+BWB/wJaE2ZL/NAr2Wi2UHGoGM5xkFt+IER82V5c7F&#10;VtYcbwesvg+LRxn3DNnHwLU4iTZKfe5O6EZwtMB9or3ZIDAa94tjNbYvKJVKPHySP+o958bNAuOG&#10;ktzA4w5cGyOxZ/FSVXIem4gr31s1scTMBkovx89JBgvcMNJIkSXdpCN0lAaJFnE1RaOor0VZuCn0&#10;tyQHxy39L8Mfyd6YGPFG69d+UCv9OhDP2Da5ZjztBIUsQfxMqVjVhY4RjWiYUt1LXdlwEkF7WnSq&#10;m5vSODEQjctQroM73q60e8DNuJd/XEm0LJLe9yJHvdrsUppLDIWhFVjtsLGRL/YqI/KPPyFyrHvS&#10;vHB1Ahm3BeC0C+c7a7ysJWm4bf9IomwzJt9mAF2Tkm44ZMt6FmvAlUZcYleGT4u+1/JZ4ait8jL1&#10;WrR+7QeHP6LdMTHiVQ5iNqyU1MvVRx/t95Kb+gpA7BwWJxMuD7GkOl2Wi6SbIXOloFqSbrVtZO7f&#10;il3UxmtdeYfYC7jP7X+c8CM4VuDEXl19gnbnEsOwKLkOjXb+uOv5uENrEj0piQ7bCcVkfdw47sGy&#10;uQnhZzs+5zRwKL65JJapFrmW/SFN97NYRjwlIM4B+cNIDoeFq+KLcIvDJoCJEG/UvPoNrZWULlgj&#10;Lk5jmLigSJc2WdnB0bKketKV6LeVc3vLyF227vZOoNBKzMM/6bGBbEDjISx/aeT3kcXnwP1xtJDu&#10;giTazf0NhF3agcVz5rQ7CjzX5VHO6RUucdQ7CcmBjL1pJBaTY8eBL8H6I6TVZzD6gwobd6W9Uh1i&#10;pM8APF9KV8QlF27lsHHtgXNCuCq1jjwZNa7+mTEc2jZMhHiV0j8ZPxDdZHF8Y/wWgZdq8oUlpSoJ&#10;avHE0yst8ffMixcdOF2VMhZs2q7YjaTCAICH1+Dwy+N6G4CQ7sPEKnCCHOdHUkOZFw/XmrjuF9db&#10;d7/gOBo/FAP1PJhk1Asp+YZmQuR7+BV4+PHAP103MrU7a/3YDuFsVUZnjQOLwMFKOsG5E0H+4r4Y&#10;C0d7tF6l1U+O6fB6MHbijZor/6VWsbGuNTJVYsxl0AeAt6tyx+xktJxs9LvWlTrYvLOrjiE9492s&#10;zuZItxqtK7B8lP5hgKPgDhnSnSCSxsS8ldNht0Vg1LxRYkzwPJcna/kWvS4y7mdSUS+kienQTEJ2&#10;qMPyMVi/2PPbm1aux6wdZiuQluHihaW7Y0Glq+GyI510haCOCGdlmiqi5pX/arxHOQHiVYq/mDwQ&#10;P4ZxWiencBBP3KWSlLAkDmUJqrF93kft/NrvESQRkdj2KQfM5qZs3Buf/fQD4N4+kC7I3f9wAf3s&#10;SaON580TauOCVorQWPxuPgY4qUezjcyDhHz9aAIJN++MXDj+DUACjMeddNS9QlaWRyr5g4G8uGnh&#10;vi81wxCP3jJirFUIC8d6tV6l/8JYD5RxE2/rkz+hVWw3Zo0YnI/9ntaLc1o6yYJIurwSbEW/HqwW&#10;iH49nRn7Y8EjgIVXxna8T4DP23t33o0FVpIXeTuA/PYmoVVfoEGVswHP81jdaOZ6bg05Z/eDfBPP&#10;k4/HXU1x4A3otLkbwD0/NXVSyDW66A1v0zoId5Hczprf2zmXVD7dK1zydEi4K416j9H65E+M6XBl&#10;m+PcmDHRXwHi1uDJRbv9qCMOZQfj6Dcyw0e/636acXV8WKovM66PaRPpZx+nMcpuCAwcKOU/+rXN&#10;Dp47j3bHDa3kBhj4+bI9R8fgXJYHCfk2/PE7m0UHXueuD9X45EvG9lS1VCeNAw+Rpqd7nbThqB9a&#10;Sb3wnaIbXzgmHBZHvcZGf3XEw+09rnFtKNpY+SGttSTOrQFn8tFuP85peL0mxLtX9DtIdbsWe6Rq&#10;JcL8oTF60YXIIMpk8u9+IDRwPOcMtrDbJjTzaHdS8Dw3d9R7GDlfzYSSbP2oevC4JbXk44KDJHQ7&#10;oZBMNxJfilfHcE2tIV1vn8fTvAeVYSY+3SDX3P28yZ4tHBIOS6Pe49HGyg+NeuwJxka8SvPX5EES&#10;7Y6vkqEIKoip8qHyztGvo+HjtnS9PULs7K4E0I7S7hoieG6Mwd+H8V15VPPyvIhiB7LFnM9fbbTm&#10;2u4EkWi9YZhPVD1Y3p+oN0HNgzstIbVx4TkXKlbmthkFb45oWtVGjNWvt6Xqq+Ztn0Tsx23Lxypp&#10;U4pW8rzCrdMLR3ui3i2OGwPGQ7ztj/+g1lqyT1uVDKM3TIyCswpeq0nU1x/9aiV3+dDC57GdXUTq&#10;jdAJxAd0XLjkyz69fSJdEJkhb8Ruo4DA7F8k/qzCdV3WcnaznSBtFNoXKGlVv94Wr+Bx4bUq0B6t&#10;FThC7FE/asnj+gBf6sQnourAOzVJ3D2HrBqMFUnlcWG7zMO9FQ5aP0f74z84/DtJMRbiNcZkKhl8&#10;qO+vxLATqoj2m0S//RGEo+ULqWa+yFYEh73x3TY+iedFjdvwZldYSQzm9SJe22jiOPNod9JwtMLP&#10;GcZ67E+SLQtHySrp0gijsgbhK5VHlLrDqcifWni/JdJfMskiex1FRkrTvFhmvOD2ktqJeCqNDGeE&#10;60XvKvVDPXW9xpifGOqN9GFk4vWfXH5DKy3zbpJyAD28/fhjRDR/yPj8RM8qeLMmX07LF73JxOSU&#10;2EgEVjrejkQRZ8dU5nUfWO8Ise9n8BIaiQryfrntIMKdd6ntC7TjsJ4z6j2yT0m2BIlfiVZjrvEt&#10;H4HmYyS9nA+fA++2YL0rhJttvMjObLMWLlThVU9kxn4cJ524crpecNQVCJcpsiOC3vKfXB5u6mcG&#10;I4c5bsn5GXmkIOpCbTjHrjvAvRZbpjUAxkhUulCSrp5R+LCEfDldD+5ZMeoIY08M5coS5YXNJyws&#10;lhhHo0QLuN3an1rdfgQGTuTU01rNBkrnzMDNMTJc16HV6bJ0YG/1/QjwuYrP0X26LyY1vpsBfObB&#10;cCauA3D4PDy5Coe+suvT7iE17omz2rbjs1IC5yg4l7MB49WqXP9DR5nVZWivg1MGbMJ5v2/YzcGI&#10;M9ea9z84XquXb4vRORC0ZShewVqpTyK5s1W9wf3cgZFZTYul0b06d4R/B/wnsPDmWDb3Xkeih0nY&#10;O+4KK0nCL+dsmnjw8BHKLc313X1E1w84srxIKcfQ0GvxBG13CvfGlg/na2M0P21ekflm5XPb/vQE&#10;ybdEsR677UZjY8N4K1OaR3d+KQIL6x+CJ56qxpiotdk9vXD8rcK9GQlGkhpq9fJf2pouYUKoLFKU&#10;dO+RLidUbBGWvReoWHeqlUR/fbeV3wSnEBr3YGHkFQQg3UBaTYF0kZvUYt4oOwrmDRNTgOs4NJr5&#10;lt2HHEkCTwMVD24ULsPaBQuvQuMJUlkraCClYZ9mxgf1k64fN0cdiaeJ7y/pgmQeF4Xj4ikVtXr5&#10;L42yxdE0XqX+sDyw4uBeLv6R3ImX44mDfTtMR4f0+5NW4lHWV1pjJrTm1djIZ3QGuoss0/Y1mZZB&#10;ZOVizYONZgvtzGWG/YbjaDo5xdvDxGflFE4mR4nUN1ZDneXj0L5FF7gSivF/MiAzGwAo0tKwBQ++&#10;Ui3mJT12lE8IxyVfxBb3DYehiTdqXv3DWilJ/lsTh+HFTDWvR3KXSxoWKi68UZVKhAtV8WHoBL3m&#10;566Wk+HG2JIODehuDjX1uB9dZNRKbcxz0nIj9qvIW1PS7gY4eu6GMw1orel08vk3VNx9Li2Lkei9&#10;3VCSXWOBe5oV8xyXWvHQ2tL2MfChET/dsgNv14qNqpocKsJxWw0V6nDUXPkjw25t6LfkaPWj8kjJ&#10;naBWrIQsQnqrS45UGdQcuOCICA5S+H9WydJi0UtrcS3SrdIel7nH+r6KcwAAIABJREFU2g04fG4s&#10;m7rmiw/otNzDI5sahOz95ICIucwwLThas9nKt45fcve3rCyLxO/gQXu4KS+DsFDXW6PcEySVCpsB&#10;uApercEr7nh8eseGWlxaFl/gjuZHht3UUMTbevTuKWP4svyfiQ+kWOXrHeIuLivVC7slzV7QcLoi&#10;d96kpTdiHFpvYlI9et3xZ8jF4U3x7hwauUjzoNFqo+fVDFODdjTdIN8a/iD71z48EHGe5ZOixuI7&#10;4BQy1DLRrq2VwCoycD4uDRtj/9IYcTgWoOUuaAxfbj1699QwWxqKJiqVhb+gtdZbI9urS4W3sdqB&#10;shbv0SM5BjAeQ6oakqGAJQc+7sYthJEQ313E/z63JLX2KSy/WPjY+9EGHrd7/UanAYt4FedBuxvg&#10;zE13pwYFoByCYG82K9PrmjcNeLHF4q0xbe90WQKpLsIBZypi8zre8bG74zFD9ApUl7Kj4HWlsjCU&#10;ZeSwkfzvl38smAC8Yr4Mj0g1K2Pyi+Z1DRtGdF4Q8jVWqh1MuP3EVAgZlh1JFJQRJ7My4Jg2eAvx&#10;b0bDDb+3wHsaSMZn53s3liDW1OeYHhxHs9nusuztXVZWK4nu6U3pPEuczB624Vh12FnhKZaBsoIF&#10;C2dH3VhBPAAe+kL8JUfM53PDOwqtJ+BslQ79fuAbRY+h8KUXNC5/1XNKqQuZW6bo1/AgY1ZcciRS&#10;zWOKPOiGr9XuHgOBiTvViAvRgUjBcuBwfuF8oeMehDvIHbs65Wg3srHdZA502230PKk2dWit6Xa7&#10;5LEyWlLQmOYJFqPkSNvta2NoDHqjAqxfhqXXR9/YHtgE7kXQiJfDJQfqJame6lCkLKAsnBfPktRa&#10;nwgal7/qLb7+G0WOp/DV5yhXkmpKycTd6sFCr99EiFArIC5XediF99rSl72bTNAIUw3Vj+Qn6T7b&#10;8Xi1RAllJ45+417uF8o+Yl43PCLgQUfK3KZ9TUQGFnK+nXbXR8+zalOHVvmTZktM/xwDuf46oUSN&#10;Y4GjIBqnIWUv7iMmVVfboiNXXPnRKrWLvV/0g60eFO6LC44d5RZOshUk3l8qgfpdQGpyoIuZnX8e&#10;bl8ulRwp1t7w4cO2OBH1zyr1kTbfxKf0QEls30o6diYKpNKhE9cBB5GQUT8pB8CByKC80eX767HH&#10;6CzMQLfkb3Tu+uE84p0RaK3pdvauF3CZvs4LqeRwd2wlDi/Bxt0xbUzQQLph32vLcSol3iWDZBql&#10;4HF+CwmBPibct/VlqO8WbsyPQlJD1Hz7+x2tREY0EZSK66ObaTXGllaboOQAjizdP2nLiXa8DEeR&#10;O5erhVQPlOBcQnau/FhkydBGBlQGRsi3G8kyXCEOb5GCE6WAUVWqDaDpT8eLYSfk8941hCgqM3Cz&#10;mEOIt931KVf2XuyWHQksptE+nEXib3vdjKPG1pP62OiejFcfEhaRLJ905dp342Au+3eIpUYrPGKs&#10;EPLpYaxZSjVJsmkHrVU9ar79/c4C/zDvywsRr0LJtM1EZhjC7PwrNTFbvhdIV4rrpI5IyYfjxh4H&#10;xsLtjuioJUfuWN1w8LwmhdhAVomLw3T844kHZxch5PZml1p9dDX/1gwk1BIYI3JHHgSdDlrNo91Z&#10;gVYKP2dZWd3p9ZaeFixy7q93oTWO8ewLL8DqZThYnHjXgIehrIaVkpvTwBuTFVnHN1InfLQiZW1D&#10;xx/Vg7B+J55SYRNuzE28ua/Ae/d+rQ58B5BmqYasf11GavXerElzRCcUqaC/VlErWdaUnPQDclRa&#10;fZsXLpLtP84a58wnQx1zFveQO2Z/xD4thAUSa20/nOu7MwSlFWGUT+hdYPpSQxaeA5+NpZ04SVg9&#10;yvXsECkfvdgVL4mukZXnIHMdY4Vf2qGQ8otVmVBzmlEVwkM9dpHAd8QcmQu5I96j1Re+T2sl6yET&#10;DiUz9KOENEdQlWXCw46QSMnpJbXsh+k54mJ0G7lrFRoRvX4Tls6NfNz3O9Ov2c3CWnJLB34QoNS8&#10;jmxWIPW8GmPMnrp7lf2zh8wDV8uo9jVvDPW3i2dh7RosH9nxKY+Bh4FE/Y6W/M7AVadNpUbPkTFA&#10;Q3U57IVSXcbAaxetdeVo9YXvA/5enpfmjtmUY/+0PIibJirFqhn2wknkTnS+KlFty49NcvrYzSKV&#10;Ca4j00W/3YYbJs9Ij814W8WbPbJICshnLWjMO1stjCx6lq7eOUTnbedLsDlqtqLekgOfj6WjrY7c&#10;hnqnvnWRWWnvd+BmW/TZmifRa/9pHBm5EbRD8Ut5uSZNGRMhXRAOjMJ0JlvCkTmQM/T5ZgVOS4vw&#10;lswwmR6TZWDZA9+D2wbWukCs3WTJTqt4eW2lNu9iJHV5J90dureat2Dp9MjH96g9/ZrdQcjR/AdY&#10;Iqvw5rw7U9BK4YdRruYXV4tWOSsDQ1wtMuEjxLh9JCw/B5uPoL4sU2j8NJlYGkC00OvXXXHhdFW6&#10;XPcHy6A+z94JvyJc+V173kVzEW/YOPkfuk5SzTAemWEv9MsQj7rQMdtliKSPvOTIF/BxXA1xrJyd&#10;ORaA34KF0U6Nm6T1x7MCa+XzyHNIod9FzVqoPgdKqdzThysubHRHrUAfHxIHsztdODJyzvoQK/oQ&#10;rTZYJVLCoCkUINFtMkF4qSTX+1T8HXrlhhqNk9/LIr+818tySQ1aqT8uj5SUkVVGW64XxUlkyfBi&#10;NZ2bNkiGcOORz46GO22RIT4DOt0uHBg92n3SlpNslmBs/uqKrh/MKxpmEEopwigf8VaZsmHOADha&#10;iHAcTRVdDxxHVpX9ViLWSnloO5CI/7nYQvacnqKpTmVJODEOfYxS/2mel+WTGpT6nfIgbpoYg5vX&#10;MFhC3Ld8N5UhkhIS1S9DePJFPe7CarTAl8qjzVFLol2lZktmMDZ/dYUfmpnTpueQc8rk7GArMVvn&#10;H6RR7/2uRJ6j4DlXKhWyLn9R3PbvKDgUJ9RnJz18COxtMgbpvzPPq/a8ZIONj36HVkrW6Dbamjs0&#10;TSQyxJercLySjnjur8pRsSxw1hvdNf1JWyLLWTzpSznJNIqi2UqLz7EFpaWyYS+UmSmlaws61p4f&#10;j7idZeLuVGQ4QssXEj4fR7fPMUukG8OrCjcCWqkjwcZHv32vl+xJvI5y/ujW/5gonqs2OzgJvFnO&#10;VENkRgZZoBTB8ogmubcRvprFaNHavIk1MMag5sQ7k1BKE/h7T6TYKimbtQgACUzuj6GuN6ntP1KW&#10;CRQvu/trF1kYlcVYbhA4Sv/RXZ4N5NF4Fd8r/8b6rh5vGdm4kDRlvFGVGU2dENoWDirxzhwFj7uz&#10;Ge0myNsknrROzzF70FoqG/JgVr9DJzbQaYy4nRc0fKXzKWeYweh2EPRB4cYkqFHq9+z5kt3//M0K&#10;0uQRG+K45L/Mp4My0j/+TgUOGjjljubm8QiRMGYx2k2QN99n7FxpmFUopMY6D/SM5Rmy8LTYL46M&#10;cheiO2PY0Ha0EO+Xm0iN8KdWVrXNobdYEm60W1LR6Zg7d8SuN5SoefLrjtZxt1okxhBPEV4IrkB5&#10;tCGWD4PZ8WTYhphIc90KTThn3VmGIpfGC+k0iFmp5c3C09DwIayOGK1Wn4f1j2Fp9PaHjfinFaZe&#10;F4rey8FaeBAnql8cpjStVIOgvdXFFjVPfn0305xdPxuF+t6t/zERlGdL390TQYtRJky0ibtgZsiB&#10;LAuLLFny3BeiMJyXks0wFCo38bpOmseYOSi5IdxFEmHDI0lYGYq411rgCeL7vemLj0N8WLh696kr&#10;CkkQXtmEF+sFe1zLi9BtxqoAOPB72cU0Z4+bkvou+SfpU5xNfXcgortQGU2Sv1+gVGtayBvEhlE0&#10;u+LgHKDA5iReZ4alBhB/hNUuPDdqQ0VlCcJ74O4c9YaIadZmPKE4NHFAovYm2n4kxuiVktjSfqVQ&#10;AddBsHe2uNKgv7obdez4t2vX/mkZrLxja8T+7Gm6cjcfQnV4f0+QOuFpTg3eC8kJlgeRsain6ft7&#10;5qCwOU0YHGabeLWSvMja3k/dHZUTsDm4QO0uMlniw45YxzZ82W/ZTR0NB10biaFYEInFbCdM3cuC&#10;eBXhxBVMxQZ7qtgiMrl52lPCoYOx4/3gwpkLX8fGbuFRCOXiS/abFmrxm7fE4T4pfdv4/7M3FguM&#10;ZWVvNKP0szwitqWYca7Ke3jWzksaZhmK/B1pDrNllDMInoaHESyPlB+pxkSWsAc8BG63U7OsPBGt&#10;sXIjMFYqexwl8mHdETnBRcZ43Y1gM7aPLDvwpAPP5R/GJjpvdxMcD611+cKZC18HfmnQU3c8bBPZ&#10;70l9W01hf4ZVZKTGat8erO29Wyu235mU2s4R2d8lX0MPKVoxA9cafB9eHnGQ5eMBI4pmDdZCXtlW&#10;It45Zho5yVTnf+rU4GhZ+o9sKlGqI2HQUW5YWG1LV+pulR1ZkjWxv0vVhUUnnm68w+tedODTODno&#10;OfL6Nvnr5CnVoZsW05nIfLcuSrxgvyemt/gdFtNLG4Dr5awIGPAJFj6xlIx5j0JE+CkPH+0apBEj&#10;r7n4NJGXTI2dE+9Mo4Bu+zR8j0lr/QNGdAurHYfmZ9ytH2W1Kw6ElvSzsjYl2TAOjiuujPRZ1uJU&#10;WOQyfk7BJWQ7jha5JL/Uuwz2HrGgAfC7d3rmbscUK9pJWFXs1tUOd9ZYotjKzdrY/4BM7XHyvPiB&#10;zv5yD7hxDnDRSZcmw+BBsv+n4AzPLYXMeog0R+6vaIbTDj0oaXgSwrGRAphFYJl7fmrHmnBINy4N&#10;q7rS7bas/n/23uxHkmRL7/uZuceaa+3VXb0v1dvt5d4LCSRGFPigGUGgCJDgXzAUBQIS+Ca98UkQ&#10;BAkSKUAi9UJgCL5oBEHgDDUDkRiMoIEokQKB6b63+/ZW1V3V1VVde2XlFpsvZno4ZuEekRGR4REe&#10;mZFV+QFZlUuEu4W7+WfHzvId6dIxz/UJcu/XQLtQUkXguLJ/J8dGBUdfkvb3v9Rai8loZtNnaMej&#10;G0EmRmTcziCW5T7QSt0q5lYv67YIqfvZWCd+7i6AcSpFCkDJdfHkHav5iXc7We6gWh6nvPtsoMhs&#10;PQH2ACC+1E4MaTifx+Fp/UWs6e+/iZ0rYdHau8oFCQsxeaXhZCIDgAbt739J880/H37ZSOJN0+Sv&#10;BIG7VDaBarE0sj33tmRYOxf5MN0UYudvWYOJd8UiBH0feBrJzQwUvFQXh7hFSoPjFHD+3Y367Kxp&#10;kMlyEtwMlukt3mkj5qdYfpyQzRg4Nb9HwDz5Rb1AEbiMAy8C/7MFFdBuIRyAAmVnkOCsNiFuAQFa&#10;a5WmyV8JYDriVUr9xYFf6GKBtTXg6hrcdd0/Q9cfySdXxwZ+iMXNcLYGL004lkJ4OURWnxTptXZ+&#10;+EX+k0Q3oP7KuI92KPrt9k7EzC6AZ+3znOJEoKJhJ4HLcxgySS6wHqXw7oIEEn8CHndldw1up13U&#10;VNeDsaUDXOow5nKojwZ/Lp5KtoqoCiUh3B6hnVsPM73ch6m4JS5Vxiv97iRZ25ORrX087DYwe0bD&#10;drLEJcJD8DmJBV69uMGc4siQDy4tO7SSeI8NZ1/7q2QuyEBBkQyvSeghu/PtVDIwLFl6mndpXC7M&#10;BcO63+rjUa8aQ7z2XP9BVfOxUEjWwsevKN5nq5WkgNlArNkfXMeIcw3xSufP3I6hXpGLMV7SfA/U&#10;fOUynRNEvPBsRcJPMR1OCulClt2wBZyb8Rg1MoGnxEpcaBbxgjawA+wlEiOKU0k/DdXBnm6J8ylf&#10;mGXAyjWDlKfuHEJlA0XeB4g33v36L1TCirDXjIG1cbgCXKnLdv5BTyKGvodaoGFFS0BtqwuPjKSE&#10;vFKRlSlwf2tMIsVoG5qzlzVv46QTTxBLTWvxnqTP9DyiSDh4ymYVS4NQwY6FczPOwXXctXFtrh6m&#10;kpN7GPaReoJ2InEbg/BIoOT/UXn6CiH3XgLvzJqRWqnnBHNUlb0bf5G1N/6f/EsOEK9W+t/v/2BT&#10;OUjJOI+IHO8Bd2MRs/CdRH3ZH4h1+7VrA1INZJXanGTQdndhfQ43g50hm8FmWz9Pgj7DwmddLApF&#10;nAdKKewx2kpybYbPr45tQbCD/ziohd+zKQY03UuPAL7Yad55HbhOxLMqyirERZm653M/gVsaXs2N&#10;IUUUyHaskGzXl//qjFMOm2vWQsdF7N9rFsnfHUKlPiCYg0r+PWAy8SqlPsxGAujyiddjDXinIg3u&#10;fkphJxLT3zu0Q51lRVj3834CO+EY5SBrmONy0Y4PNtgbB2Oz2m6lZEKEQVb6GZusFVGgD2Z3lAJV&#10;wMdrDFEUkQYBQRAQBHrh/GKttBtKjfR600plCdLWYqzBWIvWAWEQHAkJp8aQJKlUTGrlOnLIEmat&#10;FYUwpQmDAH0EIszGWpIkxRpDOmWnYcPi1ob8vNZuXvsEp9RKG3UvG+x3qodBA5GRneusjsBzVWlg&#10;G2pxT+5E8CsjXBG51FOZY2LRjkplHQVr5f3GyLEv1Sck304LPchBBn42fJkO+ngV72XfK+aRVZwW&#10;NeCNAGiIMMUTp11eCwZLAwMlE+N7ZwVfqOXTVNrMswlLkBtQn7CFUYjvJ0plbBfqko88jupTxH2x&#10;lcJ+JJO0TP+xTySfBhubm2xsikpZq9Wm3Y1AKSphWDrhGWtJ4gSlFM1GnZWVBsGYk1ig1e7QbndI&#10;jSUIQ4KSCc8CSZxgraVerbB5ZpVqZXyYvduLaLXb9KKEQGvCsGynvyJNU5I0oRKGbKyt0KxPT0kx&#10;5bqOBuZ1CBfdvB5pcoXyrGwjxREtl7U0sbzejXWH2fNuLwF3nY83cD5ZtDxjw/7ZSUhNpmCmEB45&#10;VxNDrjzR25XBAeU51f/qQH5n69o2SotBmcawduA9R4L7wKOeXCTvB/Yj9YTjW7xvNuBSEtEwT6D6&#10;wkzn2wJ+7E4Q3bCyfalqeKl6SGbFCKTALQM7vYOfZxYoxPVirHTbmAWdbo/t3X2U1lRKIpcojtFK&#10;cWZzg2rBYxprebK1TZIaKpVKCeSiSNIUkyasrqywtlJ8N7Szt0+r3SWshAR6fl0wYyxxElOrVji3&#10;WUjxtQ+vWdCsML/pO+e8ToAfp5jXictcenOOnd+uhe8iqOvppTETR7Qgl6oZwkooJLtQdfG9ryEQ&#10;s9tYs6tXrg7c7CHi/bO62b+yp7WS4jxrYeXqIod3KLaAB5FMDr+dH0YvkZXs4+bsFTK3yCZPHn1r&#10;wMAL9fkSwUFEN77r0W+JPetj3E1kEl0todBjZ3eXVjemOgfZGWuJ45j11VVWm/O5p6Io4sn2rrN+&#10;Z39SoyimWgk5d2Y2gsvj4eMtjIXKBEt5MhRJkmCN4eKFs+J2mQN3gQcdmUPBDIt43sp9sSEW5Txo&#10;A99PmNfW6SnMV/iwzU67wo1wBYzwgXcv5DUbvG9aIwH6pivWOtL+6K1rfbeaMTbRqz+twV/u9yEb&#10;JN69G/8OgfmXgMtoqEPt1aMc7li0yAoyhrfsKUAEH8zRmegbR955n5XP5UsNvFuf3T81CtdcGxJf&#10;fz41rKS8XWz4ZnjlII4jHm3tUqlWC/eXS1NDmqa8cHHWhKHRePDoCWhNGPj0nOlgLURxxMbaKiuN&#10;8mIU27t7tLsRtWpR4VJFHMeEgeb82fL65XaAb7vOIClAvgrx4xrg3Vq5XRTHzmtX5v9BfZ6WQF3Y&#10;vQbrH3EfSQtLjHSZqDj3QyUQKdpNjrk7ZO8WxF1fOgyp/kv5zIYBcyJV0S/6P9gUwuVpbLkCvB3C&#10;hw1Yr0A3FqvPr24NNd8WMEoHRX3ypPtxyaQLYqmuVYVEi/BcO5Ea9TJJF6BSqfLixbPEcVSoTDJN&#10;DcaUT7oAly6cQ1kr3TMKIIoizm1ulkq6AJvra6yvNOhFRXqYK6I4ploJSiVdEAvuo7rMU593evho&#10;nEAV8FHJpAsyr1crI+a1i8/sznX0ep/NLyN88F5VXG0f1OTn15T4kY+ducKqcKhDqqJf5v88QLyK&#10;4P3+D9ZAcOzDP4AQeE3DJw0JbkWJkOb6HC7KNi5BO/c7LzP3s8UldfCmFndBX/BnAhSSJnN5kcIg&#10;SvPCuU3iKJrq5dZakjTh8oXySdfj4vmzYFLSqVYDRS+KOLO5Rq26GLGN1ZUmK40qUTxdBkKSJFQD&#10;zdkZ/bmHQQPv1+UZmOYS9ed12ZZEDm8FEqQenteBlp3rXNBetnzJEVTJdR1GEQwEywYdaIo38z+U&#10;V5y3GFwBPm7A2Qqs2dlvab+tc26WdBN4tT6/jvNhuBpm/rZJ6KViIc/fc3UyVBCyudYkig4nliiK&#10;uXh+caTrcenCOZI4PnQrHccxzXqNRm2BrAJsrK0RakWSTr5pxlisNZwr2dIdRhV4uTHd7qmXwJv1&#10;xacqv1txft3cJQpV1uV3ZijNPI3Yjw51Bq7yALceFDzLGoOq5Sdej9f0E2p2dG+madBhsFV2lMJG&#10;7ehae75ek+DdOPjAwVtHVMrcbDaphGqilRknCc1mnfAIcl0BzqyvEE/Y4ltrUVg214+mE/aFc2cO&#10;zbuN45iL58apj5SL88jC3JtgDEYpnKkvOJqfw6v1rJABnGzrvMZqpQGmM+dBjgL14Ry3gabLw8Sb&#10;M1+8LtgJQG8ParMvEp184YRbpedJeymKVWC9On5S9lJJ7D5KnD+7SRKPJjprwRrD5tp41Yyy0Wg0&#10;CAOFGVMxEscJZ0vIXiiCtdXGWJdDkhrqteqRFGF4vO40T0Z2dHG/e+0Iq/I2kayCxBca4dJA5zlo&#10;bUWCVkuPgKF9xcDWcJBerM0WwxnSXb6K4esYvkukHPjIEO2Amp0E4lxgIjJw9kjzTgQv6tHFENbK&#10;TZotO3keKBq1cKTVm6QJqytzpJDMiM21FZLk4OpkrUVpKQY5SqytrIA1I6sH0yTh7GbRrNj5EAKb&#10;9dG7p9iIBOtR48VQzg30H7L5HAUrELXnG9RRIc+heW4lR7w7t//1WfoNfm2WBlEASSoXebcnAasj&#10;g91g1gq7HmJpxi6nMUnmz9WdBQ0kLajr2kz7r04Ma8fwwABsrK7Q6/Vcupjpp40lccLaMRBvpVoj&#10;NAkqTdAm7X+FaYwNS+lNXRj1aoU4jgeuUZwkhAupET8cF5XM4Sg3h6JUns15c3VnwRqym/TzOrXw&#10;dC6VnwakvZJGt2AMFtxU2Pmx773smwgbZ858hHbZ6sbMJI6jkIuc6OnTObbI2rkX8T3dSGG7Kwps&#10;q9XXeLvQSDNYoFmVKKyxMphj4jkuV+GJqyLy6CRw5ZiEZHRYoVGrooLAy8dgraF5TO05ukC7vk7V&#10;N+pzUNawr+uFFL7KwubGOg+ebBPmrO0kSdhYO/qFCcT8WG+4wgL3O2NBV7Pn7KhxuQY7rgDK2NG9&#10;GAtBFZ9/Ka7U2v0Pksfsf5e47zXQc1WxSmU6wL7zxXtFEr2Caj+XV2utof0x8GeQI97U8Hrm5zQQ&#10;FPtwFqmjDt0HmfYm/9CifzVe2xgvhD4KYQhWzeQV6aMOvOs/6jFLJ54Dzg1vNI7raXEoO/d0HkTA&#10;Vr1+oKzbItbUcdw+pRSXzx9VGHY6vDVsbB/zvL4IXPTzuoSx3Ku9R2ogUlnWhE8H9T0avT/Ze8p8&#10;RVt+DF5tzS/YXhdG5773w03t9AJafQSh8/vIh08NrwfDxItSr2TvsJmk2ZSIkQ/mP8C09nLoqk0K&#10;9a+XERIoWcmaJ6Qx5SnmgwaURfT5c7+3/veneC7wSIcksdgkfh4MG18WUTr0fF+FuUn/sJTPA9BD&#10;FZc5jg2z3+VSRK0pTLwpiNof0+dDJPlhqWKlhF1XaZa4csFTPB9QOJIdcDUc12hOcRxoauiYKbSz&#10;bfafzf3sofr/TIb3ka8VrSfT4WARRY5jc1ynsoIoC0X3uPnFYMgFNxYd3FYhkOTqIme07uGznBLv&#10;KY4OR+lHjjl2T9NSItVOayLN3Ase1rkUlMp8yXk3go9DVV1MJ50gbuwJd70Gr8xUXl0ZIvuMY/vE&#10;q/P1AkpRVMoicW/zfpNtJI9vEnwbZcvsDvd53nuKUxRFG9nNHUVa9S6z9yl7ltG0Ymw1qsIhFcQN&#10;ZcliTIosz+lARi2yqN1OIbKDxVMghJsasXBfrc2z+A22vchzrGdXbWB90HIvqKXqv1Fivf7Ygxvu&#10;l6GSbYFSrt+RklUnMqJiBOKP2SJrZBlysLpjGP4jhc8Y8e5xdNVFpyiGLkdDvF3mLDQYwj6TmsSe&#10;LLzMY1ARsxbQbwMPnLJZPmDWSyWh60xd2grNTyuDHOo4VgMmBNj96d+cWd3YzO7LDBavT8UAWXmq&#10;QSbd6BXEjJXMB/9zmBM0VsCdnms2mTuuddHEqso6gqbkdHnt4QR9kpAyexfVUYg4WqWmZ317nHI0&#10;Ei0t5LEt4/5ZxFJ/VoiXwEgzyYIT7SfgYQdQohnspTR7rqHCmRq8UqoRd6DR2+ruT//mzPqVf/tJ&#10;CFCrr1wClatAKF4u7INrozCpQV7eBTKuLY61bsIbybHTKlupXOrtMwNf1VOWL3GPo9uuWmT8y5Vc&#10;VR52kafCf85FEVmCzPcK5dy/fU6EnlcB1MHsTPVKA9y20rlcK+kwo11+rhcVOleHlxYyzmEnh1oR&#10;rkWIV1f0Bmq+uoE9JySeOgeLd2iXAaXcMqBGLAe2HIJaFvQQC2eHw33kh6HjjndUaFHu9njZ0CWz&#10;PhdpQW6T+SoN8zWJBJkHVZ4lF1YoPoEJiIA7riVRoKXtkA/EdRLZJV+qH3EpvqKmK8EmOH+CsuGq&#10;xjqBQjtTRUIjzAjQuxQ6Q0ntI4/qA3IMWsbTELd3pj8rroYdZGHxW8x50UauT5ejCQZ1yaqAjqe2&#10;bXF4yuBnCpgugFwUPYRs/blCxNK+MOPxWsjzESAE/GwQbzCQppXHcKeafLdhrw98pT779SwM5TgV&#10;hcaGxgYr4O5vqM2KsXouhb+X+0c7CItMJr+F8uV5HTLfb/4rde2aO75J3dC4+gT/LJm6ZNYuyKXc&#10;olglXx4xg9vVowgGebfPDs9WND5Crmfe1xqQkWSZC/8Og64aOAsDAAAgAElEQVQzb5TMaq22yMYd&#10;uOMfrYbbIqDBDirn7QB3fW/GYKi9uxU+uVQrrleRLyveRgh7VtoxVoWhNhnxpsauqMCGi9q0e4/x&#10;WK+xn11jkDJI3LH7vgXQfjbCOU8YXLc08sDPGlzxD7C/rEUrA4tij3K3x8uEYTL0qCD3rSzraRtX&#10;nTf0+5DZrNVtBp+5RS0Wx4nHwP2eiFxVhwnXwVe5WmTnsk8mwdpNszhTXmXO5v73v08jqKzPE8Ow&#10;YWrsSoB/1hU1RNrdYblMSU/aw9f0AkD8DfA+J0Y7eAQ6ZPmIeVSQh6doq582g8E5b/Uuinj3GFw7&#10;590eLxOGP1seGjEA2sC8kjiHLVYhQvLT7iSSMcerIDup8zOMcXlQ4U74HlsuC6oWQGPC4+93zI96&#10;2aLjfxfk08by1ZAjjtOpzLJgDThbNVrVwR9HUR14xXLx7mTYkx+v3WO0RaWQG1S0QeD+iONpxHJb&#10;BLwv2cMT1XyNDZcDHSb7q33Qal48ZfK+TSO7vWmDpVuM3il5j+MJUbQdiX3goa5Q0RJbmtZFWgmE&#10;pCsulSx0tQUDX2QlxilC7GkuDbZwsFod+KkGfYtXBU7nq+hhlwQnd+M0vB0cht9mTiup/XTM8XyQ&#10;bY1yr9ZjRhNG0XEvIw67Nx4B86WXeRfaYS4lv3M5zIXjBf/GPc0VZLzHI1w5P2oANnMDjHIR+L/3&#10;pR39r+3B1+TfqJXL782lrfpaAhvM69S0yuurusXcBiebdI9DibUcTOPDDRFCPcy35IOW445XpVyf&#10;5HAEfhgVhJhP6rZ2Wv96wHzpZftMlwXi/eeH+Wj3OZycF5WVcRRIAFTW5ijQWTaUL//1Wg3GitZ2&#10;DbluVbJr52MgGrn+h9YElJKqY8PsUEZX0CeUuZSfjifP6vUJ+YfBB0UOwzaTJ47fRpUVaBsXdPLw&#10;PtCTGGhLmH4p99d1VsRM/0z7tLBx/VbaTPcklJWyeBxoAB/G96msHUevmLmgMCL7KPdIj0mKO8VC&#10;ETH9cqERV8E4eOvzMLLw28x54SovpzrfSfT1Fu1Crji66rBJYzvMJ52HYvKcWl7EVNK7xz2I2aDF&#10;MeLvUcR8i/ZC0EKsuHaaqco3Qtm69i02pRkUpTw5KOIg8dbjOAwHuMbBW2cp8+WBeJWuac930pxB&#10;A92ypoDlaPJqDjtPkb2fT1k84gbW5UCftD0UINVpESxpgdET4E5XfDhBkKV8WKDTg0cpNGvwboCT&#10;Jks4WimYclDmSpcy/c301vNs7UGz8017xTViiZ2kYE6F6ReMaXYah51r2mq/hMn3reicWjprayqk&#10;g9mvJwpi8crorYrI6/iXeDe2gJsFDNJrCdxqi/pYs5qpCAUu/aPmft9L4LMIsGcovjFcDgRMb6sn&#10;TPaTFrll3is+D4q8f14f6HHhDLJATfqsPsVrnoDlJllF5zhYd54VJpN8ETrywaaTh1SkCk8CBoXQ&#10;LdYm4BdZS4TKz6/5HpMUuJHAXiSxL2vhtebhVsFXkdRTr1QPjsCnjPjE53oAXQtf6xd474RqL20C&#10;jxBCnXRtEkYXkMyKMrbFRSy8kxn6FFK6jBgPEYM+bW8NB5QjtHIJcavlz+MXLG9Rb3J4kHLVHecw&#10;94HPjlhkNePikIA6KQVTA0xmsLoLjniDim6b1KRleOEeAndyFitAN5HJO6nq5lospNsc6pbRS10e&#10;nRtaaqU0MFBQU9DW0CKYa9t8XAiQa/KULK0lr2lsyPQWDtNsqCIP7TTknDD/tr/KdNtj708+mQ+4&#10;kw1038dkrcErlF+o7lO7fFqgJ/Yi3sw6YhW3kPEN05Ml63VYVLdgeZAU7oK+HLBpUNFtcM9NEpuW&#10;DtTc+/WnwJ2WtOTwPY5A/n8Ywbkx+5q7wH4CK5XMp5ZY6Xd0ti4ls37y7QO3YyFgreQDPLawcpIi&#10;NzlUkM/Xc19OkxmNkNthW0uPDcR6nqRcYRByLqOo4QzwgMm5j/58JzFXdBQWQbajEDJf8GXNfe1y&#10;MGVMI1bxSV0IAUjjE2Tx5qBUksRxO2y4+2tV2oIg6W9w7Gyuhjs9qFXo96qPUyHIlRCaY2ZSF7jf&#10;Fuu4T7pGvt6vH5zoq8CbFfimK5avViJ0sZxhwulRY/5c1wtIZZNXCstvV731dJHytv2XkIe7N+F8&#10;lzhZ2QzPEk5y1eBEpBEEJ0QYy3fllR8SqySbU4g3ZQ9NPO6906CDEG2zKqfppbBRld5Fk3C9C7Uc&#10;aaZWjvNhY7wfsoor4XMfycy2TjyT8NYOZNtVX5mzCPiHO7+FnahEd4pTzIskgupJdC4S21SkPTRA&#10;1dYeY+lkf/eeuenRJcvw6KWwWTucdG8Y0dQNcyZYN4G3JpDuKKhT4h2JCrJIHcVmQOXOd0q6o7Go&#10;bPOTLHgzE4yPfCw7vOPQwdJJrX0CjnivP/72ASpX0GS9/TI9+rmMTrTisGK+J8B2T9LDvOXaieFS&#10;4/Ca9z1cU8z5PCOnmICTmaC3vNinHBWzUdhe0HGXF5aTUYSeDJKTYr9x5uEDcMT79tv/QQ87PC+K&#10;Wbz5Sh/LAM8fQAz82Mlau3vXRD2AK4ecZxf4oSft4mGySMspZsfWcQ/gGcOi+t95veCTqrswE0zK&#10;ySDeIQ617MFf7sJgnCWTa53B4q3i2iA5VaCHY16XAF91oZrrfJy6DIb3xmQ9JIiFfC2BG11xTWhX&#10;zRYD59NWobE+K0hYjBVlGUydOsV82CfrwlK2bkUHSSF7rqzeEyMtkwxvx/scmxGv4kn2vae06dHE&#10;pZC5PNvtnvSxz+MeQrph4Cp9cUIdsRRYjMJD4PN9sZBjI+2ZPWH3DFQNnInvFh7vs4B9yDvmS8NT&#10;nsOHeYHwOhpeWawsz9gWWbslzeJcGcsFe4KIN2agYWSOY3O7dHsve4ECkxTOO1qtiKCNV3l/0pMc&#10;21BB7GZb3bWa937dViyBuHEFAueBO/pgL6VOItLtH9VwW49pyweeHfgqpzJlF7tkRRsGScQ/kfHj&#10;JcEWg8FG33pn3magEYMKJSFC8M9GF+FJ6EBwQgqdTTJIvDmO7VOrtdzJXuCItyBeDiFJshW9GsiX&#10;choLdb88u//aCdQ0vDEhDK6RarbYiGhOL4V2JLnBP/dsEzTBPl/uBt8cs2zZxV2y5assCcnnFb5B&#10;a356+xY+8+7P8vfJI+Q52KXYFlRPiNySGVR1znNsjnjNj/1XKA1pceKtAZdWoN3Lcmu9Enye+I2F&#10;VgR1DR9MYaqthBA73YezNfioCW/nI2qVBnSfH4rwFW7+5pXV32yXg5sc3/3iFMWxx+jUugDXIXtG&#10;5PUbho/7zAfZevvyvJ8EpMmAilqeY/v0FfaSr0w9sFprhdZSHTIDrgC1FbjdcRoLuaZCxoIxEhx7&#10;sXl4ypnHywpeWp1QAaUakDyaabwnEcOdH/Ltv+epEutyUK1q2u4XpziIcZ7IeUXTJz2Zz3xmZdyF&#10;+glpJpVGfRU1Y4wNe8lX3heU2Y3nP7zO/nVXfDubq6F/KOB8Qywl32ocMu2BWXyGkwll9blJ5m0z&#10;uvOD32Ye1pdtHCZdPa94fJq2Vwy+A/Gw1Rszn1ZCDSHuYdW3k6nRVxQxPtM/RgwOv6HXiGbJ0sCk&#10;oP1To1LOf3jd/yn/LKWovuFUCpGdYXYiKIw5FoqThC7jt6/z+A0naeY+A1IYx4IVhBzzmQwKyRiZ&#10;V0fhIhKky99zzUlWHJsGFtQKD1E8TCBy0WUvyGVj2GjCm8tSOjlYPNEhtzaGQy/cRilnDJfRIOYI&#10;oTXPQwzeMP6OzLtUriIWmo+B+mzuZ/uKLhZ57YwyEZCJr5+0tkqzQ/GNfpN2JFZ/c8gv1sNlTS0F&#10;hsuF7UDccziWcj/3Qk5KKzwL3Kt9wAntHlUIDUb7+GLmXyJXEL97E9kmN9zPz6zK1TOC54N04ZaF&#10;dgArriMNCE31vyhufJgZ3jMdusNeg/v5H4Z3kLeAf2vgzUtu73zeFe1etKZq4NxJbHVQACvIRPG+&#10;Xo8K5enenpBknVM8R0iAJ53MyrVWUks10hTBIi7VZArzfxd4kEgtQOIioL6t2HqlnI4iI4zWW/kf&#10;hojXftv/Vimne1nKKBaGQGe9y3aS8WLrzxJWOVxI6BSneJbwk5Vn3cvAJgZedE0S+jgkNdUCX0ei&#10;gFhxRV610FnKVoq87nfhnimWdTUSaTRcPPFt/s8DxKuD4NdZFCAQ3cslJ95zVblY1UBWsFOc4hTP&#10;HvZjsUotEKXwdr3Yzsy3JKsEgz0d+3SnpMK2ooWE77YhasArs/pxkmigS4aFz/N/HtiYdzrd/88Y&#10;V/qgNSTLn8G5gVworaBnT+UMT3GKZxFxKs94aqSbTRHSvZ7AnY7IDlSDQZ9uaoTIU+dysABKXBqP&#10;O3NoHSe9gRzeKIr/df7PA8TbOPuz2/RjN/Pl8s6DIjVoDdxKaGWB2X0+0nlPcYrnBl3EvaCUKBmO&#10;ayM26n2fd0U/ZiXXkkwhRN6JoarhTFUs3W4iBOyN3DCAe7MmRw+WC0eOW/sY8RHUYwZkcY8mdX4X&#10;+LEHkfvgPy+QYV4P5H2hgp0Uzp4mnZ7iFM8kQgV7kzq6OtxFejnWwsxFoRDi7iYizPW6zlFjCCaE&#10;67HowlS0BO16w2IbU2HYYFWPh18xKgfg+/531jJPVflD4PaUFmgKRImsZkoVcxmcC4V4AyXCO6c4&#10;xSmeHdTJJGe1FmK8MaYeex8JoD3sirsg35uxlwqRvtWAN/TB5AcNvFNxQkbWEe9MCpStgVQyjf1u&#10;+BUjbEPzDQT/LrjRmi7oYoV494B7LdGHsBZensIhcwa47fwvxooewbTSefvISqgVtI34Sp6D5Ibn&#10;DimQps4X5oTwvSD+85LL+ryiaiFVQljVQORkf21F8XAlFM7Yj51Gt5buNnmbrxVDI4CPpthJr1dh&#10;qyfnmQmmOzAhDfbbYQv3gMVrDf+y/4MKRZSiIM4CKHFmB3p6m7nmLmA1EJfBOOwAd4CvIvhVF/ai&#10;7CKpAPZO/bzPJCpAswYbdelgvVKRbWTPQBw/BwIxzyvsPS6a3b4b0uJSwQJJK9vqwY7L3mqEg1Zu&#10;akRG9nJjfIebYfR8IM8KiRdG3B3MaDDqXw2/5IDFu7+z9X+snTlntNZa7PpOYZXtGkKEXhpym+nK&#10;MM6EcM+nhuWqlXf9V+R0ea08cKEeFFYHqCjYTuDc86WJ/lygCbzb1xwhU0YJZY6dWr3PKFpbnF9d&#10;5Smw186VCitxBwwbpp6c27F8/35z+prWLmI510Ih9Zms3rgDWt5ojDGdduefrw6Vfx4g3o2X/+KW&#10;aV3bB9aF0WYL6zVC8beGgXyQaZpDNMm6BwdKLNrESDWKJ9qaI9pxUAr2kunOd4pnB2VV7Z1iCZEk&#10;wBpvAzdq0lYsDFzvRcj4wIqxFxmRnz3XgFcncIVBDLpNeSuPgIfOxaAQI+/8LD5Lm5OVUqq1evnj&#10;Ay0oR8f/rbqB4pPsF/sUrZVac4RbURJFnESEe+4Mu0nWeVgGLVuK6iGmTOqs4MRtRZQ5lTE8xSme&#10;DWwPtPp5I4B2E+6mUjDVSweV3yoBnK/DS1Mc+QFwbw+CitudK9lBayU/WzNL9dpQMqzlxqhXjeEm&#10;+xmojHhNG3Qx4j0D3Mk53fbIVJraONdBIqScGBFMr+pM4g3k+wMjc2IYqZEVSSEr1GYVNpUXdNmH&#10;9n1ovlVozKc4xfMHn2+6pCWq+w9gbVDssgm8FQCBBFx9mVedYm0iKwjpegvXW84WyfG9PItoiRmO&#10;aNk/H/WykcRrU/WnaH4XkABb1Cos/FVBiNQHy+4m4j7ouDy5wLkOKoG0eu+f+8BgZEvgiVYj71mv&#10;woYj2oMXexV6u0uk9rIFrUcQ5JzlSQ9WX2Kk97t9XXxExsr/9dcOP0XrmsyiqTydVkoaV6+Of310&#10;B9Ku3P+0BysXONiS1MLeN1krFpvK6+uvHjxe9+agWlPjjcnja10f83mcBpWuQbWBzIA59zb730BY&#10;GzxX0oXVVyg8ieKfIG6DrkgSfViH6hT21/41CHOf16ZyjNorB1+b3ofenvw97sDaVQoRZ3RHnmlr&#10;IHWdcHUoXysXWCrHTdxhfCtc+dSzPub7drB02Lpdc5LCuTq8OMtBo7Y8A/64qfo/R71s5Ix9Gj/8&#10;o7PBhVRrHaAD126j+BhWqpJxUAvEFRA7y7ZyyHNirbw+SjOiXavAuhZLeqogSlhH7OolEDVMYrmG&#10;eeJJIoi3oTKCeOOeEK41OQX7QxB3i7W9TiImSpxbA1FHyC+N5UGvDT8AXSGovBhI2h49V+IOEjMw&#10;/cDDeKSHfB7XW7n7FMxtqK5C881DjjkOHXlYhpF0Id2TRqpFkPZk7EHqul+r6XIbk65buDzxWrBj&#10;AttJlJ0j8X2hpyHePXj6vRC8rsjcCrwP0O2tt3+A6toc17NM7OXGVz58K7KYrC/kSghXanMIzMbd&#10;/piNMenT+NEfneftAy8b+dSdP/9be6Z1fRs4139YZvCarisp4bXIBxvlOoCMaGMXx6toSRW6UhUt&#10;hpmUHlcvQOs+rCwB8epAbkaeRKuBPPCj5pUOZYWyZmD1nIjh4x86puHGMUOoNCDaz445kgQT8b/l&#10;zzuOLJV2VryZ4mFSEISHfJ4AdBWx3ruw+xWsv3/IcUchhrB68FxhTSzWojtwHWak5i3JaRCE8jVg&#10;dfuN9BD76iC7PjpkuickEdKtNSXVyUKfbJVLEdEh1NbEGo5uQ/Xl6ca+KLTvw+ri+qu9oSl5V5y4&#10;+e/yKpTaPn/+t/ZGvXLCrLCfgvptOQAUK2kQbAI/jkquzFm0IC6HlYpzH1BSQoK6IJNnaeWEtWzl&#10;FwHlmpUmw9J0Dta6SHHM2FxBb3HLAce0goqnz+Hqv98MBEumgnKCTalrdKNURpYWqNSFLNIHEBRs&#10;fpO0BnIu+9CBWOnHnR1j90AVzOcchfYtWUz8Z7WpW1gqshjaVO6LUlBpQnvLuUiOMUmvtw/Ng9bi&#10;8mLHXa6+A+PTca8cS7zW8GcE/Lb8pGViV4sRb0Dm57UuzUO5sr9mCBeq4ghYWN+I2jmWt47N35wd&#10;Sm/RZ2Kor0O4yfhetwmTE7TDjCwVo9MK4zajra3h/ME0swSsKd6e28Swchb0Ovjm5p2HTi+6IuOs&#10;NKDzFFYLEm/ckQmpVLbQKA129k7bpSGoQncXGiVYfVFL2n9bm92LtXfJ7t8O7N2V66mU2508An1x&#10;wkEXiS2oHPeqVxBRi/zzYA1/Nu6lY4k3Tju/r1Tjv9RaK4JQtsUz8FctkMKH9apo556hcD3GzLhe&#10;fZVGBC8tI++CTPB4DyolE28aQ3iO+a50QwgIEKW6EQRu0hEWteUg8eb8tdaCKvhAJRHoIUJtrELn&#10;hpCy8lU0MxTWexUpa50FbQct/eOE0s6HOy/2ZXHpbzoSWHudwUVzAxot6OwI+QYVsTgbx0S8vS77&#10;1as8AmKnv6KQ/N1NdYRNdIsgajt3kUhBxmnn98d5qsY6h+qbH99EsQO4rWvCeOtpPN4K4RdN+f8y&#10;R0i6CeylsDOTyMURIaiMDuyUgnmbfVcc8bqKFjPieKOIzoL01R0zFmspnIWgFCM/T+NC5n7on7vg&#10;506TrNtK/YwE6rwcqjXMIxJVCqzl4PUsCu9yyruLRuw6wk1ZyIB5iqfKwHXzItdUlT2nWBgZKQ3f&#10;i+CHLnzWge+SYhKyi4Vxc8lRqmKnvvnxzXGvnuiV15ZfA5nSOE/LG+cC8ZsetBJYCcTRsH3oO44Q&#10;/QfAugVtnqbsC0bfmvXazEMPojEHLV7FCB3n3ISchXjHojZE/kXVGqKcxWuAJgTrg4Rjj4t4bXZt&#10;zcj4TAEMW+7jLHlHHiYRAk6PR+rv6xj2A1hREoP2Vauhlp8boejAdFK43oEvI1FCPF48de6q/hz8&#10;1aRXTyTe1NosB00FsvVYYvSQldCSqRNVA7h/zK66AXjFdhW47wG3sVg6HHAjDD2IPl1qAPqgdWyS&#10;bMHRAeX53PUQ1xZ1DfSyz6g0Mq5azretj4d8lMrmh9/yz4MDgdFxC1RNshqqq5JSVj36zn4/IUVV&#10;zdytTc3o2G4lgKZzSd/timDWDzYrqDhS9PaHhHHs/zXp5ROJNzbx/5y1AgoWuC2eH0+AL9tCtL69&#10;h38M20lxW2hh8IGvatNZW1r8vMsOpThIvHGOnG32unSIeNMc8Y7KICgNlkJ3OvViJvlxeatFOfHX&#10;BWWejIWVQpvGGbdgldCCS1WzzwTu+1GLfQVW3pZshtorUDv6dLJHHZF6BCHcXiKyA6mREmGfCZWf&#10;dVrJe+qhxJO+7MA38RHvz6O2pIAi/t3Emv9l0ssnEm9942ffo5SMX2lHFMtkPgruALdcT6W82nwv&#10;lTDP+0ELFd053kF6mBRUE4JVl8ITQm9JF7Qgt5VXmkHiNc6ydVPIp4gpddDVkHSz3NFDiyeKwAwZ&#10;uV6ybErErdzOI/e+vm87OPq+g17tm3X6+aDWMJ+fdzW3u0Ks6NaDeUdaOn7CJVQoIdhQwcd1uFqB&#10;n9XgfScH2o3FmDL24N2uBpKamlr4oQNf9KQbxWIRZYskgGK7tv7etUnvmCLz2n4m/7ltolkuP++1&#10;RFZJv+Xw9k47kRv3SQXqtRXYP34vEOAGGJA9DBpMxBLZ5BnCPPECNk+o3op1BRG1Dcb6rQdcDTOV&#10;w4zBkKtDQaGKB18uix0sdAiqOd/xMdwXEwOBpMgZt7iku/Mds9LI7osO5J7EP8070lLx1CmDpa7o&#10;6p2h5Jcaojb2SQOu1OXStOKs8MrDIpIE3hB76IJxN9JZ0gOmgHnq8t77c2Vs/q7HoU+BNfafZq8O&#10;JK9wSfBFT7YfTXeDFPLZ2xGcrcH7eVdifQ3Se8cxzCHkHmQV5iqHyg4BlkBwOpfLy3BqU5JlO1Qa&#10;yELi8kPNcMDQ5v6bIUXLuvMPI9kerKwrUrkHWXDQpFI04BFUhoJ282YVFIRP3auu0Nds6M0Z5Gte&#10;ygpqrJVFtf0E7IF2YMeCLiL/qpToJZw/JP3pImIFX204CdpYfMPDVrBybohGBfYT+FUbbpW9lnZ3&#10;B3ZyA5w5Boc+nY9at/6JMVaeJBUcic8rQiTbbln5uj/09w7wK/cs1MPMtZAYEeF5tTlCh7P5CuwO&#10;H+m44CzHvJ83KjFwGVQhfoxoVWwPfpmHTG3F6RwB+Wq4PiKy/Nca0i3QEe+B1F5PvEYqzopCKQ66&#10;uJ5CZztL+I/b0CxS4BO7BSJHRB5568Xao89s6Af31p1rKhiqcpwlv9gFy7y2hrWy2OzeWwry3SH7&#10;2KmdvqRoFVEq+0UDLtSlyroVZ+3a86gGIqK+1ZPuw6Uh13HCGBs/at36J4e95VAT4fLl32mZ1rVr&#10;oD6Qh0ojoaxiVWzT4AHwOBosJQYh1HvA6w2hjB86UpiRb/HRTeW5/6g57kPVXHLzQ2S9PE64D1hb&#10;E/GZsDpzgcpIaKco1356MDMhiuCcBjVNNVSubNhvJzxSnxGQ03zQAdlmLifcki8XDgtWrYGzznLd&#10;sU0qbo+g5ki3A/VNUEXmZJd+ypZNGSj4COtyX8AFC+MjFnf218vnUvuw/gjdhiJovgF7X7uKv6qc&#10;ptKAnbuwGkE4kx5XKTBkWi5aiYxs0Wr/K4gL4imSydSOpOCiogcfg2Yo8Z/Pu/DR3GWzT9w98sFj&#10;e+3y5d85dKWebj9q+af+G3E3lJv+tI1YsD915AI1KvJVCeTL//xDF2515ft8IU7bCa7/vHHI87H+&#10;uvQOWRo4+b1ha3LegilrZAWuNIRE8l/VqkS5p0Kutn84oT7pOv+0FwVh0ELGuxtM5oKYpWoNMj+s&#10;dcfSOpPYTGNYvzKddGYetpezbBUDhet6JVss9DEE2PKoNJzVC9jcYjAr1t6Te5Z6nQ0lpcStx9C9&#10;VcKAZ4OJwbqpVtPwoDt76coZpL/ah02pmO0mshP28UWLGG4GuDmv07fvZui70w51M8CUxKuT9u9l&#10;aWXlRuF/Am60RJN3pTKoYGatbBl87zafMgJD/tz6kD93DJ6wymf6tSUqqFDOj+rIpD/V5mRerzuQ&#10;Rge/kogDaWFjUc0i/DBYNtzfDiv6pvpAgMGT1VC58CxmvSdHpXPWBdn5Zymrjbw4jpUFY2DJrpGl&#10;xzmxnONCdcXNj0pmhQdzmt/rH0jKXxJlTFRdEQ3r3nGQ7x7N7hbWp1S7wolrHbg9+Y0TUQFecwbZ&#10;Cw1JTeul2Uf26WdzodfqxxaMMVYn7d+b5m3TWbybn/yAcGRutZ2fvp4CD1rSOTbfeSI1YsXGTo83&#10;cfl8Hgoh404Cr4zy5w7hLrKtuNUTJcEHy5QRV11xea6B6L/C/JF/a2R73jwvfs/818p5CrVxUrmn&#10;IR9w8tZvv/AAIQRPvMaTYTz0/hk+m8+UiPaFMOMOfe1aHYo4zvavix0z6WWpZAdS3PILyNDnPmoE&#10;m2Lx5i1vVULgdOMDt2j1cuTbFL95csRB6PYdzlQNAU5Qi2zn+6Qru+HbzFcEfxnJhqhpcWV6yjBW&#10;IiGzwXFgVuF513HloZh+6bT2D4C/I9U0oYhQ1+dTqv+pB7VcRoIn00Yg/ty8EMY9ZPtRD8X5joWP&#10;JrgWEuC2kcZ4KNlaVF3cp52Ih29hqmhFUF0T103g/LyNdiY+PiuSHjSvMFJstGga7YBQTm718wI5&#10;NkcC2vkjB2QkjRzDV+zNYvGmkegrq7Pu+JFotXp1stBVm/VuT5/07wXZLaOJzKfSKe8gnNO/OjOc&#10;u6dP/ruDvvZ5sPou7H8r8yWsZZbv/gPY3OBoWri0IerB5nleAn7IdxHGBc8tbHXhkYG1KlwKZ29v&#10;8E4la6LrY0QdZjxe9+mgsWHNVG4GKGB+xNb8gwF3QzRfpDchawGkEDLtpfBKQ/wzw+pDLwCX6uKv&#10;8W6GUaS7i1StfN6GvdjVdYeZC8MiBSa3l8bqdfFbpcWK6z3K+R3nwbzvH3G8/APv3Q55f6OuZeZK&#10;371gsp9n7SaQxi4Y6Hq505RAkQ5lMbDWBSinzQzJdYLYz3EAACAASURBVIfwu4Nh5HN5rc38q8eB&#10;ajOzertP5Nkrmjo3DqvvSFqj9/kqJX7l/R/LOf5h2L0Jm9Ia6SzS56wdDU41paTderMqQjnftSWV&#10;dNYcpTNVSV0D+cgzhHsF0aCbIbbmH0z71qmJVyoxlOxB+pUKT4oNNId9BjN2ohTeqcOkWPsLiL6v&#10;BSIr7Zg9HiHiON+15aI2q+InGuafxMjX/tIQL7m8Ubf1G6mBUBQlWUV9AvLVXd6V4Cp1BobZlNeo&#10;nF5Dvp3NrFvkcepkzYu5nUFubIeinblKTALVEfZOJV88oo5Xm7fazKxvE8tYynA3eKxedYtLSl8e&#10;M+khbWkXiZa7f9lT/yLwWlOCYdGIWx5qebYDDfd8YYSRHey0yD9dWs1qPT/JjAwA1L3DqtXyKHb3&#10;LP+b/G+FLDqz+3mrZGOOjLRknmblebkqvt96AFuJ+H4+78FtlxHRrGZpaHlEqdzMmhaC//lqW9rF&#10;LANqq7nuCn7wS1LJFtZy1m2+bNi6hzRvxfrvVfYeL5U30pc6L5ojAn5TBA5tlI1FBZLhMAyTZvdC&#10;aembd1zQZ3KuBhdcLMvd4LH2kgu84p7vKsQLrlLd+R7OvHrg12cRKdlmKNZvbwQBa5XtZvdj+Mqp&#10;lE2Tkfy0JxxhrKSazQSfQ963Hh03TolC+5Ve3Pvvaqr6d7TWqi+aM6Od3kS6Dvt+a9OGe9ag35jO&#10;2Owi1oKDVGVtdtPO1OCKyn/gJtgY2GJSF9MjQbgOdrlKsfsIqvRzc5VCbAvvH00hzN+5HFGZGIgl&#10;39a7UeZJg5oKiql2ClE7S5MLa9LmJr43+NZKI3uwfBugYwsKVOhXOS5MnH3N3Wvn5tKBFKUsrAnE&#10;tntgx0uavxVA0oQ7FnZ68rzXcm5DkKF6YazUiAF2B+kS/II6SHC3rOt8riSe9MKs9zRq9zupGGNs&#10;N+r+t0U84oWIt3H2Z7fN/vUfgNezLeWDg90Bpj25cxsELmH6sFDdNvAozSxan3YCGen6CrbIve5y&#10;XSKaI7HxFmx9C2ePmXhZPQJSmhEqF+FXGkzPGV0q2/kMwPunDdAb9CctsGNsISSdzOL1Oc/VEY9N&#10;vlx6lFV8lKg2RdRHz3ANk3vQ3ZPuwkkEzbOgLxx8XW0ts+RgdNeRsvD0Jpx569CXhUhKGHUpfXoc&#10;SXC8oiXHP49Ai5yksbAVSTBuxaepIiXD3TSrdgWYibnMgyzoKvGYm81zHxVS4SpsaFtr/5H7Zm53&#10;w7pzG4TaZR+MwUPEf3uj41q+j+Go2IlmaOC1BnxYm0C6AKyILy9dglLivrWxbPCWFs4KakGyn0Xa&#10;h4M8ukrfi5bs56w0M6iHcJzIp4qBjNGmQ1/DAuuKY1Xm8/m8syCNpOQ46bkYwhi3yYHdzYJgHjhy&#10;Xyv0totIvv47Tp+hG0uaad7r4t2uNafVm1hJSXvYFZdmzZF1Jxb35kwYcjNoa/5R0UMUJt5HrR/+&#10;h0y7wWuFzlb4fBFxM2glVmp+s22RDsW/7orIsdaycvkUkDy8/7au4d0xWRFjsfYWPF28cNyhqK4s&#10;aTeKGtk08fm0OTnF4fy0fDZAtJcLslmOv2WvQ1+o3eUl6lAWjP5XTbb2eSg41jZAaoMD8pXTQgf0&#10;W84H4YTA3BHturZ/gvXZuwevIG6IjxviUoidRks6rBKK8EXNFV75nbLfDb8009ndAuauoTE25sd7&#10;U2czeBTOSbl8+XdaZv/an4P6C4Dc0OgRVIuLJlcRB3pq5OI8SWX78NjCU0e2tdwI83aKcf5ba6Vy&#10;7SVVPEVVUIPVM9D5HhpvznSEUhBugN0q8YBlRb0rgyWRfVg3+YbMhiB0MlMw8BgsDfG2XEZDVf4P&#10;auPLjbs3XQaBS49JOhAeV5vFMFeSXZAgwzr9MgEdjo/NJJ3M9z0ryR+G3vfQvEAZOdEKIc+Xaq4Y&#10;K5bCK62ER/I7436dgCvK+nhm3+6jIXeP/XM++MuFFa5mSgY01v7XGv4QcMUUuzMLvLxQge87Ys3G&#10;Br6LxefbGPOMps5/G2jJ631httMOov46PPkUGseVJA/9VKwyoDSlloiMtJA88Q7d+EFdUn8Ayu21&#10;NgbDZD8SuXY/JpVuxeMQVEV5KgjotwE6UrGcIVRXpGy4qK9crchnDZUQa9JFoir5rX6cFfKAEHxl&#10;5gzXsXgYX6LVXCUxoJzBtUlRp8NBnAHOVCCqSGrpTiTBM6Uy0tVK5GIPq3SdiO7ugMKetva/meUw&#10;M02jcO2df2Za17a10puyflgkkWMaxatBbCC5ud7lUB8zojgVYm4E4r8t3e44cwW2v4XNj8o+8vQI&#10;ai76P6e1Gtag/QjMBN910oPND5hqCoxbEEb9Pl/J04cn6QWzlrUMqKWNQtwdDKzpCQttUKHv8/Rt&#10;gI5rXQYh3pkEqhr0i0VQQq57P0FjXbJSTAfaPqjmmCrpwWp5amUd4FoXTG2VMAXtpkirB4+NBMsu&#10;1GYMduVQxamUOW7skc2I+W/dY4TrhPOMNdt67Z0/nOVIsz/h1v6v7hu5ka3Zt8nnawdz9Xx1mlcW&#10;aobwXlH/bRHoSy5H7RhbotRWxwc+iqDfMyyY8BUy9ZZ1sHtq7vejps8oK9vML+wyFvnIyhQtcuJc&#10;1ZcxTNyq6XwwMBApzGOFz/uZwWRrnnG6sS7lLgihswM7t6D1RBYWXxCTxm47PWth7iD2ga/brvhB&#10;iZJgoJ3/NcjUBu+6Vj1lttStIctOKetla2swCN7nwOKYmXhbe+2/a4zLN+kH2WZTcboMKBfnUGQi&#10;Ob1EnOc/b8CbwRylfdNi4yo8OcZ2KMF6yYnxaoqvKaArjM64GPX+2kFLuK/TsAgMj+GQ65cPrOmA&#10;yY9kfsZ5q/14Wp4L1KAVXgSVK3If4zb9LI2g4vKVq/SpIOlB3IP1q6WM2ADX2lCvZEULcSrB9Pyt&#10;0kqyELSS138/jyLOQtAZCqoZ09pr/91ZjzazGbL2ws8f0b72GfDL/k3sPYDaazMd70xd0j5Ath1X&#10;GschV16D9XOw9xWsvV/eYZMu9LoQJhAlkhM6kvMakmfpS4ZNOr2lGHUgKGAtJwmiHDaFLWCBbmtw&#10;LCaRre8BhNlnzb92lB7C+MENHiNO5HcHwqehXKPenvNdJtDbhto4Sy2BblvUsacKUgXQ60HoWCBJ&#10;IN2CYMLMjDqu46zTkajYKVzt1n3eOEvRG2dl+N2lvxeRv49TzJO1d6H3o6RDKbcjyjfU9C2QzpQ3&#10;9791YuShEldhYiSeY61L/dSDufiBKwnej+GzCN5slGV3z4neg8wVg0VrPlt74eePDnvbOCg7h4WV&#10;7H79H4Zh5Y/6v4g7Ijc3gyGdAp93RJVsPs2zErD1KZx9lXK7bHjiSJn8kNih76e9lrmOv1O/vsi6&#10;O0x8hoNEOG4sk147DvljHDZWT6LTXC//Oaa9tvnPPe3n8GOf5f4V+Qz+fbPYT7vS3j6NJIUurCH1&#10;o+W5hB4DP7rAeeJ0td+rDZ7hpsmaXFZyqaIKift0Y8n3f+s4g5oY2PlyINiYJPFfDdff++NZjzgX&#10;8QKY1rX7WulLoMQHVt+Qbc2JRgcefQ0XfnHcAznFKU4svnSSrIGWWM07Y/RYusD1npBzY0Tooefa&#10;eh2bUZb8JP7wQATyjTUP9MrVybVZh2DuZE9rzX/lvpNt0ByVbMuDBqyfhd3fHPdATnGKE4kIIcxA&#10;C6GuV8d7T+pIlenFRtYAIc+99UDSzm604dpxuNjb2wNBtYzzZsfcFi+A2b/W0lo3pfFgF1bPz6zf&#10;sFR48ilsvgjBXIvbKU7x3OExcLsrFmycCvFOkz+bAN/2RHe3GZIp0DpELjD3amMR7XZHwDyA/cdQ&#10;qYO1GGM6evXq3LXvZZU3/T5AX5B6jtSypcK5T2DrLscbyT7FKU4aUkyr1a+6rjgtlmmeohD4oCY9&#10;0trJYJsecOlnIdxqw7dHUWHf2hJOywzU3y/jsKUQr07r//lAaplNwU6jjLns0HDuCjz5/LgHcopD&#10;sKSims8ndj+nQZQlvSlJJfuqN30i3AvALxqSDdGK87K3YgWvuG4Uv+pk/axLh308UNBkjDE6rf9n&#10;ZRy6HIt345WnYP8Z4KzemrSLfhagL8HqOnTm6Xd6ijLQBr6O4QcLNy18b+CbRLoQ3NxfTm235w7t&#10;76C6wtrKGYJch/BQS47urzrFFsn3qpJa6jtSeOvXItZvJYAv2rPKdB2C1uOsn5+c9Z8J182P0vqH&#10;tPbaf7vfk83Xtc/RGmipUHuL38QvzNGN9BRlIAY6kbTk3oskEOMFliqVI9PWOsU42MfQ3oW6FF+8&#10;UJV0MJ/oV9HiJrjZgesFvHeXkI4UVZ1Zv/6YoRPS+nq22q0JeJJ1T0HEzlt77b9d1tFLI16XTPwv&#10;ALkylRrsz5xfvDR4CHzag6QZ8n371Nt7nAgQvZqqS7qvBFmz1FNr97iRwJMf4fyH/d9cBNZrQpaQ&#10;cxNUoJXArwq2dHu3Ai83JDUtNoPkq3UxMj8U+49c373+zPoX8xRMDKPEjnnQ7e7/rQGr15xcq9cC&#10;X0dwpwMNLakw1Qp8WfrKeoppcUquS4wnn8O5lxiW/nwrgI2q7E48LMJnb86QG3ABkRBQThbWk28t&#10;kGq3cubIk6yZK661T3f/b5VyaIdSibd5/hd3UfwpkPl6T6DVex/4zHUrXqlkKS2Bkjqhp+1Fd189&#10;xSgkuAdrhE/h1M1wjNj9EpoboEaXUr8ZiJ+2HWWyrpu1+aQgP6iJUmG+E7FSlOMO3H806NtV/Gnz&#10;/C9K7ZZQKvEC9KLkP+7/4Nt825NBvgb4KoJ7HRHsqA410Oyk8GIDzqh70PnuuIb53GJS451T4j16&#10;9ADbeSJ7/UOaCFwCPm5KsC1J4fUSmOftMFMxhH6DqflgHw52mGaI00pC6cTbOPP+LWPMnwBZXu8J&#10;sHrvIRFXg5AuucRthfiVNiuuh1vjTejsShPBUxwZYkb327Njfn+KxcEibrfPzTlovjfVewKkQu1n&#10;Jbbe8zoQfkxza+DtPx7I2zXG/EnjzPu35j3sMEonXoBur/sfDfh6sUtLUjFi5T7oCuH6zsceCtnO&#10;1PTQKn3257B9D+l9fIqjQCsRd88wrM0Urk5xNPiiJ37VsCoqYkXagE7brOYukkI4Cfnmt9bO2cki&#10;uUcm/+l8u73235znkOOwEOJ1rY7/d0CuRlCD9hbLFh65A3zRkVE1Rqgf+VbxqZF8wgN/Pf8BPLrB&#10;sTZBfI7QG9NhOjHQPCXeI8OXkTwboZYChyrwm3ZJ/lWHHnC/Bd+0hYBHYQdou8aVsZObnH3jY4Wj&#10;goFMhj9qnvtkIQLdCyFeAJ3Wf9cYpzqtlKwivdIt9pnQRdrFP85ZuamVBzh/44wVMfb3xyqw1+DC&#10;27D94+IH/ZxjC9dFdsSTZax0nj3F4rEH9GJJ44Msnatege/akn5ZBr7rQa0i2rwPuqJ0tpf7exu4&#10;1RUBHYtINl+ZRzqy96PrwCETzBhj2/ud0n27HgsjXjZeeYrlfwQyX293jwXVmEyNHy181ZHr23DO&#10;+Z4T3nipKpZT6nxGnRheax62NVrjev09Pm1JxsMpFoPHyWh3gnW9+jaOfkjPJdZ2v+DdWo+ehSiX&#10;S6sVNKpwpw2359zY/mAhslk79qaTivy+I9b217EQs+8k3EtgozbP4tvNmlj2a5PtP1y9/HFZ68gB&#10;lKJONgGBaV3b0kqLiLxJXQZ1OW1FimAf+L4rk6Qe5to9x1L3/U4ofqrrkazm7Vhk6l6acMxHwE89&#10;18LMQJrCxwvvT/T8oYcslqM6T6euUeLVYxXKfk7w5FNYOwvV1wD4vAso8fXmWaQdw3pldvHyryPJ&#10;IKqH4tPPH9uXIGuESiIjWr0zt2sHaF1zK3iI09vd1StXz1BCksQ4LM7iFaTWkIlKBKHrzXa06mU3&#10;UunjFOrMyo1SId2Xm0K6AF+5XoC9BNYq40nXB+RudyToVkUefq0lM+IU5eJ2mlk/w4hS2Dwl3cXj&#10;yafQ3OyTLsBHdfHxtpNBF91KBfYSIdBZ8F4V3mjIc9iOGWhDqJV8KSU71TiVccyOLeGkQEgXwHHW&#10;wkgXFm/xAmD2r/2gtX5VfrLSV2z9g4WfdwepC0cNWbmJJF/nA2Zf9OSG+hX1wzEtwm5ZeNKBaniw&#10;VUnPgorgw/QGrL+xsM/1PGEP+G6MtWtd9dIncz14pzgUW59BfR2ao3N1ryewF7s0TAcFdFOpMJuH&#10;GO8AjzvyXIaBK2JyucC1QAop5sLul+JioO/bvaVXr74251EPxaItXgCS2PzV/g8+MTlabEDquwS+&#10;bwtBDlu5LzUGSfebOKsjT8xo0t0Gft2R/lDN6mDamfcTA3y4AtStWAinmBs/9ManikVGfHunWCB2&#10;voDG6ljSBSlkuFCXyrS8fGM9kGfqszmkG18CPmlIefHZmhg7Z2twtVkC6XoOyhVLDHDVAnEkFi+A&#10;2b/2B1rrv+ZOC1ELNt+m7KbtT5AGe1qJatEkKxfgBwNPIyHndgTvNmE4v/vbWIQ+ahXZWg3n+SZG&#10;tjyf5D9K54a0DDm3vH3bHiEdXH0LzhTxp+4DT7vi+37zSJbm0bieyn0b9iECkv0Tw0fNMtsznsLj&#10;R+DxHrxfa1OvTlfx8Ai47Vq5e9+sfz56CbzdnDPPtlR0YPu665TdL5b4Q7169a8fxdmPjHjv3/+T&#10;lYurrz3WWtdRSkQorIXVd0s7x7VYhDL8jQexcmMjVu5wJfkD4CfXBbUVwavNwXYid4H7rhv4OKvL&#10;uE6oHzaH5UGA7k3Yfwrnl5N8v+hCHJOV+yh5UAIt16+XwMXm5ADjovAj8KQrEe3hGaoQQt6swWun&#10;FWul44aB7a4YGpGCnxdY2faA620xevyuMN8x+OWmCN0cO/a/cS3uQ9/Sp/dw/4dzly//zpEk5R8Z&#10;8QKku9/8bhCGvydnVhC1Ye3i3P3Z7gH3OxLcqjsS8VZuMxQ5uWHsIwG3ZlXcDxdyGQwd4LsuxFb8&#10;VokRC7ri/Et5NeZ2fMhKHt2GnUdw4ecwR3r3ImCRYGA9HJ0fC7ILuNyEF49wXHeAR2P8upDlV//8&#10;NIOkdHwbS7CsUcncc8YWyxqIgd90hHgH9E7c83KhCS+XP/TpYR7A3kOoNvu+kTRJ/maw/u4/Pqoh&#10;HCnxApj9a99prTOHUdSGzQ+Yp8r6S9ccb7UiN9k3xLsywsoFCVf+qiPuhcjARgVec1vq71PY6cmK&#10;rZWQ8rkGXFRwx1nPvnqqHcGVpgiATP7QD+DJT3DhPcp2rcyLvNU/bia0I7kG0zQrnBc3rVhb40jX&#10;j+eVJpxf/HCeK3zZE2OjER6MXwQU96l+3gWrsiIHj3YsWUNvH4uPKIXtL4V0HYwx3+vVq28d5SiO&#10;3IMXJZ3fznQclGuO+f1cx/ygJpZtJ5XVWiPW0GiROplgfiVuBkK6XSQIsOfyelMrwjhXm0I4u4gF&#10;rVW21b3QmIJ0QSz6C1d5tNMprbKnLFxCFiyvbToKzSpsdSUIuUh8FUlTxHGk68WK1mqnpFs2ft0V&#10;H38jFAs3HySrBULIRYXGP6pDdUy6WSuR+33kaN0QzslVqEVJ57ePehhHTrz1zY9vgv17gNNxqEge&#10;3ZzSke9WAAPn65NX5m/jrA0JyETz1Wz1UAi5FcNqKOS9irSq/qkjf/MP/3oFXi5gASascrt+Vip7&#10;FpohWBy++CA2E8i3IruDX3XLKwv1uIcseql1VUoj4Le9WsHbp7oMpSFGrr12lmnsChLSnInqtUz2&#10;E7hZcO6+V5VnaVgIvRGK3vXnvRI+xLSwjyDpCudkfdT+nnDS0eLIXQ0eZv/aj1rrzNUTd2DjAxa5&#10;FtyysNXLAjbe6W+tBJS6zlp+s56VHz5BWkk3q9m2q6JGieZMxqftLPe3nUBTwzsFj7FIpMDnbnEZ&#10;Vmjz8Bki3UQ+x+U5Lc+HwIOe3IOaK/8cd97ECPF/Ul82T/nJhc+RrgbZvGyEUlC0B1zvHMzNbU1R&#10;0TkKt6wLlg4dL3YZQe83YLGZgQZ2voRK5uozxtzWq1dfWehpx+DYiLe395v3akH9KxmFgjSWfLoF&#10;lRP7VJeV6sF0sNip4g9PqF1E+KNREVKIXdfUj2aYIQ+Auzli66WAhXfr08vkLRq+NHcS+YJbsBwR&#10;agXrVTijJDVtEika5JpuWdiP5FpWg4NlocPn8g/nzxojMkdOMRPuI4L/NVeW247F5ZT3u94jawqQ&#10;RzuW3mdFsxPuA3dzz9NAulkKbzVkDi0ErWtgzYC12+v0Pqid++CrRZ1yEo6NeAHM/rV/qLX+T2Qk&#10;CqIOrJ6H4HKp52kD33QysQ04mN97tToY3usBX+ZyElMXSf+kMbvFFQFfu7LkuvObRS7FZll8lhFS&#10;Oh2ogx04RsE6VTdf8Vdx1pP3hVvkbz7gCS5DRHPohfTuhdTCh/USRK5P4ZDwzU5Kp1GjqSWV8mxj&#10;dGreTSN+92Yu+GrdruetRvG83G3gxoh0M6+b8lJzfGxmZqT3ReC82sgLnP9PevXqf1r2qabFsRIv&#10;gNm/dltrnRmacQc2rlLmxuMzZ8UFOS9GlIrV9nJjNOn9qiMkEuqMoN9tHCyumAXfxC7VzU3mdgxn&#10;qvD6EjHLb3rig6sXjDxb64Iz0H+qFFl9fRF4l8YHy7IleBZgH8PTH+Hsu1yzTfZb8MIqvDDhLd/G&#10;ErjOZzv4lL4PGsV3bF2kHbtfpIczHi7Ui8VPJqMHO9eGXQx39OrVY81oO3bi5fEX79JsfC2jcYUV&#10;xsDadO1EDsNnuRsM2bZmoypN+Ebh867kBPtJ0R5RXDEv7iCWRBhkWRIVVUIZZIm4aeFpZ9A6WTTy&#10;W89z9aNJYXtu0P5OWlad+xi/f9gGNqd465c9iQP4KsK+3z2dfRc4St1MIRb4WrWkdLO9r+VhdoUS&#10;ALQ773H+w29KOPrMOMaCUIfzH35jUvP3gZw0mylNNH3NFUBYJHiQWrjaGE+6X0WAyoi6HUv1Vpmk&#10;C+JL3qiK79JHeY2S7sY7JZ9rVryuJJ0utZlK1CJ50FgJ3hgL7xxR3vDzASPaIda4EvZs8k9DuuAM&#10;Aucy8i6kUItR8/mMEtsfOfdRN5du5l1WF8sg3d4twAyQrknN3z9u0oVlsHgdTOval1rp94Gsqm3j&#10;CnB27mN/HUOnB5dW4cqE111LssguCNlsVOGNBbkAvo4HGzUqoGXgbHuX19bapfu658F94H43628W&#10;lLhk+5bfgcuUKN3H9zzD3Icnd+H8S2PbrxfBFz25T/k5G6Viwc26W7ueSKl/oyK7y9eaZTz1W7Dz&#10;00B1mrHmK71ydfGyiFNgaYj38eP/d+1s/eJjrVW136g57sLG+5QRVukx2Wv8g3HKYy6C202gqoun&#10;jU2L3/SkqqeaCzB0Elipw9sA25+CqsDGh4sZwIx4CDyOxb+nlVg9Rf231matlqzzI1+slL+reJ5x&#10;E3i9fQfih7BRnlZIC7jeHfT9+9z2egDvzJh28qOFx/vw4prr5D0XfOpYHVkSLMbYaKv78Pz587+1&#10;d9i7jwJLQ7wA7H371wiCPwBcipkT0lkrT0hnFPJpM32JRzuvwPJ4fJ9KhVwjl0/sE9cHztm7BTtP&#10;4OKrLBst9ZAc591ESNj3Qwv0aHeERV7jt6i1ANZDCWyepoiVB6/OZ4EXdcrlWrnbtVtW5u6wML1C&#10;dosbldl3iDuU1MJpzwngBDm/bpr+ddbe+cMyDl8Glot4AbN/7fe01r8LOIHcnkQk668v5HxPgFs5&#10;0vWBnV8sSFLhIXBnSBvBK5x93Bxl28fw5AuoVmHtZ4sZVAloI9HqLlIN5UnWq51VgDqiVLFcahXP&#10;Dr6JxT3mBW7aBj6ulZeG5zNdmq7qLDXi4/XwBRYXGscogtO9KZlRYdYt2Bjzj/Xq1YW0aZ8VS0e8&#10;AGb/+g2tlTBtiSpmw/ASdj6h20vXfdCcPZltl/FJ4B3ga3e+/Na8HcEbzUMCHclt7nY2aa2u8fZp&#10;0OkUQ3jQ7vETtYECoTgV/egy3GW/cvnnjcAVziCuhVYySL4g83kh+biHYYTqmDH2pl59e+nawRx/&#10;VsMI6LT2S2OsSGhYKxbv7gPEw1QOWkhJZD1XRdONhQBnJd0t4Ls96X4xCt90MtUzcH5dZyEcGl0O&#10;X+ZBdY39rpQfb884xlM8a0hg+1MuqXus16Gb09uoBpJ/+2DOM3y6JwU1jUDa+RgD77ug87qTVc3b&#10;As2KdBs+2uyclnBEJV8kYSOd1n55pMOYEktJvGy88tSY5G9kv1BSdbJzg7KySR84P64vV21H8MJh&#10;VucE7AE/tKHZEDGRL4bEP76OJJ0wX63Tc0np0ySL30b6VzUroKvwdD+C9o0ZR3uKZwLt7+DR57Dx&#10;EjRe4y0NNs0Ebnya4k+d+To3nl8VF1wnleclH4d4VUmp8YACmRKD5vu27PIWDyvcUG2QXwKMSf4G&#10;G688PZIhFMRyEi8Qrr/3x8aY/0J+sqLjEFQlIboEvBFIknY3kWyCc43J1TuHwRu5qckUtj7riO/z&#10;HqIXnNclTZxlMkqkfRQetXPvN7C6WhW/76NPIbk7x8hPceKQ3pP7rgO48IuBNLGXG7Jz8/Tjy7Ov&#10;zSHp+YqSfPiQ0VWEb4fOGs6Rb6Bkd/d1e8HtekE4Iai43mn9fN3/Plx/748XfepZsZQ+3jzM/vX/&#10;W2v1l4As2BZUoPl2Kcf/dbfctDEfgPC6pt3koBK/dSXIH04p+nLTwG6cEW87lvbXYp0nsHcNoi6c&#10;W77sh1OUiaewdRMqNVi7yrjZcz0R6zRfZdaaUdimCH7Tk/NVg8FsnThdYLeQ9nUR2BoMpn2qV68u&#10;pYvBY+mJ9/r1f15784U3v+vrOSglUcvaGtRePebRjcb3qQQdRjZpRIjzlTEaEcOIgN84WUoArLgo&#10;3q0P+6JdTTopduMTekgWwSmeBezB0+/Fwt14i2nyQj4baulkcyJPi8Rwub13qSlGd++eC71b0Nsb&#10;8uuaO3p17w345YJl++fD0hMvwN69zy6srK3828L28wAAHlFJREFUoLUWjRqlpEvx6sWlqu7K4x7w&#10;sCfk6+GLJDaq8PqUTp5ridMAdsfxamDjJ/E+37QatHXA+bpsE09xUrEH2zcBC5tvUEQL7DGSz+vT&#10;Fj0B1oNM+H5R8GX3PoisERnQ/7+9M4uRJMvS8nevma8RHhG5VmZ1LTmVFZFbVWZ1URSMaPEyPRti&#10;aN5aoplGYhnEPEwLJEo0EtMzhYQaWkLMIDHQLELdbJonaMSg0dAv06BpmOpaMiszq3LPyszKNTI2&#10;383sXh7OtTBzD4/dl4hI+6WQZ3qEuV13N/vt2Dn/+c9EDl7tl2g7egDVRzIlOCHdem2pdqxy9Ivb&#10;m6owBOzYHG8alaNffBzZ8BeWn7AWcmWRjvB0dAtbA4bOSm/cWpnXGyfdGnLAdst11uLSBuM0fI+y&#10;L6bv7zcyBcRuwh3gVgTUrsHcVZh6GabOsVkDxoNIraGV8lYoeNKa+6Tvq+7EeE5qHZA0VpT7Sbo8&#10;lXM/l8jGACIb/sJuIF3YJcQLkKuc/lEURb+aPOOUDvN36afMrB94CDxqdEa7kROcn95ELvl2W6ZW&#10;dGOt9tzbgbicoVxbZw5K1SfSgjzwUy7DVnEPqTc8acoFk/JLsO9NttPLdcIRYGw8s6xy2KKpzUbw&#10;AFhIBQt1N0Zro0Xk9VGTc75LwRBF0a/mKqd/1K+9DBq7hngBvMqJ38GY35T/OaXDssxsZ6R0asC9&#10;eqd3KUil+fgm8mtziGayuzXT2JXPxVjA2UvqpH/+OR8K4wdh6rRECU/fh+Dupt5ThsHifA0eNuVC&#10;XfYlR3pXbb/aq5BJ242wU+Wg1Opa8+3gMytTVtKke6AIr/YttREksrG0gsGYd73Kid/p116GgV1F&#10;vACMz/yGMeZfAM6nUEtFc+FTBukY+xB4vyYtsWvhmmvKSE+6qAdwpLy5m8XPu/LDMYwV6U4v3HUR&#10;cjz1AZt2YytC5TTsfwOithBw7QrDUlpm6EYTap/Cwge8lAtEq6WSlMBcn4ZAHsZ1m3WlHBaD/ibp&#10;rkcw23I5ZSu6+C+U+lljsHKO+wU55zsnSXyrX3sZFnZFca0XTPXKT7TWYrsUG+qYECb67/qWHgrY&#10;Cldvh/wkkHbKtIynGckI+c2YOj9CRO+9xpy3IniusNLB6QlwJzUfqxbIgb9mk7V56DoCgcoh8Laj&#10;ZM6wIUQPXG0CaYN3xeGLriDlOaJqBKtPR9ksVihjcCqHSIaHbhefBK5w5ydt9/2xdkxh8aL46qaM&#10;b3aDbGw17L6I1+He3OyXjDF3ADcm2Be5zVL/Z9fdackufC0H770G3Iy6/sYKyRa6NIzYzTvpP0jZ&#10;7sWjdGIYK8FRN+63RLBuEdVDTq9DuiDeF1NnYWpG/DDmPnANKjuzYLl7MQfVT+TzbVVhalo+95Qi&#10;53Ae2qnb/4IPj9r92XseueOqBytTDjeitbZcHzfCxJgnNEK6J/pNukuX5NzuJN079+Zmv9TP3QwT&#10;uzbiBeDWh1PmYPmy1lqOYKUgdEdrn0YHLe/KwNNmYqgTN0acyYsxzvWuCNVaiVpeK29uJtU94HGK&#10;eE2qrRm6mycEnwOPmomBey2AY6WtHvzzUH0IQV2qxuOHgX1beqVnG3NQeyQXtFwJxo+wXkP6+abk&#10;R+PiaT3o7+TdS21R26RrBHVXe9iOHePltjRsaGQSdF/VanGnqp9Pk+4D/aR+imNv7FrBzu4mXpzG&#10;d2L8slZKWrZi8lUKxvvr4zsL3K5LHjWvJaKNrDMEd0qCGPU2vLSF6cEfNBJbv1YEBwsyYPOzluyz&#10;GcKpUmfzxIcpog6dc9Rm1BOrY86RcAP8IowfAHWIwQ4A2sWwj2Wabdh0ZHuYzVz+7iIX3bKf+Bd7&#10;qn+KgBZwsWtcu7HSWXZumymHiy04XejzkVH9xN1qpkjX2qe1xerJ3SIbWw27nngBao8vHy2VvYta&#10;aQnNBki+ITL+3CJkZ6w72LqKafsKcGyTiZxbrjU477kR2hF8sSh+D1dc1bu7eeK2FflOPq4kt2VO&#10;2vh23+gKLEH9AbRdMa40CYX9bH7A915CFVqz0HA+XPkSlJ9jOzHqBw1355KKek+V+udhfBd43Egm&#10;XMdNPRN5eGUnJR57kq6Za9SjM2OHTt0f8eq2jT1BvAD12Q+/UCyWL6wgX+h72gFk5HUt7Iwe4ijV&#10;Y/Pzp9pINLJsYh3A0ZIU0e4Dj1uStzUmee0A+DiV4ghcjnnQnUkQQfgIGnNS1FRAcRIKUwjp7NWI&#10;eBFa89CcF9byPCjtA/8w/brBvuUupLGiJYgkAl5tOOtWcLGdTAKJUW/D9CaVNwNDr/SCNXPNZv31&#10;8oE37o1wZX3DniFegPrs+ReKxeIFrbQk05bJ14qUqs/4HHhQh0JOUg2R64ffiiHI1VAi3JwnUXQ7&#10;VXG+FkmKwdPyu9ghKjZDyad0k6+VNpdT7g9aYOah7ogYI0ZGxUnwK0j8vZvI2AI1CBehuSjyO5S8&#10;p9IUeFMMygkjBM53KRAa7nvtVw9Cr5RDZORuqjvlEADX23ByWAfV0iVAdZPufLPZfL184OyeEaDv&#10;KeKFVcg3CsSotNJ/qVlsqK41hNHWooYa8GkdxtzBXQvghVIiWbsSOoUEEqWc8J1EKDWyqBlJL/xG&#10;25EHjyUhrsYCmEi+B2tlAGF+DPwykr0e/mUiQRuoQ1gX74+g5cSuVqroxUnIVZBvdHgXjmtRZ/NM&#10;5IaCvtZHk5k7SJdcnE+OW3v35ZMUWRxYADxXXntCd1+wdBGUJxe4PUy6sAeJF5bJ93xH2iEKJBqb&#10;PM0gVHQfNuBgCV7YwraXXbXZ071PssuBRLrGwiGn4b0SimbYdw08zT5pMgeLFhJJNqBVE4tPcGX8&#10;OEnuGmK8nMiHvBxyG6+RJE58z63cc06zB0DkfgwQJt95FEDUkjwNyN9b9+gXoDAGfgkYY+vzR/qH&#10;KnAlFZFuJ4W1Fj5uJQNKYwSRHGPVUOoN8YW91oLjY30aRrkCBhYuJd93R3qheXavkS7sUeKFVXK+&#10;JpTUw+QMO+EEA2kNvulcpECi3W652MWW8FFo4MWC0M3NlHysEcLhIjw/5LX3FwaJQN1P3BATP1oj&#10;kbN15GndFUop1z6KPGovefRy8qhzoPJIdJ1nN8jXP3RjolSqaNsMJa10qk85hyZwqSvlAJIu81LW&#10;jo1QPrETxUEkWJydqZ+XBok9mtPtxp4lXoD6k/efL5Yq5zukZiaCoAlTx+ifQnLr+LglaQqthFg9&#10;tfLEutCUOo4ikbFZkrv3IBrcKPoMo8GlNthUJxskCoSSL+mmfuAh8LCV1AnS+wqMNHUcKQ/qor4I&#10;87ck/aS9tGRsttlYOls++OaeHa2y8y/920D54Juf15fqp40xD4Akd5cvyRduRysFfIAc3PHJ1Y7g&#10;5S7SDYDAaYW1khFCFtd5hERBRzPS3XPwEjuCZcTuYvVw+x1nMQ7FL5zel5U7L2XhjUGRrn0s52C+&#10;1Em6xjyoL9VP72XShT1OvADjR8490lHxtDH2FpAY6+TLsHB/pE5dD13jg0VIdyIn5aY02rB8UiwT&#10;rkpag/PeYMe5ZBgNvNjRpgsWKYjNt6VNfTuoIbPYch6gkii3HoqU8UxhQAQR3JVzL1/uMryxt3RU&#10;PD1+5NyjQex2J2HPEy8Aky/NXb9/7aQx9g8B90UrKarU56BxfehLuuMeY5f+yMCxHrePIav777Yi&#10;eHGUooAMA4OvkyGRsdAidFGuRfKyjxui8d4KbllR0sSdlyByRA+RQw7MLqlxXc65whhix7ZMuj+6&#10;fv/ayZ06Fbjf2NM53l4wS1d/S3vq15afUEpyvtrre5fbqmsAPko1SzRDmCrIqOxuzAJ3Ui3BMUIj&#10;hucn+mYwvR1YRE3gQqdNI3CvsdWriHE/W0l8RsjlLcdOikMeAg9aSbfigbx8sg+6joV6G14ub27E&#10;6aUWNE2iWGhHUid4vrzS9a6vqH4iNZZcsSOPYqLon+vKiV9bY8s9h4H3OO006Mr0N6KlT594niej&#10;42NtaRTA4scwMcOgtaWfthPtpLXy04t0QSipV8QbRJszVh8IWp/JsEFskv9QSnS66w4ibULtjkjK&#10;4pDLWqlsb8jjwELjppj5xPfJ1ooOtDQJ/lqZSQON225bUttqKExAfiuiwP6iSMJNxsol4TkgKMJs&#10;MzHaL+Wcf8gm9OPHC6JmsNaN5fEHMIiyA21YvCLfbRfpRlH0617lxD8c5N53Ip65iHcZ9eu/AvZf&#10;Lf+/Q/HwIoN05GoCt0MpYAAcKa1ewLhpZE5Weu5aEMmJ92of20g3jfkLIsfw3RlrQiflct2CUSBT&#10;L3r2W83D3E0xkvFyiTRMe9Lo0m46L4jVyLsOc1dk334+kZppH7BOH6xW8WZuwPwV8PKybRSCDUVy&#10;prU0UVgLk6/141PaMhrAJ+6uKDKiZontRa+GUHeDKyHxwD1d3rjc6y7wqAovjPf2lu4f5mD+zgrl&#10;gkD9TcrHvzvQ3e9Q7Jx7q2GjfPy7YTv6MtaIw0la8bBwB4I767zA1lFE5EDHS3JCrRWbtU0SEMYI&#10;DBwbJenWr4m+LVcSoowCsZA0RojML0KuAEvXem8/fxsK40K6UeAaG+L2bi35v8Y8MsyoBxZvSIjn&#10;F9z2VtYShckgVIWM/16xrSN8Py/b+gUYOyiRchS6i4EH1Sv9+ay2CJ+Eozwl+fwY0z7kU895SjS/&#10;lxuSONkIXgDODZp0g7tyLnUpF7BmIWxHX35WSReeZeIF/KkTP6wuNWaMsTcBd2BouVVuLLrROIPD&#10;JOu3gXbfkLRC2F8cZY4oFI9ZrwAmkNvzyikovATjJ4R0TSARpAlZMVoovC+RqdJCtMUJ2W5sGiov&#10;iC9CnP6pPeyx//nkIhm2nGfwjETHlZMudxPJ+lrVHttGbtumtAQXj4khfPm4dK9FbYmGozbSaTca&#10;5HAppjjd0PX7U3n5Xdsxra/lrujjTQyyHOi1u3ZFLp75MaBDuXCzutSY8adO/HCQu9/peKaJF0Ru&#10;9qh683UTmd+VZ2xy4lsjed8RziVbtp0kyQcfG6XfjJ2XW3KsRIjlY52/L77oOswcOUZdUWtrKUkv&#10;KNWVi63IiWpCIeewB/E155PtQQg/jfHDjjSXN0j+GdTcFAMj3Ql+V+2++HyyrQLs0pofxaCRj5UN&#10;joC751OeLUrhLXQfRc414lwY4BTh9dGQc8ZE7o4oEQmbyPzuo+rN158Fudh6eOaJF+DIkZ+r6crM&#10;V4miby4/aa3zC8jDwlWIRmMBGpqkuNaK4NCoC2rtWpJL9XKszOGmlQ0pa84YcZuvNRIdd6MwLlFp&#10;XOzqjjqjthC6MZLOWIHxLv1rPfln0JKUgjVJbroDOVCOmJUnqYgRwveSsU8G8XDoxpmSHBeRs5/I&#10;e3JNuTiKYD26L+dKnD9P365F0Td1ZearR478XG0EK9txyIg3jcqJb4dh8OeNdaFOHLXlylCbhfrV&#10;oS7HAmHgWoRdZXvgDlHrIWpLNBMF8rgeuqPzOFI1q5FfiowVuBaSBCZletNzBPoaxeLmvEzTaNUk&#10;1dALKb+AFXmeIcNTnUvodd+VB6ZLUlzDGSlZC6321jW+W0L9qpwjuXJ3++9SGAa/ROXEt4e5nJ2O&#10;Z05Oth78iVP/o/b48olS2ft9rfTry0d+riQsuPAxTL7EMHweFHCmAjcDqDfghdFbS0juFAC9SmdH&#10;uv/USq6349frkdk6v4/3r7xVIt5uQk31Au5/g2TI+SoxR9R2aaa2pCVGCE8nn4ZWK1MNMSqIlvd2&#10;VT6WQyV4YWht5Iuw8JmTipWSfBhgrPm42aj+/F5v/90KMuLtATda5KypXv0nWqu/C8jB5OfAerBw&#10;S/SexWMDX0sBmbn1NNfnya1bRXdOtRt2lmVdrwnB77papLl6KwFl+fjav28+TWRtMqAp9cuYbFdL&#10;klflV0pJRK5HO4+hqGSQKgjxtuMelR44AOTHhzxBonkLWotCuKnWXwBj7Hf0+Mw75bFhLmj3IEs1&#10;rAE9Pv1OGIZfMdbI8Z9WPQR1WLyIdLwPHjuCdDeC6hPJ8cV5UoZ55oWiZNBOppbbzL4NVO9J+iNw&#10;wyr7NulsayjTKSlrrBbyOgyPdGty7Af1laoFaxbDMPyKHp9+Z2jL2YXIiHcd+BMnf1BfakyD+Yk8&#10;426lYrPu+eu99aLPIsIHUhhTnpBX5bnh7r/+maQHFEK8pQ34arXvSH5y6ZMkdeIXRd42YuRJiFep&#10;ZArJSNG6Lce8l5NzwKZTS+Yn9aXGtD9x8gejXOJuQEa8G8D4kXOPKM+8FYXhO8a4OnPcnloYkyhr&#10;8WNgtPKj0SKE2mM5GWMdr9rscPvtYA7aVYm2w5bogzdidh805O+9eNyDv346Y0jI4TLmVuauWbu1&#10;7Ex/sCTHeKsqx7zqsHK0URi+Q3nmrUwqtjFkxLsJeBMnvxOG0VvGWjcGNaX59fIwfxOaN0a7yFGh&#10;ekPIK24ZrvzUcPe/cFc6pIy7H1/XK8LBWqfQCF2eMpQmjx0AHyAUSeHRErxZHtHI0OYNOba9fMpr&#10;YVm1cDkMo7e8iZPfGcXSdisy4t0k8lOn3tdj06ejKPpWz+g3aMLCBcRX7BmBeSzyLi8v73/sIEMd&#10;rdS8JU0dSkv0Wnlx49uOn4B9r4sMKnKdeNXHYgC0A/BiRQxsBuoatipm5VgOmr2j3Cj6lh6bPp2f&#10;OvX+SJa3i5ER7xbhVU68G0XmbWPNJXkmlfvNFWHhHtQ+RfzF9jIMLD2QYpQJRFbU3RE2ULgR7H4x&#10;lWLYbJnJlwg578g3X4bmAqO8sY8xGpP7AKqfwsLncix35XKNNZeiyLztVU68O5Ll7QFkxLsN5CZP&#10;vqfHZs5I7tfKPW5ssp4fk3/PX4b2zoieBoL6DVfQcimG8VeGu/9F53xlXTPHRlMMvVB4TnS8yo35&#10;4Jnw5O5E+zM5ZrFyAeo0Kw+jMHxHj82cyU2efG+k69zlyIi3D/AmTn4nbAdvGGN+vPxk3HKcLyfF&#10;N/tkhKscBOZEUuQVUimGITqzt5yDnPakHXgzKYaeKCZ6VKVH3jI8XDxJimf5cseYdQBjzI/DdvBG&#10;lsvtD7IGij4hv//0ReCno8UrX1cev6WVnlo+cP2CM9x5APoJVL7AkKXug8HCXZdicF68G0kxdNix&#10;bmQnq93u16HhRsiELShUWPczbd9xxGqcD0ePzKmONcjOn3mU9ptDwRIs3ZPvMFdILjyJLnfeRnzD&#10;m5j5XjZlqn/IIt4+w5uY+Z4Oi6+YyP52R/EN5XxJtXS+1a8xStvBbaNx03WIafE9GD+2se2UO+Ri&#10;YluBbqJd5RBd+kyIIjZR30gXYWtJrArjn16woTPxcT4dexYtOQYXbskxmS/RmVYw1kT2t3VYfMWb&#10;mPneSJe6B5ER7yAw+dKcrkx/Q4fBm8aYP15+Pj3h2ESwcMXJz9ZpSdpxWIT2kkTyYRPKB9jw7IO4&#10;SSEm7G6Y2AomJoEe6ojwvhCk9iXFMbFB66DChIvMC/Q+9J3VJS4q1nvx9AjlmFu4Isdg16RfAGPM&#10;H+sweFNXpr/xrAyfHDb24pG1czB15kM9PvN2ZIK/ZIy9t/z88rSLshSkFi5D6xYbnx8wYizedYbn&#10;kZiH5zbhmRb74cZG6N0W381FZ6zj7hJW5IzjRo2ibD92EJja4L5zsmalVzE6X3RRbtwuNr7x97Xj&#10;EckxtnBZPrd8p4sYgDH28yiwX9PjM28zdebD0a117yMj3iHAGz/1n6/fv3Y8iqLfMMYkYV483DFf&#10;lg6qhUs7n4BbdxDXMXcb7vmIX8Xiyp9excTSfolSlZJt6zcQArTy2nG+OGo7H4Au1JyQX6kkbUED&#10;GROU3v88KzoJvUlHvEr8Yuufkcj9lqB630XDsRfwqM2P+4GYcC/JMZYvd1pfAsaYJsb85vX7117x&#10;Jqf/0+jW+uzg2R12OSLUn7z/fLFY+XXgr2mtUsVNNyk3bAv5FMZlIsIwGxE2gngcktKJoXmwirdt&#10;O4BDb658fslJn/1i4q8LQrheXtII7QZMvcaK6tbSJdfe64jXBMlwyzRsJIWyidOdz9evuZFBpWTf&#10;SgPGEbqWyn7lKHiDHQM5WLSg+bkzDfKdMTmkc+hOAvlvm82ldzPrxuEiI94Roblw8dW85/8DUH9Z&#10;63QyUSUmL1FbHLbKRxiuy9caWLokeVBvA4WndgsO9CBegMVLzjYyn+R9rZXnjIGp4/R8z/MfpWwf&#10;14BxxFs52eM9fCKddn6BDsK2Rp4v7V/f/nLHogaNBzIpxMs7WRh0Eq6xwH9oR8G7xckzq0wkzTBI&#10;ZMQ7ajy5cNIUC38f+FpvAg6TAYzjhxi5QaSdTXK06yFsQ24tidlTURcsj3d3lpu9ZF4xokeu6LUO&#10;8ca2lGq1z2teJlKYMBlH5OWhcJiND0nfSXgqrc7xseL5qxKubrb+EQdf/2RUK82QEe+OQWvx8kxO&#10;+98E+8tap3VMztDbGiEypaC8H/wjjMgyJcOOgRUrzvpT167uUiXLUzYExpgI1PeDZuPbhYNnPx3Z&#10;cjMsIyPeHYbm/Ec/lfeKfwel/obWujPBG+dUw7Y85segdIg90YyRYRNYgsZjSSconRBu17lsjGlh&#10;7b9uR81/Wpw6d3NEi83QAxnx7lQ8ungkKvl/RWn1t7XSXY7iLqIxkZu660NpCvxDZM2IexUhhI8l&#10;NWNCSSfoeKJzF+Fa81Ab+89ohP+ew2cejGS5GdZERrw7HzqqXv6qUt7f00qf7f0nKU/ZXAnK+4Bh&#10;mpBnGBxmJZUQNOQCGys6esBYc96G6h97k9P/hRUC6Qw7CRnx7iKEC1d/Vnv2V0B9RWvV1VkQ54Ld&#10;6HVrXSpiPxtuMMiwQzAPjaeSSkDJkFW1SnRrbAD2v5lIfdefnP6DUaw2w+aREe8uRO3x5aPFov66&#10;Uuqva61fXfEHsddAnIpAQaEMxX3AvqGvN8NGMAfNOWjVAZukEuLvsgvGmGvW2n/TatW+n2lwdx8y&#10;4t3tqF75srHqr6L4Ja179LjGBTkTOR8C57NanHBSq71sBLOTEYF9Ki3S7TrgOvli46GeZGurWP67&#10;VvbfMT7zv4a/5gz9Qka8ewQLd/5o//jEvl9Unv5bwJ/ulKQ5LEfCoaQkjOvWKo6Dv5XJDRk2hyUI&#10;F6FZdUVRLSkE7a8V2UbAj62x/7K68PT3Jl/86afDX3eGfiMj3r2I+Q+PRX7pLyrU17TWb63+h8oR&#10;cJRMcPBL4nHrVdgx3XK7FjWIlqBVg9C5rinPRbUpM54eMMa8Z7H/0Qsb/5WpN24NZbkZhoaMePc4&#10;Wk/On/CL+Z9X6F8GvtgzEgY6inMmSmZs+UVJTfhjwARZ08ZqsMAihDVJHYRNpPtQpYh2ZXEshots&#10;P7CY74fN9u9njQ57GxnxPkNoLV6e8a3/lvLs11HqT2q1aj8tHR1zcVstCInkSjLnTJeBcZ49MrZA&#10;FUxdDIKCRmLqrpRLHazsIOuGsWYOy/+zkfpeqML3ChOnrgxj9RlGj4x4n1XM3ZgMvfDPaK3+Aoo/&#10;i2W60y2tB9KFOhs5y1yFSJ4KMhHCLyJeB0V2f+HOIJaTTYlgg5ZzQnOjcRSp1EHvgljHqxkboriK&#10;5Q+NsT/wI///sO+VhSG8kQw7DBnxZgCg9fjStFfU57TSfw74EqiXtVYbH7O1TMhOtx+7h2lPhmH6&#10;ORH/qzwQ/4y6yy4E2vJj26J/DgNxKIsj2Pj8UDoh2A3CaWxvAf/bWPN7UdN8VDh0+mqf30SGXYiM&#10;eDP0xsKFV9D5s0apn0Wpn9HYIyg9ufkXitMVBjDJ/Lk4UobOPKhOFZ+Uck5kzvt32bc/tS0uFw2p&#10;13f7s6mcdRylL+ev47W57ePX1zqVJtjsWzULBvUAa3+orf2DpgkuFCdfu775F8qw15ERb4YNYfbq&#10;/52YPDr1loJTCn4G9BvAYa1Vn6QPNjXdNvUInUSZeliG6vrHsldviuCV6nx+mzDG1oBHYD608EML&#10;lxfuz793YPpPLW77xTPseWTEm2HLWLjzR/vHKvvOKU8dV3AOpf4EiuNYJlc4q+1SGGNaKBawXMfa&#10;n1j4yEb2er22eH7iC2/Pjnp9GXYnMuLN0H88ungkKKqXtVavYNQLSqvXQL0C6gsouw+rxlZ6TYwG&#10;xtgAZWtYNQf2HnDTGnMBbe8aY2/kmvZ25vCVod/IiDfDsOHVZ88f9b3cYa38A8oLD4J3QMEh4BCW&#10;A2i1H2snURSxFIECigLEZG1dyxdI4la5ip4NsLSAFoomliaKRQyzKGaBxxYeQzRrI/+JseFsGAWP&#10;ygfO3mdHTxjNsNeQEW+GHYWrV/9n4XBxaiw/VhlTHnkVqoLyVEFp8jlVzAUEFiJPKc8HsDYKwYty&#10;5FRgm4E1tG1kW9a3LRvRDhr1+sP6bHV6+he7Z7lnyDAyZMSbIUOGDEPG/wfh+lSZyKil8QAAAABJ&#10;RU5ErkJgglBLAwQUAAYACAAAACEANuu3s98AAAAMAQAADwAAAGRycy9kb3ducmV2LnhtbEyPQUvD&#10;QBCF74L/YRnBm91NaovEbEop6qkItoJ4m2anSWh2NmS3Sfrv3eJBj4/38eabfDXZVgzU+8axhmSm&#10;QBCXzjRcafjcvz48gfAB2WDrmDRcyMOquL3JMTNu5A8adqEScYR9hhrqELpMSl/WZNHPXEccu6Pr&#10;LYYY+0qaHsc4bluZKrWUFhuOF2rsaFNTedqdrYa3Ecf1PHkZtqfj5vK9X7x/bRPS+v5uWj+DCDSF&#10;Pxiu+lEdiuh0cGc2XrQxK5VEVEOaLkBcgeRxOQdx+K1SkEUu/z9R/A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BBMVgUggMAAHgKAAAOAAAAAAAA&#10;AAAAAAAAADoCAABkcnMvZTJvRG9jLnhtbFBLAQItAAoAAAAAAAAAIQDaQ2WPc74AAHO+AAAUAAAA&#10;AAAAAAAAAAAAAOgFAABkcnMvbWVkaWEvaW1hZ2UxLnBuZ1BLAQItAAoAAAAAAAAAIQBGHoQI7b4A&#10;AO2+AAAUAAAAAAAAAAAAAAAAAI3EAABkcnMvbWVkaWEvaW1hZ2UyLnBuZ1BLAQItABQABgAIAAAA&#10;IQA267ez3wAAAAwBAAAPAAAAAAAAAAAAAAAAAKyDAQBkcnMvZG93bnJldi54bWxQSwECLQAUAAYA&#10;CAAAACEALmzwAMUAAAClAQAAGQAAAAAAAAAAAAAAAAC4hAEAZHJzL19yZWxzL2Uyb0RvYy54bWwu&#10;cmVsc1BLBQYAAAAABwAHAL4BAAC0hQEAAAA=&#10;">
                <v:shape id="Picture 229" o:spid="_x0000_s1027" type="#_x0000_t75" style="position:absolute;left:1030;top:224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eysxwAAAOMAAAAPAAAAZHJzL2Rvd25yZXYueG1sRE9fa8Iw&#10;EH8X9h3CDfY2Ux1WrUaRwWAPiugmvh7NLSlrLqXJbLdPb4SBj/f7f8t172pxoTZUnhWMhhkI4tLr&#10;io2Cz4+35xmIEJE11p5JwS8FWK8eBksstO/4QJdjNCKFcChQgY2xKaQMpSWHYegb4sR9+dZhTGdr&#10;pG6xS+GuluMsy6XDilODxYZeLZXfxx+nYI8zs9uy57P5O430yc433Xau1NNjv1mAiNTHu/jf/a7T&#10;/Hw8ybOXfDqB208JALm6AgAA//8DAFBLAQItABQABgAIAAAAIQDb4fbL7gAAAIUBAAATAAAAAAAA&#10;AAAAAAAAAAAAAABbQ29udGVudF9UeXBlc10ueG1sUEsBAi0AFAAGAAgAAAAhAFr0LFu/AAAAFQEA&#10;AAsAAAAAAAAAAAAAAAAAHwEAAF9yZWxzLy5yZWxzUEsBAi0AFAAGAAgAAAAhAGPl7KzHAAAA4wAA&#10;AA8AAAAAAAAAAAAAAAAABwIAAGRycy9kb3ducmV2LnhtbFBLBQYAAAAAAwADALcAAAD7AgAAAAA=&#10;">
                  <v:imagedata r:id="rId10" o:title=""/>
                </v:shape>
                <v:shape id="Picture 228" o:spid="_x0000_s1028" type="#_x0000_t75" style="position:absolute;left:1409;top:602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yvZxQAAAOMAAAAPAAAAZHJzL2Rvd25yZXYueG1sRE9fa4Mw&#10;EH8v7DuEG/StRgvT4JqWMhAGe1rrBzjMTaXmIia2rp9+KQz6eL//tzssdhBXmnzvWEOWpCCIG2d6&#10;bjXU52qjQPiAbHBwTBp+ycNh/7LaYWncjb/pegqtiCHsS9TQhTCWUvqmI4s+cSNx5H7cZDHEc2ql&#10;mfAWw+0gt2maS4s9x4YOR/roqLmcZqshXL4ymef3Iq3qY22rYub6Pmu9fl2O7yACLeEp/nd/mji/&#10;yNTbVimVweOnCIDc/wEAAP//AwBQSwECLQAUAAYACAAAACEA2+H2y+4AAACFAQAAEwAAAAAAAAAA&#10;AAAAAAAAAAAAW0NvbnRlbnRfVHlwZXNdLnhtbFBLAQItABQABgAIAAAAIQBa9CxbvwAAABUBAAAL&#10;AAAAAAAAAAAAAAAAAB8BAABfcmVscy8ucmVsc1BLAQItABQABgAIAAAAIQDDUyvZxQAAAOMAAAAP&#10;AAAAAAAAAAAAAAAAAAcCAABkcnMvZG93bnJldi54bWxQSwUGAAAAAAMAAwC3AAAA+QIAAAAA&#10;">
                  <v:imagedata r:id="rId116" o:title=""/>
                </v:shape>
                <v:rect id="Rectangle 227" o:spid="_x0000_s1029" style="position:absolute;left:1000;top:8976;width:10462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yP8ywAAAOMAAAAPAAAAZHJzL2Rvd25yZXYueG1sRI9Ba8JA&#10;EIXvBf/DMoXe6m61pia6ihSEQuuhWuh1yI5JMDsbs6um/75zKPQ48968981yPfhWXamPTWALT2MD&#10;irgMruHKwtdh+zgHFROywzYwWfihCOvV6G6JhQs3/qTrPlVKQjgWaKFOqSu0jmVNHuM4dMSiHUPv&#10;McnYV9r1eJNw3+qJMZn22LA01NjRa03laX/xFjB7dufdcfpxeL9kmFeD2c6+jbUP98NmASrRkP7N&#10;f9dvTvBf8vksnxoj0PKTLECvfgEAAP//AwBQSwECLQAUAAYACAAAACEA2+H2y+4AAACFAQAAEwAA&#10;AAAAAAAAAAAAAAAAAAAAW0NvbnRlbnRfVHlwZXNdLnhtbFBLAQItABQABgAIAAAAIQBa9CxbvwAA&#10;ABUBAAALAAAAAAAAAAAAAAAAAB8BAABfcmVscy8ucmVsc1BLAQItABQABgAIAAAAIQDWOyP8ywAA&#10;AOMAAAAPAAAAAAAAAAAAAAAAAAcCAABkcnMvZG93bnJldi54bWxQSwUGAAAAAAMAAwC3AAAA/wIA&#10;AAAA&#10;" stroked="f"/>
                <w10:wrap anchorx="page"/>
              </v:group>
            </w:pict>
          </mc:Fallback>
        </mc:AlternateContent>
      </w:r>
      <w:r w:rsidR="00000000">
        <w:rPr>
          <w:i/>
          <w:sz w:val="20"/>
          <w:vertAlign w:val="superscript"/>
        </w:rPr>
        <w:t>1</w:t>
      </w:r>
      <w:r w:rsidR="00000000">
        <w:rPr>
          <w:i/>
          <w:sz w:val="20"/>
        </w:rPr>
        <w:t>SIMATS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Engineering,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Saveetha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University,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Thandalam,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Chennai.</w:t>
      </w:r>
    </w:p>
    <w:p w14:paraId="28E9322D" w14:textId="77777777" w:rsidR="00BD5AE0" w:rsidRDefault="00000000">
      <w:pPr>
        <w:spacing w:before="1"/>
        <w:ind w:left="1183" w:right="660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Adhiyman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Women,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Uthangarai,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Krishnagiri.</w:t>
      </w:r>
    </w:p>
    <w:p w14:paraId="1536B77A" w14:textId="77777777" w:rsidR="00BD5AE0" w:rsidRDefault="00000000">
      <w:pPr>
        <w:ind w:left="3813" w:right="3277"/>
        <w:jc w:val="center"/>
        <w:rPr>
          <w:i/>
          <w:sz w:val="20"/>
        </w:rPr>
      </w:pPr>
      <w:r>
        <w:rPr>
          <w:i/>
          <w:sz w:val="20"/>
        </w:rPr>
        <w:t>*</w:t>
      </w:r>
      <w:hyperlink r:id="rId138">
        <w:r>
          <w:rPr>
            <w:i/>
            <w:sz w:val="20"/>
          </w:rPr>
          <w:t>rekha.ap@gmail.com</w:t>
        </w:r>
      </w:hyperlink>
    </w:p>
    <w:p w14:paraId="6F296F9A" w14:textId="77777777" w:rsidR="00BD5AE0" w:rsidRDefault="00BD5AE0">
      <w:pPr>
        <w:pStyle w:val="BodyText"/>
        <w:spacing w:before="4"/>
        <w:rPr>
          <w:sz w:val="17"/>
        </w:rPr>
      </w:pPr>
    </w:p>
    <w:p w14:paraId="23AB4E33" w14:textId="77777777" w:rsidR="00BD5AE0" w:rsidRDefault="00000000">
      <w:pPr>
        <w:spacing w:line="230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DE3B9B0" w14:textId="77777777" w:rsidR="00BD5AE0" w:rsidRDefault="00000000">
      <w:pPr>
        <w:pStyle w:val="BodyText"/>
        <w:spacing w:line="276" w:lineRule="auto"/>
        <w:ind w:left="720" w:right="179"/>
        <w:jc w:val="both"/>
      </w:pPr>
      <w:r>
        <w:t>This</w:t>
      </w:r>
      <w:r>
        <w:rPr>
          <w:spacing w:val="-9"/>
        </w:rPr>
        <w:t xml:space="preserve"> </w:t>
      </w:r>
      <w:r>
        <w:t>research</w:t>
      </w:r>
      <w:r>
        <w:rPr>
          <w:spacing w:val="-9"/>
        </w:rPr>
        <w:t xml:space="preserve"> </w:t>
      </w:r>
      <w:r>
        <w:t>article</w:t>
      </w:r>
      <w:r>
        <w:rPr>
          <w:spacing w:val="-10"/>
        </w:rPr>
        <w:t xml:space="preserve"> </w:t>
      </w:r>
      <w:r>
        <w:t>describes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fabrication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characterization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single</w:t>
      </w:r>
      <w:r>
        <w:rPr>
          <w:spacing w:val="-6"/>
        </w:rPr>
        <w:t xml:space="preserve"> </w:t>
      </w:r>
      <w:r>
        <w:t>crystal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urea-cobalt</w:t>
      </w:r>
      <w:r>
        <w:rPr>
          <w:spacing w:val="-9"/>
        </w:rPr>
        <w:t xml:space="preserve"> </w:t>
      </w:r>
      <w:r>
        <w:t>chloride</w:t>
      </w:r>
      <w:r>
        <w:rPr>
          <w:spacing w:val="-57"/>
        </w:rPr>
        <w:t xml:space="preserve"> </w:t>
      </w:r>
      <w:r>
        <w:t>doped with L-Phenylalanine. The slow evaporation approach with controlled temperature conditions was</w:t>
      </w:r>
      <w:r>
        <w:rPr>
          <w:spacing w:val="1"/>
        </w:rPr>
        <w:t xml:space="preserve"> </w:t>
      </w:r>
      <w:r>
        <w:t>used to create a single crystal. L-Phenylalanine, an important amino acid, was used as a dopant to improve</w:t>
      </w:r>
      <w:r>
        <w:rPr>
          <w:spacing w:val="1"/>
        </w:rPr>
        <w:t xml:space="preserve"> </w:t>
      </w:r>
      <w:r>
        <w:t>the characteristics of the cobalt chloride crystal. UV-Vis spectroscopy was used to analyze the optical</w:t>
      </w:r>
      <w:r>
        <w:rPr>
          <w:spacing w:val="1"/>
        </w:rPr>
        <w:t xml:space="preserve"> </w:t>
      </w:r>
      <w:r>
        <w:t>characteristics of the single crystal, indicating higher optical absorption in the visible region due to L-</w:t>
      </w:r>
      <w:r>
        <w:rPr>
          <w:spacing w:val="1"/>
        </w:rPr>
        <w:t xml:space="preserve"> </w:t>
      </w:r>
      <w:r>
        <w:t>Phenylalanine doping.</w:t>
      </w:r>
      <w:r>
        <w:rPr>
          <w:spacing w:val="1"/>
        </w:rPr>
        <w:t xml:space="preserve"> </w:t>
      </w:r>
      <w:r>
        <w:t>Fourier-transform infrared spectroscopy (FTIR) confirms the various functional</w:t>
      </w:r>
      <w:r>
        <w:rPr>
          <w:spacing w:val="1"/>
        </w:rPr>
        <w:t xml:space="preserve"> </w:t>
      </w:r>
      <w:r>
        <w:t>groups present in the crystal.</w:t>
      </w:r>
      <w:r>
        <w:rPr>
          <w:spacing w:val="1"/>
        </w:rPr>
        <w:t xml:space="preserve"> </w:t>
      </w:r>
      <w:r>
        <w:t>The crystalline nature and phase purity of the produced single crystal were</w:t>
      </w:r>
      <w:r>
        <w:rPr>
          <w:spacing w:val="1"/>
        </w:rPr>
        <w:t xml:space="preserve"> </w:t>
      </w:r>
      <w:r>
        <w:t>validated by X-ray diffraction (XRD) analysis, which showed the material's crystalline structure. SEM was</w:t>
      </w:r>
      <w:r>
        <w:rPr>
          <w:spacing w:val="1"/>
        </w:rPr>
        <w:t xml:space="preserve"> </w:t>
      </w:r>
      <w:r>
        <w:t>used to investigate the surface morphology and growth pattern. Furthermore, dielectric measurement was</w:t>
      </w:r>
      <w:r>
        <w:rPr>
          <w:spacing w:val="1"/>
        </w:rPr>
        <w:t xml:space="preserve"> </w:t>
      </w:r>
      <w:r>
        <w:t>carried</w:t>
      </w:r>
      <w:r>
        <w:rPr>
          <w:spacing w:val="-2"/>
        </w:rPr>
        <w:t xml:space="preserve"> </w:t>
      </w:r>
      <w:r>
        <w:t>out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examine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dielectric</w:t>
      </w:r>
      <w:r>
        <w:rPr>
          <w:spacing w:val="-2"/>
        </w:rPr>
        <w:t xml:space="preserve"> </w:t>
      </w:r>
      <w:r>
        <w:t>constant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dielectric</w:t>
      </w:r>
      <w:r>
        <w:rPr>
          <w:spacing w:val="-2"/>
        </w:rPr>
        <w:t xml:space="preserve"> </w:t>
      </w:r>
      <w:r>
        <w:t>loss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crystal,</w:t>
      </w:r>
      <w:r>
        <w:rPr>
          <w:spacing w:val="-1"/>
        </w:rPr>
        <w:t xml:space="preserve"> </w:t>
      </w:r>
      <w:r>
        <w:t>revealing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suitability</w:t>
      </w:r>
      <w:r>
        <w:rPr>
          <w:spacing w:val="-58"/>
        </w:rPr>
        <w:t xml:space="preserve"> </w:t>
      </w:r>
      <w:r>
        <w:t>in the manufacturing of optical materials. Finally, the L-Phenylalanine doped urea-cobalt chloride single</w:t>
      </w:r>
      <w:r>
        <w:rPr>
          <w:spacing w:val="1"/>
        </w:rPr>
        <w:t xml:space="preserve"> </w:t>
      </w:r>
      <w:r>
        <w:t>crystal outperformed the pure crystal in terms of optical absorption, and dielectric loss. These results offer</w:t>
      </w:r>
      <w:r>
        <w:rPr>
          <w:spacing w:val="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pathways for</w:t>
      </w:r>
      <w:r>
        <w:rPr>
          <w:spacing w:val="-1"/>
        </w:rPr>
        <w:t xml:space="preserve"> </w:t>
      </w:r>
      <w:r>
        <w:t>prospective</w:t>
      </w:r>
      <w:r>
        <w:rPr>
          <w:spacing w:val="-2"/>
        </w:rPr>
        <w:t xml:space="preserve"> </w:t>
      </w:r>
      <w:r>
        <w:t>applications in</w:t>
      </w:r>
      <w:r>
        <w:rPr>
          <w:spacing w:val="-1"/>
        </w:rPr>
        <w:t xml:space="preserve"> </w:t>
      </w:r>
      <w:r>
        <w:t>optoelectronics,</w:t>
      </w:r>
      <w:r>
        <w:rPr>
          <w:spacing w:val="-1"/>
        </w:rPr>
        <w:t xml:space="preserve"> </w:t>
      </w:r>
      <w:r>
        <w:t>photonic</w:t>
      </w:r>
      <w:r>
        <w:rPr>
          <w:spacing w:val="1"/>
        </w:rPr>
        <w:t xml:space="preserve"> </w:t>
      </w:r>
      <w:r>
        <w:t>devices,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sensor technologies.</w:t>
      </w:r>
    </w:p>
    <w:p w14:paraId="245799DD" w14:textId="77777777" w:rsidR="00BD5AE0" w:rsidRDefault="00BD5AE0">
      <w:pPr>
        <w:pStyle w:val="BodyText"/>
        <w:spacing w:before="1"/>
        <w:rPr>
          <w:sz w:val="23"/>
        </w:rPr>
      </w:pPr>
    </w:p>
    <w:p w14:paraId="4FB66FC0" w14:textId="77777777" w:rsidR="00BD5AE0" w:rsidRDefault="00000000">
      <w:pPr>
        <w:spacing w:line="276" w:lineRule="auto"/>
        <w:ind w:left="720" w:right="181"/>
        <w:jc w:val="both"/>
        <w:rPr>
          <w:b/>
          <w:i/>
          <w:sz w:val="20"/>
        </w:rPr>
      </w:pPr>
      <w:r>
        <w:rPr>
          <w:b/>
          <w:i/>
          <w:sz w:val="20"/>
        </w:rPr>
        <w:t>Keywords: NON Linear optical material; X-ray diffraction; optical properties; dielectric material; L-Phenylalanine; cobalt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chloride</w:t>
      </w:r>
    </w:p>
    <w:p w14:paraId="24EA08FF" w14:textId="77777777" w:rsidR="00BD5AE0" w:rsidRDefault="00BD5AE0">
      <w:pPr>
        <w:pStyle w:val="BodyText"/>
        <w:rPr>
          <w:b/>
          <w:sz w:val="22"/>
        </w:rPr>
      </w:pPr>
    </w:p>
    <w:p w14:paraId="4167D5DC" w14:textId="77777777" w:rsidR="00BD5AE0" w:rsidRDefault="00BD5AE0">
      <w:pPr>
        <w:pStyle w:val="BodyText"/>
        <w:rPr>
          <w:b/>
          <w:sz w:val="23"/>
        </w:rPr>
      </w:pPr>
    </w:p>
    <w:p w14:paraId="47842DBE" w14:textId="77777777" w:rsidR="00BD5AE0" w:rsidRDefault="00000000">
      <w:pPr>
        <w:ind w:left="9540"/>
        <w:rPr>
          <w:b/>
          <w:i/>
          <w:sz w:val="18"/>
        </w:rPr>
      </w:pPr>
      <w:r>
        <w:rPr>
          <w:b/>
          <w:i/>
          <w:sz w:val="18"/>
        </w:rPr>
        <w:t>RASTEMS-2023_A12</w:t>
      </w:r>
    </w:p>
    <w:p w14:paraId="34DB9D2D" w14:textId="77777777" w:rsidR="00BD5AE0" w:rsidRDefault="00BD5AE0">
      <w:pPr>
        <w:pStyle w:val="BodyText"/>
        <w:rPr>
          <w:b/>
          <w:sz w:val="20"/>
        </w:rPr>
      </w:pPr>
    </w:p>
    <w:p w14:paraId="6829A84E" w14:textId="77777777" w:rsidR="00BD5AE0" w:rsidRDefault="00BD5AE0">
      <w:pPr>
        <w:pStyle w:val="BodyText"/>
        <w:spacing w:before="1"/>
        <w:rPr>
          <w:b/>
          <w:sz w:val="16"/>
        </w:rPr>
      </w:pPr>
    </w:p>
    <w:p w14:paraId="212A93D3" w14:textId="77777777" w:rsidR="00BD5AE0" w:rsidRDefault="00000000">
      <w:pPr>
        <w:pStyle w:val="Heading2"/>
        <w:spacing w:before="0"/>
        <w:ind w:left="744" w:right="208"/>
      </w:pPr>
      <w:r>
        <w:t>SOLVING</w:t>
      </w:r>
      <w:r>
        <w:rPr>
          <w:spacing w:val="-2"/>
        </w:rPr>
        <w:t xml:space="preserve"> </w:t>
      </w:r>
      <w:r>
        <w:t>RUBIK'S</w:t>
      </w:r>
      <w:r>
        <w:rPr>
          <w:spacing w:val="-4"/>
        </w:rPr>
        <w:t xml:space="preserve"> </w:t>
      </w:r>
      <w:r>
        <w:t>CUBE</w:t>
      </w:r>
      <w:r>
        <w:rPr>
          <w:spacing w:val="-5"/>
        </w:rPr>
        <w:t xml:space="preserve"> </w:t>
      </w:r>
      <w:r>
        <w:t>THROUGH</w:t>
      </w:r>
      <w:r>
        <w:rPr>
          <w:spacing w:val="-2"/>
        </w:rPr>
        <w:t xml:space="preserve"> </w:t>
      </w:r>
      <w:r>
        <w:t>NUMERIC HIERARCHICAL</w:t>
      </w:r>
      <w:r>
        <w:rPr>
          <w:spacing w:val="-5"/>
        </w:rPr>
        <w:t xml:space="preserve"> </w:t>
      </w:r>
      <w:r>
        <w:t>TECHNIQUE</w:t>
      </w:r>
    </w:p>
    <w:p w14:paraId="7975D72C" w14:textId="77777777" w:rsidR="00BD5AE0" w:rsidRDefault="00BD5AE0">
      <w:pPr>
        <w:pStyle w:val="BodyText"/>
        <w:spacing w:before="4"/>
        <w:rPr>
          <w:b/>
        </w:rPr>
      </w:pPr>
    </w:p>
    <w:p w14:paraId="38CCA4CD" w14:textId="77777777" w:rsidR="00BD5AE0" w:rsidRDefault="00000000">
      <w:pPr>
        <w:spacing w:before="1"/>
        <w:ind w:left="5337"/>
        <w:rPr>
          <w:i/>
          <w:sz w:val="20"/>
        </w:rPr>
      </w:pPr>
      <w:r>
        <w:rPr>
          <w:i/>
          <w:sz w:val="20"/>
        </w:rPr>
        <w:t>A.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Anna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Sheela</w:t>
      </w:r>
    </w:p>
    <w:p w14:paraId="1DDB2304" w14:textId="77777777" w:rsidR="00BD5AE0" w:rsidRDefault="00000000">
      <w:pPr>
        <w:ind w:left="5147" w:right="1688" w:hanging="2199"/>
        <w:rPr>
          <w:i/>
          <w:sz w:val="20"/>
        </w:rPr>
      </w:pPr>
      <w:r>
        <w:rPr>
          <w:i/>
          <w:sz w:val="20"/>
        </w:rPr>
        <w:t>Department of Mathematics, Saradha Gangadharan College, Puducherry- 605 004,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E-mail: </w:t>
      </w:r>
      <w:hyperlink r:id="rId139">
        <w:r>
          <w:rPr>
            <w:i/>
            <w:sz w:val="20"/>
          </w:rPr>
          <w:t>kklsheel@gmail.com</w:t>
        </w:r>
      </w:hyperlink>
    </w:p>
    <w:p w14:paraId="7ADB226C" w14:textId="77777777" w:rsidR="00BD5AE0" w:rsidRDefault="00BD5AE0">
      <w:pPr>
        <w:pStyle w:val="BodyText"/>
        <w:spacing w:before="9"/>
        <w:rPr>
          <w:sz w:val="19"/>
        </w:rPr>
      </w:pPr>
    </w:p>
    <w:p w14:paraId="43C47E7F" w14:textId="77777777" w:rsidR="00BD5AE0" w:rsidRDefault="00000000">
      <w:pPr>
        <w:pStyle w:val="Heading3"/>
        <w:ind w:left="3813" w:right="3279"/>
      </w:pPr>
      <w:r>
        <w:t>Abstract</w:t>
      </w:r>
    </w:p>
    <w:p w14:paraId="6435B250" w14:textId="77777777" w:rsidR="00BD5AE0" w:rsidRDefault="00000000">
      <w:pPr>
        <w:pStyle w:val="Heading5"/>
        <w:spacing w:line="276" w:lineRule="auto"/>
        <w:ind w:left="720" w:right="186" w:firstLine="0"/>
      </w:pPr>
      <w:r>
        <w:t>Rubik’s</w:t>
      </w:r>
      <w:r>
        <w:rPr>
          <w:spacing w:val="-11"/>
        </w:rPr>
        <w:t xml:space="preserve"> </w:t>
      </w:r>
      <w:r>
        <w:t>Cube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widely</w:t>
      </w:r>
      <w:r>
        <w:rPr>
          <w:spacing w:val="-8"/>
        </w:rPr>
        <w:t xml:space="preserve"> </w:t>
      </w:r>
      <w:r>
        <w:t>popular</w:t>
      </w:r>
      <w:r>
        <w:rPr>
          <w:spacing w:val="-12"/>
        </w:rPr>
        <w:t xml:space="preserve"> </w:t>
      </w:r>
      <w:r>
        <w:t>puzzle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attracted</w:t>
      </w:r>
      <w:r>
        <w:rPr>
          <w:spacing w:val="-9"/>
        </w:rPr>
        <w:t xml:space="preserve"> </w:t>
      </w:r>
      <w:r>
        <w:t>attention</w:t>
      </w:r>
      <w:r>
        <w:rPr>
          <w:spacing w:val="-11"/>
        </w:rPr>
        <w:t xml:space="preserve"> </w:t>
      </w:r>
      <w:r>
        <w:t>around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world</w:t>
      </w:r>
      <w:r>
        <w:rPr>
          <w:spacing w:val="-10"/>
        </w:rPr>
        <w:t xml:space="preserve"> </w:t>
      </w:r>
      <w:r>
        <w:t>because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distinctive</w:t>
      </w:r>
      <w:r>
        <w:rPr>
          <w:spacing w:val="-58"/>
        </w:rPr>
        <w:t xml:space="preserve"> </w:t>
      </w:r>
      <w:r>
        <w:rPr>
          <w:shd w:val="clear" w:color="auto" w:fill="FFFFFF"/>
        </w:rPr>
        <w:t>qualities.</w:t>
      </w:r>
      <w:r>
        <w:rPr>
          <w:spacing w:val="1"/>
          <w:shd w:val="clear" w:color="auto" w:fill="FFFFFF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mental</w:t>
      </w:r>
      <w:r>
        <w:rPr>
          <w:spacing w:val="1"/>
        </w:rPr>
        <w:t xml:space="preserve"> </w:t>
      </w:r>
      <w:r>
        <w:t>benefits,</w:t>
      </w:r>
      <w:r>
        <w:rPr>
          <w:spacing w:val="1"/>
        </w:rPr>
        <w:t xml:space="preserve"> </w:t>
      </w:r>
      <w:r>
        <w:t>cubing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benefits.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puzzle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occasionally be difficult to solve and take hours to complete. As a result, individuals have been searching for</w:t>
      </w:r>
      <w:r>
        <w:rPr>
          <w:spacing w:val="-57"/>
        </w:rPr>
        <w:t xml:space="preserve"> </w:t>
      </w:r>
      <w:r>
        <w:t>quick and effective remedies to this issue. In order to overcome this, a new method based on the Numerical</w:t>
      </w:r>
      <w:r>
        <w:rPr>
          <w:spacing w:val="1"/>
        </w:rPr>
        <w:t xml:space="preserve"> </w:t>
      </w:r>
      <w:r>
        <w:t>Hierarchical</w:t>
      </w:r>
      <w:r>
        <w:rPr>
          <w:spacing w:val="1"/>
        </w:rPr>
        <w:t xml:space="preserve"> </w:t>
      </w:r>
      <w:r>
        <w:t>approach is implemented in this</w:t>
      </w:r>
      <w:r>
        <w:rPr>
          <w:spacing w:val="-1"/>
        </w:rPr>
        <w:t xml:space="preserve"> </w:t>
      </w:r>
      <w:r>
        <w:t>work to solve</w:t>
      </w:r>
      <w:r>
        <w:rPr>
          <w:spacing w:val="-1"/>
        </w:rPr>
        <w:t xml:space="preserve"> </w:t>
      </w:r>
      <w:r>
        <w:t>the Rubik's cube.</w:t>
      </w:r>
    </w:p>
    <w:p w14:paraId="7B06A1A4" w14:textId="77777777" w:rsidR="00BD5AE0" w:rsidRDefault="00BD5AE0">
      <w:pPr>
        <w:spacing w:line="276" w:lineRule="auto"/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48741713" w14:textId="77777777" w:rsidR="00BD5AE0" w:rsidRDefault="000E09AB">
      <w:pPr>
        <w:pStyle w:val="BodyText"/>
        <w:rPr>
          <w:i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46560" behindDoc="0" locked="0" layoutInCell="1" allowOverlap="1" wp14:anchorId="23D22384" wp14:editId="4FA93D25">
                <wp:simplePos x="0" y="0"/>
                <wp:positionH relativeFrom="page">
                  <wp:posOffset>6616700</wp:posOffset>
                </wp:positionH>
                <wp:positionV relativeFrom="page">
                  <wp:posOffset>10132060</wp:posOffset>
                </wp:positionV>
                <wp:extent cx="22860" cy="22860"/>
                <wp:effectExtent l="0" t="0" r="0" b="0"/>
                <wp:wrapNone/>
                <wp:docPr id="858003760" name="Freeform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2860" cy="22860"/>
                        </a:xfrm>
                        <a:custGeom>
                          <a:avLst/>
                          <a:gdLst>
                            <a:gd name="T0" fmla="+- 0 10448 10420"/>
                            <a:gd name="T1" fmla="*/ T0 w 36"/>
                            <a:gd name="T2" fmla="+- 0 15956 15956"/>
                            <a:gd name="T3" fmla="*/ 15956 h 36"/>
                            <a:gd name="T4" fmla="+- 0 10428 10420"/>
                            <a:gd name="T5" fmla="*/ T4 w 36"/>
                            <a:gd name="T6" fmla="+- 0 15956 15956"/>
                            <a:gd name="T7" fmla="*/ 15956 h 36"/>
                            <a:gd name="T8" fmla="+- 0 10420 10420"/>
                            <a:gd name="T9" fmla="*/ T8 w 36"/>
                            <a:gd name="T10" fmla="+- 0 15964 15956"/>
                            <a:gd name="T11" fmla="*/ 15964 h 36"/>
                            <a:gd name="T12" fmla="+- 0 10420 10420"/>
                            <a:gd name="T13" fmla="*/ T12 w 36"/>
                            <a:gd name="T14" fmla="+- 0 15984 15956"/>
                            <a:gd name="T15" fmla="*/ 15984 h 36"/>
                            <a:gd name="T16" fmla="+- 0 10428 10420"/>
                            <a:gd name="T17" fmla="*/ T16 w 36"/>
                            <a:gd name="T18" fmla="+- 0 15992 15956"/>
                            <a:gd name="T19" fmla="*/ 15992 h 36"/>
                            <a:gd name="T20" fmla="+- 0 10448 10420"/>
                            <a:gd name="T21" fmla="*/ T20 w 36"/>
                            <a:gd name="T22" fmla="+- 0 15992 15956"/>
                            <a:gd name="T23" fmla="*/ 15992 h 36"/>
                            <a:gd name="T24" fmla="+- 0 10456 10420"/>
                            <a:gd name="T25" fmla="*/ T24 w 36"/>
                            <a:gd name="T26" fmla="+- 0 15984 15956"/>
                            <a:gd name="T27" fmla="*/ 15984 h 36"/>
                            <a:gd name="T28" fmla="+- 0 10456 10420"/>
                            <a:gd name="T29" fmla="*/ T28 w 36"/>
                            <a:gd name="T30" fmla="+- 0 15974 15956"/>
                            <a:gd name="T31" fmla="*/ 15974 h 36"/>
                            <a:gd name="T32" fmla="+- 0 10456 10420"/>
                            <a:gd name="T33" fmla="*/ T32 w 36"/>
                            <a:gd name="T34" fmla="+- 0 15964 15956"/>
                            <a:gd name="T35" fmla="*/ 15964 h 36"/>
                            <a:gd name="T36" fmla="+- 0 10448 10420"/>
                            <a:gd name="T37" fmla="*/ T36 w 36"/>
                            <a:gd name="T38" fmla="+- 0 15956 15956"/>
                            <a:gd name="T39" fmla="*/ 15956 h 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36" h="36">
                              <a:moveTo>
                                <a:pt x="28" y="0"/>
                              </a:moveTo>
                              <a:lnTo>
                                <a:pt x="8" y="0"/>
                              </a:lnTo>
                              <a:lnTo>
                                <a:pt x="0" y="8"/>
                              </a:lnTo>
                              <a:lnTo>
                                <a:pt x="0" y="28"/>
                              </a:lnTo>
                              <a:lnTo>
                                <a:pt x="8" y="36"/>
                              </a:lnTo>
                              <a:lnTo>
                                <a:pt x="28" y="36"/>
                              </a:lnTo>
                              <a:lnTo>
                                <a:pt x="36" y="28"/>
                              </a:lnTo>
                              <a:lnTo>
                                <a:pt x="36" y="18"/>
                              </a:lnTo>
                              <a:lnTo>
                                <a:pt x="36" y="8"/>
                              </a:lnTo>
                              <a:lnTo>
                                <a:pt x="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EA4EC9" id="Freeform 225" o:spid="_x0000_s1026" style="position:absolute;margin-left:521pt;margin-top:797.8pt;width:1.8pt;height:1.8pt;z-index:157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6,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W8TBQQAAJ0NAAAOAAAAZHJzL2Uyb0RvYy54bWysV22PozYQ/l6p/8HiY6tbwJBsiDZ7qu50&#10;VaXri3T0BzhgAipgajsh21/fGYNzXg6yqGo+8JJ5GD8zj8ceP72/NjW5cKkq0R688CHwCG8zkVft&#10;6eD9mX56t/OI0qzNWS1afvBeuPLeP3//3VPf7TkVpahzLgk4adW+7w5eqXW3932Vlbxh6kF0vAVj&#10;IWTDNLzKk59L1oP3pvZpEGz9Xsi8kyLjSsG/Hwej92z8FwXP9O9Fobgm9cEDbtpcpbke8eo/P7H9&#10;SbKurLKRBvsPLBpWtTDozdVHphk5y+obV02VSaFEoR8y0fiiKKqMmxggmjCYRPOlZB03sUByVHdL&#10;k/r/3Ga/Xb50f0ikrrrPIvtLQUb8vlP7mwVfFGDIsf9V5KAhO2thgr0WssEvIQxyNTl9ueWUXzXJ&#10;4E9Kd1tIfAaW4RH9s739NDsr/TMXxg27fFZ6ECSHJ5POnLSsgTFT8FE0NWjz4zsSkDCI4x1eqZXw&#10;Bgwt8AefpAHpSbQdVb5BqIUMvjbJZktCvE6BkQWCLwMg5Yy72KIsNbpAbWOBSC2epba1kLeoPVrg&#10;XWpQfa+zRk3uvs1aYoFIbTdLLZxIsEm28XzaQlcDyBvg5vIWTnRANRc0dYVIQzrPb6LDJtkt8XOF&#10;AH6Am+U3EQP4LQgbumqk4Xae30SMTZLQhfy5agA/wM3xAxUn6i7VBHUFSSHLs1UxkWOZH3XluMNv&#10;IkgQY53N1Sx1BUnpfGnQiRzL+lJXjmV96USQO/xcQVKYBXP5iyZybJLHhfkXuXIAP8DN6RtNBFnm&#10;F7mCpNF8fUQTOZbrN3LlAH4L9QsL68r5F7mCpNF8fUQTOe4sy64cwA+mlc0fbC0nu3mw0u4n2bUd&#10;NxR4Igx7k8DsYJ1QuHOlIAhsUGmEGwC4ABTuPgtgyA6CH1eBgSqCYUlc4zoEIQ18sw4OeTXwZBUc&#10;lwGEQ/2uIYNVaeDrIqVjqDC713jHOYveYbKtgo+hRq9CHbQatZXQ7U37POkR6POOOATbd0zjlLCP&#10;pD94OIdLc8N/G3HhqTB2jfMCVwjgaHoMGOqruW5d2GuUtdl7Z1zB4gCedmOs1mbvLgYGHRJijfY+&#10;gIbBhqYGOFmjvQ+gkfgbKAweSL0x4IgK79MaUfdBIy2bT8s5q4XiQ8wokSnBm1YosdMkKlFX+aeq&#10;rlElJU/HD7UkF4btvfmNuXsFq001twI/s6kdu1xsbPGwoPZHkb9AkyvFcEaAMw08lEL+45EezgcH&#10;T/19ZpJ7pP6lhQY8CeMYNNXmJd484mYsXcvRtbA2A1cHT3uw+uDjBz0cQs6drE4ljBSa9agVP0Fz&#10;XVTYBpsufGA1vsAZwORmPK/gIcN9N6ivp6rnfwEAAP//AwBQSwMEFAAGAAgAAAAhADmUjsXeAAAA&#10;DwEAAA8AAABkcnMvZG93bnJldi54bWxMT8tugzAQvFfqP1hbqbfGDnmoEExUVYrUYwn9AAMbIMFr&#10;hJ2E/n2XXtrbzM5odibdT7YXNxx950jDcqFAIFWu7qjR8FUcXl5B+GCoNr0j1PCNHvbZ40Nqktrd&#10;KcfbMTSCQ8gnRkMbwpBI6asWrfELNyCxdnKjNYHp2Mh6NHcOt72MlNpKazriD60Z8L3F6nK8Wg2n&#10;rijL8+fHKj4XubwEPx3UKtf6+Wl624EIOIU/M8z1uTpk3Kl0V6q96JmrdcRjAqNNvNmCmD1qPaPy&#10;9xZHILNU/t+R/QAAAP//AwBQSwECLQAUAAYACAAAACEAtoM4kv4AAADhAQAAEwAAAAAAAAAAAAAA&#10;AAAAAAAAW0NvbnRlbnRfVHlwZXNdLnhtbFBLAQItABQABgAIAAAAIQA4/SH/1gAAAJQBAAALAAAA&#10;AAAAAAAAAAAAAC8BAABfcmVscy8ucmVsc1BLAQItABQABgAIAAAAIQCZaW8TBQQAAJ0NAAAOAAAA&#10;AAAAAAAAAAAAAC4CAABkcnMvZTJvRG9jLnhtbFBLAQItABQABgAIAAAAIQA5lI7F3gAAAA8BAAAP&#10;AAAAAAAAAAAAAAAAAF8GAABkcnMvZG93bnJldi54bWxQSwUGAAAAAAQABADzAAAAagcAAAAA&#10;" path="m28,l8,,,8,,28r8,8l28,36r8,-8l36,18,36,8,28,xe" fillcolor="black" stroked="f">
                <v:path arrowok="t" o:connecttype="custom" o:connectlocs="17780,10132060;5080,10132060;0,10137140;0,10149840;5080,10154920;17780,10154920;22860,10149840;22860,10143490;22860,10137140;17780,10132060" o:connectangles="0,0,0,0,0,0,0,0,0,0"/>
                <w10:wrap anchorx="page" anchory="page"/>
              </v:shape>
            </w:pict>
          </mc:Fallback>
        </mc:AlternateContent>
      </w:r>
    </w:p>
    <w:p w14:paraId="28A60F8B" w14:textId="77777777" w:rsidR="00BD5AE0" w:rsidRDefault="00BD5AE0">
      <w:pPr>
        <w:pStyle w:val="BodyText"/>
        <w:spacing w:before="9"/>
        <w:rPr>
          <w:i w:val="0"/>
          <w:sz w:val="19"/>
        </w:rPr>
      </w:pPr>
    </w:p>
    <w:p w14:paraId="05AF0098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RASTEMS-2023_A13</w:t>
      </w:r>
    </w:p>
    <w:p w14:paraId="25B68A6E" w14:textId="77777777" w:rsidR="00BD5AE0" w:rsidRDefault="00000000">
      <w:pPr>
        <w:pStyle w:val="Heading2"/>
        <w:spacing w:before="106"/>
        <w:ind w:left="744" w:right="212"/>
      </w:pPr>
      <w:r>
        <w:t>LOAD</w:t>
      </w:r>
      <w:r>
        <w:rPr>
          <w:spacing w:val="-2"/>
        </w:rPr>
        <w:t xml:space="preserve"> </w:t>
      </w:r>
      <w:r>
        <w:t>BALANCING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COMPUTING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REQUEST</w:t>
      </w:r>
      <w:r>
        <w:rPr>
          <w:spacing w:val="-4"/>
        </w:rPr>
        <w:t xml:space="preserve"> </w:t>
      </w:r>
      <w:r>
        <w:t>DATA</w:t>
      </w:r>
      <w:r>
        <w:rPr>
          <w:spacing w:val="-67"/>
        </w:rPr>
        <w:t xml:space="preserve"> </w:t>
      </w:r>
      <w:r>
        <w:t>CENTERS</w:t>
      </w:r>
    </w:p>
    <w:p w14:paraId="66E9752D" w14:textId="77777777" w:rsidR="00BD5AE0" w:rsidRDefault="00000000">
      <w:pPr>
        <w:spacing w:line="230" w:lineRule="exact"/>
        <w:ind w:left="3813" w:right="3283"/>
        <w:jc w:val="center"/>
        <w:rPr>
          <w:b/>
          <w:i/>
          <w:sz w:val="20"/>
        </w:rPr>
      </w:pPr>
      <w:r>
        <w:rPr>
          <w:b/>
          <w:i/>
          <w:sz w:val="20"/>
        </w:rPr>
        <w:t>S.Sivasankari,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A.S.Aneetha</w:t>
      </w:r>
    </w:p>
    <w:p w14:paraId="254129AC" w14:textId="77777777" w:rsidR="00BD5AE0" w:rsidRDefault="00000000">
      <w:pPr>
        <w:spacing w:line="229" w:lineRule="exact"/>
        <w:ind w:left="3813" w:right="3282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</w:p>
    <w:p w14:paraId="4FE87BA8" w14:textId="77777777" w:rsidR="00BD5AE0" w:rsidRDefault="000E09AB">
      <w:pPr>
        <w:spacing w:line="229" w:lineRule="exact"/>
        <w:ind w:left="1183" w:right="655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7808" behindDoc="1" locked="0" layoutInCell="1" allowOverlap="1" wp14:anchorId="2A9B8524" wp14:editId="2B4F819C">
                <wp:simplePos x="0" y="0"/>
                <wp:positionH relativeFrom="page">
                  <wp:posOffset>654050</wp:posOffset>
                </wp:positionH>
                <wp:positionV relativeFrom="paragraph">
                  <wp:posOffset>139065</wp:posOffset>
                </wp:positionV>
                <wp:extent cx="6214745" cy="6214745"/>
                <wp:effectExtent l="0" t="0" r="0" b="0"/>
                <wp:wrapNone/>
                <wp:docPr id="1471932015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219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103591368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18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5606933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96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7681C0" id="Group 222" o:spid="_x0000_s1026" style="position:absolute;margin-left:51.5pt;margin-top:10.95pt;width:489.35pt;height:489.35pt;z-index:-20828672;mso-position-horizontal-relative:page" coordorigin="1030,219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iCsspwIAACAIAAAOAAAAZHJzL2Uyb0RvYy54bWzcVdtu2zAMfR+wfxD8&#10;3tpxEjc2khTDuhYDuq3Y5QMUWbaFWhdQSpz+/SjZztJ0WIcCG7A92CApiTo8PJKWl3vZkh0HK7Ra&#10;RZPzJCJcMV0KVa+ib1+vzxYRsY6qkrZa8VX0wG10uX79atmZgqe60W3JgWASZYvOrKLGOVPEsWUN&#10;l9Sea8MVDlYaJHXoQh2XQDvMLts4TZIs7jSUBjTj1mL0qh+M1iF/VXHmPlWV5Y60qwixufCH8N/4&#10;f7xe0qIGahrBBhj0BSgkFQo3PaS6oo6SLYgnqaRgoK2u3DnTMtZVJRgPNWA1k+SkmhvQWxNqqYuu&#10;NgeakNoTnl6cln3c3YD5Yu6gR4/mrWb3FnmJO1MXx+Per/vJZNN90CX2k26dDoXvK5A+BZZE9oHf&#10;hwO/fO8Iw2CWTmYXs3lEGI6NTugAa7BNft0kmWKbcDid5H1zWPNuWJ5fLC76tcHyEGnR7xuwDtjW&#10;SyNYgd/AF1pP+HpeV7jKbYFHQxL5WzkkhfutOcPWGurERrTCPQSZIkUelNrdCeap9g5SewdElFg0&#10;Vj3PJ9MMD4uiEmnFaX53kqYzz8I4vV9MfXGhS0Tptw1VNX9jDUodM2GCMQSgu4bT0vqwJ+txluA+&#10;ArRphbkWbevb6O2hdDwtJ2r7CXu9kq8020quXH80gbfIgla2EcZGBAouNxzLhfdlAEQLC+wz4g4S&#10;sA64Y43fvEIQQxw7fBgIiH+A9OVYFO6zWjzS1KLX1CjIXygKSQbrbriWxBuIGoEGpdPdrfWQEdo4&#10;xYNW2nMXSmnVowBO9JEA3wMeTMT/D0p1ms2zJMun06dSnf6XUk17yfwlqc6SPFx/8zw7kWqCV0G4&#10;OHNv9fobL91Rh39UquGOxWcoKH94Mv07d+yjffywr78DAAD//wMAUEsDBAoAAAAAAAAAIQDaQ2WP&#10;c74AAHO+AAAUAAAAZHJzL21lZGlhL2ltYWdlMS5wbmeJUE5HDQoaCgAAAA1JSERSAAABXAAAAVwI&#10;BgAAAIQWBiwAAAAGYktHRAD/AP8A/6C9p5MAAAAJcEhZcwAADiYAAA4mAaLvJfwAACAASURBVHic&#10;7L15kBzZdt73uzcza+1GN/Z1BhjMALPPm/dIy5JsP1Ok/ExJ9iMphZagFGZYtrW9sCMkblZIlCjJ&#10;Mk1S5F+yREfQSzi0WKIlk7YVCtIM+YlhBbXwzZvBDDBAYwYYDAZrA+ilqmvJ5V7/cTI7s6qruzNr&#10;6S4A9UX0oKa7KvNW1b3fPfcs31HWWmaYYR+hWbkxDyz4qntEK31MKY6ibB2r51C2ppSqYynL061G&#10;UZGHdEFFACi61toNrGqhTBOrNqxl2VjzsGTLj4A1Dp5vAGZf3uUMMwBqRrgzTA7frHQfHTrruKVT&#10;yrUnMOqM0voicEZrjhrDERQLWCqAp7V2JjEKY0wEBCg6WNa05pExLANfWGOW0PYLG6r7UejfLR95&#10;cgu+qzOJccwww4xwZxgZrceXzpTK5YvK2gtK6XdQvIZV54GjYGtaa7XfY8wDY4wF1QKWUfYGho8t&#10;5iOr1JLf7S7VDr/zxX6PcYanGzPCnaEAvuX5K6XXHc99U1nnO1H8TpS6gLWLw1mnNvOPAWvlJ/ll&#10;z+O+12xCZf5JHqvex0oBevNXmQe5YYyJUGoVa6+j7L+w1nwrCpwrpYMffAx/0C98wRmeS8wId4Zt&#10;0V65crbqOl82iu8E/bu1sq+h9EL+K1gwBmzyYzMEqNLHygGd+VEOKB3/xGSJzlw3eZx1xxpS0k7u&#10;F4HJ/NgoQ+o2faxUej+tKUTI1qwZq66C+XVt+a12GH27evCNW/kvMMPzhBnhzpBi7cPzkVP6TgW/&#10;D/S/C/ZsLsvVRimxghAXCHm6ZXA8cEqgSkDyo7e52F7BAL78WB8iH6IAwq6QM/S+H61lI9jtqsZE&#10;oG6B+f8s/BMn8n+LhbdvTOxtzPBUYUa4zzGaDz48Xql5/57W+vux6t8B+6LWejATKsQaTKxFSC1D&#10;twRuVciVKlBhmGP7dMECHaAtJBy2IfRTSx0yFrna6umIYYwxoD5H2X9hjPnlIAj/VfXQW7f36l3M&#10;MF2YEe7zBe2vfvyu6zrfj+L7sOp1rZW39WkKOXInR/GEYFwoVcGrgqoB9b0c+xRhA2wLgjb4bTCh&#10;/Fqp1CWSfIZ9EF8w17D872EY/Upp8fX3maWqPTeYEe6zDzdcu/a7tav+GFZ9t9bq5NanZAk2THnC&#10;q0KpBk4dmN/DIT+NaEC0AX5MxCAfq3Z3IWB7D2X/mQnt33EXXv11INzDQc+wx5gR7jOJb3nhWv27&#10;tdZ/HM3XtNKLW5+jMgRr5P+9KpTroA8groEZhkcbzDp0N2ICtrEvOCHgAeRrzSqGXzPG/E/uwsY/&#10;g+8I9nzYM0wUM8J9hhA0rnzVUc5/ppX6vi3ZBErFPtgwdhMY8bmW58Bd4Pl1D+wVNiBcg25TfMJK&#10;xz5gN/1usrBmzVj+z8iGv+jNv/Eb+zPmGcaNGeE+5eisXX6l4nj/uUH9J1vcBUoJsZoIolBOtV4N&#10;qgvAIZ7+wNbTCgs8gfYaBC35X8eN/b96C/kaY+9p7P/aiYJfrCy8+cm+DHmGsWBGuE8lfqkUNd/6&#10;Awr3x7VWX+r5U9aSjQL5/1IdKgeBAZ6FGaYAa9B5Av6GfHeOt63la6y5ZG303zlzH/2jWcHF04cZ&#10;4T5F6Kx99HLJ8X4c1B/TWmecrJmgVxjI4/IcVA4BBeoUZpgCxOTbbQIKXG9g0M0Y0wb7d/wo/JmZ&#10;1fv0YEa4TwHC9Y//I+04P6WVfqv3Lwowkh9qIskoqB1C3AUzLAOrIcy54Ma/O0j6ePrxBFpPJPNB&#10;O5LvjKY/4Gas+chE0Z93D7z+f+/LMGfIjRnhTimuX/+n5fMnzv9xpfRP9Phm+10G2oXaIjjH2f/q&#10;renCbWC5BY6TfmTH5uDMfg+sMAxED6C1Km9iG5eDMfaetea/uXH/xv944cLv6e7jgGfYBjPCnTKs&#10;3/nXh+cOLPwkSv0XWuty+peMNWtN7DI4xn5nF4RAG6nJ2rDQCcFYiDLaM0pB2YFj7t56kW8DK10o&#10;xRW5nRBeqhRzslyOX7/gwmFgIvqRhbABnYfickiq/PqsXmNMF8svNtdX//KB07/t8b4NdYYtmBHu&#10;lKD16L1TlUr9p0D90VS/IPHNGkkl0o64DJwT+zrWDeB6GxwNYQRWgVbgxP8q1Zv/YBES9kOoe/Dq&#10;gNq2SeCmgWYAXvxptgO4WC22RX27La/3QyHet8q7v2bPEN0Xl4OJJMVPJcI7sqZjHeC/1+m2/nzt&#10;8Lt39nOoMwhmhLvfWLnxonHDn0Hxh1Ld2PgfE4ioiluB+lHEA7n/6ABXNqBSip0Y8XCthdCk1q1S&#10;QlJOLDWggI0ADnjwyh44Uj8JoWtkYwAh3DeqkJczN4BPOlB20/f29g4v7sY/B0Yb9hBYgY1lCDsi&#10;EqSTHW2TeC2Wf6hD98c4eP7zPR/eDJuYEe4+ob1y5WzZc39Oa/0H0t/G1kkUCNmW6lA9CdT2a5jb&#10;4lJHLD/VZ8pWXagp0QPzgYe+LHtPp4felg+v1Sb/rq74QGx1A7QCeKeaP2h2F1iOCTd5/bvV7T3l&#10;V0NodcCNn3+6Im6IvUML2vfBbwrpOh4Dshv+UTcIf3gmIbk/mEVZ9hitR++dMhtLf7daLn2Wkm2s&#10;Dxv5UgZaqsLC61B9mUnTko9YckVRdsRNkKAbwikPzio4ivhJjwJvxlZwmJFn8Ry4sweKAYFJyRYA&#10;W2zCt6PUOga51k6flTFQLsn7C81+lJXUoHpe5k6pKnMpinedeDRa6z9QLZc+MxtLf7f16L1Tez7E&#10;5xwzwt0j3L79m1XTWPqblcrcba30D8pv4yUZ+VJxVKrBwltQPgdM1tF5H7gWwkctWGoXf72jewnX&#10;IuQ9CC+WwI/S/3c1tPeAcFXGuDNWiLDIhN8Iwc2wplawvs1zLdCNxH2iANfZz+Q8T+bQwlsyp4JW&#10;TLywSbxK/2ClMnfbNJb+Jnxr+o5QzyhmhLsHiBpX/+Tpg4cfa0d/Y1NvVilxGwTtDNGeZS/soi5w&#10;tyEWYK0kQynKuRWnNxtU73CNOYRks1kLoYFG4ZEPgcS/jJBhXoTEG0rmNQqxegehFd8DJVqL3lRU&#10;TSuZUwtviXsqaMucU5vWrtaO/oZpzj+KGlf/5D4P9rnAjHAniHDt46+Z5vU7juP+wmZlmFKSS+m3&#10;wKvAwpt7RrQJysBctk5NQdHcoQP0WrhaiVthO1T6XBBaFyf5ItgiMGuLEe46W78RrSDYhnBXkU0F&#10;ZDOZG+KA0gUm06VSQflFIV6vInPPhFnirTqO+wumef1OuPbx1yYyhBmAGeFOBM0HHx43G0u/7nre&#10;r2qtxE+WCMn4LQlmLLwWuw7G/xXcY3dR1UU39at6GtYKpsmX6SVQR21v/QHMuxD2P3+C8dqAXhkC&#10;S58/dxc0bF9AEHGjdLZ5j80wvX5kJHBYFHcieLgBl7oSsBs/VOxqeE3moN+SOblJvOqU63m/ajaW&#10;fr354MPjExnCc44Z4Y4bzaWfrNXLd7XS3wOkjkS/LQywcD4Oho3fR3s9lMV6rwVXOjs/9xhs+gS0&#10;At8WC56V6bUAleol4EHPNxmz09HQmqAft//S1sb9IXOiEw62iC2DLfMgignXyr/DpIat+VAri6V8&#10;vzXEBXLDkzm4cF4+GD/R6930735PrV6+a5pLf2WSo3geMSPcMSFoXPmqaS7dRuu/rLXWm+ZR2JHq&#10;sIWTMPcqk6wMa/hirdZLgJIqqZ1Q99IjsqPgcUGLs+KINZfFdrcs02txKnoJeNyIKWQTRS3cdtib&#10;oZDAUdDs+52PBAW1Su9TdDu9R2pRK9JijcmiLnNy4ZTM0TDepZUS/67Wf8k0l24HjStf3YvRPA+Y&#10;Ee6ouPzNOdNc+hXPKf1zrbWU6SslubR+CyoLcOBN9iIj80hVAmEWSdsKLFzdoWfAIVeKFCB2KxQU&#10;+/OcrVZtPxklqNEbOIP03pPAoLed14fbRqrnBkEraPRtFE3SRsXGymdfFI8zJch7j0MyRysLMmej&#10;nsDaGc8p/XPTXPoVLn9zbr9G+KxgRrgjIFy/+nVz9vQ9rfXXgYz7YENW4OKb4O2dVMphlVqcFilC&#10;aIdwYxtL8nDyRNLMgSJuBa8vU4Fdsh3cTPGDUuLTnVSmgqHXB2tt/qZBq6QLQyGfaRTn1Solm1oW&#10;6zZNHwuN+KuLoAH4/TnDu+BjXwo7xvr5eWdkziotczjrZtD66+bs6Xvh+tWvj/OWzxtmhDsMPnt/&#10;0TSXftV13V/RWs1BLCAQdiDowMIZqF9kr6VO6sQVXTGrWaDmSUBsu77cPW4FXcytMEevxeooIY7t&#10;4PRZuEpJmfAkEHdp24Ql/zF/I0rJLzTyGc558tgZkI3RzgbMbPFSlfthMes2QEqWDaJp8V5r2y7t&#10;Q8CRubtwRuZy2IlJV6G1mnNd91dMc+lX+ez9mZr9EJgRbkGEjaUfMEdqd7TWkj6jlAh/dzfAq8PC&#10;2+xnyvt8qdcCs0DVE5nChwOeP4pboc7W1LDODoGwmtPrRnDU9sUSoyKyW9O68hqenYz/NjRwVMGh&#10;eDNJTgJZX/Wm/za2dIuokYVAI0hTyvLgXhyYc7WUHbt6EkmFh2Que3WZ2zbKWrtfM0dqd8PG0g+M&#10;/bbPOGaEmxO3b/9m1TSv/RPX0f9Ya13bPK8GHfF5Lb4MlXP7OkaAI2prIAukwOGLlhyXs8i6FXRM&#10;Jtv5YftRhi3FDztZuHW1lXCbE8pUiMxWl0IewjX0Hu8tYsnPE59X4ua7ieuk1XevQYG2nXDHFn/N&#10;ahdKMcl2QzhRKfb6Qqick7kdBTLXIQmqVV1H/2PTvPZPbt/+zVmL55yYEW4OhGsff+30wcOPtXZ+&#10;LxDnQEVxUGw+DopNR9fbfrdCFlUPbrSEJLKYL4lbwVLMraCQhZ+1chXbW60l4o7sMXYqJBgVYR/h&#10;Qj7CXafXl5p9vEmqmUyFJiJwntyzaMFDQp55sQxEIBVtsRV/rNgth0A9DqrNx0UTWWvX+b2nDx5+&#10;PCuYyIcZ4e4C07z2s1LAoKubvtpNq/YClF4cy33ujeUqgoXyYEtTK6h4cLUVL9oYh51et8JqgSKI&#10;irs1U2G7wFud9OidYFKJCr7p9aBbm8+jvmp7/bf1DEsnMpNZS34jEzALjFjxefGQmDSLvMZPsyB8&#10;A4cnad32o/SizPnE2t307eqq63m/aprXfnYPR/NUYka422D9zr8+bJpLS1o7PwKklWLdDem2cOBN&#10;8se9t8cqInV4rymC2ePAUQbkuFpZ3I4Sv9+HmXSCRdKJoONj/1rOe7l6K+Ful7Of5Jf2ZCqY7Z8/&#10;Cnp0EGISzcNr3b6KsWqGpetx4EzH1qVPrztBIe6HvHjkp9KPedBA/MVJelsUwak912yoytwvz8W+&#10;3WylmvMjprm0tH7nX++tKuVThBnhDkDYuPZ9cwsH72qtLwAxM/gQdWHxpVj7YDR0kNSeGy1RlqpX&#10;pB3MOGT5K0jUO2tJJoQTGrFiHQ0fZSzZrFvB1fA4J/lX1db7dHd4bb+FC8PJQxaBQd5zHrTD3gBW&#10;NgBWiTejxNf9RSTEm7wnT8tnnwctpEx401dsBwf6sngQpql1oZENYN8aYpbPylqIurI20oDahbmF&#10;g3dpXPv+/RraNGNGuH0wjaWfdx3nl7VWpU3TxW+B48KBt5DwyWiwwJWGHOtrpbRCqebBgxY8GvkO&#10;sJCRRExI4ayXpm6VHbn/1djhelL3uhUaOdMHDtAXONO9Uoz9GCRiM+642RbjPmdgqj3gtVnPfIXM&#10;ZqFEOyJ5L4n8Y17cjXo3Aa2gMuC0kCAibRekkM/4xB61Ktoe87ImHFfWCMQBNVXCcf4P01j6+f0d&#10;3/RhRrgJPnt/0WwsXdaO/rNAGhgLWjB/DGoXxnYrBdSrg62Zqgeft/JnCmyHI6SLVyMEWgVe82Sx&#10;hlbIr2PgcytkUo1byRRxK5Rgi4jNdgIvAPO6N1NBMUDZa0Rs0VEgX5XZWuZ5xm61ig8kf4/H7yQt&#10;xJDP80BOc9MQl2HHBN2N4IgLx52tRRUJ7pJWs0Xx2Iqknw1ChzFtdrULskaCvoCao/+s2bh+ZZaz&#10;m2JGuED30aVXzdHaDa30G0DGheDDwqugxy+cdNgdvLiSwNZSX2CrKBK3QuLLdHRa/PBmFTqB/K3q&#10;wqov1WgJwVjkcR63goMEjXoCYXb7heywNVA2bjfkIOGaPBZus6/goT/jIKk0G2SERiZ/nspdel0J&#10;WEnP89i+3Hmlk2Yz+BEcHbKZZRO4FkhzzCstuNSCD7twy4648enjslaioNfFoNTr5mjtBo8+fG2U&#10;yz8reO4JN2pc+zPlWu2qVvrgZiuSoJ1xIUymTeuRAb+zmcBWyYUPRyzDWiilaVdZCcYycK4m/kqL&#10;EHM7FEsr8aK4BdwKVbeXKHYSIy8xOGVtnOgfdl7hmm6YKooZOzjjINubbfP68XeWVyEs27o9MJJV&#10;MmjcCR6R+o7lhjBM3+YbRjZy38hJql4Sl5YTZ6a83xLiHR5lCag5rqyheD1ppQ9Sq34cNa99Y5Sr&#10;Pwt4rgnXNK//jOM4/z0QM42BYAOqB8fqQtgOtYwmLaRpR8lxVqvewFZRHCUlQhX7bhMiPAQcr0pj&#10;RIUsumx6UuJW6C+UGAS3gIhNi17yi8z4Az+DyH631CtD2iIH5DMZdGSv931nkJ4I8mCF3hzh0KSZ&#10;BtudaB76cRAUsW4Xh0gFux4KqdZKqSvDxv/RSLZErQRPuvBBZ8R0vdoFWUPBBpC+WUc7f/N5Tx17&#10;Tgn3mxXTXPo3WqsfBdIuDEEbFl4E7/SejOJQZvFGRgj4WOxjtcSBLQtLQzraysTWZ3wPV8NyZiWd&#10;BhZLYt3281FCIo9y+DUqfS4FpaCzzYp9MEAVa1RfZD/6h2zt7tkDDVIfaZJGNmgjqAyo5DOxPzwP&#10;HgTp+0++81J6200k38fmRqBTIZ0TBX0wt6yUD9f7XCR+JJuwb8S6t1Y2FEfDt1sj+ne907BwNm7r&#10;k+0u4fyIaS79G/jmXmYQTw2eP8J9ePmEaZ5a0lp/J5Dx14aw8AaSlbo3yLoVlJJFcQQ4VUmbLFZc&#10;2AgksDUMFrzUV+xpWO87t553JNe0Gw3QHtBy793Qn3vqDKgga5G2LU8aLfqRbAjjdtpYtlq0uwX0&#10;12wmv9X25t9mMSjzOjAwn4NwO/Tq7PoRHMkMLDvk5Dn3Mo9DI59XEaZaAx63JQMmmULWil7EyTK8&#10;E/+cqch3Fsanq1JfrvZwWJA1FYX9qWPfaZqnlnh4eRjPyFON54tw1z48b+qlD7XWLwBp1ZjWcSHD&#10;3mc11mIL1FGyCDYQV0DdTaP9VQ8edaTTblEcJT3uJ26F/uP+q54Es/w+0lU53QpVeq2zpKPvZwY+&#10;iaSwY6nTe/T2LYRasibGDd/06tladifcdiZgFvRVmGUxR+z6yQYJTb6Ch3smJc8kGyS76fqkC9LV&#10;QraNjEXsR3ICKoKbHQnCZtEJ4WxF5kaCw8DrFSH1zQwNNapPF8CVtaV1pjoNtNYvmHrpQ9Y+PD/q&#10;HZ4m7Fve9F4jXL36u7Rb+b+0UvVNWvFbUK5DZf++80MufNGRheg5cDeECy5cdOGDUBa/p8VCuduC&#10;Sq2YDe6RdmZwtCzkRxbm+izAN8vwfhtC1atb62l4HMHiDhbcwEmkoBG7KkoOmx95gBCLZ+FLJYPc&#10;qSM/UXzSsJGkFyU/1sQ/mzaaPFawSVFKgbKg57DOecmTjTVsjQXCCNwmIp64lbW6YW8e7U4ZB9lW&#10;PUn+bZ6aw/VMZZkfbS3LjZK3EW90T/y0YCXJtCiiQ/dpHARNYgMKsbAPV+DggOd7wLGyuH3Kjsyb&#10;dZ/xHEHqr0LnRqyqJwKWWnHEOJVLZvXqf+wuvvb/juEuU4/ngnCjxtU/5Zbcvw3EeT1WyHbuCLin&#10;9nVsR0g7tbpaLBrryuJ4vQIfxT0ntUrFZ96oFTtWLpTEQnZ0pqhhwCJ6owofteUjSqw9V0vC/W5C&#10;BFlSh1iPNrZ0u1ZKjZWFmoWTpslhsyxBFeuAckA7oF1wy+AkpOjGP87uAwDE66h4JfObhM6rQRM2&#10;7srATCR+RceFUpk1fZaQkhSIINbxThkHnk61cZMKs93wgN5TQGRh0MzrPykk8CM4UuBLX0WyUmql&#10;9JqhkRS+F3fwAVfoDYAam5L1yKicB/cuNB9BqRYXSVDXJfefRY2rf9qZf+0XxnGbacazT7iNa/+1&#10;47g/BaR6CH4bFk+zF21v8qAW5+Q6cWbCPWQxlpD0rc9aaUVa2YWrbXi3gIzDMeBB7MdN9AuabD0G&#10;l4CXq/BpSyxqVK9bYSfL2nGh5YOKjdaygbI10mPN0dRdS00nFq0HvJT/DeTG1umsiK1Pb0F+euAD&#10;TRZslzetQytSrEaKllHQvgulCJxD9Nu7cy48jjewyMKBErtiOZsKFsG8V8yfZ7ch6O3w2QBXQjeC&#10;13eZN2s2FePJBu7GJqXvnoLFMqzegVJVdmVrcRz3b0eNpYPO/MWfGtetphHPNOGa5vW/ph3nLwKZ&#10;yrEOLJ6nmMzIZHHIhdsdqMYW6EoXTsUW6CFgowrLnbh2Pj7uf9iFt3Me9TyEqBML1NnGrQCSMXCm&#10;Jtq5tZhItncrWOAJdBocCg9xwKlywDVUShqFRy+lKNJlOy3TrgQcAgVlBWUNBzdJah66j6B1G0wQ&#10;9+iZh/ICnj1EqOVzDc3u+bdryIZai1O7AgPnChzTgwjmSvmtzKSlUr8r4Uhld9fHSid1eyTBx/H3&#10;LTkck+4N8CpyurEWx9H/rWler+m5Cz8x9ltOCaZl5o8dprn001rrHwNiMy0UH+Hia6SJONOBrFvB&#10;0ZIb2yZdHC8o2Ij7k1VdIcBuJFH/N3K+lYMleJjDrQBiEXdrYpXVHSH5tQiMA5p1aD+C7rq4Atwy&#10;1A5yuFJnr1sKTRbzUJ7PfEYh2BXYuMuistxThyWoaXevMHsQpippkZGKsbyKHAoh9ZM5P9oGsNop&#10;7koA+CQu/EgyPIwtptVbDHOw+DqsXQWnJEcka9Fa/UXTXCrpuYs/Pqk77yeeScI1G9f+htbODwNs&#10;dtA1ISy8xSSakYwDWbeCq8UFcC4z2V/z4FIULx4tQY12KIvklRzf4nHgfp9bocH2C/8FwHdhLUnG&#10;jGCj+5h57kH9KFTP8XwlubigjkL9KCXgS/FvG6HFbdyCaAXmT4JzlOzGEyCpdVUvToUzkvaXF5GV&#10;7zpv2fCNzlbJx24Ir+/SaG0FCZDVM0TtR3Bqor0cPFmT65cBK8EKa9Fa/5jZuObo+qs/Msm77wee&#10;uRVjGks/p1WGbENf/LYHppdsQdwKicrWdiLg71RSGT+LWLuNnDm6DuKXTZL2HQ2Pti2ejyC8xcut&#10;zzhs4bUSfKUG8/OHYf6tWFvimZs6Q2HeVTB/DhZfFfGW1Y9g9RKEolxx26YdIZIODUWUOboRHM95&#10;irlpUnlNkHt1Qjhc3d2VcDv2+WZzdSk41uGgZG1a06fB4PywaSz93MRvv8d4plaNaSz9vHb0nwNS&#10;sgWYf2MfR5UPR8gIWce+t8cDnpdVvbLEObptiYLvhmwRRMkRsu5BeFfIYuVDyVGaP8nZCtSmd5+a&#10;ItQkCr/4JXFbRV1Yu0GzJcUEgZUN9WCR9BIrG2We0G4D8b9W3F5XgqPg7C7f342kvVImWNYJ4dgQ&#10;1u3QlejJGg27WbWxP/esSTw+M4Qbk20qrZh8cfOv7/PI8iMpggAhxEeZ2spbVhSeUGnHgc3XleDO&#10;gAaR/ThO+jqLFB7cDYDGZXjynnxmi6/CwXdjkfXJCPc8+yhB+RVYOM87dTkhVCMJIxwPcyoCIULu&#10;izm/gu1cCS/v8vo15DRV7iNqV0vpdxEEwOX1EUT051+XrIVe0v2zzxLpKjtp6aY9gGks/VyvZduV&#10;L27u6VKEewx83harFQArboOmLxZSJdZeMHGbF5UpUrAW2gG8WduZJj+MJOrtRVDHcNrpUC4FjF/R&#10;YIZ+WEB1voCNh1BbiP3gqb/3HvCwm/YsawfwdnX3QMvnVkRnqm5vVsLB8u7W7QcdCehlBYVaPrxa&#10;K94W9WM/tuYjOF4rTtibaF4VF4Nb3vRtmMj8vJ6/+MPDXnJa8NQTrmle/5keEZqnlGwTvN+JhVCS&#10;yqwoTYDvhGIFJ+WwVwNxEST5naGRY+u724ibwxorGwqjXA7XNMXKJ2YYK8I7sP5AIvQLLwIHuE9a&#10;5RUaSVO7sAvbRsAHmRQ+kFOSsbunDd6IpBqw4hQn6n48AO7Gmg0AG104WYeTxS6TYhDpGvuzeu7C&#10;jw17yWnAU+1SMM2lv9pLtv5IZPsA2aX3E7U+bdlERDwycL7aqz3wmid/CzPBElcP0NG1D8VlsPY5&#10;B+uKw7UaM7LdZ7in4dBXYOEMrN2E1Uu0A0m9A9k4T+bIPvncpEG5BN1w9zzfBiI8X3Z6XQma4mQL&#10;QraJ/9hYWYZHd33VDph7LXYvZEVv1I+a5tJfHeWy+42n1sKNGtd+zHGcnwbS1C9rh/bZPkEqulBw&#10;wMuXajUJPELcComlEERSybTdIvCBy/FkV3HdfTsCPHhXbcDKNfCqMH+emU92mtHlceBxJ9SiZ+HA&#10;OzmEai51erUquqGUcp/bxZS61JXNud+VcLFWvCToeihzrhT3W9sI4IXqiISboPFxXH3hbVq6URT9&#10;uDP/6s+M4/J7jafSwo3Wl35oC9maaGiyfYyQbdWTaq5GIPmt+4EjxIsgE9zaqR9XCThbFaEWkIIJ&#10;BzixsQGdVTj0Vvy5zMh2ulHmsKd5pwpnPDjdbUD4xY6vWEV8pgnZJrbTbmR706RdKohf3g0lg6Io&#10;2a4g66WcaW5Zc8dEtiBz10SyxhMhc8f56Wh96YfGdYu9xFNHuP7K1beVVr8IpMLhJozlFYtjA7jV&#10;ELLNds9tBPDpPpFuPeNW8DQ82aXVziHgeFkq1A77AW8765yYL0P1NNNWVTfD7jjmwOG5edH8ePwe&#10;RPcGPq9Nr4XajeD4Lp6iJH0sm5WQ5HW/NAQb3O70uhJCAxfHLbl5pkFDLwAAIABJREFU4M10ncek&#10;q7T6RX/l6ttjvtPE8VQRbuvxpTNuSf+G1srd1EYIfTgwfOpXHTg2LwGpjPifkG4ox6W9xkFXFg/E&#10;ruldNWkfcrpxk3ecNi/UPHAP8IwWET5fqF2Aw1+G9rr44O1yz58Nvc0oNbv3OrvZHaCPG8BLQ7j0&#10;b1lRVksE5dshnKhOiFQOvC5rPe4KrLVy3ZL+jdbjS2cmcbtJ4ekh3LXPD1Yqld/SSi9CrPoVdGDh&#10;FUat4T9D2t8rQVLJtRFKNsBeot+tUHJEPGYr1mDlfVhfhvkTuKWJ1mHOsC9QMPcqHHobGg9h5dsk&#10;269Dmlc9qK17Pz4b5EqIpIll0aTANqKYlqSwBUYe58lKyNMnbyscWetBR9a+NKdcrFQqv8Xa54Pk&#10;facSTwnhfsszbvc3tUr6ldtYYvEF8kk/745TyO7cymQpJKTbjfaedLPZCq6KNWmzaF6FJ5/CwZdj&#10;d8qMbJ9tePI9H7wAKzeh9THzpFkNjpJCie264qwhubpbXAkWXh7CXrnpp2RrEd/tKzm8V59ZuLER&#10;t1sqjKqseb9N8i600seN2/1N+NYEeoeMH08F4Zrm3D/QSr0KxG1x2nDgOIN164fHKSRhu590K/tA&#10;ulm3AgpMrJNLdBcevQeVA5JWlFt3aoZnA3Nw8MtQmqO+tkTZSIWXUlLA8Gl3a/PHFnCzLcZDFp0A&#10;zg3hSriLiPC4cWPLdiBlwLuFZS93paqtXhY32XCke1DWftDO6C6oV01z7h8Mc7W9xtQTbtS49hNa&#10;Oz8ApGRbWYgFVIphW62WDE4Dx6aAdI8QfzlWktutA51GFzotOPKVfe9UMcM+w30BFi7yiu4QBDJH&#10;3Lj68HJHymsbyL+fdKQppM64EtqhtFsv2jI1Ah6002KJICbenRypK8B7bTEakmq4siOZEe+3Cg4A&#10;ZO1XF3pJVzs/EDWuTb2O7lTn4UbNa3/Y0c7/BqRVZI4nwYSCaAMfN+FIfXddUBB92od9FTyJqEfZ&#10;mUzzw35cteJXLkfwkl2jVqsyjVkHDUS05MhuT3xKsY5YkdPRH2QrNoBrLSFVT6dH/DCSfN5sW/pk&#10;DrtK+tgVxbVArNuk/1srgNeq0iluEG4aEdSvZgjfWCH8uisNTIdG67qki2Wq0SIT/RFn7tWptXan&#10;l3BXbrxovOi61qo0amFDC2lLU3FlVz1SEVHv3fAAEYVJ2s0Q/9OJwFP5xb+HxcMQ2q0NztY64E7X&#10;cm8ADw2sdeBoTfRzJw9xOiZzVimkGmkPZDdXkWN5yYETJUnFmyYRtQixbEObktugld0KxDodZu4m&#10;RTn1mCRbIRzapgw4GY9B1h2kebpBJF1FjhUfwlb0FUYYY30dOBc4eP7zcVx+3JhKwr1//9fqx+Ze&#10;uqa1Op2mf3VhoXjaXQO43pJUmKTlSCsQ0s1j6S4jXXWz/q+EdJUVjdqJoHlVVs/iy0yLVfsEWDFS&#10;SRT60vPxrRziKkVho4B2p0s3CAkjgzEWa1OXUHbGquQnVlFztKbkOpTLHqXy+AOJ10NotEG5shEv&#10;uGLZT0sS3j3gfktcUEnll40FZawRbdxhSndBujqX44rGyMjPoPn/GLiVsbhBvrN2IP//RnnMvsy1&#10;D8XKjVv1GGPvPGzefPXEia9tjPM248BUEq7ZWPo1rfR/sPmLoBWnf+0iWz8An4aw1qdkD/Llz+cs&#10;4V0G7vbJ3yUpNYyddNuw/DHUD0Dtld2fPmGsAo+iNEvCUbJ4FytwfmyrxtJutdhodwmiCIPG0Q5a&#10;q7hcOT1e9HOF3fwPWCSD31hLZCyYCEcryiWX+XoNxx2PH2gFuNnKdCiOldwOeXsh2J0PjyNY7YQE&#10;rosuwbySHN1hrfJPIkmRTHy325UBXw+lfVNSSARSDNENJ3kSasHaJ5vt1wGMNf+Prl/82kRuNwKm&#10;jnCj9aUfcVz9s4BspX5LopJq+APIzQhW/FSfAGTitQKY83ZXZLppZLK5fQSTkK618KVxkG73M2g8&#10;gSOvsHtrwsmhAzywIm6S9OBy4zbo3RBeqI2ndLPbbrHeauOHFq0dXEejlNoUYh8VNq6gMsYQRhEa&#10;S61SYuHAHKPaWCFyZFZKLMnIpB075kpw1CkekBo/OrB6CypVqLw49FXWgU9aYrSAnO4OeL2VaT7w&#10;cVwRmbgQLOIvVsCrlQnLJdmHor5WqqX+3ND8qHPg4t+Y5G2LYqoIN1i/8m97bulfAnGQrAOlOpTP&#10;jXztm0ZSUqoFSfdyN/WLhXHpYinjNhwb6a5dkhm6+M4IFxkNy8ByEAdV4maTiSBOEEmwZKcASV40&#10;1tdotH1QDq4bW7JjGP9usBZCYwjDkLKrOLQwj+OO5q657EukPom+E8+RpD/dwbIUA+yry6HxoZjh&#10;C8PNrUudtNtzZEWPOSv9eB+42+dCiKyknS2Uh8vzHQrdz8DfALeySbpB6P9278Ab/2qPRrArpoZw&#10;79//tfqx+XM3tdJHN7vsYseqa/tZEjHNSbqXuyL8XXPlX2Xleat+SkbJNYYn3SY8XILFo1Dam9BT&#10;FhGSkbHSkfGXnPSoDGmgI7LwdmW0mr7G2irr7QDteniOHpslOwwiYwmCAE/DkYML6BHcDddCmUM1&#10;r9dtZWLfaRTPm5PuPmZNB3dg5QEcK3Z6+tzC466sgST+kd10rwVy+qt5qbuiEwkpv1zdh3Na8yqg&#10;NrsAG2uWHzY+e2la/LlTQ7imef2fa62+Kl9bUrY7/saPt0w8gXYh3WuBRGHrcR8wP0rV9xvAJ3EA&#10;QY9Cuv7nsP4IjrzG6HZjMbSBO5F0anXiY3E/AY7LT93eaPCk0RGidfV0Rfdj4i25mqOHDw19nU/i&#10;z7LeR7oJwkjmUNmVLIf9yTlpw6OPYf5w3EJpZ3SBy5nUyG4ER8qSq57Igjo6rTgbW7rXSLCw9hF4&#10;FcRtZDHG/oaeu/Dv79eIspgKwo0aV/+k47i/AKR+24UzjLuSLMEXFpY7Wy3dRO0exP2QtLTxI3iz&#10;2psrkOQ+Vrxe0k3SXr5c22WraFyRUP/Bd8f51nZFE/gitsi82G0waKCbZAu8M6yyow14sLxGhKbk&#10;uftq0e6GMDKEQcCBepn5+eHsshsG1rpbLd0sEl+vq0XhbSypUUWx+oGkmOyisHe5K+I0rhYydRS8&#10;6qZBw7KbxjXGnu41ElZh7XavPzcK/5Qz/9r/sM8D23/C9Vc//orrOr+lk5B00IHKPJSGd/LnwX16&#10;W4JASpgQB0KsBIn6yTZBNr83S7qBkck3uNWNhSfflvc4RAHHsGgBtwLZVJIg2HZIPgfL8GTbWF9j&#10;rR1Q8jwcPcVMm4EF/CBEW8OJY8OVceQhXZAjdzcSEjtZGaN+bF60P4XWGhx+l0EBxAfAnXZqsRsL&#10;1XjOrPmx4D1pYMxTku41Nd+0/zl0GmLpWosxxoZh9J2lxdff289h7Tvhmub1T7VW5yflt90Jg0h3&#10;c1yxsMcbpZ0nUTHS3YDla3DoFDi7CemNBwFwM5RGlCVnZ6KFdOyRGT4I+HD5ESEOZW+voiXjRWQs&#10;ge9z8ECNWq1oK0VxLzSDTCBtGyji4FIoJ40z5Umd6baBeQCP78DRi/QneH0700UkgbWxpRtrKCTp&#10;XsdqO5f2jorPLZxSQwQe+/25xt7UcxfOT2CIubGvWgpm49rf0FrJB2AtRF2Ye3nP7n8CONUny5gg&#10;kbHbbceuAa9WZdFkW5B7WsofP+gkCfsNIdujF/aMbG9a+LAtllStlI9sw3ijeGsIsrVBh7sPHmG1&#10;99SSLSC5u5Uyq80OT56sFH79K46QbZIStR0ssknXY7fUzTZ8HGyv+DV26ONCtg+XkHIFwVIopNp/&#10;MFEqJdtOJJvyGxMk27tIscWjNlztDnGBuZch8jfdClqrl8zGtX1NE9s3CzdY//i3e673mzKK2G87&#10;f2woUZpRsZ2lG8a+tjy6CS3gagvKntSpW2Q3awGOD2/7V2HxLHsho3gfuN+R+5cKmAU2Dnq8Xi0+&#10;ylazwcqGT6nkbVmoTy8UQRiCiYZyMVz2ZRMuOTtbuund0vS7hTK8vGfmUASPP4DDZ1jhGDc7kpUw&#10;aHyJRb5YHmfhSy/uAI+SsmBHDJ9WCIs5erVtgXkgOsIZf24QBr/DO/D6vxz3uPNg3wjXNJdua63P&#10;bOokaGdPfZr9uAfc20aspqTh9Rzpmj5wpS2WravlOG8jeDt8CPWjTNrD1UJ0Sn0jE3W7evptXx/A&#10;uaroBBTB+uoqTd9QLsLuTxGiyBCGAaeOF/e0ftCRueAUJAo/Tq06Wd2r6jWDXb/Lt70zVL2tMzWb&#10;hfNSZTLpXl8g1ixKMh/65++w85PWdZEHSPUW7ui5C/vSKWJfXAqmsfTzWmt5w9YI4e5zGetJ4HRN&#10;vlSbcQ1UXPBtvvbpJURbILBSrRVG8Fb0GOrHmDTZ3rRwLT6L1mLfW16yVUiS+rEhJvPKyhOagaVc&#10;eir0n4eC42hcr8SdB8vkE/lMcbESB2IL2jVlR7IA7nbgSiApWpOFRh04Q1UJsSazNdFiSERvvjRm&#10;srWIKPn7bUnXrHip77j/I6u68NlG0W8A4ZYoiDtFgNbqtGks/fwYhl8Ye2/htj79DmOif7OZleC3&#10;4MBJUMNFhVeQyeghpZSjeg4fAZ8PUAhLJuHbOaL2PvBRE95w1qlUJ5v6vQp8Hq/G0hBvPnlvZUdS&#10;forgyZPHdCJN2XMpzChPIYyx+L7P6eOHY5WyfHiIRPyrQ+xJ2QDskereqLJd68ppqe7IacmP4Ex1&#10;vOleAfBFnNGhde/cNXaA/xg5bVacIXN87SNYv7fpWjDGWK2df4vay98a4W0Uxp4Trmlev6G1eklc&#10;CbHk1BCuhM+tdLPtUY5SUNZwsjRaHft2pJukjO1Kuq3rYKowN9lTy6fxhM1mSBRFZMQvVzT9a+XJ&#10;E9qRem7INoGx4He7nD5xhCKnlhtGRF0qu2Qu7IRuKN/zxfLkm94vdaFpoFyGN/T4zmcBcCsuEnEz&#10;RJvNjpnz4hJi0r91I4mNjCSJ2rounX+d0r5lLeypS8E0r/11rdVLQFzYPpwr4YovDewqnlgNyU/F&#10;lS/pRkueM2zD3SPAi7F7gYx7IZkcH+50vlu/LEr0EyTbJuIb3IjLSUcJUnUjeKXg6l1bXaEdPn9k&#10;C/JZl0ol7tx/VOh157UEf8LC5+EUycZ6uS3+zkniYhlO4/Nm54uxkG0bURL7sC2B2ZqXykdGBjZ8&#10;IdR3KiL8ExjAZnLC7Rj0p2uvCOdksxaa1/76iFcthL2zcB9ePmFqpc+1Vl6alXAcdLGDyichNMM0&#10;x9HYVA81QbJb+lF+3dtBWAZub2PpDiwKaFwR5/wQur15cQt43BYXgKuHp7uksu5oRUo186LVWGOl&#10;HVEpeTxvZJtFFFmi0OdkgUBaFyHLmstoJmOcTVJ24Y1Ju87XL4FyYH7nqrTt0EIqG5u+BJO9jEWb&#10;ZDy4SnqrJc63K77MLFenlZ5fHldyj3kIjQcZ14INdMt/kWNv3h/THXbEnlm4pu79/U2yjUKJGBYk&#10;2wfAeiahvBuKb6sbyhdnbVr9kpStrnaGH/NRUks3e+3E0r2UvXbzY3lfEyTbyz48idPXnBHIFuRz&#10;KznFyDbstlhpBVRKz59l2w/HUWjX48Hy492fHKOMdIZu75KfuyuUzIHISIHC2ijX2g0H3hGrpvFx&#10;oZc1kEDz1Zb4gWslIVuFXK4VCJm+UBWrNiHbb7dTss1Weo4N+phwTxSCUmitPFP3/v4Y77Dz7ffi&#10;JlHz2h/SSn8XELsSujB3rvB17mY6j3ZCOFaRqOm7VThekd91opQYg0iyBkbBEeClmgiWRxnSLcdi&#10;Lx9E4HfWxB89IWnFdeImfHZwVVxhWFkEF4tcy4Y8WNmgXJqO7hPTANfRGBQrK6u5X3MKcQ0E0a5P&#10;3RHJxl924dOWnHwmhoW3JMq/cX3Xp64gFur1trj3aqVUb8FayacNIkl3e6fcW9L8XtzCKNFu6ARw&#10;oTaBfidz54SDEteC0t8VNa/9oXHfZhD2wqXgmo2lu5uyi0FHWnwXlCK8jQTJKq5YCIcrgyO2S0Ha&#10;neB0bXw5jE1gqa9Vj0XGcjZqcrjer30/HiTNLLP3HQWJMtrxqiz+vLj3YBnHKxfOJ30e0OkGHJqv&#10;Uq3lU3wLgI8S42FM0ahWfPJ7fZIuhpX3pVtu5aWtfwLudGUjLw+Q+OzGTS1P1AbPu0sdyVZImmC2&#10;fDldTqwxqX8bOuup1oI1y7p+8RTDh35yYeLLxzSu/5xWWjayOA9uGN3XJx3Z/YwVn892V7joCdFW&#10;nfEmjM8Br9Zk141sTLYGXjGNiZHtUggP22IlFC1i2A6hkc+xCNk+fvwYHG9GttugXPZ4sr6Rzu9d&#10;4CEpXp1ofNH/REb0/c4EGePgu7CxAtGdzV89RMjys7hjeeLuyiI0cLQMX9mGbD+IO2dkyfb4JMkW&#10;Ug5KcnOVPmoa139ukreECRNuZ/WDl1D2GwCb1u2Bk4Wv00K+CBVHeQeVHWZxHHh9AnkzdWLStdC2&#10;8EqwxoEhxE3y4MNuqsc7TnQjOFfgjNZpNehEilJ/f6EZNqEAr1Ti3vKT3K95ATmxRCNkLWSRuLlc&#10;DZdaE/TrHn4Xml2+COGSL/nFriNZQlmi9SNZq0kAe2Gby33Q6c3DbQdwqFostjA0DpwUTtrsJGC/&#10;0Vn9YKv5PkZMdBWV3Orf0lqLqzwKpfVF8cI8fFJLwNWiMD8uXPXh0wL+tDpwvgRnW485UC8x7o/Q&#10;Jw0c7KY2VfjakdTA598iIh43us9sye444WgFymF1NT/VvVAWK3dcSILFFU/8uvfGd+kMNCycZznO&#10;ge9PS/QjcW8cLMkpMzDiZ74+IHj9UTfuCRcvoXYoObjn9kyL45BwUhQCCq21U3Krf2uSd5wY4QZr&#10;l3+b1vp7gTgHxIf6cBq32QKq5GhdhCS3w2OgFUnmw6XcRzHL4sq3ObzgMG4hmgbwUSsOhuQUPMkL&#10;a8WaKiI4svxoBdfzpkfjdMpR8hw2ugFROEB+bgAWiV0BYyZdHR/t77Xg1oRCNF+eE52QiFR0p+XL&#10;6fNLVXhBSS+zIM6h1UqCaQk+6kpQLekW0Y2EeHdr6LobGkVfUH9RuCme5Frr7w3WLv+20UaxPSZG&#10;uI7r/c9A7AfwJVA2ZH3MHL3Sh2UHGoG0wRkFt+PARc2VY82lVlakbhusfADzRxl3T9bHwPU4ODZK&#10;fu126EZwtMD+0N5oEBiN++xIf+0JSqUSy0/yW7nn3DjJf9xQ4vt/3IHrYyT0LF6pSkxjA1HJe7sm&#10;0pRZA+li/JxE0P+mkQKILNkmFZyjFDa0iLMjGkV1J8rCTaG/6Vpw3NL/MvxIdsZECDdau/6DWuk3&#10;gLhXtcnVQ2k7KOSo4WdSvqoudIz4gIZJtb3clQsnFrOnxQ91a0MKHgaicQXKdXDHW0V2H7gV19qP&#10;KziWRVKbXmTUK80upZkroTC0Aqsd1tfz2VplxM3jT4gU654UHVybQCRtDjjtwvnOKhe1BAO33B8J&#10;gG3EpNsMoGtSsg2HLC3PYhW42ohT5crwWdH3Wj4rHLWZJqZej9au/+DwI9oeEyFc5SAiv0pJvlt9&#10;9JZ5r7hp3T/ESl5xkODKEEen02VZHN0MiSsF1ZJUl20hcf92rGo2XgnJu8RavH3q+uOEH8GxAhN6&#10;ZeUJ2p25EoZFyXVotPPbWS/GFVWTqCVJ/KydUMTNx43jHiyaWxB+vu1zTgOH4k0lkS61yFr2hxS7&#10;z2IR0XyAOMbjD+NaOCxcFS/CTQ4bM8ZOuFHz2je0VpKKYI2oKo2hw4EiPcJk3QuOlqPTk65Yu62c&#10;11tEdtW629vxQSsR7f60R46xAY1lWPzSyO8jiy+AB+Mo9dwBiXWb+xsIu7QDi+fM6HYUeK7Lo5zd&#10;IlxiK3cSrgUyMqORSD2OHQe+BGuPkBKdweg3JmxcRfZqdYjWOQPwYik9AZdcuJ1DTrUHzgnhqlTC&#10;8WTUuPZnxjC0HoydcJXSPxk/EL/I/Pja480Dr9Tki0pSThLU4g6iV1uir5kXLztwuirpKNi0rLAb&#10;ScYAAMvX4fDFcb0NQMh2OZHsmyC3+ZHkQObF8moT1312tW33Co6j8UMRLs+DSVq5kJJuaCZEuodf&#10;heVPBv7phpEu2FkJxnYIZ6vSomocmAcOVtKOyJ0I8ifpxZg72uPLVVr95JiGt4mxEm7UXPovtYqF&#10;ba2RLg5jTl8+ALxTlR2yk/HVZK3d1a7ksebtDXUMqenuZv1ojlSX0boKi0fpb7I3Cu6SIdsJIiki&#10;zJv5HHZbBEbNChzGBM9zebKa73DrIm11JmXlQhpwDs0k3At1WDwGa5d6fnvLynrMylK2AintLZ4g&#10;ujPmVHr6LTtS+VYI6ohwVqYYImpe/a/GOcaxLi2l+IvJA9FLmEyHegfRpF0oSSpKohiWoBrL2H3c&#10;zu/bPYIEGBL5POWA2diQi3vjk31+CNzfA7IF2e0PF/CPPWm08bxZoGxc0EoRGovfzbfyT+rR5Bvz&#10;ICFdP5pAIM07IwvHvwmIYfG4k7aMV8hJ8kglvxGQF7csPPAl5xfiFldGBK8KYe5Yry9X6b8wznGO&#10;j3Bbn/4JrWL5L2tEWHzse1gvzmmp/AoiqcpKsGnterBSwNr1dKa9jgWPAOZeHdt4nwBftHevlBsL&#10;rAQl8lbs+O0NQqueoQaQ0wHP81hZb+Z6bg2Zs3tBuokmySfjzo448CZ02twL4L6fii0pZI3Oe8PL&#10;pQ7CPSR2s+r3VrolmUz3C6cwHRLuSq3cY7Q+/RNjGu74CNeY6K8AcQnv5KzbftQRxbCDsbUbmeGt&#10;3TU/jaA6PizUFxnXR7SB1JuPU7BkJwQGDpTyj351o4PnzqzbcUMr2fgCP18U5+gYlMTyICHdhj9+&#10;pbHowBvc86EaT76kPU5VS7bROLCMFCvd76SFQv3QSvJ97xa9+Nwx4bDYyjU2+qsjDjcd0zguEq0v&#10;/ZDWWgLh1oAzeeu2H+c0vFETwt3N2h3kVbsea5RqJQ73Q2PUhAuRBo9JJ929QGjgeM4eZ2G3TWhm&#10;1u2k4Hlubiv3MDJfzYSCZ/2oevC4Jbng44KDBGo7oRBMNxLdiNfGsKZWkSq1L+Lu2IPSKROdbJA1&#10;9yBvMGcTh4TDUiv3eLS+9EOjjh3GRLhK89fkQWLdji8zoQgqiJjxofL21q6j4ZO2VKk9QmTlrgbQ&#10;jtJqGCJ4YYzG3kfxLjyqaHheRLEi2HzO5680WjPf7QSR+HLDMJ/T9GB5b6zcBDUP7raEzMaFF1yo&#10;WOmLZhS8NaKYVBsRNL/Rluytmre1s68flxcfq6TFJFrJ8wqXOM8d7bFyNzluRIxOuO1P/qDWWqJK&#10;m5kJoxc6jIKzCl6viZXXb+1qJbt6aOGLWFYuItUu6ASiwzkuXPblnt4ekS2IOyGvhW6jgMDsneX9&#10;vMJ1XVZzVp+dIC3w2RMoKSm/0Rat3nHh9SrQHq1kN0JkSj9uyeP6AF3oRMeh6sC7NQnIvYCcEowV&#10;18njwrKVh3szFrR+gfYnf3D4dyIYmXCNMZnMBB/qe+tK2A5VxLebWLv9FoOj5YuoZr7AVgSHvfFt&#10;F5/G/ZjGLUSzI6wE/PJqAa+uN3GcmXU7aTha4ec0Wz32JniWhaPkVHR5hJZUg/CVyiNK3eG8xJ9Z&#10;+KAlLr6kc0R2HUVGUsy82J14we0ltBNxFxhpfgg3iu4m9UM9ebnGmJ8Y6o1kMBLh+k+uvKmVlr4y&#10;SXhfDy/7/Rhxhi8zPj3PswreqsmX0vLFn2RiUkpkHgIrFWpHooizY0rXegCsdYTQ99JYCY1YAXm/&#10;2HYQ4c6qyvYE2nFYy2nlHtmj4FmCRE9EqzHn6JaPQPMxEjbOhy+A91qw1hWizRZMZHuiWQsXqvCa&#10;J+7Efhwn7XByul6wpRQIlymyrXje9p9cGa6bZoyRTBu35PyMPFIQdaE2nILWXeB+i00xGQBjxAqd&#10;K0kVzig8WEK+lK4H960IaISxVoVy5Sjy0sYT5uZLjKPAoQXcae1Nrm0/AgMncvrLWs0GSueMrM0w&#10;MlzXodXpsnBgd+/6EeALFc/RPdoPkxzdjQA+92A4MdUBOHwenlyDQ1/Z8Wn3kRz1ROlsy/ispLI5&#10;Cs7lLJx4rSrrf2jLsroI7TVwyoBNOO/3DXu5oXuaNR98eLxWL98RgXEgaEuzuYI5T59GspNVvcH1&#10;1oGRXkjzpdG1MreFfxf8JzD31lgu935HrIVJyCzuCCvBvy/nLHZ4uPwI5ZZm/ts9RNcPOLI4TylH&#10;M87rcUdqdx/2xJYP52tjFCFtXpX+YeVzW/70BImnRLG/dcsGY2Ohditdj0dXZikCC2sfgSfapsaY&#10;qLXRPT13/O3CNRUwAvHX6uW/tNnNwYRQmaco2d4nPTaoWLIry/8q9ivVSuJffa+VX5ymEBr3YW6k&#10;k8ImroVipe852SKb03xeqzoKZoUO+wDXcWg08x2vDzkS3N0PVDy4WTidagfMvQaNJ0hmrKCBpHh9&#10;lmnT00+2flzUdCTuzr23ZAsSUZwXjou7QtTq5b807NWG9+Eq9YflgRXF9HLxj+JufOxOFOPbYdqi&#10;o18ftBK3hL7aGjORNa/FAjujM8895Di2p0GyDCIrizQP1psttDNzJ+w1HEfTyemcPUw8K/dhMjlK&#10;XHpjFbpZPA7t23SBq6EI7ieNJ7MbvyJN8Zrz4CvVYlrOY0f5hHBc8kVscl9xDEW4UfPaH9ZKSTDf&#10;mtjcLiZqeSOSXS0pNKi48GZVMgsuVEUnoRP0io67WibBzbEFExrQ3Riqi3A/ukhLk9qY+5DlRqwn&#10;kTdHpN0NcPRMpWY/oLWm08mnr1Bx9zhFLEbiz+2GEsQaC9zTLJkXuNyKm8GWtrZTD43o2ZYdeKdW&#10;rCXU5FARjtsshFCHo+bSHxnmSkO9HUerH5VHSpi/ViwVLEJqn0uOZA3UHLjgiHMbJGH/rJIjxLyX&#10;5tJapLqkPS7RjdWbcPjcWC513Rcdzv1S7Y5sKtyx+5MDImacEKaWAAAgAElEQVTuhP2CozUbrXzn&#10;9QV3b9PDskj0CB62h+uqMghzdb3ZEj1BknmwEYCr4LUavOqORyd3bKjFKWLxAnc0PzLMZQoTbuvR&#10;e6eM4cvyfyYeQLHM1bvEVVdWshF2Coa9pOF0RXbapPQ2Yhy+3EQcevS84c+RReHt424cGlmcedBo&#10;tdGz7IR9g3Y03SDfWf0ge1fmOxBxHOXTooLe2+AU0iwy8U1bKwZVZOB8nOI1xrqjMeJw7GCW3c8Y&#10;vtx69N6polcpTBGVytxf0Frrzdbn1e06zm+PlQ6UtWh/HsnR2PAYkqWQNNsrOfBJNy71i4Tw7iF6&#10;87ldTqufweLLhcfejzbwuN2r97kfsIhWcB60uwHOTPR236AAlEMQ7M5iZXpV7PYDXix1eHtM1ztd&#10;FgOqi3DAmYrIrY63LevOeMwQuf7VhWxLdV2pzBWWbhzGav/98o8FE4BXTDfhEalPypj8zvC6hnUj&#10;flwQ0jVWshdMuHVCKoQEy44EAMqIslgZcEwbvLn4N6Phpt+bmL0fSNpQ53s3liD2mc+wf3AczUa7&#10;y6K3e3pYrSR+TW+f5lmiLLbchmPVYXtvp1gEygrmLJwd9WIF8RBY9oXwS46IvueGdxRaT8DZTAX6&#10;/cA3ity/0LILGle+6jmlVBXMLVP043+YEQkuOWKZ5hEjHrTBa7WzBkBg4soy4gRyIFKwGDicnztf&#10;aNyDcBfZoav7bN1GNpZ9zIFuu42eBcv2HVprut0ueSSGFhQ09nOCxSg5Uh77+hgKet6sAGtXYOGN&#10;0S+2CzaA+xE04uNvyYF6SbKhOhQJ95eF8+JejVrrE0Hjyle9+Td+I+8VCq08R7kSLFNKOthWDxZ5&#10;ORsIAWoFxGkny114vy110zu5Axph6iP1I/lJqsW2Ha8Wq6DsxNZuXGv9UtlHROSGRwQ87Ei62n6v&#10;hcjAXM630+766Fm0bN+hVf5g2AL7P8dA1l8nFCtxLHAUROMUhuzFA0Q86lpb/MQVV360SmVbHxT9&#10;YKsHhfvihGFHuYWCZwUI95dKoH4XkIoQ6GIi41+EW49FJUeSrNd9+KgtykD9vT99pBw30Qk9UBL5&#10;tZKOlYICyVzoxHm8QSQk1E/GAXAgMihvdLf8jVjjcxp6iVvyFyR3/XBm4U4JtNZ0O7vH/132348L&#10;qWvh3thSFl6B9XtjupiggVSvvt+WcSol2iKD3DFKweP8Eg8CfUy4b/PLUN8t3JgPuV0KUfOd73e0&#10;EjehiaBU3P+5kWZVbPpiE5QcwJEj+qdtmWDHy3AU2alcLWR6oATnEpJz5cciR4M20vgxMEK63UiO&#10;2wpRWosUnCgFjOqFWgea/v5oJWyHfNq3hhBFZQo2iRmEcNtdn3Jl90Nt2RGDYj/KfLNI9GVvmHHk&#10;yHqS3xrdlzblQ8IirsknXVn7bmzEZf8OsUvRCo8YK0R8ehjplFJNgmfaQWtVj5rvfL8zxz/M89Lc&#10;hKtQ0r0ycScMITL+lZqIHN8PpIrEdVKFouRDcWMNAmPhTkf8pCVHdqhuOLgfkkLkGKvESV46/vFE&#10;A7OLEHF7o0utPrqX/vYUBMoSGCNujTwIOh20mlm30wKtFH7O9LC606vtvF+wyNxf60JrHG3O516C&#10;lStwsDjhrgLLoZx+lZJNaeCGZMV94xvJ8z1akfS0oe2O6kFYuxt3hbAJN+Yi3Fyr7/79X6sD3yGD&#10;T1rkDpe/uojk2r1Vk6KGTigugf5cQ63k+FJy0g/GUWn2bF64SPT+OKucM58ONeYs7iM7ZL+Fvl8I&#10;CwTM2n44899OEZRWhFE+R+4c++9SyMJz4POxlP0mgahHuZ4dImmgl7qi9dA1ctIcJHpjrPBLOxQy&#10;frkqHWFOM6on8FCPbCPwHTFH7opcS/Vo9aXv01rJuceEQ7kT+lFCihqoynFguSPkUXJ6ySz7IXqO&#10;qArdQXapQq2W127BwrmRx/2gs/85t1lYS24XgR8EKDXLB5sWSD6uxhizq1+9yt7JNOaBq6Xl+ao3&#10;hvzZ+bOweh0Wj2z7lMfAciBWvqMlfjPwlGlTl6LnSLudwtUJeVCqSzt17aK1rhytvvR9wN/b7WW5&#10;7DTl2D8tD+Jih0qx7ITdcBLZec5XxYpt+bF4TR+rWSTTwHWkW+e323DT5GmdsRFfq3iRRhZJ4ve0&#10;GYl5e5eFkUVP06qdQfy47XyBM0dNl5VbcuCLsVSg1ZHtp7erWhfpRfZBB261xf9a88Ra7Z/GkZEN&#10;oB2KnsnFmhRTTIRsQTgwCtOeZwlH7oIc5s43K3BaSnk33QmTqQlZBBY98D24Y2C1C8S+mSzJaRUf&#10;o63k1l2KJK/upLtNtVXzNiycHnl8j9r7n3M7CDmK9QBLZBXejG+nClop/DDKVbTiavFFTkuDDleL&#10;O/ARIpg+EhZfgI1HUF+Uri9+GiQsDSBY6NXLrrhwuipVqXuDRVBfZHfArwhXfteOu+euhBs2Tv6H&#10;rpNkJ4zHnbAb+t0Nj7rQMVvdDUmdd8mRD/6TOLvhWDnb0ysAvwVzo02JW6T5w9MCa+XzyDOk0O+i&#10;ps00nwGlVO5uvhUX1rujZpCPD4mi2N0uHBk5Fn2IJX2IVhusEpfBoK4PINZs0pF3oSTrfV/0F3rd&#10;CjUaJ7+XeX55p5fs6lLQSv1xeaQkHawy2rG8KE4iR4OXq2lfskHuBjdunexouNsWd8PnQKfbhQOj&#10;W7dP2jK5pgnG5s+W6PrBLENhCqGUIozyEW6VfRayGQBHCwGOoxii64HjyCmyX+rDWknzbAdi4b8Q&#10;S7me0/sodlNZEE6MTR6j1H+620t2dyko9TvlQVzsMAZ1rWGwgKhh+W7qbkhSQVS/u8GTL+hxF1ai&#10;Ob5UHq1PWWLdKjVd7gRj82dL+KGZOt/zDDKnTM6KsxLTNf8gtXIfdMXSHAUvuJJ5kFXdi+LyfEfB&#10;oThQPj1h30Ng75ARJv+du71ix+UarH/8O7RScha30WZfn/1E4m74chWOV9JWyf3ZNSo+/p/1Rlcr&#10;f9IWS3IaJ3spJ4lGUTRdYe4ZNqG0ZCrshjJT5dHahI59y49HvM4icTUp0pSg5Qv5no+t2ReYJrKN&#10;4VWFGwGt1JFg/ePfvtPTdyRcRzl/dPN/TBT3LZsenATeKmeyGzKteSxQimBxRJHaOwhPTaN1aG3e&#10;gBkYY1Azwp1KKKUJ/N07QGymhk3bzo8YJA/GkJeb5OYfKUvHh4vu3so2FkZlPnYrCByl/+gOz97F&#10;h6v4Xvk39t/q8aaDjQtJMcWbVemB1AmhbeGgEu3KUfC4O53WbYK8RdxJifMM0wetJVMhD6b1O3Ri&#10;YZvGiNd5ScNXOp9xhim0ZgdBHxRuTIwZpX7Pjk/f/k/frCBFGbFQjUv+5b0/KCP13e9W4KCBU+5o&#10;KhuPEFfFNFq3CfLG8YydeRSmFQrJkc4DPWVxhCw8LTKII6PchejuGC60FS1Em+UWkuP7mZVTbHPo&#10;K5aEG+2mS+h0zJ0Dse0mEjVPft3ROq4ui0Sw4SnCS8FVKI/WHHI5mB7NhC2ICTTXFmjCGdtOMxS5&#10;fLiQdl+YllzcLDwNDR/C6ojWafVFWPsEFkYvW1iPf1phqkWh6F0O1sLDOAD98jApZqUaBO3NqrOo&#10;efLr24nZbPu5KNT3bv6PiaA8Xf7bXRG0GKWjQ5u4amWKFMGysMjxJM9+EIXhLCVsiqFQuQnXddI4&#10;xdRByUZwDwlwDY8kEGUooiBrgSeI7vaGLzoL8bBw9c5dThQS+Lu6AS/XC9aklueh24y9AODA72Ub&#10;MZudhvBd8k9STzid/tuBiO5BZTRX+4MCKVf7hbxGaxhF0+v8mwEU2JyE60yxSwFEv2ClCy+MWghR&#10;WYDwPrjbW7khIma1EXf8DU1siKjdCbYfiSB5pSTysF8plJB1EOzdTa406K9uRx0Df3/9+j8tg5V3&#10;ao3IkD1NK3ZjGarD62uC5PnuZxfe3ZBMrDyIjEU9Td/fcweFzSmS4DDdhKuVxD1Wd3/qzqicgI3B&#10;iWb3kE4OH3VEwrXhy33LbqowOGhtJAJfQSRSr50wVRML4lODE2ckFWuYqWKpxmTTtKeEQ7di4B5w&#10;4cyFr2Njle4ohHLxo/ktC7X4TVtis56Utm38/9mNxAJjOcEbzSj1J4+IZSOmnKPyDs/aWYrCNEOR&#10;v4LMYboEbAbB07AcweJI8Y9qTGAJe8AycKediljlsWCNlQ3AWMnUcZS4CeuOuA1cpF3WvQg2YhnH&#10;sgNPOvBC/mZn4sftboDjobUuXzhz4evAL/U/beCQTWS/J9VNNYX1E1aQ1hUrfVe3tnd3VmzdiZTa&#10;yg3Z3yUffw8ZWhHh1hp8Hy6O2CDy8YBWQNMGayGvW1Ys3BmmGjlJVOd/6r7B0XLEH1n0oVRHzJ+j&#10;3LSw0pYq0p0yNbLkamL9laoL807cLXib173swGdx0M9z5PVt8ue5U6pDN02KM5H5bp2XcMF+T0xr&#10;8Tsr5g9tAK6XM8I/4JMrPKGUtEuPQsSxUx7eujVIAUVeUe/9RF4SNXZGuFONAn7Zp+F7TErgHzKi&#10;elftODQ/5179KCtdUQS0pJ+VtSm5hrExXHGldc6iFuXAIsv4BQWXkes4Wtwi+V25i2DvEzsuAH73&#10;oGdtN57YU52YUcW2qna4vQ8liiXVrI31CcjkDCfPix/o7C93gRvH9uad9AgyDB4m938KZnZul8e0&#10;m0Qz5P6Kpjis0IOShichHBvJcJkHFrnvp7KoCYd04xSvqivVaYtKumKM8vk4mddroFUoScKJuXLz&#10;mxwY7dv6cbQ+/Q79/7P3Zj+SJFt638/MPdbca+99r95ub3cggIMRhXnQjCBQBEjwLxiKAgEJfJPe&#10;+CQIggSJFCCReiEwBF80giBwZjQDkRiMoIEoiQKB6e7bfburu6q7qqtr37Jyi80XMz0cs3CPyIjI&#10;WDwyI6viA7Iqlwh3C3fzz46d5Ttai4loptNPaMaDGywmRuTUthBL8gBopG7VcquVdVuB1P1srBMd&#10;dx/cONUgBaDkenjSjtXshLuTLHawLI8l3z4bmGS2ngI7ABBfaSuGNJzNs/C0+iLWdPfbxM5lMG/t&#10;W+WCfxMxeKnm5BoDgBrNH3+D+lt/mX/JIcJN0+SvBYG7RDaB8mTpYPvubUm/dq37EO0UYudPWYOR&#10;d8MixHwfeBrJTQwUvFwVR7dFSnjjFHD+243q9GxpkElyGtwJlvEt3HEj4EssPk7J5gucut4jYJZ8&#10;oU6gCFwGgRdf/8WcCl63EQ5AgbJTSGGW6xA3gACttUrT5K8FMJpwlVK/2fMLPVnAbA24vAZ3XTfN&#10;0PUf8knRsYGfYnEnnKnAyyOOpRA+DpHVJkV6mZ3rf5H/FNF1qL466GONhW4bu1MxoyfAs/Z5ljgV&#10;KGnYTeDSDAZMkguYRym8NyfBwjvA47bspsHtrCc1zXVv7OgQlzKQmdTHvT9PnhK2iqj8JCHcGqBd&#10;Ww0zvdqHqbgfLpaGK+3uJll7kYEtdDzsDjB9hsJOssClvH3wOYUTvHp+g1ni2JAPGi06tJJ4jg2n&#10;X/PLZK7GQMEkmVqj0EF24zupZFRYsjQz77q4NDEX9Otuq0/6XzGAcO3Z7gOqZmOfkKxVjl9BvE9W&#10;K0nlsoFYrz+5Dg1na+Jtzp+5GUO1JBdhuJT4PqjZyltap4hw4dmKbC8xHk4L2UKWrbANnJ3yGBUy&#10;4aXEStxnGpGBJrAL7CcSA4pTSSMN1eGeaYnzGZ+fZsDKNVuUp+4sQmXdYuwewo33rvyVUlgS1poy&#10;YDYMLwEvVWXb/qAjEUDfoyzQsKIlULbdhkdGUjteLclKFLi/1UaRYbQD9enLj3dwEoaniJ3GtXBP&#10;02d6HjFJmHfM5hALg1DBroWzU87Bddy1ce2kHqaSU3sUDpB6gGYicRmD8Eig5P9BefYKIfVOAu9O&#10;m1laquaEbFSZ/eu/ydqb/7f/cw/haqX/ve4PNpU3F4xziLjwPnA3FpEJ35nTl+eBWLNXXLuNciCr&#10;0uYoA7a9B+szuBPsFNkJNtviefLzGRM+i2JemMRJoJTCnqBtJNem//zqxBYC2/uPg5r7PRtjQOO9&#10;9Bjgi5RmndeB6+w7rbKrQlyRqXs+DxK4qeG13BhSRBFs1wq5tn2Zrs445ai5Zi20XCT+/fok+bd9&#10;KFV7hGxQyb8LDCZcpdRH2QgAXTzheqwB75akcdydFHYjMfG9ozrUWZaDdT8fJLAbDlHysYYZLhPN&#10;+HDjumEwNqu9VkomQhhkJZqxyVr+BPpwtkYhUBP4cI0hiiLSICAIAoJAz51XrJW2PqmRXmpaqSzB&#10;2VqMNRhr0TogDIJjId/UGJIklQpHrVwHDFm6rLWi2KU0YRCgj0EE2VhLkqRYY0jH7NxrmN+akJ/X&#10;2s1rn7CUWmlH7mV7/c70KGggMrJTndbhd7YsjWFDLW7I3Qi+NMIVkUshlTkmFuyglNRBsFbeb4wc&#10;+2J1SPLsJNC9HGTgF/nL1OvDVbyffa+YRd5wXFSANwOgJoIRT5xmeCXoLeELlEyIH53Ve76STzdp&#10;MstmK0EufHXEVkUhvp0olbGdr0o+8TCKTxE3xXYKB5FMziL9wz4BfBxsbG6ysSmqYY1Gk2Y7AqUo&#10;hWHhRGesJYkTlFLUa1VWVmoEQ05igUazRbPZIjWWIAwJCiY6CyRxgrWWarnE5tYq5dLwsHm7E9Fo&#10;NulECYHWhGHRTn1FmqYkaUIpDNlYW6FeHZ+KYop1EfXM6xAuuHk90NQK5VnZQYoaGi4LaWQZvBvr&#10;LtPnzV4E7jofbuB8rmh5xvr9r6OQmkxRTCE8crYiBlxx4rMrvQPKcyqgenI0G1d3UFoMyDSGtZ7X&#10;HhvuA486cnG8n9eP0hONb5W+WYOLSUTNPIHyC1Odbxv4uT1CDMPKNqWs4eXyEZkSA5ACNw3sdg5/&#10;nmmgEBeLsdLdYhq02h129g5QWlMqiFSiOEYrxdbmBuUJj2ms5cn2DklqKJVKBZCKIklTTJqwurLC&#10;2srku5/d/QMazTZhKSTQs+t0GWOJk5hKucTZzYkUV7vwmgL1ErObujPO6wT4eYx5nbhMpLdm2Ont&#10;WfghgqoeX6IycQQLcqnqIayEQq5zVffevwKBmNnGmj29crl7s3OE+xdVc/DSvtZKiuishZXL8xzW&#10;kdgGHkQyKfy2vR+dRFauT+rTV7TcJJs0eXRXfwMvVGdL4AYRw/ihQ7e19LSPbzuRyXO5gAKN3b09&#10;Gu2Y8gwkZ6wljmPWV1dZrc/mhoqiiCc7e87anf4JjaKYcink7NZ0xJbHw8fbGAulEZbxaCiSJMEa&#10;w4XzZ8S9MgPuAg9aMoeCKRbvvFX7Yk0syFnQBH4cMa+t0zuYrWBhh91mievhChjhA+9GyGsqeN+z&#10;RgLvdVdkdaz9xhtXu+4zY2yiV++swW+3IU+4+9f/bQLzrwCXoVCFymvHOcyhaJAVUvRvzVOACD6c&#10;oQPQd4608z4pn4uXGnivOr3/aRCuunYfvj58bFhJXbtQ883mikEcRzza3qNULk/cvy1NDWma8sKF&#10;aRN/BuPBoyegNWHg02zGg7UQxREba6us1IqLQezs7dNsR1TKkwqIKuI4Jgw0584U13+2BXzfdobI&#10;BKSrED+tAd6rFNulcOi8duX4H1Znab3Thr2rsP4x95H0rsRIV4eSczOUApGE3eSEuy92bkLc9iW+&#10;kOq/6jMVuhSTquiX3TfYFMLFaRi5ArwTwkc1WC9BOxYrz69mNTXbVi9Ke8V28mT7ScFkC2KZrpWF&#10;PCfht2YiNeRFki1AqVTmxQtniONoonLGNDUYUzzZAlw8fxZlrXSrmABRFHF2c7NQsgXYXF9jfaVG&#10;J5qkF7giimPKpaBQsgWx2D6uyjz1eaNHj8YJRwEfF0y2IPN6tTRgXrv4y95MR692WfwSwgfvl8Wl&#10;9mFFfn5diZ/4xJkrLAuHOqQq+g3/fZdwFcEH3VdYA8GJD/sQQuB1DZ/WJGgVJUKW6zO4IJu4xOrc&#10;77zc2y/ml6TBW1rcAl0hnhFQSLrLpXkKdijNC2c3iaNorJdba0nShEvniydbjwvnzoBJScdaBRSd&#10;KGJrc41KeT5iGKsrdVZqZaJ4vIyCJEkoB5ozU/prj4IGPqjKMzDOJerO66ItiBzeDiT43D+vAy07&#10;1ZmgvVz4giMok+viiyLoBsN07rdvkfuhuCK6+eAl4JManCnBmp3+VnbbI+dmRzuB16qz6ycfhcth&#10;5k8bhU4qFvHsPUxHQwUhm2t1ouhoQomimAvn5ke2HhfPnyWJ4yO3zHEcU69WqFXmyCbAxtoaoVYk&#10;6eibZozFWsPZgi3bfpSBV2rj7ZY6CbxVnX+q8Xsl57fNXaJQZV1zp4bSzNLQ/PhQpecq57g1H5XI&#10;Gm2qxSdcj9f1Eyp2cO+jcdCit+V0lMJG5fhaZr5RkaDcMPiAwNvHVHJcr9cphWqkVRknCfV6lfAY&#10;clUBttZXiEds5a21KCyb68fTWfr82a0j82bjOObC2WHqIMXiHLIgd0YYf1EKW9U5R+dzeK2aFSCA&#10;k0+d1Tgt1cC0ZjzIcaDan6vW5dY84ebMFa/TdQrQ2YfK9ItDK1/w4FblWdJXJsUqsF4ePhk7qSRk&#10;HyfOndkkiQcTnLVgjWFzbbiqRdGo1WqEgcIMqfSI44QzBWQjTIK11dpQ10KSGqqV8rEUT3i84TRJ&#10;BnZQcb97/Rir6DaRLIHEFwjh0jlnOWhlRYJRC4+Avn1El1szarE2W/ymSFv5NoYrMfyQSNnusSHa&#10;BTX9wx/nAg6RgTPHmj8ieFEPLmKwVm7QdNnFs0BRq4QDrdwkTVhdmSElZEpsrq2QJIdXJWstSksR&#10;x3FibWUFrBlY7ZcmCWc2J81qnQ0hsFkdvFuKjUihHjdeDOXcQPchm80hsAJRc7ZBHRfyHJrjVg2w&#10;e+tfn6HbMNdm6QwTIEnl4u51JBB1bLAbTFsR10Esy9jlJCbJ7Lm206CGpPe0Xbtm/9WKYe0EHhSA&#10;jdUVOp2OS/sy3fSvJE5YOwHCLZUrhCZBpQnapN2vMI2xYSG9nidGtVwijuOeaxQnCeFcarmPxgUl&#10;czjKzaEolWdz1lzbabCG7B79vE4tPJ1JfacGaaeg0c0ZvYUyJXZ/3gKXFrextfUx2mWZGzOVaI1C&#10;Lm6ix0/L2CZriz6Jb+l6CjttUUJbLb/OOxONNIMF6mWJqhorgzkhfuNSGZ64qh+PVgIvnZDAiw5L&#10;1CplVBB4WResNdRPqB1GG2hW1yn7RngOyhoOdHUixa2isLmxzoMnO4Q56zpJEjbWjn9BAjE71muu&#10;IMD9zljQ5ew5O25cqsCuK1wydnCvw4mgJp9/Ka4k2v0Pkofsf5e47zXQcVWsSmU6vL7TxPuTJG4F&#10;5W4urtZaQ/MT4C9CgNTwRubHNBBM9qEsUuccug8w7s39qUH3Kry+MVyAfBDCEKyayvvRRRV4z3/U&#10;E5YwPAuc7d9YnNRT4lB07ugsiIDtavVQ+bVFrKeTuH1KKS6dO67w6nh4u9+4PuF5fQG44Od1AWO5&#10;V3mf1ECksiwIn9bpeyB6f7H3iPkKtPwYvPqZX6i9bovOfe+Hm9rxha26CELn35EPnxreCDzhotSr&#10;2SttJi02JmLkA/mBj2sfh646ZKL+7zJCAiUrV/2UNHxcYjZoQFlEFz/3e+t/v8RzgUc6JInFFvHz&#10;oN/osojyoOf5MsxM9kelbh6C7quQdBwbyve5FE9rJibcFER1j/HzG5L8cNRkJX9tVxmWuLK+JZ4P&#10;KBy59rgUTmo0S5wE6hpaZgztapv9Z3M/e6juP6PhfeBrk9aB6bC3+MFxrFfJzQqYLEy6l82Tf5+L&#10;bShauC1BIEnRk5zRuofOsiTcJY4Px+knjjlxj9JCItVOCyLN3Age1rkOlMp8xXl3gY8zlV3MJh0h&#10;LuyJdr0Cr05VBl3qI3nh2BBA5/P8lWJSiYnEvc37RXaQPLxR8O2ILdM70md57xJLTIomsns7jrTo&#10;PabvA/Yso27FyKqVhUNKiLvJksWQFFne0qGMWGQxu5VCZHuLnkCINjVi0b5WmWXR620z4Tk2BLSB&#10;9V4LfUItU/+NEmv15w5cd78MlZj/Srl+QkpWmciIqhCIv2WbrEFkSG9FxiD4jxI+Y4S7z/FVAy0x&#10;GdocD+G2mbFAoA8HjGq+errwCo9BRUxb6L4DPHBKY/lAWCeVBK2tqrTvmZ1WejnUcawO9+78m63V&#10;jc3sfkxh4fqUCpCVphxkEope0ctYyWTwP4c5IWEF3O64Jo6541oXHSyrrMNmSk4X1x5NzKcJKdN3&#10;JR2EiONVTnrWt8EpxyOd0kAe1yLun0Us82eFcAmMNGmccKLdAR62ACWavV7SsuMaGWxV4NVCjbdD&#10;jdRW9+78m62wUl25CCpXOTB5Wa8Pmg3CqMZzeRfHsPYz1rqJbiRHTqtsZXKps88MfBVOUb7CfY5v&#10;W2qR8S9WklRx2EOeCv8550VgCTLfSxRz/w44FfpaE6AKZnesVxrglpVO4FpJRxft8mu92M/ZKrw8&#10;l3H2OzPUSqW6cjHUJb2Bmi3ff98JeKfOgeId1UVAKUf/asAyYIshpkVBB7FodjnaB34UWu54x4UG&#10;xW6DFw1tMmtznhbjDpkv0jBb80WQeVDmWXJVhbL3H4EIuO1a/wRa2vv4AFsrkV3xxeoxl8wrKroU&#10;bIbKhqsa64QC7VSVBLUwIz7vOmj1JaMPPKoPtNFrCY9D2N5J/qy4FHaRBcVvJWdFE7k+bY4nyNMm&#10;q9o5mVq0+eEpvZ8pYLzA8KToICTrzxUilvX5KY/XQJ6PACHeZ4Nwg550qzz6O8Pku/d6fd6XqtNf&#10;z4mhHKei0NjQ2GAlDLVZMVbPpLT3Cgx9yiwyifxWyZfRtch8u/mv1LU9bvnmb33j6hL7s2Taklm3&#10;IJdym8kq7/KI6d2WHkeQx7t3dnm2ousRcj3zvtSAjByLXPB36XWReWNkWuu0QTbuwB3/eDXV5gEN&#10;tlfJbhe463sfBn1t0q3wycXK5HoS+fLfHYSop6UdY9nKDOQAACAASURBVFUYarMSpsauqMCG89qc&#10;e4/wUK+wn1VDkNJL2LH7vgHQfDbCNE/oXa808qBPGzTxD66/rJNW8k2KfYrdBi8S+knQo4Tct6Ks&#10;pR1cNV3f70Oms0536H3m5rVInCQeA/c7Ij5V7idaB1+VapGdygGZFGo7zeJIedU3m/vf/z6NoLQ+&#10;S4zChqmxK6H4b1Vf+8TFgSfr/mt5HiD+DviAU6PdOwAtsnzCPErIQzNpS50mvUE3b+XOi3D36V0z&#10;Z90GLxL6P1seGln4m8CsUjVHLVIhQu7j7hySIccrITunc1OMcXFQ4nb4Ptsuq6kSQG3E4+93yI86&#10;2WLjfxfk07/y1YsDjtMqTbNQ9ThVNVpVNYpyz18Wi29Hw57++Os+gy0ohdzgSRvvHQw4nkYstXnA&#10;+4o9PEHN1jBwMdBitD/aB6NmxVNG79M0srsbNwi6zeCdkfconhJF2YE4AB7qEiUtsaNxXaGlQMi5&#10;5FLCQlcb0PNFVgqcIoSe5tJZJw5Cq0M/VUKUCpzu1qSHWxCc3g1S/7avH347Oa6U9dMhx/PBszWK&#10;vVqPGUwUk457EXHUvfEImC1NzLvKjnId+Z3KUa4aL8A37GkuIeM9GQHJ2VEBsNl2f5ArwP+9K7Ho&#10;f20Pvyb/Rq1cfm4u/dTXAthgVuelVShUKIc6zWR7EkqoxWAcH22IEOlRviMfjBx2vDLF+hz7I+r9&#10;KCGEfFq3r+P6zwNmSxM7YLysDu8fP8oHe8DRpDyvLIvjQAKgsnZCgc6ym3yZrtdSMFa0rivIdSuT&#10;XTsf49DI9T8yp7+Q1BsbhhhdQp9SxlJ+Gp4+K9cn0h8FH+w4CjuMnjB+u1RUAG1YMMnD+zhPYwAt&#10;Yfwl3F/XaREz/rPs07uG9TdpMt6TUFTq4UmgBnwU36e0dhK9WWaCwuhQo4cktS0xV0SMv0xoxCUw&#10;DN7aPIok/HZyVrgKybHOdxp9uZN281YcXzXXqLEd5XPOQzF6Ti0uYkrp3ZMexHTQ1obIs79wqqIN&#10;xGprppmKey2ULWrXQlOaXnHI04NJHCHeWhyG/sDVMHhrLGW2vA6vmjXu+U6b06enG9UYsBxPnsxR&#10;55lkr+dTD4+5IXQx0KdtzwRIVVm0cEVBT4DbbfHRBEGWumGBVgcepVCvwHsBTios4XglWopBkStc&#10;yviWjbeWp2u7mZ1v3CuuEcvrNAVpSoy/UIyzszjqXONW5yWMvm+TzqmFs7LGQtqbxXqqYK3Gqoi8&#10;bn6Bd2EbuDGBAXo1gZtNUQOrlzNVn8ClcVTc7zsJfBEBdovJN4CLgYDxbfOE0X7QSW6Z93rPgkne&#10;P6uP86SwhSxMoz6rT9WaJRC5SVaBOQzWnWeF0eQ+CQ35INLpQyrSgacBvQLkFmuTEEuEys+r2R6P&#10;FLiewH4kMS1r4fX60VbAt5HUO6+UD4/Ap374hOVqAG0LV/QLvH9KtZA2gUcIkY66NgmDCz+mRRHb&#10;30ksutMZ0hQyuoQYDRG9Pmtv/QYUI4ByEXGf5c/jFypvQW9ydPBx1R3nKDeBz3aYZ/Xh/JCAOi2F&#10;Tj1MZrC6HQYl3TSpSYvwsj0EbucsVJCe9NuMrpK5GgvZ1vu6UnRSlwfnhpZaKeELFFQUNDU0CGba&#10;Hp8UAuSaPCVLT8lrChsyPYSjNBXKyMM6DiknzL69LzPeNtj7i0/ng+3k+9z3MVmL7RLFF5T7FC2f&#10;3ucJfRJvZRWxghvI+PppyZL1EpxUV2BxkEzcVXwxYNOgpJthEpuGDtTM+/KnwO2GtL7wPYRA/n8Y&#10;wdkh+5e7wEECK6XMZ5ZY6Sd0piqlrX7SHQC3YiFereSBf2xh5TRFZHIoIZ+v476cFjIaIbWjtpAe&#10;G4i1PEpZwiCkXEQxwhbwgNG5i/58pzHXcxDmQbKDEDJbyuea+9rjcOqXRqzg07oAApDGp8jCzUGp&#10;JInjZmhV2oAg6W5k7HQuhdsdqJTo9nqPUyHGlRDqQ2ZQG7jfFGu4S7ZGvj6oHp7gq8BbJfiuLZau&#10;ViJAcdr1ACvMnqt6HqlE8spd+W2pt5YuUNz2/iLyUHdGnO8ipys74VnCaa7yG4k0guCUCFb5brfy&#10;Q2IVB6FN2UcTj3rfUWghBFsvy+E7KWyUpTfQKFxrQyVHlqmV43xUG+5nLONK7chEhZcQeOsGsm2p&#10;r6SZB/xDnd+qjlSGW2KJWZFEUD6NTkRim7Kvy7byGEsr+733vI2PNlmmRieFzcrRZHvdiKZtmDO5&#10;2gm8PYJsB0EtCXcgSsjidBzGv8qdb0m2gzGvbPHTLEQzFYyPbCw6vIPQwdJKrX2irz3+/gEqV4Bk&#10;vb0yPrq5iE5M4qiiuyfATkfSvLyl2orhYu3omvR9XLPJ2TwgS4zA6Uy0W1wcUIyq2CDszOm4iwvL&#10;6SgWT3rJSXFQ23r4QL/zzr/fwfbPh8ks3HxljqWH1w8hBn5uZS3SvQuiGsBLR5xnD/ipI23XYbR4&#10;yhLTY/ukB/CMYV795bxe72nVRZgKJuV0EG4fh1r24bfbfkOfyaVOYeGWcW2GnErPwyGvS4Bv21DO&#10;dRBOXUbC+0OyGBLEIr6awPW2uCC0qz6LgXNpY6KxPitImI/VZOlNgVpiNhyQdT0pWleihaSCPVdW&#10;7qmRfkn6t9+74IPWiifdXytPZeOjjksFc3myOx3pA5/HPYRsw8BV5OIENGIpjBiEh8BXB2IRx0ba&#10;HHui7hgoG9iK70483mcBB5B3vBeGpzyHD/Ec4XUuvNJXUR6wbbK2Rpr5uSwWC/YUEW7c25DRcazb&#10;kdt72R8UmGTi/KHVkgjNeFX1Jx3JkQ0VxG6WVV2rdu+3bcQSYBuW2H8OuK0P9ypqJSKZ/nEFt8UY&#10;N+3/2YGvSipS/rBNVmxhkAT6UxkPXhBs0xtE9C1uZm2yGdGrIBIixP5sdOUdhRYEp6Qg2SS9hOs4&#10;VgNYy+3sD45wJ8QrISRJtoKXA/lSTgOh6pdj918zgYqGN0eEtTVSfRYbEbPppNCMJLf3M88yQR3s&#10;8+VW8E0ni5Y/3CNbtoqScnxe4Ruf5qe3b5Uz634sf588Qp6DXYltQPmUyCCZXlVlz7GOcM3P3b8o&#10;DenkhFsBLq5As5Plxnrl9TzRGwuNCKoaPhzDNFsJIXa6DGcq8HEd3slHyko1aD8/1OAr0vwGpKj+&#10;YXsc3tT4bhNLTI59BqfIBbiO01Mir6/Qf9xnPnjWOZDn/TQgTXpUzTzHhgBhJ/nWVAOrtVZoLdUc&#10;U+AloLICt1pOAyHXvMdYMEaCXi/Wj04d83hFwcurIyqWVA2SR1ON9zSiv9NCvo32LFVdbQ6rR43b&#10;bWKJwxjmaZxVrHzUk/nMZ0jGbaiekqZNadRVNTPG2LCTfMua9+Ge++gaB9dckex0LgWPc8C5mlhG&#10;vmU3ZNoA0/gERxPJ6nOTjNtkcKcFv508qu/ZMIy6el5xeJl+Nxl8R99+KzdmNi2DCkLY/Spsp1Mz&#10;b1LE+Ez9GDE0/MZdI5oiCwOTgvZPjUo599E1yJ6jFNU1lAohsC2mJ4CJMcMCcZrQZvg2dRa/4CjN&#10;2mdAquJEsIKQYj4zQSEZILPqHFxAgm/5e645zQpg48CCWuEhiocJRC5q7IWybAwbdXhrUUode4se&#10;Wrg1Mcy9YAelXKCziEYsxwiteR5i6obhd2TWJXIVsch8bNNnYz/bV3S+yGtbFImATPT8tLUvmh6K&#10;7/RbNCOx8ut9/q8OLgtqIdBf1mu78cz8ruR+7gWclhZzFrhX+ZBT2p1pItQY7MOLmX1pXEH86nVk&#10;O1xzPz+zqlPPCJ4PsoWbFpoBrLgOMCA01f1icqPDTPGe8dDu9xJ0uTW/W7wJ/Fs9b1pw++artmjn&#10;ojVlA2dPY2uBCbCCTBDvy/UoUZzu7ClJulniOUICPGllVq21kiKqkWYEFnGZJmOY+3vAg0Ry+RMX&#10;2fTtu9ZLxXTwGGCs3vTf5AjXft/9VimnO1nI2eeGQGe9wXaT4SLnzxJWOVrgZ4klniXcsfKseznW&#10;xMCLrjlBF0ekmFrgSiSKhCVXnFUJnWVspTjrfhvumcmyqAYijfqLHrrc2iVcHQS/yrz7gehOLjjh&#10;ni3LRSoHsmItscQSzx4OYrFCLRCl8E51sp2Yb/1VCnp7JnbpTklFbEkL+d5tQlSDV6f11yRRT1cK&#10;C1/577ub8Far/f8Z40oWtIZk8TMwN5ALpBV07FJWcIklnkXEqTzjqZHuMZOQ7bUEbrdEHqAc9Pps&#10;UyMEnjrXggVQ4rp43JpBazjp9OTgRlH8r/2fuoRbO/OLW3RjMrPl4s6CSWrGariVz8qCsvd8pOMu&#10;scRzgzbiRlBKlAWHtesa9L6v2qLvspJr/aUQAm/FUNawVRbLtp0I8XqjNgzg3rTJzb1lvZHjVjlu&#10;7yvVY3pkaY8n5X0P+LkDkfvAn02QGV4N5H2hgt0UziyTRpdY4plEqGB/VKdUh7tIr8RKmLkiFELY&#10;7UQEs97QOUoMwYRwLRbdlpKWYFynXwxjLPQbqupx/qf+uP6P3e+sZZaq74fArTEtzhSIElm9lJrM&#10;NXA2FMINlAjiLLHEEs8OqmTSr1oLIV4fUjd9gATGHrbFLZDvfdhJhUDfrsGb+nAygwbeLTmBIesI&#10;dyolyEZPSpjG/pD/a589aL6D4N8BN0rTBj1Zwdw94F5DdBushVfGcLhsAbecf8VY0QsYV8LuAFn5&#10;tIKmEZ/Ic5Cs8NwhBdLU+bycAL0Xon9eclGfV5QtpErIqhyIrOuvrCgQroTCGQex08jW0k0mb+s1&#10;YqgF8PEYO+f1Mmx35DxTwbR7JqTBfp+3anssXGv4V90fVChiERPiDIASJ3Wgx7eRK+7ClQNxDQzD&#10;LnAb+DaCL9uwH2UXRwWwv/TjPpMoAfUKbFSlI/RKSbaLHQNx/BwItzyvsPe4YPa67kaLS+kKJD1s&#10;uwO7LgurFvZatakROddLteEdZfrR8QE6K+Q9MeJ2b4aCUf9v/s89Fu7B7vb/vrZ11mittdjvrYnV&#10;rSsIAXqJxh3GK5/YCuGeT/HKVRXv+a/I6eJaedBC3StoDlBSsJPA2edLi/y5QB14r6sFQqZYEsoc&#10;W1q5zyga25xbXeUpsN/MlfQq2fb3G6KelJuxfP9Bffwa1DZiKVdCIfOprNy4BVreaIwxrWbrX6zm&#10;yjV7CHfjld/cNo2rB8C6MNl0YbpaKP7UMJAPME4zhjpZN95AiQWbGKke8QRbcQQ7DErBfjLe+ZZ4&#10;dlBUld0SC4gkAdZ4B7hekfZdYeB6G0LGB1aMvMiIDOzZGrw2gisMYshtylt5BDx0rgSFGHfnpvFN&#10;2pzck1KN1Uuf9LR4PBzTt+o6ik+zXxwwaW3TmiPakpKo4CgC3Hdn2EuyTr4yWNk6lI8wXVJn9SZu&#10;y6HMUk5wiSWeDez0tNR5M4BmHe6mUujUSXuV2EoBnKvCy2Mc+QFwbx+CktuNK9kxayU/WzNNtVlf&#10;Uqvlev8rBvCS/QJURrimCXoywt0CbuecavtkqklNnIsgETJOjAiVl3UmtQby/aGROZGK1MgKpJAV&#10;abMMm8oLrRxA8z7U355ozEss8fzB54suaEnpwQNY6xWdrANvB0AggVRfnlVlsjaMJYRsvUXrLWWL&#10;5OhemkZUxPRHrOxf9r/kEOHaVP05mt8DJHAWNSYW4iohBOqDYHcTcRO0XJ5b4FwEpUBapnfPfWgw&#10;Yvp7gtXIe9bLsOEI9vBFXoXO3gKpsGxD4xEEOWd40oHVlxno3W5eEx+QsfJ/9fWjT9G4KrNnLE+m&#10;ldLD1cvDXx/dhrQt9z/twMp5Drf6tLD/XdbyxKby+uprh4/XvtGrnlR7c/T4GteGfB6nCaUrUK4h&#10;M2DGvczBdxBWes+VtGH1VSaeRPEdiJugS5L8HlahPIa9dXAVwtzntakco/Lq4dem96GzL3+PW7B2&#10;mYkIM7otz7Q1kLrOsjqUr5XzLJSDJm4xvMWsfOppH/MD21via90uOUnhbBVenOagUVOeAX/cVP0f&#10;/S85NFufxg//5ExwPtVaB+jAtbWY/NwrZckgqASy5Y+dJVs64vmwVl4fpRnBrpVgXYvlPFZwJKwi&#10;dvQCiAsmsVzDPOEkEcQ7UBpAuHFHiNaanGL8EYjbk7WPTiJGSotbA1FLSC+N5QGv9E/8thBTXqQj&#10;bQ6eK3ELiQmYbkBhONIjPo/rVdx+CuYWlFeh/tYRxxyGljwk/UjakO5Lg9JJkHZk7EHqukmr8XIU&#10;k7ZbsDzhWrBDAtZJlJ0j8X2WxyHcfXj6oxC7LsncCryvz+2hd36C8toM17NI7OfGVzx8y6+YrO/i&#10;SggvVWYQeo3b3TEbY9Kn8aM/Occ7PS859MSdO/db+6ZxbQc4231IpvCKrisptbXIBxrkIoCMYGMX&#10;nytpSfl5qSxaCVMpLq6eh8Z9WFkAwtWB3IQ8eZYDedAHzScdyspkTc9qORL9xz9yTP0NWvpQqkF0&#10;kB1zIPkl4l/Ln3cYSSrtrHYzxkOkIAiP+DwB6DJirbdh71tY/+CI4w5CDGH58LnCiliok+60dZiR&#10;mbccx0EQylePle03zH2sq4Ps+uiQ8Z6QRMi2UpeUJQtdklUu5UOHUFkT6ze6BeVXxhv7vNC8D6vz&#10;61/2pqbgXXDi5r/Lk1Bq59y539rvf9UwE+dzUL8jb4TJShEEm8DPg5IjcxYsiGthpeTcBBSUYKDO&#10;y6RZWDlfLVv2eUC5JqBJv0Scg7Uu8hszNOfPW9hywCEtl+Lxc7G67zc9QZCxoJyQUuoayiiVkaQF&#10;SlUhifQBBBM2mUkaPTmTXehArPKTznax+6AmzMschOZNWUT8Z7WpW1BKsgjaVO6LUlCqQ3PbuUJO&#10;MNmucwD1d45+3cJg112urqPi80GvGki41vAXBPyO/KRlQpcnI9yAzI9rXbqGcuV59RDOl2XDP7c+&#10;DZWzLG7dmb8puxTe+s7EUF2HcJPhvWMTRidYhxlJKganB8ZNBltX/XmAabbyWzN5m2sTw8oZ0Ovg&#10;m4S3Hjq95pKMs1SD1lNYnZBw45ZMSKWyBUZpsNN3ri4MQRnae1ArwMqLGtJO29rsXqy9R3b/dmH/&#10;rlxPpdxu5BHoCyMOOk9sQ+mkV7sJETXIPw/W8BeDXjaQcOO09QdK1f4LrbUiCGX7OwVvVQIpWFgv&#10;i3btFhPXUUyNa+XXqEXw8iLyLcjEjvehVDDhpjGEZ5ntSteEeABRjhtA3CYdYEFbDhNuzh9rLagJ&#10;H6QkAt1HpLVVaF0XMla++mWKwnev6mSts5htr2V/klDa+WhnxYEsKt1NRgJrb9C7WG5ArQGtXSHd&#10;oCQWZu2ECLfT5qB8mUdA7PRRFJJ/u6mOsTntJIiazi0kkoxx2vqDQR6pgQ6g6uYnN1DsAm6LmjDc&#10;WhqOt0P4ZV3+v8Qxkm0C+ynsTiU+cUwISoMDNoVg1qbZJUe4rhLFDDjeIIKzIH1qh4zFWibOKlCK&#10;gZ+ndj5zM3TPPeHnTpOsu0l1SwJwXpbUGmYRbyoE1nL4ek4K71rKu4UG7DLCTVnAgFmKnorANfMi&#10;V1WZfacgGBkp4d6P4Kc2fNGCH5LJpFznC+PmkqNTxW5185Mbg1451OOuLb8CMoVvnhY/zjng1x1o&#10;JLASiENh58h3HCO6E9+6hWyW5uZzRtd69drIfQ+gMYctXMUAHeXcRJyGcIei0kf6k6opRDkL1wB1&#10;CNZ7icaeFOHa7NqaQ3GXCdFvqQ+z3B1pmESINz0Z6b0rMRwEsKIktuyrTEMtP9dC0WlppXCtBd9E&#10;okx4snjq3FLdOfjlsFcOJdzU2iyHTAWyxVhgdJCVz5KpBZUDuH/CrrgeeKV0FbjvAbeRWDgcchf0&#10;PYA+7akH+rA1bJJsodEBxfnUdR/HTuoC6GSfUWlkXJWc71qfDOkolc0Pv7WfBYcCnsMWpopkKZRX&#10;JTWsfPyd8+4gxVD13K1NzeCYbSmAunM5322LkNVPNiuEOFZ0DvoEa+z/OeylQwk3NvH/lLXcCea4&#10;/Z0dT4BvmkKwvo2Gf/yayeS2z9zgA1rlurOutPhxFx1KcZhw4xwp2+x1aR/hpjnCHZQRUBgsE93p&#10;1IuM5MflrRTlxFfnlEkyFFYKZGpbbqEqoNWVKmefCdz3gxb5Eqy8I9kJlVehcvxpYY9aIrkIQrSd&#10;ROQBUiOlvD6zKT/rtJL3VEOJF33Tgu/iY96PR01J5UT8t4k1//Owlw4l3OrGL35EKRm30o4gFslc&#10;FNwGbrqeRXl1904q4ZsPggYqun2yg/QwKag6BKsuFSeEzoIuZEFuy640vYRrnCXrpo9P9VLqsEsh&#10;aWe5n0cWPUwC02fUegmxMRE3cjuN3Pu6vuvg+Pv6eZVt1unmc1rDbH7c1dxuCrGaGw9mHWnhuINL&#10;kFBCrKGCT6pwuQS/qMAHTpazHYsRZezhu10OJMU0tfBTC77uSPeH+SLKFkcAxU5l/f2rw159RNa0&#10;/UL+c9tBs1h+3KuJrIp+a+Htm2YiN+zTElQrK3Bw8l4ewA0wIHsINJiIBbLBM4R5wgVsnki91eoK&#10;GSobDPVL97gUpipjGYI+l4aCiSoVfFkrtrdAISjnfMMncF9MDASS6mbcopLuzXbMUi27LzqQexLf&#10;mXWkheKpU+pKXbHUu33JLBVE/evTGrxUlUvTiLOCKQ+LSAd4A+yhC7JdT6cJ+48B89TlrXfnysD8&#10;W4+RT4A19p9nrwwkL3BB8HVHthl1d2MU8pmbEZypwAd5V2F1DdJ7JzHMPuQeYBXmKn2KDu0VQGw6&#10;l4tLf4pSkmUvlGrIAuLyO01/INDm/psi1cq68/cj2emthJuk0g6yoJ9JJdnfIyj1BeNmzRKYED4F&#10;r7xCV1OhM2Pwrn4xK4SxVhbT5hOwj49+7zGgjciwKiV6BueOSGe6gFi9l2tOCjYW32+/1aucu6FW&#10;goMEvmzCzaLX0PZez86thzMHYOST+ahx858ZY+UJUsGx+LQiRDrtppWv+31/bwFfumegGmYuhMSI&#10;OM5r9QE6mPVXYa//SCcFZynm/bhRgQHJoAzxY0RLYqf3yzxkbKtN54jHV691EZHlr1aQLnyOcA+l&#10;5nrCNVIhNimU4rAr6ym0drJE/bgJ9UkKc2K3MOQIyCNvrVh7/JkK3aDdunNBBX1VidPkB7sgmNe+&#10;sFYWmb17C0G6u2QfO7XjlwKtIsphv6zB+apUQzfirO15HuVAxMu3O9LNtzDkOjwYY+NHjZv/bNTL&#10;R5oFly79bsM0rl4F9aE8TBoJUU1WdTYOHgCPo96SXxAivQe8UROq+KklBRX5VhrtVJ73j+vDPlDF&#10;JSU/RNbHk4T7gJU1EYUJy1MXlgyEdgpvzaeHMw2iCM5qUONUL+XKe/32wSP1Ef6cJoMOyDZtOUGV&#10;fFlvOGGVGThr7Fb2s0nFvRFUHNm2oLoJapI52aabemVTego1wqrcF3BBwPiYxZX99fK50D5MP0BX&#10;YRLU34T9K65CryynKdVg9y6sRhBOpY9VCAyZ1opWIuc6aVX+S4ir4SmSmdSMpFCipHsfg3oo8Z2v&#10;2vDxzGWuT9w98kFhe/XSpd8duUIfvfe0/HP/jbgVik1j2kEs1jstuTC1knyVAvnyP//Uhptt+T5f&#10;ONN0Quef1Y54LtbfkB4dCwMng9dvPc5a4GSNrLilmpBH/qtclqj1WMjV3vcnwidt53/2Yh30WsR4&#10;t4LJXA3TVJlB5me17lhaZ1KXaQzrL40nYZmH7eQsWUVPgbleyRYJfQKBszxKNWflAja3CEyLtffl&#10;nqVeB0NJyW/jMbRvFjDg6WBisG6qVTQ8aE9fcrKF9C/7qC4Vru1Edr4+bmgRg80AN2Z16nbdCV23&#10;2Uh3AoxBuDpp/n6WHlZsVP0OcL0hmrgrpV5FMWtla+B7o/nUD+jz11b7/LVD8IRVvtCvL1AhhHJ+&#10;Ukci3Sk2I+N6XYA0OvyVRIzfhL6cReyht7y3u+1VdE3znsCBJ6m+st5pzHhPikrnrAmy809T/hp5&#10;0RorC0XPUl0hS3NzIjYnhfKKmx+lzOoOZjS31z+U1L0kyhiovCIa0p2TIN196u1trE+JdgUPV1tw&#10;a/QbR6IEvO4MsRdqkmLWSbOP7NPIZkKn0Y0dGGOsTpq/f9RbjrZwNz/9CeHG3Oo6O209BR40pBNr&#10;vtNDasRqjZ0ebuLy8TwUQsKtBF4d5K/tw11k+3CzI4p+DxYps6284vJUA9Ffhdkj+dbINrx+Tvya&#10;+a+Vc0zULknlnoJ8IMlbu92CAYQIPOEaT4Jx3/un+Gw+8yE6EKKMW3S1Y3UoojU7v5rsmEknSwk7&#10;lKqWXzj6PvdxI9gUCzdvaasCAqIbH7rFqpMj3br4xZNjDi43b7NVNgQ4oSuyne6Ttux+bzFbsfol&#10;JLuhosVl6SnDWIl0TAfHgVlF5l3HlSMx3nJp7R8Cf0+qX0IRf67Opgx/pwOVXIaBJ9FaIP7avEDF&#10;PWSbUQ3FqY6VHvPDBp8At4w0nEPJFqLs4jnNRDx4c1MpmwTlNXHRBM6PW2tmot/TIulA/SUGin1O&#10;mgbbI2CTW/W8cI3NPfza+Rt75ByNHMNX2E1j4aaR6BurM+74kWilerWw0FWHdW6Nn6zvhdAtgwnM&#10;p8Qp7wCc0X86NZxbp0v6e72+9Fmw+h4cfC/zJaxklu7BA9jc4HhapjQh6sDmOV4Gfsp35cUFxS1s&#10;t+GRgbUyXAynbyvwbilrTutjQC2mPF77aa+RYc2R7gQY0+SIrflHPW6FaLbIbULWakchJNpJ4VXX&#10;P75fDegF4GJV/DHenTCIbPeQKpOvmrAfu7rrMHNVWKQg5NbCWLkuHqu0WG2dRzm/4iyY9f0Djpd/&#10;0L17Ie9P1JXMPOm6EUz287Tq/WnsgnyuJzp1CQDpUBYBa13gcdxMj1w3Br8b6Ec+F9fazH96EijX&#10;Myu3/USevUlT4IZh9V1JT/Q+XaXEb3zwczHHPwp7N2BTWhCdQfqINaPeqaaUtC2vl0XA5oempIRO&#10;m3O0VZYUNJCPPEUYVxD1uhNia/7ROG8bi3ClaDqvtAAAIABJREFUckLJXqNbYfBkuoEiKj/5zJso&#10;hXerMCp2/gKir2uByEpbY49HiGjND025mPWy6ynfxzuJka+DhSFccnmfbos3UKNgUhRkBXWJx1dj&#10;eZeBq6zpGWZdXqNyegr5tjHTboWHqYXVL+R2ArmxHYlm5hIxCZQH2DelfNGHOllt3HI9s7ZNLGMp&#10;wq3gsXrZLSopXZnKpIO0e50nGu7+ZU/9i8DrdQlyRQNueajl2Q403PMFDUZ2rOMi/3RpNa21/CQz&#10;LgBQ90ZVl+Ux/p2z/K/yvxWSaE3vxy2TjTUy0tp4nJXmlbL4dqsBbCfi2/mqA7dchkO9nKWT5RGl&#10;chMrWoj9s9WmtGVZBFRWc90M/OAXpPIsrOSs2Xx5r3UPZ95q9d+r7D1esm6gr3RW1AcE8sYICNoo&#10;G4sKJGOhHybN7oXS0pfupKC3ci4FFzQsyq3gsfayC6jinu8yxHOuKt39EbZeO/TrM4ikaz0Ua7cz&#10;gHi1ynavBzF861TDxskoftoRjjBWUsamgs8B71qNjhvHwNh7k07c+W8rqvz3tNaqK2YzpT1eR7r4&#10;+n5m44Zx1qDb8M3Y7OJVgsMUZW12s7Yq8JLKf9g62BjYZlRX0GNBuA52sUqmuwjKdHNrlUJsCe//&#10;TCHM37kcQZkYiCVf1rtLZklnGguKsXYGUTNLdwsr0k4mvtf71lIte6B8u50Tc/qX6FYlzk0Ufc3d&#10;a+fO0oEUk8yt6cKOe2CHS4m/HUBSh9sWdjvyvFdy7kGQoXrBqtSI4XUb6br7gjpMbjet6ySuJF70&#10;wrT3NGp2O5cYY2w7av8343q8xybc2plf3DIH134C3si2jg8Oq/GPe2LnHghcovNRIbgd4FGaWbA+&#10;fQQysvUVZ5F73aWqRCgHYuNt2P4ezpww4bJ6DGQ0JVQuYq80mI4zslS20+mB9z8boNPrN5pjB9aJ&#10;kLQyC9fnLJcHPC75suZBVvBxolwXsR09xTVM7kF7X7r1JhHUz4A+f/h1lbXMcoPBXT6KwtMbsPX2&#10;kS8LkdQuqlKy9DiSoHdJS45+HoEWWUdjYTuSINuKTzdFSnvbaVadCjAVc5kHWTBV4i036mc/Hlsd&#10;ayKj2lr7T9w3M7sV1p17INQum2AIHiL+2est1zp9CDfFTsxCA6/X4KPKCLIFYEV8dekClPx2rYtF&#10;g7escFZPA5KDLHLeH7zRZbpesuQgZ5WZXr2Ck0Q+5QtkjDbt++oXNlecqFKez8edBmkkpcFJx8UI&#10;hrhHDu1m5gTzwJH62kRvu4Dk27/r9BPasaSL5r0r3q1acVq5iZXUsodtcV1WHEm3YnFjToU+d4K2&#10;5p9M8vaJCPdR46f/PtNW8Fqd0xUmX0DcCVqJVZrfVFuk4++v2iIurLWsVD6VIw/vn61qeG9IlsNQ&#10;rL0NT+cv4HYkyisL2v2hQjZFfD5sTtawP88sH92P9nPBM8vJt8B16Aqku/xCHcpC0f2qcKg9vYIT&#10;bbejNjgkIzkudEC3dXsQjgi4HdMua+cOrE/fjXcFcTd8UhPXQew0VNJ+tU6ELyquYMrvjP3u9+Wp&#10;zu4WLncNjbExP98bKzvBY6L8kkuXfrdhDq7+Jai/AsiNjB5N1cO+jDjGUyMX5Ukq24THFp46kq3k&#10;Rpe3S4zzz1orlWYvq8lTTAUVWN2C1o9Qe2uqIxSCcAPsdoEHLCqKXeotXezCuknXZyYEoZN9gp7p&#10;vzCE23AZCmX5P6gMLwtu33AZAS7dJWlBeFLtC8Nc6fSExBhW6ab363B47CVpZb7tacn9KHR+hPp5&#10;ishpVghpvlxxRVSxFExpJTyS3wl38/xdMdUnU/tuH/W5dexf8uFvT6Q8NXFCn7H2v9LwR4Argtib&#10;WnjlhRL82BLrNTbwQyw+3dqQZzN1/tlAS17uC9OdthfVN+DJ51A7qeR26KZUFQGlKbS0Y6BF5Am3&#10;78b36oL6A1BsL7Mh6Cf5gci11TGpdP8dhqAsSlBBQLfdzrGK2PShvCLlvZP6wtWKfNZQCaEmbSRq&#10;kt/Sx1kBDjBVO/sx8DC+SKO+SmJAOUNrk0mdC4exBWyVICpJiuhuJEExpTKy1UpkW4+qTB2J9l6P&#10;4p229r+e9BATT6Fw7d0/No2rO1rpTVkvLJKQMY4CVS82kNxa71qoDhlNnAoh1wLxzxZuZ2y9BDvf&#10;w+bHRR95fAQVF82f0ToNK9B8BGaEbzrpwOaHjHX7hy0Eg36fr7zpwpPznNnKWnrUywYhbvcGzPSI&#10;BTYo0fVp+nY7J7UegxDuVMJRNbpFHigh1f07UFuXLBPTgqYPljmGSjqwWpx6WAu42gZTWSVMQbsp&#10;0ujAYyNBsPOVKYNYOZRxqmGOEztkM2L2W/cY4TrhPGPNjl57948mPcp0T7e1/4v7Rm5gY/rt8LnK&#10;4Vw7X03mlX7qIbw/qX92EuiLLtfsBFuPVFaHBzQmQbcnVzDiK2TsrWlvN9Lc7wdNnUFWtZldcGUo&#10;8hGTMVrRxLkqLWMYuTXT+SBfIJKUJwqfxzOFiVbfcrqtLnUuCKG1C7s3ofFEFhRfyJLGbts8bQFt&#10;Lw6AK01XtKBE2S/Qzr8aZOp/d11LnCJb1VaQ5aaQdbKx3Rvc7nLgZJiKcBv7zb9vjMsb6QbPplNV&#10;ugQoF79QZOI1nUSc4p/V4K1ghhK8cbFxGZ6cYNuRYL3ghHY1xtcY0CUGZ1AMen/lsOXb1VGYB/rH&#10;cMT1ywfMdMDoRzE/47yVfjKtwwWq1+qeBKWX5D7GTbpZF0HJ5RuX6dJA0oG4A+uXCxmxAa42oVrK&#10;ig3iVILk+VullWQVaCWv/3EWpZq5oNUXLDOmsd/8+9McaSrTY+2Fzx7RvPoF8Bvdm9d5AJXXpzkc&#10;W1VJ3wDZXrxUOwmZ8Aqsn4X9b2Htg+IOm7Sh04YwgSiRnM6BXFeTPElf2mvS8S3DqAXBBNZxkiBK&#10;XmOs/RZoN3rHYhLZ4h5CmH3W/GsH6RUMH1zvMeJEfncoLBrKNersO99kAp0dqAyzzBJoN0WVeqzg&#10;UwCdDoTu6U8SSLchGDEzo5br4Op0Hkp2DFe6dZ83zlLthlkXfjfp70Xk7+MY82TtPej8LGlNyu2A&#10;8o0qfauhreLm/vdOBDxU4hJMjMRrrHUpnLo3lz5wpbsHMXwRwVu1ouzsGdF5kLlcsGjNF2svfPbo&#10;qLcNgrJTWlXJ3pX/IAxLf9L9RdwS2bcpjOYU+KolKmGzaZAVgO3P4cxrFNvVwhNGyuiHw/Z9P+61&#10;zHXQHfv1k6y1/YRnOEyAw8Yy6rXDkD/GUWP15DnO9fKfY9xrm//c434OP/Zp7t8kn8G/bxqbaU/a&#10;xKeRpMKFFaTeszjXz2PgZxcQT5yu9fuV3jPcMFnzyFIu5VMhcZ12LPn6b59ksBIDu9/0BBGTJP7r&#10;4fr7fzrN0aYmXADTuHpfK30RlPi4qhuyfTnVaMGjK3D+lyc9kCWWOLX4xkmjBlpiMe8O0UtpA9c6&#10;Qsq1AaGFjmufdWLGWHJH/N2BCNMbax7olcuja6pGYKaQuLXmv3TfyXZnhsqzxUEN1s/A3q9PeiBL&#10;LHEqESFEGWgh0vXycC9JFakKvVDLGg/kObcaSPrY9SZcPQkXenOnJ1iWcd50mMnCBTAHVxta67o0&#10;9GvD6rmp9RUWCk8+h80XIZh6MVtiiecSj4FbbbFY41QId5z81wT4viO6t/WQTAnWIXIBt9dq82hj&#10;OwDmARw8hlIVrMUY09Krl2eqUS+iJOkPALpC0DOkiC0Uzn4K23c52cj0EkucNqSYRqNbHV1yWinj&#10;PEUh8GFFepA1k952OODSyEK42YTvj6MSvrEtnJYZpX8w6yFnJlydVv+znhQxm7IIve5nh4azL8GT&#10;r056IEscgQUVt3w+sfcVNaIseU1JSti3nfET2l4AflmT7IZGnJedFat3xXV/+LKV9YcuHPZxTyGS&#10;McbotPqfznrY2S3cjVefgv1jwFm5FWm7/CxAX4TVdWjN0j90iSLQBK7E8JOFGxZ+NPBdIqr/Nw4W&#10;U2vtuUPzByivsLayRZDruB1qybH9sjXZ4vh+WVJEfQcIb+1axNotBfB1c1r5rCPQeJz1y5Oz/rFw&#10;3WwoROWksd/8u92eZ77ufIYWPAuFytv8On5hhu6eSxSBGGhF0tp6P5IAixc+KpWOTetqiWGwj6G5&#10;B1UpmnihLGldPmGvpMUdcKMF1ybw0l1EOkCUdWbt+mOGTuDqSuGd7J9k3UoQkfHGfvPvFnHkQgjX&#10;JQH/S0CuSKkCB1PlBS8UHgKfdyCph/zYXHpzTxIBoiNTdsnypSBrQrq0bk8aCTz5Gc591P3NBWC9&#10;IiQJOXdACRoJfDlhy7T3SvBKTVLMYtNLulpPRuJH4uCR62vXnVn/ctpCh34U1o2u3T74Oz1Wrjm9&#10;Vq4FrkRwuwU1LSkt5RJ8U/hKusS4WJLqAuPJV3D2ZfolON8OYKMsuxEPi/DYW1PE+s8jpf7KybN6&#10;0q0EUp1WzBx5kjVJxbXQaR/8nUIOTYGEWz/3y7so/hzIfLmn0Mq9D3zhuv+ulLLUlEBJXc/T5ry7&#10;mS4xCAnugRrgO1i6E04Qe99AfQPU4JLntwLxwzajTF51szKbJOOHFVEOzHf2VYpi3H4Hj3p9t4o/&#10;r5/7ZWFdCgrstwydKPmPuj/4dtn2dJCuAb6N4F5LhDTKfY0pWym8WIMtdQ9aP5zUMJ9bjGpwsyTc&#10;40cHsK0nsqc/Qrz/IvBJXYJoSQpvFMA674SZqiB0GznNBvuwt2MzfZxWAAol3NrWBzeNMX8GZHm5&#10;p8DKvYdEUA1CtuQSrhXiN9osuR5ptbegtSfN+ZY4NsQM7mdnh/x+ifnBIu61r8xZqL8/1nsCpKLs&#10;FwW2tvM6DX5MM2vSHTzuybs1xvxZbeuDm7MeNo9CCReg3Wn/hz2+XOzCklOMWLUP2kK0vpOwh0K2&#10;LRXdtyqf+Qx27iG9hJc4DjQScev0w9pMcWqJ48HXHfGbhmVR9Zqkvea4zWHuIqmAo5BvKmvtjJ0j&#10;kntkMpzOd9tp/u1ZDjkIhROuaxn8vwFyFYIKNLdZtLDHbeDrloyqNkCNyLdcT43kAx7667kP4dF1&#10;TrS54HOEzpCOzYmB+pJwjw3fRPJshFoKE8rAr5sF+U8dOsD9BnzXFOIdhF2g6RpCxk72cfqNjhWO&#10;CnoyE/6kfvbTwgWyCydcAJ1Wf88Yp/aslKwanUIt86nRRtquP85ZtamVBzd/w4wVEfQPhiqfV+D8&#10;O7Dz8/wH/ZxjG9eVdcATZax0cl1i/tgHOrGk40GWllUtwQ9NSaMsAj90oFISbdwHbVEe28/9vQnc&#10;bIuwjUUkk1+aRcKx87PreCETzBhjmwetQn23HnMhXDZefYrlfwAyX257nznVhIyNny1825LrWnNO&#10;944TxHi5LJZS6nxCrRherx+1BVrjWvV9Pm9IBsMS88HjZLDbwLpeeBvHP6TnEmt7X/NepUPHQpTL&#10;hdUKamW43YRbM25kf7IQ2ayted1JNv7YEuv6SiyE7DvzdhLYqMyy6Laz5pDdGmL7j1cvfVLU+tGD&#10;mdXCRiAwjavbWmkRbTepy3wupn3HJDgAfmzL5KiGubbJsdRlvxuKH+paJKt3Mxa5uFG96x8Bdzqu&#10;RZiBNIVP5t4H6PlDB1kkB3VyTl0DwssnKlD9nODJ57B2BsqvA/BVG1Diy80zSDOG9dL0ouFXIskI&#10;qobis88f25cKa4RKIiNauVO3PQdoXHUrd4jTu93TK5e3KCDpYRDmY+EKUmvIxB6C0PU+O141seup&#10;9EkKdWbVRqmQ7St1IVuAb12PvU4Ca6XhZOsDbbdaEkwrIw+91pLpsESxuJVm1k4/ohQ2l2Q7fzz5&#10;HOqbXbIF+LgqPtxm0uuKWynBfiLEOQ3eL8ObNXkOmzE9bf60ki+lZGcapzKO6bEtnBQI2QI4zpoL&#10;2cJ8LVwAzMHVn7TWr8lPVvp2rX8413OCONVvtADVZ9UmkjSdD4R93ZEb6VfQj4a04Lpp4UkLyuHh&#10;liAdCyqCj9LrsP7m3D7X84R94Ich1q111UafzvTALXEktr+A6jrUB+faXktgP3bplA4KaKdSETYL&#10;Id4GHrfkuQwDV3zkcnkrgRRAzIS9b8SVQNd3e1OvXn59xqOOxDwtXACS2Pz17g8+oTiab6DphwR+&#10;bAox9lu1L9d6yfa7OKvzTsxgst0BftWS/kv1cm/6mPcDA3y0AlStWARLzIyfOsNTviIjvrsl5ojd&#10;r6G2OpRsQQoQzlelkiwvo1gN5Jn6YgYJxZeBT2tSBnymIkbOmQpcrhdAtp6DckUOPVw1J8zdwgUw&#10;B1f/UGv9N9wpIWrA5jsU3fz8CdK4TitRERpl1QL8ZOBpJKTcjOC9OvTnZX8fiwBHpSRbqP483cTI&#10;1ubT/EdpXZfWHGcXty/aI6Qjqm9tmSL+0gPgaVt822/NfTkejmup3Ld+HyEgWTwxfFwvsu3hEh4/&#10;A4/34YNKk2p5vEqFR8At1xLd+17989FJ4J36jHmyhaIFO9dc5+lukcMf6dXLf3PeZz4Wwr1//89W&#10;Lqy+/lhrXUUpEYewFlbfK+wcV2MRsPA3HMSqjY1Ytf2V3g+AO66raCOC1+q9bTvuAvddV+1hVpZx&#10;nUU/qvfLdgDtG3DwFM4tJul+3YY4JivPUfKABFquXyeBC/XRgcN54WfgSVsi1P2zUyFEvFmB15cV&#10;ZoXjuoGdthgYkYLPJljR9oFrTTF2/C4w34H3lboI0Jw4Dr5zreJD3zqn8/Dgp7OXLv3u3JPqj4Vw&#10;AdK9734vCMPfl7MqiJqwdmHm/mf3gPstCVpVHXl4q7YeiqxbPw6QQFq9LG6G87mMhBbwQxtiK36p&#10;xIjFXHL+o7wKcjM+YuWObsHuIzj/GcyQlj0PWCTIVw0H57eCWP2X6vDiMY7rNvBoiN8Wsvzoz5YZ&#10;IYXj+1iCYLVS5oYzdrIsgBj4dUsIt0ePxD0v5+vwSvFDHx/mAew/hHK96wNJk+RvB+vv/dPjOP2x&#10;ES6AObj6g9Y6cwhFTdj8kFmqoL9xTedWS3JzfaO5lwZYtSDhxy9b4kaIDGyU4HW3df4xhd2OrNBa&#10;CRmfrcEFBbedteyrnZoRvFQXYY7RH/oBPLkD59+naBfKrMhb+cNmQTOSazBOE8BZccOKdTWMbP14&#10;Xq3DufkP57nCNx0xMmrh4fhEwOQ+06/aYFVWnODRjCUL6J0T8QWlsPONkK2DMeZHvXr57eMawbF6&#10;6aKk9TuZzoJyTSd/nOmYH1bEkm2lsjprxPoZLBYnE8uvvPVAyLaNOPf3XV5uakWw5nJdiGYPsZi1&#10;yra052tjkC2IBX/+Mo92W4VV4hSFi8hC5bVFB6Fehu22BBfniW8jaTY4jGy9iNBaZUm2ReNXbfHh&#10;10KxaPPBr0ogRDypwPfHVSgPSRtrJHK/jx2N68I5uYqyKGn9znEO4VgJt7r5yQ2w/wBwOgslyYOb&#10;UcLxvRJg4Fx19Er8fZy1+wCZYL76rBoKETdiWA2FtFeRls93WvI3/9Cvl+CVCSy+hFVuVc9IJc7c&#10;Mvymgy8aiM0I0i3JbuDLdnHlmx73kMUuta6qaAD89lYreGepm1AYYuTaa2eJxq6QIM2ZpF5r5CCB&#10;GxPO3ffL8iz1C5DXQtGb/qpTwIcYF/YRJG3hnKxP2T8QTjo+HKtLwcMcXP1Za525cuIWbHzIPPn/&#10;poXtThaI8c58ayVQ1HbW8VvVrEzwCdKSuV7OtlclNUjMZjQ+b2a5u80E6hrenfAY80QKfOUWlX7F&#10;NA+f8dFO5HNcmtHSfAg86Mg9qLgyzWHnTYwQ/qfVRfOEn174HOdykM3LWiiFQPvAtdbh3NrGGBWY&#10;g3DTuiBo3/Fil+HzQQ3mm+FnYPcbKGUuPWPMLb16+dW5nnYAToRwO/u/fr8SVL+VEShIY8mHm1PZ&#10;r09ZWSkfTuuKnQp9/0TaQwQ5aiUhg9h1If14ipnxALibI7ROClh4rzq+XN284UtoR5EuuIXKEaBW&#10;sF6GLSUpZqPI0CDXdNvCQSTXshwcLt/sP5d/KH9RG5AJssRUuI8I7Vdc+WwzFtdS3q96j0yMP49m&#10;LL3FJs02uA/czT1PPWljKbxdkzk0FzSugjU91m2n1fmwcvbDb+d1ymE4EcIFMAdX/7HW+j+WUSiI&#10;WrB6DoJLhZ6nCXzXykQw4HB+7uVyb9iuA3yTyylMXWT809r0FlYEXHHlw1XnF4tcqsyi+CQjpMQ5&#10;UIc7XgyCdSprvkKv5Kwl7+u2yN98IBNcxofmyAvp3QiphY+qBYhLL+GQ8N1uSqtWoa4lJfJMbXCK&#10;3Q0jfvV6Lqhq3S7n7drkebU7wPUBaWNe1+Tl+vDYy9RI74uweLmWFxb/H/Xq5f+k6FONgxMjXABz&#10;cPWW1jozLOMWbFymyA3GF85qC3LeiigVK+2V2mCy+7Il5BHqjJjfqx0uipgG38UuZc1N4mYMW2V4&#10;Y4EY5dcd8bFVJ4wkW+uCLtB9mhRZ/fsk8K6LDxdlC/AswD6Gpz/Dmfe4auscNOCFVXhhxFu+jyUg&#10;nc9e8Kl5H9Ym36G1kbbmfnHuz2A4X50sPjIaHdi92u9KuK1XL59YZtqJEi6Pv36Peu2KjMQVRBgD&#10;a+O17TgKX+RuLGTbl42yNLcbhK/aktPrJ0NzQFHErLiNWA5hkGU9lFQB5YoF4oaFp61ea2TeyG8x&#10;z1aPJxXtuUHzB2kNdfYT/H5hB9gc463fdMTP76v+un71dPpd3yC1MYVY3GvlgtLG9q/Iw+wKHABo&#10;tt7n3EffFXD0qXCCxZvAuY++M6n5h0BOIs0UJla+5goXLBIUSC1crg0n228jQGUE3Yyl2qpIsgXx&#10;FW+UxTfpo7ZGSbfg3YLPNS3eUJIWl9pMtWme/GesBGWMhXePKe/3+YARbQ9rXKl5NvnHIVtwhoBz&#10;DXlXUajFmPlqSonrj52bqJ1LG/OuqQtFkG3nJmB6yNak5h+eJNnCSVu4DqZx9Rut9AdAVoW28RJw&#10;ZuZjX4mh1YGLq/DSiNddTbJILQjJbJThzTlt9a/EvQ0QFdAwcKa5x+trzcJ92bPgPnC/nfUPCwpc&#10;pn3r7MBlPhTuw3ueYe7Dk7tw7uWhbcwnwdcduU/5ORulYrVNuzu7lkhJfq0ku8nX60U89duwe6en&#10;msxY861euTx/mcIjsBCE+/jx/7N2pnrhsdaq3G14HLdh4wOKCJd0GO0V/sk4JTAXkW0nUNaTp3+N&#10;i193pAqnnAsctBJYqcI7ADufgyrBxkfzGcCUeAg8jsV/p5VYOZP6Z63NWhpZ5ye+UCp+F/E84wbw&#10;RvM2xA9hozgtjwZwrd3r2/e56dUA3p0yjeRnC48P4MU11xl7JvgUsCqyFFiMsdF2++G5c+d+a/+o&#10;d88bC0G4AOx//zcIgj8EXKqYE7hZK07gZhDy6S9dqUU7q7DxcPyYSkVbLZcP7BPOe87ZuQm7T+DC&#10;aywaHXWQHOW9RMjX9xsL9GC3g0Ve47eilQDWQwlYLlO9ioNXy7PAizrlUqXY7dlNK3O3XxBeIbvD&#10;jdL0O8JdCmqVtO+EaYKc3zZN/yZr7/5REYefFYtDuIA5uPr7WuvfA5xAbUcijNU35nK+J8DNHNn6&#10;gM0v5yR58BC43add4BXHPqkPsuVjePI1lMuw9ov5DKoANJHocxupXvLk6tXHSkAVUZJYLDWJZwff&#10;xeIG88IzTQOfVIpLp/OZK3VXJZYa8eF6+MKI87UTFKdp35BMpzDrvmuM+ad69XLh7c6nxUIRLoA5&#10;uHZdayUMW6CqWD+8lJxPxPYSch/Wp09K22N48nYLuOLOl9+CNyN4s35EACO5xd3WJo3VNd5ZBpOW&#10;6MODZoc7VHoKe+JU9JuLcIt96fLHa4EreEFcCI2kl3RB5vNc8mmPwgAVMGPsDb36zkK1XznZLIUB&#10;0GnlN4yxIm1hrVi4ew8QD1IxaCCli9Vc1Us7FuKblmy3gR/2pdvEIHzXylTIwPltnUVwZLQ4fIUH&#10;5TUO2lImvDPlGJd41pDAzudcVPdYr0I7p4dRDiR/9sGMZ/h8XwphaoG0zTEGPnDB5HUnb5q3Aeol&#10;6d57vNk2DeGIUr64wUY6rfzGsQ5jDCwc4bLx6lNjkr+V/UJJlcjudYrKBn3g/LS+rLQZwQtHWZkj&#10;sA/81IR6TUQ+vu4T5bgSSTpgvrqm45LJx0nyvoX0h6qXQJfh6UEEzetTjnaJZwLNH+DRV7DxMtRe&#10;520NNs2EZ3y64Z3WbB0Rz62Kq62VyvOSjzO8pqQkuEcRTIkh82NTdnXzhxVuKNfIU78xyd9i49Wn&#10;xzKECbB4hAuE6+//qTHmP5efrOgsBGVJZC4AbwaSXN1OJDvgbG10tc1R8EZtajLFqy9a4tu8h+j1&#10;5nVBE2eJDBJHH4RHzdz7DayulsWv++hzSO7OMPIlTh3Se3LfdQDnf9mT7vVKTXZqnnZ8GfXVGaQ1&#10;X1WSzx4yuOrvndBZvznSDZTs5q4059j+1mP/imgkKMlIADCp+e/C9ff/dN6nngYL58PNwxxc+7+0&#10;Vn8VyIJoQQnq7xRy/F+1i03/8oEFryvaTg4r31tXKvzRmGIsNwzsxRnhNmNpIy3WeAL7VyFqw9nF&#10;y2ZYokg8he0bUKrA2mWGzZ5riVij+aqwxpSCM5Pg1x05Xznozb6J0zl252heE+Gr3iDZ53r18sK5&#10;EjwWmnCvXfsXlbdeeOuHrt6CUhKFrKxB5bUTHt1g/JhKMGFg80OEMF8douHQjwj4tZOHBMCKK+K9&#10;ar+v2dWMk2I3PqWDZAUs8SxgH57+KBbtxtuMk+fxRV/rJJsTX5on+svivetMMbgb9kzo3ITOfp/f&#10;1tzWq/tvwm/MWS5/eiw04QLs3/vi/Mrayk9aa9GOUUq6/q5eWKhqrDzuAQ87QroevrhhowxvjOnI&#10;uZo4DV53HK/ONXzyHvBdo0ZTB5yrynZwidOKfdi5AVjYfJNJtLkeI/m4Pv3QE181yATn5wVfHu+D&#10;wxqR41wvwdtFJV2n9+HgoXTdzci22diqY3fKAAAd10lEQVRvvL72wmezdTOYMxbSh5vH2v/f3pnF&#10;SJJlafm718zXCI+IXCtrz8nsiNyqMquLomBEi5fp2RBD89YSzTQSyyDmYVogUaKRmJ4pJNTQEmIG&#10;iYFmEepm0zxBIwaNhn6ZBk3DVNeSWZlZlXtWZlaukbH6amb38nCuhZl7eOy+RaT9UsgzPcLcrrub&#10;/XbsnP/85/kvPo5s+AsrT1gLubJIQHg6vIWtA0N75TZugczrzZNtFTlQO2U363FonXHqvkfZF7P1&#10;9+uZomE34Q5wKwKq12DuKky9ClPn2KoR4kGkltBMeR8UPGmhfdLzVbdjPCe1DEgaIsq9JFueyrmf&#10;S+RfAJENf2HUyRZ2AeEC5CqnfxRF0a8mzzjlwvxdeikX6wUeAo/q7dFt5ITip7eQK77dkikRnViv&#10;jfZ2IK5jKNd+mYPS8hNpFe77qZZhu7iH1BOeNORCSfkV2PcmO+m9OuGILzaEWVEtbNNsZjN4ACyk&#10;goSaG1e12eLwxqjKOd+hSIii6FdzldM/6tVe+oldQbgAXuXE72DMb8r/nHJhRS42GimbKnCv1u4d&#10;ClI5Pr6F/NkconnsbKE0dvVzMRZwNo866W9/zofC+EGYOi1RwdP3Ibi7pfeUob84X4WHDblAl33J&#10;gd5VO6/iKmRydT1sVy0otbZWfCf4zMpUkzTZHijCF3qWwggS+VdakWDMu17lxO/0ai/9xq4hXADG&#10;Z37DGPMvAOcXqKVCufAp/XRsfQi8X5XW1fVwzTVTpCdL1AI4Ut7aTeHnHfnfGMaKBKcb7rqIOJ6y&#10;gE27oxWhchr2vwFRS4i3eoVBKSUzdKIB1U9h4QNeyQWiuVLJrf9cj4YrHsZ1h3WkFhaD3ibjrkcw&#10;23Q5Yyu69hdLvawhWDnH/YKc8+2TG77Vq70MAiNfNOsGs3zlJ1prsUGKjW5MCBO9d19LD9trhmu3&#10;LX4SSNtjWo7TiGQU+1bMlB8hYvVu48KbETxXWO2o9AS4k5o/VQ3kgF+3Gdo8dB18QOUQeDtRImfY&#10;FKIHrvaAtKu7ou9FV2jyHEHVg7WnkWwVq5QuONVCJEM5d4pPAleQ85P2+N5YLKaweFF8bVOGNKMu&#10;/1oLuyvCdbg3N/slY8wdwI3d9UU2s9T7mXB3mrILX8tBe68ON6OOv7FCroUODSJ26871D1L2d/HI&#10;mhjGSjDUiftNEZpbRMWQ0xuQLYg3xdRZmJoRv4q5D1xjyWgWIncv5mD5E/l8m8swNS2fe0phczgP&#10;rdRtfsGHR63e7D2P3GHVgtWphRvReltujBthYpgTGiHbE70m26VLcm63k+2de3OzX+rlbgaFXRnh&#10;AnDrwylzsHxZay1HrlIQuqO0RyN6VnZl4GkjMbqJGxrO5MWw5npHRGqtRCmvlbc28+ke8DhFuCbV&#10;fgydTQ+Cz4FHjcQ4vRrA0dJ2D/p5WH4IQU2qwOOHgX3beqVnG3NQfSQXslwJxo+wUeP4+YbkP+Oi&#10;aC3o7STbSy1Rz6RrADVXW9iJLeLlljRaaGSyck9VZ3FnqZ9Pk+0D/aR2iqNv7EoBzu4lXJxGd2L8&#10;slZKWqxi0lUKxnvrozsL3K5JnjSvJYKNrDPidsqAGLUWvLKNabwf1BN7vWYEBwsyuPKzpuyzEcKp&#10;UnvTw4cpgg6dk9NW1BBrY86Rbx38IowfAHWI/g7a2cWwj2U6bNhwJHuYrVz27iIX27Kf+Ad7qncV&#10;/iZwsWPsubHSCXZuh6mFi004XejxkbH8ibu1TJGttU+ri8snd4P8ay3sasIFqD6+/Hyp7F3USkso&#10;1kfSDZEx4hYhOWPdQdZRJNtXgKNbTNbcci28ec+Noo7gi0XxY7jiqtidTQ+3rchw8nFluCVzyMZ3&#10;+kZXYQlqD2SUPUBpEgr72fqg7L2EZWjOQt35YuVLUH6OncSkH9TdnUoqyj1V6p2H8F3gcT2ZGB03&#10;40zk4dgoJRe7kq2Zq9eiM2OHTt0f8up2hF1PuAC12Q9fLBbLF1aRLvQ8vQAyOroatkcLcVTqsfX5&#10;Ti0k+lgxjw7g+ZIUx+4Dj5uSlzUmee0A+DiVyghcDrnfnUQQQfgI6nNSrFRAcRIKUwjZ7NUIeBGa&#10;89CYF7byPCjtA/8wvbqRvuUuoLFCJYgk4l1r6Ol2cLGVTN6IUWvB9BaVNH1DtzSCNXONRu318oE3&#10;7g1xZT3BniBcgNrs+ZeKxeIFrbQky1ZI14okqsf4HHhQg0JOUgqR61ffjlHH1VAi2pwnUXMrVUG+&#10;FkkqwdPyu9ixKTYpyad0j6+VtpYz7g2aYOah5ggYIwZDxUnwK0i8vZtI2AJVCBehsSgyOpS8p9IU&#10;eFP0y6kiBM53KArq7nvtVe9At9RCZOTuqTO1EADXW3ByUAfV0iVAdZLtfKPReL184OyeEJDvGcKF&#10;NUg3CsQotNJ7yVhsZK41hNH2ooQq8GkNxtxBXQ3gpVIiPbsSOsUDEpWc8J3UJzUaqBFJr/pm24b7&#10;jyUhrPoCmEi+B2tlsF9+DPwykp0e/OUhQQuoQVgTb46g6cSqVqrixUnIVZBvdHAXjGtRe9NL5IZt&#10;vtZD85c7SFdbnC+OW3D35ZNUWBxQADxXXn/idU+wdBGUJxe2PUq2sMcIF1ZI93xbeiEKJPqaPE0/&#10;lHAf1uFgCV7axraXXfXY091PrsuBRLbGwiGnwb0SiubXdw03jR5pKvuLJhI51qFZFatNcGX5OAnu&#10;Glm8nMiAvBxyu66RZE18b63cc057B0DkfgwQJt95FEDUlHwMyN9b9+gXoDAGfgkYY/vzPnqHZeBK&#10;KgLdSapqPXzcTAZ/xggiOcaWQ6knxBf0ahOOj/VoyOMqGFi4lHzfbWmExtm9RLawBwkX1sjpmlBS&#10;DJMzjMKJBdLCe9O5OoFEt52yr4tN4aHQwMsFoZmbKRlYPYTDRXhhwGvvLQwScbqfuJElfrRGImXr&#10;SNO6K5NSrs0TedRe8ujl5FHnQOWRaDrPbpCef+jGMalUMbYRSvroVI9yCw3gUkdqASQt5qUsFuuh&#10;fGIniv1IpDhbUT8vjQ17MGfbiT1JuAC1J++/UCxVzrdJxkwEQQOmjtI7heP28XFT0hFaCaF6avUJ&#10;daEh9RlFIkezJHfpQdS/ke4ZhoNLLbCpzjNIFAUlX9JKvcBD4GEzqQOk9xUYacY4Uu7XxXwR5m9J&#10;mkl7aenXbKO+dLZ88M09Ocpk9C/320T54Juf15Zqp40xD4AkN5cvyRdthyvle4Ac1PFJ1Yrg1Q6y&#10;DYDAaX21klE9FtcphEQ9z2dku+fgJXYBK4jdvmrhzjvEYhyKXzi9Lyt3WsrCG/0iW/tYzsF8qZ1s&#10;jXlQW6qd3qtkC3uYcAHGj5x7pKPiaWPsLSAxvMmXYeH+UJ2zHrqGBYuQ7UROykhptGDlZFghWpW0&#10;8Oa9/o5NyTAceLHTTAcsUuiab0k7+U5QRWad5TxAJVFtLRRJ4plCn8ghuCvnXr7cYURjb+moeHr8&#10;yLlH/djtqGBPEy4Ak6/MXb9/7aQx9g8B9wUrKZbU5qB+feBLuuMeY1f8yMDRLreJIWv73zYjeHmY&#10;Rf4MfYOvk+GLsXAidFGtRfKuj+ui0d4ObllRxsSdkiCyQg+RNfbNxqh+Xc65whhij7ZCtj+6fv/a&#10;yVGcsttr7NkcbjeYpau/pT31aytPKCU5Xe31vCttzTUAH6WaHBohTBVk5HQnZoE7qdbdGKERo/ET&#10;PTN23gksog5wodKWEbjX2O7Vw7if7SQ2I+SylmOUYo+HwINm0l14IC+f7IOOY6HWglfLWxsdeqkJ&#10;DZMoEFqR1AFeKK92oesplj+RGkqu2JYvMVH0z3XlxK+ts+WeQt/7kkYJujL9jWjp0yee58kI9lgb&#10;GgWw+DFMzNBvbeinrUT7aK38dCNbECrqFuEG0dYMzfuC5mcyxA+b5DmUEp3thgM+G1C9I9KwOMSy&#10;VirVm/IgsFC/KSY78f2wtaLjLE2Cv17m0UD9ttuW1LYaChOQ3464r7coknCSsXIpeA4IijDbSAzu&#10;Sznn77EF/ffxgqgTrHXjb/w+DHhsQwsWr8h320G2URT9ulc58Q/7ufdRwzMV4a6gdv1XwP6rlf+3&#10;KRhepp8OWQ3gdiiFCYAjpbULEzeNzKFKzzULIjnhvtDDds8tY/6CyCt8d6aa0EmyXHdfFMiUia79&#10;UfMwd1MMXrxcIvHSnjSotBrOq2Et0q7B3BXZt59PJGPaB6zT96o1vJHrMH8FvLxsG4VgQ5GOaS3N&#10;D9bC5Gu9+JS2jTrwibsLioyoU2Kbz6sh1NxASEg8aE+XNy/bugs8WoaXxrt7O/cOczB/Z5USQaD+&#10;JuXj3+3r7kcQo3MfNUiUj383bEVfxhpxHkkrGBbuQHBngxfYPoqIrOd4SU6k9WKxlkkCwBiBgaPD&#10;JNvaNdGp5UpCkFEgVo7GCIH5RcgVYOla9+3nb0NhXMg2ClxDQtyGrSW/V59HhgZ1weINCen8gtve&#10;ylqiMBkwqpAx2qu2dUTv52VbvwBjByUyjkJ3EfBg+UpvPqttwifhJk9Jvj7GtA/51HOeEs3u5bok&#10;SDaDl4Bz/Sbb4K6cSx1KBKxZCFvRl59FsoVnlXABf+rED5eX6jPG2JuAOyC03BLXF90Imv5hko3b&#10;NTtvPpoh7C8OMw8UiserVwATyG145RQUXoHxE0K2JpCI0YSsGuET3pdIVGkh2OKEbDc2DZWXxLcg&#10;TvNUH3bZ/3xycQybzrN3RqLhykmXo4lkfc3lLttGbtuGtO4Wj4oRe/m4dJtFLYl+oxbSGTcc5HCp&#10;pDit0PH7U3n5XcsxrK/lLujjLQyI7Os1u3pFLpr5MaBNiXBzeak+40+d+GE/dz/KeGYJF0Q29mj5&#10;5usmMr8rz9jkhLdG8rpDnPu1Yv9Iku89OkwfGDsvt95YiQjLR9t/X3zZdYQ5Uow6otTmUpJGUKoj&#10;11qRE9SEQsphF8JrzCfbgxB9GuOHHVmubJD8M6i6qQFGugr8jlp88YVkWwXYpXU/in4jHysVHPF2&#10;zn08W5SCWug+ipxroLnQx6m8G6Mu54yJ3B1QIvI1kfndR8s3X9/rsq+N8EwTLsCRIz9X1ZWZrxJF&#10;31x50lrXz5+HhasQDceCMzRJ0awZwaFhF8pa1SRX6uVYnaNNKxVSFpkx4nZcayQa7kRhXKLQuIjV&#10;GWVGLSFyYyRtsQrjHfrVWvLPoCmpA2uS3HMbcqAcIStPUg5DhO8l45UM4rHQiTMlOS4iZw+R9+Ra&#10;cnEYwXl0X86VOD+evj2Lom/qysxXjxz5ueoQVjZSeOYJdwWVE98Ow+DPG+tCmzhKy5WhOgu1qwNd&#10;jgXCwLXyukp13x2bNkLUkuglCuRxI3RG43FkatYivRQJK3CtHwlMyoym6yjxdQrAjXmZXtGsSkqh&#10;G1L9/KvyOQOGp9qX0O0+Kw9Ml6RohjM4shaare1rdLeF2lU5R3LlzjbdpTAMfonKiW8PcjmjjGdK&#10;FrYR/IlT/6P6+PKJUtn7fa306ytHfK4k7LfwMUy+wiB8GBRwpgI3A6jV4aXhWz9IbhQAvUZHRrpP&#10;1Eout+3XG5HYBr+P96+8NSLcTiJN9e7tf4NkWPgacUbUcumklqQfhghPJ5+GVqtTCjEqiBb39rJ8&#10;LIdK8NLA2r0XYeEzJ/kqJXkvwFjzcaO+/PN7uU13O8gItwNuhMdZs3z1n2it/i4gB5GfA+vBwi3R&#10;axaP9n0tBWSm1dNcjyehbhedOdNO2FlWdLkmBL/jKpHm6O0EkOXj6/++8TSRp8kgpNQvY5JdKwm+&#10;LL9SSiJwPdz5B0UlA0pBCLcV95Z0wQEgPz7giQ2NW9BcFKJNtegCGGO/o8dn3imPDXJBuwNZSmEN&#10;6PHpd8Iw/IqxRo77tIohqMHiRaQjvf8YCbLdDJafSA4vzoMyyDMuFGWCdnKz3Fb2bWD5nqQ5AjcE&#10;smeTxLaHMu3SsPpaIa7D4Mi2Ksd+UFutQrBmMQzDr+jx6XcGtpxdhoxw14E/cfIHtaX6NJifyDPu&#10;lik2yZ6/3l3v+SwifCAFL+UJaVWeG+z+a59JGkAhhFvahM9V647kH5c+SVIkflFkakNGnoRwlUqm&#10;fgwVzdtyzHs5OQdsOoVkflJbqk/7Eyd/MMwljjoywt0A40fOPaI881YUhu8Y4+rGcRtpYUyiqsWP&#10;geHKiIaLEKqP5SSMdbhqq0Pid4I5aC1LdB02Rd+7GZP5oC5/78XjFfyN0xYDQg6XEbcy18za7WVh&#10;eoMlOcaby3LMqzZLRRuF4TuUZ9561iVfm0FGuJuEN3HyO2EYvWWsdWNFU5pdLw/zN6FxY7iLHBaW&#10;bwhpxa29lZ8a7P4X7kpHk3H33Rt6OThY6xQXoctDhtKcMQLwAUKRBj5fgjfLQxrF2bghx7aXT3kh&#10;rKgQLodh9JY3cfI7w1jabkRGuFtAfurU+3ps+nQURd/qGu0GDVi4gPh8PSMwj0Wm5eXl/Y8dZKAj&#10;jBq3pBlDaYlWKy9vftvxE7DvdZEzRa5zbvmxGPOMAF6uiLFMX1281sSsHMtBo3tUG0Xf0mPTp/NT&#10;p94fyvJ2KTLC3Qa8yol3o8i8bay5JM+kcru5Iizcg+qniN/XXoaBpQdSZDKByIM6O7j6CjfK3C+m&#10;UglbLR/5EhHnHenmy9BYYJg38DGGYy4fwPKnsPC5HMsduVpjzaUoMm97lRPvDmV5uxwZ4W4TucmT&#10;7+mxmTOS27VyLxubm+fH5N/zl6E1GtFSX1C74QpVLpUwfmyw+190TlTWNWFsNpXQDYXnRIer3FgN&#10;9rwX9mq0PpNjFisXnnaT8DAKw3f02MyZ3OTJ94a6zl2MjHB3CG/i5HfCVvCGMebHK0/GrcH5clJU&#10;s0+GuMp+YE6kQV4hlUoYoCN60zm6aU/adreSSuiKYqInVXrorb2DxZOkKJYvt40rBzDG/DhsBW9k&#10;udqdI2t86AHy+09fBH46WrzydeXxW1rpqZUD1i84I5wHoJ9A5UUGLFHvDxbuulSC88LdTCqhzQ51&#10;MztZ67a+BnU3qiVsQqHChp9p644jVON8MrpkRnWsIXb+yMO0wRwIlmDpnnyHuUJywUl0tfM24hve&#10;xMz3smlOvUEW4fYQ3sTM93RYPGYi+9ttRTWU8wXV0qlWu8Yw7f92jPpN19GlxZdg/OjmtlPucIsJ&#10;bRU6CXaNw3PpMyGI2Lx8M11/zSWxDIx/usGGyfx5vZfZtinH4MItOSbzJdrTB8aayP62DovHvImZ&#10;7w11qXsMGeH2GpOvzOnK9Dd0GLxpjPnjlefTE4NNBAtXnIxsgxaikcMitJYkcg8bUD7ApmcNxM0F&#10;MVF3wsQWLfHJ30XtEN4XYtS+pDImNmnpU5hwkXiB7oe9s5zERcF6L54aoRxzC1fkGOyYnAtgjPlj&#10;HQZv6sr0N56FoY6Dxl48qkYDU2c+1OMzb0cm+EvG2Hsrz69MlyhLoWnhMjRvsXm//iFj8a4zGo/E&#10;tDu3BQ+z2I82NiDvtNZuLDrDG3dXsConHDdYFGX7sYPA1Cb3nZM1K72Gwfiii2rj9q7xzb+vkUck&#10;x9jCZfnc8u2uXgDG2M+jwH5Nj8+8zdSZD4e31r2NjHD7DG/81H++fv/a8SiKfsMYk4R18dDEfFk6&#10;nhYujT7xNu8gLmDudtvzET+JxdU/3YqEpf0SlSol29ZuIMRn5bXjfHDUcn36Hag6Ab5SSXqCOjKO&#10;J73/eVZ1/nmTjnCV+LXWPiOR7S3B8n0X/cZevMM2H+4FYqK9JMdYvtxuQQkYYxoY85vX71875k1O&#10;/6fhrfXZwLM5RHJIqD15/4VisfLrwF/TWqUKlm7ybNgS0imMywSCQTYQbAbx2CGlEyPxYA1v2VYA&#10;h95c/fySky77xcTfFoRovbykC1p1mHqNVVWrpUuuDdcRrgmSoZFp2EgKYBOn25+vXXOjeUrJvpUG&#10;jCNyLZX6yvPg9Xe8Yn/RhMbnzszHd4bgkM6ROynjv200lt7NLBQHh4xwh4DGwsUv5D3/H4D6y1qn&#10;k4UqMV+JWuJ4VT7CYF231sHSJclzepsoKLWacKAL4QIsXnL2jfkkr2utPGcMTB2n63ue/yhlv7gO&#10;jCPcysku7+ET6YzzC7QRtTXyfGn/xjaUI4sq1B/IZA4v7+Rd0E60xgL/oRUF7xYnz6wx6TNDv5AR&#10;7jDx5MJJUyz8feBr3Yk3TAYbjh9i6EaNdjbJwW6EsAW59aRiT0UtsDIm3VlfdpNrxYgeuWLWBoQb&#10;20OqtT6veZkAYcJk7I+Xh8JhNj9sfJTwVFqS42PF89ckWt1o/iMOvv7JsFb6rCMj3BFAc/HyTE77&#10;3wT7y1qn9UjOSNsaITCloLwf/CMMycokw8jAiiVm7alrK3cpkZWpFgJjTATq+0Gj/u3CwbOfDm25&#10;GYCMcEcKjfmPfirvFf8OSv0NrXV7AjfOmYYtecyPQekQe6KJIsMWsAT1x5I2UDoh2o7z2BjTxNp/&#10;3Yoa/7Q4de7mkBaboQMZ4Y4iHl08EpX8v6K0+tta6Q4nbxfBmMhNsfWhNAX+IbLGwb2KEMLHkoIx&#10;oaQNdDwhuYNorXmojf1n1MN/z+EzD4ay3AxrIiPc0YaOli9/VSnv72mlz3b/k5Sna64E5X3AIM2/&#10;M/QPs5IyCOpyYY0VGl1grDlvQ/WPvcnp/8IqgXOGUUFGuLsE4cLVn9We/RVQX9FadXQExLleN8Lc&#10;Wpdy2M+mGwMyjAjmof5UUgYoGV6q1ohmjQ3A/jcTqe/6k9N/MIzVZtgaMsLdZag+vvx8sai/rpT6&#10;61rrL6z6g9gLIE45oKBQhuI+YN/A15thM5iDxhw0a4BNUgbxd9kBY8w1a+2/aTar3880tLsLGeHu&#10;Zixf+bKx6q+i+CWtu/SixoU2EzmfAOdzWpxwkqm9bNAyyojAPpVW5lYNcJ13sSFQV5K1y1j+u1b2&#10;3zE+878Gv+YMvUBGuHsAC3f+aP/4xL5fVJ7+W8CfbpeWOaxEvqGkHozrriqOg7+dSQkZtoYlCBeh&#10;seyKnVpSBdpfL5KNgB9bY//l8sLT35t8+aefDn7dGXqJjHD3GuY/PBr5pb+oUF/TWr+19h8qR7xR&#10;MjHBL4nHrFdhZLrbdi2qEC1Bswqhc0FTnotiUyY5XWCMec9i/6MX1v8rU2/cGshyMwwEGeHuYTSf&#10;nD/hF/M/r9C/DHyxa+QLtBXdTJTMsPKLkoLwx4AJsmaLtWCBRQirkiIIG0i3oEoR7OqiVwwXyX5g&#10;Md8PG63fzxoU9i4ywn1G0Fy8PONb/y3l2a+j1J/Uas2+V9o63OL2VxDyyJVkjpguA+M8eyRsgWUw&#10;NTHuCeqJmbpSLkWwuuOrE8aaOSz/z0bqe6EK3ytMnLoyiNVnGC4ywn0WMXdjMvTCP6O1+gso/iyW&#10;6Xb3si5IF+Bs5CxrFSJdKsgEBr+IeBEU2f0FOYNYPzYkYg2azpnMjaBRpFIE3Qtdba9mbIjiKpY/&#10;NMb+wI/8/8O+YwsDeCMZRggZ4Wag+fjStFfU57TSfw74EqhXtVabH2O1QsRObx+7eWlPhkz6ORHt&#10;qzwQ/wy7Ky4EWvJjW6JfDgNxDIsj1vjcUDoh1k3CaWRvAf/bWPN7UcN8VDh0+mqP30SGXYaMcDOs&#10;xsKFY+j8WaPUz6LUz2jsEZSe3PoLxWkJA5hkvlscGUN7nlOnikpKOWcw57274pWf2haXa4bU67v9&#10;2VROOo7KV/LT8drc9vHra51KB2z1rZoFg3qAtT/U1v5BwwQXipOvXd/6C2XYy8gIN8OGmL36fycm&#10;n596S8EpBT8D+g3gsNaqR1IGm5oWm3qEdoJMPaxAdfxjxSs3RexKtT+/Qxhjq8AjMB9a+KGFywv3&#10;5987MP2nFnf84hn2NDLCzbAtLNz5o/1jlX3nlKeOKziHUn8CxXEsk6ucznYpjDFNFAtYrmPtTyx8&#10;ZCN7vVZdPD/x4tuzw15fht2HjHAz9BaPLh4JiupVrdUxjHpJafUaqGOgXkTZfVg1ttoLYjgwxgYo&#10;W8WqObD3gJvWmAtoe9cYeyPXsLczx60MvURGuBkGCa82e/5538sd1so/oLzwIHgHFBwCDmE5gFb7&#10;sXYSRRFLESigKEBM0ta1aIEkZpWr1NkASxNoomhgaaBYxDCLYhZ4bOExRLM28p8YG86GUfCofODs&#10;fUZ6cmeGvYSMcDOMDK5e/Z+Fw8WpsfxYZUx55FWoCspTBaXJ51QxFxBYiDylPB/A2igEL8qRU4Ft&#10;BNbQspFtWt82bUQrqNdqD2uzy9PTv9g5Ez1DhqHg/wPXAU5Q9rkR7QAAAABJRU5ErkJgglBLAwQK&#10;AAAAAAAAACEARh6ECO2+AADtvgAAFAAAAGRycy9tZWRpYS9pbWFnZTIucG5niVBORw0KGgoAAAAN&#10;SUhEUgAAAV4AAAFeCAYAAADNK3caAAAABmJLR0QA/wD/AP+gvaeTAAAACXBIWXMAAA4mAAAOJgGi&#10;7yX8AAAgAElEQVR4nOy9eZAk13be97s3M2vtnu7ZV2AGAwx24OE90rIk288UKT9Tkv1ISqElKIUZ&#10;lm1tL+wIiZsVEiVKskyTFPmXLNER9BIOLZZoyaRthYI0Q35iWEEtfHjAADOY6QFmMBjMvvRS1bXk&#10;cq//OJmdWdXV3Zm1dNVg6otoTKG7KjOrKvPLc79zzneUtZY55phjjjn2D+60D2COOQDN6vVFYMlX&#10;3SNa6WNKcRRl61i9gLI1pVQdS1mebjWKijykCyoCQNG11m5iVQtlmli1aS0PjTUPSrb8CFjn4PkG&#10;YKbyLueYI4aaR7xzTBbfrHQfHTrruKVTyrUnMOqM0vpl4IzWHDWGIyiWsFQAT2vtTOIojDEREKDo&#10;YFnXmkfG8BD43Bqzgraf21Ddi0L/TvnIk5vwXZ1JHMccc8CceOcYE1qPL54plcsvK2svKKXfRvEq&#10;Vp0HjoKtaa3VtI8xD4wxFlQLeIiy1zF8ZDEfWqVW/G53pXb47c+nfYxzPP2YE+8cBfEtz18tveZ4&#10;7hvKOt+J4nei1AWsXR4uWrWZfwxYKz/JL3se971mCyrzT/JY9T5WCtBbv8o8yA1jTIRSa1h7DWX/&#10;hbXmW1HgXC4dfP8j+IN+4Q3O8cxiTrxz7Ir26uWzVdf5slF8J+jfrZV9FaWX8m/BgjFgkx+bIUKV&#10;PlYO6MyPckDp+CcmTXRmu8njrFxrSMk72V8EJvNjowy52/SxUun+tKYQMVuzbqy6AubXteW32mH0&#10;7erB12/m38AczxrmxDtHL9Y/OB85pe9U8PtA/7tgz+aKZG2UEiwIgYGQqFsGxwOnBKoEJD96h43t&#10;Fwzgy4/1IfIhCiDsCklD7/vRWm4Ie23VmAjUTTD/n4V/4kT+b7H01vWJvY05njrMifcZR/P+B8cr&#10;Ne/f01p/P1b9O2Cf11oPZkSFRIdJ9AhppOiWwK0KyVIFKgyznJ8tWKADtIWMwzaEfhq5QyZCV9sV&#10;kBjGGAPqM5T9F8aYXw6C8F9VD715a7/exRyzhznxPnvQ/tpH77iu8/0ovg+rXtNaedufppCleLJE&#10;T4jGhVIVvCqoGlDfz2OfIWyCbUHQBr8NJpRfK5VKJcln2AfRirmK5X8Pw+hXSsuvvce8xO2Zwpx4&#10;nw244frV361d9cew6ru1Vie3PyVLtGHKF14VSjVw6sDiPh7y04gGRJvgx4QM8rFqdw8itndR9p+Z&#10;0P4dd+mVXwfCfTzoOaaAOfF+YfEtL1yvf7fW+o+j+ZpWenn7c1SGaI38v1eFch30AUQymGN4tMFs&#10;QHczJmIba8UJEQ8gYWvWMPyaMeZ/cpc2/xl8R7Dvhz3HxDEn3i8YgsblrzrK+c+0Ut+3rfpAqVij&#10;DWP5wIgmW14Ad4lnVzbYL2xCuA7dpmjGSscasZt+N1lYs24s/2dkw1/0Fl//jekc8xyTwJx4vwDo&#10;rF96qeJ4/7lB/SfbZASlhGBNBFEoq12vBtUl4BBPfwLsaYUFnkB7HYKW/K/jxvqw3kbCxti7Gvu/&#10;dqLgFytLb3w8lUOeY2yYE+9Ti18qRc03/4DC/XGt1Zd6/pSNbKNA/r9Uh8pBYIDiMMcMYB06T8Df&#10;lO/O8XaMhI01F62N/jtn4cN/NG/ceDoxJ96nDJ31D18sOd6Pg/pjWuuMCJtJjoWBPC4vQOUQUKDf&#10;YY4ZQEzC3SagwPUGJueMMW2wf8ePwp+ZR8FPF+bE+5Qg3PjoP9KO81Na6Td7/6IAI/WlJpIKhNoh&#10;REaY4yGwFsKCm1rxHeRpsuV7Aq0nUimhHamXRtOfmDPWfGii6M+7B177v6dymHMUwpx4ZxjXrv3T&#10;8vkT5/+4UvonerTbfilBu1BbBuc40+8Gmy3cAh62wHHSj+zYApyZ9oEVhoHoPrTW5E3sIEUYY+9a&#10;a/6b6/eu/48XLvye7hQPeI5dMCfeGcTG7X99eOHA0k+i1H+htS6nf8lEt9bEUsIxpl2NEAJtpMdr&#10;00InBGMhynjcKAVlB465+6sy3wJWu1CKO307IbxQKSa+XIpfv+TCYWAivpWFsAmdByJFJF2DfVGw&#10;MaaL5RebG2t/+cDp3/Z4aoc6x0DMiXeG0Hr07qlKpf5ToP5o6o+QaLdGSpC0I1KCc2Kqx7oJXGuD&#10;oyGMwCrQCpz4X6V66yUsQsZ+CHUPXhnQKzcJ3DDQDMCLP812AC9Xi92qvt2W1/uhEPCb5b1fs2+I&#10;7okUYSIpDVSJwY9c17EP8d/rdFt/vnb4ndvTPNQ5UsyJdxawev1544Y/g+IPpb618T8mEPMWtwL1&#10;o4hCOX10gMubUCnF4kZ8uNZCaNJoVykhKye2MlDAZgAHPHhpH4TWj0PoGrlBgBDv61XIy52bwMcd&#10;KLvpe3trlxd3458Dox32EFiFzYcQdsSMSCd3ti0Ctlj+oQ7dH+Pg+c/2/fDm6MGceKeI9urls2XP&#10;/Tmt9R9IfxtHK1EgpFuqQ/UkUJvWYe6Iix2JBFVfaFt1oabEf8wHHvhy+Xs6XQy3fHi1Nvl3ddkH&#10;4igcoBXA29X8ybU7wMOYeJPXv1PdWUm/EkKrA278/NMVkSf2Dy1o3wO/KeTreAyohvhH3SD84bl1&#10;5fQwz8RMAa1H754ymyt/t1oufZqSbuxPG/nSXlqqwtJrUH2RSdOTj0R2RVF2RD5I0A3hlAdnFRxF&#10;dNSjwBtxVBxmbGA8B27vgyNBYFLSBcAWO+nbURotg2xrt8/KGCiX5P2FZhrtKTWonpdzp1SVcymK&#10;7z7x0Wit/0C1XPrUbK783dajd0/t+yHOMSfe/cStW79ZNY2Vv1mpLNzSSv+g/Da+NCNfOphKNVh6&#10;E8rngMkKofeAqyF82IKVdvHXO7qXeC1C4oPwfAn8KP1/V0N7H4hXZYI9Y4UQi5z0myG4GfbUCjZ2&#10;eK4FupHIKgpwnWkW9XlyDi29KedU0IoJGLYIWOkfrFQWbpnGyt+Eb83ekuoLjDnx7hOixpU/efrg&#10;4cfa0d/Y8rtVSuSEoJ0h3LPsR5zUBe40JCKsleRQinJvxemtJtW7bGMBIdtslUNooFH4yIdAoj8j&#10;pJgXIfGNJfMahUTBg9CK94ESj0dvJrqxlZxTS2+KbBW05ZxTW9Gv1o7+hmkuPooaV/7klA/2mcGc&#10;eCeMcP2jr5nmtduO4/7CVqeZUlKL6bfAq8DSG/tGuAnKwEK2701B0ZqjA/RGvFqJ3LATKn3ShNbF&#10;yb4Ithnc2mLEu8H2b0QrCHYg3jXk5gJyU1kYYsHSBSYzTVNB+XkhYK8i554JswRcdRz3F0zz2u1w&#10;/aOvTeQQ5tjCnHgnhOb9D46bzZVfdz3vV7VWoqMlhjV+S5IeS6/GksL4v4a77G3quuymuqunYb1g&#10;uX2ZXiJ11M7RIMCiC2H/8yeY2w3otTmw9Om9e6Bh+xKHiLzS2eE9NsN0+5GRBGNR3I7gwSZc7Epi&#10;b/xQsQTxqpyDfkvOyS0CVqdcz/tVs7ny6837HxyfyCHMMSfeiaC58pO1evmOVvp7gFRo9NvCBEvn&#10;46TZ+DXca6FctHdbcLmz+3OPwZZWoBX4tliSrUxvRKhULxEPer7JhKGOhtYEdd7+TVsbz7HMiU44&#10;OEK2DI7UgygmXiv/DlNStu5DrSyR873WEBvIDU/OwaXz8sH4iV/wlv77PbV6+Y5prvyVSR7Fs4o5&#10;8Y4RQePyV01z5RZa/2Wttd4Kl8KOdJstnYSFV5hkp1nDl+i1XgKUdF3thrqXLp0dBY8LRqAVR6K7&#10;LHbaZZneCFTRS8TjRkwlWyga8bbD3oqGBI6CZt/vfCR5qFW6n6K31bukEbYibfqYLOpyTi6dknM0&#10;jO/WSon+q/VfMs2VW0Hj8lf342ieFcyJdxy49M0F01z5Fc8p/XOttdgAKCW1uH4LKktw4A32o6Lz&#10;SFUSZhYp9wosXNllhsEhV5odIJYbCpoMes72KLeflBLU6E2wQbrvSWDQ286r8baRbrxB0AoafTeM&#10;JulgZWPlsy+Kx5nW5v3HITlHK0tyzkY9CbgznlP656a58itc+ubCtI7wi4Q58Y6IcOPK183Z03e1&#10;1l8HMrLCplyJy2+At3+WLIdVGoFapJmhHcL1HSLLw8kTSSsNisgNXl9lA3tUR7iZJgqlRPOdVGWD&#10;oVejtTb/MKM10otDIZ9pFNflKiU3tyw2bFp2FhrRs4ugAfj9Ncd74CNfGkTG+vl5Z+ScVVrO4az8&#10;oPXXzdnTd8ONK18f5y6fRcyJd1h8+t6yaa78quu6v6K1WoDYoCDsQNCBpTNQf5n9tlSpE3eIxexm&#10;gZonibOd5on3yA26mNywQG8E6yghkJ3g9EW8Skn78SQQT5HbgiX/8n8zSkkwNPIZLnjy2BlQvdHO&#10;JtZs8ZaXe2GxaDdAWqEN4pnxbmvH6fJDwJFzd+mMnMthJyZfhdZqwXXdXzHNlV/l0/fmrvpDYk68&#10;QyBsrPyAOVK7rbWWshulxIC8uwleHZbeYpql84ul3ojMAlVP7BEfDHj+KHJDne0lZZ1dEmY1p1de&#10;cNTOTRejIrLby8HyBqKdjL4bGjiq4FB8U0lWBlkte0vfjSPfIu5nIdAI0lK0PLgbJ/BcLe3Mrp5E&#10;MeIhOZe9upzbNspGv18zR2p3wsbKD4x9t88A5sRbALdu/WbVNK/+E9fR/1hrXdtaxwYd0cSWX4TK&#10;uakeI8ARtT3hBdIo8XlLltFZZOUGHZPKTjptP8qwrYlit4i3rrYTb3NClQ2R2S415CFeQ++y3yKR&#10;/SLx+iUeFpxIKq2+fQ1KyO2G27b4a9a6UIrJthvCiUqx1xdC5Zyc21Eg5zokybeq6+h/bJpX/8mt&#10;W785H0ldAHPizYlw/aOvnT54+LHWzu8F4tqpKE6eLcbJs9mY0tsvN2RR9eB6S8gii8WSyA2WYnKD&#10;QgggG/Uqdo5iS8ST5GPs1pAwKsI+4oV8xLtBr9aafbxFrpnKhiZitJ7ss2jjREKiefEQiEA65OKo&#10;/lixXQ6Bepx8W4ybL7LRr/N7Tx88/HjeeJEfc+LNAdO8+rPSCKGrW1ruVpR7AUrPj2U/d8eyFcFS&#10;eXDkqRVUPLjSii/eGIedXrlhrUAzRcXdXtmwU4KuTrokTzCpwgbf9Crs1uZT3Ndsr75bz7B1Ym+Z&#10;jew3M4m1wEhUnxcPiMmzyGv8tGrCN3B4ktFuP0rPyzmfRL9b2q+uup73q6Z59Wf38WieWsyJdxds&#10;3P7Xh01zZUVr50eAtPOsuynTHw68Qf48+c5YQywW7zbFuHscOMqAGlkrF7mjRBf8IFN+sEx6MuhY&#10;DljPuS9XbyfenWr/k/rUnsoGs/PzR0GPz0JMpnn4rdvXgVbNsHU9TrDpONr06ZUZFCJL5MUjP7Wc&#10;zIMGoicnZXFRBKf23ROiKud+eSHWfrOdb86PmObKysbtf72/bphPGebEuwPCxtXvW1g6eEdrfQGI&#10;GcKHqAvLL8TeCqOhg5QEXW+Jk1W9ImNqxjEmoIJkybORZUI8oZGo1tHwYSayzcoNrobHOW8CVbV9&#10;P91dXtsf8cJwtpRFYJD3nAftsDfRlU2UVeKbUqKFfx4JASfvydPy2edBC2k/3tKS7eCEYBb3w7Qk&#10;LzRyI5ja4M7yWbkWoq5cG2ni7cLC0sE7NK5+/7QObdYxJ94BMI2Vn3cd55e1VqWtUMZvgePCgTeR&#10;NMtosMDlhiz3a6W046nmwf0WPBp5D7CUsWJMyOGsl5Z8lR3Z/5VYkD2pe+WGRs5ygwP0Jdh0rwVk&#10;PwaZ5Yw7v7Yt2M+ZwGoPeG1Wua+QuWko8aZI3ktiO5kXd6Lem4FWUBmwekgQkY4xUshnfGKfRijt&#10;jEW5JhxXrhGIE2+qhOP8H6ax8vPTPb7ZxJx4s/j0vWWzuXJJO/rPAmkCLWjB4jGoXRjbrhRQrw6O&#10;bqoefNbKX1mwE46QXsQaIdIq8KonF21ohQQ7Bj6zQirVeMRNEbmhBNvMcnYykgFY1L2VDYoBTmIj&#10;YptPA/m61tYzzzN2e5R8IPl7fPxOMuIM+TwP5Aw/DXF7d0zU3QiOuHDc2d6ckeAOaXdcFB9bkbK1&#10;Qegwppte7YJcI0Ff4s3Rf9ZsXrs8r/ntxZx4Y3QfXXzFHK1d10q/DmSkBR+WXgE9fqOmw+7giyxJ&#10;gK30JcCKIpEbEq3T0WkTxRtV6ATyt6oLa750tyVEY5HHeeQGB0ku9STM7M4XtMP2hNq4ZcpBBjl5&#10;It5mX+NEf4VC0rk2KCiNTP66ljv0SgxYKevz2LmNerWTVj/4ERwdcuhmE7gayBDPyy242IIPunDT&#10;jngD1MflWomCXulBqdfM0dp1Hn3w6iib/yJhTrxA1Lj6Z8q12hWt9MGtESlBOyMtTGas7JEBv7OZ&#10;BFjJhQ9GbOtaKqXlWlnrxzJwriZ6pkUIuh1K5JWoK24BuaHq9hLGbqboJQaXuo0T/Yed1yCnG6YO&#10;ZsYOrlDIzo7b2n78neV1JMuOnA+MVKEMOu4Ej0i1ZdkhDDNn+rqRG7pvZGVVL4nU5cSVLO+1hICH&#10;R1kSb44r11B8PWmlD1KrfhQ1r35jlK1/UfDME69pXvsZx3H+eyBmHAPBJlQPjlVa2Am1jCcupOVK&#10;yTJXq94EWFEcJSVEFWu7CSEeAo5XZYCjQi6+bFlTIjf0N1wMglvALKdFLwlGZvwJokGkv1fJliEd&#10;3QPymQxaytf7vjNIVwh5sEpvjXFo0sqEnVY4D/w4WYpEu8tDlJBdC4Vca6VU4rDxfzRSXVErwZMu&#10;vN8ZscyvdkGuoWATSN+so52/OS85e6aJ95sV01z5N1qrHwXSqRBBG5aeB+/0vhzFocxFHBkh4mOx&#10;BmuJE2AWVoYU4srE0Wi8D1fDw8wVdRpYLkm0289LCZk8yqF3VPqkBqWgs8OVe3+AC9eoWmU/+g/Z&#10;2r2rDRqkGmpSfjbohlAZ0BloYr08D+4H6ftPvvNSutstJN/H1g1Bp4Y9JwpqMzettCXX+6QTP5Kb&#10;sW8k2rdWbiyOhm+3RtR/vdOwdDYeN5SdduH8iGmu/Bv45n5WIM8Unk3ifXDphGmeWtFafyeQ0XND&#10;WHodqWrdH2TlBqXk4jgCnKqkwyArLmwGkgAbBkteqiV7Gjb61rPnHalV7UYDvA207Hsv9NeuOgM6&#10;0lqk49aTgZB+JDeGcYs5lu0R7l4FAOs2Ux9re+t3sxhUuR0YWMxBvB16fX79CI5kDix7yMlz7mYe&#10;h0Y+ryKMtQ48bkvFTHIKWSt+FCfL8Hb8c6Yi31kYr7ZKfbXew2FJrqko7C85+07TPLXCg0vDKCZP&#10;PZ494l3/4Lyplz7QWj8HpF1oWscNEftfFVmLI1JHycWwiUgEdTetDqh68Kgjk4GL4iipDJDIDf0y&#10;wCueJL38PvJVOeWGKr3RWjKB+FMDH0fSILLS6V2S+xZCLVUW44Zvev10LXsTbzuTWAv6OtayWCCW&#10;hLLJRJOvceKuSUk0qR7J3nx90ovS1UK6jUyE7EeyIiqCGx1J1mbRCeFsRc6NBIeB1ypC7lsVHWpU&#10;zRfAlWtL60y3G2itnzP10gesf3B+1D08bZha7fU0EK5d+V3arfxfWqn6Fr34LSjXoTK97/6QC593&#10;5IL0HLgTwgUXXnbh/VBIwNMSsdxpQaVWLCb3SCdFOFou6EcWFvoiwjfK8F4bQtXrm+tpeBzB8i4R&#10;3cATSUEjljBKDlsfeYAQjGfhSyWD7KkjP1G88rCRlCUlP9bEP1sxmzxWsEVVSoGyoBewznmps409&#10;dI0FwgjcJmLauJ29umFvHe5uFQrZEUJJ/W6eHsaNTKeaH21v942StxHf8J74aeNLUplRxPfukzhZ&#10;muQOFBJxH67AwQHP94BjZZGDyo6cNxs+41mS1F+BzvXYxU+MM7XiiHEqF83alf/YXX71/x3DXp4K&#10;PDPEGzWu/Cm35P5tIK4HskK6C0fAPTXVYztCOlnW1RLhWFcuktcq8GE8G1Or1OTm9Vqx5eZSSSJm&#10;R2eaIwZcTK9X4cO2fERJ9OdqKdzfy+ggS+4Q++HGkW/XSguzslCzcNI0OWweSvLFOqAc0A5oF9wy&#10;OAk5uvGPs/cBAKJKKl7K/Cah9WrQhM07cmAmEt3RcaFUZl2fJaQkjSZItLxbhYKnU2/epGNtL9yn&#10;d1UQWRh05vWvHBL4ERwp8KWvIVUstVK6zdBI6d/zu2jEFXoTpcampD0yKufBvQPNR1Cqxc0W1HXJ&#10;/WdR48qfdhZf/YVx7GbW8WwQb+Pqf+047k8Bqd+C34bl0+zHOJ48qMU1vU5cyXAXuShLSNnXp620&#10;w63swpU2vFPAJuIYcD/WeRN/hCbbl8cl4MUqfNKSCBvVKzfsFmk7LrR8UHEQWzZQtkZmwDmaumup&#10;6STC9YAX8r+B3Nh+SiviaNRbkp8e+ECTJdvlDevQihRrkaJlFLTvQCkC5xD98e+CC4/jG1lk4UCJ&#10;PfEwW0IWwaJXTOuzOxD1Tvh0gMTQjeC1Pc6bdZua/mQTfGOz9HdPwXIZ1m5DqSp3Z2txHPdvR42V&#10;g87iyz81rl3NKr7wxGua1/6adpy/CGQ60TqwfJ5idiaTxSEXbnWgGkekq104FUekh4DNKjzsxL35&#10;sQzwQRfeyrkE9BDCTiJSZwe5AaTC4ExNvHtrMaHsLDdY4Al0GhwKD3HAqXLANVRKGoVHL7Uo0st3&#10;Vk69EnAIFJQVlDUc3CKrReg+gtYtMEE8O2gRykt49hChls81NHvX764jN9ZaXBIWGDhXYPkeRLBQ&#10;yh91JqOe+iWGI5W9JZHVTiqHJEnK8c9RORyT73XwKrLasRbH0f+taV6r6YULPzH2Xc4QZuXsnwhM&#10;c+WntdY/BsRhWyga4vKrpAU8s4Gs3OBoqa1tk14kzynYjOenVV0hwm4kVQKv53wrB0vwIIfcABIh&#10;d2sSpdUdIfv1CIwDmg1oP4LuhkgEbhlqBzlcqbPfo44mi0UoL2Y+oxDsKmzeYVlZ7qrDkvy0e3es&#10;3Q9TV7bISAdaXscPhZD7yZwfbQNY6xSXGAA+jhtIkooQY4t5BRfDAiy/ButXwCnJkslatFZ/0TRX&#10;Snrh5R+f1J6njS8s8ZrNq39Da+eHAbYm/poQlt5kEkNSxoGs3OBqkQbOZU76Vz24GMUXkZbkRzuU&#10;i+WlHN/kceBen9zQYGcCeA7wXVhPijkj2Ow+ZpG7UD8K1XM8W4UxLqijUD9KCfhS/NtGaHEbNyFa&#10;hcWT4BwlewMKkJK8qheX0BkpF8yLyMp3nbcd+Xpnu9VkN4TX9hgEt4ok0uoZwvYjODXR2RKeXJMb&#10;lwAryQxr0Vr/mNm86uj6Kz8yyb1PC1/Iq8Y0Vn5Oqwzphr7ougdml3RB5IbE1WsnM/K3K6l9oEWi&#10;30bOGl8H0W2T4n9Hw6Mdm/MjCG/yYutTDlt4tQRfqcHi4mFYfDP2rvhCnj6FsegqWDwHy6+IScza&#10;h7B2EUJxxrhl0wkVycSIIs4f3QiO51zV3DCprSfIvjohHK7uLTHcijXhbK0vBY91OCi5Nq3p83hw&#10;ftg0Vn5u4rufAr5wV45prPy8dvSfA1LSBVh8fYpHlQ9HyBhqx9rc4wHPy7psWeIa37ZkzfdCtpmi&#10;5Ahp9yC8I6Sx+oHUNi2e5GwFarN7v5oh1CRrv/wlkbOiLqxfp9mSpoTAyo31YJFyFCs3zDwp4Aai&#10;z1bcXonBUXB2j+/vejL2KZNU64RwbIhod+gO9+QaDbtZd7M/90W0lvxCEW9MuqmlY/IFLr425SPL&#10;j6SZAoQYH2V6Nm9acZRCpRMQtl5XgtsDBln24zjp6yzSwHAnABqX4Mm78pktvwIH34nN3idjEPTF&#10;RwnKL8HSed6uy4qhGkma4XiY03kIMZRfzvkV7CQxvLjH69eR1VW5j7BdLS3lRRAAlzZGMPNffE2q&#10;HHrJ989+0chX2UnbRO0TTGPl53oj3a58gQtPlxPdY+CztkSxAFiRE5q+REyV2NvBxONnVKbZwVpo&#10;B/BGbXe6/CCSLLkXQR3DaadDuRQwfseEOfphAdX5HDYfQG0p1slTPfgu8KCbzlRrB/BWde9kzGdW&#10;zG2qbm8Vw8Hy3tHu+x1J/GWNi1o+vFIrPr71Iz+O7iM4XitO3FtoXhHpwS1vaR4mMj+vF1/+4WE3&#10;OUv4QhCvaV77mR6zm6eUdBO814kNV5JOrygtpO+EEhUnbbZXApEOkvrQ0Mhy9p0dTNZhndVNhVEu&#10;h2uaYm0Yc4wV4W3YuC8Z/aXngQPcI+0aC42Ut13Yg3Uj4P1M6R/IqsnYvcsNr0fSXVhxihN2P+4D&#10;d2JPCIDNLpysw8lim0kxiHyN/Vm9cOHHht3krOCplxpMc+Wv9pKuPxLp3kfu2tNErc/bNjEzjwyc&#10;r/Z6G7zqyd/CTFLF1QN8fO0DkRLWP+NgXXG4VmNOulOGexoOfQWWzsD6DVi7SDuQkj2QG+jJHNUq&#10;n5k0eZegG+5dJ9xADPDLTq/EoClOuiCkm+jLxspleHTPV+2ChVdj2SFrrqN+1DRX/uoom50FPNUR&#10;b9S4+mOO4/w0kJaMWTu0pvsE6RBDwQEvX4nWJPAIkRuSyCGIpDNqp4vBBy7FJ72K+/rbEeDBO2oT&#10;Vq+CV4XF88w121lGl8eBx+1Qi1+GA2/nMMS52On1wuiG0iJ+bo+w6mJXbtL9EsPLteKtRddCOedK&#10;8Ty4zQCeq45IvAkaH8VdHN5W5BtF0Y87i6/8zDg2Pw08tRFvtLHyQ9tI10RDk+5jhHSrnnSHNQKp&#10;j50GjhBfDJkk2G7zwkrA2aoYwoA0XjjAic1N6KzBoTfjz2VOurONMoc9zdtVOOPB6W4Dws93fcUa&#10;oqkmpJvEUXuR7g2TTs0gfnk3lIqLoqS7ilwv5cwQzpo7JtIFOXdNJNd4YqjuOD8dbaz80Lh2sd94&#10;KonXX73yltLqF4HUwNyEsa1jcWwCNxtCutlpv40APpkS+dYzcoOn4ckeI4AOAcfL0vF22A94y9ng&#10;xGIZqqeZtS69OfbGMQcOLyyKp8jjdyG6O/B5bXoj1m4Ex/dQkJKys2wVQ1IX/sIQjHCr08vasz8A&#10;ACAASURBVCsxhAZeHrfV54E30us8Jl+l1S/6q1feGvOe9gVPHfG2Hl8845b0b2it3C3vhdCHA8OX&#10;jNWBY4uSuMqYDgr5hrKM2m8cdOUigli63tMT9wGnGzd422nzXM0D9wBf4MbEZwe1C3D4y9DeEI3e&#10;Puz5s6F3aKZm71lsN7oD/HkDeGEIyf+mFSe3xNi+HcKJ6oSI5cBrcq3HU4y1Vq5b0r/RenzxzCR2&#10;N0k8XcS7/tnBSqXyW1rpZYhdxoIOLL3EqB4BZ0jnjyVIOsM2Q6ke2E/0yw0lR0xqtmMdVt+DjYew&#10;eAK3NNH+zjmmAgULr8Cht6DxAFa/TXIbdkjrsgeNo+/Hp4MkhkiGbRYtJmwjDm1J6Vtg5HGeKoY8&#10;c/y2w5FrPejItS9DNJcrlcpvsf7ZIHvhmcVTRLzf8ozb/U2tkjnrNrZ2fI58FtR74xRyt25lqhoS&#10;8u1G+0++2eoGV8WeuFk0r8CTT+Dgi7HMMifdLzY8+Z4PXoDVG9D6iEXSKghHScPFTtN61pFa320S&#10;g4UXh4hbbvgp6VpE230ph6r1qYXrm/EYqMKoyjXvt0nehVb6uHG7vwnfmsAsk8ngqSFe01z4B1qp&#10;V4B4XE8bDhxnsI/+8DiFFH73k29lCuSblRtQYGKfXqI78OhdqByQcqTcPldzfDGwAAe/DKUF6usr&#10;lI10jCkljRCfdLcPqWwBN9oSRGTRCeDcEBLDHcTsx40HcLYDaS/eK317qStdcvWyyGfDke9BufaD&#10;dsbXQb1imgv/YJitTQNPBfFGjas/obXzA0BKupWl2KilGHb0hMngNHBsBsj3CPEXZKVI3jrQaXSh&#10;04IjX5n65Iw5pgz3OVh6mZd0hyCQc8SNuxkvdaRtt4H8+3FHhlfqjMTQDmVMfNHRrhFwv502XQQx&#10;Ae8mtK4C77YleEi668qOVFK81yp4ACDXfnWpl3y18wNR4+pT4eM783W8UfPqH3a0878BaVea40nS&#10;oSDawEdNOFLf25cUxB/3QV9HUGIeUnYmM6SxH1es6M7lCF6w69RqVWaxSqGBmKMc2euJTyk2kKhy&#10;NuaVbMcmcLUl5OrpdOkfRlIPXMpICck57CqZs1cUVwOJdpP5dK0AXq3KJLtBuGHE2L+aIX5jhfjr&#10;rgxaHRqta1Jmlului0z0R5yFV2Y6+p1t4l29/rzxomtaq9KoDRItZFxOxZW77JGKmIvvhfuI+Uwy&#10;Bof4n04EnspvQj4sHoTQbm1yttYBd7Yu+wbwwMB6B47WxL938hBRMjlvlUK6m/bB7nMNWa6XHDhR&#10;khK+WTJti5BIN7QpyQ26uluBRKvDnLtJc089JstWCId2aC9Ojscg1x2kdb5BJFNOjhU/hO3oa7Aw&#10;xvo6cC5w8Pxn49j8JDCzxHvv3q/Vjy28cFVrdTotG+vCUvGyvQZwrSUlNMkolFYg5Jsn8n2ITAHO&#10;6mMJ+SorHrkTQfOKXEXLLzIrUe4TYNVIZ1Loy2zKN3OYuBSFjQLanS7dICSMDMZYrE2louxZq5Kf&#10;2LXN0ZqS61Aue5TK4084Xguh0Qblyg15yZVIf1aK9+4C91oiTSWdZDY2rrFGvHmHaQkGmUJdjjsk&#10;IyM/g87/x8DNTAQO8p21A/n/18tj1jnXP5CoNx4hZIy9/aB545UTJ762Oc7djAszS7xmc+XXtNL/&#10;wdYvglZcNraHjf4AfBLCep+zPshJsJizNfghcKfPdi8pxWHs5NuGhx9B/QDUXtr76RPGGvAoSqsq&#10;HCUX8XIFzo/t6rG0Wy02212CKMKgcbSD1ipug06XG/2cYbf+AxbpBDDWEhkLJsLRinLJZbFew3HH&#10;ow+tAjdamYnKsXPcIW8/jMPz4XEEa52QwHXRJVhUUuM7bJT+cSSllYm2u1N78bVQxkolDUkgTRXd&#10;cJIroxasf7w1Nh7AWPP/6PrLX5vI7kbETBJvtLHyI46rfxaQW6vfkiymGn5hciOCVT/1PwA5AVsB&#10;LHh7O0DdMHLSuX1Ek5CvtfClcZBv91NoPIEjL7H3CMXJoQPct2KikswIc+Px7d0QnquNpyW0226x&#10;0WrjhxatHVxHo5TaMoQfFTbuyDLGEEYRGkutUmLpwAKjxlwhspRWSiLLyKQTRBZKcNQpnrgaPzqw&#10;dhMqVag8P/RWNoCPWxK8gKz2Dni9nW4+8FHcYZlICxbRkxXwSmXCtkz2gbi9lWqp3huaH3UOvPw3&#10;JrnbYTBzxBtsXP63Pbf0L4E4mdaBUh3K50be9g0jpSzVguR7qZvqZmHcElnKyIpjI9/1i3KmLr89&#10;wkZGw0PgYRAnX+KhmInxThBJUmW3REpeNDbWabR9UA6uG0e2Yzj+vWAthMYQhiFlV3FoaRHHHU3G&#10;ueRLZj/J1hOfI8n8vINlaSqYqhTR+EDC8qXhzq2LnXQ6dWTFDzprOXkPuNMnLURWytWWysPVCQ+F&#10;7qfgb4Jb2SLfIPR/u3fg9X+1T0eQCzNFvPfu/Vr92OK5G1rpo1tTgbFj9dX9NMmw5iTfS10xIK+5&#10;8q+y8rw1PyWlZBvDk28THqzA8lEo7U+KKosIqeBY7cjxl5x0CQ1pQiSy8FZltB7BxvoaG+0A7Xp4&#10;jh5bZDsMImMJggBPw5GDS+gRZIiroZxDNa9XzjKxthrF581Jd4pV18FtWL0Px4qtpj6z8Lgr10CS&#10;H8nefK8GshqseamM0YmEnF+sTmHd1rwCqK2pxcaahw8an74wS3rvTBGvaV7751qrr8rXl7QDj39A&#10;5U0Tn0h7kO/VQLK29XhOmR+l0wAawMdxokGPQr7+Z7DxCI68yuhxZDG0gduRTJZ14uVyPxGOS8du&#10;bzZ40ugI4bp6tqoBYgIuuZqjhw8NvZ2P48+y3ke+CcJIzqGyK1UR06lRacOjj2DxcDzaaXd0gUuZ&#10;kspuBEfKUuue2JE6Ou1gG1uZ2EiwsP4heBVETrIYY39DL1z496d1RP2YGeKNGlf+pOO4vwCkuu7S&#10;GcbdmZbgcwsPO9sj38R9H0SWSEbt+BG8Ue2tLUhqJyteL/km5TJfru1xy2hcltKAg++M863tiSbw&#10;eRyhebGcMOhAt0gXeHtYR0kbcP/hOhGakudONcLdC2FkCIOAA/Uyi4vDxWnXDax3t0e+WSRasKvF&#10;UW4sJVVFsfa+lKTs4eh3qSsmOK4WUnUUvOKmycWym+Y9xl4mNhLWYP1Wr94bhX/KWXz1f5jygQEz&#10;Qrz+2kdfcV3nt3SSwg46UFmE0vDJgDy4R++oEkiJE+KEiZVkUj/pJsjWB2fJNzByEg4ewWPhybfl&#10;PQ7RCDIsWsDNQG4uSbJsJySfg2V40m1srLPeDih5Ho6eYcbNwAJ+EKKt4cSx4dpB8pAvyFK8GwmZ&#10;nayM0b82L9qfQGsdDr/DoETjfeB2O43gjYVqfM6s+7HxPmkCzVNSJjYz37T/GXQaEvlaizHGhmH0&#10;naXl196d9qHNBPGa5rVPtFbnJ6Xr7oZB5Lt1XLGByOul3U+mYuS7CQ+vwqFT4Oxl4DceBMCNUAZm&#10;lpzdCRfSY4/M8MnCBw8fEeJQ9vYrqzJeRMYS+D4HD9So1YqOfBTZoRlkEm47QBEnoUJZeZwpT2qN&#10;twPMfXh8G46+TH9h2LczU00SWBtHvrFHQ1Imdqy2e8vwqPjMwik1RIKyX+819oZeuHB+AodYCFP3&#10;ajCbV/+G1ko+CGsh6sLCi/u2/xPAqT47yASJfd5ed/Aa8EpVLp7s6HRPS1vl+52k8L8hpHv0wr6R&#10;7g0LH7QlsqqV8pFuGN8w3hyCdG3Q4c79R1jtPbWkC0jtb6XMWrPDkyerhV//kiOkm5RS7QSL3Kzr&#10;sVx1ow0fBTs7jI0d+riQ7oMVpO1BsBIKufYvVJRKSbcTyc359QmS7h2kaeNRG650h9jAwosQ+Vty&#10;g9bqBbN5derlZVONeIONj36753q/KUcS67qLx4YyvxkVO0W+YazF5fFlaAFXWlD2pA/eIne2FuD4&#10;8JZ/BZbPsh/2jfeAex3Zf6lAmGDj5Mhr1eJH2Wo2WN30KZW8bRfs0wtFEIZgoqGkh0u+3IxLzu6R&#10;b7q3tGxvqQwv7ltoFMHj9+HwGVY5xo2OVDEMOr4kQl8uj7OBphe3gUdJu7EjAVArhOUcs+S2wdwX&#10;H+OM3huEwe/wDrz2L8d93HkxVeI1zZVbWuszWz4M2tlXzbMfd4G7O5jilDS8lqPc0wcutyXSdbUs&#10;820Eb4UPoH6USStgLcQn1Tdywu7Ur7/j6wM4VxUfgiLYWFuj6RvKRVj+KUIUGcIw4NTx4krs+x05&#10;F5yChOHHJVknq/vVDWewG3f4tneGqrf9TM1W7bxQmUyZ2OdIdIuSSon+83fY85PWNbEdSP0cbuuF&#10;C1ObXDE1qcE0Vn5eay1v3Boh3im3x54ETtfky7UZyaDigm/zjX0vId4FgZXurzCCN6PHUD/GpEn3&#10;hoWr8Rq1FmtzeUlXIcXux4Y4qVdXn9AMLOXSU+NDXRiOo3G9ErfvPySfuWiKlytxwrZgjFN2pGrg&#10;TgcuB1LaNVlo1IEzVJUQbHK2Jl4PibnOl8ZMuhYxR3+vLWWeFS/Vlvs/sqoLn24W/QYQbomCeHIF&#10;aK1Om8bKz4/h8IfCdCLe1iffYUz0b7aqGPwWHDgJargs8ipyUnpIi+aoyuIj4LMBjmTJyfhWjiy/&#10;D3zYhNedDSrVyZaQrwGfxVdlaYg3n7y3siOlQkXw5MljOpGm7LkUZpanEMZYfN/n9PHDsStaPjxA&#10;KgSqQ9ybsonaI9X9cYG72pXVU92R1ZMfwZnqeMvEAuDzuAJE695z19gB+jKy+qw4Q9YI20ewcXdL&#10;cjDGWK2df4vai98a4W0MhakQr2leu661ekEkhtjiagiJ4TMr03d7nKoUlDWcLI3WJ78T+SalZnuS&#10;b+samCosTHY180l84mYrKooiMqLbFS0bW33yhHaknhnSTWAs+N0up08cocgq5roR85jKHpUOu6Eb&#10;yvf8cnnvaQ+jYqULTQPlMryux7deC4CbcbOJmyHcbDXNghe3JpP+rRtJ7mQkK9bWNZlU7JSmWuWw&#10;71KDaV7961qrF4C4cX44ieGyL4P2Kp5EEclPxZUv63pLnjPsgOAjwPOx7EBGdkhOkg92W/dtXBJn&#10;/AmSbhPRDjfjNtVRklndCF4qeBWvr63SDp890gX5rEulErfvPSr0uvNakkRh4XVyiuQGe6kteugk&#10;8XIZTuPzRufzsZBuG3Eu+6AtCdyal9pWRgY2fSHWtytiMBQYwGZqyu0Y/K9rLwnnZKscmlf/+ohb&#10;LYz9jXgfXDphaqXPtFZeWsVwHHSxBczHITTDtEbS2NSPNUFy9/Sj/L67g/AQuLVD5DuwuaBxWUT8&#10;IXyD8+Im8Lgt0oCrh6e9pFPvaEVaQPOi1VhntR1RKXk8a6SbRRRZotDnZIGEWxchzZrLaCFkXH1S&#10;duH1SUvrGxdBObC4e5fbTmghnZJNX5LOXibCTSokXCWz3xJR7rIvZ5ar087RL4+rGMg8gMb9jORg&#10;A93yn+fYG/fGtIc9sa8Rr6l7f3+LdKNQMowFSfc+sJEpTO+Gon11Q/kCrU27aZJ22LXO8Md8lDTy&#10;zW47iXwvZrfd/Eje1wRJ95IPT+KyN2cE0gX53EpOMdINuy1WWwGV0rMX6fbDcRTa9bj/8PHeT45R&#10;RiZZt/eo790TSs6ByEijw/oo29oLB96W6KbxUaGXNZCE9JWW6MS1kpCuQjbXCoRUn6tKlJuQ7rfb&#10;KelmO0fHBn1MuCcKQSm0Vp6pe39/jHvY+xD2a0dR8+of0kp/FxBLDF1YOFd4O3cyk1I7IRyrSJb1&#10;nSocr8jvOlFKkEEkVQaj4AjwQk2M06MM+ZZjU5n3I/A766JXT8jScYN4WKAd3GVXGFYuhpeLbMuG&#10;3F/dpFyajWkYswDX0RgUq6truV9zCpEMgmjPp+6KJAAou/BJS1ZCE8PSm1IVsHltz6euIhHrtbbI&#10;frVS6udgrdTjBpGUyb1d7m2VfjcerZR4Q3QCuFCbwPyVhXPCQYnkoPR3Rc2rf2jcu9kJ+yU1uGZz&#10;5c6W3WPQkdHkBS0QbyHJtIorEcPhyuAM70qQTks4XRtfDWQTWOkbIWSRYzkbNTlc7/fiHw+SoZvZ&#10;/Y6CxInteFVIIC/u3n+I45UL16M+C+h0Aw4tVqnW8jnMBcCHSRAxpqxVK14JvjZJ6WH1PZnuW3lh&#10;+5+A2125oZcHWIt24+GbJ2qDz7uLHaluSIZ1tnxZbU5sgKp/CzobqZeDNQ91/eVTDJ8ayo19uYRM&#10;49rPaaXlxhbX0Q3jO/ukI3dDY0UT2mkLL3tCuFVnvIXnC8ArNbkLRzYmXQMvmcbESHclhAdtiRqK&#10;NkPshNDI51iEdB8/fgyONyfdHVAuezzZ2EzP7z3gIaVhnWh81QKJfel7nQkyx8F3YHMVottbv3qA&#10;kOan8aT1RAbLIjRwtAxf2YF0348neWRJ9/gkSRdSDkpqe5U+ahrXfm6Su0ww8cuos/b+Cyj7DYCt&#10;aPfAycLbaSFfiIqzwoPaGbM4Drw2gXqbOjH5WmhbeClY58AQJip58EE39QMeJ7oRnCuwduu0GnQi&#10;Ral/7tEcW1CAVypx9+GT3K95DlnBRCNUOWSRyF+uhoutCeq+h9+BZpfPQ7joS32y60hVUZZw/Uiu&#10;1STRvbTD5t7v9NbxtgM4VC2WexgaB04KJ21NNLDf6Ky9vz2cHzMmfiWV3Orf0lqLpB6FMpKjeMMf&#10;Pmlk4GpxvB8XrvjwSQG9rQ6cL8HZ1mMO1EuM+2P0SRMMe7lbFd52JD32+W8VEY8b3S9sK/A44WgF&#10;ymFtLT/lPVeWqHdcSJLKFU9037vj23QGGpbO8zCuoe8vZ/QjkT0OlmTVGRjRoa8NSHJ/2I1n1sWX&#10;UDuUGt5z++b1cUg4KQoBhdbaKbnVvzXpvU6UeIP1S79Na/29QFw74kN9OI/dbENWsuQuQpY74THQ&#10;iqRS4mLuJZplefXbHF5yGLfhTQP4sBUnTXIaq+SFtRJdFTE2efhoFdfzZsdjdcZR8hw2uwFROMDu&#10;bgCWiSWCMZOvjpf8d1twc0JpnC8viA9JRGru0/JlNfqlKjynZNZaENfgaiVJtwQfdiX5lkyv6EZC&#10;wHsNnt0LjaIvqD8v3BSf5Frr7w3WL/220Y5id0yUeB3X+5+BWB/wJaE2ZL/NAr2Wi2UHGoGM5xkF&#10;t+IER82V5c7FVtYcbwesvg+LRxn3DNnHwLU4iTZKfe5O6EZwtMB9or3ZIDAa94tjNbYvKJVKPHyS&#10;P+o958bNAuOGktzA4w5cGyOxZ/FSVXIem4gr31s1scTMBkovx89JBgvcMNJIkSXdpCN0lAaJFnE1&#10;RaOor0VZuCn0tyQHxy39L8Mfyd6YGPFG69d+UCv9OhDP2Da5ZjztBIUsQfxMqVjVhY4RjWiYUt1L&#10;XdlwEkF7WnSqm5vSODEQjctQroM73q60e8DNuJd/XEm0LJLe9yJHvdrsUppLDIWhFVjtsLGRL/Yq&#10;I/KPPyFyrHvSvHB1Ahm3BeC0C+c7a7ysJWm4bf9IomwzJt9mAF2Tkm44ZMt6FmvAlUZcYleGT4u+&#10;1/JZ4ait8jL1WrR+7QeHP6LdMTHiVQ5iNqyU1MvVRx/t95Kb+gpA7BwWJxMuD7GkOl2Wi6SbIXOl&#10;oFqSbrVtZO7fil3UxmtdeYfYC7jP7X+c8CM4VuDEXl19gnbnEsOwKLkOjXb+uOv5uENrEj0piQ7b&#10;CcVkfdw47sGyuQnhZzs+5zRwKL65JJapFrmW/SFN97NYRjwlIM4B+cNIDoeFq+KLcIvDJoCJEG/U&#10;vPoNrZWULlgjLk5jmLigSJc2WdnB0bKketKV6LeVc3vLyF227vZOoNBKzMM/6bGBbEDjISx/aeT3&#10;kcXnwP1xtJDugiTazf0NhF3agcVz5rQ7CjzX5VHO6RUucdQ7CcmBjL1pJBaTY8eBL8H6I6TVZzD6&#10;gwobd6W9Uh1ipM8APF9KV8QlF27lsHHtgXNCuCq1jjwZNa7+mTEc2jZMhHiV0j8ZPxDdZHF8Y/wW&#10;gZdq8oUlpSoJavHE0yst8ffMixcdOF2VMhZs2q7YjaTCAICH1+Dwy+N6G4CQ7sPEKnCCHOdHUkOZ&#10;Fw/XmrjuF9dbd7/gOBo/FAP1PJhk1Asp+YZmQuR7+BV4+PHAP103MrU7a/3YDuFsVUZnjQOLwMFK&#10;OsG5E0H+4r4YC0d7tF6l1U+O6fB6MHbijZor/6VWsbGuNTJVYsxl0AeAt6tyx+xktJxs9LvWlTrY&#10;vLOrjiE9492szuZItxqtK7B8lP5hgKPgDhnSnSCSxsS8ldNht0Vg1LxRYkzwPJcna/kWvS4y7mdS&#10;US+kienQTEJ2qMPyMVi/2PPbm1aux6wdZiuQluHihaW7Y0Glq+GyI510haCOCGdlmiqi5pX/arxH&#10;OQHiVYq/mDwQP4ZxWiencBBP3KWSlLAkDmUJqrF93kft/NrvESQRkdj2KQfM5qZs3Buf/fQD4N4+&#10;kC7I3f9wAf3sSaON580TauOCVorQWPxuPgY4qUezjcyDhHz9aAIJN++MXDj+DUACjMeddNS9QlaW&#10;Ryr5g4G8uGnhvi81wxCP3jJirFUIC8d6tV6l/8JYD5RxE2/rkz+hVWw3Zo0YnI/9ntaLc1o6yYJI&#10;urwSbEW/HqwWiH49nRn7Y8EjgIVXxna8T4DP23t33o0FVpIXeTuA/PYmoVVfoEGVswHP81jdaOZ6&#10;bg05Z/eDfBPPk4/HXU1x4A3otLkbwD0/NXVSyDW66A1v0zoId5Hczprf2zmXVD7dK1zydEi4K416&#10;j9H65E+M6XBlm+PcmDHRXwHi1uDJRbv9qCMOZQfj6Dcyw0e/636acXV8WKovM66PaRPpZx+nMcpu&#10;CAwcKOU/+rXNDp47j3bHDa3kBhj4+bI9R8fgXJYHCfk2/PE7m0UHXueuD9X45EvG9lS1VCeNAw+R&#10;pqd7nbThqB9aSb3wnaIbXzgmHBZHvcZGf3XEw+09rnFtKNpY+SGttSTOrQFn8tFuP85peL0mxLtX&#10;9DtIdbsWe6RqJcL8oTF60YXIIMpk8u9+IDRwPOcMtrDbJjTzaHdS8Dw3d9R7GDlfzYSSbP2oevC4&#10;JbXk44KDJHQ7oZBMNxJfilfHcE2tIV1vn8fTvAeVYSY+3SDX3P28yZ4tHBIOS6Pe49HGyg+NeuwJ&#10;xka8SvPX5EES7Y6vkqEIKoip8qHyztGvo+HjtnS9PULs7K4E0I7S7hoieG6Mwd+H8V15VPPyvIhi&#10;B7LFnM9fbbTm2u4EkWi9YZhPVD1Y3p+oN0HNgzstIbVx4TkXKlbmthkFb45oWtVGjNWvt6Xqq+Zt&#10;n0Tsx23LxyppU4pW8rzCrdMLR3ui3i2OGwPGQ7ztj/+g1lqyT1uVDKM3TIyCswpeq0nU1x/9aiV3&#10;+dDC57GdXUTqjdAJxAd0XLjkyz69fSJdEJkhb8Ruo4DA7F8k/qzCdV3WcnaznSBtFNoXKGlVv94W&#10;r+Bx4bUq0B6tFThC7FE/asnj+gBf6sQnourAOzVJ3D2HrBqMFUnlcWG7zMO9FQ5aP0f74z84/DtJ&#10;MRbiNcZkKhl8qO+vxLATqoj2m0S//RGEo+ULqWa+yFYEh73x3TY+iedFjdvwZldYSQzm9SJe22ji&#10;OPNod9JwtMLPGcZ67E+SLQtHySrp0gijsgbhK5VHlLrDqcifWni/JdJfMskiex1FRkrTvFhmvOD2&#10;ktqJeCqNDGeE60XvKvVDPXW9xpifGOqN9GFk4vWfXH5DKy3zbpJyAD28/fhjRDR/yPj8RM8qeLMm&#10;X07LF73JxOSU2EgEVjrejkQRZ8dU5nUfWO8Ise9n8BIaiQryfrntIMKdd6ntC7TjsJ4z6j2yT0m2&#10;BIlfiVZjrvEtH4HmYyS9nA+fA++2YL0rhJttvMjObLMWLlThVU9kxn4cJ524crpecNQVCJcpsiOC&#10;3vKfXB5u6mcGI4c5bsn5GXmkIOpCbTjHrjvAvRZbpjUAxkhUulCSrp5R+LCEfDldD+5ZMeoIY08M&#10;5coS5YXNJywslhhHo0QLuN3an1rdfgQGTuTU01rNBkrnzMDNMTJc16HV6bJ0YG/1/QjwuYrP0X26&#10;LyY1vpsBfObBcCauA3D4PDy5Coe+suvT7iE17omz2rbjs1IC5yg4l7MB49WqXP9DR5nVZWivg1MG&#10;bMJ5v2/YzcGIM9ea9z84XquXb4vRORC0ZShewVqpTyK5s1W9wf3cgZFZTYul0b06d4R/B/wnsPDm&#10;WDb3Xkeih0nYO+4KK0nCL+dsmnjw8BHKLc313X1E1w84srxIKcfQ0GvxBG13CvfGlg/na2M0P21e&#10;kflm5XPb/vQEybdEsR677UZjY8N4K1OaR3d+KQIL6x+CJ56qxpiotdk9vXD8rcK9GQlGkhpq9fJf&#10;2pouYUKoLFKUdO+RLidUbBGWvReoWHeqlUR/fbeV3wSnEBr3YGHkFQQg3UBaTYF0kZvUYt4oOwrm&#10;DRNTgOs4NJr5lt2HHEkCTwMVD24ULsPaBQuvQuMJUlkraCClYZ9mxgf1k64fN0cdiaeJ7y/pgmQe&#10;F4Xj4ikVtXr5L42yxdE0XqX+sDyw4uBeLv6R3ImX44mDfTtMR4f0+5NW4lHWV1pjJrTm1djIZ3QG&#10;uoss0/Y1mZZBZOVizYONZgvtzGWG/YbjaDo5xdvDxGflFE4mR4nUN1ZDneXj0L5FF7gSivF/MiAz&#10;GwAo0tKwBQ++Ui3mJT12lE8IxyVfxBb3DYehiTdqXv3DWilJ/lsTh+HFTDWvR3KXSxoWKi68UZVK&#10;hAtV8WHoBL3m566Wk+HG2JIODehuDjX1uB9dZNRKbcxz0nIj9qvIW1PS7gY4eu6GMw1orel08vk3&#10;VNx9Li2Lkei93VCSXWOBe5oV8xyXWvHQ2tL2MfChET/dsgNv14qNqpocKsJxWw0V6nDUXPkjw25t&#10;6LfkaPWj8kjJnaBWrIQsQnqrS45UGdQcuOCICA5S+H9WydJi0UtrcS3SrdIel7nH+r6KcwAAIABJ&#10;REFU2g04fG4sm7rmiw/otNzDI5sahOz95ICIucwwLThas9nKt45fcve3rCyLxO/gQXu4KS+DsFDX&#10;W6PcEySVCpsBuApercEr7nh8eseGWlxaFl/gjuZHht3UUMTbevTuKWP4svyfiQ+kWOXrHeIuLivV&#10;C7slzV7QcLoid96kpTdiHFpvYlI9et3xZ8jF4U3x7hwauUjzoNFqo+fVDFODdjTdIN8a/iD71z48&#10;EHGe5ZOixuI74BQy1DLRrq2VwCoycD4uDRtj/9IYcTgWoOUuaAxfbj1699QwWxqKJiqVhb+gtdZb&#10;I9urS4W3sdqBshbv0SM5BjAeQ6oakqGAJQc+7sYthJEQ313E/z63JLX2KSy/WPjY+9EGHrd7/Uan&#10;AYt4FedBuxvgzE13pwYFoByCYG82K9PrmjcNeLHF4q0xbe90WQKpLsIBZypi8zre8bG74zFD9ApU&#10;l7Kj4HWlsjCUZeSwkfzvl38smAC8Yr4Mj0g1K2Pyi+Z1DRtGdF4Q8jVWqh1MuP3EVAgZlh1JFJQR&#10;J7My4Jg2eAvxb0bDDb+3wHsaSMZn53s3liDW1OeYHhxHs9nusuztXVZWK4nu6U3pPEuczB624Vh1&#10;2FnhKZaBsoIFC2dH3VhBPAAe+kL8JUfM53PDOwqtJ+BslQ79fuAbRY+h8KUXNC5/1XNKqQuZW6bo&#10;1/AgY1ZcciRSzWOKPOiGr9XuHgOBiTvViAvRgUjBcuBwfuF8oeMehDvIHbs65Wg3srHdZA502230&#10;PKk2dWit6Xa75LEyWlLQmOYJFqPkSNvta2NoDHqjAqxfhqXXR9/YHtgE7kXQiJfDJQfqJame6lCk&#10;LKAsnBfPktRanwgal7/qLb7+G0WOp/DV5yhXkmpKycTd6sFCr99EiFArIC5XediF99rSl72bTNAI&#10;Uw3Vj+Qn6T7b8Xi1RAllJ45+417uF8o+Yl43PCLgQUfK3KZ9TUQGFnK+nXbXR8+zalOHVvmTZktM&#10;/xwDuf46oUSNY4GjIBqnIWUv7iMmVVfboiNXXPnRKrWLvV/0g60eFO6LC44d5RZOshUk3l8qgfpd&#10;QGpyoIuZnX8ebl8ulRwp1t7w4cO2OBH1zyr1kTbfxKf0QEls30o6diYKpNKhE9cBB5GQUT8pB8CB&#10;yKC80eX767HH6CzMQLfkb3Tu+uE84p0RaK3pdvauF3CZvs4LqeRwd2wlDi/Bxt0xbUzQQLph32vL&#10;cSol3iWDZBql4HF+CwmBPibct/VlqO8WbsyPQlJD1Hz7+x2tREY0EZSK66ObaTXGllaboOQAjizd&#10;P2nLiXa8DEeRO5erhVQPlOBcQnau/FhkydBGBlQGRsi3G8kyXCEOb5GCE6WAUVWqDaDpT8eLYSfk&#10;8941hCgqM3CzmEOIt931KVf2XuyWHQksptE+nEXib3vdjKPG1pP62OiejFcfEhaRLJ905dp342Au&#10;+3eIpUYrPGKsEPLpYaxZSjVJsmkHrVU9ar79/c4C/zDvywsRr0LJtM1EZhjC7PwrNTFbvhdIV4rr&#10;pI5IyYfjxh4HxsLtjuioJUfuWN1w8LwmhdhAVomLw3T844kHZxch5PZml1p9dDX/1gwk1BIYI3JH&#10;HgSdDlrNo91ZgVYKP2dZWd3p9ZaeFixy7q93oTWO8ewLL8DqZThYnHjXgIehrIaVkpvTwBuTFVnH&#10;N1InfLQiZW1Dxx/Vg7B+J55SYRNuzE28ua/Ae/d+rQ58B5BmqYasf11GavXerElzRCcUqaC/VlEr&#10;WdaUnPQDclRafZsXLpLtP84a58wnQx1zFveQO2Z/xD4thAUSa20/nOu7MwSlFWGUT+hdYPpSQxae&#10;A5+NpZ04SVg9yvXsECkfvdgVL4mukZXnIHMdY4Vf2qGQ8otVmVBzmlEVwkM9dpHAd8QcmQu5I96j&#10;1Re+T2sl6yETDiUz9KOENEdQlWXCw46QSMnpJbXsh+k54mJ0G7lrFRoRvX4Tls6NfNz3O9Ov2c3C&#10;WnJLB34QoNS8jmxWIPW8GmPMnrp7lf2zh8wDV8uo9jVvDPW3i2dh7RosH9nxKY+Bh4FE/Y6W/M7A&#10;VadNpUbPkTFAQ3U57IVSXcbAaxetdeVo9YXvA/5enpfmjtmUY/+0PIibJirFqhn2wknkTnS+KlFt&#10;y49NcvrYzSKVCa4j00W/3YYbJs9Ij814W8WbPbJICshnLWjMO1stjCx6lq7eOUTnbedLsDlqtqLe&#10;kgOfj6WjrY7chnqnvnWRWWnvd+BmW/TZmifRa/9pHBm5EbRD8Ut5uSZNGRMhXRAOjMJ0JlvCkTmQ&#10;M/T5ZgVOS4vwlswwmR6TZWDZA9+D2wbWukCs3WTJTqt4eW2lNu9iJHV5J90dureat2Dp9MjH96g9&#10;/ZrdQcjR/AdYIqvw5rw7U9BK4YdRruYXV4tWOSsDQ1wtMuEjxLh9JCw/B5uPoL4sU2j8NJlYGkC0&#10;0OvXXXHhdFW6XPcHy6A+z94JvyJc+V173kVzEW/YOPkfuk5SzTAemWEv9MsQj7rQMdtliKSPvOTI&#10;F/BxXA1xrJydORaA34KF0U6Nm6T1x7MCa+XzyHNIod9FzVqoPgdKqdzThysubHRHrUAfHxIHsztd&#10;ODJyzvoQK/oQrTZYJVLCoCkUINFtMkF4qSTX+1T8HXrlhhqNk9/LIr+818tySQ1aqT8uj5SUkVVG&#10;W64XxUlkyfBiNZ2bNkiGcOORz46GO22RIT4DOt0uHBg92n3SlpNslmBs/uqKrh/MKxpmEEopwigf&#10;8VaZsmHOADhaiHAcTRVdDxxHVpX9ViLWSnloO5CI/7nYQvacnqKpTmVJODEOfYxS/2mel+WTGpT6&#10;nfIgbpoYg5vXMFhC3Ld8N5UhkhIS1S9DePJFPe7CarTAl8qjzVFLol2lZktmMDZ/dYUfmpnTpueQ&#10;c8rk7GArMVvnH6RR7/2uRJ6j4DlXKhWyLn9R3PbvKDgUJ9RnJz18COxtMgbpvzPPq/a8ZIONj36H&#10;VkrW6Dbamjs0TSQyxJercLySjnjur8pRsSxw1hvdNf1JWyLLWTzpSznJNIqi2UqLz7EFpaWyYS+U&#10;mSmlaws61p4fj7idZeLuVGQ4QssXEj4fR7fPMUukG8OrCjcCWqkjwcZHv32vl+xJvI5y/ujW/5go&#10;nqs2OzgJvFnOVENkRgZZoBTB8ogmubcRvprFaNHavIk1MMag5sQ7k1BKE/h7T6TYKimbtQgACUzu&#10;j6GuN6ntP1KWCRQvu/trF1kYlcVYbhA4Sv/RXZ4N5NF4Fd8r/8b6rh5vGdm4kDRlvFGVGU2dENoW&#10;DirxzhwFj7uzGe0myNsknrROzzF70FoqG/JgVr9DJzbQaYy4nRc0fKXzKWeYweh2EPRB4cYkqFHq&#10;9+z5kt3//M0K0uQRG+K45L/Mp4My0j/+TgUOGjjljubm8QiRMGYx2k2QN99n7FxpmFUopMY6D/SM&#10;5Rmy8LTYL46McheiO2PY0Ha0EO+Xm0iN8KdWVrXNobdYEm60W1LR6Zg7d8SuN5SoefLrjtZxt1ok&#10;xhBPEV4IrkB5tCGWD4PZ8WTYhphIc90KTThn3VmGIpfGC+k0iFmp5c3C09DwIayOGK1Wn4f1j2Fp&#10;9PaHjfinFaZeF4rey8FaeBAnql8cpjStVIOgvdXFFjVPfn0305xdPxuF+t6t/zERlGdL390TQYtR&#10;Jky0ibtgZsiBLAuLLFny3BeiMJyXks0wFCo38bpOmseYOSi5IdxFEmHDI0lYGYq411rgCeL7vemL&#10;j0N8WLh696krCkkQXtmEF+sFe1zLi9BtxqoAOPB72cU0Z4+bkvou+SfpU5xNfXcgortQGU2Sv1+g&#10;VGtayBvEhlE0u+LgHKDA5iReZ4alBhB/hNUuPDdqQ0VlCcJ74O4c9YaIadZmPKE4NHFAovYm2n4k&#10;xuiVktjSfqVQAddBsHe2uNKgv7obdez4t2vX/mkZrLxja8T+7Gm6cjcfQnV4f0+QOuFpTg3eC8kJ&#10;lgeRsain6ft75qCwOU0YHGabeLWSvMja3k/dHZUTsDm4QO0uMlniw45YxzZ82W/ZTR0NB10biaFY&#10;EInFbCdM3cuCeBXhxBVMxQZ7qtgiMrl52lPCoYOx4/3gwpkLX8fGbuFRCOXiS/abFmrxm7fE4T4p&#10;fdv4/7M3FguMZWVvNKP0szwitqWYca7Ke3jWzksaZhmK/B1pDrNllDMInoaHESyPlB+pxkSWsAc8&#10;BG63U7OsPBGtsXIjMFYqexwl8mHdETnBRcZ43Y1gM7aPLDvwpAPP5R/GJjpvdxMcD611+cKZC18H&#10;fmnQU3c8bBPZ70l9W01hf4ZVZKTGat8erO29Wyu235mU2s4R2d8lX0MPKVoxA9cafB9eHnGQ5eMB&#10;I4pmDdZCXtlWIt45Zho5yVTnf+rU4GhZ+o9sKlGqI2HQUW5YWG1LV+pulR1ZkjWxv0vVhUUnnm68&#10;w+tedODTODnoOfL6Nvnr5CnVoZsW05nIfLcuSrxgvyemt/gdFtNLG4Dr5awIGPAJFj6xlIx5j0JE&#10;+CkPH+0apBEjr7n4NJGXTI2dE+9Mo4Bu+zR8j0lr/QNGdAurHYfmZ9ytH2W1Kw6ElvSzsjYl2TAO&#10;jiuujPRZ1uJUWOQyfk7BJWQ7jha5JL/Uuwz2HrGgAfC7d3rmbscUK9pJWFXs1tUOd9ZYotjKzdrY&#10;/4BM7XHyvPiBzv5yD7hxDnDRSZcmw+BBsv+n4AzPLYXMeog0R+6vaIbTDj0oaXgSwrGRAphFYJl7&#10;fmrHmnBINy4Nq7rS7bas/n/23uxHkmRL7/uZuceaa+3VXb0v1dvt5d4LCSRGFPigGUGgCJDgXzAU&#10;BQIS+Ca98UkQBAkSKUAi9UJgCL5oBEHgDDUDkRiMoIEokQKB6b63+/ZW1V3V1VVde2XlFpsvZno4&#10;ZuEekRGR4REemZFV+QFZlUuEu4W7+WfHzvId6dIxz/UJcu/XQLtQUkXguLJ/J8dGBUdfkvb3v9Ra&#10;i8loZtNnaMejG0EmRmTcziCW5T7QSt0q5lYv67YIqfvZWCd+7i6AcSpFCkDJdfHkHav5iXc7We6g&#10;Wh6nvPtsoMhsPQH2ACC+1E4MaTifx+Fp/UWs6e+/iZ0rYdHau8oFCQsxeaXhZCIDgAbt739J880/&#10;H37ZSOJN0+SvBIG7VDaBarE0sj33tmRYOxf5MN0UYudvWYOJd8UiBH0feBrJzQwUvFQXh7hFSoPj&#10;FHD+3Y367KxpkMlyEtwMlukt3mkj5qdYfpyQzRg4Nb9HwDz5Rb1AEbiMAy8C/7MFFdBuIRyAAmVn&#10;kOCsNiFuAQFaa5WmyV8JYDriVUr9xYFf6GKBtTXg6hrcdd0/Q9cfySdXxwZ+iMXNcLYGL004lkJ4&#10;OURWnxTptXZ++EX+k0Q3oP7KuI92KPrt9k7EzC6AZ+3znOJEoKJhJ4HLcxgySS6wHqXw7oIEEn8C&#10;Hndldw1up13UVNeDsaUDXOow5nKojwZ/Lp5KtoqoCiUh3B6hnVsPM73ch6m4JS5Vxiv97iRZ25OR&#10;rX087DYwe0bDdrLEJcJD8DmJBV69uMGc4siQDy4tO7SSeI8NZ1/7q2QuyEBBkQyvSeghu/PtVDIw&#10;LFl6mndpXC7MBcO63+rjUa8aQ7z2XP9BVfOxUEjWwsevKN5nq5WkgNlArNkfXMeIcw3xSufP3I6h&#10;XpGLMV7SfA/UfOUynRNEvPBsRcJPMR1OCulClt2wBZyb8Rg1MoGnxEpcaBbxgjawA+wlEiOKU0k/&#10;DdXBnm6J8ylfmGXAyjWDlKfuHEJlA0XeB4g33v36L1TCirDXjIG1cbgCXKnLdv5BTyKGvodaoGFF&#10;S0BtqwuPjKSEvFKRlSlwf2tMIsVoG5qzlzVv46QTTxBLTWvxnqTP9DyiSDh4ymYVS4NQwY6FczPO&#10;wXXctXFtrh6mkpN7GPaReoJ2InEbg/BIoOT/UXn6CiH3XgLvzJqRWqnnBHNUlb0bf5G1N/6f/EsO&#10;EK9W+t/v/2BTOUjJOI+IHO8Bd2MRs/CdRH3ZH4h1+7VrA1INZJXanGTQdndhfQ43g50hm8FmWz9P&#10;gj7DwmddLApFnAdKKewx2kpybYbPr45tQbCD/ziohd+zKQY03UuPAL7Yad55HbhOxLMqyirERZm6&#10;53M/gVsaXs2NIUUUyHaskGzXl//qjFMOm2vWQsdF7N9rFsnfHUKlPiCYg0r+PWAy8SqlPsxGAujy&#10;iddjDXinIg3ufkphJxLT3zu0Q51lRVj3834CO+EY5SBrmONy0Y4PNtgbB2Oz2m6lZEKEQVb6GZus&#10;FVGgD2Z3lAJVwMdrDFEUkQYBQRAQBHrh/GKttBtKjfR600plCdLWYqzBWIvWAWEQHAkJp8aQJKlU&#10;TGrlOnLIEmatFYUwpQmDAH0EIszGWpIkxRpDOmWnYcPi1ob8vNZuXvsEp9RKG3UvG+x3qodBA5GR&#10;neusjsBzVWlgG2pxT+5E8CsjXBG51FOZY2LRjkplHQVr5f3GyLEv1Sck304LPchBBn42fJkO+ngV&#10;72XfK+aRVZwWNeCNAGiIMMUTp11eCwZLAwMlE+N7ZwVfqOXTVNrMswlLkBtQn7CFUYjvJ0plbBfq&#10;ko88jupTxH2xlcJ+JJO0TP+xTySfBhubm2xsikpZq9Wm3Y1AKSphWDrhGWtJ4gSlFM1GnZWVBsGY&#10;k1ig1e7QbndIjSUIQ4KSCc8CSZxgraVerbB5ZpVqZXyYvduLaLXb9KKEQGvCsGynvyJNU5I0oRKG&#10;bKyt0KxPT0kx5bqOBuZ1CBfdvB5pcoXyrGwjxREtl7U0sbzejXWH2fNuLwF3nY83cD5ZtDxjw/7Z&#10;SUhNpmCmEB45VxNDrjzR25XBAeU51f/qQH5n69o2SotBmcawduA9R4L7wKOeXCTvB/Yj9YTjW7xv&#10;NuBSEtEwT6D6wkzn2wJ+7E4Q3bCyfalqeKl6SGbFCKTALQM7vYOfZxYoxPVirHTbmAWdbo/t3X2U&#10;1lRKIpcojtFKcWZzg2rBYxprebK1TZIaKpVKCeSiSNIUkyasrqywtlJ8N7Szt0+r3SWshAR6fl0w&#10;YyxxElOrVji3WUjxtQ+vWdCsML/pO+e8ToAfp5jXictcenOOnd+uhe8iqOvppTETR7Qgl6oZwkoo&#10;JLtQdfG9ryEQs9tYs6tXrg7c7CHi/bO62b+yp7WS4jxrYeXqIod3KLaAB5FMDr+dH0YvkZXs4+bs&#10;FTK3yCZPHn1rwMAL9fkSwUFEN77r0W+JPetj3E1kEl0todBjZ3eXVjemOgfZGWuJ45j11VVWm/O5&#10;p6Io4sn2rrN+Z39SoyimWgk5d2Y2gsvj4eMtjIXKBEt5MhRJkmCN4eKFs+J2mQN3gQcdmUPBDIt4&#10;3sp9sSEW5TxoA99PmNfW6SnMV/iwzU67wo1wBYzwgXcv5DUbvG9aIwH6pivWOtL+6K1rfbeaMTbR&#10;qz+twV/u9yEbJN69G/8OgfmXgMtoqEPt1aMc7li0yAoyhrfsKUAEH8zRmegbR955n5XP5UsNvFuf&#10;3T81CtdcGxJffz41rKS8XWz4ZnjlII4jHm3tUqlWC/eXS1NDmqa8cHHWhKHRePDoCWhNGPj0nOlg&#10;LURxxMbaKiuN8mIU27t7tLsRtWpR4VJFHMeEgeb82fL65XaAb7vOIClAvgrx4xrg3Vq5XRTHzmtX&#10;5v9BfZ6WQF3YvQbrH3EfSQtLjHSZqDj3QyUQKdpNjrk7ZO8WxF1fOgyp/kv5zIYBcyJV0S/6P9gU&#10;wuVpbLkCvB3Chw1Yr0A3FqvPr24NNd8WMEoHRX3ypPtxyaQLYqmuVYVEi/BcO5Ea9TJJF6BSqfLi&#10;xbPEcVSoTDJNDcaUT7oAly6cQ1kr3TMKIIoizm1ulkq6AJvra6yvNOhFRXqYK6I4ploJSiVdEAvu&#10;o7rMU593evhonEAV8FHJpAsyr1crI+a1i8/sznX0ep/NLyN88F5VXG0f1OTn15T4kY+ducKqcKhD&#10;qqJf5v88QLyK4P3+D9ZAcOzDP4AQeE3DJw0JbkWJkOb6HC7KNi5BO/c7LzP3s8UldfCmFndBX/Bn&#10;AhSSJnN5kcIgSvPCuU3iKJrq5dZakjTh8oXySdfj4vmzYFLSqVYDRS+KOLO5Rq26GLGN1ZUmK40q&#10;UTxdBkKSJFQDzdkZ/bmHQQPv1+UZmOYS9ed12ZZEDm8FEqQenteBlp3rXNBetnzJEVTJdR1GEQwE&#10;ywYdaIo38z+UV5y3GFwBPm7A2Qqs2dlvab+tc26WdBN4tT6/jvNhuBpm/rZJ6KViIc/fc3UyVBCy&#10;udYkig4nliiKuXh+caTrcenCOZI4PnQrHccxzXqNRm2BrAJsrK0RakWSTr5pxlisNZwr2dIdRhV4&#10;uTHd7qmXwJv1xacqv1txft3cJQpV1uV3ZijNPI3Yjw51Bq7yALceFDzLGoOq5Sdej9f0E2p2dG+m&#10;adBhsFV2lMJG7ehae75ek+DdOPjAwVtHVMrcbDaphGqilRknCc1mnfAIcl0BzqyvEE/Y4ltrUVg2&#10;14+mE/aFc2cOzbuN45iL58apj5SL88jC3JtgDEYpnKkvOJqfw6v1rJABnGzrvMZqpQGmM+dBjgL1&#10;4Ry3gabLw8SbM1+8LtgJQG8ParMvEp184YRbpedJeymKVWC9On5S9lJJ7D5KnD+7SRKPJjprwRrD&#10;5tp41Yyy0Wg0CAOFGVMxEscJZ0vIXiiCtdXGWJdDkhrqteqRFGF4vO40T0Z2dHG/e+0Iq/I2kayC&#10;xBca4dJA5zlobUWCVkuPgKF9xcDWcJBerM0WwxnSXb6K4esYvkukHPjIEO2Amp0E4lxgIjJw9kjz&#10;TgQv6tHFENbKTZotO3keKBq1cKTVm6QJqytzpJDMiM21FZLk4OpkrUVpKQY5SqytrIA1I6sH0yTh&#10;7GbRrNj5EAKb9dG7p9iIBOtR48VQzg30H7L5HAUrELXnG9RRIc+heW4lR7w7t//1WfoNfm2WBlEA&#10;SSoXebcnAasjg91g1gq7HmJpxi6nMUnmz9WdBQ0kLajr2kz7r04Ma8fwwABsrK7Q6/Vcupjpp40l&#10;ccLaMRBvpVojNAkqTdAm7X+FaYwNS+lNXRj1aoU4jgeuUZwkhAupET8cF5XM4Sg3h6JUns15c3Vn&#10;wRqym/TzOrXwdC6VnwakvZJGt2AMFtxU2Pmx773smwgbZ858hHbZ6sbMJI6jkIuc6OnTObbI2rkX&#10;8T3dSGG7Kwpsq9XXeLvQSDNYoFmVKKyxMphj4jkuV+GJqyLy6CRw5ZiEZHRYoVGrooLAy8dgraF5&#10;TO05ukC7vk7VN+pzUNawr+uFFL7KwubGOg+ebBPmrO0kSdhYO/qFCcT8WG+4wgL3O2NBV7Pn7Khx&#10;uQY7rgDK2NG9GAtBFZ9/Ka7U2v0Pksfsf5e47zXQc1WxSmU6wL7zxXtFEr2Caj+XV2utof0x8GeQ&#10;I97U8Hrm5zQQFPtwFqmjDt0HmfYm/9CifzVe2xgvhD4KYQhWzeQV6aMOvOs/6jFLJ54Dzg1vNI7r&#10;aXEoO/d0HkTAVr1+oKzbItbUcdw+pRSXzx9VGHY6vDVsbB/zvL4IXPTzuoSx3Ku9R2ogUlnWhE8H&#10;9T0avT/Ze8p8RVt+DF5tzS/YXhdG5773w03t9AJafQSh8/vIh08NrwfDxItSr2TvsJmk2ZSIkQ/m&#10;P8C09nLoqk0K9a+XERIoWcmaJ6Qx5SnmgwaURfT5c7+3/veneC7wSIcksdgkfh4MG18WUTr0fF+F&#10;uUn/sJTPA9BDFZc5jg2z3+VSRK0pTLwpiNof0+dDJPlhqWKlhF1XaZa4csFTPB9QOJIdcDUc12hO&#10;cRxoauiYKbSzbfafzf3sofr/TIb3ka8VrSfT4WARRY5jc1ynsoIoC0X3uPnFYMgFNxYd3FYhkOTq&#10;Ime07uGznBLvKY4OR+lHjjl2T9NSItVOayLN3Ase1rkUlMp8yXk3go9DVV1MJ50gbuwJd70Gr8xU&#10;Xl0ZIvuMY/vEq/P1AkpRVMoicW/zfpNtJI9vEnwbZcvsDvd53nuKUxRFG9nNHUVa9S6z9yl7ltG0&#10;Ymw1qsIhFcQNZcliTIosz+lARi2yqN1OIbKDxVMghJsasXBfrc2z+A22vchzrGdXbWB90HIvqKXq&#10;v1Fivf7Ygxvul6GSbYFSrt+RklUnMqJiBOKP2SJrZBlysLpjGP4jhc8Y8e5xdNVFpyiGLkdDvF3m&#10;LDQYwj6TmsSeLLzMY1ARsxbQbwMPnLJZPmDWSyWh60xd2grNTyuDHOo4VgMmBNj96d+cWd3YzO7L&#10;DBavT8UAWXmqQSbd6BXEjJXMB/9zmBM0VsCdnms2mTuuddHEqso6gqbkdHnt4QR9kpAyexfVUYg4&#10;WqWmZ317nHI0Ei0t5LEt4/5ZxFJ/VoiXwEgzyYIT7SfgYQdQohnspTR7rqHCmRq8UqoRd6DR2+ru&#10;T//mzPqVf/tJCFCrr1wClatAKF4u7INrozCpQV7eBTKuLY61bsIbybHTKlupXOrtMwNf1VOWL3GP&#10;o9uuWmT8y5VcVR52kafCf85FEVmCzPcK5dy/fU6EnlcB1MHsTPVKA9y20rlcK+kwo11+rhcVOleH&#10;lxYyzmEnh1oRrkWIV1f0Bmq+uoE9JySeOgeLd2iXAaXcMqBGLAe2HIJaFvQQC2eHw33kh6HjjndU&#10;aFHu9njZ0CWzPhdpQW6T+SoN8zWJBJkHVZ4lF1YoPoEJiIA7riVRoKXtkA/EdRLZJV+qH3EpvqKm&#10;K8EmOH+CsuGqxjqBQjtTRUIjzAjQuxQ6Q0ntI4/qA3IMWsbTELd3pj8rroYdZGHxW8x50UauT5ej&#10;CQZ1yaqAjqe2bXF4yuBnCpgugFwUPYRs/blCxNK+MOPxWsjzESAE/GwQbzCQppXHcKeafLdhrw98&#10;pT779SwM5TgVhcaGxgYr4O5vqM2KsXouhb+X+0c7CItMJr+F8uV5HTLfb/4rde2aO75J3dC4+gT/&#10;LJm6ZNYuyKXcolglXx4xg9vVowgGebfPDs9WND5Crmfe1xqQkWSZC/8Og64aOAsDAAAgAElEQVQz&#10;b5TMaq22yMYduOMfrYbbIqDBDirn7QB3fW/GYKi9uxU+uVQrrleRLyveRgh7VtoxVoWhNhnxpsau&#10;qMCGi9q0e4/xWK+xn11jkDJI3LH7vgXQfjbCOU8YXLc08sDPGlzxD7C/rEUrA4tij3K3x8uEYTL0&#10;qCD3rSzraRtXnTf0+5DZrNVtBp+5RS0Wx4nHwP2eiFxVhwnXwVe5WmTnsk8mwdpNszhTXmXO5v73&#10;v08jqKzPE8OwYWrsSoB/1hU1RNrdYblMSU/aw9f0AkD8DfA+J0Y7eAQ6ZPmIeVSQh6doq582g8E5&#10;b/Uuinj3GFw7590eLxOGP1seGjEA2sC8kjiHLVYhQvLT7iSSMcerIDup8zOMcXlQ4U74HlsuC6oW&#10;QGPC4+93zI962aLjfxfk08by1ZAjjtOpzLJgDThbNVrVwR9HUR14xXLx7mTYkx+v3WO0RaWQG1S0&#10;QeD+iONpxHJbBLwv2cMT1XyNDZcDHSb7q33Qal48ZfK+TSO7vWmDpVuM3il5j+MJUbQdiX3goa5Q&#10;0RJbmtZFWgmEpCsulSx0tQUDX2QlxilC7GkuDbZwsFod+KkGfYtXBU7nq+hhlwQnd+M0vB0cht9m&#10;Tiup/XTM8XyQbY1yr9ZjRhNG0XEvIw67Nx4B86WXeRfaYS4lv3M5zIXjBf/GPc0VZLzHI1w5P2oA&#10;NnMDjHIR+L/3pR39r+3B1+TfqJXL782lrfpaAhvM69S0yuurusXcBiebdI9DibUcTOPDDRFCPcy3&#10;5IOW445XpVyf5HAEfhgVhJhP6rZ2Wv96wHzpZftMlwXi/eeH+Wj3OZycF5WVcRRIAFTW5ijQWTaU&#10;L//1Wg3GitZ2DbluVbJr52MgGrn+h9YElJKqY8PsUEZX0CeUuZSfjifP6vUJ+YfBB0UOwzaTJ47f&#10;RpUVaBsXdPLwPtCTGGhLmH4p99d1VsRM/0z7tLBx/VbaTPcklJWyeBxoAB/G96msHUevmLmgMCL7&#10;KPdIj0mKO8VCETH9cqERV8E4eOvzMLLw28x54SovpzrfSfT1Fu1Crji66rBJYzvMJ52HYvKcWl7E&#10;VNK7xz2I2aDFMeLvUcR8i/ZC0EKsuHaaqco3Qtm69i02pRkUpTw5KOIg8dbjOAwHuMbBW2cp8+WB&#10;eJWuac930pxBA92ypoDlaPJqDjtPkb2fT1k84gbW5UCftD0UINVpESxpgdET4E5XfDhBkKV8WKDT&#10;g0cpNGvwboCTJks4WimYclDmSpcy/c301vNs7UGz8017xTViiZ2kYE6F6ReMaXYah51r2mq/hMn3&#10;reicWjprayqkg9mvJwpi8crorYrI6/iXeDe2gJsFDNJrCdxqi/pYs5qpCAUu/aPmft9L4LMIsGco&#10;vjFcDgRMb6snTPaTFrll3is+D4q8f14f6HHhDLJATfqsPsVrnoDlJllF5zhYd54VJpN8ETrywaaT&#10;h1SkCk8CBoXQLdYm4BdZS4TKz6/5HpMUuJHAXiSxL2vhtebhVsFXkdRTr1QPjsCnjPjE53oAXQtf&#10;6xd474RqL20CjxBCnXRtEkYXkMyKMrbFRSy8kxn6FFK6jBgPEYM+bW8NB5QjtHIJcavlz+MXLG9R&#10;b3J4kHLVHecw94HPjlhkNePikIA6KQVTA0xmsLoLjniDim6b1KRleOEeAndyFitAN5HJO6nq5los&#10;pNsc6pbRS10enRtaaqU0MFBQU9DW0CKYa9t8XAiQa/KULK0lr2lsyPQWDtNsqCIP7TTknDD/tr/K&#10;dNtj708+mQ+4kw1038dkrcErlF+o7lO7fFqgJ/Yi3sw6YhW3kPEN05Ml63VYVLdgeZAU7oK+HLBp&#10;UNFtcM9NEpuWDtTc+/WnwJ2WtOTwPY5A/n8Ywbkx+5q7wH4CK5XMp5ZY6Xd0ti4ls37y7QO3YyFg&#10;reQDPLawcpIiNzlUkM/Xc19OkxmNkNthW0uPDcR6nqRcYRByLqOo4QzwgMm5j/58JzFXdBQWQbaj&#10;EDJf8GXNfe1yMGVMI1bxSV0IAUjjE2Tx5qBUksRxO2y4+2tV2oIg6W9w7Gyuhjs9qFXo96qPUyHI&#10;lRCaY2ZSF7jfFuu4T7pGvt6vH5zoq8CbFfimK5avViJ0sZxhwulRY/5c1wtIZZNXCstvV731dJHy&#10;tv2XkIe7N+F8lzhZ2QzPEk5y1eBEpBEEJ0QYy3fllR8SqySbU4g3ZQ9NPO6906CDEG2zKqfppbBR&#10;ld5Fk3C9C7UcaaZWjvNhY7wfsoor4XMfycy2TjyT8NYOZNtVX5mzCPiHO7+FnahEd4pTzIskgupJ&#10;dC4S21SkPTRA1dYeY+lkf/eeuenRJcvw6KWwWTucdG8Y0dQNcyZYN4G3JpDuKKhT4h2JCrJIHcVm&#10;QOXOd0q6o7GobPOTLHgzE4yPfCw7vOPQwdJJrX0CjnivP/72ASpX0GS9/TI9+rmMTrTisGK+J8B2&#10;T9LDvOXaieFS4/Ca9z1cU8z5PCOnmICTmaC3vNinHBWzUdhe0HGXF5aTUYSeDJKTYr9x5uEDcMT7&#10;9tv/QQ87PC+KWbz5Sh/LAM8fQAz82Mlau3vXRD2AK4ecZxf4oSft4mGySMspZsfWcQ/gGcOi+t95&#10;veCTqrswE0zKySDeIQ617MFf7sJgnCWTa53B4q3i2iA5VaCHY16XAF91oZrrfJy6DIb3xmQ9JIiF&#10;fC2BG11xTWhXzRYD59NWobE+K0hYjBVlGUydOsV82CfrwlK2bkUHSSF7rqzeEyMtkwxvx/scmxGv&#10;4kn2vae06dHEpZC5PNvtnvSxz+MeQrph4Cp9cUIdsRRYjMJD4PN9sZBjI+2ZPWH3DFQNnInvFh7v&#10;s4B9yDvmS8NTnsOHeYHwOhpeWawsz9gWWbslzeJcGcsFe4KIN2agYWSOY3O7dHsve4ECkxTOO1qt&#10;iKCNV3l/0pMc21BB7GZb3bWa937dViyBuHEFAueBO/pgL6VOItLtH9VwW49pyweeHfgqpzJlF7tk&#10;RRsGScQ/kfHjJcEWg8FG33pn3magEYMKJSFC8M9GF+FJ6EBwQgqdTTJIvDmO7VOrtdzJXuCItyBe&#10;DiFJshW9GsiXchoLdb88u//aCdQ0vDEhDK6RarbYiGhOL4V2JLnBP/dsEzTBPl/uBt8cs2zZxV2y&#10;5assCcnnFb5Ba356+xY+8+7P8vfJI+Q52KXYFlRPiNySGVR1znNsjnjNj/1XKA1pceKtAZdWoN3L&#10;cmu9Enye+I2FVgR1DR9MYaqthBA73YezNfioCW/nI2qVBnSfH4rwFW7+5pXV32yXg5sc3/3iFMWx&#10;x+jUugDXIXtG5PUbho/7zAfZevvyvJ8EpMmAilqeY/v0FfaSr0w9sFprhdZSHTIDrgC1FbjdcRoL&#10;uaZCxoIxEhx7sXl4ypnHywpeWp1QAaUakDyaabwnEcOdH/Ltv+epEutyUK1q2u4XpziIcZ7IeUXT&#10;Jz2Zz3xmZdyF+glpJpVGfRU1Y4wNe8lX3heU2Y3nP7zO/nVXfDubq6F/KOB8Qywl32ocMu2BWXyG&#10;kwll9blJ5m0zuvOD32Ye1pdtHCZdPa94fJq2Vwy+A/Gw1Rszn1ZCDSHuYdW3k6nRVxQxPtM/RgwO&#10;v6HXiGbJ0sCkoP1To1LOf3jd/yn/LKWovuFUCpGdYXYiKIw5FoqThC7jt6/z+A0naeY+A1IYx4IV&#10;hBzzmQwKyRiZV0fhIhKky99zzUlWHJsGFtQKD1E8TCBy0WUvyGVj2GjCm8tSOjlYPNEhtzaGQy/c&#10;RilnDJfRIOYIoTXPQwzeMP6OzLtUriIWmo+B+mzuZ/uKLhZ57YwyEZCJr5+0tkqzQ/GNfpN2JFZ/&#10;c8gv1sNlTS0FhsuF7UDccziWcj/3Qk5KKzwL3Kt9wAntHlUIDUb7+GLmXyJXEL97E9kmN9zPz6zK&#10;1TOC54N04ZaFdgArriMNCE31vyhufJgZ3jMdusNeg/v5H4Z3kLeAf2vgzUtu73zeFe1etKZq4NxJ&#10;bHVQACvIRPG+Xo8K5enenpBknVM8R0iAJ53MyrVWUks10hTBIi7VZArzfxd4kEgtQOIioL6t2Hql&#10;nI4iI4zWW/kfhojXftv/Vimne1nKKBaGQGe9y3aS8WLrzxJWOVxI6BSneJbwk5Vn3cvAJgZedE0S&#10;+jgkNdUCX0eigFhxRV610FnKVoq87nfhnimWdTUSaTRcPPFt/s8DxKuD4NdZFCAQ3cslJ95zVblY&#10;1UBWsFOc4hTPHvZjsUotEKXwdr3Yzsy3JKsEgz0d+3SnpMK2ooWE77YhasArs/pxkmigS4aFz/N/&#10;HtiYdzrd/88YV/qgNSTLn8G5gVworaBnT+UMT3GKZxFxKs94aqSbTRHSvZ7AnY7IDlSDQZ9uaoTI&#10;U+dysABKXBqPO3NoHSe9gRzeKIr/df7PA8TbOPuz2/RjN/Pl8s6DIjVoDdxKaGWB2X0+0nlPcYrn&#10;Bl3EvaCUKBmOayM26n2fd0U/ZiXXkkwhRN6JoarhTFUs3W4iBOyN3DCAe7MmRw+WC0eOW/sY8RHU&#10;YwZkcY8mdX4X+LEHkfvgPy+QYV4P5H2hgp0Uzp4mnZ7iFM8kQgV7kzq6OtxFejnWwsxFoRDi7iYi&#10;zPW6zlFjCCaE67HowlS0BO16w2IbU2HYYFWPh18xKgfg+/531jJPVflD4PaUFmgKRImsZkoVcxmc&#10;C4V4AyXCO6c4xSmeHdTJJGe1FmK8MaYeex8JoD3sirsg35uxlwqRvtWAN/TB5AcNvFNxQkbWEe9M&#10;CpStgVQyjf1u+BUjbEPzDQT/LrjRmi7oYoV494B7LdGHsBZensIhcwa47fwvxooewbTSefvISqgV&#10;tI34Sp6D5IbnDimQps4X5oTwvSD+85LL+ryiaiFVQljVQORkf21F8XAlFM7Yj51Gt5buNnmbrxVD&#10;I4CPpthJr1dhqyfnmQmmOzAhDfbbYQv3gMVrDf+y/4MKRZSiIM4CKHFmB3p6m7nmLmA1EJfBOOwA&#10;d4CvIvhVF/ai7CKpAPZO/bzPJCpAswYbdelgvVKRbWTPQBw/BwIxzyvsPS6a3b4b0uJSwQJJK9vq&#10;wY7L3mqEg1ZuakRG9nJjfIebYfR8IM8KiRdG3B3MaDDqXw2/5IDFu7+z9X+snTlntNZa7PpOYZXt&#10;GkKEXhpym+nKMM6EcM+nhuWqlXf9V+R0ea08cKEeFFYHqCjYTuDc86WJ/lygCbzb1xwhU0YJZY6d&#10;Wr3PKFpbnF9d5Smw186VCitxBwwbpp6c27F8/35z+prWLmI510Ih9Zms3rgDWt5ojDGdduefrw6V&#10;fx4g3o2X/+KWaV3bB9aF0WYL6zVC8beGgXyQaZpDNMm6BwdKLNrESDWKJ9qaI9pxUAr2kunOd4pn&#10;B2VV7Z1iCZEkwBpvAzdq0lYsDFzvRcj4wIqxFxmRnz3XgFcncIVBDLpNeSuPgIfOxaAQI+/8LD5L&#10;m5OVUqq1evnjAy0oR8f/rbqB4pPsF/sUrZVac4RbURJFnESEe+4Mu0nWeVgGLVuK6iGmTOqs4MRt&#10;RZQ5lTE8xSmeDWwPtPp5I4B2E+6mUjDVSweV3yoBnK/DS1Mc+QFwbw+CitudK9lBayU/WzNL9dpQ&#10;MqzlxqhXjeEm+xmojHhNG3Qx4j0D3Mk53fbIVJraONdBIqScGBFMr+pM4g3k+wMjc2IYqZEVSSEr&#10;1GYVNpUXdNmH9n1ovlVozKc4xfMHn2+6pCWq+w9gbVDssgm8FQCBBFx9mVedYm0iKwjpegvXW84W&#10;yfG9PItoiRmOaNk/H/WykcRrU/WnaH4XkABb1Cos/FVBiNQHy+4m4j7ouDy5wLkOKoG0eu+f+8Bg&#10;ZEvgiVYj71mvwoYj2oMXexV6u0uk9rIFrUcQ5JzlSQ9WX2Kk97t9XXxExsr/9dcOP0XrmsyiqTyd&#10;VkoaV6+Of310B9Ku3P+0BysXONiS1MLeN1krFpvK6+uvHjxe9+agWlPjjcnja10f83mcBpWuQbWB&#10;zIA59zb730BYGzxX0oXVVyg8ieKfIG6DrkgSfViH6hT21/41CHOf16ZyjNorB1+b3ofenvw97sDa&#10;VQoRZ3RHnmlrIHWdcHUoXysXWCrHTdxhfCtc+dSzPub7drB02Lpdc5LCuTq8OMtBo7Y8A/64qfo/&#10;R71s5Ix9Gj/8o7PBhVRrHaAD126j+BhWqpJxUAvEFRA7y7ZyyHNirbw+SjOiXavAuhZLeqogSlhH&#10;7OolEDVMYrmGeeJJIoi3oTKCeOOeEK41OQX7QxB3i7W9TiImSpxbA1FHyC+N5UGvDT8AXSGovBhI&#10;2h49V+IOEjMw/cDDeKSHfB7XW7n7FMxtqK5C881DjjkOHXlYhpF0Id2TRqpFkPZk7EHqul+r6XIb&#10;k65buDzxWrBjAttJlJ0j8X2hpyHePXj6vRC8rsjcCrwP0O2tt3+A6toc17NM7OXGVz58K7KYrC/k&#10;SghXanMIzMbd/piNMenT+NEfneftAy8b+dSdP/9be6Z1fRs4139YZvCarisp4bXIBxvlOoCMaGMX&#10;x6toSRW6UhUthpmUHlcvQOs+rCwB8epAbkaeRKuBPPCj5pUOZYWyZmD1nIjh4x86puHGMUOoNCDa&#10;z445kgQT8b/lzzuOLJV2VryZ4mFSEISHfJ4AdBWx3ruw+xWsv3/IcUchhrB68FxhTSzWojtwHWak&#10;5i3JaRCE8jVgdfuN9BD76iC7PjpkuickEdKtNSXVyUKfbJVLEdEh1NbEGo5uQ/Xl6ca+KLTvw+ri&#10;+qu9oSl5V5y4+e/yKpTaPn/+t/ZGvXLCrLCfgvptOQAUK2kQbAI/jkquzFm0IC6HlYpzH1BSQoK6&#10;IJNnaeWEtWzlFwHlmpUmw9J0Dta6SHHM2FxBb3HLAce0goqnz+Hqv98MBEumgnKCTalrdKNURpYW&#10;qNSFLNIHEBRsfpO0BnIu+9CBWOnHnR1j90AVzOcchfYtWUz8Z7WpW1gqshjaVO6LUlBpQnvLuUiO&#10;MUmvtw/Ng9bi8mLHXa6+A+PTca8cS7zW8GcE/Lb8pGViV4sRb0Dm57UuzUO5sr9mCBeq4ghYWN+I&#10;2jmWt47N35wdSm/RZ2Kor0O4yfhetwmTE7TDjCwVo9MK4zajra3h/ME0swSsKd6e28Swchb0Ovjm&#10;5p2HTi+6IuOsNKDzFFYLEm/ckQmpVLbQKA129k7bpSGoQncXGiVYfVFL2n9bm92LtXfJ7t8O7N2V&#10;66mU2508An1xwkEXiS2oHPeqVxBRi/zzYA1/Nu6lY4k3Tju/r1Tjv9RaK4JQtsUz8FctkMKH9apo&#10;556hcD3GzLhefZVGBC8tI++CTPB4DyolE28aQ3iO+a50QwgIEKW6EQRu0hEWteUg8eb8tdaCKvhA&#10;JRHoIUJtrELnhpCy8lU0MxTWexUpa50FbQct/eOE0s6HOy/2ZXHpbzoSWHudwUVzAxot6OwI+QYV&#10;sTgbx0S8vS771as8AmKnv6KQ/N1NdYRNdIsgajt3kUhBxmnn98d5qsY6h+qbH99EsQO4rWvCeOtp&#10;PN4K4RdN+f8yR0i6CeylsDOTyMURIaiMDuyUgnmbfVcc8bqKFjPieKOIzoL01R0zFmspnIWgFCM/&#10;T+NC5n7on7vg506TrNtK/YwE6rwcqjXMIxJVCqzl4PUsCu9yyruLRuw6wk1ZyIB5iqfKwHXzItdU&#10;lT2nWBgZKQ3fi+CHLnzWge+SYhKyi4Vxc8lRqmKnvvnxzXGvnuiV15ZfA5nSOE/LG+cC8ZsetBJY&#10;CcTRsH3oO44Q/QfAugVtnqbsC0bfmvXazEMPojEHLV7FCB3n3ISchXjHojZE/kXVGqKcxWuAJgTr&#10;g4Rjj4t4bXZtzcj4TAEMW+7jLHlHHiYRAk6PR+rv6xj2A1hREoP2Vauhlp8boejAdFK43oEvI1FC&#10;PF48de6q/hz81aRXTyTe1NosB00FsvVYYvSQldCSqRNVA7h/zK66AXjFdhW47wG3sVg6HHAjDD2I&#10;Pl1qAPqgdWySbMHRAeX53PUQ1xZ1DfSyz6g0Mq5azretj4d8lMrmh9/yz4MDgdFxC1RNshqqq5JS&#10;Vj36zn4/IUVVzdytTc3o2G4lgKZzSd/timDWDzYrqDhS9PaHhHHs/zXp5ROJNzbx/5y1AgoWuC2e&#10;H0+AL9tCtL69h38M20lxW2hh8IGvatNZW1r8vMsOpThIvHGOnG32unSIeNMc8Y7KICgNlkJ3OvVi&#10;JvlxeatFOfHXBWWejIWVQpvGGbdgldCCS1WzzwTu+1GLfQVW3pZshtorUDv6dLJHHZF6BCHcXiKy&#10;A6mREmGfCZWfdVrJe+qhxJO+7MA38RHvz6O2pIAi/t3Emv9l0ssnEm9942ffo5SMX2lHFMtkPgru&#10;ALdcT6W82nwvlTDP+0ELFd053kF6mBRUE4JVl8ITQm9JF7Qgt5VXmkHiNc6ydVPIp4gpddDVkHSz&#10;3NFDiyeKwAwZuV6ybErErdzOI/e+vm87OPq+g17tm3X6+aDWMJ+fdzW3u0Ks6NaDeUdaOn7CJVQo&#10;IdhQwcd1uFqBn9XgfScH2o3FmDL24N2uBpKamlr4oQNf9KQbxWIRZYskgGK7tv7etUnvmCLz2n4m&#10;/7ltolkuP++1RFZJv+Xw9k47kRv3SQXqtRXYP34vEOAGGJA9DBpMxBLZ5BnCPPECNk+o3op1BRG1&#10;Dcb6rQdcDTOVw4zBkKtDQaGKB18uix0sdAiqOd/xMdwXEwOBpMgZt7iku/Mds9LI7osO5J7EP807&#10;0lLx1CmDpa7o6p2h5Jcaojb2SQOu1OXStOKs8MrDIpIE3hB76IJxN9JZ0gOmgHnq8t77c2Vs/q7H&#10;oU+BNfafZq8OJK9wSfBFT7YfTXeDFPLZ2xGcrcH7eVdifQ3Se8cxzCHkHmQV5iqHyg4BlkBwOpfL&#10;y3BqU5JlO1QayELi8kPNcMDQ5v6bIUXLuvMPI9kerKwrUrkHWXDQpFI04BFUhoJ282YVFIRP3auu&#10;0Nds6M0Z5GteygpqrJVFtf0E7IF2YMeCLiL/qpToJZw/JP3pImIFX204CdpYfMPDVrBybohGBfYT&#10;+FUbbpW9lnZ3B3ZyA5w5Boc+nY9at/6JMVaeJBUcic8rQiTbbln5uj/09w7wK/cs1MPMtZAYEeF5&#10;tTlCh7P5CuwOH+m44CzHvJ83KjFwGVQhfoxoVWwPfpmHTG3F6RwB+Wq4PiKy/Nca0i3QEe+B1F5P&#10;vEYqzopCKQ66uJ5CZztL+I/b0CxS4BO7BSJHRB5568Xao89s6Af31p1rKhiqcpwlv9gFy7y2hrWy&#10;2OzeWwry3SH72KmdvqRoFVEq+0UDLtSlyroVZ+3a86gGIqK+1ZPuw6Uh13HCGBs/at36J4e95VAT&#10;4fLl32mZ1rVroD6Qh0ojoaxiVWzT4AHwOBosJQYh1HvA6w2hjB86UpiRb/HRTeW5/6g57kPVXHLz&#10;Q2S9PE64D1hbE/GZsDpzgcpIaKco1356MDMhiuCcBjVNNVSubNhvJzxSnxGQ03zQAdlmLifcki8X&#10;DgtWrYGzznLdsU0qbo+g5ki3A/VNUEXmZJd+ypZNGSj4COtyX8AFC+MjFnf218vnUvuw/gjdhiJo&#10;vgF7X7uKv6qcptKAnbuwGkE4kx5XKTBkWi5aiYxs0Wr/K4gL4imSydSOpOCiogcfg2Yo8Z/Pu/DR&#10;3GWzT9w98sFje+3y5d85dKWebj9q+af+G3E3lJv+tI1YsD915AI1KvJVCeTL//xDF2515ft8IU7b&#10;Ca7/vHHI87H+uvQOWRo4+b1ha3LegilrZAWuNIRE8l/VqkS5p0Kutn84oT7pOv+0FwVh0ELGuxtM&#10;5oKYpWoNMj+sdcfSOpPYTGNYvzKddGYetpezbBUDhet6JVss9DEE2PKoNJzVC9jcYjAr1t6Te5Z6&#10;nQ0lpcStx9C9VcKAZ4OJwbqpVtPwoDt76coZpL/ah02pmO0mshP28UWLGG4GuDmv07fvZui70w51&#10;M8CUxKuT9u9laWXlRuF/Am60RJN3pTKoYGatbBl87zafMgJD/tz6kD93DJ6wymf6tSUqqFDOj+rI&#10;pD/V5mRerzuQRge/kogDaWFjUc0i/DBYNtzfDiv6pvpAgMGT1VC58CxmvSdHpXPWBdn5Zymrjbw4&#10;jpUFY2DJrpGlxzmxnONCdcXNj0pmhQdzmt/rH0jKXxJlTFRdEQ3r3nGQ7x7N7hbWp1S7wolrHbg9&#10;+Y0TUQFecwbZCw1JTeul2Uf26WdzodfqxxaMMVYn7d+b5m3TWbybn/yAcGRutZ2fvp4CD1rSOTbf&#10;eSI1YsXGTo83cfl8Hgoh404Cr4zy5w7hLrKtuNUTJcEHy5QRV11xea6B6L/C/JF/a2R73jwvfs/8&#10;18p5CrVxUrmnIR9w8tZvv/AAIQRPvMaTYTz0/hk+m8+UiPaFMOMOfe1aHYo4zvavix0z6WWpZAdS&#10;3PILyNDnPmoEm2Lx5i1vVULgdOMDt2j1cuTbFL95csRB6PYdzlQNAU5Qi2zn+6Qru+HbzFcEfxnJ&#10;hqhpcWV6yjBWIiGzwXFgVuF513HloZh+6bT2D4C/I9U0oYhQ1+dTqv+pB7VcRoIn00Yg/ty8EMY9&#10;ZPtRD8X5joWPJrgWEuC2kcZ4KNlaVF3cp52Ih29hqmhFUF0T103g/LyNdiY+PiuSHjSvMFJstGga&#10;7YBQTm718wI5NkcC2vkjB2QkjRzDV+zNYvGmkegrq7Pu+JFotXp1stBVm/VuT5/07wXZLaOJzKfS&#10;Ke8gnNO/OjOcu6dP/ruDvvZ5sPou7H8r8yWsZZbv/gPY3OBoWri0IerB5nleAn7IdxHGBc8tbHXh&#10;kYG1KlwKZ29v8E4la6LrY0QdZjxe9+mgsWHNVG4GKGB+xNb8gwF3QzRfpDchawGkEDLtpfBKQ/wz&#10;w+pDLwCX6uKv8W6GUaS7i1StfN6GvdjVdYeZC8MiBSa3l8bqdfFbpcWK6z3K+R3nwbzvH3G8/APv&#10;3Q55f6OuZeZK371gsp9n7SaQxi4Y6Hq505RAkQ5lMbDWBSinzQzJdYLYz3EAACAASURBVIfwu4Nh&#10;5HN5rc38q8eBajOzertP5Nkrmjo3DqvvSFqj9/kqJX7l/R/LOf5h2L0Jm9Ia6SzS56wdDU41paTd&#10;erMqQjnftSWVdNYcpTNVSV0D+cgzhHsF0aCbIbbmH0z71qmJVyoxlOxB+pUKT4oNNId9BjN2ohTe&#10;qcOkWPsLiL6vBSIr7Zg9HiHiON+15aI2q+InGuafxMjX/tIQL7m8Ubf1G6mBUBQlWUV9AvLVXd6V&#10;4Cp1BobZlNeonF5Dvp3NrFvkcepkzYu5nUFubIeinblKTALVEfZOJV88oo5Xm7fazKxvE8tYynA3&#10;eKxedYtLSl8eM+khbWkXiZa7f9lT/yLwWlOCYdGIWx5qebYDDfd8YYSRHey0yD9dWs1qPT/JjAwA&#10;1L3DqtXyKHb3LP+b/G+FLDqz+3mrZGOOjLRknmblebkqvt96AFuJ+H4+78FtlxHRrGZpaHlEqdzM&#10;mhaC//lqW9rFLANqq7nuCn7wS1LJFtZy1m2+bNi6hzRvxfrvVfYeL5U30pc6L5ojAn5TBA5tlI1F&#10;BZLhMAyTZvdCaembd1zQZ3KuBhdcLMvd4LH2kgu84p7vKsQLrlLd+R7OvHrg12cRKdlmKNZvbwQB&#10;a5XtZvdj+MqplE2Tkfy0JxxhrKSazQSfQ963Hh03TolC+5Ve3Pvvaqr6d7TWqi+aM6Od3kS6Dvt+&#10;a9OGe9ag35jO2Owi1oKDVGVtdtPO1OCKyn/gJtgY2GJSF9MjQbgOdrlKsfsIqvRzc5VCbAvvH00h&#10;zN+5HFGZGIgl39a7UeZJg5oKiql2ClE7S5MLa9LmJr43+NZKI3uwfBugYwsKVOhXOS5MnH3N3Wvn&#10;5tKBFKUsrAnEtntgx0uavxVA0oQ7FnZ68rzXcm5DkKF6YazUiAF2B+kS/II6SHC3rOt8riSe9MKs&#10;9zRq9zupGGNsN+r+t0U84oWIt3H2Z7fN/vUfgNezLeWDg90Bpj25cxsELmH6sFDdNvAozSxan3YC&#10;Gen6CrbIve5yXSKaI7HxFmx9C2ePmXhZPQJSmhEqF+FXGkzPGV0q2/kMwPunDdAb9CctsGNsISSd&#10;zOL1Oc/VEY9Nvlx6lFV8lKg2RdRHz3ANk3vQ3ZPuwkkEzbOgLxx8XW0ts+RgdNeRsvD0Jpx569CX&#10;hUhKGHUpfXocSXC8oiXHP49Ai5yksbAVSTBuxaepIiXD3TSrdgWYibnMgyzoKvGYm81zHxVS4Sps&#10;aFtr/5H7Zm53w7pzG4TaZR+MwUPEf3uj41q+j+Go2IlmaOC1BnxYm0C6AKyILy9dglLivrWxbPCW&#10;Fs4KakGyn0Xah4M8ukrfi5bs56w0M6iHcJzIp4qBjNGmQ1/DAuuKY1Xm8/m8syCNpOQ46bkYwhi3&#10;yYHdzYJgHjhyXyv0totIvv47Tp+hG0uaad7r4t2uNafVm1hJSXvYFZdmzZF1Jxb35kwYcjNoa/5R&#10;0UMUJt5HrR/+h0y7wWuFzlb4fBFxM2glVmp+s22RDsW/7orIsdaycvkUkDy8/7au4d0xWRFjsfYW&#10;PF28cNyhqK4saTeKGtk08fm0OTnF4fy0fDZAtJcLslmOv2WvQ1+o3eUl6lAWjP5XTbb2eSg41jZA&#10;aoMD8pXTQgf0W84H4YTA3BHturZ/gvXZuwevIG6IjxviUoidRks6rBKK8EXNFV75nbLfDb8009nd&#10;AuauoTE25sd7U2czeBTOSbl8+XdaZv/an4P6C4Dc0OgRVIuLJlcRB3pq5OI8SWX78NjCU0e2tdwI&#10;83aKcf5ba6Vy7SVVPEVVUIPVM9D5HhpvznSEUhBugN0q8YBlRb0rgyWRfVg3+YbMhiB0MlMw8Bgs&#10;DfG2XEZDVf4PauPLjbs3XQaBS49JOhAeV5vFMFeSXZAgwzr9MgEdjo/NJJ3M9z0ryR+G3vfQvEAZ&#10;OdEKIc+Xaq4YK5bCK62ER/I7436dgCvK+nhm3+6jIXeP/XM++MuFFa5mSgY01v7XGv4QcMUUuzML&#10;vLxQge87Ys3GBr6LxefbGPOMps5/G2jJ631httMOov46PPkUGseVJA/9VKwyoDSlloiMtJA88Q7d&#10;+EFdUn8Ayu21NgbDZD8SuXY/JpVuxeMQVEV5KgjotwE6UrGcIVRXpGy4qK9crchnDZUQa9JFoir5&#10;rX6cFfKAEHxl5gzXsXgYX6LVXCUxoJzBtUlRp8NBnAHOVCCqSGrpTiTBM6Uy0tVK5GIPq3SdiO7u&#10;gMKetva/meUwM02jcO2df2Za17a10puyflgkkWMaxatBbCC5ud7lUB8zojgVYm4E4r8t3e44cwW2&#10;v4XNj8o+8vQIai76P6e1Gtag/QjMBN910oPND5hqCoxbEEb9Pl/J04cn6QWzlrUMqKWNQtwdDKzp&#10;CQttUKHv8/RtgI5rXQYh3pkEqhr0i0VQQq57P0FjXbJSTAfaPqjmmCrpwWp5amUd4FoXTG2VMAXt&#10;pkirB4+NBMsu1GYMduVQxamUOW7skc2I+W/dY4TrhPOMNdt67Z0/nOVIsz/h1v6v7hu5ka3Zt8nn&#10;awdz9Xx1mlcWaobwXlH/bRHoSy5H7RhbotRWxwc+iqDfMyyY8BUy9ZZ1sHtq7vejps8oK9vML+wy&#10;FvnIyhQtcuJc1ZcxTNyq6XwwMBApzGOFz/uZwWRrnnG6sS7lLgihswM7t6D1RBYWXxCTxm47PWth&#10;7iD2ga/brvhBiZJgoJ3/NcjUBu+6Vj1lttStIctOKetla2swCN7nwOKYmXhbe+2/a4zLN+kH2WZT&#10;cboMKBfnUGQiOb1EnOc/b8CbwRylfdNi4yo8OcZ2KMF6yYnxaoqvKaArjM64GPX+2kFLuK/TsAgM&#10;j+GQ65cPrOmAyY9kfsZ5q/14Wp4L1KAVXgSVK3If4zb9LI2g4vKVq/SpIOlB3IP1q6WM2ADX2lCv&#10;ZEULcSrB9Pyt0kqyELSS138/jyLOQtAZCqoZ09pr/91ZjzazGbL2ws8f0b72GfDL/k3sPYDaazMd&#10;70xd0j5Ath1XGschV16D9XOw9xWsvV/eYZMu9LoQJhAlkhM6kvMakmfpS4ZNOr2lGHUgKGAtJwmi&#10;HDaFLWCBbmtwLCaRre8BhNlnzb92lB7C+MENHiNO5HcHwqehXKPenvNdJtDbhto4Sy2BblvUsacK&#10;UgXQ60HoWCBJIN2CYMLMjDqu46zTkajYKVzt1n3eOEvRG2dl+N2lvxeRv49TzJO1d6H3o6RDKbcj&#10;yjfU9C2QzpQ39791YuShEldhYiSeY61L/dSDufiBKwnej+GzCN5slGV3z4neg8wVg0VrPlt74eeP&#10;DnvbOCg7h4WV7H79H4Zh5Y/6v4g7Ijc3gyGdAp93RJVsPs2zErD1KZx9lXK7bHjiSJn8kNih76e9&#10;lrmOv1O/vsi6O0x8hoNEOG4sk147DvljHDZWT6LTXC//Oaa9tvnPPe3n8GOf5f4V+Qz+fbPYT7vS&#10;3j6NJIUurCH1o+W5hB4DP7rAeeJ0td+rDZ7hpsmaXFZyqaIKift0Y8n3f+s4g5oY2PlyINiYJPFf&#10;Ddff++NZjzgX8QKY1rX7WulLoMQHVt+Qbc2JRgcefQ0XfnHcAznFKU4svnSSrIGWWM07Y/RYusD1&#10;npBzY0Tooefaeh2bUZb8JP7wQATyjTUP9MrVybVZh2DuZE9rzX/lvpNt0ByVbMuDBqyfhd3fHPdA&#10;TnGKE4kIIcxAC6GuV8d7T+pIlenFRtYAIc+99UDSzm604dpxuNjb2wNBtYzzZsfcFi+A2b/W0lo3&#10;pfFgF1bPz6zfsFR48ilsvgjBXIvbKU7x3OExcLsrFmycCvFOkz+bAN/2RHe3GZIp0DpELjD3amMR&#10;7XZHwDyA/cdQqYO1GGM6evXq3LXvZZU3/T5AX5B6jtSypcK5T2DrLscbyT7FKU4aUkyr1a+6rjgt&#10;lmmeohD4oCY90trJYJsecOlnIdxqw7dHUWHf2hJOywzU3y/jsKUQr07r//lAaplNwU6jjLns0HDu&#10;Cjz5/LgHcopDsKSims8ndj+nQZQlvSlJJfuqN30i3AvALxqSDdGK87K3YgWvuG4Uv+pk/axLh308&#10;UNBkjDE6rf9nZRy6HIt345WnYP8Z4KzemrSLfhagL8HqOnTm6Xd6ijLQBr6O4QcLNy18b+CbRLoQ&#10;3NxfTm235w7t76C6wtrKGYJch/BQS47urzrFFsn3qpJa6jtSeOvXItZvJYAv2rPKdB2C1uOsn5+c&#10;9Z8J182P0vqHtPbaf7vfk83Xtc/RGmipUHuL38QvzNGN9BRlIAY6kbTk3oskEOMFliqVI9PWOsU4&#10;2MfQ3oW6FF+8UJV0MJ/oV9HiJrjZgesFvHeXkI4UVZ1Zv/6YoRPS+nq22q0JeJJ1T0HEzlt77b9d&#10;1tFLI16XTPwvALkylRrsz5xfvDR4CHzag6QZ8n371Nt7nAgQvZqqS7qvBFmz1FNr97iRwJMf4fyH&#10;/d9cBNZrQpaQcxNUoJXArwq2dHu3Ai83JDUtNoPkq3UxMj8U+49c373+zPoX8xRMDKPEjnnQ7e7/&#10;rQGr15xcq9cCX0dwpwMNLakw1Qp8WfrKeoppcUquS4wnn8O5lxiW/nwrgI2q7E48LMJnb86QG3AB&#10;kRBQThbWk28tkGq3cubIk6yZK661T3f/b5VyaIdSibd5/hd3UfwpkPl6T6DVex/4zHUrXqlkKS2B&#10;kjqhp+1Fd189xSgkuAdrhE/h1M1wjNj9EpoboEaXUr8ZiJ+2HWWyrpu1+aQgP6iJUmG+E7FSlOMO&#10;3H806NtV/Gnz/C9K7ZZQKvEC9KLkP+7/4Nt825NBvgb4KoJ7HRHsqA410Oyk8GIDzqh70PnuuIb5&#10;3GJS451T4j169ADbeSJ7/UOaCFwCPm5KsC1J4fUSmOftMFMxhH6DqflgHw52mGaI00pC6cTbOPP+&#10;LWPMnwBZXu8JsHrvIRFXg5AuucRthfiVNiuuh1vjTejsShPBUxwZYkb327Njfn+KxcEibrfPzTlo&#10;vjfVewKkQu1nJbbe8zoQfkxza+DtPx7I2zXG/EnjzPu35j3sMEonXoBur/sfDfh6sUtLUjFi5T7o&#10;CuH6zsceCtnO1PTQKn3257B9D+l9fIqjQCsRd88wrM0Urk5xNPiiJ37VsCoqYkXagE7brOYukkI4&#10;Cfnmt9bO2ckiuUcm/+l8u73235znkOOwEOJ1rY7/d0CuRlCD9hbLFh65A3zRkVE1Rqgf+VbxqZF8&#10;wgN/Pf8BPLrBsTZBfI7QG9NhOjHQPCXeI8OXkTwboZYChyrwm3ZJ/lWHHnC/Bd+0hYBHYQdou8aV&#10;sZObnH3jY4WjgoFMhj9qnvtkIQLdCyFeAJ3Wf9cYpzqtlKwivdIt9pnQRdrFP85ZuamVBzh/44wV&#10;Mfb3xyqw1+DC27D94+IH/ZxjC9dFdsSTZax0nj3F4rEH9GJJ44Msnatege/akn5ZBr7rQa0i2rwP&#10;uqJ0tpf7exu41RUBHYtINl+ZRzqy96PrwCETzBhj2/ud0n27HgsjXjZeeYrlfwQyX293jwXVmEyN&#10;Hy181ZHr23DO+Z4T3nipKpZT6nxGnRheax62NVrjev09Pm1JxsMpFoPHyWh3gnW9+jaOfkjPJdZ2&#10;v+DdWo+ehSiXS6sVNKpwpw2359zY/mAhslk79qaTivy+I9b217EQs+8k3EtgozbP4tvNmlj2a5Pt&#10;P1y9/HFZ68gBlKJONgGBaV3b0kqLiLxJXQZ1OW1FimAf+L4rk6Qe5to9x1L3/U4ofqrrkazm7Vhk&#10;6l6acMxHwE8918LMQJrCxwvvT/T8oYcslqM6T6euUeLVYxXKfk7w5FNYOwvV1wD4vAso8fXmWaQd&#10;w3pldvHyryPJIKqH4tPPH9uXIGuESiIjWr0zt2sHaF1zK3iI09vd1StXz1BCksQ4LM7iFaTWkIlK&#10;BKHrzXa06mU3UunjFOrMyo1SId2Xm0K6AF+5XoC9BNYq40nXB+RudyToVkUefq0lM+IU5eJ2mlk/&#10;w4hS2Dwl3cXjyafQ3OyTLsBHdfHxtpNBF91KBfYSIdBZ8F4V3mjIc9iOGWhDqJV8KSU71TiVccyO&#10;LeGkQEgXwHHWwkgXFm/xAmD2r/2gtX5VfrLSV2z9g4WfdwepC0cNWbmJJF/nA2Zf9OSG+hX1wzEt&#10;wm5ZeNKBaniwVUnPgorgw/QGrL+xsM/1PGEP+G6MtWtd9dIncz14pzgUW59BfR2ao3N1ryewF7s0&#10;TAcFdFOpMJuHGO8AjzvyXIaBK2JyucC1QAop5sLul+JioO/bvaVXr74251EPxaItXgCS2PzV/g8+&#10;MTlabEDquwS+bwtBDlu5LzUGSfebOKsjT8xo0t0Gft2R/lDN6mDamfcTA3y4AtStWAinmBs/9Man&#10;ikVGfHunWCB2voDG6ljSBSlkuFCXyrS8fGM9kGfqszmkG18CPmlIefHZmhg7Z2twtVkC6XoOyhVL&#10;DHDVAnEkFi+A2b/2B1rrv+ZOC1ELNt+m7KbtT5AGe1qJatEkKxfgBwNPIyHndgTvNmE4v/vbWIQ+&#10;ahXZWg3n+SZGtjyf5D9K54a0DDm3vH3bHiEdXH0LzhTxp+4DT7vi+37zSJbm0bieyn0b9iECkv0T&#10;w0fNMtsznsLjR+DxHrxfa1OvTlfx8Ai47Vq5e9+sfz56CbzdnDPPtlR0YPu665TdL5b4Q7169a8f&#10;xdmPjHjv3/+TlYurrz3WWtdRSkQorIXVd0s7x7VYhDL8jQexcmMjVu5wJfkD4CfXBbUVwavNwXYi&#10;d4H7rhv4OKvLuE6oHzaH5UGA7k3Yfwrnl5N8v+hCHJOV+yh5UAIt16+XwMXm5ADjovAj8KQrEe3h&#10;GaoQQt6swWunFWul44aB7a4YGpGCnxdY2faA620xevyuMN8x+OWmCN0cO/a/cS3uQ9/Sp/dw/4dz&#10;ly//zpEk5R8Z8QKku9/8bhCGvydnVhC1Ye3i3P3Z7gH3OxLcqjsS8VZuMxQ5uWHsIwG3ZlXcDxdy&#10;GQwd4LsuxFb8VokRC7ri/Et5NeZ2fMhKHt2GnUdw4ecwR3r3ImCRYGA9HJ0fC7ILuNyEF49wXHeA&#10;R2P8upDlV//8NIOkdHwbS7CsUcncc8YWyxqIgd90hHgH9E7c83KhCS+XP/TpYR7A3kOoNvu+kTRJ&#10;/maw/u4/PqohHCnxApj9a99prTOHUdSGzQ+Yp8r6S9ccb7UiN9k3xLsywsoFCVf+qiPuhcjARgVe&#10;c1vq71PY6cmKrZWQ8rkGXFRwx1nPvnqqHcGVpgiATP7QD+DJT3DhPcp2rcyLvNU/bia0I7kG0zQr&#10;nBc3rVhb40jXj+eVJpxf/HCeK3zZE2OjER6MXwQU96l+3gWrsiIHj3YsWUNvH4uPKIXtL4V0HYwx&#10;3+vVq28d5SiO3IMXJZ3fznQclGuO+f1cx/ygJpZtJ5XVWiPW0GiROplgfiVuBkK6XSQIsOfyelMr&#10;wjhXm0I4u4gFrVW21b3QmIJ0QSz6C1d5tNMprbKnLFxCFiyvbToKzSpsdSUIuUh8FUlTxHGk68WK&#10;1mqnpFs2ft0VH38jFAs3HySrBULIRYXGP6pDdUy6WSuR+33kaN0QzslVqEVJ57ePehhHTrz1zY9v&#10;gv17gNNxqEge3ZzSke9WAAPn65NX5m/jrA0JyETz1Wz1UAi5FcNqKOS9irSq/qkjf/MP/3oFXi5g&#10;ASascrt+Vip7FpohWBy++CA2E8i3IruDX3XLKwv1uIcseql1VUoj4Le9WsHbp7oMpSFGrr12lmns&#10;ChLSnInqtUz2E7hZcO6+V5VnaVgIvRGK3vXnvRI+xLSwjyDpCudkfdT+nnDS0eLIXQ0eZv/aj1rr&#10;zNUTd2DjAxa5FtyysNXLAjbe6W+tBJS6zlp+s56VHz5BWkk3q9m2q6JGieZMxqftLPe3nUBTwzsF&#10;j7FIpMDnbnEZVmjz8Bki3UQ+x+U5Lc+HwIOe3IOaK/8cd97ECPF/Ul82T/nJhc+RrgbZvGyEUlC0&#10;B1zvHMzNbU1R0TkKt6wLlg4dL3YZQe83YLGZgQZ2voRK5uozxtzWq1dfWehpx+DYiLe395v3akH9&#10;KxmFgjSWfLoFlRP7VJeV6sF0sNip4g9PqF1E+KNREVKIXdfUj2aYIQ+Auzli66WAhXfr08vkLRq+&#10;NHcS+YJbsBwRagXrVTijJDVtEika5JpuWdiP5FpWg4NlocPn8g/nzxojMkdOMRPuI4L/NVeW247F&#10;5ZT3u94jawqQRzuW3mdFsxPuA3dzz9NAulkKbzVkDi0ErWtgzYC12+v0Pqid++CrRZ1yEo6NeAHM&#10;/rV/qLX+T2QkCqIOrJ6H4HKp52kD33QysQ04mN97tToY3usBX+ZyElMXSf+kMbvFFQFfu7LkuvOb&#10;RS7FZll8lhFSOh2ogx04RsE6VTdf8Vdx1pP3hVvkbz7gCS5DRHPohfTuhdTCh/USRK5P4ZDwzU5K&#10;p1GjqSWV8mxjdGreTSN+92Yu+GrdruetRvG83G3gxoh0M6+b8lJzfGxmZqT3ReC82sgLnP9PevXq&#10;f1r2qabFsRIvgNm/dltrnRmacQc2rlLmxuMzZ8UFOS9GlIrV9nJjNOn9qiMkEuqMoN9tHCyumAXf&#10;xC7VzU3mdgxnqvD6EjHLb3rig6sXjDxb64Iz0H+qFFl9fRF4l8YHy7IleBZgH8PTH+Hsu1yzTfZb&#10;8MIqvDDhLd/GErjOZzv4lL4PGsV3bF2kHbtfpIczHi7Ui8VPJqMHO9eGXQx39OrVY81oO3bi5fEX&#10;79JsfC2jcYUVxsDadO1EDsNnuRsM2bZmoypN+Ebh867kBPtJ0R5RXDEv7iCWRBhkWRIVVUIZZIm4&#10;aeFpZ9A6WTTyW89z9aNJYXtu0P5OWlad+xi/f9gGNqd465c9iQP4KsK+3z2dfRc4St1MIRb4WrWk&#10;dLO9r+VhdoUSALQ773H+w29KOPrMOMaCUIfzH35jUvP3gZw0mylNNH3NFUBYJHiQWrjaGE+6X0WA&#10;yoi6HUv1VpmkC+JL3qiK79JHeY2S7sY7JZ9rVryuJJ0utZlK1CJ50FgJ3hgL7xxR3vDzASPaIda4&#10;EvZs8k9DuuAMAucy8i6kUItR8/mMEtsfOfdRN5du5l1WF8sg3d4twAyQrknN3z9u0oVlsHgdTOva&#10;l1rp94Gsqm3jCnB27mN/HUOnB5dW4cqE111LssguCNlsVOGNBbkAvo4HGzUqoGXgbHuX19bapfu6&#10;58F94H43628WlLhk+5bfgcuUKN3H9zzD3Icnd+H8S2PbrxfBFz25T/k5G6Viwc26W7ueSKl/oyK7&#10;y9eaZTz1W7Dz00B1mrHmK71ydfGyiFNgaYj38eP/d+1s/eJjrVW136g57sLG+5QRVukx2Wv8g3HK&#10;Yy6C202gqounjU2L3/SkqqeaCzB0Elipw9sA25+CqsDGh4sZwIx4CDyOxb+nlVg9Rf231matlqzz&#10;I1+slL+reJ5xE3i9fQfih7BRnlZIC7jeHfT9+9z2egDvzJh28qOFx/vw4prr5D0XfOpYHVkSLMbY&#10;aKv78Pz587+1d9i7jwJLQ7wA7H371wiCPwBcipkT0lkrT0hnFPJpM32JRzuvwPJ4fJ9KhVwjl0/s&#10;E9cHztm7BTtP4OKrLBst9ZAc591ESNj3Qwv0aHeERV7jt6i1ANZDCWyepoiVB6/OZ4EXdcrlWrnb&#10;tVtW5u6wML1Cdosbldl3iDuU1MJpzwngBDm/bpr+ddbe+cMyDl8Glot4AbN/7fe01r8LOIHcnkQk&#10;668v5HxPgFs50vWBnV8sSFLhIXBnSBvBK5x93Bxl28fw5AuoVmHtZ4sZVAloI9HqLlIN5UnWq51V&#10;gDqiVLFcahXPDr6JxT3mBW7aBj6ulZeG5zNdmq7qLDXi4/XwBRYXGscogtO9KZlRYdYt2Bjzj/Xq&#10;1YW0aZ8VS0e8AGb/+g2tlTBtiSpmw/ASdj6h20vXfdCcPZltl/FJ4B3ga3e+/Na8HcEbzUMCHclt&#10;7nY2aa2u8fZp0OkUQ3jQ7vETtYECoTgV/egy3GW/cvnnjcAVziCuhVYySL4g83kh+biHYYTqmDH2&#10;pl59e+nawRx/VsMI6LT2S2OsSGhYKxbv7gPEw1QOWkhJZD1XRdONhQBnJd0t4Ls96X4xCt90MtUz&#10;cH5dZyEcGl0OX+ZBdY39rpQfb884xlM8a0hg+1MuqXus16Gb09uoBpJ/+2DOM3y6JwU1jUDa+RgD&#10;77ug87qTVc3bAs2KdBs+2uyclnBEJV8kYSOd1n55pMOYEktJvGy88tSY5G9kv1BSdbJzg7KySR84&#10;P64vV21H8MJhVucE7AE/tKHZEDGRL4bEP76OJJ0wX63Tc0np0ySL30b6VzUroKvwdD+C9o0ZR3uK&#10;ZwLt7+DR57DxEjRe4y0NNs0Ebnya4k+d+To3nl8VF1wnleclH4d4VUmp8YACmRKD5vu27PIWDyvc&#10;UG2QXwKMSf4GG688PZIhFMRyEi8Qrr/3x8aY/0J+sqLjEFQlIboEvBFIknY3kWyCc43J1TuHwRu5&#10;qckUtj7riO/zHqIXnNclTZxlMkqkfRQetXPvN7C6WhW/76NPIbk7x8hPceKQ3pP7rgO48IuBNLGX&#10;G7Jz8/Tjy7OvzSHp+YqSfPiQ0VWEb4fOGs6Rb6Bkd/d1e8HtekE4Iai43mn9fN3/Plx/748XfepZ&#10;sZQ+3jzM/vX/W2v1l4As2BZUoPl2Kcf/dbfctDEfgPC6pt3koBK/dSXIH04p+nLTwG6cEW87lvbX&#10;Yp0nsHcNoi6cW77sh1OUiaewdRMqNVi7yrjZcz0R6zRfZdaaUdimCH7Tk/NVg8FsnThdYLeQ9nUR&#10;2BoMpn2qV68upYvBY+mJ9/r1f15784U3v+vrOSglUcvaGtRePebRjcb3qQQdRjZpRIjzlTEaEcOI&#10;gN84WUoArLgo3q0P+6JdTTopduMTekgWwSmeBezB0+/Fwt14i2nyQj4baulkcyJPi8Rwub13qSlG&#10;d++eC71b0Nsb8uuaO3p17w345YJl++fD0hMvwN69zy6srK3828L28wAAHlFJREFUoLUWjRqlpEvx&#10;6sWlqu7K4x7wsCfk6+GLJDaq8PqUTp5ridMAdsfxamDjJ/E+37QatHXA+bpsE09xUrEH2zcBC5tv&#10;UEQL7DGSz+vTFj0B1oNM+H5R8GX3PoisERnQ/7+9M4uRJMvS8nevma8RHhG5VmZ1LTmVFZFbVWZ1&#10;URSMaPEyPRtiaN5aoplGYhnEPEwLJEo0EtMzhYQaWkLMIDHQLELdbJonaMSg0dAv06BpmOpaMisz&#10;q3LPyszKNTI2383sXh7OtTBzD4/dl4hI+6WQZ3qEuV13N/vt2Dn/+c9EDl7tl2g7egDVRzIlOCHd&#10;em2pdqxy9Ivbm6owBOzYHG8alaNffBzZ8BeWn7AWcmWRjvB0dAtbA4bOSm/cWpnXGyfdGnLAdst1&#10;1uLSBuM0fI+yL6bv7zcyBcRuwh3gVgTUrsHcVZh6GabOsVkDxoNIraGV8lYoeNKa+6Tvq+7EeE5q&#10;HZA0VpT7Sbo8lXM/l8jGACIb/sJuIF3YJcQLkKuc/lEURb+aPOOUDvN36afMrB94CDxqdEa7kROc&#10;n95ELvl2W6ZWdGOt9tzbgbicoVxbZw5K1SfSgjzwUy7DVnEPqTc8acoFk/JLsO9NttPLdcIRYGw8&#10;s6xy2KKpzUbwAFhIBQt1N0Zro0Xk9VGTc75LwRBF0a/mKqd/1K+9DBq7hngBvMqJ38GY35T/OaXD&#10;ssxsZ6R0asC9eqd3KUil+fgm8mtziGayuzXT2JXPxVjA2UvqpH/+OR8K4wdh6rRECU/fh+Dupt5T&#10;hsHifA0eNuVCXfYlR3pXbb/aq5BJ242wU+Wg1Opa8+3gMytTVtKke6AIr/YttREksrG0gsGYd73K&#10;id/p116GgV1FvACMz/yGMeZfAM6nUEtFc+FTBukY+xB4vyYtsWvhmmvKSE+6qAdwpLy5m8XPu/LD&#10;MYwV6U4v3HURcjz1AZt2YytC5TTsfwOithBw7QrDUlpm6EYTap/Cwge8lAtEq6WSlMBcn4ZAHsZ1&#10;m3WlHBaD/ibprkcw23I5ZSu6+C+U+lljsHKO+wU55zsnSXyrX3sZFnZFca0XTPXKT7TWYrsUG+qY&#10;ECb67/qWHgrYCldvh/wkkHbKtIynGckI+c2YOj9CRO+9xpy3IniusNLB6QlwJzUfqxbIgb9mk7V5&#10;6DoCgcoh8LajZM6wIUQPXG0CaYN3xeGLriDlOaJqBKtPR9ksVihjcCqHSIaHbhefBK5w5ydt9/2x&#10;dkxh8aL46qaMb3aDbGw17L6I1+He3OyXjDF3ADcm2Be5zVL/Z9fdackufC0H770G3Iy6/sYKyRa6&#10;NIzYzTvpP0jZ7sWjdGIYK8FRN+63RLBuEdVDTq9DuiDeF1NnYWpG/DDmPnANKjuzYLl7MQfVT+Tz&#10;bVVhalo+95Qi53Ae2qnb/4IPj9r92XseueOqBytTDjeitbZcHzfCxJgnNEK6J/pNukuX5NzuJN07&#10;9+Zmv9TP3QwTuzbiBeDWh1PmYPmy1lqOYKUgdEdrn0YHLe/KwNNmYqgTN0acyYsxzvWuCNVaiVpe&#10;K29uJtU94HGKeE2qrRm6mycEnwOPmomBey2AY6WtHvzzUH0IQV2qxuOHgX1beqVnG3NQeyQXtFwJ&#10;xo+wXkP6+abkR+PiaT3o7+TdS21R26RrBHVXe9iOHePltjRsaGQSdF/VanGnqp9Pk+4D/aR+imNv&#10;7FrBzu4mXpzGd2L8slZKWrZi8lUKxvvr4zsL3K5LHjWvJaKNrDMEd0qCGPU2vLSF6cEfNBJbv1YE&#10;BwsyYPOzluyzGcKpUmfzxIcpog6dc9Rm1BOrY86RcAP8IowfAHWIwQ4A2sWwj2Wabdh0ZHuYzVz+&#10;7iIX3bKf+Bd7qn+KgBZwsWtcu7HSWXZumymHiy04XejzkVH9xN1qpkjX2qe1xerJ3SIbWw27nngB&#10;ao8vHy2VvYtaaQnNBki+ITL+3CJkZ6w72LqKafsKcGyTiZxbrjU477kR2hF8sSh+D1dc1bu7eeK2&#10;FflOPq4kt2VO2vh23+gKLEH9AbRdMa40CYX9bH7A915CFVqz0HA+XPkSlJ9jOzHqBw1355KKek+V&#10;+udhfBd43EgmXMdNPRN5eGUnJR57kq6Za9SjM2OHTt0f8eq2jT1BvAD12Q+/UCyWL6wgX+h72gFk&#10;5HUt7Iwe4ijVY/Pzp9pINLJsYh3A0ZIU0e4Dj1uStzUmee0A+DiV4ghcjnnQnUkQQfgIGnNS1FRA&#10;cRIKUwjp7NWIeBFa89CcF9byPCjtA/8w/brBvuUupLGiJYgkAl5tOOtWcLGdTAKJUW/D9CaVNwND&#10;r/SCNXPNZv318oE37o1wZX3DniFegPrs+ReKxeIFrbQk05bJ14qUqs/4HHhQh0JOUg2R64ffiiHI&#10;1VAi3JwnUXQ7VXG+FkmKwdPyu9ghKjZDyad0k6+VNpdT7g9aYOah7ogYI0ZGxUnwK0j8vZvI2AI1&#10;CBehuSjyO5S8p9IUeFMMygkjBM53KRAa7nvtVw9Cr5RDZORuqjvlEADX23ByWAfV0iVAdZPufLPZ&#10;fL184OyeEaDvKeKFVcg3CsSotNJ/qVlsqK41hNHWooYa8GkdxtzBXQvghVIiWbsSOoUEEqWc8J1E&#10;KDWyqBlJL/xG25EHjyUhrsYCmEi+B2tlAGF+DPwykr0e/mUiQRuoQ1gX74+g5cSuVqroxUnIVZBv&#10;dHgXjmtRZ/NM5IaCvtZHk5k7SJdcnE+OW3v35ZMUWRxYADxXXntCd1+wdBGUJxe4PUy6sAeJF5bJ&#10;93xH2iEKJBqbPM0gVHQfNuBgCV7YwraXXbXZ071PssuBRLrGwiGn4b0SimbYdw08zT5pMgeLFhJJ&#10;NqBVE4tPcGX8OEnuGmK8nMiHvBxyG6+RJE58z63cc06zB0DkfgwQJt95FEDUkjwNyN9b9+gXoDAG&#10;fgkYY+vzR/qHKnAlFZFuJ4W1Fj5uJQNKYwSRHGPVUOoN8YW91oLjY30aRrkCBhYuJd93R3qheXav&#10;kS7sUeKFVXK+JpTUw+QMO+EEA2kNvulcpECi3W652MWW8FFo4MWC0M3NlHysEcLhIjw/5LX3FwaJ&#10;QN1P3BATP1ojkbN15GndFUop1z6KPGovefRy8qhzoPJIdJ1nN8jXP3RjolSqaNsMJa10qk85hyZw&#10;qSvlAJIu81LWjo1QPrETxUEkWJydqZ+XBok9mtPtxp4lXoD6k/efL5Yq5zukZiaCoAlTx+ifQnLr&#10;+LglaQqthFg9tfLEutCUOo4ikbFZkrv3IBrcKPoMo8GlNthUJxskCoSSL+mmfuAh8LCV1AnS+wqM&#10;NHUcKQ/qor4I87ck/aS9tGRsttlYOls++OaeHa2y8y/920D54Juf15fqp40xD4Akd5cvyRduRysF&#10;fIAc3PHJ1Y7g5S7SDYDAaYW1khFCFtd5hERBRzPS3XPwEjuCZcTuYvVw+x1nMQ7FL5zel5U7L2Xh&#10;jUGRrn0s52C+1Em6xjyoL9VP72XShT1OvADjR8490lHxtDH2FpAY6+TLsHB/pE5dD13jg0VIdyIn&#10;5aY02rB8UiwTrkpag/PeYMe5ZBgNvNjRpgsWKYjNt6VNfTuoIbPYch6gkii3HoqU8UxhQAQR3JVz&#10;L1/uMryxt3RUPD1+5NyjQex2J2HPEy8Aky/NXb9/7aQx9g8B90UrKarU56BxfehLuuMeY5f+yMCx&#10;HrePIav777YieHGUooAMA4OvkyGRsdAidFGuRfKyjxui8d4KbllR0sSdlyByRA+RQw7MLqlxXc65&#10;whhix7ZMuj+6fv/ayZ06Fbjf2NM53l4wS1d/S3vq15afUEpyvtrre5fbqmsAPko1SzRDmCrIqOxu&#10;zAJ3Ui3BMUIjhucn+mYwvR1YRE3gQqdNI3CvsdWriHE/W0l8RsjlLcdOikMeAg9aSbfigbx8sg+6&#10;joV6G14ub27E6aUWNE2iWGhHUid4vrzS9a6vqH4iNZZcsSOPYqLon+vKiV9bY8s9h4H3OO006Mr0&#10;N6KlT594niej42NtaRTA4scwMcOgtaWfthPtpLXy04t0QSipV8QbRJszVh8IWp/JsEFskv9QSnS6&#10;6w4ibULtjkjK4pDLWqlsb8jjwELjppj5xPfJ1ooOtDQJ/lqZSQON225bUttqKExAfiuiwP6iSMJN&#10;xsol4TkgKMJsMzHaL+Wcf8gm9OPHC6JmsNaN5fEHMIiyA21YvCLfbRfpRlH0617lxD8c5N53Ip65&#10;iHcZ9eu/AvZfLf+/Q/HwIoN05GoCt0MpYAAcKa1ewLhpZE5Weu5aEMmJ92of20g3jfkLIsfw3Rlr&#10;Qiflct2CUSBTL3r2W83D3E0xkvFyiTRMe9Lo0m46L4jVyLsOc1dk334+kZppH7BOH6xW8WZuwPwV&#10;8PKybRSCDUVyprU0UVgLk6/141PaMhrAJ+6uKDKiZontRa+GUHeDKyHxwD1d3rjc6y7wqAovjPf2&#10;lu4f5mD+zgrlgkD9TcrHvzvQ3e9Q7Jx7q2GjfPy7YTv6MtaIw0la8bBwB4I767zA1lFE5EDHS3JC&#10;rRWbtU0SEMYIDBwbJenWr4m+LVcSoowCsZA0RojML0KuAEvXem8/fxsK40K6UeAaG+L2bi35v8Y8&#10;MsyoBxZvSIjnF9z2VtYShckgVIWM/16xrSN8Py/b+gUYOyiRchS6i4EH1Sv9+ay2CJ+Eozwl+fwY&#10;0z7kU895SjS/lxuSONkIXgDODZp0g7tyLnUpF7BmIWxHX35WSReeZeIF/KkTP6wuNWaMsTcBd2Bo&#10;uVVuLLrROIPDJOu3gXbfkLRC2F8cZY4oFI9ZrwAmkNvzyikovATjJ4R0TSARpAlZMVoovC+RqdJC&#10;tMUJ2W5sGioviC9CnP6pPeyx//nkIhm2nGfwjETHlZMudxPJ+lrVHttGbtumtAQXj4khfPm4dK9F&#10;bYmGozbSaTca5HAppjjd0PX7U3n5Xdsxra/lrujjTQyyHOi1u3ZFLp75MaBDuXCzutSY8adO/HCQ&#10;u9/peKaJF0Ru9qh683UTmd+VZ2xy4lsjed8RziVbtp0kyQcfG6XfjJ2XW3KsRIjlY52/L77oOswc&#10;OUZdUWtrKUkvKNWVi63IiWpCIeewB/E155PtQQg/jfHDjjSXN0j+GdTcFAMj3Ql+V+2++HyyrQLs&#10;0pofxaCRj5UNjoC751OeLUrhLXQfRc414lwY4BTh9dGQc8ZE7o4oEQmbyPzuo+rN158Fudh6eOaJ&#10;F+DIkZ+r6crMV4miby4/aa3zC8jDwlWIRmMBGpqkuNaK4NCoC2rtWpJL9XKszOGmlQ0pa84YcZuv&#10;NRIdd6MwLlFpXOzqjjqjthC6MZLOWIHxLv1rPfln0JKUgjVJbroDOVCOmJUnqYgRwveSsU8G8XDo&#10;xpmSHBeRs5/Ie3JNuTiKYD26L+dKnD9P365F0Td1ZearR478XG0EK9txyIg3jcqJb4dh8OeNdaFO&#10;HLXlylCbhfrVoS7HAmHgWoRdZXvgDlHrIWpLNBMF8rgeuqPzOFI1q5FfiowVuBaSBCZletNzBPoa&#10;xeLmvEzTaNUk1dALKb+AFXmeIcNTnUvodd+VB6ZLUlzDGSlZC6321jW+W0L9qpwjuXJ3++9SGAa/&#10;ROXEt4e5nJ2OZ05Oth78iVP/o/b48olS2ft9rfTry0d+riQsuPAxTL7EMHweFHCmAjcDqDfghdFb&#10;S0juFAC9SmdHuv/USq6349frkdk6v4/3r7xVIt5uQk31Au5/g2TI+SoxR9R2aaa2pCVGCE8nn4ZW&#10;K1MNMSqIlvd2VT6WQyV4YWht5Iuw8JmTipWSfBhgrPm42aj+/F5v/90KMuLtATda5KypXv0nWqu/&#10;C8jB5OfAerBwS/SexWMDX0sBmbn1NNfnya1bRXdOtRt2lmVdrwnB77papLl6KwFl+fjav28+TWRt&#10;MqAp9cuYbFdLklflV0pJRK5HO4+hqGSQKgjxtuMelR44AOTHhzxBonkLWotCuKnWXwBj7Hf0+Mw7&#10;5bFhLmj3IEs1rAE9Pv1OGIZfMdbI8Z9WPQR1WLyIdLwPHjuCdDeC6hPJ8cV5UoZ55oWiZNBOppbb&#10;zL4NVO9J+iNwwyr7NulsayjTKSlrrBbyOgyPdGty7Af1laoFaxbDMPyKHp9+Z2jL2YXIiHcd+BMn&#10;f1BfakyD+Yk8426lYrPu+eu99aLPIsIHUhhTnpBX5bnh7r/+maQHFEK8pQ34arXvSH5y6ZMkdeIX&#10;Rd42YuRJiFepZArJSNG6Lce8l5NzwKZTS+Yn9aXGtD9x8gejXOJuQEa8G8D4kXOPKM+8FYXhO8a4&#10;OnPcnloYkyhr8WNgtPKj0SKE2mM5GWMdr9rscPvtYA7aVYm2w5bogzdidh805O+9eNyDv346Y0jI&#10;4TLmVuauWbu17Ex/sCTHeKsqx7zqsHK0URi+Q3nmrUwqtjFkxLsJeBMnvxOG0VvGWjcGNaX59fIw&#10;fxOaN0a7yFGhekPIK24ZrvzUcPe/cFc6pIy7H1/XK8LBWqfQCF2eMpQmjx0AHyAUSeHRErxZHtHI&#10;0OYNOba9fMprYVm1cDkMo7e8iZPfGcXSdisy4t0k8lOn3tdj06ejKPpWz+g3aMLCBcRX7BmBeSzy&#10;Li8v73/sIEMdrdS8JU0dSkv0Wnlx49uOn4B9r4sMKnKdeNXHYgC0A/BiRQxsBuoatipm5VgOmr2j&#10;3Cj6lh6bPp2fOvX+SJa3i5ER7xbhVU68G0XmbWPNJXkmlfvNFWHhHtQ+RfzF9jIMLD2QYpQJRFbU&#10;3RE2ULgR7H4xlWLYbJnJlwg578g3X4bmAqO8sY8xGpP7AKqfwsLncix35XKNNZeiyLztVU68O5Ll&#10;7QFkxLsN5CZPvqfHZs5I7tfKPW5ssp4fk3/PX4b2zoieBoL6DVfQcimG8VeGu/9F53xlXTPHRlMM&#10;vVB4TnS8yo354Jnw5O5E+zM5ZrFyAeo0Kw+jMHxHj82cyU2efG+k69zlyIi3D/AmTn4nbAdvGGN+&#10;vPxk3HKcLyfFN/tkhKscBOZEUuQVUimGITqzt5yDnPakHXgzKYaeKCZ6VKVH3jI8XDxJimf5cseY&#10;dQBjzI/DdvBGlsvtD7IGij4hv//0ReCno8UrX1cev6WVnlo+cP2CM9x5APoJVL7AkKXug8HCXZdi&#10;cF68G0kxdNixbmQnq93u16HhRsiELShUWPczbd9xxGqcD0ePzKmONcjOn3mU9ptDwRIs3ZPvMFdI&#10;LjyJLnfeRnzDm5j5XjZlqn/IIt4+w5uY+Z4Oi6+YyP52R/EN5XxJtXS+1a8xStvBbaNx03WIafE9&#10;GD+2se2UO+RiYluBbqJd5RBd+kyIIjZR30gXYWtJrArjn16woTPxcT4dexYtOQYXbskxmS/RmVYw&#10;1kT2t3VYfMWbmPneSJe6B5ER7yAw+dKcrkx/Q4fBm8aYP15+Pj3h2ESwcMXJz9ZpSdpxWIT2kkTy&#10;YRPKB9jw7IO4SSEm7G6Y2AomJoEe6ojwvhCk9iXFMbFB66DChIvMC/Q+9J3VJS4q1nvx9AjlmFu4&#10;Isdg16RfAGPMH+sweFNXpr/xrAyfHDb24pG1czB15kM9PvN2ZIK/ZIy9t/z88rSLshSkFi5D6xYb&#10;nx8wYizedYbnkZiH5zbhmRb74cZG6N0W381FZ6zj7hJW5IzjRo2ibD92EJja4L5zsmalVzE6X3RR&#10;btwuNr7x97XjEckxtnBZPrd8p4sYgDH28yiwX9PjM28zdebD0a117yMj3iHAGz/1n6/fv3Y8iqLf&#10;MMYkYV483DFflg6qhUs7n4BbdxDXMXcb7vmIX8Xiyp9excTSfolSlZJt6zcQArTy2nG+OGo7H4Au&#10;1JyQX6kkbUEDGROU3v88KzoJvUlHvEr8Yuufkcj9lqB630XDsRfwqM2P+4GYcC/JMZYvd1pfAsaY&#10;Jsb85vX7117xJqf/0+jW+uzg2R12OSLUn7z/fLFY+XXgr2mtUsVNNyk3bAv5FMZlIsIwGxE2gngc&#10;ktKJoXmwirdtO4BDb658fslJn/1i4q8LQrheXtII7QZMvcaK6tbSJdfe64jXBMlwyzRsJIWyidOd&#10;z9evuZFBpWTfSgPGEbqWyn7lKHiDHQM5WLSg+bkzDfKdMTmkc+hOAvlvm82ldzPrxuEiI94Roblw&#10;8dW85/8DUH9Z63QyUSUmL1FbHLbKRxiuy9caWLokeVBvA4WndgsO9CBegMVLzjYyn+R9rZXnjIGp&#10;4/R8z/MfpWwf14BxxFs52eM9fCKddn6BDsK2Rp4v7V/f/nLHogaNBzIpxMs7WRh0Eq6xwH9oR8G7&#10;xckzq0wkzTBIZMQ7ajy5cNIUC38f+FpvAg6TAYzjhxi5QaSdTXK06yFsQ24tidlTURcsj3d3lpu9&#10;ZF4xokeu6LUO8ca2lGq1z2teJlKYMBlH5OWhcJiND0nfSXgqrc7xseL5qxKubrb+EQdf/2RUK82Q&#10;Ee+OQWvx8kxO+98E+8tap3VMztDbGiEypaC8H/wjjMgyJcOOgRUrzvpT167uUiXLUzYExpgI1PeD&#10;ZuPbhYNnPx3ZcjMsIyPeHYbm/Ec/lfeKfwel/obWujPBG+dUw7Y85segdIg90YyRYRNYgsZjSSco&#10;nRBu17lsjGlh7b9uR81/Wpw6d3NEi83QAxnx7lQ8ungkKvl/RWn1t7XSXY7iLqIxkZu660NpCvxD&#10;ZM2IexUhhI8lNWNCSSfoeKJzF+Fa81Ab+89ohP+ew2cejGS5GdZERrw7HzqqXv6qUt7f00qf7f0n&#10;KU/ZXAnK+4BhmpBnGBxmJZUQNOQCGys6esBYc96G6h97k9P/hRUC6Qw7CRnx7iKEC1d/Vnv2V0B9&#10;RWvV1VkQ54Ld6HVrXSpiPxtuMMiwQzAPjaeSSkDJkFW1SnRrbAD2v5lIfdefnP6DUaw2w+aREe8u&#10;RO3x5aPFov66Uuqva61fXfEHsddAnIpAQaEMxX3AvqGvN8NGMAfNOWjVAZukEuLvsgvGmGvW2n/T&#10;atW+n2lwdx8y4t3tqF75srHqr6L4Ja179LjGBTkTOR8C57NanHBSq71sBLOTEYF9Ki3S7TrgOvli&#10;46GeZGurWP67VvbfMT7zv4a/5gz9Qka8ewQLd/5o//jEvl9Unv5bwJ/ulKQ5LEfCoaQkjOvWKo6D&#10;v5XJDRk2hyUIF6FZdUVRLSkE7a8V2UbAj62x/7K68PT3Jl/86afDX3eGfiMj3r2I+Q+PRX7pLyrU&#10;17TWb63+h8oRcJRMcPBL4nHrVdgx3XK7FjWIlqBVg9C5rinPRbUpM54eMMa8Z7H/0Qsb/5WpN24N&#10;ZbkZhoaMePc4Wk/On/CL+Z9X6F8GvtgzEgY6inMmSmZs+UVJTfhjwARZ08ZqsMAihDVJHYRNpPtQ&#10;pYh2ZXEshotsP7CY74fN9u9njQ57GxnxPkNoLV6e8a3/lvLs11HqT2q1aj8tHR1zcVstCInkSjLn&#10;TJeBcZ49MrZAFUxdDIKCRmLqrpRLHazsIOuGsWYOy/+zkfpeqML3ChOnrgxj9RlGj4x4n1XM3ZgM&#10;vfDPaK3+Aoo/i2W60y2tB9KFOhs5y1yFSJ4KMhHCLyJeB0V2f+HOIJaTTYlgg5ZzQnOjcRSp1EHv&#10;gljHqxkboriK5Q+NsT/wI///sO+VhSG8kQw7DBnxZgCg9fjStFfU57TSfw74EqiXtVYbH7O1TMhO&#10;tx+7h2lPhmH6ORH/qzwQ/4y6yy4E2vJj26J/DgNxKIsj2Pj8UDoh2A3CaWxvAf/bWPN7UdN8VDh0&#10;+mqf30SGXYiMeDP0xsKFV9D5s0apn0Wpn9HYIyg9ufkXitMVBjDJ/Lk4UobOPKhOFZ+Uck5kzvt3&#10;2bc/tS0uFw2p13f7s6mcdRylL+ev47W57ePX1zqVJtjsWzULBvUAa3+orf2DpgkuFCdfu775F8qw&#10;15ERb4YNYfbq/52YPDr1loJTCn4G9BvAYa1Vn6QPNjXdNvUInUSZeliG6vrHsldviuCV6nx+mzDG&#10;1oBHYD608EMLlxfuz793YPpPLW77xTPseWTEm2HLWLjzR/vHKvvOKU8dV3AOpf4EiuNYJlc4q+1S&#10;GGNaKBawXMfan1j4yEb2er22eH7iC2/Pjnp9GXYnMuLN0H88ungkKKqXtVavYNQLSqvXQL0C6gso&#10;uw+rxlZ6TYwGxtgAZWtYNQf2HnDTGnMBbe8aY2/kmvZ25vCVod/IiDfDsOHVZ88f9b3cYa38A8oL&#10;D4J3QMEh4BCWA2i1H2snURSxFIECigLEZG1dyxdI4la5ip4NsLSAFoomliaKRQyzKGaBxxYeQzRr&#10;I/+JseFsGAWPygfO3mdHTxjNsNeQEW+GHYWrV/9n4XBxaiw/VhlTHnkVqoLyVEFp8jlVzAUEFiJP&#10;Kc8HsDYKwYty5FRgm4E1tG1kW9a3LRvRDhr1+sP6bHV6+he7Z7lnyDAyZMSbIUOGDEPG/wfh+lSZ&#10;yKil8QAAAABJRU5ErkJgglBLAwQUAAYACAAAACEA+gcXneAAAAAMAQAADwAAAGRycy9kb3ducmV2&#10;LnhtbEyPQUvDQBCF74L/YRnBm91Ni1pjNqUU9VSEtoJ4m2anSWh2N2S3SfrvnZz0No95vPe9bDXa&#10;RvTUhdo7DclMgSBXeFO7UsPX4f1hCSJEdAYb70jDlQKs8tubDFPjB7ejfh9LwSEupKihirFNpQxF&#10;RRbDzLfk+HfyncXIsiul6XDgcNvIuVJP0mLtuKHCljYVFef9xWr4GHBYL5K3fns+ba4/h8fP721C&#10;Wt/fjetXEJHG+GeGCZ/RIWemo784E0TDWi14S9QwT15ATAa1TJ5BHKeLm0Hmmfw/Iv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H4grLKcCAAAg&#10;CAAADgAAAAAAAAAAAAAAAAA6AgAAZHJzL2Uyb0RvYy54bWxQSwECLQAKAAAAAAAAACEA2kNlj3O+&#10;AABzvgAAFAAAAAAAAAAAAAAAAAANBQAAZHJzL21lZGlhL2ltYWdlMS5wbmdQSwECLQAKAAAAAAAA&#10;ACEARh6ECO2+AADtvgAAFAAAAAAAAAAAAAAAAACywwAAZHJzL21lZGlhL2ltYWdlMi5wbmdQSwEC&#10;LQAUAAYACAAAACEA+gcXneAAAAAMAQAADwAAAAAAAAAAAAAAAADRggEAZHJzL2Rvd25yZXYueG1s&#10;UEsBAi0AFAAGAAgAAAAhAC5s8ADFAAAApQEAABkAAAAAAAAAAAAAAAAA3oMBAGRycy9fcmVscy9l&#10;Mm9Eb2MueG1sLnJlbHNQSwUGAAAAAAcABwC+AQAA2oQBAAAA&#10;">
                <v:shape id="Picture 224" o:spid="_x0000_s1027" type="#_x0000_t75" style="position:absolute;left:1030;top:218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53WygAAAOMAAAAPAAAAZHJzL2Rvd25yZXYueG1sRI9BS8NA&#10;EIXvgv9hGcGb3cRiadJuSxEEDxWxtXgdstPdYHY2ZNcm+uudg+Bx5r1575v1dgqdutCQ2sgGylkB&#10;iriJtmVn4P34dLcElTKyxS4yGfimBNvN9dUaaxtHfqPLITslIZxqNOBz7mutU+MpYJrFnli0cxwC&#10;ZhkHp+2Ao4SHTt8XxUIHbFkaPPb06Kn5PHwFA6+4dC97jvzhfk6lPflqN+4rY25vpt0KVKYp/5v/&#10;rp+t4JfF/KEq5wuBlp9kAXrzCwAA//8DAFBLAQItABQABgAIAAAAIQDb4fbL7gAAAIUBAAATAAAA&#10;AAAAAAAAAAAAAAAAAABbQ29udGVudF9UeXBlc10ueG1sUEsBAi0AFAAGAAgAAAAhAFr0LFu/AAAA&#10;FQEAAAsAAAAAAAAAAAAAAAAAHwEAAF9yZWxzLy5yZWxzUEsBAi0AFAAGAAgAAAAhAEmrndbKAAAA&#10;4wAAAA8AAAAAAAAAAAAAAAAABwIAAGRycy9kb3ducmV2LnhtbFBLBQYAAAAAAwADALcAAAD+AgAA&#10;AAA=&#10;">
                  <v:imagedata r:id="rId10" o:title=""/>
                </v:shape>
                <v:shape id="Picture 223" o:spid="_x0000_s1028" type="#_x0000_t75" style="position:absolute;left:1409;top:596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ueBxQAAAOMAAAAPAAAAZHJzL2Rvd25yZXYueG1sRE9fa8Iw&#10;EH8f7DuEG+xtJloWtTOKCAVhT9N+gKO5tcXmUppUOz+9GQz2eL//t9lNrhNXGkLr2cB8pkAQV962&#10;XBsoz8XbCkSIyBY7z2TghwLsts9PG8ytv/EXXU+xFimEQ44Gmhj7XMpQNeQwzHxPnLhvPziM6Rxq&#10;aQe8pXDXyYVSWjpsOTU02NOhoepyGp2BePmcS63vS1WU+9IVy5HL+2jM68u0/wARaYr/4j/30ab5&#10;mX7XSq+zDH5/SgDI7QMAAP//AwBQSwECLQAUAAYACAAAACEA2+H2y+4AAACFAQAAEwAAAAAAAAAA&#10;AAAAAAAAAAAAW0NvbnRlbnRfVHlwZXNdLnhtbFBLAQItABQABgAIAAAAIQBa9CxbvwAAABUBAAAL&#10;AAAAAAAAAAAAAAAAAB8BAABfcmVscy8ucmVsc1BLAQItABQABgAIAAAAIQDiWueBxQAAAOMAAAAP&#10;AAAAAAAAAAAAAAAAAAcCAABkcnMvZG93bnJldi54bWxQSwUGAAAAAAMAAwC3AAAA+Q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Vels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Institute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science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technology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&amp;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Advanced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Studies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(VISTAS)</w:t>
      </w:r>
    </w:p>
    <w:p w14:paraId="24DCC382" w14:textId="77777777" w:rsidR="00BD5AE0" w:rsidRDefault="00000000">
      <w:pPr>
        <w:spacing w:before="1"/>
        <w:ind w:left="4801" w:right="4266" w:hanging="3"/>
        <w:jc w:val="center"/>
        <w:rPr>
          <w:i/>
          <w:sz w:val="20"/>
        </w:rPr>
      </w:pPr>
      <w:hyperlink r:id="rId140">
        <w:r>
          <w:rPr>
            <w:i/>
            <w:sz w:val="20"/>
            <w:vertAlign w:val="superscript"/>
          </w:rPr>
          <w:t>1</w:t>
        </w:r>
        <w:r>
          <w:rPr>
            <w:i/>
            <w:sz w:val="20"/>
          </w:rPr>
          <w:t>sankarivs@gmail.com</w:t>
        </w:r>
      </w:hyperlink>
      <w:r>
        <w:rPr>
          <w:i/>
          <w:spacing w:val="1"/>
          <w:sz w:val="20"/>
        </w:rPr>
        <w:t xml:space="preserve"> </w:t>
      </w:r>
      <w:hyperlink r:id="rId141">
        <w:r>
          <w:rPr>
            <w:i/>
            <w:sz w:val="20"/>
            <w:vertAlign w:val="superscript"/>
          </w:rPr>
          <w:t>2</w:t>
        </w:r>
        <w:r>
          <w:rPr>
            <w:i/>
            <w:sz w:val="20"/>
          </w:rPr>
          <w:t>Aneetha.scs@velsuniv.ac.in</w:t>
        </w:r>
      </w:hyperlink>
    </w:p>
    <w:p w14:paraId="44452625" w14:textId="77777777" w:rsidR="00BD5AE0" w:rsidRDefault="00BD5AE0">
      <w:pPr>
        <w:pStyle w:val="BodyText"/>
        <w:rPr>
          <w:sz w:val="23"/>
        </w:rPr>
      </w:pPr>
    </w:p>
    <w:p w14:paraId="2BD54411" w14:textId="77777777" w:rsidR="00BD5AE0" w:rsidRDefault="00000000">
      <w:pPr>
        <w:spacing w:line="230" w:lineRule="exact"/>
        <w:ind w:left="3813" w:right="3279"/>
        <w:jc w:val="center"/>
        <w:rPr>
          <w:b/>
          <w:sz w:val="20"/>
        </w:rPr>
      </w:pPr>
      <w:r>
        <w:rPr>
          <w:b/>
          <w:sz w:val="20"/>
        </w:rPr>
        <w:t>Abstract</w:t>
      </w:r>
    </w:p>
    <w:p w14:paraId="2FA105DC" w14:textId="77777777" w:rsidR="00BD5AE0" w:rsidRDefault="00000000">
      <w:pPr>
        <w:pStyle w:val="Heading5"/>
        <w:spacing w:line="276" w:lineRule="auto"/>
        <w:ind w:left="720" w:right="183" w:firstLine="780"/>
      </w:pPr>
      <w:r>
        <w:t>Cloud Computing is a on demand computing</w:t>
      </w:r>
      <w:r>
        <w:rPr>
          <w:spacing w:val="1"/>
        </w:rPr>
        <w:t xml:space="preserve"> </w:t>
      </w:r>
      <w:r>
        <w:t>to using</w:t>
      </w:r>
      <w:r>
        <w:rPr>
          <w:spacing w:val="1"/>
        </w:rPr>
        <w:t xml:space="preserve"> </w:t>
      </w:r>
      <w:r>
        <w:t>the internet</w:t>
      </w:r>
      <w:r>
        <w:rPr>
          <w:spacing w:val="1"/>
        </w:rPr>
        <w:t xml:space="preserve"> </w:t>
      </w:r>
      <w:r>
        <w:t>to provider a efficient cloud</w:t>
      </w:r>
      <w:r>
        <w:rPr>
          <w:spacing w:val="1"/>
        </w:rPr>
        <w:t xml:space="preserve"> </w:t>
      </w:r>
      <w:r>
        <w:t>computing .the Load Balancing algorithm is a Technique for identifying overloaded and under loaded nodes</w:t>
      </w:r>
      <w:r>
        <w:rPr>
          <w:spacing w:val="1"/>
        </w:rPr>
        <w:t xml:space="preserve"> </w:t>
      </w:r>
      <w:r>
        <w:t>and balancing and the balancing them. To store and access data and services provided by different service</w:t>
      </w:r>
      <w:r>
        <w:rPr>
          <w:spacing w:val="1"/>
        </w:rPr>
        <w:t xml:space="preserve"> </w:t>
      </w:r>
      <w:r>
        <w:t>providers through the network .in cloud computing ,the load balancing algorithms can be applied in various</w:t>
      </w:r>
      <w:r>
        <w:rPr>
          <w:spacing w:val="1"/>
        </w:rPr>
        <w:t xml:space="preserve"> </w:t>
      </w:r>
      <w:r>
        <w:t>environment such as storage ,platform for deployment, convenient access to web service</w:t>
      </w:r>
      <w:r>
        <w:rPr>
          <w:spacing w:val="1"/>
        </w:rPr>
        <w:t xml:space="preserve"> </w:t>
      </w:r>
      <w:r>
        <w:t>i.e. static ,dynamic</w:t>
      </w:r>
      <w:r>
        <w:rPr>
          <w:spacing w:val="-57"/>
        </w:rPr>
        <w:t xml:space="preserve"> </w:t>
      </w:r>
      <w:r>
        <w:t>and centralized environment. User sends requests via internet and these requested are stored in Virtual</w:t>
      </w:r>
      <w:r>
        <w:rPr>
          <w:spacing w:val="1"/>
        </w:rPr>
        <w:t xml:space="preserve"> </w:t>
      </w:r>
      <w:r>
        <w:t>Machines (VMs) and CSPs in every delivery model have to maintain the QoS by ensuring the users. In this</w:t>
      </w:r>
      <w:r>
        <w:rPr>
          <w:spacing w:val="1"/>
        </w:rPr>
        <w:t xml:space="preserve"> </w:t>
      </w:r>
      <w:r>
        <w:t>research, we focus load balancing issues and storage access significant challenges in the load balancing</w:t>
      </w:r>
      <w:r>
        <w:rPr>
          <w:spacing w:val="1"/>
        </w:rPr>
        <w:t xml:space="preserve"> </w:t>
      </w:r>
      <w:r>
        <w:t>domain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cloud computing.</w:t>
      </w:r>
      <w:r>
        <w:rPr>
          <w:spacing w:val="-1"/>
        </w:rPr>
        <w:t xml:space="preserve"> </w:t>
      </w:r>
      <w:r>
        <w:t>This review</w:t>
      </w:r>
      <w:r>
        <w:rPr>
          <w:spacing w:val="-1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year of framework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recent</w:t>
      </w:r>
      <w:r>
        <w:rPr>
          <w:spacing w:val="-1"/>
        </w:rPr>
        <w:t xml:space="preserve"> </w:t>
      </w:r>
      <w:r>
        <w:t>literatures.</w:t>
      </w:r>
    </w:p>
    <w:p w14:paraId="4F6A9FEA" w14:textId="77777777" w:rsidR="00BD5AE0" w:rsidRDefault="00BD5AE0">
      <w:pPr>
        <w:pStyle w:val="BodyText"/>
        <w:rPr>
          <w:i w:val="0"/>
          <w:sz w:val="26"/>
        </w:rPr>
      </w:pPr>
    </w:p>
    <w:p w14:paraId="4885A96D" w14:textId="77777777" w:rsidR="00BD5AE0" w:rsidRDefault="00BD5AE0">
      <w:pPr>
        <w:pStyle w:val="BodyText"/>
        <w:spacing w:before="8"/>
        <w:rPr>
          <w:i w:val="0"/>
          <w:sz w:val="37"/>
        </w:rPr>
      </w:pPr>
    </w:p>
    <w:p w14:paraId="4AC19722" w14:textId="77777777" w:rsidR="00BD5AE0" w:rsidRDefault="00000000">
      <w:pPr>
        <w:ind w:right="181"/>
        <w:jc w:val="right"/>
        <w:rPr>
          <w:i/>
          <w:sz w:val="18"/>
        </w:rPr>
      </w:pPr>
      <w:r>
        <w:rPr>
          <w:i/>
          <w:sz w:val="18"/>
        </w:rPr>
        <w:t>RASTEMS-2023_A14</w:t>
      </w:r>
    </w:p>
    <w:p w14:paraId="7FCFD9B3" w14:textId="77777777" w:rsidR="00BD5AE0" w:rsidRDefault="00000000">
      <w:pPr>
        <w:pStyle w:val="Heading2"/>
        <w:spacing w:line="362" w:lineRule="auto"/>
        <w:ind w:left="772"/>
      </w:pPr>
      <w:r>
        <w:t>STUDIES</w:t>
      </w:r>
      <w:r>
        <w:rPr>
          <w:spacing w:val="1"/>
        </w:rPr>
        <w:t xml:space="preserve"> </w:t>
      </w:r>
      <w:r>
        <w:t>OF ELECTRICAL AND OPTICAL PROPERTIES ON FE-BASED</w:t>
      </w:r>
      <w:r>
        <w:rPr>
          <w:spacing w:val="-67"/>
        </w:rPr>
        <w:t xml:space="preserve"> </w:t>
      </w:r>
      <w:r>
        <w:t>SUPERCONDUCTORS.</w:t>
      </w:r>
    </w:p>
    <w:p w14:paraId="63DFACE0" w14:textId="77777777" w:rsidR="00BD5AE0" w:rsidRDefault="00000000">
      <w:pPr>
        <w:pStyle w:val="Heading4"/>
        <w:spacing w:line="270" w:lineRule="exact"/>
        <w:ind w:left="4405" w:right="0"/>
        <w:jc w:val="left"/>
      </w:pPr>
      <w:r>
        <w:t>Yogendra</w:t>
      </w:r>
      <w:r>
        <w:rPr>
          <w:spacing w:val="-1"/>
        </w:rPr>
        <w:t xml:space="preserve"> </w:t>
      </w:r>
      <w:r>
        <w:t>Kumar</w:t>
      </w:r>
      <w:r>
        <w:rPr>
          <w:spacing w:val="-1"/>
        </w:rPr>
        <w:t xml:space="preserve"> </w:t>
      </w:r>
      <w:r>
        <w:t>,</w:t>
      </w:r>
      <w:r>
        <w:rPr>
          <w:spacing w:val="58"/>
        </w:rPr>
        <w:t xml:space="preserve"> </w:t>
      </w:r>
      <w:r>
        <w:t>A.P.Singh*</w:t>
      </w:r>
    </w:p>
    <w:p w14:paraId="16F7E92A" w14:textId="77777777" w:rsidR="00BD5AE0" w:rsidRDefault="00000000">
      <w:pPr>
        <w:pStyle w:val="BodyText"/>
        <w:spacing w:before="41" w:line="276" w:lineRule="auto"/>
        <w:ind w:left="2146" w:right="1607" w:firstLine="1116"/>
      </w:pPr>
      <w:r>
        <w:t>VSP</w:t>
      </w:r>
      <w:r>
        <w:rPr>
          <w:spacing w:val="-1"/>
        </w:rPr>
        <w:t xml:space="preserve"> </w:t>
      </w:r>
      <w:r>
        <w:t>Govt. (PG) College</w:t>
      </w:r>
      <w:r>
        <w:rPr>
          <w:spacing w:val="1"/>
        </w:rPr>
        <w:t xml:space="preserve"> </w:t>
      </w:r>
      <w:r>
        <w:t>Kairana, Shamli</w:t>
      </w:r>
      <w:r>
        <w:rPr>
          <w:spacing w:val="1"/>
        </w:rPr>
        <w:t xml:space="preserve"> </w:t>
      </w:r>
      <w:r>
        <w:t>(UP), 247774</w:t>
      </w:r>
      <w:r>
        <w:rPr>
          <w:spacing w:val="1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Physics, M.M.PG</w:t>
      </w:r>
      <w:r>
        <w:rPr>
          <w:spacing w:val="-3"/>
        </w:rPr>
        <w:t xml:space="preserve"> </w:t>
      </w:r>
      <w:r>
        <w:t>College</w:t>
      </w:r>
      <w:r>
        <w:rPr>
          <w:spacing w:val="55"/>
        </w:rPr>
        <w:t xml:space="preserve"> </w:t>
      </w:r>
      <w:r>
        <w:t>Modinagar,</w:t>
      </w:r>
      <w:r>
        <w:rPr>
          <w:spacing w:val="-2"/>
        </w:rPr>
        <w:t xml:space="preserve"> </w:t>
      </w:r>
      <w:r>
        <w:t>Ghaziabad,</w:t>
      </w:r>
      <w:r>
        <w:rPr>
          <w:spacing w:val="-2"/>
        </w:rPr>
        <w:t xml:space="preserve"> </w:t>
      </w:r>
      <w:r>
        <w:t>UP,</w:t>
      </w:r>
      <w:r>
        <w:rPr>
          <w:spacing w:val="-2"/>
        </w:rPr>
        <w:t xml:space="preserve"> </w:t>
      </w:r>
      <w:r>
        <w:t>201024</w:t>
      </w:r>
    </w:p>
    <w:p w14:paraId="3FB8B74A" w14:textId="77777777" w:rsidR="00BD5AE0" w:rsidRDefault="00000000">
      <w:pPr>
        <w:pStyle w:val="BodyText"/>
        <w:spacing w:line="275" w:lineRule="exact"/>
        <w:ind w:left="3791"/>
      </w:pPr>
      <w:r>
        <w:t>*Corresponding</w:t>
      </w:r>
      <w:r>
        <w:rPr>
          <w:spacing w:val="-1"/>
        </w:rPr>
        <w:t xml:space="preserve"> </w:t>
      </w:r>
      <w:r>
        <w:t>author</w:t>
      </w:r>
      <w:r>
        <w:rPr>
          <w:spacing w:val="-1"/>
        </w:rPr>
        <w:t xml:space="preserve"> </w:t>
      </w:r>
      <w:hyperlink r:id="rId142">
        <w:r>
          <w:t>apsing</w:t>
        </w:r>
      </w:hyperlink>
      <w:hyperlink r:id="rId143">
        <w:r>
          <w:t>h@gmail.com</w:t>
        </w:r>
      </w:hyperlink>
    </w:p>
    <w:p w14:paraId="2C5C7337" w14:textId="77777777" w:rsidR="00BD5AE0" w:rsidRDefault="00000000">
      <w:pPr>
        <w:pStyle w:val="BodyText"/>
        <w:spacing w:before="43"/>
        <w:ind w:left="720"/>
      </w:pPr>
      <w:r>
        <w:t>Abstract</w:t>
      </w:r>
    </w:p>
    <w:p w14:paraId="71BCDCF2" w14:textId="77777777" w:rsidR="00BD5AE0" w:rsidRDefault="00000000">
      <w:pPr>
        <w:pStyle w:val="BodyText"/>
        <w:spacing w:before="41" w:line="276" w:lineRule="auto"/>
        <w:ind w:left="720" w:right="182"/>
        <w:jc w:val="both"/>
      </w:pP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applications,</w:t>
      </w:r>
      <w:r>
        <w:rPr>
          <w:spacing w:val="1"/>
        </w:rPr>
        <w:t xml:space="preserve"> </w:t>
      </w:r>
      <w:r>
        <w:t>Fe-based</w:t>
      </w:r>
      <w:r>
        <w:rPr>
          <w:spacing w:val="1"/>
        </w:rPr>
        <w:t xml:space="preserve"> </w:t>
      </w:r>
      <w:r>
        <w:t>superconductors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attracted</w:t>
      </w:r>
      <w:r>
        <w:rPr>
          <w:spacing w:val="1"/>
        </w:rPr>
        <w:t xml:space="preserve"> </w:t>
      </w:r>
      <w:r>
        <w:t>considerable interest.</w:t>
      </w:r>
      <w:r>
        <w:rPr>
          <w:spacing w:val="1"/>
        </w:rPr>
        <w:t xml:space="preserve"> </w:t>
      </w:r>
      <w:r>
        <w:t>Using the Double time temperature-dependent green function method, this study</w:t>
      </w:r>
      <w:r>
        <w:rPr>
          <w:spacing w:val="1"/>
        </w:rPr>
        <w:t xml:space="preserve"> </w:t>
      </w:r>
      <w:r>
        <w:t>investigates in depth the optical and electrical properties of iron-based superconductors. By using this</w:t>
      </w:r>
      <w:r>
        <w:rPr>
          <w:spacing w:val="1"/>
        </w:rPr>
        <w:t xml:space="preserve"> </w:t>
      </w:r>
      <w:r>
        <w:t>advanced theoretical framework, the paper explores the electronic and optical behaviors of these materials,</w:t>
      </w:r>
      <w:r>
        <w:rPr>
          <w:spacing w:val="1"/>
        </w:rPr>
        <w:t xml:space="preserve"> </w:t>
      </w:r>
      <w:r>
        <w:t>shedding</w:t>
      </w:r>
      <w:r>
        <w:rPr>
          <w:spacing w:val="-6"/>
        </w:rPr>
        <w:t xml:space="preserve"> </w:t>
      </w:r>
      <w:r>
        <w:t>light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fundamental</w:t>
      </w:r>
      <w:r>
        <w:rPr>
          <w:spacing w:val="-6"/>
        </w:rPr>
        <w:t xml:space="preserve"> </w:t>
      </w:r>
      <w:r>
        <w:t>properties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providing</w:t>
      </w:r>
      <w:r>
        <w:rPr>
          <w:spacing w:val="-6"/>
        </w:rPr>
        <w:t xml:space="preserve"> </w:t>
      </w:r>
      <w:r>
        <w:t>insight</w:t>
      </w:r>
      <w:r>
        <w:rPr>
          <w:spacing w:val="-6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superconducting</w:t>
      </w:r>
      <w:r>
        <w:rPr>
          <w:spacing w:val="-6"/>
        </w:rPr>
        <w:t xml:space="preserve"> </w:t>
      </w:r>
      <w:r>
        <w:t>mechanisms.</w:t>
      </w:r>
      <w:r>
        <w:rPr>
          <w:spacing w:val="-57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paper,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optical</w:t>
      </w:r>
      <w:r>
        <w:rPr>
          <w:spacing w:val="-8"/>
        </w:rPr>
        <w:t xml:space="preserve"> </w:t>
      </w:r>
      <w:r>
        <w:t>conductivity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emission</w:t>
      </w:r>
      <w:r>
        <w:rPr>
          <w:spacing w:val="-11"/>
        </w:rPr>
        <w:t xml:space="preserve"> </w:t>
      </w:r>
      <w:r>
        <w:t>spectroscopy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iron-based</w:t>
      </w:r>
      <w:r>
        <w:rPr>
          <w:spacing w:val="-10"/>
        </w:rPr>
        <w:t xml:space="preserve"> </w:t>
      </w:r>
      <w:r>
        <w:t>superconductors</w:t>
      </w:r>
      <w:r>
        <w:rPr>
          <w:spacing w:val="-8"/>
        </w:rPr>
        <w:t xml:space="preserve"> </w:t>
      </w:r>
      <w:r>
        <w:t>LaFeAsO</w:t>
      </w:r>
      <w:r>
        <w:rPr>
          <w:spacing w:val="-57"/>
        </w:rPr>
        <w:t xml:space="preserve"> </w:t>
      </w:r>
      <w:r>
        <w:t>are studied as a function of temperature. Calculations were performed on the optical properties, such as</w:t>
      </w:r>
      <w:r>
        <w:rPr>
          <w:spacing w:val="1"/>
        </w:rPr>
        <w:t xml:space="preserve"> </w:t>
      </w:r>
      <w:r>
        <w:t>absorption, Raman Scattering</w:t>
      </w:r>
      <w:r>
        <w:rPr>
          <w:spacing w:val="1"/>
        </w:rPr>
        <w:t xml:space="preserve"> </w:t>
      </w:r>
      <w:r>
        <w:t>and Microwave attenuation, and</w:t>
      </w:r>
      <w:r>
        <w:rPr>
          <w:spacing w:val="1"/>
        </w:rPr>
        <w:t xml:space="preserve"> </w:t>
      </w:r>
      <w:r>
        <w:t>Electrical Properties such as electrical</w:t>
      </w:r>
      <w:r>
        <w:rPr>
          <w:spacing w:val="1"/>
        </w:rPr>
        <w:t xml:space="preserve"> </w:t>
      </w:r>
      <w:r>
        <w:t>conductivity</w:t>
      </w:r>
      <w:r>
        <w:rPr>
          <w:spacing w:val="1"/>
        </w:rPr>
        <w:t xml:space="preserve"> </w:t>
      </w:r>
      <w:r>
        <w:t>and resistivity. Also discussed the significance of the electronic energy density of states and the</w:t>
      </w:r>
      <w:r>
        <w:rPr>
          <w:spacing w:val="-57"/>
        </w:rPr>
        <w:t xml:space="preserve"> </w:t>
      </w:r>
      <w:r>
        <w:t>characteristic</w:t>
      </w:r>
      <w:r>
        <w:rPr>
          <w:spacing w:val="-1"/>
        </w:rPr>
        <w:t xml:space="preserve"> </w:t>
      </w:r>
      <w:r>
        <w:t>phonon frequency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superconductivity</w:t>
      </w:r>
      <w:r>
        <w:rPr>
          <w:spacing w:val="-1"/>
        </w:rPr>
        <w:t xml:space="preserve"> </w:t>
      </w:r>
      <w:r>
        <w:t>of LaFeAsO</w:t>
      </w:r>
      <w:r>
        <w:rPr>
          <w:spacing w:val="-1"/>
        </w:rPr>
        <w:t xml:space="preserve"> </w:t>
      </w:r>
      <w:r>
        <w:t>superconducting material.</w:t>
      </w:r>
    </w:p>
    <w:p w14:paraId="75751331" w14:textId="77777777" w:rsidR="00BD5AE0" w:rsidRDefault="00000000">
      <w:pPr>
        <w:pStyle w:val="BodyText"/>
        <w:spacing w:line="278" w:lineRule="auto"/>
        <w:ind w:left="720" w:right="180"/>
        <w:jc w:val="both"/>
      </w:pPr>
      <w:r>
        <w:t>Keywords:</w:t>
      </w:r>
      <w:r>
        <w:rPr>
          <w:spacing w:val="1"/>
        </w:rPr>
        <w:t xml:space="preserve"> </w:t>
      </w:r>
      <w:r>
        <w:t>Superconductivity,</w:t>
      </w:r>
      <w:r>
        <w:rPr>
          <w:spacing w:val="1"/>
        </w:rPr>
        <w:t xml:space="preserve"> </w:t>
      </w:r>
      <w:r>
        <w:t>infrared and Raman spectroscopy, density of states, microwave</w:t>
      </w:r>
      <w:r>
        <w:rPr>
          <w:spacing w:val="1"/>
        </w:rPr>
        <w:t xml:space="preserve"> </w:t>
      </w:r>
      <w:r>
        <w:t>attenuation,</w:t>
      </w:r>
      <w:r>
        <w:rPr>
          <w:spacing w:val="-57"/>
        </w:rPr>
        <w:t xml:space="preserve"> </w:t>
      </w:r>
      <w:r>
        <w:t>electrical</w:t>
      </w:r>
      <w:r>
        <w:rPr>
          <w:spacing w:val="-1"/>
        </w:rPr>
        <w:t xml:space="preserve"> </w:t>
      </w:r>
      <w:r>
        <w:t>conductivity.</w:t>
      </w:r>
    </w:p>
    <w:p w14:paraId="276E3291" w14:textId="77777777" w:rsidR="00BD5AE0" w:rsidRDefault="00BD5AE0">
      <w:pPr>
        <w:spacing w:line="278" w:lineRule="auto"/>
        <w:jc w:val="both"/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4996B094" w14:textId="77777777" w:rsidR="00BD5AE0" w:rsidRDefault="00000000">
      <w:pPr>
        <w:pStyle w:val="Heading2"/>
        <w:ind w:right="653"/>
      </w:pPr>
      <w:r>
        <w:lastRenderedPageBreak/>
        <w:t>DIGITAL</w:t>
      </w:r>
      <w:r>
        <w:rPr>
          <w:spacing w:val="-5"/>
        </w:rPr>
        <w:t xml:space="preserve"> </w:t>
      </w:r>
      <w:r>
        <w:t>TWIN</w:t>
      </w:r>
      <w:r>
        <w:rPr>
          <w:spacing w:val="-1"/>
        </w:rPr>
        <w:t xml:space="preserve"> </w:t>
      </w:r>
      <w:r>
        <w:t>STRATEGY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EV</w:t>
      </w:r>
      <w:r>
        <w:rPr>
          <w:spacing w:val="-3"/>
        </w:rPr>
        <w:t xml:space="preserve"> </w:t>
      </w:r>
      <w:r>
        <w:t>CHARGER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CITY</w:t>
      </w:r>
    </w:p>
    <w:p w14:paraId="3500F7AE" w14:textId="77777777" w:rsidR="00BD5AE0" w:rsidRDefault="00000000">
      <w:pPr>
        <w:pStyle w:val="Heading4"/>
        <w:spacing w:before="162"/>
        <w:ind w:right="2996"/>
      </w:pPr>
      <w:r>
        <w:t>A.</w:t>
      </w:r>
      <w:r>
        <w:rPr>
          <w:spacing w:val="18"/>
        </w:rPr>
        <w:t xml:space="preserve"> </w:t>
      </w:r>
      <w:r>
        <w:t>Renuga,</w:t>
      </w:r>
      <w:r>
        <w:rPr>
          <w:spacing w:val="-1"/>
        </w:rPr>
        <w:t xml:space="preserve"> </w:t>
      </w:r>
      <w:r>
        <w:t>P.</w:t>
      </w:r>
      <w:r>
        <w:rPr>
          <w:spacing w:val="-1"/>
        </w:rPr>
        <w:t xml:space="preserve"> </w:t>
      </w:r>
      <w:r>
        <w:t>Vanajaranjan</w:t>
      </w:r>
    </w:p>
    <w:p w14:paraId="012AA6DB" w14:textId="77777777" w:rsidR="00BD5AE0" w:rsidRDefault="00000000">
      <w:pPr>
        <w:pStyle w:val="BodyText"/>
        <w:spacing w:before="137"/>
        <w:ind w:left="4326"/>
      </w:pPr>
      <w:r>
        <w:t>DEEE,</w:t>
      </w:r>
      <w:r>
        <w:rPr>
          <w:spacing w:val="-1"/>
        </w:rPr>
        <w:t xml:space="preserve"> </w:t>
      </w:r>
      <w:r>
        <w:t>CEG,</w:t>
      </w:r>
      <w:r>
        <w:rPr>
          <w:spacing w:val="-1"/>
        </w:rPr>
        <w:t xml:space="preserve"> </w:t>
      </w:r>
      <w:r>
        <w:t>Anna</w:t>
      </w:r>
      <w:r>
        <w:rPr>
          <w:spacing w:val="-1"/>
        </w:rPr>
        <w:t xml:space="preserve"> </w:t>
      </w:r>
      <w:r>
        <w:t>University,</w:t>
      </w:r>
      <w:r>
        <w:rPr>
          <w:spacing w:val="-1"/>
        </w:rPr>
        <w:t xml:space="preserve"> </w:t>
      </w:r>
      <w:r>
        <w:t>Chennai.</w:t>
      </w:r>
    </w:p>
    <w:p w14:paraId="5C4FCE76" w14:textId="77777777" w:rsidR="00BD5AE0" w:rsidRDefault="00BD5AE0">
      <w:pPr>
        <w:pStyle w:val="BodyText"/>
        <w:spacing w:before="7"/>
        <w:rPr>
          <w:sz w:val="21"/>
        </w:rPr>
      </w:pPr>
    </w:p>
    <w:p w14:paraId="7CB079D4" w14:textId="77777777" w:rsidR="00BD5AE0" w:rsidRDefault="00BD5AE0">
      <w:pPr>
        <w:rPr>
          <w:sz w:val="21"/>
        </w:rPr>
        <w:sectPr w:rsidR="00BD5AE0">
          <w:headerReference w:type="default" r:id="rId144"/>
          <w:footerReference w:type="default" r:id="rId145"/>
          <w:pgSz w:w="11910" w:h="16840"/>
          <w:pgMar w:top="1340" w:right="260" w:bottom="1960" w:left="280" w:header="728" w:footer="1764" w:gutter="0"/>
          <w:cols w:space="720"/>
        </w:sectPr>
      </w:pPr>
    </w:p>
    <w:p w14:paraId="193EB414" w14:textId="77777777" w:rsidR="00BD5AE0" w:rsidRDefault="00BD5AE0">
      <w:pPr>
        <w:pStyle w:val="BodyText"/>
        <w:spacing w:before="4"/>
        <w:rPr>
          <w:sz w:val="35"/>
        </w:rPr>
      </w:pPr>
    </w:p>
    <w:p w14:paraId="158F12B3" w14:textId="77777777" w:rsidR="00BD5AE0" w:rsidRDefault="00000000">
      <w:pPr>
        <w:pStyle w:val="Heading5"/>
        <w:ind w:left="720" w:right="0" w:firstLine="0"/>
        <w:jc w:val="left"/>
      </w:pPr>
      <w:r>
        <w:rPr>
          <w:spacing w:val="-1"/>
        </w:rPr>
        <w:t>Abstract</w:t>
      </w:r>
    </w:p>
    <w:p w14:paraId="2CCD0FAE" w14:textId="77777777" w:rsidR="00BD5AE0" w:rsidRDefault="00000000">
      <w:pPr>
        <w:pStyle w:val="BodyText"/>
        <w:spacing w:before="89"/>
        <w:ind w:left="3093"/>
      </w:pPr>
      <w:r>
        <w:rPr>
          <w:i w:val="0"/>
        </w:rPr>
        <w:br w:type="column"/>
      </w:r>
      <w:hyperlink r:id="rId146">
        <w:r>
          <w:t>ananrenubalu@gmail.com</w:t>
        </w:r>
      </w:hyperlink>
    </w:p>
    <w:p w14:paraId="51DF57F5" w14:textId="77777777" w:rsidR="00BD5AE0" w:rsidRDefault="00BD5AE0">
      <w:pPr>
        <w:pStyle w:val="BodyText"/>
        <w:spacing w:before="1"/>
        <w:rPr>
          <w:sz w:val="31"/>
        </w:rPr>
      </w:pPr>
    </w:p>
    <w:p w14:paraId="003E325E" w14:textId="77777777" w:rsidR="00BD5AE0" w:rsidRDefault="000E09AB">
      <w:pPr>
        <w:pStyle w:val="Heading5"/>
        <w:spacing w:before="1"/>
        <w:ind w:left="229" w:right="0" w:firstLine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8832" behindDoc="1" locked="0" layoutInCell="1" allowOverlap="1" wp14:anchorId="242BF4BF" wp14:editId="45590A45">
                <wp:simplePos x="0" y="0"/>
                <wp:positionH relativeFrom="page">
                  <wp:posOffset>654050</wp:posOffset>
                </wp:positionH>
                <wp:positionV relativeFrom="paragraph">
                  <wp:posOffset>-319405</wp:posOffset>
                </wp:positionV>
                <wp:extent cx="6214745" cy="6214745"/>
                <wp:effectExtent l="0" t="0" r="0" b="0"/>
                <wp:wrapNone/>
                <wp:docPr id="1925311274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-503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271834393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-503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1332697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-125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ED5FC5" id="Group 219" o:spid="_x0000_s1026" style="position:absolute;margin-left:51.5pt;margin-top:-25.15pt;width:489.35pt;height:489.35pt;z-index:-20827648;mso-position-horizontal-relative:page" coordorigin="1030,-503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VqPqwIAACMIAAAOAAAAZHJzL2Uyb0RvYy54bWzcVdtuGyEQfa/Uf0C8&#10;J3tzYntlO6qaJqqUplEvH4BZdhdluQiw1/n7DrDrxk7UVJFaqX3Y1TDAcObMYVhc7ESHtsxYruQS&#10;Z6cpRkxSVXHZLPH3b1cnM4ysI7IinZJsiR+YxRert28WvS5ZrlrVVcwgCCJt2eslbp3TZZJY2jJB&#10;7KnSTMJkrYwgDoamSSpDeoguuiRP0/OkV6bSRlFmLXgv4yRehfh1zaj7XNeWOdQtMWBz4W/Cf+3/&#10;yWpBysYQ3XI6wCCvQCEIl3DoPtQlcQRtDH8SSnBqlFW1O6VKJKquOWUhB8gmS4+yuTZqo0MuTdk3&#10;ek8TUHvE06vD0tvttdFf9Z2J6MG8UfTeAi9Jr5vy8bwfN3ExWvefVAX1JBunQuK72ggfAlJCu8Dv&#10;w55ftnOIgvM8zybTyRlGFObGQagAbaFMfl+WFlAmmD45S4tYHdp+GPbPp7Np3Bwsj5GU8eAAdgC3&#10;WmhOS/gGwsB6QtjLwoJdbmMYHoKI34ohiLnf6BOorSaOr3nH3UPQKXDkQcntHaeeaz8Abu8M4hVk&#10;nU+zWTEp5gVGkgjgFZb501GeZ56FcXncTHxyoUxIqvctkQ17ZzVoHSJBgNFljOpbRirr3Z6swyhh&#10;eABo3XF9xbvO19HbQ+pwXY7k9gx7UcqXim4Eky7eTcM6YEFJ23JtMTIlE2sG6ZqPVQBESmvoF8Ad&#10;NGCdYY62/vAaQAx+qPB+IiD+CdKnY0G5L4rxGVGNkvyFpIBlY901UwJ5A2AD0qB1sr2xHjNgG5d4&#10;1FJ58kIunTxwwELvCfg94sGEBP5BrRZ5VhT5+Ryu4rFWQz89VNl/oNU89qG/pNVJOo8NMMvP4sF7&#10;rab5ZGh/3ooCHPvuKMQ/qtXQZeElCtIfXk3/1D0eg/34bV/9AAAA//8DAFBLAwQKAAAAAAAAACEA&#10;2kNlj3O+AABzvgAAFAAAAGRycy9tZWRpYS9pbWFnZTEucG5niVBORw0KGgoAAAANSUhEUgAAAVwA&#10;AAFcCAYAAACEFgYsAAAABmJLR0QA/wD/AP+gvaeTAAAACXBIWXMAAA4mAAAOJgGi7yX8AAAgAElE&#10;QVR4nOy9eZAc2Xbe97s3M2vtRjf2dQYYzACzz5v3SMuSbD9TpPxMSfYjKYWWoBRmWLa1vbAjJG5W&#10;SJQoyTJNUuRfskRH0Es4tFiiJZO2FQrSDPmJYQW18M2bwQwwQGMGGAwGawPopapryeVe/3EyO7Oq&#10;q7sza+kuAPVF9KCmuyrzVtW93z33LN9R1lpmmGEfoVm5MQ8s+Kp7RCt9TCmOomwdq+dQtqaUqmMp&#10;y9OtRlGRh3RBRQAoutbaDaxqoUwTqzasZdlY87Bky4+ANQ6ebwBmX97lDDMAaka4M0wO36x0Hx06&#10;67ilU8q1JzDqjNL6InBGa44awxEUC1gqgKe1diYxCmNMBAQoOljWtOaRMSwDX1hjltD2Cxuq+1Ho&#10;3y0feXILvqsziXHMMMOMcGcYGa3Hl86UyuWLytoLSul3ULyGVeeBo2BrWmu132PMA2OMBdUCllH2&#10;BoaPLeYjq9SS3+0u1Q6/88V+j3GGpxszwp2hAL7l+Sul1x3PfVNZ5ztR/E6UuoC1i8NZpzbzjwFr&#10;5Sf5Zc/jvtdsQmX+SR6r3sdKAXrzV5kHuWGMiVBqFWuvo+y/sNZ8KwqcK6WDH3wMf9AvfMEZnkvM&#10;CHeGbdFeuXK26jpfNorvBP27tbKvofRC/itYMAZs8mMzBKjSx8oBnflRDigd/8Rkic5cN3mcdcca&#10;UtJO7heByfzYKEPqNn2sVHo/rSlEyNasGauugvl1bfmtdhh9u3rwjVv5LzDD84QZ4c6QYu3D85FT&#10;+k4Fvw/0vwv2bC7L1UYpsYIQFwh5umVwPHBKoEpA8qO3udhewQC+/FgfIh+iAMKukDP0vh+tZSPY&#10;7arGRKBugfn/LPwTJ/J/i4W3b0zsbczwVGFGuM8xmg8+PF6pef+e1vr7serfAfui1nowEyrEGkys&#10;RUgtQ7cEblXIlSpQYZhj+3TBAh2gLSQctiH0U0sdMha52urpiGGMMaA+R9l/YYz55SAI/1X10Fu3&#10;9+pdzDBdmBHu8wXtr378rus634/i+7Dqda2Vt/VpCjlyJ0fxhGBcKFXBq4KqAfW9HPsUYQNsC4I2&#10;+G0wofxaqdQlknyGfRBfMNew/O9hGP1KafH195mlqj03mBHusw83XLv2u7Wr/hhWfbfW6uTWp2QJ&#10;Nkx5wqtCqQZOHZjfwyE/jWhAtAF+TMQgH6t2dyFgew9l/5kJ7d9xF179dSDcw0HPsMeYEe4ziW95&#10;4Vr9u7XWfxzN17TSi1ufozIEa+T/vSqU66APIK6BGYZHG8w6dDdiAraxLzgh4AHka80qhl8zxvxP&#10;7sLGP4PvCPZ82DNMFDPCfYYQNK581VHOf6aV+r4t2QRKxT7YMHYTGPG5lufAXeD5dQ/sFTYgXINu&#10;U3zCSsc+YDf9brKwZs1Y/s/Ihr/ozb/xG/sz5hnGjRnhPuXorF1+peJ4/7lB/Sdb3AVKCbGaCKJQ&#10;TrVeDaoLwCGe/sDW0woLPIH2GgQt+V/Hjf2/egv5GmPvaez/2omCX6wsvPnJvgx5hrFgRrhPJX6p&#10;FDXf+gMK98e1Vl/q+VPWko0C+f9SHSoHgQGehRmmAGvQeQL+hnx3jret5WusuWRt9N85cx/9o1nB&#10;xdOHGeE+ReisffRyyfF+HNQf01pnnKyZoFcYyOPyHFQOAQXqFGaYAsTk220CClxvYNDNGNMG+3f8&#10;KPyZmdX79GBGuE8BwvWP/yPtOD+llX6r9y8KMJIfaiLJKKgdQtwFMywDqyHMueDGvztI+nj68QRa&#10;TyTzQTuS74ymP+BmrPnIRNGfdw+8/n/vyzBnyI0Z4U4prl//p+XzJ87/caX0T/T4ZvtdBtqF2iI4&#10;x9n/6q3pwm1guQWOk35kx+bgzH4PrDAMRA+gtSpvYhuXgzH2nrXmv7lx/8b/eOHC7+nu44Bn2AYz&#10;wp0yrN/514fnDiz8JEr9F1rrcvqXjDVrTewyOMZ+ZxeEQBupydqw0AnBWIgy2jNKQdmBY+7eepFv&#10;AytdKMUVuZ0QXqoUc7Jcjl+/4MJhYCL6kYWwAZ2H4nJIqvz6rF5jTBfLLzbXV//ygdO/7fG+DXWG&#10;LZgR7pSg9ei9U5VK/adA/dFUvyDxzRpJJdKOuAycE/s61g3gehscDWEEVoFW4MT/KtWb/2AREvZD&#10;qHvw6oDatkngpoFmAF78abYDuFgttkV9uy2v90Mh3rfKu79mzxDdF5eDiSTFTyXCO7KmYx3gv9fp&#10;tv587fC7d/ZzqDMIZoS731i58aJxw59B8YdS3dj4HxOIqIpbgfpRxAO5/+gAVzagUoqdGPFwrYXQ&#10;pNatUkJSTiw1oICNAA548MoeOFI/CaFrZGMAIdw3qpCXMzeATzpQdtP39vYOL+7GPwdGG/YQWIGN&#10;ZQg7IhKkkx1tk3gtln+oQ/fHOHj+8z0f3gybmBHuPqG9cuVs2XN/Tmv9B9LfxtZJFAjZlupQPQnU&#10;9muY2+JSRyw/1WfKVl2oKdED84GHvix7T6eH3pYPr9Um/66u+EBsdQO0Aninmj9odhdYjgk3ef27&#10;1e095VdDaHXAjZ9/uiJuiL1DC9r3wW8K6ToeA7Ib/lE3CH94JiG5P5hFWfYYrUfvnTIbS3+3Wi59&#10;lpJtrA8b+VIGWqrCwutQfZlJ05KPWHJFUXbETZCgG8IpD84qOIr4SY8Cb8ZWcJiRZ/EcuLMHigGB&#10;SckWAFtswrej1DoGudZOn5UxUC7J+wvNfpSV1KB6XuZOqSpzKYp3nXg0Wus/UC2XPjMbS3+39ei9&#10;U3s+xOccM8LdI9y+/ZtV01j6m5XK3G2t9A/Kb+MlGflScVSqwcJbUD4HTNbReR+4FsJHLVhqF3+9&#10;o3sJ1yLkPQgvlsCP0v93NbT3gHBVxrgzVoiwyITfCMHNsKZWsL7Ncy3QjcR9ogDX2c/kPE/m0MJb&#10;MqeCVky8sEm8Sv9gpTJ32zSW/iZ8a/qOUM8oZoS7B4gaV//k6YOHH2tHf2NTb1YpcRsE7QzRnmUv&#10;7KIucLchFmCtJEMpyrkVpzcbVO9wjTmEZLNZC6GBRuGRD4HEv4yQYV6ExBtK5jUKsXoHoRXfAyVa&#10;i95UVE0rmVMLb4l7KmjLnFOb1q7Wjv6Gac4/ihpX/+Q+D/a5wIxwJ4hw7eOvmeb1O47j/sJmZZhS&#10;kkvpt8CrwMKbe0a0CcrAXLZOTUHR3KED9Fq4WolbYTtU+lwQWhcn+SLYIjBrixHuOlu/Ea0g2IZw&#10;V5FNBWQzmRvigNIFJtOlUkH5RSFeryJzz4RZ4q06jvsLpnn9Trj28dcmMoQZgBnhTgTNBx8eNxtL&#10;v+563q9qrcRPlgjJ+C0JZiy8FrsOxv8V3GN3UdVFN/WrehrWCqbJl+klUEdtb/0BzLsQ9j9/gvHa&#10;gF4ZAkufP3cXNGxfQBBxo3S2eY/NML1+ZCRwWBR3Ini4AZe6ErAbP1TsanhN5qDfkjm5SbzqlOt5&#10;v2o2ln69+eDD4xMZwnOOGeGOG82ln6zVy3e10t8DpI5Evy0MsHA+DoaN30d7PZTFeq8FVzo7P/cY&#10;bPoEtALfFguelem1AJXqJeBBzzcZs9PR0JqgH7f/0tbG/SFzohMOtogtgy3zIIoJ18q/w6SGrflQ&#10;K4ulfL81xAVyw5M5uHBePhg/0evd9O9+T61evmuaS39lkqN4HjEj3DEhaFz5qmku3Ubrv6y11pvm&#10;UdiR6rCFkzD3KpOsDGv4Yq3WS4CSKqmdUPfSI7Kj4HFBi7PiiDWXxXa3LNNrcSp6CXjciClkE0Ut&#10;3HbYm6GQwFHQ7PudjwQFtUrvU3Q7vUdqUSvSYo3Joi5zcuGUzNEw3qWVEv+u1n/JNJduB40rX92L&#10;0TwPmBHuqLj8zTnTXPoVzyn9c621lOkrJbm0fgsqC3DgTfYiI/NIVQJhFknbCixc3aFnwCFXihQg&#10;disUFPvznK1WbT8ZJajRGziD9N6TwKC3ndeH20aq5wZBK2j0bRRN0kbFxspnXxSPMyXIe49DMkcr&#10;CzJno57A2hnPKf1z01z6FS5/c26/RvisYEa4IyBcv/p1c/b0Pa3114GM+2BDVuDim+DtnVTKYZVa&#10;nBYpQmiHcGMbS/Jw8kTSzIEibgWvL1OBXbId3Ezxg1Li051UpoKh1wdrbf6mQaukC0Mhn2kU59Uq&#10;JZtaFus2TR8Ljfiri6AB+P05w7vgY18KO8b6+XlnZM4qLXM462bQ+uvm7Ol74frVr4/zls8bZoQ7&#10;DD57f9E0l37Vdd1f0VrNQSwgEHYg6MDCGahfZK+lTurEFV0xq1mg5klAbLu+3D1uBV3MrTBHr8Xq&#10;KCGO7eD0WbhKSZnwJBB3aduEJf8xfyNKyS808hnOefLYGZCN0c4GzGzxUpX7YTHrNkBKlg2iafFe&#10;a9su7UPAkbm7cEbmctiJSVehtZpzXfdXTHPpV/ns/Zma/RCYEW5BhI2lHzBHane01pI+o5QIf3c3&#10;wKvDwtvsZ8r7fKnXArNA1ROZwocDnj+KW6HO1tSwzg6BsJrT60Zw1PbFEqMislvTuvIanp2M/zY0&#10;cFTBoXgzSU4CWV/1pv82tnSLqJGFQCNIU8ry4F4cmHO1lB27ehJJhYdkLnt1mds2ylq7XzNHanfD&#10;xtIPjP22zzhmhJsTt2//ZtU0r/0T19H/WGtd2zyvBh3xeS2+DJVz+zpGgCNqayALpMDhi5Ycl7PI&#10;uhV0TCbb+WH7UYYtxQ87Wbh1tZVwmxPKVIjMVpdCHsI19B7vLWLJzxOfV+Lmu4nrpNV3r0GBtp1w&#10;xxZ/zWoXSjHJdkM4USn2+kKonJO5HQUy1yEJqlVdR/9j07z2T27f/s1Zi+ecmBFuDoRrH3/t9MHD&#10;j7V2fi8Q50BFcVBsPg6KTUfX2363QhZVD260hCSymC+JW8FSzK2gkIWftXIV21utJeKO7DF2KiQY&#10;FWEf4UI+wl2n15eafbxJqplMhSYicJ7cs2jBQ0KeebEMRCAVbbEVf6zYLYdAPQ6qzcdFE1lr1/m9&#10;pw8efjwrmMiHGeHuAtO89rNSwKCrm77aTav2ApReHMt97o3lKoKF8mBLUyuoeHC1FS/aGIedXrfC&#10;aoEiiIq7NVNhu8BbnfTonWBSiQq+6fWgW5vPo75qe/239QxLJzKTWUt+IxMwC4xY8XnxkJg0i7zG&#10;T7MgfAOHJ2nd9qP0osz5xNrd9O3qqut5v2qa1352D0fzVGJGuNtg/c6/PmyaS0taOz8CpJVi3Q3p&#10;tnDgTfLHvbfHKiJ1eK8pgtnjwFEG5LhaWdyOEr/fh5l0gkXSiaDjY/9aznu5eivhbpezn+SX9mQq&#10;mO2fPwp6dBBiEs3Da92+irFqhqXrceBMx9alT687QSHuh7x45KfSj3nQQPzFSXpbFMGpPddsqMrc&#10;L8/Fvt1spZrzI6a5tLR+51/vrSrlU4QZ4Q5A2Lj2fXMLB+9qrS8AMTP4EHVh8aVY+2A0dJDUnhst&#10;UZaqV6QdzDhk+StI1DtrSSaEExqxYh0NH2Us2axbwdXwOCf5V9XW+3R3eG2/hQvDyUMWgUHecx60&#10;w94AVjYAVok3o8TX/UUkxJu8J0/LZ58HLaRMeNNXbAcH+rJ4EKapdaGRDWDfGmKWz8paiLqyNtKA&#10;2oW5hYN3aVz7/v0a2jRjRrh9MI2ln3cd55e1VqVN08VvgePCgbeQ8MlosMCVhhzra6W0QqnmwYMW&#10;PBr5DrCQkURMSOGsl6ZulR25/9XY4XpS97oVGjnTBw7QFzjTvVKM/RgkYjPuuNkW4z5nYKo94LVZ&#10;z3yFzGahRDsieS+J/GNe3I16NwGtoDLgtJAgIm0XpJDP+MQetSraHvOyJhxX1gjEATVVwnH+D9NY&#10;+vn9Hd/0YUa4CT57f9FsLF3Wjv6zQBoYC1owfwxqF8Z2KwXUq4OtmaoHn7fyZwpshyOki1cjBFoF&#10;XvNksYZWyK9j4HMrZFKNW8kUcSuUYIuIzXYCLwDzujdTQTFA2WtEbNFRIF+V2VrmecZutYoPJH+P&#10;x+8kLcSQz/NATnPTEJdhxwTdjeCIC8edrUUVCe6SVrNF8diKpJ8NQocxbXa1C7JGgr6AmqP/rNm4&#10;fmWWs5tiRrhA99GlV83R2g2t9BtAxoXgw8KroMcvnHTYHby4ksDWUl9gqygSt0Liy3R0WvzwZhU6&#10;gfyt6sKqL9VoCcFY5HEet4KDBI16AmF2+4XssDVQNm435CDhmjwWbrOv4KE/4yCpNBtkhEYmf57K&#10;XXpdCVhJz/PYvtx5pZNmM/gRHB2ymWUTuBZIc8wrLbjUgg+7cMuOuPHp47JWoqDXxaDU6+Zo7QaP&#10;PnxtlMs/K3juCTdqXPsz5Vrtqlb64GYrkqCdcSFMpk3rkQG/s5nAVsmFD0csw1oopWlXWQnGMnCu&#10;Jv5KixBzOxRLK/GiuAXcClW3lyh2EiMvMThlbZzoH3Ze4ZpumCqKGTs44yDbm23z+vF3llchLNu6&#10;PTCSVTJo3AkekfqO5YYwTN/mG0Y2ct/ISapeEpeWE2emvN8S4h0eZQmoOa6soXg9aaUPUqt+HDWv&#10;fWOUqz8LeK4J1zSv/4zjOP89EDONgWADqgfH6kLYDrWMJi2kaUfJcVar3sBWURwlJUIV+24TIjwE&#10;HK9KY0SFLLpselLiVugvlBgEt4CITYte8ovM+AM/g8h+t9QrQ9oiB+QzGXRkr/d9Z5CeCPJghd4c&#10;4dCkmQbbnWge+nEQFLFuF4dIBbseCqnWSqkrw8b/0Ui2RK0ET7rwQWfEdL3aBVlDwQaQvllHO3/z&#10;eU8de04J95sV01z6N1qrHwXSLgxBGxZeBO/0noziUGbxRkYI+FjsY7XEgS0LS0M62srE1md8D1fD&#10;cmYlnQYWS2Ld9vNRQiKPcvg1Kn0uBaWgs82KfTBAFWtUX2Q/+ods7e7ZAw1SH2mSRjZoI6gMqOQz&#10;sT88Dx4E6ftPvvNSettNJN/H5kagUyGdEwV9MLeslA/X+1wkfiSbsG/EurdWNhRHw7dbI/p3vdOw&#10;cDZu65PtLuH8iGku/Rv45l5mEE8Nnj/CfXj5hGmeWtJafyeQ8deGsPAGkpW6N8i6FZSSRXEEOFVJ&#10;myxWXNgIJLA1DBa81FfsaVjvO7eedyTXtBsN0B7Qcu/d0J976gyoIGuRti1PGi36kWwI43baWLZa&#10;tLsF9NdsJr/V9ubfZjEo8zowMJ+DcDv06uz6ERzJDCw75OQ59zKPQyOfVxGmWgMetyUDJplC1ope&#10;xMkyvBP/nKnIdxbGp6tSX672cFiQNRWF/alj32map5Z4eHkYz8hTjeeLcNc+PG/qpQ+11i8AadWY&#10;1nEhw95nNdZiC9RRsgg2EFdA3U2j/VUPHnWk025RHCU97iduhf7j/queBLP8PtJVOd0KVXqts6Sj&#10;72cGPomksGOp03v09i2EWrImxg3f9OrZWnYn3HYmYBb0VZhlMUfs+skGCU2+god7JiXPJBsku+n6&#10;pAvS1UK2jYxF7EdyAiqCmx0JwmbRCeFsReZGgsPA6xUh9c0MDTWqTxfAlbWldaY6DbTWL5h66UPW&#10;Pjw/6h2eJuxb3vReI1y9+ru0W/m/tFL1TVrxW1CuQ2X/vvNDLnzRkYXoOXA3hAsuXHThg1AWv6fF&#10;QrnbgkqtmA3ukXZmcLQs5EcW5voswDfL8H4bQtWrW+tpeBzB4g4W3MBJpKARuypKDpsfeYAQi2fh&#10;SyWD3KkjP1F80rCRpBclP9bEP5s2mjxWsElRSoGyoOewznnJk401bI0FwgjcJiKeuJW1umFvHu1O&#10;GQfZVj1J/m2emsP1TGWZH20ty42StxFvdE/8tGAlybQookP3aRwETWIDCrGwD1fg4IDne8Cxsrh9&#10;yo7Mm3Wf8RxB6q9C50asqicCllpxxDiVS2b16n/sLr72/47hLlOP54Jwo8bVP+WW3L8NxHk9Vsh2&#10;7gi4p/Z1bEdIO7W6Wiwa68rieL0CH8U9J7VKxWfeqBU7Vi6UxEJ2dKaoYcAieqMKH7XlI0qsPVdL&#10;wv1uQgRZUodYjza2dLtWSo2VhZqFk6bJYbMsQRXrgHJAO6BdcMvgJKToxj/O7gMAxOuoeCXzm4TO&#10;q0ETNu7KwEwkfkXHhVKZNX2WkJIUiCDW8U4ZB55OtXGTCrPd8IDeU0BkYdDM6z8pJPAjOFLgS19F&#10;slJqpfSaoZEUvhd38AFX6A2AGpuS9cionAf3LjQfQakWF0lQ1yX3n0WNq3/amX/tF8Zxm2nGs0+4&#10;jWv/teO4PwWkegh+GxZPsxdtb/KgFufkOnFmwj1kMZaQ9K3PWmlFWtmFq214t4CMwzHgQezHTfQL&#10;mmw9BpeAl6vwaUssalSvW2Eny9pxoeWDio3WsoGyNdJjzdHUXUtNJxatB7yU/w3kxtbprIitT29B&#10;fnrgA00WbJc3rUMrUqxGipZR0L4LpQicQ/Tbu3MuPI43sMjCgRK7YjmbChbBvFfMn2e3Iejt8NkA&#10;V0I3gtd3mTdrNhXjyQbuxial756CxTKs3oFSVXZla3Ec929HjaWDzvzFnxrXraYRzzThmub1v6Yd&#10;5y8CmcqxDiyep5jMyGRxyIXbHajGFuhKF07FFughYKMKy524dj4+7n/YhbdzHvU8hKgTC9TZxq0A&#10;kjFwpibaubWYSLZ3K1jgCXQaHAoPccCpcsA1VEoahUcvpSjSZTst064EHAIFZQVlDQc3SWoeuo+g&#10;dRtMEPfomYfyAp49RKjlcw3N7vm3a8iGWotTuwID5woc04MI5kr5rcykpVK/K+FIZXfXx0ondXsk&#10;wcfx9y05HJPuDfAqcrqxFsfR/61pXq/puQs/MfZbTgmmZeaPHaa59NNa6x8DYjMtFB/h4mukiTjT&#10;gaxbwdGSG9smXRwvKNiI+5NVXSHAbiRR/zdyvpWDJXiYw60AYhF3a2KV1R0h+bUIjAOadWg/gu66&#10;uALcMtQOcrhSZ69bCk0W81Cez3xGIdgV2LjLorLcU4clqGl3rzB7EKYqaZGRirG8ihwKIfWTOT/a&#10;BrDaKe5KAPgkLvxIMjyMLabVWwxzsPg6rF0FpyRHJGvRWv1F01wq6bmLPz6pO+8nnknCNRvX/obW&#10;zg8DbHbQNSEsvMUkmpGMA1m3gqvFBXAuM9lf8+BSFC8eLUGNdiiL5JUc3+Jx4H6fW6HB9gv/BcB3&#10;YS1Jxoxgo/uYee5B/ShUz/F8Jbm4oI5C/Sgl4EvxbxuhxW3cgmgF5k+Cc5TsxhMgqXVVL06FM5L2&#10;lxeRle86b9nwjc5WycduCK/v0mhtBQmQ1TNE7UdwaqK9HDxZk+uXASvBCmvRWv+Y2bjm6PqrPzLJ&#10;u+8HnrkVYxpLP6dVhmxDX/y2B6aXbEHcConK1nYi4O9UUhk/i1i7jZw5ug7il02S9h0Nj7Ytno8g&#10;vMXLrc84bOG1EnylBvPzh2H+rVhb4pmbOkNh3lUwfw4WXxXxltWPYPUShKJccdumHSGSDg1FlDm6&#10;ERzPeYq5aVJ5TZB7dUI4XN3dlXA79vlmc3UpONbhoGRtWtOnweD8sGks/dzEb7/HeKZWjWks/bx2&#10;9J8DUrIFmH9jH0eVD0fICFnHvrfHA56XVb2yxDm6bYmC74ZsEUTJEbLuQXhXyGLlQ8lRmj/J2QrU&#10;pnefmiLUJAq/+CVxW0VdWLtBsyXFBIGVDfVgkfQSKxtlntBuA/G/VtxeV4Kj4Owu39+NpL1SJljW&#10;CeHYENbt0JXoyRoNu1m1sT/3rEk8PjOEG5NtKq2YfHHzr+/zyPIjKYIAIcRHmdrKW1YUnlBpx4HN&#10;15XgzoAGkf04Tvo6ixQe3A2AxmV48p58ZouvwsF3Y5H1yQj3PPsoQfkVWDjPO3U5IVQjCSMcD3Mq&#10;AiFC7os5v4LtXAkv7/L6NeQ0Ve4jaldL6XcRBMDl9RFE9Odfl6yFXtL9s88S6So7aemmPYBpLP1c&#10;r2XblS9u7ulShHsMfN4WqxUAK26Dpi8WUiXWXjBxmxeVKVKwFtoBvFnbmSY/jCTq7UVQx3Da6VAu&#10;BYxf0WCGflhAdb6AjYdQW4j94Km/9x7wsJv2LGsH8HZ190DL51ZEZ6pub1bCwfLu1u0HHQnoZQWF&#10;Wj68WiveFvVjP7bmIzheK07Ym2heFReDW970bZjI/Lyev/jDw15yWvDUE65pXv+ZHhGap5RsE7zf&#10;iYVQksqsKE2A74RiBSflsFcDcREk+Z2hkWPru9uIm8MaKxsKo1wO1zTFyidmGCvCO7D+QCL0Cy8C&#10;B7hPWuUVGklTu7AL20bAB5kUPpBTkrG7pw3eiKQasOIUJ+p+PADuxpoNABtdOFmHk8Uuk2IQ6Rr7&#10;s3ruwo8Ne8lpwFPtUjDNpb/aS7b+SGT7ANml9xO1Pm3ZREQ8MnC+2qs98JonfwszwRJXD9DRtQ/F&#10;ZbD2OQfrisO1GjOy3We4p+HQV2DhDKzdhNVLtANJvQPZOE/myD753KRBuQTdcPc83wYiPF92el0J&#10;muJkC0K2if/YWFmGR3d91Q6Yey12L2RFb9SPmubSXx3lsvuNp9bCjRrXfsxxnJ8G0tQva4f22T5B&#10;KrpQcMDLl2o1CTxC3AqJpRBEUsm03SLwgcvxZFdx3X07Ajx4V23AyjXwqjB/nplPdprR5XHgcSfU&#10;omfhwDs5hGoudXq1KrqhlHKf28WUutSVzbnflXCxVrwk6Hooc64U91vbCOCF6oiEm6DxcVx94W1a&#10;ulEU/bgz/+rPjOPye42n0sKN1pd+aAvZmmhosn2MkG3Vk2quRiD5rfuBI8SLIBPc2qkfVwk4WxWh&#10;FpCCCQc4sbEBnVU49Fb8uczIdrpR5rCneacKZzw43W1A+MWOr1hFfKYJ2Sa2025ke9OkXSqIX94N&#10;JYOiKNmuIOulnGluWXPHRLYgc9dEssYTIXPH+elofemHxnWLvcRTR7j+ytW3lVa/CKTC4SaM5RWL&#10;YwO41RCyzXbPbQTw6T6Rbj3jVvA0PNml1c4h4HhZKtQO+wFvO+ucmC9D9TTTVlU3w+445sDhuXnR&#10;/Hj8HkT3Bj6vTa+F2o3g+C6eoiR9LJuVkOR1vzQEG9zu9LoSQgMXxy25eaZBQy8AACAASURBVODN&#10;dJ3HpKu0+kV/5erbY77TxPFUEW7r8aUzbkn/htbK3dRGCH04MHzqVx04Ni8BqYz4n5BuKMelvcZB&#10;VxYPxK7pXTVpH3K6cZN3nDYv1DxwD/CMFhE+X6hdgMNfhva6+ODtcs+fDb3NKDW79zq72R2gjxvA&#10;S0O49G9ZUVZLBOXbIZyoTohUDrwuaz3uCqy1ct2S/o3W40tnJnG7SeHpIdy1zw9WKpXf0kovQqz6&#10;FXRg4RVGreE/Q9rfK0FSybURSjbAXqLfrVByRDxmK9Zg5X1YX4b5E7ilidZhzrAvUDD3Khx6GxoP&#10;YeXbJNuvQ5pXPaitez8+G+RKiKSJZdGkwDaimJaksAVGHufJSsjTJ28rHFnrQUfWvjSnXKxUKr/F&#10;2ueD5H2nEk8J4X7LM273N7VK+pXbWGLxBfJJP++OU8ju3MpkKSSk2432nnSz2QquijVps2hehSef&#10;wsGXY3fKjGyfbXjyPR+8ACs3ofUx86RZDY6SQontuuKsIbm6W1wJFl4ewl656adkaxHf7Ss5vFef&#10;WbixEbdbKoyqrHm/TfIutNLHjdv9TfjWBHqHjB9PBeGa5tw/0Eq9CsRtcdpw4DiDdeuHxykkYbuf&#10;dCv7QLpZtwIKTKyTS3QXHr0HlQOSVpRbd2qGZwNzcPDLUJqjvrZE2UiFl1JSwPBpd2vzxxZwsy3G&#10;QxadAM4N4Uq4i4jwuHFjy3YgZcC7hWUvd6WqrV4WN9lwpHtQ1n7QzuguqFdNc+4fDHO1vcbUE27U&#10;uPYTWjs/AKRkW1mIBVSKYVutlgxOA8emgHSPEH85VpLbrQOdRhc6LTjylX3vVDHDPsN9ARYu8oru&#10;EAQyR9y4+vByR8prG8i/n3SkKaTOuBLaobRbL9oyNQIetNNiiSAm3p0cqSvAe20xGpJquLIjmRHv&#10;twoOAGTtVxd6SVc7PxA1rk29ju5U5+FGzWt/2NHO/wakVWSOJ8GEgmgDHzfhSH13XVAQfdqHfRU8&#10;iahH2ZlM88N+XLXiVy5H8JJdo1arMo1ZBw1EtOTIbk98SrGOWJHT0R9kKzaAay0hVU+nR/wwknze&#10;bFv6ZA67SvrYFcW1QKzbpP9bK4DXqtIpbhBuGhHUr2YI31gh/LorDUyHRuu6pItlqtEiE/0RZ+7V&#10;qbV2p5dwV268aLzoutaqNGphQwtpS1NxZVc9UhFR793wABGFSdrNEP/TicBT+cW/h8XDENqtDc7W&#10;OuBO13JvAA8NrHXgaE30cycPcTomc1YppBppD2Q3V5FjecmBEyVJxZsmEbUIsWxDm5LboJXdCsQ6&#10;HWbuJkU59ZgkWyEc2qYMOBmPQdYdpHm6QSRdRY4VH8JW9BVGGGN9HTgXOHj+83FcftyYSsK9f//X&#10;6sfmXrqmtTqdpn91YaF42l0DuN6SVJik5UgrENLNY+kuI111s/6vhHSVFY3aiaB5VVbP4stMi1X7&#10;BFgxUkkU+tLz8a0c4ipFYaOAdqdLNwgJI4MxFmtTl1B2xqrkJ1ZRc7Sm5DqUyx6l8vgDiddDaLRB&#10;ubIRL7hi2U9LEt494H5LXFBJ5ZeNBWWsEW3cYUp3Qbo6l+OKxsjIz6D5/xi4lbG4Qb6zdiD//0Z5&#10;zL7MtQ/Fyo1b9Rhj7zxs3nz1xImvbYzzNuPAVBKu2Vj6Na30f7D5i6AVp3/tIls/AJ+GsNanZA/y&#10;5c/nLOFdBu72yd8lKTWMnXTbsPwx1A9A7ZXdnz5hrAKPojRLwlGyeBcrcH5sq8bSbrXYaHcJogiD&#10;xtEOWqu4XDk9XvRzhd38D1gkg99YS2QsmAhHK8oll/l6Dccdjx9oBbjZynQojpXcDnl7IdidD48j&#10;WO2EBK6LLsG8khzdYa3yTyJJkUx8t9uVAV8PpX1TUkgEUgzRDSd5EmrB2ieb7dcBjDX/j65f/NpE&#10;bjcCpo5wo/WlH3Fc/bOAbKV+S6KSavgDyM0IVvxUnwBk4rUCmPN2V2S6aWSyuX0Ek5CutfClcZBu&#10;9zNoPIEjr7B7a8LJoQM8sCJukvTgcuM26N0QXqiNp3Sz226x3mrjhxatHVxHo5TaFGIfFTauoDLG&#10;EEYRGkutUmLhwByj2lghcmRWSizJyKQdO+ZKcNQpHpAaPzqwegsqVai8OPRV1oFPWmK0gJzuDni9&#10;lWk+8HFcEZm4ECziL1bAq5UJyyXZh6K+Vqql/tzQ/Khz4OLfmORti2KqCDdYv/Jve27pXwJxkKwD&#10;pTqUz4187ZtGUlKqBUn3cjf1i4Vx6WIp4zYcG+muXZIZuvjOCBcZDcvAchAHVeJmk4kgThBJsGSn&#10;AEleNNbXaLR9UA6uG1uyYxj/brAWQmMIw5Cyqzi0MI/jjuauuexLpD6JvhPPkaQ/3cGyFAPsq8uh&#10;8aGY4QvDza1LnbTbc2RFjzkr/XgfuNvnQoispJ0tlIfL8x0K3c/A3wC3skm6Qej/du/AG/9qj0aw&#10;K6aGcO/f/7X6sflzN7XSRze77GLHqmv7WRIxzUm6l7si/F1z5V9l5XmrfkpGyTWGJ90mPFyCxaNQ&#10;2pvQUxYRkpGx0pHxl5z0qAxpoCOy8HZltJq+xtoq6+0A7Xp4jh6bJTsMImMJggBPw5GDC+gR3A3X&#10;QplDNa/XbWVi32kUz5uT7j5mTQd3YOUBHCt2evrcwuOurIEk/pHddK8Fcvqream7ohMJKb9c3Ydz&#10;WvMqoDa7ABtrlh82PntpWvy5U0O4pnn9n2utvipfW1K2O/7Gj7dMPIF2Id1rgURh63EfMD9K1fcb&#10;wCdxAEGPQrr+57D+CI68xuh2YzG0gTuRdGp14mNxPwGOy0/d3mjwpNERonX1dEX3Y+ItuZqjhw8N&#10;fZ1P4s+y3ke6CcJI5lDZlSyH/ck5acOjj2H+cNxCaWd0gcuZ1MhuBEfKkqueyII6Oq04G1u610iw&#10;sPYReBXEbWQxxv6Gnrvw7+/XiLKYCsKNGlf/pOO4vwCkftuFM4y7kizBFxaWO1st3UTtHsT9kLS0&#10;8SN4s9qbK5DkPla8XtJN0l6+XNtlq2hckVD/wXfH+dZ2RRP4IrbIvNhtMGigm2QLvDOssqMNeLC8&#10;RoSm5Ln7atHuhjAyhEHAgXqZ+fnh7LIbBta6Wy3dLBJfr6tF4W0sqVFFsfqBpJjsorB3uSviNK4W&#10;MnUUvOqmQcOym8Y1xp7uNRJWYe12rz83Cv+UM//a/7DPA9t/wvVXP/6K6zq/pZOQdNCByjyUhnfy&#10;58F9eluCQEqYEAdCrASJ+sk2QTa/N0u6gZHJN7jVjYUn35b3OEQBx7BoAbcC2VSSINh2SD4Hy/Bk&#10;21hfY60dUPI8HD3FTJuBBfwgRFvDiWPDlXHkIV2QI3c3EhI7WRmjfmxetD+F1hocfpdBAcQHwJ12&#10;arEbC9V4zqz5seA9aWDMU5LuNTXftP85dBpi6VqLMcaGYfSdpcXX39vPYe074Zrm9U+1Vucn5bfd&#10;CYNId3NcsbDHG6WdJ1Ex0t2A5Wtw6BQ4uwnpjQcBcDOURpQlZ2eihXTskRk+CPhw+REhDmVvr6Il&#10;40VkLIHvc/BAjVqtaCtFcS80g0wgbRso4uBSKCeNM+VJnem2gXkAj+/A0Yv0J3h9O9NFJIG1saUb&#10;aygk6V7HajuX9o6Kzy2cUkMEHvv9ucbe1HMXzk9giLmxr1oKZuPa39BayQdgLURdmHt5z+5/AjjV&#10;J8uYIJGx223HrgGvVmXRZFuQe1rKHz/oJAn7DSHboxf2jGxvWviwLZZUrZSPbMN4o3hrCLK1QYe7&#10;Dx5htffUki0gubuVMqvNDk+erBR+/SuOkG2SErUdLLJJ12O31M02fBxsr/g1dujjQrYPl5ByBcFS&#10;KKTafzBRKiXbTiSb8hsTJNu7SLHFozZc7Q5xgbmXIfI33Qpaq5fMxrV9TRPbNws3WP/4t3uu95sy&#10;ithvO39sKFGaUbGdpRvGvrY8ugkt4GoLyp7UqVtkN2sBjg9v+1dh8Sx7IaN4H7jfkfuXCpgFNg56&#10;vF4tPspWs8HKhk+p5G1ZqE8vFEEYgomGcjFc9mUTLjk7W7rp3dL0u4UyvLxn5lAEjz+Aw2dY4Rg3&#10;O5KVMGh8iUW+WB5n4Usv7gCPkrJgRwyfVgiLOXq1bYF5IDrCGX9uEAa/wzvw+r8c97jzYN8I1zSX&#10;bmutz2zqJGhnT32a/bgH3NtGrKak4fUc6Zo+cKUtlq2r5ThvI3g7fAj1o0zaw9VCdEp9IxN1u3r6&#10;bV8fwLmq6AQUwfrqKk3fUC7C7k8RosgQhgGnjhf3tH7QkbngFCQKP06tOlndq+o1g12/y7e9M1S9&#10;rTM1m4XzUmUy6V5fINYsSjIf+ufvsPOT1nWRB0j1Fu7ouQv70iliX1wKprH081precPWCOHucxnr&#10;SeB0Tb5Um3ENVFzwbb726SVEWyCwUq0VRvBW9Bjqx5g02d60cC0+i9Zi31teslVIkvqxISbzysoT&#10;moGlXHoq9J+HguNoXK/EnQfL5BP5THGxEgdiC9o1ZUeyAO524EogKVqThUYdOENVCbEmszXRYkhE&#10;b740ZrK1iCj5+21J16x4qe+4/yOruvDZRtFvAOGWKIg7RYDW6rRpLP38GIZfGHtv4bY+/Q5jon+z&#10;mZXgt+DASVDDRYVXkMnoIaWUo3oOHwGfD1AISybh2zmi9j7wURPecNapVCeb+r0KfB6vxtIQbz55&#10;b2VHUn6K4MmTx3QiTdlzKcwoTyGMsfi+z+njh2OVsnx4iET8q0PsSdkA7JHq3qiyXevKaanuyGnJ&#10;j+BMdbzpXgHwRZzRoXXv3DV2gP8YOW1WnCFzfO0jWL+36VowxlitnX+L2svfGuFtFMaeE65pXr+h&#10;tXpJXAmx5NQQroTPrXSz7VGOUlDWcLI0Wh37dqSbpIztSrqt62CqMDfZU8un8YTNZkgURWTEL1c0&#10;/WvlyRPakXpuyDaBseB3u5w+cYQip5YbRkRdKrtkLuyEbijf88Xy5JveL3WhaaBchjf0+M5nAXAr&#10;LhJxM0SbzY6Z8+ISYtK/dSOJjYwkidq6Lp1/ndK+ZS3sqUvBNK/9da3VS0Bc2D6cK+GKLw3sKp5Y&#10;DclPxZUv6UZLnjNsw90jwIuxe4GMeyGZHB/udL5bvyxK9BMk2ybiG9yIy0lHCVJ1I3il4OpdW12h&#10;HT5/ZAvyWZdKJe7cf1Todee1BH/CwufhFMnGerkt/s5J4mIZTuPzZueLsZBtG1ES+7Atgdmal8pH&#10;RgY2fCHUdyoi/BMYwGZywu0Y9KdrrwjnZLMWmtf++ohXLYS9s3AfXj5haqXPtVZempVwHHSxg8on&#10;ITTDNMfR2FQPNUGyW/pRft3bQVgGbm9j6Q4sCmhcEef8ELq9eXELeNwWF4Crh6e7pLLuaEVKNfOi&#10;1VhjpR1RKXk8b2SbRRRZotDnZIFAWhchy5rLaCZjnE1SduGNSbvO1y+BcmB+56q07dBCKhubvgST&#10;vYxFm2Q8uEp6qyXOtyu+zCxXp5WeXx5Xco95CI0HGdeCDXTLf5Fjb94f0x12xJ5ZuKbu/f1Nso1C&#10;iRgWJNsHwHomobwbim+rG8oXZ21a/ZKUra52hh/zUVJLN3vtxNK9lL1282N5XxMk28s+PInT15wR&#10;yBbkcys5xcg27LZYaQVUSs+fZdsPx1Fo1+PB8uPdnxyjjHSGbu+Sn7srlMyByEiBwtoo19oNB94R&#10;q6bxcaGXNZBA89WW+IFrJSFbhVyuFQiZvlAVqzYh22+3U7LNVnqODfqYcE8UglJorTxT9/7+GO+w&#10;8+334iZR89of0kp/FxC7Erowd67wde5mOo92QjhWkajpu1U4XpHfdaKUGINIsgZGwRHgpZoIlkcZ&#10;0i3HYi8fROB31sQfPSFpxXXiJnx2cFVcYVhZBBeLXMuGPFjZoFyaju4T0wDX0RgUKyuruV9zCnEN&#10;BNGuT90RycZfduHTlpx8JoaFtyTKv3F916euIBbq9ba492qlVG/BWsmnDSJJd3un3FvS/F7cwijR&#10;bugEcKE2gX4nc+eEgxLXgtLfFTWv/aFx32YQ9sKl4JqNpbubsotBR1p8F5QivI0EySquWAiHK4Mj&#10;tktB2p3gdG18OYxNYKmvVY9FxnI2anK43q99Px4kzSyz9x0FiTLa8aos/ry492AZxysXzid9HtDp&#10;Bhyar1Kt5VN8C4CPEuNhTNGoVnzye32SLoaV96VbbuWlrX8C7nRlIy8PkPjsxk0tT9QGz7tLHclW&#10;SJpgtnw5XU6sMal/GzrrqdaCNcu6fvEUw4d+cmHiy8c0rv+cVlo2sjgPbhjd1ycd2f2MFZ/Pdle4&#10;6AnRVp3xJozPAa/WZNeNbEy2Bl4xjYmR7VIID9tiJRQtYtgOoZHPsQjZPn78GBxvRrbboFz2eLK+&#10;kc7vXeAhKV6daHzR/0RG9P3OBBnj4LuwsQLRnc1fPUTI8rO4Y3ni7soiNHC0DF/Zhmw/iDtnZMn2&#10;+CTJFlIOSnJzlT5qGtd/bpK3hAkTbmf1g5dQ9hsAm9btgZOFr9NCvggVR3kHlR1mcRx4fQJ5M3Vi&#10;0rXQtvBKsMaBIcRN8uDDbqrHO050IzhX4IzWaTXoRIpSf3+hGTahAK9U4t7yk9yveQE5sUQjZC1k&#10;kbi5XA2XWhP06x5+F5pdvgjhki/5xa4jWUJZovUjWatJAHthm8t90OnNw20HcKhaLLYwNA6cFE7a&#10;7CRgv9FZ/WCr+T5GTHQVldzq39Jai6s8CqX1RfHCPHxSS8DVojA/Llz14dMC/rQ6cL4EZ1uPOVAv&#10;Me6P0CcNHOymNlX42pHUwOffIiIeN7rPbMnuOOFoBcphdTU/1b1QFit3XEiCxRVP/Lr3xnfpDDQs&#10;nGc5zoHvT0v0I3FvHCzJKTMw4me+PiB4/VE37gkXL6F2KDm45/ZMi+OQcFIUAgqttVNyq39rknec&#10;GOEGa5d/m9b6e4E4B8SH+nAat9kCquRoXYQkt8NjoBVJ5sOl3Ecxy+LKtzm84DBuIZoG8FErDobk&#10;FDzJC2vFmioiOLL8aAXX86ZH43TKUfIcNroBUThAfm4AFoldAWMmXR0f7e+14NaEQjRfnhOdkIhU&#10;dKfly+nzS1V4QUkvsyDOodVKgmkJPupKUC3pFtGNhHh3a+i6GxpFX1B/UbgpnuRa6+8N1i7/ttFG&#10;sT0mRriO6/3PQOwH8CVQNmR9zBy90odlBxqBtMEZBbfjwEXNlWPNpVZWpG4brHwA80cZd0/Wx8D1&#10;ODg2Sn7tduhGcLTA/tDeaBAYjfvsSH/tCUqlEstP8lu559w4yX/cUOL7f9yB62Mk9CxeqUpMYwNR&#10;yXu7JtKUWQPpYvycRND/ppECiCzZJhWcoxQ2tIizIxpFdSfKwk2hv+lacNzS/zL8SHbGRAg3Wrv+&#10;g1rpN4C4V7XJ1UNpOyjkqOFnUr6qLnSM+ICGSbW93JULJxazp8UPdWtDCh4GonEFynVwx1tFdh+4&#10;Fdfajys4lkVSm15k1CvNLqWZK6EwtAKrHdbX89laZcTN40+IFOueFB1cm0AkbQ447cL5zioXtQQD&#10;t9wfCYBtxKTbDKBrUrINhywtz2IVuNqIU+XK8FnR91o+Kxy1mSamXo/Wrv/g8CPaHhMhXOUgIr9K&#10;Sb5bffSWea+4ad0/xEpecZDgyhBHp9NlWRzdDIkrBdWSVJdtIXH/dqxqNl4JybvEWrx96vrjhB/B&#10;sQITemXlCdqduRKGRcl1aLTz21kvxhVVk6glSfysnVDEzceN4x4smlsQfr7tc04Dh+JNJZEutcha&#10;9ocUu89iEdF8gDjG4w/jWjgsXBUvwk0OGzPGTrhR89o3tFaSimCNqCqNocOBIj3CZN0Ljpaj05Ou&#10;WLutnNdbRHbVutvb8UErEe3+tEeOsQGNZVj80sjvI4svgAfjKPXcAYl1m/sbCLu0A4vnzOh2FHiu&#10;y6Oc3SJcYit3Eq4FMjKjkUg9jh0HvgRrj5ASncHoNyZsXEX2anWI1jkD8GIpPQGXXLidQ061B84J&#10;4apUwvFk1Lj2Z8YwtB6MnXCV0j8ZPxC/yPz42uPNA6/U5ItKUk4S1OIOoldboq+ZFy87cLoq6SjY&#10;tKywG0nGAADL1+HwxXG9DUDIdjmR7Jsgt/mR5EDmxfJqE9d9drVt9wqOo/FDES7Pg0lauZCSbmgm&#10;RLqHX4XlTwb+6YaRLthZCcZ2CGer0qJqHJgHDlbSjsidCPIn6cWYO9rjy1Va/eSYhreJsRJu1Fz6&#10;L7WKhW2tkS4OY05fPgC8U5UdspPx1WSt3dWu5LHm7Q11DKnp7mb9aI5Ul9G6CotH6W+yNwrukiHb&#10;CSIpIsyb+Rx2WwRGzQocxgTPc3mymu9w6yJtdSZl5UIacA7NJNwLdVg8BmuXen57y8p6zMpStgIp&#10;7S2eILoz5lR6+i07UvlWCOqIcFamGCJqXv2vxjnGsS4tpfiLyQPRS5hMh3oH0aRdKEkqSqIYlqAa&#10;y9h93M7v2z2CBBgS+TzlgNnYkIt745N9fgjc3wOyBdntDxfwjz1ptPG8WaBsXNBKERqL38238k/q&#10;0eQb8yAhXT+aQCDNOyMLx78JiGHxuJO2jFfISfJIJb8RkBe3LDzwJecX4hZXRgSvCmHuWK8vV+m/&#10;MM5xjo9wW5/+Ca1i+S9rRFh87HtYL85pqfwKIqnKSrBp7XqwUsDa9XSmvY4FjwDmXh3beJ8AX7R3&#10;r5QbC6wEJfJW7PjtDUKrnqEGkNMBz/NYWW/mem4NmbN7QbqJJskn486OOPAmdNrcC+C+n4otKWSN&#10;znvDy6UOwj0kdrPq91a6JZlM9wunMB0S7kqt3GO0Pv0TYxru+AjXmOivAHEJ7+Ss237UEcWwg7G1&#10;G5nhrd01P42gOj4s1BcZ10e0gdSbj1OwZCcEBg6U8o9+daOD586s23FDK9n4Aj9fFOfoGJTE8iAh&#10;3YY/fqWx6MAb3POhGk++pD1OVUu20TiwjBQr3e+khUL90Eryfe8WvfjcMeGw2Mo1NvqrIw43HdM4&#10;LhKtL/2Q1loC4daAM3nrth/nNLxRE8Ldzdod5FW7HmuUaiUO90Nj1IQLkQaPSSfdvUBo4HjOHmdh&#10;t01oZtbtpOB5bm4r9zAyX82Egmf9qHrwuCW54OOCgwRqO6EQTDcS3YjXxrCmVpEqtS/i7tiD0ikT&#10;nWyQNfcgbzBnE4eEw1Ir93i0vvRDo44dxkS4SvPX5EFi3Y4vM6EIKoiY8aHy9tauo+GTtlSpPUJk&#10;5a4G0I7SahgieGGMxt5H8S48qmh4XkSxIth8zuevNFoz3+0EkfhywzCf0/RgeW+s3AQ1D+62hMzG&#10;hRdcqFjpi2YUvDWimFQbETS/0ZbsrZq3tbOvH5cXH6ukxSRayfMKlzjPHe2xcjc5bkSMTrjtT/6g&#10;1lqiSpuZCaMXOoyCswper4mV12/taiW7emjhi1hWLiLVLugEosM5Llz25Z7eHpEtiDshr4Vuo4DA&#10;7J3l/bzCdV1Wc1afnSAt8NkTKCkpv9EWrd5x4fUq0B6tZDdCZEo/bsnj+gBd6ETHoerAuzUJyL2A&#10;nBKMFdfJ48KylYd7Mxa0foH2J39w+HciGJlwjTGZzAQf6nvrStgOVcS3m1i7/RaDo+WLqGa+wFYE&#10;h73xbRefxv2Yxi1EsyOsBPzyagGvrjdxnJl1O2k4WuHnNFs99iZ4loWj5FR0eYSWVIPwlcojSt3h&#10;vMSfWfigJS6+pHNEdh1FRlLMvNideMHtJbQTcRcYaX4IN4ruJvVDPXm5xpifGOqNZDAS4fpPrryp&#10;lZa+Mkl4Xw8v+/0YcYYvMz49z7MK3qrJl9LyxZ9kYlJKZB4CKxVqR6KIs2NK13oArHWE0PfSWAmN&#10;WAF5v9h2EOHOqsr2BNpxWMtp5R7Zo+BZgkRPRKsx5+iWj0DzMRI2zocvgPdasNYVos0WTGR7olkL&#10;F6rwmifuxH4cJ+1wcrpesKUUCJcpsq143vafXBmum2aMkUwbt+T8jDxSEHWhNpyC1l3gfotNMRkA&#10;Y8QKnStJFc4oPFhCvpSuB/etCGiEsVaFcuUo8tLGE+bmS4yjwKEF3GntTa5tPwIDJ3L6y1rNBkrn&#10;jKzNMDJc16HV6bJwYHfv+hHgCxXP0T3aD5Mc3Y0APvdgODHVATh8Hp5cg0Nf2fFp95Ec9UTpbMv4&#10;rKSyOQrO5SyceK0q639oy7K6CO01cMqATTjv9w17uaF7mjUffHi8Vi/fEYFxIGhLs7mCOU+fRrKT&#10;Vb3B9daBkV5I86XRtTK3hX8X/Ccw99ZYLvd+R6yFScgs7ggrwb8v5yx2eLj8COWWZv7bPUTXDziy&#10;OE8pRzPO63FHancf9sSWD+drYxQhbV6V/mHlc1v+9ASJp0Sxv3XLBmNjoXYrXY9HV2YpAgtrH4En&#10;2qbGmKi10T09d/ztwjUVMALx1+rlv7TZzcGEUJmnKNneJz02qFiyK8v/KvYr1UriX32vlV+cphAa&#10;92FupJPCJq6FYqXvOdkim9N8Xqs6CmaFDvsA13FoNPMdrw85EtzdD1Q8uFk4nWoHzL0GjSdIZqyg&#10;gaR4fZZp09NPtn5c1HQk7s69t2QLElGcF46Lu0LU6uW/NOzVhvfhKvWH5YEVxfRy8Y/ibnzsThTj&#10;22HaoqNfH7QSt4S+2hozkTWvxQI7ozPPPeQ4tqdBsgwiK4s0D9abLbQzcyfsNRxH08npnD1MPCv3&#10;YTI5Slx6YxW6WTwO7dt0gauhCO4njSezG78iTfGa8+Ar1WJazmNH+YRwXPJFbHJfcQxFuFHz2h/W&#10;Skkw35rY3C4mankjkl0tKTSouPBmVTILLlRFJ6ET9IqOu1omwc2xBRMa0N0YqotwP7pIS5PamPuQ&#10;5UasJ5E3R6TdDXD0TKVmP6C1ptPJp69Qcfc4RSxG4s/thhLEGgvc0yyZF7jcipvBlra2Uw+N6NmW&#10;HXinVqwl1ORQEY7bLIRQh6Pm0h8Z5kpDvR1Hqx+VR0qYv1YsFSxCap9LjmQN1By44IhzGyRh/6yS&#10;I8S8l+bSWqS6pD0u0Y3Vm3D43Fgudd0XHc79Uu2ObCrcsfuTAyJmnBCmlgAAIABJREFU7oT9gqM1&#10;G6185/UFd2/Tw7JI9AgetofrqjIIc3W92RI9QZJ5sBGAq+C1Grzqjkcnd2yoxSli8QJ3ND8yzGUK&#10;E27r0XunjOHL8n8mHkCxzNW7xFVXVrIRdgqGvaThdEV22qT0NmIcvtxEHHr0vOHPkUXh7eNuHBpZ&#10;nHnQaLXRs+yEfYN2NN0g31n9IHtX5jsQcRzl06KC3tvgFNIsMvFNWysGVWTgfJziNca6ozHicOxg&#10;lt3PGL7cevTeqaJXKUwRlcrcX9Ba683W59XtOs5vj5UOlLVofx7J0djwGJKlkDTbKznwSTcu9YuE&#10;8O4hevO5XU6rn8Hiy4XH3o828Ljdq/e5H7CIVnAetLsBzkz0dt+gAJRDEOzOYmV6Vez2A14sdXh7&#10;TNc7XRYDqotwwJmKyK2Oty3rznjMELn+1YVsS3VdqcwVlm4cxmr//fKPBROAV0w34RGpT8qY/M7w&#10;uoZ1I35cENI1VrIXTLh1QiqEBMuOBADKiLJYGXBMG7y5+Dej4abfm5i9H0jaUOd7N5Yg9pnPsH9w&#10;HM1Gu8uit3t6WK0kfk1vn+ZZoiy23IZj1WF7b6dYBMoK5iycHfViBfEQWPaF8EuOiL7nhncUWk/A&#10;2UwF+v3AN4rcv9CyCxpXvuo5pVQVzC1T9ON/mBEJLjlimeYRIx60wWu1swZAYOLKMuIEciBSsBg4&#10;nJ87X2jcg3AX2aGr+2zdRjaWfcyBbruNngXL9h1aa7rdLnkkhhYUNPZzgsUoOVIe+/oYCnrerABr&#10;V2DhjdEvtgs2gPsRNOLjb8mBekmyoToUCfeXhfPiXo1a6xNB48pXvfk3fiPvFQqtPEe5EixTSjrY&#10;Vg8WeTkbCAFqBcRpJ8tdeL8tddM7uQMaYeoj9SP5SarFth2vFqug7MTWblxr/VLZR0TkhkcEPOxI&#10;utp+r4XIwFzOt9Pu+uhZtGzfoVX+YNgC+z/HQNZfJxQrcSxwFETjFIbsxQNEPOpaW/zEFVd+tEpl&#10;Wx8U/WCrB4X74oRhR7mFgmcFCPeXSqB+F5CKEOhiIuNfhFuPRSVHkqzXffioLcpA/b0/faQcN9EJ&#10;PVAS+bWSjpWCAslc6MR5vEEkJNRPxgFwIDIob3S3/I1Y43Maeolb8hckd/1wZuFOCbTWdDu7x/9d&#10;9t+PC6lr4d7YUhZegfV7Y7qYoIFUr77flnEqJdoig9wxSsHj/BIPAn1MuG/zy1DfLdyYD7ldClHz&#10;ne93tBI3oYmgVNz/uZFmVWz6YhOUHMCRI/qnbZlgx8twFNmpXC1keqAE5xKSc+XHIkeDNtL4MTBC&#10;ut1IjtsKUVqLFJwoBYzqhVoHmv7+aCVsh3zat4YQRWUKNokZhHDbXZ9yZfdDbdkRg2I/ynyzSPRl&#10;b5hx5Mh6kt8a3Zc25UPCIq7JJ11Z+25sxGX/DrFL0QqPGCtEfHoY6ZRSTYJn2kFrVY+a73y/M8c/&#10;zPPS3ISrUNK9MnEnDCEy/pWaiBzfD6SKxHVShaLkQ3FjDQJj4U5H/KQlR3aobji4H5JC5BirxEle&#10;Ov7xRAOzixBxe6NLrT66l/72FATKEhgjbo08CDodtJpZt9MCrRR+zvSwutOr7bxfsMjcX+tCaxxt&#10;zudegpUrcLA44a4Cy6GcfpWSTWnghmTFfeMbyfM9WpH0tKHtjupBWLsbd4WwCTfmItxcq+/+/V+r&#10;A98hg09a5A6Xv7qI5Nq9VZOihk4oLoH+XEOt5PhSctIPxlFp9mxeuEj0/jirnDOfDjXmLO4jO2S/&#10;hb5fCAsEzNp+OPPfThGUVoRRPkfuHPvvUsjCc+DzsZT9JoGoR7meHSJpoJe6ovXQNXLSHCR6Y6zw&#10;SzsUMn65Kh1hTjOqJ/BQj2wj8B0xR+6KXEv1aPWl79NaybnHhEO5E/pRQooaqMpxYLkj5FFyesks&#10;+yF6jqgK3UF2qUKtltduwcK5kcf9oLP/ObdZWEtuF4EfBCg1ywebFkg+rsYYs6tfvcreyTTmgaul&#10;5fmqN4b82fmzsHodFo9s+5THwHIgVr6jJX4z8JRpU5ei50i7ncLVCXlQqks7de2ita4crb70fcDf&#10;2+1luew05dg/LQ/iYodKseyE3XAS2XnOV8WKbfmxeE0fq1kk08B1pFvnt9tw0+RpnbERX6t4kUYW&#10;SeL3tBmJeXuXhZFFT9OqnUH8uO18gTNHTZeVW3Lgi7FUoNWR7ae3q1oX6UX2QQdutcX/WvPEWu2f&#10;xpGRDaAdip7JxZoUU0yEbEE4MArTnmcJR+6CHObONytwWkp5N90Jk6kJWQQWPfA9uGNgtQvEvpks&#10;yWkVH6Ot5NZdiiSv7qS7TbVV8zYsnB55fI/a+59zOwg5ivUAS2QV3oxvpwpaKfwwylW04mrxRU5L&#10;gw5XizvwESKYPhIWX4CNR1BflK4vfhokLA0gWOjVy664cLoqVal7g0VQX2R3wK8IV37XjrvnroQb&#10;Nk7+h66TZCeMx52wG/rdDY+60DFb3Q1JnXfJkQ/+kzi74Vg529MrAL8Fc6NNiVuk+cPTAmvl88gz&#10;pNDvoqbNNJ8BpVTubr4VF9a7o2aQjw+JotjdLhwZORZ9iCV9iFYbrBKXwaCuDyDWbNKRd6Ek631f&#10;9Bd63Qo1Gie/l3l+eaeX7OpS0Er9cXmkJB2sMtqxvChOIkeDl6tpX7JB7gY3bp3saLjbFnfD50Cn&#10;24UDo1u3T9oyuaYJxubPluj6wSxDYQqhlCKM8hFulX0WshkARwsBjqMYouuB48gpsl/qw1pJ82wH&#10;YuG/EEu5ntP7KHZTWRBOjE0eo9R/uttLdncpKPU75UFc7DAGda1hsICoYflu6m5IUkFUv7vBky/o&#10;cRdWojm+VB6tT1li3So1Xe4EY/NnS/ihmTrf8wwyp0zOirMS0zX/ILVyH3TF0hwFL7iSeZBV3Yvi&#10;8nxHwaE4UD49Yd9DYO+QESb/nbu9YsflGqx//Du0UnIWt9FmX5/9ROJu+HIVjlfSVsn92TUqPv6f&#10;9UZXK3/SFktyGid7KSeJRlE0XWHuGTahtGQq7IYyU+XR2oSOfcuPR7zOInE1KdKUoOUL+Z6PrdkX&#10;mCayjeFVhRsBrdSRYP3j377T03ckXEc5f3Tzf0wU9y2bHpwE3ipnshsyrXksUIpgcUSR2jsIT02j&#10;dWht3oAZGGNQM8KdSiilCfzdO0BspoZN286PGCQPxpCXm+TmHylLx4eL7t7KNhZGZT52Kwgcpf/o&#10;Ds/exYer+F75N/bf6vGmg40LSTHFm1XpgdQJoW3hoBLtylHwuDud1m2CvEXcSYnzDNMHrSVTIQ+m&#10;9Tt0YmGbxojXeUnDVzqfcYYptGYHQR8UbkyMGaV+z45P3/5P36wgRRmxUI1L/uW9Pygj9d3vVuCg&#10;gVPuaCobjxBXxTRatwnyxvGMnXkUphUKyZHOAz1lcYQsPC0yiCOj3IXo7hgutBUtRJvlFpLj+5mV&#10;U2xz6CuWhBvtpkvodMydA7HtJhI1T37d0TquLotEsOEpwkvBVSiP1hxyOZgezYQtiAk01xZowhnb&#10;TjMUuXy4kHZfmJZc3Cw8DQ0fwuqI1mn1RVj7BBZGL1tYj39aYapFoehdDtbCwzgA/fIwKWalGgTt&#10;zaqzqHny69uJ2Wz7uSjU927+j4mgPF3+210RtBilo0ObuGplihTBsrDI8STPfhCF4SwlbIqhULkJ&#10;13XSOMXUQclGcA8JcA2PJBBlKKIga4EniO72hi86C/GwcPXOXU4UEvi7ugEv1wvWpJbnoduMvQDg&#10;wO9lGzGbnYbwXfJPUk84nf7bgYjuQWU0V/uDAilX+4W8RmsYRdPr/JsBFNichOtMsUsBRL9gpQsv&#10;jFoIUVmA8D6421u5ISJmtRF3/A1NbIio3Qm2H4kgeaUk8rBfKZSQdRDs3U2uNOivbkcdA39//fo/&#10;LYOVd2qNyJA9TSt2Yxmqw+trguT57mcX3t2QTKw8iIxFPU3f33MHhc0pkuAw3YSrlcQ9Vnd/6s6o&#10;nICNwYlm95BODh91RMK14ct9y26qMDhobSQCX0EkUq+dMFUTC+JTgxNnJBVrmKliqcZk07SnhEO3&#10;YuAecOHMha9jY5XuKIRy8aP5LQu1+E1bYrOelLZt/P/ZjcQCYznBG80o9SePiGUjppyj8g7P2lmK&#10;wjRDkb+CzGG6BGwGwdOwHMHiSPGPakxgCXvAMnCnnYpY5bFgjZUNwFjJ1HGUuAnrjrgNXKRd1r0I&#10;NmIZx7IDTzrwQv5mZ+LH7W6A46G1Ll84c+HrwC/1P23gkE1kvyfVTTWF9RNWkNYVK31Xt7Z3d1Zs&#10;3YmU2soN2d8lH38PGVoR4dYafB8ujtgg8vGAVkDTBmshr1tWLNwZpho5SVTnf+q+wdFyxB9Z9KFU&#10;R8yfo9y0sNKWKtKdMjWy5Gpi/ZWqC/NO3C14m9e97MBncdDPc+T1bfLnuVOqQzdNijOR+W6dl3DB&#10;fk9Ma/E7K+YPbQCulzPCP+CTKzyhlLRLj0LEsVMe3ro1SAFFXlHv/UReEjV2RrhTjQJ+2afhe0xK&#10;4B8yonpX7Tg0P+de/SgrXVEEtKSflbUpuYaxMVxxpXXOohblwCLL+AUFl5HrOFrcIvlduYtg7xM7&#10;LgB+96BnbTee2FOdmFHFtqp2uL0PJYol1ayN9QnI5Awnz4sf6Owvd4Ebx/bmnfQIMgweJvd/CmZ2&#10;bpfHtJtEM+T+iqY4rNCDkoYnIRwbyXCZBxa576eyqAmHdOMUr6or1WmLSrpijPL5OJnXa6BVKEnC&#10;ibly85scGO3b+nG0Pv0O/f+z92Y/kiRbet/PzD3W3Gvvfa/ebm93IICDEYV50IwgUARI8C8YigIB&#10;CXyT3vgkCIIEiRQgkXohMARfNIIgcGY0A5EYjKCBKIkCgenu2327q7uqu6qra9+ycovNFzM9HLNw&#10;j8iIyFg8MiOr4gOyKpcIdwt388+OneU7WouJaKbTT2jGgxssJkbk1LYQS/IAaKRu1XKrlXVbgdT9&#10;bKwTHXcf3DjVIAWg5Hp40o7V7IS7kyx2sCyPJd8+G5hktp4COwAQX2krhjSczbPwtPoi1nT328TO&#10;ZTBv7Vvlgn8TMXip5uQaA4AazR9/g/pbf5l/ySHCTdPkrwWBu0Q2gfJk6WD77m1Jv3at+xDtFGLn&#10;T1mDkXfDIsR8H3gayU0MFLxcFUe3RUp44xRw/tuN6vRsaZBJchrcCZbxLdxxI+BLLD5OyeYLnLre&#10;I2CWfKFOoAhcBoEXX//FnApetxEOQIGyU0hhlusQN4AArbVK0+SvBTCacJVSv9nzCz1ZwGwNuLwG&#10;d103zdD1H/JJ0bGBn2JxJ5ypwMsjjqUQPg6R1SZFepmd63+R/xTRdai+OuhjjYVuG7tTMaMnwLP2&#10;eZY4FShp2E3g0gwGTJILmEcpvDcnwcI7wOO27KbB7awnNc11b+zoEJcykJnUx70/T54Stoqo/CQh&#10;3BqgXVsNM73ah6m4Hy6Whivt7iZZe5GBLXQ87A4wfYbCTrLApbx98DmFE7x6foNZ4tiQDxotOrSS&#10;eI4Np1/zy2SuxkDBJJlao9BBduM7qWRUWLI0M++6uDQxF/TrbqtP+l8xgHDt2e4DqmZjn5CsVY5f&#10;QbxPVitJ5bKBWK8/uQ4NZ2vibc6fuRlDtSQXYbiU+D6o2cpbWqeIcOHZimwvMR5OC9lClq2wDZyd&#10;8hgVMuGlxErcZxqRgSawC+wnEgOKU0kjDdXhnmmJ8xmfn2bAyjVblKfuLEJl3WLsHsKN9678lVJY&#10;EtaaMmA2DC8BL1Vl2/6gIxFA36Ms0LCiJVC23YZHRlI7Xi3JShS4v9VGkWG0A/Xpy493cBKGp4id&#10;xrVwT9Nneh4xSZh3zOYQC4NQwa6Fs1POwXXctXHtpB6mklN7FA6QeoBmInEZg/BIoOT/QXn2CiH1&#10;TgLvTptZWqrmhGxUmf3rv8nam/+3/3MP4Wql/73uDzaVNxeMc4i48D5wNxaRCd+Z05fngVizV1y7&#10;jXIgq9LmKAO2vQfrM7gT7BTZCTbb4nny8xkTPotiXpjESaCUwp6gbSTXpv/86sQWAtv7j4Oa+z0b&#10;Y0DjvfQY4IuUZp3XgevsO62yq0Jckal7Pg8SuKnhtdwYUkQRbNcKubZ9ma7OOOWouWYttFwk/v36&#10;JPm3fShVe4RsUMm/CwwmXKXUR9kIAF084XqsAe+WpHHcnRR2IzHxvaM61FmWg3U/HySwGw5R8rGG&#10;GS4Tzfhw47phMDarvVZKJkIYZCWascla/gT6cLZGIVAT+HCNIYoi0iAgCAKCQM+dV6yVtj6pkV5q&#10;WqkswdlajDUYa9E6IAyCYyHf1BiSJJUKR61cBwxZuqy1otilNGEQoI9BBNlYS5KkWGNIx+zca5jf&#10;mpCf19rNa5+wlFppR+5le/3O9ChoIDKyU53W4Xe2LI1hQy1uyN0IvjTCFZFLIZU5JhbsoJTUQbBW&#10;3m+MHPtidUjy7CTQvRxk4Bf5y9Trw1W8n32vmEXecFxUgDcDoCaCEU+cZngl6C3hC5RMiB+d1Xu+&#10;kk83aTLLZitBLnx1xFZFIb6dKJWxna9KPvEwik8RN8V2CgeRTM4i/cM+AXwcbGxusrEpqmGNRpNm&#10;OwKlKIVh4URnrCWJE5RS1GtVVlZqBENOYoFGs0Wz2SI1liAMCQomOgskcYK1lmq5xObWKuXS8LB5&#10;uxPRaDbpRAmB1oRh0U59RZqmJGlCKQzZWFuhXh2fimKKdRH1zOsQLrh5PdDUCuVZ2UGKGhouC2lk&#10;Gbwb6y7T581eBO46H27gfK5oecb6/a+jkJpMUUwhPHK2IgZcceKzK70DynMqoHpyNBtXd1BaDMg0&#10;hrWe1x4b7gOPOnJxvJ/Xj9ITjW+VvlmDi0lEzTyB8gtTnW8b+Lk9QgzDyjalrOHl8hGZEgOQAjcN&#10;7HYOf55poBAXi7HS3WIatNoddvYOUFpTKohUojhGK8XW5gblCY9prOXJ9g5JaiiVSgWQiiJJU0ya&#10;sLqywtrK5Luf3f0DGs02YSkk0LPrdBljiZOYSrnE2c2JFFe78JoC9RKzm7ozzusE+HmMeZ24TKS3&#10;Ztjp7Vn4IYKqHl+iMnEEC3Kp6iGshEKuc1X33r8CgZjZxpo9vXK5e7NzhPsXVXPw0r7WSororIWV&#10;y/Mc1pHYBh5EMin8tr0fnURWrk/q01e03CSbNHl0V38DL1RnS+AGEcP4oUO3tfS0j287kclzuYAC&#10;jd29PRrtmPIMJGesJY5j1ldXWa3P5oaKoognO3vO2p3+CY2imHIp5OzWdMSWx8PH2xgLpRGW8Wgo&#10;kiTBGsOF82fEvTID7gIPWjKHgikW77xV+2JNLMhZ0AR+HDGvrdM7mK1gYYfdZonr4QoY4QPvRshr&#10;Knjfs0YC73VXZHWs/cYbV7vuM2NsolfvrMFvtyFPuPvX/20C868Al6FQhcprxznMoWiQFVL0b81T&#10;gAg+nKED0HeOtPM+KZ+Llxp4rzq9/2kQrrp2H74+fGxYSV27UPPN5opBHEc82t6jVC5P3L8tTQ1p&#10;mvLChWkTfwbjwaMnoDVh4NNsxoO1EMURG2urrNSKi0Hs7O3TbEdUypMKiCriOCYMNOfOFNd/tgV8&#10;33aGyASkqxA/rQHeqxTbpXDovHbl+B9WZ2m904a9q7D+MfeR9K7ESFeHknMzlAKRhN3khLsvdm5C&#10;3PYlvpDqv+ozFboUk6rol9032BTCxWkYuQK8E8JHNVgvQTsWK8+vZjU121YvSnvFdvJk+0nBZAti&#10;ma6VhTwn4bdmIjXkRZItQKlU5sULZ4jjaKJyxjQ1GFM82QJcPH8WZa10q5gAURRxdnOzULIF2Fxf&#10;Y32lRieapBe4IopjyqWgULIFsdg+rso89XmjR4/GCUcBHxdMtiDzerU0YF67+MveTEevdln8EsIH&#10;75fFpfZhRX5+XYmf+MSZKywLhzqkKvoN/32XcBXBB91XWAPBiQ/7EELgdQ2f1iRoFSVCluszuCCb&#10;uMTq3O+83Nsv5pekwVta3AJdIZ4RUEi6y6V5CnYozQtnN4mjaKyXW2tJ0oRL54snW48L586ASUnH&#10;WgUUnShia3ONSnk+YhirK3VWamWieLyMgiRJKAeaM1P6a4+CBj6oyjMwziXqzuuiLYgc3g4k+Nw/&#10;rwMtO9WZoL1c+IIjKJPr4osi6AbDdO63b5H7obgiuvngJeCTGpwpwZqd/lZ22yPnZkc7gdeqs+sn&#10;H4XLYeZPG4VOKhbx7D1MR0MFIZtrdaLoaEKJopgL5+ZHth4Xz58lieMjt8xxHFOvVqhV5sgmwMba&#10;GqFWJOnom2aMxVrD2YIt236UgVdq4+2WOgm8VZ1/qvF7Jee3zV2iUGVdc6eG0szS0Pz4UKXnKue4&#10;NR+VyBptqsUnXI/X9RMqdnDvo3HQorfldJTCRuX4Wma+UZGg3DD4gMDbx1RyXK/XKYVqpFUZJwn1&#10;epXwGHJVAbbWV4hHbOWttSgsm+vH01n6/NmtI/Nm4zjmwtlh6iDF4hyyIHdGGH9RClvVOUfnc3it&#10;mhUggJNPndU4LdXAtGY8yHGg2p+r1uXWPOHmzBWv03UK0NmHyvSLQytf8OBW5VnSVybFKrBeHj4Z&#10;O6kkZB8nzp3ZJIkHE5y1YI1hc224qkXRqNVqhIHCDKn0iOOEMwVkI0yCtdXaUNdCkhqqlfKxFE94&#10;vOE0SQZ2UHG/e/0Yq+g2kSyBxBcI4dI5ZzloZUWCUQuPgL59RJdbM2qxNlv8pkhb+TaGKzH8kEjZ&#10;7rEh2gU1/cMf5wIOkYEzx5o/InhRDy5isFZu0HTZxbNAUauEA63cJE1YXZkhJWRKbK6tkCSHVyVr&#10;LUpLEcdxYm1lBawZWO2XJglnNifNap0NIbBZHbxbio1IoR43Xgzl3ED3IZvNIbACUXO2QR0X8hya&#10;41YNsHvrX5+h2zDXZukMEyBJ5eLudSQQdWywG0xbEddBLMvY5SQmyey5ttOghqT3tF27Zv/VimHt&#10;BB4UgI3VFTqdjkv7Mt30ryROWDsBwi2VK4QmQaUJ2qTdrzCNsWEhvZ4nRrVcIo7jnmsUJwnhXGq5&#10;j8YFJXM4ys2hKJVnc9Zc22mwhuwe/bxOLTydSX2nBmmnoNHNGb2FMiV2f94Clxa3sbX1MdplmRsz&#10;lWiNQi5uosdPy9gma4s+iW/pego7bVFCWy2/zjsTjTSDBepliaoaK4M5IX7jUhmeuKofj1YCL52Q&#10;wIsOS9QqZVQQeFkXrDXUT6gdRhtoVtcp+0Z4DsoaDnR1IsWtorC5sc6DJzuEOes6SRI21o5/QQIx&#10;O9ZrriDA/c5Y0OXsOTtuXKrAritcMnZwr8OJoCaffymuJNr9D5KH7H+XuO810HFVrEplOry+08T7&#10;kyRuBeVuLq7WWkPzE+AvQoDU8EbmxzQQTPahLFLnHLoPMO7N/alB9yq8vjFcgHwQwhCsmsr70UUV&#10;eM9/1BOWMDwLnO3fWJzUU+JQdO7oLIiA7Wr1UPm1Raynk7h9SikunTuu8Op4eLvfuD7heX0BuODn&#10;dQFjuVd5n9RApLIsCJ/W6Xsgen+x94j5CrT8GLz6mV+ovW6Lzn3vh5va8YWtughC59+RD58a3gg8&#10;4aLUq9krbSYtNiZi5AP5gY9rH4euOmSi/u8yQgIlK1f9lDR8XGI2aEBZRBc/93vrf7/Ec4FHOiSJ&#10;xRbx86Df6LKI8qDn+TLMTPZHpW4egu6rkHQcG8r3uRRPayYm3BREdY/x8xuS/HDUZCV/bVcZlriy&#10;viWeDygcufa4FE5qNEucBOoaWmYM7Wqb/WdzP3uo7j+j4X3ga5PWgemwt/jBcaxXyc0KmCxMupfN&#10;k3+fi20oWrgtQSBJ0ZOc0bqHzrIk3CWOD8fpJ445cY/SQiLVTgsizdwIHta5DpTKfMV5d4GPM5Vd&#10;zCYdIS7siXa9Aq9OVQZd6iN54dgQQOfz/JViUomJxL3N+0V2kDy8UfDtiC3TO9Jnee8SS0yKJrJ7&#10;O4606D2m7wP2LKNuxciqlYVDSoi7yZLFkBRZ3tKhjFhkMbuVQmR7i55AiDY1YtG+Vpll0ettM+E5&#10;NgS0gfVeC31CLVP/jRJr9ecOXHe/DJWY/0q5fkJKVpnIiKoQiL9lm6xBZEhvRcYg+I8SPmOEu8/x&#10;VQMtMRnaHA/htpmxQKAPB4xqvnq68AqPQUVMW+i+AzxwSmP5QFgnlQStraq075mdVno51HGsDvfu&#10;/Jut1Y3N7H5MYeH6lAqQlaYcZBKKXtHLWMlk8D+HOSFhBdzuuCaOueNaFx0sq6zDZkpOF9ceTcyn&#10;CSnTdyUdhIjjVU561rfBKccjndJAHtci7p9FLPNnhXAJjDRpnHCi3QEetgAlmr1e0rLjGhlsVeDV&#10;Qo23Q43UVvfu/JutsFJduQgqVzkweVmvD5oNwqjGc3kXx7D2M9a6iW4kR06rbGVyqbPPDHwVTlG+&#10;wn2Ob1tqkfEvVpJUcdhDngr/OedFYAky30sUc/8OOBX6WhOgCmZ3rFca4JaVTuBaSUcX7fJrvdjP&#10;2Sq8PJdx9jsz1EqlunIx1CW9gZot33/fCXinzoHiHdVFQClH/2rAMmCLIaZFQQexaHY52gd+FFru&#10;eMeFBsVugxcNbTJrc54W4w6ZL9IwW/NFkHlQ5llyVYWy9x+BCLjtWv8EWtr7+ABbK5Fd8cXqMZfM&#10;Kyq6FGyGyoarGuuEAu1UlQS1MCM+7zpo9SWjDzyqD7TRawmPQ9jeSf6suBR2kQXFbyVnRRO5Pm2O&#10;J8jTJqvaOZlatPnhKb2fKWC8wPCk6CAk688VIpb1+SmP10CejwAh3meDcIOedKs8+jvD5Lv3en3e&#10;l6rTX8+JoRynotDY0NhgJQy1WTFWz6S09woMfcosMon8VsmX0bXIfLv5r9S1PW755m994+oS+7Nk&#10;2pJZtyCXcpvJKu/yiOndlh5HkMe7d3Z5tqLrEXI9877UgIwci1zwd+l1kXljZFrrtEE27sAd/3g1&#10;1eYBDbZXyW4XuOt7HwZ9bdKt8MnFyuR6Evny3x2EqKelHWPZygzkAAAgAElEQVRVGGqzEqbGrqjA&#10;hvPanHuP8FCvsJ9VQ5DSS9ix+74B0Hw2wjRP6F2vNPKgTxs08Q+uv6yTVvJNin2K3QYvEvpJ0KOE&#10;3LeirKUdXDVd3+9DprNOd+h95ua1SJwkHgP3OyI+Ve4nWgdflWqRncoBmRRqO83iSHnVN5v73/8+&#10;jaC0PkuMwoapsSuh+G9VX/vExYEn6/5reR4g/g74gFOj3TsALbJ8wjxKyEMzaUudJr1BN2/lzotw&#10;9+ldM2fdBi8S+j9bHhpZ+JvArFI1Ry1SIULu4+4ckiHHKyE7p3NTjHFxUOJ2+D7bLqupEkBtxOPv&#10;d8iPOtli438X5NO/8tWLA47TKk2zUPU4VTVaVTWKcs9fFotvR8Oe/vjrPoMtKIXc4Ekb7x0MOJ5G&#10;LLV5wPuKPTxBzdYwcDHQYrQ/2gejZsVTRu/TNLK7GzcIus3gnZH3KJ4SRdmBOAAe6hIlLbGjcV2h&#10;pUDIueRSwkJXG9DzRVYKnCKEnubSWScOQqtDP1VClAqc7takh1sQnN4NUv+2rx9+OzmulPXTIcfz&#10;wbM1ir1ajxlMFJOOexFx1L3xCJgtTcy7yo5yHfmdylGuGi/AN+xpLiHjPRkBydlRAbDZdn+QK8D/&#10;vSux6H9tD78m/0atXH5uLv3U1wLYYFbnpVUoVCiHOs1kexJKqMVgHB9tiBDpUb4jH4wcdrwyxfoc&#10;+yPq/SghhHxat6/j+s8DZksTO2C8rA7vHz/KB3vA0aQ8ryyL40ACoLJ2QoHOspt8ma7XUjBWtK4r&#10;yHUrk107H+PQyPU/Mqe/kNQbG4YYXUKfUsZSfhqePivXJ9IfBR/sOAo7jJ4wfrtUVABtWDDJw/s4&#10;T2MALWH8Jdxf12kRM/6z7NO7hvU3aTLek1BU6uFJoAZ8FN+ntHYSvVlmgsLoUKOHJLUtMVdEjL9M&#10;aMQlMAze2jyKJPx2cla4CsmxzncafbmTdvNWHF8116ixHeVzzkMxek4tLmJK6d2THsR00NaGyLO/&#10;cKqiDcRqa6aZinstlC1q10JTml5xyNODSRwh3lochv7A1TB4ayxltrwOr5o17vlOm9OnpxvVGLAc&#10;T57MUeeZZK/nUw+PuSF0MdCnbc8ESFVZtHBFQU+A223x0QRBlrphgVYHHqVQr8B7AU4qLOF4JVqK&#10;QZErXMr4lo23lqdru5mdb9wrrhHL6zQFaUqMv1CMs7M46lzjVucljL5vk86phbOyxkLam8V6qmCt&#10;xqqIvG5+gXdhG7gxgQF6NYGbTVEDq5czVZ/ApXFU3O87CXwRAXaLyTeAi4GA8W3zhNF+0Elumfd6&#10;z4JJ3j+rj/OksIUsTKM+q0/VmiUQuUlWgTkM1p1nhdHkPgkN+SDS6UMq0oGnAb0C5BZrkxBLhMrP&#10;q9kejxS4nsB+JDEta+H1+tFWwLeR1DuvlA+PwKd++ITlagBtC1f0C7x/SrWQNoFHCJGOujYJgws/&#10;pkUR299JLLrTGdIUMrqEGA0RvT5rb/0GFCOAchFxn+XP4xcqb0FvcnTwcdUd5yg3gc92mGf14fyQ&#10;gDothU49TGawuh0GJd00qUmL8LI9BG7nLFSQnvTbjK6SuRoL2db7ulJ0UpcH54aWWinhCxRUFDQ1&#10;NAhm2h6fFALkmjwlS0/JawobMj2EozQVysjDOg4pJ8y+vS8z3jbY+4tP54Pt5Pvc9zFZi+0SxReU&#10;+xQtn97nCX0Sb2UVsYIbyPj6acmS9RKcVFdgcZBM3FV8MWDToKSbYRKbhg7UzPvyp8DthrS+8D2E&#10;QP5/GMHZIfuXu8BBAiulzGeWWOkndKYqpa1+0h0At2IhXq3kgX9sYeU0RWRyKCGfr+O+nBYyGiG1&#10;o7aQHhuItTxKWcIgpFxEMcIW8IDRuYv+fKcx13MQ5kGygxAyW8rnmvva43Dql0as4NO6AAKQxqfI&#10;ws1BqSSJ42ZoVdqAIOluZOx0LoXbHaiU6PZ6j1MhxpUQ6kNmUBu43xRruEu2Rr4+qB6e4KvAWyX4&#10;ri2WrlYiQHHa9QArzJ6reh6pRPLKXfltqbeWLlDc9v4i8lB3RpzvIqcrO+FZwmmu8huJNILglAhW&#10;+W638kNiFQehTdlHE49631FoIQRbL8vhOylslKU30Chca0MlR5apleN8VBvuZyzjSu3IRIWXEHjr&#10;BrJtqa+kmQf8Q53fqo5UhltiiVmRRFA+jU5EYpuyr8u28hhLK/u997yNjzZZpkYnhc3K0WR73Yim&#10;bZgzudoJvD2CbAdBLQl3IErI4nQcxr/KnW9JtoMxr2zx0yxEMxWMj2wsOryD0MHSSq19oq89/v4B&#10;KleAZL29Mj66uYhOTOKoorsnwE5H0ry8pdqK4WLt6Jr0fVyzydk8IEuMwOlMtFtcHFCMqtgg7Mzp&#10;uIsLy+koFk96yUlxUNt6+EC/886/38H2z4fJLNx8ZY6lh9cPIQZ+bmUt0r0LohrAS0ecZw/4qSNt&#10;12G0eMoS02P7pAfwjGFe/eW8Xu9p1UWYCibldBBuH4da9uG3235Dn8mlTmHhlnFthpxKz8Mhr0uA&#10;b9tQznUQTl1GwvtDshgSxCK+msD1trggtKs+i4FzaWOisT4rSJiP1WTpTYFaYjYckHU9KVpXooWk&#10;gj1XVu6pkX5J+rffu+CD1oon3V8rT2Xjo45LBXN5sjsd6QOfxz2EbMPAVeTiBDRiKYwYhIfAVwdi&#10;EcdG2hx7ou4YKBvYiu9OPN5nAQeQd7wXhqc8hw/xHOF1LrzSV1EesG2ytkaa+bksFgv2FBFu3NuQ&#10;0XGs25Hbe9kfFJhk4vyh1ZIIzXhV9ScdyZENFcRullVdq3bvt23EEmAblth/DritD/cqaiUimf5x&#10;BbfFGDft/9mBr0oqUv6wTVZsYZAE+lMZD14QbNMbRPQtbmZtshnRqyASIsT+bHTlHYUWBKekINkk&#10;vYTrOFYDWMvt7A+OcCfEKyEkSbaClwP5Uk4DoeqXY/dfM4GKhjdHhLU1Un0WGxGz6aTQjCS39zPP&#10;MkEd7PPlVvBNJ4uWP9wjW7aKknJ8XuEbn+ant2+VM+t+LH+fPEKeg12JbUD5lMggmV5VZc+xjnDN&#10;z92/KA3p5IRbAS6uQLOT5cZ65fU80RsLjQiqGj4cwzRbCSF2ugxnKvBxHd7JR8pKNWg/P9TgK9L8&#10;BqSo/mF7HN7U+G4TS0yOfQanyAW4jtNTIq+v0H/cZz541jmQ5/00IE16VM08x4YAYSf51lQDq7VW&#10;aC3VHFPgJaCyArdaTgMh17zHWDBGgl4v1o9OHfN4RcHLqyMqllQNkkdTjfc0or/TQr6N9ixVXW0O&#10;q0eN221iicMY5mmcVax81JP5zGdIxm2onpKmTWnUVTUzxtiwk3zLmvfhnvvoGgfXXJHsdC4Fj3PA&#10;uZpYRr5lN2TaANP4BEcTyepzk4zbZHCnBb+dPKrv2TCMunpecXiZfjcZfEfffis3ZjYtgwpC2P0q&#10;bKdTM29SxPhM/RgxNPzGXSOaIgsDk4L2T41KOffRNcieoxTVNZQKIbAtpieAiTHDAnGa0Gb4NnUW&#10;v+AozdpnQKriRLCCkGI+M0EhGSCz6hxcQIJv+XuuOc0KYOPAglrhIYqHCUQuauyFsmwMG3V4a1FK&#10;HXuLHlq4NTHMvWAHpVygs4hGLMcIrXkeYuqG4Xdk1iVyFbHIfGzTZ2M/21d0vshrWxSJgEz0/LS1&#10;L5oeiu/0WzQjsfLrff6vDi4LaiHQX9Zru/HM/K7kfu4FnJYWcxa4V/mQU9qdaSLUGOzDi5l9aVxB&#10;/Op1ZDtccz8/s6pTzwieD7KFmxaaAay4DjAgNNX9YnKjw0zxnvHQ7vcSdLk1v1u8CfxbPW9acPvm&#10;q7Zo56I1ZQNnT2NrgQmwgkwQ78v1KFGc7uwpSbpZ4jlCAjxpZVattZIiqpFmBBZxmSZjmPt7wINE&#10;cvkTF9n07bvWS8V08BhgrN703+QI137f/VYppztZyNnnhkBnvcF2k+Ei588SVjla4GeJJZ4l3LHy&#10;rHs51sTAi645QRdHpJha4EokioQlV5xVCZ1lbKU4634b7pnJsqgGIo36ix663NolXB0Ev8q8+4Ho&#10;Ti444Z4ty0UqB7JiLbHEEs8eDmKxQi0QpfBOdbKdmG/9VQp6eyZ26U5JRWxJC/nebUJUg1en9dck&#10;UU9XCgtf+e+7m/BWq/3/GeNKFrSGZPEzMDeQC6QVdOxSVnCJJZ5FxKk846mR7jGTkO21BG63RB6g&#10;HPT6bFMjBJ4614IFUOK6eNyaQWs46fTk4EZR/K/9n7qEWzvzi1t0YzKz5eLOgklqxmq4lc/KgrL3&#10;fKTjLrHEc4M24kZQSpQFh7XrGvS+r9qi77KSa/2lEAJvxVDWsFUWy7adCPF6ozYM4N60yc29Zb2R&#10;41Y5bu8r1WN6ZGmPJ+V9D/i5A5H7wJ9NkBleDeR9oYLdFM4sk0aXWOKZRKhgf1SnVIe7SK/ESpi5&#10;IhRC2O1EBLPe0DlKDMGEcC0W3ZaSlmBcp18MYyz0G6rqcf6n/rj+j93vrGWWqu+HwK0xLc4UiBJZ&#10;vZSazDVwNhTCDZQI4iyxxBLPDqpk0q9aCyFeH1I3fYAExh62xS2Q733YSYVA367Bm/pwMoMG3i05&#10;gSHrCHcqJchGT0qYxv6Q/2ufPWi+g+DfATdK0wY9WcHcPeBeQ3QbrIVXxnC4bAG3nH/FWNELGFfC&#10;7gBZ+bSCphGfyHOQrPDcIQXS1Pm8nAC9F6J/XnJRn1eULaRKyKociKzrr6woEK6EwhkHsdPI1tJN&#10;Jm/rNWKoBfDxGDvn9TJsd+Q8U8G0eyakwX6ft2p7LFxr+FfdH1QoYhET4gyAEid1oMe3kSvuwpUD&#10;cQ0Mwy5wG/g2gi/bsB9lF0cFsL/04z6TKAH1CmxUpSP0Skm2ix0DcfwcCLc8r7D3uGD2uu5Gi0vp&#10;CiQ9bLsDuy4Lqxb2WrWpETnXS7XhHWX60fEBOivkPTHidm+GglH/b/7PPRbuwe72/762ddZorbXY&#10;762J1a0rCAF6icYdxiuf2Arhnk/xylUV7/mvyOniWnnQQt0raA5QUrCTwNnnS4v8uUAdeK+rBUKm&#10;WBLKHFtauc8oGtucW13lKbDfzJX0Ktn29xuinpSbsXz/QX38GtQ2YilXQiHzqazcuAVa3miMMa1m&#10;61+s5so1ewh345Xf3DaNqwfAujDZdGG6Wij+1DCQDzBOM4Y6WTfeQIkFmxipHvEEW3EEOwxKwX4y&#10;3vmWeHZQVJXdEguIJAHWeAe4XpH2XWHgehtCxgdWjLzIiAzs2Rq8NoIrDGLIbcpbeQQ8dK4EhRh3&#10;56bxTdqc3JNSjdVLn/S0eDwc07fqOopPs18cMGlt05oj2pKSqOAoAtx3Z9hLsk6+MljZOpSPMF1S&#10;Z/UmbsuhzFJOcIklng3s9LTUeTOAZh3uplLo1El7ldhKAZyrwstjHPkBcG8fgpLbjSvZMWslP1sz&#10;TbVZX1Kr5Xr/Kwbwkv0CVEa4pgl6MsLdAm7nnGr7ZKpJTZyLIBEyTowIlZd1JrUG8v2hkTmRitTI&#10;CqSQFWmzDJvKC60cQPM+1N+eaMxLLPH8weeLLmhJ6cEDWOsVnawDbwdAIIFUX55VZbI2jCWEbL1F&#10;6y1li+ToXppGVMT0R6zsX/a/5BDh2lT9OZrfAyRwFjUmFuIqIQTqg2B3E3ETtFyeW+BcBKVAWqZ3&#10;z31oMGL6e4LVyHvWy7DhCPbwRV6Fzt4CqbBsQ+MRBDlneNKB1ZcZ6N1uXhMfkLHyf/X1o0/RuCqz&#10;ZyxPppXSw9XLw18f3Ya0Lfc/7cDKeQ63+rSw/13W8sSm8vrqa4eP177Rq55Ue3P0+BrXhnwepwml&#10;K1CuITNgxr3MwXcQVnrPlbRh9VUmnkTxHYiboEuS/B5WoTyGvXVwFcLc57WpHKPy6uHXpvehsy9/&#10;j1uwdpmJCDO6Lc+0NZC6zrI6lK+V8yyUgyZuMbzFrHzqaR/zA9tb4mvdLjlJ4WwVXpzmoFFTngF/&#10;3FT9H/0vOTRbn8YP/+RMcD7VWgfowLW1mPzcK2XJIKgEsuWPnSVbOuL5sFZeH6UZwa6VYF2L5TxW&#10;cCSsInb0AogLJrFcwzzhJBHEO1AaQLhxR4jWmpxi/BGI25O1j04iRkqLWwNRS0gvjeUBr/RP/LYQ&#10;U16kI20OnitxC4kJmG5AYTjSIz6P61XcfgrmFpRXof7WEccchpY8JP1I2pDuS4PSSZB2ZOxB6rpJ&#10;q/FyFJO2W7A84VqwQwLWSZSdI/F9lsch3H14+qMQuy7J3Aq8r8/toXd+gvLaDNezSOznxlc8fMuv&#10;mKzv4koIL1VmEHqN290xG2PSp/GjPznHOz0vOfTEnTv3W/umcW0HONt9SKbwiq4rKbW1yAca5CKA&#10;jGBjF58raUn5eaksWglTKS6unofGfVhZAMLVgdyEPHmWA3nQB80nHcrKZE3PajkS/cc/ckz9DVr6&#10;UKpBdJAdcyD5JeJfy593GEkq7ax2M8ZDpCAIj/g8AegyYq23Ye9bWP/giOMOQgxh+fC5wopYqJPu&#10;tHWYkZm3HMdBEMpXj5XtN8x9rKuD7ProkPGekETItlKXlCULXZJVLuVDh1BZE+s3ugXlV8Yb+7zQ&#10;vA+r8+tf9qam4F1w4ua/y5NQaufcud/a73/VMBPnc1C/I2+EyUoRBJvAz4OSI3MWLIhrYaXk3AQU&#10;lGCgzsukWVg5Xy1b9nlAuSagSb9EnIO1LvIbMzTnz1vYcsAhLZfi8XOxuu83PUGQsaCckFLqGsoo&#10;lZGkBUpVIYn0AQQTNplJGj05k13oQKzyk852sfugJszLHITmTVlE/Ge1qVtQSrII2lTui1JQqkNz&#10;27lCTjDZrnMA9XeOft3CYNddrq6j4vNBrxpIuNbwFwT8jvykZUKXJyPcgMyPa126hnLlefUQzpdl&#10;wz+3Pg2Vsyxu3Zm/KbsU3vrOxFBdh3CT4b1jE0YnWIcZSSoGpwfGTQZbV/15gGm28lszeZtrE8PK&#10;GdDr4JuEtx46veaSjLNUg9ZTWJ2QcOOWTEilsgVGabDTd64uDEEZ2ntQK8DKixrSTtva7F6svUd2&#10;/3Zh/65cT6XcbuQR6AsjDjpPbEPppFe7CRE1yD8P1vAXg142kHDjtPUHStX+C621Ighl+zsFb1UC&#10;KVhYL4t27RYT11FMjWvl16hF8PIi8i3IxI73oVQw4aYxhGeZ7UrXhHgAUY4bQNwmHWBBWw4Tbs4f&#10;ay2oCR+kJALdR6S1VWhdFzJWvvplisJ3r+pkrbOYba9lf5JQ2vloZ8WBLCrdTUYCa2/Qu1huQK0B&#10;rV0h3aAkFmbthAi30+agfJlHQOz0URSSf7upjrE57SSIms4tJJKMcdr6g0EeqYEOoOrmJzdQ7AJu&#10;i5ow3FoajrdD+GVd/r/EMZJtAvsp7E4lPnFMCEqDAzaFYNam2SVHuK4SxQw43iCCsyB9aoeMxVom&#10;zipQioGfp3Y+czN0zz3h506TrLtJdUsCcF6W1BpmEW8qBNZy+HpOCu9ayruFBuwywk1ZwIBZip6K&#10;wDXzIldVmX2nIBgZKeHej+CnNnzRgh+SyaRc5wvj5pKjU8VudfOTG4NeOdTjri2/AjKFb54WP845&#10;4NcdaCSwEohDYefIdxwjuhPfuoVslubmc0bXevXayH0PoDGHLVzFAB3l3ESchnCHotJH+pOqKUQ5&#10;C9cAdQjWe4nGnhTh2uzamkNxlwnRb6kPs9wdaZhEiDc9Gem9KzEcBLCiJLbsq0xDLT/XQtFpaaVw&#10;rQXfRKJMeLJ46txS3Tn45bBXDiXc1Nosh0wFssVYYHSQlc+SqQWVA7h/wq64HnildBW47wG3kVg4&#10;HHIX9D2APu2pB/qwNWySbKHRAcX51HUfx07qAuhkn1FpZFyVnO9anwzpKJXND7+1nwWHAp7DFqaK&#10;ZCmUVyU1rHz8nfPuIMVQ9dytTc3gmG0pgLpzOd9ti5DVTzYrhDhWdA76BGvs/znspUMJNzbx/5S1&#10;3AnmuP2dHU+Ab5pCsL6Nhn/8msnkts/c4ANa5bqzrrT4cRcdSnGYcOMcKdvsdWkf4aY5wh2UEVAY&#10;LBPd6dSLjOTH5a0U5cRX55RJMhRWCmRqW26hKqDVlSpnnwnc94MW+RKsvCPZCZVXoXL8aWGPWiK5&#10;CEK0nUTkAVIjpbw+syk/67SS91RDiRd904Lv4mPej0dNSeVE/LeJNf/zsJcOJdzqxi9+RCkZt9KO&#10;IBbJXBTcBm66nkV5dfdOKuGbD4IGKrp9soP0MCmoOgSrLhUnhM6CLmRBbsuuNL2Ea5wl66aPT/VS&#10;6rBLIWlnuZ9HFj1MAtNn1HoJsTERN3I7jdz7ur7r4Pj7+nmVbdbp5nNaw2x+3NXcbgqxmhsPZh1p&#10;4biDS5BQQqyhgk+qcLkEv6jAB06Wsx2LEWXs4btdDiTFNLXwUwu+7kj3h/kiyhZHAMVOZf39q8Ne&#10;fUTWtP1C/nPbQbNYftyriayKfmvh7ZtmIjfs0xJUKytwcPJeHsANMCB7CDSYiAWywTOEecIFbJ5I&#10;vdXqChkqGwz1S/e4FKYqYxmCPpeGgokqFXxZK7a3QCEo53zDJ3BfTAwEkupm3KKS7s12zFItuy86&#10;kHsS35l1pIXiqVPqSl2x1Lt9ySwVRP3r0xq8VJVL04izgikPi0gHeAPsoQuyXU+nCfuPAfPU5a13&#10;58rA/FuPkU+ANfafZ68MJC9wQfB1R7YZdXdjFPKZmxGcqcAHeVdhdQ3SeycxzD7kHmAV5ip9ig7t&#10;FUBsOpeLS3+KUpJlL5RqyALi8jtNfyDQ5v6bItXKuvP3I9nprYSbpNIOsqCfSSXZ3yMo9QXjZs0S&#10;mBA+Ba+8QldToTNj8K5+MSuEsVYW0+YTsI+Pfu8xoI3IsColegbnjkhnuoBYvZdrTgo2Ft9vv9Wr&#10;nLuhVoKDBL5sws2i19D2Xs/OrYczB2Dkk/mocfOfGWPlCVLBsfi0IkQ67aaVr/t9f28BX7pnoBpm&#10;LoTEiDjOa/UBOpj1V2Gv/0gnBWcp5v24UYEByaAM8WNES2Kn98s8ZGyrTeeIx1evdRGR5a9WkC58&#10;jnAPpeZ6wjVSITYplOKwK+sptHayRP24CfVJCnNitzDkCMgjb61Ye/yZCt2g3bpzQQV9VYnT5Ae7&#10;IJjXvrBWFpm9ewtBurtkHzu145cCrSLKYb+swfmqVEM34qzteR7lQMTLtzvSzbcw5Do8GGPjR42b&#10;/2zUy0eaBZcu/W7DNK5eBfWhPEwaCVFNVnU2Dh4Aj6Pekl8QIr0HvFETqvipJQUV+VYa7VSe94/r&#10;wz5QxSUlP0TWx5OE+4CVNRGFCctTF5YMhHYKb82nhzMNogjOalDjVC/lynv99sEj9RH+nCaDDsg2&#10;bTlBlXxZbzhhlRk4a+xW9rNJxb0RVBzZtqC6CWqSOdmmm3plU3oKNcKq3BdwQcD4mMWV/fXyudA+&#10;TD9AV2ES1N+E/SuuQq8spynVYPcurEYQTqWPVQgMmdaKViLnOmlV/kuIq+EpkpnUjKRQoqR7H4N6&#10;KPGdr9rw8cxlrk/cPfJBYXv10qXfHblCH733tPxz/424FYpNY9pBLNY7LbkwtZJ8lQL58j//1Iab&#10;bfk+XzjTdELnn9WOeC7W35AeHQsDJ4PXbz3OWuBkjay4pZqQR/6rXJao9VjI1d73J8Inbed/9mId&#10;9FrEeLeCyVwN01SZQeZnte5YWmdSl2kM6y+NJ2GZh+3kLFlFT4G5XskWCX0CgbM8SjVn5QI2twhM&#10;i7X35Z6lXgdDSclv4zG0bxYw4OlgYrBuqlU0PGhPX3KyhfQv+6guFa7tRHa+Pm5oEYPNADdmdep2&#10;3Qldt9lIdwKMQbg6af5+lh5WbFT9DnC9IZq4K6VeRTFrZWvge6P51A/o89dW+/y1Q/CEVb7Qry9Q&#10;IYRyflJHIt0pNiPjel2ANDr8lUSM34S+nEXsobe8t7vtVXRN857AgSepvrLeacx4T4pK56wJsvNP&#10;U/4aedEaKwtFz1JdIUtzcyI2J4XyipsfpczqDmY0t9c/lNS9JMoYqLwiGtKdkyDdfertbaxPiXYF&#10;D1dbcGv0G0eiBLzuDLEXapJi1kmzj+zTyGZCp9GNHRhjrE6av3/UW462cDc//QnhxtzqOjttPQUe&#10;NKQTa77TQ2rEao2dHm7i8vE8FELCrQReHeSv7cNdZPtwsyOKfg8WKbOtvOLyVAPRX4XZI/nWyDa8&#10;fk78mvmvlXNM1C5J5Z6CfCDJW7vdggGECDzhGk+Ccd/7p/hsPvMhOhCijFt0tWN1KKI1O7+a7JhJ&#10;J0sJO5Sqll84+j73cSPYFAs3b2mrAgKiGx+6xaqTI926+MWTYw4uN2+zVTYEOKErsp3uk7bsfm8x&#10;W7H6JSS7oaLFZekpw1iJdEwHx4FZReZdx5UjMd5yae0fAn9Pql9CEX+uzqYMf6cDlVyGgSfRWiD+&#10;2rxAxT1km1ENxamOlR7zwwafALeMNJxDyRai7OI5zUQ8eHNTKZsE5TVx0QTOj1trZqLf0yLpQP0l&#10;Bop9TpoG2yNgk1v1vHCNzT382vkbe+QcjRzDV9hNY+GmkegbqzPu+JFopXq1sNBVh3VujZ+s74XQ&#10;LYMJzKfEKe8AnNF/OjWcW6dL+nu9vvRZsPoeHHwv8yWsZJbuwQPY3OB4WqY0IerA5jleBn7Kd+XF&#10;BcUtbLfhkYG1MlwMp28r8G4pa07rY0Atpjxe+2mvkWHNke4EGNPkiK35Rz1uhWi2yG1C1mpHISTa&#10;SeFV1z++Xw3oBeBiVfwx3p0wiGz3kCqTr5qwH7u66zBzVVikIOTWwli5Lh6rtFhtnUc5v+IsmPX9&#10;A46Xf9C9eyHvT9SVzDzpuhFM9vO06v1p7IJ8ric6dQkA6VAWAWtd4HHcTI9cNwa/G+hHPhfX2sx/&#10;ehIo1zMrt/1Enr1JU+CGYfVdSU/0Pl2lxG988HMxxz8KezdgU1oQnUH6iDWj3qmmlLQtr5dFwOaH&#10;pqSETptztFWWFDSQjzxFGFcQ9boTYmv+0ThvG4twpWg6r7QAACAASURBVHJCyV6jW2HwZLqBIio/&#10;+cybKIV3qzAqdv4Coq9rgchKW2OPR4hozQ9NuZj1susp38c7iZGvg4UhXHJ5n26LN1CjYFIUZAV1&#10;icdXY3mXgaus6RlmXV6jcnoK+bYx026Fh6mF1S/kdgK5sR2JZuYSMQmUB9g3pXzRhzpZbdxyPbO2&#10;TSxjKcKt4LF62S0qKV2ZyqSDtHudJxru/mVP/YvA63UJckUDbnmo5dkONNzzBQ1GdqzjIv90aTWt&#10;tfwkMy4AUPdGVZflMf6ds/yv8r8VkmhN78ctk401MtLaeJyV5pWy+HarAWwn4tv5qgO3XIZDvZyl&#10;k+URpXITK1qI/bPVprRlWQRUVnPdDPzgF6TyLKzkrNl8ea91D2feavXfq+w9XrJuoK90VtQHBPLG&#10;CAjaKBuLCiRjoR8mze6F0tKX7qSgt3IuBRc0LMqt4LH2sguo4p7vMsRzrird/RG2Xjv06zOIpGs9&#10;FGu3M4B4tcp2rwcxfOtUw8bJKH7aEY4wVlLGpoLPAe9ajY4bx8DYe5NO3PlvK6r897TWqitmM6U9&#10;Xke6+Pp+ZuOGcdag2/DN2OziVYLDFGVtdrO2KvCSyn/YOtgY2GZUV9BjQbgOdrFKprsIynRza5VC&#10;bAnv/0whzN+5HEGZGIglX9a7S2ZJZxoLirF2BlEzS3cLK9JOJr7X+9ZSLXugfLudE3P6l+hWJc5N&#10;FH3N3WvnztKBFJPMrenCjntgh0uJvx1AUofbFnY78rxXcu5BkKF6warUiOF1G+m6+4I6TG43resk&#10;riRe9MK09zRqdjuXGGNsO2r/N+N6vMcm3NqZX9wyB9d+At7Ito4PDqvxj3ti5x4IXKLzUSG4HeBR&#10;mlmwPn0EMrL1FWeRe92lqkQoB2Ljbdj+Hs6cMOGyegxkNCVULmKvNJiOM7JUttPpgfc/G6DT6zea&#10;YwfWiZC0MgvX5yyXBzwu+bLmQVbwcaJcF7EdPcU1TO5Be1+69SYR1M+APn/4dZW1zHKDwV0+isLT&#10;G7D19pEvC5HULqpSsvQ4kqB3SUuOfh6BFllHY2E7kiDbik83RUp722lWnQowFXOZB1kwVeItN+pn&#10;Px5bHWsio9pa+0/cNzO7FdadeyDULptgCB4i/tnrLdc6fQg3xU7MQgOv1+CjygiyBWBFfHXpApT8&#10;dq2LRYO3rHBWTwOSgyxy3h+80WW6XrLkIGeVmV69gpNEPuULZIw27fvqFzZXnKhSns/HnQZpJKXB&#10;ScfFCIa4Rw7tZuYE88CR+tpEb7uA5Nu/6/QT2rGki+a9K96tWnFauYmV1LKHbXFdVhxJt2JxY06F&#10;PneCtuafTPL2iQj3UeOn/z7TVvBandMVJl9A3AlaiVWa31RbpOPvr9oiLqy1rFQ+lSMP75+tanhv&#10;SJbDUKy9DU/nL+B2JMorC9r9oUI2RXw+bE7WsD/PLB/dj/ZzwTPLybfAdegKpLv8Qh3KQtH9qnCo&#10;Pb2CE223ozY4JCM5LnRAt3V7EI4IuB3TLmvnDqxP3413BXE3fFIT10HsNFTSfrVOhC8qrmDK74z9&#10;7vflqc7uFi53DY2xMT/fGys7wWOi/JJLl363YQ6u/iWovwLIjYweTdXDvow4xlMjF+VJKtuExxae&#10;OpKt5EaXt0uM889aK5VmL6vJU0wFFVjdgtaPUHtrqiMUgnAD7HaBBywqil3qLV3swrpJ12cmBKGT&#10;fYKe6b8whNtwGQpl+T+oDC8Lbt9wGQEu3SVpQXhS7QvDXOn0hMQYVumm9+tweOwlaWW+7WnJ/Sh0&#10;foT6eYrIaVYIab5ccUVUsRRMaSU8kt8Jd/P8XTHVJ1P7bh/1uXXsX/Lhb0+kPDVxQp+x9r/S8EeA&#10;K4LYm1p45YUS/NgS6zU28EMsPt3akGczdf7ZQEte7gvTnbYX1TfgyedQO6nkduimVBUBpSm0tGOg&#10;ReQJt+/G9+qC+gNQbC+zIegn+YHItdUxqXT/HYagLEpQQUC33c6xitj0obwi5b2T+sLVinzWUAmh&#10;Jm0kapLf0sdZAQ4wVTv7MfAwvkijvkpiQDlDa5NJnQuHsQVslSAqSYrobiRBMaUystVKZFuPqkwd&#10;ifZej+Kdtva/nvQQE0+hcO3dPzaNqzta6U1ZLyySkDGOAlUvNpDcWu9aqA4ZTZwKIdcC8c8Wbmds&#10;vQQ738Pmx0UfeXwEFRfNn9E6DSvQfARmhG866cDmh4x1+4ctBIN+n6+86cKT85zZylp61MsGIW73&#10;Bsz0iAU2KNH1afp2Oye1HoMQ7lTCUTW6RR4oIdX9O1BblywT04KmD5Y5hko6sFqcelgLuNoGU1kl&#10;TEG7KdLowGMjQbDzlSmDWDmUcaphjhM7ZDNi9lv3GOE64TxjzY5ee/ePJj3KdE+3tf+L+0ZuYGP6&#10;7fC5yuFcO19N5pV+6iG8P6l/dhLoiy7X7ARbj1RWhwc0JkG3J1cw4itk7K1pbzfS3O8HTZ1BVrWZ&#10;XXBlKPIRkzFa0cS5Ki1jGLk10/kgXyCSlCcKn8czhYlW33K6rS51LgihtQu7N6HxRBYUX8iSxm7b&#10;PG0BbS8OgCtNV7SgRNkv0M6/GmTqf3ddS5wiW9VWkOWmkHWysd0b3O5y4GSYinAb+82/b4zLG+kG&#10;z6ZTVboEKBe/UGTiNZ1EnOKf1eCtYIYSvHGxcRmenGDbkWC94IR2NcbXGNAlBmdQDHp/5bDl29VR&#10;mAf6x3DE9csHzHTA6EcxP+O8lX4yrcMFqtfqngSll+Q+xk26WRdByeUbl+nSQNKBuAPrlwsZsQGu&#10;NqFayooN4lSC5PlbpZVkFWglr/9xFqWauaDVFywzprHf/PvTHGkq02Pthc8e0bz6BfAb3ZvXeQCV&#10;16c5HFtVSd8A2V68VDsJmfAKrJ+F/W9h7YPiDpu0odOGMIEokZzOgVxXkzxJX9pr0vEtw6gFwQTW&#10;cZIgSl5jrP0WaDd6x2IS2eIeQph91vxrB+kVDB9c7zHiRH53KCwayjXq7DvfZAKdHagMs8wSaDdF&#10;lXqs4FMAnQ6E7ulPEki3IRgxM6OW6+DqdB5KdgxXunWfN85S7YZZF3436e9F5O/jGPNk7T3o/Cxp&#10;TcrtgPKNKn2roa3i5v73TgQ8VOISTIzEa6x1KZy6N5c+cKW7BzF8EcFbtaLs7BnReZC5XLBozRdr&#10;L3z26Ki3DYKyU1pVyd6V/yAMS3/S/UXcEtm3KYzmFPiqJSphs2mQFYDtz+HMaxTb1cITRsroh8P2&#10;fT/utcx10B379ZOstf2EZzhMgMPGMuq1w5A/xlFj9eQ5zvXyn2Pca5v/3ON+Dj/2ae7fJJ/Bv28a&#10;m2lP2sSnkaTChRWk3rM4189j4GcXEE+crvX7ld4z3DBZ88hSLuVTIXGddiz5+m+fZLASA7vf9AQR&#10;kyT+6+H6+386zdGmJlwA07h6Xyt9EZT4uKobsn051WjBoytw/pcnPZAllji1+MZJowZaYjHvDtFL&#10;aQPXOkLKtQGhhY5rn3VixlhyR/zdgQjTG2se6JXLo2uqRmCmkLi15r9038l2Z4bKs8VBDdbPwN6v&#10;T3ogSyxxKhEhRBloIdL18nAvSRWpCr1QyxoP5Dm3Gkj62PUmXD0JF3pzpydYlnHedJjJwgUwB1cb&#10;Wuu6NPRrw+q5qfUVFgpPPofNFyGYejFbYonnEo+BW22xWONUCHec/NcE+L4jurf1kEwJ1iFyAbfX&#10;avNoYzsA5gEcPIZSFazFGNPSq5dnqlEvoiTpDwC6QtAzpIgtFM5+Ctt3OdnI9BJLnDakmEajWx1d&#10;clop4zxFIfBhRXqQNZPedjjg0shCuNmE74+jEr6xLZyWGaV/MOshZyZcnVb/s54UMZuyCL3uZ4eG&#10;sy/Bk69OeiBLHIEFFbd8PrH3FTWiLHlNSUrYt53xE9peAH5Zk+yGRpyXnRWrd8V1f/iylfWHLhz2&#10;cU8hkjHG6LT6n8562Nkt3I1Xn4L9Y8BZuRVpu/wsQF+E1XVozdI/dIki0ASuxPCThRsWfjTwXSKq&#10;/zcOFlNr7blD8wcor7C2skWQ67gdasmx/bI12eL4fllSRH0HCG/tWsTaLQXwdXNa+awj0Hic9cuT&#10;s/6xcN1sKETlpLHf/Lvdnme+7nyGFjwLhcrb/Dp+YYbunksUgRhoRdLaej+SAIsXPiqVjk3raolh&#10;sI+huQdVKZp4oSxpXT5hr6TFHXCjBdcm8NJdRDpAlHVm7fpjhk7g6krhneyfZN1KEJHxxn7z7xZx&#10;5EII1yUB/0tArkipAgdT5QUvFB4Cn3cgqYf82Fx6c08SAaIjU3bJ8qUga0K6tG5PGgk8+RnOfdT9&#10;zQVgvSIkCTl3QAkaCXw5Ycu090rwSk1SzGLTS7paT0biR+Lgketr151Z/3LaQod+FNaNrt0++Ds9&#10;Vq45vVauBa5EcLsFNS0pLeUSfFP4SrrEuFiS6gLjyVdw9mX6JTjfDmCjLLsRD4vw2FtTxPrPI6X+&#10;ysmzetKtBFKdVswceZI1ScW10Gkf/J1CDk2BhFs/98u7KP4cyHy5p9DKvQ984br/rpSy1JRASV3P&#10;0+a8u5kuMQgJ7oEa4DtYuhNOEHvfQH0D1OCS57cC8cM2o0xedbMymyTjhxVRDsx39lWKYtx+B496&#10;fbeKP6+f+2VhXQoK7LcMnSj5j7o/+HbZ9nSQrgG+jeBeS4Q0yn2NKVspvFiDLXUPWj+c1DCfW4xq&#10;cLMk3ONHB7CtJ7KnP0K8/yLwSV2CaEkKbxTAOu+EmaogdBs5zQb7sLdjM32cVgAKJdza1gc3jTF/&#10;BmR5uafAyr2HRFANQrbkEq4V4jfaLLkeabW3oLUnzfmWODbEDO5nZ4f8fon5wSLuta/MWai/P9Z7&#10;AqSi7BcFtrbzOg1+TDNr0h087sm7Ncb8WW3rg5uzHjaPQgkXoN1p/4c9vlzswpJTjFi1D9pCtL6T&#10;sIdCti0V3bcqn/kMdu4hvYSXOA40EnHr9MPaTHFqiePB1x3xm4ZlUfWapL3muM1h7iKpgKOQbypr&#10;7YydI5J7ZDKcznfbaf7tWQ45CIUTrmsZ/L8BchWCCjS3WbSwx23g65aMqjZAjci3XE+N5AMe+uu5&#10;D+HRdU60ueBzhM6Qjs2JgfqScI8N30TybIRaChPKwK+bBflPHTrA/QZ81xTiHYRdoOkaQsZO9nH6&#10;jY4Vjgp6MhP+pH7208IFsgsnXACdVn/PGKf2rJSsGp1CLfOp0Ubarj/OWbWplQc3f8OMFRH0D4Yq&#10;n1fg/Duw8/P8B/2cYxvXlXXAE2WsdHJdYv7YBzqxpONBlpZVLcEPTUmjLAI/dKBSEm3cB21RHtvP&#10;/b0J3GyLsI1FJJNfmkXCsfOz63ghE8wYY5sHrUJ9tx5zIVw2Xn2K5X8AMl9ue5851YSMjZ8tfNuS&#10;61pzTveOE8R4uSyWUup8Qq0YXq8ftQVa41r1fT5vSAbDEvPB42Sw28C6Xngbxz+k5xJre1/zXqVD&#10;x0KUy4XVCmpluN2EWzNuZH+yENmsrXndSTb+2BLr+koshOw783YS2KjMsui2s+aQ3Rpi+49XL31S&#10;1PrRg5nVwkYgMI2r21ppEW03qct8LqZ9xyQ4AH5sy+Sohrm2ybHUZb8bih/qWiSrdzMWubhRvesf&#10;AXc6rkWYgTSFT+beB+j5QwdZJAd1ck5dA8LLJypQ/ZzgyeewdgbKrwPwVRtQ4svNM0gzhvXS9KLh&#10;VyLJCKqG4rPPH9uXCmuESiIjWrlTtz0HaFx1K3eI07vd0yuXtygg6WEQ5mPhClJryMQegtD1Pjte&#10;NbHrqfRJCnVm1UapkO0rdSFbgG9dj71OAmul4WTrA223WhJMKyMPvdaS6bBEsbiVZtZOP6IUNpdk&#10;O388+Rzqm12yBfi4Kj7cZtLrilspwX4ixDkN3i/DmzV5DpsxPW3+tJIvpWRnGqcyjumxLZwUCNkC&#10;OM6aC9nCfC1cAMzB1Z+01q/JT1b6dq1/ONdzgjjVb7QA1WfVJpI0nQ+Efd2RG+lX0I+GtOC6aeFJ&#10;C8rh4ZYgHQsqgo/S67D+5tw+1/OEfeCHIdatddVGn870wC1xJLa/gOo61Afn2l5LYD926ZQOCmin&#10;UhE2CyHeBh635LkMA1d85HJ5K4EUQMyEvW/ElUDXd3tTr15+fcajjsQ8LVwAktj89e4PPqE4mm+g&#10;6YcEfmwKMfZbtS/Xesn2uzir807MYLLdAX7Vkv5L9XJv+pj3AwN8tAJUrVgES8yMnzrDU74iI767&#10;JeaI3a+htjqUbEEKEM5XpZIsL6NYDeSZ+mIGCcWXgU9rUgZ8piJGzpkKXK4XQLaeg3JFDj1cNSfM&#10;3cIFMAdX/1Br/TfcKSFqwOY7FN38/AnSuE4rUREaZdUC/GTgaSSk3IzgvTr052V/H4sAR6UkW6j+&#10;PN3EyNbm0/xHaV2X1hxnF7cv2iOkI6pvbZki/tID4GlbfNtvzX05Ho5rqdy3fh8hIFk8MXxcL7Lt&#10;4RIePwOP9+GDSpNqebxKhUfALdcS3fte/fPRSeCd+ox5soWiBTvXXOfpbpHDH+nVy39z3mc+FsK9&#10;f//PVi6svv5Ya11FKRGHsBZW3yvsHFdjEbDwNxzEqo2NWLX9ld4PgDuuq2gjgtfqvW077gL3XVft&#10;YVaWcZ1FP6r3y3YA7Rtw8BTOLSbpft2GOCYrz1HygARarl8ngQv10YHDeeFn4ElbItT9s1MhRLxZ&#10;gdeXFWaF47qBnbYYGJGCzyZY0faBa00xdvwuMN+B95W6CNCcOA6+c63iQ986p/Pw4Kezly797tyT&#10;6o+FcAHSve9+LwjD35ezKoiasHZh5v5n94D7LQlaVR15eKu2HoqsWz8OkEBavSxuhvO5jIQW8EMb&#10;Yit+qcSIxVxy/qO8CnIzPmLljm7B7iM4/xnMkJY9D1gkyFcNB+e3glj9l+rw4jGO6zbwaIjfFrL8&#10;6M+WGSGF4/tYgmC1UuaGM3ayLIAY+HVLCLdHj8Q9L+fr8ErxQx8f5gHsP4RyvesDSZPkbwfr7/3T&#10;4zj9sREugDm4+oPWOnMIRU3Y/JBZqqC/cU3nVktyc32juZcGWLUg4ccvW+JGiAxslOB1t3X+MYXd&#10;jqzQWgkZn63BBQW3nbXsq52aEbxUF2GO0R/6ATy5A+ffp2gXyqzIW/nDZkEzkmswThPAWXHDinU1&#10;jGz9eF6tw7n5D+e5wjcdMTJq4eH4RMDkPtOv2mBVVpzg0YwlC+idE/EFpbDzjZCtgzHmR716+e3j&#10;GsGxeumipPU7mc6Cck0nf5zpmB9WxJJtpbI6a8T6GSwWJxPLr7z1QMi2jTj3911ebmpFsOZyXYhm&#10;D7GYtcq2tOdrY5AtiAV//jKPdluFVeIUhYvIQuW1RQehXobttgQX54lvI2k2OIxsvYjQWmVJtkXj&#10;V23x4ddCsWjzwa9KIEQ8qcD3x1UoD0kbayRyv48djevCObmKsihp/c5xDuFYCbe6+ckNsP8AcDoL&#10;JcmDm1HC8b0SYOBcdfRK/H2ctfsAmWC++qwaChE3YlgNhbRXkZbPd1ryN//Qr5fglQksvoRVblXP&#10;SCXO3DL8poMvGojNCNItyW7gy3Zx5Zse95DFLrWuqmgA/PZWK3hnqZtQGGLk2mtnicaukCDNmaRe&#10;a+QggRsTzt33y/Is9QuQ10LRm/6qU8CHGBf2ESRt4ZysT9k/EE46PhyrS8HDHFz9WWuduXLiFmx8&#10;yDz5/6aF7U4WiPHOfGslUNR21vFb1axM8AnSkrlezrZXJTVIzGY0Pm9mubvNBOoa3p3wGPNECnzl&#10;FpV+xTQPn/HRTuRzXJrR0nwIPOjIPai4Ms1h502MEP6n1UXzhJ9e+BzncpDNy1oohUD7wLXW4dza&#10;xhgVmINw07ogaN/xYpfh80EN5pvhZ2D3GyhlLj1jzC29evnVuZ52AE6EcDv7v36/ElS/lREoSGPJ&#10;h5tT2a9PWVkpH07rip0Kff9E2kMEOWolIYPYdSH9eIqZ8QC4myO0TgpYeK86vlzdvOFLaEeRLriF&#10;yhGgVrBehi0lKWajyNAg13TbwkEk17IcHC7f7D+Xfyh/URuQCbLEVLiPCO1XXPlsMxbXUt6veo9M&#10;jD+PZiy9xSbNNrgP3M09Tz1pYym8XZM5NBc0roI1PdZtp9X5sHL2w2/ndcphOBHCBTAHV/+x1vo/&#10;llEoiFqweg6CS4Wepwl818pEMOBwfu7lcm/YrgN8k8spTF1k/NPa9BZWBFxx5cNV5xeLXKrMovgk&#10;I6TEOVCHO14MgnUqa75Cr+SsJe/rtsjffCATXMaH5sgL6d0IqYWPqgWISy/hkPDdbkqrVqGuJSXy&#10;TG1wit0NI371ei6oat0u5+3a5Hm1O8D1AWljXtfk5frw2MvUSO+LsHi5lhcW/x/16uX/pOhTjYMT&#10;I1wAc3D1ltY6MyzjFmxcpsgNxhfOagty3oooFSvtldpgsvuyJeQR6oyY36sdLoqYBt/FLmXNTeJm&#10;DFtleGOBGOXXHfGxVSeMJFvrgi7QfZoUWf37JPCuiw8XZQvwLMA+hqc/w5n3uGrrHDTghVV4YcRb&#10;vo8lIJ3PXvCpeR/WJt+htZG25n5x7s9gOF+dLD4yGh3YvdrvSritVy+fWGbaiRIuj79+j3rtiozE&#10;FUQYA2vjte04Cl/kbixk25eNsjS3G4Sv2pLT6ydDc0BRxKy4jVgOYZBlPZRUAeWKBeKGhaetXmtk&#10;3shvMc9WjycV7blB8wdpDXX2E/x+YQfYHOOt33TEz++r/rp+9XT6Xd8gtTGFWNxr5YLSxvavyMPs&#10;ChwAaLbe59xH3xVw9KlwgsWbwLmPvjOp+YdATiLNFCZWvuYKFywSFEgtXK4NJ9tvI0BlBN2Mpdqq&#10;SLIF8RVvlMU36aO2Rkm34N2CzzUt3lCSFpfaTLVpnvxnrARljIV3jynv9/mAEW0Pa1ypeTb5xyFb&#10;cIaAcw15V1GoxZj5akqJ64+dm6idSxvzrqkLRZBt5yZgesjWpOYfniTZwklbuA6mcfUbrfQHQFaF&#10;tvEScGbmY1+JodWBi6vw0ojXXU2ySC0IyWyU4c05bfWvxL0NEBXQMHCmucfra83Cfdmz4D5wv531&#10;DwsKXKZ96+zAZT4U7sN7nmHuw5O7cO7loW3MJ8HXHblP+TkbpWK1Tbs7u5ZISX6tJLvJ1+tFPPXb&#10;sHunp5rMWPOtXrk8f5nCI7AQhPv48f+zdqZ64bHWqtxteBy3YeMDigiXdBjtFf7JOCUwF5FtJ1DW&#10;k6d/jYtfd6QKp5wLHLQSWKnCOwA7n4MqwcZH8xnAlHgIPI7Ff6eVWDmT+metzVoaWecnvlAqfhfx&#10;POMG8EbzNsQPYaM4LY8GcK3d69v3uenVAN6dMo3kZwuPD+DFNdcZeyb4FLAqshRYjLHRdvvhuXPn&#10;fmv/qHfPGwtBuADsf/83CII/BFyqmBO4WStO4GYQ8ukvXalFO6uw8XD8mEpFWy2XD+wTznvO2bkJ&#10;u0/gwmssGh11kBzlvUTI1/cbC/Rgt4NFXuO3opUA1kMJWC5TvYqDV8uzwIs65VKl2O3ZTStzt18Q&#10;XiG7w43S9DvCXQpqlbTvhGmCnN82Tf8ma+/+URGHnxWLQ7iAObj6+1rr3wOcQG1HIozVN+ZyvifA&#10;zRzZ+oDNL+ckefAQuN2nXeAVxz6pD7LlY3jyNZTLsPaL+QyqADSR6HMbqV7y5OrVx0pAFVGSWCw1&#10;iWcH38XiBvPCM00Dn1SKS6fzmSt1VyWWGvHhevjCiPO1ExSnad+QTKcw675rjPmnevVy4e3Op8VC&#10;ES6AObh2XWslDFugqlg/vJScT8T2EnIf1qdPSttjePJ2C7jizpffgjcjeLN+RAAjucXd1iaN1TXe&#10;WQaTlujDg2aHO1R6CnviVPSbi3CLfenyx2uBK3hBXAiNpJd0QebzXPJpj8IAFTBj7A29+s5CtV85&#10;2SyFAdBp5TeMsSJtYa1YuHsPEA9SMWggpYvVXNVLOxbim5Zst4Ef9qXbxCB818pUyMD5bZ1FcGS0&#10;OHyFB+U1DtpSJrwz5RiXeNaQwM7nXFT3WK9CO6eHUQ4kf/bBjGf4fF8KYWqBtM0xBj5wweR1J2+a&#10;twHqJenee7zZNg3hiFK+uMFGOq38xrEOYwwsHOGy8epTY5K/lf1CSZXI7nWKygZ94Py0vqy0GcEL&#10;R1mZI7AP/NSEek1EPr7uE+W4Ekk6YL66puOSycdJ8r6F9Ieql0CX4elBBM3rU452iWcCzR/g0Vew&#10;8TLUXudtDTbNhGd8uuGd1mwdEc+tiqutlcrzko8zvKakJLhHEUyJIfNjU3Z184cVbijXyFO/Mcnf&#10;YuPVp8cyhAmweIQLhOvv/6kx5j+Xn6zoLARlSWQuAG8GklzdTiQ74GxtdLXNUfBGbWoyxasvWuLb&#10;vIfo9eZ1QRNniQwSRx+ER83c+w2srpbFr/voc0juzjDyJU4d0nty33UA53/Zk+71Sk12ap52fBn1&#10;1RmkNV9Vks8eMrjq753QWb850g2U7OauNOfY/tZj/4poJCjJSAAwqfnvwvX3/3Tep54GC+fDzcMc&#10;XPu/tFZ/FciCaEEJ6u8UcvxftYtN//KBBa8r2k4OK99bVyr80ZhiLDcM7MUZ4TZjaSMt1ngC+1ch&#10;asPZxctmWKJIPIXtG1CqwNplhs2ea4lYo/mqsMaUgjOT4NcdOV856M2+idM5dudoXhPhq94g2ed6&#10;9fLCuRI8Fppwr137F5W3Xnjrh67eglIShaysQeW1Ex7dYPyYSjBhYPNDhDBfHaLh0I8I+LWThwTA&#10;iivivWq/r9nVjJNiNz6lg2QFLPEsYB+e/igW7cbbjJPn8UVf6ySbE1+aJ/rL4r3rTDG4G/ZM6NyE&#10;zn6f39bc1qv7b8JvzFkuf3osNOEC7N/74vzK2spPWmvRjlFKuv6uXlioaqw87gEPO0K6Hr64YaMM&#10;b4zpyLmaOA1edxyvzjV88h7wXaNGUwecq8p2cInTin3YuQFY2HyTSbS5HiP5uD790BNfNcgE5+cF&#10;Xx7vg8MakeNcL8HbRSVdp/fh4KF03c3IttnYqmN3ygAAHddJREFUb7y+9sJns3UzmDMW0oebx9r/&#10;396ZxUiSZWn5u9fM1wiPiFwra8/J7IjcqjKri6JgRIuX6dkQQ/PWEs00Essg5mFaIFGikZieKSTU&#10;0BJiBomBZhHqZtM8QSMGjYZ+mQZNw1TXklmZWZV7VmZWrpGx+mpm9/JwroWZe3jsvkWk/VLIMz3C&#10;3K67m/127Jz//Of5Lz6ObPgLK09YC7mySEB4OryFrQNDe+U2boHM682TbRU5UDtlN+txaJ1x6r5H&#10;2Rez9ffrmaJhN+EOcCsCqtdg7ipMvQpT59iqEeJBpJbQTHkfFDxpoX3S81W3YzwntQxIGiLKvSRb&#10;nsq5n0vkXwCRDX9h1MkWdgHhAuQqp38URdGvJs845cL8XXopF+sFHgKP6u3RbeSE4qe3kCu+3ZIp&#10;EZ1Yr432diCuYyjXfpmD0vITaRXu+6mWYbu4h9QTnjTkQkn5Fdj3JjvpvTrhiC82hFlRLWzTbGYz&#10;eAAspIKEmhtXtdni8MaoyjnfoUiIouhXc5XTP+rVXvqJXUG4AF7lxO9gzG/K/5xyYUUuNhopmypw&#10;r9buHQpSOT6+hfzZHKJ57GyhNHb1czEWcDaPOulvf86HwvhBmDotUcHT9yG4u6X3lKG/OF+Fhw25&#10;QJd9yYHeVTuv4ipkcnU9bFctKLW2Vnwn+MzKVJM02R4owhd6lsIIEvlXWpFgzLte5cTv9Gov/cau&#10;IVwAxmd+wxjzLwDnF6ilQrnwKf10bH0IvF+V1tX1cM01U6QnS9QCOFLe2k3h5x353xjGigSnG+66&#10;iDiesoBNu6MVoXIa9r8BUUuIt3qFQSklM3SiAdVPYeEDXskForlSya3/XI+GKx7GdYd1pBYWg94m&#10;465HMNt0OWMruvYXS72sIVg5x/2CnPPtkxu+1au9DAIjXzTrBrN85Sdaa7FBio1uTAgTvXdfSw/b&#10;a4Zrty1+EkjbY1qO04hkFPtWzJQfIWL1buPCmxE8V1jtqPQEuJOaP1UN5IBftxnaPHQdfEDlEHg7&#10;USJn2BSiB672gLSru6LvRVdo8hxB1YO1p5FsFauULjjVQiRDOXeKTwJXkPOT9vjeWCymsHhRfG1T&#10;hjSjLv9aC7srwnW4Nzf7JWPMHcCN3fVFNrPU+5lwd5qyC1/LQXuvDjejjr+xQq6FDg0iduvO9Q9S&#10;9nfxyJoYxkow1In7TRGaW0TFkNMbkC2IN8XUWZiaEb+KuQ9cY8loFiJ3L+Zg+RP5fJvLMDUtn3tK&#10;YXM4D63UbX7Bh0et3uw9j9xh1YLVqYUb0XpbbowbYWKYExoh2xO9JtulS3Jut5PtnXtzs1/q5W4G&#10;hV0Z4QJw68Mpc7B8WWstR65SELqjtEcjelZ2ZeBpIzG6iRsazuTFsOZ6R0RqrUQpr5W3NvPpHvA4&#10;Rbgm1X4MnU0Pgs+BR43EOL0awNHSdg/6eVh+CEFNqsDjh4F923qlZxtzUH0kF7JcCcaPsFHj+PmG&#10;5D/jomgt6O0k20stUc+kawA1V1vYiS3i5ZY0WmhksnJPVWdxZ6mfT5PtA/2kdoqjb+xKAc7uJVyc&#10;Rndi/LJWSlqsYtJVCsZ766M7C9yuSZ40ryWCjawz4nbKgBi1FryyjWm8H9QTe71mBAcLMrjys6bs&#10;sxHCqVJ708OHKYIOnZPTVtQQa2POkW8d/CKMHwB1iP4O2tnFsI9lOmzYcCR7mK1c9u4iF9uyn/gH&#10;e6p3Ff4mcLFj7Lmx0gl2boephYtNOF3o8ZGx/Im7tUyRrbVPq4vLJ3eD/Gst7GrCBag+vvx8qexd&#10;1EpLKNZH0g2RMeIWITlj3UHWUSTbV4CjW0zW3HItvHnPjaKO4ItF8WO44qrYnU0Pt63IcPJxZbgl&#10;c8jGd/pGV2EJag9klD1AaRIK+9n6oOy9hGVozkLd+WLlS1B+jp3EpB/U3Z1KKso9Veqdh/Bd4HE9&#10;mRgdN+NM5OHYKCUXu5KtmavXojNjh07dH/LqdoRdT7gAtdkPXywWyxdWkS70PL0AMjq6GrZHC3FU&#10;6rH1+U4tJPpYMY8O4PmSFMfuA4+bkpc1JnntAPg4lcoIXA65351EEEH4COpzUqxUQHESClMI2ezV&#10;CHgRmvPQmBe28jwo7QP/ML26kb7lLqCxQiWIJOJda+jpdnCxlUzeiFFrwfQWlTR9Q7c0gjVzjUbt&#10;9fKBN+4NcWU9wZ4gXIDa7PmXisXiBa20JMtWSNeKJKrH+Bx4UINCTlIKketX345Rx9VQItqcJ1Fz&#10;K1VBvhZJKsHT8rvYsSk2KcmndI+vlbaWM+4NmmDmoeYIGCMGQ8VJ8CtIvL2bSNgCVQgXobEoMjqU&#10;vKfSFHhT9MupIgTOdygK6u577VXvQLfUQmTk7qkztRAA11twclAH1dIlQHWS7Xyj0Xi9fODsnhCQ&#10;7xnChTVINwrEKLTSe8lYbGSuNYTR9qKEKvBpDcbcQV0N4KVSIj27EjrFAxKVnPCd1Cc1GqgRSa/6&#10;ZtuG+48lIaz6AphIvgdrZbBffgz8MpKdHvzlIUELqEFYE2+OoOnEqlaq4sVJyFWQb3RwF4xrUXvT&#10;S+SGbb7WQ/OXO0hXW5wvjltw9+WTVFgcUAA8V15/4nVPsHQRlCcXtj1KtrDHCBdWSPd8W3ohCiT6&#10;mjxNP5RwH9bhYAle2sa2l1312NPdT67LgUS2xsIhp8G9Eorm13cNN40eaSr7iyYSOdahWRWrTXBl&#10;+TgJ7hpZvJzIgLwccruukWRNfG+t3HNOewdA5H4MECbfeRRA1JR8DMjfW/foF6AwBn4JGGP78z56&#10;h2XgSioC3Umqaj183EwGf8YIIjnGlkOpJ8QX9GoTjo/1aMjjKhhYuJR8321phMbZvUS2sAcJF9bI&#10;6ZpQUgyTM4zCiQXSwnvTuTqBRLedsq+LTeGh0MDLBaGZmykZWD2Ew0V4YcBr7y0MEnG6n7iRJX60&#10;RiJl60jTuiuTUq7NE3nUXvLo5eRR50DlkWg6z26Qnn/oxjGpVDG2EUr66FSPcgsN4FJHagEkLeal&#10;LBbroXxiJ4r9SKQ4W1E/L40NezBn24k9SbgAtSfvv1AsVc63ScZMBEEDpo7SO4Xj9vFxU9IRWgmh&#10;emr1CXWhIfUZRSJHsyR36UHUv5HuGYaDSy2wqc4zSBQFJV/SSr3AQ+BhM6kDpPcVGGnGOFLu18V8&#10;EeZvSZpJe2np12yjvnS2fPDNPTnKZPQv99tE+eCbn9eWaqeNMQ+AJDeXL8kXbYcr5XuAHNTxSdWK&#10;4NUOsg2AwGl9tZJRPRbXKYREPc9nZLvn4CV2ASuI3b5q4c47xGIcil84vS8rd1rKwhv9Ilv7WM7B&#10;fKmdbI15UFuqnd6rZAt7mHABxo+ce6Sj4mlj7C0gMbzJl2Hh/lCdsx66hgWLkO1ETspIabRg5WRY&#10;IVqVtPDmvf6OTckwHHix00wHLFLomm9JO/lOUEVmneU8QCVRbS0USeKZQp/IIbgr516+3GFEY2/p&#10;qHh6/Mi5R/3Y7ahgTxMuAJOvzF2/f+2kMfYPAfcFKymW1Oagfn3gS7rjHmNX/MjA0S63iSFr+982&#10;I3h5mEX+DH2Dr5Phi7FwInRRrUXyro/rotHeDm5ZUcbEnZIgskIPkTX2zcaofl3OucIYYo+2QrY/&#10;un7/2slRnLLba+zZHG43mKWrv6U99WsrTyglOV3t9bwrbc01AB+lmhwaIUwVZOR0J2aBO6nW3Rih&#10;EaPxEz0zdt4JLKIOcKHSlhG419ju1cO4n+0kNiPkspZjlGKPh8CDZtJdeCAvn+yDjmOh1oJXy1sb&#10;HXqpCQ2TKBBakdQBXiivdqHrKZY/kRpKrtiWLzFR9M915cSvrbPlnkLf+5JGCboy/Y1o6dMnnufJ&#10;CPZYGxoFsPgxTMzQb23op61E+2it/HQjWxAq6hbhBtHWDM37guZnMsQPm+Q5lBKd7YYDPhtQvSPS&#10;sDjEslYq1ZvyILBQvykmO/H9sLWi4yxNgr9e5tFA/bbbltS2GgoTkN+OuK+3KJJwkrFyKXgOCIow&#10;20gM7ks55++xBf338YKoE6x142/8Pgx4bEMLFq/Id9tBtlEU/bpXOfEP+7n3UcMzFeGuoHb9V8D+&#10;q5X/tykYXqafDlkN4HYohQmAI6W1CxM3jcyhSs81CyI54b7Qw3bPLWP+gsgrfHemmtBJslx3XxTI&#10;lImu/VHzMHdTDF68XCLx0p40qLQazqthLdKuwdwV2befTyRj2ges0/eqNbyR6zB/Bby8bBuFYEOR&#10;jmktzQ/WwuRrvfiUto068Im7C4qMqFNim8+rIdTcQEhIPGhPlzcv27oLPFqGl8a7ezv3DnMwf2eV&#10;EkGg/ibl49/t6+5HEKNzHzVIlI9/N2xFX8YacR5JKxgW7kBwZ4MX2D6KiKzneElOpPVisZZJAsAY&#10;gYGjwyTb2jXRqeVKQpBRIFaOxgiB+UXIFWDpWvft529DYVzINgpcQ0Lchq0lv1efR4YGdcHiDQnp&#10;/ILb3spaojAZMKqQMdqrtnVE7+dlW78AYwclMo5CdxHwYPlKbz6rbcIn4SZPSb4+xrQP+dRznhLN&#10;7uW6JEg2g5eAc/0m2+CunEsdSgSsWQhb0ZefRbKFZ5VwAX/qxA+Xl+ozxtibgDsgtNwS1xfdCJr+&#10;YZKN2zU7bz6aIewvDjMPFIrHq1cAE8hteOUUFF6B8RNCtiaQiNGErBrhE96XSFRpIdjihGw3Ng2V&#10;l8S3IE7zVB922f98cnEMm86zd0ai4cpJl6OJZH3N5S7bRm7bhrTuFo+KEXv5uHSbRS2JfqMW0hk3&#10;HORwqaQ4rdDx+1N5+V3LMayv5S7o4y0MiOzrNbt6RS6a+TGgTYlwc3mpPuNPnfhhP3c/ynhmCRdE&#10;NvZo+ebrJjK/K8/Y5IS3RvK6Q5z7tWL/SJLvPTpMHxg7L7feWIkIy0fbf1982XWEOVKMOqLU5lKS&#10;RlCqI9dakRPUhELKYRfCa8wn24MQfRrjhx1ZrmyQ/DOouqkBRroK/I5afPGFZFsF2KV1P4p+Ix8r&#10;FRzxds59PFuUglroPoqca6C50MepvBujLueMidwdUCLyNZH53UfLN1/f67KvjfBMEy7AkSM/V9WV&#10;ma8SRd9cedJa18+fh4WrEA3HgjM0SdGsGcGhYRfKWtUkV+rlWJ2jTSsVUhaZMeJ2XGskGu5EYVyi&#10;0LiI1RllRi0hcmMkbbEK4x361Vryz6ApqQNrktxzG3KgHCErT1IOQ4TvJeOVDOKx0IkzJTkuImcP&#10;kffkWnJxGMF5dF/OlTg/nr49i6Jv6srMV48c+bnqEFY2UnjmCXcFlRPfDsPgzxvrQps4SsuVoToL&#10;tasDXY4FwsC18rpKdd8dmzZC1JLoJQrkcSN0RuNxZGrWIr0UCStwrR8JTMqMpuso8XUKwI15mV7R&#10;rEpKoRtS/fyr8jkDhqfal9DtPisPTJekaIYzOLIWmq3ta3S3hdpVOUdy5c423aUwDH6JyolvD3I5&#10;o4xnSha2EfyJU/+j+vjyiVLZ+32t9OsrR3yuJOy38DFMvsIgfBgUcKYCNwOo1eGl4Vs/SG4UAL1G&#10;R0a6T9RKLrft1xuR2Aa/j/evvDUi3E4iTfXu7X+DZFj4GnFG1HLppJakH4YITyefhlarUwoxKogW&#10;9/ayfCyHSvDSwNq9F2HhMyf5KiV5L8BY83Gjvvzze7lNdzvICLcDboTHWbN89Z9orf4uIAeRnwPr&#10;wcIt0WsWj/Z9LQVkptXTXI8noW4XnTnTTthZVnS5JgS/4yqR5ujtBJDl4+v/vvE0kafJIKTUL2OS&#10;XSsJviy/UkoicD3c+QdFJQNKQQi3FfeWdMEBID8+4IkNjVvQXBSiTbXoAhhjv6PHZ94pjw1yQbsD&#10;WUphDejx6XfCMPyKsUaO+7SKIajB4kWkI73/GAmy3QyWn0gOL86DMsgzLhRlgnZys9xW9m1g+Z6k&#10;OQI3BLJnk8S2hzLt0rD6WiGuw+DItirHflBbrUKwZjEMw6/o8el3BracXYaMcNeBP3HyB7Wl+jSY&#10;n8gz7pYpNsmev95d7/ksInwgBS/lCWlVnhvs/mufSRpAIYRb2oTPVeuO5B+XPklSJH5RZGpDRp6E&#10;cJVKpn4MFc3bcsx7OTkHbDqFZH5SW6pP+xMnfzDMJY46MsLdAONHzj2iPPNWFIbvGOPqxnEbaWFM&#10;oqrFj4HhyoiGixCqj+UkjHW4aqtD4neCOWgtS3QdNkXfuxmT+aAuf+/F4xX8jdMWA0IOlxG3MtfM&#10;2u1lYXqDJTnGm8tyzKs2S0UbheE7lGfeetYlX5tBRribhDdx8jthGL1lrHVjRVOaXS8P8zehcWO4&#10;ixwWlm8IacWtvZWfGuz+F+5KR5Nx990bejk4WOsUF6HLQ4bSnDEC8AFCkQY+X4I3y0Maxdm4Ice2&#10;l095IayoEC6HYfSWN3HyO8NY2m5ERrhbQH7q1Pt6bPp0FEXf6hrtBg1YuID4fD0jMI9FpuXl5f2P&#10;HWSgI4wat6QZQ2mJVisvb37b8ROw73WRM0Wuc275sRjzjABeroixTF9dvNbErBzLQaN7VBtF39Jj&#10;06fzU6feH8rydikywt0GvMqJd6PIvG2suSTPpHK7uSIs3IPqp4jf116GgaUHUmQygciDOju4+go3&#10;ytwvplIJWy0f+RIR5x3p5svQWGCYN/AxhmMuH8Dyp7DwuRzLHblaY82lKDJve5UT7w5lebscGeFu&#10;E7nJk+/psZkzktu1ci8bm5vnx+Tf85ehNRrRUl9Qu+EKVS6VMH5ssPtfdE5U1jVhbDaV0A2F50SH&#10;q9xYDfa8F/ZqtD6TYxYrF552k/AwCsN39NjMmdzkyfeGus5djIxwdwhv4uR3wlbwhjHmxytPxq3B&#10;+XJSVLNPhrjKfmBOpEFeIZVKGKAjetM5umlP2na3kkroimKiJ1V66K29g8WTpCiWL7eNKwcwxvw4&#10;bAVvZLnanSNrfOgB8vtPXwR+Olq88nXl8Vta6amVA9YvOCOcB6CfQOVFBixR7w8W7rpUgvPC3Uwq&#10;oc0OdTM7Weu2vgZ1N6olbEKhwoafaeuOI1TjfDK6ZEZ1rCF2/sjDtMEcCJZg6Z58h7lCcsFJdLXz&#10;NuIb3sTM97JpTr1BFuH2EN7EzPd0WDxmIvvbbUU1lPMF1dKpVrvGMO3/doz6TdfRpcWXYPzo5rZT&#10;7nCLCW0VOgl2jcNz6TMhiNi8fDNdf80lsQyMf7rBhsn8eb2X2bYpx+DCLTkm8yXa0wfGmsj+tg6L&#10;x7yJme8Ndal7DBnh9hqTr8zpyvQ3dBi8aYz545Xn0xODTQQLV5yMbIMWopHDIrSWJHIPG1A+wKZn&#10;DcTNBTFRd8LEFi3xyd9F7RDeF2LUvqQyJjZp6VOYcJF4ge6HvbOcxEXBei+eGqEccwtX5BjsmJwL&#10;YIz5Yx0Gb+rK9DeehaGOg8ZePKpGA1NnPtTjM29HJvhLxth7K8+vTJcoS6Fp4TI0b7F5v/4hY/Gu&#10;MxqPxLQ7twUPs9iPNjYg77TWbiw6wxt3V7AqJxw3WBRl+7GDwNQm952TNSu9hsH4ootq4/au8c2/&#10;r5FHJMfYwmX53PLtrl4AxtjPo8B+TY/PvM3UmQ+Ht9a9jYxw+wxv/NR/vn7/2vEoin7DGJOEdfHQ&#10;xHxZOp4WLo0+8TbvIC5g7nbb8xE/icXVP92KhKX9EpUqJdvWbiDEZ+W143xw1HJ9+h2oOgG+Ukl6&#10;gjoyjie9/3lWdf55k45wlfi11j4jke0twfJ9F/3GXrzDNh/uBWKivSTHWL7cbkEJGGMaGPOb1+9f&#10;O+ZNTv+n4a312cCzOURySKg9ef+FYrHy68Bf01qlCpZu8mzYEtIpjMsEgkE2EGwG8dghpRMj8WAN&#10;b9lWAIfeXP38kpMu+8XE3xaEaL28pAtadZh6jVVVq6VLrg3XEa4JkqGRadhICmATp9ufr11zo3lK&#10;yb6VBowjci2V+srz4PV3vGJ/0YTG587Mx3eG4JDOkTsp479tNJbezSwUB4eMcIeAxsLFL+Q9/x+A&#10;+stap5OFKjFfiVrieFU+wmBdt9bB0iXJc3qbKCi1mnCgC+ECLF5y9o35JK9rrTxnDEwdp+t7nv8o&#10;Zb+4Dowj3MrJLu/hE+mM8wu0EbU18nxp/8Y2lCOLKtQfyGQOL+/kXdBOtMYC/6EVBe8WJ8+sMekz&#10;Q7+QEe4w8eTCSVMs/H3ga92JN0wGG44fYuhGjXY2ycFuhLAFufWkYk9FLbAyJt1ZX3aTa8WIHrli&#10;1gaEG9tDqrU+r3mZAGHCZOyPl4fCYTY/bHyU8FRakuNjxfPXJFrdaP4jDr7+ybBW+qwjI9wRQHPx&#10;8kxO+98E+8tap/VIzkjbGiEwpaC8H/wjDMnKJMPIwIolZu2payt3KZGVqRYCY0wE6vtBo/7twsGz&#10;nw5tuRmAjHBHCo35j34q7xX/Dkr9Da11ewI3zpmGLXnMj0HpEHuiiSLDFrAE9ceSNlA6IdqO89gY&#10;08Taf92KGv+0OHXu5pAWm6EDGeGOIh5dPBKV/L+itPrbWukOJ28XwZjITbH1oTQF/iGyxsG9ihDC&#10;x5KCMaGkDXQ8IbmDaK15qI39Z9TDf8/hMw+GstwMayIj3NGGjpYvf1Up7+9ppc92/5OUp2uuBOV9&#10;wCDNvzP0D7OSMgjqcmGNFRpdYKw5b0P1j73J6f/CKoFzhlFBRri7BOHC1Z/Vnv0VUF/RWnV0BMS5&#10;XjfC3FqXctjPphsDMowI5qH+VFIGKBleqtaIZo0NwP43E6nv+pPTfzCM1WbYGjLC3WWoPr78fLGo&#10;v66U+uta6y+s+oPYCyBOOaCgUIbiPmDfwNebYTOYg8YcNGuATVIG8XfZAWPMNWvtv2k2q9/PNLS7&#10;Cxnh7mYsX/myseqvovglrbv0osaFNhM5nwDnc1qccJKpvWzQMsqIwD6VVuZWDXCdd7EhUFeStctY&#10;/rtW9t8xPvO/Br/mDL1ARrh7AAt3/mj/+MS+X1Se/lvAn26XljmsRL6hpB6M664qjoO/nUkJGbaG&#10;JQgXobHsip1aUgXaXy+SjYAfW2P/5fLC09+bfPmnnw5+3Rl6iYxw9xrmPzwa+aW/qFBf01q/tfYf&#10;Kke8UTIxwS+Jx6xXYWS623YtqhAtQbMKoXNBU56LYlMmOV1gjHnPYv+jF9b/K1Nv3BrIcjMMBBnh&#10;7mE0n5w/4RfzP6/Qvwx8sWvkC7QV3UyUzLDyi5KC8MeACbJmi7VggUUIq5IiCBtIt6BKEezqolcM&#10;F8l+YDHfDxut388aFPYuMsJ9RtBcvDzjW/8t5dmvo9Sf1GrNvlfaOtzi9lcQ8siVZI6YLgPjPHsk&#10;bIFlMDUx7gnqiZm6Ui5FsLrjqxPGmjks/89G6nuhCt8rTJy6MojVZxguMsJ9FjF3YzL0wj+jtfoL&#10;KP4slul297IuSBfgbOQsaxUiXSrIBAa/iHgRFNn9BTmDWD82JGINms6ZzI2gUaRSBN0LXW2vZmyI&#10;4iqWPzTG/sCP/P/DvmMLA3gjGUYIGeFmoPn40rRX1Oe00n8O+BKoV7VWmx9jtULETm8fu3lpT4ZM&#10;+jkR7as8EP8MuysuBFryY1uiXw4DcQyLI9b43FA6IdZNwmlkbwH/21jze1HDfFQ4dPpqj99Ehl2G&#10;jHAzrMbChWPo/Fmj1M+i1M9o7BGUntz6C8VpCQOYZL5bHBlDe55Tp4pKSjlnMOe9u+KVn9oWl2uG&#10;1Ou7/dlUTjqOylfy0/Ha3Pbx62udSgds9a2aBYN6gLU/1Nb+QcMEF4qTr13f+gtl2MvICDfDhpi9&#10;+n8nJp+fekvBKQU/A/oN4LDWqkdSBpuaFpt6hHaCTD2sQHX8Y8UrN0XsSrU/v0MYY6vAIzAfWvih&#10;hcsL9+ffOzD9pxZ3/OIZ9jQyws2wLSzc+aP9Y5V955Snjis4h1J/AsVxLJOrnM52KYwxTRQLWK5j&#10;7U8sfGQje71WXTw/8eLbs8NeX4bdh4xwM/QWjy4eCYrqVa3VMYx6SWn1GqhjoF5E2X1YNbbaC2I4&#10;MMYGKFvFqjmw94Cb1pgLaHvXGHsj17C3M8etDL1ERrgZBgmvNnv+ed/LHdbKP6C88CB4BxQcAg5h&#10;OYBW+7F2EkURSxEooChATNLWtWiBJGaVq9TZAEsTaKJoYGmgWMQwi2IWeGzhMUSzNvKfGBvOhlHw&#10;qHzg7H1GenJnhr2EjHAzjAyuXv2fhcPFqbH8WGVMeeRVqArKUwWlyedUMRcQWIg8pTwfwNooBC/K&#10;kVOBbQTW0LKRbVrfNm1EK6jXag9rs8vT07/YORM9Q4ah4P8D1wFOUPa5Ee0AAAAASUVORK5CYIJQ&#10;SwMECgAAAAAAAAAhAEYehAjtvgAA7b4AABQAAABkcnMvbWVkaWEvaW1hZ2UyLnBuZ4lQTkcNChoK&#10;AAAADUlIRFIAAAFeAAABXggGAAAAzSt3GgAAAAZiS0dEAP8A/wD/oL2nkwAAAAlwSFlzAAAOJgAA&#10;DiYBou8l/AAAIABJREFUeJzsvXmQJNd23ve7NzNr7Z7u2VdgBgMMduDhPdKyJNvPFCk/U5L9SEqh&#10;JSiFGZZtbS/sCImbFRIlSrJMkxT5lyzREfQSDi2WaMmkbYWCNEN+YlhBLXx4wAAzmOkBZjAYzL70&#10;UtW15HKv/ziZnVnV1d2ZtXTVYOqLaEyhuyozqyrzy3O/c853lLWWOeaYY4459g/utA9gjjkAzer1&#10;RWDJV90jWuljSnEUZetYvYCyNaVUHUtZnm41ioo8pAsqAkDRtdZuYlULZZpYtWktD401D0q2/AhY&#10;5+D5BmCm8i7nmCOGmke8c0wW36x0Hx0667ilU8q1JzDqjNL6ZeCM1hw1hiMolrBUAE9r7UziKIwx&#10;ERCg6GBZ15pHxvAQ+Nwas4K2n9tQ3YtC/075yJOb8F2dSRzHHHPAnHjnGBNajy+eKZXLLytrLyil&#10;30bxKladB46CrWmt1bSPMQ+MMRZUC3iIstcxfGQxH1qlVvxud6V2+O3Pp32Mczz9mBPvHAXxLc9f&#10;Lb3meO4byjrfieJ3otQFrF0eLlq1mX8MWCs/yS97Hve9Zgsq80/yWPU+VgrQW7/KPMgNY0yEUmtY&#10;ew1l/4W15ltR4FwuHXz/I/iDfuENzvHMYk68c+yK9urls1XX+bJRfCfo362VfRWll/JvwYIxYJMf&#10;myFClT5WDujMj3JA6fgnJk10ZrvJ46xca0jJO9lfBCbzY6MMudv0sVLp/rSmEDFbs26sugLm17Xl&#10;t9ph9O3qwddv5t/AHM8a5sQ7Ry/WPzgfOaXvVPD7QP+7YM/mimRtlBIsCIGBkKhbBscDpwSqBCQ/&#10;eoeN7RcM4MuP9SHyIQog7ApJQ+/70VpuCHtt1ZgI1E0w/5+Ff+JE/m+x9Nb1ib2NOZ46zIn3GUfz&#10;/gfHKzXv39Nafz9W/Ttgn9daD2ZEhUSHSfQIaaTolsCtCslSBSoMs5yfLVigA7SFjMM2hH4auUMm&#10;QlfbFZAYxhgD6jOU/RfGmF8OgvBfVQ+9eWu/3sUcs4c58T570P7aR++4rvP9KL4Pq17TWnnbn6aQ&#10;pXiyRE+IxoVSFbwqqBpQ389jnyFsgm1B0Aa/DSaUXyuVSiXJZ9gH0Yq5iuV/D8PoV0rLr73HvMTt&#10;mcKceJ8NuOH61d+tXfXHsOq7tVYntz8lS7RhyhdeFUo1cOrA4j4e8tOIBkSb4MeEDPKxancPIrZ3&#10;UfafmdD+HXfplV8Hwn086DmmgDnxfmHxLS9cr3+31vqPo/maVnp5+3NUhmiN/L9XhXId9AFEMphj&#10;eLTBbEB3MyZiG2vFCREPIGFr1jD8mjHmf3KXNv8ZfEew74c9x8QxJ94vGILG5a86yvnPtFLft636&#10;QKlYow1j+cCIJlteAHeJZ1c22C9sQrgO3aZoxkrHGrGbfjdZWLNuLP9nZMNf9BZf/43pHPMck8Cc&#10;eL8A6KxfeqnieP+5Qf0n22QEpYRgTQRRKKtdrwbVJeAQT38C7GmFBZ5Aex2Clvyv48b6sN5GwsbY&#10;uxr7v3ai4BcrS298PJVDnmNsmBPvU4tfKkXNN/+Awv1xrdWXev6UjWyjQP6/VIfKQWCA4jDHDGAd&#10;Ok/A35TvzvF2jISNNRetjf47Z+HDfzRv3Hg6MSfepwyd9Q9fLDnej4P6Y1rrjAibSY6FgTwuL0Dl&#10;EFCg32GOGUBMwt0moMD1BibnjDFtsH/Hj8KfmUfBTxfmxPuUINz46D/SjvNTWuk3e/+iACP1pSaS&#10;CoTaIURGmOMhsBbCgpta8R3kabLlewKtJ1IpoR2pl0bTn5gz1nxooujPuwde+7+ncphzFMKceGcY&#10;16790/L5E+f/uFL6J3q0234pQbtQWwbnONPvBpst3AIetsBx0o/s2AKcmfaBFYaB6D601uRN7CBF&#10;GGPvWmv+m+v3rv+PFy78nu4UD3iOXTAn3hnExu1/fXjhwNJPotR/obUup3/JRLfWxFLCMaZdjRAC&#10;baTHa9NCJwRjIcp43CgFZQeOufurMt8CVrtQijt9OyG8UCkmvlyKX7/kwmFgIr6VhbAJnQciRSRd&#10;g31RsDGmi+UXmxtrf/nA6d/2eGqHOsdAzIl3htB69O6pSqX+U6D+aOqPkGi3RkqQtCNSgnNiqse6&#10;CVxrg6MhjMAq0Aqc+F+leuslLELGfgh1D14Z0Cs3Cdww0AzAiz/NdgAvV4vdqr7dltf7oRDwm+W9&#10;X7NviO6JFGEiKQ1UicGPXNexD/Hf63Rbf752+J3b0zzUOVLMiXcWsHr9eeOGP4PiD6W+tfE/JhDz&#10;FrcC9aOIQjl9dIDLm1ApxeJGfLjWQmjSaFcpISsntjJQwGYABzx4aR+E1o9D6Bq5QYAQ7+tVyMud&#10;m8DHHSi76Xt7a5cXd+OfA6Md9hBYhc2HEHbEjEgnd7YtArZY/qEO3R/j4PnP9v3w5ujBnHiniPbq&#10;5bNlz/05rfUfSH8bRytRIKRbqkP1JFCb1mHuiIsdiQRVX2hbdaGmxH/MBx74cvl7Ol0Mt3x4tTb5&#10;d3XZB+IoHKAVwNvV/Mm1O8DDmHiT179T3VlJvxJCqwNu/PzTFZEn9g8taN8Dvynk63gMqIb4R90g&#10;/OG5deX0MM/ETAGtR++eMpsrf7daLn2akm7sTxv50l5aqsLSa1B9kUnTk49EdkVRdkQ+SNAN4ZQH&#10;ZxUcRXTUo8AbcVQcZmxgPAdu74MjQWBS0gXAFjvp21EaLYNsa7fPyhgol+T9hWYa7Sk1qJ6Xc6dU&#10;lXMpiu8+8dForf9AtVz61Gyu/N3Wo3dP7fshzjEn3v3ErVu/WTWNlb9ZqSzc0kr/oPw2vjQjXzqY&#10;SjVYehPK54DJCqH3gKshfNiClXbx1zu6l3gtQuKD8HwJ/Cj9f1dDex+IV2WCPWOFEIuc9JshuBn2&#10;1Ao2dniuBbqRyCoKcJ1pFvV5cg4tvSnnVNCKCRi2CFjpH6xUFm6ZxsrfhG/N3pLqC4w58e4TosaV&#10;P3n64OHH2tHf2PK7VUrkhKCdIdyz7Eec1AXuNCQirJXkUIpyb8XprSbVu2xjASHbbJVDaKBR+MiH&#10;QKI/I6SYFyHxjSXzGoVEwYPQiveBEo9Hbya6sZWcU0tvimwVtOWcU1vRr9aO/oZpLj6KGlf+5JQP&#10;9pnBnHgnjHD9o6+Z5rXbjuP+wlanmVJSi+m3wKvA0hv7RrgJysBCtu9NQdGaowP0RrxaidywEyp9&#10;0oTWxcm+CLYZ3NpixLvB9m9EKwh2IN415OYCclNZGGLB0gUmM01TQfl5IWCvIueeCbMEXHUc9xdM&#10;89rtcP2jr03kEObYwpx4J4Tm/Q+Om82VX3c971e1VqKjJYY1fkuSHkuvxpLC+L+Gu+xt6rrsprqr&#10;p2G9YLl9mV4iddTO0SDAogth//MnmNsN6LU5sPTpvXugYfsSh4i80tnhPTbDdPuRkQRjUdyO4MEm&#10;XOxKYm/8ULEE8aqcg35LzsktAlanXM/7VbO58uvN+x8cn8ghzDEn3omgufKTtXr5jlb6e4BUaPTb&#10;wgRL5+Ok2fg13GuhXLR3W3C5s/tzj8GWVqAV+LZYkq1Mb0SoVC8RD3q+yYShjobWBHXe/k1bG8+x&#10;zIlOODhCtgyO1IMoJl4r/w5TUrbuQ60skfO91hAbyA1PzsGl8/LB+Ilf8Jb++z21evmOaa78lUke&#10;xbOKOfGOEUHj8ldNc+UWWv9lrbXeCpfCjnSbLZ2EhVeYZKdZw5fotV4ClHRd7Ya6ly6dHQWPC0ag&#10;FUeiuyx22mWZ3ghU0UvE40ZMJVsoGvG2w96KhgSOgmbf73wkeahVup+it9W7pBG2Im36mCzqck4u&#10;nZJzNIzv1kqJ/qv1XzLNlVtB4/JX9+NonhXMiXccuPTNBdNc+RXPKf1zrbXYACgltbh+CypLcOAN&#10;9qOi80hVEmYWKfcKLFzZZYbBIVeaHSCWGwqaDHrO9ii3n5QS1OhNsEG670lg0NvOq/G2kW68QdAK&#10;Gn03jCbpYGVj5bMviseZ1ub9xyE5RytLcs5GPQm4M55T+uemufIrXPrmwrSO8IuEOfGOiHDjytfN&#10;2dN3tdZfBzKywqZcictvgLd/liyHVRqBWqSZoR3C9R0iy8PJE0krDYrIDV5fZQN7VEe4mSYKpUTz&#10;nVRlg6FXo7U2/zCjNdKLQyGfaRTX5SolN7csNmxadhYa0bOLoAH4/TXHe+AjXxpExvr5eWfknFVa&#10;zuGs/KD1183Z03fDjStfH+cun0XMiXdYfPresmmu/Krrur+itVqA2KAg7EDQgaUzUH+Z/bZUqRN3&#10;iMXsZoGaJ4mzneaJ98gNupjcsEBvBOsoIZCd4PRFvEpJ+/EkEE+R24Il//J/M0pJMDTyGS548tgZ&#10;UL3RzibWbPGWl3thsWg3QFqhDeKZ8W5rx+nyQ8CRc3fpjJzLYScmX4XWasF13V8xzZVf5dP35q76&#10;Q2JOvEMgbKz8gDlSu621lrIbpcSAvLsJXh2W3mKapfOLpd6IzAJVT+wRHwx4/ihyQ53tJWWdXRJm&#10;NadXXnDUzk0XoyKy28vB8gainYy+Gxo4quBQfFNJVgZZLXtL340j3yLuZyHQCNJStDy4GyfwXC3t&#10;zK6eRDHiITmXvbqc2zbKRr9fM0dqd8LGyg+MfbfPAObEWwC3bv1m1TSv/hPX0f9Ya13bWscGHdHE&#10;ll+EyrmpHiPAEbU94QXSKPF5S5bRWWTlBh2Tyk46bT/KsK2JYreIt662E29zQpUNkdkuNeQhXkPv&#10;st8ikf0i8folHhacSCqtvn0NSsjthtu2+GvWulCKybYbwolKsdcXQuWcnNtRIOc6JMm3quvof2ya&#10;V//JrVu/OR9JXQBz4s2JcP2jr50+ePix1s7vBeLaqShOni3GybPZmNLbLzdkUfXgekvIIovFksgN&#10;lmJyg0IIIBv1KnaOYkvEk+Rj7NaQMCrCPuKFfMS7Qa/Wmn28Ra6ZyoYmYrSe7LNo40RConnxEIhA&#10;OuTiqP5YsV0OgXqcfFuMmy+y0a/ze08fPPx43niRH3PizQHTvPqz0gihq1ta7laUewFKz49lP3fH&#10;shXBUnlw5KkVVDy40oov3hiHnV65Ya1AM0XF3V7ZsFOCrk66JE8wqcIG3/Qq7NbmU9zXbK++W8+w&#10;dWJvmY3sNzOJtcBIVJ8XD4jJs8hr/LRqwjdweJLRbj9Kz8s5n0S/W9qvrrqe96umefVn9/FonlrM&#10;iXcXbNz+14dNc2VFa+dHgLTzrLsp0x8OvEH+PPnOWEMsFu82xbh7HDjKgBpZKxe5o0QX/CBTfrBM&#10;ejLoWA5Yz7kvV28n3p1q/5P61J7KBrPz80dBj89CTKZ5+K3b14FWzbB1PU6w6Tja9OmVGRQiS+TF&#10;Iz+1nMyDBqInJ2VxUQSn9t0Toirnfnkh1n6znW/Oj5jmysrG7X+9v26YTxnmxLsDwsbV71tYOnhH&#10;a30BiBnCh6gLyy/E3gqjoYOUBF1viZNVvSJjasYxJqCCZMmzkWVCPKGRqNbR8GEmss3KDa6Gxzlv&#10;AlW1fT/dXV7bH/HCcLaURWCQ95wH7bA30ZVNlFXim1KihX8eCQEn78nT8tnnQQtpP97Sku3ghGAW&#10;98O0JC80ciOY2uDO8lm5FqKuXBtp4u3CwtLBOzSufv+0Dm3WMSfeATCNlZ93HeeXtValrVDGb4Hj&#10;woE3kTTLaLDA5YYs92ultOOp5sH9FjwaeQ+wlLFiTMjhrJeWfJUd2f+VWJA9qXvlhkbOcoMD9CXY&#10;dK8FZD8GmeWMO7+2LdjPmcBqD3htVrmvkLlpKPGmSN5LYjuZF3ei3puBVlAZsHpIEJGOMVLIZ3xi&#10;n0Yo7YxFuSYcV64RiBNvqoTj/B+msfLz0z2+2cSceLP49L1ls7lySTv6zwJpAi1oweIxqF0Y264U&#10;UK8Ojm6qHnzWyl9ZsBOOkF7EGiHSKvCqJxdtaIUEOwY+s0Iq1XjETRG5oQTbzHJ2MpIBWNS9lQ2K&#10;AU5iI2KbTwP5utbWM88zdnuUfCD5e3z8TjLiDPk8D+QMPw1xe3dM1N0Ijrhw3NnenJHgDml3XBQf&#10;W5GytUHoMKabXu2CXCNBX+LN0X/WbF67PK/57cWceGN0H118xRytXddKvw5kpAUfll4BPX6jpsPu&#10;4IssSYCt9CXAiiKRGxKt09FpE8UbVegE8reqC2u+dLclRGORx3nkBgdJLvUkzOzOF7TD9oTauGXK&#10;QQY5eSLeZl/jRH+FQtK5NigojUz+upY79EoMWCnr89i5jXq1k1Y/+BEcHXLoZhO4GsgQz8stuNiC&#10;D7pw0454A9TH5VqJgl7pQanXzNHadR598Ooom/8iYU68QNS4+mfKtdoVrfTBrREpQTsjLUxmrOyR&#10;Ab+zmQRYyYUPRmzrWiql5VpZ68cycK4meqZFCLodSuSVqCtuAbmh6vYSxm6m6CUGl7qNE/2Hndcg&#10;pxumDmbGDq5QyM6O29p+/J3ldSTLjpwPjFShDDruBI9ItWXZIQwzZ/q6kRu6b2RlVS+J1OXElSzv&#10;tYSAh0dZEm+OK9dQfD1ppQ9Sq34UNa9+Y5Stf1HwzBOvaV77Gcdx/nsgZhwDwSZUD45VWtgJtYwn&#10;LqTlSskyV6veBFhRHCUlRBVruwkhHgKOV2WAo0IuvmxZUyI39DdcDIJbwCynRS8JRmb8CaJBpL9X&#10;yZYhHd0D8pkMWsrX+74zSFcIebBKb41xaNLKhJ1WOA/8OFmKRLvLQ5SQXQuFXGulVOKw8X80Ul1R&#10;K8GTLrzfGbHMr3ZBrqFgE0jfrKOdvzkvOXumifebFdNc+Tdaqx8F0qkQQRuWngfv9L4cxaHMRRwZ&#10;IeJjsQZriRNgFlaGFOLKxNFovA9Xw8PMFXUaWC5JtNvPSwmZPMqhd1T6pAaloLPDlXt/gAvXqFpl&#10;P/oP2dq9qw0apBpqUn426IZQGdAZaGK9PA/uB+n7T77zUrrbLSTfx9YNQaeGPScKajM3rbQl1/uk&#10;Ez+Sm7FvJNq3Vm4sjoZvt0bUf73TsHQ2HjeUnXbh/Ihprvwb+OZ+ViDPFJ5N4n1w6YRpnlrRWn8n&#10;kNFzQ1h6Halq3R9k5Qal5OI4ApyqpMMgKy5sBpIAGwZLXqolexo2+taz5x2pVe1GA7wNtOx7L/TX&#10;rjoDOtJapOPWk4GQfiQ3hnGLOZbtEe5eBQDrNlMfa3vrd7MYVLkdGFjMQbwden1+/QiOZA4se8jJ&#10;c+5mHodGPq8ijLUOPG5LxUxyClkrfhQny/B2/HOmIt9ZGK+2Sn213sNhSa6pKOwvOftO0zy1woNL&#10;wygmTz2ePeJd/+C8qZc+0Fo/B6RdaFrHDRH7XxVZiyNSR8nFsIlIBHU3rQ6oevCoI5OBi+IoqQyQ&#10;yA39MsArniS9/D7yVTnlhiq90VoygfhTAx9H0iCy0uldkvsWQi1VFuOGb3r9dC17E287k1gL+jrW&#10;slggloSyyUSTr3HirklJNKkeyd58fdKL0tVCuo1MhOxHsiIqghsdSdZm0QnhbEXOjQSHgdcqQu5b&#10;FR1qVM0XwJVrS+tMtxtorZ8z9dIHrH9wftQ9PG2YWu31NBCuXfld2q38X1qp+ha9+C0o16Eyve/+&#10;kAufd+SC9By4E8IFF1524f1QSMDTErHcaUGlViwm90gnRThaLuhHFhb6IsI3yvBeG0LV65vraXgc&#10;wfIuEd3AE0lBI5YwSg5bH3mAEIxn4Uslg+ypIz9RvPKwkZQlJT/WxD9bMZs8VrBFVUqBsqAXsM55&#10;qbONPXSNBcII3CZi2ridvbphbx3ubhUK2RFCSf1unh7GjUynmh9tb/eNkrcR3/Ce+GnjS1KZUcT3&#10;7pM4WZrkDhQScR+uwMEBz/eAY2WRg8qOnDcbPuNZktRfgc712MVPjDO14ohxKhfN2pX/2F1+9f8d&#10;w16eCjwzxBs1rvwpt+T+bSCuB7JCugtHwD011WM7QjpZ1tUS4VhXLpLXKvBhPBtTq9Tk5vVaseXm&#10;UkkiZkdnmiMGXEyvV+HDtnxESfTnainc38voIEvuEPvhxpFv10oLs7JQs3DSNDlsHkryxTqgHNAO&#10;aBfcMjgJObrxj7P3AQCiSipeyvwmofVq0ITNO3JgJhLd0XGhVGZdnyWkJI0mSLS8W4WCp1Nv3qRj&#10;bS/cp3dVEFkYdOb1rxwS+BEcKfClryFVLLVSus3QSOnf87toxBV6E6XGpqQ9Mirnwb0DzUdQqsXN&#10;FtR1yf1nUePKn3YWX/2Fcexm1vFsEG/j6n/tOO5PAanfgt+G5dPsxziePKjFNb1OXMlwF7koS0jZ&#10;16ettMOt7MKVNrxTwCbiGHA/1nkTf4Qm25fHJeDFKnzSkggb1Ss37BZpOy60fFBxEFs2ULZGZsA5&#10;mrprqekkwvWAF/K/gdzYfkor4mjUW5KfHvhAkyXb5Q3r0IoUa5GiZRS070ApAucQ/fHvgguP4xtZ&#10;ZOFAiT3xMFtCFsGiV0zrszsQ9U74dIDE0I3gtT3Om3Wbmv5kE3xjs/R3T8FyGdZuQ6kqd2drcRz3&#10;b0eNlYPO4ss/Na5dzSq+8MRrmtf+mnacvwhkOtE6sHyeYnYmk8UhF251oBpHpKtdOBVHpIeAzSo8&#10;7MS9+bEM8EEX3sq5BPQQwk4iUmcHuQGkwuBMTbx7azGh7Cw3WOAJdBocCg9xwKlywDVUShqFRy+1&#10;KNLLd1ZOvRJwCBSUFZQ1HNwiq0XoPoLWLTBBPDtoEcpLePYQoZbPNTR71++uIzfWWlwSFhg4V2D5&#10;HkSwUMofdSajnvolhiOVvSWR1U4qhyRJyvHPUTkck+918Cqy2rEWx9H/rWleq+mFCz8x9l3OEGbl&#10;7J8ITHPlp7XWPwbEYVsoGuLyq6QFPLOBrNzgaKmtbZNeJM8p2Iznp1VdIcJuJFUCr+d8KwdL8CCH&#10;3AASIXdrEqXVHSH79QiMA5oNaD+C7oZIBG4Zagc5XKmz36OOJotFKC9mPqMQ7Cps3mFZWe6qw5L8&#10;tHt3rN0PU1e2yEgHWl7HD4WQ+8mcH20DWOsUlxgAPo4bSJKKEGOLeQUXwwIsvwbrV8ApyZLJWrRW&#10;f9E0V0p64eUfn9Sep40vLPGazat/Q2vnhwG2Jv6aEJbeZBJDUsaBrNzgapEGzmVO+lc9uBjFF5GW&#10;5Ec7lIvlpRzf5HHgXp/c0GBnAngO8F1YT4o5I9jsPmaRu1A/CtVzPFuFMS6oo1A/Sgn4UvzbRmhx&#10;GzchWoXFk+AcJXsDCpCSvKoXl9AZKRfMi8jKd523Hfl6Z7vVZDeE1/YYBLeKJNLqGcL2Izg10dkS&#10;nlyTG5cAK8kMa9Fa/5jZvOro+is/Msm9TwtfyKvGNFZ+TqsM6Ya+6LoHZpd0QeSGxNVrJzPytyup&#10;faBFot9GzhpfB9Ftk+J/R8OjHZvzIwhv8mLrUw5beLUEX6nB4uJhWHwz9q74Qp4+hbHoKlg8B8uv&#10;iEnM2oewdhFCcca4ZdMJFcnEiCLOH90Ijudc1dwwqa0nyL46IRyu7i0x3Io14WytLwWPdTgouTat&#10;6fN4cH7YNFZ+buK7nwK+cFeOaaz8vHb0nwNS0gVYfH2KR5UPR8gYasfa3OMBz8u6bFniGt+2ZM33&#10;QraZouQIafcgvCOksfqB1DYtnuRsBWqze7+aIdQka7/8JZGzoi6sX6fZkqaEwMqN9WCRchQrN8w8&#10;KeAGos9W3F6JwVFwdo/v73oy9imTVOuEcGyIaHfoDvfkGg27WXezP/dFtJb8QhFvTLqppWPyBS6+&#10;NuUjy4+kmQKEGB9lejZvWnGUQqUTELZeV4LbAwZZ9uM46ess0sBwJwAal+DJu/KZLb8CB9+Jzd4n&#10;YxD0xUcJyi/B0nnersuKoRpJmuF4mNN5CDGUX875FewkMby4x+vXkdVVuY+wXS0t5UUQAJc2RjDz&#10;X3xNqhx6yffPftHIV9lJ20TtE0xj5ed6I92ufIELT5cT3WPgs7ZEsQBYkROavkRMldjbwcTjZ1Sm&#10;2cFaaAfwRm13uvwgkiy5F0Edw2mnQ7kUMH7HhDn6YQHV+Rw2H0BtKdbJUz34LvCgm85UawfwVnXv&#10;ZMxnVsxtqm5vFcPB8t7R7vsdSfxljYtaPrxSKz6+9SM/ju4jOF4rTtxbaF4R6cEtb2keJjI/rxdf&#10;/uFhNzlL+EIQr2le+5kes5unlHQTvNeJDVeSTq8oLaTvhBIVJ222VwKRDpL60NDIcvadHUzWYZ3V&#10;TYVRLodrmmJtGHOMFeFt2LgvGf2l54ED3CPtGguNlLdd2IN1I+D9TOkfyKrJ2L3LDa9H0l1YcYoT&#10;dj/uA3diTwiAzS6crMPJYptJMYh8jf1ZvXDhx4bd5KzgqZcaTHPlr/aSrj8S6d5H7trTRK3P2zYx&#10;M48MnK/2ehu86snfwkxSxdUDfHztA5ES1j/jYF1xuFZjTrpThnsaDn0Fls7A+g1Yu0g7kJI9kBvo&#10;yRzVKp+ZNHmXoBvuXSfcQAzwy06vxKApTrogpJvoy8bKZXh0z1ftgoVXY9kha66jftQ0V/7qKJud&#10;BTzVEW/UuPpjjuP8NJCWjFk7tKb7BOkQQ8EBL1+J1iTwCJEbksghiKQzaqeLwQcuxSe9ivv62xHg&#10;wTtqE1avgleFxfPMNdtZRpfHgcftUItfhgNv5zDEudjp9cLohtIifm6PsOpiV27S/RLDy7XirUXX&#10;QjnnSvE8uM0AnquOSLwJGh/FXRzeVuQbRdGPO4uv/Mw4Nj8NPLURb7Sx8kPbSNdEQ5PuY4R0q550&#10;hzUCqY+dBo4QXwyZJNhu88JKwNmqGMKANF44wInNTeiswaE3489lTrqzjTKHPc3bVTjjweluA8LP&#10;d33FGqKpJqSbxFF7ke4Nk07NIH55N5SKi6Kku4pcL+XMEM6aOybSBTl3TSTXeGKo7jg/HW2s/NC4&#10;drHfeCqJ11+98pbS6heB1MDchLGtY3FsAjcbQrrZab+NAD6ZEvnWM3KDp+HJHiOADgHHy9LxdtgP&#10;eMvZ4MRiGaqnmbUuvTn2xjEHDi8siqfI43chujvweW16I9ZuBMf3UJCSsrNsFUNSF/7CEIxwq9PL&#10;2rM/AAAgAElEQVQrMYQGXh631eeBN9LrPCZfpdUv+qtX3hrznvYFTx3xth5fPOOW9G9ordwt74XQ&#10;hwPDl4zVgWOLkrjKmA4K+YayjNpvHHTlIoJYut7TE/cBpxs3eNtp81zNA/cAX+DGxGcHtQtw+MvQ&#10;3hCN3j7s+bOhd2imZu9ZbDe6A/x5A3hhCMn/phUnt8TYvh3CieqEiOXAa3Ktx1OMtVauW9K/0Xp8&#10;8cwkdjdJPF3Eu/7ZwUql8lta6WWIXcaCDiy9xKgeAWdI548lSDrDNkOpHthP9MsNJUdMarZjHVbf&#10;g42HsHgCtzTR/s45pgIFC6/Aobeg8QBWv01yG3ZI67IHjaPvx6eDJIZIhm0WLSZsIw5tSelbYORx&#10;niqGPHP8tsORaz3oyLUvQzSXK5XKb7H+2SB74ZnFU0S83/KM2/1NrZI56za2dnyOfBbUe+MUcrdu&#10;ZaoaEvLtRvtPvtnqBlfFnrhZNK/Ak0/g4IuxzDIn3S82PPmeD16A1RvQ+ohF0ioIR0nDxU7TetaR&#10;Wt9tEoOFF4eIW274KelaRNt9KYeq9amF65vxGKjCqMo177dJ3oVW+rhxu78J35rALJPJ4KkhXtNc&#10;+AdaqVeAeFxPGw4cZ7CP/vA4hRR+95NvZQrkm5UbUGBin16iO/DoXagckHKk3D5Xc3wxsAAHvwyl&#10;BerrK5SNdIwpJY0Qn3S3D6lsATfaEkRk0Qng3BASwx3E7MeNB3C2A2kv3it9e6krXXL1sshnw5Hv&#10;Qbn2g3bG10G9YpoL/2CYrU0DTwXxRo2rP6G18wNASrqVpdiopRh29ITJ4DRwbAbI9wjxF2SlSN46&#10;0Gl0odOCI1+Z+uSMOaYM9zlYepmXdIcgkHPEjbsZL3WkbbeB/PtxR4ZX6ozE0A5lTHzR0a4RcL+d&#10;Nl0EMQHvJrSuAu+2JXhIuuvKjlRSvNcqeAAg1351qZd8tfMDUePqU+HjO/N1vFHz6h92tPO/AWlX&#10;muNJ0qEg2sBHTThS39uXFMQf90FfR1BiHlJ2JjOksR9XrOjO5QhesOvUalVmsUqhgZijHNnriU8p&#10;NpCocjbmlWzHJnC1JeTq6XTpH0ZSD1zKSAnJOewqmbNXFFcDiXaT+XStAF6tyiS7QbhhxNi/miF+&#10;Y4X4664MWh0arWtSZpbpbotM9EechVdmOvqdbeJdvf688aJrWqvSqA0SLWRcTsWVu+yRipiL74X7&#10;iPlMMgaH+J9OBJ7Kb0I+LB6E0G5tcrbWAXe2LvsG8MDAegeO1sS/d/IQUTI5b5VCupv2we5zDVmu&#10;lxw4UZISvlkybYuQSDe0KckNurpbgUSrw5y7SXNPPSbLVgiHdmgvTo7HINcdpHW+QSRTTo4VP4Tt&#10;6GuwMMb6OnAucPD8Z+PY/CQws8R7796v1Y8tvHBVa3U6LRvrwlLxsr0GcK0lJTTJKJRWIOSbJ/J9&#10;iEwBzupjCfkqKx65E0HzilxFyy8yK1HuE2DVSGdS6MtsyjdzmLgUhY0C2p0u3SAkjAzGWKxNpaLs&#10;WauSn9i1zdGakutQLnuUyuNPOF4LodEG5coNecmVSH9WivfuAvdaIk0lnWQ2Nq6xRrx5h2kJBplC&#10;XY47JCMjP4PO/8fAzUwEDvKdtQP5/9fLY9Y51z+QqDceIWSMvf2geeOVEye+tjnO3YwLM0u8ZnPl&#10;17TS/8HWL4JWXDa2h43+AHwSwnqfsz7ISbCYszX4IXCnz3YvKcVh7OTbhocfQf0A1F7a++kTxhrw&#10;KEqrKhwlF/FyBc6P7eqxtFstNttdgijCoHG0g9YqboNOlxv9nGG3/gMW6QQw1hIZCybC0YpyyWWx&#10;XsNxx6MPrQI3WpmJyrFz3CFvP4zD8+FxBGudkMB10SVYVFLjO2yU/nEkpZWJtrtTe/G1UMZKJQ1J&#10;IE0V3XCSK6MWrH+8NTYewFjz/+j6y1+byO5GxEwSb7Sx8iOOq38WkFur35Isphp+YXIjglU/9T8A&#10;OQFbASx4eztA3TBy0rl9RJOQr7XwpXGQb/dTaDyBIy+x9wjFyaED3LdiopLMCHPj8e3dEJ6rjacl&#10;tNtusdFq44cWrR1cR6OU2jKEHxU27sgyxhBGERpLrVJi6cACo8ZcIbKUVkoiy8ikE0QWSnDUKZ64&#10;Gj86sHYTKlWoPD/0VjaAj1sSvICs9g54vZ1uPvBR3GGZSAsW0ZMV8EplwrZM9oG4vZVqqd4bmh91&#10;Drz8Nya522Ewc8QbbFz+tz239C+BOJnWgVIdyudG3vYNI6Us1YLke6mb6mZh3BJZysiKYyPf9Yty&#10;pi6/PcJGRsND4GEQJ1/ioZiJ8U4QSVJlt0RKXjQ21mm0fVAOrhtHtmM4/r1gLYTGEIYhZVdxaGkR&#10;xx1NxrnkS2Y/ydYTnyPJ/LyDZWkqmKoU0fhAwvKl4c6ti510OnVkxQ86azl5D7jTJy1EVsrVlsrD&#10;1QkPhe6n4G+CW9ki3yD0f7t34PV/tU9HkAszRbz37v1a/djiuRta6aNbU4GxY/XV/TTJsOYk30td&#10;MSCvufKvsvK8NT8lpWQbw5NvEx6swPJRKO1PiiqLCKngWO3I8ZecdAkNaUIksvBWZbQewcb6Ghvt&#10;AO16eI4eW2Q7DCJjCYIAT8ORg0voEWSIq6GcQzWvV84ysbYaxefNSXeKVdfBbVi9D8eKraY+s/C4&#10;K9dAkh/J3nyvBrIarHmpjNGJhJxfrE5h3da8AqitqcXGmocPGp++MEt670wRr2le++daq6/K15e0&#10;A49/QOVNE59Ie5Dv1UCytvV4TpkfpdMAGsDHcaJBj0K+/mew8QiOvMrocWQxtIHbkUyWdeLlcj8R&#10;jkvHbm82eNLoCOG6eraqAWICLrmao4cPDb2dj+PPst5HvgnCSM6hsitVEdOpUWnDo49g8XA82ml3&#10;dIFLmZLKbgRHylLrntiROjrtYBtbmdhIsLD+IXgVRE6yGGN/Qy9c+PendUT9mBnijRpX/qTjuL8A&#10;pLru0hnG3ZmW4HMLDzvbI9/EfR9ElkhG7fgRvFHtrS1IaicrXi/5JuUyX67tcctoXJbSgIPvjPOt&#10;7Ykm8HkcoXmxnDDoQLdIF3h7WEdJG3D/4ToRmpLnTjXC3QthZAiDgAP1MouLw8Vp1w2sd7dHvlkk&#10;WrCrxVFuLCVVRbH2vpSk7OHod6krJjiuFlJ1FLzipsnFspvmPcZeJjYS1mD9Vq/eG4V/yll89X+Y&#10;8oEBM0K8/tpHX3Fd57d0ksIOOlBZhNLwyYA8uEfvqBJIiRPihImVZFI/6SbI1gdnyTcwchIOHsFj&#10;4cm35T0O0QgyLFrAzUBuLkmybCckn4NleNJtbKyz3g4oeR6OnmHGzcACfhCireHEseHaQfKQL8hS&#10;vBsJmZ2sjNG/Ni/an0BrHQ6/w6BE433gdjuN4I2FanzOrPux8T5pAs1TUiY2M9+0/xl0GhL5Wosx&#10;xoZh9J2l5dfenfahzQTxmua1T7RW5yel6+6GQeS7dVyxgcjrpd1PpmLkuwkPr8KhU+DsZeA3HgTA&#10;jVAGZpac3QkX0mOPzPDJwgcPHxHiUPb2K6syXkTGEvg+Bw/UqNWKjnwU2aEZZBJuO0ARJ6FCWXmc&#10;KU9qjbcDzH14fBuOvkx/Ydi3M1NNElgbR76xR0NSJnastnvL8Kj4zMIpNUSCsl/vNfaGXrhwfgKH&#10;WAhT92owm1f/htZKPghrIerCwov7tv8TwKk+O8gEiX3eXnfwGvBKVS6e7Oh0T0tb5fudpPC/IaR7&#10;9MK+ke4NCx+0JbKqlfKRbhjfMN4cgnRt0OHO/UdY7T21pAtI7W+lzFqzw5Mnq4Vf/5IjpJuUUu0E&#10;i9ys67FcdaMNHwU7O4yNHfq4kO6DFaTtQbASCrn2L1SUSkm3E8nN+fUJku4dpGnjURuudIfYwMKL&#10;EPlbcoPW6gWzeXXq5WVTjXiDjY9+u+d6vylHEuu6i8eGMr8ZFTtFvmGsxeXxZWgBV1pQ9qQP3iJ3&#10;thbg+PCWfwWWz7If9o33gHsd2X+pQJhg4+TIa9XiR9lqNljd9CmVvG0X7NMLRRCGYKKhpIdLvtyM&#10;S87ukW+6t7Rsb6kML+5baBTB4/fh8BlWOcaNjlQxDDq+JEJfLo+zgaYXt4FHSbuxIwFQK4TlHLPk&#10;tsHcFx/jjN4bhMHv8A689i/Hfdx5MVXiNc2VW1rrM1s+DNrZV82zH3eBuzuY4pQ0vJaj3NMHLrcl&#10;0nW1LPNtBG+FD6B+lEkrYC3EJ9U3csLu1K+/4+sDOFcVH4Ii2Fhbo+kbykVY/ilCFBnCMODU8eJK&#10;7PsdORecgoThxyVZJ6v71Q1nsBt3+LZ3hqq3/UzNVu28UJlMmdjnSHSLkkqJ/vN32POT1jWxHUj9&#10;HG7rhQtTm1wxNanBNFZ+Xmstb9waId4pt8eeBE7X5Mu1Gcmg4oJv8419LyHeBYGV7q8wgjejx1A/&#10;xqRJ94aFq/EatRZrc3lJVyHF7seGOKlXV5/QDCzl0lPjQ10YjqNxvRK37z8kn7loipcrccK2YIxT&#10;dqRq4E4HLgdS2jVZaNSBM1SVEGxytiZeD4m5zpfGTLoWMUd/ry1lnhUv1Zb7P7KqC59uFv0GEG6J&#10;gnhyBWitTpvGys+P4fCHwnQi3tYn32FM9G+2qhj8Fhw4CWq4LPIqclJ6SIvmqMriI+CzAY5kycn4&#10;Vo4svw982ITXnQ0q1cmWkK8Bn8VXZWmIN5+8t7IjpUJF8OTJYzqRpuy5FGaWpxDGWHzf5/Txw7Er&#10;Wj48QCoEqkPcm7KJ2iPV/XGBu9qV1VPdkdWTH8GZ6njLxALg87gCROvec9fYAfoysvqsOEPWCNtH&#10;sHF3S3IwxlitnX+L2ovfGuFtDIWpEK9pXruutXpBJIbY4moIieEzK9N3e5yqFJQ1nCyN1ie/E/km&#10;pWZ7km/rGpgqLEx2NfNJfOJmKyqKIjKi2xUtG1t98oR2pJ4Z0k1gLPjdLqdPHKHIKua6EfOYyh6V&#10;DruhG8r3/HJ572kPo2KlC00D5TK8rse3XguAm3GziZsh3Gw1zYIXtyaT/q0bSe5kJCvW1jWZVOyU&#10;plrlsO9Sg2le/etaqxeAuHF+OInhsi+D9iqeRBHJT8WVL+t6S54z7IDgI8DzsexARnZITpIPdlv3&#10;bVwSZ/wJkm4T0Q434zbVUZJZ3QheKngVr6+t0g6fPdIF+axLpRK37z0q9LrzWpJEYeF1corkBnup&#10;LXroJPFyGU7j80bn87GQbhtxLvugLQncmpfaVkYGNn0h1rcrYjAUGMBmasrtGPyvay8J52SrHJpX&#10;//qIWy2M/Y14H1w6YWqlz7RWXlrFcBx0sQXMxyE0w7RG0tjUjzVBcvf0o/y+u4PwELi1Q+Q7sLmg&#10;cVlE/CF8g/PiJvC4LdKAq4envaRT72hFWkDzotVYZ7UdUSl5PGukm0UUWaLQ52SBhFsXIc2ay2gh&#10;ZFx9Unbh9UlL6xsXQTmwuHuX205oIZ2STV+Szl4mwk0qJFwls98SUe6yL2eWq9PO0S+PqxjIPIDG&#10;/YzkYAPd8p/n2Bv3xrSHPbGvEa+pe39/i3SjUDKMBUn3PrCRKUzvhqJ9dUP5Aq1Nu2mSdti1zvDH&#10;fJQ08s1uO4l8L2a33fxI3tcESfeSD0/isjdnBNIF+dxKTjHSDbstVlsBldKzF+n2w3EU2vW4//Dx&#10;3k+OUUYmWbf3qO/dE0rOgchIo8P6KNvaCwfeluim8VGhlzWQhPSVlujEtZKQrkI21wqEVJ+rSpSb&#10;kO632ynpZjtHxwZ9TLgnCkEptFaeqXt/f4x72PsQ9mtHUfPqH9JKfxcQSwxdWDhXeDt3MpNSOyEc&#10;q0iW9Z0qHK/I7zpRSpBBJFUGo+AI8EJNjNOjDPmWY1OZ9yPwO+uiV0/I0nGDeFigHdxlVxhWLoaX&#10;i2zLhtxf3aRcmo1pGLMA19EYFKura7lfcwqRDIJoz6fuiiQAKLvwSUtWQhPD0ptSFbB5bc+nriIR&#10;67W2yH61UurnYK3U4waRlMm9Xe5tlX43Hq2UeEN0ArhQm8D8lYVzwkGJ5KD0d0XNq39o3LvZCfsl&#10;Nbhmc+XOlt1j0JHR5AUtEG8hybSKKxHD4crgDO9KkE5LOF0bXw1kE1jpGyFkkWM5GzU5XO/34h8P&#10;kqGb2f2OgsSJ7XhVSCAv7t5/iOOVC9ejPgvodAMOLVap1vI5zAXAh0kQMaasVSteCb42Selh9T2Z&#10;7lt5YfufgNtduaGXB1iLduPhmydqg8+7ix2pbkiGdbZ8WW1ObICqfws6G6mXgzUPdf3lUwyfGsqN&#10;fbmETOPaz2ml5cYW19EN4zv7pCN3Q2NFE9ppCy97QrhVZ7yF5wvAKzW5C0c2Jl0DL5nGxEh3JYQH&#10;bYkaijZD7ITQyOdYhHQfP34Mjjcn3R1QLns82dhMz+894CGlYZ1ofNUCiX3pe50JMsfBd2BzFaLb&#10;W796gJDmp/Gk9UQGyyI0cLQMX9mBdN+PJ3lkSff4JEkXUg5KanuVPmoa135ukrtMMPHLqLP2/gso&#10;+w2ArWj3wMnC22khX4iKs8KD2hmzOA68NoF6mzox+VpoW3gpWOfAECYqefBBN/UDHie6EZwrsHbr&#10;tBp0IkWpf+7RHFtQgFcqcffhk9yveQ5ZwUQjVDlkkchfroaLrQnqvoffgWaXz0O46Et9sutIVVGW&#10;cP1IrtUk0b20w+be7/TW8bYDOFQtlnsYGgdOCidtTTSw3+isvb89nB8zJn4lldzq39Jai6QehTKS&#10;o3jDHz5pZOBqcbwfF6748EkBva0OnC/B2dZjDtRLjPtj9EkTDHu5WxXediQ99vlvFRGPG90vbCvw&#10;OOFoBcphbS0/5T1Xlqh3XEiSyhVPdN+749t0BhqWzvMwrqHvL2f0I5E9DpZk1RkY0aGvDUhyf9iN&#10;Z9bFl1A7lBrec/vm9XFIOCkKAYXW2im51b816b1OlHiD9Uu/TWv9vUBcO+JDfTiP3WxDVrLkLkKW&#10;O+Ex0IqkUuJi7iWaZXn12xxechi34U0D+LAVJ01yGqvkhbUSXRUxNnn4aBXX82bHY3XGUfIcNrsB&#10;UTjA7m4AloklgjGTr46X/HdbcHNCaZwvL4gPSURq7tPyZTX6pSo8p2TWWhDX4GolSbcEH3Yl+ZZM&#10;r+hGQsB7DZ7dC42iL6g/L9wUn+Ra6+8N1i/9ttGOYndMlHgd1/ufgVgf8CWhNmS/zQK9lotlBxqB&#10;jOcZBbfiBEfNleXOxVbWHG8HrL4Pi0cZ9wzZx8C1OIk2Sn3uTuhGcLTAfaK92SAwGveLYzW2LyiV&#10;Sjx8kj/qPefGzQLjhpLcwOMOXBsjsWfxUlVyHpuIK99bNbHEzAZKL8fPSQYL3DDSSJEl3aQjdJQG&#10;iRZxNUWjqK9FWbgp9LckB8ct/S/DH8nemBjxRuvXflAr/ToQz9g2uWY87QSFLEH8TKlY1YWOEY1o&#10;mFLdS13ZcBJBe1p0qpub0jgxEI3LUK6DO96utHvAzbiXf1xJtCyS3vciR73a7FKaSwyFoRVY7bCx&#10;kS/2KiPyjz8hcqx70rxwdQIZtwXgtAvnO2u8rCVpuG3/SKJsMybfZgBdk5JuOGTLehZrwJVGXGJX&#10;hk+LvtfyWeGorfIy9Vq0fu0Hhz+i3TEx4lUOYjaslNTL1Ucf7feSm/oKQOwcFicTLg+xpDpdlouk&#10;myFzpaBakm61bWTu34pd1MZrXXmH2Au4z+1/nPAjOFbgxF5dfYJ25xLDsCi5Do12/rjr+bhDaxI9&#10;KYkO2wnFZH3cOO7BsrkJ4Wc7Puc0cCi+uSSWqRa5lv0hTfezWEY8JSDOAfnDSA6Hhavii3CLwyaA&#10;iRBv1Lz6Da2VlC5YIy5OY5i4oEiXNlnZwdGypHrSlei3lXN7y8hdtu72TqDQSszDP+mxgWxA4yEs&#10;f2nk95HF58D9cbSQ7oIk2s39DYRd2oHFc+a0Owo81+VRzukVLnHUOwnJgYy9aSQWk2PHgS/B+iOk&#10;1Wcw+oMKG3elvVIdYqTPADxfSlfEJRdu5bBx7YFzQrgqtY48GTWu/pkxHNo2TIR4ldI/GT8Q3WRx&#10;fGP8FoGXavKFJaUqCWrxxNMrLfH3zIsXHThdlTIWbNqu2I2kwgCAh9fg8MvjehuAkO7DxCpwghzn&#10;R1JDmRcP15q47hfXW3e/4DgaPxQD9TyYZNQLKfmGZkLke/gVePjxwD9dNzK1O2v92A7hbFVGZ40D&#10;i8DBSjrBuRNB/uK+GAtHe7RepdVPjunwejB24o2aK/+lVrGxrjUyVWLMZdAHgLercsfsZLScbPS7&#10;1pU62Lyzq44hPePdrM7mSLcarSuwfJT+YYCj4A4Z0p0gksbEvJXTYbdFYNS8UWJM8DyXJ2v5Fr0u&#10;Mu5nUlEvpInp0ExCdqjD8jFYv9jz25tWrsesHWYrkJbh4oWlu2NBpavhsiOddIWgjghnZZoqouaV&#10;/2q8RzkB4lWKv5g8ED+GcVonp3AQT9ylkpSwJA5lCaqxfd5H7fza7xEkEZHY9ikHzOambNwbn/30&#10;A+DePpAuyN3/cAH97EmjjefNE2rjglaK0Fj8bj4GOKlHs43Mg4R8/WgCCTfvjFw4/g1AAozHnXTU&#10;vUJWlkcq+YOBvLhp4b4vNcMQj94yYqxVCAvHerVepf/CWA+UcRNv65M/oVVsN2aNGJyP/Z7Wi3Na&#10;OsmCSLq8EmxFvx6sFoh+PZ0Z+2PBI4CFV8Z2vE+Az9t7d96NBVaSF3k7gPz2JqFVX6BBlbMBz/NY&#10;3Wjmem4NOWf3g3wTz5OPx11NceAN6LS5G8A9PzV1Usg1uugNb9M6CHeR3M6a39s5l1Q+3Stc8nRI&#10;uCuNeo/R+uRPjOlwZZvj3Jgx0V8B4tbgyUW7/agjDmUH4+g3MsNHv+t+mnF1fFiqLzOuj2kT6Wcf&#10;pzHKbggMHCjlP/q1zQ6eO492xw2t5AYY+PmyPUfH4FyWBwn5NvzxO5tFB17nrg/V+ORLxvZUtVQn&#10;jQMPkaane5204agfWkm98J2iG184JhwWR73GRn91xMPtPa5xbSjaWPkhrbUkzq0BZ/LRbj/OaXi9&#10;JsS7V/Q7SHW7FnukaiXC/KExetGFyCDKZPLvfiA0cDznDLaw2yY082h3UvA8N3fUexg5X82Ekmz9&#10;qHrwuCW15OOCgyR0O6GQTDcSX4pXx3BNrSFdb5/H07wHlWEmPt0g19z9vMmeLRwSDkuj3uPRxsoP&#10;jXrsCcZGvErz1+RBEu2Or5KhCCqIqfKh8s7Rr6Ph47Z0vT1C7OyuBNCO0u4aInhujMHfh/FdeVTz&#10;8ryIYgeyxZzPX2205truBJFovWGYT1Q9WN6fqDdBzYM7LSG1ceE5FypW5rYZBW+OaFrVRozVr7el&#10;6qvmbZ9E7Mdty8cqaVOKVvK8wq3TC0d7ot4tjhsDxkO87Y//oNZask9blQyjN0yMgrMKXqtJ1Ncf&#10;/Wold/nQwuexnV1E6o3QCcQHdFy45Ms+vX0iXRCZIW/EbqOAwOxfJP6swnVd1nJ2s50gbRTaFyhp&#10;Vb/eFq/gceG1KtAerRU4QuxRP2rJ4/oAX+rEJ6LqwDs1Sdw9h6wajBVJ5XFhu8zDvRUOWj9H++M/&#10;OPw7STEW4jXGZCoZfKjvr8SwE6qI9ptEv/0RhKPlC6lmvshWBIe98d02PonnRY3b8GZXWEkM5vUi&#10;Xtto4jjzaHfScLTCzxnGeuxPki0LR8kq6dIIo7IG4SuVR5S6w6nIn1p4vyXSXzLJInsdRUZK07xY&#10;Zrzg9pLaiXgqjQxnhOtF7yr1Qz11vcaYnxjqjfRhZOL1n1x+Qyst826ScgA9vP34Y0Q0f8j4/ETP&#10;KnizJl9Oyxe9ycTklNhIBFY63o5EEWfHVOZ1H1jvCLHvZ/ASGokK8n657SDCnXep7Qu047CeM+o9&#10;sk9JtgSJX4lWY67xLR+B5mMkvZwPnwPvtmC9K4SbbbzIzmyzFi5U4VVPZMZ+HCeduHK6XnDUFQiX&#10;KbIjgt7yn1webupnBiOHOW7J+Rl5pCDqQm04x647wL0WW6Y1AMZIVLpQkq6eUfiwhHw5XQ/uWTHq&#10;CGNPDOXKEuWFzScsLJYYR6NEC7jd2p9a3X4EBk7k1NNazQZK58zAzTEyXNeh1emydGBv9f0I8LmK&#10;z9F9ui8mNb6bAXzmwXAmrgNw+Dw8uQqHvrLr0+4hNe6Js9q247NSAucoOJezAePVqlz/Q0eZ1WVo&#10;r4NTBmzCeb9v2M3BiDPXmvc/OF6rl2+L0TkQtGUoXsFaqU8iubNVvcH93IGRWU2LpdG9OneEfwf8&#10;J7Dw5lg2915HoodJ2DvuCitJwi/nbJp48PARyi3N9d19RNcPOLK8SCnH0NBr8QRtdwr3xpYP52tj&#10;ND9tXpH5ZuVz2/70BMm3RLEeu+1GY2PDeCtTmkd3fikCC+sfgieeqsaYqLXZPb1w/K3CvRkJRpIa&#10;avXyX9qaLmFCqCxSlHTvkS4nVGwRlr0XqFh3qpVEf323ld8EpxAa92Bh5BUEIN1AWk2BdJGb1GLe&#10;KDsK5g0TU4DrODSa+ZbdhxxJAk8DFQ9uFC7D2gULr0LjCVJZK2ggpWGfZsYH9ZOuHzdHHYmnie8v&#10;6YJkHheF4+IpFbV6+S+NssXRNF6l/rA8sOLgXi7+kdyJl+OJg307TEeH9PuTVuJR1ldaYya05tXY&#10;yGd0BrqLLNP2NZmWQWTlYs2DjWYL7cxlhv2G42g6OcXbw8Rn5RROJkeJ1DdWQ53l49C+RRe4Eorx&#10;fzIgMxsAKNLSsAUPvlIt5iU9dpRPCMclX8QW9w2HoYk3al79w1opSf5bE4fhxUw1r0dyl0saFiou&#10;vFGVSoQLVfFh6AS95ueulpPhxtiSDg3obg419bgfXWTUSm3Mc9JyI/aryFtT0u4GOHruhjMNaK3p&#10;dPL5N1TcfS4ti5Hovd1Qkl1jgXuaFfMcl1rx0NrS9jHwoRE/3bIDb9eKjaqaHCrCcVsNFepw1Fz5&#10;I8Nubei35Gj1o/JIyZ2gVqyELEJ6q0uOVBnUHLjgiAgOUvh/VsnSYtFLa3Et0q3SHpe5x/q+inMA&#10;ACAASURBVNoNOHxuLJu65osP6LTcwyObGoTs/eSAiLnMMC04WrPZyreOX3L3t6wsi8Tv4EF7uCkv&#10;g7BQ11uj3BMklQqbAbgKXq3BK+54fHrHhlpcWhZf4I7mR4bd1FDE23r07ilj+LL8n4kPpFjl6x3i&#10;Li4r1Qu7Jc1e0HC6InfepKU3Yhxab2JSPXrd8WfIxeFN8e4cGrlI86DRaqPn1QxTg3Y03SDfGv4g&#10;+9c+PBBxnuWTosbiO+AUMtQy0a6tlcAqMnA+Lg0bY//SGHE4FqDlLmgMX249evfUMFsaiiYqlYW/&#10;oLXWWyPbq0uFt7HagbIW79EjOQYwHkOqGpKhgCUHPu7GLYSREN9dxP8+tyS19iksv1j42PvRBh63&#10;e/1GpwGLeBXnQbsb4MxNd6cGBaAcgmBvNivT65o3DXixxeKtMW3vdFkCqS7CAWcqYvM63vGxu+Mx&#10;Q/QKVJeyo+B1pbIwlGXksJH875d/LJgAvGK+DI9INStj8ovmdQ0bRnReEPI1VqodTLj9xFQIGZYd&#10;SRSUESezMuCYNngL8W9Gww2/t8B7GkjGZ+d7N5Yg1tTnmB4cR7PZ7rLs7V1WViuJ7ulN6TxLnMwe&#10;tuFYddhZ4SmWgbKCBQtnR91YQTwAHvpC/CVHzOdzwzsKrSfgbJUO/X7gG0WPofClFzQuf9VzSqkL&#10;mVum6NfwIGNWXHIkUs1jijzohq/V7h4DgYk71YgL0YFIwXLgcH7hfKHjHoQ7yB27OuVoN7Kx3WQO&#10;dNtt9DypNnVorel2u+SxMlpS0JjmCRaj5Ejb7WtjaAx6owKsX4al10ff2B7YBO5F0IiXwyUH6iWp&#10;nupQpCygLJwXz5LUWp8IGpe/6i2+/htFjqfw1ecoV5JqSsnE3erBQq/fRIhQKyAuV3nYhffa0pe9&#10;m0zQCFMN1Y/kJ+k+2/F4tUQJZSeOfuNe7hfKPmJeNzwi4EFHytymfU1EBhZyvp1210fPs2pTh1b5&#10;k2ZLTP8cA7n+OqFEjWOBoyAapyFlL+4jJlVX26IjV1z50Sq1i71f9IOtHhTuiwuOHeUWTrIVJN5f&#10;KoH6XUBqcqCLmZ1/Hm5fLpUcKdbe8OHDtjgR9c8q9ZE238Sn9EBJbN9KOnYmCqTSoRPXAQeRkFE/&#10;KQfAgcigvNHl++uxx+gszEC35G907vrhPOKdEWit6Xb2rhdwmb7OC6nkcHdsJQ4vwcbdMW1M0EC6&#10;Yd9ry3EqJd4lg2QapeBxfgsJgT4m3Lf1ZajvFm7Mj0JSQ9R8+/sdrURGNBGUiuujm2k1xpZWm6Dk&#10;AI4s3T9py4l2vAxHkTuXq4VUD5TgXEJ2rvxYZMnQRgZUBkbItxvJMlwhDm+RghOlgFFVqg2g6U/H&#10;i2En5PPeNYQoKjNws5hDiLfd9SlX9l7slh0JLKbRPpxF4m973YyjxtaT+tjonoxXHxIWkSyfdOXa&#10;d+NgLvt3iKVGKzxirBDy6WGsWUo1SbJpB61VPWq+/f3OAv8w78sLEa9CybTNRGYYwuz8KzUxW74X&#10;SFeK66SOSMmH48YeB8bC7Y7oqCVH7ljdcPC8JoXYQFaJi8N0/OOJB2cXIeT2ZpdafXQ1/9YMJNQS&#10;GCNyRx4EnQ5azaPdWYFWCj9nWVnd6fWWnhYscu6vd6E1jvHsCy/A6mU4WJx414CHoayGlZKb08Ab&#10;kxVZxzdSJ3y0ImVtQ8cf1YOwfieeUmETbsxNvLmvwHv3fq0OfAeQZqmGrH9dRmr13qxJc0QnFKmg&#10;v1ZRK1nWlJz0A3JUWn2bFy6S7T/OGufMJ0Mdcxb3kDtmf8Q+LYQFEmttP5zruzMEpRVhlE/oXWD6&#10;UkMWngOfjaWdOElYPcr17BApH73YFS+JrpGV5yBzHWOFX9qhkPKLVZlQc5pRFcJDPXaRwHfEHJkL&#10;uSPeo9UXvk9rJeshEw4lM/SjhDRHUJVlwsOOkEjJ6SW17IfpOeJidBu5axUaEb1+E5bOjXzc9zvT&#10;r9nNwlpySwd+EKDUvI5sViD1vBpjzJ66e5X9s4fMA1fLqPY1bwz1t4tnYe0aLB/Z8SmPgYeBRP2O&#10;lvzOwFWnTaVGz5ExQEN1OeyFUl3GwGsXrXXlaPWF7wP+Xp6X5o7ZlGP/tDyImyYqxaoZ9sJJ5E50&#10;vipRbcuPTXL62M0ilQmuI9NFv92GGybPSI/NeFvFmz2ySArIZy1ozDtbLYwsepau3jlE523nS7A5&#10;arai3pIDn4+lo62O3IZ6p751kVlp73fgZlv02Zon0Wv/aRwZuRG0Q/FLebkmTRkTIV0QDozCdCZb&#10;wpE5kDP0+WYFTkuL8JbMMJkek2Vg2QPfg9sG1rpArN1kyU6reHltpTbvYiR1eSfdHbq3mrdg6fTI&#10;x/eoPf2a3UHI0fwHWCKr8Oa8O1PQSuGHUa7mF1eLVjkrA0NcLTLhI8S4fSQsPwebj6C+LFNo/DSZ&#10;WBpAtNDr111x4XRVulz3B8ugPs/eCb8iXPlde95FcxFv2Dj5H7pOUs0wHplhL/TLEI+60DHbZYik&#10;j7zkyBfwcVwNcaycnTkWgN+ChdFOjZuk9cezAmvl88hzSKHfRc1aqD4HSqnc04crLmx0R61AHx8S&#10;B7M7XTgycs76ECv6EK02WCVSwqApFCDRbTJBeKkk1/tU/B165YYajZPfyyK/vNfLckkNWqk/Lo+U&#10;lJFVRluuF8VJZMnwYjWdmzZIhnDjkc+OhjttkSE+AzrdLhwYPdp90paTbJZgbP7qiq4fzCsaZhBK&#10;KcIoH/FWmbJhzgA4WohwHE0VXQ8cR1aV/VYi1kp5aDuQiP+52EL2nJ6iqU5lSTgxDn2MUv9pnpfl&#10;kxqU+p3yIG6aGIOb1zBYQty3fDeVIZISEtUvQ3jyRT3uwmq0wJfKo81RS6JdpWZLZjA2f3WFH5qZ&#10;06bnkHPK5OxgKzFb5x+kUe/9rkSeo+A5VyoVsi5/Udz27yg4FCfUZyc9fAjsbTIG6b8zz6v2vGSD&#10;jY9+h1ZK1ug22po7NE0kMsSXq3C8ko547q/KUbEscNYb3TX9SVsiy1k86Us5yTSKotlKi8+xBaWl&#10;smEvlJkppWsLOtaeH4+4nWXi7lRkOELLFxI+H0e3zzFLpBvDqwo3AlqpI8HGR799r5fsSbyOcv7o&#10;1v+YKJ6rNjs4CbxZzlRDZEYGWaAUwfKIJrm3Eb6axWjR2ryJNTDGoObEO5NQShP4e0+k2Copm7UI&#10;AAlM7o+hrjep7T9SlgkUL7v7axdZGJXFWG4QOEr/0V2eDeTReBXfK//G+q4ebxnZuJA0ZbxRlRlN&#10;nRDaFg4q8c4cBY+7sxntJsjbJJ60Ts8xe9BaKhvyYFa/Qyc20GmMuJ0XNHyl8ylnmMHodhD0QeHG&#10;JKhR6vfs+ZLd//zNCtLkERviuOS/zKeDMtI//k4FDho45Y7m5vEIkTBmMdpNkDffZ+xcaZhVKKTG&#10;Og/0jOUZsvC02C+OjHIXojtj2NB2tBDvl5tIjfCnVla1zaG3WBJutFtS0emYO3fErjeUqHny647W&#10;cbdaJMYQTxFeCK5AebQhlg+D2fFk2IaYSHPdCk04Z91ZhiKXxgvpNIhZqeXNwtPQ8CGsjhitVp+H&#10;9Y9hafT2h434pxWmXheK3svBWngQJ6pfHKY0rVSDoL3VxRY1T359N9OcXT8bhfrerf8xEZRnS9/d&#10;E0GLUSZMtIm7YGbIgSwLiyxZ8twXojCcl5LNMBQqN/G6TprHmDkouSHcRRJhwyNJWBmKuNda4Ani&#10;+73pi49DfFi4evepKwpJEF7ZhBfrBXtcy4vQbcaqADjwe9nFNGePm5L6Lvkn6VOcTX13IKK7UBlN&#10;kr9foFRrWsgbxIZRNLvi4BygwOYkXmeGpQYQf4TVLjw3akNFZQnCe+DuHPWGiGnWZjyhODRxQKL2&#10;Jtp+JMbolZLY0n6lUAHXQbB3trjSoL+6G3Xs+Ldr1/5pGay8Y2vE/uxpunI3H0J1eH9PkDrhaU4N&#10;3gvJCZYHkbGop+n7e+agsDlNGBxmm3i1krzI2t5P3R2VE7A5uEDtLjJZ4sOOWMc2fNlv2U0dDQdd&#10;G4mhWBCJxWwnTN3LgngV4cQVTMUGe6rYIjK5edpTwqGDseP94MKZC1/Hxm7hUQjl4kv2mxZq8Zu3&#10;xOE+KX3b+P+zNxYLjGVlbzSj9LM8IralmHGuynt41s5LGmYZivwdaQ6zZZQzCJ6GhxEsj5QfqcZE&#10;lrAHPARut1OzrDwRrbFyIzBWKnscJfJh3RE5wUXGeN2NYDO2jyw78KQDz+UfxiY6b3cTHA+tdfnC&#10;mQtfB35p0FN3PGwT2e9JfVtNYX+GVWSkxmrfHqztvVsrtt+ZlNrOEdnfJV9DDylaMQPXGnwfXh5x&#10;kOXjASOKZg3WQl7ZViLeOWYaOclU53/q1OBoWfqPbCpRqiNh0FFuWFhtS1fqbpUdWZI1sb9L1YVF&#10;J55uvMPrXnTg0zg56Dny+jb56+Qp1aGbFtOZyHy3Lkq8YL8nprf4HRbTSxuA6+WsCBjwCRY+sZSM&#10;eY9CRPgpDx/tGqQRI6+5+DSRl0yNnRPvTKOAbvs0fI9Ja/0DRnQLqx2H5mfcrR9ltSsOhJb0s7I2&#10;JdkwDo4rroz0WdbiVFjkMn5OwSVkO44WuSS/1LsM9h6xoAHwu3d65m7HFCvaSVhV7NbVDnfWWKLY&#10;ys3a2P+ATO1x8rz4gc7+cg+4cQ5w0UmXJsPgQbL/p+AMzy2FzHqINEfur2iG0w49KGl4EsKxkQKY&#10;RWCZe35qx5pwSDcuDau60u22rP5/9t7sR5JkS+/7mbnHmmvt1V29L9Xb7eXeCwkkRhT4oBlBoAiQ&#10;4F8wFAUCEvgmvfFJEAQJEilAIvVCYAi+aARB4Aw1A5EYjKCBKJECgem+t/v2VtVd1dVVXXtl5Rab&#10;L2Z6OGbhHpERkeERHpmRVfkBWZVLhLuFu/lnx87yHenSMc/1CXLv10C7UFJF4LiyfyfHRgVHX5L2&#10;97/UWovJaGbTZ2jHoxtBJkZk3M4gluU+0ErdKuZWL+u2CKn72Vgnfu4ugHEqRQpAyXXx5B2r+Yl3&#10;O1nuoFoep7z7bKDIbD0B9gAgvtRODGk4n8fhaf1FrOnvv4mdK2HR2rvKBQkLMXml4WQiA4AG7e9/&#10;SfPNPx9+2UjiTdPkrwSBu1Q2gWqxNLI997ZkWDsX+TDdFGLnb1mDiXfFIgR9H3gayc0MFLxUF4e4&#10;RUqD4xRw/t2N+uysaZDJchLcDJbpLd5pI+anWH6ckM0YODW/R8A8+UW9QBG4jAMvAv+zBRXQbiEc&#10;gAJlZ5DgrDYhbgEBWmuVpslfCWA64lVK/cWBX+higbU14Ooa3HXdP0PXH8knV8cGfojFzXC2Bi9N&#10;OJZCeDlEVp8U6bV2fvhF/pNEN6D+yriPdij67fZOxMwugGft85ziRKCiYSeBy3MYMkkusB6l8O6C&#10;BBJ/Ah53ZXcNbqdd1FTXg7GlA1zqMOZyqI8Gfy6eSraKqAolIdweoZ1bDzO93IepuCUuVcYr/e4k&#10;WduTka19POw2MHtGw3ayxCXCQ/A5iQVevbjBnOLIkA8uLTu0kniPDWdf+6tkLshAQZEMr0noIbvz&#10;7VQyMCxZepp3aVwuzAXDut/q41GvGkO89lz/QVXzsVBI1sLHryjeZ6uVpIDZQKzZH1zHiHMN8Urn&#10;z9yOoV6RizFe0nwP1HzlMp0TRLzwbEXCTzEdTgrpQpbdsAWcm/EYNTKBp8RKXGgW8YI2sAPsJRIj&#10;ilNJPw3VwZ5uifMpX5hlwMo1g5Sn7hxCZQNF3geIN979+i9Uwoqw14yBtXG4Alypy3b+QU8ihr6H&#10;WqBhRUtAbasLj4ykhLxSkZUpcH9rTCLFaBuas5c1b+OkE08QS01r8Z6kz/Q8okg4eMpmFUuDUMGO&#10;hXMzzsF13LVxba4eppKTexj2kXqCdiJxG4PwSKDk/1F5+goh914C78yakVqp5wRzVJW9G3+RtTf+&#10;n/xLDhCvVvrf7/9gUzlIyTiPiBzvAXdjEbPwnUR92R+Idfu1awNSDWSV2pxk0HZ3YX0ON4OdIZvB&#10;Zls/T4I+w8JnXSwKRZwHSinsMdpKcm2Gz6+ObUGwg/84qIXfsykGNN1LjwC+2GneeR24TsSzKsoq&#10;xEWZuudzP4FbGl7NjSFFFMh2rJBs15f/6oxTDptr1kLHRezfaxbJ3x1CpT4gmINK/j1gMvEqpT7M&#10;RgLo8onXYw14pyIN7n5KYScS0987tEOdZUVY9/N+AjvhGOUga5jjctGODzbYGwdjs9pupWRChEFW&#10;+hmbrBVRoA9md5QCVcDHawxRFJEGAUEQEAR64fxirbQbSo30etNKZQnS1mKswViL1gFhEBwJCafG&#10;kCSpVExq5TpyyBJmrRWFMKUJgwB9BCLMxlqSJMUaQzplp2HD4taG/LzWbl77BKfUSht1Lxvsd6qH&#10;QQORkZ3rrI7Ac1VpYBtqcU/uRPArI1wRudRTmWNi0Y5KZR0Fa+X9xsixL9UnJN9OCz3IQQZ+NnyZ&#10;Dvp4Fe9l3yvmkVWcFjXgjQBoiDDFE6ddXgsGSwMDJRPje2cFX6jl01TazLMJS5AbUJ+whVGI7ydK&#10;ZWwX6pKPPI7qU8R9sZXCfiSTtEz/sU8knwYbm5tsbIpKWavVpt2NQCkqYVg64RlrSeIEpRTNRp2V&#10;lQbBmJNYoNXu0G53SI0lCEOCkgnPAkmcYK2lXq2weWaVamV8mL3bi2i12/SihEBrwrBsp78iTVOS&#10;NKEShmysrdCsT09JMeW6jgbmdQgX3bweaXKF8qxsI8URLZe1NLG83o11h9nzbi8Bd52PN3A+WbQ8&#10;Y8P+2UlITaZgphAeOVcTQ6480duVwQHlOdX/6kB+Z+vaNkqLQZnGsHbgPUeC+8Cjnlwk7wf2I/WE&#10;41u8bzbgUhLRME+g+sJM59sCfuxOEN2wsn2panipekhmxQikwC0DO72Dn2cWKMT1Yqx025gFnW6P&#10;7d19lNZUSiKXKI7RSnFmc4NqwWMaa3mytU2SGiqVSgnkokjSFJMmrK6ssLZSfDe0s7dPq90lrIQE&#10;en5dMGMscRJTq1Y4t1lI8bUPr1nQrDC/6TvnvE6AH6eY14nLXHpzjp3froXvIqjr6aUxE0e0IJeq&#10;GcJKKCS7UHXxva8hELPbWLOrV64O3Owh4v2zutm/sqe1kuI8a2Hl6iKHdyi2gAeRTA6/nR9GL5GV&#10;7OPm7BUyt8gmTx59a8DAC/X5EsFBRDe+69FviT3rY9xNZBJdLaHQY2d3l1Y3pjoH2RlrieOY9dVV&#10;VpvzuaeiKOLJ9q6zfmd/UqMoploJOXdmNoLL4+HjLYyFygRLeTIUSZJgjeHihbPidpkDd4EHHZlD&#10;wQyLeN7KfbEhFuU8aAPfT5jX1ukpzFf4sM1Ou8KNcAWM8IF3L+Q1G7xvWiMB+qYr1jrS/uita323&#10;mjE20as/rcFf7vchGyTevRv/DoH5l4DLaKhD7dWjHO5YtMgKMoa37ClABB/M0ZnoG0feeZ+Vz+VL&#10;Dbxbn90/NQrXXBsSX38+NaykvF1s+GZ45SCOIx5t7VKpVgv3l0tTQ5qmvHBx1oSh0Xjw6AloTRj4&#10;9JzpYC1EccTG2iorjfJiFNu7e7S7EbVqUeFSRRzHhIHm/Nny+uV2gG+7ziApQL4K8eMa4N1auV0U&#10;x85rV+b/QX2elkBd2L0G6x9xH0kLS4x0mag490MlECnaTY65O2TvFsRdXzoMqf5L+cyGAXMiVdEv&#10;+j/YFMLlaWy5ArwdwocNWK9ANxarz69uDTXfFjBKB0V98qT7ccmkC2KprlWFRIvwXDuRGvUySReg&#10;Uqny4sWzxHFUqEwyTQ3GlE+6AJcunENZK90zCiCKIs5tbpZKugCb62usrzToRUV6mCuiOKZaCUol&#10;XRAL7qO6zFOfd3r4aJxAFfBRyaQLMq9XKyPmtYvP7M519HqfzS8jfPBeVVxtH9Tk59eU+JGPnbnC&#10;qnCoQ6qiX+b/PEC8iuD9/g/WQHDswz+AEHhNwycNCW5FiZDm+hwuyjYuQTv3Oy8z97PFJXXwphZ3&#10;QV/wZwIUkiZzeZHCIErzwrlN4iia6uXWWpI04fKF8knX4+L5s2BS0qlWA0UvijizuUatuhixjdWV&#10;JiuNKlE8XQZCkiRUA83ZGf25h0ED79flGZjmEvXnddmWRA5vBRKkHp7XgZad61zQXrZ8yRFUyXUd&#10;RhEMBMsGHWiKN/M/lFectxhcAT5uwNkKrNnZb2m/rXNulnQTeLU+v47zYbgaZv62SeilYiHP33N1&#10;MlQQsrnWJIoOJ5Yoirl4fnGk63HpwjmSOD50Kx3HMc16jUZtgawCbKytEWpFkk6+acZYrDWcK9nS&#10;HUYVeLkx3e6pl8Cb9cWnKr9bcX7d3CUKVdbld2YozTyN2I8OdQau8gC3HhQ8yxqDquUnXo/X9BNq&#10;dnRvpmnQYbBVdpTCRu3oWnu+XpPg3Tj4wMFbR1TK3Gw2qYRqopUZJwnNZp3wCHJdAc6srxBP2OJb&#10;a1FYNtePphP2hXNnDs27jeOYi+fGqY+Ui/PIwtybYAxGKZypLzian8Or9ayQAZxs67zGaqUBpjPn&#10;QY4C9eEct4Gmy8PEmzNfvC7YCUBvD2qzLxKdfOGEW6XnSXspilVgvTp+UvZSSew+Spw/u0kSjyY6&#10;a8Eaw+baeNWMstFoNAgDhRlTMRLHCWdLyF4ogrXVxliXQ5Ia6rXqkRRheLzuNE9GdnRxv3vtCKvy&#10;NpGsgsQXGuHSQOc5aG1FglZLj4ChfcXA1nCQXqzNFsMZ0l2+iuHrGL5LpBz4yBDtgJqdBOJcYCIy&#10;cPZI804EL+rRxRDWyk2aLTt5HigatXCk1ZukCasrc6SQzIjNtRWS5ODqZK1FaSkGOUqsrayANSOr&#10;B9Mk4exm0azY+RACm/XRu6fYiATrUePFUM4N9B+y+RwFKxC15xvUUSHPoXluJUe8O7f/9Vn6DX5t&#10;lgZRAEkqF3m3JwGrI4PdYNYKux5iacYupzFJ5s/VnQUNJC2o69pM+69ODGvH8MAAbKyu0Ov1XLqY&#10;6aeNJXHC2jEQb6VaIzQJKk3QJu1/hWmMDUvpTV0Y9WqFOI4HrlGcJIQLqRE/HBeVzOEoN4eiVJ7N&#10;eXN1Z8Easpv08zq18HQulZ8GpL2SRrdgDBbcVNj5se+97JsIG2fOfIR22erGzCSOo5CLnOjp0zm2&#10;yNq5F/E93UhhuysKbKvV13i70EgzWKBZlSissTKYY+I5Llfhiasi8ugkcOWYhGR0WKFRq6KCwMvH&#10;YK2heUztObpAu75O1Tfqc1DWsK/rhRS+ysLmxjoPnmwT5qztJEnYWDv6hQnE/FhvuMIC9ztjQVez&#10;5+yocbkGO64AytjRvRgLQRWffymu1Nr9D5LH7H+XuO810HNVsUplOsC+88V7RRK9gmo/l1drraH9&#10;MfBnkCPe1PB65uc0EBT7cBapow7dB5n2Jv/Qon81XtsYL4Q+CmEIVs3kFemjDrzrP+oxSyeeA84N&#10;bzSO62lxKDv3dB5EwFa9fqCs2yLW1HHcPqUUl88fVRh2Orw1bGwf87y+CFz087qEsdyrvUdqIFJZ&#10;1oRPB/U9Gr0/2XvKfEVbfgxebc0v2F4XRue+98NN7fQCWn0EofP7yIdPDa8Hw8SLUq9k77CZpNmU&#10;iJEP5j/AtPZy6KpNCvWvlxESKFnJmiekMeUp5oMGlEX0+XO/t/73p3gu8EiHJLHYJH4eDBtfFlE6&#10;9HxfhblJ/7CUzwPQQxWXOY4Ns9/lUkStKUy8KYjaH9PnQyT5YalipYRdV2mWuHLBUzwfUDiSHXA1&#10;HNdoTnEcaGromCm0s232n8397KH6/0yG95GvFa0n0+FgEUWOY3Ncp7KCKAtF97j5xWDIBTcWHdxW&#10;IZDk6iJntO7hs5wS7ymODkfpR445dk/TUiLVTmsizdwLHta5FJTKfMl5N4KPQ1VdTCedIG7sCXe9&#10;Bq/MVF5dGSL7jGP7xKvz9QJKUVTKInFv836TbSSPbxJ8G2XL7A73ed57ilMURRvZzR1FWvUus/cp&#10;e5bRtGJsNarCIRXEDWXJYkyKLM/pQEYtsqjdTiGyg8VTIISbGrFwX63Ns/gNtr3Ic6xnV21gfdBy&#10;L6il6r9RYr3+2IMb7pehkm2BUq7fkZJVJzKiYgTij9kia2QZcrC6Yxj+I4XPGPHucXTVRacohi5H&#10;Q7xd5iw0GMI+k5rEniy8zGNQEbMW0G8DD5yyWT5g1ksloetMXdoKzU8rgxzqOFYDJgTY/enfnFnd&#10;2MzuywwWr0/FAFl5qkEm3egVxIyVzAf/c5gTNFbAnZ5rNpk7rnXRxKrKOoKm5HR57eEEfZKQMnsX&#10;1VGIOFqlpmd9e5xyNBItLeSxLeP+WcRSf1aIl8BIM8mCE+0n4GEHUKIZ7KU0e66hwpkavFKqEXeg&#10;0dvq7k//5sz6lX/7SQhQq69cApWrQCheLuyDa6MwqUFe3gUyri2OtW7CG8mx0ypbqVzq7TMDX9VT&#10;li9xj6Pbrlpk/MuVXFUedpGnwn/ORRFZgsz3CuXcv31OhJ5XAdTB7Ez1SgPcttK5XCvpMKNdfq4X&#10;FTpXh5cWMs5hJ4daEa5FiFdX9AZqvrqBPScknjoHi3dolwGl3DKgRiwHthyCWhb0EAtnh8N95Ieh&#10;4453VGhR7vZ42dAlsz4XaUFuk/kqDfM1iQSZB1WeJRdWKD6BCYiAO64lUaCl7ZAPxHUS2SVfqh9x&#10;Kb6ipivBJjh/grLhqsY6gUI7U0VCI8wI0LsUOkNJ7SOP6gNyDFrG0xC3d6Y/K66GHWRh8VvMedFG&#10;rk+XowkGdcmqgI6ntm1xeMrgZwqYLoBcFD2EbP25QsTSvjDj8VrI8xEgBPxsEG8wkKaVx3Cnmny3&#10;Ya8PfKU++/UsDOU4FYXGhsYGK+Dub6jNirF6LoW/l/tHOwiLTCa/hfLleR0y32/+K3Xtmju+Sd3Q&#10;uPoE/yyZumTWLsil3KJYJV8eMYPb1aMIBnm3zw7PVjQ+Qq5n3tcakJFkmQv/DoOuGjgLAwAAIABJ&#10;REFUM2+UzGqttsjGHbjjH62G2yKgwQ4q5+0Ad31vxmCovbsVPrlUK65XkS8r3kYIe1baMVaFoTYZ&#10;8abGrqjAhovatHuP8VivsZ9dY5AySNyx+74F0H42wjlPGFy3NPLAzxpc8Q+wv6xFKwOLYo9yt8fL&#10;hGEy9Kgg960s62kbV5039PuQ2azVbQafuUUtFseJx8D9nohcVYcJ18FXuVpk57JPJsHaTbM4U15l&#10;zub+979PI6iszxPDsGFq7EqAf9YVNUTa3WG5TElP2sPX9AJA/A3wPidGO3gEOmT5iHlUkIenaKuf&#10;NoPBOW/1Lop49xhcO+fdHi8Thj9bHhoxANrAvJI4hy1WIULy0+4kkjHHqyA7qfMzjHF5UOFO+B5b&#10;LguqFkBjwuPvd8yPetmi438X5NPG8tWQI47TqcyyYA04WzVa1cEfR1EdeMVy8e5k2JMfr91jtEWl&#10;kBtUtEHg/ojjacRyWwS8L9nDE9V8jQ2XAx0m+6t90GpePGXyvk0ju71pg6VbjN4peY/jCVG0HYl9&#10;4KGuUNESW5rWRVoJhKQrLpUsdLUFA19kJcYpQuxpLg22cLBaHfipBn2LVwVO56voYZcEJ3fjNLwd&#10;HIbfZk4rqf10zPF8kG2Ncq/WY0YTRtFxLyMOuzceAfOll3kX2mEuJb9zOcyF4wX/xj3NFWS8xyNc&#10;OT9qADZzA4xyEfi/96Ud/a/twdfk36iVy+/Npa36WgIbzOvUtMrrq7rF3AYnm3SPQ4m1HEzjww0R&#10;Qj3Mt+SDluOOV6Vcn+RwBH4YFYSYT+q2dlr/esB86WX7TJcF4v3nh/lo9zmcnBeVlXEUSABU1uYo&#10;0Fk2lC//9VoNxorWdg25blWya+djIBq5/ofWBJSSqmPD7FBGV9AnlLmUn44nz+r1CfmHwQdFDsM2&#10;kyeO30aVFWgbF3Ty8D7QkxhoS5h+KffXdVbETP9M+7Swcf1W2kz3JJSVsngcaAAfxveprB1Hr5i5&#10;oDAi+yj3SI9JijvFQhEx/XKhEVfBOHjr8zCy8NvMeeEqL6c630n09RbtQq44uuqwSWM7zCedh2Ly&#10;nFpexFTSu8c9iNmgxTHi71HEfIv2QtBCrLh2mqnKN0LZuvYtNqUZFKU8OSjiIPHW4zgMB7jGwVtn&#10;KfPlgXiVrmnPd9KcQQPdsqaA5Wjyag47T5G9n09ZPOIG1uVAn7Q9FCDVaREsaYHRE+BOV3w4QZCl&#10;fFig04NHKTRr8G6AkyZLOFopmHJQ5kqXMv3N9NbzbO1Bs/NNe8U1YomdpGBOhekXjGl2Goeda9pq&#10;v4TJ963onFo6a2sqpIPZrycKYvHK6K2KyOv4l3g3toCbBQzSawncaov6WLOaqQgFLv2j5n7fS+Cz&#10;CLBnKL4xXA4ETG+rJ0z2kxa5Zd4rPg+KvH9eH+hx4QyyQE36rD7Fa56A5SZZRec4WHeeFSaTfBE6&#10;8sGmk4dUpApPAgaF0C3WJuAXWUuEys+v+R6TFLiRwF4ksS9r4bXm4VbBV5HUU69UD47Ap4z4xOd6&#10;AF0LX+sXeO+Eai9tAo8QQp10bRJGF5DMijK2xUUsvJMZ+hRSuowYDxGDPm1vDQeUI7RyCXGr5c/j&#10;FyxvUW9yeJBy1R3nMPeBz45YZDXj4pCAOikFUwNMZrC6C454g4pum9SkZXjhHgJ3chYrQDeRyTup&#10;6uZaLKTbHOqW0UtdHp0bWmqlNDBQUFPQ1tAimGvbfFwIkGvylCytJa9pbMj0Fg7TbKgiD+005Jww&#10;/7a/ynTbY+9PPpkPuJMNdN/HZK3BK5RfqO5Tu3xaoCf2It7MOmIVt5DxDdOTJet1WFS3YHmQFO6C&#10;vhywaVDRbXDPTRKblg7U3Pv1p8CdlrTk8D2OQP5/GMG5Mfuau8B+AiuVzKeWWOl3dLYuJbN+8u0D&#10;t2MhYK3kAzy2sHKSIjc5VJDP13NfTpMZjZDbYVtLjw3Eep6kXGEQci6jqOEM8IDJuY/+fCcxV3QU&#10;FkG2oxAyX/BlzX3tcjBlTCNW8UldCAFI4xNk8eagVJLEcTtsuPtrVdqCIOlvcOxsroY7PahV6Peq&#10;j1MhyJUQmmNmUhe43xbruE+6Rr7erx+c6KvAmxX4piuWr1YidLGcYcLpUWP+XNcLSGWTVwrLb1e9&#10;9XSR8rb9l5CHuzfhfJc4WdkMzxJOctXgRKQRBCdEGMt35ZUfEqskm1OIN2UPTTzuvdOggxBtsyqn&#10;6aWwUZXeRZNwvQu1HGmmVo7zYWO8H7KKK+FzH8nMtk48k/DWDmTbVV+Zswj4hzu/hZ2oRHeKU8yL&#10;JILqSXQuEttUpD00QNXWHmPpZH/3nrnp0SXL8OilsFk7nHRvGNHUDXMmWDeBtyaQ7iioU+IdiQqy&#10;SB3FZkDlzndKuqOxqGzzkyx4MxOMj3wsO7zj0MHSSa19Ao54rz/+9gEqV9Bkvf0yPfq5jE604rBi&#10;vifAdk/Sw7zl2onhUuPwmvc9XFPM+Twjp5iAk5mgt7zYpxwVs1HYXtBxlxeWk1GEngySk2K/cebh&#10;A3DE+/bb/0EPOzwvilm8+UofywDPH0AM/NjJWrt710Q9gCuHnGcX+KEn7eJhskjLKWbH1nEP4BnD&#10;ovrfeb3gk6q7MBNMyskg3iEOtezBX+7CYJwlk2udweKt4togOVWgh2NelwBfdaGa63ycugyG98Zk&#10;PSSIhXwtgRtdcU1oV80WA+fTVqGxPitIWIwVZRlMnTrFfNgn68JStm5FB0khe66s3hMjLZMMb8f7&#10;HJsRr+JJ9r2ntOnRxKWQuTzb7Z70sc/jHkK6YeAqfXFCHbEUWIzCQ+DzfbGQYyPtmT1h9wxUDZyJ&#10;7xYe77OAfcg75kvDU57Dh3mB8DoaXlmsLM/YFlm7Jc3iXBnLBXuCiDdmoGFkjmNzu3R7L3uBApMU&#10;zjtarYigjVd5f9KTHNtQQexmW921mvd+3VYsgbhxBQLngTv6YC+lTiLS7R/VcFuPacsHnh34Kqcy&#10;ZRe7ZEUbBknEP5Hx4yXBFoPBRt96Z95moBGDCiUhQvDPRhfhSehAcEIKnU0ySLw5ju1Tq7XcyV7g&#10;iLcgXg4hSbIVvRrIl3IaC3W/PLv/2gnUNLwxIQyukWq22IhoTi+FdiS5wT/3bBM0wT5f7gbfHLNs&#10;2cVdsuWrLAnJ5xW+QWt+evsWPvPuz/L3ySPkOdil2BZUT4jckhlUdc5zbI54zY/9VygNaXHirQGX&#10;VqDdy3JrvRJ8nviNhVYEdQ0fTGGqrYQQO92HszX4qAlv5yNqlQZ0nx+K8BVu/uaV1d9sl4ObHN/9&#10;4hTFscfo1LoA1yF7RuT1G4aP+8wH2Xr78ryfBKTJgIpanmP79BX2kq9MPbBaa4XWUh0yA64AtRW4&#10;3XEaC7mmQsaCMRIce7F5eMqZx8sKXlqdUAGlGpA8mmm8JxHDnR/y7b/nqRLrclCtatruF6c4iHGe&#10;yHlF0yc9mc98ZmXchfoJaSaVRn0VNWOMDXvJV94XlNmN5z+8zv51V3w7m6uhfyjgfEMsJd9qHDLt&#10;gVl8hpMJZfW5SeZtM7rzg99mHtaXbRwmXT2veHyatlcMvgPxsNUbM59WQg0h7mHVt5Op0VcUMT7T&#10;P0YMDr+h14hmydLApKD9U6NSzn943f8p/yylqL7hVAqRnWF2IiiMORaKk4Qu47ev8/gNJ2nmPgNS&#10;GMeCFYQc85kMCskYmVdH4SISpMvfc81JVhybBhbUCg9RPEwgctFlL8hlY9howpvLUjo5WDzRIbc2&#10;hkMv3EYpZwyX0SDmCKE1z0MM3jD+jsy7VK4iFpqPgfps7mf7ii4Wee2MMhGQia+ftLZKs0PxjX6T&#10;diRWf3PIL9bDZU0tBYbLhe1A3HM4lnI/90JOSis8C9yrfcAJ7R5VCA1G+/hi5l8iVxC/exPZJjfc&#10;z8+sytUzgueDdOGWhXYAK64jDQhN9b8obnyYGd4zHbrDXoP7+R+Gd5C3gH9r4M1Lbu983hXtXrSm&#10;auDcSWx1UAAryETxvl6PCuXp3p6QZJ1TPEdIgCedzMq1VlJLNdIUwSIu1WQK838XeJBILUDiIqC+&#10;rdh6pZyOIiOM1lv5H4aI137b/1Ypp3tZyigWhkBnvct2kvFi688SVjlcSOgUp3iW8JOVZ93LwCYG&#10;XnRNEvo4JDXVAl9HooBYcUVetdBZylaKvO534Z4plnU1Emk0XDzxbf7PA8Srg+DXWRQgEN3LJSfe&#10;c1W5WNVAVrBTnOIUzx72Y7FKLRCl8Ha92M7MtySrBIM9Hft0p6TCtqKFhO+2IWrAK7P6cZJooEuG&#10;hc/zfx7YmHc63f/PGFf6oDUky5/BuYFcKK2gZ0/lDE9ximcRcSrPeGqkm00R0r2ewJ2OyA5Ug0Gf&#10;bmqEyFPncrAASlwajztzaB0nvYEc3iiK/3X+zwPE2zj7s9v0Yzfz5fLOgyI1aA3cSmhlgdl9PtJ5&#10;T3GK5wZdxL2glCgZjmsjNup9n3dFP2Yl15JMIUTeiaGq4UxVLN1uIgTsjdwwgHuzJkcPlgtHjlv7&#10;GPER1GMGZHGPJnV+F/ixB5H74D8vkGFeD+R9oYKdFM6eJp2e4hTPJEIFe5M6ujrcRXo51sLMRaEQ&#10;4u4mIsz1us5RYwgmhOux6MJUtATtesNiG1Nh2GBVj4dfMSoH4Pv+d9YyT1X5Q+D2lBZoCkSJrGZK&#10;FXMZnAuFeAMlwjunOMUpnh3UySRntRZivDGmHnsfCaA97Iq7IN+bsZcKkb7VgDf0weQHDbxTcUJG&#10;1hHvTAqUrYFUMo39bvgVI2xD8w0E/y640Zou6GKFePeAey3Rh7AWXp7CIXMGuO38L8aKHsG00nn7&#10;yEqoFbSN+Eqeg+SG5w4pkKbOF+aE8L0g/vOSy/q8omohVUJY1UDkZH9tRfFwJRTO2I+dRreW7jZ5&#10;m68VQyOAj6bYSa9XYasn55kJpjswIQ3222EL94DFaw3/sv+DCkWUoiDOAihxZgd6epu55i5gNRCX&#10;wTjsAHeAryL4VRf2ouwiqQD2Tv28zyQqQLMGG3XpYL1SkW1kz0AcPwcCMc8r7D0umt2+G9LiUsEC&#10;SSvb6sGOy95qhINWbmpERvZyY3yHm2H0fCDPCokXRtwdzGgw6l8Nv+SAxbu/s/V/rJ05Z7TWWuz6&#10;TmGV7RpChF4acpvpyjDOhHDPp4blqpV3/VfkdHmtPHChHhRWB6go2E7g3POlif5coAm829ccIVNG&#10;CWWOnVq9zyhaW5xfXeUpsNfOlQorcQcMG6aenNuxfP9+c/qa1i5iOddCIfWZrN64A1reaIwxnXbn&#10;n68OlX8eIN6Nl//ilmld2wfWhdFmC+s1QvG3hoF8kGmaQzTJugcHSizaxEg1iifamiPacVAK9pLp&#10;zneKZwdlVe2dYgmRJMAabwM3atJWLAxc70XI+MCKsRcZkZ8914BXJ3CFQQy6TXkrj4CHzsWgECPv&#10;/Cw+S5uTlVKqtXr54wMtKEfH/626geKT7Bf7FK2VWnOEW1ESRZxEhHvuDLtJ1nlYBi1biuohpkzq&#10;rODEbUWUOZUxPMUpng1sD7T6eSOAdhPuplIw1UsHld8qAZyvw0tTHPkBcG8PgorbnSvZQWslP1sz&#10;S/XaUDKs5caoV43hJvsZqIx4TRt0MeI9A9zJOd32yFSa2jjXQSKknBgRTK/qTOIN5PsDI3NiGKmR&#10;FUkhK9RmFTaVF3TZh/Z9aL5VaMynOMXzB59vuqQlqvsPYG1Q7LIJvBUAgQRcfZlXnWJtIisI6XoL&#10;11vOFsnxvTyLaIkZjmjZPx/1spHEa1P1p2h+F5AAW9QqLPxVQYjUB8vuJuI+6Lg8ucC5DiqBtHrv&#10;n/vAYGRL4IlWI+9Zr8KGI9qDF3sVertLpPayBa1HEOSc5UkPVl9ipPe7fV18RMbK//XXDj9F65rM&#10;oqk8nVZKGlevjn99dAfSrtz/tAcrFzjYktTC3jdZKxabyuvrrx48XvfmoFpT443J42tdH/N5nAaV&#10;rkG1gcyAOfc2+99AWBs8V9KF1VcoPIninyBug65IEn1Yh+oU9tf+NQhzn9emcozaKwdfm96H3p78&#10;Pe7A2lUKEWd0R55payB1nXB1KF8rF1gqx03cYXwrXPnUsz7m+3awdNi6XXOSwrk6vDjLQaO2PAP+&#10;uKn6P0e9bOSMfRo//KOzwYVUax2gA9duo/gYVqqScVALxBUQO8u2cshzYq28Pkozol2rwLoWS3qq&#10;IEpYR+zqJRA1TGK5hnniSSKIt6EygnjjnhCuNTkF+0MQd4u1vU4iJkqcWwNRR8gvjeVBrw0/AF0h&#10;qLwYSNoePVfiDhIzMP3Aw3ikh3we11u5+xTMbaiuQvPNQ445Dh15WIaRdCHdk0aqRZD2ZOxB6rpf&#10;q+lyG5OuW7g88VqwYwLbSZSdI/F9oach3j14+r0QvK7I3Aq8D9Dtrbd/gOraHNezTOzlxlc+fCuy&#10;mKwv5EoIV2pzCMzG3f6YjTHp0/jRH53n7QMvG/nUnT//W3umdX0bONd/WGbwmq4rKeG1yAcb5TqA&#10;jGhjF8eraEkVulIVLYaZlB5XL0DrPqwsAfHqQG5GnkSrgTzwo+aVDmWFsmZg9ZyI4eMfOqbhxjFD&#10;qDQg2s+OOZIEE/G/5c87jiyVdla8meJhUhCEh3yeAHQVsd67sPsVrL9/yHFHIYawevBcYU0s1qI7&#10;cB1mpOYtyWkQhPI1YHX7jfQQ++oguz46ZLonJBHSrTUl1clCn2yVSxHRIdTWxBqObkP15enGvii0&#10;78Pq4vqrvaEpeVecuPnv8iqU2j5//rf2Rr1ywqywn4L6bTkAFCtpEGwCP45KrsxZtCAuh5WKcx9Q&#10;UkKCuiCTZ2nlhLVs5RcB5ZqVJsPSdA7WukhxzNhcQW9xywHHtIKKp8/h6r/fDARLpoJygk2pa3Sj&#10;VEaWFqjUhSzSBxAUbH6TtAZyLvvQgVjpx50dY/dAFcznHIX2LVlM/Ge1qVtYKrIY2lTui1JQaUJ7&#10;y7lIjjFJr7cPzYPW4vJix12uvgPj03GvHEu81vBnBPy2/KRlYleLEW9A5ue1Ls1DubK/ZggXquII&#10;WFjfiNo5lreOzd+cHUpv0WdiqK9DuMn4XrcJkxO0w4wsFaPTCuM2o62t4fzBNLMErCnentvEsHIW&#10;9Dr45uadh04vuiLjrDSg8xRWCxJv3JEJqVS20CgNdvZO26UhqEJ3FxolWH1RS9p/W5vdi7V3ye7f&#10;DuzdleuplNudPAJ9ccJBF4ktqBz3qlcQUYv882ANfzbupWOJN047v69U47/UWiuCULbFM/BXLZDC&#10;h/WqaOeeoXA9xsy4Xn2VRgQvLSPvgkzweA8qJRNvGkN4jvmudEMICBCluhEEbtIRFrXlIPHm/LXW&#10;gir4QCUR6CFCbaxC54aQsvJVNDMU1nsVKWudBW0HLf3jhNLOhzsv9mVx6W86Elh7ncFFcwMaLejs&#10;CPkGFbE4G8dEvL0u+9WrPAJip7+ikPzdTXWETXSLIGo7d5FIQcZp5/fHearGOofqmx/fRLEDuK1r&#10;wnjraTzeCuEXTfn/MkdIugnspbAzk8jFESGojA7slIJ5m31XHPG6ihYz4nijiM6C9NUdMxZrKZyF&#10;oBQjP0/jQuZ+6J+74OdOk6zbSv2MBOq8HKo1zCMSVQqs5eD1LArvcsq7i0bsOsJNWciAeYqnysB1&#10;8yLXVJU9p1gYGSkN34vghy581oHvkmISsouFcXPJUapip7758c1xr57oldeWXwOZ0jhPyxvnAvGb&#10;HrQSWAnE0bB96DuOEP0HwLoFbZ6m7AtG35r12sxDD6IxBy1exQgd59yEnIV4x6I2RP5F1RqinMVr&#10;gCYE64OEY4+LeG12bc3I+EwBDFvu4yx5Rx4mEQJOj0fq7+sY9gNYURKD9lWroZafG6HowHRSuN6B&#10;LyNRQjxePHXuqv4c/NWkV08k3tTaLAdNBbL1WGL0kJXQkqkTVQO4f8yuugF4xXYVuO8Bt7FYOhxw&#10;Iww9iD5dagD6oHVskmzB0QHl+dz1ENcWdQ30ss+oNDKuWs63rY+HfJTK5off8s+DA4HRcQtUTbIa&#10;qquSUlY9+s5+PyFFVc3crU3N6NhuJYCmc0nf7Ypg1g82K6g4UvT2h4Rx7P816eUTiTc28f+ctQIK&#10;Frgtnh9PgC/bQrS+vYd/DNtJcVtoYfCBr2rTWVta/LzLDqU4SLxxjpxt9rp0iHjTHPGOyiAoDZZC&#10;dzr1Yib5cXmrRTnx1wVlnoyFlUKbxhm3YJXQgktVs88E7vtRi30FVt6WbIbaK1A7+nSyRx2RegQh&#10;3F4isgOpkRJhnwmVn3VayXvqocSTvuzAN/ER78+jtqSAIv7dxJr/ZdLLJxJvfeNn36OUjF9pRxTL&#10;ZD4K7gC3XE+lvNp8L5Uwz/tBCxXdOd5BepgUVBOCVZfCE0JvSRe0ILeVV5pB4jXOsnVTyKeIKXXQ&#10;1ZB0s9zRQ4snisAMGblesmxKxK3cziP3vr5vOzj6voNe7Zt1+vmg1jCfn3c1t7tCrOjWg3lHWjp+&#10;wiVUKCHYUMHHdbhagZ/V4H0nB9qNxZgy9uDdrgaSmppa+KEDX/SkG8ViEWWLJIBiu7b+3rVJ75gi&#10;89p+Jv+5baJZLj/vtURWSb/l8PZOO5Eb90kF6rUV2D9+LxDgBhiQPQwaTMQS2eQZwjzxAjZPqN6K&#10;dQURtQ3G+q0HXA0zlcOMwZCrQ0GhigdfLosdLHQIqjnf8THcFxMDgaTIGbe4pLvzHbPSyO6LDuSe&#10;xD/NO9JS8dQpg6Wu6OqdoeSXGqI29kkDrtTl0rTirPDKwyKSBN4Qe+iCcTfSWdIDpoB56vLe+3Nl&#10;bP6ux6FPgTX2n2avDiSvcEnwRU+2H013gxTy2dsRnK3B+3lXYn0N0nvHMcwh5B5kFeYqh8oOAZZA&#10;cDqXy8twalOSZTtUGshC4vJDzXDA0Ob+myFFy7rzDyPZHqysK1K5B1lw0KRSNOARVIaCdvNmFRSE&#10;T92rrtDXbOjNGeRrXsoKaqyVRbX9BOyBdmDHgi4i/6qU6CWcPyT96SJiBV9tOAnaWHzDw1awcm6I&#10;RgX2E/hVG26VvZZ2dwd2cgOcOQaHPp2PWrf+iTFWniQVHInPK0Ik225Z+bo/9PcO8Cv3LNTDzLWQ&#10;GBHhebU5Qoez+QrsDh/puOAsx7yfNyoxcBlUIX6MaFVsD36Zh0xtxekcAflquD4isvzXGtIt0BHv&#10;gdReT7xGKs6KQikOurieQmc7S/iP29AsUuATuwUiR0QeeevF2qPPbOgH99adayoYqnKcJb/YBcu8&#10;toa1stjs3lsK8t0h+9ipnb6kaBVRKvtFAy7Upcq6FWft2vOoBiKivtWT7sOlIddxwhgbP2rd+ieH&#10;veVQE+Hy5d9pmda1a6A+kIdKI6GsYlVs0+AB8DgaLCUGIdR7wOsNoYwfOlKYkW/x0U3luf+oOe5D&#10;1Vxy80NkvTxOuA9YWxPxmbA6c4HKSGinKNd+ejAzIYrgnAY1TTVUrmzYbyc8Up8RkNN80AHZZi4n&#10;3JIvFw4LVq2Bs85y3bFNKm6PoOZItwP1TVBF5mSXfsqWTRko+Ajrcl/ABQvjIxZ39tfL51L7sP4I&#10;3YYiaL4Be1+7ir+qnKbSgJ27sBpBOJMeVykwZFouWomMbNFq/yuIC+IpksnUjqTgoqIHH4NmKPGf&#10;z7vw0dxls0/cPfLBY3vt8uXfOXSlnm4/avmn/htxN5Sb/rSNWLA/deQCNSryVQnky//8QxdudeX7&#10;fCFO2wmu/7xxyPOx/rr0DlkaOPm9YWty3oIpa2QFrjSERPJf1apEuadCrrZ/OKE+6Tr/tBcFYdBC&#10;xrsbTOaCmKVqDTI/rHXH0jqT2ExjWL8ynXRmHraXs2wVA4XreiVbLPQxBNjyqDSc1QvY3GIwK9be&#10;k3uWep0NJaXErcfQvVXCgGeDicG6qVbT8KA7e+nKGaS/2odNqZjtJrIT9vFFixhuBrg5r9O372bo&#10;u9MOdTPAlMSrk/bvZWll5UbhfwJutESTd6UyqGBmrWwZfO82nzICQ/7c+pA/dwyesMpn+rUlKqhQ&#10;zo/qyKQ/1eZkXq87kEYHv5KIA2lhY1HNIvwwWDbc3w4r+qb6QIDBk9VQufAsZr0nR6Vz1gXZ+Wcp&#10;q428OI6VBWNgya6Rpcc5sZzjQnXFzY9KZoUHc5rf6x9Iyl8SZUxUXREN695xkO8eze4W1qdUu8KJ&#10;ax24PfmNE1EBXnMG2QsNSU3rpdlH9ulnc6HX6scWjDFWJ+3fm+Zt01m8m5/8gHBkbrWdn76eAg9a&#10;0jk233kiNWLFxk6PN3H5fB4KIeNOAq+M8ucO4S6yrbjVEyXBB8uUEVddcXmugei/wvyRf2tke948&#10;L37P/NfKeQq1cVK5pyEfcPLWb7/wACEET7zGk2E89P4ZPpvPlIj2hTDjDn3tWh2KOM72r4sdM+ll&#10;qWQHUtzyC8jQ5z5qBJti8eYtb1VC4HTjA7do9XLk2xS/eXLEQej2Hc5UDQFOUIts5/ukK7vh28xX&#10;BH8ZyYaoaXFlesowViIhs8FxYFbheddx5aGYfum09g+AvyPVNKGIUNfnU6r/qQe1XEaCJ9NGIP7c&#10;vBDGPWT7UQ/F+Y6Fjya4FhLgtpHGeCjZWlRd3KediIdvYapoRVBdE9dN4Py8jXYmPj4rkh40rzBS&#10;bLRoGu2AUE5u9fMCOTZHAtr5IwdkJI0cw1fszWLxppHoK6uz7viRaLV6dbLQVZv1bk+f9O8F2S2j&#10;icyn0invIJzTvzoznLunT/67g772ebD6Lux/K/MlrGWW7/4D2NzgaFq4tCHqweZ5XgJ+yHcRxgXP&#10;LWx14ZGBtSpcCmdvb/BOJWui62NEHWY8XvfpoLFhzVRuBihgfsTW/IMBd0M0X6Q3IWsBpBAy7aXw&#10;SkP8M8PqQy8Al+rir/FuhlGku4tUrXzehr3Y1XWHmQvDIgUmt5fG6nXxW6XFius9yvkd58G87x9x&#10;vPwD790OeX+jrmXmSt+9YLKfZ+0mkMYuGOh6udOUQJEOZTGw1gUop80MyXWC2M9xAAAgAElEQVSH&#10;8LuDYeRzea3N/KvHgWozs3q7T+TZK5o6Nw6r70hao/f5KiV+5f0fyzn+Ydi9CZvSGuks0uesHQ1O&#10;NaWk3XqzKkI537UllXTWHKUzVUldA/nIM4R7BdGgmyG25h9M+9apiVcqMZTsQfqVCk+KDTSHfQYz&#10;dqIU3qnDpFj7C4i+rwUiK+2YPR4h4jjfteWiNqviJxrmn8TI1/7SEC+5vFG39RupgVAUJVlFfQLy&#10;1V3eleAqdQaG2ZTXqJxeQ76dzaxb5HHqZM2LuZ1BbmyHop25SkwC1RH2TiVfPKKOV5u32sysbxPL&#10;WMpwN3isXnWLS0pfHjPpIW1pF4mWu3/ZU/8i8FpTgmHRiFseanm2Aw33fGGEkR3stMg/XVrNaj0/&#10;yYwMANS9w6rV8ih29yz/m/xvhSw6s/t5q2Rjjoy0ZJ5m5Xm5Kr7fegBbifh+Pu/BbZcR0axmaWh5&#10;RKnczJoWgv/5alvaxSwDaqu57gp+8EtSyRbWctZtvmzYuoc0b8X671X2Hi+VN9KXOi+aIwJ+UwQO&#10;bZSNRQWS4TAMk2b3Qmnpm3dc0GdyrgYXXCzL3eCx9pILvOKe7yrEC65S3fkezrx64NdnESnZZijW&#10;b28EAWuV7Wb3Y/jKqZRNk5H8tCccYaykms0En0Petx4dN06JQvuVXtz772qq+ne01qovmjOjnd5E&#10;ug77fmvThnvWoN+YztjsItaCg1RlbXbTztTgisp/4CbYGNhiUhfTI0G4Dna5SrH7CKr0c3OVQmwL&#10;7x9NIczfuRxRmRiIJd/Wu1HmSYOaCoqpdgpRO0uTC2vS5ia+N/jWSiN7sHwboGMLClToVzkuTJx9&#10;zd1r5+bSgRSlLKwJxLZ7YMdLmr8VQNKEOxZ2evK813JuQ5ChemGs1IgBdgfpEvyCOkhwt6zrfK4k&#10;nvTCrPc0avc7qRhjbDfq/rdFPOKFiLdx9me3zf71H4DXsy3lg4PdAaY9uXMbBC5h+rBQ3TbwKM0s&#10;Wp92Ahnp+gq2yL3ucl0imiOx8RZsfQtnj5l4WT0CUpoRKhfhVxpMzxldKtv5DMD7pw3QG/QnLbBj&#10;bCEknczi9TnP1RGPTb5cepRVfJSoNkXUR89wDZN70N2T7sJJBM2zoC8cfF1tLbPkYHTXkbLw9Cac&#10;eevQl4VIShh1KX16HElwvKIlxz+PQIucpLGwFUkwbsWnqSIlw900q3YFmIm5zIMs6CrxmJvNcx8V&#10;UuEqbGhba/+R+2Zud8O6cxuE2mUfjMFDxH97o+Navo/hqNiJZmjgtQZ8WJtAugCsiC8vXYJS4r61&#10;sWzwlhbOCmpBsp9F2oeDPLpK34uW7OesNDOoh3CcyKeKgYzRpkNfwwLrimNV5vP5vLMgjaTkOOm5&#10;GMIYt8mB3c2CYB44cl8r9LaLSL7+O06foRtLmmne6+LdrjWn1ZtYSUl72BWXZs2RdScW9+ZMGHIz&#10;aGv+UdFDFCbeR60f/odMu8Frhc5W+HwRcTNoJVZqfrNtkQ7Fv+6KyLHWsnL5FJA8vP+2ruHdMVkR&#10;Y7H2FjxdvHDcoaiuLGk3ihrZNPH5tDk5xeH8tHw2QLSXC7JZjr9lr0NfqN3lJepQFoz+V0229nko&#10;ONY2QGqDA/KV00IH9FvOB+GEwNwR7bq2f4L12bsHryBuiI8b4lKInUZLOqwSivBFzRVe+Z2y3w2/&#10;NNPZ3QLmrqExNubHe1NnM3gUzkm5fPl3Wmb/2p+D+guA3NDoEVSLiyZXEQd6auTiPEll+/DYwlNH&#10;trXcCPN2inH+W2ulcu0lVTxFVVCD1TPQ+R4ab850hFIQboDdKvGAZUW9K4MlkX1YN/mGzIYgdDJT&#10;MPAYLA3xtlxGQ1X+D2rjy427N10GgUuPSToQHlebxTBXkl2QIMM6/TIBHY6PzSSdzPc9K8kfht73&#10;0LxAGTnRCiHPl2quGCuWwiuthEfyO+N+nYAryvp4Zt/uoyF3j/1zPvjLhRWuZkoGNNb+1xr+EHDF&#10;FLszC7y8UIHvO2LNxga+i8Xn2xjzjKbOfxtoyet9YbbTDqL+Ojz5FBrHlSQP/VSsMqA0pZaIjLSQ&#10;PPEO3fhBXVJ/AMrttTYGw2Q/Erl2PyaVbsXjEFRFeSoI6LcBOlKxnCFUV6RsuKivXK3IZw2VEGvS&#10;RaIq+a1+nBXygBB8ZeYM17F4GF+i1VwlMaCcwbVJUafDQZwBzlQgqkhq6U4kwTOlMtLVSuRiD6t0&#10;nYju7oDCnrb2v5nlMDNNo3DtnX9mWte2tdKbsn5YJJFjGsWrQWwgubne5VAfM6I4FWJuBOK/Ld3u&#10;OHMFtr+FzY/KPvL0CGou+j+ntRrWoP0IzATfddKDzQ+YagqMWxBG/T5fydOHJ+kFs5a1DKiljULc&#10;HQys6QkLbVCh7/P0bYCOa10GId6ZBKoa9ItFUEKuez9BY12yUkwH2j6o5pgq6cFqeWplHeBaF0xt&#10;lTAF7aZIqwePjQTLLtRmDHblUMWplDlu7JHNiPlv3WOE64TzjDXbeu2dP5zlSLM/4db+r+4buZGt&#10;2bfJ52sHc/V8dZpXFmqG8F5R/20R6EsuR+0YW6LUVscHPoqg3zMsmPAVMvWWdbB7au73o6bPKCvb&#10;zC/sMhb5yMoULXLiXNWXMUzcqul8MDAQKcxjhc/7mcFka55xurEu5S4IobMDO7eg9UQWFl8Qk8Zu&#10;Oz1rYe4g9oGv2674QYmSYKCd/zXI1AbvulY9ZbbUrSHLTinrZWtrMAje58DimJl4W3vtv2uMyzfp&#10;B9lmU3G6DCgX51BkIjm9RJznP2/Am8EcpX3TYuMqPDnGdijBesmJ8WqKrymgK4zOuBj1/tpBS7iv&#10;07AIDI/hkOuXD6zpgMmPZH7Geav9eFqeC9SgFV4ElStyH+M2/SyNoOLylav0qSDpQdyD9auljNgA&#10;19pQr2RFC3EqwfT8rdJKshC0ktd/P48izkLQGQqqGdPaa//dWY82sxmy9sLPH9G+9hnwy/5N7D2A&#10;2mszHe9MXdI+QLYdVxrHIVdeg/VzsPcVrL1f3mGTLvS6ECYQJZITOpLzGpJn6UuGTTq9pRh1IChg&#10;LScJohw2hS1ggW5rcCwmka3vAYTZZ82/dpQewvjBDR4jTuR3B8KnoVyj3p7zXSbQ24baOEstgW5b&#10;1LGnClIF0OtB6FggSSDdgmDCzIw6ruOs05Go2Clc7dZ93jhL0RtnZfjdpb8Xkb+PU8yTtXeh96Ok&#10;Qym3I8o31PQtkM6UN/e/dWLkoRJXYWIknmOtS/3Ug7n4gSsJ3o/hswjebJRld8+J3oPMFYNFaz5b&#10;e+Hnjw572zgoO4eFlex+/R+GYeWP+r+IOyI3N4MhnQKfd0SVbD7NsxKw9SmcfZVyu2x44kiZ/JDY&#10;oe+nvZa5jr9Tv77IujtMfIaDRDhuLJNeOw75Yxw2Vk+i01wv/zmmvbb5zz3t5/Bjn+X+FfkM/n2z&#10;2E+70t4+jSSFLqwh9aPluYQeAz+6wHnidLXfqw2e4abJmlxWcqmiCon7dGPJ93/rOIOaGNj5ciDY&#10;mCTxXw3X3/vjWY84F/ECmNa1+1rpS6DEB1bfkG3NiUYHHn0NF35x3AM5xSlOLL50kqyBlljNO2P0&#10;WLrA9Z6Qc2NE6KHn2nodm1GW/CT+8EAE8o01D/TK1cm1WYdg7mRPa81/5b6TbdAclWzLgwasn4Xd&#10;3xz3QE5xihOJCCHMQAuhrlfHe0/qSJXpxUbWACHPvfVA0s5utOHacbjY29sDQbWM82bH3BYvgNm/&#10;1tJaN6XxYBdWz8+s37BUePIpbL4IwVyL2ylO8dzhMXC7KxZsnArxTpM/mwDf9kR3txmSKdA6RC4w&#10;92pjEe12R8A8gP3HUKmDtRhjOnr16ty172WVN/0+QF+Qeo7UsqXCuU9g6y7HG8k+xSlOGlJMq9Wv&#10;uq44LZZpnqIQ+KAmPdLayWCbHnDpZyHcasO3R1Fh39oSTssM1N8v47ClEK9O6//5QGqZTcFOo4y5&#10;7NBw7go8+fy4B3KKQ7CkoprPJ3Y/p0GUJb0pSSX7qjd9ItwLwC8akg3RivOyt2IFr7huFL/qZP2s&#10;S4d9PFDQZIwxOq3/Z2UcuhyLd+OVp2D/GeCs3pq0i34WoC/B6jp05ul3eooy0Aa+juEHCzctfG/g&#10;m0S6ENzcX05tt+cO7e+gusLayhmCXIfwUEuO7q86xRbJ96qSWuo7Unjr1yLWbyWAL9qzynQdgtbj&#10;rJ+fnPWfCdfNj9L6h7T22n+735PN17XP0RpoqVB7i9/EL8zRjfQUZSAGOpG05N6LJBDjBZYqlSPT&#10;1jrFONjH0N6FuhRfvFCVdDCf6FfR4ia42YHrBbx3l5COFFWdWb/+mKET0vp6ttqtCXiSdU9BxM5b&#10;e+2/XdbRSyNel0z8LwC5MpUa7M+cX7w0eAh82oOkGfJ9+9Tbe5wIEL2aqku6rwRZs9RTa/e4kcCT&#10;H+H8h/3fXATWa0KWkHMTVKCVwK8KtnR7twIvNyQ1LTaD5Kt1MTI/FPuPXN+9/sz6F/MUTAyjxI55&#10;0O3u/60Bq9ecXKvXAl9HcKcDDS2pMNUKfFn6ynqKaXFKrkuMJ5/DuZcYlv58K4CNquxOPCzCZ2/O&#10;kBtwAZEQUE4W1pNvLZBqt3LmyJOsmSuutU93/2+VcmiHUom3ef4Xd1H8KZD5ek+g1Xsf+Mx1K16p&#10;ZCktgZI6oaftRXdfPcUoJLgHa4RP4dTNcIzY/RKaG6BGl1K/GYifth1lsq6btfmkID+oiVJhvhOx&#10;UpTjDtx/NOjbVfxp8/wvSu2WUCrxAvSi5D/u/+DbfNuTQb4G+CqCex0R7KgONdDspPBiA86oe9D5&#10;7riG+dxiUuOdU+I9evQA23kie/1DmghcAj5uSrAtSeH1Epjn7TBTMYR+g6n5YB8OdphmiNNKQunE&#10;2zjz/i1jzJ8AWV7vCbB67yERV4OQLrnEbYX4lTYrrodb403o7EoTwVMcGWJG99uzY35/isXBIm63&#10;z805aL431XsCpELtZyW23vM6EH5Mc2vg7T8eyNs1xvxJ48z7t+Y97DBKJ16Abq/7Hw34erFLS1Ix&#10;YuU+6Arh+s7HHgrZztT00Cp99uewfQ/pfXyKo0ArEXfPMKzNFK5OcTT4oid+1bAqKmJF2oBO26zm&#10;LpJCOAn55rfWztnJIrlHJv/pfLu99t+c55DjsBDida2O/3dArkZQg/YWyxYeuQN80ZFRNUaoH/lW&#10;8amRfMIDfz3/ATy6wbE2QXyO0BvTYTox0Dwl3iPDl5E8G6GWAocq8Jt2Sf5Vhx5wvwXftIWAR2EH&#10;aLvGlbGTm5x942OFo4KBTIY/ap77ZCEC3QshXgCd1n/XGKc6rZSsIr3SLfaZ0EXaxT/OWbmplQc4&#10;f+OMFTH298cqsNfgwtuw/ePiB/2cYwvXRXbEk2WsdJ49xeKxB/RiSeODLJ2rXoHv2pJ+WQa+60Gt&#10;Itq8D7qidLaX+3sbuNUVAR2LSDZfmUc6svej68AhE8wYY9v7ndJ9ux4LI142XnmK5X8EMl9vd48F&#10;1ZhMjR8tfNWR69twzvmeE954qSqWU+p8Rp0YXmsetjVa43r9PT5tScbDKRaDx8lod4J1vfo2jn5I&#10;zyXWdr/g3VqPnoUol0urFTSqcKcNt+fc2P5gIbJZO/amk4r8viPW9texELPvJNxLYKM2z+LbzZpY&#10;9muT7T9cvfxxWevIAZSiTjYBgWld29JKi4i8SV0GdTltRYpgH/i+K5OkHubaPcdS9/1OKH6q65Gs&#10;5u1YZOpemnDMR8BPPdfCzECawscL70/0/KGHLJajOk+nrlHi1WMVyn5O8ORTWDsL1dcA+LwLKPH1&#10;5lmkHcN6ZXbx8q8jySCqh+LTzx/blyBrhEoiI1q9M7drB2hdcyt4iNPb3dUrV89QQpLEOCzO4hWk&#10;1pCJSgSh6812tOplN1Lp4xTqzMqNUiHdl5tCugBfuV6AvQTWKuNJ1wfkbnck6FZFHn6tJTPiFOXi&#10;dppZP8OIUtg8Jd3F48mn0Nzsky7AR3Xx8baTQRfdSgX2EiHQWfBeFd5oyHPYjhloQ6iVfCklO9U4&#10;lXHMji3hpEBIF8Bx1sJIFxZv8QJg9q/9oLV+VX6y0lds/YOFn3cHqQtHDVm5iSRf5wNmX/TkhvoV&#10;9cMxLcJuWXjSgWp4sFVJz4KK4MP0Bqy/sbDP9TxhD/hujLVrXfXSJ3M9eKc4FFufQX0dmqNzda8n&#10;sBe7NEwHBXRTqTCbhxjvAI878lyGgSticrnAtUAKKebC7pfiYqDv272lV6++NudRD8WiLV4Aktj8&#10;1f4PPjE5WmxA6rsEvm8LQQ5buS81Bkn3mzirI0/MaNLdBn7dkf5Qzepg2pn3EwN8uALUrVgIp5gb&#10;P/TGp4pFRnx7p1ggdr6AxupY0gUpZLhQl8q0vHxjPZBn6rM5pBtfAj5pSHnx2ZoYO2drcLVZAul6&#10;DsoVSwxw1QJxJBYvgNm/9gda67/mTgtRCzbfpuym7U+QBntaiWrRJCsX4AcDTyMh53YE7zZhOL/7&#10;21iEPmoV2VoN5/kmRrY8n+Q/SueGtAw5t7x92x4hHVx9C84U8afuA0+74vt+80iW5tG4nsp9G/Yh&#10;ApL9E8NHzTLbM57C40fg8R68X2tTr05X8fAIuO1auXvfrH8+egm83Zwzz7ZUdGD7uuuU3S+W+EO9&#10;evWvH8XZj4x479//k5WLq6891lrXUUpEKKyF1XdLO8e1WIQy/I0HsXJjI1bucCX5A+An1wW1FcGr&#10;zcF2IneB+64b+Diry7hOqB82h+VBgO5N2H8K55eTfL/oQhyTlfsoeVACLdevl8DF5uQA46LwI/Ck&#10;KxHt4RmqEELerMFrpxVrpeOGge2uGBqRgp8XWNn2gOttMXr8rjDfMfjlpgjdHDv2v3Et7kPf0qf3&#10;cP+Hc5cv/86RJOUfGfECpLvf/G4Qhr8nZ1YQtWHt4tz92e4B9zsS3Ko7EvFWbjMUOblh7CMBt2ZV&#10;3A8XchkMHeC7LsRW/FaJEQu64vxLeTXmdnzISh7dhp1HcOHnMEd69yJgkWBgPRydHwuyC7jchBeP&#10;cFx3gEdj/LqQ5Vf//DSDpHR8G0uwrFHJ3HPGFssaiIHfdIR4B/RO3PNyoQkvlz/06WEewN5DqDb7&#10;vpE0Sf5msP7uPz6qIRwp8QKY/Wvfaa0zh1HUhs0PmKfK+kvXHG+1IjfZN8S7MsLKBQlX/qoj7oXI&#10;wEYFXnNb6u9T2OnJiq2VkPK5BlxUcMdZz756qh3BlaYIgEz+0A/gyU9w4T3Kdq3Mi7zVP24mtCO5&#10;BtM0K5wXN61YW+NI14/nlSacX/xwnit82RNjoxEejF8EFPepft4Fq7IiB492LFlDbx+LjyiF7S+F&#10;dB2MMd/r1atvHeUojtyDFyWd3850HJRrjvn9XMf8oCaWbSeV1Voj1tBokTqZYH4lbgZCul0kCLDn&#10;8npTK8I4V5tCOLuIBa1VttW90JiCdEEs+gtXebTTKa2ypyxcQhYsr206Cs0qbHUlCLlIfBVJU8Rx&#10;pOvFitZqp6RbNn7dFR9/IxQLNx8kqwVCyEWFxj+qQ3VMulkrkft95GjdEM7JVahFSee3j3oYR068&#10;9c2Pb4L9e4DTcahIHt2c0pHvVgAD5+uTV+Zv46wNCchE89Vs9VAIuRXDaijkvYq0qv6pI3/zD/96&#10;BV4uYAEmrHK7flYqexaaIVgcvvggNhPItyK7g191yysL9biHLHqpdVVKI+C3vVrB26e6DKUhRq69&#10;dpZp7AoS0pyJ6rVM9hO4WXDuvleVZ2lYCL0Rit71570SPsS0sI8g6QrnZH3U/p5w0tHiyF0NHmb/&#10;2o9a68zVE3dg4wMWuRbcsrDVywI23ulvrQSUus5afrOelR8+QVpJN6vZtquiRonmTMan7Sz3t51A&#10;U8M7BY+xSKTA525xGVZo8/AZIt1EPsflOS3Ph8CDntyDmiv/HHfexAjxf1JfNk/5yYXPka4G2bxs&#10;hFJQtAdc7xzMzW1NUdE5CresC5YOHS92GUHvN2CxmYEGdr6ESubqM8bc1qtXX1noacfg2Ii3t/eb&#10;92pB/SsZhYI0lny6BZUT+1SXlerBdLDYqeIPT6hdRPijURFSiF3X1I9mmCEPgLs5YuulgIV369PL&#10;5C0avjR3EvmCW7AcEWoF61U4oyQ1bRIpGuSablnYj+RaVoODZaHD5/IP588aIzJHTjET7iOC/zVX&#10;ltuOxeWU97veI2sKkEc7lt5nRbMT7gN3c8/TQLpZCm81ZA4tBK1rYM2Atdvr9D6onfvgq0WdchKO&#10;jXgBzP61f6i1/k9kJAqiDqyeh+ByqedpA990MrENOJjfe7U6GN7rAV/mchJTF0n/pDG7xRUBX7uy&#10;5Lrzm0UuxWZZfJYRUjodqIMdOEbBOlU3X/FXcdaT94Vb5G8+4AkuQ0Rz6IX07oXUwof1EkSuT+GQ&#10;8M1OSqdRo6kllfJsY3Rq3k0jfvdmLvhq3a7nrUbxvNxt4MaIdDOvm/JSc3xsZmak90XgvNrIC5z/&#10;T3r16n9a9qmmxbESL4DZv3Zba50ZmnEHNq5S5sbjM2fFBTkvRpSK1fZyYzTp/aojJBLqjKDfbRws&#10;rpgF38Qu1c1N5nYMZ6rw+hIxy2964oOrF4w8W+uCM9B/qhRZfX0ReJfGB8uyJXgWYB/D0x/h7Ltc&#10;s032W/DCKrww4S3fxhK4zmc7+JS+DxrFd2xdpB27X6SHMx4u1IvFTyajBzvXhl0Md/Tq1WPNaDt2&#10;4uXxF+/SbHwto3GFFcbA2nTtRA7DZ7kbDNm2ZqMqTfhG4fOu5AT7SdEeUVwxL+4glkQYZFkSFVVC&#10;GWSJuGnhaWfQOlk08lvPc/WjSWF7btD+TlpWnfsYv3/YBjaneOuXPYkD+CrCvt89nX0XOErdTCEW&#10;+Fq1pHSzva/lYXaFEgC0O+9x/sNvSjj6zDjGglCH8x9+Y1Lz94GcNJspTTR9zRVAWCR4kFq42hhP&#10;ul9FgMqIuh1L9VaZpAviS96oiu/SR3mNku7GOyWfa1a8riSdLrWZStQiedBYCd4YC+8cUd7w8wEj&#10;2iHWuBL2bPJPQ7rgDALnMvIupFCLUfP5jBLbHzn3UTeXbuZdVhfLIN3eLcAMkK5Jzd8/btKFZbB4&#10;HUzr2pda6feBrKpt4wpwdu5jfx1DpweXVuHKhNddS7LILgjZbFThjQW5AL6OBxs1KqBl4Gx7l9fW&#10;2qX7uufBfeB+N+tvFpS4ZPuW34HLlCjdx/c8w9yHJ3fh/Etj268XwRc9uU/5ORulYsHNulu7nkip&#10;f6Miu8vXmmU89Vuw89NAdZqx5iu9cnXxsohTYGmI9/Hj/3ftbP3iY61Vtd+oOe7CxvuUEVbpMdlr&#10;/INxymMugttNoKqLp41Ni9/0pKqnmgswdBJYqcPbANufgqrAxoeLGcCMeAg8jsW/p5VYPUX9t9Zm&#10;rZas8yNfrJS/q3iecRN4vX0H4oewUZ5WSAu43h30/fvc9noA78yYdvKjhcf78OKa6+Q9F3zqWB1Z&#10;EizG2Gir+/D8+fO/tXfYu48CS0O8AOx9+9cIgj8AXIqZE9JZK09IZxTyaTN9iUc7r8DyeHyfSoVc&#10;I5dP7BPXB87ZuwU7T+DiqywbLfWQHOfdREjY90ML9Gh3hEVe47eotQDWQwlsnqaIlQevzmeBF3XK&#10;5Vq527VbVubusDC9QnaLG5XZd4g7lNTCac8J4AQ5v26a/nXW3vnDMg5fBpaLeAGzf+33tNa/CziB&#10;3J5EJOuvL+R8T4BbOdL1gZ1fLEhS4SFwZ0gbwSucfdwcZdvH8OQLqFZh7WeLGVQJaCPR6i5SDeVJ&#10;1qudVYA6olSxXGoVzw6+icU95gVu2gY+rpWXhuczXZqu6iw14uP18AUWFxrHKILTvSmZUWHWLdgY&#10;84/16tWFtGmfFUtHvABm//oNrZUwbYkqZsPwEnY+odtL133QnD2ZbZfxSeAd4Gt3vvzWvB3BG81D&#10;Ah3Jbe52NmmtrvH2adDpFEN40O7xE7WBAqE4Ff3oMtxlv3L5543AFc4groVWMki+IPN5Ifm4h2GE&#10;6pgx9qZefXvp2sEcf1bDCOi09ktjrEhoWCsW7+4DxMNUDlpISWQ9V0XTjYUAZyXdLeC7Pel+MQrf&#10;dDLVM3B+XWchHBpdDl/mQXWN/a6UH2/POMZTPGtIYPtTLql7rNehm9PbqAaSf/tgzjN8uicFNY1A&#10;2vkYA++7oPO6k1XN2wLNinQbPtrsnJZwRCVfJGEjndZ+eaTDmBJLSbxsvPLUmORvZL9QUnWyc4Oy&#10;skkfOD+uL1dtR/DCYVbnBOwBP7Sh2RAxkS+GxD++jiSdMF+t03NJ6dMki99G+lc1K6Cr8HQ/gvaN&#10;GUd7imcC7e/g0eew8RI0XuMtDTbNBG58muJPnfk6N55fFRdcJ5XnJR+HeFVJqfGAApkSg+b7tuzy&#10;Fg8r3FBtkF8CjEn+BhuvPD2SIRTEchIvEK6/98fGmP9CfrKi4xBUJSG6BLwRSJJ2N5FsgnONydU7&#10;h8EbuanJFLY+64jv8x6iF5zXJU2cZTJKpH0UHrVz7zewuloVv++jTyG5O8fIT3HikN6T+64DuPCL&#10;gTSxlxuyc/P048uzr80h6fmKknz4kNFVhG+HzhrOkW+gZHf3dXvB7XpBOCGouN5p/Xzd/z5cf++P&#10;F33qWbGUPt48zP71/1tr9ZeALNgWVKD5dinH/3W33LQxH4Dwuqbd5KASv3UlyB9OKfpy08BunBFv&#10;O5b212KdJ7B3DaIunFu+7IdTlImnsHUTKjVYu8q42XM9Ees0X2XWmlHYpgh+05PzVYPBbJ04XWC3&#10;kPZ1EdgaDKZ9qlevLqWLwWPpiff69X9ee/OFN7/r6zkoJVHL2hrUXj3m0Y3G96kEHUY2aUSI85Ux&#10;GhHDiIDfOFlKAKy4KN6tD/uiXU06KXbjE3pIFsEpngXswdPvxcLdeItp8kI+G2rpZHMiT4vEcLm9&#10;d6kpRnfvngu9W9DbG/Lrmjt6de8N+OWCZfvnw9ITL8Devc8urKyt/NvC9vMAAB5RSURBVKC1Fo0a&#10;paRL8erFparuyuMe8LAn5OvhiyQ2qvD6lE6ea4nTAHbH8Wpg4yfxPt+0GrR1wPm6bBNPcVKxB9s3&#10;AQubb1BEC+wxks/r0xY9AdaDTPh+UfBl9z6IrBEZ0P+/vTOLkSTL0vJ3r5mvER4RuVZmdS05lRWR&#10;W1VmdVEUjGjxMj0bYmjeWqKZRmIZxDxMCyRKNBLTM4WEGlpCzCAx0CxC3WyaJ2jEoNHQL9OgaZjq&#10;WjIrM6tyz8rMyjUyNt/N7F4ezrUwcw+P3ZeISPulkGd6hLlddzf77dg5//nPRA5e7ZdoO3oA1Ucy&#10;JTgh3XptqXascvSL25uqMATs2BxvGpWjX3wc2fAXlp+wFnJlkY7wdHQLWwOGzkpv3FqZ1xsn3Rpy&#10;wHbLddbi0gbjNHyPsi+m7+83MgXEbsId4FYE1K7B3FWYehmmzrFZA8aDSK2hlfJWKHjSmvuk76vu&#10;xHhOah2QNFaU+0m6PJVzP5fIxgAiG/7CbiBd2CXEC5CrnP5RFEW/mjzjlA7zd+mnzKwfeAg8anRG&#10;u5ETnJ/eRC75dlumVnRjrfbc24G4nKFcW2cOStUn0oI88FMuw1ZxD6k3PGnKBZPyS7DvTbbTy3XC&#10;EWBsPLOsctiiqc1G8ABYSAULdTdGa6NF5PVRk3O+S8EQRdGv5iqnf9SvvQwau4Z4AbzKid/BmN+U&#10;/zmlw7LMbGekdGrAvXqndylIpfn4JvJrc4hmsrs109iVz8VYwNlL6qR//jkfCuMHYeq0RAlP34fg&#10;7qbeU4bB4nwNHjblQl32JUd6V22/2quQSduNsFPloNTqWvPt4DMrU1bSpHugCK/2LbURJLKxtILB&#10;mHe9yonf6ddehoFdRbwAjM/8hjHmXwDOp1BLRXPhUwbpGPsQeL8mLbFr4ZprykhPuqgHcKS8uZvF&#10;z7vywzGMFelOL9x1EXI89QGbdmMrQuU07H8DorYQcO0Kw1JaZuhGE2qfwsIHvJQLRKulkpTAXJ+G&#10;QB7GdZt1pRwWg/4m6a5HMNtyOWUruvgvlPpZY7ByjvsFOec7J0l8q197GRZ2RXGtF0z1yk+01mK7&#10;FBvqmBAm+u/6lh4K2ApXb4f8JJB2yrSMpxnJCPnNmDo/QkTvvcactyJ4rrDSwekJcCc1H6sWyIG/&#10;ZpO1eeg6AoHKIfC2o2TOsCFED1xtAmmDd8Xhi64g5TmiagSrT0fZLFYoY3Aqh0iGh24XnwSucOcn&#10;bff9sXZMYfGi+OqmjG92g2xsNey+iNfh3tzsl4wxdwA3JtgXuc1S/2fX3WnJLnwtB++9BtyMuv7G&#10;CskWujSM2M076T9I2e7Fo3RiGCvBUTfut0SwbhHVQ06vQ7og3hdTZ2FqRvww5j5wDSo7s2C5ezEH&#10;1U/k821VYWpaPveUIudwHtqp2/+CD4/a/dl7HrnjqgcrUw43orW2XB83wsSYJzRCuif6TbpLl+Tc&#10;7iTdO/fmZr/Uz90ME7s24gXg1odT5mD5stZajmClIHRHa59GBy3vysDTZmKoEzdGnMmLMc71rgjV&#10;WolaXitvbibVPeBxinhNqq0ZupsnBJ8Dj5qJgXstgGOlrR7881B9CEFdqsbjh4F9W3qlZxtzUHsk&#10;F7RcCcaPsF5D+vmm5Efj4mk96O/k3UttUdukawR1V3vYjh3j5bY0bGhkEnRf1Wpxp6qfT5PuA/2k&#10;fopjb+xawc7uJl6cxndi/LJWSlq2YvJVCsb76+M7C9yuSx41ryWijawzBHdKghj1Nry0henBHzQS&#10;W79WBAcLMmDzs5bssxnCqVJn88SHKaIOnXPUZtQTq2POkXAD/CKMHwB1iMEOANrFsI9lmm3YdGR7&#10;mM1c/u4iF92yn/gXe6p/ioAWcLFrXLux0ll2bpsph4stOF3o85FR/cTdaqZI19qntcXqyd0iG1sN&#10;u554AWqPLx8tlb2LWmkJzQZIviEy/twiZGesO9i6imn7CnBsk4mcW641OO+5EdoRfLEofg9XXNW7&#10;u3nithX5Tj6uJLdlTtr4dt/oCixB/QG0XTGuNAmF/Wx+wPdeQhVas9BwPlz5EpSfYzsx6gcNd+eS&#10;inpPlfrnYXwXeNxIJlzHTT0TeXhlJyUee5KumWvUozNjh07dH/Hqto09QbwA9dkPv1Asli+sIF/o&#10;e9oBZOR1LeyMHuIo1WPz86faSDSybGIdwNGSFNHuA49bkrc1JnntAPg4leIIXI550J1JEEH4CBpz&#10;UtRUQHESClMI6ezViHgRWvPQnBfW8jwo7QP/MP26wb7lLqSxoiWIJAJebTjrVnCxnUwCiVFvw/Qm&#10;lTcDQ6/0gjVzzWb99fKBN+6NcGV9w54hXoD67PkXisXiBa20JNOWydeKlKrP+Bx4UIdCTlINkeuH&#10;34ohyNVQItycJ1F0O1VxvhZJisHT8rvYISo2Q8mndJOvlTaXU+4PWmDmoe6IGCNGRsVJ8CtI/L2b&#10;yNgCNQgXobko8juUvKfSFHhTDMoJIwTOdykQGu577VcPQq+UQ2Tkbqo75RAA19twclgH1dIlQHWT&#10;7nyz2Xy9fODsnhGg7ynihVXINwrEqLTSf6lZbKiuNYTR1qKGGvBpHcbcwV0L4IVSIlm7EjqFBBKl&#10;nPCdRCg1sqgZSS/8RtuRB48lIa7GAphIvgdrZQBhfgz8MpK9Hv5lIkEbqENYF++PoOXErlaq6MVJ&#10;yFWQb3R4F45rUWfzTOSGgr7WR5OZO0iXXJxPjlt79+WTFFkcWAA8V157QndfsHQRlCcXuD1MurAH&#10;iReWyfd8R9ohCiQamzzNIFR0HzbgYAle2MK2l1212dO9T7LLgUS6xsIhp+G9Eopm2HcNPM0+aTIH&#10;ixYSSTagVROLT3Bl/DhJ7hpivJzIh7wcchuvkSROfM+t3HNOswdA5H4MECbfeRRA1JI8DcjfW/fo&#10;F6AwBn4JGGPr80f6hypwJRWRbieFtRY+biUDSmMEkRxj1VDqDfGFvdaC42N9Gka5AgYWLiXfd0d6&#10;oXl2r5Eu7FHihVVyviaU1MPkDDvhBANpDb7pXKRAot1uudjFlvBRaODFgtDNzZR8rBHC4SI8P+S1&#10;9xcGiUDdT9wQEz9aI5GzdeRp3RVKKdc+ijxqL3n0cvKoc6DySHSdZzfI1z90Y6JUqmjbDCWtdKpP&#10;OYcmcKkr5QCSLvNS1o6NUD6xE8VBJFicnamflwaJPZrT7caeJV6A+pP3ny+WKuc7pGYmgqAJU8fo&#10;n0Jy6/i4JWkKrYRYPbXyxLrQlDqOIpGxWZK79yAa3Cj6DKPBpTbYVCcbJAqEki/ppn7gIfCwldQJ&#10;0vsKjDR1HCkP6qK+CPO3JP2kvbRkbLbZWDpbPvjmnh2tsvMv/dtA+eCbn9eX6qeNMQ+AJHeXL8kX&#10;bkcrBXyAHNzxydWO4OUu0g2AwGmFtZIRQhbXeYREQUcz0t1z8BI7gmXE7mL1cPsdZzEOxS+c3peV&#10;Oy9l4Y1Bka59LOdgvtRJusY8qC/VT+9l0oU9TrwA40fOPdJR8bQx9haQGOvky7Bwf6ROXQ9d44NF&#10;SHciJ+WmNNqwfFIsE65KWoPz3mDHuWQYDbzY0aYLFimIzbelTX07qCGz2HIeoJIotx6KlPFMYUAE&#10;EdyVcy9f7jK8sbd0VDw9fuTco0HsdidhzxMvAJMvzV2/f+2kMfYPAfdFKymq1OegcX3oS7rjHmOX&#10;/sjAsR63jyGr+++2InhxlKKADAODr5MhkbHQInRRrkXyso8bovHeCm5ZUdLEnZcgckQPkUMOzC6p&#10;cV3OucIYYse2TLo/un7/2smdOhW439jTOd5eMEtXf0t76teWn1BKcr7a63uX26prAD5KNUs0Q5gq&#10;yKjsbswCd1ItwTFCI4bnJ/pmML0dWERN4EKnTSNwr7HVq4hxP1tJfEbI5S3HTopDHgIPWkm34oG8&#10;fLIPuo6FehteLm9uxOmlFjRNolhoR1IneL680vWur6h+IjWWXLEjj2Ki6J/ryolfW2PLPYeB9zjt&#10;NOjK9DeipU+feJ4no+NjbWkUwOLHMDHDoLWln7YT7aS18tOLdEEoqVfEG0SbM1YfCFqfybBBbJL/&#10;UEp0uusOIm1C7Y5IyuKQy1qpbG/I48BC46aY+cT3ydaKDrQ0Cf5amUkDjdtuW1LbaihMQH4rosD+&#10;okjCTcbKJeE5ICjCbDMx2i/lnH/IJvTjxwuiZrDWjeXxBzCIsgNtWLwi320X6UZR9Ote5cQ/HOTe&#10;dyKeuYh3GfXrvwL2Xy3/v0Px8CKDdORqArdDKWAAHCmtXsC4aWROVnruWhDJifdqH9tIN435CyLH&#10;8N0Za0In5XLdglEgUy969lvNw9xNMZLxcok0THvS6NJuOi+I1ci7DnNXZN9+PpGaaR+wTh+sVvFm&#10;bsD8FfDysm0Ugg1Fcqa1NFFYC5Ov9eNT2jIawCfurigyomaJ7UWvhlB3gysh8cA9Xd643Osu8KgK&#10;L4z39pbuH+Zg/s4K5YJA/U3Kx7870N3vUOyce6tho3z8u2E7+jLWiMNJWvGwcAeCO+u8wNZRRORA&#10;x0tyQq0Vm7VNEhDGCAwcGyXp1q+Jvi1XEqKMArGQNEaIzC9CrgBL13pvP38bCuNCulHgGhvi9m4t&#10;+b/GPDLMqAcWb0iI5xfc9lbWEoXJIFSFjP9esa0jfD8v2/oFGDsokXIUuouBB9Ur/fmstgifhKM8&#10;Jfn8GNM+5FPPeUo0v5cbkjjZCF4Azg2adIO7ci51KRewZiFsR19+VkkXnmXiBfypEz+sLjVmjLE3&#10;AXdgaLlVbiy60TiDwyTrt4F235C0QthfHGWOKBSPWa8AJpDb88opKLwE4yeEdE0gEaQJWTFaKLwv&#10;kanSQrTFCdlubBoqL4gvQpz+qT3ssf/55CIZtpxn8IxEx5WTLncTyfpa1R7bRm7bprQEF4+JIXz5&#10;uHSvRW2JhqM20mk3GuRwKaY43dD1+1N5+V3bMa2v5a7o400Mshzotbt2RS6e+TGgQ7lws7rUmPGn&#10;TvxwkLvf6XimiRdEbvaoevN1E5nflWdscuJbI3nfEc4lW7adJMkHHxul34ydl1tyrESI5WOdvy++&#10;6DrMHDlGXVFraylJLyjVlYutyIlqQiHnsAfxNeeT7UEIP43xw440lzdI/hnU3BQDI90Jflftvvh8&#10;sq0C7NKaH8WgkY+VDY6Au+dTni1K4S10H0XONeJcGOAU4fXRkHPGRO6OKBEJm8j87qPqzdefBbnY&#10;enjmiRfgyJGfq+nKzFeJom8uP2mt8wvIw8JViEZjARqapLjWiuDQqAtq7VqSS/VyrMzhppUNKWvO&#10;GHGbrzUSHXejMC5RaVzs6o46o7YQujGSzliB8S79az35Z9CSlII1SW66AzlQjpiVJ6mIEcL3krFP&#10;BvFw6MaZkhwXkbOfyHtyTbk4imA9ui/nSpw/T9+uRdE3dWXmq0eO/FxtBCvbcciIN43KiW+HYfDn&#10;jXWhThy15cpQm4X61aEuxwJh4FqEXWV74A5R6yFqSzQTBfK4Hrqj8zhSNauRX4qMFbgWkgQmZXrT&#10;cwT6GsXi5rxM02jVJNXQCym/gBV5niHDU51L6HXflQemS1JcwxkpWQut9tY1vltC/aqcI7lyd/vv&#10;UhgGv0TlxLeHuZydjmdOTrYe/IlT/6P2+PKJUtn7fa3068tHfq4kLLjwMUy+xDB8HhRwpgI3A6g3&#10;4IXRW0tI7hQAvUpnR7r/1Equt+PX65HZOr+P96+8VSLebkJN9QLuf4NkyPkqMUfUdmmmtqQlRghP&#10;J5+GVitTDTEqiJb3dlU+lkMleGFobeSLsPCZk4qVknwYYKz5uNmo/vxeb//dCjLi7QE3WuSsqV79&#10;J1qrvwvIweTnwHqwcEv0nsVjA19LAZm59TTX58mtW0V3TrUbdpZlXa8Jwe+6WqS5eisBZfn42r9v&#10;Pk1kbTKgKfXLmGxXS5JX5VdKSUSuRzuPoahkkCoI8bbjHpUeOADkx4c8QaJ5C1qLQrip1l8AY+x3&#10;9PjMO+WxYS5o9yBLNawBPT79ThiGXzHWyPGfVj0EdVi8iHS8Dx47gnQ3guoTyfHFeVKGeeaFomTQ&#10;TqaW28y+DVTvSfojcMMq+zbpbGso0ykpa6wW8joMj3RrcuwH9ZWqBWsWwzD8ih6ffmdoy9mFyIh3&#10;HfgTJ39QX2pMg/mJPONupWKz7vnrvfWizyLCB1IYU56QV+W54e6//pmkBxRCvKUN+Gq170h+cumT&#10;JHXiF0XeNmLkSYhXqWQKyUjRui3HvJeTc8CmU0vmJ/WlxrQ/cfIHo1zibkBGvBvA+JFzjyjPvBWF&#10;4TvGuDpz3J5aGJMoa/FjYLTyo9EihNpjORljHa/a7HD77WAO2lWJtsOW6IM3YnYfNOTvvXjcg79+&#10;OmNIyOEy5lbmrlm7texMf7Akx3irKse86rBytFEYvkN55q1MKrYxZMS7CXgTJ78ThtFbxlo3BjWl&#10;+fXyMH8TmjdGu8hRoXpDyCtuGa781HD3v3BXOqSMux9f1yvCwVqn0AhdnjKUJo8dAB8gFEnh0RK8&#10;WR7RyNDmDTm2vXzKa2FZtXA5DKO3vImT3xnF0nYrMuLdJPJTp97XY9Onoyj6Vs/oN2jCwgXEV+wZ&#10;gXks8i4vL+9/7CBDHa3UvCVNHUpL9Fp5cePbjp+Afa+LDCpynXjVx2IAtAPwYkUMbAbqGrYqZuVY&#10;Dpq9o9wo+pYemz6dnzr1/kiWt4uREe8W4VVOvBtF5m1jzSV5JpX7zRVh4R7UPkX8xfYyDCw9kGKU&#10;CURW1N0RNlC4Eex+MZVi2GyZyZcIOe/IN1+G5gKjvLGPMRqT+wCqn8LC53Isd+VyjTWXosi87VVO&#10;vDuS5e0BZMS7DeQmT76nx2bOSO7Xyj1ubLKeH5N/z1+G9s6IngaC+g1X0HIphvFXhrv/Red8ZV0z&#10;x0ZTDL1QeE50vMqN+eCZ8OTuRPszOWaxcgHqNCsPozB8R4/NnMlNnnxvpOvc5ciItw/wJk5+J2wH&#10;bxhjfrz8ZNxynC8nxTf7ZISrHATmRFLkFVIphiE6s7ecg5z2pB14MymGnigmelSlR94yPFw8SYpn&#10;+XLHmHUAY8yPw3bwRpbL7Q+yBoo+Ib//9EXgp6PFK19XHr+llZ5aPnD9gjPceQD6CVS+wJCl7oPB&#10;wl2XYnBevBtJMXTYsW5kJ6vd7teh4UbIhC0oVFj3M23fccRqnA9Hj8ypjjXIzp95lPabQ8ESLN2T&#10;7zBXSC48iS533kZ8w5uY+V42Zap/yCLePsObmPmeDouvmMj+dkfxDeV8SbV0vtWvMUrbwW2jcdN1&#10;iGnxPRg/trHtlDvkYmJbgW6iXeUQXfpMiCI2Ud9IF2FrSawK459esKEz8XE+HXsWLTkGF27JMZkv&#10;0ZlWMNZE9rd1WHzFm5j53kiXugeREe8gMPnSnK5Mf0OHwZvGmD9efj494dhEsHDFyc/WaUnacViE&#10;9pJE8mETygfY8OyDuEkhJuxumNgKJiaBHuqI8L4QpPYlxTGxQeugwoSLzAv0PvSd1SUuKtZ78fQI&#10;5ZhbuCLHYNekXwBjzB/rMHhTV6a/8awMnxw29uKRtXMwdeZDPT7zdmSCv2SMvbf8/PK0i7IUpBYu&#10;Q+sWG58fMGIs3nWG55GYh+c24ZkW++HGRujdFt/NRWes4+4SVuSM40aNomw/dhCY2uC+c7JmpVcx&#10;Ol90UW7cLja+8fe14xHJMbZwWT63fKeLGIAx9vMosF/T4zNvM3Xmw9Gtde8jI94hwBs/9Z+v3792&#10;PIqi3zDGJGFePNwxX5YOqoVLO5+AW3cQ1zF3G+75iF/F4sqfXsXE0n6JUpWSbes3EAK08tpxvjhq&#10;Ox+ALtSckF+pJG1BAxkTlN7/PCs6Cb1JR7xK/GLrn5HI/Zaget9Fw7EX8KjNj/uBmHAvyTGWL3da&#10;XwLGmCbG/Ob1+9de8San/9Po1vrs4Nkddjki1J+8/3yxWPl14K9prVLFTTcpN2wL+RTGZSLCMBsR&#10;NoJ4HJLSiaF5sIq3bTuAQ2+ufH7JSZ/9YuKvC0K4Xl7SCO0GTL3GiurW0iXX3uuI1wTJcMs0bCSF&#10;sonTnc/Xr7mRQaVk30oDxhG6lsp+5Sh4gx0DOVi0oPm5Mw3ynTE5pHPoTgL5b5vNpXcz68bhIiPe&#10;EaG5cPHVvOf/A1B/Wet0MlElJi9RWxy2ykcYrsvXGli6JHlQbwOFp3YLDvQgXoDFS842Mp/kfa2V&#10;54yBqeP0fM/zH6VsH9eAccRbOdnjPXwinXZ+gQ7CtkaeL+1f3/5yx6IGjQcyKcTLO1kYdBKuscB/&#10;aEfBu8XJM6tMJM0wSGTEO2o8uXDSFAt/H/habwIOkwGM44cYuUGknU1ytOshbENuLYnZU1EXLI93&#10;d5abvWReMaJHrui1DvHGtpRqtc9rXiZSmDAZR+TloXCYjQ9J30l4Kq3O8bHi+asSrm62/hEHX/9k&#10;VCvNkBHvjkFr8fJMTvvfBPvLWqd1TM7Q2xohMqWgvB/8I4zIMiXDjoEVK876U9eu7lIly1M2BMaY&#10;CNT3g2bj24WDZz8d2XIzLCMj3h2G5vxHP5X3in8Hpf6G1rozwRvnVMO2PObHoHSIPdGMkWETWILG&#10;Y0knKJ0Qbte5bIxpYe2/bkfNf1qcOndzRIvN0AMZ8e5UPLp4JCr5f0Vp9be10l2O4i6iMZGbuutD&#10;aQr8Q2TNiHsVIYSPJTVjQkkn6HiicxfhWvNQG/vPaIT/nsNnHoxkuRnWREa8Ox86ql7+qlLe39NK&#10;n+39JylP2VwJyvuAYZqQZxgcZiWVEDTkAhsrOnrAWHPehuofe5PT/4UVAukMOwkZ8e4ihAtXf1Z7&#10;9ldAfUVr1dVZEOeC3eh1a10qYj8bbjDIsEMwD42nkkpAyZBVtUp0a2wA9r+ZSH3Xn5z+g1GsNsPm&#10;kRHvLkTt8eWjxaL+ulLqr2utX13xB7HXQJyKQEGhDMV9wL6hrzfDRjAHzTlo1QGbpBLi77ILxphr&#10;1tp/02rVvp9pcHcfMuLd7ahe+bKx6q+i+CWte/S4xgU5EzkfAuezWpxwUqu9bASzkxGBfSot0u06&#10;4Dr5YuOhnmRrq1j+u1b23zE+87+Gv+YM/UJGvHsEC3f+aP/4xL5fVJ7+W8Cf7pSkOSxHwqGkJIzr&#10;1iqOg7+VyQ0ZNoclCBehWXVFUS0pBO2vFdlGwI+tsf+yuvD09yZf/Omnw193hn4jI969iPkPj0V+&#10;6S8q1Ne01m+t/ofKEXCUTHDwS+Jx61XYMd1yuxY1iJagVYPQua4pz0W1KTOeHjDGvGex/9ELG/+V&#10;qTduDWW5GYaGjHj3OFpPzp/wi/mfV+hfBr7YMxIGOopzJkpmbPlFSU34Y8AEWdPGarDAIoQ1SR2E&#10;TaT7UKWIdmVxLIaLbD+wmO+HzfbvZ40OexsZ8T5DaC1envGt/5by7NdR6k9qtWo/LR0dc3FbLQiJ&#10;5Eoy50yXgXGePTK2QBVMXQyCgkZi6q6USx2s7CDrhrFmDsv/s5H6XqjC9woTp64MY/UZRo+MeJ9V&#10;zN2YDL3wz2it/gKKP4tlutMtrQfShTobOctchUieCjIRwi8iXgdFdn/hziCWk02JYIOWc0Jzo3EU&#10;qdRB74JYx6sZG6K4iuUPjbE/8CP//7DvlYUhvJEMOwwZ8WYAoPX40rRX1Oe00n8O+BKol7VWGx+z&#10;tUzITrcfu4dpT4Zh+jkR/6s8EP+MussuBNryY9uifw4DcSiLI9j4/FA6IdgNwmlsbwH/21jze1HT&#10;fFQ4dPpqn99Ehl2IjHgz9MbChVfQ+bNGqZ9FqZ/R2CMoPbn5F4rTFQYwyfy5OFKGzjyoThWflHJO&#10;ZM77d9m3P7UtLhcNqdd3+7OpnHUcpS/nr+O1ue3j19c6lSbY7Fs1Cwb1AGt/qK39g6YJLhQnX7u+&#10;+RfKsNeREW+GDWH26v+dmDw69ZaCUwp+BvQbwGGtVZ+kDzY13Tb1CJ1EmXpYhur6x7JXb4rglep8&#10;fpswxtaAR2A+tPBDC5cX7s+/d2D6Ty1u+8Uz7HlkxJthy1i480f7xyr7zilPHVdwDqX+BIrjWCZX&#10;OKvtUhhjWigWsFzH2p9Y+MhG9nq9tnh+4gtvz456fRl2JzLizdB/PLp4JCiql7VWr2DUC0qr10C9&#10;AuoLKLsPq8ZWek2MBsbYAGVrWDUH9h5w0xpzAW3vGmNv5Jr2dubwlaHfyIg3w7Dh1WfPH/W93GGt&#10;/APKCw+Cd0DBIeAQlgNotR9rJ1EUsRSBAooCxGRtXcsXSOJWuYqeDbC0gBaKJpYmikUMsyhmgccW&#10;HkM0ayP/ibHhbBgFj8oHzt5nR08YzbDXkBFvhh2Fq1f/Z+FwcWosP1YZUx55FaqC8lRBafI5VcwF&#10;BBYiTynPB7A2CsGLcuRUYJuBNbRtZFvWty0b0Q4a9frD+mx1evoXu2e5Z8gwMmTEmyFDhgxDxv8H&#10;4fpUmciopfEAAAAASUVORK5CYIJQSwMEFAAGAAgAAAAhABBEWJniAAAADAEAAA8AAABkcnMvZG93&#10;bnJldi54bWxMj0FLw0AUhO+C/2F5grd2N43VGLMppainItgK4u01eU1Cs29Ddpuk/97tSY/DDDPf&#10;ZKvJtGKg3jWWNURzBYK4sGXDlYav/dssAeE8comtZdJwIQer/PYmw7S0I3/SsPOVCCXsUtRQe9+l&#10;UrqiJoNubjvi4B1tb9AH2Vey7HEM5aaVC6UepcGGw0KNHW1qKk67s9HwPuK4jqPXYXs6bi4/++XH&#10;9zYire/vpvULCE+T/wvDFT+gQx6YDvbMpRNt0CoOX7yG2VLFIK4JlURPIA4anhfJA8g8k/9P5L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1wla&#10;j6sCAAAjCAAADgAAAAAAAAAAAAAAAAA6AgAAZHJzL2Uyb0RvYy54bWxQSwECLQAKAAAAAAAAACEA&#10;2kNlj3O+AABzvgAAFAAAAAAAAAAAAAAAAAARBQAAZHJzL21lZGlhL2ltYWdlMS5wbmdQSwECLQAK&#10;AAAAAAAAACEARh6ECO2+AADtvgAAFAAAAAAAAAAAAAAAAAC2wwAAZHJzL21lZGlhL2ltYWdlMi5w&#10;bmdQSwECLQAUAAYACAAAACEAEERYmeIAAAAMAQAADwAAAAAAAAAAAAAAAADVggEAZHJzL2Rvd25y&#10;ZXYueG1sUEsBAi0AFAAGAAgAAAAhAC5s8ADFAAAApQEAABkAAAAAAAAAAAAAAAAA5IMBAGRycy9f&#10;cmVscy9lMm9Eb2MueG1sLnJlbHNQSwUGAAAAAAcABwC+AQAA4IQBAAAA&#10;">
                <v:shape id="Picture 221" o:spid="_x0000_s1027" type="#_x0000_t75" style="position:absolute;left:1030;top:-503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La1xwAAAOMAAAAPAAAAZHJzL2Rvd25yZXYueG1sRE9fS8Mw&#10;EH8X9h3CCb65tKu4ti4bYyD4MJFtDl+P5kyKzaU0ca1+eiMIPt7v/602k+vEhYbQelaQzzMQxI3X&#10;LRsFr6fH2xJEiMgaO8+k4IsCbNazqxXW2o98oMsxGpFCONSowMbY11KGxpLDMPc9ceLe/eAwpnMw&#10;Ug84pnDXyUWW3UuHLacGiz3tLDUfx0+n4AVL87xnz2/m+5zrs622475S6uZ62j6AiDTFf/Gf+0mn&#10;+YtlXhZ3RVXA708JALn+AQAA//8DAFBLAQItABQABgAIAAAAIQDb4fbL7gAAAIUBAAATAAAAAAAA&#10;AAAAAAAAAAAAAABbQ29udGVudF9UeXBlc10ueG1sUEsBAi0AFAAGAAgAAAAhAFr0LFu/AAAAFQEA&#10;AAsAAAAAAAAAAAAAAAAAHwEAAF9yZWxzLy5yZWxzUEsBAi0AFAAGAAgAAAAhAMXQtrXHAAAA4wAA&#10;AA8AAAAAAAAAAAAAAAAABwIAAGRycy9kb3ducmV2LnhtbFBLBQYAAAAAAwADALcAAAD7AgAAAAA=&#10;">
                  <v:imagedata r:id="rId10" o:title=""/>
                </v:shape>
                <v:shape id="Picture 220" o:spid="_x0000_s1028" type="#_x0000_t75" style="position:absolute;left:1409;top:-125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PBbxgAAAOMAAAAPAAAAZHJzL2Rvd25yZXYueG1sRE/NaoNA&#10;EL4X+g7LFHpr1h/Q1LoJoSAUcmriAwzuVEV3Vtw1sXn6bqCQ43z/U+5XM4oLza63rCDeRCCIG6t7&#10;bhXU5+ptC8J5ZI2jZVLwSw72u+enEgttr/xNl5NvRQhhV6CCzvupkNI1HRl0GzsRB+7HzgZ9OOdW&#10;6hmvIdyMMomiTBrsOTR0ONFnR81wWowCPxxjmWW3PKrqQ22qfOH6tij1+rIePkB4Wv1D/O/+0mF+&#10;msRpmmTvOdx/CgDI3R8AAAD//wMAUEsBAi0AFAAGAAgAAAAhANvh9svuAAAAhQEAABMAAAAAAAAA&#10;AAAAAAAAAAAAAFtDb250ZW50X1R5cGVzXS54bWxQSwECLQAUAAYACAAAACEAWvQsW78AAAAVAQAA&#10;CwAAAAAAAAAAAAAAAAAfAQAAX3JlbHMvLnJlbHNQSwECLQAUAAYACAAAACEAtFTwW8YAAADjAAAA&#10;DwAAAAAAAAAAAAAAAAAHAgAAZHJzL2Rvd25yZXYueG1sUEsFBgAAAAADAAMAtwAAAPoCAAAA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t>Digital</w:t>
      </w:r>
      <w:r w:rsidR="00000000">
        <w:rPr>
          <w:spacing w:val="16"/>
        </w:rPr>
        <w:t xml:space="preserve"> </w:t>
      </w:r>
      <w:r w:rsidR="00000000">
        <w:t>Twin</w:t>
      </w:r>
      <w:r w:rsidR="00000000">
        <w:rPr>
          <w:spacing w:val="17"/>
        </w:rPr>
        <w:t xml:space="preserve"> </w:t>
      </w:r>
      <w:r w:rsidR="00000000">
        <w:t>(DT)</w:t>
      </w:r>
      <w:r w:rsidR="00000000">
        <w:rPr>
          <w:spacing w:val="14"/>
        </w:rPr>
        <w:t xml:space="preserve"> </w:t>
      </w:r>
      <w:r w:rsidR="00000000">
        <w:t>technology</w:t>
      </w:r>
      <w:r w:rsidR="00000000">
        <w:rPr>
          <w:spacing w:val="17"/>
        </w:rPr>
        <w:t xml:space="preserve"> </w:t>
      </w:r>
      <w:r w:rsidR="00000000">
        <w:t>has</w:t>
      </w:r>
      <w:r w:rsidR="00000000">
        <w:rPr>
          <w:spacing w:val="15"/>
        </w:rPr>
        <w:t xml:space="preserve"> </w:t>
      </w:r>
      <w:r w:rsidR="00000000">
        <w:t>been</w:t>
      </w:r>
      <w:r w:rsidR="00000000">
        <w:rPr>
          <w:spacing w:val="16"/>
        </w:rPr>
        <w:t xml:space="preserve"> </w:t>
      </w:r>
      <w:r w:rsidR="00000000">
        <w:t>used</w:t>
      </w:r>
      <w:r w:rsidR="00000000">
        <w:rPr>
          <w:spacing w:val="15"/>
        </w:rPr>
        <w:t xml:space="preserve"> </w:t>
      </w:r>
      <w:r w:rsidR="00000000">
        <w:t>in</w:t>
      </w:r>
      <w:r w:rsidR="00000000">
        <w:rPr>
          <w:spacing w:val="17"/>
        </w:rPr>
        <w:t xml:space="preserve"> </w:t>
      </w:r>
      <w:r w:rsidR="00000000">
        <w:t>a</w:t>
      </w:r>
      <w:r w:rsidR="00000000">
        <w:rPr>
          <w:spacing w:val="17"/>
        </w:rPr>
        <w:t xml:space="preserve"> </w:t>
      </w:r>
      <w:r w:rsidR="00000000">
        <w:t>wide</w:t>
      </w:r>
      <w:r w:rsidR="00000000">
        <w:rPr>
          <w:spacing w:val="15"/>
        </w:rPr>
        <w:t xml:space="preserve"> </w:t>
      </w:r>
      <w:r w:rsidR="00000000">
        <w:t>range</w:t>
      </w:r>
      <w:r w:rsidR="00000000">
        <w:rPr>
          <w:spacing w:val="14"/>
        </w:rPr>
        <w:t xml:space="preserve"> </w:t>
      </w:r>
      <w:r w:rsidR="00000000">
        <w:t>of</w:t>
      </w:r>
      <w:r w:rsidR="00000000">
        <w:rPr>
          <w:spacing w:val="15"/>
        </w:rPr>
        <w:t xml:space="preserve"> </w:t>
      </w:r>
      <w:r w:rsidR="00000000">
        <w:t>applications,</w:t>
      </w:r>
      <w:r w:rsidR="00000000">
        <w:rPr>
          <w:spacing w:val="15"/>
        </w:rPr>
        <w:t xml:space="preserve"> </w:t>
      </w:r>
      <w:r w:rsidR="00000000">
        <w:t>including</w:t>
      </w:r>
      <w:r w:rsidR="00000000">
        <w:rPr>
          <w:spacing w:val="19"/>
        </w:rPr>
        <w:t xml:space="preserve"> </w:t>
      </w:r>
      <w:r w:rsidR="00000000">
        <w:t>Electric</w:t>
      </w:r>
    </w:p>
    <w:p w14:paraId="6D1EE3E3" w14:textId="77777777" w:rsidR="00BD5AE0" w:rsidRDefault="00BD5AE0">
      <w:pPr>
        <w:sectPr w:rsidR="00BD5AE0">
          <w:type w:val="continuous"/>
          <w:pgSz w:w="11910" w:h="16840"/>
          <w:pgMar w:top="1600" w:right="260" w:bottom="280" w:left="280" w:header="720" w:footer="720" w:gutter="0"/>
          <w:cols w:num="2" w:space="720" w:equalWidth="0">
            <w:col w:w="1532" w:space="40"/>
            <w:col w:w="9798"/>
          </w:cols>
        </w:sectPr>
      </w:pPr>
    </w:p>
    <w:p w14:paraId="55196DF5" w14:textId="77777777" w:rsidR="00BD5AE0" w:rsidRDefault="00000000">
      <w:pPr>
        <w:spacing w:before="43" w:line="276" w:lineRule="auto"/>
        <w:ind w:left="720" w:right="183"/>
        <w:jc w:val="both"/>
        <w:rPr>
          <w:sz w:val="24"/>
        </w:rPr>
      </w:pPr>
      <w:r>
        <w:rPr>
          <w:sz w:val="24"/>
        </w:rPr>
        <w:t>Vehicles</w:t>
      </w:r>
      <w:r>
        <w:rPr>
          <w:spacing w:val="-6"/>
          <w:sz w:val="24"/>
        </w:rPr>
        <w:t xml:space="preserve"> </w:t>
      </w:r>
      <w:r>
        <w:rPr>
          <w:sz w:val="24"/>
        </w:rPr>
        <w:t>(EV).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DT</w:t>
      </w:r>
      <w:r>
        <w:rPr>
          <w:spacing w:val="-6"/>
          <w:sz w:val="24"/>
        </w:rPr>
        <w:t xml:space="preserve"> </w:t>
      </w:r>
      <w:r>
        <w:rPr>
          <w:sz w:val="24"/>
        </w:rPr>
        <w:t>platform</w:t>
      </w:r>
      <w:r>
        <w:rPr>
          <w:spacing w:val="-6"/>
          <w:sz w:val="24"/>
        </w:rPr>
        <w:t xml:space="preserve"> </w:t>
      </w:r>
      <w:r>
        <w:rPr>
          <w:sz w:val="24"/>
        </w:rPr>
        <w:t>provides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virtual</w:t>
      </w:r>
      <w:r>
        <w:rPr>
          <w:spacing w:val="-6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7"/>
          <w:sz w:val="24"/>
        </w:rPr>
        <w:t xml:space="preserve"> </w:t>
      </w:r>
      <w:r>
        <w:rPr>
          <w:sz w:val="24"/>
        </w:rPr>
        <w:t>advanced</w:t>
      </w:r>
      <w:r>
        <w:rPr>
          <w:spacing w:val="-6"/>
          <w:sz w:val="24"/>
        </w:rPr>
        <w:t xml:space="preserve"> </w:t>
      </w:r>
      <w:r>
        <w:rPr>
          <w:sz w:val="24"/>
        </w:rPr>
        <w:t>simulation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physical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-58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real-time.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z w:val="24"/>
        </w:rPr>
        <w:t>paper</w:t>
      </w:r>
      <w:r>
        <w:rPr>
          <w:spacing w:val="-13"/>
          <w:sz w:val="24"/>
        </w:rPr>
        <w:t xml:space="preserve"> </w:t>
      </w:r>
      <w:r>
        <w:rPr>
          <w:sz w:val="24"/>
        </w:rPr>
        <w:t>presents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research</w:t>
      </w:r>
      <w:r>
        <w:rPr>
          <w:spacing w:val="-12"/>
          <w:sz w:val="24"/>
        </w:rPr>
        <w:t xml:space="preserve"> </w:t>
      </w:r>
      <w:r>
        <w:rPr>
          <w:sz w:val="24"/>
        </w:rPr>
        <w:t>outputresults</w:t>
      </w:r>
      <w:r>
        <w:rPr>
          <w:spacing w:val="-11"/>
          <w:sz w:val="24"/>
        </w:rPr>
        <w:t xml:space="preserve"> </w:t>
      </w:r>
      <w:r>
        <w:rPr>
          <w:sz w:val="24"/>
        </w:rPr>
        <w:t>obtained</w:t>
      </w:r>
      <w:r>
        <w:rPr>
          <w:spacing w:val="-12"/>
          <w:sz w:val="24"/>
        </w:rPr>
        <w:t xml:space="preserve"> </w:t>
      </w:r>
      <w:r>
        <w:rPr>
          <w:sz w:val="24"/>
        </w:rPr>
        <w:t>through</w:t>
      </w:r>
      <w:r>
        <w:rPr>
          <w:spacing w:val="-15"/>
          <w:sz w:val="24"/>
        </w:rPr>
        <w:t xml:space="preserve"> </w:t>
      </w:r>
      <w:r>
        <w:rPr>
          <w:sz w:val="24"/>
        </w:rPr>
        <w:t>modelling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simulation</w:t>
      </w:r>
      <w:r>
        <w:rPr>
          <w:spacing w:val="-14"/>
          <w:sz w:val="24"/>
        </w:rPr>
        <w:t xml:space="preserve"> </w:t>
      </w:r>
      <w:r>
        <w:rPr>
          <w:sz w:val="24"/>
        </w:rPr>
        <w:t>through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implementation of DT on various convertors required for variable rate ofcharging ofEVs applicable to</w:t>
      </w:r>
      <w:r>
        <w:rPr>
          <w:spacing w:val="1"/>
          <w:sz w:val="24"/>
        </w:rPr>
        <w:t xml:space="preserve"> </w:t>
      </w:r>
      <w:r>
        <w:rPr>
          <w:sz w:val="24"/>
        </w:rPr>
        <w:t>accommodate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challenges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EV</w:t>
      </w:r>
      <w:r>
        <w:rPr>
          <w:spacing w:val="-9"/>
          <w:sz w:val="24"/>
        </w:rPr>
        <w:t xml:space="preserve"> </w:t>
      </w:r>
      <w:r>
        <w:rPr>
          <w:sz w:val="24"/>
        </w:rPr>
        <w:t>charging</w:t>
      </w:r>
      <w:r>
        <w:rPr>
          <w:spacing w:val="-9"/>
          <w:sz w:val="24"/>
        </w:rPr>
        <w:t xml:space="preserve"> </w:t>
      </w:r>
      <w:r>
        <w:rPr>
          <w:sz w:val="24"/>
        </w:rPr>
        <w:t>station-traffic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smart</w:t>
      </w:r>
      <w:r>
        <w:rPr>
          <w:spacing w:val="-8"/>
          <w:sz w:val="24"/>
        </w:rPr>
        <w:t xml:space="preserve"> </w:t>
      </w:r>
      <w:r>
        <w:rPr>
          <w:sz w:val="24"/>
        </w:rPr>
        <w:t>cities.</w:t>
      </w:r>
      <w:r>
        <w:rPr>
          <w:spacing w:val="-10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paper</w:t>
      </w:r>
      <w:r>
        <w:rPr>
          <w:spacing w:val="-9"/>
          <w:sz w:val="24"/>
        </w:rPr>
        <w:t xml:space="preserve"> </w:t>
      </w:r>
      <w:r>
        <w:rPr>
          <w:sz w:val="24"/>
        </w:rPr>
        <w:t>proposes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real-time</w:t>
      </w:r>
      <w:r>
        <w:rPr>
          <w:spacing w:val="-9"/>
          <w:sz w:val="24"/>
        </w:rPr>
        <w:t xml:space="preserve"> </w:t>
      </w:r>
      <w:r>
        <w:rPr>
          <w:sz w:val="24"/>
        </w:rPr>
        <w:t>DT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EV</w:t>
      </w:r>
      <w:r>
        <w:rPr>
          <w:spacing w:val="-6"/>
          <w:sz w:val="24"/>
        </w:rPr>
        <w:t xml:space="preserve"> </w:t>
      </w:r>
      <w:r>
        <w:rPr>
          <w:sz w:val="24"/>
        </w:rPr>
        <w:t>charger</w:t>
      </w:r>
      <w:r>
        <w:rPr>
          <w:spacing w:val="-7"/>
          <w:sz w:val="24"/>
        </w:rPr>
        <w:t xml:space="preserve"> </w:t>
      </w:r>
      <w:r>
        <w:rPr>
          <w:sz w:val="24"/>
        </w:rPr>
        <w:t>prioritiser</w:t>
      </w:r>
      <w:r>
        <w:rPr>
          <w:spacing w:val="-6"/>
          <w:sz w:val="24"/>
        </w:rPr>
        <w:t xml:space="preserve"> </w:t>
      </w:r>
      <w:r>
        <w:rPr>
          <w:sz w:val="24"/>
        </w:rPr>
        <w:t>scheme</w:t>
      </w:r>
      <w:r>
        <w:rPr>
          <w:spacing w:val="-6"/>
          <w:sz w:val="24"/>
        </w:rPr>
        <w:t xml:space="preserve"> </w:t>
      </w:r>
      <w:r>
        <w:rPr>
          <w:sz w:val="24"/>
        </w:rPr>
        <w:t>modelled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MATLAB/Simulink</w:t>
      </w:r>
      <w:r>
        <w:rPr>
          <w:spacing w:val="-5"/>
          <w:sz w:val="24"/>
        </w:rPr>
        <w:t xml:space="preserve"> </w:t>
      </w:r>
      <w:r>
        <w:rPr>
          <w:sz w:val="24"/>
        </w:rPr>
        <w:t>environment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EV</w:t>
      </w:r>
      <w:r>
        <w:rPr>
          <w:spacing w:val="-5"/>
          <w:sz w:val="24"/>
        </w:rPr>
        <w:t xml:space="preserve"> </w:t>
      </w:r>
      <w:r>
        <w:rPr>
          <w:sz w:val="24"/>
        </w:rPr>
        <w:t>variable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chargers’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representation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z w:val="24"/>
        </w:rPr>
        <w:t>analytical</w:t>
      </w:r>
      <w:r>
        <w:rPr>
          <w:spacing w:val="-12"/>
          <w:sz w:val="24"/>
        </w:rPr>
        <w:t xml:space="preserve"> </w:t>
      </w:r>
      <w:r>
        <w:rPr>
          <w:sz w:val="24"/>
        </w:rPr>
        <w:t>model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act</w:t>
      </w:r>
      <w:r>
        <w:rPr>
          <w:spacing w:val="-12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virtual</w:t>
      </w:r>
      <w:r>
        <w:rPr>
          <w:spacing w:val="-12"/>
          <w:sz w:val="24"/>
        </w:rPr>
        <w:t xml:space="preserve"> </w:t>
      </w:r>
      <w:r>
        <w:rPr>
          <w:sz w:val="24"/>
        </w:rPr>
        <w:t>model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DT.</w:t>
      </w:r>
      <w:r>
        <w:rPr>
          <w:spacing w:val="-12"/>
          <w:sz w:val="24"/>
        </w:rPr>
        <w:t xml:space="preserve"> </w:t>
      </w:r>
      <w:r>
        <w:rPr>
          <w:sz w:val="24"/>
        </w:rPr>
        <w:t>Additionally</w:t>
      </w:r>
      <w:r>
        <w:rPr>
          <w:spacing w:val="-12"/>
          <w:sz w:val="24"/>
        </w:rPr>
        <w:t xml:space="preserve"> </w:t>
      </w:r>
      <w:r>
        <w:rPr>
          <w:sz w:val="24"/>
        </w:rPr>
        <w:t>Battery</w:t>
      </w:r>
      <w:r>
        <w:rPr>
          <w:spacing w:val="-13"/>
          <w:sz w:val="24"/>
        </w:rPr>
        <w:t xml:space="preserve"> </w:t>
      </w:r>
      <w:r>
        <w:rPr>
          <w:sz w:val="24"/>
        </w:rPr>
        <w:t>Modelling</w:t>
      </w:r>
      <w:r>
        <w:rPr>
          <w:spacing w:val="-57"/>
          <w:sz w:val="24"/>
        </w:rPr>
        <w:t xml:space="preserve"> </w:t>
      </w:r>
      <w:r>
        <w:rPr>
          <w:sz w:val="24"/>
        </w:rPr>
        <w:t>Implementation with the Simulink model is executed with additional modifications to the battery dynamics,</w:t>
      </w:r>
      <w:r>
        <w:rPr>
          <w:spacing w:val="1"/>
          <w:sz w:val="24"/>
        </w:rPr>
        <w:t xml:space="preserve"> </w:t>
      </w:r>
      <w:r>
        <w:rPr>
          <w:sz w:val="24"/>
        </w:rPr>
        <w:t>taking into consideration of the EV charger. System level benefits of using the proposed EV with battery</w:t>
      </w:r>
      <w:r>
        <w:rPr>
          <w:spacing w:val="1"/>
          <w:sz w:val="24"/>
        </w:rPr>
        <w:t xml:space="preserve"> </w:t>
      </w:r>
      <w:r>
        <w:rPr>
          <w:sz w:val="24"/>
        </w:rPr>
        <w:t>charging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4"/>
          <w:sz w:val="24"/>
        </w:rPr>
        <w:t xml:space="preserve"> </w:t>
      </w:r>
      <w:r>
        <w:rPr>
          <w:sz w:val="24"/>
        </w:rPr>
        <w:t>scheme</w:t>
      </w:r>
      <w:r>
        <w:rPr>
          <w:spacing w:val="-4"/>
          <w:sz w:val="24"/>
        </w:rPr>
        <w:t xml:space="preserve"> </w:t>
      </w:r>
      <w:r>
        <w:rPr>
          <w:sz w:val="24"/>
        </w:rPr>
        <w:t>include</w:t>
      </w:r>
      <w:r>
        <w:rPr>
          <w:spacing w:val="-4"/>
          <w:sz w:val="24"/>
        </w:rPr>
        <w:t xml:space="preserve"> </w:t>
      </w:r>
      <w:r>
        <w:rPr>
          <w:sz w:val="24"/>
        </w:rPr>
        <w:t>lower</w:t>
      </w:r>
      <w:r>
        <w:rPr>
          <w:spacing w:val="-1"/>
          <w:sz w:val="24"/>
        </w:rPr>
        <w:t xml:space="preserve"> </w:t>
      </w:r>
      <w:r>
        <w:rPr>
          <w:sz w:val="24"/>
        </w:rPr>
        <w:t>capital</w:t>
      </w:r>
      <w:r>
        <w:rPr>
          <w:spacing w:val="-1"/>
          <w:sz w:val="24"/>
        </w:rPr>
        <w:t xml:space="preserve"> </w:t>
      </w:r>
      <w:r>
        <w:rPr>
          <w:sz w:val="24"/>
        </w:rPr>
        <w:t>investments,</w:t>
      </w:r>
      <w:r>
        <w:rPr>
          <w:spacing w:val="-3"/>
          <w:sz w:val="24"/>
        </w:rPr>
        <w:t xml:space="preserve"> </w:t>
      </w:r>
      <w:r>
        <w:rPr>
          <w:sz w:val="24"/>
        </w:rPr>
        <w:t>lower</w:t>
      </w:r>
      <w:r>
        <w:rPr>
          <w:spacing w:val="-4"/>
          <w:sz w:val="24"/>
        </w:rPr>
        <w:t xml:space="preserve"> </w:t>
      </w:r>
      <w:r>
        <w:rPr>
          <w:sz w:val="24"/>
        </w:rPr>
        <w:t>operational</w:t>
      </w:r>
      <w:r>
        <w:rPr>
          <w:spacing w:val="-3"/>
          <w:sz w:val="24"/>
        </w:rPr>
        <w:t xml:space="preserve"> </w:t>
      </w:r>
      <w:r>
        <w:rPr>
          <w:sz w:val="24"/>
        </w:rPr>
        <w:t>costs,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improved</w:t>
      </w:r>
      <w:r>
        <w:rPr>
          <w:spacing w:val="-3"/>
          <w:sz w:val="24"/>
        </w:rPr>
        <w:t xml:space="preserve"> </w:t>
      </w:r>
      <w:r>
        <w:rPr>
          <w:sz w:val="24"/>
        </w:rPr>
        <w:t>power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energy</w:t>
      </w:r>
      <w:r>
        <w:rPr>
          <w:spacing w:val="-1"/>
          <w:sz w:val="24"/>
        </w:rPr>
        <w:t xml:space="preserve"> </w:t>
      </w:r>
      <w:r>
        <w:rPr>
          <w:sz w:val="24"/>
        </w:rPr>
        <w:t>efficiency.</w:t>
      </w:r>
      <w:r>
        <w:rPr>
          <w:spacing w:val="5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choice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suitable</w:t>
      </w:r>
      <w:r>
        <w:rPr>
          <w:spacing w:val="-2"/>
          <w:sz w:val="24"/>
        </w:rPr>
        <w:t xml:space="preserve"> </w:t>
      </w:r>
      <w:r>
        <w:rPr>
          <w:sz w:val="24"/>
        </w:rPr>
        <w:t>converter</w:t>
      </w:r>
      <w:r>
        <w:rPr>
          <w:spacing w:val="-1"/>
          <w:sz w:val="24"/>
        </w:rPr>
        <w:t xml:space="preserve"> </w:t>
      </w:r>
      <w:r>
        <w:rPr>
          <w:sz w:val="24"/>
        </w:rPr>
        <w:t>topology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identified</w:t>
      </w:r>
      <w:r>
        <w:rPr>
          <w:spacing w:val="-58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modelling with considerations using</w:t>
      </w:r>
      <w:r>
        <w:rPr>
          <w:spacing w:val="-1"/>
          <w:sz w:val="24"/>
        </w:rPr>
        <w:t xml:space="preserve"> </w:t>
      </w:r>
      <w:r>
        <w:rPr>
          <w:sz w:val="24"/>
        </w:rPr>
        <w:t>electric</w:t>
      </w:r>
      <w:r>
        <w:rPr>
          <w:spacing w:val="1"/>
          <w:sz w:val="24"/>
        </w:rPr>
        <w:t xml:space="preserve"> </w:t>
      </w:r>
      <w:r>
        <w:rPr>
          <w:sz w:val="24"/>
        </w:rPr>
        <w:t>vehicle</w:t>
      </w:r>
      <w:r>
        <w:rPr>
          <w:spacing w:val="-1"/>
          <w:sz w:val="24"/>
        </w:rPr>
        <w:t xml:space="preserve"> </w:t>
      </w:r>
      <w:r>
        <w:rPr>
          <w:sz w:val="24"/>
        </w:rPr>
        <w:t>battery</w:t>
      </w:r>
      <w:r>
        <w:rPr>
          <w:spacing w:val="1"/>
          <w:sz w:val="24"/>
        </w:rPr>
        <w:t xml:space="preserve"> </w:t>
      </w:r>
      <w:r>
        <w:rPr>
          <w:sz w:val="24"/>
        </w:rPr>
        <w:t>charging.</w:t>
      </w:r>
    </w:p>
    <w:p w14:paraId="4B9C26D8" w14:textId="77777777" w:rsidR="00BD5AE0" w:rsidRDefault="00BD5AE0">
      <w:pPr>
        <w:pStyle w:val="BodyText"/>
        <w:rPr>
          <w:i w:val="0"/>
          <w:sz w:val="26"/>
        </w:rPr>
      </w:pPr>
    </w:p>
    <w:p w14:paraId="408B1A50" w14:textId="77777777" w:rsidR="00BD5AE0" w:rsidRDefault="00BD5AE0">
      <w:pPr>
        <w:pStyle w:val="BodyText"/>
        <w:spacing w:before="3"/>
        <w:rPr>
          <w:i w:val="0"/>
          <w:sz w:val="29"/>
        </w:rPr>
      </w:pPr>
    </w:p>
    <w:p w14:paraId="337D53D8" w14:textId="77777777" w:rsidR="00BD5AE0" w:rsidRDefault="00000000">
      <w:pPr>
        <w:ind w:right="179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RASTEMS-2023_A16</w:t>
      </w:r>
    </w:p>
    <w:p w14:paraId="6A0644B5" w14:textId="77777777" w:rsidR="00BD5AE0" w:rsidRDefault="00BD5AE0">
      <w:pPr>
        <w:pStyle w:val="BodyText"/>
        <w:rPr>
          <w:b/>
          <w:sz w:val="20"/>
        </w:rPr>
      </w:pPr>
    </w:p>
    <w:p w14:paraId="0D86B949" w14:textId="77777777" w:rsidR="00BD5AE0" w:rsidRDefault="00000000">
      <w:pPr>
        <w:pStyle w:val="Heading2"/>
        <w:spacing w:before="1"/>
        <w:ind w:left="744" w:right="211"/>
      </w:pPr>
      <w:r>
        <w:t>(NM/NM/C):(FIFO/</w:t>
      </w:r>
      <w:r>
        <w:rPr>
          <w:rFonts w:ascii="Cambria Math" w:hAnsi="Cambria Math"/>
          <w:b w:val="0"/>
          <w:i w:val="0"/>
        </w:rPr>
        <w:t>∞/∞</w:t>
      </w:r>
      <w:r>
        <w:t>) QUEUING MODEL WITH HETEROGENEOUS ARRIVAL</w:t>
      </w:r>
      <w:r>
        <w:rPr>
          <w:spacing w:val="-67"/>
        </w:rPr>
        <w:t xml:space="preserve"> </w:t>
      </w:r>
      <w:r>
        <w:t>AND SERVICE</w:t>
      </w:r>
      <w:r>
        <w:rPr>
          <w:spacing w:val="-3"/>
        </w:rPr>
        <w:t xml:space="preserve"> </w:t>
      </w:r>
      <w:r>
        <w:t>UNDER CATASTROPHE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BALKING</w:t>
      </w:r>
    </w:p>
    <w:p w14:paraId="047EDDB8" w14:textId="77777777" w:rsidR="00BD5AE0" w:rsidRDefault="00000000">
      <w:pPr>
        <w:spacing w:before="193"/>
        <w:ind w:left="3813" w:right="3274"/>
        <w:jc w:val="center"/>
        <w:rPr>
          <w:b/>
          <w:i/>
          <w:sz w:val="16"/>
        </w:rPr>
      </w:pPr>
      <w:r>
        <w:rPr>
          <w:b/>
          <w:i/>
          <w:sz w:val="24"/>
        </w:rPr>
        <w:t>T.Deepika</w:t>
      </w:r>
      <w:r>
        <w:rPr>
          <w:b/>
          <w:i/>
          <w:position w:val="8"/>
          <w:sz w:val="16"/>
        </w:rPr>
        <w:t>1,a)</w:t>
      </w:r>
      <w:r>
        <w:rPr>
          <w:b/>
          <w:i/>
          <w:spacing w:val="18"/>
          <w:position w:val="8"/>
          <w:sz w:val="16"/>
        </w:rPr>
        <w:t xml:space="preserve"> </w:t>
      </w:r>
      <w:r>
        <w:rPr>
          <w:b/>
          <w:i/>
          <w:sz w:val="24"/>
        </w:rPr>
        <w:t>and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K.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Julia Rose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Mary</w:t>
      </w:r>
      <w:r>
        <w:rPr>
          <w:b/>
          <w:i/>
          <w:position w:val="8"/>
          <w:sz w:val="16"/>
        </w:rPr>
        <w:t>2,</w:t>
      </w:r>
      <w:r>
        <w:rPr>
          <w:b/>
          <w:i/>
          <w:spacing w:val="-2"/>
          <w:position w:val="8"/>
          <w:sz w:val="16"/>
        </w:rPr>
        <w:t xml:space="preserve"> </w:t>
      </w:r>
      <w:r>
        <w:rPr>
          <w:b/>
          <w:i/>
          <w:position w:val="8"/>
          <w:sz w:val="16"/>
        </w:rPr>
        <w:t>b)</w:t>
      </w:r>
    </w:p>
    <w:p w14:paraId="120C982A" w14:textId="77777777" w:rsidR="00BD5AE0" w:rsidRDefault="00000000">
      <w:pPr>
        <w:pStyle w:val="BodyText"/>
        <w:ind w:left="3813" w:right="3280"/>
        <w:jc w:val="center"/>
      </w:pPr>
      <w:r>
        <w:t>Department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Mathematics,</w:t>
      </w:r>
    </w:p>
    <w:p w14:paraId="08363F34" w14:textId="77777777" w:rsidR="00BD5AE0" w:rsidRDefault="00000000">
      <w:pPr>
        <w:pStyle w:val="BodyText"/>
        <w:ind w:left="1733" w:right="1203"/>
        <w:jc w:val="center"/>
      </w:pPr>
      <w:r>
        <w:t>Nirmala</w:t>
      </w:r>
      <w:r>
        <w:rPr>
          <w:spacing w:val="-1"/>
        </w:rPr>
        <w:t xml:space="preserve"> </w:t>
      </w:r>
      <w:r>
        <w:t>College</w:t>
      </w:r>
      <w:r>
        <w:rPr>
          <w:spacing w:val="-2"/>
        </w:rPr>
        <w:t xml:space="preserve"> </w:t>
      </w:r>
      <w:r>
        <w:t>for Women,</w:t>
      </w:r>
      <w:r>
        <w:rPr>
          <w:spacing w:val="-1"/>
        </w:rPr>
        <w:t xml:space="preserve"> </w:t>
      </w:r>
      <w:r>
        <w:t>Coimbatore,</w:t>
      </w:r>
      <w:r>
        <w:rPr>
          <w:spacing w:val="-1"/>
        </w:rPr>
        <w:t xml:space="preserve"> </w:t>
      </w:r>
      <w:r>
        <w:t>India.</w:t>
      </w:r>
    </w:p>
    <w:p w14:paraId="24236D5B" w14:textId="77777777" w:rsidR="00BD5AE0" w:rsidRDefault="00000000">
      <w:pPr>
        <w:pStyle w:val="BodyText"/>
        <w:ind w:left="3813" w:right="3274"/>
        <w:jc w:val="center"/>
      </w:pPr>
      <w:hyperlink r:id="rId147">
        <w:r>
          <w:rPr>
            <w:vertAlign w:val="superscript"/>
          </w:rPr>
          <w:t>a)</w:t>
        </w:r>
        <w:r>
          <w:t>deepikathangavel23@gmail.com</w:t>
        </w:r>
      </w:hyperlink>
      <w:r>
        <w:rPr>
          <w:spacing w:val="-57"/>
        </w:rPr>
        <w:t xml:space="preserve"> </w:t>
      </w:r>
      <w:hyperlink r:id="rId148">
        <w:r>
          <w:rPr>
            <w:vertAlign w:val="superscript"/>
          </w:rPr>
          <w:t>b)</w:t>
        </w:r>
        <w:r>
          <w:t>juliakulandaisamy@gmail.com</w:t>
        </w:r>
      </w:hyperlink>
    </w:p>
    <w:p w14:paraId="7E271020" w14:textId="77777777" w:rsidR="00BD5AE0" w:rsidRDefault="00000000">
      <w:pPr>
        <w:pStyle w:val="Heading4"/>
        <w:spacing w:before="199"/>
        <w:ind w:right="2993"/>
      </w:pPr>
      <w:r>
        <w:t>Abstract</w:t>
      </w:r>
    </w:p>
    <w:p w14:paraId="3BA2942F" w14:textId="77777777" w:rsidR="00BD5AE0" w:rsidRDefault="00000000">
      <w:pPr>
        <w:pStyle w:val="BodyText"/>
        <w:spacing w:before="204" w:line="276" w:lineRule="auto"/>
        <w:ind w:left="862" w:right="185" w:firstLine="660"/>
        <w:jc w:val="both"/>
      </w:pPr>
      <w:r>
        <w:t>This</w:t>
      </w:r>
      <w:r>
        <w:rPr>
          <w:spacing w:val="-6"/>
        </w:rPr>
        <w:t xml:space="preserve"> </w:t>
      </w:r>
      <w:r>
        <w:t>paper</w:t>
      </w:r>
      <w:r>
        <w:rPr>
          <w:spacing w:val="-5"/>
        </w:rPr>
        <w:t xml:space="preserve"> </w:t>
      </w:r>
      <w:r>
        <w:t>shows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Neutrosophic</w:t>
      </w:r>
      <w:r>
        <w:rPr>
          <w:spacing w:val="-7"/>
        </w:rPr>
        <w:t xml:space="preserve"> </w:t>
      </w:r>
      <w:r>
        <w:t>Abstraction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M/M/c</w:t>
      </w:r>
      <w:r>
        <w:rPr>
          <w:spacing w:val="-6"/>
        </w:rPr>
        <w:t xml:space="preserve"> </w:t>
      </w:r>
      <w:r>
        <w:t>queuing</w:t>
      </w:r>
      <w:r>
        <w:rPr>
          <w:spacing w:val="-4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Heterogeneous</w:t>
      </w:r>
      <w:r>
        <w:rPr>
          <w:spacing w:val="-6"/>
        </w:rPr>
        <w:t xml:space="preserve"> </w:t>
      </w:r>
      <w:r>
        <w:t>arrival</w:t>
      </w:r>
      <w:r>
        <w:rPr>
          <w:spacing w:val="-57"/>
        </w:rPr>
        <w:t xml:space="preserve"> </w:t>
      </w:r>
      <w:r>
        <w:t>and service under Catastrophe and Balking. The basic parameters of queuing model are assumed to be</w:t>
      </w:r>
      <w:r>
        <w:rPr>
          <w:spacing w:val="1"/>
        </w:rPr>
        <w:t xml:space="preserve"> </w:t>
      </w:r>
      <w:r>
        <w:t>neutrosophic numbers. Here, the system measures of performance are derived and the particular cases are</w:t>
      </w:r>
      <w:r>
        <w:rPr>
          <w:spacing w:val="-57"/>
        </w:rPr>
        <w:t xml:space="preserve"> </w:t>
      </w:r>
      <w:r>
        <w:t>discussed. The numerical example are tabulated and the obtained results are illustrated with suitable line</w:t>
      </w:r>
      <w:r>
        <w:rPr>
          <w:spacing w:val="1"/>
        </w:rPr>
        <w:t xml:space="preserve"> </w:t>
      </w:r>
      <w:r>
        <w:t>graph.</w:t>
      </w:r>
    </w:p>
    <w:p w14:paraId="671BB2F4" w14:textId="77777777" w:rsidR="00BD5AE0" w:rsidRDefault="00000000">
      <w:pPr>
        <w:spacing w:line="278" w:lineRule="auto"/>
        <w:ind w:left="720" w:right="184" w:firstLine="300"/>
        <w:jc w:val="both"/>
        <w:rPr>
          <w:i/>
          <w:sz w:val="24"/>
        </w:rPr>
      </w:pPr>
      <w:r>
        <w:rPr>
          <w:b/>
          <w:i/>
          <w:sz w:val="24"/>
        </w:rPr>
        <w:t>Keywords: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Heterogeneous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arrival,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Heterogeneous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service,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Catastrophe,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Balking,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Performance</w:t>
      </w:r>
      <w:r>
        <w:rPr>
          <w:b/>
          <w:i/>
          <w:spacing w:val="-57"/>
          <w:sz w:val="24"/>
        </w:rPr>
        <w:t xml:space="preserve"> </w:t>
      </w:r>
      <w:r>
        <w:rPr>
          <w:b/>
          <w:i/>
          <w:sz w:val="24"/>
        </w:rPr>
        <w:t>Measures</w:t>
      </w:r>
      <w:r>
        <w:rPr>
          <w:i/>
          <w:sz w:val="24"/>
        </w:rPr>
        <w:t>.</w:t>
      </w:r>
    </w:p>
    <w:p w14:paraId="2CAD195A" w14:textId="77777777" w:rsidR="00BD5AE0" w:rsidRDefault="00BD5AE0">
      <w:pPr>
        <w:spacing w:line="278" w:lineRule="auto"/>
        <w:jc w:val="both"/>
        <w:rPr>
          <w:sz w:val="24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space="720"/>
        </w:sectPr>
      </w:pPr>
    </w:p>
    <w:p w14:paraId="07B25BF4" w14:textId="77777777" w:rsidR="00BD5AE0" w:rsidRDefault="00000000">
      <w:pPr>
        <w:pStyle w:val="Heading2"/>
        <w:spacing w:line="362" w:lineRule="auto"/>
        <w:ind w:left="768"/>
      </w:pPr>
      <w:r>
        <w:lastRenderedPageBreak/>
        <w:t>PERFORMANCE STUDY ON THE HETEROGENEOUS ARRIVAL OF M/M(A,</w:t>
      </w:r>
      <w:r>
        <w:rPr>
          <w:spacing w:val="-67"/>
        </w:rPr>
        <w:t xml:space="preserve"> </w:t>
      </w:r>
      <w:r>
        <w:t>B)/1/MWV</w:t>
      </w:r>
      <w:r>
        <w:rPr>
          <w:spacing w:val="-1"/>
        </w:rPr>
        <w:t xml:space="preserve"> </w:t>
      </w:r>
      <w:r>
        <w:t>QUEUING</w:t>
      </w:r>
      <w:r>
        <w:rPr>
          <w:spacing w:val="1"/>
        </w:rPr>
        <w:t xml:space="preserve"> </w:t>
      </w:r>
      <w:r>
        <w:t>SYSTEM WITH</w:t>
      </w:r>
      <w:r>
        <w:rPr>
          <w:spacing w:val="-1"/>
        </w:rPr>
        <w:t xml:space="preserve"> </w:t>
      </w:r>
      <w:r>
        <w:t>BALKING</w:t>
      </w:r>
    </w:p>
    <w:p w14:paraId="607E5357" w14:textId="77777777" w:rsidR="00BD5AE0" w:rsidRDefault="00000000">
      <w:pPr>
        <w:spacing w:line="237" w:lineRule="auto"/>
        <w:ind w:left="4072" w:right="3538" w:firstLine="734"/>
        <w:rPr>
          <w:sz w:val="20"/>
        </w:rPr>
      </w:pPr>
      <w:r>
        <w:rPr>
          <w:sz w:val="20"/>
        </w:rPr>
        <w:t>Lidiya.P,</w:t>
      </w:r>
      <w:r>
        <w:rPr>
          <w:spacing w:val="2"/>
          <w:sz w:val="20"/>
        </w:rPr>
        <w:t xml:space="preserve"> </w:t>
      </w:r>
      <w:r>
        <w:rPr>
          <w:sz w:val="20"/>
        </w:rPr>
        <w:t>K.Julia</w:t>
      </w:r>
      <w:r>
        <w:rPr>
          <w:spacing w:val="1"/>
          <w:sz w:val="20"/>
        </w:rPr>
        <w:t xml:space="preserve"> </w:t>
      </w:r>
      <w:r>
        <w:rPr>
          <w:sz w:val="20"/>
        </w:rPr>
        <w:t>Rose</w:t>
      </w:r>
      <w:r>
        <w:rPr>
          <w:spacing w:val="1"/>
          <w:sz w:val="20"/>
        </w:rPr>
        <w:t xml:space="preserve"> </w:t>
      </w:r>
      <w:r>
        <w:rPr>
          <w:sz w:val="20"/>
        </w:rPr>
        <w:t>Mary</w:t>
      </w:r>
      <w:r>
        <w:rPr>
          <w:spacing w:val="1"/>
          <w:sz w:val="20"/>
        </w:rPr>
        <w:t xml:space="preserve"> </w:t>
      </w:r>
      <w:r>
        <w:rPr>
          <w:sz w:val="20"/>
        </w:rPr>
        <w:t>Research</w:t>
      </w:r>
      <w:r>
        <w:rPr>
          <w:spacing w:val="-4"/>
          <w:sz w:val="20"/>
        </w:rPr>
        <w:t xml:space="preserve"> </w:t>
      </w:r>
      <w:r>
        <w:rPr>
          <w:sz w:val="20"/>
        </w:rPr>
        <w:t>Scholar,</w:t>
      </w:r>
      <w:r>
        <w:rPr>
          <w:spacing w:val="-2"/>
          <w:sz w:val="20"/>
        </w:rPr>
        <w:t xml:space="preserve"> </w:t>
      </w:r>
      <w:r>
        <w:rPr>
          <w:sz w:val="20"/>
        </w:rPr>
        <w:t>Associate</w:t>
      </w:r>
      <w:r>
        <w:rPr>
          <w:spacing w:val="-4"/>
          <w:sz w:val="20"/>
        </w:rPr>
        <w:t xml:space="preserve"> </w:t>
      </w:r>
      <w:r>
        <w:rPr>
          <w:sz w:val="20"/>
        </w:rPr>
        <w:t>Professor</w:t>
      </w:r>
      <w:r>
        <w:rPr>
          <w:spacing w:val="-4"/>
          <w:sz w:val="20"/>
        </w:rPr>
        <w:t xml:space="preserve"> </w:t>
      </w:r>
      <w:r>
        <w:rPr>
          <w:sz w:val="20"/>
        </w:rPr>
        <w:t>&amp;</w:t>
      </w:r>
      <w:r>
        <w:rPr>
          <w:spacing w:val="-3"/>
          <w:sz w:val="20"/>
        </w:rPr>
        <w:t xml:space="preserve"> </w:t>
      </w:r>
      <w:r>
        <w:rPr>
          <w:sz w:val="20"/>
        </w:rPr>
        <w:t>Head</w:t>
      </w:r>
    </w:p>
    <w:p w14:paraId="6950172E" w14:textId="77777777" w:rsidR="00BD5AE0" w:rsidRDefault="000E09AB">
      <w:pPr>
        <w:ind w:left="1554" w:right="1015"/>
        <w:jc w:val="center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9344" behindDoc="1" locked="0" layoutInCell="1" allowOverlap="1" wp14:anchorId="03EBCC77" wp14:editId="080FAB14">
                <wp:simplePos x="0" y="0"/>
                <wp:positionH relativeFrom="page">
                  <wp:posOffset>654050</wp:posOffset>
                </wp:positionH>
                <wp:positionV relativeFrom="paragraph">
                  <wp:posOffset>136525</wp:posOffset>
                </wp:positionV>
                <wp:extent cx="6214745" cy="6214745"/>
                <wp:effectExtent l="0" t="0" r="0" b="0"/>
                <wp:wrapNone/>
                <wp:docPr id="1077147939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215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843580259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1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398647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92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51BC11" id="Group 216" o:spid="_x0000_s1026" style="position:absolute;margin-left:51.5pt;margin-top:10.75pt;width:489.35pt;height:489.35pt;z-index:-20827136;mso-position-horizontal-relative:page" coordorigin="1030,215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I0eSpgIAAB0IAAAOAAAAZHJzL2Uyb0RvYy54bWzcVdtu2zAMfR+wfxD0&#10;3tpxkiYxkhTDshYDuq3Y5QMUWbaFWhdQSpz+/SjZztp0WIcCG7A92KAoiTo8PKKWlwfVkL0AJ41e&#10;0dF5SonQ3BRSVyv67evV2ZwS55kuWGO0WNF74ejl+vWrZWtzkZnaNIUAgkG0y1u7orX3Nk8Sx2uh&#10;mDs3VmicLA0o5nEIVVIAazG6apIsTS+S1kBhwXDhHHo33SRdx/hlKbj/VJZOeNKsKGLz8Q/xvw3/&#10;ZL1keQXM1pL3MNgLUCgmNR56DLVhnpEdyCehlORgnCn9OTcqMWUpuYg5YDaj9CSbazA7G3Op8ray&#10;R5qQ2hOeXhyWf9xfg/1ib6FDj+aN4XcOeUlaW+UP58O46haTbfvBFFhPtvMmJn4oQYUQmBI5RH7v&#10;j/yKgyccnRfZaDKbTCnhODcMYgV4jWUK+0bpGMuE09lo2hWH1+/67YvZfNbtjVaAyPLu3Ii1x7Ze&#10;Wslz/Hq+0HrC1/O6wl1+B4L2QdRvxVAM7nb2DEtrmZdb2Uh/H2WKFAVQen8reaA6DJDaWyCyWNH5&#10;ZDydp9l0QYlmClnFVeFwko3mgYRhdbeXhdxikYg2b2umK/HGWVQ6socBBheAaWvBChfcgavHUeLw&#10;EZ5tI+2VbJpQxWD3meNlORHbT8jrhLwxfKeE9t3NBNEgCUa7WlpHCeRCbQVmC++LCIjlDvhnxB0V&#10;4DwIz+tweIkgej8W+DgREf8AGdJxqNtnpfhUUoMefyEoJBmcvxZGkWAgagQahc72Ny5ARmjDkgBa&#10;m8BdTKXRjxy4MHgi/AC4NxH/v6fULBsv5hcTvIanQp39l0LNuh70l4Q6SbEDYO+bLvpzj0JNs0nf&#10;+YLVqW/ouIMK/6hQY4PFNyjqvn8vwyP3cIz2w1d9/R0AAP//AwBQSwMECgAAAAAAAAAhANpDZY9z&#10;vgAAc74AABQAAABkcnMvbWVkaWEvaW1hZ2UxLnBuZ4lQTkcNChoKAAAADUlIRFIAAAFcAAABXAgG&#10;AAAAhBYGLAAAAAZiS0dEAP8A/wD/oL2nkwAAAAlwSFlzAAAOJgAADiYBou8l/AAAIABJREFUeJzs&#10;vXmQHNl23ve7NzNr7UY39nUGGMwAs8+b90jLkmw/U6T8TEn2IymFlqAUZli2tb2wIyRuVkiUKMky&#10;TVLkX7JER9BLOLRYoiWTthUK0gz5iWEFtfDNm8EMMEBjBhgMBmsD6KWqa8nlXv9xMjuzqqu7M2vp&#10;LgD1RfSgprsq81bVvd899yzfUdZaZphhH6FZuTEPLPiqe0QrfUwpjqJsHavnULamlKpjKcvTrUZR&#10;kYd0QUUAKLrW2g2saqFME6s2rGXZWPOwZMuPgDUOnm8AZl/e5QwzAGpGuDNMDt+sdB8dOuu4pVPK&#10;tScw6ozS+iJwRmuOGsMRFAtYKoCntXYmMQpjTAQEKDpY1rTmkTEsA19YY5bQ9gsbqvtR6N8tH3ly&#10;C76rM4lxzDDDjHBnGBmtx5fOlMrli8raC0rpd1C8hlXngaNga1prtd9jzANjjAXVApZR9gaGjy3m&#10;I6vUkt/tLtUOv/PFfo9xhqcbM8KdoQC+5fkrpdcdz31TWec7UfxOlLqAtYvDWac2848Ba+Un+WXP&#10;477XbEJl/kkeq97HSgF681eZB7lhjIlQahVrr6Psv7DWfCsKnCulgx98DH/QL3zBGZ5LzAh3hm3R&#10;Xrlytuo6XzaK7wT9u7Wyr6H0Qv4rWDAGbPJjMwSo0sfKAZ35UQ4oHf/EZInOXDd5nHXHGlLSTu4X&#10;gcn82ChD6jZ9rFR6P60pRMjWrBmrroL5dW35rXYYfbt68I1b+S8ww/OEGeHOkGLtw/ORU/pOBb8P&#10;9L8L9mwuy9VGKbGCEBcIebplcDxwSqBKQPKjt7nYXsEAvvxYHyIfogDCrpAz9L4frWUj2O2qxkSg&#10;boH5/yz8Eyfyf4uFt29M7G3M8FRhRrjPMZoPPjxeqXn/ntb6+7Hq3wH7otZ6MBMqxBpMrEVILUO3&#10;BG5VyJUqUGGYY/t0wQIdoC0kHLYh9FNLHTIWudrq6YhhjDGgPkfZf2GM+eUgCP9V9dBbt/fqXcww&#10;XZgR7vMF7a9+/K7rOt+P4vuw6nWtlbf1aQo5cidH8YRgXChVwauCqgH1vRz7FGEDbAuCNvhtMKH8&#10;WqnUJZJ8hn0QXzDXsPzvYRj9Smnx9feZpao9N5gR7rMPN1y79ru1q/4YVn231urk1qdkCTZMecKr&#10;QqkGTh2Y38MhP41oQLQBfkzEIB+rdnchYHsPZf+ZCe3fcRde/XUg3MNBz7DHmBHuM4lveeFa/bu1&#10;1n8czde00otbn6MyBGvk/70qlOugDyCugRmGRxvMOnQ3YgK2sS84IeAB5GvNKoZfM8b8T+7Cxj+D&#10;7wj2fNgzTBQzwn2GEDSufNVRzn+mlfq+LdkESsU+2DB2ExjxuZbnwF3g+XUP7BU2IFyDblN8wkrH&#10;PmA3/W6ysGbNWP7PyIa/6M2/8Rv7M+YZxo0Z4T7l6KxdfqXieP+5Qf0nW9wFSgmxmgiiUE61Xg2q&#10;C8Ahnv7A1tMKCzyB9hoELflfx439v3oL+Rpj72ns/9qJgl+sLLz5yb4MeYaxYEa4TyV+qRQ13/oD&#10;CvfHtVZf6vlT1pKNAvn/Uh0qB4EBnoUZpgBr0HkC/oZ8d463reVrrLlkbfTfOXMf/aNZwcXThxnh&#10;PkXorH30csnxfhzUH9NaZ5ysmaBXGMjj8hxUDgEF6hRmmALE5NttAgpcb2DQzRjTBvt3/Cj8mZnV&#10;+/RgRrhPAcL1j/8j7Tg/pZV+q/cvCjCSH2oiySioHULcBTMsA6shzLngxr87SPp4+vEEWk8k80E7&#10;ku+Mpj/gZqz5yETRn3cPvP5/78swZ8iNGeFOKa5f/6fl8yfO/3Gl9E/0+Gb7XQbahdoiOMfZ/+qt&#10;6cJtYLkFjpN+ZMfm4Mx+D6wwDEQPoLUqb2Ibl4Mx9p615r+5cf/G/3jhwu/p7uOAZ9gGM8KdMqzf&#10;+deH5w4s/CRK/Rda63L6l4w1a03sMjjGfmcXhEAbqcnasNAJwViIMtozSkHZgWPu3nqRbwMrXSjF&#10;FbmdEF6qFHOyXI5fv+DCYWAi+pGFsAGdh+JySKr8+qxeY0wXyy8211f/8oHTv+3xvg11hi2YEe6U&#10;oPXovVOVSv2nQP3RVL8g8c0aSSXSjrgMnBP7OtYN4HobHA1hBFaBVuDE/yrVm/9gERL2Q6h78OqA&#10;2rZJ4KaBZgBe/Gm2A7hYLbZFfbstr/dDId63yru/Zs8Q3ReXg4kkxU8lwjuypmMd4L/X6bb+fO3w&#10;u3f2c6gzCGaEu99YufGiccOfQfGHUt3Y+B8TiKiKW4H6UcQDuf/oAFc2oFKKnRjxcK2F0KTWrVJC&#10;Uk4sNaCAjQAOePDKHjhSPwmha2RjACHcN6qQlzM3gE86UHbT9/b2Di/uxj8HRhv2EFiBjWUIOyIS&#10;pJMdbZN4LZZ/qEP3xzh4/vM9H94Mm5gR7j6hvXLlbNlzf05r/QfS38bWSRQI2ZbqUD0J1PZrmNvi&#10;UkcsP9VnylZdqCnRA/OBh74se0+nh96WD6/VJv+urvhAbHUDtAJ4p5o/aHYXWI4JN3n9u9XtPeVX&#10;Q2h1wI2ff7oiboi9Qwva98FvCuk6HgOyG/5RNwh/eCYhuT+YRVn2GK1H750yG0t/t1oufZaSbawP&#10;G/lSBlqqwsLrUH2ZSdOSj1hyRVF2xE2QoBvCKQ/OKjiK+EmPAm/GVnCYkWfxHLizB4oBgUnJFgBb&#10;bMK3o9Q6BrnWTp+VMVAuyfsLzX6UldSgel7mTqkqcymKd514NFrrP1Atlz4zG0t/t/XovVN7PsTn&#10;HDPC3SPcvv2bVdNY+puVytxtrfQPym/jJRn5UnFUqsHCW1A+B0zW0XkfuBbCRy1Yahd/vaN7Cdci&#10;5D0IL5bAj9L/dzW094BwVca4M1aIsMiE3wjBzbCmVrC+zXMt0I3EfaIA19nP5DxP5tDCWzKnglZM&#10;vLBJvEr/YKUyd9s0lv4mfGv6jlDPKGaEuweIGlf/5OmDhx9rR39jU29WKXEbBO0M0Z5lL+yiLnC3&#10;IRZgrSRDKcq5Fac3G1TvcI05hGSzWQuhgUbhkQ+BxL+MkGFehMQbSuY1CrF6B6EV3wMlWoveVFRN&#10;K5lTC2+Jeypoy5xTm9au1o7+hmnOP4oaV//kPg/2ucCMcCeIcO3jr5nm9TuO4/7CZmWYUpJL6bfA&#10;q8DCm3tGtAnKwFy2Tk1B0dyhA/RauFqJW2E7VPpcEFoXJ/ki2CIwa4sR7jpbvxGtINiGcFeRTQVk&#10;M5kb4oDSBSbTpVJB+UUhXq8ic8+EWeKtOo77C6Z5/U649vHXJjKEGYAZ4U4EzQcfHjcbS7/uet6v&#10;aq3ET5YIyfgtCWYsvBa7Dsb/Fdxjd1HVRTf1q3oa1gqmyZfpJVBHbW/9Acy7EPY/f4Lx2oBeGQJL&#10;nz93FzRsX0AQcaN0tnmPzTC9fmQkcFgUdyJ4uAGXuhKwGz9U7Gp4Teag35I5uUm86pTreb9qNpZ+&#10;vfngw+MTGcJzjhnhjhvNpZ+s1ct3tdLfA6SORL8tDLBwPg6Gjd9Hez2UxXqvBVc6Oz/3GGz6BLQC&#10;3xYLnpXptQCV6iXgQc83GbPT0dCaoB+3/9LWxv0hc6ITDraILYMt8yCKCdfKv8Okhq35UCuLpXy/&#10;NcQFcsOTObhwXj4YP9Hr3fTvfk+tXr5rmkt/ZZKjeB4xI9wxIWhc+appLt1G67+stdab5lHYkeqw&#10;hZMw9yqTrAxr+GKt1kuAkiqpnVD30iOyo+BxQYuz4og1l8V2tyzTa3Eqegl43IgpZBNFLdx22Juh&#10;kMBR0Oz7nY8EBbVK71N0O71HalEr0mKNyaIuc3LhlMzRMN6llRL/rtZ/yTSXbgeNK1/di9E8D5gR&#10;7qi4/M0501z6Fc8p/XOttZTpKyW5tH4LKgtw4E32IiPzSFUCYRZJ2wosXN2hZ8AhV4oUIHYrFBT7&#10;85ytVm0/GSWo0Rs4g/Tek8Cgt53Xh9tGqucGQSto9G0UTdJGxcbKZ18UjzMlyHuPQzJHKwsyZ6Oe&#10;wNoZzyn9c9Nc+hUuf3Nuv0b4rGBGuCMgXL/6dXP29D2t9deBjPtgQ1bg4pvg7Z1UymGVWpwWKUJo&#10;h3BjG0vycPJE0syBIm4Fry9TgV2yHdxM8YNS4tOdVKaCodcHa23+pkGrpAtDIZ9pFOfVKiWbWhbr&#10;Nk0fC434q4ugAfj9OcO74GNfCjvG+vl5Z2TOKi1zOOtm0Prr5uzpe+H61a+P85bPG2aEOww+e3/R&#10;NJd+1XXdX9FazUEsIBB2IOjAwhmoX2SvpU7qxBVdMatZoOZJQGy7vtw9bgVdzK0wR6/F6ighju3g&#10;9Fm4SkmZ8CQQd2nbhCX/MX8jSskvNPIZznny2BmQjdHOBsxs8VKV+2Ex6zZASpYNomnxXmvbLu1D&#10;wJG5u3BG5nLYiUlXobWac133V0xz6Vf57P2Zmv0QmBFuQYSNpR8wR2p3tNaSPqOUCH93N8Crw8Lb&#10;7GfK+3yp1wKzQNUTmcKHA54/iluhztbUsM4OgbCa0+tGcNT2xRKjIrJb07ryGp6djP82NHBUwaF4&#10;M0lOAllf9ab/NrZ0i6iRhUAjSFPK8uBeHJhztZQdu3oSSYWHZC57dZnbNspau18zR2p3w8bSD4z9&#10;ts84ZoSbE7dv/2bVNK/9E9fR/1hrXds8rwYd8XktvgyVc/s6RoAjamsgC6TA4YuWHJezyLoVdEwm&#10;2/lh+1GGLcUPO1m4dbWVcJsTylSIzFaXQh7CNfQe7y1iyc8Tn1fi5ruJ66TVd69BgbadcMcWf81q&#10;F0oxyXZDOFEp9vpCqJyTuR0FMtchCapVXUf/Y9O89k9u3/7NWYvnnJgRbg6Eax9/7fTBw4+1dn4v&#10;EOdARXFQbD4Oik1H19t+t0IWVQ9utIQkspgviVvBUsytoJCFn7VyFdtbrSXijuwxdiokGBVhH+FC&#10;PsJdp9eXmn28SaqZTIUmInCe3LNowUNCnnmxDEQgFW2xFX+s2C2HQD0Oqs3HRRNZa9f5vacPHn48&#10;K5jIhxnh7gLTvPazUsCgq5u+2k2r9gKUXhzLfe6N5SqChfJgS1MrqHhwtRUv2hiHnV63wmqBIoiK&#10;uzVTYbvAW5306J1gUokKvun1oFubz6O+anv9t/UMSycyk1lLfiMTMAuMWPF58ZCYNIu8xk+zIHwD&#10;hydp3faj9KLM+cTa3fTt6qrreb9qmtd+dg9H81RiRrjbYP3Ovz5smktLWjs/AqSVYt0N6bZw4E3y&#10;x723xyoidXivKYLZ48BRBuS4WlncjhK/34eZdIJF0omg42P/Ws57uXor4W6Xs5/kl/ZkKpjtnz8K&#10;enQQYhLNw2vdvoqxaoal63HgTMfWpU+vO0Eh7oe8eOSn0o950ED8xUl6WxTBqT3XbKjK3C/Pxb7d&#10;bKWa8yOmubS0fudf760q5VOEGeEOQNi49n1zCwfvaq0vADEz+BB1YfGlWPtgNHSQ1J4bLVGWqlek&#10;Hcw4ZPkrSNQ7a0kmhBMasWIdDR9lLNmsW8HV8Dgn+VfV1vt0d3htv4ULw8lDFoFB3nMetMPeAFY2&#10;AFaJN6PE1/1FJMSbvCdPy2efBy2kTHjTV2wHB/qyeBCmqXWhkQ1g3xpils/KWoi6sjbSgNqFuYWD&#10;d2lc+/79Gto0Y0a4fTCNpZ93HeeXtValTdPFb4HjwoG3kPDJaLDAlYYc62ultEKp5sGDFjwa+Q6w&#10;kJFETEjhrJembpUduf/V2OF6Uve6FRo50wcO0Bc4071SjP0YJGIz7rjZFuM+Z2CqPeC1Wc98hcxm&#10;oUQ7InkvifxjXtyNejcBraAy4LSQICJtF6SQz/jEHrUq2h7zsiYcV9YIxAE1VcJx/g/TWPr5/R3f&#10;9GFGuAk+e3/RbCxd1o7+s0AaGAtaMH8MahfGdisF1KuDrZmqB5+38mcKbIcjpItXIwRaBV7zZLGG&#10;VsivY+BzK2RSjVvJFHErlGCLiM12Ai8A87o3U0ExQNlrRGzRUSBfldla5nnGbrWKDyR/j8fvJC3E&#10;kM/zQE5z0xCXYccE3Y3giAvHna1FFQnuklazRfHYiqSfDUKHMW12tQuyRoK+gJqj/6zZuH5llrOb&#10;Yka4QPfRpVfN0doNrfQbQMaF4MPCq6DHL5x02B28uJLA1lJfYKsoErdC4st0dFr88GYVOoH8rerC&#10;qi/VaAnBWORxHreCgwSNegJhdvuF7LA1UDZuN+Qg4Zo8Fm6zr+ChP+MgqTQbZIRGJn+eyl16XQlY&#10;Sc/z2L7ceaWTZjP4ERwdspllE7gWSHPMKy241IIPu3DLjrjx6eOyVqKg18Wg1OvmaO0Gjz58bZTL&#10;Pyt47gk3alz7M+Va7apW+uBmK5KgnXEhTKZN65EBv7OZwFbJhQ9HLMNaKKVpV1kJxjJwrib+SosQ&#10;czsUSyvxorgF3ApVt5codhIjLzE4ZW2c6B92XuGabpgqihk7OOMg25tt8/rxd5ZXISzbuj0wklUy&#10;aNwJHpH6juWGMEzf5htGNnLfyEmqXhKXlhNnprzfEuIdHmUJqDmurKF4PWmlD1Krfhw1r31jlKs/&#10;C3iuCdc0r/+M4zj/PRAzjYFgA6oHx+pC2A61jCYtpGlHyXFWq97AVlEcJSVCFftuEyI8BByvSmNE&#10;hSy6bHpS4lboL5QYBLeAiE2LXvKLzPgDP4PIfrfUK0PaIgfkMxl0ZK/3fWeQngjyYIXeHOHQpJkG&#10;251oHvpxEBSxbheHSAW7Hgqp1kqpK8PG/9FItkStBE+68EFnxHS92gVZQ8EGkL5ZRzt/83lPHXtO&#10;CfebFdNc+jdaqx8F0i4MQRsWXgTv9J6M4lBm8UZGCPhY7GO1xIEtC0tDOtrKxNZnfA9Xw3JmJZ0G&#10;Fkti3fbzUUIij3L4NSp9LgWloLPNin0wQBVrVF9kP/qHbO3u2QMNUh9pkkY2aCOoDKjkM7E/PA8e&#10;BOn7T77zUnrbTSTfx+ZGoFMhnRMFfTC3rJQP1/tcJH4km7BvxLq3VjYUR8O3WyP6d73TsHA2buuT&#10;7S7h/IhpLv0b+OZeZhBPDZ4/wn14+YRpnlrSWn8nkPHXhrDwBpKVujfIuhWUkkVxBDhVSZssVlzY&#10;CCSwNQwWvNRX7GlY7zu3nnck17QbDdAe0HLv3dCfe+oMqCBrkbYtTxot+pFsCON22li2WrS7BfTX&#10;bCa/1fbm32YxKPM6MDCfg3A79Ors+hEcyQwsO+TkOfcyj0Mjn1cRploDHrclAyaZQtaKXsTJMrwT&#10;/5ypyHcWxqerUl+u9nBYkDUVhf2pY99pmqeWeHh5GM/IU43ni3DXPjxv6qUPtdYvAGnVmNZxIcPe&#10;ZzXWYgvUUbIINhBXQN1No/1VDx51pNNuURwlPe4nboX+4/6rngSz/D7SVTndClV6rbOko+9nBj6J&#10;pLBjqdN79PYthFqyJsYN3/Tq2Vp2J9x2JmAW9FWYZTFH7PrJBglNvoKHeyYlzyQbJLvp+qQL0tVC&#10;to2MRexHcgIqgpsdCcJm0QnhbEXmRoLDwOsVIfXNDA01qk8XwJW1pXWmOg201i+YeulD1j48P+od&#10;nibsW970XiNcvfq7tFv5v7RS9U1a8VtQrkNl/77zQy580ZGF6DlwN4QLLlx04YNQFr+nxUK524JK&#10;rZgN7pF2ZnC0LORHFub6LMA3y/B+G0LVq1vraXgcweIOFtzASaSgEbsqSg6bH3mAEItn4Uslg9yp&#10;Iz9RfNKwkaQXJT/WxD+bNpo8VrBJUUqBsqDnsM55yZONNWyNBcII3CYinriVtbphbx7tThkH2VY9&#10;Sf5tnprD9UxlmR9tLcuNkrcRb3RP/LRgJcm0KKJD92kcBE1iAwqxsA9X4OCA53vAsbK4fcqOzJt1&#10;n/EcQeqvQudGrKonApZaccQ4lUtm9ep/7C6+9v+O4S5Tj+eCcKPG1T/llty/DcR5PVbIdu4IuKf2&#10;dWxHSDu1ulosGuvK4ni9Ah/FPSe1SsVn3qgVO1YulMRCdnSmqGHAInqjCh+15SNKrD1XS8L9bkIE&#10;WVKHWI82tnS7VkqNlYWahZOmyWGzLEEV64ByQDugXXDL4CSk6MY/zu4DAMTrqHgl85uEzqtBEzbu&#10;ysBMJH5Fx4VSmTV9lpCSFIgg1vFOGQeeTrVxkwqz3fCA3lNAZGHQzOs/KSTwIzhS4EtfRbJSaqX0&#10;mqGRFL4Xd/ABV+gNgBqbkvXIqJwH9y40H0GpFhdJUNcl959Fjat/2pl/7RfGcZtpxrNPuI1r/7Xj&#10;uD8FpHoIfhsWT7MXbW/yoBbn5DpxZsI9ZDGWkPStz1ppRVrZhatteLeAjMMx4EHsx030C5psPQaX&#10;gJer8GlLLGpUr1thJ8vacaHlg4qN1rKBsjXSY83R1F1LTScWrQe8lP8N5MbW6ayIrU9vQX564ANN&#10;FmyXN61DK1KsRoqWUdC+C6UInEP027tzLjyON7DIwoESu2I5mwoWwbxXzJ9ntyHo7fDZAFdCN4LX&#10;d5k3azYV48kG7sYmpe+egsUyrN6BUlV2ZWtxHPdvR42lg878xZ8a162mEc804Zrm9b+mHecvApnK&#10;sQ4snqeYzMhkcciF2x2oxhboShdOxRboIWCjCsuduHY+Pu5/2IW3cx71PISoEwvU2catAJIxcKYm&#10;2rm1mEi2dytY4Al0GhwKD3HAqXLANVRKGoVHL6Uo0mU7LdOuBBwCBWUFZQ0HN0lqHrqPoHUbTBD3&#10;6JmH8gKePUSo5XMNze75t2vIhlqLU7sCA+cKHNODCOZK+a3MpKVSvyvhSGV318dKJ3V7JMHH8fct&#10;ORyT7g3wKnK6sRbH0f+taV6v6bkLPzH2W04JpmXmjx2mufTTWusfA2IzLRQf4eJrpIk404GsW8HR&#10;khvbJl0cLyjYiPuTVV0hwG4kUf83cr6VgyV4mMOtAGIRd2tildUdIfm1CIwDmnVoP4LuurgC3DLU&#10;DnK4UmevWwpNFvNQns98RiHYFdi4y6Ky3FOHJahpd68wexCmKmmRkYqxvIocCiH1kzk/2gaw2inu&#10;SgD4JC78SDI8jC2m1VsMc7D4OqxdBackRyRr0Vr9RdNcKum5iz8+qTvvJ55JwjUb1/6G1s4PA2x2&#10;0DUhLLzFJJqRjANZt4KrxQVwLjPZX/PgUhQvHi1BjXYoi+SVHN/iceB+n1uhwfYL/wXAd2EtScaM&#10;YKP7mHnuQf0oVM/xfCW5uKCOQv0oJeBL8W8bocVt3IJoBeZPgnOU7MYTIKl1VS9OhTOS9pcXkZXv&#10;Om/Z8I3OVsnHbgiv79JobQUJkNUzRO1HcGqivRw8WZPrlwErwQpr0Vr/mNm45uj6qz8yybvvB565&#10;FWMaSz+nVYZsQ1/8tgeml2xB3AqJytZ2IuDvVFIZP4tYu42cOboO4pdNkvYdDY+2LZ6PILzFy63P&#10;OGzhtRJ8pQbz84dh/q1YW+KZmzpDYd5VMH8OFl8V8ZbVj2D1EoSiXHHbph0hkg4NRZQ5uhEcz3mK&#10;uWlSeU2Qe3VCOFzd3ZVwO/b5ZnN1KTjW4aBkbVrTp8Hg/LBpLP3cxG+/x3imVo1pLP28dvSfA1Ky&#10;BZh/Yx9HlQ9HyAhZx763xwOel1W9ssQ5um2Jgu+GbBFEyRGy7kF4V8hi5UPJUZo/ydkK1KZ3n5oi&#10;1CQKv/glcVtFXVi7QbMlxQSBlQ31YJH0EisbZZ7QbgPxv1bcXleCo+DsLt/fjaS9UiZY1gnh2BDW&#10;7dCV6MkaDbtZtbE/96xJPD4zhBuTbSqtmHxx86/v88jyIymCACHER5nayltWFJ5QaceBzdeV4M6A&#10;BpH9OE76OosUHtwNgMZlePKefGaLr8LBd2OR9ckI9zz7KEH5FVg4zzt1OSFUIwkjHA9zKgIhQu6L&#10;Ob+C7VwJL+/y+jXkNFXuI2pXS+l3EQTA5fURRPTnX5eshV7S/bPPEukqO2nppj2AaSz9XK9l25Uv&#10;bu7pUoR7DHzeFqsVACtug6YvFlIl1l4wcZsXlSlSsBbaAbxZ25kmP4wk6u1FUMdw2ulQLgWMX9Fg&#10;hn5YQHW+gI2HUFuI/eCpv/ce8LCb9ixrB/B2dfdAy+dWRGeqbm9WwsHy7tbtBx0J6GUFhVo+vFor&#10;3hb1Yz+25iM4XitO2JtoXhUXg1ve9G2YyPy8nr/4w8Neclrw1BOuaV7/mR4RmqeUbBO834mFUJLK&#10;rChNgO+EYgUn5bBXA3ERJPmdoZFj67vbiJvDGisbCqNcDtc0xconZhgrwjuw/kAi9AsvAge4T1rl&#10;FRpJU7uwC9tGwAeZFD6QU5Kxu6cN3oikGrDiFCfqfjwA7saaDQAbXThZh5PFLpNiEOka+7N67sKP&#10;DXvJacBT7VIwzaW/2ku2/khk+wDZpfcTtT5t2UREPDJwvtqrPfCaJ38LM8ESVw/Q0bUPxWWw9jkH&#10;64rDtRozst1nuKfh0Fdg4Qys3YTVS7QDSb0D2ThP5sg++dykQbkE3XD3PN8GIjxfdnpdCZriZAtC&#10;ton/2FhZhkd3fdUOmHstdi9kRW/Uj5rm0l8d5bL7jafWwo0a137McZyfBtLUL2uH9tk+QSq6UHDA&#10;y5dqNQk8QtwKiaUQRFLJtN0i8IHL8WRXcd19OwI8eFdtwMo18Kowf56ZT3aa0eVx4HEn1KJn4cA7&#10;OYRqLnV6tSq6oZRyn9vFlLrUlc2535VwsVa8JOh6KHOuFPdb2wjgheqIhJug8XFcfeFtWrpRFP24&#10;M//qz4zj8nuNp9LCjdaXfmgL2ZpoaLJ9jJBt1ZNqrkYg+a37gSPEiyAT3NqpH1cJOFsVoRaQggkH&#10;OLGxAZ1VOPRW/LnMyHa6Ueawp3mnCmc8ON1tQPjFjq9YRXymCdkmttNuZHvTpF0qiF/eDSWDoijZ&#10;riDrpZxpbllzx0S2IHPXRLLGEyFzx/npaH3ph8Z1i73EU0e4/srVt5VWvwikwuEmjOUVi2MDuNUQ&#10;ss12z20E8Ok+kW4941bwNDzZpdXOIeB4WSrUDvsBbzvrnJgvQ/U001ZVN8PuOObA4bl50fx4/B5E&#10;9wY+r02vhdqN4PgunqIkfSyblZDkdb80BBvc7vS6EkIDF8ctuXmmQUMvAAAgAElEQVTgzXSdx6Sr&#10;tPpFf+Xq22O+08TxVBFu6/GlM25J/4bWyt3URgh9ODB86lcdODYvAamM+J+QbijHpb3GQVcWD8Su&#10;6V01aR9yunGTd5w2L9Q8cA/wjBYRPl+oXYDDX4b2uvjg7XLPnw29zSg1u/c6u9kdoI8bwEtDuPRv&#10;WVFWSwTl2yGcqE6IVA68Lms97gqstXLdkv6N1uNLZyZxu0nh6SHctc8PViqV39JKL0Ks+hV0YOEV&#10;Rq3hP0Pa3ytBUsm1EUo2wF6i361QckQ8ZivWYOV9WF+G+RO4pYnWYc6wL1Aw9yocehsaD2Hl2yTb&#10;r0OaVz2orXs/PhvkSoikiWXRpMA2opiWpLAFRh7nyUrI0ydvKxxZ60FH1r40p1ysVCq/xdrng+R9&#10;pxJPCeF+yzNu9ze1SvqV21hi8QXyST/vjlPI7tzKZCkkpNuN9p50s9kKroo1abNoXoUnn8LBl2N3&#10;yoxsn2148j0fvAArN6H1MfOkWQ2OkkKJ7brirCG5ultcCRZeHsJeuemnZGsR3+0rObxXn1m4sRG3&#10;WyqMqqx5v03yLrTSx43b/U341gR6h4wfTwXhmubcP9BKvQrEbXHacOA4g3Xrh8cpJGG7n3Qr+0C6&#10;WbcCCkysk0t0Fx69B5UDklaUW3dqhmcDc3Dwy1Cao762RNlIhZdSUsDwaXdr88cWcLMtxkMWnQDO&#10;DeFKuIuI8LhxY8t2IGXAu4VlL3elqq1eFjfZcKR7UNZ+0M7oLqhXTXPuHwxztb3G1BNu1Lj2E1o7&#10;PwCkZFtZiAVUimFbrZYMTgPHpoB0jxB/OVaS260DnUYXOi048pV971Qxwz7DfQEWLvKK7hAEMkfc&#10;uPrwckfKaxvIv590pCmkzrgS2qG0Wy/aMjUCHrTTYokgJt6dHKkrwHttMRqSariyI5kR77cKDgBk&#10;7VcXeklXOz8QNa5NvY7uVOfhRs1rf9jRzv8GpFVkjifBhIJoAx834Uh9d11QEH3ah30VPImoR9mZ&#10;TPPDfly14lcuR/CSXaNWqzKNWQcNRLTkyG5PfEqxjliR09EfZCs2gGstIVVPp0f8MJJ83mxb+mQO&#10;u0r62BXFtUCs26T/WyuA16rSKW4QbhoR1K9mCN9YIfy6Kw1Mh0bruqSLZarRIhP9EWfu1am1dqeX&#10;cFduvGi86LrWqjRqYUMLaUtTcWVXPVIRUe/d8AARhUnazRD/04nAU/nFv4fFwxDarQ3O1jrgTtdy&#10;bwAPDax14GhN9HMnD3E6JnNWKaQaaQ9kN1eRY3nJgRMlScWbJhG1CLFsQ5uS26CV3QrEOh1m7iZF&#10;OfWYJFshHNqmDDgZj0HWHaR5ukEkXUWOFR/CVvQVRhhjfR04Fzh4/vNxXH7cmErCvX//1+rH5l66&#10;prU6naZ/dWGheNpdA7jeklSYpOVIKxDSzWPpLiNddbP+r4R0lRWN2omgeVVWz+LLTItV+wRYMVJJ&#10;FPrS8/GtHOIqRWGjgHanSzcICSODMRZrU5dQdsaq5CdWUXO0puQ6lMsepfL4A4nXQ2i0QbmyES+4&#10;YtlPSxLePeB+S1xQSeWXjQVlrBFt3GFKd0G6OpfjisbIyM+g+f8YuJWxuEG+s3Yg//9Gecy+zLUP&#10;xcqNW/UYY+88bN589cSJr22M8zbjwFQSrtlY+jWt9H+w+YugFad/7SJbPwCfhrDWp2QP8uXP5yzh&#10;XQbu9snfJSk1jJ1027D8MdQPQO2V3Z8+YawCj6I0S8JRsngXK3B+bKvG0m612Gh3CaIIg8bRDlqr&#10;uFw5PV70c4Xd/A9YJIPfWEtkLJgIRyvKJZf5eg3HHY8faAW42cp0KI6V3A55eyHYnQ+PI1jthASu&#10;iy7BvJIc3WGt8k8iSZFMfLfblQFfD6V9U1JIBFIM0Q0neRJqwdonm+3XAYw1/4+uX/zaRG43AqaO&#10;cKP1pR9xXP2zgGylfkuikmr4A8jNCFb8VJ8AZOK1Apjzdldkumlksrl9BJOQrrXwpXGQbvczaDyB&#10;I6+we2vCyaEDPLAibpL04HLjNujdEF6ojad0s9tusd5q44cWrR1cR6OU2hRiHxU2rqAyxhBGERpL&#10;rVJi4cAco9pYIXJkVkosycikHTvmSnDUKR6QGj86sHoLKlWovDj0VdaBT1pitICc7g54vZVpPvBx&#10;XBGZuBAs4i9WwKuVCcsl2Yeivlaqpf7c0Pyoc+Di35jkbYtiqgg3WL/yb3tu6V8CcZCsA6U6lM+N&#10;fO2bRlJSqgVJ93I39YuFceliKeM2HBvprl2SGbr4zggXGQ3LwHIQB1XiZpOJIE4QSbBkpwBJXjTW&#10;12i0fVAOrhtbsmMY/26wFkJjCMOQsqs4tDCP447mrrnsS6Q+ib4Tz5GkP93BshQD7KvLofGhmOEL&#10;w82tS52023NkRY85K/14H7jb50KIrKSdLZSHy/MdCt3PwN8At7JJukHo/3bvwBv/ao9GsCumhnDv&#10;3/+1+rH5cze10kc3u+xix6pr+1kSMc1Jupe7Ivxdc+VfZeV5q35KRsk1hifdJjxcgsWjUNqb0FMW&#10;EZKRsdKR8Zec9KgMaaAjsvB2ZbSavsbaKuvtAO16eI4emyU7DCJjCYIAT8ORgwvoEdwN10KZQzWv&#10;121lYt9pFM+bk+4+Zk0Hd2DlARwrdnr63MLjrqyBJP6R3XSvBXL6q3mpu6ITCSm/XN2Hc1rzKqA2&#10;uwAba5YfNj57aVr8uVNDuKZ5/Z9rrb4qX1tStjv+xo+3TDyBdiHda4FEYetxHzA/StX3G8AncQBB&#10;j0K6/uew/giOvMbodmMxtIE7kXRqdeJjcT8BjstP3d5o8KTREaJ19XRF92PiLbmao4cPDX2dT+LP&#10;st5HugnCSOZQ2ZUsh/3JOWnDo49h/nDcQmlndIHLmdTIbgRHypKrnsiCOjqtOBtbutdIsLD2EXgV&#10;xG1kMcb+hp678O/v14iymArCjRpX/6TjuL8ApH7bhTOMu5IswRcWljtbLd1E7R7E/ZC0tPEjeLPa&#10;myuQ5D5WvF7STdJevlzbZatoXJFQ/8F3x/nWdkUT+CK2yLzYbTBooJtkC7wzrLKjDXiwvEaEpuS5&#10;+2rR7oYwMoRBwIF6mfn54eyyGwbWulst3SwSX6+rReFtLKlRRbH6gaSY7KKwd7kr4jSuFjJ1FLzq&#10;pkHDspvGNcae7jUSVmHtdq8/Nwr/lDP/2v+wzwPbf8L1Vz/+ius6v6WTkHTQgco8lIZ38ufBfXpb&#10;gkBKmBAHQqwEifrJNkE2vzdLuoGRyTe41Y2FJ9+W9zhEAcewaAG3AtlUkiDYdkg+B8vwZNtYX2Ot&#10;HVDyPBw9xUybgQX8IERbw4ljw5Vx5CFdkCN3NxISO1kZo35sXrQ/hdYaHH6XQQHEB8CddmqxGwvV&#10;eM6s+bHgPWlgzFOS7jU137T/OXQaYulaizHGhmH0naXF19/bz2HtO+Ga5vVPtVbnJ+W33QmDSHdz&#10;XLGwxxulnSdRMdLdgOVrcOgUOLsJ6Y0HAXAzlEaUJWdnooV07JEZPgj4cPkRIQ5lb6+iJeNFZCyB&#10;73PwQI1arWgrRXEvNINMIG0bKOLgUignjTPlSZ3ptoF5AI/vwNGL9Cd4fTvTRSSBtbGlG2soJOle&#10;x2o7l/aOis8tnFJDBB77/bnG3tRzF85PYIi5sa9aCmbj2t/QWskHYC1EXZh7ec/ufwI41SfLmCCR&#10;sdttx64Br1Zl0WRbkHtayh8/6CQJ+w0h26MX9oxsb1r4sC2WVK2Uj2zDeKN4awiytUGHuw8eYbX3&#10;1JItILm7lTKrzQ5PnqwUfv0rjpBtkhK1HSyySddjt9TNNnwcbK/4NXbo40K2D5eQcgXBUiik2n8w&#10;USol204km/IbEyTbu0ixxaM2XO0OcYG5lyHyN90KWquXzMa1fU0T2zcLN1j/+Ld7rvebMorYbzt/&#10;bChRmlGxnaUbxr62PLoJLeBqC8qe1KlbZDdrAY4Pb/tXYfEseyGjeB+435H7lwqYBTYOerxeLT7K&#10;VrPByoZPqeRtWahPLxRBGIKJhnIxXPZlEy45O1u66d3S9LuFMry8Z+ZQBI8/gMNnWOEYNzuSlTBo&#10;fIlFvlgeZ+FLL+4Aj5KyYEcMn1YIizl6tW2BeSA6whl/bhAGv8M78Pq/HPe482DfCNc0l25rrc9s&#10;6iRoZ099mv24B9zbRqympOH1HOmaPnClLZatq+U4byN4O3wI9aNM2sPVQnRKfSMTdbt6+m1fH8C5&#10;qugEFMH66ipN31Auwu5PEaLIEIYBp44X97R+0JG54BQkCj9OrTpZ3avqNYNdv8u3vTNUva0zNZuF&#10;81JlMuleXyDWLEoyH/rn77Dzk9Z1kQdI9Rbu6LkL+9IpYl9cCqax9PNaa3nD1gjh7nMZ60ngdE2+&#10;VJtxDVRc8G2+9uklRFsgsFKtFUbwVvQY6seYNNnetHAtPovWYt9bXrJVSJL6sSEm88rKE5qBpVx6&#10;KvSfh4LjaFyvxJ0Hy+QT+UxxsRIHYgvaNWVHsgDuduBKIClak4VGHThDVQmxJrM10WJIRG++NGay&#10;tYgo+fttSdeseKnvuP8jq7rw2UbRbwDhliiIO0WA1uq0aSz9/BiGXxh7b+G2Pv0OY6J/s5mV4Lfg&#10;wElQw0WFV5DJ6CGllKN6Dh8Bnw9QCEsm4ds5ovY+8FET3nDWqVQnm/q9Cnwer8bSEG8+eW9lR1J+&#10;iuDJk8d0Ik3ZcynMKE8hjLH4vs/p44djlbJ8eIhE/KtD7EnZAOyR6t6osl3rymmp7shpyY/gTHW8&#10;6V4B8EWc0aF179w1doD/GDltVpwhc3ztI1i/t+laMMZYrZ1/i9rL3xrhbRTGnhOuaV6/obV6SVwJ&#10;seTUEK6Ez610s+1RjlJQ1nCyNFod+3akm6SM7Uq6retgqjA32VPLp/GEzWZIFEVkxC9XNP1r5ckT&#10;2pF6bsg2gbHgd7ucPnGEIqeWG0ZEXSq7ZC7shG4o3/PF8uSb3i91oWmgXIY39PjOZwFwKy4ScTNE&#10;m82OmfPiEmLSv3UjiY2MJInaui6df53SvmUt7KlLwTSv/XWt1UtAXNg+nCvhii8N7CqeWA3JT8WV&#10;L+lGS54zbMPdI8CLsXuBjHshmRwf7nS+W78sSvQTJNsm4hvciMtJRwlSdSN4peDqXVtdoR0+f2QL&#10;8lmXSiXu3H9U6HXntQR/wsLn4RTJxnq5Lf7OSeJiGU7j82bni7GQbRtREvuwLYHZmpfKR0YGNnwh&#10;1HcqIvwTGMBmcsLtGPSna68I52SzFprX/vqIVy2EvbNwH14+YWqlz7VWXpqVcBx0sYPKJyE0wzTH&#10;0dhUDzVBslv6UX7d20FYBm5vY+kOLApoXBHn/BC6vXlxC3jcFheAq4enu6Sy7mhFSjXzotVYY6Ud&#10;USl5PG9km0UUWaLQ52SBQFoXIcuay2gmY5xNUnbhjUm7ztcvgXJgfueqtO3QQiobm74Ek72MRZtk&#10;PLhKeqslzrcrvswsV6eVnl8eV3KPeQiNBxnXgg10y3+RY2/eH9MddsSeWbim7v39TbKNQokYFiTb&#10;B8B6JqG8G4pvqxvKF2dtWv2SlK2udoYf81FSSzd77cTSvZS9dvNjeV8TJNvLPjyJ09ecEcgW5HMr&#10;OcXINuy2WGkFVErPn2XbD8dRaNfjwfLj3Z8co4x0hm7vkp+7K5TMgchIgcLaKNfaDQfeEaum8XGh&#10;lzWQQPPVlviBayUhW4VcrhUImb5QFas2Idtvt1OyzVZ6jg36mHBPFIJSaK08U/f+/hjvsPPt9+Im&#10;UfPaH9JKfxcQuxK6MHeu8HXuZjqPdkI4VpGo6btVOF6R33WilBiDSLIGRsER4KWaCJZHGdItx2Iv&#10;H0Tgd9bEHz0hacV14iZ8dnBVXGFYWQQXi1zLhjxY2aBcmo7uE9MA19EYFCsrq7lfcwpxDQTRrk/d&#10;EcnGX3bh05acfCaGhbckyr9xfdenriAW6vW2uPdqpVRvwVrJpw0iSXd7p9xb0vxe3MIo0W7oBHCh&#10;NoF+J3PnhIMS14LS3xU1r/2hcd9mEPbCpeCajaW7m7KLQUdafBeUIryNBMkqrlgIhyuDI7ZLQdqd&#10;4HRtfDmMTWCpr1WPRcZyNmpyuN6vfT8eJM0ss/cdBYky2vGqLP68uPdgGccrF84nfR7Q6QYcmq9S&#10;reVTfAuAjxLjYUzRqFZ88nt9ki6GlfelW27lpa1/Au50ZSMvD5D47MZNLU/UBs+7Sx3JVkiaYLZ8&#10;OV1OrDGpfxs666nWgjXLun7xFMOHfnJh4svHNK7/nFZaNrI4D24Y3dcnHdn9jBWfz3ZXuOgJ0Vad&#10;8SaMzwGv1mTXjWxMtgZeMY2Jke1SCA/bYiUULWLYDqGRz7EI2T5+/Bgcb0a226Bc9niyvpHO713g&#10;ISlenWh80f9ERvT9zgQZ4+C7sLEC0Z3NXz1EyPKzuGN54u7KIjRwtAxf2YZsP4g7Z2TJ9vgkyRZS&#10;Dkpyc5U+ahrXf26St4QJE25n9YOXUPYbAJvW7YGTha/TQr4IFUd5B5UdZnEceH0CeTN1YtK10Lbw&#10;SrDGgSHETfLgw26qxztOdCM4V+CM1mk16ESKUn9/oRk2oQCvVOLe8pPcr3kBObFEI2QtZJG4uVwN&#10;l1oT9OsefheaXb4I4ZIv+cWuI1lCWaL1I1mrSQB7YZvLfdDpzcNtB3CoWiy2MDQOnBRO2uwkYL/R&#10;Wf1gq/k+Rkx0FZXc6t/SWourPAql9UXxwjx8UkvA1aIwPy5c9eHTAv60OnC+BGdbjzlQLzHuj9An&#10;DRzspjZV+NqR1MDn3yIiHje6z2zJ7jjhaAXKYXU1P9W9UBYrd1xIgsUVT/y698Z36Qw0LJxnOc6B&#10;709L9CNxbxwsySkzMOJnvj4geP1RN+4JFy+hdig5uOf2TIvjkHBSFAIKrbVTcqt/a5J3nBjhBmuX&#10;f5vW+nuBOAfEh/pwGrfZAqrkaF2EJLfDY6AVSebDpdxHMcviyrc5vOAwbiGaBvBRKw6G5BQ8yQtr&#10;xZoqIjiy/GgF1/OmR+N0ylHyHDa6AVE4QH5uABaJXQFjJl0dH+3vteDWhEI0X54TnZCIVHSn5cvp&#10;80tVeEFJL7MgzqHVSoJpCT7qSlAt6RbRjYR4d2vouhsaRV9Qf1G4KZ7kWuvvDdYu/7bRRrE9Jka4&#10;juv9z0DsB/AlUDZkfcwcvdKHZQcagbTBGQW348BFzZVjzaVWVqRuG6x8APNHGXdP1sfA9Tg4Nkp+&#10;7XboRnC0wP7Q3mgQGI377Eh/7QlKpRLLT/JbuefcOMl/3FDi+3/cgetjJPQsXqlKTGMDUcl7uybS&#10;lFkD6WL8nETQ/6aRAogs2SYVnKMUNrSIsyMaRXUnysJNob/pWnDc0v8y/Eh2xkQIN1q7/oNa6TeA&#10;uFe1ydVDaTso5KjhZ1K+qi50jPiAhkm1vdyVCycWs6fFD3VrQwoeBqJxBcp1cMdbRXYfuBXX2o8r&#10;OJZFUpteZNQrzS6lmSuhMLQCqx3W1/PZWmXEzeNPiBTrnhQdXJtAJG0OOO3C+c4qF7UEA7fcHwmA&#10;bcSk2wyga1KyDYcsLc9iFbjaiFPlyvBZ0fdaPisctZkmpl6P1q7/4PAj2h4TIVzlICK/Skm+W330&#10;lnmvuGndP8RKXnGQ4MoQR6fTZVkc3QyJKwXVklSXbSFx/3asajZeCcm7xFq8fer644QfwbECE3pl&#10;5QnanbkShkXJdWi089tZL8YVVZOoJUn8rJ1QxM3HjeMeLJpbEH6+7XNOA4fiTSWRLrXIWvaHFLvP&#10;YhHRfIA4xuMP41o4LFwVL8JNDhszxk64UfPaN7RWkopgjagqjaHDgSI9wmTdC46Wo9OTrli7rZzX&#10;W0R21brb2/FBKxHt/rRHjrEBjWVY/NLI7yOLL4AH4yj13AGJdZv7Gwi7tAOL58zodhR4rsujnN0i&#10;XGIrdxKuBTIyo5FIPY4dB74Ea4+QEp3B6DcmbFxF9mp1iNY5A/BiKT0Bl1y4nUNOtQfOCeGqVMLx&#10;ZNS49mfGMLQejJ1wldI/GT8Qv8j8+NrjzQOv1OSLSlJOEtTiDqJXW6KvmRcvO3C6Kuko2LSssBtJ&#10;xgAAy9fh8MVxvQ1AyHY5keybILf5keRA5sXyahPXfXa1bfcKjqPxQxEuz4NJWrmQkm5oJkS6h1+F&#10;5U8G/umGkS7YWQnGdghnq9KiahyYBw5W0o7InQjyJ+nFmDva48tVWv3kmIa3ibESbtRc+i+1ioVt&#10;rZEuDmNOXz4AvFOVHbKT8dVkrd3VruSx5u0NdQyp6e5m/WiOVJfRugqLR+lvsjcK7pIh2wkiKSLM&#10;m/kcdlsERs0KHMYEz3N5sprvcOsibXUmZeVCGnAOzSTcC3VYPAZrl3p+e8vKeszKUrYCKe0tniC6&#10;M+ZUevotO1L5VgjqiHBWphgial79r8Y5xrEuLaX4i8kD0UuYTId6B9GkXShJKkqiGJagGsvYfdzO&#10;79s9ggQYEvk85YDZ2JCLe+OTfX4I3N8DsgXZ7Q8X8I89abTxvFmgbFzQShEai9/Nt/JP6tHkG/Mg&#10;IV0/mkAgzTsjC8e/CYhh8biTtoxXyEnySCW/EZAXtyw88CXnF+IWV0YErwph7livL1fpvzDOcY6P&#10;cFuf/gmtYvkva0RYfOx7WC/Oaan8CiKpykqwae16sFLA2vV0pr2OBY8A5l4d23ifAF+0d6+UGwus&#10;BCXyVuz47Q1Cq56hBpDTAc/zWFlv5npuDZmze0G6iSbJJ+POjjjwJnTa3Avgvp+KLSlkjc57w8ul&#10;DsI9JHaz6vdWuiWZTPcLpzAdEu5KrdxjtD79E2Ma7vgI15jorwBxCe/krNt+1BHFsIOxtRuZ4a3d&#10;NT+NoDo+LNQXGddHtIHUm49TsGQnBAYOlPKPfnWjg+fOrNtxQyvZ+AI/XxTn6BiUxPIgId2GP36l&#10;sejAG9zzoRpPvqQ9TlVLttE4sIwUK93vpIVC/dBK8n3vFr343DHhsNjKNTb6qyMONx3TOC4SrS/9&#10;kNZaAuHWgDN567Yf5zS8URPC3c3aHeRVux5rlGolDvdDY9SEC5EGj0kn3b1AaOB4zh5nYbdNaGbW&#10;7aTgeW5uK/cwMl/NhIJn/ah68LglueDjgoMEajuhEEw3Et2I18awplaRKrUv4u7Yg9IpE51skDX3&#10;IG8wZxOHhMNSK/d4tL70Q6OOHcZEuErz1+RBYt2OLzOhCCqImPGh8vbWrqPhk7ZUqT1CZOWuBtCO&#10;0moYInhhjMbeR/EuPKpoeF5EsSLYfM7nrzRaM9/tBJH4csMwn9P0YHlvrNwENQ/utoTMxoUXXKhY&#10;6YtmFLw1ophUGxE0v9GW7K2at7Wzrx+XFx+rpMUkWsnzCpc4zx3tsXI3OW5EjE647U/+oNZaokqb&#10;mQmjFzqMgrMKXq+Jlddv7Wolu3po4YtYVi4i1S7oBKLDOS5c9uWe3h6RLYg7Ia+FbqOAwOyd5f28&#10;wnVdVnNWn50gLfDZEygpKb/RFq3eceH1KtAerWQ3QmRKP27J4/oAXehEx6HqwLs1Cci9gJwSjBXX&#10;yePCspWHezMWtH6B9id/cPh3IhiZcI0xmcwEH+p760rYDlXEt5tYu/0Wg6Pli6hmvsBWBIe98W0X&#10;n8b9mMYtRLMjrAT88moBr643cZyZdTtpOFrh5zRbPfYmeJaFo+RUdHmEllSD8JXKI0rd4bzEn1n4&#10;oCUuvqRzRHYdRUZSzLzYnXjB7SW0E3EXGGl+CDeK7ib1Qz15ucaYnxjqjWQwEuH6T668qZWWvjJJ&#10;eF8PL/v9GHGGLzM+Pc+zCt6qyZfS8sWfZGJSSmQeAisVakeiiLNjStd6AKx1hND30lgJjVgBeb/Y&#10;dhDhzqrK9gTacVjLaeUe2aPgWYJET0SrMefolo9A8zESNs6HL4D3WrDWFaLNFkxke6JZCxeq8Jon&#10;7sR+HCftcHK6XrClFAiXKbKteN72n1wZrptmjJFMG7fk/Iw8UhB1oTacgtZd4H6LTTEZAGPECp0r&#10;SRXOKDxYQr6Urgf3rQhohLFWhXLlKPLSxhPm5kuMo8ChBdxp7U2ubT8CAydy+stazQZK54yszTAy&#10;XNeh1emycGB37/oR4AsVz9E92g+THN2NAD73YDgx1QE4fB6eXINDX9nxafeRHPVE6WzL+KyksjkK&#10;zuUsnHitKut/aMuyugjtNXDKgE047/cNe7mhe5o1H3x4vFYv3xGBcSBoS7O5gjlPn0ayk1W9wfXW&#10;gZFeSPOl0bUyt4V/F/wnMPfWWC73fkeshUnILO4IK8G/L+csdni4/Ajllmb+2z1E1w84sjhPKUcz&#10;zutxR2p3H/bElg/na2MUIW1elf5h5XNb/vQEiadEsb91ywZjY6F2K12PR1dmKQILax+BJ9qmxpio&#10;tdE9PXf87cI1FTAC8dfq5b+02c3BhFCZpyjZ3ic9NqhYsivL/yr2K9VK4l99r5VfnKYQGvdhbqST&#10;wiauhWKl7znZIpvTfF6rOgpmhQ77ANdxaDTzHa8PORLc3Q9UPLhZOJ1qB8y9Bo0nSGasoIGkeH2W&#10;adPTT7Z+XNR0JO7OvbdkCxJRnBeOi7tC1OrlvzTs1Yb34Sr1h+WBFcX0cvGP4m587E4U49th2qKj&#10;Xx+0EreEvtoaM5E1r8UCO6Mzzz3kOLanQbIMIiuLNA/Wmy20M3Mn7DUcR9PJ6Zw9TDwr92EyOUpc&#10;emMVulk8Du3bdIGroQjuJ40nsxu/Ik3xmvPgK9ViWs5jR/mEcFzyRWxyX3EMRbhR89of1kpJMN+a&#10;2NwuJmp5I5JdLSk0qLjwZlUyCy5URSehE/SKjrtaJsHNsQUTGtDdGKqLcD+6SEuT2pj7kOVGrCeR&#10;N0ek3Q1w9EylZj+gtabTyaevUHH3OEUsRuLP7YYSxBoL3NMsmRe43IqbwZa2tlMPjejZlh14p1as&#10;JdTkUBGO2yyEUIej5tIfGeZKQ70dR6sflUdKmL9WLBUsQmqfS45kDdQcuOCIcxskYf+skiPEvJfm&#10;0lqkuqQ9LtGN1Ztw+NxYLnXdFx3O/VLtjmwq3LH7kwMiZpwQppYAACAASURBVO6E/YKjNRutfOf1&#10;BXdv08OySPQIHraH66oyCHN1vdkSPUGSebARgKvgtRq86o5HJ3dsqMUpYvECdzQ/MsxlChNu69F7&#10;p4zhy/J/Jh5AsczVu8RVV1ayEXYKhr2k4XRFdtqk9DZiHL7cRBx69Lzhz5FF4e3jbhwaWZx50Gi1&#10;0bPshH2DdjTdIN9Z/SB7V+Y7EHEc5dOigt7b4BTSLDLxTVsrBlVk4Hyc4jXGuqMx4nDsYJbdzxi+&#10;3Hr03qmiVylMEZXK3F/QWuvN1ufV7TrOb4+VDpS1aH8eydHY8BiSpZA02ys58Ek3LvWLhPDuIXrz&#10;uV1Oq5/B4suFx96PNvC43av3uR+wiFZwHrS7Ac5M9HbfoACUQxDszmJlelXs9gNeLHV4e0zXO10W&#10;A6qLcMCZisitjrct6854zBC5/tWFbEt1XanMFZZuHMZq//3yjwUTgFdMN+ERqU/KmPzO8LqGdSN+&#10;XBDSNVayF0y4dUIqhATLjgQAyoiyWBlwTBu8ufg3o+Gm35uYvR9I2lDnezeWIPaZz7B/cBzNRrvL&#10;ord7elitJH5Nb5/mWaIsttyGY9Vhe2+nWATKCuYsnB31YgXxEFj2hfBLjoi+54Z3FFpPwNlMBfr9&#10;wDeK3L/QsgsaV77qOaVUFcwtU/Tjf5gRCS45YpnmESMetMFrtbMGQGDiyjLiBHIgUrAYOJyfO19o&#10;3INwF9mhq/ts3UY2ln3MgW67jZ4Fy/YdWmu63S55JIYWFDT2c4LFKDlSHvv6GAp63qwAa1dg4Y3R&#10;L7YLNoD7ETTi42/JgXpJsqE6FAn3l4Xz4l6NWusTQePKV735N34j7xUKrTxHuRIsU0o62FYPFnk5&#10;GwgBagXEaSfLXXi/LXXTO7kDGmHqI/Uj+UmqxbYdrxaroOzE1m5ca/1S2UdE5IZHBDzsSLrafq+F&#10;yMBczrfT7vroWbRs36FV/mDYAvs/x0DWXycUK3EscBRE4xSG7MUDRDzqWlv8xBVXfrRKZVsfFP1g&#10;qweF++KEYUe5hYJnBQj3l0qgfheQihDoYiLjX4Rbj0UlR5Ks1334qC3KQP29P32kHDfRCT1QEvm1&#10;ko6VggLJXOjEebxBJCTUT8YBcCAyKG90t/yNWONzGnqJW/IXJHf9cGbhTgm01nQ7u8f/Xfbfjwup&#10;a+He2FIWXoH1e2O6mKCBVK++35ZxKiXaIoPcMUrB4/wSDwJ9TLhv88tQ3y3cmA+5XQpR853vd7QS&#10;N6GJoFTc/7mRZlVs+mITlBzAkSP6p22ZYMfLcBTZqVwtZHqgBOcSknPlxyJHgzbS+DEwQrrdSI7b&#10;ClFaixScKAWM6oVaB5r+/mglbId82reGEEVlCjaJGYRw212fcmX3Q23ZEYNiP8p8s0j0ZW+YceTI&#10;epLfGt2XNuVDwiKuySddWftubMRl/w6xS9EKjxgrRHx6GOmUUk2CZ9pBa1WPmu98vzPHP8zz0tyE&#10;q1DSvTJxJwwhMv6Vmogc3w+kisR1UoWi5ENxYw0CY+FOR/ykJUd2qG44uB+SQuQYq8RJXjr+8UQD&#10;s4sQcXujS60+upf+9hQEyhIYI26NPAg6HbSaWbfTAq0Ufs70sLrTq+28X7DI3F/rQmscbc7nXoKV&#10;K3CwOOGuAsuhnH6Vkk1p4IZkxX3jG8nzPVqR9LSh7Y7qQVi7G3eFsAk35iLcXKvv/v1fqwPfIYNP&#10;WuQOl7+6iOTavVWTooZOKC6B/lxDreT4UnLSD8ZRafZsXrhI9P44q5wznw415izuIztkv4W+XwgL&#10;BMzafjjz304RlFaEUT5H7hz771LIwnPg87GU/SaBqEe5nh0iaaCXuqL10DVy0hwkemOs8Es7FDJ+&#10;uSodYU4zqifwUI9sI/AdMUfuilxL9Wj1pe/TWsm5x4RDuRP6UUKKGqjKcWC5I+RRcnrJLPsheo6o&#10;Ct1BdqlCrZbXbsHCuZHH/aCz/zm3WVhLbheBHwQoNcsHmxZIPq7GGLOrX73K3sk05oGrpeX5qjeG&#10;/Nn5s7B6HRaPbPuUx8ByIFa+oyV+M/CUaVOXoudIu53C1Ql5UKpLO3XtorWuHK2+9H3A39vtZbns&#10;NOXYPy0P4mKHSrHshN1wEtl5zlfFim35sXhNH6tZJNPAdaRb57fbcNPkaZ2xEV+reJFGFkni97QZ&#10;iXl7l4WRRU/Tqp1B/LjtfIEzR02XlVty4IuxVKDVke2nt6taF+lF9kEHbrXF/1rzxFrtn8aRkQ2g&#10;HYqeycWaFFNMhGxBODAK055nCUfughzmzjcrcFpKeTfdCZOpCVkEFj3wPbhjYLULxL6ZLMlpFR+j&#10;reTWXYokr+6ku021VfM2LJweeXyP2vufczsIOYr1AEtkFd6Mb6cKWin8MMpVtOJq8UVOS4MOV4s7&#10;8BEimD4SFl+AjUdQX5SuL34aJCwNIFjo1cuuuHC6KlWpe4NFUF9kd8CvCFd+1467566EGzZO/oeu&#10;k2QnjMedsBv63Q2PutAxW90NSZ13yZEP/pM4u+FYOdvTKwC/BXOjTYlbpPnD0wJr5fPIM6TQ76Km&#10;zTSfAaVU7m6+FRfWu6NmkI8PiaLY3S4cGTkWfYglfYhWG6wSl8Ggrg8g1mzSkXehJOt9X/QXet0K&#10;NRonv5d5fnmnl+zqUtBK/XF5pCQdrDLasbwoTiJHg5eraV+yQe4GN26d7Gi42xZ3w+dAp9uFA6Nb&#10;t0/aMrmmCcbmz5bo+sEsQ2EKoZQijPIRbpV9FrIZAEcLAY6jGKLrgePIKbJf6sNaSfNsB2LhvxBL&#10;uZ7T+yh2U1kQToxNHqPUf7rbS3Z3KSj1O+VBXOwwBnWtYbCAqGH5bupuSFJBVL+7wZMv6HEXVqI5&#10;vlQerU9ZYt0qNV3uBGPzZ0v4oZk63/MMMqdMzoqzEtM1/yC1ch90xdIcBS+4knmQVd2L4vJ8R8Gh&#10;OFA+PWHfQ2DvkBEm/527vWLH5Rqsf/w7tFJyFrfRZl+f/UTibvhyFY5X0lbJ/dk1Kj7+n/VGVyt/&#10;0hZLchoneykniUZRNF1h7hk2obRkKuyGMlPl0dqEjn3Lj0e8ziJxNSnSlKDlC/mej63ZF5gmso3h&#10;VYUbAa3UkWD949++09N3JFxHOX90839MFPctmx6cBN4qZ7IbMq15LFCKYHFEkdo7CE9No3Vobd6A&#10;GRhjUDPCnUoopQn83TtAbKaGTdvOjxgkD8aQl5vk5h8pS8eHi+7eyjYWRmU+disIHKX/6A7P3sWH&#10;q/he+Tf23+rxpoONC0kxxZtV6YHUCaFt4aAS7cpR8Lg7ndZtgrxF3EmJ8wzTB60lUyEPpvU7dGJh&#10;m8aI13lJw1c6n3GGKbRmB0EfFG5MjBmlfs+OT9/+T9+sIEUZsVCNS/7lvT8oI/Xd71bgoIFT7mgq&#10;G48QV8U0WrcJ8sbxjJ15FKYVCsmRzgM9ZXGELDwtMogjo9yF6O4YLrQVLUSb5RaS4/uZlVNsc+gr&#10;loQb7aZL6HTMnQOx7SYSNU9+3dE6ri6LRLDhKcJLwVUoj9YccjmYHs2ELYgJNNcWaMIZ204zFLl8&#10;uJB2X5iWXNwsPA0NH8LqiNZp9UVY+wQWRi9bWI9/WmGqRaHoXQ7WwsM4AP3yMClmpRoE7c2qs6h5&#10;8uvbidls+7ko1Pdu/o+JoDxd/ttdEbQYpaNDm7hqZYoUwbKwyPEkz34QheEsJWyKoVC5Cdd10jjF&#10;1EHJRnAPCXANjyQQZSiiIGuBJ4ju9oYvOgvxsHD1zl1OFBL4u7oBL9cL1qSW56HbjL0A4MDvZRsx&#10;m52G8F3yT1JPOJ3+24GI7kFlNFf7gwIpV/uFvEZrGEXT6/ybARTYnITrTLFLAUS/YKULL4xaCFFZ&#10;gPA+uNtbuSEiZrURd/wNTWyIqN0Jth+JIHmlJPKwXymUkHUQ7N1NrjTor25HHQN/f/36Py2DlXdq&#10;jciQPU0rdmMZqsPra4Lk+e5nF97dkEysPIiMRT1N399zB4XNKZLgMN2Eq5XEPVZ3f+rOqJyAjcGJ&#10;ZveQTg4fdUTCteHLfctuqjA4aG0kAl9BJFKvnTBVEwviU4MTZyQVa5ipYqnGZNO0p4RDt2LgHnDh&#10;zIWvY2OV7iiEcvGj+S0LtfhNW2KznpS2bfz/2Y3EAmM5wRvNKPUnj4hlI6aco/IOz9pZisI0Q5G/&#10;gsxhugRsBsHTsBzB4kjxj2pMYAl7wDJwp52KWOWxYI2VDcBYydRxlLgJ6464DVykXda9CDZiGcey&#10;A0868EL+Zmfix+1ugOOhtS5fOHPh68Av9T9t4JBNZL8n1U01hfUTVpDWFSt9V7e2d3dWbN2JlNrK&#10;DdnfJR9/DxlaEeHWGnwfLo7YIPLxgFZA0wZrIa9bVizcGaYaOUlU53/qvsHRcsQfWfShVEfMn6Pc&#10;tLDSlirSnTI1suRqYv2VqgvzTtwteJvXvezAZ3HQz3Pk9W3y57lTqkM3TYozkflunZdwwX5PTGvx&#10;OyvmD20Arpczwj/gkys8oZS0S49CxLFTHt66NUgBRV5R7/1EXhI1dka4U40Cftmn4XtMSuAfMqJ6&#10;V+04ND/nXv0oK11RBLSkn5W1KbmGsTFccaV1zqIW5cAiy/gFBZeR6zha3CL5XbmLYO8TOy4Afveg&#10;Z203nthTnZhRxbaqdri9DyWKJdWsjfUJyOQMJ8+LH+jsL3eBG8f25p30CDIMHib3fwpmdm6Xx7Sb&#10;RDPk/oqmOKzQg5KGJyEcG8lwmQcWue+nsqgJh3TjFK+qK9Vpi0q6Yozy+TiZ12ugVShJwom5cvOb&#10;HBjt2/pxtD79Dv3/s/dmP5IkW3rfz8w91txr732v3m5vdyCAgxGFedCMIFAESPAvGIoCAQl8k974&#10;JAiCBIkUIJF6ITAEXzSCIHBmNAORGIyggSiJAoHp7tt9u6u7qruqq2vfsnKLzRczPRyzcI/IiMhY&#10;PDIjq+IDsiqXCHcLd/PPjp3lO1qLiWim009oxoMbLCZG5NS2EEvyAGikbtVyq5V1W4HU/WysEx13&#10;H9w41SAFoOR6eNKO1eyEu5MsdrAsjyXfPhuYZLaeAjsAEF9pK4Y0nM2z8LT6ItZ099vEzmUwb+1b&#10;5YJ/EzF4qebkGgOAGs0ff4P6W3+Zf8khwk3T5K8FgbtENoHyZOlg++5tSb92rfsQ7RRi509Zg5F3&#10;wyLEfB94GslNDBS8XBVHt0VKeOMUcP7bjer0bGmQSXIa3AmW8S3ccSPgSyw+TsnmC5y63iNglnyh&#10;TqAIXAaBF1//xZwKXrcRDkCBslNIYZbrEDeAAK21StPkrwUwmnCVUr/Z8ws9WcBsDbi8BnddN83Q&#10;9R/ySdGxgZ9icSecqcDLI46lED4OkdUmRXqZnet/kf8U0XWovjroY42Fbhu7UzGjJ8Cz9nmWOBUo&#10;adhN4NIMBkySC5hHKbw3J8HCO8Djtuymwe2sJzXNdW/s6BCXMpCZ1Me9P0+eEraKqPwkIdwaoF1b&#10;DTO92oepuB8uloYr7e4mWXuRgS10POwOMH2Gwk6ywKW8ffA5hRO8en6DWeLYkA8aLTq0kniODadf&#10;88tkrsZAwSSZWqPQQXbjO6lkVFiyNDPvurg0MRf0626rT/pfMYBw7dnuA6pmY5+QrFWOX0G8T1Yr&#10;SeWygVivP7kODWdr4m3On7kZQ7UkF2G4lPg+qNnKW1qniHDh2YpsLzEeTgvZQpatsA2cnfIYFTLh&#10;pcRK3GcakYEmsAvsJxIDilNJIw3V4Z5pifMZn59mwMo1W5Sn7ixCZd1i7B7Cjfeu/JVSWBLWmjJg&#10;NgwvAS9VZdv+oCMRQN+jLNCwoiVQtt2GR0ZSO14tyUoUuL/VRpFhtAP16cuPd3AShqeInca1cE/T&#10;Z3oeMUmYd8zmEAuDUMGuhbNTzsF13LVx7aQeppJTexQOkHqAZiJxGYPwSKDk/0F59goh9U4C706b&#10;WVqq5oRsVJn967/J2pv/t/9zD+Fqpf+97g82lTcXjHOIuPA+cDcWkQnfmdOX54FYs1dcu41yIKvS&#10;5igDtr0H6zO4E+wU2Qk22+J58vMZEz6LYl6YxEmglMKeoG0k16b//OrEFgLb+4+Dmvs9G2NA4730&#10;GOCLlGad14Hr7DutsqtCXJGpez4PErip4bXcGFJEEWzXCrm2fZmuzjjlqLlmLbRcJP79+iT5t30o&#10;VXuEbFDJvwsMJlyl1EfZCABdPOF6rAHvlqRx3J0UdiMx8b2jOtRZloN1Px8ksBsOUfKxhhkuE834&#10;cOO6YTA2q71WSiZCGGQlmrHJWv4E+nC2RiFQE/hwjSGKItIgIAgCgkDPnVeslbY+qZFealqpLMHZ&#10;Wow1GGvROiAMgmMh39QYkiSVCketXAcMWbqstaLYpTRhEKCPQQTZWEuSpFhjSMfs3GuY35qQn9fa&#10;zWufsJRaaUfuZXv9zvQoaCAyslOd1uF3tiyNYUMtbsjdCL40whWRSyGVOSYW7KCU1EGwVt5vjBz7&#10;YnVI8uwk0L0cZOAX+cvU68NVvJ99r5hF3nBcVIA3A6AmghFPnGZ4Jegt4QuUTIgfndV7vpJPN2ky&#10;y2YrQS58dcRWRSG+nSiVsZ2vSj7xMIpPETfFdgoHkUzOIv3DPgF8HGxsbrKxKaphjUaTZjsCpSiF&#10;YeFEZ6wliROUUtRrVVZWagRDTmKBRrNFs9kiNZYgDAkKJjoLJHGCtZZqucTm1irl0vCwebsT0Wg2&#10;6UQJgdaEYdFOfUWapiRpQikM2VhboV4dn4piinUR9czrEC64eT3Q1ArlWdlBihoaLgtpZBm8G+su&#10;0+fNXgTuOh9u4HyuaHnG+v2vo5CaTFFMITxytiIGXHHisyu9A8pzKqB6cjQbV3dQWgzINIa1ntce&#10;G+4Djzpycbyf14/SE41vlb5Zg4tJRM08gfILU51vG/i5PUIMw8o2pazh5fIRmRIDkAI3Dex2Dn+e&#10;aaAQF4ux0t1iGrTaHXb2DlBaUyqIVKI4RivF1uYG5QmPaazlyfYOSWoolUoFkIoiSVNMmrC6ssLa&#10;yuS7n939AxrNNmEpJNCz63QZY4mTmEq5xNnNiRRXu/CaAvUSs5u6M87rBPh5jHmduEykt2bY6e1Z&#10;+CGCqh5fojJxBAtyqeohrIRCrnNV996/AoGY2caaPb1yuXuzc4T7F1Vz8NK+1kqK6KyFlcvzHNaR&#10;2AYeRDIp/La9H51EVq5P6tNXtNwkmzR5dFd/Ay9UZ0vgBhHD+KFDt7X0tI9vO5HJc7mAAo3dvT0a&#10;7ZjyDCRnrCWOY9ZXV1mtz+aGiqKIJzt7ztqd/gmNophyKeTs1nTElsfDx9sYC6URlvFoKJIkwRrD&#10;hfNnxL0yA+4CD1oyh4IpFu+8VftiTSzIWdAEfhwxr63TO5itYGGH3WaJ6+EKGOED70bIayp437NG&#10;Au91V2R1rP3GG1e77jNjbKJX76zBb7chT7j71/9tAvOvAJehUIXKa8c5zKFokBVS9G/NU4AIPpyh&#10;A9B3jrTzPimfi5caeK86vf9pEK66dh++PnxsWEldu1DzzeaKQRxHPNreo1QuT9y/LU0NaZrywoVp&#10;E38G48GjJ6A1YeDTbMaDtRDFERtrq6zUiotB7Ozt02xHVMqTCogq4jgmDDTnzhTXf7YFfN92hsgE&#10;pKsQP60B3qsU26Vw6Lx25fgfVmdpvdOGvauw/jH3kfSuxEhXh5JzM5QCkYTd5IS7L3ZuQtz2Jb6Q&#10;6r/qMxW6FJOq6JfdN9gUwsVpGLkCvBPCRzVYL0E7FivPr2Y1NdtWL0p7xXbyZPtJwWQLYpmulYU8&#10;J+G3ZiI15EWSLUCpVObFC2eI42iicsY0NRhTPNkCXDx/FmWtdKuYAFEUcXZzs1CyBdhcX2N9pUYn&#10;mqQXuCKKY8qloFCyBbHYPq7KPPV5o0ePxglHAR8XTLYg83q1NGBeu/jL3kxHr3ZZ/BLCB++XxaX2&#10;YUV+fl2Jn/jEmSssC4c6pCr6Df99l3AVwQfdV1gDwYkP+xBC4HUNn9YkaBUlQpbrM7ggm7jE6tzv&#10;vNzbL+aXpMFbWtwCXSGeEVBIusuleQp2KM0LZzeJo2isl1trSdKES+eLJ1uPC+fOgElJx1oFFJ0o&#10;YmtzjUp5PmIYqyt1Vmploni8jIIkSSgHmjNT+muPggY+qMozMM4l6s7roi2IHN4OJPjcP68DLTvV&#10;maC9XPiCIyiT6+KLIugGw3Tut2+R+6G4Irr54CXgkxqcKcGanf5Wdtsj52ZHO4HXqrPrJx+Fy2Hm&#10;TxuFTioW8ew9TEdDBSGba3Wi6GhCiaKYC+fmR7YeF8+fJYnjI7fMcRxTr1aoVebIJsDG2hqhViTp&#10;6JtmjMVaw9mCLdt+lIFXauPtljoJvFWdf6rxeyXnt81dolBlXXOnhtLM0tD8+FCl5yrnuDUflcga&#10;barFJ1yP1/UTKnZw76Nx0KK35XSUwkbl+FpmvlGRoNww+IDA28dUclyv1ymFaqRVGScJ9XqV8Bhy&#10;VQG21leIR2zlrbUoLJvrx9NZ+vzZrSPzZuM45sLZYeogxeIcsiB3Rhh/UQpb1TlH53N4rZoVIICT&#10;T53VOC3VwLRmPMhxoNqfq9bl1jzh5swVr9N1CtDZh8r0i0MrX/DgVuVZ0lcmxSqwXh4+GTupJGQf&#10;J86d2SSJBxOctWCNYXNtuKpF0ajVaoSBwgyp9IjjhDMFZCNMgrXV2lDXQpIaqpXysRRPeLzhNEkG&#10;dlBxv3v9GKvoNpEsgcQXCOHSOWc5aGVFglELj4C+fUSXWzNqsTZb/KZIW/k2hisx/JBI2e6xIdoF&#10;Nf3DH+cCDpGBM8eaPyJ4UQ8uYrBWbtB02cWzQFGrhAOt3CRNWF2ZISVkSmyurZAkh1clay1KSxHH&#10;cWJtZQWsGVjtlyYJZzYnzWqdDSGwWR28W4qNSKEeN14M5dxA9yGbzSGwAlFztkEdF/IcmuNWDbB7&#10;61+fodsw12bpDBMgSeXi7nUkEHVssBtMWxHXQSzL2OUkJsnsubbToIak97Rdu2b/1Yph7QQeFICN&#10;1RU6nY5L+zLd9K8kTlg7AcItlSuEJkGlCdqk3a8wjbFhIb2eJ0a1XCKO455rFCcJ4VxquY/GBSVz&#10;OMrNoSiVZ3PWXNtpsIbsHv28Ti08nUl9pwZpp6DRzRm9hTIldn/eApcWt7G19THaZZkbM5VojUIu&#10;bqLHT8vYJmuLPolv6XoKO21RQlstv847E400gwXqZYmqGiuDOSF+41IZnriqH49WAi+dkMCLDkvU&#10;KmVUEHhZF6w11E+oHUYbaFbXKftGeA7KGg50dSLFraKwubHOgyc7hDnrOkkSNtaOf0ECMTvWa64g&#10;wP3OWNDl7Dk7blyqwK4rXDJ2cK/DiaAmn38priTa/Q+Sh+x/l7jvNdBxVaxKZTq8vtPE+5MkbgXl&#10;bi6u1lpD8xPgL0KA1PBG5sc0EEz2oSxS5xy6DzDuzf2pQfcqvL4xXIB8EMIQrJrK+9FFFXjPf9QT&#10;ljA8C5zt31ic1FPiUHTu6CyIgO1q9VD5tUWsp5O4fUopLp07rvDqeHi737g+4Xl9Abjg53UBY7lX&#10;eZ/UQKSyLAif1ul7IHp/sfeI+Qq0/Bi8+plfqL1ui85974eb2vGFrboIQuffkQ+fGt4IPOGi1KvZ&#10;K20mLTYmYuQD+YGPax+Hrjpkov7vMkICJStX/ZQ0fFxiNmhAWUQXP/d763+/xHOBRzokicUW8fOg&#10;3+iyiPKg5/kyzEz2R6VuHoLuq5B0HBvK97kUT2smJtwURHWP8fMbkvxw1GQlf21XGZa4sr4lng8o&#10;HLn2uBROajRLnATqGlpmDO1qm/1ncz97qO4/o+F94GuT1oHpsLf4wXGsV8nNCpgsTLqXzZN/n4tt&#10;KFq4LUEgSdGTnNG6h86yJNwljg/H6SeOOXGP0kIi1U4LIs3cCB7WuQ6UynzFeXeBjzOVXcwmHSEu&#10;7Il2vQKvTlUGXeojeeHYEEDn8/yVYlKJicS9zftFdpA8vFHw7Ygt0zvSZ3nvEktMiiayezuOtOg9&#10;pu8D9iyjbsXIqpWFQ0qIu8mSxZAUWd7SoYxYZDG7lUJke4ueQIg2NWLRvlaZZdHrbTPhOTYEtIH1&#10;Xgt9Qi1T/40Sa/XnDlx3vwyVmP9KuX5CSlaZyIiqEIi/ZZusQWRIb0XGIPiPEj5jhLvP8VUDLTEZ&#10;2hwP4baZsUCgDweMar56uvAKj0FFTFvovgM8cEpj+UBYJ5UEra2qtO+ZnVZ6OdRxrA737vybrdWN&#10;zex+TGHh+pQKkJWmHGQSil7Ry1jJZPA/hzkhYQXc7rgmjrnjWhcdLKusw2ZKThfXHk3Mpwkp03cl&#10;HYSI41VOeta3wSnHI53SQB7XIu6fRSzzZ4VwCYw0aZxwot0BHrYAJZq9XtKy4xoZbFXg1UKNt0ON&#10;1Fb37vybrbBSXbkIKlc5MHlZrw+aDcKoxnN5F8ew9jPWuoluJEdOq2xlcqmzzwx8FU5RvsJ9jm9b&#10;apHxL1aSVHHYQ54K/znnRWAJMt9LFHP/DjgV+loToApmd6xXGuCWlU7gWklHF+3ya73Yz9kqvDyX&#10;cfY7M9RKpbpyMdQlvYGaLd9/3wl4p86B4h3VRUApR/9qwDJgiyGmRUEHsWh2OdoHfhRa7njHhQbF&#10;boMXDW0ya3OeFuMOmS/SMFvzRZB5UOZZclWFsvcfgQi47Vr/BFra+/gAWyuRXfHF6jGXzCsquhRs&#10;hsqGqxrrhALtVJUEtTAjPu86aPUlow88qg+00WsJj0PY3kn+rLgUdpEFxW8lZ0UTuT5tjifI0yar&#10;2jmZWrT54Sm9nylgvMDwpOggJOvPFSKW9fkpj9dAno8AId5ng3CDnnSrPPo7w+S793p93peq01/P&#10;iaEcp6LQ2NDYYCUMtVkxVs+ktPcKDH3KLDKJ/FbJl9G1yHy7+a/UtT1u+eZvfePqEvuzZNqSWbcg&#10;l3KbySrv8ojp3ZYeR5DHu3d2ebai6xFyPfO+1ICMHItc8HfpdZF5Y2Ra67RBNu7AHf94NdXmAQ22&#10;V8luF7jrex8GfW3SrfDJxcrkehL58t8dhKinpR1j2coM5AAAIABJREFUVRhqsxKmxq6owIbz2px7&#10;j/BQr7CfVUOQ0kvYsfu+AdB8NsI0T+hdrzTyoE8bNPEPrr+sk1byTYp9it0GLxL6SdCjhNy3oqyl&#10;HVw1Xd/vQ6azTnfofebmtUicJB4D9zsiPlXuJ1oHX5VqkZ3KAZkUajvN4kh51Teb+9//Po2gtD5L&#10;jMKGqbErofhvVV/7xMWBJ+v+a3keIP4O+IBTo907AC2yfMI8SshDM2lLnSa9QTdv5c6LcPfpXTNn&#10;3QYvEvo/Wx4aWfibwKxSNUctUiFC7uPuHJIhxyshO6dzU4xxcVDidvg+2y6rqRJAbcTj73fIjzrZ&#10;YuN/F+TTv/LViwOO0ypNs1D1OFU1WlU1inLPXxaLb0fDnv746z6DLSiF3OBJG+8dDDieRiy1ecD7&#10;ij08Qc3WMHAx0GK0P9oHo2bFU0bv0zSyuxs3CLrN4J2R9yieEkXZgTgAHuoSJS2xo3FdoaVAyLnk&#10;UsJCVxvQ80VWCpwihJ7m0lknDkKrQz9VQpQKnO7WpIdbEJzeDVL/tq8ffjs5rpT10yHH88GzNYq9&#10;Wo8ZTBSTjnsRcdS98QiYLU3Mu8qOch35ncpRrhovwDfsaS4h4z0ZAcnZUQGw2XZ/kCvA/70rseh/&#10;bQ+/Jv9GrVx+bi791NcC2GBW56VVKFQohzrNZHsSSqjFYBwfbYgQ6VG+Ix+MHHa8MsX6HPsj6v0o&#10;IYR8Wrev4/rPA2ZLEztgvKwO7x8/ygd7wNGkPK8si+NAAqCydkKBzrKbfJmu11IwVrSuK8h1K5Nd&#10;Ox/j0Mj1PzKnv5DUGxuGGF1Cn1LGUn4anj4r1yfSHwUf7DgKO4yeMH67VFQAbVgwycP7OE9jAC1h&#10;/CXcX9dpETP+s+zTu4b1N2ky3pNQVOrhSaAGfBTfp7R2Er1ZZoLC6FCjhyS1LTFXRIy/TGjEJTAM&#10;3to8iiT8dnJWuArJsc53Gn25k3bzVhxfNdeosR3lc85DMXpOLS5iSundkx7EdNDWhsizv3Cqog3E&#10;amummYp7LZQtatdCU5peccjTg0kcId5aHIb+wNUweGssZba8Dq+aNe75TpvTp6cb1RiwHE+ezFHn&#10;mWSv51MPj7khdDHQp23PBEhVWbRwRUFPgNtt8dEEQZa6YYFWBx6lUK/AewFOKizheCVaikGRK1zK&#10;+JaNt5ana7uZnW/cK64Ry+s0BWlKjL9QjLOzOOpc41bnJYy+b5POqYWzssZC2pvFeqpgrcaqiLxu&#10;foF3YRu4MYEBejWBm01RA6uXM1WfwKVxVNzvOwl8EQF2i8k3gIuBgPFt84TRftBJbpn3es+CSd4/&#10;q4/zpLCFLEyjPqtP1ZolELlJVoE5DNadZ4XR5D4JDfkg0ulDKtKBpwG9AuQWa5MQS4TKz6vZHo8U&#10;uJ7AfiQxLWvh9frRVsC3kdQ7r5QPj8CnfviE5WoAbQtX9Au8f0q1kDaBRwiRjro2CYMLP6ZFEdvf&#10;SSy60xnSFDK6hBgNEb0+a2/9BhQjgHIRcZ/lz+MXKm9Bb3J08HHVHecoN4HPdphn9eH8kIA6LYVO&#10;PUxmsLodBiXdNKlJi/CyPQRu5yxUkJ7024yukrkaC9nW+7pSdFKXB+eGllop4QsUVBQ0NTQIZtoe&#10;nxQC5Jo8JUtPyWsKGzI9hKM0FcrIwzoOKSfMvr0vM9422PuLT+eD7eT73PcxWYvtEsUXlPsULZ/e&#10;5wl9Em9lFbGCG8j4+mnJkvUSnFRXYHGQTNxVfDFg06Ckm2ESm4YO1Mz78qfA7Ya0vvA9hED+fxjB&#10;2SH7l7vAQQIrpcxnlljpJ3SmKqWtftIdALdiIV6t5IF/bGHlNEVkcighn6/jvpwWMhohtaO2kB4b&#10;iLU8SlnCIKRcRDHCFvCA0bmL/nynMddzEOZBsoMQMlvK55r72uNw6pdGrODTugACkManyMLNQakk&#10;ieNmaFXagCDpbmTsdC6F2x2olOj2eo9TIcaVEOpDZlAbuN8Ua7hLtka+PqgenuCrwFsl+K4tlq5W&#10;IkBx2vUAK8yeq3oeqUTyyl35bam3li5Q3Pb+IvJQd0ac7yKnKzvhWcJprvIbiTSC4JQIVvlut/JD&#10;YhUHoU3ZRxOPet9RaCEEWy/L4TspbJSlN9AoXGtDJUeWqZXjfFQb7mcs40rtyESFlxB46waybamv&#10;pJkH/EOd36qOVIZbYolZkURQPo1ORGKbsq/LtvIYSyv7vfe8jY82WaZGJ4XNytFke92Ipm2YM7na&#10;Cbw9gmwHQS0JdyBKyOJ0HMa/yp1vSbaDMa9s8dMsRDMVjI9sLDq8g9DB0kqtfaKvPf7+ASpXgGS9&#10;vTI+urmITkziqKK7J8BOR9K8vKXaiuFi7eia9H1cs8nZPCBLjMDpTLRbXBxQjKrYIOzM6biLC8vp&#10;KBZPeslJcVDbevhAv/POv9/B9s+HySzcfGWOpYfXDyEGfm5lLdK9C6IawEtHnGcP+KkjbddhtHjK&#10;EtNj+6QH8IxhXv3lvF7vadVFmAom5XQQbh+HWvbht9t+Q5/JpU5h4ZZxbYacSs/DIa9LgG/bUM51&#10;EE5dRsL7Q7IYEsQivprA9ba4ILSrPouBc2ljorE+K0iYj9Vk6U2BWmI2HJB1PSlaV6KFpII9V1bu&#10;qZF+Sfq337vgg9aKJ91fK09l46OOSwVzebI7HekDn8c9hGzDwFXk4gQ0YimMGISHwFcHYhHHRtoc&#10;e6LuGCgb2IrvTjzeZwEHkHe8F4anPIcP8RzhdS680ldRHrBtsrZGmvm5LBYL9hQRbtzbkNFxrNuR&#10;23vZHxSYZOL8odWSCM14VfUnHcmRDRXEbpZVXat277dtxBJgG5bYfw64rQ/3KmolIpn+cQW3xRg3&#10;7f/Zga9KKlL+sE1WbGGQBPpTGQ9eEGzTG0T0LW5mbbIZ0asgEiLE/mx05R2FFgSnpCDZJL2E6zhW&#10;A1jL7ewPjnAnxCshJEm2gpcD+VJOA6Hql2P3XzOBioY3R4S1NVJ9FhsRs+mk0Iwkt/czzzJBHezz&#10;5VbwTSeLlj/cI1u2ipJyfF7hG5/mp7dvlTPrfix/nzxCnoNdiW1A+ZTIIJleVWXPsY5wzc/dvygN&#10;6eSEWwEurkCzk+XGeuX1PNEbC40Iqho+HMM0WwkhdroMZyrwcR3eyUfKSjVoPz/U4CvS/AakqP5h&#10;exze1PhuE0tMjn0Gp8gFuI7TUyKvr9B/3Gc+eNY5kOf9NCBNelTNPMeGAGEn+dZUA6u1Vmgt1RxT&#10;4CWgsgK3Wk4DIde8x1gwRoJeL9aPTh3zeEXBy6sjKpZUDZJHU433NKK/00K+jfYsVV1tDqtHjdtt&#10;YonDGOZpnFWsfNST+cxnSMZtqJ6Spk1p1FU1M8bYsJN8y5r34Z776BoH11yR7HQuBY9zwLmaWEa+&#10;ZTdk2gDT+ARHE8nqc5OM22RwpwW/nTyq79kwjLp6XnF4mX43GXxH334rN2Y2LYMKQtj9KmynUzNv&#10;UsT4TP0YMTT8xl0jmiILA5OC9k+NSjn30TXInqMU1TWUCiGwLaYngIkxwwJxmtBm+DZ1Fr/gKM3a&#10;Z0Cq4kSwgpBiPjNBIRkgs+ocXECCb/l7rjnNCmDjwIJa4SGKhwlELmrshbJsDBt1eGtRSh17ix5a&#10;uDUxzL1gB6VcoLOIRizHCK15HmLqhuF3ZNYlchWxyHxs02djP9tXdL7Ia1sUiYBM9Py0tS+aHorv&#10;9Fs0I7Hy633+rw4uC2oh0F/Wa7vxzPyu5H7uBZyWFnMWuFf5kFPanWki1Bjsw4uZfWlcQfzqdWQ7&#10;XHM/P7OqU88Ing+yhZsWmgGsuA4wIDTV/WJyo8NM8Z7x0O73EnS5Nb9bvAn8Wz1vWnD75qu2aOei&#10;NWUDZ09ja4EJsIJMEO/L9ShRnO7sKUm6WeI5QgI8aWVWrbWSIqqRZgQWcZkmY5j7e8CDRHL5ExfZ&#10;9O271kvFdPAYYKze9N/kCNd+3/1WKac7WcjZ54ZAZ73BdpPhIufPElY5WuBniSWeJdyx8qx7OdbE&#10;wIuuOUEXR6SYWuBKJIqEJVecVQmdZWylOOt+G+6ZybKoBiKN+oseutzaJVwdBL/KvPuB6E4uOOGe&#10;LctFKgeyYi2xxBLPHg5isUItEKXwTnWynZhv/VUKensmdulOSUVsSQv53m1CVINXp/XXJFFPVwoL&#10;X/nvu5vwVqv9/xnjSha0hmTxMzA3kAukFXTsUlZwiSWeRcSpPOOpke4xk5DttQRut0QeoBz0+mxT&#10;IwSeOteCBVDiunjcmkFrOOn05OBGUfyv/Z+6hFs784tbdGMys+XizoJJasZquJXPyoKy93yk4y6x&#10;xHODNuJGUEqUBYe16xr0vq/aou+ykmv9pRACb8VQ1rBVFsu2nQjxeqM2DODetMnNvWW9keNWOW7v&#10;K9VjemRpjyflfQ/4uQOR+8CfTZAZXg3kfaGC3RTOLJNGl1jimUSoYH9Up1SHu0ivxEqYuSIUQtjt&#10;RASz3tA5SgzBhHAtFt2WkpZgXKdfDGMs9Buq6nH+p/64/o/d76xllqrvh8CtMS3OFIgSWb2Umsw1&#10;cDYUwg2UCOIsscQSzw6qZNKvWgshXh9SN32ABMYetsUtkO992EmFQN+uwZv6cDKDBt4tOYEh6wh3&#10;KiXIRk9KmMb+kP9rnz1ovoPg3wE3StMGPVnB3D3gXkN0G6yFV8ZwuGwBt5x/xVjRCxhXwu4AWfm0&#10;gqYRn8hzkKzw3CEF0tT5vJwAvReif15yUZ9XlC2kSsiqHIis66+sKBCuhMIZB7HTyNbSTSZv6zVi&#10;qAXw8Rg75/UybHfkPFPBtHsmpMF+n7dqeyxca/hX3R9UKGIRE+IMgBIndaDHt5Er7sKVA3ENDMMu&#10;cBv4NoIv27AfZRdHBbC/9OM+kygB9QpsVKUj9EpJtosdA3H8HAi3PK+w97hg9rruRotL6QokPWy7&#10;A7suC6sW9lq1qRE510u14R1l+tHxATor5D0x4nZvhoJR/2/+zz0W7sHu9v++tnXWaK212O+tidWt&#10;KwgBeonGHcYrn9gK4Z5P8cpVFe/5r8jp4lp50ELdK2gOUFKwk8DZ50uL/LlAHXivqwVCplgSyhxb&#10;WrnPKBrbnFtd5Smw38yV9CrZ9vcbop6Um7F8/0F9/BrUNmIpV0Ih86ms3LgFWt5ojDGtZutfrObK&#10;NXsId+OV39w2jasHwLow2XRhuloo/tQwkA8wTjOGOlk33kCJBZsYqR7xBFtxBDsMSsF+Mt75lnh2&#10;UFSV3RILiCQB1ngHuF6R9l1h4HobQsYHVoy8yIgM7NkavDaCKwxiyG3KW3kEPHSuBIUYd+em8U3a&#10;nNyTUo3VS5/0tHg8HNO36jqKT7NfHDBpbdOaI9qSkqjgKALcd2fYS7JOvjJY2TqUjzBdUmf1Jm7L&#10;ocxSTnCJJZ4N7PS01HkzgGYd7qZS6NRJe5XYSgGcq8LLYxz5AXBvH4KS240r2TFrJT9bM021WV9S&#10;q+V6/ysG8JL9AlRGuKYJejLC3QJu55xq+2SqSU2ciyARMk6MCJWXdSa1BvL9oZE5kYrUyAqkkBVp&#10;swybygutHEDzPtTfnmjMSyzx/MHniy5oSenBA1jrFZ2sA28HQCCBVF+eVWWyNowlhGy9RestZYvk&#10;6F6aRlTE9Ees7F/2v+QQ4dpU/Tma3wMkcBY1JhbiKiEE6oNgdxNxE7RcnlvgXASlQFqmd899aDBi&#10;+nuC1ch71suw4Qj28EVehc7eAqmwbEPjEQQ5Z3jSgdWXGejdbl4TH5Cx8n/19aNP0bgqs2csT6aV&#10;0sPVy8NfH92GtC33P+3AynkOt/q0sP9d1vLEpvL66muHj9e+0aueVHtz9Pga14Z8HqcJpStQriEz&#10;YMa9zMF3EFZ6z5W0YfVVJp5E8R2Im6BLkvweVqE8hr11cBXC3Oe1qRyj8urh16b3obMvf49bsHaZ&#10;iQgzui3PtDWQus6yOpSvlfMslIMmbjG8xax86mkf8wPbW+Jr3S45SeFsFV6c5qBRU54Bf9xU/R/9&#10;Lzk0W5/GD//kTHA+1VoH6MC1tZj83CtlySCoBLLlj50lWzri+bBWXh+lGcGulWBdi+U8VnAkrCJ2&#10;9AKICyaxXMM84SQRxDtQGkC4cUeI1pqcYvwRiNuTtY9OIkZKi1sDUUtIL43lAa/0T/y2EFNepCNt&#10;Dp4rcQuJCZhuQGE40iM+j+tV3H4K5haUV6H+1hHHHIaWPCT9SNqQ7kuD0kmQdmTsQeq6SavxchST&#10;tluwPOFasEMC1kmUnSPxfZbHIdx9ePqjELsuydwKvK/P7aF3foLy2gzXs0js58ZXPHzLr5is7+JK&#10;CC9VZhB6jdvdMRtj0qfxoz85xzs9Lzn0xJ0791v7pnFtBzjbfUim8IquKym1tcgHGuQigIxgYxef&#10;K2lJ+XmpLFoJUykurp6Hxn1YWQDC1YHchDx5lgN50AfNJx3KymRNz2o5Ev3HP3JM/Q1a+lCqQXSQ&#10;HXMg+SXiX8ufdxhJKu2sdjPGQ6QgCI/4PAHoMmKtt2HvW1j/4IjjDkIMYfnwucKKWKiT7rR1mJGZ&#10;txzHQRDKV4+V7TfMfayrg+z66JDxnpBEyLZSl5QlC12SVS7lQ4dQWRPrN7oF5VfGG/u80LwPq/Pr&#10;X/ampuBdcOLmv8uTUGrn3Lnf2u9/1TAT53NQvyNvhMlKEQSbwM+DkiNzFiyIa2Gl5NwEFJRgoM7L&#10;pFlYOV8tW/Z5QLkmoEm/RJyDtS7yGzM0589b2HLAIS2X4vFzsbrvNz1BkLGgnJBS6hrKKJWRpAVK&#10;VSGJ9AEEEzaZSRo9OZNd6ECs8pPOdrH7oCbMyxyE5k1ZRPxntalbUEqyCNpU7otSUKpDc9u5Qk4w&#10;2a5zAPV3jn7dwmDXXa6uo+LzQa8aSLjW8BcE/I78pGVClycj3IDMj2tduoZy5Xn1EM6XZcM/tz4N&#10;lbMsbt2Zvym7FN76zsRQXYdwk+G9YxNGJ1iHGUkqBqcHxk0GW1f9eYBptvJbM3mbaxPDyhnQ6+Cb&#10;hLceOr3mkoyzVIPWU1idkHDjlkxIpbIFRmmw03euLgxBGdp7UCvAyosa0k7b2uxerL1Hdv92Yf+u&#10;XE+l3G7kEegLIw46T2xD6aRXuwkRNcg/D9bwF4NeNpBw47T1B0rV/guttSIIZfs7BW9VAilYWC+L&#10;du0WE9dRTI1r5deoRfDyIvItyMSO96FUMOGmMYRnme1K14R4AFGOG0DcJh1gQVsOE27OH2stqAkf&#10;pCQC3UektVVoXRcyVr76ZYrCd6/qZK2zmG2vZX+SUNr5aGfFgSwq3U1GAmtv0LtYbkCtAa1dId2g&#10;JBZm7YQIt9PmoHyZR0Ds9FEUkn+7qY6xOe0kiJrOLSSSjHHa+oNBHqmBDqDq5ic3UOwCbouaMNxa&#10;Go63Q/hlXf6/xDGSbQL7KexOJT5xTAhKgwM2hWDWptklR7iuEsUMON4ggrMgfWqHjMVaJs4qUIqB&#10;n6d2PnMzdM894edOk6y7SXVLAnBeltQaZhFvKgTWcvh6TgrvWsq7hQbsMsJNWcCAWYqeisA18yJX&#10;VZl9pyAYGSnh3o/gpzZ80YIfksmkXOcL4+aSo1PFbnXzkxuDXjnU464tvwIyhW+eFj/OOeDXHWgk&#10;sBKIQ2HnyHccI7oT37qFbJbm5nNG13r12sh9D6Axhy1cxQAd5dxEnIZwh6LSR/qTqilEOQvXAHUI&#10;1nuJxp4U4drs2ppDcZcJ0W+pD7PcHWmYRIg3PRnpvSsxHASwoiS27KtMQy0/10LRaWmlcK0F30Si&#10;THiyeOrcUt05+OWwVw4l3NTaLIdMBbLFWGB0kJXPkqkFlQO4f8KuuB54pXQVuO8Bt5FYOBxyF/Q9&#10;gD7tqQf6sDVskmyh0QHF+dR1H8dO6gLoZJ9RaWRclZzvWp8M6SiVzQ+/tZ8FhwKewxamimQplFcl&#10;Nax8/J3z7iDFUPXcrU3N4JhtKYC6cznfbYuQ1U82K4Q4VnQO+gRr7P857KVDCTc28f+UtdwJ5rj9&#10;nR1PgG+aQrC+jYZ//JrJ5LbP3OADWuW6s660+HEXHUpxmHDjHCnb7HVpH+GmOcIdlBFQGCwT3enU&#10;i4zkx+WtFOXEV+eUSTIUVgpkaltuoSqg1ZUqZ58J3PeDFvkSrLwj2QmVV6Fy/Glhj1oiuQhCtJ1E&#10;5AFSI6W8PrMpP+u0kvdUQ4kXfdOC7+Jj3o9HTUnlRPy3iTX/87CXDiXc6sYvfkQpGbfSjiAWyVwU&#10;3AZuup5FeXX3Tirhmw+CBiq6fbKD9DApqDoEqy4VJ4TOgi5kQW7LrjS9hGucJeumj0/1UuqwSyFp&#10;Z7mfRxY9TALTZ9R6CbExETdyO43c+7q+6+D4+/p5lW3W6eZzWsNsftzV3G4KsZobD2YdaeG4g0uQ&#10;UEKsoYJPqnC5BL+owAdOlrMdixFl7OG7XQ4kxTS18FMLvu5I94f5IsoWRwDFTmX9/avDXn1E1rT9&#10;Qv5z20GzWH7cq4msin5r4e2bZiI37NMSVCsrcHDyXh7ADTAgewg0mIgFssEzhHnCBWyeSL3V6goZ&#10;KhsM9Uv3uBSmKmMZgj6XhoKJKhV8WSu2t0AhKOd8wydwX0wMBJLqZtyiku7NdsxSLbsvOpB7Et+Z&#10;daSF4qlT6kpdsdS7fcksFUT969MavFSVS9OIs4IpD4tIB3gD7KELsl1Ppwn7jwHz1OWtd+fKwPxb&#10;j5FPgDX2n2evDCQvcEHwdUe2GXV3YxTymZsRnKnAB3lXYXUN0nsnMcw+5B5gFeYqfYoO7RVAbDqX&#10;i0t/ilKSZS+UasgC4vI7TX8g0Ob+myLVyrrz9yPZ6a2Em6TSDrKgn0kl2d8jKPUF42bNEpgQPgWv&#10;vEJXU6EzY/CufjErhLFWFtPmE7CPj37vMaCNyLAqJXoG545IZ7qAWL2Xa04KNhbfb7/Vq5y7oVaC&#10;gwS+bMLNotfQ9l7Pzq2HMwdg5JP5qHHznxlj5QlSwbH4tCJEOu2mla/7fX9vAV+6Z6AaZi6ExIg4&#10;zmv1ATqY9Vdhr/9IJwVnKeb9uFGBAcmgDPFjREtip/fLPGRsq03niMdXr3URkeWvVpAufI5wD6Xm&#10;esI1UiE2KZTisCvrKbR2skT9uAn1SQpzYrcw5AjII2+tWHv8mQrdoN26c0EFfVWJ0+QHuyCY176w&#10;VhaZvXsLQbq7ZB87teOXAq0iymG/rMH5qlRDN+Ks7Xke5UDEy7c70s23MOQ6PBhj40eNm/9s1MtH&#10;mgWXLv1uwzSuXgX1oTxMGglRTVZ1Ng4eAI+j3pJfECK9B7xRE6r4qSUFFflWGu1UnveP68M+UMUl&#10;JT9E1seThPuAlTURhQnLUxeWDIR2Cm/Np4czDaIIzmpQ41Qv5cp7/fbBI/UR/pwmgw7INm05QZV8&#10;WW84YZUZOGvsVvazScW9EVQc2baguglqkjnZppt6ZVN6CjXCqtwXcEHA+JjFlf318rnQPkw/QFdh&#10;EtTfhP0rrkKvLKcp1WD3LqxGEE6lj1UIDJnWilYi5zppVf5LiKvhKZKZ1IykUKKkex+Deijxna/a&#10;8PHMZa5P3D3yQWF79dKl3x25Qh+997T8c/+NuBWKTWPaQSzWOy25MLWSfJUC+fI//9SGm235Pl84&#10;03RC55/Vjngu1t+QHh0LAyeD1289zlrgZI2suKWakEf+q1yWqPVYyNXe9yfCJ23nf/ZiHfRaxHi3&#10;gslcDdNUmUHmZ7XuWFpnUpdpDOsvjSdhmYft5CxZRU+BuV7JFgl9AoGzPEo1Z+UCNrcITIu19+We&#10;pV4HQ0nJb+MxtG8WMODpYGKwbqpVNDxoT19ysoX0L/uoLhWu7UR2vj5uaBGDzQA3ZnXqdt0JXbfZ&#10;SHcCjEG4Omn+fpYeVmxU/Q5wvSGauCulXkUxa2Vr4Huj+dQP6PPXVvv8tUPwhFW+0K8vUCGEcn5S&#10;RyLdKTYj43pdgDQ6/JVEjN+EvpxF7KG3vLe77VV0TfOewIEnqb6y3mnMeE+KSuesCbLzT1P+GnnR&#10;GisLRc9SXSFLc3MiNieF8oqbH6XM6g5mNLfXP5TUvSTKGKi8IhrSnZMg3X3q7W2sT4l2BQ9XW3Br&#10;9BtHogS87gyxF2qSYtZJs4/s08hmQqfRjR0YY6xOmr9/1FuOtnA3P/0J4cbc6jo7bT0FHjSkE2u+&#10;00NqxGqNnR5u4vLxPBRCwq0EXh3kr+3DXWT7cLMjin4PFimzrbzi8lQD0V+F2SP51sg2vH5O/Jr5&#10;r5VzTNQuSeWegnwgyVu73YIBhAg84RpPgnHf+6f4bD7zIToQooxbdLVjdSiiNTu/muyYSSdLCTuU&#10;qpZfOPo+93Ej2BQLN29pqwICohsfusWqkyPduvjFk2MOLjdvs1U2BDihK7Kd7pO27H5vMVux+iUk&#10;u6GixWXpKcNYiXRMB8eBWUXmXceVIzHecmntHwJ/T6pfQhF/rs6mDH+nA5VchoEn0Vog/tq8QMU9&#10;ZJtRDcWpjpUe88MGnwC3jDScQ8kWouziOc1EPHhzUymbBOU1cdEEzo9ba2ai39Mi6UD9JQaKfU6a&#10;BtsjYJNb9bxwjc09/Nr5G3vkHI0cw1fYTWPhppHoG6sz7viRaKV6tbDQVYd1bo2frO+F0C2DCcyn&#10;xCnvAJzRfzo1nFunS/p7vb70WbD6Hhx8L/MlrGSW7sED2NzgeFqmNCHqwOY5XgZ+ynflxQXFLWy3&#10;4ZGBtTJcDKdvK/BuKWtO62NALaY8Xvtpr5FhzZHuBBjT5Iit+Uc9boVotshtQtZqRyEk2knhVdc/&#10;vl8N6AXgYlX8Md6dMIhs95Aqk6+asB+7uuswc1VYpCDk1sJYuS4eq7RYbZ1HOb/iLJj1/QOOl3/Q&#10;vXsh70/Ulcw86boRTPbztOr9aeyCfK4nOnUJAOlQFgFrXeBx3EyPXDcGvxvoRz4X19rMf3oSKNcz&#10;K7f9RJ69SVPghmH1XUlP9D5dpcRvfPBzMcc/Cns3YFNaEJ1B+og1o96pppS0La+XRcDmh6akhE6b&#10;c7RVlhQ0kI88RRhXEPW6E2Jr/tE4bxuLcKVoOq+0AAAgAElEQVRyQsleo1th8GS6gSIqP/nMmyiF&#10;d6swKnb+AqKva4HISltjj0eIaM0PTbmY9bLrKd/HO4mRr4OFIVxyeZ9uizdQo2BSFGQFdYnHV2N5&#10;l4GrrOkZZl1eo3J6Cvm2MdNuhYephdUv5HYCubEdiWbmEjEJlAfYN6V80Yc6WW3ccj2ztk0sYynC&#10;reCxetktKildmcqkg7R7nSca7v5lT/2LwOt1CXJFA255qOXZDjTc8wUNRnas4yL/dGk1rbX8JDMu&#10;AFD3RlWX5TH+nbP8r/K/FZJoTe/HLZONNTLS2nicleaVsvh2qwFsJ+Lb+aoDt1yGQ72cpZPlEaVy&#10;EytaiP2z1aa0ZVkEVFZz3Qz84Bek8iys5KzZfHmvdQ9n3mr136vsPV6ybqCvdFbUBwTyxggI2igb&#10;iwokY6EfJs3uhdLSl+6koLdyLgUXNCzKreCx9rILqOKe7zLEc64q3f0Rtl479OsziKRrPRRrtzOA&#10;eLXKdq8HMXzrVMPGySh+2hGOMFZSxqaCzwHvWo2OG8fA2HuTTtz5byuq/Pe01qorZjOlPV5Huvj6&#10;fmbjhnHWoNvwzdjs4lWCwxRlbXaztirwksp/2DrYGNhmVFfQY0G4DnaxSqa7CMp0c2uVQmwJ7/9M&#10;IczfuRxBmRiIJV/Wu0tmSWcaC4qxdgZRM0t3CyvSTia+1/vWUi17oHy7nRNz+pfoViXOTRR9zd1r&#10;587SgRSTzK3pwo57YIdLib8dQFKH2xZ2O/K8V3LuQZChesGq1IjhdRvpuvuCOkxuN63rJK4kXvTC&#10;tPc0anY7lxhjbDtq/zfjerzHJtzamV/cMgfXfgLeyLaODw6r8Y97YuceCFyi81EhuB3gUZpZsD59&#10;BDKy9RVnkXvdpapEKAdi423Y/h7OnDDhsnoMZDQlVC5irzSYjjOyVLbT6YH3Pxug0+s3mmMH1omQ&#10;tDIL1+cslwc8Lvmy5kFW8HGiXBexHT3FNUzuQXtfuvUmEdTPgD5/+HWVtcxyg8FdPorC0xuw9faR&#10;LwuR1C6qUrL0OJKgd0lLjn4egRZZR2NhO5Ig24pPN0VKe9tpVp0KMBVzmQdZMFXiLTfqZz8eWx1r&#10;IqPaWvtP3DczuxXWnXsg1C6bYAgeIv7Z6y3XOn0IN8VOzEIDr9fgo8oIsgVgRXx16QKU/Hati0WD&#10;t6xwVk8DkoMsct4fvNFlul6y5CBnlZlevYKTRD7lC2SMNu376hc2V5yoUp7Px50GaSSlwUnHxQiG&#10;uEcO7WbmBPPAkfraRG+7gOTbv+v0E9qxpIvmvSverVpxWrmJldSyh21xXVYcSbdicWNOhT53grbm&#10;n0zy9okI91Hjp/8+01bwWp3TFSZfQNwJWolVmt9UW6Tj76/aIi6staxUPpUjD++frWp4b0iWw1Cs&#10;vQ1P5y/gdiTKKwva/aFCNkV8PmxO1rA/zywf3Y/2c8Ezy8m3wHXoCqS7/EIdykLR/apwqD29ghNt&#10;t6M2OCQjOS50QLd1exCOCLgd0y5r5w6sT9+NdwVxN3xSE9dB7DRU0n61ToQvKq5gyu+M/e735anO&#10;7hYudw2NsTE/3xsrO8FjovySS5d+t2EOrv4lqL8CyI2MHk3Vw76MOMZTIxflSSrbhMcWnjqSreRG&#10;l7dLjPPPWiuVZi+ryVNMBRVY3YLWj1B7a6ojFIJwA+x2gQcsKopd6i1d7MK6SddnJgShk32Cnum/&#10;MITbcBkKZfk/qAwvC27fcBkBLt0laUF4Uu0Lw1zp9ITEGFbppvfrcHjsJWllvu1pyf0odH6E+nmK&#10;yGlWCGm+XHFFVLEUTGklPJLfCXfz/F0x1SdT+24f9bl17F/y4W9PpDw1cUKfsfa/0vBHgCuC2Jta&#10;eOWFEvzYEus1NvBDLD7d2pBnM3X+2UBLXu4L0522F9U34MnnUDup5HboplQVAaUptLRjoEXkCbfv&#10;xvfqgvoDUGwvsyHoJ/mByLXVMal0/x2GoCxKUEFAt93OsYrY9KG8IuW9k/rC1Yp81lAJoSZtJGqS&#10;39LHWQEOMFU7+zHwML5Io75KYkA5Q2uTSZ0Lh7EFbJUgKkmK6G4kQTGlMrLVSmRbj6pMHYn2Xo/i&#10;nbb2v570EBNPoXDt3T82jas7WulNWS8skpAxjgJVLzaQ3FrvWqgOGU2cCiHXAvHPFm5nbL0EO9/D&#10;5sdFH3l8BBUXzZ/ROg0r0HwEZoRvOunA5oeMdfuHLQSDfp+vvOnCk/Oc2cpaetTLBiFu9wbM9IgF&#10;NijR9Wn6djsntR6DEO5UwlE1ukUeKCHV/TtQW5csE9OCpg+WOYZKOrBanHpYC7jaBlNZJUxBuynS&#10;6MBjI0Gw85Upg1g5lHGqYY4TO2QzYvZb9xjhOuE8Y82OXnv3jyY9ynRPt7X/i/tGbmBj+u3wucrh&#10;XDtfTeaVfuohvD+pf3YS6Isu1+wEW49UVocHNCZBtydXMOIrZOytaW830tzvB02dQVa1mV1wZSjy&#10;EZMxWtHEuSotYxi5NdP5IF8gkpQnCp/HM4WJVt9yuq0udS4IobULuzeh8UQWFF/IksZu2zxtAW0v&#10;DoArTVe0oETZL9DOvxpk6n93XUucIlvVVpDlppB1srHdG9zucuBkmIpwG/vNv2+MyxvpBs+mU1W6&#10;BCgXv1Bk4jWdRJzin9XgrWCGErxxsXEZnpxg25FgveCEdjXG1xjQJQZnUAx6f+Ww5dvVUZgH+sdw&#10;xPXLB8x0wOhHMT/jvJV+Mq3DBarX6p4EpZfkPsZNulkXQcnlG5fp0kDSgbgD65cLGbEBrjahWsqK&#10;DeJUguT5W6WVZBVoJa//cRalmrmg1RcsM6ax3/z70xxpKtNj7YXPHtG8+gXwG92b13kAldenORxb&#10;VUnfANlevFQ7CZnwCqyfhf1vYe2D4g6btKHThjCBKJGczoFcV5M8SV/aa9LxLcOoBcEE1nGSIEpe&#10;Y6z9Fmg3esdiEtniHkKYfdb8awfpFQwfXO8x4kR+dygsGso16uw732QCnR2oDLPMEmg3RZV6rOBT&#10;AJ0OhO7pTxJItyEYMTOjluvg6nQeSnYMV7p1nzfOUu2GWRd+N+nvReTv4xjzZO096PwsaU3K7YDy&#10;jSp9q6Gt4ub+904EPFTiEkyMxGusdSmcujeXPnCluwcxfBHBW7Wi7OwZ0XmQuVywaM0Xay989uio&#10;tw2CslNaVcnelf8gDEt/0v1F3BLZtymM5hT4qiUqYbNpkBWA7c/hzGsU29XCE0bK6IfD9n0/7rXM&#10;ddAd+/WTrLX9hGc4TIDDxjLqtcOQP8ZRY/XkOc718p9j3Gub/9zjfg4/9mnu3ySfwb9vGptpT9rE&#10;p5GkwoUVpN6zONfPY+BnFxBPnK71+5XeM9wwWfPIUi7lUyFxnXYs+fpvn2SwEgO73/QEEZMk/uvh&#10;+vt/Os3RpiZcANO4el8rfRGU+LiqG7J9OdVowaMrcP6XJz2QJZY4tfjGSaMGWmIx7w7RS2kD1zpC&#10;yrUBoYWOa591YsZYckf83YEI0xtrHuiVy6NrqkZgppC4tea/dN/JdmeGyrPFQQ3Wz8Der096IEss&#10;cSoRIUQZaCHS9fJwL0kVqQq9UMsaD+Q5txpI+tj1Jlw9CRd6c6cnWJZx3nSYycIFMAdXG1rrujT0&#10;a8Pquan1FRYKTz6HzRchmHoxW2KJ5xKPgVttsVjjVAh3nPzXBPi+I7q39ZBMCdYhcgG312rzaGM7&#10;AOYBHDyGUhWsxRjT0quXZ6pRL6Ik6Q8AukLQM6SILRTOfgrbdznZyPQSS5w2pJhGo1sdXXJaKeM8&#10;RSHwYUV6kDWT3nY44NLIQrjZhO+PoxK+sS2clhmlfzDrIWcmXJ1W/7OeFDGbsgi97meHhrMvwZOv&#10;TnogSxyBBRW3fD6x9xU1oix5TUlK2Led8RPaXgB+WZPshkacl50Vq3fFdX/4spX1hy4c9nFPIZIx&#10;xui0+p/OetjZLdyNV5+C/WPAWbkVabv8LEBfhNV1aM3SP3SJItAErsTwk4UbFn408F0iqv83DhZT&#10;a+25Q/MHKK+wtrJFkOu4HWrJsf2yNdni+H5ZUkR9Bwhv7VrE2i0F8HVzWvmsI9B4nPXLk7P+sXDd&#10;bChE5aSx3/y73Z5nvu58hhY8C4XK2/w6fmGG7p5LFIEYaEXS2no/kgCLFz4qlY5N62qJYbCPobkH&#10;VSmaeKEsaV0+Ya+kxR1wowXXJvDSXUQ6QJR1Zu36Y4ZO4OpK4Z3sn2TdShCR8cZ+8+8WceRCCNcl&#10;Af9LQK5IqQIHU+UFLxQeAp93IKmH/NhcenNPEgGiI1N2yfKlIGtCurRuTxoJPPkZzn3U/c0FYL0i&#10;JAk5d0AJGgl8OWHLtPdK8EpNUsxi00u6Wk9G4kfi4JHra9edWf9y2kKHfhTWja7dPvg7PVauOb1W&#10;rgWuRHC7BTUtKS3lEnxT+Eq6xLhYkuoC48lXcPZl+iU43w5goyy7EQ+L8NhbU8T6zyOl/srJs3rS&#10;rQRSnVbMHHmSNUnFtdBpH/ydQg5NgYRbP/fLuyj+HMh8uafQyr0PfOG6/66UstSUQEldz9PmvLuZ&#10;LjEICe6BGuA7WLoTThB730B9A9Tgkue3AvHDNqNMXnWzMpsk44cVUQ7Md/ZVimLcfgePen23ij+v&#10;n/tlYV0KCuy3DJ0o+Y+6P/h22fZ0kK4Bvo3gXkuENMp9jSlbKbxYgy11D1o/nNQwn1uManCzJNzj&#10;RwewrSeypz9CvP8i8EldgmhJCm8UwDrvhJmqIHQbOc0G+7C3YzN9nFYACiXc2tYHN40xfwZkebmn&#10;wMq9h0RQDUK25BKuFeI32iy5Hmm1t6C1J835ljg2xAzuZ2eH/H6J+cEi7rWvzFmovz/WewKkouwX&#10;Bba28zoNfkwza9IdPO7JuzXG/Flt64Obsx42j0IJF6Ddaf+HPb5c7MKSU4xYtQ/aQrS+k7CHQrYt&#10;Fd23Kp/5DHbuIb2ElzgONBJx6/TD2kxxaonjwdcd8ZuGZVH1mqS95rjNYe4iqYCjkG8qa+2MnSOS&#10;e2QynM5322n+7VkOOQiFE65rGfy/AXIVggo0t1m0sMdt4OuWjKo2QI3It1xPjeQDHvrruQ/h0XVO&#10;tLngc4TOkI7NiYH6knCPDd9E8myEWgoTysCvmwX5Tx06wP0GfNcU4h2EXaDpGkLGTvZx+o2OFY4K&#10;ejIT/qR+9tPCBbILJ1wAnVZ/zxin9qyUrBqdQi3zqdFG2q4/zlm1qZUHN3/DjBUR9A+GKp9X4Pw7&#10;sPPz/Af9nGMb15V1wBNlrHRyXWL+2Ac6saTjQZaWVS3BD01JoywCP3SgUhJt3AdtUR7bz/29Cdxs&#10;i7CNRSSTX5pFwrHzs+t4IRPMGGObB61CfbcecyFcNl59iuV/ADJfbnufOdWEjI2fLXzbkutac073&#10;jhPEeLksllLqfEKtGF6vH7UFWuNa9X0+b0gGwxLzweNksNvAul54G8c/pOcSa3tf816lQ8dClMuF&#10;1QpqZbjdhFszbmR/shDZrK153Uk2/tgS6/pKLITsO/N2EtiozLLotrPmkN0aYvuPVy99UtT60YOZ&#10;1cJGIDCNq9taaRFtN6nLfC6mfcckOAB+bMvkqIa5tsmx1GW/G4of6lokq3czFrm4Ub3rHwF3Oq5F&#10;mIE0hU/m3gfo+UMHWSQHdXJOXQPCyycqUP2c4MnnsHYGyq8D8FUbUOLLzTNIM4b10vSi4VciyQiq&#10;huKzzx/blwprhEoiI1q5U7c9B2hcdSt3iNO73dMrl7coIOlhEOZj4QpSa8jEHoLQ9T47XjWx66n0&#10;SQp1ZtVGqZDtK3UhW4BvXY+9TgJrpeFk6wNtt1oSTCsjD73WkumwRLG4lWbWTj+iFDaXZDt/PPkc&#10;6ptdsgX4uCo+3GbS64pbKcF+IsQ5Dd4vw5s1eQ6bMT1t/rSSL6VkZxqnMo7psS2cFAjZAjjOmgvZ&#10;wnwtXADMwdWftNavyU9W+natfzjXc4I41W+0ANVn1SaSNJ0PhH3dkRvpV9CPhrTgumnhSQvK4eGW&#10;IB0LKoKP0uuw/ubcPtfzhH3ghyHWrXXVRp/O9MAtcSS2v4DqOtQH59peS2A/dumUDgpop1IRNgsh&#10;3gYet+S5DANXfORyeSuBFEDMhL1vxJVA13d7U69efn3Go47EPC1cAJLY/PXuDz6hOJpvoOmHBH5s&#10;CjH2W7Uv13rJ9rs4q/NOzGCy3QF+1ZL+S/Vyb/qY9wMDfLQCVK1YBEvMjJ86w1O+IiO+uyXmiN2v&#10;obY6lGxBChDOV6WSLC+jWA3kmfpiBgnFl4FPa1IGfKYiRs6ZClyuF0C2noNyRQ49XDUnzN3CBTAH&#10;V/9Qa/033CkhasDmOxTd/PwJ0rhOK1ERGmXVAvxk4GkkpNyM4L069Odlfx+LAEelJFuo/jzdxMjW&#10;5tP8R2ldl9YcZxe3L9ojpCOqb22ZIv7SA+BpW3zbb819OR6Oa6nct34fISBZPDF8XC+y7eESHj8D&#10;j/fhg0qTanm8SoVHwC3XEt37Xv3z0UngnfqMebKFogU711zn6W6Rwx/p1ct/c95nPhbCvX//z1Yu&#10;rL7+WGtdRSkRh7AWVt8r7BxXYxGw8DccxKqNjVi1/ZXeD4A7rqtoI4LX6r1tO+4C911X7WFWlnGd&#10;RT+q98t2AO0bcPAUzi0m6X7dhjgmK89R8oAEWq5fJ4EL9dGBw3nhZ+BJWyLU/bNTIUS8WYHXlxVm&#10;heO6gZ22GBiRgs8mWNH2gWtNMXb8LjDfgfeVugjQnDgOvnOt4kPfOqfz8OCns5cu/e7ck+qPhXAB&#10;0r3vfi8Iw9+XsyqImrB2Yeb+Z/eA+y0JWlUdeXirth6KrFs/DpBAWr0sbobzuYyEFvBDG2IrfqnE&#10;iMVccv6jvApyMz5i5Y5uwe4jOP8ZzJCWPQ9YJMhXDQfnt4JY/Zfq8OIxjus28GiI3xay/OjPlhkh&#10;heP7WIJgtVLmhjN2siyAGPh1Swi3R4/EPS/n6/BK8UMfH+YB7D+Ecr3rA0mT5G8H6+/90+M4/bER&#10;LoA5uPqD1jpzCEVN2PyQWaqgv3FN51ZLcnN9o7mXBli1IOHHL1viRogMbJTgdbd1/jGF3Y6s0FoJ&#10;GZ+twQUFt5217KudmhG8VBdhjtEf+gE8uQPn36doF8qsyFv5w2ZBM5JrME4TwFlxw4p1NYxs/Xhe&#10;rcO5+Q/nucI3HTEyauHh+ETA5D7Tr9pgVVac4NGMJQvonRPxBaWw842QrYMx5ke9evnt4xrBsXrp&#10;oqT1O5nOgnJNJ3+c6ZgfVsSSbaWyOmvE+hksFicTy6+89UDIto049/ddXm5qRbDmcl2IZg+xmLXK&#10;trTna2OQLYgFf/4yj3ZbhVXiFIWLyELltUUHoV6G7bYEF+eJbyNpNjiMbL2I0FplSbZF41dt8eHX&#10;QrFo88GvSiBEPKnA98dVKA9JG2skcr+PHY3rwjm5irIoaf3OcQ7hWAm3uvnJDbD/AHA6CyXJg5tR&#10;wvG9EmDgXHX0Svx9nLX7AJlgvvqsGgoRN2JYDYW0V5GWz3da8jf/0K+X4JUJLL6EVW5Vz0glztwy&#10;/KaDLxqIzQjSLclu4Mt2ceWbHveQxS61rqpoAPz2Vit4Z6mbUBhi5NprZ4nGrpAgzZmkXmvkIIEb&#10;E87d98vyLPULkNdC0Zv+qlPAhxgX9hEkbeGcrE/ZPxBOOj4cq0vBwxxc/Vlrnbly4hZsfMg8+f+m&#10;he1OFojxznxrJVDUdtbxW9WsTPAJ0pK5Xs62VyU1SMxmND5vZrm7zQTqGt6d8BjzRAp85RaVfsU0&#10;D5/x0U7kc1ya0dJ8CDzoyD2ouDLNYedNjBD+p9VF84SfXvgc53KQzctaKIVA+8C11uHc2sYYFZiD&#10;cNO6IGjf8WKX4fNBDeab4Wdg9xsoZS49Y8wtvXr51bmedgBOhHA7+79+vxJUv5URKEhjyYebU9mv&#10;T1lZKR9O64qdCn3/RNpDBDlqJSGD2HUh/XiKmfEAuJsjtE4KWHivOr5c3bzhS2hHkS64hcoRoFaw&#10;XoYtJSlmo8jQINd028JBJNeyHBwu3+w/l38of1EbkAmyxFS4jwjtV1z5bDMW11Ler3qPTIw/j2Ys&#10;vcUmzTa4D9zNPU89aWMpvF2TOTQXNK6CNT3WbafV+bBy9sNv53XKYTgRwgUwB1f/sdb6P5ZRKIha&#10;sHoOgkuFnqcJfNfKRDDgcH7u5XJv2K4DfJPLKUxdZPzT2vQWVgRcceXDVecXi1yqzKL4JCOkxDlQ&#10;hzteDIJ1Kmu+Qq/krCXv67bI33wgE1zGh+bIC+ndCKmFj6oFiEsv4ZDw3W5Kq1ahriUl8kxtcIrd&#10;DSN+9XouqGrdLuft2uR5tTvA9QFpY17X5OX68NjL1Ejvi7B4uZYXFv8f9erl/6ToU42DEyNcAHNw&#10;9ZbWOjMs4xZsXKbIDcYXzmoLct6KKBUr7ZXaYLL7siXkEeqMmN+rHS6KmAbfxS5lzU3iZgxbZXhj&#10;gRjl1x3xsVUnjCRb64Iu0H2aFFn9+yTwrosPF2UL8CzAPoanP8OZ97hq6xw04IVVeGHEW76PJSCd&#10;z17wqXkf1ibfobWRtuZ+ce7PYDhfnSw+Mhod2L3a70q4rVcvn1hm2okSLo+/fo967YqMxBVEGANr&#10;47XtOApf5G4sZNuXjbI0txuEr9qS0+snQ3NAUcSsuI1YDmGQZT2UVAHligXihoWnrV5rZN7IbzHP&#10;Vo8nFe25QfMHaQ119hP8fmEH2Bzjrd90xM/vq/66fvV0+l3fILUxhVjca+WC0sb2r8jD7AocAGi2&#10;3ufcR98VcPSpcILFm8C5j74zqfmHQE4izRQmVr7mChcsEhRILVyuDSfbbyNAZQTdjKXaqkiyBfEV&#10;b5TFN+mjtkZJt+Ddgs81Ld5QkhaX2ky1aZ78Z6wEZYyFd48p7/f5gBFtD2tcqXk2+cchW3CGgHMN&#10;eVdRqMWY+WpKieuPnZuonUsb866pC0WQbecmYHrI1qTmH54k2cJJW7gOpnH1G630B0BWhbbxEnBm&#10;5mNfiaHVgYur8NKI111NskgtCMlslOHNOW31r8S9DRAV0DBwprnH62vNwn3Zs+A+cL+d9Q8LClym&#10;fevswGU+FO7De55h7sOTu3Du5aFtzCfB1x25T/k5G6VitU27O7uWSEl+rSS7ydfrRTz127B7p6ea&#10;zFjzrV65PH+ZwiOwEIT7+PH/s3ameuGx1qrcbXgct2HjA4oIl3QY7RX+yTglMBeRbSdQ1pOnf42L&#10;X3ekCqecCxy0ElipwjsAO5+DKsHGR/MZwJR4CDyOxX+nlVg5k/pnrc1aGlnnJ75QKn4X8TzjBvBG&#10;8zbED2GjOC2PBnCt3evb97np1QDenTKN5GcLjw/gxTXXGXsm+BSwKrIUWIyx0Xb74blz535r/6h3&#10;zxsLQbgA7H//NwiCPwRcqpgTuFkrTuBmEPLpL12pRTursPFw/JhKRVstlw/sE857ztm5CbtP4MJr&#10;LBoddZAc5b1EyNf3Gwv0YLeDRV7jt6KVANZDCVguU72Kg1fLs8CLOuVSpdjt2U0rc7dfEF4hu8ON&#10;0vQ7wl0KapW074RpgpzfNk3/Jmvv/lERh58Vi0O4gDm4+vta698DnEBtRyKM1Tfmcr4nwM0c2fqA&#10;zS/nJHnwELjdp13gFcc+qQ+y5WN48jWUy7D2i/kMqgA0kehzG6le8uTq1cdKQBVRklgsNYlnB9/F&#10;4gbzwjNNA59Uikun85krdVcllhrx4Xr4wojztRMUp2nfkEynMOu+a4z5p3r1cuHtzqfFQhEugDm4&#10;dl1rJQxboKpYP7yUnE/E9hJyH9anT0rbY3jydgu44s6X34I3I3izfkQAI7nF3dYmjdU13lkGk5bo&#10;w4NmhztUegp74lT0m4twi33p8sdrgSt4QVwIjaSXdEHm81zyaY/CABUwY+wNvfrOQrVfOdkshQHQ&#10;aeU3jLEibWGtWLh7DxAPUjFoIKWL1VzVSzsW4puWbLeBH/al28QgfNfKVMjA+W2dRXBktDh8hQfl&#10;NQ7aUia8M+UYl3jWkMDO51xU91ivQjunh1EOJH/2wYxn+HxfCmFqgbTNMQY+cMHkdSdvmrcB6iXp&#10;3nu82TYN4YhSvrjBRjqt/MaxDmMMLBzhsvHqU2OSv5X9QkmVyO51isoGfeD8tL6stBnBC0dZmSOw&#10;D/zUhHpNRD6+7hPluBJJOmC+uqbjksnHSfK+hfSHqpdAl+HpQQTN61OOdolnAs0f4NFXsPEy1F7n&#10;bQ02zYRnfLrhndZsHRHPrYqrrZXK85KPM7ympCS4RxFMiSHzY1N2dfOHFW4o18hTvzHJ32Lj1afH&#10;MoQJsHiEC4Tr7/+pMeY/l5+s6CwEZUlkLgBvBpJc3U4kO+BsbXS1zVHwRm1qMsWrL1ri27yH6PXm&#10;dUETZ4kMEkcfhEfN3PsNrK6Wxa/76HNI7s4w8iVOHdJ7ct91AOd/2ZPu9UpNdmqednwZ9dUZpDVf&#10;VZLPHjK46u+d0Fm/OdINlOzmrjTn2P7WY/+KaCQoyUgAMKn578L19/903qeeBgvnw83DHFz7v7RW&#10;fxXIgmhBCervFHL8X7WLTf/ygQWvK9pODivfW1cq/NGYYiw3DOzFGeE2Y2kjLdZ4AvtXIWrD2cXL&#10;ZliiSDyF7RtQqsDaZYbNnmuJWKP5qrDGlIIzk+DXHTlfOejNvonTOXbnaF4T4aveINnnevXywrkS&#10;PBaacK9d+xeVt15464eu3oJSEoWsrEHltRMe3WD8mEowYWDzQ4QwXx2i4dCPCPi1k4cEwIor4r1q&#10;v6/Z1YyTYjc+pYNkBSzxLGAfnv4oFu3G24yT5/FFX+skmxNfmif6y+K960wxuBv2TOjchM5+n9/W&#10;3Nar+2/Cb8xZLn96LDThAuzf++L8ytrKT1pr0Y5RSrr+rl5YqGqsPO4BDztCuh6+uGGjDG+M6ci5&#10;mjgNXnccr841fPIe8F2jRlMHnKvKdnCJ04p92LkBWNh8k0m0uR4j+bg+/dATXzXIBOfnBV8e74PD&#10;GpHjXC/B20UlXaf34eChdN3NyLbZ2Kpjd8oAAB3XSURBVG+8vvbCZ7N1M5gzFtKHm8fa/9/emcVI&#10;kmVp+bvXzNcIj4hcK2vPyeyI3Koyq4uiYESLl+nZEEPz1hLNNBLLIOZhWiBRopGYnikk1NASYgaJ&#10;gWYR6mbTPEEjBo2GfpkGTcNU15JZmVmVe1ZmVq6RsfpqZvfycK6FmXt47L5FpP1SyDM9wtyuu5v9&#10;duyc//zn+S8+jmz4CytPWAu5skhAeDq8ha0DQ3vlNm6BzOvNk20VOVA7ZTfrcWidceq+R9kXs/X3&#10;65miYTfhDnArAqrXYO4qTL0KU+fYqhHiQaSW0Ex5HxQ8aaF90vNVt2M8J7UMSBoiyr0kW57KuZ9L&#10;5F8AkQ1/YdTJFnYB4QLkKqd/FEXRrybPOOXC/F16KRfrBR4Cj+rt0W3khOKnt5Arvt2SKRGdWK+N&#10;9nYgrmMo136Zg9LyE2kV7vuplmG7uIfUE5405EJJ+RXY9yY76b064YgvNoRZUS1s02xmM3gALKSC&#10;hJobV7XZ4vDGqMo536FIiKLoV3OV0z/q1V76iV1BuABe5cTvYMxvyv+ccmFFLjYaKZsqcK/W7h0K&#10;Ujk+voX82RyieexsoTR29XMxFnA2jzrpb3/Oh8L4QZg6LVHB0/chuLul95ShvzhfhYcNuUCXfcmB&#10;3lU7r+IqZHJ1PWxXLSi1tlZ8J/jMylSTNNkeKMIXepbCCBL5V1qRYMy7XuXE7/RqL/3GriFcAMZn&#10;fsMY8y8A5xeopUK58Cn9dGx9CLxfldbV9XDNNVOkJ0vUAjhS3tpN4ecd+d8YxooEpxvuuog4nrKA&#10;TbujFaFyGva/AVFLiLd6hUEpJTN0ogHVT2HhA17JBaK5Usmt/1yPhisexnWHdaQWFoPeJuOuRzDb&#10;dDljK7r2F0u9rCFYOcf9gpzz7ZMbvtWrvQwCI1806wazfOUnWmuxQYqNbkwIE713X0sP22uGa7ct&#10;fhJI22NajtOIZBT7VsyUHyFi9W7jwpsRPFdY7aj0BLiTmj9VDeSAX7cZ2jx0HXxA5RB4O1EiZ9gU&#10;ogeu9oC0q7ui70VXaPIcQdWDtaeRbBWrlC441UIkQzl3ik8CV5Dzk/b43lgsprB4UXxtU4Y0oy7/&#10;Wgu7K8J1uDc3+yVjzB3Ajd31RTaz1PuZcHeasgtfy0F7rw43o46/sUKuhQ4NInbrzvUPUvZ38cia&#10;GMZKMNSJ+00RmltExZDTG5AtiDfF1FmYmhG/irkPXGPJaBYidy/mYPkT+XybyzA1LZ97SmFzOA+t&#10;1G1+wYdHrd7sPY/cYdWC1amFG9F6W26MG2FimBMaIdsTvSbbpUtybreT7Z17c7Nf6uVuBoVdGeEC&#10;cOvDKXOwfFlrLUeuUhC6o7RHI3pWdmXgaSMxuokbGs7kxbDmekdEaq1EKa+Vtzbz6R7wOEW4JtV+&#10;DJ1ND4LPgUeNxDi9GsDR0nYP+nlYfghBTarA44eBfdt6pWcbc1B9JBeyXAnGj7BR4/j5huQ/46Jo&#10;LejtJNtLLVHPpGsANVdb2Ikt4uWWNFpoZLJyT1VncWepn0+T7QP9pHaKo2/sSgHO7iVcnEZ3Yvyy&#10;VkparGLSVQrGe+ujOwvcrkmeNK8lgo2sM+J2yoAYtRa8so1pvB/UE3u9ZgQHCzK48rOm7LMRwqlS&#10;e9PDhymCDp2T01bUEGtjzpFvHfwijB8AdYj+DtrZxbCPZTps2HAke5itXPbuIhfbsp/4B3uqdxX+&#10;JnCxY+y5sdIJdm6HqYWLTThd6PGRsfyJu7VMka21T6uLyyd3g/xrLexqwgWoPr78fKnsXdRKSyjW&#10;R9INkTHiFiE5Y91B1lEk21eAo1tM1txyLbx5z42ijuCLRfFjuOKq2J1ND7etyHDycWW4JXPIxnf6&#10;RldhCWoPZJQ9QGkSCvvZ+qDsvYRlaM5C3fli5UtQfo6dxKQf1N2dSirKPVXqnYfwXeBxPZkYHTfj&#10;TOTh2CglF7uSrZmr16IzY4dO3R/y6naEXU+4ALXZD18sFssXVpEu9Dy9ADI6uhq2RwtxVOqx9flO&#10;LST6WDGPDuD5khTH7gOPm5KXNSZ57QD4OJXKCFwOud+dRBBB+Ajqc1KsVEBxEgpTCNns1Qh4EZrz&#10;0JgXtvI8KO0D/zC9upG+5S6gsUIliCTiXWvo6XZwsZVM3ohRa8H0FpU0fUO3NII1c41G7fXygTfu&#10;DXFlPcGeIFyA2uz5l4rF4gWttCTLVkjXiiSqx/gceFCDQk5SCpHrV9+OUcfVUCLanCdRcytVQb4W&#10;SSrB0/K72LEpNinJp3SPr5W2ljPuDZpg5qHmCBgjBkPFSfArSLy9m0jYAlUIF6GxKDI6lLyn0hR4&#10;U/TLqSIEzncoCurue+1V70C31EJk5O6pM7UQANdbcHJQB9XSJUB1ku18o9F4vXzg7J4QkO8ZwoU1&#10;SDcKxCi00nvJWGxkrjWE0faihCrwaQ3G3EFdDeClUiI9uxI6xQMSlZzwndQnNRqoEUmv+mbbhvuP&#10;JSGs+gKYSL4Ha2WwX34M/DKSnR785SFBC6hBWBNvjqDpxKpWquLFSchVkG90cBeMa1F700vkhm2+&#10;1kPzlztIV1ucL45bcPflk1RYHFAAPFdef+J1T7B0EZQnF7Y9SrawxwgXVkj3fFt6IQok+po8TT+U&#10;cB/W4WAJXtrGtpdd9djT3U+uy4FEtsbCIafBvRKK5td3DTeNHmkq+4smEjnWoVkVq01wZfk4Ce4a&#10;WbycyIC8HHK7rpFkTXxvrdxzTnsHQOR+DBAm33kUQNSUfAzI31v36BegMAZ+CRhj+/M+eodl4Eoq&#10;At1Jqmo9fNxMBn/GCCI5xpZDqSfEF/RqE46P9WjI4yoYWLiUfN9taYTG2b1EtrAHCRfWyOmaUFIM&#10;kzOMwokF0sJ707k6gUS3nbKvi03hodDAywWhmZspGVg9hMNFeGHAa+8tDBJxup+4kSV+tEYiZetI&#10;07ork1KuzRN51F7y6OXkUedA5ZFoOs9ukJ5/6MYxqVQxthFK+uhUj3ILDeBSR2oBJC3mpSwW66F8&#10;YieK/UikOFtRPy+NDXswZ9uJPUm4ALUn779QLFXOt0nGTARBA6aO0juF4/bxcVPSEVoJoXpq9Ql1&#10;oSH1GUUiR7Mkd+lB1L+R7hmGg0stsKnOM0gUBSVf0kq9wEPgYTOpA6T3FRhpxjhS7tfFfBHmb0ma&#10;SXtp6ddso750tnzwzT05ymT0L/fbRPngm5/XlmqnjTEPgCQ3ly/JF22HK+V7gBzU8UnViuDVDrIN&#10;gMBpfbWSUT0W1ymERD3PZ2S75+AldgEriN2+auHOO8RiHIpfOL0vK3daysIb/SJb+1jOwXypnWyN&#10;eVBbqp3eq2QLe5hwAcaPnHuko+JpY+wtIDG8yZdh4f5QnbMeuoYFi5DtRE7KSGm0YOVkWCFalbTw&#10;5r3+jk3JMBx4sdNMByxS6JpvSTv5TlBFZp3lPEAlUW0tFEnimUKfyCG4K+devtxhRGNv6ah4evzI&#10;uUf92O2oYE8TLgCTr8xdv3/tpDH2DwH3BSspltTmoH594Eu64x5jV/zIwNEut4kha/vfNiN4eZhF&#10;/gx9g6+T4YuxcCJ0Ua1F8q6P66LR3g5uWVHGxJ2SILJCD5E19s3GqH5dzrnCGGKPtkK2P7p+/9rJ&#10;UZyy22vs2RxuN5ilq7+lPfVrK08oJTld7fW8K23NNQAfpZocGiFMFWTkdCdmgTup1t0YoRGj8RM9&#10;M3beCSyiDnCh0pYRuNfY7tXDuJ/tJDYj5LKWY5Rij4fAg2bSXXggL5/sg45jodaCV8tbGx16qQkN&#10;kygQWpHUAV4or3ah6ymWP5EaSq7Yli8xUfTPdeXEr62z5Z5C3/uSRgm6Mv2NaOnTJ57nyQj2WBsa&#10;BbD4MUzM0G9t6KetRPtorfx0I1sQKuoW4QbR1gzN+4LmZzLED5vkOZQSne2GAz4bUL0j0rA4xLJW&#10;KtWb8iCwUL8pJjvx/bC1ouMsTYK/XubRQP2225bUthoKE5DfjrivtyiScJKxcil4DgiKMNtIDO5L&#10;OefvsQX99/GCqBOsdeNv/D4MeGxDCxavyHfbQbZRFP26VznxD/u591HDMxXhrqB2/VfA/quV/7cp&#10;GF6mnw5ZDeB2KIUJgCOltQsTN43MoUrPNQsiOeG+0MN2zy1j/oLIK3x3pprQSbJcd18UyJSJrv1R&#10;8zB3UwxevFwi8dKeNKi0Gs6rYS3SrsHcFdm3n08kY9oHrNP3qjW8keswfwW8vGwbhWBDkY5pLc0P&#10;1sLka734lLaNOvCJuwuKjKhTYpvPqyHU3EBISDxoT5c3L9u6CzxahpfGu3s79w5zMH9nlRJBoP4m&#10;5ePf7evuRxCjcx81SJSPfzdsRV/GGnEeSSsYFu5AcGeDF9g+iois53hJTqT1YrGWSQLAGIGBo8Mk&#10;29o10anlSkKQUSBWjsYIgflFyBVg6Vr37edvQ2FcyDYKXENC3IatJb9Xn0eGBnXB4g0J6fyC297K&#10;WqIwGTCqkDHaq7Z1RO/nZVu/AGMHJTKOQncR8GD5Sm8+q23CJ+EmT0m+Psa0D/nUc54Sze7luiRI&#10;NoOXgHP9JtvgrpxLHUoErFkIW9GXn0WyhWeVcAF/6sQPl5fqM8bYm4A7ILTcEtcX3Qia/mGSjds1&#10;O28+miHsLw4zDxSKx6tXABPIbXjlFBRegfETQrYmkIjRhKwa4RPel0hUaSHY4oRsNzYNlZfEtyBO&#10;81Qfdtn/fHJxDJvOs3dGouHKSZejiWR9zeUu20Zu24a07haPihF7+bh0m0UtiX6jFtIZNxzkcKmk&#10;OK3Q8ftTefldyzGsr+Uu6OMtDIjs6zW7ekUumvkxoE2JcHN5qT7jT534YT93P8p4ZgkXRDb2aPnm&#10;6yYyvyvP2OSEt0byukOc+7Vi/0iS7z06TB8YOy+33liJCMtH239ffNl1hDlSjDqi1OZSkkZQqiPX&#10;WpET1IRCymEXwmvMJ9uDEH0a44cdWa5skPwzqLqpAUa6CvyOWnzxhWRbBdildT+KfiMfKxUc8XbO&#10;fTxblIJa6D6KnGugudDHqbwboy7njIncHVAi8jWR+d1Hyzdf3+uyr43wTBMuwJEjP1fVlZmvEkXf&#10;XHnSWtfPn4eFqxANx4IzNEnRrBnBoWEXylrVJFfq5Vido00rFVIWmTHidlxrJBruRGFcotC4iNUZ&#10;ZUYtIXJjJG2xCuMd+tVa8s+gKakDa5LccxtyoBwhK09SDkOE7yXjlQzisdCJMyU5LiJnD5H35Fpy&#10;cRjBeXRfzpU4P56+PYuib+rKzFePHPm56hBWNlJ45gl3BZUT3w7D4M8b60KbOErLlaE6C7WrA12O&#10;BcLAtfK6SnXfHZs2QtSS6CUK5HEjdEbjcWRq1iK9FAkrcK0fCUzKjKbrKPF1CsCNeZle0axKSqEb&#10;Uv38q/I5A4an2pfQ7T4rD0yXpGiGMziyFpqt7Wt0t4XaVTlHcuXONt2lMAx+icqJbw9yOaOMZ0oW&#10;thH8iVP/o/r48olS2ft9rfTrK0d8riTst/AxTL7CIHwYFHCmAjcDqNXhpeFbP0huFAC9RkdGuk/U&#10;Si637dcbkdgGv4/3r7w1ItxOIk317u1/g2RY+BpxRtRy6aSWpB+GCE8nn4ZWq1MKMSqIFvf2snws&#10;h0rw0sDavRdh4TMn+SoleS/AWPNxo77883u5TXc7yAi3A26Ex1mzfPWfaK3+LiAHkZ8D68HCLdFr&#10;Fo/2fS0FZKbV01yPJ6FuF505007YWVZ0uSYEv+Mqkebo7QSQ5ePr/77xNJGnySCk1C9jkl0rCb4s&#10;v1JKInA93PkHRSUDSkEItxX3lnTBASA/PuCJDY1b0FwUok216AIYY7+jx2feKY8NckG7A1lKYQ3o&#10;8el3wjD8irFGjvu0iiGoweJFpCO9/xgJst0Mlp9IDi/OgzLIMy4UZYJ2crPcVvZtYPmepDkCNwSy&#10;Z5PEtocy7dKw+lohrsPgyLYqx35QW61CsGYxDMOv6PHpdwa2nF2GjHDXgT9x8ge1pfo0mJ/IM+6W&#10;KTbJnr/eXe/5LCJ8IAUv5QlpVZ4b7P5rn0kaQCGEW9qEz1XrjuQflz5JUiR+UWRqQ0aehHCVSqZ+&#10;DBXN23LMezk5B2w6hWR+UluqT/sTJ38wzCWOOjLC3QDjR849ojzzVhSG7xjj6sZxG2lhTKKqxY+B&#10;4cqIhosQqo/lJIx1uGqrQ+J3gjloLUt0HTZF37sZk/mgLn/vxeMV/I3TFgNCDpcRtzLXzNrtZWF6&#10;gyU5xpvLcsyrNktFG4XhO5Rn3nrWJV+bQUa4m4Q3cfI7YRi9Zax1Y0VTml0vD/M3oXFjuIscFpZv&#10;CGnFrb2Vnxrs/hfuSkeTcffdG3o5OFjrFBehy0OG0pwxAvABQpEGPl+CN8tDGsXZuCHHtpdPeSGs&#10;qBAuh2H0ljdx8jvDWNpuREa4W0B+6tT7emz6dBRF3+oa7QYNWLiA+Hw9IzCPRabl5eX9jx1koCOM&#10;GrekGUNpiVYrL29+2/ETsO91kTNFrnNu+bEY84wAXq6IsUxfXbzWxKwcy0Gje1QbRd/SY9On81On&#10;3h/K8nYpMsLdBrzKiXejyLxtrLkkz6Ryu7kiLNyD6qeI39dehoGlB1JkMoHIgzo7uPoKN8rcL6ZS&#10;CVstH/kSEecd6ebL0FhgmDfwMYZjLh/A8qew8Lkcyx25WmPNpSgyb3uVE+8OZXm7HBnhbhO5yZPv&#10;6bGZM5LbtXIvG5ub58fk3/OXoTUa0VJfULvhClUulTB+bLD7X3ROVNY1YWw2ldANhedEh6vcWA32&#10;vBf2arQ+k2MWKxeedpPwMArDd/TYzJnc5Mn3hrrOXYyMcHcIb+Lkd8JW8IYx5scrT8atwflyUlSz&#10;T4a4yn5gTqRBXiGVShigI3rTObppT9p2t5JK6IpioidVeuitvYPFk6Qoli+3jSsHMMb8OGwFb2S5&#10;2p0ja3zoAfL7T18EfjpavPJ15fFbWumplQPWLzgjnAegn0DlRQYsUe8PFu66VILzwt1MKqHNDnUz&#10;O1nrtr4GdTeqJWxCocKGn2nrjiNU43wyumRGdawhdv7Iw7TBHAiWYOmefIe5QnLBSXS18zbiG97E&#10;zPeyaU69QRbh9hDexMz3dFg8ZiL7221FNZTzBdXSqVa7xjDt/3aM+k3X0aXFl2D86Oa2U+5wiwlt&#10;FToJdo3Dc+kzIYjYvHwzXX/NJbEMjH+6wYbJ/Hm9l9m2Kcfgwi05JvMl2tMHxprI/rYOi8e8iZnv&#10;DXWpewwZ4fYak6/M6cr0N3QYvGmM+eOV59MTg00EC1ecjGyDFqKRwyK0liRyDxtQPsCmZw3EzQUx&#10;UXfCxBYt8cnfRe0Q3hdi1L6kMiY2aelTmHCReIHuh72znMRFwXovnhqhHHMLV+QY7JicC2CM+WMd&#10;Bm/qyvQ3noWhjoPGXjyqRgNTZz7U4zNvRyb4S8bYeyvPr0yXKEuhaeEyNG+xeb/+IWPxrjMaj8S0&#10;O7cFD7PYjzY2IO+01m4sOsMbd1ewKiccN1gUZfuxg8DUJvedkzUrvYbB+KKLauP2rvHNv6+RRyTH&#10;2MJl+dzy7a5eAMbYz6PAfk2Pz7zN1JkPh7fWvY2McPsMb/zUf75+/9rxKIp+wxiThHXx0MR8WTqe&#10;Fi6NPvE27yAuYO522/MRP4nF1T/dioSl/RKVKiXb1m4gxGflteN8cNRyffodqDoBvlJJeoI6Mo4n&#10;vf95VnX+eZOOcJX4tdY+I5HtLcHyfRf9xl68wzYf7gVior0kx1i+3G5BCRhjGhjzm9fvXzvmTU7/&#10;p+Gt9dnAszlEckioPXn/hWKx8uvAX9NapQqWbvJs2BLSKYzLBIJBNhBsBvHYIaUTI/FgDW/ZVgCH&#10;3lz9/JKTLvvFxN8WhGi9vKQLWnWYeo1VVaulS64N1xGuCZKhkWnYSApgE6fbn69dc6N5Ssm+lQaM&#10;I3ItlfrK8+D1d7xif9GExufOzMd3huCQzpE7KeO/bTSW3s0sFAeHjHCHgMbCxS/kPf8fgPrLWqeT&#10;hSoxX4la4nhVPsJgXbfWwdIlyXN6mygotZpwoAvhAixecvaN+SSva608ZwxMHafre57/KGW/uA6M&#10;I9zKyS7v4RPpjPMLtBG1NfJ8af/GNpQjiyrUH8hkDi/v5F3QTrTGAv+hFQXvFifPrDHpM0O/kBHu&#10;MPHkwklTLPx94GvdiTdMBhuOH2LoRo12NsnBboSwBbn1pGJPRS2wMibdWV92k2vFiB65YtYGhBvb&#10;Q6q1Pq95mQBhwmTsj5eHwmE2P2x8lPBUWpLjY8Xz1yRa3Wj+Iw6+/smwVvqsIyPcEUBz8fJMTvvf&#10;BPvLWqf1SM5I2xohMKWgvB/8IwzJyiTDyMCKJWbtqWsrdymRlakWAmNMBOr7QaP+7cLBs58ObbkZ&#10;gIxwRwqN+Y9+Ku8V/w5K/Q2tdXsCN86Zhi15zI9B6RB7ookiwxawBPXHkjZQOiHajvPYGNPE2n/d&#10;ihr/tDh17uaQFpuhAxnhjiIeXTwSlfy/orT621rpDidvF8GYyE2x9aE0Bf4hssbBvYoQwseSgjGh&#10;pA10PCG5g2iteaiN/WfUw3/P4TMPhrLcDGsiI9zRho6WL39VKe/vaaXPdv+TlKdrrgTlfcAgzb8z&#10;9A+zkjII6nJhjRUaXWCsOW9D9Y+9yen/wiqBc4ZRQUa4uwThwtWf1Z79FVBf0Vp1dATEuV43wtxa&#10;l3LYz6YbAzKMCOah/lRSBigZXqrWiGaNDcD+NxOp7/qT038wjNVm2Boywt1lqD6+/HyxqL+ulPrr&#10;WusvrPqD2AsgTjmgoFCG4j5g38DXm2EzmIPGHDRrgE1SBvF32QFjzDVr7b9pNqvfzzS0uwsZ4e5m&#10;LF/5srHqr6L4Ja279KLGhTYTOZ8A53NanHCSqb1s0DLKiMA+lVbmVg1wnXexIVBXkrXLWP67Vvbf&#10;MT7zvwa/5gy9QEa4ewALd/5o//jEvl9Unv5bwJ9ul5Y5rES+oaQejOuuKo6Dv51JCRm2hiUIF6Gx&#10;7IqdWlIF2l8vko2AH1tj/+XywtPfm3z5p58Oft0ZeomMcPca5j88Gvmlv6hQX9Nav7X2HypHvFEy&#10;McEvicesV2Fkutt2LaoQLUGzCqFzQVOei2JTJjldYIx5z2L/oxfW/ytTb9wayHIzDAQZ4e5hNJ+c&#10;P+EX8z+v0L8MfLFr5Au0Fd1MlMyw8ouSgvDHgAmyZou1YIFFCKuSIggbSLegShHs6qJXDBfJfmAx&#10;3w8brd/PGhT2LjLCfUbQXLw841v/LeXZr6PUn9Rqzb5X2jrc4vZXEPLIlWSOmC4D4zx7JGyBZTA1&#10;Me4J6omZulIuRbC646sTxpo5LP/PRup7oQrfK0ycujKI1WcYLjLCfRYxd2My9MI/o7X6Cyj+LJbp&#10;dveyLkgX4GzkLGsVIl0qyAQGv4h4ERTZ/QU5g1g/NiRiDZrOmcyNoFGkUgTdC11tr2ZsiOIqlj80&#10;xv7Aj/z/w75jCwN4IxlGCBnhZqD5+NK0V9TntNJ/DvgSqFe1VpsfY7VCxE5vH7t5aU+GTPo5Ee2r&#10;PBD/DLsrLgRa8mNbol8OA3EMiyPW+NxQOiHWTcJpZG8B/9tY83tRw3xUOHT6ao/fRIZdhoxwM6zG&#10;woVj6PxZo9TPotTPaOwRlJ7c+gvFaQkDmGS+WxwZQ3ueU6eKSko5ZzDnvbvilZ/aFpdrhtTru/3Z&#10;VE46jspX8tPx2tz28etrnUoHbPWtmgWDeoC1P9TW/kHDBBeKk69d3/oLZdjLyAg3w4aYvfp/Jyaf&#10;n3pLwSkFPwP6DeCw1qpHUgabmhabeoR2gkw9rEB1/GPFKzdF7Eq1P79DGGOrwCMwH1r4oYXLC/fn&#10;3zsw/acWd/ziGfY0MsLNsC0s3Pmj/WOVfeeUp44rOIdSfwLFcSyTq5zOdimMMU0UC1iuY+1PLHxk&#10;I3u9Vl08P/Hi27PDXl+G3YeMcDP0Fo8uHgmK6lWt1TGMeklp9RqoY6BeRNl9WDW22gtiODDGBihb&#10;xao5sPeAm9aYC2h71xh7I9ewtzPHrQy9REa4GQYJrzZ7/nnfyx3Wyj+gvPAgeAcUHAIOYTmAVvux&#10;dhJFEUsRKKAoQEzS1rVogSRmlavU2QBLE2iiaGBpoFjEMItiFnhs4TFEszbynxgbzoZR8Kh84Ox9&#10;RnpyZ4a9hIxwM4wMrl79n4XDxamx/FhlTHnkVagKylMFpcnnVDEXEFiIPKU8H8DaKAQvypFTgW0E&#10;1tCykW1a3zZtRCuo12oPa7PL09O/2DkTPUOGoeD/A9cBTlD2uRHtAAAAAElFTkSuQmCCUEsDBAoA&#10;AAAAAAAAIQBGHoQI7b4AAO2+AAAUAAAAZHJzL21lZGlhL2ltYWdlMi5wbmeJUE5HDQoaCgAAAA1J&#10;SERSAAABXgAAAV4IBgAAAM0rdxoAAAAGYktHRAD/AP8A/6C9p5MAAAAJcEhZcwAADiYAAA4mAaLv&#10;JfwAACAASURBVHic7L15kCTXdt73uzcza+2e7tlXYAYDDHbg4T3SsiTbzxQpP1OS/UhKoSUohRmW&#10;bW0v7AiJmxUSJUqyTJMU+Zcs0RH0Eg4tlmjJpG2FgjRDfmJYQS18eMAAM5jpAWYwGMy+9FLVteRy&#10;r/84mZ1Z1dXdmbV01WDqi2hMobsqM6sq88tzv3POd5S1ljnmmGOOOfYP7rQPYI45AM3q9UVgyVfd&#10;I1rpY0pxFGXrWL2AsjWlVB1LWZ5uNYqKPKQLKgJA0bXWbmJVC2WaWLVpLQ+NNQ9KtvwIWOfg+QZg&#10;pvIu55gjhppHvHNMFt+sdB8dOuu4pVPKtScw6ozS+mXgjNYcNYYjKJawVABPa+1M4iiMMREQoOhg&#10;WdeaR8bwEPjcGrOCtp/bUN2LQv9O+ciTm/BdnUkcxxxzwJx45xgTWo8vnimVyy8ray8opd9G8SpW&#10;nQeOgq1prdW0jzEPjDEWVAt4iLLXMXxkMR9apVb8bneldvjtz6d9jHM8/ZgT7xwF8S3PXy295nju&#10;G8o634nid6LUBaxdHi5atZl/DFgrP8kvex73vWYLKvNP8lj1PlYK0Fu/yjzIDWNMhFJrWHsNZf+F&#10;teZbUeBcLh18/yP4g37hDc7xzGJOvHPsivbq5bNV1/myUXwn6N+tlX0VpZfyb8GCMWCTH5shQpU+&#10;Vg7ozI9yQOn4JyZNdGa7yeOsXGtIyTvZXwQm82OjDLnb9LFS6f60phAxW7NurLoC5te15bfaYfTt&#10;6sHXb+bfwBzPGubEO0cv1j84Hzml71Tw+0D/u2DP5opkbZQSLAiBgZCoWwbHA6cEqgQkP3qHje0X&#10;DODLj/Uh8iEKIOwKSUPv+9Fabgh7bdWYCNRNMP+fhX/iRP5vsfTW9Ym9jTmeOsyJ9xlH8/4Hxys1&#10;79/TWn8/Vv07YJ/XWg9mRIVEh0n0CGmk6JbArQrJUgUqDLOcny1YoAO0hYzDNoR+GrlDJkJX2xWQ&#10;GMYYA+ozlP0XxphfDoLwX1UPvXlrv97FHLOHOfE+e9D+2kfvuK7z/Si+D6te01p525+mkKV4skRP&#10;iMaFUhW8KqgaUN/PY58hbIJtQdAGvw0mlF8rlUolyWfYB9GKuYrlfw/D6FdKy6+9x7zE7ZnCnHif&#10;Dbjh+tXfrV31x7Dqu7VWJ7c/JUu0YcoXXhVKNXDqwOI+HvLTiAZEm+DHhAzysWp3DyK2d1H2n5nQ&#10;/h136ZVfB8J9POg5poA58X5h8S0vXK9/t9b6j6P5mlZ6eftzVIZojfy/V4VyHfQBRDKYY3i0wWxA&#10;dzMmYhtrxQkRDyBha9Yw/Jox5n9ylzb/GXxHsO+HPcfEMSfeLxiCxuWvOsr5z7RS37et+kCpWKMN&#10;Y/nAiCZbXgB3iWdXNtgvbEK4Dt2maMZKxxqxm343WVizbiz/Z2TDX/QWX/+N6RzzHJPAnHi/AOis&#10;X3qp4nj/uUH9J9tkBKWEYE0EUSirXa8G1SXgEE9/AuxphQWeQHsdgpb8r+PG+rDeRsLG2Lsa+792&#10;ouAXK0tvfDyVQ55jbJgT71OLXypFzTf/gML9ca3Vl3r+lI1so0D+v1SHykFggOIwxwxgHTpPwN+U&#10;787xdoyEjTUXrY3+O2fhw380b9x4OjEn3qcMnfUPXyw53o+D+mNa64wIm0mOhYE8Li9A5RBQoN9h&#10;jhlATMLdJqDA9QYm54wxbbB/x4/Cn5lHwU8X5sT7lCDc+Og/0o7zU1rpN3v/ogAj9aUmkgqE2iFE&#10;RpjjIbAWwoKbWvEd5Gmy5XsCrSdSKaEdqZdG05+YM9Z8aKLoz7sHXvu/p3KYcxTCnHhnGNeu/dPy&#10;+RPn/7hS+id6tNt+KUG7UFsG5zjT7wabLdwCHrbAcdKP7NgCnJn2gRWGgeg+tNbkTewgRRhj71pr&#10;/pvr967/jxcu/J7uFA94jl0wJ94ZxMbtf3144cDST6LUf6G1Lqd/yUS31sRSwjGmXY0QAm2kx2vT&#10;QicEYyHKeNwoBWUHjrn7qzLfAla7UIo7fTshvFApJr5cil+/5MJhYCK+lYWwCZ0HIkUkXYN9UbAx&#10;povlF5sba3/5wOnf9nhqhzrHQMyJd4bQevTuqUql/lOg/mjqj5Bot0ZKkLQjUoJzYqrHuglca4Oj&#10;IYzAKtAKnPhfpXrrJSxCxn4IdQ9eGdArNwncMNAMwIs/zXYAL1eL3aq+3ZbX+6EQ8JvlvV+zb4ju&#10;iRRhIikNVInBj1zXsQ/x3+t0W3++dvid29M81DlSzIl3FrB6/Xnjhj+D4g+lvrXxPyYQ8xa3AvWj&#10;iEI5fXSAy5tQKcXiRny41kJo0mhXKSErJ7YyUMBmAAc8eGkfhNaPQ+gauUGAEO/rVcjLnZvAxx0o&#10;u+l7e2uXF3fjnwOjHfYQWIXNhxB2xIxIJ3e2LQK2WP6hDt0f4+D5z/b98ObowZx4p4j26uWzZc/9&#10;Oa31H0h/G0crUSCkW6pD9SRQm9Zh7oiLHYkEVV9oW3WhpsR/zAce+HL5ezpdDLd8eLU2+Xd12Qfi&#10;KBygFcDb1fzJtTvAw5h4k9e/U91ZSb8SQqsDbvz80xWRJ/YPLWjfA78p5Ot4DKiG+EfdIPzhuXXl&#10;9DDPxEwBrUfvnjKbK3+3Wi59mpJu7E8b+dJeWqrC0mtQfZFJ05OPRHZFUXZEPkjQDeGUB2cVHEV0&#10;1KPAG3FUHGZsYDwHbu+DI0FgUtIFwBY76dtRGi2DbGu3z8oYKJfk/YVmGu0pNaiel3OnVJVzKYrv&#10;PvHRaK3/QLVc+tRsrvzd1qN3T+37Ic4xJ979xK1bv1k1jZW/Waks3NJK/6D8Nr40I186mEo1WHoT&#10;yueAyQqh94CrIXzYgpV28dc7upd4LULig/B8Cfwo/X9XQ3sfiFdlgj1jhRCLnPSbIbgZ9tQKNnZ4&#10;rgW6kcgqCnCdaRb1eXIOLb0p51TQigkYtghY6R+sVBZumcbK34Rvzd6S6guMOfHuE6LGlT95+uDh&#10;x9rR39jyu1VK5ISgnSHcs+xHnNQF7jQkIqyV5FCKcm/F6a0m1btsYwEh22yVQ2igUfjIh0CiPyOk&#10;mBch8Y0l8xqFRMGD0Ir3gRKPR28murGVnFNLb4psFbTlnFNb0a/Wjv6GaS4+ihpX/uSUD/aZwZx4&#10;J4xw/aOvmea1247j/sJWp5lSUovpt8CrwNIb+0a4CcrAQrbvTUHRmqMD9Ea8WoncsBMqfdKE1sXJ&#10;vgi2GdzaYsS7wfZvRCsIdiDeNeTmAnJTWRhiwdIFJjNNU0H5eSFgryLnngmzBFx1HPcXTPPa7XD9&#10;o69N5BDm2MKceCeE5v0PjpvNlV93Pe9XtVaioyWGNX5Lkh5Lr8aSwvi/hrvsbeq67Ka6q6dhvWC5&#10;fZleInXUztEgwKILYf/zJ5jbDei1ObD06b17oGH7EoeIvNLZ4T02w3T7kZEEY1HcjuDBJlzsSmJv&#10;/FCxBPGqnIN+S87JLQJWp1zP+1WzufLrzfsfHJ/IIcwxJ96JoLnyk7V6+Y5W+nuAVGj028IES+fj&#10;pNn4NdxroVy0d1twubP7c4/BllagFfi2WJKtTG9EqFQvEQ96vsmEoY6G1gR13v5NWxvPscyJTjg4&#10;QrYMjtSDKCZeK/8OU1K27kOtLJHzvdYQG8gNT87BpfPywfiJX/CW/vs9tXr5jmmu/JVJHsWzijnx&#10;jhFB4/JXTXPlFlr/Za213gqXwo50my2dhIVXmGSnWcOX6LVeApR0Xe2GupcunR0FjwtGoBVHorss&#10;dtplmd4IVNFLxONGTCVbKBrxtsPeioYEjoJm3+98JHmoVbqforfVu6QRtiJt+pgs6nJOLp2SczSM&#10;79ZKif6r9V8yzZVbQePyV/fjaJ4VzIl3HLj0zQXTXPkVzyn9c6212AAoJbW4fgsqS3DgDfajovNI&#10;VRJmFin3Cixc2WWGwSFXmh0glhsKmgx6zvYot5+UEtToTbBBuu9JYNDbzqvxtpFuvEHQChp9N4wm&#10;6WBlY+WzL4rHmdbm/cchOUcrS3LORj0JuDOeU/rnprnyK1z65sK0jvCLhDnxjohw48rXzdnTd7XW&#10;XwcyssKmXInLb4C3f5Ysh1UagVqkmaEdwvUdIsvDyRNJKw2KyA1eX2UDe1RHuJkmCqVE851UZYOh&#10;V6O1Nv8wozXSi0Mhn2kU1+UqJTe3LDZsWnYWGtGzi6AB+P01x3vgI18aRMb6+Xln5JxVWs7hrPyg&#10;9dfN2dN3w40rXx/nLp9FzIl3WHz63rJprvyq67q/orVagNigIOxA0IGlM1B/mf22VKkTd4jF7GaB&#10;mieJs53miffIDbqY3LBAbwTrKCGQneD0RbxKSfvxJBBPkduCJf/yfzNKSTA08hkuePLYGVC90c4m&#10;1mzxlpd7YbFoN0BaoQ3imfFua8fp8kPAkXN36Yycy2EnJl+F1mrBdd1fMc2VX+XT9+au+kNiTrxD&#10;IGys/IA5UruttZayG6XEgLy7CV4dlt5imqXzi6XeiMwCVU/sER8MeP4ockOd7SVlnV0SZjWnV15w&#10;1M5NF6MistvLwfIGop2MvhsaOKrgUHxTSVYGWS17S9+NI98i7mch0AjSUrQ8uBsn8Fwt7cyunkQx&#10;4iE5l726nNs2yka/XzNHanfCxsoPjH23zwDmxFsAt279ZtU0r/4T19H/WGtd21rHBh3RxJZfhMq5&#10;qR4jwBG1PeEF0ijxeUuW0Vlk5QYdk8pOOm0/yrCtiWK3iLeuthNvc0KVDZHZLjXkIV5D77LfIpH9&#10;IvH6JR4WnEgqrb59DUrI7Ybbtvhr1rpQism2G8KJSrHXF0LlnJzbUSDnOiTJt6rr6H9smlf/ya1b&#10;vzkfSV0Ac+LNiXD9o6+dPnj4sdbO7wXi2qkoTp4txsmz2ZjS2y83ZFH14HpLyCKLxZLIDZZicoNC&#10;CCAb9Sp2jmJLxJPkY+zWkDAqwj7ihXzEu0Gv1pp9vEWumcqGJmK0nuyzaONEQqJ58RCIQDrk4qj+&#10;WLFdDoF6nHxbjJsvstGv83tPHzz8eN54kR9z4s0B07z6s9IIoatbWu5WlHsBSs+PZT93x7IVwVJ5&#10;cOSpFVQ8uNKKL94Yh51euWGtQDNFxd1e2bBTgq5OuiRPMKnCBt/0KuzW5lPc12yvvlvPsHVib5mN&#10;7DczibXASFSfFw+IybPIa/y0asI3cHiS0W4/Ss/LOZ9Ev1var666nverpnn1Z/fxaJ5azIl3F2zc&#10;/teHTXNlRWvnR4C086y7KdMfDrxB/jz5zlhDLBbvNsW4exw4yoAaWSsXuaNEF/wgU36wTHoy6FgO&#10;WM+5L1dvJ96dav+T+tSeygaz8/NHQY/PQkymefit29eBVs2wdT1OsOk42vTplRkUIkvkxSM/tZzM&#10;gwaiJydlcVEEp/bdE6Iq5355IdZ+s51vzo+Y5srKxu1/vb9umE8Z5sS7A8LG1e9bWDp4R2t9AYgZ&#10;woeoC8svxN4Ko6GDlARdb4mTVb0iY2rGMSaggmTJs5FlQjyhkajW0fBhJrLNyg2uhsc5bwJVtX0/&#10;3V1e2x/xwnC2lEVgkPecB+2wN9GVTZRV4ptSooV/HgkBJ+/J0/LZ50ELaT/e0pLt4IRgFvfDtCQv&#10;NHIjmNrgzvJZuRairlwbaeLtwsLSwTs0rn7/tA5t1jEn3gEwjZWfdx3nl7VWpa1Qxm+B48KBN5E0&#10;y2iwwOWGLPdrpbTjqebB/RY8GnkPsJSxYkzI4ayXlnyVHdn/lViQPal75YZGznKDA/Ql2HSvBWQ/&#10;BpnljDu/ti3Yz5nAag94bVa5r5C5aSjxpkjeS2I7mRd3ot6bgVZQGbB6SBCRjjFSyGd8Yp9GKO2M&#10;RbkmHFeuEYgTb6qE4/wfprHy89M9vtnEnHiz+PS9ZbO5ckk7+s8CaQItaMHiMahdGNuuFFCvDo5u&#10;qh581spfWbATjpBexBoh0irwqicXbWiFBDsGPrNCKtV4xE0RuaEE28xydjKSAVjUvZUNigFOYiNi&#10;m08D+brW1jPPM3Z7lHwg+Xt8/E4y4gz5PA/kDD8NcXt3TNTdCI64cNzZ3pyR4A5pd1wUH1uRsrVB&#10;6DCmm17tglwjQV/izdF/1mxeuzyv+e3FnHhjdB9dfMUcrV3XSr8OZKQFH5ZeAT1+o6bD7uCLLEmA&#10;rfQlwIoikRsSrdPRaRPFG1XoBPK3qgtrvnS3JURjkcd55AYHSS71JMzszhe0w/aE2rhlykEGOXki&#10;3mZf40R/hULSuTYoKI1M/rqWO/RKDFgp6/PYuY16tZNWP/gRHB1y6GYTuBrIEM/LLbjYgg+6cNOO&#10;eAPUx+VaiYJe6UGp18zR2nUeffDqKJv/ImFOvEDUuPpnyrXaFa30wa0RKUE7Iy1MZqzskQG/s5kE&#10;WMmFD0Zs61oqpeVaWevHMnCuJnqmRQi6HUrklagrbgG5oer2EsZupuglBpe6jRP9h53XIKcbpg5m&#10;xg6uUMjOjtvafvyd5XUky46cD4xUoQw67gSPSLVl2SEMM2f6upEbum9kZVUvidTlxJUs77WEgIdH&#10;WRJvjivXUHw9aaUPUqt+FDWvfmOUrX9R8MwTr2le+xnHcf57IGYcA8EmVA+OVVrYCbWMJy6k5UrJ&#10;Mler3gRYURwlJUQVa7sJIR4CjldlgKNCLr5sWVMiN/Q3XAyCW8Asp0UvCUZm/AmiQaS/V8mWIR3d&#10;A/KZDFrK1/u+M0hXCHmwSm+NcWjSyoSdVjgP/DhZikS7y0OUkF0LhVxrpVTisPF/NFJdUSvBky68&#10;3xmxzK92Qa6hYBNI36yjnb85Lzl7pon3mxXTXPk3WqsfBdKpEEEblp4H7/S+HMWhzEUcGSHiY7EG&#10;a4kTYBZWhhTiysTRaLwPV8PDzBV1GlguSbTbz0sJmTzKoXdU+qQGpaCzw5V7f4AL16haZT/6D9na&#10;vasNGqQaalJ+NuiGUBnQGWhivTwP7gfp+0++81K62y0k38fWDUGnhj0nCmozN620Jdf7pBM/kpux&#10;byTat1ZuLI6Gb7dG1H+907B0Nh43lJ124fyIaa78G/jmflYgzxSeTeJ9cOmEaZ5a0Vp/J5DRc0NY&#10;eh2pat0fZOUGpeTiOAKcqqTDICsubAaSABsGS16qJXsaNvrWs+cdqVXtRgO8DbTsey/01646AzrS&#10;WqTj1pOBkH4kN4ZxizmW7RHuXgUA6zZTH2t763ezGFS5HRhYzEG8HXp9fv0IjmQOLHvIyXPuZh6H&#10;Rj6vIoy1DjxuS8VMcgpZK34UJ8vwdvxzpiLfWRivtkp9td7DYUmuqSjsLzn7TtM8tcKDS8MoJk89&#10;nj3iXf/gvKmXPtBaPwekXWhaxw0R+18VWYsjUkfJxbCJSAR1N60OqHrwqCOTgYviKKkMkMgN/TLA&#10;K54kvfw+8lU55YYqvdFaMoH4UwMfR9IgstLpXZL7FkItVRbjhm96/XQtexNvO5NYC/o61rJYIJaE&#10;sslEk69x4q5JSTSpHsnefH3Si9LVQrqNTITsR7IiKoIbHUnWZtEJ4WxFzo0Eh4HXKkLuWxUdalTN&#10;F8CVa0vrTLcbaK2fM/XSB6x/cH7UPTxtmFrt9TQQrl35Xdqt/F9aqfoWvfgtKNehMr3v/pALn3fk&#10;gvQcuBPCBRdeduH9UEjA0xKx3GlBpVYsJvdIJ0U4Wi7oRxYW+iLCN8rwXhtC1eub62l4HMHyLhHd&#10;wBNJQSOWMEoOWx95gBCMZ+FLJYPsqSM/UbzysJGUJSU/1sQ/WzGbPFawRVVKgbKgF7DOeamzjT10&#10;jQXCCNwmYtq4nb26YW8d7m4VCtkRQkn9bp4exo1Mp5ofbW/3jZK3Ed/wnvhp40tSmVHE9+6TOFma&#10;5A4UEnEfrsDBAc/3gGNlkYPKjpw3Gz7jWZLUX4HO9djFT4wzteKIcSoXzdqV/9hdfvX/HcNengo8&#10;M8QbNa78Kbfk/m0grgeyQroLR8A9NdVjO0I6WdbVEuFYVy6S1yrwYTwbU6vU5Ob1WrHl5lJJImZH&#10;Z5ojBlxMr1fhw7Z8REn052op3N/L6CBL7hD74caRb9dKC7OyULNw0jQ5bB5K8sU6oBzQDmgX3DI4&#10;CTm68Y+z9wEAokoqXsr8JqH1atCEzTtyYCYS3dFxoVRmXZ8lpCSNJki0vFuFgqdTb96kY20v3Kd3&#10;VRBZGHTm9a8cEvgRHCnwpa8hVSy1UrrN0Ejp3/O7aMQVehOlxqakPTIq58G9A81HUKrFzRbUdcn9&#10;Z1Hjyp92Fl/9hXHsZtbxbBBv4+p/7TjuTwGp34LfhuXT7Mc4njyoxTW9TlzJcBe5KEtI2denrbTD&#10;rezClTa8U8Am4hhwP9Z5E3+EJtuXxyXgxSp80pIIG9UrN+wWaTsutHxQcRBbNlC2RmbAOZq6a6np&#10;JML1gBfyv4Hc2H5KK+Jo1FuSnx74QJMl2+UN69CKFGuRomUUtO9AKQLnEP3x74ILj+MbWWThQIk9&#10;8TBbQhbBoldM67M7EPVO+HSAxNCN4LU9zpt1m5r+ZBN8Y7P0d0/BchnWbkOpKndna3Ec929HjZWD&#10;zuLLPzWuXc0qvvDEa5rX/pp2nL8IZDrROrB8nmJ2JpPFIRdudaAaR6SrXTgVR6SHgM0qPOzEvfmx&#10;DPBBF97KuQT0EMJOIlJnB7kBpMLgTE28e2sxoewsN1jgCXQaHAoPccCpcsA1VEoahUcvtSjSy3dW&#10;Tr0ScAgUlBWUNRzcIqtF6D6C1i0wQTw7aBHKS3j2EKGWzzU0e9fvriM31lpcEhYYOFdg+R5EsFDK&#10;H3Umo576JYYjlb0lkdVOKockScrxz1E5HJPvdfAqstqxFsfR/61pXqvphQs/MfZdzhBm5eyfCExz&#10;5ae11j8GxGFbKBri8qukBTyzgazc4GiprW2TXiTPKdiM56dVXSHCbiRVAq/nfCsHS/Agh9wAEiF3&#10;axKl1R0h+/UIjAOaDWg/gu6GSARuGWoHOVyps9+jjiaLRSgvZj6jEOwqbN5hWVnuqsOS/LR7d6zd&#10;D1NXtshIB1pexw+FkPvJnB9tA1jrFJcYAD6OG0iSihBji3kFF8MCLL8G61fAKcmSyVq0Vn/RNFdK&#10;euHlH5/UnqeNLyzxms2rf0Nr54cBtib+mhCW3mQSQ1LGgazc4GqRBs5lTvpXPbgYxReRluRHO5SL&#10;5aUc3+Rx4F6f3NBgZwJ4DvBdWE+KOSPY7D5mkbtQPwrVczxbhTEuqKNQP0oJ+FL820ZocRs3IVqF&#10;xZPgHCV7AwqQkryqF5fQGSkXzIvIynedtx35eme71WQ3hNf2GAS3iiTS6hnC9iM4NdHZEp5ckxuX&#10;ACvJDGvRWv+Y2bzq6PorPzLJvU8LX8irxjRWfk6rDOmGvui6B2aXdEHkhsTVaycz8rcrqX2gRaLf&#10;Rs4aXwfRbZPif0fDox2b8yMIb/Ji61MOW3i1BF+pweLiYVh8M/au+EKePoWx6CpYPAfLr4hJzNqH&#10;sHYRQnHGuGXTCRXJxIgizh/dCI7nXNXcMKmtJ8i+OiEcru4tMdyKNeFsrS8Fj3U4KLk2renzeHB+&#10;2DRWfm7iu58CvnBXjmms/Lx29J8DUtIFWHx9ikeVD0fIGGrH2tzjAc/LumxZ4hrftmTN90K2maLk&#10;CGn3ILwjpLH6gdQ2LZ7kbAVqs3u/miHUJGu//CWRs6IurF+n2ZKmhMDKjfVgkXIUKzfMPCngBqLP&#10;VtxeicFRcHaP7+96MvYpk1TrhHBsiGh36A735BoNu1l3sz/3RbSW/EIRb0y6qaVj8gUuvjblI8uP&#10;pJkChBgfZXo2b1pxlEKlExC2XleC2wMGWfbjOOnrLNLAcCcAGpfgybvymS2/Agffic3eJ2MQ9MVH&#10;CcovwdJ53q7LiqEaSZrheJjTeQgxlF/O+RXsJDG8uMfr15HVVbmPsF0tLeVFEACXNkYw8198Taoc&#10;esn3z37RyFfZSdtE7RNMY+XneiPdrnyBC0+XE91j4LO2RLEAWJETmr5ETJXY28HE42dUptnBWmgH&#10;8EZtd7r8IJIsuRdBHcNpp0O5FDB+x4Q5+mEB1fkcNh9AbSnWyVM9+C7woJvOVGsH8FZ172TMZ1bM&#10;bapubxXDwfLe0e77HUn8ZY2LWj68Uis+vvUjP47uIzheK07cW2heEenBLW9pHiYyP68XX/7hYTc5&#10;S/hCEK9pXvuZHrObp5R0E7zXiQ1Xkk6vKC2k74QSFSdttlcCkQ6S+tDQyHL2nR1M1mGd1U2FUS6H&#10;a5pibRhzjBXhbdi4Lxn9peeBA9wj7RoLjZS3XdiDdSPg/UzpH8iqydi9yw2vR9JdWHGKE3Y/7gN3&#10;Yk8IgM0unKzDyWKbSTGIfI39Wb1w4ceG3eSs4KmXGkxz5a/2kq4/EuneR+7a00Stz9s2MTOPDJyv&#10;9nobvOrJ38JMUsXVA3x87QOREtY/42BdcbhWY066U4Z7Gg59BZbOwPoNWLtIO5CSPZAb6Mkc1Sqf&#10;mTR5l6Ab7l0n3EAM8MtOr8SgKU66IKSb6MvGymV4dM9X7YKFV2PZIWuuo37UNFf+6iibnQU81RFv&#10;1Lj6Y47j/DSQloxZO7Sm+wTpEEPBAS9fidYk8AiRG5LIIYikM2qni8EHLsUnvYr7+tsR4ME7ahNW&#10;r4JXhcXzzDXbWUaXx4HH7VCLX4YDb+cwxLnY6fXC6IbSIn5uj7DqYldu0v0Sw8u14q1F10I550rx&#10;PLjNAJ6rjki8CRofxV0c3lbkG0XRjzuLr/zMODY/DTy1EW+0sfJD20jXREOT7mOEdKuedIc1AqmP&#10;nQaOEF8MmSTYbvPCSsDZqhjCgDReOMCJzU3orMGhN+PPZU66s40yhz3N21U448HpbgPCz3d9xRqi&#10;qSakm8RRe5HuDZNOzSB+eTeUiouipLuKXC/lzBDOmjsm0gU5d00k13hiqO44Px1trPzQuHax33gq&#10;iddfvfKW0uoXgdTA3ISxrWNxbAI3G0K62Wm/jQA+mRL51jNyg6fhyR4jgA4Bx8vS8XbYD3jL2eDE&#10;Yhmqp5m1Lr059sYxBw4vLIqnyON3Ibo78HlteiPWbgTH91CQkrKzbBVDUhf+whCMcKvTy9qzPwAA&#10;IABJREFUKzGEBl4et9XngTfS6zwmX6XVL/qrV94a8572BU8d8bYeXzzjlvRvaK3cLe+F0IcDw5eM&#10;1YFji5K4ypgOCvmGsozabxx05SKCWLre0xP3AacbN3jbafNczQP3AF/gxsRnB7ULcPjL0N4Qjd4+&#10;7PmzoXdopmbvWWw3ugP8eQN4YQjJ/6YVJ7fE2L4dwonqhIjlwGtyrcdTjLVWrlvSv9F6fPHMJHY3&#10;STxdxLv+2cFKpfJbWulliF3Ggg4svcSoHgFnSOePJUg6wzZDqR7YT/TLDSVHTGq2Yx1W34ONh7B4&#10;Arc00f7OOaYCBQuvwKG3oPEAVr9Ncht2SOuyB42j78engySGSIZtFi0mbCMObUnpW2DkcZ4qhjxz&#10;/LbDkWs96Mi1L0M0lyuVym+x/tkge+GZxVNEvN/yjNv9Ta2SOes2tnZ8jnwW1HvjFHK3bmWqGhLy&#10;7Ub7T77Z6gZXxZ64WTSvwJNP4OCLscwyJ90vNjz5ng9egNUb0PqIRdIqCEdJw8VO03rWkVrfbRKD&#10;hReHiFtu+CnpWkTbfSmHqvWpheub8RiowqjKNe+3Sd6FVvq4cbu/Cd+awCyTyeCpIV7TXPgHWqlX&#10;gHhcTxsOHGewj/7wOIUUfveTb2UK5JuVG1BgYp9eojvw6F2oHJBypNw+V3N8MbAAB78MpQXq6yuU&#10;jXSMKSWNEJ90tw+pbAE32hJEZNEJ4NwQEsMdxOzHjQdwtgNpL94rfXupK11y9bLIZ8OR70G59oN2&#10;xtdBvWKaC/9gmK1NA08F8UaNqz+htfMDQEq6laXYqKUYdvSEyeA0cGwGyPcI8RdkpUjeOtBpdKHT&#10;giNfmfrkjDmmDPc5WHqZl3SHIJBzxI27GS91pG23gfz7cUeGV+qMxNAOZUx80dGuEXC/nTZdBDEB&#10;7ya0rgLvtiV4SLrryo5UUrzXKngAINd+damXfLXzA1Hj6lPh4zvzdbxR8+ofdrTzvwFpV5rjSdKh&#10;INrAR004Ut/blxTEH/dBX0dQYh5SdiYzpLEfV6zozuUIXrDr1GpVZrFKoYGYoxzZ64lPKTaQqHI2&#10;5pVsxyZwtSXk6ul06R9GUg9cykgJyTnsKpmzVxRXA4l2k/l0rQBercoku0G4YcTYv5ohfmOF+Ouu&#10;DFodGq1rUmaW6W6LTPRHnIVXZjr6nW3iXb3+vPGia1qr0qgNEi1kXE7FlbvskYqYi++F+4j5TDIG&#10;h/ifTgSeym9CPiwehNBubXK21gF3ti77BvDAwHoHjtbEv3fyEFEyOW+VQrqb9sHucw1ZrpccOFGS&#10;Er5ZMm2LkEg3tCnJDbq6W4FEq8Ocu0lzTz0my1YIh3ZoL06OxyDXHaR1vkEkU06OFT+E7ehrsDDG&#10;+jpwLnDw/Gfj2PwkMLPEe+/er9WPLbxwVWt1Oi0b68JS8bK9BnCtJSU0ySiUViDkmyfyfYhMAc7q&#10;Ywn5KiseuRNB84pcRcsvMitR7hNg1UhnUujLbMo3c5i4FIWNAtqdLt0gJIwMxlisTaWi7Fmrkp/Y&#10;tc3RmpLrUC57lMrjTzheC6HRBuXKDXnJlUh/Vor37gL3WiJNJZ1kNjausUa8eYdpCQaZQl2OOyQj&#10;Iz+Dzv/HwM1MBA7ynbUD+f/Xy2PWOdc/kKg3HiFkjL39oHnjlRMnvrY5zt2MCzNLvGZz5de00v/B&#10;1i+CVlw2toeN/gB8EsJ6n7M+yEmwmLM1+CFwp892LynFYezk24aHH0H9ANRe2vvpE8Ya8ChKqyoc&#10;JRfxcgXOj+3qsbRbLTbbXYIowqBxtIPWKm6DTpcb/Zxht/4DFukEMNYSGQsmwtGKcsllsV7Dccej&#10;D60CN1qZicqxc9whbz+Mw/PhcQRrnZDAddElWFRS4ztslP5xJKWViba7U3vxtVDGSiUNSSBNFd1w&#10;kiujFqx/vDU2HsBY8//o+stfm8juRsRMEm+0sfIjjqt/FpBbq9+SLKYafmFyI4JVP/U/ADkBWwEs&#10;eHs7QN0wctK5fUSTkK+18KVxkG/3U2g8gSMvsfcIxcmhA9y3YqKSzAhz4/Ht3RCeq42nJbTbbrHR&#10;auOHFq0dXEejlNoyhB8VNu7IMsYQRhEaS61SYunAAqPGXCGylFZKIsvIpBNEFkpw1CmeuBo/OrB2&#10;EypVqDw/9FY2gI9bEryArPYOeL2dbj7wUdxhmUgLFtGTFfBKZcK2TPaBuL2VaqneG5ofdQ68/Dcm&#10;udthMHPEG2xc/rc9t/QvgTiZ1oFSHcrnRt72DSOlLNWC5Hupm+pmYdwSWcrIimMj3/WLcqYuvz3C&#10;RkbDQ+BhECdf4qGYifFOEElSZbdESl40NtZptH1QDq4bR7ZjOP69YC2ExhCGIWVXcWhpEccdTca5&#10;5EtmP8nWE58jyfy8g2VpKpiqFNH4QMLypeHOrYuddDp1ZMUPOms5eQ+40yctRFbK1ZbKw9UJD4Xu&#10;p+BvglvZIt8g9H+7d+D1f7VPR5ALM0W89+79Wv3Y4rkbWumjW1OBsWP11f00ybDmJN9LXTEgr7ny&#10;r7LyvDU/JaVkG8OTbxMerMDyUSjtT4oqiwip4FjtyPGXnHQJDWlCJLLwVmW0HsHG+hob7QDteniO&#10;HltkOwwiYwmCAE/DkYNL6BFkiKuhnEM1r1fOMrG2GsXnzUl3ilXXwW1YvQ/Hiq2mPrPwuCvXQJIf&#10;yd58rwayGqx5qYzRiYScX6xOYd3WvAKoranFxpqHDxqfvjBLeu9MEa9pXvvnWquvyteXtAOPf0Dl&#10;TROfSHuQ79VAsrb1eE6ZH6XTABrAx3GiQY9Cvv5nsPEIjrzK6HFkMbSB25FMlnXi5XI/EY5Lx25v&#10;NnjS6Ajhunq2qgFiAi65mqOHDw29nY/jz7LeR74JwkjOobIrVRHTqVFpw6OPYPFwPNppd3SBS5mS&#10;ym4ER8pS657YkTo67WAbW5nYSLCw/iF4FUROshhjf0MvXPj3p3VE/ZgZ4o0aV/6k47i/AKS67tIZ&#10;xt2ZluBzCw872yPfxH0fRJZIRu34EbxR7a0tSGonK14v+SblMl+u7XHLaFyW0oCD74zzre2JJvB5&#10;HKF5sZww6EC3SBd4e1hHSRtw/+E6EZqS5041wt0LYWQIg4AD9TKLi8PFadcNrHe3R75ZJFqwq8VR&#10;biwlVUWx9r6UpOzh6HepKyY4rhZSdRS84qbJxbKb5j3GXiY2EtZg/Vav3huFf8pZfPV/mPKBATNC&#10;vP7aR19xXee3dJLCDjpQWYTS8MmAPLhH76gSSIkT4oSJlWRSP+kmyNYHZ8k3MHISDh7BY+HJt+U9&#10;DtEIMixawM1Abi5JsmwnJJ+DZXjSbWyss94OKHkejp5hxs3AAn4Qoq3hxLHh2kHykC/IUrwbCZmd&#10;rIzRvzYv2p9Aax0Ov8OgRON94HY7jeCNhWp8zqz7sfE+aQLNU1ImNjPftP8ZdBoS+VqLMcaGYfSd&#10;peXX3p32oc0E8ZrmtU+0VucnpevuhkHku3VcsYHI66XdT6Zi5LsJD6/CoVPg7GXgNx4EwI1QBmaW&#10;nN0JF9Jjj8zwycIHDx8R4lD29iurMl5ExhL4PgcP1KjVio58FNmhGWQSbjtAESehQll5nClPao23&#10;A8x9eHwbjr5Mf2HYtzNTTRJYG0e+sUdDUiZ2rLZ7y/Co+MzCKTVEgrJf7zX2hl64cH4Ch1gIU/dq&#10;MJtX/4bWSj4IayHqwsKL+7b/E8CpPjvIBIl93l538BrwSlUunuzodE9LW+X7naTwvyGke/TCvpHu&#10;DQsftCWyqpXykW4Y3zDeHIJ0bdDhzv1HWO09taQLSO1vpcxas8OTJ6uFX/+SI6SblFLtBIvcrOux&#10;XHWjDR8FOzuMjR36uJDugxWk7UGwEgq59i9UlEpJtxPJzfn1CZLuHaRp41EbrnSH2MDCixD5W3KD&#10;1uoFs3l16uVlU414g42Pfrvner8pRxLruovHhjK/GRU7Rb5hrMXl8WVoAVdaUPakD94id7YW4Pjw&#10;ln8Fls+yH/aN94B7Hdl/qUCYYOPkyGvV4kfZajZY3fQplbxtF+zTC0UQhmCioaSHS77cjEvO7pFv&#10;ure0bG+pDC/uW2gUweP34fAZVjnGjY5UMQw6viRCXy6Ps4GmF7eBR0m7sSMBUCuE5Ryz5LbB3Bcf&#10;44zeG4TB7/AOvPYvx33ceTFV4jXNlVta6zNbPgza2VfNsx93gbs7mOKUNLyWo9zTBy63JdJ1tSzz&#10;bQRvhQ+gfpRJK2AtxCfVN3LC7tSvv+PrAzhXFR+CIthYW6PpG8pFWP4pQhQZwjDg1PHiSuz7HTkX&#10;nIKE4cclWSer+9UNZ7Abd/i2d4aqt/1MzVbtvFCZTJnY50h0i5JKif7zd9jzk9Y1sR1I/Rxu64UL&#10;U5tcMTWpwTRWfl5rLW/cGiHeKbfHngRO1+TLtRnJoOKCb/ONfS8h3gWBle6vMII3o8dQP8akSfeG&#10;havxGrUWa3N5SVchxe7HhjipV1ef0Aws5dJT40NdGI6jcb0St+8/JJ+5aIqXK3HCtmCMU3akauBO&#10;By4HUto1WWjUgTNUlRBscrYmXg+Juc6Xxky6FjFHf68tZZ4VL9WW+z+yqgufbhb9BhBuiYJ4cgVo&#10;rU6bxsrPj+Hwh8J0It7WJ99hTPRvtqoY/BYcOAlquCzyKnJSekiL5qjK4iPgswGOZMnJ+FaOLL8P&#10;fNiE150NKtXJlpCvAZ/FV2VpiDefvLeyI6VCRfDkyWM6kabsuRRmlqcQxlh83+f08cOxK1o+PEAq&#10;BKpD3Juyidoj1f1xgbvaldVT3ZHVkx/Bmep4y8QC4PO4AkTr3nPX2AH6MrL6rDhD1gjbR7Bxd0ty&#10;MMZYrZ1/i9qL3xrhbQyFqRCvaV67rrV6QSSG2OJqCInhMyvTd3ucqhSUNZwsjdYnvxP5JqVme5Jv&#10;6xqYKixMdjXzSXziZisqiiIyotsVLRtbffKEdqSeGdJNYCz43S6nTxyhyCrmuhHzmMoelQ67oRvK&#10;9/xyee9pD6NipQtNA+UyvK7Ht14LgJtxs4mbIdxsNc2CF7cmk/6tG0nuZCQr1tY1mVTslKZa5bDv&#10;UoNpXv3rWqsXgLhxfjiJ4bIvg/YqnkQRyU/FlS/rekueM+yA4CPA87HsQEZ2SE6SD3Zb921cEmf8&#10;CZJuE9EON+M21VGSWd0IXip4Fa+vrdIOnz3SBfmsS6USt+89KvS681qSRGHhdXKK5AZ7qS166CTx&#10;chlO4/NG5/OxkG4bcS77oC0J3JqX2lZGBjZ9Ida3K2IwFBjAZmrK7Rj8r2svCedkqxyaV//6iFst&#10;jP2NeB9cOmFqpc+0Vl5axXAcdLEFzMchNMO0RtLY1I81QXL39KP8vruD8BC4tUPkO7C5oHFZRPwh&#10;fIPz4ibwuC3SgKuHp72kU+9oRVpA86LVWGe1HVEpeTxrpJtFFFmi0OdkgYRbFyHNmstoIWRcfVJ2&#10;4fVJS+sbF0E5sLh7l9tOaCGdkk1fks5eJsJNKiRcJbPfElHusi9nlqvTztEvj6sYyDyAxv2M5GAD&#10;3fKf59gb98a0hz2xrxGvqXt/f4t0o1AyjAVJ9z6wkSlM74aifXVD+QKtTbtpknbYtc7wx3yUNPLN&#10;bjuJfC9mt938SN7XBEn3kg9P4rI3ZwTSBfncSk4x0g27LVZbAZXSsxfp9sNxFNr1uP/w8d5PjlFG&#10;Jlm396jv3RNKzoHISKPD+ijb2gsH3pbopvFRoZc1kIT0lZboxLWSkK5CNtcKhFSfq0qUm5Dut9sp&#10;6WY7R8cGfUy4JwpBKbRWnql7f3+Me9j7EPZrR1Hz6h/SSn8XEEsMXVg4V3g7dzKTUjshHKtIlvWd&#10;KhyvyO86UUqQQSRVBqPgCPBCTYzTowz5lmNTmfcj8DvroldPyNJxg3hYoB3cZVcYVi6Gl4tsy4bc&#10;X92kXJqNaRizANfRGBSrq2u5X3MKkQyCaM+n7ookACi78ElLVkITw9KbUhWweW3Pp64iEeu1tsh+&#10;tVLq52Ct1OMGkZTJvV3ubZV+Nx6tlHhDdAK4UJvA/JWFc8JBieSg9HdFzat/aNy72Qn7JTW4ZnPl&#10;zpbdY9CR0eQFLRBvIcm0iisRw+HK4AzvSpBOSzhdG18NZBNY6RshZJFjORs1OVzv9+IfD5Khm9n9&#10;joLEie14VUggL+7ef4jjlQvXoz4L6HQDDi1WqdbyOcwFwIdJEDGmrFUrXgm+NknpYfU9me5beWH7&#10;n4DbXbmhlwdYi3bj4ZsnaoPPu4sdqW5IhnW2fFltTmyAqn8LOhupl4M1D3X95VMMnxrKjX25hEzj&#10;2s9ppeXGFtfRDeM7+6Qjd0NjRRPaaQsve0K4VWe8hecLwCs1uQtHNiZdAy+ZxsRIdyWEB22JGoo2&#10;Q+yE0MjnWIR0Hz9+DI43J90dUC57PNnYTM/vPeAhpWGdaHzVAol96XudCTLHwXdgcxWi21u/eoCQ&#10;5qfxpPVEBssiNHC0DF/ZgXTfjyd5ZEn3+CRJF1IOSmp7lT5qGtd+bpK7TDDxy6iz9v4LKPsNgK1o&#10;98DJwttpIV+IirPCg9oZszgOvDaBeps6MflaaFt4KVjnwBAmKnnwQTf1Ax4nuhGcK7B267QadCJF&#10;qX/u0RxbUIBXKnH34ZPcr3kOWcFEI1Q5ZJHIX66Gi60J6r6H34Fml89DuOhLfbLrSFVRlnD9SK7V&#10;JNG9tMPm3u/01vG2AzhULZZ7GBoHTgonbU00sN/orL2/PZwfMyZ+JZXc6t/SWoukHoUykqN4wx8+&#10;aWTganG8Hxeu+PBJAb2tDpwvwdnWYw7US4z7Y/RJEwx7uVsV3nYkPfb5bxURjxvdL2wr8DjhaAXK&#10;YW0tP+U9V5aod1xIksoVT3Tfu+PbdAYals7zMK6h7y9n9CORPQ6WZNUZGNGhrw1Icn/YjWfWxZdQ&#10;O5Qa3nP75vVxSDgpCgGF1topudW/Nem9TpR4g/VLv01r/b1AXDviQ304j91sQ1ay5C5CljvhMdCK&#10;pFLiYu4lmmV59dscXnIYt+FNA/iwFSdNchqr5IW1El0VMTZ5+GgV1/Nmx2N1xlHyHDa7AVE4wO5u&#10;AJaJJYIxk6+Ol/x3W3BzQmmcLy+ID0lEau7T8mU1+qUqPKdk1loQ1+BqJUm3BB92JfmWTK/oRkLA&#10;ew2e3QuNoi+oPy/cFJ/kWuvvDdYv/bbRjmJ3TJR4Hdf7n4FYH/AloTZkv80CvZaLZQcagYznGQW3&#10;4gRHzZXlzsVW1hxvB6y+D4tHGfcM2cfAtTiJNkp97k7oRnC0wH2ivdkgMBr3i2M1ti8olUo8fJI/&#10;6j3nxs0C44aS3MDjDlwbI7Fn8VJVch6biCvfWzWxxMwGSi/Hz0kGC9ww0kiRJd2kI3SUBokWcTVF&#10;o6ivRVm4KfS3JAfHLf0vwx/J3pgY8Ubr135QK/06EM/YNrlmPO0EhSxB/EypWNWFjhGNaJhS3Utd&#10;2XASQXtadKqbm9I4MRCNy1CugzverrR7wM24l39cSbQskt73Ike92uxSmksMhaEVWO2wsZEv9ioj&#10;8o8/IXKse9K8cHUCGbcF4LQL5ztrvKwlabht/0iibDMm32YAXZOSbjhky3oWa8CVRlxiV4ZPi77X&#10;8lnhqK3yMvVatH7tB4c/ot0xMeJVDmI2rJTUy9VHH+33kpv6CkDsHBYnEy4PsaQ6XZaLpJshc6Wg&#10;WpJutW1k7t+KXdTGa115h9gLuM/tf5zwIzhW4MReXX2CducSw7AouQ6Ndv646/m4Q2sSPSmJDtsJ&#10;xWR93DjuwbK5CeFnOz7nNHAovrkklqkWuZb9IU33s1hGPCUgzgH5w0gOh4Wr4otwi8MmgIkQb9S8&#10;+g2tlZQuWCMuTmOYuKBIlzZZ2cHRsqR60pXot5Vze8vIXbbu9k6g0ErMwz/psYFsQOMhLH9p5PeR&#10;xefA/XG0kO6CJNrN/Q2EXdqBxXPmtDsKPNflUc7pFS5x1DsJyYGMvWkkFpNjx4EvwfojpNVnMPqD&#10;Cht3pb1SHWKkzwA8X0pXxCUXbuWwce2Bc0K4KrWOPBk1rv6ZMRzaNkyEeJXSPxk/EN1kcXxj/BaB&#10;l2ryhSWlKglq8cTTKy3x98yLFx04XZUyFmzartiNpMIAgIfX4PDL43obgJDuw8QqcIIc50dSQ5kX&#10;D9eauO4X11t3v+A4Gj8UA/U8mGTUCyn5hmZC5Hv4FXj48cA/XTcytTtr/dgO4WxVRmeNA4vAwUo6&#10;wbkTQf7ivhgLR3u0XqXVT47p8HowduKNmiv/pVaxsa41MlVizGXQB4C3q3LH7GS0nGz0u9aVOti8&#10;s6uOIT3j3azO5ki3Gq0rsHyU/mGAo+AOGdKdIJLGxLyV02G3RWDUvFFiTPA8lydr+Ra9LjLuZ1JR&#10;L6SJ6dBMQnaow/IxWL/Y89ubVq7HrB1mK5CW4eKFpbtjQaWr4bIjnXSFoI4IZ2WaKqLmlf9qvEc5&#10;AeJVir+YPBA/hnFaJ6dwEE/cpZKUsCQOZQmqsX3eR+382u8RJBGR2PYpB8zmpmzcG5/99APg3j6Q&#10;Lsjd/3AB/exJo43nzRNq44JWitBY/G4+BjipR7ONzIOEfP1oAgk374xcOP4NQAKMx5101L1CVpZH&#10;KvmDgby4aeG+LzXDEI/eMmKsVQgLx3q1XqX/wlgPlHETb+uTP6FVbDdmjRicj/2e1otzWjrJgki6&#10;vBJsRb8erBaIfj2dGftjwSOAhVfGdrxPgM/be3fejQVWkhd5O4D89iahVV+gQZWzAc/zWN1o5npu&#10;DTln94N8E8+Tj8ddTXHgDei0uRvAPT81dVLINbroDW/TOgh3kdzOmt/bOZdUPt0rXPJ0SLgrjXqP&#10;0frkT4zpcGWb49yYMdFfAeLW4MlFu/2oIw5lB+PoNzLDR7/rfppxdXxYqi8zro9pE+lnH6cxym4I&#10;DBwo5T/6tc0OnjuPdscNreQGGPj5sj1Hx+BclgcJ+Tb88TubRQde564P1fjkS8b2VLVUJ40DD5Gm&#10;p3udtOGoH1pJvfCdohtfOCYcFke9xkZ/dcTD7T2ucW0o2lj5Ia21JM6tAWfy0W4/zml4vSbEu1f0&#10;O0h1uxZ7pGolwvyhMXrRhcggymTy734gNHA85wy2sNsmNPNod1LwPDd31HsYOV/NhJJs/ah68Lgl&#10;teTjgoMkdDuhkEw3El+KV8dwTa0hXW+fx9O8B5VhJj7dINfc/bzJni0cEg5Lo97j0cbKD4167AnG&#10;RrxK89fkQRLtjq+SoQgqiKnyofLO0a+j4eO2dL09QuzsrgTQjtLuGiJ4bozB34fxXXlU8/K8iGIH&#10;ssWcz19ttOba7gSRaL1hmE9UPVjen6g3Qc2DOy0htXHhORcqVua2GQVvjmha1UaM1a+3peqr5m2f&#10;ROzHbcvHKmlTilbyvMKt0wtHe6LeLY4bA8ZDvO2P/6DWWrJPW5UMozdMjIKzCl6rSdTXH/1qJXf5&#10;0MLnsZ1dROqN0AnEB3RcuOTLPr19Il0QmSFvxG6jgMDsXyT+rMJ1XdZydrOdIG0U2hcoaVW/3hav&#10;4HHhtSrQHq0VOELsUT9qyeP6AF/qxCei6sA7NUncPYesGowVSeVxYbvMw70VDlo/R/vjPzj8O0kx&#10;FuI1xmQqGXyo76/EsBOqiPabRL/9EYSj5QupZr7IVgSHvfHdNj6J50WN2/BmV1hJDOb1Il7baOI4&#10;82h30nC0ws8ZxnrsT5ItC0fJKunSCKOyBuErlUeUusOpyJ9aeL8l0l8yySJ7HUVGStO8WGa84PaS&#10;2ol4Ko0MZ4TrRe8q9UM9db3GmJ8Y6o30YWTi9Z9cfkMrLfNuknIAPbz9+GNENH/I+PxEzyp4syZf&#10;TssXvcnE5JTYSARWOt6ORBFnx1TmdR9Y7wix72fwEhqJCvJ+ue0gwp13qe0LtOOwnjPqPbJPSbYE&#10;iV+JVmOu8S0fgeZjJL2cD58D77ZgvSuEm228yM5ssxYuVOFVT2TGfhwnnbhyul5w1BUIlymyI4Le&#10;8p9cHm7qZwYjhzluyfkZeaQg6kJtOMeuO8C9FlumNQDGSFS6UJKunlH4sIR8OV0P7lkx6ghjTwzl&#10;yhLlhc0nLCyWGEejRAu43dqfWt1+BAZO5NTTWs0GSufMwM0xMlzXodXpsnRgb/X9CPC5is/Rfbov&#10;JjW+mwF85sFwJq4DcPg8PLkKh76y69PuITXuibPatuOzUgLnKDiXswHj1apc/0NHmdVlaK+DUwZs&#10;wnm/b9jNwYgz15r3Pzheq5dvi9E5ELRlKF7BWqlPIrmzVb3B/dyBkVlNi6XRvTp3hH8H/Cew8OZY&#10;NvdeR6KHSdg77gorScIv52yaePDwEcotzfXdfUTXDziyvEgpx9DQa/EEbXcK98aWD+drYzQ/bV6R&#10;+Wblc9v+9ATJt0SxHrvtRmNjw3grU5pHd34pAgvrH4InnqrGmKi12T29cPytwr0ZCUaSGmr18l/a&#10;mi5hQqgsUpR075EuJ1RsEZa9F6hYd6qVRH99t5XfBKcQGvdgYeQVBCDdQFpNgXSRm9Ri3ig7CuYN&#10;E1OA6zg0mvmW3YccSQJPAxUPbhQuw9oFC69C4wlSWStoIKVhn2bGB/WTrh83Rx2Jp4nvL+mCZB4X&#10;hePiKRW1evkvjbLF0TRepf6wPLDi4F4u/pHciZfjiYN9O0xHh/T7k1biUdZXWmMmtObV2MhndAa6&#10;iyzT9jWZlkFk5WLNg41mC+3MZYb9huNoOjnF28PEZ+UUTiZHidQ3VkOd5ePQvkUXuBKK8X8yIDMb&#10;ACjS0rAFD75SLeYlPXaUTwjHJV/EFvcNh6GJN2pe/cNaKUn+WxOH4cVMNa9HcpdLGhYqLrxRlUqE&#10;C1XxYegEvebnrpaT4cbYkg4N6G4ONfW4H11k1EptzHPSciP2q8hbU9LuBjh67oYzDWit6XTy+TdU&#10;3H0uLYuR6L3dUJJdY4F7mhXzHJda8dDa0vYx8KERP92yA2/Xio2qmhwqwnFbDRXqcNRc+SPDbm3o&#10;t+Ro9aPySMmdoFashCxCeqtLjlQZ1By44IgIDlL4f1bJ0mLRS2txLdKt0h6Xucf6vopzAAAgAElE&#10;QVTaDTh8biybuuaLD+i03MMjmxqE7P3kgIi5zDAtOFqz2cq3jl9y97esLIvE7+BBe7gpL4OwUNdb&#10;o9wTJJUKmwG4Cl6twSvueHx6x4ZaXFoWX+CO5keG3dRQxNt69O4pY/iy/J+JD6RY5esd4i4uK9UL&#10;uyXNXtBwuiJ33qSlN2IcWm9iUj163fFnyMXhTfHuHBq5SPOg0Wqj59UMU4N2NN0g3xr+IPvXPjwQ&#10;cZ7lk6LG4jvgFDLUMtGurZXAKjJwPi4NG2P/0hhxOBag5S5oDF9uPXr31DBbGoomKpWFv6C11lsj&#10;26tLhbex2oGyFu/RIzkGMB5DqhqSoYAlBz7uxi2EkRDfXcT/PrcktfYpLL9Y+Nj70QYet3v9RqcB&#10;i3gV50G7G+DMTXenBgWgHIJgbzYr0+uaNw14scXirTFt73RZAqkuwgFnKmLzOt7xsbvjMUP0ClSX&#10;sqPgdaWyMJRl5LCR/O+XfyyYALxivgyPSDUrY/KL5nUNG0Z0XhDyNVaqHUy4/cRUCBmWHUkUlBEn&#10;szLgmDZ4C/FvRsMNv7fAexpIxmfnezeWINbU55geHEez2e6y7O1dVlYrie7pTek8S5zMHrbhWHXY&#10;WeEploGyggULZ0fdWEE8AB76QvwlR8znc8M7Cq0n4GyVDv1+4BtFj6HwpRc0Ln/Vc0qpC5lbpujX&#10;8CBjVlxyJFLNY4o86Iav1e4eA4GJO9WIC9GBSMFy4HB+4Xyh4x6EO8gduzrlaDeysd1kDnTbbfQ8&#10;qTZ1aK3pdrvksTJaUtCY5gkWo+RI2+1rY2gMeqMCrF+GpddH39ge2ATuRdCIl8MlB+olqZ7qUKQs&#10;oCycF8+S1FqfCBqXv+otvv4bRY6n8NXnKFeSakrJxN3qwUKv30SIUCsgLld52IX32tKXvZtM0AhT&#10;DdWP5CfpPtvxeLVECWUnjn7jXu4Xyj5iXjc8IuBBR8rcpn1NRAYWcr6ddtdHz7NqU4dW+ZNmS0z/&#10;HAO5/jqhRI1jgaMgGqchZS/uIyZVV9uiI1dc+dEqtYu9X/SDrR4U7osLjh3lFk6yFSTeXyqB+l1A&#10;anKgi5mdfx5uXy6VHCnW3vDhw7Y4EfXPKvWRNt/Ep/RASWzfSjp2Jgqk0qET1wEHkZBRPykHwIHI&#10;oLzR5fvrscfoLMxAt+RvdO764TzinRForel29q4XcJm+zgup5HB3bCUOL8HG3TFtTNBAumHfa8tx&#10;KiXeJYNkGqXgcX4LCYE+Jty39WWo7xZuzI9CUkPUfPv7Ha1ERjQRlIrro5tpNcaWVpug5ACOLN0/&#10;acuJdrwMR5E7l6uFVA+U4FxCdq78WGTJ0EYGVAZGyLcbyTJcIQ5vkYITpYBRVaoNoOlPx4thJ+Tz&#10;3jWEKCozcLOYQ4i33fUpV/Ze7JYdCSym0T6cReJve92Mo8bWk/rY6J6MVx8SFpEsn3Tl2nfjYC77&#10;d4ilRis8YqwQ8ulhrFlKNUmyaQetVT1qvv39zgL/MO/LCxGvQsm0zURmGMLs/Cs1MVu+F0hXiuuk&#10;jkjJh+PGHgfGwu2O6KglR+5Y3XDwvCaF2EBWiYvDdPzjiQdnFyHk9maXWn10Nf/WDCTUEhgjckce&#10;BJ0OWs2j3VmBVgo/Z1lZ3en1lp4WLHLur3ehNY7x7AsvwOplOFiceNeAh6GshpWSm9PAG5MVWcc3&#10;Uid8tCJlbUPHH9WDsH4nnlJhE27MTby5r8B7936tDnwHkGaphqx/XUZq9d6sSXNEJxSpoL9WUStZ&#10;1pSc9ANyVFp9mxcuku0/zhrnzCdDHXMW95A7Zn/EPi2EBRJrbT+c67szBKUVYZRP6F1g+lJDFp4D&#10;n42lnThJWD3K9ewQKR+92BUvia6Rlecgcx1jhV/aoZDyi1WZUHOaURXCQz12kcB3xByZC7kj3qPV&#10;F75PayXrIRMOJTP0o4Q0R1CVZcLDjpBIyeklteyH6TniYnQbuWsVGhG9fhOWzo183Pc706/ZzcJa&#10;cksHfhCg1LyObFYg9bwaY8yeunuV/bOHzANXy6j2NW8M9beLZ2HtGiwf2fEpj4GHgUT9jpb8zsBV&#10;p02lRs+RMUBDdTnshVJdxsBrF6115Wj1he8D/l6el+aO2ZRj/7Q8iJsmKsWqGfbCSeROdL4qUW3L&#10;j01y+tjNIpUJriPTRb/dhhsmz0iPzXhbxZs9skgKyGctaMw7Wy2MLHqWrt45ROdt50uwOWq2ot6S&#10;A5+PpaOtjtyGeqe+dZFZae934GZb9NmaJ9Fr/2kcGbkRtEPxS3m5Jk0ZEyFdEA6MwnQmW8KROZAz&#10;9PlmBU5Li/CWzDCZHpNlYNkD34PbBta6QKzdZMlOq3h5baU272IkdXkn3R26t5q3YOn0yMf3qD39&#10;mt1ByNH8B1giq/DmvDtT0Erhh1Gu5hdXi1Y5KwNDXC0y4SPEuH0kLD8Hm4+gvixTaPw0mVgaQLTQ&#10;69ddceF0Vbpc9wfLoD7P3gm/Ilz5XXveRXMRb9g4+R+6TlLNMB6ZYS/0yxCPutAx22WIpI+85MgX&#10;8HFcDXGsnJ05FoDfgoXRTo2bpPXHswJr5fPIc0ih30XNWqg+B0qp3NOHKy5sdEetQB8fEgezO104&#10;MnLO+hAr+hCtNlglUsKgKRQg0W0yQXipJNf7VPwdeuWGGo2T38siv7zXy3JJDVqpPy6PlJSRVUZb&#10;rhfFSWTJ8GI1nZs2SIZw45HPjoY7bZEhPgM63S4cGD3afdKWk2yWYGz+6oquH8wrGmYQSinCKB/x&#10;VpmyYc4AOFqIcBxNFV0PHEdWlf1WItZKeWg7kIj/udhC9pyeoqlOZUk4MQ59jFL/aZ6X5ZMalPqd&#10;8iBumhiDm9cwWELct3w3lSGSEhLVL0N48kU97sJqtMCXyqPNUUuiXaVmS2YwNn91hR+amdOm55Bz&#10;yuTsYCsxW+cfpFHv/a5EnqPgOVcqFbIuf1Hc9u8oOBQn1GcnPXwI7G0yBum/M8+r9rxkg42PfodW&#10;StboNtqaOzRNJDLEl6twvJKOeO6vylGxLHDWG901/UlbIstZPOlLOck0iqLZSovPsQWlpbJhL5SZ&#10;KaVrCzrWnh+PuJ1l4u5UZDhCyxcSPh9Ht88xS6Qbw6sKNwJaqSPBxke/fa+X7Em8jnL+6Nb/mCie&#10;qzY7OAm8Wc5UQ2RGBlmgFMHyiCa5txG+msVo0dq8iTUwxqDmxDuTUEoT+HtPpNgqKZu1CAAJTO6P&#10;oa43qe0/UpYJFC+7+2sXWRiVxVhuEDhK/9Fdng3k0XgV3yv/xvquHm8Z2biQNGW8UZUZTZ0Q2hYO&#10;KvHOHAWPu7MZ7SbI2ySetE7PMXvQWiob8mBWv0MnNtBpjLidFzR8pfMpZ5jB6HYQ9EHhxiSoUer3&#10;7PmS3f/8zQrS5BEb4rjkv8yngzLSP/5OBQ4aOOWO5ubxCJEwZjHaTZA332fsXGmYVSikxjoP9Izl&#10;GbLwtNgvjoxyF6I7Y9jQdrQQ75ebSI3wp1ZWtc2ht1gSbrRbUtHpmDt3xK43lKh58uuO1nG3WiTG&#10;EE8RXgiuQHm0IZYPg9nxZNiGmEhz3QpNOGfdWYYil8YL6TSIWanlzcLT0PAhrI4YrVafh/WPYWn0&#10;9oeN+KcVpl4Xit7LwVp4ECeqXxymNK1Ug6C91cUWNU9+fTfTnF0/G4X63q3/MRGUZ0vf3RNBi1Em&#10;TLSJu2BmyIEsC4ssWfLcF6IwnJeSzTAUKjfxuk6ax5g5KLkh3EUSYcMjSVgZirjXWuAJ4vu96YuP&#10;Q3xYuHr3qSsKSRBe2YQX6wV7XMuL0G3GqgA48HvZxTRnj5uS+i75J+lTnE19dyCiu1AZTZK/X6BU&#10;a1rIG8SGUTS74uAcoMDmJF5nhqUGEH+E1S48N2pDRWUJwnvg7hz1hohp1mY8oTg0cUCi9ibafiTG&#10;6JWS2NJ+pVAB10Gwd7a40qC/uht17Pi3a9f+aRmsvGNrxP7sabpyNx9CdXh/T5A64WlODd4LyQmW&#10;B5GxqKfp+3vmoLA5TRgcZpt4tZK8yNreT90dlROwObhA7S4yWeLDjljHNnzZb9lNHQ0HXRuJoVgQ&#10;icVsJ0zdy4J4FeHEFUzFBnuq2CIyuXnaU8Khg7Hj/eDCmQtfx8Zu4VEI5eJL9psWavGbt8ThPil9&#10;2/j/szcWC4xlZW80o/SzPCK2pZhxrsp7eNbOSxpmGYr8HWkOs2WUMwiehocRLI+UH6nGRJawBzwE&#10;brdTs6w8Ea2xciMwVip7HCXyYd0ROcFFxnjdjWAzto8sO/CkA8/lH8YmOm93ExwPrXX5wpkLXwd+&#10;adBTdzxsE9nvSX1bTWF/hlVkpMZq3x6s7b1bK7bfmZTazhHZ3yVfQw8pWjED1xp8H14ecZDl4wEj&#10;imYN1kJe2VYi3jlmGjnJVOd/6tTgaFn6j2wqUaojYdBRblhYbUtX6m6VHVmSNbG/S9WFRSeebrzD&#10;61504NM4Oeg58vo2+evkKdWhmxbTmch8ty5KvGC/J6a3+B0W00sbgOvlrAgY8AkWPrGUjHmPQkT4&#10;KQ8f7RqkESOvufg0kZdMjZ0T70yjgG77NHyPSWv9A0Z0C6sdh+Zn3K0fZbUrDoSW9LOyNiXZMA6O&#10;K66M9FnW4lRY5DJ+TsElZDuOFrkkv9S7DPYesaAB8Lt3euZuxxQr2klYVezW1Q531lii2MrN2tj/&#10;gEztcfK8+IHO/nIPuHEOcNFJlybD4EGy/6fgDM8thcx6iDRH7q9ohtMOPShpeBLCsZECmEVgmXt+&#10;aseacEg3Lg2rutLttqz+f/be7EeSZEvv+5m5x5pr7dVdvS/V2+3l3gsJJEYU+KAZQaAIkOBfMBQF&#10;AhL4Jr3xSRAECRIpQCL1QmAIvmgEQeAMNQORGIyggSiRAoHpvrf79lbVXdXVVV17ZeUWmy9mejhm&#10;4R6REZHhER6ZkVX5AVmVS4S7hbv5Z8fO8h3p0jHP9Qly79dAu1BSReC4sn8nx0YFR1+S9ve/1FqL&#10;yWhm02dox6MbQSZGZNzOIJblPtBK3SrmVi/rtgip+9lYJ37uLoBxKkUKQMl18eQdq/mJdztZ7qBa&#10;Hqe8+2ygyGw9AfYAIL7UTgxpOJ/H4Wn9Razp77+JnSth0dq7ygUJCzF5peFkIgOABu3vf0nzzT8f&#10;ftlI4k3T5K8EgbtUNoFqsTSyPfe2ZFg7F/kw3RRi529Zg4l3xSIEfR94GsnNDBS8VBeHuEVKg+MU&#10;cP7djfrsrGmQyXIS3AyW6S3eaSPmp1h+nJDNGDg1v0fAPPlFvUARuIwDLwL/swUV0G4hHIACZWeQ&#10;4Kw2IW4BAVprlabJXwlgOuJVSv3FgV/oYoG1NeDqGtx13T9D1x/JJ1fHBn6Ixc1wtgYvTTiWQng5&#10;RFafFOm1dn74Rf6TRDeg/sq4j3Yo+u32TsTMLoBn7fOc4kSgomEngctzGDJJLrAepfDuggQSfwIe&#10;d2V3DW6nXdRU14OxpQNc6jDmcqiPBn8unkq2iqgKJSHcHqGdWw8zvdyHqbglLlXGK/3uJFnbk5Gt&#10;fTzsNjB7RsN2ssQlwkPwOYkFXr24wZziyJAPLi07tJJ4jw1nX/urZC7IQEGRDK9J6CG78+1UMjAs&#10;WXqad2lcLswFw7rf6uNRrxpDvPZc/0FV87FQSNbCx68o3merlaSA2UCs2R9cx4hzDfFK58/cjqFe&#10;kYsxXtJ8D9R85TKdE0S88GxFwk8xHU4K6UKW3bAFnJvxGDUygafESlxoFvGCNrAD7CUSI4pTST8N&#10;1cGebonzKV+YZcDKNYOUp+4cQmUDRd4HiDfe/fovVMKKsNeMgbVxuAJcqct2/kFPIoa+h1qgYUVL&#10;QG2rC4+MpIS8UpGVKXB/a0wixWgbmrOXNW/jpBNPEEtNa/GepM/0PKJIOHjKZhVLg1DBjoVzM87B&#10;ddy1cW2uHqaSk3sY9pF6gnYicRuD8Eig5P9RefoKIfdeAu/MmpFaqecEc1SVvRt/kbU3/p/8Sw4Q&#10;r1b63+//YFM5SMk4j4gc7wF3YxGz8J1EfdkfiHX7tWsDUg1kldqcZNB2d2F9DjeDnSGbwWZbP0+C&#10;PsPCZ10sCkWcB0op7DHaSnJths+vjm1BsIP/OKiF37MpBjTdS48Avthp3nkduE7EsyrKKsRFmbrn&#10;cz+BWxpezY0hRRTIdqyQbNeX/+qMUw6ba9ZCx0Xs32sWyd8dQqU+IJiDSv49YDLxKqU+zEYC6PKJ&#10;12MNeKciDe5+SmEnEtPfO7RDnWVFWPfzfgI74RjlIGuY43LRjg822BsHY7PabqVkQoRBVvoZm6wV&#10;UaAPZneUAlXAx2sMURSRBgFBEBAEeuH8Yq20G0qN9HrTSmUJ0tZirMFYi9YBYRAcCQmnxpAkqVRM&#10;auU6csgSZq0VhTClCYMAfQQizMZakiTFGkM6Zadhw+LWhvy81m5e+wSn1EobdS8b7Heqh0EDkZGd&#10;66yOwHNVaWAbanFP7kTwKyNcEbnUU5ljYtGOSmUdBWvl/cbIsS/VJyTfTgs9yEEGfjZ8mQ76eBXv&#10;Zd8r5pFVnBY14I0AaIgwxROnXV4LBksDAyUT43tnBV+o5dNU2syzCUuQG1CfsIVRiO8nSmVsF+qS&#10;jzyO6lPEfbGVwn4kk7RM/7FPJJ8GG5ubbGyKSlmr1abdjUApKmFYOuEZa0niBKUUzUadlZUGwZiT&#10;WKDV7tBud0iNJQhDgpIJzwJJnGCtpV6tsHlmlWplfJi924totdv0ooRAa8KwbKe/Ik1TkjShEoZs&#10;rK3QrE9PSTHluo4G5nUIF928HmlyhfKsbCPFES2XtTSxvN6NdYfZ824vAXedjzdwPlm0PGPD/tlJ&#10;SE2mYKYQHjlXE0OuPNHblcEB5TnV/+pAfmfr2jZKi0GZxrB24D1HgvvAo55cJO8H9iP1hONbvG82&#10;4FIS0TBPoPrCTOfbAn7sThDdsLJ9qWp4qXpIZsUIpMAtAzu9g59nFijE9WKsdNuYBZ1uj+3dfZTW&#10;VEoilyiO0UpxZnODasFjGmt5srVNkhoqlUoJ5KJI0hSTJqyurLC2Unw3tLO3T6vdJayEBHp+XTBj&#10;LHESU6tWOLdZSPG1D69Z0Kwwv+k757xOgB+nmNeJy1x6c46d366F7yKo6+mlMRNHtCCXqhnCSigk&#10;u1B18b2vIRCz21izq1euDtzsIeL9s7rZv7KntZLiPGth5eoih3cotoAHkUwOv50fRi+Rlezj5uwV&#10;MrfIJk8efWvAwAv1+RLBQUQ3vuvRb4k962PcTWQSXS2h0GNnd5dWN6Y6B9kZa4njmPXVVVab87mn&#10;oijiyfaus35nf1KjKKZaCTl3ZjaCy+Ph4y2MhcoES3kyFEmSYI3h4oWz4naZA3eBBx2ZQ8EMi3je&#10;yn2xIRblPGgD30+Y19bpKcxX+LDNTrvCjXAFjPCBdy/kNRu8b1ojAfqmK9Y60v7orWt9t5oxNtGr&#10;P63BX+73IRsk3r0b/w6B+ZeAy2ioQ+3VoxzuWLTICjKGt+wpQAQfzNGZ6BtH3nmflc/lSw28W5/d&#10;PzUK11wbEl9/PjWspLxdbPhmeOUgjiMebe1SqVYL95dLU0OaprxwcdaEodF48OgJaE0Y+PSc6WAt&#10;RHHExtoqK43yYhTbu3u0uxG1alHhUkUcx4SB5vzZ8vrldoBvu84gKUC+CvHjGuDdWrldFMfOa1fm&#10;/0F9npZAXdi9BusfcR9JC0uMdJmoOPdDJRAp2k2OuTtk7xbEXV86DKn+S/nMhgFzIlXRL/o/2BTC&#10;5WlsuQK8HcKHDVivQDcWq8+vbg013xYwSgdFffKk+3HJpAtiqa5VhUSL8Fw7kRr1MkkXoFKp8uLF&#10;s8RxVKhMMk0NxpRPugCXLpxDWSvdMwogiiLObW6WSroAm+trrK806EVFepgrojimWglKJV0QC+6j&#10;usxTn3d6+GicQBXwUcmkCzKvVysj5rWLz+zOdfR6n80vI3zwXlVcbR/U5OfXlPiRj525wqpwqEOq&#10;ol/m/zxAvIrg/f4P1kBw7MM/gBB4TcMnDQluRYmQ5vocLso2LkE79zsvM/ezxSV18KYWd0Ff8GcC&#10;FJImc3mRwiBK88K5TeIomurl1lqSNOHyhfJJ1+Pi+bNgUtKpVgNFL4o4s7lGrboYsY3VlSYrjSpR&#10;PF0GQpIkVAPN2Rn9uYdBA+/X5RmY5hL153XZlkQObwUSpB6e14GWnetc0F62fMkRVMl1HUYRDATL&#10;Bh1oijfzP5RXnLcYXAE+bsDZCqzZ2W9pv61zbpZ0E3i1Pr+O82G4Gmb+tknopWIhz99zdTJUELK5&#10;1iSKDieWKIq5eH5xpOtx6cI5kjg+dCsdxzHNeo1GbYGsAmysrRFqRZJOvmnGWKw1nCvZ0h1GFXi5&#10;Md3uqZfAm/XFpyq/W3F+3dwlClXW5XdmKM08jdiPDnUGrvIAtx4UPMsag6rlJ16P1/QTanZ0b6Zp&#10;0GGwVXaUwkbt6Fp7vl6T4N04+MDBW0dUytxsNqmEaqKVGScJzWad8AhyXQHOrK8QT9jiW2tRWDbX&#10;j6YT9oVzZw7Nu43jmIvnxqmPlIvzyMLcm2AMRimcqS84mp/Dq/WskAGcbOu8xmqlAaYz50GOAvXh&#10;HLeBpsvDxJszX7wu2AlAbw9qsy8SnXzhhFul50l7KYpVYL06flL2UknsPkqcP7tJEo8mOmvBGsPm&#10;2njVjLLRaDQIA4UZUzESxwlnS8heKIK11cZYl0OSGuq16pEUYXi87jRPRnZ0cb977Qir8jaRrILE&#10;Fxrh0kDnOWhtRYJWS4+AoX3FwNZwkF6szRbDGdJdvorh6xi+S6Qc+MgQ7YCanQTiXGAiMnD2SPNO&#10;BC/q0cUQ1spNmi07eR4oGrVwpNWbpAmrK3OkkMyIzbUVkuTg6mStRWkpBjlKrK2sgDUjqwfTJOHs&#10;ZtGs2PkQApv10bun2IgE61HjxVDODfQfsvkcBSsQtecb1FEhz6F5biVHvDu3//VZ+g1+bZYGUQBJ&#10;Khd5tycBqyOD3WDWCrseYmnGLqcxSebP1Z0FDSQtqOvaTPuvTgxrx/DAAGysrtDr9Vy6mOmnjSVx&#10;wtoxEG+lWiM0CSpN0Cbtf4VpjA1L6U1dGPVqhTiOB65RnCSEC6kRPxwXlczhKDeHolSezXlzdWfB&#10;GrKb9PM6tfB0LpWfBqS9kka3YAwW3FTY+bHvveybCBtnznyEdtnqxswkjqOQi5zo6dM5tsjauRfx&#10;Pd1IYbsrCmyr1dd4u9BIM1igWZUorLEymGPiOS5X4YmrIvLoJHDlmIRkdFihUauigsDLx2CtoXlM&#10;7Tm6QLu+TtU36nNQ1rCv64UUvsrC5sY6D55sE+as7SRJ2Fg7+oUJxPxYb7jCAvc7Y0FXs+fsqHG5&#10;BjuuAMrY0b0YC0EVn38prtTa/Q+Sx+x/l7jvNdBzVbFKZTrAvvPFe0USvYJqP5dXa62h/THwZ5Aj&#10;3tTweubnNBAU+3AWqaMO3QeZ9ib/0KJ/NV7bGC+EPgphCFbN5BXpow686z/qMUsnngPODW80jutp&#10;cSg793QeRMBWvX6grNsi1tRx3D6lFJfPH1UYdjq8NWxsH/O8vghc9PO6hLHcq71HaiBSWdaETwf1&#10;PRq9P9l7ynxFW34MXm3NL9heF0bnvvfDTe30Alp9BKHz+8iHTw2vB8PEi1KvZO+wmaTZlIiRD+Y/&#10;wLT2cuiqTQr1r5cREihZyZonpDHlKeaDBpRF9Plzv7f+96d4LvBIhySx2CR+HgwbXxZROvR8X4W5&#10;Sf+wlM8D0EMVlzmODbPf5VJErSlMvCmI2h/T50Mk+WGpYqWEXVdplrhywVM8H1A4kh1wNRzXaE5x&#10;HGhq6JgptLNt9p/N/eyh+v9MhveRrxWtJ9PhYBFFjmNzXKeygigLRfe4+cVgyAU3Fh3cViGQ5Ooi&#10;Z7Tu4bOcEu8pjg5H6UeOOXZP01Ii1U5rIs3cCx7WuRSUynzJeTeCj0NVXUwnnSBu7Al3vQavzFRe&#10;XRki+4xj+8Sr8/UCSlFUyiJxb/N+k20kj28SfBtly+wO93nee4pTFEUb2c0dRVr1LrP3KXuW0bRi&#10;bDWqwiEVxA1lyWJMiizP6UBGLbKo3U4hsoPFUyCEmxqxcF+tzbP4Dba9yHOsZ1dtYH3Qci+opeq/&#10;UWK9/tiDG+6XoZJtgVKu35GSVScyomIE4o/ZImtkGXKwumMY/iOFzxjx7nF01UWnKIYuR0O8XeYs&#10;NBjCPpOaxJ4svMxjUBGzFtBvAw+cslk+YNZLJaHrTF3aCs1PK4Mc6jhWAyYE2P3p35xZ3djM7ssM&#10;Fq9PxQBZeapBJt3oFcSMlcwH/3OYEzRWwJ2eazaZO6510cSqyjqCpuR0ee3hBH2SkDJ7F9VRiDha&#10;paZnfXuccjQSLS3ksS3j/lnEUn9WiJfASDPJghPtJ+BhB1CiGeylNHuuocKZGrxSqhF3oNHb6u5P&#10;/+bM+pV/+0kIUKuvXAKVq0AoXi7sg2ujMKlBXt4FMq4tjrVuwhvJsdMqW6lc6u0zA1/VU5YvcY+j&#10;265aZPzLlVxVHnaRp8J/zkURWYLM9wrl3L99ToSeVwHUwexM9UoD3LbSuVwr6TCjXX6uFxU6V4eX&#10;FjLOYSeHWhGuRYhXV/QGar66gT0nJJ46B4t3aJcBpdwyoEYsB7YcgloW9BALZ4fDfeSHoeOOd1Ro&#10;Ue72eNnQJbM+F2lBbpP5Kg3zNYkEmQdVniUXVig+gQmIgDuuJVGgpe2QD8R1EtklX6ofcSm+oqYr&#10;wSY4f4Ky4arGOoFCO1NFQiPMCNC7FDpDSe0jj+oDcgxaxtMQt3emPyuuhh1kYfFbzHnRRq5Pl6MJ&#10;BnXJqoCOp7ZtcXjK4GcKmC6AXBQ9hGz9uULE0r4w4/FayPMRIAT8bBBvMJCmlcdwp5p8t2GvD3yl&#10;Pvv1LAzlOBWFxobGBivg7m+ozYqxei6Fv5f7RzsIi0wmv4Xy5XkdMt9v/it17Zo7vknd0Lj6BP8s&#10;mbpk1i7IpdyiWCVfHjGD29WjCAZ5t88Oz1Y0PkKuZ97XGpCRZJkL/w6Drho4CwMAACAASURBVDNv&#10;lMxqrbbIxh244x+thtsioMEOKuftAHd9b8ZgqL27FT65VCuuV5EvK95GCHtW2jFWhaE2GfGmxq6o&#10;wIaL2rR7j/FYr7GfXWOQMkjcsfu+BdB+NsI5TxhctzTywM8aXPEPsL+sRSsDi2KPcrfHy4RhMvSo&#10;IPetLOtpG1edN/T7kNms1W0Gn7lFLRbHicfA/Z6IXFWHCdfBV7laZOeyTybB2k2zOFNeZc7m/ve/&#10;TyOorM8Tw7BhauxKgH/WFTVE2t1huUxJT9rD1/QCQPwN8D4nRjt4BDpk+Yh5VJCHp2irnzaDwTlv&#10;9S6KePcYXDvn3R4vE4Y/Wx4aMQDawLySOIctViFC8tPuJJIxx6sgO6nzM4xxeVDhTvgeWy4LqhZA&#10;Y8Lj73fMj3rZouN/F+TTxvLVkCOO06nMsmANOFs1WtXBH0dRHXjFcvHuZNiTH6/dY7RFpZAbVLRB&#10;4P6I42nEclsEvC/ZwxPVfI0NlwMdJvurfdBqXjxl8r5NI7u9aYOlW4zeKXmP4wlRtB2JfeChrlDR&#10;Elua1kVaCYSkKy6VLHS1BQNfZCXGKULsaS4NtnCwWh34qQZ9i1cFTuer6GGXBCd34zS8HRyG32ZO&#10;K6n9dMzxfJBtjXKv1mNGE0bRcS8jDrs3HgHzpZd5F9phLiW/cznMheMF/8Y9zRVkvMcjXDk/agA2&#10;cwOMchH4v/elHf2v7cHX5N+olcvvzaWt+loCG8zr1LTK66u6xdwGJ5t0j0OJtRxM48MNEUI9zLfk&#10;g5bjjlelXJ/kcAR+GBWEmE/qtnZa/3rAfOll+0yXBeL954f5aPc5nJwXlZVxFEgAVNbmKNBZNpQv&#10;//VaDcaK1nYNuW5VsmvnYyAauf6H1gSUkqpjw+xQRlfQJ5S5lJ+OJ8/q9Qn5h8EHRQ7DNpMnjt9G&#10;lRVoGxd08vA+0JMYaEuYfin313VWxEz/TPu0sHH9VtpM9ySUlbJ4HGgAH8b3qawdR6+YuaAwIvso&#10;90iPSYo7xUIRMf1yoRFXwTh46/MwsvDbzHnhKi+nOt9J9PUW7UKuOLrqsEljO8wnnYdi8pxaXsRU&#10;0rvHPYjZoMUx4u9RxHyL9kLQQqy4dpqpyjdC2br2LTalGRSlPDko4iDx1uM4DAe4xsFbZynz5YF4&#10;la5pz3fSnEED3bKmgOVo8moOO0+RvZ9PWTziBtblQJ+0PRQg1WkRLGmB0RPgTld8OEGQpXxYoNOD&#10;Ryk0a/BugJMmSzhaKZhyUOZKlzL9zfTW82ztQbPzTXvFNWKJnaRgToXpF4xpdhqHnWvaar+Eyfet&#10;6JxaOmtrKqSD2a8nCmLxyuitisjr+Jd4N7aAmwUM0msJ3GqL+lizmqkIBS79o+Z+30vgswiwZyi+&#10;MVwOBExvqydM9pMWuWXeKz4Pirx/Xh/oceEMskBN+qw+xWuegOUmWUXnOFh3nhUmk3wROvLBppOH&#10;VKQKTwIGhdAt1ibgF1lLhMrPr/kekxS4kcBeJLEva+G15uFWwVeR1FOvVA+OwKeM+MTnegBdC1/r&#10;F3jvhGovbQKPEEKddG0SRheQzIoytsVFLLyTGfoUUrqMGA8Rgz5tbw0HlCO0cglxq+XP4xcsb1Fv&#10;cniQctUd5zD3gc+OWGQ14+KQgDopBVMDTGawuguOeIOKbpvUpGV44R4Cd3IWK0A3kck7qermWiyk&#10;2xzqltFLXR6dG1pqpTQwUFBT0NbQIphr23xcCJBr8pQsrSWvaWzI9BYO02yoIg/tNOScMP+2v8p0&#10;22PvTz6ZD7iTDXTfx2StwSuUX6juU7t8WqAn9iLezDpiFbeQ8Q3TkyXrdVhUt2B5kBTugr4csGlQ&#10;0W1wz00Sm5YO1Nz79afAnZa05PA9jkD+fxjBuTH7mrvAfgIrlcynlljpd3S2LiWzfvLtA7djIWCt&#10;5AM8trBykiI3OVSQz9dzX06TGY2Q22FbS48NxHqepFxhEHIuo6jhDPCAybmP/nwnMVd0FBZBtqMQ&#10;Ml/wZc197XIwZUwjVvFJXQgBSOMTZPHmoFSSxHE7bLj7a1XagiDpb3DsbK6GOz2oVej3qo9TIciV&#10;EJpjZlIXuN8W67hPuka+3q8fnOirwJsV+KYrlq9WInSxnGHC6VFj/lzXC0hlk1cKy29XvfV0kfK2&#10;/ZeQh7s34XyXOFnZDM8STnLV4ESkEQQnRBjLd+WVHxKrJJtTiDdlD0087r3ToIMQbbMqp+mlsFGV&#10;3kWTcL0LtRxpplaO82FjvB+yiivhcx/JzLZOPJPw1g5k21VfmbMI+Ic7v4WdqER3ilPMiySC6kl0&#10;LhLbVKQ9NEDV1h5j6WR/95656dEly/DopbBZO5x0bxjR1A1zJlg3gbcmkO4oqFPiHYkKskgdxWZA&#10;5c53Srqjsahs85MseDMTjI98LDu849DB0kmtfQKOeK8//vYBKlfQZL39Mj36uYxOtOKwYr4nwHZP&#10;0sO85dqJ4VLj8Jr3PVxTzPk8I6eYgJOZoLe82KccFbNR2F7QcZcXlpNRhJ4MkpNiv3Hm4QNwxPv2&#10;2/9BDzs8L4pZvPlKH8sAzx9ADPzYyVq7e9dEPYArh5xnF/ihJ+3iYbJIyylmx9ZxD+AZw6L633m9&#10;4JOquzATTMrJIN4hDrXswV/uwmCcJZNrncHireLaIDlVoIdjXpcAX3Whmut8nLoMhvfGZD0kiIV8&#10;LYEbXXFNaFfNFgPn01ahsT4rSFiMFWUZTJ06xXzYJ+vCUrZuRQdJIXuurN4TIy2TDG/H+xybEa/i&#10;Sfa9p7Tp0cSlkLk82+2e9LHP4x5CumHgKn1xQh2xFFiMwkPg832xkGMj7Zk9YfcMVA2cie8WHu+z&#10;gH3IO+ZLw1Oew4d5gfA6Gl5ZrCzP2BZZuyXN4lwZywV7gog3ZqBhZI5jc7t0ey97gQKTFM47Wq2I&#10;oI1XeX/SkxzbUEHsZlvdtZr3ft1WLIG4cQUC54E7+mAvpU4i0u0f1XBbj2nLB54d+CqnMmUXu2RF&#10;GwZJxD+R8eMlwRaDwUbfemfeZqARgwolIULwz0YX4UnoQHBCCp1NMki8OY7tU6u13Mle4Ii3IF4O&#10;IUmyFb0ayJdyGgt1vzy7/9oJ1DS8MSEMrpFqttiIaE4vhXYkucE/92wTNME+X+4G3xyzbNnFXbLl&#10;qywJyecVvkFrfnr7Fj7z7s/y98kj5DnYpdgWVE+I3JIZVHXOc2yOeM2P/VcoDWlx4q0Bl1ag3cty&#10;a70SfJ74jYVWBHUNH0xhqq2EEDvdh7M1+KgJb+cjapUGdJ8fivAVbv7mldXfbJeDmxzf/eIUxbHH&#10;6NS6ANche0bk9RuGj/vMB9l6+/K8nwSkyYCKWp5j+/QV9pKvTD2wWmuF1lIdMgOuALUVuN1xGgu5&#10;pkLGgjESHHuxeXjKmcfLCl5anVABpRqQPJppvCcRw50f8u2/56kS63JQrWra7henOIhxnsh5RdMn&#10;PZnPfGZl3IX6CWkmlUZ9FTVjjA17yVfeF5TZjec/vM7+dVd8O5uroX8o4HxDLCXfahwy7YFZfIaT&#10;CWX1uUnmbTO684PfZh7Wl20cJl09r3h8mrZXDL4D8bDVGzOfVkINIe5h1beTqdFXFDE+0z9GDA6/&#10;odeIZsnSwKSg/VOjUs5/eN3/Kf8spai+4VQKkZ1hdiIojDkWipOELuO3r/P4DSdp5j4DUhjHghWE&#10;HPOZDArJGJlXR+EiEqTL33PNSVYcmwYW1AoPUTxMIHLRZS/IZWPYaMKby1I6OVg80SG3NoZDL9xG&#10;KWcMl9Eg5gihNc9DDN4w/o7Mu1SuIhaaj4H6bO5n+4ouFnntjDIRkImvn7S2SrND8Y1+k3YkVn9z&#10;yC/Ww2VNLQWGy4XtQNxzOJZyP/dCTkorPAvcq33ACe0eVQgNRvv4YuZfIlcQv3sT2SY33M/PrMrV&#10;M4Lng3ThloV2ACuuIw0ITfW/KG58mBneMx26w16D+/kfhneQt4B/a+DNS27vfN4V7V60pmrg3Els&#10;dVAAK8hE8b5ejwrl6d6ekGSdUzxHSIAnnczKtVZSSzXSFMEiLtVkCvN/F3iQSC1A4iKgvq3YeqWc&#10;jiIjjNZb+R+GiNd+2/9WKad7WcooFoZAZ73LdpLxYuvPElY5XEjoFKd4lvCTlWfdy8AmBl50TRL6&#10;OCQ11QJfR6KAWHFFXrXQWcpWirzud+GeKZZ1NRJpNFw88W3+zwPEq4Pg11kUIBDdyyUn3nNVuVjV&#10;QFawU5ziFM8e9mOxSi0QpfB2vdjOzLckqwSDPR37dKekwraihYTvtiFqwCuz+nGSaKBLhoXP838e&#10;2Jh3Ot3/zxhX+qA1JMufwbmBXCitoGdP5QxPcYpnEXEqz3hqpJtNEdK9nsCdjsgOVINBn25qhMhT&#10;53KwAEpcGo87c2gdJ72BHN4oiv91/s8DxNs4+7Pb9GM38+XyzoMiNWgN3EpoZYHZfT7SeU9xiucG&#10;XcS9oJQoGY5rIzbqfZ93RT9mJdeSTCFE3omhquFMVSzdbiIE7I3cMIB7syZHD5YLR45b+xjxEdRj&#10;BmRxjyZ1fhf4sQeR++A/L5BhXg/kfaGCnRTOniadnuIUzyRCBXuTOro63EV6OdbCzEWhEOLuJiLM&#10;9brOUWMIJoTrsejCVLQE7XrDYhtTYdhgVY+HXzEqB+D7/nfWMk9V+UPg9pQWaApEiaxmShVzGZwL&#10;hXgDJcI7pzjFKZ4d1MkkZ7UWYrwxph57HwmgPeyKuyDfm7GXCpG+1YA39MHkBw28U3FCRtYR70wK&#10;lK2BVDKN/W74FSNsQ/MNBP8uuNGaLuhihXj3gHst0YewFl6ewiFzBrjt/C/Gih7BtNJ5+8hKqBW0&#10;jfhKnoPkhucOKZCmzhfmhPC9IP7zksv6vKJqIVVCWNVA5GR/bUXxcCUUztiPnUa3lu42eZuvFUMj&#10;gI+m2EmvV2GrJ+eZCaY7MCEN9tthC/eAxWsN/7L/gwpFlKIgzgIocWYHenqbueYuYDUQl8E47AB3&#10;gK8i+FUX9qLsIqkA9k79vM8kKkCzBht16WC9UpFtZM9AHD8HAjHPK+w9LprdvhvS4lLBAkkr2+rB&#10;jsveaoSDVm5qREb2cmN8h5th9HwgzwqJF0bcHcxoMOpfDb/kgMW7v7P1f6ydOWe01lrs+k5hle0a&#10;QoReGnKb6cowzoRwz6eG5aqVd/1X5HR5rTxwoR4UVgeoKNhO4NzzpYn+XKAJvNvXHCFTRglljp1a&#10;vc8oWlucX13lKbDXzpUKK3EHDBumnpzbsXz/fnP6mtYuYjnXQiH1mazeuANa3miMMZ1255+vDpV/&#10;HiDejZf/4pZpXdsH1oXRZgvrNULxt4aBfJBpmkM0yboHB0os2sRINYon2poj2nFQCvaS6c53imcH&#10;ZVXtnWIJkSTAGm8DN2rSViwMXO9FyPjAirEXGZGfPdeAVydwhUEMuk15K4+Ah87FoBAj7/wsPkub&#10;k5VSqrV6+eMDLShHx/+tuoHik+wX+xStlVpzhFtREkWcRIR77gy7SdZ5WAYtW4rqIaZM6qzgxG1F&#10;lDmVMTzFKZ4NbA+0+nkjgHYT7qZSMNVLB5XfKgGcr8NLUxz5AXBvD4KK250r2UFrJT9bM0v12lAy&#10;rOXGqFeN4Sb7GaiMeE0bdDHiPQPcyTnd9shUmto410EipJwYEUyv6kziDeT7AyNzYhipkRVJISvU&#10;ZhU2lRd02Yf2fWi+VWjMpzjF8wefb7qkJar7D2BtUOyyCbwVAIEEXH2ZV51ibSIrCOl6C9dbzhbJ&#10;8b08i2iJGY5o2T8f9bKRxGtT9adofheQAFvUKiz8VUGI1AfL7ibiPui4PLnAuQ4qgbR675/7wGBk&#10;S+CJViPvWa/ChiPagxd7FXq7S6T2sgWtRxDknOVJD1ZfYqT3u31dfETGyv/11w4/ReuazKKpPJ1W&#10;ShpXr45/fXQH0q7c/7QHKxc42JLUwt43WSsWm8rr668ePF735qBaU+ONyeNrXR/zeZwGla5BtYHM&#10;gDn3NvvfQFgbPFfShdVXKDyJ4p8gboOuSBJ9WIfqFPbX/jUIc5/XpnKM2isHX5veh96e/D3uwNpV&#10;ChFndEeeaWsgdZ1wdShfKxdYKsdN3GF8K1z51LM+5vt2sHTYul1zksK5Orw4y0GjtjwD/rip+j9H&#10;vWzkjH0aP/yjs8GFVGsdoAPXbqP4GFaqknFQC8QVEDvLtnLIc2KtvD5KM6Jdq8C6Fkt6qiBKWEfs&#10;6iUQNUxiuYZ54kkiiLehMoJ4454QrjU5BftDEHeLtb1OIiZKnFsDUUfIL43lQa8NPwBdIai8GEja&#10;Hj1X4g4SMzD9wMN4pId8HtdbufsUzG2orkLzzUOOOQ4deViGkXQh3ZNGqkWQ9mTsQeq6X6vpchuT&#10;rlu4PPFasGMC20mUnSPxfaGnId49ePq9ELyuyNwKvA/Q7a23f4Dq2hzXs0zs5cZXPnwrspisL+RK&#10;CFdqcwjMxt3+mI0x6dP40R+d5+0DLxv51J0//1t7pnV9GzjXf1hm8JquKynhtcgHG+U6gIxoYxfH&#10;q2hJFbpSFS2GmZQeVy9A6z6sLAHx6kBuRp5Eq4E88KPmlQ5lhbJmYPWciOHjHzqm4cYxQ6g0INrP&#10;jjmSBBPxv+XPO44slXZWvJniYVIQhId8ngB0FbHeu7D7Fay/f8hxRyGGsHrwXGFNLNaiO3AdZqTm&#10;LclpEITyNWB1+430EPvqILs+OmS6JyQR0q01JdXJQp9slUsR0SHU1sQajm5D9eXpxr4otO/D6uL6&#10;q72hKXlXnLj57/IqlNo+f/639ka9csKssJ+C+m05ABQraRBsAj+OSq7MWbQgLoeVinMfUFJCgrog&#10;k2dp5YS1bOUXAeWalSbD0nQO1rpIcczYXEFvccsBx7SCiqfP4eq/3wwES6aCcoJNqWt0o1RGlhao&#10;1IUs0gcQFGx+k7QGci770IFY6cedHWP3QBXM5xyF9i1ZTPxntalbWCqyGNpU7otSUGlCe8u5SI4x&#10;Sa+3D82D1uLyYsddrr4D49NxrxxLvNbwZwT8tvykZWJXixFvQObntS7NQ7myv2YIF6riCFhY34ja&#10;OZa3js3fnB1Kb9FnYqivQ7jJ+F63CZMTtMOMLBWj0wrjNqOtreH8wTSzBKwp3p7bxLByFvQ6+Obm&#10;nYdOL7oi46w0oPMUVgsSb9yRCalUttAoDXb2TtulIahCdxcaJVh9UUvaf1ub3Yu1d8nu3w7s3ZXr&#10;qZTbnTwCfXHCQReJLagc96pXEFGL/PNgDX827qVjiTdOO7+vVOO/1ForglC2xTPwVy2Qwof1qmjn&#10;nqFwPcbMuF59lUYELy0j74JM8HgPKiUTbxpDeI75rnRDCAgQpboRBG7SERa15SDx5vy11oIq+EAl&#10;EeghQm2sQueGkLLyVTQzFNZ7FSlrnQVtBy3944TSzoc7L/ZlcelvOhJYe53BRXMDGi3o7Aj5BhWx&#10;OBvHRLy9LvvVqzwCYqe/opD83U11hE10iyBqO3eRSEHGaef3x3mqxjqH6psf30SxA7ita8J462k8&#10;3grhF035/zJHSLoJ7KWwM5PIxREhqIwO7JSCeZt9VxzxuooWM+J4o4jOgvTVHTMWaymchaAUIz9P&#10;40Lmfuifu+DnTpOs20r9jATqvByqNcwjElUKrOXg9SwK73LKu4tG7DrCTVnIgHmKp8rAdfMi11SV&#10;PadYGBkpDd+L4IcufNaB75JiErKLhXFzyVGqYqe++fHNca+e6JXXll8DmdI4T8sb5wLxmx60ElgJ&#10;xNGwfeg7jhD9B8C6BW2epuwLRt+a9drMQw+iMQctXsUIHefchJyFeMeiNkT+RdUaopzFa4AmBOuD&#10;hGOPi3htdm3NyPhMAQxb7uMseUceJhECTo9H6u/rGPYDWFESg/ZVq6GWnxuh6MB0UrjegS8jUUI8&#10;Xjx17qr+HPzVpFdPJN7U2iwHTQWy9Vhi9JCV0JKpE1UDuH/MrroBeMV2FbjvAbexWDoccCMMPYg+&#10;XWoA+qB1bJJswdEB5fnc9RDXFnUN9LLPqDQyrlrOt62Ph3yUyuaH3/LPgwOB0XELVE2yGqqrklJW&#10;PfrOfj8hRVXN3K1NzejYbiWApnNJ3+2KYNYPNiuoOFL09oeEcez/NenlE4k3NvH/nLUCCha4LZ4f&#10;T4Av20K0vr2HfwzbSXFbaGHwga9q01lbWvy8yw6lOEi8cY6cbfa6dIh40xzxjsogKA2WQnc69WIm&#10;+XF5q0U58dcFZZ6MhZVCm8YZt2CV0IJLVbPPBO77UYt9BVbelmyG2itQO/p0skcdkXoEIdxeIrID&#10;qZESYZ8JlZ91Wsl76qHEk77swDfxEe/Po7akgCL+3cSa/2XSyycSb33jZ9+jlIxfaUcUy2Q+Cu4A&#10;t1xPpbzafC+VMM/7QQsV3TneQXqYFFQTglWXwhNCb0kXtCC3lVeaQeI1zrJ1U8iniCl10NWQdLPc&#10;0UOLJ4rADBm5XrJsSsSt3M4j976+bzs4+r6DXu2bdfr5oNYwn593Nbe7Qqzo1oN5R1o6fsIlVCgh&#10;2FDBx3W4WoGf1eB9JwfajcWYMvbg3a4GkpqaWvihA1/0pBvFYhFliySAYru2/t61Se+YIvPafib/&#10;uW2iWS4/77VEVkm/5fD2TjuRG/dJBeq1Fdg/fi8Q4AYYkD0MGkzEEtnkGcI88QI2T6jeinUFEbUN&#10;xvqtB1wNM5XDjMGQq0NBoYoHXy6LHSx0CKo53/Ex3BcTA4GkyBm3uKS78x2z0sjuiw7knsQ/zTvS&#10;UvHUKYOlrujqnaHklxqiNvZJA67U5dK04qzwysMikgTeEHvognE30lnSA6aAeery3vtzZWz+rseh&#10;T4E19p9mrw4kr3BJ8EVPth9Nd4MU8tnbEZytwft5V2J9DdJ7xzHMIeQeZBXmKofKDgGWQHA6l8vL&#10;cGpTkmU7VBrIQuLyQ81wwNDm/pshRcu68w8j2R6srCtSuQdZcNCkUjTgEVSGgnbzZhUUhE/dq67Q&#10;12zozRnka17KCmqslUW1/QTsgXZgx4IuIv+qlOglnD8k/ekiYgVfbTgJ2lh8w8NWsHJuiEYF9hP4&#10;VRtulb2WdncHdnIDnDkGhz6dj1q3/okxVp4kFRyJzytCJNtuWfm6P/T3DvAr9yzUw8y1kBgR4Xm1&#10;OUKHs/kK7A4f6bjgLMe8nzcqMXAZVCF+jGhVbA9+mYdMbcXpHAH5arg+IrL81xrSLdAR74HUXk+8&#10;RirOikIpDrq4nkJnO0v4j9vQLFLgE7sFIkdEHnnrxdqjz2zoB/fWnWsqGKpynCW/2AXLvLaGtbLY&#10;7N5bCvLdIfvYqZ2+pGgVUSr7RQMu1KXKuhVn7drzqAYior7Vk+7DpSHXccIYGz9q3fonh73lUBPh&#10;8uXfaZnWtWugPpCHSiOhrGJVbNPgAfA4GiwlBiHUe8DrDaGMHzpSmJFv8dFN5bn/qDnuQ9VccvND&#10;ZL08TrgPWFsT8ZmwOnOBykhopyjXfnowMyGK4JwGNU01VK5s2G8nPFKfEZDTfNAB2WYuJ9ySLxcO&#10;C1atgbPOct2xTSpuj6DmSLcD9U1QReZkl37Klk0ZKPgI63JfwAUL4yMWd/bXy+dS+7D+CN2GImi+&#10;AXtfu4q/qpym0oCdu7AaQTiTHlcpMGRaLlqJjGzRav8riAviKZLJ1I6k4KKiBx+DZijxn8+78NHc&#10;ZbNP3D3ywWN77fLl3zl0pZ5uP2r5p/4bcTeUm/60jViwP3XkAjUq8lUJ5Mv//EMXbnXl+3whTtsJ&#10;rv+8ccjzsf669A5ZGjj5vWFrct6CKWtkBa40hETyX9WqRLmnQq62fzihPuk6/7QXBWHQQsa7G0zm&#10;gpilag0yP6x1x9I6k9hMY1i/Mp10Zh62l7NsFQOF63olWyz0MQTY8qg0nNUL2NxiMCvW3pN7lnqd&#10;DSWlxK3H0L1VwoBng4nBuqlW0/CgO3vpyhmkv9qHTamY7SayE/bxRYsYbga4Oa/Tt+9m6LvTDnUz&#10;wJTEq5P272VpZeVG4X8CbrREk3elMqhgZq1sGXzvNp8yAkP+3PqQP3cMnrDKZ/q1JSqoUM6P6sik&#10;P9XmZF6vO5BGB7+SiANpYWNRzSL8MFg23N8OK/qm+kCAwZPVULnwLGa9J0elc9YF2flnKauNvDiO&#10;lQVjYMmukaXHObGc40J1xc2PSmaFB3Oa3+sfSMpfEmVMVF0RDevecZDvHs3uFtanVLvCiWsduD35&#10;jRNRAV5zBtkLDUlN66XZR/bpZ3Oh1+rHFowxVift35vmbdNZvJuf/IBwZG61nZ++ngIPWtI5Nt95&#10;IjVixcZOjzdx+XweCiHjTgKvjPLnDuEusq241RMlwQfLlBFXXXF5roHov8L8kX9rZHvePC9+z/zX&#10;ynkKtXFSuachH3Dy1m+/8AAhBE+8xpNhPPT+GT6bz5SI9oUw4w597VodijjO9q+LHTPpZalkB1Lc&#10;8gvI0Oc+agSbYvHmLW9VQuB04wO3aPVy5NsUv3lyxEHo9h3OVA0BTlCLbOf7pCu74dvMVwR/GcmG&#10;qGlxZXrKMFYiIbPBcWBW4XnXceWhmH7ptPYPgL8j1TShiFDX51Oq/6kHtVxGgifTRiD+3LwQxj1k&#10;+1EPxfmOhY8muBYS4LaRxngo2VpUXdynnYiHb2GqaEVQXRPXTeD8vI12Jj4+K5IeNK8wUmy0aBrt&#10;gFBObvXzAjk2RwLa+SMHZCSNHMNX7M1i8aaR6Curs+74kWi1enWy0FWb9W5Pn/TvBdkto4nMp9Ip&#10;7yCc0786M5y7p0/+u4O+9nmw+i7sfyvzJaxllu/+A9jc4GhauLQh6sHmeV4Cfsh3EcYFzy1sdeGR&#10;gbUqXApnb2/wTiVroutjRB1mPF736aCxYc1UbgYoYH7E1vyDAXdDNF+kNyFrAaQQMu2l8EpD/DPD&#10;6kMvAJfq4q/xboZRpLuLVK183oa92NV1h5kLwyIFJreXxup18VulxYrrPcr5HefBvO8fcbz8A+/d&#10;Dnl/o65l5krfvWCyn2ftJpDGLhjoernTlECRDmUxsNYFKKfNDMl1gtjPcQAAIABJREFUh/C7g2Hk&#10;c3mtzfyrx4FqM7N6u0/k2SuaOjcOq+9IWqP3+SolfuX9H8s5/mHYvQmb0hrpLNLnrB0NTjWlpN16&#10;sypCOd+1JZV01hylM1VJXQP5yDOEewXRoJshtuYfTPvWqYlXKjGU7EH6lQpPig00h30GM3aiFN6p&#10;w6RY+wuIvq8FIivtmD0eIeI437Xlojar4ica5p/EyNf+0hAvubxRt/UbqYFQFCVZRX0C8tVd3pXg&#10;KnUGhtmU16icXkO+nc2sW+Rx6mTNi7mdQW5sh6KduUpMAtUR9k4lXzyijlebt9rMrG8Ty1jKcDd4&#10;rF51i0tKXx4z6SFtaReJlrt/2VP/IvBaU4Jh0YhbHmp5tgMN93xhhJEd7LTIP11azWo9P8mMDADU&#10;vcOq1fIodvcs/5v8b4UsOrP7eatkY46MtGSeZuV5uSq+33oAW4n4fj7vwW2XEdGsZmloeUSp3Mya&#10;FoL/+Wpb2sUsA2qrue4KfvBLUskW1nLWbb5s2LqHNG/F+u9V9h4vlTfSlzovmiMCflMEDm2UjUUF&#10;kuEwDJNm90Jp6Zt3XNBncq4GF1wsy93gsfaSC7zinu8qxAuuUt35Hs68euDXZxEp2WYo1m9vBAFr&#10;le1m92P4yqmUTZOR/LQnHGGspJrNBJ9D3rceHTdOiUL7lV7c++9qqvp3tNaqL5ozo53eRLoO+35r&#10;04Z71qDfmM7Y7CLWgoNUZW12087U4IrKf+Am2BjYYlIX0yNBuA52uUqx+wiq9HNzlUJsC+8fTSHM&#10;37kcUZkYiCXf1rtR5kmDmgqKqXYKUTtLkwtr0uYmvjf41koje7B8G6BjCwpU6Fc5Lkycfc3da+fm&#10;0oEUpSysCcS2e2DHS5q/FUDShDsWdnryvNdybkOQoXphrNSIAXYH6RL8gjpIcLes63yuJJ70wqz3&#10;NGr3O6kYY2w36v63RTzihYi3cfZnt83+9R+A17Mt5YOD3QGmPblzGwQuYfqwUN028CjNLFqfdgIZ&#10;6foKtsi97nJdIpojsfEWbH0LZ4+ZeFk9AlKaESoX4VcaTM8ZXSrb+QzA+6cN0Bv0Jy2wY2whJJ3M&#10;4vU5z9URj02+XHqUVXyUqDZF1EfPcA2Te9Ddk+7CSQTNs6AvHHxdbS2z5GB015Gy8PQmnHnr0JeF&#10;SEoYdSl9ehxJcLyiJcc/j0CLnKSxsBVJMG7Fp6kiJcPdNKt2BZiJucyDLOgq8ZibzXMfFVLhKmxo&#10;W2v/kftmbnfDunMbhNplH4zBQ8R/e6PjWr6P4ajYiWZo4LUGfFibQLoArIgvL12CUuK+tbFs8JYW&#10;zgpqQbKfRdqHgzy6St+LluznrDQzqIdwnMinioGM0aZDX8MC64pjVebz+byzII2k5DjpuRjCGLfJ&#10;gd3NgmAeOHJfK/S2i0i+/jtOn6EbS5pp3uvi3a41p9WbWElJe9gVl2bNkXUnFvfmTBhyM2hr/lHR&#10;QxQm3ketH/6HTLvBa4XOVvh8EXEzaCVWan6zbZEOxb/uisix1rJy+RSQPLz/tq7h3TFZEWOx9hY8&#10;Xbxw3KGorixpN4oa2TTx+bQ5OcXh/LR8NkC0lwuyWY6/Za9DX6jd5SXqUBaM/ldNtvZ5KDjWNkBq&#10;gwPyldNCB/RbzgfhhMDcEe26tn+C9dm7B68gboiPG+JSiJ1GSzqsEorwRc0VXvmdst8NvzTT2d0C&#10;5q6hMTbmx3tTZzN4FM5JuXz5d1pm/9qfg/oLgNzQ6BFUi4smVxEHemrk4jxJZfvw2MJTR7a13Ajz&#10;dopx/ltrpXLtJVU8RVVQg9Uz0PkeGm/OdIRSEG6A3SrxgGVFvSuDJZF9WDf5hsyGIHQyUzDwGCwN&#10;8bZcRkNV/g9q48uNuzddBoFLj0k6EB5Xm8UwV5JdkCDDOv0yAR2Oj80kncz3PSvJH4be99C8QBk5&#10;0Qohz5dqrhgrlsIrrYRH8jvjfp2AK8r6eGbf7qMhd4/9cz74y4UVrmZKBjTW/tca/hBwxRS7Mwu8&#10;vFCB7ztizcYGvovF59sY84ymzn8baMnrfWG20w6i/jo8+RQax5UkD/1UrDKgNKWWiIy0kDzxDt34&#10;QV1SfwDK7bU2BsNkPxK5dj8mlW7F4xBURXkqCOi3ATpSsZwhVFekbLior1ytyGcNlRBr0kWiKvmt&#10;fpwV8oAQfGXmDNexeBhfotVcJTGgnMG1SVGnw0GcAc5UIKpIaulOJMEzpTLS1UrkYg+rdJ2I7u6A&#10;wp629r+Z5TAzTaNw7Z1/ZlrXtrXSm7J+WCSRYxrFq0FsILm53uVQHzOiOBVibgTivy3d7jhzBba/&#10;hc2Pyj7y9AhqLvo/p7Ua1qD9CMwE33XSg80PmGoKjFsQRv0+X8nThyfpBbOWtQyopY1C3B0MrOkJ&#10;C21Qoe/z9G2AjmtdBiHemQSqGvSLRVBCrns/QWNdslJMB9o+qOaYKunBanlqZR3gWhdMbZUwBe2m&#10;SKsHj40Eyy7UZgx25VDFqZQ5buyRzYj5b91jhOuE84w123rtnT+c5UizP+HW/q/uG7mRrdm3yedr&#10;B3P1fHWaVxZqhvBeUf9tEehLLkftGFui1FbHBz6KoN8zLJjwFTL1lnWwe2ru96Omzygr28wv7DIW&#10;+cjKFC1y4lzVlzFM3KrpfDAwECnMY4XP+5nBZGuecbqxLuUuCKGzAzu3oPVEFhZfEJPGbjs9a2Hu&#10;IPaBr9uu+EGJkmCgnf81yNQG77pWPWW21K0hy04p62VrazAI3ufA4piZeFt77b9rjMs36QfZZlNx&#10;ugwoF+dQZCI5vUSc5z9vwJvBHKV902LjKjw5xnYowXrJifFqiq8poCuMzrgY9f7aQUu4r9OwCAyP&#10;4ZDrlw+s6YDJj2R+xnmr/XhangvUoBVeBJUrch/jNv0sjaDi8pWr9Kkg6UHcg/WrpYzYANfaUK9k&#10;RQtxKsH0/K3SSrIQtJLXfz+PIs5C0BkKqhnT2mv/3VmPNrMZsvbCzx/RvvYZ8Mv+Tew9gNprMx3v&#10;TF3SPkC2HVcaxyFXXoP1c7D3Fay9X95hky70uhAmECWSEzqS8xqSZ+lLhk06vaUYdSAoYC0nCaIc&#10;NoUtYIFua3AsJpGt7wGE2WfNv3aUHsL4wQ0eI07kdwfCp6Fco96e810m0NuG2jhLLYFuW9SxpwpS&#10;BdDrQehYIEkg3YJgwsyMOq7jrNORqNgpXO3Wfd44S9EbZ2X43aW/F5G/j1PMk7V3ofejpEMptyPK&#10;N9T0LZDOlDf3v3Vi5KESV2FiJJ5jrUv91IO5+IErCd6P4bMI3myUZXfPid6DzBWDRWs+W3vh548O&#10;e9s4KDuHhZXsfv0fhmHlj/q/iDsiNzeDIZ0Cn3dElWw+zbMSsPUpnH2VcrtseOJImfyQ2KHvp72W&#10;uY6/U7++yLo7THyGg0Q4biyTXjsO+WMcNlZPotNcL/85pr22+c897efwY5/l/hX5DP59s9hPu9Le&#10;Po0khS6sIfWj5bmEHgM/usB54nS136sNnuGmyZpcVnKpogqJ+3Rjyfd/6ziDmhjY+XIg2Jgk8V8N&#10;19/741mPOBfxApjWtfta6UugxAdW35BtzYlGBx59DRd+cdwDOcUpTiy+dJKsgZZYzTtj9Fi6wPWe&#10;kHNjROih59p6HZtRlvwk/vBABPKNNQ/0ytXJtVmHYO5kT2vNf+W+k23QHJVsy4MGrJ+F3d8c90BO&#10;cYoTiQghzEALoa5Xx3tP6kiV6cVG1gAhz731QNLObrTh2nG42NvbA0G1jPNmx9wWL4DZv9bSWjel&#10;8WAXVs/PrN+wVHjyKWy+CMFci9spTvHc4TFwuysWbJwK8U6TP5sA3/ZEd7cZkinQOkQuMPdqYxHt&#10;dkfAPID9x1Cpg7UYYzp69ercte9llTf9PkBfkHqO1LKlwrlPYOsuxxvJPsUpThpSTKvVr7quOC2W&#10;aZ6iEPigJj3S2slgmx5w6Wch3GrDt0dRYd/aEk7LDNTfL+OwpRCvTuv/+UBqmU3BTqOMuezQcO4K&#10;PPn8uAdyikOwpKKazyd2P6dBlCW9KUkl+6o3fSLcC8AvGpIN0YrzsrdiBa+4bhS/6mT9rEuHfTxQ&#10;0GSMMTqt/2dlHLoci3fjladg/xngrN6atIt+FqAvweo6dObpd3qKMtAGvo7hBws3LXxv4JtEuhDc&#10;3F9ObbfnDu3voLrC2soZglyH8FBLju6vOsUWyfeqklrqO1J469ci1m8lgC/as8p0HYLW46yfn5z1&#10;nwnXzY/S+oe09tp/u9+Tzde1z9EaaKlQe4vfxC/M0Y30FGUgBjqRtOTeiyQQ4wWWKpUj09Y6xTjY&#10;x9DehboUX7xQlXQwn+hX0eImuNmB6wW8d5eQjhRVnVm//pihE9L6erbarQl4knVPQcTOW3vtv13W&#10;0UsjXpdM/C8AuTKVGuzPnF+8NHgIfNqDpBnyffvU23ucCBC9mqpLuq8EWbPUU2v3uJHAkx/h/If9&#10;31wE1mtClpBzE1SglcCvCrZ0e7cCLzckNS02g+SrdTEyPxT7j1zfvf7M+hfzFEwMo8SOedDt7v+t&#10;AavXnFyr1wJfR3CnAw0tqTDVCnxZ+sp6imlxSq5LjCefw7mXGJb+fCuAjarsTjwswmdvzpAbcAGR&#10;EFBOFtaTby2Qardy5siTrJkrrrVPd/9vlXJoh1KJt3n+F3dR/CmQ+XpPoNV7H/jMdSteqWQpLYGS&#10;OqGn7UV3Xz3FKCS4B2uET+HUzXCM2P0SmhugRpdSvxmIn7YdZbKum7X5pCA/qIlSYb4TsVKU4w7c&#10;fzTo21X8afP8L0rtllAq8QL0ouQ/7v/g23zbk0G+BvgqgnsdEeyoDjXQ7KTwYgPOqHvQ+e64hvnc&#10;YlLjnVPiPXr0ANt5Inv9Q5oIXAI+bkqwLUnh9RKY5+0wUzGEfoOp+WAfDnaYZojTSkLpxNs48/4t&#10;Y8yfAFle7wmweu8hEVeDkC65xG2F+JU2K66HW+NN6OxKE8FTHBliRvfbs2N+f4rFwSJut8/NOWi+&#10;N9V7AqRC7Wcltt7zOhB+THNr4O0/HsjbNcb8SePM+7fmPewwSidegG6v+x8N+HqxS0tSMWLlPugK&#10;4frOxx4K2c7U9NAqffbnsH0P6X18iqNAKxF3zzCszRSuTnE0+KInftWwKipiRdqATtus5i6SQjgJ&#10;+ea31s7ZySK5Ryb/6Xy7vfbfnOeQ47AQ4nWtjv93QK5GUIP2FssWHrkDfNGRUTVGqB/5VvGpkXzC&#10;A389/wE8usGxNkF8jtAb02E6MdA8Jd4jw5eRPBuhlgKHKvCbdkn+VYcecL8F37SFgEdhB2i7xpWx&#10;k5ucfeNjhaOCgUyGP2qe+2QhAt0LIV4AndZ/1xinOq2UrCK90i32mdBF2sU/zlm5qZUHOH/jjBUx&#10;9vfHKrDX4MLbsP3j4gf9nGML10V2xJNlrHSePcXisQf0Yknjgyydq16B79qSflkGvutBrSLavA+6&#10;onS2l/t7G7jVFQEdi0g2X5lHOrL3o+vAIRPMGGPb+53SfbseCyNeNl55iuV/BDJfb3ePBdWYTI0f&#10;LXzVkevbcM75nhPeeKkqllPqfEadGF5rHrY1WuN6/T0+bUnGwykWg8fJaHeCdb36No5+SM8l1na/&#10;4N1aj56FKJdLqxU0qnCnDbfn3Nj+YCGyWTv2ppOK/L4j1vbXsRCz7yTcS2CjNs/i282aWPZrk+0/&#10;XL38cVnryAGUok42AYFpXdvSSouIvEldBnU5bUWKYB/4viuTpB7m2j3HUvf9Tih+quuRrObtWGTq&#10;XppwzEfATz3XwsxAmsLHC+9P9PyhhyyWozpPp65R4tVjFcp+TvDkU1g7C9XXAPi8Cyjx9eZZpB3D&#10;emV28fKvI8kgqofi088f25cga4RKIiNavTO3awdoXXMreIjT293VK1fPUEKSxDgszuIVpNaQiUoE&#10;oevNdrTqZTdS6eMU6szKjVIh3ZebQroAX7legL0E1irjSdcH5G53JOhWRR5+rSUz4hTl4naaWT/D&#10;iFLYPCXdxePJp9Dc7JMuwEd18fG2k0EX3UoF9hIh0FnwXhXeaMhz2I4ZaEOolXwpJTvVOJVxzI4t&#10;4aRASBfAcdbCSBcWb/ECYPav/aC1flV+stJXbP2DhZ93B6kLRw1ZuYkkX+cDZl/05Ib6FfXDMS3C&#10;bll40oFqeLBVSc+CiuDD9Aasv7Gwz/U8YQ/4boy1a1310idzPXinOBRbn0F9HZqjc3WvJ7AXuzRM&#10;BwV0U6kwm4cY7wCPO/JchoErYnK5wLVACinmwu6X4mKg79u9pVevvjbnUQ/Foi1eAJLY/NX+Dz4x&#10;OVpsQOq7BL5vC0EOW7kvNQZJ95s4qyNPzGjS3QZ+3ZH+UM3qYNqZ9xMDfLgC1K1YCKeYGz/0xqeK&#10;RUZ8e6dYIHa+gMbqWNIFKWS4UJfKtLx8Yz2QZ+qzOaQbXwI+aUh58dmaGDtna3C1WQLpeg7KFUsM&#10;cNUCcSQWL4DZv/YHWuu/5k4LUQs236bspu1PkAZ7Wolq0SQrF+AHA08jIed2BO82YTi/+9tYhD5q&#10;FdlaDef5Jka2PJ/kP0rnhrQMObe8fdseIR1cfQvOFPGn7gNPu+L7fvNIlubRuJ7KfRv2IQKS/RPD&#10;R80y2zOewuNH4PEevF9rU69OV/HwCLjtWrl736x/PnoJvN2cM8+2VHRg+7rrlN0vlvhDvXr1rx/F&#10;2Y+MeO/f/5OVi6uvPdZa11FKRCishdV3SzvHtViEMvyNB7FyYyNW7nAl+QPgJ9cFtRXBq83BdiJ3&#10;gfuuG/g4q8u4TqgfNoflQYDuTdh/CueXk3y/6EIck5X7KHlQAi3Xr5fAxebkAOOi8CPwpCsR7eEZ&#10;qhBC3qzBa6cVa6XjhoHtrhgakYKfF1jZ9oDrbTF6/K4w3zH45aYI3Rw79r9xLe5D39Kn93D/h3OX&#10;L//OkSTlHxnxAqS73/xuEIa/J2dWELVh7eLc/dnuAfc7EtyqOxLxVm4zFDm5YewjAbdmVdwPF3IZ&#10;DB3guy7EVvxWiRELuuL8S3k15nZ8yEoe3YadR3Dh5zBHevciYJFgYD0cnR8Lsgu43IQXj3Bcd4BH&#10;Y/y6kOVX//w0g6R0fBtLsKxRydxzxhbLGoiB33SEeAf0TtzzcqEJL5c/9OlhHsDeQ6g2+76RNEn+&#10;ZrD+7j8+qiEcKfECmP1r32mtM4dR1IbND5inyvpL1xxvtSI32TfEuzLCygUJV/6qI+6FyMBGBV5z&#10;W+rvU9jpyYqtlZDyuQZcVHDHWc++eqodwZWmCIBM/tAP4MlPcOE9ynatzIu81T9uJrQjuQbTNCuc&#10;FzetWFvjSNeP55UmnF/8cJ4rfNkTY6MRHoxfBBT3qX7eBauyIgePdixZQ28fi48ohe0vhXQdjDHf&#10;69Wrbx3lKI7cgxclnd/OdByUa475/VzH/KAmlm0nldVaI9bQaJE6mWB+JW4GQrpdJAiw5/J6UyvC&#10;OFebQji7iAWtVbbVvdCYgnRBLPoLV3m00ymtsqcsXEIWLK9tOgrNKmx1JQi5SHwVSVPEcaTrxYrW&#10;aqekWzZ+3RUffyMUCzcfJKsFQshFhcY/qkN1TLpZK5H7feRo3RDOyVWoRUnnt496GEdOvPXNj2+C&#10;/XuA03GoSB7dnNKR71YAA+frk1fmb+OsDQnIRPPVbPVQCLkVw2oo5L2KtKr+qSN/8w//egVeLmAB&#10;Jqxyu35WKnsWmiFYHL74IDYTyLciu4NfdcsrC/W4hyx6qXVVSiPgt71awdunugylIUauvXaWaewK&#10;EtKcieq1TPYTuFlw7r5XlWdpWAi9EYre9ee9Ej7EtLCPIOkK52R91P6ecNLR4shdDR5m/9qPWuvM&#10;1RN3YOMDFrkW3LKw1csCNt7pb60ElLrOWn6znpUfPkFaSTer2barokaJ5kzGp+0s97edQFPDOwWP&#10;sUikwOducRlWaPPwGSLdRD7H5Tktz4fAg57cg5or/xx33sQI8X9SXzZP+cmFz5GuBtm8bIRSULQH&#10;XO8czM1tTVHROQq3rAuWDh0vdhlB7zdgsZmBBna+hErm6jPG3NarV19Z6GnH4NiIt7f3m/dqQf0r&#10;GYWCNJZ8ugWVE/tUl5XqwXSw2KniD0+oXUT4o1ERUohd19SPZpghD4C7OWLrpYCFd+vTy+QtGr40&#10;dxL5gluwHBFqBetVOKMkNW0SKRrkmm5Z2I/kWlaDg2Whw+fyD+fPGiMyR04xE+4jgv81V5bbjsXl&#10;lPe73iNrCpBHO5beZ0WzE+4Dd3PP00C6WQpvNWQOLQSta2DNgLXb6/Q+qJ374KtFnXISjo14Acz+&#10;tX+otf5PZCQKog6snofgcqnnaQPfdDKxDTiY33u1Ohje6wFf5nISUxdJ/6Qxu8UVAV+7suS685tF&#10;LsVmWXyWEVI6HaiDHThGwTpVN1/xV3HWk/eFW+RvPuAJLkNEc+iF9O6F1MKH9RJErk/hkPDNTkqn&#10;UaOpJZXybGN0at5NI373Zi74at2u561G8bzcbeDGiHQzr5vyUnN8bGZmpPdF4LzayAuc/0969ep/&#10;WvappsWxEi+A2b92W2udGZpxBzauUubG4zNnxQU5L0aUitX2cmM06f2qIyQS6oyg320cLK6YBd/E&#10;LtXNTeZ2DGeq8PoSMctveuKDqxeMPFvrgjPQf6oUWX19EXiXxgfLsiV4FmAfw9Mf4ey7XLNN9lvw&#10;wiq8MOEt38YSuM5nO/iUvg8axXdsXaQdu1+khzMeLtSLxU8mowc714ZdDHf06tVjzWg7duLl8Rfv&#10;0mx8LaNxhRXGwNp07UQOw2e5GwzZtmajKk34RuHzruQE+0nRHlFcMS/uIJZEGGRZEhVVQhlkibhp&#10;4Wln0DpZNPJbz3P1o0lhe27Q/k5aVp37GL9/2AY2p3jrlz2JA/gqwr7fPZ19FzhK3UwhFvhataR0&#10;s72v5WF2hRIAtDvvcf7Db0o4+sw4xoJQh/MffmNS8/eBnDSbKU00fc0VQFgkeJBauNoYT7pfRYDK&#10;iLodS/VWmaQL4kveqIrv0kd5jZLuxjsln2tWvK4knS61mUrUInnQWAneGAvvHFHe8PMBI9oh1rgS&#10;9mzyT0O64AwC5zLyLqRQi1Hz+YwS2x8591E3l27mXVYXyyDd3i3ADJCuSc3fP27ShWWweB1M69qX&#10;Wun3gayqbeMKcHbuY38dQ6cHl1bhyoTXXUuyyC4I2WxU4Y0FuQC+jgcbNSqgZeBse5fX1tql+7rn&#10;wX3gfjfrbxaUuGT7lt+By5Qo3cf3PMPchyd34fxLY9uvF8EXPblP+TkbpWLBzbpbu55IqX+jIrvL&#10;15plPPVbsPPTQHWaseYrvXJ18bKIU2BpiPfx4/937Wz94mOtVbXfqDnuwsb7lBFW6THZa/yDccpj&#10;LoLbTaCqi6eNTYvf9KSqp5oLMHQSWKnD2wDbn4KqwMaHixnAjHgIPI7Fv6eVWD1F/bfWZq2WrPMj&#10;X6yUv6t4nnETeL19B+KHsFGeVkgLuN4d9P373PZ6AO/MmHbyo4XH+/DimuvkPRd86lgdWRIsxtho&#10;q/vw/Pnzv7V32LuPAktDvADsffvXCII/AFyKmRPSWStPSGcU8mkzfYlHO6/A8nh8n0qFXCOXT+wT&#10;1wfO2bsFO0/g4qssGy31kBzn3URI2PdDC/Rod4RFXuO3qLUA1kMJbJ6miJUHr85ngRd1yuVaudu1&#10;W1bm7rAwvUJ2ixuV2XeIO5TUwmnPCeAEOb9umv511t75wzIOXwaWi3gBs3/t97TWvws4gdyeRCTr&#10;ry/kfE+AWznS9YGdXyxIUuEhcGdIG8ErnH3cHGXbx/DkC6hWYe1nixlUCWgj0eouUg3lSdarnVWA&#10;OqJUsVxqFc8OvonFPeYFbtoGPq6Vl4bnM12aruosNeLj9fAFFhcaxyiC070pmVFh1i3YGPOP9erV&#10;hbRpnxVLR7wAZv/6Da2VMG2JKmbD8BJ2PqHbS9d90Jw9mW2X8UngHeBrd7781rwdwRvNQwIdyW3u&#10;djZpra7x9mnQ6RRDeNDu8RO1gQKhOBX96DLcZb9y+eeNwBXOIK6FVjJIviDzeSH5uIdhhOqYMfam&#10;Xn176drBHH9WwwjotPZLY6xIaFgrFu/uA8TDVA5aSElkPVdF042FAGcl3S3guz3pfjEK33Qy1TNw&#10;fl1nIRwaXQ5f5kF1jf2ulB9vzzjGUzxrSGD7Uy6pe6zXoZvT26gGkn/7YM4zfLonBTWNQNr5GAPv&#10;u6DzupNVzdsCzYp0Gz7a7JyWcEQlXyRhI53Wfnmkw5gSS0m8bLzy1Jjkb2S/UFJ1snODsrJJHzg/&#10;ri9XbUfwwmFW5wTsAT+0odkQMZEvhsQ/vo4knTBfrdNzSenTJIvfRvpXNSugq/B0P4L2jRlHe4pn&#10;Au3v4NHnsPESNF7jLQ02zQRufJriT535OjeeXxUXXCeV5yUfh3hVSanxgAKZEoPm+7bs8hYPK9xQ&#10;bZBfAoxJ/gYbrzw9kiEUxHISLxCuv/fHxpj/Qn6youMQVCUhugS8EUiSdjeRbIJzjcnVO4fBG7mp&#10;yRS2PuuI7/Meohec1yVNnGUySqR9FB61c+83sLpaFb/vo08huTvHyE9x4pDek/uuA7jwi4E0sZcb&#10;snPz9OPLs6/NIen5ipJ8+JDRVYRvh84azpFvoGR393V7we16QTghqLjeaf183f8+XH/vjxd96lmx&#10;lD7ePMz+9f9ba/WXgCzYFlSg+XYpx/91t9y0MR+A8Lqm3eSgEr91JcgfTin6ctPAbpwRbzuW9tdi&#10;nSewdw2iLpxbvuyHU5SJp7B1Eyo1WLvKuNlzPRHrNF9l1ppR2KYIftOT81WDwWydOF1gt5D2dRHY&#10;GgymfapXry6li8Fj6Yn3+vV/XnvzhTe/6+s5KCVRy9oa1F495tGNxvepBB1GNmlEiPOVMRoRw4iA&#10;3zhZSgCsuCjerQ/7ol1NOil24xN6SBbBKZ4F7MHT78XC3XiLafJCPhtq6WRzIk+LxHC5vXepKUZ3&#10;754LvVvQ2xvy65o7enXvDfjlgmX758PSEy/A3r3PLqysrfzbwvbzAAAeUUlEQVSgtRaNGqWkS/Hq&#10;xaWq7srjHvCwJ+Tr4YskNqrw+pROnmuJ0wB2x/FqYOMn8T7ftBq0dcD5umwTT3FSsQfbNwELm29Q&#10;RAvsMZLP69MWPQHWg0z4flHwZfc+iKwRGdD/v70zi5Eky9Lyd6+ZrxEeEblWZnUtOZUVkVtVZnVR&#10;FIxo8TI9G2Jo3lqimUZiGcQ8TAskSjQS0zOFhBpaQswgMdAsQt1smidoxKDR0C/ToGmY6loyKzOr&#10;cs/KzMo1MjbfzexeHs61MHMPj92XiEj7pZBneoS5XXc3++3YOf/5z0QOXu2XaDt6ANVHMiU4Id16&#10;bal2rHL0i9ubqjAE7NgcbxqVo198HNnwF5afsBZyZZGO8HR0C1sDhs5Kb9xamdcbJ90acsB2y3XW&#10;4tIG4zR8j7Ivpu/vNzIFxG7CHeBWBNSuwdxVmHoZps6xWQPGg0itoZXyVih40pr7pO+r7sR4Tmod&#10;kDRWlPtJujyVcz+XyMYAIhv+wm4gXdglxAuQq5z+URRFv5o845QO83fpp8ysH3gIPGp0RruRE5yf&#10;3kQu+XZbplZ0Y6323NuBuJyhXFtnDkrVJ9KCPPBTLsNWcQ+pNzxpygWT8kuw702208t1whFgbDyz&#10;rHLYoqnNRvAAWEgFC3U3RmujReT1UZNzvkvBEEXRr+Yqp3/Ur70MGruGeAG8yonfwZjflP85pcOy&#10;zGxnpHRqwL16p3cpSKX5+Cbya3OIZrK7NdPYlc/FWMDZS+qkf/45HwrjB2HqtEQJT9+H4O6m3lOG&#10;weJ8DR425UJd9iVHeldtv9qrkEnbjbBT5aDU6lrz7eAzK1NW0qR7oAiv9i21ESSysbSCwZh3vcqJ&#10;3+nXXoaBXUW8AIzP/IYx5l8AzqdQS0Vz4VMG6Rj7EHi/Ji2xa+Gaa8pIT7qoB3CkvLmbxc+78sMx&#10;jBXpTi/cdRFyPPUBm3ZjK0LlNOx/A6K2EHDtCsNSWmboRhNqn8LCB7yUC0SrpZKUwFyfhkAexnWb&#10;daUcFoP+JumuRzDbcjllK7r4L5T6WWOwco77BTnnOydJfKtfexkWdkVxrRdM9cpPtNZiuxQb6pgQ&#10;Jvrv+pYeCtgKV2+H/CSQdsq0jKcZyQj5zZg6P0JE773GnLcieK6w0sHpCXAnNR+rFsiBv2aTtXno&#10;OgKByiHwtqNkzrAhRA9cbQJpg3fF4YuuIOU5omoEq09H2SxWKGNwKodIhoduF58ErnDnJ233/bF2&#10;TGHxovjqpoxvdoNsbDXsvojX4d7c7JeMMXcANybYF7nNUv9n191pyS58LQfvvQbcjLr+xgrJFro0&#10;jNjNO+k/SNnuxaN0YhgrwVE37rdEsG4R1UNOr0O6IN4XU2dhakb8MOY+cA0qO7NguXsxB9VP5PNt&#10;VWFqWj73lCLncB7aqdv/gg+P2v3Zex6546oHK1MON6K1tlwfN8LEmCc0Qron+k26S5fk3O4k3Tv3&#10;5ma/1M/dDBO7NuIF4NaHU+Zg+bLWWo5gpSB0R2ufRgct78rA02ZiqBM3RpzJizHO9a4I1VqJWl4r&#10;b24m1T3gcYp4TaqtGbqbJwSfA4+aiYF7LYBjpa0e/PNQfQhBXarG44eBfVt6pWcbc1B7JBe0XAnG&#10;j7BeQ/r5puRH4+JpPejv5N1LbVHbpGsEdVd72I4d4+W2NGxoZBJ0X9Vqcaeqn0+T7gP9pH6KY2/s&#10;WsHO7iZenMZ3YvyyVkpatmLyVQrG++vjOwvcrkseNa8loo2sMwR3SoIY9Ta8tIXpwR80Elu/VgQH&#10;CzJg87OW7LMZwqlSZ/PEhymiDp1z1GbUE6tjzpFwA/wijB8AdYjBDgDaxbCPZZpt2HRke5jNXP7u&#10;Ihfdsp/4F3uqf4qAFnCxa1y7sdJZdm6bKYeLLThd6PORUf3E3WqmSNfap7XF6sndIhtbDbueeAFq&#10;jy8fLZW9i1ppCc0GSL4hMv7cImRnrDvYuopp+wpwbJOJnFuuNTjvuRHaEXyxKH4PV1zVu7t54rYV&#10;+U4+riS3ZU7a+Hbf6AosQf0BtF0xrjQJhf1sfsD3XkIVWrPQcD5c+RKUn2M7MeoHDXfnkop6T5X6&#10;52F8F3jcSCZcx009E3l4ZSclHnuSrplr1KMzY4dO3R/x6raNPUG8APXZD79QLJYvrCBf6HvaAWTk&#10;dS3sjB7iKNVj8/On2kg0smxiHcDRkhTR7gOPW5K3NSZ57QD4OJXiCFyOedCdSRBB+Agac1LUVEBx&#10;EgpTCOns1Yh4EVrz0JwX1vI8KO0D/zD9usG+5S6ksaIliCQCXm0461ZwsZ1MAolRb8P0JpU3A0Ov&#10;9II1c81m/fXygTfujXBlfcOeIV6A+uz5F4rF4gWttCTTlsnXipSqz/gceFCHQk5SDZHrh9+KIcjV&#10;UCLcnCdRdDtVcb4WSYrB0/K72CEqNkPJp3STr5U2l1PuD1pg5qHuiBgjRkbFSfArSPy9m8jYAjUI&#10;F6G5KPI7lLyn0hR4UwzKCSMEzncpEBrue+1XD0KvlENk5G6qO+UQANfbcHJYB9XSJUB1k+58s9l8&#10;vXzg7J4RoO8p4oVVyDcKxKi00n+pWWyorjWE0daihhrwaR3G3MFdC+CFUiJZuxI6hQQSpZzwnUQo&#10;NbKoGUkv/EbbkQePJSGuxgKYSL4Ha2UAYX4M/DKSvR7+ZSJBG6hDWBfvj6DlxK5WqujFSchVkG90&#10;eBeOa1Fn80zkhoK+1keTmTtIl1ycT45be/flkxRZHFgAPFdee0J3X7B0EZQnF7g9TLqwB4kXlsn3&#10;fEfaIQokGps8zSBUdB824GAJXtjCtpddtdnTvU+yy4FEusbCIafhvRKKZth3DTzNPmkyB4sWEkk2&#10;oFUTi09wZfw4Se4aYrycyIe8HHIbr5EkTnzPrdxzTrMHQOR+DBAm33kUQNSSPA3I31v36BegMAZ+&#10;CRhj6/NH+ocqcCUVkW4nhbUWPm4lA0pjBJEcY9VQ6g3xhb3WguNjfRpGuQIGFi4l33dHeqF5dq+R&#10;LuxR4oVVcr4mlNTD5Aw74QQDaQ2+6VykQKLdbrnYxZbwUWjgxYLQzc2UfKwRwuEiPD/ktfcXBolA&#10;3U/cEBM/WiORs3Xkad0VSinXPoo8ai959HLyqHOg8kh0nWc3yNc/dGOiVKpo2wwlrXSqTzmHJnCp&#10;K+UAki7zUtaOjVA+sRPFQSRYnJ2pn5cGiT2a0+3GniVegPqT958vlirnO6RmJoKgCVPH6J9Ccuv4&#10;uCVpCq2EWD218sS60JQ6jiKRsVmSu/cgGtwo+gyjwaU22FQnGyQKhJIv6aZ+4CHwsJXUCdL7Cow0&#10;dRwpD+qivgjztyT9pL20ZGy22Vg6Wz745p4drbLzL/3bQPngm5/Xl+qnjTEPgCR3ly/JF25HKwV8&#10;gBzc8cnVjuDlLtINgMBphbWSEUIW13mEREFHM9Ldc/ASO4JlxO5i9XD7HWcxDsUvnN6XlTsvZeGN&#10;QZGufSznYL7USbrGPKgv1U/vZdKFPU68AONHzj3SUfG0MfYWkBjr5MuwcH+kTl0PXeODRUh3Iifl&#10;pjTasHxSLBOuSlqD895gx7lkGA282NGmCxYpiM23pU19O6ghs9hyHqCSKLceipTxTGFABBHclXMv&#10;X+4yvLG3dFQ8PX7k3KNB7HYnYc8TLwCTL81dv3/tpDH2DwH3RSspqtTnoHF96Eu64x5jl/7IwLEe&#10;t48hq/vvtiJ4cZSigAwDg6+TIZGx0CJ0Ua5F8rKPG6Lx3gpuWVHSxJ2XIHJED5FDDswuqXFdzrnC&#10;GGLHtky6P7p+/9rJnToVuN/Y0zneXjBLV39Le+rXlp9QSnK+2ut7l9uqawA+SjVLNEOYKsio7G7M&#10;AndSLcExQiOG5yf6ZjC9HVhETeBCp00jcK+x1auIcT9bSXxGyOUtx06KQx4CD1pJt+KBvHyyD7qO&#10;hXobXi5vbsTppRY0TaJYaEdSJ3i+vNL1rq+ofiI1llyxI49iouif68qJX1tjyz2Hgfc47TToyvQ3&#10;oqVPn3ieJ6PjY21pFMDixzAxw6C1pZ+2E+2ktfLTi3RBKKlXxBtEmzNWHwhan8mwQWyS/1BKdLrr&#10;DiJtQu2OSMrikMtaqWxvyOPAQuOmmPnE98nWig60NAn+WplJA43bbltS22ooTEB+K6LA/qJIwk3G&#10;yiXhOSAowmwzMdov5Zx/yCb048cLomaw1o3l8QcwiLIDbVi8It9tF+lGUfTrXuXEPxzk3ncinrmI&#10;dxn1678C9l8t/79D8fAig3TkagK3QylgABwprV7AuGlkTlZ67loQyYn3ah/bSDeN+Qsix/DdGWtC&#10;J+Vy3YJRIFMvevZbzcPcTTGS8XKJNEx70ujSbjoviNXIuw5zV2Tffj6RmmkfsE4frFbxZm7A/BXw&#10;8rJtFIINRXKmtTRRWAuTr/XjU9oyGsAn7q4oMqJmie1Fr4ZQd4MrIfHAPV3euNzrLvCoCi+M9/aW&#10;7h/mYP7OCuWCQP1Nyse/O9Dd71DsnHurYaN8/LthO/oy1ojDSVrxsHAHgjvrvMDWUUTkQMdLckKt&#10;FZu1TRIQxggMHBsl6davib4tVxKijAKxkDRGiMwvQq4AS9d6bz9/GwrjQrpR4Bob4vZuLfm/xjwy&#10;zKgHFm9IiOcX3PZW1hKFySBUhYz/XrGtI3w/L9v6BRg7KJFyFLqLgQfVK/35rLYIn4SjPCX5/BjT&#10;PuRTz3lKNL+XG5I42QheAM4NmnSDu3IudSkXsGYhbEdfflZJF55l4gX8qRM/rC41ZoyxNwF3YGi5&#10;VW4sutE4g8Mk67eBdt+QtELYXxxljigUj1mvACaQ2/PKKSi8BOMnhHRNIBGkCVkxWii8L5Gp0kK0&#10;xQnZbmwaKi+IL0Kc/qk97LH/+eQiGbacZ/CMRMeVky53E8n6WtUe20Zu26a0BBePiSF8+bh0r0Vt&#10;iYajNtJpNxrkcCmmON3Q9ftTefld2zGtr+Wu6ONNDLIc6LW7dkUunvkxoEO5cLO61Jjxp078cJC7&#10;3+l4pokXRG72qHrzdROZ35VnbHLiWyN53xHOJVu2nSTJBx8bpd+MnZdbcqxEiOVjnb8vvug6zBw5&#10;Rl1Ra2spSS8o1ZWLrciJakIh57AH8TXnk+1BCD+N8cOONJc3SP4Z1NwUAyPdCX5X7b74fLKtAuzS&#10;mh/FoJGPlQ2OgLvnU54tSuEtdB9FzjXiXBjgFOH10ZBzxkTujigRCZvI/O6j6s3XnwW52Hp45okX&#10;4MiRn6vpysxXiaJvLj9prfMLyMPCVYhGYwEamqS41org0KgLau1akkv1cqzM4aaVDSlrzhhxm681&#10;Eh13ozAuUWlc7OqOOqO2ELoxks5YgfEu/Ws9+WfQkpSCNUluugM5UI6YlSepiBHC95KxTwbxcOjG&#10;mZIcF5Gzn8h7ck25OIpgPbov50qcP0/frkXRN3Vl5qtHjvxcbQQr23HIiDeNyolvh2Hw5411oU4c&#10;teXKUJuF+tWhLscCYeBahF1le+AOUeshaks0EwXyuB66o/M4UjWrkV+KjBW4FpIEJmV603ME+hrF&#10;4ua8TNNo1STV0Aspv4AVeZ4hw1OdS+h135UHpktSXMMZKVkLrfbWNb5bQv2qnCO5cnf771IYBr9E&#10;5cS3h7mcnY5nTk62HvyJU/+j9vjyiVLZ+32t9OvLR36uJCy48DFMvsQwfB4UcKYCNwOoN+CF0VtL&#10;SO4UAL1KZ0e6/9RKrrfj1+uR2Tq/j/evvFUi3m5CTfUC7n+DZMj5KjFH1HZpprakJUYITyefhlYr&#10;Uw0xKoiW93ZVPpZDJXhhaG3ki7DwmZOKlZJ8GGCs+bjZqP78Xm//3Qoy4u0BN1rkrKle/Sdaq78L&#10;yMHk58B6sHBL9J7FYwNfSwGZufU01+fJrVtFd061G3aWZV2vCcHvulqkuXorAWX5+Nq/bz5NZG0y&#10;oCn1y5hsV0uSV+VXSklErkc7j6GoZJAqCPG24x6VHjgA5MeHPEGieQtai0K4qdZfAGPsd/T4zDvl&#10;sWEuaPcgSzWsAT0+/U4Yhl8x1sjxn1Y9BHVYvIh0vA8eO4J0N4LqE8nxxXlShnnmhaJk0E6mltvM&#10;vg1U70n6I3DDKvs26WxrKNMpKWusFvI6DI90a3LsB/WVqgVrFsMw/Ioen35naMvZhciIdx34Eyd/&#10;UF9qTIP5iTzjbqVis+756731os8iwgdSGFOekFflueHuv/6ZpAcUQrylDfhqte9IfnLpkyR14hdF&#10;3jZi5EmIV6lkCslI0botx7yXk3PAplNL5if1pca0P3HyB6Nc4m5ARrwbwPiRc48oz7wVheE7xrg6&#10;c9yeWhiTKGvxY2C08qPRIoTaYzkZYx2v2uxw++1gDtpVibbDluiDN2J2HzTk77143IO/fjpjSMjh&#10;MuZW5q5Zu7XsTH+wJMd4qyrHvOqwcrRRGL5DeeatTCq2MWTEuwl4Eye/E4bRW8ZaNwY1pfn18jB/&#10;E5o3RrvIUaF6Q8grbhmu/NRw979wVzqkjLsfX9crwsFap9AIXZ4ylCaPHQAfIBRJ4dESvFke0cjQ&#10;5g05tr18ymthWbVwOQyjt7yJk98ZxdJ2KzLi3STyU6fe12PTp6Mo+lbP6DdowsIFxFfsGYF5LPIu&#10;Ly/vf+wgQx2t1LwlTR1KS/RaeXHj246fgH2viwwqcp141cdiALQD8GJFDGwG6hq2KmblWA6avaPc&#10;KPqWHps+nZ869f5IlreLkRHvFuFVTrwbReZtY80leSaV+80VYeEe1D5F/MX2MgwsPZBilAlEVtTd&#10;ETZQuBHsfjGVYthsmcmXCDnvyDdfhuYCo7yxjzEak/sAqp/CwudyLHflco01l6LIvO1VTrw7kuXt&#10;AWTEuw3kJk++p8dmzkju18o9bmyynh+Tf89fhvbOiJ4GgvoNV9ByKYbxV4a7/0XnfGVdM8dGUwy9&#10;UHhOdLzKjfngmfDk7kT7MzlmsXIB6jQrD6MwfEePzZzJTZ58b6Tr3OXIiLcP8CZOfidsB28YY368&#10;/GTccpwvJ8U3+2SEqxwE5kRS5BVSKYYhOrO3nIOc9qQdeDMphp4oJnpUpUfeMjxcPEmKZ/lyx5h1&#10;AGPMj8N28EaWy+0PsgaKPiG///RF4KejxStfVx6/pZWeWj5w/YIz3HkA+glUvsCQpe6DwcJdl2Jw&#10;XrwbSTF02LFuZCer3e7XoeFGyIQtKFRY9zNt33HEapwPR4/MqY41yM6feZT2m0PBEizdk+8wV0gu&#10;PIkud95GfMObmPleNmWqf8gi3j7Dm5j5ng6Lr5jI/nZH8Q3lfEm1dL7VrzFK28Fto3HTdYhp8T0Y&#10;P7ax7ZQ75GJiW4Fuol3lEF36TIgiNlHfSBdha0msCuOfXrChM/FxPh17Fi05BhduyTGZL9GZVjDW&#10;RPa3dVh8xZuY+d5Il7oHkRHvIDD50pyuTH9Dh8Gbxpg/Xn4+PeHYRLBwxcnP1mlJ2nFYhPaSRPJh&#10;E8oH2PDsg7hJISbsbpjYCiYmgR7qiPC+EKT2JcUxsUHroMKEi8wL9D70ndUlLirWe/H0COWYW7gi&#10;x2DXpF8AY8wf6zB4U1emv/GsDJ8cNvbikbVzMHXmQz0+83Zkgr9kjL23/PzytIuyFKQWLkPrFhuf&#10;HzBiLN51hueRmIfnNuGZFvvhxkbo3RbfzUVnrOPuElbkjONGjaJsP3YQmNrgvnOyZqVXMTpfdFFu&#10;3C42vvH3teMRyTG2cFk+t3ynixiAMfbzKLBf0+MzbzN15sPRrXXvIyPeIcAbP/Wfr9+/djyKot8w&#10;xiRhXjzcMV+WDqqFSzufgFt3ENcxdxvu+YhfxeLKn17FxNJ+iVKVkm3rNxACtPLacb44ajsfgC7U&#10;nJBfqSRtQQMZE5Te/zwrOgm9SUe8Svxi65+RyP2WoHrfRcOxF/CozY/7gZhwL8kxli93Wl8Cxpgm&#10;xvzm9fvXXvEmp//T6Nb67ODZHXY5ItSfvP98sVj5deCvaa1SxU03KTdsC/kUxmUiwjAbETaCeByS&#10;0omhebCKt207gENvrnx+yUmf/WLirwtCuF5e0gjtBky9xorq1tIl197riNcEyXDLNGwkhbKJ053P&#10;16+5kUGlZN9KA8YRupbKfuUoeIMdAzlYtKD5uTMN8p0xOaRz6E4C+W+bzaV3M+vG4SIj3hGhuXDx&#10;1bzn/wNQf1nrdDJRJSYvUVsctspHGK7L1xpYuiR5UG8Dhad2Cw70IF6AxUvONjKf5H2tleeMganj&#10;9HzP8x+lbB/XgHHEWznZ4z18Ip12foEOwrZGni/tX9/+cseiBo0HMinEyztZGHQSrrHAf2hHwbvF&#10;yTOrTCTNMEhkxDtqPLlw0hQLfx/4Wm8CDpMBjOOHGLlBpJ1NcrTrIWxDbi2J2VNRFyyPd3eWm71k&#10;XjGiR67otQ7xxraUarXPa14mUpgwGUfk5aFwmI0PSd9JeCqtzvGx4vmrEq5utv4RB1//ZFQrzZAR&#10;745Ba/HyTE773wT7y1qndUzO0NsaITKloLwf/COMyDIlw46BFSvO+lPXru5SJctTNgTGmAjU94Nm&#10;49uFg2c/HdlyMywjI94dhub8Rz+V94p/B6X+hta6M8Eb51TDtjzmx6B0iD3RjJFhE1iCxmNJJyid&#10;EG7XuWyMaWHtv25HzX9anDp3c0SLzdADGfHuVDy6eCQq+X9FafW3tdJdjuIuojGRm7rrQ2kK/ENk&#10;zYh7FSGEjyU1Y0JJJ+h4onMX4VrzUBv7z2iE/57DZx6MZLkZ1kRGvDsfOqpe/qpS3t/TSp/t/Scp&#10;T9lcCcr7gGGakGcYHGYllRA05AIbKzp6wFhz3obqH3uT0/+FFQLpDDsJGfHuIoQLV39We/ZXQH1F&#10;a9XVWRDngt3odWtdKmI/G24wyLBDMA+Np5JKQMmQVbVKdGtsAPa/mUh915+c/oNRrDbD5pER7y5E&#10;7fHlo8Wi/rpS6q9rrV9d8Qex10CcikBBoQzFfcC+oa83w0YwB805aNUBm6QS4u+yC8aYa9baf9Nq&#10;1b6faXB3HzLi3e2oXvmyseqvovglrXv0uMYFORM5HwLns1qccFKrvWwEs5MRgX0qLdLtOuA6+WLj&#10;oZ5ka6tY/rtW9t8xPvO/hr/mDP1CRrx7BAt3/mj/+MS+X1Se/lvAn+6UpDksR8KhpCSM69YqjoO/&#10;lckNGTaHJQgXoVl1RVEtKQTtrxXZRsCPrbH/srrw9PcmX/zpp8Nfd4Z+IyPevYj5D49FfukvKtTX&#10;tNZvrf6HyhFwlExw8EvicetV2DHdcrsWNYiWoFWD0LmuKc9FtSkznh4wxrxnsf/RCxv/lak3bg1l&#10;uRmGhox49zhaT86f8Iv5n1foXwa+2DMSBjqKcyZKZmz5RUlN+GPABFnTxmqwwCKENUkdhE2k+1Cl&#10;iHZlcSyGi2w/sJjvh83272eNDnsbGfE+Q2gtXp7xrf+W8uzXUepParVqPy0dHXNxWy0IieRKMudM&#10;l4Fxnj0ytkAVTF0MgoJGYuqulEsdrOwg64axZg7L/7OR+l6owvcKE6euDGP1GUaPjHifVczdmAy9&#10;8M9orf4Cij+LZbrTLa0H0oU6GznLXIVIngoyEcIvIl4HRXZ/4c4glpNNiWCDlnNCc6NxFKnUQe+C&#10;WMerGRuiuIrlD42xP/Aj//+w75WFIbyRDDsMGfFmAKD1+NK0V9TntNJ/DvgSqJe1Vhsfs7VMyE63&#10;H7uHaU+GYfo5Ef+rPBD/jLrLLgTa8mPbon8OA3EoiyPY+PxQOiHYDcJpbG8B/9tY83tR03xUOHT6&#10;ap/fRIZdiIx4M/TGwoVX0PmzRqmfRamf0dgjKD25+ReK0xUGMMn8uThShs48qE4Vn5RyTmTO+3fZ&#10;tz+1LS4XDanXd/uzqZx1HKUv56/jtbnt49fXOpUm2OxbNQsG9QBrf6it/YOmCS4UJ1+7vvkXyrDX&#10;kRFvhg1h9ur/nZg8OvWWglMKfgb0G8BhrVWfpA82Nd029QidRJl6WIbq+seyV2+K4JXqfH6bMMbW&#10;gEdgPrTwQwuXF+7Pv3dg+k8tbvvFM+x5ZMSbYctYuPNH+8cq+84pTx1XcA6l/gSK41gmVzir7VIY&#10;Y1ooFrBcx9qfWPjIRvZ6vbZ4fuILb8+Oen0Zdicy4s3Qfzy6eCQoqpe1Vq9g1AtKq9dAvQLqCyi7&#10;D6vGVnpNjAbG2ABla1g1B/YecNMacwFt7xpjb+Sa9nbm8JWh38iIN8Ow4dVnzx/1vdxhrfwDygsP&#10;gndAwSHgEJYDaLUfaydRFLEUgQKKAsRkbV3LF0jiVrmKng2wtIAWiiaWJopFDLMoZoHHFh5DNGsj&#10;/4mx4WwYBY/KB87eZ0dPGM2w15ARb4YdhatX/2fhcHFqLD9WGVMeeRWqgvJUQWnyOVXMBQQWIk8p&#10;zwewNgrBi3LkVGCbgTW0bWRb1rctG9EOGvX6w/psdXr6F7tnuWfIMDJkxJshQ4YMQ8b/B+H6VJnI&#10;qKXxAAAAAElFTkSuQmCCUEsDBBQABgAIAAAAIQB2dfGM4AAAAAwBAAAPAAAAZHJzL2Rvd25yZXYu&#10;eG1sTI/BasMwEETvhf6D2EBvjSSHtMGxHEJoewqFJoXSm2JtbBNrZSzFdv6+8qm57bDDzJtsM9qG&#10;9dj52pECORfAkApnaioVfB/fn1fAfNBkdOMIFdzQwyZ/fMh0atxAX9gfQsliCPlUK6hCaFPOfVGh&#10;1X7uWqT4O7vO6hBlV3LT6SGG24YnQrxwq2uKDZVucVdhcTlcrYKPQQ/bhXzr95fz7vZ7XH7+7CUq&#10;9TQbt2tgAcfwb4YJP6JDHplO7krGsyZqsYhbgoJELoFNBrGSr8BO0yVEAjzP+P2I/A8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/I0eSpgIAAB0I&#10;AAAOAAAAAAAAAAAAAAAAADoCAABkcnMvZTJvRG9jLnhtbFBLAQItAAoAAAAAAAAAIQDaQ2WPc74A&#10;AHO+AAAUAAAAAAAAAAAAAAAAAAwFAABkcnMvbWVkaWEvaW1hZ2UxLnBuZ1BLAQItAAoAAAAAAAAA&#10;IQBGHoQI7b4AAO2+AAAUAAAAAAAAAAAAAAAAALHDAABkcnMvbWVkaWEvaW1hZ2UyLnBuZ1BLAQIt&#10;ABQABgAIAAAAIQB2dfGM4AAAAAwBAAAPAAAAAAAAAAAAAAAAANCCAQBkcnMvZG93bnJldi54bWxQ&#10;SwECLQAUAAYACAAAACEALmzwAMUAAAClAQAAGQAAAAAAAAAAAAAAAADdgwEAZHJzL19yZWxzL2Uy&#10;b0RvYy54bWwucmVsc1BLBQYAAAAABwAHAL4BAADZhAEAAAA=&#10;">
                <v:shape id="Picture 218" o:spid="_x0000_s1027" type="#_x0000_t75" style="position:absolute;left:1030;top:21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AuYygAAAOIAAAAPAAAAZHJzL2Rvd25yZXYueG1sRI9BS8NA&#10;FITvgv9heYK3dtPaSpJ2W4ogeKhIo8XrI/u6G8y+Ddm1if31rlDwOMzMN8x6O7pWnKkPjWcFs2kG&#10;grj2umGj4OP9eZKDCBFZY+uZFPxQgO3m9maNpfYDH+hcRSMShEOJCmyMXSllqC05DFPfESfv5HuH&#10;McneSN3jkOCulfMse5QOG04LFjt6slR/Vd9OwRvm5nXPnj/N5TjTR1vshn2h1P3duFuBiDTG//C1&#10;/aIV5IuHZZ7NlwX8XUp3QG5+AQAA//8DAFBLAQItABQABgAIAAAAIQDb4fbL7gAAAIUBAAATAAAA&#10;AAAAAAAAAAAAAAAAAABbQ29udGVudF9UeXBlc10ueG1sUEsBAi0AFAAGAAgAAAAhAFr0LFu/AAAA&#10;FQEAAAsAAAAAAAAAAAAAAAAAHwEAAF9yZWxzLy5yZWxzUEsBAi0AFAAGAAgAAAAhANYIC5jKAAAA&#10;4gAAAA8AAAAAAAAAAAAAAAAABwIAAGRycy9kb3ducmV2LnhtbFBLBQYAAAAAAwADALcAAAD+AgAA&#10;AAA=&#10;">
                  <v:imagedata r:id="rId10" o:title=""/>
                </v:shape>
                <v:shape id="Picture 217" o:spid="_x0000_s1028" type="#_x0000_t75" style="position:absolute;left:1409;top:592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ZBSxwAAAOEAAAAPAAAAZHJzL2Rvd25yZXYueG1sRI/RisIw&#10;FETfF/yHcAXf1tQqrVuNIkJB2Kd1+wGX5toWm5vSpFr9erMg7OMwM2eY7X40rbhR7xrLChbzCARx&#10;aXXDlYLiN/9cg3AeWWNrmRQ8yMF+N/nYYqbtnX/odvaVCBB2GSqove8yKV1Zk0E3tx1x8C62N+iD&#10;7Cupe7wHuGllHEWJNNhwWKixo2NN5fU8GAX++r2QSfJMo7w4FCZPBy6eg1Kz6XjYgPA0+v/wu33S&#10;CuJ4+bVOVin8PQpvQO5eAAAA//8DAFBLAQItABQABgAIAAAAIQDb4fbL7gAAAIUBAAATAAAAAAAA&#10;AAAAAAAAAAAAAABbQ29udGVudF9UeXBlc10ueG1sUEsBAi0AFAAGAAgAAAAhAFr0LFu/AAAAFQEA&#10;AAsAAAAAAAAAAAAAAAAAHwEAAF9yZWxzLy5yZWxzUEsBAi0AFAAGAAgAAAAhAN/lkFLHAAAA4QAA&#10;AA8AAAAAAAAAAAAAAAAABwIAAGRycy9kb3ducmV2LnhtbFBLBQYAAAAAAwADALcAAAD7AgAAAAA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sz w:val="20"/>
        </w:rPr>
        <w:t>Department Of Mathematics, Nirmala College For Women, Coimbatore-18, Tamil Nadu.</w:t>
      </w:r>
      <w:r w:rsidR="00000000">
        <w:rPr>
          <w:spacing w:val="-47"/>
          <w:sz w:val="20"/>
        </w:rPr>
        <w:t xml:space="preserve"> </w:t>
      </w:r>
      <w:hyperlink r:id="rId149">
        <w:r w:rsidR="00000000">
          <w:rPr>
            <w:sz w:val="20"/>
          </w:rPr>
          <w:t>lidiyap481@gmail.com,</w:t>
        </w:r>
        <w:r w:rsidR="00000000">
          <w:rPr>
            <w:spacing w:val="-1"/>
            <w:sz w:val="20"/>
          </w:rPr>
          <w:t xml:space="preserve"> </w:t>
        </w:r>
      </w:hyperlink>
      <w:hyperlink r:id="rId150">
        <w:r w:rsidR="00000000">
          <w:rPr>
            <w:sz w:val="20"/>
          </w:rPr>
          <w:t>juliakulandaisamy@gmail.com</w:t>
        </w:r>
      </w:hyperlink>
    </w:p>
    <w:p w14:paraId="4096331A" w14:textId="77777777" w:rsidR="00BD5AE0" w:rsidRDefault="00000000">
      <w:pPr>
        <w:ind w:left="3813" w:right="3279"/>
        <w:jc w:val="center"/>
        <w:rPr>
          <w:b/>
          <w:sz w:val="20"/>
        </w:rPr>
      </w:pPr>
      <w:r>
        <w:rPr>
          <w:b/>
          <w:sz w:val="20"/>
        </w:rPr>
        <w:t>Abstract</w:t>
      </w:r>
    </w:p>
    <w:p w14:paraId="5D333BCB" w14:textId="77777777" w:rsidR="00BD5AE0" w:rsidRDefault="00000000">
      <w:pPr>
        <w:pStyle w:val="BodyText"/>
        <w:spacing w:before="114" w:line="360" w:lineRule="auto"/>
        <w:ind w:left="720" w:right="182" w:firstLine="720"/>
        <w:jc w:val="both"/>
      </w:pPr>
      <w:r>
        <w:t xml:space="preserve">In this paper, the Heterogeneous arrival of the </w:t>
      </w:r>
      <w:r>
        <w:rPr>
          <w:rFonts w:ascii="Cambria Math" w:eastAsia="Cambria Math"/>
          <w:i w:val="0"/>
        </w:rPr>
        <w:t xml:space="preserve">𝑀/𝑀(𝑎, 𝑏)/1/𝑀𝑊𝑉 </w:t>
      </w:r>
      <w:r>
        <w:t>queuing system with balking is</w:t>
      </w:r>
      <w:r>
        <w:rPr>
          <w:spacing w:val="1"/>
        </w:rPr>
        <w:t xml:space="preserve"> </w:t>
      </w:r>
      <w:r>
        <w:t>analysed. Customers enter to the system in heterogeneous process. Heterogeneous arrival refers to when</w:t>
      </w:r>
      <w:r>
        <w:rPr>
          <w:spacing w:val="1"/>
        </w:rPr>
        <w:t xml:space="preserve"> </w:t>
      </w:r>
      <w:r>
        <w:t>customers enter at various rates. A particular kind of behaviour seen among customers is balking, when</w:t>
      </w:r>
      <w:r>
        <w:rPr>
          <w:spacing w:val="1"/>
        </w:rPr>
        <w:t xml:space="preserve"> </w:t>
      </w:r>
      <w:r>
        <w:t>customers</w:t>
      </w:r>
      <w:r>
        <w:rPr>
          <w:spacing w:val="-13"/>
        </w:rPr>
        <w:t xml:space="preserve"> </w:t>
      </w:r>
      <w:r>
        <w:t>arriving</w:t>
      </w:r>
      <w:r>
        <w:rPr>
          <w:spacing w:val="-11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service</w:t>
      </w:r>
      <w:r>
        <w:rPr>
          <w:spacing w:val="-14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declining</w:t>
      </w:r>
      <w:r>
        <w:rPr>
          <w:spacing w:val="-12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refusing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enter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system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various</w:t>
      </w:r>
      <w:r>
        <w:rPr>
          <w:spacing w:val="-13"/>
        </w:rPr>
        <w:t xml:space="preserve"> </w:t>
      </w:r>
      <w:r>
        <w:t>kinds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situations.</w:t>
      </w:r>
      <w:r>
        <w:rPr>
          <w:spacing w:val="-58"/>
        </w:rPr>
        <w:t xml:space="preserve"> </w:t>
      </w:r>
      <w:r>
        <w:t>Customer arrives to the system in idle, working vacation and busy states follow Poisson distribution. In</w:t>
      </w:r>
      <w:r>
        <w:rPr>
          <w:spacing w:val="1"/>
        </w:rPr>
        <w:t xml:space="preserve"> </w:t>
      </w:r>
      <w:r>
        <w:t>regular busy period and the multiple working vacations stages customers are served under General Bulk</w:t>
      </w:r>
      <w:r>
        <w:rPr>
          <w:spacing w:val="1"/>
        </w:rPr>
        <w:t xml:space="preserve"> </w:t>
      </w:r>
      <w:r>
        <w:t>Service Rule with exponential distribution. The steady-state equation, the performance of measures for the</w:t>
      </w:r>
      <w:r>
        <w:rPr>
          <w:spacing w:val="1"/>
        </w:rPr>
        <w:t xml:space="preserve"> </w:t>
      </w:r>
      <w:r>
        <w:t>system and particular cases of described model are derived. Finally, in the form of tables and graphs,</w:t>
      </w:r>
      <w:r>
        <w:rPr>
          <w:spacing w:val="1"/>
        </w:rPr>
        <w:t xml:space="preserve"> </w:t>
      </w:r>
      <w:r>
        <w:t>numerical</w:t>
      </w:r>
      <w:r>
        <w:rPr>
          <w:spacing w:val="-1"/>
        </w:rPr>
        <w:t xml:space="preserve"> </w:t>
      </w:r>
      <w:r>
        <w:t>results have</w:t>
      </w:r>
      <w:r>
        <w:rPr>
          <w:spacing w:val="-1"/>
        </w:rPr>
        <w:t xml:space="preserve"> </w:t>
      </w:r>
      <w:r>
        <w:t>been analysed.</w:t>
      </w:r>
    </w:p>
    <w:p w14:paraId="1189C24D" w14:textId="77777777" w:rsidR="00BD5AE0" w:rsidRDefault="00000000">
      <w:pPr>
        <w:spacing w:before="2"/>
        <w:ind w:left="72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Balking,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Heterogeneous,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Bulk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sevice,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Multiple Working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vacation(MWV)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queue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length.</w:t>
      </w:r>
    </w:p>
    <w:p w14:paraId="6CEFB87F" w14:textId="77777777" w:rsidR="00BD5AE0" w:rsidRDefault="00000000">
      <w:pPr>
        <w:spacing w:before="11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RASTEMS-2023_A18</w:t>
      </w:r>
    </w:p>
    <w:p w14:paraId="4385C6A4" w14:textId="77777777" w:rsidR="00BD5AE0" w:rsidRDefault="00000000">
      <w:pPr>
        <w:pStyle w:val="Heading2"/>
        <w:spacing w:before="105"/>
        <w:ind w:left="880"/>
      </w:pPr>
      <w:r>
        <w:t>M/M(A,B)/1 MULTIPLE WORKING VACATIONS QUEUING</w:t>
      </w:r>
      <w:r>
        <w:rPr>
          <w:spacing w:val="1"/>
        </w:rPr>
        <w:t xml:space="preserve"> </w:t>
      </w:r>
      <w:r>
        <w:t>SYSTEM WITH</w:t>
      </w:r>
      <w:r>
        <w:rPr>
          <w:spacing w:val="-67"/>
        </w:rPr>
        <w:t xml:space="preserve"> </w:t>
      </w:r>
      <w:r>
        <w:t>HETEROGENEOUS</w:t>
      </w:r>
      <w:r>
        <w:rPr>
          <w:spacing w:val="-1"/>
        </w:rPr>
        <w:t xml:space="preserve"> </w:t>
      </w:r>
      <w:r>
        <w:t>ENCOURAGED</w:t>
      </w:r>
      <w:r>
        <w:rPr>
          <w:spacing w:val="1"/>
        </w:rPr>
        <w:t xml:space="preserve"> </w:t>
      </w:r>
      <w:r>
        <w:t>ARRIVAL</w:t>
      </w:r>
    </w:p>
    <w:p w14:paraId="7E2247A2" w14:textId="77777777" w:rsidR="00BD5AE0" w:rsidRDefault="00000000">
      <w:pPr>
        <w:ind w:left="4542"/>
        <w:rPr>
          <w:b/>
          <w:sz w:val="20"/>
        </w:rPr>
      </w:pPr>
      <w:r>
        <w:rPr>
          <w:b/>
          <w:sz w:val="20"/>
        </w:rPr>
        <w:t>P.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Prakati</w:t>
      </w:r>
      <w:r>
        <w:rPr>
          <w:b/>
          <w:sz w:val="20"/>
          <w:vertAlign w:val="superscript"/>
        </w:rPr>
        <w:t>1,</w:t>
      </w:r>
      <w:r>
        <w:rPr>
          <w:b/>
          <w:sz w:val="20"/>
        </w:rPr>
        <w:t>Dr.K.Julia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Rose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Mary</w:t>
      </w:r>
      <w:r>
        <w:rPr>
          <w:b/>
          <w:sz w:val="20"/>
          <w:vertAlign w:val="superscript"/>
        </w:rPr>
        <w:t>2</w:t>
      </w:r>
    </w:p>
    <w:p w14:paraId="04230BB0" w14:textId="77777777" w:rsidR="00BD5AE0" w:rsidRDefault="00000000">
      <w:pPr>
        <w:spacing w:line="229" w:lineRule="exact"/>
        <w:ind w:left="1183" w:right="541"/>
        <w:jc w:val="center"/>
        <w:rPr>
          <w:sz w:val="20"/>
        </w:rPr>
      </w:pPr>
      <w:r>
        <w:rPr>
          <w:sz w:val="20"/>
          <w:vertAlign w:val="superscript"/>
        </w:rPr>
        <w:t>1</w:t>
      </w:r>
      <w:r>
        <w:rPr>
          <w:sz w:val="20"/>
        </w:rPr>
        <w:t>Research</w:t>
      </w:r>
      <w:r>
        <w:rPr>
          <w:spacing w:val="-1"/>
          <w:sz w:val="20"/>
        </w:rPr>
        <w:t xml:space="preserve"> </w:t>
      </w:r>
      <w:r>
        <w:rPr>
          <w:sz w:val="20"/>
        </w:rPr>
        <w:t>Scholar,</w:t>
      </w:r>
      <w:r>
        <w:rPr>
          <w:spacing w:val="-2"/>
          <w:sz w:val="20"/>
        </w:rPr>
        <w:t xml:space="preserve"> </w:t>
      </w:r>
      <w:r>
        <w:rPr>
          <w:sz w:val="20"/>
        </w:rPr>
        <w:t>Nirmala</w:t>
      </w:r>
      <w:r>
        <w:rPr>
          <w:spacing w:val="-1"/>
          <w:sz w:val="20"/>
        </w:rPr>
        <w:t xml:space="preserve"> </w:t>
      </w:r>
      <w:r>
        <w:rPr>
          <w:sz w:val="20"/>
        </w:rPr>
        <w:t>College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3"/>
          <w:sz w:val="20"/>
        </w:rPr>
        <w:t xml:space="preserve"> </w:t>
      </w:r>
      <w:r>
        <w:rPr>
          <w:sz w:val="20"/>
        </w:rPr>
        <w:t>Women,</w:t>
      </w:r>
      <w:r>
        <w:rPr>
          <w:spacing w:val="-2"/>
          <w:sz w:val="20"/>
        </w:rPr>
        <w:t xml:space="preserve"> </w:t>
      </w:r>
      <w:r>
        <w:rPr>
          <w:sz w:val="20"/>
        </w:rPr>
        <w:t>Coimbatore,</w:t>
      </w:r>
      <w:r>
        <w:rPr>
          <w:spacing w:val="-1"/>
          <w:sz w:val="20"/>
        </w:rPr>
        <w:t xml:space="preserve"> </w:t>
      </w:r>
      <w:r>
        <w:rPr>
          <w:sz w:val="20"/>
        </w:rPr>
        <w:t>Tamil</w:t>
      </w:r>
      <w:r>
        <w:rPr>
          <w:spacing w:val="-2"/>
          <w:sz w:val="20"/>
        </w:rPr>
        <w:t xml:space="preserve"> </w:t>
      </w:r>
      <w:r>
        <w:rPr>
          <w:sz w:val="20"/>
        </w:rPr>
        <w:t>Nadu,</w:t>
      </w:r>
      <w:r>
        <w:rPr>
          <w:spacing w:val="-4"/>
          <w:sz w:val="20"/>
        </w:rPr>
        <w:t xml:space="preserve"> </w:t>
      </w:r>
      <w:r>
        <w:rPr>
          <w:sz w:val="20"/>
        </w:rPr>
        <w:t>India</w:t>
      </w:r>
    </w:p>
    <w:p w14:paraId="4F841FE6" w14:textId="77777777" w:rsidR="00BD5AE0" w:rsidRDefault="00000000">
      <w:pPr>
        <w:spacing w:line="229" w:lineRule="exact"/>
        <w:ind w:left="869" w:right="235"/>
        <w:jc w:val="center"/>
        <w:rPr>
          <w:sz w:val="20"/>
        </w:rPr>
      </w:pPr>
      <w:r>
        <w:rPr>
          <w:sz w:val="20"/>
          <w:vertAlign w:val="superscript"/>
        </w:rPr>
        <w:t>2</w:t>
      </w:r>
      <w:r>
        <w:rPr>
          <w:sz w:val="20"/>
        </w:rPr>
        <w:t>Associate</w:t>
      </w:r>
      <w:r>
        <w:rPr>
          <w:spacing w:val="-3"/>
          <w:sz w:val="20"/>
        </w:rPr>
        <w:t xml:space="preserve"> </w:t>
      </w:r>
      <w:r>
        <w:rPr>
          <w:sz w:val="20"/>
        </w:rPr>
        <w:t>Professor&amp;</w:t>
      </w:r>
      <w:r>
        <w:rPr>
          <w:spacing w:val="-1"/>
          <w:sz w:val="20"/>
        </w:rPr>
        <w:t xml:space="preserve"> </w:t>
      </w:r>
      <w:r>
        <w:rPr>
          <w:sz w:val="20"/>
        </w:rPr>
        <w:t>Head,</w:t>
      </w:r>
      <w:r>
        <w:rPr>
          <w:spacing w:val="-2"/>
          <w:sz w:val="20"/>
        </w:rPr>
        <w:t xml:space="preserve"> </w:t>
      </w:r>
      <w:r>
        <w:rPr>
          <w:sz w:val="20"/>
        </w:rPr>
        <w:t>Department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Mathematics,</w:t>
      </w:r>
      <w:r>
        <w:rPr>
          <w:spacing w:val="-2"/>
          <w:sz w:val="20"/>
        </w:rPr>
        <w:t xml:space="preserve"> </w:t>
      </w:r>
      <w:r>
        <w:rPr>
          <w:sz w:val="20"/>
        </w:rPr>
        <w:t>Nirmala</w:t>
      </w:r>
      <w:r>
        <w:rPr>
          <w:spacing w:val="-2"/>
          <w:sz w:val="20"/>
        </w:rPr>
        <w:t xml:space="preserve"> </w:t>
      </w:r>
      <w:r>
        <w:rPr>
          <w:sz w:val="20"/>
        </w:rPr>
        <w:t>College</w:t>
      </w:r>
      <w:r>
        <w:rPr>
          <w:spacing w:val="-2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Women,</w:t>
      </w:r>
      <w:r>
        <w:rPr>
          <w:spacing w:val="-6"/>
          <w:sz w:val="20"/>
        </w:rPr>
        <w:t xml:space="preserve"> </w:t>
      </w:r>
      <w:r>
        <w:rPr>
          <w:sz w:val="20"/>
        </w:rPr>
        <w:t>Coimbatore,</w:t>
      </w:r>
      <w:r>
        <w:rPr>
          <w:spacing w:val="-1"/>
          <w:sz w:val="20"/>
        </w:rPr>
        <w:t xml:space="preserve"> </w:t>
      </w:r>
      <w:r>
        <w:rPr>
          <w:sz w:val="20"/>
        </w:rPr>
        <w:t>Tamil</w:t>
      </w:r>
      <w:r>
        <w:rPr>
          <w:spacing w:val="-3"/>
          <w:sz w:val="20"/>
        </w:rPr>
        <w:t xml:space="preserve"> </w:t>
      </w:r>
      <w:r>
        <w:rPr>
          <w:sz w:val="20"/>
        </w:rPr>
        <w:t>Nadu,</w:t>
      </w:r>
      <w:r>
        <w:rPr>
          <w:spacing w:val="-2"/>
          <w:sz w:val="20"/>
        </w:rPr>
        <w:t xml:space="preserve"> </w:t>
      </w:r>
      <w:r>
        <w:rPr>
          <w:sz w:val="20"/>
        </w:rPr>
        <w:t>India</w:t>
      </w:r>
    </w:p>
    <w:p w14:paraId="1AC8A6E7" w14:textId="77777777" w:rsidR="00BD5AE0" w:rsidRDefault="00000000">
      <w:pPr>
        <w:spacing w:line="268" w:lineRule="exact"/>
        <w:ind w:left="692" w:right="1203"/>
        <w:jc w:val="center"/>
        <w:rPr>
          <w:b/>
          <w:sz w:val="20"/>
        </w:rPr>
      </w:pPr>
      <w:hyperlink r:id="rId151">
        <w:r>
          <w:rPr>
            <w:b/>
            <w:sz w:val="20"/>
          </w:rPr>
          <w:t>prakatidhanam@gmail.com</w:t>
        </w:r>
        <w:r>
          <w:rPr>
            <w:b/>
            <w:spacing w:val="-3"/>
            <w:sz w:val="20"/>
          </w:rPr>
          <w:t xml:space="preserve"> </w:t>
        </w:r>
      </w:hyperlink>
      <w:r>
        <w:rPr>
          <w:rFonts w:ascii="Calibri"/>
        </w:rPr>
        <w:t>,</w:t>
      </w:r>
      <w:r>
        <w:rPr>
          <w:rFonts w:ascii="Calibri"/>
          <w:spacing w:val="43"/>
        </w:rPr>
        <w:t xml:space="preserve"> </w:t>
      </w:r>
      <w:hyperlink r:id="rId152">
        <w:r>
          <w:rPr>
            <w:b/>
            <w:sz w:val="20"/>
          </w:rPr>
          <w:t>juliakulandaisamy@gmail.com</w:t>
        </w:r>
      </w:hyperlink>
    </w:p>
    <w:p w14:paraId="1EB7B86C" w14:textId="77777777" w:rsidR="00BD5AE0" w:rsidRDefault="00000000">
      <w:pPr>
        <w:spacing w:before="2" w:line="230" w:lineRule="exact"/>
        <w:ind w:left="3813" w:right="3168"/>
        <w:jc w:val="center"/>
        <w:rPr>
          <w:b/>
          <w:sz w:val="20"/>
        </w:rPr>
      </w:pPr>
      <w:r>
        <w:rPr>
          <w:b/>
          <w:sz w:val="20"/>
        </w:rPr>
        <w:t>Abstract</w:t>
      </w:r>
    </w:p>
    <w:p w14:paraId="092ACC2C" w14:textId="77777777" w:rsidR="00BD5AE0" w:rsidRDefault="00000000">
      <w:pPr>
        <w:pStyle w:val="BodyText"/>
        <w:spacing w:line="360" w:lineRule="auto"/>
        <w:ind w:left="833" w:right="180" w:firstLine="900"/>
        <w:jc w:val="both"/>
      </w:pPr>
      <w:r>
        <w:t>The concept of Queuing system is most commonly used in our everyday life. It is essential to</w:t>
      </w:r>
      <w:r>
        <w:rPr>
          <w:spacing w:val="1"/>
        </w:rPr>
        <w:t xml:space="preserve"> </w:t>
      </w:r>
      <w:r>
        <w:t>characterize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practical</w:t>
      </w:r>
      <w:r>
        <w:rPr>
          <w:spacing w:val="-12"/>
        </w:rPr>
        <w:t xml:space="preserve"> </w:t>
      </w:r>
      <w:r>
        <w:t>queuing</w:t>
      </w:r>
      <w:r>
        <w:rPr>
          <w:spacing w:val="-13"/>
        </w:rPr>
        <w:t xml:space="preserve"> </w:t>
      </w:r>
      <w:r>
        <w:t>characteristics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order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improve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performance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queuing</w:t>
      </w:r>
      <w:r>
        <w:rPr>
          <w:spacing w:val="-11"/>
        </w:rPr>
        <w:t xml:space="preserve"> </w:t>
      </w:r>
      <w:r>
        <w:t>model.</w:t>
      </w:r>
      <w:r>
        <w:rPr>
          <w:spacing w:val="-57"/>
        </w:rPr>
        <w:t xml:space="preserve"> </w:t>
      </w:r>
      <w:r>
        <w:t>This study investigates M/M(a,b)/1/MWV queuing model with heterogeneous encouraged arrival occurring</w:t>
      </w:r>
      <w:r>
        <w:rPr>
          <w:spacing w:val="-57"/>
        </w:rPr>
        <w:t xml:space="preserve"> </w:t>
      </w:r>
      <w:r>
        <w:t>in the regular busy period. The considered model follows General bulk service rule and if the system is not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use,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vacant,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goes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vacation,</w:t>
      </w:r>
      <w:r>
        <w:rPr>
          <w:spacing w:val="-5"/>
        </w:rPr>
        <w:t xml:space="preserve"> </w:t>
      </w:r>
      <w:r>
        <w:t>thus</w:t>
      </w:r>
      <w:r>
        <w:rPr>
          <w:spacing w:val="-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occurs</w:t>
      </w:r>
      <w:r>
        <w:rPr>
          <w:spacing w:val="-2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vacations</w:t>
      </w:r>
      <w:r>
        <w:rPr>
          <w:spacing w:val="-5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>are exponentially distributed. In this study, we examine a model of multiple working vacation queues in</w:t>
      </w:r>
      <w:r>
        <w:rPr>
          <w:spacing w:val="1"/>
        </w:rPr>
        <w:t xml:space="preserve"> </w:t>
      </w:r>
      <w:r>
        <w:t>which with heterogeneous encouraged arrivals follows a Poisson process. . With the mentioned conditions,</w:t>
      </w:r>
      <w:r>
        <w:rPr>
          <w:spacing w:val="1"/>
        </w:rPr>
        <w:t xml:space="preserve"> </w:t>
      </w:r>
      <w:r>
        <w:t xml:space="preserve">the explicit formulations for the steady state probabilities and the </w:t>
      </w:r>
      <w:hyperlink r:id="rId153">
        <w:r>
          <w:t xml:space="preserve">performance measures of </w:t>
        </w:r>
      </w:hyperlink>
      <w:r>
        <w:t>the proposed</w:t>
      </w:r>
      <w:r>
        <w:rPr>
          <w:spacing w:val="1"/>
        </w:rPr>
        <w:t xml:space="preserve"> </w:t>
      </w:r>
      <w:r>
        <w:t>model are derived. Also, some particular cases have been developed and compared with existing models.</w:t>
      </w:r>
      <w:r>
        <w:rPr>
          <w:spacing w:val="1"/>
        </w:rPr>
        <w:t xml:space="preserve"> </w:t>
      </w:r>
      <w:r>
        <w:t>Finally,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numerical impact</w:t>
      </w:r>
      <w:r>
        <w:rPr>
          <w:spacing w:val="-1"/>
        </w:rPr>
        <w:t xml:space="preserve"> </w:t>
      </w:r>
      <w:r>
        <w:t>of various parameters on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attributes are also</w:t>
      </w:r>
      <w:r>
        <w:rPr>
          <w:spacing w:val="-1"/>
        </w:rPr>
        <w:t xml:space="preserve"> </w:t>
      </w:r>
      <w:r>
        <w:t>analysed.</w:t>
      </w:r>
    </w:p>
    <w:p w14:paraId="49E76BA8" w14:textId="77777777" w:rsidR="00BD5AE0" w:rsidRDefault="00000000">
      <w:pPr>
        <w:spacing w:before="1"/>
        <w:ind w:left="1314"/>
        <w:rPr>
          <w:b/>
          <w:i/>
          <w:sz w:val="20"/>
        </w:rPr>
      </w:pPr>
      <w:r>
        <w:rPr>
          <w:b/>
          <w:i/>
          <w:sz w:val="20"/>
        </w:rPr>
        <w:t>Keywords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:Heterogeneous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Encouraged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Arrival,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General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Bulk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Service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Rule,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Multiple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Working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Vacations,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Single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Server.</w:t>
      </w:r>
    </w:p>
    <w:p w14:paraId="4E19E44C" w14:textId="77777777" w:rsidR="00BD5AE0" w:rsidRDefault="00BD5AE0">
      <w:pPr>
        <w:rPr>
          <w:sz w:val="20"/>
        </w:rPr>
        <w:sectPr w:rsidR="00BD5AE0">
          <w:headerReference w:type="default" r:id="rId154"/>
          <w:footerReference w:type="default" r:id="rId155"/>
          <w:pgSz w:w="11910" w:h="16840"/>
          <w:pgMar w:top="1340" w:right="260" w:bottom="1960" w:left="280" w:header="728" w:footer="1764" w:gutter="0"/>
          <w:cols w:space="720"/>
        </w:sectPr>
      </w:pPr>
    </w:p>
    <w:p w14:paraId="52581066" w14:textId="77777777" w:rsidR="00BD5AE0" w:rsidRDefault="00BD5AE0">
      <w:pPr>
        <w:pStyle w:val="BodyText"/>
        <w:spacing w:before="6"/>
        <w:rPr>
          <w:b/>
          <w:sz w:val="12"/>
        </w:rPr>
      </w:pPr>
    </w:p>
    <w:p w14:paraId="1779FC43" w14:textId="77777777" w:rsidR="00BD5AE0" w:rsidRDefault="00000000">
      <w:pPr>
        <w:spacing w:before="92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RASTEMS-2023_A19</w:t>
      </w:r>
    </w:p>
    <w:p w14:paraId="3DCF5CB3" w14:textId="77777777" w:rsidR="00BD5AE0" w:rsidRDefault="00BD5AE0">
      <w:pPr>
        <w:pStyle w:val="BodyText"/>
        <w:spacing w:before="3"/>
        <w:rPr>
          <w:b/>
          <w:sz w:val="26"/>
        </w:rPr>
      </w:pPr>
    </w:p>
    <w:p w14:paraId="57240802" w14:textId="77777777" w:rsidR="00BD5AE0" w:rsidRDefault="00000000">
      <w:pPr>
        <w:pStyle w:val="Heading2"/>
        <w:spacing w:before="1" w:line="360" w:lineRule="auto"/>
        <w:ind w:left="895" w:right="364"/>
      </w:pPr>
      <w:r>
        <w:t>OPTIMAL HYBRID CLUSTERING TECHNIQUE FOR SEGMENTATION OF</w:t>
      </w:r>
      <w:r>
        <w:rPr>
          <w:spacing w:val="-67"/>
        </w:rPr>
        <w:t xml:space="preserve"> </w:t>
      </w:r>
      <w:r>
        <w:t>TUMOR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MRI</w:t>
      </w:r>
      <w:r>
        <w:rPr>
          <w:spacing w:val="1"/>
        </w:rPr>
        <w:t xml:space="preserve"> </w:t>
      </w:r>
      <w:r>
        <w:t>IMAGES</w:t>
      </w:r>
    </w:p>
    <w:p w14:paraId="1C540B6C" w14:textId="77777777" w:rsidR="00BD5AE0" w:rsidRDefault="00000000">
      <w:pPr>
        <w:spacing w:line="244" w:lineRule="exact"/>
        <w:ind w:left="3813" w:right="3276"/>
        <w:jc w:val="center"/>
        <w:rPr>
          <w:rFonts w:ascii="Calibri"/>
          <w:i/>
          <w:sz w:val="20"/>
        </w:rPr>
      </w:pPr>
      <w:r>
        <w:rPr>
          <w:rFonts w:ascii="Calibri"/>
          <w:i/>
          <w:sz w:val="20"/>
        </w:rPr>
        <w:t>Nandhini</w:t>
      </w:r>
      <w:r>
        <w:rPr>
          <w:rFonts w:ascii="Calibri"/>
          <w:i/>
          <w:spacing w:val="-1"/>
          <w:sz w:val="20"/>
        </w:rPr>
        <w:t xml:space="preserve"> </w:t>
      </w:r>
      <w:r>
        <w:rPr>
          <w:rFonts w:ascii="Calibri"/>
          <w:i/>
          <w:sz w:val="20"/>
        </w:rPr>
        <w:t>I</w:t>
      </w:r>
    </w:p>
    <w:p w14:paraId="5F46E7C7" w14:textId="77777777" w:rsidR="00BD5AE0" w:rsidRDefault="000E09AB">
      <w:pPr>
        <w:ind w:left="896" w:right="364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89856" behindDoc="1" locked="0" layoutInCell="1" allowOverlap="1" wp14:anchorId="5C22DA6F" wp14:editId="4022A8B2">
                <wp:simplePos x="0" y="0"/>
                <wp:positionH relativeFrom="page">
                  <wp:posOffset>654050</wp:posOffset>
                </wp:positionH>
                <wp:positionV relativeFrom="paragraph">
                  <wp:posOffset>145415</wp:posOffset>
                </wp:positionV>
                <wp:extent cx="6214745" cy="6214745"/>
                <wp:effectExtent l="0" t="0" r="0" b="0"/>
                <wp:wrapNone/>
                <wp:docPr id="891021677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229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429631641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29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6261429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607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F0C982" id="Group 213" o:spid="_x0000_s1026" style="position:absolute;margin-left:51.5pt;margin-top:11.45pt;width:489.35pt;height:489.35pt;z-index:-20826624;mso-position-horizontal-relative:page" coordorigin="1030,229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QW8FogIAACAIAAAOAAAAZHJzL2Uyb0RvYy54bWzcVdtu2zAMfR+wfxD0&#10;3vpSN2mNJMWwrsWAbit2+QBFlm2h1gWSEqd/P1K2s7YZ1qHABmwPFihSog4Pj6XFxU51ZCucl0Yv&#10;aXacUiI0N5XUzZJ++3p1dEaJD0xXrDNaLOm98PRi9frVorelyE1ruko4Akm0L3u7pG0ItkwSz1uh&#10;mD82VmgI1sYpFmDqmqRyrIfsqkvyNJ0lvXGVdYYL78F7OQTpKuava8HDp7r2IpBuSQFbiKOL4xrH&#10;ZLVgZeOYbSUfYbAXoFBMajh0n+qSBUY2Th6kUpI7400djrlRialryUWsAarJ0ifVXDuzsbGWpuwb&#10;u6cJqH3C04vT8o/ba2e/2Fs3oAfzxvA7D7wkvW3Kh3GcN8Nisu4/mAr6yTbBxMJ3tVOYAkoiu8jv&#10;/Z5fsQuEg3OWZ8W8OKWEQ2yaxA7wFtqE+7L0BNoE4Tw/H5rD23fj9vP52XzYGy2EyMrh3Ih1xLZa&#10;WMlL+Ea+wDrg63ldwa6wcYKOSdRv5VDM3W3sEbTWsiDXspPhPsoUKEJQensrOVKNE6D21hFZQdFF&#10;fj47yWZFRolmCmiFZXg6ybNTZGFaPmxmWFzsEtHmbct0I954C1KHTJBgcjln+lawyqMbyXqcJU4f&#10;AVp30l7JrsM2oj2WDn/LE7X9hL1ByZeGb5TQYfg1neiABaN9K62nxJVCrQWU695XERArveOfAXeU&#10;gA9OBN7i4TWAGP3Q4X0gIv4BEsvxINxntXioqUmQv1AUkOx8uBZGETQANQCNSmfbG4+QAdq0BEFr&#10;g9zFUjr9yAEL0RPhI+DRBPz/olSLWT5DwR5KtfgvpZoP19BfkmqRArF4O6bz4dy9VNO8GC8/tAb9&#10;TZfupMM/KtV4x8IzFJU/Ppn4zj2cg/3wYV99BwAA//8DAFBLAwQKAAAAAAAAACEA2kNlj3O+AABz&#10;vgAAFAAAAGRycy9tZWRpYS9pbWFnZTEucG5niVBORw0KGgoAAAANSUhEUgAAAVwAAAFcCAYAAACE&#10;FgYsAAAABmJLR0QA/wD/AP+gvaeTAAAACXBIWXMAAA4mAAAOJgGi7yX8AAAgAElEQVR4nOy9eZAc&#10;2Xbe97s3M2vtRjf2dQYYzACzz5v3SMuSbD9TpPxMSfYjKYWWoBRmWLa1vbAjJG5WSJQoyTJNUuRf&#10;skRH0Es4tFiiJZO2FQrSDPmJYQW18M2bwQwwQGMGGAwGawPopapryeVe/3EyO7Oqq7sza+kuAPVF&#10;9KCmuyrzVtW93z33LN9R1lpmmGEfoVm5MQ8s+Kp7RCt9TCmOomwdq+dQtqaUqmMpy9OtRlGRh3RB&#10;RQAoutbaDaxqoUwTqzasZdlY87Bky4+ANQ6ebwBmX97lDDMAaka4M0wO36x0Hx0667ilU8q1JzDq&#10;jNL6InBGa44awxEUC1gqgKe1diYxCmNMBAQoOljWtOaRMSwDX1hjltD2Cxuq+1Ho3y0feXILvqsz&#10;iXHMMMOMcGcYGa3Hl86UyuWLytoLSul3ULyGVeeBo2BrWmu132PMA2OMBdUCllH2BoaPLeYjq9SS&#10;3+0u1Q6/88V+j3GGpxszwp2hAL7l+Sul1x3PfVNZ5ztR/E6UuoC1i8NZpzbzjwFr5Sf5Zc/jvtds&#10;QmX+SR6r3sdKAXrzV5kHuWGMiVBqFWuvo+y/sNZ8KwqcK6WDH3wMf9AvfMEZnkvMCHeGbdFeuXK2&#10;6jpfNorvBP27tbKvofRC/itYMAZs8mMzBKjSx8oBnflRDigd/8Rkic5cN3mcdccaUtJO7heByfzY&#10;KEPqNn2sVHo/rSlEyNasGauugvl1bfmtdhh9u3rwjVv5LzDD84QZ4c6QYu3D85FT+k4Fvw/0vwv2&#10;bC7L1UYpsYIQFwh5umVwPHBKoEpA8qO3udhewQC+/FgfIh+iAMKukDP0vh+tZSPY7arGRKBugfn/&#10;LPwTJ/J/i4W3b0zsbczwVGFGuM8xmg8+PF6pef+e1vr7serfAfui1nowEyrEGkysRUgtQ7cEblXI&#10;lSpQYZhj+3TBAh2gLSQctiH0U0sdMha52urpiGGMMaA+R9l/YYz55SAI/1X10Fu39+pdzDBdmBHu&#10;8wXtr378rus634/i+7Dqda2Vt/VpCjlyJ0fxhGBcKFXBq4KqAfW9HPsUYQNsC4I2+G0wofxaqdQl&#10;knyGfRBfMNew/O9hGP1KafH195mlqj03mBHusw83XLv2u7Wr/hhWfbfW6uTWp2QJNkx5wqtCqQZO&#10;HZjfwyE/jWhAtAF+TMQgH6t2dyFgew9l/5kJ7d9xF179dSDcw0HPsMeYEe4ziW954Vr9u7XWfxzN&#10;17TSi1ufozIEa+T/vSqU66APIK6BGYZHG8w6dDdiAraxLzgh4AHka80qhl8zxvxP7sLGP4PvCPZ8&#10;2DNMFDPCfYYQNK581VHOf6aV+r4t2QRKxT7YMHYTGPG5lufAXeD5dQ/sFTYgXINuU3zCSsc+YDf9&#10;brKwZs1Y/s/Ihr/ozb/xG/sz5hnGjRnhPuXorF1+peJ4/7lB/Sdb3AVKCbGaCKJQTrVeDaoLwCGe&#10;/sDW0woLPIH2GgQt+V/Hjf2/egv5GmPvaez/2omCX6wsvPnJvgx5hrFgRrhPJX6pFDXf+gMK98e1&#10;Vl/q+VPWko0C+f9SHSoHgQGehRmmAGvQeQL+hnx3jret5WusuWRt9N85cx/9o1nBxdOHGeE+Reis&#10;ffRyyfF+HNQf01pnnKyZoFcYyOPyHFQOAQXqFGaYAsTk220CClxvYNDNGNMG+3f8KPyZmdX79GBG&#10;uE8BwvWP/yPtOD+llX6r9y8KMJIfaiLJKKgdQtwFMywDqyHMueDGvztI+nj68QRaTyTzQTuS74ym&#10;P+BmrPnIRNGfdw+8/n/vyzBnyI0Z4U4prl//p+XzJ87/caX0T/T4ZvtdBtqF2iI4x9n/6q3pwm1g&#10;uQWOk35kx+bgzH4PrDAMRA+gtSpvYhuXgzH2nrXmv7lx/8b/eOHC7+nu44Bn2AYzwp0yrN/514fn&#10;Diz8JEr9F1rrcvqXjDVrTewyOMZ+ZxeEQBupydqw0AnBWIgy2jNKQdmBY+7eepFvAytdKMUVuZ0Q&#10;XqoUc7Jcjl+/4MJhYCL6kYWwAZ2H4nJIqvz6rF5jTBfLLzbXV//ygdO/7fG+DXWGLZgR7pSg9ei9&#10;U5VK/adA/dFUvyDxzRpJJdKOuAycE/s61g3gehscDWEEVoFW4MT/KtWb/2AREvZDqHvw6oDatkng&#10;poFmAF78abYDuFgttkV9uy2v90Mh3rfKu79mzxDdF5eDiSTFTyXCO7KmYx3gv9fptv587fC7d/Zz&#10;qDMIZoS731i58aJxw59B8YdS3dj4HxOIqIpbgfpRxAO5/+gAVzagUoqdGPFwrYXQpNatUkJSTiw1&#10;oICNAA548MoeOFI/CaFrZGMAIdw3qpCXMzeATzpQdtP39vYOL+7GPwdGG/YQWIGNZQg7IhKkkx1t&#10;k3gtln+oQ/fHOHj+8z0f3gybmBHuPqG9cuVs2XN/Tmv9B9LfxtZJFAjZlupQPQnU9muY2+JSRyw/&#10;1WfKVl2oKdED84GHvix7T6eH3pYPr9Um/66u+EBsdQO0Aninmj9odhdYjgk3ef271e095VdDaHXA&#10;jZ9/uiJuiL1DC9r3wW8K6ToeA7Ib/lE3CH94JiG5P5hFWfYYrUfvnTIbS3+3Wi59lpJtrA8b+VIG&#10;WqrCwutQfZlJ05KPWHJFUXbETZCgG8IpD84qOIr4SY8Cb8ZWcJiRZ/EcuLMHigGBSckWAFtswrej&#10;1DoGudZOn5UxUC7J+wvNfpSV1KB6XuZOqSpzKYp3nXg0Wus/UC2XPjMbS3+39ei9U3s+xOccM8Ld&#10;I9y+/ZtV01j6m5XK3G2t9A/Kb+MlGflScVSqwcJbUD4HTNbReR+4FsJHLVhqF3+9o3sJ1yLkPQgv&#10;lsCP0v93NbT3gHBVxrgzVoiwyITfCMHNsKZWsL7Ncy3QjcR9ogDX2c/kPE/m0MJbMqeCVky8sEm8&#10;Sv9gpTJ32zSW/iZ8a/qOUM8oZoS7B4gaV//k6YOHH2tHf2NTb1YpcRsE7QzRnmUv7KIucLchFmCt&#10;JEMpyrkVpzcbVO9wjTmEZLNZC6GBRuGRD4HEv4yQYV6ExBtK5jUKsXoHoRXfAyVai95UVE0rmVML&#10;b4l7KmjLnFOb1q7Wjv6Gac4/ihpX/+Q+D/a5wIxwJ4hw7eOvmeb1O47j/sJmZZhSkkvpt8CrwMKb&#10;e0a0CcrAXLZOTUHR3KED9Fq4WolbYTtU+lwQWhcn+SLYIjBrixHuOlu/Ea0g2IZwV5FNBWQzmRvi&#10;gNIFJtOlUkH5RSFeryJzz4RZ4q06jvsLpnn9Trj28dcmMoQZgBnhTgTNBx8eNxtLv+563q9qrcRP&#10;lgjJ+C0JZiy8FrsOxv8V3GN3UdVFN/WrehrWCqbJl+klUEdtb/0BzLsQ9j9/gvHagF4ZAkufP3cX&#10;NGxfQBBxo3S2eY/NML1+ZCRwWBR3Ini4AZe6ErAbP1TsanhN5qDfkjm5SbzqlOt5v2o2ln69+eDD&#10;4xMZwnOOGeGOG82ln6zVy3e10t8DpI5Evy0MsHA+DoaN30d7PZTFeq8FVzo7P/cYbPoEtALfFgue&#10;lem1AJXqJeBBzzcZs9PR0JqgH7f/0tbG/SFzohMOtogtgy3zIIoJ18q/w6SGrflQK4ulfL81xAVy&#10;w5M5uHBePhg/0evd9O9+T61evmuaS39lkqN4HjEj3DEhaFz5qmku3Ubrv6y11pvmUdiR6rCFkzD3&#10;KpOsDGv4Yq3WS4CSKqmdUPfSI7Kj4HFBi7PiiDWXxXa3LNNrcSp6CXjciClkE0Ut3HbYm6GQwFHQ&#10;7PudjwQFtUrvU3Q7vUdqUSvSYo3Joi5zcuGUzNEw3qWVEv+u1n/JNJduB40rX92L0TwPmBHuqLj8&#10;zTnTXPoVzyn9c621lOkrJbm0fgsqC3DgTfYiI/NIVQJhFknbCixc3aFnwCFXihQgdisUFPvznK1W&#10;bT8ZJajRGziD9N6TwKC3ndeH20aq5wZBK2j0bRRN0kbFxspnXxSPMyXIe49DMkcrCzJno57A2hnP&#10;Kf1z01z6FS5/c26/RvisYEa4IyBcv/p1c/b0Pa3114GM+2BDVuDim+DtnVTKYZVanBYpQmiHcGMb&#10;S/Jw8kTSzIEibgWvL1OBXbId3Ezxg1Li051UpoKh1wdrbf6mQaukC0Mhn2kU59UqJZtaFus2TR8L&#10;jfiri6AB+P05w7vgY18KO8b6+XlnZM4qLXM462bQ+uvm7Ol74frVr4/zls8bZoQ7DD57f9E0l37V&#10;dd1f0VrNQSwgEHYg6MDCGahfZK+lTurEFV0xq1mg5klAbLu+3D1uBV3MrTBHr8XqKCGO7eD0WbhK&#10;SZnwJBB3aduEJf8xfyNKyS808hnOefLYGZCN0c4GzGzxUpX7YTHrNkBKlg2iafFea9su7UPAkbm7&#10;cEbmctiJSVehtZpzXfdXTHPpV/ns/Zma/RCYEW5BhI2lHzBHane01pI+o5QIf3c3wKvDwtvsZ8r7&#10;fKnXArNA1ROZwocDnj+KW6HO1tSwzg6BsJrT60Zw1PbFEqMislvTuvIanp2M/zY0cFTBoXgzSU4C&#10;WV/1pv82tnSLqJGFQCNIU8ry4F4cmHO1lB27ehJJhYdkLnt1mds2ylq7XzNHanfDxtIPjP22zzhm&#10;hJsTt2//ZtU0r/0T19H/WGtd2zyvBh3xeS2+DJVz+zpGgCNqayALpMDhi5Ycl7PIuhV0TCbb+WH7&#10;UYYtxQ87Wbh1tZVwmxPKVIjMVpdCHsI19B7vLWLJzxOfV+Lmu4nrpNV3r0GBtp1wxxZ/zWoXSjHJ&#10;dkM4USn2+kKonJO5HQUy1yEJqlVdR/9j07z2T27f/s1Zi+ecmBFuDoRrH3/t9MHDj7V2fi8Q50BF&#10;cVBsPg6KTUfX2363QhZVD260hCSymC+JW8FSzK2gkIWftXIV21utJeKO7DF2KiQYFWEf4UI+wl2n&#10;15eafbxJqplMhSYicJ7cs2jBQ0KeebEMRCAVbbEVf6zYLYdAPQ6qzcdFE1lr1/m9pw8efjwrmMiH&#10;GeHuAtO89rNSwKCrm77aTav2ApReHMt97o3lKoKF8mBLUyuoeHC1FS/aGIedXrfCaoEiiIq7NVNh&#10;u8BbnfTonWBSiQq+6fWgW5vPo75qe/239QxLJzKTWUt+IxMwC4xY8XnxkJg0i7zGT7MgfAOHJ2nd&#10;9qP0osz5xNrd9O3qqut5v2qa1352D0fzVGJGuNtg/c6/PmyaS0taOz8CpJVi3Q3ptnDgTfLHvbfH&#10;KiJ1eK8pgtnjwFEG5LhaWdyOEr/fh5l0gkXSiaDjY/9aznu5eivhbpezn+SX9mQqmO2fPwp6dBBi&#10;Es3Da92+irFqhqXrceBMx9alT687QSHuh7x45KfSj3nQQPzFSXpbFMGpPddsqMrcL8/Fvt1spZrz&#10;I6a5tLR+51/vrSrlU4QZ4Q5A2Lj2fXMLB+9qrS8AMTP4EHVh8aVY+2A0dJDUnhstUZaqV6QdzDhk&#10;+StI1DtrSSaEExqxYh0NH2Us2axbwdXwOCf5V9XW+3R3eG2/hQvDyUMWgUHecx60w94AVjYAVok3&#10;o8TX/UUkxJu8J0/LZ58HLaRMeNNXbAcH+rJ4EKapdaGRDWDfGmKWz8paiLqyNtKA2oW5hYN3aVz7&#10;/v0a2jRjRrh9MI2ln3cd55e1VqVN08VvgePCgbeQ8MlosMCVhhzra6W0QqnmwYMWPBr5DrCQkURM&#10;SOGsl6ZulR25/9XY4XpS97oVGjnTBw7QFzjTvVKM/RgkYjPuuNkW4z5nYKo94LVZz3yFzGahRDsi&#10;eS+J/GNe3I16NwGtoDLgtJAgIm0XpJDP+MQetSraHvOyJhxX1gjEATVVwnH+D9NY+vn9Hd/0YUa4&#10;CT57f9FsLF3Wjv6zQBoYC1owfwxqF8Z2KwXUq4OtmaoHn7fyZwpshyOki1cjBFoFXvNksYZWyK9j&#10;4HMrZFKNW8kUcSuUYIuIzXYCLwDzujdTQTFA2WtEbNFRIF+V2VrmecZutYoPJH+Px+8kLcSQz/NA&#10;TnPTEJdhxwTdjeCIC8edrUUVCe6SVrNF8diKpJ8NQocxbXa1C7JGgr6AmqP/rNm4fmWWs5tiRrhA&#10;99GlV83R2g2t9BtAxoXgw8KroMcvnHTYHby4ksDWUl9gqygSt0Liy3R0WvzwZhU6gfyt6sKqL9Vo&#10;CcFY5HEet4KDBI16AmF2+4XssDVQNm435CDhmjwWbrOv4KE/4yCpNBtkhEYmf57KXXpdCVhJz/PY&#10;vtx5pZNmM/gRHB2ymWUTuBZIc8wrLbjUgg+7cMuOuPHp47JWoqDXxaDU6+Zo7QaPPnxtlMs/K3ju&#10;CTdqXPsz5Vrtqlb64GYrkqCdcSFMpk3rkQG/s5nAVsmFD0csw1oopWlXWQnGMnCuJv5KixBzOxRL&#10;K/GiuAXcClW3lyh2EiMvMThlbZzoH3Ze4ZpumCqKGTs44yDbm23z+vF3llchLNu6PTCSVTJo3Ake&#10;kfqO5YYwTN/mG0Y2ct/ISapeEpeWE2emvN8S4h0eZQmoOa6soXg9aaUPUqt+HDWvfWOUqz8LeK4J&#10;1zSv/4zjOP89EDONgWADqgfH6kLYDrWMJi2kaUfJcVar3sBWURwlJUIV+24TIjwEHK9KY0SFLLps&#10;elLiVugvlBgEt4CITYte8ovM+AM/g8h+t9QrQ9oiB+QzGXRkr/d9Z5CeCPJghd4c4dCkmQbbnWge&#10;+nEQFLFuF4dIBbseCqnWSqkrw8b/0Ui2RK0ET7rwQWfEdL3aBVlDwQaQvllHO3/zeU8de04J95sV&#10;01z6N1qrHwXSLgxBGxZeBO/0noziUGbxRkYI+FjsY7XEgS0LS0M62srE1md8D1fDcmYlnQYWS2Ld&#10;9vNRQiKPcvg1Kn0uBaWgs82KfTBAFWtUX2Q/+ods7e7ZAw1SH2mSRjZoI6gMqOQzsT88Dx4E6ftP&#10;vvNSettNJN/H5kagUyGdEwV9MLeslA/X+1wkfiSbsG/EurdWNhRHw7dbI/p3vdOwcDZu65PtLuH8&#10;iGku/Rv45l5mEE8Nnj/CfXj5hGmeWtJafyeQ8deGsPAGkpW6N8i6FZSSRXEEOFVJmyxWXNgIJLA1&#10;DBa81FfsaVjvO7eedyTXtBsN0B7Qcu/d0J976gyoIGuRti1PGi36kWwI43baWLZatLsF9NdsJr/V&#10;9ubfZjEo8zowMJ+DcDv06uz6ERzJDCw75OQ59zKPQyOfVxGmWgMetyUDJplC1opexMkyvBP/nKnI&#10;dxbGp6tSX672cFiQNRWF/alj32map5Z4eHkYz8hTjeeLcNc+PG/qpQ+11i8AadWY1nEhw95nNdZi&#10;C9RRsgg2EFdA3U2j/VUPHnWk025RHCU97iduhf7j/queBLP8PtJVOd0KVXqts6Sj72cGPomksGOp&#10;03v09i2EWrImxg3f9OrZWnYn3HYmYBb0VZhlMUfs+skGCU2+god7JiXPJBsku+n6pAvS1UK2jYxF&#10;7EdyAiqCmx0JwmbRCeFsReZGgsPA6xUh9c0MDTWqTxfAlbWldaY6DbTWL5h66UPWPjw/6h2eJuxb&#10;3vReI1y9+ru0W/m/tFL1TVrxW1CuQ2X/vvNDLnzRkYXoOXA3hAsuXHThg1AWv6fFQrnbgkqtmA3u&#10;kXZmcLQs5EcW5voswDfL8H4bQtWrW+tpeBzB4g4W3MBJpKARuypKDpsfeYAQi2fhSyWD3KkjP1F8&#10;0rCRpBclP9bEP5s2mjxWsElRSoGyoOewznnJk401bI0FwgjcJiKeuJW1umFvHu1OGQfZVj1J/m2e&#10;msP1TGWZH20ty42StxFvdE/8tGAlybQookP3aRwETWIDCrGwD1fg4IDne8Cxsrh9yo7Mm3Wf8RxB&#10;6q9C50asqicCllpxxDiVS2b16n/sLr72/47hLlOP54Jwo8bVP+WW3L8NxHk9Vsh27gi4p/Z1bEdI&#10;O7W6Wiwa68rieL0CH8U9J7VKxWfeqBU7Vi6UxEJ2dKaoYcAieqMKH7XlI0qsPVdLwv1uQgRZUodY&#10;jza2dLtWSo2VhZqFk6bJYbMsQRXrgHJAO6BdcMvgJKToxj/O7gMAxOuoeCXzm4TOq0ETNu7KwEwk&#10;fkXHhVKZNX2WkJIUiCDW8U4ZB55OtXGTCrPd8IDeU0BkYdDM6z8pJPAjOFLgS19FslJqpfSaoZEU&#10;vhd38AFX6A2AGpuS9cionAf3LjQfQakWF0lQ1yX3n0WNq3/amX/tF8Zxm2nGs0+4jWv/teO4PwWk&#10;egh+GxZPsxdtb/KgFufkOnFmwj1kMZaQ9K3PWmlFWtmFq214t4CMwzHgQezHTfQLmmw9BpeAl6vw&#10;aUssalSvW2Eny9pxoeWDio3WsoGyNdJjzdHUXUtNJxatB7yU/w3kxtbprIitT29BfnrgA00WbJc3&#10;rUMrUqxGipZR0L4LpQicQ/Tbu3MuPI43sMjCgRK7YjmbChbBvFfMn2e3Iejt8NkAV0I3gtd3mTdr&#10;NhXjyQbuxial756CxTKs3oFSVXZla3Ec929HjaWDzvzFnxrXraYRzzThmub1v6Yd5y8CmcqxDiye&#10;p5jMyGRxyIXbHajGFuhKF07FFughYKMKy524dj4+7n/YhbdzHvU8hKgTC9TZxq0AkjFwpibaubWY&#10;SLZ3K1jgCXQaHAoPccCpcsA1VEoahUcvpSjSZTst064EHAIFZQVlDQc3SWoeuo+gdRtMEPfomYfy&#10;Ap49RKjlcw3N7vm3a8iGWotTuwID5woc04MI5kr5rcykpVK/K+FIZXfXx0ondXskwcfx9y05HJPu&#10;DfAqcrqxFsfR/61pXq/puQs/MfZbTgmmZeaPHaa59NNa6x8DYjMtFB/h4mukiTjTgaxbwdGSG9sm&#10;XRwvKNiI+5NVXSHAbiRR/zdyvpWDJXiYw60AYhF3a2KV1R0h+bUIjAOadWg/gu66uALcMtQOcrhS&#10;Z69bCk0W81Cez3xGIdgV2LjLorLcU4clqGl3rzB7EKYqaZGRirG8ihwKIfWTOT/aBrDaKe5KAPgk&#10;LvxIMjyMLabVWwxzsPg6rF0FpyRHJGvRWv1F01wq6bmLPz6pO+8nnknCNRvX/obWzg8DbHbQNSEs&#10;vMUkmpGMA1m3gqvFBXAuM9lf8+BSFC8eLUGNdiiL5JUc3+Jx4H6fW6HB9gv/BcB3YS1Jxoxgo/uY&#10;ee5B/ShUz/F8Jbm4oI5C/Sgl4EvxbxuhxW3cgmgF5k+Cc5TsxhMgqXVVL06FM5L2lxeRle86b9nw&#10;jc5WycduCK/v0mhtBQmQ1TNE7UdwaqK9HDxZk+uXASvBCmvRWv+Y2bjm6PqrPzLJu+8HnrkVYxpL&#10;P6dVhmxDX/y2B6aXbEHcConK1nYi4O9UUhk/i1i7jZw5ug7il02S9h0Nj7Ytno8gvMXLrc84bOG1&#10;EnylBvPzh2H+rVhb4pmbOkNh3lUwfw4WXxXxltWPYPUShKJccdumHSGSDg1FlDm6ERzPeYq5aVJ5&#10;TZB7dUI4XN3dlXA79vlmc3UpONbhoGRtWtOnweD8sGks/dzEb7/HeKZWjWks/bx29J8DUrIFmH9j&#10;H0eVD0fICFnHvrfHA56XVb2yxDm6bYmC74ZsEUTJEbLuQXhXyGLlQ8lRmj/J2QrUpnefmiLUJAq/&#10;+CVxW0VdWLtBsyXFBIGVDfVgkfQSKxtlntBuA/G/VtxeV4Kj4Owu39+NpL1SJljWCeHYENbt0JXo&#10;yRoNu1m1sT/3rEk8PjOEG5NtKq2YfHHzr+/zyPIjKYIAIcRHmdrKW1YUnlBpx4HN15XgzoAGkf04&#10;Tvo6ixQe3A2AxmV48p58ZouvwsF3Y5H1yQj3PPsoQfkVWDjPO3U5IVQjCSMcD3MqAiFC7os5v4Lt&#10;XAkv7/L6NeQ0Ve4jaldL6XcRBMDl9RFE9Odfl6yFXtL9s88S6So7aemmPYBpLP1cr2XblS9u7ulS&#10;hHsMfN4WqxUAK26Dpi8WUiXWXjBxmxeVKVKwFtoBvFnbmSY/jCTq7UVQx3Da6VAuBYxf0WCGflhA&#10;db6AjYdQW4j94Km/9x7wsJv2LGsH8HZ190DL51ZEZ6pub1bCwfLu1u0HHQnoZQWFWj68WiveFvVj&#10;P7bmIzheK07Ym2heFReDW970bZjI/Lyev/jDw15yWvDUE65pXv+ZHhGap5RsE7zfiYVQksqsKE2A&#10;74RiBSflsFcDcREk+Z2hkWPru9uIm8MaKxsKo1wO1zTFyidmGCvCO7D+QCL0Cy8CB7hPWuUVGklT&#10;u7AL20bAB5kUPpBTkrG7pw3eiKQasOIUJ+p+PADuxpoNABtdOFmHk8Uuk2IQ6Rr7s3ruwo8Ne8lp&#10;wFPtUjDNpb/aS7b+SGT7ANml9xO1Pm3ZREQ8MnC+2qs98JonfwszwRJXD9DRtQ/FZbD2OQfrisO1&#10;GjOy3We4p+HQV2DhDKzdhNVLtANJvQPZOE/myD753KRBuQTdcPc83wYiPF92el0JmuJkC0K2if/Y&#10;WFmGR3d91Q6Yey12L2RFb9SPmubSXx3lsvuNp9bCjRrXfsxxnJ8G0tQva4f22T5BKrpQcMDLl2o1&#10;CTxC3AqJpRBEUsm03SLwgcvxZFdx3X07Ajx4V23AyjXwqjB/nplPdprR5XHgcSfUomfhwDs5hGou&#10;dXq1KrqhlHKf28WUutSVzbnflXCxVrwk6Hooc64U91vbCOCF6oiEm6DxcVx94W1aulEU/bgz/+rP&#10;jOPye42n0sKN1pd+aAvZmmhosn2MkG3Vk2quRiD5rfuBI8SLIBPc2qkfVwk4WxWhFpCCCQc4sbEB&#10;nVU49Fb8uczIdrpR5rCneacKZzw43W1A+MWOr1hFfKYJ2Sa2025ke9OkXSqIX94NJYOiKNmuIOul&#10;nGluWXPHRLYgc9dEssYTIXPH+elofemHxnWLvcRTR7j+ytW3lVa/CKTC4SaM5RWLYwO41RCyzXbP&#10;bQTw6T6Rbj3jVvA0PNml1c4h4HhZKtQO+wFvO+ucmC9D9TTTVlU3w+445sDhuXnR/Hj8HkT3Bj6v&#10;Ta+F2o3g+C6eoiR9LJuVkOR1vzQEG9zu9LoSQgMXxy25eaZBQy8AACAASURBVODNdJ3HpKu0+kV/&#10;5erbY77TxPFUEW7r8aUzbkn/htbK3dRGCH04MHzqVx04Ni8BqYz4n5BuKMelvcZBVxYPxK7pXTVp&#10;H3K6cZN3nDYv1DxwD/CMFhE+X6hdgMNfhva6+ODtcs+fDb3NKDW79zq72R2gjxvAS0O49G9ZUVZL&#10;BOXbIZyoTohUDrwuaz3uCqy1ct2S/o3W40tnJnG7SeHpIdy1zw9WKpXf0kovQqz6FXRg4RVGreE/&#10;Q9rfK0FSybURSjbAXqLfrVByRDxmK9Zg5X1YX4b5E7ilidZhzrAvUDD3Khx6GxoPYeXbJNuvQ5pX&#10;Paitez8+G+RKiKSJZdGkwDaimJaksAVGHufJSsjTJ28rHFnrQUfWvjSnXKxUKr/F2ueD5H2nEk8J&#10;4X7LM273N7VK+pXbWGLxBfJJP++OU8ju3MpkKSSk2432nnSz2QquijVps2hehSefwsGXY3fKjGyf&#10;bXjyPR+8ACs3ofUx86RZDY6SQontuuKsIbm6W1wJFl4ewl656adkaxHf7Ss5vFefWbixEbdbKoyq&#10;rHm/TfIutNLHjdv9TfjWBHqHjB9PBeGa5tw/0Eq9CsRtcdpw4DiDdeuHxykkYbufdCv7QLpZtwIK&#10;TKyTS3QXHr0HlQOSVpRbd2qGZwNzcPDLUJqjvrZE2UiFl1JSwPBpd2vzxxZwsy3GQxadAM4N4Uq4&#10;i4jwuHFjy3YgZcC7hWUvd6WqrV4WN9lwpHtQ1n7QzuguqFdNc+4fDHO1vcbUE27UuPYTWjs/AKRk&#10;W1mIBVSKYVutlgxOA8emgHSPEH85VpLbrQOdRhc6LTjylX3vVDHDPsN9ARYu8oruEAQyR9y4+vBy&#10;R8prG8i/n3SkKaTOuBLaobRbL9oyNQIetNNiiSAm3p0cqSvAe20xGpJquLIjmRHvtwoOAGTtVxd6&#10;SVc7PxA1rk29ju5U5+FGzWt/2NHO/wakVWSOJ8GEgmgDHzfhSH13XVAQfdqHfRU8iahH2ZlM88N+&#10;XLXiVy5H8JJdo1arMo1ZBw1EtOTIbk98SrGOWJHT0R9kKzaAay0hVU+nR/wwknzebFv6ZA67SvrY&#10;FcW1QKzbpP9bK4DXqtIpbhBuGhHUr2YI31gh/LorDUyHRuu6pItlqtEiE/0RZ+7VqbV2p5dwV268&#10;aLzoutaqNGphQwtpS1NxZVc9UhFR793wABGFSdrNEP/TicBT+cW/h8XDENqtDc7WOuBO13JvAA8N&#10;rHXgaE30cycPcTomc1YppBppD2Q3V5FjecmBEyVJxZsmEbUIsWxDm5LboJXdCsQ6HWbuJkU59Zgk&#10;WyEc2qYMOBmPQdYdpHm6QSRdRY4VH8JW9BVGGGN9HTgXOHj+83FcftyYSsK9f//X6sfmXrqmtTqd&#10;pn91YaF42l0DuN6SVJik5UgrENLNY+kuI111s/6vhHSVFY3aiaB5VVbP4stMi1X7BFgxUkkU+tLz&#10;8a0c4ipFYaOAdqdLNwgJI4MxFmtTl1B2xqrkJ1ZRc7Sm5DqUyx6l8vgDiddDaLRBubIRL7hi2U9L&#10;Et494H5LXFBJ5ZeNBWWsEW3cYUp3Qbo6l+OKxsjIz6D5/xi4lbG4Qb6zdiD//0Z5zL7MtQ/Fyo1b&#10;9Rhj7zxs3nz1xImvbYzzNuPAVBKu2Vj6Na30f7D5i6AVp3/tIls/AJ+GsNanZA/y5c/nLOFdBu72&#10;yd8lKTWMnXTbsPwx1A9A7ZXdnz5hrAKPojRLwlGyeBcrcH5sq8bSbrXYaHcJogiDxtEOWqu4XDk9&#10;XvRzhd38D1gkg99YS2QsmAhHK8oll/l6Dccdjx9oBbjZynQojpXcDnl7IdidD48jWO2EBK6LLsG8&#10;khzdYa3yTyJJkUx8t9uVAV8PpX1TUkgEUgzRDSd5EmrB2ieb7dcBjDX/j65f/NpEbjcCpo5wo/Wl&#10;H3Fc/bOAbKV+S6KSavgDyM0IVvxUnwBk4rUCmPN2V2S6aWSyuX0Ek5CutfClcZBu9zNoPIEjr7B7&#10;a8LJoQM8sCJukvTgcuM26N0QXqiNp3Sz226x3mrjhxatHVxHo5TaFGIfFTauoDLGEEYRGkutUmLh&#10;wByj2lghcmRWSizJyKQdO+ZKcNQpHpAaPzqwegsqVai8OPRV1oFPWmK0gJzuDni9lWk+8HFcEZm4&#10;ECziL1bAq5UJyyXZh6K+Vqql/tzQ/Khz4OLfmORti2KqCDdYv/Jve27pXwJxkKwDpTqUz4187ZtG&#10;UlKqBUn3cjf1i4Vx6WIp4zYcG+muXZIZuvjOCBcZDcvAchAHVeJmk4kgThBJsGSnAEleNNbXaLR9&#10;UA6uG1uyYxj/brAWQmMIw5Cyqzi0MI/jjuauuexLpD6JvhPPkaQ/3cGyFAPsq8uh8aGY4QvDza1L&#10;nbTbc2RFjzkr/XgfuNvnQoispJ0tlIfL8x0K3c/A3wC3skm6Qej/du/AG/9qj0awK6aGcO/f/7X6&#10;sflzN7XSRze77GLHqmv7WRIxzUm6l7si/F1z5V9l5XmrfkpGyTWGJ90mPFyCxaNQ2pvQUxYRkpGx&#10;0pHxl5z0qAxpoCOy8HZltJq+xtoq6+0A7Xp4jh6bJTsMImMJggBPw5GDC+gR3A3XQplDNa/XbWVi&#10;32kUz5uT7j5mTQd3YOUBHCt2evrcwuOurIEk/pHddK8Fcvqream7ohMJKb9c3YdzWvMqoDa7ABtr&#10;lh82PntpWvy5U0O4pnn9n2utvipfW1K2O/7Gj7dMPIF2Id1rgURh63EfMD9K1fcbwCdxAEGPQrr+&#10;57D+CI68xuh2YzG0gTuRdGp14mNxPwGOy0/d3mjwpNERonX1dEX3Y+ItuZqjhw8NfZ1P4s+y3ke6&#10;CcJI5lDZlSyH/ck5acOjj2H+cNxCaWd0gcuZ1MhuBEfKkqueyII6Oq04G1u610iwsPYReBXEbWQx&#10;xv6Gnrvw7+/XiLKYCsKNGlf/pOO4vwCkftuFM4y7kizBFxaWO1st3UTtHsT9kLS08SN4s9qbK5Dk&#10;Pla8XtJN0l6+XNtlq2hckVD/wXfH+dZ2RRP4IrbIvNhtMGigm2QLvDOssqMNeLC8RoSm5Ln7atHu&#10;hjAyhEHAgXqZ+fnh7LIbBta6Wy3dLBJfr6tF4W0sqVFFsfqBpJjsorB3uSviNK4WMnUUvOqmQcOy&#10;m8Y1xp7uNRJWYe12rz83Cv+UM//a/7DPA9t/wvVXP/6K6zq/pZOQdNCByjyUhnfy58F9eluCQEqY&#10;EAdCrASJ+sk2QTa/N0u6gZHJN7jVjYUn35b3OEQBx7BoAbcC2VSSINh2SD4Hy/Bk21hfY60dUPI8&#10;HD3FTJuBBfwgRFvDiWPDlXHkIV2QI3c3EhI7WRmjfmxetD+F1hocfpdBAcQHwJ12arEbC9V4zqz5&#10;seA9aWDMU5LuNTXftP85dBpi6VqLMcaGYfSdpcXX39vPYe074Zrm9U+1Vucn5bfdCYNId3NcsbDH&#10;G6WdJ1Ex0t2A5Wtw6BQ4uwnpjQcBcDOURpQlZ2eihXTskRk+CPhw+REhDmVvr6Il40VkLIHvc/BA&#10;jVqtaCtFcS80g0wgbRso4uBSKCeNM+VJnem2gXkAj+/A0Yv0J3h9O9NFJIG1saUbaygk6V7HajuX&#10;9o6Kzy2cUkMEHvv9ucbe1HMXzk9giLmxr1oKZuPa39BayQdgLURdmHt5z+5/AjjVJ8uYIJGx223H&#10;rgGvVmXRZFuQe1rKHz/oJAn7DSHboxf2jGxvWviwLZZUrZSPbMN4o3hrCLK1QYe7Dx5htffUki0g&#10;ubuVMqvNDk+erBR+/SuOkG2SErUdLLJJ12O31M02fBxsr/g1dujjQrYPl5ByBcFSKKTafzBRKiXb&#10;TiSb8hsTJNu7SLHFozZc7Q5xgbmXIfI33Qpaq5fMxrV9TRPbNws3WP/4t3uu95syithvO39sKFGa&#10;UbGdpRvGvrY8ugkt4GoLyp7UqVtkN2sBjg9v+1dh8Sx7IaN4H7jfkfuXCpgFNg56vF4tPspWs8HK&#10;hk+p5G1ZqE8vFEEYgomGcjFc9mUTLjk7W7rp3dL0u4UyvLxn5lAEjz+Aw2dY4Rg3O5KVMGh8iUW+&#10;WB5n4Usv7gCPkrJgRwyfVgiLOXq1bYF5IDrCGX9uEAa/wzvw+r8c97jzYN8I1zSXbmutz2zqJGhn&#10;T32a/bgH3NtGrKak4fUc6Zo+cKUtlq2r5ThvI3g7fAj1o0zaw9VCdEp9IxN1u3r6bV8fwLmq6AQU&#10;wfrqKk3fUC7C7k8RosgQhgGnjhf3tH7QkbngFCQKP06tOlndq+o1g12/y7e9M1S9rTM1m4XzUmUy&#10;6V5fINYsSjIf+ufvsPOT1nWRB0j1Fu7ouQv70iliX1wKprH081precPWCOHucxnrSeB0Tb5Um3EN&#10;VFzwbb726SVEWyCwUq0VRvBW9Bjqx5g02d60cC0+i9Zi31teslVIkvqxISbzysoTmoGlXHoq9J+H&#10;guNoXK/EnQfL5BP5THGxEgdiC9o1ZUeyAO524EogKVqThUYdOENVCbEmszXRYkhEb740ZrK1iCj5&#10;+21J16x4qe+4/yOruvDZRtFvAOGWKIg7RYDW6rRpLP38GIZfGHtv4bY+/Q5jon+zmZXgt+DASVDD&#10;RYVXkMnoIaWUo3oOHwGfD1AISybh2zmi9j7wURPecNapVCeb+r0KfB6vxtIQbz55b2VHUn6K4MmT&#10;x3QiTdlzKcwoTyGMsfi+z+njh2OVsnx4iET8q0PsSdkA7JHq3qiyXevKaanuyGnJj+BMdbzpXgHw&#10;RZzRoXXv3DV2gP8YOW1WnCFzfO0jWL+36VowxlitnX+L2svfGuFtFMaeE65pXr+htXpJXAmx5NQQ&#10;roTPrXSz7VGOUlDWcLI0Wh37dqSbpIztSrqt62CqMDfZU8un8YTNZkgURWTEL1c0/WvlyRPakXpu&#10;yDaBseB3u5w+cYQip5YbRkRdKrtkLuyEbijf88Xy5JveL3WhaaBchjf0+M5nAXArLhJxM0SbzY6Z&#10;8+ISYtK/dSOJjYwkidq6Lp1/ndK+ZS3sqUvBNK/9da3VS0Bc2D6cK+GKLw3sKp5YDclPxZUv6UZL&#10;njNsw90jwIuxe4GMeyGZHB/udL5bvyxK9BMk2ybiG9yIy0lHCVJ1I3il4OpdW12hHT5/ZAvyWZdK&#10;Je7cf1Todee1BH/CwufhFMnGerkt/s5J4mIZTuPzZueLsZBtG1ES+7Atgdmal8pHRgY2fCHUdyoi&#10;/BMYwGZywu0Y9KdrrwjnZLMWmtf++ohXLYS9s3AfXj5haqXPtVZempVwHHSxg8onITTDNMfR2FQP&#10;NUGyW/pRft3bQVgGbm9j6Q4sCmhcEef8ELq9eXELeNwWF4Crh6e7pLLuaEVKNfOi1VhjpR1RKXk8&#10;b2SbRRRZotDnZIFAWhchy5rLaCZjnE1SduGNSbvO1y+BcmB+56q07dBCKhubvgSTvYxFm2Q8uEp6&#10;qyXOtyu+zCxXp5WeXx5Xco95CI0HGdeCDXTLf5Fjb94f0x12xJ5ZuKbu/f1Nso1CiRgWJNsHwHom&#10;obwbim+rG8oXZ21a/ZKUra52hh/zUVJLN3vtxNK9lL1282N5XxMk28s+PInT15wRyBbkcys5xcg2&#10;7LZYaQVUSs+fZdsPx1Fo1+PB8uPdnxyjjHSGbu+Sn7srlMyByEiBwtoo19oNB94Rq6bxcaGXNZBA&#10;89WW+IFrJSFbhVyuFQiZvlAVqzYh22+3U7LNVnqODfqYcE8UglJorTxT9/7+GO+w8+334iZR89of&#10;0kp/FxC7Erowd67wde5mOo92QjhWkajpu1U4XpHfdaKUGINIsgZGwRHgpZoIlkcZ0i3HYi8fROB3&#10;1sQfPSFpxXXiJnx2cFVcYVhZBBeLXMuGPFjZoFyaju4T0wDX0RgUKyuruV9zCnENBNGuT90RycZf&#10;duHTlpx8JoaFtyTKv3F916euIBbq9ba492qlVG/BWsmnDSJJd3un3FvS/F7cwijRbugEcKE2gX4n&#10;c+eEgxLXgtLfFTWv/aFx32YQ9sKl4JqNpbubsotBR1p8F5QivI0EySquWAiHK4MjtktB2p3gdG18&#10;OYxNYKmvVY9FxnI2anK43q99Px4kzSyz9x0FiTLa8aos/ry492AZxysXzid9HtDpBhyar1Kt5VN8&#10;C4CPEuNhTNGoVnzye32SLoaV96VbbuWlrX8C7nRlIy8PkPjsxk0tT9QGz7tLHclWSJpgtnw5XU6s&#10;Mal/GzrrqdaCNcu6fvEUw4d+cmHiy8c0rv+cVlo2sjgPbhjd1ycd2f2MFZ/Pdle46AnRVp3xJozP&#10;Aa/WZNeNbEy2Bl4xjYmR7VIID9tiJRQtYtgOoZHPsQjZPn78GBxvRrbboFz2eLK+kc7vXeAhKV6d&#10;aHzR/0RG9P3OBBnj4LuwsQLRnc1fPUTI8rO4Y3ni7soiNHC0DF/Zhmw/iDtnZMn2+CTJFlIOSnJz&#10;lT5qGtd/bpK3hAkTbmf1g5dQ9hsAm9btgZOFr9NCvggVR3kHlR1mcRx4fQJ5M3Vi0rXQtvBKsMaB&#10;IcRN8uDDbqrHO050IzhX4IzWaTXoRIpSf3+hGTahAK9U4t7yk9yveQE5sUQjZC1kkbi5XA2XWhP0&#10;6x5+F5pdvgjhki/5xa4jWUJZovUjWatJAHthm8t90OnNw20HcKhaLLYwNA6cFE7a7CRgv9FZ/WCr&#10;+T5GTHQVldzq39Jai6s8CqX1RfHCPHxSS8DVojA/Llz14dMC/rQ6cL4EZ1uPOVAvMe6P0CcNHOym&#10;NlX42pHUwOffIiIeN7rPbMnuOOFoBcphdTU/1b1QFit3XEiCxRVP/Lr3xnfpDDQsnGc5zoHvT0v0&#10;I3FvHCzJKTMw4me+PiB4/VE37gkXL6F2KDm45/ZMi+OQcFIUAgqttVNyq39rknecGOEGa5d/m9b6&#10;e4E4B8SH+nAat9kCquRoXYQkt8NjoBVJ5sOl3Ecxy+LKtzm84DBuIZoG8FErDobkFDzJC2vFmioi&#10;OLL8aAXX86ZH43TKUfIcNroBUThAfm4AFoldAWMmXR0f7e+14NaEQjRfnhOdkIhUdKfly+nzS1V4&#10;QUkvsyDOodVKgmkJPupKUC3pFtGNhHh3a+i6GxpFX1B/UbgpnuRa6+8N1i7/ttFGsT0mRriO6/3P&#10;QOwH8CVQNmR9zBy90odlBxqBtMEZBbfjwEXNlWPNpVZWpG4brHwA80cZd0/Wx8D1ODg2Sn7tduhG&#10;cLTA/tDeaBAYjfvsSH/tCUqlEstP8lu559w4yX/cUOL7f9yB62Mk9CxeqUpMYwNRyXu7JtKUWQPp&#10;YvycRND/ppECiCzZJhWcoxQ2tIizIxpFdSfKwk2hv+lacNzS/zL8SHbGRAg3Wrv+g1rpN4C4V7XJ&#10;1UNpOyjkqOFnUr6qLnSM+ICGSbW93JULJxazp8UPdWtDCh4GonEFynVwx1tFdh+4Fdfajys4lkVS&#10;m15k1CvNLqWZK6EwtAKrHdbX89laZcTN40+IFOueFB1cm0AkbQ447cL5zioXtQQDt9wfCYBtxKTb&#10;DKBrUrINhywtz2IVuNqIU+XK8FnR91o+Kxy1mSamXo/Wrv/g8CPaHhMhXOUgIr9KSb5bffSWea+4&#10;ad0/xEpecZDgyhBHp9NlWRzdDIkrBdWSVJdtIXH/dqxqNl4JybvEWrx96vrjhB/BsQITemXlCdqd&#10;uRKGRcl1aLTz21kvxhVVk6glSfysnVDEzceN4x4smlsQfr7tc04Dh+JNJZEutcha9ocUu89iEdF8&#10;gDjG4w/jWjgsXBUvwk0OGzPGTrhR89o3tFaSimCNqCqNocOBIj3CZN0Ljpaj05OuWLutnNdbRHbV&#10;utvb8UErEe3+tEeOsQGNZVj80sjvI4svgAfjKPXcAYl1m/sbCLu0A4vnzOh2FHiuy6Oc3SJcYit3&#10;Eq4FMjKjkUg9jh0HvgRrj5ASncHoNyZsXEX2anWI1jkD8GIpPQGXXLidQ061B84J4apUwvFk1Lj2&#10;Z8YwtB6MnXCV0j8ZPxC/yPz42uPNA6/U5ItKUk4S1OIOoldboq+ZFy87cLoq6SjYtKywG0nGAADL&#10;1+HwxXG9DUDIdjmR7Jsgt/mR5EDmxfJqE9d9drVt9wqOo/FDES7Pg0lauZCSbmgmRLqHX4XlTwb+&#10;6YaRLthZCcZ2CGer0qJqHJgHDlbSjsidCPIn6cWYO9rjy1Va/eSYhreJsRJu1Fz6L7WKhW2tkS4O&#10;Y05fPgC8U5UdspPx1WSt3dWu5LHm7Q11DKnp7mb9aI5Ul9G6CotH6W+yNwrukiHbCSIpIsyb+Rx2&#10;WwRGzQocxgTPc3mymu9w6yJtdSZl5UIacA7NJNwLdVg8BmuXen57y8p6zMpStgIp7S2eILoz5lR6&#10;+i07UvlWCOqIcFamGCJqXv2vxjnGsS4tpfiLyQPRS5hMh3oH0aRdKEkqSqIYlqAay9h93M7v2z2C&#10;BBgS+TzlgNnYkIt745N9fgjc3wOyBdntDxfwjz1ptPG8WaBsXNBKERqL38238k/q0eQb8yAhXT+a&#10;QCDNOyMLx78JiGHxuJO2jFfISfJIJb8RkBe3LDzwJecX4hZXRgSvCmHuWK8vV+m/MM5xjo9wW5/+&#10;Ca1i+S9rRFh87HtYL85pqfwKIqnKSrBp7XqwUsDa9XSmvY4FjwDmXh3beJ8AX7R3r5QbC6wEJfJW&#10;7PjtDUKrnqEGkNMBz/NYWW/mem4NmbN7QbqJJskn486OOPAmdNrcC+C+n4otKWSNznvDy6UOwj0k&#10;drPq91a6JZlM9wunMB0S7kqt3GO0Pv0TYxru+AjXmOivAHEJ7+Ss237UEcWwg7G1G5nhrd01P42g&#10;Oj4s1BcZ10e0gdSbj1OwZCcEBg6U8o9+daOD586s23FDK9n4Aj9fFOfoGJTE8iAh3YY/fqWx6MAb&#10;3POhGk++pD1OVUu20TiwjBQr3e+khUL90Eryfe8WvfjcMeGw2Mo1NvqrIw43HdM4LhKtL/2Q1loC&#10;4daAM3nrth/nNLxRE8Ldzdod5FW7HmuUaiUO90Nj1IQLkQaPSSfdvUBo4HjOHmdht01oZtbtpOB5&#10;bm4r9zAyX82Egmf9qHrwuCW54OOCgwRqO6EQTDcS3YjXxrCmVpEqtS/i7tiD0ikTnWyQNfcgbzBn&#10;E4eEw1Ir93i0vvRDo44dxkS4SvPX5EFi3Y4vM6EIKoiY8aHy9tauo+GTtlSpPUJk5a4G0I7Sahgi&#10;eGGMxt5H8S48qmh4XkSxIth8zuevNFoz3+0EkfhywzCf0/RgeW+s3AQ1D+62hMzGhRdcqFjpi2YU&#10;vDWimFQbETS/0ZbsrZq3tbOvH5cXH6ukxSRayfMKlzjPHe2xcjc5bkSMTrjtT/6g1lqiSpuZCaMX&#10;OoyCswper4mV12/taiW7emjhi1hWLiLVLugEosM5Llz25Z7eHpEtiDshr4Vuo4DA7J3l/bzCdV1W&#10;c1afnSAt8NkTKCkpv9EWrd5x4fUq0B6tZDdCZEo/bsnj+gBd6ETHoerAuzUJyL2AnBKMFdfJ48Ky&#10;lYd7Mxa0foH2J39w+HciGJlwjTGZzAQf6nvrStgOVcS3m1i7/RaDo+WLqGa+wFYEh73xbRefxv2Y&#10;xi1EsyOsBPzyagGvrjdxnJl1O2k4WuHnNFs99iZ4loWj5FR0eYSWVIPwlcojSt3hvMSfWfigJS6+&#10;pHNEdh1FRlLMvNideMHtJbQTcRcYaX4IN4ruJvVDPXm5xpifGOqNZDAS4fpPrryplZa+Mkl4Xw8v&#10;+/0YcYYvMz49z7MK3qrJl9LyxZ9kYlJKZB4CKxVqR6KIs2NK13oArHWE0PfSWAmNWAF5v9h2EOHO&#10;qsr2BNpxWMtp5R7Zo+BZgkRPRKsx5+iWj0DzMRI2zocvgPdasNYVos0WTGR7olkLF6rwmifuxH4c&#10;J+1wcrpesKUUCJcpsq143vafXBmum2aMkUwbt+T8jDxSEHWhNpyC1l3gfotNMRkAY8QKnStJFc4o&#10;PFhCvpSuB/etCGiEsVaFcuUo8tLGE+bmS4yjwKEF3GntTa5tPwIDJ3L6y1rNBkrnjKzNMDJc16HV&#10;6bJwYHfv+hHgCxXP0T3aD5Mc3Y0APvdgODHVATh8Hp5cg0Nf2fFp95Ec9UTpbMv4rKSyOQrO5Syc&#10;eK0q639oy7K6CO01cMqATTjv9w17uaF7mjUffHi8Vi/fEYFxIGhLs7mCOU+fRrKTVb3B9daBkV5I&#10;86XRtTK3hX8X/Ccw99ZYLvd+R6yFScgs7ggrwb8v5yx2eLj8COWWZv7bPUTXDziyOE8pRzPO63FH&#10;ancf9sSWD+drYxQhbV6V/mHlc1v+9ASJp0Sxv3XLBmNjoXYrXY9HV2YpAgtrH4En2qbGmKi10T09&#10;d/ztwjUVMALx1+rlv7TZzcGEUJmnKNneJz02qFiyK8v/KvYr1UriX32vlV+cphAa92FupJPCJq6F&#10;YqXvOdkim9N8Xqs6CmaFDvsA13FoNPMdrw85EtzdD1Q8uFk4nWoHzL0GjSdIZqyggaR4fZZp09NP&#10;tn5c1HQk7s69t2QLElGcF46Lu0LU6uW/NOzVhvfhKvWH5YEVxfRy8Y/ibnzsThTj22HaoqNfH7QS&#10;t4S+2hozkTWvxQI7ozPPPeQ4tqdBsgwiK4s0D9abLbQzcyfsNRxH08npnD1MPCv3YTI5Slx6YxW6&#10;WTwO7dt0gauhCO4njSezG78iTfGa8+Ar1WJazmNH+YRwXPJFbHJfcQxFuFHz2h/WSkkw35rY3C4m&#10;ankjkl0tKTSouPBmVTILLlRFJ6ET9IqOu1omwc2xBRMa0N0YqotwP7pIS5PamPuQ5UasJ5E3R6Td&#10;DXD0TKVmP6C1ptPJp69Qcfc4RSxG4s/thhLEGgvc0yyZF7jcipvBlra2Uw+N6NmWHXinVqwl1ORQ&#10;EY7bLIRQh6Pm0h8Z5kpDvR1Hqx+VR0qYv1YsFSxCap9LjmQN1By44IhzGyRh/6ySI8S8l+bSWqS6&#10;pD0u0Y3Vm3D43Fgudd0XHc79Uu2ObCrcsfuTAyJmnBCmlgAAIABJREFU7oT9gqM1G6185/UFd2/T&#10;w7JI9AgetofrqjIIc3W92RI9QZJ5sBGAq+C1Grzqjkcnd2yoxSli8QJ3ND8yzGUKE27r0XunjOHL&#10;8n8mHkCxzNW7xFVXVrIRdgqGvaThdEV22qT0NmIcvtxEHHr0vOHPkUXh7eNuHBpZnHnQaLXRs+yE&#10;fYN2NN0g31n9IHtX5jsQcRzl06KC3tvgFNIsMvFNWysGVWTgfJziNca6ozHicOxglt3PGL7cevTe&#10;qaJXKUwRlcrcX9Ba683W59XtOs5vj5UOlLVofx7J0djwGJKlkDTbKznwSTcu9YuE8O4hevO5XU6r&#10;n8Hiy4XH3o828Ljdq/e5H7CIVnAetLsBzkz0dt+gAJRDEOzOYmV6Vez2A14sdXh7TNc7XRYDqotw&#10;wJmKyK2Oty3rznjMELn+1YVsS3VdqcwVlm4cxmr//fKPBROAV0w34RGpT8qY/M7wuoZ1I35cENI1&#10;VrIXTLh1QiqEBMuOBADKiLJYGXBMG7y5+Dej4abfm5i9H0jaUOd7N5Yg9pnPsH9wHM1Gu8uit3t6&#10;WK0kfk1vn+ZZoiy23IZj1WF7b6dYBMoK5iycHfViBfEQWPaF8EuOiL7nhncUWk/A2UwF+v3AN4rc&#10;v9CyCxpXvuo5pVQVzC1T9ON/mBEJLjlimeYRIx60wWu1swZAYOLKMuIEciBSsBg4nJ87X2jcg3AX&#10;2aGr+2zdRjaWfcyBbruNngXL9h1aa7rdLnkkhhYUNPZzgsUoOVIe+/oYCnrerABrV2DhjdEvtgs2&#10;gPsRNOLjb8mBekmyoToUCfeXhfPiXo1a6xNB48pXvfk3fiPvFQqtPEe5EixTSjrYVg8WeTkbCAFq&#10;BcRpJ8tdeL8tddM7uQMaYeoj9SP5SarFth2vFqug7MTWblxr/VLZR0TkhkcEPOxIutp+r4XIwFzO&#10;t9Pu+uhZtGzfoVX+YNgC+z/HQNZfJxQrcSxwFETjFIbsxQNEPOpaW/zEFVd+tEplWx8U/WCrB4X7&#10;4oRhR7mFgmcFCPeXSqB+F5CKEOhiIuNfhFuPRSVHkqzXffioLcpA/b0/faQcN9EJPVAS+bWSjpWC&#10;Aslc6MR5vEEkJNRPxgFwIDIob3S3/I1Y43Maeolb8hckd/1wZuFOCbTWdDu7x/9d9t+PC6lr4d7Y&#10;UhZegfV7Y7qYoIFUr77flnEqJdoig9wxSsHj/BIPAn1MuG/zy1DfLdyYD7ldClHzne93tBI3oYmg&#10;VNz/uZFmVWz6YhOUHMCRI/qnbZlgx8twFNmpXC1keqAE5xKSc+XHIkeDNtL4MTBCut1IjtsKUVqL&#10;FJwoBYzqhVoHmv7+aCVsh3zat4YQRWUKNokZhHDbXZ9yZfdDbdkRg2I/ynyzSPRlb5hx5Mh6kt8a&#10;3Zc25UPCIq7JJ11Z+25sxGX/DrFL0QqPGCtEfHoY6ZRSTYJn2kFrVY+a73y/M8c/zPPS3ISrUNK9&#10;MnEnDCEy/pWaiBzfD6SKxHVShaLkQ3FjDQJj4U5H/KQlR3aobji4H5JC5BirxEleOv7xRAOzixBx&#10;e6NLrT66l/72FATKEhgjbo08CDodtJpZt9MCrRR+zvSwutOr7bxfsMjcX+tCaxxtzudegpUrcLA4&#10;4a4Cy6GcfpWSTWnghmTFfeMbyfM9WpH0tKHtjupBWLsbd4WwCTfmItxcq+/+/V+rA98hg09a5A6X&#10;v7qI5Nq9VZOihk4oLoH+XEOt5PhSctIPxlFp9mxeuEj0/jirnDOfDjXmLO4jO2S/hb5fCAsEzNp+&#10;OPPfThGUVoRRPkfuHPvvUsjCc+DzsZT9JoGoR7meHSJpoJe6ovXQNXLSHCR6Y6zwSzsUMn65Kh1h&#10;TjOqJ/BQj2wj8B0xR+6KXEv1aPWl79NaybnHhEO5E/pRQooaqMpxYLkj5FFyesks+yF6jqgK3UF2&#10;qUKtltduwcK5kcf9oLP/ObdZWEtuF4EfBCg1ywebFkg+rsYYs6tfvcreyTTmgaul5fmqN4b82fmz&#10;sHodFo9s+5THwHIgVr6jJX4z8JRpU5ei50i7ncLVCXlQqks7de2ita4crb70fcDf2+1luew05dg/&#10;LQ/iYodKseyE3XAS2XnOV8WKbfmxeE0fq1kk08B1pFvnt9tw0+RpnbERX6t4kUYWSeL3tBmJeXuX&#10;hZFFT9OqnUH8uO18gTNHTZeVW3Lgi7FUoNWR7ae3q1oX6UX2QQdutcX/WvPEWu2fxpGRDaAdip7J&#10;xZoUU0yEbEE4MArTnmcJR+6CHObONytwWkp5N90Jk6kJWQQWPfA9uGNgtQvEvpksyWkVH6Ot5NZd&#10;iiSv7qS7TbVV8zYsnB55fI/a+59zOwg5ivUAS2QV3oxvpwpaKfwwylW04mrxRU5Lgw5XizvwESKY&#10;PhIWX4CNR1BflK4vfhokLA0gWOjVy664cLoqVal7g0VQX2R3wK8IV37XjrvnroQbNk7+h66TZCeM&#10;x52wG/rdDY+60DFb3Q1JnXfJkQ/+kzi74Vg529MrAL8Fc6NNiVuk+cPTAmvl88gzpNDvoqbNNJ8B&#10;pVTubr4VF9a7o2aQjw+JotjdLhwZORZ9iCV9iFYbrBKXwaCuDyDWbNKRd6Ek631f9Bd63Qo1Gie/&#10;l3l+eaeX7OpS0Er9cXmkJB2sMtqxvChOIkeDl6tpX7JB7gY3bp3saLjbFnfD50Cn24UDo1u3T9oy&#10;uaYJxubPluj6wSxDYQqhlCKM8hFulX0WshkARwsBjqMYouuB48gpsl/qw1pJ82wHYuG/EEu5ntP7&#10;KHZTWRBOjE0eo9R/uttLdncpKPU75UFc7DAGda1hsICoYflu6m5IUkFUv7vBky/ocRdWojm+VB6t&#10;T1li3So1Xe4EY/NnS/ihmTrf8wwyp0zOirMS0zX/ILVyH3TF0hwFL7iSeZBV3Yvi8nxHwaE4UD49&#10;Yd9DYO+QESb/nbu9YsflGqx//Du0UnIWt9FmX5/9ROJu+HIVjlfSVsn92TUqPv6f9UZXK3/SFkty&#10;Gid7KSeJRlE0XWHuGTahtGQq7IYyU+XR2oSOfcuPR7zOInE1KdKUoOUL+Z6PrdkXmCayjeFVhRsB&#10;rdSRYP3j377T03ckXEc5f3Tzf0wU9y2bHpwE3ipnshsyrXksUIpgcUSR2jsIT02jdWht3oAZGGNQ&#10;M8KdSiilCfzdO0BspoZN286PGCQPxpCXm+TmHylLx4eL7t7KNhZGZT52Kwgcpf/oDs/exYer+F75&#10;N/bf6vGmg40LSTHFm1XpgdQJoW3hoBLtylHwuDud1m2CvEXcSYnzDNMHrSVTIQ+m9Tt0YmGbxojX&#10;eUnDVzqfcYYptGYHQR8UbkyMGaV+z45P3/5P36wgRRmxUI1L/uW9Pygj9d3vVuCggVPuaCobjxBX&#10;xTRatwnyxvGMnXkUphUKyZHOAz1lcYQsPC0yiCOj3IXo7hgutBUtRJvlFpLj+5mVU2xz6CuWhBvt&#10;pkvodMydA7HtJhI1T37d0TquLotEsOEpwkvBVSiP1hxyOZgezYQtiAk01xZowhnbTjMUuXy4kHZf&#10;mJZc3Cw8DQ0fwuqI1mn1RVj7BBZGL1tYj39aYapFoehdDtbCwzgA/fIwKWalGgTtzaqzqHny69uJ&#10;2Wz7uSjU927+j4mgPF3+210RtBilo0ObuGplihTBsrDI8STPfhCF4SwlbIqhULkJ13XSOMXUQclG&#10;cA8JcA2PJBBlKKIga4EniO72hi86C/GwcPXOXU4UEvi7ugEv1wvWpJbnoduMvQDgwO9lGzGbnYbw&#10;XfJPUk84nf7bgYjuQWU0V/uDAilX+4W8RmsYRdPr/JsBFNichOtMsUsBRL9gpQsvjFoIUVmA8D64&#10;21u5ISJmtRF3/A1NbIio3Qm2H4kgeaUk8rBfKZSQdRDs3U2uNOivbkcdA39//fo/LYOVd2qNyJA9&#10;TSt2Yxmqw+trguT57mcX3t2QTKw8iIxFPU3f33MHhc0pkuAw3YSrlcQ9Vnd/6s6onICNwYlm95BO&#10;Dh91RMK14ct9y26qMDhobSQCX0EkUq+dMFUTC+JTgxNnJBVrmKliqcZk07SnhEO3YuAecOHMha9j&#10;Y5XuKIRy8aP5LQu1+E1bYrOelLZt/P/ZjcQCYznBG80o9SePiGUjppyj8g7P2lmKwjRDkb+CzGG6&#10;BGwGwdOwHMHiSPGPakxgCXvAMnCnnYpY5bFgjZUNwFjJ1HGUuAnrjrgNXKRd1r0INmIZx7IDTzrw&#10;Qv5mZ+LH7W6A46G1Ll84c+HrwC/1P23gkE1kvyfVTTWF9RNWkNYVK31Xt7Z3d1Zs3YmU2soN2d8l&#10;H38PGVoR4dYafB8ujtgg8vGAVkDTBmshr1tWLNwZpho5SVTnf+q+wdFyxB9Z9KFUR8yfo9y0sNKW&#10;KtKdMjWy5Gpi/ZWqC/NO3C14m9e97MBncdDPc+T1bfLnuVOqQzdNijOR+W6dl3DBfk9Ma/E7K+YP&#10;bQCulzPCP+CTKzyhlLRLj0LEsVMe3ro1SAFFXlHv/UReEjV2RrhTjQJ+2afhe0xK4B8yonpX7Tg0&#10;P+de/SgrXVEEtKSflbUpuYaxMVxxpXXOohblwCLL+AUFl5HrOFrcIvlduYtg7xM7LgB+96BnbTee&#10;2FOdmFHFtqp2uL0PJYol1ayN9QnI5Awnz4sf6Owvd4Ebx/bmnfQIMgweJvd/CmZ2bpfHtJtEM+T+&#10;iqY4rNCDkoYnIRwbyXCZBxa576eyqAmHdOMUr6or1WmLSrpijPL5OJnXa6BVKEnCibly85scGO3b&#10;+nG0Pv0O/f+z92Y/kiRbet/PzD3W3Gvvfa/ebm93IICDEYV50IwgUARI8C8YigIBCXyT3vgkCIIE&#10;iRQgkXohMARfNIIgcGY0A5EYjKCBKIkCgenu2327q7uqu6qra9+ycovNFzM9HLNwj8iIyFg8MiOr&#10;4gOyKpcIdwt388+OneU7WouJaKbTT2jGgxssJkbk1LYQS/IAaKRu1XKrlXVbgdT9bKwTHXcf3DjV&#10;IAWg5Hp40o7V7IS7kyx2sCyPJd8+G5hktp4COwAQX2krhjSczbPwtPoi1nT328TOZTBv7Vvlgn8T&#10;MXip5uQaA4AazR9/g/pbf5l/ySHCTdPkrwWBu0Q2gfJk6WD77m1Jv3at+xDtFGLnT1mDkXfDIsR8&#10;H3gayU0MFLxcFUe3RUp44xRw/tuN6vRsaZBJchrcCZbxLdxxI+BLLD5OyeYLnLreI2CWfKFOoAhc&#10;BoEXX//FnApetxEOQIGyU0hhlusQN4AArbVK0+SvBTCacJVSv9nzCz1ZwGwNuLwGd103zdD1H/JJ&#10;0bGBn2JxJ5ypwMsjjqUQPg6R1SZFepmd63+R/xTRdai+OuhjjYVuG7tTMaMnwLP2eZY4FShp2E3g&#10;0gwGTJILmEcpvDcnwcI7wOO27KbB7awnNc11b+zoEJcykJnUx70/T54Stoqo/CQh3BqgXVsNM73a&#10;h6m4Hy6Whivt7iZZe5GBLXQ87A4wfYbCTrLApbx98DmFE7x6foNZ4tiQDxotOrSSeI4Np1/zy2Su&#10;xkDBJJlao9BBduM7qWRUWLI0M++6uDQxF/TrbqtP+l8xgHDt2e4DqmZjn5CsVY5fQbxPVitJ5bKB&#10;WK8/uQ4NZ2vibc6fuRlDtSQXYbiU+D6o2cpbWqeIcOHZimwvMR5OC9lClq2wDZyd8hgVMuGlxErc&#10;ZxqRgSawC+wnEgOKU0kjDdXhnmmJ8xmfn2bAyjVblKfuLEJl3WLsHsKN9678lVJYEtaaMmA2DC8B&#10;L1Vl2/6gIxFA36Ms0LCiJVC23YZHRlI7Xi3JShS4v9VGkWG0A/Xpy493cBKGp4idxrVwT9Nneh4x&#10;SZh3zOYQC4NQwa6Fs1POwXXctXHtpB6mklN7FA6QeoBmInEZg/BIoOT/QXn2CiH1TgLvTptZWqrm&#10;hGxUmf3rv8nam/+3/3MP4Wql/73uDzaVNxeMc4i48D5wNxaRCd+Z05fngVizV1y7jXIgq9LmKAO2&#10;vQfrM7gT7BTZCTbb4nny8xkTPotiXpjESaCUwp6gbSTXpv/86sQWAtv7j4Oa+z0bY0DjvfQY4IuU&#10;Zp3XgevsO62yq0Jckal7Pg8SuKnhtdwYUkQRbNcKubZ9ma7OOOWouWYttFwk/v36JPm3fShVe4Rs&#10;UMm/CwwmXKXUR9kIAF084XqsAe+WpHHcnRR2IzHxvaM61FmWg3U/HySwGw5R8rGGGS4Tzfhw47ph&#10;MDarvVZKJkIYZCWascla/gT6cLZGIVAT+HCNIYoi0iAgCAKCQM+dV6yVtj6pkV5qWqkswdlajDUY&#10;a9E6IAyCYyHf1BiSJJUKR61cBwxZuqy1otilNGEQoI9BBNlYS5KkWGNIx+zca5jfmpCf19rNa5+w&#10;lFppR+5le/3O9ChoIDKyU53W4Xe2LI1hQy1uyN0IvjTCFZFLIZU5JhbsoJTUQbBW3m+MHPtidUjy&#10;7CTQvRxk4Bf5y9Trw1W8n32vmEXecFxUgDcDoCaCEU+cZngl6C3hC5RMiB+d1Xu+kk83aTLLZitB&#10;Lnx1xFZFIb6dKJWxna9KPvEwik8RN8V2CgeRTM4i/cM+AXwcbGxusrEpqmGNRpNmOwKlKIVh4URn&#10;rCWJE5RS1GtVVlZqBENOYoFGs0Wz2SI1liAMCQomOgskcYK1lmq5xObWKuXS8LB5uxPRaDbpRAmB&#10;1oRh0U59RZqmJGlCKQzZWFuhXh2fimKKdRH1zOsQLrh5PdDUCuVZ2UGKGhouC2lkGbwb6y7T581e&#10;BO46H27gfK5oecb6/a+jkJpMUUwhPHK2IgZcceKzK70DynMqoHpyNBtXd1BaDMg0hrWe1x4b7gOP&#10;OnJxvJ/Xj9ITjW+VvlmDi0lEzTyB8gtTnW8b+Lk9QgzDyjalrOHl8hGZEgOQAjcN7HYOf55poBAX&#10;i7HS3WIatNoddvYOUFpTKohUojhGK8XW5gblCY9prOXJ9g5JaiiVSgWQiiJJU0yasLqywtrK5Luf&#10;3f0DGs02YSkk0LPrdBljiZOYSrnE2c2JFFe78JoC9RKzm7ozzusE+HmMeZ24TKS3Ztjp7Vn4IYKq&#10;Hl+iMnEEC3Kp6iGshEKuc1X33r8CgZjZxpo9vXK5e7NzhPsXVXPw0r7WSororIWVy/Mc1pHYBh5E&#10;Min8tr0fnURWrk/q01e03CSbNHl0V38DL1RnS+AGEcP4oUO3tfS0j287kclzuYACjd29PRrtmPIM&#10;JGesJY5j1ldXWa3P5oaKoognO3vO2p3+CY2imHIp5OzWdMSWx8PH2xgLpRGW8WgokiTBGsOF82fE&#10;vTID7gIPWjKHgikW77xV+2JNLMhZ0AR+HDGvrdM7mK1gYYfdZonr4QoY4QPvRshrKnjfs0YC73VX&#10;ZHWs/cYbV7vuM2NsolfvrMFvtyFPuPvX/20C868Al6FQhcprxznMoWiQFVL0b81TgAg+nKED0HeO&#10;tPM+KZ+Llxp4rzq9/2kQrrp2H74+fGxYSV27UPPN5opBHEc82t6jVC5P3L8tTQ1pmvLChWkTfwbj&#10;waMnoDVh4NNsxoO1EMURG2urrNSKi0Hs7O3TbEdUypMKiCriOCYMNOfOFNd/tgV833aGyASkqxA/&#10;rQHeqxTbpXDovHbl+B9WZ2m904a9q7D+MfeR9K7ESFeHknMzlAKRhN3khLsvdm5C3PYlvpDqv+oz&#10;FboUk6rol9032BTCxWkYuQK8E8JHNVgvQTsWK8+vZjU121YvSnvFdvJk+0nBZAtima6VhTwn4bdm&#10;IjXkRZItQKlU5sULZ4jjaKJyxjQ1GFM82QJcPH8WZa10q5gAURRxdnOzULIF2FxfY32lRieapBe4&#10;IopjyqWgULIFsdg+rso89XmjR4/GCUcBHxdMtiDzerU0YF67+MveTEevdln8EsIH75fFpfZhRX5+&#10;XYmf+MSZKywLhzqkKvoN/32XcBXBB91XWAPBiQ/7EELgdQ2f1iRoFSVCluszuCCbuMTq3O+83Nsv&#10;5pekwVta3AJdIZ4RUEi6y6V5CnYozQtnN4mjaKyXW2tJ0oRL54snW48L586ASUnHWgUUnShia3ON&#10;Snk+YhirK3VWamWieLyMgiRJKAeaM1P6a4+CBj6oyjMwziXqzuuiLYgc3g4k+Nw/rwMtO9WZoL1c&#10;+IIjKJPr4osi6AbDdO63b5H7obgiuvngJeCTGpwpwZqd/lZ22yPnZkc7gdeqs+snH4XLYeZPG4VO&#10;Khbx7D1MR0MFIZtrdaLoaEKJopgL5+ZHth4Xz58lieMjt8xxHFOvVqhV5sgmwMbaGqFWJOnom2aM&#10;xVrD2YIt236UgVdq4+2WOgm8VZ1/qvF7Jee3zV2iUGVdc6eG0szS0Pz4UKXnKue4NR+VyBptqsUn&#10;XI/X9RMqdnDvo3HQorfldJTCRuX4Wma+UZGg3DD4gMDbx1RyXK/XKYVqpFUZJwn1epXwGHJVAbbW&#10;V4hHbOWttSgsm+vH01n6/NmtI/Nm4zjmwtlh6iDF4hyyIHdGGH9RClvVOUfnc3itmhUggJNPndU4&#10;LdXAtGY8yHGg2p+r1uXWPOHmzBWv03UK0NmHyvSLQytf8OBW5VnSVybFKrBeHj4ZO6kkZB8nzp3Z&#10;JIkHE5y1YI1hc224qkXRqNVqhIHCDKn0iOOEMwVkI0yCtdXaUNdCkhqqlfKxFE94vOE0SQZ2UHG/&#10;e/0Yq+g2kSyBxBcI4dI5ZzloZUWCUQuPgL59RJdbM2qxNlv8pkhb+TaGKzH8kEjZ7rEh2gU1/cMf&#10;5wIOkYEzx5o/InhRDy5isFZu0HTZxbNAUauEA63cJE1YXZkhJWRKbK6tkCSHVyVrLUpLEcdxYm1l&#10;BawZWO2XJglnNifNap0NIbBZHbxbio1IoR43Xgzl3ED3IZvNIbACUXO2QR0X8hya41YNsHvrX5+h&#10;2zDXZukMEyBJ5eLudSQQdWywG0xbEddBLMvY5SQmyey5ttOghqT3tF27Zv/VimHtBB4UgI3VFTqd&#10;jkv7Mt30ryROWDsBwi2VK4QmQaUJ2qTdrzCNsWEhvZ4nRrVcIo7jnmsUJwnhXGq5j8YFJXM4ys2h&#10;KJVnc9Zc22mwhuwe/bxOLTydSX2nBmmnoNHNGb2FMiV2f94Clxa3sbX1MdplmRszlWiNQi5uosdP&#10;y9gma4s+iW/pego7bVFCWy2/zjsTjTSDBepliaoaK4M5IX7jUhmeuKofj1YCL52QwIsOS9QqZVQQ&#10;eFkXrDXUT6gdRhtoVtcp+0Z4DsoaDnR1IsWtorC5sc6DJzuEOes6SRI21o5/QQIxO9ZrriDA/c5Y&#10;0OXsOTtuXKrAritcMnZwr8OJoCaffymuJNr9D5KH7H+XuO810HFVrEplOry+08T7kyRuBeVuLq7W&#10;WkPzE+AvQoDU8EbmxzQQTPahLFLnHLoPMO7N/alB9yq8vjFcgHwQwhCsmsr70UUVeM9/1BOWMDwL&#10;nO3fWJzUU+JQdO7oLIiA7Wr1UPm1Raynk7h9SikunTuu8Op4eLvfuD7heX0BuODndQFjuVd5n9RA&#10;pLIsCJ/W6Xsgen+x94j5CrT8GLz6mV+ovW6Lzn3vh5va8YWtughC59+RD58a3gg84aLUq9krbSYt&#10;NiZi5AP5gY9rH4euOmSi/u8yQgIlK1f9lDR8XGI2aEBZRBc/93vrf7/Ec4FHOiSJxRbx86Df6LKI&#10;8qDn+TLMTPZHpW4egu6rkHQcG8r3uRRPayYm3BREdY/x8xuS/HDUZCV/bVcZlriyviWeDygcufa4&#10;FE5qNEucBOoaWmYM7Wqb/WdzP3uo7j+j4X3ga5PWgemwt/jBcaxXyc0KmCxMupfNk3+fi20oWrgt&#10;QSBJ0ZOc0bqHzrIk3CWOD8fpJ445cY/SQiLVTgsizdwIHta5DpTKfMV5d4GPM5VdzCYdIS7siXa9&#10;Aq9OVQZd6iN54dgQQOfz/JViUomJxL3N+0V2kDy8UfDtiC3TO9Jnee8SS0yKJrJ7O4606D2m7wP2&#10;LKNuxciqlYVDSoi7yZLFkBRZ3tKhjFhkMbuVQmR7i55AiDY1YtG+Vpll0ettM+E5NgS0gfVeC31C&#10;LVP/jRJr9ecOXHe/DJWY/0q5fkJKVpnIiKoQiL9lm6xBZEhvRcYg+I8SPmOEu8/xVQMtMRnaHA/h&#10;tpmxQKAPB4xqvnq68AqPQUVMW+i+AzxwSmP5QFgnlQStraq075mdVno51HGsDvfu/Jut1Y3N7H5M&#10;YeH6lAqQlaYcZBKKXtHLWMlk8D+HOSFhBdzuuCaOueNaFx0sq6zDZkpOF9ceTcynCSnTdyUdhIjj&#10;VU561rfBKccjndJAHtci7p9FLPNnhXAJjDRpnHCi3QEetgAlmr1e0rLjGhlsVeDVQo23Q43UVvfu&#10;/JutsFJduQgqVzkweVmvD5oNwqjGc3kXx7D2M9a6iW4kR06rbGVyqbPPDHwVTlG+wn2Ob1tqkfEv&#10;VpJUcdhDngr/OedFYAky30sUc/8OOBX6WhOgCmZ3rFca4JaVTuBaSUcX7fJrvdjP2Sq8PJdx9jsz&#10;1EqlunIx1CW9gZot33/fCXinzoHiHdVFQClH/2rAMmCLIaZFQQexaHY52gd+FFrueMeFBsVugxcN&#10;bTJrc54W4w6ZL9IwW/NFkHlQ5llyVYWy9x+BCLjtWv8EWtr7+ABbK5Fd8cXqMZfMKyq6FGyGyoar&#10;GuuEAu1UlQS1MCM+7zpo9SWjDzyqD7TRawmPQ9jeSf6suBR2kQXFbyVnRRO5Pm2OJ8jTJqvaOZla&#10;tPnhKb2fKWC8wPCk6CAk688VIpb1+SmP10CejwAh3meDcIOedKs8+jvD5Lv3en3el6rTX8+JoRyn&#10;otDY0NhgJQy1WTFWz6S09woMfcosMon8VsmX0bXIfLv5r9S1PW755m994+oS+7Nk2pJZtyCXcpvJ&#10;Ku/yiOndlh5HkMe7d3Z5tqLrEXI9877UgIwci1zwd+l1kXljZFrrtEE27sAd/3g11eYBDbZXyW4X&#10;uOt7HwZ9bdKt8MnFyuR6Evny3x2EqKelHWPZygzkAAAgAElEQVRVGGqzEqbGrqjAhvPanHuP8FCv&#10;sJ9VQ5DSS9ix+74B0Hw2wjRP6F2vNPKgTxs08Q+uv6yTVvJNin2K3QYvEvpJ0KOE3LeirKUdXDVd&#10;3+9DprNOd+h95ua1SJwkHgP3OyI+Ve4nWgdflWqRncoBmRRqO83iSHnVN5v73/8+jaC0PkuMwoap&#10;sSuh+G9VX/vExYEn6/5reR4g/g74gFOj3TsALbJ8wjxKyEMzaUudJr1BN2/lzotw9+ldM2fdBi8S&#10;+j9bHhpZ+JvArFI1Ry1SIULu4+4ckiHHKyE7p3NTjHFxUOJ2+D7bLqupEkBtxOPvd8iPOtli438X&#10;5NO/8tWLA47TKk2zUPU4VTVaVTWKcs9fFotvR8Oe/vjrPoMtKIXc4Ekb7x0MOJ5GLLV5wPuKPTxB&#10;zdYwcDHQYrQ/2gejZsVTRu/TNLK7GzcIus3gnZH3KJ4SRdmBOAAe6hIlLbGjcV2hpUDIueRSwkJX&#10;G9DzRVYKnCKEnubSWScOQqtDP1VClAqc7takh1sQnN4NUv+2rx9+OzmulPXTIcfzwbM1ir1ajxlM&#10;FJOOexFx1L3xCJgtTcy7yo5yHfmdylGuGi/AN+xpLiHjPRkBydlRAbDZdn+QK8D/vSux6H9tD78m&#10;/0atXH5uLv3U1wLYYFbnpVUoVCiHOs1kexJKqMVgHB9tiBDpUb4jH4wcdrwyxfoc+yPq/SghhHxa&#10;t6/j+s8DZksTO2C8rA7vHz/KB3vA0aQ8ryyL40ACoLJ2QoHOspt8ma7XUjBWtK4ryHUrk107H+PQ&#10;yPU/Mqe/kNQbG4YYXUKfUsZSfhqePivXJ9IfBR/sOAo7jJ4wfrtUVABtWDDJw/s4T2MALWH8Jdxf&#10;12kRM/6z7NO7hvU3aTLek1BU6uFJoAZ8FN+ntHYSvVlmgsLoUKOHJLUtMVdEjL9MaMQlMAze2jyK&#10;JPx2cla4CsmxzncafbmTdvNWHF8116ixHeVzzkMxek4tLmJK6d2THsR00NaGyLO/cKqiDcRqa6aZ&#10;instlC1q10JTml5xyNODSRwh3lochv7A1TB4ayxltrwOr5o17vlOm9OnpxvVGLAcT57MUeeZZK/n&#10;Uw+PuSF0MdCnbc8ESFVZtHBFQU+A223x0QRBlrphgVYHHqVQr8B7AU4qLOF4JVqKQZErXMr4lo23&#10;lqdru5mdb9wrrhHL6zQFaUqMv1CMs7M46lzjVucljL5vk86phbOyxkLam8V6qmCtxqqIvG5+gXdh&#10;G7gxgQF6NYGbTVEDq5czVZ/ApXFU3O87CXwRAXaLyTeAi4GA8W3zhNF+0Elumfd6z4JJ3j+rj/Ok&#10;sIUsTKM+q0/VmiUQuUlWgTkM1p1nhdHkPgkN+SDS6UMq0oGnAb0C5BZrkxBLhMrPq9kejxS4nsB+&#10;JDEta+H1+tFWwLeR1DuvlA+PwKd++ITlagBtC1f0C7x/SrWQNoFHCJGOujYJgws/pkUR299JLLrT&#10;GdIUMrqEGA0RvT5rb/0GFCOAchFxn+XP4xcqb0FvcnTwcdUd5yg3gc92mGf14fyQgDothU49TGaw&#10;uh0GJd00qUmL8LI9BG7nLFSQnvTbjK6SuRoL2db7ulJ0UpcH54aWWinhCxRUFDQ1NAhm2h6fFALk&#10;mjwlS0/JawobMj2EozQVysjDOg4pJ8y+vS8z3jbY+4tP54Pt5Pvc9zFZi+0SxReU+xQtn97nCX0S&#10;b2UVsYIbyPj6acmS9RKcVFdgcZBM3FV8MWDToKSbYRKbhg7UzPvyp8DthrS+8D2EQP5/GMHZIfuX&#10;u8BBAiulzGeWWOkndKYqpa1+0h0At2IhXq3kgX9sYeU0RWRyKCGfr+O+nBYyGiG1o7aQHhuItTxK&#10;WcIgpFxEMcIW8IDRuYv+fKcx13MQ5kGygxAyW8rnmvva43Dql0as4NO6AAKQxqfIws1BqSSJ42Zo&#10;VdqAIOluZOx0LoXbHaiU6PZ6j1MhxpUQ6kNmUBu43xRruEu2Rr4+qB6e4KvAWyX4ri2WrlYiQHHa&#10;9QArzJ6reh6pRPLKXfltqbeWLlDc9v4i8lB3RpzvIqcrO+FZwmmu8huJNILglAhW+W638kNiFQeh&#10;TdlHE49631FoIQRbL8vhOylslKU30Chca0MlR5apleN8VBvuZyzjSu3IRIWXEHjrBrJtqa+kmQf8&#10;Q53fqo5UhltiiVmRRFA+jU5EYpuyr8u28hhLK/u997yNjzZZpkYnhc3K0WR73YimbZgzudoJvD2C&#10;bAdBLQl3IErI4nQcxr/KnW9JtoMxr2zx0yxEMxWMj2wsOryD0MHSSq19oq89/v4BKleAZL29Mj66&#10;uYhOTOKoorsnwE5H0ry8pdqK4WLt6Jr0fVyzydk8IEuMwOlMtFtcHFCMqtgg7MzpuIsLy+koFk96&#10;yUlxUNt6+EC/886/38H2z4fJLNx8ZY6lh9cPIQZ+bmUt0r0LohrAS0ecZw/4qSNt12G0eMoS02P7&#10;pAfwjGFe/eW8Xu9p1UWYCibldBBuH4da9uG3235Dn8mlTmHhlnFthpxKz8Mhr0uAb9tQznUQTl1G&#10;wvtDshgSxCK+msD1trggtKs+i4FzaWOisT4rSJiP1WTpTYFaYjYckHU9KVpXooWkgj1XVu6pkX5J&#10;+rffu+CD1oon3V8rT2Xjo45LBXN5sjsd6QOfxz2EbMPAVeTiBDRiKYwYhIfAVwdiEcdG2hx7ou4Y&#10;KBvYiu9OPN5nAQeQd7wXhqc8hw/xHOF1LrzSV1EesG2ytkaa+bksFgv2FBFu3NuQ0XGs25Hbe9kf&#10;FJhk4vyh1ZIIzXhV9ScdyZENFcRullVdq3bvt23EEmAblth/DritD/cqaiUimf5xBbfFGDft/9mB&#10;r0oqUv6wTVZsYZAE+lMZD14QbNMbRPQtbmZtshnRqyASIsT+bHTlHYUWBKekINkkvYTrOFYDWMvt&#10;7A+OcCfEKyEkSbaClwP5Uk4DoeqXY/dfM4GKhjdHhLU1Un0WGxGz6aTQjCS39zPPMkEd7PPlVvBN&#10;J4uWP9wjW7aKknJ8XuEbn+ant2+VM+t+LH+fPEKeg12JbUD5lMggmV5VZc+xjnDNz92/KA3p5IRb&#10;AS6uQLOT5cZ65fU80RsLjQiqGj4cwzRbCSF2ugxnKvBxHd7JR8pKNWg/P9TgK9L8BqSo/mF7HN7U&#10;+G4TS0yOfQanyAW4jtNTIq+v0H/cZz541jmQ5/00IE16VM08x4YAYSf51lQDq7VWaC3VHFPgJaCy&#10;ArdaTgMh17zHWDBGgl4v1o9OHfN4RcHLqyMqllQNkkdTjfc0or/TQr6N9ixVXW0Oq0eN221iicMY&#10;5mmcVax81JP5zGdIxm2onpKmTWnUVTUzxtiwk3zLmvfhnvvoGgfXXJHsdC4Fj3PAuZpYRr5lN2Ta&#10;ANP4BEcTyepzk4zbZHCnBb+dPKrv2TCMunpecXiZfjcZfEfffis3ZjYtgwpC2P0qbKdTM29SxPhM&#10;/RgxNPzGXSOaIgsDk4L2T41KOffRNcieoxTVNZQKIbAtpieAiTHDAnGa0Gb4NnUWv+AozdpnQKri&#10;RLCCkGI+M0EhGSCz6hxcQIJv+XuuOc0KYOPAglrhIYqHCUQuauyFsmwMG3V4a1FKHXuLHlq4NTHM&#10;vWAHpVygs4hGLMcIrXkeYuqG4Xdk1iVyFbHIfGzTZ2M/21d0vshrWxSJgEz0/LS1L5oeiu/0WzQj&#10;sfLrff6vDi4LaiHQX9Zru/HM/K7kfu4FnJYWcxa4V/mQU9qdaSLUGOzDi5l9aVxB/Op1ZDtccz8/&#10;s6pTzwieD7KFmxaaAay4DjAgNNX9YnKjw0zxnvHQ7vcSdLk1v1u8CfxbPW9acPvmq7Zo56I1ZQNn&#10;T2NrgQmwgkwQ78v1KFGc7uwpSbpZ4jlCAjxpZVattZIiqpFmBBZxmSZjmPt7wINEcvkTF9n07bvW&#10;S8V08BhgrN703+QI137f/VYppztZyNnnhkBnvcF2k+Ei588SVjla4GeJJZ4l3LHyrHs51sTAi645&#10;QRdHpJha4EokioQlV5xVCZ1lbKU4634b7pnJsqgGIo36ix663NolXB0Ev8q8+4HoTi444Z4ty0Uq&#10;B7JiLbHEEs8eDmKxQi0QpfBOdbKdmG/9VQp6eyZ26U5JRWxJC/nebUJUg1en9dckUU9XCgtf+e+7&#10;m/BWq/3/GeNKFrSGZPEzMDeQC6QVdOxSVnCJJZ5FxKk846mR7jGTkO21BG63RB6gHPT6bFMjBJ46&#10;14IFUOK6eNyaQWs46fTk4EZR/K/9n7qEWzvzi1t0YzKz5eLOgklqxmq4lc/KgrL3fKTjLrHEc4M2&#10;4kZQSpQFh7XrGvS+r9qi77KSa/2lEAJvxVDWsFUWy7adCPF6ozYM4N60yc29Zb2R41Y5bu8r1WN6&#10;ZGmPJ+V9D/i5A5H7wJ9NkBleDeR9oYLdFM4sk0aXWOKZRKhgf1SnVIe7SK/ESpi5IhRC2O1EBLPe&#10;0DlKDMGEcC0W3ZaSlmBcp18MYyz0G6rqcf6n/rj+j93vrGWWqu+HwK0xLc4UiBJZvZSazDVwNhTC&#10;DZQI4iyxxBLPDqpk0q9aCyFeH1I3fYAExh62xS2Q733YSYVA367Bm/pwMoMG3i05gSHrCHcqJchG&#10;T0qYxv6Q/2ufPWi+g+DfATdK0wY9WcHcPeBeQ3QbrIVXxnC4bAG3nH/FWNELGFfC7gBZ+bSCphGf&#10;yHOQrPDcIQXS1Pm8nAC9F6J/XnJRn1eULaRKyKociKzrr6woEK6EwhkHsdPI1tJNJm/rNWKoBfDx&#10;GDvn9TJsd+Q8U8G0eyakwX6ft2p7LFxr+FfdH1QoYhET4gyAEid1oMe3kSvuwpUDcQ0Mwy5wG/g2&#10;gi/bsB9lF0cFsL/04z6TKAH1CmxUpSP0Skm2ix0DcfwcCLc8r7D3uGD2uu5Gi0vpCiQ9bLsDuy4L&#10;qxb2WrWpETnXS7XhHWX60fEBOivkPTHidm+GglH/b/7PPRbuwe72/762ddZorbXY762J1a0rCAF6&#10;icYdxiuf2Arhnk/xylUV7/mvyOniWnnQQt0raA5QUrCTwNnnS4v8uUAdeK+rBUKmWBLKHFtauc8o&#10;GtucW13lKbDfzJX0Ktn29xuinpSbsXz/QX38GtQ2YilXQiHzqazcuAVa3miMMa1m61+s5so1ewh3&#10;45Xf3DaNqwfAujDZdGG6Wij+1DCQDzBOM4Y6WTfeQIkFmxipHvEEW3EEOwxKwX4y3vmWeHZQVJXd&#10;EguIJAHWeAe4XpH2XWHgehtCxgdWjLzIiAzs2Rq8NoIrDGLIbcpbeQQ8dK4EhRh356bxTdqc3JNS&#10;jdVLn/S0eDwc07fqOopPs18cMGlt05oj2pKSqOAoAtx3Z9hLsk6+MljZOpSPMF1SZ/UmbsuhzFJO&#10;cIklng3s9LTUeTOAZh3uplLo1El7ldhKAZyrwstjHPkBcG8fgpLbjSvZMWslP1szTbVZX1Kr5Xr/&#10;Kwbwkv0CVEa4pgl6MsLdAm7nnGr7ZKpJTZyLIBEyTowIlZd1JrUG8v2hkTmRitTICqSQFWmzDJvK&#10;C60cQPM+1N+eaMxLLPH8weeLLmhJ6cEDWOsVnawDbwdAIIFUX55VZbI2jCWEbL1F6y1li+ToXppG&#10;VMT0R6zsX/a/5BDh2lT9OZrfAyRwFjUmFuIqIQTqg2B3E3ETtFyeW+BcBKVAWqZ3z31oMGL6e4LV&#10;yHvWy7DhCPbwRV6Fzt4CqbBsQ+MRBDlneNKB1ZcZ6N1uXhMfkLHyf/X1o0/RuCqzZyxPppXSw9XL&#10;w18f3Ya0Lfc/7cDKeQ63+rSw/13W8sSm8vrqa4eP177Rq55Ue3P0+BrXhnwepwmlK1CuITNgxr3M&#10;wXcQVnrPlbRh9VUmnkTxHYiboEuS/B5WoTyGvXVwFcLc57WpHKPy6uHXpvehsy9/j1uwdpmJCDO6&#10;Lc+0NZC6zrI6lK+V8yyUgyZuMbzFrHzqaR/zA9tb4mvdLjlJ4WwVXpzmoFFTngF/3FT9H/0vOTRb&#10;n8YP/+RMcD7VWgfowLW1mPzcK2XJIKgEsuWPnSVbOuL5sFZeH6UZwa6VYF2L5TxWcCSsInb0AogL&#10;JrFcwzzhJBHEO1AaQLhxR4jWmpxi/BGI25O1j04iRkqLWwNRS0gvjeUBr/RP/LYQU16kI20Onitx&#10;C4kJmG5AYTjSIz6P61XcfgrmFpRXof7WEccchpY8JP1I2pDuS4PSSZB2ZOxB6rpJq/FyFJO2W7A8&#10;4VqwQwLWSZSdI/F9lsch3H14+qMQuy7J3Aq8r8/toXd+gvLaDNezSOznxlc8fMuvmKzv4koIL1Vm&#10;EHqN290xG2PSp/GjPznHOz0vOfTEnTv3W/umcW0HONt9SKbwiq4rKbW1yAca5CKAjGBjF58raUn5&#10;eaksWglTKS6unofGfVhZAMLVgdyEPHmWA3nQB80nHcrKZE3PajkS/cc/ckz9DVr6UKpBdJAdcyD5&#10;JeJfy593GEkq7ax2M8ZDpCAIj/g8AegyYq23Ye9bWP/giOMOQgxh+fC5wopYqJPutHWYkZm3HMdB&#10;EMpXj5XtN8x9rKuD7ProkPGekETItlKXlCULXZJVLuVDh1BZE+s3ugXlV8Yb+7zQvA+r8+tf9qam&#10;4F1w4ua/y5NQaufcud/a73/VMBPnc1C/I2+EyUoRBJvAz4OSI3MWLIhrYaXk3AQUlGCgzsukWVg5&#10;Xy1b9nlAuSagSb9EnIO1LvIbMzTnz1vYcsAhLZfi8XOxuu83PUGQsaCckFLqGsoolZGkBUpVIYn0&#10;AQQTNplJGj05k13oQKzyk852sfugJszLHITmTVlE/Ge1qVtQSrII2lTui1JQqkNz27lCTjDZrnMA&#10;9XeOft3CYNddrq6j4vNBrxpIuNbwFwT8jvykZUKXJyPcgMyPa126hnLlefUQzpdlwz+3Pg2Vsyxu&#10;3Zm/KbsU3vrOxFBdh3CT4b1jE0YnWIcZSSoGpwfGTQZbV/15gGm28lszeZtrE8PKGdDr4JuEtx46&#10;veaSjLNUg9ZTWJ2QcOOWTEilsgVGabDTd64uDEEZ2ntQK8DKixrSTtva7F6svUd2/3Zh/65cT6Xc&#10;buQR6AsjDjpPbEPppFe7CRE1yD8P1vAXg142kHDjtPUHStX+C621Ighl+zsFb1UCKVhYL4t27RYT&#10;11FMjWvl16hF8PIi8i3IxI73oVQw4aYxhGeZ7UrXhHgAUY4bQNwmHWBBWw4Tbs4fay2oCR+kJALd&#10;R6S1VWhdFzJWvvplisJ3r+pkrbOYba9lf5JQ2vloZ8WBLCrdTUYCa2/Qu1huQK0BrV0h3aAkFmbt&#10;hAi30+agfJlHQOz0URSSf7upjrE57SSIms4tJJKMcdr6g0EeqYEOoOrmJzdQ7AJui5ow3FoajrdD&#10;+GVd/r/EMZJtAvsp7E4lPnFMCEqDAzaFYNam2SVHuK4SxQw43iCCsyB9aoeMxVomzipQioGfp3Y+&#10;czN0zz3h506TrLtJdUsCcF6W1BpmEW8qBNZy+HpOCu9ayruFBuwywk1ZwIBZip6KwDXzIldVmX2n&#10;IBgZKeHej+CnNnzRgh+SyaRc5wvj5pKjU8VudfOTG4NeOdTjri2/AjKFb54WP8454NcdaCSwEohD&#10;YefIdxwjuhPfuoVslubmc0bXevXayH0PoDGHLVzFAB3l3ESchnCHotJH+pOqKUQ5C9cAdQjWe4nG&#10;nhTh2uzamkNxlwnRb6kPs9wdaZhEiDc9Gem9KzEcBLCiJLbsq0xDLT/XQtFpaaVwrQXfRKJMeLJ4&#10;6txS3Tn45bBXDiXc1Nosh0wFssVYYHSQlc+SqQWVA7h/wq64HnildBW47wG3kVg4HHIX9D2APu2p&#10;B/qwNWySbKHRAcX51HUfx07qAuhkn1FpZFyVnO9anwzpKJXND7+1nwWHAp7DFqaKZCmUVyU1rHz8&#10;nfPuIMVQ9dytTc3gmG0pgLpzOd9ti5DVTzYrhDhWdA76BGvs/znspUMJNzbx/5S13AnmuP2dHU+A&#10;b5pCsL6Nhn/8msnkts/c4ANa5bqzrrT4cRcdSnGYcOMcKdvsdWkf4aY5wh2UEVAYLBPd6dSLjOTH&#10;5a0U5cRX55RJMhRWCmRqW26hKqDVlSpnnwnc94MW+RKsvCPZCZVXoXL8aWGPWiK5CEK0nUTkAVIj&#10;pbw+syk/67SS91RDiRd904Lv4mPej0dNSeVE/LeJNf/zsJcOJdzqxi9+RCkZt9KOIBbJXBTcBm66&#10;nkV5dfdOKuGbD4IGKrp9soP0MCmoOgSrLhUnhM6CLmRBbsuuNL2Ea5wl66aPT/VS6rBLIWlnuZ9H&#10;Fj1MAtNn1HoJsTERN3I7jdz7ur7r4Pj7+nmVbdbp5nNaw2x+3NXcbgqxmhsPZh1p4biDS5BQQqyh&#10;gk+qcLkEv6jAB06Wsx2LEWXs4btdDiTFNLXwUwu+7kj3h/kiyhZHAMVOZf39q8NefUTWtP1C/nPb&#10;QbNYftyriayKfmvh7ZtmIjfs0xJUKytwcPJeHsANMCB7CDSYiAWywTOEecIFbJ5IvdXqChkqGwz1&#10;S/e4FKYqYxmCPpeGgokqFXxZK7a3QCEo53zDJ3BfTAwEkupm3KKS7s12zFItuy86kHsS35l1pIXi&#10;qVPqSl2x1Lt9ySwVRP3r0xq8VJVL04izgikPi0gHeAPsoQuyXU+nCfuPAfPU5a1358rA/FuPkU+A&#10;NfafZ68MJC9wQfB1R7YZdXdjFPKZmxGcqcAHeVdhdQ3SeycxzD7kHmAV5ip9ig7tFUBsOpeLS3+K&#10;UpJlL5RqyALi8jtNfyDQ5v6bItXKuvP3I9nprYSbpNIOsqCfSSXZ3yMo9QXjZs0SmBA+Ba+8QldT&#10;oTNj8K5+MSuEsVYW0+YTsI+Pfu8xoI3IsColegbnjkhnuoBYvZdrTgo2Ft9vv9WrnLuhVoKDBL5s&#10;ws2i19D2Xs/OrYczB2Dkk/mocfOfGWPlCVLBsfi0IkQ67aaVr/t9f28BX7pnoBpmLoTEiDjOa/UB&#10;Opj1V2Gv/0gnBWcp5v24UYEByaAM8WNES2Kn98s8ZGyrTeeIx1evdRGR5a9WkC58jnAPpeZ6wjVS&#10;ITYplOKwK+sptHayRP24CfVJCnNitzDkCMgjb61Ye/yZCt2g3bpzQQV9VYnT5Ae7IJjXvrBWFpm9&#10;ewtBurtkHzu145cCrSLKYb+swfmqVEM34qzteR7lQMTLtzvSzbcw5Do8GGPjR42b/2zUy0eaBZcu&#10;/W7DNK5eBfWhPEwaCVFNVnU2Dh4Aj6Pekl8QIr0HvFETqvipJQUV+VYa7VSe94/rwz5QxSUlP0TW&#10;x5OE+4CVNRGFCctTF5YMhHYKb82nhzMNogjOalDjVC/lynv99sEj9RH+nCaDDsg2bTlBlXxZbzhh&#10;lRk4a+xW9rNJxb0RVBzZtqC6CWqSOdmmm3plU3oKNcKq3BdwQcD4mMWV/fXyudA+TD9AV2ES1N+E&#10;/SuuQq8spynVYPcurEYQTqWPVQgMmdaKViLnOmlV/kuIq+EpkpnUjKRQoqR7H4N6KPGdr9rw8cxl&#10;rk/cPfJBYXv10qXfHblCH733tPxz/424FYpNY9pBLNY7LbkwtZJ8lQL58j//1Iabbfk+XzjTdELn&#10;n9WOeC7W35AeHQsDJ4PXbz3OWuBkjay4pZqQR/6rXJao9VjI1d73J8Inbed/9mId9FrEeLeCyVwN&#10;01SZQeZnte5YWmdSl2kM6y+NJ2GZh+3kLFlFT4G5XskWCX0CgbM8SjVn5QI2twhMi7X35Z6lXgdD&#10;Sclv4zG0bxYw4OlgYrBuqlU0PGhPX3KyhfQv+6guFa7tRHa+Pm5oEYPNADdmdep23Qldt9lIdwKM&#10;Qbg6af5+lh5WbFT9DnC9IZq4K6VeRTFrZWvge6P51A/o89dW+/y1Q/CEVb7Qry9QIYRyflJHIt0p&#10;NiPjel2ANDr8lUSM34S+nEXsobe8t7vtVXRN857AgSepvrLeacx4T4pK56wJsvNPU/4aedEaKwtF&#10;z1JdIUtzcyI2J4XyipsfpczqDmY0t9c/lNS9JMoYqLwiGtKdkyDdfertbaxPiXYFD1dbcGv0G0ei&#10;BLzuDLEXapJi1kmzj+zTyGZCp9GNHRhjrE6av3/UW462cDc//QnhxtzqOjttPQUeNKQTa77TQ2rE&#10;ao2dHm7i8vE8FELCrQReHeSv7cNdZPtwsyOKfg8WKbOtvOLyVAPRX4XZI/nWyDa8fk78mvmvlXNM&#10;1C5J5Z6CfCDJW7vdggGECDzhGk+Ccd/7p/hsPvMhOhCijFt0tWN1KKI1O7+a7JhJJ0sJO5Sqll84&#10;+j73cSPYFAs3b2mrAgKiGx+6xaqTI926+MWTYw4uN2+zVTYEOKErsp3uk7bsfm8xW7H6JSS7oaLF&#10;Zekpw1iJdEwHx4FZReZdx5UjMd5yae0fAn9Pql9CEX+uzqYMf6cDlVyGgSfRWiD+2rxAxT1km1EN&#10;xamOlR7zwwafALeMNJxDyRai7OI5zUQ8eHNTKZsE5TVx0QTOj1trZqLf0yLpQP0lBop9TpoG2yNg&#10;k1v1vHCNzT382vkbe+QcjRzDV9hNY+GmkegbqzPu+JFopXq1sNBVh3VujZ+s74XQLYMJzKfEKe8A&#10;nNF/OjWcW6dL+nu9vvRZsPoeHHwv8yWsZJbuwQPY3OB4WqY0IerA5jleBn7Kd+XFBcUtbLfhkYG1&#10;MlwMp28r8G4pa07rY0Atpjxe+2mvkWHNke4EGNPkiK35Rz1uhWi2yG1C1mpHISTaSeFV1z++Xw3o&#10;BeBiVfwx3p0wiGz3kCqTr5qwH7u66zBzVVikIOTWwli5Lh6rtFhtnUc5v+IsmPX9A46Xf9C9eyHv&#10;T9SVzDzpuhFM9vO06v1p7IJ8ric6dQkA6VAWAWtd4HHcTI9cNwa/G+hHPhfX2sx/ehIo1zMrt/1E&#10;nr1JU+CGYfVdSU/0Pl2lxG988HMxxz8KezdgU1oQnUH6iDWj3qmmlLQtr5dFwOaHpqSETptztFWW&#10;FDSQjzxFGFcQ9boTYmv+0ThvG4twpWg6r7QAACAASURBVHJCyV6jW2HwZLqBIio/+cybKIV3qzAq&#10;dv4Coq9rgchKW2OPR4hozQ9NuZj1susp38c7iZGvg4UhXHJ5n26LN1CjYFIUZAV1icdXY3mXgaus&#10;6RlmXV6jcnoK+bYx026Fh6mF1S/kdgK5sR2JZuYSMQmUB9g3pXzRhzpZbdxyPbO2TSxjKcKt4LF6&#10;2S0qKV2ZyqSDtHudJxru/mVP/YvA63UJckUDbnmo5dkONNzzBQ1GdqzjIv90aTWttfwkMy4AUPdG&#10;VZflMf6ds/yv8r8VkmhN78ctk401MtLaeJyV5pWy+HarAWwn4tv5qgO3XIZDvZylk+URpXITK1qI&#10;/bPVprRlWQRUVnPdDPzgF6TyLKzkrNl8ea91D2feavXfq+w9XrJuoK90VtQHBPLGCAjaKBuLCiRj&#10;oR8mze6F0tKX7qSgt3IuBRc0LMqt4LH2sguo4p7vMsRzrird/RG2Xjv06zOIpGs9FGu3M4B4tcp2&#10;rwcxfOtUw8bJKH7aEY4wVlLGpoLPAe9ajY4bx8DYe5NO3PlvK6r897TWqitmM6U9Xke6+Pp+ZuOG&#10;cdag2/DN2OziVYLDFGVtdrO2KvCSyn/YOtgY2GZUV9BjQbgOdrFKprsIynRza5VCbAnv/0whzN+5&#10;HEGZGIglX9a7S2ZJZxoLirF2BlEzS3cLK9JOJr7X+9ZSLXugfLudE3P6l+hWJc5NFH3N3WvnztKB&#10;FJPMrenCjntgh0uJvx1AUofbFnY78rxXcu5BkKF6warUiOF1G+m6+4I6TG43reskriRe9MK09zRq&#10;djuXGGNsO2r/N+N6vMcm3NqZX9wyB9d+At7Ito4PDqvxj3ti5x4IXKLzUSG4HeBRmlmwPn0EMrL1&#10;FWeRe92lqkQoB2Ljbdj+Hs6cMOGyegxkNCVULmKvNJiOM7JUttPpgfc/G6DT6zeaYwfWiZC0MgvX&#10;5yyXBzwu+bLmQVbwcaJcF7EdPcU1TO5Be1+69SYR1M+APn/4dZW1zHKDwV0+isLTG7D19pEvC5HU&#10;LqpSsvQ4kqB3SUuOfh6BFllHY2E7kiDbik83RUp722lWnQowFXOZB1kwVeItN+pnPx5bHWsio9pa&#10;+0/cNzO7FdadeyDULptgCB4i/tnrLdc6fQg3xU7MQgOv1+CjygiyBWBFfHXpApT8dq2LRYO3rHBW&#10;TwOSgyxy3h+80WW6XrLkIGeVmV69gpNEPuULZIw27fvqFzZXnKhSns/HnQZpJKXBScfFCIa4Rw7t&#10;ZuYE88CR+tpEb7uA5Nu/6/QT2rGki+a9K96tWnFauYmV1LKHbXFdVhxJt2JxY06FPneCtuafTPL2&#10;iQj3UeOn/z7TVvBandMVJl9A3AlaiVWa31RbpOPvr9oiLqy1rFQ+lSMP75+tanhvSJbDUKy9DU/n&#10;L+B2JMorC9r9oUI2RXw+bE7WsD/PLB/dj/ZzwTPLybfAdegKpLv8Qh3KQtH9qnCoPb2CE223ozY4&#10;JCM5LnRAt3V7EI4IuB3TLmvnDqxP3413BXE3fFIT10HsNFTSfrVOhC8qrmDK74z97vflqc7uFi53&#10;DY2xMT/fGys7wWOi/JJLl363YQ6u/iWovwLIjYweTdXDvow4xlMjF+VJKtuExxaeOpKt5EaXt0uM&#10;889aK5VmL6vJU0wFFVjdgtaPUHtrqiMUgnAD7HaBBywqil3qLV3swrpJ12cmBKGTfYKe6b8whNtw&#10;GQpl+T+oDC8Lbt9wGQEu3SVpQXhS7QvDXOn0hMQYVumm9+tweOwlaWW+7WnJ/Sh0foT6eYrIaVYI&#10;ab5ccUVUsRRMaSU8kt8Jd/P8XTHVJ1P7bh/1uXXsX/Lhb0+kPDVxQp+x9r/S8EeAK4LYm1p45YUS&#10;/NgS6zU28EMsPt3akGczdf7ZQEte7gvTnbYX1TfgyedQO6nkduimVBUBpSm0tGOgReQJt+/G9+qC&#10;+gNQbC+zIegn+YHItdUxqXT/HYagLEpQQUC33c6xitj0obwi5b2T+sLVinzWUAmhJm0kapLf0sdZ&#10;AQ4wVTv7MfAwvkijvkpiQDlDa5NJnQuHsQVslSAqSYrobiRBMaUystVKZFuPqkwdifZej+Kdtva/&#10;nvQQE0+hcO3dPzaNqzta6U1ZLyySkDGOAlUvNpDcWu9aqA4ZTZwKIdcC8c8WbmdsvQQ738Pmx0Uf&#10;eXwEFRfNn9E6DSvQfARmhG866cDmh4x1+4ctBIN+n6+86cKT85zZylp61MsGIW73Bsz0iAU2KNH1&#10;afp2Oye1HoMQ7lTCUTW6RR4oIdX9O1BblywT04KmD5Y5hko6sFqcelgLuNoGU1klTEG7KdLowGMj&#10;QbDzlSmDWDmUcaphjhM7ZDNi9lv3GOE64TxjzY5ee/ePJj3KdE+3tf+L+0ZuYGP67fC5yuFcO19N&#10;5pV+6iG8P6l/dhLoiy7X7ARbj1RWhwc0JkG3J1cw4itk7K1pbzfS3O8HTZ1BVrWZXXBlKPIRkzFa&#10;0cS5Ki1jGLk10/kgXyCSlCcKn8czhYlW33K6rS51LgihtQu7N6HxRBYUX8iSxm7bPG0BbS8OgCtN&#10;V7SgRNkv0M6/GmTqf3ddS5wiW9VWkOWmkHWysd0b3O5y4GSYinAb+82/b4zLG+kGz6ZTVboEKBe/&#10;UGTiNZ1EnOKf1eCtYIYSvHGxcRmenGDbkWC94IR2NcbXGNAlBmdQDHp/5bDl29VRmAf6x3DE9csH&#10;zHTA6EcxP+O8lX4yrcMFqtfqngSll+Q+xk26WRdByeUbl+nSQNKBuAPrlwsZsQGuNqFayooN4lSC&#10;5PlbpZVkFWglr/9xFqWauaDVFywzprHf/PvTHGkq02Pthc8e0bz6BfAb3ZvXeQCV16c5HFtVSd8A&#10;2V68VDsJmfAKrJ+F/W9h7YPiDpu0odOGMIEokZzOgVxXkzxJX9pr0vEtw6gFwQTWcZIgSl5jrP0W&#10;aDd6x2IS2eIeQph91vxrB+kVDB9c7zHiRH53KCwayjXq7DvfZAKdHagMs8wSaDdFlXqs4FMAnQ6E&#10;7ulPEki3IRgxM6OW6+DqdB5KdgxXunWfN85S7YZZF3436e9F5O/jGPNk7T3o/CxpTcrtgPKNKn2r&#10;oa3i5v73TgQ8VOISTIzEa6x1KZy6N5c+cKW7BzF8EcFbtaLs7BnReZC5XLBozRdrL3z26Ki3DYKy&#10;U1pVyd6V/yAMS3/S/UXcEtm3KYzmFPiqJSphs2mQFYDtz+HMaxTb1cITRsroh8P2fT/utcx10B37&#10;9ZOstf2EZzhMgMPGMuq1w5A/xlFj9eQ5zvXyn2Pca5v/3ON+Dj/2ae7fJJ/Bv28am2lP2sSnkaTC&#10;hRWk3rM4189j4GcXEE+crvX7ld4z3DBZ88hSLuVTIXGddiz5+m+fZLASA7vf9AQRkyT+6+H6+386&#10;zdGmJlwA07h6Xyt9EZT4uKobsn051WjBoytw/pcnPZAllji1+MZJowZaYjHvDtFLaQPXOkLKtQGh&#10;hY5rn3VixlhyR/zdgQjTG2se6JXLo2uqRmCmkLi15r9038l2Z4bKs8VBDdbPwN6vT3ogSyxxKhEh&#10;RBloIdL18nAvSRWpCr1QyxoP5Dm3Gkj62PUmXD0JF3pzpydYlnHedJjJwgUwB1cbWuu6NPRrw+q5&#10;qfUVFgpPPofNFyGYejFbYonnEo+BW22xWONUCHec/NcE+L4jurf1kEwJ1iFyAbfXavNoYzsA5gEc&#10;PIZSFazFGNPSq5dnqlEvoiTpDwC6QtAzpIgtFM5+Ctt3OdnI9BJLnDakmEajWx1dclop4zxFIfBh&#10;RXqQNZPedjjg0shCuNmE74+jEr6xLZyWGaV/MOshZyZcnVb/s54UMZuyCL3uZ4eGsy/Bk69OeiBL&#10;HIEFFbd8PrH3FTWiLHlNSUrYt53xE9peAH5Zk+yGRpyXnRWrd8V1f/iylfWHLhz2cU8hkjHG6LT6&#10;n8562Nkt3I1Xn4L9Y8BZuRVpu/wsQF+E1XVozdI/dIki0ASuxPCThRsWfjTwXSKq/zcOFlNr7blD&#10;8wcor7C2skWQ67gdasmx/bI12eL4fllSRH0HCG/tWsTaLQXwdXNa+awj0Hic9cuTs/6xcN1sKETl&#10;pLHf/Lvdnme+7nyGFjwLhcrb/Dp+YYbunksUgRhoRdLaej+SAIsXPiqVjk3raolhsI+huQdVKZp4&#10;oSxpXT5hr6TFHXCjBdcm8NJdRDpAlHVm7fpjhk7g6krhneyfZN1KEJHxxn7z7xZx5EII1yUB/0tA&#10;rkipAgdT5QUvFB4Cn3cgqYf82Fx6c08SAaIjU3bJ8qUga0K6tG5PGgk8+RnOfdT9zQVgvSIkCTl3&#10;QAkaCXw5Ycu090rwSk1SzGLTS7paT0biR+Lgketr151Z/3LaQod+FNaNrt0++Ds9Vq45vVauBa5E&#10;cLsFNS0pLeUSfFP4SrrEuFiS6gLjyVdw9mX6JTjfDmCjLLsRD4vw2FtTxPrPI6X+ysmzetKtBFKd&#10;VswceZI1ScW10Gkf/J1CDk2BhFs/98u7KP4cyHy5p9DKvQ984br/rpSy1JRASV3P0+a8u5kuMQgJ&#10;7oEa4DtYuhNOEHvfQH0D1OCS57cC8cM2o0xedbMymyTjhxVRDsx39lWKYtx+B496fbeKP6+f+2Vh&#10;XQoK7LcMnSj5j7o/+HbZ9nSQrgG+jeBeS4Q0yn2NKVspvFiDLXUPWj+c1DCfW4xqcLMk3ONHB7Ct&#10;J7KnP0K8/yLwSV2CaEkKbxTAOu+EmaogdBs5zQb7sLdjM32cVgAKJdza1gc3jTF/BmR5uafAyr2H&#10;RFANQrbkEq4V4jfaLLkeabW3oLUnzfmWODbEDO5nZ4f8fon5wSLuta/MWai/P9Z7AqSi7BcFtrbz&#10;Og1+TDNr0h087sm7Ncb8WW3rg5uzHjaPQgkXoN1p/4c9vlzswpJTjFi1D9pCtL6TsIdCti0V3bcq&#10;n/kMdu4hvYSXOA40EnHr9MPaTHFqiePB1x3xm4ZlUfWapL3muM1h7iKpgKOQbypr7YydI5J7ZDKc&#10;znfbaf7tWQ45CIUTrmsZ/L8BchWCCjS3WbSwx23g65aMqjZAjci3XE+N5AMe+uu5D+HRdU60ueBz&#10;hM6Qjs2JgfqScI8N30TybIRaChPKwK+bBflPHTrA/QZ81xTiHYRdoOkaQsZO9nH6jY4Vjgp6MhP+&#10;pH7208IFsgsnXACdVn/PGKf2rJSsGp1CLfOp0Ubarj/OWbWplQc3f8OMFRH0D4Yqn1fg/Duw8/P8&#10;B/2cYxvXlXXAE2WsdHJdYv7YBzqxpONBlpZVLcEPTUmjLAI/dKBSEm3cB21RHtvP/b0J3GyLsI1F&#10;JJNfmkXCsfOz63ghE8wYY5sHrUJ9tx5zIVw2Xn2K5X8AMl9ue5851YSMjZ8tfNuS61pzTveOE8R4&#10;uSyWUup8Qq0YXq8ftQVa41r1fT5vSAbDEvPB42Sw28C6Xngbxz+k5xJre1/zXqVDx0KUy4XVCmpl&#10;uN2EWzNuZH+yENmsrXndSTb+2BLr+koshOw783YS2KjMsui2s+aQ3Rpi+49XL31S1PrRg5nVwkYg&#10;MI2r21ppEW03qct8LqZ9xyQ4AH5sy+Sohrm2ybHUZb8bih/qWiSrdzMWubhRvesfAXc6rkWYgTSF&#10;T+beB+j5QwdZJAd1ck5dA8LLJypQ/ZzgyeewdgbKrwPwVRtQ4svNM0gzhvXS9KLhVyLJCKqG4rPP&#10;H9uXCmuESiIjWrlTtz0HaFx1K3eI07vd0yuXtygg6WEQ5mPhClJryMQegtD1PjteNbHrqfRJCnVm&#10;1UapkO0rdSFbgG9dj71OAmul4WTrA223WhJMKyMPvdaS6bBEsbiVZtZOP6IUNpdkO388+Rzqm12y&#10;Bfi4Kj7cZtLrilspwX4ixDkN3i/DmzV5DpsxPW3+tJIvpWRnGqcyjumxLZwUCNkCOM6aC9nCfC1c&#10;AMzB1Z+01q/JT1b6dq1/ONdzgjjVb7QA1WfVJpI0nQ+Efd2RG+lX0I+GtOC6aeFJC8rh4ZYgHQsq&#10;go/S67D+5tw+1/OEfeCHIdatddVGn870wC1xJLa/gOo61Afn2l5LYD926ZQOCminUhE2CyHeBh63&#10;5LkMA1d85HJ5K4EUQMyEvW/ElUDXd3tTr15+fcajjsQ8LVwAktj89e4PPqE4mm+g6YcEfmwKMfZb&#10;tS/Xesn2uzir807MYLLdAX7Vkv5L9XJv+pj3AwN8tAJUrVgES8yMnzrDU74iI767JeaI3a+htjqU&#10;bEEKEM5XpZIsL6NYDeSZ+mIGCcWXgU9rUgZ8piJGzpkKXK4XQLaeg3JFDj1cNSfM3cIFMAdX/1Br&#10;/TfcKSFqwOY7FN38/AnSuE4rUREaZdUC/GTgaSSk3IzgvTr052V/H4sAR6UkW6j+PN3EyNbm0/xH&#10;aV2X1hxnF7cv2iOkI6pvbZki/tID4GlbfNtvzX05Ho5rqdy3fh8hIFk8MXxcL7Lt4RIePwOP9+GD&#10;SpNqebxKhUfALdcS3fte/fPRSeCd+ox5soWiBTvXXOfpbpHDH+nVy39z3mc+FsK9f//PVi6svv5Y&#10;a11FKRGHsBZW3yvsHFdjEbDwNxzEqo2NWLX9ld4PgDuuq2gjgtfqvW077gL3XVftYVaWcZ1FP6r3&#10;y3YA7Rtw8BTOLSbpft2GOCYrz1HygARarl8ngQv10YHDeeFn4ElbItT9s1MhRLxZgdeXFWaF47qB&#10;nbYYGJGCzyZY0faBa00xdvwuMN+B95W6CNCcOA6+c63iQ986p/Pw4Kezly797tyT6o+FcAHSve9+&#10;LwjD35ezKoiasHZh5v5n94D7LQlaVR15eKu2HoqsWz8OkEBavSxuhvO5jIQW8EMbYit+qcSIxVxy&#10;/qO8CnIzPmLljm7B7iM4/xnMkJY9D1gkyFcNB+e3glj9l+rw4jGO6zbwaIjfFrL86M+WGSGF4/tY&#10;gmC1UuaGM3ayLIAY+HVLCLdHj8Q9L+fr8ErxQx8f5gHsP4RyvesDSZPkbwfr7/3T4zj9sREugDm4&#10;+oPWOnMIRU3Y/JBZqqC/cU3nVktyc32juZcGWLUg4ccvW+JGiAxslOB1t3X+MYXdjqzQWgkZn63B&#10;BQW3nbXsq52aEbxUF2GO0R/6ATy5A+ffp2gXyqzIW/nDZkEzkmswThPAWXHDinU1jGz9eF6tw7n5&#10;D+e5wjcdMTJq4eH4RMDkPtOv2mBVVpzg0YwlC+idE/EFpbDzjZCtgzHmR716+e3jGsGxeumipPU7&#10;mc6Cck0nf5zpmB9WxJJtpbI6a8T6GSwWJxPLr7z1QMi2jTj3911ebmpFsOZyXYhmD7GYtcq2tOdr&#10;Y5AtiAV//jKPdluFVeIUhYvIQuW1RQehXobttgQX54lvI2k2OIxsvYjQWmVJtkXjV23x4ddCsWjz&#10;wa9KIEQ8qcD3x1UoD0kbayRyv48djevCObmKsihp/c5xDuFYCbe6+ckNsP8AcDoLJcmDm1HC8b0S&#10;YOBcdfRK/H2ctfsAmWC++qwaChE3YlgNhbRXkZbPd1ryN//Qr5fglQksvoRVblXPSCXO3DL8poMv&#10;GojNCNItyW7gy3Zx5Zse95DFLrWuqmgA/PZWK3hnqZtQGGLk2mtnicaukCDNmaRea+QggRsTzt33&#10;y/Is9QuQ10LRm/6qU8CHGBf2ESRt4ZysT9k/EE46PhyrS8HDHFz9WWuduXLiFmx8yDz5/6aF7U4W&#10;iPHOfGslUNR21vFb1axM8AnSkrlezrZXJTVIzGY0Pm9mubvNBOoa3p3wGPNECnzlFpV+xTQPn/HR&#10;TuRzXJrR0nwIPOjIPai4Ms1h502MEP6n1UXzhJ9e+BzncpDNy1oohUD7wLXW4dzaxhgVmINw07og&#10;aN/xYpfh80EN5pvhZ2D3GyhlLj1jzC29evnVuZ52AE6EcDv7v36/ElS/lREoSGPJh5tT2a9PWVkp&#10;H07rip0Kff9E2kMEOWolIYPYdSH9eIqZ8QC4myO0TgpYeK86vlzdvOFLaEeRLriFyhGgVrBehi0l&#10;KWajyNAg13TbwkEk17IcHC7f7D+Xfyh/URuQCbLEVLiPCO1XXPlsMxbXUt6veo9MjD+PZiy9xSbN&#10;NrgP3M09Tz1pYym8XZM5NBc0roI1PdZtp9X5sHL2w2/ndcphOBHCBTAHV/+x1vo/llEoiFqweg6C&#10;S4Wepwl818pEMOBwfu7lcm/YrgN8k8spTF1k/NPa9BZWBFxx5cNV5xeLXKrMovgkI6TEOVCHO14M&#10;gnUqa75Cr+SsJe/rtsjffCATXMaH5sgL6d0IqYWPqgWISy/hkPDdbkqrVqGuJSXyTG1wit0NI371&#10;ei6oat0u5+3a5Hm1O8D1AWljXtfk5frw2MvUSO+LsHi5lhcW/x/16uX/pOhTjYMTI1wAc3D1ltY6&#10;MyzjFmxcpsgNxhfOagty3oooFSvtldpgsvuyJeQR6oyY36sdLoqYBt/FLmXNTeJmDFtleGOBGOXX&#10;HfGxVSeMJFvrgi7QfZoUWf37JPCuiw8XZQvwLMA+hqc/w5n3uGrrHDTghVV4YcRbvo8lIJ3PXvCp&#10;eR/WJt+htZG25n5x7s9gOF+dLD4yGh3YvdrvSritVy+fWGbaiRIuj79+j3rtiozEFUQYA2vjte04&#10;Cl/kbixk25eNsjS3G4Sv2pLT6ydDc0BRxKy4jVgOYZBlPZRUAeWKBeKGhaetXmtk3shvMc9WjycV&#10;7blB8wdpDXX2E/x+YQfYHOOt33TEz++r/rp+9XT6Xd8gtTGFWNxr5YLSxvavyMPsChwAaLbe59xH&#10;3xVw9KlwgsWbwLmPvjOp+YdATiLNFCZWvuYKFywSFEgtXK4NJ9tvI0BlBN2MpdqqSLIF8RVvlMU3&#10;6aO2Rkm34N2CzzUt3lCSFpfaTLVpnvxnrARljIV3jynv9/mAEW0Pa1ypeTb5xyFbcIaAcw15V1Go&#10;xZj5akqJ64+dm6idSxvzrqkLRZBt5yZgesjWpOYfniTZwklbuA6mcfUbrfQHQFaFtvEScGbmY1+J&#10;odWBi6vw0ojXXU2ySC0IyWyU4c05bfWvxL0NEBXQMHCmucfra83Cfdmz4D5wv531DwsKXKZ96+zA&#10;ZT4U7sN7nmHuw5O7cO7loW3MJ8HXHblP+TkbpWK1Tbs7u5ZISX6tJLvJ1+tFPPXbsHunp5rMWPOt&#10;Xrk8f5nCI7AQhPv48f+zdqZ64bHWqtxteBy3YeMDigiXdBjtFf7JOCUwF5FtJ1DWk6d/jYtfd6QK&#10;p5wLHLQSWKnCOwA7n4MqwcZH8xnAlHgIPI7Ff6eVWDmT+metzVoaWecnvlAqfhfxPOMG8EbzNsQP&#10;YaM4LY8GcK3d69v3uenVAN6dMo3kZwuPD+DFNdcZeyb4FLAqshRYjLHRdvvhuXPnfmv/qHfPGwtB&#10;uADsf/83CII/BFyqmBO4WStO4GYQ8ukvXalFO6uw8XD8mEpFWy2XD+wTznvO2bkJu0/gwmssGh11&#10;kBzlvUTI1/cbC/Rgt4NFXuO3opUA1kMJWC5TvYqDV8uzwIs65VKl2O3ZTStzt18QXiG7w43S9DvC&#10;XQpqlbTvhGmCnN82Tf8ma+/+URGHnxWLQ7iAObj6+1rr3wOcQG1HIozVN+ZyvifAzRzZ+oDNL+ck&#10;efAQuN2nXeAVxz6pD7LlY3jyNZTLsPaL+QyqADSR6HMbqV7y5OrVx0pAFVGSWCw1iWcH38XiBvPC&#10;M00Dn1SKS6fzmSt1VyWWGvHhevjCiPO1ExSnad+QTKcw675rjPmnevVy4e3Op8VCES6AObh2XWsl&#10;DFugqlg/vJScT8T2EnIf1qdPSttjePJ2C7jizpffgjcjeLN+RAAjucXd1iaN1TXeWQaTlujDg2aH&#10;O1R6CnviVPSbi3CLfenyx2uBK3hBXAiNpJd0QebzXPJpj8IAFTBj7A29+s5CtV852SyFAdBp5TeM&#10;sSJtYa1YuHsPEA9SMWggpYvVXNVLOxbim5Zst4Ef9qXbxCB818pUyMD5bZ1FcGS0OHyFB+U1DtpS&#10;Jrwz5RiXeNaQwM7nXFT3WK9CO6eHUQ4kf/bBjGf4fF8KYWqBtM0xBj5wweR1J2+atwHqJenee7zZ&#10;Ng3hiFK+uMFGOq38xrEOYwwsHOGy8epTY5K/lf1CSZXI7nWKygZ94Py0vqy0GcELR1mZI7AP/NSE&#10;ek1EPr7uE+W4Ekk6YL66puOSycdJ8r6F9Ieql0CX4elBBM3rU452iWcCzR/g0Vew8TLUXudtDTbN&#10;hGd8uuGd1mwdEc+tiqutlcrzko8zvKakJLhHEUyJIfNjU3Z184cVbijXyFO/McnfYuPVp8cyhAmw&#10;eIQLhOvv/6kx5j+Xn6zoLARlSWQuAG8GklzdTiQ74GxtdLXNUfBGbWoyxasvWuLbvIfo9eZ1QRNn&#10;iQwSRx+ER83c+w2srpbFr/voc0juzjDyJU4d0nty33UA53/Zk+71Sk12ap52fBn11RmkNV9Vks8e&#10;Mrjq753QWb850g2U7OauNOfY/tZj/4poJCjJSAAwqfnvwvX3/3Tep54GC+fDzcMcXPu/tFZ/FciC&#10;aEEJ6u8UcvxftYtN//KBBa8r2k4OK99bVyr80ZhiLDcM7MUZ4TZjaSMt1ngC+1chasPZxctmWKJI&#10;PIXtG1CqwNplhs2ea4lYo/mqsMaUgjOT4NcdOV856M2+idM5dudoXhPhq94g2ed69fLCuRI8Fppw&#10;r137F5W3Xnjrh67eglIShaysQeW1Ex7dYPyYSjBhYPNDhDBfHaLh0I8I+LWThwTAiivivWq/r9nV&#10;jJNiNz6lg2QFLPEsYB+e/igW7cbbjJPn8UVf6ySbE1+aJ/rL4r3rTDG4G/ZM6NyEzn6f39bc1qv7&#10;b8JvzFkuf3osNOEC7N/74vzK2spPWmvRjlFKuv6uXlioaqw87gEPO0K6Hr64YaMMb4zpyLmaOA1e&#10;dxyvzjV88h7wXaNGUwecq8p2cInTin3YuQFY2HyTSbS5HiP5uD790BNfNcgE5+cFXx7vg8MakeNc&#10;L8HbRSVdp/fh4KF03c3IttnYqmN3ygAAHddJREFUb7y+9sJns3UzmDMW0oebx9r/396ZxUiSZWn5&#10;u9fM1wiPiFwra8/J7IjcqjKri6JgRIuX6dkQQ/PWEs00Essg5mFaIFGikZieKSTU0BJiBomBZhHq&#10;ZtM8QSMGjYZ+mQZNw1TXklmZWZV7VmZWrpGx+mpm9/JwroWZe3jsvkWk/VLIMz3C3K67m/127Jz/&#10;/Of5Lz6ObPgLK09YC7mySEB4OryFrQNDe+U2boHM682TbRU5UDtlN+txaJ1x6r5H2Rez9ffrmaJh&#10;N+EOcCsCqtdg7ipMvQpT59iqEeJBpJbQTHkfFDxpoX3S81W3YzwntQxIGiLKvSRbnsq5n0vkXwCR&#10;DX9h1MkWdgHhAuQqp38URdGvJs845cL8XXopF+sFHgKP6u3RbeSE4qe3kCu+3ZIpEZ1Yr432diCu&#10;YyjXfpmD0vITaRXu+6mWYbu4h9QTnjTkQkn5Fdj3JjvpvTrhiC82hFlRLWzTbGYzeAAspIKEmhtX&#10;tdni8MaoyjnfoUiIouhXc5XTP+rVXvqJXUG4AF7lxO9gzG/K/5xyYUUuNhopmypwr9buHQpSOT6+&#10;hfzZHKJ57GyhNHb1czEWcDaPOulvf86HwvhBmDotUcHT9yG4u6X3lKG/OF+Fhw25QJd9yYHeVTuv&#10;4ipkcnU9bFctKLW2Vnwn+MzKVJM02R4owhd6lsIIEvlXWpFgzLte5cTv9Gov/cauIVwAxmd+wxjz&#10;LwDnF6ilQrnwKf10bH0IvF+V1tX1cM01U6QnS9QCOFLe2k3h5x353xjGigSnG+66iDiesoBNu6MV&#10;oXIa9r8BUUuIt3qFQSklM3SiAdVPYeEDXskForlSya3/XI+GKx7GdYd1pBYWg94m465HMNt0OWMr&#10;uvYXS72sIVg5x/2CnPPtkxu+1au9DAIjXzTrBrN85Sdaa7FBio1uTAgTvXdfSw/ba4Zrty1+Ekjb&#10;Y1qO04hkFPtWzJQfIWL1buPCmxE8V1jtqPQEuJOaP1UN5IBftxnaPHQdfEDlEHg7USJn2BSiB672&#10;gLSru6LvRVdo8hxB1YO1p5FsFauULjjVQiRDOXeKTwJXkPOT9vjeWCymsHhRfG1ThjSjLv9aC7sr&#10;wnW4Nzf7JWPMHcCN3fVFNrPU+5lwd5qyC1/LQXuvDjejjr+xQq6FDg0iduvO9Q9S9nfxyJoYxkow&#10;1In7TRGaW0TFkNMbkC2IN8XUWZiaEb+KuQ9cY8loFiJ3L+Zg+RP5fJvLMDUtn3tKYXM4D63UbX7B&#10;h0et3uw9j9xh1YLVqYUb0XpbbowbYWKYExoh2xO9JtulS3Jut5PtnXtzs1/q5W4GhV0Z4QJw68Mp&#10;c7B8WWstR65SELqjtEcjelZ2ZeBpIzG6iRsazuTFsOZ6R0RqrUQpr5W3NvPpHvA4Rbgm1X4MnU0P&#10;gs+BR43EOL0awNHSdg/6eVh+CEFNqsDjh4F923qlZxtzUH0kF7JcCcaPsFHj+PmG5D/jomgt6O0k&#10;20stUc+kawA1V1vYiS3i5ZY0WmhksnJPVWdxZ6mfT5PtA/2kdoqjb+xKAc7uJVycRndi/LJWSlqs&#10;YtJVCsZ766M7C9yuSZ40ryWCjawz4nbKgBi1FryyjWm8H9QTe71mBAcLMrjys6bssxHCqVJ708OH&#10;KYIOnZPTVtQQa2POkW8d/CKMHwB1iP4O2tnFsI9lOmzYcCR7mK1c9u4iF9uyn/gHe6p3Ff4mcLFj&#10;7Lmx0gl2boephYtNOF3o8ZGx/Im7tUyRrbVPq4vLJ3eD/Gst7GrCBag+vvx8qexd1EpLKNZH0g2R&#10;MeIWITlj3UHWUSTbV4CjW0zW3HItvHnPjaKO4ItF8WO44qrYnU0Pt63IcPJxZbglc8jGd/pGV2EJ&#10;ag9klD1AaRIK+9n6oOy9hGVozkLd+WLlS1B+jp3EpB/U3Z1KKso9Veqdh/Bd4HE9mRgdN+NM5OHY&#10;KCUXu5KtmavXojNjh07dH/LqdoRdT7gAtdkPXywWyxdWkS70PL0AMjq6GrZHC3FU6rH1+U4tJPpY&#10;MY8O4PmSFMfuA4+bkpc1JnntAPg4lcoIXA65351EEEH4COpzUqxUQHESClMI2ezVCHgRmvPQmBe2&#10;8jwo7QP/ML26kb7lLqCxQiWIJOJda+jpdnCxlUzeiFFrwfQWlTR9Q7c0gjVzjUbt9fKBN+4NcWU9&#10;wZ4gXIDa7PmXisXiBa20JMtWSNeKJKrH+Bx4UINCTlIKketX345Rx9VQItqcJ1FzK1VBvhZJKsHT&#10;8rvYsSk2KcmndI+vlbaWM+4NmmDmoeYIGCMGQ8VJ8CtIvL2bSNgCVQgXobEoMjqUvKfSFHhT9Mup&#10;IgTOdygK6u577VXvQLfUQmTk7qkztRAA11twclAH1dIlQHWS7Xyj0Xi9fODsnhCQ7xnChTVINwrE&#10;KLTSe8lYbGSuNYTR9qKEKvBpDcbcQV0N4KVSIj27EjrFAxKVnPCd1Cc1GqgRSa/6ZtuG+48lIaz6&#10;AphIvgdrZbBffgz8MpKdHvzlIUELqEFYE2+OoOnEqlaq4sVJyFWQb3RwF4xrUXvTS+SGbb7WQ/OX&#10;O0hXW5wvjltw9+WTVFgcUAA8V15/4nVPsHQRlCcXtj1KtrDHCBdWSPd8W3ohCiT6mjxNP5RwH9bh&#10;YAle2sa2l1312NPdT67LgUS2xsIhp8G9Eorm13cNN40eaSr7iyYSOdahWRWrTXBl+TgJ7hpZvJzI&#10;gLwccruukWRNfG+t3HNOewdA5H4MECbfeRRA1JR8DMjfW/foF6AwBn4JGGP78z56h2XgSioC3Umq&#10;aj183EwGf8YIIjnGlkOpJ8QX9GoTjo/1aMjjKhhYuJR8321phMbZvUS2sAcJF9bI6ZpQUgyTM4zC&#10;iQXSwnvTuTqBRLedsq+LTeGh0MDLBaGZmykZWD2Ew0V4YcBr7y0MEnG6n7iRJX60RiJl60jTuiuT&#10;Uq7NE3nUXvLo5eRR50DlkWg6z26Qnn/oxjGpVDG2EUr66FSPcgsN4FJHagEkLealLBbroXxiJ4r9&#10;SKQ4W1E/L40NezBn24k9SbgAtSfvv1AsVc63ScZMBEEDpo7SO4Xj9vFxU9IRWgmhemr1CXWhIfUZ&#10;RSJHsyR36UHUv5HuGYaDSy2wqc4zSBQFJV/SSr3AQ+BhM6kDpPcVGGnGOFLu18V8EeZvSZpJe2np&#10;12yjvnS2fPDNPTnKZPQv99tE+eCbn9eWaqeNMQ+AJDeXL8kXbYcr5XuAHNTxSdWK4NUOsg2AwGl9&#10;tZJRPRbXKYREPc9nZLvn4CV2ASuI3b5q4c47xGIcil84vS8rd1rKwhv9Ilv7WM7BfKmdbI15UFuq&#10;nd6rZAt7mHABxo+ce6Sj4mlj7C0gMbzJl2Hh/lCdsx66hgWLkO1ETspIabRg5WRYIVqVtPDmvf6O&#10;TckwHHix00wHLFLomm9JO/lOUEVmneU8QCVRbS0USeKZQp/IIbgr516+3GFEY2/pqHh6/Mi5R/3Y&#10;7ahgTxMuAJOvzF2/f+2kMfYPAfcFKymW1Oagfn3gS7rjHmNX/MjA0S63iSFr+982I3h5mEX+DH2D&#10;r5Phi7FwInRRrUXyro/rotHeDm5ZUcbEnZIgskIPkTX2zcaofl3OucIYYo+2QrY/un7/2slRnLLb&#10;a+zZHG43mKWrv6U99WsrTyglOV3t9bwrbc01AB+lmhwaIUwVZOR0J2aBO6nW3RihEaPxEz0zdt4J&#10;LKIOcKHSlhG419ju1cO4n+0kNiPkspZjlGKPh8CDZtJdeCAvn+yDjmOh1oJXy1sbHXqpCQ2TKBBa&#10;kdQBXiivdqHrKZY/kRpKrtiWLzFR9M915cSvrbPlnkLf+5JGCboy/Y1o6dMnnufJCPZYGxoFsPgx&#10;TMzQb23op61E+2it/HQjWxAq6hbhBtHWDM37guZnMsQPm+Q5lBKd7YYDPhtQvSPSsDjEslYq1Zvy&#10;ILBQvykmO/H9sLWi4yxNgr9e5tFA/bbbltS2GgoTkN+OuK+3KJJwkrFyKXgOCIow20gM7ks55++x&#10;Bf338YKoE6x142/8Pgx4bEMLFq/Id9tBtlEU/bpXOfEP+7n3UcMzFeGuoHb9V8D+q5X/tykYXqaf&#10;DlkN4HYohQmAI6W1CxM3jcyhSs81CyI54b7Qw3bPLWP+gsgrfHemmtBJslx3XxTIlImu/VHzMHdT&#10;DF68XCLx0p40qLQazqthLdKuwdwV2befTyRj2ges0/eqNbyR6zB/Bby8bBuFYEORjmktzQ/WwuRr&#10;vfiUto068Im7C4qMqFNim8+rIdTcQEhIPGhPlzcv27oLPFqGl8a7ezv3DnMwf2eVEkGg/ibl49/t&#10;6+5HEKNzHzVIlI9/N2xFX8YacR5JKxgW7kBwZ4MX2D6KiKzneElOpPVisZZJAsAYgYGjwyTb2jXR&#10;qeVKQpBRIFaOxgiB+UXIFWDpWvft529DYVzINgpcQ0Lchq0lv1efR4YGdcHiDQnp/ILb3spaojAZ&#10;MKqQMdqrtnVE7+dlW78AYwclMo5CdxHwYPlKbz6rbcIn4SZPSb4+xrQP+dRznhLN7uW6JEg2g5eA&#10;c/0m2+CunEsdSgSsWQhb0ZefRbKFZ5VwAX/qxA+Xl+ozxtibgDsgtNwS1xfdCJr+YZKN2zU7bz6a&#10;IewvDjMPFIrHq1cAE8hteOUUFF6B8RNCtiaQiNGErBrhE96XSFRpIdjihGw3Ng2Vl8S3IE7zVB92&#10;2f98cnEMm86zd0ai4cpJl6OJZH3N5S7bRm7bhrTuFo+KEXv5uHSbRS2JfqMW0hk3HORwqaQ4rdDx&#10;+1N5+V3LMayv5S7o4y0MiOzrNbt6RS6a+TGgTYlwc3mpPuNPnfhhP3c/ynhmCRdENvZo+ebrJjK/&#10;K8/Y5IS3RvK6Q5z7tWL/SJLvPTpMHxg7L7feWIkIy0fbf1982XWEOVKMOqLU5lKSRlCqI9dakRPU&#10;hELKYRfCa8wn24MQfRrjhx1ZrmyQ/DOouqkBRroK/I5afPGFZFsF2KV1P4p+Ix8rFRzxds59PFuU&#10;glroPoqca6C50MepvBujLueMidwdUCLyNZH53UfLN1/f67KvjfBMEy7AkSM/V9WVma8SRd9cedJa&#10;18+fh4WrEA3HgjM0SdGsGcGhYRfKWtUkV+rlWJ2jTSsVUhaZMeJ2XGskGu5EYVyi0LiI1RllRi0h&#10;cmMkbbEK4x361Vryz6ApqQNrktxzG3KgHCErT1IOQ4TvJeOVDOKx0IkzJTkuImcPkffkWnJxGMF5&#10;dF/OlTg/nr49i6Jv6srMV48c+bnqEFY2UnjmCXcFlRPfDsPgzxvrQps4SsuVoToLtasDXY4FwsC1&#10;8rpKdd8dmzZC1JLoJQrkcSN0RuNxZGrWIr0UCStwrR8JTMqMpuso8XUKwI15mV7RrEpKoRtS/fyr&#10;8jkDhqfal9DtPisPTJekaIYzOLIWmq3ta3S3hdpVOUdy5c423aUwDH6JyolvD3I5o4xnSha2EfyJ&#10;U/+j+vjyiVLZ+32t9OsrR3yuJOy38DFMvsIgfBgUcKYCNwOo1eGl4Vs/SG4UAL1GR0a6T9RKLrft&#10;1xuR2Aa/j/evvDUi3E4iTfXu7X+DZFj4GnFG1HLppJakH4YITyefhlarUwoxKogW9/ayfCyHSvDS&#10;wNq9F2HhMyf5KiV5L8BY83Gjvvzze7lNdzvICLcDboTHWbN89Z9orf4uIAeRnwPrwcIt0WsWj/Z9&#10;LQVkptXTXI8noW4XnTnTTthZVnS5JgS/4yqR5ujtBJDl4+v/vvE0kafJIKTUL2OSXSsJviy/Ukoi&#10;cD3c+QdFJQNKQQi3FfeWdMEBID8+4IkNjVvQXBSiTbXoAhhjv6PHZ94pjw1yQbsDWUphDejx6XfC&#10;MPyKsUaO+7SKIajB4kWkI73/GAmy3QyWn0gOL86DMsgzLhRlgnZys9xW9m1g+Z6kOQI3BLJnk8S2&#10;hzLt0rD6WiGuw+DItirHflBbrUKwZjEMw6/o8el3BracXYaMcNeBP3HyB7Wl+jSYn8gz7pYpNsme&#10;v95d7/ksInwgBS/lCWlVnhvs/mufSRpAIYRb2oTPVeuO5B+XPklSJH5RZGpDRp6EcJVKpn4MFc3b&#10;csx7OTkHbDqFZH5SW6pP+xMnfzDMJY46MsLdAONHzj2iPPNWFIbvGOPqxnEbaWFMoqrFj4HhyoiG&#10;ixCqj+UkjHW4aqtD4neCOWgtS3QdNkXfuxmT+aAuf+/F4xX8jdMWA0IOlxG3MtfM2u1lYXqDJTnG&#10;m8tyzKs2S0UbheE7lGfeetYlX5tBRribhDdx8jthGL1lrHVjRVOaXS8P8zehcWO4ixwWlm8IacWt&#10;vZWfGuz+F+5KR5Nx990bejk4WOsUF6HLQ4bSnDEC8AFCkQY+X4I3y0Maxdm4Ice2l095IayoEC6H&#10;YfSWN3HyO8NY2m5ERrhbQH7q1Pt6bPp0FEXf6hrtBg1YuID4fD0jMI9FpuXl5f2PHWSgI4wat6QZ&#10;Q2mJVisvb37b8ROw73WRM0Wuc275sRjzjABeroixTF9dvNbErBzLQaN7VBtF39Jj06fzU6feH8ry&#10;dikywt0GvMqJd6PIvG2suSTPpHK7uSIs3IPqp4jf116GgaUHUmQygciDOju4+go3ytwvplIJWy0f&#10;+RIR5x3p5svQWGCYN/AxhmMuH8Dyp7DwuRzLHblaY82lKDJve5UT7w5lebscGeFuE7nJk+/psZkz&#10;ktu1ci8bm5vnx+Tf85ehNRrRUl9Qu+EKVS6VMH5ssPtfdE5U1jVhbDaV0A2F50SHq9xYDfa8F/Zq&#10;tD6TYxYrF552k/AwCsN39NjMmdzkyfeGus5djIxwdwhv4uR3wlbwhjHmxytPxq3B+XJSVLNPhrjK&#10;fmBOpEFeIZVKGKAjetM5umlP2na3kkroimKiJ1V66K29g8WTpCiWL7eNKwcwxvw4bAVvZLnanSNr&#10;fOgB8vtPXwR+Olq88nXl8Vta6amVA9YvOCOcB6CfQOVFBixR7w8W7rpUgvPC3Uwqoc0OdTM7Weu2&#10;vgZ1N6olbEKhwoafaeuOI1TjfDK6ZEZ1rCF2/sjDtMEcCJZg6Z58h7lCcsFJdLXzNuIb3sTM97Jp&#10;Tr1BFuH2EN7EzPd0WDxmIvvbbUU1lPMF1dKpVrvGMO3/doz6TdfRpcWXYPzo5rZT7nCLCW0VOgl2&#10;jcNz6TMhiNi8fDNdf80lsQyMf7rBhsn8eb2X2bYpx+DCLTkm8yXa0wfGmsj+tg6Lx7yJme8Ndal7&#10;DBnh9hqTr8zpyvQ3dBi8aYz545Xn0xODTQQLV5yMbIMWopHDIrSWJHIPG1A+wKZnDcTNBTFRd8LE&#10;Fi3xyd9F7RDeF2LUvqQyJjZp6VOYcJF4ge6HvbOcxEXBei+eGqEccwtX5BjsmJwLYIz5Yx0Gb+rK&#10;9DeehaGOg8ZePKpGA1NnPtTjM29HJvhLxth7K8+vTJcoS6Fp4TI0b7F5v/4hY/GuMxqPxLQ7twUP&#10;s9iPNjYg77TWbiw6wxt3V7AqJxw3WBRl+7GDwNQm952TNSu9hsH4ootq4/au8c2/r5FHJMfYwmX5&#10;3PLtrl4AxtjPo8B+TY/PvM3UmQ+Ht9a9jYxw+wxv/NR/vn7/2vEoin7DGJOEdfHQxHxZOp4WLo0+&#10;8TbvIC5g7nbb8xE/icXVP92KhKX9EpUqJdvWbiDEZ+W143xw1HJ9+h2oOgG+Ukl6gjoyjie9/3lW&#10;df55k45wlfi11j4jke0twfJ9F/3GXrzDNh/uBWKivSTHWL7cbkEJGGMaGPOb1+9fO+ZNTv+n4a31&#10;2cCzOURySKg9ef+FYrHy68Bf01qlCpZu8mzYEtIpjMsEgkE2EGwG8dghpRMj8WANb9lWAIfeXP38&#10;kpMu+8XE3xaEaL28pAtadZh6jVVVq6VLrg3XEa4JkqGRadhICmATp9ufr11zo3lKyb6VBowjci2V&#10;+srz4PV3vGJ/0YTG587Mx3eG4JDOkTsp479tNJbezSwUB4eMcIeAxsLFL+Q9/x+A+stap5OFKjFf&#10;iVrieFU+wmBdt9bB0iXJc3qbKCi1mnCgC+ECLF5y9o35JK9rrTxnDEwdp+t7nv8oZb+4Dowj3MrJ&#10;Lu/hE+mM8wu0EbU18nxp/8Y2lCOLKtQfyGQOL+/kXdBOtMYC/6EVBe8WJ8+sMekzQ7+QEe4w8eTC&#10;SVMs/H3ga92JN0wGG44fYuhGjXY2ycFuhLAFufWkYk9FLbAyJt1ZX3aTa8WIHrli1gaEG9tDqrU+&#10;r3mZAGHCZOyPl4fCYTY/bHyU8FRakuNjxfPXJFrdaP4jDr7+ybBW+qwjI9wRQHPx8kxO+98E+8ta&#10;p/VIzkjbGiEwpaC8H/wjDMnKJMPIwIolZu2payt3KZGVqRYCY0wE6vtBo/7twsGznw5tuRmAjHBH&#10;Co35j34q7xX/Dkr9Da11ewI3zpmGLXnMj0HpEHuiiSLDFrAE9ceSNlA6IdqO89gY08Taf92KGv+0&#10;OHXu5pAWm6EDGeGOIh5dPBKV/L+itPrbWukOJ28XwZjITbH1oTQF/iGyxsG9ihDCx5KCMaGkDXQ8&#10;IbmDaK15qI39Z9TDf8/hMw+GstwMayIj3NGGjpYvf1Up7+9ppc92/5OUp2uuBOV9wCDNvzP0D7OS&#10;MgjqcmGNFRpdYKw5b0P1j73J6f/CKoFzhlFBRri7BOHC1Z/Vnv0VUF/RWnV0BMS5XjfC3FqXctjP&#10;phsDMowI5qH+VFIGKBleqtaIZo0NwP43E6nv+pPTfzCM1WbYGjLC3WWoPr78fLGov66U+uta6y+s&#10;+oPYCyBOOaCgUIbiPmDfwNebYTOYg8YcNGuATVIG8XfZAWPMNWvtv2k2q9/PNLS7Cxnh7mYsX/my&#10;seqvovglrbv0osaFNhM5nwDnc1qccJKpvWzQMsqIwD6VVuZWDXCdd7EhUFeStctY/rtW9t8xPvO/&#10;Br/mDL1ARrh7AAt3/mj/+MS+X1Se/lvAn26XljmsRL6hpB6M664qjoO/nUkJGbaGJQgXobHsip1a&#10;UgXaXy+SjYAfW2P/5fLC09+bfPmnnw5+3Rl6iYxw9xrmPzwa+aW/qFBf01q/tfYfKke8UTIxwS+J&#10;x6xXYWS623YtqhAtQbMKoXNBU56LYlMmOV1gjHnPYv+jF9b/K1Nv3BrIcjMMBBnh7mE0n5w/4Rfz&#10;P6/Qvwx8sWvkC7QV3UyUzLDyi5KC8MeACbJmi7VggUUIq5IiCBtIt6BKEezqolcMF8l+YDHfDxut&#10;388aFPYuMsJ9RtBcvDzjW/8t5dmvo9Sf1GrNvlfaOtzi9lcQ8siVZI6YLgPjPHskbIFlMDUx7gnq&#10;iZm6Ui5FsLrjqxPGmjks/89G6nuhCt8rTJy6MojVZxguMsJ9FjF3YzL0wj+jtfoLKP4slul297Iu&#10;SBfgbOQsaxUiXSrIBAa/iHgRFNn9BTmDWD82JGINms6ZzI2gUaRSBN0LXW2vZmyI4iqWPzTG/sCP&#10;/P/DvmMLA3gjGUYIGeFmoPn40rRX1Oe00n8O+BKoV7VWmx9jtULETm8fu3lpT4ZM+jkR7as8EP8M&#10;uysuBFryY1uiXw4DcQyLI9b43FA6IdZNwmlkbwH/21jze1HDfFQ4dPpqj99Ehl2GjHAzrMbChWPo&#10;/Fmj1M+i1M9o7BGUntz6C8VpCQOYZL5bHBlDe55Tp4pKSjlnMOe9u+KVn9oWl2uG1Ou7/dlUTjqO&#10;ylfy0/Ha3Pbx62udSgds9a2aBYN6gLU/1Nb+QcMEF4qTr13f+gtl2MvICDfDhpi9+n8nJp+fekvB&#10;KQU/A/oN4LDWqkdSBpuaFpt6hHaCTD2sQHX8Y8UrN0XsSrU/v0MYY6vAIzAfWvihhcsL9+ffOzD9&#10;pxZ3/OIZ9jQyws2wLSzc+aP9Y5V955Snjis4h1J/AsVxLJOrnM52KYwxTRQLWK5j7U8sfGQje71W&#10;XTw/8eLbs8NeX4bdh4xwM/QWjy4eCYrqVa3VMYx6SWn1GqhjoF5E2X1YNbbaC2I4MMYGKFvFqjmw&#10;94Cb1pgLaHvXGHsj17C3M8etDL1ERrgZBgmvNnv+ed/LHdbKP6C88CB4BxQcAg5hOYBW+7F2EkUR&#10;SxEooChATNLWtWiBJGaVq9TZAEsTaKJoYGmgWMQwi2IWeGzhMUSzNvKfGBvOhlHwqHzg7H1GenJn&#10;hr2EjHAzjAyuXv2fhcPFqbH8WGVMeeRVqArKUwWlyedUMRcQWIg8pTwfwNooBC/KkVOBbQTW0LKR&#10;bVrfNm1EK6jXag9rs8vT07/YORM9Q4ah4P8D1wFOUPa5Ee0AAAAASUVORK5CYIJQSwMECgAAAAAA&#10;AAAhAEYehAjtvgAA7b4AABQAAABkcnMvbWVkaWEvaW1hZ2UyLnBuZ4lQTkcNChoKAAAADUlIRFIA&#10;AAFeAAABXggGAAAAzSt3GgAAAAZiS0dEAP8A/wD/oL2nkwAAAAlwSFlzAAAOJgAADiYBou8l/AAA&#10;IABJREFUeJzsvXmQJNd23ve7NzNr7Z7u2VdgBgMMduDhPdKyJNvPFCk/U5L9SEqhJSiFGZZtbS/s&#10;CImbFRIlSrJMkxT5lyzREfQSDi2WaMmkbYWCNEN+YlhBLXx4wAAzmOkBZjAYzL70UtW15HKv/ziZ&#10;nVnV1d2ZtXTVYOqLaEyhuyozqyrzy3O/c853lLWWOeaYY4459g/utA9gjjkAzer1RWDJV90jWulj&#10;SnEUZetYvYCyNaVUHUtZnm41ioo8pAsqAkDRtdZuYlULZZpYtWktD401D0q2/AhY5+D5BmCm8i7n&#10;mCOGmke8c0wW36x0Hx0667ilU8q1JzDqjNL6ZeCM1hw1hiMolrBUAE9r7UziKIwxERCg6GBZ15pH&#10;xvAQ+Nwas4K2n9tQ3YtC/075yJOb8F2dSRzHHHPAnHjnGBNajy+eKZXLLytrLyil30bxKladB46C&#10;rWmt1bSPMQ+MMRZUC3iIstcxfGQxH1qlVvxud6V2+O3Pp32Mczz9mBPvHAXxLc9fLb3meO4byjrf&#10;ieJ3otQFrF0eLlq1mX8MWCs/yS97Hve9Zgsq80/yWPU+VgrQW7/KPMgNY0yEUmtYew1l/4W15ltR&#10;4FwuHXz/I/iDfuENzvHMYk68c+yK9urls1XX+bJRfCfo362VfRWll/JvwYIxYJMfmyFClT5WDujM&#10;j3JA6fgnJk10ZrvJ46xca0jJO9lfBCbzY6MMudv0sVLp/rSmEDFbs26sugLm17Xlt9ph9O3qwddv&#10;5t/AHM8a5sQ7Ry/WPzgfOaXvVPD7QP+7YM/mimRtlBIsCIGBkKhbBscDpwSqBCQ/eoeN7RcM4MuP&#10;9SHyIQog7ApJQ+/70VpuCHtt1ZgI1E0w/5+Ff+JE/m+x9Nb1ib2NOZ46zIn3GUfz/gfHKzXv39Na&#10;fz9W/Ttgn9daD2ZEhUSHSfQIaaTolsCtCslSBSoMs5yfLVigA7SFjMM2hH4auUMmQlfbFZAYxhgD&#10;6jOU/RfGmF8OgvBfVQ+9eWu/3sUcs4c58T570P7aR++4rvP9KL4Pq17TWnnbn6aQpXiyRE+IxoVS&#10;FbwqqBpQ389jnyFsgm1B0Aa/DSaUXyuVSiXJZ9gH0Yq5iuV/D8PoV0rLr73HvMTtmcKceJ8NuOH6&#10;1d+tXfXHsOq7tVYntz8lS7RhyhdeFUo1cOrA4j4e8tOIBkSb4MeEDPKxancPIrZ3UfafmdD+HXfp&#10;lV8Hwn086DmmgDnxfmHxLS9cr3+31vqPo/maVnp5+3NUhmiN/L9XhXId9AFEMphjeLTBbEB3MyZi&#10;G2vFCREPIGFr1jD8mjHmf3KXNv8ZfEew74c9x8QxJ94vGILG5a86yvnPtFLft636QKlYow1j+cCI&#10;JlteAHeJZ1c22C9sQrgO3aZoxkrHGrGbfjdZWLNuLP9nZMNf9BZf/43pHPMck8CceL8A6Kxfeqni&#10;eP+5Qf0n22QEpYRgTQRRKKtdrwbVJeAQT38C7GmFBZ5Aex2Clvyv48b6sN5GwsbYuxr7v3ai4Bcr&#10;S298PJVDnmNsmBPvU4tfKkXNN/+Awv1xrdWXev6UjWyjQP6/VIfKQWCA4jDHDGAdOk/A35TvzvF2&#10;jISNNRetjf47Z+HDfzRv3Hg6MSfepwyd9Q9fLDnej4P6Y1rrjAibSY6FgTwuL0DlEFCg32GOGUBM&#10;wt0moMD1BibnjDFtsH/Hj8KfmUfBTxfmxPuUINz46D/SjvNTWuk3e/+iACP1pSaSCoTaIURGmOMh&#10;sBbCgpta8R3kabLlewKtJ1IpoR2pl0bTn5gz1nxooujPuwde+7+ncphzFMKceGcY16790/L5E+f/&#10;uFL6J3q0234pQbtQWwbnONPvBpst3AIetsBx0o/s2AKcmfaBFYaB6D601uRN7CBFGGPvWmv+m+v3&#10;rv+PFy78nu4UD3iOXTAn3hnExu1/fXjhwNJPotR/obUup3/JRLfWxFLCMaZdjRACbaTHa9NCJwRj&#10;Icp43CgFZQeOufurMt8CVrtQijt9OyG8UCkmvlyKX7/kwmFgIr6VhbAJnQciRSRdg31RsDGmi+UX&#10;mxtrf/nA6d/2eGqHOsdAzIl3htB69O6pSqX+U6D+aOqPkGi3RkqQtCNSgnNiqse6CVxrg6MhjMAq&#10;0Aqc+F+leuslLELGfgh1D14Z0Cs3Cdww0AzAiz/NdgAvV4vdqr7dltf7oRDwm+W9X7NviO6JFGEi&#10;KQ1UicGPXNexD/Hf63Rbf752+J3b0zzUOVLMiXcWsHr9eeOGP4PiD6W+tfE/JhDzFrcC9aOIQjl9&#10;dIDLm1ApxeJGfLjWQmjSaFcpISsntjJQwGYABzx4aR+E1o9D6Bq5QYAQ7+tVyMudm8DHHSi76Xt7&#10;a5cXd+OfA6Md9hBYhc2HEHbEjEgnd7YtArZY/qEO3R/j4PnP9v3w5ujBnHiniPbq5bNlz/05rfUf&#10;SH8bRytRIKRbqkP1JFCb1mHuiIsdiQRVX2hbdaGmxH/MBx74cvl7Ol0Mt3x4tTb5d3XZB+IoHKAV&#10;wNvV/Mm1O8DDmHiT179T3VlJvxJCqwNu/PzTFZEn9g8taN8Dvynk63gMqIb4R90g/OG5deX0MM/E&#10;TAGtR++eMpsrf7daLn2akm7sTxv50l5aqsLSa1B9kUnTk49EdkVRdkQ+SNAN4ZQHZxUcRXTUo8Ab&#10;cVQcZmxgPAdu74MjQWBS0gXAFjvp21EaLYNsa7fPyhgol+T9hWYa7Sk1qJ6Xc6dUlXMpiu8+8dFo&#10;rf9AtVz61Gyu/N3Wo3dP7fshzjEn3v3ErVu/WTWNlb9ZqSzc0kr/oPw2vjQjXzqYSjVYehPK54DJ&#10;CqH3gKshfNiClXbx1zu6l3gtQuKD8HwJ/Cj9f1dDex+IV2WCPWOFEIuc9JshuBn21Ao2dniuBbqR&#10;yCoKcJ1pFvV5cg4tvSnnVNCKCRi2CFjpH6xUFm6ZxsrfhG/N3pLqC4w58e4TosaVP3n64OHH2tHf&#10;2PK7VUrkhKCdIdyz7Eec1AXuNCQirJXkUIpyb8XprSbVu2xjASHbbJVDaKBR+MiHQKI/I6SYFyHx&#10;jSXzGoVEwYPQiveBEo9Hbya6sZWcU0tvimwVtOWcU1vRr9aO/oZpLj6KGlf+5JQP9pnBnHgnjHD9&#10;o6+Z5rXbjuP+wlanmVJSi+m3wKvA0hv7RrgJysBCtu9NQdGaowP0RrxaidywEyp90oTWxcm+CLYZ&#10;3NpixLvB9m9EKwh2IN415OYCclNZGGLB0gUmM01TQfl5IWCvIueeCbMEXHUc9xdM89rtcP2jr03k&#10;EObYwpx4J4Tm/Q+Om82VX3c971e1VqKjJYY1fkuSHkuvxpLC+L+Gu+xt6rrsprqrp2G9YLl9mV4i&#10;ddTO0SDAogth//MnmNsN6LU5sPTpvXugYfsSh4i80tnhPTbDdPuRkQRjUdyO4MEmXOxKYm/8ULEE&#10;8aqcg35LzsktAlanXM/7VbO58uvN+x8cn8ghzDEn3omgufKTtXr5jlb6e4BUaPTbwgRL5+Ok2fg1&#10;3GuhXLR3W3C5s/tzj8GWVqAV+LZYkq1Mb0SoVC8RD3q+yYShjobWBHXe/k1bG8+xzIlOODhCtgyO&#10;1IMoJl4r/w5TUrbuQ60skfO91hAbyA1PzsGl8/LB+Ilf8Jb++z21evmOaa78lUkexbOKOfGOEUHj&#10;8ldNc+UWWv9lrbXeCpfCjnSbLZ2EhVeYZKdZw5fotV4ClHRd7Ya6ly6dHQWPC0agFUeiuyx22mWZ&#10;3ghU0UvE40ZMJVsoGvG2w96KhgSOgmbf73wkeahVup+it9W7pBG2Im36mCzqck4unZJzNIzv1kqJ&#10;/qv1XzLNlVtB4/JX9+NonhXMiXccuPTNBdNc+RXPKf1zrbXYACgltbh+CypLcOAN9qOi80hVEmYW&#10;KfcKLFzZZYbBIVeaHSCWGwqaDHrO9ii3n5QS1OhNsEG670lg0NvOq/G2kW68QdAKGn03jCbpYGVj&#10;5bMviseZ1ub9xyE5RytLcs5GPQm4M55T+uemufIrXPrmwrSO8IuEOfGOiHDjytfN2dN3tdZfBzKy&#10;wqZcictvgLd/liyHVRqBWqSZoR3C9R0iy8PJE0krDYrIDV5fZQN7VEe4mSYKpUTznVRlg6FXo7U2&#10;/zCjNdKLQyGfaRTX5SolN7csNmxadhYa0bOLoAH4/TXHe+AjXxpExvr5eWfknFVazuGs/KD1183Z&#10;03fDjStfH+cun0XMiXdYfPresmmu/Krrur+itVqA2KAg7EDQgaUzUH+Z/bZUqRN3iMXsZoGaJ4mz&#10;neaJ98gNupjcsEBvBOsoIZCd4PRFvEpJ+/EkEE+R24Il//J/M0pJMDTyGS548tgZUL3RzibWbPGW&#10;l3thsWg3QFqhDeKZ8W5rx+nyQ8CRc3fpjJzLYScmX4XWasF13V8xzZVf5dP35q76Q2JOvEMgbKz8&#10;gDlSu621lrIbpcSAvLsJXh2W3mKapfOLpd6IzAJVT+wRHwx4/ihyQ53tJWWdXRJmNadXXnDUzk0X&#10;oyKy28vB8gainYy+Gxo4quBQfFNJVgZZLXtL340j3yLuZyHQCNJStDy4GyfwXC3tzK6eRDHiITmX&#10;vbqc2zbKRr9fM0dqd8LGyg+MfbfPAObEWwC3bv1m1TSv/hPX0f9Ya13bWscGHdHEll+EyrmpHiPA&#10;EbU94QXSKPF5S5bRWWTlBh2Tyk46bT/KsK2JYreIt662E29zQpUNkdkuNeQhXkPvst8ikf0i8fol&#10;HhacSCqtvn0NSsjthtu2+GvWulCKybYbwolKsdcXQuWcnNtRIOc6JMm3quvof2yaV//JrVu/OR9J&#10;XQBz4s2JcP2jr50+ePix1s7vBeLaqShOni3GybPZmNLbLzdkUfXgekvIIovFksgNlmJyg0IIIBv1&#10;KnaOYkvEk+Rj7NaQMCrCPuKFfMS7Qa/Wmn28Ra6ZyoYmYrSe7LNo40RConnxEIhAOuTiqP5YsV0O&#10;gXqcfFuMmy+y0a/ze08fPPx43niRH3PizQHTvPqz0gihq1ta7laUewFKz49lP3fHshXBUnlw5KkV&#10;VDy40oov3hiHnV65Ya1AM0XF3V7ZsFOCrk66JE8wqcIG3/Qq7NbmU9zXbK++W8+wdWJvmY3sNzOJ&#10;tcBIVJ8XD4jJs8hr/LRqwjdweJLRbj9Kz8s5n0S/W9qvrrqe96umefVn9/FonlrMiXcXbNz+14dN&#10;c2VFa+dHgLTzrLsp0x8OvEH+PPnOWEMsFu82xbh7HDjKgBpZKxe5o0QX/CBTfrBMejLoWA5Yz7kv&#10;V28n3p1q/5P61J7KBrPz80dBj89CTKZ5+K3b14FWzbB1PU6w6Tja9OmVGRQiS+TFIz+1nMyDBqIn&#10;J2VxUQSn9t0Toirnfnkh1n6znW/Oj5jmysrG7X+9v26YTxnmxLsDwsbV71tYOnhHa30BiBnCh6gL&#10;yy/E3gqjoYOUBF1viZNVvSJjasYxJqCCZMmzkWVCPKGRqNbR8GEmss3KDa6GxzlvAlW1fT/dXV7b&#10;H/HCcLaURWCQ95wH7bA30ZVNlFXim1KihX8eCQEn78nT8tnnQQtpP97Sku3ghGAW98O0JC80ciOY&#10;2uDO8lm5FqKuXBtp4u3CwtLBOzSufv+0Dm3WMSfeATCNlZ93HeeXtValrVDGb4HjwoE3kTTLaLDA&#10;5YYs92ultOOp5sH9FjwaeQ+wlLFiTMjhrJeWfJUd2f+VWJA9qXvlhkbOcoMD9CXYdK8FZD8GmeWM&#10;O7+2LdjPmcBqD3htVrmvkLlpKPGmSN5LYjuZF3ei3puBVlAZsHpIEJGOMVLIZ3xin0Yo7YxFuSYc&#10;V64RiBNvqoTj/B+msfLz0z2+2cSceLP49L1ls7lySTv6zwJpAi1oweIxqF0Y264UUK8Ojm6qHnzW&#10;yl9ZsBOOkF7EGiHSKvCqJxdtaIUEOwY+s0Iq1XjETRG5oQTbzHJ2MpIBWNS9lQ2KAU5iI2KbTwP5&#10;utbWM88zdnuUfCD5e3z8TjLiDPk8D+QMPw1xe3dM1N0Ijrhw3NnenJHgDml3XBQfW5GytUHoMKab&#10;Xu2CXCNBX+LN0X/WbF67PK/57cWceGN0H118xRytXddKvw5kpAUfll4BPX6jpsPu4IssSYCt9CXA&#10;iiKRGxKt09FpE8UbVegE8reqC2u+dLclRGORx3nkBgdJLvUkzOzOF7TD9oTauGXKQQY5eSLeZl/j&#10;RH+FQtK5NigojUz+upY79EoMWCnr89i5jXq1k1Y/+BEcHXLoZhO4GsgQz8stuNiCD7pw0454A9TH&#10;5VqJgl7pQanXzNHadR598Ooom/8iYU68QNS4+mfKtdoVrfTBrREpQTsjLUxmrOyRAb+zmQRYyYUP&#10;RmzrWiql5VpZ68cycK4meqZFCLodSuSVqCtuAbmh6vYSxm6m6CUGl7qNE/2HndcgpxumDmbGDq5Q&#10;yM6O29p+/J3ldSTLjpwPjFShDDruBI9ItWXZIQwzZ/q6kRu6b2RlVS+J1OXElSzvtYSAh0dZEm+O&#10;K9dQfD1ppQ9Sq34UNa9+Y5Stf1HwzBOvaV77Gcdx/nsgZhwDwSZUD45VWtgJtYwnLqTlSskyV6ve&#10;BFhRHCUlRBVruwkhHgKOV2WAo0IuvmxZUyI39DdcDIJbwCynRS8JRmb8CaJBpL9XyZYhHd0D8pkM&#10;WsrX+74zSFcIebBKb41xaNLKhJ1WOA/8OFmKRLvLQ5SQXQuFXGulVOKw8X80Ul1RK8GTLrzfGbHM&#10;r3ZBrqFgE0jfrKOdvzkvOXumifebFdNc+Tdaqx8F0qkQQRuWngfv9L4cxaHMRRwZIeJjsQZriRNg&#10;FlaGFOLKxNFovA9Xw8PMFXUaWC5JtNvPSwmZPMqhd1T6pAaloLPDlXt/gAvXqFplP/oP2dq9qw0a&#10;pBpqUn426IZQGdAZaGK9PA/uB+n7T77zUrrbLSTfx9YNQaeGPScKajM3rbQl1/ukEz+Sm7FvJNq3&#10;Vm4sjoZvt0bUf73TsHQ2HjeUnXbh/Ihprvwb+OZ+ViDPFJ5N4n1w6YRpnlrRWn8nkNFzQ1h6Halq&#10;3R9k5Qal5OI4ApyqpMMgKy5sBpIAGwZLXqolexo2+taz5x2pVe1GA7wNtOx7L/TXrjoDOtJapOPW&#10;k4GQfiQ3hnGLOZbtEe5eBQDrNlMfa3vrd7MYVLkdGFjMQbwden1+/QiOZA4se8jJc+5mHodGPq8i&#10;jLUOPG5LxUxyClkrfhQny/B2/HOmIt9ZGK+2Sn213sNhSa6pKOwvOftO0zy1woNLwygmTz2ePeJd&#10;/+C8qZc+0Fo/B6RdaFrHDRH7XxVZiyNSR8nFsIlIBHU3rQ6oevCoI5OBi+IoqQyQyA39MsArniS9&#10;/D7yVTnlhiq90VoygfhTAx9H0iCy0uldkvsWQi1VFuOGb3r9dC17E287k1gL+jrWslggloSyyUST&#10;r3HirklJNKkeyd58fdKL0tVCuo1MhOxHsiIqghsdSdZm0QnhbEXOjQSHgdcqQu5bFR1qVM0XwJVr&#10;S+tMtxtorZ8z9dIHrH9wftQ9PG2YWu31NBCuXfld2q38X1qp+ha9+C0o16Eyve/+kAufd+SC9By4&#10;E8IFF1524f1QSMDTErHcaUGlViwm90gnRThaLuhHFhb6IsI3yvBeG0LV65vraXgcwfIuEd3AE0lB&#10;I5YwSg5bH3mAEIxn4Uslg+ypIz9RvPKwkZQlJT/WxD9bMZs8VrBFVUqBsqAXsM55qbONPXSNBcII&#10;3CZi2ridvbphbx3ubhUK2RFCSf1unh7GjUynmh9tb/eNkrcR3/Ce+GnjS1KZUcT37pM4WZrkDhQS&#10;cR+uwMEBz/eAY2WRg8qOnDcbPuNZktRfgc712MVPjDO14ohxKhfN2pX/2F1+9f8dw16eCjwzxBs1&#10;rvwpt+T+bSCuB7JCugtHwD011WM7QjpZ1tUS4VhXLpLXKvBhPBtTq9Tk5vVaseXmUkkiZkdnmiMG&#10;XEyvV+HDtnxESfTnainc38voIEvuEPvhxpFv10oLs7JQs3DSNDlsHkryxTqgHNAOaBfcMjgJObrx&#10;j7P3AQCiSipeyvwmofVq0ITNO3JgJhLd0XGhVGZdnyWkJI0mSLS8W4WCp1Nv3qRjbS/cp3dVEFkY&#10;dOb1rxwS+BEcKfClryFVLLVSus3QSOnf87toxBV6E6XGpqQ9Mirnwb0DzUdQqsXNFtR1yf1nUePK&#10;n3YWX/2Fcexm1vFsEG/j6n/tOO5PAanfgt+G5dPsxziePKjFNb1OXMlwF7koS0jZ16ettMOt7MKV&#10;NrxTwCbiGHA/1nkTf4Qm25fHJeDFKnzSkggb1Ss37BZpOy60fFBxEFs2ULZGZsA5mrprqekkwvWA&#10;F/K/gdzYfkor4mjUW5KfHvhAkyXb5Q3r0IoUa5GiZRS070ApAucQ/fHvgguP4xtZZOFAiT3xMFtC&#10;FsGiV0zrszsQ9U74dIDE0I3gtT3Om3Wbmv5kE3xjs/R3T8FyGdZuQ6kqd2drcRz3b0eNlYPO4ss/&#10;Na5dzSq+8MRrmtf+mnacvwhkOtE6sHyeYnYmk8UhF251oBpHpKtdOBVHpIeAzSo87MS9+bEM8EEX&#10;3sq5BPQQwk4iUmcHuQGkwuBMTbx7azGh7Cw3WOAJdBocCg9xwKlywDVUShqFRy+1KNLLd1ZOvRJw&#10;CBSUFZQ1HNwiq0XoPoLWLTBBPDtoEcpLePYQoZbPNTR71++uIzfWWlwSFhg4V2D5HkSwUMofdSaj&#10;nvolhiOVvSWR1U4qhyRJyvHPUTkck+918Cqy2rEWx9H/rWleq+mFCz8x9l3OEGbl7J8ITHPlp7XW&#10;PwbEYVsoGuLyq6QFPLOBrNzgaKmtbZNeJM8p2Iznp1VdIcJuJFUCr+d8KwdL8CCH3AASIXdrEqXV&#10;HSH79QiMA5oNaD+C7oZIBG4Zagc5XKmz36OOJotFKC9mPqMQ7Cps3mFZWe6qw5L8tHt3rN0PU1e2&#10;yEgHWl7HD4WQ+8mcH20DWOsUlxgAPo4bSJKKEGOLeQUXwwIsvwbrV8ApyZLJWrRWf9E0V0p64eUf&#10;n9Sep40vLPGazat/Q2vnhwG2Jv6aEJbeZBJDUsaBrNzgapEGzmVO+lc9uBjFF5GW5Ec7lIvlpRzf&#10;5HHgXp/c0GBnAngO8F1YT4o5I9jsPmaRu1A/CtVzPFuFMS6oo1A/Sgn4UvzbRmhxGzchWoXFk+Ac&#10;JXsDCpCSvKoXl9AZKRfMi8jKd523Hfl6Z7vVZDeE1/YYBLeKJNLqGcL2Izg10dkSnlyTG5cAK8kM&#10;a9Fa/5jZvOro+is/Msm9TwtfyKvGNFZ+TqsM6Ya+6LoHZpd0QeSGxNVrJzPytyupfaBFot9Gzhpf&#10;B9Ftk+J/R8OjHZvzIwhv8mLrUw5beLUEX6nB4uJhWHwz9q74Qp4+hbHoKlg8B8uviEnM2oewdhFC&#10;cca4ZdMJFcnEiCLOH90Ijudc1dwwqa0nyL46IRyu7i0x3Io14WytLwWPdTgouTat6fN4cH7YNFZ+&#10;buK7nwK+cFeOaaz8vHb0nwNS0gVYfH2KR5UPR8gYasfa3OMBz8u6bFniGt+2ZM33QraZouQIafcg&#10;vCOksfqB1DYtnuRsBWqze7+aIdQka7/8JZGzoi6sX6fZkqaEwMqN9WCRchQrN8w8KeAGos9W3F6J&#10;wVFwdo/v73oy9imTVOuEcGyIaHfoDvfkGg27WXezP/dFtJb8QhFvTLqppWPyBS6+NuUjy4+kmQKE&#10;GB9lejZvWnGUQqUTELZeV4LbAwZZ9uM46ess0sBwJwAal+DJu/KZLb8CB9+Jzd4nYxD0xUcJyi/B&#10;0nnersuKoRpJmuF4mNN5CDGUX875FewkMby4x+vXkdVVuY+wXS0t5UUQAJc2RjDzX3xNqhx6yffP&#10;ftHIV9lJ20TtE0xj5ed6I92ufIELT5cT3WPgs7ZEsQBYkROavkRMldjbwcTjZ1Sm2cFaaAfwRm13&#10;uvwgkiy5F0Edw2mnQ7kUMH7HhDn6YQHV+Rw2H0BtKdbJUz34LvCgm85UawfwVnXvZMxnVsxtqm5v&#10;FcPB8t7R7vsdSfxljYtaPrxSKz6+9SM/ju4jOF4rTtxbaF4R6cEtb2keJjI/rxdf/uFhNzlL+EIQ&#10;r2le+5kes5unlHQTvNeJDVeSTq8oLaTvhBIVJ222VwKRDpL60NDIcvadHUzWYZ3VTYVRLodrmmJt&#10;GHOMFeFt2LgvGf2l54ED3CPtGguNlLdd2IN1I+D9TOkfyKrJ2L3LDa9H0l1YcYoTdj/uA3diTwiA&#10;zS6crMPJYptJMYh8jf1ZvXDhx4bd5KzgqZcaTHPlr/aSrj8S6d5H7trTRK3P2zYxM48MnK/2ehu8&#10;6snfwkxSxdUDfHztA5ES1j/jYF1xuFZjTrpThnsaDn0Fls7A+g1Yu0g7kJI9kBvoyRzVKp+ZNHmX&#10;oBvuXSfcQAzwy06vxKApTrogpJvoy8bKZXh0z1ftgoVXY9kha66jftQ0V/7qKJudBTzVEW/UuPpj&#10;juP8NJCWjFk7tKb7BOkQQ8EBL1+J1iTwCJEbksghiKQzaqeLwQcuxSe9ivv62xHgwTtqE1avgleF&#10;xfPMNdtZRpfHgcftUItfhgNv5zDEudjp9cLohtIifm6PsOpiV27S/RLDy7XirUXXQjnnSvE8uM0A&#10;nquOSLwJGh/FXRzeVuQbRdGPO4uv/Mw4Nj8NPLURb7Sx8kPbSNdEQ5PuY4R0q550hzUCqY+dBo4Q&#10;XwyZJNhu88JKwNmqGMKANF44wInNTeiswaE3489lTrqzjTKHPc3bVTjjweluA8LPd33FGqKpJqSb&#10;xFF7ke4Nk07NIH55N5SKi6Kku4pcL+XMEM6aOybSBTl3TSTXeGKo7jg/HW2s/NC4drHfeCqJ11+9&#10;8pbS6heB1MDchLGtY3FsAjcbQrrZab+NAD6ZEvnWM3KDp+HJHiOADgHHy9LxdtgPeMvZ4MRiGaqn&#10;mbUuvTn2xjEHDi8siqfI43chujvweW16I9ZuBMf3UJCSsrNsFUNSF/7CEIxwq9PL2rM/AAAgAElE&#10;QVQrMYQGXh631eeBN9LrPCZfpdUv+qtX3hrznvYFTx3xth5fPOOW9G9ordwt74XQhwPDl4zVgWOL&#10;krjKmA4K+YayjNpvHHTlIoJYut7TE/cBpxs3eNtp81zNA/cAX+DGxGcHtQtw+MvQ3hCN3j7s+bOh&#10;d2imZu9ZbDe6A/x5A3hhCMn/phUnt8TYvh3CieqEiOXAa3Ktx1OMtVauW9K/0Xp88cwkdjdJPF3E&#10;u/7ZwUql8lta6WWIXcaCDiy9xKgeAWdI548lSDrDNkOpHthP9MsNJUdMarZjHVbfg42HsHgCtzTR&#10;/s45pgIFC6/Aobeg8QBWv01yG3ZI67IHjaPvx6eDJIZIhm0WLSZsIw5tSelbYORxniqGPHP8tsOR&#10;az3oyLUvQzSXK5XKb7H+2SB74ZnFU0S83/KM2/1NrZI56za2dnyOfBbUe+MUcrduZaoaEvLtRvtP&#10;vtnqBlfFnrhZNK/Ak0/g4IuxzDIn3S82PPmeD16A1RvQ+ohF0ioIR0nDxU7TetaRWt9tEoOFF4eI&#10;W274KelaRNt9KYeq9amF65vxGKjCqMo177dJ3oVW+rhxu78J35rALJPJ4KkhXtNc+AdaqVeAeFxP&#10;Gw4cZ7CP/vA4hRR+95NvZQrkm5UbUGBin16iO/DoXagckHKk3D5Xc3wxsAAHvwylBerrK5SNdIwp&#10;JY0Qn3S3D6lsATfaEkRk0Qng3BASwx3E7MeNB3C2A2kv3it9e6krXXL1sshnw5HvQbn2g3bG10G9&#10;YpoL/2CYrU0DTwXxRo2rP6G18wNASrqVpdiopRh29ITJ4DRwbAbI9wjxF2SlSN460Gl0odOCI1+Z&#10;+uSMOaYM9zlYepmXdIcgkHPEjbsZL3WkbbeB/PtxR4ZX6ozE0A5lTHzR0a4RcL+dNl0EMQHvJrSu&#10;Au+2JXhIuuvKjlRSvNcqeAAg1351qZd8tfMDUePqU+HjO/N1vFHz6h92tPO/AWlXmuNJ0qEg2sBH&#10;TThS39uXFMQf90FfR1BiHlJ2JjOksR9XrOjO5QhesOvUalVmsUqhgZijHNnriU8pNpCocjbmlWzH&#10;JnC1JeTq6XTpH0ZSD1zKSAnJOewqmbNXFFcDiXaT+XStAF6tyiS7QbhhxNi/miF+Y4X4664MWh0a&#10;rWtSZpbpbotM9EechVdmOvqdbeJdvf688aJrWqvSqA0SLWRcTsWVu+yRipiL74X7iPlMMgaH+J9O&#10;BJ7Kb0I+LB6E0G5tcrbWAXe2LvsG8MDAegeO1sS/d/IQUTI5b5VCupv2we5zDVmulxw4UZISvlky&#10;bYuQSDe0KckNurpbgUSrw5y7SXNPPSbLVgiHdmgvTo7HINcdpHW+QSRTTo4VP4Tt6GuwMMb6OnAu&#10;cPD8Z+PY/CQws8R7796v1Y8tvHBVa3U6LRvrwlLxsr0GcK0lJTTJKJRWIOSbJ/J9iEwBzupjCfkq&#10;Kx65E0HzilxFyy8yK1HuE2DVSGdS6MtsyjdzmLgUhY0C2p0u3SAkjAzGWKxNpaLsWauSn9i1zdGa&#10;kutQLnuUyuNPOF4LodEG5coNecmVSH9WivfuAvdaIk0lnWQ2Nq6xRrx5h2kJBplCXY47JCMjP4PO&#10;/8fAzUwEDvKdtQP5/9fLY9Y51z+QqDceIWSMvf2geeOVEye+tjnO3YwLM0u8ZnPl17TS/8HWL4JW&#10;XDa2h43+AHwSwnqfsz7ISbCYszX4IXCnz3YvKcVh7OTbhocfQf0A1F7a++kTxhrwKEqrKhwlF/Fy&#10;Bc6P7eqxtFstNttdgijCoHG0g9YqboNOlxv9nGG3/gMW6QQw1hIZCybC0YpyyWWxXsNxx6MPrQI3&#10;WpmJyrFz3CFvP4zD8+FxBGudkMB10SVYVFLjO2yU/nEkpZWJtrtTe/G1UMZKJQ1JIE0V3XCSK6MW&#10;rH+8NTYewFjz/+j6y1+byO5GxEwSb7Sx8iOOq38WkFur35Isphp+YXIjglU/9T8AOQFbASx4eztA&#10;3TBy0rl9RJOQr7XwpXGQb/dTaDyBIy+x9wjFyaED3LdiopLMCHPj8e3dEJ6rjacltNtusdFq44cW&#10;rR1cR6OU2jKEHxU27sgyxhBGERpLrVJi6cACo8ZcIbKUVkoiy8ikE0QWSnDUKZ64Gj86sHYTKlWo&#10;PD/0VjaAj1sSvICs9g54vZ1uPvBR3GGZSAsW0ZMV8EplwrZM9oG4vZVqqd4bmh91Drz8Nya522Ew&#10;c8QbbFz+tz239C+BOJnWgVIdyudG3vYNI6Us1YLke6mb6mZh3BJZysiKYyPf9Ytypi6/PcJGRsND&#10;4GEQJ1/ioZiJ8U4QSVJlt0RKXjQ21mm0fVAOrhtHtmM4/r1gLYTGEIYhZVdxaGkRxx1NxrnkS2Y/&#10;ydYTnyPJ/LyDZWkqmKoU0fhAwvKl4c6ti510OnVkxQ86azl5D7jTJy1EVsrVlsrD1QkPhe6n4G+C&#10;W9ki3yD0f7t34PV/tU9HkAszRbz37v1a/djiuRta6aNbU4GxY/XV/TTJsOYk30tdMSCvufKvsvK8&#10;NT8lpWQbw5NvEx6swPJRKO1PiiqLCKngWO3I8ZecdAkNaUIksvBWZbQewcb6GhvtAO16eI4eW2Q7&#10;DCJjCYIAT8ORg0voEWSIq6GcQzWvV84ysbYaxefNSXeKVdfBbVi9D8eKraY+s/C4K9dAkh/J3nyv&#10;BrIarHmpjNGJhJxfrE5h3da8AqitqcXGmocPGp++MEt670wRr2le++daq6/K15e0A49/QOVNE59I&#10;e5Dv1UCytvV4TpkfpdMAGsDHcaJBj0K+/mew8QiOvMrocWQxtIHbkUyWdeLlcj8RjkvHbm82eNLo&#10;COG6eraqAWICLrmao4cPDb2dj+PPst5HvgnCSM6hsitVEdOpUWnDo49g8XA82ml3dIFLmZLKbgRH&#10;ylLrntiROjrtYBtbmdhIsLD+IXgVRE6yGGN/Qy9c+PendUT9mBnijRpX/qTjuL8ApLru0hnG3ZmW&#10;4HMLDzvbI9/EfR9ElkhG7fgRvFHtrS1IaicrXi/5JuUyX67tcctoXJbSgIPvjPOt7Ykm8HkcoXmx&#10;nDDoQLdIF3h7WEdJG3D/4ToRmpLnTjXC3QthZAiDgAP1MouLw8Vp1w2sd7dHvlkkWrCrxVFuLCVV&#10;RbH2vpSk7OHod6krJjiuFlJ1FLzipsnFspvmPcZeJjYS1mD9Vq/eG4V/yll89X+Y8oEBM0K8/tpH&#10;X3Fd57d0ksIOOlBZhNLwyYA8uEfvqBJIiRPihImVZFI/6SbI1gdnyTcwchIOHsFj4cm35T0O0Qgy&#10;LFrAzUBuLkmybCckn4NleNJtbKyz3g4oeR6OnmHGzcACfhCireHEseHaQfKQL8hSvBsJmZ2sjNG/&#10;Ni/an0BrHQ6/w6BE433gdjuN4I2FanzOrPux8T5pAs1TUiY2M9+0/xl0GhL5WosxxoZh9J2l5dfe&#10;nfahzQTxmua1T7RW5yel6+6GQeS7dVyxgcjrpd1PpmLkuwkPr8KhU+DsZeA3HgTAjVAGZpac3QkX&#10;0mOPzPDJwgcPHxHiUPb2K6syXkTGEvg+Bw/UqNWKjnwU2aEZZBJuO0ARJ6FCWXmcKU9qjbcDzH14&#10;fBuOvkx/Ydi3M1NNElgbR76xR0NSJnastnvL8Kj4zMIpNUSCsl/vNfaGXrhwfgKHWAhT92owm1f/&#10;htZKPghrIerCwov7tv8TwKk+O8gEiX3eXnfwGvBKVS6e7Oh0T0tb5fudpPC/IaR79MK+ke4NCx+0&#10;JbKqlfKRbhjfMN4cgnRt0OHO/UdY7T21pAtI7W+lzFqzw5Mnq4Vf/5IjpJuUUu0Ei9ys67FcdaMN&#10;HwU7O4yNHfq4kO6DFaTtQbASCrn2L1SUSkm3E8nN+fUJku4dpGnjURuudIfYwMKLEPlbcoPW6gWz&#10;eXXq5WVTjXiDjY9+u+d6vylHEuu6i8eGMr8ZFTtFvmGsxeXxZWgBV1pQ9qQP3iJ3thbg+PCWfwWW&#10;z7If9o33gHsd2X+pQJhg4+TIa9XiR9lqNljd9CmVvG0X7NMLRRCGYKKhpIdLvtyMS87ukW+6t7Rs&#10;b6kML+5baBTB4/fh8BlWOcaNjlQxDDq+JEJfLo+zgaYXt4FHSbuxIwFQK4TlHLPktsHcFx/jjN4b&#10;hMHv8A689i/Hfdx5MVXiNc2VW1rrM1s+DNrZV82zH3eBuzuY4pQ0vJaj3NMHLrcl0nW1LPNtBG+F&#10;D6B+lEkrYC3EJ9U3csLu1K+/4+sDOFcVH4Ii2Fhbo+kbykVY/ilCFBnCMODU8eJK7PsdORecgoTh&#10;xyVZJ6v71Q1nsBt3+LZ3hqq3/UzNVu28UJlMmdjnSHSLkkqJ/vN32POT1jWxHUj9HG7rhQtTm1wx&#10;NanBNFZ+Xmstb9waId4pt8eeBE7X5Mu1Gcmg4oJv8419LyHeBYGV7q8wgjejx1A/xqRJ94aFq/Ea&#10;tRZrc3lJVyHF7seGOKlXV5/QDCzl0lPjQ10YjqNxvRK37z8kn7loipcrccK2YIxTdqRq4E4HLgdS&#10;2jVZaNSBM1SVEGxytiZeD4m5zpfGTLoWMUd/ry1lnhUv1Zb7P7KqC59uFv0GEG6JgnhyBWitTpvG&#10;ys+P4fCHwnQi3tYn32FM9G+2qhj8Fhw4CWq4LPIqclJ6SIvmqMriI+CzAY5kycn4Vo4svw982ITX&#10;nQ0q1cmWkK8Bn8VXZWmIN5+8t7IjpUJF8OTJYzqRpuy5FGaWpxDGWHzf5/Txw7ErWj48QCoEqkPc&#10;m7KJ2iPV/XGBu9qV1VPdkdWTH8GZ6njLxALg87gCROvec9fYAfoysvqsOEPWCNtHsHF3S3Iwxlit&#10;nX+L2ovfGuFtDIWpEK9pXruutXpBJIbY4moIieEzK9N3e5yqFJQ1nCyN1ie/E/kmpWZ7km/rGpgq&#10;LEx2NfNJfOJmKyqKIjKi2xUtG1t98oR2pJ4Z0k1gLPjdLqdPHKHIKua6EfOYyh6VDruhG8r3/HJ5&#10;72kPo2KlC00D5TK8rse3XguAm3GziZsh3Gw1zYIXtyaT/q0bSe5kJCvW1jWZVOyUplrlsO9Sg2le&#10;/etaqxeAuHF+OInhsi+D9iqeRBHJT8WVL+t6S54z7IDgI8DzsexARnZITpIPdlv3bVwSZ/wJkm4T&#10;0Q434zbVUZJZ3QheKngVr6+t0g6fPdIF+axLpRK37z0q9LrzWpJEYeF1corkBnupLXroJPFyGU7j&#10;80bn87GQbhtxLvugLQncmpfaVkYGNn0h1rcrYjAUGMBmasrtGPyvay8J52SrHJpX//qIWy2M/Y14&#10;H1w6YWqlz7RWXlrFcBx0sQXMxyE0w7RG0tjUjzVBcvf0o/y+u4PwELi1Q+Q7sLmgcVlE/CF8g/Pi&#10;JvC4LdKAq4envaRT72hFWkDzotVYZ7UdUSl5PGukm0UUWaLQ52SBhFsXIc2ay2ghZFx9Unbh9UlL&#10;6xsXQTmwuHuX205oIZ2STV+Szl4mwk0qJFwls98SUe6yL2eWq9PO0S+PqxjIPIDG/YzkYAPd8p/n&#10;2Bv3xrSHPbGvEa+pe39/i3SjUDKMBUn3PrCRKUzvhqJ9dUP5Aq1Nu2mSdti1zvDHfJQ08s1uO4l8&#10;L2a33fxI3tcESfeSD0/isjdnBNIF+dxKTjHSDbstVlsBldKzF+n2w3EU2vW4//Dx3k+OUUYmWbf3&#10;qO/dE0rOgchIo8P6KNvaCwfeluim8VGhlzWQhPSVlujEtZKQrkI21wqEVJ+rSpSbkO632ynpZjtH&#10;xwZ9TLgnCkEptFaeqXt/f4x72PsQ9mtHUfPqH9JKfxcQSwxdWDhXeDt3MpNSOyEcq0iW9Z0qHK/I&#10;7zpRSpBBJFUGo+AI8EJNjNOjDPmWY1OZ9yPwO+uiV0/I0nGDeFigHdxlVxhWLoaXi2zLhtxf3aRc&#10;mo1pGLMA19EYFKura7lfcwqRDIJoz6fuiiQAKLvwSUtWQhPD0ptSFbB5bc+nriIR67W2yH61Uurn&#10;YK3U4waRlMm9Xe5tlX43Hq2UeEN0ArhQm8D8lYVzwkGJ5KD0d0XNq39o3LvZCfslNbhmc+XOlt1j&#10;0JHR5AUtEG8hybSKKxHD4crgDO9KkE5LOF0bXw1kE1jpGyFkkWM5GzU5XO/34h8PkqGb2f2OgsSJ&#10;7XhVSCAv7t5/iOOVC9ejPgvodAMOLVap1vI5zAXAh0kQMaasVSteCb42Selh9T2Z7lt5YfufgNtd&#10;uaGXB1iLduPhmydqg8+7ix2pbkiGdbZ8WW1ObICqfws6G6mXgzUPdf3lUwyfGsqNfbmETOPaz2ml&#10;5cYW19EN4zv7pCN3Q2NFE9ppCy97QrhVZ7yF5wvAKzW5C0c2Jl0DL5nGxEh3JYQHbYkaijZD7ITQ&#10;yOdYhHQfP34Mjjcn3R1QLns82dhMz+894CGlYZ1ofNUCiX3pe50JMsfBd2BzFaLbW796gJDmp/Gk&#10;9UQGyyI0cLQMX9mBdN+PJ3lkSff4JEkXUg5KanuVPmoa135ukrtMMPHLqLP2/gso+w2ArWj3wMnC&#10;22khX4iKs8KD2hmzOA68NoF6mzox+VpoW3gpWOfAECYqefBBN/UDHie6EZwrsHbrtBp0IkWpf+7R&#10;HFtQgFcqcffhk9yveQ5ZwUQjVDlkkchfroaLrQnqvoffgWaXz0O46Et9sutIVVGWcP1IrtUk0b20&#10;w+be7/TW8bYDOFQtlnsYGgdOCidtTTSw3+isvb89nB8zJn4lldzq39Jai6QehTKSo3jDHz5pZOBq&#10;cbwfF6748EkBva0OnC/B2dZjDtRLjPtj9EkTDHu5WxXediQ99vlvFRGPG90vbCvwOOFoBcphbS0/&#10;5T1Xlqh3XEiSyhVPdN+749t0BhqWzvMwrqHvL2f0I5E9DpZk1RkY0aGvDUhyf9iNZ9bFl1A7lBre&#10;c/vm9XFIOCkKAYXW2im51b816b1OlHiD9Uu/TWv9vUBcO+JDfTiP3WxDVrLkLkKWO+Ex0IqkUuJi&#10;7iWaZXn12xxechi34U0D+LAVJ01yGqvkhbUSXRUxNnn4aBXX82bHY3XGUfIcNrsBUTjA7m4Alokl&#10;gjGTr46X/HdbcHNCaZwvL4gPSURq7tPyZTX6pSo8p2TWWhDX4GolSbcEH3Yl+ZZMr+hGQsB7DZ7d&#10;C42iL6g/L9wUn+Ra6+8N1i/9ttGOYndMlHgd1/ufgVgf8CWhNmS/zQK9lotlBxqBjOcZBbfiBEfN&#10;leXOxVbWHG8HrL4Pi0cZ9wzZx8C1OIk2Sn3uTuhGcLTAfaK92SAwGveLYzW2LyiVSjx8kj/qPefG&#10;zQLjhpLcwOMOXBsjsWfxUlVyHpuIK99bNbHEzAZKL8fPSQYL3DDSSJEl3aQjdJQGiRZxNUWjqK9F&#10;Wbgp9LckB8ct/S/DH8nemBjxRuvXflAr/ToQz9g2uWY87QSFLEH8TKlY1YWOEY1omFLdS13ZcBJB&#10;e1p0qpub0jgxEI3LUK6DO96utHvAzbiXf1xJtCyS3vciR73a7FKaSwyFoRVY7bCxkS/2KiPyjz8h&#10;cqx70rxwdQIZtwXgtAvnO2u8rCVpuG3/SKJsMybfZgBdk5JuOGTLehZrwJVGXGJXhk+LvtfyWeGo&#10;rfIy9Vq0fu0Hhz+i3TEx4lUOYjaslNTL1Ucf7feSm/oKQOwcFicTLg+xpDpdloukmyFzpaBakm61&#10;bWTu34pd1MZrXXmH2Au4z+1/nPAjOFbgxF5dfYJ25xLDsCi5Do12/rjr+bhDaxI9KYkO2wnFZH3c&#10;OO7BsrkJ4Wc7Puc0cCi+uSSWqRa5lv0hTfezWEY8JSDOAfnDSA6Hhavii3CLwyaAiRBv1Lz6Da2V&#10;lC5YIy5OY5i4oEiXNlnZwdGypHrSlei3lXN7y8hdtu72TqDQSszDP+mxgWxA4yEsf2nk95HF58D9&#10;cbSQ7oIk2s39DYRd2oHFc+a0Owo81+VRzukVLnHUOwnJgYy9aSQWk2PHgS/B+iOk1Wcw+oMKG3el&#10;vVIdYqTPADxfSlfEJRdu5bBx7YFzQrgqtY48GTWu/pkxHNo2TIR4ldI/GT8Q3WRxfGP8FoGXavKF&#10;JaUqCWrxxNMrLfH3zIsXHThdlTIWbNqu2I2kwgCAh9fg8MvjehuAkO7DxCpwghznR1JDmRcP15q4&#10;7hfXW3e/4DgaPxQD9TyYZNQLKfmGZkLke/gVePjxwD9dNzK1O2v92A7hbFVGZ40Di8DBSjrBuRNB&#10;/uK+GAtHe7RepdVPjunwejB24o2aK/+lVrGxrjUyVWLMZdAHgLercsfsZLScbPS71pU62Lyzq44h&#10;PePdrM7mSLcarSuwfJT+YYCj4A4Z0p0gksbEvJXTYbdFYNS8UWJM8DyXJ2v5Fr0uMu5nUlEvpInp&#10;0ExCdqjD8jFYv9jz25tWrsesHWYrkJbh4oWlu2NBpavhsiOddIWgjghnZZoqouaV/2q8RzkB4lWK&#10;v5g8ED+GcVonp3AQT9ylkpSwJA5lCaqxfd5H7fza7xEkEZHY9ikHzOambNwbn/30A+DePpAuyN3/&#10;cAH97EmjjefNE2rjglaK0Fj8bj4GOKlHs43Mg4R8/WgCCTfvjFw4/g1AAozHnXTUvUJWlkcq+YOB&#10;vLhp4b4vNcMQj94yYqxVCAvHerVepf/CWA+UcRNv65M/oVVsN2aNGJyP/Z7Wi3NaOsmCSLq8EmxF&#10;vx6sFoh+PZ0Z+2PBI4CFV8Z2vE+Az9t7d96NBVaSF3k7gPz2JqFVX6BBlbMBz/NY3Wjmem4NOWf3&#10;g3wTz5OPx11NceAN6LS5G8A9PzV1Usg1uugNb9M6CHeR3M6a39s5l1Q+3Stc8nRIuCuNeo/R+uRP&#10;jOlwZZvj3Jgx0V8B4tbgyUW7/agjDmUH4+g3MsNHv+t+mnF1fFiqLzOuj2kT6WcfpzHKbggMHCjl&#10;P/q1zQ6eO492xw2t5AYY+PmyPUfH4FyWBwn5NvzxO5tFB17nrg/V+ORLxvZUtVQnjQMPkaane520&#10;4agfWkm98J2iG184JhwWR73GRn91xMPtPa5xbSjaWPkhrbUkzq0BZ/LRbj/OaXi9JsS7V/Q7SHW7&#10;FnukaiXC/KExetGFyCDKZPLvfiA0cDznDLaw2yY082h3UvA8N3fUexg5X82Ekmz9qHrwuCW15OOC&#10;gyR0O6GQTDcSX4pXx3BNrSFdb5/H07wHlWEmPt0g19z9vMmeLRwSDkuj3uPRxsoPjXrsCcZGvErz&#10;1+RBEu2Or5KhCCqIqfKh8s7Rr6Ph47Z0vT1C7OyuBNCO0u4aInhujMHfh/FdeVTz8ryIYgeyxZzP&#10;X2205truBJFovWGYT1Q9WN6fqDdBzYM7LSG1ceE5FypW5rYZBW+OaFrVRozVr7el6qvmbZ9E7Mdt&#10;y8cqaVOKVvK8wq3TC0d7ot4tjhsDxkO87Y//oNZask9blQyjN0yMgrMKXqtJ1Ncf/Wold/nQwuex&#10;nV1E6o3QCcQHdFy45Ms+vX0iXRCZIW/EbqOAwOxfJP6swnVd1nJ2s50gbRTaFyhpVb/eFq/gceG1&#10;KtAerRU4QuxRP2rJ4/oAX+rEJ6LqwDs1Sdw9h6wajBVJ5XFhu8zDvRUOWj9H++M/OPw7STEW4jXG&#10;ZCoZfKjvr8SwE6qI9ptEv/0RhKPlC6lmvshWBIe98d02PonnRY3b8GZXWEkM5vUiXtto4jjzaHfS&#10;cLTCzxnGeuxPki0LR8kq6dIIo7IG4SuVR5S6w6nIn1p4vyXSXzLJInsdRUZK07xYZrzg9pLaiXgq&#10;jQxnhOtF7yr1Qz11vcaYnxjqjfRhZOL1n1x+Qyst826ScgA9vP34Y0Q0f8j4/ETPKnizJl9Oyxe9&#10;ycTklNhIBFY63o5EEWfHVOZ1H1jvCLHvZ/ASGokK8n657SDCnXep7Qu047CeM+o9sk9JtgSJX4lW&#10;Y67xLR+B5mMkvZwPnwPvtmC9K4SbbbzIzmyzFi5U4VVPZMZ+HCeduHK6XnDUFQiXKbIjgt7yn1we&#10;bupnBiOHOW7J+Rl5pCDqQm04x647wL0WW6Y1AMZIVLpQkq6eUfiwhHw5XQ/uWTHqCGNPDOXKEuWF&#10;zScsLJYYR6NEC7jd2p9a3X4EBk7k1NNazQZK58zAzTEyXNeh1emydGBv9f0I8LmKz9F9ui8mNb6b&#10;AXzmwXAmrgNw+Dw8uQqHvrLr0+4hNe6Js9q247NSAucoOJezAePVqlz/Q0eZ1WVor4NTBmzCeb9v&#10;2M3BiDPXmvc/OF6rl2+L0TkQtGUoXsFaqU8iubNVvcH93IGRWU2LpdG9OneEfwf8J7Dw5lg2915H&#10;oodJ2DvuCitJwi/nbJp48PARyi3N9d19RNcPOLK8SCnH0NBr8QRtdwr3xpYP52tjND9tXpH5ZuVz&#10;2/70BMm3RLEeu+1GY2PDeCtTmkd3fikCC+sfgieeqsaYqLXZPb1w/K3CvRkJRpIaavXyX9qaLmFC&#10;qCxSlHTvkS4nVGwRlr0XqFh3qpVEf323ld8EpxAa92Bh5BUEIN1AWk2BdJGb1GLeKDsK5g0TU4Dr&#10;ODSa+ZbdhxxJAk8DFQ9uFC7D2gULr0LjCVJZK2ggpWGfZsYH9ZOuHzdHHYmnie8v6YJkHheF4+Ip&#10;FbV6+S+NssXRNF6l/rA8sOLgXi7+kdyJl+OJg307TEeH9PuTVuJR1ldaYya05tXYyGd0BrqLLNP2&#10;NZmWQWTlYs2DjWYL7cxlhv2G42g6OcXbw8Rn5RROJkeJ1DdWQ53l49C+RRe4EorxfzIgMxsAKNLS&#10;sAUPvlIt5iU9dpRPCMclX8QW9w2HoYk3al79w1opSf5bE4fhxUw1r0dyl0saFiouvFGVSoQLVfFh&#10;6AS95ueulpPhxtiSDg3obg419bgfXWTUSm3Mc9JyI/aryFtT0u4GOHruhjMNaK3pdPL5N1TcfS4t&#10;i5Hovd1Qkl1jgXuaFfMcl1rx0NrS9jHwoRE/3bIDb9eKjaqaHCrCcVsNFepw1Fz5I8Nubei35Gj1&#10;o/JIyZ2gVqyELEJ6q0uOVBnUHLjgiAgOUvh/VsnSYtFLa3Et0q3SHpe5x/q+inMAACAASURBVNoN&#10;OHxuLJu65osP6LTcwyObGoTs/eSAiLnMMC04WrPZyreOX3L3t6wsi8Tv4EF7uCkvg7BQ11uj3BMk&#10;lQqbAbgKXq3BK+54fHrHhlpcWhZf4I7mR4bd1FDE23r07ilj+LL8n4kPpFjl6x3iLi4r1Qu7Jc1e&#10;0HC6InfepKU3Yhxab2JSPXrd8WfIxeFN8e4cGrlI86DRaqPn1QxTg3Y03SDfGv4g+9c+PBBxnuWT&#10;osbiO+AUMtQy0a6tlcAqMnA+Lg0bY//SGHE4FqDlLmgMX249evfUMFsaiiYqlYW/oLXWWyPbq0uF&#10;t7HagbIW79EjOQYwHkOqGpKhgCUHPu7GLYSREN9dxP8+tyS19iksv1j42PvRBh63e/1GpwGLeBXn&#10;Qbsb4MxNd6cGBaAcgmBvNivT65o3DXixxeKtMW3vdFkCqS7CAWcqYvM63vGxu+MxQ/QKVJeyo+B1&#10;pbIwlGXksJH875d/LJgAvGK+DI9INStj8ovmdQ0bRnReEPI1VqodTLj9xFQIGZYdSRSUESezMuCY&#10;NngL8W9Gww2/t8B7GkjGZ+d7N5Yg1tTnmB4cR7PZ7rLs7V1WViuJ7ulN6TxLnMwetuFYddhZ4SmW&#10;gbKCBQtnR91YQTwAHvpC/CVHzOdzwzsKrSfgbJUO/X7gG0WPofClFzQuf9VzSqkLmVum6NfwIGNW&#10;XHIkUs1jijzohq/V7h4DgYk71YgL0YFIwXLgcH7hfKHjHoQ7yB27OuVoN7Kx3WQOdNtt9DypNnVo&#10;rel2u+SxMlpS0JjmCRaj5Ejb7WtjaAx6owKsX4al10ff2B7YBO5F0IiXwyUH6iWpnupQpCygLJwX&#10;z5LUWp8IGpe/6i2+/htFjqfw1ecoV5JqSsnE3erBQq/fRIhQKyAuV3nYhffa0pe9m0zQCFMN1Y/k&#10;J+k+2/F4tUQJZSeOfuNe7hfKPmJeNzwi4EFHytymfU1EBhZyvp1210fPs2pTh1b5k2ZLTP8cA7n+&#10;OqFEjWOBoyAapyFlL+4jJlVX26IjV1z50Sq1i71f9IOtHhTuiwuOHeUWTrIVJN5fKoH6XUBqcqCL&#10;mZ1/Hm5fLpUcKdbe8OHDtjgR9c8q9ZE238Sn9EBJbN9KOnYmCqTSoRPXAQeRkFE/KQfAgcigvNHl&#10;++uxx+gszEC35G907vrhPOKdEWit6Xb2rhdwmb7OC6nkcHdsJQ4vwcbdMW1M0EC6Yd9ry3EqJd4l&#10;g2QapeBxfgsJgT4m3Lf1ZajvFm7Mj0JSQ9R8+/sdrURGNBGUiuujm2k1xpZWm6DkAI4s3T9py4l2&#10;vAxHkTuXq4VUD5TgXEJ2rvxYZMnQRgZUBkbItxvJMlwhDm+RghOlgFFVqg2g6U/Hi2En5PPeNYQo&#10;KjNws5hDiLfd9SlX9l7slh0JLKbRPpxF4m973YyjxtaT+tjonoxXHxIWkSyfdOXad+NgLvt3iKVG&#10;KzxirBDy6WGsWUo1SbJpB61VPWq+/f3OAv8w78sLEa9CybTNRGYYwuz8KzUxW74XSFeK66SOSMmH&#10;48YeB8bC7Y7oqCVH7ljdcPC8JoXYQFaJi8N0/OOJB2cXIeT2ZpdafXQ1/9YMJNQSGCNyRx4EnQ5a&#10;zaPdWYFWCj9nWVnd6fWWnhYscu6vd6E1jvHsCy/A6mU4WJx414CHoayGlZKb08AbkxVZxzdSJ3y0&#10;ImVtQ8cf1YOwfieeUmETbsxNvLmvwHv3fq0OfAeQZqmGrH9dRmr13qxJc0QnFKmgv1ZRK1nWlJz0&#10;A3JUWn2bFy6S7T/OGufMJ0Mdcxb3kDtmf8Q+LYQFEmttP5zruzMEpRVhlE/oXWD6UkMWngOfjaWd&#10;OElYPcr17BApH73YFS+JrpGV5yBzHWOFX9qhkPKLVZlQc5pRFcJDPXaRwHfEHJkLuSPeo9UXvk9r&#10;JeshEw4lM/SjhDRHUJVlwsOOkEjJ6SW17IfpOeJidBu5axUaEb1+E5bOjXzc9zvTr9nNwlpySwd+&#10;EKDUvI5sViD1vBpjzJ66e5X9s4fMA1fLqPY1bwz1t4tnYe0aLB/Z8SmPgYeBRP2OlvzOwFWnTaVG&#10;z5ExQEN1OeyFUl3GwGsXrXXlaPWF7wP+Xp6X5o7ZlGP/tDyImyYqxaoZ9sJJ5E50vipRbcuPTXL6&#10;2M0ilQmuI9NFv92GGybPSI/NeFvFmz2ySArIZy1ozDtbLYwsepau3jlE523nS7A5arai3pIDn4+l&#10;o62O3IZ6p751kVlp73fgZlv02Zon0Wv/aRwZuRG0Q/FLebkmTRkTIV0QDozCdCZbwpE5kDP0+WYF&#10;TkuL8JbMMJkek2Vg2QPfg9sG1rpArN1kyU6reHltpTbvYiR1eSfdHbq3mrdg6fTIx/eoPf2a3UHI&#10;0fwHWCKr8Oa8O1PQSuGHUa7mF1eLVjkrA0NcLTLhI8S4fSQsPwebj6C+LFNo/DSZWBpAtNDr111x&#10;4XRVulz3B8ugPs/eCb8iXPlde95FcxFv2Dj5H7pOUs0wHplhL/TLEI+60DHbZYikj7zkyBfwcVwN&#10;caycnTkWgN+ChdFOjZuk9cezAmvl88hzSKHfRc1aqD4HSqnc04crLmx0R61AHx8SB7M7XTgycs76&#10;ECv6EK02WCVSwqApFCDRbTJBeKkk1/tU/B165YYajZPfyyK/vNfLckkNWqk/Lo+UlJFVRluuF8VJ&#10;ZMnwYjWdmzZIhnDjkc+OhjttkSE+AzrdLhwYPdp90paTbJZgbP7qiq4fzCsaZhBKKcIoH/FWmbJh&#10;zgA4WohwHE0VXQ8cR1aV/VYi1kp5aDuQiP+52EL2nJ6iqU5lSTgxDn2MUv9pnpflkxqU+p3yIG6a&#10;GIOb1zBYQty3fDeVIZISEtUvQ3jyRT3uwmq0wJfKo81RS6JdpWZLZjA2f3WFH5qZ06bnkHPK5Oxg&#10;KzFb5x+kUe/9rkSeo+A5VyoVsi5/Udz27yg4FCfUZyc9fAjsbTIG6b8zz6v2vGSDjY9+h1ZK1ug2&#10;2po7NE0kMsSXq3C8ko547q/KUbEscNYb3TX9SVsiy1k86Us5yTSKotlKi8+xBaWlsmEvlJkppWsL&#10;OtaeH4+4nWXi7lRkOELLFxI+H0e3zzFLpBvDqwo3AlqpI8HGR799r5fsSbyOcv7o1v+YKJ6rNjs4&#10;CbxZzlRDZEYGWaAUwfKIJrm3Eb6axWjR2ryJNTDGoObEO5NQShP4e0+k2Copm7UIAAlM7o+hrjep&#10;7T9SlgkUL7v7axdZGJXFWG4QOEr/0V2eDeTReBXfK//G+q4ebxnZuJA0ZbxRlRlNnRDaFg4q8c4c&#10;BY+7sxntJsjbJJ60Ts8xe9BaKhvyYFa/Qyc20GmMuJ0XNHyl8ylnmMHodhD0QeHGJKhR6vfs+ZLd&#10;//zNCtLkERviuOS/zKeDMtI//k4FDho45Y7m5vEIkTBmMdpNkDffZ+xcaZhVKKTGOg/0jOUZsvC0&#10;2C+OjHIXojtj2NB2tBDvl5tIjfCnVla1zaG3WBJutFtS0emYO3fErjeUqHny647WcbdaJMYQTxFe&#10;CK5AebQhlg+D2fFk2IaYSHPdCk04Z91ZhiKXxgvpNIhZqeXNwtPQ8CGsjhitVp+H9Y9hafT2h434&#10;pxWmXheK3svBWngQJ6pfHKY0rVSDoL3VxRY1T359N9OcXT8bhfrerf8xEZRnS9/dE0GLUSZMtIm7&#10;YGbIgSwLiyxZ8twXojCcl5LNMBQqN/G6TprHmDkouSHcRRJhwyNJWBmKuNda4Ani+73pi49DfFi4&#10;evepKwpJEF7ZhBfrBXtcy4vQbcaqADjwe9nFNGePm5L6Lvkn6VOcTX13IKK7UBlNkr9foFRrWsgb&#10;xIZRNLvi4BygwOYkXmeGpQYQf4TVLjw3akNFZQnCe+DuHPWGiGnWZjyhODRxQKL2Jtp+JMbolZLY&#10;0n6lUAHXQbB3trjSoL+6G3Xs+Ldr1/5pGay8Y2vE/uxpunI3H0J1eH9PkDrhaU4N3gvJCZYHkbGo&#10;p+n7e+agsDlNGBxmm3i1krzI2t5P3R2VE7A5uEDtLjJZ4sOOWMc2fNlv2U0dDQddG4mhWBCJxWwn&#10;TN3LgngV4cQVTMUGe6rYIjK5edpTwqGDseP94MKZC1/Hxm7hUQjl4kv2mxZq8Zu3xOE+KX3b+P+z&#10;NxYLjGVlbzSj9LM8IralmHGuynt41s5LGmYZivwdaQ6zZZQzCJ6GhxEsj5QfqcZElrAHPARut1Oz&#10;rDwRrbFyIzBWKnscJfJh3RE5wUXGeN2NYDO2jyw78KQDz+UfxiY6b3cTHA+tdfnCmQtfB35p0FN3&#10;PGwT2e9JfVtNYX+GVWSkxmrfHqztvVsrtt+ZlNrOEdnfJV9DDylaMQPXGnwfXh5xkOXjASOKZg3W&#10;Ql7ZViLeOWYaOclU53/q1OBoWfqPbCpRqiNh0FFuWFhtS1fqbpUdWZI1sb9L1YVFJ55uvMPrXnTg&#10;0zg56Dny+jb56+Qp1aGbFtOZyHy3Lkq8YL8nprf4HRbTSxuA6+WsCBjwCRY+sZSMeY9CRPgpDx/t&#10;GqQRI6+5+DSRl0yNnRPvTKOAbvs0fI9Ja/0DRnQLqx2H5mfcrR9ltSsOhJb0s7I2JdkwDo4rroz0&#10;WdbiVFjkMn5OwSVkO44WuSS/1LsM9h6xoAHwu3d65m7HFCvaSVhV7NbVDnfWWKLYys3a2P+ATO1x&#10;8rz4gc7+cg+4cQ5w0UmXJsPgQbL/p+AMzy2FzHqINEfur2iG0w49KGl4EsKxkQKYRWCZe35qx5pw&#10;SDcuDau60u22rP5/9t7sR5JkS+/7mbnHmmvt1V29L9Xb7eXeCwkkRhT4oBlBoAiQ4F8wFAUCEvgm&#10;vfFJEAQJEilAIvVCYAi+aARB4Aw1A5EYjKCBKJECgem+t/v2VtVd1dVVXXtl5RabL2Z6OGbhHpER&#10;keERHpmRVfkBWZVLhLuFu/lnx87yHenSMc/1CXLv10C7UFJF4LiyfyfHRgVHX5L297/UWovJaGbT&#10;Z2jHoxtBJkZk3M4gluU+0ErdKuZWL+u2CKn72Vgnfu4ugHEqRQpAyXXx5B2r+Yl3O1nuoFoep7z7&#10;bKDIbD0B9gAgvtRODGk4n8fhaf1FrOnvv4mdK2HR2rvKBQkLMXml4WQiA4AG7e9/SfPNPx9+2Uji&#10;TdPkrwSBu1Q2gWqxNLI997ZkWDsX+TDdFGLnb1mDiXfFIgR9H3gayc0MFLxUF4e4RUqD4xRw/t2N&#10;+uysaZDJchLcDJbpLd5pI+anWH6ckM0YODW/R8A8+UW9QBG4jAMvAv+zBRXQbiEcgAJlZ5DgrDYh&#10;bgEBWmuVpslfCWA64lVK/cWBX+higbU14Ooa3HXdP0PXH8knV8cGfojFzXC2Bi9NOJZCeDlEVp8U&#10;6bV2fvhF/pNEN6D+yriPdij67fZOxMwugGft85ziRKCiYSeBy3MYMkkusB6l8O6CBBJ/Ah53ZXcN&#10;bqdd1FTXg7GlA1zqMOZyqI8Gfy6eSraKqAolIdweoZ1bDzO93IepuCUuVcYr/e4kWduTka19POw2&#10;MHtGw3ayxCXCQ/A5iQVevbjBnOLIkA8uLTu0kniPDWdf+6tkLshAQZEMr0noIbvz7VQyMCxZepp3&#10;aVwuzAXDut/q41GvGkO89lz/QVXzsVBI1sLHryjeZ6uVpIDZQKzZH1zHiHMN8Urnz9yOoV6RizFe&#10;0nwP1HzlMp0TRLzwbEXCTzEdTgrpQpbdsAWcm/EYNTKBp8RKXGgW8YI2sAPsJRIjilNJPw3VwZ5u&#10;ifMpX5hlwMo1g5Sn7hxCZQNF3geIN979+i9Uwoqw14yBtXG4Alypy3b+QU8ihr6HWqBhRUtAbasL&#10;j4ykhLxSkZUpcH9rTCLFaBuas5c1b+OkE08QS01r8Z6kz/Q8okg4eMpmFUuDUMGOhXMzzsF13LVx&#10;ba4eppKTexj2kXqCdiJxG4PwSKDk/1F5+goh914C78yakVqp5wRzVJW9G3+RtTf+n/xLDhCvVvrf&#10;7/9gUzlIyTiPiBzvAXdjEbPwnUR92R+Idfu1awNSDWSV2pxk0HZ3YX0ON4OdIZvBZls/T4I+w8Jn&#10;XSwKRZwHSinsMdpKcm2Gz6+ObUGwg/84qIXfsykGNN1LjwC+2GneeR24TsSzKsoqxEWZuudzP4Fb&#10;Gl7NjSFFFMh2rJBs15f/6oxTDptr1kLHRezfaxbJ3x1CpT4gmINK/j1gMvEqpT7MRgLo8onXYw14&#10;pyIN7n5KYScS0987tEOdZUVY9/N+AjvhGOUga5jjctGODzbYGwdjs9pupWRChEFW+hmbrBVRoA9m&#10;d5QCVcDHawxRFJEGAUEQEAR64fxirbQbSo30etNKZQnS1mKswViL1gFhEBwJCafGkCSpVExq5Tpy&#10;yBJmrRWFMKUJgwB9BCLMxlqSJMUaQzplp2HD4taG/LzWbl77BKfUSht1Lxvsd6qHQQORkZ3rrI7A&#10;c1VpYBtqcU/uRPArI1wRudRTmWNi0Y5KZR0Fa+X9xsixL9UnJN9OCz3IQQZ+NnyZDvp4Fe9l3yvm&#10;kVWcFjXgjQBoiDDFE6ddXgsGSwMDJRPje2cFX6jl01TazLMJS5AbUJ+whVGI7ydKZWwX6pKPPI7q&#10;U8R9sZXCfiSTtEz/sU8knwYbm5tsbIpKWavVpt2NQCkqYVg64RlrSeIEpRTNRp2VlQbBmJNYoNXu&#10;0G53SI0lCEOCkgnPAkmcYK2lXq2weWaVamV8mL3bi2i12/SihEBrwrBsp78iTVOSNKEShmysrdCs&#10;T09JMeW6jgbmdQgX3bweaXKF8qxsI8URLZe1NLG83o11h9nzbi8Bd52PN3A+WbQ8Y8P+2UlITaZg&#10;phAeOVcTQ6480duVwQHlOdX/6kB+Z+vaNkqLQZnGsHbgPUeC+8Cjnlwk7wf2I/WE41u8bzbgUhLR&#10;ME+g+sJM59sCfuxOEN2wsn2panipekhmxQikwC0DO72Dn2cWKMT1Yqx025gFnW6P7d19lNZUSiKX&#10;KI7RSnFmc4NqwWMaa3mytU2SGiqVSgnkokjSFJMmrK6ssLZSfDe0s7dPq90lrIQEen5dMGMscRJT&#10;q1Y4t1lI8bUPr1nQrDC/6TvnvE6AH6eY14nLXHpzjp3froXvIqjr6aUxE0e0IJeqGcJKKCS7UHXx&#10;va8hELPbWLOrV64O3Owh4v2zutm/sqe1kuI8a2Hl6iKHdyi2gAeRTA6/nR9GL5GV7OPm7BUyt8gm&#10;Tx59a8DAC/X5EsFBRDe+69FviT3rY9xNZBJdLaHQY2d3l1Y3pjoH2RlrieOY9dVVVpvzuaeiKOLJ&#10;9q6zfmd/UqMoploJOXdmNoLL4+HjLYyFygRLeTIUSZJgjeHihbPidpkDd4EHHZlDwQyLeN7KfbEh&#10;FuU8aAPfT5jX1ukpzFf4sM1Ou8KNcAWM8IF3L+Q1G7xvWiMB+qYr1jrS/uita323mjE20as/rcFf&#10;7vchGyTevRv/DoH5l4DLaKhD7dWjHO5YtMgKMoa37ClABB/M0ZnoG0feeZ+Vz+VLDbxbn90/NQrX&#10;XBsSX38+NaykvF1s+GZ45SCOIx5t7VKpVgv3l0tTQ5qmvHBx1oSh0Xjw6AloTRj49JzpYC1EccTG&#10;2iorjfJiFNu7e7S7EbVqUeFSRRzHhIHm/Nny+uV2gG+7ziApQL4K8eMa4N1auV0Ux85rV+b/QX2e&#10;lkBd2L0G6x9xH0kLS4x0mag490MlECnaTY65O2TvFsRdXzoMqf5L+cyGAXMiVdEv+j/YFMLlaWy5&#10;ArwdwocNWK9ANxarz69uDTXfFjBKB0V98qT7ccmkC2KprlWFRIvwXDuRGvUySRegUqny4sWzxHFU&#10;qEwyTQ3GlE+6AJcunENZK90zCiCKIs5tbpZKugCb62usrzToRUV6mCuiOKZaCUolXRAL7qO6zFOf&#10;d3r4aJxAFfBRyaQLMq9XKyPmtYvP7M519HqfzS8jfPBeVVxtH9Tk59eU+JGPnbnCqnCoQ6qiX+b/&#10;PEC8iuD9/g/WQHDswz+AEHhNwycNCW5FiZDm+hwuyjYuQTv3Oy8z97PFJXXwphZ3QV/wZwIUkiZz&#10;eZHCIErzwrlN4iia6uXWWpI04fKF8knX4+L5s2BS0qlWA0UvijizuUatuhixjdWVJiuNKlE8XQZC&#10;kiRUA83ZGf25h0ED79flGZjmEvXnddmWRA5vBRKkHp7XgZad61zQXrZ8yRFUyXUdRhEMBMsGHWiK&#10;N/M/lFectxhcAT5uwNkKrNnZb2m/rXNulnQTeLU+v47zYbgaZv62SeilYiHP33N1MlQQsrnWJIoO&#10;J5Yoirl4fnGk63HpwjmSOD50Kx3HMc16jUZtgawCbKytEWpFkk6+acZYrDWcK9nSHUYVeLkx3e6p&#10;l8Cb9cWnKr9bcX7d3CUKVdbld2YozTyN2I8OdQau8gC3HhQ8yxqDquUnXo/X9BNqdnRvpmnQYbBV&#10;dpTCRu3oWnu+XpPg3Tj4wMFbR1TK3Gw2qYRqopUZJwnNZp3wCHJdAc6srxBP2OJba1FYNtePphP2&#10;hXNnDs27jeOYi+fGqY+Ui/PIwtybYAxGKZypLzian8Or9ayQAZxs67zGaqUBpjPnQY4C9eEct4Gm&#10;y8PEmzNfvC7YCUBvD2qzLxKdfOGEW6XnSXspilVgvTp+UvZSSew+Spw/u0kSjyY6a8Eaw+baeNWM&#10;stFoNAgDhRlTMRLHCWdLyF4ogrXVxliXQ5Ia6rXqkRRheLzuNE9GdnRxv3vtCKvyNpGsgsQXGuHS&#10;QOc5aG1FglZLj4ChfcXA1nCQXqzNFsMZ0l2+iuHrGL5LpBz4yBDtgJqdBOJcYCIycPZI804EL+rR&#10;xRDWyk2aLTt5HigatXCk1ZukCasrc6SQzIjNtRWS5ODqZK1FaSkGOUqsrayANSOrB9Mk4exm0azY&#10;+RACm/XRu6fYiATrUePFUM4N9B+y+RwFKxC15xvUUSHPoXluJUe8O7f/9Vn6DX5tlgZRAEkqF3m3&#10;JwGrI4PdYNYKux5iacYupzFJ5s/VnQUNJC2o69pM+69ODGvH8MAAbKyu0Ov1XLqY6aeNJXHC2jEQ&#10;b6VaIzQJKk3QJu1/hWmMDUvpTV0Y9WqFOI4HrlGcJIQLqRE/HBeVzOEoN4eiVJ7NeXN1Z8Easpv0&#10;8zq18HQulZ8GpL2SRrdgDBbcVNj5se+97JsIG2fOfIR22erGzCSOo5CLnOjp0zm2yNq5F/E93Uhh&#10;uysKbKvV13i70EgzWKBZlSissTKYY+I5Llfhiasi8ugkcOWYhGR0WKFRq6KCwMvHYK2heUztObpA&#10;u75O1Tfqc1DWsK/rhRS+ysLmxjoPnmwT5qztJEnYWDv6hQnE/FhvuMIC9ztjQVez5+yocbkGO64A&#10;ytjRvRgLQRWffymu1Nr9D5LH7H+XuO810HNVsUplOsC+88V7RRK9gmo/l1drraH9MfBnkCPe1PB6&#10;5uc0EBT7cBapow7dB5n2Jv/Qon81XtsYL4Q+CmEIVs3kFemjDrzrP+oxSyeeA84NbzSO62lxKDv3&#10;dB5EwFa9fqCs2yLW1HHcPqUUl88fVRh2Orw1bGwf87y+CFz087qEsdyrvUdqIFJZ1oRPB/U9Gr0/&#10;2XvKfEVbfgxebc0v2F4XRue+98NN7fQCWn0EofP7yIdPDa8Hw8SLUq9k77CZpNmUiJEP5j/AtPZy&#10;6KpNCvWvlxESKFnJmiekMeUp5oMGlEX0+XO/t/73p3gu8EiHJLHYJH4eDBtfFlE69HxfhblJ/7CU&#10;zwPQQxWXOY4Ns9/lUkStKUy8KYjaH9PnQyT5YalipYRdV2mWuHLBUzwfUDiSHXA1HNdoTnEcaGro&#10;mCm0s232n8397KH6/0yG95GvFa0n0+FgEUWOY3Ncp7KCKAtF97j5xWDIBTcWHdxWIZDk6iJntO7h&#10;s5wS7ymODkfpR445dk/TUiLVTmsizdwLHta5FJTKfMl5N4KPQ1VdTCedIG7sCXe9Bq/MVF5dGSL7&#10;jGP7xKvz9QJKUVTKInFv836TbSSPbxJ8G2XL7A73ed57ilMURRvZzR1FWvUus/cpe5bRtGJsNarC&#10;IRXEDWXJYkyKLM/pQEYtsqjdTiGyg8VTIISbGrFwX63Ns/gNtr3Ic6xnV21gfdByL6il6r9RYr3+&#10;2IMb7pehkm2BUq7fkZJVJzKiYgTij9kia2QZcrC6Yxj+I4XPGPHucXTVRacohi5HQ7xd5iw0GMI+&#10;k5rEniy8zGNQEbMW0G8DD5yyWT5g1ksloetMXdoKzU8rgxzqOFYDJgTY/enfnFnd2MzuywwWr0/F&#10;AFl5qkEm3egVxIyVzAf/c5gTNFbAnZ5rNpk7rnXRxKrKOoKm5HR57eEEfZKQMnsX1VGIOFqlpmd9&#10;e5xyNBItLeSxLeP+WcRSf1aIl8BIM8mCE+0n4GEHUKIZ7KU0e66hwpkavFKqEXeg0dvq7k//5sz6&#10;lX/7SQhQq69cApWrQCheLuyDa6MwqUFe3gUyri2OtW7CG8mx0ypbqVzq7TMDX9VTli9xj6Pbrlpk&#10;/MuVXFUedpGnwn/ORRFZgsz3CuXcv31OhJ5XAdTB7Ez1SgPcttK5XCvpMKNdfq4XFTpXh5cWMs5h&#10;J4daEa5FiFdX9AZqvrqBPScknjoHi3dolwGl3DKgRiwHthyCWhb0EAtnh8N95Ieh4453VGhR7vZ4&#10;2dAlsz4XaUFuk/kqDfM1iQSZB1WeJRdWKD6BCYiAO64lUaCl7ZAPxHUS2SVfqh9xKb6ipivBJjh/&#10;grLhqsY6gUI7U0VCI8wI0LsUOkNJ7SOP6gNyDFrG0xC3d6Y/K66GHWRh8VvMedFGrk+XowkGdcmq&#10;gI6ntm1xeMrgZwqYLoBcFD2EbP25QsTSvjDj8VrI8xEgBPxsEG8wkKaVx3Cnmny3Ya8PfKU++/Us&#10;DOU4FYXGhsYGK+Dub6jNirF6LoW/l/tHOwiLTCa/hfLleR0y32/+K3Xtmju+Sd3QuPoE/yyZumTW&#10;Lsil3KJYJV8eMYPb1aMIBnm3zw7PVjQ+Qq5n3tcakJFkmQv/DoOuGjgLAwAAIABJREFUM2+UzGqt&#10;tsjGHbjjH62G2yKgwQ4q5+0Ad31vxmCovbsVPrlUK65XkS8r3kYIe1baMVaFoTYZ8abGrqjAhova&#10;tHuP8VivsZ9dY5AySNyx+74F0H42wjlPGFy3NPLAzxpc8Q+wv6xFKwOLYo9yt8fLhGEy9Kgg960s&#10;62kbV5039PuQ2azVbQafuUUtFseJx8D9nohcVYcJ18FXuVpk57JPJsHaTbM4U15lzub+979PI6is&#10;zxPDsGFq7EqAf9YVNUTa3WG5TElP2sPX9AJA/A3wPidGO3gEOmT5iHlUkIenaKufNoPBOW/1Lop4&#10;9xhcO+fdHi8Thj9bHhoxANrAvJI4hy1WIULy0+4kkjHHqyA7qfMzjHF5UOFO+B5bLguqFkBjwuPv&#10;d8yPetmi438X5NPG8tWQI47TqcyyYA04WzVa1cEfR1EdeMVy8e5k2JMfr91jtEWlkBtUtEHg/ojj&#10;acRyWwS8L9nDE9V8jQ2XAx0m+6t90GpePGXyvk0ju71pg6VbjN4peY/jCVG0HYl94KGuUNESW5rW&#10;RVoJhKQrLpUsdLUFA19kJcYpQuxpLg22cLBaHfipBn2LVwVO56voYZcEJ3fjNLwdHIbfZk4rqf10&#10;zPF8kG2Ncq/WY0YTRtFxLyMOuzceAfOll3kX2mEuJb9zOcyF4wX/xj3NFWS8xyNcOT9qADZzA4xy&#10;Efi/96Ud/a/twdfk36iVy+/Npa36WgIbzOvUtMrrq7rF3AYnm3SPQ4m1HEzjww0RQj3Mt+SDluOO&#10;V6Vcn+RwBH4YFYSYT+q2dlr/esB86WX7TJcF4v3nh/lo9zmcnBeVlXEUSABU1uYo0Fk2lC//9VoN&#10;xorWdg25blWya+djIBq5/ofWBJSSqmPD7FBGV9AnlLmUn44nz+r1CfmHwQdFDsM2kyeO30aVFWgb&#10;F3Ty8D7QkxhoS5h+KffXdVbETP9M+7Swcf1W2kz3JJSVsngcaAAfxveprB1Hr5i5oDAi+yj3SI9J&#10;ijvFQhEx/XKhEVfBOHjr8zCy8NvMeeEqL6c630n09RbtQq44uuqwSWM7zCedh2LynFpexFTSu8c9&#10;iNmgxTHi71HEfIv2QtBCrLh2mqnKN0LZuvYtNqUZFKU8OSjiIPHW4zgMB7jGwVtnKfPlgXiVrmnP&#10;d9KcQQPdsqaA5Wjyag47T5G9n09ZPOIG1uVAn7Q9FCDVaREsaYHRE+BOV3w4QZClfFig04NHKTRr&#10;8G6AkyZLOFopmHJQ5kqXMv3N9NbzbO1Bs/NNe8U1YomdpGBOhekXjGl2Goeda9pqv4TJ963onFo6&#10;a2sqpIPZrycKYvHK6K2KyOv4l3g3toCbBQzSawncaov6WLOaqQgFLv2j5n7fS+CzCLBnKL4xXA4E&#10;TG+rJ0z2kxa5Zd4rPg+KvH9eH+hx4QyyQE36rD7Fa56A5SZZRec4WHeeFSaTfBE68sGmk4dUpApP&#10;AgaF0C3WJuAXWUuEys+v+R6TFLiRwF4ksS9r4bXm4VbBV5HUU69UD47Ap4z4xOd6AF0LX+sXeO+E&#10;ai9tAo8QQp10bRJGF5DMijK2xUUsvJMZ+hRSuowYDxGDPm1vDQeUI7RyCXGr5c/jFyxvUW9yeJBy&#10;1R3nMPeBz45YZDXj4pCAOikFUwNMZrC6C454g4pum9SkZXjhHgJ3chYrQDeRyTup6uZaLKTbHOqW&#10;0UtdHp0bWmqlNDBQUFPQ1tAimGvbfFwIkGvylCytJa9pbMj0Fg7TbKgiD+005Jww/7a/ynTbY+9P&#10;PpkPuJMNdN/HZK3BK5RfqO5Tu3xaoCf2It7MOmIVt5DxDdOTJet1WFS3YHmQFO6CvhywaVDRbXDP&#10;TRKblg7U3Pv1p8CdlrTk8D2OQP5/GMG5Mfuau8B+AiuVzKeWWOl3dLYuJbN+8u0Dt2MhYK3kAzy2&#10;sHKSIjc5VJDP13NfTpMZjZDbYVtLjw3Eep6kXGEQci6jqOEM8IDJuY/+fCcxV3QUFkG2oxAyX/Bl&#10;zX3tcjBlTCNW8UldCAFI4xNk8eagVJLEcTtsuPtrVdqCIOlvcOxsroY7PahV6Peqj1MhyJUQmmNm&#10;Uhe43xbruE+6Rr7erx+c6KvAmxX4piuWr1YidLGcYcLpUWP+XNcLSGWTVwrLb1e99XSR8rb9l5CH&#10;uzfhfJc4WdkMzxJOctXgRKQRBCdEGMt35ZUfEqskm1OIN2UPTTzuvdOggxBtsyqn6aWwUZXeRZNw&#10;vQu1HGmmVo7zYWO8H7KKK+FzH8nMtk48k/DWDmTbVV+Zswj4hzu/hZ2oRHeKU8yLJILqSXQuEttU&#10;pD00QNXWHmPpZH/3nrnp0SXL8OilsFk7nHRvGNHUDXMmWDeBtyaQ7iioU+IdiQqySB3FZkDlzndK&#10;uqOxqGzzkyx4MxOMj3wsO7zj0MHSSa19Ao54rz/+9gEqV9Bkvf0yPfq5jE604rBivifAdk/Sw7zl&#10;2onhUuPwmvc9XFPM+Twjp5iAk5mgt7zYpxwVs1HYXtBxlxeWk1GEngySk2K/cebhA3DE+/bb/0EP&#10;Ozwvilm8+UofywDPH0AM/NjJWrt710Q9gCuHnGcX+KEn7eJhskjLKWbH1nEP4BnDovrfeb3gk6q7&#10;MBNMyskg3iEOtezBX+7CYJwlk2udweKt4togOVWgh2NelwBfdaGa63ycugyG98ZkPSSIhXwtgRtd&#10;cU1oV80WA+fTVqGxPitIWIwVZRlMnTrFfNgn68JStm5FB0khe66s3hMjLZMMb8f7HJsRr+JJ9r2n&#10;tOnRxKWQuTzb7Z70sc/jHkK6YeAqfXFCHbEUWIzCQ+DzfbGQYyPtmT1h9wxUDZyJ7xYe77OAfcg7&#10;5kvDU57Dh3mB8DoaXlmsLM/YFlm7Jc3iXBnLBXuCiDdmoGFkjmNzu3R7L3uBApMUzjtarYigjVd5&#10;f9KTHNtQQexmW921mvd+3VYsgbhxBQLngTv6YC+lTiLS7R/VcFuPacsHnh34KqcyZRe7ZEUbBknE&#10;P5Hx4yXBFoPBRt96Z95moBGDCiUhQvDPRhfhSehAcEIKnU0ySLw5ju1Tq7XcyV7giLcgXg4hSbIV&#10;vRrIl3IaC3W/PLv/2gnUNLwxIQyukWq22IhoTi+FdiS5wT/3bBM0wT5f7gbfHLNs2cVdsuWrLAnJ&#10;5xW+QWt+evsWPvPuz/L3ySPkOdil2BZUT4jckhlUdc5zbI54zY/9VygNaXHirQGXVqDdy3JrvRJ8&#10;nviNhVYEdQ0fTGGqrYQQO92HszX4qAlv5yNqlQZ0nx+K8BVu/uaV1d9sl4ObHN/94hTFscfo1LoA&#10;1yF7RuT1G4aP+8wH2Xr78ryfBKTJgIpanmP79BX2kq9MPbBaa4XWUh0yA64AtRW43XEaC7mmQsaC&#10;MRIce7F5eMqZx8sKXlqdUAGlGpA8mmm8JxHDnR/y7b/nqRLrclCtatruF6c4iHGeyHlF0yc9mc98&#10;ZmXchfoJaSaVRn0VNWOMDXvJV94XlNmN5z+8zv51V3w7m6uhfyjgfEMsJd9qHDLtgVl8hpMJZfW5&#10;SeZtM7rzg99mHtaXbRwmXT2veHyatlcMvgPxsNUbM59WQg0h7mHVt5Op0VcUMT7TP0YMDr+h14hm&#10;ydLApKD9U6NSzn943f8p/yylqL7hVAqRnWF2IiiMORaKk4Qu47ev8/gNJ2nmPgNSGMeCFYQc85kM&#10;CskYmVdH4SISpMvfc81JVhybBhbUCg9RPEwgctFlL8hlY9howpvLUjo5WDzRIbc2hkMv3EYpZwyX&#10;0SDmCKE1z0MM3jD+jsy7VK4iFpqPgfps7mf7ii4Wee2MMhGQia+ftLZKs0PxjX6TdiRWf3PIL9bD&#10;ZU0tBYbLhe1A3HM4lnI/90JOSis8C9yrfcAJ7R5VCA1G+/hi5l8iVxC/exPZJjfcz8+sytUzgueD&#10;dOGWhXYAK64jDQhN9b8obnyYGd4zHbrDXoP7+R+Gd5C3gH9r4M1Lbu983hXtXrSmauDcSWx1UAAr&#10;yETxvl6PCuXp3p6QZJ1TPEdIgCedzMq1VlJLNdIUwSIu1WQK838XeJBILUDiIqC+rdh6pZyOIiOM&#10;1lv5H4aI137b/1Ypp3tZyigWhkBnvct2kvFi688SVjlcSOgUp3iW8JOVZ93LwCYGXnRNEvo4JDXV&#10;Al9HooBYcUVetdBZylaKvO534Z4plnU1Emk0XDzxbf7PA8Srg+DXWRQgEN3LJSfec1W5WNVAVrBT&#10;nOIUzx72Y7FKLRCl8Ha92M7MtySrBIM9Hft0p6TCtqKFhO+2IWrAK7P6cZJooEuGhc/zfx7YmHc6&#10;3f/PGFf6oDUky5/BuYFcKK2gZ0/lDE9ximcRcSrPeGqkm00R0r2ewJ2OyA5Ug0GfbmqEyFPncrAA&#10;SlwajztzaB0nvYEc3iiK/3X+zwPE2zj7s9v0Yzfz5fLOgyI1aA3cSmhlgdl9PtJ5T3GK5wZdxL2g&#10;lCgZjmsjNup9n3dFP2Yl15JMIUTeiaGq4UxVLN1uIgTsjdwwgHuzJkcPlgtHjlv7GPER1GMGZHGP&#10;JnV+F/ixB5H74D8vkGFeD+R9oYKdFM6eJp2e4hTPJEIFe5M6ujrcRXo51sLMRaEQ4u4mIsz1us5R&#10;YwgmhOux6MJUtATtesNiG1Nh2GBVj4dfMSoH4Pv+d9YyT1X5Q+D2lBZoCkSJrGZKFXMZnAuFeAMl&#10;wjunOMUpnh3UySRntRZivDGmHnsfCaA97Iq7IN+bsZcKkb7VgDf0weQHDbxTcUJG1hHvTAqUrYFU&#10;Mo39bvgVI2xD8w0E/y640Zou6GKFePeAey3Rh7AWXp7CIXMGuO38L8aKHsG00nn7yEqoFbSN+Eqe&#10;g+SG5w4pkKbOF+aE8L0g/vOSy/q8omohVUJY1UDkZH9tRfFwJRTO2I+dRreW7jZ5m68VQyOAj6bY&#10;Sa9XYasn55kJpjswIQ3222EL94DFaw3/sv+DCkWUoiDOAihxZgd6epu55i5gNRCXwTjsAHeAryL4&#10;VRf2ouwiqQD2Tv28zyQqQLMGG3XpYL1SkW1kz0AcPwcCMc8r7D0umt2+G9LiUsECSSvb6sGOy95q&#10;hINWbmpERvZyY3yHm2H0fCDPCokXRtwdzGgw6l8Nv+SAxbu/s/V/rJ05Z7TWWuz6TmGV7RpChF4a&#10;cpvpyjDOhHDPp4blqpV3/VfkdHmtPHChHhRWB6go2E7g3POlif5coAm829ccIVNGCWWOnVq9zyha&#10;W5xfXeUpsNfOlQorcQcMG6aenNuxfP9+c/qa1i5iOddCIfWZrN64A1reaIwxnXbnn68OlX8eIN6N&#10;l//ilmld2wfWhdFmC+s1QvG3hoF8kGmaQzTJugcHSizaxEg1iifamiPacVAK9pLpzneKZwdlVe2d&#10;YgmRJMAabwM3atJWLAxc70XI+MCKsRcZkZ8914BXJ3CFQQy6TXkrj4CHzsWgECPv/Cw+S5uTlVKq&#10;tXr54wMtKEfH/626geKT7Bf7FK2VWnOEW1ESRZxEhHvuDLtJ1nlYBi1biuohpkzqrODEbUWUOZUx&#10;PMUpng1sD7T6eSOAdhPuplIw1UsHld8qAZyvw0tTHPkBcG8PgorbnSvZQWslP1szS/XaUDKs5cao&#10;V43hJvsZqIx4TRt0MeI9A9zJOd32yFSa2jjXQSKknBgRTK/qTOIN5PsDI3NiGKmRFUkhK9RmFTaV&#10;F3TZh/Z9aL5VaMynOMXzB59vuqQlqvsPYG1Q7LIJvBUAgQRcfZlXnWJtIisI6XoL11vOFsnxvTyL&#10;aIkZjmjZPx/1spHEa1P1p2h+F5AAW9QqLPxVQYjUB8vuJuI+6Lg8ucC5DiqBtHrvn/vAYGRL4IlW&#10;I+9Zr8KGI9qDF3sVertLpPayBa1HEOSc5UkPVl9ipPe7fV18RMbK//XXDj9F65rMoqk8nVZKGlev&#10;jn99dAfSrtz/tAcrFzjYktTC3jdZKxabyuvrrx48XvfmoFpT443J42tdH/N5nAaVrkG1gcyAOfc2&#10;+99AWBs8V9KF1VcoPIninyBug65IEn1Yh+oU9tf+NQhzn9emcozaKwdfm96H3p78Pe7A2lUKEWd0&#10;R55payB1nXB1KF8rF1gqx03cYXwrXPnUsz7m+3awdNi6XXOSwrk6vDjLQaO2PAP+uKn6P0e9bOSM&#10;fRo//KOzwYVUax2gA9duo/gYVqqScVALxBUQO8u2cshzYq28Pkozol2rwLoWS3qqIEpYR+zqJRA1&#10;TGK5hnniSSKIt6EygnjjnhCuNTkF+0MQd4u1vU4iJkqcWwNRR8gvjeVBrw0/AF0hqLwYSNoePVfi&#10;DhIzMP3Aw3ikh3we11u5+xTMbaiuQvPNQ445Dh15WIaRdCHdk0aqRZD2ZOxB6rpfq+lyG5OuW7g8&#10;8VqwYwLbSZSdI/F9oach3j14+r0QvK7I3Aq8D9Dtrbd/gOraHNezTOzlxlc+fCuymKwv5EoIV2pz&#10;CMzG3f6YjTHp0/jRH53n7QMvG/nUnT//W3umdX0bONd/WGbwmq4rKeG1yAcb5TqAjGhjF8eraEkV&#10;ulIVLYaZlB5XL0DrPqwsAfHqQG5GnkSrgTzwo+aVDmWFsmZg9ZyI4eMfOqbhxjFDqDQg2s+OOZIE&#10;E/G/5c87jiyVdla8meJhUhCEh3yeAHQVsd67sPsVrL9/yHFHIYawevBcYU0s1qI7cB1mpOYtyWkQ&#10;hPI1YHX7jfQQ++oguz46ZLonJBHSrTUl1clCn2yVSxHRIdTWxBqObkP15enGvii078Pq4vqrvaEp&#10;eVecuPnv8iqU2j5//rf2Rr1ywqywn4L6bTkAFCtpEGwCP45KrsxZtCAuh5WKcx9QUkKCuiCTZ2nl&#10;hLVs5RcB5ZqVJsPSdA7WukhxzNhcQW9xywHHtIKKp8/h6r/fDARLpoJygk2pa3SjVEaWFqjUhSzS&#10;BxAUbH6TtAZyLvvQgVjpx50dY/dAFcznHIX2LVlM/Ge1qVtYKrIY2lTui1JQaUJ7y7lIjjFJr7cP&#10;zYPW4vJix12uvgPj03GvHEu81vBnBPy2/KRlYleLEW9A5ue1Ls1DubK/ZggXquIIWFjfiNo5lreO&#10;zd+cHUpv0WdiqK9DuMn4XrcJkxO0w4wsFaPTCuM2o62t4fzBNLMErCnentvEsHIW9Dr45uadh04v&#10;uiLjrDSg8xRWCxJv3JEJqVS20CgNdvZO26UhqEJ3FxolWH1RS9p/W5vdi7V3ye7fDuzdleuplNud&#10;PAJ9ccJBF4ktqBz3qlcQUYv882ANfzbupWOJN047v69U47/UWiuCULbFM/BXLZDCh/WqaOeeoXA9&#10;xsy4Xn2VRgQvLSPvgkzweA8qJRNvGkN4jvmudEMICBCluhEEbtIRFrXlIPHm/LXWgir4QCUR6CFC&#10;baxC54aQsvJVNDMU1nsVKWudBW0HLf3jhNLOhzsv9mVx6W86Elh7ncFFcwMaLejsCPkGFbE4G8dE&#10;vL0u+9WrPAJip7+ikPzdTXWETXSLIGo7d5FIQcZp5/fHearGOofqmx/fRLEDuK1rwnjraTzeCuEX&#10;Tfn/MkdIugnspbAzk8jFESGojA7slIJ5m31XHPG6ihYz4nijiM6C9NUdMxZrKZyFoBQjP0/jQuZ+&#10;6J+74OdOk6zbSv2MBOq8HKo1zCMSVQqs5eD1LArvcsq7i0bsOsJNWciAeYqnysB18yLXVJU9p1gY&#10;GSkN34vghy581oHvkmISsouFcXPJUapip7758c1xr57oldeWXwOZ0jhPyxvnAvGbHrQSWAnE0bB9&#10;6DuOEP0HwLoFbZ6m7AtG35r12sxDD6IxBy1exQgd59yEnIV4x6I2RP5F1RqinMVrgCYE64OEY4+L&#10;eG12bc3I+EwBDFvu4yx5Rx4mEQJOj0fq7+sY9gNYURKD9lWroZafG6HowHRSuN6BLyNRQjxePHXu&#10;qv4c/NWkV08k3tTaLAdNBbL1WGL0kJXQkqkTVQO4f8yuugF4xXYVuO8Bt7FYOhxwIww9iD5dagD6&#10;oHVskmzB0QHl+dz1ENcWdQ30ss+oNDKuWs63rY+HfJTK5off8s+DA4HRcQtUTbIaqquSUlY9+s5+&#10;PyFFVc3crU3N6NhuJYCmc0nf7Ypg1g82K6g4UvT2h4Rx7P816eUTiTc28f+ctQIKFrgtnh9PgC/b&#10;QrS+vYd/DNtJcVtoYfCBr2rTWVta/LzLDqU4SLxxjpxt9rp0iHjTHPGOyiAoDZZCdzr1Yib5cXmr&#10;RTnx1wVlnoyFlUKbxhm3YJXQgktVs88E7vtRi30FVt6WbIbaK1A7+nSyRx2RegQh3F4isgOpkRJh&#10;nwmVn3VayXvqocSTvuzAN/ER78+jtqSAIv7dxJr/ZdLLJxJvfeNn36OUjF9pRxTLZD4K7gC3XE+l&#10;vNp8L5Uwz/tBCxXdOd5BepgUVBOCVZfCE0JvSRe0ILeVV5pB4jXOsnVTyKeIKXXQ1ZB0s9zRQ4sn&#10;isAMGblesmxKxK3cziP3vr5vOzj6voNe7Zt1+vmg1jCfn3c1t7tCrOjWg3lHWjp+wiVUKCHYUMHH&#10;dbhagZ/V4H0nB9qNxZgy9uDdrgaSmppa+KEDX/SkG8ViEWWLJIBiu7b+3rVJ75gi89p+Jv+5baJZ&#10;Lj/vtURWSb/l8PZOO5Eb90kF6rUV2D9+LxDgBhiQPQwaTMQS2eQZwjzxAjZPqN6KdQURtQ3G+q0H&#10;XA0zlcOMwZCrQ0GhigdfLosdLHQIqjnf8THcFxMDgaTIGbe4pLvzHbPSyO6LDuSexD/NO9JS8dQp&#10;g6Wu6OqdoeSXGqI29kkDrtTl0rTirPDKwyKSBN4Qe+iCcTfSWdIDpoB56vLe+3NlbP6ux6FPgTX2&#10;n2avDiSvcEnwRU+2H013gxTy2dsRnK3B+3lXYn0N0nvHMcwh5B5kFeYqh8oOAZZAcDqXy8twalOS&#10;ZTtUGshC4vJDzXDA0Ob+myFFy7rzDyPZHqysK1K5B1lw0KRSNOARVIaCdvNmFRSET92rrtDXbOjN&#10;GeRrXsoKaqyVRbX9BOyBdmDHgi4i/6qU6CWcPyT96SJiBV9tOAnaWHzDw1awcm6IRgX2E/hVG26V&#10;vZZ2dwd2cgOcOQaHPp2PWrf+iTFWniQVHInPK0Ik225Z+bo/9PcO8Cv3LNTDzLWQGBHhebU5Qoez&#10;+QrsDh/puOAsx7yfNyoxcBlUIX6MaFVsD36Zh0xtxekcAflquD4isvzXGtIt0BHvgdReT7xGKs6K&#10;QikOurieQmc7S/iP29AsUuATuwUiR0QeeevF2qPPbOgH99adayoYqnKcJb/YBcu8toa1stjs3lsK&#10;8t0h+9ipnb6kaBVRKvtFAy7Upcq6FWft2vOoBiKivtWT7sOlIddxwhgbP2rd+ieHveVQE+Hy5d9p&#10;mda1a6A+kIdKI6GsYlVs0+AB8DgaLCUGIdR7wOsNoYwfOlKYkW/x0U3luf+oOe5D1Vxy80NkvTxO&#10;uA9YWxPxmbA6c4HKSGinKNd+ejAzIYrgnAY1TTVUrmzYbyc8Up8RkNN80AHZZi4n3JIvFw4LVq2B&#10;s85y3bFNKm6PoOZItwP1TVBF5mSXfsqWTRko+Ajrcl/ABQvjIxZ39tfL51L7sP4I3YYiaL4Be1+7&#10;ir+qnKbSgJ27sBpBOJMeVykwZFouWomMbNFq/yuIC+IpksnUjqTgoqIHH4NmKPGfz7vw0dxls0/c&#10;PfLBY3vt8uXfOXSlnm4/avmn/htxN5Sb/rSNWLA/deQCNSryVQnky//8QxdudeX7fCFO2wmu/7xx&#10;yPOx/rr0DlkaOPm9YWty3oIpa2QFrjSERPJf1apEuadCrrZ/OKE+6Tr/tBcFYdBCxrsbTOaCmKVq&#10;DTI/rHXH0jqT2ExjWL8ynXRmHraXs2wVA4XreiVbLPQxBNjyqDSc1QvY3GIwK9bek3uWep0NJaXE&#10;rcfQvVXCgGeDicG6qVbT8KA7e+nKGaS/2odNqZjtJrIT9vFFixhuBrg5r9O372bou9MOdTPAlMSr&#10;k/bvZWll5UbhfwJutESTd6UyqGBmrWwZfO82nzICQ/7c+pA/dwyesMpn+rUlKqhQzo/qyKQ/1eZk&#10;Xq87kEYHv5KIA2lhY1HNIvwwWDbc3w4r+qb6QIDBk9VQufAsZr0nR6Vz1gXZ+Wcpq428OI6VBWNg&#10;ya6Rpcc5sZzjQnXFzY9KZoUHc5rf6x9Iyl8SZUxUXREN695xkO8eze4W1qdUu8KJax24PfmNE1EB&#10;XnMG2QsNSU3rpdlH9ulnc6HX6scWjDFWJ+3fm+Zt01m8m5/8gHBkbrWdn76eAg9a0jk233kiNWLF&#10;xk6PN3H5fB4KIeNOAq+M8ucO4S6yrbjVEyXBB8uUEVddcXmugei/wvyRf2tke948L37P/NfKeQq1&#10;cVK5pyEfcPLWb7/wACEET7zGk2E89P4ZPpvPlIj2hTDjDn3tWh2KOM72r4sdM+llqWQHUtzyC8jQ&#10;5z5qBJti8eYtb1VC4HTjA7do9XLk2xS/eXLEQej2Hc5UDQFOUIts5/ukK7vh28xXBH8ZyYaoaXFl&#10;esowViIhs8FxYFbheddx5aGYfum09g+AvyPVNKGIUNfnU6r/qQe1XEaCJ9NGIP7cvBDGPWT7UQ/F&#10;+Y6Fjya4FhLgtpHGeCjZWlRd3KediIdvYapoRVBdE9dN4Py8jXYmPj4rkh40rzBSbLRoGu2AUE5u&#10;9fMCOTZHAtr5IwdkJI0cw1fszWLxppHoK6uz7viRaLV6dbLQVZv1bk+f9O8F2S2jicyn0invIJzT&#10;vzoznLunT/67g772ebD6Lux/K/MlrGWW7/4D2NzgaFq4tCHqweZ5XgJ+yHcRxgXPLWx14ZGBtSpc&#10;Cmdvb/BOJWui62NEHWY8XvfpoLFhzVRuBihgfsTW/IMBd0M0X6Q3IWsBpBAy7aXwSkP8M8PqQy8A&#10;l+rir/FuhlGku4tUrXzehr3Y1XWHmQvDIgUmt5fG6nXxW6XFius9yvkd58G87x9xvPwD790OeX+j&#10;rmXmSt+9YLKfZ+0mkMYuGOh6udOUQJEOZTGw1gUop80MyXWC2M9xAAAgAElEQVSH8LuDYeRzea3N&#10;/KvHgWozs3q7T+TZK5o6Nw6r70hao/f5KiV+5f0fyzn+Ydi9CZvSGuks0uesHQ1ONaWk3XqzKkI5&#10;37UllXTWHKUzVUldA/nIM4R7BdGgmyG25h9M+9apiVcqMZTsQfqVCk+KDTSHfQYzdqIU3qnDpFj7&#10;C4i+rwUiK+2YPR4h4jjfteWiNqviJxrmn8TI1/7SEC+5vFG39RupgVAUJVlFfQLy1V3eleAqdQaG&#10;2ZTXqJxeQ76dzaxb5HHqZM2LuZ1BbmyHop25SkwC1RH2TiVfPKKOV5u32sysbxPLWMpwN3isXnWL&#10;S0pfHjPpIW1pF4mWu3/ZU/8i8FpTgmHRiFseanm2Aw33fGGEkR3stMg/XVrNaj0/yYwMANS9w6rV&#10;8ih29yz/m/xvhSw6s/t5q2Rjjoy0ZJ5m5Xm5Kr7fegBbifh+Pu/BbZcR0axmaWh5RKnczJoWgv/5&#10;alvaxSwDaqu57gp+8EtSyRbWctZtvmzYuoc0b8X671X2Hi+VN9KXOi+aIwJ+UwQObZSNRQWS4TAM&#10;k2b3Qmnpm3dc0GdyrgYXXCzL3eCx9pILvOKe7yrEC65S3fkezrx64NdnESnZZijWb28EAWuV7Wb3&#10;Y/jKqZRNk5H8tCccYaykms0En0Petx4dN06JQvuVXtz772qq+ne01qovmjOjnd5Eug77fmvThnvW&#10;oN+YztjsItaCg1RlbXbTztTgisp/4CbYGNhiUhfTI0G4Dna5SrH7CKr0c3OVQmwL7x9NIczfuRxR&#10;mRiIJd/Wu1HmSYOaCoqpdgpRO0uTC2vS5ia+N/jWSiN7sHwboGMLClToVzkuTJx9zd1r5+bSgRSl&#10;LKwJxLZ7YMdLmr8VQNKEOxZ2evK813JuQ5ChemGs1IgBdgfpEvyCOkhwt6zrfK4knvTCrPc0avc7&#10;qRhjbDfq/rdFPOKFiLdx9me3zf71H4DXsy3lg4PdAaY9uXMbBC5h+rBQ3TbwKM0sWp92Ahnp+gq2&#10;yL3ucl0imiOx8RZsfQtnj5l4WT0CUpoRKhfhVxpMzxldKtv5DMD7pw3QG/QnLbBjbCEknczi9TnP&#10;1RGPTb5cepRVfJSoNkXUR89wDZN70N2T7sJJBM2zoC8cfF1tLbPkYHTXkbLw9CaceevQl4VIShh1&#10;KX16HElwvKIlxz+PQIucpLGwFUkwbsWnqSIlw900q3YFmIm5zIMs6CrxmJvNcx8VUuEqbGhba/+R&#10;+2Zud8O6cxuE2mUfjMFDxH97o+Navo/hqNiJZmjgtQZ8WJtAugCsiC8vXYJS4r61sWzwlhbOCmpB&#10;sp9F2oeDPLpK34uW7OesNDOoh3CcyKeKgYzRpkNfwwLrimNV5vP5vLMgjaTkOOm5GMIYt8mB3c2C&#10;YB44cl8r9LaLSL7+O06foRtLmmne6+LdrjWn1ZtYSUl72BWXZs2RdScW9+ZMGHIzaGv+UdFDFCbe&#10;R60f/odMu8Frhc5W+HwRcTNoJVZqfrNtkQ7Fv+6KyLHWsnL5FJA8vP+2ruHdMVkRY7H2FjxdvHDc&#10;oaiuLGk3ihrZNPH5tDk5xeH8tHw2QLSXC7JZjr9lr0NfqN3lJepQFoz+V0229nkoONY2QGqDA/KV&#10;00IH9FvOB+GEwNwR7bq2f4L12bsHryBuiI8b4lKInUZLOqwSivBFzRVe+Z2y3w2/NNPZ3QLmrqEx&#10;NubHe1NnM3gUzkm5fPl3Wmb/2p+D+guA3NDoEVSLiyZXEQd6auTiPEll+/DYwlNHtrXcCPN2inH+&#10;W2ulcu0lVTxFVVCD1TPQ+R4ab850hFIQboDdKvGAZUW9K4MlkX1YN/mGzIYgdDJTMPAYLA3xtlxG&#10;Q1X+D2rjy427N10GgUuPSToQHlebxTBXkl2QIMM6/TIBHY6PzSSdzPc9K8kfht730LxAGTnRCiHP&#10;l2quGCuWwiuthEfyO+N+nYAryvp4Zt/uoyF3j/1zPvjLhRWuZkoGNNb+1xr+EHDFFLszC7y8UIHv&#10;O2LNxga+i8Xn2xjzjKbOfxtoyet9YbbTDqL+Ojz5FBrHlSQP/VSsMqA0pZaIjLSQPPEO3fhBXVJ/&#10;AMrttTYGw2Q/Erl2PyaVbsXjEFRFeSoI6LcBOlKxnCFUV6RsuKivXK3IZw2VEGvSRaIq+a1+nBXy&#10;gBB8ZeYM17F4GF+i1VwlMaCcwbVJUafDQZwBzlQgqkhq6U4kwTOlMtLVSuRiD6t0nYju7oDCnrb2&#10;v5nlMDNNo3DtnX9mWte2tdKbsn5YJJFjGsWrQWwgubne5VAfM6I4FWJuBOK/Ld3uOHMFtr+FzY/K&#10;PvL0CGou+j+ntRrWoP0IzATfddKDzQ+YagqMWxBG/T5fydOHJ+kFs5a1DKiljULcHQys6QkLbVCh&#10;7/P0bYCOa10GId6ZBKoa9ItFUEKuez9BY12yUkwH2j6o5pgq6cFqeWplHeBaF0xtlTAF7aZIqweP&#10;jQTLLtRmDHblUMWplDlu7JHNiPlv3WOE64TzjDXbeu2dP5zlSLM/4db+r+4buZGt2bfJ52sHc/V8&#10;dZpXFmqG8F5R/20R6EsuR+0YW6LUVscHPoqg3zMsmPAVMvWWdbB7au73o6bPKCvbzC/sMhb5yMoU&#10;LXLiXNWXMUzcqul8MDAQKcxjhc/7mcFka55xurEu5S4IobMDO7eg9UQWFl8Qk8ZuOz1rYe4g9oGv&#10;2674QYmSYKCd/zXI1AbvulY9ZbbUrSHLTinrZWtrMAje58DimJl4W3vtv2uMyzfpB9lmU3G6DCgX&#10;51BkIjm9RJznP2/Am8EcpX3TYuMqPDnGdijBesmJ8WqKrymgK4zOuBj1/tpBS7iv07AIDI/hkOuX&#10;D6zpgMmPZH7Geav9eFqeC9SgFV4ElStyH+M2/SyNoOLylav0qSDpQdyD9auljNgA19pQr2RFC3Eq&#10;wfT8rdJKshC0ktd/P48izkLQGQqqGdPaa//dWY82sxmy9sLPH9G+9hnwy/5N7D2A2mszHe9MXdI+&#10;QLYdVxrHIVdeg/VzsPcVrL1f3mGTLvS6ECYQJZITOpLzGpJn6UuGTTq9pRh1IChgLScJohw2hS1g&#10;gW5rcCwmka3vAYTZZ82/dpQewvjBDR4jTuR3B8KnoVyj3p7zXSbQ24baOEstgW5b1LGnClIF0OtB&#10;6FggSSDdgmDCzIw6ruOs05Go2Clc7dZ93jhL0RtnZfjdpb8Xkb+PU8yTtXeh96OkQym3I8o31PQt&#10;kM6UN/e/dWLkoRJXYWIknmOtS/3Ug7n4gSsJ3o/hswjebJRld8+J3oPMFYNFaz5be+Hnjw572zgo&#10;O4eFlex+/R+GYeWP+r+IOyI3N4MhnQKfd0SVbD7NsxKw9SmcfZVyu2x44kiZ/JDYoe+nvZa5jr9T&#10;v77IujtMfIaDRDhuLJNeOw75Yxw2Vk+i01wv/zmmvbb5zz3t5/Bjn+X+FfkM/n2z2E+70t4+jSSF&#10;Lqwh9aPluYQeAz+6wHnidLXfqw2e4abJmlxWcqmiCon7dGPJ93/rOIOaGNj5ciDYmCTxXw3X3/vj&#10;WY84F/ECmNa1+1rpS6DEB1bfkG3NiUYHHn0NF35x3AM5xSlOLL50kqyBlljNO2P0WLrA9Z6Qc2NE&#10;6KHn2nodm1GW/CT+8EAE8o01D/TK1cm1WYdg7mRPa81/5b6TbdAclWzLgwasn4Xd3xz3QE5xihOJ&#10;CCHMQAuhrlfHe0/qSJXpxUbWACHPvfVA0s5utOHacbjY29sDQbWM82bH3BYvgNm/1tJaN6XxYBdW&#10;z8+s37BUePIpbL4IwVyL2ylO8dzhMXC7KxZsnArxTpM/mwDf9kR3txmSKdA6RC4w92pjEe12R8A8&#10;gP3HUKmDtRhjOnr16ty172WVN/0+QF+Qeo7UsqXCuU9g6y7HG8k+xSlOGlJMq9Wvuq44LZZpnqIQ&#10;+KAmPdLayWCbHnDpZyHcasO3R1Fh39oSTssM1N8v47ClEK9O6//5QGqZTcFOo4y57NBw7go8+fy4&#10;B3KKQ7CkoprPJ3Y/p0GUJb0pSSX7qjd9ItwLwC8akg3RivOyt2IFr7huFL/qZP2sS4d9PFDQZIwx&#10;Oq3/Z2UcuhyLd+OVp2D/GeCs3pq0i34WoC/B6jp05ul3eooy0Aa+juEHCzctfG/gm0S6ENzcX05t&#10;t+cO7e+gusLayhmCXIfwUEuO7q86xRbJ96qSWuo7Unjr1yLWbyWAL9qzynQdgtbjrJ+fnPWfCdfN&#10;j9L6h7T22n+735PN17XP0RpoqVB7i9/EL8zRjfQUZSAGOpG05N6LJBDjBZYqlSPT1jrFONjH0N6F&#10;uhRfvFCVdDCf6FfR4ia42YHrBbx3l5COFFWdWb/+mKET0vp6ttqtCXiSdU9BxM5be+2/XdbRSyNe&#10;l0z8LwC5MpUa7M+cX7w0eAh82oOkGfJ9+9Tbe5wIEL2aqku6rwRZs9RTa/e4kcCTH+H8h/3fXATW&#10;a0KWkHMTVKCVwK8KtnR7twIvNyQ1LTaD5Kt1MTI/FPuPXN+9/sz6F/MUTAyjxI550O3u/60Bq9ec&#10;XKvXAl9HcKcDDS2pMNUKfFn6ynqKaXFKrkuMJ5/DuZcYlv58K4CNquxOPCzCZ2/OkBtwAZEQUE4W&#10;1pNvLZBqt3LmyJOsmSuutU93/2+VcmiHUom3ef4Xd1H8KZD5ek+g1Xsf+Mx1K16pZCktgZI6oaft&#10;RXdfPcUoJLgHa4RP4dTNcIzY/RKaG6BGl1K/GYifth1lsq6btfmkID+oiVJhvhOxUpTjDtx/NOjb&#10;Vfxp8/wvSu2WUCrxAvSi5D/u/+DbfNuTQb4G+CqCex0R7KgONdDspPBiA86oe9D57riG+dxiUuOd&#10;U+I9evQA23kie/1DmghcAj5uSrAtSeH1Epjn7TBTMYR+g6n5YB8OdphmiNNKQunE2zjz/i1jzJ8A&#10;WV7vCbB67yERV4OQLrnEbYX4lTYrrodb403o7EoTwVMcGWJG99uzY35/isXBIm63z805aL431XsC&#10;pELtZyW23vM6EH5Mc2vg7T8eyNs1xvxJ48z7t+Y97DBKJ16Abq/7Hw34erFLS1IxYuU+6Arh+s7H&#10;HgrZztT00Cp99uewfQ/pfXyKo0ArEXfPMKzNFK5OcTT4oid+1bAqKmJF2oBO26zmLpJCOAn55rfW&#10;ztnJIrlHJv/pfLu99t+c55DjsBDida2O/3dArkZQg/YWyxYeuQN80ZFRNUaoH/lW8amRfMIDfz3/&#10;ATy6wbE2QXyO0BvTYTox0Dwl3iPDl5E8G6GWAocq8Jt2Sf5Vhx5wvwXftIWAR2EHaLvGlbGTm5x9&#10;42OFo4KBTIY/ap77ZCEC3QshXgCd1n/XGKc6rZSsIr3SLfaZ0EXaxT/OWbmplQc4f+OMFTH298cq&#10;sNfgwtuw/ePiB/2cYwvXRXbEk2WsdJ49xeKxB/RiSeODLJ2rXoHv2pJ+WQa+60GtItq8D7qidLaX&#10;+3sbuNUVAR2LSDZfmUc6svej68AhE8wYY9v7ndJ9ux4LI142XnmK5X8EMl9vd48F1ZhMjR8tfNWR&#10;69twzvmeE954qSqWU+p8Rp0YXmsetjVa43r9PT5tScbDKRaDx8lod4J1vfo2jn5IzyXWdr/g3VqP&#10;noUol0urFTSqcKcNt+fc2P5gIbJZO/amk4r8viPW9texELPvJNxLYKM2z+LbzZpY9muT7T9cvfxx&#10;WevIAZSiTjYBgWld29JKi4i8SV0GdTltRYpgH/i+K5OkHubaPcdS9/1OKH6q65Gs5u1YZOpemnDM&#10;R8BPPdfCzECawscL70/0/KGHLJajOk+nrlHi1WMVyn5O8ORTWDsL1dcA+LwLKPH15lmkHcN6ZXbx&#10;8q8jySCqh+LTzx/blyBrhEoiI1q9M7drB2hdcyt4iNPb3dUrV89QQpLEOCzO4hWk1pCJSgSh6812&#10;tOplN1Lp4xTqzMqNUiHdl5tCugBfuV6AvQTWKuNJ1wfkbnck6FZFHn6tJTPiFOXidppZP8OIUtg8&#10;Jd3F48mn0Nzsky7AR3Xx8baTQRfdSgX2EiHQWfBeFd5oyHPYjhloQ6iVfCklO9U4lXHMji3hpEBI&#10;F8Bx1sJIFxZv8QJg9q/9oLV+VX6y0lds/YOFn3cHqQtHDVm5iSRf5wNmX/TkhvoV9cMxLcJuWXjS&#10;gWp4sFVJz4KK4MP0Bqy/sbDP9TxhD/hujLVrXfXSJ3M9eKc4FFufQX0dmqNzda8nsBe7NEwHBXRT&#10;qTCbhxjvAI878lyGgSticrnAtUAKKebC7pfiYqDv272lV6++NudRD8WiLV4Aktj81f4PPjE5WmxA&#10;6rsEvm8LQQ5buS81Bkn3mzirI0/MaNLdBn7dkf5Qzepg2pn3EwN8uALUrVgIp5gbP/TGp4pFRnx7&#10;p1ggdr6AxupY0gUpZLhQl8q0vHxjPZBn6rM5pBtfAj5pSHnx2ZoYO2drcLVZAul6DsoVSwxw1QJx&#10;JBYvgNm/9gda67/mTgtRCzbfpuym7U+QBntaiWrRJCsX4AcDTyMh53YE7zZhOL/721iEPmoV2VoN&#10;5/kmRrY8n+Q/SueGtAw5t7x92x4hHVx9C84U8afuA0+74vt+80iW5tG4nsp9G/YhApL9E8NHzTLb&#10;M57C40fg8R68X2tTr05X8fAIuO1auXvfrH8+egm83Zwzz7ZUdGD7uuuU3S+W+EO9evWvH8XZj4x4&#10;79//k5WLq6891lrXUUpEKKyF1XdLO8e1WIQy/I0HsXJjI1bucCX5A+An1wW1FcGrzcF2IneB+64b&#10;+Diry7hOqB82h+VBgO5N2H8K55eTfL/oQhyTlfsoeVACLdevl8DF5uQA46LwI/CkKxHt4RmqEELe&#10;rMFrpxVrpeOGge2uGBqRgp8XWNn2gOttMXr8rjDfMfjlpgjdHDv2v3Et7kPf0qf3cP+Hc5cv/86R&#10;JOUfGfECpLvf/G4Qhr8nZ1YQtWHt4tz92e4B9zsS3Ko7EvFWbjMUOblh7CMBt2ZV3A8XchkMHeC7&#10;LsRW/FaJEQu64vxLeTXmdnzISh7dhp1HcOHnMEd69yJgkWBgPRydHwuyC7jchBePcFx3gEdj/LqQ&#10;5Vf//DSDpHR8G0uwrFHJ3HPGFssaiIHfdIR4B/RO3PNyoQkvlz/06WEewN5DqDb7vpE0Sf5msP7u&#10;Pz6qIRwp8QKY/Wvfaa0zh1HUhs0PmKfK+kvXHG+1IjfZN8S7MsLKBQlX/qoj7oXIwEYFXnNb6u9T&#10;2OnJiq2VkPK5BlxUcMdZz756qh3BlaYIgEz+0A/gyU9w4T3Kdq3Mi7zVP24mtCO5BtM0K5wXN61Y&#10;W+NI14/nlSacX/xwnit82RNjoxEejF8EFPepft4Fq7IiB492LFlDbx+LjyiF7S+FdB2MMd/r1atv&#10;HeUojtyDFyWd3850HJRrjvn9XMf8oCaWbSeV1Voj1tBokTqZYH4lbgZCul0kCLDn8npTK8I4V5tC&#10;OLuIBa1VttW90JiCdEEs+gtXebTTKa2ypyxcQhYsr206Cs0qbHUlCLlIfBVJU8RxpOvFitZqp6Rb&#10;Nn7dFR9/IxQLNx8kqwVCyEWFxj+qQ3VMulkrkft95GjdEM7JVahFSee3j3oYR0689c2Pb4L9e4DT&#10;cahIHt2c0pHvVgAD5+uTV+Zv46wNCchE89Vs9VAIuRXDaijkvYq0qv6pI3/zD/96BV4uYAEmrHK7&#10;flYqexaaIVgcvvggNhPItyK7g191yysL9biHLHqpdVVKI+C3vVrB26e6DKUhRq69dpZp7AoS0pyJ&#10;6rVM9hO4WXDuvleVZ2lYCL0Rit71570SPsS0sI8g6QrnZH3U/p5w0tHiyF0NHmb/2o9a68zVE3dg&#10;4wMWuRbcsrDVywI23ulvrQSUus5afrOelR8+QVpJN6vZtquiRonmTMan7Sz3t51AU8M7BY+xSKTA&#10;525xGVZo8/AZIt1EPsflOS3Ph8CDntyDmiv/HHfexAjxf1JfNk/5yYXPka4G2bxshFJQtAdc7xzM&#10;zW1NUdE5CresC5YOHS92GUHvN2CxmYEGdr6ESubqM8bc1qtXX1noacfg2Ii3t/eb92pB/SsZhYI0&#10;lny6BZUT+1SXlerBdLDYqeIPT6hdRPijURFSiF3X1I9mmCEPgLs5YuulgIV369PL5C0avjR3EvmC&#10;W7AcEWoF61U4oyQ1bRIpGuSablnYj+RaVoODZaHD5/IP588aIzJHTjET7iOC/zVXltuOxeWU97ve&#10;I2sKkEc7lt5nRbMT7gN3c8/TQLpZCm81ZA4tBK1rYM2Atdvr9D6onfvgq0WdchKOjXgBzP61f6i1&#10;/k9kJAqiDqyeh+ByqedpA990MrENOJjfe7U6GN7rAV/mchJTF0n/pDG7xRUBX7uy5Lrzm0UuxWZZ&#10;fJYRUjodqIMdOEbBOlU3X/FXcdaT94Vb5G8+4AkuQ0Rz6IX07oXUwof1EkSuT+GQ8M1OSqdRo6kl&#10;lfJsY3Rq3k0jfvdmLvhq3a7nrUbxvNxt4MaIdDOvm/JSc3xsZmak90XgvNrIC5z/T3r16n9a9qmm&#10;xbESL4DZv3Zba50ZmnEHNq5S5sbjM2fFBTkvRpSK1fZyYzTp/aojJBLqjKDfbRwsrpgF38Qu1c1N&#10;5nYMZ6rw+hIxy2964oOrF4w8W+uCM9B/qhRZfX0ReJfGB8uyJXgWYB/D0x/h7Ltcs032W/DCKrww&#10;4S3fxhK4zmc7+JS+DxrFd2xdpB27X6SHMx4u1IvFTyajBzvXhl0Md/Tq1WPNaDt24uXxF+/SbHwt&#10;o3GFFcbA2nTtRA7DZ7kbDNm2ZqMqTfhG4fOu5AT7SdEeUVwxL+4glkQYZFkSFVVCGWSJuGnhaWfQ&#10;Olk08lvPc/WjSWF7btD+TlpWnfsYv3/YBjaneOuXPYkD+CrCvt89nX0XOErdTCEW+Fq1pHSzva/l&#10;YXaFEgC0O+9x/sNvSjj6zDjGglCH8x9+Y1Lz94GcNJspTTR9zRVAWCR4kFq42hhPul9FgMqIuh1L&#10;9VaZpAviS96oiu/SR3mNku7GOyWfa1a8riSdLrWZStQiedBYCd4YC+8cUd7w8wEj2iHWuBL2bPJP&#10;Q7rgDALnMvIupFCLUfP5jBLbHzn3UTeXbuZdVhfLIN3eLcAMkK5Jzd8/btKFZbB4HUzr2pda6feB&#10;rKpt4wpwdu5jfx1DpweXVuHKhNddS7LILgjZbFThjQW5AL6OBxs1KqBl4Gx7l9fW2qX7uufBfeB+&#10;N+tvFpS4ZPuW34HLlCjdx/c8w9yHJ3fh/Etj268XwRc9uU/5ORulYsHNulu7nkipf6Miu8vXmmU8&#10;9Vuw89NAdZqx5iu9cnXxsohTYGmI9/Hj/3ftbP3iY61Vtd+oOe7CxvuUEVbpMdlr/INxymMugttN&#10;oKqLp41Ni9/0pKqnmgswdBJYqcPbANufgqrAxoeLGcCMeAg8jsW/p5VYPUX9t9ZmrZas8yNfrJS/&#10;q3iecRN4vX0H4oewUZ5WSAu43h30/fvc9noA78yYdvKjhcf78OKa6+Q9F3zqWB1ZEizG2Gir+/D8&#10;+fO/tXfYu48CS0O8AOx9+9cIgj8AXIqZE9JZK09IZxTyaTN9iUc7r8DyeHyfSoVcI5dP7BPXB87Z&#10;uwU7T+DiqywbLfWQHOfdREjY90ML9Gh3hEVe47eotQDWQwlsnqaIlQevzmeBF3XK5Vq527VbVubu&#10;sDC9QnaLG5XZd4g7lNTCac8J4AQ5v26a/nXW3vnDMg5fBpaLeAGzf+33tNa/CziB3J5EJOuvL+R8&#10;T4BbOdL1gZ1fLEhS4SFwZ0gbwSucfdwcZdvH8OQLqFZh7WeLGVQJaCPR6i5SDeVJ1qudVYA6olSx&#10;XGoVzw6+icU95gVu2gY+rpWXhuczXZqu6iw14uP18AUWFxrHKILTvSmZUWHWLdgY84/16tWFtGmf&#10;FUtHvABm//oNrZUwbYkqZsPwEnY+odtL133QnD2ZbZfxSeAd4Gt3vvzWvB3BG81DAh3Jbe52Nmmt&#10;rvH2adDpFEN40O7xE7WBAqE4Ff3oMtxlv3L5543AFc4groVWMki+IPN5Ifm4h2GE6pgx9qZefXvp&#10;2sEcf1bDCOi09ktjrEhoWCsW7+4DxMNUDlpISWQ9V0XTjYUAZyXdLeC7Pel+MQrfdDLVM3B+XWch&#10;HBpdDl/mQXWN/a6UH2/POMZTPGtIYPtTLql7rNehm9PbqAaSf/tgzjN8uicFNY1A2vkYA++7oPO6&#10;k1XN2wLNinQbPtrsnJZwRCVfJGEjndZ+eaTDmBJLSbxsvPLUmORvZL9QUnWyc4OyskkfOD+uL1dt&#10;R/DCYVbnBOwBP7Sh2RAxkS+GxD++jiSdMF+t03NJ6dMki99G+lc1K6Cr8HQ/gvaNGUd7imcC7e/g&#10;0eew8RI0XuMtDTbNBG58muJPnfk6N55fFRdcJ5XnJR+HeFVJqfGAApkSg+b7tuzyFg8r3FBtkF8C&#10;jEn+BhuvPD2SIRTEchIvEK6/98fGmP9CfrKi4xBUJSG6BLwRSJJ2N5FsgnONydU7h8EbuanJFLY+&#10;64jv8x6iF5zXJU2cZTJKpH0UHrVz7zewuloVv++jTyG5O8fIT3HikN6T+64DuPCLgTSxlxuyc/P0&#10;48uzr80h6fmKknz4kNFVhG+HzhrOkW+gZHf3dXvB7XpBOCGouN5p/Xzd/z5cf++PF33qWbGUPt48&#10;zP71/1tr9ZeALNgWVKD5dinH/3W33LQxH4Dwuqbd5KASv3UlyB9OKfpy08BunBFvO5b212KdJ7B3&#10;DaIunFu+7IdTlImnsHUTKjVYu8q42XM9Ees0X2XWmlHYpgh+05PzVYPBbJ04XWC3kPZ1EdgaDKZ9&#10;qlevLqWLwWPpiff69X9ee/OFN7/r6zkoJVHL2hrUXj3m0Y3G96kEHUY2aUSI85UxGhHDiIDfOFlK&#10;AKy4KN6tD/uiXU06KXbjE3pIFsEpngXswdPvxcLdeItp8kI+G2rpZHMiT4vEcLm9d6kpRnfvngu9&#10;W9DbG/Lrmjt6de8N+OWCZfvnw9ITL8Devc8urKyt/NvC9vMAAB5RSURBVKC1Fo0apaRL8erFparu&#10;yuMe8LAn5OvhiyQ2qvD6lE6ea4nTAHbH8Wpg4yfxPt+0GrR1wPm6bBNPcVKxB9s3AQubb1BEC+wx&#10;ks/r0xY9AdaDTPh+UfBl9z6IrBEZ0P+/vTOLkSTL0vJ3r5mvER4RuVZmdS05lRWRW1VmdVEUjGjx&#10;Mj0bYmjeWqKZRmIZxDxMCyRKNBLTM4WEGlpCzCAx0CxC3WyaJ2jEoNHQL9OgaZjqWjIrM6tyz8rM&#10;yjUyNt/N7F4ezrUwcw+P3ZeISPulkGd6hLlddzf77dg5//nPRA5e7ZdoO3oA1UcyJTgh3XptqXas&#10;cvSL25uqMATs2BxvGpWjX3wc2fAXlp+wFnJlkY7wdHQLWwOGzkpv3FqZ1xsn3RpywHbLddbi0gbj&#10;NHyPsi+m7+83MgXEbsId4FYE1K7B3FWYehmmzrFZA8aDSK2hlfJWKHjSmvuk76vuxHhOah2QNFaU&#10;+0m6PJVzP5fIxgAiG/7CbiBd2CXEC5CrnP5RFEW/mjzjlA7zd+mnzKwfeAg8anRGu5ETnJ/eRC75&#10;dlumVnRjrfbc24G4nKFcW2cOStUn0oI88FMuw1ZxD6k3PGnKBZPyS7DvTbbTy3XCEWBsPLOsctii&#10;qc1G8ABYSAULdTdGa6NF5PVRk3O+S8EQRdGv5iqnf9SvvQwau4Z4AbzKid/BmN+U/zmlw7LMbGek&#10;dGrAvXqndylIpfn4JvJrc4hmsrs109iVz8VYwNlL6qR//jkfCuMHYeq0RAlP34fg7qbeU4bB4nwN&#10;HjblQl32JUd6V22/2quQSduNsFPloNTqWvPt4DMrU1bSpHugCK/2LbURJLKxtILBmHe9yonf6dde&#10;hoFdRbwAjM/8hjHmXwDOp1BLRXPhUwbpGPsQeL8mLbFr4ZprykhPuqgHcKS8uZvFz7vywzGMFelO&#10;L9x1EXI89QGbdmMrQuU07H8DorYQcO0Kw1JaZuhGE2qfwsIHvJQLRKulkpTAXJ+GQB7GdZt1pRwW&#10;g/4m6a5HMNtyOWUruvgvlPpZY7ByjvsFOec7J0l8q197GRZ2RXGtF0z1yk+01mK7FBvqmBAm+u/6&#10;lh4K2ApXb4f8JJB2yrSMpxnJCPnNmDo/QkTvvcactyJ4rrDSwekJcCc1H6sWyIG/ZpO1eeg6AoHK&#10;IfC2o2TOsCFED1xtAmmDd8Xhi64g5TmiagSrT0fZLFYoY3Aqh0iGh24XnwSucOcnbff9sXZMYfGi&#10;+OqmjG92g2xsNey+iNfh3tzsl4wxdwA3JtgXuc1S/2fX3WnJLnwtB++9BtyMuv7GCskWujSM2M07&#10;6T9I2e7Fo3RiGCvBUTfut0SwbhHVQ06vQ7og3hdTZ2FqRvww5j5wDSo7s2C5ezEH1U/k821VYWpa&#10;PveUIudwHtqp2/+CD4/a/dl7HrnjqgcrUw43orW2XB83wsSYJzRCuif6TbpLl+Tc7iTdO/fmZr/U&#10;z90ME7s24gXg1odT5mD5stZajmClIHRHa59GBy3vysDTZmKoEzdGnMmLMc71rgjVWolaXitvbibV&#10;PeBxinhNqq0ZupsnBJ8Dj5qJgXstgGOlrR7881B9CEFdqsbjh4F9W3qlZxtzUHskF7RcCcaPsF5D&#10;+vmm5Efj4mk96O/k3UttUdukawR1V3vYjh3j5bY0bGhkEnRf1Wpxp6qfT5PuA/2kfopjb+xawc7u&#10;Jl6cxndi/LJWSlq2YvJVCsb76+M7C9yuSx41ryWijawzBHdKghj1Nry0henBHzQSW79WBAcLMmDz&#10;s5bssxnCqVJn88SHKaIOnXPUZtQTq2POkXAD/CKMHwB1iMEOANrFsI9lmm3YdGR7mM1c/u4iF92y&#10;n/gXe6p/ioAWcLFrXLux0ll2bpsph4stOF3o85FR/cTdaqZI19qntcXqyd0iG1sNu554AWqPLx8t&#10;lb2LWmkJzQZIviEy/twiZGesO9i6imn7CnBsk4mcW641OO+5EdoRfLEofg9XXNW7u3nithX5Tj6u&#10;JLdlTtr4dt/oCixB/QG0XTGuNAmF/Wx+wPdeQhVas9BwPlz5EpSfYzsx6gcNd+eSinpPlfrnYXwX&#10;eNxIJlzHTT0TeXhlJyUee5KumWvUozNjh07dH/Hqto09QbwA9dkPv1Asli+sIF/oe9oBZOR1LeyM&#10;HuIo1WPz86faSDSybGIdwNGSFNHuA49bkrc1JnntAPg4leIIXI550J1JEEH4CBpzUtRUQHESClMI&#10;6ezViHgRWvPQnBfW8jwo7QP/MP26wb7lLqSxoiWIJAJebTjrVnCxnUwCiVFvw/QmlTcDQ6/0gjVz&#10;zWb99fKBN+6NcGV9w54hXoD67PkXisXiBa20JNOWydeKlKrP+Bx4UIdCTlINkeuH34ohyNVQItyc&#10;J1F0O1VxvhZJisHT8rvYISo2Q8mndJOvlTaXU+4PWmDmoe6IGCNGRsVJ8CtI/L2byNgCNQgXobko&#10;8juUvKfSFHhTDMoJIwTOdykQGu577VcPQq+UQ2Tkbqo75RAA19twclgH1dIlQHWT7nyz2Xy9fODs&#10;nhGg7ynihVXINwrEqLTSf6lZbKiuNYTR1qKGGvBpHcbcwV0L4IVSIlm7EjqFBBKlnPCdRCg1sqgZ&#10;SS/8RtuRB48lIa7GAphIvgdrZQBhfgz8MpK9Hv5lIkEbqENYF++PoOXErlaq6MVJyFWQb3R4F45r&#10;UWfzTOSGgr7WR5OZO0iXXJxPjlt79+WTFFkcWAA8V157QndfsHQRlCcXuD1MurAHiReWyfd8R9oh&#10;CiQamzzNIFR0HzbgYAle2MK2l1212dO9T7LLgUS6xsIhp+G9Eopm2HcNPM0+aTIHixYSSTagVROL&#10;T3Bl/DhJ7hpivJzIh7wcchuvkSROfM+t3HNOswdA5H4MECbfeRRA1JI8DcjfW/foF6AwBn4JGGPr&#10;80f6hypwJRWRbieFtRY+biUDSmMEkRxj1VDqDfGFvdaC42N9Gka5AgYWLiXfd0d6oXl2r5Eu7FHi&#10;hVVyviaU1MPkDDvhBANpDb7pXKRAot1uudjFlvBRaODFgtDNzZR8rBHC4SI8P+S19xcGiUDdT9wQ&#10;Ez9aI5GzdeRp3RVKKdc+ijxqL3n0cvKoc6DySHSdZzfI1z90Y6JUqmjbDCWtdKpPOYcmcKkr5QCS&#10;LvNS1o6NUD6xE8VBJFicnamflwaJPZrT7caeJV6A+pP3ny+WKuc7pGYmgqAJU8fon0Jy6/i4JWkK&#10;rYRYPbXyxLrQlDqOIpGxWZK79yAa3Cj6DKPBpTbYVCcbJAqEki/ppn7gIfCwldQJ0vsKjDR1HCkP&#10;6qK+CPO3JP2kvbRkbLbZWDpbPvjmnh2tsvMv/dtA+eCbn9eX6qeNMQ+AJHeXL8kXbkcrBXyAHNzx&#10;ydWO4OUu0g2AwGmFtZIRQhbXeYREQUcz0t1z8BI7gmXE7mL1cPsdZzEOxS+c3peVOy9l4Y1Bka59&#10;LOdgvtRJusY8qC/VT+9l0oU9TrwA40fOPdJR8bQx9haQGOvky7Bwf6ROXQ9d44NFSHciJ+WmNNqw&#10;fFIsE65KWoPz3mDHuWQYDbzY0aYLFimIzbelTX07qCGz2HIeoJIotx6KlPFMYUAEEdyVcy9f7jK8&#10;sbd0VDw9fuTco0HsdidhzxMvAJMvzV2/f+2kMfYPAfdFKymq1OegcX3oS7rjHmOX/sjAsR63jyGr&#10;+++2InhxlKKADAODr5MhkbHQInRRrkXyso8bovHeCm5ZUdLEnZcgckQPkUMOzC6pcV3OucIYYse2&#10;TLo/un7/2smdOhW439jTOd5eMEtXf0t76teWn1BKcr7a63uX26prAD5KNUs0Q5gqyKjsbswCd1It&#10;wTFCI4bnJ/pmML0dWERN4EKnTSNwr7HVq4hxP1tJfEbI5S3HTopDHgIPWkm34oG8fLIPuo6Fehte&#10;Lm9uxOmlFjRNolhoR1IneL680vWur6h+IjWWXLEjj2Ki6J/ryolfW2PLPYeB9zjtNOjK9DeipU+f&#10;eJ4no+NjbWkUwOLHMDHDoLWln7YT7aS18tOLdEEoqVfEG0SbM1YfCFqfybBBbJL/UEp0uusOIm1C&#10;7Y5IyuKQy1qpbG/I48BC46aY+cT3ydaKDrQ0Cf5amUkDjdtuW1LbaihMQH4rosD+okjCTcbKJeE5&#10;ICjCbDMx2i/lnH/IJvTjxwuiZrDWjeXxBzCIsgNtWLwi320X6UZR9Ote5cQ/HOTedyKeuYh3GfXr&#10;vwL2Xy3/v0Px8CKDdORqArdDKWAAHCmtXsC4aWROVnruWhDJifdqH9tIN435CyLH8N0Za0In5XLd&#10;glEgUy969lvNw9xNMZLxcok0THvS6NJuOi+I1ci7DnNXZN9+PpGaaR+wTh+sVvFmbsD8FfDysm0U&#10;gg1Fcqa1NFFYC5Ov9eNT2jIawCfurigyomaJ7UWvhlB3gysh8cA9Xd643Osu8KgKL4z39pbuH+Zg&#10;/s4K5YJA/U3Kx7870N3vUOyce6tho3z8u2E7+jLWiMNJWvGwcAeCO+u8wNZRRORAx0tyQq0Vm7VN&#10;EhDGCAwcGyXp1q+Jvi1XEqKMArGQNEaIzC9CrgBL13pvP38bCuNCulHgGhvi9m4t+b/GPDLMqAcW&#10;b0iI5xfc9lbWEoXJIFSFjP9esa0jfD8v2/oFGDsokXIUuouBB9Ur/fmstgifhKM8Jfn8GNM+5FPP&#10;eUo0v5cbkjjZCF4Azg2adIO7ci51KRewZiFsR19+VkkXnmXiBfypEz+sLjVmjLE3AXdgaLlVbiy6&#10;0TiDwyTrt4F235C0QthfHGWOKBSPWa8AJpDb88opKLwE4yeEdE0gEaQJWTFaKLwvkanSQrTFCdlu&#10;bBoqL4gvQpz+qT3ssf/55CIZtpxn8IxEx5WTLncTyfpa1R7bRm7bprQEF4+JIXz5uHSvRW2JhqM2&#10;0mk3GuRwKaY43dD1+1N5+V3bMa2v5a7o400Mshzotbt2RS6e+TGgQ7lws7rUmPGnTvxwkLvf6Xim&#10;iRdEbvaoevN1E5nflWdscuJbI3nfEc4lW7adJMkHHxul34ydl1tyrESI5WOdvy++6DrMHDlGXVFr&#10;aylJLyjVlYutyIlqQiHnsAfxNeeT7UEIP43xw440lzdI/hnU3BQDI90Jflftvvh8sq0C7NKaH8Wg&#10;kY+VDY6Au+dTni1K4S10H0XONeJcGOAU4fXRkHPGRO6OKBEJm8j87qPqzdefBbnYenjmiRfgyJGf&#10;q+nKzFeJom8uP2mt8wvIw8JViEZjARqapLjWiuDQqAtq7VqSS/VyrMzhppUNKWvOGHGbrzUSHXej&#10;MC5RaVzs6o46o7YQujGSzliB8S79az35Z9CSlII1SW66AzlQjpiVJ6mIEcL3krFPBvFw6MaZkhwX&#10;kbOfyHtyTbk4imA9ui/nSpw/T9+uRdE3dWXmq0eO/FxtBCvbcciIN43KiW+HYfDnjXWhThy15cpQ&#10;m4X61aEuxwJh4FqEXWV74A5R6yFqSzQTBfK4Hrqj8zhSNauRX4qMFbgWkgQmZXrTcwT6GsXi5rxM&#10;02jVJNXQCym/gBV5niHDU51L6HXflQemS1JcwxkpWQut9tY1vltC/aqcI7lyd/vvUhgGv0TlxLeH&#10;uZydjmdOTrYe/IlT/6P2+PKJUtn7fa3068tHfq4kLLjwMUy+xDB8HhRwpgI3A6g34IXRW0tI7hQA&#10;vUpnR7r/1Equt+PX65HZOr+P96+8VSLebkJN9QLuf4NkyPkqMUfUdmmmtqQlRghPJ5+GVitTDTEq&#10;iJb3dlU+lkMleGFobeSLsPCZk4qVknwYYKz5uNmo/vxeb//dCjLi7QE3WuSsqV79J1qrvwvIweTn&#10;wHqwcEv0nsVjA19LAZm59TTX58mtW0V3TrUbdpZlXa8Jwe+6WqS5eisBZfn42r9vPk1kbTKgKfXL&#10;mGxXS5JX5VdKSUSuRzuPoahkkCoI8bbjHpUeOADkx4c8QaJ5C1qLQrip1l8AY+x39PjMO+WxYS5o&#10;9yBLNawBPT79ThiGXzHWyPGfVj0EdVi8iHS8Dx47gnQ3guoTyfHFeVKGeeaFomTQTqaW28y+DVTv&#10;SfojcMMq+zbpbGso0ykpa6wW8joMj3RrcuwH9ZWqBWsWwzD8ih6ffmdoy9mFyIh3HfgTJ39QX2pM&#10;g/mJPONupWKz7vnrvfWizyLCB1IYU56QV+W54e6//pmkBxRCvKUN+Gq170h+cumTJHXiF0XeNmLk&#10;SYhXqWQKyUjRui3HvJeTc8CmU0vmJ/WlxrQ/cfIHo1zibkBGvBvA+JFzjyjPvBWF4TvGuDpz3J5a&#10;GJMoa/FjYLTyo9EihNpjORljHa/a7HD77WAO2lWJtsOW6IM3YnYfNOTvvXjcg79+OmNIyOEy5lbm&#10;rlm7texMf7Akx3irKse86rBytFEYvkN55q1MKrYxZMS7CXgTJ78ThtFbxlo3BjWl+fXyMH8TmjdG&#10;u8hRoXpDyCtuGa781HD3v3BXOqSMux9f1yvCwVqn0AhdnjKUJo8dAB8gFEnh0RK8WR7RyNDmDTm2&#10;vXzKa2FZtXA5DKO3vImT3xnF0nYrMuLdJPJTp97XY9Onoyj6Vs/oN2jCwgXEV+wZgXks8i4vL+9/&#10;7CBDHa3UvCVNHUpL9Fp5cePbjp+Afa+LDCpynXjVx2IAtAPwYkUMbAbqGrYqZuVYDpq9o9wo+pYe&#10;mz6dnzr1/kiWt4uREe8W4VVOvBtF5m1jzSV5JpX7zRVh4R7UPkX8xfYyDCw9kGKUCURW1N0RNlC4&#10;Eex+MZVi2GyZyZcIOe/IN1+G5gKjvLGPMRqT+wCqn8LC53Isd+VyjTWXosi87VVOvDuS5e0BZMS7&#10;DeQmT76nx2bOSO7Xyj1ubLKeH5N/z1+G9s6IngaC+g1X0HIphvFXhrv/Red8ZV0zx0ZTDL1QeE50&#10;vMqN+eCZ8OTuRPszOWaxcgHqNCsPozB8R4/NnMlNnnxvpOvc5ciItw/wJk5+J2wHbxhjfrz8ZNxy&#10;nC8nxTf7ZISrHATmRFLkFVIphiE6s7ecg5z2pB14MymGnigmelSlR94yPFw8SYpn+XLHmHUAY8yP&#10;w3bwRpbL7Q+yBoo+Ib//9EXgp6PFK19XHr+llZ5aPnD9gjPceQD6CVS+wJCl7oPBwl2XYnBevBtJ&#10;MXTYsW5kJ6vd7teh4UbIhC0oVFj3M23fccRqnA9Hj8ypjjXIzp95lPabQ8ESLN2T7zBXSC48iS53&#10;3kZ8w5uY+V42Zap/yCLePsObmPmeDouvmMj+dkfxDeV8SbV0vtWvMUrbwW2jcdN1iGnxPRg/trHt&#10;lDvkYmJbgW6iXeUQXfpMiCI2Ud9IF2FrSawK459esKEz8XE+HXsWLTkGF27JMZkv0ZlWMNZE9rd1&#10;WHzFm5j53kiXugeREe8gMPnSnK5Mf0OHwZvGmD9efj494dhEsHDFyc/WaUnacViE9pJE8mETygfY&#10;8OyDuEkhJuxumNgKJiaBHuqI8L4QpPYlxTGxQeugwoSLzAv0PvSd1SUuKtZ78fQI5ZhbuCLHYNek&#10;XwBjzB/rMHhTV6a/8awMnxw29uKRtXMwdeZDPT7zdmSCv2SMvbf8/PK0i7IUpBYuQ+sWG58fMGIs&#10;3nWG55GYh+c24ZkW++HGRujdFt/NRWes4+4SVuSM40aNomw/dhCY2uC+c7JmpVcxOl90UW7cLja+&#10;8fe14xHJMbZwWT63fKeLGIAx9vMosF/T4zNvM3Xmw9Gtde8jI94hwBs/9Z+v3792PIqi3zDGJGFe&#10;PNwxX5YOqoVLO5+AW3cQ1zF3G+75iF/F4sqfXsXE0n6JUpWSbes3EAK08tpxvjhqOx+ALtSckF+p&#10;JG1BAxkTlN7/PCs6Cb1JR7xK/GLrn5HI/Zaget9Fw7EX8KjNj/uBmHAvyTGWL3daXwLGmCbG/Ob1&#10;+9de8San/9Po1vrs4Nkddjki1J+8/3yxWPl14K9prVLFTTcpN2wL+RTGZSLCMBsRNoJ4HJLSiaF5&#10;sIq3bTuAQ2+ufH7JSZ/9YuKvC0K4Xl7SCO0GTL3GiurW0iXX3uuI1wTJcMs0bCSFsonTnc/Xr7mR&#10;QaVk30oDxhG6lsp+5Sh4gx0DOVi0oPm5Mw3ynTE5pHPoTgL5b5vNpXcz68bhIiPeEaG5cPHVvOf/&#10;A1B/Wet0MlElJi9RWxy2ykcYrsvXGli6JHlQbwOFp3YLDvQgXoDFS842Mp/kfa2V54yBqeP0fM/z&#10;H6VsH9eAccRbOdnjPXwinXZ+gQ7CtkaeL+1f3/5yx6IGjQcyKcTLO1kYdBKuscB/aEfBu8XJM6tM&#10;JM0wSGTEO2o8uXDSFAt/H/habwIOkwGM44cYuUGknU1ytOshbENuLYnZU1EXLI93d5abvWReMaJH&#10;rui1DvHGtpRqtc9rXiZSmDAZR+TloXCYjQ9J30l4Kq3O8bHi+asSrm62/hEHX/9kVCvNkBHvjkFr&#10;8fJMTvvfBPvLWqd1TM7Q2xohMqWgvB/8I4zIMiXDjoEVK876U9eu7lIly1M2BMaYCNT3g2bj24WD&#10;Zz8d2XIzLCMj3h2G5vxHP5X3in8Hpf6G1rozwRvnVMO2PObHoHSIPdGMkWETWILGY0knKJ0Qbte5&#10;bIxpYe2/bkfNf1qcOndzRIvN0AMZ8e5UPLp4JCr5f0Vp9be10l2O4i6iMZGbuutDaQr8Q2TNiHsV&#10;IYSPJTVjQkkn6HiicxfhWvNQG/vPaIT/nsNnHoxkuRnWREa8Ox86ql7+qlLe39NKn+39JylP2VwJ&#10;yvuAYZqQZxgcZiWVEDTkAhsrOnrAWHPehuofe5PT/4UVAukMOwkZ8e4ihAtXf1Z79ldAfUVr1dVZ&#10;EOeC3eh1a10qYj8bbjDIsEMwD42nkkpAyZBVtUp0a2wA9r+ZSH3Xn5z+g1GsNsPmkRHvLkTt8eWj&#10;xaL+ulLqr2utX13xB7HXQJyKQEGhDMV9wL6hrzfDRjAHzTlo1QGbpBLi77ILxphr1tp/02rVvp9p&#10;cHcfMuLd7ahe+bKx6q+i+CWte/S4xgU5EzkfAuezWpxwUqu9bASzkxGBfSot0u064Dr5YuOhnmRr&#10;q1j+u1b23zE+87+Gv+YM/UJGvHsEC3f+aP/4xL5fVJ7+W8Cf7pSkOSxHwqGkJIzr1iqOg7+VyQ0Z&#10;NoclCBehWXVFUS0pBO2vFdlGwI+tsf+yuvD09yZf/Omnw193hn4jI969iPkPj0V+6S8q1Ne01m+t&#10;/ofKEXCUTHDwS+Jx61XYMd1yuxY1iJagVYPQua4pz0W1KTOeHjDGvGex/9ELG/+VqTduDWW5GYaG&#10;jHj3OFpPzp/wi/mfV+hfBr7YMxIGOopzJkpmbPlFSU34Y8AEWdPGarDAIoQ1SR2ETaT7UKWIdmVx&#10;LIaLbD+wmO+HzfbvZ40OexsZ8T5DaC1envGt/5by7NdR6k9qtWo/LR0dc3FbLQiJ5Eoy50yXgXGe&#10;PTK2QBVMXQyCgkZi6q6USx2s7CDrhrFmDsv/s5H6XqjC9woTp64MY/UZRo+MeJ9VzN2YDL3wz2it&#10;/gKKP4tlutMtrQfShTobOctchUieCjIRwi8iXgdFdn/hziCWk02JYIOWc0Jzo3EUqdRB74JYx6sZ&#10;G6K4iuUPjbE/8CP//7DvlYUhvJEMOwwZ8WYAoPX40rRX1Oe00n8O+BKol7VWGx+ztUzITrcfu4dp&#10;T4Zh+jkR/6s8EP+MussuBNryY9uifw4DcSiLI9j4/FA6IdgNwmlsbwH/21jze1HTfFQ4dPpqn99E&#10;hl2IjHgz9MbChVfQ+bNGqZ9FqZ/R2CMoPbn5F4rTFQYwyfy5OFKGzjyoThWflHJOZM77d9m3P7Ut&#10;LhcNqdd3+7OpnHUcpS/nr+O1ue3j19c6lSbY7Fs1Cwb1AGt/qK39g6YJLhQnX7u++RfKsNeREW+G&#10;DWH26v+dmDw69ZaCUwp+BvQbwGGtVZ+kDzY13Tb1CJ1EmXpYhur6x7JXb4rglep8fpswxtaAR2A+&#10;tPBDC5cX7s+/d2D6Ty1u+8Uz7HlkxJthy1i480f7xyr7zilPHVdwDqX+BIrjWCZXOKvtUhhjWigW&#10;sFzH2p9Y+MhG9nq9tnh+4gtvz456fRl2JzLizdB/PLp4JCiql7VWr2DUC0qr10C9AuoLKLsPq8ZW&#10;ek2MBsbYAGVrWDUH9h5w0xpzAW3vGmNv5Jr2dubwlaHfyIg3w7Dh1WfPH/W93GGt/APKCw+Cd0DB&#10;IeAQlgNotR9rJ1EUsRSBAooCxGRtXcsXSOJWuYqeDbC0gBaKJpYmikUMsyhmgccWHkM0ayP/ibHh&#10;bBgFj8oHzt5nR08YzbDXkBFvhh2Fq1f/Z+FwcWosP1YZUx55FaqC8lRBafI5VcwFBBYiTynPB7A2&#10;CsGLcuRUYJuBNbRtZFvWty0b0Q4a9frD+mx1evoXu2e5Z8gwMmTEmyFDhgxDxv8H4fpUmciopfEA&#10;AAAASUVORK5CYIJQSwMEFAAGAAgAAAAhADSMzNLhAAAADAEAAA8AAABkcnMvZG93bnJldi54bWxM&#10;j8FqwzAQRO+F/oPYQm+NJIemiWs5hND2FApNCiU3xdrYJtbKWIrt/H3lU3vbYYeZN9l6tA3rsfO1&#10;IwVyJoAhFc7UVCr4Prw/LYH5oMnoxhEquKGHdX5/l+nUuIG+sN+HksUQ8qlWUIXQppz7okKr/cy1&#10;SPF3dp3VIcqu5KbTQwy3DU+EWHCra4oNlW5xW2Fx2V+tgo9BD5u5fOt3l/P2djw8f/7sJCr1+DBu&#10;XoEFHMOfGSb8iA55ZDq5KxnPmqjFPG4JCpJkBWwyiKV8AXaaLiEXwPOM/x+R/wI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uQW8FogIAACAIAAAO&#10;AAAAAAAAAAAAAAAAADoCAABkcnMvZTJvRG9jLnhtbFBLAQItAAoAAAAAAAAAIQDaQ2WPc74AAHO+&#10;AAAUAAAAAAAAAAAAAAAAAAgFAABkcnMvbWVkaWEvaW1hZ2UxLnBuZ1BLAQItAAoAAAAAAAAAIQBG&#10;HoQI7b4AAO2+AAAUAAAAAAAAAAAAAAAAAK3DAABkcnMvbWVkaWEvaW1hZ2UyLnBuZ1BLAQItABQA&#10;BgAIAAAAIQA0jMzS4QAAAAwBAAAPAAAAAAAAAAAAAAAAAMyCAQBkcnMvZG93bnJldi54bWxQSwEC&#10;LQAUAAYACAAAACEALmzwAMUAAAClAQAAGQAAAAAAAAAAAAAAAADagwEAZHJzL19yZWxzL2Uyb0Rv&#10;Yy54bWwucmVsc1BLBQYAAAAABwAHAL4BAADWhAEAAAA=&#10;">
                <v:shape id="Picture 215" o:spid="_x0000_s1027" type="#_x0000_t75" style="position:absolute;left:1030;top:229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FlFxwAAAOMAAAAPAAAAZHJzL2Rvd25yZXYueG1sRE9fa8Iw&#10;EH8f+B3CCXubaZ0U2xlFBGEPjjE32evRnEmxuZQms90+/TIY+Hi//7fajK4VV+pD41lBPstAENde&#10;N2wUfLzvH5YgQkTW2HomBd8UYLOe3K2w0n7gN7oeoxEphEOFCmyMXSVlqC05DDPfESfu7HuHMZ29&#10;kbrHIYW7Vs6zrJAOG04NFjvaWaovxy+n4BWX5uXAnj/NzynXJ1tuh0Op1P103D6BiDTGm/jf/azT&#10;/MW8LB7zYpHD308JALn+BQAA//8DAFBLAQItABQABgAIAAAAIQDb4fbL7gAAAIUBAAATAAAAAAAA&#10;AAAAAAAAAAAAAABbQ29udGVudF9UeXBlc10ueG1sUEsBAi0AFAAGAAgAAAAhAFr0LFu/AAAAFQEA&#10;AAsAAAAAAAAAAAAAAAAAHwEAAF9yZWxzLy5yZWxzUEsBAi0AFAAGAAgAAAAhADe4WUXHAAAA4wAA&#10;AA8AAAAAAAAAAAAAAAAABwIAAGRycy9kb3ducmV2LnhtbFBLBQYAAAAAAwADALcAAAD7AgAAAAA=&#10;">
                  <v:imagedata r:id="rId10" o:title=""/>
                </v:shape>
                <v:shape id="Picture 214" o:spid="_x0000_s1028" type="#_x0000_t75" style="position:absolute;left:1409;top:607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1LFxQAAAOMAAAAPAAAAZHJzL2Rvd25yZXYueG1sRE9fa8Iw&#10;EH8f7DuEE3ybaUuJrhpFBoWBT3P9AEdza4vNpTSpdn56Iwz2eL//tzvMthdXGn3nWEO6SkAQ1850&#10;3Giovsu3DQgfkA32jknDL3k47F9fdlgYd+Mvup5DI2II+wI1tCEMhZS+bsmiX7mBOHI/brQY4jk2&#10;0ox4i+G2l1mSKGmx49jQ4kAfLdWX82Q1hMsplUrd10lZHStbrieu7pPWy8V83IIINId/8Z/708T5&#10;ea4ylebZOzx/igDI/QMAAP//AwBQSwECLQAUAAYACAAAACEA2+H2y+4AAACFAQAAEwAAAAAAAAAA&#10;AAAAAAAAAAAAW0NvbnRlbnRfVHlwZXNdLnhtbFBLAQItABQABgAIAAAAIQBa9CxbvwAAABUBAAAL&#10;AAAAAAAAAAAAAAAAAB8BAABfcmVscy8ucmVsc1BLAQItABQABgAIAAAAIQBsJ1LFxQAAAOMAAAAP&#10;AAAAAAAAAAAAAAAAAAcCAABkcnMvZG93bnJldi54bWxQSwUGAAAAAAMAAwC3AAAA+Q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Rese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Department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Computer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Science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&amp;</w:t>
      </w:r>
      <w:r w:rsidR="00000000">
        <w:rPr>
          <w:i/>
          <w:spacing w:val="3"/>
          <w:sz w:val="20"/>
        </w:rPr>
        <w:t xml:space="preserve"> </w:t>
      </w:r>
      <w:r w:rsidR="00000000">
        <w:rPr>
          <w:i/>
          <w:sz w:val="20"/>
        </w:rPr>
        <w:t>Engineering,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CEG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Campus,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Anna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University,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Guindy, Chennai,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Tamil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Nadu</w:t>
      </w:r>
      <w:r w:rsidR="00000000">
        <w:rPr>
          <w:i/>
          <w:spacing w:val="-47"/>
          <w:sz w:val="20"/>
        </w:rPr>
        <w:t xml:space="preserve"> </w:t>
      </w:r>
      <w:r w:rsidR="00000000">
        <w:rPr>
          <w:i/>
          <w:sz w:val="20"/>
        </w:rPr>
        <w:t>Professor,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School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Computer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Science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&amp;</w:t>
      </w:r>
      <w:r w:rsidR="00000000">
        <w:rPr>
          <w:i/>
          <w:spacing w:val="1"/>
          <w:sz w:val="20"/>
        </w:rPr>
        <w:t xml:space="preserve"> </w:t>
      </w:r>
      <w:r w:rsidR="00000000">
        <w:rPr>
          <w:i/>
          <w:sz w:val="20"/>
        </w:rPr>
        <w:t>Engineering, VIT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University,</w:t>
      </w:r>
    </w:p>
    <w:p w14:paraId="3E36AA50" w14:textId="77777777" w:rsidR="00BD5AE0" w:rsidRDefault="00000000">
      <w:pPr>
        <w:spacing w:line="228" w:lineRule="exact"/>
        <w:ind w:left="3813" w:right="3277"/>
        <w:jc w:val="center"/>
        <w:rPr>
          <w:i/>
          <w:sz w:val="20"/>
        </w:rPr>
      </w:pPr>
      <w:r>
        <w:rPr>
          <w:i/>
          <w:sz w:val="20"/>
        </w:rPr>
        <w:t>Chennai,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</w:t>
      </w:r>
    </w:p>
    <w:p w14:paraId="5230A3EA" w14:textId="77777777" w:rsidR="00BD5AE0" w:rsidRDefault="00000000">
      <w:pPr>
        <w:ind w:left="1737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authorE-mail:</w:t>
      </w:r>
      <w:r>
        <w:rPr>
          <w:i/>
          <w:spacing w:val="-4"/>
          <w:sz w:val="20"/>
        </w:rPr>
        <w:t xml:space="preserve"> </w:t>
      </w:r>
      <w:hyperlink r:id="rId156">
        <w:r>
          <w:rPr>
            <w:i/>
            <w:sz w:val="20"/>
          </w:rPr>
          <w:t>-nandhiniiyyan20@gmail.com</w:t>
        </w:r>
      </w:hyperlink>
    </w:p>
    <w:p w14:paraId="2F0D3495" w14:textId="77777777" w:rsidR="00BD5AE0" w:rsidRDefault="00BD5AE0">
      <w:pPr>
        <w:pStyle w:val="BodyText"/>
        <w:spacing w:before="1"/>
        <w:rPr>
          <w:sz w:val="20"/>
        </w:rPr>
      </w:pPr>
    </w:p>
    <w:p w14:paraId="28A6F32D" w14:textId="77777777" w:rsidR="00BD5AE0" w:rsidRDefault="00000000">
      <w:pPr>
        <w:spacing w:line="230" w:lineRule="exact"/>
        <w:ind w:left="3813" w:right="2994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7CBBDEC" w14:textId="77777777" w:rsidR="00BD5AE0" w:rsidRDefault="00000000">
      <w:pPr>
        <w:pStyle w:val="Heading5"/>
        <w:spacing w:line="360" w:lineRule="auto"/>
        <w:ind w:left="1009" w:right="183" w:firstLine="600"/>
      </w:pPr>
      <w:r>
        <w:t>Medical</w:t>
      </w:r>
      <w:r>
        <w:rPr>
          <w:spacing w:val="-7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segmentation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crucial</w:t>
      </w:r>
      <w:r>
        <w:rPr>
          <w:spacing w:val="-6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identifying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visualizing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structure of interest in medical pictures. The segmentation of a brain tumor is crucial in medical image</w:t>
      </w:r>
      <w:r>
        <w:rPr>
          <w:spacing w:val="1"/>
        </w:rPr>
        <w:t xml:space="preserve"> </w:t>
      </w:r>
      <w:r>
        <w:t>analysis. Because of the intricate nature of brain tumors, determining the impact of tumor from Magnetic</w:t>
      </w:r>
      <w:r>
        <w:rPr>
          <w:spacing w:val="1"/>
        </w:rPr>
        <w:t xml:space="preserve"> </w:t>
      </w:r>
      <w:r>
        <w:t>resonance brain images data remains a challenging task. A productive hybrid fuzzy clustering strategy is</w:t>
      </w:r>
      <w:r>
        <w:rPr>
          <w:spacing w:val="1"/>
        </w:rPr>
        <w:t xml:space="preserve"> </w:t>
      </w:r>
      <w:r>
        <w:t>proposed to alleviate picture distortions such as noise and intensity inhomogeneity while also improving</w:t>
      </w:r>
      <w:r>
        <w:rPr>
          <w:spacing w:val="1"/>
        </w:rPr>
        <w:t xml:space="preserve"> </w:t>
      </w:r>
      <w:r>
        <w:t>segmentation accuracy. Using an optimal hybrid fuzzy clustering based on advanced morphological</w:t>
      </w:r>
      <w:r>
        <w:rPr>
          <w:spacing w:val="1"/>
        </w:rPr>
        <w:t xml:space="preserve"> </w:t>
      </w:r>
      <w:r>
        <w:t>procedures and dynamic histogram equalization, Modified K Means integrated with Fuzzy C Means and</w:t>
      </w:r>
      <w:r>
        <w:rPr>
          <w:spacing w:val="1"/>
        </w:rPr>
        <w:t xml:space="preserve"> </w:t>
      </w:r>
      <w:r>
        <w:t>Modified</w:t>
      </w:r>
      <w:r>
        <w:rPr>
          <w:spacing w:val="1"/>
        </w:rPr>
        <w:t xml:space="preserve"> </w:t>
      </w:r>
      <w:r>
        <w:t>Adaptive</w:t>
      </w:r>
      <w:r>
        <w:rPr>
          <w:spacing w:val="1"/>
        </w:rPr>
        <w:t xml:space="preserve"> </w:t>
      </w:r>
      <w:r>
        <w:t>Kernel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Fuzzy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proposed.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produces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segmentation approach. Comparison of proposed methods with K Means and Fuzzy C Means is also</w:t>
      </w:r>
      <w:r>
        <w:rPr>
          <w:spacing w:val="1"/>
        </w:rPr>
        <w:t xml:space="preserve"> </w:t>
      </w:r>
      <w:r>
        <w:t>presented. Evaluation metrics such as F score, precision, accuracy, specificity and recall were used to get</w:t>
      </w:r>
      <w:r>
        <w:rPr>
          <w:spacing w:val="1"/>
        </w:rPr>
        <w:t xml:space="preserve"> </w:t>
      </w:r>
      <w:r>
        <w:t>results.</w:t>
      </w:r>
    </w:p>
    <w:p w14:paraId="4E41BF88" w14:textId="77777777" w:rsidR="00BD5AE0" w:rsidRDefault="00000000">
      <w:pPr>
        <w:spacing w:before="1"/>
        <w:ind w:left="1009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-</w:t>
      </w:r>
    </w:p>
    <w:p w14:paraId="4B5D921B" w14:textId="77777777" w:rsidR="00BD5AE0" w:rsidRDefault="00000000">
      <w:pPr>
        <w:spacing w:before="116"/>
        <w:ind w:left="1009"/>
        <w:rPr>
          <w:b/>
          <w:i/>
          <w:sz w:val="20"/>
        </w:rPr>
      </w:pPr>
      <w:r>
        <w:rPr>
          <w:b/>
          <w:i/>
          <w:sz w:val="20"/>
        </w:rPr>
        <w:t>Clustering,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Machine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Learning,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Fuzzy-C-Means,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Magnetic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Resonance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Imaging</w:t>
      </w:r>
    </w:p>
    <w:p w14:paraId="5FBAFD82" w14:textId="77777777" w:rsidR="00BD5AE0" w:rsidRDefault="00BD5AE0">
      <w:pPr>
        <w:rPr>
          <w:sz w:val="20"/>
        </w:rPr>
        <w:sectPr w:rsidR="00BD5AE0">
          <w:headerReference w:type="default" r:id="rId157"/>
          <w:footerReference w:type="default" r:id="rId158"/>
          <w:pgSz w:w="11910" w:h="16840"/>
          <w:pgMar w:top="900" w:right="260" w:bottom="1960" w:left="280" w:header="706" w:footer="1764" w:gutter="0"/>
          <w:cols w:space="720"/>
        </w:sectPr>
      </w:pPr>
    </w:p>
    <w:p w14:paraId="239C4D0E" w14:textId="77777777" w:rsidR="00BD5AE0" w:rsidRDefault="00BD5AE0">
      <w:pPr>
        <w:pStyle w:val="BodyText"/>
        <w:rPr>
          <w:b/>
          <w:sz w:val="20"/>
        </w:rPr>
      </w:pPr>
    </w:p>
    <w:p w14:paraId="3E44C9FC" w14:textId="77777777" w:rsidR="00BD5AE0" w:rsidRDefault="00BD5AE0">
      <w:pPr>
        <w:pStyle w:val="BodyText"/>
        <w:spacing w:before="4"/>
        <w:rPr>
          <w:b/>
          <w:sz w:val="22"/>
        </w:rPr>
      </w:pPr>
    </w:p>
    <w:p w14:paraId="70058F5A" w14:textId="77777777" w:rsidR="00BD5AE0" w:rsidRDefault="00000000">
      <w:pPr>
        <w:spacing w:before="92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RASTEMS-2023_A20</w:t>
      </w:r>
    </w:p>
    <w:p w14:paraId="2059627D" w14:textId="77777777" w:rsidR="00BD5AE0" w:rsidRDefault="00000000">
      <w:pPr>
        <w:pStyle w:val="Heading2"/>
        <w:spacing w:before="104" w:line="360" w:lineRule="auto"/>
        <w:ind w:left="766"/>
      </w:pPr>
      <w:r>
        <w:t>CHIMANDA NGOZI ADICHIE'S PURPLE HIBISCUS: THE COLLISION OF</w:t>
      </w:r>
      <w:r>
        <w:rPr>
          <w:spacing w:val="-67"/>
        </w:rPr>
        <w:t xml:space="preserve"> </w:t>
      </w:r>
      <w:r>
        <w:t>DOMESTIC</w:t>
      </w:r>
      <w:r>
        <w:rPr>
          <w:spacing w:val="-1"/>
        </w:rPr>
        <w:t xml:space="preserve"> </w:t>
      </w:r>
      <w:r>
        <w:t>VIOLENCE AND CULTURAL</w:t>
      </w:r>
      <w:r>
        <w:rPr>
          <w:spacing w:val="1"/>
        </w:rPr>
        <w:t xml:space="preserve"> </w:t>
      </w:r>
      <w:r>
        <w:t>CLASHES</w:t>
      </w:r>
    </w:p>
    <w:p w14:paraId="20241361" w14:textId="3852306A" w:rsidR="00BD5AE0" w:rsidRDefault="00000000">
      <w:pPr>
        <w:spacing w:line="229" w:lineRule="exact"/>
        <w:ind w:left="3813" w:right="3277"/>
        <w:jc w:val="center"/>
        <w:rPr>
          <w:b/>
          <w:i/>
          <w:sz w:val="20"/>
        </w:rPr>
      </w:pPr>
      <w:r>
        <w:rPr>
          <w:b/>
          <w:i/>
          <w:sz w:val="20"/>
        </w:rPr>
        <w:t>J.Brindha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Devi,</w:t>
      </w:r>
      <w:r w:rsidR="00757F8F" w:rsidRPr="00757F8F">
        <w:t xml:space="preserve"> </w:t>
      </w:r>
      <w:r w:rsidR="00757F8F" w:rsidRPr="00757F8F">
        <w:rPr>
          <w:b/>
          <w:i/>
          <w:sz w:val="20"/>
        </w:rPr>
        <w:t>T.Saranya</w:t>
      </w:r>
    </w:p>
    <w:p w14:paraId="23082C08" w14:textId="77777777" w:rsidR="00BD5AE0" w:rsidRDefault="000E09AB">
      <w:pPr>
        <w:ind w:left="1183" w:right="650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0368" behindDoc="1" locked="0" layoutInCell="1" allowOverlap="1" wp14:anchorId="0CAE7C60" wp14:editId="1CE61BD6">
                <wp:simplePos x="0" y="0"/>
                <wp:positionH relativeFrom="page">
                  <wp:posOffset>654050</wp:posOffset>
                </wp:positionH>
                <wp:positionV relativeFrom="paragraph">
                  <wp:posOffset>63500</wp:posOffset>
                </wp:positionV>
                <wp:extent cx="6214745" cy="6214745"/>
                <wp:effectExtent l="0" t="0" r="0" b="0"/>
                <wp:wrapNone/>
                <wp:docPr id="792344286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100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957911772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99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9152444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477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45FAF" id="Group 210" o:spid="_x0000_s1026" style="position:absolute;margin-left:51.5pt;margin-top:5pt;width:489.35pt;height:489.35pt;z-index:-20826112;mso-position-horizontal-relative:page" coordorigin="1030,100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yTGeqwIAAB4IAAAOAAAAZHJzL2Uyb0RvYy54bWzcVdtu2zAMfR+wfxD0&#10;3vpSp66NJMWwrMWAbit2+QBFlm2h1gWSEqd/P0q2syQd1qHABmwPNkhKog4Pj6T59U50aMuM5Uou&#10;cHIeY8QkVRWXzQJ/+3pzdoWRdURWpFOSLfAjs/h6+frVvNclS1WruooZBEmkLXu9wK1zuowiS1sm&#10;iD1XmkkYrJURxIFrmqgypIfsoovSOL6MemUqbRRl1kJ0NQziZchf14y6T3VtmUPdAgM2F/4m/Nf+&#10;Hy3npGwM0S2nIwzyAhSCcAmb7lOtiCNoY/iTVIJTo6yq3TlVIlJ1zSkLNUA1SXxSza1RGx1qacq+&#10;0XuagNoTnl6cln7c3hr9Rd+bAT2Yd4o+WOAl6nVTHo57vxkmo3X/QVXQT7JxKhS+q43wKaAktAv8&#10;Pu75ZTuHKAQv0yTLsxlGFMYmJ3SAttAmvy6JL6BNMJzEY3No+25cXuRX+bA2WB4iKYd9A9YR23Ku&#10;OS3hG/kC6wlfz+sKVrmNYXhMIn4rhyDmYaPPoLWaOL7mHXePQaZAkQclt/eceqq9A9TeG8SrBS5m&#10;eZEkeZ5iJIkAVmGW3xylSeoVOs0e1hJfW2gSkuptS2TD3lgNSgfSIMEUMkb1LSOV9WHP1XGW4B7h&#10;WXdc3/Cu81309lg5HJYTsf2EvEHIK0U3gkk3nEzDOiBBSdtybTEyJRNrBtWa91UAREpr6GfAHRRg&#10;nWGOtn7zGkCMcWjwfiAg/gHSl2NBt89KcS+pohiO+yTHX+gJODbW3TIlkDcANOAMOifbO+sRA7Jp&#10;iscslacuVNLJowBM9JGA3uMdTYD/7wk1mV0UySzNsuypUkNPjzX2Hyg1nL+/ptQsLsLll+X5iVTj&#10;FCj312bhrUF/05U76fCPSjXcsPAIBeWPD6Z/5Q59sA+f9eV3AAAA//8DAFBLAwQKAAAAAAAAACEA&#10;2kNlj3O+AABzvgAAFAAAAGRycy9tZWRpYS9pbWFnZTEucG5niVBORw0KGgoAAAANSUhEUgAAAVwA&#10;AAFcCAYAAACEFgYsAAAABmJLR0QA/wD/AP+gvaeTAAAACXBIWXMAAA4mAAAOJgGi7yX8AAAgAElE&#10;QVR4nOy9eZAc2Xbe97s3M2vtRjf2dQYYzACzz5v3SMuSbD9TpPxMSfYjKYWWoBRmWLa1vbAjJG5W&#10;SJQoyTJNUuRfskRH0Es4tFiiJZO2FQrSDPmJYQW18M2bwQwwQGMGGAwGawPopapryeVe/3EyO7Oq&#10;q7sza+kuAPVF9KCmuyrzVtW93z33LN9R1lpmmGEfoVm5MQ8s+Kp7RCt9TCmOomwdq+dQtqaUqmMp&#10;y9OtRlGRh3RBRQAoutbaDaxqoUwTqzasZdlY87Bky4+ANQ6ebwBmX97lDDMAaka4M0wO36x0Hx06&#10;67ilU8q1JzDqjNL6InBGa44awxEUC1gqgKe1diYxCmNMBAQoOljWtOaRMSwDX1hjltD2Cxuq+1Ho&#10;3y0feXILvqsziXHMMMOMcGcYGa3Hl86UyuWLytoLSul3ULyGVeeBo2BrWmu132PMA2OMBdUCllH2&#10;BoaPLeYjq9SS3+0u1Q6/88V+j3GGpxszwp2hAL7l+Sul1x3PfVNZ5ztR/E6UuoC1i8NZpzbzjwFr&#10;5Sf5Zc/jvtdsQmX+SR6r3sdKAXrzV5kHuWGMiVBqFWuvo+y/sNZ8KwqcK6WDH3wMf9AvfMEZnkvM&#10;CHeGbdFeuXK26jpfNorvBP27tbKvofRC/itYMAZs8mMzBKjSx8oBnflRDigd/8Rkic5cN3mcdcca&#10;UtJO7heByfzYKEPqNn2sVHo/rSlEyNasGauugvl1bfmtdhh9u3rwjVv5LzDD84QZ4c6QYu3D85FT&#10;+k4Fvw/0vwv2bC7L1UYpsYIQFwh5umVwPHBKoEpA8qO3udhewQC+/FgfIh+iAMKukDP0vh+tZSPY&#10;7arGRKBugfn/LPwTJ/J/i4W3b0zsbczwVGFGuM8xmg8+PF6pef+e1vr7serfAfui1nowEyrEGkys&#10;RUgtQ7cEblXIlSpQYZhj+3TBAh2gLSQctiH0U0sdMha52urpiGGMMaA+R9l/YYz55SAI/1X10Fu3&#10;9+pdzDBdmBHu8wXtr378rus634/i+7Dqda2Vt/VpCjlyJ0fxhGBcKFXBq4KqAfW9HPsUYQNsC4I2&#10;+G0wofxaqdQlknyGfRBfMNew/O9hGP1KafH195mlqj03mBHusw83XLv2u7Wr/hhWfbfW6uTWp2QJ&#10;Nkx5wqtCqQZOHZjfwyE/jWhAtAF+TMQgH6t2dyFgew9l/5kJ7d9xF179dSDcw0HPsMeYEe4ziW95&#10;4Vr9u7XWfxzN17TSi1ufozIEa+T/vSqU66APIK6BGYZHG8w6dDdiAraxLzgh4AHka80qhl8zxvxP&#10;7sLGP4PvCPZ82DNMFDPCfYYQNK581VHOf6aV+r4t2QRKxT7YMHYTGPG5lufAXeD5dQ/sFTYgXINu&#10;U3zCSsc+YDf9brKwZs1Y/s/Ihr/ozb/xG/sz5hnGjRnhPuXorF1+peJ4/7lB/Sdb3AVKCbGaCKJQ&#10;TrVeDaoLwCGe/sDW0woLPIH2GgQt+V/Hjf2/egv5GmPvaez/2omCX6wsvPnJvgx5hrFgRrhPJX6p&#10;FDXf+gMK98e1Vl/q+VPWko0C+f9SHSoHgQGehRmmAGvQeQL+hnx3jret5WusuWRt9N85cx/9o1nB&#10;xdOHGeE+ReisffRyyfF+HNQf01pnnKyZoFcYyOPyHFQOAQXqFGaYAsTk220CClxvYNDNGNMG+3f8&#10;KPyZmdX79GBGuE8BwvWP/yPtOD+llX6r9y8KMJIfaiLJKKgdQtwFMywDqyHMueDGvztI+nj68QRa&#10;TyTzQTuS74ymP+BmrPnIRNGfdw+8/n/vyzBnyI0Z4U4prl//p+XzJ87/caX0T/T4ZvtdBtqF2iI4&#10;x9n/6q3pwm1guQWOk35kx+bgzH4PrDAMRA+gtSpvYhuXgzH2nrXmv7lx/8b/eOHC7+nu44Bn2AYz&#10;wp0yrN/514fnDiz8JEr9F1rrcvqXjDVrTewyOMZ+ZxeEQBupydqw0AnBWIgy2jNKQdmBY+7eepFv&#10;AytdKMUVuZ0QXqoUc7Jcjl+/4MJhYCL6kYWwAZ2H4nJIqvz6rF5jTBfLLzbXV//ygdO/7fG+DXWG&#10;LZgR7pSg9ei9U5VK/adA/dFUvyDxzRpJJdKOuAycE/s61g3gehscDWEEVoFW4MT/KtWb/2AREvZD&#10;qHvw6oDatkngpoFmAF78abYDuFgttkV9uy2v90Mh3rfKu79mzxDdF5eDiSTFTyXCO7KmYx3gv9fp&#10;tv587fC7d/ZzqDMIZoS731i58aJxw59B8YdS3dj4HxOIqIpbgfpRxAO5/+gAVzagUoqdGPFwrYXQ&#10;pNatUkJSTiw1oICNAA548MoeOFI/CaFrZGMAIdw3qpCXMzeATzpQdtP39vYOL+7GPwdGG/YQWIGN&#10;ZQg7IhKkkx1tk3gtln+oQ/fHOHj+8z0f3gybmBHuPqG9cuVs2XN/Tmv9B9LfxtZJFAjZlupQPQnU&#10;9muY2+JSRyw/1WfKVl2oKdED84GHvix7T6eH3pYPr9Um/66u+EBsdQO0Aninmj9odhdYjgk3ef27&#10;1e095VdDaHXAjZ9/uiJuiL1DC9r3wW8K6ToeA7Ib/lE3CH94JiG5P5hFWfYYrUfvnTIbS3+3Wi59&#10;lpJtrA8b+VIGWqrCwutQfZlJ05KPWHJFUXbETZCgG8IpD84qOIr4SY8Cb8ZWcJiRZ/EcuLMHigGB&#10;SckWAFtswrej1DoGudZOn5UxUC7J+wvNfpSV1KB6XuZOqSpzKYp3nXg0Wus/UC2XPjMbS3+39ei9&#10;U3s+xOccM8LdI9y+/ZtV01j6m5XK3G2t9A/Kb+MlGflScVSqwcJbUD4HTNbReR+4FsJHLVhqF3+9&#10;o3sJ1yLkPQgvlsCP0v93NbT3gHBVxrgzVoiwyITfCMHNsKZWsL7Ncy3QjcR9ogDX2c/kPE/m0MJb&#10;MqeCVky8sEm8Sv9gpTJ32zSW/iZ8a/qOUM8oZoS7B4gaV//k6YOHH2tHf2NTb1YpcRsE7QzRnmUv&#10;7KIucLchFmCtJEMpyrkVpzcbVO9wjTmEZLNZC6GBRuGRD4HEv4yQYV6ExBtK5jUKsXoHoRXfAyVa&#10;i95UVE0rmVMLb4l7KmjLnFOb1q7Wjv6Gac4/ihpX/+Q+D/a5wIxwJ4hw7eOvmeb1O47j/sJmZZhS&#10;kkvpt8CrwMKbe0a0CcrAXLZOTUHR3KED9Fq4WolbYTtU+lwQWhcn+SLYIjBrixHuOlu/Ea0g2IZw&#10;V5FNBWQzmRvigNIFJtOlUkH5RSFeryJzz4RZ4q06jvsLpnn9Trj28dcmMoQZgBnhTgTNBx8eNxtL&#10;v+563q9qrcRPlgjJ+C0JZiy8FrsOxv8V3GN3UdVFN/WrehrWCqbJl+klUEdtb/0BzLsQ9j9/gvHa&#10;gF4ZAkufP3cXNGxfQBBxo3S2eY/NML1+ZCRwWBR3Ini4AZe6ErAbP1TsanhN5qDfkjm5SbzqlOt5&#10;v2o2ln69+eDD4xMZwnOOGeGOG82ln6zVy3e10t8DpI5Evy0MsHA+DoaN30d7PZTFeq8FVzo7P/cY&#10;bPoEtALfFguelem1AJXqJeBBzzcZs9PR0JqgH7f/0tbG/SFzohMOtogtgy3zIIoJ18q/w6SGrflQ&#10;K4ulfL81xAVyw5M5uHBePhg/0evd9O9+T61evmuaS39lkqN4HjEj3DEhaFz5qmku3Ubrv6y11pvm&#10;UdiR6rCFkzD3KpOsDGv4Yq3WS4CSKqmdUPfSI7Kj4HFBi7PiiDWXxXa3LNNrcSp6CXjciClkE0Ut&#10;3HbYm6GQwFHQ7PudjwQFtUrvU3Q7vUdqUSvSYo3Joi5zcuGUzNEw3qWVEv+u1n/JNJduB40rX92L&#10;0TwPmBHuqLj8zTnTXPoVzyn9c621lOkrJbm0fgsqC3DgTfYiI/NIVQJhFknbCixc3aFnwCFXihQg&#10;disUFPvznK1WbT8ZJajRGziD9N6TwKC3ndeH20aq5wZBK2j0bRRN0kbFxspnXxSPMyXIe49DMkcr&#10;CzJno57A2hnPKf1z01z6FS5/c26/RvisYEa4IyBcv/p1c/b0Pa3114GM+2BDVuDim+DtnVTKYZVa&#10;nBYpQmiHcGMbS/Jw8kTSzIEibgWvL1OBXbId3Ezxg1Li051UpoKh1wdrbf6mQaukC0Mhn2kU59Uq&#10;JZtaFus2TR8Ljfiri6AB+P05w7vgY18KO8b6+XlnZM4qLXM462bQ+uvm7Ol74frVr4/zls8bZoQ7&#10;DD57f9E0l37Vdd1f0VrNQSwgEHYg6MDCGahfZK+lTurEFV0xq1mg5klAbLu+3D1uBV3MrTBHr8Xq&#10;KCGO7eD0WbhKSZnwJBB3aduEJf8xfyNKyS808hnOefLYGZCN0c4GzGzxUpX7YTHrNkBKlg2iafFe&#10;a9su7UPAkbm7cEbmctiJSVehtZpzXfdXTHPpV/ns/Zma/RCYEW5BhI2lHzBHane01pI+o5QIf3c3&#10;wKvDwtvsZ8r7fKnXArNA1ROZwocDnj+KW6HO1tSwzg6BsJrT60Zw1PbFEqMislvTuvIanp2M/zY0&#10;cFTBoXgzSU4CWV/1pv82tnSLqJGFQCNIU8ry4F4cmHO1lB27ehJJhYdkLnt1mds2ylq7XzNHanfD&#10;xtIPjP22zzhmhJsTt2//ZtU0r/0T19H/WGtd2zyvBh3xeS2+DJVz+zpGgCNqayALpMDhi5Ycl7PI&#10;uhV0TCbb+WH7UYYtxQ87Wbh1tZVwmxPKVIjMVpdCHsI19B7vLWLJzxOfV+Lmu4nrpNV3r0GBtp1w&#10;xxZ/zWoXSjHJdkM4USn2+kKonJO5HQUy1yEJqlVdR/9j07z2T27f/s1Zi+ecmBFuDoRrH3/t9MHD&#10;j7V2fi8Q50BFcVBsPg6KTUfX2363QhZVD260hCSymC+JW8FSzK2gkIWftXIV21utJeKO7DF2KiQY&#10;FWEf4UI+wl2n15eafbxJqplMhSYicJ7cs2jBQ0KeebEMRCAVbbEVf6zYLYdAPQ6qzcdFE1lr1/m9&#10;pw8efjwrmMiHGeHuAtO89rNSwKCrm77aTav2ApReHMt97o3lKoKF8mBLUyuoeHC1FS/aGIedXrfC&#10;aoEiiIq7NVNhu8BbnfTonWBSiQq+6fWgW5vPo75qe/239QxLJzKTWUt+IxMwC4xY8XnxkJg0i7zG&#10;T7MgfAOHJ2nd9qP0osz5xNrd9O3qqut5v2qa1352D0fzVGJGuNtg/c6/PmyaS0taOz8CpJVi3Q3p&#10;tnDgTfLHvbfHKiJ1eK8pgtnjwFEG5LhaWdyOEr/fh5l0gkXSiaDjY/9aznu5eivhbpezn+SX9mQq&#10;mO2fPwp6dBBiEs3Da92+irFqhqXrceBMx9alT687QSHuh7x45KfSj3nQQPzFSXpbFMGpPddsqMrc&#10;L8/Fvt1spZrzI6a5tLR+51/vrSrlU4QZ4Q5A2Lj2fXMLB+9qrS8AMTP4EHVh8aVY+2A0dJDUnhst&#10;UZaqV6QdzDhk+StI1DtrSSaEExqxYh0NH2Us2axbwdXwOCf5V9XW+3R3eG2/hQvDyUMWgUHecx60&#10;w94AVjYAVok3o8TX/UUkxJu8J0/LZ58HLaRMeNNXbAcH+rJ4EKapdaGRDWDfGmKWz8paiLqyNtKA&#10;2oW5hYN3aVz7/v0a2jRjRrh9MI2ln3cd55e1VqVN08VvgePCgbeQ8MlosMCVhhzra6W0QqnmwYMW&#10;PBr5DrCQkURMSOGsl6ZulR25/9XY4XpS97oVGjnTBw7QFzjTvVKM/RgkYjPuuNkW4z5nYKo94LVZ&#10;z3yFzGahRDsieS+J/GNe3I16NwGtoDLgtJAgIm0XpJDP+MQetSraHvOyJhxX1gjEATVVwnH+D9NY&#10;+vn9Hd/0YUa4CT57f9FsLF3Wjv6zQBoYC1owfwxqF8Z2KwXUq4OtmaoHn7fyZwpshyOki1cjBFoF&#10;XvNksYZWyK9j4HMrZFKNW8kUcSuUYIuIzXYCLwDzujdTQTFA2WtEbNFRIF+V2VrmecZutYoPJH+P&#10;x+8kLcSQz/NATnPTEJdhxwTdjeCIC8edrUUVCe6SVrNF8diKpJ8NQocxbXa1C7JGgr6AmqP/rNm4&#10;fmWWs5tiRrhA99GlV83R2g2t9BtAxoXgw8KroMcvnHTYHby4ksDWUl9gqygSt0Liy3R0WvzwZhU6&#10;gfyt6sKqL9VoCcFY5HEet4KDBI16AmF2+4XssDVQNm435CDhmjwWbrOv4KE/4yCpNBtkhEYmf57K&#10;XXpdCVhJz/PYvtx5pZNmM/gRHB2ymWUTuBZIc8wrLbjUgg+7cMuOuPHp47JWoqDXxaDU6+Zo7QaP&#10;PnxtlMs/K3juCTdqXPsz5Vrtqlb64GYrkqCdcSFMpk3rkQG/s5nAVsmFD0csw1oopWlXWQnGMnCu&#10;Jv5KixBzOxRLK/GiuAXcClW3lyh2EiMvMThlbZzoH3Ze4ZpumCqKGTs44yDbm23z+vF3llchLNu6&#10;PTCSVTJo3AkekfqO5YYwTN/mG0Y2ct/ISapeEpeWE2emvN8S4h0eZQmoOa6soXg9aaUPUqt+HDWv&#10;fWOUqz8LeK4J1zSv/4zjOP89EDONgWADqgfH6kLYDrWMJi2kaUfJcVar3sBWURwlJUIV+24TIjwE&#10;HK9KY0SFLLpselLiVugvlBgEt4CITYte8ovM+AM/g8h+t9QrQ9oiB+QzGXRkr/d9Z5CeCPJghd4c&#10;4dCkmQbbnWge+nEQFLFuF4dIBbseCqnWSqkrw8b/0Ui2RK0ET7rwQWfEdL3aBVlDwQaQvllHO3/z&#10;eU8de04J95sV01z6N1qrHwXSLgxBGxZeBO/0noziUGbxRkYI+FjsY7XEgS0LS0M62srE1md8D1fD&#10;cmYlnQYWS2Ld9vNRQiKPcvg1Kn0uBaWgs82KfTBAFWtUX2Q/+ods7e7ZAw1SH2mSRjZoI6gMqOQz&#10;sT88Dx4E6ftPvvNSettNJN/H5kagUyGdEwV9MLeslA/X+1wkfiSbsG/EurdWNhRHw7dbI/p3vdOw&#10;cDZu65PtLuH8iGku/Rv45l5mEE8Nnj/CfXj5hGmeWtJafyeQ8deGsPAGkpW6N8i6FZSSRXEEOFVJ&#10;myxWXNgIJLA1DBa81FfsaVjvO7eedyTXtBsN0B7Qcu/d0J976gyoIGuRti1PGi36kWwI43baWLZa&#10;tLsF9NdsJr/V9ubfZjEo8zowMJ+DcDv06uz6ERzJDCw75OQ59zKPQyOfVxGmWgMetyUDJplC1ope&#10;xMkyvBP/nKnIdxbGp6tSX672cFiQNRWF/alj32map5Z4eHkYz8hTjeeLcNc+PG/qpQ+11i8AadWY&#10;1nEhw95nNdZiC9RRsgg2EFdA3U2j/VUPHnWk025RHCU97iduhf7j/queBLP8PtJVOd0KVXqts6Sj&#10;72cGPomksGOp03v09i2EWrImxg3f9OrZWnYn3HYmYBb0VZhlMUfs+skGCU2+god7JiXPJBsku+n6&#10;pAvS1UK2jYxF7EdyAiqCmx0JwmbRCeFsReZGgsPA6xUh9c0MDTWqTxfAlbWldaY6DbTWL5h66UPW&#10;Pjw/6h2eJuxb3vReI1y9+ru0W/m/tFL1TVrxW1CuQ2X/vvNDLnzRkYXoOXA3hAsuXHThg1AWv6fF&#10;QrnbgkqtmA3ukXZmcLQs5EcW5voswDfL8H4bQtWrW+tpeBzB4g4W3MBJpKARuypKDpsfeYAQi2fh&#10;SyWD3KkjP1F80rCRpBclP9bEP5s2mjxWsElRSoGyoOewznnJk401bI0FwgjcJiKeuJW1umFvHu1O&#10;GQfZVj1J/m2emsP1TGWZH20ty42StxFvdE/8tGAlybQookP3aRwETWIDCrGwD1fg4IDne8Cxsrh9&#10;yo7Mm3Wf8RxB6q9C50asqicCllpxxDiVS2b16n/sLr72/47hLlOP54Jwo8bVP+WW3L8NxHk9Vsh2&#10;7gi4p/Z1bEdIO7W6Wiwa68rieL0CH8U9J7VKxWfeqBU7Vi6UxEJ2dKaoYcAieqMKH7XlI0qsPVdL&#10;wv1uQgRZUodYjza2dLtWSo2VhZqFk6bJYbMsQRXrgHJAO6BdcMvgJKToxj/O7gMAxOuoeCXzm4TO&#10;q0ETNu7KwEwkfkXHhVKZNX2WkJIUiCDW8U4ZB55OtXGTCrPd8IDeU0BkYdDM6z8pJPAjOFLgS19F&#10;slJqpfSaoZEUvhd38AFX6A2AGpuS9cionAf3LjQfQakWF0lQ1yX3n0WNq3/amX/tF8Zxm2nGs0+4&#10;jWv/teO4PwWkegh+GxZPsxdtb/KgFufkOnFmwj1kMZaQ9K3PWmlFWtmFq214t4CMwzHgQezHTfQL&#10;mmw9BpeAl6vwaUssalSvW2Eny9pxoeWDio3WsoGyNdJjzdHUXUtNJxatB7yU/w3kxtbprIitT29B&#10;fnrgA00WbJc3rUMrUqxGipZR0L4LpQicQ/Tbu3MuPI43sMjCgRK7YjmbChbBvFfMn2e3Iejt8NkA&#10;V0I3gtd3mTdrNhXjyQbuxial756CxTKs3oFSVXZla3Ec929HjaWDzvzFnxrXraYRzzThmub1v6Yd&#10;5y8CmcqxDiyep5jMyGRxyIXbHajGFuhKF07FFughYKMKy524dj4+7n/YhbdzHvU8hKgTC9TZxq0A&#10;kjFwpibaubWYSLZ3K1jgCXQaHAoPccCpcsA1VEoahUcvpSjSZTst064EHAIFZQVlDQc3SWoeuo+g&#10;dRtMEPfomYfyAp49RKjlcw3N7vm3a8iGWotTuwID5woc04MI5kr5rcykpVK/K+FIZXfXx0ondXsk&#10;wcfx9y05HJPuDfAqcrqxFsfR/61pXq/puQs/MfZbTgmmZeaPHaa59NNa6x8DYjMtFB/h4mukiTjT&#10;gaxbwdGSG9smXRwvKNiI+5NVXSHAbiRR/zdyvpWDJXiYw60AYhF3a2KV1R0h+bUIjAOadWg/gu66&#10;uALcMtQOcrhSZ69bCk0W81Cez3xGIdgV2LjLorLcU4clqGl3rzB7EKYqaZGRirG8ihwKIfWTOT/a&#10;BrDaKe5KAPgkLvxIMjyMLabVWwxzsPg6rF0FpyRHJGvRWv1F01wq6bmLPz6pO+8nnknCNRvX/obW&#10;zg8DbHbQNSEsvMUkmpGMA1m3gqvFBXAuM9lf8+BSFC8eLUGNdiiL5JUc3+Jx4H6fW6HB9gv/BcB3&#10;YS1Jxoxgo/uYee5B/ShUz/F8Jbm4oI5C/Sgl4EvxbxuhxW3cgmgF5k+Cc5TsxhMgqXVVL06FM5L2&#10;lxeRle86b9nwjc5WycduCK/v0mhtBQmQ1TNE7UdwaqK9HDxZk+uXASvBCmvRWv+Y2bjm6PqrPzLJ&#10;u+8HnrkVYxpLP6dVhmxDX/y2B6aXbEHcConK1nYi4O9UUhk/i1i7jZw5ug7il02S9h0Nj7Ytno8g&#10;vMXLrc84bOG1EnylBvPzh2H+rVhb4pmbOkNh3lUwfw4WXxXxltWPYPUShKJccdumHSGSDg1FlDm6&#10;ERzPeYq5aVJ5TZB7dUI4XN3dlXA79vlmc3UpONbhoGRtWtOnweD8sGks/dzEb7/HeKZWjWks/bx2&#10;9J8DUrIFmH9jH0eVD0fICFnHvrfHA56XVb2yxDm6bYmC74ZsEUTJEbLuQXhXyGLlQ8lRmj/J2QrU&#10;pnefmiLUJAq/+CVxW0VdWLtBsyXFBIGVDfVgkfQSKxtlntBuA/G/VtxeV4Kj4Owu39+NpL1SJljW&#10;CeHYENbt0JXoyRoNu1m1sT/3rEk8PjOEG5NtKq2YfHHzr+/zyPIjKYIAIcRHmdrKW1YUnlBpx4HN&#10;15XgzoAGkf04Tvo6ixQe3A2AxmV48p58ZouvwsF3Y5H1yQj3PPsoQfkVWDjPO3U5IVQjCSMcD3Mq&#10;AiFC7os5v4LtXAkv7/L6NeQ0Ve4jaldL6XcRBMDl9RFE9Odfl6yFXtL9s88S6So7aemmPYBpLP1c&#10;r2XblS9u7ulShHsMfN4WqxUAK26Dpi8WUiXWXjBxmxeVKVKwFtoBvFnbmSY/jCTq7UVQx3Da6VAu&#10;BYxf0WCGflhAdb6AjYdQW4j94Km/9x7wsJv2LGsH8HZ190DL51ZEZ6pub1bCwfLu1u0HHQnoZQWF&#10;Wj68WiveFvVjP7bmIzheK07Ym2heFReDW970bZjI/Lyev/jDw15yWvDUE65pXv+ZHhGap5RsE7zf&#10;iYVQksqsKE2A74RiBSflsFcDcREk+Z2hkWPru9uIm8MaKxsKo1wO1zTFyidmGCvCO7D+QCL0Cy8C&#10;B7hPWuUVGklTu7AL20bAB5kUPpBTkrG7pw3eiKQasOIUJ+p+PADuxpoNABtdOFmHk8Uuk2IQ6Rr7&#10;s3ruwo8Ne8lpwFPtUjDNpb/aS7b+SGT7ANml9xO1Pm3ZREQ8MnC+2qs98JonfwszwRJXD9DRtQ/F&#10;ZbD2OQfrisO1GjOy3We4p+HQV2DhDKzdhNVLtANJvQPZOE/myD753KRBuQTdcPc83wYiPF92el0J&#10;muJkC0K2if/YWFmGR3d91Q6Yey12L2RFb9SPmubSXx3lsvuNp9bCjRrXfsxxnJ8G0tQva4f22T5B&#10;KrpQcMDLl2o1CTxC3AqJpRBEUsm03SLwgcvxZFdx3X07Ajx4V23AyjXwqjB/nplPdprR5XHgcSfU&#10;omfhwDs5hGoudXq1KrqhlHKf28WUutSVzbnflXCxVrwk6Hooc64U91vbCOCF6oiEm6DxcVx94W1a&#10;ulEU/bgz/+rPjOPye42n0sKN1pd+aAvZmmhosn2MkG3Vk2quRiD5rfuBI8SLIBPc2qkfVwk4WxWh&#10;FpCCCQc4sbEBnVU49Fb8uczIdrpR5rCneacKZzw43W1A+MWOr1hFfKYJ2Sa2025ke9OkXSqIX94N&#10;JYOiKNmuIOulnGluWXPHRLYgc9dEssYTIXPH+elofemHxnWLvcRTR7j+ytW3lVa/CKTC4SaM5RWL&#10;YwO41RCyzXbPbQTw6T6Rbj3jVvA0PNml1c4h4HhZKtQO+wFvO+ucmC9D9TTTVlU3w+445sDhuXnR&#10;/Hj8HkT3Bj6vTa+F2o3g+C6eoiR9LJuVkOR1vzQEG9zu9LoSQgMXxy25eaZBQy8AACAASURBVODN&#10;dJ3HpKu0+kV/5erbY77TxPFUEW7r8aUzbkn/htbK3dRGCH04MHzqVx04Ni8BqYz4n5BuKMelvcZB&#10;VxYPxK7pXTVpH3K6cZN3nDYv1DxwD/CMFhE+X6hdgMNfhva6+ODtcs+fDb3NKDW79zq72R2gjxvA&#10;S0O49G9ZUVZLBOXbIZyoTohUDrwuaz3uCqy1ct2S/o3W40tnJnG7SeHpIdy1zw9WKpXf0kovQqz6&#10;FXRg4RVGreE/Q9rfK0FSybURSjbAXqLfrVByRDxmK9Zg5X1YX4b5E7ilidZhzrAvUDD3Khx6GxoP&#10;YeXbJNuvQ5pXPaitez8+G+RKiKSJZdGkwDaimJaksAVGHufJSsjTJ28rHFnrQUfWvjSnXKxUKr/F&#10;2ueD5H2nEk8J4X7LM273N7VK+pXbWGLxBfJJP++OU8ju3MpkKSSk2432nnSz2QquijVps2hehSef&#10;wsGXY3fKjGyfbXjyPR+8ACs3ofUx86RZDY6SQontuuKsIbm6W1wJFl4ewl656adkaxHf7Ss5vFef&#10;WbixEbdbKoyqrHm/TfIutNLHjdv9TfjWBHqHjB9PBeGa5tw/0Eq9CsRtcdpw4DiDdeuHxykkYbuf&#10;dCv7QLpZtwIKTKyTS3QXHr0HlQOSVpRbd2qGZwNzcPDLUJqjvrZE2UiFl1JSwPBpd2vzxxZwsy3G&#10;QxadAM4N4Uq4i4jwuHFjy3YgZcC7hWUvd6WqrV4WN9lwpHtQ1n7QzuguqFdNc+4fDHO1vcbUE27U&#10;uPYTWjs/AKRkW1mIBVSKYVutlgxOA8emgHSPEH85VpLbrQOdRhc6LTjylX3vVDHDPsN9ARYu8oru&#10;EAQyR9y4+vByR8prG8i/n3SkKaTOuBLaobRbL9oyNQIetNNiiSAm3p0cqSvAe20xGpJquLIjmRHv&#10;twoOAGTtVxd6SVc7PxA1rk29ju5U5+FGzWt/2NHO/wakVWSOJ8GEgmgDHzfhSH13XVAQfdqHfRU8&#10;iahH2ZlM88N+XLXiVy5H8JJdo1arMo1ZBw1EtOTIbk98SrGOWJHT0R9kKzaAay0hVU+nR/wwknze&#10;bFv6ZA67SvrYFcW1QKzbpP9bK4DXqtIpbhBuGhHUr2YI31gh/LorDUyHRuu6pItlqtEiE/0RZ+7V&#10;qbV2p5dwV268aLzoutaqNGphQwtpS1NxZVc9UhFR793wABGFSdrNEP/TicBT+cW/h8XDENqtDc7W&#10;OuBO13JvAA8NrHXgaE30cycPcTomc1YppBppD2Q3V5FjecmBEyVJxZsmEbUIsWxDm5LboJXdCsQ6&#10;HWbuJkU59ZgkWyEc2qYMOBmPQdYdpHm6QSRdRY4VH8JW9BVGGGN9HTgXOHj+83FcftyYSsK9f//X&#10;6sfmXrqmtTqdpn91YaF42l0DuN6SVJik5UgrENLNY+kuI111s/6vhHSVFY3aiaB5VVbP4stMi1X7&#10;BFgxUkkU+tLz8a0c4ipFYaOAdqdLNwgJI4MxFmtTl1B2xqrkJ1ZRc7Sm5DqUyx6l8vgDiddDaLRB&#10;ubIRL7hi2U9LEt494H5LXFBJ5ZeNBWWsEW3cYUp3Qbo6l+OKxsjIz6D5/xi4lbG4Qb6zdiD//0Z5&#10;zL7MtQ/Fyo1b9Rhj7zxs3nz1xImvbYzzNuPAVBKu2Vj6Na30f7D5i6AVp3/tIls/AJ+GsNanZA/y&#10;5c/nLOFdBu72yd8lKTWMnXTbsPwx1A9A7ZXdnz5hrAKPojRLwlGyeBcrcH5sq8bSbrXYaHcJogiD&#10;xtEOWqu4XDk9XvRzhd38D1gkg99YS2QsmAhHK8oll/l6Dccdjx9oBbjZynQojpXcDnl7IdidD48j&#10;WO2EBK6LLsG8khzdYa3yTyJJkUx8t9uVAV8PpX1TUkgEUgzRDSd5EmrB2ieb7dcBjDX/j65f/NpE&#10;bjcCpo5wo/WlH3Fc/bOAbKV+S6KSavgDyM0IVvxUnwBk4rUCmPN2V2S6aWSyuX0Ek5CutfClcZBu&#10;9zNoPIEjr7B7a8LJoQM8sCJukvTgcuM26N0QXqiNp3Sz226x3mrjhxatHVxHo5TaFGIfFTauoDLG&#10;EEYRGkutUmLhwByj2lghcmRWSizJyKQdO+ZKcNQpHpAaPzqwegsqVai8OPRV1oFPWmK0gJzuDni9&#10;lWk+8HFcEZm4ECziL1bAq5UJyyXZh6K+Vqql/tzQ/Khz4OLfmORti2KqCDdYv/Jve27pXwJxkKwD&#10;pTqUz4187ZtGUlKqBUn3cjf1i4Vx6WIp4zYcG+muXZIZuvjOCBcZDcvAchAHVeJmk4kgThBJsGSn&#10;AEleNNbXaLR9UA6uG1uyYxj/brAWQmMIw5Cyqzi0MI/jjuauuexLpD6JvhPPkaQ/3cGyFAPsq8uh&#10;8aGY4QvDza1LnbTbc2RFjzkr/XgfuNvnQoispJ0tlIfL8x0K3c/A3wC3skm6Qej/du/AG/9qj0aw&#10;K6aGcO/f/7X6sflzN7XSRze77GLHqmv7WRIxzUm6l7si/F1z5V9l5XmrfkpGyTWGJ90mPFyCxaNQ&#10;2pvQUxYRkpGx0pHxl5z0qAxpoCOy8HZltJq+xtoq6+0A7Xp4jh6bJTsMImMJggBPw5GDC+gR3A3X&#10;QplDNa/XbWVi32kUz5uT7j5mTQd3YOUBHCt2evrcwuOurIEk/pHddK8Fcvqream7ohMJKb9c3Ydz&#10;WvMqoDa7ABtrlh82PntpWvy5U0O4pnn9n2utvipfW1K2O/7Gj7dMPIF2Id1rgURh63EfMD9K1fcb&#10;wCdxAEGPQrr+57D+CI68xuh2YzG0gTuRdGp14mNxPwGOy0/d3mjwpNERonX1dEX3Y+ItuZqjhw8N&#10;fZ1P4s+y3ke6CcJI5lDZlSyH/ck5acOjj2H+cNxCaWd0gcuZ1MhuBEfKkqueyII6Oq04G1u610iw&#10;sPYReBXEbWQxxv6Gnrvw7+/XiLKYCsKNGlf/pOO4vwCkftuFM4y7kizBFxaWO1st3UTtHsT9kLS0&#10;8SN4s9qbK5DkPla8XtJN0l6+XNtlq2hckVD/wXfH+dZ2RRP4IrbIvNhtMGigm2QLvDOssqMNeLC8&#10;RoSm5Ln7atHuhjAyhEHAgXqZ+fnh7LIbBta6Wy3dLBJfr6tF4W0sqVFFsfqBpJjsorB3uSviNK4W&#10;MnUUvOqmQcOym8Y1xp7uNRJWYe12rz83Cv+UM//a/7DPA9t/wvVXP/6K6zq/pZOQdNCByjyUhnfy&#10;58F9eluCQEqYEAdCrASJ+sk2QTa/N0u6gZHJN7jVjYUn35b3OEQBx7BoAbcC2VSSINh2SD4Hy/Bk&#10;21hfY60dUPI8HD3FTJuBBfwgRFvDiWPDlXHkIV2QI3c3EhI7WRmjfmxetD+F1hocfpdBAcQHwJ12&#10;arEbC9V4zqz5seA9aWDMU5LuNTXftP85dBpi6VqLMcaGYfSdpcXX39vPYe074Zrm9U+1Vucn5bfd&#10;CYNId3NcsbDHG6WdJ1Ex0t2A5Wtw6BQ4uwnpjQcBcDOURpQlZ2eihXTskRk+CPhw+REhDmVvr6Il&#10;40VkLIHvc/BAjVqtaCtFcS80g0wgbRso4uBSKCeNM+VJnem2gXkAj+/A0Yv0J3h9O9NFJIG1saUb&#10;aygk6V7HajuX9o6Kzy2cUkMEHvv9ucbe1HMXzk9giLmxr1oKZuPa39BayQdgLURdmHt5z+5/AjjV&#10;J8uYIJGx223HrgGvVmXRZFuQe1rKHz/oJAn7DSHboxf2jGxvWviwLZZUrZSPbMN4o3hrCLK1QYe7&#10;Dx5htffUki0gubuVMqvNDk+erBR+/SuOkG2SErUdLLJJ12O31M02fBxsr/g1dujjQrYPl5ByBcFS&#10;KKTafzBRKiXbTiSb8hsTJNu7SLHFozZc7Q5xgbmXIfI33Qpaq5fMxrV9TRPbNws3WP/4t3uu95sy&#10;ithvO39sKFGaUbGdpRvGvrY8ugkt4GoLyp7UqVtkN2sBjg9v+1dh8Sx7IaN4H7jfkfuXCpgFNg56&#10;vF4tPspWs8HKhk+p5G1ZqE8vFEEYgomGcjFc9mUTLjk7W7rp3dL0u4UyvLxn5lAEjz+Aw2dY4Rg3&#10;O5KVMGh8iUW+WB5n4Usv7gCPkrJgRwyfVgiLOXq1bYF5IDrCGX9uEAa/wzvw+r8c97jzYN8I1zSX&#10;bmutz2zqJGhnT32a/bgH3NtGrKak4fUc6Zo+cKUtlq2r5ThvI3g7fAj1o0zaw9VCdEp9IxN1u3r6&#10;bV8fwLmq6AQUwfrqKk3fUC7C7k8RosgQhgGnjhf3tH7QkbngFCQKP06tOlndq+o1g12/y7e9M1S9&#10;rTM1m4XzUmUy6V5fINYsSjIf+ufvsPOT1nWRB0j1Fu7ouQv70iliX1wKprH081precPWCOHucxnr&#10;SeB0Tb5Um3ENVFzwbb726SVEWyCwUq0VRvBW9Bjqx5g02d60cC0+i9Zi31teslVIkvqxISbzysoT&#10;moGlXHoq9J+HguNoXK/EnQfL5BP5THGxEgdiC9o1ZUeyAO524EogKVqThUYdOENVCbEmszXRYkhE&#10;b740ZrK1iCj5+21J16x4qe+4/yOruvDZRtFvAOGWKIg7RYDW6rRpLP38GIZfGHtv4bY+/Q5jon+z&#10;mZXgt+DASVDDRYVXkMnoIaWUo3oOHwGfD1AISybh2zmi9j7wURPecNapVCeb+r0KfB6vxtIQbz55&#10;b2VHUn6K4MmTx3QiTdlzKcwoTyGMsfi+z+njh2OVsnx4iET8q0PsSdkA7JHq3qiyXevKaanuyGnJ&#10;j+BMdbzpXgHwRZzRoXXv3DV2gP8YOW1WnCFzfO0jWL+36VowxlitnX+L2svfGuFtFMaeE65pXr+h&#10;tXpJXAmx5NQQroTPrXSz7VGOUlDWcLI0Wh37dqSbpIztSrqt62CqMDfZU8un8YTNZkgURWTEL1c0&#10;/WvlyRPakXpuyDaBseB3u5w+cYQip5YbRkRdKrtkLuyEbijf88Xy5JveL3WhaaBchjf0+M5nAXAr&#10;LhJxM0SbzY6Z8+ISYtK/dSOJjYwkidq6Lp1/ndK+ZS3sqUvBNK/9da3VS0Bc2D6cK+GKLw3sKp5Y&#10;DclPxZUv6UZLnjNsw90jwIuxe4GMeyGZHB/udL5bvyxK9BMk2ybiG9yIy0lHCVJ1I3il4OpdW12h&#10;HT5/ZAvyWZdKJe7cf1Todee1BH/CwufhFMnGerkt/s5J4mIZTuPzZueLsZBtG1ES+7Atgdmal8pH&#10;RgY2fCHUdyoi/BMYwGZywu0Y9KdrrwjnZLMWmtf++ohXLYS9s3AfXj5haqXPtVZempVwHHSxg8on&#10;ITTDNMfR2FQPNUGyW/pRft3bQVgGbm9j6Q4sCmhcEef8ELq9eXELeNwWF4Crh6e7pLLuaEVKNfOi&#10;1VhjpR1RKXk8b2SbRRRZotDnZIFAWhchy5rLaCZjnE1SduGNSbvO1y+BcmB+56q07dBCKhubvgST&#10;vYxFm2Q8uEp6qyXOtyu+zCxXp5WeXx5Xco95CI0HGdeCDXTLf5Fjb94f0x12xJ5ZuKbu/f1Nso1C&#10;iRgWJNsHwHomobwbim+rG8oXZ21a/ZKUra52hh/zUVJLN3vtxNK9lL1282N5XxMk28s+PInT15wR&#10;yBbkcys5xcg27LZYaQVUSs+fZdsPx1Fo1+PB8uPdnxyjjHSGbu+Sn7srlMyByEiBwtoo19oNB94R&#10;q6bxcaGXNZBA89WW+IFrJSFbhVyuFQiZvlAVqzYh22+3U7LNVnqODfqYcE8UglJorTxT9/7+GO+w&#10;8+334iZR89of0kp/FxC7Erowd67wde5mOo92QjhWkajpu1U4XpHfdaKUGINIsgZGwRHgpZoIlkcZ&#10;0i3HYi8fROB31sQfPSFpxXXiJnx2cFVcYVhZBBeLXMuGPFjZoFyaju4T0wDX0RgUKyuruV9zCnEN&#10;BNGuT90RycZfduHTlpx8JoaFtyTKv3F916euIBbq9ba492qlVG/BWsmnDSJJd3un3FvS/F7cwijR&#10;bugEcKE2gX4nc+eEgxLXgtLfFTWv/aFx32YQ9sKl4JqNpbubsotBR1p8F5QivI0EySquWAiHK4Mj&#10;tktB2p3gdG18OYxNYKmvVY9FxnI2anK43q99Px4kzSyz9x0FiTLa8aos/ry492AZxysXzid9HtDp&#10;Bhyar1Kt5VN8C4CPEuNhTNGoVnzye32SLoaV96VbbuWlrX8C7nRlIy8PkPjsxk0tT9QGz7tLHclW&#10;SJpgtnw5XU6sMal/GzrrqdaCNcu6fvEUw4d+cmHiy8c0rv+cVlo2sjgPbhjd1ycd2f2MFZ/Pdle4&#10;6AnRVp3xJozPAa/WZNeNbEy2Bl4xjYmR7VIID9tiJRQtYtgOoZHPsQjZPn78GBxvRrbboFz2eLK+&#10;kc7vXeAhKV6daHzR/0RG9P3OBBnj4LuwsQLRnc1fPUTI8rO4Y3ni7soiNHC0DF/Zhmw/iDtnZMn2&#10;+CTJFlIOSnJzlT5qGtd/bpK3hAkTbmf1g5dQ9hsAm9btgZOFr9NCvggVR3kHlR1mcRx4fQJ5M3Vi&#10;0rXQtvBKsMaBIcRN8uDDbqrHO050IzhX4IzWaTXoRIpSf3+hGTahAK9U4t7yk9yveQE5sUQjZC1k&#10;kbi5XA2XWhP06x5+F5pdvgjhki/5xa4jWUJZovUjWatJAHthm8t90OnNw20HcKhaLLYwNA6cFE7a&#10;7CRgv9FZ/WCr+T5GTHQVldzq39Jai6s8CqX1RfHCPHxSS8DVojA/Llz14dMC/rQ6cL4EZ1uPOVAv&#10;Me6P0CcNHOymNlX42pHUwOffIiIeN7rPbMnuOOFoBcphdTU/1b1QFit3XEiCxRVP/Lr3xnfpDDQs&#10;nGc5zoHvT0v0I3FvHCzJKTMw4me+PiB4/VE37gkXL6F2KDm45/ZMi+OQcFIUAgqttVNyq39rknec&#10;GOEGa5d/m9b6e4E4B8SH+nAat9kCquRoXYQkt8NjoBVJ5sOl3Ecxy+LKtzm84DBuIZoG8FErDobk&#10;FDzJC2vFmioiOLL8aAXX86ZH43TKUfIcNroBUThAfm4AFoldAWMmXR0f7e+14NaEQjRfnhOdkIhU&#10;dKfly+nzS1V4QUkvsyDOodVKgmkJPupKUC3pFtGNhHh3a+i6GxpFX1B/UbgpnuRa6+8N1i7/ttFG&#10;sT0mRriO6/3PQOwH8CVQNmR9zBy90odlBxqBtMEZBbfjwEXNlWPNpVZWpG4brHwA80cZd0/Wx8D1&#10;ODg2Sn7tduhGcLTA/tDeaBAYjfvsSH/tCUqlEstP8lu559w4yX/cUOL7f9yB62Mk9CxeqUpMYwNR&#10;yXu7JtKUWQPpYvycRND/ppECiCzZJhWcoxQ2tIizIxpFdSfKwk2hv+lacNzS/zL8SHbGRAg3Wrv+&#10;g1rpN4C4V7XJ1UNpOyjkqOFnUr6qLnSM+ICGSbW93JULJxazp8UPdWtDCh4GonEFynVwx1tFdh+4&#10;Fdfajys4lkVSm15k1CvNLqWZK6EwtAKrHdbX89laZcTN40+IFOueFB1cm0AkbQ447cL5zioXtQQD&#10;t9wfCYBtxKTbDKBrUrINhywtz2IVuNqIU+XK8FnR91o+Kxy1mSamXo/Wrv/g8CPaHhMhXOUgIr9K&#10;Sb5bffSWea+4ad0/xEpecZDgyhBHp9NlWRzdDIkrBdWSVJdtIXH/dqxqNl4JybvEWrx96vrjhB/B&#10;sQITemXlCdqduRKGRcl1aLTz21kvxhVVk6glSfysnVDEzceN4x4smlsQfr7tc04Dh+JNJZEutcha&#10;9ocUu89iEdF8gDjG4w/jWjgsXBUvwk0OGzPGTrhR89o3tFaSimCNqCqNocOBIj3CZN0Ljpaj05Ou&#10;WLutnNdbRHbVutvb8UErEe3+tEeOsQGNZVj80sjvI4svgAfjKPXcAYl1m/sbCLu0A4vnzOh2FHiu&#10;y6Oc3SJcYit3Eq4FMjKjkUg9jh0HvgRrj5ASncHoNyZsXEX2anWI1jkD8GIpPQGXXLidQ061B84J&#10;4apUwvFk1Lj2Z8YwtB6MnXCV0j8ZPxC/yPz42uPNA6/U5ItKUk4S1OIOoldboq+ZFy87cLoq6SjY&#10;tKywG0nGAADL1+HwxXG9DUDIdjmR7Jsgt/mR5EDmxfJqE9d9drVt9wqOo/FDES7Pg0lauZCSbmgm&#10;RLqHX4XlTwb+6YaRLthZCcZ2CGer0qJqHJgHDlbSjsidCPIn6cWYO9rjy1Va/eSYhreJsRJu1Fz6&#10;L7WKhW2tkS4OY05fPgC8U5UdspPx1WSt3dWu5LHm7Q11DKnp7mb9aI5Ul9G6CotH6W+yNwrukiHb&#10;CSIpIsyb+Rx2WwRGzQocxgTPc3mymu9w6yJtdSZl5UIacA7NJNwLdVg8BmuXen57y8p6zMpStgIp&#10;7S2eILoz5lR6+i07UvlWCOqIcFamGCJqXv2vxjnGsS4tpfiLyQPRS5hMh3oH0aRdKEkqSqIYlqAa&#10;y9h93M7v2z2CBBgS+TzlgNnYkIt745N9fgjc3wOyBdntDxfwjz1ptPG8WaBsXNBKERqL38238k/q&#10;0eQb8yAhXT+aQCDNOyMLx78JiGHxuJO2jFfISfJIJb8RkBe3LDzwJecX4hZXRgSvCmHuWK8vV+m/&#10;MM5xjo9wW5/+Ca1i+S9rRFh87HtYL85pqfwKIqnKSrBp7XqwUsDa9XSmvY4FjwDmXh3beJ8AX7R3&#10;r5QbC6wEJfJW7PjtDUKrnqEGkNMBz/NYWW/mem4NmbN7QbqJJskn486OOPAmdNrcC+C+n4otKWSN&#10;znvDy6UOwj0kdrPq91a6JZlM9wunMB0S7kqt3GO0Pv0TYxru+AjXmOivAHEJ7+Ss237UEcWwg7G1&#10;G5nhrd01P42gOj4s1BcZ10e0gdSbj1OwZCcEBg6U8o9+daOD586s23FDK9n4Aj9fFOfoGJTE8iAh&#10;3YY/fqWx6MAb3POhGk++pD1OVUu20TiwjBQr3e+khUL90Eryfe8WvfjcMeGw2Mo1NvqrIw43HdM4&#10;LhKtL/2Q1loC4daAM3nrth/nNLxRE8Ldzdod5FW7HmuUaiUO90Nj1IQLkQaPSSfdvUBo4HjOHmdh&#10;t01oZtbtpOB5bm4r9zAyX82Egmf9qHrwuCW54OOCgwRqO6EQTDcS3YjXxrCmVpEqtS/i7tiD0ikT&#10;nWyQNfcgbzBnE4eEw1Ir93i0vvRDo44dxkS4SvPX5EFi3Y4vM6EIKoiY8aHy9tauo+GTtlSpPUJk&#10;5a4G0I7SahgieGGMxt5H8S48qmh4XkSxIth8zuevNFoz3+0EkfhywzCf0/RgeW+s3AQ1D+62hMzG&#10;hRdcqFjpi2YUvDWimFQbETS/0ZbsrZq3tbOvH5cXH6ukxSRayfMKlzjPHe2xcjc5bkSMTrjtT/6g&#10;1lqiSpuZCaMXOoyCswper4mV12/taiW7emjhi1hWLiLVLugEosM5Llz25Z7eHpEtiDshr4Vuo4DA&#10;7J3l/bzCdV1Wc1afnSAt8NkTKCkpv9EWrd5x4fUq0B6tZDdCZEo/bsnj+gBd6ETHoerAuzUJyL2A&#10;nBKMFdfJ48KylYd7Mxa0foH2J39w+HciGJlwjTGZzAQf6nvrStgOVcS3m1i7/RaDo+WLqGa+wFYE&#10;h73xbRefxv2Yxi1EsyOsBPzyagGvrjdxnJl1O2k4WuHnNFs99iZ4loWj5FR0eYSWVIPwlcojSt3h&#10;vMSfWfigJS6+pHNEdh1FRlLMvNideMHtJbQTcRcYaX4IN4ruJvVDPXm5xpifGOqNZDAS4fpPrryp&#10;lZa+Mkl4Xw8v+/0YcYYvMz49z7MK3qrJl9LyxZ9kYlJKZB4CKxVqR6KIs2NK13oArHWE0PfSWAmN&#10;WAF5v9h2EOHOqsr2BNpxWMtp5R7Zo+BZgkRPRKsx5+iWj0DzMRI2zocvgPdasNYVos0WTGR7olkL&#10;F6rwmifuxH4cJ+1wcrpesKUUCJcpsq143vafXBmum2aMkUwbt+T8jDxSEHWhNpyC1l3gfotNMRkA&#10;Y8QKnStJFc4oPFhCvpSuB/etCGiEsVaFcuUo8tLGE+bmS4yjwKEF3GntTa5tPwIDJ3L6y1rNBkrn&#10;jKzNMDJc16HV6bJwYHfv+hHgCxXP0T3aD5Mc3Y0APvdgODHVATh8Hp5cg0Nf2fFp95Ec9UTpbMv4&#10;rKSyOQrO5SyceK0q639oy7K6CO01cMqATTjv9w17uaF7mjUffHi8Vi/fEYFxIGhLs7mCOU+fRrKT&#10;Vb3B9daBkV5I86XRtTK3hX8X/Ccw99ZYLvd+R6yFScgs7ggrwb8v5yx2eLj8COWWZv7bPUTXDziy&#10;OE8pRzPO63FHancf9sSWD+drYxQhbV6V/mHlc1v+9ASJp0Sxv3XLBmNjoXYrXY9HV2YpAgtrH4En&#10;2qbGmKi10T09d/ztwjUVMALx1+rlv7TZzcGEUJmnKNneJz02qFiyK8v/KvYr1UriX32vlV+cphAa&#10;92FupJPCJq6FYqXvOdkim9N8Xqs6CmaFDvsA13FoNPMdrw85EtzdD1Q8uFk4nWoHzL0GjSdIZqyg&#10;gaR4fZZp09NPtn5c1HQk7s69t2QLElGcF46Lu0LU6uW/NOzVhvfhKvWH5YEVxfRy8Y/ibnzsThTj&#10;22HaoqNfH7QSt4S+2hozkTWvxQI7ozPPPeQ4tqdBsgwiK4s0D9abLbQzcyfsNRxH08npnD1MPCv3&#10;YTI5Slx6YxW6WTwO7dt0gauhCO4njSezG78iTfGa8+Ar1WJazmNH+YRwXPJFbHJfcQxFuFHz2h/W&#10;Skkw35rY3C4mankjkl0tKTSouPBmVTILLlRFJ6ET9IqOu1omwc2xBRMa0N0YqotwP7pIS5PamPuQ&#10;5UasJ5E3R6TdDXD0TKVmP6C1ptPJp69Qcfc4RSxG4s/thhLEGgvc0yyZF7jcipvBlra2Uw+N6NmW&#10;HXinVqwl1ORQEY7bLIRQh6Pm0h8Z5kpDvR1Hqx+VR0qYv1YsFSxCap9LjmQN1By44IhzGyRh/6yS&#10;I8S8l+bSWqS6pD0u0Y3Vm3D43Fgudd0XHc79Uu2ObCrcsfuTAyJmnBCmlgAAIABJREFU7oT9gqM1&#10;G6185/UFd2/Tw7JI9AgetofrqjIIc3W92RI9QZJ5sBGAq+C1Grzqjkcnd2yoxSli8QJ3ND8yzGUK&#10;E27r0XunjOHL8n8mHkCxzNW7xFVXVrIRdgqGvaThdEV22qT0NmIcvtxEHHr0vOHPkUXh7eNuHBpZ&#10;nHnQaLXRs+yEfYN2NN0g31n9IHtX5jsQcRzl06KC3tvgFNIsMvFNWysGVWTgfJziNca6ozHicOxg&#10;lt3PGL7cevTeqaJXKUwRlcrcX9Ba683W59XtOs5vj5UOlLVofx7J0djwGJKlkDTbKznwSTcu9YuE&#10;8O4hevO5XU6rn8Hiy4XH3o828Ljdq/e5H7CIVnAetLsBzkz0dt+gAJRDEOzOYmV6Vez2A14sdXh7&#10;TNc7XRYDqotwwJmKyK2Oty3rznjMELn+1YVsS3VdqcwVlm4cxmr//fKPBROAV0w34RGpT8qY/M7w&#10;uoZ1I35cENI1VrIXTLh1QiqEBMuOBADKiLJYGXBMG7y5+Dej4abfm5i9H0jaUOd7N5Yg9pnPsH9w&#10;HM1Gu8uit3t6WK0kfk1vn+ZZoiy23IZj1WF7b6dYBMoK5iycHfViBfEQWPaF8EuOiL7nhncUWk/A&#10;2UwF+v3AN4rcv9CyCxpXvuo5pVQVzC1T9ON/mBEJLjlimeYRIx60wWu1swZAYOLKMuIEciBSsBg4&#10;nJ87X2jcg3AX2aGr+2zdRjaWfcyBbruNngXL9h1aa7rdLnkkhhYUNPZzgsUoOVIe+/oYCnrerABr&#10;V2DhjdEvtgs2gPsRNOLjb8mBekmyoToUCfeXhfPiXo1a6xNB48pXvfk3fiPvFQqtPEe5EixTSjrY&#10;Vg8WeTkbCAFqBcRpJ8tdeL8tddM7uQMaYeoj9SP5SarFth2vFqug7MTWblxr/VLZR0TkhkcEPOxI&#10;utp+r4XIwFzOt9Pu+uhZtGzfoVX+YNgC+z/HQNZfJxQrcSxwFETjFIbsxQNEPOpaW/zEFVd+tEpl&#10;Wx8U/WCrB4X74oRhR7mFgmcFCPeXSqB+F5CKEOhiIuNfhFuPRSVHkqzXffioLcpA/b0/faQcN9EJ&#10;PVAS+bWSjpWCAslc6MR5vEEkJNRPxgFwIDIob3S3/I1Y43Maeolb8hckd/1wZuFOCbTWdDu7x/9d&#10;9t+PC6lr4d7YUhZegfV7Y7qYoIFUr77flnEqJdoig9wxSsHj/BIPAn1MuG/zy1DfLdyYD7ldClHz&#10;ne93tBI3oYmgVNz/uZFmVWz6YhOUHMCRI/qnbZlgx8twFNmpXC1keqAE5xKSc+XHIkeDNtL4MTBC&#10;ut1IjtsKUVqLFJwoBYzqhVoHmv7+aCVsh3zat4YQRWUKNokZhHDbXZ9yZfdDbdkRg2I/ynyzSPRl&#10;b5hx5Mh6kt8a3Zc25UPCIq7JJ11Z+25sxGX/DrFL0QqPGCtEfHoY6ZRSTYJn2kFrVY+a73y/M8c/&#10;zPPS3ISrUNK9MnEnDCEy/pWaiBzfD6SKxHVShaLkQ3FjDQJj4U5H/KQlR3aobji4H5JC5BirxEle&#10;Ov7xRAOzixBxe6NLrT66l/72FATKEhgjbo08CDodtJpZt9MCrRR+zvSwutOr7bxfsMjcX+tCaxxt&#10;zudegpUrcLA44a4Cy6GcfpWSTWnghmTFfeMbyfM9WpH0tKHtjupBWLsbd4WwCTfmItxcq+/+/V+r&#10;A98hg09a5A6Xv7qI5Nq9VZOihk4oLoH+XEOt5PhSctIPxlFp9mxeuEj0/jirnDOfDjXmLO4jO2S/&#10;hb5fCAsEzNp+OPPfThGUVoRRPkfuHPvvUsjCc+DzsZT9JoGoR7meHSJpoJe6ovXQNXLSHCR6Y6zw&#10;SzsUMn65Kh1hTjOqJ/BQj2wj8B0xR+6KXEv1aPWl79NaybnHhEO5E/pRQooaqMpxYLkj5FFyesks&#10;+yF6jqgK3UF2qUKtltduwcK5kcf9oLP/ObdZWEtuF4EfBCg1ywebFkg+rsYYs6tfvcreyTTmgaul&#10;5fmqN4b82fmzsHodFo9s+5THwHIgVr6jJX4z8JRpU5ei50i7ncLVCXlQqks7de2ita4crb70fcDf&#10;2+1luew05dg/LQ/iYodKseyE3XAS2XnOV8WKbfmxeE0fq1kk08B1pFvnt9tw0+RpnbERX6t4kUYW&#10;SeL3tBmJeXuXhZFFT9OqnUH8uO18gTNHTZeVW3Lgi7FUoNWR7ae3q1oX6UX2QQdutcX/WvPEWu2f&#10;xpGRDaAdip7JxZoUU0yEbEE4MArTnmcJR+6CHObONytwWkp5N90Jk6kJWQQWPfA9uGNgtQvEvpks&#10;yWkVH6Ot5NZdiiSv7qS7TbVV8zYsnB55fI/a+59zOwg5ivUAS2QV3oxvpwpaKfwwylW04mrxRU5L&#10;gw5XizvwESKYPhIWX4CNR1BflK4vfhokLA0gWOjVy664cLoqVal7g0VQX2R3wK8IV37XjrvnroQb&#10;Nk7+h66TZCeMx52wG/rdDY+60DFb3Q1JnXfJkQ/+kzi74Vg529MrAL8Fc6NNiVuk+cPTAmvl88gz&#10;pNDvoqbNNJ8BpVTubr4VF9a7o2aQjw+JotjdLhwZORZ9iCV9iFYbrBKXwaCuDyDWbNKRd6Ek631f&#10;9Bd63Qo1Gie/l3l+eaeX7OpS0Er9cXmkJB2sMtqxvChOIkeDl6tpX7JB7gY3bp3saLjbFnfD50Cn&#10;24UDo1u3T9oyuaYJxubPluj6wSxDYQqhlCKM8hFulX0WshkARwsBjqMYouuB48gpsl/qw1pJ82wH&#10;YuG/EEu5ntP7KHZTWRBOjE0eo9R/uttLdncpKPU75UFc7DAGda1hsICoYflu6m5IUkFUv7vBky/o&#10;cRdWojm+VB6tT1li3So1Xe4EY/NnS/ihmTrf8wwyp0zOirMS0zX/ILVyH3TF0hwFL7iSeZBV3Yvi&#10;8nxHwaE4UD49Yd9DYO+QESb/nbu9YsflGqx//Du0UnIWt9FmX5/9ROJu+HIVjlfSVsn92TUqPv6f&#10;9UZXK3/SFktyGid7KSeJRlE0XWHuGTahtGQq7IYyU+XR2oSOfcuPR7zOInE1KdKUoOUL+Z6PrdkX&#10;mCayjeFVhRsBrdSRYP3j377T03ckXEc5f3Tzf0wU9y2bHpwE3ipnshsyrXksUIpgcUSR2jsIT02j&#10;dWht3oAZGGNQM8KdSiilCfzdO0BspoZN286PGCQPxpCXm+TmHylLx4eL7t7KNhZGZT52Kwgcpf/o&#10;Ds/exYer+F75N/bf6vGmg40LSTHFm1XpgdQJoW3hoBLtylHwuDud1m2CvEXcSYnzDNMHrSVTIQ+m&#10;9Tt0YmGbxojXeUnDVzqfcYYptGYHQR8UbkyMGaV+z45P3/5P36wgRRmxUI1L/uW9Pygj9d3vVuCg&#10;gVPuaCobjxBXxTRatwnyxvGMnXkUphUKyZHOAz1lcYQsPC0yiCOj3IXo7hgutBUtRJvlFpLj+5mV&#10;U2xz6CuWhBvtpkvodMydA7HtJhI1T37d0TquLotEsOEpwkvBVSiP1hxyOZgezYQtiAk01xZowhnb&#10;TjMUuXy4kHZfmJZc3Cw8DQ0fwuqI1mn1RVj7BBZGL1tYj39aYapFoehdDtbCwzgA/fIwKWalGgTt&#10;zaqzqHny69uJ2Wz7uSjU927+j4mgPF3+210RtBilo0ObuGplihTBsrDI8STPfhCF4SwlbIqhULkJ&#10;13XSOMXUQclGcA8JcA2PJBBlKKIga4EniO72hi86C/GwcPXOXU4UEvi7ugEv1wvWpJbnoduMvQDg&#10;wO9lGzGbnYbwXfJPUk84nf7bgYjuQWU0V/uDAilX+4W8RmsYRdPr/JsBFNichOtMsUsBRL9gpQsv&#10;jFoIUVmA8D6421u5ISJmtRF3/A1NbIio3Qm2H4kgeaUk8rBfKZSQdRDs3U2uNOivbkcdA39//fo/&#10;LYOVd2qNyJA9TSt2Yxmqw+trguT57mcX3t2QTKw8iIxFPU3f33MHhc0pkuAw3YSrlcQ9Vnd/6s6o&#10;nICNwYlm95BODh91RMK14ct9y26qMDhobSQCX0EkUq+dMFUTC+JTgxNnJBVrmKliqcZk07SnhEO3&#10;YuAecOHMha9jY5XuKIRy8aP5LQu1+E1bYrOelLZt/P/ZjcQCYznBG80o9SePiGUjppyj8g7P2lmK&#10;wjRDkb+CzGG6BGwGwdOwHMHiSPGPakxgCXvAMnCnnYpY5bFgjZUNwFjJ1HGUuAnrjrgNXKRd1r0I&#10;NmIZx7IDTzrwQv5mZ+LH7W6A46G1Ll84c+HrwC/1P23gkE1kvyfVTTWF9RNWkNYVK31Xt7Z3d1Zs&#10;3YmU2soN2d8lH38PGVoR4dYafB8ujtgg8vGAVkDTBmshr1tWLNwZpho5SVTnf+q+wdFyxB9Z9KFU&#10;R8yfo9y0sNKWKtKdMjWy5Gpi/ZWqC/NO3C14m9e97MBncdDPc+T1bfLnuVOqQzdNijOR+W6dl3DB&#10;fk9Ma/E7K+YPbQCulzPCP+CTKzyhlLRLj0LEsVMe3ro1SAFFXlHv/UReEjV2RrhTjQJ+2afhe0xK&#10;4B8yonpX7Tg0P+de/SgrXVEEtKSflbUpuYaxMVxxpXXOohblwCLL+AUFl5HrOFrcIvlduYtg7xM7&#10;LgB+96BnbTee2FOdmFHFtqp2uL0PJYol1ayN9QnI5Awnz4sf6Owvd4Ebx/bmnfQIMgweJvd/CmZ2&#10;bpfHtJtEM+T+iqY4rNCDkoYnIRwbyXCZBxa576eyqAmHdOMUr6or1WmLSrpijPL5OJnXa6BVKEnC&#10;ibly85scGO3b+nG0Pv0O/f+z92Y/kiRbet/PzD3W3Gvvfa/ebm93IICDEYV50IwgUARI8C8YigIB&#10;CXyT3vgkCIIEiRQgkXohMARfNIIgcGY0A5EYjKCBKIkCgenu2327q7uqu6qra9+ycovNFzM9HLNw&#10;j8iIyFg8MiOr4gOyKpcIdwt388+OneU7WouJaKbTT2jGgxssJkbk1LYQS/IAaKRu1XKrlXVbgdT9&#10;bKwTHXcf3DjVIAWg5Hp40o7V7IS7kyx2sCyPJd8+G5hktp4COwAQX2krhjSczbPwtPoi1nT328TO&#10;ZTBv7Vvlgn8TMXip5uQaA4AazR9/g/pbf5l/ySHCTdPkrwWBu0Q2gfJk6WD77m1Jv3at+xDtFGLn&#10;T1mDkXfDIsR8H3gayU0MFLxcFUe3RUp44xRw/tuN6vRsaZBJchrcCZbxLdxxI+BLLD5OyeYLnLre&#10;I2CWfKFOoAhcBoEXX//FnApetxEOQIGyU0hhlusQN4AArbVK0+SvBTCacJVSv9nzCz1ZwGwNuLwG&#10;d103zdD1H/JJ0bGBn2JxJ5ypwMsjjqUQPg6R1SZFepmd63+R/xTRdai+OuhjjYVuG7tTMaMnwLP2&#10;eZY4FShp2E3g0gwGTJILmEcpvDcnwcI7wOO27KbB7awnNc11b+zoEJcykJnUx70/T54Stoqo/CQh&#10;3BqgXVsNM73ah6m4Hy6Whivt7iZZe5GBLXQ87A4wfYbCTrLApbx98DmFE7x6foNZ4tiQDxotOrSS&#10;eI4Np1/zy2SuxkDBJJlao9BBduM7qWRUWLI0M++6uDQxF/TrbqtP+l8xgHDt2e4DqmZjn5CsVY5f&#10;QbxPVitJ5bKBWK8/uQ4NZ2vibc6fuRlDtSQXYbiU+D6o2cpbWqeIcOHZimwvMR5OC9lClq2wDZyd&#10;8hgVMuGlxErcZxqRgSawC+wnEgOKU0kjDdXhnmmJ8xmfn2bAyjVblKfuLEJl3WLsHsKN9678lVJY&#10;EtaaMmA2DC8BL1Vl2/6gIxFA36Ms0LCiJVC23YZHRlI7Xi3JShS4v9VGkWG0A/Xpy493cBKGp4id&#10;xrVwT9Nneh4xSZh3zOYQC4NQwa6Fs1POwXXctXHtpB6mklN7FA6QeoBmInEZg/BIoOT/QXn2CiH1&#10;TgLvTptZWqrmhGxUmf3rv8nam/+3/3MP4Wql/73uDzaVNxeMc4i48D5wNxaRCd+Z05fngVizV1y7&#10;jXIgq9LmKAO2vQfrM7gT7BTZCTbb4nny8xkTPotiXpjESaCUwp6gbSTXpv/86sQWAtv7j4Oa+z0b&#10;Y0DjvfQY4IuUZp3XgevsO62yq0Jckal7Pg8SuKnhtdwYUkQRbNcKubZ9ma7OOOWouWYttFwk/v36&#10;JPm3fShVe4RsUMm/CwwmXKXUR9kIAF084XqsAe+WpHHcnRR2IzHxvaM61FmWg3U/HySwGw5R8rGG&#10;GS4Tzfhw47phMDarvVZKJkIYZCWascla/gT6cLZGIVAT+HCNIYoi0iAgCAKCQM+dV6yVtj6pkV5q&#10;WqkswdlajDUYa9E6IAyCYyHf1BiSJJUKR61cBwxZuqy1otilNGEQoI9BBNlYS5KkWGNIx+zca5jf&#10;mpCf19rNa5+wlFppR+5le/3O9ChoIDKyU53W4Xe2LI1hQy1uyN0IvjTCFZFLIZU5JhbsoJTUQbBW&#10;3m+MHPtidUjy7CTQvRxk4Bf5y9Trw1W8n32vmEXecFxUgDcDoCaCEU+cZngl6C3hC5RMiB+d1Xu+&#10;kk83aTLLZitBLnx1xFZFIb6dKJWxna9KPvEwik8RN8V2CgeRTM4i/cM+AXwcbGxusrEpqmGNRpNm&#10;OwKlKIVh4URnrCWJE5RS1GtVVlZqBENOYoFGs0Wz2SI1liAMCQomOgskcYK1lmq5xObWKuXS8LB5&#10;uxPRaDbpRAmB1oRh0U59RZqmJGlCKQzZWFuhXh2fimKKdRH1zOsQLrh5PdDUCuVZ2UGKGhouC2lk&#10;Gbwb6y7T581eBO46H27gfK5oecb6/a+jkJpMUUwhPHK2IgZcceKzK70DynMqoHpyNBtXd1BaDMg0&#10;hrWe1x4b7gOPOnJxvJ/Xj9ITjW+VvlmDi0lEzTyB8gtTnW8b+Lk9QgzDyjalrOHl8hGZEgOQAjcN&#10;7HYOf55poBAXi7HS3WIatNoddvYOUFpTKohUojhGK8XW5gblCY9prOXJ9g5JaiiVSgWQiiJJU0ya&#10;sLqywtrK5Luf3f0DGs02YSkk0LPrdBljiZOYSrnE2c2JFFe78JoC9RKzm7ozzusE+HmMeZ24TKS3&#10;Ztjp7Vn4IYKqHl+iMnEEC3Kp6iGshEKuc1X33r8CgZjZxpo9vXK5e7NzhPsXVXPw0r7WSororIWV&#10;y/Mc1pHYBh5EMin8tr0fnURWrk/q01e03CSbNHl0V38DL1RnS+AGEcP4oUO3tfS0j287kclzuYAC&#10;jd29PRrtmPIMJGesJY5j1ldXWa3P5oaKoognO3vO2p3+CY2imHIp5OzWdMSWx8PH2xgLpRGW8Wgo&#10;kiTBGsOF82fEvTID7gIPWjKHgikW77xV+2JNLMhZ0AR+HDGvrdM7mK1gYYfdZonr4QoY4QPvRshr&#10;Knjfs0YC73VXZHWs/cYbV7vuM2NsolfvrMFvtyFPuPvX/20C868Al6FQhcprxznMoWiQFVL0b81T&#10;gAg+nKED0HeOtPM+KZ+Llxp4rzq9/2kQrrp2H74+fGxYSV27UPPN5opBHEc82t6jVC5P3L8tTQ1p&#10;mvLChWkTfwbjwaMnoDVh4NNsxoO1EMURG2urrNSKi0Hs7O3TbEdUypMKiCriOCYMNOfOFNd/tgV8&#10;33aGyASkqxA/rQHeqxTbpXDovHbl+B9WZ2m904a9q7D+MfeR9K7ESFeHknMzlAKRhN3khLsvdm5C&#10;3PYlvpDqv+ozFboUk6rol9032BTCxWkYuQK8E8JHNVgvQTsWK8+vZjU121YvSnvFdvJk+0nBZAti&#10;ma6VhTwn4bdmIjXkRZItQKlU5sULZ4jjaKJyxjQ1GFM82QJcPH8WZa10q5gAURRxdnOzULIF2Fxf&#10;Y32lRieapBe4IopjyqWgULIFsdg+rso89XmjR4/GCUcBHxdMtiDzerU0YF67+MveTEevdln8EsIH&#10;75fFpfZhRX5+XYmf+MSZKywLhzqkKvoN/32XcBXBB91XWAPBiQ/7EELgdQ2f1iRoFSVCluszuCCb&#10;uMTq3O+83Nsv5pekwVta3AJdIZ4RUEi6y6V5CnYozQtnN4mjaKyXW2tJ0oRL54snW48L586ASUnH&#10;WgUUnShia3ONSnk+YhirK3VWamWieLyMgiRJKAeaM1P6a4+CBj6oyjMwziXqzuuiLYgc3g4k+Nw/&#10;rwMtO9WZoL1c+IIjKJPr4osi6AbDdO63b5H7obgiuvngJeCTGpwpwZqd/lZ22yPnZkc7gdeqs+sn&#10;H4XLYeZPG4VOKhbx7D1MR0MFIZtrdaLoaEKJopgL5+ZHth4Xz58lieMjt8xxHFOvVqhV5sgmwMba&#10;GqFWJOnom2aMxVrD2YIt236UgVdq4+2WOgm8VZ1/qvF7Jee3zV2iUGVdc6eG0szS0Pz4UKXnKue4&#10;NR+VyBptqsUnXI/X9RMqdnDvo3HQorfldJTCRuX4Wma+UZGg3DD4gMDbx1RyXK/XKYVqpFUZJwn1&#10;epXwGHJVAbbWV4hHbOWttSgsm+vH01n6/NmtI/Nm4zjmwtlh6iDF4hyyIHdGGH9RClvVOUfnc3it&#10;mhUggJNPndU4LdXAtGY8yHGg2p+r1uXWPOHmzBWv03UK0NmHyvSLQytf8OBW5VnSVybFKrBeHj4Z&#10;O6kkZB8nzp3ZJIkHE5y1YI1hc224qkXRqNVqhIHCDKn0iOOEMwVkI0yCtdXaUNdCkhqqlfKxFE94&#10;vOE0SQZ2UHG/e/0Yq+g2kSyBxBcI4dI5ZzloZUWCUQuPgL59RJdbM2qxNlv8pkhb+TaGKzH8kEjZ&#10;7rEh2gU1/cMf5wIOkYEzx5o/InhRDy5isFZu0HTZxbNAUauEA63cJE1YXZkhJWRKbK6tkCSHVyVr&#10;LUpLEcdxYm1lBawZWO2XJglnNifNap0NIbBZHbxbio1IoR43Xgzl3ED3IZvNIbACUXO2QR0X8hya&#10;41YNsHvrX5+h2zDXZukMEyBJ5eLudSQQdWywG0xbEddBLMvY5SQmyey5ttOghqT3tF27Zv/VimHt&#10;BB4UgI3VFTqdjkv7Mt30ryROWDsBwi2VK4QmQaUJ2qTdrzCNsWEhvZ4nRrVcIo7jnmsUJwnhXGq5&#10;j8YFJXM4ys2hKJVnc9Zc22mwhuwe/bxOLTydSX2nBmmnoNHNGb2FMiV2f94Clxa3sbX1MdplmRsz&#10;lWiNQi5uosdPy9gma4s+iW/pego7bVFCWy2/zjsTjTSDBepliaoaK4M5IX7jUhmeuKofj1YCL52Q&#10;wIsOS9QqZVQQeFkXrDXUT6gdRhtoVtcp+0Z4DsoaDnR1IsWtorC5sc6DJzuEOes6SRI21o5/QQIx&#10;O9ZrriDA/c5Y0OXsOTtuXKrAritcMnZwr8OJoCaffymuJNr9D5KH7H+XuO810HFVrEplOry+08T7&#10;kyRuBeVuLq7WWkPzE+AvQoDU8EbmxzQQTPahLFLnHLoPMO7N/alB9yq8vjFcgHwQwhCsmsr70UUV&#10;eM9/1BOWMDwLnO3fWJzUU+JQdO7oLIiA7Wr1UPm1Raynk7h9SikunTuu8Op4eLvfuD7heX0BuODn&#10;dQFjuVd5n9RApLIsCJ/W6Xsgen+x94j5CrT8GLz6mV+ovW6Lzn3vh5va8YWtughC59+RD58a3gg8&#10;4aLUq9krbSYtNiZi5AP5gY9rH4euOmSi/u8yQgIlK1f9lDR8XGI2aEBZRBc/93vrf7/Ec4FHOiSJ&#10;xRbx86Df6LKI8qDn+TLMTPZHpW4egu6rkHQcG8r3uRRPayYm3BREdY/x8xuS/HDUZCV/bVcZlriy&#10;viWeDygcufa4FE5qNEucBOoaWmYM7Wqb/WdzP3uo7j+j4X3ga5PWgemwt/jBcaxXyc0KmCxMupfN&#10;k3+fi20oWrgtQSBJ0ZOc0bqHzrIk3CWOD8fpJ445cY/SQiLVTgsizdwIHta5DpTKfMV5d4GPM5Vd&#10;zCYdIS7siXa9Aq9OVQZd6iN54dgQQOfz/JViUomJxL3N+0V2kDy8UfDtiC3TO9Jnee8SS0yKJrJ7&#10;O4606D2m7wP2LKNuxciqlYVDSoi7yZLFkBRZ3tKhjFhkMbuVQmR7i55AiDY1YtG+Vpll0ettM+E5&#10;NgS0gfVeC31CLVP/jRJr9ecOXHe/DJWY/0q5fkJKVpnIiKoQiL9lm6xBZEhvRcYg+I8SPmOEu8/x&#10;VQMtMRnaHA/htpmxQKAPB4xqvnq68AqPQUVMW+i+AzxwSmP5QFgnlQStraq075mdVno51HGsDvfu&#10;/Jut1Y3N7H5MYeH6lAqQlaYcZBKKXtHLWMlk8D+HOSFhBdzuuCaOueNaFx0sq6zDZkpOF9ceTcyn&#10;CSnTdyUdhIjjVU561rfBKccjndJAHtci7p9FLPNnhXAJjDRpnHCi3QEetgAlmr1e0rLjGhlsVeDV&#10;Qo23Q43UVvfu/JutsFJduQgqVzkweVmvD5oNwqjGc3kXx7D2M9a6iW4kR06rbGVyqbPPDHwVTlG+&#10;wn2Ob1tqkfEvVpJUcdhDngr/OedFYAky30sUc/8OOBX6WhOgCmZ3rFca4JaVTuBaSUcX7fJrvdjP&#10;2Sq8PJdx9jsz1EqlunIx1CW9gZot33/fCXinzoHiHdVFQClH/2rAMmCLIaZFQQexaHY52gd+FFru&#10;eMeFBsVugxcNbTJrc54W4w6ZL9IwW/NFkHlQ5llyVYWy9x+BCLjtWv8EWtr7+ABbK5Fd8cXqMZfM&#10;Kyq6FGyGyoarGuuEAu1UlQS1MCM+7zpo9SWjDzyqD7TRawmPQ9jeSf6suBR2kQXFbyVnRRO5Pm2O&#10;J8jTJqvaOZlatPnhKb2fKWC8wPCk6CAk688VIpb1+SmP10CejwAh3meDcIOedKs8+jvD5Lv3en3e&#10;l6rTX8+JoRynotDY0NhgJQy1WTFWz6S09woMfcosMon8VsmX0bXIfLv5r9S1PW755m994+oS+7Nk&#10;2pJZtyCXcpvJKu/yiOndlh5HkMe7d3Z5tqLrEXI9877UgIwci1zwd+l1kXljZFrrtEE27sAd/3g1&#10;1eYBDbZXyW4XuOt7HwZ9bdKt8MnFyuR6Evny3x2EqKelHWPZygzkAAAgAElEQVRVGGqzEqbGrqjA&#10;hvPanHuP8FCvsJ9VQ5DSS9ix+74B0Hw2wjRP6F2vNPKgTxs08Q+uv6yTVvJNin2K3QYvEvpJ0KOE&#10;3LeirKUdXDVd3+9DprNOd+h95ua1SJwkHgP3OyI+Ve4nWgdflWqRncoBmRRqO83iSHnVN5v73/8+&#10;jaC0PkuMwoapsSuh+G9VX/vExYEn6/5reR4g/g74gFOj3TsALbJ8wjxKyEMzaUudJr1BN2/lzotw&#10;9+ldM2fdBi8S+j9bHhpZ+JvArFI1Ry1SIULu4+4ckiHHKyE7p3NTjHFxUOJ2+D7bLqupEkBtxOPv&#10;d8iPOtli438X5NO/8tWLA47TKk2zUPU4VTVaVTWKcs9fFotvR8Oe/vjrPoMtKIXc4Ekb7x0MOJ5G&#10;LLV5wPuKPTxBzdYwcDHQYrQ/2gejZsVTRu/TNLK7GzcIus3gnZH3KJ4SRdmBOAAe6hIlLbGjcV2h&#10;pUDIueRSwkJXG9DzRVYKnCKEnubSWScOQqtDP1VClAqc7takh1sQnN4NUv+2rx9+OzmulPXTIcfz&#10;wbM1ir1ajxlMFJOOexFx1L3xCJgtTcy7yo5yHfmdylGuGi/AN+xpLiHjPRkBydlRAbDZdn+QK8D/&#10;vSux6H9tD78m/0atXH5uLv3U1wLYYFbnpVUoVCiHOs1kexJKqMVgHB9tiBDpUb4jH4wcdrwyxfoc&#10;+yPq/SghhHxat6/j+s8DZksTO2C8rA7vHz/KB3vA0aQ8ryyL40ACoLJ2QoHOspt8ma7XUjBWtK4r&#10;yHUrk107H+PQyPU/Mqe/kNQbG4YYXUKfUsZSfhqePivXJ9IfBR/sOAo7jJ4wfrtUVABtWDDJw/s4&#10;T2MALWH8Jdxf12kRM/6z7NO7hvU3aTLek1BU6uFJoAZ8FN+ntHYSvVlmgsLoUKOHJLUtMVdEjL9M&#10;aMQlMAze2jyKJPx2cla4CsmxzncafbmTdvNWHF8116ixHeVzzkMxek4tLmJK6d2THsR00NaGyLO/&#10;cKqiDcRqa6aZinstlC1q10JTml5xyNODSRwh3lochv7A1TB4ayxltrwOr5o17vlOm9OnpxvVGLAc&#10;T57MUeeZZK/nUw+PuSF0MdCnbc8ESFVZtHBFQU+A223x0QRBlrphgVYHHqVQr8B7AU4qLOF4JVqK&#10;QZErXMr4lo23lqdru5mdb9wrrhHL6zQFaUqMv1CMs7M46lzjVucljL5vk86phbOyxkLam8V6qmCt&#10;xqqIvG5+gXdhG7gxgQF6NYGbTVEDq5czVZ/ApXFU3O87CXwRAXaLyTeAi4GA8W3zhNF+0Elumfd6&#10;z4JJ3j+rj/OksIUsTKM+q0/VmiUQuUlWgTkM1p1nhdHkPgkN+SDS6UMq0oGnAb0C5BZrkxBLhMrP&#10;q9kejxS4nsB+JDEta+H1+tFWwLeR1DuvlA+PwKd++ITlagBtC1f0C7x/SrWQNoFHCJGOujYJgws/&#10;pkUR299JLLrTGdIUMrqEGA0RvT5rb/0GFCOAchFxn+XP4xcqb0FvcnTwcdUd5yg3gc92mGf14fyQ&#10;gDothU49TGawuh0GJd00qUmL8LI9BG7nLFSQnvTbjK6SuRoL2db7ulJ0UpcH54aWWinhCxRUFDQ1&#10;NAhm2h6fFALkmjwlS0/JawobMj2EozQVysjDOg4pJ8y+vS8z3jbY+4tP54Pt5Pvc9zFZi+0SxReU&#10;+xQtn97nCX0Sb2UVsYIbyPj6acmS9RKcVFdgcZBM3FV8MWDToKSbYRKbhg7UzPvyp8DthrS+8D2E&#10;QP5/GMHZIfuXu8BBAiulzGeWWOkndKYqpa1+0h0At2IhXq3kgX9sYeU0RWRyKCGfr+O+nBYyGiG1&#10;o7aQHhuItTxKWcIgpFxEMcIW8IDRuYv+fKcx13MQ5kGygxAyW8rnmvva43Dql0as4NO6AAKQxqfI&#10;ws1BqSSJ42ZoVdqAIOluZOx0LoXbHaiU6PZ6j1MhxpUQ6kNmUBu43xRruEu2Rr4+qB6e4KvAWyX4&#10;ri2WrlYiQHHa9QArzJ6reh6pRPLKXfltqbeWLlDc9v4i8lB3RpzvIqcrO+FZwmmu8huJNILglAhW&#10;+W638kNiFQehTdlHE49631FoIQRbL8vhOylslKU30Chca0MlR5apleN8VBvuZyzjSu3IRIWXEHjr&#10;BrJtqa+kmQf8Q53fqo5UhltiiVmRRFA+jU5EYpuyr8u28hhLK/u997yNjzZZpkYnhc3K0WR73Yim&#10;bZgzudoJvD2CbAdBLQl3IErI4nQcxr/KnW9JtoMxr2zx0yxEMxWMj2wsOryD0MHSSq19oq89/v4B&#10;KleAZL29Mj66uYhOTOKoorsnwE5H0ry8pdqK4WLt6Jr0fVyzydk8IEuMwOlMtFtcHFCMqtgg7Mzp&#10;uIsLy+koFk96yUlxUNt6+EC/886/38H2z4fJLNx8ZY6lh9cPIQZ+bmUt0r0LohrAS0ecZw/4qSNt&#10;12G0eMoS02P7pAfwjGFe/eW8Xu9p1UWYCibldBBuH4da9uG3235Dn8mlTmHhlnFthpxKz8Mhr0uA&#10;b9tQznUQTl1GwvtDshgSxCK+msD1trggtKs+i4FzaWOisT4rSJiP1WTpTYFaYjYckHU9KVpXooWk&#10;gj1XVu6pkX5J+rffu+CD1oon3V8rT2Xjo45LBXN5sjsd6QOfxz2EbMPAVeTiBDRiKYwYhIfAVwdi&#10;EcdG2hx7ou4YKBvYiu9OPN5nAQeQd7wXhqc8hw/xHOF1LrzSV1EesG2ytkaa+bksFgv2FBFu3NuQ&#10;0XGs25Hbe9kfFJhk4vyh1ZIIzXhV9ScdyZENFcRullVdq3bvt23EEmAblth/DritD/cqaiUimf5x&#10;BbfFGDft/9mBr0oqUv6wTVZsYZAE+lMZD14QbNMbRPQtbmZtshnRqyASIsT+bHTlHYUWBKekINkk&#10;vYTrOFYDWMvt7A+OcCfEKyEkSbaClwP5Uk4DoeqXY/dfM4GKhjdHhLU1Un0WGxGz6aTQjCS39zPP&#10;MkEd7PPlVvBNJ4uWP9wjW7aKknJ8XuEbn+ant2+VM+t+LH+fPEKeg12JbUD5lMggmV5VZc+xjnDN&#10;z92/KA3p5IRbAS6uQLOT5cZ65fU80RsLjQiqGj4cwzRbCSF2ugxnKvBxHd7JR8pKNWg/P9TgK9L8&#10;BqSo/mF7HN7U+G4TS0yOfQanyAW4jtNTIq+v0H/cZz541jmQ5/00IE16VM08x4YAYSf51lQDq7VW&#10;aC3VHFPgJaCyArdaTgMh17zHWDBGgl4v1o9OHfN4RcHLqyMqllQNkkdTjfc0or/TQr6N9ixVXW0O&#10;q0eN221iicMY5mmcVax81JP5zGdIxm2onpKmTWnUVTUzxtiwk3zLmvfhnvvoGgfXXJHsdC4Fj3PA&#10;uZpYRr5lN2TaANP4BEcTyepzk4zbZHCnBb+dPKrv2TCMunpecXiZfjcZfEfffis3ZjYtgwpC2P0q&#10;bKdTM29SxPhM/RgxNPzGXSOaIgsDk4L2T41KOffRNcieoxTVNZQKIbAtpieAiTHDAnGa0Gb4NnUW&#10;v+AozdpnQKriRLCCkGI+M0EhGSCz6hxcQIJv+XuuOc0KYOPAglrhIYqHCUQuauyFsmwMG3V4a1FK&#10;HXuLHlq4NTHMvWAHpVygs4hGLMcIrXkeYuqG4Xdk1iVyFbHIfGzTZ2M/21d0vshrWxSJgEz0/LS1&#10;L5oeiu/0WzQjsfLrff6vDi4LaiHQX9Zru/HM/K7kfu4FnJYWcxa4V/mQU9qdaSLUGOzDi5l9aVxB&#10;/Op1ZDtccz8/s6pTzwieD7KFmxaaAay4DjAgNNX9YnKjw0zxnvHQ7vcSdLk1v1u8CfxbPW9acPvm&#10;q7Zo56I1ZQNnT2NrgQmwgkwQ78v1KFGc7uwpSbpZ4jlCAjxpZVattZIiqpFmBBZxmSZjmPt7wINE&#10;cvkTF9n07bvWS8V08BhgrN703+QI137f/VYppztZyNnnhkBnvcF2k+Ei588SVjla4GeJJZ4l3LHy&#10;rHs51sTAi645QRdHpJha4EokioQlV5xVCZ1lbKU4634b7pnJsqgGIo36ix663NolXB0Ev8q8+4Ho&#10;Ti444Z4ty0UqB7JiLbHEEs8eDmKxQi0QpfBOdbKdmG/9VQp6eyZ26U5JRWxJC/nebUJUg1en9dck&#10;UU9XCgtf+e+7m/BWq/3/GeNKFrSGZPEzMDeQC6QVdOxSVnCJJZ5FxKk846mR7jGTkO21BG63RB6g&#10;HPT6bFMjBJ4614IFUOK6eNyaQWs46fTk4EZR/K/9n7qEWzvzi1t0YzKz5eLOgklqxmq4lc/KgrL3&#10;fKTjLrHEc4M24kZQSpQFh7XrGvS+r9qi77KSa/2lEAJvxVDWsFUWy7adCPF6ozYM4N60yc29Zb2R&#10;41Y5bu8r1WN6ZGmPJ+V9D/i5A5H7wJ9NkBleDeR9oYLdFM4sk0aXWOKZRKhgf1SnVIe7SK/ESpi5&#10;IhRC2O1EBLPe0DlKDMGEcC0W3ZaSlmBcp18MYyz0G6rqcf6n/rj+j93vrGWWqu+HwK0xLc4UiBJZ&#10;vZSazDVwNhTCDZQI4iyxxBLPDqpk0q9aCyFeH1I3fYAExh62xS2Q733YSYVA367Bm/pwMoMG3i05&#10;gSHrCHcqJchGT0qYxv6Q/2ufPWi+g+DfATdK0wY9WcHcPeBeQ3QbrIVXxnC4bAG3nH/FWNELGFfC&#10;7gBZ+bSCphGfyHOQrPDcIQXS1Pm8nAC9F6J/XnJRn1eULaRKyKociKzrr6woEK6EwhkHsdPI1tJN&#10;Jm/rNWKoBfDxGDvn9TJsd+Q8U8G0eyakwX6ft2p7LFxr+FfdH1QoYhET4gyAEid1oMe3kSvuwpUD&#10;cQ0Mwy5wG/g2gi/bsB9lF0cFsL/04z6TKAH1CmxUpSP0Skm2ix0DcfwcCLc8r7D3uGD2uu5Gi0vp&#10;CiQ9bLsDuy4Lqxb2WrWpETnXS7XhHWX60fEBOivkPTHidm+GglH/b/7PPRbuwe72/762ddZorbXY&#10;762J1a0rCAF6icYdxiuf2Arhnk/xylUV7/mvyOniWnnQQt0raA5QUrCTwNnnS4v8uUAdeK+rBUKm&#10;WBLKHFtauc8oGtucW13lKbDfzJX0Ktn29xuinpSbsXz/QX38GtQ2YilXQiHzqazcuAVa3miMMa1m&#10;61+s5so1ewh345Xf3DaNqwfAujDZdGG6Wij+1DCQDzBOM4Y6WTfeQIkFmxipHvEEW3EEOwxKwX4y&#10;3vmWeHZQVJXdEguIJAHWeAe4XpH2XWHgehtCxgdWjLzIiAzs2Rq8NoIrDGLIbcpbeQQ8dK4EhRh3&#10;56bxTdqc3JNSjdVLn/S0eDwc07fqOopPs18cMGlt05oj2pKSqOAoAtx3Z9hLsk6+MljZOpSPMF1S&#10;Z/UmbsuhzFJOcIklng3s9LTUeTOAZh3uplLo1El7ldhKAZyrwstjHPkBcG8fgpLbjSvZMWslP1sz&#10;TbVZX1Kr5Xr/Kwbwkv0CVEa4pgl6MsLdAm7nnGr7ZKpJTZyLIBEyTowIlZd1JrUG8v2hkTmRitTI&#10;CqSQFWmzDJvKC60cQPM+1N+eaMxLLPH8weeLLmhJ6cEDWOsVnawDbwdAIIFUX55VZbI2jCWEbL1F&#10;6y1li+ToXppGVMT0R6zsX/a/5BDh2lT9OZrfAyRwFjUmFuIqIQTqg2B3E3ETtFyeW+BcBKVAWqZ3&#10;z31oMGL6e4LVyHvWy7DhCPbwRV6Fzt4CqbBsQ+MRBDlneNKB1ZcZ6N1uXhMfkLHyf/X1o0/RuCqz&#10;ZyxPppXSw9XLw18f3Ya0Lfc/7cDKeQ63+rSw/13W8sSm8vrqa4eP177Rq55Ue3P0+BrXhnwepwml&#10;K1CuITNgxr3MwXcQVnrPlbRh9VUmnkTxHYiboEuS/B5WoTyGvXVwFcLc57WpHKPy6uHXpvehsy9/&#10;j1uwdpmJCDO6Lc+0NZC6zrI6lK+V8yyUgyZuMbzFrHzqaR/zA9tb4mvdLjlJ4WwVXpzmoFFTngF/&#10;3FT9H/0vOTRbn8YP/+RMcD7VWgfowLW1mPzcK2XJIKgEsuWPnSVbOuL5sFZeH6UZwa6VYF2L5TxW&#10;cCSsInb0AogLJrFcwzzhJBHEO1AaQLhxR4jWmpxi/BGI25O1j04iRkqLWwNRS0gvjeUBr/RP/LYQ&#10;U16kI20OnitxC4kJmG5AYTjSIz6P61XcfgrmFpRXof7WEccchpY8JP1I2pDuS4PSSZB2ZOxB6rpJ&#10;q/FyFJO2W7A84VqwQwLWSZSdI/F9lsch3H14+qMQuy7J3Aq8r8/toXd+gvLaDNezSOznxlc8fMuv&#10;mKzv4koIL1VmEHqN290xG2PSp/GjPznHOz0vOfTEnTv3W/umcW0HONt9SKbwiq4rKbW1yAca5CKA&#10;jGBjF58raUn5eaksWglTKS6unofGfVhZAMLVgdyEPHmWA3nQB80nHcrKZE3PajkS/cc/ckz9DVr6&#10;UKpBdJAdcyD5JeJfy593GEkq7ax2M8ZDpCAIj/g8AegyYq23Ye9bWP/giOMOQgxh+fC5wopYqJPu&#10;tHWYkZm3HMdBEMpXj5XtN8x9rKuD7ProkPGekETItlKXlCULXZJVLuVDh1BZE+s3ugXlV8Yb+7zQ&#10;vA+r8+tf9qam4F1w4ua/y5NQaufcud/a73/VMBPnc1C/I2+EyUoRBJvAz4OSI3MWLIhrYaXk3AQU&#10;lGCgzsukWVg5Xy1b9nlAuSagSb9EnIO1LvIbMzTnz1vYcsAhLZfi8XOxuu83PUGQsaCckFLqGsoo&#10;lZGkBUpVIYn0AQQTNplJGj05k13oQKzyk852sfugJszLHITmTVlE/Ge1qVtQSrII2lTui1JQqkNz&#10;27lCTjDZrnMA9XeOft3CYNddrq6j4vNBrxpIuNbwFwT8jvykZUKXJyPcgMyPa126hnLlefUQzpdl&#10;wz+3Pg2Vsyxu3Zm/KbsU3vrOxFBdh3CT4b1jE0YnWIcZSSoGpwfGTQZbV/15gGm28lszeZtrE8PK&#10;GdDr4JuEtx46veaSjLNUg9ZTWJ2QcOOWTEilsgVGabDTd64uDEEZ2ntQK8DKixrSTtva7F6svUd2&#10;/3Zh/65cT6XcbuQR6AsjDjpPbEPppFe7CRE1yD8P1vAXg142kHDjtPUHStX+C621Ighl+zsFb1UC&#10;KVhYL4t27RYT11FMjWvl16hF8PIi8i3IxI73oVQw4aYxhGeZ7UrXhHgAUY4bQNwmHWBBWw4Tbs4f&#10;ay2oCR+kJALdR6S1VWhdFzJWvvplisJ3r+pkrbOYba9lf5JQ2vloZ8WBLCrdTUYCa2/Qu1huQK0B&#10;rV0h3aAkFmbthAi30+agfJlHQOz0URSSf7upjrE57SSIms4tJJKMcdr6g0EeqYEOoOrmJzdQ7AJu&#10;i5ow3FoajrdD+GVd/r/EMZJtAvsp7E4lPnFMCEqDAzaFYNam2SVHuK4SxQw43iCCsyB9aoeMxVom&#10;zipQioGfp3Y+czN0zz3h506TrLtJdUsCcF6W1BpmEW8qBNZy+HpOCu9ayruFBuwywk1ZwIBZip6K&#10;wDXzIldVmX2nIBgZKeHej+CnNnzRgh+SyaRc5wvj5pKjU8VudfOTG4NeOdTjri2/AjKFb54WP845&#10;4NcdaCSwEohDYefIdxwjuhPfuoVslubmc0bXevXayH0PoDGHLVzFAB3l3ESchnCHotJH+pOqKUQ5&#10;C9cAdQjWe4nGnhTh2uzamkNxlwnRb6kPs9wdaZhEiDc9Gem9KzEcBLCiJLbsq0xDLT/XQtFpaaVw&#10;rQXfRKJMeLJ46txS3Tn45bBXDiXc1Nosh0wFssVYYHSQlc+SqQWVA7h/wq64HnildBW47wG3kVg4&#10;HHIX9D2APu2pB/qwNWySbKHRAcX51HUfx07qAuhkn1FpZFyVnO9anwzpKJXND7+1nwWHAp7DFqaK&#10;ZCmUVyU1rHz8nfPuIMVQ9dytTc3gmG0pgLpzOd9ti5DVTzYrhDhWdA76BGvs/znspUMJNzbx/5S1&#10;3AnmuP2dHU+Ab5pCsL6Nhn/8msnkts/c4ANa5bqzrrT4cRcdSnGYcOMcKdvsdWkf4aY5wh2UEVAY&#10;LBPd6dSLjOTH5a0U5cRX55RJMhRWCmRqW26hKqDVlSpnnwnc94MW+RKsvCPZCZVXoXL8aWGPWiK5&#10;CEK0nUTkAVIjpbw+syk/67SS91RDiRd904Lv4mPej0dNSeVE/LeJNf/zsJcOJdzqxi9+RCkZt9KO&#10;IBbJXBTcBm66nkV5dfdOKuGbD4IGKrp9soP0MCmoOgSrLhUnhM6CLmRBbsuuNL2Ea5wl66aPT/VS&#10;6rBLIWlnuZ9HFj1MAtNn1HoJsTERN3I7jdz7ur7r4Pj7+nmVbdbp5nNaw2x+3NXcbgqxmhsPZh1p&#10;4biDS5BQQqyhgk+qcLkEv6jAB06Wsx2LEWXs4btdDiTFNLXwUwu+7kj3h/kiyhZHAMVOZf39q8Ne&#10;fUTWtP1C/nPbQbNYftyriayKfmvh7ZtmIjfs0xJUKytwcPJeHsANMCB7CDSYiAWywTOEecIFbJ5I&#10;vdXqChkqGwz1S/e4FKYqYxmCPpeGgokqFXxZK7a3QCEo53zDJ3BfTAwEkupm3KKS7s12zFItuy86&#10;kHsS35l1pIXiqVPqSl2x1Lt9ySwVRP3r0xq8VJVL04izgikPi0gHeAPsoQuyXU+nCfuPAfPU5a13&#10;58rA/FuPkU+ANfafZ68MJC9wQfB1R7YZdXdjFPKZmxGcqcAHeVdhdQ3SeycxzD7kHmAV5ip9ig7t&#10;FUBsOpeLS3+KUpJlL5RqyALi8jtNfyDQ5v6bItXKuvP3I9nprYSbpNIOsqCfSSXZ3yMo9QXjZs0S&#10;mBA+Ba+8QldToTNj8K5+MSuEsVYW0+YTsI+Pfu8xoI3IsColegbnjkhnuoBYvZdrTgo2Ft9vv9Wr&#10;nLuhVoKDBL5sws2i19D2Xs/OrYczB2Dkk/mocfOfGWPlCVLBsfi0IkQ67aaVr/t9f28BX7pnoBpm&#10;LoTEiDjOa/UBOpj1V2Gv/0gnBWcp5v24UYEByaAM8WNES2Kn98s8ZGyrTeeIx1evdRGR5a9WkC58&#10;jnAPpeZ6wjVSITYplOKwK+sptHayRP24CfVJCnNitzDkCMgjb61Ye/yZCt2g3bpzQQV9VYnT5Ae7&#10;IJjXvrBWFpm9ewtBurtkHzu145cCrSLKYb+swfmqVEM34qzteR7lQMTLtzvSzbcw5Do8GGPjR42b&#10;/2zUy0eaBZcu/W7DNK5eBfWhPEwaCVFNVnU2Dh4Aj6Pekl8QIr0HvFETqvipJQUV+VYa7VSe94/r&#10;wz5QxSUlP0TWx5OE+4CVNRGFCctTF5YMhHYKb82nhzMNogjOalDjVC/lynv99sEj9RH+nCaDDsg2&#10;bTlBlXxZbzhhlRk4a+xW9rNJxb0RVBzZtqC6CWqSOdmmm3plU3oKNcKq3BdwQcD4mMWV/fXyudA+&#10;TD9AV2ES1N+E/SuuQq8spynVYPcurEYQTqWPVQgMmdaKViLnOmlV/kuIq+EpkpnUjKRQoqR7H4N6&#10;KPGdr9rw8cxlrk/cPfJBYXv10qXfHblCH733tPxz/424FYpNY9pBLNY7LbkwtZJ8lQL58j//1Iab&#10;bfk+XzjTdELnn9WOeC7W35AeHQsDJ4PXbz3OWuBkjay4pZqQR/6rXJao9VjI1d73J8Inbed/9mId&#10;9FrEeLeCyVwN01SZQeZnte5YWmdSl2kM6y+NJ2GZh+3kLFlFT4G5XskWCX0CgbM8SjVn5QI2twhM&#10;i7X35Z6lXgdDSclv4zG0bxYw4OlgYrBuqlU0PGhPX3KyhfQv+6guFa7tRHa+Pm5oEYPNADdmdep2&#10;3Qldt9lIdwKMQbg6af5+lh5WbFT9DnC9IZq4K6VeRTFrZWvge6P51A/o89dW+/y1Q/CEVb7Qry9Q&#10;IYRyflJHIt0pNiPjel2ANDr8lUSM34S+nEXsobe8t7vtVXRN857AgSepvrLeacx4T4pK56wJsvNP&#10;U/4aedEaKwtFz1JdIUtzcyI2J4XyipsfpczqDmY0t9c/lNS9JMoYqLwiGtKdkyDdfertbaxPiXYF&#10;D1dbcGv0G0eiBLzuDLEXapJi1kmzj+zTyGZCp9GNHRhjrE6av3/UW462cDc//QnhxtzqOjttPQUe&#10;NKQTa77TQ2rEao2dHm7i8vE8FELCrQReHeSv7cNdZPtwsyOKfg8WKbOtvOLyVAPRX4XZI/nWyDa8&#10;fk78mvmvlXNM1C5J5Z6CfCDJW7vdggGECDzhGk+Ccd/7p/hsPvMhOhCijFt0tWN1KKI1O7+a7JhJ&#10;J0sJO5Sqll84+j73cSPYFAs3b2mrAgKiGx+6xaqTI926+MWTYw4uN2+zVTYEOKErsp3uk7bsfm8x&#10;W7H6JSS7oaLFZekpw1iJdEwHx4FZReZdx5UjMd5yae0fAn9Pql9CEX+uzqYMf6cDlVyGgSfRWiD+&#10;2rxAxT1km1ENxamOlR7zwwafALeMNJxDyRai7OI5zUQ8eHNTKZsE5TVx0QTOj1trZqLf0yLpQP0l&#10;Bop9TpoG2yNgk1v1vHCNzT382vkbe+QcjRzDV9hNY+GmkegbqzPu+JFopXq1sNBVh3VujZ+s74XQ&#10;LYMJzKfEKe8AnNF/OjWcW6dL+nu9vvRZsPoeHHwv8yWsZJbuwQPY3OB4WqY0IerA5jleBn7Kd+XF&#10;BcUtbLfhkYG1MlwMp28r8G4pa07rY0Atpjxe+2mvkWHNke4EGNPkiK35Rz1uhWi2yG1C1mpHISTa&#10;SeFV1z++Xw3oBeBiVfwx3p0wiGz3kCqTr5qwH7u66zBzVVikIOTWwli5Lh6rtFhtnUc5v+IsmPX9&#10;A46Xf9C9eyHvT9SVzDzpuhFM9vO06v1p7IJ8ric6dQkA6VAWAWtd4HHcTI9cNwa/G+hHPhfX2sx/&#10;ehIo1zMrt/1Enr1JU+CGYfVdSU/0Pl2lxG988HMxxz8KezdgU1oQnUH6iDWj3qmmlLQtr5dFwOaH&#10;pqSETptztFWWFDSQjzxFGFcQ9boTYmv+0ThvG4twpWg6r7QAACAASURBVHJCyV6jW2HwZLqBIio/&#10;+cybKIV3qzAqdv4Coq9rgchKW2OPR4hozQ9NuZj1susp38c7iZGvg4UhXHJ5n26LN1CjYFIUZAV1&#10;icdXY3mXgaus6RlmXV6jcnoK+bYx026Fh6mF1S/kdgK5sR2JZuYSMQmUB9g3pXzRhzpZbdxyPbO2&#10;TSxjKcKt4LF62S0qKV2ZyqSDtHudJxru/mVP/YvA63UJckUDbnmo5dkONNzzBQ1GdqzjIv90aTWt&#10;tfwkMy4AUPdGVZflMf6ds/yv8r8VkmhN78ctk401MtLaeJyV5pWy+HarAWwn4tv5qgO3XIZDvZyl&#10;k+URpXITK1qI/bPVprRlWQRUVnPdDPzgF6TyLKzkrNl8ea91D2feavXfq+w9XrJuoK90VtQHBPLG&#10;CAjaKBuLCiRjoR8mze6F0tKX7qSgt3IuBRc0LMqt4LH2sguo4p7vMsRzrird/RG2Xjv06zOIpGs9&#10;FGu3M4B4tcp2rwcxfOtUw8bJKH7aEY4wVlLGpoLPAe9ajY4bx8DYe5NO3PlvK6r897TWqitmM6U9&#10;Xke6+Pp+ZuOGcdag2/DN2OziVYLDFGVtdrO2KvCSyn/YOtgY2GZUV9BjQbgOdrFKprsIynRza5VC&#10;bAnv/0whzN+5HEGZGIglX9a7S2ZJZxoLirF2BlEzS3cLK9JOJr7X+9ZSLXugfLudE3P6l+hWJc5N&#10;FH3N3WvnztKBFJPMrenCjntgh0uJvx1AUofbFnY78rxXcu5BkKF6warUiOF1G+m6+4I6TG43resk&#10;riRe9MK09zRqdjuXGGNsO2r/N+N6vMcm3NqZX9wyB9d+At7Ito4PDqvxj3ti5x4IXKLzUSG4HeBR&#10;mlmwPn0EMrL1FWeRe92lqkQoB2Ljbdj+Hs6cMOGyegxkNCVULmKvNJiOM7JUttPpgfc/G6DT6zea&#10;YwfWiZC0MgvX5yyXBzwu+bLmQVbwcaJcF7EdPcU1TO5Be1+69SYR1M+APn/4dZW1zHKDwV0+isLT&#10;G7D19pEvC5HULqpSsvQ4kqB3SUuOfh6BFllHY2E7kiDbik83RUp722lWnQowFXOZB1kwVeItN+pn&#10;Px5bHWsio9pa+0/cNzO7FdadeyDULptgCB4i/tnrLdc6fQg3xU7MQgOv1+CjygiyBWBFfHXpApT8&#10;dq2LRYO3rHBWTwOSgyxy3h+80WW6XrLkIGeVmV69gpNEPuULZIw27fvqFzZXnKhSns/HnQZpJKXB&#10;ScfFCIa4Rw7tZuYE88CR+tpEb7uA5Nu/6/QT2rGki+a9K96tWnFauYmV1LKHbXFdVhxJt2JxY06F&#10;PneCtuafTPL2iQj3UeOn/z7TVvBandMVJl9A3AlaiVWa31RbpOPvr9oiLqy1rFQ+lSMP75+tanhv&#10;SJbDUKy9DU/nL+B2JMorC9r9oUI2RXw+bE7WsD/PLB/dj/ZzwTPLybfAdegKpLv8Qh3KQtH9qnCo&#10;Pb2CE223ozY4JCM5LnRAt3V7EI4IuB3TLmvnDqxP3413BXE3fFIT10HsNFTSfrVOhC8qrmDK74z9&#10;7vflqc7uFi53DY2xMT/fGys7wWOi/JJLl363YQ6u/iWovwLIjYweTdXDvow4xlMjF+VJKtuExxae&#10;OpKt5EaXt0uM889aK5VmL6vJU0wFFVjdgtaPUHtrqiMUgnAD7HaBBywqil3qLV3swrpJ12cmBKGT&#10;fYKe6b8whNtwGQpl+T+oDC8Lbt9wGQEu3SVpQXhS7QvDXOn0hMQYVumm9+tweOwlaWW+7WnJ/Sh0&#10;foT6eYrIaVYIab5ccUVUsRRMaSU8kt8Jd/P8XTHVJ1P7bh/1uXXsX/Lhb0+kPDVxQp+x9r/S8EeA&#10;K4LYm1p45YUS/NgS6zU28EMsPt3akGczdf7ZQEte7gvTnbYX1TfgyedQO6nkduimVBUBpSm0tGOg&#10;ReQJt+/G9+qC+gNQbC+zIegn+YHItdUxqXT/HYagLEpQQUC33c6xitj0obwi5b2T+sLVinzWUAmh&#10;Jm0kapLf0sdZAQ4wVTv7MfAwvkijvkpiQDlDa5NJnQuHsQVslSAqSYrobiRBMaUystVKZFuPqkwd&#10;ifZej+Kdtva/nvQQE0+hcO3dPzaNqzta6U1ZLyySkDGOAlUvNpDcWu9aqA4ZTZwKIdcC8c8Wbmds&#10;vQQ738Pmx0UfeXwEFRfNn9E6DSvQfARmhG866cDmh4x1+4ctBIN+n6+86cKT85zZylp61MsGIW73&#10;Bsz0iAU2KNH1afp2Oye1HoMQ7lTCUTW6RR4oIdX9O1BblywT04KmD5Y5hko6sFqcelgLuNoGU1kl&#10;TEG7KdLowGMjQbDzlSmDWDmUcaphjhM7ZDNi9lv3GOE64TxjzY5ee/ePJj3KdE+3tf+L+0ZuYGP6&#10;7fC5yuFcO19N5pV+6iG8P6l/dhLoiy7X7ARbj1RWhwc0JkG3J1cw4itk7K1pbzfS3O8HTZ1BVrWZ&#10;XXBlKPIRkzFa0cS5Ki1jGLk10/kgXyCSlCcKn8czhYlW33K6rS51LgihtQu7N6HxRBYUX8iSxm7b&#10;PG0BbS8OgCtNV7SgRNkv0M6/GmTqf3ddS5wiW9VWkOWmkHWysd0b3O5y4GSYinAb+82/b4zLG+kG&#10;z6ZTVboEKBe/UGTiNZ1EnOKf1eCtYIYSvHGxcRmenGDbkWC94IR2NcbXGNAlBmdQDHp/5bDl29VR&#10;mAf6x3DE9csHzHTA6EcxP+O8lX4yrcMFqtfqngSll+Q+xk26WRdByeUbl+nSQNKBuAPrlwsZsQGu&#10;NqFayooN4lSC5PlbpZVkFWglr/9xFqWauaDVFywzprHf/PvTHGkq02Pthc8e0bz6BfAb3ZvXeQCV&#10;16c5HFtVSd8A2V68VDsJmfAKrJ+F/W9h7YPiDpu0odOGMIEokZzOgVxXkzxJX9pr0vEtw6gFwQTW&#10;cZIgSl5jrP0WaDd6x2IS2eIeQph91vxrB+kVDB9c7zHiRH53KCwayjXq7DvfZAKdHagMs8wSaDdF&#10;lXqs4FMAnQ6E7ulPEki3IRgxM6OW6+DqdB5KdgxXunWfN85S7YZZF3436e9F5O/jGPNk7T3o/Cxp&#10;TcrtgPKNKn2roa3i5v73TgQ8VOISTIzEa6x1KZy6N5c+cKW7BzF8EcFbtaLs7BnReZC5XLBozRdr&#10;L3z26Ki3DYKyU1pVyd6V/yAMS3/S/UXcEtm3KYzmFPiqJSphs2mQFYDtz+HMaxTb1cITRsroh8P2&#10;fT/utcx10B379ZOstf2EZzhMgMPGMuq1w5A/xlFj9eQ5zvXyn2Pca5v/3ON+Dj/2ae7fJJ/Bv28a&#10;m2lP2sSnkaTChRWk3rM4189j4GcXEE+crvX7ld4z3DBZ88hSLuVTIXGddiz5+m+fZLASA7vf9AQR&#10;kyT+6+H6+386zdGmJlwA07h6Xyt9EZT4uKobsn051WjBoytw/pcnPZAllji1+MZJowZaYjHvDtFL&#10;aQPXOkLKtQGhhY5rn3VixlhyR/zdgQjTG2se6JXLo2uqRmCmkLi15r9038l2Z4bKs8VBDdbPwN6v&#10;T3ogSyxxKhEhRBloIdL18nAvSRWpCr1QyxoP5Dm3Gkj62PUmXD0JF3pzpydYlnHedJjJwgUwB1cb&#10;Wuu6NPRrw+q5qfUVFgpPPofNFyGYejFbYonnEo+BW22xWONUCHec/NcE+L4jurf1kEwJ1iFyAbfX&#10;avNoYzsA5gEcPIZSFazFGNPSq5dnqlEvoiTpDwC6QtAzpIgtFM5+Ctt3OdnI9BJLnDakmEajWx1d&#10;clop4zxFIfBhRXqQNZPedjjg0shCuNmE74+jEr6xLZyWGaV/MOshZyZcnVb/s54UMZuyCL3uZ4eG&#10;sy/Bk69OeiBLHIEFFbd8PrH3FTWiLHlNSUrYt53xE9peAH5Zk+yGRpyXnRWrd8V1f/iylfWHLhz2&#10;cU8hkjHG6LT6n8562Nkt3I1Xn4L9Y8BZuRVpu/wsQF+E1XVozdI/dIki0ASuxPCThRsWfjTwXSKq&#10;/zcOFlNr7blD8wcor7C2skWQ67gdasmx/bI12eL4fllSRH0HCG/tWsTaLQXwdXNa+awj0Hic9cuT&#10;s/6xcN1sKETlpLHf/Lvdnme+7nyGFjwLhcrb/Dp+YYbunksUgRhoRdLaej+SAIsXPiqVjk3raolh&#10;sI+huQdVKZp4oSxpXT5hr6TFHXCjBdcm8NJdRDpAlHVm7fpjhk7g6krhneyfZN1KEJHxxn7z7xZx&#10;5EII1yUB/0tArkipAgdT5QUvFB4Cn3cgqYf82Fx6c08SAaIjU3bJ8qUga0K6tG5PGgk8+RnOfdT9&#10;zQVgvSIkCTl3QAkaCXw5Ycu090rwSk1SzGLTS7paT0biR+Lgketr151Z/3LaQod+FNaNrt0++Ds9&#10;Vq45vVauBa5EcLsFNS0pLeUSfFP4SrrEuFiS6gLjyVdw9mX6JTjfDmCjLLsRD4vw2FtTxPrPI6X+&#10;ysmzetKtBFKdVswceZI1ScW10Gkf/J1CDk2BhFs/98u7KP4cyHy5p9DKvQ984br/rpSy1JRASV3P&#10;0+a8u5kuMQgJ7oEa4DtYuhNOEHvfQH0D1OCS57cC8cM2o0xedbMymyTjhxVRDsx39lWKYtx+B496&#10;fbeKP6+f+2VhXQoK7LcMnSj5j7o/+HbZ9nSQrgG+jeBeS4Q0yn2NKVspvFiDLXUPWj+c1DCfW4xq&#10;cLMk3ONHB7CtJ7KnP0K8/yLwSV2CaEkKbxTAOu+EmaogdBs5zQb7sLdjM32cVgAKJdza1gc3jTF/&#10;BmR5uafAyr2HRFANQrbkEq4V4jfaLLkeabW3oLUnzfmWODbEDO5nZ4f8fon5wSLuta/MWai/P9Z7&#10;AqSi7BcFtrbzOg1+TDNr0h087sm7Ncb8WW3rg5uzHjaPQgkXoN1p/4c9vlzswpJTjFi1D9pCtL6T&#10;sIdCti0V3bcqn/kMdu4hvYSXOA40EnHr9MPaTHFqiePB1x3xm4ZlUfWapL3muM1h7iKpgKOQbypr&#10;7YydI5J7ZDKcznfbaf7tWQ45CIUTrmsZ/L8BchWCCjS3WbSwx23g65aMqjZAjci3XE+N5AMe+uu5&#10;D+HRdU60ueBzhM6Qjs2JgfqScI8N30TybIRaChPKwK+bBflPHTrA/QZ81xTiHYRdoOkaQsZO9nH6&#10;jY4Vjgp6MhP+pH7208IFsgsnXACdVn/PGKf2rJSsGp1CLfOp0Ubarj/OWbWplQc3f8OMFRH0D4Yq&#10;n1fg/Duw8/P8B/2cYxvXlXXAE2WsdHJdYv7YBzqxpONBlpZVLcEPTUmjLAI/dKBSEm3cB21RHtvP&#10;/b0J3GyLsI1FJJNfmkXCsfOz63ghE8wYY5sHrUJ9tx5zIVw2Xn2K5X8AMl9ue5851YSMjZ8tfNuS&#10;61pzTveOE8R4uSyWUup8Qq0YXq8ftQVa41r1fT5vSAbDEvPB42Sw28C6Xngbxz+k5xJre1/zXqVD&#10;x0KUy4XVCmpluN2EWzNuZH+yENmsrXndSTb+2BLr+koshOw783YS2KjMsui2s+aQ3Rpi+49XL31S&#10;1PrRg5nVwkYgMI2r21ppEW03qct8LqZ9xyQ4AH5sy+Sohrm2ybHUZb8bih/qWiSrdzMWubhRvesf&#10;AXc6rkWYgTSFT+beB+j5QwdZJAd1ck5dA8LLJypQ/ZzgyeewdgbKrwPwVRtQ4svNM0gzhvXS9KLh&#10;VyLJCKqG4rPPH9uXCmuESiIjWrlTtz0HaFx1K3eI07vd0yuXtygg6WEQ5mPhClJryMQegtD1Pjte&#10;NbHrqfRJCnVm1UapkO0rdSFbgG9dj71OAmul4WTrA223WhJMKyMPvdaS6bBEsbiVZtZOP6IUNpdk&#10;O388+Rzqm12yBfi4Kj7cZtLrilspwX4ixDkN3i/DmzV5DpsxPW3+tJIvpWRnGqcyjumxLZwUCNkC&#10;OM6aC9nCfC1cAMzB1Z+01q/JT1b6dq1/ONdzgjjVb7QA1WfVJpI0nQ+Efd2RG+lX0I+GtOC6aeFJ&#10;C8rh4ZYgHQsqgo/S67D+5tw+1/OEfeCHIdatddVGn870wC1xJLa/gOo61Afn2l5LYD926ZQOCmin&#10;UhE2CyHeBh635LkMA1d85HJ5K4EUQMyEvW/ElUDXd3tTr15+fcajjsQ8LVwAktj89e4PPqE4mm+g&#10;6YcEfmwKMfZbtS/Xesn2uzir807MYLLdAX7Vkv5L9XJv+pj3AwN8tAJUrVgES8yMnzrDU74iI767&#10;JeaI3a+htjqUbEEKEM5XpZIsL6NYDeSZ+mIGCcWXgU9rUgZ8piJGzpkKXK4XQLaeg3JFDj1cNSfM&#10;3cIFMAdX/1Br/TfcKSFqwOY7FN38/AnSuE4rUREaZdUC/GTgaSSk3IzgvTr052V/H4sAR6UkW6j+&#10;PN3EyNbm0/xHaV2X1hxnF7cv2iOkI6pvbZki/tID4GlbfNtvzX05Ho5rqdy3fh8hIFk8MXxcL7Lt&#10;4RIePwOP9+GDSpNqebxKhUfALdcS3fte/fPRSeCd+ox5soWiBTvXXOfpbpHDH+nVy39z3mc+FsK9&#10;f//PVi6svv5Ya11FKRGHsBZW3yvsHFdjEbDwNxzEqo2NWLX9ld4PgDuuq2gjgtfqvW077gL3XVft&#10;YVaWcZ1FP6r3y3YA7Rtw8BTOLSbpft2GOCYrz1HygARarl8ngQv10YHDeeFn4ElbItT9s1MhRLxZ&#10;gdeXFWaF47qBnbYYGJGCzyZY0faBa00xdvwuMN+B95W6CNCcOA6+c63iQ986p/Pw4Kezly797tyT&#10;6o+FcAHSve9+LwjD35ezKoiasHZh5v5n94D7LQlaVR15eKu2HoqsWz8OkEBavSxuhvO5jIQW8EMb&#10;Yit+qcSIxVxy/qO8CnIzPmLljm7B7iM4/xnMkJY9D1gkyFcNB+e3glj9l+rw4jGO6zbwaIjfFrL8&#10;6M+WGSGF4/tYgmC1UuaGM3ayLIAY+HVLCLdHj8Q9L+fr8ErxQx8f5gHsP4RyvesDSZPkbwfr7/3T&#10;4zj9sREugDm4+oPWOnMIRU3Y/JBZqqC/cU3nVktyc32juZcGWLUg4ccvW+JGiAxslOB1t3X+MYXd&#10;jqzQWgkZn63BBQW3nbXsq52aEbxUF2GO0R/6ATy5A+ffp2gXyqzIW/nDZkEzkmswThPAWXHDinU1&#10;jGz9eF6tw7n5D+e5wjcdMTJq4eH4RMDkPtOv2mBVVpzg0YwlC+idE/EFpbDzjZCtgzHmR716+e3j&#10;GsGxeumipPU7mc6Cck0nf5zpmB9WxJJtpbI6a8T6GSwWJxPLr7z1QMi2jTj3911ebmpFsOZyXYhm&#10;D7GYtcq2tOdrY5AtiAV//jKPdluFVeIUhYvIQuW1RQehXobttgQX54lvI2k2OIxsvYjQWmVJtkXj&#10;V23x4ddCsWjzwa9KIEQ8qcD3x1UoD0kbayRyv48djevCObmKsihp/c5xDuFYCbe6+ckNsP8AcDoL&#10;JcmDm1HC8b0SYOBcdfRK/H2ctfsAmWC++qwaChE3YlgNhbRXkZbPd1ryN//Qr5fglQksvoRVblXP&#10;SCXO3DL8poMvGojNCNItyW7gy3Zx5Zse95DFLrWuqmgA/PZWK3hnqZtQGGLk2mtnicaukCDNmaRe&#10;a+QggRsTzt33y/Is9QuQ10LRm/6qU8CHGBf2ESRt4ZysT9k/EE46PhyrS8HDHFz9WWuduXLiFmx8&#10;yDz5/6aF7U4WiPHOfGslUNR21vFb1axM8AnSkrlezrZXJTVIzGY0Pm9mubvNBOoa3p3wGPNECnzl&#10;FpV+xTQPn/HRTuRzXJrR0nwIPOjIPai4Ms1h502MEP6n1UXzhJ9e+BzncpDNy1oohUD7wLXW4dza&#10;xhgVmINw07ogaN/xYpfh80EN5pvhZ2D3GyhlLj1jzC29evnVuZ52AE6EcDv7v36/ElS/lREoSGPJ&#10;h5tT2a9PWVkpH07rip0Kff9E2kMEOWolIYPYdSH9eIqZ8QC4myO0TgpYeK86vlzdvOFLaEeRLriF&#10;yhGgVrBehi0lKWajyNAg13TbwkEk17IcHC7f7D+Xfyh/URuQCbLEVLiPCO1XXPlsMxbXUt6veo9M&#10;jD+PZiy9xSbNNrgP3M09Tz1pYym8XZM5NBc0roI1PdZtp9X5sHL2w2/ndcphOBHCBTAHV/+x1vo/&#10;llEoiFqweg6CS4Wepwl818pEMOBwfu7lcm/YrgN8k8spTF1k/NPa9BZWBFxx5cNV5xeLXKrMovgk&#10;I6TEOVCHO14MgnUqa75Cr+SsJe/rtsjffCATXMaH5sgL6d0IqYWPqgWISy/hkPDdbkqrVqGuJSXy&#10;TG1wit0NI371ei6oat0u5+3a5Hm1O8D1AWljXtfk5frw2MvUSO+LsHi5lhcW/x/16uX/pOhTjYMT&#10;I1wAc3D1ltY6MyzjFmxcpsgNxhfOagty3oooFSvtldpgsvuyJeQR6oyY36sdLoqYBt/FLmXNTeJm&#10;DFtleGOBGOXXHfGxVSeMJFvrgi7QfZoUWf37JPCuiw8XZQvwLMA+hqc/w5n3uGrrHDTghVV4YcRb&#10;vo8lIJ3PXvCpeR/WJt+htZG25n5x7s9gOF+dLD4yGh3YvdrvSritVy+fWGbaiRIuj79+j3rtiozE&#10;FUQYA2vjte04Cl/kbixk25eNsjS3G4Sv2pLT6ydDc0BRxKy4jVgOYZBlPZRUAeWKBeKGhaetXmtk&#10;3shvMc9WjycV7blB8wdpDXX2E/x+YQfYHOOt33TEz++r/rp+9XT6Xd8gtTGFWNxr5YLSxvavyMPs&#10;ChwAaLbe59xH3xVw9KlwgsWbwLmPvjOp+YdATiLNFCZWvuYKFywSFEgtXK4NJ9tvI0BlBN2Mpdqq&#10;SLIF8RVvlMU36aO2Rkm34N2CzzUt3lCSFpfaTLVpnvxnrARljIV3jynv9/mAEW0Pa1ypeTb5xyFb&#10;cIaAcw15V1GoxZj5akqJ64+dm6idSxvzrqkLRZBt5yZgesjWpOYfniTZwklbuA6mcfUbrfQHQFaF&#10;tvEScGbmY1+JodWBi6vw0ojXXU2ySC0IyWyU4c05bfWvxL0NEBXQMHCmucfra83Cfdmz4D5wv531&#10;DwsKXKZ96+zAZT4U7sN7nmHuw5O7cO7loW3MJ8HXHblP+TkbpWK1Tbs7u5ZISX6tJLvJ1+tFPPXb&#10;sHunp5rMWPOtXrk8f5nCI7AQhPv48f+zdqZ64bHWqtxteBy3YeMDigiXdBjtFf7JOCUwF5FtJ1DW&#10;k6d/jYtfd6QKp5wLHLQSWKnCOwA7n4MqwcZH8xnAlHgIPI7Ff6eVWDmT+metzVoaWecnvlAqfhfx&#10;POMG8EbzNsQPYaM4LY8GcK3d69v3uenVAN6dMo3kZwuPD+DFNdcZeyb4FLAqshRYjLHRdvvhuXPn&#10;fmv/qHfPGwtBuADsf/83CII/BFyqmBO4WStO4GYQ8ukvXalFO6uw8XD8mEpFWy2XD+wTznvO2bkJ&#10;u0/gwmssGh11kBzlvUTI1/cbC/Rgt4NFXuO3opUA1kMJWC5TvYqDV8uzwIs65VKl2O3ZTStzt18Q&#10;XiG7w43S9DvCXQpqlbTvhGmCnN82Tf8ma+/+URGHnxWLQ7iAObj6+1rr3wOcQG1HIozVN+ZyvifA&#10;zRzZ+oDNL+ckefAQuN2nXeAVxz6pD7LlY3jyNZTLsPaL+QyqADSR6HMbqV7y5OrVx0pAFVGSWCw1&#10;iWcH38XiBvPCM00Dn1SKS6fzmSt1VyWWGvHhevjCiPO1ExSnad+QTKcw675rjPmnevVy4e3Op8VC&#10;ES6AObh2XWslDFugqlg/vJScT8T2EnIf1qdPSttjePJ2C7jizpffgjcjeLN+RAAjucXd1iaN1TXe&#10;WQaTlujDg2aHO1R6CnviVPSbi3CLfenyx2uBK3hBXAiNpJd0QebzXPJpj8IAFTBj7A29+s5CtV85&#10;2SyFAdBp5TeMsSJtYa1YuHsPEA9SMWggpYvVXNVLOxbim5Zst4Ef9qXbxCB818pUyMD5bZ1FcGS0&#10;OHyFB+U1DtpSJrwz5RiXeNaQwM7nXFT3WK9CO6eHUQ4kf/bBjGf4fF8KYWqBtM0xBj5wweR1J2+a&#10;twHqJenee7zZNg3hiFK+uMFGOq38xrEOYwwsHOGy8epTY5K/lf1CSZXI7nWKygZ94Py0vqy0GcEL&#10;R1mZI7AP/NSEek1EPr7uE+W4Ekk6YL66puOSycdJ8r6F9Ieql0CX4elBBM3rU452iWcCzR/g0Vew&#10;8TLUXudtDTbNhGd8uuGd1mwdEc+tiqutlcrzko8zvKakJLhHEUyJIfNjU3Z184cVbijXyFO/Mcnf&#10;YuPVp8cyhAmweIQLhOvv/6kx5j+Xn6zoLARlSWQuAG8GklzdTiQ74GxtdLXNUfBGbWoyxasvWuLb&#10;vIfo9eZ1QRNniQwSRx+ER83c+w2srpbFr/voc0juzjDyJU4d0nty33UA53/Zk+71Sk12ap52fBn1&#10;1RmkNV9Vks8eMrjq753QWb850g2U7OauNOfY/tZj/4poJCjJSAAwqfnvwvX3/3Tep54GC+fDzcMc&#10;XPu/tFZ/FciCaEEJ6u8UcvxftYtN//KBBa8r2k4OK99bVyr80ZhiLDcM7MUZ4TZjaSMt1ngC+1ch&#10;asPZxctmWKJIPIXtG1CqwNplhs2ea4lYo/mqsMaUgjOT4NcdOV856M2+idM5dudoXhPhq94g2ed6&#10;9fLCuRI8Fppwr137F5W3Xnjrh67eglIShaysQeW1Ex7dYPyYSjBhYPNDhDBfHaLh0I8I+LWThwTA&#10;iivivWq/r9nVjJNiNz6lg2QFLPEsYB+e/igW7cbbjJPn8UVf6ySbE1+aJ/rL4r3rTDG4G/ZM6NyE&#10;zn6f39bc1qv7b8JvzFkuf3osNOEC7N/74vzK2spPWmvRjlFKuv6uXlioaqw87gEPO0K6Hr64YaMM&#10;b4zpyLmaOA1edxyvzjV88h7wXaNGUwecq8p2cInTin3YuQFY2HyTSbS5HiP5uD790BNfNcgE5+cF&#10;Xx7vg8MakeNcL8HbRSVdp/fh4KF03c3IttnYqmN3ygAAHddJREFUb7y+9sJns3UzmDMW0oebx9r/&#10;396ZxUiSZWn5u9fM1wiPiFwra8/J7IjcqjKri6JgRIuX6dkQQ/PWEs00Essg5mFaIFGikZieKSTU&#10;0BJiBomBZhHqZtM8QSMGjYZ+mQZNw1TXklmZWZV7VmZWrpGx+mpm9/JwroWZe3jsvkWk/VLIMz3C&#10;3K67m/127Jz//Of5Lz6ObPgLK09YC7mySEB4OryFrQNDe+U2boHM682TbRU5UDtlN+txaJ1x6r5H&#10;2Rez9ffrmaJhN+EOcCsCqtdg7ipMvQpT59iqEeJBpJbQTHkfFDxpoX3S81W3YzwntQxIGiLKvSRb&#10;nsq5n0vkXwCRDX9h1MkWdgHhAuQqp38URdGvJs845cL8XXopF+sFHgKP6u3RbeSE4qe3kCu+3ZIp&#10;EZ1Yr432diCuYyjXfpmD0vITaRXu+6mWYbu4h9QTnjTkQkn5Fdj3JjvpvTrhiC82hFlRLWzTbGYz&#10;eAAspIKEmhtXtdni8MaoyjnfoUiIouhXc5XTP+rVXvqJXUG4AF7lxO9gzG/K/5xyYUUuNhopmypw&#10;r9buHQpSOT6+hfzZHKJ57GyhNHb1czEWcDaPOulvf86HwvhBmDotUcHT9yG4u6X3lKG/OF+Fhw25&#10;QJd9yYHeVTuv4ipkcnU9bFctKLW2Vnwn+MzKVJM02R4owhd6lsIIEvlXWpFgzLte5cTv9Gov/cau&#10;IVwAxmd+wxjzLwDnF6ilQrnwKf10bH0IvF+V1tX1cM01U6QnS9QCOFLe2k3h5x353xjGigSnG+66&#10;iDiesoBNu6MVoXIa9r8BUUuIt3qFQSklM3SiAdVPYeEDXskForlSya3/XI+GKx7GdYd1pBYWg94m&#10;465HMNt0OWMruvYXS72sIVg5x/2CnPPtkxu+1au9DAIjXzTrBrN85Sdaa7FBio1uTAgTvXdfSw/b&#10;a4Zrty1+EkjbY1qO04hkFPtWzJQfIWL1buPCmxE8V1jtqPQEuJOaP1UN5IBftxnaPHQdfEDlEHg7&#10;USJn2BSiB672gLSru6LvRVdo8hxB1YO1p5FsFauULjjVQiRDOXeKTwJXkPOT9vjeWCymsHhRfG1T&#10;hjSjLv9aC7srwnW4Nzf7JWPMHcCN3fVFNrPU+5lwd5qyC1/LQXuvDjejjr+xQq6FDg0iduvO9Q9S&#10;9nfxyJoYxkow1In7TRGaW0TFkNMbkC2IN8XUWZiaEb+KuQ9cY8loFiJ3L+Zg+RP5fJvLMDUtn3tK&#10;YXM4D63UbX7Bh0et3uw9j9xh1YLVqYUb0XpbbowbYWKYExoh2xO9JtulS3Jut5PtnXtzs1/q5W4G&#10;hV0Z4QJw68Mpc7B8WWstR65SELqjtEcjelZ2ZeBpIzG6iRsazuTFsOZ6R0RqrUQpr5W3NvPpHvA4&#10;Rbgm1X4MnU0Pgs+BR43EOL0awNHSdg/6eVh+CEFNqsDjh4F923qlZxtzUH0kF7JcCcaPsFHj+PmG&#10;5D/jomgt6O0k20stUc+kawA1V1vYiS3i5ZY0WmhksnJPVWdxZ6mfT5PtA/2kdoqjb+xKAc7uJVyc&#10;Rndi/LJWSlqsYtJVCsZ766M7C9yuSZ40ryWCjawz4nbKgBi1FryyjWm8H9QTe71mBAcLMrjys6bs&#10;sxHCqVJ708OHKYIOnZPTVtQQa2POkW8d/CKMHwB1iP4O2tnFsI9lOmzYcCR7mK1c9u4iF9uyn/gH&#10;e6p3Ff4mcLFj7Lmx0gl2boephYtNOF3o8ZGx/Im7tUyRrbVPq4vLJ3eD/Gst7GrCBag+vvx8qexd&#10;1EpLKNZH0g2RMeIWITlj3UHWUSTbV4CjW0zW3HItvHnPjaKO4ItF8WO44qrYnU0Pt63IcPJxZbgl&#10;c8jGd/pGV2EJag9klD1AaRIK+9n6oOy9hGVozkLd+WLlS1B+jp3EpB/U3Z1KKso9Veqdh/Bd4HE9&#10;mRgdN+NM5OHYKCUXu5KtmavXojNjh07dH/LqdoRdT7gAtdkPXywWyxdWkS70PL0AMjq6GrZHC3FU&#10;6rH1+U4tJPpYMY8O4PmSFMfuA4+bkpc1JnntAPg4lcoIXA65351EEEH4COpzUqxUQHESClMI2ezV&#10;CHgRmvPQmBe28jwo7QP/ML26kb7lLqCxQiWIJOJda+jpdnCxlUzeiFFrwfQWlTR9Q7c0gjVzjUbt&#10;9fKBN+4NcWU9wZ4gXIDa7PmXisXiBa20JMtWSNeKJKrH+Bx4UINCTlIKketX345Rx9VQItqcJ1Fz&#10;K1VBvhZJKsHT8rvYsSk2KcmndI+vlbaWM+4NmmDmoeYIGCMGQ8VJ8CtIvL2bSNgCVQgXobEoMjqU&#10;vKfSFHhT9MupIgTOdygK6u577VXvQLfUQmTk7qkztRAA11twclAH1dIlQHWS7Xyj0Xi9fODsnhCQ&#10;7xnChTVINwrEKLTSe8lYbGSuNYTR9qKEKvBpDcbcQV0N4KVSIj27EjrFAxKVnPCd1Cc1GqgRSa/6&#10;ZtuG+48lIaz6AphIvgdrZbBffgz8MpKdHvzlIUELqEFYE2+OoOnEqlaq4sVJyFWQb3RwF4xrUXvT&#10;S+SGbb7WQ/OXO0hXW5wvjltw9+WTVFgcUAA8V15/4nVPsHQRlCcXtj1KtrDHCBdWSPd8W3ohCiT6&#10;mjxNP5RwH9bhYAle2sa2l1312NPdT67LgUS2xsIhp8G9Eorm13cNN40eaSr7iyYSOdahWRWrTXBl&#10;+TgJ7hpZvJzIgLwccruukWRNfG+t3HNOewdA5H4MECbfeRRA1JR8DMjfW/foF6AwBn4JGGP78z56&#10;h2XgSioC3Umqaj183EwGf8YIIjnGlkOpJ8QX9GoTjo/1aMjjKhhYuJR8321phMbZvUS2sAcJF9bI&#10;6ZpQUgyTM4zCiQXSwnvTuTqBRLedsq+LTeGh0MDLBaGZmykZWD2Ew0V4YcBr7y0MEnG6n7iRJX60&#10;RiJl60jTuiuTUq7NE3nUXvLo5eRR50DlkWg6z26Qnn/oxjGpVDG2EUr66FSPcgsN4FJHagEkLeal&#10;LBbroXxiJ4r9SKQ4W1E/L40NezBn24k9SbgAtSfvv1AsVc63ScZMBEEDpo7SO4Xj9vFxU9IRWgmh&#10;emr1CXWhIfUZRSJHsyR36UHUv5HuGYaDSy2wqc4zSBQFJV/SSr3AQ+BhM6kDpPcVGGnGOFLu18V8&#10;EeZvSZpJe2np12yjvnS2fPDNPTnKZPQv99tE+eCbn9eWaqeNMQ+AJDeXL8kXbYcr5XuAHNTxSdWK&#10;4NUOsg2AwGl9tZJRPRbXKYREPc9nZLvn4CV2ASuI3b5q4c47xGIcil84vS8rd1rKwhv9Ilv7WM7B&#10;fKmdbI15UFuqnd6rZAt7mHABxo+ce6Sj4mlj7C0gMbzJl2Hh/lCdsx66hgWLkO1ETspIabRg5WRY&#10;IVqVtPDmvf6OTckwHHix00wHLFLomm9JO/lOUEVmneU8QCVRbS0USeKZQp/IIbgr516+3GFEY2/p&#10;qHh6/Mi5R/3Y7ahgTxMuAJOvzF2/f+2kMfYPAfcFKymW1Oagfn3gS7rjHmNX/MjA0S63iSFr+982&#10;I3h5mEX+DH2Dr5Phi7FwInRRrUXyro/rotHeDm5ZUcbEnZIgskIPkTX2zcaofl3OucIYYo+2QrY/&#10;un7/2slRnLLba+zZHG43mKWrv6U99WsrTyglOV3t9bwrbc01AB+lmhwaIUwVZOR0J2aBO6nW3Rih&#10;EaPxEz0zdt4JLKIOcKHSlhG419ju1cO4n+0kNiPkspZjlGKPh8CDZtJdeCAvn+yDjmOh1oJXy1sb&#10;HXqpCQ2TKBBakdQBXiivdqHrKZY/kRpKrtiWLzFR9M915cSvrbPlnkLf+5JGCboy/Y1o6dMnnufJ&#10;CPZYGxoFsPgxTMzQb23op61E+2it/HQjWxAq6hbhBtHWDM37guZnMsQPm+Q5lBKd7YYDPhtQvSPS&#10;sDjEslYq1ZvyILBQvykmO/H9sLWi4yxNgr9e5tFA/bbbltS2GgoTkN+OuK+3KJJwkrFyKXgOCIow&#10;20gM7ks55++xBf338YKoE6x142/8Pgx4bEMLFq/Id9tBtlEU/bpXOfEP+7n3UcMzFeGuoHb9V8D+&#10;q5X/tykYXqafDlkN4HYohQmAI6W1CxM3jcyhSs81CyI54b7Qw3bPLWP+gsgrfHemmtBJslx3XxTI&#10;lImu/VHzMHdTDF68XCLx0p40qLQazqthLdKuwdwV2befTyRj2ges0/eqNbyR6zB/Bby8bBuFYEOR&#10;jmktzQ/WwuRrvfiUto068Im7C4qMqFNim8+rIdTcQEhIPGhPlzcv27oLPFqGl8a7ezv3DnMwf2eV&#10;EkGg/ibl49/t6+5HEKNzHzVIlI9/N2xFX8YacR5JKxgW7kBwZ4MX2D6KiKzneElOpPVisZZJAsAY&#10;gYGjwyTb2jXRqeVKQpBRIFaOxgiB+UXIFWDpWvft529DYVzINgpcQ0Lchq0lv1efR4YGdcHiDQnp&#10;/ILb3spaojAZMKqQMdqrtnVE7+dlW78AYwclMo5CdxHwYPlKbz6rbcIn4SZPSb4+xrQP+dRznhLN&#10;7uW6JEg2g5eAc/0m2+CunEsdSgSsWQhb0ZefRbKFZ5VwAX/qxA+Xl+ozxtibgDsgtNwS1xfdCJr+&#10;YZKN2zU7bz6aIewvDjMPFIrHq1cAE8hteOUUFF6B8RNCtiaQiNGErBrhE96XSFRpIdjihGw3Ng2V&#10;l8S3IE7zVB922f98cnEMm86zd0ai4cpJl6OJZH3N5S7bRm7bhrTuFo+KEXv5uHSbRS2JfqMW0hk3&#10;HORwqaQ4rdDx+1N5+V3LMayv5S7o4y0MiOzrNbt6RS6a+TGgTYlwc3mpPuNPnfhhP3c/ynhmCRdE&#10;NvZo+ebrJjK/K8/Y5IS3RvK6Q5z7tWL/SJLvPTpMHxg7L7feWIkIy0fbf1982XWEOVKMOqLU5lKS&#10;RlCqI9dakRPUhELKYRfCa8wn24MQfRrjhx1ZrmyQ/DOouqkBRroK/I5afPGFZFsF2KV1P4p+Ix8r&#10;FRzxds59PFuUglroPoqca6C50MepvBujLueMidwdUCLyNZH53UfLN1/f67KvjfBMEy7AkSM/V9WV&#10;ma8SRd9cedJa18+fh4WrEA3HgjM0SdGsGcGhYRfKWtUkV+rlWJ2jTSsVUhaZMeJ2XGskGu5EYVyi&#10;0LiI1RllRi0hcmMkbbEK4x361Vryz6ApqQNrktxzG3KgHCErT1IOQ4TvJeOVDOKx0IkzJTkuImcP&#10;kffkWnJxGMF5dF/OlTg/nr49i6Jv6srMV48c+bnqEFY2UnjmCXcFlRPfDsPgzxvrQps4SsuVoToL&#10;tasDXY4FwsC18rpKdd8dmzZC1JLoJQrkcSN0RuNxZGrWIr0UCStwrR8JTMqMpuso8XUKwI15mV7R&#10;rEpKoRtS/fyr8jkDhqfal9DtPisPTJekaIYzOLIWmq3ta3S3hdpVOUdy5c423aUwDH6JyolvD3I5&#10;o4xnSha2EfyJU/+j+vjyiVLZ+32t9OsrR3yuJOy38DFMvsIgfBgUcKYCNwOo1eGl4Vs/SG4UAL1G&#10;R0a6T9RKLrft1xuR2Aa/j/evvDUi3E4iTfXu7X+DZFj4GnFG1HLppJakH4YITyefhlarUwoxKogW&#10;9/ayfCyHSvDSwNq9F2HhMyf5KiV5L8BY83Gjvvzze7lNdzvICLcDboTHWbN89Z9orf4uIAeRnwPr&#10;wcIt0WsWj/Z9LQVkptXTXI8noW4XnTnTTthZVnS5JgS/4yqR5ujtBJDl4+v/vvE0kafJIKTUL2OS&#10;XSsJviy/UkoicD3c+QdFJQNKQQi3FfeWdMEBID8+4IkNjVvQXBSiTbXoAhhjv6PHZ94pjw1yQbsD&#10;WUphDejx6XfCMPyKsUaO+7SKIajB4kWkI73/GAmy3QyWn0gOL86DMsgzLhRlgnZys9xW9m1g+Z6k&#10;OQI3BLJnk8S2hzLt0rD6WiGuw+DItirHflBbrUKwZjEMw6/o8el3BracXYaMcNeBP3HyB7Wl+jSY&#10;n8gz7pYpNsmev95d7/ksInwgBS/lCWlVnhvs/mufSRpAIYRb2oTPVeuO5B+XPklSJH5RZGpDRp6E&#10;cJVKpn4MFc3bcsx7OTkHbDqFZH5SW6pP+xMnfzDMJY46MsLdAONHzj2iPPNWFIbvGOPqxnEbaWFM&#10;oqrFj4HhyoiGixCqj+UkjHW4aqtD4neCOWgtS3QdNkXfuxmT+aAuf+/F4xX8jdMWA0IOlxG3MtfM&#10;2u1lYXqDJTnGm8tyzKs2S0UbheE7lGfeetYlX5tBRribhDdx8jthGL1lrHVjRVOaXS8P8zehcWO4&#10;ixwWlm8IacWtvZWfGuz+F+5KR5Nx990bejk4WOsUF6HLQ4bSnDEC8AFCkQY+X4I3y0Maxdm4Ice2&#10;l095IayoEC6HYfSWN3HyO8NY2m5ERrhbQH7q1Pt6bPp0FEXf6hrtBg1YuID4fD0jMI9FpuXl5f2P&#10;HWSgI4wat6QZQ2mJVisvb37b8ROw73WRM0Wuc275sRjzjABeroixTF9dvNbErBzLQaN7VBtF39Jj&#10;06fzU6feH8rydikywt0GvMqJd6PIvG2suSTPpHK7uSIs3IPqp4jf116GgaUHUmQygciDOju4+go3&#10;ytwvplIJWy0f+RIR5x3p5svQWGCYN/AxhmMuH8Dyp7DwuRzLHblaY82lKDJve5UT7w5lebscGeFu&#10;E7nJk+/psZkzktu1ci8bm5vnx+Tf85ehNRrRUl9Qu+EKVS6VMH5ssPtfdE5U1jVhbDaV0A2F50SH&#10;q9xYDfa8F/ZqtD6TYxYrF552k/AwCsN39NjMmdzkyfeGus5djIxwdwhv4uR3wlbwhjHmxytPxq3B&#10;+XJSVLNPhrjKfmBOpEFeIZVKGKAjetM5umlP2na3kkroimKiJ1V66K29g8WTpCiWL7eNKwcwxvw4&#10;bAVvZLnanSNrfOgB8vtPXwR+Olq88nXl8Vta6amVA9YvOCOcB6CfQOVFBixR7w8W7rpUgvPC3Uwq&#10;oc0OdTM7Weu2vgZ1N6olbEKhwoafaeuOI1TjfDK6ZEZ1rCF2/sjDtMEcCJZg6Z58h7lCcsFJdLXz&#10;NuIb3sTM97JpTr1BFuH2EN7EzPd0WDxmIvvbbUU1lPMF1dKpVrvGMO3/doz6TdfRpcWXYPzo5rZT&#10;7nCLCW0VOgl2jcNz6TMhiNi8fDNdf80lsQyMf7rBhsn8eb2X2bYpx+DCLTkm8yXa0wfGmsj+tg6L&#10;x7yJme8Ndal7DBnh9hqTr8zpyvQ3dBi8aYz545Xn0xODTQQLV5yMbIMWopHDIrSWJHIPG1A+wKZn&#10;DcTNBTFRd8LEFi3xyd9F7RDeF2LUvqQyJjZp6VOYcJF4ge6HvbOcxEXBei+eGqEccwtX5BjsmJwL&#10;YIz5Yx0Gb+rK9DeehaGOg8ZePKpGA1NnPtTjM29HJvhLxth7K8+vTJcoS6Fp4TI0b7F5v/4hY/Gu&#10;MxqPxLQ7twUPs9iPNjYg77TWbiw6wxt3V7AqJxw3WBRl+7GDwNQm952TNSu9hsH4ootq4/au8c2/&#10;r5FHJMfYwmX53PLtrl4AxtjPo8B+TY/PvM3UmQ+Ht9a9jYxw+wxv/NR/vn7/2vEoin7DGJOEdfHQ&#10;xHxZOp4WLo0+8TbvIC5g7nbb8xE/icXVP92KhKX9EpUqJdvWbiDEZ+W143xw1HJ9+h2oOgG+Ukl6&#10;gjoyjie9/3lWdf55k45wlfi11j4jke0twfJ9F/3GXrzDNh/uBWKivSTHWL7cbkEJGGMaGPOb1+9f&#10;O+ZNTv+n4a312cCzOURySKg9ef+FYrHy68Bf01qlCpZu8mzYEtIpjMsEgkE2EGwG8dghpRMj8WAN&#10;b9lWAIfeXP38kpMu+8XE3xaEaL28pAtadZh6jVVVq6VLrg3XEa4JkqGRadhICmATp9ufr11zo3lK&#10;yb6VBowjci2V+srz4PV3vGJ/0YTG587Mx3eG4JDOkTsp479tNJbezSwUB4eMcIeAxsLFL+Q9/x+A&#10;+stap5OFKjFfiVrieFU+wmBdt9bB0iXJc3qbKCi1mnCgC+ECLF5y9o35JK9rrTxnDEwdp+t7nv8o&#10;Zb+4Dowj3MrJLu/hE+mM8wu0EbU18nxp/8Y2lCOLKtQfyGQOL+/kXdBOtMYC/6EVBe8WJ8+sMekz&#10;Q7+QEe4w8eTCSVMs/H3ga92JN0wGG44fYuhGjXY2ycFuhLAFufWkYk9FLbAyJt1ZX3aTa8WIHrli&#10;1gaEG9tDqrU+r3mZAGHCZOyPl4fCYTY/bHyU8FRakuNjxfPXJFrdaP4jDr7+ybBW+qwjI9wRQHPx&#10;8kxO+98E+8tap/VIzkjbGiEwpaC8H/wjDMnKJMPIwIolZu2payt3KZGVqRYCY0wE6vtBo/7twsGz&#10;nw5tuRmAjHBHCo35j34q7xX/Dkr9Da11ewI3zpmGLXnMj0HpEHuiiSLDFrAE9ceSNlA6IdqO89gY&#10;08Taf92KGv+0OHXu5pAWm6EDGeGOIh5dPBKV/L+itPrbWukOJ28XwZjITbH1oTQF/iGyxsG9ihDC&#10;x5KCMaGkDXQ8IbmDaK15qI39Z9TDf8/hMw+GstwMayIj3NGGjpYvf1Up7+9ppc92/5OUp2uuBOV9&#10;wCDNvzP0D7OSMgjqcmGNFRpdYKw5b0P1j73J6f/CKoFzhlFBRri7BOHC1Z/Vnv0VUF/RWnV0BMS5&#10;XjfC3FqXctjPphsDMowI5qH+VFIGKBleqtaIZo0NwP43E6nv+pPTfzCM1WbYGjLC3WWoPr78fLGo&#10;v66U+uta6y+s+oPYCyBOOaCgUIbiPmDfwNebYTOYg8YcNGuATVIG8XfZAWPMNWvtv2k2q9/PNLS7&#10;Cxnh7mYsX/myseqvovglrbv0osaFNhM5nwDnc1qccJKpvWzQMsqIwD6VVuZWDXCdd7EhUFeStctY&#10;/rtW9t8xPvO/Br/mDL1ARrh7AAt3/mj/+MS+X1Se/lvAn26XljmsRL6hpB6M664qjoO/nUkJGbaG&#10;JQgXobHsip1aUgXaXy+SjYAfW2P/5fLC09+bfPmnnw5+3Rl6iYxw9xrmPzwa+aW/qFBf01q/tfYf&#10;Kke8UTIxwS+Jx6xXYWS623YtqhAtQbMKoXNBU56LYlMmOV1gjHnPYv+jF9b/K1Nv3BrIcjMMBBnh&#10;7mE0n5w/4RfzP6/Qvwx8sWvkC7QV3UyUzLDyi5KC8MeACbJmi7VggUUIq5IiCBtIt6BKEezqolcM&#10;F8l+YDHfDxut388aFPYuMsJ9RtBcvDzjW/8t5dmvo9Sf1GrNvlfaOtzi9lcQ8siVZI6YLgPjPHsk&#10;bIFlMDUx7gnqiZm6Ui5FsLrjqxPGmjks/89G6nuhCt8rTJy6MojVZxguMsJ9FjF3YzL0wj+jtfoL&#10;KP4slul297IuSBfgbOQsaxUiXSrIBAa/iHgRFNn9BTmDWD82JGINms6ZzI2gUaRSBN0LXW2vZmyI&#10;4iqWPzTG/sCP/P/DvmMLA3gjGUYIGeFmoPn40rRX1Oe00n8O+BKoV7VWmx9jtULETm8fu3lpT4ZM&#10;+jkR7as8EP8MuysuBFryY1uiXw4DcQyLI9b43FA6IdZNwmlkbwH/21jze1HDfFQ4dPpqj99Ehl2G&#10;jHAzrMbChWPo/Fmj1M+i1M9o7BGUntz6C8VpCQOYZL5bHBlDe55Tp4pKSjlnMOe9u+KVn9oWl2uG&#10;1Ou7/dlUTjqOylfy0/Ha3Pbx62udSgds9a2aBYN6gLU/1Nb+QcMEF4qTr13f+gtl2MvICDfDhpi9&#10;+n8nJp+fekvBKQU/A/oN4LDWqkdSBpuaFpt6hHaCTD2sQHX8Y8UrN0XsSrU/v0MYY6vAIzAfWvih&#10;hcsL9+ffOzD9pxZ3/OIZ9jQyws2wLSzc+aP9Y5V955Snjis4h1J/AsVxLJOrnM52KYwxTRQLWK5j&#10;7U8sfGQje71WXTw/8eLbs8NeX4bdh4xwM/QWjy4eCYrqVa3VMYx6SWn1GqhjoF5E2X1YNbbaC2I4&#10;MMYGKFvFqjmw94Cb1pgLaHvXGHsj17C3M8etDL1ERrgZBgmvNnv+ed/LHdbKP6C88CB4BxQcAg5h&#10;OYBW+7F2EkURSxEooChATNLWtWiBJGaVq9TZAEsTaKJoYGmgWMQwi2IWeGzhMUSzNvKfGBvOhlHw&#10;qHzg7H1GenJnhr2EjHAzjAyuXv2fhcPFqbH8WGVMeeRVqArKUwWlyedUMRcQWIg8pTwfwNooBC/K&#10;kVOBbQTW0LKRbVrfNm1EK6jXag9rs8vT07/YORM9Q4ah4P8D1wFOUPa5Ee0AAAAASUVORK5CYIJQ&#10;SwMECgAAAAAAAAAhAEYehAjtvgAA7b4AABQAAABkcnMvbWVkaWEvaW1hZ2UyLnBuZ4lQTkcNChoK&#10;AAAADUlIRFIAAAFeAAABXggGAAAAzSt3GgAAAAZiS0dEAP8A/wD/oL2nkwAAAAlwSFlzAAAOJgAA&#10;DiYBou8l/AAAIABJREFUeJzsvXmQJNd23ve7NzNr7Z7u2VdgBgMMduDhPdKyJNvPFCk/U5L9SEqh&#10;JSiFGZZtbS/sCImbFRIlSrJMkxT5lyzREfQSDi2WaMmkbYWCNEN+YlhBLXx4wAAzmOkBZjAYzL70&#10;UtW15HKv/ziZnVnV1d2ZtXTVYOqLaEyhuyozqyrzy3O/c853lLWWOeaYY4459g/utA9gjjkAzer1&#10;RWDJV90jWuljSnEUZetYvYCyNaVUHUtZnm41ioo8pAsqAkDRtdZuYlULZZpYtWktD401D0q2/AhY&#10;5+D5BmCm8i7nmCOGmke8c0wW36x0Hx0667ilU8q1JzDqjNL6ZeCM1hw1hiMolrBUAE9r7UziKIwx&#10;ERCg6GBZ15pHxvAQ+Nwas4K2n9tQ3YtC/075yJOb8F2dSRzHHHPAnHjnGBNajy+eKZXLLytrLyil&#10;30bxKladB46CrWmt1bSPMQ+MMRZUC3iIstcxfGQxH1qlVvxud6V2+O3Pp32Mczz9mBPvHAXxLc9f&#10;Lb3meO4byjrfieJ3otQFrF0eLlq1mX8MWCs/yS97Hve9Zgsq80/yWPU+VgrQW7/KPMgNY0yEUmtY&#10;ew1l/4W15ltR4FwuHXz/I/iDfuENzvHMYk68c+yK9urls1XX+bJRfCfo362VfRWll/JvwYIxYJMf&#10;myFClT5WDujMj3JA6fgnJk10ZrvJ46xca0jJO9lfBCbzY6MMudv0sVLp/rSmEDFbs26sugLm17Xl&#10;t9ph9O3qwddv5t/AHM8a5sQ7Ry/WPzgfOaXvVPD7QP+7YM/mimRtlBIsCIGBkKhbBscDpwSqBCQ/&#10;eoeN7RcM4MuP9SHyIQog7ApJQ+/70VpuCHtt1ZgI1E0w/5+Ff+JE/m+x9Nb1ib2NOZ46zIn3GUfz&#10;/gfHKzXv39Nafz9W/Ttgn9daD2ZEhUSHSfQIaaTolsCtCslSBSoMs5yfLVigA7SFjMM2hH4auUMm&#10;QlfbFZAYxhgD6jOU/RfGmF8OgvBfVQ+9eWu/3sUcs4c58T570P7aR++4rvP9KL4Pq17TWnnbn6aQ&#10;pXiyRE+IxoVSFbwqqBpQ389jnyFsgm1B0Aa/DSaUXyuVSiXJZ9gH0Yq5iuV/D8PoV0rLr73HvMTt&#10;mcKceJ8NuOH61d+tXfXHsOq7tVYntz8lS7RhyhdeFUo1cOrA4j4e8tOIBkSb4MeEDPKxancPIrZ3&#10;UfafmdD+HXfplV8Hwn086DmmgDnxfmHxLS9cr3+31vqPo/maVnp5+3NUhmiN/L9XhXId9AFEMphj&#10;eLTBbEB3MyZiG2vFCREPIGFr1jD8mjHmf3KXNv8ZfEew74c9x8QxJ94vGILG5a86yvnPtFLft636&#10;QKlYow1j+cCIJlteAHeJZ1c22C9sQrgO3aZoxkrHGrGbfjdZWLNuLP9nZMNf9BZf/43pHPMck8Cc&#10;eL8A6KxfeqnieP+5Qf0n22QEpYRgTQRRKKtdrwbVJeAQT38C7GmFBZ5Aex2Clvyv48b6sN5GwsbY&#10;uxr7v3ai4BcrS298PJVDnmNsmBPvU4tfKkXNN/+Awv1xrdWXev6UjWyjQP6/VIfKQWCA4jDHDGAd&#10;Ok/A35TvzvF2jISNNRetjf47Z+HDfzRv3Hg6MSfepwyd9Q9fLDnej4P6Y1rrjAibSY6FgTwuL0Dl&#10;EFCg32GOGUBMwt0moMD1BibnjDFtsH/Hj8KfmUfBTxfmxPuUINz46D/SjvNTWuk3e/+iACP1pSaS&#10;CoTaIURGmOMhsBbCgpta8R3kabLlewKtJ1IpoR2pl0bTn5gz1nxooujPuwde+7+ncphzFMKceGcY&#10;16790/L5E+f/uFL6J3q0234pQbtQWwbnONPvBpst3AIetsBx0o/s2AKcmfaBFYaB6D601uRN7CBF&#10;GGPvWmv+m+v3rv+PFy78nu4UD3iOXTAn3hnExu1/fXjhwNJPotR/obUup3/JRLfWxFLCMaZdjRAC&#10;baTHa9NCJwRjIcp43CgFZQeOufurMt8CVrtQijt9OyG8UCkmvlyKX7/kwmFgIr6VhbAJnQciRSRd&#10;g31RsDGmi+UXmxtrf/nA6d/2eGqHOsdAzIl3htB69O6pSqX+U6D+aOqPkGi3RkqQtCNSgnNiqse6&#10;CVxrg6MhjMAq0Aqc+F+leuslLELGfgh1D14Z0Cs3Cdww0AzAiz/NdgAvV4vdqr7dltf7oRDwm+W9&#10;X7NviO6JFGEiKQ1UicGPXNexD/Hf63Rbf752+J3b0zzUOVLMiXcWsHr9eeOGP4PiD6W+tfE/JhDz&#10;FrcC9aOIQjl9dIDLm1ApxeJGfLjWQmjSaFcpISsntjJQwGYABzx4aR+E1o9D6Bq5QYAQ7+tVyMud&#10;m8DHHSi76Xt7a5cXd+OfA6Md9hBYhc2HEHbEjEgnd7YtArZY/qEO3R/j4PnP9v3w5ujBnHiniPbq&#10;5bNlz/05rfUfSH8bRytRIKRbqkP1JFCb1mHuiIsdiQRVX2hbdaGmxH/MBx74cvl7Ol0Mt3x4tTb5&#10;d3XZB+IoHKAVwNvV/Mm1O8DDmHiT179T3VlJvxJCqwNu/PzTFZEn9g8taN8Dvynk63gMqIb4R90g&#10;/OG5deX0MM/ETAGtR++eMpsrf7daLn2akm7sTxv50l5aqsLSa1B9kUnTk49EdkVRdkQ+SNAN4ZQH&#10;ZxUcRXTUo8AbcVQcZmxgPAdu74MjQWBS0gXAFjvp21EaLYNsa7fPyhgol+T9hWYa7Sk1qJ6Xc6dU&#10;lXMpiu8+8dForf9AtVz61Gyu/N3Wo3dP7fshzjEn3v3ErVu/WTWNlb9ZqSzc0kr/oPw2vjQjXzqY&#10;SjVYehPK54DJCqH3gKshfNiClXbx1zu6l3gtQuKD8HwJ/Cj9f1dDex+IV2WCPWOFEIuc9JshuBn2&#10;1Ao2dniuBbqRyCoKcJ1pFvV5cg4tvSnnVNCKCRi2CFjpH6xUFm6ZxsrfhG/N3pLqC4w58e4TosaV&#10;P3n64OHH2tHf2PK7VUrkhKCdIdyz7Eec1AXuNCQirJXkUIpyb8XprSbVu2xjASHbbJVDaKBR+MiH&#10;QKI/I6SYFyHxjSXzGoVEwYPQiveBEo9Hbya6sZWcU0tvimwVtOWcU1vRr9aO/oZpLj6KGlf+5JQP&#10;9pnBnHgnjHD9o6+Z5rXbjuP+wlanmVJSi+m3wKvA0hv7RrgJysBCtu9NQdGaowP0RrxaidywEyp9&#10;0oTWxcm+CLYZ3NpixLvB9m9EKwh2IN415OYCclNZGGLB0gUmM01TQfl5IWCvIueeCbMEXHUc9xdM&#10;89rtcP2jr03kEObYwpx4J4Tm/Q+Om82VX3c971e1VqKjJYY1fkuSHkuvxpLC+L+Gu+xt6rrsprqr&#10;p2G9YLl9mV4iddTO0SDAogth//MnmNsN6LU5sPTpvXugYfsSh4i80tnhPTbDdPuRkQRjUdyO4MEm&#10;XOxKYm/8ULEE8aqcg35LzsktAlanXM/7VbO58uvN+x8cn8ghzDEn3omgufKTtXr5jlb6e4BUaPTb&#10;wgRL5+Ok2fg13GuhXLR3W3C5s/tzj8GWVqAV+LZYkq1Mb0SoVC8RD3q+yYShjobWBHXe/k1bG8+x&#10;zIlOODhCtgyO1IMoJl4r/w5TUrbuQ60skfO91hAbyA1PzsGl8/LB+Ilf8Jb++z21evmOaa78lUke&#10;xbOKOfGOEUHj8ldNc+UWWv9lrbXeCpfCjnSbLZ2EhVeYZKdZw5fotV4ClHRd7Ya6ly6dHQWPC0ag&#10;FUeiuyx22mWZ3ghU0UvE40ZMJVsoGvG2w96KhgSOgmbf73wkeahVup+it9W7pBG2Im36mCzqck4u&#10;nZJzNIzv1kqJ/qv1XzLNlVtB4/JX9+NonhXMiXccuPTNBdNc+RXPKf1zrbXYACgltbh+CypLcOAN&#10;9qOi80hVEmYWKfcKLFzZZYbBIVeaHSCWGwqaDHrO9ii3n5QS1OhNsEG670lg0NvOq/G2kW68QdAK&#10;Gn03jCbpYGVj5bMviseZ1ub9xyE5RytLcs5GPQm4M55T+uemufIrXPrmwrSO8IuEOfGOiHDjytfN&#10;2dN3tdZfBzKywqZcictvgLd/liyHVRqBWqSZoR3C9R0iy8PJE0krDYrIDV5fZQN7VEe4mSYKpUTz&#10;nVRlg6FXo7U2/zCjNdKLQyGfaRTX5SolN7csNmxadhYa0bOLoAH4/TXHe+AjXxpExvr5eWfknFVa&#10;zuGs/KD1183Z03fDjStfH+cun0XMiXdYfPresmmu/Krrur+itVqA2KAg7EDQgaUzUH+Z/bZUqRN3&#10;iMXsZoGaJ4mzneaJ98gNupjcsEBvBOsoIZCd4PRFvEpJ+/EkEE+R24Il//J/M0pJMDTyGS548tgZ&#10;UL3RzibWbPGWl3thsWg3QFqhDeKZ8W5rx+nyQ8CRc3fpjJzLYScmX4XWasF13V8xzZVf5dP35q76&#10;Q2JOvEMgbKz8gDlSu621lrIbpcSAvLsJXh2W3mKapfOLpd6IzAJVT+wRHwx4/ihyQ53tJWWdXRJm&#10;NadXXnDUzk0XoyKy28vB8gainYy+Gxo4quBQfFNJVgZZLXtL340j3yLuZyHQCNJStDy4GyfwXC3t&#10;zK6eRDHiITmXvbqc2zbKRr9fM0dqd8LGyg+MfbfPAObEWwC3bv1m1TSv/hPX0f9Ya13bWscGHdHE&#10;ll+EyrmpHiPAEbU94QXSKPF5S5bRWWTlBh2Tyk46bT/KsK2JYreIt662E29zQpUNkdkuNeQhXkPv&#10;st8ikf0i8folHhacSCqtvn0NSsjthtu2+GvWulCKybYbwolKsdcXQuWcnNtRIOc6JMm3quvof2ya&#10;V//JrVu/OR9JXQBz4s2JcP2jr50+ePix1s7vBeLaqShOni3GybPZmNLbLzdkUfXgekvIIovFksgN&#10;lmJyg0IIIBv1KnaOYkvEk+Rj7NaQMCrCPuKFfMS7Qa/Wmn28Ra6ZyoYmYrSe7LNo40RConnxEIhA&#10;OuTiqP5YsV0OgXqcfFuMmy+y0a/ze08fPPx43niRH3PizQHTvPqz0gihq1ta7laUewFKz49lP3fH&#10;shXBUnlw5KkVVDy40oov3hiHnV65Ya1AM0XF3V7ZsFOCrk66JE8wqcIG3/Qq7NbmU9zXbK++W8+w&#10;dWJvmY3sNzOJtcBIVJ8XD4jJs8hr/LRqwjdweJLRbj9Kz8s5n0S/W9qvrrqe96umefVn9/FonlrM&#10;iXcXbNz+14dNc2VFa+dHgLTzrLsp0x8OvEH+PPnOWEMsFu82xbh7HDjKgBpZKxe5o0QX/CBTfrBM&#10;ejLoWA5Yz7kvV28n3p1q/5P61J7KBrPz80dBj89CTKZ5+K3b14FWzbB1PU6w6Tja9OmVGRQiS+TF&#10;Iz+1nMyDBqInJ2VxUQSn9t0Toirnfnkh1n6znW/Oj5jmysrG7X+9v26YTxnmxLsDwsbV71tYOnhH&#10;a30BiBnCh6gLyy/E3gqjoYOUBF1viZNVvSJjasYxJqCCZMmzkWVCPKGRqNbR8GEmss3KDa6Gxzlv&#10;AlW1fT/dXV7bH/HCcLaURWCQ95wH7bA30ZVNlFXim1KihX8eCQEn78nT8tnnQQtpP97Sku3ghGAW&#10;98O0JC80ciOY2uDO8lm5FqKuXBtp4u3CwtLBOzSufv+0Dm3WMSfeATCNlZ93HeeXtValrVDGb4Hj&#10;woE3kTTLaLDA5YYs92ultOOp5sH9FjwaeQ+wlLFiTMjhrJeWfJUd2f+VWJA9qXvlhkbOcoMD9CXY&#10;dK8FZD8GmeWMO7+2LdjPmcBqD3htVrmvkLlpKPGmSN5LYjuZF3ei3puBVlAZsHpIEJGOMVLIZ3xi&#10;n0Yo7YxFuSYcV64RiBNvqoTj/B+msfLz0z2+2cSceLP49L1ls7lySTv6zwJpAi1oweIxqF0Y264U&#10;UK8Ojm6qHnzWyl9ZsBOOkF7EGiHSKvCqJxdtaIUEOwY+s0Iq1XjETRG5oQTbzHJ2MpIBWNS9lQ2K&#10;AU5iI2KbTwP5utbWM88zdnuUfCD5e3z8TjLiDPk8D+QMPw1xe3dM1N0Ijrhw3NnenJHgDml3XBQf&#10;W5GytUHoMKabXu2CXCNBX+LN0X/WbF67PK/57cWceGN0H118xRytXddKvw5kpAUfll4BPX6jpsPu&#10;4IssSYCt9CXAiiKRGxKt09FpE8UbVegE8reqC2u+dLclRGORx3nkBgdJLvUkzOzOF7TD9oTauGXK&#10;QQY5eSLeZl/jRH+FQtK5NigojUz+upY79EoMWCnr89i5jXq1k1Y/+BEcHXLoZhO4GsgQz8stuNiC&#10;D7pw0454A9TH5VqJgl7pQanXzNHadR598Ooom/8iYU68QNS4+mfKtdoVrfTBrREpQTsjLUxmrOyR&#10;Ab+zmQRYyYUPRmzrWiql5VpZ68cycK4meqZFCLodSuSVqCtuAbmh6vYSxm6m6CUGl7qNE/2Hndcg&#10;pxumDmbGDq5QyM6O29p+/J3ldSTLjpwPjFShDDruBI9ItWXZIQwzZ/q6kRu6b2RlVS+J1OXElSzv&#10;tYSAh0dZEm+OK9dQfD1ppQ9Sq34UNa9+Y5Stf1HwzBOvaV77Gcdx/nsgZhwDwSZUD45VWtgJtYwn&#10;LqTlSskyV6veBFhRHCUlRBVruwkhHgKOV2WAo0IuvmxZUyI39DdcDIJbwCynRS8JRmb8CaJBpL9X&#10;yZYhHd0D8pkMWsrX+74zSFcIebBKb41xaNLKhJ1WOA/8OFmKRLvLQ5SQXQuFXGulVOKw8X80Ul1R&#10;K8GTLrzfGbHMr3ZBrqFgE0jfrKOdvzkvOXumifebFdNc+Tdaqx8F0qkQQRuWngfv9L4cxaHMRRwZ&#10;IeJjsQZriRNgFlaGFOLKxNFovA9Xw8PMFXUaWC5JtNvPSwmZPMqhd1T6pAaloLPDlXt/gAvXqFpl&#10;P/oP2dq9qw0apBpqUn426IZQGdAZaGK9PA/uB+n7T77zUrrbLSTfx9YNQaeGPScKajM3rbQl1/uk&#10;Ez+Sm7FvJNq3Vm4sjoZvt0bUf73TsHQ2HjeUnXbh/Ihprvwb+OZ+ViDPFJ5N4n1w6YRpnlrRWn8n&#10;kNFzQ1h6Halq3R9k5Qal5OI4ApyqpMMgKy5sBpIAGwZLXqolexo2+taz5x2pVe1GA7wNtOx7L/TX&#10;rjoDOtJapOPWk4GQfiQ3hnGLOZbtEe5eBQDrNlMfa3vrd7MYVLkdGFjMQbwden1+/QiOZA4se8jJ&#10;c+5mHodGPq8ijLUOPG5LxUxyClkrfhQny/B2/HOmIt9ZGK+2Sn213sNhSa6pKOwvOftO0zy1woNL&#10;wygmTz2ePeJd/+C8qZc+0Fo/B6RdaFrHDRH7XxVZiyNSR8nFsIlIBHU3rQ6oevCoI5OBi+IoqQyQ&#10;yA39MsArniS9/D7yVTnlhiq90VoygfhTAx9H0iCy0uldkvsWQi1VFuOGb3r9dC17E287k1gL+jrW&#10;slggloSyyUSTr3HirklJNKkeyd58fdKL0tVCuo1MhOxHsiIqghsdSdZm0QnhbEXOjQSHgdcqQu5b&#10;FR1qVM0XwJVrS+tMtxtorZ8z9dIHrH9wftQ9PG2YWu31NBCuXfld2q38X1qp+ha9+C0o16Eyve/+&#10;kAufd+SC9By4E8IFF1524f1QSMDTErHcaUGlViwm90gnRThaLuhHFhb6IsI3yvBeG0LV65vraXgc&#10;wfIuEd3AE0lBI5YwSg5bH3mAEIxn4Uslg+ypIz9RvPKwkZQlJT/WxD9bMZs8VrBFVUqBsqAXsM55&#10;qbONPXSNBcII3CZi2ridvbphbx3ubhUK2RFCSf1unh7GjUynmh9tb/eNkrcR3/Ce+GnjS1KZUcT3&#10;7pM4WZrkDhQScR+uwMEBz/eAY2WRg8qOnDcbPuNZktRfgc712MVPjDO14ohxKhfN2pX/2F1+9f8d&#10;w16eCjwzxBs1rvwpt+T+bSCuB7JCugtHwD011WM7QjpZ1tUS4VhXLpLXKvBhPBtTq9Tk5vVaseXm&#10;UkkiZkdnmiMGXEyvV+HDtnxESfTnainc38voIEvuEPvhxpFv10oLs7JQs3DSNDlsHkryxTqgHNAO&#10;aBfcMjgJObrxj7P3AQCiSipeyvwmofVq0ITNO3JgJhLd0XGhVGZdnyWkJI0mSLS8W4WCp1Nv3qRj&#10;bS/cp3dVEFkYdOb1rxwS+BEcKfClryFVLLVSus3QSOnf87toxBV6E6XGpqQ9Mirnwb0DzUdQqsXN&#10;FtR1yf1nUePKn3YWX/2Fcexm1vFsEG/j6n/tOO5PAanfgt+G5dPsxziePKjFNb1OXMlwF7koS0jZ&#10;16ettMOt7MKVNrxTwCbiGHA/1nkTf4Qm25fHJeDFKnzSkggb1Ss37BZpOy60fFBxEFs2ULZGZsA5&#10;mrprqekkwvWAF/K/gdzYfkor4mjUW5KfHvhAkyXb5Q3r0IoUa5GiZRS070ApAucQ/fHvgguP4xtZ&#10;ZOFAiT3xMFtCFsGiV0zrszsQ9U74dIDE0I3gtT3Om3Wbmv5kE3xjs/R3T8FyGdZuQ6kqd2drcRz3&#10;b0eNlYPO4ss/Na5dzSq+8MRrmtf+mnacvwhkOtE6sHyeYnYmk8UhF251oBpHpKtdOBVHpIeAzSo8&#10;7MS9+bEM8EEX3sq5BPQQwk4iUmcHuQGkwuBMTbx7azGh7Cw3WOAJdBocCg9xwKlywDVUShqFRy+1&#10;KNLLd1ZOvRJwCBSUFZQ1HNwiq0XoPoLWLTBBPDtoEcpLePYQoZbPNTR71++uIzfWWlwSFhg4V2D5&#10;HkSwUMofdSajnvolhiOVvSWR1U4qhyRJyvHPUTkck+918Cqy2rEWx9H/rWleq+mFCz8x9l3OEGbl&#10;7J8ITHPlp7XWPwbEYVsoGuLyq6QFPLOBrNzgaKmtbZNeJM8p2Iznp1VdIcJuJFUCr+d8KwdL8CCH&#10;3AASIXdrEqXVHSH79QiMA5oNaD+C7oZIBG4Zagc5XKmz36OOJotFKC9mPqMQ7Cps3mFZWe6qw5L8&#10;tHt3rN0PU1e2yEgHWl7HD4WQ+8mcH20DWOsUlxgAPo4bSJKKEGOLeQUXwwIsvwbrV8ApyZLJWrRW&#10;f9E0V0p64eUfn9Sep40vLPGazat/Q2vnhwG2Jv6aEJbeZBJDUsaBrNzgapEGzmVO+lc9uBjFF5GW&#10;5Ec7lIvlpRzf5HHgXp/c0GBnAngO8F1YT4o5I9jsPmaRu1A/CtVzPFuFMS6oo1A/Sgn4UvzbRmhx&#10;GzchWoXFk+AcJXsDCpCSvKoXl9AZKRfMi8jKd523Hfl6Z7vVZDeE1/YYBLeKJNLqGcL2Izg10dkS&#10;nlyTG5cAK8kMa9Fa/5jZvOro+is/Msm9TwtfyKvGNFZ+TqsM6Ya+6LoHZpd0QeSGxNVrJzPytyup&#10;faBFot9GzhpfB9Ftk+J/R8OjHZvzIwhv8mLrUw5beLUEX6nB4uJhWHwz9q74Qp4+hbHoKlg8B8uv&#10;iEnM2oewdhFCcca4ZdMJFcnEiCLOH90Ijudc1dwwqa0nyL46IRyu7i0x3Io14WytLwWPdTgouTat&#10;6fN4cH7YNFZ+buK7nwK+cFeOaaz8vHb0nwNS0gVYfH2KR5UPR8gYasfa3OMBz8u6bFniGt+2ZM33&#10;QraZouQIafcgvCOksfqB1DYtnuRsBWqze7+aIdQka7/8JZGzoi6sX6fZkqaEwMqN9WCRchQrN8w8&#10;KeAGos9W3F6JwVFwdo/v73oy9imTVOuEcGyIaHfoDvfkGg27WXezP/dFtJb8QhFvTLqppWPyBS6+&#10;NuUjy4+kmQKEGB9lejZvWnGUQqUTELZeV4LbAwZZ9uM46ess0sBwJwAal+DJu/KZLb8CB9+Jzd4n&#10;YxD0xUcJyi/B0nnersuKoRpJmuF4mNN5CDGUX875FewkMby4x+vXkdVVuY+wXS0t5UUQAJc2RjDz&#10;X3xNqhx6yffPftHIV9lJ20TtE0xj5ed6I92ufIELT5cT3WPgs7ZEsQBYkROavkRMldjbwcTjZ1Sm&#10;2cFaaAfwRm13uvwgkiy5F0Edw2mnQ7kUMH7HhDn6YQHV+Rw2H0BtKdbJUz34LvCgm85UawfwVnXv&#10;ZMxnVsxtqm5vFcPB8t7R7vsdSfxljYtaPrxSKz6+9SM/ju4jOF4rTtxbaF4R6cEtb2keJjI/rxdf&#10;/uFhNzlL+EIQr2le+5kes5unlHQTvNeJDVeSTq8oLaTvhBIVJ222VwKRDpL60NDIcvadHUzWYZ3V&#10;TYVRLodrmmJtGHOMFeFt2LgvGf2l54ED3CPtGguNlLdd2IN1I+D9TOkfyKrJ2L3LDa9H0l1YcYoT&#10;dj/uA3diTwiAzS6crMPJYptJMYh8jf1ZvXDhx4bd5KzgqZcaTHPlr/aSrj8S6d5H7trTRK3P2zYx&#10;M48MnK/2ehu86snfwkxSxdUDfHztA5ES1j/jYF1xuFZjTrpThnsaDn0Fls7A+g1Yu0g7kJI9kBvo&#10;yRzVKp+ZNHmXoBvuXSfcQAzwy06vxKApTrogpJvoy8bKZXh0z1ftgoVXY9kha66jftQ0V/7qKJud&#10;BTzVEW/UuPpjjuP8NJCWjFk7tKb7BOkQQ8EBL1+J1iTwCJEbksghiKQzaqeLwQcuxSe9ivv62xHg&#10;wTtqE1avgleFxfPMNdtZRpfHgcftUItfhgNv5zDEudjp9cLohtIifm6PsOpiV27S/RLDy7XirUXX&#10;QjnnSvE8uM0AnquOSLwJGh/FXRzeVuQbRdGPO4uv/Mw4Nj8NPLURb7Sx8kPbSNdEQ5PuY4R0q550&#10;hzUCqY+dBo4QXwyZJNhu88JKwNmqGMKANF44wInNTeiswaE3489lTrqzjTKHPc3bVTjjweluA8LP&#10;d33FGqKpJqSbxFF7ke4Nk07NIH55N5SKi6Kku4pcL+XMEM6aOybSBTl3TSTXeGKo7jg/HW2s/NC4&#10;drHfeCqJ11+98pbS6heB1MDchLGtY3FsAjcbQrrZab+NAD6ZEvnWM3KDp+HJHiOADgHHy9LxdtgP&#10;eMvZ4MRiGaqnmbUuvTn2xjEHDi8siqfI43chujvweW16I9ZuBMf3UJCSsrNsFUNSF/7CEIxwq9PL&#10;2rM/AAAgAElEQVQrMYQGXh631eeBN9LrPCZfpdUv+qtX3hrznvYFTx3xth5fPOOW9G9ordwt74XQ&#10;hwPDl4zVgWOLkrjKmA4K+YayjNpvHHTlIoJYut7TE/cBpxs3eNtp81zNA/cAX+DGxGcHtQtw+MvQ&#10;3hCN3j7s+bOhd2imZu9ZbDe6A/x5A3hhCMn/phUnt8TYvh3CieqEiOXAa3Ktx1OMtVauW9K/0Xp8&#10;8cwkdjdJPF3Eu/7ZwUql8lta6WWIXcaCDiy9xKgeAWdI548lSDrDNkOpHthP9MsNJUdMarZjHVbf&#10;g42HsHgCtzTR/s45pgIFC6/Aobeg8QBWv01yG3ZI67IHjaPvx6eDJIZIhm0WLSZsIw5tSelbYORx&#10;niqGPHP8tsORaz3oyLUvQzSXK5XKb7H+2SB74ZnFU0S83/KM2/1NrZI56za2dnyOfBbUe+MUcrdu&#10;ZaoaEvLtRvtPvtnqBlfFnrhZNK/Ak0/g4IuxzDIn3S82PPmeD16A1RvQ+ohF0ioIR0nDxU7TetaR&#10;Wt9tEoOFF4eIW274KelaRNt9KYeq9amF65vxGKjCqMo177dJ3oVW+rhxu78J35rALJPJ4KkhXtNc&#10;+AdaqVeAeFxPGw4cZ7CP/vA4hRR+95NvZQrkm5UbUGBin16iO/DoXagckHKk3D5Xc3wxsAAHvwyl&#10;BerrK5SNdIwpJY0Qn3S3D6lsATfaEkRk0Qng3BASwx3E7MeNB3C2A2kv3it9e6krXXL1sshnw5Hv&#10;Qbn2g3bG10G9YpoL/2CYrU0DTwXxRo2rP6G18wNASrqVpdiopRh29ITJ4DRwbAbI9wjxF2SlSN46&#10;0Gl0odOCI1+Z+uSMOaYM9zlYepmXdIcgkHPEjbsZL3WkbbeB/PtxR4ZX6ozE0A5lTHzR0a4RcL+d&#10;Nl0EMQHvJrSuAu+2JXhIuuvKjlRSvNcqeAAg1351qZd8tfMDUePqU+HjO/N1vFHz6h92tPO/AWlX&#10;muNJ0qEg2sBHTThS39uXFMQf90FfR1BiHlJ2JjOksR9XrOjO5QhesOvUalVmsUqhgZijHNnriU8p&#10;NpCocjbmlWzHJnC1JeTq6XTpH0ZSD1zKSAnJOewqmbNXFFcDiXaT+XStAF6tyiS7QbhhxNi/miF+&#10;Y4X4664MWh0arWtSZpbpbotM9EechVdmOvqdbeJdvf688aJrWqvSqA0SLWRcTsWVu+yRipiL74X7&#10;iPlMMgaH+J9OBJ7Kb0I+LB6E0G5tcrbWAXe2LvsG8MDAegeO1sS/d/IQUTI5b5VCupv2we5zDVmu&#10;lxw4UZISvlkybYuQSDe0KckNurpbgUSrw5y7SXNPPSbLVgiHdmgvTo7HINcdpHW+QSRTTo4VP4Tt&#10;6GuwMMb6OnAucPD8Z+PY/CQws8R7796v1Y8tvHBVa3U6LRvrwlLxsr0GcK0lJTTJKJRWIOSbJ/J9&#10;iEwBzupjCfkqKx65E0HzilxFyy8yK1HuE2DVSGdS6MtsyjdzmLgUhY0C2p0u3SAkjAzGWKxNpaLs&#10;WauSn9i1zdGakutQLnuUyuNPOF4LodEG5coNecmVSH9WivfuAvdaIk0lnWQ2Nq6xRrx5h2kJBplC&#10;XY47JCMjP4PO/8fAzUwEDvKdtQP5/9fLY9Y51z+QqDceIWSMvf2geeOVEye+tjnO3YwLM0u8ZnPl&#10;17TS/8HWL4JWXDa2h43+AHwSwnqfsz7ISbCYszX4IXCnz3YvKcVh7OTbhocfQf0A1F7a++kTxhrw&#10;KEqrKhwlF/FyBc6P7eqxtFstNttdgijCoHG0g9YqboNOlxv9nGG3/gMW6QQw1hIZCybC0YpyyWWx&#10;XsNxx6MPrQI3WpmJyrFz3CFvP4zD8+FxBGudkMB10SVYVFLjO2yU/nEkpZWJtrtTe/G1UMZKJQ1J&#10;IE0V3XCSK6MWrH+8NTYewFjz/+j6y1+byO5GxEwSb7Sx8iOOq38WkFur35Isphp+YXIjglU/9T8A&#10;OQFbASx4eztA3TBy0rl9RJOQr7XwpXGQb/dTaDyBIy+x9wjFyaED3LdiopLMCHPj8e3dEJ6rjacl&#10;tNtusdFq44cWrR1cR6OU2jKEHxU27sgyxhBGERpLrVJi6cACo8ZcIbKUVkoiy8ikE0QWSnDUKZ64&#10;Gj86sHYTKlWoPD/0VjaAj1sSvICs9g54vZ1uPvBR3GGZSAsW0ZMV8EplwrZM9oG4vZVqqd4bmh91&#10;Drz8Nya522Ewc8QbbFz+tz239C+BOJnWgVIdyudG3vYNI6Us1YLke6mb6mZh3BJZysiKYyPf9Yty&#10;pi6/PcJGRsND4GEQJ1/ioZiJ8U4QSVJlt0RKXjQ21mm0fVAOrhtHtmM4/r1gLYTGEIYhZVdxaGkR&#10;xx1NxrnkS2Y/ydYTnyPJ/LyDZWkqmKoU0fhAwvKl4c6ti510OnVkxQ86azl5D7jTJy1EVsrVlsrD&#10;1QkPhe6n4G+CW9ki3yD0f7t34PV/tU9HkAszRbz37v1a/djiuRta6aNbU4GxY/XV/TTJsOYk30td&#10;MSCvufKvsvK8NT8lpWQbw5NvEx6swPJRKO1PiiqLCKngWO3I8ZecdAkNaUIksvBWZbQewcb6Ghvt&#10;AO16eI4eW2Q7DCJjCYIAT8ORg0voEWSIq6GcQzWvV84ysbYaxefNSXeKVdfBbVi9D8eKraY+s/C4&#10;K9dAkh/J3nyvBrIarHmpjNGJhJxfrE5h3da8AqitqcXGmocPGp++MEt670wRr2le++daq6/K15e0&#10;A49/QOVNE59Ie5Dv1UCytvV4TpkfpdMAGsDHcaJBj0K+/mew8QiOvMrocWQxtIHbkUyWdeLlcj8R&#10;jkvHbm82eNLoCOG6eraqAWICLrmao4cPDb2dj+PPst5HvgnCSM6hsitVEdOpUWnDo49g8XA82ml3&#10;dIFLmZLKbgRHylLrntiROjrtYBtbmdhIsLD+IXgVRE6yGGN/Qy9c+PendUT9mBnijRpX/qTjuL8A&#10;pLru0hnG3ZmW4HMLDzvbI9/EfR9ElkhG7fgRvFHtrS1IaicrXi/5JuUyX67tcctoXJbSgIPvjPOt&#10;7Ykm8HkcoXmxnDDoQLdIF3h7WEdJG3D/4ToRmpLnTjXC3QthZAiDgAP1MouLw8Vp1w2sd7dHvlkk&#10;WrCrxVFuLCVVRbH2vpSk7OHod6krJjiuFlJ1FLzipsnFspvmPcZeJjYS1mD9Vq/eG4V/yll89X+Y&#10;8oEBM0K8/tpHX3Fd57d0ksIOOlBZhNLwyYA8uEfvqBJIiRPihImVZFI/6SbI1gdnyTcwchIOHsFj&#10;4cm35T0O0QgyLFrAzUBuLkmybCckn4NleNJtbKyz3g4oeR6OnmHGzcACfhCireHEseHaQfKQL8hS&#10;vBsJmZ2sjNG/Ni/an0BrHQ6/w6BE433gdjuN4I2FanzOrPux8T5pAs1TUiY2M9+0/xl0GhL5Wosx&#10;xoZh9J2l5dfenfahzQTxmua1T7RW5yel6+6GQeS7dVyxgcjrpd1PpmLkuwkPr8KhU+DsZeA3HgTA&#10;jVAGZpac3QkX0mOPzPDJwgcPHxHiUPb2K6syXkTGEvg+Bw/UqNWKjnwU2aEZZBJuO0ARJ6FCWXmc&#10;KU9qjbcDzH14fBuOvkx/Ydi3M1NNElgbR76xR0NSJnastnvL8Kj4zMIpNUSCsl/vNfaGXrhwfgKH&#10;WAhT92owm1f/htZKPghrIerCwov7tv8TwKk+O8gEiX3eXnfwGvBKVS6e7Oh0T0tb5fudpPC/IaR7&#10;9MK+ke4NCx+0JbKqlfKRbhjfMN4cgnRt0OHO/UdY7T21pAtI7W+lzFqzw5Mnq4Vf/5IjpJuUUu0E&#10;i9ys67FcdaMNHwU7O4yNHfq4kO6DFaTtQbASCrn2L1SUSkm3E8nN+fUJku4dpGnjURuudIfYwMKL&#10;EPlbcoPW6gWzeXXq5WVTjXiDjY9+u+d6vylHEuu6i8eGMr8ZFTtFvmGsxeXxZWgBV1pQ9qQP3iJ3&#10;thbg+PCWfwWWz7If9o33gHsd2X+pQJhg4+TIa9XiR9lqNljd9CmVvG0X7NMLRRCGYKKhpIdLvtyM&#10;S87ukW+6t7Rsb6kML+5baBTB4/fh8BlWOcaNjlQxDDq+JEJfLo+zgaYXt4FHSbuxIwFQK4TlHLPk&#10;tsHcFx/jjN4bhMHv8A689i/Hfdx5MVXiNc2VW1rrM1s+DNrZV82zH3eBuzuY4pQ0vJaj3NMHLrcl&#10;0nW1LPNtBG+FD6B+lEkrYC3EJ9U3csLu1K+/4+sDOFcVH4Ii2Fhbo+kbykVY/ilCFBnCMODU8eJK&#10;7PsdORecgoThxyVZJ6v71Q1nsBt3+LZ3hqq3/UzNVu28UJlMmdjnSHSLkkqJ/vN32POT1jWxHUj9&#10;HG7rhQtTm1wxNanBNFZ+Xmstb9waId4pt8eeBE7X5Mu1Gcmg4oJv8419LyHeBYGV7q8wgjejx1A/&#10;xqRJ94aFq/EatRZrc3lJVyHF7seGOKlXV5/QDCzl0lPjQ10YjqNxvRK37z8kn7loipcrccK2YIxT&#10;dqRq4E4HLgdS2jVZaNSBM1SVEGxytiZeD4m5zpfGTLoWMUd/ry1lnhUv1Zb7P7KqC59uFv0GEG6J&#10;gnhyBWitTpvGys+P4fCHwnQi3tYn32FM9G+2qhj8Fhw4CWq4LPIqclJ6SIvmqMriI+CzAY5kycn4&#10;Vo4svw982ITXnQ0q1cmWkK8Bn8VXZWmIN5+8t7IjpUJF8OTJYzqRpuy5FGaWpxDGWHzf5/Txw7Er&#10;Wj48QCoEqkPcm7KJ2iPV/XGBu9qV1VPdkdWTH8GZ6njLxALg87gCROvec9fYAfoysvqsOEPWCNtH&#10;sHF3S3IwxlitnX+L2ovfGuFtDIWpEK9pXruutXpBJIbY4moIieEzK9N3e5yqFJQ1nCyN1ie/E/km&#10;pWZ7km/rGpgqLEx2NfNJfOJmKyqKIjKi2xUtG1t98oR2pJ4Z0k1gLPjdLqdPHKHIKua6EfOYyh6V&#10;DruhG8r3/HJ572kPo2KlC00D5TK8rse3XguAm3GziZsh3Gw1zYIXtyaT/q0bSe5kJCvW1jWZVOyU&#10;plrlsO9Sg2le/etaqxeAuHF+OInhsi+D9iqeRBHJT8WVL+t6S54z7IDgI8DzsexARnZITpIPdlv3&#10;bVwSZ/wJkm4T0Q434zbVUZJZ3QheKngVr6+t0g6fPdIF+axLpRK37z0q9LrzWpJEYeF1corkBnup&#10;LXroJPFyGU7j80bn87GQbhtxLvugLQncmpfaVkYGNn0h1rcrYjAUGMBmasrtGPyvay8J52SrHJpX&#10;//qIWy2M/Y14H1w6YWqlz7RWXlrFcBx0sQXMxyE0w7RG0tjUjzVBcvf0o/y+u4PwELi1Q+Q7sLmg&#10;cVlE/CF8g/PiJvC4LdKAq4envaRT72hFWkDzotVYZ7UdUSl5PGukm0UUWaLQ52SBhFsXIc2ay2gh&#10;ZFx9Unbh9UlL6xsXQTmwuHuX205oIZ2STV+Szl4mwk0qJFwls98SUe6yL2eWq9PO0S+PqxjIPIDG&#10;/YzkYAPd8p/n2Bv3xrSHPbGvEa+pe39/i3SjUDKMBUn3PrCRKUzvhqJ9dUP5Aq1Nu2mSdti1zvDH&#10;fJQ08s1uO4l8L2a33fxI3tcESfeSD0/isjdnBNIF+dxKTjHSDbstVlsBldKzF+n2w3EU2vW4//Dx&#10;3k+OUUYmWbf3qO/dE0rOgchIo8P6KNvaCwfeluim8VGhlzWQhPSVlujEtZKQrkI21wqEVJ+rSpSb&#10;kO632ynpZjtHxwZ9TLgnCkEptFaeqXt/f4x72PsQ9mtHUfPqH9JKfxcQSwxdWDhXeDt3MpNSOyEc&#10;q0iW9Z0qHK/I7zpRSpBBJFUGo+AI8EJNjNOjDPmWY1OZ9yPwO+uiV0/I0nGDeFigHdxlVxhWLoaX&#10;i2zLhtxf3aRcmo1pGLMA19EYFKura7lfcwqRDIJoz6fuiiQAKLvwSUtWQhPD0ptSFbB5bc+nriIR&#10;67W2yH61UurnYK3U4waRlMm9Xe5tlX43Hq2UeEN0ArhQm8D8lYVzwkGJ5KD0d0XNq39o3LvZCfsl&#10;Nbhmc+XOlt1j0JHR5AUtEG8hybSKKxHD4crgDO9KkE5LOF0bXw1kE1jpGyFkkWM5GzU5XO/34h8P&#10;kqGb2f2OgsSJ7XhVSCAv7t5/iOOVC9ejPgvodAMOLVap1vI5zAXAh0kQMaasVSteCb42Selh9T2Z&#10;7lt5YfufgNtduaGXB1iLduPhmydqg8+7ix2pbkiGdbZ8WW1ObICqfws6G6mXgzUPdf3lUwyfGsqN&#10;fbmETOPaz2ml5cYW19EN4zv7pCN3Q2NFE9ppCy97QrhVZ7yF5wvAKzW5C0c2Jl0DL5nGxEh3JYQH&#10;bYkaijZD7ITQyOdYhHQfP34Mjjcn3R1QLns82dhMz+894CGlYZ1ofNUCiX3pe50JMsfBd2BzFaLb&#10;W796gJDmp/Gk9UQGyyI0cLQMX9mBdN+PJ3lkSff4JEkXUg5KanuVPmoa135ukrtMMPHLqLP2/gso&#10;+w2ArWj3wMnC22khX4iKs8KD2hmzOA68NoF6mzox+VpoW3gpWOfAECYqefBBN/UDHie6EZwrsHbr&#10;tBp0IkWpf+7RHFtQgFcqcffhk9yveQ5ZwUQjVDlkkchfroaLrQnqvoffgWaXz0O46Et9sutIVVGW&#10;cP1IrtUk0b20w+be7/TW8bYDOFQtlnsYGgdOCidtTTSw3+isvb89nB8zJn4lldzq39Jai6QehTKS&#10;o3jDHz5pZOBqcbwfF6748EkBva0OnC/B2dZjDtRLjPtj9EkTDHu5WxXediQ99vlvFRGPG90vbCvw&#10;OOFoBcphbS0/5T1Xlqh3XEiSyhVPdN+749t0BhqWzvMwrqHvL2f0I5E9DpZk1RkY0aGvDUhyf9iN&#10;Z9bFl1A7lBrec/vm9XFIOCkKAYXW2im51b816b1OlHiD9Uu/TWv9vUBcO+JDfTiP3WxDVrLkLkKW&#10;O+Ex0IqkUuJi7iWaZXn12xxechi34U0D+LAVJ01yGqvkhbUSXRUxNnn4aBXX82bHY3XGUfIcNrsB&#10;UTjA7m4AloklgjGTr46X/HdbcHNCaZwvL4gPSURq7tPyZTX6pSo8p2TWWhDX4GolSbcEH3Yl+ZZM&#10;r+hGQsB7DZ7dC42iL6g/L9wUn+Ra6+8N1i/9ttGOYndMlHgd1/ufgVgf8CWhNmS/zQK9lotlBxqB&#10;jOcZBbfiBEfNleXOxVbWHG8HrL4Pi0cZ9wzZx8C1OIk2Sn3uTuhGcLTAfaK92SAwGveLYzW2LyiV&#10;Sjx8kj/qPefGzQLjhpLcwOMOXBsjsWfxUlVyHpuIK99bNbHEzAZKL8fPSQYL3DDSSJEl3aQjdJQG&#10;iRZxNUWjqK9FWbgp9LckB8ct/S/DH8nemBjxRuvXflAr/ToQz9g2uWY87QSFLEH8TKlY1YWOEY1o&#10;mFLdS13ZcBJBe1p0qpub0jgxEI3LUK6DO96utHvAzbiXf1xJtCyS3vciR73a7FKaSwyFoRVY7bCx&#10;kS/2KiPyjz8hcqx70rxwdQIZtwXgtAvnO2u8rCVpuG3/SKJsMybfZgBdk5JuOGTLehZrwJVGXGJX&#10;hk+LvtfyWeGorfIy9Vq0fu0Hhz+i3TEx4lUOYjaslNTL1Ucf7feSm/oKQOwcFicTLg+xpDpdlouk&#10;myFzpaBakm61bWTu34pd1MZrXXmH2Au4z+1/nPAjOFbgxF5dfYJ25xLDsCi5Do12/rjr+bhDaxI9&#10;KYkO2wnFZH3cOO7BsrkJ4Wc7Puc0cCi+uSSWqRa5lv0hTfezWEY8JSDOAfnDSA6Hhavii3CLwyaA&#10;iRBv1Lz6Da2VlC5YIy5OY5i4oEiXNlnZwdGypHrSlei3lXN7y8hdtu72TqDQSszDP+mxgWxA4yEs&#10;f2nk95HF58D9cbSQ7oIk2s39DYRd2oHFc+a0Owo81+VRzukVLnHUOwnJgYy9aSQWk2PHgS/B+iOk&#10;1Wcw+oMKG3elvVIdYqTPADxfSlfEJRdu5bBx7YFzQrgqtY48GTWu/pkxHNo2TIR4ldI/GT8Q3WRx&#10;fGP8FoGXavKFJaUqCWrxxNMrLfH3zIsXHThdlTIWbNqu2I2kwgCAh9fg8MvjehuAkO7DxCpwghzn&#10;R1JDmRcP15q47hfXW3e/4DgaPxQD9TyYZNQLKfmGZkLke/gVePjxwD9dNzK1O2v92A7hbFVGZ40D&#10;i8DBSjrBuRNB/uK+GAtHe7RepdVPjunwejB24o2aK/+lVrGxrjUyVWLMZdAHgLercsfsZLScbPS7&#10;1pU62Lyzq44hPePdrM7mSLcarSuwfJT+YYCj4A4Z0p0gksbEvJXTYbdFYNS8UWJM8DyXJ2v5Fr0u&#10;Mu5nUlEvpInp0ExCdqjD8jFYv9jz25tWrsesHWYrkJbh4oWlu2NBpavhsiOddIWgjghnZZoqouaV&#10;/2q8RzkB4lWKv5g8ED+GcVonp3AQT9ylkpSwJA5lCaqxfd5H7fza7xEkEZHY9ikHzOambNwbn/30&#10;A+DePpAuyN3/cAH97EmjjefNE2rjglaK0Fj8bj4GOKlHs43Mg4R8/WgCCTfvjFw4/g1AAozHnXTU&#10;vUJWlkcq+YOBvLhp4b4vNcMQj94yYqxVCAvHerVepf/CWA+UcRNv65M/oVVsN2aNGJyP/Z7Wi3Na&#10;OsmCSLq8EmxFvx6sFoh+PZ0Z+2PBI4CFV8Z2vE+Az9t7d96NBVaSF3k7gPz2JqFVX6BBlbMBz/NY&#10;3Wjmem4NOWf3g3wTz5OPx11NceAN6LS5G8A9PzV1Usg1uugNb9M6CHeR3M6a39s5l1Q+3Stc8nRI&#10;uCuNeo/R+uRPjOlwZZvj3Jgx0V8B4tbgyUW7/agjDmUH4+g3MsNHv+t+mnF1fFiqLzOuj2kT6Wcf&#10;pzHKbggMHCjlP/q1zQ6eO492xw2t5AYY+PmyPUfH4FyWBwn5NvzxO5tFB17nrg/V+ORLxvZUtVQn&#10;jQMPkaane5204agfWkm98J2iG184JhwWR73GRn91xMPtPa5xbSjaWPkhrbUkzq0BZ/LRbj/OaXi9&#10;JsS7V/Q7SHW7FnukaiXC/KExetGFyCDKZPLvfiA0cDznDLaw2yY082h3UvA8N3fUexg5X82Ekmz9&#10;qHrwuCW15OOCgyR0O6GQTDcSX4pXx3BNrSFdb5/H07wHlWEmPt0g19z9vMmeLRwSDkuj3uPRxsoP&#10;jXrsCcZGvErz1+RBEu2Or5KhCCqIqfKh8s7Rr6Ph47Z0vT1C7OyuBNCO0u4aInhujMHfh/FdeVTz&#10;8ryIYgeyxZzPX2205truBJFovWGYT1Q9WN6fqDdBzYM7LSG1ceE5FypW5rYZBW+OaFrVRozVr7el&#10;6qvmbZ9E7Mdty8cqaVOKVvK8wq3TC0d7ot4tjhsDxkO87Y//oNZask9blQyjN0yMgrMKXqtJ1Ncf&#10;/Wold/nQwuexnV1E6o3QCcQHdFy45Ms+vX0iXRCZIW/EbqOAwOxfJP6swnVd1nJ2s50gbRTaFyhp&#10;Vb/eFq/gceG1KtAerRU4QuxRP2rJ4/oAX+rEJ6LqwDs1Sdw9h6wajBVJ5XFhu8zDvRUOWj9H++M/&#10;OPw7STEW4jXGZCoZfKjvr8SwE6qI9ptEv/0RhKPlC6lmvshWBIe98d02PonnRY3b8GZXWEkM5vUi&#10;Xtto4jjzaHfScLTCzxnGeuxPki0LR8kq6dIIo7IG4SuVR5S6w6nIn1p4vyXSXzLJInsdRUZK07xY&#10;Zrzg9pLaiXgqjQxnhOtF7yr1Qz11vcaYnxjqjfRhZOL1n1x+Qyst826ScgA9vP34Y0Q0f8j4/ETP&#10;KnizJl9Oyxe9ycTklNhIBFY63o5EEWfHVOZ1H1jvCLHvZ/ASGokK8n657SDCnXep7Qu047CeM+o9&#10;sk9JtgSJX4lWY67xLR+B5mMkvZwPnwPvtmC9K4SbbbzIzmyzFi5U4VVPZMZ+HCeduHK6XnDUFQiX&#10;KbIjgt7yn1webupnBiOHOW7J+Rl5pCDqQm04x647wL0WW6Y1AMZIVLpQkq6eUfiwhHw5XQ/uWTHq&#10;CGNPDOXKEuWFzScsLJYYR6NEC7jd2p9a3X4EBk7k1NNazQZK58zAzTEyXNeh1emydGBv9f0I8LmK&#10;z9F9ui8mNb6bAXzmwXAmrgNw+Dw8uQqHvrLr0+4hNe6Js9q247NSAucoOJezAePVqlz/Q0eZ1WVo&#10;r4NTBmzCeb9v2M3BiDPXmvc/OF6rl2+L0TkQtGUoXsFaqU8iubNVvcH93IGRWU2LpdG9OneEfwf8&#10;J7Dw5lg2915HoodJ2DvuCitJwi/nbJp48PARyi3N9d19RNcPOLK8SCnH0NBr8QRtdwr3xpYP52tj&#10;ND9tXpH5ZuVz2/70BMm3RLEeu+1GY2PDeCtTmkd3fikCC+sfgieeqsaYqLXZPb1w/K3CvRkJRpIa&#10;avXyX9qaLmFCqCxSlHTvkS4nVGwRlr0XqFh3qpVEf323ld8EpxAa92Bh5BUEIN1AWk2BdJGb1GLe&#10;KDsK5g0TU4DrODSa+ZbdhxxJAk8DFQ9uFC7D2gULr0LjCVJZK2ggpWGfZsYH9ZOuHzdHHYmnie8v&#10;6YJkHheF4+IpFbV6+S+NssXRNF6l/rA8sOLgXi7+kdyJl+OJg307TEeH9PuTVuJR1ldaYya05tXY&#10;yGd0BrqLLNP2NZmWQWTlYs2DjWYL7cxlhv2G42g6OcXbw8Rn5RROJkeJ1DdWQ53l49C+RRe4Eorx&#10;fzIgMxsAKNLSsAUPvlIt5iU9dpRPCMclX8QW9w2HoYk3al79w1opSf5bE4fhxUw1r0dyl0saFiou&#10;vFGVSoQLVfFh6AS95ueulpPhxtiSDg3obg419bgfXWTUSm3Mc9JyI/aryFtT0u4GOHruhjMNaK3p&#10;dPL5N1TcfS4ti5Hovd1Qkl1jgXuaFfMcl1rx0NrS9jHwoRE/3bIDb9eKjaqaHCrCcVsNFepw1Fz5&#10;I8Nubei35Gj1o/JIyZ2gVqyELEJ6q0uOVBnUHLjgiAgOUvh/VsnSYtFLa3Et0q3SHpe5x/q+inMA&#10;ACAASURBVNoNOHxuLJu65osP6LTcwyObGoTs/eSAiLnMMC04WrPZyreOX3L3t6wsi8Tv4EF7uCkv&#10;g7BQ11uj3BMklQqbAbgKXq3BK+54fHrHhlpcWhZf4I7mR4bd1FDE23r07ilj+LL8n4kPpFjl6x3i&#10;Li4r1Qu7Jc1e0HC6InfepKU3Yhxab2JSPXrd8WfIxeFN8e4cGrlI86DRaqPn1QxTg3Y03SDfGv4g&#10;+9c+PBBxnuWTosbiO+AUMtQy0a6tlcAqMnA+Lg0bY//SGHE4FqDlLmgMX249evfUMFsaiiYqlYW/&#10;oLXWWyPbq0uFt7HagbIW79EjOQYwHkOqGpKhgCUHPu7GLYSREN9dxP8+tyS19iksv1j42PvRBh63&#10;e/1GpwGLeBXnQbsb4MxNd6cGBaAcgmBvNivT65o3DXixxeKtMW3vdFkCqS7CAWcqYvM63vGxu+Mx&#10;Q/QKVJeyo+B1pbIwlGXksJH875d/LJgAvGK+DI9INStj8ovmdQ0bRnReEPI1VqodTLj9xFQIGZYd&#10;SRSUESezMuCYNngL8W9Gww2/t8B7GkjGZ+d7N5Yg1tTnmB4cR7PZ7rLs7V1WViuJ7ulN6TxLnMwe&#10;tuFYddhZ4SmWgbKCBQtnR91YQTwAHvpC/CVHzOdzwzsKrSfgbJUO/X7gG0WPofClFzQuf9VzSqkL&#10;mVum6NfwIGNWXHIkUs1jijzohq/V7h4DgYk71YgL0YFIwXLgcH7hfKHjHoQ7yB27OuVoN7Kx3WQO&#10;dNtt9DypNnVorel2u+SxMlpS0JjmCRaj5Ejb7WtjaAx6owKsX4al10ff2B7YBO5F0IiXwyUH6iWp&#10;nupQpCygLJwXz5LUWp8IGpe/6i2+/htFjqfw1ecoV5JqSsnE3erBQq/fRIhQKyAuV3nYhffa0pe9&#10;m0zQCFMN1Y/kJ+k+2/F4tUQJZSeOfuNe7hfKPmJeNzwi4EFHytymfU1EBhZyvp1210fPs2pTh1b5&#10;k2ZLTP8cA7n+OqFEjWOBoyAapyFlL+4jJlVX26IjV1z50Sq1i71f9IOtHhTuiwuOHeUWTrIVJN5f&#10;KoH6XUBqcqCLmZ1/Hm5fLpUcKdbe8OHDtjgR9c8q9ZE238Sn9EBJbN9KOnYmCqTSoRPXAQeRkFE/&#10;KQfAgcigvNHl++uxx+gszEC35G907vrhPOKdEWit6Xb2rhdwmb7OC6nkcHdsJQ4vwcbdMW1M0EC6&#10;Yd9ry3EqJd4lg2QapeBxfgsJgT4m3Lf1ZajvFm7Mj0JSQ9R8+/sdrURGNBGUiuujm2k1xpZWm6Dk&#10;AI4s3T9py4l2vAxHkTuXq4VUD5TgXEJ2rvxYZMnQRgZUBkbItxvJMlwhDm+RghOlgFFVqg2g6U/H&#10;i2En5PPeNYQoKjNws5hDiLfd9SlX9l7slh0JLKbRPpxF4m973YyjxtaT+tjonoxXHxIWkSyfdOXa&#10;d+NgLvt3iKVGKzxirBDy6WGsWUo1SbJpB61VPWq+/f3OAv8w78sLEa9CybTNRGYYwuz8KzUxW74X&#10;SFeK66SOSMmH48YeB8bC7Y7oqCVH7ljdcPC8JoXYQFaJi8N0/OOJB2cXIeT2ZpdafXQ1/9YMJNQS&#10;GCNyRx4EnQ5azaPdWYFWCj9nWVnd6fWWnhYscu6vd6E1jvHsCy/A6mU4WJx414CHoayGlZKb08Ab&#10;kxVZxzdSJ3y0ImVtQ8cf1YOwfieeUmETbsxNvLmvwHv3fq0OfAeQZqmGrH9dRmr13qxJc0QnFKmg&#10;v1ZRK1nWlJz0A3JUWn2bFy6S7T/OGufMJ0Mdcxb3kDtmf8Q+LYQFEmttP5zruzMEpRVhlE/oXWD6&#10;UkMWngOfjaWdOElYPcr17BApH73YFS+JrpGV5yBzHWOFX9qhkPKLVZlQc5pRFcJDPXaRwHfEHJkL&#10;uSPeo9UXvk9rJeshEw4lM/SjhDRHUJVlwsOOkEjJ6SW17IfpOeJidBu5axUaEb1+E5bOjXzc9zvT&#10;r9nNwlpySwd+EKDUvI5sViD1vBpjzJ66e5X9s4fMA1fLqPY1bwz1t4tnYe0aLB/Z8SmPgYeBRP2O&#10;lvzOwFWnTaVGz5ExQEN1OeyFUl3GwGsXrXXlaPWF7wP+Xp6X5o7ZlGP/tDyImyYqxaoZ9sJJ5E50&#10;vipRbcuPTXL62M0ilQmuI9NFv92GGybPSI/NeFvFmz2ySArIZy1ozDtbLYwsepau3jlE523nS7A5&#10;arai3pIDn4+lo62O3IZ6p751kVlp73fgZlv02Zon0Wv/aRwZuRG0Q/FLebkmTRkTIV0QDozCdCZb&#10;wpE5kDP0+WYFTkuL8JbMMJkek2Vg2QPfg9sG1rpArN1kyU6reHltpTbvYiR1eSfdHbq3mrdg6fTI&#10;x/eoPf2a3UHI0fwHWCKr8Oa8O1PQSuGHUa7mF1eLVjkrA0NcLTLhI8S4fSQsPwebj6C+LFNo/DSZ&#10;WBpAtNDr111x4XRVulz3B8ugPs/eCb8iXPlde95FcxFv2Dj5H7pOUs0wHplhL/TLEI+60DHbZYik&#10;j7zkyBfwcVwNcaycnTkWgN+ChdFOjZuk9cezAmvl88hzSKHfRc1aqD4HSqnc04crLmx0R61AHx8S&#10;B7M7XTgycs76ECv6EK02WCVSwqApFCDRbTJBeKkk1/tU/B165YYajZPfyyK/vNfLckkNWqk/Lo+U&#10;lJFVRluuF8VJZMnwYjWdmzZIhnDjkc+OhjttkSE+AzrdLhwYPdp90paTbJZgbP7qiq4fzCsaZhBK&#10;KcIoH/FWmbJhzgA4WohwHE0VXQ8cR1aV/VYi1kp5aDuQiP+52EL2nJ6iqU5lSTgxDn2MUv9pnpfl&#10;kxqU+p3yIG6aGIOb1zBYQty3fDeVIZISEtUvQ3jyRT3uwmq0wJfKo81RS6JdpWZLZjA2f3WFH5qZ&#10;06bnkHPK5OxgKzFb5x+kUe/9rkSeo+A5VyoVsi5/Udz27yg4FCfUZyc9fAjsbTIG6b8zz6v2vGSD&#10;jY9+h1ZK1ug22po7NE0kMsSXq3C8ko547q/KUbEscNYb3TX9SVsiy1k86Us5yTSKotlKi8+xBaWl&#10;smEvlJkppWsLOtaeH4+4nWXi7lRkOELLFxI+H0e3zzFLpBvDqwo3AlqpI8HGR799r5fsSbyOcv7o&#10;1v+YKJ6rNjs4CbxZzlRDZEYGWaAUwfKIJrm3Eb6axWjR2ryJNTDGoObEO5NQShP4e0+k2Copm7UI&#10;AAlM7o+hrjep7T9SlgkUL7v7axdZGJXFWG4QOEr/0V2eDeTReBXfK//G+q4ebxnZuJA0ZbxRlRlN&#10;nRDaFg4q8c4cBY+7sxntJsjbJJ60Ts8xe9BaKhvyYFa/Qyc20GmMuJ0XNHyl8ylnmMHodhD0QeHG&#10;JKhR6vfs+ZLd//zNCtLkERviuOS/zKeDMtI//k4FDho45Y7m5vEIkTBmMdpNkDffZ+xcaZhVKKTG&#10;Og/0jOUZsvC02C+OjHIXojtj2NB2tBDvl5tIjfCnVla1zaG3WBJutFtS0emYO3fErjeUqHny647W&#10;cbdaJMYQTxFeCK5AebQhlg+D2fFk2IaYSHPdCk04Z91ZhiKXxgvpNIhZqeXNwtPQ8CGsjhitVp+H&#10;9Y9hafT2h434pxWmXheK3svBWngQJ6pfHKY0rVSDoL3VxRY1T359N9OcXT8bhfrerf8xEZRnS9/d&#10;E0GLUSZMtIm7YGbIgSwLiyxZ8twXojCcl5LNMBQqN/G6TprHmDkouSHcRRJhwyNJWBmKuNda4Ani&#10;+73pi49DfFi4evepKwpJEF7ZhBfrBXtcy4vQbcaqADjwe9nFNGePm5L6Lvkn6VOcTX13IKK7UBlN&#10;kr9foFRrWsgbxIZRNLvi4BygwOYkXmeGpQYQf4TVLjw3akNFZQnCe+DuHPWGiGnWZjyhODRxQKL2&#10;Jtp+JMbolZLY0n6lUAHXQbB3trjSoL+6G3Xs+Ldr1/5pGay8Y2vE/uxpunI3H0J1eH9PkDrhaU4N&#10;3gvJCZYHkbGop+n7e+agsDlNGBxmm3i1krzI2t5P3R2VE7A5uEDtLjJZ4sOOWMc2fNlv2U0dDQdd&#10;G4mhWBCJxWwnTN3LgngV4cQVTMUGe6rYIjK5edpTwqGDseP94MKZC1/Hxm7hUQjl4kv2mxZq8Zu3&#10;xOE+KX3b+P+zNxYLjGVlbzSj9LM8IralmHGuynt41s5LGmYZivwdaQ6zZZQzCJ6GhxEsj5QfqcZE&#10;lrAHPARut1OzrDwRrbFyIzBWKnscJfJh3RE5wUXGeN2NYDO2jyw78KQDz+UfxiY6b3cTHA+tdfnC&#10;mQtfB35p0FN3PGwT2e9JfVtNYX+GVWSkxmrfHqztvVsrtt+ZlNrOEdnfJV9DDylaMQPXGnwfXh5x&#10;kOXjASOKZg3WQl7ZViLeOWYaOclU53/q1OBoWfqPbCpRqiNh0FFuWFhtS1fqbpUdWZI1sb9L1YVF&#10;J55uvMPrXnTg0zg56Dny+jb56+Qp1aGbFtOZyHy3Lkq8YL8nprf4HRbTSxuA6+WsCBjwCRY+sZSM&#10;eY9CRPgpDx/tGqQRI6+5+DSRl0yNnRPvTKOAbvs0fI9Ja/0DRnQLqx2H5mfcrR9ltSsOhJb0s7I2&#10;JdkwDo4rroz0WdbiVFjkMn5OwSVkO44WuSS/1LsM9h6xoAHwu3d65m7HFCvaSVhV7NbVDnfWWKLY&#10;ys3a2P+ATO1x8rz4gc7+cg+4cQ5w0UmXJsPgQbL/p+AMzy2FzHqINEfur2iG0w49KGl4EsKxkQKY&#10;RWCZe35qx5pwSDcuDau60u22rP5/9t7sR5JkS+/7mbnHmmvt1V29L9Xb7eXeCwkkRhT4oBlBoAiQ&#10;4F8wFAUCEvgmvfFJEAQJEilAIvVCYAi+aARB4Aw1A5EYjKCBKJECgem+t/v2VtVd1dVVXXtl5Rab&#10;L2Z6OGbhHpERkeERHpmRVfkBWZVLhLuFu/lnx87yHenSMc/1CXLv10C7UFJF4LiyfyfHRgVHX5L2&#10;97/UWovJaGbTZ2jHoxtBJkZk3M4gluU+0ErdKuZWL+u2CKn72Vgnfu4ugHEqRQpAyXXx5B2r+Yl3&#10;O1nuoFoep7z7bKDIbD0B9gAgvtRODGk4n8fhaf1FrOnvv4mdK2HR2rvKBQkLMXml4WQiA4AG7e9/&#10;SfPNPx9+2UjiTdPkrwSBu1Q2gWqxNLI997ZkWDsX+TDdFGLnb1mDiXfFIgR9H3gayc0MFLxUF4e4&#10;RUqD4xRw/t2N+uysaZDJchLcDJbpLd5pI+anWH6ckM0YODW/R8A8+UW9QBG4jAMvAv+zBRXQbiEc&#10;gAJlZ5DgrDYhbgEBWmuVpslfCWA64lVK/cWBX+higbU14Ooa3HXdP0PXH8knV8cGfojFzXC2Bi9N&#10;OJZCeDlEVp8U6bV2fvhF/pNEN6D+yriPdij67fZOxMwugGft85ziRKCiYSeBy3MYMkkusB6l8O6C&#10;BBJ/Ah53ZXcNbqdd1FTXg7GlA1zqMOZyqI8Gfy6eSraKqAolIdweoZ1bDzO93IepuCUuVcYr/e4k&#10;WduTka19POw2MHtGw3ayxCXCQ/A5iQVevbjBnOLIkA8uLTu0kniPDWdf+6tkLshAQZEMr0noIbvz&#10;7VQyMCxZepp3aVwuzAXDut/q41GvGkO89lz/QVXzsVBI1sLHryjeZ6uVpIDZQKzZH1zHiHMN8Urn&#10;z9yOoV6RizFe0nwP1HzlMp0TRLzwbEXCTzEdTgrpQpbdsAWcm/EYNTKBp8RKXGgW8YI2sAPsJRIj&#10;ilNJPw3VwZ5uifMpX5hlwMo1g5Sn7hxCZQNF3geIN979+i9Uwoqw14yBtXG4Alypy3b+QU8ihr6H&#10;WqBhRUtAbasLj4ykhLxSkZUpcH9rTCLFaBuas5c1b+OkE08QS01r8Z6kz/Q8okg4eMpmFUuDUMGO&#10;hXMzzsF13LVxba4eppKTexj2kXqCdiJxG4PwSKDk/1F5+goh914C78yakVqp5wRzVJW9G3+RtTf+&#10;n/xLDhCvVvrf7/9gUzlIyTiPiBzvAXdjEbPwnUR92R+Idfu1awNSDWSV2pxk0HZ3YX0ON4OdIZvB&#10;Zls/T4I+w8JnXSwKRZwHSinsMdpKcm2Gz6+ObUGwg/84qIXfsykGNN1LjwC+2GneeR24TsSzKsoq&#10;xEWZuudzP4FbGl7NjSFFFMh2rJBs15f/6oxTDptr1kLHRezfaxbJ3x1CpT4gmINK/j1gMvEqpT7M&#10;RgLo8onXYw14pyIN7n5KYScS0987tEOdZUVY9/N+AjvhGOUga5jjctGODzbYGwdjs9pupWRChEFW&#10;+hmbrBVRoA9md5QCVcDHawxRFJEGAUEQEAR64fxirbQbSo30etNKZQnS1mKswViL1gFhEBwJCafG&#10;kCSpVExq5TpyyBJmrRWFMKUJgwB9BCLMxlqSJMUaQzplp2HD4taG/LzWbl77BKfUSht1Lxvsd6qH&#10;QQORkZ3rrI7Ac1VpYBtqcU/uRPArI1wRudRTmWNi0Y5KZR0Fa+X9xsixL9UnJN9OCz3IQQZ+NnyZ&#10;Dvp4Fe9l3yvmkVWcFjXgjQBoiDDFE6ddXgsGSwMDJRPje2cFX6jl01TazLMJS5AbUJ+whVGI7ydK&#10;ZWwX6pKPPI7qU8R9sZXCfiSTtEz/sU8knwYbm5tsbIpKWavVpt2NQCkqYVg64RlrSeIEpRTNRp2V&#10;lQbBmJNYoNXu0G53SI0lCEOCkgnPAkmcYK2lXq2weWaVamV8mL3bi2i12/SihEBrwrBsp78iTVOS&#10;NKEShmysrdCsT09JMeW6jgbmdQgX3bweaXKF8qxsI8URLZe1NLG83o11h9nzbi8Bd52PN3A+WbQ8&#10;Y8P+2UlITaZgphAeOVcTQ6480duVwQHlOdX/6kB+Z+vaNkqLQZnGsHbgPUeC+8Cjnlwk7wf2I/WE&#10;41u8bzbgUhLRME+g+sJM59sCfuxOEN2wsn2panipekhmxQikwC0DO72Dn2cWKMT1Yqx025gFnW6P&#10;7d19lNZUSiKXKI7RSnFmc4NqwWMaa3mytU2SGiqVSgnkokjSFJMmrK6ssLZSfDe0s7dPq90lrIQE&#10;en5dMGMscRJTq1Y4t1lI8bUPr1nQrDC/6TvnvE6AH6eY14nLXHpzjp3froXvIqjr6aUxE0e0IJeq&#10;GcJKKCS7UHXxva8hELPbWLOrV64O3Owh4v2zutm/sqe1kuI8a2Hl6iKHdyi2gAeRTA6/nR9GL5GV&#10;7OPm7BUyt8gmTx59a8DAC/X5EsFBRDe+69FviT3rY9xNZBJdLaHQY2d3l1Y3pjoH2RlrieOY9dVV&#10;VpvzuaeiKOLJ9q6zfmd/UqMoploJOXdmNoLL4+HjLYyFygRLeTIUSZJgjeHihbPidpkDd4EHHZlD&#10;wQyLeN7KfbEhFuU8aAPfT5jX1ukpzFf4sM1Ou8KNcAWM8IF3L+Q1G7xvWiMB+qYr1jrS/uita323&#10;mjE20as/rcFf7vchGyTevRv/DoH5l4DLaKhD7dWjHO5YtMgKMoa37ClABB/M0ZnoG0feeZ+Vz+VL&#10;Dbxbn90/NQrXXBsSX38+NaykvF1s+GZ45SCOIx5t7VKpVgv3l0tTQ5qmvHBx1oSh0Xjw6AloTRj4&#10;9JzpYC1EccTG2iorjfJiFNu7e7S7EbVqUeFSRRzHhIHm/Nny+uV2gG+7ziApQL4K8eMa4N1auV0U&#10;x85rV+b/QX2elkBd2L0G6x9xH0kLS4x0mag490MlECnaTY65O2TvFsRdXzoMqf5L+cyGAXMiVdEv&#10;+j/YFMLlaWy5ArwdwocNWK9ANxarz69uDTXfFjBKB0V98qT7ccmkC2KprlWFRIvwXDuRGvUySReg&#10;Uqny4sWzxHFUqEwyTQ3GlE+6AJcunENZK90zCiCKIs5tbpZKugCb62usrzToRUV6mCuiOKZaCUol&#10;XRAL7qO6zFOfd3r4aJxAFfBRyaQLMq9XKyPmtYvP7M519HqfzS8jfPBeVVxtH9Tk59eU+JGPnbnC&#10;qnCoQ6qiX+b/PEC8iuD9/g/WQHDswz+AEHhNwycNCW5FiZDm+hwuyjYuQTv3Oy8z97PFJXXwphZ3&#10;QV/wZwIUkiZzeZHCIErzwrlN4iia6uXWWpI04fKF8knX4+L5s2BS0qlWA0UvijizuUatuhixjdWV&#10;JiuNKlE8XQZCkiRUA83ZGf25h0ED79flGZjmEvXnddmWRA5vBRKkHp7XgZad61zQXrZ8yRFUyXUd&#10;RhEMBMsGHWiKN/M/lFectxhcAT5uwNkKrNnZb2m/rXNulnQTeLU+v47zYbgaZv62SeilYiHP33N1&#10;MlQQsrnWJIoOJ5Yoirl4fnGk63HpwjmSOD50Kx3HMc16jUZtgawCbKytEWpFkk6+acZYrDWcK9nS&#10;HUYVeLkx3e6pl8Cb9cWnKr9bcX7d3CUKVdbld2YozTyN2I8OdQau8gC3HhQ8yxqDquUnXo/X9BNq&#10;dnRvpmnQYbBVdpTCRu3oWnu+XpPg3Tj4wMFbR1TK3Gw2qYRqopUZJwnNZp3wCHJdAc6srxBP2OJb&#10;a1FYNtePphP2hXNnDs27jeOYi+fGqY+Ui/PIwtybYAxGKZypLzian8Or9ayQAZxs67zGaqUBpjPn&#10;QY4C9eEct4Gmy8PEmzNfvC7YCUBvD2qzLxKdfOGEW6XnSXspilVgvTp+UvZSSew+Spw/u0kSjyY6&#10;a8Eaw+baeNWMstFoNAgDhRlTMRLHCWdLyF4ogrXVxliXQ5Ia6rXqkRRheLzuNE9GdnRxv3vtCKvy&#10;NpGsgsQXGuHSQOc5aG1FglZLj4ChfcXA1nCQXqzNFsMZ0l2+iuHrGL5LpBz4yBDtgJqdBOJcYCIy&#10;cPZI804EL+rRxRDWyk2aLTt5HigatXCk1ZukCasrc6SQzIjNtRWS5ODqZK1FaSkGOUqsrayANSOr&#10;B9Mk4exm0azY+RACm/XRu6fYiATrUePFUM4N9B+y+RwFKxC15xvUUSHPoXluJUe8O7f/9Vn6DX5t&#10;lgZRAEkqF3m3JwGrI4PdYNYKux5iacYupzFJ5s/VnQUNJC2o69pM+69ODGvH8MAAbKyu0Ov1XLqY&#10;6aeNJXHC2jEQb6VaIzQJKk3QJu1/hWmMDUvpTV0Y9WqFOI4HrlGcJIQLqRE/HBeVzOEoN4eiVJ7N&#10;eXN1Z8Easpv08zq18HQulZ8GpL2SRrdgDBbcVNj5se+97JsIG2fOfIR22erGzCSOo5CLnOjp0zm2&#10;yNq5F/E93UhhuysKbKvV13i70EgzWKBZlSissTKYY+I5Llfhiasi8ugkcOWYhGR0WKFRq6KCwMvH&#10;YK2heUztObpAu75O1Tfqc1DWsK/rhRS+ysLmxjoPnmwT5qztJEnYWDv6hQnE/FhvuMIC9ztjQVez&#10;5+yocbkGO64AytjRvRgLQRWffymu1Nr9D5LH7H+XuO810HNVsUplOsC+88V7RRK9gmo/l1drraH9&#10;MfBnkCPe1PB65uc0EBT7cBapow7dB5n2Jv/Qon81XtsYL4Q+CmEIVs3kFemjDrzrP+oxSyeeA84N&#10;bzSO62lxKDv3dB5EwFa9fqCs2yLW1HHcPqUUl88fVRh2Orw1bGwf87y+CFz087qEsdyrvUdqIFJZ&#10;1oRPB/U9Gr0/2XvKfEVbfgxebc0v2F4XRue+98NN7fQCWn0EofP7yIdPDa8Hw8SLUq9k77CZpNmU&#10;iJEP5j/AtPZy6KpNCvWvlxESKFnJmiekMeUp5oMGlEX0+XO/t/73p3gu8EiHJLHYJH4eDBtfFlE6&#10;9HxfhblJ/7CUzwPQQxWXOY4Ns9/lUkStKUy8KYjaH9PnQyT5YalipYRdV2mWuHLBUzwfUDiSHXA1&#10;HNdoTnEcaGromCm0s232n8397KH6/0yG95GvFa0n0+FgEUWOY3Ncp7KCKAtF97j5xWDIBTcWHdxW&#10;IZDk6iJntO7hs5wS7ymODkfpR445dk/TUiLVTmsizdwLHta5FJTKfMl5N4KPQ1VdTCedIG7sCXe9&#10;Bq/MVF5dGSL7jGP7xKvz9QJKUVTKInFv836TbSSPbxJ8G2XL7A73ed57ilMURRvZzR1FWvUus/cp&#10;e5bRtGJsNarCIRXEDWXJYkyKLM/pQEYtsqjdTiGyg8VTIISbGrFwX63Ns/gNtr3Ic6xnV21gfdBy&#10;L6il6r9RYr3+2IMb7pehkm2BUq7fkZJVJzKiYgTij9kia2QZcrC6Yxj+I4XPGPHucXTVRacohi5H&#10;Q7xd5iw0GMI+k5rEniy8zGNQEbMW0G8DD5yyWT5g1ksloetMXdoKzU8rgxzqOFYDJgTY/enfnFnd&#10;2MzuywwWr0/FAFl5qkEm3egVxIyVzAf/c5gTNFbAnZ5rNpk7rnXRxKrKOoKm5HR57eEEfZKQMnsX&#10;1VGIOFqlpmd9e5xyNBItLeSxLeP+WcRSf1aIl8BIM8mCE+0n4GEHUKIZ7KU0e66hwpkavFKqEXeg&#10;0dvq7k//5sz6lX/7SQhQq69cApWrQCheLuyDa6MwqUFe3gUyri2OtW7CG8mx0ypbqVzq7TMDX9VT&#10;li9xj6Pbrlpk/MuVXFUedpGnwn/ORRFZgsz3CuXcv31OhJ5XAdTB7Ez1SgPcttK5XCvpMKNdfq4X&#10;FTpXh5cWMs5hJ4daEa5FiFdX9AZqvrqBPScknjoHi3dolwGl3DKgRiwHthyCWhb0EAtnh8N95Ieh&#10;4453VGhR7vZ42dAlsz4XaUFuk/kqDfM1iQSZB1WeJRdWKD6BCYiAO64lUaCl7ZAPxHUS2SVfqh9x&#10;Kb6ipivBJjh/grLhqsY6gUI7U0VCI8wI0LsUOkNJ7SOP6gNyDFrG0xC3d6Y/K66GHWRh8VvMedFG&#10;rk+XowkGdcmqgI6ntm1xeMrgZwqYLoBcFD2EbP25QsTSvjDj8VrI8xEgBPxsEG8wkKaVx3Cnmny3&#10;Ya8PfKU++/UsDOU4FYXGhsYGK+Dub6jNirF6LoW/l/tHOwiLTCa/hfLleR0y32/+K3Xtmju+Sd3Q&#10;uPoE/yyZumTWLsil3KJYJV8eMYPb1aMIBnm3zw7PVjQ+Qq5n3tcakJFkmQv/DoOuGjgLAwAAIABJ&#10;REFUM2+UzGqttsjGHbjjH62G2yKgwQ4q5+0Ad31vxmCovbsVPrlUK65XkS8r3kYIe1baMVaFoTYZ&#10;8abGrqjAhovatHuP8VivsZ9dY5AySNyx+74F0H42wjlPGFy3NPLAzxpc8Q+wv6xFKwOLYo9yt8fL&#10;hGEy9Kgg960s62kbV5039PuQ2azVbQafuUUtFseJx8D9nohcVYcJ18FXuVpk57JPJsHaTbM4U15l&#10;zub+979PI6iszxPDsGFq7EqAf9YVNUTa3WG5TElP2sPX9AJA/A3wPidGO3gEOmT5iHlUkIenaKuf&#10;NoPBOW/1Lop49xhcO+fdHi8Thj9bHhoxANrAvJI4hy1WIULy0+4kkjHHqyA7qfMzjHF5UOFO+B5b&#10;LguqFkBjwuPvd8yPetmi438X5NPG8tWQI47TqcyyYA04WzVa1cEfR1EdeMVy8e5k2JMfr91jtEWl&#10;kBtUtEHg/ojjacRyWwS8L9nDE9V8jQ2XAx0m+6t90GpePGXyvk0ju71pg6VbjN4peY/jCVG0HYl9&#10;4KGuUNESW5rWRVoJhKQrLpUsdLUFA19kJcYpQuxpLg22cLBaHfipBn2LVwVO56voYZcEJ3fjNLwd&#10;HIbfZk4rqf10zPF8kG2Ncq/WY0YTRtFxLyMOuzceAfOll3kX2mEuJb9zOcyF4wX/xj3NFWS8xyNc&#10;OT9qADZzA4xyEfi/96Ud/a/twdfk36iVy+/Npa36WgIbzOvUtMrrq7rF3AYnm3SPQ4m1HEzjww0R&#10;Qj3Mt+SDluOOV6Vcn+RwBH4YFYSYT+q2dlr/esB86WX7TJcF4v3nh/lo9zmcnBeVlXEUSABU1uYo&#10;0Fk2lC//9VoNxorWdg25blWya+djIBq5/ofWBJSSqmPD7FBGV9AnlLmUn44nz+r1CfmHwQdFDsM2&#10;kyeO30aVFWgbF3Ty8D7QkxhoS5h+KffXdVbETP9M+7Swcf1W2kz3JJSVsngcaAAfxveprB1Hr5i5&#10;oDAi+yj3SI9JijvFQhEx/XKhEVfBOHjr8zCy8NvMeeEqL6c630n09RbtQq44uuqwSWM7zCedh2Ly&#10;nFpexFTSu8c9iNmgxTHi71HEfIv2QtBCrLh2mqnKN0LZuvYtNqUZFKU8OSjiIPHW4zgMB7jGwVtn&#10;KfPlgXiVrmnPd9KcQQPdsqaA5Wjyag47T5G9n09ZPOIG1uVAn7Q9FCDVaREsaYHRE+BOV3w4QZCl&#10;fFig04NHKTRr8G6AkyZLOFopmHJQ5kqXMv3N9NbzbO1Bs/NNe8U1YomdpGBOhekXjGl2Goeda9pq&#10;v4TJ963onFo6a2sqpIPZrycKYvHK6K2KyOv4l3g3toCbBQzSawncaov6WLOaqQgFLv2j5n7fS+Cz&#10;CLBnKL4xXA4ETG+rJ0z2kxa5Zd4rPg+KvH9eH+hx4QyyQE36rD7Fa56A5SZZRec4WHeeFSaTfBE6&#10;8sGmk4dUpApPAgaF0C3WJuAXWUuEys+v+R6TFLiRwF4ksS9r4bXm4VbBV5HUU69UD47Ap4z4xOd6&#10;AF0LX+sXeO+Eai9tAo8QQp10bRJGF5DMijK2xUUsvJMZ+hRSuowYDxGDPm1vDQeUI7RyCXGr5c/j&#10;FyxvUW9yeJBy1R3nMPeBz45YZDXj4pCAOikFUwNMZrC6C454g4pum9SkZXjhHgJ3chYrQDeRyTup&#10;6uZaLKTbHOqW0UtdHp0bWmqlNDBQUFPQ1tAimGvbfFwIkGvylCytJa9pbMj0Fg7TbKgiD+005Jww&#10;/7a/ynTbY+9PPpkPuJMNdN/HZK3BK5RfqO5Tu3xaoCf2It7MOmIVt5DxDdOTJet1WFS3YHmQFO6C&#10;vhywaVDRbXDPTRKblg7U3Pv1p8CdlrTk8D2OQP5/GMG5Mfuau8B+AiuVzKeWWOl3dLYuJbN+8u0D&#10;t2MhYK3kAzy2sHKSIjc5VJDP13NfTpMZjZDbYVtLjw3Eep6kXGEQci6jqOEM8IDJuY/+fCcxV3QU&#10;FkG2oxAyX/BlzX3tcjBlTCNW8UldCAFI4xNk8eagVJLEcTtsuPtrVdqCIOlvcOxsroY7PahV6Peq&#10;j1MhyJUQmmNmUhe43xbruE+6Rr7erx+c6KvAmxX4piuWr1YidLGcYcLpUWP+XNcLSGWTVwrLb1e9&#10;9XSR8rb9l5CHuzfhfJc4WdkMzxJOctXgRKQRBCdEGMt35ZUfEqskm1OIN2UPTTzuvdOggxBtsyqn&#10;6aWwUZXeRZNwvQu1HGmmVo7zYWO8H7KKK+FzH8nMtk48k/DWDmTbVV+Zswj4hzu/hZ2oRHeKU8yL&#10;JILqSXQuEttUpD00QNXWHmPpZH/3nrnp0SXL8OilsFk7nHRvGNHUDXMmWDeBtyaQ7iioU+IdiQqy&#10;SB3FZkDlzndKuqOxqGzzkyx4MxOMj3wsO7zj0MHSSa19Ao54rz/+9gEqV9Bkvf0yPfq5jE604rBi&#10;vifAdk/Sw7zl2onhUuPwmvc9XFPM+Twjp5iAk5mgt7zYpxwVs1HYXtBxlxeWk1GEngySk2K/cebh&#10;A3DE+/bb/0EPOzwvilm8+UofywDPH0AM/NjJWrt710Q9gCuHnGcX+KEn7eJhskjLKWbH1nEP4BnD&#10;ovrfeb3gk6q7MBNMyskg3iEOtezBX+7CYJwlk2udweKt4togOVWgh2NelwBfdaGa63ycugyG98Zk&#10;PSSIhXwtgRtdcU1oV80WA+fTVqGxPitIWIwVZRlMnTrFfNgn68JStm5FB0khe66s3hMjLZMMb8f7&#10;HJsRr+JJ9r2ntOnRxKWQuTzb7Z70sc/jHkK6YeAqfXFCHbEUWIzCQ+DzfbGQYyPtmT1h9wxUDZyJ&#10;7xYe77OAfcg75kvDU57Dh3mB8DoaXlmsLM/YFlm7Jc3iXBnLBXuCiDdmoGFkjmNzu3R7L3uBApMU&#10;zjtarYigjVd5f9KTHNtQQexmW921mvd+3VYsgbhxBQLngTv6YC+lTiLS7R/VcFuPacsHnh34Kqcy&#10;ZRe7ZEUbBknEP5Hx4yXBFoPBRt96Z95moBGDCiUhQvDPRhfhSehAcEIKnU0ySLw5ju1Tq7XcyV7g&#10;iLcgXg4hSbIVvRrIl3IaC3W/PLv/2gnUNLwxIQyukWq22IhoTi+FdiS5wT/3bBM0wT5f7gbfHLNs&#10;2cVdsuWrLAnJ5xW+QWt+evsWPvPuz/L3ySPkOdil2BZUT4jckhlUdc5zbI54zY/9VygNaXHirQGX&#10;VqDdy3JrvRJ8nviNhVYEdQ0fTGGqrYQQO92HszX4qAlv5yNqlQZ0nx+K8BVu/uaV1d9sl4ObHN/9&#10;4hTFscfo1LoA1yF7RuT1G4aP+8wH2Xr78ryfBKTJgIpanmP79BX2kq9MPbBaa4XWUh0yA64AtRW4&#10;3XEaC7mmQsaCMRIce7F5eMqZx8sKXlqdUAGlGpA8mmm8JxHDnR/y7b/nqRLrclCtatruF6c4iHGe&#10;yHlF0yc9mc98ZmXchfoJaSaVRn0VNWOMDXvJV94XlNmN5z+8zv51V3w7m6uhfyjgfEMsJd9qHDLt&#10;gVl8hpMJZfW5SeZtM7rzg99mHtaXbRwmXT2veHyatlcMvgPxsNUbM59WQg0h7mHVt5Op0VcUMT7T&#10;P0YMDr+h14hmydLApKD9U6NSzn943f8p/yylqL7hVAqRnWF2IiiMORaKk4Qu47ev8/gNJ2nmPgNS&#10;GMeCFYQc85kMCskYmVdH4SISpMvfc81JVhybBhbUCg9RPEwgctFlL8hlY9howpvLUjo5WDzRIbc2&#10;hkMv3EYpZwyX0SDmCKE1z0MM3jD+jsy7VK4iFpqPgfps7mf7ii4Wee2MMhGQia+ftLZKs0PxjX6T&#10;diRWf3PIL9bDZU0tBYbLhe1A3HM4lnI/90JOSis8C9yrfcAJ7R5VCA1G+/hi5l8iVxC/exPZJjfc&#10;z8+sytUzgueDdOGWhXYAK64jDQhN9b8obnyYGd4zHbrDXoP7+R+Gd5C3gH9r4M1Lbu983hXtXrSm&#10;auDcSWx1UAAryETxvl6PCuXp3p6QZJ1TPEdIgCedzMq1VlJLNdIUwSIu1WQK838XeJBILUDiIqC+&#10;rdh6pZyOIiOM1lv5H4aI137b/1Ypp3tZyigWhkBnvct2kvFi688SVjlcSOgUp3iW8JOVZ93LwCYG&#10;XnRNEvo4JDXVAl9HooBYcUVetdBZylaKvO534Z4plnU1Emk0XDzxbf7PA8Srg+DXWRQgEN3LJSfe&#10;c1W5WNVAVrBTnOIUzx72Y7FKLRCl8Ha92M7MtySrBIM9Hft0p6TCtqKFhO+2IWrAK7P6cZJooEuG&#10;hc/zfx7YmHc63f/PGFf6oDUky5/BuYFcKK2gZ0/lDE9ximcRcSrPeGqkm00R0r2ewJ2OyA5Ug0Gf&#10;bmqEyFPncrAASlwajztzaB0nvYEc3iiK/3X+zwPE2zj7s9v0Yzfz5fLOgyI1aA3cSmhlgdl9PtJ5&#10;T3GK5wZdxL2glCgZjmsjNup9n3dFP2Yl15JMIUTeiaGq4UxVLN1uIgTsjdwwgHuzJkcPlgtHjlv7&#10;GPER1GMGZHGPJnV+F/ixB5H74D8vkGFeD+R9oYKdFM6eJp2e4hTPJEIFe5M6ujrcRXo51sLMRaEQ&#10;4u4mIsz1us5RYwgmhOux6MJUtATtesNiG1Nh2GBVj4dfMSoH4Pv+d9YyT1X5Q+D2lBZoCkSJrGZK&#10;FXMZnAuFeAMlwjunOMUpnh3UySRntRZivDGmHnsfCaA97Iq7IN+bsZcKkb7VgDf0weQHDbxTcUJG&#10;1hHvTAqUrYFUMo39bvgVI2xD8w0E/y640Zou6GKFePeAey3Rh7AWXp7CIXMGuO38L8aKHsG00nn7&#10;yEqoFbSN+Eqeg+SG5w4pkKbOF+aE8L0g/vOSy/q8omohVUJY1UDkZH9tRfFwJRTO2I+dRreW7jZ5&#10;m68VQyOAj6bYSa9XYasn55kJpjswIQ3222EL94DFaw3/sv+DCkWUoiDOAihxZgd6epu55i5gNRCX&#10;wTjsAHeAryL4VRf2ouwiqQD2Tv28zyQqQLMGG3XpYL1SkW1kz0AcPwcCMc8r7D0umt2+G9LiUsEC&#10;SSvb6sGOy95qhINWbmpERvZyY3yHm2H0fCDPCokXRtwdzGgw6l8Nv+SAxbu/s/V/rJ05Z7TWWuz6&#10;TmGV7RpChF4acpvpyjDOhHDPp4blqpV3/VfkdHmtPHChHhRWB6go2E7g3POlif5coAm829ccIVNG&#10;CWWOnVq9zyhaW5xfXeUpsNfOlQorcQcMG6aenNuxfP9+c/qa1i5iOddCIfWZrN64A1reaIwxnXbn&#10;n68OlX8eIN6Nl//ilmld2wfWhdFmC+s1QvG3hoF8kGmaQzTJugcHSizaxEg1iifamiPacVAK9pLp&#10;zneKZwdlVe2dYgmRJMAabwM3atJWLAxc70XI+MCKsRcZkZ8914BXJ3CFQQy6TXkrj4CHzsWgECPv&#10;/Cw+S5uTlVKqtXr54wMtKEfH/626geKT7Bf7FK2VWnOEW1ESRZxEhHvuDLtJ1nlYBi1biuohpkzq&#10;rODEbUWUOZUxPMUpng1sD7T6eSOAdhPuplIw1UsHld8qAZyvw0tTHPkBcG8PgorbnSvZQWslP1sz&#10;S/XaUDKs5caoV43hJvsZqIx4TRt0MeI9A9zJOd32yFSa2jjXQSKknBgRTK/qTOIN5PsDI3NiGKmR&#10;FUkhK9RmFTaVF3TZh/Z9aL5VaMynOMXzB59vuqQlqvsPYG1Q7LIJvBUAgQRcfZlXnWJtIisI6XoL&#10;11vOFsnxvTyLaIkZjmjZPx/1spHEa1P1p2h+F5AAW9QqLPxVQYjUB8vuJuI+6Lg8ucC5DiqBtHrv&#10;n/vAYGRL4IlWI+9Zr8KGI9qDF3sVertLpPayBa1HEOSc5UkPVl9ipPe7fV18RMbK//XXDj9F65rM&#10;oqk8nVZKGlevjn99dAfSrtz/tAcrFzjYktTC3jdZKxabyuvrrx48XvfmoFpT443J42tdH/N5nAaV&#10;rkG1gcyAOfc2+99AWBs8V9KF1VcoPIninyBug65IEn1Yh+oU9tf+NQhzn9emcozaKwdfm96H3p78&#10;Pe7A2lUKEWd0R55payB1nXB1KF8rF1gqx03cYXwrXPnUsz7m+3awdNi6XXOSwrk6vDjLQaO2PAP+&#10;uKn6P0e9bOSMfRo//KOzwYVUax2gA9duo/gYVqqScVALxBUQO8u2cshzYq28Pkozol2rwLoWS3qq&#10;IEpYR+zqJRA1TGK5hnniSSKIt6EygnjjnhCuNTkF+0MQd4u1vU4iJkqcWwNRR8gvjeVBrw0/AF0h&#10;qLwYSNoePVfiDhIzMP3Aw3ikh3we11u5+xTMbaiuQvPNQ445Dh15WIaRdCHdk0aqRZD2ZOxB6rpf&#10;q+lyG5OuW7g88VqwYwLbSZSdI/F9oach3j14+r0QvK7I3Aq8D9Dtrbd/gOraHNezTOzlxlc+fCuy&#10;mKwv5EoIV2pzCMzG3f6YjTHp0/jRH53n7QMvG/nUnT//W3umdX0bONd/WGbwmq4rKeG1yAcb5TqA&#10;jGhjF8eraEkVulIVLYaZlB5XL0DrPqwsAfHqQG5GnkSrgTzwo+aVDmWFsmZg9ZyI4eMfOqbhxjFD&#10;qDQg2s+OOZIEE/G/5c87jiyVdla8meJhUhCEh3yeAHQVsd67sPsVrL9/yHFHIYawevBcYU0s1qI7&#10;cB1mpOYtyWkQhPI1YHX7jfQQ++oguz46ZLonJBHSrTUl1clCn2yVSxHRIdTWxBqObkP15enGvii0&#10;78Pq4vqrvaEpeVecuPnv8iqU2j5//rf2Rr1ywqywn4L6bTkAFCtpEGwCP45KrsxZtCAuh5WKcx9Q&#10;UkKCuiCTZ2nlhLVs5RcB5ZqVJsPSdA7WukhxzNhcQW9xywHHtIKKp8/h6r/fDARLpoJygk2pa3Sj&#10;VEaWFqjUhSzSBxAUbH6TtAZyLvvQgVjpx50dY/dAFcznHIX2LVlM/Ge1qVtYKrIY2lTui1JQaUJ7&#10;y7lIjjFJr7cPzYPW4vJix12uvgPj03GvHEu81vBnBPy2/KRlYleLEW9A5ue1Ls1DubK/ZggXquII&#10;WFjfiNo5lreOzd+cHUpv0WdiqK9DuMn4XrcJkxO0w4wsFaPTCuM2o62t4fzBNLMErCnentvEsHIW&#10;9Dr45uadh04vuiLjrDSg8xRWCxJv3JEJqVS20CgNdvZO26UhqEJ3FxolWH1RS9p/W5vdi7V3ye7f&#10;DuzdleuplNudPAJ9ccJBF4ktqBz3qlcQUYv882ANfzbupWOJN047v69U47/UWiuCULbFM/BXLZDC&#10;h/WqaOeeoXA9xsy4Xn2VRgQvLSPvgkzweA8qJRNvGkN4jvmudEMICBCluhEEbtIRFrXlIPHm/LXW&#10;gir4QCUR6CFCbaxC54aQsvJVNDMU1nsVKWudBW0HLf3jhNLOhzsv9mVx6W86Elh7ncFFcwMaLejs&#10;CPkGFbE4G8dEvL0u+9WrPAJip7+ikPzdTXWETXSLIGo7d5FIQcZp5/fHearGOofqmx/fRLEDuK1r&#10;wnjraTzeCuEXTfn/MkdIugnspbAzk8jFESGojA7slIJ5m31XHPG6ihYz4nijiM6C9NUdMxZrKZyF&#10;oBQjP0/jQuZ+6J+74OdOk6zbSv2MBOq8HKo1zCMSVQqs5eD1LArvcsq7i0bsOsJNWciAeYqnysB1&#10;8yLXVJU9p1gYGSkN34vghy581oHvkmISsouFcXPJUapip7758c1xr57oldeWXwOZ0jhPyxvnAvGb&#10;HrQSWAnE0bB96DuOEP0HwLoFbZ6m7AtG35r12sxDD6IxBy1exQgd59yEnIV4x6I2RP5F1RqinMVr&#10;gCYE64OEY4+LeG12bc3I+EwBDFvu4yx5Rx4mEQJOj0fq7+sY9gNYURKD9lWroZafG6HowHRSuN6B&#10;LyNRQjxePHXuqv4c/NWkV08k3tTaLAdNBbL1WGL0kJXQkqkTVQO4f8yuugF4xXYVuO8Bt7FYOhxw&#10;Iww9iD5dagD6oHVskmzB0QHl+dz1ENcWdQ30ss+oNDKuWs63rY+HfJTK5off8s+DA4HRcQtUTbIa&#10;qquSUlY9+s5+PyFFVc3crU3N6NhuJYCmc0nf7Ypg1g82K6g4UvT2h4Rx7P816eUTiTc28f+ctQIK&#10;Frgtnh9PgC/bQrS+vYd/DNtJcVtoYfCBr2rTWVta/LzLDqU4SLxxjpxt9rp0iHjTHPGOyiAoDZZC&#10;dzr1Yib5cXmrRTnx1wVlnoyFlUKbxhm3YJXQgktVs88E7vtRi30FVt6WbIbaK1A7+nSyRx2RegQh&#10;3F4isgOpkRJhnwmVn3VayXvqocSTvuzAN/ER78+jtqSAIv7dxJr/ZdLLJxJvfeNn36OUjF9pRxTL&#10;ZD4K7gC3XE+lvNp8L5Uwz/tBCxXdOd5BepgUVBOCVZfCE0JvSRe0ILeVV5pB4jXOsnVTyKeIKXXQ&#10;1ZB0s9zRQ4snisAMGblesmxKxK3cziP3vr5vOzj6voNe7Zt1+vmg1jCfn3c1t7tCrOjWg3lHWjp+&#10;wiVUKCHYUMHHdbhagZ/V4H0nB9qNxZgy9uDdrgaSmppa+KEDX/SkG8ViEWWLJIBiu7b+3rVJ75gi&#10;89p+Jv+5baJZLj/vtURWSb/l8PZOO5Eb90kF6rUV2D9+LxDgBhiQPQwaTMQS2eQZwjzxAjZPqN6K&#10;dQURtQ3G+q0HXA0zlcOMwZCrQ0GhigdfLosdLHQIqjnf8THcFxMDgaTIGbe4pLvzHbPSyO6LDuSe&#10;xD/NO9JS8dQpg6Wu6OqdoeSXGqI29kkDrtTl0rTirPDKwyKSBN4Qe+iCcTfSWdIDpoB56vLe+3Nl&#10;bP6ux6FPgTX2n2avDiSvcEnwRU+2H013gxTy2dsRnK3B+3lXYn0N0nvHMcwh5B5kFeYqh8oOAZZA&#10;cDqXy8twalOSZTtUGshC4vJDzXDA0Ob+myFFy7rzDyPZHqysK1K5B1lw0KRSNOARVIaCdvNmFRSE&#10;T92rrtDXbOjNGeRrXsoKaqyVRbX9BOyBdmDHgi4i/6qU6CWcPyT96SJiBV9tOAnaWHzDw1awcm6I&#10;RgX2E/hVG26VvZZ2dwd2cgOcOQaHPp2PWrf+iTFWniQVHInPK0Ik225Z+bo/9PcO8Cv3LNTDzLWQ&#10;GBHhebU5Qoez+QrsDh/puOAsx7yfNyoxcBlUIX6MaFVsD36Zh0xtxekcAflquD4isvzXGtIt0BHv&#10;gdReT7xGKs6KQikOurieQmc7S/iP29AsUuATuwUiR0QeeevF2qPPbOgH99adayoYqnKcJb/YBcu8&#10;toa1stjs3lsK8t0h+9ipnb6kaBVRKvtFAy7Upcq6FWft2vOoBiKivtWT7sOlIddxwhgbP2rd+ieH&#10;veVQE+Hy5d9pmda1a6A+kIdKI6GsYlVs0+AB8DgaLCUGIdR7wOsNoYwfOlKYkW/x0U3luf+oOe5D&#10;1Vxy80NkvTxOuA9YWxPxmbA6c4HKSGinKNd+ejAzIYrgnAY1TTVUrmzYbyc8Up8RkNN80AHZZi4n&#10;3JIvFw4LVq2Bs85y3bFNKm6PoOZItwP1TVBF5mSXfsqWTRko+Ajrcl/ABQvjIxZ39tfL51L7sP4I&#10;3YYiaL4Be1+7ir+qnKbSgJ27sBpBOJMeVykwZFouWomMbNFq/yuIC+IpksnUjqTgoqIHH4NmKPGf&#10;z7vw0dxls0/cPfLBY3vt8uXfOXSlnm4/avmn/htxN5Sb/rSNWLA/deQCNSryVQnky//8QxdudeX7&#10;fCFO2wmu/7xxyPOx/rr0DlkaOPm9YWty3oIpa2QFrjSERPJf1apEuadCrrZ/OKE+6Tr/tBcFYdBC&#10;xrsbTOaCmKVqDTI/rHXH0jqT2ExjWL8ynXRmHraXs2wVA4XreiVbLPQxBNjyqDSc1QvY3GIwK9be&#10;k3uWep0NJaXErcfQvVXCgGeDicG6qVbT8KA7e+nKGaS/2odNqZjtJrIT9vFFixhuBrg5r9O372bo&#10;u9MOdTPAlMSrk/bvZWll5UbhfwJutESTd6UyqGBmrWwZfO82nzICQ/7c+pA/dwyesMpn+rUlKqhQ&#10;zo/qyKQ/1eZkXq87kEYHv5KIA2lhY1HNIvwwWDbc3w4r+qb6QIDBk9VQufAsZr0nR6Vz1gXZ+Wcp&#10;q428OI6VBWNgya6Rpcc5sZzjQnXFzY9KZoUHc5rf6x9Iyl8SZUxUXREN695xkO8eze4W1qdUu8KJ&#10;ax24PfmNE1EBXnMG2QsNSU3rpdlH9ulnc6HX6scWjDFWJ+3fm+Zt01m8m5/8gHBkbrWdn76eAg9a&#10;0jk233kiNWLFxk6PN3H5fB4KIeNOAq+M8ucO4S6yrbjVEyXBB8uUEVddcXmugei/wvyRf2tke948&#10;L37P/NfKeQq1cVK5pyEfcPLWb7/wACEET7zGk2E89P4ZPpvPlIj2hTDjDn3tWh2KOM72r4sdM+ll&#10;qWQHUtzyC8jQ5z5qBJti8eYtb1VC4HTjA7do9XLk2xS/eXLEQej2Hc5UDQFOUIts5/ukK7vh28xX&#10;BH8ZyYaoaXFlesowViIhs8FxYFbheddx5aGYfum09g+AvyPVNKGIUNfnU6r/qQe1XEaCJ9NGIP7c&#10;vBDGPWT7UQ/F+Y6Fjya4FhLgtpHGeCjZWlRd3KediIdvYapoRVBdE9dN4Py8jXYmPj4rkh40rzBS&#10;bLRoGu2AUE5u9fMCOTZHAtr5IwdkJI0cw1fszWLxppHoK6uz7viRaLV6dbLQVZv1bk+f9O8F2S2j&#10;icyn0invIJzTvzoznLunT/67g772ebD6Lux/K/MlrGWW7/4D2NzgaFq4tCHqweZ5XgJ+yHcRxgXP&#10;LWx14ZGBtSpcCmdvb/BOJWui62NEHWY8XvfpoLFhzVRuBihgfsTW/IMBd0M0X6Q3IWsBpBAy7aXw&#10;SkP8M8PqQy8Al+rir/FuhlGku4tUrXzehr3Y1XWHmQvDIgUmt5fG6nXxW6XFius9yvkd58G87x9x&#10;vPwD790OeX+jrmXmSt+9YLKfZ+0mkMYuGOh6udOUQJEOZTGw1gUop80MyXWC2M9xAAAgAElEQVSH&#10;8LuDYeRzea3N/KvHgWozs3q7T+TZK5o6Nw6r70hao/f5KiV+5f0fyzn+Ydi9CZvSGuks0uesHQ1O&#10;NaWk3XqzKkI537UllXTWHKUzVUldA/nIM4R7BdGgmyG25h9M+9apiVcqMZTsQfqVCk+KDTSHfQYz&#10;dqIU3qnDpFj7C4i+rwUiK+2YPR4h4jjfteWiNqviJxrmn8TI1/7SEC+5vFG39RupgVAUJVlFfQLy&#10;1V3eleAqdQaG2ZTXqJxeQ76dzaxb5HHqZM2LuZ1BbmyHop25SkwC1RH2TiVfPKKOV5u32sysbxPL&#10;WMpwN3isXnWLS0pfHjPpIW1pF4mWu3/ZU/8i8FpTgmHRiFseanm2Aw33fGGEkR3stMg/XVrNaj0/&#10;yYwMANS9w6rV8ih29yz/m/xvhSw6s/t5q2Rjjoy0ZJ5m5Xm5Kr7fegBbifh+Pu/BbZcR0axmaWh5&#10;RKnczJoWgv/5alvaxSwDaqu57gp+8EtSyRbWctZtvmzYuoc0b8X671X2Hi+VN9KXOi+aIwJ+UwQO&#10;bZSNRQWS4TAMk2b3Qmnpm3dc0GdyrgYXXCzL3eCx9pILvOKe7yrEC65S3fkezrx64NdnESnZZijW&#10;b28EAWuV7Wb3Y/jKqZRNk5H8tCccYaykms0En0Petx4dN06JQvuVXtz772qq+ne01qovmjOjnd5E&#10;ug77fmvThnvWoN+YztjsItaCg1RlbXbTztTgisp/4CbYGNhiUhfTI0G4Dna5SrH7CKr0c3OVQmwL&#10;7x9NIczfuRxRmRiIJd/Wu1HmSYOaCoqpdgpRO0uTC2vS5ia+N/jWSiN7sHwboGMLClToVzkuTJx9&#10;zd1r5+bSgRSlLKwJxLZ7YMdLmr8VQNKEOxZ2evK813JuQ5ChemGs1IgBdgfpEvyCOkhwt6zrfK4k&#10;nvTCrPc0avc7qRhjbDfq/rdFPOKFiLdx9me3zf71H4DXsy3lg4PdAaY9uXMbBC5h+rBQ3TbwKM0s&#10;Wp92Ahnp+gq2yL3ucl0imiOx8RZsfQtnj5l4WT0CUpoRKhfhVxpMzxldKtv5DMD7pw3QG/QnLbBj&#10;bCEknczi9TnP1RGPTb5cepRVfJSoNkXUR89wDZN70N2T7sJJBM2zoC8cfF1tLbPkYHTXkbLw9Cac&#10;eevQl4VIShh1KX16HElwvKIlxz+PQIucpLGwFUkwbsWnqSIlw900q3YFmIm5zIMs6CrxmJvNcx8V&#10;UuEqbGhba/+R+2Zud8O6cxuE2mUfjMFDxH97o+Navo/hqNiJZmjgtQZ8WJtAugCsiC8vXYJS4r61&#10;sWzwlhbOCmpBsp9F2oeDPLpK34uW7OesNDOoh3CcyKeKgYzRpkNfwwLrimNV5vP5vLMgjaTkOOm5&#10;GMIYt8mB3c2CYB44cl8r9LaLSL7+O06foRtLmmne6+LdrjWn1ZtYSUl72BWXZs2RdScW9+ZMGHIz&#10;aGv+UdFDFCbeR60f/odMu8Frhc5W+HwRcTNoJVZqfrNtkQ7Fv+6KyLHWsnL5FJA8vP+2ruHdMVkR&#10;Y7H2FjxdvHDcoaiuLGk3ihrZNPH5tDk5xeH8tHw2QLSXC7JZjr9lr0NfqN3lJepQFoz+V0229nko&#10;ONY2QGqDA/KV00IH9FvOB+GEwNwR7bq2f4L12bsHryBuiI8b4lKInUZLOqwSivBFzRVe+Z2y3w2/&#10;NNPZ3QLmrqExNubHe1NnM3gUzkm5fPl3Wmb/2p+D+guA3NDoEVSLiyZXEQd6auTiPEll+/DYwlNH&#10;trXcCPN2inH+W2ulcu0lVTxFVVCD1TPQ+R4ab850hFIQboDdKvGAZUW9K4MlkX1YN/mGzIYgdDJT&#10;MPAYLA3xtlxGQ1X+D2rjy427N10GgUuPSToQHlebxTBXkl2QIMM6/TIBHY6PzSSdzPc9K8kfht73&#10;0LxAGTnRCiHPl2quGCuWwiuthEfyO+N+nYAryvp4Zt/uoyF3j/1zPvjLhRWuZkoGNNb+1xr+EHDF&#10;FLszC7y8UIHvO2LNxga+i8Xn2xjzjKbOfxtoyet9YbbTDqL+Ojz5FBrHlSQP/VSsMqA0pZaIjLSQ&#10;PPEO3fhBXVJ/AMrttTYGw2Q/Erl2PyaVbsXjEFRFeSoI6LcBOlKxnCFUV6RsuKivXK3IZw2VEGvS&#10;RaIq+a1+nBXygBB8ZeYM17F4GF+i1VwlMaCcwbVJUafDQZwBzlQgqkhq6U4kwTOlMtLVSuRiD6t0&#10;nYju7oDCnrb2v5nlMDNNo3DtnX9mWte2tdKbsn5YJJFjGsWrQWwgubne5VAfM6I4FWJuBOK/Ld3u&#10;OHMFtr+FzY/KPvL0CGou+j+ntRrWoP0IzATfddKDzQ+YagqMWxBG/T5fydOHJ+kFs5a1DKiljULc&#10;HQys6QkLbVCh7/P0bYCOa10GId6ZBKoa9ItFUEKuez9BY12yUkwH2j6o5pgq6cFqeWplHeBaF0xt&#10;lTAF7aZIqwePjQTLLtRmDHblUMWplDlu7JHNiPlv3WOE64TzjDXbeu2dP5zlSLM/4db+r+4buZGt&#10;2bfJ52sHc/V8dZpXFmqG8F5R/20R6EsuR+0YW6LUVscHPoqg3zMsmPAVMvWWdbB7au73o6bPKCvb&#10;zC/sMhb5yMoULXLiXNWXMUzcqul8MDAQKcxjhc/7mcFka55xurEu5S4IobMDO7eg9UQWFl8Qk8Zu&#10;Oz1rYe4g9oGv2674QYmSYKCd/zXI1AbvulY9ZbbUrSHLTinrZWtrMAje58DimJl4W3vtv2uMyzfp&#10;B9lmU3G6DCgX51BkIjm9RJznP2/Am8EcpX3TYuMqPDnGdijBesmJ8WqKrymgK4zOuBj1/tpBS7iv&#10;07AIDI/hkOuXD6zpgMmPZH7Geav9eFqeC9SgFV4ElStyH+M2/SyNoOLylav0qSDpQdyD9auljNgA&#10;19pQr2RFC3EqwfT8rdJKshC0ktd/P48izkLQGQqqGdPaa//dWY82sxmy9sLPH9G+9hnwy/5N7D2A&#10;2mszHe9MXdI+QLYdVxrHIVdeg/VzsPcVrL1f3mGTLvS6ECYQJZITOpLzGpJn6UuGTTq9pRh1IChg&#10;LScJohw2hS1ggW5rcCwmka3vAYTZZ82/dpQewvjBDR4jTuR3B8KnoVyj3p7zXSbQ24baOEstgW5b&#10;1LGnClIF0OtB6FggSSDdgmDCzIw6ruOs05Go2Clc7dZ93jhL0RtnZfjdpb8Xkb+PU8yTtXeh96Ok&#10;Qym3I8o31PQtkM6UN/e/dWLkoRJXYWIknmOtS/3Ug7n4gSsJ3o/hswjebJRld8+J3oPMFYNFaz5b&#10;e+Hnjw572zgoO4eFlex+/R+GYeWP+r+IOyI3N4MhnQKfd0SVbD7NsxKw9SmcfZVyu2x44kiZ/JDY&#10;oe+nvZa5jr9Tv77IujtMfIaDRDhuLJNeOw75Yxw2Vk+i01wv/zmmvbb5zz3t5/Bjn+X+FfkM/n2z&#10;2E+70t4+jSSFLqwh9aPluYQeAz+6wHnidLXfqw2e4abJmlxWcqmiCon7dGPJ93/rOIOaGNj5ciDY&#10;mCTxXw3X3/vjWY84F/ECmNa1+1rpS6DEB1bfkG3NiUYHHn0NF35x3AM5xSlOLL50kqyBlljNO2P0&#10;WLrA9Z6Qc2NE6KHn2nodm1GW/CT+8EAE8o01D/TK1cm1WYdg7mRPa81/5b6TbdAclWzLgwasn4Xd&#10;3xz3QE5xihOJCCHMQAuhrlfHe0/qSJXpxUbWACHPvfVA0s5utOHacbjY29sDQbWM82bH3BYvgNm/&#10;1tJaN6XxYBdWz8+s37BUePIpbL4IwVyL2ylO8dzhMXC7KxZsnArxTpM/mwDf9kR3txmSKdA6RC4w&#10;92pjEe12R8A8gP3HUKmDtRhjOnr16ty172WVN/0+QF+Qeo7UsqXCuU9g6y7HG8k+xSlOGlJMq9Wv&#10;uq44LZZpnqIQ+KAmPdLayWCbHnDpZyHcasO3R1Fh39oSTssM1N8v47ClEK9O6//5QGqZTcFOo4y5&#10;7NBw7go8+fy4B3KKQ7CkoprPJ3Y/p0GUJb0pSSX7qjd9ItwLwC8akg3RivOyt2IFr7huFL/qZP2s&#10;S4d9PFDQZIwxOq3/Z2UcuhyLd+OVp2D/GeCs3pq0i34WoC/B6jp05ul3eooy0Aa+juEHCzctfG/g&#10;m0S6ENzcX05tt+cO7e+gusLayhmCXIfwUEuO7q86xRbJ96qSWuo7Unjr1yLWbyWAL9qzynQdgtbj&#10;rJ+fnPWfCdfNj9L6h7T22n+735PN17XP0RpoqVB7i9/EL8zRjfQUZSAGOpG05N6LJBDjBZYqlSPT&#10;1jrFONjH0N6FuhRfvFCVdDCf6FfR4ia42YHrBbx3l5COFFWdWb/+mKET0vp6ttqtCXiSdU9BxM5b&#10;e+2/XdbRSyNel0z8LwC5MpUa7M+cX7w0eAh82oOkGfJ9+9Tbe5wIEL2aqku6rwRZs9RTa/e4kcCT&#10;H+H8h/3fXATWa0KWkHMTVKCVwK8KtnR7twIvNyQ1LTaD5Kt1MTI/FPuPXN+9/sz6F/MUTAyjxI55&#10;0O3u/60Bq9ecXKvXAl9HcKcDDS2pMNUKfFn6ynqKaXFKrkuMJ5/DuZcYlv58K4CNquxOPCzCZ2/O&#10;kBtwAZEQUE4W1pNvLZBqt3LmyJOsmSuutU93/2+VcmiHUom3ef4Xd1H8KZD5ek+g1Xsf+Mx1K16p&#10;ZCktgZI6oaftRXdfPcUoJLgHa4RP4dTNcIzY/RKaG6BGl1K/GYifth1lsq6btfmkID+oiVJhvhOx&#10;UpTjDtx/NOjbVfxp8/wvSu2WUCrxAvSi5D/u/+DbfNuTQb4G+CqCex0R7KgONdDspPBiA86oe9D5&#10;7riG+dxiUuOdU+I9evQA23kie/1DmghcAj5uSrAtSeH1Epjn7TBTMYR+g6n5YB8OdphmiNNKQunE&#10;2zjz/i1jzJ8AWV7vCbB67yERV4OQLrnEbYX4lTYrrodb403o7EoTwVMcGWJG99uzY35/isXBIm63&#10;z805aL431XsCpELtZyW23vM6EH5Mc2vg7T8eyNs1xvxJ48z7t+Y97DBKJ16Abq/7Hw34erFLS1Ix&#10;YuU+6Arh+s7HHgrZztT00Cp99uewfQ/pfXyKo0ArEXfPMKzNFK5OcTT4oid+1bAqKmJF2oBO26zm&#10;LpJCOAn55rfWztnJIrlHJv/pfLu99t+c55DjsBDida2O/3dArkZQg/YWyxYeuQN80ZFRNUaoH/lW&#10;8amRfMIDfz3/ATy6wbE2QXyO0BvTYTox0Dwl3iPDl5E8G6GWAocq8Jt2Sf5Vhx5wvwXftIWAR2EH&#10;aLvGlbGTm5x942OFo4KBTIY/ap77ZCEC3QshXgCd1n/XGKc6rZSsIr3SLfaZ0EXaxT/OWbmplQc4&#10;f+OMFTH298cqsNfgwtuw/ePiB/2cYwvXRXbEk2WsdJ49xeKxB/RiSeODLJ2rXoHv2pJ+WQa+60Gt&#10;Itq8D7qidLaX+3sbuNUVAR2LSDZfmUc6svej68AhE8wYY9v7ndJ9ux4LI142XnmK5X8EMl9vd48F&#10;1ZhMjR8tfNWR69twzvmeE954qSqWU+p8Rp0YXmsetjVa43r9PT5tScbDKRaDx8lod4J1vfo2jn5I&#10;zyXWdr/g3VqPnoUol0urFTSqcKcNt+fc2P5gIbJZO/amk4r8viPW9texELPvJNxLYKM2z+LbzZpY&#10;9muT7T9cvfxxWevIAZSiTjYBgWld29JKi4i8SV0GdTltRYpgH/i+K5OkHubaPcdS9/1OKH6q65Gs&#10;5u1YZOpemnDMR8BPPdfCzECawscL70/0/KGHLJajOk+nrlHi1WMVyn5O8ORTWDsL1dcA+LwLKPH1&#10;5lmkHcN6ZXbx8q8jySCqh+LTzx/blyBrhEoiI1q9M7drB2hdcyt4iNPb3dUrV89QQpLEOCzO4hWk&#10;1pCJSgSh6812tOplN1Lp4xTqzMqNUiHdl5tCugBfuV6AvQTWKuNJ1wfkbnck6FZFHn6tJTPiFOXi&#10;dppZP8OIUtg8Jd3F48mn0Nzsky7AR3Xx8baTQRfdSgX2EiHQWfBeFd5oyHPYjhloQ6iVfCklO9U4&#10;lXHMji3hpEBIF8Bx1sJIFxZv8QJg9q/9oLV+VX6y0lds/YOFn3cHqQtHDVm5iSRf5wNmX/TkhvoV&#10;9cMxLcJuWXjSgWp4sFVJz4KK4MP0Bqy/sbDP9TxhD/hujLVrXfXSJ3M9eKc4FFufQX0dmqNzda8n&#10;sBe7NEwHBXRTqTCbhxjvAI878lyGgSticrnAtUAKKebC7pfiYqDv272lV6++NudRD8WiLV4Aktj8&#10;1f4PPjE5WmxA6rsEvm8LQQ5buS81Bkn3mzirI0/MaNLdBn7dkf5Qzepg2pn3EwN8uALUrVgIp5gb&#10;P/TGp4pFRnx7p1ggdr6AxupY0gUpZLhQl8q0vHxjPZBn6rM5pBtfAj5pSHnx2ZoYO2drcLVZAul6&#10;DsoVSwxw1QJxJBYvgNm/9gda67/mTgtRCzbfpuym7U+QBntaiWrRJCsX4AcDTyMh53YE7zZhOL/7&#10;21iEPmoV2VoN5/kmRrY8n+Q/SueGtAw5t7x92x4hHVx9C84U8afuA0+74vt+80iW5tG4nsp9G/Yh&#10;ApL9E8NHzTLbM57C40fg8R68X2tTr05X8fAIuO1auXvfrH8+egm83Zwzz7ZUdGD7uuuU3S+W+EO9&#10;evWvH8XZj4x479//k5WLq6891lrXUUpEKKyF1XdLO8e1WIQy/I0HsXJjI1bucCX5A+An1wW1FcGr&#10;zcF2IneB+64b+Diry7hOqB82h+VBgO5N2H8K55eTfL/oQhyTlfsoeVACLdevl8DF5uQA46LwI/Ck&#10;KxHt4RmqEELerMFrpxVrpeOGge2uGBqRgp8XWNn2gOttMXr8rjDfMfjlpgjdHDv2v3Et7kPf0qf3&#10;cP+Hc5cv/86RJOUfGfECpLvf/G4Qhr8nZ1YQtWHt4tz92e4B9zsS3Ko7EvFWbjMUOblh7CMBt2ZV&#10;3A8XchkMHeC7LsRW/FaJEQu64vxLeTXmdnzISh7dhp1HcOHnMEd69yJgkWBgPRydHwuyC7jchBeP&#10;cFx3gEdj/LqQ5Vf//DSDpHR8G0uwrFHJ3HPGFssaiIHfdIR4B/RO3PNyoQkvlz/06WEewN5DqDb7&#10;vpE0Sf5msP7uPz6qIRwp8QKY/Wvfaa0zh1HUhs0PmKfK+kvXHG+1IjfZN8S7MsLKBQlX/qoj7oXI&#10;wEYFXnNb6u9T2OnJiq2VkPK5BlxUcMdZz756qh3BlaYIgEz+0A/gyU9w4T3Kdq3Mi7zVP24mtCO5&#10;BtM0K5wXN61YW+NI14/nlSacX/xwnit82RNjoxEejF8EFPepft4Fq7IiB492LFlDbx+LjyiF7S+F&#10;dB2MMd/r1atvHeUojtyDFyWd3850HJRrjvn9XMf8oCaWbSeV1Voj1tBokTqZYH4lbgZCul0kCLDn&#10;8npTK8I4V5tCOLuIBa1VttW90JiCdEEs+gtXebTTKa2ypyxcQhYsr206Cs0qbHUlCLlIfBVJU8Rx&#10;pOvFitZqp6RbNn7dFR9/IxQLNx8kqwVCyEWFxj+qQ3VMulkrkft95GjdEM7JVahFSee3j3oYR068&#10;9c2Pb4L9e4DTcahIHt2c0pHvVgAD5+uTV+Zv46wNCchE89Vs9VAIuRXDaijkvYq0qv6pI3/zD/96&#10;BV4uYAEmrHK7flYqexaaIVgcvvggNhPItyK7g191yysL9biHLHqpdVVKI+C3vVrB26e6DKUhRq69&#10;dpZp7AoS0pyJ6rVM9hO4WXDuvleVZ2lYCL0Rit71570SPsS0sI8g6QrnZH3U/p5w0tHiyF0NHmb/&#10;2o9a68zVE3dg4wMWuRbcsrDVywI23ulvrQSUus5afrOelR8+QVpJN6vZtquiRonmTMan7Sz3t51A&#10;U8M7BY+xSKTA525xGVZo8/AZIt1EPsflOS3Ph8CDntyDmiv/HHfexAjxf1JfNk/5yYXPka4G2bxs&#10;hFJQtAdc7xzMzW1NUdE5CresC5YOHS92GUHvN2CxmYEGdr6ESubqM8bc1qtXX1noacfg2Ii3t/eb&#10;92pB/SsZhYI0lny6BZUT+1SXlerBdLDYqeIPT6hdRPijURFSiF3X1I9mmCEPgLs5YuulgIV369PL&#10;5C0avjR3EvmCW7AcEWoF61U4oyQ1bRIpGuSablnYj+RaVoODZaHD5/IP588aIzJHTjET7iOC/zVX&#10;ltuOxeWU97veI2sKkEc7lt5nRbMT7gN3c8/TQLpZCm81ZA4tBK1rYM2Atdvr9D6onfvgq0WdchKO&#10;jXgBzP61f6i1/k9kJAqiDqyeh+ByqedpA990MrENOJjfe7U6GN7rAV/mchJTF0n/pDG7xRUBX7uy&#10;5Lrzm0UuxWZZfJYRUjodqIMdOEbBOlU3X/FXcdaT94Vb5G8+4AkuQ0Rz6IX07oXUwof1EkSuT+GQ&#10;8M1OSqdRo6kllfJsY3Rq3k0jfvdmLvhq3a7nrUbxvNxt4MaIdDOvm/JSc3xsZmak90XgvNrIC5z/&#10;T3r16n9a9qmmxbESL4DZv3Zba50ZmnEHNq5S5sbjM2fFBTkvRpSK1fZyYzTp/aojJBLqjKDfbRws&#10;rpgF38Qu1c1N5nYMZ6rw+hIxy2964oOrF4w8W+uCM9B/qhRZfX0ReJfGB8uyJXgWYB/D0x/h7Ltc&#10;s032W/DCKrww4S3fxhK4zmc7+JS+DxrFd2xdpB27X6SHMx4u1IvFTyajBzvXhl0Md/Tq1WPNaDt2&#10;4uXxF+/SbHwto3GFFcbA2nTtRA7DZ7kbDNm2ZqMqTfhG4fOu5AT7SdEeUVwxL+4glkQYZFkSFVVC&#10;GWSJuGnhaWfQOlk08lvPc/WjSWF7btD+TlpWnfsYv3/YBjaneOuXPYkD+CrCvt89nX0XOErdTCEW&#10;+Fq1pHSzva/lYXaFEgC0O+9x/sNvSjj6zDjGglCH8x9+Y1Lz94GcNJspTTR9zRVAWCR4kFq42hhP&#10;ul9FgMqIuh1L9VaZpAviS96oiu/SR3mNku7GOyWfa1a8riSdLrWZStQiedBYCd4YC+8cUd7w8wEj&#10;2iHWuBL2bPJPQ7rgDALnMvIupFCLUfP5jBLbHzn3UTeXbuZdVhfLIN3eLcAMkK5Jzd8/btKFZbB4&#10;HUzr2pda6feBrKpt4wpwdu5jfx1DpweXVuHKhNddS7LILgjZbFThjQW5AL6OBxs1KqBl4Gx7l9fW&#10;2qX7uufBfeB+N+tvFpS4ZPuW34HLlCjdx/c8w9yHJ3fh/Etj268XwRc9uU/5ORulYsHNulu7nkip&#10;f6Miu8vXmmU89Vuw89NAdZqx5iu9cnXxsohTYGmI9/Hj/3ftbP3iY61Vtd+oOe7CxvuUEVbpMdlr&#10;/INxymMugttNoKqLp41Ni9/0pKqnmgswdBJYqcPbANufgqrAxoeLGcCMeAg8jsW/p5VYPUX9t9Zm&#10;rZas8yNfrJS/q3iecRN4vX0H4oewUZ5WSAu43h30/fvc9noA78yYdvKjhcf78OKa6+Q9F3zqWB1Z&#10;EizG2Gir+/D8+fO/tXfYu48CS0O8AOx9+9cIgj8AXIqZE9JZK09IZxTyaTN9iUc7r8DyeHyfSoVc&#10;I5dP7BPXB87ZuwU7T+DiqywbLfWQHOfdREjY90ML9Gh3hEVe47eotQDWQwlsnqaIlQevzmeBF3XK&#10;5Vq527VbVubusDC9QnaLG5XZd4g7lNTCac8J4AQ5v26a/nXW3vnDMg5fBpaLeAGzf+33tNa/CziB&#10;3J5EJOuvL+R8T4BbOdL1gZ1fLEhS4SFwZ0gbwSucfdwcZdvH8OQLqFZh7WeLGVQJaCPR6i5SDeVJ&#10;1qudVYA6olSxXGoVzw6+icU95gVu2gY+rpWXhuczXZqu6iw14uP18AUWFxrHKILTvSmZUWHWLdgY&#10;84/16tWFtGmfFUtHvABm//oNrZUwbYkqZsPwEnY+odtL133QnD2ZbZfxSeAd4Gt3vvzWvB3BG81D&#10;Ah3Jbe52NmmtrvH2adDpFEN40O7xE7WBAqE4Ff3oMtxlv3L5543AFc4groVWMki+IPN5Ifm4h2GE&#10;6pgx9qZefXvp2sEcf1bDCOi09ktjrEhoWCsW7+4DxMNUDlpISWQ9V0XTjYUAZyXdLeC7Pel+MQrf&#10;dDLVM3B+XWchHBpdDl/mQXWN/a6UH2/POMZTPGtIYPtTLql7rNehm9PbqAaSf/tgzjN8uicFNY1A&#10;2vkYA++7oPO6k1XN2wLNinQbPtrsnJZwRCVfJGEjndZ+eaTDmBJLSbxsvPLUmORvZL9QUnWyc4Oy&#10;skkfOD+uL1dtR/DCYVbnBOwBP7Sh2RAxkS+GxD++jiSdMF+t03NJ6dMki99G+lc1K6Cr8HQ/gvaN&#10;GUd7imcC7e/g0eew8RI0XuMtDTbNBG58muJPnfk6N55fFRdcJ5XnJR+HeFVJqfGAApkSg+b7tuzy&#10;Fg8r3FBtkF8CjEn+BhuvPD2SIRTEchIvEK6/98fGmP9CfrKi4xBUJSG6BLwRSJJ2N5FsgnONydU7&#10;h8EbuanJFLY+64jv8x6iF5zXJU2cZTJKpH0UHrVz7zewuloVv++jTyG5O8fIT3HikN6T+64DuPCL&#10;gTSxlxuyc/P048uzr80h6fmKknz4kNFVhG+HzhrOkW+gZHf3dXvB7XpBOCGouN5p/Xzd/z5cf++P&#10;F33qWbGUPt48zP71/1tr9ZeALNgWVKD5dinH/3W33LQxH4Dwuqbd5KASv3UlyB9OKfpy08BunBFv&#10;O5b212KdJ7B3DaIunFu+7IdTlImnsHUTKjVYu8q42XM9Ees0X2XWmlHYpgh+05PzVYPBbJ04XWC3&#10;kPZ1EdgaDKZ9qlevLqWLwWPpiff69X9ee/OFN7/r6zkoJVHL2hrUXj3m0Y3G96kEHUY2aUSI85Ux&#10;GhHDiIDfOFlKAKy4KN6tD/uiXU06KXbjE3pIFsEpngXswdPvxcLdeItp8kI+G2rpZHMiT4vEcLm9&#10;d6kpRnfvngu9W9DbG/Lrmjt6de8N+OWCZfvnw9ITL8Devc8urKyt/NvC9vMAAB5RSURBVKC1Fo0a&#10;paRL8erFparuyuMe8LAn5OvhiyQ2qvD6lE6ea4nTAHbH8Wpg4yfxPt+0GrR1wPm6bBNPcVKxB9s3&#10;AQubb1BEC+wxks/r0xY9AdaDTPh+UfBl9z6IrBEZ0P+/vTOLkSTL0vJ3r5mvER4RuVZmdS05lRWR&#10;W1VmdVEUjGjxMj0bYmjeWqKZRmIZxDxMCyRKNBLTM4WEGlpCzCAx0CxC3WyaJ2jEoNHQL9OgaZjq&#10;WjIrM6tyz8rMyjUyNt/N7F4ezrUwcw+P3ZeISPulkGd6hLlddzf77dg5//nPRA5e7ZdoO3oA1Ucy&#10;JTgh3XptqXascvSL25uqMATs2BxvGpWjX3wc2fAXlp+wFnJlkY7wdHQLWwOGzkpv3FqZ1xsn3Rpy&#10;wHbLddbi0gbjNHyPsi+m7+83MgXEbsId4FYE1K7B3FWYehmmzrFZA8aDSK2hlfJWKHjSmvuk76vu&#10;xHhOah2QNFaU+0m6PJVzP5fIxgAiG/7CbiBd2CXEC5CrnP5RFEW/mjzjlA7zd+mnzKwfeAg8anRG&#10;u5ETnJ/eRC75dlumVnRjrfbc24G4nKFcW2cOStUn0oI88FMuw1ZxD6k3PGnKBZPyS7DvTbbTy3XC&#10;EWBsPLOsctiiqc1G8ABYSAULdTdGa6NF5PVRk3O+S8EQRdGv5iqnf9SvvQwau4Z4AbzKid/BmN+U&#10;/zmlw7LMbGekdGrAvXqndylIpfn4JvJrc4hmsrs109iVz8VYwNlL6qR//jkfCuMHYeq0RAlP34fg&#10;7qbeU4bB4nwNHjblQl32JUd6V22/2quQSduNsFPloNTqWvPt4DMrU1bSpHugCK/2LbURJLKxtILB&#10;mHe9yonf6ddehoFdRbwAjM/8hjHmXwDOp1BLRXPhUwbpGPsQeL8mLbFr4ZprykhPuqgHcKS8uZvF&#10;z7vywzGMFelOL9x1EXI89QGbdmMrQuU07H8DorYQcO0Kw1JaZuhGE2qfwsIHvJQLRKulkpTAXJ+G&#10;QB7GdZt1pRwWg/4m6a5HMNtyOWUruvgvlPpZY7ByjvsFOec7J0l8q197GRZ2RXGtF0z1yk+01mK7&#10;FBvqmBAm+u/6lh4K2ApXb4f8JJB2yrSMpxnJCPnNmDo/QkTvvcactyJ4rrDSwekJcCc1H6sWyIG/&#10;ZpO1eeg6AoHKIfC2o2TOsCFED1xtAmmDd8Xhi64g5TmiagSrT0fZLFYoY3Aqh0iGh24XnwSucOcn&#10;bff9sXZMYfGi+OqmjG92g2xsNey+iNfh3tzsl4wxdwA3JtgXuc1S/2fX3WnJLnwtB++9BtyMuv7G&#10;CskWujSM2M076T9I2e7Fo3RiGCvBUTfut0SwbhHVQ06vQ7og3hdTZ2FqRvww5j5wDSo7s2C5ezEH&#10;1U/k821VYWpaPveUIudwHtqp2/+CD4/a/dl7HrnjqgcrUw43orW2XB83wsSYJzRCuif6TbpLl+Tc&#10;7iTdO/fmZr/Uz90ME7s24gXg1odT5mD5stZajmClIHRHa59GBy3vysDTZmKoEzdGnMmLMc71rgjV&#10;WolaXitvbibVPeBxinhNqq0ZupsnBJ8Dj5qJgXstgGOlrR7881B9CEFdqsbjh4F9W3qlZxtzUHsk&#10;F7RcCcaPsF5D+vmm5Efj4mk96O/k3UttUdukawR1V3vYjh3j5bY0bGhkEnRf1Wpxp6qfT5PuA/2k&#10;fopjb+xawc7uJl6cxndi/LJWSlq2YvJVCsb76+M7C9yuSx41ryWijawzBHdKghj1Nry0henBHzQS&#10;W79WBAcLMmDzs5bssxnCqVJn88SHKaIOnXPUZtQTq2POkXAD/CKMHwB1iMEOANrFsI9lmm3YdGR7&#10;mM1c/u4iF92yn/gXe6p/ioAWcLFrXLux0ll2bpsph4stOF3o85FR/cTdaqZI19qntcXqyd0iG1sN&#10;u554AWqPLx8tlb2LWmkJzQZIviEy/twiZGesO9i6imn7CnBsk4mcW641OO+5EdoRfLEofg9XXNW7&#10;u3nithX5Tj6uJLdlTtr4dt/oCixB/QG0XTGuNAmF/Wx+wPdeQhVas9BwPlz5EpSfYzsx6gcNd+eS&#10;inpPlfrnYXwXeNxIJlzHTT0TeXhlJyUee5KumWvUozNjh07dH/Hqto09QbwA9dkPv1Asli+sIF/o&#10;e9oBZOR1LeyMHuIo1WPz86faSDSybGIdwNGSFNHuA49bkrc1JnntAPg4leIIXI550J1JEEH4CBpz&#10;UtRUQHESClMI6ezViHgRWvPQnBfW8jwo7QP/MP26wb7lLqSxoiWIJAJebTjrVnCxnUwCiVFvw/Qm&#10;lTcDQ6/0gjVzzWb99fKBN+6NcGV9w54hXoD67PkXisXiBa20JNOWydeKlKrP+Bx4UIdCTlINkeuH&#10;34ohyNVQItycJ1F0O1VxvhZJisHT8rvYISo2Q8mndJOvlTaXU+4PWmDmoe6IGCNGRsVJ8CtI/L2b&#10;yNgCNQgXobko8juUvKfSFHhTDMoJIwTOdykQGu577VcPQq+UQ2Tkbqo75RAA19twclgH1dIlQHWT&#10;7nyz2Xy9fODsnhGg7ynihVXINwrEqLTSf6lZbKiuNYTR1qKGGvBpHcbcwV0L4IVSIlm7EjqFBBKl&#10;nPCdRCg1sqgZSS/8RtuRB48lIa7GAphIvgdrZQBhfgz8MpK9Hv5lIkEbqENYF++PoOXErlaq6MVJ&#10;yFWQb3R4F45rUWfzTOSGgr7WR5OZO0iXXJxPjlt79+WTFFkcWAA8V157QndfsHQRlCcXuD1MurAH&#10;iReWyfd8R9ohCiQamzzNIFR0HzbgYAle2MK2l1212dO9T7LLgUS6xsIhp+G9Eopm2HcNPM0+aTIH&#10;ixYSSTagVROLT3Bl/DhJ7hpivJzIh7wcchuvkSROfM+t3HNOswdA5H4MECbfeRRA1JI8DcjfW/fo&#10;F6AwBn4JGGPr80f6hypwJRWRbieFtRY+biUDSmMEkRxj1VDqDfGFvdaC42N9Gka5AgYWLiXfd0d6&#10;oXl2r5Eu7FHihVVyviaU1MPkDDvhBANpDb7pXKRAot1uudjFlvBRaODFgtDNzZR8rBHC4SI8P+S1&#10;9xcGiUDdT9wQEz9aI5GzdeRp3RVKKdc+ijxqL3n0cvKoc6DySHSdZzfI1z90Y6JUqmjbDCWtdKpP&#10;OYcmcKkr5QCSLvNS1o6NUD6xE8VBJFicnamflwaJPZrT7caeJV6A+pP3ny+WKuc7pGYmgqAJU8fo&#10;n0Jy6/i4JWkKrYRYPbXyxLrQlDqOIpGxWZK79yAa3Cj6DKPBpTbYVCcbJAqEki/ppn7gIfCwldQJ&#10;0vsKjDR1HCkP6qK+CPO3JP2kvbRkbLbZWDpbPvjmnh2tsvMv/dtA+eCbn9eX6qeNMQ+AJHeXL8kX&#10;bkcrBXyAHNzxydWO4OUu0g2AwGmFtZIRQhbXeYREQUcz0t1z8BI7gmXE7mL1cPsdZzEOxS+c3peV&#10;Oy9l4Y1Bka59LOdgvtRJusY8qC/VT+9l0oU9TrwA40fOPdJR8bQx9haQGOvky7Bwf6ROXQ9d44NF&#10;SHciJ+WmNNqwfFIsE65KWoPz3mDHuWQYDbzY0aYLFimIzbelTX07qCGz2HIeoJIotx6KlPFMYUAE&#10;EdyVcy9f7jK8sbd0VDw9fuTco0HsdidhzxMvAJMvzV2/f+2kMfYPAfdFKymq1OegcX3oS7rjHmOX&#10;/sjAsR63jyGr+++2InhxlKKADAODr5MhkbHQInRRrkXyso8bovHeCm5ZUdLEnZcgckQPkUMOzC6p&#10;cV3OucIYYse2TLo/un7/2smdOhW439jTOd5eMEtXf0t76teWn1BKcr7a63uX26prAD5KNUs0Q5gq&#10;yKjsbswCd1ItwTFCI4bnJ/pmML0dWERN4EKnTSNwr7HVq4hxP1tJfEbI5S3HTopDHgIPWkm34oG8&#10;fLIPuo6FehteLm9uxOmlFjRNolhoR1IneL680vWur6h+IjWWXLEjj2Ki6J/ryolfW2PLPYeB9zjt&#10;NOjK9DeipU+feJ4no+NjbWkUwOLHMDHDoLWln7YT7aS18tOLdEEoqVfEG0SbM1YfCFqfybBBbJL/&#10;UEp0uusOIm1C7Y5IyuKQy1qpbG/I48BC46aY+cT3ydaKDrQ0Cf5amUkDjdtuW1LbaihMQH4rosD+&#10;okjCTcbKJeE5ICjCbDMx2i/lnH/IJvTjxwuiZrDWjeXxBzCIsgNtWLwi320X6UZR9Ote5cQ/HOTe&#10;dyKeuYh3GfXrvwL2Xy3/v0Px8CKDdORqArdDKWAAHCmtXsC4aWROVnruWhDJifdqH9tIN435CyLH&#10;8N0Za0In5XLdglEgUy969lvNw9xNMZLxcok0THvS6NJuOi+I1ci7DnNXZN9+PpGaaR+wTh+sVvFm&#10;bsD8FfDysm0Ugg1Fcqa1NFFYC5Ov9eNT2jIawCfurigyomaJ7UWvhlB3gysh8cA9Xd643Osu8KgK&#10;L4z39pbuH+Zg/s4K5YJA/U3Kx7870N3vUOyce6tho3z8u2E7+jLWiMNJWvGwcAeCO+u8wNZRRORA&#10;x0tyQq0Vm7VNEhDGCAwcGyXp1q+Jvi1XEqKMArGQNEaIzC9CrgBL13pvP38bCuNCulHgGhvi9m4t&#10;+b/GPDLMqAcWb0iI5xfc9lbWEoXJIFSFjP9esa0jfD8v2/oFGDsokXIUuouBB9Ur/fmstgifhKM8&#10;Jfn8GNM+5FPPeUo0v5cbkjjZCF4Azg2adIO7ci51KRewZiFsR19+VkkXnmXiBfypEz+sLjVmjLE3&#10;AXdgaLlVbiy60TiDwyTrt4F235C0QthfHGWOKBSPWa8AJpDb88opKLwE4yeEdE0gEaQJWTFaKLwv&#10;kanSQrTFCdlubBoqL4gvQpz+qT3ssf/55CIZtpxn8IxEx5WTLncTyfpa1R7bRm7bprQEF4+JIXz5&#10;uHSvRW2JhqM20mk3GuRwKaY43dD1+1N5+V3bMa2v5a7o400Mshzotbt2RS6e+TGgQ7lws7rUmPGn&#10;TvxwkLvf6XimiRdEbvaoevN1E5nflWdscuJbI3nfEc4lW7adJMkHHxul34ydl1tyrESI5WOdvy++&#10;6DrMHDlGXVFraylJLyjVlYutyIlqQiHnsAfxNeeT7UEIP43xw440lzdI/hnU3BQDI90Jflftvvh8&#10;sq0C7NKaH8WgkY+VDY6Au+dTni1K4S10H0XONeJcGOAU4fXRkHPGRO6OKBEJm8j87qPqzdefBbnY&#10;enjmiRfgyJGfq+nKzFeJom8uP2mt8wvIw8JViEZjARqapLjWiuDQqAtq7VqSS/VyrMzhppUNKWvO&#10;GHGbrzUSHXejMC5RaVzs6o46o7YQujGSzliB8S79az35Z9CSlII1SW66AzlQjpiVJ6mIEcL3krFP&#10;BvFw6MaZkhwXkbOfyHtyTbk4imA9ui/nSpw/T9+uRdE3dWXmq0eO/FxtBCvbcciIN43KiW+HYfDn&#10;jXWhThy15cpQm4X61aEuxwJh4FqEXWV74A5R6yFqSzQTBfK4Hrqj8zhSNauRX4qMFbgWkgQmZXrT&#10;cwT6GsXi5rxM02jVJNXQCym/gBV5niHDU51L6HXflQemS1JcwxkpWQut9tY1vltC/aqcI7lyd/vv&#10;UhgGv0TlxLeHuZydjmdOTrYe/IlT/6P2+PKJUtn7fa3068tHfq4kLLjwMUy+xDB8HhRwpgI3A6g3&#10;4IXRW0tI7hQAvUpnR7r/1Equt+PX65HZOr+P96+8VSLebkJN9QLuf4NkyPkqMUfUdmmmtqQlRghP&#10;J5+GVitTDTEqiJb3dlU+lkMleGFobeSLsPCZk4qVknwYYKz5uNmo/vxeb//dCjLi7QE3WuSsqV79&#10;J1qrvwvIweTnwHqwcEv0nsVjA19LAZm59TTX58mtW0V3TrUbdpZlXa8Jwe+6WqS5eisBZfn42r9v&#10;Pk1kbTKgKfXLmGxXS5JX5VdKSUSuRzuPoahkkCoI8bbjHpUeOADkx4c8QaJ5C1qLQrip1l8AY+x3&#10;9PjMO+WxYS5o9yBLNawBPT79ThiGXzHWyPGfVj0EdVi8iHS8Dx47gnQ3guoTyfHFeVKGeeaFomTQ&#10;TqaW28y+DVTvSfojcMMq+zbpbGso0ykpa6wW8joMj3RrcuwH9ZWqBWsWwzD8ih6ffmdoy9mFyIh3&#10;HfgTJ39QX2pMg/mJPONupWKz7vnrvfWizyLCB1IYU56QV+W54e6//pmkBxRCvKUN+Gq170h+cumT&#10;JHXiF0XeNmLkSYhXqWQKyUjRui3HvJeTc8CmU0vmJ/WlxrQ/cfIHo1zibkBGvBvA+JFzjyjPvBWF&#10;4TvGuDpz3J5aGJMoa/FjYLTyo9EihNpjORljHa/a7HD77WAO2lWJtsOW6IM3YnYfNOTvvXjcg79+&#10;OmNIyOEy5lbmrlm7texMf7Akx3irKse86rBytFEYvkN55q1MKrYxZMS7CXgTJ78ThtFbxlo3BjWl&#10;+fXyMH8TmjdGu8hRoXpDyCtuGa781HD3v3BXOqSMux9f1yvCwVqn0AhdnjKUJo8dAB8gFEnh0RK8&#10;WR7RyNDmDTm2vXzKa2FZtXA5DKO3vImT3xnF0nYrMuLdJPJTp97XY9Onoyj6Vs/oN2jCwgXEV+wZ&#10;gXks8i4vL+9/7CBDHa3UvCVNHUpL9Fp5cePbjp+Afa+LDCpynXjVx2IAtAPwYkUMbAbqGrYqZuVY&#10;Dpq9o9wo+pYemz6dnzr1/kiWt4uREe8W4VVOvBtF5m1jzSV5JpX7zRVh4R7UPkX8xfYyDCw9kGKU&#10;CURW1N0RNlC4Eex+MZVi2GyZyZcIOe/IN1+G5gKjvLGPMRqT+wCqn8LC53Isd+VyjTWXosi87VVO&#10;vDuS5e0BZMS7DeQmT76nx2bOSO7Xyj1ubLKeH5N/z1+G9s6IngaC+g1X0HIphvFXhrv/Red8ZV0z&#10;x0ZTDL1QeE50vMqN+eCZ8OTuRPszOWaxcgHqNCsPozB8R4/NnMlNnnxvpOvc5ciItw/wJk5+J2wH&#10;bxhjfrz8ZNxynC8nxTf7ZISrHATmRFLkFVIphiE6s7ecg5z2pB14MymGnigmelSlR94yPFw8SYpn&#10;+XLHmHUAY8yPw3bwRpbL7Q+yBoo+Ib//9EXgp6PFK19XHr+llZ5aPnD9gjPceQD6CVS+wJCl7oPB&#10;wl2XYnBevBtJMXTYsW5kJ6vd7teh4UbIhC0oVFj3M23fccRqnA9Hj8ypjjXIzp95lPabQ8ESLN2T&#10;7zBXSC48iS533kZ8w5uY+V42Zap/yCLePsObmPmeDouvmMj+dkfxDeV8SbV0vtWvMUrbwW2jcdN1&#10;iGnxPRg/trHtlDvkYmJbgW6iXeUQXfpMiCI2Ud9IF2FrSawK459esKEz8XE+HXsWLTkGF27JMZkv&#10;0ZlWMNZE9rd1WHzFm5j53kiXugeREe8gMPnSnK5Mf0OHwZvGmD9efj494dhEsHDFyc/WaUnacViE&#10;9pJE8mETygfY8OyDuEkhJuxumNgKJiaBHuqI8L4QpPYlxTGxQeugwoSLzAv0PvSd1SUuKtZ78fQI&#10;5ZhbuCLHYNekXwBjzB/rMHhTV6a/8awMnxw29uKRtXMwdeZDPT7zdmSCv2SMvbf8/PK0i7IUpBYu&#10;Q+sWG58fMGIs3nWG55GYh+c24ZkW++HGRujdFt/NRWes4+4SVuSM40aNomw/dhCY2uC+c7JmpVcx&#10;Ol90UW7cLja+8fe14xHJMbZwWT63fKeLGIAx9vMosF/T4zNvM3Xmw9Gtde8jI94hwBs/9Z+v3792&#10;PIqi3zDGJGFePNwxX5YOqoVLO5+AW3cQ1zF3G+75iF/F4sqfXsXE0n6JUpWSbes3EAK08tpxvjhq&#10;Ox+ALtSckF+pJG1BAxkTlN7/PCs6Cb1JR7xK/GLrn5HI/Zaget9Fw7EX8KjNj/uBmHAvyTGWL3da&#10;XwLGmCbG/Ob1+9de8San/9Po1vrs4Nkddjki1J+8/3yxWPl14K9prVLFTTcpN2wL+RTGZSLCMBsR&#10;NoJ4HJLSiaF5sIq3bTuAQ2+ufH7JSZ/9YuKvC0K4Xl7SCO0GTL3GiurW0iXX3uuI1wTJcMs0bCSF&#10;sonTnc/Xr7mRQaVk30oDxhG6lsp+5Sh4gx0DOVi0oPm5Mw3ynTE5pHPoTgL5b5vNpXcz68bhIiPe&#10;EaG5cPHVvOf/A1B/Wet0MlElJi9RWxy2ykcYrsvXGli6JHlQbwOFp3YLDvQgXoDFS842Mp/kfa2V&#10;54yBqeP0fM/zH6VsH9eAccRbOdnjPXwinXZ+gQ7CtkaeL+1f3/5yx6IGjQcyKcTLO1kYdBKuscB/&#10;aEfBu8XJM6tMJM0wSGTEO2o8uXDSFAt/H/habwIOkwGM44cYuUGknU1ytOshbENuLYnZU1EXLI93&#10;d5abvWReMaJHrui1DvHGtpRqtc9rXiZSmDAZR+TloXCYjQ9J30l4Kq3O8bHi+asSrm62/hEHX/9k&#10;VCvNkBHvjkFr8fJMTvvfBPvLWqd1TM7Q2xohMqWgvB/8I4zIMiXDjoEVK876U9eu7lIly1M2BMaY&#10;CNT3g2bj24WDZz8d2XIzLCMj3h2G5vxHP5X3in8Hpf6G1rozwRvnVMO2PObHoHSIPdGMkWETWILG&#10;Y0knKJ0Qbte5bIxpYe2/bkfNf1qcOndzRIvN0AMZ8e5UPLp4JCr5f0Vp9be10l2O4i6iMZGbuutD&#10;aQr8Q2TNiHsVIYSPJTVjQkkn6HiicxfhWvNQG/vPaIT/nsNnHoxkuRnWREa8Ox86ql7+qlLe39NK&#10;n+39JylP2VwJyvuAYZqQZxgcZiWVEDTkAhsrOnrAWHPehuofe5PT/4UVAukMOwkZ8e4ihAtXf1Z7&#10;9ldAfUVr1dVZEOeC3eh1a10qYj8bbjDIsEMwD42nkkpAyZBVtUp0a2wA9r+ZSH3Xn5z+g1GsNsPm&#10;kRHvLkTt8eWjxaL+ulLqr2utX13xB7HXQJyKQEGhDMV9wL6hrzfDRjAHzTlo1QGbpBLi77ILxphr&#10;1tp/02rVvp9pcHcfMuLd7ahe+bKx6q+i+CWte/S4xgU5EzkfAuezWpxwUqu9bASzkxGBfSot0u06&#10;4Dr5YuOhnmRrq1j+u1b23zE+87+Gv+YM/UJGvHsEC3f+aP/4xL5fVJ7+W8Cf7pSkOSxHwqGkJIzr&#10;1iqOg7+VyQ0ZNoclCBehWXVFUS0pBO2vFdlGwI+tsf+yuvD09yZf/Omnw193hn4jI969iPkPj0V+&#10;6S8q1Ne01m+t/ofKEXCUTHDwS+Jx61XYMd1yuxY1iJagVYPQua4pz0W1KTOeHjDGvGex/9ELG/+V&#10;qTduDWW5GYaGjHj3OFpPzp/wi/mfV+hfBr7YMxIGOopzJkpmbPlFSU34Y8AEWdPGarDAIoQ1SR2E&#10;TaT7UKWIdmVxLIaLbD+wmO+HzfbvZ40OexsZ8T5DaC1envGt/5by7NdR6k9qtWo/LR0dc3FbLQiJ&#10;5Eoy50yXgXGePTK2QBVMXQyCgkZi6q6USx2s7CDrhrFmDsv/s5H6XqjC9woTp64MY/UZRo+MeJ9V&#10;zN2YDL3wz2it/gKKP4tlutMtrQfShTobOctchUieCjIRwi8iXgdFdn/hziCWk02JYIOWc0Jzo3EU&#10;qdRB74JYx6sZG6K4iuUPjbE/8CP//7DvlYUhvJEMOwwZ8WYAoPX40rRX1Oe00n8O+BKol7VWGx+z&#10;tUzITrcfu4dpT4Zh+jkR/6s8EP+MussuBNryY9uifw4DcSiLI9j4/FA6IdgNwmlsbwH/21jze1HT&#10;fFQ4dPpqn99Ehl2IjHgz9MbChVfQ+bNGqZ9FqZ/R2CMoPbn5F4rTFQYwyfy5OFKGzjyoThWflHJO&#10;ZM77d9m3P7UtLhcNqdd3+7OpnHUcpS/nr+O1ue3j19c6lSbY7Fs1Cwb1AGt/qK39g6YJLhQnX7u+&#10;+RfKsNeREW+GDWH26v+dmDw69ZaCUwp+BvQbwGGtVZ+kDzY13Tb1CJ1EmXpYhur6x7JXb4rglep8&#10;fpswxtaAR2A+tPBDC5cX7s+/d2D6Ty1u+8Uz7HlkxJthy1i480f7xyr7zilPHVdwDqX+BIrjWCZX&#10;OKvtUhhjWigWsFzH2p9Y+MhG9nq9tnh+4gtvz456fRl2JzLizdB/PLp4JCiql7VWr2DUC0qr10C9&#10;AuoLKLsPq8ZWek2MBsbYAGVrWDUH9h5w0xpzAW3vGmNv5Jr2dubwlaHfyIg3w7Dh1WfPH/W93GGt&#10;/APKCw+Cd0DBIeAQlgNotR9rJ1EUsRSBAooCxGRtXcsXSOJWuYqeDbC0gBaKJpYmikUMsyhmgccW&#10;HkM0ayP/ibHhbBgFj8oHzt5nR08YzbDXkBFvhh2Fq1f/Z+FwcWosP1YZUx55FaqC8lRBafI5VcwF&#10;BBYiTynPB7A2CsGLcuRUYJuBNbRtZFvWty0b0Q4a9frD+mx1evoXu2e5Z8gwMmTEmyFDhgxDxv8H&#10;4fpUmciopfEAAAAASUVORK5CYIJQSwMEFAAGAAgAAAAhAA3SMTbgAAAACwEAAA8AAABkcnMvZG93&#10;bnJldi54bWxMj0FLw0AQhe+C/2EZwZvdjUWbptmUUtRTEWwF8bZNpklodjZkt0n6752c7GnmMY83&#10;30vXo21Ej52vHWmIZgoEUu6KmkoN34f3pxiED4YK0zhCDVf0sM7u71KTFG6gL+z3oRQcQj4xGqoQ&#10;2kRKn1dojZ+5FolvJ9dZE1h2pSw6M3C4beSzUq/Smpr4Q2Va3FaYn/cXq+FjMMNmHr31u/Npe/09&#10;vHz+7CLU+vFh3KxABBzDvxkmfEaHjJmO7kKFFw1rNecuYVp4TgYVRwsQRw3LOF6AzFJ52yH7A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IfJMZ6r&#10;AgAAHggAAA4AAAAAAAAAAAAAAAAAOgIAAGRycy9lMm9Eb2MueG1sUEsBAi0ACgAAAAAAAAAhANpD&#10;ZY9zvgAAc74AABQAAAAAAAAAAAAAAAAAEQUAAGRycy9tZWRpYS9pbWFnZTEucG5nUEsBAi0ACgAA&#10;AAAAAAAhAEYehAjtvgAA7b4AABQAAAAAAAAAAAAAAAAAtsMAAGRycy9tZWRpYS9pbWFnZTIucG5n&#10;UEsBAi0AFAAGAAgAAAAhAA3SMTbgAAAACwEAAA8AAAAAAAAAAAAAAAAA1YIBAGRycy9kb3ducmV2&#10;LnhtbFBLAQItABQABgAIAAAAIQAubPAAxQAAAKUBAAAZAAAAAAAAAAAAAAAAAOKDAQBkcnMvX3Jl&#10;bHMvZTJvRG9jLnhtbC5yZWxzUEsFBgAAAAAHAAcAvgEAAN6EAQAAAA==&#10;">
                <v:shape id="Picture 212" o:spid="_x0000_s1027" type="#_x0000_t75" style="position:absolute;left:1030;top:99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tNFygAAAOIAAAAPAAAAZHJzL2Rvd25yZXYueG1sRI9Ba8JA&#10;FITvhf6H5RV6q5sINSa6ihQKPSilVvH6yD53Q7NvQ3ZrUn+9Wyj0OMzMN8xyPbpWXKgPjWcF+SQD&#10;QVx73bBRcPh8fZqDCBFZY+uZFPxQgPXq/m6JlfYDf9BlH41IEA4VKrAxdpWUobbkMEx8R5y8s+8d&#10;xiR7I3WPQ4K7Vk6zbCYdNpwWLHb0Yqn+2n87Be84N7stez6Z6zHXR1tuhm2p1OPDuFmAiDTG//Bf&#10;+00rKJ+LMs+LYgq/l9IdkKsbAAAA//8DAFBLAQItABQABgAIAAAAIQDb4fbL7gAAAIUBAAATAAAA&#10;AAAAAAAAAAAAAAAAAABbQ29udGVudF9UeXBlc10ueG1sUEsBAi0AFAAGAAgAAAAhAFr0LFu/AAAA&#10;FQEAAAsAAAAAAAAAAAAAAAAAHwEAAF9yZWxzLy5yZWxzUEsBAi0AFAAGAAgAAAAhAIGm00XKAAAA&#10;4gAAAA8AAAAAAAAAAAAAAAAABwIAAGRycy9kb3ducmV2LnhtbFBLBQYAAAAAAwADALcAAAD+AgAA&#10;AAA=&#10;">
                  <v:imagedata r:id="rId10" o:title=""/>
                </v:shape>
                <v:shape id="Picture 211" o:spid="_x0000_s1028" type="#_x0000_t75" style="position:absolute;left:1409;top:477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BFJxgAAAOMAAAAPAAAAZHJzL2Rvd25yZXYueG1sRE/NasJA&#10;EL4XfIdlhN7qJjbGGl1FhEDBU20eYMiOSTA7G7IbjT69WxB6nO9/NrvRtOJKvWssK4hnEQji0uqG&#10;KwXFb/7xBcJ5ZI2tZVJwJwe77eRtg5m2N/6h68lXIoSwy1BB7X2XSenKmgy6me2IA3e2vUEfzr6S&#10;usdbCDetnEdRKg02HBpq7OhQU3k5DUaBvxxjmaaPZZQX+8Lky4GLx6DU+3Tcr0F4Gv2/+OX+1mH+&#10;4nMVL+ZJksDfTwEAuX0CAAD//wMAUEsBAi0AFAAGAAgAAAAhANvh9svuAAAAhQEAABMAAAAAAAAA&#10;AAAAAAAAAAAAAFtDb250ZW50X1R5cGVzXS54bWxQSwECLQAUAAYACAAAACEAWvQsW78AAAAVAQAA&#10;CwAAAAAAAAAAAAAAAAAfAQAAX3JlbHMvLnJlbHNQSwECLQAUAAYACAAAACEANWgRScYAAADjAAAA&#10;DwAAAAAAAAAAAAAAAAAHAgAAZHJzL2Rvd25yZXYueG1sUEsFBgAAAAADAAMAtwAAAPoCAAAA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Assistant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Professor,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Nehru Institute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Technology,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Coimbatore</w:t>
      </w:r>
      <w:r w:rsidR="00000000">
        <w:rPr>
          <w:i/>
          <w:spacing w:val="1"/>
          <w:sz w:val="20"/>
        </w:rPr>
        <w:t xml:space="preserve"> </w:t>
      </w:r>
      <w:r w:rsidR="00000000">
        <w:rPr>
          <w:i/>
          <w:sz w:val="20"/>
        </w:rPr>
        <w:t>–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641105,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Tamilnadu</w:t>
      </w:r>
    </w:p>
    <w:p w14:paraId="0B8E06CD" w14:textId="77777777" w:rsidR="00BD5AE0" w:rsidRDefault="00000000">
      <w:pPr>
        <w:ind w:left="3813" w:right="3278"/>
        <w:jc w:val="center"/>
        <w:rPr>
          <w:b/>
          <w:i/>
          <w:sz w:val="20"/>
        </w:rPr>
      </w:pPr>
      <w:hyperlink r:id="rId159">
        <w:r>
          <w:rPr>
            <w:b/>
            <w:i/>
            <w:sz w:val="20"/>
          </w:rPr>
          <w:t>Saranling86@gmail.com</w:t>
        </w:r>
      </w:hyperlink>
    </w:p>
    <w:p w14:paraId="62A79C6B" w14:textId="77777777" w:rsidR="00BD5AE0" w:rsidRDefault="00BD5AE0">
      <w:pPr>
        <w:pStyle w:val="BodyText"/>
        <w:spacing w:before="1"/>
        <w:rPr>
          <w:b/>
          <w:sz w:val="20"/>
        </w:rPr>
      </w:pPr>
    </w:p>
    <w:p w14:paraId="5328ACAE" w14:textId="77777777" w:rsidR="00BD5AE0" w:rsidRDefault="00000000">
      <w:pPr>
        <w:spacing w:line="230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A757A0F" w14:textId="77777777" w:rsidR="00BD5AE0" w:rsidRDefault="00000000">
      <w:pPr>
        <w:pStyle w:val="BodyText"/>
        <w:spacing w:line="360" w:lineRule="auto"/>
        <w:ind w:left="720" w:right="180" w:firstLine="900"/>
        <w:jc w:val="both"/>
      </w:pPr>
      <w:r>
        <w:t>Many severe problems relating to the colonizers’ spiritual, cultural, emotional, and intellectual</w:t>
      </w:r>
      <w:r>
        <w:rPr>
          <w:spacing w:val="1"/>
        </w:rPr>
        <w:t xml:space="preserve"> </w:t>
      </w:r>
      <w:r>
        <w:t>wounds are still wreaking havoc in many African nations. The 'Subaltern East' and restrictive social norms</w:t>
      </w:r>
      <w:r>
        <w:rPr>
          <w:spacing w:val="1"/>
        </w:rPr>
        <w:t xml:space="preserve"> </w:t>
      </w:r>
      <w:r>
        <w:t>make the current situation of women more insecure, as it is shown in Chimamanda Ngozi Adichie's book</w:t>
      </w:r>
      <w:r>
        <w:rPr>
          <w:spacing w:val="1"/>
        </w:rPr>
        <w:t xml:space="preserve"> </w:t>
      </w:r>
      <w:r>
        <w:rPr>
          <w:spacing w:val="-1"/>
        </w:rPr>
        <w:t>Purple</w:t>
      </w:r>
      <w:r>
        <w:rPr>
          <w:spacing w:val="-15"/>
        </w:rPr>
        <w:t xml:space="preserve"> </w:t>
      </w:r>
      <w:r>
        <w:t>Hibiscus.</w:t>
      </w:r>
      <w:r>
        <w:rPr>
          <w:spacing w:val="-15"/>
        </w:rPr>
        <w:t xml:space="preserve"> </w:t>
      </w:r>
      <w:r>
        <w:t>It</w:t>
      </w:r>
      <w:r>
        <w:rPr>
          <w:spacing w:val="-15"/>
        </w:rPr>
        <w:t xml:space="preserve"> </w:t>
      </w:r>
      <w:r>
        <w:t>also</w:t>
      </w:r>
      <w:r>
        <w:rPr>
          <w:spacing w:val="-14"/>
        </w:rPr>
        <w:t xml:space="preserve"> </w:t>
      </w:r>
      <w:r>
        <w:t>examines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delicate</w:t>
      </w:r>
      <w:r>
        <w:rPr>
          <w:spacing w:val="-15"/>
        </w:rPr>
        <w:t xml:space="preserve"> </w:t>
      </w:r>
      <w:r>
        <w:t>role</w:t>
      </w:r>
      <w:r>
        <w:rPr>
          <w:spacing w:val="-11"/>
        </w:rPr>
        <w:t xml:space="preserve"> </w:t>
      </w:r>
      <w:r>
        <w:t>played</w:t>
      </w:r>
      <w:r>
        <w:rPr>
          <w:spacing w:val="-14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colonial</w:t>
      </w:r>
      <w:r>
        <w:rPr>
          <w:spacing w:val="-14"/>
        </w:rPr>
        <w:t xml:space="preserve"> </w:t>
      </w:r>
      <w:r>
        <w:t>institutions,</w:t>
      </w:r>
      <w:r>
        <w:rPr>
          <w:spacing w:val="-15"/>
        </w:rPr>
        <w:t xml:space="preserve"> </w:t>
      </w:r>
      <w:r>
        <w:t>religion,</w:t>
      </w:r>
      <w:r>
        <w:rPr>
          <w:spacing w:val="-14"/>
        </w:rPr>
        <w:t xml:space="preserve"> </w:t>
      </w:r>
      <w:r>
        <w:t>patriarchal</w:t>
      </w:r>
      <w:r>
        <w:rPr>
          <w:spacing w:val="-14"/>
        </w:rPr>
        <w:t xml:space="preserve"> </w:t>
      </w:r>
      <w:r>
        <w:t>beliefs,</w:t>
      </w:r>
      <w:r>
        <w:rPr>
          <w:spacing w:val="-57"/>
        </w:rPr>
        <w:t xml:space="preserve"> </w:t>
      </w:r>
      <w:r>
        <w:t>politics,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tradition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igniting</w:t>
      </w:r>
      <w:r>
        <w:rPr>
          <w:spacing w:val="-3"/>
        </w:rPr>
        <w:t xml:space="preserve"> </w:t>
      </w:r>
      <w:r>
        <w:t>conflicts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spreading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oppression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exploitation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women,</w:t>
      </w:r>
      <w:r>
        <w:rPr>
          <w:spacing w:val="-4"/>
        </w:rPr>
        <w:t xml:space="preserve"> </w:t>
      </w:r>
      <w:r>
        <w:t>domestic</w:t>
      </w:r>
      <w:r>
        <w:rPr>
          <w:spacing w:val="-58"/>
        </w:rPr>
        <w:t xml:space="preserve"> </w:t>
      </w:r>
      <w:r>
        <w:t>violence, and the subaltern identity of the "double exploited. In Adichie's Purple Hibiscus, gender-based</w:t>
      </w:r>
      <w:r>
        <w:rPr>
          <w:spacing w:val="1"/>
        </w:rPr>
        <w:t xml:space="preserve"> </w:t>
      </w:r>
      <w:r>
        <w:t>violence</w:t>
      </w:r>
      <w:r>
        <w:rPr>
          <w:spacing w:val="-7"/>
        </w:rPr>
        <w:t xml:space="preserve"> </w:t>
      </w:r>
      <w:r>
        <w:t>takes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domestic</w:t>
      </w:r>
      <w:r>
        <w:rPr>
          <w:spacing w:val="-7"/>
        </w:rPr>
        <w:t xml:space="preserve"> </w:t>
      </w:r>
      <w:r>
        <w:t>violence,</w:t>
      </w:r>
      <w:r>
        <w:rPr>
          <w:spacing w:val="-6"/>
        </w:rPr>
        <w:t xml:space="preserve"> </w:t>
      </w:r>
      <w:r>
        <w:t>represented</w:t>
      </w:r>
      <w:r>
        <w:rPr>
          <w:spacing w:val="-6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Eugene</w:t>
      </w:r>
      <w:r>
        <w:rPr>
          <w:spacing w:val="-8"/>
        </w:rPr>
        <w:t xml:space="preserve"> </w:t>
      </w:r>
      <w:r>
        <w:t>Acike's</w:t>
      </w:r>
      <w:r>
        <w:rPr>
          <w:spacing w:val="-6"/>
        </w:rPr>
        <w:t xml:space="preserve"> </w:t>
      </w:r>
      <w:r>
        <w:t>film,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family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story</w:t>
      </w:r>
      <w:r>
        <w:rPr>
          <w:spacing w:val="-9"/>
        </w:rPr>
        <w:t xml:space="preserve"> </w:t>
      </w:r>
      <w:r>
        <w:t>revolves</w:t>
      </w:r>
      <w:r>
        <w:rPr>
          <w:spacing w:val="-58"/>
        </w:rPr>
        <w:t xml:space="preserve"> </w:t>
      </w:r>
      <w:r>
        <w:t>around, set in the eastern part of Nigeria. Clearly, female domination is the most basic form of female</w:t>
      </w:r>
      <w:r>
        <w:rPr>
          <w:spacing w:val="1"/>
        </w:rPr>
        <w:t xml:space="preserve"> </w:t>
      </w:r>
      <w:r>
        <w:t>subjugation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section.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marginalization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maltreatment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women</w:t>
      </w:r>
      <w:r>
        <w:rPr>
          <w:spacing w:val="-12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examined</w:t>
      </w:r>
      <w:r>
        <w:rPr>
          <w:spacing w:val="-13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post-colonial</w:t>
      </w:r>
      <w:r>
        <w:rPr>
          <w:spacing w:val="-58"/>
        </w:rPr>
        <w:t xml:space="preserve"> </w:t>
      </w:r>
      <w:r>
        <w:t>and psycho-social theories.</w:t>
      </w:r>
      <w:r>
        <w:rPr>
          <w:spacing w:val="1"/>
        </w:rPr>
        <w:t xml:space="preserve"> </w:t>
      </w:r>
      <w:r>
        <w:t>The article explores how Purple Hibiscus uses intersex and explores the</w:t>
      </w:r>
      <w:r>
        <w:rPr>
          <w:spacing w:val="1"/>
        </w:rPr>
        <w:t xml:space="preserve"> </w:t>
      </w:r>
      <w:r>
        <w:t>intersection of class, gender, race, and post-colonialism, in the context of the theological imagination</w:t>
      </w:r>
      <w:r>
        <w:rPr>
          <w:spacing w:val="1"/>
        </w:rPr>
        <w:t xml:space="preserve"> </w:t>
      </w:r>
      <w:r>
        <w:t>represented by the two brothers. Intestine expresses their Roman Catholic faith in different ways. The</w:t>
      </w:r>
      <w:r>
        <w:rPr>
          <w:spacing w:val="1"/>
        </w:rPr>
        <w:t xml:space="preserve"> </w:t>
      </w:r>
      <w:r>
        <w:t>character</w:t>
      </w:r>
      <w:r>
        <w:rPr>
          <w:spacing w:val="-14"/>
        </w:rPr>
        <w:t xml:space="preserve"> </w:t>
      </w:r>
      <w:r>
        <w:t>Papa</w:t>
      </w:r>
      <w:r>
        <w:rPr>
          <w:spacing w:val="-13"/>
        </w:rPr>
        <w:t xml:space="preserve"> </w:t>
      </w:r>
      <w:r>
        <w:t>Eugène,</w:t>
      </w:r>
      <w:r>
        <w:rPr>
          <w:spacing w:val="-11"/>
        </w:rPr>
        <w:t xml:space="preserve"> </w:t>
      </w:r>
      <w:r>
        <w:t>who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extremely</w:t>
      </w:r>
      <w:r>
        <w:rPr>
          <w:spacing w:val="-14"/>
        </w:rPr>
        <w:t xml:space="preserve"> </w:t>
      </w:r>
      <w:r>
        <w:t>religious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violent</w:t>
      </w:r>
      <w:r>
        <w:rPr>
          <w:spacing w:val="-13"/>
        </w:rPr>
        <w:t xml:space="preserve"> </w:t>
      </w:r>
      <w:r>
        <w:t>throughout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book,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portrayed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colonial</w:t>
      </w:r>
      <w:r>
        <w:rPr>
          <w:spacing w:val="-58"/>
        </w:rPr>
        <w:t xml:space="preserve"> </w:t>
      </w:r>
      <w:r>
        <w:t>subject who embodies the perceived violence of the colonial past. The book's postcolonial non-colonial</w:t>
      </w:r>
      <w:r>
        <w:rPr>
          <w:spacing w:val="1"/>
        </w:rPr>
        <w:t xml:space="preserve"> </w:t>
      </w:r>
      <w:r>
        <w:t>feminist</w:t>
      </w:r>
      <w:r>
        <w:rPr>
          <w:spacing w:val="-3"/>
        </w:rPr>
        <w:t xml:space="preserve"> </w:t>
      </w:r>
      <w:r>
        <w:t>perspective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best</w:t>
      </w:r>
      <w:r>
        <w:rPr>
          <w:spacing w:val="-2"/>
        </w:rPr>
        <w:t xml:space="preserve"> </w:t>
      </w:r>
      <w:r>
        <w:t>modeled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character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Aunt</w:t>
      </w:r>
      <w:r>
        <w:rPr>
          <w:spacing w:val="-3"/>
        </w:rPr>
        <w:t xml:space="preserve"> </w:t>
      </w:r>
      <w:r>
        <w:t>Ifeoma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way</w:t>
      </w:r>
      <w:r>
        <w:rPr>
          <w:spacing w:val="-3"/>
        </w:rPr>
        <w:t xml:space="preserve"> </w:t>
      </w:r>
      <w:r>
        <w:t>she</w:t>
      </w:r>
      <w:r>
        <w:rPr>
          <w:spacing w:val="-4"/>
        </w:rPr>
        <w:t xml:space="preserve"> </w:t>
      </w:r>
      <w:r>
        <w:t>manifests</w:t>
      </w:r>
      <w:r>
        <w:rPr>
          <w:spacing w:val="-2"/>
        </w:rPr>
        <w:t xml:space="preserve"> </w:t>
      </w:r>
      <w:r>
        <w:t>her</w:t>
      </w:r>
      <w:r>
        <w:rPr>
          <w:spacing w:val="2"/>
        </w:rPr>
        <w:t xml:space="preserve"> </w:t>
      </w:r>
      <w:r>
        <w:t>Christian</w:t>
      </w:r>
      <w:r>
        <w:rPr>
          <w:spacing w:val="-58"/>
        </w:rPr>
        <w:t xml:space="preserve"> </w:t>
      </w:r>
      <w:r>
        <w:t>faith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African</w:t>
      </w:r>
      <w:r>
        <w:rPr>
          <w:spacing w:val="-9"/>
        </w:rPr>
        <w:t xml:space="preserve"> </w:t>
      </w:r>
      <w:r>
        <w:t>woman.</w:t>
      </w:r>
      <w:r>
        <w:rPr>
          <w:spacing w:val="-8"/>
        </w:rPr>
        <w:t xml:space="preserve"> </w:t>
      </w:r>
      <w:r>
        <w:t>While</w:t>
      </w:r>
      <w:r>
        <w:rPr>
          <w:spacing w:val="-9"/>
        </w:rPr>
        <w:t xml:space="preserve"> </w:t>
      </w:r>
      <w:r>
        <w:t>Aunt</w:t>
      </w:r>
      <w:r>
        <w:rPr>
          <w:spacing w:val="-8"/>
        </w:rPr>
        <w:t xml:space="preserve"> </w:t>
      </w:r>
      <w:r>
        <w:t>Ifeoma</w:t>
      </w:r>
      <w:r>
        <w:rPr>
          <w:spacing w:val="-9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eloquent</w:t>
      </w:r>
      <w:r>
        <w:rPr>
          <w:spacing w:val="-9"/>
        </w:rPr>
        <w:t xml:space="preserve"> </w:t>
      </w:r>
      <w:r>
        <w:t>intellectual,</w:t>
      </w:r>
      <w:r>
        <w:rPr>
          <w:spacing w:val="-9"/>
        </w:rPr>
        <w:t xml:space="preserve"> </w:t>
      </w:r>
      <w:r>
        <w:t>women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positions</w:t>
      </w:r>
      <w:r>
        <w:rPr>
          <w:spacing w:val="-8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different methods to combat patriarchy and violence in pursuit of liberating relationships, thereby forming</w:t>
      </w:r>
      <w:r>
        <w:rPr>
          <w:spacing w:val="1"/>
        </w:rPr>
        <w:t xml:space="preserve"> </w:t>
      </w:r>
      <w:r>
        <w:t>diverse</w:t>
      </w:r>
      <w:r>
        <w:rPr>
          <w:spacing w:val="-6"/>
        </w:rPr>
        <w:t xml:space="preserve"> </w:t>
      </w:r>
      <w:r>
        <w:t>manifestations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feminist</w:t>
      </w:r>
      <w:r>
        <w:rPr>
          <w:spacing w:val="-6"/>
        </w:rPr>
        <w:t xml:space="preserve"> </w:t>
      </w:r>
      <w:r>
        <w:t>agency.</w:t>
      </w:r>
      <w:r>
        <w:rPr>
          <w:spacing w:val="-6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article</w:t>
      </w:r>
      <w:r>
        <w:rPr>
          <w:spacing w:val="-6"/>
        </w:rPr>
        <w:t xml:space="preserve"> </w:t>
      </w:r>
      <w:r>
        <w:t>therefore</w:t>
      </w:r>
      <w:r>
        <w:rPr>
          <w:spacing w:val="-7"/>
        </w:rPr>
        <w:t xml:space="preserve"> </w:t>
      </w:r>
      <w:r>
        <w:t>explores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intersection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gender,</w:t>
      </w:r>
      <w:r>
        <w:rPr>
          <w:spacing w:val="-6"/>
        </w:rPr>
        <w:t xml:space="preserve"> </w:t>
      </w:r>
      <w:r>
        <w:t>class,</w:t>
      </w:r>
      <w:r>
        <w:rPr>
          <w:spacing w:val="-57"/>
        </w:rPr>
        <w:t xml:space="preserve"> </w:t>
      </w:r>
      <w:r>
        <w:t>race, post-colonialism, and power in Chimamanda Ngozi Adichie's debut novel, Purple Hibiscus, set against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political</w:t>
      </w:r>
      <w:r>
        <w:rPr>
          <w:spacing w:val="1"/>
        </w:rPr>
        <w:t xml:space="preserve"> </w:t>
      </w:r>
      <w:r>
        <w:t>backdrop of Japan a military coup in Nigeria.</w:t>
      </w:r>
    </w:p>
    <w:p w14:paraId="67D86C09" w14:textId="77777777" w:rsidR="00BD5AE0" w:rsidRDefault="00000000">
      <w:pPr>
        <w:spacing w:before="1"/>
        <w:ind w:left="720"/>
        <w:rPr>
          <w:b/>
          <w:i/>
          <w:sz w:val="20"/>
        </w:rPr>
      </w:pPr>
      <w:r>
        <w:rPr>
          <w:b/>
          <w:i/>
          <w:sz w:val="20"/>
        </w:rPr>
        <w:t>Keywords:</w:t>
      </w:r>
    </w:p>
    <w:p w14:paraId="74B58642" w14:textId="77777777" w:rsidR="00BD5AE0" w:rsidRDefault="00000000">
      <w:pPr>
        <w:spacing w:before="116"/>
        <w:ind w:left="720"/>
        <w:rPr>
          <w:b/>
          <w:i/>
          <w:sz w:val="20"/>
        </w:rPr>
      </w:pPr>
      <w:r>
        <w:rPr>
          <w:b/>
          <w:i/>
          <w:sz w:val="20"/>
        </w:rPr>
        <w:t>Postcolonialism,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Domestic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violence,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Subaltern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identity,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Exploitation,</w:t>
      </w:r>
      <w:r>
        <w:rPr>
          <w:b/>
          <w:i/>
          <w:spacing w:val="3"/>
          <w:sz w:val="20"/>
        </w:rPr>
        <w:t xml:space="preserve"> </w:t>
      </w:r>
      <w:r>
        <w:rPr>
          <w:b/>
          <w:i/>
          <w:sz w:val="20"/>
        </w:rPr>
        <w:t>Decolonization</w:t>
      </w:r>
    </w:p>
    <w:p w14:paraId="72EC8EE1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78324625" w14:textId="77777777" w:rsidR="00BD5AE0" w:rsidRDefault="00000000">
      <w:pPr>
        <w:pStyle w:val="Heading2"/>
        <w:spacing w:line="278" w:lineRule="auto"/>
        <w:ind w:left="720" w:right="190" w:firstLine="60"/>
        <w:jc w:val="both"/>
      </w:pPr>
      <w:r>
        <w:lastRenderedPageBreak/>
        <w:t>IMPROVEMENT OF ENERGY EFFICIENCY IN SENSOR NODE OF INTERNET OF</w:t>
      </w:r>
      <w:r>
        <w:rPr>
          <w:spacing w:val="-67"/>
        </w:rPr>
        <w:t xml:space="preserve"> </w:t>
      </w:r>
      <w:r>
        <w:t>THINGS</w:t>
      </w:r>
      <w:r>
        <w:rPr>
          <w:spacing w:val="-4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MODIFIED (ADVANCED)</w:t>
      </w:r>
      <w:r>
        <w:rPr>
          <w:spacing w:val="-3"/>
        </w:rPr>
        <w:t xml:space="preserve"> </w:t>
      </w:r>
      <w:r>
        <w:t>LEACH</w:t>
      </w:r>
      <w:r>
        <w:rPr>
          <w:spacing w:val="-1"/>
        </w:rPr>
        <w:t xml:space="preserve"> </w:t>
      </w:r>
      <w:r>
        <w:t>PROTOCOL</w:t>
      </w:r>
    </w:p>
    <w:p w14:paraId="3BB9F5BF" w14:textId="77777777" w:rsidR="00BD5AE0" w:rsidRDefault="00000000">
      <w:pPr>
        <w:spacing w:line="225" w:lineRule="exact"/>
        <w:ind w:left="3813" w:right="3279"/>
        <w:jc w:val="center"/>
        <w:rPr>
          <w:b/>
          <w:i/>
          <w:sz w:val="20"/>
        </w:rPr>
      </w:pPr>
      <w:r>
        <w:rPr>
          <w:b/>
          <w:i/>
          <w:sz w:val="20"/>
        </w:rPr>
        <w:t>R.Ramakrishnan1,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K.Sasikala2</w:t>
      </w:r>
    </w:p>
    <w:p w14:paraId="68158769" w14:textId="77777777" w:rsidR="00BD5AE0" w:rsidRDefault="000E09AB">
      <w:pPr>
        <w:spacing w:before="34" w:line="276" w:lineRule="auto"/>
        <w:ind w:left="3815" w:right="3281" w:firstLine="46"/>
        <w:jc w:val="center"/>
        <w:rPr>
          <w:b/>
          <w:i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0880" behindDoc="1" locked="0" layoutInCell="1" allowOverlap="1" wp14:anchorId="42C6939E" wp14:editId="5719FB0D">
                <wp:simplePos x="0" y="0"/>
                <wp:positionH relativeFrom="page">
                  <wp:posOffset>654050</wp:posOffset>
                </wp:positionH>
                <wp:positionV relativeFrom="paragraph">
                  <wp:posOffset>424815</wp:posOffset>
                </wp:positionV>
                <wp:extent cx="6214745" cy="6214745"/>
                <wp:effectExtent l="0" t="0" r="0" b="0"/>
                <wp:wrapNone/>
                <wp:docPr id="158079438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669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897030994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669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8921396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1046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FF3093" id="Group 207" o:spid="_x0000_s1026" style="position:absolute;margin-left:51.5pt;margin-top:33.45pt;width:489.35pt;height:489.35pt;z-index:-20825600;mso-position-horizontal-relative:page" coordorigin="1030,669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LZk7qwIAACAIAAAOAAAAZHJzL2Uyb0RvYy54bWzcVdtu2zAMfR+wfxD8&#10;3thx0yQ2khTDshYDui3Y5QMUWbaFWhdISpz+/UjZzppmWIcCG7A92KAoiTo8PKIW1wfZkD23Tmi1&#10;jMajJCJcMV0IVS2jb19vLuYRcZ6qgjZa8WX0wF10vXr9atGanKe61k3BLYEgyuWtWUa19yaPY8dq&#10;LqkbacMVTJbaSuphaKu4sLSF6LKJ0ySZxq22hbGacefAu+4mo1WIX5ac+U9l6bgnzTICbD78bfhv&#10;8R+vFjSvLDW1YD0M+gIUkgoFhx5DramnZGfFWSgpmNVOl37EtIx1WQrGQw6QzTh5ks2t1TsTcqny&#10;tjJHmoDaJzy9OCz7uL+15ovZ2A49mHea3TvgJW5NlT+ex3HVLSbb9oMuoJ5053VI/FBaiSEgJXII&#10;/D4c+eUHTxg4p+l4MptcRYTB3DAIFWA1lAn3jZNLKBNOT7OuOKx+12/PZvNZtzdYCJHm3bkBa49t&#10;tTCC5fD1fIF1xtfzuoJdfmd51AeRvxVDUnu/MxdQWkO92IpG+IcgU6AIQan9RjCkGgdA7cYSUUDS&#10;82wGeWfZJCKKSqAVluHpJE0CC8PybjPF5EKViNJva6oq/sYZkDpEggCDy1rd1pwWDt1I1mmUMDwB&#10;tG2EuRFNg2VEu08dbssTtf2EvU7Ja812kivfXU3LG2BBK1cL4yJicy63HNK174sAiObOss+AO0jA&#10;ecs9q/HwEkD0fqjwcSIg/gES03Eg3Ge1eK6pQZC/UBSQbJ2/5VoSNAA1AA1Kp/s7h5AB2rAEQSuN&#10;3IVUGnXigIXoCfARcG8C/n9PqleTeZaOL7PpuVLnKLJTjf0HSk27LvSXlDqB+47db5xMpt3BR6km&#10;KXQHbJwZWp3+hqY76PCPSjX0WHiGgvL7JxPfucdjsB8/7KvvAAAA//8DAFBLAwQKAAAAAAAAACEA&#10;2kNlj3O+AABzvgAAFAAAAGRycy9tZWRpYS9pbWFnZTEucG5niVBORw0KGgoAAAANSUhEUgAAAVwA&#10;AAFcCAYAAACEFgYsAAAABmJLR0QA/wD/AP+gvaeTAAAACXBIWXMAAA4mAAAOJgGi7yX8AAAgAElE&#10;QVR4nOy9eZAc2Xbe97s3M2vtRjf2dQYYzACzz5v3SMuSbD9TpPxMSfYjKYWWoBRmWLa1vbAjJG5W&#10;SJQoyTJNUuRfskRH0Es4tFiiJZO2FQrSDPmJYQW18M2bwQwwQGMGGAwGawPopapryeVe/3EyO7Oq&#10;q7sza+kuAPVF9KCmuyrzVtW93z33LN9R1lpmmGEfoVm5MQ8s+Kp7RCt9TCmOomwdq+dQtqaUqmMp&#10;y9OtRlGRh3RBRQAoutbaDaxqoUwTqzasZdlY87Bky4+ANQ6ebwBmX97lDDMAaka4M0wO36x0Hx06&#10;67ilU8q1JzDqjNL6InBGa44awxEUC1gqgKe1diYxCmNMBAQoOljWtOaRMSwDX1hjltD2Cxuq+1Ho&#10;3y0feXILvqsziXHMMMOMcGcYGa3Hl86UyuWLytoLSul3ULyGVeeBo2BrWmu132PMA2OMBdUCllH2&#10;BoaPLeYjq9SS3+0u1Q6/88V+j3GGpxszwp2hAL7l+Sul1x3PfVNZ5ztR/E6UuoC1i8NZpzbzjwFr&#10;5Sf5Zc/jvtdsQmX+SR6r3sdKAXrzV5kHuWGMiVBqFWuvo+y/sNZ8KwqcK6WDH3wMf9AvfMEZnkvM&#10;CHeGbdFeuXK26jpfNorvBP27tbKvofRC/itYMAZs8mMzBKjSx8oBnflRDigd/8Rkic5cN3mcdcca&#10;UtJO7heByfzYKEPqNn2sVHo/rSlEyNasGauugvl1bfmtdhh9u3rwjVv5LzDD84QZ4c6QYu3D85FT&#10;+k4Fvw/0vwv2bC7L1UYpsYIQFwh5umVwPHBKoEpA8qO3udhewQC+/FgfIh+iAMKukDP0vh+tZSPY&#10;7arGRKBugfn/LPwTJ/J/i4W3b0zsbczwVGFGuM8xmg8+PF6pef+e1vr7serfAfui1nowEyrEGkys&#10;RUgtQ7cEblXIlSpQYZhj+3TBAh2gLSQctiH0U0sdMha52urpiGGMMaA+R9l/YYz55SAI/1X10Fu3&#10;9+pdzDBdmBHu8wXtr378rus634/i+7Dqda2Vt/VpCjlyJ0fxhGBcKFXBq4KqAfW9HPsUYQNsC4I2&#10;+G0wofxaqdQlknyGfRBfMNew/O9hGP1KafH195mlqj03mBHusw83XLv2u7Wr/hhWfbfW6uTWp2QJ&#10;Nkx5wqtCqQZOHZjfwyE/jWhAtAF+TMQgH6t2dyFgew9l/5kJ7d9xF179dSDcw0HPsMeYEe4ziW95&#10;4Vr9u7XWfxzN17TSi1ufozIEa+T/vSqU66APIK6BGYZHG8w6dDdiAraxLzgh4AHka80qhl8zxvxP&#10;7sLGP4PvCPZ82DNMFDPCfYYQNK581VHOf6aV+r4t2QRKxT7YMHYTGPG5lufAXeD5dQ/sFTYgXINu&#10;U3zCSsc+YDf9brKwZs1Y/s/Ihr/ozb/xG/sz5hnGjRnhPuXorF1+peJ4/7lB/Sdb3AVKCbGaCKJQ&#10;TrVeDaoLwCGe/sDW0woLPIH2GgQt+V/Hjf2/egv5GmPvaez/2omCX6wsvPnJvgx5hrFgRrhPJX6p&#10;FDXf+gMK98e1Vl/q+VPWko0C+f9SHSoHgQGehRmmAGvQeQL+hnx3jret5WusuWRt9N85cx/9o1nB&#10;xdOHGeE+ReisffRyyfF+HNQf01pnnKyZoFcYyOPyHFQOAQXqFGaYAsTk220CClxvYNDNGNMG+3f8&#10;KPyZmdX79GBGuE8BwvWP/yPtOD+llX6r9y8KMJIfaiLJKKgdQtwFMywDqyHMueDGvztI+nj68QRa&#10;TyTzQTuS74ymP+BmrPnIRNGfdw+8/n/vyzBnyI0Z4U4prl//p+XzJ87/caX0T/T4ZvtdBtqF2iI4&#10;x9n/6q3pwm1guQWOk35kx+bgzH4PrDAMRA+gtSpvYhuXgzH2nrXmv7lx/8b/eOHC7+nu44Bn2AYz&#10;wp0yrN/514fnDiz8JEr9F1rrcvqXjDVrTewyOMZ+ZxeEQBupydqw0AnBWIgy2jNKQdmBY+7eepFv&#10;AytdKMUVuZ0QXqoUc7Jcjl+/4MJhYCL6kYWwAZ2H4nJIqvz6rF5jTBfLLzbXV//ygdO/7fG+DXWG&#10;LZgR7pSg9ei9U5VK/adA/dFUvyDxzRpJJdKOuAycE/s61g3gehscDWEEVoFW4MT/KtWb/2AREvZD&#10;qHvw6oDatkngpoFmAF78abYDuFgttkV9uy2v90Mh3rfKu79mzxDdF5eDiSTFTyXCO7KmYx3gv9fp&#10;tv587fC7d/ZzqDMIZoS731i58aJxw59B8YdS3dj4HxOIqIpbgfpRxAO5/+gAVzagUoqdGPFwrYXQ&#10;pNatUkJSTiw1oICNAA548MoeOFI/CaFrZGMAIdw3qpCXMzeATzpQdtP39vYOL+7GPwdGG/YQWIGN&#10;ZQg7IhKkkx1tk3gtln+oQ/fHOHj+8z0f3gybmBHuPqG9cuVs2XN/Tmv9B9LfxtZJFAjZlupQPQnU&#10;9muY2+JSRyw/1WfKVl2oKdED84GHvix7T6eH3pYPr9Um/66u+EBsdQO0Aninmj9odhdYjgk3ef27&#10;1e095VdDaHXAjZ9/uiJuiL1DC9r3wW8K6ToeA7Ib/lE3CH94JiG5P5hFWfYYrUfvnTIbS3+3Wi59&#10;lpJtrA8b+VIGWqrCwutQfZlJ05KPWHJFUXbETZCgG8IpD84qOIr4SY8Cb8ZWcJiRZ/EcuLMHigGB&#10;SckWAFtswrej1DoGudZOn5UxUC7J+wvNfpSV1KB6XuZOqSpzKYp3nXg0Wus/UC2XPjMbS3+39ei9&#10;U3s+xOccM8LdI9y+/ZtV01j6m5XK3G2t9A/Kb+MlGflScVSqwcJbUD4HTNbReR+4FsJHLVhqF3+9&#10;o3sJ1yLkPQgvlsCP0v93NbT3gHBVxrgzVoiwyITfCMHNsKZWsL7Ncy3QjcR9ogDX2c/kPE/m0MJb&#10;MqeCVky8sEm8Sv9gpTJ32zSW/iZ8a/qOUM8oZoS7B4gaV//k6YOHH2tHf2NTb1YpcRsE7QzRnmUv&#10;7KIucLchFmCtJEMpyrkVpzcbVO9wjTmEZLNZC6GBRuGRD4HEv4yQYV6ExBtK5jUKsXoHoRXfAyVa&#10;i95UVE0rmVMLb4l7KmjLnFOb1q7Wjv6Gac4/ihpX/+Q+D/a5wIxwJ4hw7eOvmeb1O47j/sJmZZhS&#10;kkvpt8CrwMKbe0a0CcrAXLZOTUHR3KED9Fq4WolbYTtU+lwQWhcn+SLYIjBrixHuOlu/Ea0g2IZw&#10;V5FNBWQzmRvigNIFJtOlUkH5RSFeryJzz4RZ4q06jvsLpnn9Trj28dcmMoQZgBnhTgTNBx8eNxtL&#10;v+563q9qrcRPlgjJ+C0JZiy8FrsOxv8V3GN3UdVFN/WrehrWCqbJl+klUEdtb/0BzLsQ9j9/gvHa&#10;gF4ZAkufP3cXNGxfQBBxo3S2eY/NML1+ZCRwWBR3Ini4AZe6ErAbP1TsanhN5qDfkjm5SbzqlOt5&#10;v2o2ln69+eDD4xMZwnOOGeGOG82ln6zVy3e10t8DpI5Evy0MsHA+DoaN30d7PZTFeq8FVzo7P/cY&#10;bPoEtALfFguelem1AJXqJeBBzzcZs9PR0JqgH7f/0tbG/SFzohMOtogtgy3zIIoJ18q/w6SGrflQ&#10;K4ulfL81xAVyw5M5uHBePhg/0evd9O9+T61evmuaS39lkqN4HjEj3DEhaFz5qmku3Ubrv6y11pvm&#10;UdiR6rCFkzD3KpOsDGv4Yq3WS4CSKqmdUPfSI7Kj4HFBi7PiiDWXxXa3LNNrcSp6CXjciClkE0Ut&#10;3HbYm6GQwFHQ7PudjwQFtUrvU3Q7vUdqUSvSYo3Joi5zcuGUzNEw3qWVEv+u1n/JNJduB40rX92L&#10;0TwPmBHuqLj8zTnTXPoVzyn9c621lOkrJbm0fgsqC3DgTfYiI/NIVQJhFknbCixc3aFnwCFXihQg&#10;disUFPvznK1WbT8ZJajRGziD9N6TwKC3ndeH20aq5wZBK2j0bRRN0kbFxspnXxSPMyXIe49DMkcr&#10;CzJno57A2hnPKf1z01z6FS5/c26/RvisYEa4IyBcv/p1c/b0Pa3114GM+2BDVuDim+DtnVTKYZVa&#10;nBYpQmiHcGMbS/Jw8kTSzIEibgWvL1OBXbId3Ezxg1Li051UpoKh1wdrbf6mQaukC0Mhn2kU59Uq&#10;JZtaFus2TR8Ljfiri6AB+P05w7vgY18KO8b6+XlnZM4qLXM462bQ+uvm7Ol74frVr4/zls8bZoQ7&#10;DD57f9E0l37Vdd1f0VrNQSwgEHYg6MDCGahfZK+lTurEFV0xq1mg5klAbLu+3D1uBV3MrTBHr8Xq&#10;KCGO7eD0WbhKSZnwJBB3aduEJf8xfyNKyS808hnOefLYGZCN0c4GzGzxUpX7YTHrNkBKlg2iafFe&#10;a9su7UPAkbm7cEbmctiJSVehtZpzXfdXTHPpV/ns/Zma/RCYEW5BhI2lHzBHane01pI+o5QIf3c3&#10;wKvDwtvsZ8r7fKnXArNA1ROZwocDnj+KW6HO1tSwzg6BsJrT60Zw1PbFEqMislvTuvIanp2M/zY0&#10;cFTBoXgzSU4CWV/1pv82tnSLqJGFQCNIU8ry4F4cmHO1lB27ehJJhYdkLnt1mds2ylq7XzNHanfD&#10;xtIPjP22zzhmhJsTt2//ZtU0r/0T19H/WGtd2zyvBh3xeS2+DJVz+zpGgCNqayALpMDhi5Ycl7PI&#10;uhV0TCbb+WH7UYYtxQ87Wbh1tZVwmxPKVIjMVpdCHsI19B7vLWLJzxOfV+Lmu4nrpNV3r0GBtp1w&#10;xxZ/zWoXSjHJdkM4USn2+kKonJO5HQUy1yEJqlVdR/9j07z2T27f/s1Zi+ecmBFuDoRrH3/t9MHD&#10;j7V2fi8Q50BFcVBsPg6KTUfX2363QhZVD260hCSymC+JW8FSzK2gkIWftXIV21utJeKO7DF2KiQY&#10;FWEf4UI+wl2n15eafbxJqplMhSYicJ7cs2jBQ0KeebEMRCAVbbEVf6zYLYdAPQ6qzcdFE1lr1/m9&#10;pw8efjwrmMiHGeHuAtO89rNSwKCrm77aTav2ApReHMt97o3lKoKF8mBLUyuoeHC1FS/aGIedXrfC&#10;aoEiiIq7NVNhu8BbnfTonWBSiQq+6fWgW5vPo75qe/239QxLJzKTWUt+IxMwC4xY8XnxkJg0i7zG&#10;T7MgfAOHJ2nd9qP0osz5xNrd9O3qqut5v2qa1352D0fzVGJGuNtg/c6/PmyaS0taOz8CpJVi3Q3p&#10;tnDgTfLHvbfHKiJ1eK8pgtnjwFEG5LhaWdyOEr/fh5l0gkXSiaDjY/9aznu5eivhbpezn+SX9mQq&#10;mO2fPwp6dBBiEs3Da92+irFqhqXrceBMx9alT687QSHuh7x45KfSj3nQQPzFSXpbFMGpPddsqMrc&#10;L8/Fvt1spZrzI6a5tLR+51/vrSrlU4QZ4Q5A2Lj2fXMLB+9qrS8AMTP4EHVh8aVY+2A0dJDUnhst&#10;UZaqV6QdzDhk+StI1DtrSSaEExqxYh0NH2Us2axbwdXwOCf5V9XW+3R3eG2/hQvDyUMWgUHecx60&#10;w94AVjYAVok3o8TX/UUkxJu8J0/LZ58HLaRMeNNXbAcH+rJ4EKapdaGRDWDfGmKWz8paiLqyNtKA&#10;2oW5hYN3aVz7/v0a2jRjRrh9MI2ln3cd55e1VqVN08VvgePCgbeQ8MlosMCVhhzra6W0QqnmwYMW&#10;PBr5DrCQkURMSOGsl6ZulR25/9XY4XpS97oVGjnTBw7QFzjTvVKM/RgkYjPuuNkW4z5nYKo94LVZ&#10;z3yFzGahRDsieS+J/GNe3I16NwGtoDLgtJAgIm0XpJDP+MQetSraHvOyJhxX1gjEATVVwnH+D9NY&#10;+vn9Hd/0YUa4CT57f9FsLF3Wjv6zQBoYC1owfwxqF8Z2KwXUq4OtmaoHn7fyZwpshyOki1cjBFoF&#10;XvNksYZWyK9j4HMrZFKNW8kUcSuUYIuIzXYCLwDzujdTQTFA2WtEbNFRIF+V2VrmecZutYoPJH+P&#10;x+8kLcSQz/NATnPTEJdhxwTdjeCIC8edrUUVCe6SVrNF8diKpJ8NQocxbXa1C7JGgr6AmqP/rNm4&#10;fmWWs5tiRrhA99GlV83R2g2t9BtAxoXgw8KroMcvnHTYHby4ksDWUl9gqygSt0Liy3R0WvzwZhU6&#10;gfyt6sKqL9VoCcFY5HEet4KDBI16AmF2+4XssDVQNm435CDhmjwWbrOv4KE/4yCpNBtkhEYmf57K&#10;XXpdCVhJz/PYvtx5pZNmM/gRHB2ymWUTuBZIc8wrLbjUgg+7cMuOuPHp47JWoqDXxaDU6+Zo7QaP&#10;PnxtlMs/K3juCTdqXPsz5Vrtqlb64GYrkqCdcSFMpk3rkQG/s5nAVsmFD0csw1oopWlXWQnGMnCu&#10;Jv5KixBzOxRLK/GiuAXcClW3lyh2EiMvMThlbZzoH3Ze4ZpumCqKGTs44yDbm23z+vF3llchLNu6&#10;PTCSVTJo3AkekfqO5YYwTN/mG0Y2ct/ISapeEpeWE2emvN8S4h0eZQmoOa6soXg9aaUPUqt+HDWv&#10;fWOUqz8LeK4J1zSv/4zjOP89EDONgWADqgfH6kLYDrWMJi2kaUfJcVar3sBWURwlJUIV+24TIjwE&#10;HK9KY0SFLLpselLiVugvlBgEt4CITYte8ovM+AM/g8h+t9QrQ9oiB+QzGXRkr/d9Z5CeCPJghd4c&#10;4dCkmQbbnWge+nEQFLFuF4dIBbseCqnWSqkrw8b/0Ui2RK0ET7rwQWfEdL3aBVlDwQaQvllHO3/z&#10;eU8de04J95sV01z6N1qrHwXSLgxBGxZeBO/0noziUGbxRkYI+FjsY7XEgS0LS0M62srE1md8D1fD&#10;cmYlnQYWS2Ld9vNRQiKPcvg1Kn0uBaWgs82KfTBAFWtUX2Q/+ods7e7ZAw1SH2mSRjZoI6gMqOQz&#10;sT88Dx4E6ftPvvNSettNJN/H5kagUyGdEwV9MLeslA/X+1wkfiSbsG/EurdWNhRHw7dbI/p3vdOw&#10;cDZu65PtLuH8iGku/Rv45l5mEE8Nnj/CfXj5hGmeWtJafyeQ8deGsPAGkpW6N8i6FZSSRXEEOFVJ&#10;myxWXNgIJLA1DBa81FfsaVjvO7eedyTXtBsN0B7Qcu/d0J976gyoIGuRti1PGi36kWwI43baWLZa&#10;tLsF9NdsJr/V9ubfZjEo8zowMJ+DcDv06uz6ERzJDCw75OQ59zKPQyOfVxGmWgMetyUDJplC1ope&#10;xMkyvBP/nKnIdxbGp6tSX672cFiQNRWF/alj32map5Z4eHkYz8hTjeeLcNc+PG/qpQ+11i8AadWY&#10;1nEhw95nNdZiC9RRsgg2EFdA3U2j/VUPHnWk025RHCU97iduhf7j/queBLP8PtJVOd0KVXqts6Sj&#10;72cGPomksGOp03v09i2EWrImxg3f9OrZWnYn3HYmYBb0VZhlMUfs+skGCU2+god7JiXPJBsku+n6&#10;pAvS1UK2jYxF7EdyAiqCmx0JwmbRCeFsReZGgsPA6xUh9c0MDTWqTxfAlbWldaY6DbTWL5h66UPW&#10;Pjw/6h2eJuxb3vReI1y9+ru0W/m/tFL1TVrxW1CuQ2X/vvNDLnzRkYXoOXA3hAsuXHThg1AWv6fF&#10;QrnbgkqtmA3ukXZmcLQs5EcW5voswDfL8H4bQtWrW+tpeBzB4g4W3MBJpKARuypKDpsfeYAQi2fh&#10;SyWD3KkjP1F80rCRpBclP9bEP5s2mjxWsElRSoGyoOewznnJk401bI0FwgjcJiKeuJW1umFvHu1O&#10;GQfZVj1J/m2emsP1TGWZH20ty42StxFvdE/8tGAlybQookP3aRwETWIDCrGwD1fg4IDne8Cxsrh9&#10;yo7Mm3Wf8RxB6q9C50asqicCllpxxDiVS2b16n/sLr72/47hLlOP54Jwo8bVP+WW3L8NxHk9Vsh2&#10;7gi4p/Z1bEdIO7W6Wiwa68rieL0CH8U9J7VKxWfeqBU7Vi6UxEJ2dKaoYcAieqMKH7XlI0qsPVdL&#10;wv1uQgRZUodYjza2dLtWSo2VhZqFk6bJYbMsQRXrgHJAO6BdcMvgJKToxj/O7gMAxOuoeCXzm4TO&#10;q0ETNu7KwEwkfkXHhVKZNX2WkJIUiCDW8U4ZB55OtXGTCrPd8IDeU0BkYdDM6z8pJPAjOFLgS19F&#10;slJqpfSaoZEUvhd38AFX6A2AGpuS9cionAf3LjQfQakWF0lQ1yX3n0WNq3/amX/tF8Zxm2nGs0+4&#10;jWv/teO4PwWkegh+GxZPsxdtb/KgFufkOnFmwj1kMZaQ9K3PWmlFWtmFq214t4CMwzHgQezHTfQL&#10;mmw9BpeAl6vwaUssalSvW2Eny9pxoeWDio3WsoGyNdJjzdHUXUtNJxatB7yU/w3kxtbprIitT29B&#10;fnrgA00WbJc3rUMrUqxGipZR0L4LpQicQ/Tbu3MuPI43sMjCgRK7YjmbChbBvFfMn2e3Iejt8NkA&#10;V0I3gtd3mTdrNhXjyQbuxial756CxTKs3oFSVXZla3Ec929HjaWDzvzFnxrXraYRzzThmub1v6Yd&#10;5y8CmcqxDiyep5jMyGRxyIXbHajGFuhKF07FFughYKMKy524dj4+7n/YhbdzHvU8hKgTC9TZxq0A&#10;kjFwpibaubWYSLZ3K1jgCXQaHAoPccCpcsA1VEoahUcvpSjSZTst064EHAIFZQVlDQc3SWoeuo+g&#10;dRtMEPfomYfyAp49RKjlcw3N7vm3a8iGWotTuwID5woc04MI5kr5rcykpVK/K+FIZXfXx0ondXsk&#10;wcfx9y05HJPuDfAqcrqxFsfR/61pXq/puQs/MfZbTgmmZeaPHaa59NNa6x8DYjMtFB/h4mukiTjT&#10;gaxbwdGSG9smXRwvKNiI+5NVXSHAbiRR/zdyvpWDJXiYw60AYhF3a2KV1R0h+bUIjAOadWg/gu66&#10;uALcMtQOcrhSZ69bCk0W81Cez3xGIdgV2LjLorLcU4clqGl3rzB7EKYqaZGRirG8ihwKIfWTOT/a&#10;BrDaKe5KAPgkLvxIMjyMLabVWwxzsPg6rF0FpyRHJGvRWv1F01wq6bmLPz6pO+8nnknCNRvX/obW&#10;zg8DbHbQNSEsvMUkmpGMA1m3gqvFBXAuM9lf8+BSFC8eLUGNdiiL5JUc3+Jx4H6fW6HB9gv/BcB3&#10;YS1Jxoxgo/uYee5B/ShUz/F8Jbm4oI5C/Sgl4EvxbxuhxW3cgmgF5k+Cc5TsxhMgqXVVL06FM5L2&#10;lxeRle86b9nwjc5WycduCK/v0mhtBQmQ1TNE7UdwaqK9HDxZk+uXASvBCmvRWv+Y2bjm6PqrPzLJ&#10;u+8HnrkVYxpLP6dVhmxDX/y2B6aXbEHcConK1nYi4O9UUhk/i1i7jZw5ug7il02S9h0Nj7Ytno8g&#10;vMXLrc84bOG1EnylBvPzh2H+rVhb4pmbOkNh3lUwfw4WXxXxltWPYPUShKJccdumHSGSDg1FlDm6&#10;ERzPeYq5aVJ5TZB7dUI4XN3dlXA79vlmc3UpONbhoGRtWtOnweD8sGks/dzEb7/HeKZWjWks/bx2&#10;9J8DUrIFmH9jH0eVD0fICFnHvrfHA56XVb2yxDm6bYmC74ZsEUTJEbLuQXhXyGLlQ8lRmj/J2QrU&#10;pnefmiLUJAq/+CVxW0VdWLtBsyXFBIGVDfVgkfQSKxtlntBuA/G/VtxeV4Kj4Owu39+NpL1SJljW&#10;CeHYENbt0JXoyRoNu1m1sT/3rEk8PjOEG5NtKq2YfHHzr+/zyPIjKYIAIcRHmdrKW1YUnlBpx4HN&#10;15XgzoAGkf04Tvo6ixQe3A2AxmV48p58ZouvwsF3Y5H1yQj3PPsoQfkVWDjPO3U5IVQjCSMcD3Mq&#10;AiFC7os5v4LtXAkv7/L6NeQ0Ve4jaldL6XcRBMDl9RFE9Odfl6yFXtL9s88S6So7aemmPYBpLP1c&#10;r2XblS9u7ulShHsMfN4WqxUAK26Dpi8WUiXWXjBxmxeVKVKwFtoBvFnbmSY/jCTq7UVQx3Da6VAu&#10;BYxf0WCGflhAdb6AjYdQW4j94Km/9x7wsJv2LGsH8HZ190DL51ZEZ6pub1bCwfLu1u0HHQnoZQWF&#10;Wj68WiveFvVjP7bmIzheK07Ym2heFReDW970bZjI/Lyev/jDw15yWvDUE65pXv+ZHhGap5RsE7zf&#10;iYVQksqsKE2A74RiBSflsFcDcREk+Z2hkWPru9uIm8MaKxsKo1wO1zTFyidmGCvCO7D+QCL0Cy8C&#10;B7hPWuUVGklTu7AL20bAB5kUPpBTkrG7pw3eiKQasOIUJ+p+PADuxpoNABtdOFmHk8Uuk2IQ6Rr7&#10;s3ruwo8Ne8lpwFPtUjDNpb/aS7b+SGT7ANml9xO1Pm3ZREQ8MnC+2qs98JonfwszwRJXD9DRtQ/F&#10;ZbD2OQfrisO1GjOy3We4p+HQV2DhDKzdhNVLtANJvQPZOE/myD753KRBuQTdcPc83wYiPF92el0J&#10;muJkC0K2if/YWFmGR3d91Q6Yey12L2RFb9SPmubSXx3lsvuNp9bCjRrXfsxxnJ8G0tQva4f22T5B&#10;KrpQcMDLl2o1CTxC3AqJpRBEUsm03SLwgcvxZFdx3X07Ajx4V23AyjXwqjB/nplPdprR5XHgcSfU&#10;omfhwDs5hGoudXq1KrqhlHKf28WUutSVzbnflXCxVrwk6Hooc64U91vbCOCF6oiEm6DxcVx94W1a&#10;ulEU/bgz/+rPjOPye42n0sKN1pd+aAvZmmhosn2MkG3Vk2quRiD5rfuBI8SLIBPc2qkfVwk4WxWh&#10;FpCCCQc4sbEBnVU49Fb8uczIdrpR5rCneacKZzw43W1A+MWOr1hFfKYJ2Sa2025ke9OkXSqIX94N&#10;JYOiKNmuIOulnGluWXPHRLYgc9dEssYTIXPH+elofemHxnWLvcRTR7j+ytW3lVa/CKTC4SaM5RWL&#10;YwO41RCyzXbPbQTw6T6Rbj3jVvA0PNml1c4h4HhZKtQO+wFvO+ucmC9D9TTTVlU3w+445sDhuXnR&#10;/Hj8HkT3Bj6vTa+F2o3g+C6eoiR9LJuVkOR1vzQEG9zu9LoSQgMXxy25eaZBQy8AACAASURBVODN&#10;dJ3HpKu0+kV/5erbY77TxPFUEW7r8aUzbkn/htbK3dRGCH04MHzqVx04Ni8BqYz4n5BuKMelvcZB&#10;VxYPxK7pXTVpH3K6cZN3nDYv1DxwD/CMFhE+X6hdgMNfhva6+ODtcs+fDb3NKDW79zq72R2gjxvA&#10;S0O49G9ZUVZLBOXbIZyoTohUDrwuaz3uCqy1ct2S/o3W40tnJnG7SeHpIdy1zw9WKpXf0kovQqz6&#10;FXRg4RVGreE/Q9rfK0FSybURSjbAXqLfrVByRDxmK9Zg5X1YX4b5E7ilidZhzrAvUDD3Khx6GxoP&#10;YeXbJNuvQ5pXPaitez8+G+RKiKSJZdGkwDaimJaksAVGHufJSsjTJ28rHFnrQUfWvjSnXKxUKr/F&#10;2ueD5H2nEk8J4X7LM273N7VK+pXbWGLxBfJJP++OU8ju3MpkKSSk2432nnSz2QquijVps2hehSef&#10;wsGXY3fKjGyfbXjyPR+8ACs3ofUx86RZDY6SQontuuKsIbm6W1wJFl4ewl656adkaxHf7Ss5vFef&#10;WbixEbdbKoyqrHm/TfIutNLHjdv9TfjWBHqHjB9PBeGa5tw/0Eq9CsRtcdpw4DiDdeuHxykkYbuf&#10;dCv7QLpZtwIKTKyTS3QXHr0HlQOSVpRbd2qGZwNzcPDLUJqjvrZE2UiFl1JSwPBpd2vzxxZwsy3G&#10;QxadAM4N4Uq4i4jwuHFjy3YgZcC7hWUvd6WqrV4WN9lwpHtQ1n7QzuguqFdNc+4fDHO1vcbUE27U&#10;uPYTWjs/AKRkW1mIBVSKYVutlgxOA8emgHSPEH85VpLbrQOdRhc6LTjylX3vVDHDPsN9ARYu8oru&#10;EAQyR9y4+vByR8prG8i/n3SkKaTOuBLaobRbL9oyNQIetNNiiSAm3p0cqSvAe20xGpJquLIjmRHv&#10;twoOAGTtVxd6SVc7PxA1rk29ju5U5+FGzWt/2NHO/wakVWSOJ8GEgmgDHzfhSH13XVAQfdqHfRU8&#10;iahH2ZlM88N+XLXiVy5H8JJdo1arMo1ZBw1EtOTIbk98SrGOWJHT0R9kKzaAay0hVU+nR/wwknze&#10;bFv6ZA67SvrYFcW1QKzbpP9bK4DXqtIpbhBuGhHUr2YI31gh/LorDUyHRuu6pItlqtEiE/0RZ+7V&#10;qbV2p5dwV268aLzoutaqNGphQwtpS1NxZVc9UhFR793wABGFSdrNEP/TicBT+cW/h8XDENqtDc7W&#10;OuBO13JvAA8NrHXgaE30cycPcTomc1YppBppD2Q3V5FjecmBEyVJxZsmEbUIsWxDm5LboJXdCsQ6&#10;HWbuJkU59ZgkWyEc2qYMOBmPQdYdpHm6QSRdRY4VH8JW9BVGGGN9HTgXOHj+83FcftyYSsK9f//X&#10;6sfmXrqmtTqdpn91YaF42l0DuN6SVJik5UgrENLNY+kuI111s/6vhHSVFY3aiaB5VVbP4stMi1X7&#10;BFgxUkkU+tLz8a0c4ipFYaOAdqdLNwgJI4MxFmtTl1B2xqrkJ1ZRc7Sm5DqUyx6l8vgDiddDaLRB&#10;ubIRL7hi2U9LEt494H5LXFBJ5ZeNBWWsEW3cYUp3Qbo6l+OKxsjIz6D5/xi4lbG4Qb6zdiD//0Z5&#10;zL7MtQ/Fyo1b9Rhj7zxs3nz1xImvbYzzNuPAVBKu2Vj6Na30f7D5i6AVp3/tIls/AJ+GsNanZA/y&#10;5c/nLOFdBu72yd8lKTWMnXTbsPwx1A9A7ZXdnz5hrAKPojRLwlGyeBcrcH5sq8bSbrXYaHcJogiD&#10;xtEOWqu4XDk9XvRzhd38D1gkg99YS2QsmAhHK8oll/l6Dccdjx9oBbjZynQojpXcDnl7IdidD48j&#10;WO2EBK6LLsG8khzdYa3yTyJJkUx8t9uVAV8PpX1TUkgEUgzRDSd5EmrB2ieb7dcBjDX/j65f/NpE&#10;bjcCpo5wo/WlH3Fc/bOAbKV+S6KSavgDyM0IVvxUnwBk4rUCmPN2V2S6aWSyuX0Ek5CutfClcZBu&#10;9zNoPIEjr7B7a8LJoQM8sCJukvTgcuM26N0QXqiNp3Sz226x3mrjhxatHVxHo5TaFGIfFTauoDLG&#10;EEYRGkutUmLhwByj2lghcmRWSizJyKQdO+ZKcNQpHpAaPzqwegsqVai8OPRV1oFPWmK0gJzuDni9&#10;lWk+8HFcEZm4ECziL1bAq5UJyyXZh6K+Vqql/tzQ/Khz4OLfmORti2KqCDdYv/Jve27pXwJxkKwD&#10;pTqUz4187ZtGUlKqBUn3cjf1i4Vx6WIp4zYcG+muXZIZuvjOCBcZDcvAchAHVeJmk4kgThBJsGSn&#10;AEleNNbXaLR9UA6uG1uyYxj/brAWQmMIw5Cyqzi0MI/jjuauuexLpD6JvhPPkaQ/3cGyFAPsq8uh&#10;8aGY4QvDza1LnbTbc2RFjzkr/XgfuNvnQoispJ0tlIfL8x0K3c/A3wC3skm6Qej/du/AG/9qj0aw&#10;K6aGcO/f/7X6sflzN7XSRze77GLHqmv7WRIxzUm6l7si/F1z5V9l5XmrfkpGyTWGJ90mPFyCxaNQ&#10;2pvQUxYRkpGx0pHxl5z0qAxpoCOy8HZltJq+xtoq6+0A7Xp4jh6bJTsMImMJggBPw5GDC+gR3A3X&#10;QplDNa/XbWVi32kUz5uT7j5mTQd3YOUBHCt2evrcwuOurIEk/pHddK8Fcvqream7ohMJKb9c3Ydz&#10;WvMqoDa7ABtrlh82PntpWvy5U0O4pnn9n2utvipfW1K2O/7Gj7dMPIF2Id1rgURh63EfMD9K1fcb&#10;wCdxAEGPQrr+57D+CI68xuh2YzG0gTuRdGp14mNxPwGOy0/d3mjwpNERonX1dEX3Y+ItuZqjhw8N&#10;fZ1P4s+y3ke6CcJI5lDZlSyH/ck5acOjj2H+cNxCaWd0gcuZ1MhuBEfKkqueyII6Oq04G1u610iw&#10;sPYReBXEbWQxxv6Gnrvw7+/XiLKYCsKNGlf/pOO4vwCkftuFM4y7kizBFxaWO1st3UTtHsT9kLS0&#10;8SN4s9qbK5DkPla8XtJN0l6+XNtlq2hckVD/wXfH+dZ2RRP4IrbIvNhtMGigm2QLvDOssqMNeLC8&#10;RoSm5Ln7atHuhjAyhEHAgXqZ+fnh7LIbBta6Wy3dLBJfr6tF4W0sqVFFsfqBpJjsorB3uSviNK4W&#10;MnUUvOqmQcOym8Y1xp7uNRJWYe12rz83Cv+UM//a/7DPA9t/wvVXP/6K6zq/pZOQdNCByjyUhnfy&#10;58F9eluCQEqYEAdCrASJ+sk2QTa/N0u6gZHJN7jVjYUn35b3OEQBx7BoAbcC2VSSINh2SD4Hy/Bk&#10;21hfY60dUPI8HD3FTJuBBfwgRFvDiWPDlXHkIV2QI3c3EhI7WRmjfmxetD+F1hocfpdBAcQHwJ12&#10;arEbC9V4zqz5seA9aWDMU5LuNTXftP85dBpi6VqLMcaGYfSdpcXX39vPYe074Zrm9U+1Vucn5bfd&#10;CYNId3NcsbDHG6WdJ1Ex0t2A5Wtw6BQ4uwnpjQcBcDOURpQlZ2eihXTskRk+CPhw+REhDmVvr6Il&#10;40VkLIHvc/BAjVqtaCtFcS80g0wgbRso4uBSKCeNM+VJnem2gXkAj+/A0Yv0J3h9O9NFJIG1saUb&#10;aygk6V7HajuX9o6Kzy2cUkMEHvv9ucbe1HMXzk9giLmxr1oKZuPa39BayQdgLURdmHt5z+5/AjjV&#10;J8uYIJGx223HrgGvVmXRZFuQe1rKHz/oJAn7DSHboxf2jGxvWviwLZZUrZSPbMN4o3hrCLK1QYe7&#10;Dx5htffUki0gubuVMqvNDk+erBR+/SuOkG2SErUdLLJJ12O31M02fBxsr/g1dujjQrYPl5ByBcFS&#10;KKTafzBRKiXbTiSb8hsTJNu7SLHFozZc7Q5xgbmXIfI33Qpaq5fMxrV9TRPbNws3WP/4t3uu95sy&#10;ithvO39sKFGaUbGdpRvGvrY8ugkt4GoLyp7UqVtkN2sBjg9v+1dh8Sx7IaN4H7jfkfuXCpgFNg56&#10;vF4tPspWs8HKhk+p5G1ZqE8vFEEYgomGcjFc9mUTLjk7W7rp3dL0u4UyvLxn5lAEjz+Aw2dY4Rg3&#10;O5KVMGh8iUW+WB5n4Usv7gCPkrJgRwyfVgiLOXq1bYF5IDrCGX9uEAa/wzvw+r8c97jzYN8I1zSX&#10;bmutz2zqJGhnT32a/bgH3NtGrKak4fUc6Zo+cKUtlq2r5ThvI3g7fAj1o0zaw9VCdEp9IxN1u3r6&#10;bV8fwLmq6AQUwfrqKk3fUC7C7k8RosgQhgGnjhf3tH7QkbngFCQKP06tOlndq+o1g12/y7e9M1S9&#10;rTM1m4XzUmUy6V5fINYsSjIf+ufvsPOT1nWRB0j1Fu7ouQv70iliX1wKprH081precPWCOHucxnr&#10;SeB0Tb5Um3ENVFzwbb726SVEWyCwUq0VRvBW9Bjqx5g02d60cC0+i9Zi31teslVIkvqxISbzysoT&#10;moGlXHoq9J+HguNoXK/EnQfL5BP5THGxEgdiC9o1ZUeyAO524EogKVqThUYdOENVCbEmszXRYkhE&#10;b740ZrK1iCj5+21J16x4qe+4/yOruvDZRtFvAOGWKIg7RYDW6rRpLP38GIZfGHtv4bY+/Q5jon+z&#10;mZXgt+DASVDDRYVXkMnoIaWUo3oOHwGfD1AISybh2zmi9j7wURPecNapVCeb+r0KfB6vxtIQbz55&#10;b2VHUn6K4MmTx3QiTdlzKcwoTyGMsfi+z+njh2OVsnx4iET8q0PsSdkA7JHq3qiyXevKaanuyGnJ&#10;j+BMdbzpXgHwRZzRoXXv3DV2gP8YOW1WnCFzfO0jWL+36VowxlitnX+L2svfGuFtFMaeE65pXr+h&#10;tXpJXAmx5NQQroTPrXSz7VGOUlDWcLI0Wh37dqSbpIztSrqt62CqMDfZU8un8YTNZkgURWTEL1c0&#10;/WvlyRPakXpuyDaBseB3u5w+cYQip5YbRkRdKrtkLuyEbijf88Xy5JveL3WhaaBchjf0+M5nAXAr&#10;LhJxM0SbzY6Z8+ISYtK/dSOJjYwkidq6Lp1/ndK+ZS3sqUvBNK/9da3VS0Bc2D6cK+GKLw3sKp5Y&#10;DclPxZUv6UZLnjNsw90jwIuxe4GMeyGZHB/udL5bvyxK9BMk2ybiG9yIy0lHCVJ1I3il4OpdW12h&#10;HT5/ZAvyWZdKJe7cf1Todee1BH/CwufhFMnGerkt/s5J4mIZTuPzZueLsZBtG1ES+7Atgdmal8pH&#10;RgY2fCHUdyoi/BMYwGZywu0Y9KdrrwjnZLMWmtf++ohXLYS9s3AfXj5haqXPtVZempVwHHSxg8on&#10;ITTDNMfR2FQPNUGyW/pRft3bQVgGbm9j6Q4sCmhcEef8ELq9eXELeNwWF4Crh6e7pLLuaEVKNfOi&#10;1VhjpR1RKXk8b2SbRRRZotDnZIFAWhchy5rLaCZjnE1SduGNSbvO1y+BcmB+56q07dBCKhubvgST&#10;vYxFm2Q8uEp6qyXOtyu+zCxXp5WeXx5Xco95CI0HGdeCDXTLf5Fjb94f0x12xJ5ZuKbu/f1Nso1C&#10;iRgWJNsHwHomobwbim+rG8oXZ21a/ZKUra52hh/zUVJLN3vtxNK9lL1282N5XxMk28s+PInT15wR&#10;yBbkcys5xcg27LZYaQVUSs+fZdsPx1Fo1+PB8uPdnxyjjHSGbu+Sn7srlMyByEiBwtoo19oNB94R&#10;q6bxcaGXNZBA89WW+IFrJSFbhVyuFQiZvlAVqzYh22+3U7LNVnqODfqYcE8UglJorTxT9/7+GO+w&#10;8+334iZR89of0kp/FxC7Erowd67wde5mOo92QjhWkajpu1U4XpHfdaKUGINIsgZGwRHgpZoIlkcZ&#10;0i3HYi8fROB31sQfPSFpxXXiJnx2cFVcYVhZBBeLXMuGPFjZoFyaju4T0wDX0RgUKyuruV9zCnEN&#10;BNGuT90RycZfduHTlpx8JoaFtyTKv3F916euIBbq9ba492qlVG/BWsmnDSJJd3un3FvS/F7cwijR&#10;bugEcKE2gX4nc+eEgxLXgtLfFTWv/aFx32YQ9sKl4JqNpbubsotBR1p8F5QivI0EySquWAiHK4Mj&#10;tktB2p3gdG18OYxNYKmvVY9FxnI2anK43q99Px4kzSyz9x0FiTLa8aos/ry492AZxysXzid9HtDp&#10;Bhyar1Kt5VN8C4CPEuNhTNGoVnzye32SLoaV96VbbuWlrX8C7nRlIy8PkPjsxk0tT9QGz7tLHclW&#10;SJpgtnw5XU6sMal/GzrrqdaCNcu6fvEUw4d+cmHiy8c0rv+cVlo2sjgPbhjd1ycd2f2MFZ/Pdle4&#10;6AnRVp3xJozPAa/WZNeNbEy2Bl4xjYmR7VIID9tiJRQtYtgOoZHPsQjZPn78GBxvRrbboFz2eLK+&#10;kc7vXeAhKV6daHzR/0RG9P3OBBnj4LuwsQLRnc1fPUTI8rO4Y3ni7soiNHC0DF/Zhmw/iDtnZMn2&#10;+CTJFlIOSnJzlT5qGtd/bpK3hAkTbmf1g5dQ9hsAm9btgZOFr9NCvggVR3kHlR1mcRx4fQJ5M3Vi&#10;0rXQtvBKsMaBIcRN8uDDbqrHO050IzhX4IzWaTXoRIpSf3+hGTahAK9U4t7yk9yveQE5sUQjZC1k&#10;kbi5XA2XWhP06x5+F5pdvgjhki/5xa4jWUJZovUjWatJAHthm8t90OnNw20HcKhaLLYwNA6cFE7a&#10;7CRgv9FZ/WCr+T5GTHQVldzq39Jai6s8CqX1RfHCPHxSS8DVojA/Llz14dMC/rQ6cL4EZ1uPOVAv&#10;Me6P0CcNHOymNlX42pHUwOffIiIeN7rPbMnuOOFoBcphdTU/1b1QFit3XEiCxRVP/Lr3xnfpDDQs&#10;nGc5zoHvT0v0I3FvHCzJKTMw4me+PiB4/VE37gkXL6F2KDm45/ZMi+OQcFIUAgqttVNyq39rknec&#10;GOEGa5d/m9b6e4E4B8SH+nAat9kCquRoXYQkt8NjoBVJ5sOl3Ecxy+LKtzm84DBuIZoG8FErDobk&#10;FDzJC2vFmioiOLL8aAXX86ZH43TKUfIcNroBUThAfm4AFoldAWMmXR0f7e+14NaEQjRfnhOdkIhU&#10;dKfly+nzS1V4QUkvsyDOodVKgmkJPupKUC3pFtGNhHh3a+i6GxpFX1B/UbgpnuRa6+8N1i7/ttFG&#10;sT0mRriO6/3PQOwH8CVQNmR9zBy90odlBxqBtMEZBbfjwEXNlWPNpVZWpG4brHwA80cZd0/Wx8D1&#10;ODg2Sn7tduhGcLTA/tDeaBAYjfvsSH/tCUqlEstP8lu559w4yX/cUOL7f9yB62Mk9CxeqUpMYwNR&#10;yXu7JtKUWQPpYvycRND/ppECiCzZJhWcoxQ2tIizIxpFdSfKwk2hv+lacNzS/zL8SHbGRAg3Wrv+&#10;g1rpN4C4V7XJ1UNpOyjkqOFnUr6qLnSM+ICGSbW93JULJxazp8UPdWtDCh4GonEFynVwx1tFdh+4&#10;Fdfajys4lkVSm15k1CvNLqWZK6EwtAKrHdbX89laZcTN40+IFOueFB1cm0AkbQ447cL5zioXtQQD&#10;t9wfCYBtxKTbDKBrUrINhywtz2IVuNqIU+XK8FnR91o+Kxy1mSamXo/Wrv/g8CPaHhMhXOUgIr9K&#10;Sb5bffSWea+4ad0/xEpecZDgyhBHp9NlWRzdDIkrBdWSVJdtIXH/dqxqNl4JybvEWrx96vrjhB/B&#10;sQITemXlCdqduRKGRcl1aLTz21kvxhVVk6glSfysnVDEzceN4x4smlsQfr7tc04Dh+JNJZEutcha&#10;9ocUu89iEdF8gDjG4w/jWjgsXBUvwk0OGzPGTrhR89o3tFaSimCNqCqNocOBIj3CZN0Ljpaj05Ou&#10;WLutnNdbRHbVutvb8UErEe3+tEeOsQGNZVj80sjvI4svgAfjKPXcAYl1m/sbCLu0A4vnzOh2FHiu&#10;y6Oc3SJcYit3Eq4FMjKjkUg9jh0HvgRrj5ASncHoNyZsXEX2anWI1jkD8GIpPQGXXLidQ061B84J&#10;4apUwvFk1Lj2Z8YwtB6MnXCV0j8ZPxC/yPz42uPNA6/U5ItKUk4S1OIOoldboq+ZFy87cLoq6SjY&#10;tKywG0nGAADL1+HwxXG9DUDIdjmR7Jsgt/mR5EDmxfJqE9d9drVt9wqOo/FDES7Pg0lauZCSbmgm&#10;RLqHX4XlTwb+6YaRLthZCcZ2CGer0qJqHJgHDlbSjsidCPIn6cWYO9rjy1Va/eSYhreJsRJu1Fz6&#10;L7WKhW2tkS4OY05fPgC8U5UdspPx1WSt3dWu5LHm7Q11DKnp7mb9aI5Ul9G6CotH6W+yNwrukiHb&#10;CSIpIsyb+Rx2WwRGzQocxgTPc3mymu9w6yJtdSZl5UIacA7NJNwLdVg8BmuXen57y8p6zMpStgIp&#10;7S2eILoz5lR6+i07UvlWCOqIcFamGCJqXv2vxjnGsS4tpfiLyQPRS5hMh3oH0aRdKEkqSqIYlqAa&#10;y9h93M7v2z2CBBgS+TzlgNnYkIt745N9fgjc3wOyBdntDxfwjz1ptPG8WaBsXNBKERqL38238k/q&#10;0eQb8yAhXT+aQCDNOyMLx78JiGHxuJO2jFfISfJIJb8RkBe3LDzwJecX4hZXRgSvCmHuWK8vV+m/&#10;MM5xjo9wW5/+Ca1i+S9rRFh87HtYL85pqfwKIqnKSrBp7XqwUsDa9XSmvY4FjwDmXh3beJ8AX7R3&#10;r5QbC6wEJfJW7PjtDUKrnqEGkNMBz/NYWW/mem4NmbN7QbqJJskn486OOPAmdNrcC+C+n4otKWSN&#10;znvDy6UOwj0kdrPq91a6JZlM9wunMB0S7kqt3GO0Pv0TYxru+AjXmOivAHEJ7+Ss237UEcWwg7G1&#10;G5nhrd01P42gOj4s1BcZ10e0gdSbj1OwZCcEBg6U8o9+daOD586s23FDK9n4Aj9fFOfoGJTE8iAh&#10;3YY/fqWx6MAb3POhGk++pD1OVUu20TiwjBQr3e+khUL90Eryfe8WvfjcMeGw2Mo1NvqrIw43HdM4&#10;LhKtL/2Q1loC4daAM3nrth/nNLxRE8Ldzdod5FW7HmuUaiUO90Nj1IQLkQaPSSfdvUBo4HjOHmdh&#10;t01oZtbtpOB5bm4r9zAyX82Egmf9qHrwuCW54OOCgwRqO6EQTDcS3YjXxrCmVpEqtS/i7tiD0ikT&#10;nWyQNfcgbzBnE4eEw1Ir93i0vvRDo44dxkS4SvPX5EFi3Y4vM6EIKoiY8aHy9tauo+GTtlSpPUJk&#10;5a4G0I7SahgieGGMxt5H8S48qmh4XkSxIth8zuevNFoz3+0EkfhywzCf0/RgeW+s3AQ1D+62hMzG&#10;hRdcqFjpi2YUvDWimFQbETS/0ZbsrZq3tbOvH5cXH6ukxSRayfMKlzjPHe2xcjc5bkSMTrjtT/6g&#10;1lqiSpuZCaMXOoyCswper4mV12/taiW7emjhi1hWLiLVLugEosM5Llz25Z7eHpEtiDshr4Vuo4DA&#10;7J3l/bzCdV1Wc1afnSAt8NkTKCkpv9EWrd5x4fUq0B6tZDdCZEo/bsnj+gBd6ETHoerAuzUJyL2A&#10;nBKMFdfJ48KylYd7Mxa0foH2J39w+HciGJlwjTGZzAQf6nvrStgOVcS3m1i7/RaDo+WLqGa+wFYE&#10;h73xbRefxv2Yxi1EsyOsBPzyagGvrjdxnJl1O2k4WuHnNFs99iZ4loWj5FR0eYSWVIPwlcojSt3h&#10;vMSfWfigJS6+pHNEdh1FRlLMvNideMHtJbQTcRcYaX4IN4ruJvVDPXm5xpifGOqNZDAS4fpPrryp&#10;lZa+Mkl4Xw8v+/0YcYYvMz49z7MK3qrJl9LyxZ9kYlJKZB4CKxVqR6KIs2NK13oArHWE0PfSWAmN&#10;WAF5v9h2EOHOqsr2BNpxWMtp5R7Zo+BZgkRPRKsx5+iWj0DzMRI2zocvgPdasNYVos0WTGR7olkL&#10;F6rwmifuxH4cJ+1wcrpesKUUCJcpsq143vafXBmum2aMkUwbt+T8jDxSEHWhNpyC1l3gfotNMRkA&#10;Y8QKnStJFc4oPFhCvpSuB/etCGiEsVaFcuUo8tLGE+bmS4yjwKEF3GntTa5tPwIDJ3L6y1rNBkrn&#10;jKzNMDJc16HV6bJwYHfv+hHgCxXP0T3aD5Mc3Y0APvdgODHVATh8Hp5cg0Nf2fFp95Ec9UTpbMv4&#10;rKSyOQrO5SyceK0q639oy7K6CO01cMqATTjv9w17uaF7mjUffHi8Vi/fEYFxIGhLs7mCOU+fRrKT&#10;Vb3B9daBkV5I86XRtTK3hX8X/Ccw99ZYLvd+R6yFScgs7ggrwb8v5yx2eLj8COWWZv7bPUTXDziy&#10;OE8pRzPO63FHancf9sSWD+drYxQhbV6V/mHlc1v+9ASJp0Sxv3XLBmNjoXYrXY9HV2YpAgtrH4En&#10;2qbGmKi10T09d/ztwjUVMALx1+rlv7TZzcGEUJmnKNneJz02qFiyK8v/KvYr1UriX32vlV+cphAa&#10;92FupJPCJq6FYqXvOdkim9N8Xqs6CmaFDvsA13FoNPMdrw85EtzdD1Q8uFk4nWoHzL0GjSdIZqyg&#10;gaR4fZZp09NPtn5c1HQk7s69t2QLElGcF46Lu0LU6uW/NOzVhvfhKvWH5YEVxfRy8Y/ibnzsThTj&#10;22HaoqNfH7QSt4S+2hozkTWvxQI7ozPPPeQ4tqdBsgwiK4s0D9abLbQzcyfsNRxH08npnD1MPCv3&#10;YTI5Slx6YxW6WTwO7dt0gauhCO4njSezG78iTfGa8+Ar1WJazmNH+YRwXPJFbHJfcQxFuFHz2h/W&#10;Skkw35rY3C4mankjkl0tKTSouPBmVTILLlRFJ6ET9IqOu1omwc2xBRMa0N0YqotwP7pIS5PamPuQ&#10;5UasJ5E3R6TdDXD0TKVmP6C1ptPJp69Qcfc4RSxG4s/thhLEGgvc0yyZF7jcipvBlra2Uw+N6NmW&#10;HXinVqwl1ORQEY7bLIRQh6Pm0h8Z5kpDvR1Hqx+VR0qYv1YsFSxCap9LjmQN1By44IhzGyRh/6yS&#10;I8S8l+bSWqS6pD0u0Y3Vm3D43Fgudd0XHc79Uu2ObCrcsfuTAyJmnBCmlgAAIABJREFU7oT9gqM1&#10;G6185/UFd2/Tw7JI9AgetofrqjIIc3W92RI9QZJ5sBGAq+C1Grzqjkcnd2yoxSli8QJ3ND8yzGUK&#10;E27r0XunjOHL8n8mHkCxzNW7xFVXVrIRdgqGvaThdEV22qT0NmIcvtxEHHr0vOHPkUXh7eNuHBpZ&#10;nHnQaLXRs+yEfYN2NN0g31n9IHtX5jsQcRzl06KC3tvgFNIsMvFNWysGVWTgfJziNca6ozHicOxg&#10;lt3PGL7cevTeqaJXKUwRlcrcX9Ba683W59XtOs5vj5UOlLVofx7J0djwGJKlkDTbKznwSTcu9YuE&#10;8O4hevO5XU6rn8Hiy4XH3o828Ljdq/e5H7CIVnAetLsBzkz0dt+gAJRDEOzOYmV6Vez2A14sdXh7&#10;TNc7XRYDqotwwJmKyK2Oty3rznjMELn+1YVsS3VdqcwVlm4cxmr//fKPBROAV0w34RGpT8qY/M7w&#10;uoZ1I35cENI1VrIXTLh1QiqEBMuOBADKiLJYGXBMG7y5+Dej4abfm5i9H0jaUOd7N5Yg9pnPsH9w&#10;HM1Gu8uit3t6WK0kfk1vn+ZZoiy23IZj1WF7b6dYBMoK5iycHfViBfEQWPaF8EuOiL7nhncUWk/A&#10;2UwF+v3AN4rcv9CyCxpXvuo5pVQVzC1T9ON/mBEJLjlimeYRIx60wWu1swZAYOLKMuIEciBSsBg4&#10;nJ87X2jcg3AX2aGr+2zdRjaWfcyBbruNngXL9h1aa7rdLnkkhhYUNPZzgsUoOVIe+/oYCnrerABr&#10;V2DhjdEvtgs2gPsRNOLjb8mBekmyoToUCfeXhfPiXo1a6xNB48pXvfk3fiPvFQqtPEe5EixTSjrY&#10;Vg8WeTkbCAFqBcRpJ8tdeL8tddM7uQMaYeoj9SP5SarFth2vFqug7MTWblxr/VLZR0TkhkcEPOxI&#10;utp+r4XIwFzOt9Pu+uhZtGzfoVX+YNgC+z/HQNZfJxQrcSxwFETjFIbsxQNEPOpaW/zEFVd+tEpl&#10;Wx8U/WCrB4X74oRhR7mFgmcFCPeXSqB+F5CKEOhiIuNfhFuPRSVHkqzXffioLcpA/b0/faQcN9EJ&#10;PVAS+bWSjpWCAslc6MR5vEEkJNRPxgFwIDIob3S3/I1Y43Maeolb8hckd/1wZuFOCbTWdDu7x/9d&#10;9t+PC6lr4d7YUhZegfV7Y7qYoIFUr77flnEqJdoig9wxSsHj/BIPAn1MuG/zy1DfLdyYD7ldClHz&#10;ne93tBI3oYmgVNz/uZFmVWz6YhOUHMCRI/qnbZlgx8twFNmpXC1keqAE5xKSc+XHIkeDNtL4MTBC&#10;ut1IjtsKUVqLFJwoBYzqhVoHmv7+aCVsh3zat4YQRWUKNokZhHDbXZ9yZfdDbdkRg2I/ynyzSPRl&#10;b5hx5Mh6kt8a3Zc25UPCIq7JJ11Z+25sxGX/DrFL0QqPGCtEfHoY6ZRSTYJn2kFrVY+a73y/M8c/&#10;zPPS3ISrUNK9MnEnDCEy/pWaiBzfD6SKxHVShaLkQ3FjDQJj4U5H/KQlR3aobji4H5JC5BirxEle&#10;Ov7xRAOzixBxe6NLrT66l/72FATKEhgjbo08CDodtJpZt9MCrRR+zvSwutOr7bxfsMjcX+tCaxxt&#10;zudegpUrcLA44a4Cy6GcfpWSTWnghmTFfeMbyfM9WpH0tKHtjupBWLsbd4WwCTfmItxcq+/+/V+r&#10;A98hg09a5A6Xv7qI5Nq9VZOihk4oLoH+XEOt5PhSctIPxlFp9mxeuEj0/jirnDOfDjXmLO4jO2S/&#10;hb5fCAsEzNp+OPPfThGUVoRRPkfuHPvvUsjCc+DzsZT9JoGoR7meHSJpoJe6ovXQNXLSHCR6Y6zw&#10;SzsUMn65Kh1hTjOqJ/BQj2wj8B0xR+6KXEv1aPWl79NaybnHhEO5E/pRQooaqMpxYLkj5FFyesks&#10;+yF6jqgK3UF2qUKtltduwcK5kcf9oLP/ObdZWEtuF4EfBCg1ywebFkg+rsYYs6tfvcreyTTmgaul&#10;5fmqN4b82fmzsHodFo9s+5THwHIgVr6jJX4z8JRpU5ei50i7ncLVCXlQqks7de2ita4crb70fcDf&#10;2+1luew05dg/LQ/iYodKseyE3XAS2XnOV8WKbfmxeE0fq1kk08B1pFvnt9tw0+RpnbERX6t4kUYW&#10;SeL3tBmJeXuXhZFFT9OqnUH8uO18gTNHTZeVW3Lgi7FUoNWR7ae3q1oX6UX2QQdutcX/WvPEWu2f&#10;xpGRDaAdip7JxZoUU0yEbEE4MArTnmcJR+6CHObONytwWkp5N90Jk6kJWQQWPfA9uGNgtQvEvpks&#10;yWkVH6Ot5NZdiiSv7qS7TbVV8zYsnB55fI/a+59zOwg5ivUAS2QV3oxvpwpaKfwwylW04mrxRU5L&#10;gw5XizvwESKYPhIWX4CNR1BflK4vfhokLA0gWOjVy664cLoqVal7g0VQX2R3wK8IV37XjrvnroQb&#10;Nk7+h66TZCeMx52wG/rdDY+60DFb3Q1JnXfJkQ/+kzi74Vg529MrAL8Fc6NNiVuk+cPTAmvl88gz&#10;pNDvoqbNNJ8BpVTubr4VF9a7o2aQjw+JotjdLhwZORZ9iCV9iFYbrBKXwaCuDyDWbNKRd6Ek631f&#10;9Bd63Qo1Gie/l3l+eaeX7OpS0Er9cXmkJB2sMtqxvChOIkeDl6tpX7JB7gY3bp3saLjbFnfD50Cn&#10;24UDo1u3T9oyuaYJxubPluj6wSxDYQqhlCKM8hFulX0WshkARwsBjqMYouuB48gpsl/qw1pJ82wH&#10;YuG/EEu5ntP7KHZTWRBOjE0eo9R/uttLdncpKPU75UFc7DAGda1hsICoYflu6m5IUkFUv7vBky/o&#10;cRdWojm+VB6tT1li3So1Xe4EY/NnS/ihmTrf8wwyp0zOirMS0zX/ILVyH3TF0hwFL7iSeZBV3Yvi&#10;8nxHwaE4UD49Yd9DYO+QESb/nbu9YsflGqx//Du0UnIWt9FmX5/9ROJu+HIVjlfSVsn92TUqPv6f&#10;9UZXK3/SFktyGid7KSeJRlE0XWHuGTahtGQq7IYyU+XR2oSOfcuPR7zOInE1KdKUoOUL+Z6PrdkX&#10;mCayjeFVhRsBrdSRYP3j377T03ckXEc5f3Tzf0wU9y2bHpwE3ipnshsyrXksUIpgcUSR2jsIT02j&#10;dWht3oAZGGNQM8KdSiilCfzdO0BspoZN286PGCQPxpCXm+TmHylLx4eL7t7KNhZGZT52Kwgcpf/o&#10;Ds/exYer+F75N/bf6vGmg40LSTHFm1XpgdQJoW3hoBLtylHwuDud1m2CvEXcSYnzDNMHrSVTIQ+m&#10;9Tt0YmGbxojXeUnDVzqfcYYptGYHQR8UbkyMGaV+z45P3/5P36wgRRmxUI1L/uW9Pygj9d3vVuCg&#10;gVPuaCobjxBXxTRatwnyxvGMnXkUphUKyZHOAz1lcYQsPC0yiCOj3IXo7hgutBUtRJvlFpLj+5mV&#10;U2xz6CuWhBvtpkvodMydA7HtJhI1T37d0TquLotEsOEpwkvBVSiP1hxyOZgezYQtiAk01xZowhnb&#10;TjMUuXy4kHZfmJZc3Cw8DQ0fwuqI1mn1RVj7BBZGL1tYj39aYapFoehdDtbCwzgA/fIwKWalGgTt&#10;zaqzqHny69uJ2Wz7uSjU927+j4mgPF3+210RtBilo0ObuGplihTBsrDI8STPfhCF4SwlbIqhULkJ&#10;13XSOMXUQclGcA8JcA2PJBBlKKIga4EniO72hi86C/GwcPXOXU4UEvi7ugEv1wvWpJbnoduMvQDg&#10;wO9lGzGbnYbwXfJPUk84nf7bgYjuQWU0V/uDAilX+4W8RmsYRdPr/JsBFNichOtMsUsBRL9gpQsv&#10;jFoIUVmA8D6421u5ISJmtRF3/A1NbIio3Qm2H4kgeaUk8rBfKZSQdRDs3U2uNOivbkcdA39//fo/&#10;LYOVd2qNyJA9TSt2Yxmqw+trguT57mcX3t2QTKw8iIxFPU3f33MHhc0pkuAw3YSrlcQ9Vnd/6s6o&#10;nICNwYlm95BODh91RMK14ct9y26qMDhobSQCX0EkUq+dMFUTC+JTgxNnJBVrmKliqcZk07SnhEO3&#10;YuAecOHMha9jY5XuKIRy8aP5LQu1+E1bYrOelLZt/P/ZjcQCYznBG80o9SePiGUjppyj8g7P2lmK&#10;wjRDkb+CzGG6BGwGwdOwHMHiSPGPakxgCXvAMnCnnYpY5bFgjZUNwFjJ1HGUuAnrjrgNXKRd1r0I&#10;NmIZx7IDTzrwQv5mZ+LH7W6A46G1Ll84c+HrwC/1P23gkE1kvyfVTTWF9RNWkNYVK31Xt7Z3d1Zs&#10;3YmU2soN2d8lH38PGVoR4dYafB8ujtgg8vGAVkDTBmshr1tWLNwZpho5SVTnf+q+wdFyxB9Z9KFU&#10;R8yfo9y0sNKWKtKdMjWy5Gpi/ZWqC/NO3C14m9e97MBncdDPc+T1bfLnuVOqQzdNijOR+W6dl3DB&#10;fk9Ma/E7K+YPbQCulzPCP+CTKzyhlLRLj0LEsVMe3ro1SAFFXlHv/UReEjV2RrhTjQJ+2afhe0xK&#10;4B8yonpX7Tg0P+de/SgrXVEEtKSflbUpuYaxMVxxpXXOohblwCLL+AUFl5HrOFrcIvlduYtg7xM7&#10;LgB+96BnbTee2FOdmFHFtqp2uL0PJYol1ayN9QnI5Awnz4sf6Owvd4Ebx/bmnfQIMgweJvd/CmZ2&#10;bpfHtJtEM+T+iqY4rNCDkoYnIRwbyXCZBxa576eyqAmHdOMUr6or1WmLSrpijPL5OJnXa6BVKEnC&#10;ibly85scGO3b+nG0Pv0O/f+z92Y/kiRbet/PzD3W3Gvvfa/ebm93IICDEYV50IwgUARI8C8YigIB&#10;CXyT3vgkCIIEiRQgkXohMARfNIIgcGY0A5EYjKCBKIkCgenu2327q7uqu6qra9+ycovNFzM9HLNw&#10;j8iIyFg8MiOr4gOyKpcIdwt388+OneU7WouJaKbTT2jGgxssJkbk1LYQS/IAaKRu1XKrlXVbgdT9&#10;bKwTHXcf3DjVIAWg5Hp40o7V7IS7kyx2sCyPJd8+G5hktp4COwAQX2krhjSczbPwtPoi1nT328TO&#10;ZTBv7Vvlgn8TMXip5uQaA4AazR9/g/pbf5l/ySHCTdPkrwWBu0Q2gfJk6WD77m1Jv3at+xDtFGLn&#10;T1mDkXfDIsR8H3gayU0MFLxcFUe3RUp44xRw/tuN6vRsaZBJchrcCZbxLdxxI+BLLD5OyeYLnLre&#10;I2CWfKFOoAhcBoEXX//FnApetxEOQIGyU0hhlusQN4AArbVK0+SvBTCacJVSv9nzCz1ZwGwNuLwG&#10;d103zdD1H/JJ0bGBn2JxJ5ypwMsjjqUQPg6R1SZFepmd63+R/xTRdai+OuhjjYVuG7tTMaMnwLP2&#10;eZY4FShp2E3g0gwGTJILmEcpvDcnwcI7wOO27KbB7awnNc11b+zoEJcykJnUx70/T54Stoqo/CQh&#10;3BqgXVsNM73ah6m4Hy6Whivt7iZZe5GBLXQ87A4wfYbCTrLApbx98DmFE7x6foNZ4tiQDxotOrSS&#10;eI4Np1/zy2SuxkDBJJlao9BBduM7qWRUWLI0M++6uDQxF/TrbqtP+l8xgHDt2e4DqmZjn5CsVY5f&#10;QbxPVitJ5bKBWK8/uQ4NZ2vibc6fuRlDtSQXYbiU+D6o2cpbWqeIcOHZimwvMR5OC9lClq2wDZyd&#10;8hgVMuGlxErcZxqRgSawC+wnEgOKU0kjDdXhnmmJ8xmfn2bAyjVblKfuLEJl3WLsHsKN9678lVJY&#10;EtaaMmA2DC8BL1Vl2/6gIxFA36Ms0LCiJVC23YZHRlI7Xi3JShS4v9VGkWG0A/Xpy493cBKGp4id&#10;xrVwT9Nneh4xSZh3zOYQC4NQwa6Fs1POwXXctXHtpB6mklN7FA6QeoBmInEZg/BIoOT/QXn2CiH1&#10;TgLvTptZWqrmhGxUmf3rv8nam/+3/3MP4Wql/73uDzaVNxeMc4i48D5wNxaRCd+Z05fngVizV1y7&#10;jXIgq9LmKAO2vQfrM7gT7BTZCTbb4nny8xkTPotiXpjESaCUwp6gbSTXpv/86sQWAtv7j4Oa+z0b&#10;Y0DjvfQY4IuUZp3XgevsO62yq0Jckal7Pg8SuKnhtdwYUkQRbNcKubZ9ma7OOOWouWYttFwk/v36&#10;JPm3fShVe4RsUMm/CwwmXKXUR9kIAF084XqsAe+WpHHcnRR2IzHxvaM61FmWg3U/HySwGw5R8rGG&#10;GS4Tzfhw47phMDarvVZKJkIYZCWascla/gT6cLZGIVAT+HCNIYoi0iAgCAKCQM+dV6yVtj6pkV5q&#10;WqkswdlajDUYa9E6IAyCYyHf1BiSJJUKR61cBwxZuqy1otilNGEQoI9BBNlYS5KkWGNIx+zca5jf&#10;mpCf19rNa5+wlFppR+5le/3O9ChoIDKyU53W4Xe2LI1hQy1uyN0IvjTCFZFLIZU5JhbsoJTUQbBW&#10;3m+MHPtidUjy7CTQvRxk4Bf5y9Trw1W8n32vmEXecFxUgDcDoCaCEU+cZngl6C3hC5RMiB+d1Xu+&#10;kk83aTLLZitBLnx1xFZFIb6dKJWxna9KPvEwik8RN8V2CgeRTM4i/cM+AXwcbGxusrEpqmGNRpNm&#10;OwKlKIVh4URnrCWJE5RS1GtVVlZqBENOYoFGs0Wz2SI1liAMCQomOgskcYK1lmq5xObWKuXS8LB5&#10;uxPRaDbpRAmB1oRh0U59RZqmJGlCKQzZWFuhXh2fimKKdRH1zOsQLrh5PdDUCuVZ2UGKGhouC2lk&#10;Gbwb6y7T581eBO46H27gfK5oecb6/a+jkJpMUUwhPHK2IgZcceKzK70DynMqoHpyNBtXd1BaDMg0&#10;hrWe1x4b7gOPOnJxvJ/Xj9ITjW+VvlmDi0lEzTyB8gtTnW8b+Lk9QgzDyjalrOHl8hGZEgOQAjcN&#10;7HYOf55poBAXi7HS3WIatNoddvYOUFpTKohUojhGK8XW5gblCY9prOXJ9g5JaiiVSgWQiiJJU0ya&#10;sLqywtrK5Luf3f0DGs02YSkk0LPrdBljiZOYSrnE2c2JFFe78JoC9RKzm7ozzusE+HmMeZ24TKS3&#10;Ztjp7Vn4IYKqHl+iMnEEC3Kp6iGshEKuc1X33r8CgZjZxpo9vXK5e7NzhPsXVXPw0r7WSororIWV&#10;y/Mc1pHYBh5EMin8tr0fnURWrk/q01e03CSbNHl0V38DL1RnS+AGEcP4oUO3tfS0j287kclzuYAC&#10;jd29PRrtmPIMJGesJY5j1ldXWa3P5oaKoognO3vO2p3+CY2imHIp5OzWdMSWx8PH2xgLpRGW8Wgo&#10;kiTBGsOF82fEvTID7gIPWjKHgikW77xV+2JNLMhZ0AR+HDGvrdM7mK1gYYfdZonr4QoY4QPvRshr&#10;Knjfs0YC73VXZHWs/cYbV7vuM2NsolfvrMFvtyFPuPvX/20C868Al6FQhcprxznMoWiQFVL0b81T&#10;gAg+nKED0HeOtPM+KZ+Llxp4rzq9/2kQrrp2H74+fGxYSV27UPPN5opBHEc82t6jVC5P3L8tTQ1p&#10;mvLChWkTfwbjwaMnoDVh4NNsxoO1EMURG2urrNSKi0Hs7O3TbEdUypMKiCriOCYMNOfOFNd/tgV8&#10;33aGyASkqxA/rQHeqxTbpXDovHbl+B9WZ2m904a9q7D+MfeR9K7ESFeHknMzlAKRhN3khLsvdm5C&#10;3PYlvpDqv+ozFboUk6rol9032BTCxWkYuQK8E8JHNVgvQTsWK8+vZjU121YvSnvFdvJk+0nBZAti&#10;ma6VhTwn4bdmIjXkRZItQKlU5sULZ4jjaKJyxjQ1GFM82QJcPH8WZa10q5gAURRxdnOzULIF2Fxf&#10;Y32lRieapBe4IopjyqWgULIFsdg+rso89XmjR4/GCUcBHxdMtiDzerU0YF67+MveTEevdln8EsIH&#10;75fFpfZhRX5+XYmf+MSZKywLhzqkKvoN/32XcBXBB91XWAPBiQ/7EELgdQ2f1iRoFSVCluszuCCb&#10;uMTq3O+83Nsv5pekwVta3AJdIZ4RUEi6y6V5CnYozQtnN4mjaKyXW2tJ0oRL54snW48L586ASUnH&#10;WgUUnShia3ONSnk+YhirK3VWamWieLyMgiRJKAeaM1P6a4+CBj6oyjMwziXqzuuiLYgc3g4k+Nw/&#10;rwMtO9WZoL1c+IIjKJPr4osi6AbDdO63b5H7obgiuvngJeCTGpwpwZqd/lZ22yPnZkc7gdeqs+sn&#10;H4XLYeZPG4VOKhbx7D1MR0MFIZtrdaLoaEKJopgL5+ZHth4Xz58lieMjt8xxHFOvVqhV5sgmwMba&#10;GqFWJOnom2aMxVrD2YIt236UgVdq4+2WOgm8VZ1/qvF7Jee3zV2iUGVdc6eG0szS0Pz4UKXnKue4&#10;NR+VyBptqsUnXI/X9RMqdnDvo3HQorfldJTCRuX4Wma+UZGg3DD4gMDbx1RyXK/XKYVqpFUZJwn1&#10;epXwGHJVAbbWV4hHbOWttSgsm+vH01n6/NmtI/Nm4zjmwtlh6iDF4hyyIHdGGH9RClvVOUfnc3it&#10;mhUggJNPndU4LdXAtGY8yHGg2p+r1uXWPOHmzBWv03UK0NmHyvSLQytf8OBW5VnSVybFKrBeHj4Z&#10;O6kkZB8nzp3ZJIkHE5y1YI1hc224qkXRqNVqhIHCDKn0iOOEMwVkI0yCtdXaUNdCkhqqlfKxFE94&#10;vOE0SQZ2UHG/e/0Yq+g2kSyBxBcI4dI5ZzloZUWCUQuPgL59RJdbM2qxNlv8pkhb+TaGKzH8kEjZ&#10;7rEh2gU1/cMf5wIOkYEzx5o/InhRDy5isFZu0HTZxbNAUauEA63cJE1YXZkhJWRKbK6tkCSHVyVr&#10;LUpLEcdxYm1lBawZWO2XJglnNifNap0NIbBZHbxbio1IoR43Xgzl3ED3IZvNIbACUXO2QR0X8hya&#10;41YNsHvrX5+h2zDXZukMEyBJ5eLudSQQdWywG0xbEddBLMvY5SQmyey5ttOghqT3tF27Zv/VimHt&#10;BB4UgI3VFTqdjkv7Mt30ryROWDsBwi2VK4QmQaUJ2qTdrzCNsWEhvZ4nRrVcIo7jnmsUJwnhXGq5&#10;j8YFJXM4ys2hKJVnc9Zc22mwhuwe/bxOLTydSX2nBmmnoNHNGb2FMiV2f94Clxa3sbX1MdplmRsz&#10;lWiNQi5uosdPy9gma4s+iW/pego7bVFCWy2/zjsTjTSDBepliaoaK4M5IX7jUhmeuKofj1YCL52Q&#10;wIsOS9QqZVQQeFkXrDXUT6gdRhtoVtcp+0Z4DsoaDnR1IsWtorC5sc6DJzuEOes6SRI21o5/QQIx&#10;O9ZrriDA/c5Y0OXsOTtuXKrAritcMnZwr8OJoCaffymuJNr9D5KH7H+XuO810HFVrEplOry+08T7&#10;kyRuBeVuLq7WWkPzE+AvQoDU8EbmxzQQTPahLFLnHLoPMO7N/alB9yq8vjFcgHwQwhCsmsr70UUV&#10;eM9/1BOWMDwLnO3fWJzUU+JQdO7oLIiA7Wr1UPm1Raynk7h9SikunTuu8Op4eLvfuD7heX0BuODn&#10;dQFjuVd5n9RApLIsCJ/W6Xsgen+x94j5CrT8GLz6mV+ovW6Lzn3vh5va8YWtughC59+RD58a3gg8&#10;4aLUq9krbSYtNiZi5AP5gY9rH4euOmSi/u8yQgIlK1f9lDR8XGI2aEBZRBc/93vrf7/Ec4FHOiSJ&#10;xRbx86Df6LKI8qDn+TLMTPZHpW4egu6rkHQcG8r3uRRPayYm3BREdY/x8xuS/HDUZCV/bVcZlriy&#10;viWeDygcufa4FE5qNEucBOoaWmYM7Wqb/WdzP3uo7j+j4X3ga5PWgemwt/jBcaxXyc0KmCxMupfN&#10;k3+fi20oWrgtQSBJ0ZOc0bqHzrIk3CWOD8fpJ445cY/SQiLVTgsizdwIHta5DpTKfMV5d4GPM5Vd&#10;zCYdIS7siXa9Aq9OVQZd6iN54dgQQOfz/JViUomJxL3N+0V2kDy8UfDtiC3TO9Jnee8SS0yKJrJ7&#10;O4606D2m7wP2LKNuxciqlYVDSoi7yZLFkBRZ3tKhjFhkMbuVQmR7i55AiDY1YtG+Vpll0ettM+E5&#10;NgS0gfVeC31CLVP/jRJr9ecOXHe/DJWY/0q5fkJKVpnIiKoQiL9lm6xBZEhvRcYg+I8SPmOEu8/x&#10;VQMtMRnaHA/htpmxQKAPB4xqvnq68AqPQUVMW+i+AzxwSmP5QFgnlQStraq075mdVno51HGsDvfu&#10;/Jut1Y3N7H5MYeH6lAqQlaYcZBKKXtHLWMlk8D+HOSFhBdzuuCaOueNaFx0sq6zDZkpOF9ceTcyn&#10;CSnTdyUdhIjjVU561rfBKccjndJAHtci7p9FLPNnhXAJjDRpnHCi3QEetgAlmr1e0rLjGhlsVeDV&#10;Qo23Q43UVvfu/JutsFJduQgqVzkweVmvD5oNwqjGc3kXx7D2M9a6iW4kR06rbGVyqbPPDHwVTlG+&#10;wn2Ob1tqkfEvVpJUcdhDngr/OedFYAky30sUc/8OOBX6WhOgCmZ3rFca4JaVTuBaSUcX7fJrvdjP&#10;2Sq8PJdx9jsz1EqlunIx1CW9gZot33/fCXinzoHiHdVFQClH/2rAMmCLIaZFQQexaHY52gd+FFru&#10;eMeFBsVugxcNbTJrc54W4w6ZL9IwW/NFkHlQ5llyVYWy9x+BCLjtWv8EWtr7+ABbK5Fd8cXqMZfM&#10;Kyq6FGyGyoarGuuEAu1UlQS1MCM+7zpo9SWjDzyqD7TRawmPQ9jeSf6suBR2kQXFbyVnRRO5Pm2O&#10;J8jTJqvaOZlatPnhKb2fKWC8wPCk6CAk688VIpb1+SmP10CejwAh3meDcIOedKs8+jvD5Lv3en3e&#10;l6rTX8+JoRynotDY0NhgJQy1WTFWz6S09woMfcosMon8VsmX0bXIfLv5r9S1PW755m994+oS+7Nk&#10;2pJZtyCXcpvJKu/yiOndlh5HkMe7d3Z5tqLrEXI9877UgIwci1zwd+l1kXljZFrrtEE27sAd/3g1&#10;1eYBDbZXyW4XuOt7HwZ9bdKt8MnFyuR6Evny3x2EqKelHWPZygzkAAAgAElEQVRVGGqzEqbGrqjA&#10;hvPanHuP8FCvsJ9VQ5DSS9ix+74B0Hw2wjRP6F2vNPKgTxs08Q+uv6yTVvJNin2K3QYvEvpJ0KOE&#10;3LeirKUdXDVd3+9DprNOd+h95ua1SJwkHgP3OyI+Ve4nWgdflWqRncoBmRRqO83iSHnVN5v73/8+&#10;jaC0PkuMwoapsSuh+G9VX/vExYEn6/5reR4g/g74gFOj3TsALbJ8wjxKyEMzaUudJr1BN2/lzotw&#10;9+ldM2fdBi8S+j9bHhpZ+JvArFI1Ry1SIULu4+4ckiHHKyE7p3NTjHFxUOJ2+D7bLqupEkBtxOPv&#10;d8iPOtli438X5NO/8tWLA47TKk2zUPU4VTVaVTWKcs9fFotvR8Oe/vjrPoMtKIXc4Ekb7x0MOJ5G&#10;LLV5wPuKPTxBzdYwcDHQYrQ/2gejZsVTRu/TNLK7GzcIus3gnZH3KJ4SRdmBOAAe6hIlLbGjcV2h&#10;pUDIueRSwkJXG9DzRVYKnCKEnubSWScOQqtDP1VClAqc7takh1sQnN4NUv+2rx9+OzmulPXTIcfz&#10;wbM1ir1ajxlMFJOOexFx1L3xCJgtTcy7yo5yHfmdylGuGi/AN+xpLiHjPRkBydlRAbDZdn+QK8D/&#10;vSux6H9tD78m/0atXH5uLv3U1wLYYFbnpVUoVCiHOs1kexJKqMVgHB9tiBDpUb4jH4wcdrwyxfoc&#10;+yPq/SghhHxat6/j+s8DZksTO2C8rA7vHz/KB3vA0aQ8ryyL40ACoLJ2QoHOspt8ma7XUjBWtK4r&#10;yHUrk107H+PQyPU/Mqe/kNQbG4YYXUKfUsZSfhqePivXJ9IfBR/sOAo7jJ4wfrtUVABtWDDJw/s4&#10;T2MALWH8Jdxf12kRM/6z7NO7hvU3aTLek1BU6uFJoAZ8FN+ntHYSvVlmgsLoUKOHJLUtMVdEjL9M&#10;aMQlMAze2jyKJPx2cla4CsmxzncafbmTdvNWHF8116ixHeVzzkMxek4tLmJK6d2THsR00NaGyLO/&#10;cKqiDcRqa6aZinstlC1q10JTml5xyNODSRwh3lochv7A1TB4ayxltrwOr5o17vlOm9OnpxvVGLAc&#10;T57MUeeZZK/nUw+PuSF0MdCnbc8ESFVZtHBFQU+A223x0QRBlrphgVYHHqVQr8B7AU4qLOF4JVqK&#10;QZErXMr4lo23lqdru5mdb9wrrhHL6zQFaUqMv1CMs7M46lzjVucljL5vk86phbOyxkLam8V6qmCt&#10;xqqIvG5+gXdhG7gxgQF6NYGbTVEDq5czVZ/ApXFU3O87CXwRAXaLyTeAi4GA8W3zhNF+0Elumfd6&#10;z4JJ3j+rj/OksIUsTKM+q0/VmiUQuUlWgTkM1p1nhdHkPgkN+SDS6UMq0oGnAb0C5BZrkxBLhMrP&#10;q9kejxS4nsB+JDEta+H1+tFWwLeR1DuvlA+PwKd++ITlagBtC1f0C7x/SrWQNoFHCJGOujYJgws/&#10;pkUR299JLLrTGdIUMrqEGA0RvT5rb/0GFCOAchFxn+XP4xcqb0FvcnTwcdUd5yg3gc92mGf14fyQ&#10;gDothU49TGawuh0GJd00qUmL8LI9BG7nLFSQnvTbjK6SuRoL2db7ulJ0UpcH54aWWinhCxRUFDQ1&#10;NAhm2h6fFALkmjwlS0/JawobMj2EozQVysjDOg4pJ8y+vS8z3jbY+4tP54Pt5Pvc9zFZi+0SxReU&#10;+xQtn97nCX0Sb2UVsYIbyPj6acmS9RKcVFdgcZBM3FV8MWDToKSbYRKbhg7UzPvyp8DthrS+8D2E&#10;QP5/GMHZIfuXu8BBAiulzGeWWOkndKYqpa1+0h0At2IhXq3kgX9sYeU0RWRyKCGfr+O+nBYyGiG1&#10;o7aQHhuItTxKWcIgpFxEMcIW8IDRuYv+fKcx13MQ5kGygxAyW8rnmvva43Dql0as4NO6AAKQxqfI&#10;ws1BqSSJ42ZoVdqAIOluZOx0LoXbHaiU6PZ6j1MhxpUQ6kNmUBu43xRruEu2Rr4+qB6e4KvAWyX4&#10;ri2WrlYiQHHa9QArzJ6reh6pRPLKXfltqbeWLlDc9v4i8lB3RpzvIqcrO+FZwmmu8huJNILglAhW&#10;+W638kNiFQehTdlHE49631FoIQRbL8vhOylslKU30Chca0MlR5apleN8VBvuZyzjSu3IRIWXEHjr&#10;BrJtqa+kmQf8Q53fqo5UhltiiVmRRFA+jU5EYpuyr8u28hhLK/u997yNjzZZpkYnhc3K0WR73Yim&#10;bZgzudoJvD2CbAdBLQl3IErI4nQcxr/KnW9JtoMxr2zx0yxEMxWMj2wsOryD0MHSSq19oq89/v4B&#10;KleAZL29Mj66uYhOTOKoorsnwE5H0ry8pdqK4WLt6Jr0fVyzydk8IEuMwOlMtFtcHFCMqtgg7Mzp&#10;uIsLy+koFk96yUlxUNt6+EC/886/38H2z4fJLNx8ZY6lh9cPIQZ+bmUt0r0LohrAS0ecZw/4qSNt&#10;12G0eMoS02P7pAfwjGFe/eW8Xu9p1UWYCibldBBuH4da9uG3235Dn8mlTmHhlnFthpxKz8Mhr0uA&#10;b9tQznUQTl1GwvtDshgSxCK+msD1trggtKs+i4FzaWOisT4rSJiP1WTpTYFaYjYckHU9KVpXooWk&#10;gj1XVu6pkX5J+rffu+CD1oon3V8rT2Xjo45LBXN5sjsd6QOfxz2EbMPAVeTiBDRiKYwYhIfAVwdi&#10;EcdG2hx7ou4YKBvYiu9OPN5nAQeQd7wXhqc8hw/xHOF1LrzSV1EesG2ytkaa+bksFgv2FBFu3NuQ&#10;0XGs25Hbe9kfFJhk4vyh1ZIIzXhV9ScdyZENFcRullVdq3bvt23EEmAblth/DritD/cqaiUimf5x&#10;BbfFGDft/9mBr0oqUv6wTVZsYZAE+lMZD14QbNMbRPQtbmZtshnRqyASIsT+bHTlHYUWBKekINkk&#10;vYTrOFYDWMvt7A+OcCfEKyEkSbaClwP5Uk4DoeqXY/dfM4GKhjdHhLU1Un0WGxGz6aTQjCS39zPP&#10;MkEd7PPlVvBNJ4uWP9wjW7aKknJ8XuEbn+ant2+VM+t+LH+fPEKeg12JbUD5lMggmV5VZc+xjnDN&#10;z92/KA3p5IRbAS6uQLOT5cZ65fU80RsLjQiqGj4cwzRbCSF2ugxnKvBxHd7JR8pKNWg/P9TgK9L8&#10;BqSo/mF7HN7U+G4TS0yOfQanyAW4jtNTIq+v0H/cZz541jmQ5/00IE16VM08x4YAYSf51lQDq7VW&#10;aC3VHFPgJaCyArdaTgMh17zHWDBGgl4v1o9OHfN4RcHLqyMqllQNkkdTjfc0or/TQr6N9ixVXW0O&#10;q0eN221iicMY5mmcVax81JP5zGdIxm2onpKmTWnUVTUzxtiwk3zLmvfhnvvoGgfXXJHsdC4Fj3PA&#10;uZpYRr5lN2TaANP4BEcTyepzk4zbZHCnBb+dPKrv2TCMunpecXiZfjcZfEfffis3ZjYtgwpC2P0q&#10;bKdTM29SxPhM/RgxNPzGXSOaIgsDk4L2T41KOffRNcieoxTVNZQKIbAtpieAiTHDAnGa0Gb4NnUW&#10;v+AozdpnQKriRLCCkGI+M0EhGSCz6hxcQIJv+XuuOc0KYOPAglrhIYqHCUQuauyFsmwMG3V4a1FK&#10;HXuLHlq4NTHMvWAHpVygs4hGLMcIrXkeYuqG4Xdk1iVyFbHIfGzTZ2M/21d0vshrWxSJgEz0/LS1&#10;L5oeiu/0WzQjsfLrff6vDi4LaiHQX9Zru/HM/K7kfu4FnJYWcxa4V/mQU9qdaSLUGOzDi5l9aVxB&#10;/Op1ZDtccz8/s6pTzwieD7KFmxaaAay4DjAgNNX9YnKjw0zxnvHQ7vcSdLk1v1u8CfxbPW9acPvm&#10;q7Zo56I1ZQNnT2NrgQmwgkwQ78v1KFGc7uwpSbpZ4jlCAjxpZVattZIiqpFmBBZxmSZjmPt7wINE&#10;cvkTF9n07bvWS8V08BhgrN703+QI137f/VYppztZyNnnhkBnvcF2k+Ei588SVjla4GeJJZ4l3LHy&#10;rHs51sTAi645QRdHpJha4EokioQlV5xVCZ1lbKU4634b7pnJsqgGIo36ix663NolXB0Ev8q8+4Ho&#10;Ti444Z4ty0UqB7JiLbHEEs8eDmKxQi0QpfBOdbKdmG/9VQp6eyZ26U5JRWxJC/nebUJUg1en9dck&#10;UU9XCgtf+e+7m/BWq/3/GeNKFrSGZPEzMDeQC6QVdOxSVnCJJZ5FxKk846mR7jGTkO21BG63RB6g&#10;HPT6bFMjBJ4614IFUOK6eNyaQWs46fTk4EZR/K/9n7qEWzvzi1t0YzKz5eLOgklqxmq4lc/KgrL3&#10;fKTjLrHEc4M24kZQSpQFh7XrGvS+r9qi77KSa/2lEAJvxVDWsFUWy7adCPF6ozYM4N60yc29Zb2R&#10;41Y5bu8r1WN6ZGmPJ+V9D/i5A5H7wJ9NkBleDeR9oYLdFM4sk0aXWOKZRKhgf1SnVIe7SK/ESpi5&#10;IhRC2O1EBLPe0DlKDMGEcC0W3ZaSlmBcp18MYyz0G6rqcf6n/rj+j93vrGWWqu+HwK0xLc4UiBJZ&#10;vZSazDVwNhTCDZQI4iyxxBLPDqpk0q9aCyFeH1I3fYAExh62xS2Q733YSYVA367Bm/pwMoMG3i05&#10;gSHrCHcqJchGT0qYxv6Q/2ufPWi+g+DfATdK0wY9WcHcPeBeQ3QbrIVXxnC4bAG3nH/FWNELGFfC&#10;7gBZ+bSCphGfyHOQrPDcIQXS1Pm8nAC9F6J/XnJRn1eULaRKyKociKzrr6woEK6EwhkHsdPI1tJN&#10;Jm/rNWKoBfDxGDvn9TJsd+Q8U8G0eyakwX6ft2p7LFxr+FfdH1QoYhET4gyAEid1oMe3kSvuwpUD&#10;cQ0Mwy5wG/g2gi/bsB9lF0cFsL/04z6TKAH1CmxUpSP0Skm2ix0DcfwcCLc8r7D3uGD2uu5Gi0vp&#10;CiQ9bLsDuy4Lqxb2WrWpETnXS7XhHWX60fEBOivkPTHidm+GglH/b/7PPRbuwe72/762ddZorbXY&#10;762J1a0rCAF6icYdxiuf2Arhnk/xylUV7/mvyOniWnnQQt0raA5QUrCTwNnnS4v8uUAdeK+rBUKm&#10;WBLKHFtauc8oGtucW13lKbDfzJX0Ktn29xuinpSbsXz/QX38GtQ2YilXQiHzqazcuAVa3miMMa1m&#10;61+s5so1ewh345Xf3DaNqwfAujDZdGG6Wij+1DCQDzBOM4Y6WTfeQIkFmxipHvEEW3EEOwxKwX4y&#10;3vmWeHZQVJXdEguIJAHWeAe4XpH2XWHgehtCxgdWjLzIiAzs2Rq8NoIrDGLIbcpbeQQ8dK4EhRh3&#10;56bxTdqc3JNSjdVLn/S0eDwc07fqOopPs18cMGlt05oj2pKSqOAoAtx3Z9hLsk6+MljZOpSPMF1S&#10;Z/UmbsuhzFJOcIklng3s9LTUeTOAZh3uplLo1El7ldhKAZyrwstjHPkBcG8fgpLbjSvZMWslP1sz&#10;TbVZX1Kr5Xr/Kwbwkv0CVEa4pgl6MsLdAm7nnGr7ZKpJTZyLIBEyTowIlZd1JrUG8v2hkTmRitTI&#10;CqSQFWmzDJvKC60cQPM+1N+eaMxLLPH8weeLLmhJ6cEDWOsVnawDbwdAIIFUX55VZbI2jCWEbL1F&#10;6y1li+ToXppGVMT0R6zsX/a/5BDh2lT9OZrfAyRwFjUmFuIqIQTqg2B3E3ETtFyeW+BcBKVAWqZ3&#10;z31oMGL6e4LVyHvWy7DhCPbwRV6Fzt4CqbBsQ+MRBDlneNKB1ZcZ6N1uXhMfkLHyf/X1o0/RuCqz&#10;ZyxPppXSw9XLw18f3Ya0Lfc/7cDKeQ63+rSw/13W8sSm8vrqa4eP177Rq55Ue3P0+BrXhnwepwml&#10;K1CuITNgxr3MwXcQVnrPlbRh9VUmnkTxHYiboEuS/B5WoTyGvXVwFcLc57WpHKPy6uHXpvehsy9/&#10;j1uwdpmJCDO6Lc+0NZC6zrI6lK+V8yyUgyZuMbzFrHzqaR/zA9tb4mvdLjlJ4WwVXpzmoFFTngF/&#10;3FT9H/0vOTRbn8YP/+RMcD7VWgfowLW1mPzcK2XJIKgEsuWPnSVbOuL5sFZeH6UZwa6VYF2L5TxW&#10;cCSsInb0AogLJrFcwzzhJBHEO1AaQLhxR4jWmpxi/BGI25O1j04iRkqLWwNRS0gvjeUBr/RP/LYQ&#10;U16kI20OnitxC4kJmG5AYTjSIz6P61XcfgrmFpRXof7WEccchpY8JP1I2pDuS4PSSZB2ZOxB6rpJ&#10;q/FyFJO2W7A84VqwQwLWSZSdI/F9lsch3H14+qMQuy7J3Aq8r8/toXd+gvLaDNezSOznxlc8fMuv&#10;mKzv4koIL1VmEHqN290xG2PSp/GjPznHOz0vOfTEnTv3W/umcW0HONt9SKbwiq4rKbW1yAca5CKA&#10;jGBjF58raUn5eaksWglTKS6unofGfVhZAMLVgdyEPHmWA3nQB80nHcrKZE3PajkS/cc/ckz9DVr6&#10;UKpBdJAdcyD5JeJfy593GEkq7ax2M8ZDpCAIj/g8AegyYq23Ye9bWP/giOMOQgxh+fC5wopYqJPu&#10;tHWYkZm3HMdBEMpXj5XtN8x9rKuD7ProkPGekETItlKXlCULXZJVLuVDh1BZE+s3ugXlV8Yb+7zQ&#10;vA+r8+tf9qam4F1w4ua/y5NQaufcud/a73/VMBPnc1C/I2+EyUoRBJvAz4OSI3MWLIhrYaXk3AQU&#10;lGCgzsukWVg5Xy1b9nlAuSagSb9EnIO1LvIbMzTnz1vYcsAhLZfi8XOxuu83PUGQsaCckFLqGsoo&#10;lZGkBUpVIYn0AQQTNplJGj05k13oQKzyk852sfugJszLHITmTVlE/Ge1qVtQSrII2lTui1JQqkNz&#10;27lCTjDZrnMA9XeOft3CYNddrq6j4vNBrxpIuNbwFwT8jvykZUKXJyPcgMyPa126hnLlefUQzpdl&#10;wz+3Pg2Vsyxu3Zm/KbsU3vrOxFBdh3CT4b1jE0YnWIcZSSoGpwfGTQZbV/15gGm28lszeZtrE8PK&#10;GdDr4JuEtx46veaSjLNUg9ZTWJ2QcOOWTEilsgVGabDTd64uDEEZ2ntQK8DKixrSTtva7F6svUd2&#10;/3Zh/65cT6XcbuQR6AsjDjpPbEPppFe7CRE1yD8P1vAXg142kHDjtPUHStX+C621Ighl+zsFb1UC&#10;KVhYL4t27RYT11FMjWvl16hF8PIi8i3IxI73oVQw4aYxhGeZ7UrXhHgAUY4bQNwmHWBBWw4Tbs4f&#10;ay2oCR+kJALdR6S1VWhdFzJWvvplisJ3r+pkrbOYba9lf5JQ2vloZ8WBLCrdTUYCa2/Qu1huQK0B&#10;rV0h3aAkFmbthAi30+agfJlHQOz0URSSf7upjrE57SSIms4tJJKMcdr6g0EeqYEOoOrmJzdQ7AJu&#10;i5ow3FoajrdD+GVd/r/EMZJtAvsp7E4lPnFMCEqDAzaFYNam2SVHuK4SxQw43iCCsyB9aoeMxVom&#10;zipQioGfp3Y+czN0zz3h506TrLtJdUsCcF6W1BpmEW8qBNZy+HpOCu9ayruFBuwywk1ZwIBZip6K&#10;wDXzIldVmX2nIBgZKeHej+CnNnzRgh+SyaRc5wvj5pKjU8VudfOTG4NeOdTjri2/AjKFb54WP845&#10;4NcdaCSwEohDYefIdxwjuhPfuoVslubmc0bXevXayH0PoDGHLVzFAB3l3ESchnCHotJH+pOqKUQ5&#10;C9cAdQjWe4nGnhTh2uzamkNxlwnRb6kPs9wdaZhEiDc9Gem9KzEcBLCiJLbsq0xDLT/XQtFpaaVw&#10;rQXfRKJMeLJ46txS3Tn45bBXDiXc1Nosh0wFssVYYHSQlc+SqQWVA7h/wq64HnildBW47wG3kVg4&#10;HHIX9D2APu2pB/qwNWySbKHRAcX51HUfx07qAuhkn1FpZFyVnO9anwzpKJXND7+1nwWHAp7DFqaK&#10;ZCmUVyU1rHz8nfPuIMVQ9dytTc3gmG0pgLpzOd9ti5DVTzYrhDhWdA76BGvs/znspUMJNzbx/5S1&#10;3AnmuP2dHU+Ab5pCsL6Nhn/8msnkts/c4ANa5bqzrrT4cRcdSnGYcOMcKdvsdWkf4aY5wh2UEVAY&#10;LBPd6dSLjOTH5a0U5cRX55RJMhRWCmRqW26hKqDVlSpnnwnc94MW+RKsvCPZCZVXoXL8aWGPWiK5&#10;CEK0nUTkAVIjpbw+syk/67SS91RDiRd904Lv4mPej0dNSeVE/LeJNf/zsJcOJdzqxi9+RCkZt9KO&#10;IBbJXBTcBm66nkV5dfdOKuGbD4IGKrp9soP0MCmoOgSrLhUnhM6CLmRBbsuuNL2Ea5wl66aPT/VS&#10;6rBLIWlnuZ9HFj1MAtNn1HoJsTERN3I7jdz7ur7r4Pj7+nmVbdbp5nNaw2x+3NXcbgqxmhsPZh1p&#10;4biDS5BQQqyhgk+qcLkEv6jAB06Wsx2LEWXs4btdDiTFNLXwUwu+7kj3h/kiyhZHAMVOZf39q8Ne&#10;fUTWtP1C/nPbQbNYftyriayKfmvh7ZtmIjfs0xJUKytwcPJeHsANMCB7CDSYiAWywTOEecIFbJ5I&#10;vdXqChkqGwz1S/e4FKYqYxmCPpeGgokqFXxZK7a3QCEo53zDJ3BfTAwEkupm3KKS7s12zFItuy86&#10;kHsS35l1pIXiqVPqSl2x1Lt9ySwVRP3r0xq8VJVL04izgikPi0gHeAPsoQuyXU+nCfuPAfPU5a13&#10;58rA/FuPkU+ANfafZ68MJC9wQfB1R7YZdXdjFPKZmxGcqcAHeVdhdQ3SeycxzD7kHmAV5ip9ig7t&#10;FUBsOpeLS3+KUpJlL5RqyALi8jtNfyDQ5v6bItXKuvP3I9nprYSbpNIOsqCfSSXZ3yMo9QXjZs0S&#10;mBA+Ba+8QldToTNj8K5+MSuEsVYW0+YTsI+Pfu8xoI3IsColegbnjkhnuoBYvZdrTgo2Ft9vv9Wr&#10;nLuhVoKDBL5sws2i19D2Xs/OrYczB2Dkk/mocfOfGWPlCVLBsfi0IkQ67aaVr/t9f28BX7pnoBpm&#10;LoTEiDjOa/UBOpj1V2Gv/0gnBWcp5v24UYEByaAM8WNES2Kn98s8ZGyrTeeIx1evdRGR5a9WkC58&#10;jnAPpeZ6wjVSITYplOKwK+sptHayRP24CfVJCnNitzDkCMgjb61Ye/yZCt2g3bpzQQV9VYnT5Ae7&#10;IJjXvrBWFpm9ewtBurtkHzu145cCrSLKYb+swfmqVEM34qzteR7lQMTLtzvSzbcw5Do8GGPjR42b&#10;/2zUy0eaBZcu/W7DNK5eBfWhPEwaCVFNVnU2Dh4Aj6Pekl8QIr0HvFETqvipJQUV+VYa7VSe94/r&#10;wz5QxSUlP0TWx5OE+4CVNRGFCctTF5YMhHYKb82nhzMNogjOalDjVC/lynv99sEj9RH+nCaDDsg2&#10;bTlBlXxZbzhhlRk4a+xW9rNJxb0RVBzZtqC6CWqSOdmmm3plU3oKNcKq3BdwQcD4mMWV/fXyudA+&#10;TD9AV2ES1N+E/SuuQq8spynVYPcurEYQTqWPVQgMmdaKViLnOmlV/kuIq+EpkpnUjKRQoqR7H4N6&#10;KPGdr9rw8cxlrk/cPfJBYXv10qXfHblCH733tPxz/424FYpNY9pBLNY7LbkwtZJ8lQL58j//1Iab&#10;bfk+XzjTdELnn9WOeC7W35AeHQsDJ4PXbz3OWuBkjay4pZqQR/6rXJao9VjI1d73J8Inbed/9mId&#10;9FrEeLeCyVwN01SZQeZnte5YWmdSl2kM6y+NJ2GZh+3kLFlFT4G5XskWCX0CgbM8SjVn5QI2twhM&#10;i7X35Z6lXgdDSclv4zG0bxYw4OlgYrBuqlU0PGhPX3KyhfQv+6guFa7tRHa+Pm5oEYPNADdmdep2&#10;3Qldt9lIdwKMQbg6af5+lh5WbFT9DnC9IZq4K6VeRTFrZWvge6P51A/o89dW+/y1Q/CEVb7Qry9Q&#10;IYRyflJHIt0pNiPjel2ANDr8lUSM34S+nEXsobe8t7vtVXRN857AgSepvrLeacx4T4pK56wJsvNP&#10;U/4aedEaKwtFz1JdIUtzcyI2J4XyipsfpczqDmY0t9c/lNS9JMoYqLwiGtKdkyDdfertbaxPiXYF&#10;D1dbcGv0G0eiBLzuDLEXapJi1kmzj+zTyGZCp9GNHRhjrE6av3/UW462cDc//QnhxtzqOjttPQUe&#10;NKQTa77TQ2rEao2dHm7i8vE8FELCrQReHeSv7cNdZPtwsyOKfg8WKbOtvOLyVAPRX4XZI/nWyDa8&#10;fk78mvmvlXNM1C5J5Z6CfCDJW7vdggGECDzhGk+Ccd/7p/hsPvMhOhCijFt0tWN1KKI1O7+a7JhJ&#10;J0sJO5Sqll84+j73cSPYFAs3b2mrAgKiGx+6xaqTI926+MWTYw4uN2+zVTYEOKErsp3uk7bsfm8x&#10;W7H6JSS7oaLFZekpw1iJdEwHx4FZReZdx5UjMd5yae0fAn9Pql9CEX+uzqYMf6cDlVyGgSfRWiD+&#10;2rxAxT1km1ENxamOlR7zwwafALeMNJxDyRai7OI5zUQ8eHNTKZsE5TVx0QTOj1trZqLf0yLpQP0l&#10;Bop9TpoG2yNgk1v1vHCNzT382vkbe+QcjRzDV9hNY+GmkegbqzPu+JFopXq1sNBVh3VujZ+s74XQ&#10;LYMJzKfEKe8AnNF/OjWcW6dL+nu9vvRZsPoeHHwv8yWsZJbuwQPY3OB4WqY0IerA5jleBn7Kd+XF&#10;BcUtbLfhkYG1MlwMp28r8G4pa07rY0Atpjxe+2mvkWHNke4EGNPkiK35Rz1uhWi2yG1C1mpHISTa&#10;SeFV1z++Xw3oBeBiVfwx3p0wiGz3kCqTr5qwH7u66zBzVVikIOTWwli5Lh6rtFhtnUc5v+IsmPX9&#10;A46Xf9C9eyHvT9SVzDzpuhFM9vO06v1p7IJ8ric6dQkA6VAWAWtd4HHcTI9cNwa/G+hHPhfX2sx/&#10;ehIo1zMrt/1Enr1JU+CGYfVdSU/0Pl2lxG988HMxxz8KezdgU1oQnUH6iDWj3qmmlLQtr5dFwOaH&#10;pqSETptztFWWFDSQjzxFGFcQ9boTYmv+0ThvG4twpWg6r7QAACAASURBVHJCyV6jW2HwZLqBIio/&#10;+cybKIV3qzAqdv4Coq9rgchKW2OPR4hozQ9NuZj1susp38c7iZGvg4UhXHJ5n26LN1CjYFIUZAV1&#10;icdXY3mXgaus6RlmXV6jcnoK+bYx026Fh6mF1S/kdgK5sR2JZuYSMQmUB9g3pXzRhzpZbdxyPbO2&#10;TSxjKcKt4LF62S0qKV2ZyqSDtHudJxru/mVP/YvA63UJckUDbnmo5dkONNzzBQ1GdqzjIv90aTWt&#10;tfwkMy4AUPdGVZflMf6ds/yv8r8VkmhN78ctk401MtLaeJyV5pWy+HarAWwn4tv5qgO3XIZDvZyl&#10;k+URpXITK1qI/bPVprRlWQRUVnPdDPzgF6TyLKzkrNl8ea91D2feavXfq+w9XrJuoK90VtQHBPLG&#10;CAjaKBuLCiRjoR8mze6F0tKX7qSgt3IuBRc0LMqt4LH2sguo4p7vMsRzrird/RG2Xjv06zOIpGs9&#10;FGu3M4B4tcp2rwcxfOtUw8bJKH7aEY4wVlLGpoLPAe9ajY4bx8DYe5NO3PlvK6r897TWqitmM6U9&#10;Xke6+Pp+ZuOGcdag2/DN2OziVYLDFGVtdrO2KvCSyn/YOtgY2GZUV9BjQbgOdrFKprsIynRza5VC&#10;bAnv/0whzN+5HEGZGIglX9a7S2ZJZxoLirF2BlEzS3cLK9JOJr7X+9ZSLXugfLudE3P6l+hWJc5N&#10;FH3N3WvnztKBFJPMrenCjntgh0uJvx1AUofbFnY78rxXcu5BkKF6warUiOF1G+m6+4I6TG43resk&#10;riRe9MK09zRqdjuXGGNsO2r/N+N6vMcm3NqZX9wyB9d+At7Ito4PDqvxj3ti5x4IXKLzUSG4HeBR&#10;mlmwPn0EMrL1FWeRe92lqkQoB2Ljbdj+Hs6cMOGyegxkNCVULmKvNJiOM7JUttPpgfc/G6DT6zea&#10;YwfWiZC0MgvX5yyXBzwu+bLmQVbwcaJcF7EdPcU1TO5Be1+69SYR1M+APn/4dZW1zHKDwV0+isLT&#10;G7D19pEvC5HULqpSsvQ4kqB3SUuOfh6BFllHY2E7kiDbik83RUp722lWnQowFXOZB1kwVeItN+pn&#10;Px5bHWsio9pa+0/cNzO7FdadeyDULptgCB4i/tnrLdc6fQg3xU7MQgOv1+CjygiyBWBFfHXpApT8&#10;dq2LRYO3rHBWTwOSgyxy3h+80WW6XrLkIGeVmV69gpNEPuULZIw27fvqFzZXnKhSns/HnQZpJKXB&#10;ScfFCIa4Rw7tZuYE88CR+tpEb7uA5Nu/6/QT2rGki+a9K96tWnFauYmV1LKHbXFdVhxJt2JxY06F&#10;PneCtuafTPL2iQj3UeOn/z7TVvBandMVJl9A3AlaiVWa31RbpOPvr9oiLqy1rFQ+lSMP75+tanhv&#10;SJbDUKy9DU/nL+B2JMorC9r9oUI2RXw+bE7WsD/PLB/dj/ZzwTPLybfAdegKpLv8Qh3KQtH9qnCo&#10;Pb2CE223ozY4JCM5LnRAt3V7EI4IuB3TLmvnDqxP3413BXE3fFIT10HsNFTSfrVOhC8qrmDK74z9&#10;7vflqc7uFi53DY2xMT/fGys7wWOi/JJLl363YQ6u/iWovwLIjYweTdXDvow4xlMjF+VJKtuExxae&#10;OpKt5EaXt0uM889aK5VmL6vJU0wFFVjdgtaPUHtrqiMUgnAD7HaBBywqil3qLV3swrpJ12cmBKGT&#10;fYKe6b8whNtwGQpl+T+oDC8Lbt9wGQEu3SVpQXhS7QvDXOn0hMQYVumm9+tweOwlaWW+7WnJ/Sh0&#10;foT6eYrIaVYIab5ccUVUsRRMaSU8kt8Jd/P8XTHVJ1P7bh/1uXXsX/Lhb0+kPDVxQp+x9r/S8EeA&#10;K4LYm1p45YUS/NgS6zU28EMsPt3akGczdf7ZQEte7gvTnbYX1TfgyedQO6nkduimVBUBpSm0tGOg&#10;ReQJt+/G9+qC+gNQbC+zIegn+YHItdUxqXT/HYagLEpQQUC33c6xitj0obwi5b2T+sLVinzWUAmh&#10;Jm0kapLf0sdZAQ4wVTv7MfAwvkijvkpiQDlDa5NJnQuHsQVslSAqSYrobiRBMaUystVKZFuPqkwd&#10;ifZej+Kdtva/nvQQE0+hcO3dPzaNqzta6U1ZLyySkDGOAlUvNpDcWu9aqA4ZTZwKIdcC8c8Wbmds&#10;vQQ738Pmx0UfeXwEFRfNn9E6DSvQfARmhG866cDmh4x1+4ctBIN+n6+86cKT85zZylp61MsGIW73&#10;Bsz0iAU2KNH1afp2Oye1HoMQ7lTCUTW6RR4oIdX9O1BblywT04KmD5Y5hko6sFqcelgLuNoGU1kl&#10;TEG7KdLowGMjQbDzlSmDWDmUcaphjhM7ZDNi9lv3GOE64TxjzY5ee/ePJj3KdE+3tf+L+0ZuYGP6&#10;7fC5yuFcO19N5pV+6iG8P6l/dhLoiy7X7ARbj1RWhwc0JkG3J1cw4itk7K1pbzfS3O8HTZ1BVrWZ&#10;XXBlKPIRkzFa0cS5Ki1jGLk10/kgXyCSlCcKn8czhYlW33K6rS51LgihtQu7N6HxRBYUX8iSxm7b&#10;PG0BbS8OgCtNV7SgRNkv0M6/GmTqf3ddS5wiW9VWkOWmkHWysd0b3O5y4GSYinAb+82/b4zLG+kG&#10;z6ZTVboEKBe/UGTiNZ1EnOKf1eCtYIYSvHGxcRmenGDbkWC94IR2NcbXGNAlBmdQDHp/5bDl29VR&#10;mAf6x3DE9csHzHTA6EcxP+O8lX4yrcMFqtfqngSll+Q+xk26WRdByeUbl+nSQNKBuAPrlwsZsQGu&#10;NqFayooN4lSC5PlbpZVkFWglr/9xFqWauaDVFywzprHf/PvTHGkq02Pthc8e0bz6BfAb3ZvXeQCV&#10;16c5HFtVSd8A2V68VDsJmfAKrJ+F/W9h7YPiDpu0odOGMIEokZzOgVxXkzxJX9pr0vEtw6gFwQTW&#10;cZIgSl5jrP0WaDd6x2IS2eIeQph91vxrB+kVDB9c7zHiRH53KCwayjXq7DvfZAKdHagMs8wSaDdF&#10;lXqs4FMAnQ6E7ulPEki3IRgxM6OW6+DqdB5KdgxXunWfN85S7YZZF3436e9F5O/jGPNk7T3o/Cxp&#10;TcrtgPKNKn2roa3i5v73TgQ8VOISTIzEa6x1KZy6N5c+cKW7BzF8EcFbtaLs7BnReZC5XLBozRdr&#10;L3z26Ki3DYKyU1pVyd6V/yAMS3/S/UXcEtm3KYzmFPiqJSphs2mQFYDtz+HMaxTb1cITRsroh8P2&#10;fT/utcx10B379ZOstf2EZzhMgMPGMuq1w5A/xlFj9eQ5zvXyn2Pca5v/3ON+Dj/2ae7fJJ/Bv28a&#10;m2lP2sSnkaTChRWk3rM4189j4GcXEE+crvX7ld4z3DBZ88hSLuVTIXGddiz5+m+fZLASA7vf9AQR&#10;kyT+6+H6+386zdGmJlwA07h6Xyt9EZT4uKobsn051WjBoytw/pcnPZAllji1+MZJowZaYjHvDtFL&#10;aQPXOkLKtQGhhY5rn3VixlhyR/zdgQjTG2se6JXLo2uqRmCmkLi15r9038l2Z4bKs8VBDdbPwN6v&#10;T3ogSyxxKhEhRBloIdL18nAvSRWpCr1QyxoP5Dm3Gkj62PUmXD0JF3pzpydYlnHedJjJwgUwB1cb&#10;Wuu6NPRrw+q5qfUVFgpPPofNFyGYejFbYonnEo+BW22xWONUCHec/NcE+L4jurf1kEwJ1iFyAbfX&#10;avNoYzsA5gEcPIZSFazFGNPSq5dnqlEvoiTpDwC6QtAzpIgtFM5+Ctt3OdnI9BJLnDakmEajWx1d&#10;clop4zxFIfBhRXqQNZPedjjg0shCuNmE74+jEr6xLZyWGaV/MOshZyZcnVb/s54UMZuyCL3uZ4eG&#10;sy/Bk69OeiBLHIEFFbd8PrH3FTWiLHlNSUrYt53xE9peAH5Zk+yGRpyXnRWrd8V1f/iylfWHLhz2&#10;cU8hkjHG6LT6n8562Nkt3I1Xn4L9Y8BZuRVpu/wsQF+E1XVozdI/dIki0ASuxPCThRsWfjTwXSKq&#10;/zcOFlNr7blD8wcor7C2skWQ67gdasmx/bI12eL4fllSRH0HCG/tWsTaLQXwdXNa+awj0Hic9cuT&#10;s/6xcN1sKETlpLHf/Lvdnme+7nyGFjwLhcrb/Dp+YYbunksUgRhoRdLaej+SAIsXPiqVjk3raolh&#10;sI+huQdVKZp4oSxpXT5hr6TFHXCjBdcm8NJdRDpAlHVm7fpjhk7g6krhneyfZN1KEJHxxn7z7xZx&#10;5EII1yUB/0tArkipAgdT5QUvFB4Cn3cgqYf82Fx6c08SAaIjU3bJ8qUga0K6tG5PGgk8+RnOfdT9&#10;zQVgvSIkCTl3QAkaCXw5Ycu090rwSk1SzGLTS7paT0biR+Lgketr151Z/3LaQod+FNaNrt0++Ds9&#10;Vq45vVauBa5EcLsFNS0pLeUSfFP4SrrEuFiS6gLjyVdw9mX6JTjfDmCjLLsRD4vw2FtTxPrPI6X+&#10;ysmzetKtBFKdVswceZI1ScW10Gkf/J1CDk2BhFs/98u7KP4cyHy5p9DKvQ984br/rpSy1JRASV3P&#10;0+a8u5kuMQgJ7oEa4DtYuhNOEHvfQH0D1OCS57cC8cM2o0xedbMymyTjhxVRDsx39lWKYtx+B496&#10;fbeKP6+f+2VhXQoK7LcMnSj5j7o/+HbZ9nSQrgG+jeBeS4Q0yn2NKVspvFiDLXUPWj+c1DCfW4xq&#10;cLMk3ONHB7CtJ7KnP0K8/yLwSV2CaEkKbxTAOu+EmaogdBs5zQb7sLdjM32cVgAKJdza1gc3jTF/&#10;BmR5uafAyr2HRFANQrbkEq4V4jfaLLkeabW3oLUnzfmWODbEDO5nZ4f8fon5wSLuta/MWai/P9Z7&#10;AqSi7BcFtrbzOg1+TDNr0h087sm7Ncb8WW3rg5uzHjaPQgkXoN1p/4c9vlzswpJTjFi1D9pCtL6T&#10;sIdCti0V3bcqn/kMdu4hvYSXOA40EnHr9MPaTHFqiePB1x3xm4ZlUfWapL3muM1h7iKpgKOQbypr&#10;7YydI5J7ZDKcznfbaf7tWQ45CIUTrmsZ/L8BchWCCjS3WbSwx23g65aMqjZAjci3XE+N5AMe+uu5&#10;D+HRdU60ueBzhM6Qjs2JgfqScI8N30TybIRaChPKwK+bBflPHTrA/QZ81xTiHYRdoOkaQsZO9nH6&#10;jY4Vjgp6MhP+pH7208IFsgsnXACdVn/PGKf2rJSsGp1CLfOp0Ubarj/OWbWplQc3f8OMFRH0D4Yq&#10;n1fg/Duw8/P8B/2cYxvXlXXAE2WsdHJdYv7YBzqxpONBlpZVLcEPTUmjLAI/dKBSEm3cB21RHtvP&#10;/b0J3GyLsI1FJJNfmkXCsfOz63ghE8wYY5sHrUJ9tx5zIVw2Xn2K5X8AMl9ue5851YSMjZ8tfNuS&#10;61pzTveOE8R4uSyWUup8Qq0YXq8ftQVa41r1fT5vSAbDEvPB42Sw28C6Xngbxz+k5xJre1/zXqVD&#10;x0KUy4XVCmpluN2EWzNuZH+yENmsrXndSTb+2BLr+koshOw783YS2KjMsui2s+aQ3Rpi+49XL31S&#10;1PrRg5nVwkYgMI2r21ppEW03qct8LqZ9xyQ4AH5sy+Sohrm2ybHUZb8bih/qWiSrdzMWubhRvesf&#10;AXc6rkWYgTSFT+beB+j5QwdZJAd1ck5dA8LLJypQ/ZzgyeewdgbKrwPwVRtQ4svNM0gzhvXS9KLh&#10;VyLJCKqG4rPPH9uXCmuESiIjWrlTtz0HaFx1K3eI07vd0yuXtygg6WEQ5mPhClJryMQegtD1Pjte&#10;NbHrqfRJCnVm1UapkO0rdSFbgG9dj71OAmul4WTrA223WhJMKyMPvdaS6bBEsbiVZtZOP6IUNpdk&#10;O388+Rzqm12yBfi4Kj7cZtLrilspwX4ixDkN3i/DmzV5DpsxPW3+tJIvpWRnGqcyjumxLZwUCNkC&#10;OM6aC9nCfC1cAMzB1Z+01q/JT1b6dq1/ONdzgjjVb7QA1WfVJpI0nQ+Efd2RG+lX0I+GtOC6aeFJ&#10;C8rh4ZYgHQsqgo/S67D+5tw+1/OEfeCHIdatddVGn870wC1xJLa/gOo61Afn2l5LYD926ZQOCmin&#10;UhE2CyHeBh635LkMA1d85HJ5K4EUQMyEvW/ElUDXd3tTr15+fcajjsQ8LVwAktj89e4PPqE4mm+g&#10;6YcEfmwKMfZbtS/Xesn2uzir807MYLLdAX7Vkv5L9XJv+pj3AwN8tAJUrVgES8yMnzrDU74iI767&#10;JeaI3a+htjqUbEEKEM5XpZIsL6NYDeSZ+mIGCcWXgU9rUgZ8piJGzpkKXK4XQLaeg3JFDj1cNSfM&#10;3cIFMAdX/1Br/TfcKSFqwOY7FN38/AnSuE4rUREaZdUC/GTgaSSk3IzgvTr052V/H4sAR6UkW6j+&#10;PN3EyNbm0/xHaV2X1hxnF7cv2iOkI6pvbZki/tID4GlbfNtvzX05Ho5rqdy3fh8hIFk8MXxcL7Lt&#10;4RIePwOP9+GDSpNqebxKhUfALdcS3fte/fPRSeCd+ox5soWiBTvXXOfpbpHDH+nVy39z3mc+FsK9&#10;f//PVi6svv5Ya11FKRGHsBZW3yvsHFdjEbDwNxzEqo2NWLX9ld4PgDuuq2gjgtfqvW077gL3XVft&#10;YVaWcZ1FP6r3y3YA7Rtw8BTOLSbpft2GOCYrz1HygARarl8ngQv10YHDeeFn4ElbItT9s1MhRLxZ&#10;gdeXFWaF47qBnbYYGJGCzyZY0faBa00xdvwuMN+B95W6CNCcOA6+c63iQ986p/Pw4Kezly797tyT&#10;6o+FcAHSve9+LwjD35ezKoiasHZh5v5n94D7LQlaVR15eKu2HoqsWz8OkEBavSxuhvO5jIQW8EMb&#10;Yit+qcSIxVxy/qO8CnIzPmLljm7B7iM4/xnMkJY9D1gkyFcNB+e3glj9l+rw4jGO6zbwaIjfFrL8&#10;6M+WGSGF4/tYgmC1UuaGM3ayLIAY+HVLCLdHj8Q9L+fr8ErxQx8f5gHsP4RyvesDSZPkbwfr7/3T&#10;4zj9sREugDm4+oPWOnMIRU3Y/JBZqqC/cU3nVktyc32juZcGWLUg4ccvW+JGiAxslOB1t3X+MYXd&#10;jqzQWgkZn63BBQW3nbXsq52aEbxUF2GO0R/6ATy5A+ffp2gXyqzIW/nDZkEzkmswThPAWXHDinU1&#10;jGz9eF6tw7n5D+e5wjcdMTJq4eH4RMDkPtOv2mBVVpzg0YwlC+idE/EFpbDzjZCtgzHmR716+e3j&#10;GsGxeumipPU7mc6Cck0nf5zpmB9WxJJtpbI6a8T6GSwWJxPLr7z1QMi2jTj3911ebmpFsOZyXYhm&#10;D7GYtcq2tOdrY5AtiAV//jKPdluFVeIUhYvIQuW1RQehXobttgQX54lvI2k2OIxsvYjQWmVJtkXj&#10;V23x4ddCsWjzwa9KIEQ8qcD3x1UoD0kbayRyv48djevCObmKsihp/c5xDuFYCbe6+ckNsP8AcDoL&#10;JcmDm1HC8b0SYOBcdfRK/H2ctfsAmWC++qwaChE3YlgNhbRXkZbPd1ryN//Qr5fglQksvoRVblXP&#10;SCXO3DL8poMvGojNCNItyW7gy3Zx5Zse95DFLrWuqmgA/PZWK3hnqZtQGGLk2mtnicaukCDNmaRe&#10;a+QggRsTzt33y/Is9QuQ10LRm/6qU8CHGBf2ESRt4ZysT9k/EE46PhyrS8HDHFz9WWuduXLiFmx8&#10;yDz5/6aF7U4WiPHOfGslUNR21vFb1axM8AnSkrlezrZXJTVIzGY0Pm9mubvNBOoa3p3wGPNECnzl&#10;FpV+xTQPn/HRTuRzXJrR0nwIPOjIPai4Ms1h502MEP6n1UXzhJ9e+BzncpDNy1oohUD7wLXW4dza&#10;xhgVmINw07ogaN/xYpfh80EN5pvhZ2D3GyhlLj1jzC29evnVuZ52AE6EcDv7v36/ElS/lREoSGPJ&#10;h5tT2a9PWVkpH07rip0Kff9E2kMEOWolIYPYdSH9eIqZ8QC4myO0TgpYeK86vlzdvOFLaEeRLriF&#10;yhGgVrBehi0lKWajyNAg13TbwkEk17IcHC7f7D+Xfyh/URuQCbLEVLiPCO1XXPlsMxbXUt6veo9M&#10;jD+PZiy9xSbNNrgP3M09Tz1pYym8XZM5NBc0roI1PdZtp9X5sHL2w2/ndcphOBHCBTAHV/+x1vo/&#10;llEoiFqweg6CS4Wepwl818pEMOBwfu7lcm/YrgN8k8spTF1k/NPa9BZWBFxx5cNV5xeLXKrMovgk&#10;I6TEOVCHO14MgnUqa75Cr+SsJe/rtsjffCATXMaH5sgL6d0IqYWPqgWISy/hkPDdbkqrVqGuJSXy&#10;TG1wit0NI371ei6oat0u5+3a5Hm1O8D1AWljXtfk5frw2MvUSO+LsHi5lhcW/x/16uX/pOhTjYMT&#10;I1wAc3D1ltY6MyzjFmxcpsgNxhfOagty3oooFSvtldpgsvuyJeQR6oyY36sdLoqYBt/FLmXNTeJm&#10;DFtleGOBGOXXHfGxVSeMJFvrgi7QfZoUWf37JPCuiw8XZQvwLMA+hqc/w5n3uGrrHDTghVV4YcRb&#10;vo8lIJ3PXvCpeR/WJt+htZG25n5x7s9gOF+dLD4yGh3YvdrvSritVy+fWGbaiRIuj79+j3rtiozE&#10;FUQYA2vjte04Cl/kbixk25eNsjS3G4Sv2pLT6ydDc0BRxKy4jVgOYZBlPZRUAeWKBeKGhaetXmtk&#10;3shvMc9WjycV7blB8wdpDXX2E/x+YQfYHOOt33TEz++r/rp+9XT6Xd8gtTGFWNxr5YLSxvavyMPs&#10;ChwAaLbe59xH3xVw9KlwgsWbwLmPvjOp+YdATiLNFCZWvuYKFywSFEgtXK4NJ9tvI0BlBN2Mpdqq&#10;SLIF8RVvlMU36aO2Rkm34N2CzzUt3lCSFpfaTLVpnvxnrARljIV3jynv9/mAEW0Pa1ypeTb5xyFb&#10;cIaAcw15V1GoxZj5akqJ64+dm6idSxvzrqkLRZBt5yZgesjWpOYfniTZwklbuA6mcfUbrfQHQFaF&#10;tvEScGbmY1+JodWBi6vw0ojXXU2ySC0IyWyU4c05bfWvxL0NEBXQMHCmucfra83Cfdmz4D5wv531&#10;DwsKXKZ96+zAZT4U7sN7nmHuw5O7cO7loW3MJ8HXHblP+TkbpWK1Tbs7u5ZISX6tJLvJ1+tFPPXb&#10;sHunp5rMWPOtXrk8f5nCI7AQhPv48f+zdqZ64bHWqtxteBy3YeMDigiXdBjtFf7JOCUwF5FtJ1DW&#10;k6d/jYtfd6QKp5wLHLQSWKnCOwA7n4MqwcZH8xnAlHgIPI7Ff6eVWDmT+metzVoaWecnvlAqfhfx&#10;POMG8EbzNsQPYaM4LY8GcK3d69v3uenVAN6dMo3kZwuPD+DFNdcZeyb4FLAqshRYjLHRdvvhuXPn&#10;fmv/qHfPGwtBuADsf/83CII/BFyqmBO4WStO4GYQ8ukvXalFO6uw8XD8mEpFWy2XD+wTznvO2bkJ&#10;u0/gwmssGh11kBzlvUTI1/cbC/Rgt4NFXuO3opUA1kMJWC5TvYqDV8uzwIs65VKl2O3ZTStzt18Q&#10;XiG7w43S9DvCXQpqlbTvhGmCnN82Tf8ma+/+URGHnxWLQ7iAObj6+1rr3wOcQG1HIozVN+ZyvifA&#10;zRzZ+oDNL+ckefAQuN2nXeAVxz6pD7LlY3jyNZTLsPaL+QyqADSR6HMbqV7y5OrVx0pAFVGSWCw1&#10;iWcH38XiBvPCM00Dn1SKS6fzmSt1VyWWGvHhevjCiPO1ExSnad+QTKcw675rjPmnevVy4e3Op8VC&#10;ES6AObh2XWslDFugqlg/vJScT8T2EnIf1qdPSttjePJ2C7jizpffgjcjeLN+RAAjucXd1iaN1TXe&#10;WQaTlujDg2aHO1R6CnviVPSbi3CLfenyx2uBK3hBXAiNpJd0QebzXPJpj8IAFTBj7A29+s5CtV85&#10;2SyFAdBp5TeMsSJtYa1YuHsPEA9SMWggpYvVXNVLOxbim5Zst4Ef9qXbxCB818pUyMD5bZ1FcGS0&#10;OHyFB+U1DtpSJrwz5RiXeNaQwM7nXFT3WK9CO6eHUQ4kf/bBjGf4fF8KYWqBtM0xBj5wweR1J2+a&#10;twHqJenee7zZNg3hiFK+uMFGOq38xrEOYwwsHOGy8epTY5K/lf1CSZXI7nWKygZ94Py0vqy0GcEL&#10;R1mZI7AP/NSEek1EPr7uE+W4Ekk6YL66puOSycdJ8r6F9Ieql0CX4elBBM3rU452iWcCzR/g0Vew&#10;8TLUXudtDTbNhGd8uuGd1mwdEc+tiqutlcrzko8zvKakJLhHEUyJIfNjU3Z184cVbijXyFO/Mcnf&#10;YuPVp8cyhAmweIQLhOvv/6kx5j+Xn6zoLARlSWQuAG8GklzdTiQ74GxtdLXNUfBGbWoyxasvWuLb&#10;vIfo9eZ1QRNniQwSRx+ER83c+w2srpbFr/voc0juzjDyJU4d0nty33UA53/Zk+71Sk12ap52fBn1&#10;1RmkNV9Vks8eMrjq753QWb850g2U7OauNOfY/tZj/4poJCjJSAAwqfnvwvX3/3Tep54GC+fDzcMc&#10;XPu/tFZ/FciCaEEJ6u8UcvxftYtN//KBBa8r2k4OK99bVyr80ZhiLDcM7MUZ4TZjaSMt1ngC+1ch&#10;asPZxctmWKJIPIXtG1CqwNplhs2ea4lYo/mqsMaUgjOT4NcdOV856M2+idM5dudoXhPhq94g2ed6&#10;9fLCuRI8Fppwr137F5W3Xnjrh67eglIShaysQeW1Ex7dYPyYSjBhYPNDhDBfHaLh0I8I+LWThwTA&#10;iivivWq/r9nVjJNiNz6lg2QFLPEsYB+e/igW7cbbjJPn8UVf6ySbE1+aJ/rL4r3rTDG4G/ZM6NyE&#10;zn6f39bc1qv7b8JvzFkuf3osNOEC7N/74vzK2spPWmvRjlFKuv6uXlioaqw87gEPO0K6Hr64YaMM&#10;b4zpyLmaOA1edxyvzjV88h7wXaNGUwecq8p2cInTin3YuQFY2HyTSbS5HiP5uD790BNfNcgE5+cF&#10;Xx7vg8MakeNcL8HbRSVdp/fh4KF03c3IttnYqmN3ygAAHddJREFUb7y+9sJns3UzmDMW0oebx9r/&#10;396ZxUiSZWn5u9fM1wiPiFwra8/J7IjcqjKri6JgRIuX6dkQQ/PWEs00Essg5mFaIFGikZieKSTU&#10;0BJiBomBZhHqZtM8QSMGjYZ+mQZNw1TXklmZWZV7VmZWrpGx+mpm9/JwroWZe3jsvkWk/VLIMz3C&#10;3K67m/127Jz//Of5Lz6ObPgLK09YC7mySEB4OryFrQNDe+U2boHM682TbRU5UDtlN+txaJ1x6r5H&#10;2Rez9ffrmaJhN+EOcCsCqtdg7ipMvQpT59iqEeJBpJbQTHkfFDxpoX3S81W3YzwntQxIGiLKvSRb&#10;nsq5n0vkXwCRDX9h1MkWdgHhAuQqp38URdGvJs845cL8XXopF+sFHgKP6u3RbeSE4qe3kCu+3ZIp&#10;EZ1Yr432diCuYyjXfpmD0vITaRXu+6mWYbu4h9QTnjTkQkn5Fdj3JjvpvTrhiC82hFlRLWzTbGYz&#10;eAAspIKEmhtXtdni8MaoyjnfoUiIouhXc5XTP+rVXvqJXUG4AF7lxO9gzG/K/5xyYUUuNhopmypw&#10;r9buHQpSOT6+hfzZHKJ57GyhNHb1czEWcDaPOulvf86HwvhBmDotUcHT9yG4u6X3lKG/OF+Fhw25&#10;QJd9yYHeVTuv4ipkcnU9bFctKLW2Vnwn+MzKVJM02R4owhd6lsIIEvlXWpFgzLte5cTv9Gov/cau&#10;IVwAxmd+wxjzLwDnF6ilQrnwKf10bH0IvF+V1tX1cM01U6QnS9QCOFLe2k3h5x353xjGigSnG+66&#10;iDiesoBNu6MVoXIa9r8BUUuIt3qFQSklM3SiAdVPYeEDXskForlSya3/XI+GKx7GdYd1pBYWg94m&#10;465HMNt0OWMruvYXS72sIVg5x/2CnPPtkxu+1au9DAIjXzTrBrN85Sdaa7FBio1uTAgTvXdfSw/b&#10;a4Zrty1+EkjbY1qO04hkFPtWzJQfIWL1buPCmxE8V1jtqPQEuJOaP1UN5IBftxnaPHQdfEDlEHg7&#10;USJn2BSiB672gLSru6LvRVdo8hxB1YO1p5FsFauULjjVQiRDOXeKTwJXkPOT9vjeWCymsHhRfG1T&#10;hjSjLv9aC7srwnW4Nzf7JWPMHcCN3fVFNrPU+5lwd5qyC1/LQXuvDjejjr+xQq6FDg0iduvO9Q9S&#10;9nfxyJoYxkow1In7TRGaW0TFkNMbkC2IN8XUWZiaEb+KuQ9cY8loFiJ3L+Zg+RP5fJvLMDUtn3tK&#10;YXM4D63UbX7Bh0et3uw9j9xh1YLVqYUb0XpbbowbYWKYExoh2xO9JtulS3Jut5PtnXtzs1/q5W4G&#10;hV0Z4QJw68Mpc7B8WWstR65SELqjtEcjelZ2ZeBpIzG6iRsazuTFsOZ6R0RqrUQpr5W3NvPpHvA4&#10;Rbgm1X4MnU0Pgs+BR43EOL0awNHSdg/6eVh+CEFNqsDjh4F923qlZxtzUH0kF7JcCcaPsFHj+PmG&#10;5D/jomgt6O0k20stUc+kawA1V1vYiS3i5ZY0WmhksnJPVWdxZ6mfT5PtA/2kdoqjb+xKAc7uJVyc&#10;Rndi/LJWSlqsYtJVCsZ766M7C9yuSZ40ryWCjawz4nbKgBi1FryyjWm8H9QTe71mBAcLMrjys6bs&#10;sxHCqVJ708OHKYIOnZPTVtQQa2POkW8d/CKMHwB1iP4O2tnFsI9lOmzYcCR7mK1c9u4iF9uyn/gH&#10;e6p3Ff4mcLFj7Lmx0gl2boephYtNOF3o8ZGx/Im7tUyRrbVPq4vLJ3eD/Gst7GrCBag+vvx8qexd&#10;1EpLKNZH0g2RMeIWITlj3UHWUSTbV4CjW0zW3HItvHnPjaKO4ItF8WO44qrYnU0Pt63IcPJxZbgl&#10;c8jGd/pGV2EJag9klD1AaRIK+9n6oOy9hGVozkLd+WLlS1B+jp3EpB/U3Z1KKso9Veqdh/Bd4HE9&#10;mRgdN+NM5OHYKCUXu5KtmavXojNjh07dH/LqdoRdT7gAtdkPXywWyxdWkS70PL0AMjq6GrZHC3FU&#10;6rH1+U4tJPpYMY8O4PmSFMfuA4+bkpc1JnntAPg4lcoIXA65351EEEH4COpzUqxUQHESClMI2ezV&#10;CHgRmvPQmBe28jwo7QP/ML26kb7lLqCxQiWIJOJda+jpdnCxlUzeiFFrwfQWlTR9Q7c0gjVzjUbt&#10;9fKBN+4NcWU9wZ4gXIDa7PmXisXiBa20JMtWSNeKJKrH+Bx4UINCTlIKketX345Rx9VQItqcJ1Fz&#10;K1VBvhZJKsHT8rvYsSk2KcmndI+vlbaWM+4NmmDmoeYIGCMGQ8VJ8CtIvL2bSNgCVQgXobEoMjqU&#10;vKfSFHhT9MupIgTOdygK6u577VXvQLfUQmTk7qkztRAA11twclAH1dIlQHWS7Xyj0Xi9fODsnhCQ&#10;7xnChTVINwrEKLTSe8lYbGSuNYTR9qKEKvBpDcbcQV0N4KVSIj27EjrFAxKVnPCd1Cc1GqgRSa/6&#10;ZtuG+48lIaz6AphIvgdrZbBffgz8MpKdHvzlIUELqEFYE2+OoOnEqlaq4sVJyFWQb3RwF4xrUXvT&#10;S+SGbb7WQ/OXO0hXW5wvjltw9+WTVFgcUAA8V15/4nVPsHQRlCcXtj1KtrDHCBdWSPd8W3ohCiT6&#10;mjxNP5RwH9bhYAle2sa2l1312NPdT67LgUS2xsIhp8G9Eorm13cNN40eaSr7iyYSOdahWRWrTXBl&#10;+TgJ7hpZvJzIgLwccruukWRNfG+t3HNOewdA5H4MECbfeRRA1JR8DMjfW/foF6AwBn4JGGP78z56&#10;h2XgSioC3Umqaj183EwGf8YIIjnGlkOpJ8QX9GoTjo/1aMjjKhhYuJR8321phMbZvUS2sAcJF9bI&#10;6ZpQUgyTM4zCiQXSwnvTuTqBRLedsq+LTeGh0MDLBaGZmykZWD2Ew0V4YcBr7y0MEnG6n7iRJX60&#10;RiJl60jTuiuTUq7NE3nUXvLo5eRR50DlkWg6z26Qnn/oxjGpVDG2EUr66FSPcgsN4FJHagEkLeal&#10;LBbroXxiJ4r9SKQ4W1E/L40NezBn24k9SbgAtSfvv1AsVc63ScZMBEEDpo7SO4Xj9vFxU9IRWgmh&#10;emr1CXWhIfUZRSJHsyR36UHUv5HuGYaDSy2wqc4zSBQFJV/SSr3AQ+BhM6kDpPcVGGnGOFLu18V8&#10;EeZvSZpJe2np12yjvnS2fPDNPTnKZPQv99tE+eCbn9eWaqeNMQ+AJDeXL8kXbYcr5XuAHNTxSdWK&#10;4NUOsg2AwGl9tZJRPRbXKYREPc9nZLvn4CV2ASuI3b5q4c47xGIcil84vS8rd1rKwhv9Ilv7WM7B&#10;fKmdbI15UFuqnd6rZAt7mHABxo+ce6Sj4mlj7C0gMbzJl2Hh/lCdsx66hgWLkO1ETspIabRg5WRY&#10;IVqVtPDmvf6OTckwHHix00wHLFLomm9JO/lOUEVmneU8QCVRbS0USeKZQp/IIbgr516+3GFEY2/p&#10;qHh6/Mi5R/3Y7ahgTxMuAJOvzF2/f+2kMfYPAfcFKymW1Oagfn3gS7rjHmNX/MjA0S63iSFr+982&#10;I3h5mEX+DH2Dr5Phi7FwInRRrUXyro/rotHeDm5ZUcbEnZIgskIPkTX2zcaofl3OucIYYo+2QrY/&#10;un7/2slRnLLba+zZHG43mKWrv6U99WsrTyglOV3t9bwrbc01AB+lmhwaIUwVZOR0J2aBO6nW3Rih&#10;EaPxEz0zdt4JLKIOcKHSlhG419ju1cO4n+0kNiPkspZjlGKPh8CDZtJdeCAvn+yDjmOh1oJXy1sb&#10;HXqpCQ2TKBBakdQBXiivdqHrKZY/kRpKrtiWLzFR9M915cSvrbPlnkLf+5JGCboy/Y1o6dMnnufJ&#10;CPZYGxoFsPgxTMzQb23op61E+2it/HQjWxAq6hbhBtHWDM37guZnMsQPm+Q5lBKd7YYDPhtQvSPS&#10;sDjEslYq1ZvyILBQvykmO/H9sLWi4yxNgr9e5tFA/bbbltS2GgoTkN+OuK+3KJJwkrFyKXgOCIow&#10;20gM7ks55++xBf338YKoE6x142/8Pgx4bEMLFq/Id9tBtlEU/bpXOfEP+7n3UcMzFeGuoHb9V8D+&#10;q5X/tykYXqafDlkN4HYohQmAI6W1CxM3jcyhSs81CyI54b7Qw3bPLWP+gsgrfHemmtBJslx3XxTI&#10;lImu/VHzMHdTDF68XCLx0p40qLQazqthLdKuwdwV2befTyRj2ges0/eqNbyR6zB/Bby8bBuFYEOR&#10;jmktzQ/WwuRrvfiUto068Im7C4qMqFNim8+rIdTcQEhIPGhPlzcv27oLPFqGl8a7ezv3DnMwf2eV&#10;EkGg/ibl49/t6+5HEKNzHzVIlI9/N2xFX8YacR5JKxgW7kBwZ4MX2D6KiKzneElOpPVisZZJAsAY&#10;gYGjwyTb2jXRqeVKQpBRIFaOxgiB+UXIFWDpWvft529DYVzINgpcQ0Lchq0lv1efR4YGdcHiDQnp&#10;/ILb3spaojAZMKqQMdqrtnVE7+dlW78AYwclMo5CdxHwYPlKbz6rbcIn4SZPSb4+xrQP+dRznhLN&#10;7uW6JEg2g5eAc/0m2+CunEsdSgSsWQhb0ZefRbKFZ5VwAX/qxA+Xl+ozxtibgDsgtNwS1xfdCJr+&#10;YZKN2zU7bz6aIewvDjMPFIrHq1cAE8hteOUUFF6B8RNCtiaQiNGErBrhE96XSFRpIdjihGw3Ng2V&#10;l8S3IE7zVB922f98cnEMm86zd0ai4cpJl6OJZH3N5S7bRm7bhrTuFo+KEXv5uHSbRS2JfqMW0hk3&#10;HORwqaQ4rdDx+1N5+V3LMayv5S7o4y0MiOzrNbt6RS6a+TGgTYlwc3mpPuNPnfhhP3c/ynhmCRdE&#10;NvZo+ebrJjK/K8/Y5IS3RvK6Q5z7tWL/SJLvPTpMHxg7L7feWIkIy0fbf1982XWEOVKMOqLU5lKS&#10;RlCqI9dakRPUhELKYRfCa8wn24MQfRrjhx1ZrmyQ/DOouqkBRroK/I5afPGFZFsF2KV1P4p+Ix8r&#10;FRzxds59PFuUglroPoqca6C50MepvBujLueMidwdUCLyNZH53UfLN1/f67KvjfBMEy7AkSM/V9WV&#10;ma8SRd9cedJa18+fh4WrEA3HgjM0SdGsGcGhYRfKWtUkV+rlWJ2jTSsVUhaZMeJ2XGskGu5EYVyi&#10;0LiI1RllRi0hcmMkbbEK4x361Vryz6ApqQNrktxzG3KgHCErT1IOQ4TvJeOVDOKx0IkzJTkuImcP&#10;kffkWnJxGMF5dF/OlTg/nr49i6Jv6srMV48c+bnqEFY2UnjmCXcFlRPfDsPgzxvrQps4SsuVoToL&#10;tasDXY4FwsC18rpKdd8dmzZC1JLoJQrkcSN0RuNxZGrWIr0UCStwrR8JTMqMpuso8XUKwI15mV7R&#10;rEpKoRtS/fyr8jkDhqfal9DtPisPTJekaIYzOLIWmq3ta3S3hdpVOUdy5c423aUwDH6JyolvD3I5&#10;o4xnSha2EfyJU/+j+vjyiVLZ+32t9OsrR3yuJOy38DFMvsIgfBgUcKYCNwOo1eGl4Vs/SG4UAL1G&#10;R0a6T9RKLrft1xuR2Aa/j/evvDUi3E4iTfXu7X+DZFj4GnFG1HLppJakH4YITyefhlarUwoxKogW&#10;9/ayfCyHSvDSwNq9F2HhMyf5KiV5L8BY83Gjvvzze7lNdzvICLcDboTHWbN89Z9orf4uIAeRnwPr&#10;wcIt0WsWj/Z9LQVkptXTXI8noW4XnTnTTthZVnS5JgS/4yqR5ujtBJDl4+v/vvE0kafJIKTUL2OS&#10;XSsJviy/UkoicD3c+QdFJQNKQQi3FfeWdMEBID8+4IkNjVvQXBSiTbXoAhhjv6PHZ94pjw1yQbsD&#10;WUphDejx6XfCMPyKsUaO+7SKIajB4kWkI73/GAmy3QyWn0gOL86DMsgzLhRlgnZys9xW9m1g+Z6k&#10;OQI3BLJnk8S2hzLt0rD6WiGuw+DItirHflBbrUKwZjEMw6/o8el3BracXYaMcNeBP3HyB7Wl+jSY&#10;n8gz7pYpNsmev95d7/ksInwgBS/lCWlVnhvs/mufSRpAIYRb2oTPVeuO5B+XPklSJH5RZGpDRp6E&#10;cJVKpn4MFc3bcsx7OTkHbDqFZH5SW6pP+xMnfzDMJY46MsLdAONHzj2iPPNWFIbvGOPqxnEbaWFM&#10;oqrFj4HhyoiGixCqj+UkjHW4aqtD4neCOWgtS3QdNkXfuxmT+aAuf+/F4xX8jdMWA0IOlxG3MtfM&#10;2u1lYXqDJTnGm8tyzKs2S0UbheE7lGfeetYlX5tBRribhDdx8jthGL1lrHVjRVOaXS8P8zehcWO4&#10;ixwWlm8IacWtvZWfGuz+F+5KR5Nx990bejk4WOsUF6HLQ4bSnDEC8AFCkQY+X4I3y0Maxdm4Ice2&#10;l095IayoEC6HYfSWN3HyO8NY2m5ERrhbQH7q1Pt6bPp0FEXf6hrtBg1YuID4fD0jMI9FpuXl5f2P&#10;HWSgI4wat6QZQ2mJVisvb37b8ROw73WRM0Wuc275sRjzjABeroixTF9dvNbErBzLQaN7VBtF39Jj&#10;06fzU6feH8rydikywt0GvMqJd6PIvG2suSTPpHK7uSIs3IPqp4jf116GgaUHUmQygciDOju4+go3&#10;ytwvplIJWy0f+RIR5x3p5svQWGCYN/AxhmMuH8Dyp7DwuRzLHblaY82lKDJve5UT7w5lebscGeFu&#10;E7nJk+/psZkzktu1ci8bm5vnx+Tf85ehNRrRUl9Qu+EKVS6VMH5ssPtfdE5U1jVhbDaV0A2F50SH&#10;q9xYDfa8F/ZqtD6TYxYrF552k/AwCsN39NjMmdzkyfeGus5djIxwdwhv4uR3wlbwhjHmxytPxq3B&#10;+XJSVLNPhrjKfmBOpEFeIZVKGKAjetM5umlP2na3kkroimKiJ1V66K29g8WTpCiWL7eNKwcwxvw4&#10;bAVvZLnanSNrfOgB8vtPXwR+Olq88nXl8Vta6amVA9YvOCOcB6CfQOVFBixR7w8W7rpUgvPC3Uwq&#10;oc0OdTM7Weu2vgZ1N6olbEKhwoafaeuOI1TjfDK6ZEZ1rCF2/sjDtMEcCJZg6Z58h7lCcsFJdLXz&#10;NuIb3sTM97JpTr1BFuH2EN7EzPd0WDxmIvvbbUU1lPMF1dKpVrvGMO3/doz6TdfRpcWXYPzo5rZT&#10;7nCLCW0VOgl2jcNz6TMhiNi8fDNdf80lsQyMf7rBhsn8eb2X2bYpx+DCLTkm8yXa0wfGmsj+tg6L&#10;x7yJme8Ndal7DBnh9hqTr8zpyvQ3dBi8aYz545Xn0xODTQQLV5yMbIMWopHDIrSWJHIPG1A+wKZn&#10;DcTNBTFRd8LEFi3xyd9F7RDeF2LUvqQyJjZp6VOYcJF4ge6HvbOcxEXBei+eGqEccwtX5BjsmJwL&#10;YIz5Yx0Gb+rK9DeehaGOg8ZePKpGA1NnPtTjM29HJvhLxth7K8+vTJcoS6Fp4TI0b7F5v/4hY/Gu&#10;MxqPxLQ7twUPs9iPNjYg77TWbiw6wxt3V7AqJxw3WBRl+7GDwNQm952TNSu9hsH4ootq4/au8c2/&#10;r5FHJMfYwmX53PLtrl4AxtjPo8B+TY/PvM3UmQ+Ht9a9jYxw+wxv/NR/vn7/2vEoin7DGJOEdfHQ&#10;xHxZOp4WLo0+8TbvIC5g7nbb8xE/icXVP92KhKX9EpUqJdvWbiDEZ+W143xw1HJ9+h2oOgG+Ukl6&#10;gjoyjie9/3lWdf55k45wlfi11j4jke0twfJ9F/3GXrzDNh/uBWKivSTHWL7cbkEJGGMaGPOb1+9f&#10;O+ZNTv+n4a312cCzOURySKg9ef+FYrHy68Bf01qlCpZu8mzYEtIpjMsEgkE2EGwG8dghpRMj8WAN&#10;b9lWAIfeXP38kpMu+8XE3xaEaL28pAtadZh6jVVVq6VLrg3XEa4JkqGRadhICmATp9ufr11zo3lK&#10;yb6VBowjci2V+srz4PV3vGJ/0YTG587Mx3eG4JDOkTsp479tNJbezSwUB4eMcIeAxsLFL+Q9/x+A&#10;+stap5OFKjFfiVrieFU+wmBdt9bB0iXJc3qbKCi1mnCgC+ECLF5y9o35JK9rrTxnDEwdp+t7nv8o&#10;Zb+4Dowj3MrJLu/hE+mM8wu0EbU18nxp/8Y2lCOLKtQfyGQOL+/kXdBOtMYC/6EVBe8WJ8+sMekz&#10;Q7+QEe4w8eTCSVMs/H3ga92JN0wGG44fYuhGjXY2ycFuhLAFufWkYk9FLbAyJt1ZX3aTa8WIHrli&#10;1gaEG9tDqrU+r3mZAGHCZOyPl4fCYTY/bHyU8FRakuNjxfPXJFrdaP4jDr7+ybBW+qwjI9wRQHPx&#10;8kxO+98E+8tap/VIzkjbGiEwpaC8H/wjDMnKJMPIwIolZu2payt3KZGVqRYCY0wE6vtBo/7twsGz&#10;nw5tuRmAjHBHCo35j34q7xX/Dkr9Da11ewI3zpmGLXnMj0HpEHuiiSLDFrAE9ceSNlA6IdqO89gY&#10;08Taf92KGv+0OHXu5pAWm6EDGeGOIh5dPBKV/L+itPrbWukOJ28XwZjITbH1oTQF/iGyxsG9ihDC&#10;x5KCMaGkDXQ8IbmDaK15qI39Z9TDf8/hMw+GstwMayIj3NGGjpYvf1Up7+9ppc92/5OUp2uuBOV9&#10;wCDNvzP0D7OSMgjqcmGNFRpdYKw5b0P1j73J6f/CKoFzhlFBRri7BOHC1Z/Vnv0VUF/RWnV0BMS5&#10;XjfC3FqXctjPphsDMowI5qH+VFIGKBleqtaIZo0NwP43E6nv+pPTfzCM1WbYGjLC3WWoPr78fLGo&#10;v66U+uta6y+s+oPYCyBOOaCgUIbiPmDfwNebYTOYg8YcNGuATVIG8XfZAWPMNWvtv2k2q9/PNLS7&#10;Cxnh7mYsX/myseqvovglrbv0osaFNhM5nwDnc1qccJKpvWzQMsqIwD6VVuZWDXCdd7EhUFeStctY&#10;/rtW9t8xPvO/Br/mDL1ARrh7AAt3/mj/+MS+X1Se/lvAn26XljmsRL6hpB6M664qjoO/nUkJGbaG&#10;JQgXobHsip1aUgXaXy+SjYAfW2P/5fLC09+bfPmnnw5+3Rl6iYxw9xrmPzwa+aW/qFBf01q/tfYf&#10;Kke8UTIxwS+Jx6xXYWS623YtqhAtQbMKoXNBU56LYlMmOV1gjHnPYv+jF9b/K1Nv3BrIcjMMBBnh&#10;7mE0n5w/4RfzP6/Qvwx8sWvkC7QV3UyUzLDyi5KC8MeACbJmi7VggUUIq5IiCBtIt6BKEezqolcM&#10;F8l+YDHfDxut388aFPYuMsJ9RtBcvDzjW/8t5dmvo9Sf1GrNvlfaOtzi9lcQ8siVZI6YLgPjPHsk&#10;bIFlMDUx7gnqiZm6Ui5FsLrjqxPGmjks/89G6nuhCt8rTJy6MojVZxguMsJ9FjF3YzL0wj+jtfoL&#10;KP4slul297IuSBfgbOQsaxUiXSrIBAa/iHgRFNn9BTmDWD82JGINms6ZzI2gUaRSBN0LXW2vZmyI&#10;4iqWPzTG/sCP/P/DvmMLA3gjGUYIGeFmoPn40rRX1Oe00n8O+BKoV7VWmx9jtULETm8fu3lpT4ZM&#10;+jkR7as8EP8MuysuBFryY1uiXw4DcQyLI9b43FA6IdZNwmlkbwH/21jze1HDfFQ4dPpqj99Ehl2G&#10;jHAzrMbChWPo/Fmj1M+i1M9o7BGUntz6C8VpCQOYZL5bHBlDe55Tp4pKSjlnMOe9u+KVn9oWl2uG&#10;1Ou7/dlUTjqOylfy0/Ha3Pbx62udSgds9a2aBYN6gLU/1Nb+QcMEF4qTr13f+gtl2MvICDfDhpi9&#10;+n8nJp+fekvBKQU/A/oN4LDWqkdSBpuaFpt6hHaCTD2sQHX8Y8UrN0XsSrU/v0MYY6vAIzAfWvih&#10;hcsL9+ffOzD9pxZ3/OIZ9jQyws2wLSzc+aP9Y5V955Snjis4h1J/AsVxLJOrnM52KYwxTRQLWK5j&#10;7U8sfGQje71WXTw/8eLbs8NeX4bdh4xwM/QWjy4eCYrqVa3VMYx6SWn1GqhjoF5E2X1YNbbaC2I4&#10;MMYGKFvFqjmw94Cb1pgLaHvXGHsj17C3M8etDL1ERrgZBgmvNnv+ed/LHdbKP6C88CB4BxQcAg5h&#10;OYBW+7F2EkURSxEooChATNLWtWiBJGaVq9TZAEsTaKJoYGmgWMQwi2IWeGzhMUSzNvKfGBvOhlHw&#10;qHzg7H1GenJnhr2EjHAzjAyuXv2fhcPFqbH8WGVMeeRVqArKUwWlyedUMRcQWIg8pTwfwNooBC/K&#10;kVOBbQTW0LKRbVrfNm1EK6jXag9rs8vT07/YORM9Q4ah4P8D1wFOUPa5Ee0AAAAASUVORK5CYIJQ&#10;SwMECgAAAAAAAAAhAEYehAjtvgAA7b4AABQAAABkcnMvbWVkaWEvaW1hZ2UyLnBuZ4lQTkcNChoK&#10;AAAADUlIRFIAAAFeAAABXggGAAAAzSt3GgAAAAZiS0dEAP8A/wD/oL2nkwAAAAlwSFlzAAAOJgAA&#10;DiYBou8l/AAAIABJREFUeJzsvXmQJNd23ve7NzNr7Z7u2VdgBgMMduDhPdKyJNvPFCk/U5L9SEqh&#10;JSiFGZZtbS/sCImbFRIlSrJMkxT5lyzREfQSDi2WaMmkbYWCNEN+YlhBLXx4wAAzmOkBZjAYzL70&#10;UtW15HKv/ziZnVnV1d2ZtXTVYOqLaEyhuyozqyrzy3O/c853lLWWOeaYY4459g/utA9gjjkAzer1&#10;RWDJV90jWuljSnEUZetYvYCyNaVUHUtZnm41ioo8pAsqAkDRtdZuYlULZZpYtWktD401D0q2/AhY&#10;5+D5BmCm8i7nmCOGmke8c0wW36x0Hx0667ilU8q1JzDqjNL6ZeCM1hw1hiMolrBUAE9r7UziKIwx&#10;ERCg6GBZ15pHxvAQ+Nwas4K2n9tQ3YtC/075yJOb8F2dSRzHHHPAnHjnGBNajy+eKZXLLytrLyil&#10;30bxKladB46CrWmt1bSPMQ+MMRZUC3iIstcxfGQxH1qlVvxud6V2+O3Pp32Mczz9mBPvHAXxLc9f&#10;Lb3meO4byjrfieJ3otQFrF0eLlq1mX8MWCs/yS97Hve9Zgsq80/yWPU+VgrQW7/KPMgNY0yEUmtY&#10;ew1l/4W15ltR4FwuHXz/I/iDfuENzvHMYk68c+yK9urls1XX+bJRfCfo362VfRWll/JvwYIxYJMf&#10;myFClT5WDujMj3JA6fgnJk10ZrvJ46xca0jJO9lfBCbzY6MMudv0sVLp/rSmEDFbs26sugLm17Xl&#10;t9ph9O3qwddv5t/AHM8a5sQ7Ry/WPzgfOaXvVPD7QP+7YM/mimRtlBIsCIGBkKhbBscDpwSqBCQ/&#10;eoeN7RcM4MuP9SHyIQog7ApJQ+/70VpuCHtt1ZgI1E0w/5+Ff+JE/m+x9Nb1ib2NOZ46zIn3GUfz&#10;/gfHKzXv39Nafz9W/Ttgn9daD2ZEhUSHSfQIaaTolsCtCslSBSoMs5yfLVigA7SFjMM2hH4auUMm&#10;QlfbFZAYxhgD6jOU/RfGmF8OgvBfVQ+9eWu/3sUcs4c58T570P7aR++4rvP9KL4Pq17TWnnbn6aQ&#10;pXiyRE+IxoVSFbwqqBpQ389jnyFsgm1B0Aa/DSaUXyuVSiXJZ9gH0Yq5iuV/D8PoV0rLr73HvMTt&#10;mcKceJ8NuOH61d+tXfXHsOq7tVYntz8lS7RhyhdeFUo1cOrA4j4e8tOIBkSb4MeEDPKxancPIrZ3&#10;UfafmdD+HXfplV8Hwn086DmmgDnxfmHxLS9cr3+31vqPo/maVnp5+3NUhmiN/L9XhXId9AFEMphj&#10;eLTBbEB3MyZiG2vFCREPIGFr1jD8mjHmf3KXNv8ZfEew74c9x8QxJ94vGILG5a86yvnPtFLft636&#10;QKlYow1j+cCIJlteAHeJZ1c22C9sQrgO3aZoxkrHGrGbfjdZWLNuLP9nZMNf9BZf/43pHPMck8Cc&#10;eL8A6KxfeqnieP+5Qf0n22QEpYRgTQRRKKtdrwbVJeAQT38C7GmFBZ5Aex2Clvyv48b6sN5GwsbY&#10;uxr7v3ai4BcrS298PJVDnmNsmBPvU4tfKkXNN/+Awv1xrdWXev6UjWyjQP6/VIfKQWCA4jDHDGAd&#10;Ok/A35TvzvF2jISNNRetjf47Z+HDfzRv3Hg6MSfepwyd9Q9fLDnej4P6Y1rrjAibSY6FgTwuL0Dl&#10;EFCg32GOGUBMwt0moMD1BibnjDFtsH/Hj8KfmUfBTxfmxPuUINz46D/SjvNTWuk3e/+iACP1pSaS&#10;CoTaIURGmOMhsBbCgpta8R3kabLlewKtJ1IpoR2pl0bTn5gz1nxooujPuwde+7+ncphzFMKceGcY&#10;16790/L5E+f/uFL6J3q0234pQbtQWwbnONPvBpst3AIetsBx0o/s2AKcmfaBFYaB6D601uRN7CBF&#10;GGPvWmv+m+v3rv+PFy78nu4UD3iOXTAn3hnExu1/fXjhwNJPotR/obUup3/JRLfWxFLCMaZdjRAC&#10;baTHa9NCJwRjIcp43CgFZQeOufurMt8CVrtQijt9OyG8UCkmvlyKX7/kwmFgIr6VhbAJnQciRSRd&#10;g31RsDGmi+UXmxtrf/nA6d/2eGqHOsdAzIl3htB69O6pSqX+U6D+aOqPkGi3RkqQtCNSgnNiqse6&#10;CVxrg6MhjMAq0Aqc+F+leuslLELGfgh1D14Z0Cs3Cdww0AzAiz/NdgAvV4vdqr7dltf7oRDwm+W9&#10;X7NviO6JFGEiKQ1UicGPXNexD/Hf63Rbf752+J3b0zzUOVLMiXcWsHr9eeOGP4PiD6W+tfE/JhDz&#10;FrcC9aOIQjl9dIDLm1ApxeJGfLjWQmjSaFcpISsntjJQwGYABzx4aR+E1o9D6Bq5QYAQ7+tVyMud&#10;m8DHHSi76Xt7a5cXd+OfA6Md9hBYhc2HEHbEjEgnd7YtArZY/qEO3R/j4PnP9v3w5ujBnHiniPbq&#10;5bNlz/05rfUfSH8bRytRIKRbqkP1JFCb1mHuiIsdiQRVX2hbdaGmxH/MBx74cvl7Ol0Mt3x4tTb5&#10;d3XZB+IoHKAVwNvV/Mm1O8DDmHiT179T3VlJvxJCqwNu/PzTFZEn9g8taN8Dvynk63gMqIb4R90g&#10;/OG5deX0MM/ETAGtR++eMpsrf7daLn2akm7sTxv50l5aqsLSa1B9kUnTk49EdkVRdkQ+SNAN4ZQH&#10;ZxUcRXTUo8AbcVQcZmxgPAdu74MjQWBS0gXAFjvp21EaLYNsa7fPyhgol+T9hWYa7Sk1qJ6Xc6dU&#10;lXMpiu8+8dForf9AtVz61Gyu/N3Wo3dP7fshzjEn3v3ErVu/WTWNlb9ZqSzc0kr/oPw2vjQjXzqY&#10;SjVYehPK54DJCqH3gKshfNiClXbx1zu6l3gtQuKD8HwJ/Cj9f1dDex+IV2WCPWOFEIuc9JshuBn2&#10;1Ao2dniuBbqRyCoKcJ1pFvV5cg4tvSnnVNCKCRi2CFjpH6xUFm6ZxsrfhG/N3pLqC4w58e4TosaV&#10;P3n64OHH2tHf2PK7VUrkhKCdIdyz7Eec1AXuNCQirJXkUIpyb8XprSbVu2xjASHbbJVDaKBR+MiH&#10;QKI/I6SYFyHxjSXzGoVEwYPQiveBEo9Hbya6sZWcU0tvimwVtOWcU1vRr9aO/oZpLj6KGlf+5JQP&#10;9pnBnHgnjHD9o6+Z5rXbjuP+wlanmVJSi+m3wKvA0hv7RrgJysBCtu9NQdGaowP0RrxaidywEyp9&#10;0oTWxcm+CLYZ3NpixLvB9m9EKwh2IN415OYCclNZGGLB0gUmM01TQfl5IWCvIueeCbMEXHUc9xdM&#10;89rtcP2jr03kEObYwpx4J4Tm/Q+Om82VX3c971e1VqKjJYY1fkuSHkuvxpLC+L+Gu+xt6rrsprqr&#10;p2G9YLl9mV4iddTO0SDAogth//MnmNsN6LU5sPTpvXugYfsSh4i80tnhPTbDdPuRkQRjUdyO4MEm&#10;XOxKYm/8ULEE8aqcg35LzsktAlanXM/7VbO58uvN+x8cn8ghzDEn3omgufKTtXr5jlb6e4BUaPTb&#10;wgRL5+Ok2fg13GuhXLR3W3C5s/tzj8GWVqAV+LZYkq1Mb0SoVC8RD3q+yYShjobWBHXe/k1bG8+x&#10;zIlOODhCtgyO1IMoJl4r/w5TUrbuQ60skfO91hAbyA1PzsGl8/LB+Ilf8Jb++z21evmOaa78lUke&#10;xbOKOfGOEUHj8ldNc+UWWv9lrbXeCpfCjnSbLZ2EhVeYZKdZw5fotV4ClHRd7Ya6ly6dHQWPC0ag&#10;FUeiuyx22mWZ3ghU0UvE40ZMJVsoGvG2w96KhgSOgmbf73wkeahVup+it9W7pBG2Im36mCzqck4u&#10;nZJzNIzv1kqJ/qv1XzLNlVtB4/JX9+NonhXMiXccuPTNBdNc+RXPKf1zrbXYACgltbh+CypLcOAN&#10;9qOi80hVEmYWKfcKLFzZZYbBIVeaHSCWGwqaDHrO9ii3n5QS1OhNsEG670lg0NvOq/G2kW68QdAK&#10;Gn03jCbpYGVj5bMviseZ1ub9xyE5RytLcs5GPQm4M55T+uemufIrXPrmwrSO8IuEOfGOiHDjytfN&#10;2dN3tdZfBzKywqZcictvgLd/liyHVRqBWqSZoR3C9R0iy8PJE0krDYrIDV5fZQN7VEe4mSYKpUTz&#10;nVRlg6FXo7U2/zCjNdKLQyGfaRTX5SolN7csNmxadhYa0bOLoAH4/TXHe+AjXxpExvr5eWfknFVa&#10;zuGs/KD1183Z03fDjStfH+cun0XMiXdYfPresmmu/Krrur+itVqA2KAg7EDQgaUzUH+Z/bZUqRN3&#10;iMXsZoGaJ4mzneaJ98gNupjcsEBvBOsoIZCd4PRFvEpJ+/EkEE+R24Il//J/M0pJMDTyGS548tgZ&#10;UL3RzibWbPGWl3thsWg3QFqhDeKZ8W5rx+nyQ8CRc3fpjJzLYScmX4XWasF13V8xzZVf5dP35q76&#10;Q2JOvEMgbKz8gDlSu621lrIbpcSAvLsJXh2W3mKapfOLpd6IzAJVT+wRHwx4/ihyQ53tJWWdXRJm&#10;NadXXnDUzk0XoyKy28vB8gainYy+Gxo4quBQfFNJVgZZLXtL340j3yLuZyHQCNJStDy4GyfwXC3t&#10;zK6eRDHiITmXvbqc2zbKRr9fM0dqd8LGyg+MfbfPAObEWwC3bv1m1TSv/hPX0f9Ya13bWscGHdHE&#10;ll+EyrmpHiPAEbU94QXSKPF5S5bRWWTlBh2Tyk46bT/KsK2JYreIt662E29zQpUNkdkuNeQhXkPv&#10;st8ikf0i8folHhacSCqtvn0NSsjthtu2+GvWulCKybYbwolKsdcXQuWcnNtRIOc6JMm3quvof2ya&#10;V//JrVu/OR9JXQBz4s2JcP2jr50+ePix1s7vBeLaqShOni3GybPZmNLbLzdkUfXgekvIIovFksgN&#10;lmJyg0IIIBv1KnaOYkvEk+Rj7NaQMCrCPuKFfMS7Qa/Wmn28Ra6ZyoYmYrSe7LNo40RConnxEIhA&#10;OuTiqP5YsV0OgXqcfFuMmy+y0a/ze08fPPx43niRH3PizQHTvPqz0gihq1ta7laUewFKz49lP3fH&#10;shXBUnlw5KkVVDy40oov3hiHnV65Ya1AM0XF3V7ZsFOCrk66JE8wqcIG3/Qq7NbmU9zXbK++W8+w&#10;dWJvmY3sNzOJtcBIVJ8XD4jJs8hr/LRqwjdweJLRbj9Kz8s5n0S/W9qvrrqe96umefVn9/FonlrM&#10;iXcXbNz+14dNc2VFa+dHgLTzrLsp0x8OvEH+PPnOWEMsFu82xbh7HDjKgBpZKxe5o0QX/CBTfrBM&#10;ejLoWA5Yz7kvV28n3p1q/5P61J7KBrPz80dBj89CTKZ5+K3b14FWzbB1PU6w6Tja9OmVGRQiS+TF&#10;Iz+1nMyDBqInJ2VxUQSn9t0Toirnfnkh1n6znW/Oj5jmysrG7X+9v26YTxnmxLsDwsbV71tYOnhH&#10;a30BiBnCh6gLyy/E3gqjoYOUBF1viZNVvSJjasYxJqCCZMmzkWVCPKGRqNbR8GEmss3KDa6Gxzlv&#10;AlW1fT/dXV7bH/HCcLaURWCQ95wH7bA30ZVNlFXim1KihX8eCQEn78nT8tnnQQtpP97Sku3ghGAW&#10;98O0JC80ciOY2uDO8lm5FqKuXBtp4u3CwtLBOzSufv+0Dm3WMSfeATCNlZ93HeeXtValrVDGb4Hj&#10;woE3kTTLaLDA5YYs92ultOOp5sH9FjwaeQ+wlLFiTMjhrJeWfJUd2f+VWJA9qXvlhkbOcoMD9CXY&#10;dK8FZD8GmeWMO7+2LdjPmcBqD3htVrmvkLlpKPGmSN5LYjuZF3ei3puBVlAZsHpIEJGOMVLIZ3xi&#10;n0Yo7YxFuSYcV64RiBNvqoTj/B+msfLz0z2+2cSceLP49L1ls7lySTv6zwJpAi1oweIxqF0Y264U&#10;UK8Ojm6qHnzWyl9ZsBOOkF7EGiHSKvCqJxdtaIUEOwY+s0Iq1XjETRG5oQTbzHJ2MpIBWNS9lQ2K&#10;AU5iI2KbTwP5utbWM88zdnuUfCD5e3z8TjLiDPk8D+QMPw1xe3dM1N0Ijrhw3NnenJHgDml3XBQf&#10;W5GytUHoMKabXu2CXCNBX+LN0X/WbF67PK/57cWceGN0H118xRytXddKvw5kpAUfll4BPX6jpsPu&#10;4IssSYCt9CXAiiKRGxKt09FpE8UbVegE8reqC2u+dLclRGORx3nkBgdJLvUkzOzOF7TD9oTauGXK&#10;QQY5eSLeZl/jRH+FQtK5NigojUz+upY79EoMWCnr89i5jXq1k1Y/+BEcHXLoZhO4GsgQz8stuNiC&#10;D7pw0454A9TH5VqJgl7pQanXzNHadR598Ooom/8iYU68QNS4+mfKtdoVrfTBrREpQTsjLUxmrOyR&#10;Ab+zmQRYyYUPRmzrWiql5VpZ68cycK4meqZFCLodSuSVqCtuAbmh6vYSxm6m6CUGl7qNE/2Hndcg&#10;pxumDmbGDq5QyM6O29p+/J3ldSTLjpwPjFShDDruBI9ItWXZIQwzZ/q6kRu6b2RlVS+J1OXElSzv&#10;tYSAh0dZEm+OK9dQfD1ppQ9Sq34UNa9+Y5Stf1HwzBOvaV77Gcdx/nsgZhwDwSZUD45VWtgJtYwn&#10;LqTlSskyV6veBFhRHCUlRBVruwkhHgKOV2WAo0IuvmxZUyI39DdcDIJbwCynRS8JRmb8CaJBpL9X&#10;yZYhHd0D8pkMWsrX+74zSFcIebBKb41xaNLKhJ1WOA/8OFmKRLvLQ5SQXQuFXGulVOKw8X80Ul1R&#10;K8GTLrzfGbHMr3ZBrqFgE0jfrKOdvzkvOXumifebFdNc+Tdaqx8F0qkQQRuWngfv9L4cxaHMRRwZ&#10;IeJjsQZriRNgFlaGFOLKxNFovA9Xw8PMFXUaWC5JtNvPSwmZPMqhd1T6pAaloLPDlXt/gAvXqFpl&#10;P/oP2dq9qw0apBpqUn426IZQGdAZaGK9PA/uB+n7T77zUrrbLSTfx9YNQaeGPScKajM3rbQl1/uk&#10;Ez+Sm7FvJNq3Vm4sjoZvt0bUf73TsHQ2HjeUnXbh/Ihprvwb+OZ+ViDPFJ5N4n1w6YRpnlrRWn8n&#10;kNFzQ1h6Halq3R9k5Qal5OI4ApyqpMMgKy5sBpIAGwZLXqolexo2+taz5x2pVe1GA7wNtOx7L/TX&#10;rjoDOtJapOPWk4GQfiQ3hnGLOZbtEe5eBQDrNlMfa3vrd7MYVLkdGFjMQbwden1+/QiOZA4se8jJ&#10;c+5mHodGPq8ijLUOPG5LxUxyClkrfhQny/B2/HOmIt9ZGK+2Sn213sNhSa6pKOwvOftO0zy1woNL&#10;wygmTz2ePeJd/+C8qZc+0Fo/B6RdaFrHDRH7XxVZiyNSR8nFsIlIBHU3rQ6oevCoI5OBi+IoqQyQ&#10;yA39MsArniS9/D7yVTnlhiq90VoygfhTAx9H0iCy0uldkvsWQi1VFuOGb3r9dC17E287k1gL+jrW&#10;slggloSyyUSTr3HirklJNKkeyd58fdKL0tVCuo1MhOxHsiIqghsdSdZm0QnhbEXOjQSHgdcqQu5b&#10;FR1qVM0XwJVrS+tMtxtorZ8z9dIHrH9wftQ9PG2YWu31NBCuXfld2q38X1qp+ha9+C0o16Eyve/+&#10;kAufd+SC9By4E8IFF1524f1QSMDTErHcaUGlViwm90gnRThaLuhHFhb6IsI3yvBeG0LV65vraXgc&#10;wfIuEd3AE0lBI5YwSg5bH3mAEIxn4Uslg+ypIz9RvPKwkZQlJT/WxD9bMZs8VrBFVUqBsqAXsM55&#10;qbONPXSNBcII3CZi2ridvbphbx3ubhUK2RFCSf1unh7GjUynmh9tb/eNkrcR3/Ce+GnjS1KZUcT3&#10;7pM4WZrkDhQScR+uwMEBz/eAY2WRg8qOnDcbPuNZktRfgc712MVPjDO14ohxKhfN2pX/2F1+9f8d&#10;w16eCjwzxBs1rvwpt+T+bSCuB7JCugtHwD011WM7QjpZ1tUS4VhXLpLXKvBhPBtTq9Tk5vVaseXm&#10;UkkiZkdnmiMGXEyvV+HDtnxESfTnainc38voIEvuEPvhxpFv10oLs7JQs3DSNDlsHkryxTqgHNAO&#10;aBfcMjgJObrxj7P3AQCiSipeyvwmofVq0ITNO3JgJhLd0XGhVGZdnyWkJI0mSLS8W4WCp1Nv3qRj&#10;bS/cp3dVEFkYdOb1rxwS+BEcKfClryFVLLVSus3QSOnf87toxBV6E6XGpqQ9Mirnwb0DzUdQqsXN&#10;FtR1yf1nUePKn3YWX/2Fcexm1vFsEG/j6n/tOO5PAanfgt+G5dPsxziePKjFNb1OXMlwF7koS0jZ&#10;16ettMOt7MKVNrxTwCbiGHA/1nkTf4Qm25fHJeDFKnzSkggb1Ss37BZpOy60fFBxEFs2ULZGZsA5&#10;mrprqekkwvWAF/K/gdzYfkor4mjUW5KfHvhAkyXb5Q3r0IoUa5GiZRS070ApAucQ/fHvgguP4xtZ&#10;ZOFAiT3xMFtCFsGiV0zrszsQ9U74dIDE0I3gtT3Om3Wbmv5kE3xjs/R3T8FyGdZuQ6kqd2drcRz3&#10;b0eNlYPO4ss/Na5dzSq+8MRrmtf+mnacvwhkOtE6sHyeYnYmk8UhF251oBpHpKtdOBVHpIeAzSo8&#10;7MS9+bEM8EEX3sq5BPQQwk4iUmcHuQGkwuBMTbx7azGh7Cw3WOAJdBocCg9xwKlywDVUShqFRy+1&#10;KNLLd1ZOvRJwCBSUFZQ1HNwiq0XoPoLWLTBBPDtoEcpLePYQoZbPNTR71++uIzfWWlwSFhg4V2D5&#10;HkSwUMofdSajnvolhiOVvSWR1U4qhyRJyvHPUTkck+918Cqy2rEWx9H/rWleq+mFCz8x9l3OEGbl&#10;7J8ITHPlp7XWPwbEYVsoGuLyq6QFPLOBrNzgaKmtbZNeJM8p2Iznp1VdIcJuJFUCr+d8KwdL8CCH&#10;3AASIXdrEqXVHSH79QiMA5oNaD+C7oZIBG4Zagc5XKmz36OOJotFKC9mPqMQ7Cps3mFZWe6qw5L8&#10;tHt3rN0PU1e2yEgHWl7HD4WQ+8mcH20DWOsUlxgAPo4bSJKKEGOLeQUXwwIsvwbrV8ApyZLJWrRW&#10;f9E0V0p64eUfn9Sep40vLPGazat/Q2vnhwG2Jv6aEJbeZBJDUsaBrNzgapEGzmVO+lc9uBjFF5GW&#10;5Ec7lIvlpRzf5HHgXp/c0GBnAngO8F1YT4o5I9jsPmaRu1A/CtVzPFuFMS6oo1A/Sgn4UvzbRmhx&#10;GzchWoXFk+AcJXsDCpCSvKoXl9AZKRfMi8jKd523Hfl6Z7vVZDeE1/YYBLeKJNLqGcL2Izg10dkS&#10;nlyTG5cAK8kMa9Fa/5jZvOro+is/Msm9TwtfyKvGNFZ+TqsM6Ya+6LoHZpd0QeSGxNVrJzPytyup&#10;faBFot9GzhpfB9Ftk+J/R8OjHZvzIwhv8mLrUw5beLUEX6nB4uJhWHwz9q74Qp4+hbHoKlg8B8uv&#10;iEnM2oewdhFCcca4ZdMJFcnEiCLOH90Ijudc1dwwqa0nyL46IRyu7i0x3Io14WytLwWPdTgouTat&#10;6fN4cH7YNFZ+buK7nwK+cFeOaaz8vHb0nwNS0gVYfH2KR5UPR8gYasfa3OMBz8u6bFniGt+2ZM33&#10;QraZouQIafcgvCOksfqB1DYtnuRsBWqze7+aIdQka7/8JZGzoi6sX6fZkqaEwMqN9WCRchQrN8w8&#10;KeAGos9W3F6JwVFwdo/v73oy9imTVOuEcGyIaHfoDvfkGg27WXezP/dFtJb8QhFvTLqppWPyBS6+&#10;NuUjy4+kmQKEGB9lejZvWnGUQqUTELZeV4LbAwZZ9uM46ess0sBwJwAal+DJu/KZLb8CB9+Jzd4n&#10;YxD0xUcJyi/B0nnersuKoRpJmuF4mNN5CDGUX875FewkMby4x+vXkdVVuY+wXS0t5UUQAJc2RjDz&#10;X3xNqhx6yffPftHIV9lJ20TtE0xj5ed6I92ufIELT5cT3WPgs7ZEsQBYkROavkRMldjbwcTjZ1Sm&#10;2cFaaAfwRm13uvwgkiy5F0Edw2mnQ7kUMH7HhDn6YQHV+Rw2H0BtKdbJUz34LvCgm85UawfwVnXv&#10;ZMxnVsxtqm5vFcPB8t7R7vsdSfxljYtaPrxSKz6+9SM/ju4jOF4rTtxbaF4R6cEtb2keJjI/rxdf&#10;/uFhNzlL+EIQr2le+5kes5unlHQTvNeJDVeSTq8oLaTvhBIVJ222VwKRDpL60NDIcvadHUzWYZ3V&#10;TYVRLodrmmJtGHOMFeFt2LgvGf2l54ED3CPtGguNlLdd2IN1I+D9TOkfyKrJ2L3LDa9H0l1YcYoT&#10;dj/uA3diTwiAzS6crMPJYptJMYh8jf1ZvXDhx4bd5KzgqZcaTHPlr/aSrj8S6d5H7trTRK3P2zYx&#10;M48MnK/2ehu86snfwkxSxdUDfHztA5ES1j/jYF1xuFZjTrpThnsaDn0Fls7A+g1Yu0g7kJI9kBvo&#10;yRzVKp+ZNHmXoBvuXSfcQAzwy06vxKApTrogpJvoy8bKZXh0z1ftgoVXY9kha66jftQ0V/7qKJud&#10;BTzVEW/UuPpjjuP8NJCWjFk7tKb7BOkQQ8EBL1+J1iTwCJEbksghiKQzaqeLwQcuxSe9ivv62xHg&#10;wTtqE1avgleFxfPMNdtZRpfHgcftUItfhgNv5zDEudjp9cLohtIifm6PsOpiV27S/RLDy7XirUXX&#10;QjnnSvE8uM0AnquOSLwJGh/FXRzeVuQbRdGPO4uv/Mw4Nj8NPLURb7Sx8kPbSNdEQ5PuY4R0q550&#10;hzUCqY+dBo4QXwyZJNhu88JKwNmqGMKANF44wInNTeiswaE3489lTrqzjTKHPc3bVTjjweluA8LP&#10;d33FGqKpJqSbxFF7ke4Nk07NIH55N5SKi6Kku4pcL+XMEM6aOybSBTl3TSTXeGKo7jg/HW2s/NC4&#10;drHfeCqJ11+98pbS6heB1MDchLGtY3FsAjcbQrrZab+NAD6ZEvnWM3KDp+HJHiOADgHHy9LxdtgP&#10;eMvZ4MRiGaqnmbUuvTn2xjEHDi8siqfI43chujvweW16I9ZuBMf3UJCSsrNsFUNSF/7CEIxwq9PL&#10;2rM/AAAgAElEQVQrMYQGXh631eeBN9LrPCZfpdUv+qtX3hrznvYFTx3xth5fPOOW9G9ordwt74XQ&#10;hwPDl4zVgWOLkrjKmA4K+YayjNpvHHTlIoJYut7TE/cBpxs3eNtp81zNA/cAX+DGxGcHtQtw+MvQ&#10;3hCN3j7s+bOhd2imZu9ZbDe6A/x5A3hhCMn/phUnt8TYvh3CieqEiOXAa3Ktx1OMtVauW9K/0Xp8&#10;8cwkdjdJPF3Eu/7ZwUql8lta6WWIXcaCDiy9xKgeAWdI548lSDrDNkOpHthP9MsNJUdMarZjHVbf&#10;g42HsHgCtzTR/s45pgIFC6/Aobeg8QBWv01yG3ZI67IHjaPvx6eDJIZIhm0WLSZsIw5tSelbYORx&#10;niqGPHP8tsORaz3oyLUvQzSXK5XKb7H+2SB74ZnFU0S83/KM2/1NrZI56za2dnyOfBbUe+MUcrdu&#10;ZaoaEvLtRvtPvtnqBlfFnrhZNK/Ak0/g4IuxzDIn3S82PPmeD16A1RvQ+ohF0ioIR0nDxU7TetaR&#10;Wt9tEoOFF4eIW274KelaRNt9KYeq9amF65vxGKjCqMo177dJ3oVW+rhxu78J35rALJPJ4KkhXtNc&#10;+AdaqVeAeFxPGw4cZ7CP/vA4hRR+95NvZQrkm5UbUGBin16iO/DoXagckHKk3D5Xc3wxsAAHvwyl&#10;BerrK5SNdIwpJY0Qn3S3D6lsATfaEkRk0Qng3BASwx3E7MeNB3C2A2kv3it9e6krXXL1sshnw5Hv&#10;Qbn2g3bG10G9YpoL/2CYrU0DTwXxRo2rP6G18wNASrqVpdiopRh29ITJ4DRwbAbI9wjxF2SlSN46&#10;0Gl0odOCI1+Z+uSMOaYM9zlYepmXdIcgkHPEjbsZL3WkbbeB/PtxR4ZX6ozE0A5lTHzR0a4RcL+d&#10;Nl0EMQHvJrSuAu+2JXhIuuvKjlRSvNcqeAAg1351qZd8tfMDUePqU+HjO/N1vFHz6h92tPO/AWlX&#10;muNJ0qEg2sBHTThS39uXFMQf90FfR1BiHlJ2JjOksR9XrOjO5QhesOvUalVmsUqhgZijHNnriU8p&#10;NpCocjbmlWzHJnC1JeTq6XTpH0ZSD1zKSAnJOewqmbNXFFcDiXaT+XStAF6tyiS7QbhhxNi/miF+&#10;Y4X4664MWh0arWtSZpbpbotM9EechVdmOvqdbeJdvf688aJrWqvSqA0SLWRcTsWVu+yRipiL74X7&#10;iPlMMgaH+J9OBJ7Kb0I+LB6E0G5tcrbWAXe2LvsG8MDAegeO1sS/d/IQUTI5b5VCupv2we5zDVmu&#10;lxw4UZISvlkybYuQSDe0KckNurpbgUSrw5y7SXNPPSbLVgiHdmgvTo7HINcdpHW+QSRTTo4VP4Tt&#10;6GuwMMb6OnAucPD8Z+PY/CQws8R7796v1Y8tvHBVa3U6LRvrwlLxsr0GcK0lJTTJKJRWIOSbJ/J9&#10;iEwBzupjCfkqKx65E0HzilxFyy8yK1HuE2DVSGdS6MtsyjdzmLgUhY0C2p0u3SAkjAzGWKxNpaLs&#10;WauSn9i1zdGakutQLnuUyuNPOF4LodEG5coNecmVSH9WivfuAvdaIk0lnWQ2Nq6xRrx5h2kJBplC&#10;XY47JCMjP4PO/8fAzUwEDvKdtQP5/9fLY9Y51z+QqDceIWSMvf2geeOVEye+tjnO3YwLM0u8ZnPl&#10;17TS/8HWL4JWXDa2h43+AHwSwnqfsz7ISbCYszX4IXCnz3YvKcVh7OTbhocfQf0A1F7a++kTxhrw&#10;KEqrKhwlF/FyBc6P7eqxtFstNttdgijCoHG0g9YqboNOlxv9nGG3/gMW6QQw1hIZCybC0YpyyWWx&#10;XsNxx6MPrQI3WpmJyrFz3CFvP4zD8+FxBGudkMB10SVYVFLjO2yU/nEkpZWJtrtTe/G1UMZKJQ1J&#10;IE0V3XCSK6MWrH+8NTYewFjz/+j6y1+byO5GxEwSb7Sx8iOOq38WkFur35Isphp+YXIjglU/9T8A&#10;OQFbASx4eztA3TBy0rl9RJOQr7XwpXGQb/dTaDyBIy+x9wjFyaED3LdiopLMCHPj8e3dEJ6rjacl&#10;tNtusdFq44cWrR1cR6OU2jKEHxU27sgyxhBGERpLrVJi6cACo8ZcIbKUVkoiy8ikE0QWSnDUKZ64&#10;Gj86sHYTKlWoPD/0VjaAj1sSvICs9g54vZ1uPvBR3GGZSAsW0ZMV8EplwrZM9oG4vZVqqd4bmh91&#10;Drz8Nya522Ewc8QbbFz+tz239C+BOJnWgVIdyudG3vYNI6Us1YLke6mb6mZh3BJZysiKYyPf9Yty&#10;pi6/PcJGRsND4GEQJ1/ioZiJ8U4QSVJlt0RKXjQ21mm0fVAOrhtHtmM4/r1gLYTGEIYhZVdxaGkR&#10;xx1NxrnkS2Y/ydYTnyPJ/LyDZWkqmKoU0fhAwvKl4c6ti510OnVkxQ86azl5D7jTJy1EVsrVlsrD&#10;1QkPhe6n4G+CW9ki3yD0f7t34PV/tU9HkAszRbz37v1a/djiuRta6aNbU4GxY/XV/TTJsOYk30td&#10;MSCvufKvsvK8NT8lpWQbw5NvEx6swPJRKO1PiiqLCKngWO3I8ZecdAkNaUIksvBWZbQewcb6Ghvt&#10;AO16eI4eW2Q7DCJjCYIAT8ORg0voEWSIq6GcQzWvV84ysbYaxefNSXeKVdfBbVi9D8eKraY+s/C4&#10;K9dAkh/J3nyvBrIarHmpjNGJhJxfrE5h3da8AqitqcXGmocPGp++MEt670wRr2le++daq6/K15e0&#10;A49/QOVNE59Ie5Dv1UCytvV4TpkfpdMAGsDHcaJBj0K+/mew8QiOvMrocWQxtIHbkUyWdeLlcj8R&#10;jkvHbm82eNLoCOG6eraqAWICLrmao4cPDb2dj+PPst5HvgnCSM6hsitVEdOpUWnDo49g8XA82ml3&#10;dIFLmZLKbgRHylLrntiROjrtYBtbmdhIsLD+IXgVRE6yGGN/Qy9c+PendUT9mBnijRpX/qTjuL8A&#10;pLru0hnG3ZmW4HMLDzvbI9/EfR9ElkhG7fgRvFHtrS1IaicrXi/5JuUyX67tcctoXJbSgIPvjPOt&#10;7Ykm8HkcoXmxnDDoQLdIF3h7WEdJG3D/4ToRmpLnTjXC3QthZAiDgAP1MouLw8Vp1w2sd7dHvlkk&#10;WrCrxVFuLCVVRbH2vpSk7OHod6krJjiuFlJ1FLzipsnFspvmPcZeJjYS1mD9Vq/eG4V/yll89X+Y&#10;8oEBM0K8/tpHX3Fd57d0ksIOOlBZhNLwyYA8uEfvqBJIiRPihImVZFI/6SbI1gdnyTcwchIOHsFj&#10;4cm35T0O0QgyLFrAzUBuLkmybCckn4NleNJtbKyz3g4oeR6OnmHGzcACfhCireHEseHaQfKQL8hS&#10;vBsJmZ2sjNG/Ni/an0BrHQ6/w6BE433gdjuN4I2FanzOrPux8T5pAs1TUiY2M9+0/xl0GhL5Wosx&#10;xoZh9J2l5dfenfahzQTxmua1T7RW5yel6+6GQeS7dVyxgcjrpd1PpmLkuwkPr8KhU+DsZeA3HgTA&#10;jVAGZpac3QkX0mOPzPDJwgcPHxHiUPb2K6syXkTGEvg+Bw/UqNWKjnwU2aEZZBJuO0ARJ6FCWXmc&#10;KU9qjbcDzH14fBuOvkx/Ydi3M1NNElgbR76xR0NSJnastnvL8Kj4zMIpNUSCsl/vNfaGXrhwfgKH&#10;WAhT92owm1f/htZKPghrIerCwov7tv8TwKk+O8gEiX3eXnfwGvBKVS6e7Oh0T0tb5fudpPC/IaR7&#10;9MK+ke4NCx+0JbKqlfKRbhjfMN4cgnRt0OHO/UdY7T21pAtI7W+lzFqzw5Mnq4Vf/5IjpJuUUu0E&#10;i9ys67FcdaMNHwU7O4yNHfq4kO6DFaTtQbASCrn2L1SUSkm3E8nN+fUJku4dpGnjURuudIfYwMKL&#10;EPlbcoPW6gWzeXXq5WVTjXiDjY9+u+d6vylHEuu6i8eGMr8ZFTtFvmGsxeXxZWgBV1pQ9qQP3iJ3&#10;thbg+PCWfwWWz7If9o33gHsd2X+pQJhg4+TIa9XiR9lqNljd9CmVvG0X7NMLRRCGYKKhpIdLvtyM&#10;S87ukW+6t7Rsb6kML+5baBTB4/fh8BlWOcaNjlQxDDq+JEJfLo+zgaYXt4FHSbuxIwFQK4TlHLPk&#10;tsHcFx/jjN4bhMHv8A689i/Hfdx5MVXiNc2VW1rrM1s+DNrZV82zH3eBuzuY4pQ0vJaj3NMHLrcl&#10;0nW1LPNtBG+FD6B+lEkrYC3EJ9U3csLu1K+/4+sDOFcVH4Ii2Fhbo+kbykVY/ilCFBnCMODU8eJK&#10;7PsdORecgoThxyVZJ6v71Q1nsBt3+LZ3hqq3/UzNVu28UJlMmdjnSHSLkkqJ/vN32POT1jWxHUj9&#10;HG7rhQtTm1wxNanBNFZ+Xmstb9waId4pt8eeBE7X5Mu1Gcmg4oJv8419LyHeBYGV7q8wgjejx1A/&#10;xqRJ94aFq/EatRZrc3lJVyHF7seGOKlXV5/QDCzl0lPjQ10YjqNxvRK37z8kn7loipcrccK2YIxT&#10;dqRq4E4HLgdS2jVZaNSBM1SVEGxytiZeD4m5zpfGTLoWMUd/ry1lnhUv1Zb7P7KqC59uFv0GEG6J&#10;gnhyBWitTpvGys+P4fCHwnQi3tYn32FM9G+2qhj8Fhw4CWq4LPIqclJ6SIvmqMriI+CzAY5kycn4&#10;Vo4svw982ITXnQ0q1cmWkK8Bn8VXZWmIN5+8t7IjpUJF8OTJYzqRpuy5FGaWpxDGWHzf5/Txw7Er&#10;Wj48QCoEqkPcm7KJ2iPV/XGBu9qV1VPdkdWTH8GZ6njLxALg87gCROvec9fYAfoysvqsOEPWCNtH&#10;sHF3S3IwxlitnX+L2ovfGuFtDIWpEK9pXruutXpBJIbY4moIieEzK9N3e5yqFJQ1nCyN1ie/E/km&#10;pWZ7km/rGpgqLEx2NfNJfOJmKyqKIjKi2xUtG1t98oR2pJ4Z0k1gLPjdLqdPHKHIKua6EfOYyh6V&#10;DruhG8r3/HJ572kPo2KlC00D5TK8rse3XguAm3GziZsh3Gw1zYIXtyaT/q0bSe5kJCvW1jWZVOyU&#10;plrlsO9Sg2le/etaqxeAuHF+OInhsi+D9iqeRBHJT8WVL+t6S54z7IDgI8DzsexARnZITpIPdlv3&#10;bVwSZ/wJkm4T0Q434zbVUZJZ3QheKngVr6+t0g6fPdIF+axLpRK37z0q9LrzWpJEYeF1corkBnup&#10;LXroJPFyGU7j80bn87GQbhtxLvugLQncmpfaVkYGNn0h1rcrYjAUGMBmasrtGPyvay8J52SrHJpX&#10;//qIWy2M/Y14H1w6YWqlz7RWXlrFcBx0sQXMxyE0w7RG0tjUjzVBcvf0o/y+u4PwELi1Q+Q7sLmg&#10;cVlE/CF8g/PiJvC4LdKAq4envaRT72hFWkDzotVYZ7UdUSl5PGukm0UUWaLQ52SBhFsXIc2ay2gh&#10;ZFx9Unbh9UlL6xsXQTmwuHuX205oIZ2STV+Szl4mwk0qJFwls98SUe6yL2eWq9PO0S+PqxjIPIDG&#10;/YzkYAPd8p/n2Bv3xrSHPbGvEa+pe39/i3SjUDKMBUn3PrCRKUzvhqJ9dUP5Aq1Nu2mSdti1zvDH&#10;fJQ08s1uO4l8L2a33fxI3tcESfeSD0/isjdnBNIF+dxKTjHSDbstVlsBldKzF+n2w3EU2vW4//Dx&#10;3k+OUUYmWbf3qO/dE0rOgchIo8P6KNvaCwfeluim8VGhlzWQhPSVlujEtZKQrkI21wqEVJ+rSpSb&#10;kO632ynpZjtHxwZ9TLgnCkEptFaeqXt/f4x72PsQ9mtHUfPqH9JKfxcQSwxdWDhXeDt3MpNSOyEc&#10;q0iW9Z0qHK/I7zpRSpBBJFUGo+AI8EJNjNOjDPmWY1OZ9yPwO+uiV0/I0nGDeFigHdxlVxhWLoaX&#10;i2zLhtxf3aRcmo1pGLMA19EYFKura7lfcwqRDIJoz6fuiiQAKLvwSUtWQhPD0ptSFbB5bc+nriIR&#10;67W2yH61UurnYK3U4waRlMm9Xe5tlX43Hq2UeEN0ArhQm8D8lYVzwkGJ5KD0d0XNq39o3LvZCfsl&#10;Nbhmc+XOlt1j0JHR5AUtEG8hybSKKxHD4crgDO9KkE5LOF0bXw1kE1jpGyFkkWM5GzU5XO/34h8P&#10;kqGb2f2OgsSJ7XhVSCAv7t5/iOOVC9ejPgvodAMOLVap1vI5zAXAh0kQMaasVSteCb42Selh9T2Z&#10;7lt5YfufgNtduaGXB1iLduPhmydqg8+7ix2pbkiGdbZ8WW1ObICqfws6G6mXgzUPdf3lUwyfGsqN&#10;fbmETOPaz2ml5cYW19EN4zv7pCN3Q2NFE9ppCy97QrhVZ7yF5wvAKzW5C0c2Jl0DL5nGxEh3JYQH&#10;bYkaijZD7ITQyOdYhHQfP34Mjjcn3R1QLns82dhMz+894CGlYZ1ofNUCiX3pe50JMsfBd2BzFaLb&#10;W796gJDmp/Gk9UQGyyI0cLQMX9mBdN+PJ3lkSff4JEkXUg5KanuVPmoa135ukrtMMPHLqLP2/gso&#10;+w2ArWj3wMnC22khX4iKs8KD2hmzOA68NoF6mzox+VpoW3gpWOfAECYqefBBN/UDHie6EZwrsHbr&#10;tBp0IkWpf+7RHFtQgFcqcffhk9yveQ5ZwUQjVDlkkchfroaLrQnqvoffgWaXz0O46Et9sutIVVGW&#10;cP1IrtUk0b20w+be7/TW8bYDOFQtlnsYGgdOCidtTTSw3+isvb89nB8zJn4lldzq39Jai6QehTKS&#10;o3jDHz5pZOBqcbwfF6748EkBva0OnC/B2dZjDtRLjPtj9EkTDHu5WxXediQ99vlvFRGPG90vbCvw&#10;OOFoBcphbS0/5T1Xlqh3XEiSyhVPdN+749t0BhqWzvMwrqHvL2f0I5E9DpZk1RkY0aGvDUhyf9iN&#10;Z9bFl1A7lBrec/vm9XFIOCkKAYXW2im51b816b1OlHiD9Uu/TWv9vUBcO+JDfTiP3WxDVrLkLkKW&#10;O+Ex0IqkUuJi7iWaZXn12xxechi34U0D+LAVJ01yGqvkhbUSXRUxNnn4aBXX82bHY3XGUfIcNrsB&#10;UTjA7m4AloklgjGTr46X/HdbcHNCaZwvL4gPSURq7tPyZTX6pSo8p2TWWhDX4GolSbcEH3Yl+ZZM&#10;r+hGQsB7DZ7dC42iL6g/L9wUn+Ra6+8N1i/9ttGOYndMlHgd1/ufgVgf8CWhNmS/zQK9lotlBxqB&#10;jOcZBbfiBEfNleXOxVbWHG8HrL4Pi0cZ9wzZx8C1OIk2Sn3uTuhGcLTAfaK92SAwGveLYzW2LyiV&#10;Sjx8kj/qPefGzQLjhpLcwOMOXBsjsWfxUlVyHpuIK99bNbHEzAZKL8fPSQYL3DDSSJEl3aQjdJQG&#10;iRZxNUWjqK9FWbgp9LckB8ct/S/DH8nemBjxRuvXflAr/ToQz9g2uWY87QSFLEH8TKlY1YWOEY1o&#10;mFLdS13ZcBJBe1p0qpub0jgxEI3LUK6DO96utHvAzbiXf1xJtCyS3vciR73a7FKaSwyFoRVY7bCx&#10;kS/2KiPyjz8hcqx70rxwdQIZtwXgtAvnO2u8rCVpuG3/SKJsMybfZgBdk5JuOGTLehZrwJVGXGJX&#10;hk+LvtfyWeGorfIy9Vq0fu0Hhz+i3TEx4lUOYjaslNTL1Ucf7feSm/oKQOwcFicTLg+xpDpdlouk&#10;myFzpaBakm61bWTu34pd1MZrXXmH2Au4z+1/nPAjOFbgxF5dfYJ25xLDsCi5Do12/rjr+bhDaxI9&#10;KYkO2wnFZH3cOO7BsrkJ4Wc7Puc0cCi+uSSWqRa5lv0hTfezWEY8JSDOAfnDSA6Hhavii3CLwyaA&#10;iRBv1Lz6Da2VlC5YIy5OY5i4oEiXNlnZwdGypHrSlei3lXN7y8hdtu72TqDQSszDP+mxgWxA4yEs&#10;f2nk95HF58D9cbSQ7oIk2s39DYRd2oHFc+a0Owo81+VRzukVLnHUOwnJgYy9aSQWk2PHgS/B+iOk&#10;1Wcw+oMKG3elvVIdYqTPADxfSlfEJRdu5bBx7YFzQrgqtY48GTWu/pkxHNo2TIR4ldI/GT8Q3WRx&#10;fGP8FoGXavKFJaUqCWrxxNMrLfH3zIsXHThdlTIWbNqu2I2kwgCAh9fg8MvjehuAkO7DxCpwghzn&#10;R1JDmRcP15q47hfXW3e/4DgaPxQD9TyYZNQLKfmGZkLke/gVePjxwD9dNzK1O2v92A7hbFVGZ40D&#10;i8DBSjrBuRNB/uK+GAtHe7RepdVPjunwejB24o2aK/+lVrGxrjUyVWLMZdAHgLercsfsZLScbPS7&#10;1pU62Lyzq44hPePdrM7mSLcarSuwfJT+YYCj4A4Z0p0gksbEvJXTYbdFYNS8UWJM8DyXJ2v5Fr0u&#10;Mu5nUlEvpInp0ExCdqjD8jFYv9jz25tWrsesHWYrkJbh4oWlu2NBpavhsiOddIWgjghnZZoqouaV&#10;/2q8RzkB4lWKv5g8ED+GcVonp3AQT9ylkpSwJA5lCaqxfd5H7fza7xEkEZHY9ikHzOambNwbn/30&#10;A+DePpAuyN3/cAH97EmjjefNE2rjglaK0Fj8bj4GOKlHs43Mg4R8/WgCCTfvjFw4/g1AAozHnXTU&#10;vUJWlkcq+YOBvLhp4b4vNcMQj94yYqxVCAvHerVepf/CWA+UcRNv65M/oVVsN2aNGJyP/Z7Wi3Na&#10;OsmCSLq8EmxFvx6sFoh+PZ0Z+2PBI4CFV8Z2vE+Az9t7d96NBVaSF3k7gPz2JqFVX6BBlbMBz/NY&#10;3Wjmem4NOWf3g3wTz5OPx11NceAN6LS5G8A9PzV1Usg1uugNb9M6CHeR3M6a39s5l1Q+3Stc8nRI&#10;uCuNeo/R+uRPjOlwZZvj3Jgx0V8B4tbgyUW7/agjDmUH4+g3MsNHv+t+mnF1fFiqLzOuj2kT6Wcf&#10;pzHKbggMHCjlP/q1zQ6eO492xw2t5AYY+PmyPUfH4FyWBwn5NvzxO5tFB17nrg/V+ORLxvZUtVQn&#10;jQMPkaane5204agfWkm98J2iG184JhwWR73GRn91xMPtPa5xbSjaWPkhrbUkzq0BZ/LRbj/OaXi9&#10;JsS7V/Q7SHW7FnukaiXC/KExetGFyCDKZPLvfiA0cDznDLaw2yY082h3UvA8N3fUexg5X82Ekmz9&#10;qHrwuCW15OOCgyR0O6GQTDcSX4pXx3BNrSFdb5/H07wHlWEmPt0g19z9vMmeLRwSDkuj3uPRxsoP&#10;jXrsCcZGvErz1+RBEu2Or5KhCCqIqfKh8s7Rr6Ph47Z0vT1C7OyuBNCO0u4aInhujMHfh/FdeVTz&#10;8ryIYgeyxZzPX2205truBJFovWGYT1Q9WN6fqDdBzYM7LSG1ceE5FypW5rYZBW+OaFrVRozVr7el&#10;6qvmbZ9E7Mdty8cqaVOKVvK8wq3TC0d7ot4tjhsDxkO87Y//oNZask9blQyjN0yMgrMKXqtJ1Ncf&#10;/Wold/nQwuexnV1E6o3QCcQHdFy45Ms+vX0iXRCZIW/EbqOAwOxfJP6swnVd1nJ2s50gbRTaFyhp&#10;Vb/eFq/gceG1KtAerRU4QuxRP2rJ4/oAX+rEJ6LqwDs1Sdw9h6wajBVJ5XFhu8zDvRUOWj9H++M/&#10;OPw7STEW4jXGZCoZfKjvr8SwE6qI9ptEv/0RhKPlC6lmvshWBIe98d02PonnRY3b8GZXWEkM5vUi&#10;Xtto4jjzaHfScLTCzxnGeuxPki0LR8kq6dIIo7IG4SuVR5S6w6nIn1p4vyXSXzLJInsdRUZK07xY&#10;Zrzg9pLaiXgqjQxnhOtF7yr1Qz11vcaYnxjqjfRhZOL1n1x+Qyst826ScgA9vP34Y0Q0f8j4/ETP&#10;KnizJl9Oyxe9ycTklNhIBFY63o5EEWfHVOZ1H1jvCLHvZ/ASGokK8n657SDCnXep7Qu047CeM+o9&#10;sk9JtgSJX4lWY67xLR+B5mMkvZwPnwPvtmC9K4SbbbzIzmyzFi5U4VVPZMZ+HCeduHK6XnDUFQiX&#10;KbIjgt7yn1webupnBiOHOW7J+Rl5pCDqQm04x647wL0WW6Y1AMZIVLpQkq6eUfiwhHw5XQ/uWTHq&#10;CGNPDOXKEuWFzScsLJYYR6NEC7jd2p9a3X4EBk7k1NNazQZK58zAzTEyXNeh1emydGBv9f0I8LmK&#10;z9F9ui8mNb6bAXzmwXAmrgNw+Dw8uQqHvrLr0+4hNe6Js9q247NSAucoOJezAePVqlz/Q0eZ1WVo&#10;r4NTBmzCeb9v2M3BiDPXmvc/OF6rl2+L0TkQtGUoXsFaqU8iubNVvcH93IGRWU2LpdG9OneEfwf8&#10;J7Dw5lg2915HoodJ2DvuCitJwi/nbJp48PARyi3N9d19RNcPOLK8SCnH0NBr8QRtdwr3xpYP52tj&#10;ND9tXpH5ZuVz2/70BMm3RLEeu+1GY2PDeCtTmkd3fikCC+sfgieeqsaYqLXZPb1w/K3CvRkJRpIa&#10;avXyX9qaLmFCqCxSlHTvkS4nVGwRlr0XqFh3qpVEf323ld8EpxAa92Bh5BUEIN1AWk2BdJGb1GLe&#10;KDsK5g0TU4DrODSa+ZbdhxxJAk8DFQ9uFC7D2gULr0LjCVJZK2ggpWGfZsYH9ZOuHzdHHYmnie8v&#10;6YJkHheF4+IpFbV6+S+NssXRNF6l/rA8sOLgXi7+kdyJl+OJg307TEeH9PuTVuJR1ldaYya05tXY&#10;yGd0BrqLLNP2NZmWQWTlYs2DjWYL7cxlhv2G42g6OcXbw8Rn5RROJkeJ1DdWQ53l49C+RRe4Eorx&#10;fzIgMxsAKNLSsAUPvlIt5iU9dpRPCMclX8QW9w2HoYk3al79w1opSf5bE4fhxUw1r0dyl0saFiou&#10;vFGVSoQLVfFh6AS95ueulpPhxtiSDg3obg419bgfXWTUSm3Mc9JyI/aryFtT0u4GOHruhjMNaK3p&#10;dPL5N1TcfS4ti5Hovd1Qkl1jgXuaFfMcl1rx0NrS9jHwoRE/3bIDb9eKjaqaHCrCcVsNFepw1Fz5&#10;I8Nubei35Gj1o/JIyZ2gVqyELEJ6q0uOVBnUHLjgiAgOUvh/VsnSYtFLa3Et0q3SHpe5x/q+inMA&#10;ACAASURBVNoNOHxuLJu65osP6LTcwyObGoTs/eSAiLnMMC04WrPZyreOX3L3t6wsi8Tv4EF7uCkv&#10;g7BQ11uj3BMklQqbAbgKXq3BK+54fHrHhlpcWhZf4I7mR4bd1FDE23r07ilj+LL8n4kPpFjl6x3i&#10;Li4r1Qu7Jc1e0HC6InfepKU3Yhxab2JSPXrd8WfIxeFN8e4cGrlI86DRaqPn1QxTg3Y03SDfGv4g&#10;+9c+PBBxnuWTosbiO+AUMtQy0a6tlcAqMnA+Lg0bY//SGHE4FqDlLmgMX249evfUMFsaiiYqlYW/&#10;oLXWWyPbq0uFt7HagbIW79EjOQYwHkOqGpKhgCUHPu7GLYSREN9dxP8+tyS19iksv1j42PvRBh63&#10;e/1GpwGLeBXnQbsb4MxNd6cGBaAcgmBvNivT65o3DXixxeKtMW3vdFkCqS7CAWcqYvM63vGxu+Mx&#10;Q/QKVJeyo+B1pbIwlGXksJH875d/LJgAvGK+DI9INStj8ovmdQ0bRnReEPI1VqodTLj9xFQIGZYd&#10;SRSUESezMuCYNngL8W9Gww2/t8B7GkjGZ+d7N5Yg1tTnmB4cR7PZ7rLs7V1WViuJ7ulN6TxLnMwe&#10;tuFYddhZ4SmWgbKCBQtnR91YQTwAHvpC/CVHzOdzwzsKrSfgbJUO/X7gG0WPofClFzQuf9VzSqkL&#10;mVum6NfwIGNWXHIkUs1jijzohq/V7h4DgYk71YgL0YFIwXLgcH7hfKHjHoQ7yB27OuVoN7Kx3WQO&#10;dNtt9DypNnVorel2u+SxMlpS0JjmCRaj5Ejb7WtjaAx6owKsX4al10ff2B7YBO5F0IiXwyUH6iWp&#10;nupQpCygLJwXz5LUWp8IGpe/6i2+/htFjqfw1ecoV5JqSsnE3erBQq/fRIhQKyAuV3nYhffa0pe9&#10;m0zQCFMN1Y/kJ+k+2/F4tUQJZSeOfuNe7hfKPmJeNzwi4EFHytymfU1EBhZyvp1210fPs2pTh1b5&#10;k2ZLTP8cA7n+OqFEjWOBoyAapyFlL+4jJlVX26IjV1z50Sq1i71f9IOtHhTuiwuOHeUWTrIVJN5f&#10;KoH6XUBqcqCLmZ1/Hm5fLpUcKdbe8OHDtjgR9c8q9ZE238Sn9EBJbN9KOnYmCqTSoRPXAQeRkFE/&#10;KQfAgcigvNHl++uxx+gszEC35G907vrhPOKdEWit6Xb2rhdwmb7OC6nkcHdsJQ4vwcbdMW1M0EC6&#10;Yd9ry3EqJd4lg2QapeBxfgsJgT4m3Lf1ZajvFm7Mj0JSQ9R8+/sdrURGNBGUiuujm2k1xpZWm6Dk&#10;AI4s3T9py4l2vAxHkTuXq4VUD5TgXEJ2rvxYZMnQRgZUBkbItxvJMlwhDm+RghOlgFFVqg2g6U/H&#10;i2En5PPeNYQoKjNws5hDiLfd9SlX9l7slh0JLKbRPpxF4m973YyjxtaT+tjonoxXHxIWkSyfdOXa&#10;d+NgLvt3iKVGKzxirBDy6WGsWUo1SbJpB61VPWq+/f3OAv8w78sLEa9CybTNRGYYwuz8KzUxW74X&#10;SFeK66SOSMmH48YeB8bC7Y7oqCVH7ljdcPC8JoXYQFaJi8N0/OOJB2cXIeT2ZpdafXQ1/9YMJNQS&#10;GCNyRx4EnQ5azaPdWYFWCj9nWVnd6fWWnhYscu6vd6E1jvHsCy/A6mU4WJx414CHoayGlZKb08Ab&#10;kxVZxzdSJ3y0ImVtQ8cf1YOwfieeUmETbsxNvLmvwHv3fq0OfAeQZqmGrH9dRmr13qxJc0QnFKmg&#10;v1ZRK1nWlJz0A3JUWn2bFy6S7T/OGufMJ0Mdcxb3kDtmf8Q+LYQFEmttP5zruzMEpRVhlE/oXWD6&#10;UkMWngOfjaWdOElYPcr17BApH73YFS+JrpGV5yBzHWOFX9qhkPKLVZlQc5pRFcJDPXaRwHfEHJkL&#10;uSPeo9UXvk9rJeshEw4lM/SjhDRHUJVlwsOOkEjJ6SW17IfpOeJidBu5axUaEb1+E5bOjXzc9zvT&#10;r9nNwlpySwd+EKDUvI5sViD1vBpjzJ66e5X9s4fMA1fLqPY1bwz1t4tnYe0aLB/Z8SmPgYeBRP2O&#10;lvzOwFWnTaVGz5ExQEN1OeyFUl3GwGsXrXXlaPWF7wP+Xp6X5o7ZlGP/tDyImyYqxaoZ9sJJ5E50&#10;vipRbcuPTXL62M0ilQmuI9NFv92GGybPSI/NeFvFmz2ySArIZy1ozDtbLYwsepau3jlE523nS7A5&#10;arai3pIDn4+lo62O3IZ6p751kVlp73fgZlv02Zon0Wv/aRwZuRG0Q/FLebkmTRkTIV0QDozCdCZb&#10;wpE5kDP0+WYFTkuL8JbMMJkek2Vg2QPfg9sG1rpArN1kyU6reHltpTbvYiR1eSfdHbq3mrdg6fTI&#10;x/eoPf2a3UHI0fwHWCKr8Oa8O1PQSuGHUa7mF1eLVjkrA0NcLTLhI8S4fSQsPwebj6C+LFNo/DSZ&#10;WBpAtNDr111x4XRVulz3B8ugPs/eCb8iXPlde95FcxFv2Dj5H7pOUs0wHplhL/TLEI+60DHbZYik&#10;j7zkyBfwcVwNcaycnTkWgN+ChdFOjZuk9cezAmvl88hzSKHfRc1aqD4HSqnc04crLmx0R61AHx8S&#10;B7M7XTgycs76ECv6EK02WCVSwqApFCDRbTJBeKkk1/tU/B165YYajZPfyyK/vNfLckkNWqk/Lo+U&#10;lJFVRluuF8VJZMnwYjWdmzZIhnDjkc+OhjttkSE+AzrdLhwYPdp90paTbJZgbP7qiq4fzCsaZhBK&#10;KcIoH/FWmbJhzgA4WohwHE0VXQ8cR1aV/VYi1kp5aDuQiP+52EL2nJ6iqU5lSTgxDn2MUv9pnpfl&#10;kxqU+p3yIG6aGIOb1zBYQty3fDeVIZISEtUvQ3jyRT3uwmq0wJfKo81RS6JdpWZLZjA2f3WFH5qZ&#10;06bnkHPK5OxgKzFb5x+kUe/9rkSeo+A5VyoVsi5/Udz27yg4FCfUZyc9fAjsbTIG6b8zz6v2vGSD&#10;jY9+h1ZK1ug22po7NE0kMsSXq3C8ko547q/KUbEscNYb3TX9SVsiy1k86Us5yTSKotlKi8+xBaWl&#10;smEvlJkppWsLOtaeH4+4nWXi7lRkOELLFxI+H0e3zzFLpBvDqwo3AlqpI8HGR799r5fsSbyOcv7o&#10;1v+YKJ6rNjs4CbxZzlRDZEYGWaAUwfKIJrm3Eb6axWjR2ryJNTDGoObEO5NQShP4e0+k2Copm7UI&#10;AAlM7o+hrjep7T9SlgkUL7v7axdZGJXFWG4QOEr/0V2eDeTReBXfK//G+q4ebxnZuJA0ZbxRlRlN&#10;nRDaFg4q8c4cBY+7sxntJsjbJJ60Ts8xe9BaKhvyYFa/Qyc20GmMuJ0XNHyl8ylnmMHodhD0QeHG&#10;JKhR6vfs+ZLd//zNCtLkERviuOS/zKeDMtI//k4FDho45Y7m5vEIkTBmMdpNkDffZ+xcaZhVKKTG&#10;Og/0jOUZsvC02C+OjHIXojtj2NB2tBDvl5tIjfCnVla1zaG3WBJutFtS0emYO3fErjeUqHny647W&#10;cbdaJMYQTxFeCK5AebQhlg+D2fFk2IaYSHPdCk04Z91ZhiKXxgvpNIhZqeXNwtPQ8CGsjhitVp+H&#10;9Y9hafT2h434pxWmXheK3svBWngQJ6pfHKY0rVSDoL3VxRY1T359N9OcXT8bhfrerf8xEZRnS9/d&#10;E0GLUSZMtIm7YGbIgSwLiyxZ8twXojCcl5LNMBQqN/G6TprHmDkouSHcRRJhwyNJWBmKuNda4Ani&#10;+73pi49DfFi4evepKwpJEF7ZhBfrBXtcy4vQbcaqADjwe9nFNGePm5L6Lvkn6VOcTX13IKK7UBlN&#10;kr9foFRrWsgbxIZRNLvi4BygwOYkXmeGpQYQf4TVLjw3akNFZQnCe+DuHPWGiGnWZjyhODRxQKL2&#10;Jtp+JMbolZLY0n6lUAHXQbB3trjSoL+6G3Xs+Ldr1/5pGay8Y2vE/uxpunI3H0J1eH9PkDrhaU4N&#10;3gvJCZYHkbGop+n7e+agsDlNGBxmm3i1krzI2t5P3R2VE7A5uEDtLjJZ4sOOWMc2fNlv2U0dDQdd&#10;G4mhWBCJxWwnTN3LgngV4cQVTMUGe6rYIjK5edpTwqGDseP94MKZC1/Hxm7hUQjl4kv2mxZq8Zu3&#10;xOE+KX3b+P+zNxYLjGVlbzSj9LM8IralmHGuynt41s5LGmYZivwdaQ6zZZQzCJ6GhxEsj5QfqcZE&#10;lrAHPARut1OzrDwRrbFyIzBWKnscJfJh3RE5wUXGeN2NYDO2jyw78KQDz+UfxiY6b3cTHA+tdfnC&#10;mQtfB35p0FN3PGwT2e9JfVtNYX+GVWSkxmrfHqztvVsrtt+ZlNrOEdnfJV9DDylaMQPXGnwfXh5x&#10;kOXjASOKZg3WQl7ZViLeOWYaOclU53/q1OBoWfqPbCpRqiNh0FFuWFhtS1fqbpUdWZI1sb9L1YVF&#10;J55uvMPrXnTg0zg56Dny+jb56+Qp1aGbFtOZyHy3Lkq8YL8nprf4HRbTSxuA6+WsCBjwCRY+sZSM&#10;eY9CRPgpDx/tGqQRI6+5+DSRl0yNnRPvTKOAbvs0fI9Ja/0DRnQLqx2H5mfcrR9ltSsOhJb0s7I2&#10;JdkwDo4rroz0WdbiVFjkMn5OwSVkO44WuSS/1LsM9h6xoAHwu3d65m7HFCvaSVhV7NbVDnfWWKLY&#10;ys3a2P+ATO1x8rz4gc7+cg+4cQ5w0UmXJsPgQbL/p+AMzy2FzHqINEfur2iG0w49KGl4EsKxkQKY&#10;RWCZe35qx5pwSDcuDau60u22rP5/9t7sR5JkS+/7mbnHmmvt1V29L9Xb7eXeCwkkRhT4oBlBoAiQ&#10;4F8wFAUCEvgmvfFJEAQJEilAIvVCYAi+aARB4Aw1A5EYjKCBKJECgem+t/v2VtVd1dVVXXtl5Rab&#10;L2Z6OGbhHpERkeERHpmRVfkBWZVLhLuFu/lnx87yHenSMc/1CXLv10C7UFJF4LiyfyfHRgVHX5L2&#10;97/UWovJaGbTZ2jHoxtBJkZk3M4gluU+0ErdKuZWL+u2CKn72Vgnfu4ugHEqRQpAyXXx5B2r+Yl3&#10;O1nuoFoep7z7bKDIbD0B9gAgvtRODGk4n8fhaf1FrOnvv4mdK2HR2rvKBQkLMXml4WQiA4AG7e9/&#10;SfPNPx9+2UjiTdPkrwSBu1Q2gWqxNLI997ZkWDsX+TDdFGLnb1mDiXfFIgR9H3gayc0MFLxUF4e4&#10;RUqD4xRw/t2N+uysaZDJchLcDJbpLd5pI+anWH6ckM0YODW/R8A8+UW9QBG4jAMvAv+zBRXQbiEc&#10;gAJlZ5DgrDYhbgEBWmuVpslfCWA64lVK/cWBX+higbU14Ooa3HXdP0PXH8knV8cGfojFzXC2Bi9N&#10;OJZCeDlEVp8U6bV2fvhF/pNEN6D+yriPdij67fZOxMwugGft85ziRKCiYSeBy3MYMkkusB6l8O6C&#10;BBJ/Ah53ZXcNbqdd1FTXg7GlA1zqMOZyqI8Gfy6eSraKqAolIdweoZ1bDzO93IepuCUuVcYr/e4k&#10;WduTka19POw2MHtGw3ayxCXCQ/A5iQVevbjBnOLIkA8uLTu0kniPDWdf+6tkLshAQZEMr0noIbvz&#10;7VQyMCxZepp3aVwuzAXDut/q41GvGkO89lz/QVXzsVBI1sLHryjeZ6uVpIDZQKzZH1zHiHMN8Urn&#10;z9yOoV6RizFe0nwP1HzlMp0TRLzwbEXCTzEdTgrpQpbdsAWcm/EYNTKBp8RKXGgW8YI2sAPsJRIj&#10;ilNJPw3VwZ5uifMpX5hlwMo1g5Sn7hxCZQNF3geIN979+i9Uwoqw14yBtXG4Alypy3b+QU8ihr6H&#10;WqBhRUtAbasLj4ykhLxSkZUpcH9rTCLFaBuas5c1b+OkE08QS01r8Z6kz/Q8okg4eMpmFUuDUMGO&#10;hXMzzsF13LVxba4eppKTexj2kXqCdiJxG4PwSKDk/1F5+goh914C78yakVqp5wRzVJW9G3+RtTf+&#10;n/xLDhCvVvrf7/9gUzlIyTiPiBzvAXdjEbPwnUR92R+Idfu1awNSDWSV2pxk0HZ3YX0ON4OdIZvB&#10;Zls/T4I+w8JnXSwKRZwHSinsMdpKcm2Gz6+ObUGwg/84qIXfsykGNN1LjwC+2GneeR24TsSzKsoq&#10;xEWZuudzP4FbGl7NjSFFFMh2rJBs15f/6oxTDptr1kLHRezfaxbJ3x1CpT4gmINK/j1gMvEqpT7M&#10;RgLo8onXYw14pyIN7n5KYScS0987tEOdZUVY9/N+AjvhGOUga5jjctGODzbYGwdjs9pupWRChEFW&#10;+hmbrBVRoA9md5QCVcDHawxRFJEGAUEQEAR64fxirbQbSo30etNKZQnS1mKswViL1gFhEBwJCafG&#10;kCSpVExq5TpyyBJmrRWFMKUJgwB9BCLMxlqSJMUaQzplp2HD4taG/LzWbl77BKfUSht1Lxvsd6qH&#10;QQORkZ3rrI7Ac1VpYBtqcU/uRPArI1wRudRTmWNi0Y5KZR0Fa+X9xsixL9UnJN9OCz3IQQZ+NnyZ&#10;Dvp4Fe9l3yvmkVWcFjXgjQBoiDDFE6ddXgsGSwMDJRPje2cFX6jl01TazLMJS5AbUJ+whVGI7ydK&#10;ZWwX6pKPPI7qU8R9sZXCfiSTtEz/sU8knwYbm5tsbIpKWavVpt2NQCkqYVg64RlrSeIEpRTNRp2V&#10;lQbBmJNYoNXu0G53SI0lCEOCkgnPAkmcYK2lXq2weWaVamV8mL3bi2i12/SihEBrwrBsp78iTVOS&#10;NKEShmysrdCsT09JMeW6jgbmdQgX3bweaXKF8qxsI8URLZe1NLG83o11h9nzbi8Bd52PN3A+WbQ8&#10;Y8P+2UlITaZgphAeOVcTQ6480duVwQHlOdX/6kB+Z+vaNkqLQZnGsHbgPUeC+8Cjnlwk7wf2I/WE&#10;41u8bzbgUhLRME+g+sJM59sCfuxOEN2wsn2panipekhmxQikwC0DO72Dn2cWKMT1Yqx025gFnW6P&#10;7d19lNZUSiKXKI7RSnFmc4NqwWMaa3mytU2SGiqVSgnkokjSFJMmrK6ssLZSfDe0s7dPq90lrIQE&#10;en5dMGMscRJTq1Y4t1lI8bUPr1nQrDC/6TvnvE6AH6eY14nLXHpzjp3froXvIqjr6aUxE0e0IJeq&#10;GcJKKCS7UHXxva8hELPbWLOrV64O3Owh4v2zutm/sqe1kuI8a2Hl6iKHdyi2gAeRTA6/nR9GL5GV&#10;7OPm7BUyt8gmTx59a8DAC/X5EsFBRDe+69FviT3rY9xNZBJdLaHQY2d3l1Y3pjoH2RlrieOY9dVV&#10;VpvzuaeiKOLJ9q6zfmd/UqMoploJOXdmNoLL4+HjLYyFygRLeTIUSZJgjeHihbPidpkDd4EHHZlD&#10;wQyLeN7KfbEhFuU8aAPfT5jX1ukpzFf4sM1Ou8KNcAWM8IF3L+Q1G7xvWiMB+qYr1jrS/uita323&#10;mjE20as/rcFf7vchGyTevRv/DoH5l4DLaKhD7dWjHO5YtMgKMoa37ClABB/M0ZnoG0feeZ+Vz+VL&#10;Dbxbn90/NQrXXBsSX38+NaykvF1s+GZ45SCOIx5t7VKpVgv3l0tTQ5qmvHBx1oSh0Xjw6AloTRj4&#10;9JzpYC1EccTG2iorjfJiFNu7e7S7EbVqUeFSRRzHhIHm/Nny+uV2gG+7ziApQL4K8eMa4N1auV0U&#10;x85rV+b/QX2elkBd2L0G6x9xH0kLS4x0mag490MlECnaTY65O2TvFsRdXzoMqf5L+cyGAXMiVdEv&#10;+j/YFMLlaWy5ArwdwocNWK9ANxarz69uDTXfFjBKB0V98qT7ccmkC2KprlWFRIvwXDuRGvUySReg&#10;Uqny4sWzxHFUqEwyTQ3GlE+6AJcunENZK90zCiCKIs5tbpZKugCb62usrzToRUV6mCuiOKZaCUol&#10;XRAL7qO6zFOfd3r4aJxAFfBRyaQLMq9XKyPmtYvP7M519HqfzS8jfPBeVVxtH9Tk59eU+JGPnbnC&#10;qnCoQ6qiX+b/PEC8iuD9/g/WQHDswz+AEHhNwycNCW5FiZDm+hwuyjYuQTv3Oy8z97PFJXXwphZ3&#10;QV/wZwIUkiZzeZHCIErzwrlN4iia6uXWWpI04fKF8knX4+L5s2BS0qlWA0UvijizuUatuhixjdWV&#10;JiuNKlE8XQZCkiRUA83ZGf25h0ED79flGZjmEvXnddmWRA5vBRKkHp7XgZad61zQXrZ8yRFUyXUd&#10;RhEMBMsGHWiKN/M/lFectxhcAT5uwNkKrNnZb2m/rXNulnQTeLU+v47zYbgaZv62SeilYiHP33N1&#10;MlQQsrnWJIoOJ5Yoirl4fnGk63HpwjmSOD50Kx3HMc16jUZtgawCbKytEWpFkk6+acZYrDWcK9nS&#10;HUYVeLkx3e6pl8Cb9cWnKr9bcX7d3CUKVdbld2YozTyN2I8OdQau8gC3HhQ8yxqDquUnXo/X9BNq&#10;dnRvpmnQYbBVdpTCRu3oWnu+XpPg3Tj4wMFbR1TK3Gw2qYRqopUZJwnNZp3wCHJdAc6srxBP2OJb&#10;a1FYNtePphP2hXNnDs27jeOYi+fGqY+Ui/PIwtybYAxGKZypLzian8Or9ayQAZxs67zGaqUBpjPn&#10;QY4C9eEct4Gmy8PEmzNfvC7YCUBvD2qzLxKdfOGEW6XnSXspilVgvTp+UvZSSew+Spw/u0kSjyY6&#10;a8Eaw+baeNWMstFoNAgDhRlTMRLHCWdLyF4ogrXVxliXQ5Ia6rXqkRRheLzuNE9GdnRxv3vtCKvy&#10;NpGsgsQXGuHSQOc5aG1FglZLj4ChfcXA1nCQXqzNFsMZ0l2+iuHrGL5LpBz4yBDtgJqdBOJcYCIy&#10;cPZI804EL+rRxRDWyk2aLTt5HigatXCk1ZukCasrc6SQzIjNtRWS5ODqZK1FaSkGOUqsrayANSOr&#10;B9Mk4exm0azY+RACm/XRu6fYiATrUePFUM4N9B+y+RwFKxC15xvUUSHPoXluJUe8O7f/9Vn6DX5t&#10;lgZRAEkqF3m3JwGrI4PdYNYKux5iacYupzFJ5s/VnQUNJC2o69pM+69ODGvH8MAAbKyu0Ov1XLqY&#10;6aeNJXHC2jEQb6VaIzQJKk3QJu1/hWmMDUvpTV0Y9WqFOI4HrlGcJIQLqRE/HBeVzOEoN4eiVJ7N&#10;eXN1Z8Easpv08zq18HQulZ8GpL2SRrdgDBbcVNj5se+97JsIG2fOfIR22erGzCSOo5CLnOjp0zm2&#10;yNq5F/E93UhhuysKbKvV13i70EgzWKBZlSissTKYY+I5Llfhiasi8ugkcOWYhGR0WKFRq6KCwMvH&#10;YK2heUztObpAu75O1Tfqc1DWsK/rhRS+ysLmxjoPnmwT5qztJEnYWDv6hQnE/FhvuMIC9ztjQVez&#10;5+yocbkGO64AytjRvRgLQRWffymu1Nr9D5LH7H+XuO810HNVsUplOsC+88V7RRK9gmo/l1drraH9&#10;MfBnkCPe1PB65uc0EBT7cBapow7dB5n2Jv/Qon81XtsYL4Q+CmEIVs3kFemjDrzrP+oxSyeeA84N&#10;bzSO62lxKDv3dB5EwFa9fqCs2yLW1HHcPqUUl88fVRh2Orw1bGwf87y+CFz087qEsdyrvUdqIFJZ&#10;1oRPB/U9Gr0/2XvKfEVbfgxebc0v2F4XRue+98NN7fQCWn0EofP7yIdPDa8Hw8SLUq9k77CZpNmU&#10;iJEP5j/AtPZy6KpNCvWvlxESKFnJmiekMeUp5oMGlEX0+XO/t/73p3gu8EiHJLHYJH4eDBtfFlE6&#10;9HxfhblJ/7CUzwPQQxWXOY4Ns9/lUkStKUy8KYjaH9PnQyT5YalipYRdV2mWuHLBUzwfUDiSHXA1&#10;HNdoTnEcaGromCm0s232n8397KH6/0yG95GvFa0n0+FgEUWOY3Ncp7KCKAtF97j5xWDIBTcWHdxW&#10;IZDk6iJntO7hs5wS7ymODkfpR445dk/TUiLVTmsizdwLHta5FJTKfMl5N4KPQ1VdTCedIG7sCXe9&#10;Bq/MVF5dGSL7jGP7xKvz9QJKUVTKInFv836TbSSPbxJ8G2XL7A73ed57ilMURRvZzR1FWvUus/cp&#10;e5bRtGJsNarCIRXEDWXJYkyKLM/pQEYtsqjdTiGyg8VTIISbGrFwX63Ns/gNtr3Ic6xnV21gfdBy&#10;L6il6r9RYr3+2IMb7pehkm2BUq7fkZJVJzKiYgTij9kia2QZcrC6Yxj+I4XPGPHucXTVRacohi5H&#10;Q7xd5iw0GMI+k5rEniy8zGNQEbMW0G8DD5yyWT5g1ksloetMXdoKzU8rgxzqOFYDJgTY/enfnFnd&#10;2MzuywwWr0/FAFl5qkEm3egVxIyVzAf/c5gTNFbAnZ5rNpk7rnXRxKrKOoKm5HR57eEEfZKQMnsX&#10;1VGIOFqlpmd9e5xyNBItLeSxLeP+WcRSf1aIl8BIM8mCE+0n4GEHUKIZ7KU0e66hwpkavFKqEXeg&#10;0dvq7k//5sz6lX/7SQhQq69cApWrQCheLuyDa6MwqUFe3gUyri2OtW7CG8mx0ypbqVzq7TMDX9VT&#10;li9xj6Pbrlpk/MuVXFUedpGnwn/ORRFZgsz3CuXcv31OhJ5XAdTB7Ez1SgPcttK5XCvpMKNdfq4X&#10;FTpXh5cWMs5hJ4daEa5FiFdX9AZqvrqBPScknjoHi3dolwGl3DKgRiwHthyCWhb0EAtnh8N95Ieh&#10;4453VGhR7vZ42dAlsz4XaUFuk/kqDfM1iQSZB1WeJRdWKD6BCYiAO64lUaCl7ZAPxHUS2SVfqh9x&#10;Kb6ipivBJjh/grLhqsY6gUI7U0VCI8wI0LsUOkNJ7SOP6gNyDFrG0xC3d6Y/K66GHWRh8VvMedFG&#10;rk+XowkGdcmqgI6ntm1xeMrgZwqYLoBcFD2EbP25QsTSvjDj8VrI8xEgBPxsEG8wkKaVx3Cnmny3&#10;Ya8PfKU++/UsDOU4FYXGhsYGK+Dub6jNirF6LoW/l/tHOwiLTCa/hfLleR0y32/+K3Xtmju+Sd3Q&#10;uPoE/yyZumTWLsil3KJYJV8eMYPb1aMIBnm3zw7PVjQ+Qq5n3tcakJFkmQv/DoOuGjgLAwAAIABJ&#10;REFUM2+UzGqttsjGHbjjH62G2yKgwQ4q5+0Ad31vxmCovbsVPrlUK65XkS8r3kYIe1baMVaFoTYZ&#10;8abGrqjAhovatHuP8VivsZ9dY5AySNyx+74F0H42wjlPGFy3NPLAzxpc8Q+wv6xFKwOLYo9yt8fL&#10;hGEy9Kgg960s62kbV5039PuQ2azVbQafuUUtFseJx8D9nohcVYcJ18FXuVpk57JPJsHaTbM4U15l&#10;zub+979PI6iszxPDsGFq7EqAf9YVNUTa3WG5TElP2sPX9AJA/A3wPidGO3gEOmT5iHlUkIenaKuf&#10;NoPBOW/1Lop49xhcO+fdHi8Thj9bHhoxANrAvJI4hy1WIULy0+4kkjHHqyA7qfMzjHF5UOFO+B5b&#10;LguqFkBjwuPvd8yPetmi438X5NPG8tWQI47TqcyyYA04WzVa1cEfR1EdeMVy8e5k2JMfr91jtEWl&#10;kBtUtEHg/ojjacRyWwS8L9nDE9V8jQ2XAx0m+6t90GpePGXyvk0ju71pg6VbjN4peY/jCVG0HYl9&#10;4KGuUNESW5rWRVoJhKQrLpUsdLUFA19kJcYpQuxpLg22cLBaHfipBn2LVwVO56voYZcEJ3fjNLwd&#10;HIbfZk4rqf10zPF8kG2Ncq/WY0YTRtFxLyMOuzceAfOll3kX2mEuJb9zOcyF4wX/xj3NFWS8xyNc&#10;OT9qADZzA4xyEfi/96Ud/a/twdfk36iVy+/Npa36WgIbzOvUtMrrq7rF3AYnm3SPQ4m1HEzjww0R&#10;Qj3Mt+SDluOOV6Vcn+RwBH4YFYSYT+q2dlr/esB86WX7TJcF4v3nh/lo9zmcnBeVlXEUSABU1uYo&#10;0Fk2lC//9VoNxorWdg25blWya+djIBq5/ofWBJSSqmPD7FBGV9AnlLmUn44nz+r1CfmHwQdFDsM2&#10;kyeO30aVFWgbF3Ty8D7QkxhoS5h+KffXdVbETP9M+7Swcf1W2kz3JJSVsngcaAAfxveprB1Hr5i5&#10;oDAi+yj3SI9JijvFQhEx/XKhEVfBOHjr8zCy8NvMeeEqL6c630n09RbtQq44uuqwSWM7zCedh2Ly&#10;nFpexFTSu8c9iNmgxTHi71HEfIv2QtBCrLh2mqnKN0LZuvYtNqUZFKU8OSjiIPHW4zgMB7jGwVtn&#10;KfPlgXiVrmnPd9KcQQPdsqaA5Wjyag47T5G9n09ZPOIG1uVAn7Q9FCDVaREsaYHRE+BOV3w4QZCl&#10;fFig04NHKTRr8G6AkyZLOFopmHJQ5kqXMv3N9NbzbO1Bs/NNe8U1YomdpGBOhekXjGl2Goeda9pq&#10;v4TJ963onFo6a2sqpIPZrycKYvHK6K2KyOv4l3g3toCbBQzSawncaov6WLOaqQgFLv2j5n7fS+Cz&#10;CLBnKL4xXA4ETG+rJ0z2kxa5Zd4rPg+KvH9eH+hx4QyyQE36rD7Fa56A5SZZRec4WHeeFSaTfBE6&#10;8sGmk4dUpApPAgaF0C3WJuAXWUuEys+v+R6TFLiRwF4ksS9r4bXm4VbBV5HUU69UD47Ap4z4xOd6&#10;AF0LX+sXeO+Eai9tAo8QQp10bRJGF5DMijK2xUUsvJMZ+hRSuowYDxGDPm1vDQeUI7RyCXGr5c/j&#10;FyxvUW9yeJBy1R3nMPeBz45YZDXj4pCAOikFUwNMZrC6C454g4pum9SkZXjhHgJ3chYrQDeRyTup&#10;6uZaLKTbHOqW0UtdHp0bWmqlNDBQUFPQ1tAimGvbfFwIkGvylCytJa9pbMj0Fg7TbKgiD+005Jww&#10;/7a/ynTbY+9PPpkPuJMNdN/HZK3BK5RfqO5Tu3xaoCf2It7MOmIVt5DxDdOTJet1WFS3YHmQFO6C&#10;vhywaVDRbXDPTRKblg7U3Pv1p8CdlrTk8D2OQP5/GMG5Mfuau8B+AiuVzKeWWOl3dLYuJbN+8u0D&#10;t2MhYK3kAzy2sHKSIjc5VJDP13NfTpMZjZDbYVtLjw3Eep6kXGEQci6jqOEM8IDJuY/+fCcxV3QU&#10;FkG2oxAyX/BlzX3tcjBlTCNW8UldCAFI4xNk8eagVJLEcTtsuPtrVdqCIOlvcOxsroY7PahV6Peq&#10;j1MhyJUQmmNmUhe43xbruE+6Rr7erx+c6KvAmxX4piuWr1YidLGcYcLpUWP+XNcLSGWTVwrLb1e9&#10;9XSR8rb9l5CHuzfhfJc4WdkMzxJOctXgRKQRBCdEGMt35ZUfEqskm1OIN2UPTTzuvdOggxBtsyqn&#10;6aWwUZXeRZNwvQu1HGmmVo7zYWO8H7KKK+FzH8nMtk48k/DWDmTbVV+Zswj4hzu/hZ2oRHeKU8yL&#10;JILqSXQuEttUpD00QNXWHmPpZH/3nrnp0SXL8OilsFk7nHRvGNHUDXMmWDeBtyaQ7iioU+IdiQqy&#10;SB3FZkDlzndKuqOxqGzzkyx4MxOMj3wsO7zj0MHSSa19Ao54rz/+9gEqV9Bkvf0yPfq5jE604rBi&#10;vifAdk/Sw7zl2onhUuPwmvc9XFPM+Twjp5iAk5mgt7zYpxwVs1HYXtBxlxeWk1GEngySk2K/cebh&#10;A3DE+/bb/0EPOzwvilm8+UofywDPH0AM/NjJWrt710Q9gCuHnGcX+KEn7eJhskjLKWbH1nEP4BnD&#10;ovrfeb3gk6q7MBNMyskg3iEOtezBX+7CYJwlk2udweKt4togOVWgh2NelwBfdaGa63ycugyG98Zk&#10;PSSIhXwtgRtdcU1oV80WA+fTVqGxPitIWIwVZRlMnTrFfNgn68JStm5FB0khe66s3hMjLZMMb8f7&#10;HJsRr+JJ9r2ntOnRxKWQuTzb7Z70sc/jHkK6YeAqfXFCHbEUWIzCQ+DzfbGQYyPtmT1h9wxUDZyJ&#10;7xYe77OAfcg75kvDU57Dh3mB8DoaXlmsLM/YFlm7Jc3iXBnLBXuCiDdmoGFkjmNzu3R7L3uBApMU&#10;zjtarYigjVd5f9KTHNtQQexmW921mvd+3VYsgbhxBQLngTv6YC+lTiLS7R/VcFuPacsHnh34Kqcy&#10;ZRe7ZEUbBknEP5Hx4yXBFoPBRt96Z95moBGDCiUhQvDPRhfhSehAcEIKnU0ySLw5ju1Tq7XcyV7g&#10;iLcgXg4hSbIVvRrIl3IaC3W/PLv/2gnUNLwxIQyukWq22IhoTi+FdiS5wT/3bBM0wT5f7gbfHLNs&#10;2cVdsuWrLAnJ5xW+QWt+evsWPvPuz/L3ySPkOdil2BZUT4jckhlUdc5zbI54zY/9VygNaXHirQGX&#10;VqDdy3JrvRJ8nviNhVYEdQ0fTGGqrYQQO92HszX4qAlv5yNqlQZ0nx+K8BVu/uaV1d9sl4ObHN/9&#10;4hTFscfo1LoA1yF7RuT1G4aP+8wH2Xr78ryfBKTJgIpanmP79BX2kq9MPbBaa4XWUh0yA64AtRW4&#10;3XEaC7mmQsaCMRIce7F5eMqZx8sKXlqdUAGlGpA8mmm8JxHDnR/y7b/nqRLrclCtatruF6c4iHGe&#10;yHlF0yc9mc98ZmXchfoJaSaVRn0VNWOMDXvJV94XlNmN5z+8zv51V3w7m6uhfyjgfEMsJd9qHDLt&#10;gVl8hpMJZfW5SeZtM7rzg99mHtaXbRwmXT2veHyatlcMvgPxsNUbM59WQg0h7mHVt5Op0VcUMT7T&#10;P0YMDr+h14hmydLApKD9U6NSzn943f8p/yylqL7hVAqRnWF2IiiMORaKk4Qu47ev8/gNJ2nmPgNS&#10;GMeCFYQc85kMCskYmVdH4SISpMvfc81JVhybBhbUCg9RPEwgctFlL8hlY9howpvLUjo5WDzRIbc2&#10;hkMv3EYpZwyX0SDmCKE1z0MM3jD+jsy7VK4iFpqPgfps7mf7ii4Wee2MMhGQia+ftLZKs0PxjX6T&#10;diRWf3PIL9bDZU0tBYbLhe1A3HM4lnI/90JOSis8C9yrfcAJ7R5VCA1G+/hi5l8iVxC/exPZJjfc&#10;z8+sytUzgueDdOGWhXYAK64jDQhN9b8obnyYGd4zHbrDXoP7+R+Gd5C3gH9r4M1Lbu983hXtXrSm&#10;auDcSWx1UAAryETxvl6PCuXp3p6QZJ1TPEdIgCedzMq1VlJLNdIUwSIu1WQK838XeJBILUDiIqC+&#10;rdh6pZyOIiOM1lv5H4aI137b/1Ypp3tZyigWhkBnvct2kvFi688SVjlcSOgUp3iW8JOVZ93LwCYG&#10;XnRNEvo4JDXVAl9HooBYcUVetdBZylaKvO534Z4plnU1Emk0XDzxbf7PA8Srg+DXWRQgEN3LJSfe&#10;c1W5WNVAVrBTnOIUzx72Y7FKLRCl8Ha92M7MtySrBIM9Hft0p6TCtqKFhO+2IWrAK7P6cZJooEuG&#10;hc/zfx7YmHc63f/PGFf6oDUky5/BuYFcKK2gZ0/lDE9ximcRcSrPeGqkm00R0r2ewJ2OyA5Ug0Gf&#10;bmqEyFPncrAASlwajztzaB0nvYEc3iiK/3X+zwPE2zj7s9v0Yzfz5fLOgyI1aA3cSmhlgdl9PtJ5&#10;T3GK5wZdxL2glCgZjmsjNup9n3dFP2Yl15JMIUTeiaGq4UxVLN1uIgTsjdwwgHuzJkcPlgtHjlv7&#10;GPER1GMGZHGPJnV+F/ixB5H74D8vkGFeD+R9oYKdFM6eJp2e4hTPJEIFe5M6ujrcRXo51sLMRaEQ&#10;4u4mIsz1us5RYwgmhOux6MJUtATtesNiG1Nh2GBVj4dfMSoH4Pv+d9YyT1X5Q+D2lBZoCkSJrGZK&#10;FXMZnAuFeAMlwjunOMUpnh3UySRntRZivDGmHnsfCaA97Iq7IN+bsZcKkb7VgDf0weQHDbxTcUJG&#10;1hHvTAqUrYFUMo39bvgVI2xD8w0E/y640Zou6GKFePeAey3Rh7AWXp7CIXMGuO38L8aKHsG00nn7&#10;yEqoFbSN+Eqeg+SG5w4pkKbOF+aE8L0g/vOSy/q8omohVUJY1UDkZH9tRfFwJRTO2I+dRreW7jZ5&#10;m68VQyOAj6bYSa9XYasn55kJpjswIQ3222EL94DFaw3/sv+DCkWUoiDOAihxZgd6epu55i5gNRCX&#10;wTjsAHeAryL4VRf2ouwiqQD2Tv28zyQqQLMGG3XpYL1SkW1kz0AcPwcCMc8r7D0umt2+G9LiUsEC&#10;SSvb6sGOy95qhINWbmpERvZyY3yHm2H0fCDPCokXRtwdzGgw6l8Nv+SAxbu/s/V/rJ05Z7TWWuz6&#10;TmGV7RpChF4acpvpyjDOhHDPp4blqpV3/VfkdHmtPHChHhRWB6go2E7g3POlif5coAm829ccIVNG&#10;CWWOnVq9zyhaW5xfXeUpsNfOlQorcQcMG6aenNuxfP9+c/qa1i5iOddCIfWZrN64A1reaIwxnXbn&#10;n68OlX8eIN6Nl//ilmld2wfWhdFmC+s1QvG3hoF8kGmaQzTJugcHSizaxEg1iifamiPacVAK9pLp&#10;zneKZwdlVe2dYgmRJMAabwM3atJWLAxc70XI+MCKsRcZkZ8914BXJ3CFQQy6TXkrj4CHzsWgECPv&#10;/Cw+S5uTlVKqtXr54wMtKEfH/626geKT7Bf7FK2VWnOEW1ESRZxEhHvuDLtJ1nlYBi1biuohpkzq&#10;rODEbUWUOZUxPMUpng1sD7T6eSOAdhPuplIw1UsHld8qAZyvw0tTHPkBcG8PgorbnSvZQWslP1sz&#10;S/XaUDKs5caoV43hJvsZqIx4TRt0MeI9A9zJOd32yFSa2jjXQSKknBgRTK/qTOIN5PsDI3NiGKmR&#10;FUkhK9RmFTaVF3TZh/Z9aL5VaMynOMXzB59vuqQlqvsPYG1Q7LIJvBUAgQRcfZlXnWJtIisI6XoL&#10;11vOFsnxvTyLaIkZjmjZPx/1spHEa1P1p2h+F5AAW9QqLPxVQYjUB8vuJuI+6Lg8ucC5DiqBtHrv&#10;n/vAYGRL4IlWI+9Zr8KGI9qDF3sVertLpPayBa1HEOSc5UkPVl9ipPe7fV18RMbK//XXDj9F65rM&#10;oqk8nVZKGlevjn99dAfSrtz/tAcrFzjYktTC3jdZKxabyuvrrx48XvfmoFpT443J42tdH/N5nAaV&#10;rkG1gcyAOfc2+99AWBs8V9KF1VcoPIninyBug65IEn1Yh+oU9tf+NQhzn9emcozaKwdfm96H3p78&#10;Pe7A2lUKEWd0R55payB1nXB1KF8rF1gqx03cYXwrXPnUsz7m+3awdNi6XXOSwrk6vDjLQaO2PAP+&#10;uKn6P0e9bOSMfRo//KOzwYVUax2gA9duo/gYVqqScVALxBUQO8u2cshzYq28Pkozol2rwLoWS3qq&#10;IEpYR+zqJRA1TGK5hnniSSKIt6EygnjjnhCuNTkF+0MQd4u1vU4iJkqcWwNRR8gvjeVBrw0/AF0h&#10;qLwYSNoePVfiDhIzMP3Aw3ikh3we11u5+xTMbaiuQvPNQ445Dh15WIaRdCHdk0aqRZD2ZOxB6rpf&#10;q+lyG5OuW7g88VqwYwLbSZSdI/F9oach3j14+r0QvK7I3Aq8D9Dtrbd/gOraHNezTOzlxlc+fCuy&#10;mKwv5EoIV2pzCMzG3f6YjTHp0/jRH53n7QMvG/nUnT//W3umdX0bONd/WGbwmq4rKeG1yAcb5TqA&#10;jGhjF8eraEkVulIVLYaZlB5XL0DrPqwsAfHqQG5GnkSrgTzwo+aVDmWFsmZg9ZyI4eMfOqbhxjFD&#10;qDQg2s+OOZIEE/G/5c87jiyVdla8meJhUhCEh3yeAHQVsd67sPsVrL9/yHFHIYawevBcYU0s1qI7&#10;cB1mpOYtyWkQhPI1YHX7jfQQ++oguz46ZLonJBHSrTUl1clCn2yVSxHRIdTWxBqObkP15enGvii0&#10;78Pq4vqrvaEpeVecuPnv8iqU2j5//rf2Rr1ywqywn4L6bTkAFCtpEGwCP45KrsxZtCAuh5WKcx9Q&#10;UkKCuiCTZ2nlhLVs5RcB5ZqVJsPSdA7WukhxzNhcQW9xywHHtIKKp8/h6r/fDARLpoJygk2pa3Sj&#10;VEaWFqjUhSzSBxAUbH6TtAZyLvvQgVjpx50dY/dAFcznHIX2LVlM/Ge1qVtYKrIY2lTui1JQaUJ7&#10;y7lIjjFJr7cPzYPW4vJix12uvgPj03GvHEu81vBnBPy2/KRlYleLEW9A5ue1Ls1DubK/ZggXquII&#10;WFjfiNo5lreOzd+cHUpv0WdiqK9DuMn4XrcJkxO0w4wsFaPTCuM2o62t4fzBNLMErCnentvEsHIW&#10;9Dr45uadh04vuiLjrDSg8xRWCxJv3JEJqVS20CgNdvZO26UhqEJ3FxolWH1RS9p/W5vdi7V3ye7f&#10;DuzdleuplNudPAJ9ccJBF4ktqBz3qlcQUYv882ANfzbupWOJN047v69U47/UWiuCULbFM/BXLZDC&#10;h/WqaOeeoXA9xsy4Xn2VRgQvLSPvgkzweA8qJRNvGkN4jvmudEMICBCluhEEbtIRFrXlIPHm/LXW&#10;gir4QCUR6CFCbaxC54aQsvJVNDMU1nsVKWudBW0HLf3jhNLOhzsv9mVx6W86Elh7ncFFcwMaLejs&#10;CPkGFbE4G8dEvL0u+9WrPAJip7+ikPzdTXWETXSLIGo7d5FIQcZp5/fHearGOofqmx/fRLEDuK1r&#10;wnjraTzeCuEXTfn/MkdIugnspbAzk8jFESGojA7slIJ5m31XHPG6ihYz4nijiM6C9NUdMxZrKZyF&#10;oBQjP0/jQuZ+6J+74OdOk6zbSv2MBOq8HKo1zCMSVQqs5eD1LArvcsq7i0bsOsJNWciAeYqnysB1&#10;8yLXVJU9p1gYGSkN34vghy581oHvkmISsouFcXPJUapip7758c1xr57oldeWXwOZ0jhPyxvnAvGb&#10;HrQSWAnE0bB96DuOEP0HwLoFbZ6m7AtG35r12sxDD6IxBy1exQgd59yEnIV4x6I2RP5F1RqinMVr&#10;gCYE64OEY4+LeG12bc3I+EwBDFvu4yx5Rx4mEQJOj0fq7+sY9gNYURKD9lWroZafG6HowHRSuN6B&#10;LyNRQjxePHXuqv4c/NWkV08k3tTaLAdNBbL1WGL0kJXQkqkTVQO4f8yuugF4xXYVuO8Bt7FYOhxw&#10;Iww9iD5dagD6oHVskmzB0QHl+dz1ENcWdQ30ss+oNDKuWs63rY+HfJTK5off8s+DA4HRcQtUTbIa&#10;qquSUlY9+s5+PyFFVc3crU3N6NhuJYCmc0nf7Ypg1g82K6g4UvT2h4Rx7P816eUTiTc28f+ctQIK&#10;Frgtnh9PgC/bQrS+vYd/DNtJcVtoYfCBr2rTWVta/LzLDqU4SLxxjpxt9rp0iHjTHPGOyiAoDZZC&#10;dzr1Yib5cXmrRTnx1wVlnoyFlUKbxhm3YJXQgktVs88E7vtRi30FVt6WbIbaK1A7+nSyRx2RegQh&#10;3F4isgOpkRJhnwmVn3VayXvqocSTvuzAN/ER78+jtqSAIv7dxJr/ZdLLJxJvfeNn36OUjF9pRxTL&#10;ZD4K7gC3XE+lvNp8L5Uwz/tBCxXdOd5BepgUVBOCVZfCE0JvSRe0ILeVV5pB4jXOsnVTyKeIKXXQ&#10;1ZB0s9zRQ4snisAMGblesmxKxK3cziP3vr5vOzj6voNe7Zt1+vmg1jCfn3c1t7tCrOjWg3lHWjp+&#10;wiVUKCHYUMHHdbhagZ/V4H0nB9qNxZgy9uDdrgaSmppa+KEDX/SkG8ViEWWLJIBiu7b+3rVJ75gi&#10;89p+Jv+5baJZLj/vtURWSb/l8PZOO5Eb90kF6rUV2D9+LxDgBhiQPQwaTMQS2eQZwjzxAjZPqN6K&#10;dQURtQ3G+q0HXA0zlcOMwZCrQ0GhigdfLosdLHQIqjnf8THcFxMDgaTIGbe4pLvzHbPSyO6LDuSe&#10;xD/NO9JS8dQpg6Wu6OqdoeSXGqI29kkDrtTl0rTirPDKwyKSBN4Qe+iCcTfSWdIDpoB56vLe+3Nl&#10;bP6ux6FPgTX2n2avDiSvcEnwRU+2H013gxTy2dsRnK3B+3lXYn0N0nvHMcwh5B5kFeYqh8oOAZZA&#10;cDqXy8twalOSZTtUGshC4vJDzXDA0Ob+myFFy7rzDyPZHqysK1K5B1lw0KRSNOARVIaCdvNmFRSE&#10;T92rrtDXbOjNGeRrXsoKaqyVRbX9BOyBdmDHgi4i/6qU6CWcPyT96SJiBV9tOAnaWHzDw1awcm6I&#10;RgX2E/hVG26VvZZ2dwd2cgOcOQaHPp2PWrf+iTFWniQVHInPK0Ik225Z+bo/9PcO8Cv3LNTDzLWQ&#10;GBHhebU5Qoez+QrsDh/puOAsx7yfNyoxcBlUIX6MaFVsD36Zh0xtxekcAflquD4isvzXGtIt0BHv&#10;gdReT7xGKs6KQikOurieQmc7S/iP29AsUuATuwUiR0QeeevF2qPPbOgH99adayoYqnKcJb/YBcu8&#10;toa1stjs3lsK8t0h+9ipnb6kaBVRKvtFAy7Upcq6FWft2vOoBiKivtWT7sOlIddxwhgbP2rd+ieH&#10;veVQE+Hy5d9pmda1a6A+kIdKI6GsYlVs0+AB8DgaLCUGIdR7wOsNoYwfOlKYkW/x0U3luf+oOe5D&#10;1Vxy80NkvTxOuA9YWxPxmbA6c4HKSGinKNd+ejAzIYrgnAY1TTVUrmzYbyc8Up8RkNN80AHZZi4n&#10;3JIvFw4LVq2Bs85y3bFNKm6PoOZItwP1TVBF5mSXfsqWTRko+Ajrcl/ABQvjIxZ39tfL51L7sP4I&#10;3YYiaL4Be1+7ir+qnKbSgJ27sBpBOJMeVykwZFouWomMbNFq/yuIC+IpksnUjqTgoqIHH4NmKPGf&#10;z7vw0dxls0/cPfLBY3vt8uXfOXSlnm4/avmn/htxN5Sb/rSNWLA/deQCNSryVQnky//8QxdudeX7&#10;fCFO2wmu/7xxyPOx/rr0DlkaOPm9YWty3oIpa2QFrjSERPJf1apEuadCrrZ/OKE+6Tr/tBcFYdBC&#10;xrsbTOaCmKVqDTI/rHXH0jqT2ExjWL8ynXRmHraXs2wVA4XreiVbLPQxBNjyqDSc1QvY3GIwK9be&#10;k3uWep0NJaXErcfQvVXCgGeDicG6qVbT8KA7e+nKGaS/2odNqZjtJrIT9vFFixhuBrg5r9O372bo&#10;u9MOdTPAlMSrk/bvZWll5UbhfwJutESTd6UyqGBmrWwZfO82nzICQ/7c+pA/dwyesMpn+rUlKqhQ&#10;zo/qyKQ/1eZkXq87kEYHv5KIA2lhY1HNIvwwWDbc3w4r+qb6QIDBk9VQufAsZr0nR6Vz1gXZ+Wcp&#10;q428OI6VBWNgya6Rpcc5sZzjQnXFzY9KZoUHc5rf6x9Iyl8SZUxUXREN695xkO8eze4W1qdUu8KJ&#10;ax24PfmNE1EBXnMG2QsNSU3rpdlH9ulnc6HX6scWjDFWJ+3fm+Zt01m8m5/8gHBkbrWdn76eAg9a&#10;0jk233kiNWLFxk6PN3H5fB4KIeNOAq+M8ucO4S6yrbjVEyXBB8uUEVddcXmugei/wvyRf2tke948&#10;L37P/NfKeQq1cVK5pyEfcPLWb7/wACEET7zGk2E89P4ZPpvPlIj2hTDjDn3tWh2KOM72r4sdM+ll&#10;qWQHUtzyC8jQ5z5qBJti8eYtb1VC4HTjA7do9XLk2xS/eXLEQej2Hc5UDQFOUIts5/ukK7vh28xX&#10;BH8ZyYaoaXFlesowViIhs8FxYFbheddx5aGYfum09g+AvyPVNKGIUNfnU6r/qQe1XEaCJ9NGIP7c&#10;vBDGPWT7UQ/F+Y6Fjya4FhLgtpHGeCjZWlRd3KediIdvYapoRVBdE9dN4Py8jXYmPj4rkh40rzBS&#10;bLRoGu2AUE5u9fMCOTZHAtr5IwdkJI0cw1fszWLxppHoK6uz7viRaLV6dbLQVZv1bk+f9O8F2S2j&#10;icyn0invIJzTvzoznLunT/67g772ebD6Lux/K/MlrGWW7/4D2NzgaFq4tCHqweZ5XgJ+yHcRxgXP&#10;LWx14ZGBtSpcCmdvb/BOJWui62NEHWY8XvfpoLFhzVRuBihgfsTW/IMBd0M0X6Q3IWsBpBAy7aXw&#10;SkP8M8PqQy8Al+rir/FuhlGku4tUrXzehr3Y1XWHmQvDIgUmt5fG6nXxW6XFius9yvkd58G87x9x&#10;vPwD790OeX+jrmXmSt+9YLKfZ+0mkMYuGOh6udOUQJEOZTGw1gUop80MyXWC2M9xAAAgAElEQVSH&#10;8LuDYeRzea3N/KvHgWozs3q7T+TZK5o6Nw6r70hao/f5KiV+5f0fyzn+Ydi9CZvSGuks0uesHQ1O&#10;NaWk3XqzKkI537UllXTWHKUzVUldA/nIM4R7BdGgmyG25h9M+9apiVcqMZTsQfqVCk+KDTSHfQYz&#10;dqIU3qnDpFj7C4i+rwUiK+2YPR4h4jjfteWiNqviJxrmn8TI1/7SEC+5vFG39RupgVAUJVlFfQLy&#10;1V3eleAqdQaG2ZTXqJxeQ76dzaxb5HHqZM2LuZ1BbmyHop25SkwC1RH2TiVfPKKOV5u32sysbxPL&#10;WMpwN3isXnWLS0pfHjPpIW1pF4mWu3/ZU/8i8FpTgmHRiFseanm2Aw33fGGEkR3stMg/XVrNaj0/&#10;yYwMANS9w6rV8ih29yz/m/xvhSw6s/t5q2Rjjoy0ZJ5m5Xm5Kr7fegBbifh+Pu/BbZcR0axmaWh5&#10;RKnczJoWgv/5alvaxSwDaqu57gp+8EtSyRbWctZtvmzYuoc0b8X671X2Hi+VN9KXOi+aIwJ+UwQO&#10;bZSNRQWS4TAMk2b3Qmnpm3dc0GdyrgYXXCzL3eCx9pILvOKe7yrEC65S3fkezrx64NdnESnZZijW&#10;b28EAWuV7Wb3Y/jKqZRNk5H8tCccYaykms0En0Petx4dN06JQvuVXtz772qq+ne01qovmjOjnd5E&#10;ug77fmvThnvWoN+YztjsItaCg1RlbXbTztTgisp/4CbYGNhiUhfTI0G4Dna5SrH7CKr0c3OVQmwL&#10;7x9NIczfuRxRmRiIJd/Wu1HmSYOaCoqpdgpRO0uTC2vS5ia+N/jWSiN7sHwboGMLClToVzkuTJx9&#10;zd1r5+bSgRSlLKwJxLZ7YMdLmr8VQNKEOxZ2evK813JuQ5ChemGs1IgBdgfpEvyCOkhwt6zrfK4k&#10;nvTCrPc0avc7qRhjbDfq/rdFPOKFiLdx9me3zf71H4DXsy3lg4PdAaY9uXMbBC5h+rBQ3TbwKM0s&#10;Wp92Ahnp+gq2yL3ucl0imiOx8RZsfQtnj5l4WT0CUpoRKhfhVxpMzxldKtv5DMD7pw3QG/QnLbBj&#10;bCEknczi9TnP1RGPTb5cepRVfJSoNkXUR89wDZN70N2T7sJJBM2zoC8cfF1tLbPkYHTXkbLw9Cac&#10;eevQl4VIShh1KX16HElwvKIlxz+PQIucpLGwFUkwbsWnqSIlw900q3YFmIm5zIMs6CrxmJvNcx8V&#10;UuEqbGhba/+R+2Zud8O6cxuE2mUfjMFDxH97o+Navo/hqNiJZmjgtQZ8WJtAugCsiC8vXYJS4r61&#10;sWzwlhbOCmpBsp9F2oeDPLpK34uW7OesNDOoh3CcyKeKgYzRpkNfwwLrimNV5vP5vLMgjaTkOOm5&#10;GMIYt8mB3c2CYB44cl8r9LaLSL7+O06foRtLmmne6+LdrjWn1ZtYSUl72BWXZs2RdScW9+ZMGHIz&#10;aGv+UdFDFCbeR60f/odMu8Frhc5W+HwRcTNoJVZqfrNtkQ7Fv+6KyLHWsnL5FJA8vP+2ruHdMVkR&#10;Y7H2FjxdvHDcoaiuLGk3ihrZNPH5tDk5xeH8tHw2QLSXC7JZjr9lr0NfqN3lJepQFoz+V0229nko&#10;ONY2QGqDA/KV00IH9FvOB+GEwNwR7bq2f4L12bsHryBuiI8b4lKInUZLOqwSivBFzRVe+Z2y3w2/&#10;NNPZ3QLmrqExNubHe1NnM3gUzkm5fPl3Wmb/2p+D+guA3NDoEVSLiyZXEQd6auTiPEll+/DYwlNH&#10;trXcCPN2inH+W2ulcu0lVTxFVVCD1TPQ+R4ab850hFIQboDdKvGAZUW9K4MlkX1YN/mGzIYgdDJT&#10;MPAYLA3xtlxGQ1X+D2rjy427N10GgUuPSToQHlebxTBXkl2QIMM6/TIBHY6PzSSdzPc9K8kfht73&#10;0LxAGTnRCiHPl2quGCuWwiuthEfyO+N+nYAryvp4Zt/uoyF3j/1zPvjLhRWuZkoGNNb+1xr+EHDF&#10;FLszC7y8UIHvO2LNxga+i8Xn2xjzjKbOfxtoyet9YbbTDqL+Ojz5FBrHlSQP/VSsMqA0pZaIjLSQ&#10;PPEO3fhBXVJ/AMrttTYGw2Q/Erl2PyaVbsXjEFRFeSoI6LcBOlKxnCFUV6RsuKivXK3IZw2VEGvS&#10;RaIq+a1+nBXygBB8ZeYM17F4GF+i1VwlMaCcwbVJUafDQZwBzlQgqkhq6U4kwTOlMtLVSuRiD6t0&#10;nYju7oDCnrb2v5nlMDNNo3DtnX9mWte2tdKbsn5YJJFjGsWrQWwgubne5VAfM6I4FWJuBOK/Ld3u&#10;OHMFtr+FzY/KPvL0CGou+j+ntRrWoP0IzATfddKDzQ+YagqMWxBG/T5fydOHJ+kFs5a1DKiljULc&#10;HQys6QkLbVCh7/P0bYCOa10GId6ZBKoa9ItFUEKuez9BY12yUkwH2j6o5pgq6cFqeWplHeBaF0xt&#10;lTAF7aZIqwePjQTLLtRmDHblUMWplDlu7JHNiPlv3WOE64TzjDXbeu2dP5zlSLM/4db+r+4buZGt&#10;2bfJ52sHc/V8dZpXFmqG8F5R/20R6EsuR+0YW6LUVscHPoqg3zMsmPAVMvWWdbB7au73o6bPKCvb&#10;zC/sMhb5yMoULXLiXNWXMUzcqul8MDAQKcxjhc/7mcFka55xurEu5S4IobMDO7eg9UQWFl8Qk8Zu&#10;Oz1rYe4g9oGv2674QYmSYKCd/zXI1AbvulY9ZbbUrSHLTinrZWtrMAje58DimJl4W3vtv2uMyzfp&#10;B9lmU3G6DCgX51BkIjm9RJznP2/Am8EcpX3TYuMqPDnGdijBesmJ8WqKrymgK4zOuBj1/tpBS7iv&#10;07AIDI/hkOuXD6zpgMmPZH7Geav9eFqeC9SgFV4ElStyH+M2/SyNoOLylav0qSDpQdyD9auljNgA&#10;19pQr2RFC3EqwfT8rdJKshC0ktd/P48izkLQGQqqGdPaa//dWY82sxmy9sLPH9G+9hnwy/5N7D2A&#10;2mszHe9MXdI+QLYdVxrHIVdeg/VzsPcVrL1f3mGTLvS6ECYQJZITOpLzGpJn6UuGTTq9pRh1IChg&#10;LScJohw2hS1ggW5rcCwmka3vAYTZZ82/dpQewvjBDR4jTuR3B8KnoVyj3p7zXSbQ24baOEstgW5b&#10;1LGnClIF0OtB6FggSSDdgmDCzIw6ruOs05Go2Clc7dZ93jhL0RtnZfjdpb8Xkb+PU8yTtXeh96Ok&#10;Qym3I8o31PQtkM6UN/e/dWLkoRJXYWIknmOtS/3Ug7n4gSsJ3o/hswjebJRld8+J3oPMFYNFaz5b&#10;e+Hnjw572zgoO4eFlex+/R+GYeWP+r+IOyI3N4MhnQKfd0SVbD7NsxKw9SmcfZVyu2x44kiZ/JDY&#10;oe+nvZa5jr9Tv77IujtMfIaDRDhuLJNeOw75Yxw2Vk+i01wv/zmmvbb5zz3t5/Bjn+X+FfkM/n2z&#10;2E+70t4+jSSFLqwh9aPluYQeAz+6wHnidLXfqw2e4abJmlxWcqmiCon7dGPJ93/rOIOaGNj5ciDY&#10;mCTxXw3X3/vjWY84F/ECmNa1+1rpS6DEB1bfkG3NiUYHHn0NF35x3AM5xSlOLL50kqyBlljNO2P0&#10;WLrA9Z6Qc2NE6KHn2nodm1GW/CT+8EAE8o01D/TK1cm1WYdg7mRPa81/5b6TbdAclWzLgwasn4Xd&#10;3xz3QE5xihOJCCHMQAuhrlfHe0/qSJXpxUbWACHPvfVA0s5utOHacbjY29sDQbWM82bH3BYvgNm/&#10;1tJaN6XxYBdWz8+s37BUePIpbL4IwVyL2ylO8dzhMXC7KxZsnArxTpM/mwDf9kR3txmSKdA6RC4w&#10;92pjEe12R8A8gP3HUKmDtRhjOnr16ty172WVN/0+QF+Qeo7UsqXCuU9g6y7HG8k+xSlOGlJMq9Wv&#10;uq44LZZpnqIQ+KAmPdLayWCbHnDpZyHcasO3R1Fh39oSTssM1N8v47ClEK9O6//5QGqZTcFOo4y5&#10;7NBw7go8+fy4B3KKQ7CkoprPJ3Y/p0GUJb0pSSX7qjd9ItwLwC8akg3RivOyt2IFr7huFL/qZP2s&#10;S4d9PFDQZIwxOq3/Z2UcuhyLd+OVp2D/GeCs3pq0i34WoC/B6jp05ul3eooy0Aa+juEHCzctfG/g&#10;m0S6ENzcX05tt+cO7e+gusLayhmCXIfwUEuO7q86xRbJ96qSWuo7Unjr1yLWbyWAL9qzynQdgtbj&#10;rJ+fnPWfCdfNj9L6h7T22n+735PN17XP0RpoqVB7i9/EL8zRjfQUZSAGOpG05N6LJBDjBZYqlSPT&#10;1jrFONjH0N6FuhRfvFCVdDCf6FfR4ia42YHrBbx3l5COFFWdWb/+mKET0vp6ttqtCXiSdU9BxM5b&#10;e+2/XdbRSyNel0z8LwC5MpUa7M+cX7w0eAh82oOkGfJ9+9Tbe5wIEL2aqku6rwRZs9RTa/e4kcCT&#10;H+H8h/3fXATWa0KWkHMTVKCVwK8KtnR7twIvNyQ1LTaD5Kt1MTI/FPuPXN+9/sz6F/MUTAyjxI55&#10;0O3u/60Bq9ecXKvXAl9HcKcDDS2pMNUKfFn6ynqKaXFKrkuMJ5/DuZcYlv58K4CNquxOPCzCZ2/O&#10;kBtwAZEQUE4W1pNvLZBqt3LmyJOsmSuutU93/2+VcmiHUom3ef4Xd1H8KZD5ek+g1Xsf+Mx1K16p&#10;ZCktgZI6oaftRXdfPcUoJLgHa4RP4dTNcIzY/RKaG6BGl1K/GYifth1lsq6btfmkID+oiVJhvhOx&#10;UpTjDtx/NOjbVfxp8/wvSu2WUCrxAvSi5D/u/+DbfNuTQb4G+CqCex0R7KgONdDspPBiA86oe9D5&#10;7riG+dxiUuOdU+I9evQA23kie/1DmghcAj5uSrAtSeH1Epjn7TBTMYR+g6n5YB8OdphmiNNKQunE&#10;2zjz/i1jzJ8AWV7vCbB67yERV4OQLrnEbYX4lTYrrodb403o7EoTwVMcGWJG99uzY35/isXBIm63&#10;z805aL431XsCpELtZyW23vM6EH5Mc2vg7T8eyNs1xvxJ48z7t+Y97DBKJ16Abq/7Hw34erFLS1Ix&#10;YuU+6Arh+s7HHgrZztT00Cp99uewfQ/pfXyKo0ArEXfPMKzNFK5OcTT4oid+1bAqKmJF2oBO26zm&#10;LpJCOAn55rfWztnJIrlHJv/pfLu99t+c55DjsBDida2O/3dArkZQg/YWyxYeuQN80ZFRNUaoH/lW&#10;8amRfMIDfz3/ATy6wbE2QXyO0BvTYTox0Dwl3iPDl5E8G6GWAocq8Jt2Sf5Vhx5wvwXftIWAR2EH&#10;aLvGlbGTm5x942OFo4KBTIY/ap77ZCEC3QshXgCd1n/XGKc6rZSsIr3SLfaZ0EXaxT/OWbmplQc4&#10;f+OMFTH298cqsNfgwtuw/ePiB/2cYwvXRXbEk2WsdJ49xeKxB/RiSeODLJ2rXoHv2pJ+WQa+60Gt&#10;Itq8D7qidLaX+3sbuNUVAR2LSDZfmUc6svej68AhE8wYY9v7ndJ9ux4LI142XnmK5X8EMl9vd48F&#10;1ZhMjR8tfNWR69twzvmeE954qSqWU+p8Rp0YXmsetjVa43r9PT5tScbDKRaDx8lod4J1vfo2jn5I&#10;zyXWdr/g3VqPnoUol0urFTSqcKcNt+fc2P5gIbJZO/amk4r8viPW9texELPvJNxLYKM2z+LbzZpY&#10;9muT7T9cvfxxWevIAZSiTjYBgWld29JKi4i8SV0GdTltRYpgH/i+K5OkHubaPcdS9/1OKH6q65Gs&#10;5u1YZOpemnDMR8BPPdfCzECawscL70/0/KGHLJajOk+nrlHi1WMVyn5O8ORTWDsL1dcA+LwLKPH1&#10;5lmkHcN6ZXbx8q8jySCqh+LTzx/blyBrhEoiI1q9M7drB2hdcyt4iNPb3dUrV89QQpLEOCzO4hWk&#10;1pCJSgSh6812tOplN1Lp4xTqzMqNUiHdl5tCugBfuV6AvQTWKuNJ1wfkbnck6FZFHn6tJTPiFOXi&#10;dppZP8OIUtg8Jd3F48mn0Nzsky7AR3Xx8baTQRfdSgX2EiHQWfBeFd5oyHPYjhloQ6iVfCklO9U4&#10;lXHMji3hpEBIF8Bx1sJIFxZv8QJg9q/9oLV+VX6y0lds/YOFn3cHqQtHDVm5iSRf5wNmX/TkhvoV&#10;9cMxLcJuWXjSgWp4sFVJz4KK4MP0Bqy/sbDP9TxhD/hujLVrXfXSJ3M9eKc4FFufQX0dmqNzda8n&#10;sBe7NEwHBXRTqTCbhxjvAI878lyGgSticrnAtUAKKebC7pfiYqDv272lV6++NudRD8WiLV4Aktj8&#10;1f4PPjE5WmxA6rsEvm8LQQ5buS81Bkn3mzirI0/MaNLdBn7dkf5Qzepg2pn3EwN8uALUrVgIp5gb&#10;P/TGp4pFRnx7p1ggdr6AxupY0gUpZLhQl8q0vHxjPZBn6rM5pBtfAj5pSHnx2ZoYO2drcLVZAul6&#10;DsoVSwxw1QJxJBYvgNm/9gda67/mTgtRCzbfpuym7U+QBntaiWrRJCsX4AcDTyMh53YE7zZhOL/7&#10;21iEPmoV2VoN5/kmRrY8n+Q/SueGtAw5t7x92x4hHVx9C84U8afuA0+74vt+80iW5tG4nsp9G/Yh&#10;ApL9E8NHzTLbM57C40fg8R68X2tTr05X8fAIuO1auXvfrH8+egm83Zwzz7ZUdGD7uuuU3S+W+EO9&#10;evWvH8XZj4x479//k5WLq6891lrXUUpEKKyF1XdLO8e1WIQy/I0HsXJjI1bucCX5A+An1wW1FcGr&#10;zcF2IneB+64b+Diry7hOqB82h+VBgO5N2H8K55eTfL/oQhyTlfsoeVACLdevl8DF5uQA46LwI/Ck&#10;KxHt4RmqEELerMFrpxVrpeOGge2uGBqRgp8XWNn2gOttMXr8rjDfMfjlpgjdHDv2v3Et7kPf0qf3&#10;cP+Hc5cv/86RJOUfGfECpLvf/G4Qhr8nZ1YQtWHt4tz92e4B9zsS3Ko7EvFWbjMUOblh7CMBt2ZV&#10;3A8XchkMHeC7LsRW/FaJEQu64vxLeTXmdnzISh7dhp1HcOHnMEd69yJgkWBgPRydHwuyC7jchBeP&#10;cFx3gEdj/LqQ5Vf//DSDpHR8G0uwrFHJ3HPGFssaiIHfdIR4B/RO3PNyoQkvlz/06WEewN5DqDb7&#10;vpE0Sf5msP7uPz6qIRwp8QKY/Wvfaa0zh1HUhs0PmKfK+kvXHG+1IjfZN8S7MsLKBQlX/qoj7oXI&#10;wEYFXnNb6u9T2OnJiq2VkPK5BlxUcMdZz756qh3BlaYIgEz+0A/gyU9w4T3Kdq3Mi7zVP24mtCO5&#10;BtM0K5wXN61YW+NI14/nlSacX/xwnit82RNjoxEejF8EFPepft4Fq7IiB492LFlDbx+LjyiF7S+F&#10;dB2MMd/r1atvHeUojtyDFyWd3850HJRrjvn9XMf8oCaWbSeV1Voj1tBokTqZYH4lbgZCul0kCLDn&#10;8npTK8I4V5tCOLuIBa1VttW90JiCdEEs+gtXebTTKa2ypyxcQhYsr206Cs0qbHUlCLlIfBVJU8Rx&#10;pOvFitZqp6RbNn7dFR9/IxQLNx8kqwVCyEWFxj+qQ3VMulkrkft95GjdEM7JVahFSee3j3oYR068&#10;9c2Pb4L9e4DTcahIHt2c0pHvVgAD5+uTV+Zv46wNCchE89Vs9VAIuRXDaijkvYq0qv6pI3/zD/96&#10;BV4uYAEmrHK7flYqexaaIVgcvvggNhPItyK7g191yysL9biHLHqpdVVKI+C3vVrB26e6DKUhRq69&#10;dpZp7AoS0pyJ6rVM9hO4WXDuvleVZ2lYCL0Rit71570SPsS0sI8g6QrnZH3U/p5w0tHiyF0NHmb/&#10;2o9a68zVE3dg4wMWuRbcsrDVywI23ulvrQSUus5afrOelR8+QVpJN6vZtquiRonmTMan7Sz3t51A&#10;U8M7BY+xSKTA525xGVZo8/AZIt1EPsflOS3Ph8CDntyDmiv/HHfexAjxf1JfNk/5yYXPka4G2bxs&#10;hFJQtAdc7xzMzW1NUdE5CresC5YOHS92GUHvN2CxmYEGdr6ESubqM8bc1qtXX1noacfg2Ii3t/eb&#10;92pB/SsZhYI0lny6BZUT+1SXlerBdLDYqeIPT6hdRPijURFSiF3X1I9mmCEPgLs5YuulgIV369PL&#10;5C0avjR3EvmCW7AcEWoF61U4oyQ1bRIpGuSablnYj+RaVoODZaHD5/IP588aIzJHTjET7iOC/zVX&#10;ltuOxeWU97veI2sKkEc7lt5nRbMT7gN3c8/TQLpZCm81ZA4tBK1rYM2Atdvr9D6onfvgq0WdchKO&#10;jXgBzP61f6i1/k9kJAqiDqyeh+ByqedpA990MrENOJjfe7U6GN7rAV/mchJTF0n/pDG7xRUBX7uy&#10;5Lrzm0UuxWZZfJYRUjodqIMdOEbBOlU3X/FXcdaT94Vb5G8+4AkuQ0Rz6IX07oXUwof1EkSuT+GQ&#10;8M1OSqdRo6kllfJsY3Rq3k0jfvdmLvhq3a7nrUbxvNxt4MaIdDOvm/JSc3xsZmak90XgvNrIC5z/&#10;T3r16n9a9qmmxbESL4DZv3Zba50ZmnEHNq5S5sbjM2fFBTkvRpSK1fZyYzTp/aojJBLqjKDfbRws&#10;rpgF38Qu1c1N5nYMZ6rw+hIxy2964oOrF4w8W+uCM9B/qhRZfX0ReJfGB8uyJXgWYB/D0x/h7Ltc&#10;s032W/DCKrww4S3fxhK4zmc7+JS+DxrFd2xdpB27X6SHMx4u1IvFTyajBzvXhl0Md/Tq1WPNaDt2&#10;4uXxF+/SbHwto3GFFcbA2nTtRA7DZ7kbDNm2ZqMqTfhG4fOu5AT7SdEeUVwxL+4glkQYZFkSFVVC&#10;GWSJuGnhaWfQOlk08lvPc/WjSWF7btD+TlpWnfsYv3/YBjaneOuXPYkD+CrCvt89nX0XOErdTCEW&#10;+Fq1pHSzva/lYXaFEgC0O+9x/sNvSjj6zDjGglCH8x9+Y1Lz94GcNJspTTR9zRVAWCR4kFq42hhP&#10;ul9FgMqIuh1L9VaZpAviS96oiu/SR3mNku7GOyWfa1a8riSdLrWZStQiedBYCd4YC+8cUd7w8wEj&#10;2iHWuBL2bPJPQ7rgDALnMvIupFCLUfP5jBLbHzn3UTeXbuZdVhfLIN3eLcAMkK5Jzd8/btKFZbB4&#10;HUzr2pda6feBrKpt4wpwdu5jfx1DpweXVuHKhNddS7LILgjZbFThjQW5AL6OBxs1KqBl4Gx7l9fW&#10;2qX7uufBfeB+N+tvFpS4ZPuW34HLlCjdx/c8w9yHJ3fh/Etj268XwRc9uU/5ORulYsHNulu7nkip&#10;f6Miu8vXmmU89Vuw89NAdZqx5iu9cnXxsohTYGmI9/Hj/3ftbP3iY61Vtd+oOe7CxvuUEVbpMdlr&#10;/INxymMugttNoKqLp41Ni9/0pKqnmgswdBJYqcPbANufgqrAxoeLGcCMeAg8jsW/p5VYPUX9t9Zm&#10;rZas8yNfrJS/q3iecRN4vX0H4oewUZ5WSAu43h30/fvc9noA78yYdvKjhcf78OKa6+Q9F3zqWB1Z&#10;EizG2Gir+/D8+fO/tXfYu48CS0O8AOx9+9cIgj8AXIqZE9JZK09IZxTyaTN9iUc7r8DyeHyfSoVc&#10;I5dP7BPXB87ZuwU7T+DiqywbLfWQHOfdREjY90ML9Gh3hEVe47eotQDWQwlsnqaIlQevzmeBF3XK&#10;5Vq527VbVubusDC9QnaLG5XZd4g7lNTCac8J4AQ5v26a/nXW3vnDMg5fBpaLeAGzf+33tNa/CziB&#10;3J5EJOuvL+R8T4BbOdL1gZ1fLEhS4SFwZ0gbwSucfdwcZdvH8OQLqFZh7WeLGVQJaCPR6i5SDeVJ&#10;1qudVYA6olSxXGoVzw6+icU95gVu2gY+rpWXhuczXZqu6iw14uP18AUWFxrHKILTvSmZUWHWLdgY&#10;84/16tWFtGmfFUtHvABm//oNrZUwbYkqZsPwEnY+odtL133QnD2ZbZfxSeAd4Gt3vvzWvB3BG81D&#10;Ah3Jbe52NmmtrvH2adDpFEN40O7xE7WBAqE4Ff3oMtxlv3L5543AFc4groVWMki+IPN5Ifm4h2GE&#10;6pgx9qZefXvp2sEcf1bDCOi09ktjrEhoWCsW7+4DxMNUDlpISWQ9V0XTjYUAZyXdLeC7Pel+MQrf&#10;dDLVM3B+XWchHBpdDl/mQXWN/a6UH2/POMZTPGtIYPtTLql7rNehm9PbqAaSf/tgzjN8uicFNY1A&#10;2vkYA++7oPO6k1XN2wLNinQbPtrsnJZwRCVfJGEjndZ+eaTDmBJLSbxsvPLUmORvZL9QUnWyc4Oy&#10;skkfOD+uL1dtR/DCYVbnBOwBP7Sh2RAxkS+GxD++jiSdMF+t03NJ6dMki99G+lc1K6Cr8HQ/gvaN&#10;GUd7imcC7e/g0eew8RI0XuMtDTbNBG58muJPnfk6N55fFRdcJ5XnJR+HeFVJqfGAApkSg+b7tuzy&#10;Fg8r3FBtkF8CjEn+BhuvPD2SIRTEchIvEK6/98fGmP9CfrKi4xBUJSG6BLwRSJJ2N5FsgnONydU7&#10;h8EbuanJFLY+64jv8x6iF5zXJU2cZTJKpH0UHrVz7zewuloVv++jTyG5O8fIT3HikN6T+64DuPCL&#10;gTSxlxuyc/P048uzr80h6fmKknz4kNFVhG+HzhrOkW+gZHf3dXvB7XpBOCGouN5p/Xzd/z5cf++P&#10;F33qWbGUPt48zP71/1tr9ZeALNgWVKD5dinH/3W33LQxH4Dwuqbd5KASv3UlyB9OKfpy08BunBFv&#10;O5b212KdJ7B3DaIunFu+7IdTlImnsHUTKjVYu8q42XM9Ees0X2XWmlHYpgh+05PzVYPBbJ04XWC3&#10;kPZ1EdgaDKZ9qlevLqWLwWPpiff69X9ee/OFN7/r6zkoJVHL2hrUXj3m0Y3G96kEHUY2aUSI85Ux&#10;GhHDiIDfOFlKAKy4KN6tD/uiXU06KXbjE3pIFsEpngXswdPvxcLdeItp8kI+G2rpZHMiT4vEcLm9&#10;d6kpRnfvngu9W9DbG/Lrmjt6de8N+OWCZfvnw9ITL8Devc8urKyt/NvC9vMAAB5RSURBVKC1Fo0a&#10;paRL8erFparuyuMe8LAn5OvhiyQ2qvD6lE6ea4nTAHbH8Wpg4yfxPt+0GrR1wPm6bBNPcVKxB9s3&#10;AQubb1BEC+wxks/r0xY9AdaDTPh+UfBl9z6IrBEZ0P+/vTOLkSTL0vJ3r5mvER4RuVZmdS05lRWR&#10;W1VmdVEUjGjxMj0bYmjeWqKZRmIZxDxMCyRKNBLTM4WEGlpCzCAx0CxC3WyaJ2jEoNHQL9OgaZjq&#10;WjIrM6tyz8rMyjUyNt/N7F4ezrUwcw+P3ZeISPulkGd6hLlddzf77dg5//nPRA5e7ZdoO3oA1Ucy&#10;JTgh3XptqXascvSL25uqMATs2BxvGpWjX3wc2fAXlp+wFnJlkY7wdHQLWwOGzkpv3FqZ1xsn3Rpy&#10;wHbLddbi0gbjNHyPsi+m7+83MgXEbsId4FYE1K7B3FWYehmmzrFZA8aDSK2hlfJWKHjSmvuk76vu&#10;xHhOah2QNFaU+0m6PJVzP5fIxgAiG/7CbiBd2CXEC5CrnP5RFEW/mjzjlA7zd+mnzKwfeAg8anRG&#10;u5ETnJ/eRC75dlumVnRjrfbc24G4nKFcW2cOStUn0oI88FMuw1ZxD6k3PGnKBZPyS7DvTbbTy3XC&#10;EWBsPLOsctiiqc1G8ABYSAULdTdGa6NF5PVRk3O+S8EQRdGv5iqnf9SvvQwau4Z4AbzKid/BmN+U&#10;/zmlw7LMbGekdGrAvXqndylIpfn4JvJrc4hmsrs109iVz8VYwNlL6qR//jkfCuMHYeq0RAlP34fg&#10;7qbeU4bB4nwNHjblQl32JUd6V22/2quQSduNsFPloNTqWvPt4DMrU1bSpHugCK/2LbURJLKxtILB&#10;mHe9yonf6ddehoFdRbwAjM/8hjHmXwDOp1BLRXPhUwbpGPsQeL8mLbFr4ZprykhPuqgHcKS8uZvF&#10;z7vywzGMFelOL9x1EXI89QGbdmMrQuU07H8DorYQcO0Kw1JaZuhGE2qfwsIHvJQLRKulkpTAXJ+G&#10;QB7GdZt1pRwWg/4m6a5HMNtyOWUruvgvlPpZY7ByjvsFOec7J0l8q197GRZ2RXGtF0z1yk+01mK7&#10;FBvqmBAm+u/6lh4K2ApXb4f8JJB2yrSMpxnJCPnNmDo/QkTvvcactyJ4rrDSwekJcCc1H6sWyIG/&#10;ZpO1eeg6AoHKIfC2o2TOsCFED1xtAmmDd8Xhi64g5TmiagSrT0fZLFYoY3Aqh0iGh24XnwSucOcn&#10;bff9sXZMYfGi+OqmjG92g2xsNey+iNfh3tzsl4wxdwA3JtgXuc1S/2fX3WnJLnwtB++9BtyMuv7G&#10;CskWujSM2M076T9I2e7Fo3RiGCvBUTfut0SwbhHVQ06vQ7og3hdTZ2FqRvww5j5wDSo7s2C5ezEH&#10;1U/k821VYWpaPveUIudwHtqp2/+CD4/a/dl7HrnjqgcrUw43orW2XB83wsSYJzRCuif6TbpLl+Tc&#10;7iTdO/fmZr/Uz90ME7s24gXg1odT5mD5stZajmClIHRHa59GBy3vysDTZmKoEzdGnMmLMc71rgjV&#10;WolaXitvbibVPeBxinhNqq0ZupsnBJ8Dj5qJgXstgGOlrR7881B9CEFdqsbjh4F9W3qlZxtzUHsk&#10;F7RcCcaPsF5D+vmm5Efj4mk96O/k3UttUdukawR1V3vYjh3j5bY0bGhkEnRf1Wpxp6qfT5PuA/2k&#10;fopjb+xawc7uJl6cxndi/LJWSlq2YvJVCsb76+M7C9yuSx41ryWijawzBHdKghj1Nry0henBHzQS&#10;W79WBAcLMmDzs5bssxnCqVJn88SHKaIOnXPUZtQTq2POkXAD/CKMHwB1iMEOANrFsI9lmm3YdGR7&#10;mM1c/u4iF92yn/gXe6p/ioAWcLFrXLux0ll2bpsph4stOF3o85FR/cTdaqZI19qntcXqyd0iG1sN&#10;u554AWqPLx8tlb2LWmkJzQZIviEy/twiZGesO9i6imn7CnBsk4mcW641OO+5EdoRfLEofg9XXNW7&#10;u3nithX5Tj6uJLdlTtr4dt/oCixB/QG0XTGuNAmF/Wx+wPdeQhVas9BwPlz5EpSfYzsx6gcNd+eS&#10;inpPlfrnYXwXeNxIJlzHTT0TeXhlJyUee5KumWvUozNjh07dH/Hqto09QbwA9dkPv1Asli+sIF/o&#10;e9oBZOR1LeyMHuIo1WPz86faSDSybGIdwNGSFNHuA49bkrc1JnntAPg4leIIXI550J1JEEH4CBpz&#10;UtRUQHESClMI6ezViHgRWvPQnBfW8jwo7QP/MP26wb7lLqSxoiWIJAJebTjrVnCxnUwCiVFvw/Qm&#10;lTcDQ6/0gjVzzWb99fKBN+6NcGV9w54hXoD67PkXisXiBa20JNOWydeKlKrP+Bx4UIdCTlINkeuH&#10;34ohyNVQItycJ1F0O1VxvhZJisHT8rvYISo2Q8mndJOvlTaXU+4PWmDmoe6IGCNGRsVJ8CtI/L2b&#10;yNgCNQgXobko8juUvKfSFHhTDMoJIwTOdykQGu577VcPQq+UQ2Tkbqo75RAA19twclgH1dIlQHWT&#10;7nyz2Xy9fODsnhGg7ynihVXINwrEqLTSf6lZbKiuNYTR1qKGGvBpHcbcwV0L4IVSIlm7EjqFBBKl&#10;nPCdRCg1sqgZSS/8RtuRB48lIa7GAphIvgdrZQBhfgz8MpK9Hv5lIkEbqENYF++PoOXErlaq6MVJ&#10;yFWQb3R4F45rUWfzTOSGgr7WR5OZO0iXXJxPjlt79+WTFFkcWAA8V157QndfsHQRlCcXuD1MurAH&#10;iReWyfd8R9ohCiQamzzNIFR0HzbgYAle2MK2l1212dO9T7LLgUS6xsIhp+G9Eopm2HcNPM0+aTIH&#10;ixYSSTagVROLT3Bl/DhJ7hpivJzIh7wcchuvkSROfM+t3HNOswdA5H4MECbfeRRA1JI8DcjfW/fo&#10;F6AwBn4JGGPr80f6hypwJRWRbieFtRY+biUDSmMEkRxj1VDqDfGFvdaC42N9Gka5AgYWLiXfd0d6&#10;oXl2r5Eu7FHihVVyviaU1MPkDDvhBANpDb7pXKRAot1uudjFlvBRaODFgtDNzZR8rBHC4SI8P+S1&#10;9xcGiUDdT9wQEz9aI5GzdeRp3RVKKdc+ijxqL3n0cvKoc6DySHSdZzfI1z90Y6JUqmjbDCWtdKpP&#10;OYcmcKkr5QCSLvNS1o6NUD6xE8VBJFicnamflwaJPZrT7caeJV6A+pP3ny+WKuc7pGYmgqAJU8fo&#10;n0Jy6/i4JWkKrYRYPbXyxLrQlDqOIpGxWZK79yAa3Cj6DKPBpTbYVCcbJAqEki/ppn7gIfCwldQJ&#10;0vsKjDR1HCkP6qK+CPO3JP2kvbRkbLbZWDpbPvjmnh2tsvMv/dtA+eCbn9eX6qeNMQ+AJHeXL8kX&#10;bkcrBXyAHNzxydWO4OUu0g2AwGmFtZIRQhbXeYREQUcz0t1z8BI7gmXE7mL1cPsdZzEOxS+c3peV&#10;Oy9l4Y1Bka59LOdgvtRJusY8qC/VT+9l0oU9TrwA40fOPdJR8bQx9haQGOvky7Bwf6ROXQ9d44NF&#10;SHciJ+WmNNqwfFIsE65KWoPz3mDHuWQYDbzY0aYLFimIzbelTX07qCGz2HIeoJIotx6KlPFMYUAE&#10;EdyVcy9f7jK8sbd0VDw9fuTco0HsdidhzxMvAJMvzV2/f+2kMfYPAfdFKymq1OegcX3oS7rjHmOX&#10;/sjAsR63jyGr+++2InhxlKKADAODr5MhkbHQInRRrkXyso8bovHeCm5ZUdLEnZcgckQPkUMOzC6p&#10;cV3OucIYYse2TLo/un7/2smdOhW439jTOd5eMEtXf0t76teWn1BKcr7a63uX26prAD5KNUs0Q5gq&#10;yKjsbswCd1ItwTFCI4bnJ/pmML0dWERN4EKnTSNwr7HVq4hxP1tJfEbI5S3HTopDHgIPWkm34oG8&#10;fLIPuo6FehteLm9uxOmlFjRNolhoR1IneL680vWur6h+IjWWXLEjj2Ki6J/ryolfW2PLPYeB9zjt&#10;NOjK9DeipU+feJ4no+NjbWkUwOLHMDHDoLWln7YT7aS18tOLdEEoqVfEG0SbM1YfCFqfybBBbJL/&#10;UEp0uusOIm1C7Y5IyuKQy1qpbG/I48BC46aY+cT3ydaKDrQ0Cf5amUkDjdtuW1LbaihMQH4rosD+&#10;okjCTcbKJeE5ICjCbDMx2i/lnH/IJvTjxwuiZrDWjeXxBzCIsgNtWLwi320X6UZR9Ote5cQ/HOTe&#10;dyKeuYh3GfXrvwL2Xy3/v0Px8CKDdORqArdDKWAAHCmtXsC4aWROVnruWhDJifdqH9tIN435CyLH&#10;8N0Za0In5XLdglEgUy969lvNw9xNMZLxcok0THvS6NJuOi+I1ci7DnNXZN9+PpGaaR+wTh+sVvFm&#10;bsD8FfDysm0Ugg1Fcqa1NFFYC5Ov9eNT2jIawCfurigyomaJ7UWvhlB3gysh8cA9Xd643Osu8KgK&#10;L4z39pbuH+Zg/s4K5YJA/U3Kx7870N3vUOyce6tho3z8u2E7+jLWiMNJWvGwcAeCO+u8wNZRRORA&#10;x0tyQq0Vm7VNEhDGCAwcGyXp1q+Jvi1XEqKMArGQNEaIzC9CrgBL13pvP38bCuNCulHgGhvi9m4t&#10;+b/GPDLMqAcWb0iI5xfc9lbWEoXJIFSFjP9esa0jfD8v2/oFGDsokXIUuouBB9Ur/fmstgifhKM8&#10;Jfn8GNM+5FPPeUo0v5cbkjjZCF4Azg2adIO7ci51KRewZiFsR19+VkkXnmXiBfypEz+sLjVmjLE3&#10;AXdgaLlVbiy60TiDwyTrt4F235C0QthfHGWOKBSPWa8AJpDb88opKLwE4yeEdE0gEaQJWTFaKLwv&#10;kanSQrTFCdlubBoqL4gvQpz+qT3ssf/55CIZtpxn8IxEx5WTLncTyfpa1R7bRm7bprQEF4+JIXz5&#10;uHSvRW2JhqM20mk3GuRwKaY43dD1+1N5+V3bMa2v5a7o400Mshzotbt2RS6e+TGgQ7lws7rUmPGn&#10;TvxwkLvf6XimiRdEbvaoevN1E5nflWdscuJbI3nfEc4lW7adJMkHHxul34ydl1tyrESI5WOdvy++&#10;6DrMHDlGXVFraylJLyjVlYutyIlqQiHnsAfxNeeT7UEIP43xw440lzdI/hnU3BQDI90Jflftvvh8&#10;sq0C7NKaH8WgkY+VDY6Au+dTni1K4S10H0XONeJcGOAU4fXRkHPGRO6OKBEJm8j87qPqzdefBbnY&#10;enjmiRfgyJGfq+nKzFeJom8uP2mt8wvIw8JViEZjARqapLjWiuDQqAtq7VqSS/VyrMzhppUNKWvO&#10;GHGbrzUSHXejMC5RaVzs6o46o7YQujGSzliB8S79az35Z9CSlII1SW66AzlQjpiVJ6mIEcL3krFP&#10;BvFw6MaZkhwXkbOfyHtyTbk4imA9ui/nSpw/T9+uRdE3dWXmq0eO/FxtBCvbcciIN43KiW+HYfDn&#10;jXWhThy15cpQm4X61aEuxwJh4FqEXWV74A5R6yFqSzQTBfK4Hrqj8zhSNauRX4qMFbgWkgQmZXrT&#10;cwT6GsXi5rxM02jVJNXQCym/gBV5niHDU51L6HXflQemS1JcwxkpWQut9tY1vltC/aqcI7lyd/vv&#10;UhgGv0TlxLeHuZydjmdOTrYe/IlT/6P2+PKJUtn7fa3068tHfq4kLLjwMUy+xDB8HhRwpgI3A6g3&#10;4IXRW0tI7hQAvUpnR7r/1Equt+PX65HZOr+P96+8VSLebkJN9QLuf4NkyPkqMUfUdmmmtqQlRghP&#10;J5+GVitTDTEqiJb3dlU+lkMleGFobeSLsPCZk4qVknwYYKz5uNmo/vxeb//dCjLi7QE3WuSsqV79&#10;J1qrvwvIweTnwHqwcEv0nsVjA19LAZm59TTX58mtW0V3TrUbdpZlXa8Jwe+6WqS5eisBZfn42r9v&#10;Pk1kbTKgKfXLmGxXS5JX5VdKSUSuRzuPoahkkCoI8bbjHpUeOADkx4c8QaJ5C1qLQrip1l8AY+x3&#10;9PjMO+WxYS5o9yBLNawBPT79ThiGXzHWyPGfVj0EdVi8iHS8Dx47gnQ3guoTyfHFeVKGeeaFomTQ&#10;TqaW28y+DVTvSfojcMMq+zbpbGso0ykpa6wW8joMj3RrcuwH9ZWqBWsWwzD8ih6ffmdoy9mFyIh3&#10;HfgTJ39QX2pMg/mJPONupWKz7vnrvfWizyLCB1IYU56QV+W54e6//pmkBxRCvKUN+Gq170h+cumT&#10;JHXiF0XeNmLkSYhXqWQKyUjRui3HvJeTc8CmU0vmJ/WlxrQ/cfIHo1zibkBGvBvA+JFzjyjPvBWF&#10;4TvGuDpz3J5aGJMoa/FjYLTyo9EihNpjORljHa/a7HD77WAO2lWJtsOW6IM3YnYfNOTvvXjcg79+&#10;OmNIyOEy5lbmrlm7texMf7Akx3irKse86rBytFEYvkN55q1MKrYxZMS7CXgTJ78ThtFbxlo3BjWl&#10;+fXyMH8TmjdGu8hRoXpDyCtuGa781HD3v3BXOqSMux9f1yvCwVqn0AhdnjKUJo8dAB8gFEnh0RK8&#10;WR7RyNDmDTm2vXzKa2FZtXA5DKO3vImT3xnF0nYrMuLdJPJTp97XY9Onoyj6Vs/oN2jCwgXEV+wZ&#10;gXks8i4vL+9/7CBDHa3UvCVNHUpL9Fp5cePbjp+Afa+LDCpynXjVx2IAtAPwYkUMbAbqGrYqZuVY&#10;Dpq9o9wo+pYemz6dnzr1/kiWt4uREe8W4VVOvBtF5m1jzSV5JpX7zRVh4R7UPkX8xfYyDCw9kGKU&#10;CURW1N0RNlC4Eex+MZVi2GyZyZcIOe/IN1+G5gKjvLGPMRqT+wCqn8LC53Isd+VyjTWXosi87VVO&#10;vDuS5e0BZMS7DeQmT76nx2bOSO7Xyj1ubLKeH5N/z1+G9s6IngaC+g1X0HIphvFXhrv/Red8ZV0z&#10;x0ZTDL1QeE50vMqN+eCZ8OTuRPszOWaxcgHqNCsPozB8R4/NnMlNnnxvpOvc5ciItw/wJk5+J2wH&#10;bxhjfrz8ZNxynC8nxTf7ZISrHATmRFLkFVIphiE6s7ecg5z2pB14MymGnigmelSlR94yPFw8SYpn&#10;+XLHmHUAY8yPw3bwRpbL7Q+yBoo+Ib//9EXgp6PFK19XHr+llZ5aPnD9gjPceQD6CVS+wJCl7oPB&#10;wl2XYnBevBtJMXTYsW5kJ6vd7teh4UbIhC0oVFj3M23fccRqnA9Hj8ypjjXIzp95lPabQ8ESLN2T&#10;7zBXSC48iS533kZ8w5uY+V42Zap/yCLePsObmPmeDouvmMj+dkfxDeV8SbV0vtWvMUrbwW2jcdN1&#10;iGnxPRg/trHtlDvkYmJbgW6iXeUQXfpMiCI2Ud9IF2FrSawK459esKEz8XE+HXsWLTkGF27JMZkv&#10;0ZlWMNZE9rd1WHzFm5j53kiXugeREe8gMPnSnK5Mf0OHwZvGmD9efj494dhEsHDFyc/WaUnacViE&#10;9pJE8mETygfY8OyDuEkhJuxumNgKJiaBHuqI8L4QpPYlxTGxQeugwoSLzAv0PvSd1SUuKtZ78fQI&#10;5ZhbuCLHYNekXwBjzB/rMHhTV6a/8awMnxw29uKRtXMwdeZDPT7zdmSCv2SMvbf8/PK0i7IUpBYu&#10;Q+sWG58fMGIs3nWG55GYh+c24ZkW++HGRujdFt/NRWes4+4SVuSM40aNomw/dhCY2uC+c7JmpVcx&#10;Ol90UW7cLja+8fe14xHJMbZwWT63fKeLGIAx9vMosF/T4zNvM3Xmw9Gtde8jI94hwBs/9Z+v3792&#10;PIqi3zDGJGFePNwxX5YOqoVLO5+AW3cQ1zF3G+75iF/F4sqfXsXE0n6JUpWSbes3EAK08tpxvjhq&#10;Ox+ALtSckF+pJG1BAxkTlN7/PCs6Cb1JR7xK/GLrn5HI/Zaget9Fw7EX8KjNj/uBmHAvyTGWL3da&#10;XwLGmCbG/Ob1+9de8San/9Po1vrs4Nkddjki1J+8/3yxWPl14K9prVLFTTcpN2wL+RTGZSLCMBsR&#10;NoJ4HJLSiaF5sIq3bTuAQ2+ufH7JSZ/9YuKvC0K4Xl7SCO0GTL3GiurW0iXX3uuI1wTJcMs0bCSF&#10;sonTnc/Xr7mRQaVk30oDxhG6lsp+5Sh4gx0DOVi0oPm5Mw3ynTE5pHPoTgL5b5vNpXcz68bhIiPe&#10;EaG5cPHVvOf/A1B/Wet0MlElJi9RWxy2ykcYrsvXGli6JHlQbwOFp3YLDvQgXoDFS842Mp/kfa2V&#10;54yBqeP0fM/zH6VsH9eAccRbOdnjPXwinXZ+gQ7CtkaeL+1f3/5yx6IGjQcyKcTLO1kYdBKuscB/&#10;aEfBu8XJM6tMJM0wSGTEO2o8uXDSFAt/H/habwIOkwGM44cYuUGknU1ytOshbENuLYnZU1EXLI93&#10;d5abvWReMaJHrui1DvHGtpRqtc9rXiZSmDAZR+TloXCYjQ9J30l4Kq3O8bHi+asSrm62/hEHX/9k&#10;VCvNkBHvjkFr8fJMTvvfBPvLWqd1TM7Q2xohMqWgvB/8I4zIMiXDjoEVK876U9eu7lIly1M2BMaY&#10;CNT3g2bj24WDZz8d2XIzLCMj3h2G5vxHP5X3in8Hpf6G1rozwRvnVMO2PObHoHSIPdGMkWETWILG&#10;Y0knKJ0Qbte5bIxpYe2/bkfNf1qcOndzRIvN0AMZ8e5UPLp4JCr5f0Vp9be10l2O4i6iMZGbuutD&#10;aQr8Q2TNiHsVIYSPJTVjQkkn6HiicxfhWvNQG/vPaIT/nsNnHoxkuRnWREa8Ox86ql7+qlLe39NK&#10;n+39JylP2VwJyvuAYZqQZxgcZiWVEDTkAhsrOnrAWHPehuofe5PT/4UVAukMOwkZ8e4ihAtXf1Z7&#10;9ldAfUVr1dVZEOeC3eh1a10qYj8bbjDIsEMwD42nkkpAyZBVtUp0a2wA9r+ZSH3Xn5z+g1GsNsPm&#10;kRHvLkTt8eWjxaL+ulLqr2utX13xB7HXQJyKQEGhDMV9wL6hrzfDRjAHzTlo1QGbpBLi77ILxphr&#10;1tp/02rVvp9pcHcfMuLd7ahe+bKx6q+i+CWte/S4xgU5EzkfAuezWpxwUqu9bASzkxGBfSot0u06&#10;4Dr5YuOhnmRrq1j+u1b23zE+87+Gv+YM/UJGvHsEC3f+aP/4xL5fVJ7+W8Cf7pSkOSxHwqGkJIzr&#10;1iqOg7+VyQ0ZNoclCBehWXVFUS0pBO2vFdlGwI+tsf+yuvD09yZf/Omnw193hn4jI969iPkPj0V+&#10;6S8q1Ne01m+t/ofKEXCUTHDwS+Jx61XYMd1yuxY1iJagVYPQua4pz0W1KTOeHjDGvGex/9ELG/+V&#10;qTduDWW5GYaGjHj3OFpPzp/wi/mfV+hfBr7YMxIGOopzJkpmbPlFSU34Y8AEWdPGarDAIoQ1SR2E&#10;TaT7UKWIdmVxLIaLbD+wmO+HzfbvZ40OexsZ8T5DaC1envGt/5by7NdR6k9qtWo/LR0dc3FbLQiJ&#10;5Eoy50yXgXGePTK2QBVMXQyCgkZi6q6USx2s7CDrhrFmDsv/s5H6XqjC9woTp64MY/UZRo+MeJ9V&#10;zN2YDL3wz2it/gKKP4tlutMtrQfShTobOctchUieCjIRwi8iXgdFdn/hziCWk02JYIOWc0Jzo3EU&#10;qdRB74JYx6sZG6K4iuUPjbE/8CP//7DvlYUhvJEMOwwZ8WYAoPX40rRX1Oe00n8O+BKol7VWGx+z&#10;tUzITrcfu4dpT4Zh+jkR/6s8EP+MussuBNryY9uifw4DcSiLI9j4/FA6IdgNwmlsbwH/21jze1HT&#10;fFQ4dPpqn99Ehl2IjHgz9MbChVfQ+bNGqZ9FqZ/R2CMoPbn5F4rTFQYwyfy5OFKGzjyoThWflHJO&#10;ZM77d9m3P7UtLhcNqdd3+7OpnHUcpS/nr+O1ue3j19c6lSbY7Fs1Cwb1AGt/qK39g6YJLhQnX7u+&#10;+RfKsNeREW+GDWH26v+dmDw69ZaCUwp+BvQbwGGtVZ+kDzY13Tb1CJ1EmXpYhur6x7JXb4rglep8&#10;fpswxtaAR2A+tPBDC5cX7s+/d2D6Ty1u+8Uz7HlkxJthy1i480f7xyr7zilPHVdwDqX+BIrjWCZX&#10;OKvtUhhjWigWsFzH2p9Y+MhG9nq9tnh+4gtvz456fRl2JzLizdB/PLp4JCiql7VWr2DUC0qr10C9&#10;AuoLKLsPq8ZWek2MBsbYAGVrWDUH9h5w0xpzAW3vGmNv5Jr2dubwlaHfyIg3w7Dh1WfPH/W93GGt&#10;/APKCw+Cd0DBIeAQlgNotR9rJ1EUsRSBAooCxGRtXcsXSOJWuYqeDbC0gBaKJpYmikUMsyhmgccW&#10;HkM0ayP/ibHhbBgFj8oHzt5nR08YzbDXkBFvhh2Fq1f/Z+FwcWosP1YZUx55FaqC8lRBafI5VcwF&#10;BBYiTynPB7A2CsGLcuRUYJuBNbRtZFvWty0b0Q4a9frD+mx1evoXu2e5Z8gwMmTEmyFDhgxDxv8H&#10;4fpUmciopfEAAAAASUVORK5CYIJQSwMEFAAGAAgAAAAhAA9u5UjhAAAADAEAAA8AAABkcnMvZG93&#10;bnJldi54bWxMj0FLw0AQhe+C/2EZwZvdjbWxxmxKKeqpFGwF8TZNpklodjZkt0n6792c9DaPebz3&#10;vXQ1mkb01LnasoZopkAQ57aoudTwdXh/WIJwHrnAxjJpuJKDVXZ7k2JS2IE/qd/7UoQQdglqqLxv&#10;EyldXpFBN7MtcfidbGfQB9mVsuhwCOGmkY9KxdJgzaGhwpY2FeXn/cVo+BhwWM+jt357Pm2uP4fF&#10;7nsbkdb3d+P6FYSn0f+ZYcIP6JAFpqO9cOFEE7Sahy1eQxy/gJgMahk9gzhO19MiBpml8v+I7Bc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4LZk7&#10;qwIAACAIAAAOAAAAAAAAAAAAAAAAADoCAABkcnMvZTJvRG9jLnhtbFBLAQItAAoAAAAAAAAAIQDa&#10;Q2WPc74AAHO+AAAUAAAAAAAAAAAAAAAAABEFAABkcnMvbWVkaWEvaW1hZ2UxLnBuZ1BLAQItAAoA&#10;AAAAAAAAIQBGHoQI7b4AAO2+AAAUAAAAAAAAAAAAAAAAALbDAABkcnMvbWVkaWEvaW1hZ2UyLnBu&#10;Z1BLAQItABQABgAIAAAAIQAPbuVI4QAAAAwBAAAPAAAAAAAAAAAAAAAAANWCAQBkcnMvZG93bnJl&#10;di54bWxQSwECLQAUAAYACAAAACEALmzwAMUAAAClAQAAGQAAAAAAAAAAAAAAAADjgwEAZHJzL19y&#10;ZWxzL2Uyb0RvYy54bWwucmVsc1BLBQYAAAAABwAHAL4BAADfhAEAAAA=&#10;">
                <v:shape id="Picture 209" o:spid="_x0000_s1027" type="#_x0000_t75" style="position:absolute;left:1030;top:669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2GyxgAAAOMAAAAPAAAAZHJzL2Rvd25yZXYueG1sRE/NSgMx&#10;EL4LvkMYwZtNqqKbbdNSBMFDRVotXofNNFncTJZN7K4+vREEj/P9z3I9hU6caEhtZAPzmQJB3ETb&#10;sjPw9vp4VYFIGdliF5kMfFGC9er8bIm1jSPv6LTPTpQQTjUa8Dn3tZSp8RQwzWJPXLhjHALmcg5O&#10;2gHHEh46ea3UnQzYcmnw2NODp+Zj/xkMvGDlnrcc+d19H+b24PVm3GpjLi+mzQJEpin/i//cT7bM&#10;r/S9ulFa38LvTwUAufoBAAD//wMAUEsBAi0AFAAGAAgAAAAhANvh9svuAAAAhQEAABMAAAAAAAAA&#10;AAAAAAAAAAAAAFtDb250ZW50X1R5cGVzXS54bWxQSwECLQAUAAYACAAAACEAWvQsW78AAAAVAQAA&#10;CwAAAAAAAAAAAAAAAAAfAQAAX3JlbHMvLnJlbHNQSwECLQAUAAYACAAAACEAAcNhssYAAADjAAAA&#10;DwAAAAAAAAAAAAAAAAAHAgAAZHJzL2Rvd25yZXYueG1sUEsFBgAAAAADAAMAtwAAAPoCAAAAAA==&#10;">
                  <v:imagedata r:id="rId10" o:title=""/>
                </v:shape>
                <v:shape id="Picture 208" o:spid="_x0000_s1028" type="#_x0000_t75" style="position:absolute;left:1409;top:1046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+4KyAAAAOIAAAAPAAAAZHJzL2Rvd25yZXYueG1sRI/RisIw&#10;FETfF/yHcIV9W9O6u1WrUUQoLPi02g+4NNe22NyUJtXq1xtB8HGYmTPMajOYRlyoc7VlBfEkAkFc&#10;WF1zqSA/Zl9zEM4ja2wsk4IbOdisRx8rTLW98j9dDr4UAcIuRQWV920qpSsqMugmtiUO3sl2Bn2Q&#10;XSl1h9cAN42cRlEiDdYcFipsaVdRcT70RoE/72OZJPdZlOXb3GSznvN7r9TneNguQXga/Dv8av9p&#10;Bb8/88U0/l4k8LwU7oBcPwAAAP//AwBQSwECLQAUAAYACAAAACEA2+H2y+4AAACFAQAAEwAAAAAA&#10;AAAAAAAAAAAAAAAAW0NvbnRlbnRfVHlwZXNdLnhtbFBLAQItABQABgAIAAAAIQBa9CxbvwAAABUB&#10;AAALAAAAAAAAAAAAAAAAAB8BAABfcmVscy8ucmVsc1BLAQItABQABgAIAAAAIQBbr+4KyAAAAOIA&#10;AAAPAAAAAAAAAAAAAAAAAAcCAABkcnMvZG93bnJldi54bWxQSwUGAAAAAAMAAwC3AAAA/A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Dept of CSE,V.M.K.V.Engineering College(VMRF)</w:t>
      </w:r>
      <w:r w:rsidR="00000000">
        <w:rPr>
          <w:i/>
          <w:spacing w:val="1"/>
          <w:sz w:val="20"/>
        </w:rPr>
        <w:t xml:space="preserve"> </w:t>
      </w:r>
      <w:r w:rsidR="00000000">
        <w:rPr>
          <w:i/>
          <w:sz w:val="20"/>
        </w:rPr>
        <w:t>Dept of IT,R.P.Sarathy Institute of Technology,Salem</w:t>
      </w:r>
      <w:r w:rsidR="00000000">
        <w:rPr>
          <w:i/>
          <w:spacing w:val="-48"/>
          <w:sz w:val="20"/>
        </w:rPr>
        <w:t xml:space="preserve"> </w:t>
      </w:r>
      <w:r w:rsidR="00000000">
        <w:rPr>
          <w:b/>
          <w:i/>
          <w:sz w:val="24"/>
        </w:rPr>
        <w:t>Abstract</w:t>
      </w:r>
    </w:p>
    <w:p w14:paraId="1CF8BDFC" w14:textId="77777777" w:rsidR="00BD5AE0" w:rsidRDefault="00000000">
      <w:pPr>
        <w:pStyle w:val="Heading5"/>
        <w:spacing w:line="276" w:lineRule="auto"/>
        <w:ind w:left="720" w:right="182" w:firstLine="660"/>
      </w:pPr>
      <w:r>
        <w:t>Nowadays, the Internet of Things (IoT) usage is wide in the various application of Electronic world</w:t>
      </w:r>
      <w:r>
        <w:rPr>
          <w:spacing w:val="1"/>
        </w:rPr>
        <w:t xml:space="preserve"> </w:t>
      </w:r>
      <w:r>
        <w:t>and the IoT incorporates a number of independent sensors that are able to sense and interrelate in a distant</w:t>
      </w:r>
      <w:r>
        <w:rPr>
          <w:spacing w:val="1"/>
        </w:rPr>
        <w:t xml:space="preserve"> </w:t>
      </w:r>
      <w:r>
        <w:t>way. Wireless Sensor Networks (WSN) plays an active role in the IoT network and gives huge connectivity</w:t>
      </w:r>
      <w:r>
        <w:rPr>
          <w:spacing w:val="1"/>
        </w:rPr>
        <w:t xml:space="preserve"> </w:t>
      </w:r>
      <w:r>
        <w:t>of wireless nodes among the resources with limited sensors. In the Wireless Sensor Network, is the main</w:t>
      </w:r>
      <w:r>
        <w:rPr>
          <w:spacing w:val="1"/>
        </w:rPr>
        <w:t xml:space="preserve"> </w:t>
      </w:r>
      <w:r>
        <w:t>design issue in the energy efficiency of WSN and it can be overcome with the use of the clustering nodes</w:t>
      </w:r>
      <w:r>
        <w:rPr>
          <w:spacing w:val="1"/>
        </w:rPr>
        <w:t xml:space="preserve"> </w:t>
      </w:r>
      <w:r>
        <w:t>algorithm. The LEACH algorithm is a generally, functioned by clustering technique which chooses cluster</w:t>
      </w:r>
      <w:r>
        <w:rPr>
          <w:spacing w:val="1"/>
        </w:rPr>
        <w:t xml:space="preserve"> </w:t>
      </w:r>
      <w:r>
        <w:t>heads</w:t>
      </w:r>
      <w:r>
        <w:rPr>
          <w:spacing w:val="8"/>
        </w:rPr>
        <w:t xml:space="preserve"> </w:t>
      </w:r>
      <w:r>
        <w:t>(CHs)</w:t>
      </w:r>
      <w:r>
        <w:rPr>
          <w:spacing w:val="7"/>
        </w:rPr>
        <w:t xml:space="preserve"> </w:t>
      </w:r>
      <w:r>
        <w:t>arbitrarily</w:t>
      </w:r>
      <w:r>
        <w:rPr>
          <w:spacing w:val="8"/>
        </w:rPr>
        <w:t xml:space="preserve"> </w:t>
      </w:r>
      <w:r>
        <w:t>in</w:t>
      </w:r>
      <w:r>
        <w:rPr>
          <w:spacing w:val="9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spread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nearby</w:t>
      </w:r>
      <w:r>
        <w:rPr>
          <w:spacing w:val="7"/>
        </w:rPr>
        <w:t xml:space="preserve"> </w:t>
      </w:r>
      <w:r>
        <w:t>nodes.</w:t>
      </w:r>
      <w:r>
        <w:rPr>
          <w:spacing w:val="8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improving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Cluster</w:t>
      </w:r>
      <w:r>
        <w:rPr>
          <w:spacing w:val="7"/>
        </w:rPr>
        <w:t xml:space="preserve"> </w:t>
      </w:r>
      <w:r>
        <w:t>Heads</w:t>
      </w:r>
      <w:r>
        <w:rPr>
          <w:spacing w:val="9"/>
        </w:rPr>
        <w:t xml:space="preserve"> </w:t>
      </w:r>
      <w:r>
        <w:t>chosen</w:t>
      </w:r>
      <w:r>
        <w:rPr>
          <w:spacing w:val="8"/>
        </w:rPr>
        <w:t xml:space="preserve"> </w:t>
      </w:r>
      <w:r>
        <w:t>process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</w:p>
    <w:p w14:paraId="0D9D232C" w14:textId="77777777" w:rsidR="00BD5AE0" w:rsidRDefault="00000000">
      <w:pPr>
        <w:spacing w:line="276" w:lineRule="auto"/>
        <w:ind w:left="720" w:right="182"/>
        <w:jc w:val="both"/>
        <w:rPr>
          <w:sz w:val="24"/>
        </w:rPr>
      </w:pPr>
      <w:r>
        <w:rPr>
          <w:sz w:val="24"/>
        </w:rPr>
        <w:t>L.E.A.C.H. protocol, this paper proposes an energy efficient in Wireless Sensor Network that Enhancement</w:t>
      </w:r>
      <w:r>
        <w:rPr>
          <w:spacing w:val="1"/>
          <w:sz w:val="24"/>
        </w:rPr>
        <w:t xml:space="preserve"> </w:t>
      </w:r>
      <w:r>
        <w:rPr>
          <w:sz w:val="24"/>
        </w:rPr>
        <w:t>of krill herd-based LEACH known as EKH-LEACH protocol for IoT based WSN. The proposed EKH-</w:t>
      </w:r>
      <w:r>
        <w:rPr>
          <w:spacing w:val="1"/>
          <w:sz w:val="24"/>
        </w:rPr>
        <w:t xml:space="preserve"> </w:t>
      </w:r>
      <w:r>
        <w:rPr>
          <w:sz w:val="24"/>
        </w:rPr>
        <w:t>LEACH</w:t>
      </w:r>
      <w:r>
        <w:rPr>
          <w:spacing w:val="-4"/>
          <w:sz w:val="24"/>
        </w:rPr>
        <w:t xml:space="preserve"> </w:t>
      </w:r>
      <w:r>
        <w:rPr>
          <w:sz w:val="24"/>
        </w:rPr>
        <w:t>algorithm</w:t>
      </w:r>
      <w:r>
        <w:rPr>
          <w:spacing w:val="-3"/>
          <w:sz w:val="24"/>
        </w:rPr>
        <w:t xml:space="preserve"> </w:t>
      </w:r>
      <w:r>
        <w:rPr>
          <w:sz w:val="24"/>
        </w:rPr>
        <w:t>provides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appropriateness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KH</w:t>
      </w:r>
      <w:r>
        <w:rPr>
          <w:spacing w:val="-4"/>
          <w:sz w:val="24"/>
        </w:rPr>
        <w:t xml:space="preserve"> </w:t>
      </w:r>
      <w:r>
        <w:rPr>
          <w:sz w:val="24"/>
        </w:rPr>
        <w:t>algorithm.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main</w:t>
      </w:r>
      <w:r>
        <w:rPr>
          <w:spacing w:val="-4"/>
          <w:sz w:val="24"/>
        </w:rPr>
        <w:t xml:space="preserve"> </w:t>
      </w:r>
      <w:r>
        <w:rPr>
          <w:sz w:val="24"/>
        </w:rPr>
        <w:t>aim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4"/>
          <w:sz w:val="24"/>
        </w:rPr>
        <w:t xml:space="preserve"> </w:t>
      </w:r>
      <w:r>
        <w:rPr>
          <w:sz w:val="24"/>
        </w:rPr>
        <w:t>algorithm</w:t>
      </w:r>
      <w:r>
        <w:rPr>
          <w:spacing w:val="-57"/>
          <w:sz w:val="24"/>
        </w:rPr>
        <w:t xml:space="preserve"> </w:t>
      </w:r>
      <w:r>
        <w:rPr>
          <w:sz w:val="24"/>
        </w:rPr>
        <w:t>gives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enhancements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energy</w:t>
      </w:r>
      <w:r>
        <w:rPr>
          <w:spacing w:val="-11"/>
          <w:sz w:val="24"/>
        </w:rPr>
        <w:t xml:space="preserve"> </w:t>
      </w:r>
      <w:r>
        <w:rPr>
          <w:sz w:val="24"/>
        </w:rPr>
        <w:t>notion</w:t>
      </w:r>
      <w:r>
        <w:rPr>
          <w:spacing w:val="-8"/>
          <w:sz w:val="24"/>
        </w:rPr>
        <w:t xml:space="preserve"> </w:t>
      </w:r>
      <w:r>
        <w:rPr>
          <w:sz w:val="24"/>
        </w:rPr>
        <w:t>with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traditional</w:t>
      </w:r>
      <w:r>
        <w:rPr>
          <w:spacing w:val="-10"/>
          <w:sz w:val="24"/>
        </w:rPr>
        <w:t xml:space="preserve"> </w:t>
      </w:r>
      <w:r>
        <w:rPr>
          <w:sz w:val="24"/>
        </w:rPr>
        <w:t>KH</w:t>
      </w:r>
      <w:r>
        <w:rPr>
          <w:spacing w:val="-8"/>
          <w:sz w:val="24"/>
        </w:rPr>
        <w:t xml:space="preserve"> </w:t>
      </w:r>
      <w:r>
        <w:rPr>
          <w:sz w:val="24"/>
        </w:rPr>
        <w:t>algorithm</w:t>
      </w:r>
      <w:r>
        <w:rPr>
          <w:spacing w:val="-7"/>
          <w:sz w:val="24"/>
        </w:rPr>
        <w:t xml:space="preserve"> </w:t>
      </w:r>
      <w:r>
        <w:rPr>
          <w:sz w:val="24"/>
        </w:rPr>
        <w:t>so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show</w:t>
      </w:r>
      <w:r>
        <w:rPr>
          <w:spacing w:val="-11"/>
          <w:sz w:val="24"/>
        </w:rPr>
        <w:t xml:space="preserve"> </w:t>
      </w:r>
      <w:r>
        <w:rPr>
          <w:sz w:val="24"/>
        </w:rPr>
        <w:t>higher</w:t>
      </w:r>
      <w:r>
        <w:rPr>
          <w:spacing w:val="-1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57"/>
          <w:sz w:val="24"/>
        </w:rPr>
        <w:t xml:space="preserve"> </w:t>
      </w:r>
      <w:r>
        <w:rPr>
          <w:sz w:val="24"/>
        </w:rPr>
        <w:t>according to Average (Mean), SD(Standard deviation), and standards of the nodes. A thorough experimental</w:t>
      </w:r>
      <w:r>
        <w:rPr>
          <w:spacing w:val="-57"/>
          <w:sz w:val="24"/>
        </w:rPr>
        <w:t xml:space="preserve"> </w:t>
      </w:r>
      <w:r>
        <w:rPr>
          <w:sz w:val="24"/>
        </w:rPr>
        <w:t>study is reached and highlight the enhanced performance of the projected EKH-LEACH algorithm over the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methods based on clear assessment of measurements.</w:t>
      </w:r>
    </w:p>
    <w:p w14:paraId="605B126B" w14:textId="77777777" w:rsidR="00BD5AE0" w:rsidRDefault="00000000">
      <w:pPr>
        <w:spacing w:before="1"/>
        <w:ind w:left="720"/>
        <w:jc w:val="both"/>
        <w:rPr>
          <w:b/>
          <w:sz w:val="20"/>
        </w:rPr>
      </w:pPr>
      <w:r>
        <w:rPr>
          <w:b/>
          <w:sz w:val="20"/>
        </w:rPr>
        <w:t>Keywords—KH,EKH,LEACH,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CH,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WSN,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IoT,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WSN,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EE,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Enhanced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krill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herd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algorithm</w:t>
      </w:r>
    </w:p>
    <w:p w14:paraId="20DE7EFF" w14:textId="77777777" w:rsidR="00BD5AE0" w:rsidRDefault="00BD5AE0">
      <w:pPr>
        <w:pStyle w:val="BodyText"/>
        <w:rPr>
          <w:b/>
          <w:i w:val="0"/>
          <w:sz w:val="22"/>
        </w:rPr>
      </w:pPr>
    </w:p>
    <w:p w14:paraId="12BAB43D" w14:textId="77777777" w:rsidR="00BD5AE0" w:rsidRDefault="00BD5AE0">
      <w:pPr>
        <w:pStyle w:val="BodyText"/>
        <w:spacing w:before="4"/>
        <w:rPr>
          <w:b/>
          <w:i w:val="0"/>
          <w:sz w:val="21"/>
        </w:rPr>
      </w:pPr>
    </w:p>
    <w:p w14:paraId="1FA13319" w14:textId="77777777" w:rsidR="00BD5AE0" w:rsidRDefault="00000000">
      <w:pPr>
        <w:ind w:right="180"/>
        <w:jc w:val="right"/>
        <w:rPr>
          <w:b/>
          <w:sz w:val="18"/>
        </w:rPr>
      </w:pPr>
      <w:r>
        <w:rPr>
          <w:b/>
          <w:sz w:val="18"/>
        </w:rPr>
        <w:t>RASTEMS-2023_A22</w:t>
      </w:r>
    </w:p>
    <w:p w14:paraId="0631FCA2" w14:textId="77777777" w:rsidR="00BD5AE0" w:rsidRDefault="00000000">
      <w:pPr>
        <w:pStyle w:val="Heading2"/>
        <w:spacing w:before="104" w:line="360" w:lineRule="auto"/>
        <w:ind w:left="767"/>
      </w:pPr>
      <w:r>
        <w:t>SOLUTION AND ANALYSIS OF COUPLED HOMOGENEOUS LINEAR</w:t>
      </w:r>
      <w:r>
        <w:rPr>
          <w:spacing w:val="-67"/>
        </w:rPr>
        <w:t xml:space="preserve"> </w:t>
      </w:r>
      <w:r>
        <w:t>INTUITIONISTIC</w:t>
      </w:r>
      <w:r>
        <w:rPr>
          <w:spacing w:val="-4"/>
        </w:rPr>
        <w:t xml:space="preserve"> </w:t>
      </w:r>
      <w:r>
        <w:t>FUZZY</w:t>
      </w:r>
      <w:r>
        <w:rPr>
          <w:spacing w:val="-4"/>
        </w:rPr>
        <w:t xml:space="preserve"> </w:t>
      </w:r>
      <w:r>
        <w:t>DIFFERENCE EQUATION</w:t>
      </w:r>
    </w:p>
    <w:p w14:paraId="46B58F52" w14:textId="77777777" w:rsidR="00BD5AE0" w:rsidRDefault="00000000">
      <w:pPr>
        <w:spacing w:before="1"/>
        <w:ind w:left="3813" w:right="3278"/>
        <w:jc w:val="center"/>
        <w:rPr>
          <w:b/>
          <w:i/>
          <w:sz w:val="20"/>
        </w:rPr>
      </w:pPr>
      <w:r>
        <w:rPr>
          <w:b/>
          <w:i/>
          <w:sz w:val="20"/>
        </w:rPr>
        <w:t>Abdul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Alamin1,* Sankar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Prasad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Mondal1</w:t>
      </w:r>
    </w:p>
    <w:p w14:paraId="3E4806AB" w14:textId="77777777" w:rsidR="00BD5AE0" w:rsidRDefault="00000000">
      <w:pPr>
        <w:spacing w:before="113"/>
        <w:ind w:left="744" w:right="209"/>
        <w:jc w:val="center"/>
        <w:rPr>
          <w:i/>
          <w:sz w:val="20"/>
        </w:rPr>
      </w:pPr>
      <w:r>
        <w:rPr>
          <w:i/>
          <w:sz w:val="20"/>
        </w:rPr>
        <w:t>1Department of Applied Mathematics, Maulana Abul Kalam Azad University of Technology, West Bengal, Haringhata, Nadia-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741249,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West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Bengal, India</w:t>
      </w:r>
    </w:p>
    <w:p w14:paraId="6C34ABB4" w14:textId="77777777" w:rsidR="00BD5AE0" w:rsidRDefault="00000000">
      <w:pPr>
        <w:spacing w:before="1"/>
        <w:ind w:left="1183" w:right="652"/>
        <w:jc w:val="center"/>
        <w:rPr>
          <w:i/>
          <w:sz w:val="20"/>
        </w:rPr>
      </w:pPr>
      <w:r>
        <w:rPr>
          <w:i/>
          <w:sz w:val="20"/>
        </w:rPr>
        <w:t>*Corresponding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presenting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author’s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email:</w:t>
      </w:r>
      <w:r>
        <w:rPr>
          <w:i/>
          <w:spacing w:val="1"/>
          <w:sz w:val="20"/>
        </w:rPr>
        <w:t xml:space="preserve"> </w:t>
      </w:r>
      <w:hyperlink r:id="rId160">
        <w:r>
          <w:rPr>
            <w:i/>
            <w:sz w:val="20"/>
          </w:rPr>
          <w:t>abdulmath07@gmail.com</w:t>
        </w:r>
      </w:hyperlink>
    </w:p>
    <w:p w14:paraId="3BAC1393" w14:textId="77777777" w:rsidR="00BD5AE0" w:rsidRDefault="00BD5AE0">
      <w:pPr>
        <w:pStyle w:val="BodyText"/>
        <w:spacing w:before="1"/>
        <w:rPr>
          <w:sz w:val="20"/>
        </w:rPr>
      </w:pPr>
    </w:p>
    <w:p w14:paraId="5377B98E" w14:textId="77777777" w:rsidR="00BD5AE0" w:rsidRDefault="00000000">
      <w:pPr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3165D8B" w14:textId="77777777" w:rsidR="00BD5AE0" w:rsidRDefault="00000000">
      <w:pPr>
        <w:pStyle w:val="BodyText"/>
        <w:spacing w:before="112" w:line="360" w:lineRule="auto"/>
        <w:ind w:left="720" w:right="181" w:firstLine="590"/>
        <w:jc w:val="both"/>
      </w:pP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paper,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considered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initial</w:t>
      </w:r>
      <w:r>
        <w:rPr>
          <w:spacing w:val="-5"/>
        </w:rPr>
        <w:t xml:space="preserve"> </w:t>
      </w:r>
      <w:r>
        <w:t>valued</w:t>
      </w:r>
      <w:r>
        <w:rPr>
          <w:spacing w:val="-3"/>
        </w:rPr>
        <w:t xml:space="preserve"> </w:t>
      </w:r>
      <w:r>
        <w:t>coupled</w:t>
      </w:r>
      <w:r>
        <w:rPr>
          <w:spacing w:val="-7"/>
        </w:rPr>
        <w:t xml:space="preserve"> </w:t>
      </w:r>
      <w:r>
        <w:t>homogeneous</w:t>
      </w:r>
      <w:r>
        <w:rPr>
          <w:spacing w:val="-5"/>
        </w:rPr>
        <w:t xml:space="preserve"> </w:t>
      </w:r>
      <w:r>
        <w:t>linear</w:t>
      </w:r>
      <w:r>
        <w:rPr>
          <w:spacing w:val="-5"/>
        </w:rPr>
        <w:t xml:space="preserve"> </w:t>
      </w:r>
      <w:r>
        <w:t>difference</w:t>
      </w:r>
      <w:r>
        <w:rPr>
          <w:spacing w:val="-4"/>
        </w:rPr>
        <w:t xml:space="preserve"> </w:t>
      </w:r>
      <w:r>
        <w:t>equation</w:t>
      </w:r>
      <w:r>
        <w:rPr>
          <w:spacing w:val="-6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an intuitionist fuzzy environment. We have given an outline of the general and analytical solutions at some</w:t>
      </w:r>
      <w:r>
        <w:rPr>
          <w:spacing w:val="1"/>
        </w:rPr>
        <w:t xml:space="preserve"> </w:t>
      </w:r>
      <w:r>
        <w:t>fixed iteration levels and discussed the stability condition near the trivial intuitionist equilibrium point of the</w:t>
      </w:r>
      <w:r>
        <w:rPr>
          <w:spacing w:val="-57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lemma.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proposed</w:t>
      </w:r>
      <w:r>
        <w:rPr>
          <w:spacing w:val="-14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applied</w:t>
      </w:r>
      <w:r>
        <w:rPr>
          <w:spacing w:val="-12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predator-prey</w:t>
      </w:r>
      <w:r>
        <w:rPr>
          <w:spacing w:val="-10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graphical</w:t>
      </w:r>
      <w:r>
        <w:rPr>
          <w:spacing w:val="-11"/>
        </w:rPr>
        <w:t xml:space="preserve"> </w:t>
      </w:r>
      <w:r>
        <w:t>solutions</w:t>
      </w:r>
      <w:r>
        <w:rPr>
          <w:spacing w:val="-57"/>
        </w:rPr>
        <w:t xml:space="preserve"> </w:t>
      </w:r>
      <w:r>
        <w:t>are taken with taking different intuitionist initial predator and prey population size in order to observe the</w:t>
      </w:r>
      <w:r>
        <w:rPr>
          <w:spacing w:val="1"/>
        </w:rPr>
        <w:t xml:space="preserve"> </w:t>
      </w:r>
      <w:r>
        <w:t>dynamics in a short-sighted plan. Also, the graphical outcomes in an intuitionist environment validate the</w:t>
      </w:r>
      <w:r>
        <w:rPr>
          <w:spacing w:val="1"/>
        </w:rPr>
        <w:t xml:space="preserve"> </w:t>
      </w:r>
      <w:r>
        <w:t>theoretical</w:t>
      </w:r>
      <w:r>
        <w:rPr>
          <w:spacing w:val="-1"/>
        </w:rPr>
        <w:t xml:space="preserve"> </w:t>
      </w:r>
      <w:r>
        <w:t>result and the</w:t>
      </w:r>
      <w:r>
        <w:rPr>
          <w:spacing w:val="-1"/>
        </w:rPr>
        <w:t xml:space="preserve"> </w:t>
      </w:r>
      <w:r>
        <w:t>interrelated dynamical nature to</w:t>
      </w:r>
      <w:r>
        <w:rPr>
          <w:spacing w:val="-1"/>
        </w:rPr>
        <w:t xml:space="preserve"> </w:t>
      </w:r>
      <w:r>
        <w:t>fathom the significance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work.</w:t>
      </w:r>
    </w:p>
    <w:p w14:paraId="7C0F78FB" w14:textId="77777777" w:rsidR="00BD5AE0" w:rsidRDefault="00000000">
      <w:pPr>
        <w:spacing w:before="2"/>
        <w:ind w:left="720"/>
        <w:jc w:val="both"/>
        <w:rPr>
          <w:b/>
          <w:i/>
          <w:sz w:val="24"/>
        </w:rPr>
      </w:pPr>
      <w:r>
        <w:rPr>
          <w:b/>
          <w:i/>
          <w:sz w:val="24"/>
        </w:rPr>
        <w:t>Keywords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: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Intuitionistic</w:t>
      </w:r>
      <w:r>
        <w:rPr>
          <w:b/>
          <w:i/>
          <w:spacing w:val="-5"/>
          <w:sz w:val="24"/>
        </w:rPr>
        <w:t xml:space="preserve"> </w:t>
      </w:r>
      <w:r>
        <w:rPr>
          <w:b/>
          <w:i/>
          <w:sz w:val="24"/>
        </w:rPr>
        <w:t>fuzzy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set,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Coupled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homogeneous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difference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equation,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Stability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analysis</w:t>
      </w:r>
    </w:p>
    <w:p w14:paraId="78A12D11" w14:textId="77777777" w:rsidR="00BD5AE0" w:rsidRDefault="00BD5AE0">
      <w:pPr>
        <w:jc w:val="both"/>
        <w:rPr>
          <w:sz w:val="24"/>
        </w:rPr>
        <w:sectPr w:rsidR="00BD5AE0">
          <w:headerReference w:type="default" r:id="rId161"/>
          <w:footerReference w:type="default" r:id="rId162"/>
          <w:pgSz w:w="11910" w:h="16840"/>
          <w:pgMar w:top="1340" w:right="260" w:bottom="1960" w:left="280" w:header="728" w:footer="1764" w:gutter="0"/>
          <w:cols w:space="720"/>
        </w:sectPr>
      </w:pPr>
    </w:p>
    <w:p w14:paraId="5A4AD6FE" w14:textId="77777777" w:rsidR="00BD5AE0" w:rsidRDefault="00000000">
      <w:pPr>
        <w:pStyle w:val="Heading2"/>
        <w:spacing w:line="362" w:lineRule="auto"/>
        <w:ind w:left="767"/>
      </w:pPr>
      <w:r>
        <w:lastRenderedPageBreak/>
        <w:t>FERMATEAN NEUTROSOPHIC HYPERSOFT TOPSIS METHOD BASED 0N</w:t>
      </w:r>
      <w:r>
        <w:rPr>
          <w:spacing w:val="-67"/>
        </w:rPr>
        <w:t xml:space="preserve"> </w:t>
      </w:r>
      <w:r>
        <w:t>CORRELATION COEFFICIENT</w:t>
      </w:r>
    </w:p>
    <w:p w14:paraId="0426A4D2" w14:textId="77777777" w:rsidR="00BD5AE0" w:rsidRDefault="00000000">
      <w:pPr>
        <w:spacing w:line="224" w:lineRule="exact"/>
        <w:ind w:left="3813" w:right="3281"/>
        <w:jc w:val="center"/>
        <w:rPr>
          <w:b/>
          <w:i/>
          <w:sz w:val="20"/>
        </w:rPr>
      </w:pPr>
      <w:r>
        <w:rPr>
          <w:b/>
          <w:i/>
          <w:sz w:val="20"/>
        </w:rPr>
        <w:t>P.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Reena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Joice,M.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Trinita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Pricilla</w:t>
      </w:r>
    </w:p>
    <w:p w14:paraId="598DB7E5" w14:textId="77777777" w:rsidR="00BD5AE0" w:rsidRDefault="000E09AB">
      <w:pPr>
        <w:ind w:left="3813" w:right="3276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1392" behindDoc="1" locked="0" layoutInCell="1" allowOverlap="1" wp14:anchorId="1AC0F5B8" wp14:editId="779F5F12">
                <wp:simplePos x="0" y="0"/>
                <wp:positionH relativeFrom="page">
                  <wp:posOffset>654050</wp:posOffset>
                </wp:positionH>
                <wp:positionV relativeFrom="paragraph">
                  <wp:posOffset>282575</wp:posOffset>
                </wp:positionV>
                <wp:extent cx="6214745" cy="6214745"/>
                <wp:effectExtent l="0" t="0" r="0" b="0"/>
                <wp:wrapNone/>
                <wp:docPr id="2043213019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445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2113559713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44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1385873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823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36F4B7" id="Group 204" o:spid="_x0000_s1026" style="position:absolute;margin-left:51.5pt;margin-top:22.25pt;width:489.35pt;height:489.35pt;z-index:-20825088;mso-position-horizontal-relative:page" coordorigin="1030,445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NLQDqAIAACAIAAAOAAAAZHJzL2Uyb0RvYy54bWzcVdtu2zAMfR+wfxD0&#10;3vqSpEmNJMWwrsWAXYpdPkCRZVuodQGlxOnfj5LtrGmLdSiwAduDDYqUqMPDI2l5sVct2Qlw0ugV&#10;zU5TSoTmppS6XtHv365OFpQ4z3TJWqPFit4JRy/Wr18tO1uI3DSmLQUQTKJd0dkVbby3RZI43gjF&#10;3KmxQmOwMqCYxyHUSQmsw+yqTfI0PUs6A6UFw4Vz6L3sg3Qd81eV4P5zVTnhSbuiiM3HP8T/JvyT&#10;9ZIVNTDbSD7AYC9AoZjUuOkh1SXzjGxBPkqlJAfjTOVPuVGJqSrJRawBq8nSB9Vcg9naWEtddLU9&#10;0ITUPuDpxWn5p9012K/2Bnr0aH4w/NYhL0ln6+J+PIzrfjLZdB9Nif1kW29i4fsKVEiBJZF95Pfu&#10;wK/Ye8LReZZn0/l0RgnH2DiIHeANtimsy9IJtgnDU5w3hN4Ny8/ni3m/NloBIiv6fSPWAdt6aSUv&#10;8Bv4QusRX8/rClf5LQg6JFG/lUMxuN3aE2ytZV5uZCv9XZQpUhRA6d2N5IHqMEBqb4DIckXzLJvM&#10;ZufzbEKJZgppxWlhd5KnZ4GFcXq/mIXiYpeINm8bpmvxxlmUOtKHCUYXgOkawUoX3IGs4yxxeARo&#10;00p7Jds2tDHYQ+l4Wh6o7Qn2eiVfGr5VQvv+aIJokQWjXSOtowQKoTYCy4X3ZQTECgf8C+KOfXYe&#10;hOdN2LxCEIMfO3wIRMQ/QYZyHAr3WS0+1tQoyF8oCkkG56+FUSQYiBqBRqWz3QcXICO0cUoArU3g&#10;LpbS6iMHTgyeCD8AHkzE/+9JFQ9wNlnMFvMnpBoP7LHI/gOp5v019JekOk3P4/W3yCf9vgeppvl0&#10;uPyC1etvvHRHHf5RqcY7Fp+hqPzhyQzv3P0x2vcf9vUPAAAA//8DAFBLAwQKAAAAAAAAACEA2kNl&#10;j3O+AABzvgAAFAAAAGRycy9tZWRpYS9pbWFnZTEucG5niVBORw0KGgoAAAANSUhEUgAAAVwAAAFc&#10;CAYAAACEFgYsAAAABmJLR0QA/wD/AP+gvaeTAAAACXBIWXMAAA4mAAAOJgGi7yX8AAAgAElEQVR4&#10;nOy9eZAc2Xbe97s3M2vtRjf2dQYYzACzz5v3SMuSbD9TpPxMSfYjKYWWoBRmWLa1vbAjJG5WSJQo&#10;yTJNUuRfskRH0Es4tFiiJZO2FQrSDPmJYQW18M2bwQwwQGMGGAwGawPopapryeVe/3EyO7Oqq7sz&#10;a+kuAPVF9KCmuyrzVtW93z33LN9R1lpmmGEfoVm5MQ8s+Kp7RCt9TCmOomwdq+dQtqaUqmMpy9Ot&#10;RlGRh3RBRQAoutbaDaxqoUwTqzasZdlY87Bky4+ANQ6ebwBmX97lDDMAaka4M0wO36x0Hx0667il&#10;U8q1JzDqjNL6InBGa44awxEUC1gqgKe1diYxCmNMBAQoOljWtOaRMSwDX1hjltD2Cxuq+1Ho3y0f&#10;eXILvqsziXHMMMOMcGcYGa3Hl86UyuWLytoLSul3ULyGVeeBo2BrWmu132PMA2OMBdUCllH2BoaP&#10;LeYjq9SS3+0u1Q6/88V+j3GGpxszwp2hAL7l+Sul1x3PfVNZ5ztR/E6UuoC1i8NZpzbzjwFr5Sf5&#10;Zc/jvtdsQmX+SR6r3sdKAXrzV5kHuWGMiVBqFWuvo+y/sNZ8KwqcK6WDH3wMf9AvfMEZnkvMCHeG&#10;bdFeuXK26jpfNorvBP27tbKvofRC/itYMAZs8mMzBKjSx8oBnflRDigd/8Rkic5cN3mcdccaUtJO&#10;7heByfzYKEPqNn2sVHo/rSlEyNasGauugvl1bfmtdhh9u3rwjVv5LzDD84QZ4c6QYu3D85FT+k4F&#10;vw/0vwv2bC7L1UYpsYIQFwh5umVwPHBKoEpA8qO3udhewQC+/FgfIh+iAMKukDP0vh+tZSPY7arG&#10;RKBugfn/LPwTJ/J/i4W3b0zsbczwVGFGuM8xmg8+PF6pef+e1vr7serfAfui1nowEyrEGkysRUgt&#10;Q7cEblXIlSpQYZhj+3TBAh2gLSQctiH0U0sdMha52urpiGGMMaA+R9l/YYz55SAI/1X10Fu39+pd&#10;zDBdmBHu8wXtr378rus634/i+7Dqda2Vt/VpCjlyJ0fxhGBcKFXBq4KqAfW9HPsUYQNsC4I2+G0w&#10;ofxaqdQlknyGfRBfMNew/O9hGP1KafH195mlqj03mBHusw83XLv2u7Wr/hhWfbfW6uTWp2QJNkx5&#10;wqtCqQZOHZjfwyE/jWhAtAF+TMQgH6t2dyFgew9l/5kJ7d9xF179dSDcw0HPsMeYEe4ziW954Vr9&#10;u7XWfxzN17TSi1ufozIEa+T/vSqU66APIK6BGYZHG8w6dDdiAraxLzgh4AHka80qhl8zxvxP7sLG&#10;P4PvCPZ82DNMFDPCfYYQNK581VHOf6aV+r4t2QRKxT7YMHYTGPG5lufAXeD5dQ/sFTYgXINuU3zC&#10;Ssc+YDf9brKwZs1Y/s/Ihr/ozb/xG/sz5hnGjRnhPuXorF1+peJ4/7lB/Sdb3AVKCbGaCKJQTrVe&#10;DaoLwCGe/sDW0woLPIH2GgQt+V/Hjf2/egv5GmPvaez/2omCX6wsvPnJvgx5hrFgRrhPJX6pFDXf&#10;+gMK98e1Vl/q+VPWko0C+f9SHSoHgQGehRmmAGvQeQL+hnx3jret5WusuWRt9N85cx/9o1nBxdOH&#10;GeE+ReisffRyyfF+HNQf01pnnKyZoFcYyOPyHFQOAQXqFGaYAsTk220CClxvYNDNGNMG+3f8KPyZ&#10;mdX79GBGuE8BwvWP/yPtOD+llX6r9y8KMJIfaiLJKKgdQtwFMywDqyHMueDGvztI+nj68QRaTyTz&#10;QTuS74ymP+BmrPnIRNGfdw+8/n/vyzBnyI0Z4U4prl//p+XzJ87/caX0T/T4ZvtdBtqF2iI4x9n/&#10;6q3pwm1guQWOk35kx+bgzH4PrDAMRA+gtSpvYhuXgzH2nrXmv7lx/8b/eOHC7+nu44Bn2AYzwp0y&#10;rN/514fnDiz8JEr9F1rrcvqXjDVrTewyOMZ+ZxeEQBupydqw0AnBWIgy2jNKQdmBY+7eepFvAytd&#10;KMUVuZ0QXqoUc7Jcjl+/4MJhYCL6kYWwAZ2H4nJIqvz6rF5jTBfLLzbXV//ygdO/7fG+DXWGLZgR&#10;7pSg9ei9U5VK/adA/dFUvyDxzRpJJdKOuAycE/s61g3gehscDWEEVoFW4MT/KtWb/2AREvZDqHvw&#10;6oDatkngpoFmAF78abYDuFgttkV9uy2v90Mh3rfKu79mzxDdF5eDiSTFTyXCO7KmYx3gv9fptv58&#10;7fC7d/ZzqDMIZoS731i58aJxw59B8YdS3dj4HxOIqIpbgfpRxAO5/+gAVzagUoqdGPFwrYXQpNat&#10;UkJSTiw1oICNAA548MoeOFI/CaFrZGMAIdw3qpCXMzeATzpQdtP39vYOL+7GPwdGG/YQWIGNZQg7&#10;IhKkkx1tk3gtln+oQ/fHOHj+8z0f3gybmBHuPqG9cuVs2XN/Tmv9B9LfxtZJFAjZlupQPQnU9muY&#10;2+JSRyw/1WfKVl2oKdED84GHvix7T6eH3pYPr9Um/66u+EBsdQO0Aninmj9odhdYjgk3ef271e09&#10;5VdDaHXAjZ9/uiJuiL1DC9r3wW8K6ToeA7Ib/lE3CH94JiG5P5hFWfYYrUfvnTIbS3+3Wi59lpJt&#10;rA8b+VIGWqrCwutQfZlJ05KPWHJFUXbETZCgG8IpD84qOIr4SY8Cb8ZWcJiRZ/EcuLMHigGBSckW&#10;AFtswrej1DoGudZOn5UxUC7J+wvNfpSV1KB6XuZOqSpzKYp3nXg0Wus/UC2XPjMbS3+39ei9U3s+&#10;xOccM8LdI9y+/ZtV01j6m5XK3G2t9A/Kb+MlGflScVSqwcJbUD4HTNbReR+4FsJHLVhqF3+9o3sJ&#10;1yLkPQgvlsCP0v93NbT3gHBVxrgzVoiwyITfCMHNsKZWsL7Ncy3QjcR9ogDX2c/kPE/m0MJbMqeC&#10;Vky8sEm8Sv9gpTJ32zSW/iZ8a/qOUM8oZoS7B4gaV//k6YOHH2tHf2NTb1YpcRsE7QzRnmUv7KIu&#10;cLchFmCtJEMpyrkVpzcbVO9wjTmEZLNZC6GBRuGRD4HEv4yQYV6ExBtK5jUKsXoHoRXfAyVai95U&#10;VE0rmVMLb4l7KmjLnFOb1q7Wjv6Gac4/ihpX/+Q+D/a5wIxwJ4hw7eOvmeb1O47j/sJmZZhSkkvp&#10;t8CrwMKbe0a0CcrAXLZOTUHR3KED9Fq4WolbYTtU+lwQWhcn+SLYIjBrixHuOlu/Ea0g2IZwV5FN&#10;BWQzmRvigNIFJtOlUkH5RSFeryJzz4RZ4q06jvsLpnn9Trj28dcmMoQZgBnhTgTNBx8eNxtLv+56&#10;3q9qrcRPlgjJ+C0JZiy8FrsOxv8V3GN3UdVFN/WrehrWCqbJl+klUEdtb/0BzLsQ9j9/gvHagF4Z&#10;AkufP3cXNGxfQBBxo3S2eY/NML1+ZCRwWBR3Ini4AZe6ErAbP1TsanhN5qDfkjm5SbzqlOt5v2o2&#10;ln69+eDD4xMZwnOOGeGOG82ln6zVy3e10t8DpI5Evy0MsHA+DoaN30d7PZTFeq8FVzo7P/cYbPoE&#10;tALfFguelem1AJXqJeBBzzcZs9PR0JqgH7f/0tbG/SFzohMOtogtgy3zIIoJ18q/w6SGrflQK4ul&#10;fL81xAVyw5M5uHBePhg/0evd9O9+T61evmuaS39lkqN4HjEj3DEhaFz5qmku3Ubrv6y11pvmUdiR&#10;6rCFkzD3KpOsDGv4Yq3WS4CSKqmdUPfSI7Kj4HFBi7PiiDWXxXa3LNNrcSp6CXjciClkE0Ut3HbY&#10;m6GQwFHQ7PudjwQFtUrvU3Q7vUdqUSvSYo3Joi5zcuGUzNEw3qWVEv+u1n/JNJduB40rX92L0TwP&#10;mBHuqLj8zTnTXPoVzyn9c621lOkrJbm0fgsqC3DgTfYiI/NIVQJhFknbCixc3aFnwCFXihQgdisU&#10;FPvznK1WbT8ZJajRGziD9N6TwKC3ndeH20aq5wZBK2j0bRRN0kbFxspnXxSPMyXIe49DMkcrCzJn&#10;o57A2hnPKf1z01z6FS5/c26/RvisYEa4IyBcv/p1c/b0Pa3114GM+2BDVuDim+DtnVTKYZVanBYp&#10;QmiHcGMbS/Jw8kTSzIEibgWvL1OBXbId3Ezxg1Li051UpoKh1wdrbf6mQaukC0Mhn2kU59UqJZta&#10;Fus2TR8Ljfiri6AB+P05w7vgY18KO8b6+XlnZM4qLXM462bQ+uvm7Ol74frVr4/zls8bZoQ7DD57&#10;f9E0l37Vdd1f0VrNQSwgEHYg6MDCGahfZK+lTurEFV0xq1mg5klAbLu+3D1uBV3MrTBHr8XqKCGO&#10;7eD0WbhKSZnwJBB3aduEJf8xfyNKyS808hnOefLYGZCN0c4GzGzxUpX7YTHrNkBKlg2iafFea9su&#10;7UPAkbm7cEbmctiJSVehtZpzXfdXTHPpV/ns/Zma/RCYEW5BhI2lHzBHane01pI+o5QIf3c3wKvD&#10;wtvsZ8r7fKnXArNA1ROZwocDnj+KW6HO1tSwzg6BsJrT60Zw1PbFEqMislvTuvIanp2M/zY0cFTB&#10;oXgzSU4CWV/1pv82tnSLqJGFQCNIU8ry4F4cmHO1lB27ehJJhYdkLnt1mds2ylq7XzNHanfDxtIP&#10;jP22zzhmhJsTt2//ZtU0r/0T19H/WGtd2zyvBh3xeS2+DJVz+zpGgCNqayALpMDhi5Ycl7PIuhV0&#10;TCbb+WH7UYYtxQ87Wbh1tZVwmxPKVIjMVpdCHsI19B7vLWLJzxOfV+Lmu4nrpNV3r0GBtp1wxxZ/&#10;zWoXSjHJdkM4USn2+kKonJO5HQUy1yEJqlVdR/9j07z2T27f/s1Zi+ecmBFuDoRrH3/t9MHDj7V2&#10;fi8Q50BFcVBsPg6KTUfX2363QhZVD260hCSymC+JW8FSzK2gkIWftXIV21utJeKO7DF2KiQYFWEf&#10;4UI+wl2n15eafbxJqplMhSYicJ7cs2jBQ0KeebEMRCAVbbEVf6zYLYdAPQ6qzcdFE1lr1/m9pw8e&#10;fjwrmMiHGeHuAtO89rNSwKCrm77aTav2ApReHMt97o3lKoKF8mBLUyuoeHC1FS/aGIedXrfCaoEi&#10;iIq7NVNhu8BbnfTonWBSiQq+6fWgW5vPo75qe/239QxLJzKTWUt+IxMwC4xY8XnxkJg0i7zGT7Mg&#10;fAOHJ2nd9qP0osz5xNrd9O3qqut5v2qa1352D0fzVGJGuNtg/c6/PmyaS0taOz8CpJVi3Q3ptnDg&#10;TfLHvbfHKiJ1eK8pgtnjwFEG5LhaWdyOEr/fh5l0gkXSiaDjY/9aznu5eivhbpezn+SX9mQqmO2f&#10;Pwp6dBBiEs3Da92+irFqhqXrceBMx9alT687QSHuh7x45KfSj3nQQPzFSXpbFMGpPddsqMrcL8/F&#10;vt1spZrzI6a5tLR+51/vrSrlU4QZ4Q5A2Lj2fXMLB+9qrS8AMTP4EHVh8aVY+2A0dJDUnhstUZaq&#10;V6QdzDhk+StI1DtrSSaEExqxYh0NH2Us2axbwdXwOCf5V9XW+3R3eG2/hQvDyUMWgUHecx60w94A&#10;VjYAVok3o8TX/UUkxJu8J0/LZ58HLaRMeNNXbAcH+rJ4EKapdaGRDWDfGmKWz8paiLqyNtKA2oW5&#10;hYN3aVz7/v0a2jRjRrh9MI2ln3cd55e1VqVN08VvgePCgbeQ8MlosMCVhhzra6W0QqnmwYMWPBr5&#10;DrCQkURMSOGsl6ZulR25/9XY4XpS97oVGjnTBw7QFzjTvVKM/RgkYjPuuNkW4z5nYKo94LVZz3yF&#10;zGahRDsieS+J/GNe3I16NwGtoDLgtJAgIm0XpJDP+MQetSraHvOyJhxX1gjEATVVwnH+D9NY+vn9&#10;Hd/0YUa4CT57f9FsLF3Wjv6zQBoYC1owfwxqF8Z2KwXUq4OtmaoHn7fyZwpshyOki1cjBFoFXvNk&#10;sYZWyK9j4HMrZFKNW8kUcSuUYIuIzXYCLwDzujdTQTFA2WtEbNFRIF+V2VrmecZutYoPJH+Px+8k&#10;LcSQz/NATnPTEJdhxwTdjeCIC8edrUUVCe6SVrNF8diKpJ8NQocxbXa1C7JGgr6AmqP/rNm4fmWW&#10;s5tiRrhA99GlV83R2g2t9BtAxoXgw8KroMcvnHTYHby4ksDWUl9gqygSt0Liy3R0WvzwZhU6gfyt&#10;6sKqL9VoCcFY5HEet4KDBI16AmF2+4XssDVQNm435CDhmjwWbrOv4KE/4yCpNBtkhEYmf57KXXpd&#10;CVhJz/PYvtx5pZNmM/gRHB2ymWUTuBZIc8wrLbjUgg+7cMuOuPHp47JWoqDXxaDU6+Zo7QaPPnxt&#10;lMs/K3juCTdqXPsz5Vrtqlb64GYrkqCdcSFMpk3rkQG/s5nAVsmFD0csw1oopWlXWQnGMnCuJv5K&#10;ixBzOxRLK/GiuAXcClW3lyh2EiMvMThlbZzoH3Ze4ZpumCqKGTs44yDbm23z+vF3llchLNu6PTCS&#10;VTJo3AkekfqO5YYwTN/mG0Y2ct/ISapeEpeWE2emvN8S4h0eZQmoOa6soXg9aaUPUqt+HDWvfWOU&#10;qz8LeK4J1zSv/4zjOP89EDONgWADqgfH6kLYDrWMJi2kaUfJcVar3sBWURwlJUIV+24TIjwEHK9K&#10;Y0SFLLpselLiVugvlBgEt4CITYte8ovM+AM/g8h+t9QrQ9oiB+QzGXRkr/d9Z5CeCPJghd4c4dCk&#10;mQbbnWge+nEQFLFuF4dIBbseCqnWSqkrw8b/0Ui2RK0ET7rwQWfEdL3aBVlDwQaQvllHO3/zeU8d&#10;e04J95sV01z6N1qrHwXSLgxBGxZeBO/0noziUGbxRkYI+FjsY7XEgS0LS0M62srE1md8D1fDcmYl&#10;nQYWS2Ld9vNRQiKPcvg1Kn0uBaWgs82KfTBAFWtUX2Q/+ods7e7ZAw1SH2mSRjZoI6gMqOQzsT88&#10;Dx4E6ftPvvNSettNJN/H5kagUyGdEwV9MLeslA/X+1wkfiSbsG/EurdWNhRHw7dbI/p3vdOwcDZu&#10;65PtLuH8iGku/Rv45l5mEE8Nnj/CfXj5hGmeWtJafyeQ8deGsPAGkpW6N8i6FZSSRXEEOFVJmyxW&#10;XNgIJLA1DBa81FfsaVjvO7eedyTXtBsN0B7Qcu/d0J976gyoIGuRti1PGi36kWwI43baWLZatLsF&#10;9NdsJr/V9ubfZjEo8zowMJ+DcDv06uz6ERzJDCw75OQ59zKPQyOfVxGmWgMetyUDJplC1opexMky&#10;vBP/nKnIdxbGp6tSX672cFiQNRWF/alj32map5Z4eHkYz8hTjeeLcNc+PG/qpQ+11i8AadWY1nEh&#10;w95nNdZiC9RRsgg2EFdA3U2j/VUPHnWk025RHCU97iduhf7j/queBLP8PtJVOd0KVXqts6Sj72cG&#10;PomksGOp03v09i2EWrImxg3f9OrZWnYn3HYmYBb0VZhlMUfs+skGCU2+god7JiXPJBsku+n6pAvS&#10;1UK2jYxF7EdyAiqCmx0JwmbRCeFsReZGgsPA6xUh9c0MDTWqTxfAlbWldaY6DbTWL5h66UPWPjw/&#10;6h2eJuxb3vReI1y9+ru0W/m/tFL1TVrxW1CuQ2X/vvNDLnzRkYXoOXA3hAsuXHThg1AWv6fFQrnb&#10;gkqtmA3ukXZmcLQs5EcW5voswDfL8H4bQtWrW+tpeBzB4g4W3MBJpKARuypKDpsfeYAQi2fhSyWD&#10;3KkjP1F80rCRpBclP9bEP5s2mjxWsElRSoGyoOewznnJk401bI0FwgjcJiKeuJW1umFvHu1OGQfZ&#10;Vj1J/m2emsP1TGWZH20ty42StxFvdE/8tGAlybQookP3aRwETWIDCrGwD1fg4IDne8Cxsrh9yo7M&#10;m3Wf8RxB6q9C50asqicCllpxxDiVS2b16n/sLr72/47hLlOP54Jwo8bVP+WW3L8NxHk9Vsh27gi4&#10;p/Z1bEdIO7W6Wiwa68rieL0CH8U9J7VKxWfeqBU7Vi6UxEJ2dKaoYcAieqMKH7XlI0qsPVdLwv1u&#10;QgRZUodYjza2dLtWSo2VhZqFk6bJYbMsQRXrgHJAO6BdcMvgJKToxj/O7gMAxOuoeCXzm4TOq0ET&#10;Nu7KwEwkfkXHhVKZNX2WkJIUiCDW8U4ZB55OtXGTCrPd8IDeU0BkYdDM6z8pJPAjOFLgS19FslJq&#10;pfSaoZEUvhd38AFX6A2AGpuS9cionAf3LjQfQakWF0lQ1yX3n0WNq3/amX/tF8Zxm2nGs0+4jWv/&#10;teO4PwWkegh+GxZPsxdtb/KgFufkOnFmwj1kMZaQ9K3PWmlFWtmFq214t4CMwzHgQezHTfQLmmw9&#10;BpeAl6vwaUssalSvW2Eny9pxoeWDio3WsoGyNdJjzdHUXUtNJxatB7yU/w3kxtbprIitT29Bfnrg&#10;A00WbJc3rUMrUqxGipZR0L4LpQicQ/Tbu3MuPI43sMjCgRK7YjmbChbBvFfMn2e3Iejt8NkAV0I3&#10;gtd3mTdrNhXjyQbuxial756CxTKs3oFSVXZla3Ec929HjaWDzvzFnxrXraYRzzThmub1v6Yd5y8C&#10;mcqxDiyep5jMyGRxyIXbHajGFuhKF07FFughYKMKy524dj4+7n/YhbdzHvU8hKgTC9TZxq0AkjFw&#10;pibaubWYSLZ3K1jgCXQaHAoPccCpcsA1VEoahUcvpSjSZTst064EHAIFZQVlDQc3SWoeuo+gdRtM&#10;EPfomYfyAp49RKjlcw3N7vm3a8iGWotTuwID5woc04MI5kr5rcykpVK/K+FIZXfXx0ondXskwcfx&#10;9y05HJPuDfAqcrqxFsfR/61pXq/puQs/MfZbTgmmZeaPHaa59NNa6x8DYjMtFB/h4mukiTjTgaxb&#10;wdGSG9smXRwvKNiI+5NVXSHAbiRR/zdyvpWDJXiYw60AYhF3a2KV1R0h+bUIjAOadWg/gu66uALc&#10;MtQOcrhSZ69bCk0W81Cez3xGIdgV2LjLorLcU4clqGl3rzB7EKYqaZGRirG8ihwKIfWTOT/aBrDa&#10;Ke5KAPgkLvxIMjyMLabVWwxzsPg6rF0FpyRHJGvRWv1F01wq6bmLPz6pO+8nnknCNRvX/obWzg8D&#10;bHbQNSEsvMUkmpGMA1m3gqvFBXAuM9lf8+BSFC8eLUGNdiiL5JUc3+Jx4H6fW6HB9gv/BcB3YS1J&#10;xoxgo/uYee5B/ShUz/F8Jbm4oI5C/Sgl4EvxbxuhxW3cgmgF5k+Cc5TsxhMgqXVVL06FM5L2lxeR&#10;le86b9nwjc5WycduCK/v0mhtBQmQ1TNE7UdwaqK9HDxZk+uXASvBCmvRWv+Y2bjm6PqrPzLJu+8H&#10;nrkVYxpLP6dVhmxDX/y2B6aXbEHcConK1nYi4O9UUhk/i1i7jZw5ug7il02S9h0Nj7Ytno8gvMXL&#10;rc84bOG1EnylBvPzh2H+rVhb4pmbOkNh3lUwfw4WXxXxltWPYPUShKJccdumHSGSDg1FlDm6ERzP&#10;eYq5aVJ5TZB7dUI4XN3dlXA79vlmc3UpONbhoGRtWtOnweD8sGks/dzEb7/HeKZWjWks/bx29J8D&#10;UrIFmH9jH0eVD0fICFnHvrfHA56XVb2yxDm6bYmC74ZsEUTJEbLuQXhXyGLlQ8lRmj/J2QrUpnef&#10;miLUJAq/+CVxW0VdWLtBsyXFBIGVDfVgkfQSKxtlntBuA/G/VtxeV4Kj4Owu39+NpL1SJljWCeHY&#10;ENbt0JXoyRoNu1m1sT/3rEk8PjOEG5NtKq2YfHHzr+/zyPIjKYIAIcRHmdrKW1YUnlBpx4HN15Xg&#10;zoAGkf04Tvo6ixQe3A2AxmV48p58ZouvwsF3Y5H1yQj3PPsoQfkVWDjPO3U5IVQjCSMcD3MqAiFC&#10;7os5v4LtXAkv7/L6NeQ0Ve4jaldL6XcRBMDl9RFE9Odfl6yFXtL9s88S6So7aemmPYBpLP1cr2Xb&#10;lS9u7ulShHsMfN4WqxUAK26Dpi8WUiXWXjBxmxeVKVKwFtoBvFnbmSY/jCTq7UVQx3Da6VAuBYxf&#10;0WCGflhAdb6AjYdQW4j94Km/9x7wsJv2LGsH8HZ190DL51ZEZ6pub1bCwfLu1u0HHQnoZQWFWj68&#10;WiveFvVjP7bmIzheK07Ym2heFReDW970bZjI/Lyev/jDw15yWvDUE65pXv+ZHhGap5RsE7zfiYVQ&#10;ksqsKE2A74RiBSflsFcDcREk+Z2hkWPru9uIm8MaKxsKo1wO1zTFyidmGCvCO7D+QCL0Cy8CB7hP&#10;WuUVGklTu7AL20bAB5kUPpBTkrG7pw3eiKQasOIUJ+p+PADuxpoNABtdOFmHk8Uuk2IQ6Rr7s3ru&#10;wo8Ne8lpwFPtUjDNpb/aS7b+SGT7ANml9xO1Pm3ZREQ8MnC+2qs98JonfwszwRJXD9DRtQ/FZbD2&#10;OQfrisO1GjOy3We4p+HQV2DhDKzdhNVLtANJvQPZOE/myD753KRBuQTdcPc83wYiPF92el0JmuJk&#10;C0K2if/YWFmGR3d91Q6Yey12L2RFb9SPmubSXx3lsvuNp9bCjRrXfsxxnJ8G0tQva4f22T5BKrpQ&#10;cMDLl2o1CTxC3AqJpRBEUsm03SLwgcvxZFdx3X07Ajx4V23AyjXwqjB/nplPdprR5XHgcSfUomfh&#10;wDs5hGoudXq1KrqhlHKf28WUutSVzbnflXCxVrwk6Hooc64U91vbCOCF6oiEm6DxcVx94W1aulEU&#10;/bgz/+rPjOPye42n0sKN1pd+aAvZmmhosn2MkG3Vk2quRiD5rfuBI8SLIBPc2qkfVwk4WxWhFpCC&#10;CQc4sbEBnVU49Fb8uczIdrpR5rCneacKZzw43W1A+MWOr1hFfKYJ2Sa2025ke9OkXSqIX94NJYOi&#10;KNmuIOulnGluWXPHRLYgc9dEssYTIXPH+elofemHxnWLvcRTR7j+ytW3lVa/CKTC4SaM5RWLYwO4&#10;1RCyzXbPbQTw6T6Rbj3jVvA0PNml1c4h4HhZKtQO+wFvO+ucmC9D9TTTVlU3w+445sDhuXnR/Hj8&#10;HkT3Bj6vTa+F2o3g+C6eoiR9LJuVkOR1vzQEG9zu9LoSQgMXxy25eaZBQy8AACAASURBVODNdJ3H&#10;pKu0+kV/5erbY77TxPFUEW7r8aUzbkn/htbK3dRGCH04MHzqVx04Ni8BqYz4n5BuKMelvcZBVxYP&#10;xK7pXTVpH3K6cZN3nDYv1DxwD/CMFhE+X6hdgMNfhva6+ODtcs+fDb3NKDW79zq72R2gjxvAS0O4&#10;9G9ZUVZLBOXbIZyoTohUDrwuaz3uCqy1ct2S/o3W40tnJnG7SeHpIdy1zw9WKpXf0kovQqz6FXRg&#10;4RVGreE/Q9rfK0FSybURSjbAXqLfrVByRDxmK9Zg5X1YX4b5E7ilidZhzrAvUDD3Khx6GxoPYeXb&#10;JNuvQ5pXPaitez8+G+RKiKSJZdGkwDaimJaksAVGHufJSsjTJ28rHFnrQUfWvjSnXKxUKr/F2ueD&#10;5H2nEk8J4X7LM273N7VK+pXbWGLxBfJJP++OU8ju3MpkKSSk2432nnSz2QquijVps2hehSefwsGX&#10;Y3fKjGyfbXjyPR+8ACs3ofUx86RZDY6SQontuuKsIbm6W1wJFl4ewl656adkaxHf7Ss5vFefWbix&#10;EbdbKoyqrHm/TfIutNLHjdv9TfjWBHqHjB9PBeGa5tw/0Eq9CsRtcdpw4DiDdeuHxykkYbufdCv7&#10;QLpZtwIKTKyTS3QXHr0HlQOSVpRbd2qGZwNzcPDLUJqjvrZE2UiFl1JSwPBpd2vzxxZwsy3GQxad&#10;AM4N4Uq4i4jwuHFjy3YgZcC7hWUvd6WqrV4WN9lwpHtQ1n7QzuguqFdNc+4fDHO1vcbUE27UuPYT&#10;Wjs/AKRkW1mIBVSKYVutlgxOA8emgHSPEH85VpLbrQOdRhc6LTjylX3vVDHDPsN9ARYu8oruEAQy&#10;R9y4+vByR8prG8i/n3SkKaTOuBLaobRbL9oyNQIetNNiiSAm3p0cqSvAe20xGpJquLIjmRHvtwoO&#10;AGTtVxd6SVc7PxA1rk29ju5U5+FGzWt/2NHO/wakVWSOJ8GEgmgDHzfhSH13XVAQfdqHfRU8iahH&#10;2ZlM88N+XLXiVy5H8JJdo1arMo1ZBw1EtOTIbk98SrGOWJHT0R9kKzaAay0hVU+nR/wwknzebFv6&#10;ZA67SvrYFcW1QKzbpP9bK4DXqtIpbhBuGhHUr2YI31gh/LorDUyHRuu6pItlqtEiE/0RZ+7VqbV2&#10;p5dwV268aLzoutaqNGphQwtpS1NxZVc9UhFR793wABGFSdrNEP/TicBT+cW/h8XDENqtDc7WOuBO&#10;13JvAA8NrHXgaE30cycPcTomc1YppBppD2Q3V5FjecmBEyVJxZsmEbUIsWxDm5LboJXdCsQ6HWbu&#10;JkU59ZgkWyEc2qYMOBmPQdYdpHm6QSRdRY4VH8JW9BVGGGN9HTgXOHj+83FcftyYSsK9f//X6sfm&#10;XrqmtTqdpn91YaF42l0DuN6SVJik5UgrENLNY+kuI111s/6vhHSVFY3aiaB5VVbP4stMi1X7BFgx&#10;UkkU+tLz8a0c4ipFYaOAdqdLNwgJI4MxFmtTl1B2xqrkJ1ZRc7Sm5DqUyx6l8vgDiddDaLRBubIR&#10;L7hi2U9LEt494H5LXFBJ5ZeNBWWsEW3cYUp3Qbo6l+OKxsjIz6D5/xi4lbG4Qb6zdiD//0Z5zL7M&#10;tQ/Fyo1b9Rhj7zxs3nz1xImvbYzzNuPAVBKu2Vj6Na30f7D5i6AVp3/tIls/AJ+GsNanZA/y5c/n&#10;LOFdBu72yd8lKTWMnXTbsPwx1A9A7ZXdnz5hrAKPojRLwlGyeBcrcH5sq8bSbrXYaHcJogiDxtEO&#10;Wqu4XDk9XvRzhd38D1gkg99YS2QsmAhHK8oll/l6Dccdjx9oBbjZynQojpXcDnl7IdidD48jWO2E&#10;BK6LLsG8khzdYa3yTyJJkUx8t9uVAV8PpX1TUkgEUgzRDSd5EmrB2ieb7dcBjDX/j65f/NpEbjcC&#10;po5wo/WlH3Fc/bOAbKV+S6KSavgDyM0IVvxUnwBk4rUCmPN2V2S6aWSyuX0Ek5CutfClcZBu9zNo&#10;PIEjr7B7a8LJoQM8sCJukvTgcuM26N0QXqiNp3Sz226x3mrjhxatHVxHo5TaFGIfFTauoDLGEEYR&#10;GkutUmLhwByj2lghcmRWSizJyKQdO+ZKcNQpHpAaPzqwegsqVai8OPRV1oFPWmK0gJzuDni9lWk+&#10;8HFcEZm4ECziL1bAq5UJyyXZh6K+Vqql/tzQ/Khz4OLfmORti2KqCDdYv/Jve27pXwJxkKwDpTqU&#10;z4187ZtGUlKqBUn3cjf1i4Vx6WIp4zYcG+muXZIZuvjOCBcZDcvAchAHVeJmk4kgThBJsGSnAEle&#10;NNbXaLR9UA6uG1uyYxj/brAWQmMIw5Cyqzi0MI/jjuauuexLpD6JvhPPkaQ/3cGyFAPsq8uh8aGY&#10;4QvDza1LnbTbc2RFjzkr/XgfuNvnQoispJ0tlIfL8x0K3c/A3wC3skm6Qej/du/AG/9qj0awK6aG&#10;cO/f/7X6sflzN7XSRze77GLHqmv7WRIxzUm6l7si/F1z5V9l5XmrfkpGyTWGJ90mPFyCxaNQ2pvQ&#10;UxYRkpGx0pHxl5z0qAxpoCOy8HZltJq+xtoq6+0A7Xp4jh6bJTsMImMJggBPw5GDC+gR3A3XQplD&#10;Na/XbWVi32kUz5uT7j5mTQd3YOUBHCt2evrcwuOurIEk/pHddK8Fcvqream7ohMJKb9c3YdzWvMq&#10;oDa7ABtrlh82PntpWvy5U0O4pnn9n2utvipfW1K2O/7Gj7dMPIF2Id1rgURh63EfMD9K1fcbwCdx&#10;AEGPQrr+57D+CI68xuh2YzG0gTuRdGp14mNxPwGOy0/d3mjwpNERonX1dEX3Y+ItuZqjhw8NfZ1P&#10;4s+y3ke6CcJI5lDZlSyH/ck5acOjj2H+cNxCaWd0gcuZ1MhuBEfKkqueyII6Oq04G1u610iwsPYR&#10;eBXEbWQxxv6Gnrvw7+/XiLKYCsKNGlf/pOO4vwCkftuFM4y7kizBFxaWO1st3UTtHsT9kLS08SN4&#10;s9qbK5DkPla8XtJN0l6+XNtlq2hckVD/wXfH+dZ2RRP4IrbIvNhtMGigm2QLvDOssqMNeLC8RoSm&#10;5Ln7atHuhjAyhEHAgXqZ+fnh7LIbBta6Wy3dLBJfr6tF4W0sqVFFsfqBpJjsorB3uSviNK4WMnUU&#10;vOqmQcOym8Y1xp7uNRJWYe12rz83Cv+UM//a/7DPA9t/wvVXP/6K6zq/pZOQdNCByjyUhnfy58F9&#10;eluCQEqYEAdCrASJ+sk2QTa/N0u6gZHJN7jVjYUn35b3OEQBx7BoAbcC2VSSINh2SD4Hy/Bk21hf&#10;Y60dUPI8HD3FTJuBBfwgRFvDiWPDlXHkIV2QI3c3EhI7WRmjfmxetD+F1hocfpdBAcQHwJ12arEb&#10;C9V4zqz5seA9aWDMU5LuNTXftP85dBpi6VqLMcaGYfSdpcXX39vPYe074Zrm9U+1Vucn5bfdCYNI&#10;d3NcsbDHG6WdJ1Ex0t2A5Wtw6BQ4uwnpjQcBcDOURpQlZ2eihXTskRk+CPhw+REhDmVvr6Il40Vk&#10;LIHvc/BAjVqtaCtFcS80g0wgbRso4uBSKCeNM+VJnem2gXkAj+/A0Yv0J3h9O9NFJIG1saUbaygk&#10;6V7HajuX9o6Kzy2cUkMEHvv9ucbe1HMXzk9giLmxr1oKZuPa39BayQdgLURdmHt5z+5/AjjVJ8uY&#10;IJGx223HrgGvVmXRZFuQe1rKHz/oJAn7DSHboxf2jGxvWviwLZZUrZSPbMN4o3hrCLK1QYe7Dx5h&#10;tffUki0gubuVMqvNDk+erBR+/SuOkG2SErUdLLJJ12O31M02fBxsr/g1dujjQrYPl5ByBcFSKKTa&#10;fzBRKiXbTiSb8hsTJNu7SLHFozZc7Q5xgbmXIfI33Qpaq5fMxrV9TRPbNws3WP/4t3uu95syithv&#10;O39sKFGaUbGdpRvGvrY8ugkt4GoLyp7UqVtkN2sBjg9v+1dh8Sx7IaN4H7jfkfuXCpgFNg56vF4t&#10;PspWs8HKhk+p5G1ZqE8vFEEYgomGcjFc9mUTLjk7W7rp3dL0u4UyvLxn5lAEjz+Aw2dY4Rg3O5KV&#10;MGh8iUW+WB5n4Usv7gCPkrJgRwyfVgiLOXq1bYF5IDrCGX9uEAa/wzvw+r8c97jzYN8I1zSXbmut&#10;z2zqJGhnT32a/bgH3NtGrKak4fUc6Zo+cKUtlq2r5ThvI3g7fAj1o0zaw9VCdEp9IxN1u3r6bV8f&#10;wLmq6AQUwfrqKk3fUC7C7k8RosgQhgGnjhf3tH7QkbngFCQKP06tOlndq+o1g12/y7e9M1S9rTM1&#10;m4XzUmUy6V5fINYsSjIf+ufvsPOT1nWRB0j1Fu7ouQv70iliX1wKprH081precPWCOHucxnrSeB0&#10;Tb5Um3ENVFzwbb726SVEWyCwUq0VRvBW9Bjqx5g02d60cC0+i9Zi31teslVIkvqxISbzysoTmoGl&#10;XHoq9J+HguNoXK/EnQfL5BP5THGxEgdiC9o1ZUeyAO524EogKVqThUYdOENVCbEmszXRYkhEb740&#10;ZrK1iCj5+21J16x4qe+4/yOruvDZRtFvAOGWKIg7RYDW6rRpLP38GIZfGHtv4bY+/Q5jon+zmZXg&#10;t+DASVDDRYVXkMnoIaWUo3oOHwGfD1AISybh2zmi9j7wURPecNapVCeb+r0KfB6vxtIQbz55b2VH&#10;Un6K4MmTx3QiTdlzKcwoTyGMsfi+z+njh2OVsnx4iET8q0PsSdkA7JHq3qiyXevKaanuyGnJj+BM&#10;dbzpXgHwRZzRoXXv3DV2gP8YOW1WnCFzfO0jWL+36VowxlitnX+L2svfGuFtFMaeE65pXr+htXpJ&#10;XAmx5NQQroTPrXSz7VGOUlDWcLI0Wh37dqSbpIztSrqt62CqMDfZU8un8YTNZkgURWTEL1c0/Wvl&#10;yRPakXpuyDaBseB3u5w+cYQip5YbRkRdKrtkLuyEbijf88Xy5JveL3WhaaBchjf0+M5nAXArLhJx&#10;M0SbzY6Z8+ISYtK/dSOJjYwkidq6Lp1/ndK+ZS3sqUvBNK/9da3VS0Bc2D6cK+GKLw3sKp5YDclP&#10;xZUv6UZLnjNsw90jwIuxe4GMeyGZHB/udL5bvyxK9BMk2ybiG9yIy0lHCVJ1I3il4OpdW12hHT5/&#10;ZAvyWZdKJe7cf1Todee1BH/CwufhFMnGerkt/s5J4mIZTuPzZueLsZBtG1ES+7Atgdmal8pHRgY2&#10;fCHUdyoi/BMYwGZywu0Y9KdrrwjnZLMWmtf++ohXLYS9s3AfXj5haqXPtVZempVwHHSxg8onITTD&#10;NMfR2FQPNUGyW/pRft3bQVgGbm9j6Q4sCmhcEef8ELq9eXELeNwWF4Crh6e7pLLuaEVKNfOi1Vhj&#10;pR1RKXk8b2SbRRRZotDnZIFAWhchy5rLaCZjnE1SduGNSbvO1y+BcmB+56q07dBCKhubvgSTvYxF&#10;m2Q8uEp6qyXOtyu+zCxXp5WeXx5Xco95CI0HGdeCDXTLf5Fjb94f0x12xJ5ZuKbu/f1Nso1CiRgW&#10;JNsHwHomobwbim+rG8oXZ21a/ZKUra52hh/zUVJLN3vtxNK9lL1282N5XxMk28s+PInT15wRyBbk&#10;cys5xcg27LZYaQVUSs+fZdsPx1Fo1+PB8uPdnxyjjHSGbu+Sn7srlMyByEiBwtoo19oNB94Rq6bx&#10;caGXNZBA89WW+IFrJSFbhVyuFQiZvlAVqzYh22+3U7LNVnqODfqYcE8UglJorTxT9/7+GO+w8+33&#10;4iZR89of0kp/FxC7Erowd67wde5mOo92QjhWkajpu1U4XpHfdaKUGINIsgZGwRHgpZoIlkcZ0i3H&#10;Yi8fROB31sQfPSFpxXXiJnx2cFVcYVhZBBeLXMuGPFjZoFyaju4T0wDX0RgUKyuruV9zCnENBNGu&#10;T90RycZfduHTlpx8JoaFtyTKv3F916euIBbq9ba492qlVG/BWsmnDSJJd3un3FvS/F7cwijRbugE&#10;cKE2gX4nc+eEgxLXgtLfFTWv/aFx32YQ9sKl4JqNpbubsotBR1p8F5QivI0EySquWAiHK4MjtktB&#10;2p3gdG18OYxNYKmvVY9FxnI2anK43q99Px4kzSyz9x0FiTLa8aos/ry492AZxysXzid9HtDpBhya&#10;r1Kt5VN8C4CPEuNhTNGoVnzye32SLoaV96VbbuWlrX8C7nRlIy8PkPjsxk0tT9QGz7tLHclWSJpg&#10;tnw5XU6sMal/GzrrqdaCNcu6fvEUw4d+cmHiy8c0rv+cVlo2sjgPbhjd1ycd2f2MFZ/Pdle46AnR&#10;Vp3xJozPAa/WZNeNbEy2Bl4xjYmR7VIID9tiJRQtYtgOoZHPsQjZPn78GBxvRrbboFz2eLK+kc7v&#10;XeAhKV6daHzR/0RG9P3OBBnj4LuwsQLRnc1fPUTI8rO4Y3ni7soiNHC0DF/Zhmw/iDtnZMn2+CTJ&#10;FlIOSnJzlT5qGtd/bpK3hAkTbmf1g5dQ9hsAm9btgZOFr9NCvggVR3kHlR1mcRx4fQJ5M3Vi0rXQ&#10;tvBKsMaBIcRN8uDDbqrHO050IzhX4IzWaTXoRIpSf3+hGTahAK9U4t7yk9yveQE5sUQjZC1kkbi5&#10;XA2XWhP06x5+F5pdvgjhki/5xa4jWUJZovUjWatJAHthm8t90OnNw20HcKhaLLYwNA6cFE7a7CRg&#10;v9FZ/WCr+T5GTHQVldzq39Jai6s8CqX1RfHCPHxSS8DVojA/Llz14dMC/rQ6cL4EZ1uPOVAvMe6P&#10;0CcNHOymNlX42pHUwOffIiIeN7rPbMnuOOFoBcphdTU/1b1QFit3XEiCxRVP/Lr3xnfpDDQsnGc5&#10;zoHvT0v0I3FvHCzJKTMw4me+PiB4/VE37gkXL6F2KDm45/ZMi+OQcFIUAgqttVNyq39rknecGOEG&#10;a5d/m9b6e4E4B8SH+nAat9kCquRoXYQkt8NjoBVJ5sOl3Ecxy+LKtzm84DBuIZoG8FErDobkFDzJ&#10;C2vFmioiOLL8aAXX86ZH43TKUfIcNroBUThAfm4AFoldAWMmXR0f7e+14NaEQjRfnhOdkIhUdKfl&#10;y+nzS1V4QUkvsyDOodVKgmkJPupKUC3pFtGNhHh3a+i6GxpFX1B/UbgpnuRa6+8N1i7/ttFGsT0m&#10;RriO6/3PQOwH8CVQNmR9zBy90odlBxqBtMEZBbfjwEXNlWPNpVZWpG4brHwA80cZd0/Wx8D1ODg2&#10;Sn7tduhGcLTA/tDeaBAYjfvsSH/tCUqlEstP8lu559w4yX/cUOL7f9yB62Mk9CxeqUpMYwNRyXu7&#10;JtKUWQPpYvycRND/ppECiCzZJhWcoxQ2tIizIxpFdSfKwk2hv+lacNzS/zL8SHbGRAg3Wrv+g1rp&#10;N4C4V7XJ1UNpOyjkqOFnUr6qLnSM+ICGSbW93JULJxazp8UPdWtDCh4GonEFynVwx1tFdh+4Fdfa&#10;jys4lkVSm15k1CvNLqWZK6EwtAKrHdbX89laZcTN40+IFOueFB1cm0AkbQ447cL5zioXtQQDt9wf&#10;CYBtxKTbDKBrUrINhywtz2IVuNqIU+XK8FnR91o+Kxy1mSamXo/Wrv/g8CPaHhMhXOUgIr9KSb5b&#10;ffSWea+4ad0/xEpecZDgyhBHp9NlWRzdDIkrBdWSVJdtIXH/dqxqNl4JybvEWrx96vrjhB/BsQIT&#10;emXlCdqduRKGRcl1aLTz21kvxhVVk6glSfysnVDEzceN4x4smlsQfr7tc04Dh+JNJZEutcha9ocU&#10;u89iEdF8gDjG4w/jWjgsXBUvwk0OGzPGTrhR89o3tFaSimCNqCqNocOBIj3CZN0Ljpaj05OuWLut&#10;nNdbRHbVutvb8UErEe3+tEeOsQGNZVj80sjvI4svgAfjKPXcAYl1m/sbCLu0A4vnzOh2FHiuy6Oc&#10;3SJcYit3Eq4FMjKjkUg9jh0HvgRrj5ASncHoNyZsXEX2anWI1jkD8GIpPQGXXLidQ061B84J4apU&#10;wvFk1Lj2Z8YwtB6MnXCV0j8ZPxC/yPz42uPNA6/U5ItKUk4S1OIOoldboq+ZFy87cLoq6SjYtKyw&#10;G0nGAADL1+HwxXG9DUDIdjmR7Jsgt/mR5EDmxfJqE9d9drVt9wqOo/FDES7Pg0lauZCSbmgmRLqH&#10;X4XlTwb+6YaRLthZCcZ2CGer0qJqHJgHDlbSjsidCPIn6cWYO9rjy1Va/eSYhreJsRJu1Fz6L7WK&#10;hW2tkS4OY05fPgC8U5UdspPx1WSt3dWu5LHm7Q11DKnp7mb9aI5Ul9G6CotH6W+yNwrukiHbCSIp&#10;Isyb+Rx2WwRGzQocxgTPc3mymu9w6yJtdSZl5UIacA7NJNwLdVg8BmuXen57y8p6zMpStgIp7S2e&#10;ILoz5lR6+i07UvlWCOqIcFamGCJqXv2vxjnGsS4tpfiLyQPRS5hMh3oH0aRdKEkqSqIYlqAay9h9&#10;3M7v2z2CBBgS+TzlgNnYkIt745N9fgjc3wOyBdntDxfwjz1ptPG8WaBsXNBKERqL38238k/q0eQb&#10;8yAhXT+aQCDNOyMLx78JiGHxuJO2jFfISfJIJb8RkBe3LDzwJecX4hZXRgSvCmHuWK8vV+m/MM5x&#10;jo9wW5/+Ca1i+S9rRFh87HtYL85pqfwKIqnKSrBp7XqwUsDa9XSmvY4FjwDmXh3beJ8AX7R3r5Qb&#10;C6wEJfJW7PjtDUKrnqEGkNMBz/NYWW/mem4NmbN7QbqJJskn486OOPAmdNrcC+C+n4otKWSNznvD&#10;y6UOwj0kdrPq91a6JZlM9wunMB0S7kqt3GO0Pv0TYxru+AjXmOivAHEJ7+Ss237UEcWwg7G1G5nh&#10;rd01P42gOj4s1BcZ10e0gdSbj1OwZCcEBg6U8o9+daOD586s23FDK9n4Aj9fFOfoGJTE8iAh3YY/&#10;fqWx6MAb3POhGk++pD1OVUu20TiwjBQr3e+khUL90Eryfe8WvfjcMeGw2Mo1NvqrIw43HdM4LhKt&#10;L/2Q1loC4daAM3nrth/nNLxRE8Ldzdod5FW7HmuUaiUO90Nj1IQLkQaPSSfdvUBo4HjOHmdht01o&#10;ZtbtpOB5bm4r9zAyX82Egmf9qHrwuCW54OOCgwRqO6EQTDcS3YjXxrCmVpEqtS/i7tiD0ikTnWyQ&#10;NfcgbzBnE4eEw1Ir93i0vvRDo44dxkS4SvPX5EFi3Y4vM6EIKoiY8aHy9tauo+GTtlSpPUJk5a4G&#10;0I7SahgieGGMxt5H8S48qmh4XkSxIth8zuevNFoz3+0EkfhywzCf0/RgeW+s3AQ1D+62hMzGhRdc&#10;qFjpi2YUvDWimFQbETS/0ZbsrZq3tbOvH5cXH6ukxSRayfMKlzjPHe2xcjc5bkSMTrjtT/6g1lqi&#10;SpuZCaMXOoyCswper4mV12/taiW7emjhi1hWLiLVLugEosM5Llz25Z7eHpEtiDshr4Vuo4DA7J3l&#10;/bzCdV1Wc1afnSAt8NkTKCkpv9EWrd5x4fUq0B6tZDdCZEo/bsnj+gBd6ETHoerAuzUJyL2AnBKM&#10;FdfJ48KylYd7Mxa0foH2J39w+HciGJlwjTGZzAQf6nvrStgOVcS3m1i7/RaDo+WLqGa+wFYEh73x&#10;bRefxv2Yxi1EsyOsBPzyagGvrjdxnJl1O2k4WuHnNFs99iZ4loWj5FR0eYSWVIPwlcojSt3hvMSf&#10;WfigJS6+pHNEdh1FRlLMvNideMHtJbQTcRcYaX4IN4ruJvVDPXm5xpifGOqNZDAS4fpPrryplZa+&#10;Mkl4Xw8v+/0YcYYvMz49z7MK3qrJl9LyxZ9kYlJKZB4CKxVqR6KIs2NK13oArHWE0PfSWAmNWAF5&#10;v9h2EOHOqsr2BNpxWMtp5R7Zo+BZgkRPRKsx5+iWj0DzMRI2zocvgPdasNYVos0WTGR7olkLF6rw&#10;mifuxH4cJ+1wcrpesKUUCJcpsq143vafXBmum2aMkUwbt+T8jDxSEHWhNpyC1l3gfotNMRkAY8QK&#10;nStJFc4oPFhCvpSuB/etCGiEsVaFcuUo8tLGE+bmS4yjwKEF3GntTa5tPwIDJ3L6y1rNBkrnjKzN&#10;MDJc16HV6bJwYHfv+hHgCxXP0T3aD5Mc3Y0APvdgODHVATh8Hp5cg0Nf2fFp95Ec9UTpbMv4rKSy&#10;OQrO5SyceK0q639oy7K6CO01cMqATTjv9w17uaF7mjUffHi8Vi/fEYFxIGhLs7mCOU+fRrKTVb3B&#10;9daBkV5I86XRtTK3hX8X/Ccw99ZYLvd+R6yFScgs7ggrwb8v5yx2eLj8COWWZv7bPUTXDziyOE8p&#10;RzPO63FHancf9sSWD+drYxQhbV6V/mHlc1v+9ASJp0Sxv3XLBmNjoXYrXY9HV2YpAgtrH4En2qbG&#10;mKi10T09d/ztwjUVMALx1+rlv7TZzcGEUJmnKNneJz02qFiyK8v/KvYr1UriX32vlV+cphAa92Fu&#10;pJPCJq6FYqXvOdkim9N8Xqs6CmaFDvsA13FoNPMdrw85EtzdD1Q8uFk4nWoHzL0GjSdIZqyggaR4&#10;fZZp09NPtn5c1HQk7s69t2QLElGcF46Lu0LU6uW/NOzVhvfhKvWH5YEVxfRy8Y/ibnzsThTj22Ha&#10;oqNfH7QSt4S+2hozkTWvxQI7ozPPPeQ4tqdBsgwiK4s0D9abLbQzcyfsNRxH08npnD1MPCv3YTI5&#10;Slx6YxW6WTwO7dt0gauhCO4njSezG78iTfGa8+Ar1WJazmNH+YRwXPJFbHJfcQxFuFHz2h/WSkkw&#10;35rY3C4mankjkl0tKTSouPBmVTILLlRFJ6ET9IqOu1omwc2xBRMa0N0YqotwP7pIS5PamPuQ5Uas&#10;J5E3R6TdDXD0TKVmP6C1ptPJp69Qcfc4RSxG4s/thhLEGgvc0yyZF7jcipvBlra2Uw+N6NmWHXin&#10;Vqwl1ORQEY7bLIRQh6Pm0h8Z5kpDvR1Hqx+VR0qYv1YsFSxCap9LjmQN1By44IhzGyRh/6ySI8S8&#10;l+bSWqS6pD0u0Y3Vm3D43Fgudd0XHc79Uu2ObCrcsfuTAyJmnBCmlgAAIABJREFU7oT9gqM1G618&#10;5/UFd2/Tw7JI9AgetofrqjIIc3W92RI9QZJ5sBGAq+C1Grzqjkcnd2yoxSli8QJ3ND8yzGUKE27r&#10;0XunjOHL8n8mHkCxzNW7xFVXVrIRdgqGvaThdEV22qT0NmIcvtxEHHr0vOHPkUXh7eNuHBpZnHnQ&#10;aLXRs+yEfYN2NN0g31n9IHtX5jsQcRzl06KC3tvgFNIsMvFNWysGVWTgfJziNca6ozHicOxglt3P&#10;GL7cevTeqaJXKUwRlcrcX9Ba683W59XtOs5vj5UOlLVofx7J0djwGJKlkDTbKznwSTcu9YuE8O4h&#10;evO5XU6rn8Hiy4XH3o828Ljdq/e5H7CIVnAetLsBzkz0dt+gAJRDEOzOYmV6Vez2A14sdXh7TNc7&#10;XRYDqotwwJmKyK2Oty3rznjMELn+1YVsS3VdqcwVlm4cxmr//fKPBROAV0w34RGpT8qY/M7wuoZ1&#10;I35cENI1VrIXTLh1QiqEBMuOBADKiLJYGXBMG7y5+Dej4abfm5i9H0jaUOd7N5Yg9pnPsH9wHM1G&#10;u8uit3t6WK0kfk1vn+ZZoiy23IZj1WF7b6dYBMoK5iycHfViBfEQWPaF8EuOiL7nhncUWk/A2UwF&#10;+v3AN4rcv9CyCxpXvuo5pVQVzC1T9ON/mBEJLjlimeYRIx60wWu1swZAYOLKMuIEciBSsBg4nJ87&#10;X2jcg3AX2aGr+2zdRjaWfcyBbruNngXL9h1aa7rdLnkkhhYUNPZzgsUoOVIe+/oYCnrerABrV2Dh&#10;jdEvtgs2gPsRNOLjb8mBekmyoToUCfeXhfPiXo1a6xNB48pXvfk3fiPvFQqtPEe5EixTSjrYVg8W&#10;eTkbCAFqBcRpJ8tdeL8tddM7uQMaYeoj9SP5SarFth2vFqug7MTWblxr/VLZR0TkhkcEPOxIutp+&#10;r4XIwFzOt9Pu+uhZtGzfoVX+YNgC+z/HQNZfJxQrcSxwFETjFIbsxQNEPOpaW/zEFVd+tEplWx8U&#10;/WCrB4X74oRhR7mFgmcFCPeXSqB+F5CKEOhiIuNfhFuPRSVHkqzXffioLcpA/b0/faQcN9EJPVAS&#10;+bWSjpWCAslc6MR5vEEkJNRPxgFwIDIob3S3/I1Y43Maeolb8hckd/1wZuFOCbTWdDu7x/9d9t+P&#10;C6lr4d7YUhZegfV7Y7qYoIFUr77flnEqJdoig9wxSsHj/BIPAn1MuG/zy1DfLdyYD7ldClHzne93&#10;tBI3oYmgVNz/uZFmVWz6YhOUHMCRI/qnbZlgx8twFNmpXC1keqAE5xKSc+XHIkeDNtL4MTBCut1I&#10;jtsKUVqLFJwoBYzqhVoHmv7+aCVsh3zat4YQRWUKNokZhHDbXZ9yZfdDbdkRg2I/ynyzSPRlb5hx&#10;5Mh6kt8a3Zc25UPCIq7JJ11Z+25sxGX/DrFL0QqPGCtEfHoY6ZRSTYJn2kFrVY+a73y/M8c/zPPS&#10;3ISrUNK9MnEnDCEy/pWaiBzfD6SKxHVShaLkQ3FjDQJj4U5H/KQlR3aobji4H5JC5BirxEleOv7x&#10;RAOzixBxe6NLrT66l/72FATKEhgjbo08CDodtJpZt9MCrRR+zvSwutOr7bxfsMjcX+tCaxxtzude&#10;gpUrcLA44a4Cy6GcfpWSTWnghmTFfeMbyfM9WpH0tKHtjupBWLsbd4WwCTfmItxcq+/+/V+rA98h&#10;g09a5A6Xv7qI5Nq9VZOihk4oLoH+XEOt5PhSctIPxlFp9mxeuEj0/jirnDOfDjXmLO4jO2S/hb5f&#10;CAsEzNp+OPPfThGUVoRRPkfuHPvvUsjCc+DzsZT9JoGoR7meHSJpoJe6ovXQNXLSHCR6Y6zwSzsU&#10;Mn65Kh1hTjOqJ/BQj2wj8B0xR+6KXEv1aPWl79NaybnHhEO5E/pRQooaqMpxYLkj5FFyesks+yF6&#10;jqgK3UF2qUKtltduwcK5kcf9oLP/ObdZWEtuF4EfBCg1ywebFkg+rsYYs6tfvcreyTTmgaul5fmq&#10;N4b82fmzsHodFo9s+5THwHIgVr6jJX4z8JRpU5ei50i7ncLVCXlQqks7de2ita4crb70fcDf2+1l&#10;uew05dg/LQ/iYodKseyE3XAS2XnOV8WKbfmxeE0fq1kk08B1pFvnt9tw0+RpnbERX6t4kUYWSeL3&#10;tBmJeXuXhZFFT9OqnUH8uO18gTNHTZeVW3Lgi7FUoNWR7ae3q1oX6UX2QQdutcX/WvPEWu2fxpGR&#10;DaAdip7JxZoUU0yEbEE4MArTnmcJR+6CHObONytwWkp5N90Jk6kJWQQWPfA9uGNgtQvEvpksyWkV&#10;H6Ot5NZdiiSv7qS7TbVV8zYsnB55fI/a+59zOwg5ivUAS2QV3oxvpwpaKfwwylW04mrxRU5Lgw5X&#10;izvwESKYPhIWX4CNR1BflK4vfhokLA0gWOjVy664cLoqVal7g0VQX2R3wK8IV37XjrvnroQbNk7+&#10;h66TZCeMx52wG/rdDY+60DFb3Q1JnXfJkQ/+kzi74Vg529MrAL8Fc6NNiVuk+cPTAmvl88gzpNDv&#10;oqbNNJ8BpVTubr4VF9a7o2aQjw+JotjdLhwZORZ9iCV9iFYbrBKXwaCuDyDWbNKRd6Ek631f9Bd6&#10;3Qo1Gie/l3l+eaeX7OpS0Er9cXmkJB2sMtqxvChOIkeDl6tpX7JB7gY3bp3saLjbFnfD50Cn24UD&#10;o1u3T9oyuaYJxubPluj6wSxDYQqhlCKM8hFulX0WshkARwsBjqMYouuB48gpsl/qw1pJ82wHYuG/&#10;EEu5ntP7KHZTWRBOjE0eo9R/uttLdncpKPU75UFc7DAGda1hsICoYflu6m5IUkFUv7vBky/ocRdW&#10;ojm+VB6tT1li3So1Xe4EY/NnS/ihmTrf8wwyp0zOirMS0zX/ILVyH3TF0hwFL7iSeZBV3Yvi8nxH&#10;waE4UD49Yd9DYO+QESb/nbu9YsflGqx//Du0UnIWt9FmX5/9ROJu+HIVjlfSVsn92TUqPv6f9UZX&#10;K3/SFktyGid7KSeJRlE0XWHuGTahtGQq7IYyU+XR2oSOfcuPR7zOInE1KdKUoOUL+Z6PrdkXmCay&#10;jeFVhRsBrdSRYP3j377T03ckXEc5f3Tzf0wU9y2bHpwE3ipnshsyrXksUIpgcUSR2jsIT02jdWht&#10;3oAZGGNQM8KdSiilCfzdO0BspoZN286PGCQPxpCXm+TmHylLx4eL7t7KNhZGZT52Kwgcpf/oDs/e&#10;xYer+F75N/bf6vGmg40LSTHFm1XpgdQJoW3hoBLtylHwuDud1m2CvEXcSYnzDNMHrSVTIQ+m9Tt0&#10;YmGbxojXeUnDVzqfcYYptGYHQR8UbkyMGaV+z45P3/5P36wgRRmxUI1L/uW9Pygj9d3vVuCggVPu&#10;aCobjxBXxTRatwnyxvGMnXkUphUKyZHOAz1lcYQsPC0yiCOj3IXo7hgutBUtRJvlFpLj+5mVU2xz&#10;6CuWhBvtpkvodMydA7HtJhI1T37d0TquLotEsOEpwkvBVSiP1hxyOZgezYQtiAk01xZowhnbTjMU&#10;uXy4kHZfmJZc3Cw8DQ0fwuqI1mn1RVj7BBZGL1tYj39aYapFoehdDtbCwzgA/fIwKWalGgTtzaqz&#10;qHny69uJ2Wz7uSjU927+j4mgPF3+210RtBilo0ObuGplihTBsrDI8STPfhCF4SwlbIqhULkJ13XS&#10;OMXUQclGcA8JcA2PJBBlKKIga4EniO72hi86C/GwcPXOXU4UEvi7ugEv1wvWpJbnoduMvQDgwO9l&#10;GzGbnYbwXfJPUk84nf7bgYjuQWU0V/uDAilX+4W8RmsYRdPr/JsBFNichOtMsUsBRL9gpQsvjFoI&#10;UVmA8D6421u5ISJmtRF3/A1NbIio3Qm2H4kgeaUk8rBfKZSQdRDs3U2uNOivbkcdA39//fo/LYOV&#10;d2qNyJA9TSt2Yxmqw+trguT57mcX3t2QTKw8iIxFPU3f33MHhc0pkuAw3YSrlcQ9Vnd/6s6onICN&#10;wYlm95BODh91RMK14ct9y26qMDhobSQCX0EkUq+dMFUTC+JTgxNnJBVrmKliqcZk07SnhEO3YuAe&#10;cOHMha9jY5XuKIRy8aP5LQu1+E1bYrOelLZt/P/ZjcQCYznBG80o9SePiGUjppyj8g7P2lmKwjRD&#10;kb+CzGG6BGwGwdOwHMHiSPGPakxgCXvAMnCnnYpY5bFgjZUNwFjJ1HGUuAnrjrgNXKRd1r0INmIZ&#10;x7IDTzrwQv5mZ+LH7W6A46G1Ll84c+HrwC/1P23gkE1kvyfVTTWF9RNWkNYVK31Xt7Z3d1Zs3YmU&#10;2soN2d8lH38PGVoR4dYafB8ujtgg8vGAVkDTBmshr1tWLNwZpho5SVTnf+q+wdFyxB9Z9KFUR8yf&#10;o9y0sNKWKtKdMjWy5Gpi/ZWqC/NO3C14m9e97MBncdDPc+T1bfLnuVOqQzdNijOR+W6dl3DBfk9M&#10;a/E7K+YPbQCulzPCP+CTKzyhlLRLj0LEsVMe3ro1SAFFXlHv/UReEjV2RrhTjQJ+2afhe0xK4B8y&#10;onpX7Tg0P+de/SgrXVEEtKSflbUpuYaxMVxxpXXOohblwCLL+AUFl5HrOFrcIvlduYtg7xM7LgB+&#10;96BnbTee2FOdmFHFtqp2uL0PJYol1ayN9QnI5Awnz4sf6Owvd4Ebx/bmnfQIMgweJvd/CmZ2bpfH&#10;tJtEM+T+iqY4rNCDkoYnIRwbyXCZBxa576eyqAmHdOMUr6or1WmLSrpijPL5OJnXa6BVKEnCibly&#10;85scGO3b+nG0Pv0O/f+z92Y/kiRbet/PzD3W3Gvvfa/ebm93IICDEYV50IwgUARI8C8YigIBCXyT&#10;3vgkCIIEiRQgkXohMARfNIIgcGY0A5EYjKCBKIkCgenu2327q7uqu6qra9+ycovNFzM9HLNwj8iI&#10;yFg8MiOr4gOyKpcIdwt388+OneU7WouJaKbTT2jGgxssJkbk1LYQS/IAaKRu1XKrlXVbgdT9bKwT&#10;HXcf3DjVIAWg5Hp40o7V7IS7kyx2sCyPJd8+G5hktp4COwAQX2krhjSczbPwtPoi1nT328TOZTBv&#10;7Vvlgn8TMXip5uQaA4AazR9/g/pbf5l/ySHCTdPkrwWBu0Q2gfJk6WD77m1Jv3at+xDtFGLnT1mD&#10;kXfDIsR8H3gayU0MFLxcFUe3RUp44xRw/tuN6vRsaZBJchrcCZbxLdxxI+BLLD5OyeYLnLreI2CW&#10;fKFOoAhcBoEXX//FnApetxEOQIGyU0hhlusQN4AArbVK0+SvBTCacJVSv9nzCz1ZwGwNuLwGd103&#10;zdD1H/JJ0bGBn2JxJ5ypwMsjjqUQPg6R1SZFepmd63+R/xTRdai+OuhjjYVuG7tTMaMnwLP2eZY4&#10;FShp2E3g0gwGTJILmEcpvDcnwcI7wOO27KbB7awnNc11b+zoEJcykJnUx70/T54Stoqo/CQh3Bqg&#10;XVsNM73ah6m4Hy6Whivt7iZZe5GBLXQ87A4wfYbCTrLApbx98DmFE7x6foNZ4tiQDxotOrSSeI4N&#10;p1/zy2SuxkDBJJlao9BBduM7qWRUWLI0M++6uDQxF/TrbqtP+l8xgHDt2e4DqmZjn5CsVY5fQbxP&#10;VitJ5bKBWK8/uQ4NZ2vibc6fuRlDtSQXYbiU+D6o2cpbWqeIcOHZimwvMR5OC9lClq2wDZyd8hgV&#10;MuGlxErcZxqRgSawC+wnEgOKU0kjDdXhnmmJ8xmfn2bAyjVblKfuLEJl3WLsHsKN9678lVJYEtaa&#10;MmA2DC8BL1Vl2/6gIxFA36Ms0LCiJVC23YZHRlI7Xi3JShS4v9VGkWG0A/Xpy493cBKGp4idxrVw&#10;T9Nneh4xSZh3zOYQC4NQwa6Fs1POwXXctXHtpB6mklN7FA6QeoBmInEZg/BIoOT/QXn2CiH1TgLv&#10;TptZWqrmhGxUmf3rv8nam/+3/3MP4Wql/73uDzaVNxeMc4i48D5wNxaRCd+Z05fngVizV1y7jXIg&#10;q9LmKAO2vQfrM7gT7BTZCTbb4nny8xkTPotiXpjESaCUwp6gbSTXpv/86sQWAtv7j4Oa+z0bY0Dj&#10;vfQY4IuUZp3XgevsO62yq0Jckal7Pg8SuKnhtdwYUkQRbNcKubZ9ma7OOOWouWYttFwk/v36JPm3&#10;fShVe4RsUMm/CwwmXKXUR9kIAF084XqsAe+WpHHcnRR2IzHxvaM61FmWg3U/HySwGw5R8rGGGS4T&#10;zfhw47phMDarvVZKJkIYZCWascla/gT6cLZGIVAT+HCNIYoi0iAgCAKCQM+dV6yVtj6pkV5qWqks&#10;wdlajDUYa9E6IAyCYyHf1BiSJJUKR61cBwxZuqy1otilNGEQoI9BBNlYS5KkWGNIx+zca5jfmpCf&#10;19rNa5+wlFppR+5le/3O9ChoIDKyU53W4Xe2LI1hQy1uyN0IvjTCFZFLIZU5JhbsoJTUQbBW3m+M&#10;HPtidUjy7CTQvRxk4Bf5y9Trw1W8n32vmEXecFxUgDcDoCaCEU+cZngl6C3hC5RMiB+d1Xu+kk83&#10;aTLLZitBLnx1xFZFIb6dKJWxna9KPvEwik8RN8V2CgeRTM4i/cM+AXwcbGxusrEpqmGNRpNmOwKl&#10;KIVh4URnrCWJE5RS1GtVVlZqBENOYoFGs0Wz2SI1liAMCQomOgskcYK1lmq5xObWKuXS8LB5uxPR&#10;aDbpRAmB1oRh0U59RZqmJGlCKQzZWFuhXh2fimKKdRH1zOsQLrh5PdDUCuVZ2UGKGhouC2lkGbwb&#10;6y7T581eBO46H27gfK5oecb6/a+jkJpMUUwhPHK2IgZcceKzK70DynMqoHpyNBtXd1BaDMg0hrWe&#10;1x4b7gOPOnJxvJ/Xj9ITjW+VvlmDi0lEzTyB8gtTnW8b+Lk9QgzDyjalrOHl8hGZEgOQAjcN7HYO&#10;f55poBAXi7HS3WIatNoddvYOUFpTKohUojhGK8XW5gblCY9prOXJ9g5JaiiVSgWQiiJJU0yasLqy&#10;wtrK5Luf3f0DGs02YSkk0LPrdBljiZOYSrnE2c2JFFe78JoC9RKzm7ozzusE+HmMeZ24TKS3Ztjp&#10;7Vn4IYKqHl+iMnEEC3Kp6iGshEKuc1X33r8CgZjZxpo9vXK5e7NzhPsXVXPw0r7WSororIWVy/Mc&#10;1pHYBh5EMin8tr0fnURWrk/q01e03CSbNHl0V38DL1RnS+AGEcP4oUO3tfS0j287kclzuYACjd29&#10;PRrtmPIMJGesJY5j1ldXWa3P5oaKoognO3vO2p3+CY2imHIp5OzWdMSWx8PH2xgLpRGW8WgokiTB&#10;GsOF82fEvTID7gIPWjKHgikW77xV+2JNLMhZ0AR+HDGvrdM7mK1gYYfdZonr4QoY4QPvRshrKnjf&#10;s0YC73VXZHWs/cYbV7vuM2NsolfvrMFvtyFPuPvX/20C868Al6FQhcprxznMoWiQFVL0b81TgAg+&#10;nKED0HeOtPM+KZ+Llxp4rzq9/2kQrrp2H74+fGxYSV27UPPN5opBHEc82t6jVC5P3L8tTQ1pmvLC&#10;hWkTfwbjwaMnoDVh4NNsxoO1EMURG2urrNSKi0Hs7O3TbEdUypMKiCriOCYMNOfOFNd/tgV833aG&#10;yASkqxA/rQHeqxTbpXDovHbl+B9WZ2m904a9q7D+MfeR9K7ESFeHknMzlAKRhN3khLsvdm5C3PYl&#10;vpDqv+ozFboUk6rol9032BTCxWkYuQK8E8JHNVgvQTsWK8+vZjU121YvSnvFdvJk+0nBZAtima6V&#10;hTwn4bdmIjXkRZItQKlU5sULZ4jjaKJyxjQ1GFM82QJcPH8WZa10q5gAURRxdnOzULIF2FxfY32l&#10;RieapBe4IopjyqWgULIFsdg+rso89XmjR4/GCUcBHxdMtiDzerU0YF67+MveTEevdln8EsIH75fF&#10;pfZhRX5+XYmf+MSZKywLhzqkKvoN/32XcBXBB91XWAPBiQ/7EELgdQ2f1iRoFSVCluszuCCbuMTq&#10;3O+83Nsv5pekwVta3AJdIZ4RUEi6y6V5CnYozQtnN4mjaKyXW2tJ0oRL54snW48L586ASUnHWgUU&#10;nShia3ONSnk+YhirK3VWamWieLyMgiRJKAeaM1P6a4+CBj6oyjMwziXqzuuiLYgc3g4k+Nw/rwMt&#10;O9WZoL1c+IIjKJPr4osi6AbDdO63b5H7obgiuvngJeCTGpwpwZqd/lZ22yPnZkc7gdeqs+snH4XL&#10;YeZPG4VOKhbx7D1MR0MFIZtrdaLoaEKJopgL5+ZHth4Xz58lieMjt8xxHFOvVqhV5sgmwMbaGqFW&#10;JOnom2aMxVrD2YIt236UgVdq4+2WOgm8VZ1/qvF7Jee3zV2iUGVdc6eG0szS0Pz4UKXnKue4NR+V&#10;yBptqsUnXI/X9RMqdnDvo3HQorfldJTCRuX4Wma+UZGg3DD4gMDbx1RyXK/XKYVqpFUZJwn1epXw&#10;GHJVAbbWV4hHbOWttSgsm+vH01n6/NmtI/Nm4zjmwtlh6iDF4hyyIHdGGH9RClvVOUfnc3itmhUg&#10;gJNPndU4LdXAtGY8yHGg2p+r1uXWPOHmzBWv03UK0NmHyvSLQytf8OBW5VnSVybFKrBeHj4ZO6kk&#10;ZB8nzp3ZJIkHE5y1YI1hc224qkXRqNVqhIHCDKn0iOOEMwVkI0yCtdXaUNdCkhqqlfKxFE94vOE0&#10;SQZ2UHG/e/0Yq+g2kSyBxBcI4dI5ZzloZUWCUQuPgL59RJdbM2qxNlv8pkhb+TaGKzH8kEjZ7rEh&#10;2gU1/cMf5wIOkYEzx5o/InhRDy5isFZu0HTZxbNAUauEA63cJE1YXZkhJWRKbK6tkCSHVyVrLUpL&#10;EcdxYm1lBawZWO2XJglnNifNap0NIbBZHbxbio1IoR43Xgzl3ED3IZvNIbACUXO2QR0X8hya41YN&#10;sHvrX5+h2zDXZukMEyBJ5eLudSQQdWywG0xbEddBLMvY5SQmyey5ttOghqT3tF27Zv/VimHtBB4U&#10;gI3VFTqdjkv7Mt30ryROWDsBwi2VK4QmQaUJ2qTdrzCNsWEhvZ4nRrVcIo7jnmsUJwnhXGq5j8YF&#10;JXM4ys2hKJVnc9Zc22mwhuwe/bxOLTydSX2nBmmnoNHNGb2FMiV2f94Clxa3sbX1MdplmRszlWiN&#10;Qi5uosdPy9gma4s+iW/pego7bVFCWy2/zjsTjTSDBepliaoaK4M5IX7jUhmeuKofj1YCL52QwIsO&#10;S9QqZVQQeFkXrDXUT6gdRhtoVtcp+0Z4DsoaDnR1IsWtorC5sc6DJzuEOes6SRI21o5/QQIxO9Zr&#10;riDA/c5Y0OXsOTtuXKrAritcMnZwr8OJoCaffymuJNr9D5KH7H+XuO810HFVrEplOry+08T7kyRu&#10;BeVuLq7WWkPzE+AvQoDU8EbmxzQQTPahLFLnHLoPMO7N/alB9yq8vjFcgHwQwhCsmsr70UUVeM9/&#10;1BOWMDwLnO3fWJzUU+JQdO7oLIiA7Wr1UPm1Raynk7h9SikunTuu8Op4eLvfuD7heX0BuODndQFj&#10;uVd5n9RApLIsCJ/W6Xsgen+x94j5CrT8GLz6mV+ovW6Lzn3vh5va8YWtughC59+RD58a3gg84aLU&#10;q9krbSYtNiZi5AP5gY9rH4euOmSi/u8yQgIlK1f9lDR8XGI2aEBZRBc/93vrf7/Ec4FHOiSJxRbx&#10;86Df6LKI8qDn+TLMTPZHpW4egu6rkHQcG8r3uRRPayYm3BREdY/x8xuS/HDUZCV/bVcZlriyviWe&#10;Dygcufa4FE5qNEucBOoaWmYM7Wqb/WdzP3uo7j+j4X3ga5PWgemwt/jBcaxXyc0KmCxMupfNk3+f&#10;i20oWrgtQSBJ0ZOc0bqHzrIk3CWOD8fpJ445cY/SQiLVTgsizdwIHta5DpTKfMV5d4GPM5VdzCYd&#10;IS7siXa9Aq9OVQZd6iN54dgQQOfz/JViUomJxL3N+0V2kDy8UfDtiC3TO9Jnee8SS0yKJrJ7O460&#10;6D2m7wP2LKNuxciqlYVDSoi7yZLFkBRZ3tKhjFhkMbuVQmR7i55AiDY1YtG+Vpll0ettM+E5NgS0&#10;gfVeC31CLVP/jRJr9ecOXHe/DJWY/0q5fkJKVpnIiKoQiL9lm6xBZEhvRcYg+I8SPmOEu8/xVQMt&#10;MRnaHA/htpmxQKAPB4xqvnq68AqPQUVMW+i+AzxwSmP5QFgnlQStraq075mdVno51HGsDvfu/Jut&#10;1Y3N7H5MYeH6lAqQlaYcZBKKXtHLWMlk8D+HOSFhBdzuuCaOueNaFx0sq6zDZkpOF9ceTcynCSnT&#10;dyUdhIjjVU561rfBKccjndJAHtci7p9FLPNnhXAJjDRpnHCi3QEetgAlmr1e0rLjGhlsVeDVQo23&#10;Q43UVvfu/JutsFJduQgqVzkweVmvD5oNwqjGc3kXx7D2M9a6iW4kR06rbGVyqbPPDHwVTlG+wn2O&#10;b1tqkfEvVpJUcdhDngr/OedFYAky30sUc/8OOBX6WhOgCmZ3rFca4JaVTuBaSUcX7fJrvdjP2Sq8&#10;PJdx9jsz1EqlunIx1CW9gZot33/fCXinzoHiHdVFQClH/2rAMmCLIaZFQQexaHY52gd+FFrueMeF&#10;BsVugxcNbTJrc54W4w6ZL9IwW/NFkHlQ5llyVYWy9x+BCLjtWv8EWtr7+ABbK5Fd8cXqMZfMKyq6&#10;FGyGyoarGuuEAu1UlQS1MCM+7zpo9SWjDzyqD7TRawmPQ9jeSf6suBR2kQXFbyVnRRO5Pm2OJ8jT&#10;JqvaOZlatPnhKb2fKWC8wPCk6CAk688VIpb1+SmP10CejwAh3meDcIOedKs8+jvD5Lv3en3el6rT&#10;X8+JoRynotDY0NhgJQy1WTFWz6S09woMfcosMon8VsmX0bXIfLv5r9S1PW755m994+oS+7Nk2pJZ&#10;tyCXcpvJKu/yiOndlh5HkMe7d3Z5tqLrEXI9877UgIwci1zwd+l1kXljZFrrtEE27sAd/3g11eYB&#10;DbZXyW4XuOt7HwZ9bdKt8MnFyuR6Evny3x2EqKelHWPZygzkAAAgAElEQVRVGGqzEqbGrqjAhvPa&#10;nHuP8FCvsJ9VQ5DSS9ix+74B0Hw2wjRP6F2vNPKgTxs08Q+uv6yTVvJNin2K3QYvEvpJ0KOE3Lei&#10;rKUdXDVd3+9DprNOd+h95ua1SJwkHgP3OyI+Ve4nWgdflWqRncoBmRRqO83iSHnVN5v73/8+jaC0&#10;PkuMwoapsSuh+G9VX/vExYEn6/5reR4g/g74gFOj3TsALbJ8wjxKyEMzaUudJr1BN2/lzotw9+ld&#10;M2fdBi8S+j9bHhpZ+JvArFI1Ry1SIULu4+4ckiHHKyE7p3NTjHFxUOJ2+D7bLqupEkBtxOPvd8iP&#10;Otli438X5NO/8tWLA47TKk2zUPU4VTVaVTWKcs9fFotvR8Oe/vjrPoMtKIXc4Ekb7x0MOJ5GLLV5&#10;wPuKPTxBzdYwcDHQYrQ/2gejZsVTRu/TNLK7GzcIus3gnZH3KJ4SRdmBOAAe6hIlLbGjcV2hpUDI&#10;ueRSwkJXG9DzRVYKnCKEnubSWScOQqtDP1VClAqc7takh1sQnN4NUv+2rx9+OzmulPXTIcfzwbM1&#10;ir1ajxlMFJOOexFx1L3xCJgtTcy7yo5yHfmdylGuGi/AN+xpLiHjPRkBydlRAbDZdn+QK8D/vSux&#10;6H9tD78m/0atXH5uLv3U1wLYYFbnpVUoVCiHOs1kexJKqMVgHB9tiBDpUb4jH4wcdrwyxfoc+yPq&#10;/SghhHxat6/j+s8DZksTO2C8rA7vHz/KB3vA0aQ8ryyL40ACoLJ2QoHOspt8ma7XUjBWtK4ryHUr&#10;k107H+PQyPU/Mqe/kNQbG4YYXUKfUsZSfhqePivXJ9IfBR/sOAo7jJ4wfrtUVABtWDDJw/s4T2MA&#10;LWH8Jdxf12kRM/6z7NO7hvU3aTLek1BU6uFJoAZ8FN+ntHYSvVlmgsLoUKOHJLUtMVdEjL9MaMQl&#10;MAze2jyKJPx2cla4CsmxzncafbmTdvNWHF8116ixHeVzzkMxek4tLmJK6d2THsR00NaGyLO/cKqi&#10;DcRqa6aZinstlC1q10JTml5xyNODSRwh3lochv7A1TB4ayxltrwOr5o17vlOm9OnpxvVGLAcT57M&#10;UeeZZK/nUw+PuSF0MdCnbc8ESFVZtHBFQU+A223x0QRBlrphgVYHHqVQr8B7AU4qLOF4JVqKQZEr&#10;XMr4lo23lqdru5mdb9wrrhHL6zQFaUqMv1CMs7M46lzjVucljL5vk86phbOyxkLam8V6qmCtxqqI&#10;vG5+gXdhG7gxgQF6NYGbTVEDq5czVZ/ApXFU3O87CXwRAXaLyTeAi4GA8W3zhNF+0Elumfd6z4JJ&#10;3j+rj/OksIUsTKM+q0/VmiUQuUlWgTkM1p1nhdHkPgkN+SDS6UMq0oGnAb0C5BZrkxBLhMrPq9ke&#10;jxS4nsB+JDEta+H1+tFWwLeR1DuvlA+PwKd++ITlagBtC1f0C7x/SrWQNoFHCJGOujYJgws/pkUR&#10;299JLLrTGdIUMrqEGA0RvT5rb/0GFCOAchFxn+XP4xcqb0FvcnTwcdUd5yg3gc92mGf14fyQgDot&#10;hU49TGawuh0GJd00qUmL8LI9BG7nLFSQnvTbjK6SuRoL2db7ulJ0UpcH54aWWinhCxRUFDQ1NAhm&#10;2h6fFALkmjwlS0/JawobMj2EozQVysjDOg4pJ8y+vS8z3jbY+4tP54Pt5Pvc9zFZi+0SxReU+xQt&#10;n97nCX0Sb2UVsYIbyPj6acmS9RKcVFdgcZBM3FV8MWDToKSbYRKbhg7UzPvyp8DthrS+8D2EQP5/&#10;GMHZIfuXu8BBAiulzGeWWOkndKYqpa1+0h0At2IhXq3kgX9sYeU0RWRyKCGfr+O+nBYyGiG1o7aQ&#10;HhuItTxKWcIgpFxEMcIW8IDRuYv+fKcx13MQ5kGygxAyW8rnmvva43Dql0as4NO6AAKQxqfIws1B&#10;qSSJ42ZoVdqAIOluZOx0LoXbHaiU6PZ6j1MhxpUQ6kNmUBu43xRruEu2Rr4+qB6e4KvAWyX4ri2W&#10;rlYiQHHa9QArzJ6reh6pRPLKXfltqbeWLlDc9v4i8lB3RpzvIqcrO+FZwmmu8huJNILglAhW+W63&#10;8kNiFQehTdlHE49631FoIQRbL8vhOylslKU30Chca0MlR5apleN8VBvuZyzjSu3IRIWXEHjrBrJt&#10;qa+kmQf8Q53fqo5UhltiiVmRRFA+jU5EYpuyr8u28hhLK/u997yNjzZZpkYnhc3K0WR73YimbZgz&#10;udoJvD2CbAdBLQl3IErI4nQcxr/KnW9JtoMxr2zx0yxEMxWMj2wsOryD0MHSSq19oq89/v4BKleA&#10;ZL29Mj66uYhOTOKoorsnwE5H0ry8pdqK4WLt6Jr0fVyzydk8IEuMwOlMtFtcHFCMqtgg7MzpuIsL&#10;y+koFk96yUlxUNt6+EC/886/38H2z4fJLNx8ZY6lh9cPIQZ+bmUt0r0LohrAS0ecZw/4qSNt12G0&#10;eMoS02P7pAfwjGFe/eW8Xu9p1UWYCibldBBuH4da9uG3235Dn8mlTmHhlnFthpxKz8Mhr0uAb9tQ&#10;znUQTl1GwvtDshgSxCK+msD1trggtKs+i4FzaWOisT4rSJiP1WTpTYFaYjYckHU9KVpXooWkgj1X&#10;Vu6pkX5J+rffu+CD1oon3V8rT2Xjo45LBXN5sjsd6QOfxz2EbMPAVeTiBDRiKYwYhIfAVwdiEcdG&#10;2hx7ou4YKBvYiu9OPN5nAQeQd7wXhqc8hw/xHOF1LrzSV1EesG2ytkaa+bksFgv2FBFu3NuQ0XGs&#10;25Hbe9kfFJhk4vyh1ZIIzXhV9ScdyZENFcRullVdq3bvt23EEmAblth/DritD/cqaiUimf5xBbfF&#10;GDft/9mBr0oqUv6wTVZsYZAE+lMZD14QbNMbRPQtbmZtshnRqyASIsT+bHTlHYUWBKekINkkvYTr&#10;OFYDWMvt7A+OcCfEKyEkSbaClwP5Uk4DoeqXY/dfM4GKhjdHhLU1Un0WGxGz6aTQjCS39zPPMkEd&#10;7PPlVvBNJ4uWP9wjW7aKknJ8XuEbn+ant2+VM+t+LH+fPEKeg12JbUD5lMggmV5VZc+xjnDNz92/&#10;KA3p5IRbAS6uQLOT5cZ65fU80RsLjQiqGj4cwzRbCSF2ugxnKvBxHd7JR8pKNWg/P9TgK9L8BqSo&#10;/mF7HN7U+G4TS0yOfQanyAW4jtNTIq+v0H/cZz541jmQ5/00IE16VM08x4YAYSf51lQDq7VWaC3V&#10;HFPgJaCyArdaTgMh17zHWDBGgl4v1o9OHfN4RcHLqyMqllQNkkdTjfc0or/TQr6N9ixVXW0Oq0eN&#10;221iicMY5mmcVax81JP5zGdIxm2onpKmTWnUVTUzxtiwk3zLmvfhnvvoGgfXXJHsdC4Fj3PAuZpY&#10;Rr5lN2TaANP4BEcTyepzk4zbZHCnBb+dPKrv2TCMunpecXiZfjcZfEfffis3ZjYtgwpC2P0qbKdT&#10;M29SxPhM/RgxNPzGXSOaIgsDk4L2T41KOffRNcieoxTVNZQKIbAtpieAiTHDAnGa0Gb4NnUWv+Ao&#10;zdpnQKriRLCCkGI+M0EhGSCz6hxcQIJv+XuuOc0KYOPAglrhIYqHCUQuauyFsmwMG3V4a1FKHXuL&#10;Hlq4NTHMvWAHpVygs4hGLMcIrXkeYuqG4Xdk1iVyFbHIfGzTZ2M/21d0vshrWxSJgEz0/LS1L5oe&#10;iu/0WzQjsfLrff6vDi4LaiHQX9Zru/HM/K7kfu4FnJYWcxa4V/mQU9qdaSLUGOzDi5l9aVxB/Op1&#10;ZDtccz8/s6pTzwieD7KFmxaaAay4DjAgNNX9YnKjw0zxnvHQ7vcSdLk1v1u8CfxbPW9acPvmq7Zo&#10;56I1ZQNnT2NrgQmwgkwQ78v1KFGc7uwpSbpZ4jlCAjxpZVattZIiqpFmBBZxmSZjmPt7wINEcvkT&#10;F9n07bvWS8V08BhgrN703+QI137f/VYppztZyNnnhkBnvcF2k+Ei588SVjla4GeJJZ4l3LHyrHs5&#10;1sTAi645QRdHpJha4EokioQlV5xVCZ1lbKU4634b7pnJsqgGIo36ix663NolXB0Ev8q8+4HoTi44&#10;4Z4ty0UqB7JiLbHEEs8eDmKxQi0QpfBOdbKdmG/9VQp6eyZ26U5JRWxJC/nebUJUg1en9dckUU9X&#10;Cgtf+e+7m/BWq/3/GeNKFrSGZPEzMDeQC6QVdOxSVnCJJZ5FxKk846mR7jGTkO21BG63RB6gHPT6&#10;bFMjBJ4614IFUOK6eNyaQWs46fTk4EZR/K/9n7qEWzvzi1t0YzKz5eLOgklqxmq4lc/KgrL3fKTj&#10;LrHEc4M24kZQSpQFh7XrGvS+r9qi77KSa/2lEAJvxVDWsFUWy7adCPF6ozYM4N60yc29Zb2R41Y5&#10;bu8r1WN6ZGmPJ+V9D/i5A5H7wJ9NkBleDeR9oYLdFM4sk0aXWOKZRKhgf1SnVIe7SK/ESpi5IhRC&#10;2O1EBLPe0DlKDMGEcC0W3ZaSlmBcp18MYyz0G6rqcf6n/rj+j93vrGWWqu+HwK0xLc4UiBJZvZSa&#10;zDVwNhTCDZQI4iyxxBLPDqpk0q9aCyFeH1I3fYAExh62xS2Q733YSYVA367Bm/pwMoMG3i05gSHr&#10;CHcqJchGT0qYxv6Q/2ufPWi+g+DfATdK0wY9WcHcPeBeQ3QbrIVXxnC4bAG3nH/FWNELGFfC7gBZ&#10;+bSCphGfyHOQrPDcIQXS1Pm8nAC9F6J/XnJRn1eULaRKyKociKzrr6woEK6EwhkHsdPI1tJNJm/r&#10;NWKoBfDxGDvn9TJsd+Q8U8G0eyakwX6ft2p7LFxr+FfdH1QoYhET4gyAEid1oMe3kSvuwpUDcQ0M&#10;wy5wG/g2gi/bsB9lF0cFsL/04z6TKAH1CmxUpSP0Skm2ix0DcfwcCLc8r7D3uGD2uu5Gi0vpCiQ9&#10;bLsDuy4Lqxb2WrWpETnXS7XhHWX60fEBOivkPTHidm+GglH/b/7PPRbuwe72/762ddZorbXY762J&#10;1a0rCAF6icYdxiuf2Arhnk/xylUV7/mvyOniWnnQQt0raA5QUrCTwNnnS4v8uUAdeK+rBUKmWBLK&#10;HFtauc8oGtucW13lKbDfzJX0Ktn29xuinpSbsXz/QX38GtQ2YilXQiHzqazcuAVa3miMMa1m61+s&#10;5so1ewh345Xf3DaNqwfAujDZdGG6Wij+1DCQDzBOM4Y6WTfeQIkFmxipHvEEW3EEOwxKwX4y3vmW&#10;eHZQVJXdEguIJAHWeAe4XpH2XWHgehtCxgdWjLzIiAzs2Rq8NoIrDGLIbcpbeQQ8dK4EhRh356bx&#10;Tdqc3JNSjdVLn/S0eDwc07fqOopPs18cMGlt05oj2pKSqOAoAtx3Z9hLsk6+MljZOpSPMF1SZ/Um&#10;bsuhzFJOcIklng3s9LTUeTOAZh3uplLo1El7ldhKAZyrwstjHPkBcG8fgpLbjSvZMWslP1szTbVZ&#10;X1Kr5Xr/Kwbwkv0CVEa4pgl6MsLdAm7nnGr7ZKpJTZyLIBEyTowIlZd1JrUG8v2hkTmRitTICqSQ&#10;FWmzDJvKC60cQPM+1N+eaMxLLPH8weeLLmhJ6cEDWOsVnawDbwdAIIFUX55VZbI2jCWEbL1F6y1l&#10;i+ToXppGVMT0R6zsX/a/5BDh2lT9OZrfAyRwFjUmFuIqIQTqg2B3E3ETtFyeW+BcBKVAWqZ3z31o&#10;MGL6e4LVyHvWy7DhCPbwRV6Fzt4CqbBsQ+MRBDlneNKB1ZcZ6N1uXhMfkLHyf/X1o0/RuCqzZyxP&#10;ppXSw9XLw18f3Ya0Lfc/7cDKeQ63+rSw/13W8sSm8vrqa4eP177Rq55Ue3P0+BrXhnwepwmlK1Cu&#10;ITNgxr3MwXcQVnrPlbRh9VUmnkTxHYiboEuS/B5WoTyGvXVwFcLc57WpHKPy6uHXpvehsy9/j1uw&#10;dpmJCDO6Lc+0NZC6zrI6lK+V8yyUgyZuMbzFrHzqaR/zA9tb4mvdLjlJ4WwVXpzmoFFTngF/3FT9&#10;H/0vOTRbn8YP/+RMcD7VWgfowLW1mPzcK2XJIKgEsuWPnSVbOuL5sFZeH6UZwa6VYF2L5TxWcCSs&#10;Inb0AogLJrFcwzzhJBHEO1AaQLhxR4jWmpxi/BGI25O1j04iRkqLWwNRS0gvjeUBr/RP/LYQU16k&#10;I20OnitxC4kJmG5AYTjSIz6P61XcfgrmFpRXof7WEccchpY8JP1I2pDuS4PSSZB2ZOxB6rpJq/Fy&#10;FJO2W7A84VqwQwLWSZSdI/F9lsch3H14+qMQuy7J3Aq8r8/toXd+gvLaDNezSOznxlc8fMuvmKzv&#10;4koIL1VmEHqN290xG2PSp/GjPznHOz0vOfTEnTv3W/umcW0HONt9SKbwiq4rKbW1yAca5CKAjGBj&#10;F58raUn5eaksWglTKS6unofGfVhZAMLVgdyEPHmWA3nQB80nHcrKZE3PajkS/cc/ckz9DVr6UKpB&#10;dJAdcyD5JeJfy593GEkq7ax2M8ZDpCAIj/g8AegyYq23Ye9bWP/giOMOQgxh+fC5wopYqJPutHWY&#10;kZm3HMdBEMpXj5XtN8x9rKuD7ProkPGekETItlKXlCULXZJVLuVDh1BZE+s3ugXlV8Yb+7zQvA+r&#10;8+tf9qam4F1w4ua/y5NQaufcud/a73/VMBPnc1C/I2+EyUoRBJvAz4OSI3MWLIhrYaXk3AQUlGCg&#10;zsukWVg5Xy1b9nlAuSagSb9EnIO1LvIbMzTnz1vYcsAhLZfi8XOxuu83PUGQsaCckFLqGsoolZGk&#10;BUpVIYn0AQQTNplJGj05k13oQKzyk852sfugJszLHITmTVlE/Ge1qVtQSrII2lTui1JQqkNz27lC&#10;TjDZrnMA9XeOft3CYNddrq6j4vNBrxpIuNbwFwT8jvykZUKXJyPcgMyPa126hnLlefUQzpdlwz+3&#10;Pg2Vsyxu3Zm/KbsU3vrOxFBdh3CT4b1jE0YnWIcZSSoGpwfGTQZbV/15gGm28lszeZtrE8PKGdDr&#10;4JuEtx46veaSjLNUg9ZTWJ2QcOOWTEilsgVGabDTd64uDEEZ2ntQK8DKixrSTtva7F6svUd2/3Zh&#10;/65cT6XcbuQR6AsjDjpPbEPppFe7CRE1yD8P1vAXg142kHDjtPUHStX+C621Ighl+zsFb1UCKVhY&#10;L4t27RYT11FMjWvl16hF8PIi8i3IxI73oVQw4aYxhGeZ7UrXhHgAUY4bQNwmHWBBWw4Tbs4fay2o&#10;CR+kJALdR6S1VWhdFzJWvvplisJ3r+pkrbOYba9lf5JQ2vloZ8WBLCrdTUYCa2/Qu1huQK0BrV0h&#10;3aAkFmbthAi30+agfJlHQOz0URSSf7upjrE57SSIms4tJJKMcdr6g0EeqYEOoOrmJzdQ7AJui5ow&#10;3FoajrdD+GVd/r/EMZJtAvsp7E4lPnFMCEqDAzaFYNam2SVHuK4SxQw43iCCsyB9aoeMxVomzipQ&#10;ioGfp3Y+czN0zz3h506TrLtJdUsCcF6W1BpmEW8qBNZy+HpOCu9ayruFBuwywk1ZwIBZip6KwDXz&#10;IldVmX2nIBgZKeHej+CnNnzRgh+SyaRc5wvj5pKjU8VudfOTG4NeOdTjri2/AjKFb54WP8454Ncd&#10;aCSwEohDYefIdxwjuhPfuoVslubmc0bXevXayH0PoDGHLVzFAB3l3ESchnCHotJH+pOqKUQ5C9cA&#10;dQjWe4nGnhTh2uzamkNxlwnRb6kPs9wdaZhEiDc9Gem9KzEcBLCiJLbsq0xDLT/XQtFpaaVwrQXf&#10;RKJMeLJ46txS3Tn45bBXDiXc1Nosh0wFssVYYHSQlc+SqQWVA7h/wq64HnildBW47wG3kVg4HHIX&#10;9D2APu2pB/qwNWySbKHRAcX51HUfx07qAuhkn1FpZFyVnO9anwzpKJXND7+1nwWHAp7DFqaKZCmU&#10;VyU1rHz8nfPuIMVQ9dytTc3gmG0pgLpzOd9ti5DVTzYrhDhWdA76BGvs/znspUMJNzbx/5S13Anm&#10;uP2dHU+Ab5pCsL6Nhn/8msnkts/c4ANa5bqzrrT4cRcdSnGYcOMcKdvsdWkf4aY5wh2UEVAYLBPd&#10;6dSLjOTH5a0U5cRX55RJMhRWCmRqW26hKqDVlSpnnwnc94MW+RKsvCPZCZVXoXL8aWGPWiK5CEK0&#10;nUTkAVIjpbw+syk/67SS91RDiRd904Lv4mPej0dNSeVE/LeJNf/zsJcOJdzqxi9+RCkZt9KOIBbJ&#10;XBTcBm66nkV5dfdOKuGbD4IGKrp9soP0MCmoOgSrLhUnhM6CLmRBbsuuNL2Ea5wl66aPT/VS6rBL&#10;IWlnuZ9HFj1MAtNn1HoJsTERN3I7jdz7ur7r4Pj7+nmVbdbp5nNaw2x+3NXcbgqxmhsPZh1p4biD&#10;S5BQQqyhgk+qcLkEv6jAB06Wsx2LEWXs4btdDiTFNLXwUwu+7kj3h/kiyhZHAMVOZf39q8NefUTW&#10;tP1C/nPbQbNYftyriayKfmvh7ZtmIjfs0xJUKytwcPJeHsANMCB7CDSYiAWywTOEecIFbJ5IvdXq&#10;ChkqGwz1S/e4FKYqYxmCPpeGgokqFXxZK7a3QCEo53zDJ3BfTAwEkupm3KKS7s12zFItuy86kHsS&#10;35l1pIXiqVPqSl2x1Lt9ySwVRP3r0xq8VJVL04izgikPi0gHeAPsoQuyXU+nCfuPAfPU5a1358rA&#10;/FuPkU+ANfafZ68MJC9wQfB1R7YZdXdjFPKZmxGcqcAHeVdhdQ3SeycxzD7kHmAV5ip9ig7tFUBs&#10;OpeLS3+KUpJlL5RqyALi8jtNfyDQ5v6bItXKuvP3I9nprYSbpNIOsqCfSSXZ3yMo9QXjZs0SmBA+&#10;Ba+8QldToTNj8K5+MSuEsVYW0+YTsI+Pfu8xoI3IsColegbnjkhnuoBYvZdrTgo2Ft9vv9WrnLuh&#10;VoKDBL5sws2i19D2Xs/OrYczB2Dkk/mocfOfGWPlCVLBsfi0IkQ67aaVr/t9f28BX7pnoBpmLoTE&#10;iDjOa/UBOpj1V2Gv/0gnBWcp5v24UYEByaAM8WNES2Kn98s8ZGyrTeeIx1evdRGR5a9WkC58jnAP&#10;peZ6wjVSITYplOKwK+sptHayRP24CfVJCnNitzDkCMgjb61Ye/yZCt2g3bpzQQV9VYnT5Ae7IJjX&#10;vrBWFpm9ewtBurtkHzu145cCrSLKYb+swfmqVEM34qzteR7lQMTLtzvSzbcw5Do8GGPjR42b/2zU&#10;y0eaBZcu/W7DNK5eBfWhPEwaCVFNVnU2Dh4Aj6Pekl8QIr0HvFETqvipJQUV+VYa7VSe94/rwz5Q&#10;xSUlP0TWx5OE+4CVNRGFCctTF5YMhHYKb82nhzMNogjOalDjVC/lynv99sEj9RH+nCaDDsg2bTlB&#10;lXxZbzhhlRk4a+xW9rNJxb0RVBzZtqC6CWqSOdmmm3plU3oKNcKq3BdwQcD4mMWV/fXyudA+TD9A&#10;V2ES1N+E/SuuQq8spynVYPcurEYQTqWPVQgMmdaKViLnOmlV/kuIq+EpkpnUjKRQoqR7H4N6KPGd&#10;r9rw8cxlrk/cPfJBYXv10qXfHblCH733tPxz/424FYpNY9pBLNY7LbkwtZJ8lQL58j//1Iabbfk+&#10;XzjTdELnn9WOeC7W35AeHQsDJ4PXbz3OWuBkjay4pZqQR/6rXJao9VjI1d73J8Inbed/9mId9FrE&#10;eLeCyVwN01SZQeZnte5YWmdSl2kM6y+NJ2GZh+3kLFlFT4G5XskWCX0CgbM8SjVn5QI2twhMi7X3&#10;5Z6lXgdDSclv4zG0bxYw4OlgYrBuqlU0PGhPX3KyhfQv+6guFa7tRHa+Pm5oEYPNADdmdep23Qld&#10;t9lIdwKMQbg6af5+lh5WbFT9DnC9IZq4K6VeRTFrZWvge6P51A/o89dW+/y1Q/CEVb7Qry9QIYRy&#10;flJHIt0pNiPjel2ANDr8lUSM34S+nEXsobe8t7vtVXRN857AgSepvrLeacx4T4pK56wJsvNPU/4a&#10;edEaKwtFz1JdIUtzcyI2J4XyipsfpczqDmY0t9c/lNS9JMoYqLwiGtKdkyDdfertbaxPiXYFD1db&#10;cGv0G0eiBLzuDLEXapJi1kmzj+zTyGZCp9GNHRhjrE6av3/UW462cDc//QnhxtzqOjttPQUeNKQT&#10;a77TQ2rEao2dHm7i8vE8FELCrQReHeSv7cNdZPtwsyOKfg8WKbOtvOLyVAPRX4XZI/nWyDa8fk78&#10;mvmvlXNM1C5J5Z6CfCDJW7vdggGECDzhGk+Ccd/7p/hsPvMhOhCijFt0tWN1KKI1O7+a7JhJJ0sJ&#10;O5Sqll84+j73cSPYFAs3b2mrAgKiGx+6xaqTI926+MWTYw4uN2+zVTYEOKErsp3uk7bsfm8xW7H6&#10;JSS7oaLFZekpw1iJdEwHx4FZReZdx5UjMd5yae0fAn9Pql9CEX+uzqYMf6cDlVyGgSfRWiD+2rxA&#10;xT1km1ENxamOlR7zwwafALeMNJxDyRai7OI5zUQ8eHNTKZsE5TVx0QTOj1trZqLf0yLpQP0lBop9&#10;TpoG2yNgk1v1vHCNzT382vkbe+QcjRzDV9hNY+GmkegbqzPu+JFopXq1sNBVh3VujZ+s74XQLYMJ&#10;zKfEKe8AnNF/OjWcW6dL+nu9vvRZsPoeHHwv8yWsZJbuwQPY3OB4WqY0IerA5jleBn7Kd+XFBcUt&#10;bLfhkYG1MlwMp28r8G4pa07rY0Atpjxe+2mvkWHNke4EGNPkiK35Rz1uhWi2yG1C1mpHISTaSeFV&#10;1z++Xw3oBeBiVfwx3p0wiGz3kCqTr5qwH7u66zBzVVikIOTWwli5Lh6rtFhtnUc5v+IsmPX9A46X&#10;f9C9eyHvT9SVzDzpuhFM9vO06v1p7IJ8ric6dQkA6VAWAWtd4HHcTI9cNwa/G+hHPhfX2sx/ehIo&#10;1zMrt/1Enr1JU+CGYfVdSU/0Pl2lxG988HMxxz8KezdgU1oQnUH6iDWj3qmmlLQtr5dFwOaHpqSE&#10;TptztFWWFDSQjzxFGFcQ9boTYmv+0ThvG4twpWg6r7QAACAASURBVHJCyV6jW2HwZLqBIio/+cyb&#10;KIV3qzAqdv4Coq9rgchKW2OPR4hozQ9NuZj1susp38c7iZGvg4UhXHJ5n26LN1CjYFIUZAV1icdX&#10;Y3mXgaus6RlmXV6jcnoK+bYx026Fh6mF1S/kdgK5sR2JZuYSMQmUB9g3pXzRhzpZbdxyPbO2TSxj&#10;KcKt4LF62S0qKV2ZyqSDtHudJxru/mVP/YvA63UJckUDbnmo5dkONNzzBQ1GdqzjIv90aTWttfwk&#10;My4AUPdGVZflMf6ds/yv8r8VkmhN78ctk401MtLaeJyV5pWy+HarAWwn4tv5qgO3XIZDvZylk+UR&#10;pXITK1qI/bPVprRlWQRUVnPdDPzgF6TyLKzkrNl8ea91D2feavXfq+w9XrJuoK90VtQHBPLGCAja&#10;KBuLCiRjoR8mze6F0tKX7qSgt3IuBRc0LMqt4LH2sguo4p7vMsRzrird/RG2Xjv06zOIpGs9FGu3&#10;M4B4tcp2rwcxfOtUw8bJKH7aEY4wVlLGpoLPAe9ajY4bx8DYe5NO3PlvK6r897TWqitmM6U9Xke6&#10;+Pp+ZuOGcdag2/DN2OziVYLDFGVtdrO2KvCSyn/YOtgY2GZUV9BjQbgOdrFKprsIynRza5VCbAnv&#10;/0whzN+5HEGZGIglX9a7S2ZJZxoLirF2BlEzS3cLK9JOJr7X+9ZSLXugfLudE3P6l+hWJc5NFH3N&#10;3WvnztKBFJPMrenCjntgh0uJvx1AUofbFnY78rxXcu5BkKF6warUiOF1G+m6+4I6TG43reskriRe&#10;9MK09zRqdjuXGGNsO2r/N+N6vMcm3NqZX9wyB9d+At7Ito4PDqvxj3ti5x4IXKLzUSG4HeBRmlmw&#10;Pn0EMrL1FWeRe92lqkQoB2Ljbdj+Hs6cMOGyegxkNCVULmKvNJiOM7JUttPpgfc/G6DT6zeaYwfW&#10;iZC0MgvX5yyXBzwu+bLmQVbwcaJcF7EdPcU1TO5Be1+69SYR1M+APn/4dZW1zHKDwV0+isLTG7D1&#10;9pEvC5HULqpSsvQ4kqB3SUuOfh6BFllHY2E7kiDbik83RUp722lWnQowFXOZB1kwVeItN+pnPx5b&#10;HWsio9pa+0/cNzO7FdadeyDULptgCB4i/tnrLdc6fQg3xU7MQgOv1+CjygiyBWBFfHXpApT8dq2L&#10;RYO3rHBWTwOSgyxy3h+80WW6XrLkIGeVmV69gpNEPuULZIw27fvqFzZXnKhSns/HnQZpJKXBScfF&#10;CIa4Rw7tZuYE88CR+tpEb7uA5Nu/6/QT2rGki+a9K96tWnFauYmV1LKHbXFdVhxJt2JxY06FPneC&#10;tuafTPL2iQj3UeOn/z7TVvBandMVJl9A3AlaiVWa31RbpOPvr9oiLqy1rFQ+lSMP75+tanhvSJbD&#10;UKy9DU/nL+B2JMorC9r9oUI2RXw+bE7WsD/PLB/dj/ZzwTPLybfAdegKpLv8Qh3KQtH9qnCoPb2C&#10;E223ozY4JCM5LnRAt3V7EI4IuB3TLmvnDqxP3413BXE3fFIT10HsNFTSfrVOhC8qrmDK74z97vfl&#10;qc7uFi53DY2xMT/fGys7wWOi/JJLl363YQ6u/iWovwLIjYweTdXDvow4xlMjF+VJKtuExxaeOpKt&#10;5EaXt0uM889aK5VmL6vJU0wFFVjdgtaPUHtrqiMUgnAD7HaBBywqil3qLV3swrpJ12cmBKGTfYKe&#10;6b8whNtwGQpl+T+oDC8Lbt9wGQEu3SVpQXhS7QvDXOn0hMQYVumm9+tweOwlaWW+7WnJ/Sh0foT6&#10;eYrIaVYIab5ccUVUsRRMaSU8kt8Jd/P8XTHVJ1P7bh/1uXXsX/Lhb0+kPDVxQp+x9r/S8EeAK4LY&#10;m1p45YUS/NgS6zU28EMsPt3akGczdf7ZQEte7gvTnbYX1TfgyedQO6nkduimVBUBpSm0tGOgReQJ&#10;t+/G9+qC+gNQbC+zIegn+YHItdUxqXT/HYagLEpQQUC33c6xitj0obwi5b2T+sLVinzWUAmhJm0k&#10;apLf0sdZAQ4wVTv7MfAwvkijvkpiQDlDa5NJnQuHsQVslSAqSYrobiRBMaUystVKZFuPqkwdifZe&#10;j+Kdtva/nvQQE0+hcO3dPzaNqzta6U1ZLyySkDGOAlUvNpDcWu9aqA4ZTZwKIdcC8c8WbmdsvQQ7&#10;38Pmx0UfeXwEFRfNn9E6DSvQfARmhG866cDmh4x1+4ctBIN+n6+86cKT85zZylp61MsGIW73Bsz0&#10;iAU2KNH1afp2Oye1HoMQ7lTCUTW6RR4oIdX9O1BblywT04KmD5Y5hko6sFqcelgLuNoGU1klTEG7&#10;KdLowGMjQbDzlSmDWDmUcaphjhM7ZDNi9lv3GOE64TxjzY5ee/ePJj3KdE+3tf+L+0ZuYGP67fC5&#10;yuFcO19N5pV+6iG8P6l/dhLoiy7X7ARbj1RWhwc0JkG3J1cw4itk7K1pbzfS3O8HTZ1BVrWZXXBl&#10;KPIRkzFa0cS5Ki1jGLk10/kgXyCSlCcKn8czhYlW33K6rS51LgihtQu7N6HxRBYUX8iSxm7bPG0B&#10;bS8OgCtNV7SgRNkv0M6/GmTqf3ddS5wiW9VWkOWmkHWysd0b3O5y4GSYinAb+82/b4zLG+kGz6ZT&#10;VboEKBe/UGTiNZ1EnOKf1eCtYIYSvHGxcRmenGDbkWC94IR2NcbXGNAlBmdQDHp/5bDl29VRmAf6&#10;x3DE9csHzHTA6EcxP+O8lX4yrcMFqtfqngSll+Q+xk26WRdByeUbl+nSQNKBuAPrlwsZsQGuNqFa&#10;yooN4lSC5PlbpZVkFWglr/9xFqWauaDVFywzprHf/PvTHGkq02Pthc8e0bz6BfAb3ZvXeQCV16c5&#10;HFtVSd8A2V68VDsJmfAKrJ+F/W9h7YPiDpu0odOGMIEokZzOgVxXkzxJX9pr0vEtw6gFwQTWcZIg&#10;Sl5jrP0WaDd6x2IS2eIeQph91vxrB+kVDB9c7zHiRH53KCwayjXq7DvfZAKdHagMs8wSaDdFlXqs&#10;4FMAnQ6E7ulPEki3IRgxM6OW6+DqdB5KdgxXunWfN85S7YZZF3436e9F5O/jGPNk7T3o/CxpTcrt&#10;gPKNKn2roa3i5v73TgQ8VOISTIzEa6x1KZy6N5c+cKW7BzF8EcFbtaLs7BnReZC5XLBozRdrL3z2&#10;6Ki3DYKyU1pVyd6V/yAMS3/S/UXcEtm3KYzmFPiqJSphs2mQFYDtz+HMaxTb1cITRsroh8P2fT/u&#10;tcx10B379ZOstf2EZzhMgMPGMuq1w5A/xlFj9eQ5zvXyn2Pca5v/3ON+Dj/2ae7fJJ/Bv28am2lP&#10;2sSnkaTChRWk3rM4189j4GcXEE+crvX7ld4z3DBZ88hSLuVTIXGddiz5+m+fZLASA7vf9AQRkyT+&#10;6+H6+386zdGmJlwA07h6Xyt9EZT4uKobsn051WjBoytw/pcnPZAllji1+MZJowZaYjHvDtFLaQPX&#10;OkLKtQGhhY5rn3VixlhyR/zdgQjTG2se6JXLo2uqRmCmkLi15r9038l2Z4bKs8VBDdbPwN6vT3og&#10;SyxxKhEhRBloIdL18nAvSRWpCr1QyxoP5Dm3Gkj62PUmXD0JF3pzpydYlnHedJjJwgUwB1cbWuu6&#10;NPRrw+q5qfUVFgpPPofNFyGYejFbYonnEo+BW22xWONUCHec/NcE+L4jurf1kEwJ1iFyAbfXavNo&#10;YzsA5gEcPIZSFazFGNPSq5dnqlEvoiTpDwC6QtAzpIgtFM5+Ctt3OdnI9BJLnDakmEajWx1dclop&#10;4zxFIfBhRXqQNZPedjjg0shCuNmE74+jEr6xLZyWGaV/MOshZyZcnVb/s54UMZuyCL3uZ4eGsy/B&#10;k69OeiBLHIEFFbd8PrH3FTWiLHlNSUrYt53xE9peAH5Zk+yGRpyXnRWrd8V1f/iylfWHLhz2cU8h&#10;kjHG6LT6n8562Nkt3I1Xn4L9Y8BZuRVpu/wsQF+E1XVozdI/dIki0ASuxPCThRsWfjTwXSKq/zcO&#10;FlNr7blD8wcor7C2skWQ67gdasmx/bI12eL4fllSRH0HCG/tWsTaLQXwdXNa+awj0Hic9cuTs/6x&#10;cN1sKETlpLHf/Lvdnme+7nyGFjwLhcrb/Dp+YYbunksUgRhoRdLaej+SAIsXPiqVjk3raolhsI+h&#10;uQdVKZp4oSxpXT5hr6TFHXCjBdcm8NJdRDpAlHVm7fpjhk7g6krhneyfZN1KEJHxxn7z7xZx5EII&#10;1yUB/0tArkipAgdT5QUvFB4Cn3cgqYf82Fx6c08SAaIjU3bJ8qUga0K6tG5PGgk8+RnOfdT9zQVg&#10;vSIkCTl3QAkaCXw5Ycu090rwSk1SzGLTS7paT0biR+Lgketr151Z/3LaQod+FNaNrt0++Ds9Vq45&#10;vVauBa5EcLsFNS0pLeUSfFP4SrrEuFiS6gLjyVdw9mX6JTjfDmCjLLsRD4vw2FtTxPrPI6X+ysmz&#10;etKtBFKdVswceZI1ScW10Gkf/J1CDk2BhFs/98u7KP4cyHy5p9DKvQ984br/rpSy1JRASV3P0+a8&#10;u5kuMQgJ7oEa4DtYuhNOEHvfQH0D1OCS57cC8cM2o0xedbMymyTjhxVRDsx39lWKYtx+B496fbeK&#10;P6+f+2VhXQoK7LcMnSj5j7o/+HbZ9nSQrgG+jeBeS4Q0yn2NKVspvFiDLXUPWj+c1DCfW4xqcLMk&#10;3ONHB7CtJ7KnP0K8/yLwSV2CaEkKbxTAOu+EmaogdBs5zQb7sLdjM32cVgAKJdza1gc3jTF/BmR5&#10;uafAyr2HRFANQrbkEq4V4jfaLLkeabW3oLUnzfmWODbEDO5nZ4f8fon5wSLuta/MWai/P9Z7AqSi&#10;7BcFtrbzOg1+TDNr0h087sm7Ncb8WW3rg5uzHjaPQgkXoN1p/4c9vlzswpJTjFi1D9pCtL6TsIdC&#10;ti0V3bcqn/kMdu4hvYSXOA40EnHr9MPaTHFqiePB1x3xm4ZlUfWapL3muM1h7iKpgKOQbypr7Yyd&#10;I5J7ZDKcznfbaf7tWQ45CIUTrmsZ/L8BchWCCjS3WbSwx23g65aMqjZAjci3XE+N5AMe+uu5D+HR&#10;dU60ueBzhM6Qjs2JgfqScI8N30TybIRaChPKwK+bBflPHTrA/QZ81xTiHYRdoOkaQsZO9nH6jY4V&#10;jgp6MhP+pH7208IFsgsnXACdVn/PGKf2rJSsGp1CLfOp0Ubarj/OWbWplQc3f8OMFRH0D4Yqn1fg&#10;/Duw8/P8B/2cYxvXlXXAE2WsdHJdYv7YBzqxpONBlpZVLcEPTUmjLAI/dKBSEm3cB21RHtvP/b0J&#10;3GyLsI1FJJNfmkXCsfOz63ghE8wYY5sHrUJ9tx5zIVw2Xn2K5X8AMl9ue5851YSMjZ8tfNuS61pz&#10;TveOE8R4uSyWUup8Qq0YXq8ftQVa41r1fT5vSAbDEvPB42Sw28C6Xngbxz+k5xJre1/zXqVDx0KU&#10;y4XVCmpluN2EWzNuZH+yENmsrXndSTb+2BLr+koshOw783YS2KjMsui2s+aQ3Rpi+49XL31S1PrR&#10;g5nVwkYgMI2r21ppEW03qct8LqZ9xyQ4AH5sy+Sohrm2ybHUZb8bih/qWiSrdzMWubhRvesfAXc6&#10;rkWYgTSFT+beB+j5QwdZJAd1ck5dA8LLJypQ/ZzgyeewdgbKrwPwVRtQ4svNM0gzhvXS9KLhVyLJ&#10;CKqG4rPPH9uXCmuESiIjWrlTtz0HaFx1K3eI07vd0yuXtygg6WEQ5mPhClJryMQegtD1PjteNbHr&#10;qfRJCnVm1UapkO0rdSFbgG9dj71OAmul4WTrA223WhJMKyMPvdaS6bBEsbiVZtZOP6IUNpdkO388&#10;+Rzqm12yBfi4Kj7cZtLrilspwX4ixDkN3i/DmzV5DpsxPW3+tJIvpWRnGqcyjumxLZwUCNkCOM6a&#10;C9nCfC1cAMzB1Z+01q/JT1b6dq1/ONdzgjjVb7QA1WfVJpI0nQ+Efd2RG+lX0I+GtOC6aeFJC8rh&#10;4ZYgHQsqgo/S67D+5tw+1/OEfeCHIdatddVGn870wC1xJLa/gOo61Afn2l5LYD926ZQOCminUhE2&#10;CyHeBh635LkMA1d85HJ5K4EUQMyEvW/ElUDXd3tTr15+fcajjsQ8LVwAktj89e4PPqE4mm+g6YcE&#10;fmwKMfZbtS/Xesn2uzir807MYLLdAX7Vkv5L9XJv+pj3AwN8tAJUrVgES8yMnzrDU74iI767JeaI&#10;3a+htjqUbEEKEM5XpZIsL6NYDeSZ+mIGCcWXgU9rUgZ8piJGzpkKXK4XQLaeg3JFDj1cNSfM3cIF&#10;MAdX/1Br/TfcKSFqwOY7FN38/AnSuE4rUREaZdUC/GTgaSSk3IzgvTr052V/H4sAR6UkW6j+PN3E&#10;yNbm0/xHaV2X1hxnF7cv2iOkI6pvbZki/tID4GlbfNtvzX05Ho5rqdy3fh8hIFk8MXxcL7Lt4RIe&#10;PwOP9+GDSpNqebxKhUfALdcS3fte/fPRSeCd+ox5soWiBTvXXOfpbpHDH+nVy39z3mc+FsK9f//P&#10;Vi6svv5Ya11FKRGHsBZW3yvsHFdjEbDwNxzEqo2NWLX9ld4PgDuuq2gjgtfqvW077gL3XVftYVaW&#10;cZ1FP6r3y3YA7Rtw8BTOLSbpft2GOCYrz1HygARarl8ngQv10YHDeeFn4ElbItT9s1MhRLxZgdeX&#10;FWaF47qBnbYYGJGCzyZY0faBa00xdvwuMN+B95W6CNCcOA6+c63iQ986p/Pw4Kezly797tyT6o+F&#10;cAHSve9+LwjD35ezKoiasHZh5v5n94D7LQlaVR15eKu2HoqsWz8OkEBavSxuhvO5jIQW8EMbYit+&#10;qcSIxVxy/qO8CnIzPmLljm7B7iM4/xnMkJY9D1gkyFcNB+e3glj9l+rw4jGO6zbwaIjfFrL86M+W&#10;GSGF4/tYgmC1UuaGM3ayLIAY+HVLCLdHj8Q9L+fr8ErxQx8f5gHsP4RyvesDSZPkbwfr7/3T4zj9&#10;sREugDm4+oPWOnMIRU3Y/JBZqqC/cU3nVktyc32juZcGWLUg4ccvW+JGiAxslOB1t3X+MYXdjqzQ&#10;WgkZn63BBQW3nbXsq52aEbxUF2GO0R/6ATy5A+ffp2gXyqzIW/nDZkEzkmswThPAWXHDinU1jGz9&#10;eF6tw7n5D+e5wjcdMTJq4eH4RMDkPtOv2mBVVpzg0YwlC+idE/EFpbDzjZCtgzHmR716+e3jGsGx&#10;eumipPU7mc6Cck0nf5zpmB9WxJJtpbI6a8T6GSwWJxPLr7z1QMi2jTj3911ebmpFsOZyXYhmD7GY&#10;tcq2tOdrY5AtiAV//jKPdluFVeIUhYvIQuW1RQehXobttgQX54lvI2k2OIxsvYjQWmVJtkXjV23x&#10;4ddCsWjzwa9KIEQ8qcD3x1UoD0kbayRyv48djevCObmKsihp/c5xDuFYCbe6+ckNsP8AcDoLJcmD&#10;m1HC8b0SYOBcdfRK/H2ctfsAmWC++qwaChE3YlgNhbRXkZbPd1ryN//Qr5fglQksvoRVblXPSCXO&#10;3DL8poMvGojNCNItyW7gy3Zx5Zse95DFLrWuqmgA/PZWK3hnqZtQGGLk2mtnicaukCDNmaRea+Qg&#10;gRsTzt33y/Is9QuQ10LRm/6qU8CHGBf2ESRt4ZysT9k/EE46PhyrS8HDHFz9WWuduXLiFmx8yDz5&#10;/6aF7U4WiPHOfGslUNR21vFb1axM8AnSkrlezrZXJTVIzGY0Pm9mubvNBOoa3p3wGPNECnzlFpV+&#10;xTQPn/HRTuRzXJrR0nwIPOjIPai4Ms1h502MEP6n1UXzhJ9e+BzncpDNy1oohUD7wLXW4dzaxhgV&#10;mINw07ogaN/xYpfh80EN5pvhZ2D3GyhlLj1jzC29evnVuZ52AE6EcDv7v36/ElS/lREoSGPJh5tT&#10;2a9PWVkpH07rip0Kff9E2kMEOWolIYPYdSH9eIqZ8QC4myO0TgpYeK86vlzdvOFLaEeRLriFyhGg&#10;VrBehi0lKWajyNAg13TbwkEk17IcHC7f7D+Xfyh/URuQCbLEVLiPCO1XXPlsMxbXUt6veo9MjD+P&#10;Ziy9xSbNNrgP3M09Tz1pYym8XZM5NBc0roI1PdZtp9X5sHL2w2/ndcphOBHCBTAHV/+x1vo/llEo&#10;iFqweg6CS4Wepwl818pEMOBwfu7lcm/YrgN8k8spTF1k/NPa9BZWBFxx5cNV5xeLXKrMovgkI6TE&#10;OVCHO14MgnUqa75Cr+SsJe/rtsjffCATXMaH5sgL6d0IqYWPqgWISy/hkPDdbkqrVqGuJSXyTG1w&#10;it0NI371ei6oat0u5+3a5Hm1O8D1AWljXtfk5frw2MvUSO+LsHi5lhcW/x/16uX/pOhTjYMTI1wA&#10;c3D1ltY6MyzjFmxcpsgNxhfOagty3oooFSvtldpgsvuyJeQR6oyY36sdLoqYBt/FLmXNTeJmDFtl&#10;eGOBGOXXHfGxVSeMJFvrgi7QfZoUWf37JPCuiw8XZQvwLMA+hqc/w5n3uGrrHDTghVV4YcRbvo8l&#10;IJ3PXvCpeR/WJt+htZG25n5x7s9gOF+dLD4yGh3YvdrvSritVy+fWGbaiRIuj79+j3rtiozEFUQY&#10;A2vjte04Cl/kbixk25eNsjS3G4Sv2pLT6ydDc0BRxKy4jVgOYZBlPZRUAeWKBeKGhaetXmtk3shv&#10;Mc9WjycV7blB8wdpDXX2E/x+YQfYHOOt33TEz++r/rp+9XT6Xd8gtTGFWNxr5YLSxvavyMPsChwA&#10;aLbe59xH3xVw9KlwgsWbwLmPvjOp+YdATiLNFCZWvuYKFywSFEgtXK4NJ9tvI0BlBN2MpdqqSLIF&#10;8RVvlMU36aO2Rkm34N2CzzUt3lCSFpfaTLVpnvxnrARljIV3jynv9/mAEW0Pa1ypeTb5xyFbcIaA&#10;cw15V1GoxZj5akqJ64+dm6idSxvzrqkLRZBt5yZgesjWpOYfniTZwklbuA6mcfUbrfQHQFaFtvES&#10;cGbmY1+JodWBi6vw0ojXXU2ySC0IyWyU4c05bfWvxL0NEBXQMHCmucfra83Cfdmz4D5wv531DwsK&#10;XKZ96+zAZT4U7sN7nmHuw5O7cO7loW3MJ8HXHblP+TkbpWK1Tbs7u5ZISX6tJLvJ1+tFPPXbsHun&#10;p5rMWPOtXrk8f5nCI7AQhPv48f+zdqZ64bHWqtxteBy3YeMDigiXdBjtFf7JOCUwF5FtJ1DWk6d/&#10;jYtfd6QKp5wLHLQSWKnCOwA7n4MqwcZH8xnAlHgIPI7Ff6eVWDmT+metzVoaWecnvlAqfhfxPOMG&#10;8EbzNsQPYaM4LY8GcK3d69v3uenVAN6dMo3kZwuPD+DFNdcZeyb4FLAqshRYjLHRdvvhuXPnfmv/&#10;qHfPGwtBuADsf/83CII/BFyqmBO4WStO4GYQ8ukvXalFO6uw8XD8mEpFWy2XD+wTznvO2bkJu0/g&#10;wmssGh11kBzlvUTI1/cbC/Rgt4NFXuO3opUA1kMJWC5TvYqDV8uzwIs65VKl2O3ZTStzt18QXiG7&#10;w43S9DvCXQpqlbTvhGmCnN82Tf8ma+/+URGHnxWLQ7iAObj6+1rr3wOcQG1HIozVN+ZyvifAzRzZ&#10;+oDNL+ckefAQuN2nXeAVxz6pD7LlY3jyNZTLsPaL+QyqADSR6HMbqV7y5OrVx0pAFVGSWCw1iWcH&#10;38XiBvPCM00Dn1SKS6fzmSt1VyWWGvHhevjCiPO1ExSnad+QTKcw675rjPmnevVy4e3Op8VCES6A&#10;Obh2XWslDFugqlg/vJScT8T2EnIf1qdPSttjePJ2C7jizpffgjcjeLN+RAAjucXd1iaN1TXeWQaT&#10;lujDg2aHO1R6CnviVPSbi3CLfenyx2uBK3hBXAiNpJd0QebzXPJpj8IAFTBj7A29+s5CtV852SyF&#10;AdBp5TeMsSJtYa1YuHsPEA9SMWggpYvVXNVLOxbim5Zst4Ef9qXbxCB818pUyMD5bZ1FcGS0OHyF&#10;B+U1DtpSJrwz5RiXeNaQwM7nXFT3WK9CO6eHUQ4kf/bBjGf4fF8KYWqBtM0xBj5wweR1J2+atwHq&#10;Jenee7zZNg3hiFK+uMFGOq38xrEOYwwsHOGy8epTY5K/lf1CSZXI7nWKygZ94Py0vqy0GcELR1mZ&#10;I7AP/NSEek1EPr7uE+W4Ekk6YL66puOSycdJ8r6F9Ieql0CX4elBBM3rU452iWcCzR/g0Vew8TLU&#10;XudtDTbNhGd8uuGd1mwdEc+tiqutlcrzko8zvKakJLhHEUyJIfNjU3Z184cVbijXyFO/McnfYuPV&#10;p8cyhAmweIQLhOvv/6kx5j+Xn6zoLARlSWQuAG8GklzdTiQ74GxtdLXNUfBGbWoyxasvWuLbvIfo&#10;9eZ1QRNniQwSRx+ER83c+w2srpbFr/voc0juzjDyJU4d0nty33UA53/Zk+71Sk12ap52fBn11Rmk&#10;NV9Vks8eMrjq753QWb850g2U7OauNOfY/tZj/4poJCjJSAAwqfnvwvX3/3Tep54GC+fDzcMcXPu/&#10;tFZ/FciCaEEJ6u8UcvxftYtN//KBBa8r2k4OK99bVyr80ZhiLDcM7MUZ4TZjaSMt1ngC+1chasPZ&#10;xctmWKJIPIXtG1CqwNplhs2ea4lYo/mqsMaUgjOT4NcdOV856M2+idM5dudoXhPhq94g2ed69fLC&#10;uRI8Fppwr137F5W3Xnjrh67eglIShaysQeW1Ex7dYPyYSjBhYPNDhDBfHaLh0I8I+LWThwTAiivi&#10;vWq/r9nVjJNiNz6lg2QFLPEsYB+e/igW7cbbjJPn8UVf6ySbE1+aJ/rL4r3rTDG4G/ZM6NyEzn6f&#10;39bc1qv7b8JvzFkuf3osNOEC7N/74vzK2spPWmvRjlFKuv6uXlioaqw87gEPO0K6Hr64YaMMb4zp&#10;yLmaOA1edxyvzjV88h7wXaNGUwecq8p2cInTin3YuQFY2HyTSbS5HiP5uD790BNfNcgE5+cFXx7v&#10;g8MakeNcL8HbRSVdp/fh4KF03c3IttnYqmN3ygAAHddJREFUb7y+9sJns3UzmDMW0oebx9r/396Z&#10;xUiSZWn5u9fM1wiPiFwra8/J7IjcqjKri6JgRIuX6dkQQ/PWEs00Essg5mFaIFGikZieKSTU0BJi&#10;BomBZhHqZtM8QSMGjYZ+mQZNw1TXklmZWZV7VmZWrpGx+mpm9/JwroWZe3jsvkWk/VLIMz3C3K67&#10;m/127Jz//Of5Lz6ObPgLK09YC7mySEB4OryFrQNDe+U2boHM682TbRU5UDtlN+txaJ1x6r5H2Rez&#10;9ffrmaJhN+EOcCsCqtdg7ipMvQpT59iqEeJBpJbQTHkfFDxpoX3S81W3YzwntQxIGiLKvSRbnsq5&#10;n0vkXwCRDX9h1MkWdgHhAuQqp38URdGvJs845cL8XXopF+sFHgKP6u3RbeSE4qe3kCu+3ZIpEZ1Y&#10;r432diCuYyjXfpmD0vITaRXu+6mWYbu4h9QTnjTkQkn5Fdj3JjvpvTrhiC82hFlRLWzTbGYzeAAs&#10;pIKEmhtXtdni8MaoyjnfoUiIouhXc5XTP+rVXvqJXUG4AF7lxO9gzG/K/5xyYUUuNhopmypwr9bu&#10;HQpSOT6+hfzZHKJ57GyhNHb1czEWcDaPOulvf86HwvhBmDotUcHT9yG4u6X3lKG/OF+Fhw25QJd9&#10;yYHeVTuv4ipkcnU9bFctKLW2Vnwn+MzKVJM02R4owhd6lsIIEvlXWpFgzLte5cTv9Gov/cauIVwA&#10;xmd+wxjzLwDnF6ilQrnwKf10bH0IvF+V1tX1cM01U6QnS9QCOFLe2k3h5x353xjGigSnG+66iDie&#10;soBNu6MVoXIa9r8BUUuIt3qFQSklM3SiAdVPYeEDXskForlSya3/XI+GKx7GdYd1pBYWg94m465H&#10;MNt0OWMruvYXS72sIVg5x/2CnPPtkxu+1au9DAIjXzTrBrN85Sdaa7FBio1uTAgTvXdfSw/ba4Zr&#10;ty1+EkjbY1qO04hkFPtWzJQfIWL1buPCmxE8V1jtqPQEuJOaP1UN5IBftxnaPHQdfEDlEHg7USJn&#10;2BSiB672gLSru6LvRVdo8hxB1YO1p5FsFauULjjVQiRDOXeKTwJXkPOT9vjeWCymsHhRfG1ThjSj&#10;Lv9aC7srwnW4Nzf7JWPMHcCN3fVFNrPU+5lwd5qyC1/LQXuvDjejjr+xQq6FDg0iduvO9Q9S9nfx&#10;yJoYxkow1In7TRGaW0TFkNMbkC2IN8XUWZiaEb+KuQ9cY8loFiJ3L+Zg+RP5fJvLMDUtn3tKYXM4&#10;D63UbX7Bh0et3uw9j9xh1YLVqYUb0XpbbowbYWKYExoh2xO9JtulS3Jut5PtnXtzs1/q5W4GhV0Z&#10;4QJw68Mpc7B8WWstR65SELqjtEcjelZ2ZeBpIzG6iRsazuTFsOZ6R0RqrUQpr5W3NvPpHvA4Rbgm&#10;1X4MnU0Pgs+BR43EOL0awNHSdg/6eVh+CEFNqsDjh4F923qlZxtzUH0kF7JcCcaPsFHj+PmG5D/j&#10;omgt6O0k20stUc+kawA1V1vYiS3i5ZY0WmhksnJPVWdxZ6mfT5PtA/2kdoqjb+xKAc7uJVycRndi&#10;/LJWSlqsYtJVCsZ766M7C9yuSZ40ryWCjawz4nbKgBi1FryyjWm8H9QTe71mBAcLMrjys6bssxHC&#10;qVJ708OHKYIOnZPTVtQQa2POkW8d/CKMHwB1iP4O2tnFsI9lOmzYcCR7mK1c9u4iF9uyn/gHe6p3&#10;Ff4mcLFj7Lmx0gl2boephYtNOF3o8ZGx/Im7tUyRrbVPq4vLJ3eD/Gst7GrCBag+vvx8qexd1EpL&#10;KNZH0g2RMeIWITlj3UHWUSTbV4CjW0zW3HItvHnPjaKO4ItF8WO44qrYnU0Pt63IcPJxZbglc8jG&#10;d/pGV2EJag9klD1AaRIK+9n6oOy9hGVozkLd+WLlS1B+jp3EpB/U3Z1KKso9Veqdh/Bd4HE9mRgd&#10;N+NM5OHYKCUXu5KtmavXojNjh07dH/LqdoRdT7gAtdkPXywWyxdWkS70PL0AMjq6GrZHC3FU6rH1&#10;+U4tJPpYMY8O4PmSFMfuA4+bkpc1JnntAPg4lcoIXA65351EEEH4COpzUqxUQHESClMI2ezVCHgR&#10;mvPQmBe28jwo7QP/ML26kb7lLqCxQiWIJOJda+jpdnCxlUzeiFFrwfQWlTR9Q7c0gjVzjUbt9fKB&#10;N+4NcWU9wZ4gXIDa7PmXisXiBa20JMtWSNeKJKrH+Bx4UINCTlIKketX345Rx9VQItqcJ1FzK1VB&#10;vhZJKsHT8rvYsSk2KcmndI+vlbaWM+4NmmDmoeYIGCMGQ8VJ8CtIvL2bSNgCVQgXobEoMjqUvKfS&#10;FHhT9MupIgTOdygK6u577VXvQLfUQmTk7qkztRAA11twclAH1dIlQHWS7Xyj0Xi9fODsnhCQ7xnC&#10;hTVINwrEKLTSe8lYbGSuNYTR9qKEKvBpDcbcQV0N4KVSIj27EjrFAxKVnPCd1Cc1GqgRSa/6ZtuG&#10;+48lIaz6AphIvgdrZbBffgz8MpKdHvzlIUELqEFYE2+OoOnEqlaq4sVJyFWQb3RwF4xrUXvTS+SG&#10;bb7WQ/OXO0hXW5wvjltw9+WTVFgcUAA8V15/4nVPsHQRlCcXtj1KtrDHCBdWSPd8W3ohCiT6mjxN&#10;P5RwH9bhYAle2sa2l1312NPdT67LgUS2xsIhp8G9Eorm13cNN40eaSr7iyYSOdahWRWrTXBl+TgJ&#10;7hpZvJzIgLwccruukWRNfG+t3HNOewdA5H4MECbfeRRA1JR8DMjfW/foF6AwBn4JGGP78z56h2Xg&#10;SioC3Umqaj183EwGf8YIIjnGlkOpJ8QX9GoTjo/1aMjjKhhYuJR8321phMbZvUS2sAcJF9bI6ZpQ&#10;UgyTM4zCiQXSwnvTuTqBRLedsq+LTeGh0MDLBaGZmykZWD2Ew0V4YcBr7y0MEnG6n7iRJX60RiJl&#10;60jTuiuTUq7NE3nUXvLo5eRR50DlkWg6z26Qnn/oxjGpVDG2EUr66FSPcgsN4FJHagEkLealLBbr&#10;oXxiJ4r9SKQ4W1E/L40NezBn24k9SbgAtSfvv1AsVc63ScZMBEEDpo7SO4Xj9vFxU9IRWgmhemr1&#10;CXWhIfUZRSJHsyR36UHUv5HuGYaDSy2wqc4zSBQFJV/SSr3AQ+BhM6kDpPcVGGnGOFLu18V8EeZv&#10;SZpJe2np12yjvnS2fPDNPTnKZPQv99tE+eCbn9eWaqeNMQ+AJDeXL8kXbYcr5XuAHNTxSdWK4NUO&#10;sg2AwGl9tZJRPRbXKYREPc9nZLvn4CV2ASuI3b5q4c47xGIcil84vS8rd1rKwhv9Ilv7WM7BfKmd&#10;bI15UFuqnd6rZAt7mHABxo+ce6Sj4mlj7C0gMbzJl2Hh/lCdsx66hgWLkO1ETspIabRg5WRYIVqV&#10;tPDmvf6OTckwHHix00wHLFLomm9JO/lOUEVmneU8QCVRbS0USeKZQp/IIbgr516+3GFEY2/pqHh6&#10;/Mi5R/3Y7ahgTxMuAJOvzF2/f+2kMfYPAfcFKymW1Oagfn3gS7rjHmNX/MjA0S63iSFr+982I3h5&#10;mEX+DH2Dr5Phi7FwInRRrUXyro/rotHeDm5ZUcbEnZIgskIPkTX2zcaofl3OucIYYo+2QrY/un7/&#10;2slRnLLba+zZHG43mKWrv6U99WsrTyglOV3t9bwrbc01AB+lmhwaIUwVZOR0J2aBO6nW3RihEaPx&#10;Ez0zdt4JLKIOcKHSlhG419ju1cO4n+0kNiPkspZjlGKPh8CDZtJdeCAvn+yDjmOh1oJXy1sbHXqp&#10;CQ2TKBBakdQBXiivdqHrKZY/kRpKrtiWLzFR9M915cSvrbPlnkLf+5JGCboy/Y1o6dMnnufJCPZY&#10;GxoFsPgxTMzQb23op61E+2it/HQjWxAq6hbhBtHWDM37guZnMsQPm+Q5lBKd7YYDPhtQvSPSsDjE&#10;slYq1ZvyILBQvykmO/H9sLWi4yxNgr9e5tFA/bbbltS2GgoTkN+OuK+3KJJwkrFyKXgOCIow20gM&#10;7ks55++xBf338YKoE6x142/8Pgx4bEMLFq/Id9tBtlEU/bpXOfEP+7n3UcMzFeGuoHb9V8D+q5X/&#10;tykYXqafDlkN4HYohQmAI6W1CxM3jcyhSs81CyI54b7Qw3bPLWP+gsgrfHemmtBJslx3XxTIlImu&#10;/VHzMHdTDF68XCLx0p40qLQazqthLdKuwdwV2befTyRj2ges0/eqNbyR6zB/Bby8bBuFYEORjmkt&#10;zQ/WwuRrvfiUto068Im7C4qMqFNim8+rIdTcQEhIPGhPlzcv27oLPFqGl8a7ezv3DnMwf2eVEkGg&#10;/ibl49/t6+5HEKNzHzVIlI9/N2xFX8YacR5JKxgW7kBwZ4MX2D6KiKzneElOpPVisZZJAsAYgYGj&#10;wyTb2jXRqeVKQpBRIFaOxgiB+UXIFWDpWvft529DYVzINgpcQ0Lchq0lv1efR4YGdcHiDQnp/ILb&#10;3spaojAZMKqQMdqrtnVE7+dlW78AYwclMo5CdxHwYPlKbz6rbcIn4SZPSb4+xrQP+dRznhLN7uW6&#10;JEg2g5eAc/0m2+CunEsdSgSsWQhb0ZefRbKFZ5VwAX/qxA+Xl+ozxtibgDsgtNwS1xfdCJr+YZKN&#10;2zU7bz6aIewvDjMPFIrHq1cAE8hteOUUFF6B8RNCtiaQiNGErBrhE96XSFRpIdjihGw3Ng2Vl8S3&#10;IE7zVB922f98cnEMm86zd0ai4cpJl6OJZH3N5S7bRm7bhrTuFo+KEXv5uHSbRS2JfqMW0hk3HORw&#10;qaQ4rdDx+1N5+V3LMayv5S7o4y0MiOzrNbt6RS6a+TGgTYlwc3mpPuNPnfhhP3c/ynhmCRdENvZo&#10;+ebrJjK/K8/Y5IS3RvK6Q5z7tWL/SJLvPTpMHxg7L7feWIkIy0fbf1982XWEOVKMOqLU5lKSRlCq&#10;I9dakRPUhELKYRfCa8wn24MQfRrjhx1ZrmyQ/DOouqkBRroK/I5afPGFZFsF2KV1P4p+Ix8rFRzx&#10;ds59PFuUglroPoqca6C50MepvBujLueMidwdUCLyNZH53UfLN1/f67KvjfBMEy7AkSM/V9WVma8S&#10;Rd9cedJa18+fh4WrEA3HgjM0SdGsGcGhYRfKWtUkV+rlWJ2jTSsVUhaZMeJ2XGskGu5EYVyi0LiI&#10;1RllRi0hcmMkbbEK4x361Vryz6ApqQNrktxzG3KgHCErT1IOQ4TvJeOVDOKx0IkzJTkuImcPkffk&#10;WnJxGMF5dF/OlTg/nr49i6Jv6srMV48c+bnqEFY2UnjmCXcFlRPfDsPgzxvrQps4SsuVoToLtasD&#10;XY4FwsC18rpKdd8dmzZC1JLoJQrkcSN0RuNxZGrWIr0UCStwrR8JTMqMpuso8XUKwI15mV7RrEpK&#10;oRtS/fyr8jkDhqfal9DtPisPTJekaIYzOLIWmq3ta3S3hdpVOUdy5c423aUwDH6JyolvD3I5o4xn&#10;Sha2EfyJU/+j+vjyiVLZ+32t9OsrR3yuJOy38DFMvsIgfBgUcKYCNwOo1eGl4Vs/SG4UAL1GR0a6&#10;T9RKLrft1xuR2Aa/j/evvDUi3E4iTfXu7X+DZFj4GnFG1HLppJakH4YITyefhlarUwoxKogW9/ay&#10;fCyHSvDSwNq9F2HhMyf5KiV5L8BY83Gjvvzze7lNdzvICLcDboTHWbN89Z9orf4uIAeRnwPrwcIt&#10;0WsWj/Z9LQVkptXTXI8noW4XnTnTTthZVnS5JgS/4yqR5ujtBJDl4+v/vvE0kafJIKTUL2OSXSsJ&#10;viy/UkoicD3c+QdFJQNKQQi3FfeWdMEBID8+4IkNjVvQXBSiTbXoAhhjv6PHZ94pjw1yQbsDWUph&#10;Dejx6XfCMPyKsUaO+7SKIajB4kWkI73/GAmy3QyWn0gOL86DMsgzLhRlgnZys9xW9m1g+Z6kOQI3&#10;BLJnk8S2hzLt0rD6WiGuw+DItirHflBbrUKwZjEMw6/o8el3BracXYaMcNeBP3HyB7Wl+jSYn8gz&#10;7pYpNsmev95d7/ksInwgBS/lCWlVnhvs/mufSRpAIYRb2oTPVeuO5B+XPklSJH5RZGpDRp6EcJVK&#10;pn4MFc3bcsx7OTkHbDqFZH5SW6pP+xMnfzDMJY46MsLdAONHzj2iPPNWFIbvGOPqxnEbaWFMoqrF&#10;j4HhyoiGixCqj+UkjHW4aqtD4neCOWgtS3QdNkXfuxmT+aAuf+/F4xX8jdMWA0IOlxG3MtfM2u1l&#10;YXqDJTnGm8tyzKs2S0UbheE7lGfeetYlX5tBRribhDdx8jthGL1lrHVjRVOaXS8P8zehcWO4ixwW&#10;lm8IacWtvZWfGuz+F+5KR5Nx990bejk4WOsUF6HLQ4bSnDEC8AFCkQY+X4I3y0Maxdm4Ice2l095&#10;IayoEC6HYfSWN3HyO8NY2m5ERrhbQH7q1Pt6bPp0FEXf6hrtBg1YuID4fD0jMI9FpuXl5f2PHWSg&#10;I4wat6QZQ2mJVisvb37b8ROw73WRM0Wuc275sRjzjABeroixTF9dvNbErBzLQaN7VBtF39Jj06fz&#10;U6feH8rydikywt0GvMqJd6PIvG2suSTPpHK7uSIs3IPqp4jf116GgaUHUmQygciDOju4+go3ytwv&#10;plIJWy0f+RIR5x3p5svQWGCYN/AxhmMuH8Dyp7DwuRzLHblaY82lKDJve5UT7w5lebscGeFuE7nJ&#10;k+/psZkzktu1ci8bm5vnx+Tf85ehNRrRUl9Qu+EKVS6VMH5ssPtfdE5U1jVhbDaV0A2F50SHq9xY&#10;Dfa8F/ZqtD6TYxYrF552k/AwCsN39NjMmdzkyfeGus5djIxwdwhv4uR3wlbwhjHmxytPxq3B+XJS&#10;VLNPhrjKfmBOpEFeIZVKGKAjetM5umlP2na3kkroimKiJ1V66K29g8WTpCiWL7eNKwcwxvw4bAVv&#10;ZLnanSNrfOgB8vtPXwR+Olq88nXl8Vta6amVA9YvOCOcB6CfQOVFBixR7w8W7rpUgvPC3Uwqoc0O&#10;dTM7Weu2vgZ1N6olbEKhwoafaeuOI1TjfDK6ZEZ1rCF2/sjDtMEcCJZg6Z58h7lCcsFJdLXzNuIb&#10;3sTM97JpTr1BFuH2EN7EzPd0WDxmIvvbbUU1lPMF1dKpVrvGMO3/doz6TdfRpcWXYPzo5rZT7nCL&#10;CW0VOgl2jcNz6TMhiNi8fDNdf80lsQyMf7rBhsn8eb2X2bYpx+DCLTkm8yXa0wfGmsj+tg6Lx7yJ&#10;me8Ndal7DBnh9hqTr8zpyvQ3dBi8aYz545Xn0xODTQQLV5yMbIMWopHDIrSWJHIPG1A+wKZnDcTN&#10;BTFRd8LEFi3xyd9F7RDeF2LUvqQyJjZp6VOYcJF4ge6HvbOcxEXBei+eGqEccwtX5BjsmJwLYIz5&#10;Yx0Gb+rK9DeehaGOg8ZePKpGA1NnPtTjM29HJvhLxth7K8+vTJcoS6Fp4TI0b7F5v/4hY/GuMxqP&#10;xLQ7twUPs9iPNjYg77TWbiw6wxt3V7AqJxw3WBRl+7GDwNQm952TNSu9hsH4ootq4/au8c2/r5FH&#10;JMfYwmX53PLtrl4AxtjPo8B+TY/PvM3UmQ+Ht9a9jYxw+wxv/NR/vn7/2vEoin7DGJOEdfHQxHxZ&#10;Op4WLo0+8TbvIC5g7nbb8xE/icXVP92KhKX9EpUqJdvWbiDEZ+W143xw1HJ9+h2oOgG+Ukl6gjoy&#10;jie9/3lWdf55k45wlfi11j4jke0twfJ9F/3GXrzDNh/uBWKivSTHWL7cbkEJGGMaGPOb1+9fO+ZN&#10;Tv+n4a312cCzOURySKg9ef+FYrHy68Bf01qlCpZu8mzYEtIpjMsEgkE2EGwG8dghpRMj8WANb9lW&#10;AIfeXP38kpMu+8XE3xaEaL28pAtadZh6jVVVq6VLrg3XEa4JkqGRadhICmATp9ufr11zo3lKyb6V&#10;Bowjci2V+srz4PV3vGJ/0YTG587Mx3eG4JDOkTsp479tNJbezSwUB4eMcIeAxsLFL+Q9/x+A+sta&#10;p5OFKjFfiVrieFU+wmBdt9bB0iXJc3qbKCi1mnCgC+ECLF5y9o35JK9rrTxnDEwdp+t7nv8oZb+4&#10;Dowj3MrJLu/hE+mM8wu0EbU18nxp/8Y2lCOLKtQfyGQOL+/kXdBOtMYC/6EVBe8WJ8+sMekzQ7+Q&#10;Ee4w8eTCSVMs/H3ga92JN0wGG44fYuhGjXY2ycFuhLAFufWkYk9FLbAyJt1ZX3aTa8WIHrli1gaE&#10;G9tDqrU+r3mZAGHCZOyPl4fCYTY/bHyU8FRakuNjxfPXJFrdaP4jDr7+ybBW+qwjI9wRQHPx8kxO&#10;+98E+8tap/VIzkjbGiEwpaC8H/wjDMnKJMPIwIolZu2payt3KZGVqRYCY0wE6vtBo/7twsGznw5t&#10;uRmAjHBHCo35j34q7xX/Dkr9Da11ewI3zpmGLXnMj0HpEHuiiSLDFrAE9ceSNlA6IdqO89gY08Ta&#10;f92KGv+0OHXu5pAWm6EDGeGOIh5dPBKV/L+itPrbWukOJ28XwZjITbH1oTQF/iGyxsG9ihDCx5KC&#10;MaGkDXQ8IbmDaK15qI39Z9TDf8/hMw+GstwMayIj3NGGjpYvf1Up7+9ppc92/5OUp2uuBOV9wCDN&#10;vzP0D7OSMgjqcmGNFRpdYKw5b0P1j73J6f/CKoFzhlFBRri7BOHC1Z/Vnv0VUF/RWnV0BMS5XjfC&#10;3FqXctjPphsDMowI5qH+VFIGKBleqtaIZo0NwP43E6nv+pPTfzCM1WbYGjLC3WWoPr78fLGov66U&#10;+uta6y+s+oPYCyBOOaCgUIbiPmDfwNebYTOYg8YcNGuATVIG8XfZAWPMNWvtv2k2q9/PNLS7Cxnh&#10;7mYsX/myseqvovglrbv0osaFNhM5nwDnc1qccJKpvWzQMsqIwD6VVuZWDXCdd7EhUFeStctY/rtW&#10;9t8xPvO/Br/mDL1ARrh7AAt3/mj/+MS+X1Se/lvAn26XljmsRL6hpB6M664qjoO/nUkJGbaGJQgX&#10;obHsip1aUgXaXy+SjYAfW2P/5fLC09+bfPmnnw5+3Rl6iYxw9xrmPzwa+aW/qFBf01q/tfYfKke8&#10;UTIxwS+Jx6xXYWS623YtqhAtQbMKoXNBU56LYlMmOV1gjHnPYv+jF9b/K1Nv3BrIcjMMBBnh7mE0&#10;n5w/4RfzP6/Qvwx8sWvkC7QV3UyUzLDyi5KC8MeACbJmi7VggUUIq5IiCBtIt6BKEezqolcMF8l+&#10;YDHfDxut388aFPYuMsJ9RtBcvDzjW/8t5dmvo9Sf1GrNvlfaOtzi9lcQ8siVZI6YLgPjPHskbIFl&#10;MDUx7gnqiZm6Ui5FsLrjqxPGmjks/89G6nuhCt8rTJy6MojVZxguMsJ9FjF3YzL0wj+jtfoLKP4s&#10;lul297IuSBfgbOQsaxUiXSrIBAa/iHgRFNn9BTmDWD82JGINms6ZzI2gUaRSBN0LXW2vZmyI4iqW&#10;PzTG/sCP/P/DvmMLA3gjGUYIGeFmoPn40rRX1Oe00n8O+BKoV7VWmx9jtULETm8fu3lpT4ZM+jkR&#10;7as8EP8MuysuBFryY1uiXw4DcQyLI9b43FA6IdZNwmlkbwH/21jze1HDfFQ4dPpqj99Ehl2GjHAz&#10;rMbChWPo/Fmj1M+i1M9o7BGUntz6C8VpCQOYZL5bHBlDe55Tp4pKSjlnMOe9u+KVn9oWl2uG1Ou7&#10;/dlUTjqOylfy0/Ha3Pbx62udSgds9a2aBYN6gLU/1Nb+QcMEF4qTr13f+gtl2MvICDfDhpi9+n8n&#10;Jp+fekvBKQU/A/oN4LDWqkdSBpuaFpt6hHaCTD2sQHX8Y8UrN0XsSrU/v0MYY6vAIzAfWvihhcsL&#10;9+ffOzD9pxZ3/OIZ9jQyws2wLSzc+aP9Y5V955Snjis4h1J/AsVxLJOrnM52KYwxTRQLWK5j7U8s&#10;fGQje71WXTw/8eLbs8NeX4bdh4xwM/QWjy4eCYrqVa3VMYx6SWn1GqhjoF5E2X1YNbbaC2I4MMYG&#10;KFvFqjmw94Cb1pgLaHvXGHsj17C3M8etDL1ERrgZBgmvNnv+ed/LHdbKP6C88CB4BxQcAg5hOYBW&#10;+7F2EkURSxEooChATNLWtWiBJGaVq9TZAEsTaKJoYGmgWMQwi2IWeGzhMUSzNvKfGBvOhlHwqHzg&#10;7H1GenJnhr2EjHAzjAyuXv2fhcPFqbH8WGVMeeRVqArKUwWlyedUMRcQWIg8pTwfwNooBC/KkVOB&#10;bQTW0LKRbVrfNm1EK6jXag9rs8vT07/YORM9Q4ah4P8D1wFOUPa5Ee0AAAAASUVORK5CYIJQSwME&#10;CgAAAAAAAAAhAEYehAjtvgAA7b4AABQAAABkcnMvbWVkaWEvaW1hZ2UyLnBuZ4lQTkcNChoKAAAA&#10;DUlIRFIAAAFeAAABXggGAAAAzSt3GgAAAAZiS0dEAP8A/wD/oL2nkwAAAAlwSFlzAAAOJgAADiYB&#10;ou8l/AAAIABJREFUeJzsvXmQJNd23ve7NzNr7Z7u2VdgBgMMduDhPdKyJNvPFCk/U5L9SEqhJSiF&#10;GZZtbS/sCImbFRIlSrJMkxT5lyzREfQSDi2WaMmkbYWCNEN+YlhBLXx4wAAzmOkBZjAYzL70UtW1&#10;5HKv/ziZnVnV1d2ZtXTVYOqLaEyhuyozqyrzy3O/c853lLWWOeaYY4459g/utA9gjjkAzer1RWDJ&#10;V90jWuljSnEUZetYvYCyNaVUHUtZnm41ioo8pAsqAkDRtdZuYlULZZpYtWktD401D0q2/AhY5+D5&#10;BmCm8i7nmCOGmke8c0wW36x0Hx0667ilU8q1JzDqjNL6ZeCM1hw1hiMolrBUAE9r7UziKIwxERCg&#10;6GBZ15pHxvAQ+Nwas4K2n9tQ3YtC/075yJOb8F2dSRzHHHPAnHjnGBNajy+eKZXLLytrLyil30bx&#10;KladB46CrWmt1bSPMQ+MMRZUC3iIstcxfGQxH1qlVvxud6V2+O3Pp32Mczz9mBPvHAXxLc9fLb3m&#10;eO4byjrfieJ3otQFrF0eLlq1mX8MWCs/yS97Hve9Zgsq80/yWPU+VgrQW7/KPMgNY0yEUmtYew1l&#10;/4W15ltR4FwuHXz/I/iDfuENzvHMYk68c+yK9urls1XX+bJRfCfo362VfRWll/JvwYIxYJMfmyFC&#10;lT5WDujMj3JA6fgnJk10ZrvJ46xca0jJO9lfBCbzY6MMudv0sVLp/rSmEDFbs26sugLm17Xlt9ph&#10;9O3qwddv5t/AHM8a5sQ7Ry/WPzgfOaXvVPD7QP+7YM/mimRtlBIsCIGBkKhbBscDpwSqBCQ/eoeN&#10;7RcM4MuP9SHyIQog7ApJQ+/70VpuCHtt1ZgI1E0w/5+Ff+JE/m+x9Nb1ib2NOZ46zIn3GUfz/gfH&#10;KzXv39Nafz9W/Ttgn9daD2ZEhUSHSfQIaaTolsCtCslSBSoMs5yfLVigA7SFjMM2hH4auUMmQlfb&#10;FZAYxhgD6jOU/RfGmF8OgvBfVQ+9eWu/3sUcs4c58T570P7aR++4rvP9KL4Pq17TWnnbn6aQpXiy&#10;RE+IxoVSFbwqqBpQ389jnyFsgm1B0Aa/DSaUXyuVSiXJZ9gH0Yq5iuV/D8PoV0rLr73HvMTtmcKc&#10;eJ8NuOH61d+tXfXHsOq7tVYntz8lS7RhyhdeFUo1cOrA4j4e8tOIBkSb4MeEDPKxancPIrZ3Ufaf&#10;mdD+HXfplV8Hwn086DmmgDnxfmHxLS9cr3+31vqPo/maVnp5+3NUhmiN/L9XhXId9AFEMphjeLTB&#10;bEB3MyZiG2vFCREPIGFr1jD8mjHmf3KXNv8ZfEew74c9x8QxJ94vGILG5a86yvnPtFLft636QKlY&#10;ow1j+cCIJlteAHeJZ1c22C9sQrgO3aZoxkrHGrGbfjdZWLNuLP9nZMNf9BZf/43pHPMck8CceL8A&#10;6KxfeqnieP+5Qf0n22QEpYRgTQRRKKtdrwbVJeAQT38C7GmFBZ5Aex2Clvyv48b6sN5GwsbYuxr7&#10;v3ai4BcrS298PJVDnmNsmBPvU4tfKkXNN/+Awv1xrdWXev6UjWyjQP6/VIfKQWCA4jDHDGAdOk/A&#10;35TvzvF2jISNNRetjf47Z+HDfzRv3Hg6MSfepwyd9Q9fLDnej4P6Y1rrjAibSY6FgTwuL0DlEFCg&#10;32GOGUBMwt0moMD1BibnjDFtsH/Hj8KfmUfBTxfmxPuUINz46D/SjvNTWuk3e/+iACP1pSaSCoTa&#10;IURGmOMhsBbCgpta8R3kabLlewKtJ1IpoR2pl0bTn5gz1nxooujPuwde+7+ncphzFMKceGcY1679&#10;0/L5E+f/uFL6J3q0234pQbtQWwbnONPvBpst3AIetsBx0o/s2AKcmfaBFYaB6D601uRN7CBFGGPv&#10;Wmv+m+v3rv+PFy78nu4UD3iOXTAn3hnExu1/fXjhwNJPotR/obUup3/JRLfWxFLCMaZdjRACbaTH&#10;a9NCJwRjIcp43CgFZQeOufurMt8CVrtQijt9OyG8UCkmvlyKX7/kwmFgIr6VhbAJnQciRSRdg31R&#10;sDGmi+UXmxtrf/nA6d/2eGqHOsdAzIl3htB69O6pSqX+U6D+aOqPkGi3RkqQtCNSgnNiqse6CVxr&#10;g6MhjMAq0Aqc+F+leuslLELGfgh1D14Z0Cs3Cdww0AzAiz/NdgAvV4vdqr7dltf7oRDwm+W9X7Nv&#10;iO6JFGEiKQ1UicGPXNexD/Hf63Rbf752+J3b0zzUOVLMiXcWsHr9eeOGP4PiD6W+tfE/JhDzFrcC&#10;9aOIQjl9dIDLm1ApxeJGfLjWQmjSaFcpISsntjJQwGYABzx4aR+E1o9D6Bq5QYAQ7+tVyMudm8DH&#10;HSi76Xt7a5cXd+OfA6Md9hBYhc2HEHbEjEgnd7YtArZY/qEO3R/j4PnP9v3w5ujBnHiniPbq5bNl&#10;z/05rfUfSH8bRytRIKRbqkP1JFCb1mHuiIsdiQRVX2hbdaGmxH/MBx74cvl7Ol0Mt3x4tTb5d3XZ&#10;B+IoHKAVwNvV/Mm1O8DDmHiT179T3VlJvxJCqwNu/PzTFZEn9g8taN8Dvynk63gMqIb4R90g/OG5&#10;deX0MM/ETAGtR++eMpsrf7daLn2akm7sTxv50l5aqsLSa1B9kUnTk49EdkVRdkQ+SNAN4ZQHZxUc&#10;RXTUo8AbcVQcZmxgPAdu74MjQWBS0gXAFjvp21EaLYNsa7fPyhgol+T9hWYa7Sk1qJ6Xc6dUlXMp&#10;iu8+8dForf9AtVz61Gyu/N3Wo3dP7fshzjEn3v3ErVu/WTWNlb9ZqSzc0kr/oPw2vjQjXzqYSjVY&#10;ehPK54DJCqH3gKshfNiClXbx1zu6l3gtQuKD8HwJ/Cj9f1dDex+IV2WCPWOFEIuc9JshuBn21Ao2&#10;dniuBbqRyCoKcJ1pFvV5cg4tvSnnVNCKCRi2CFjpH6xUFm6ZxsrfhG/N3pLqC4w58e4TosaVP3n6&#10;4OHH2tHf2PK7VUrkhKCdIdyz7Eec1AXuNCQirJXkUIpyb8XprSbVu2xjASHbbJVDaKBR+MiHQKI/&#10;I6SYFyHxjSXzGoVEwYPQiveBEo9Hbya6sZWcU0tvimwVtOWcU1vRr9aO/oZpLj6KGlf+5JQP9pnB&#10;nHgnjHD9o6+Z5rXbjuP+wlanmVJSi+m3wKvA0hv7RrgJysBCtu9NQdGaowP0RrxaidywEyp90oTW&#10;xcm+CLYZ3NpixLvB9m9EKwh2IN415OYCclNZGGLB0gUmM01TQfl5IWCvIueeCbMEXHUc9xdM89rt&#10;cP2jr03kEObYwpx4J4Tm/Q+Om82VX3c971e1VqKjJYY1fkuSHkuvxpLC+L+Gu+xt6rrsprqrp2G9&#10;YLl9mV4iddTO0SDAogth//MnmNsN6LU5sPTpvXugYfsSh4i80tnhPTbDdPuRkQRjUdyO4MEmXOxK&#10;Ym/8ULEE8aqcg35LzsktAlanXM/7VbO58uvN+x8cn8ghzDEn3omgufKTtXr5jlb6e4BUaPTbwgRL&#10;5+Ok2fg13GuhXLR3W3C5s/tzj8GWVqAV+LZYkq1Mb0SoVC8RD3q+yYShjobWBHXe/k1bG8+xzIlO&#10;ODhCtgyO1IMoJl4r/w5TUrbuQ60skfO91hAbyA1PzsGl8/LB+Ilf8Jb++z21evmOaa78lUkexbOK&#10;OfGOEUHj8ldNc+UWWv9lrbXeCpfCjnSbLZ2EhVeYZKdZw5fotV4ClHRd7Ya6ly6dHQWPC0agFUei&#10;uyx22mWZ3ghU0UvE40ZMJVsoGvG2w96KhgSOgmbf73wkeahVup+it9W7pBG2Im36mCzqck4unZJz&#10;NIzv1kqJ/qv1XzLNlVtB4/JX9+NonhXMiXccuPTNBdNc+RXPKf1zrbXYACgltbh+CypLcOAN9qOi&#10;80hVEmYWKfcKLFzZZYbBIVeaHSCWGwqaDHrO9ii3n5QS1OhNsEG670lg0NvOq/G2kW68QdAKGn03&#10;jCbpYGVj5bMviseZ1ub9xyE5RytLcs5GPQm4M55T+uemufIrXPrmwrSO8IuEOfGOiHDjytfN2dN3&#10;tdZfBzKywqZcictvgLd/liyHVRqBWqSZoR3C9R0iy8PJE0krDYrIDV5fZQN7VEe4mSYKpUTznVRl&#10;g6FXo7U2/zCjNdKLQyGfaRTX5SolN7csNmxadhYa0bOLoAH4/TXHe+AjXxpExvr5eWfknFVazuGs&#10;/KD1183Z03fDjStfH+cun0XMiXdYfPresmmu/Krrur+itVqA2KAg7EDQgaUzUH+Z/bZUqRN3iMXs&#10;ZoGaJ4mzneaJ98gNupjcsEBvBOsoIZCd4PRFvEpJ+/EkEE+R24Il//J/M0pJMDTyGS548tgZUL3R&#10;zibWbPGWl3thsWg3QFqhDeKZ8W5rx+nyQ8CRc3fpjJzLYScmX4XWasF13V8xzZVf5dP35q76Q2JO&#10;vEMgbKz8gDlSu621lrIbpcSAvLsJXh2W3mKapfOLpd6IzAJVT+wRHwx4/ihyQ53tJWWdXRJmNadX&#10;XnDUzk0XoyKy28vB8gainYy+Gxo4quBQfFNJVgZZLXtL340j3yLuZyHQCNJStDy4GyfwXC3tzK6e&#10;RDHiITmXvbqc2zbKRr9fM0dqd8LGyg+MfbfPAObEWwC3bv1m1TSv/hPX0f9Ya13bWscGHdHEll+E&#10;yrmpHiPAEbU94QXSKPF5S5bRWWTlBh2Tyk46bT/KsK2JYreIt662E29zQpUNkdkuNeQhXkPvst8i&#10;kf0i8folHhacSCqtvn0NSsjthtu2+GvWulCKybYbwolKsdcXQuWcnNtRIOc6JMm3quvof2yaV//J&#10;rVu/OR9JXQBz4s2JcP2jr50+ePix1s7vBeLaqShOni3GybPZmNLbLzdkUfXgekvIIovFksgNlmJy&#10;g0IIIBv1KnaOYkvEk+Rj7NaQMCrCPuKFfMS7Qa/Wmn28Ra6ZyoYmYrSe7LNo40RConnxEIhAOuTi&#10;qP5YsV0OgXqcfFuMmy+y0a/ze08fPPx43niRH3PizQHTvPqz0gihq1ta7laUewFKz49lP3fHshXB&#10;Unlw5KkVVDy40oov3hiHnV65Ya1AM0XF3V7ZsFOCrk66JE8wqcIG3/Qq7NbmU9zXbK++W8+wdWJv&#10;mY3sNzOJtcBIVJ8XD4jJs8hr/LRqwjdweJLRbj9Kz8s5n0S/W9qvrrqe96umefVn9/FonlrMiXcX&#10;bNz+14dNc2VFa+dHgLTzrLsp0x8OvEH+PPnOWEMsFu82xbh7HDjKgBpZKxe5o0QX/CBTfrBMejLo&#10;WA5Yz7kvV28n3p1q/5P61J7KBrPz80dBj89CTKZ5+K3b14FWzbB1PU6w6Tja9OmVGRQiS+TFIz+1&#10;nMyDBqInJ2VxUQSn9t0Toirnfnkh1n6znW/Oj5jmysrG7X+9v26YTxnmxLsDwsbV71tYOnhHa30B&#10;iBnCh6gLyy/E3gqjoYOUBF1viZNVvSJjasYxJqCCZMmzkWVCPKGRqNbR8GEmss3KDa6GxzlvAlW1&#10;fT/dXV7bH/HCcLaURWCQ95wH7bA30ZVNlFXim1KihX8eCQEn78nT8tnnQQtpP97Sku3ghGAW98O0&#10;JC80ciOY2uDO8lm5FqKuXBtp4u3CwtLBOzSufv+0Dm3WMSfeATCNlZ93HeeXtValrVDGb4HjwoE3&#10;kTTLaLDA5YYs92ultOOp5sH9FjwaeQ+wlLFiTMjhrJeWfJUd2f+VWJA9qXvlhkbOcoMD9CXYdK8F&#10;ZD8GmeWMO7+2LdjPmcBqD3htVrmvkLlpKPGmSN5LYjuZF3ei3puBVlAZsHpIEJGOMVLIZ3xin0Yo&#10;7YxFuSYcV64RiBNvqoTj/B+msfLz0z2+2cSceLP49L1ls7lySTv6zwJpAi1oweIxqF0Y264UUK8O&#10;jm6qHnzWyl9ZsBOOkF7EGiHSKvCqJxdtaIUEOwY+s0Iq1XjETRG5oQTbzHJ2MpIBWNS9lQ2KAU5i&#10;I2KbTwP5utbWM88zdnuUfCD5e3z8TjLiDPk8D+QMPw1xe3dM1N0Ijrhw3NnenJHgDml3XBQfW5Gy&#10;tUHoMKabXu2CXCNBX+LN0X/WbF67PK/57cWceGN0H118xRytXddKvw5kpAUfll4BPX6jpsPu4Iss&#10;SYCt9CXAiiKRGxKt09FpE8UbVegE8reqC2u+dLclRGORx3nkBgdJLvUkzOzOF7TD9oTauGXKQQY5&#10;eSLeZl/jRH+FQtK5NigojUz+upY79EoMWCnr89i5jXq1k1Y/+BEcHXLoZhO4GsgQz8stuNiCD7pw&#10;0454A9TH5VqJgl7pQanXzNHadR598Ooom/8iYU68QNS4+mfKtdoVrfTBrREpQTsjLUxmrOyRAb+z&#10;mQRYyYUPRmzrWiql5VpZ68cycK4meqZFCLodSuSVqCtuAbmh6vYSxm6m6CUGl7qNE/2Hndcgpxum&#10;DmbGDq5QyM6O29p+/J3ldSTLjpwPjFShDDruBI9ItWXZIQwzZ/q6kRu6b2RlVS+J1OXElSzvtYSA&#10;h0dZEm+OK9dQfD1ppQ9Sq34UNa9+Y5Stf1HwzBOvaV77Gcdx/nsgZhwDwSZUD45VWtgJtYwnLqTl&#10;SskyV6veBFhRHCUlRBVruwkhHgKOV2WAo0IuvmxZUyI39DdcDIJbwCynRS8JRmb8CaJBpL9XyZYh&#10;Hd0D8pkMWsrX+74zSFcIebBKb41xaNLKhJ1WOA/8OFmKRLvLQ5SQXQuFXGulVOKw8X80Ul1RK8GT&#10;LrzfGbHMr3ZBrqFgE0jfrKOdvzkvOXumifebFdNc+Tdaqx8F0qkQQRuWngfv9L4cxaHMRRwZIeJj&#10;sQZriRNgFlaGFOLKxNFovA9Xw8PMFXUaWC5JtNvPSwmZPMqhd1T6pAaloLPDlXt/gAvXqFplP/oP&#10;2dq9qw0apBpqUn426IZQGdAZaGK9PA/uB+n7T77zUrrbLSTfx9YNQaeGPScKajM3rbQl1/ukEz+S&#10;m7FvJNq3Vm4sjoZvt0bUf73TsHQ2HjeUnXbh/Ihprvwb+OZ+ViDPFJ5N4n1w6YRpnlrRWn8nkNFz&#10;Q1h6Halq3R9k5Qal5OI4ApyqpMMgKy5sBpIAGwZLXqolexo2+taz5x2pVe1GA7wNtOx7L/TXrjoD&#10;OtJapOPWk4GQfiQ3hnGLOZbtEe5eBQDrNlMfa3vrd7MYVLkdGFjMQbwden1+/QiOZA4se8jJc+5m&#10;HodGPq8ijLUOPG5LxUxyClkrfhQny/B2/HOmIt9ZGK+2Sn213sNhSa6pKOwvOftO0zy1woNLwygm&#10;Tz2ePeJd/+C8qZc+0Fo/B6RdaFrHDRH7XxVZiyNSR8nFsIlIBHU3rQ6oevCoI5OBi+IoqQyQyA39&#10;MsArniS9/D7yVTnlhiq90VoygfhTAx9H0iCy0uldkvsWQi1VFuOGb3r9dC17E287k1gL+jrWslgg&#10;loSyyUSTr3HirklJNKkeyd58fdKL0tVCuo1MhOxHsiIqghsdSdZm0QnhbEXOjQSHgdcqQu5bFR1q&#10;VM0XwJVrS+tMtxtorZ8z9dIHrH9wftQ9PG2YWu31NBCuXfld2q38X1qp+ha9+C0o16Eyve/+kAuf&#10;d+SC9By4E8IFF1524f1QSMDTErHcaUGlViwm90gnRThaLuhHFhb6IsI3yvBeG0LV65vraXgcwfIu&#10;Ed3AE0lBI5YwSg5bH3mAEIxn4Uslg+ypIz9RvPKwkZQlJT/WxD9bMZs8VrBFVUqBsqAXsM55qbON&#10;PXSNBcII3CZi2ridvbphbx3ubhUK2RFCSf1unh7GjUynmh9tb/eNkrcR3/Ce+GnjS1KZUcT37pM4&#10;WZrkDhQScR+uwMEBz/eAY2WRg8qOnDcbPuNZktRfgc712MVPjDO14ohxKhfN2pX/2F1+9f8dw16e&#10;CjwzxBs1rvwpt+T+bSCuB7JCugtHwD011WM7QjpZ1tUS4VhXLpLXKvBhPBtTq9Tk5vVaseXmUkki&#10;ZkdnmiMGXEyvV+HDtnxESfTnainc38voIEvuEPvhxpFv10oLs7JQs3DSNDlsHkryxTqgHNAOaBfc&#10;MjgJObrxj7P3AQCiSipeyvwmofVq0ITNO3JgJhLd0XGhVGZdnyWkJI0mSLS8W4WCp1Nv3qRjbS/c&#10;p3dVEFkYdOb1rxwS+BEcKfClryFVLLVSus3QSOnf87toxBV6E6XGpqQ9Mirnwb0DzUdQqsXNFtR1&#10;yf1nUePKn3YWX/2Fcexm1vFsEG/j6n/tOO5PAanfgt+G5dPsxziePKjFNb1OXMlwF7koS0jZ16et&#10;tMOt7MKVNrxTwCbiGHA/1nkTf4Qm25fHJeDFKnzSkggb1Ss37BZpOy60fFBxEFs2ULZGZsA5mrpr&#10;qekkwvWAF/K/gdzYfkor4mjUW5KfHvhAkyXb5Q3r0IoUa5GiZRS070ApAucQ/fHvgguP4xtZZOFA&#10;iT3xMFtCFsGiV0zrszsQ9U74dIDE0I3gtT3Om3Wbmv5kE3xjs/R3T8FyGdZuQ6kqd2drcRz3b0eN&#10;lYPO4ss/Na5dzSq+8MRrmtf+mnacvwhkOtE6sHyeYnYmk8UhF251oBpHpKtdOBVHpIeAzSo87MS9&#10;+bEM8EEX3sq5BPQQwk4iUmcHuQGkwuBMTbx7azGh7Cw3WOAJdBocCg9xwKlywDVUShqFRy+1KNLL&#10;d1ZOvRJwCBSUFZQ1HNwiq0XoPoLWLTBBPDtoEcpLePYQoZbPNTR71++uIzfWWlwSFhg4V2D5HkSw&#10;UMofdSajnvolhiOVvSWR1U4qhyRJyvHPUTkck+918Cqy2rEWx9H/rWleq+mFCz8x9l3OEGbl7J8I&#10;THPlp7XWPwbEYVsoGuLyq6QFPLOBrNzgaKmtbZNeJM8p2Iznp1VdIcJuJFUCr+d8KwdL8CCH3AAS&#10;IXdrEqXVHSH79QiMA5oNaD+C7oZIBG4Zagc5XKmz36OOJotFKC9mPqMQ7Cps3mFZWe6qw5L8tHt3&#10;rN0PU1e2yEgHWl7HD4WQ+8mcH20DWOsUlxgAPo4bSJKKEGOLeQUXwwIsvwbrV8ApyZLJWrRWf9E0&#10;V0p64eUfn9Sep40vLPGazat/Q2vnhwG2Jv6aEJbeZBJDUsaBrNzgapEGzmVO+lc9uBjFF5GW5Ec7&#10;lIvlpRzf5HHgXp/c0GBnAngO8F1YT4o5I9jsPmaRu1A/CtVzPFuFMS6oo1A/Sgn4UvzbRmhxGzch&#10;WoXFk+AcJXsDCpCSvKoXl9AZKRfMi8jKd523Hfl6Z7vVZDeE1/YYBLeKJNLqGcL2Izg10dkSnlyT&#10;G5cAK8kMa9Fa/5jZvOro+is/Msm9TwtfyKvGNFZ+TqsM6Ya+6LoHZpd0QeSGxNVrJzPytyupfaBF&#10;ot9GzhpfB9Ftk+J/R8OjHZvzIwhv8mLrUw5beLUEX6nB4uJhWHwz9q74Qp4+hbHoKlg8B8uviEnM&#10;2oewdhFCcca4ZdMJFcnEiCLOH90Ijudc1dwwqa0nyL46IRyu7i0x3Io14WytLwWPdTgouTat6fN4&#10;cH7YNFZ+buK7nwK+cFeOaaz8vHb0nwNS0gVYfH2KR5UPR8gYasfa3OMBz8u6bFniGt+2ZM33QraZ&#10;ouQIafcgvCOksfqB1DYtnuRsBWqze7+aIdQka7/8JZGzoi6sX6fZkqaEwMqN9WCRchQrN8w8KeAG&#10;os9W3F6JwVFwdo/v73oy9imTVOuEcGyIaHfoDvfkGg27WXezP/dFtJb8QhFvTLqppWPyBS6+NuUj&#10;y4+kmQKEGB9lejZvWnGUQqUTELZeV4LbAwZZ9uM46ess0sBwJwAal+DJu/KZLb8CB9+Jzd4nYxD0&#10;xUcJyi/B0nnersuKoRpJmuF4mNN5CDGUX875FewkMby4x+vXkdVVuY+wXS0t5UUQAJc2RjDzX3xN&#10;qhx6yffPftHIV9lJ20TtE0xj5ed6I92ufIELT5cT3WPgs7ZEsQBYkROavkRMldjbwcTjZ1Sm2cFa&#10;aAfwRm13uvwgkiy5F0Edw2mnQ7kUMH7HhDn6YQHV+Rw2H0BtKdbJUz34LvCgm85UawfwVnXvZMxn&#10;Vsxtqm5vFcPB8t7R7vsdSfxljYtaPrxSKz6+9SM/ju4jOF4rTtxbaF4R6cEtb2keJjI/rxdf/uFh&#10;NzlL+EIQr2le+5kes5unlHQTvNeJDVeSTq8oLaTvhBIVJ222VwKRDpL60NDIcvadHUzWYZ3VTYVR&#10;LodrmmJtGHOMFeFt2LgvGf2l54ED3CPtGguNlLdd2IN1I+D9TOkfyKrJ2L3LDa9H0l1YcYoTdj/u&#10;A3diTwiAzS6crMPJYptJMYh8jf1ZvXDhx4bd5KzgqZcaTHPlr/aSrj8S6d5H7trTRK3P2zYxM48M&#10;nK/2ehu86snfwkxSxdUDfHztA5ES1j/jYF1xuFZjTrpThnsaDn0Fls7A+g1Yu0g7kJI9kBvoyRzV&#10;Kp+ZNHmXoBvuXSfcQAzwy06vxKApTrogpJvoy8bKZXh0z1ftgoVXY9kha66jftQ0V/7qKJudBTzV&#10;EW/UuPpjjuP8NJCWjFk7tKb7BOkQQ8EBL1+J1iTwCJEbksghiKQzaqeLwQcuxSe9ivv62xHgwTtq&#10;E1avgleFxfPMNdtZRpfHgcftUItfhgNv5zDEudjp9cLohtIifm6PsOpiV27S/RLDy7XirUXXQjnn&#10;SvE8uM0AnquOSLwJGh/FXRzeVuQbRdGPO4uv/Mw4Nj8NPLURb7Sx8kPbSNdEQ5PuY4R0q550hzUC&#10;qY+dBo4QXwyZJNhu88JKwNmqGMKANF44wInNTeiswaE3489lTrqzjTKHPc3bVTjjweluA8LPd33F&#10;GqKpJqSbxFF7ke4Nk07NIH55N5SKi6Kku4pcL+XMEM6aOybSBTl3TSTXeGKo7jg/HW2s/NC4drHf&#10;eCqJ11+98pbS6heB1MDchLGtY3FsAjcbQrrZab+NAD6ZEvnWM3KDp+HJHiOADgHHy9LxdtgPeMvZ&#10;4MRiGaqnmbUuvTn2xjEHDi8siqfI43chujvweW16I9ZuBMf3UJCSsrNsFUNSF/7CEIxwq9PL2rM/&#10;AAAgAElEQVQrMYQGXh631eeBN9LrPCZfpdUv+qtX3hrznvYFTx3xth5fPOOW9G9ordwt74XQhwPD&#10;l4zVgWOLkrjKmA4K+YayjNpvHHTlIoJYut7TE/cBpxs3eNtp81zNA/cAX+DGxGcHtQtw+MvQ3hCN&#10;3j7s+bOhd2imZu9ZbDe6A/x5A3hhCMn/phUnt8TYvh3CieqEiOXAa3Ktx1OMtVauW9K/0Xp88cwk&#10;djdJPF3Eu/7ZwUql8lta6WWIXcaCDiy9xKgeAWdI548lSDrDNkOpHthP9MsNJUdMarZjHVbfg42H&#10;sHgCtzTR/s45pgIFC6/Aobeg8QBWv01yG3ZI67IHjaPvx6eDJIZIhm0WLSZsIw5tSelbYORxniqG&#10;PHP8tsORaz3oyLUvQzSXK5XKb7H+2SB74ZnFU0S83/KM2/1NrZI56za2dnyOfBbUe+MUcrduZaoa&#10;EvLtRvtPvtnqBlfFnrhZNK/Ak0/g4IuxzDIn3S82PPmeD16A1RvQ+ohF0ioIR0nDxU7TetaRWt9t&#10;EoOFF4eIW274KelaRNt9KYeq9amF65vxGKjCqMo177dJ3oVW+rhxu78J35rALJPJ4KkhXtNc+Ada&#10;qVeAeFxPGw4cZ7CP/vA4hRR+95NvZQrkm5UbUGBin16iO/DoXagckHKk3D5Xc3wxsAAHvwylBerr&#10;K5SNdIwpJY0Qn3S3D6lsATfaEkRk0Qng3BASwx3E7MeNB3C2A2kv3it9e6krXXL1sshnw5HvQbn2&#10;g3bG10G9YpoL/2CYrU0DTwXxRo2rP6G18wNASrqVpdiopRh29ITJ4DRwbAbI9wjxF2SlSN460Gl0&#10;odOCI1+Z+uSMOaYM9zlYepmXdIcgkHPEjbsZL3WkbbeB/PtxR4ZX6ozE0A5lTHzR0a4RcL+dNl0E&#10;MQHvJrSuAu+2JXhIuuvKjlRSvNcqeAAg1351qZd8tfMDUePqU+HjO/N1vFHz6h92tPO/AWlXmuNJ&#10;0qEg2sBHTThS39uXFMQf90FfR1BiHlJ2JjOksR9XrOjO5QhesOvUalVmsUqhgZijHNnriU8pNpCo&#10;cjbmlWzHJnC1JeTq6XTpH0ZSD1zKSAnJOewqmbNXFFcDiXaT+XStAF6tyiS7QbhhxNi/miF+Y4X4&#10;664MWh0arWtSZpbpbotM9EechVdmOvqdbeJdvf688aJrWqvSqA0SLWRcTsWVu+yRipiL74X7iPlM&#10;MgaH+J9OBJ7Kb0I+LB6E0G5tcrbWAXe2LvsG8MDAegeO1sS/d/IQUTI5b5VCupv2we5zDVmulxw4&#10;UZISvlkybYuQSDe0KckNurpbgUSrw5y7SXNPPSbLVgiHdmgvTo7HINcdpHW+QSRTTo4VP4Tt6Guw&#10;MMb6OnAucPD8Z+PY/CQws8R7796v1Y8tvHBVa3U6LRvrwlLxsr0GcK0lJTTJKJRWIOSbJ/J9iEwB&#10;zupjCfkqKx65E0HzilxFyy8yK1HuE2DVSGdS6MtsyjdzmLgUhY0C2p0u3SAkjAzGWKxNpaLsWauS&#10;n9i1zdGakutQLnuUyuNPOF4LodEG5coNecmVSH9WivfuAvdaIk0lnWQ2Nq6xRrx5h2kJBplCXY47&#10;JCMjP4PO/8fAzUwEDvKdtQP5/9fLY9Y51z+QqDceIWSMvf2geeOVEye+tjnO3YwLM0u8ZnPl17TS&#10;/8HWL4JWXDa2h43+AHwSwnqfsz7ISbCYszX4IXCnz3YvKcVh7OTbhocfQf0A1F7a++kTxhrwKEqr&#10;KhwlF/FyBc6P7eqxtFstNttdgijCoHG0g9YqboNOlxv9nGG3/gMW6QQw1hIZCybC0YpyyWWxXsNx&#10;x6MPrQI3WpmJyrFz3CFvP4zD8+FxBGudkMB10SVYVFLjO2yU/nEkpZWJtrtTe/G1UMZKJQ1JIE0V&#10;3XCSK6MWrH+8NTYewFjz/+j6y1+byO5GxEwSb7Sx8iOOq38WkFur35Isphp+YXIjglU/9T8AOQFb&#10;ASx4eztA3TBy0rl9RJOQr7XwpXGQb/dTaDyBIy+x9wjFyaED3LdiopLMCHPj8e3dEJ6rjacltNtu&#10;sdFq44cWrR1cR6OU2jKEHxU27sgyxhBGERpLrVJi6cACo8ZcIbKUVkoiy8ikE0QWSnDUKZ64Gj86&#10;sHYTKlWoPD/0VjaAj1sSvICs9g54vZ1uPvBR3GGZSAsW0ZMV8EplwrZM9oG4vZVqqd4bmh91Drz8&#10;Nya522Ewc8QbbFz+tz239C+BOJnWgVIdyudG3vYNI6Us1YLke6mb6mZh3BJZysiKYyPf9Ytypi6/&#10;PcJGRsND4GEQJ1/ioZiJ8U4QSVJlt0RKXjQ21mm0fVAOrhtHtmM4/r1gLYTGEIYhZVdxaGkRxx1N&#10;xrnkS2Y/ydYTnyPJ/LyDZWkqmKoU0fhAwvKl4c6ti510OnVkxQ86azl5D7jTJy1EVsrVlsrD1QkP&#10;he6n4G+CW9ki3yD0f7t34PV/tU9HkAszRbz37v1a/djiuRta6aNbU4GxY/XV/TTJsOYk30tdMSCv&#10;ufKvsvK8NT8lpWQbw5NvEx6swPJRKO1PiiqLCKngWO3I8ZecdAkNaUIksvBWZbQewcb6GhvtAO16&#10;eI4eW2Q7DCJjCYIAT8ORg0voEWSIq6GcQzWvV84ysbYaxefNSXeKVdfBbVi9D8eKraY+s/C4K9dA&#10;kh/J3nyvBrIarHmpjNGJhJxfrE5h3da8AqitqcXGmocPGp++MEt670wRr2le++daq6/K15e0A49/&#10;QOVNE59Ie5Dv1UCytvV4TpkfpdMAGsDHcaJBj0K+/mew8QiOvMrocWQxtIHbkUyWdeLlcj8RjkvH&#10;bm82eNLoCOG6eraqAWICLrmao4cPDb2dj+PPst5HvgnCSM6hsitVEdOpUWnDo49g8XA82ml3dIFL&#10;mZLKbgRHylLrntiROjrtYBtbmdhIsLD+IXgVRE6yGGN/Qy9c+PendUT9mBnijRpX/qTjuL8ApLru&#10;0hnG3ZmW4HMLDzvbI9/EfR9ElkhG7fgRvFHtrS1IaicrXi/5JuUyX67tcctoXJbSgIPvjPOt7Ykm&#10;8HkcoXmxnDDoQLdIF3h7WEdJG3D/4ToRmpLnTjXC3QthZAiDgAP1MouLw8Vp1w2sd7dHvlkkWrCr&#10;xVFuLCVVRbH2vpSk7OHod6krJjiuFlJ1FLzipsnFspvmPcZeJjYS1mD9Vq/eG4V/yll89X+Y8oEB&#10;M0K8/tpHX3Fd57d0ksIOOlBZhNLwyYA8uEfvqBJIiRPihImVZFI/6SbI1gdnyTcwchIOHsFj4cm3&#10;5T0O0QgyLFrAzUBuLkmybCckn4NleNJtbKyz3g4oeR6OnmHGzcACfhCireHEseHaQfKQL8hSvBsJ&#10;mZ2sjNG/Ni/an0BrHQ6/w6BE433gdjuN4I2FanzOrPux8T5pAs1TUiY2M9+0/xl0GhL5WosxxoZh&#10;9J2l5dfenfahzQTxmua1T7RW5yel6+6GQeS7dVyxgcjrpd1PpmLkuwkPr8KhU+DsZeA3HgTAjVAG&#10;Zpac3QkX0mOPzPDJwgcPHxHiUPb2K6syXkTGEvg+Bw/UqNWKjnwU2aEZZBJuO0ARJ6FCWXmcKU9q&#10;jbcDzH14fBuOvkx/Ydi3M1NNElgbR76xR0NSJnastnvL8Kj4zMIpNUSCsl/vNfaGXrhwfgKHWAhT&#10;92owm1f/htZKPghrIerCwov7tv8TwKk+O8gEiX3eXnfwGvBKVS6e7Oh0T0tb5fudpPC/IaR79MK+&#10;ke4NCx+0JbKqlfKRbhjfMN4cgnRt0OHO/UdY7T21pAtI7W+lzFqzw5Mnq4Vf/5IjpJuUUu0Ei9ys&#10;67FcdaMNHwU7O4yNHfq4kO6DFaTtQbASCrn2L1SUSkm3E8nN+fUJku4dpGnjURuudIfYwMKLEPlb&#10;coPW6gWzeXXq5WVTjXiDjY9+u+d6vylHEuu6i8eGMr8ZFTtFvmGsxeXxZWgBV1pQ9qQP3iJ3thbg&#10;+PCWfwWWz7If9o33gHsd2X+pQJhg4+TIa9XiR9lqNljd9CmVvG0X7NMLRRCGYKKhpIdLvtyMS87u&#10;kW+6t7Rsb6kML+5baBTB4/fh8BlWOcaNjlQxDDq+JEJfLo+zgaYXt4FHSbuxIwFQK4TlHLPktsHc&#10;Fx/jjN4bhMHv8A689i/Hfdx5MVXiNc2VW1rrM1s+DNrZV82zH3eBuzuY4pQ0vJaj3NMHLrcl0nW1&#10;LPNtBG+FD6B+lEkrYC3EJ9U3csLu1K+/4+sDOFcVH4Ii2Fhbo+kbykVY/ilCFBnCMODU8eJK7Psd&#10;ORecgoThxyVZJ6v71Q1nsBt3+LZ3hqq3/UzNVu28UJlMmdjnSHSLkkqJ/vN32POT1jWxHUj9HG7r&#10;hQtTm1wxNanBNFZ+Xmstb9waId4pt8eeBE7X5Mu1Gcmg4oJv8419LyHeBYGV7q8wgjejx1A/xqRJ&#10;94aFq/EatRZrc3lJVyHF7seGOKlXV5/QDCzl0lPjQ10YjqNxvRK37z8kn7loipcrccK2YIxTdqRq&#10;4E4HLgdS2jVZaNSBM1SVEGxytiZeD4m5zpfGTLoWMUd/ry1lnhUv1Zb7P7KqC59uFv0GEG6Jgnhy&#10;BWitTpvGys+P4fCHwnQi3tYn32FM9G+2qhj8Fhw4CWq4LPIqclJ6SIvmqMriI+CzAY5kycn4Vo4s&#10;vw982ITXnQ0q1cmWkK8Bn8VXZWmIN5+8t7IjpUJF8OTJYzqRpuy5FGaWpxDGWHzf5/Txw7ErWj48&#10;QCoEqkPcm7KJ2iPV/XGBu9qV1VPdkdWTH8GZ6njLxALg87gCROvec9fYAfoysvqsOEPWCNtHsHF3&#10;S3IwxlitnX+L2ovfGuFtDIWpEK9pXruutXpBJIbY4moIieEzK9N3e5yqFJQ1nCyN1ie/E/kmpWZ7&#10;km/rGpgqLEx2NfNJfOJmKyqKIjKi2xUtG1t98oR2pJ4Z0k1gLPjdLqdPHKHIKua6EfOYyh6VDruh&#10;G8r3/HJ572kPo2KlC00D5TK8rse3XguAm3GziZsh3Gw1zYIXtyaT/q0bSe5kJCvW1jWZVOyUplrl&#10;sO9Sg2le/etaqxeAuHF+OInhsi+D9iqeRBHJT8WVL+t6S54z7IDgI8DzsexARnZITpIPdlv3bVwS&#10;Z/wJkm4T0Q434zbVUZJZ3QheKngVr6+t0g6fPdIF+axLpRK37z0q9LrzWpJEYeF1corkBnupLXro&#10;JPFyGU7j80bn87GQbhtxLvugLQncmpfaVkYGNn0h1rcrYjAUGMBmasrtGPyvay8J52SrHJpX//qI&#10;Wy2M/Y14H1w6YWqlz7RWXlrFcBx0sQXMxyE0w7RG0tjUjzVBcvf0o/y+u4PwELi1Q+Q7sLmgcVlE&#10;/CF8g/PiJvC4LdKAq4envaRT72hFWkDzotVYZ7UdUSl5PGukm0UUWaLQ52SBhFsXIc2ay2ghZFx9&#10;Unbh9UlL6xsXQTmwuHuX205oIZ2STV+Szl4mwk0qJFwls98SUe6yL2eWq9PO0S+PqxjIPIDG/Yzk&#10;YAPd8p/n2Bv3xrSHPbGvEa+pe39/i3SjUDKMBUn3PrCRKUzvhqJ9dUP5Aq1Nu2mSdti1zvDHfJQ0&#10;8s1uO4l8L2a33fxI3tcESfeSD0/isjdnBNIF+dxKTjHSDbstVlsBldKzF+n2w3EU2vW4//Dx3k+O&#10;UUYmWbf3qO/dE0rOgchIo8P6KNvaCwfeluim8VGhlzWQhPSVlujEtZKQrkI21wqEVJ+rSpSbkO63&#10;2ynpZjtHxwZ9TLgnCkEptFaeqXt/f4x72PsQ9mtHUfPqH9JKfxcQSwxdWDhXeDt3MpNSOyEcq0iW&#10;9Z0qHK/I7zpRSpBBJFUGo+AI8EJNjNOjDPmWY1OZ9yPwO+uiV0/I0nGDeFigHdxlVxhWLoaXi2zL&#10;htxf3aRcmo1pGLMA19EYFKura7lfcwqRDIJoz6fuiiQAKLvwSUtWQhPD0ptSFbB5bc+nriIR67W2&#10;yH61UurnYK3U4waRlMm9Xe5tlX43Hq2UeEN0ArhQm8D8lYVzwkGJ5KD0d0XNq39o3LvZCfslNbhm&#10;c+XOlt1j0JHR5AUtEG8hybSKKxHD4crgDO9KkE5LOF0bXw1kE1jpGyFkkWM5GzU5XO/34h8PkqGb&#10;2f2OgsSJ7XhVSCAv7t5/iOOVC9ejPgvodAMOLVap1vI5zAXAh0kQMaasVSteCb42Selh9T2Z7lt5&#10;YfufgNtduaGXB1iLduPhmydqg8+7ix2pbkiGdbZ8WW1ObICqfws6G6mXgzUPdf3lUwyfGsqNfbmE&#10;TOPaz2ml5cYW19EN4zv7pCN3Q2NFE9ppCy97QrhVZ7yF5wvAKzW5C0c2Jl0DL5nGxEh3JYQHbYka&#10;ijZD7ITQyOdYhHQfP34Mjjcn3R1QLns82dhMz+894CGlYZ1ofNUCiX3pe50JMsfBd2BzFaLbW796&#10;gJDmp/Gk9UQGyyI0cLQMX9mBdN+PJ3lkSff4JEkXUg5KanuVPmoa135ukrtMMPHLqLP2/gso+w2A&#10;rWj3wMnC22khX4iKs8KD2hmzOA68NoF6mzox+VpoW3gpWOfAECYqefBBN/UDHie6EZwrsHbrtBp0&#10;IkWpf+7RHFtQgFcqcffhk9yveQ5ZwUQjVDlkkchfroaLrQnqvoffgWaXz0O46Et9sutIVVGWcP1I&#10;rtUk0b20w+be7/TW8bYDOFQtlnsYGgdOCidtTTSw3+isvb89nB8zJn4lldzq39Jai6QehTKSo3jD&#10;Hz5pZOBqcbwfF6748EkBva0OnC/B2dZjDtRLjPtj9EkTDHu5WxXediQ99vlvFRGPG90vbCvwOOFo&#10;BcphbS0/5T1Xlqh3XEiSyhVPdN+749t0BhqWzvMwrqHvL2f0I5E9DpZk1RkY0aGvDUhyf9iNZ9bF&#10;l1A7lBrec/vm9XFIOCkKAYXW2im51b816b1OlHiD9Uu/TWv9vUBcO+JDfTiP3WxDVrLkLkKWO+Ex&#10;0IqkUuJi7iWaZXn12xxechi34U0D+LAVJ01yGqvkhbUSXRUxNnn4aBXX82bHY3XGUfIcNrsBUTjA&#10;7m4AloklgjGTr46X/HdbcHNCaZwvL4gPSURq7tPyZTX6pSo8p2TWWhDX4GolSbcEH3Yl+ZZMr+hG&#10;QsB7DZ7dC42iL6g/L9wUn+Ra6+8N1i/9ttGOYndMlHgd1/ufgVgf8CWhNmS/zQK9lotlBxqBjOcZ&#10;BbfiBEfNleXOxVbWHG8HrL4Pi0cZ9wzZx8C1OIk2Sn3uTuhGcLTAfaK92SAwGveLYzW2LyiVSjx8&#10;kj/qPefGzQLjhpLcwOMOXBsjsWfxUlVyHpuIK99bNbHEzAZKL8fPSQYL3DDSSJEl3aQjdJQGiRZx&#10;NUWjqK9FWbgp9LckB8ct/S/DH8nemBjxRuvXflAr/ToQz9g2uWY87QSFLEH8TKlY1YWOEY1omFLd&#10;S13ZcBJBe1p0qpub0jgxEI3LUK6DO96utHvAzbiXf1xJtCyS3vciR73a7FKaSwyFoRVY7bCxkS/2&#10;KiPyjz8hcqx70rxwdQIZtwXgtAvnO2u8rCVpuG3/SKJsMybfZgBdk5JuOGTLehZrwJVGXGJXhk+L&#10;vtfyWeGorfIy9Vq0fu0Hhz+i3TEx4lUOYjaslNTL1Ucf7feSm/oKQOwcFicTLg+xpDpdloukmyFz&#10;paBakm61bWTu34pd1MZrXXmH2Au4z+1/nPAjOFbgxF5dfYJ25xLDsCi5Do12/rjr+bhDaxI9KYkO&#10;2wnFZH3cOO7BsrkJ4Wc7Puc0cCi+uSSWqRa5lv0hTfezWEY8JSDOAfnDSA6Hhavii3CLwyaAiRBv&#10;1Lz6Da2VlC5YIy5OY5i4oEiXNlnZwdGypHrSlei3lXN7y8hdtu72TqDQSszDP+mxgWxA4yEsf2nk&#10;95HF58D9cbSQ7oIk2s39DYRd2oHFc+a0Owo81+VRzukVLnHUOwnJgYy9aSQWk2PHgS/B+iOk1Wcw&#10;+oMKG3elvVIdYqTPADxfSlfEJRdu5bBx7YFzQrgqtY48GTWu/pkxHNo2TIR4ldI/GT8Q3WRxfGP8&#10;FoGXavKFJaUqCWrxxNMrLfH3zIsXHThdlTIWbNqu2I2kwgCAh9fg8MvjehuAkO7DxCpwghznR1JD&#10;mRcP15q47hfXW3e/4DgaPxQD9TyYZNQLKfmGZkLke/gVePjxwD9dNzK1O2v92A7hbFVGZ40Di8DB&#10;SjrBuRNB/uK+GAtHe7RepdVPjunwejB24o2aK/+lVrGxrjUyVWLMZdAHgLercsfsZLScbPS71pU6&#10;2Lyzq44hPePdrM7mSLcarSuwfJT+YYCj4A4Z0p0gksbEvJXTYbdFYNS8UWJM8DyXJ2v5Fr0uMu5n&#10;UlEvpInp0ExCdqjD8jFYv9jz25tWrsesHWYrkJbh4oWlu2NBpavhsiOddIWgjghnZZoqouaV/2q8&#10;RzkB4lWKv5g8ED+GcVonp3AQT9ylkpSwJA5lCaqxfd5H7fza7xEkEZHY9ikHzOambNwbn/30A+De&#10;PpAuyN3/cAH97EmjjefNE2rjglaK0Fj8bj4GOKlHs43Mg4R8/WgCCTfvjFw4/g1AAozHnXTUvUJW&#10;lkcq+YOBvLhp4b4vNcMQj94yYqxVCAvHerVepf/CWA+UcRNv65M/oVVsN2aNGJyP/Z7Wi3NaOsmC&#10;SLq8EmxFvx6sFoh+PZ0Z+2PBI4CFV8Z2vE+Az9t7d96NBVaSF3k7gPz2JqFVX6BBlbMBz/NY3Wjm&#10;em4NOWf3g3wTz5OPx11NceAN6LS5G8A9PzV1Usg1uugNb9M6CHeR3M6a39s5l1Q+3Stc8nRIuCuN&#10;eo/R+uRPjOlwZZvj3Jgx0V8B4tbgyUW7/agjDmUH4+g3MsNHv+t+mnF1fFiqLzOuj2kT6WcfpzHK&#10;bggMHCjlP/q1zQ6eO492xw2t5AYY+PmyPUfH4FyWBwn5NvzxO5tFB17nrg/V+ORLxvZUtVQnjQMP&#10;kaane5204agfWkm98J2iG184JhwWR73GRn91xMPtPa5xbSjaWPkhrbUkzq0BZ/LRbj/OaXi9JsS7&#10;V/Q7SHW7FnukaiXC/KExetGFyCDKZPLvfiA0cDznDLaw2yY082h3UvA8N3fUexg5X82Ekmz9qHrw&#10;uCW15OOCgyR0O6GQTDcSX4pXx3BNrSFdb5/H07wHlWEmPt0g19z9vMmeLRwSDkuj3uPRxsoPjXrs&#10;CcZGvErz1+RBEu2Or5KhCCqIqfKh8s7Rr6Ph47Z0vT1C7OyuBNCO0u4aInhujMHfh/FdeVTz8ryI&#10;YgeyxZzPX2205truBJFovWGYT1Q9WN6fqDdBzYM7LSG1ceE5FypW5rYZBW+OaFrVRozVr7el6qvm&#10;bZ9E7Mdty8cqaVOKVvK8wq3TC0d7ot4tjhsDxkO87Y//oNZask9blQyjN0yMgrMKXqtJ1Ncf/Wol&#10;d/nQwuexnV1E6o3QCcQHdFy45Ms+vX0iXRCZIW/EbqOAwOxfJP6swnVd1nJ2s50gbRTaFyhpVb/e&#10;Fq/gceG1KtAerRU4QuxRP2rJ4/oAX+rEJ6LqwDs1Sdw9h6wajBVJ5XFhu8zDvRUOWj9H++M/OPw7&#10;STEW4jXGZCoZfKjvr8SwE6qI9ptEv/0RhKPlC6lmvshWBIe98d02PonnRY3b8GZXWEkM5vUiXtto&#10;4jjzaHfScLTCzxnGeuxPki0LR8kq6dIIo7IG4SuVR5S6w6nIn1p4vyXSXzLJInsdRUZK07xYZrzg&#10;9pLaiXgqjQxnhOtF7yr1Qz11vcaYnxjqjfRhZOL1n1x+Qyst826ScgA9vP34Y0Q0f8j4/ETPKniz&#10;Jl9Oyxe9ycTklNhIBFY63o5EEWfHVOZ1H1jvCLHvZ/ASGokK8n657SDCnXep7Qu047CeM+o9sk9J&#10;tgSJX4lWY67xLR+B5mMkvZwPnwPvtmC9K4SbbbzIzmyzFi5U4VVPZMZ+HCeduHK6XnDUFQiXKbIj&#10;gt7yn1webupnBiOHOW7J+Rl5pCDqQm04x647wL0WW6Y1AMZIVLpQkq6eUfiwhHw5XQ/uWTHqCGNP&#10;DOXKEuWFzScsLJYYR6NEC7jd2p9a3X4EBk7k1NNazQZK58zAzTEyXNeh1emydGBv9f0I8LmKz9F9&#10;ui8mNb6bAXzmwXAmrgNw+Dw8uQqHvrLr0+4hNe6Js9q247NSAucoOJezAePVqlz/Q0eZ1WVor4NT&#10;BmzCeb9v2M3BiDPXmvc/OF6rl2+L0TkQtGUoXsFaqU8iubNVvcH93IGRWU2LpdG9OneEfwf8J7Dw&#10;5lg2915HoodJ2DvuCitJwi/nbJp48PARyi3N9d19RNcPOLK8SCnH0NBr8QRtdwr3xpYP52tjND9t&#10;XpH5ZuVz2/70BMm3RLEeu+1GY2PDeCtTmkd3fikCC+sfgieeqsaYqLXZPb1w/K3CvRkJRpIaavXy&#10;X9qaLmFCqCxSlHTvkS4nVGwRlr0XqFh3qpVEf323ld8EpxAa92Bh5BUEIN1AWk2BdJGb1GLeKDsK&#10;5g0TU4DrODSa+ZbdhxxJAk8DFQ9uFC7D2gULr0LjCVJZK2ggpWGfZsYH9ZOuHzdHHYmnie8v6YJk&#10;HheF4+IpFbV6+S+NssXRNF6l/rA8sOLgXi7+kdyJl+OJg307TEeH9PuTVuJR1ldaYya05tXYyGd0&#10;BrqLLNP2NZmWQWTlYs2DjWYL7cxlhv2G42g6OcXbw8Rn5RROJkeJ1DdWQ53l49C+RRe4EorxfzIg&#10;MxsAKNLSsAUPvlIt5iU9dpRPCMclX8QW9w2HoYk3al79w1opSf5bE4fhxUw1r0dyl0saFiouvFGV&#10;SoQLVfFh6AS95ueulpPhxtiSDg3obg419bgfXWTUSm3Mc9JyI/aryFtT0u4GOHruhjMNaK3pdPL5&#10;N1TcfS4ti5Hovd1Qkl1jgXuaFfMcl1rx0NrS9jHwoRE/3bIDb9eKjaqaHCrCcVsNFepw1Fz5I8Nu&#10;bei35Gj1o/JIyZ2gVqyELEJ6q0uOVBnUHLjgiAgOUvh/VsnSYtFLa3Et0q3SHpe5x/q+inMAACAA&#10;SURBVNoNOHxuLJu65osP6LTcwyObGoTs/eSAiLnMMC04WrPZyreOX3L3t6wsi8Tv4EF7uCkvg7BQ&#10;11uj3BMklQqbAbgKXq3BK+54fHrHhlpcWhZf4I7mR4bd1FDE23r07ilj+LL8n4kPpFjl6x3iLi4r&#10;1Qu7Jc1e0HC6InfepKU3Yhxab2JSPXrd8WfIxeFN8e4cGrlI86DRaqPn1QxTg3Y03SDfGv4g+9c+&#10;PBBxnuWTosbiO+AUMtQy0a6tlcAqMnA+Lg0bY//SGHE4FqDlLmgMX249evfUMFsaiiYqlYW/oLXW&#10;WyPbq0uFt7HagbIW79EjOQYwHkOqGpKhgCUHPu7GLYSREN9dxP8+tyS19iksv1j42PvRBh63e/1G&#10;pwGLeBXnQbsb4MxNd6cGBaAcgmBvNivT65o3DXixxeKtMW3vdFkCqS7CAWcqYvM63vGxu+MxQ/QK&#10;VJeyo+B1pbIwlGXksJH875d/LJgAvGK+DI9INStj8ovmdQ0bRnReEPI1VqodTLj9xFQIGZYdSRSU&#10;ESezMuCYNngL8W9Gww2/t8B7GkjGZ+d7N5Yg1tTnmB4cR7PZ7rLs7V1WViuJ7ulN6TxLnMwetuFY&#10;ddhZ4SmWgbKCBQtnR91YQTwAHvpC/CVHzOdzwzsKrSfgbJUO/X7gG0WPofClFzQuf9VzSqkLmVum&#10;6NfwIGNWXHIkUs1jijzohq/V7h4DgYk71YgL0YFIwXLgcH7hfKHjHoQ7yB27OuVoN7Kx3WQOdNtt&#10;9DypNnVorel2u+SxMlpS0JjmCRaj5Ejb7WtjaAx6owKsX4al10ff2B7YBO5F0IiXwyUH6iWpnupQ&#10;pCygLJwXz5LUWp8IGpe/6i2+/htFjqfw1ecoV5JqSsnE3erBQq/fRIhQKyAuV3nYhffa0pe9m0zQ&#10;CFMN1Y/kJ+k+2/F4tUQJZSeOfuNe7hfKPmJeNzwi4EFHytymfU1EBhZyvp1210fPs2pTh1b5k2ZL&#10;TP8cA7n+OqFEjWOBoyAapyFlL+4jJlVX26IjV1z50Sq1i71f9IOtHhTuiwuOHeUWTrIVJN5fKoH6&#10;XUBqcqCLmZ1/Hm5fLpUcKdbe8OHDtjgR9c8q9ZE238Sn9EBJbN9KOnYmCqTSoRPXAQeRkFE/KQfA&#10;gcigvNHl++uxx+gszEC35G907vrhPOKdEWit6Xb2rhdwmb7OC6nkcHdsJQ4vwcbdMW1M0EC6Yd9r&#10;y3EqJd4lg2QapeBxfgsJgT4m3Lf1ZajvFm7Mj0JSQ9R8+/sdrURGNBGUiuujm2k1xpZWm6DkAI4s&#10;3T9py4l2vAxHkTuXq4VUD5TgXEJ2rvxYZMnQRgZUBkbItxvJMlwhDm+RghOlgFFVqg2g6U/Hi2En&#10;5PPeNYQoKjNws5hDiLfd9SlX9l7slh0JLKbRPpxF4m973YyjxtaT+tjonoxXHxIWkSyfdOXad+Ng&#10;Lvt3iKVGKzxirBDy6WGsWUo1SbJpB61VPWq+/f3OAv8w78sLEa9CybTNRGYYwuz8KzUxW74XSFeK&#10;66SOSMmH48YeB8bC7Y7oqCVH7ljdcPC8JoXYQFaJi8N0/OOJB2cXIeT2ZpdafXQ1/9YMJNQSGCNy&#10;Rx4EnQ5azaPdWYFWCj9nWVnd6fWWnhYscu6vd6E1jvHsCy/A6mU4WJx414CHoayGlZKb08AbkxVZ&#10;xzdSJ3y0ImVtQ8cf1YOwfieeUmETbsxNvLmvwHv3fq0OfAeQZqmGrH9dRmr13qxJc0QnFKmgv1ZR&#10;K1nWlJz0A3JUWn2bFy6S7T/OGufMJ0Mdcxb3kDtmf8Q+LYQFEmttP5zruzMEpRVhlE/oXWD6UkMW&#10;ngOfjaWdOElYPcr17BApH73YFS+JrpGV5yBzHWOFX9qhkPKLVZlQc5pRFcJDPXaRwHfEHJkLuSPe&#10;o9UXvk9rJeshEw4lM/SjhDRHUJVlwsOOkEjJ6SW17IfpOeJidBu5axUaEb1+E5bOjXzc9zvTr9nN&#10;wlpySwd+EKDUvI5sViD1vBpjzJ66e5X9s4fMA1fLqPY1bwz1t4tnYe0aLB/Z8SmPgYeBRP2OlvzO&#10;wFWnTaVGz5ExQEN1OeyFUl3GwGsXrXXlaPWF7wP+Xp6X5o7ZlGP/tDyImyYqxaoZ9sJJ5E50vipR&#10;bcuPTXL62M0ilQmuI9NFv92GGybPSI/NeFvFmz2ySArIZy1ozDtbLYwsepau3jlE523nS7A5arai&#10;3pIDn4+lo62O3IZ6p751kVlp73fgZlv02Zon0Wv/aRwZuRG0Q/FLebkmTRkTIV0QDozCdCZbwpE5&#10;kDP0+WYFTkuL8JbMMJkek2Vg2QPfg9sG1rpArN1kyU6reHltpTbvYiR1eSfdHbq3mrdg6fTIx/eo&#10;Pf2a3UHI0fwHWCKr8Oa8O1PQSuGHUa7mF1eLVjkrA0NcLTLhI8S4fSQsPwebj6C+LFNo/DSZWBpA&#10;tNDr111x4XRVulz3B8ugPs/eCb8iXPlde95FcxFv2Dj5H7pOUs0wHplhL/TLEI+60DHbZYikj7zk&#10;yBfwcVwNcaycnTkWgN+ChdFOjZuk9cezAmvl88hzSKHfRc1aqD4HSqnc04crLmx0R61AHx8SB7M7&#10;XTgycs76ECv6EK02WCVSwqApFCDRbTJBeKkk1/tU/B165YYajZPfyyK/vNfLckkNWqk/Lo+UlJFV&#10;RluuF8VJZMnwYjWdmzZIhnDjkc+OhjttkSE+AzrdLhwYPdp90paTbJZgbP7qiq4fzCsaZhBKKcIo&#10;H/FWmbJhzgA4WohwHE0VXQ8cR1aV/VYi1kp5aDuQiP+52EL2nJ6iqU5lSTgxDn2MUv9pnpflkxqU&#10;+p3yIG6aGIOb1zBYQty3fDeVIZISEtUvQ3jyRT3uwmq0wJfKo81RS6JdpWZLZjA2f3WFH5qZ06bn&#10;kHPK5OxgKzFb5x+kUe/9rkSeo+A5VyoVsi5/Udz27yg4FCfUZyc9fAjsbTIG6b8zz6v2vGSDjY9+&#10;h1ZK1ug22po7NE0kMsSXq3C8ko547q/KUbEscNYb3TX9SVsiy1k86Us5yTSKotlKi8+xBaWlsmEv&#10;lJkppWsLOtaeH4+4nWXi7lRkOELLFxI+H0e3zzFLpBvDqwo3AlqpI8HGR799r5fsSbyOcv7o1v+Y&#10;KJ6rNjs4CbxZzlRDZEYGWaAUwfKIJrm3Eb6axWjR2ryJNTDGoObEO5NQShP4e0+k2Copm7UIAAlM&#10;7o+hrjep7T9SlgkUL7v7axdZGJXFWG4QOEr/0V2eDeTReBXfK//G+q4ebxnZuJA0ZbxRlRlNnRDa&#10;Fg4q8c4cBY+7sxntJsjbJJ60Ts8xe9BaKhvyYFa/Qyc20GmMuJ0XNHyl8ylnmMHodhD0QeHGJKhR&#10;6vfs+ZLd//zNCtLkERviuOS/zKeDMtI//k4FDho45Y7m5vEIkTBmMdpNkDffZ+xcaZhVKKTGOg/0&#10;jOUZsvC02C+OjHIXojtj2NB2tBDvl5tIjfCnVla1zaG3WBJutFtS0emYO3fErjeUqHny647Wcbda&#10;JMYQTxFeCK5AebQhlg+D2fFk2IaYSHPdCk04Z91ZhiKXxgvpNIhZqeXNwtPQ8CGsjhitVp+H9Y9h&#10;afT2h434pxWmXheK3svBWngQJ6pfHKY0rVSDoL3VxRY1T359N9OcXT8bhfrerf8xEZRnS9/dE0GL&#10;USZMtIm7YGbIgSwLiyxZ8twXojCcl5LNMBQqN/G6TprHmDkouSHcRRJhwyNJWBmKuNda4Ani+73p&#10;i49DfFi4evepKwpJEF7ZhBfrBXtcy4vQbcaqADjwe9nFNGePm5L6Lvkn6VOcTX13IKK7UBlNkr9f&#10;oFRrWsgbxIZRNLvi4BygwOYkXmeGpQYQf4TVLjw3akNFZQnCe+DuHPWGiGnWZjyhODRxQKL2Jtp+&#10;JMbolZLY0n6lUAHXQbB3trjSoL+6G3Xs+Ldr1/5pGay8Y2vE/uxpunI3H0J1eH9PkDrhaU4N3gvJ&#10;CZYHkbGop+n7e+agsDlNGBxmm3i1krzI2t5P3R2VE7A5uEDtLjJZ4sOOWMc2fNlv2U0dDQddG4mh&#10;WBCJxWwnTN3LgngV4cQVTMUGe6rYIjK5edpTwqGDseP94MKZC1/Hxm7hUQjl4kv2mxZq8Zu3xOE+&#10;KX3b+P+zNxYLjGVlbzSj9LM8IralmHGuynt41s5LGmYZivwdaQ6zZZQzCJ6GhxEsj5QfqcZElrAH&#10;PARut1OzrDwRrbFyIzBWKnscJfJh3RE5wUXGeN2NYDO2jyw78KQDz+UfxiY6b3cTHA+tdfnCmQtf&#10;B35p0FN3PGwT2e9JfVtNYX+GVWSkxmrfHqztvVsrtt+ZlNrOEdnfJV9DDylaMQPXGnwfXh5xkOXj&#10;ASOKZg3WQl7ZViLeOWYaOclU53/q1OBoWfqPbCpRqiNh0FFuWFhtS1fqbpUdWZI1sb9L1YVFJ55u&#10;vMPrXnTg0zg56Dny+jb56+Qp1aGbFtOZyHy3Lkq8YL8nprf4HRbTSxuA6+WsCBjwCRY+sZSMeY9C&#10;RPgpDx/tGqQRI6+5+DSRl0yNnRPvTKOAbvs0fI9Ja/0DRnQLqx2H5mfcrR9ltSsOhJb0s7I2Jdkw&#10;Do4rroz0WdbiVFjkMn5OwSVkO44WuSS/1LsM9h6xoAHwu3d65m7HFCvaSVhV7NbVDnfWWKLYys3a&#10;2P+ATO1x8rz4gc7+cg+4cQ5w0UmXJsPgQbL/p+AMzy2FzHqINEfur2iG0w49KGl4EsKxkQKYRWCZ&#10;e35qx5pwSDcuDau60u22rP5/9t7sR5JkS+/7mbnHmmvt1V29L9Xb7eXeCwkkRhT4oBlBoAiQ4F8w&#10;FAUCEvgmvfFJEAQJEilAIvVCYAi+aARB4Aw1A5EYjKCBKJECgem+t/v2VtVd1dVVXXtl5RabL2Z6&#10;OGbhHpERkeERHpmRVfkBWZVLhLuFu/lnx87yHenSMc/1CXLv10C7UFJF4LiyfyfHRgVHX5L297/U&#10;WovJaGbTZ2jHoxtBJkZk3M4gluU+0ErdKuZWL+u2CKn72Vgnfu4ugHEqRQpAyXXx5B2r+Yl3O1nu&#10;oFoep7z7bKDIbD0B9gAgvtRODGk4n8fhaf1FrOnvv4mdK2HR2rvKBQkLMXml4WQiA4AG7e9/SfPN&#10;Px9+2UjiTdPkrwSBu1Q2gWqxNLI997ZkWDsX+TDdFGLnb1mDiXfFIgR9H3gayc0MFLxUF4e4RUqD&#10;4xRw/t2N+uysaZDJchLcDJbpLd5pI+anWH6ckM0YODW/R8A8+UW9QBG4jAMvAv+zBRXQbiEcgAJl&#10;Z5DgrDYhbgEBWmuVpslfCWA64lVK/cWBX+higbU14Ooa3HXdP0PXH8knV8cGfojFzXC2Bi9NOJZC&#10;eDlEVp8U6bV2fvhF/pNEN6D+yriPdij67fZOxMwugGft85ziRKCiYSeBy3MYMkkusB6l8O6CBBJ/&#10;Ah53ZXcNbqdd1FTXg7GlA1zqMOZyqI8Gfy6eSraKqAolIdweoZ1bDzO93IepuCUuVcYr/e4kWduT&#10;ka19POw2MHtGw3ayxCXCQ/A5iQVevbjBnOLIkA8uLTu0kniPDWdf+6tkLshAQZEMr0noIbvz7VQy&#10;MCxZepp3aVwuzAXDut/q41GvGkO89lz/QVXzsVBI1sLHryjeZ6uVpIDZQKzZH1zHiHMN8Urnz9yO&#10;oV6RizFe0nwP1HzlMp0TRLzwbEXCTzEdTgrpQpbdsAWcm/EYNTKBp8RKXGgW8YI2sAPsJRIjilNJ&#10;Pw3VwZ5uifMpX5hlwMo1g5Sn7hxCZQNF3geIN979+i9Uwoqw14yBtXG4Alypy3b+QU8ihr6HWqBh&#10;RUtAbasLj4ykhLxSkZUpcH9rTCLFaBuas5c1b+OkE08QS01r8Z6kz/Q8okg4eMpmFUuDUMGOhXMz&#10;zsF13LVxba4eppKTexj2kXqCdiJxG4PwSKDk/1F5+goh914C78yakVqp5wRzVJW9G3+RtTf+n/xL&#10;DhCvVvrf7/9gUzlIyTiPiBzvAXdjEbPwnUR92R+Idfu1awNSDWSV2pxk0HZ3YX0ON4OdIZvBZls/&#10;T4I+w8JnXSwKRZwHSinsMdpKcm2Gz6+ObUGwg/84qIXfsykGNN1LjwC+2GneeR24TsSzKsoqxEWZ&#10;uudzP4FbGl7NjSFFFMh2rJBs15f/6oxTDptr1kLHRezfaxbJ3x1CpT4gmINK/j1gMvEqpT7MRgLo&#10;8onXYw14pyIN7n5KYScS0987tEOdZUVY9/N+AjvhGOUga5jjctGODzbYGwdjs9pupWRChEFW+hmb&#10;rBVRoA9md5QCVcDHawxRFJEGAUEQEAR64fxirbQbSo30etNKZQnS1mKswViL1gFhEBwJCafGkCSp&#10;VExq5TpyyBJmrRWFMKUJgwB9BCLMxlqSJMUaQzplp2HD4taG/LzWbl77BKfUSht1Lxvsd6qHQQOR&#10;kZ3rrI7Ac1VpYBtqcU/uRPArI1wRudRTmWNi0Y5KZR0Fa+X9xsixL9UnJN9OCz3IQQZ+NnyZDvp4&#10;Fe9l3yvmkVWcFjXgjQBoiDDFE6ddXgsGSwMDJRPje2cFX6jl01TazLMJS5AbUJ+whVGI7ydKZWwX&#10;6pKPPI7qU8R9sZXCfiSTtEz/sU8knwYbm5tsbIpKWavVpt2NQCkqYVg64RlrSeIEpRTNRp2VlQbB&#10;mJNYoNXu0G53SI0lCEOCkgnPAkmcYK2lXq2weWaVamV8mL3bi2i12/SihEBrwrBsp78iTVOSNKES&#10;hmysrdCsT09JMeW6jgbmdQgX3bweaXKF8qxsI8URLZe1NLG83o11h9nzbi8Bd52PN3A+WbQ8Y8P+&#10;2UlITaZgphAeOVcTQ6480duVwQHlOdX/6kB+Z+vaNkqLQZnGsHbgPUeC+8Cjnlwk7wf2I/WE41u8&#10;bzbgUhLRME+g+sJM59sCfuxOEN2wsn2panipekhmxQikwC0DO72Dn2cWKMT1Yqx025gFnW6P7d19&#10;lNZUSiKXKI7RSnFmc4NqwWMaa3mytU2SGiqVSgnkokjSFJMmrK6ssLZSfDe0s7dPq90lrIQEen5d&#10;MGMscRJTq1Y4t1lI8bUPr1nQrDC/6TvnvE6AH6eY14nLXHpzjp3froXvIqjr6aUxE0e0IJeqGcJK&#10;KCS7UHXxva8hELPbWLOrV64O3Owh4v2zutm/sqe1kuI8a2Hl6iKHdyi2gAeRTA6/nR9GL5GV7OPm&#10;7BUyt8gmTx59a8DAC/X5EsFBRDe+69FviT3rY9xNZBJdLaHQY2d3l1Y3pjoH2RlrieOY9dVVVpvz&#10;uaeiKOLJ9q6zfmd/UqMoploJOXdmNoLL4+HjLYyFygRLeTIUSZJgjeHihbPidpkDd4EHHZlDwQyL&#10;eN7KfbEhFuU8aAPfT5jX1ukpzFf4sM1Ou8KNcAWM8IF3L+Q1G7xvWiMB+qYr1jrS/uita323mjE2&#10;0as/rcFf7vchGyTevRv/DoH5l4DLaKhD7dWjHO5YtMgKMoa37ClABB/M0ZnoG0feeZ+Vz+VLDbxb&#10;n90/NQrXXBsSX38+NaykvF1s+GZ45SCOIx5t7VKpVgv3l0tTQ5qmvHBx1oSh0Xjw6AloTRj49Jzp&#10;YC1EccTG2iorjfJiFNu7e7S7EbVqUeFSRRzHhIHm/Nny+uV2gG+7ziApQL4K8eMa4N1auV0Ux85r&#10;V+b/QX2elkBd2L0G6x9xH0kLS4x0mag490MlECnaTY65O2TvFsRdXzoMqf5L+cyGAXMiVdEv+j/Y&#10;FMLlaWy5ArwdwocNWK9ANxarz69uDTXfFjBKB0V98qT7ccmkC2KprlWFRIvwXDuRGvUySRegUqny&#10;4sWzxHFUqEwyTQ3GlE+6AJcunENZK90zCiCKIs5tbpZKugCb62usrzToRUV6mCuiOKZaCUolXRAL&#10;7qO6zFOfd3r4aJxAFfBRyaQLMq9XKyPmtYvP7M519HqfzS8jfPBeVVxtH9Tk59eU+JGPnbnCqnCo&#10;Q6qiX+b/PEC8iuD9/g/WQHDswz+AEHhNwycNCW5FiZDm+hwuyjYuQTv3Oy8z97PFJXXwphZ3QV/w&#10;ZwIUkiZzeZHCIErzwrlN4iia6uXWWpI04fKF8knX4+L5s2BS0qlWA0UvijizuUatuhixjdWVJiuN&#10;KlE8XQZCkiRUA83ZGf25h0ED79flGZjmEvXnddmWRA5vBRKkHp7XgZad61zQXrZ8yRFUyXUdRhEM&#10;BMsGHWiKN/M/lFectxhcAT5uwNkKrNnZb2m/rXNulnQTeLU+v47zYbgaZv62SeilYiHP33N1MlQQ&#10;srnWJIoOJ5Yoirl4fnGk63HpwjmSOD50Kx3HMc16jUZtgawCbKytEWpFkk6+acZYrDWcK9nSHUYV&#10;eLkx3e6pl8Cb9cWnKr9bcX7d3CUKVdbld2YozTyN2I8OdQau8gC3HhQ8yxqDquUnXo/X9BNqdnRv&#10;pmnQYbBVdpTCRu3oWnu+XpPg3Tj4wMFbR1TK3Gw2qYRqopUZJwnNZp3wCHJdAc6srxBP2OJba1FY&#10;NtePphP2hXNnDs27jeOYi+fGqY+Ui/PIwtybYAxGKZypLzian8Or9ayQAZxs67zGaqUBpjPnQY4C&#10;9eEct4Gmy8PEmzNfvC7YCUBvD2qzLxKdfOGEW6XnSXspilVgvTp+UvZSSew+Spw/u0kSjyY6a8Ea&#10;w+baeNWMstFoNAgDhRlTMRLHCWdLyF4ogrXVxliXQ5Ia6rXqkRRheLzuNE9GdnRxv3vtCKvyNpGs&#10;gsQXGuHSQOc5aG1FglZLj4ChfcXA1nCQXqzNFsMZ0l2+iuHrGL5LpBz4yBDtgJqdBOJcYCIycPZI&#10;804EL+rRxRDWyk2aLTt5HigatXCk1ZukCasrc6SQzIjNtRWS5ODqZK1FaSkGOUqsrayANSOrB9Mk&#10;4exm0azY+RACm/XRu6fYiATrUePFUM4N9B+y+RwFKxC15xvUUSHPoXluJUe8O7f/9Vn6DX5tlgZR&#10;AEkqF3m3JwGrI4PdYNYKux5iacYupzFJ5s/VnQUNJC2o69pM+69ODGvH8MAAbKyu0Ov1XLqY6aeN&#10;JXHC2jEQb6VaIzQJKk3QJu1/hWmMDUvpTV0Y9WqFOI4HrlGcJIQLqRE/HBeVzOEoN4eiVJ7NeXN1&#10;Z8Easpv08zq18HQulZ8GpL2SRrdgDBbcVNj5se+97JsIG2fOfIR22erGzCSOo5CLnOjp0zm2yNq5&#10;F/E93UhhuysKbKvV13i70EgzWKBZlSissTKYY+I5Llfhiasi8ugkcOWYhGR0WKFRq6KCwMvHYK2h&#10;eUztObpAu75O1Tfqc1DWsK/rhRS+ysLmxjoPnmwT5qztJEnYWDv6hQnE/FhvuMIC9ztjQVez5+yo&#10;cbkGO64AytjRvRgLQRWffymu1Nr9D5LH7H+XuO810HNVsUplOsC+88V7RRK9gmo/l1drraH9MfBn&#10;kCPe1PB65uc0EBT7cBapow7dB5n2Jv/Qon81XtsYL4Q+CmEIVs3kFemjDrzrP+oxSyeeA84NbzSO&#10;62lxKDv3dB5EwFa9fqCs2yLW1HHcPqUUl88fVRh2Orw1bGwf87y+CFz087qEsdyrvUdqIFJZ1oRP&#10;B/U9Gr0/2XvKfEVbfgxebc0v2F4XRue+98NN7fQCWn0EofP7yIdPDa8Hw8SLUq9k77CZpNmUiJEP&#10;5j/AtPZy6KpNCvWvlxESKFnJmiekMeUp5oMGlEX0+XO/t/73p3gu8EiHJLHYJH4eDBtfFlE69Hxf&#10;hblJ/7CUzwPQQxWXOY4Ns9/lUkStKUy8KYjaH9PnQyT5YalipYRdV2mWuHLBUzwfUDiSHXA1HNdo&#10;TnEcaGromCm0s232n8397KH6/0yG95GvFa0n0+FgEUWOY3Ncp7KCKAtF97j5xWDIBTcWHdxWIZDk&#10;6iJntO7hs5wS7ymODkfpR445dk/TUiLVTmsizdwLHta5FJTKfMl5N4KPQ1VdTCedIG7sCXe9Bq/M&#10;VF5dGSL7jGP7xKvz9QJKUVTKInFv836TbSSPbxJ8G2XL7A73ed57ilMURRvZzR1FWvUus/cpe5bR&#10;tGJsNarCIRXEDWXJYkyKLM/pQEYtsqjdTiGyg8VTIISbGrFwX63Ns/gNtr3Ic6xnV21gfdByL6il&#10;6r9RYr3+2IMb7pehkm2BUq7fkZJVJzKiYgTij9kia2QZcrC6Yxj+I4XPGPHucXTVRacohi5HQ7xd&#10;5iw0GMI+k5rEniy8zGNQEbMW0G8DD5yyWT5g1ksloetMXdoKzU8rgxzqOFYDJgTY/enfnFnd2Mzu&#10;ywwWr0/FAFl5qkEm3egVxIyVzAf/c5gTNFbAnZ5rNpk7rnXRxKrKOoKm5HR57eEEfZKQMnsX1VGI&#10;OFqlpmd9e5xyNBItLeSxLeP+WcRSf1aIl8BIM8mCE+0n4GEHUKIZ7KU0e66hwpkavFKqEXeg0dvq&#10;7k//5sz6lX/7SQhQq69cApWrQCheLuyDa6MwqUFe3gUyri2OtW7CG8mx0ypbqVzq7TMDX9VTli9x&#10;j6Pbrlpk/MuVXFUedpGnwn/ORRFZgsz3CuXcv31OhJ5XAdTB7Ez1SgPcttK5XCvpMKNdfq4XFTpX&#10;h5cWMs5hJ4daEa5FiFdX9AZqvrqBPScknjoHi3dolwGl3DKgRiwHthyCWhb0EAtnh8N95Ieh4453&#10;VGhR7vZ42dAlsz4XaUFuk/kqDfM1iQSZB1WeJRdWKD6BCYiAO64lUaCl7ZAPxHUS2SVfqh9xKb6i&#10;pivBJjh/grLhqsY6gUI7U0VCI8wI0LsUOkNJ7SOP6gNyDFrG0xC3d6Y/K66GHWRh8VvMedFGrk+X&#10;owkGdcmqgI6ntm1xeMrgZwqYLoBcFD2EbP25QsTSvjDj8VrI8xEgBPxsEG8wkKaVx3Cnmny3Ya8P&#10;fKU++/UsDOU4FYXGhsYGK+Dub6jNirF6LoW/l/tHOwiLTCa/hfLleR0y32/+K3Xtmju+Sd3QuPoE&#10;/yyZumTWLsil3KJYJV8eMYPb1aMIBnm3zw7PVjQ+Qq5n3tcakJFkmQv/DoOuGjgLAwAAIABJREFU&#10;M2+UzGqttsjGHbjjH62G2yKgwQ4q5+0Ad31vxmCovbsVPrlUK65XkS8r3kYIe1baMVaFoTYZ8abG&#10;rqjAhovatHuP8VivsZ9dY5AySNyx+74F0H42wjlPGFy3NPLAzxpc8Q+wv6xFKwOLYo9yt8fLhGEy&#10;9Kgg960s62kbV5039PuQ2azVbQafuUUtFseJx8D9nohcVYcJ18FXuVpk57JPJsHaTbM4U15lzub+&#10;979PI6iszxPDsGFq7EqAf9YVNUTa3WG5TElP2sPX9AJA/A3wPidGO3gEOmT5iHlUkIenaKufNoPB&#10;OW/1Lop49xhcO+fdHi8Thj9bHhoxANrAvJI4hy1WIULy0+4kkjHHqyA7qfMzjHF5UOFO+B5bLguq&#10;FkBjwuPvd8yPetmi438X5NPG8tWQI47TqcyyYA04WzVa1cEfR1EdeMVy8e5k2JMfr91jtEWlkBtU&#10;tEHg/ojjacRyWwS8L9nDE9V8jQ2XAx0m+6t90GpePGXyvk0ju71pg6VbjN4peY/jCVG0HYl94KGu&#10;UNESW5rWRVoJhKQrLpUsdLUFA19kJcYpQuxpLg22cLBaHfipBn2LVwVO56voYZcEJ3fjNLwdHIbf&#10;Zk4rqf10zPF8kG2Ncq/WY0YTRtFxLyMOuzceAfOll3kX2mEuJb9zOcyF4wX/xj3NFWS8xyNcOT9q&#10;ADZzA4xyEfi/96Ud/a/twdfk36iVy+/Npa36WgIbzOvUtMrrq7rF3AYnm3SPQ4m1HEzjww0RQj3M&#10;t+SDluOOV6Vcn+RwBH4YFYSYT+q2dlr/esB86WX7TJcF4v3nh/lo9zmcnBeVlXEUSABU1uYo0Fk2&#10;lC//9VoNxorWdg25blWya+djIBq5/ofWBJSSqmPD7FBGV9AnlLmUn44nz+r1CfmHwQdFDsM2kyeO&#10;30aVFWgbF3Ty8D7QkxhoS5h+KffXdVbETP9M+7Swcf1W2kz3JJSVsngcaAAfxveprB1Hr5i5oDAi&#10;+yj3SI9JijvFQhEx/XKhEVfBOHjr8zCy8NvMeeEqL6c630n09RbtQq44uuqwSWM7zCedh2LynFpe&#10;xFTSu8c9iNmgxTHi71HEfIv2QtBCrLh2mqnKN0LZuvYtNqUZFKU8OSjiIPHW4zgMB7jGwVtnKfPl&#10;gXiVrmnPd9KcQQPdsqaA5Wjyag47T5G9n09ZPOIG1uVAn7Q9FCDVaREsaYHRE+BOV3w4QZClfFig&#10;04NHKTRr8G6AkyZLOFopmHJQ5kqXMv3N9NbzbO1Bs/NNe8U1YomdpGBOhekXjGl2Goeda9pqv4TJ&#10;963onFo6a2sqpIPZrycKYvHK6K2KyOv4l3g3toCbBQzSawncaov6WLOaqQgFLv2j5n7fS+CzCLBn&#10;KL4xXA4ETG+rJ0z2kxa5Zd4rPg+KvH9eH+hx4QyyQE36rD7Fa56A5SZZRec4WHeeFSaTfBE68sGm&#10;k4dUpApPAgaF0C3WJuAXWUuEys+v+R6TFLiRwF4ksS9r4bXm4VbBV5HUU69UD47Ap4z4xOd6AF0L&#10;X+sXeO+Eai9tAo8QQp10bRJGF5DMijK2xUUsvJMZ+hRSuowYDxGDPm1vDQeUI7RyCXGr5c/jFyxv&#10;UW9yeJBy1R3nMPeBz45YZDXj4pCAOikFUwNMZrC6C454g4pum9SkZXjhHgJ3chYrQDeRyTup6uZa&#10;LKTbHOqW0UtdHp0bWmqlNDBQUFPQ1tAimGvbfFwIkGvylCytJa9pbMj0Fg7TbKgiD+005Jww/7a/&#10;ynTbY+9PPpkPuJMNdN/HZK3BK5RfqO5Tu3xaoCf2It7MOmIVt5DxDdOTJet1WFS3YHmQFO6Cvhyw&#10;aVDRbXDPTRKblg7U3Pv1p8CdlrTk8D2OQP5/GMG5Mfuau8B+AiuVzKeWWOl3dLYuJbN+8u0Dt2Mh&#10;YK3kAzy2sHKSIjc5VJDP13NfTpMZjZDbYVtLjw3Eep6kXGEQci6jqOEM8IDJuY/+fCcxV3QUFkG2&#10;oxAyX/BlzX3tcjBlTCNW8UldCAFI4xNk8eagVJLEcTtsuPtrVdqCIOlvcOxsroY7PahV6Peqj1Mh&#10;yJUQmmNmUhe43xbruE+6Rr7erx+c6KvAmxX4piuWr1YidLGcYcLpUWP+XNcLSGWTVwrLb1e99XSR&#10;8rb9l5CHuzfhfJc4WdkMzxJOctXgRKQRBCdEGMt35ZUfEqskm1OIN2UPTTzuvdOggxBtsyqn6aWw&#10;UZXeRZNwvQu1HGmmVo7zYWO8H7KKK+FzH8nMtk48k/DWDmTbVV+Zswj4hzu/hZ2oRHeKU8yLJILq&#10;SXQuEttUpD00QNXWHmPpZH/3nrnp0SXL8OilsFk7nHRvGNHUDXMmWDeBtyaQ7iioU+IdiQqySB3F&#10;ZkDlzndKuqOxqGzzkyx4MxOMj3wsO7zj0MHSSa19Ao54rz/+9gEqV9Bkvf0yPfq5jE604rBivifA&#10;dk/Sw7zl2onhUuPwmvc9XFPM+Twjp5iAk5mgt7zYpxwVs1HYXtBxlxeWk1GEngySk2K/cebhA3DE&#10;+/bb/0EPOzwvilm8+UofywDPH0AM/NjJWrt710Q9gCuHnGcX+KEn7eJhskjLKWbH1nEP4BnDovrf&#10;eb3gk6q7MBNMyskg3iEOtezBX+7CYJwlk2udweKt4togOVWgh2NelwBfdaGa63ycugyG98ZkPSSI&#10;hXwtgRtdcU1oV80WA+fTVqGxPitIWIwVZRlMnTrFfNgn68JStm5FB0khe66s3hMjLZMMb8f7HJsR&#10;r+JJ9r2ntOnRxKWQuTzb7Z70sc/jHkK6YeAqfXFCHbEUWIzCQ+DzfbGQYyPtmT1h9wxUDZyJ7xYe&#10;77OAfcg75kvDU57Dh3mB8DoaXlmsLM/YFlm7Jc3iXBnLBXuCiDdmoGFkjmNzu3R7L3uBApMUzjta&#10;rYigjVd5f9KTHNtQQexmW921mvd+3VYsgbhxBQLngTv6YC+lTiLS7R/VcFuPacsHnh34KqcyZRe7&#10;ZEUbBknEP5Hx4yXBFoPBRt96Z95moBGDCiUhQvDPRhfhSehAcEIKnU0ySLw5ju1Tq7XcyV7giLcg&#10;Xg4hSbIVvRrIl3IaC3W/PLv/2gnUNLwxIQyukWq22IhoTi+FdiS5wT/3bBM0wT5f7gbfHLNs2cVd&#10;suWrLAnJ5xW+QWt+evsWPvPuz/L3ySPkOdil2BZUT4jckhlUdc5zbI54zY/9VygNaXHirQGXVqDd&#10;y3JrvRJ8nviNhVYEdQ0fTGGqrYQQO92HszX4qAlv5yNqlQZ0nx+K8BVu/uaV1d9sl4ObHN/94hTF&#10;scfo1LoA1yF7RuT1G4aP+8wH2Xr78ryfBKTJgIpanmP79BX2kq9MPbBaa4XWUh0yA64AtRW43XEa&#10;C7mmQsaCMRIce7F5eMqZx8sKXlqdUAGlGpA8mmm8JxHDnR/y7b/nqRLrclCtatruF6c4iHGeyHlF&#10;0yc9mc98ZmXchfoJaSaVRn0VNWOMDXvJV94XlNmN5z+8zv51V3w7m6uhfyjgfEMsJd9qHDLtgVl8&#10;hpMJZfW5SeZtM7rzg99mHtaXbRwmXT2veHyatlcMvgPxsNUbM59WQg0h7mHVt5Op0VcUMT7TP0YM&#10;Dr+h14hmydLApKD9U6NSzn943f8p/yylqL7hVAqRnWF2IiiMORaKk4Qu47ev8/gNJ2nmPgNSGMeC&#10;FYQc85kMCskYmVdH4SISpMvfc81JVhybBhbUCg9RPEwgctFlL8hlY9howpvLUjo5WDzRIbc2hkMv&#10;3EYpZwyX0SDmCKE1z0MM3jD+jsy7VK4iFpqPgfps7mf7ii4Wee2MMhGQia+ftLZKs0PxjX6TdiRW&#10;f3PIL9bDZU0tBYbLhe1A3HM4lnI/90JOSis8C9yrfcAJ7R5VCA1G+/hi5l8iVxC/exPZJjfcz8+s&#10;ytUzgueDdOGWhXYAK64jDQhN9b8obnyYGd4zHbrDXoP7+R+Gd5C3gH9r4M1Lbu983hXtXrSmauDc&#10;SWx1UAAryETxvl6PCuXp3p6QZJ1TPEdIgCedzMq1VlJLNdIUwSIu1WQK838XeJBILUDiIqC+rdh6&#10;pZyOIiOM1lv5H4aI137b/1Ypp3tZyigWhkBnvct2kvFi688SVjlcSOgUp3iW8JOVZ93LwCYGXnRN&#10;Evo4JDXVAl9HooBYcUVetdBZylaKvO534Z4plnU1Emk0XDzxbf7PA8Srg+DXWRQgEN3LJSfec1W5&#10;WNVAVrBTnOIUzx72Y7FKLRCl8Ha92M7MtySrBIM9Hft0p6TCtqKFhO+2IWrAK7P6cZJooEuGhc/z&#10;fx7YmHc63f/PGFf6oDUky5/BuYFcKK2gZ0/lDE9ximcRcSrPeGqkm00R0r2ewJ2OyA5Ug0GfbmqE&#10;yFPncrAASlwajztzaB0nvYEc3iiK/3X+zwPE2zj7s9v0Yzfz5fLOgyI1aA3cSmhlgdl9PtJ5T3GK&#10;5wZdxL2glCgZjmsjNup9n3dFP2Yl15JMIUTeiaGq4UxVLN1uIgTsjdwwgHuzJkcPlgtHjlv7GPER&#10;1GMGZHGPJnV+F/ixB5H74D8vkGFeD+R9oYKdFM6eJp2e4hTPJEIFe5M6ujrcRXo51sLMRaEQ4u4m&#10;Isz1us5RYwgmhOux6MJUtATtesNiG1Nh2GBVj4dfMSoH4Pv+d9YyT1X5Q+D2lBZoCkSJrGZKFXMZ&#10;nAuFeAMlwjunOMUpnh3UySRntRZivDGmHnsfCaA97Iq7IN+bsZcKkb7VgDf0weQHDbxTcUJG1hHv&#10;TAqUrYFUMo39bvgVI2xD8w0E/y640Zou6GKFePeAey3Rh7AWXp7CIXMGuO38L8aKHsG00nn7yEqo&#10;FbSN+Eqeg+SG5w4pkKbOF+aE8L0g/vOSy/q8omohVUJY1UDkZH9tRfFwJRTO2I+dRreW7jZ5m68V&#10;QyOAj6bYSa9XYasn55kJpjswIQ3222EL94DFaw3/sv+DCkWUoiDOAihxZgd6epu55i5gNRCXwTjs&#10;AHeAryL4VRf2ouwiqQD2Tv28zyQqQLMGG3XpYL1SkW1kz0AcPwcCMc8r7D0umt2+G9LiUsECSSvb&#10;6sGOy95qhINWbmpERvZyY3yHm2H0fCDPCokXRtwdzGgw6l8Nv+SAxbu/s/V/rJ05Z7TWWuz6TmGV&#10;7RpChF4acpvpyjDOhHDPp4blqpV3/VfkdHmtPHChHhRWB6go2E7g3POlif5coAm829ccIVNGCWWO&#10;nVq9zyhaW5xfXeUpsNfOlQorcQcMG6aenNuxfP9+c/qa1i5iOddCIfWZrN64A1reaIwxnXbnn68O&#10;lX8eIN6Nl//ilmld2wfWhdFmC+s1QvG3hoF8kGmaQzTJugcHSizaxEg1iifamiPacVAK9pLpzneK&#10;ZwdlVe2dYgmRJMAabwM3atJWLAxc70XI+MCKsRcZkZ8914BXJ3CFQQy6TXkrj4CHzsWgECPv/Cw+&#10;S5uTlVKqtXr54wMtKEfH/626geKT7Bf7FK2VWnOEW1ESRZxEhHvuDLtJ1nlYBi1biuohpkzqrODE&#10;bUWUOZUxPMUpng1sD7T6eSOAdhPuplIw1UsHld8qAZyvw0tTHPkBcG8PgorbnSvZQWslP1szS/Xa&#10;UDKs5caoV43hJvsZqIx4TRt0MeI9A9zJOd32yFSa2jjXQSKknBgRTK/qTOIN5PsDI3NiGKmRFUkh&#10;K9RmFTaVF3TZh/Z9aL5VaMynOMXzB59vuqQlqvsPYG1Q7LIJvBUAgQRcfZlXnWJtIisI6XoL11vO&#10;FsnxvTyLaIkZjmjZPx/1spHEa1P1p2h+F5AAW9QqLPxVQYjUB8vuJuI+6Lg8ucC5DiqBtHrvn/vA&#10;YGRL4IlWI+9Zr8KGI9qDF3sVertLpPayBa1HEOSc5UkPVl9ipPe7fV18RMbK//XXDj9F65rMoqk8&#10;nVZKGlevjn99dAfSrtz/tAcrFzjYktTC3jdZKxabyuvrrx48XvfmoFpT443J42tdH/N5nAaVrkG1&#10;gcyAOfc2+99AWBs8V9KF1VcoPIninyBug65IEn1Yh+oU9tf+NQhzn9emcozaKwdfm96H3p78Pe7A&#10;2lUKEWd0R55payB1nXB1KF8rF1gqx03cYXwrXPnUsz7m+3awdNi6XXOSwrk6vDjLQaO2PAP+uKn6&#10;P0e9bOSMfRo//KOzwYVUax2gA9duo/gYVqqScVALxBUQO8u2cshzYq28Pkozol2rwLoWS3qqIEpY&#10;R+zqJRA1TGK5hnniSSKIt6EygnjjnhCuNTkF+0MQd4u1vU4iJkqcWwNRR8gvjeVBrw0/AF0hqLwY&#10;SNoePVfiDhIzMP3Aw3ikh3we11u5+xTMbaiuQvPNQ445Dh15WIaRdCHdk0aqRZD2ZOxB6rpfq+ly&#10;G5OuW7g88VqwYwLbSZSdI/F9oach3j14+r0QvK7I3Aq8D9Dtrbd/gOraHNezTOzlxlc+fCuymKwv&#10;5EoIV2pzCMzG3f6YjTHp0/jRH53n7QMvG/nUnT//W3umdX0bONd/WGbwmq4rKeG1yAcb5TqAjGhj&#10;F8eraEkVulIVLYaZlB5XL0DrPqwsAfHqQG5GnkSrgTzwo+aVDmWFsmZg9ZyI4eMfOqbhxjFDqDQg&#10;2s+OOZIEE/G/5c87jiyVdla8meJhUhCEh3yeAHQVsd67sPsVrL9/yHFHIYawevBcYU0s1qI7cB1m&#10;pOYtyWkQhPI1YHX7jfQQ++oguz46ZLonJBHSrTUl1clCn2yVSxHRIdTWxBqObkP15enGvii078Pq&#10;4vqrvaEpeVecuPnv8iqU2j5//rf2Rr1ywqywn4L6bTkAFCtpEGwCP45KrsxZtCAuh5WKcx9QUkKC&#10;uiCTZ2nlhLVs5RcB5ZqVJsPSdA7WukhxzNhcQW9xywHHtIKKp8/h6r/fDARLpoJygk2pa3SjVEaW&#10;FqjUhSzSBxAUbH6TtAZyLvvQgVjpx50dY/dAFcznHIX2LVlM/Ge1qVtYKrIY2lTui1JQaUJ7y7lI&#10;jjFJr7cPzYPW4vJix12uvgPj03GvHEu81vBnBPy2/KRlYleLEW9A5ue1Ls1DubK/ZggXquIIWFjf&#10;iNo5lreOzd+cHUpv0WdiqK9DuMn4XrcJkxO0w4wsFaPTCuM2o62t4fzBNLMErCnentvEsHIW9Dr4&#10;5uadh04vuiLjrDSg8xRWCxJv3JEJqVS20CgNdvZO26UhqEJ3FxolWH1RS9p/W5vdi7V3ye7fDuzd&#10;leuplNudPAJ9ccJBF4ktqBz3qlcQUYv882ANfzbupWOJN047v69U47/UWiuCULbFM/BXLZDCh/Wq&#10;aOeeoXA9xsy4Xn2VRgQvLSPvgkzweA8qJRNvGkN4jvmudEMICBCluhEEbtIRFrXlIPHm/LXWgir4&#10;QCUR6CFCbaxC54aQsvJVNDMU1nsVKWudBW0HLf3jhNLOhzsv9mVx6W86Elh7ncFFcwMaLejsCPkG&#10;FbE4G8dEvL0u+9WrPAJip7+ikPzdTXWETXSLIGo7d5FIQcZp5/fHearGOofqmx/fRLEDuK1rwnjr&#10;aTzeCuEXTfn/MkdIugnspbAzk8jFESGojA7slIJ5m31XHPG6ihYz4nijiM6C9NUdMxZrKZyFoBQj&#10;P0/jQuZ+6J+74OdOk6zbSv2MBOq8HKo1zCMSVQqs5eD1LArvcsq7i0bsOsJNWciAeYqnysB18yLX&#10;VJU9p1gYGSkN34vghy581oHvkmISsouFcXPJUapip7758c1xr57oldeWXwOZ0jhPyxvnAvGbHrQS&#10;WAnE0bB96DuOEP0HwLoFbZ6m7AtG35r12sxDD6IxBy1exQgd59yEnIV4x6I2RP5F1RqinMVrgCYE&#10;64OEY4+LeG12bc3I+EwBDFvu4yx5Rx4mEQJOj0fq7+sY9gNYURKD9lWroZafG6HowHRSuN6BLyNR&#10;QjxePHXuqv4c/NWkV08k3tTaLAdNBbL1WGL0kJXQkqkTVQO4f8yuugF4xXYVuO8Bt7FYOhxwIww9&#10;iD5dagD6oHVskmzB0QHl+dz1ENcWdQ30ss+oNDKuWs63rY+HfJTK5off8s+DA4HRcQtUTbIaqquS&#10;UlY9+s5+PyFFVc3crU3N6NhuJYCmc0nf7Ypg1g82K6g4UvT2h4Rx7P816eUTiTc28f+ctQIKFrgt&#10;nh9PgC/bQrS+vYd/DNtJcVtoYfCBr2rTWVta/LzLDqU4SLxxjpxt9rp0iHjTHPGOyiAoDZZCdzr1&#10;Yib5cXmrRTnx1wVlnoyFlUKbxhm3YJXQgktVs88E7vtRi30FVt6WbIbaK1A7+nSyRx2RegQh3F4i&#10;sgOpkRJhnwmVn3VayXvqocSTvuzAN/ER78+jtqSAIv7dxJr/ZdLLJxJvfeNn36OUjF9pRxTLZD4K&#10;7gC3XE+lvNp8L5Uwz/tBCxXdOd5BepgUVBOCVZfCE0JvSRe0ILeVV5pB4jXOsnVTyKeIKXXQ1ZB0&#10;s9zRQ4snisAMGblesmxKxK3cziP3vr5vOzj6voNe7Zt1+vmg1jCfn3c1t7tCrOjWg3lHWjp+wiVU&#10;KCHYUMHHdbhagZ/V4H0nB9qNxZgy9uDdrgaSmppa+KEDX/SkG8ViEWWLJIBiu7b+3rVJ75gi89p+&#10;Jv+5baJZLj/vtURWSb/l8PZOO5Eb90kF6rUV2D9+LxDgBhiQPQwaTMQS2eQZwjzxAjZPqN6KdQUR&#10;tQ3G+q0HXA0zlcOMwZCrQ0GhigdfLosdLHQIqjnf8THcFxMDgaTIGbe4pLvzHbPSyO6LDuSexD/N&#10;O9JS8dQpg6Wu6OqdoeSXGqI29kkDrtTl0rTirPDKwyKSBN4Qe+iCcTfSWdIDpoB56vLe+3NlbP6u&#10;x6FPgTX2n2avDiSvcEnwRU+2H013gxTy2dsRnK3B+3lXYn0N0nvHMcwh5B5kFeYqh8oOAZZAcDqX&#10;y8twalOSZTtUGshC4vJDzXDA0Ob+myFFy7rzDyPZHqysK1K5B1lw0KRSNOARVIaCdvNmFRSET92r&#10;rtDXbOjNGeRrXsoKaqyVRbX9BOyBdmDHgi4i/6qU6CWcPyT96SJiBV9tOAnaWHzDw1awcm6IRgX2&#10;E/hVG26VvZZ2dwd2cgOcOQaHPp2PWrf+iTFWniQVHInPK0Ik225Z+bo/9PcO8Cv3LNTDzLWQGBHh&#10;ebU5Qoez+QrsDh/puOAsx7yfNyoxcBlUIX6MaFVsD36Zh0xtxekcAflquD4isvzXGtIt0BHvgdRe&#10;T7xGKs6KQikOurieQmc7S/iP29AsUuATuwUiR0QeeevF2qPPbOgH99adayoYqnKcJb/YBcu8toa1&#10;stjs3lsK8t0h+9ipnb6kaBVRKvtFAy7Upcq6FWft2vOoBiKivtWT7sOlIddxwhgbP2rd+ieHveVQ&#10;E+Hy5d9pmda1a6A+kIdKI6GsYlVs0+AB8DgaLCUGIdR7wOsNoYwfOlKYkW/x0U3luf+oOe5D1Vxy&#10;80NkvTxOuA9YWxPxmbA6c4HKSGinKNd+ejAzIYrgnAY1TTVUrmzYbyc8Up8RkNN80AHZZi4n3JIv&#10;Fw4LVq2Bs85y3bFNKm6PoOZItwP1TVBF5mSXfsqWTRko+Ajrcl/ABQvjIxZ39tfL51L7sP4I3YYi&#10;aL4Be1+7ir+qnKbSgJ27sBpBOJMeVykwZFouWomMbNFq/yuIC+IpksnUjqTgoqIHH4NmKPGfz7vw&#10;0dxls0/cPfLBY3vt8uXfOXSlnm4/avmn/htxN5Sb/rSNWLA/deQCNSryVQnky//8QxdudeX7fCFO&#10;2wmu/7xxyPOx/rr0DlkaOPm9YWty3oIpa2QFrjSERPJf1apEuadCrrZ/OKE+6Tr/tBcFYdBCxrsb&#10;TOaCmKVqDTI/rHXH0jqT2ExjWL8ynXRmHraXs2wVA4XreiVbLPQxBNjyqDSc1QvY3GIwK9bek3uW&#10;ep0NJaXErcfQvVXCgGeDicG6qVbT8KA7e+nKGaS/2odNqZjtJrIT9vFFixhuBrg5r9O372bou9MO&#10;dTPAlMSrk/bvZWll5UbhfwJutESTd6UyqGBmrWwZfO82nzICQ/7c+pA/dwyesMpn+rUlKqhQzo/q&#10;yKQ/1eZkXq87kEYHv5KIA2lhY1HNIvwwWDbc3w4r+qb6QIDBk9VQufAsZr0nR6Vz1gXZ+Wcpq428&#10;OI6VBWNgya6Rpcc5sZzjQnXFzY9KZoUHc5rf6x9Iyl8SZUxUXREN695xkO8eze4W1qdUu8KJax24&#10;PfmNE1EBXnMG2QsNSU3rpdlH9ulnc6HX6scWjDFWJ+3fm+Zt01m8m5/8gHBkbrWdn76eAg9a0jk2&#10;33kiNWLFxk6PN3H5fB4KIeNOAq+M8ucO4S6yrbjVEyXBB8uUEVddcXmugei/wvyRf2tke948L37P&#10;/NfKeQq1cVK5pyEfcPLWb7/wACEET7zGk2E89P4ZPpvPlIj2hTDjDn3tWh2KOM72r4sdM+llqWQH&#10;UtzyC8jQ5z5qBJti8eYtb1VC4HTjA7do9XLk2xS/eXLEQej2Hc5UDQFOUIts5/ukK7vh28xXBH8Z&#10;yYaoaXFlesowViIhs8FxYFbheddx5aGYfum09g+AvyPVNKGIUNfnU6r/qQe1XEaCJ9NGIP7cvBDG&#10;PWT7UQ/F+Y6Fjya4FhLgtpHGeCjZWlRd3KediIdvYapoRVBdE9dN4Py8jXYmPj4rkh40rzBSbLRo&#10;Gu2AUE5u9fMCOTZHAtr5IwdkJI0cw1fszWLxppHoK6uz7viRaLV6dbLQVZv1bk+f9O8F2S2jicyn&#10;0invIJzTvzoznLunT/67g772ebD6Lux/K/MlrGWW7/4D2NzgaFq4tCHqweZ5XgJ+yHcRxgXPLWx1&#10;4ZGBtSpcCmdvb/BOJWui62NEHWY8XvfpoLFhzVRuBihgfsTW/IMBd0M0X6Q3IWsBpBAy7aXwSkP8&#10;M8PqQy8Al+rir/FuhlGku4tUrXzehr3Y1XWHmQvDIgUmt5fG6nXxW6XFius9yvkd58G87x9xvPwD&#10;790OeX+jrmXmSt+9YLKfZ+0mkMYuGOh6udOUQJEOZTGw1gUop80MyXWC2M9xAAAgAElEQVSH8LuD&#10;YeRzea3N/KvHgWozs3q7T+TZK5o6Nw6r70hao/f5KiV+5f0fyzn+Ydi9CZvSGuks0uesHQ1ONaWk&#10;3XqzKkI537UllXTWHKUzVUldA/nIM4R7BdGgmyG25h9M+9apiVcqMZTsQfqVCk+KDTSHfQYzdqIU&#10;3qnDpFj7C4i+rwUiK+2YPR4h4jjfteWiNqviJxrmn8TI1/7SEC+5vFG39RupgVAUJVlFfQLy1V3e&#10;leAqdQaG2ZTXqJxeQ76dzaxb5HHqZM2LuZ1BbmyHop25SkwC1RH2TiVfPKKOV5u32sysbxPLWMpw&#10;N3isXnWLS0pfHjPpIW1pF4mWu3/ZU/8i8FpTgmHRiFseanm2Aw33fGGEkR3stMg/XVrNaj0/yYwM&#10;ANS9w6rV8ih29yz/m/xvhSw6s/t5q2Rjjoy0ZJ5m5Xm5Kr7fegBbifh+Pu/BbZcR0axmaWh5RKnc&#10;zJoWgv/5alvaxSwDaqu57gp+8EtSyRbWctZtvmzYuoc0b8X671X2Hi+VN9KXOi+aIwJ+UwQObZSN&#10;RQWS4TAMk2b3Qmnpm3dc0GdyrgYXXCzL3eCx9pILvOKe7yrEC65S3fkezrx64NdnESnZZijWb28E&#10;AWuV7Wb3Y/jKqZRNk5H8tCccYaykms0En0Petx4dN06JQvuVXtz772qq+ne01qovmjOjnd5Eug77&#10;fmvThnvWoN+YztjsItaCg1RlbXbTztTgisp/4CbYGNhiUhfTI0G4Dna5SrH7CKr0c3OVQmwL7x9N&#10;IczfuRxRmRiIJd/Wu1HmSYOaCoqpdgpRO0uTC2vS5ia+N/jWSiN7sHwboGMLClToVzkuTJx9zd1r&#10;5+bSgRSlLKwJxLZ7YMdLmr8VQNKEOxZ2evK813JuQ5ChemGs1IgBdgfpEvyCOkhwt6zrfK4knvTC&#10;rPc0avc7qRhjbDfq/rdFPOKFiLdx9me3zf71H4DXsy3lg4PdAaY9uXMbBC5h+rBQ3TbwKM0sWp92&#10;Ahnp+gq2yL3ucl0imiOx8RZsfQtnj5l4WT0CUpoRKhfhVxpMzxldKtv5DMD7pw3QG/QnLbBjbCEk&#10;nczi9TnP1RGPTb5cepRVfJSoNkXUR89wDZN70N2T7sJJBM2zoC8cfF1tLbPkYHTXkbLw9CaceevQ&#10;l4VIShh1KX16HElwvKIlxz+PQIucpLGwFUkwbsWnqSIlw900q3YFmIm5zIMs6CrxmJvNcx8VUuEq&#10;bGhba/+R+2Zud8O6cxuE2mUfjMFDxH97o+Navo/hqNiJZmjgtQZ8WJtAugCsiC8vXYJS4r61sWzw&#10;lhbOCmpBsp9F2oeDPLpK34uW7OesNDOoh3CcyKeKgYzRpkNfwwLrimNV5vP5vLMgjaTkOOm5GMIY&#10;t8mB3c2CYB44cl8r9LaLSL7+O06foRtLmmne6+LdrjWn1ZtYSUl72BWXZs2RdScW9+ZMGHIzaGv+&#10;UdFDFCbeR60f/odMu8Frhc5W+HwRcTNoJVZqfrNtkQ7Fv+6KyLHWsnL5FJA8vP+2ruHdMVkRY7H2&#10;FjxdvHDcoaiuLGk3ihrZNPH5tDk5xeH8tHw2QLSXC7JZjr9lr0NfqN3lJepQFoz+V0229nkoONY2&#10;QGqDA/KV00IH9FvOB+GEwNwR7bq2f4L12bsHryBuiI8b4lKInUZLOqwSivBFzRVe+Z2y3w2/NNPZ&#10;3QLmrqExNubHe1NnM3gUzkm5fPl3Wmb/2p+D+guA3NDoEVSLiyZXEQd6auTiPEll+/DYwlNHtrXc&#10;CPN2inH+W2ulcu0lVTxFVVCD1TPQ+R4ab850hFIQboDdKvGAZUW9K4MlkX1YN/mGzIYgdDJTMPAY&#10;LA3xtlxGQ1X+D2rjy427N10GgUuPSToQHlebxTBXkl2QIMM6/TIBHY6PzSSdzPc9K8kfht730LxA&#10;GTnRCiHPl2quGCuWwiuthEfyO+N+nYAryvp4Zt/uoyF3j/1zPvjLhRWuZkoGNNb+1xr+EHDFFLsz&#10;C7y8UIHvO2LNxga+i8Xn2xjzjKbOfxtoyet9YbbTDqL+Ojz5FBrHlSQP/VSsMqA0pZaIjLSQPPEO&#10;3fhBXVJ/AMrttTYGw2Q/Erl2PyaVbsXjEFRFeSoI6LcBOlKxnCFUV6RsuKivXK3IZw2VEGvSRaIq&#10;+a1+nBXygBB8ZeYM17F4GF+i1VwlMaCcwbVJUafDQZwBzlQgqkhq6U4kwTOlMtLVSuRiD6t0nYju&#10;7oDCnrb2v5nlMDNNo3DtnX9mWte2tdKbsn5YJJFjGsWrQWwgubne5VAfM6I4FWJuBOK/Ld3uOHMF&#10;tr+FzY/KPvL0CGou+j+ntRrWoP0IzATfddKDzQ+YagqMWxBG/T5fydOHJ+kFs5a1DKiljULcHQys&#10;6QkLbVCh7/P0bYCOa10GId6ZBKoa9ItFUEKuez9BY12yUkwH2j6o5pgq6cFqeWplHeBaF0xtlTAF&#10;7aZIqwePjQTLLtRmDHblUMWplDlu7JHNiPlv3WOE64TzjDXbeu2dP5zlSLM/4db+r+4buZGt2bfJ&#10;52sHc/V8dZpXFmqG8F5R/20R6EsuR+0YW6LUVscHPoqg3zMsmPAVMvWWdbB7au73o6bPKCvbzC/s&#10;Mhb5yMoULXLiXNWXMUzcqul8MDAQKcxjhc/7mcFka55xurEu5S4IobMDO7eg9UQWFl8Qk8ZuOz1r&#10;Ye4g9oGv2674QYmSYKCd/zXI1AbvulY9ZbbUrSHLTinrZWtrMAje58DimJl4W3vtv2uMyzfpB9lm&#10;U3G6DCgX51BkIjm9RJznP2/Am8EcpX3TYuMqPDnGdijBesmJ8WqKrymgK4zOuBj1/tpBS7iv07AI&#10;DI/hkOuXD6zpgMmPZH7Geav9eFqeC9SgFV4ElStyH+M2/SyNoOLylav0qSDpQdyD9auljNgA19pQ&#10;r2RFC3EqwfT8rdJKshC0ktd/P48izkLQGQqqGdPaa//dWY82sxmy9sLPH9G+9hnwy/5N7D2A2msz&#10;He9MXdI+QLYdVxrHIVdeg/VzsPcVrL1f3mGTLvS6ECYQJZITOpLzGpJn6UuGTTq9pRh1IChgLScJ&#10;ohw2hS1ggW5rcCwmka3vAYTZZ82/dpQewvjBDR4jTuR3B8KnoVyj3p7zXSbQ24baOEstgW5b1LGn&#10;ClIF0OtB6FggSSDdgmDCzIw6ruOs05Go2Clc7dZ93jhL0RtnZfjdpb8Xkb+PU8yTtXeh96OkQym3&#10;I8o31PQtkM6UN/e/dWLkoRJXYWIknmOtS/3Ug7n4gSsJ3o/hswjebJRld8+J3oPMFYNFaz5be+Hn&#10;jw572zgoO4eFlex+/R+GYeWP+r+IOyI3N4MhnQKfd0SVbD7NsxKw9SmcfZVyu2x44kiZ/JDYoe+n&#10;vZa5jr9Tv77IujtMfIaDRDhuLJNeOw75Yxw2Vk+i01wv/zmmvbb5zz3t5/Bjn+X+FfkM/n2z2E+7&#10;0t4+jSSFLqwh9aPluYQeAz+6wHnidLXfqw2e4abJmlxWcqmiCon7dGPJ93/rOIOaGNj5ciDYmCTx&#10;Xw3X3/vjWY84F/ECmNa1+1rpS6DEB1bfkG3NiUYHHn0NF35x3AM5xSlOLL50kqyBlljNO2P0WLrA&#10;9Z6Qc2NE6KHn2nodm1GW/CT+8EAE8o01D/TK1cm1WYdg7mRPa81/5b6TbdAclWzLgwasn4Xd3xz3&#10;QE5xihOJCCHMQAuhrlfHe0/qSJXpxUbWACHPvfVA0s5utOHacbjY29sDQbWM82bH3BYvgNm/1tJa&#10;N6XxYBdWz8+s37BUePIpbL4IwVyL2ylO8dzhMXC7KxZsnArxTpM/mwDf9kR3txmSKdA6RC4w92pj&#10;Ee12R8A8gP3HUKmDtRhjOnr16ty172WVN/0+QF+Qeo7UsqXCuU9g6y7HG8k+xSlOGlJMq9Wvuq44&#10;LZZpnqIQ+KAmPdLayWCbHnDpZyHcasO3R1Fh39oSTssM1N8v47ClEK9O6//5QGqZTcFOo4y57NBw&#10;7go8+fy4B3KKQ7CkoprPJ3Y/p0GUJb0pSSX7qjd9ItwLwC8akg3RivOyt2IFr7huFL/qZP2sS4d9&#10;PFDQZIwxOq3/Z2UcuhyLd+OVp2D/GeCs3pq0i34WoC/B6jp05ul3eooy0Aa+juEHCzctfG/gm0S6&#10;ENzcX05tt+cO7e+gusLayhmCXIfwUEuO7q86xRbJ96qSWuo7Unjr1yLWbyWAL9qzynQdgtbjrJ+f&#10;nPWfCdfNj9L6h7T22n+735PN17XP0RpoqVB7i9/EL8zRjfQUZSAGOpG05N6LJBDjBZYqlSPT1jrF&#10;ONjH0N6FuhRfvFCVdDCf6FfR4ia42YHrBbx3l5COFFWdWb/+mKET0vp6ttqtCXiSdU9BxM5be+2/&#10;XdbRSyNel0z8LwC5MpUa7M+cX7w0eAh82oOkGfJ9+9Tbe5wIEL2aqku6rwRZs9RTa/e4kcCTH+H8&#10;h/3fXATWa0KWkHMTVKCVwK8KtnR7twIvNyQ1LTaD5Kt1MTI/FPuPXN+9/sz6F/MUTAyjxI550O3u&#10;/60Bq9ecXKvXAl9HcKcDDS2pMNUKfFn6ynqKaXFKrkuMJ5/DuZcYlv58K4CNquxOPCzCZ2/OkBtw&#10;AZEQUE4W1pNvLZBqt3LmyJOsmSuutU93/2+VcmiHUom3ef4Xd1H8KZD5ek+g1Xsf+Mx1K16pZCkt&#10;gZI6oaftRXdfPcUoJLgHa4RP4dTNcIzY/RKaG6BGl1K/GYifth1lsq6btfmkID+oiVJhvhOxUpTj&#10;Dtx/NOjbVfxp8/wvSu2WUCrxAvSi5D/u/+DbfNuTQb4G+CqCex0R7KgONdDspPBiA86oe9D57riG&#10;+dxiUuOdU+I9evQA23kie/1DmghcAj5uSrAtSeH1Epjn7TBTMYR+g6n5YB8OdphmiNNKQunE2zjz&#10;/i1jzJ8AWV7vCbB67yERV4OQLrnEbYX4lTYrrodb403o7EoTwVMcGWJG99uzY35/isXBIm63z805&#10;aL431XsCpELtZyW23vM6EH5Mc2vg7T8eyNs1xvxJ48z7t+Y97DBKJ16Abq/7Hw34erFLS1IxYuU+&#10;6Arh+s7HHgrZztT00Cp99uewfQ/pfXyKo0ArEXfPMKzNFK5OcTT4oid+1bAqKmJF2oBO26zmLpJC&#10;OAn55rfWztnJIrlHJv/pfLu99t+c55DjsBDida2O/3dArkZQg/YWyxYeuQN80ZFRNUaoH/lW8amR&#10;fMIDfz3/ATy6wbE2QXyO0BvTYTox0Dwl3iPDl5E8G6GWAocq8Jt2Sf5Vhx5wvwXftIWAR2EHaLvG&#10;lbGTm5x942OFo4KBTIY/ap77ZCEC3QshXgCd1n/XGKc6rZSsIr3SLfaZ0EXaxT/OWbmplQc4f+OM&#10;FTH298cqsNfgwtuw/ePiB/2cYwvXRXbEk2WsdJ49xeKxB/RiSeODLJ2rXoHv2pJ+WQa+60GtItq8&#10;D7qidLaX+3sbuNUVAR2LSDZfmUc6svej68AhE8wYY9v7ndJ9ux4LI142XnmK5X8EMl9vd48F1ZhM&#10;jR8tfNWR69twzvmeE954qSqWU+p8Rp0YXmsetjVa43r9PT5tScbDKRaDx8lod4J1vfo2jn5IzyXW&#10;dr/g3VqPnoUol0urFTSqcKcNt+fc2P5gIbJZO/amk4r8viPW9texELPvJNxLYKM2z+LbzZpY9muT&#10;7T9cvfxxWevIAZSiTjYBgWld29JKi4i8SV0GdTltRYpgH/i+K5OkHubaPcdS9/1OKH6q65Gs5u1Y&#10;ZOpemnDMR8BPPdfCzECawscL70/0/KGHLJajOk+nrlHi1WMVyn5O8ORTWDsL1dcA+LwLKPH15lmk&#10;HcN6ZXbx8q8jySCqh+LTzx/blyBrhEoiI1q9M7drB2hdcyt4iNPb3dUrV89QQpLEOCzO4hWk1pCJ&#10;SgSh6812tOplN1Lp4xTqzMqNUiHdl5tCugBfuV6AvQTWKuNJ1wfkbnck6FZFHn6tJTPiFOXidppZ&#10;P8OIUtg8Jd3F48mn0Nzsky7AR3Xx8baTQRfdSgX2EiHQWfBeFd5oyHPYjhloQ6iVfCklO9U4lXHM&#10;ji3hpEBIF8Bx1sJIFxZv8QJg9q/9oLV+VX6y0lds/YOFn3cHqQtHDVm5iSRf5wNmX/TkhvoV9cMx&#10;LcJuWXjSgWp4sFVJz4KK4MP0Bqy/sbDP9TxhD/hujLVrXfXSJ3M9eKc4FFufQX0dmqNzda8nsBe7&#10;NEwHBXRTqTCbhxjvAI878lyGgSticrnAtUAKKebC7pfiYqDv272lV6++NudRD8WiLV4Aktj81f4P&#10;PjE5WmxA6rsEvm8LQQ5buS81Bkn3mzirI0/MaNLdBn7dkf5Qzepg2pn3EwN8uALUrVgIp5gbP/TG&#10;p4pFRnx7p1ggdr6AxupY0gUpZLhQl8q0vHxjPZBn6rM5pBtfAj5pSHnx2ZoYO2drcLVZAul6DsoV&#10;Swxw1QJxJBYvgNm/9gda67/mTgtRCzbfpuym7U+QBntaiWrRJCsX4AcDTyMh53YE7zZhOL/721iE&#10;PmoV2VoN5/kmRrY8n+Q/SueGtAw5t7x92x4hHVx9C84U8afuA0+74vt+80iW5tG4nsp9G/YhApL9&#10;E8NHzTLbM57C40fg8R68X2tTr05X8fAIuO1auXvfrH8+egm83Zwzz7ZUdGD7uuuU3S+W+EO9evWv&#10;H8XZj4x479//k5WLq6891lrXUUpEKKyF1XdLO8e1WIQy/I0HsXJjI1bucCX5A+An1wW1FcGrzcF2&#10;IneB+64b+Diry7hOqB82h+VBgO5N2H8K55eTfL/oQhyTlfsoeVACLdevl8DF5uQA46LwI/CkKxHt&#10;4RmqEELerMFrpxVrpeOGge2uGBqRgp8XWNn2gOttMXr8rjDfMfjlpgjdHDv2v3Et7kPf0qf3cP+H&#10;c5cv/86RJOUfGfECpLvf/G4Qhr8nZ1YQtWHt4tz92e4B9zsS3Ko7EvFWbjMUOblh7CMBt2ZV3A8X&#10;chkMHeC7LsRW/FaJEQu64vxLeTXmdnzISh7dhp1HcOHnMEd69yJgkWBgPRydHwuyC7jchBePcFx3&#10;gEdj/LqQ5Vf//DSDpHR8G0uwrFHJ3HPGFssaiIHfdIR4B/RO3PNyoQkvlz/06WEewN5DqDb7vpE0&#10;Sf5msP7uPz6qIRwp8QKY/Wvfaa0zh1HUhs0PmKfK+kvXHG+1IjfZN8S7MsLKBQlX/qoj7oXIwEYF&#10;XnNb6u9T2OnJiq2VkPK5BlxUcMdZz756qh3BlaYIgEz+0A/gyU9w4T3Kdq3Mi7zVP24mtCO5BtM0&#10;K5wXN61YW+NI14/nlSacX/xwnit82RNjoxEejF8EFPepft4Fq7IiB492LFlDbx+LjyiF7S+FdB2M&#10;Md/r1atvHeUojtyDFyWd3850HJRrjvn9XMf8oCaWbSeV1Voj1tBokTqZYH4lbgZCul0kCLDn8npT&#10;K8I4V5tCOLuIBa1VttW90JiCdEEs+gtXebTTKa2ypyxcQhYsr206Cs0qbHUlCLlIfBVJU8RxpOvF&#10;itZqp6RbNn7dFR9/IxQLNx8kqwVCyEWFxj+qQ3VMulkrkft95GjdEM7JVahFSee3j3oYR0689c2P&#10;b4L9e4DTcahIHt2c0pHvVgAD5+uTV+Zv46wNCchE89Vs9VAIuRXDaijkvYq0qv6pI3/zD/96BV4u&#10;YAEmrHK7flYqexaaIVgcvvggNhPItyK7g191yysL9biHLHqpdVVKI+C3vVrB26e6DKUhRq69dpZp&#10;7AoS0pyJ6rVM9hO4WXDuvleVZ2lYCL0Rit71570SPsS0sI8g6QrnZH3U/p5w0tHiyF0NHmb/2o9a&#10;68zVE3dg4wMWuRbcsrDVywI23ulvrQSUus5afrOelR8+QVpJN6vZtquiRonmTMan7Sz3t51AU8M7&#10;BY+xSKTA525xGVZo8/AZIt1EPsflOS3Ph8CDntyDmiv/HHfexAjxf1JfNk/5yYXPka4G2bxshFJQ&#10;tAdc7xzMzW1NUdE5CresC5YOHS92GUHvN2CxmYEGdr6ESubqM8bc1qtXX1noacfg2Ii3t/eb92pB&#10;/SsZhYI0lny6BZUT+1SXlerBdLDYqeIPT6hdRPijURFSiF3X1I9mmCEPgLs5YuulgIV369PL5C0a&#10;vjR3EvmCW7AcEWoF61U4oyQ1bRIpGuSablnYj+RaVoODZaHD5/IP588aIzJHTjET7iOC/zVXltuO&#10;xeWU97veI2sKkEc7lt5nRbMT7gN3c8/TQLpZCm81ZA4tBK1rYM2Atdvr9D6onfvgq0WdchKOjXgB&#10;zP61f6i1/k9kJAqiDqyeh+ByqedpA990MrENOJjfe7U6GN7rAV/mchJTF0n/pDG7xRUBX7uy5Lrz&#10;m0UuxWZZfJYRUjodqIMdOEbBOlU3X/FXcdaT94Vb5G8+4AkuQ0Rz6IX07oXUwof1EkSuT+GQ8M1O&#10;SqdRo6kllfJsY3Rq3k0jfvdmLvhq3a7nrUbxvNxt4MaIdDOvm/JSc3xsZmak90XgvNrIC5z/T3r1&#10;6n9a9qmmxbESL4DZv3Zba50ZmnEHNq5S5sbjM2fFBTkvRpSK1fZyYzTp/aojJBLqjKDfbRwsrpgF&#10;38Qu1c1N5nYMZ6rw+hIxy2964oOrF4w8W+uCM9B/qhRZfX0ReJfGB8uyJXgWYB/D0x/h7Ltcs032&#10;W/DCKrww4S3fxhK4zmc7+JS+DxrFd2xdpB27X6SHMx4u1IvFTyajBzvXhl0Md/Tq1WPNaDt24uXx&#10;F+/SbHwto3GFFcbA2nTtRA7DZ7kbDNm2ZqMqTfhG4fOu5AT7SdEeUVwxL+4glkQYZFkSFVVCGWSJ&#10;uGnhaWfQOlk08lvPc/WjSWF7btD+TlpWnfsYv3/YBjaneOuXPYkD+CrCvt89nX0XOErdTCEW+Fq1&#10;pHSzva/lYXaFEgC0O+9x/sNvSjj6zDjGglCH8x9+Y1Lz94GcNJspTTR9zRVAWCR4kFq42hhPul9F&#10;gMqIuh1L9VaZpAviS96oiu/SR3mNku7GOyWfa1a8riSdLrWZStQiedBYCd4YC+8cUd7w8wEj2iHW&#10;uBL2bPJPQ7rgDALnMvIupFCLUfP5jBLbHzn3UTeXbuZdVhfLIN3eLcAMkK5Jzd8/btKFZbB4HUzr&#10;2pda6feBrKpt4wpwdu5jfx1DpweXVuHKhNddS7LILgjZbFThjQW5AL6OBxs1KqBl4Gx7l9fW2qX7&#10;uufBfeB+N+tvFpS4ZPuW34HLlCjdx/c8w9yHJ3fh/Etj268XwRc9uU/5ORulYsHNulu7nkipf6Mi&#10;u8vXmmU89Vuw89NAdZqx5iu9cnXxsohTYGmI9/Hj/3ftbP3iY61Vtd+oOe7CxvuUEVbpMdlr/INx&#10;ymMugttNoKqLp41Ni9/0pKqnmgswdBJYqcPbANufgqrAxoeLGcCMeAg8jsW/p5VYPUX9t9ZmrZas&#10;8yNfrJS/q3iecRN4vX0H4oewUZ5WSAu43h30/fvc9noA78yYdvKjhcf78OKa6+Q9F3zqWB1ZEizG&#10;2Gir+/D8+fO/tXfYu48CS0O8AOx9+9cIgj8AXIqZE9JZK09IZxTyaTN9iUc7r8DyeHyfSoVcI5dP&#10;7BPXB87ZuwU7T+DiqywbLfWQHOfdREjY90ML9Gh3hEVe47eotQDWQwlsnqaIlQevzmeBF3XK5Vq5&#10;27VbVubusDC9QnaLG5XZd4g7lNTCac8J4AQ5v26a/nXW3vnDMg5fBpaLeAGzf+33tNa/CziB3J5E&#10;JOuvL+R8T4BbOdL1gZ1fLEhS4SFwZ0gbwSucfdwcZdvH8OQLqFZh7WeLGVQJaCPR6i5SDeVJ1qud&#10;VYA6olSxXGoVzw6+icU95gVu2gY+rpWXhuczXZqu6iw14uP18AUWFxrHKILTvSmZUWHWLdgY84/1&#10;6tWFtGmfFUtHvABm//oNrZUwbYkqZsPwEnY+odtL133QnD2ZbZfxSeAd4Gt3vvzWvB3BG81DAh3J&#10;be52NmmtrvH2adDpFEN40O7xE7WBAqE4Ff3oMtxlv3L5543AFc4groVWMki+IPN5Ifm4h2GE6pgx&#10;9qZefXvp2sEcf1bDCOi09ktjrEhoWCsW7+4DxMNUDlpISWQ9V0XTjYUAZyXdLeC7Pel+MQrfdDLV&#10;M3B+XWchHBpdDl/mQXWN/a6UH2/POMZTPGtIYPtTLql7rNehm9PbqAaSf/tgzjN8uicFNY1A2vkY&#10;A++7oPO6k1XN2wLNinQbPtrsnJZwRCVfJGEjndZ+eaTDmBJLSbxsvPLUmORvZL9QUnWyc4Oyskkf&#10;OD+uL1dtR/DCYVbnBOwBP7Sh2RAxkS+GxD++jiSdMF+t03NJ6dMki99G+lc1K6Cr8HQ/gvaNGUd7&#10;imcC7e/g0eew8RI0XuMtDTbNBG58muJPnfk6N55fFRdcJ5XnJR+HeFVJqfGAApkSg+b7tuzyFg8r&#10;3FBtkF8CjEn+BhuvPD2SIRTEchIvEK6/98fGmP9CfrKi4xBUJSG6BLwRSJJ2N5FsgnONydU7h8Eb&#10;uanJFLY+64jv8x6iF5zXJU2cZTJKpH0UHrVz7zewuloVv++jTyG5O8fIT3HikN6T+64DuPCLgTSx&#10;lxuyc/P048uzr80h6fmKknz4kNFVhG+HzhrOkW+gZHf3dXvB7XpBOCGouN5p/Xzd/z5cf++PF33q&#10;WbGUPt48zP71/1tr9ZeALNgWVKD5dinH/3W33LQxH4Dwuqbd5KASv3UlyB9OKfpy08BunBFvO5b2&#10;12KdJ7B3DaIunFu+7IdTlImnsHUTKjVYu8q42XM9Ees0X2XWmlHYpgh+05PzVYPBbJ04XWC3kPZ1&#10;EdgaDKZ9qlevLqWLwWPpiff69X9ee/OFN7/r6zkoJVHL2hrUXj3m0Y3G96kEHUY2aUSI85UxGhHD&#10;iIDfOFlKAKy4KN6tD/uiXU06KXbjE3pIFsEpngXswdPvxcLdeItp8kI+G2rpZHMiT4vEcLm9d6kp&#10;Rnfvngu9W9DbG/Lrmjt6de8N+OWCZfvnw9ITL8Devc8urKyt/NvC9vMAAB5RSURBVKC1Fo0apaRL&#10;8erFparuyuMe8LAn5OvhiyQ2qvD6lE6ea4nTAHbH8Wpg4yfxPt+0GrR1wPm6bBNPcVKxB9s3AQub&#10;b1BEC+wxks/r0xY9AdaDTPh+UfBl9z6IrBEZ0P+/vTOLkSTL0vJ3r5mvER4RuVZmdS05lRWRW1Vm&#10;dVEUjGjxMj0bYmjeWqKZRmIZxDxMCyRKNBLTM4WEGlpCzCAx0CxC3WyaJ2jEoNHQL9OgaZjqWjIr&#10;M6tyz8rMyjUyNt/N7F4ezrUwcw+P3ZeISPulkGd6hLlddzf77dg5//nPRA5e7ZdoO3oA1UcyJTgh&#10;3XptqXascvSL25uqMATs2BxvGpWjX3wc2fAXlp+wFnJlkY7wdHQLWwOGzkpv3FqZ1xsn3RpywHbL&#10;ddbi0gbjNHyPsi+m7+83MgXEbsId4FYE1K7B3FWYehmmzrFZA8aDSK2hlfJWKHjSmvuk76vuxHhO&#10;ah2QNFaU+0m6PJVzP5fIxgAiG/7CbiBd2CXEC5CrnP5RFEW/mjzjlA7zd+mnzKwfeAg8anRGu5ET&#10;nJ/eRC75dlumVnRjrfbc24G4nKFcW2cOStUn0oI88FMuw1ZxD6k3PGnKBZPyS7DvTbbTy3XCEWBs&#10;PLOsctiiqc1G8ABYSAULdTdGa6NF5PVRk3O+S8EQRdGv5iqnf9SvvQwau4Z4AbzKid/BmN+U/zml&#10;w7LMbGekdGrAvXqndylIpfn4JvJrc4hmsrs109iVz8VYwNlL6qR//jkfCuMHYeq0RAlP34fg7qbe&#10;U4bB4nwNHjblQl32JUd6V22/2quQSduNsFPloNTqWvPt4DMrU1bSpHugCK/2LbURJLKxtILBmHe9&#10;yonf6ddehoFdRbwAjM/8hjHmXwDOp1BLRXPhUwbpGPsQeL8mLbFr4ZprykhPuqgHcKS8uZvFz7vy&#10;wzGMFelOL9x1EXI89QGbdmMrQuU07H8DorYQcO0Kw1JaZuhGE2qfwsIHvJQLRKulkpTAXJ+GQB7G&#10;dZt1pRwWg/4m6a5HMNtyOWUruvgvlPpZY7ByjvsFOec7J0l8q197GRZ2RXGtF0z1yk+01mK7FBvq&#10;mBAm+u/6lh4K2ApXb4f8JJB2yrSMpxnJCPnNmDo/QkTvvcactyJ4rrDSwekJcCc1H6sWyIG/ZpO1&#10;eeg6AoHKIfC2o2TOsCFED1xtAmmDd8Xhi64g5TmiagSrT0fZLFYoY3Aqh0iGh24XnwSucOcnbff9&#10;sXZMYfGi+OqmjG92g2xsNey+iNfh3tzsl4wxdwA3JtgXuc1S/2fX3WnJLnwtB++9BtyMuv7GCskW&#10;ujSM2M076T9I2e7Fo3RiGCvBUTfut0SwbhHVQ06vQ7og3hdTZ2FqRvww5j5wDSo7s2C5ezEH1U/k&#10;821VYWpaPveUIudwHtqp2/+CD4/a/dl7HrnjqgcrUw43orW2XB83wsSYJzRCuif6TbpLl+Tc7iTd&#10;O/fmZr/Uz90ME7s24gXg1odT5mD5stZajmClIHRHa59GBy3vysDTZmKoEzdGnMmLMc71rgjVWola&#10;XitvbibVPeBxinhNqq0ZupsnBJ8Dj5qJgXstgGOlrR7881B9CEFdqsbjh4F9W3qlZxtzUHskF7Rc&#10;CcaPsF5D+vmm5Efj4mk96O/k3UttUdukawR1V3vYjh3j5bY0bGhkEnRf1Wpxp6qfT5PuA/2kfopj&#10;b+xawc7uJl6cxndi/LJWSlq2YvJVCsb76+M7C9yuSx41ryWijawzBHdKghj1Nry0henBHzQSW79W&#10;BAcLMmDzs5bssxnCqVJn88SHKaIOnXPUZtQTq2POkXAD/CKMHwB1iMEOANrFsI9lmm3YdGR7mM1c&#10;/u4iF92yn/gXe6p/ioAWcLFrXLux0ll2bpsph4stOF3o85FR/cTdaqZI19qntcXqyd0iG1sNu554&#10;AWqPLx8tlb2LWmkJzQZIviEy/twiZGesO9i6imn7CnBsk4mcW641OO+5EdoRfLEofg9XXNW7u3ni&#10;thX5Tj6uJLdlTtr4dt/oCixB/QG0XTGuNAmF/Wx+wPdeQhVas9BwPlz5EpSfYzsx6gcNd+eSinpP&#10;lfrnYXwXeNxIJlzHTT0TeXhlJyUee5KumWvUozNjh07dH/Hqto09QbwA9dkPv1Asli+sIF/oe9oB&#10;ZOR1LeyMHuIo1WPz86faSDSybGIdwNGSFNHuA49bkrc1JnntAPg4leIIXI550J1JEEH4CBpzUtRU&#10;QHESClMI6ezViHgRWvPQnBfW8jwo7QP/MP26wb7lLqSxoiWIJAJebTjrVnCxnUwCiVFvw/QmlTcD&#10;Q6/0gjVzzWb99fKBN+6NcGV9w54hXoD67PkXisXiBa20JNOWydeKlKrP+Bx4UIdCTlINkeuH34oh&#10;yNVQItycJ1F0O1VxvhZJisHT8rvYISo2Q8mndJOvlTaXU+4PWmDmoe6IGCNGRsVJ8CtI/L2byNgC&#10;NQgXobko8juUvKfSFHhTDMoJIwTOdykQGu577VcPQq+UQ2Tkbqo75RAA19twclgH1dIlQHWT7nyz&#10;2Xy9fODsnhGg7ynihVXINwrEqLTSf6lZbKiuNYTR1qKGGvBpHcbcwV0L4IVSIlm7EjqFBBKlnPCd&#10;RCg1sqgZSS/8RtuRB48lIa7GAphIvgdrZQBhfgz8MpK9Hv5lIkEbqENYF++PoOXErlaq6MVJyFWQ&#10;b3R4F45rUWfzTOSGgr7WR5OZO0iXXJxPjlt79+WTFFkcWAA8V157QndfsHQRlCcXuD1MurAHiReW&#10;yfd8R9ohCiQamzzNIFR0HzbgYAle2MK2l1212dO9T7LLgUS6xsIhp+G9Eopm2HcNPM0+aTIHixYS&#10;STagVROLT3Bl/DhJ7hpivJzIh7wcchuvkSROfM+t3HNOswdA5H4MECbfeRRA1JI8DcjfW/foF6Aw&#10;Bn4JGGPr80f6hypwJRWRbieFtRY+biUDSmMEkRxj1VDqDfGFvdaC42N9Gka5AgYWLiXfd0d6oXl2&#10;r5Eu7FHihVVyviaU1MPkDDvhBANpDb7pXKRAot1uudjFlvBRaODFgtDNzZR8rBHC4SI8P+S19xcG&#10;iUDdT9wQEz9aI5GzdeRp3RVKKdc+ijxqL3n0cvKoc6DySHSdZzfI1z90Y6JUqmjbDCWtdKpPOYcm&#10;cKkr5QCSLvNS1o6NUD6xE8VBJFicnamflwaJPZrT7caeJV6A+pP3ny+WKuc7pGYmgqAJU8fon0Jy&#10;6/i4JWkKrYRYPbXyxLrQlDqOIpGxWZK79yAa3Cj6DKPBpTbYVCcbJAqEki/ppn7gIfCwldQJ0vsK&#10;jDR1HCkP6qK+CPO3JP2kvbRkbLbZWDpbPvjmnh2tsvMv/dtA+eCbn9eX6qeNMQ+AJHeXL8kXbkcr&#10;BXyAHNzxydWO4OUu0g2AwGmFtZIRQhbXeYREQUcz0t1z8BI7gmXE7mL1cPsdZzEOxS+c3peVOy9l&#10;4Y1Bka59LOdgvtRJusY8qC/VT+9l0oU9TrwA40fOPdJR8bQx9haQGOvky7Bwf6ROXQ9d44NFSHci&#10;J+WmNNqwfFIsE65KWoPz3mDHuWQYDbzY0aYLFimIzbelTX07qCGz2HIeoJIotx6KlPFMYUAEEdyV&#10;cy9f7jK8sbd0VDw9fuTco0HsdidhzxMvAJMvzV2/f+2kMfYPAfdFKymq1OegcX3oS7rjHmOX/sjA&#10;sR63jyGr+++2InhxlKKADAODr5MhkbHQInRRrkXyso8bovHeCm5ZUdLEnZcgckQPkUMOzC6pcV3O&#10;ucIYYse2TLo/un7/2smdOhW439jTOd5eMEtXf0t76teWn1BKcr7a63uX26prAD5KNUs0Q5gqyKjs&#10;bswCd1ItwTFCI4bnJ/pmML0dWERN4EKnTSNwr7HVq4hxP1tJfEbI5S3HTopDHgIPWkm34oG8fLIP&#10;uo6FehteLm9uxOmlFjRNolhoR1IneL680vWur6h+IjWWXLEjj2Ki6J/ryolfW2PLPYeB9zjtNOjK&#10;9DeipU+feJ4no+NjbWkUwOLHMDHDoLWln7YT7aS18tOLdEEoqVfEG0SbM1YfCFqfybBBbJL/UEp0&#10;uusOIm1C7Y5IyuKQy1qpbG/I48BC46aY+cT3ydaKDrQ0Cf5amUkDjdtuW1LbaihMQH4rosD+okjC&#10;TcbKJeE5ICjCbDMx2i/lnH/IJvTjxwuiZrDWjeXxBzCIsgNtWLwi320X6UZR9Ote5cQ/HOTedyKe&#10;uYh3GfXrvwL2Xy3/v0Px8CKDdORqArdDKWAAHCmtXsC4aWROVnruWhDJifdqH9tIN435CyLH8N0Z&#10;a0In5XLdglEgUy969lvNw9xNMZLxcok0THvS6NJuOi+I1ci7DnNXZN9+PpGaaR+wTh+sVvFmbsD8&#10;FfDysm0Ugg1Fcqa1NFFYC5Ov9eNT2jIawCfurigyomaJ7UWvhlB3gysh8cA9Xd643Osu8KgKL4z3&#10;9pbuH+Zg/s4K5YJA/U3Kx7870N3vUOyce6tho3z8u2E7+jLWiMNJWvGwcAeCO+u8wNZRRORAx0ty&#10;Qq0Vm7VNEhDGCAwcGyXp1q+Jvi1XEqKMArGQNEaIzC9CrgBL13pvP38bCuNCulHgGhvi9m4t+b/G&#10;PDLMqAcWb0iI5xfc9lbWEoXJIFSFjP9esa0jfD8v2/oFGDsokXIUuouBB9Ur/fmstgifhKM8Jfn8&#10;GNM+5FPPeUo0v5cbkjjZCF4Azg2adIO7ci51KRewZiFsR19+VkkXnmXiBfypEz+sLjVmjLE3AXdg&#10;aLlVbiy60TiDwyTrt4F235C0QthfHGWOKBSPWa8AJpDb88opKLwE4yeEdE0gEaQJWTFaKLwvkanS&#10;QrTFCdlubBoqL4gvQpz+qT3ssf/55CIZtpxn8IxEx5WTLncTyfpa1R7bRm7bprQEF4+JIXz5uHSv&#10;RW2JhqM20mk3GuRwKaY43dD1+1N5+V3bMa2v5a7o400Mshzotbt2RS6e+TGgQ7lws7rUmPGnTvxw&#10;kLvf6XimiRdEbvaoevN1E5nflWdscuJbI3nfEc4lW7adJMkHHxul34ydl1tyrESI5WOdvy++6DrM&#10;HDlGXVFraylJLyjVlYutyIlqQiHnsAfxNeeT7UEIP43xw440lzdI/hnU3BQDI90Jflftvvh8sq0C&#10;7NKaH8WgkY+VDY6Au+dTni1K4S10H0XONeJcGOAU4fXRkHPGRO6OKBEJm8j87qPqzdefBbnYenjm&#10;iRfgyJGfq+nKzFeJom8uP2mt8wvIw8JViEZjARqapLjWiuDQqAtq7VqSS/VyrMzhppUNKWvOGHGb&#10;rzUSHXejMC5RaVzs6o46o7YQujGSzliB8S79az35Z9CSlII1SW66AzlQjpiVJ6mIEcL3krFPBvFw&#10;6MaZkhwXkbOfyHtyTbk4imA9ui/nSpw/T9+uRdE3dWXmq0eO/FxtBCvbcciIN43KiW+HYfDnjXWh&#10;Thy15cpQm4X61aEuxwJh4FqEXWV74A5R6yFqSzQTBfK4Hrqj8zhSNauRX4qMFbgWkgQmZXrTcwT6&#10;GsXi5rxM02jVJNXQCym/gBV5niHDU51L6HXflQemS1JcwxkpWQut9tY1vltC/aqcI7lyd/vvUhgG&#10;v0TlxLeHuZydjmdOTrYe/IlT/6P2+PKJUtn7fa3068tHfq4kLLjwMUy+xDB8HhRwpgI3A6g34IXR&#10;W0tI7hQAvUpnR7r/1Equt+PX65HZOr+P96+8VSLebkJN9QLuf4NkyPkqMUfUdmmmtqQlRghPJ5+G&#10;VitTDTEqiJb3dlU+lkMleGFobeSLsPCZk4qVknwYYKz5uNmo/vxeb//dCjLi7QE3WuSsqV79J1qr&#10;vwvIweTnwHqwcEv0nsVjA19LAZm59TTX58mtW0V3TrUbdpZlXa8Jwe+6WqS5eisBZfn42r9vPk1k&#10;bTKgKfXLmGxXS5JX5VdKSUSuRzuPoahkkCoI8bbjHpUeOADkx4c8QaJ5C1qLQrip1l8AY+x39PjM&#10;O+WxYS5o9yBLNawBPT79ThiGXzHWyPGfVj0EdVi8iHS8Dx47gnQ3guoTyfHFeVKGeeaFomTQTqaW&#10;28y+DVTvSfojcMMq+zbpbGso0ykpa6wW8joMj3RrcuwH9ZWqBWsWwzD8ih6ffmdoy9mFyIh3HfgT&#10;J39QX2pMg/mJPONupWKz7vnrvfWizyLCB1IYU56QV+W54e6//pmkBxRCvKUN+Gq170h+cumTJHXi&#10;F0XeNmLkSYhXqWQKyUjRui3HvJeTc8CmU0vmJ/WlxrQ/cfIHo1zibkBGvBvA+JFzjyjPvBWF4TvG&#10;uDpz3J5aGJMoa/FjYLTyo9EihNpjORljHa/a7HD77WAO2lWJtsOW6IM3YnYfNOTvvXjcg79+OmNI&#10;yOEy5lbmrlm7texMf7Akx3irKse86rBytFEYvkN55q1MKrYxZMS7CXgTJ78ThtFbxlo3BjWl+fXy&#10;MH8TmjdGu8hRoXpDyCtuGa781HD3v3BXOqSMux9f1yvCwVqn0AhdnjKUJo8dAB8gFEnh0RK8WR7R&#10;yNDmDTm2vXzKa2FZtXA5DKO3vImT3xnF0nYrMuLdJPJTp97XY9Onoyj6Vs/oN2jCwgXEV+wZgXks&#10;8i4vL+9/7CBDHa3UvCVNHUpL9Fp5cePbjp+Afa+LDCpynXjVx2IAtAPwYkUMbAbqGrYqZuVYDpq9&#10;o9wo+pYemz6dnzr1/kiWt4uREe8W4VVOvBtF5m1jzSV5JpX7zRVh4R7UPkX8xfYyDCw9kGKUCURW&#10;1N0RNlC4Eex+MZVi2GyZyZcIOe/IN1+G5gKjvLGPMRqT+wCqn8LC53Isd+VyjTWXosi87VVOvDuS&#10;5e0BZMS7DeQmT76nx2bOSO7Xyj1ubLKeH5N/z1+G9s6IngaC+g1X0HIphvFXhrv/Red8ZV0zx0ZT&#10;DL1QeE50vMqN+eCZ8OTuRPszOWaxcgHqNCsPozB8R4/NnMlNnnxvpOvc5ciItw/wJk5+J2wHbxhj&#10;frz8ZNxynC8nxTf7ZISrHATmRFLkFVIphiE6s7ecg5z2pB14MymGnigmelSlR94yPFw8SYpn+XLH&#10;mHUAY8yPw3bwRpbL7Q+yBoo+Ib//9EXgp6PFK19XHr+llZ5aPnD9gjPceQD6CVS+wJCl7oPBwl2X&#10;YnBevBtJMXTYsW5kJ6vd7teh4UbIhC0oVFj3M23fccRqnA9Hj8ypjjXIzp95lPabQ8ESLN2T7zBX&#10;SC48iS533kZ8w5uY+V42Zap/yCLePsObmPmeDouvmMj+dkfxDeV8SbV0vtWvMUrbwW2jcdN1iGnx&#10;PRg/trHtlDvkYmJbgW6iXeUQXfpMiCI2Ud9IF2FrSawK459esKEz8XE+HXsWLTkGF27JMZkv0ZlW&#10;MNZE9rd1WHzFm5j53kiXugeREe8gMPnSnK5Mf0OHwZvGmD9efj494dhEsHDFyc/WaUnacViE9pJE&#10;8mETygfY8OyDuEkhJuxumNgKJiaBHuqI8L4QpPYlxTGxQeugwoSLzAv0PvSd1SUuKtZ78fQI5Zhb&#10;uCLHYNekXwBjzB/rMHhTV6a/8awMnxw29uKRtXMwdeZDPT7zdmSCv2SMvbf8/PK0i7IUpBYuQ+sW&#10;G58fMGIs3nWG55GYh+c24ZkW++HGRujdFt/NRWes4+4SVuSM40aNomw/dhCY2uC+c7JmpVcxOl90&#10;UW7cLja+8fe14xHJMbZwWT63fKeLGIAx9vMosF/T4zNvM3Xmw9Gtde8jI94hwBs/9Z+v3792PIqi&#10;3zDGJGFePNwxX5YOqoVLO5+AW3cQ1zF3G+75iF/F4sqfXsXE0n6JUpWSbes3EAK08tpxvjhqOx+A&#10;LtSckF+pJG1BAxkTlN7/PCs6Cb1JR7xK/GLrn5HI/Zaget9Fw7EX8KjNj/uBmHAvyTGWL3daXwLG&#10;mCbG/Ob1+9de8San/9Po1vrs4Nkddjki1J+8/3yxWPl14K9prVLFTTcpN2wL+RTGZSLCMBsRNoJ4&#10;HJLSiaF5sIq3bTuAQ2+ufH7JSZ/9YuKvC0K4Xl7SCO0GTL3GiurW0iXX3uuI1wTJcMs0bCSFsonT&#10;nc/Xr7mRQaVk30oDxhG6lsp+5Sh4gx0DOVi0oPm5Mw3ynTE5pHPoTgL5b5vNpXcz68bhIiPeEaG5&#10;cPHVvOf/A1B/Wet0MlElJi9RWxy2ykcYrsvXGli6JHlQbwOFp3YLDvQgXoDFS842Mp/kfa2V54yB&#10;qeP0fM/zH6VsH9eAccRbOdnjPXwinXZ+gQ7CtkaeL+1f3/5yx6IGjQcyKcTLO1kYdBKuscB/aEfB&#10;u8XJM6tMJM0wSGTEO2o8uXDSFAt/H/habwIOkwGM44cYuUGknU1ytOshbENuLYnZU1EXLI93d5ab&#10;vWReMaJHrui1DvHGtpRqtc9rXiZSmDAZR+TloXCYjQ9J30l4Kq3O8bHi+asSrm62/hEHX/9kVCvN&#10;kBHvjkFr8fJMTvvfBPvLWqd1TM7Q2xohMqWgvB/8I4zIMiXDjoEVK876U9eu7lIly1M2BMaYCNT3&#10;g2bj24WDZz8d2XIzLCMj3h2G5vxHP5X3in8Hpf6G1rozwRvnVMO2PObHoHSIPdGMkWETWILGY0kn&#10;KJ0Qbte5bIxpYe2/bkfNf1qcOndzRIvN0AMZ8e5UPLp4JCr5f0Vp9be10l2O4i6iMZGbuutDaQr8&#10;Q2TNiHsVIYSPJTVjQkkn6HiicxfhWvNQG/vPaIT/nsNnHoxkuRnWREa8Ox86ql7+qlLe39NKn+39&#10;JylP2VwJyvuAYZqQZxgcZiWVEDTkAhsrOnrAWHPehuofe5PT/4UVAukMOwkZ8e4ihAtXf1Z79ldA&#10;fUVr1dVZEOeC3eh1a10qYj8bbjDIsEMwD42nkkpAyZBVtUp0a2wA9r+ZSH3Xn5z+g1GsNsPmkRHv&#10;LkTt8eWjxaL+ulLqr2utX13xB7HXQJyKQEGhDMV9wL6hrzfDRjAHzTlo1QGbpBLi77ILxphr1tp/&#10;02rVvp9pcHcfMuLd7ahe+bKx6q+i+CWte/S4xgU5EzkfAuezWpxwUqu9bASzkxGBfSot0u064Dr5&#10;YuOhnmRrq1j+u1b23zE+87+Gv+YM/UJGvHsEC3f+aP/4xL5fVJ7+W8Cf7pSkOSxHwqGkJIzr1iqO&#10;g7+VyQ0ZNoclCBehWXVFUS0pBO2vFdlGwI+tsf+yuvD09yZf/Omnw193hn4jI969iPkPj0V+6S8q&#10;1Ne01m+t/ofKEXCUTHDwS+Jx61XYMd1yuxY1iJagVYPQua4pz0W1KTOeHjDGvGex/9ELG/+VqTdu&#10;DWW5GYaGjHj3OFpPzp/wi/mfV+hfBr7YMxIGOopzJkpmbPlFSU34Y8AEWdPGarDAIoQ1SR2ETaT7&#10;UKWIdmVxLIaLbD+wmO+HzfbvZ40OexsZ8T5DaC1envGt/5by7NdR6k9qtWo/LR0dc3FbLQiJ5Eoy&#10;50yXgXGePTK2QBVMXQyCgkZi6q6USx2s7CDrhrFmDsv/s5H6XqjC9woTp64MY/UZRo+MeJ9VzN2Y&#10;DL3wz2it/gKKP4tlutMtrQfShTobOctchUieCjIRwi8iXgdFdn/hziCWk02JYIOWc0Jzo3EUqdRB&#10;74JYx6sZG6K4iuUPjbE/8CP//7DvlYUhvJEMOwwZ8WYAoPX40rRX1Oe00n8O+BKol7VWGx+ztUzI&#10;Trcfu4dpT4Zh+jkR/6s8EP+MussuBNryY9uifw4DcSiLI9j4/FA6IdgNwmlsbwH/21jze1HTfFQ4&#10;dPpqn99Ehl2IjHgz9MbChVfQ+bNGqZ9FqZ/R2CMoPbn5F4rTFQYwyfy5OFKGzjyoThWflHJOZM77&#10;d9m3P7UtLhcNqdd3+7OpnHUcpS/nr+O1ue3j19c6lSbY7Fs1Cwb1AGt/qK39g6YJLhQnX7u++RfK&#10;sNeREW+GDWH26v+dmDw69ZaCUwp+BvQbwGGtVZ+kDzY13Tb1CJ1EmXpYhur6x7JXb4rglep8fpsw&#10;xtaAR2A+tPBDC5cX7s+/d2D6Ty1u+8Uz7HlkxJthy1i480f7xyr7zilPHVdwDqX+BIrjWCZXOKvt&#10;UhhjWigWsFzH2p9Y+MhG9nq9tnh+4gtvz456fRl2JzLizdB/PLp4JCiql7VWr2DUC0qr10C9AuoL&#10;KLsPq8ZWek2MBsbYAGVrWDUH9h5w0xpzAW3vGmNv5Jr2dubwlaHfyIg3w7Dh1WfPH/W93GGt/APK&#10;Cw+Cd0DBIeAQlgNotR9rJ1EUsRSBAooCxGRtXcsXSOJWuYqeDbC0gBaKJpYmikUMsyhmgccWHkM0&#10;ayP/ibHhbBgFj8oHzt5nR08YzbDXkBFvhh2Fq1f/Z+FwcWosP1YZUx55FaqC8lRBafI5VcwFBBYi&#10;TynPB7A2CsGLcuRUYJuBNbRtZFvWty0b0Q4a9frD+mx1evoXu2e5Z8gwMmTEmyFDhgxDxv8H4fpU&#10;mciopfEAAAAASUVORK5CYIJQSwMEFAAGAAgAAAAhAFyBu6XhAAAADAEAAA8AAABkcnMvZG93bnJl&#10;di54bWxMj8FqwzAQRO+F/oPYQm+NZDtpg2M5hND2FApJCiU3xdrYJtbKWIrt/H3lU3vbYYeZN9l6&#10;NA3rsXO1JQnRTABDKqyuqZTwffx4WQJzXpFWjSWUcEcH6/zxIVOptgPtsT/4koUQcqmSUHnfppy7&#10;okKj3My2SOF3sZ1RPsiu5LpTQwg3DY+FeOVG1RQaKtXitsLiergZCZ+DGjZJ9N7vrpft/XRcfP3s&#10;IpTy+WncrIB5HP2fGSb8gA55YDrbG2nHmqBFErZ4CfP5AthkEMvoDdh5uuIkBp5n/P+I/Bc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PNLQDqAIA&#10;ACAIAAAOAAAAAAAAAAAAAAAAADoCAABkcnMvZTJvRG9jLnhtbFBLAQItAAoAAAAAAAAAIQDaQ2WP&#10;c74AAHO+AAAUAAAAAAAAAAAAAAAAAA4FAABkcnMvbWVkaWEvaW1hZ2UxLnBuZ1BLAQItAAoAAAAA&#10;AAAAIQBGHoQI7b4AAO2+AAAUAAAAAAAAAAAAAAAAALPDAABkcnMvbWVkaWEvaW1hZ2UyLnBuZ1BL&#10;AQItABQABgAIAAAAIQBcgbul4QAAAAwBAAAPAAAAAAAAAAAAAAAAANKCAQBkcnMvZG93bnJldi54&#10;bWxQSwECLQAUAAYACAAAACEALmzwAMUAAAClAQAAGQAAAAAAAAAAAAAAAADggwEAZHJzL19yZWxz&#10;L2Uyb0RvYy54bWwucmVsc1BLBQYAAAAABwAHAL4BAADchAEAAAA=&#10;">
                <v:shape id="Picture 206" o:spid="_x0000_s1027" type="#_x0000_t75" style="position:absolute;left:1030;top:44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4cHygAAAOMAAAAPAAAAZHJzL2Rvd25yZXYueG1sRI9BSwMx&#10;FITvgv8hPMGbzaal2l2bllIQeqiI1eL1sXkmi5uXZZN2t/56Iwgeh5n5hlmuR9+KM/WxCaxBTQoQ&#10;xHUwDVsN729PdwsQMSEbbAOThgtFWK+ur5ZYmTDwK50PyYoM4VihBpdSV0kZa0ce4yR0xNn7DL3H&#10;lGVvpelxyHDfymlR3EuPDecFhx1tHdVfh5PX8IIL+7znwB/2+6jM0ZWbYV9qfXszbh5BJBrTf/iv&#10;vTMapkrN5vPyQc3g91P+A3L1AwAA//8DAFBLAQItABQABgAIAAAAIQDb4fbL7gAAAIUBAAATAAAA&#10;AAAAAAAAAAAAAAAAAABbQ29udGVudF9UeXBlc10ueG1sUEsBAi0AFAAGAAgAAAAhAFr0LFu/AAAA&#10;FQEAAAsAAAAAAAAAAAAAAAAAHwEAAF9yZWxzLy5yZWxzUEsBAi0AFAAGAAgAAAAhAPCbhwfKAAAA&#10;4wAAAA8AAAAAAAAAAAAAAAAABwIAAGRycy9kb3ducmV2LnhtbFBLBQYAAAAAAwADALcAAAD+AgAA&#10;AAA=&#10;">
                  <v:imagedata r:id="rId10" o:title=""/>
                </v:shape>
                <v:shape id="Picture 205" o:spid="_x0000_s1028" type="#_x0000_t75" style="position:absolute;left:1409;top:823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Z93xgAAAOMAAAAPAAAAZHJzL2Rvd25yZXYueG1sRE/NaoNA&#10;EL4H+g7LFHpLVptWxWaVUBACPTX1AQZ3qhJ3Vtw1sXn6biCQ43z/sysXM4gzTa63rCDeRCCIG6t7&#10;bhXUP9U6A+E8ssbBMin4Iwdl8bTaYa7thb/pfPStCCHsclTQeT/mUrqmI4NuY0fiwP3ayaAP59RK&#10;PeElhJtBvkZRIg32HBo6HOmzo+Z0nI0Cf/qKZZJc06iq97Wp0pnr66zUy/Oy/wDhafEP8d190GH+&#10;Wxpvs/cs3cLtpwCALP4BAAD//wMAUEsBAi0AFAAGAAgAAAAhANvh9svuAAAAhQEAABMAAAAAAAAA&#10;AAAAAAAAAAAAAFtDb250ZW50X1R5cGVzXS54bWxQSwECLQAUAAYACAAAACEAWvQsW78AAAAVAQAA&#10;CwAAAAAAAAAAAAAAAAAfAQAAX3JlbHMvLnJlbHNQSwECLQAUAAYACAAAACEAdTmfd8YAAADjAAAA&#10;DwAAAAAAAAAAAAAAAAAHAgAAZHJzL2Rvd25yZXYueG1sUEsFBgAAAAADAAMAtwAAAPoCAAAA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Nirmala College for Women,Coimbatore.</w:t>
      </w:r>
      <w:r w:rsidR="00000000">
        <w:rPr>
          <w:i/>
          <w:spacing w:val="-47"/>
          <w:sz w:val="20"/>
        </w:rPr>
        <w:t xml:space="preserve"> </w:t>
      </w:r>
      <w:hyperlink r:id="rId163">
        <w:r w:rsidR="00000000">
          <w:rPr>
            <w:i/>
            <w:sz w:val="20"/>
          </w:rPr>
          <w:t>reenajoice98@gmail.com</w:t>
        </w:r>
      </w:hyperlink>
    </w:p>
    <w:p w14:paraId="2CD4C175" w14:textId="77777777" w:rsidR="00BD5AE0" w:rsidRDefault="00BD5AE0">
      <w:pPr>
        <w:pStyle w:val="BodyText"/>
        <w:rPr>
          <w:sz w:val="20"/>
        </w:rPr>
      </w:pPr>
    </w:p>
    <w:p w14:paraId="790E633E" w14:textId="77777777" w:rsidR="00BD5AE0" w:rsidRDefault="00000000">
      <w:pPr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8023523" w14:textId="77777777" w:rsidR="00BD5AE0" w:rsidRDefault="00000000">
      <w:pPr>
        <w:pStyle w:val="Heading5"/>
        <w:spacing w:before="115" w:line="360" w:lineRule="auto"/>
        <w:ind w:left="720" w:right="182" w:firstLine="720"/>
      </w:pPr>
      <w:r>
        <w:t>The</w:t>
      </w:r>
      <w:r>
        <w:rPr>
          <w:spacing w:val="-12"/>
        </w:rPr>
        <w:t xml:space="preserve"> </w:t>
      </w:r>
      <w:r>
        <w:t>primary</w:t>
      </w:r>
      <w:r>
        <w:rPr>
          <w:spacing w:val="-11"/>
        </w:rPr>
        <w:t xml:space="preserve"> </w:t>
      </w:r>
      <w:r>
        <w:t>objective</w:t>
      </w:r>
      <w:r>
        <w:rPr>
          <w:spacing w:val="-1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work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outline</w:t>
      </w:r>
      <w:r>
        <w:rPr>
          <w:spacing w:val="-11"/>
        </w:rPr>
        <w:t xml:space="preserve"> </w:t>
      </w:r>
      <w:r>
        <w:t>certain</w:t>
      </w:r>
      <w:r>
        <w:rPr>
          <w:spacing w:val="-10"/>
        </w:rPr>
        <w:t xml:space="preserve"> </w:t>
      </w:r>
      <w:r>
        <w:t>features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correlation</w:t>
      </w:r>
      <w:r>
        <w:rPr>
          <w:spacing w:val="-10"/>
        </w:rPr>
        <w:t xml:space="preserve"> </w:t>
      </w:r>
      <w:r>
        <w:t>coefficient,</w:t>
      </w:r>
      <w:r>
        <w:rPr>
          <w:spacing w:val="-10"/>
        </w:rPr>
        <w:t xml:space="preserve"> </w:t>
      </w:r>
      <w:r>
        <w:t>weighted</w:t>
      </w:r>
      <w:r>
        <w:rPr>
          <w:spacing w:val="-58"/>
        </w:rPr>
        <w:t xml:space="preserve"> </w:t>
      </w:r>
      <w:r>
        <w:t>correlation</w:t>
      </w:r>
      <w:r>
        <w:rPr>
          <w:spacing w:val="-7"/>
        </w:rPr>
        <w:t xml:space="preserve"> </w:t>
      </w:r>
      <w:r>
        <w:t>coefficient,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aggregation</w:t>
      </w:r>
      <w:r>
        <w:rPr>
          <w:spacing w:val="-7"/>
        </w:rPr>
        <w:t xml:space="preserve"> </w:t>
      </w:r>
      <w:r>
        <w:t>operators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Fermatean</w:t>
      </w:r>
      <w:r>
        <w:rPr>
          <w:spacing w:val="-4"/>
        </w:rPr>
        <w:t xml:space="preserve"> </w:t>
      </w:r>
      <w:r>
        <w:t>Neutro</w:t>
      </w:r>
      <w:r>
        <w:rPr>
          <w:spacing w:val="-8"/>
        </w:rPr>
        <w:t xml:space="preserve"> </w:t>
      </w:r>
      <w:r>
        <w:t>sophic</w:t>
      </w:r>
      <w:r>
        <w:rPr>
          <w:spacing w:val="-7"/>
        </w:rPr>
        <w:t xml:space="preserve"> </w:t>
      </w:r>
      <w:r>
        <w:t>Hyper</w:t>
      </w:r>
      <w:r>
        <w:rPr>
          <w:spacing w:val="-8"/>
        </w:rPr>
        <w:t xml:space="preserve"> </w:t>
      </w:r>
      <w:r>
        <w:t>soft</w:t>
      </w:r>
      <w:r>
        <w:rPr>
          <w:spacing w:val="-7"/>
        </w:rPr>
        <w:t xml:space="preserve"> </w:t>
      </w:r>
      <w:r>
        <w:t>set.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recent</w:t>
      </w:r>
      <w:r>
        <w:rPr>
          <w:spacing w:val="-7"/>
        </w:rPr>
        <w:t xml:space="preserve"> </w:t>
      </w:r>
      <w:r>
        <w:t>years,</w:t>
      </w:r>
      <w:r>
        <w:rPr>
          <w:spacing w:val="-57"/>
        </w:rPr>
        <w:t xml:space="preserve"> </w:t>
      </w:r>
      <w:r>
        <w:t>brain tumors have become more prevalent, making it difficult for people to comprehend, schedule, make</w:t>
      </w:r>
      <w:r>
        <w:rPr>
          <w:spacing w:val="1"/>
        </w:rPr>
        <w:t xml:space="preserve"> </w:t>
      </w:r>
      <w:r>
        <w:t>options,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pay</w:t>
      </w:r>
      <w:r>
        <w:rPr>
          <w:spacing w:val="-9"/>
        </w:rPr>
        <w:t xml:space="preserve"> </w:t>
      </w:r>
      <w:r>
        <w:t>attention.</w:t>
      </w:r>
      <w:r>
        <w:rPr>
          <w:spacing w:val="-8"/>
        </w:rPr>
        <w:t xml:space="preserve"> </w:t>
      </w:r>
      <w:r>
        <w:t>Finally,</w:t>
      </w:r>
      <w:r>
        <w:rPr>
          <w:spacing w:val="-8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develop</w:t>
      </w:r>
      <w:r>
        <w:rPr>
          <w:spacing w:val="-7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reveal</w:t>
      </w:r>
      <w:r>
        <w:rPr>
          <w:spacing w:val="-5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case</w:t>
      </w:r>
      <w:r>
        <w:rPr>
          <w:spacing w:val="-8"/>
        </w:rPr>
        <w:t xml:space="preserve"> </w:t>
      </w:r>
      <w:r>
        <w:t>study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figure</w:t>
      </w:r>
      <w:r>
        <w:rPr>
          <w:spacing w:val="-10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best</w:t>
      </w:r>
      <w:r>
        <w:rPr>
          <w:spacing w:val="-58"/>
        </w:rPr>
        <w:t xml:space="preserve"> </w:t>
      </w:r>
      <w:r>
        <w:t>treatment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meningioma</w:t>
      </w:r>
      <w:r>
        <w:rPr>
          <w:spacing w:val="-1"/>
        </w:rPr>
        <w:t xml:space="preserve"> </w:t>
      </w:r>
      <w:r>
        <w:t>tumor that can successfully cure</w:t>
      </w:r>
      <w:r>
        <w:rPr>
          <w:spacing w:val="-2"/>
        </w:rPr>
        <w:t xml:space="preserve"> </w:t>
      </w:r>
      <w:r>
        <w:t>the disease.</w:t>
      </w:r>
    </w:p>
    <w:p w14:paraId="47BD640B" w14:textId="77777777" w:rsidR="00BD5AE0" w:rsidRDefault="00BD5AE0">
      <w:pPr>
        <w:pStyle w:val="BodyText"/>
        <w:rPr>
          <w:i w:val="0"/>
          <w:sz w:val="26"/>
        </w:rPr>
      </w:pPr>
    </w:p>
    <w:p w14:paraId="47B3DC27" w14:textId="77777777" w:rsidR="00BD5AE0" w:rsidRDefault="00000000">
      <w:pPr>
        <w:spacing w:before="219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RASTEMS-2023_A24</w:t>
      </w:r>
    </w:p>
    <w:p w14:paraId="5A119C0F" w14:textId="77777777" w:rsidR="00BD5AE0" w:rsidRDefault="00000000">
      <w:pPr>
        <w:pStyle w:val="Heading2"/>
        <w:spacing w:line="360" w:lineRule="auto"/>
        <w:ind w:left="744" w:right="211"/>
      </w:pPr>
      <w:r>
        <w:t>GREEN APPROACH TO CORROSION INHIBITION OF MILD STEEL IN ACIDIC</w:t>
      </w:r>
      <w:r>
        <w:rPr>
          <w:spacing w:val="-67"/>
        </w:rPr>
        <w:t xml:space="preserve"> </w:t>
      </w:r>
      <w:r>
        <w:t>MEDIUM</w:t>
      </w:r>
      <w:r>
        <w:rPr>
          <w:spacing w:val="-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2"/>
        </w:rPr>
        <w:t xml:space="preserve"> </w:t>
      </w:r>
      <w:r>
        <w:t>CONSTITUENT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GINGER EXTRACT</w:t>
      </w:r>
    </w:p>
    <w:p w14:paraId="709CC7C2" w14:textId="77777777" w:rsidR="00BD5AE0" w:rsidRDefault="00000000">
      <w:pPr>
        <w:spacing w:before="2" w:line="229" w:lineRule="exact"/>
        <w:ind w:left="4713"/>
        <w:rPr>
          <w:b/>
          <w:i/>
          <w:sz w:val="20"/>
        </w:rPr>
      </w:pP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Monisha,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J.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Arockia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Selvi*</w:t>
      </w:r>
    </w:p>
    <w:p w14:paraId="49A85549" w14:textId="77777777" w:rsidR="00BD5AE0" w:rsidRDefault="00000000">
      <w:pPr>
        <w:spacing w:line="229" w:lineRule="exact"/>
        <w:ind w:left="767" w:right="23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SRM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Technology, Kattankulathur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-603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203,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59DCBC71" w14:textId="77777777" w:rsidR="00BD5AE0" w:rsidRDefault="00000000">
      <w:pPr>
        <w:ind w:left="3813" w:right="3278"/>
        <w:jc w:val="center"/>
        <w:rPr>
          <w:i/>
          <w:sz w:val="20"/>
        </w:rPr>
      </w:pPr>
      <w:r>
        <w:rPr>
          <w:b/>
          <w:i/>
          <w:spacing w:val="-1"/>
          <w:sz w:val="20"/>
          <w:vertAlign w:val="superscript"/>
        </w:rPr>
        <w:t>*</w:t>
      </w:r>
      <w:r>
        <w:rPr>
          <w:i/>
          <w:spacing w:val="-1"/>
          <w:sz w:val="20"/>
        </w:rPr>
        <w:t xml:space="preserve">Email: </w:t>
      </w:r>
      <w:hyperlink r:id="rId164">
        <w:r>
          <w:rPr>
            <w:i/>
            <w:sz w:val="20"/>
          </w:rPr>
          <w:t>arockiaj@srmist.edu.in</w:t>
        </w:r>
      </w:hyperlink>
      <w:r>
        <w:rPr>
          <w:i/>
          <w:spacing w:val="-47"/>
          <w:sz w:val="20"/>
        </w:rPr>
        <w:t xml:space="preserve"> </w:t>
      </w:r>
      <w:hyperlink r:id="rId165">
        <w:r>
          <w:rPr>
            <w:i/>
            <w:sz w:val="20"/>
          </w:rPr>
          <w:t>monisharavi2997@gmail.com</w:t>
        </w:r>
      </w:hyperlink>
    </w:p>
    <w:p w14:paraId="04361C9D" w14:textId="77777777" w:rsidR="00BD5AE0" w:rsidRDefault="00BD5AE0">
      <w:pPr>
        <w:pStyle w:val="BodyText"/>
        <w:spacing w:before="2"/>
        <w:rPr>
          <w:sz w:val="20"/>
        </w:rPr>
      </w:pPr>
    </w:p>
    <w:p w14:paraId="2AF4532E" w14:textId="77777777" w:rsidR="00BD5AE0" w:rsidRDefault="00000000">
      <w:pPr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A27E2A0" w14:textId="77777777" w:rsidR="00BD5AE0" w:rsidRDefault="00BD5AE0">
      <w:pPr>
        <w:pStyle w:val="BodyText"/>
        <w:spacing w:before="9"/>
        <w:rPr>
          <w:b/>
          <w:sz w:val="25"/>
        </w:rPr>
      </w:pPr>
    </w:p>
    <w:p w14:paraId="672E08F0" w14:textId="77777777" w:rsidR="00BD5AE0" w:rsidRDefault="00000000">
      <w:pPr>
        <w:spacing w:line="276" w:lineRule="auto"/>
        <w:ind w:left="720" w:right="178" w:firstLine="1020"/>
        <w:jc w:val="both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corrosion</w:t>
      </w:r>
      <w:r>
        <w:rPr>
          <w:spacing w:val="-3"/>
          <w:sz w:val="24"/>
        </w:rPr>
        <w:t xml:space="preserve"> </w:t>
      </w:r>
      <w:r>
        <w:rPr>
          <w:sz w:val="24"/>
        </w:rPr>
        <w:t>inhibition</w:t>
      </w:r>
      <w:r>
        <w:rPr>
          <w:spacing w:val="-6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active</w:t>
      </w:r>
      <w:r>
        <w:rPr>
          <w:spacing w:val="-5"/>
          <w:sz w:val="24"/>
        </w:rPr>
        <w:t xml:space="preserve"> </w:t>
      </w:r>
      <w:r>
        <w:rPr>
          <w:sz w:val="24"/>
        </w:rPr>
        <w:t>constituent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Ginger</w:t>
      </w:r>
      <w:r>
        <w:rPr>
          <w:spacing w:val="-5"/>
          <w:sz w:val="24"/>
        </w:rPr>
        <w:t xml:space="preserve"> </w:t>
      </w:r>
      <w:r>
        <w:rPr>
          <w:sz w:val="24"/>
        </w:rPr>
        <w:t>extract</w:t>
      </w:r>
      <w:r>
        <w:rPr>
          <w:spacing w:val="-4"/>
          <w:sz w:val="24"/>
        </w:rPr>
        <w:t xml:space="preserve"> </w:t>
      </w:r>
      <w:r>
        <w:rPr>
          <w:sz w:val="24"/>
        </w:rPr>
        <w:t>(i.e.,</w:t>
      </w:r>
      <w:r>
        <w:rPr>
          <w:spacing w:val="-4"/>
          <w:sz w:val="24"/>
        </w:rPr>
        <w:t xml:space="preserve"> </w:t>
      </w:r>
      <w:r>
        <w:rPr>
          <w:sz w:val="24"/>
        </w:rPr>
        <w:t>6-Gingerol)as</w:t>
      </w:r>
      <w:r>
        <w:rPr>
          <w:spacing w:val="-58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green</w:t>
      </w:r>
      <w:r>
        <w:rPr>
          <w:spacing w:val="-4"/>
          <w:sz w:val="24"/>
        </w:rPr>
        <w:t xml:space="preserve"> </w:t>
      </w:r>
      <w:r>
        <w:rPr>
          <w:sz w:val="24"/>
        </w:rPr>
        <w:t>corrosion</w:t>
      </w:r>
      <w:r>
        <w:rPr>
          <w:spacing w:val="-4"/>
          <w:sz w:val="24"/>
        </w:rPr>
        <w:t xml:space="preserve"> </w:t>
      </w:r>
      <w:r>
        <w:rPr>
          <w:sz w:val="24"/>
        </w:rPr>
        <w:t>inhibitor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Mild</w:t>
      </w:r>
      <w:r>
        <w:rPr>
          <w:spacing w:val="-4"/>
          <w:sz w:val="24"/>
        </w:rPr>
        <w:t xml:space="preserve"> </w:t>
      </w:r>
      <w:r>
        <w:rPr>
          <w:sz w:val="24"/>
        </w:rPr>
        <w:t>Steel</w:t>
      </w:r>
      <w:r>
        <w:rPr>
          <w:spacing w:val="-3"/>
          <w:sz w:val="24"/>
        </w:rPr>
        <w:t xml:space="preserve"> </w:t>
      </w:r>
      <w:r>
        <w:rPr>
          <w:sz w:val="24"/>
        </w:rPr>
        <w:t>(MS)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1</w:t>
      </w:r>
      <w:r>
        <w:rPr>
          <w:spacing w:val="-4"/>
          <w:sz w:val="24"/>
        </w:rPr>
        <w:t xml:space="preserve"> </w:t>
      </w:r>
      <w:r>
        <w:rPr>
          <w:sz w:val="24"/>
        </w:rPr>
        <w:t>N</w:t>
      </w:r>
      <w:r>
        <w:rPr>
          <w:spacing w:val="-4"/>
          <w:sz w:val="24"/>
        </w:rPr>
        <w:t xml:space="preserve"> </w:t>
      </w:r>
      <w:r>
        <w:rPr>
          <w:sz w:val="24"/>
        </w:rPr>
        <w:t>Hydrochloric</w:t>
      </w:r>
      <w:r>
        <w:rPr>
          <w:spacing w:val="-5"/>
          <w:sz w:val="24"/>
        </w:rPr>
        <w:t xml:space="preserve"> </w:t>
      </w:r>
      <w:r>
        <w:rPr>
          <w:sz w:val="24"/>
        </w:rPr>
        <w:t>acid</w:t>
      </w:r>
      <w:r>
        <w:rPr>
          <w:spacing w:val="-3"/>
          <w:sz w:val="24"/>
        </w:rPr>
        <w:t xml:space="preserve"> </w:t>
      </w:r>
      <w:r>
        <w:rPr>
          <w:sz w:val="24"/>
        </w:rPr>
        <w:t>(1</w:t>
      </w:r>
      <w:r>
        <w:rPr>
          <w:spacing w:val="-5"/>
          <w:sz w:val="24"/>
        </w:rPr>
        <w:t xml:space="preserve"> </w:t>
      </w:r>
      <w:r>
        <w:rPr>
          <w:sz w:val="24"/>
        </w:rPr>
        <w:t>N</w:t>
      </w:r>
      <w:r>
        <w:rPr>
          <w:spacing w:val="-4"/>
          <w:sz w:val="24"/>
        </w:rPr>
        <w:t xml:space="preserve"> </w:t>
      </w:r>
      <w:r>
        <w:rPr>
          <w:sz w:val="24"/>
        </w:rPr>
        <w:t>HCl)</w:t>
      </w:r>
      <w:r>
        <w:rPr>
          <w:spacing w:val="-4"/>
          <w:sz w:val="24"/>
        </w:rPr>
        <w:t xml:space="preserve"> </w:t>
      </w:r>
      <w:r>
        <w:rPr>
          <w:sz w:val="24"/>
        </w:rPr>
        <w:t>medium</w:t>
      </w:r>
      <w:r>
        <w:rPr>
          <w:spacing w:val="-3"/>
          <w:sz w:val="24"/>
        </w:rPr>
        <w:t xml:space="preserve"> </w:t>
      </w:r>
      <w:r>
        <w:rPr>
          <w:sz w:val="24"/>
        </w:rPr>
        <w:t>was</w:t>
      </w:r>
      <w:r>
        <w:rPr>
          <w:spacing w:val="-4"/>
          <w:sz w:val="24"/>
        </w:rPr>
        <w:t xml:space="preserve"> </w:t>
      </w:r>
      <w:r>
        <w:rPr>
          <w:sz w:val="24"/>
        </w:rPr>
        <w:t>investigated</w:t>
      </w:r>
      <w:r>
        <w:rPr>
          <w:spacing w:val="-58"/>
          <w:sz w:val="24"/>
        </w:rPr>
        <w:t xml:space="preserve"> </w:t>
      </w:r>
      <w:r>
        <w:rPr>
          <w:sz w:val="24"/>
        </w:rPr>
        <w:t>via</w:t>
      </w:r>
      <w:r>
        <w:rPr>
          <w:spacing w:val="-6"/>
          <w:sz w:val="24"/>
        </w:rPr>
        <w:t xml:space="preserve"> </w:t>
      </w:r>
      <w:r>
        <w:rPr>
          <w:sz w:val="24"/>
        </w:rPr>
        <w:t>gravimetric</w:t>
      </w:r>
      <w:r>
        <w:rPr>
          <w:spacing w:val="-6"/>
          <w:sz w:val="24"/>
        </w:rPr>
        <w:t xml:space="preserve"> </w:t>
      </w:r>
      <w:r>
        <w:rPr>
          <w:sz w:val="24"/>
        </w:rPr>
        <w:t>analysis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electrochemical</w:t>
      </w:r>
      <w:r>
        <w:rPr>
          <w:spacing w:val="-5"/>
          <w:sz w:val="24"/>
        </w:rPr>
        <w:t xml:space="preserve"> </w:t>
      </w:r>
      <w:r>
        <w:rPr>
          <w:sz w:val="24"/>
        </w:rPr>
        <w:t>studies</w:t>
      </w:r>
      <w:r>
        <w:rPr>
          <w:spacing w:val="-5"/>
          <w:sz w:val="24"/>
        </w:rPr>
        <w:t xml:space="preserve"> </w:t>
      </w:r>
      <w:r>
        <w:rPr>
          <w:sz w:val="24"/>
        </w:rPr>
        <w:t>like</w:t>
      </w:r>
      <w:r>
        <w:rPr>
          <w:spacing w:val="-7"/>
          <w:sz w:val="24"/>
        </w:rPr>
        <w:t xml:space="preserve"> </w:t>
      </w:r>
      <w:r>
        <w:rPr>
          <w:sz w:val="24"/>
        </w:rPr>
        <w:t>Electrochemical</w:t>
      </w:r>
      <w:r>
        <w:rPr>
          <w:spacing w:val="-3"/>
          <w:sz w:val="24"/>
        </w:rPr>
        <w:t xml:space="preserve"> </w:t>
      </w:r>
      <w:r>
        <w:rPr>
          <w:sz w:val="24"/>
        </w:rPr>
        <w:t>Impedance</w:t>
      </w:r>
      <w:r>
        <w:rPr>
          <w:spacing w:val="-6"/>
          <w:sz w:val="24"/>
        </w:rPr>
        <w:t xml:space="preserve"> </w:t>
      </w:r>
      <w:r>
        <w:rPr>
          <w:sz w:val="24"/>
        </w:rPr>
        <w:t>Spectroscopy</w:t>
      </w:r>
      <w:r>
        <w:rPr>
          <w:spacing w:val="-6"/>
          <w:sz w:val="24"/>
        </w:rPr>
        <w:t xml:space="preserve"> </w:t>
      </w:r>
      <w:r>
        <w:rPr>
          <w:sz w:val="24"/>
        </w:rPr>
        <w:t>(EIS)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Potentiodynamic Polarization (PDP) studies. With an increase in inhibitor concentrations (50 - 250 ppm), it</w:t>
      </w:r>
      <w:r>
        <w:rPr>
          <w:spacing w:val="1"/>
          <w:sz w:val="24"/>
        </w:rPr>
        <w:t xml:space="preserve"> </w:t>
      </w:r>
      <w:r>
        <w:rPr>
          <w:sz w:val="24"/>
        </w:rPr>
        <w:t>was discovered that the best inhibition efficiency was obtained at 250 ppmafter 1hour (1h) immersion. The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influence of four distinct temperatures (30 - 60 </w:t>
      </w:r>
      <w:r>
        <w:rPr>
          <w:sz w:val="24"/>
          <w:vertAlign w:val="superscript"/>
        </w:rPr>
        <w:t>o</w:t>
      </w:r>
      <w:r>
        <w:rPr>
          <w:sz w:val="24"/>
        </w:rPr>
        <w:t>C) was also examined where the inhibition efficiency</w:t>
      </w:r>
      <w:r>
        <w:rPr>
          <w:spacing w:val="1"/>
          <w:sz w:val="24"/>
        </w:rPr>
        <w:t xml:space="preserve"> </w:t>
      </w:r>
      <w:r>
        <w:rPr>
          <w:position w:val="2"/>
          <w:sz w:val="24"/>
        </w:rPr>
        <w:t>decreased with temperatures. EIS study showed that the values of resistance due to charge transfer (R</w:t>
      </w:r>
      <w:r>
        <w:rPr>
          <w:sz w:val="16"/>
        </w:rPr>
        <w:t>ct</w:t>
      </w:r>
      <w:r>
        <w:rPr>
          <w:position w:val="2"/>
          <w:sz w:val="24"/>
        </w:rPr>
        <w:t>)</w:t>
      </w:r>
      <w:r>
        <w:rPr>
          <w:spacing w:val="1"/>
          <w:position w:val="2"/>
          <w:sz w:val="24"/>
        </w:rPr>
        <w:t xml:space="preserve"> </w:t>
      </w:r>
      <w:r>
        <w:rPr>
          <w:sz w:val="24"/>
        </w:rPr>
        <w:t>increased with the concentration of inhibitor where the PDP plots indicate that the inhibitor function as a</w:t>
      </w:r>
      <w:r>
        <w:rPr>
          <w:spacing w:val="1"/>
          <w:sz w:val="24"/>
        </w:rPr>
        <w:t xml:space="preserve"> </w:t>
      </w:r>
      <w:r>
        <w:rPr>
          <w:sz w:val="24"/>
        </w:rPr>
        <w:t>mixed inhibitor affecting both the anodic and cathodic partial reactions of the corrosion process. Scanning</w:t>
      </w:r>
      <w:r>
        <w:rPr>
          <w:spacing w:val="1"/>
          <w:sz w:val="24"/>
        </w:rPr>
        <w:t xml:space="preserve"> </w:t>
      </w:r>
      <w:r>
        <w:rPr>
          <w:sz w:val="24"/>
        </w:rPr>
        <w:t>Electron</w:t>
      </w:r>
      <w:r>
        <w:rPr>
          <w:spacing w:val="1"/>
          <w:sz w:val="24"/>
        </w:rPr>
        <w:t xml:space="preserve"> </w:t>
      </w:r>
      <w:r>
        <w:rPr>
          <w:sz w:val="24"/>
        </w:rPr>
        <w:t>Microscopy</w:t>
      </w:r>
      <w:r>
        <w:rPr>
          <w:spacing w:val="1"/>
          <w:sz w:val="24"/>
        </w:rPr>
        <w:t xml:space="preserve"> </w:t>
      </w:r>
      <w:r>
        <w:rPr>
          <w:sz w:val="24"/>
        </w:rPr>
        <w:t>(SEM)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Energy</w:t>
      </w:r>
      <w:r>
        <w:rPr>
          <w:spacing w:val="1"/>
          <w:sz w:val="24"/>
        </w:rPr>
        <w:t xml:space="preserve"> </w:t>
      </w:r>
      <w:r>
        <w:rPr>
          <w:sz w:val="24"/>
        </w:rPr>
        <w:t>Dispersive</w:t>
      </w:r>
      <w:r>
        <w:rPr>
          <w:spacing w:val="1"/>
          <w:sz w:val="24"/>
        </w:rPr>
        <w:t xml:space="preserve"> </w:t>
      </w:r>
      <w:r>
        <w:rPr>
          <w:sz w:val="24"/>
        </w:rPr>
        <w:t>X-ray</w:t>
      </w:r>
      <w:r>
        <w:rPr>
          <w:spacing w:val="1"/>
          <w:sz w:val="24"/>
        </w:rPr>
        <w:t xml:space="preserve"> </w:t>
      </w:r>
      <w:r>
        <w:rPr>
          <w:sz w:val="24"/>
        </w:rPr>
        <w:t>spectroscopy</w:t>
      </w:r>
      <w:r>
        <w:rPr>
          <w:spacing w:val="1"/>
          <w:sz w:val="24"/>
        </w:rPr>
        <w:t xml:space="preserve"> </w:t>
      </w:r>
      <w:r>
        <w:rPr>
          <w:sz w:val="24"/>
        </w:rPr>
        <w:t>(EDX)and</w:t>
      </w:r>
      <w:r>
        <w:rPr>
          <w:spacing w:val="1"/>
          <w:sz w:val="24"/>
        </w:rPr>
        <w:t xml:space="preserve"> </w:t>
      </w:r>
      <w:r>
        <w:rPr>
          <w:sz w:val="24"/>
        </w:rPr>
        <w:t>Atomic</w:t>
      </w:r>
      <w:r>
        <w:rPr>
          <w:spacing w:val="1"/>
          <w:sz w:val="24"/>
        </w:rPr>
        <w:t xml:space="preserve"> </w:t>
      </w:r>
      <w:r>
        <w:rPr>
          <w:sz w:val="24"/>
        </w:rPr>
        <w:t>Force</w:t>
      </w:r>
      <w:r>
        <w:rPr>
          <w:spacing w:val="1"/>
          <w:sz w:val="24"/>
        </w:rPr>
        <w:t xml:space="preserve"> </w:t>
      </w:r>
      <w:r>
        <w:rPr>
          <w:sz w:val="24"/>
        </w:rPr>
        <w:t>Microscope (AFM) investigated the surface morphology and topology of the MS which confirmed the</w:t>
      </w:r>
      <w:r>
        <w:rPr>
          <w:spacing w:val="1"/>
          <w:sz w:val="24"/>
        </w:rPr>
        <w:t xml:space="preserve"> </w:t>
      </w:r>
      <w:r>
        <w:rPr>
          <w:sz w:val="24"/>
        </w:rPr>
        <w:t>adsorption of inhibitor molecules on the metal surface. The contact angle method predicted the hydrophobic</w:t>
      </w:r>
      <w:r>
        <w:rPr>
          <w:spacing w:val="1"/>
          <w:sz w:val="24"/>
        </w:rPr>
        <w:t xml:space="preserve"> </w:t>
      </w:r>
      <w:r>
        <w:rPr>
          <w:sz w:val="24"/>
        </w:rPr>
        <w:t>nature of the MS in the presence of an inhibitor. From all these investigations, it can be concluded that the 6-</w:t>
      </w:r>
      <w:r>
        <w:rPr>
          <w:spacing w:val="-57"/>
          <w:sz w:val="24"/>
        </w:rPr>
        <w:t xml:space="preserve"> </w:t>
      </w:r>
      <w:r>
        <w:rPr>
          <w:sz w:val="24"/>
        </w:rPr>
        <w:t>Gingerol</w:t>
      </w:r>
      <w:r>
        <w:rPr>
          <w:spacing w:val="-1"/>
          <w:sz w:val="24"/>
        </w:rPr>
        <w:t xml:space="preserve"> </w:t>
      </w:r>
      <w:r>
        <w:rPr>
          <w:sz w:val="24"/>
        </w:rPr>
        <w:t>from Ginger extractacted</w:t>
      </w:r>
      <w:r>
        <w:rPr>
          <w:spacing w:val="-1"/>
          <w:sz w:val="24"/>
        </w:rPr>
        <w:t xml:space="preserve"> </w:t>
      </w:r>
      <w:r>
        <w:rPr>
          <w:sz w:val="24"/>
        </w:rPr>
        <w:t>as a</w:t>
      </w:r>
      <w:r>
        <w:rPr>
          <w:spacing w:val="-1"/>
          <w:sz w:val="24"/>
        </w:rPr>
        <w:t xml:space="preserve"> </w:t>
      </w:r>
      <w:r>
        <w:rPr>
          <w:sz w:val="24"/>
        </w:rPr>
        <w:t>good</w:t>
      </w:r>
      <w:r>
        <w:rPr>
          <w:spacing w:val="3"/>
          <w:sz w:val="24"/>
        </w:rPr>
        <w:t xml:space="preserve"> </w:t>
      </w:r>
      <w:r>
        <w:rPr>
          <w:sz w:val="24"/>
        </w:rPr>
        <w:t>corrosion inhibitor for</w:t>
      </w:r>
      <w:r>
        <w:rPr>
          <w:spacing w:val="-1"/>
          <w:sz w:val="24"/>
        </w:rPr>
        <w:t xml:space="preserve"> </w:t>
      </w:r>
      <w:r>
        <w:rPr>
          <w:sz w:val="24"/>
        </w:rPr>
        <w:t>MS 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1 N HCl medium.</w:t>
      </w:r>
    </w:p>
    <w:p w14:paraId="6C19BFEB" w14:textId="77777777" w:rsidR="00BD5AE0" w:rsidRDefault="00BD5AE0">
      <w:pPr>
        <w:spacing w:line="276" w:lineRule="auto"/>
        <w:jc w:val="both"/>
        <w:rPr>
          <w:sz w:val="24"/>
        </w:rPr>
        <w:sectPr w:rsidR="00BD5AE0">
          <w:headerReference w:type="default" r:id="rId166"/>
          <w:footerReference w:type="default" r:id="rId167"/>
          <w:pgSz w:w="11910" w:h="16840"/>
          <w:pgMar w:top="1340" w:right="260" w:bottom="1960" w:left="280" w:header="728" w:footer="1764" w:gutter="0"/>
          <w:cols w:space="720"/>
        </w:sectPr>
      </w:pPr>
    </w:p>
    <w:p w14:paraId="32E48751" w14:textId="77777777" w:rsidR="00BD5AE0" w:rsidRDefault="00000000">
      <w:pPr>
        <w:pStyle w:val="Heading2"/>
        <w:ind w:left="767"/>
      </w:pPr>
      <w:r>
        <w:lastRenderedPageBreak/>
        <w:t>GREEN</w:t>
      </w:r>
      <w:r>
        <w:rPr>
          <w:spacing w:val="-2"/>
        </w:rPr>
        <w:t xml:space="preserve"> </w:t>
      </w:r>
      <w:r>
        <w:t>ENTREPRENEURSHIP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ELECTRONIC</w:t>
      </w:r>
      <w:r>
        <w:rPr>
          <w:spacing w:val="-5"/>
        </w:rPr>
        <w:t xml:space="preserve"> </w:t>
      </w:r>
      <w:r>
        <w:t>WORD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MOUTH</w:t>
      </w:r>
    </w:p>
    <w:p w14:paraId="04280C77" w14:textId="77777777" w:rsidR="00BD5AE0" w:rsidRDefault="00000000">
      <w:pPr>
        <w:spacing w:before="161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A.R.Rajalakshmi,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S.Jayakani</w:t>
      </w:r>
    </w:p>
    <w:p w14:paraId="0F72E323" w14:textId="77777777" w:rsidR="00BD5AE0" w:rsidRDefault="00000000">
      <w:pPr>
        <w:ind w:left="766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Commerce,Vels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advanced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studies,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Pallavaram,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Chennai.</w:t>
      </w:r>
    </w:p>
    <w:p w14:paraId="45806824" w14:textId="77777777" w:rsidR="00BD5AE0" w:rsidRDefault="00000000">
      <w:pPr>
        <w:spacing w:before="1"/>
        <w:ind w:left="1532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Commerce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(General),Vels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technology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 advanced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studies,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Pallavaram,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Chennai.</w:t>
      </w:r>
    </w:p>
    <w:p w14:paraId="6A281048" w14:textId="77777777" w:rsidR="00BD5AE0" w:rsidRDefault="00000000">
      <w:pPr>
        <w:ind w:left="2457" w:right="1203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hyperlink r:id="rId168">
        <w:r>
          <w:rPr>
            <w:i/>
            <w:color w:val="0000FF"/>
            <w:sz w:val="20"/>
            <w:u w:val="single" w:color="0000FF"/>
          </w:rPr>
          <w:t>jkani.sms@velsuniv.ac.in</w:t>
        </w:r>
      </w:hyperlink>
      <w:r>
        <w:rPr>
          <w:i/>
          <w:sz w:val="20"/>
        </w:rPr>
        <w:t>;</w:t>
      </w:r>
      <w:r>
        <w:rPr>
          <w:i/>
          <w:spacing w:val="-4"/>
          <w:sz w:val="20"/>
        </w:rPr>
        <w:t xml:space="preserve"> </w:t>
      </w:r>
      <w:hyperlink r:id="rId169">
        <w:r>
          <w:rPr>
            <w:i/>
            <w:sz w:val="20"/>
            <w:vertAlign w:val="superscript"/>
          </w:rPr>
          <w:t>2</w:t>
        </w:r>
        <w:r>
          <w:rPr>
            <w:i/>
            <w:sz w:val="20"/>
          </w:rPr>
          <w:t>lakshmirajendran27@gmail.com</w:t>
        </w:r>
      </w:hyperlink>
    </w:p>
    <w:p w14:paraId="1E0586E1" w14:textId="77777777" w:rsidR="00BD5AE0" w:rsidRDefault="000E09AB">
      <w:pPr>
        <w:ind w:left="3813" w:right="3282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1904" behindDoc="1" locked="0" layoutInCell="1" allowOverlap="1" wp14:anchorId="380F1D77" wp14:editId="36EA35AC">
                <wp:simplePos x="0" y="0"/>
                <wp:positionH relativeFrom="page">
                  <wp:posOffset>654050</wp:posOffset>
                </wp:positionH>
                <wp:positionV relativeFrom="paragraph">
                  <wp:posOffset>150495</wp:posOffset>
                </wp:positionV>
                <wp:extent cx="6624955" cy="6214745"/>
                <wp:effectExtent l="0" t="0" r="0" b="0"/>
                <wp:wrapNone/>
                <wp:docPr id="257815992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4955" cy="6214745"/>
                          <a:chOff x="1030" y="237"/>
                          <a:chExt cx="10433" cy="9787"/>
                        </a:xfrm>
                      </wpg:grpSpPr>
                      <pic:pic xmlns:pic="http://schemas.openxmlformats.org/drawingml/2006/picture">
                        <pic:nvPicPr>
                          <pic:cNvPr id="2138064899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36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7116179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614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4131817" name="Rectangle 201"/>
                        <wps:cNvSpPr>
                          <a:spLocks noChangeArrowheads="1"/>
                        </wps:cNvSpPr>
                        <wps:spPr bwMode="auto">
                          <a:xfrm>
                            <a:off x="4162" y="978"/>
                            <a:ext cx="7300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080802" name="Rectangle 200"/>
                        <wps:cNvSpPr>
                          <a:spLocks noChangeArrowheads="1"/>
                        </wps:cNvSpPr>
                        <wps:spPr bwMode="auto">
                          <a:xfrm>
                            <a:off x="6277" y="7699"/>
                            <a:ext cx="2240" cy="1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A67A90" id="Group 199" o:spid="_x0000_s1026" style="position:absolute;margin-left:51.5pt;margin-top:11.85pt;width:521.65pt;height:489.35pt;z-index:-20824576;mso-position-horizontal-relative:page" coordorigin="1030,237" coordsize="10433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7t2GvAMAAMgMAAAOAAAAZHJzL2Uyb0RvYy54bWzcV21v2zYQ/j5g/4HQ&#10;98Z6i2QLsYsimYMC3Ras2w+gKUoiKpEcSVvJfn3vSMmxk27NCmTA6iAGX0/P3T167nz19n7oyYEb&#10;K5RcR8lFHBEumaqFbNfRH79v3ywjYh2VNe2V5Ovogdvo7ebHH65GXfFUdaqvuSFgRNpq1Ouoc05X&#10;i4VlHR+ovVCaS9hslBmog6lpF7WhI1gf+kUax8ViVKbWRjFuLazehM1o4+03DWfu16ax3JF+HQE2&#10;57+N/97h92JzRavWUN0JNsGg34BioELCQ4+mbqijZG/EM1ODYEZZ1bgLpoaFahrBuPcBvEniJ97c&#10;GrXX3pe2Glt9DBOE9kmcvtks++Vwa/RHfWcCehh+UOyThbgsRt1Wp/s4b8Nhsht/VjXkk+6d8o7f&#10;N2ZAE+ASuffxfTjGl987wmCxKNJ8dXkZEQZ7RZrkZX4ZMsA6SBPeS+IM0gTbaVbOWz9N15M4z7Jw&#10;eVUu/faCVuHBHuwEbnOlBavgfwoYjJ4F7OvEgltub3g0GRleZGOg5tNev4HcaurETvTCPXieQowQ&#10;lDzcCYaxxgnE9s4QUYOzSbaMi3y5WkVE0gHiCsfw6SSNMwzDfDxcpuicTxOR6rqjsuXvrAauQ/zA&#10;wLxkjBo7TmuLy5jQcyt+egZo1wu9FX2PecTx5Dq8Lk/o9oXoBSrfKLYfuHTh3TS8hygoaTuhbURM&#10;xYcdB3fN+9oDopU17DfA7d9C6wx3rMOHNwBiWocMHzc84keQ6I4F5n6VjCekKgKpZkZ6Hnk6PmMU&#10;BNlYd8vVQHAAqAGopzo9fLAIGaDNRxC0VBg770ovzxbgIK54+Ah4GgL+/x9Vi7xMkiIpv8DU9Ltk&#10;qvfqP2NqHkNgUR2T/AlT4zSftA9HgX6z6M40fFWmjhpKtJ1FAWbPZOFfVaGPHdUc3ic0e6KEqzzJ&#10;kmVSzkKIMgAC16MUetGYzs8ly4Z69Q+qd3YBJy/SjDwpUp8JEIbzTJRZDCUKS1haejk5FqFHPXhh&#10;IqzqRT0rrjXt7ro35EChV9n6z5Tms2N/oy2zYyGgO1U/gDAaBboFYKFBg0GnzF8RGaHZWUf2zz3F&#10;4ta/l5DHVZLn2B35SX5ZpjAxpzu70x0qGZhaRy4iYXjtQke110a0HTwp8Top1TvoDhrhtRLxBVSg&#10;fjgBKgWsr8+pNIuX8Af5DMX1lFO+BUQ8wMHX5lSRlsBrIE5ZQKX3lWIuRGmKCUBSJR7Ra3Aqhs92&#10;+91zyreC0C77Aj219tiPn849Bx9/gGw+AwAA//8DAFBLAwQKAAAAAAAAACEA2kNlj3O+AABzvgAA&#10;FAAAAGRycy9tZWRpYS9pbWFnZTEucG5niVBORw0KGgoAAAANSUhEUgAAAVwAAAFcCAYAAACEFgYs&#10;AAAABmJLR0QA/wD/AP+gvaeTAAAACXBIWXMAAA4mAAAOJgGi7yX8AAAgAElEQVR4nOy9eZAc2Xbe&#10;97s3M2vtRjf2dQYYzACzz5v3SMuSbD9TpPxMSfYjKYWWoBRmWLa1vbAjJG5WSJQoyTJNUuRfskRH&#10;0Es4tFiiJZO2FQrSDPmJYQW18M2bwQwwQGMGGAwGawPopapryeVe/3EyO7Oqq7sza+kuAPVF9KCm&#10;uyrzVtW93z33LN9R1lpmmGEfoVm5MQ8s+Kp7RCt9TCmOomwdq+dQtqaUqmMpy9OtRlGRh3RBRQAo&#10;utbaDaxqoUwTqzasZdlY87Bky4+ANQ6ebwBmX97lDDMAaka4M0wO36x0Hx0667ilU8q1JzDqjNL6&#10;InBGa44awxEUC1gqgKe1diYxCmNMBAQoOljWtOaRMSwDX1hjltD2Cxuq+1Ho3y0feXILvqsziXHM&#10;MMOMcGcYGa3Hl86UyuWLytoLSul3ULyGVeeBo2BrWmu132PMA2OMBdUCllH2BoaPLeYjq9SS3+0u&#10;1Q6/88V+j3GGpxszwp2hAL7l+Sul1x3PfVNZ5ztR/E6UuoC1i8NZpzbzjwFr5Sf5Zc/jvtdsQmX+&#10;SR6r3sdKAXrzV5kHuWGMiVBqFWuvo+y/sNZ8KwqcK6WDH3wMf9AvfMEZnkvMCHeGbdFeuXK26jpf&#10;NorvBP27tbKvofRC/itYMAZs8mMzBKjSx8oBnflRDigd/8Rkic5cN3mcdccaUtJO7heByfzYKEPq&#10;Nn2sVHo/rSlEyNasGauugvl1bfmtdhh9u3rwjVv5LzDD84QZ4c6QYu3D85FT+k4Fvw/0vwv2bC7L&#10;1UYpsYIQFwh5umVwPHBKoEpA8qO3udhewQC+/FgfIh+iAMKukDP0vh+tZSPY7arGRKBugfn/LPwT&#10;J/J/i4W3b0zsbczwVGFGuM8xmg8+PF6pef+e1vr7serfAfui1nowEyrEGkysRUgtQ7cEblXIlSpQ&#10;YZhj+3TBAh2gLSQctiH0U0sdMha52urpiGGMMaA+R9l/YYz55SAI/1X10Fu39+pdzDBdmBHu8wXt&#10;r378rus634/i+7Dqda2Vt/VpCjlyJ0fxhGBcKFXBq4KqAfW9HPsUYQNsC4I2+G0wofxaqdQlknyG&#10;fRBfMNew/O9hGP1KafH195mlqj03mBHusw83XLv2u7Wr/hhWfbfW6uTWp2QJNkx5wqtCqQZOHZjf&#10;wyE/jWhAtAF+TMQgH6t2dyFgew9l/5kJ7d9xF179dSDcw0HPsMeYEe4ziW954Vr9u7XWfxzN17TS&#10;i1ufozIEa+T/vSqU66APIK6BGYZHG8w6dDdiAraxLzgh4AHka80qhl8zxvxP7sLGP4PvCPZ82DNM&#10;FDPCfYYQNK581VHOf6aV+r4t2QRKxT7YMHYTGPG5lufAXeD5dQ/sFTYgXINuU3zCSsc+YDf9brKw&#10;Zs1Y/s/Ihr/ozb/xG/sz5hnGjRnhPuXorF1+peJ4/7lB/Sdb3AVKCbGaCKJQTrVeDaoLwCGe/sDW&#10;0woLPIH2GgQt+V/Hjf2/egv5GmPvaez/2omCX6wsvPnJvgx5hrFgRrhPJX6pFDXf+gMK98e1Vl/q&#10;+VPWko0C+f9SHSoHgQGehRmmAGvQeQL+hnx3jret5WusuWRt9N85cx/9o1nBxdOHGeE+ReisffRy&#10;yfF+HNQf01pnnKyZoFcYyOPyHFQOAQXqFGaYAsTk220CClxvYNDNGNMG+3f8KPyZmdX79GBGuE8B&#10;wvWP/yPtOD+llX6r9y8KMJIfaiLJKKgdQtwFMywDqyHMueDGvztI+nj68QRaTyTzQTuS74ymP+Bm&#10;rPnIRNGfdw+8/n/vyzBnyI0Z4U4prl//p+XzJ87/caX0T/T4ZvtdBtqF2iI4x9n/6q3pwm1guQWO&#10;k35kx+bgzH4PrDAMRA+gtSpvYhuXgzH2nrXmv7lx/8b/eOHC7+nu44Bn2AYzwp0yrN/514fnDiz8&#10;JEr9F1rrcvqXjDVrTewyOMZ+ZxeEQBupydqw0AnBWIgy2jNKQdmBY+7eepFvAytdKMUVuZ0QXqoU&#10;c7Jcjl+/4MJhYCL6kYWwAZ2H4nJIqvz6rF5jTBfLLzbXV//ygdO/7fG+DXWGLZgR7pSg9ei9U5VK&#10;/adA/dFUvyDxzRpJJdKOuAycE/s61g3gehscDWEEVoFW4MT/KtWb/2AREvZDqHvw6oDatkngpoFm&#10;AF78abYDuFgttkV9uy2v90Mh3rfKu79mzxDdF5eDiSTFTyXCO7KmYx3gv9fptv587fC7d/ZzqDMI&#10;ZoS731i58aJxw59B8YdS3dj4HxOIqIpbgfpRxAO5/+gAVzagUoqdGPFwrYXQpNatUkJSTiw1oICN&#10;AA548MoeOFI/CaFrZGMAIdw3qpCXMzeATzpQdtP39vYOL+7GPwdGG/YQWIGNZQg7IhKkkx1tk3gt&#10;ln+oQ/fHOHj+8z0f3gybmBHuPqG9cuVs2XN/Tmv9B9LfxtZJFAjZlupQPQnU9muY2+JSRyw/1WfK&#10;Vl2oKdED84GHvix7T6eH3pYPr9Um/66u+EBsdQO0Aninmj9odhdYjgk3ef271e095VdDaHXAjZ9/&#10;uiJuiL1DC9r3wW8K6ToeA7Ib/lE3CH94JiG5P5hFWfYYrUfvnTIbS3+3Wi59lpJtrA8b+VIGWqrC&#10;wutQfZlJ05KPWHJFUXbETZCgG8IpD84qOIr4SY8Cb8ZWcJiRZ/EcuLMHigGBSckWAFtswrej1DoG&#10;udZOn5UxUC7J+wvNfpSV1KB6XuZOqSpzKYp3nXg0Wus/UC2XPjMbS3+39ei9U3s+xOccM8LdI9y+&#10;/ZtV01j6m5XK3G2t9A/Kb+MlGflScVSqwcJbUD4HTNbReR+4FsJHLVhqF3+9o3sJ1yLkPQgvlsCP&#10;0v93NbT3gHBVxrgzVoiwyITfCMHNsKZWsL7Ncy3QjcR9ogDX2c/kPE/m0MJbMqeCVky8sEm8Sv9g&#10;pTJ32zSW/iZ8a/qOUM8oZoS7B4gaV//k6YOHH2tHf2NTb1YpcRsE7QzRnmUv7KIucLchFmCtJEMp&#10;yrkVpzcbVO9wjTmEZLNZC6GBRuGRD4HEv4yQYV6ExBtK5jUKsXoHoRXfAyVai95UVE0rmVMLb4l7&#10;KmjLnFOb1q7Wjv6Gac4/ihpX/+Q+D/a5wIxwJ4hw7eOvmeb1O47j/sJmZZhSkkvpt8CrwMKbe0a0&#10;CcrAXLZOTUHR3KED9Fq4WolbYTtU+lwQWhcn+SLYIjBrixHuOlu/Ea0g2IZwV5FNBWQzmRvigNIF&#10;JtOlUkH5RSFeryJzz4RZ4q06jvsLpnn9Trj28dcmMoQZgBnhTgTNBx8eNxtLv+563q9qrcRPlgjJ&#10;+C0JZiy8FrsOxv8V3GN3UdVFN/WrehrWCqbJl+klUEdtb/0BzLsQ9j9/gvHagF4ZAkufP3cXNGxf&#10;QBBxo3S2eY/NML1+ZCRwWBR3Ini4AZe6ErAbP1TsanhN5qDfkjm5SbzqlOt5v2o2ln69+eDD4xMZ&#10;wnOOGeGOG82ln6zVy3e10t8DpI5Evy0MsHA+DoaN30d7PZTFeq8FVzo7P/cYbPoEtALfFguelem1&#10;AJXqJeBBzzcZs9PR0JqgH7f/0tbG/SFzohMOtogtgy3zIIoJ18q/w6SGrflQK4ulfL81xAVyw5M5&#10;uHBePhg/0evd9O9+T61evmuaS39lkqN4HjEj3DEhaFz5qmku3Ubrv6y11pvmUdiR6rCFkzD3KpOs&#10;DGv4Yq3WS4CSKqmdUPfSI7Kj4HFBi7PiiDWXxXa3LNNrcSp6CXjciClkE0Ut3HbYm6GQwFHQ7Pud&#10;jwQFtUrvU3Q7vUdqUSvSYo3Joi5zcuGUzNEw3qWVEv+u1n/JNJduB40rX92L0TwPmBHuqLj8zTnT&#10;XPoVzyn9c621lOkrJbm0fgsqC3DgTfYiI/NIVQJhFknbCixc3aFnwCFXihQgdisUFPvznK1WbT8Z&#10;JajRGziD9N6TwKC3ndeH20aq5wZBK2j0bRRN0kbFxspnXxSPMyXIe49DMkcrCzJno57A2hnPKf1z&#10;01z6FS5/c26/RvisYEa4IyBcv/p1c/b0Pa3114GM+2BDVuDim+DtnVTKYZVanBYpQmiHcGMbS/Jw&#10;8kTSzIEibgWvL1OBXbId3Ezxg1Li051UpoKh1wdrbf6mQaukC0Mhn2kU59UqJZtaFus2TR8Ljfir&#10;i6AB+P05w7vgY18KO8b6+XlnZM4qLXM462bQ+uvm7Ol74frVr4/zls8bZoQ7DD57f9E0l37Vdd1f&#10;0VrNQSwgEHYg6MDCGahfZK+lTurEFV0xq1mg5klAbLu+3D1uBV3MrTBHr8XqKCGO7eD0WbhKSZnw&#10;JBB3aduEJf8xfyNKyS808hnOefLYGZCN0c4GzGzxUpX7YTHrNkBKlg2iafFea9su7UPAkbm7cEbm&#10;ctiJSVehtZpzXfdXTHPpV/ns/Zma/RCYEW5BhI2lHzBHane01pI+o5QIf3c3wKvDwtvsZ8r7fKnX&#10;ArNA1ROZwocDnj+KW6HO1tSwzg6BsJrT60Zw1PbFEqMislvTuvIanp2M/zY0cFTBoXgzSU4CWV/1&#10;pv82tnSLqJGFQCNIU8ry4F4cmHO1lB27ehJJhYdkLnt1mds2ylq7XzNHanfDxtIPjP22zzhmhJsT&#10;t2//ZtU0r/0T19H/WGtd2zyvBh3xeS2+DJVz+zpGgCNqayALpMDhi5Ycl7PIuhV0TCbb+WH7UYYt&#10;xQ87Wbh1tZVwmxPKVIjMVpdCHsI19B7vLWLJzxOfV+Lmu4nrpNV3r0GBtp1wxxZ/zWoXSjHJdkM4&#10;USn2+kKonJO5HQUy1yEJqlVdR/9j07z2T27f/s1Zi+ecmBFuDoRrH3/t9MHDj7V2fi8Q50BFcVBs&#10;Pg6KTUfX2363QhZVD260hCSymC+JW8FSzK2gkIWftXIV21utJeKO7DF2KiQYFWEf4UI+wl2n15ea&#10;fbxJqplMhSYicJ7cs2jBQ0KeebEMRCAVbbEVf6zYLYdAPQ6qzcdFE1lr1/m9pw8efjwrmMiHGeHu&#10;AtO89rNSwKCrm77aTav2ApReHMt97o3lKoKF8mBLUyuoeHC1FS/aGIedXrfCaoEiiIq7NVNhu8Bb&#10;nfTonWBSiQq+6fWgW5vPo75qe/239QxLJzKTWUt+IxMwC4xY8XnxkJg0i7zGT7MgfAOHJ2nd9qP0&#10;osz5xNrd9O3qqut5v2qa1352D0fzVGJGuNtg/c6/PmyaS0taOz8CpJVi3Q3ptnDgTfLHvbfHKiJ1&#10;eK8pgtnjwFEG5LhaWdyOEr/fh5l0gkXSiaDjY/9aznu5eivhbpezn+SX9mQqmO2fPwp6dBBiEs3D&#10;a92+irFqhqXrceBMx9alT687QSHuh7x45KfSj3nQQPzFSXpbFMGpPddsqMrcL8/Fvt1spZrzI6a5&#10;tLR+51/vrSrlU4QZ4Q5A2Lj2fXMLB+9qrS8AMTP4EHVh8aVY+2A0dJDUnhstUZaqV6QdzDhk+StI&#10;1DtrSSaEExqxYh0NH2Us2axbwdXwOCf5V9XW+3R3eG2/hQvDyUMWgUHecx60w94AVjYAVok3o8TX&#10;/UUkxJu8J0/LZ58HLaRMeNNXbAcH+rJ4EKapdaGRDWDfGmKWz8paiLqyNtKA2oW5hYN3aVz7/v0a&#10;2jRjRrh9MI2ln3cd55e1VqVN08VvgePCgbeQ8MlosMCVhhzra6W0QqnmwYMWPBr5DrCQkURMSOGs&#10;l6ZulR25/9XY4XpS97oVGjnTBw7QFzjTvVKM/RgkYjPuuNkW4z5nYKo94LVZz3yFzGahRDsieS+J&#10;/GNe3I16NwGtoDLgtJAgIm0XpJDP+MQetSraHvOyJhxX1gjEATVVwnH+D9NY+vn9Hd/0YUa4CT57&#10;f9FsLF3Wjv6zQBoYC1owfwxqF8Z2KwXUq4OtmaoHn7fyZwpshyOki1cjBFoFXvNksYZWyK9j4HMr&#10;ZFKNW8kUcSuUYIuIzXYCLwDzujdTQTFA2WtEbNFRIF+V2VrmecZutYoPJH+Px+8kLcSQz/NATnPT&#10;EJdhxwTdjeCIC8edrUUVCe6SVrNF8diKpJ8NQocxbXa1C7JGgr6AmqP/rNm4fmWWs5tiRrhA99Gl&#10;V83R2g2t9BtAxoXgw8KroMcvnHTYHby4ksDWUl9gqygSt0Liy3R0WvzwZhU6gfyt6sKqL9VoCcFY&#10;5HEet4KDBI16AmF2+4XssDVQNm435CDhmjwWbrOv4KE/4yCpNBtkhEYmf57KXXpdCVhJz/PYvtx5&#10;pZNmM/gRHB2ymWUTuBZIc8wrLbjUgg+7cMuOuPHp47JWoqDXxaDU6+Zo7QaPPnxtlMs/K3juCTdq&#10;XPsz5Vrtqlb64GYrkqCdcSFMpk3rkQG/s5nAVsmFD0csw1oopWlXWQnGMnCuJv5KixBzOxRLK/Gi&#10;uAXcClW3lyh2EiMvMThlbZzoH3Ze4ZpumCqKGTs44yDbm23z+vF3llchLNu6PTCSVTJo3AkekfqO&#10;5YYwTN/mG0Y2ct/ISapeEpeWE2emvN8S4h0eZQmoOa6soXg9aaUPUqt+HDWvfWOUqz8LeK4J1zSv&#10;/4zjOP89EDONgWADqgfH6kLYDrWMJi2kaUfJcVar3sBWURwlJUIV+24TIjwEHK9KY0SFLLpselLi&#10;VugvlBgEt4CITYte8ovM+AM/g8h+t9QrQ9oiB+QzGXRkr/d9Z5CeCPJghd4c4dCkmQbbnWge+nEQ&#10;FLFuF4dIBbseCqnWSqkrw8b/0Ui2RK0ET7rwQWfEdL3aBVlDwQaQvllHO3/zeU8de04J95sV01z6&#10;N1qrHwXSLgxBGxZeBO/0noziUGbxRkYI+FjsY7XEgS0LS0M62srE1md8D1fDcmYlnQYWS2Ld9vNR&#10;QiKPcvg1Kn0uBaWgs82KfTBAFWtUX2Q/+ods7e7ZAw1SH2mSRjZoI6gMqOQzsT88Dx4E6ftPvvNS&#10;ettNJN/H5kagUyGdEwV9MLeslA/X+1wkfiSbsG/EurdWNhRHw7dbI/p3vdOwcDZu65PtLuH8iGku&#10;/Rv45l5mEE8Nnj/CfXj5hGmeWtJafyeQ8deGsPAGkpW6N8i6FZSSRXEEOFVJmyxWXNgIJLA1DBa8&#10;1FfsaVjvO7eedyTXtBsN0B7Qcu/d0J976gyoIGuRti1PGi36kWwI43baWLZatLsF9NdsJr/V9ubf&#10;ZjEo8zowMJ+DcDv06uz6ERzJDCw75OQ59zKPQyOfVxGmWgMetyUDJplC1opexMkyvBP/nKnIdxbG&#10;p6tSX672cFiQNRWF/alj32map5Z4eHkYz8hTjeeLcNc+PG/qpQ+11i8AadWY1nEhw95nNdZiC9RR&#10;sgg2EFdA3U2j/VUPHnWk025RHCU97iduhf7j/queBLP8PtJVOd0KVXqts6Sj72cGPomksGOp03v0&#10;9i2EWrImxg3f9OrZWnYn3HYmYBb0VZhlMUfs+skGCU2+god7JiXPJBsku+n6pAvS1UK2jYxF7Edy&#10;AiqCmx0JwmbRCeFsReZGgsPA6xUh9c0MDTWqTxfAlbWldaY6DbTWL5h66UPWPjw/6h2eJuxb3vRe&#10;I1y9+ru0W/m/tFL1TVrxW1CuQ2X/vvNDLnzRkYXoOXA3hAsuXHThg1AWv6fFQrnbgkqtmA3ukXZm&#10;cLQs5EcW5voswDfL8H4bQtWrW+tpeBzB4g4W3MBJpKARuypKDpsfeYAQi2fhSyWD3KkjP1F80rCR&#10;pBclP9bEP5s2mjxWsElRSoGyoOewznnJk401bI0FwgjcJiKeuJW1umFvHu1OGQfZVj1J/m2emsP1&#10;TGWZH20ty42StxFvdE/8tGAlybQookP3aRwETWIDCrGwD1fg4IDne8Cxsrh9yo7Mm3Wf8RxB6q9C&#10;50asqicCllpxxDiVS2b16n/sLr72/47hLlOP54Jwo8bVP+WW3L8NxHk9Vsh27gi4p/Z1bEdIO7W6&#10;Wiwa68rieL0CH8U9J7VKxWfeqBU7Vi6UxEJ2dKaoYcAieqMKH7XlI0qsPVdLwv1uQgRZUodYjza2&#10;dLtWSo2VhZqFk6bJYbMsQRXrgHJAO6BdcMvgJKToxj/O7gMAxOuoeCXzm4TOq0ETNu7KwEwkfkXH&#10;hVKZNX2WkJIUiCDW8U4ZB55OtXGTCrPd8IDeU0BkYdDM6z8pJPAjOFLgS19FslJqpfSaoZEUvhd3&#10;8AFX6A2AGpuS9cionAf3LjQfQakWF0lQ1yX3n0WNq3/amX/tF8Zxm2nGs0+4jWv/teO4PwWkegh+&#10;GxZPsxdtb/KgFufkOnFmwj1kMZaQ9K3PWmlFWtmFq214t4CMwzHgQezHTfQLmmw9BpeAl6vwaUss&#10;alSvW2Eny9pxoeWDio3WsoGyNdJjzdHUXUtNJxatB7yU/w3kxtbprIitT29BfnrgA00WbJc3rUMr&#10;UqxGipZR0L4LpQicQ/Tbu3MuPI43sMjCgRK7YjmbChbBvFfMn2e3Iejt8NkAV0I3gtd3mTdrNhXj&#10;yQbuxial756CxTKs3oFSVXZla3Ec929HjaWDzvzFnxrXraYRzzThmub1v6Yd5y8CmcqxDiyep5jM&#10;yGRxyIXbHajGFuhKF07FFughYKMKy524dj4+7n/YhbdzHvU8hKgTC9TZxq0AkjFwpibaubWYSLZ3&#10;K1jgCXQaHAoPccCpcsA1VEoahUcvpSjSZTst064EHAIFZQVlDQc3SWoeuo+gdRtMEPfomYfyAp49&#10;RKjlcw3N7vm3a8iGWotTuwID5woc04MI5kr5rcykpVK/K+FIZXfXx0ondXskwcfx9y05HJPuDfAq&#10;crqxFsfR/61pXq/puQs/MfZbTgmmZeaPHaa59NNa6x8DYjMtFB/h4mukiTjTgaxbwdGSG9smXRwv&#10;KNiI+5NVXSHAbiRR/zdyvpWDJXiYw60AYhF3a2KV1R0h+bUIjAOadWg/gu66uALcMtQOcrhSZ69b&#10;Ck0W81Cez3xGIdgV2LjLorLcU4clqGl3rzB7EKYqaZGRirG8ihwKIfWTOT/aBrDaKe5KAPgkLvxI&#10;MjyMLabVWwxzsPg6rF0FpyRHJGvRWv1F01wq6bmLPz6pO+8nnknCNRvX/obWzg8DbHbQNSEsvMUk&#10;mpGMA1m3gqvFBXAuM9lf8+BSFC8eLUGNdiiL5JUc3+Jx4H6fW6HB9gv/BcB3YS1Jxoxgo/uYee5B&#10;/ShUz/F8Jbm4oI5C/Sgl4EvxbxuhxW3cgmgF5k+Cc5TsxhMgqXVVL06FM5L2lxeRle86b9nwjc5W&#10;ycduCK/v0mhtBQmQ1TNE7UdwaqK9HDxZk+uXASvBCmvRWv+Y2bjm6PqrPzLJu+8HnrkVYxpLP6dV&#10;hmxDX/y2B6aXbEHcConK1nYi4O9UUhk/i1i7jZw5ug7il02S9h0Nj7Ytno8gvMXLrc84bOG1Enyl&#10;BvPzh2H+rVhb4pmbOkNh3lUwfw4WXxXxltWPYPUShKJccdumHSGSDg1FlDm6ERzPeYq5aVJ5TZB7&#10;dUI4XN3dlXA79vlmc3UpONbhoGRtWtOnweD8sGks/dzEb7/HeKZWjWks/bx29J8DUrIFmH9jH0eV&#10;D0fICFnHvrfHA56XVb2yxDm6bYmC74ZsEUTJEbLuQXhXyGLlQ8lRmj/J2QrUpnefmiLUJAq/+CVx&#10;W0VdWLtBsyXFBIGVDfVgkfQSKxtlntBuA/G/VtxeV4Kj4Owu39+NpL1SJljWCeHYENbt0JXoyRoN&#10;u1m1sT/3rEk8PjOEG5NtKq2YfHHzr+/zyPIjKYIAIcRHmdrKW1YUnlBpx4HN15XgzoAGkf04Tvo6&#10;ixQe3A2AxmV48p58ZouvwsF3Y5H1yQj3PPsoQfkVWDjPO3U5IVQjCSMcD3MqAiFC7os5v4LtXAkv&#10;7/L6NeQ0Ve4jaldL6XcRBMDl9RFE9Odfl6yFXtL9s88S6So7aemmPYBpLP1cr2XblS9u7ulShHsM&#10;fN4WqxUAK26Dpi8WUiXWXjBxmxeVKVKwFtoBvFnbmSY/jCTq7UVQx3Da6VAuBYxf0WCGflhAdb6A&#10;jYdQW4j94Km/9x7wsJv2LGsH8HZ190DL51ZEZ6pub1bCwfLu1u0HHQnoZQWFWj68WiveFvVjP7bm&#10;IzheK07Ym2heFReDW970bZjI/Lyev/jDw15yWvDUE65pXv+ZHhGap5RsE7zfiYVQksqsKE2A74Ri&#10;BSflsFcDcREk+Z2hkWPru9uIm8MaKxsKo1wO1zTFyidmGCvCO7D+QCL0Cy8CB7hPWuUVGklTu7AL&#10;20bAB5kUPpBTkrG7pw3eiKQasOIUJ+p+PADuxpoNABtdOFmHk8Uuk2IQ6Rr7s3ruwo8Ne8lpwFPt&#10;UjDNpb/aS7b+SGT7ANml9xO1Pm3ZREQ8MnC+2qs98JonfwszwRJXD9DRtQ/FZbD2OQfrisO1GjOy&#10;3We4p+HQV2DhDKzdhNVLtANJvQPZOE/myD753KRBuQTdcPc83wYiPF92el0JmuJkC0K2if/YWFmG&#10;R3d91Q6Yey12L2RFb9SPmubSXx3lsvuNp9bCjRrXfsxxnJ8G0tQva4f22T5BKrpQcMDLl2o1CTxC&#10;3AqJpRBEUsm03SLwgcvxZFdx3X07Ajx4V23AyjXwqjB/nplPdprR5XHgcSfUomfhwDs5hGoudXq1&#10;KrqhlHKf28WUutSVzbnflXCxVrwk6Hooc64U91vbCOCF6oiEm6DxcVx94W1aulEU/bgz/+rPjOPy&#10;e42n0sKN1pd+aAvZmmhosn2MkG3Vk2quRiD5rfuBI8SLIBPc2qkfVwk4WxWhFpCCCQc4sbEBnVU4&#10;9Fb8uczIdrpR5rCneacKZzw43W1A+MWOr1hFfKYJ2Sa2025ke9OkXSqIX94NJYOiKNmuIOulnGlu&#10;WXPHRLYgc9dEssYTIXPH+elofemHxnWLvcRTR7j+ytW3lVa/CKTC4SaM5RWLYwO41RCyzXbPbQTw&#10;6T6Rbj3jVvA0PNml1c4h4HhZKtQO+wFvO+ucmC9D9TTTVlU3w+445sDhuXnR/Hj8HkT3Bj6vTa+F&#10;2o3g+C6eoiR9LJuVkOR1vzQEG9zu9LoSQgMXxy25eaZBQy8AACAASURBVODNdJ3HpKu0+kV/5erb&#10;Y77TxPFUEW7r8aUzbkn/htbK3dRGCH04MHzqVx04Ni8BqYz4n5BuKMelvcZBVxYPxK7pXTVpH3K6&#10;cZN3nDYv1DxwD/CMFhE+X6hdgMNfhva6+ODtcs+fDb3NKDW79zq72R2gjxvAS0O49G9ZUVZLBOXb&#10;IZyoTohUDrwuaz3uCqy1ct2S/o3W40tnJnG7SeHpIdy1zw9WKpXf0kovQqz6FXRg4RVGreE/Q9rf&#10;K0FSybURSjbAXqLfrVByRDxmK9Zg5X1YX4b5E7ilidZhzrAvUDD3Khx6GxoPYeXbJNuvQ5pXPait&#10;ez8+G+RKiKSJZdGkwDaimJaksAVGHufJSsjTJ28rHFnrQUfWvjSnXKxUKr/F2ueD5H2nEk8J4X7L&#10;M273N7VK+pXbWGLxBfJJP++OU8ju3MpkKSSk2432nnSz2QquijVps2hehSefwsGXY3fKjGyfbXjy&#10;PR+8ACs3ofUx86RZDY6SQontuuKsIbm6W1wJFl4ewl656adkaxHf7Ss5vFefWbixEbdbKoyqrHm/&#10;TfIutNLHjdv9TfjWBHqHjB9PBeGa5tw/0Eq9CsRtcdpw4DiDdeuHxykkYbufdCv7QLpZtwIKTKyT&#10;S3QXHr0HlQOSVpRbd2qGZwNzcPDLUJqjvrZE2UiFl1JSwPBpd2vzxxZwsy3GQxadAM4N4Uq4i4jw&#10;uHFjy3YgZcC7hWUvd6WqrV4WN9lwpHtQ1n7QzuguqFdNc+4fDHO1vcbUE27UuPYTWjs/AKRkW1mI&#10;BVSKYVutlgxOA8emgHSPEH85VpLbrQOdRhc6LTjylX3vVDHDPsN9ARYu8oruEAQyR9y4+vByR8pr&#10;G8i/n3SkKaTOuBLaobRbL9oyNQIetNNiiSAm3p0cqSvAe20xGpJquLIjmRHvtwoOAGTtVxd6SVc7&#10;PxA1rk29ju5U5+FGzWt/2NHO/wakVWSOJ8GEgmgDHzfhSH13XVAQfdqHfRU8iahH2ZlM88N+XLXi&#10;Vy5H8JJdo1arMo1ZBw1EtOTIbk98SrGOWJHT0R9kKzaAay0hVU+nR/wwknzebFv6ZA67SvrYFcW1&#10;QKzbpP9bK4DXqtIpbhBuGhHUr2YI31gh/LorDUyHRuu6pItlqtEiE/0RZ+7VqbV2p5dwV268aLzo&#10;utaqNGphQwtpS1NxZVc9UhFR793wABGFSdrNEP/TicBT+cW/h8XDENqtDc7WOuBO13JvAA8NrHXg&#10;aE30cycPcTomc1YppBppD2Q3V5FjecmBEyVJxZsmEbUIsWxDm5LboJXdCsQ6HWbuJkU59ZgkWyEc&#10;2qYMOBmPQdYdpHm6QSRdRY4VH8JW9BVGGGN9HTgXOHj+83FcftyYSsK9f//X6sfmXrqmtTqdpn91&#10;YaF42l0DuN6SVJik5UgrENLNY+kuI111s/6vhHSVFY3aiaB5VVbP4stMi1X7BFgxUkkU+tLz8a0c&#10;4ipFYaOAdqdLNwgJI4MxFmtTl1B2xqrkJ1ZRc7Sm5DqUyx6l8vgDiddDaLRBubIRL7hi2U9LEt49&#10;4H5LXFBJ5ZeNBWWsEW3cYUp3Qbo6l+OKxsjIz6D5/xi4lbG4Qb6zdiD//0Z5zL7MtQ/Fyo1b9Rhj&#10;7zxs3nz1xImvbYzzNuPAVBKu2Vj6Na30f7D5i6AVp3/tIls/AJ+GsNanZA/y5c/nLOFdBu72yd8l&#10;KTWMnXTbsPwx1A9A7ZXdnz5hrAKPojRLwlGyeBcrcH5sq8bSbrXYaHcJogiDxtEOWqu4XDk9XvRz&#10;hd38D1gkg99YS2QsmAhHK8oll/l6Dccdjx9oBbjZynQojpXcDnl7IdidD48jWO2EBK6LLsG8khzd&#10;Ya3yTyJJkUx8t9uVAV8PpX1TUkgEUgzRDSd5EmrB2ieb7dcBjDX/j65f/NpEbjcCpo5wo/WlH3Fc&#10;/bOAbKV+S6KSavgDyM0IVvxUnwBk4rUCmPN2V2S6aWSyuX0Ek5CutfClcZBu9zNoPIEjr7B7a8LJ&#10;oQM8sCJukvTgcuM26N0QXqiNp3Sz226x3mrjhxatHVxHo5TaFGIfFTauoDLGEEYRGkutUmLhwByj&#10;2lghcmRWSizJyKQdO+ZKcNQpHpAaPzqwegsqVai8OPRV1oFPWmK0gJzuDni9lWk+8HFcEZm4ECzi&#10;L1bAq5UJyyXZh6K+Vqql/tzQ/Khz4OLfmORti2KqCDdYv/Jve27pXwJxkKwDpTqUz4187ZtGUlKq&#10;BUn3cjf1i4Vx6WIp4zYcG+muXZIZuvjOCBcZDcvAchAHVeJmk4kgThBJsGSnAEleNNbXaLR9UA6u&#10;G1uyYxj/brAWQmMIw5Cyqzi0MI/jjuauuexLpD6JvhPPkaQ/3cGyFAPsq8uh8aGY4QvDza1LnbTb&#10;c2RFjzkr/XgfuNvnQoispJ0tlIfL8x0K3c/A3wC3skm6Qej/du/AG/9qj0awK6aGcO/f/7X6sflz&#10;N7XSRze77GLHqmv7WRIxzUm6l7si/F1z5V9l5XmrfkpGyTWGJ90mPFyCxaNQ2pvQUxYRkpGx0pHx&#10;l5z0qAxpoCOy8HZltJq+xtoq6+0A7Xp4jh6bJTsMImMJggBPw5GDC+gR3A3XQplDNa/XbWVi32kU&#10;z5uT7j5mTQd3YOUBHCt2evrcwuOurIEk/pHddK8Fcvqream7ohMJKb9c3YdzWvMqoDa7ABtrlh82&#10;PntpWvy5U0O4pnn9n2utvipfW1K2O/7Gj7dMPIF2Id1rgURh63EfMD9K1fcbwCdxAEGPQrr+57D+&#10;CI68xuh2YzG0gTuRdGp14mNxPwGOy0/d3mjwpNERonX1dEX3Y+ItuZqjhw8NfZ1P4s+y3ke6CcJI&#10;5lDZlSyH/ck5acOjj2H+cNxCaWd0gcuZ1MhuBEfKkqueyII6Oq04G1u610iwsPYReBXEbWQxxv6G&#10;nrvw7+/XiLKYCsKNGlf/pOO4vwCkftuFM4y7kizBFxaWO1st3UTtHsT9kLS08SN4s9qbK5DkPla8&#10;XtJN0l6+XNtlq2hckVD/wXfH+dZ2RRP4IrbIvNhtMGigm2QLvDOssqMNeLC8RoSm5Ln7atHuhjAy&#10;hEHAgXqZ+fnh7LIbBta6Wy3dLBJfr6tF4W0sqVFFsfqBpJjsorB3uSviNK4WMnUUvOqmQcOym8Y1&#10;xp7uNRJWYe12rz83Cv+UM//a/7DPA9t/wvVXP/6K6zq/pZOQdNCByjyUhnfy58F9eluCQEqYEAdC&#10;rASJ+sk2QTa/N0u6gZHJN7jVjYUn35b3OEQBx7BoAbcC2VSSINh2SD4Hy/Bk21hfY60dUPI8HD3F&#10;TJuBBfwgRFvDiWPDlXHkIV2QI3c3EhI7WRmjfmxetD+F1hocfpdBAcQHwJ12arEbC9V4zqz5seA9&#10;aWDMU5LuNTXftP85dBpi6VqLMcaGYfSdpcXX39vPYe074Zrm9U+1Vucn5bfdCYNId3NcsbDHG6Wd&#10;J1Ex0t2A5Wtw6BQ4uwnpjQcBcDOURpQlZ2eihXTskRk+CPhw+REhDmVvr6Il40VkLIHvc/BAjVqt&#10;aCtFcS80g0wgbRso4uBSKCeNM+VJnem2gXkAj+/A0Yv0J3h9O9NFJIG1saUbaygk6V7HajuX9o6K&#10;zy2cUkMEHvv9ucbe1HMXzk9giLmxr1oKZuPa39BayQdgLURdmHt5z+5/AjjVJ8uYIJGx223HrgGv&#10;VmXRZFuQe1rKHz/oJAn7DSHboxf2jGxvWviwLZZUrZSPbMN4o3hrCLK1QYe7Dx5htffUki0gubuV&#10;MqvNDk+erBR+/SuOkG2SErUdLLJJ12O31M02fBxsr/g1dujjQrYPl5ByBcFSKKTafzBRKiXbTiSb&#10;8hsTJNu7SLHFozZc7Q5xgbmXIfI33Qpaq5fMxrV9TRPbNws3WP/4t3uu95syithvO39sKFGaUbGd&#10;pRvGvrY8ugkt4GoLyp7UqVtkN2sBjg9v+1dh8Sx7IaN4H7jfkfuXCpgFNg56vF4tPspWs8HKhk+p&#10;5G1ZqE8vFEEYgomGcjFc9mUTLjk7W7rp3dL0u4UyvLxn5lAEjz+Aw2dY4Rg3O5KVMGh8iUW+WB5n&#10;4Usv7gCPkrJgRwyfVgiLOXq1bYF5IDrCGX9uEAa/wzvw+r8c97jzYN8I1zSXbmutz2zqJGhnT32a&#10;/bgH3NtGrKak4fUc6Zo+cKUtlq2r5ThvI3g7fAj1o0zaw9VCdEp9IxN1u3r6bV8fwLmq6AQUwfrq&#10;Kk3fUC7C7k8RosgQhgGnjhf3tH7QkbngFCQKP06tOlndq+o1g12/y7e9M1S9rTM1m4XzUmUy6V5f&#10;INYsSjIf+ufvsPOT1nWRB0j1Fu7ouQv70iliX1wKprH081precPWCOHucxnrSeB0Tb5Um3ENVFzw&#10;bb726SVEWyCwUq0VRvBW9Bjqx5g02d60cC0+i9Zi31teslVIkvqxISbzysoTmoGlXHoq9J+HguNo&#10;XK/EnQfL5BP5THGxEgdiC9o1ZUeyAO524EogKVqThUYdOENVCbEmszXRYkhEb740ZrK1iCj5+21J&#10;16x4qe+4/yOruvDZRtFvAOGWKIg7RYDW6rRpLP38GIZfGHtv4bY+/Q5jon+zmZXgt+DASVDDRYVX&#10;kMnoIaWUo3oOHwGfD1AISybh2zmi9j7wURPecNapVCeb+r0KfB6vxtIQbz55b2VHUn6K4MmTx3Qi&#10;TdlzKcwoTyGMsfi+z+njh2OVsnx4iET8q0PsSdkA7JHq3qiyXevKaanuyGnJj+BMdbzpXgHwRZzR&#10;oXXv3DV2gP8YOW1WnCFzfO0jWL+36VowxlitnX+L2svfGuFtFMaeE65pXr+htXpJXAmx5NQQroTP&#10;rXSz7VGOUlDWcLI0Wh37dqSbpIztSrqt62CqMDfZU8un8YTNZkgURWTEL1c0/WvlyRPakXpuyDaB&#10;seB3u5w+cYQip5YbRkRdKrtkLuyEbijf88Xy5JveL3WhaaBchjf0+M5nAXArLhJxM0SbzY6Z8+IS&#10;YtK/dSOJjYwkidq6Lp1/ndK+ZS3sqUvBNK/9da3VS0Bc2D6cK+GKLw3sKp5YDclPxZUv6UZLnjNs&#10;w90jwIuxe4GMeyGZHB/udL5bvyxK9BMk2ybiG9yIy0lHCVJ1I3il4OpdW12hHT5/ZAvyWZdKJe7c&#10;f1Todee1BH/CwufhFMnGerkt/s5J4mIZTuPzZueLsZBtG1ES+7Atgdmal8pHRgY2fCHUdyoi/BMY&#10;wGZywu0Y9KdrrwjnZLMWmtf++ohXLYS9s3AfXj5haqXPtVZempVwHHSxg8onITTDNMfR2FQPNUGy&#10;W/pRft3bQVgGbm9j6Q4sCmhcEef8ELq9eXELeNwWF4Crh6e7pLLuaEVKNfOi1VhjpR1RKXk8b2Sb&#10;RRRZotDnZIFAWhchy5rLaCZjnE1SduGNSbvO1y+BcmB+56q07dBCKhubvgSTvYxFm2Q8uEp6qyXO&#10;tyu+zCxXp5WeXx5Xco95CI0HGdeCDXTLf5Fjb94f0x12xJ5ZuKbu/f1Nso1CiRgWJNsHwHomobwb&#10;im+rG8oXZ21a/ZKUra52hh/zUVJLN3vtxNK9lL1282N5XxMk28s+PInT15wRyBbkcys5xcg27LZY&#10;aQVUSs+fZdsPx1Fo1+PB8uPdnxyjjHSGbu+Sn7srlMyByEiBwtoo19oNB94Rq6bxcaGXNZBA89WW&#10;+IFrJSFbhVyuFQiZvlAVqzYh22+3U7LNVnqODfqYcE8UglJorTxT9/7+GO+w8+334iZR89of0kp/&#10;FxC7Erowd67wde5mOo92QjhWkajpu1U4XpHfdaKUGINIsgZGwRHgpZoIlkcZ0i3HYi8fROB31sQf&#10;PSFpxXXiJnx2cFVcYVhZBBeLXMuGPFjZoFyaju4T0wDX0RgUKyuruV9zCnENBNGuT90RycZfduHT&#10;lpx8JoaFtyTKv3F916euIBbq9ba492qlVG/BWsmnDSJJd3un3FvS/F7cwijRbugEcKE2gX4nc+eE&#10;gxLXgtLfFTWv/aFx32YQ9sKl4JqNpbubsotBR1p8F5QivI0EySquWAiHK4MjtktB2p3gdG18OYxN&#10;YKmvVY9FxnI2anK43q99Px4kzSyz9x0FiTLa8aos/ry492AZxysXzid9HtDpBhyar1Kt5VN8C4CP&#10;EuNhTNGoVnzye32SLoaV96VbbuWlrX8C7nRlIy8PkPjsxk0tT9QGz7tLHclWSJpgtnw5XU6sMal/&#10;GzrrqdaCNcu6fvEUw4d+cmHiy8c0rv+cVlo2sjgPbhjd1ycd2f2MFZ/Pdle46AnRVp3xJozPAa/W&#10;ZNeNbEy2Bl4xjYmR7VIID9tiJRQtYtgOoZHPsQjZPn78GBxvRrbboFz2eLK+kc7vXeAhKV6daHzR&#10;/0RG9P3OBBnj4LuwsQLRnc1fPUTI8rO4Y3ni7soiNHC0DF/Zhmw/iDtnZMn2+CTJFlIOSnJzlT5q&#10;Gtd/bpK3hAkTbmf1g5dQ9hsAm9btgZOFr9NCvggVR3kHlR1mcRx4fQJ5M3Vi0rXQtvBKsMaBIcRN&#10;8uDDbqrHO050IzhX4IzWaTXoRIpSf3+hGTahAK9U4t7yk9yveQE5sUQjZC1kkbi5XA2XWhP06x5+&#10;F5pdvgjhki/5xa4jWUJZovUjWatJAHthm8t90OnNw20HcKhaLLYwNA6cFE7a7CRgv9FZ/WCr+T5G&#10;THQVldzq39Jai6s8CqX1RfHCPHxSS8DVojA/Llz14dMC/rQ6cL4EZ1uPOVAvMe6P0CcNHOymNlX4&#10;2pHUwOffIiIeN7rPbMnuOOFoBcphdTU/1b1QFit3XEiCxRVP/Lr3xnfpDDQsnGc5zoHvT0v0I3Fv&#10;HCzJKTMw4me+PiB4/VE37gkXL6F2KDm45/ZMi+OQcFIUAgqttVNyq39rknecGOEGa5d/m9b6e4E4&#10;B8SH+nAat9kCquRoXYQkt8NjoBVJ5sOl3Ecxy+LKtzm84DBuIZoG8FErDobkFDzJC2vFmioiOLL8&#10;aAXX86ZH43TKUfIcNroBUThAfm4AFoldAWMmXR0f7e+14NaEQjRfnhOdkIhUdKfly+nzS1V4QUkv&#10;syDOodVKgmkJPupKUC3pFtGNhHh3a+i6GxpFX1B/UbgpnuRa6+8N1i7/ttFGsT0mRriO6/3PQOwH&#10;8CVQNmR9zBy90odlBxqBtMEZBbfjwEXNlWPNpVZWpG4brHwA80cZd0/Wx8D1ODg2Sn7tduhGcLTA&#10;/tDeaBAYjfvsSH/tCUqlEstP8lu559w4yX/cUOL7f9yB62Mk9CxeqUpMYwNRyXu7JtKUWQPpYvyc&#10;RND/ppECiCzZJhWcoxQ2tIizIxpFdSfKwk2hv+lacNzS/zL8SHbGRAg3Wrv+g1rpN4C4V7XJ1UNp&#10;OyjkqOFnUr6qLnSM+ICGSbW93JULJxazp8UPdWtDCh4GonEFynVwx1tFdh+4Fdfajys4lkVSm15k&#10;1CvNLqWZK6EwtAKrHdbX89laZcTN40+IFOueFB1cm0AkbQ447cL5zioXtQQDt9wfCYBtxKTbDKBr&#10;UrINhywtz2IVuNqIU+XK8FnR91o+Kxy1mSamXo/Wrv/g8CPaHhMhXOUgIr9KSb5bffSWea+4ad0/&#10;xEpecZDgyhBHp9NlWRzdDIkrBdWSVJdtIXH/dqxqNl4JybvEWrx96vrjhB/BsQITemXlCdqduRKG&#10;Rcl1aLTz21kvxhVVk6glSfysnVDEzceN4x4smlsQfr7tc04Dh+JNJZEutcha9ocUu89iEdF8gDjG&#10;4w/jWjgsXBUvwk0OGzPGTrhR89o3tFaSimCNqCqNocOBIj3CZN0Ljpaj05OuWLutnNdbRHbVutvb&#10;8UErEe3+tEeOsQGNZVj80sjvI4svgAfjKPXcAYl1m/sbCLu0A4vnzOh2FHiuy6Oc3SJcYit3Eq4F&#10;MjKjkUg9jh0HvgRrj5ASncHoNyZsXEX2anWI1jkD8GIpPQGXXLidQ061B84J4apUwvFk1Lj2Z8Yw&#10;tB6MnXCV0j8ZPxC/yPz42uPNA6/U5ItKUk4S1OIOoldboq+ZFy87cLoq6SjYtKywG0nGAADL1+Hw&#10;xXG9DUDIdjmR7Jsgt/mR5EDmxfJqE9d9drVt9wqOo/FDES7Pg0lauZCSbmgmRLqHX4XlTwb+6YaR&#10;LthZCcZ2CGer0qJqHJgHDlbSjsidCPIn6cWYO9rjy1Va/eSYhreJsRJu1Fz6L7WKhW2tkS4OY05f&#10;PgC8U5UdspPx1WSt3dWu5LHm7Q11DKnp7mb9aI5Ul9G6CotH6W+yNwrukiHbCSIpIsyb+Rx2WwRG&#10;zQocxgTPc3mymu9w6yJtdSZl5UIacA7NJNwLdVg8BmuXen57y8p6zMpStgIp7S2eILoz5lR6+i07&#10;UvlWCOqIcFamGCJqXv2vxjnGsS4tpfiLyQPRS5hMh3oH0aRdKEkqSqIYlqAay9h93M7v2z2CBBgS&#10;+TzlgNnYkIt745N9fgjc3wOyBdntDxfwjz1ptPG8WaBsXNBKERqL38238k/q0eQb8yAhXT+aQCDN&#10;OyMLx78JiGHxuJO2jFfISfJIJb8RkBe3LDzwJecX4hZXRgSvCmHuWK8vV+m/MM5xjo9wW5/+Ca1i&#10;+S9rRFh87HtYL85pqfwKIqnKSrBp7XqwUsDa9XSmvY4FjwDmXh3beJ8AX7R3r5QbC6wEJfJW7Pjt&#10;DUKrnqEGkNMBz/NYWW/mem4NmbN7QbqJJskn486OOPAmdNrcC+C+n4otKWSNznvDy6UOwj0kdrPq&#10;91a6JZlM9wunMB0S7kqt3GO0Pv0TYxru+AjXmOivAHEJ7+Ss237UEcWwg7G1G5nhrd01P42gOj4s&#10;1BcZ10e0gdSbj1OwZCcEBg6U8o9+daOD586s23FDK9n4Aj9fFOfoGJTE8iAh3YY/fqWx6MAb3POh&#10;Gk++pD1OVUu20TiwjBQr3e+khUL90Eryfe8WvfjcMeGw2Mo1NvqrIw43HdM4LhKtL/2Q1loC4daA&#10;M3nrth/nNLxRE8Ldzdod5FW7HmuUaiUO90Nj1IQLkQaPSSfdvUBo4HjOHmdht01oZtbtpOB5bm4r&#10;9zAyX82Egmf9qHrwuCW54OOCgwRqO6EQTDcS3YjXxrCmVpEqtS/i7tiD0ikTnWyQNfcgbzBnE4eE&#10;w1Ir93i0vvRDo44dxkS4SvPX5EFi3Y4vM6EIKoiY8aHy9tauo+GTtlSpPUJk5a4G0I7SahgieGGM&#10;xt5H8S48qmh4XkSxIth8zuevNFoz3+0EkfhywzCf0/RgeW+s3AQ1D+62hMzGhRdcqFjpi2YUvDWi&#10;mFQbETS/0ZbsrZq3tbOvH5cXH6ukxSRayfMKlzjPHe2xcjc5bkSMTrjtT/6g1lqiSpuZCaMXOoyC&#10;swper4mV12/taiW7emjhi1hWLiLVLugEosM5Llz25Z7eHpEtiDshr4Vuo4DA7J3l/bzCdV1Wc1af&#10;nSAt8NkTKCkpv9EWrd5x4fUq0B6tZDdCZEo/bsnj+gBd6ETHoerAuzUJyL2AnBKMFdfJ48KylYd7&#10;Mxa0foH2J39w+HciGJlwjTGZzAQf6nvrStgOVcS3m1i7/RaDo+WLqGa+wFYEh73xbRefxv2Yxi1E&#10;syOsBPzyagGvrjdxnJl1O2k4WuHnNFs99iZ4loWj5FR0eYSWVIPwlcojSt3hvMSfWfigJS6+pHNE&#10;dh1FRlLMvNideMHtJbQTcRcYaX4IN4ruJvVDPXm5xpifGOqNZDAS4fpPrryplZa+Mkl4Xw8v+/0Y&#10;cYYvMz49z7MK3qrJl9LyxZ9kYlJKZB4CKxVqR6KIs2NK13oArHWE0PfSWAmNWAF5v9h2EOHOqsr2&#10;BNpxWMtp5R7Zo+BZgkRPRKsx5+iWj0DzMRI2zocvgPdasNYVos0WTGR7olkLF6rwmifuxH4cJ+1w&#10;crpesKUUCJcpsq143vafXBmum2aMkUwbt+T8jDxSEHWhNpyC1l3gfotNMRkAY8QKnStJFc4oPFhC&#10;vpSuB/etCGiEsVaFcuUo8tLGE+bmS4yjwKEF3GntTa5tPwIDJ3L6y1rNBkrnjKzNMDJc16HV6bJw&#10;YHfv+hHgCxXP0T3aD5Mc3Y0APvdgODHVATh8Hp5cg0Nf2fFp95Ec9UTpbMv4rKSyOQrO5SyceK0q&#10;639oy7K6CO01cMqATTjv9w17uaF7mjUffHi8Vi/fEYFxIGhLs7mCOU+fRrKTVb3B9daBkV5I86XR&#10;tTK3hX8X/Ccw99ZYLvd+R6yFScgs7ggrwb8v5yx2eLj8COWWZv7bPUTXDziyOE8pRzPO63FHancf&#10;9sSWD+drYxQhbV6V/mHlc1v+9ASJp0Sxv3XLBmNjoXYrXY9HV2YpAgtrH4En2qbGmKi10T09d/zt&#10;wjUVMALx1+rlv7TZzcGEUJmnKNneJz02qFiyK8v/KvYr1UriX32vlV+cphAa92FupJPCJq6FYqXv&#10;Odkim9N8Xqs6CmaFDvsA13FoNPMdrw85EtzdD1Q8uFk4nWoHzL0GjSdIZqyggaR4fZZp09NPtn5c&#10;1HQk7s69t2QLElGcF46Lu0LU6uW/NOzVhvfhKvWH5YEVxfRy8Y/ibnzsThTj22HaoqNfH7QSt4S+&#10;2hozkTWvxQI7ozPPPeQ4tqdBsgwiK4s0D9abLbQzcyfsNRxH08npnD1MPCv3YTI5Slx6YxW6WTwO&#10;7dt0gauhCO4njSezG78iTfGa8+Ar1WJazmNH+YRwXPJFbHJfcQxFuFHz2h/WSkkw35rY3C4mankj&#10;kl0tKTSouPBmVTILLlRFJ6ET9IqOu1omwc2xBRMa0N0YqotwP7pIS5PamPuQ5UasJ5E3R6TdDXD0&#10;TKVmP6C1ptPJp69Qcfc4RSxG4s/thhLEGgvc0yyZF7jcipvBlra2Uw+N6NmWHXinVqwl1ORQEY7b&#10;LIRQh6Pm0h8Z5kpDvR1Hqx+VR0qYv1YsFSxCap9LjmQN1By44IhzGyRh/6ySI8S8l+bSWqS6pD0u&#10;0Y3Vm3D43Fgudd0XHc79Uu2ObCrcsfuTAyJmnBCmlgAAIABJREFU7oT9gqM1G6185/UFd2/Tw7JI&#10;9AgetofrqjIIc3W92RI9QZJ5sBGAq+C1Grzqjkcnd2yoxSli8QJ3ND8yzGUKE27r0XunjOHL8n8m&#10;HkCxzNW7xFVXVrIRdgqGvaThdEV22qT0NmIcvtxEHHr0vOHPkUXh7eNuHBpZnHnQaLXRs+yEfYN2&#10;NN0g31n9IHtX5jsQcRzl06KC3tvgFNIsMvFNWysGVWTgfJziNca6ozHicOxglt3PGL7cevTeqaJX&#10;KUwRlcrcX9Ba683W59XtOs5vj5UOlLVofx7J0djwGJKlkDTbKznwSTcu9YuE8O4hevO5XU6rn8Hi&#10;y4XH3o828Ljdq/e5H7CIVnAetLsBzkz0dt+gAJRDEOzOYmV6Vez2A14sdXh7TNc7XRYDqotwwJmK&#10;yK2Oty3rznjMELn+1YVsS3VdqcwVlm4cxmr//fKPBROAV0w34RGpT8qY/M7wuoZ1I35cENI1VrIX&#10;TLh1QiqEBMuOBADKiLJYGXBMG7y5+Dej4abfm5i9H0jaUOd7N5Yg9pnPsH9wHM1Gu8uit3t6WK0k&#10;fk1vn+ZZoiy23IZj1WF7b6dYBMoK5iycHfViBfEQWPaF8EuOiL7nhncUWk/A2UwF+v3AN4rcv9Cy&#10;CxpXvuo5pVQVzC1T9ON/mBEJLjlimeYRIx60wWu1swZAYOLKMuIEciBSsBg4nJ87X2jcg3AX2aGr&#10;+2zdRjaWfcyBbruNngXL9h1aa7rdLnkkhhYUNPZzgsUoOVIe+/oYCnrerABrV2DhjdEvtgs2gPsR&#10;NOLjb8mBekmyoToUCfeXhfPiXo1a6xNB48pXvfk3fiPvFQqtPEe5EixTSjrYVg8WeTkbCAFqBcRp&#10;J8tdeL8tddM7uQMaYeoj9SP5SarFth2vFqug7MTWblxr/VLZR0TkhkcEPOxIutp+r4XIwFzOt9Pu&#10;+uhZtGzfoVX+YNgC+z/HQNZfJxQrcSxwFETjFIbsxQNEPOpaW/zEFVd+tEplWx8U/WCrB4X74oRh&#10;R7mFgmcFCPeXSqB+F5CKEOhiIuNfhFuPRSVHkqzXffioLcpA/b0/faQcN9EJPVAS+bWSjpWCAslc&#10;6MR5vEEkJNRPxgFwIDIob3S3/I1Y43Maeolb8hckd/1wZuFOCbTWdDu7x/9d9t+PC6lr4d7YUhZe&#10;gfV7Y7qYoIFUr77flnEqJdoig9wxSsHj/BIPAn1MuG/zy1DfLdyYD7ldClHzne93tBI3oYmgVNz/&#10;uZFmVWz6YhOUHMCRI/qnbZlgx8twFNmpXC1keqAE5xKSc+XHIkeDNtL4MTBCut1IjtsKUVqLFJwo&#10;BYzqhVoHmv7+aCVsh3zat4YQRWUKNokZhHDbXZ9yZfdDbdkRg2I/ynyzSPRlb5hx5Mh6kt8a3Zc2&#10;5UPCIq7JJ11Z+25sxGX/DrFL0QqPGCtEfHoY6ZRSTYJn2kFrVY+a73y/M8c/zPPS3ISrUNK9MnEn&#10;DCEy/pWaiBzfD6SKxHVShaLkQ3FjDQJj4U5H/KQlR3aobji4H5JC5BirxEleOv7xRAOzixBxe6NL&#10;rT66l/72FATKEhgjbo08CDodtJpZt9MCrRR+zvSwutOr7bxfsMjcX+tCaxxtzudegpUrcLA44a4C&#10;y6GcfpWSTWnghmTFfeMbyfM9WpH0tKHtjupBWLsbd4WwCTfmItxcq+/+/V+rA98hg09a5A6Xv7qI&#10;5Nq9VZOihk4oLoH+XEOt5PhSctIPxlFp9mxeuEj0/jirnDOfDjXmLO4jO2S/hb5fCAsEzNp+OPPf&#10;ThGUVoRRPkfuHPvvUsjCc+DzsZT9JoGoR7meHSJpoJe6ovXQNXLSHCR6Y6zwSzsUMn65Kh1hTjOq&#10;J/BQj2wj8B0xR+6KXEv1aPWl79NaybnHhEO5E/pRQooaqMpxYLkj5FFyesks+yF6jqgK3UF2qUKt&#10;ltduwcK5kcf9oLP/ObdZWEtuF4EfBCg1ywebFkg+rsYYs6tfvcreyTTmgaul5fmqN4b82fmzsHod&#10;Fo9s+5THwHIgVr6jJX4z8JRpU5ei50i7ncLVCXlQqks7de2ita4crb70fcDf2+1luew05dg/LQ/i&#10;YodKseyE3XAS2XnOV8WKbfmxeE0fq1kk08B1pFvnt9tw0+RpnbERX6t4kUYWSeL3tBmJeXuXhZFF&#10;T9OqnUH8uO18gTNHTZeVW3Lgi7FUoNWR7ae3q1oX6UX2QQdutcX/WvPEWu2fxpGRDaAdip7JxZoU&#10;U0yEbEE4MArTnmcJR+6CHObONytwWkp5N90Jk6kJWQQWPfA9uGNgtQvEvpksyWkVH6Ot5NZdiiSv&#10;7qS7TbVV8zYsnB55fI/a+59zOwg5ivUAS2QV3oxvpwpaKfwwylW04mrxRU5Lgw5XizvwESKYPhIW&#10;X4CNR1BflK4vfhokLA0gWOjVy664cLoqVal7g0VQX2R3wK8IV37XjrvnroQbNk7+h66TZCeMx52w&#10;G/rdDY+60DFb3Q1JnXfJkQ/+kzi74Vg529MrAL8Fc6NNiVuk+cPTAmvl88gzpNDvoqbNNJ8BpVTu&#10;br4VF9a7o2aQjw+JotjdLhwZORZ9iCV9iFYbrBKXwaCuDyDWbNKRd6Ek631f9Bd63Qo1Gie/l3l+&#10;eaeX7OpS0Er9cXmkJB2sMtqxvChOIkeDl6tpX7JB7gY3bp3saLjbFnfD50Cn24UDo1u3T9oyuaYJ&#10;xubPluj6wSxDYQqhlCKM8hFulX0WshkARwsBjqMYouuB48gpsl/qw1pJ82wHYuG/EEu5ntP7KHZT&#10;WRBOjE0eo9R/uttLdncpKPU75UFc7DAGda1hsICoYflu6m5IUkFUv7vBky/ocRdWojm+VB6tT1li&#10;3So1Xe4EY/NnS/ihmTrf8wwyp0zOirMS0zX/ILVyH3TF0hwFL7iSeZBV3Yvi8nxHwaE4UD49Yd9D&#10;YO+QESb/nbu9YsflGqx//Du0UnIWt9FmX5/9ROJu+HIVjlfSVsn92TUqPv6f9UZXK3/SFktyGid7&#10;KSeJRlE0XWHuGTahtGQq7IYyU+XR2oSOfcuPR7zOInE1KdKUoOUL+Z6PrdkXmCayjeFVhRsBrdSR&#10;YP3j377T03ckXEc5f3Tzf0wU9y2bHpwE3ipnshsyrXksUIpgcUSR2jsIT02jdWht3oAZGGNQM8Kd&#10;SiilCfzdO0BspoZN286PGCQPxpCXm+TmHylLx4eL7t7KNhZGZT52Kwgcpf/oDs/exYer+F75N/bf&#10;6vGmg40LSTHFm1XpgdQJoW3hoBLtylHwuDud1m2CvEXcSYnzDNMHrSVTIQ+m9Tt0YmGbxojXeUnD&#10;VzqfcYYptGYHQR8UbkyMGaV+z45P3/5P36wgRRmxUI1L/uW9Pygj9d3vVuCggVPuaCobjxBXxTRa&#10;twnyxvGMnXkUphUKyZHOAz1lcYQsPC0yiCOj3IXo7hgutBUtRJvlFpLj+5mVU2xz6CuWhBvtpkvo&#10;dMydA7HtJhI1T37d0TquLotEsOEpwkvBVSiP1hxyOZgezYQtiAk01xZowhnbTjMUuXy4kHZfmJZc&#10;3Cw8DQ0fwuqI1mn1RVj7BBZGL1tYj39aYapFoehdDtbCwzgA/fIwKWalGgTtzaqzqHny69uJ2Wz7&#10;uSjU927+j4mgPF3+210RtBilo0ObuGplihTBsrDI8STPfhCF4SwlbIqhULkJ13XSOMXUQclGcA8J&#10;cA2PJBBlKKIga4EniO72hi86C/GwcPXOXU4UEvi7ugEv1wvWpJbnoduMvQDgwO9lGzGbnYbwXfJP&#10;Uk84nf7bgYjuQWU0V/uDAilX+4W8RmsYRdPr/JsBFNichOtMsUsBRL9gpQsvjFoIUVmA8D6421u5&#10;ISJmtRF3/A1NbIio3Qm2H4kgeaUk8rBfKZSQdRDs3U2uNOivbkcdA39//fo/LYOVd2qNyJA9TSt2&#10;Yxmqw+trguT57mcX3t2QTKw8iIxFPU3f33MHhc0pkuAw3YSrlcQ9Vnd/6s6onICNwYlm95BODh91&#10;RMK14ct9y26qMDhobSQCX0EkUq+dMFUTC+JTgxNnJBVrmKliqcZk07SnhEO3YuAecOHMha9jY5Xu&#10;KIRy8aP5LQu1+E1bYrOelLZt/P/ZjcQCYznBG80o9SePiGUjppyj8g7P2lmKwjRDkb+CzGG6BGwG&#10;wdOwHMHiSPGPakxgCXvAMnCnnYpY5bFgjZUNwFjJ1HGUuAnrjrgNXKRd1r0INmIZx7IDTzrwQv5m&#10;Z+LH7W6A46G1Ll84c+HrwC/1P23gkE1kvyfVTTWF9RNWkNYVK31Xt7Z3d1Zs3YmU2soN2d8lH38P&#10;GVoR4dYafB8ujtgg8vGAVkDTBmshr1tWLNwZpho5SVTnf+q+wdFyxB9Z9KFUR8yfo9y0sNKWKtKd&#10;MjWy5Gpi/ZWqC/NO3C14m9e97MBncdDPc+T1bfLnuVOqQzdNijOR+W6dl3DBfk9Ma/E7K+YPbQCu&#10;lzPCP+CTKzyhlLRLj0LEsVMe3ro1SAFFXlHv/UReEjV2RrhTjQJ+2afhe0xK4B8yonpX7Tg0P+de&#10;/SgrXVEEtKSflbUpuYaxMVxxpXXOohblwCLL+AUFl5HrOFrcIvlduYtg7xM7LgB+96BnbTee2FOd&#10;mFHFtqp2uL0PJYol1ayN9QnI5Awnz4sf6Owvd4Ebx/bmnfQIMgweJvd/CmZ2bpfHtJtEM+T+iqY4&#10;rNCDkoYnIRwbyXCZBxa576eyqAmHdOMUr6or1WmLSrpijPL5OJnXa6BVKEnCibly85scGO3b+nG0&#10;Pv0O/f+z92Y/kiRbet/PzD3W3Gvvfa/ebm93IICDEYV50IwgUARI8C8YigIBCXyT3vgkCIIEiRQg&#10;kXohMARfNIIgcGY0A5EYjKCBKIkCgenu2327q7uqu6qra9+ycovNFzM9HLNwj8iIyFg8MiOr4gOy&#10;KpcIdwt388+OneU7WouJaKbTT2jGgxssJkbk1LYQS/IAaKRu1XKrlXVbgdT9bKwTHXcf3DjVIAWg&#10;5Hp40o7V7IS7kyx2sCyPJd8+G5hktp4COwAQX2krhjSczbPwtPoi1nT328TOZTBv7Vvlgn8TMXip&#10;5uQaA4AazR9/g/pbf5l/ySHCTdPkrwWBu0Q2gfJk6WD77m1Jv3at+xDtFGLnT1mDkXfDIsR8H3ga&#10;yU0MFLxcFUe3RUp44xRw/tuN6vRsaZBJchrcCZbxLdxxI+BLLD5OyeYLnLreI2CWfKFOoAhcBoEX&#10;X//FnApetxEOQIGyU0hhlusQN4AArbVK0+SvBTCacJVSv9nzCz1ZwGwNuLwGd103zdD1H/JJ0bGB&#10;n2JxJ5ypwMsjjqUQPg6R1SZFepmd63+R/xTRdai+OuhjjYVuG7tTMaMnwLP2eZY4FShp2E3g0gwG&#10;TJILmEcpvDcnwcI7wOO27KbB7awnNc11b+zoEJcykJnUx70/T54Stoqo/CQh3BqgXVsNM73ah6m4&#10;Hy6Whivt7iZZe5GBLXQ87A4wfYbCTrLApbx98DmFE7x6foNZ4tiQDxotOrSSeI4Np1/zy2SuxkDB&#10;JJlao9BBduM7qWRUWLI0M++6uDQxF/TrbqtP+l8xgHDt2e4DqmZjn5CsVY5fQbxPVitJ5bKBWK8/&#10;uQ4NZ2vibc6fuRlDtSQXYbiU+D6o2cpbWqeIcOHZimwvMR5OC9lClq2wDZyd8hgVMuGlxErcZxqR&#10;gSawC+wnEgOKU0kjDdXhnmmJ8xmfn2bAyjVblKfuLEJl3WLsHsKN9678lVJYEtaaMmA2DC8BL1Vl&#10;2/6gIxFA36Ms0LCiJVC23YZHRlI7Xi3JShS4v9VGkWG0A/Xpy493cBKGp4idxrVwT9Nneh4xSZh3&#10;zOYQC4NQwa6Fs1POwXXctXHtpB6mklN7FA6QeoBmInEZg/BIoOT/QXn2CiH1TgLvTptZWqrmhGxU&#10;mf3rv8nam/+3/3MP4Wql/73uDzaVNxeMc4i48D5wNxaRCd+Z05fngVizV1y7jXIgq9LmKAO2vQfr&#10;M7gT7BTZCTbb4nny8xkTPotiXpjESaCUwp6gbSTXpv/86sQWAtv7j4Oa+z0bY0DjvfQY4IuUZp3X&#10;gevsO62yq0Jckal7Pg8SuKnhtdwYUkQRbNcKubZ9ma7OOOWouWYttFwk/v36JPm3fShVe4RsUMm/&#10;CwwmXKXUR9kIAF084XqsAe+WpHHcnRR2IzHxvaM61FmWg3U/HySwGw5R8rGGGS4Tzfhw47phMDar&#10;vVZKJkIYZCWascla/gT6cLZGIVAT+HCNIYoi0iAgCAKCQM+dV6yVtj6pkV5qWqkswdlajDUYa9E6&#10;IAyCYyHf1BiSJJUKR61cBwxZuqy1otilNGEQoI9BBNlYS5KkWGNIx+zca5jfmpCf19rNa5+wlFpp&#10;R+5le/3O9ChoIDKyU53W4Xe2LI1hQy1uyN0IvjTCFZFLIZU5JhbsoJTUQbBW3m+MHPtidUjy7CTQ&#10;vRxk4Bf5y9Trw1W8n32vmEXecFxUgDcDoCaCEU+cZngl6C3hC5RMiB+d1Xu+kk83aTLLZitBLnx1&#10;xFZFIb6dKJWxna9KPvEwik8RN8V2CgeRTM4i/cM+AXwcbGxusrEpqmGNRpNmOwKlKIVh4URnrCWJ&#10;E5RS1GtVVlZqBENOYoFGs0Wz2SI1liAMCQomOgskcYK1lmq5xObWKuXS8LB5uxPRaDbpRAmB1oRh&#10;0U59RZqmJGlCKQzZWFuhXh2fimKKdRH1zOsQLrh5PdDUCuVZ2UGKGhouC2lkGbwb6y7T581eBO46&#10;H27gfK5oecb6/a+jkJpMUUwhPHK2IgZcceKzK70DynMqoHpyNBtXd1BaDMg0hrWe1x4b7gOPOnJx&#10;vJ/Xj9ITjW+VvlmDi0lEzTyB8gtTnW8b+Lk9QgzDyjalrOHl8hGZEgOQAjcN7HYOf55poBAXi7HS&#10;3WIatNoddvYOUFpTKohUojhGK8XW5gblCY9prOXJ9g5JaiiVSgWQiiJJU0yasLqywtrK5Luf3f0D&#10;Gs02YSkk0LPrdBljiZOYSrnE2c2JFFe78JoC9RKzm7ozzusE+HmMeZ24TKS3Ztjp7Vn4IYKqHl+i&#10;MnEEC3Kp6iGshEKuc1X33r8CgZjZxpo9vXK5e7NzhPsXVXPw0r7WSororIWVy/Mc1pHYBh5EMin8&#10;tr0fnURWrk/q01e03CSbNHl0V38DL1RnS+AGEcP4oUO3tfS0j287kclzuYACjd29PRrtmPIMJGes&#10;JY5j1ldXWa3P5oaKoognO3vO2p3+CY2imHIp5OzWdMSWx8PH2xgLpRGW8WgokiTBGsOF82fEvTID&#10;7gIPWjKHgikW77xV+2JNLMhZ0AR+HDGvrdM7mK1gYYfdZonr4QoY4QPvRshrKnjfs0YC73VXZHWs&#10;/cYbV7vuM2NsolfvrMFvtyFPuPvX/20C868Al6FQhcprxznMoWiQFVL0b81TgAg+nKED0HeOtPM+&#10;KZ+Llxp4rzq9/2kQrrp2H74+fGxYSV27UPPN5opBHEc82t6jVC5P3L8tTQ1pmvLChWkTfwbjwaMn&#10;oDVh4NNsxoO1EMURG2urrNSKi0Hs7O3TbEdUypMKiCriOCYMNOfOFNd/tgV833aGyASkqxA/rQHe&#10;qxTbpXDovHbl+B9WZ2m904a9q7D+MfeR9K7ESFeHknMzlAKRhN3khLsvdm5C3PYlvpDqv+ozFboU&#10;k6rol9032BTCxWkYuQK8E8JHNVgvQTsWK8+vZjU121YvSnvFdvJk+0nBZAtima6VhTwn4bdmIjXk&#10;RZItQKlU5sULZ4jjaKJyxjQ1GFM82QJcPH8WZa10q5gAURRxdnOzULIF2FxfY32lRieapBe4Iopj&#10;yqWgULIFsdg+rso89XmjR4/GCUcBHxdMtiDzerU0YF67+MveTEevdln8EsIH75fFpfZhRX5+XYmf&#10;+MSZKywLhzqkKvoN/32XcBXBB91XWAPBiQ/7EELgdQ2f1iRoFSVCluszuCCbuMTq3O+83Nsv5pek&#10;wVta3AJdIZ4RUEi6y6V5CnYozQtnN4mjaKyXW2tJ0oRL54snW48L586ASUnHWgUUnShia3ONSnk+&#10;YhirK3VWamWieLyMgiRJKAeaM1P6a4+CBj6oyjMwziXqzuuiLYgc3g4k+Nw/rwMtO9WZoL1c+IIj&#10;KJPr4osi6AbDdO63b5H7obgiuvngJeCTGpwpwZqd/lZ22yPnZkc7gdeqs+snH4XLYeZPG4VOKhbx&#10;7D1MR0MFIZtrdaLoaEKJopgL5+ZHth4Xz58lieMjt8xxHFOvVqhV5sgmwMbaGqFWJOnom2aMxVrD&#10;2YIt236UgVdq4+2WOgm8VZ1/qvF7Jee3zV2iUGVdc6eG0szS0Pz4UKXnKue4NR+VyBptqsUnXI/X&#10;9RMqdnDvo3HQorfldJTCRuX4Wma+UZGg3DD4gMDbx1RyXK/XKYVqpFUZJwn1epXwGHJVAbbWV4hH&#10;bOWttSgsm+vH01n6/NmtI/Nm4zjmwtlh6iDF4hyyIHdGGH9RClvVOUfnc3itmhUggJNPndU4LdXA&#10;tGY8yHGg2p+r1uXWPOHmzBWv03UK0NmHyvSLQytf8OBW5VnSVybFKrBeHj4ZO6kkZB8nzp3ZJIkH&#10;E5y1YI1hc224qkXRqNVqhIHCDKn0iOOEMwVkI0yCtdXaUNdCkhqqlfKxFE94vOE0SQZ2UHG/e/0Y&#10;q+g2kSyBxBcI4dI5ZzloZUWCUQuPgL59RJdbM2qxNlv8pkhb+TaGKzH8kEjZ7rEh2gU1/cMf5wIO&#10;kYEzx5o/InhRDy5isFZu0HTZxbNAUauEA63cJE1YXZkhJWRKbK6tkCSHVyVrLUpLEcdxYm1lBawZ&#10;WO2XJglnNifNap0NIbBZHbxbio1IoR43Xgzl3ED3IZvNIbACUXO2QR0X8hya41YNsHvrX5+h2zDX&#10;ZukMEyBJ5eLudSQQdWywG0xbEddBLMvY5SQmyey5ttOghqT3tF27Zv/VimHtBB4UgI3VFTqdjkv7&#10;Mt30ryROWDsBwi2VK4QmQaUJ2qTdrzCNsWEhvZ4nRrVcIo7jnmsUJwnhXGq5j8YFJXM4ys2hKJVn&#10;c9Zc22mwhuwe/bxOLTydSX2nBmmnoNHNGb2FMiV2f94Clxa3sbX1MdplmRszlWiNQi5uosdPy9gm&#10;a4s+iW/pego7bVFCWy2/zjsTjTSDBepliaoaK4M5IX7jUhmeuKofj1YCL52QwIsOS9QqZVQQeFkX&#10;rDXUT6gdRhtoVtcp+0Z4DsoaDnR1IsWtorC5sc6DJzuEOes6SRI21o5/QQIxO9ZrriDA/c5Y0OXs&#10;OTtuXKrAritcMnZwr8OJoCaffymuJNr9D5KH7H+XuO810HFVrEplOry+08T7kyRuBeVuLq7WWkPz&#10;E+AvQoDU8EbmxzQQTPahLFLnHLoPMO7N/alB9yq8vjFcgHwQwhCsmsr70UUVeM9/1BOWMDwLnO3f&#10;WJzUU+JQdO7oLIiA7Wr1UPm1Raynk7h9SikunTuu8Op4eLvfuD7heX0BuODndQFjuVd5n9RApLIs&#10;CJ/W6Xsgen+x94j5CrT8GLz6mV+ovW6Lzn3vh5va8YWtughC59+RD58a3gg84aLUq9krbSYtNiZi&#10;5AP5gY9rH4euOmSi/u8yQgIlK1f9lDR8XGI2aEBZRBc/93vrf7/Ec4FHOiSJxRbx86Df6LKI8qDn&#10;+TLMTPZHpW4egu6rkHQcG8r3uRRPayYm3BREdY/x8xuS/HDUZCV/bVcZlriyviWeDygcufa4FE5q&#10;NEucBOoaWmYM7Wqb/WdzP3uo7j+j4X3ga5PWgemwt/jBcaxXyc0KmCxMupfNk3+fi20oWrgtQSBJ&#10;0ZOc0bqHzrIk3CWOD8fpJ445cY/SQiLVTgsizdwIHta5DpTKfMV5d4GPM5VdzCYdIS7siXa9Aq9O&#10;VQZd6iN54dgQQOfz/JViUomJxL3N+0V2kDy8UfDtiC3TO9Jnee8SS0yKJrJ7O4606D2m7wP2LKNu&#10;xciqlYVDSoi7yZLFkBRZ3tKhjFhkMbuVQmR7i55AiDY1YtG+Vpll0ettM+E5NgS0gfVeC31CLVP/&#10;jRJr9ecOXHe/DJWY/0q5fkJKVpnIiKoQiL9lm6xBZEhvRcYg+I8SPmOEu8/xVQMtMRnaHA/htpmx&#10;QKAPB4xqvnq68AqPQUVMW+i+AzxwSmP5QFgnlQStraq075mdVno51HGsDvfu/Jut1Y3N7H5MYeH6&#10;lAqQlaYcZBKKXtHLWMlk8D+HOSFhBdzuuCaOueNaFx0sq6zDZkpOF9ceTcynCSnTdyUdhIjjVU56&#10;1rfBKccjndJAHtci7p9FLPNnhXAJjDRpnHCi3QEetgAlmr1e0rLjGhlsVeDVQo23Q43UVvfu/Jut&#10;sFJduQgqVzkweVmvD5oNwqjGc3kXx7D2M9a6iW4kR06rbGVyqbPPDHwVTlG+wn2Ob1tqkfEvVpJU&#10;cdhDngr/OedFYAky30sUc/8OOBX6WhOgCmZ3rFca4JaVTuBaSUcX7fJrvdjP2Sq8PJdx9jsz1Eql&#10;unIx1CW9gZot33/fCXinzoHiHdVFQClH/2rAMmCLIaZFQQexaHY52gd+FFrueMeFBsVugxcNbTJr&#10;c54W4w6ZL9IwW/NFkHlQ5llyVYWy9x+BCLjtWv8EWtr7+ABbK5Fd8cXqMZfMKyq6FGyGyoarGuuE&#10;Au1UlQS1MCM+7zpo9SWjDzyqD7TRawmPQ9jeSf6suBR2kQXFbyVnRRO5Pm2OJ8jTJqvaOZlatPnh&#10;Kb2fKWC8wPCk6CAk688VIpb1+SmP10CejwAh3meDcIOedKs8+jvD5Lv3en3el6rTX8+JoRynotDY&#10;0NhgJQy1WTFWz6S09woMfcosMon8VsmX0bXIfLv5r9S1PW755m994+oS+7Nk2pJZtyCXcpvJKu/y&#10;iOndlh5HkMe7d3Z5tqLrEXI9877UgIwci1zwd+l1kXljZFrrtEE27sAd/3g11eYBDbZXyW4XuOt7&#10;HwZ9bdKt8MnFyuR6Evny3x2EqKelHWPZygzkAAAgAElEQVRVGGqzEqbGrqjAhvPanHuP8FCvsJ9V&#10;Q5DSS9ix+74B0Hw2wjRP6F2vNPKgTxs08Q+uv6yTVvJNin2K3QYvEvpJ0KOE3LeirKUdXDVd3+9D&#10;prNOd+h95ua1SJwkHgP3OyI+Ve4nWgdflWqRncoBmRRqO83iSHnVN5v73/8+jaC0PkuMwoapsSuh&#10;+G9VX/vExYEn6/5reR4g/g74gFOj3TsALbJ8wjxKyEMzaUudJr1BN2/lzotw9+ldM2fdBi8S+j9b&#10;HhpZ+JvArFI1Ry1SIULu4+4ckiHHKyE7p3NTjHFxUOJ2+D7bLqupEkBtxOPvd8iPOtli438X5NO/&#10;8tWLA47TKk2zUPU4VTVaVTWKcs9fFotvR8Oe/vjrPoMtKIXc4Ekb7x0MOJ5GLLV5wPuKPTxBzdYw&#10;cDHQYrQ/2gejZsVTRu/TNLK7GzcIus3gnZH3KJ4SRdmBOAAe6hIlLbGjcV2hpUDIueRSwkJXG9Dz&#10;RVYKnCKEnubSWScOQqtDP1VClAqc7takh1sQnN4NUv+2rx9+OzmulPXTIcfzwbM1ir1ajxlMFJOO&#10;exFx1L3xCJgtTcy7yo5yHfmdylGuGi/AN+xpLiHjPRkBydlRAbDZdn+QK8D/vSux6H9tD78m/0at&#10;XH5uLv3U1wLYYFbnpVUoVCiHOs1kexJKqMVgHB9tiBDpUb4jH4wcdrwyxfoc+yPq/SghhHxat6/j&#10;+s8DZksTO2C8rA7vHz/KB3vA0aQ8ryyL40ACoLJ2QoHOspt8ma7XUjBWtK4ryHUrk107H+PQyPU/&#10;Mqe/kNQbG4YYXUKfUsZSfhqePivXJ9IfBR/sOAo7jJ4wfrtUVABtWDDJw/s4T2MALWH8Jdxf12kR&#10;M/6z7NO7hvU3aTLek1BU6uFJoAZ8FN+ntHYSvVlmgsLoUKOHJLUtMVdEjL9MaMQlMAze2jyKJPx2&#10;cla4CsmxzncafbmTdvNWHF8116ixHeVzzkMxek4tLmJK6d2THsR00NaGyLO/cKqiDcRqa6aZinst&#10;lC1q10JTml5xyNODSRwh3lochv7A1TB4ayxltrwOr5o17vlOm9OnpxvVGLAcT57MUeeZZK/nUw+P&#10;uSF0MdCnbc8ESFVZtHBFQU+A223x0QRBlrphgVYHHqVQr8B7AU4qLOF4JVqKQZErXMr4lo23lqdr&#10;u5mdb9wrrhHL6zQFaUqMv1CMs7M46lzjVucljL5vk86phbOyxkLam8V6qmCtxqqIvG5+gXdhG7gx&#10;gQF6NYGbTVEDq5czVZ/ApXFU3O87CXwRAXaLyTeAi4GA8W3zhNF+0Elumfd6z4JJ3j+rj/OksIUs&#10;TKM+q0/VmiUQuUlWgTkM1p1nhdHkPgkN+SDS6UMq0oGnAb0C5BZrkxBLhMrPq9kejxS4nsB+JDEt&#10;a+H1+tFWwLeR1DuvlA+PwKd++ITlagBtC1f0C7x/SrWQNoFHCJGOujYJgws/pkUR299JLLrTGdIU&#10;MrqEGA0RvT5rb/0GFCOAchFxn+XP4xcqb0FvcnTwcdUd5yg3gc92mGf14fyQgDothU49TGawuh0G&#10;Jd00qUmL8LI9BG7nLFSQnvTbjK6SuRoL2db7ulJ0UpcH54aWWinhCxRUFDQ1NAhm2h6fFALkmjwl&#10;S0/JawobMj2EozQVysjDOg4pJ8y+vS8z3jbY+4tP54Pt5Pvc9zFZi+0SxReU+xQtn97nCX0Sb2UV&#10;sYIbyPj6acmS9RKcVFdgcZBM3FV8MWDToKSbYRKbhg7UzPvyp8DthrS+8D2EQP5/GMHZIfuXu8BB&#10;AiulzGeWWOkndKYqpa1+0h0At2IhXq3kgX9sYeU0RWRyKCGfr+O+nBYyGiG1o7aQHhuItTxKWcIg&#10;pFxEMcIW8IDRuYv+fKcx13MQ5kGygxAyW8rnmvva43Dql0as4NO6AAKQxqfIws1BqSSJ42ZoVdqA&#10;IOluZOx0LoXbHaiU6PZ6j1MhxpUQ6kNmUBu43xRruEu2Rr4+qB6e4KvAWyX4ri2WrlYiQHHa9QAr&#10;zJ6reh6pRPLKXfltqbeWLlDc9v4i8lB3RpzvIqcrO+FZwmmu8huJNILglAhW+W638kNiFQehTdlH&#10;E49631FoIQRbL8vhOylslKU30Chca0MlR5apleN8VBvuZyzjSu3IRIWXEHjrBrJtqa+kmQf8Q53f&#10;qo5UhltiiVmRRFA+jU5EYpuyr8u28hhLK/u997yNjzZZpkYnhc3K0WR73YimbZgzudoJvD2CbAdB&#10;LQl3IErI4nQcxr/KnW9JtoMxr2zx0yxEMxWMj2wsOryD0MHSSq19oq89/v4BKleAZL29Mj66uYhO&#10;TOKoorsnwE5H0ry8pdqK4WLt6Jr0fVyzydk8IEuMwOlMtFtcHFCMqtgg7MzpuIsLy+koFk96yUlx&#10;UNt6+EC/886/38H2z4fJLNx8ZY6lh9cPIQZ+bmUt0r0LohrAS0ecZw/4qSNt12G0eMoS02P7pAfw&#10;jGFe/eW8Xu9p1UWYCibldBBuH4da9uG3235Dn8mlTmHhlnFthpxKz8Mhr0uAb9tQznUQTl1GwvtD&#10;shgSxCK+msD1trggtKs+i4FzaWOisT4rSJiP1WTpTYFaYjYckHU9KVpXooWkgj1XVu6pkX5J+rff&#10;u+CD1oon3V8rT2Xjo45LBXN5sjsd6QOfxz2EbMPAVeTiBDRiKYwYhIfAVwdiEcdG2hx7ou4YKBvY&#10;iu9OPN5nAQeQd7wXhqc8hw/xHOF1LrzSV1EesG2ytkaa+bksFgv2FBFu3NuQ0XGs25Hbe9kfFJhk&#10;4vyh1ZIIzXhV9ScdyZENFcRullVdq3bvt23EEmAblth/DritD/cqaiUimf5xBbfFGDft/9mBr0oq&#10;Uv6wTVZsYZAE+lMZD14QbNMbRPQtbmZtshnRqyASIsT+bHTlHYUWBKekINkkvYTrOFYDWMvt7A+O&#10;cCfEKyEkSbaClwP5Uk4DoeqXY/dfM4GKhjdHhLU1Un0WGxGz6aTQjCS39zPPMkEd7PPlVvBNJ4uW&#10;P9wjW7aKknJ8XuEbn+ant2+VM+t+LH+fPEKeg12JbUD5lMggmV5VZc+xjnDNz92/KA3p5IRbAS6u&#10;QLOT5cZ65fU80RsLjQiqGj4cwzRbCSF2ugxnKvBxHd7JR8pKNWg/P9TgK9L8BqSo/mF7HN7U+G4T&#10;S0yOfQanyAW4jtNTIq+v0H/cZz541jmQ5/00IE16VM08x4YAYSf51lQDq7VWaC3VHFPgJaCyArda&#10;TgMh17zHWDBGgl4v1o9OHfN4RcHLqyMqllQNkkdTjfc0or/TQr6N9ixVXW0Oq0eN221iicMY5mmc&#10;Vax81JP5zGdIxm2onpKmTWnUVTUzxtiwk3zLmvfhnvvoGgfXXJHsdC4Fj3PAuZpYRr5lN2TaANP4&#10;BEcTyepzk4zbZHCnBb+dPKrv2TCMunpecXiZfjcZfEfffis3ZjYtgwpC2P0qbKdTM29SxPhM/Rgx&#10;NPzGXSOaIgsDk4L2T41KOffRNcieoxTVNZQKIbAtpieAiTHDAnGa0Gb4NnUWv+AozdpnQKriRLCC&#10;kGI+M0EhGSCz6hxcQIJv+XuuOc0KYOPAglrhIYqHCUQuauyFsmwMG3V4a1FKHXuLHlq4NTHMvWAH&#10;pVygs4hGLMcIrXkeYuqG4Xdk1iVyFbHIfGzTZ2M/21d0vshrWxSJgEz0/LS1L5oeiu/0WzQjsfLr&#10;ff6vDi4LaiHQX9Zru/HM/K7kfu4FnJYWcxa4V/mQU9qdaSLUGOzDi5l9aVxB/Op1ZDtccz8/s6pT&#10;zwieD7KFmxaaAay4DjAgNNX9YnKjw0zxnvHQ7vcSdLk1v1u8CfxbPW9acPvmq7Zo56I1ZQNnT2Nr&#10;gQmwgkwQ78v1KFGc7uwpSbpZ4jlCAjxpZVattZIiqpFmBBZxmSZjmPt7wINEcvkTF9n07bvWS8V0&#10;8BhgrN703+QI137f/VYppztZyNnnhkBnvcF2k+Ei588SVjla4GeJJZ4l3LHyrHs51sTAi645QRdH&#10;pJha4EokioQlV5xVCZ1lbKU4634b7pnJsqgGIo36ix663NolXB0Ev8q8+4HoTi444Z4ty0UqB7Ji&#10;LbHEEs8eDmKxQi0QpfBOdbKdmG/9VQp6eyZ26U5JRWxJC/nebUJUg1en9dckUU9XCgtf+e+7m/BW&#10;q/3/GeNKFrSGZPEzMDeQC6QVdOxSVnCJJZ5FxKk846mR7jGTkO21BG63RB6gHPT6bFMjBJ4614IF&#10;UOK6eNyaQWs46fTk4EZR/K/9n7qEWzvzi1t0YzKz5eLOgklqxmq4lc/KgrL3fKTjLrHEc4M24kZQ&#10;SpQFh7XrGvS+r9qi77KSa/2lEAJvxVDWsFUWy7adCPF6ozYM4N60yc29Zb2R41Y5bu8r1WN6ZGmP&#10;J+V9D/i5A5H7wJ9NkBleDeR9oYLdFM4sk0aXWOKZRKhgf1SnVIe7SK/ESpi5IhRC2O1EBLPe0DlK&#10;DMGEcC0W3ZaSlmBcp18MYyz0G6rqcf6n/rj+j93vrGWWqu+HwK0xLc4UiBJZvZSazDVwNhTCDZQI&#10;4iyxxBLPDqpk0q9aCyFeH1I3fYAExh62xS2Q733YSYVA367Bm/pwMoMG3i05gSHrCHcqJchGT0qY&#10;xv6Q/2ufPWi+g+DfATdK0wY9WcHcPeBeQ3QbrIVXxnC4bAG3nH/FWNELGFfC7gBZ+bSCphGfyHOQ&#10;rPDcIQXS1Pm8nAC9F6J/XnJRn1eULaRKyKociKzrr6woEK6EwhkHsdPI1tJNJm/rNWKoBfDxGDvn&#10;9TJsd+Q8U8G0eyakwX6ft2p7LFxr+FfdH1QoYhET4gyAEid1oMe3kSvuwpUDcQ0Mwy5wG/g2gi/b&#10;sB9lF0cFsL/04z6TKAH1CmxUpSP0Skm2ix0DcfwcCLc8r7D3uGD2uu5Gi0vpCiQ9bLsDuy4Lqxb2&#10;WrWpETnXS7XhHWX60fEBOivkPTHidm+GglH/b/7PPRbuwe72/762ddZorbXY762J1a0rCAF6icYd&#10;xiuf2Arhnk/xylUV7/mvyOniWnnQQt0raA5QUrCTwNnnS4v8uUAdeK+rBUKmWBLKHFtauc8oGtuc&#10;W13lKbDfzJX0Ktn29xuinpSbsXz/QX38GtQ2YilXQiHzqazcuAVa3miMMa1m61+s5so1ewh345Xf&#10;3DaNqwfAujDZdGG6Wij+1DCQDzBOM4Y6WTfeQIkFmxipHvEEW3EEOwxKwX4y3vmWeHZQVJXdEguI&#10;JAHWeAe4XpH2XWHgehtCxgdWjLzIiAzs2Rq8NoIrDGLIbcpbeQQ8dK4EhRh356bxTdqc3JNSjdVL&#10;n/S0eDwc07fqOopPs18cMGlt05oj2pKSqOAoAtx3Z9hLsk6+MljZOpSPMF1SZ/UmbsuhzFJOcIkl&#10;ng3s9LTUeTOAZh3uplLo1El7ldhKAZyrwstjHPkBcG8fgpLbjSvZMWslP1szTbVZX1Kr5Xr/Kwbw&#10;kv0CVEa4pgl6MsLdAm7nnGr7ZKpJTZyLIBEyTowIlZd1JrUG8v2hkTmRitTICqSQFWmzDJvKC60c&#10;QPM+1N+eaMxLLPH8weeLLmhJ6cEDWOsVnawDbwdAIIFUX55VZbI2jCWEbL1F6y1li+ToXppGVMT0&#10;R6zsX/a/5BDh2lT9OZrfAyRwFjUmFuIqIQTqg2B3E3ETtFyeW+BcBKVAWqZ3z31oMGL6e4LVyHvW&#10;y7DhCPbwRV6Fzt4CqbBsQ+MRBDlneNKB1ZcZ6N1uXhMfkLHyf/X1o0/RuCqzZyxPppXSw9XLw18f&#10;3Ya0Lfc/7cDKeQ63+rSw/13W8sSm8vrqa4eP177Rq55Ue3P0+BrXhnwepwmlK1CuITNgxr3MwXcQ&#10;VnrPlbRh9VUmnkTxHYiboEuS/B5WoTyGvXVwFcLc57WpHKPy6uHXpvehsy9/j1uwdpmJCDO6Lc+0&#10;NZC6zrI6lK+V8yyUgyZuMbzFrHzqaR/zA9tb4mvdLjlJ4WwVXpzmoFFTngF/3FT9H/0vOTRbn8YP&#10;/+RMcD7VWgfowLW1mPzcK2XJIKgEsuWPnSVbOuL5sFZeH6UZwa6VYF2L5TxWcCSsInb0AogLJrFc&#10;wzzhJBHEO1AaQLhxR4jWmpxi/BGI25O1j04iRkqLWwNRS0gvjeUBr/RP/LYQU16kI20OnitxC4kJ&#10;mG5AYTjSIz6P61XcfgrmFpRXof7WEccchpY8JP1I2pDuS4PSSZB2ZOxB6rpJq/FyFJO2W7A84Vqw&#10;QwLWSZSdI/F9lsch3H14+qMQuy7J3Aq8r8/toXd+gvLaDNezSOznxlc8fMuvmKzv4koIL1VmEHqN&#10;290xG2PSp/GjPznHOz0vOfTEnTv3W/umcW0HONt9SKbwiq4rKbW1yAca5CKAjGBjF58raUn5eaks&#10;WglTKS6unofGfVhZAMLVgdyEPHmWA3nQB80nHcrKZE3PajkS/cc/ckz9DVr6UKpBdJAdcyD5JeJf&#10;y593GEkq7ax2M8ZDpCAIj/g8AegyYq23Ye9bWP/giOMOQgxh+fC5wopYqJPutHWYkZm3HMdBEMpX&#10;j5XtN8x9rKuD7ProkPGekETItlKXlCULXZJVLuVDh1BZE+s3ugXlV8Yb+7zQvA+r8+tf9qam4F1w&#10;4ua/y5NQaufcud/a73/VMBPnc1C/I2+EyUoRBJvAz4OSI3MWLIhrYaXk3AQUlGCgzsukWVg5Xy1b&#10;9nlAuSagSb9EnIO1LvIbMzTnz1vYcsAhLZfi8XOxuu83PUGQsaCckFLqGsoolZGkBUpVIYn0AQQT&#10;NplJGj05k13oQKzyk852sfugJszLHITmTVlE/Ge1qVtQSrII2lTui1JQqkNz27lCTjDZrnMA9XeO&#10;ft3CYNddrq6j4vNBrxpIuNbwFwT8jvykZUKXJyPcgMyPa126hnLlefUQzpdlwz+3Pg2Vsyxu3Zm/&#10;KbsU3vrOxFBdh3CT4b1jE0YnWIcZSSoGpwfGTQZbV/15gGm28lszeZtrE8PKGdDr4JuEtx46veaS&#10;jLNUg9ZTWJ2QcOOWTEilsgVGabDTd64uDEEZ2ntQK8DKixrSTtva7F6svUd2/3Zh/65cT6XcbuQR&#10;6AsjDjpPbEPppFe7CRE1yD8P1vAXg142kHDjtPUHStX+C621Ighl+zsFb1UCKVhYL4t27RYT11FM&#10;jWvl16hF8PIi8i3IxI73oVQw4aYxhGeZ7UrXhHgAUY4bQNwmHWBBWw4Tbs4fay2oCR+kJALdR6S1&#10;VWhdFzJWvvplisJ3r+pkrbOYba9lf5JQ2vloZ8WBLCrdTUYCa2/Qu1huQK0BrV0h3aAkFmbthAi3&#10;0+agfJlHQOz0URSSf7upjrE57SSIms4tJJKMcdr6g0EeqYEOoOrmJzdQ7AJui5ow3FoajrdD+GVd&#10;/r/EMZJtAvsp7E4lPnFMCEqDAzaFYNam2SVHuK4SxQw43iCCsyB9aoeMxVomzipQioGfp3Y+czN0&#10;zz3h506TrLtJdUsCcF6W1BpmEW8qBNZy+HpOCu9ayruFBuwywk1ZwIBZip6KwDXzIldVmX2nIBgZ&#10;KeHej+CnNnzRgh+SyaRc5wvj5pKjU8VudfOTG4NeOdTjri2/AjKFb54WP8454NcdaCSwEohDYefI&#10;dxwjuhPfuoVslubmc0bXevXayH0PoDGHLVzFAB3l3ESchnCHotJH+pOqKUQ5C9cAdQjWe4nGnhTh&#10;2uzamkNxlwnRb6kPs9wdaZhEiDc9Gem9KzEcBLCiJLbsq0xDLT/XQtFpaaVwrQXfRKJMeLJ46txS&#10;3Tn45bBXDiXc1Nosh0wFssVYYHSQlc+SqQWVA7h/wq64HnildBW47wG3kVg4HHIX9D2APu2pB/qw&#10;NWySbKHRAcX51HUfx07qAuhkn1FpZFyVnO9anwzpKJXND7+1nwWHAp7DFqaKZCmUVyU1rHz8nfPu&#10;IMVQ9dytTc3gmG0pgLpzOd9ti5DVTzYrhDhWdA76BGvs/znspUMJNzbx/5S13AnmuP2dHU+Ab5pC&#10;sL6Nhn/8msnkts/c4ANa5bqzrrT4cRcdSnGYcOMcKdvsdWkf4aY5wh2UEVAYLBPd6dSLjOTH5a0U&#10;5cRX55RJMhRWCmRqW26hKqDVlSpnnwnc94MW+RKsvCPZCZVXoXL8aWGPWiK5CEK0nUTkAVIjpbw+&#10;syk/67SS91RDiRd904Lv4mPej0dNSeVE/LeJNf/zsJcOJdzqxi9+RCkZt9KOIBbJXBTcBm66nkV5&#10;dfdOKuGbD4IGKrp9soP0MCmoOgSrLhUnhM6CLmRBbsuuNL2Ea5wl66aPT/VS6rBLIWlnuZ9HFj1M&#10;AtNn1HoJsTERN3I7jdz7ur7r4Pj7+nmVbdbp5nNaw2x+3NXcbgqxmhsPZh1p4biDS5BQQqyhgk+q&#10;cLkEv6jAB06Wsx2LEWXs4btdDiTFNLXwUwu+7kj3h/kiyhZHAMVOZf39q8NefUTWtP1C/nPbQbNY&#10;ftyriayKfmvh7ZtmIjfs0xJUKytwcPJeHsANMCB7CDSYiAWywTOEecIFbJ5IvdXqChkqGwz1S/e4&#10;FKYqYxmCPpeGgokqFXxZK7a3QCEo53zDJ3BfTAwEkupm3KKS7s12zFItuy86kHsS35l1pIXiqVPq&#10;Sl2x1Lt9ySwVRP3r0xq8VJVL04izgikPi0gHeAPsoQuyXU+nCfuPAfPU5a1358rA/FuPkU+ANfaf&#10;Z68MJC9wQfB1R7YZdXdjFPKZmxGcqcAHeVdhdQ3SeycxzD7kHmAV5ip9ig7tFUBsOpeLS3+KUpJl&#10;L5RqyALi8jtNfyDQ5v6bItXKuvP3I9nprYSbpNIOsqCfSSXZ3yMo9QXjZs0SmBA+Ba+8QldToTNj&#10;8K5+MSuEsVYW0+YTsI+Pfu8xoI3IsColegbnjkhnuoBYvZdrTgo2Ft9vv9WrnLuhVoKDBL5sws2i&#10;19D2Xs/OrYczB2Dkk/mocfOfGWPlCVLBsfi0IkQ67aaVr/t9f28BX7pnoBpmLoTEiDjOa/UBOpj1&#10;V2Gv/0gnBWcp5v24UYEByaAM8WNES2Kn98s8ZGyrTeeIx1evdRGR5a9WkC58jnAPpeZ6wjVSITYp&#10;lOKwK+sptHayRP24CfVJCnNitzDkCMgjb61Ye/yZCt2g3bpzQQV9VYnT5Ae7IJjXvrBWFpm9ewtB&#10;urtkHzu145cCrSLKYb+swfmqVEM34qzteR7lQMTLtzvSzbcw5Do8GGPjR42b/2zUy0eaBZcu/W7D&#10;NK5eBfWhPEwaCVFNVnU2Dh4Aj6Pekl8QIr0HvFETqvipJQUV+VYa7VSe94/rwz5QxSUlP0TWx5OE&#10;+4CVNRGFCctTF5YMhHYKb82nhzMNogjOalDjVC/lynv99sEj9RH+nCaDDsg2bTlBlXxZbzhhlRk4&#10;a+xW9rNJxb0RVBzZtqC6CWqSOdmmm3plU3oKNcKq3BdwQcD4mMWV/fXyudA+TD9AV2ES1N+E/Suu&#10;Qq8spynVYPcurEYQTqWPVQgMmdaKViLnOmlV/kuIq+EpkpnUjKRQoqR7H4N6KPGdr9rw8cxlrk/c&#10;PfJBYXv10qXfHblCH733tPxz/424FYpNY9pBLNY7LbkwtZJ8lQL58j//1Iabbfk+XzjTdELnn9WO&#10;eC7W35AeHQsDJ4PXbz3OWuBkjay4pZqQR/6rXJao9VjI1d73J8Inbed/9mId9FrEeLeCyVwN01SZ&#10;QeZnte5YWmdSl2kM6y+NJ2GZh+3kLFlFT4G5XskWCX0CgbM8SjVn5QI2twhMi7X35Z6lXgdDSclv&#10;4zG0bxYw4OlgYrBuqlU0PGhPX3KyhfQv+6guFa7tRHa+Pm5oEYPNADdmdep23Qldt9lIdwKMQbg6&#10;af5+lh5WbFT9DnC9IZq4K6VeRTFrZWvge6P51A/o89dW+/y1Q/CEVb7Qry9QIYRyflJHIt0pNiPj&#10;el2ANDr8lUSM34S+nEXsobe8t7vtVXRN857AgSepvrLeacx4T4pK56wJsvNPU/4aedEaKwtFz1Jd&#10;IUtzcyI2J4XyipsfpczqDmY0t9c/lNS9JMoYqLwiGtKdkyDdfertbaxPiXYFD1dbcGv0G0eiBLzu&#10;DLEXapJi1kmzj+zTyGZCp9GNHRhjrE6av3/UW462cDc//QnhxtzqOjttPQUeNKQTa77TQ2rEao2d&#10;Hm7i8vE8FELCrQReHeSv7cNdZPtwsyOKfg8WKbOtvOLyVAPRX4XZI/nWyDa8fk78mvmvlXNM1C5J&#10;5Z6CfCDJW7vdggGECDzhGk+Ccd/7p/hsPvMhOhCijFt0tWN1KKI1O7+a7JhJJ0sJO5Sqll84+j73&#10;cSPYFAs3b2mrAgKiGx+6xaqTI926+MWTYw4uN2+zVTYEOKErsp3uk7bsfm8xW7H6JSS7oaLFZekp&#10;w1iJdEwHx4FZReZdx5UjMd5yae0fAn9Pql9CEX+uzqYMf6cDlVyGgSfRWiD+2rxAxT1km1ENxamO&#10;lR7zwwafALeMNJxDyRai7OI5zUQ8eHNTKZsE5TVx0QTOj1trZqLf0yLpQP0lBop9TpoG2yNgk1v1&#10;vHCNzT382vkbe+QcjRzDV9hNY+GmkegbqzPu+JFopXq1sNBVh3VujZ+s74XQLYMJzKfEKe8AnNF/&#10;OjWcW6dL+nu9vvRZsPoeHHwv8yWsZJbuwQPY3OB4WqY0IerA5jleBn7Kd+XFBcUtbLfhkYG1MlwM&#10;p28r8G4pa07rY0Atpjxe+2mvkWHNke4EGNPkiK35Rz1uhWi2yG1C1mpHISTaSeFV1z++Xw3oBeBi&#10;Vfwx3p0wiGz3kCqTr5qwH7u66zBzVVikIOTWwli5Lh6rtFhtnUc5v+IsmPX9A46Xf9C9eyHvT9SV&#10;zDzpuhFM9vO06v1p7IJ8ric6dQkA6VAWAWtd4HHcTI9cNwa/G+hHPhfX2sx/ehIo1zMrt/1Enr1J&#10;U+CGYfVdSU/0Pl2lxG988HMxxz8KezdgU1oQnUH6iDWj3qmmlLQtr5dFwOaHpqSETptztFWWFDSQ&#10;jzxFGFcQ9boTYmv+0ThvG4twpWg6r7QAACAASURBVHJCyV6jW2HwZLqBIio/+cybKIV3qzAqdv4C&#10;oq9rgchKW2OPR4hozQ9NuZj1susp38c7iZGvg4UhXHJ5n26LN1CjYFIUZAV1icdXY3mXgaus6Rlm&#10;XV6jcnoK+bYx026Fh6mF1S/kdgK5sR2JZuYSMQmUB9g3pXzRhzpZbdxyPbO2TSxjKcKt4LF62S0q&#10;KV2ZyqSDtHudJxru/mVP/YvA63UJckUDbnmo5dkONNzzBQ1GdqzjIv90aTWttfwkMy4AUPdGVZfl&#10;Mf6ds/yv8r8VkmhN78ctk401MtLaeJyV5pWy+HarAWwn4tv5qgO3XIZDvZylk+URpXITK1qI/bPV&#10;prRlWQRUVnPdDPzgF6TyLKzkrNl8ea91D2feavXfq+w9XrJuoK90VtQHBPLGCAjaKBuLCiRjoR8m&#10;ze6F0tKX7qSgt3IuBRc0LMqt4LH2sguo4p7vMsRzrird/RG2Xjv06zOIpGs9FGu3M4B4tcp2rwcx&#10;fOtUw8bJKH7aEY4wVlLGpoLPAe9ajY4bx8DYe5NO3PlvK6r897TWqitmM6U9Xke6+Pp+ZuOGcdag&#10;2/DN2OziVYLDFGVtdrO2KvCSyn/YOtgY2GZUV9BjQbgOdrFKprsIynRza5VCbAnv/0whzN+5HEGZ&#10;GIglX9a7S2ZJZxoLirF2BlEzS3cLK9JOJr7X+9ZSLXugfLudE3P6l+hWJc5NFH3N3WvnztKBFJPM&#10;renCjntgh0uJvx1AUofbFnY78rxXcu5BkKF6warUiOF1G+m6+4I6TG43reskriRe9MK09zRqdjuX&#10;GGNsO2r/N+N6vMcm3NqZX9wyB9d+At7Ito4PDqvxj3ti5x4IXKLzUSG4HeBRmlmwPn0EMrL1FWeR&#10;e92lqkQoB2Ljbdj+Hs6cMOGyegxkNCVULmKvNJiOM7JUttPpgfc/G6DT6zeaYwfWiZC0MgvX5yyX&#10;Bzwu+bLmQVbwcaJcF7EdPcU1TO5Be1+69SYR1M+APn/4dZW1zHKDwV0+isLTG7D19pEvC5HULqpS&#10;svQ4kqB3SUuOfh6BFllHY2E7kiDbik83RUp722lWnQowFXOZB1kwVeItN+pnPx5bHWsio9pa+0/c&#10;NzO7FdadeyDULptgCB4i/tnrLdc6fQg3xU7MQgOv1+CjygiyBWBFfHXpApT8dq2LRYO3rHBWTwOS&#10;gyxy3h+80WW6XrLkIGeVmV69gpNEPuULZIw27fvqFzZXnKhSns/HnQZpJKXBScfFCIa4Rw7tZuYE&#10;88CR+tpEb7uA5Nu/6/QT2rGki+a9K96tWnFauYmV1LKHbXFdVhxJt2JxY06FPneCtuafTPL2iQj3&#10;UeOn/z7TVvBandMVJl9A3AlaiVWa31RbpOPvr9oiLqy1rFQ+lSMP75+tanhvSJbDUKy9DU/nL+B2&#10;JMorC9r9oUI2RXw+bE7WsD/PLB/dj/ZzwTPLybfAdegKpLv8Qh3KQtH9qnCoPb2CE223ozY4JCM5&#10;LnRAt3V7EI4IuB3TLmvnDqxP3413BXE3fFIT10HsNFTSfrVOhC8qrmDK74z97vflqc7uFi53DY2x&#10;MT/fGys7wWOi/JJLl363YQ6u/iWovwLIjYweTdXDvow4xlMjF+VJKtuExxaeOpKt5EaXt0uM889a&#10;K5VmL6vJU0wFFVjdgtaPUHtrqiMUgnAD7HaBBywqil3qLV3swrpJ12cmBKGTfYKe6b8whNtwGQpl&#10;+T+oDC8Lbt9wGQEu3SVpQXhS7QvDXOn0hMQYVumm9+tweOwlaWW+7WnJ/Sh0foT6eYrIaVYIab5c&#10;cUVUsRRMaSU8kt8Jd/P8XTHVJ1P7bh/1uXXsX/Lhb0+kPDVxQp+x9r/S8EeAK4LYm1p45YUS/NgS&#10;6zU28EMsPt3akGczdf7ZQEte7gvTnbYX1TfgyedQO6nkduimVBUBpSm0tGOgReQJt+/G9+qC+gNQ&#10;bC+zIegn+YHItdUxqXT/HYagLEpQQUC33c6xitj0obwi5b2T+sLVinzWUAmhJm0kapLf0sdZAQ4w&#10;VTv7MfAwvkijvkpiQDlDa5NJnQuHsQVslSAqSYrobiRBMaUystVKZFuPqkwdifZej+Kdtva/nvQQ&#10;E0+hcO3dPzaNqzta6U1ZLyySkDGOAlUvNpDcWu9aqA4ZTZwKIdcC8c8WbmdsvQQ738Pmx0UfeXwE&#10;FRfNn9E6DSvQfARmhG866cDmh4x1+4ctBIN+n6+86cKT85zZylp61MsGIW73Bsz0iAU2KNH1afp2&#10;Oye1HoMQ7lTCUTW6RR4oIdX9O1BblywT04KmD5Y5hko6sFqcelgLuNoGU1klTEG7KdLowGMjQbDz&#10;lSmDWDmUcaphjhM7ZDNi9lv3GOE64TxjzY5ee/ePJj3KdE+3tf+L+0ZuYGP67fC5yuFcO19N5pV+&#10;6iG8P6l/dhLoiy7X7ARbj1RWhwc0JkG3J1cw4itk7K1pbzfS3O8HTZ1BVrWZXXBlKPIRkzFa0cS5&#10;Ki1jGLk10/kgXyCSlCcKn8czhYlW33K6rS51LgihtQu7N6HxRBYUX8iSxm7bPG0BbS8OgCtNV7Sg&#10;RNkv0M6/GmTqf3ddS5wiW9VWkOWmkHWysd0b3O5y4GSYinAb+82/b4zLG+kGz6ZTVboEKBe/UGTi&#10;NZ1EnOKf1eCtYIYSvHGxcRmenGDbkWC94IR2NcbXGNAlBmdQDHp/5bDl29VRmAf6x3DE9csHzHTA&#10;6EcxP+O8lX4yrcMFqtfqngSll+Q+xk26WRdByeUbl+nSQNKBuAPrlwsZsQGuNqFayooN4lSC5Plb&#10;pZVkFWglr/9xFqWauaDVFywzprHf/PvTHGkq02Pthc8e0bz6BfAb3ZvXeQCV16c5HFtVSd8A2V68&#10;VDsJmfAKrJ+F/W9h7YPiDpu0odOGMIEokZzOgVxXkzxJX9pr0vEtw6gFwQTWcZIgSl5jrP0WaDd6&#10;x2IS2eIeQph91vxrB+kVDB9c7zHiRH53KCwayjXq7DvfZAKdHagMs8wSaDdFlXqs4FMAnQ6E7ulP&#10;Eki3IRgxM6OW6+DqdB5KdgxXunWfN85S7YZZF3436e9F5O/jGPNk7T3o/CxpTcrtgPKNKn2roa3i&#10;5v73TgQ8VOISTIzEa6x1KZy6N5c+cKW7BzF8EcFbtaLs7BnReZC5XLBozRdrL3z26Ki3DYKyU1pV&#10;yd6V/yAMS3/S/UXcEtm3KYzmFPiqJSphs2mQFYDtz+HMaxTb1cITRsroh8P2fT/utcx10B379ZOs&#10;tf2EZzhMgMPGMuq1w5A/xlFj9eQ5zvXyn2Pca5v/3ON+Dj/2ae7fJJ/Bv28am2lP2sSnkaTChRWk&#10;3rM4189j4GcXEE+crvX7ld4z3DBZ88hSLuVTIXGddiz5+m+fZLASA7vf9AQRkyT+6+H6+386zdGm&#10;JlwA07h6Xyt9EZT4uKobsn051WjBoytw/pcnPZAllji1+MZJowZaYjHvDtFLaQPXOkLKtQGhhY5r&#10;n3VixlhyR/zdgQjTG2se6JXLo2uqRmCmkLi15r9038l2Z4bKs8VBDdbPwN6vT3ogSyxxKhEhRBlo&#10;IdL18nAvSRWpCr1QyxoP5Dm3Gkj62PUmXD0JF3pzpydYlnHedJjJwgUwB1cbWuu6NPRrw+q5qfUV&#10;FgpPPofNFyGYejFbYonnEo+BW22xWONUCHec/NcE+L4jurf1kEwJ1iFyAbfXavNoYzsA5gEcPIZS&#10;FazFGNPSq5dnqlEvoiTpDwC6QtAzpIgtFM5+Ctt3OdnI9BJLnDakmEajWx1dclop4zxFIfBhRXqQ&#10;NZPedjjg0shCuNmE74+jEr6xLZyWGaV/MOshZyZcnVb/s54UMZuyCL3uZ4eGsy/Bk69OeiBLHIEF&#10;Fbd8PrH3FTWiLHlNSUrYt53xE9peAH5Zk+yGRpyXnRWrd8V1f/iylfWHLhz2cU8hkjHG6LT6n856&#10;2Nkt3I1Xn4L9Y8BZuRVpu/wsQF+E1XVozdI/dIki0ASuxPCThRsWfjTwXSKq/zcOFlNr7blD8wco&#10;r7C2skWQ67gdasmx/bI12eL4fllSRH0HCG/tWsTaLQXwdXNa+awj0Hic9cuTs/6xcN1sKETlpLHf&#10;/Lvdnme+7nyGFjwLhcrb/Dp+YYbunksUgRhoRdLaej+SAIsXPiqVjk3raolhsI+huQdVKZp4oSxp&#10;XT5hr6TFHXCjBdcm8NJdRDpAlHVm7fpjhk7g6krhneyfZN1KEJHxxn7z7xZx5EII1yUB/0tArkip&#10;AgdT5QUvFB4Cn3cgqYf82Fx6c08SAaIjU3bJ8qUga0K6tG5PGgk8+RnOfdT9zQVgvSIkCTl3QAka&#10;CXw5Ycu090rwSk1SzGLTS7paT0biR+Lgketr151Z/3LaQod+FNaNrt0++Ds9Vq45vVauBa5EcLsF&#10;NS0pLeUSfFP4SrrEuFiS6gLjyVdw9mX6JTjfDmCjLLsRD4vw2FtTxPrPI6X+ysmzetKtBFKdVswc&#10;eZI1ScW10Gkf/J1CDk2BhFs/98u7KP4cyHy5p9DKvQ984br/rpSy1JRASV3P0+a8u5kuMQgJ7oEa&#10;4DtYuhNOEHvfQH0D1OCS57cC8cM2o0xedbMymyTjhxVRDsx39lWKYtx+B496fbeKP6+f+2VhXQoK&#10;7LcMnSj5j7o/+HbZ9nSQrgG+jeBeS4Q0yn2NKVspvFiDLXUPWj+c1DCfW4xqcLMk3ONHB7CtJ7Kn&#10;P0K8/yLwSV2CaEkKbxTAOu+EmaogdBs5zQb7sLdjM32cVgAKJdza1gc3jTF/BmR5uafAyr2HRFAN&#10;QrbkEq4V4jfaLLkeabW3oLUnzfmWODbEDO5nZ4f8fon5wSLuta/MWai/P9Z7AqSi7BcFtrbzOg1+&#10;TDNr0h087sm7Ncb8WW3rg5uzHjaPQgkXoN1p/4c9vlzswpJTjFi1D9pCtL6TsIdCti0V3bcqn/kM&#10;du4hvYSXOA40EnHr9MPaTHFqiePB1x3xm4ZlUfWapL3muM1h7iKpgKOQbypr7YydI5J7ZDKcznfb&#10;af7tWQ45CIUTrmsZ/L8BchWCCjS3WbSwx23g65aMqjZAjci3XE+N5AMe+uu5D+HRdU60ueBzhM6Q&#10;js2JgfqScI8N30TybIRaChPKwK+bBflPHTrA/QZ81xTiHYRdoOkaQsZO9nH6jY4Vjgp6MhP+pH72&#10;08IFsgsnXACdVn/PGKf2rJSsGp1CLfOp0Ubarj/OWbWplQc3f8OMFRH0D4Yqn1fg/Duw8/P8B/2c&#10;YxvXlXXAE2WsdHJdYv7YBzqxpONBlpZVLcEPTUmjLAI/dKBSEm3cB21RHtvP/b0J3GyLsI1FJJNf&#10;mkXCsfOz63ghE8wYY5sHrUJ9tx5zIVw2Xn2K5X8AMl9ue5851YSMjZ8tfNuS61pzTveOE8R4uSyW&#10;Uup8Qq0YXq8ftQVa41r1fT5vSAbDEvPB42Sw28C6Xngbxz+k5xJre1/zXqVDx0KUy4XVCmpluN2E&#10;WzNuZH+yENmsrXndSTb+2BLr+koshOw783YS2KjMsui2s+aQ3Rpi+49XL31S1PrRg5nVwkYgMI2r&#10;21ppEW03qct8LqZ9xyQ4AH5sy+Sohrm2ybHUZb8bih/qWiSrdzMWubhRvesfAXc6rkWYgTSFT+be&#10;B+j5QwdZJAd1ck5dA8LLJypQ/ZzgyeewdgbKrwPwVRtQ4svNM0gzhvXS9KLhVyLJCKqG4rPPH9uX&#10;CmuESiIjWrlTtz0HaFx1K3eI07vd0yuXtygg6WEQ5mPhClJryMQegtD1PjteNbHrqfRJCnVm1Uap&#10;kO0rdSFbgG9dj71OAmul4WTrA223WhJMKyMPvdaS6bBEsbiVZtZOP6IUNpdkO388+Rzqm12yBfi4&#10;Kj7cZtLrilspwX4ixDkN3i/DmzV5DpsxPW3+tJIvpWRnGqcyjumxLZwUCNkCOM6aC9nCfC1cAMzB&#10;1Z+01q/JT1b6dq1/ONdzgjjVb7QA1WfVJpI0nQ+Efd2RG+lX0I+GtOC6aeFJC8rh4ZYgHQsqgo/S&#10;67D+5tw+1/OEfeCHIdatddVGn870wC1xJLa/gOo61Afn2l5LYD926ZQOCminUhE2CyHeBh635LkM&#10;A1d85HJ5K4EUQMyEvW/ElUDXd3tTr15+fcajjsQ8LVwAktj89e4PPqE4mm+g6YcEfmwKMfZbtS/X&#10;esn2uzir807MYLLdAX7Vkv5L9XJv+pj3AwN8tAJUrVgES8yMnzrDU74iI767JeaI3a+htjqUbEEK&#10;EM5XpZIsL6NYDeSZ+mIGCcWXgU9rUgZ8piJGzpkKXK4XQLaeg3JFDj1cNSfM3cIFMAdX/1Br/Tfc&#10;KSFqwOY7FN38/AnSuE4rUREaZdUC/GTgaSSk3IzgvTr052V/H4sAR6UkW6j+PN3EyNbm0/xHaV2X&#10;1hxnF7cv2iOkI6pvbZki/tID4GlbfNtvzX05Ho5rqdy3fh8hIFk8MXxcL7Lt4RIePwOP9+GDSpNq&#10;ebxKhUfALdcS3fte/fPRSeCd+ox5soWiBTvXXOfpbpHDH+nVy39z3mc+FsK9f//PVi6svv5Ya11F&#10;KRGHsBZW3yvsHFdjEbDwNxzEqo2NWLX9ld4PgDuuq2gjgtfqvW077gL3XVftYVaWcZ1FP6r3y3YA&#10;7Rtw8BTOLSbpft2GOCYrz1HygARarl8ngQv10YHDeeFn4ElbItT9s1MhRLxZgdeXFWaF47qBnbYY&#10;GJGCzyZY0faBa00xdvwuMN+B95W6CNCcOA6+c63iQ986p/Pw4Kezly797tyT6o+FcAHSve9+LwjD&#10;35ezKoiasHZh5v5n94D7LQlaVR15eKu2HoqsWz8OkEBavSxuhvO5jIQW8EMbYit+qcSIxVxy/qO8&#10;CnIzPmLljm7B7iM4/xnMkJY9D1gkyFcNB+e3glj9l+rw4jGO6zbwaIjfFrL86M+WGSGF4/tYgmC1&#10;UuaGM3ayLIAY+HVLCLdHj8Q9L+fr8ErxQx8f5gHsP4RyvesDSZPkbwfr7/3T4zj9sREugDm4+oPW&#10;OnMIRU3Y/JBZqqC/cU3nVktyc32juZcGWLUg4ccvW+JGiAxslOB1t3X+MYXdjqzQWgkZn63BBQW3&#10;nbXsq52aEbxUF2GO0R/6ATy5A+ffp2gXyqzIW/nDZkEzkmswThPAWXHDinU1jGz9eF6tw7n5D+e5&#10;wjcdMTJq4eH4RMDkPtOv2mBVVpzg0YwlC+idE/EFpbDzjZCtgzHmR716+e3jGsGxeumipPU7mc6C&#10;ck0nf5zpmB9WxJJtpbI6a8T6GSwWJxPLr7z1QMi2jTj3911ebmpFsOZyXYhmD7GYtcq2tOdrY5At&#10;iAV//jKPdluFVeIUhYvIQuW1RQehXobttgQX54lvI2k2OIxsvYjQWmVJtkXjV23x4ddCsWjzwa9K&#10;IEQ8qcD3x1UoD0kbayRyv48djevCObmKsihp/c5xDuFYCbe6+ckNsP8AcDoLJcmDm1HC8b0SYOBc&#10;dfRK/H2ctfsAmWC++qwaChE3YlgNhbRXkZbPd1ryN//Qr5fglQksvoRVblXPSCXO3DL8poMvGojN&#10;CNItyW7gy3Zx5Zse95DFLrWuqmgA/PZWK3hnqZtQGGLk2mtnicaukCDNmaRea+QggRsTzt33y/Is&#10;9QuQ10LRm/6qU8CHGBf2ESRt4ZysT9k/EE46PhyrS8HDHFz9WWuduXLiFmx8yDz5/6aF7U4WiPHO&#10;fGslUNR21vFb1axM8AnSkrlezrZXJTVIzGY0Pm9mubvNBOoa3p3wGPNECnzlFpV+xTQPn/HRTuRz&#10;XJrR0nwIPOjIPai4Ms1h502MEP6n1UXzhJ9e+BzncpDNy1oohUD7wLXW4dzaxhgVmINw07ogaN/x&#10;Ypfh80EN5pvhZ2D3GyhlLj1jzC29evnVuZ52AE6EcDv7v36/ElS/lREoSGPJh5tT2a9PWVkpH07r&#10;ip0Kff9E2kMEOWolIYPYdSH9eIqZ8QC4myO0TgpYeK86vlzdvOFLaEeRLriFyhGgVrBehi0lKWaj&#10;yNAg13TbwkEk17IcHC7f7D+Xfyh/URuQCbLEVLiPCO1XXPlsMxbXUt6veo9MjD+PZiy9xSbNNrgP&#10;3M09Tz1pYym8XZM5NBc0roI1PdZtp9X5sHL2w2/ndcphOBHCBTAHV/+x1vo/llEoiFqweg6CS4We&#10;pwl818pEMOBwfu7lcm/YrgN8k8spTF1k/NPa9BZWBFxx5cNV5xeLXKrMovgkI6TEOVCHO14MgnUq&#10;a75Cr+SsJe/rtsjffCATXMaH5sgL6d0IqYWPqgWISy/hkPDdbkqrVqGuJSXyTG1wit0NI371ei6o&#10;at0u5+3a5Hm1O8D1AWljXtfk5frw2MvUSO+LsHi5lhcW/x/16uX/pOhTjYMTI1wAc3D1ltY6Myzj&#10;FmxcpsgNxhfOagty3oooFSvtldpgsvuyJeQR6oyY36sdLoqYBt/FLmXNTeJmDFtleGOBGOXXHfGx&#10;VSeMJFvrgi7QfZoUWf37JPCuiw8XZQvwLMA+hqc/w5n3uGrrHDTghVV4YcRbvo8lIJ3PXvCpeR/W&#10;Jt+htZG25n5x7s9gOF+dLD4yGh3YvdrvSritVy+fWGbaiRIuj79+j3rtiozEFUQYA2vjte04Cl/k&#10;bixk25eNsjS3G4Sv2pLT6ydDc0BRxKy4jVgOYZBlPZRUAeWKBeKGhaetXmtk3shvMc9WjycV7blB&#10;8wdpDXX2E/x+YQfYHOOt33TEz++r/rp+9XT6Xd8gtTGFWNxr5YLSxvavyMPsChwAaLbe59xH3xVw&#10;9KlwgsWbwLmPvjOp+YdATiLNFCZWvuYKFywSFEgtXK4NJ9tvI0BlBN2MpdqqSLIF8RVvlMU36aO2&#10;Rkm34N2CzzUt3lCSFpfaTLVpnvxnrARljIV3jynv9/mAEW0Pa1ypeTb5xyFbcIaAcw15V1GoxZj5&#10;akqJ64+dm6idSxvzrqkLRZBt5yZgesjWpOYfniTZwklbuA6mcfUbrfQHQFaFtvEScGbmY1+JodWB&#10;i6vw0ojXXU2ySC0IyWyU4c05bfWvxL0NEBXQMHCmucfra83Cfdmz4D5wv531DwsKXKZ96+zAZT4U&#10;7sN7nmHuw5O7cO7loW3MJ8HXHblP+TkbpWK1Tbs7u5ZISX6tJLvJ1+tFPPXbsHunp5rMWPOtXrk8&#10;f5nCI7AQhPv48f+zdqZ64bHWqtxteBy3YeMDigiXdBjtFf7JOCUwF5FtJ1DWk6d/jYtfd6QKp5wL&#10;HLQSWKnCOwA7n4MqwcZH8xnAlHgIPI7Ff6eVWDmT+metzVoaWecnvlAqfhfxPOMG8EbzNsQPYaM4&#10;LY8GcK3d69v3uenVAN6dMo3kZwuPD+DFNdcZeyb4FLAqshRYjLHRdvvhuXPnfmv/qHfPGwtBuADs&#10;f/83CII/BFyqmBO4WStO4GYQ8ukvXalFO6uw8XD8mEpFWy2XD+wTznvO2bkJu0/gwmssGh11kBzl&#10;vUTI1/cbC/Rgt4NFXuO3opUA1kMJWC5TvYqDV8uzwIs65VKl2O3ZTStzt18QXiG7w43S9DvCXQpq&#10;lbTvhGmCnN82Tf8ma+/+URGHnxWLQ7iAObj6+1rr3wOcQG1HIozVN+ZyvifAzRzZ+oDNL+ckefAQ&#10;uN2nXeAVxz6pD7LlY3jyNZTLsPaL+QyqADSR6HMbqV7y5OrVx0pAFVGSWCw1iWcH38XiBvPCM00D&#10;n1SKS6fzmSt1VyWWGvHhevjCiPO1ExSnad+QTKcw675rjPmnevVy4e3Op8VCES6AObh2XWslDFug&#10;qlg/vJScT8T2EnIf1qdPSttjePJ2C7jizpffgjcjeLN+RAAjucXd1iaN1TXeWQaTlujDg2aHO1R6&#10;CnviVPSbi3CLfenyx2uBK3hBXAiNpJd0QebzXPJpj8IAFTBj7A29+s5CtV852SyFAdBp5TeMsSJt&#10;Ya1YuHsPEA9SMWggpYvVXNVLOxbim5Zst4Ef9qXbxCB818pUyMD5bZ1FcGS0OHyFB+U1DtpSJrwz&#10;5RiXeNaQwM7nXFT3WK9CO6eHUQ4kf/bBjGf4fF8KYWqBtM0xBj5wweR1J2+atwHqJenee7zZNg3h&#10;iFK+uMFGOq38xrEOYwwsHOGy8epTY5K/lf1CSZXI7nWKygZ94Py0vqy0GcELR1mZI7AP/NSEek1E&#10;Pr7uE+W4Ekk6YL66puOSycdJ8r6F9Ieql0CX4elBBM3rU452iWcCzR/g0Vew8TLUXudtDTbNhGd8&#10;uuGd1mwdEc+tiqutlcrzko8zvKakJLhHEUyJIfNjU3Z184cVbijXyFO/McnfYuPVp8cyhAmweIQL&#10;hOvv/6kx5j+Xn6zoLARlSWQuAG8GklzdTiQ74GxtdLXNUfBGbWoyxasvWuLbvIfo9eZ1QRNniQwS&#10;Rx+ER83c+w2srpbFr/voc0juzjDyJU4d0nty33UA53/Zk+71Sk12ap52fBn11RmkNV9Vks8eMrjq&#10;753QWb850g2U7OauNOfY/tZj/4poJCjJSAAwqfnvwvX3/3Tep54GC+fDzcMcXPu/tFZ/FciCaEEJ&#10;6u8UcvxftYtN//KBBa8r2k4OK99bVyr80ZhiLDcM7MUZ4TZjaSMt1ngC+1chasPZxctmWKJIPIXt&#10;G1CqwNplhs2ea4lYo/mqsMaUgjOT4NcdOV856M2+idM5dudoXhPhq94g2ed69fLCuRI8Fppwr137&#10;F5W3Xnjrh67eglIShaysQeW1Ex7dYPyYSjBhYPNDhDBfHaLh0I8I+LWThwTAiivivWq/r9nVjJNi&#10;Nz6lg2QFLPEsYB+e/igW7cbbjJPn8UVf6ySbE1+aJ/rL4r3rTDG4G/ZM6NyEzn6f39bc1qv7b8Jv&#10;zFkuf3osNOEC7N/74vzK2spPWmvRjlFKuv6uXlioaqw87gEPO0K6Hr64YaMMb4zpyLmaOA1edxyv&#10;zjV88h7wXaNGUwecq8p2cInTin3YuQFY2HyTSbS5HiP5uD790BNfNcgE5+cFXx7vg8MakeNcL8Hb&#10;RSVdp/fh4KF03c3IttnYqmN3ygAAHddJREFUb7y+9sJns3UzmDMW0oebx9r/396ZxUiSZWn5u9fM&#10;1wiPiFwra8/J7IjcqjKri6JgRIuX6dkQQ/PWEs00Essg5mFaIFGikZieKSTU0BJiBomBZhHqZtM8&#10;QSMGjYZ+mQZNw1TXklmZWZV7VmZWrpGx+mpm9/JwroWZe3jsvkWk/VLIMz3C3K67m/127Jz//Of5&#10;Lz6ObPgLK09YC7mySEB4OryFrQNDe+U2boHM682TbRU5UDtlN+txaJ1x6r5H2Rez9ffrmaJhN+EO&#10;cCsCqtdg7ipMvQpT59iqEeJBpJbQTHkfFDxpoX3S81W3YzwntQxIGiLKvSRbnsq5n0vkXwCRDX9h&#10;1MkWdgHhAuQqp38URdGvJs845cL8XXopF+sFHgKP6u3RbeSE4qe3kCu+3ZIpEZ1Yr432diCuYyjX&#10;fpmD0vITaRXu+6mWYbu4h9QTnjTkQkn5Fdj3JjvpvTrhiC82hFlRLWzTbGYzeAAspIKEmhtXtdni&#10;8MaoyjnfoUiIouhXc5XTP+rVXvqJXUG4AF7lxO9gzG/K/5xyYUUuNhopmypwr9buHQpSOT6+hfzZ&#10;HKJ57GyhNHb1czEWcDaPOulvf86HwvhBmDotUcHT9yG4u6X3lKG/OF+Fhw25QJd9yYHeVTuv4ipk&#10;cnU9bFctKLW2Vnwn+MzKVJM02R4owhd6lsIIEvlXWpFgzLte5cTv9Gov/cauIVwAxmd+wxjzLwDn&#10;F6ilQrnwKf10bH0IvF+V1tX1cM01U6QnS9QCOFLe2k3h5x353xjGigSnG+66iDiesoBNu6MVoXIa&#10;9r8BUUuIt3qFQSklM3SiAdVPYeEDXskForlSya3/XI+GKx7GdYd1pBYWg94m465HMNt0OWMruvYX&#10;S72sIVg5x/2CnPPtkxu+1au9DAIjXzTrBrN85Sdaa7FBio1uTAgTvXdfSw/ba4Zrty1+EkjbY1qO&#10;04hkFPtWzJQfIWL1buPCmxE8V1jtqPQEuJOaP1UN5IBftxnaPHQdfEDlEHg7USJn2BSiB672gLSr&#10;u6LvRVdo8hxB1YO1p5FsFauULjjVQiRDOXeKTwJXkPOT9vjeWCymsHhRfG1ThjSjLv9aC7srwnW4&#10;Nzf7JWPMHcCN3fVFNrPU+5lwd5qyC1/LQXuvDjejjr+xQq6FDg0iduvO9Q9S9nfxyJoYxkow1In7&#10;TRGaW0TFkNMbkC2IN8XUWZiaEb+KuQ9cY8loFiJ3L+Zg+RP5fJvLMDUtn3tKYXM4D63UbX7Bh0et&#10;3uw9j9xh1YLVqYUb0XpbbowbYWKYExoh2xO9JtulS3Jut5PtnXtzs1/q5W4GhV0Z4QJw68Mpc7B8&#10;WWstR65SELqjtEcjelZ2ZeBpIzG6iRsazuTFsOZ6R0RqrUQpr5W3NvPpHvA4Rbgm1X4MnU0Pgs+B&#10;R43EOL0awNHSdg/6eVh+CEFNqsDjh4F923qlZxtzUH0kF7JcCcaPsFHj+PmG5D/jomgt6O0k20st&#10;Uc+kawA1V1vYiS3i5ZY0WmhksnJPVWdxZ6mfT5PtA/2kdoqjb+xKAc7uJVycRndi/LJWSlqsYtJV&#10;CsZ766M7C9yuSZ40ryWCjawz4nbKgBi1FryyjWm8H9QTe71mBAcLMrjys6bssxHCqVJ708OHKYIO&#10;nZPTVtQQa2POkW8d/CKMHwB1iP4O2tnFsI9lOmzYcCR7mK1c9u4iF9uyn/gHe6p3Ff4mcLFj7Lmx&#10;0gl2boephYtNOF3o8ZGx/Im7tUyRrbVPq4vLJ3eD/Gst7GrCBag+vvx8qexd1EpLKNZH0g2RMeIW&#10;ITlj3UHWUSTbV4CjW0zW3HItvHnPjaKO4ItF8WO44qrYnU0Pt63IcPJxZbglc8jGd/pGV2EJag9k&#10;lD1AaRIK+9n6oOy9hGVozkLd+WLlS1B+jp3EpB/U3Z1KKso9Veqdh/Bd4HE9mRgdN+NM5OHYKCUX&#10;u5KtmavXojNjh07dH/LqdoRdT7gAtdkPXywWyxdWkS70PL0AMjq6GrZHC3FU6rH1+U4tJPpYMY8O&#10;4PmSFMfuA4+bkpc1JnntAPg4lcoIXA65351EEEH4COpzUqxUQHESClMI2ezVCHgRmvPQmBe28jwo&#10;7QP/ML26kb7lLqCxQiWIJOJda+jpdnCxlUzeiFFrwfQWlTR9Q7c0gjVzjUbt9fKBN+4NcWU9wZ4g&#10;XIDa7PmXisXiBa20JMtWSNeKJKrH+Bx4UINCTlIKketX345Rx9VQItqcJ1FzK1VBvhZJKsHT8rvY&#10;sSk2KcmndI+vlbaWM+4NmmDmoeYIGCMGQ8VJ8CtIvL2bSNgCVQgXobEoMjqUvKfSFHhT9MupIgTO&#10;dygK6u577VXvQLfUQmTk7qkztRAA11twclAH1dIlQHWS7Xyj0Xi9fODsnhCQ7xnChTVINwrEKLTS&#10;e8lYbGSuNYTR9qKEKvBpDcbcQV0N4KVSIj27EjrFAxKVnPCd1Cc1GqgRSa/6ZtuG+48lIaz6AphI&#10;vgdrZbBffgz8MpKdHvzlIUELqEFYE2+OoOnEqlaq4sVJyFWQb3RwF4xrUXvTS+SGbb7WQ/OXO0hX&#10;W5wvjltw9+WTVFgcUAA8V15/4nVPsHQRlCcXtj1KtrDHCBdWSPd8W3ohCiT6mjxNP5RwH9bhYAle&#10;2sa2l1312NPdT67LgUS2xsIhp8G9Eorm13cNN40eaSr7iyYSOdahWRWrTXBl+TgJ7hpZvJzIgLwc&#10;cruukWRNfG+t3HNOewdA5H4MECbfeRRA1JR8DMjfW/foF6AwBn4JGGP78z56h2XgSioC3Umqaj18&#10;3EwGf8YIIjnGlkOpJ8QX9GoTjo/1aMjjKhhYuJR8321phMbZvUS2sAcJF9bI6ZpQUgyTM4zCiQXS&#10;wnvTuTqBRLedsq+LTeGh0MDLBaGZmykZWD2Ew0V4YcBr7y0MEnG6n7iRJX60RiJl60jTuiuTUq7N&#10;E3nUXvLo5eRR50DlkWg6z26Qnn/oxjGpVDG2EUr66FSPcgsN4FJHagEkLealLBbroXxiJ4r9SKQ4&#10;W1E/L40NezBn24k9SbgAtSfvv1AsVc63ScZMBEEDpo7SO4Xj9vFxU9IRWgmhemr1CXWhIfUZRSJH&#10;syR36UHUv5HuGYaDSy2wqc4zSBQFJV/SSr3AQ+BhM6kDpPcVGGnGOFLu18V8EeZvSZpJe2np12yj&#10;vnS2fPDNPTnKZPQv99tE+eCbn9eWaqeNMQ+AJDeXL8kXbYcr5XuAHNTxSdWK4NUOsg2AwGl9tZJR&#10;PRbXKYREPc9nZLvn4CV2ASuI3b5q4c47xGIcil84vS8rd1rKwhv9Ilv7WM7BfKmdbI15UFuqnd6r&#10;ZAt7mHABxo+ce6Sj4mlj7C0gMbzJl2Hh/lCdsx66hgWLkO1ETspIabRg5WRYIVqVtPDmvf6OTckw&#10;HHix00wHLFLomm9JO/lOUEVmneU8QCVRbS0USeKZQp/IIbgr516+3GFEY2/pqHh6/Mi5R/3Y7ahg&#10;TxMuAJOvzF2/f+2kMfYPAfcFKymW1Oagfn3gS7rjHmNX/MjA0S63iSFr+982I3h5mEX+DH2Dr5Ph&#10;i7FwInRRrUXyro/rotHeDm5ZUcbEnZIgskIPkTX2zcaofl3OucIYYo+2QrY/un7/2slRnLLba+zZ&#10;HG43mKWrv6U99WsrTyglOV3t9bwrbc01AB+lmhwaIUwVZOR0J2aBO6nW3RihEaPxEz0zdt4JLKIO&#10;cKHSlhG419ju1cO4n+0kNiPkspZjlGKPh8CDZtJdeCAvn+yDjmOh1oJXy1sbHXqpCQ2TKBBakdQB&#10;XiivdqHrKZY/kRpKrtiWLzFR9M915cSvrbPlnkLf+5JGCboy/Y1o6dMnnufJCPZYGxoFsPgxTMzQ&#10;b23op61E+2it/HQjWxAq6hbhBtHWDM37guZnMsQPm+Q5lBKd7YYDPhtQvSPSsDjEslYq1ZvyILBQ&#10;vykmO/H9sLWi4yxNgr9e5tFA/bbbltS2GgoTkN+OuK+3KJJwkrFyKXgOCIow20gM7ks55++xBf33&#10;8YKoE6x142/8Pgx4bEMLFq/Id9tBtlEU/bpXOfEP+7n3UcMzFeGuoHb9V8D+q5X/tykYXqafDlkN&#10;4HYohQmAI6W1CxM3jcyhSs81CyI54b7Qw3bPLWP+gsgrfHemmtBJslx3XxTIlImu/VHzMHdTDF68&#10;XCLx0p40qLQazqthLdKuwdwV2befTyRj2ges0/eqNbyR6zB/Bby8bBuFYEORjmktzQ/WwuRrvfiU&#10;to068Im7C4qMqFNim8+rIdTcQEhIPGhPlzcv27oLPFqGl8a7ezv3DnMwf2eVEkGg/ibl49/t6+5H&#10;EKNzHzVIlI9/N2xFX8YacR5JKxgW7kBwZ4MX2D6KiKzneElOpPVisZZJAsAYgYGjwyTb2jXRqeVK&#10;QpBRIFaOxgiB+UXIFWDpWvft529DYVzINgpcQ0Lchq0lv1efR4YGdcHiDQnp/ILb3spaojAZMKqQ&#10;MdqrtnVE7+dlW78AYwclMo5CdxHwYPlKbz6rbcIn4SZPSb4+xrQP+dRznhLN7uW6JEg2g5eAc/0m&#10;2+CunEsdSgSsWQhb0ZefRbKFZ5VwAX/qxA+Xl+ozxtibgDsgtNwS1xfdCJr+YZKN2zU7bz6aIewv&#10;DjMPFIrHq1cAE8hteOUUFF6B8RNCtiaQiNGErBrhE96XSFRpIdjihGw3Ng2Vl8S3IE7zVB922f98&#10;cnEMm86zd0ai4cpJl6OJZH3N5S7bRm7bhrTuFo+KEXv5uHSbRS2JfqMW0hk3HORwqaQ4rdDx+1N5&#10;+V3LMayv5S7o4y0MiOzrNbt6RS6a+TGgTYlwc3mpPuNPnfhhP3c/ynhmCRdENvZo+ebrJjK/K8/Y&#10;5IS3RvK6Q5z7tWL/SJLvPTpMHxg7L7feWIkIy0fbf1982XWEOVKMOqLU5lKSRlCqI9dakRPUhELK&#10;YRfCa8wn24MQfRrjhx1ZrmyQ/DOouqkBRroK/I5afPGFZFsF2KV1P4p+Ix8rFRzxds59PFuUglro&#10;Poqca6C50MepvBujLueMidwdUCLyNZH53UfLN1/f67KvjfBMEy7AkSM/V9WVma8SRd9cedJa18+f&#10;h4WrEA3HgjM0SdGsGcGhYRfKWtUkV+rlWJ2jTSsVUhaZMeJ2XGskGu5EYVyi0LiI1RllRi0hcmMk&#10;bbEK4x361Vryz6ApqQNrktxzG3KgHCErT1IOQ4TvJeOVDOKx0IkzJTkuImcPkffkWnJxGMF5dF/O&#10;lTg/nr49i6Jv6srMV48c+bnqEFY2UnjmCXcFlRPfDsPgzxvrQps4SsuVoToLtasDXY4FwsC18rpK&#10;dd8dmzZC1JLoJQrkcSN0RuNxZGrWIr0UCStwrR8JTMqMpuso8XUKwI15mV7RrEpKoRtS/fyr8jkD&#10;hqfal9DtPisPTJekaIYzOLIWmq3ta3S3hdpVOUdy5c423aUwDH6JyolvD3I5o4xnSha2EfyJU/+j&#10;+vjyiVLZ+32t9OsrR3yuJOy38DFMvsIgfBgUcKYCNwOo1eGl4Vs/SG4UAL1GR0a6T9RKLrft1xuR&#10;2Aa/j/evvDUi3E4iTfXu7X+DZFj4GnFG1HLppJakH4YITyefhlarUwoxKogW9/ayfCyHSvDSwNq9&#10;F2HhMyf5KiV5L8BY83Gjvvzze7lNdzvICLcDboTHWbN89Z9orf4uIAeRnwPrwcIt0WsWj/Z9LQVk&#10;ptXTXI8noW4XnTnTTthZVnS5JgS/4yqR5ujtBJDl4+v/vvE0kafJIKTUL2OSXSsJviy/UkoicD3c&#10;+QdFJQNKQQi3FfeWdMEBID8+4IkNjVvQXBSiTbXoAhhjv6PHZ94pjw1yQbsDWUphDejx6XfCMPyK&#10;sUaO+7SKIajB4kWkI73/GAmy3QyWn0gOL86DMsgzLhRlgnZys9xW9m1g+Z6kOQI3BLJnk8S2hzLt&#10;0rD6WiGuw+DItirHflBbrUKwZjEMw6/o8el3BracXYaMcNeBP3HyB7Wl+jSYn8gz7pYpNsmev95d&#10;7/ksInwgBS/lCWlVnhvs/mufSRpAIYRb2oTPVeuO5B+XPklSJH5RZGpDRp6EcJVKpn4MFc3bcsx7&#10;OTkHbDqFZH5SW6pP+xMnfzDMJY46MsLdAONHzj2iPPNWFIbvGOPqxnEbaWFMoqrFj4HhyoiGixCq&#10;j+UkjHW4aqtD4neCOWgtS3QdNkXfuxmT+aAuf+/F4xX8jdMWA0IOlxG3MtfM2u1lYXqDJTnGm8ty&#10;zKs2S0UbheE7lGfeetYlX5tBRribhDdx8jthGL1lrHVjRVOaXS8P8zehcWO4ixwWlm8IacWtvZWf&#10;Guz+F+5KR5Nx990bejk4WOsUF6HLQ4bSnDEC8AFCkQY+X4I3y0Maxdm4Ice2l095IayoEC6HYfSW&#10;N3HyO8NY2m5ERrhbQH7q1Pt6bPp0FEXf6hrtBg1YuID4fD0jMI9FpuXl5f2PHWSgI4wat6QZQ2mJ&#10;Visvb37b8ROw73WRM0Wuc275sRjzjABeroixTF9dvNbErBzLQaN7VBtF39Jj06fzU6feH8rydiky&#10;wt0GvMqJd6PIvG2suSTPpHK7uSIs3IPqp4jf116GgaUHUmQygciDOju4+go3ytwvplIJWy0f+RIR&#10;5x3p5svQWGCYN/AxhmMuH8Dyp7DwuRzLHblaY82lKDJve5UT7w5lebscGeFuE7nJk+/psZkzktu1&#10;ci8bm5vnx+Tf85ehNRrRUl9Qu+EKVS6VMH5ssPtfdE5U1jVhbDaV0A2F50SHq9xYDfa8F/ZqtD6T&#10;YxYrF552k/AwCsN39NjMmdzkyfeGus5djIxwdwhv4uR3wlbwhjHmxytPxq3B+XJSVLNPhrjKfmBO&#10;pEFeIZVKGKAjetM5umlP2na3kkroimKiJ1V66K29g8WTpCiWL7eNKwcwxvw4bAVvZLnanSNrfOgB&#10;8vtPXwR+Olq88nXl8Vta6amVA9YvOCOcB6CfQOVFBixR7w8W7rpUgvPC3Uwqoc0OdTM7Weu2vgZ1&#10;N6olbEKhwoafaeuOI1TjfDK6ZEZ1rCF2/sjDtMEcCJZg6Z58h7lCcsFJdLXzNuIb3sTM97JpTr1B&#10;FuH2EN7EzPd0WDxmIvvbbUU1lPMF1dKpVrvGMO3/doz6TdfRpcWXYPzo5rZT7nCLCW0VOgl2jcNz&#10;6TMhiNi8fDNdf80lsQyMf7rBhsn8eb2X2bYpx+DCLTkm8yXa0wfGmsj+tg6Lx7yJme8Ndal7DBnh&#10;9hqTr8zpyvQ3dBi8aYz545Xn0xODTQQLV5yMbIMWopHDIrSWJHIPG1A+wKZnDcTNBTFRd8LEFi3x&#10;yd9F7RDeF2LUvqQyJjZp6VOYcJF4ge6HvbOcxEXBei+eGqEccwtX5BjsmJwLYIz5Yx0Gb+rK9Dee&#10;haGOg8ZePKpGA1NnPtTjM29HJvhLxth7K8+vTJcoS6Fp4TI0b7F5v/4hY/GuMxqPxLQ7twUPs9iP&#10;NjYg77TWbiw6wxt3V7AqJxw3WBRl+7GDwNQm952TNSu9hsH4ootq4/au8c2/r5FHJMfYwmX53PLt&#10;rl4AxtjPo8B+TY/PvM3UmQ+Ht9a9jYxw+wxv/NR/vn7/2vEoin7DGJOEdfHQxHxZOp4WLo0+8Tbv&#10;IC5g7nbb8xE/icXVP92KhKX9EpUqJdvWbiDEZ+W143xw1HJ9+h2oOgG+Ukl6gjoyjie9/3lWdf55&#10;k45wlfi11j4jke0twfJ9F/3GXrzDNh/uBWKivSTHWL7cbkEJGGMaGPOb1+9fO+ZNTv+n4a312cCz&#10;OURySKg9ef+FYrHy68Bf01qlCpZu8mzYEtIpjMsEgkE2EGwG8dghpRMj8WANb9lWAIfeXP38kpMu&#10;+8XE3xaEaL28pAtadZh6jVVVq6VLrg3XEa4JkqGRadhICmATp9ufr11zo3lKyb6VBowjci2V+srz&#10;4PV3vGJ/0YTG587Mx3eG4JDOkTsp479tNJbezSwUB4eMcIeAxsLFL+Q9/x+A+stap5OFKjFfiVri&#10;eFU+wmBdt9bB0iXJc3qbKCi1mnCgC+ECLF5y9o35JK9rrTxnDEwdp+t7nv8oZb+4Dowj3MrJLu/h&#10;E+mM8wu0EbU18nxp/8Y2lCOLKtQfyGQOL+/kXdBOtMYC/6EVBe8WJ8+sMekzQ7+QEe4w8eTCSVMs&#10;/H3ga92JN0wGG44fYuhGjXY2ycFuhLAFufWkYk9FLbAyJt1ZX3aTa8WIHrli1gaEG9tDqrU+r3mZ&#10;AGHCZOyPl4fCYTY/bHyU8FRakuNjxfPXJFrdaP4jDr7+ybBW+qwjI9wRQHPx8kxO+98E+8tap/VI&#10;zkjbGiEwpaC8H/wjDMnKJMPIwIolZu2payt3KZGVqRYCY0wE6vtBo/7twsGznw5tuRmAjHBHCo35&#10;j34q7xX/Dkr9Da11ewI3zpmGLXnMj0HpEHuiiSLDFrAE9ceSNlA6IdqO89gY08Taf92KGv+0OHXu&#10;5pAWm6EDGeGOIh5dPBKV/L+itPrbWukOJ28XwZjITbH1oTQF/iGyxsG9ihDCx5KCMaGkDXQ8IbmD&#10;aK15qI39Z9TDf8/hMw+GstwMayIj3NGGjpYvf1Up7+9ppc92/5OUp2uuBOV9wCDNvzP0D7OSMgjq&#10;cmGNFRpdYKw5b0P1j73J6f/CKoFzhlFBRri7BOHC1Z/Vnv0VUF/RWnV0BMS5XjfC3FqXctjPphsD&#10;MowI5qH+VFIGKBleqtaIZo0NwP43E6nv+pPTfzCM1WbYGjLC3WWoPr78fLGov66U+uta6y+s+oPY&#10;CyBOOaCgUIbiPmDfwNebYTOYg8YcNGuATVIG8XfZAWPMNWvtv2k2q9/PNLS7Cxnh7mYsX/myseqv&#10;ovglrbv0osaFNhM5nwDnc1qccJKpvWzQMsqIwD6VVuZWDXCdd7EhUFeStctY/rtW9t8xPvO/Br/m&#10;DL1ARrh7AAt3/mj/+MS+X1Se/lvAn26XljmsRL6hpB6M664qjoO/nUkJGbaGJQgXobHsip1aUgXa&#10;Xy+SjYAfW2P/5fLC09+bfPmnnw5+3Rl6iYxw9xrmPzwa+aW/qFBf01q/tfYfKke8UTIxwS+Jx6xX&#10;YWS623YtqhAtQbMKoXNBU56LYlMmOV1gjHnPYv+jF9b/K1Nv3BrIcjMMBBnh7mE0n5w/4RfzP6/Q&#10;vwx8sWvkC7QV3UyUzLDyi5KC8MeACbJmi7VggUUIq5IiCBtIt6BKEezqolcMF8l+YDHfDxut388a&#10;FPYuMsJ9RtBcvDzjW/8t5dmvo9Sf1GrNvlfaOtzi9lcQ8siVZI6YLgPjPHskbIFlMDUx7gnqiZm6&#10;Ui5FsLrjqxPGmjks/89G6nuhCt8rTJy6MojVZxguMsJ9FjF3YzL0wj+jtfoLKP4slul297IuSBfg&#10;bOQsaxUiXSrIBAa/iHgRFNn9BTmDWD82JGINms6ZzI2gUaRSBN0LXW2vZmyI4iqWPzTG/sCP/P/D&#10;vmMLA3gjGUYIGeFmoPn40rRX1Oe00n8O+BKoV7VWmx9jtULETm8fu3lpT4ZM+jkR7as8EP8Muysu&#10;BFryY1uiXw4DcQyLI9b43FA6IdZNwmlkbwH/21jze1HDfFQ4dPpqj99Ehl2GjHAzrMbChWPo/Fmj&#10;1M+i1M9o7BGUntz6C8VpCQOYZL5bHBlDe55Tp4pKSjlnMOe9u+KVn9oWl2uG1Ou7/dlUTjqOylfy&#10;0/Ha3Pbx62udSgds9a2aBYN6gLU/1Nb+QcMEF4qTr13f+gtl2MvICDfDhpi9+n8nJp+fekvBKQU/&#10;A/oN4LDWqkdSBpuaFpt6hHaCTD2sQHX8Y8UrN0XsSrU/v0MYY6vAIzAfWvihhcsL9+ffOzD9pxZ3&#10;/OIZ9jQyws2wLSzc+aP9Y5V955Snjis4h1J/AsVxLJOrnM52KYwxTRQLWK5j7U8sfGQje71WXTw/&#10;8eLbs8NeX4bdh4xwM/QWjy4eCYrqVa3VMYx6SWn1GqhjoF5E2X1YNbbaC2I4MMYGKFvFqjmw94Cb&#10;1pgLaHvXGHsj17C3M8etDL1ERrgZBgmvNnv+ed/LHdbKP6C88CB4BxQcAg5hOYBW+7F2EkURSxEo&#10;oChATNLWtWiBJGaVq9TZAEsTaKJoYGmgWMQwi2IWeGzhMUSzNvKfGBvOhlHwqHzg7H1GenJnhr2E&#10;jHAzjAyuXv2fhcPFqbH8WGVMeeRVqArKUwWlyedUMRcQWIg8pTwfwNooBC/KkVOBbQTW0LKRbVrf&#10;Nm1EK6jXag9rs8vT07/YORM9Q4ah4P8D1wFOUPa5Ee0AAAAASUVORK5CYIJQSwMECgAAAAAAAAAh&#10;AEYehAjtvgAA7b4AABQAAABkcnMvbWVkaWEvaW1hZ2UyLnBuZ4lQTkcNChoKAAAADUlIRFIAAAFe&#10;AAABXggGAAAAzSt3GgAAAAZiS0dEAP8A/wD/oL2nkwAAAAlwSFlzAAAOJgAADiYBou8l/AAAIABJ&#10;REFUeJzsvXmQJNd23ve7NzNr7Z7u2VdgBgMMduDhPdKyJNvPFCk/U5L9SEqhJSiFGZZtbS/sCImb&#10;FRIlSrJMkxT5lyzREfQSDi2WaMmkbYWCNEN+YlhBLXx4wAAzmOkBZjAYzL70UtW15HKv/ziZnVnV&#10;1d2ZtXTVYOqLaEyhuyozqyrzy3O/c853lLWWOeaYY4459g/utA9gjjkAzer1RWDJV90jWuljSnEU&#10;ZetYvYCyNaVUHUtZnm41ioo8pAsqAkDRtdZuYlULZZpYtWktD401D0q2/AhY5+D5BmCm8i7nmCOG&#10;mke8c0wW36x0Hx0667ilU8q1JzDqjNL6ZeCM1hw1hiMolrBUAE9r7UziKIwxERCg6GBZ15pHxvAQ&#10;+Nwas4K2n9tQ3YtC/075yJOb8F2dSRzHHHPAnHjnGBNajy+eKZXLLytrLyil30bxKladB46CrWmt&#10;1bSPMQ+MMRZUC3iIstcxfGQxH1qlVvxud6V2+O3Pp32Mczz9mBPvHAXxLc9fLb3meO4byjrfieJ3&#10;otQFrF0eLlq1mX8MWCs/yS97Hve9Zgsq80/yWPU+VgrQW7/KPMgNY0yEUmtYew1l/4W15ltR4Fwu&#10;HXz/I/iDfuENzvHMYk68c+yK9urls1XX+bJRfCfo362VfRWll/JvwYIxYJMfmyFClT5WDujMj3JA&#10;6fgnJk10ZrvJ46xca0jJO9lfBCbzY6MMudv0sVLp/rSmEDFbs26sugLm17Xlt9ph9O3qwddv5t/A&#10;HM8a5sQ7Ry/WPzgfOaXvVPD7QP+7YM/mimRtlBIsCIGBkKhbBscDpwSqBCQ/eoeN7RcM4MuP9SHy&#10;IQog7ApJQ+/70VpuCHtt1ZgI1E0w/5+Ff+JE/m+x9Nb1ib2NOZ46zIn3GUfz/gfHKzXv39Nafz9W&#10;/Ttgn9daD2ZEhUSHSfQIaaTolsCtCslSBSoMs5yfLVigA7SFjMM2hH4auUMmQlfbFZAYxhgD6jOU&#10;/RfGmF8OgvBfVQ+9eWu/3sUcs4c58T570P7aR++4rvP9KL4Pq17TWnnbn6aQpXiyRE+IxoVSFbwq&#10;qBpQ389jnyFsgm1B0Aa/DSaUXyuVSiXJZ9gH0Yq5iuV/D8PoV0rLr73HvMTtmcKceJ8NuOH61d+t&#10;XfXHsOq7tVYntz8lS7RhyhdeFUo1cOrA4j4e8tOIBkSb4MeEDPKxancPIrZ3UfafmdD+HXfplV8H&#10;wn086DmmgDnxfmHxLS9cr3+31vqPo/maVnp5+3NUhmiN/L9XhXId9AFEMphjeLTBbEB3MyZiG2vF&#10;CREPIGFr1jD8mjHmf3KXNv8ZfEew74c9x8QxJ94vGILG5a86yvnPtFLft636QKlYow1j+cCIJlte&#10;AHeJZ1c22C9sQrgO3aZoxkrHGrGbfjdZWLNuLP9nZMNf9BZf/43pHPMck8CceL8A6KxfeqnieP+5&#10;Qf0n22QEpYRgTQRRKKtdrwbVJeAQT38C7GmFBZ5Aex2Clvyv48b6sN5GwsbYuxr7v3ai4BcrS298&#10;PJVDnmNsmBPvU4tfKkXNN/+Awv1xrdWXev6UjWyjQP6/VIfKQWCA4jDHDGAdOk/A35TvzvF2jISN&#10;NRetjf47Z+HDfzRv3Hg6MSfepwyd9Q9fLDnej4P6Y1rrjAibSY6FgTwuL0DlEFCg32GOGUBMwt0m&#10;oMD1BibnjDFtsH/Hj8KfmUfBTxfmxPuUINz46D/SjvNTWuk3e/+iACP1pSaSCoTaIURGmOMhsBbC&#10;gpta8R3kabLlewKtJ1IpoR2pl0bTn5gz1nxooujPuwde+7+ncphzFMKceGcY16790/L5E+f/uFL6&#10;J3q0234pQbtQWwbnONPvBpst3AIetsBx0o/s2AKcmfaBFYaB6D601uRN7CBFGGPvWmv+m+v3rv+P&#10;Fy78nu4UD3iOXTAn3hnExu1/fXjhwNJPotR/obUup3/JRLfWxFLCMaZdjRACbaTHa9NCJwRjIcp4&#10;3CgFZQeOufurMt8CVrtQijt9OyG8UCkmvlyKX7/kwmFgIr6VhbAJnQciRSRdg31RsDGmi+UXmxtr&#10;f/nA6d/2eGqHOsdAzIl3htB69O6pSqX+U6D+aOqPkGi3RkqQtCNSgnNiqse6CVxrg6MhjMAq0Aqc&#10;+F+leuslLELGfgh1D14Z0Cs3Cdww0AzAiz/NdgAvV4vdqr7dltf7oRDwm+W9X7NviO6JFGEiKQ1U&#10;icGPXNexD/Hf63Rbf752+J3b0zzUOVLMiXcWsHr9eeOGP4PiD6W+tfE/JhDzFrcC9aOIQjl9dIDL&#10;m1ApxeJGfLjWQmjSaFcpISsntjJQwGYABzx4aR+E1o9D6Bq5QYAQ7+tVyMudm8DHHSi76Xt7a5cX&#10;d+OfA6Md9hBYhc2HEHbEjEgnd7YtArZY/qEO3R/j4PnP9v3w5ujBnHiniPbq5bNlz/05rfUfSH8b&#10;RytRIKRbqkP1JFCb1mHuiIsdiQRVX2hbdaGmxH/MBx74cvl7Ol0Mt3x4tTb5d3XZB+IoHKAVwNvV&#10;/Mm1O8DDmHiT179T3VlJvxJCqwNu/PzTFZEn9g8taN8Dvynk63gMqIb4R90g/OG5deX0MM/ETAGt&#10;R++eMpsrf7daLn2akm7sTxv50l5aqsLSa1B9kUnTk49EdkVRdkQ+SNAN4ZQHZxUcRXTUo8AbcVQc&#10;ZmxgPAdu74MjQWBS0gXAFjvp21EaLYNsa7fPyhgol+T9hWYa7Sk1qJ6Xc6dUlXMpiu8+8dForf9A&#10;tVz61Gyu/N3Wo3dP7fshzjEn3v3ErVu/WTWNlb9ZqSzc0kr/oPw2vjQjXzqYSjVYehPK54DJCqH3&#10;gKshfNiClXbx1zu6l3gtQuKD8HwJ/Cj9f1dDex+IV2WCPWOFEIuc9JshuBn21Ao2dniuBbqRyCoK&#10;cJ1pFvV5cg4tvSnnVNCKCRi2CFjpH6xUFm6ZxsrfhG/N3pLqC4w58e4TosaVP3n64OHH2tHf2PK7&#10;VUrkhKCdIdyz7Eec1AXuNCQirJXkUIpyb8XprSbVu2xjASHbbJVDaKBR+MiHQKI/I6SYFyHxjSXz&#10;GoVEwYPQiveBEo9Hbya6sZWcU0tvimwVtOWcU1vRr9aO/oZpLj6KGlf+5JQP9pnBnHgnjHD9o6+Z&#10;5rXbjuP+wlanmVJSi+m3wKvA0hv7RrgJysBCtu9NQdGaowP0RrxaidywEyp90oTWxcm+CLYZ3Npi&#10;xLvB9m9EKwh2IN415OYCclNZGGLB0gUmM01TQfl5IWCvIueeCbMEXHUc9xdM89rtcP2jr03kEObY&#10;wpx4J4Tm/Q+Om82VX3c971e1VqKjJYY1fkuSHkuvxpLC+L+Gu+xt6rrsprqrp2G9YLl9mV4iddTO&#10;0SDAogth//MnmNsN6LU5sPTpvXugYfsSh4i80tnhPTbDdPuRkQRjUdyO4MEmXOxKYm/8ULEE8aqc&#10;g35LzsktAlanXM/7VbO58uvN+x8cn8ghzDEn3omgufKTtXr5jlb6e4BUaPTbwgRL5+Ok2fg13Guh&#10;XLR3W3C5s/tzj8GWVqAV+LZYkq1Mb0SoVC8RD3q+yYShjobWBHXe/k1bG8+xzIlOODhCtgyO1IMo&#10;Jl4r/w5TUrbuQ60skfO91hAbyA1PzsGl8/LB+Ilf8Jb++z21evmOaa78lUkexbOKOfGOEUHj8ldN&#10;c+UWWv9lrbXeCpfCjnSbLZ2EhVeYZKdZw5fotV4ClHRd7Ya6ly6dHQWPC0agFUeiuyx22mWZ3ghU&#10;0UvE40ZMJVsoGvG2w96KhgSOgmbf73wkeahVup+it9W7pBG2Im36mCzqck4unZJzNIzv1kqJ/qv1&#10;XzLNlVtB4/JX9+NonhXMiXccuPTNBdNc+RXPKf1zrbXYACgltbh+CypLcOAN9qOi80hVEmYWKfcK&#10;LFzZZYbBIVeaHSCWGwqaDHrO9ii3n5QS1OhNsEG670lg0NvOq/G2kW68QdAKGn03jCbpYGVj5bMv&#10;iseZ1ub9xyE5RytLcs5GPQm4M55T+uemufIrXPrmwrSO8IuEOfGOiHDjytfN2dN3tdZfBzKywqZc&#10;ictvgLd/liyHVRqBWqSZoR3C9R0iy8PJE0krDYrIDV5fZQN7VEe4mSYKpUTznVRlg6FXo7U2/zCj&#10;NdKLQyGfaRTX5SolN7csNmxadhYa0bOLoAH4/TXHe+AjXxpExvr5eWfknFVazuGs/KD1183Z03fD&#10;jStfH+cun0XMiXdYfPresmmu/Krrur+itVqA2KAg7EDQgaUzUH+Z/bZUqRN3iMXsZoGaJ4mzneaJ&#10;98gNupjcsEBvBOsoIZCd4PRFvEpJ+/EkEE+R24Il//J/M0pJMDTyGS548tgZUL3RzibWbPGWl3th&#10;sWg3QFqhDeKZ8W5rx+nyQ8CRc3fpjJzLYScmX4XWasF13V8xzZVf5dP35q76Q2JOvEMgbKz8gDlS&#10;u621lrIbpcSAvLsJXh2W3mKapfOLpd6IzAJVT+wRHwx4/ihyQ53tJWWdXRJmNadXXnDUzk0XoyKy&#10;28vB8gainYy+Gxo4quBQfFNJVgZZLXtL340j3yLuZyHQCNJStDy4GyfwXC3tzK6eRDHiITmXvbqc&#10;2zbKRr9fM0dqd8LGyg+MfbfPAObEWwC3bv1m1TSv/hPX0f9Ya13bWscGHdHEll+EyrmpHiPAEbU9&#10;4QXSKPF5S5bRWWTlBh2Tyk46bT/KsK2JYreIt662E29zQpUNkdkuNeQhXkPvst8ikf0i8folHhac&#10;SCqtvn0NSsjthtu2+GvWulCKybYbwolKsdcXQuWcnNtRIOc6JMm3quvof2yaV//JrVu/OR9JXQBz&#10;4s2JcP2jr50+ePix1s7vBeLaqShOni3GybPZmNLbLzdkUfXgekvIIovFksgNlmJyg0IIIBv1KnaO&#10;YkvEk+Rj7NaQMCrCPuKFfMS7Qa/Wmn28Ra6ZyoYmYrSe7LNo40RConnxEIhAOuTiqP5YsV0OgXqc&#10;fFuMmy+y0a/ze08fPPx43niRH3PizQHTvPqz0gihq1ta7laUewFKz49lP3fHshXBUnlw5KkVVDy4&#10;0oov3hiHnV65Ya1AM0XF3V7ZsFOCrk66JE8wqcIG3/Qq7NbmU9zXbK++W8+wdWJvmY3sNzOJtcBI&#10;VJ8XD4jJs8hr/LRqwjdweJLRbj9Kz8s5n0S/W9qvrrqe96umefVn9/FonlrMiXcXbNz+14dNc2VF&#10;a+dHgLTzrLsp0x8OvEH+PPnOWEMsFu82xbh7HDjKgBpZKxe5o0QX/CBTfrBMejLoWA5Yz7kvV28n&#10;3p1q/5P61J7KBrPz80dBj89CTKZ5+K3b14FWzbB1PU6w6Tja9OmVGRQiS+TFIz+1nMyDBqInJ2Vx&#10;UQSn9t0Toirnfnkh1n6znW/Oj5jmysrG7X+9v26YTxnmxLsDwsbV71tYOnhHa30BiBnCh6gLyy/E&#10;3gqjoYOUBF1viZNVvSJjasYxJqCCZMmzkWVCPKGRqNbR8GEmss3KDa6GxzlvAlW1fT/dXV7bH/HC&#10;cLaURWCQ95wH7bA30ZVNlFXim1KihX8eCQEn78nT8tnnQQtpP97Sku3ghGAW98O0JC80ciOY2uDO&#10;8lm5FqKuXBtp4u3CwtLBOzSufv+0Dm3WMSfeATCNlZ93HeeXtValrVDGb4HjwoE3kTTLaLDA5YYs&#10;92ultOOp5sH9FjwaeQ+wlLFiTMjhrJeWfJUd2f+VWJA9qXvlhkbOcoMD9CXYdK8FZD8GmeWMO7+2&#10;LdjPmcBqD3htVrmvkLlpKPGmSN5LYjuZF3ei3puBVlAZsHpIEJGOMVLIZ3xin0Yo7YxFuSYcV64R&#10;iBNvqoTj/B+msfLz0z2+2cSceLP49L1ls7lySTv6zwJpAi1oweIxqF0Y264UUK8Ojm6qHnzWyl9Z&#10;sBOOkF7EGiHSKvCqJxdtaIUEOwY+s0Iq1XjETRG5oQTbzHJ2MpIBWNS9lQ2KAU5iI2KbTwP5utbW&#10;M88zdnuUfCD5e3z8TjLiDPk8D+QMPw1xe3dM1N0Ijrhw3NnenJHgDml3XBQfW5GytUHoMKabXu2C&#10;XCNBX+LN0X/WbF67PK/57cWceGN0H118xRytXddKvw5kpAUfll4BPX6jpsPu4IssSYCt9CXAiiKR&#10;GxKt09FpE8UbVegE8reqC2u+dLclRGORx3nkBgdJLvUkzOzOF7TD9oTauGXKQQY5eSLeZl/jRH+F&#10;QtK5NigojUz+upY79EoMWCnr89i5jXq1k1Y/+BEcHXLoZhO4GsgQz8stuNiCD7pw0454A9TH5VqJ&#10;gl7pQanXzNHadR598Ooom/8iYU68QNS4+mfKtdoVrfTBrREpQTsjLUxmrOyRAb+zmQRYyYUPRmzr&#10;Wiql5VpZ68cycK4meqZFCLodSuSVqCtuAbmh6vYSxm6m6CUGl7qNE/2HndcgpxumDmbGDq5QyM6O&#10;29p+/J3ldSTLjpwPjFShDDruBI9ItWXZIQwzZ/q6kRu6b2RlVS+J1OXElSzvtYSAh0dZEm+OK9dQ&#10;fD1ppQ9Sq34UNa9+Y5Stf1HwzBOvaV77Gcdx/nsgZhwDwSZUD45VWtgJtYwnLqTlSskyV6veBFhR&#10;HCUlRBVruwkhHgKOV2WAo0IuvmxZUyI39DdcDIJbwCynRS8JRmb8CaJBpL9XyZYhHd0D8pkMWsrX&#10;+74zSFcIebBKb41xaNLKhJ1WOA/8OFmKRLvLQ5SQXQuFXGulVOKw8X80Ul1RK8GTLrzfGbHMr3ZB&#10;rqFgE0jfrKOdvzkvOXumifebFdNc+Tdaqx8F0qkQQRuWngfv9L4cxaHMRRwZIeJjsQZriRNgFlaG&#10;FOLKxNFovA9Xw8PMFXUaWC5JtNvPSwmZPMqhd1T6pAaloLPDlXt/gAvXqFplP/oP2dq9qw0apBpq&#10;Un426IZQGdAZaGK9PA/uB+n7T77zUrrbLSTfx9YNQaeGPScKajM3rbQl1/ukEz+Sm7FvJNq3Vm4s&#10;joZvt0bUf73TsHQ2HjeUnXbh/Ihprvwb+OZ+ViDPFJ5N4n1w6YRpnlrRWn8nkNFzQ1h6Halq3R9k&#10;5Qal5OI4ApyqpMMgKy5sBpIAGwZLXqolexo2+taz5x2pVe1GA7wNtOx7L/TXrjoDOtJapOPWk4GQ&#10;fiQ3hnGLOZbtEe5eBQDrNlMfa3vrd7MYVLkdGFjMQbwden1+/QiOZA4se8jJc+5mHodGPq8ijLUO&#10;PG5LxUxyClkrfhQny/B2/HOmIt9ZGK+2Sn213sNhSa6pKOwvOftO0zy1woNLwygmTz2ePeJd/+C8&#10;qZc+0Fo/B6RdaFrHDRH7XxVZiyNSR8nFsIlIBHU3rQ6oevCoI5OBi+IoqQyQyA39MsArniS9/D7y&#10;VTnlhiq90VoygfhTAx9H0iCy0uldkvsWQi1VFuOGb3r9dC17E287k1gL+jrWslggloSyyUSTr3Hi&#10;rklJNKkeyd58fdKL0tVCuo1MhOxHsiIqghsdSdZm0QnhbEXOjQSHgdcqQu5bFR1qVM0XwJVrS+tM&#10;txtorZ8z9dIHrH9wftQ9PG2YWu31NBCuXfld2q38X1qp+ha9+C0o16Eyve/+kAufd+SC9By4E8IF&#10;F1524f1QSMDTErHcaUGlViwm90gnRThaLuhHFhb6IsI3yvBeG0LV65vraXgcwfIuEd3AE0lBI5Yw&#10;Sg5bH3mAEIxn4Uslg+ypIz9RvPKwkZQlJT/WxD9bMZs8VrBFVUqBsqAXsM55qbONPXSNBcII3CZi&#10;2ridvbphbx3ubhUK2RFCSf1unh7GjUynmh9tb/eNkrcR3/Ce+GnjS1KZUcT37pM4WZrkDhQScR+u&#10;wMEBz/eAY2WRg8qOnDcbPuNZktRfgc712MVPjDO14ohxKhfN2pX/2F1+9f8dw16eCjwzxBs1rvwp&#10;t+T+bSCuB7JCugtHwD011WM7QjpZ1tUS4VhXLpLXKvBhPBtTq9Tk5vVaseXmUkkiZkdnmiMGXEyv&#10;V+HDtnxESfTnainc38voIEvuEPvhxpFv10oLs7JQs3DSNDlsHkryxTqgHNAOaBfcMjgJObrxj7P3&#10;AQCiSipeyvwmofVq0ITNO3JgJhLd0XGhVGZdnyWkJI0mSLS8W4WCp1Nv3qRjbS/cp3dVEFkYdOb1&#10;rxwS+BEcKfClryFVLLVSus3QSOnf87toxBV6E6XGpqQ9Mirnwb0DzUdQqsXNFtR1yf1nUePKn3YW&#10;X/2Fcexm1vFsEG/j6n/tOO5PAanfgt+G5dPsxziePKjFNb1OXMlwF7koS0jZ16ettMOt7MKVNrxT&#10;wCbiGHA/1nkTf4Qm25fHJeDFKnzSkggb1Ss37BZpOy60fFBxEFs2ULZGZsA5mrprqekkwvWAF/K/&#10;gdzYfkor4mjUW5KfHvhAkyXb5Q3r0IoUa5GiZRS070ApAucQ/fHvgguP4xtZZOFAiT3xMFtCFsGi&#10;V0zrszsQ9U74dIDE0I3gtT3Om3Wbmv5kE3xjs/R3T8FyGdZuQ6kqd2drcRz3b0eNlYPO4ss/Na5d&#10;zSq+8MRrmtf+mnacvwhkOtE6sHyeYnYmk8UhF251oBpHpKtdOBVHpIeAzSo87MS9+bEM8EEX3sq5&#10;BPQQwk4iUmcHuQGkwuBMTbx7azGh7Cw3WOAJdBocCg9xwKlywDVUShqFRy+1KNLLd1ZOvRJwCBSU&#10;FZQ1HNwiq0XoPoLWLTBBPDtoEcpLePYQoZbPNTR71++uIzfWWlwSFhg4V2D5HkSwUMofdSajnvol&#10;hiOVvSWR1U4qhyRJyvHPUTkck+918Cqy2rEWx9H/rWleq+mFCz8x9l3OEGbl7J8ITHPlp7XWPwbE&#10;YVsoGuLyq6QFPLOBrNzgaKmtbZNeJM8p2Iznp1VdIcJuJFUCr+d8KwdL8CCH3AASIXdrEqXVHSH7&#10;9QiMA5oNaD+C7oZIBG4Zagc5XKmz36OOJotFKC9mPqMQ7Cps3mFZWe6qw5L8tHt3rN0PU1e2yEgH&#10;Wl7HD4WQ+8mcH20DWOsUlxgAPo4bSJKKEGOLeQUXwwIsvwbrV8ApyZLJWrRWf9E0V0p64eUfn9Se&#10;p40vLPGazat/Q2vnhwG2Jv6aEJbeZBJDUsaBrNzgapEGzmVO+lc9uBjFF5GW5Ec7lIvlpRzf5HHg&#10;Xp/c0GBnAngO8F1YT4o5I9jsPmaRu1A/CtVzPFuFMS6oo1A/Sgn4UvzbRmhxGzchWoXFk+AcJXsD&#10;CpCSvKoXl9AZKRfMi8jKd523Hfl6Z7vVZDeE1/YYBLeKJNLqGcL2Izg10dkSnlyTG5cAK8kMa9Fa&#10;/5jZvOro+is/Msm9TwtfyKvGNFZ+TqsM6Ya+6LoHZpd0QeSGxNVrJzPytyupfaBFot9GzhpfB9Ft&#10;k+J/R8OjHZvzIwhv8mLrUw5beLUEX6nB4uJhWHwz9q74Qp4+hbHoKlg8B8uviEnM2oewdhFCcca4&#10;ZdMJFcnEiCLOH90Ijudc1dwwqa0nyL46IRyu7i0x3Io14WytLwWPdTgouTat6fN4cH7YNFZ+buK7&#10;nwK+cFeOaaz8vHb0nwNS0gVYfH2KR5UPR8gYasfa3OMBz8u6bFniGt+2ZM33QraZouQIafcgvCOk&#10;sfqB1DYtnuRsBWqze7+aIdQka7/8JZGzoi6sX6fZkqaEwMqN9WCRchQrN8w8KeAGos9W3F6JwVFw&#10;do/v73oy9imTVOuEcGyIaHfoDvfkGg27WXezP/dFtJb8QhFvTLqppWPyBS6+NuUjy4+kmQKEGB9l&#10;ejZvWnGUQqUTELZeV4LbAwZZ9uM46ess0sBwJwAal+DJu/KZLb8CB9+Jzd4nYxD0xUcJyi/B0nne&#10;rsuKoRpJmuF4mNN5CDGUX875FewkMby4x+vXkdVVuY+wXS0t5UUQAJc2RjDzX3xNqhx6yffPftHI&#10;V9lJ20TtE0xj5ed6I92ufIELT5cT3WPgs7ZEsQBYkROavkRMldjbwcTjZ1Sm2cFaaAfwRm13uvwg&#10;kiy5F0Edw2mnQ7kUMH7HhDn6YQHV+Rw2H0BtKdbJUz34LvCgm85UawfwVnXvZMxnVsxtqm5vFcPB&#10;8t7R7vsdSfxljYtaPrxSKz6+9SM/ju4jOF4rTtxbaF4R6cEtb2keJjI/rxdf/uFhNzlL+EIQr2le&#10;+5kes5unlHQTvNeJDVeSTq8oLaTvhBIVJ222VwKRDpL60NDIcvadHUzWYZ3VTYVRLodrmmJtGHOM&#10;FeFt2LgvGf2l54ED3CPtGguNlLdd2IN1I+D9TOkfyKrJ2L3LDa9H0l1YcYoTdj/uA3diTwiAzS6c&#10;rMPJYptJMYh8jf1ZvXDhx4bd5KzgqZcaTHPlr/aSrj8S6d5H7trTRK3P2zYxM48MnK/2ehu86snf&#10;wkxSxdUDfHztA5ES1j/jYF1xuFZjTrpThnsaDn0Fls7A+g1Yu0g7kJI9kBvoyRzVKp+ZNHmXoBvu&#10;XSfcQAzwy06vxKApTrogpJvoy8bKZXh0z1ftgoVXY9kha66jftQ0V/7qKJudBTzVEW/UuPpjjuP8&#10;NJCWjFk7tKb7BOkQQ8EBL1+J1iTwCJEbksghiKQzaqeLwQcuxSe9ivv62xHgwTtqE1avgleFxfPM&#10;NdtZRpfHgcftUItfhgNv5zDEudjp9cLohtIifm6PsOpiV27S/RLDy7XirUXXQjnnSvE8uM0AnquO&#10;SLwJGh/FXRzeVuQbRdGPO4uv/Mw4Nj8NPLURb7Sx8kPbSNdEQ5PuY4R0q550hzUCqY+dBo4QXwyZ&#10;JNhu88JKwNmqGMKANF44wInNTeiswaE3489lTrqzjTKHPc3bVTjjweluA8LPd33FGqKpJqSbxFF7&#10;ke4Nk07NIH55N5SKi6Kku4pcL+XMEM6aOybSBTl3TSTXeGKo7jg/HW2s/NC4drHfeCqJ11+98pbS&#10;6heB1MDchLGtY3FsAjcbQrrZab+NAD6ZEvnWM3KDp+HJHiOADgHHy9LxdtgPeMvZ4MRiGaqnmbUu&#10;vTn2xjEHDi8siqfI43chujvweW16I9ZuBMf3UJCSsrNsFUNSF/7CEIxwq9PL2rM/AAAgAElEQVQr&#10;MYQGXh631eeBN9LrPCZfpdUv+qtX3hrznvYFTx3xth5fPOOW9G9ordwt74XQhwPDl4zVgWOLkrjK&#10;mA4K+YayjNpvHHTlIoJYut7TE/cBpxs3eNtp81zNA/cAX+DGxGcHtQtw+MvQ3hCN3j7s+bOhd2im&#10;Zu9ZbDe6A/x5A3hhCMn/phUnt8TYvh3CieqEiOXAa3Ktx1OMtVauW9K/0Xp88cwkdjdJPF3Eu/7Z&#10;wUql8lta6WWIXcaCDiy9xKgeAWdI548lSDrDNkOpHthP9MsNJUdMarZjHVbfg42HsHgCtzTR/s45&#10;pgIFC6/Aobeg8QBWv01yG3ZI67IHjaPvx6eDJIZIhm0WLSZsIw5tSelbYORxniqGPHP8tsORaz3o&#10;yLUvQzSXK5XKb7H+2SB74ZnFU0S83/KM2/1NrZI56za2dnyOfBbUe+MUcrduZaoaEvLtRvtPvtnq&#10;BlfFnrhZNK/Ak0/g4IuxzDIn3S82PPmeD16A1RvQ+ohF0ioIR0nDxU7TetaRWt9tEoOFF4eIW274&#10;KelaRNt9KYeq9amF65vxGKjCqMo177dJ3oVW+rhxu78J35rALJPJ4KkhXtNc+AdaqVeAeFxPGw4c&#10;Z7CP/vA4hRR+95NvZQrkm5UbUGBin16iO/DoXagckHKk3D5Xc3wxsAAHvwylBerrK5SNdIwpJY0Q&#10;n3S3D6lsATfaEkRk0Qng3BASwx3E7MeNB3C2A2kv3it9e6krXXL1sshnw5HvQbn2g3bG10G9YpoL&#10;/2CYrU0DTwXxRo2rP6G18wNASrqVpdiopRh29ITJ4DRwbAbI9wjxF2SlSN460Gl0odOCI1+Z+uSM&#10;OaYM9zlYepmXdIcgkHPEjbsZL3WkbbeB/PtxR4ZX6ozE0A5lTHzR0a4RcL+dNl0EMQHvJrSuAu+2&#10;JXhIuuvKjlRSvNcqeAAg1351qZd8tfMDUePqU+HjO/N1vFHz6h92tPO/AWlXmuNJ0qEg2sBHTThS&#10;39uXFMQf90FfR1BiHlJ2JjOksR9XrOjO5QhesOvUalVmsUqhgZijHNnriU8pNpCocjbmlWzHJnC1&#10;JeTq6XTpH0ZSD1zKSAnJOewqmbNXFFcDiXaT+XStAF6tyiS7QbhhxNi/miF+Y4X4664MWh0arWtS&#10;ZpbpbotM9EechVdmOvqdbeJdvf688aJrWqvSqA0SLWRcTsWVu+yRipiL74X7iPlMMgaH+J9OBJ7K&#10;b0I+LB6E0G5tcrbWAXe2LvsG8MDAegeO1sS/d/IQUTI5b5VCupv2we5zDVmulxw4UZISvlkybYuQ&#10;SDe0KckNurpbgUSrw5y7SXNPPSbLVgiHdmgvTo7HINcdpHW+QSRTTo4VP4Tt6GuwMMb6OnAucPD8&#10;Z+PY/CQws8R7796v1Y8tvHBVa3U6LRvrwlLxsr0GcK0lJTTJKJRWIOSbJ/J9iEwBzupjCfkqKx65&#10;E0HzilxFyy8yK1HuE2DVSGdS6MtsyjdzmLgUhY0C2p0u3SAkjAzGWKxNpaLsWauSn9i1zdGakutQ&#10;LnuUyuNPOF4LodEG5coNecmVSH9WivfuAvdaIk0lnWQ2Nq6xRrx5h2kJBplCXY47JCMjP4PO/8fA&#10;zUwEDvKdtQP5/9fLY9Y51z+QqDceIWSMvf2geeOVEye+tjnO3YwLM0u8ZnPl17TS/8HWL4JWXDa2&#10;h43+AHwSwnqfsz7ISbCYszX4IXCnz3YvKcVh7OTbhocfQf0A1F7a++kTxhrwKEqrKhwlF/FyBc6P&#10;7eqxtFstNttdgijCoHG0g9YqboNOlxv9nGG3/gMW6QQw1hIZCybC0YpyyWWxXsNxx6MPrQI3WpmJ&#10;yrFz3CFvP4zD8+FxBGudkMB10SVYVFLjO2yU/nEkpZWJtrtTe/G1UMZKJQ1JIE0V3XCSK6MWrH+8&#10;NTYewFjz/+j6y1+byO5GxEwSb7Sx8iOOq38WkFur35Isphp+YXIjglU/9T8AOQFbASx4eztA3TBy&#10;0rl9RJOQr7XwpXGQb/dTaDyBIy+x9wjFyaED3LdiopLMCHPj8e3dEJ6rjacltNtusdFq44cWrR1c&#10;R6OU2jKEHxU27sgyxhBGERpLrVJi6cACo8ZcIbKUVkoiy8ikE0QWSnDUKZ64Gj86sHYTKlWoPD/0&#10;VjaAj1sSvICs9g54vZ1uPvBR3GGZSAsW0ZMV8EplwrZM9oG4vZVqqd4bmh91Drz8Nya522Ewc8Qb&#10;bFz+tz239C+BOJnWgVIdyudG3vYNI6Us1YLke6mb6mZh3BJZysiKYyPf9Ytypi6/PcJGRsND4GEQ&#10;J1/ioZiJ8U4QSVJlt0RKXjQ21mm0fVAOrhtHtmM4/r1gLYTGEIYhZVdxaGkRxx1NxrnkS2Y/ydYT&#10;nyPJ/LyDZWkqmKoU0fhAwvKl4c6ti510OnVkxQ86azl5D7jTJy1EVsrVlsrD1QkPhe6n4G+CW9ki&#10;3yD0f7t34PV/tU9HkAszRbz37v1a/djiuRta6aNbU4GxY/XV/TTJsOYk30tdMSCvufKvsvK8NT8l&#10;pWQbw5NvEx6swPJRKO1PiiqLCKngWO3I8ZecdAkNaUIksvBWZbQewcb6GhvtAO16eI4eW2Q7DCJj&#10;CYIAT8ORg0voEWSIq6GcQzWvV84ysbYaxefNSXeKVdfBbVi9D8eKraY+s/C4K9dAkh/J3nyvBrIa&#10;rHmpjNGJhJxfrE5h3da8AqitqcXGmocPGp++MEt670wRr2le++daq6/K15e0A49/QOVNE59Ie5Dv&#10;1UCytvV4TpkfpdMAGsDHcaJBj0K+/mew8QiOvMrocWQxtIHbkUyWdeLlcj8RjkvHbm82eNLoCOG6&#10;eraqAWICLrmao4cPDb2dj+PPst5HvgnCSM6hsitVEdOpUWnDo49g8XA82ml3dIFLmZLKbgRHylLr&#10;ntiROjrtYBtbmdhIsLD+IXgVRE6yGGN/Qy9c+PendUT9mBnijRpX/qTjuL8ApLru0hnG3ZmW4HML&#10;DzvbI9/EfR9ElkhG7fgRvFHtrS1IaicrXi/5JuUyX67tcctoXJbSgIPvjPOt7Ykm8HkcoXmxnDDo&#10;QLdIF3h7WEdJG3D/4ToRmpLnTjXC3QthZAiDgAP1MouLw8Vp1w2sd7dHvlkkWrCrxVFuLCVVRbH2&#10;vpSk7OHod6krJjiuFlJ1FLzipsnFspvmPcZeJjYS1mD9Vq/eG4V/yll89X+Y8oEBM0K8/tpHX3Fd&#10;57d0ksIOOlBZhNLwyYA8uEfvqBJIiRPihImVZFI/6SbI1gdnyTcwchIOHsFj4cm35T0O0QgyLFrA&#10;zUBuLkmybCckn4NleNJtbKyz3g4oeR6OnmHGzcACfhCireHEseHaQfKQL8hSvBsJmZ2sjNG/Ni/a&#10;n0BrHQ6/w6BE433gdjuN4I2FanzOrPux8T5pAs1TUiY2M9+0/xl0GhL5WosxxoZh9J2l5dfenfah&#10;zQTxmua1T7RW5yel6+6GQeS7dVyxgcjrpd1PpmLkuwkPr8KhU+DsZeA3HgTAjVAGZpac3QkX0mOP&#10;zPDJwgcPHxHiUPb2K6syXkTGEvg+Bw/UqNWKjnwU2aEZZBJuO0ARJ6FCWXmcKU9qjbcDzH14fBuO&#10;vkx/Ydi3M1NNElgbR76xR0NSJnastnvL8Kj4zMIpNUSCsl/vNfaGXrhwfgKHWAhT92owm1f/htZK&#10;PghrIerCwov7tv8TwKk+O8gEiX3eXnfwGvBKVS6e7Oh0T0tb5fudpPC/IaR79MK+ke4NCx+0JbKq&#10;lfKRbhjfMN4cgnRt0OHO/UdY7T21pAtI7W+lzFqzw5Mnq4Vf/5IjpJuUUu0Ei9ys67FcdaMNHwU7&#10;O4yNHfq4kO6DFaTtQbASCrn2L1SUSkm3E8nN+fUJku4dpGnjURuudIfYwMKLEPlbcoPW6gWzeXXq&#10;5WVTjXiDjY9+u+d6vylHEuu6i8eGMr8ZFTtFvmGsxeXxZWgBV1pQ9qQP3iJ3thbg+PCWfwWWz7If&#10;9o33gHsd2X+pQJhg4+TIa9XiR9lqNljd9CmVvG0X7NMLRRCGYKKhpIdLvtyMS87ukW+6t7Rsb6kM&#10;L+5baBTB4/fh8BlWOcaNjlQxDDq+JEJfLo+zgaYXt4FHSbuxIwFQK4TlHLPktsHcFx/jjN4bhMHv&#10;8A689i/Hfdx5MVXiNc2VW1rrM1s+DNrZV82zH3eBuzuY4pQ0vJaj3NMHLrcl0nW1LPNtBG+FD6B+&#10;lEkrYC3EJ9U3csLu1K+/4+sDOFcVH4Ii2Fhbo+kbykVY/ilCFBnCMODU8eJK7PsdORecgoThxyVZ&#10;J6v71Q1nsBt3+LZ3hqq3/UzNVu28UJlMmdjnSHSLkkqJ/vN32POT1jWxHUj9HG7rhQtTm1wxNanB&#10;NFZ+Xmstb9waId4pt8eeBE7X5Mu1Gcmg4oJv8419LyHeBYGV7q8wgjejx1A/xqRJ94aFq/EatRZr&#10;c3lJVyHF7seGOKlXV5/QDCzl0lPjQ10YjqNxvRK37z8kn7loipcrccK2YIxTdqRq4E4HLgdS2jVZ&#10;aNSBM1SVEGxytiZeD4m5zpfGTLoWMUd/ry1lnhUv1Zb7P7KqC59uFv0GEG6JgnhyBWitTpvGys+P&#10;4fCHwnQi3tYn32FM9G+2qhj8Fhw4CWq4LPIqclJ6SIvmqMriI+CzAY5kycn4Vo4svw982ITXnQ0q&#10;1cmWkK8Bn8VXZWmIN5+8t7IjpUJF8OTJYzqRpuy5FGaWpxDGWHzf5/Txw7ErWj48QCoEqkPcm7KJ&#10;2iPV/XGBu9qV1VPdkdWTH8GZ6njLxALg87gCROvec9fYAfoysvqsOEPWCNtHsHF3S3IwxlitnX+L&#10;2ovfGuFtDIWpEK9pXruutXpBJIbY4moIieEzK9N3e5yqFJQ1nCyN1ie/E/kmpWZ7km/rGpgqLEx2&#10;NfNJfOJmKyqKIjKi2xUtG1t98oR2pJ4Z0k1gLPjdLqdPHKHIKua6EfOYyh6VDruhG8r3/HJ572kP&#10;o2KlC00D5TK8rse3XguAm3GziZsh3Gw1zYIXtyaT/q0bSe5kJCvW1jWZVOyUplrlsO9Sg2le/eta&#10;qxeAuHF+OInhsi+D9iqeRBHJT8WVL+t6S54z7IDgI8DzsexARnZITpIPdlv3bVwSZ/wJkm4T0Q43&#10;4zbVUZJZ3QheKngVr6+t0g6fPdIF+axLpRK37z0q9LrzWpJEYeF1corkBnupLXroJPFyGU7j80bn&#10;87GQbhtxLvugLQncmpfaVkYGNn0h1rcrYjAUGMBmasrtGPyvay8J52SrHJpX//qIWy2M/Y14H1w6&#10;YWqlz7RWXlrFcBx0sQXMxyE0w7RG0tjUjzVBcvf0o/y+u4PwELi1Q+Q7sLmgcVlE/CF8g/PiJvC4&#10;LdKAq4envaRT72hFWkDzotVYZ7UdUSl5PGukm0UUWaLQ52SBhFsXIc2ay2ghZFx9Unbh9UlL6xsX&#10;QTmwuHuX205oIZ2STV+Szl4mwk0qJFwls98SUe6yL2eWq9PO0S+PqxjIPIDG/YzkYAPd8p/n2Bv3&#10;xrSHPbGvEa+pe39/i3SjUDKMBUn3PrCRKUzvhqJ9dUP5Aq1Nu2mSdti1zvDHfJQ08s1uO4l8L2a3&#10;3fxI3tcESfeSD0/isjdnBNIF+dxKTjHSDbstVlsBldKzF+n2w3EU2vW4//Dx3k+OUUYmWbf3qO/d&#10;E0rOgchIo8P6KNvaCwfeluim8VGhlzWQhPSVlujEtZKQrkI21wqEVJ+rSpSbkO632ynpZjtHxwZ9&#10;TLgnCkEptFaeqXt/f4x72PsQ9mtHUfPqH9JKfxcQSwxdWDhXeDt3MpNSOyEcq0iW9Z0qHK/I7zpR&#10;SpBBJFUGo+AI8EJNjNOjDPmWY1OZ9yPwO+uiV0/I0nGDeFigHdxlVxhWLoaXi2zLhtxf3aRcmo1p&#10;GLMA19EYFKura7lfcwqRDIJoz6fuiiQAKLvwSUtWQhPD0ptSFbB5bc+nriIR67W2yH61UurnYK3U&#10;4waRlMm9Xe5tlX43Hq2UeEN0ArhQm8D8lYVzwkGJ5KD0d0XNq39o3LvZCfslNbhmc+XOlt1j0JHR&#10;5AUtEG8hybSKKxHD4crgDO9KkE5LOF0bXw1kE1jpGyFkkWM5GzU5XO/34h8PkqGb2f2OgsSJ7XhV&#10;SCAv7t5/iOOVC9ejPgvodAMOLVap1vI5zAXAh0kQMaasVSteCb42Selh9T2Z7lt5YfufgNtduaGX&#10;B1iLduPhmydqg8+7ix2pbkiGdbZ8WW1ObICqfws6G6mXgzUPdf3lUwyfGsqNfbmETOPaz2ml5cYW&#10;19EN4zv7pCN3Q2NFE9ppCy97QrhVZ7yF5wvAKzW5C0c2Jl0DL5nGxEh3JYQHbYkaijZD7ITQyOdY&#10;hHQfP34Mjjcn3R1QLns82dhMz+894CGlYZ1ofNUCiX3pe50JMsfBd2BzFaLbW796gJDmp/Gk9UQG&#10;yyI0cLQMX9mBdN+PJ3lkSff4JEkXUg5KanuVPmoa135ukrtMMPHLqLP2/gso+w2ArWj3wMnC22kh&#10;X4iKs8KD2hmzOA68NoF6mzox+VpoW3gpWOfAECYqefBBN/UDHie6EZwrsHbrtBp0IkWpf+7RHFtQ&#10;gFcqcffhk9yveQ5ZwUQjVDlkkchfroaLrQnqvoffgWaXz0O46Et9sutIVVGWcP1IrtUk0b20w+be&#10;7/TW8bYDOFQtlnsYGgdOCidtTTSw3+isvb89nB8zJn4lldzq39Jai6QehTKSo3jDHz5pZOBqcbwf&#10;F6748EkBva0OnC/B2dZjDtRLjPtj9EkTDHu5WxXediQ99vlvFRGPG90vbCvwOOFoBcphbS0/5T1X&#10;lqh3XEiSyhVPdN+749t0BhqWzvMwrqHvL2f0I5E9DpZk1RkY0aGvDUhyf9iNZ9bFl1A7lBrec/vm&#10;9XFIOCkKAYXW2im51b816b1OlHiD9Uu/TWv9vUBcO+JDfTiP3WxDVrLkLkKWO+Ex0IqkUuJi7iWa&#10;ZXn12xxechi34U0D+LAVJ01yGqvkhbUSXRUxNnn4aBXX82bHY3XGUfIcNrsBUTjA7m4AloklgjGT&#10;r46X/HdbcHNCaZwvL4gPSURq7tPyZTX6pSo8p2TWWhDX4GolSbcEH3Yl+ZZMr+hGQsB7DZ7dC42i&#10;L6g/L9wUn+Ra6+8N1i/9ttGOYndMlHgd1/ufgVgf8CWhNmS/zQK9lotlBxqBjOcZBbfiBEfNleXO&#10;xVbWHG8HrL4Pi0cZ9wzZx8C1OIk2Sn3uTuhGcLTAfaK92SAwGveLYzW2LyiVSjx8kj/qPefGzQLj&#10;hpLcwOMOXBsjsWfxUlVyHpuIK99bNbHEzAZKL8fPSQYL3DDSSJEl3aQjdJQGiRZxNUWjqK9FWbgp&#10;9LckB8ct/S/DH8nemBjxRuvXflAr/ToQz9g2uWY87QSFLEH8TKlY1YWOEY1omFLdS13ZcBJBe1p0&#10;qpub0jgxEI3LUK6DO96utHvAzbiXf1xJtCyS3vciR73a7FKaSwyFoRVY7bCxkS/2KiPyjz8hcqx7&#10;0rxwdQIZtwXgtAvnO2u8rCVpuG3/SKJsMybfZgBdk5JuOGTLehZrwJVGXGJXhk+LvtfyWeGorfIy&#10;9Vq0fu0Hhz+i3TEx4lUOYjaslNTL1Ucf7feSm/oKQOwcFicTLg+xpDpdloukmyFzpaBakm61bWTu&#10;34pd1MZrXXmH2Au4z+1/nPAjOFbgxF5dfYJ25xLDsCi5Do12/rjr+bhDaxI9KYkO2wnFZH3cOO7B&#10;srkJ4Wc7Puc0cCi+uSSWqRa5lv0hTfezWEY8JSDOAfnDSA6Hhavii3CLwyaAiRBv1Lz6Da2VlC5Y&#10;Iy5OY5i4oEiXNlnZwdGypHrSlei3lXN7y8hdtu72TqDQSszDP+mxgWxA4yEsf2nk95HF58D9cbSQ&#10;7oIk2s39DYRd2oHFc+a0Owo81+VRzukVLnHUOwnJgYy9aSQWk2PHgS/B+iOk1Wcw+oMKG3elvVId&#10;YqTPADxfSlfEJRdu5bBx7YFzQrgqtY48GTWu/pkxHNo2TIR4ldI/GT8Q3WRxfGP8FoGXavKFJaUq&#10;CWrxxNMrLfH3zIsXHThdlTIWbNqu2I2kwgCAh9fg8MvjehuAkO7DxCpwghznR1JDmRcP15q47hfX&#10;W3e/4DgaPxQD9TyYZNQLKfmGZkLke/gVePjxwD9dNzK1O2v92A7hbFVGZ40Di8DBSjrBuRNB/uK+&#10;GAtHe7RepdVPjunwejB24o2aK/+lVrGxrjUyVWLMZdAHgLercsfsZLScbPS71pU62Lyzq44hPePd&#10;rM7mSLcarSuwfJT+YYCj4A4Z0p0gksbEvJXTYbdFYNS8UWJM8DyXJ2v5Fr0uMu5nUlEvpInp0ExC&#10;dqjD8jFYv9jz25tWrsesHWYrkJbh4oWlu2NBpavhsiOddIWgjghnZZoqouaV/2q8RzkB4lWKv5g8&#10;ED+GcVonp3AQT9ylkpSwJA5lCaqxfd5H7fza7xEkEZHY9ikHzOambNwbn/30A+DePpAuyN3/cAH9&#10;7EmjjefNE2rjglaK0Fj8bj4GOKlHs43Mg4R8/WgCCTfvjFw4/g1AAozHnXTUvUJWlkcq+YOBvLhp&#10;4b4vNcMQj94yYqxVCAvHerVepf/CWA+UcRNv65M/oVVsN2aNGJyP/Z7Wi3NaOsmCSLq8EmxFvx6s&#10;Foh+PZ0Z+2PBI4CFV8Z2vE+Az9t7d96NBVaSF3k7gPz2JqFVX6BBlbMBz/NY3Wjmem4NOWf3g3wT&#10;z5OPx11NceAN6LS5G8A9PzV1Usg1uugNb9M6CHeR3M6a39s5l1Q+3Stc8nRIuCuNeo/R+uRPjOlw&#10;ZZvj3Jgx0V8B4tbgyUW7/agjDmUH4+g3MsNHv+t+mnF1fFiqLzOuj2kT6WcfpzHKbggMHCjlP/q1&#10;zQ6eO492xw2t5AYY+PmyPUfH4FyWBwn5NvzxO5tFB17nrg/V+ORLxvZUtVQnjQMPkaane5204agf&#10;Wkm98J2iG184JhwWR73GRn91xMPtPa5xbSjaWPkhrbUkzq0BZ/LRbj/OaXi9JsS7V/Q7SHW7Fnuk&#10;aiXC/KExetGFyCDKZPLvfiA0cDznDLaw2yY082h3UvA8N3fUexg5X82Ekmz9qHrwuCW15OOCgyR0&#10;O6GQTDcSX4pXx3BNrSFdb5/H07wHlWEmPt0g19z9vMmeLRwSDkuj3uPRxsoPjXrsCcZGvErz1+RB&#10;Eu2Or5KhCCqIqfKh8s7Rr6Ph47Z0vT1C7OyuBNCO0u4aInhujMHfh/FdeVTz8ryIYgeyxZzPX220&#10;5truBJFovWGYT1Q9WN6fqDdBzYM7LSG1ceE5FypW5rYZBW+OaFrVRozVr7el6qvmbZ9E7Mdty8cq&#10;aVOKVvK8wq3TC0d7ot4tjhsDxkO87Y//oNZask9blQyjN0yMgrMKXqtJ1Ncf/Wold/nQwuexnV1E&#10;6o3QCcQHdFy45Ms+vX0iXRCZIW/EbqOAwOxfJP6swnVd1nJ2s50gbRTaFyhpVb/eFq/gceG1KtAe&#10;rRU4QuxRP2rJ4/oAX+rEJ6LqwDs1Sdw9h6wajBVJ5XFhu8zDvRUOWj9H++M/OPw7STEW4jXGZCoZ&#10;fKjvr8SwE6qI9ptEv/0RhKPlC6lmvshWBIe98d02PonnRY3b8GZXWEkM5vUiXtto4jjzaHfScLTC&#10;zxnGeuxPki0LR8kq6dIIo7IG4SuVR5S6w6nIn1p4vyXSXzLJInsdRUZK07xYZrzg9pLaiXgqjQxn&#10;hOtF7yr1Qz11vcaYnxjqjfRhZOL1n1x+Qyst826ScgA9vP34Y0Q0f8j4/ETPKnizJl9Oyxe9ycTk&#10;lNhIBFY63o5EEWfHVOZ1H1jvCLHvZ/ASGokK8n657SDCnXep7Qu047CeM+o9sk9JtgSJX4lWY67x&#10;LR+B5mMkvZwPnwPvtmC9K4SbbbzIzmyzFi5U4VVPZMZ+HCeduHK6XnDUFQiXKbIjgt7yn1webupn&#10;BiOHOW7J+Rl5pCDqQm04x647wL0WW6Y1AMZIVLpQkq6eUfiwhHw5XQ/uWTHqCGNPDOXKEuWFzScs&#10;LJYYR6NEC7jd2p9a3X4EBk7k1NNazQZK58zAzTEyXNeh1emydGBv9f0I8LmKz9F9ui8mNb6bAXzm&#10;wXAmrgNw+Dw8uQqHvrLr0+4hNe6Js9q247NSAucoOJezAePVqlz/Q0eZ1WVor4NTBmzCeb9v2M3B&#10;iDPXmvc/OF6rl2+L0TkQtGUoXsFaqU8iubNVvcH93IGRWU2LpdG9OneEfwf8J7Dw5lg2915HoodJ&#10;2DvuCitJwi/nbJp48PARyi3N9d19RNcPOLK8SCnH0NBr8QRtdwr3xpYP52tjND9tXpH5ZuVz2/70&#10;BMm3RLEeu+1GY2PDeCtTmkd3fikCC+sfgieeqsaYqLXZPb1w/K3CvRkJRpIaavXyX9qaLmFCqCxS&#10;lHTvkS4nVGwRlr0XqFh3qpVEf323ld8EpxAa92Bh5BUEIN1AWk2BdJGb1GLeKDsK5g0TU4DrODSa&#10;+ZbdhxxJAk8DFQ9uFC7D2gULr0LjCVJZK2ggpWGfZsYH9ZOuHzdHHYmnie8v6YJkHheF4+IpFbV6&#10;+S+NssXRNF6l/rA8sOLgXi7+kdyJl+OJg307TEeH9PuTVuJR1ldaYya05tXYyGd0BrqLLNP2NZmW&#10;QWTlYs2DjWYL7cxlhv2G42g6OcXbw8Rn5RROJkeJ1DdWQ53l49C+RRe4EorxfzIgMxsAKNLSsAUP&#10;vlIt5iU9dpRPCMclX8QW9w2HoYk3al79w1opSf5bE4fhxUw1r0dyl0saFiouvFGVSoQLVfFh6AS9&#10;5ueulpPhxtiSDg3obg419bgfXWTUSm3Mc9JyI/aryFtT0u4GOHruhjMNaK3pdPL5N1TcfS4ti5Ho&#10;vd1Qkl1jgXuaFfMcl1rx0NrS9jHwoRE/3bIDb9eKjaqaHCrCcVsNFepw1Fz5I8Nubei35Gj1o/JI&#10;yZ2gVqyELEJ6q0uOVBnUHLjgiAgOUvh/VsnSYtFLa3Et0q3SHpe5x/q+inMAACAASURBVNoNOHxu&#10;LJu65osP6LTcwyObGoTs/eSAiLnMMC04WrPZyreOX3L3t6wsi8Tv4EF7uCkvg7BQ11uj3BMklQqb&#10;AbgKXq3BK+54fHrHhlpcWhZf4I7mR4bd1FDE23r07ilj+LL8n4kPpFjl6x3iLi4r1Qu7Jc1e0HC6&#10;InfepKU3Yhxab2JSPXrd8WfIxeFN8e4cGrlI86DRaqPn1QxTg3Y03SDfGv4g+9c+PBBxnuWTosbi&#10;O+AUMtQy0a6tlcAqMnA+Lg0bY//SGHE4FqDlLmgMX249evfUMFsaiiYqlYW/oLXWWyPbq0uFt7Ha&#10;gbIW79EjOQYwHkOqGpKhgCUHPu7GLYSREN9dxP8+tyS19iksv1j42PvRBh63e/1GpwGLeBXnQbsb&#10;4MxNd6cGBaAcgmBvNivT65o3DXixxeKtMW3vdFkCqS7CAWcqYvM63vGxu+MxQ/QKVJeyo+B1pbIw&#10;lGXksJH875d/LJgAvGK+DI9INStj8ovmdQ0bRnReEPI1VqodTLj9xFQIGZYdSRSUESezMuCYNngL&#10;8W9Gww2/t8B7GkjGZ+d7N5Yg1tTnmB4cR7PZ7rLs7V1WViuJ7ulN6TxLnMwetuFYddhZ4SmWgbKC&#10;BQtnR91YQTwAHvpC/CVHzOdzwzsKrSfgbJUO/X7gG0WPofClFzQuf9VzSqkLmVum6NfwIGNWXHIk&#10;Us1jijzohq/V7h4DgYk71YgL0YFIwXLgcH7hfKHjHoQ7yB27OuVoN7Kx3WQOdNtt9DypNnVorel2&#10;u+SxMlpS0JjmCRaj5Ejb7WtjaAx6owKsX4al10ff2B7YBO5F0IiXwyUH6iWpnupQpCygLJwXz5LU&#10;Wp8IGpe/6i2+/htFjqfw1ecoV5JqSsnE3erBQq/fRIhQKyAuV3nYhffa0pe9m0zQCFMN1Y/kJ+k+&#10;2/F4tUQJZSeOfuNe7hfKPmJeNzwi4EFHytymfU1EBhZyvp1210fPs2pTh1b5k2ZLTP8cA7n+OqFE&#10;jWOBoyAapyFlL+4jJlVX26IjV1z50Sq1i71f9IOtHhTuiwuOHeUWTrIVJN5fKoH6XUBqcqCLmZ1/&#10;Hm5fLpUcKdbe8OHDtjgR9c8q9ZE238Sn9EBJbN9KOnYmCqTSoRPXAQeRkFE/KQfAgcigvNHl++ux&#10;x+gszEC35G907vrhPOKdEWit6Xb2rhdwmb7OC6nkcHdsJQ4vwcbdMW1M0EC6Yd9ry3EqJd4lg2Qa&#10;peBxfgsJgT4m3Lf1ZajvFm7Mj0JSQ9R8+/sdrURGNBGUiuujm2k1xpZWm6DkAI4s3T9py4l2vAxH&#10;kTuXq4VUD5TgXEJ2rvxYZMnQRgZUBkbItxvJMlwhDm+RghOlgFFVqg2g6U/Hi2En5PPeNYQoKjNw&#10;s5hDiLfd9SlX9l7slh0JLKbRPpxF4m973YyjxtaT+tjonoxXHxIWkSyfdOXad+NgLvt3iKVGKzxi&#10;rBDy6WGsWUo1SbJpB61VPWq+/f3OAv8w78sLEa9CybTNRGYYwuz8KzUxW74XSFeK66SOSMmH48Ye&#10;B8bC7Y7oqCVH7ljdcPC8JoXYQFaJi8N0/OOJB2cXIeT2ZpdafXQ1/9YMJNQSGCNyRx4EnQ5azaPd&#10;WYFWCj9nWVnd6fWWnhYscu6vd6E1jvHsCy/A6mU4WJx414CHoayGlZKb08AbkxVZxzdSJ3y0ImVt&#10;Q8cf1YOwfieeUmETbsxNvLmvwHv3fq0OfAeQZqmGrH9dRmr13qxJc0QnFKmgv1ZRK1nWlJz0A3JU&#10;Wn2bFy6S7T/OGufMJ0Mdcxb3kDtmf8Q+LYQFEmttP5zruzMEpRVhlE/oXWD6UkMWngOfjaWdOElY&#10;Pcr17BApH73YFS+JrpGV5yBzHWOFX9qhkPKLVZlQc5pRFcJDPXaRwHfEHJkLuSPeo9UXvk9rJesh&#10;Ew4lM/SjhDRHUJVlwsOOkEjJ6SW17IfpOeJidBu5axUaEb1+E5bOjXzc9zvTr9nNwlpySwd+EKDU&#10;vI5sViD1vBpjzJ66e5X9s4fMA1fLqPY1bwz1t4tnYe0aLB/Z8SmPgYeBRP2OlvzOwFWnTaVGz5Ex&#10;QEN1OeyFUl3GwGsXrXXlaPWF7wP+Xp6X5o7ZlGP/tDyImyYqxaoZ9sJJ5E50vipRbcuPTXL62M0i&#10;lQmuI9NFv92GGybPSI/NeFvFmz2ySArIZy1ozDtbLYwsepau3jlE523nS7A5arai3pIDn4+lo62O&#10;3IZ6p751kVlp73fgZlv02Zon0Wv/aRwZuRG0Q/FLebkmTRkTIV0QDozCdCZbwpE5kDP0+WYFTkuL&#10;8JbMMJkek2Vg2QPfg9sG1rpArN1kyU6reHltpTbvYiR1eSfdHbq3mrdg6fTIx/eoPf2a3UHI0fwH&#10;WCKr8Oa8O1PQSuGHUa7mF1eLVjkrA0NcLTLhI8S4fSQsPwebj6C+LFNo/DSZWBpAtNDr111x4XRV&#10;ulz3B8ugPs/eCb8iXPlde95FcxFv2Dj5H7pOUs0wHplhL/TLEI+60DHbZYikj7zkyBfwcVwNcayc&#10;nTkWgN+ChdFOjZuk9cezAmvl88hzSKHfRc1aqD4HSqnc04crLmx0R61AHx8SB7M7XTgycs76ECv6&#10;EK02WCVSwqApFCDRbTJBeKkk1/tU/B165YYajZPfyyK/vNfLckkNWqk/Lo+UlJFVRluuF8VJZMnw&#10;YjWdmzZIhnDjkc+OhjttkSE+AzrdLhwYPdp90paTbJZgbP7qiq4fzCsaZhBKKcIoH/FWmbJhzgA4&#10;WohwHE0VXQ8cR1aV/VYi1kp5aDuQiP+52EL2nJ6iqU5lSTgxDn2MUv9pnpflkxqU+p3yIG6aGIOb&#10;1zBYQty3fDeVIZISEtUvQ3jyRT3uwmq0wJfKo81RS6JdpWZLZjA2f3WFH5qZ06bnkHPK5OxgKzFb&#10;5x+kUe/9rkSeo+A5VyoVsi5/Udz27yg4FCfUZyc9fAjsbTIG6b8zz6v2vGSDjY9+h1ZK1ug22po7&#10;NE0kMsSXq3C8ko547q/KUbEscNYb3TX9SVsiy1k86Us5yTSKotlKi8+xBaWlsmEvlJkppWsLOtae&#10;H4+4nWXi7lRkOELLFxI+H0e3zzFLpBvDqwo3AlqpI8HGR799r5fsSbyOcv7o1v+YKJ6rNjs4CbxZ&#10;zlRDZEYGWaAUwfKIJrm3Eb6axWjR2ryJNTDGoObEO5NQShP4e0+k2Copm7UIAAlM7o+hrjep7T9S&#10;lgkUL7v7axdZGJXFWG4QOEr/0V2eDeTReBXfK//G+q4ebxnZuJA0ZbxRlRlNnRDaFg4q8c4cBY+7&#10;sxntJsjbJJ60Ts8xe9BaKhvyYFa/Qyc20GmMuJ0XNHyl8ylnmMHodhD0QeHGJKhR6vfs+ZLd//zN&#10;CtLkERviuOS/zKeDMtI//k4FDho45Y7m5vEIkTBmMdpNkDffZ+xcaZhVKKTGOg/0jOUZsvC02C+O&#10;jHIXojtj2NB2tBDvl5tIjfCnVla1zaG3WBJutFtS0emYO3fErjeUqHny647WcbdaJMYQTxFeCK5A&#10;ebQhlg+D2fFk2IaYSHPdCk04Z91ZhiKXxgvpNIhZqeXNwtPQ8CGsjhitVp+H9Y9hafT2h434pxWm&#10;XheK3svBWngQJ6pfHKY0rVSDoL3VxRY1T359N9OcXT8bhfrerf8xEZRnS9/dE0GLUSZMtIm7YGbI&#10;gSwLiyxZ8twXojCcl5LNMBQqN/G6TprHmDkouSHcRRJhwyNJWBmKuNda4Ani+73pi49DfFi4evep&#10;KwpJEF7ZhBfrBXtcy4vQbcaqADjwe9nFNGePm5L6Lvkn6VOcTX13IKK7UBlNkr9foFRrWsgbxIZR&#10;NLvi4BygwOYkXmeGpQYQf4TVLjw3akNFZQnCe+DuHPWGiGnWZjyhODRxQKL2Jtp+JMbolZLY0n6l&#10;UAHXQbB3trjSoL+6G3Xs+Ldr1/5pGay8Y2vE/uxpunI3H0J1eH9PkDrhaU4N3gvJCZYHkbGop+n7&#10;e+agsDlNGBxmm3i1krzI2t5P3R2VE7A5uEDtLjJZ4sOOWMc2fNlv2U0dDQddG4mhWBCJxWwnTN3L&#10;gngV4cQVTMUGe6rYIjK5edpTwqGDseP94MKZC1/Hxm7hUQjl4kv2mxZq8Zu3xOE+KX3b+P+zNxYL&#10;jGVlbzSj9LM8IralmHGuynt41s5LGmYZivwdaQ6zZZQzCJ6GhxEsj5QfqcZElrAHPARut1OzrDwR&#10;rbFyIzBWKnscJfJh3RE5wUXGeN2NYDO2jyw78KQDz+UfxiY6b3cTHA+tdfnCmQtfB35p0FN3PGwT&#10;2e9JfVtNYX+GVWSkxmrfHqztvVsrtt+ZlNrOEdnfJV9DDylaMQPXGnwfXh5xkOXjASOKZg3WQl7Z&#10;ViLeOWYaOclU53/q1OBoWfqPbCpRqiNh0FFuWFhtS1fqbpUdWZI1sb9L1YVFJ55uvMPrXnTg0zg5&#10;6Dny+jb56+Qp1aGbFtOZyHy3Lkq8YL8nprf4HRbTSxuA6+WsCBjwCRY+sZSMeY9CRPgpDx/tGqQR&#10;I6+5+DSRl0yNnRPvTKOAbvs0fI9Ja/0DRnQLqx2H5mfcrR9ltSsOhJb0s7I2JdkwDo4rroz0Wdbi&#10;VFjkMn5OwSVkO44WuSS/1LsM9h6xoAHwu3d65m7HFCvaSVhV7NbVDnfWWKLYys3a2P+ATO1x8rz4&#10;gc7+cg+4cQ5w0UmXJsPgQbL/p+AMzy2FzHqINEfur2iG0w49KGl4EsKxkQKYRWCZe35qx5pwSDcu&#10;Dau60u22rP5/9t7sR5JkS+/7mbnHmmvt1V29L9Xb7eXeCwkkRhT4oBlBoAiQ4F8wFAUCEvgmvfFJ&#10;EAQJEilAIvVCYAi+aARB4Aw1A5EYjKCBKJECgem+t/v2VtVd1dVVXXtl5RabL2Z6OGbhHpERkeER&#10;HpmRVfkBWZVLhLuFu/lnx87yHenSMc/1CXLv10C7UFJF4LiyfyfHRgVHX5L297/UWovJaGbTZ2jH&#10;oxtBJkZk3M4gluU+0ErdKuZWL+u2CKn72Vgnfu4ugHEqRQpAyXXx5B2r+Yl3O1nuoFoep7z7bKDI&#10;bD0B9gAgvtRODGk4n8fhaf1FrOnvv4mdK2HR2rvKBQkLMXml4WQiA4AG7e9/SfPNPx9+2UjiTdPk&#10;rwSBu1Q2gWqxNLI997ZkWDsX+TDdFGLnb1mDiXfFIgR9H3gayc0MFLxUF4e4RUqD4xRw/t2N+uys&#10;aZDJchLcDJbpLd5pI+anWH6ckM0YODW/R8A8+UW9QBG4jAMvAv+zBRXQbiEcgAJlZ5DgrDYhbgEB&#10;WmuVpslfCWA64lVK/cWBX+higbU14Ooa3HXdP0PXH8knV8cGfojFzXC2Bi9NOJZCeDlEVp8U6bV2&#10;fvhF/pNEN6D+yriPdij67fZOxMwugGft85ziRKCiYSeBy3MYMkkusB6l8O6CBBJ/Ah53ZXcNbqdd&#10;1FTXg7GlA1zqMOZyqI8Gfy6eSraKqAolIdweoZ1bDzO93IepuCUuVcYr/e4kWduTka19POw2MHtG&#10;w3ayxCXCQ/A5iQVevbjBnOLIkA8uLTu0kniPDWdf+6tkLshAQZEMr0noIbvz7VQyMCxZepp3aVwu&#10;zAXDut/q41GvGkO89lz/QVXzsVBI1sLHryjeZ6uVpIDZQKzZH1zHiHMN8Urnz9yOoV6RizFe0nwP&#10;1HzlMp0TRLzwbEXCTzEdTgrpQpbdsAWcm/EYNTKBp8RKXGgW8YI2sAPsJRIjilNJPw3VwZ5uifMp&#10;X5hlwMo1g5Sn7hxCZQNF3geIN979+i9Uwoqw14yBtXG4Alypy3b+QU8ihr6HWqBhRUtAbasLj4yk&#10;hLxSkZUpcH9rTCLFaBuas5c1b+OkE08QS01r8Z6kz/Q8okg4eMpmFUuDUMGOhXMzzsF13LVxba4e&#10;ppKTexj2kXqCdiJxG4PwSKDk/1F5+goh914C78yakVqp5wRzVJW9G3+RtTf+n/xLDhCvVvrf7/9g&#10;UzlIyTiPiBzvAXdjEbPwnUR92R+Idfu1awNSDWSV2pxk0HZ3YX0ON4OdIZvBZls/T4I+w8JnXSwK&#10;RZwHSinsMdpKcm2Gz6+ObUGwg/84qIXfsykGNN1LjwC+2GneeR24TsSzKsoqxEWZuudzP4FbGl7N&#10;jSFFFMh2rJBs15f/6oxTDptr1kLHRezfaxbJ3x1CpT4gmINK/j1gMvEqpT7MRgLo8onXYw14pyIN&#10;7n5KYScS0987tEOdZUVY9/N+AjvhGOUga5jjctGODzbYGwdjs9pupWRChEFW+hmbrBVRoA9md5QC&#10;VcDHawxRFJEGAUEQEAR64fxirbQbSo30etNKZQnS1mKswViL1gFhEBwJCafGkCSpVExq5TpyyBJm&#10;rRWFMKUJgwB9BCLMxlqSJMUaQzplp2HD4taG/LzWbl77BKfUSht1Lxvsd6qHQQORkZ3rrI7Ac1Vp&#10;YBtqcU/uRPArI1wRudRTmWNi0Y5KZR0Fa+X9xsixL9UnJN9OCz3IQQZ+NnyZDvp4Fe9l3yvmkVWc&#10;FjXgjQBoiDDFE6ddXgsGSwMDJRPje2cFX6jl01TazLMJS5AbUJ+whVGI7ydKZWwX6pKPPI7qU8R9&#10;sZXCfiSTtEz/sU8knwYbm5tsbIpKWavVpt2NQCkqYVg64RlrSeIEpRTNRp2VlQbBmJNYoNXu0G53&#10;SI0lCEOCkgnPAkmcYK2lXq2weWaVamV8mL3bi2i12/SihEBrwrBsp78iTVOSNKEShmysrdCsT09J&#10;MeW6jgbmdQgX3bweaXKF8qxsI8URLZe1NLG83o11h9nzbi8Bd52PN3A+WbQ8Y8P+2UlITaZgphAe&#10;OVcTQ6480duVwQHlOdX/6kB+Z+vaNkqLQZnGsHbgPUeC+8Cjnlwk7wf2I/WE41u8bzbgUhLRME+g&#10;+sJM59sCfuxOEN2wsn2panipekhmxQikwC0DO72Dn2cWKMT1Yqx025gFnW6P7d19lNZUSiKXKI7R&#10;SnFmc4NqwWMaa3mytU2SGiqVSgnkokjSFJMmrK6ssLZSfDe0s7dPq90lrIQEen5dMGMscRJTq1Y4&#10;t1lI8bUPr1nQrDC/6TvnvE6AH6eY14nLXHpzjp3froXvIqjr6aUxE0e0IJeqGcJKKCS7UHXxva8h&#10;ELPbWLOrV64O3Owh4v2zutm/sqe1kuI8a2Hl6iKHdyi2gAeRTA6/nR9GL5GV7OPm7BUyt8gmTx59&#10;a8DAC/X5EsFBRDe+69FviT3rY9xNZBJdLaHQY2d3l1Y3pjoH2RlrieOY9dVVVpvzuaeiKOLJ9q6z&#10;fmd/UqMoploJOXdmNoLL4+HjLYyFygRLeTIUSZJgjeHihbPidpkDd4EHHZlDwQyLeN7KfbEhFuU8&#10;aAPfT5jX1ukpzFf4sM1Ou8KNcAWM8IF3L+Q1G7xvWiMB+qYr1jrS/uita323mjE20as/rcFf7vch&#10;GyTevRv/DoH5l4DLaKhD7dWjHO5YtMgKMoa37ClABB/M0ZnoG0feeZ+Vz+VLDbxbn90/NQrXXBsS&#10;X38+NaykvF1s+GZ45SCOIx5t7VKpVgv3l0tTQ5qmvHBx1oSh0Xjw6AloTRj49JzpYC1EccTG2ior&#10;jfJiFNu7e7S7EbVqUeFSRRzHhIHm/Nny+uV2gG+7ziApQL4K8eMa4N1auV0Ux85rV+b/QX2elkBd&#10;2L0G6x9xH0kLS4x0mag490MlECnaTY65O2TvFsRdXzoMqf5L+cyGAXMiVdEv+j/YFMLlaWy5Arwd&#10;wocNWK9ANxarz69uDTXfFjBKB0V98qT7ccmkC2KprlWFRIvwXDuRGvUySRegUqny4sWzxHFUqEwy&#10;TQ3GlE+6AJcunENZK90zCiCKIs5tbpZKugCb62usrzToRUV6mCuiOKZaCUolXRAL7qO6zFOfd3r4&#10;aJxAFfBRyaQLMq9XKyPmtYvP7M519HqfzS8jfPBeVVxtH9Tk59eU+JGPnbnCqnCoQ6qiX+b/PEC8&#10;iuD9/g/WQHDswz+AEHhNwycNCW5FiZDm+hwuyjYuQTv3Oy8z97PFJXXwphZ3QV/wZwIUkiZzeZHC&#10;IErzwrlN4iia6uXWWpI04fKF8knX4+L5s2BS0qlWA0UvijizuUatuhixjdWVJiuNKlE8XQZCkiRU&#10;A83ZGf25h0ED79flGZjmEvXnddmWRA5vBRKkHp7XgZad61zQXrZ8yRFUyXUdRhEMBMsGHWiKN/M/&#10;lFectxhcAT5uwNkKrNnZb2m/rXNulnQTeLU+v47zYbgaZv62SeilYiHP33N1MlQQsrnWJIoOJ5Yo&#10;irl4fnGk63HpwjmSOD50Kx3HMc16jUZtgawCbKytEWpFkk6+acZYrDWcK9nSHUYVeLkx3e6pl8Cb&#10;9cWnKr9bcX7d3CUKVdbld2YozTyN2I8OdQau8gC3HhQ8yxqDquUnXo/X9BNqdnRvpmnQYbBVdpTC&#10;Ru3oWnu+XpPg3Tj4wMFbR1TK3Gw2qYRqopUZJwnNZp3wCHJdAc6srxBP2OJba1FYNtePphP2hXNn&#10;Ds27jeOYi+fGqY+Ui/PIwtybYAxGKZypLzian8Or9ayQAZxs67zGaqUBpjPnQY4C9eEct4Gmy8PE&#10;mzNfvC7YCUBvD2qzLxKdfOGEW6XnSXspilVgvTp+UvZSSew+Spw/u0kSjyY6a8Eaw+baeNWMstFo&#10;NAgDhRlTMRLHCWdLyF4ogrXVxliXQ5Ia6rXqkRRheLzuNE9GdnRxv3vtCKvyNpGsgsQXGuHSQOc5&#10;aG1FglZLj4ChfcXA1nCQXqzNFsMZ0l2+iuHrGL5LpBz4yBDtgJqdBOJcYCIycPZI804EL+rRxRDW&#10;yk2aLTt5HigatXCk1ZukCasrc6SQzIjNtRWS5ODqZK1FaSkGOUqsrayANSOrB9Mk4exm0azY+RAC&#10;m/XRu6fYiATrUePFUM4N9B+y+RwFKxC15xvUUSHPoXluJUe8O7f/9Vn6DX5tlgZRAEkqF3m3JwGr&#10;I4PdYNYKux5iacYupzFJ5s/VnQUNJC2o69pM+69ODGvH8MAAbKyu0Ov1XLqY6aeNJXHC2jEQb6Va&#10;IzQJKk3QJu1/hWmMDUvpTV0Y9WqFOI4HrlGcJIQLqRE/HBeVzOEoN4eiVJ7NeXN1Z8Easpv08zq1&#10;8HQulZ8GpL2SRrdgDBbcVNj5se+97JsIG2fOfIR22erGzCSOo5CLnOjp0zm2yNq5F/E93UhhuysK&#10;bKvV13i70EgzWKBZlSissTKYY+I5Llfhiasi8ugkcOWYhGR0WKFRq6KCwMvHYK2heUztObpAu75O&#10;1Tfqc1DWsK/rhRS+ysLmxjoPnmwT5qztJEnYWDv6hQnE/FhvuMIC9ztjQVez5+yocbkGO64AytjR&#10;vRgLQRWffymu1Nr9D5LH7H+XuO810HNVsUplOsC+88V7RRK9gmo/l1drraH9MfBnkCPe1PB65uc0&#10;EBT7cBapow7dB5n2Jv/Qon81XtsYL4Q+CmEIVs3kFemjDrzrP+oxSyeeA84NbzSO62lxKDv3dB5E&#10;wFa9fqCs2yLW1HHcPqUUl88fVRh2Orw1bGwf87y+CFz087qEsdyrvUdqIFJZ1oRPB/U9Gr0/2XvK&#10;fEVbfgxebc0v2F4XRue+98NN7fQCWn0EofP7yIdPDa8Hw8SLUq9k77CZpNmUiJEP5j/AtPZy6KpN&#10;CvWvlxESKFnJmiekMeUp5oMGlEX0+XO/t/73p3gu8EiHJLHYJH4eDBtfFlE69HxfhblJ/7CUzwPQ&#10;QxWXOY4Ns9/lUkStKUy8KYjaH9PnQyT5YalipYRdV2mWuHLBUzwfUDiSHXA1HNdoTnEcaGromCm0&#10;s232n8397KH6/0yG95GvFa0n0+FgEUWOY3Ncp7KCKAtF97j5xWDIBTcWHdxWIZDk6iJntO7hs5wS&#10;7ymODkfpR445dk/TUiLVTmsizdwLHta5FJTKfMl5N4KPQ1VdTCedIG7sCXe9Bq/MVF5dGSL7jGP7&#10;xKvz9QJKUVTKInFv836TbSSPbxJ8G2XL7A73ed57ilMURRvZzR1FWvUus/cpe5bRtGJsNarCIRXE&#10;DWXJYkyKLM/pQEYtsqjdTiGyg8VTIISbGrFwX63Ns/gNtr3Ic6xnV21gfdByL6il6r9RYr3+2IMb&#10;7pehkm2BUq7fkZJVJzKiYgTij9kia2QZcrC6Yxj+I4XPGPHucXTVRacohi5HQ7xd5iw0GMI+k5rE&#10;niy8zGNQEbMW0G8DD5yyWT5g1ksloetMXdoKzU8rgxzqOFYDJgTY/enfnFnd2MzuywwWr0/FAFl5&#10;qkEm3egVxIyVzAf/c5gTNFbAnZ5rNpk7rnXRxKrKOoKm5HR57eEEfZKQMnsX1VGIOFqlpmd9e5xy&#10;NBItLeSxLeP+WcRSf1aIl8BIM8mCE+0n4GEHUKIZ7KU0e66hwpkavFKqEXeg0dvq7k//5sz6lX/7&#10;SQhQq69cApWrQCheLuyDa6MwqUFe3gUyri2OtW7CG8mx0ypbqVzq7TMDX9VTli9xj6Pbrlpk/MuV&#10;XFUedpGnwn/ORRFZgsz3CuXcv31OhJ5XAdTB7Ez1SgPcttK5XCvpMKNdfq4XFTpXh5cWMs5hJ4da&#10;Ea5FiFdX9AZqvrqBPScknjoHi3dolwGl3DKgRiwHthyCWhb0EAtnh8N95Ieh4453VGhR7vZ42dAl&#10;sz4XaUFuk/kqDfM1iQSZB1WeJRdWKD6BCYiAO64lUaCl7ZAPxHUS2SVfqh9xKb6ipivBJjh/grLh&#10;qsY6gUI7U0VCI8wI0LsUOkNJ7SOP6gNyDFrG0xC3d6Y/K66GHWRh8VvMedFGrk+XowkGdcmqgI6n&#10;tm1xeMrgZwqYLoBcFD2EbP25QsTSvjDj8VrI8xEgBPxsEG8wkKaVx3Cnmny3Ya8PfKU++/UsDOU4&#10;FYXGhsYGK+Dub6jNirF6LoW/l/tHOwiLTCa/hfLleR0y32/+K3Xtmju+Sd3QuPoE/yyZumTWLsil&#10;3KJYJV8eMYPb1aMIBnm3zw7PVjQ+Qq5n3tcakJFkmQv/DoOuGjgLAwAAIABJREFUM2+UzGqttsjG&#10;HbjjH62G2yKgwQ4q5+0Ad31vxmCovbsVPrlUK65XkS8r3kYIe1baMVaFoTYZ8abGrqjAhovatHuP&#10;8VivsZ9dY5AySNyx+74F0H42wjlPGFy3NPLAzxpc8Q+wv6xFKwOLYo9yt8fLhGEy9Kgg960s62kb&#10;V5039PuQ2azVbQafuUUtFseJx8D9nohcVYcJ18FXuVpk57JPJsHaTbM4U15lzub+979PI6iszxPD&#10;sGFq7EqAf9YVNUTa3WG5TElP2sPX9AJA/A3wPidGO3gEOmT5iHlUkIenaKufNoPBOW/1Lop49xhc&#10;O+fdHi8Thj9bHhoxANrAvJI4hy1WIULy0+4kkjHHqyA7qfMzjHF5UOFO+B5bLguqFkBjwuPvd8yP&#10;etmi438X5NPG8tWQI47TqcyyYA04WzVa1cEfR1EdeMVy8e5k2JMfr91jtEWlkBtUtEHg/ojjacRy&#10;WwS8L9nDE9V8jQ2XAx0m+6t90GpePGXyvk0ju71pg6VbjN4peY/jCVG0HYl94KGuUNESW5rWRVoJ&#10;hKQrLpUsdLUFA19kJcYpQuxpLg22cLBaHfipBn2LVwVO56voYZcEJ3fjNLwdHIbfZk4rqf10zPF8&#10;kG2Ncq/WY0YTRtFxLyMOuzceAfOll3kX2mEuJb9zOcyF4wX/xj3NFWS8xyNcOT9qADZzA4xyEfi/&#10;96Ud/a/twdfk36iVy+/Npa36WgIbzOvUtMrrq7rF3AYnm3SPQ4m1HEzjww0RQj3Mt+SDluOOV6Vc&#10;n+RwBH4YFYSYT+q2dlr/esB86WX7TJcF4v3nh/lo9zmcnBeVlXEUSABU1uYo0Fk2lC//9VoNxorW&#10;dg25blWya+djIBq5/ofWBJSSqmPD7FBGV9AnlLmUn44nz+r1CfmHwQdFDsM2kyeO30aVFWgbF3Ty&#10;8D7QkxhoS5h+KffXdVbETP9M+7Swcf1W2kz3JJSVsngcaAAfxveprB1Hr5i5oDAi+yj3SI9JijvF&#10;QhEx/XKhEVfBOHjr8zCy8NvMeeEqL6c630n09RbtQq44uuqwSWM7zCedh2LynFpexFTSu8c9iNmg&#10;xTHi71HEfIv2QtBCrLh2mqnKN0LZuvYtNqUZFKU8OSjiIPHW4zgMB7jGwVtnKfPlgXiVrmnPd9Kc&#10;QQPdsqaA5Wjyag47T5G9n09ZPOIG1uVAn7Q9FCDVaREsaYHRE+BOV3w4QZClfFig04NHKTRr8G6A&#10;kyZLOFopmHJQ5kqXMv3N9NbzbO1Bs/NNe8U1YomdpGBOhekXjGl2Goeda9pqv4TJ963onFo6a2sq&#10;pIPZrycKYvHK6K2KyOv4l3g3toCbBQzSawncaov6WLOaqQgFLv2j5n7fS+CzCLBnKL4xXA4ETG+r&#10;J0z2kxa5Zd4rPg+KvH9eH+hx4QyyQE36rD7Fa56A5SZZRec4WHeeFSaTfBE68sGmk4dUpApPAgaF&#10;0C3WJuAXWUuEys+v+R6TFLiRwF4ksS9r4bXm4VbBV5HUU69UD47Ap4z4xOd6AF0LX+sXeO+Eai9t&#10;Ao8QQp10bRJGF5DMijK2xUUsvJMZ+hRSuowYDxGDPm1vDQeUI7RyCXGr5c/jFyxvUW9yeJBy1R3n&#10;MPeBz45YZDXj4pCAOikFUwNMZrC6C454g4pum9SkZXjhHgJ3chYrQDeRyTup6uZaLKTbHOqW0Utd&#10;Hp0bWmqlNDBQUFPQ1tAimGvbfFwIkGvylCytJa9pbMj0Fg7TbKgiD+005Jww/7a/ynTbY+9PPpkP&#10;uJMNdN/HZK3BK5RfqO5Tu3xaoCf2It7MOmIVt5DxDdOTJet1WFS3YHmQFO6CvhywaVDRbXDPTRKb&#10;lg7U3Pv1p8CdlrTk8D2OQP5/GMG5Mfuau8B+AiuVzKeWWOl3dLYuJbN+8u0Dt2MhYK3kAzy2sHKS&#10;Ijc5VJDP13NfTpMZjZDbYVtLjw3Eep6kXGEQci6jqOEM8IDJuY/+fCcxV3QUFkG2oxAyX/BlzX3t&#10;cjBlTCNW8UldCAFI4xNk8eagVJLEcTtsuPtrVdqCIOlvcOxsroY7PahV6Peqj1MhyJUQmmNmUhe4&#10;3xbruE+6Rr7erx+c6KvAmxX4piuWr1YidLGcYcLpUWP+XNcLSGWTVwrLb1e99XSR8rb9l5CHuzfh&#10;fJc4WdkMzxJOctXgRKQRBCdEGMt35ZUfEqskm1OIN2UPTTzuvdOggxBtsyqn6aWwUZXeRZNwvQu1&#10;HGmmVo7zYWO8H7KKK+FzH8nMtk48k/DWDmTbVV+Zswj4hzu/hZ2oRHeKU8yLJILqSXQuEttUpD00&#10;QNXWHmPpZH/3nrnp0SXL8OilsFk7nHRvGNHUDXMmWDeBtyaQ7iioU+IdiQqySB3FZkDlzndKuqOx&#10;qGzzkyx4MxOMj3wsO7zj0MHSSa19Ao54rz/+9gEqV9Bkvf0yPfq5jE604rBivifAdk/Sw7zl2onh&#10;UuPwmvc9XFPM+Twjp5iAk5mgt7zYpxwVs1HYXtBxlxeWk1GEngySk2K/cebhA3DE+/bb/0EPOzwv&#10;ilm8+UofywDPH0AM/NjJWrt710Q9gCuHnGcX+KEn7eJhskjLKWbH1nEP4BnDovrfeb3gk6q7MBNM&#10;yskg3iEOtezBX+7CYJwlk2udweKt4togOVWgh2NelwBfdaGa63ycugyG98ZkPSSIhXwtgRtdcU1o&#10;V80WA+fTVqGxPitIWIwVZRlMnTrFfNgn68JStm5FB0khe66s3hMjLZMMb8f7HJsRr+JJ9r2ntOnR&#10;xKWQuTzb7Z70sc/jHkK6YeAqfXFCHbEUWIzCQ+DzfbGQYyPtmT1h9wxUDZyJ7xYe77OAfcg75kvD&#10;U57Dh3mB8DoaXlmsLM/YFlm7Jc3iXBnLBXuCiDdmoGFkjmNzu3R7L3uBApMUzjtarYigjVd5f9KT&#10;HNtQQexmW921mvd+3VYsgbhxBQLngTv6YC+lTiLS7R/VcFuPacsHnh34KqcyZRe7ZEUbBknEP5Hx&#10;4yXBFoPBRt96Z95moBGDCiUhQvDPRhfhSehAcEIKnU0ySLw5ju1Tq7XcyV7giLcgXg4hSbIVvRrI&#10;l3IaC3W/PLv/2gnUNLwxIQyukWq22IhoTi+FdiS5wT/3bBM0wT5f7gbfHLNs2cVdsuWrLAnJ5xW+&#10;QWt+evsWPvPuz/L3ySPkOdil2BZUT4jckhlUdc5zbI54zY/9VygNaXHirQGXVqDdy3JrvRJ8nviN&#10;hVYEdQ0fTGGqrYQQO92HszX4qAlv5yNqlQZ0nx+K8BVu/uaV1d9sl4ObHN/94hTFscfo1LoA1yF7&#10;RuT1G4aP+8wH2Xr78ryfBKTJgIpanmP79BX2kq9MPbBaa4XWUh0yA64AtRW43XEaC7mmQsaCMRIc&#10;e7F5eMqZx8sKXlqdUAGlGpA8mmm8JxHDnR/y7b/nqRLrclCtatruF6c4iHGeyHlF0yc9mc98ZmXc&#10;hfoJaSaVRn0VNWOMDXvJV94XlNmN5z+8zv51V3w7m6uhfyjgfEMsJd9qHDLtgVl8hpMJZfW5SeZt&#10;M7rzg99mHtaXbRwmXT2veHyatlcMvgPxsNUbM59WQg0h7mHVt5Op0VcUMT7TP0YMDr+h14hmydLA&#10;pKD9U6NSzn943f8p/yylqL7hVAqRnWF2IiiMORaKk4Qu47ev8/gNJ2nmPgNSGMeCFYQc85kMCskY&#10;mVdH4SISpMvfc81JVhybBhbUCg9RPEwgctFlL8hlY9howpvLUjo5WDzRIbc2hkMv3EYpZwyX0SDm&#10;CKE1z0MM3jD+jsy7VK4iFpqPgfps7mf7ii4Wee2MMhGQia+ftLZKs0PxjX6TdiRWf3PIL9bDZU0t&#10;BYbLhe1A3HM4lnI/90JOSis8C9yrfcAJ7R5VCA1G+/hi5l8iVxC/exPZJjfcz8+sytUzgueDdOGW&#10;hXYAK64jDQhN9b8obnyYGd4zHbrDXoP7+R+Gd5C3gH9r4M1Lbu983hXtXrSmauDcSWx1UAAryETx&#10;vl6PCuXp3p6QZJ1TPEdIgCedzMq1VlJLNdIUwSIu1WQK838XeJBILUDiIqC+rdh6pZyOIiOM1lv5&#10;H4aI137b/1Ypp3tZyigWhkBnvct2kvFi688SVjlcSOgUp3iW8JOVZ93LwCYGXnRNEvo4JDXVAl9H&#10;ooBYcUVetdBZylaKvO534Z4plnU1Emk0XDzxbf7PA8Srg+DXWRQgEN3LJSfec1W5WNVAVrBTnOIU&#10;zx72Y7FKLRCl8Ha92M7MtySrBIM9Hft0p6TCtqKFhO+2IWrAK7P6cZJooEuGhc/zfx7YmHc63f/P&#10;GFf6oDUky5/BuYFcKK2gZ0/lDE9ximcRcSrPeGqkm00R0r2ewJ2OyA5Ug0GfbmqEyFPncrAASlwa&#10;jztzaB0nvYEc3iiK/3X+zwPE2zj7s9v0Yzfz5fLOgyI1aA3cSmhlgdl9PtJ5T3GK5wZdxL2glCgZ&#10;jmsjNup9n3dFP2Yl15JMIUTeiaGq4UxVLN1uIgTsjdwwgHuzJkcPlgtHjlv7GPER1GMGZHGPJnV+&#10;F/ixB5H74D8vkGFeD+R9oYKdFM6eJp2e4hTPJEIFe5M6ujrcRXo51sLMRaEQ4u4mIsz1us5RYwgm&#10;hOux6MJUtATtesNiG1Nh2GBVj4dfMSoH4Pv+d9YyT1X5Q+D2lBZoCkSJrGZKFXMZnAuFeAMlwjun&#10;OMUpnh3UySRntRZivDGmHnsfCaA97Iq7IN+bsZcKkb7VgDf0weQHDbxTcUJG1hHvTAqUrYFUMo39&#10;bvgVI2xD8w0E/y640Zou6GKFePeAey3Rh7AWXp7CIXMGuO38L8aKHsG00nn7yEqoFbSN+Eqeg+SG&#10;5w4pkKbOF+aE8L0g/vOSy/q8omohVUJY1UDkZH9tRfFwJRTO2I+dRreW7jZ5m68VQyOAj6bYSa9X&#10;Yasn55kJpjswIQ3222EL94DFaw3/sv+DCkWUoiDOAihxZgd6epu55i5gNRCXwTjsAHeAryL4VRf2&#10;ouwiqQD2Tv28zyQqQLMGG3XpYL1SkW1kz0AcPwcCMc8r7D0umt2+G9LiUsECSSvb6sGOy95qhINW&#10;bmpERvZyY3yHm2H0fCDPCokXRtwdzGgw6l8Nv+SAxbu/s/V/rJ05Z7TWWuz6TmGV7RpChF4acpvp&#10;yjDOhHDPp4blqpV3/VfkdHmtPHChHhRWB6go2E7g3POlif5coAm829ccIVNGCWWOnVq9zyhaW5xf&#10;XeUpsNfOlQorcQcMG6aenNuxfP9+c/qa1i5iOddCIfWZrN64A1reaIwxnXbnn68OlX8eIN6Nl//i&#10;lmld2wfWhdFmC+s1QvG3hoF8kGmaQzTJugcHSizaxEg1iifamiPacVAK9pLpzneKZwdlVe2dYgmR&#10;JMAabwM3atJWLAxc70XI+MCKsRcZkZ8914BXJ3CFQQy6TXkrj4CHzsWgECPv/Cw+S5uTlVKqtXr5&#10;4wMtKEfH/626geKT7Bf7FK2VWnOEW1ESRZxEhHvuDLtJ1nlYBi1biuohpkzqrODEbUWUOZUxPMUp&#10;ng1sD7T6eSOAdhPuplIw1UsHld8qAZyvw0tTHPkBcG8PgorbnSvZQWslP1szS/XaUDKs5caoV43h&#10;JvsZqIx4TRt0MeI9A9zJOd32yFSa2jjXQSKknBgRTK/qTOIN5PsDI3NiGKmRFUkhK9RmFTaVF3TZ&#10;h/Z9aL5VaMynOMXzB59vuqQlqvsPYG1Q7LIJvBUAgQRcfZlXnWJtIisI6XoL11vOFsnxvTyLaIkZ&#10;jmjZPx/1spHEa1P1p2h+F5AAW9QqLPxVQYjUB8vuJuI+6Lg8ucC5DiqBtHrvn/vAYGRL4IlWI+9Z&#10;r8KGI9qDF3sVertLpPayBa1HEOSc5UkPVl9ipPe7fV18RMbK//XXDj9F65rMoqk8nVZKGlevjn99&#10;dAfSrtz/tAcrFzjYktTC3jdZKxabyuvrrx48XvfmoFpT443J42tdH/N5nAaVrkG1gcyAOfc2+99A&#10;WBs8V9KF1VcoPIninyBug65IEn1Yh+oU9tf+NQhzn9emcozaKwdfm96H3p78Pe7A2lUKEWd0R55p&#10;ayB1nXB1KF8rF1gqx03cYXwrXPnUsz7m+3awdNi6XXOSwrk6vDjLQaO2PAP+uKn6P0e9bOSMfRo/&#10;/KOzwYVUax2gA9duo/gYVqqScVALxBUQO8u2cshzYq28Pkozol2rwLoWS3qqIEpYR+zqJRA1TGK5&#10;hnniSSKIt6EygnjjnhCuNTkF+0MQd4u1vU4iJkqcWwNRR8gvjeVBrw0/AF0hqLwYSNoePVfiDhIz&#10;MP3Aw3ikh3we11u5+xTMbaiuQvPNQ445Dh15WIaRdCHdk0aqRZD2ZOxB6rpfq+lyG5OuW7g88Vqw&#10;YwLbSZSdI/F9oach3j14+r0QvK7I3Aq8D9Dtrbd/gOraHNezTOzlxlc+fCuymKwv5EoIV2pzCMzG&#10;3f6YjTHp0/jRH53n7QMvG/nUnT//W3umdX0bONd/WGbwmq4rKeG1yAcb5TqAjGhjF8eraEkVulIV&#10;LYaZlB5XL0DrPqwsAfHqQG5GnkSrgTzwo+aVDmWFsmZg9ZyI4eMfOqbhxjFDqDQg2s+OOZIEE/G/&#10;5c87jiyVdla8meJhUhCEh3yeAHQVsd67sPsVrL9/yHFHIYawevBcYU0s1qI7cB1mpOYtyWkQhPI1&#10;YHX7jfQQ++oguz46ZLonJBHSrTUl1clCn2yVSxHRIdTWxBqObkP15enGvii078Pq4vqrvaEpeVec&#10;uPnv8iqU2j5//rf2Rr1ywqywn4L6bTkAFCtpEGwCP45KrsxZtCAuh5WKcx9QUkKCuiCTZ2nlhLVs&#10;5RcB5ZqVJsPSdA7WukhxzNhcQW9xywHHtIKKp8/h6r/fDARLpoJygk2pa3SjVEaWFqjUhSzSBxAU&#10;bH6TtAZyLvvQgVjpx50dY/dAFcznHIX2LVlM/Ge1qVtYKrIY2lTui1JQaUJ7y7lIjjFJr7cPzYPW&#10;4vJix12uvgPj03GvHEu81vBnBPy2/KRlYleLEW9A5ue1Ls1DubK/ZggXquIIWFjfiNo5lreOzd+c&#10;HUpv0WdiqK9DuMn4XrcJkxO0w4wsFaPTCuM2o62t4fzBNLMErCnentvEsHIW9Dr45uadh04vuiLj&#10;rDSg8xRWCxJv3JEJqVS20CgNdvZO26UhqEJ3FxolWH1RS9p/W5vdi7V3ye7fDuzdleuplNudPAJ9&#10;ccJBF4ktqBz3qlcQUYv882ANfzbupWOJN047v69U47/UWiuCULbFM/BXLZDCh/WqaOeeoXA9xsy4&#10;Xn2VRgQvLSPvgkzweA8qJRNvGkN4jvmudEMICBCluhEEbtIRFrXlIPHm/LXWgir4QCUR6CFCbaxC&#10;54aQsvJVNDMU1nsVKWudBW0HLf3jhNLOhzsv9mVx6W86Elh7ncFFcwMaLejsCPkGFbE4G8dEvL0u&#10;+9WrPAJip7+ikPzdTXWETXSLIGo7d5FIQcZp5/fHearGOofqmx/fRLEDuK1rwnjraTzeCuEXTfn/&#10;MkdIugnspbAzk8jFESGojA7slIJ5m31XHPG6ihYz4nijiM6C9NUdMxZrKZyFoBQjP0/jQuZ+6J+7&#10;4OdOk6zbSv2MBOq8HKo1zCMSVQqs5eD1LArvcsq7i0bsOsJNWciAeYqnysB18yLXVJU9p1gYGSkN&#10;34vghy581oHvkmISsouFcXPJUapip7758c1xr57oldeWXwOZ0jhPyxvnAvGbHrQSWAnE0bB96DuO&#10;EP0HwLoFbZ6m7AtG35r12sxDD6IxBy1exQgd59yEnIV4x6I2RP5F1RqinMVrgCYE64OEY4+LeG12&#10;bc3I+EwBDFvu4yx5Rx4mEQJOj0fq7+sY9gNYURKD9lWroZafG6HowHRSuN6BLyNRQjxePHXuqv4c&#10;/NWkV08k3tTaLAdNBbL1WGL0kJXQkqkTVQO4f8yuugF4xXYVuO8Bt7FYOhxwIww9iD5dagD6oHVs&#10;kmzB0QHl+dz1ENcWdQ30ss+oNDKuWs63rY+HfJTK5off8s+DA4HRcQtUTbIaqquSUlY9+s5+PyFF&#10;Vc3crU3N6NhuJYCmc0nf7Ypg1g82K6g4UvT2h4Rx7P816eUTiTc28f+ctQIKFrgtnh9PgC/bQrS+&#10;vYd/DNtJcVtoYfCBr2rTWVta/LzLDqU4SLxxjpxt9rp0iHjTHPGOyiAoDZZCdzr1Yib5cXmrRTnx&#10;1wVlnoyFlUKbxhm3YJXQgktVs88E7vtRi30FVt6WbIbaK1A7+nSyRx2RegQh3F4isgOpkRJhnwmV&#10;n3VayXvqocSTvuzAN/ER78+jtqSAIv7dxJr/ZdLLJxJvfeNn36OUjF9pRxTLZD4K7gC3XE+lvNp8&#10;L5Uwz/tBCxXdOd5BepgUVBOCVZfCE0JvSRe0ILeVV5pB4jXOsnVTyKeIKXXQ1ZB0s9zRQ4snisAM&#10;GblesmxKxK3cziP3vr5vOzj6voNe7Zt1+vmg1jCfn3c1t7tCrOjWg3lHWjp+wiVUKCHYUMHHdbha&#10;gZ/V4H0nB9qNxZgy9uDdrgaSmppa+KEDX/SkG8ViEWWLJIBiu7b+3rVJ75gi89p+Jv+5baJZLj/v&#10;tURWSb/l8PZOO5Eb90kF6rUV2D9+LxDgBhiQPQwaTMQS2eQZwjzxAjZPqN6KdQURtQ3G+q0HXA0z&#10;lcOMwZCrQ0GhigdfLosdLHQIqjnf8THcFxMDgaTIGbe4pLvzHbPSyO6LDuSexD/NO9JS8dQpg6Wu&#10;6OqdoeSXGqI29kkDrtTl0rTirPDKwyKSBN4Qe+iCcTfSWdIDpoB56vLe+3NlbP6ux6FPgTX2n2av&#10;DiSvcEnwRU+2H013gxTy2dsRnK3B+3lXYn0N0nvHMcwh5B5kFeYqh8oOAZZAcDqXy8twalOSZTtU&#10;GshC4vJDzXDA0Ob+myFFy7rzDyPZHqysK1K5B1lw0KRSNOARVIaCdvNmFRSET92rrtDXbOjNGeRr&#10;XsoKaqyVRbX9BOyBdmDHgi4i/6qU6CWcPyT96SJiBV9tOAnaWHzDw1awcm6IRgX2E/hVG26VvZZ2&#10;dwd2cgOcOQaHPp2PWrf+iTFWniQVHInPK0Ik225Z+bo/9PcO8Cv3LNTDzLWQGBHhebU5Qoez+Qrs&#10;Dh/puOAsx7yfNyoxcBlUIX6MaFVsD36Zh0xtxekcAflquD4isvzXGtIt0BHvgdReT7xGKs6KQikO&#10;urieQmc7S/iP29AsUuATuwUiR0QeeevF2qPPbOgH99adayoYqnKcJb/YBcu8toa1stjs3lsK8t0h&#10;+9ipnb6kaBVRKvtFAy7Upcq6FWft2vOoBiKivtWT7sOlIddxwhgbP2rd+ieHveVQE+Hy5d9pmda1&#10;a6A+kIdKI6GsYlVs0+AB8DgaLCUGIdR7wOsNoYwfOlKYkW/x0U3luf+oOe5D1Vxy80NkvTxOuA9Y&#10;WxPxmbA6c4HKSGinKNd+ejAzIYrgnAY1TTVUrmzYbyc8Up8RkNN80AHZZi4n3JIvFw4LVq2Bs85y&#10;3bFNKm6PoOZItwP1TVBF5mSXfsqWTRko+Ajrcl/ABQvjIxZ39tfL51L7sP4I3YYiaL4Be1+7ir+q&#10;nKbSgJ27sBpBOJMeVykwZFouWomMbNFq/yuIC+IpksnUjqTgoqIHH4NmKPGfz7vw0dxls0/cPfLB&#10;Y3vt8uXfOXSlnm4/avmn/htxN5Sb/rSNWLA/deQCNSryVQnky//8QxdudeX7fCFO2wmu/7xxyPOx&#10;/rr0DlkaOPm9YWty3oIpa2QFrjSERPJf1apEuadCrrZ/OKE+6Tr/tBcFYdBCxrsbTOaCmKVqDTI/&#10;rHXH0jqT2ExjWL8ynXRmHraXs2wVA4XreiVbLPQxBNjyqDSc1QvY3GIwK9bek3uWep0NJaXErcfQ&#10;vVXCgGeDicG6qVbT8KA7e+nKGaS/2odNqZjtJrIT9vFFixhuBrg5r9O372bou9MOdTPAlMSrk/bv&#10;ZWll5UbhfwJutESTd6UyqGBmrWwZfO82nzICQ/7c+pA/dwyesMpn+rUlKqhQzo/qyKQ/1eZkXq87&#10;kEYHv5KIA2lhY1HNIvwwWDbc3w4r+qb6QIDBk9VQufAsZr0nR6Vz1gXZ+Wcpq428OI6VBWNgya6R&#10;pcc5sZzjQnXFzY9KZoUHc5rf6x9Iyl8SZUxUXREN695xkO8eze4W1qdUu8KJax24PfmNE1EBXnMG&#10;2QsNSU3rpdlH9ulnc6HX6scWjDFWJ+3fm+Zt01m8m5/8gHBkbrWdn76eAg9a0jk233kiNWLFxk6P&#10;N3H5fB4KIeNOAq+M8ucO4S6yrbjVEyXBB8uUEVddcXmugei/wvyRf2tke948L37P/NfKeQq1cVK5&#10;pyEfcPLWb7/wACEET7zGk2E89P4ZPpvPlIj2hTDjDn3tWh2KOM72r4sdM+llqWQHUtzyC8jQ5z5q&#10;BJti8eYtb1VC4HTjA7do9XLk2xS/eXLEQej2Hc5UDQFOUIts5/ukK7vh28xXBH8ZyYaoaXFlesow&#10;ViIhs8FxYFbheddx5aGYfum09g+AvyPVNKGIUNfnU6r/qQe1XEaCJ9NGIP7cvBDGPWT7UQ/F+Y6F&#10;jya4FhLgtpHGeCjZWlRd3KediIdvYapoRVBdE9dN4Py8jXYmPj4rkh40rzBSbLRoGu2AUE5u9fMC&#10;OTZHAtr5IwdkJI0cw1fszWLxppHoK6uz7viRaLV6dbLQVZv1bk+f9O8F2S2jicyn0invIJzTvzoz&#10;nLunT/67g772ebD6Lux/K/MlrGWW7/4D2NzgaFq4tCHqweZ5XgJ+yHcRxgXPLWx14ZGBtSpcCmdv&#10;b/BOJWui62NEHWY8XvfpoLFhzVRuBihgfsTW/IMBd0M0X6Q3IWsBpBAy7aXwSkP8M8PqQy8Al+ri&#10;r/FuhlGku4tUrXzehr3Y1XWHmQvDIgUmt5fG6nXxW6XFius9yvkd58G87x9xvPwD790OeX+jrmXm&#10;St+9YLKfZ+0mkMYuGOh6udOUQJEOZTGw1gUop80MyXWC2M9xAAAgAElEQVSH8LuDYeRzea3N/KvH&#10;gWozs3q7T+TZK5o6Nw6r70hao/f5KiV+5f0fyzn+Ydi9CZvSGuks0uesHQ1ONaWk3XqzKkI537Ul&#10;lXTWHKUzVUldA/nIM4R7BdGgmyG25h9M+9apiVcqMZTsQfqVCk+KDTSHfQYzdqIU3qnDpFj7C4i+&#10;rwUiK+2YPR4h4jjfteWiNqviJxrmn8TI1/7SEC+5vFG39RupgVAUJVlFfQLy1V3eleAqdQaG2ZTX&#10;qJxeQ76dzaxb5HHqZM2LuZ1BbmyHop25SkwC1RH2TiVfPKKOV5u32sysbxPLWMpwN3isXnWLS0pf&#10;HjPpIW1pF4mWu3/ZU/8i8FpTgmHRiFseanm2Aw33fGGEkR3stMg/XVrNaj0/yYwMANS9w6rV8ih2&#10;9yz/m/xvhSw6s/t5q2Rjjoy0ZJ5m5Xm5Kr7fegBbifh+Pu/BbZcR0axmaWh5RKnczJoWgv/5alva&#10;xSwDaqu57gp+8EtSyRbWctZtvmzYuoc0b8X671X2Hi+VN9KXOi+aIwJ+UwQObZSNRQWS4TAMk2b3&#10;Qmnpm3dc0GdyrgYXXCzL3eCx9pILvOKe7yrEC65S3fkezrx64NdnESnZZijWb28EAWuV7Wb3Y/jK&#10;qZRNk5H8tCccYaykms0En0Petx4dN06JQvuVXtz772qq+ne01qovmjOjnd5Eug77fmvThnvWoN+Y&#10;ztjsItaCg1RlbXbTztTgisp/4CbYGNhiUhfTI0G4Dna5SrH7CKr0c3OVQmwL7x9NIczfuRxRmRiI&#10;Jd/Wu1HmSYOaCoqpdgpRO0uTC2vS5ia+N/jWSiN7sHwboGMLClToVzkuTJx9zd1r5+bSgRSlLKwJ&#10;xLZ7YMdLmr8VQNKEOxZ2evK813JuQ5ChemGs1IgBdgfpEvyCOkhwt6zrfK4knvTCrPc0avc7qRhj&#10;bDfq/rdFPOKFiLdx9me3zf71H4DXsy3lg4PdAaY9uXMbBC5h+rBQ3TbwKM0sWp92Ahnp+gq2yL3u&#10;cl0imiOx8RZsfQtnj5l4WT0CUpoRKhfhVxpMzxldKtv5DMD7pw3QG/QnLbBjbCEknczi9TnP1RGP&#10;Tb5cepRVfJSoNkXUR89wDZN70N2T7sJJBM2zoC8cfF1tLbPkYHTXkbLw9CaceevQl4VIShh1KX16&#10;HElwvKIlxz+PQIucpLGwFUkwbsWnqSIlw900q3YFmIm5zIMs6CrxmJvNcx8VUuEqbGhba/+R+2Zu&#10;d8O6cxuE2mUfjMFDxH97o+Navo/hqNiJZmjgtQZ8WJtAugCsiC8vXYJS4r61sWzwlhbOCmpBsp9F&#10;2oeDPLpK34uW7OesNDOoh3CcyKeKgYzRpkNfwwLrimNV5vP5vLMgjaTkOOm5GMIYt8mB3c2CYB44&#10;cl8r9LaLSL7+O06foRtLmmne6+LdrjWn1ZtYSUl72BWXZs2RdScW9+ZMGHIzaGv+UdFDFCbeR60f&#10;/odMu8Frhc5W+HwRcTNoJVZqfrNtkQ7Fv+6KyLHWsnL5FJA8vP+2ruHdMVkRY7H2FjxdvHDcoaiu&#10;LGk3ihrZNPH5tDk5xeH8tHw2QLSXC7JZjr9lr0NfqN3lJepQFoz+V0229nkoONY2QGqDA/KV00IH&#10;9FvOB+GEwNwR7bq2f4L12bsHryBuiI8b4lKInUZLOqwSivBFzRVe+Z2y3w2/NNPZ3QLmrqExNubH&#10;e1NnM3gUzkm5fPl3Wmb/2p+D+guA3NDoEVSLiyZXEQd6auTiPEll+/DYwlNHtrXcCPN2inH+W2ul&#10;cu0lVTxFVVCD1TPQ+R4ab850hFIQboDdKvGAZUW9K4MlkX1YN/mGzIYgdDJTMPAYLA3xtlxGQ1X+&#10;D2rjy427N10GgUuPSToQHlebxTBXkl2QIMM6/TIBHY6PzSSdzPc9K8kfht730LxAGTnRCiHPl2qu&#10;GCuWwiuthEfyO+N+nYAryvp4Zt/uoyF3j/1zPvjLhRWuZkoGNNb+1xr+EHDFFLszC7y8UIHvO2LN&#10;xga+i8Xn2xjzjKbOfxtoyet9YbbTDqL+Ojz5FBrHlSQP/VSsMqA0pZaIjLSQPPEO3fhBXVJ/AMrt&#10;tTYGw2Q/Erl2PyaVbsXjEFRFeSoI6LcBOlKxnCFUV6RsuKivXK3IZw2VEGvSRaIq+a1+nBXygBB8&#10;ZeYM17F4GF+i1VwlMaCcwbVJUafDQZwBzlQgqkhq6U4kwTOlMtLVSuRiD6t0nYju7oDCnrb2v5nl&#10;MDNNo3DtnX9mWte2tdKbsn5YJJFjGsWrQWwgubne5VAfM6I4FWJuBOK/Ld3uOHMFtr+FzY/KPvL0&#10;CGou+j+ntRrWoP0IzATfddKDzQ+YagqMWxBG/T5fydOHJ+kFs5a1DKiljULcHQys6QkLbVCh7/P0&#10;bYCOa10GId6ZBKoa9ItFUEKuez9BY12yUkwH2j6o5pgq6cFqeWplHeBaF0xtlTAF7aZIqwePjQTL&#10;LtRmDHblUMWplDlu7JHNiPlv3WOE64TzjDXbeu2dP5zlSLM/4db+r+4buZGt2bfJ52sHc/V8dZpX&#10;FmqG8F5R/20R6EsuR+0YW6LUVscHPoqg3zMsmPAVMvWWdbB7au73o6bPKCvbzC/sMhb5yMoULXLi&#10;XNWXMUzcqul8MDAQKcxjhc/7mcFka55xurEu5S4IobMDO7eg9UQWFl8Qk8ZuOz1rYe4g9oGv2674&#10;QYmSYKCd/zXI1AbvulY9ZbbUrSHLTinrZWtrMAje58DimJl4W3vtv2uMyzfpB9lmU3G6DCgX51Bk&#10;Ijm9RJznP2/Am8EcpX3TYuMqPDnGdijBesmJ8WqKrymgK4zOuBj1/tpBS7iv07AIDI/hkOuXD6zp&#10;gMmPZH7Geav9eFqeC9SgFV4ElStyH+M2/SyNoOLylav0qSDpQdyD9auljNgA19pQr2RFC3EqwfT8&#10;rdJKshC0ktd/P48izkLQGQqqGdPaa//dWY82sxmy9sLPH9G+9hnwy/5N7D2A2mszHe9MXdI+QLYd&#10;VxrHIVdeg/VzsPcVrL1f3mGTLvS6ECYQJZITOpLzGpJn6UuGTTq9pRh1IChgLScJohw2hS1ggW5r&#10;cCwmka3vAYTZZ82/dpQewvjBDR4jTuR3B8KnoVyj3p7zXSbQ24baOEstgW5b1LGnClIF0OtB6Fgg&#10;SSDdgmDCzIw6ruOs05Go2Clc7dZ93jhL0RtnZfjdpb8Xkb+PU8yTtXeh96OkQym3I8o31PQtkM6U&#10;N/e/dWLkoRJXYWIknmOtS/3Ug7n4gSsJ3o/hswjebJRld8+J3oPMFYNFaz5be+Hnjw572zgoO4eF&#10;lex+/R+GYeWP+r+IOyI3N4MhnQKfd0SVbD7NsxKw9SmcfZVyu2x44kiZ/JDYoe+nvZa5jr9Tv77I&#10;ujtMfIaDRDhuLJNeOw75Yxw2Vk+i01wv/zmmvbb5zz3t5/Bjn+X+FfkM/n2z2E+70t4+jSSFLqwh&#10;9aPluYQeAz+6wHnidLXfqw2e4abJmlxWcqmiCon7dGPJ93/rOIOaGNj5ciDYmCTxXw3X3/vjWY84&#10;F/ECmNa1+1rpS6DEB1bfkG3NiUYHHn0NF35x3AM5xSlOLL50kqyBlljNO2P0WLrA9Z6Qc2NE6KHn&#10;2nodm1GW/CT+8EAE8o01D/TK1cm1WYdg7mRPa81/5b6TbdAclWzLgwasn4Xd3xz3QE5xihOJCCHM&#10;QAuhrlfHe0/qSJXpxUbWACHPvfVA0s5utOHacbjY29sDQbWM82bH3BYvgNm/1tJaN6XxYBdWz8+s&#10;37BUePIpbL4IwVyL2ylO8dzhMXC7KxZsnArxTpM/mwDf9kR3txmSKdA6RC4w92pjEe12R8A8gP3H&#10;UKmDtRhjOnr16ty172WVN/0+QF+Qeo7UsqXCuU9g6y7HG8k+xSlOGlJMq9Wvuq44LZZpnqIQ+KAm&#10;PdLayWCbHnDpZyHcasO3R1Fh39oSTssM1N8v47ClEK9O6//5QGqZTcFOo4y57NBw7go8+fy4B3KK&#10;Q7CkoprPJ3Y/p0GUJb0pSSX7qjd9ItwLwC8akg3RivOyt2IFr7huFL/qZP2sS4d9PFDQZIwxOq3/&#10;Z2UcuhyLd+OVp2D/GeCs3pq0i34WoC/B6jp05ul3eooy0Aa+juEHCzctfG/gm0S6ENzcX05tt+cO&#10;7e+gusLayhmCXIfwUEuO7q86xRbJ96qSWuo7Unjr1yLWbyWAL9qzynQdgtbjrJ+fnPWfCdfNj9L6&#10;h7T22n+735PN17XP0RpoqVB7i9/EL8zRjfQUZSAGOpG05N6LJBDjBZYqlSPT1jrFONjH0N6FuhRf&#10;vFCVdDCf6FfR4ia42YHrBbx3l5COFFWdWb/+mKET0vp6ttqtCXiSdU9BxM5be+2/XdbRSyNel0z8&#10;LwC5MpUa7M+cX7w0eAh82oOkGfJ9+9Tbe5wIEL2aqku6rwRZs9RTa/e4kcCTH+H8h/3fXATWa0KW&#10;kHMTVKCVwK8KtnR7twIvNyQ1LTaD5Kt1MTI/FPuPXN+9/sz6F/MUTAyjxI550O3u/60Bq9ecXKvX&#10;Al9HcKcDDS2pMNUKfFn6ynqKaXFKrkuMJ5/DuZcYlv58K4CNquxOPCzCZ2/OkBtwAZEQUE4W1pNv&#10;LZBqt3LmyJOsmSuutU93/2+VcmiHUom3ef4Xd1H8KZD5ek+g1Xsf+Mx1K16pZCktgZI6oaftRXdf&#10;PcUoJLgHa4RP4dTNcIzY/RKaG6BGl1K/GYifth1lsq6btfmkID+oiVJhvhOxUpTjDtx/NOjbVfxp&#10;8/wvSu2WUCrxAvSi5D/u/+DbfNuTQb4G+CqCex0R7KgONdDspPBiA86oe9D57riG+dxiUuOdU+I9&#10;evQA23kie/1DmghcAj5uSrAtSeH1Epjn7TBTMYR+g6n5YB8OdphmiNNKQunE2zjz/i1jzJ8AWV7v&#10;CbB67yERV4OQLrnEbYX4lTYrrodb403o7EoTwVMcGWJG99uzY35/isXBIm63z805aL431XsCpELt&#10;ZyW23vM6EH5Mc2vg7T8eyNs1xvxJ48z7t+Y97DBKJ16Abq/7Hw34erFLS1IxYuU+6Arh+s7HHgrZ&#10;ztT00Cp99uewfQ/pfXyKo0ArEXfPMKzNFK5OcTT4oid+1bAqKmJF2oBO26zmLpJCOAn55rfWztnJ&#10;IrlHJv/pfLu99t+c55DjsBDida2O/3dArkZQg/YWyxYeuQN80ZFRNUaoH/lW8amRfMIDfz3/ATy6&#10;wbE2QXyO0BvTYTox0Dwl3iPDl5E8G6GWAocq8Jt2Sf5Vhx5wvwXftIWAR2EHaLvGlbGTm5x942OF&#10;o4KBTIY/ap77ZCEC3QshXgCd1n/XGKc6rZSsIr3SLfaZ0EXaxT/OWbmplQc4f+OMFTH298cqsNfg&#10;wtuw/ePiB/2cYwvXRXbEk2WsdJ49xeKxB/RiSeODLJ2rXoHv2pJ+WQa+60GtItq8D7qidLaX+3sb&#10;uNUVAR2LSDZfmUc6svej68AhE8wYY9v7ndJ9ux4LI142XnmK5X8EMl9vd48F1ZhMjR8tfNWR69tw&#10;zvmeE954qSqWU+p8Rp0YXmsetjVa43r9PT5tScbDKRaDx8lod4J1vfo2jn5IzyXWdr/g3VqPnoUo&#10;l0urFTSqcKcNt+fc2P5gIbJZO/amk4r8viPW9texELPvJNxLYKM2z+LbzZpY9muT7T9cvfxxWevI&#10;AZSiTjYBgWld29JKi4i8SV0GdTltRYpgH/i+K5OkHubaPcdS9/1OKH6q65Gs5u1YZOpemnDMR8BP&#10;PdfCzECawscL70/0/KGHLJajOk+nrlHi1WMVyn5O8ORTWDsL1dcA+LwLKPH15lmkHcN6ZXbx8q8j&#10;ySCqh+LTzx/blyBrhEoiI1q9M7drB2hdcyt4iNPb3dUrV89QQpLEOCzO4hWk1pCJSgSh6812tOpl&#10;N1Lp4xTqzMqNUiHdl5tCugBfuV6AvQTWKuNJ1wfkbnck6FZFHn6tJTPiFOXidppZP8OIUtg8Jd3F&#10;48mn0Nzsky7AR3Xx8baTQRfdSgX2EiHQWfBeFd5oyHPYjhloQ6iVfCklO9U4lXHMji3hpEBIF8Bx&#10;1sJIFxZv8QJg9q/9oLV+VX6y0lds/YOFn3cHqQtHDVm5iSRf5wNmX/TkhvoV9cMxLcJuWXjSgWp4&#10;sFVJz4KK4MP0Bqy/sbDP9TxhD/hujLVrXfXSJ3M9eKc4FFufQX0dmqNzda8nsBe7NEwHBXRTqTCb&#10;hxjvAI878lyGgSticrnAtUAKKebC7pfiYqDv272lV6++NudRD8WiLV4Aktj81f4PPjE5WmxA6rsE&#10;vm8LQQ5buS81Bkn3mzirI0/MaNLdBn7dkf5Qzepg2pn3EwN8uALUrVgIp5gbP/TGp4pFRnx7p1gg&#10;dr6AxupY0gUpZLhQl8q0vHxjPZBn6rM5pBtfAj5pSHnx2ZoYO2drcLVZAul6DsoVSwxw1QJxJBYv&#10;gNm/9gda67/mTgtRCzbfpuym7U+QBntaiWrRJCsX4AcDTyMh53YE7zZhOL/721iEPmoV2VoN5/km&#10;RrY8n+Q/SueGtAw5t7x92x4hHVx9C84U8afuA0+74vt+80iW5tG4nsp9G/YhApL9E8NHzTLbM57C&#10;40fg8R68X2tTr05X8fAIuO1auXvfrH8+egm83Zwzz7ZUdGD7uuuU3S+W+EO9evWvH8XZj4x479//&#10;k5WLq6891lrXUUpEKKyF1XdLO8e1WIQy/I0HsXJjI1bucCX5A+An1wW1FcGrzcF2IneB+64b+Dir&#10;y7hOqB82h+VBgO5N2H8K55eTfL/oQhyTlfsoeVACLdevl8DF5uQA46LwI/CkKxHt4RmqEELerMFr&#10;pxVrpeOGge2uGBqRgp8XWNn2gOttMXr8rjDfMfjlpgjdHDv2v3Et7kPf0qf3cP+Hc5cv/86RJOUf&#10;GfECpLvf/G4Qhr8nZ1YQtWHt4tz92e4B9zsS3Ko7EvFWbjMUOblh7CMBt2ZV3A8XchkMHeC7LsRW&#10;/FaJEQu64vxLeTXmdnzISh7dhp1HcOHnMEd69yJgkWBgPRydHwuyC7jchBePcFx3gEdj/LqQ5Vf/&#10;/DSDpHR8G0uwrFHJ3HPGFssaiIHfdIR4B/RO3PNyoQkvlz/06WEewN5DqDb7vpE0Sf5msP7uPz6q&#10;IRwp8QKY/Wvfaa0zh1HUhs0PmKfK+kvXHG+1IjfZN8S7MsLKBQlX/qoj7oXIwEYFXnNb6u9T2OnJ&#10;iq2VkPK5BlxUcMdZz756qh3BlaYIgEz+0A/gyU9w4T3Kdq3Mi7zVP24mtCO5BtM0K5wXN61YW+NI&#10;14/nlSacX/xwnit82RNjoxEejF8EFPepft4Fq7IiB492LFlDbx+LjyiF7S+FdB2MMd/r1atvHeUo&#10;jtyDFyWd3850HJRrjvn9XMf8oCaWbSeV1Voj1tBokTqZYH4lbgZCul0kCLDn8npTK8I4V5tCOLuI&#10;Ba1VttW90JiCdEEs+gtXebTTKa2ypyxcQhYsr206Cs0qbHUlCLlIfBVJU8RxpOvFitZqp6RbNn7d&#10;FR9/IxQLNx8kqwVCyEWFxj+qQ3VMulkrkft95GjdEM7JVahFSee3j3oYR0689c2Pb4L9e4DTcahI&#10;Ht2c0pHvVgAD5+uTV+Zv46wNCchE89Vs9VAIuRXDaijkvYq0qv6pI3/zD/96BV4uYAEmrHK7flYq&#10;exaaIVgcvvggNhPItyK7g191yysL9biHLHqpdVVKI+C3vVrB26e6DKUhRq69dpZp7AoS0pyJ6rVM&#10;9hO4WXDuvleVZ2lYCL0Rit71570SPsS0sI8g6QrnZH3U/p5w0tHiyF0NHmb/2o9a68zVE3dg4wMW&#10;uRbcsrDVywI23ulvrQSUus5afrOelR8+QVpJN6vZtquiRonmTMan7Sz3t51AU8M7BY+xSKTA525x&#10;GVZo8/AZIt1EPsflOS3Ph8CDntyDmiv/HHfexAjxf1JfNk/5yYXPka4G2bxshFJQtAdc7xzMzW1N&#10;UdE5CresC5YOHS92GUHvN2CxmYEGdr6ESubqM8bc1qtXX1noacfg2Ii3t/eb92pB/SsZhYI0lny6&#10;BZUT+1SXlerBdLDYqeIPT6hdRPijURFSiF3X1I9mmCEPgLs5YuulgIV369PL5C0avjR3EvmCW7Ac&#10;EWoF61U4oyQ1bRIpGuSablnYj+RaVoODZaHD5/IP588aIzJHTjET7iOC/zVXltuOxeWU97veI2sK&#10;kEc7lt5nRbMT7gN3c8/TQLpZCm81ZA4tBK1rYM2Atdvr9D6onfvgq0WdchKOjXgBzP61f6i1/k9k&#10;JAqiDqyeh+ByqedpA990MrENOJjfe7U6GN7rAV/mchJTF0n/pDG7xRUBX7uy5Lrzm0UuxWZZfJYR&#10;UjodqIMdOEbBOlU3X/FXcdaT94Vb5G8+4AkuQ0Rz6IX07oXUwof1EkSuT+GQ8M1OSqdRo6kllfJs&#10;Y3Rq3k0jfvdmLvhq3a7nrUbxvNxt4MaIdDOvm/JSc3xsZmak90XgvNrIC5z/T3r16n9a9qmmxbES&#10;L4DZv3Zba50ZmnEHNq5S5sbjM2fFBTkvRpSK1fZyYzTp/aojJBLqjKDfbRwsrpgF38Qu1c1N5nYM&#10;Z6rw+hIxy2964oOrF4w8W+uCM9B/qhRZfX0ReJfGB8uyJXgWYB/D0x/h7Ltcs032W/DCKrww4S3f&#10;xhK4zmc7+JS+DxrFd2xdpB27X6SHMx4u1IvFTyajBzvXhl0Md/Tq1WPNaDt24uXxF+/SbHwto3GF&#10;FcbA2nTtRA7DZ7kbDNm2ZqMqTfhG4fOu5AT7SdEeUVwxL+4glkQYZFkSFVVCGWSJuGnhaWfQOlk0&#10;8lvPc/WjSWF7btD+TlpWnfsYv3/YBjaneOuXPYkD+CrCvt89nX0XOErdTCEW+Fq1pHSzva/lYXaF&#10;EgC0O+9x/sNvSjj6zDjGglCH8x9+Y1Lz94GcNJspTTR9zRVAWCR4kFq42hhPul9FgMqIuh1L9VaZ&#10;pAviS96oiu/SR3mNku7GOyWfa1a8riSdLrWZStQiedBYCd4YC+8cUd7w8wEj2iHWuBL2bPJPQ7rg&#10;DALnMvIupFCLUfP5jBLbHzn3UTeXbuZdVhfLIN3eLcAMkK5Jzd8/btKFZbB4HUzr2pda6feBrKpt&#10;4wpwdu5jfx1DpweXVuHKhNddS7LILgjZbFThjQW5AL6OBxs1KqBl4Gx7l9fW2qX7uufBfeB+N+tv&#10;FpS4ZPuW34HLlCjdx/c8w9yHJ3fh/Etj268XwRc9uU/5ORulYsHNulu7nkipf6Miu8vXmmU89Vuw&#10;89NAdZqx5iu9cnXxsohTYGmI9/Hj/3ftbP3iY61Vtd+oOe7CxvuUEVbpMdlr/INxymMugttNoKqL&#10;p41Ni9/0pKqnmgswdBJYqcPbANufgqrAxoeLGcCMeAg8jsW/p5VYPUX9t9ZmrZas8yNfrJS/q3ie&#10;cRN4vX0H4oewUZ5WSAu43h30/fvc9noA78yYdvKjhcf78OKa6+Q9F3zqWB1ZEizG2Gir+/D8+fO/&#10;tXfYu48CS0O8AOx9+9cIgj8AXIqZE9JZK09IZxTyaTN9iUc7r8DyeHyfSoVcI5dP7BPXB87ZuwU7&#10;T+DiqywbLfWQHOfdREjY90ML9Gh3hEVe47eotQDWQwlsnqaIlQevzmeBF3XK5Vq527VbVubusDC9&#10;QnaLG5XZd4g7lNTCac8J4AQ5v26a/nXW3vnDMg5fBpaLeAGzf+33tNa/CziB3J5EJOuvL+R8T4Bb&#10;OdL1gZ1fLEhS4SFwZ0gbwSucfdwcZdvH8OQLqFZh7WeLGVQJaCPR6i5SDeVJ1qudVYA6olSxXGoV&#10;zw6+icU95gVu2gY+rpWXhuczXZqu6iw14uP18AUWFxrHKILTvSmZUWHWLdgY84/16tWFtGmfFUtH&#10;vABm//oNrZUwbYkqZsPwEnY+odtL133QnD2ZbZfxSeAd4Gt3vvzWvB3BG81DAh3Jbe52NmmtrvH2&#10;adDpFEN40O7xE7WBAqE4Ff3oMtxlv3L5543AFc4groVWMki+IPN5Ifm4h2GE6pgx9qZefXvp2sEc&#10;f1bDCOi09ktjrEhoWCsW7+4DxMNUDlpISWQ9V0XTjYUAZyXdLeC7Pel+MQrfdDLVM3B+XWchHBpd&#10;Dl/mQXWN/a6UH2/POMZTPGtIYPtTLql7rNehm9PbqAaSf/tgzjN8uicFNY1A2vkYA++7oPO6k1XN&#10;2wLNinQbPtrsnJZwRCVfJGEjndZ+eaTDmBJLSbxsvPLUmORvZL9QUnWyc4OyskkfOD+uL1dtR/DC&#10;YVbnBOwBP7Sh2RAxkS+GxD++jiSdMF+t03NJ6dMki99G+lc1K6Cr8HQ/gvaNGUd7imcC7e/g0eew&#10;8RI0XuMtDTbNBG58muJPnfk6N55fFRdcJ5XnJR+HeFVJqfGAApkSg+b7tuzyFg8r3FBtkF8CjEn+&#10;BhuvPD2SIRTEchIvEK6/98fGmP9CfrKi4xBUJSG6BLwRSJJ2N5FsgnONydU7h8EbuanJFLY+64jv&#10;8x6iF5zXJU2cZTJKpH0UHrVz7zewuloVv++jTyG5O8fIT3HikN6T+64DuPCLgTSxlxuyc/P048uz&#10;r80h6fmKknz4kNFVhG+HzhrOkW+gZHf3dXvB7XpBOCGouN5p/Xzd/z5cf++PF33qWbGUPt48zP71&#10;/1tr9ZeALNgWVKD5dinH/3W33LQxH4Dwuqbd5KASv3UlyB9OKfpy08BunBFvO5b212KdJ7B3DaIu&#10;nFu+7IdTlImnsHUTKjVYu8q42XM9Ees0X2XWmlHYpgh+05PzVYPBbJ04XWC3kPZ1EdgaDKZ9qlev&#10;LqWLwWPpiff69X9ee/OFN7/r6zkoJVHL2hrUXj3m0Y3G96kEHUY2aUSI85UxGhHDiIDfOFlKAKy4&#10;KN6tD/uiXU06KXbjE3pIFsEpngXswdPvxcLdeItp8kI+G2rpZHMiT4vEcLm9d6kpRnfvngu9W9Db&#10;G/Lrmjt6de8N+OWCZfvnw9ITL8Devc8urKyt/NvC9vMAAB5RSURBVKC1Fo0apaRL8erFparuyuMe&#10;8LAn5OvhiyQ2qvD6lE6ea4nTAHbH8Wpg4yfxPt+0GrR1wPm6bBNPcVKxB9s3AQubb1BEC+wxks/r&#10;0xY9AdaDTPh+UfBl9z6IrBEZ0P+/vTOLkSTL0vJ3r5mvER4RuVZmdS05lRWRW1VmdVEUjGjxMj0b&#10;YmjeWqKZRmIZxDxMCyRKNBLTM4WEGlpCzCAx0CxC3WyaJ2jEoNHQL9OgaZjqWjIrM6tyz8rMyjUy&#10;Nt/N7F4ezrUwcw+P3ZeISPulkGd6hLlddzf77dg5//nPRA5e7ZdoO3oA1UcyJTgh3XptqXascvSL&#10;25uqMATs2BxvGpWjX3wc2fAXlp+wFnJlkY7wdHQLWwOGzkpv3FqZ1xsn3RpywHbLddbi0gbjNHyP&#10;si+m7+83MgXEbsId4FYE1K7B3FWYehmmzrFZA8aDSK2hlfJWKHjSmvuk76vuxHhOah2QNFaU+0m6&#10;PJVzP5fIxgAiG/7CbiBd2CXEC5CrnP5RFEW/mjzjlA7zd+mnzKwfeAg8anRGu5ETnJ/eRC75dlum&#10;VnRjrfbc24G4nKFcW2cOStUn0oI88FMuw1ZxD6k3PGnKBZPyS7DvTbbTy3XCEWBsPLOsctiiqc1G&#10;8ABYSAULdTdGa6NF5PVRk3O+S8EQRdGv5iqnf9SvvQwau4Z4AbzKid/BmN+U/zmlw7LMbGekdGrA&#10;vXqndylIpfn4JvJrc4hmsrs109iVz8VYwNlL6qR//jkfCuMHYeq0RAlP34fg7qbeU4bB4nwNHjbl&#10;Ql32JUd6V22/2quQSduNsFPloNTqWvPt4DMrU1bSpHugCK/2LbURJLKxtILBmHe9yonf6ddehoFd&#10;RbwAjM/8hjHmXwDOp1BLRXPhUwbpGPsQeL8mLbFr4ZprykhPuqgHcKS8uZvFz7vywzGMFelOL9x1&#10;EXI89QGbdmMrQuU07H8DorYQcO0Kw1JaZuhGE2qfwsIHvJQLRKulkpTAXJ+GQB7GdZt1pRwWg/4m&#10;6a5HMNtyOWUruvgvlPpZY7ByjvsFOec7J0l8q197GRZ2RXGtF0z1yk+01mK7FBvqmBAm+u/6lh4K&#10;2ApXb4f8JJB2yrSMpxnJCPnNmDo/QkTvvcactyJ4rrDSwekJcCc1H6sWyIG/ZpO1eeg6AoHKIfC2&#10;o2TOsCFED1xtAmmDd8Xhi64g5TmiagSrT0fZLFYoY3Aqh0iGh24XnwSucOcnbff9sXZMYfGi+Oqm&#10;jG92g2xsNey+iNfh3tzsl4wxdwA3JtgXuc1S/2fX3WnJLnwtB++9BtyMuv7GCskWujSM2M076T9I&#10;2e7Fo3RiGCvBUTfut0SwbhHVQ06vQ7og3hdTZ2FqRvww5j5wDSo7s2C5ezEH1U/k821VYWpaPveU&#10;IudwHtqp2/+CD4/a/dl7HrnjqgcrUw43orW2XB83wsSYJzRCuif6TbpLl+Tc7iTdO/fmZr/Uz90M&#10;E7s24gXg1odT5mD5stZajmClIHRHa59GBy3vysDTZmKoEzdGnMmLMc71rgjVWolaXitvbibVPeBx&#10;inhNqq0ZupsnBJ8Dj5qJgXstgGOlrR7881B9CEFdqsbjh4F9W3qlZxtzUHskF7RcCcaPsF5D+vmm&#10;5Efj4mk96O/k3UttUdukawR1V3vYjh3j5bY0bGhkEnRf1Wpxp6qfT5PuA/2kfopjb+xawc7uJl6c&#10;xndi/LJWSlq2YvJVCsb76+M7C9yuSx41ryWijawzBHdKghj1Nry0henBHzQSW79WBAcLMmDzs5bs&#10;sxnCqVJn88SHKaIOnXPUZtQTq2POkXAD/CKMHwB1iMEOANrFsI9lmm3YdGR7mM1c/u4iF92yn/gX&#10;e6p/ioAWcLFrXLux0ll2bpsph4stOF3o85FR/cTdaqZI19qntcXqyd0iG1sNu554AWqPLx8tlb2L&#10;WmkJzQZIviEy/twiZGesO9i6imn7CnBsk4mcW641OO+5EdoRfLEofg9XXNW7u3nithX5Tj6uJLdl&#10;Ttr4dt/oCixB/QG0XTGuNAmF/Wx+wPdeQhVas9BwPlz5EpSfYzsx6gcNd+eSinpPlfrnYXwXeNxI&#10;JlzHTT0TeXhlJyUee5KumWvUozNjh07dH/Hqto09QbwA9dkPv1Asli+sIF/oe9oBZOR1LeyMHuIo&#10;1WPz86faSDSybGIdwNGSFNHuA49bkrc1JnntAPg4leIIXI550J1JEEH4CBpzUtRUQHESClMI6ezV&#10;iHgRWvPQnBfW8jwo7QP/MP26wb7lLqSxoiWIJAJebTjrVnCxnUwCiVFvw/QmlTcDQ6/0gjVzzWb9&#10;9fKBN+6NcGV9w54hXoD67PkXisXiBa20JNOWydeKlKrP+Bx4UIdCTlINkeuH34ohyNVQItycJ1F0&#10;O1VxvhZJisHT8rvYISo2Q8mndJOvlTaXU+4PWmDmoe6IGCNGRsVJ8CtI/L2byNgCNQgXobko8juU&#10;vKfSFHhTDMoJIwTOdykQGu577VcPQq+UQ2Tkbqo75RAA19twclgH1dIlQHWT7nyz2Xy9fODsnhGg&#10;7ynihVXINwrEqLTSf6lZbKiuNYTR1qKGGvBpHcbcwV0L4IVSIlm7EjqFBBKlnPCdRCg1sqgZSS/8&#10;RtuRB48lIa7GAphIvgdrZQBhfgz8MpK9Hv5lIkEbqENYF++PoOXErlaq6MVJyFWQb3R4F45rUWfz&#10;TOSGgr7WR5OZO0iXXJxPjlt79+WTFFkcWAA8V157QndfsHQRlCcXuD1MurAHiReWyfd8R9ohCiQa&#10;mzzNIFR0HzbgYAle2MK2l1212dO9T7LLgUS6xsIhp+G9Eopm2HcNPM0+aTIHixYSSTagVROLT3Bl&#10;/DhJ7hpivJzIh7wcchuvkSROfM+t3HNOswdA5H4MECbfeRRA1JI8DcjfW/foF6AwBn4JGGPr80f6&#10;hypwJRWRbieFtRY+biUDSmMEkRxj1VDqDfGFvdaC42N9Gka5AgYWLiXfd0d6oXl2r5Eu7FHihVVy&#10;viaU1MPkDDvhBANpDb7pXKRAot1uudjFlvBRaODFgtDNzZR8rBHC4SI8P+S19xcGiUDdT9wQEz9a&#10;I5GzdeRp3RVKKdc+ijxqL3n0cvKoc6DySHSdZzfI1z90Y6JUqmjbDCWtdKpPOYcmcKkr5QCSLvNS&#10;1o6NUD6xE8VBJFicnamflwaJPZrT7caeJV6A+pP3ny+WKuc7pGYmgqAJU8fon0Jy6/i4JWkKrYRY&#10;PbXyxLrQlDqOIpGxWZK79yAa3Cj6DKPBpTbYVCcbJAqEki/ppn7gIfCwldQJ0vsKjDR1HCkP6qK+&#10;CPO3JP2kvbRkbLbZWDpbPvjmnh2tsvMv/dtA+eCbn9eX6qeNMQ+AJHeXL8kXbkcrBXyAHNzxydWO&#10;4OUu0g2AwGmFtZIRQhbXeYREQUcz0t1z8BI7gmXE7mL1cPsdZzEOxS+c3peVOy9l4Y1Bka59LOdg&#10;vtRJusY8qC/VT+9l0oU9TrwA40fOPdJR8bQx9haQGOvky7Bwf6ROXQ9d44NFSHciJ+WmNNqwfFIs&#10;E65KWoPz3mDHuWQYDbzY0aYLFimIzbelTX07qCGz2HIeoJIotx6KlPFMYUAEEdyVcy9f7jK8sbd0&#10;VDw9fuTco0HsdidhzxMvAJMvzV2/f+2kMfYPAfdFKymq1OegcX3oS7rjHmOX/sjAsR63jyGr+++2&#10;InhxlKKADAODr5MhkbHQInRRrkXyso8bovHeCm5ZUdLEnZcgckQPkUMOzC6pcV3OucIYYse2TLo/&#10;un7/2smdOhW439jTOd5eMEtXf0t76teWn1BKcr7a63uX26prAD5KNUs0Q5gqyKjsbswCd1ItwTFC&#10;I4bnJ/pmML0dWERN4EKnTSNwr7HVq4hxP1tJfEbI5S3HTopDHgIPWkm34oG8fLIPuo6FehteLm9u&#10;xOmlFjRNolhoR1IneL680vWur6h+IjWWXLEjj2Ki6J/ryolfW2PLPYeB9zjtNOjK9DeipU+feJ4n&#10;o+NjbWkUwOLHMDHDoLWln7YT7aS18tOLdEEoqVfEG0SbM1YfCFqfybBBbJL/UEp0uusOIm1C7Y5I&#10;yuKQy1qpbG/I48BC46aY+cT3ydaKDrQ0Cf5amUkDjdtuW1LbaihMQH4rosD+okjCTcbKJeE5ICjC&#10;bDMx2i/lnH/IJvTjxwuiZrDWjeXxBzCIsgNtWLwi320X6UZR9Ote5cQ/HOTedyKeuYh3GfXrvwL2&#10;Xy3/v0Px8CKDdORqArdDKWAAHCmtXsC4aWROVnruWhDJifdqH9tIN435CyLH8N0Za0In5XLdglEg&#10;Uy969lvNw9xNMZLxcok0THvS6NJuOi+I1ci7DnNXZN9+PpGaaR+wTh+sVvFmbsD8FfDysm0Ugg1F&#10;cqa1NFFYC5Ov9eNT2jIawCfurigyomaJ7UWvhlB3gysh8cA9Xd643Osu8KgKL4z39pbuH+Zg/s4K&#10;5YJA/U3Kx7870N3vUOyce6tho3z8u2E7+jLWiMNJWvGwcAeCO+u8wNZRRORAx0tyQq0Vm7VNEhDG&#10;CAwcGyXp1q+Jvi1XEqKMArGQNEaIzC9CrgBL13pvP38bCuNCulHgGhvi9m4t+b/GPDLMqAcWb0iI&#10;5xfc9lbWEoXJIFSFjP9esa0jfD8v2/oFGDsokXIUuouBB9Ur/fmstgifhKM8Jfn8GNM+5FPPeUo0&#10;v5cbkjjZCF4Azg2adIO7ci51KRewZiFsR19+VkkXnmXiBfypEz+sLjVmjLE3AXdgaLlVbiy60TiD&#10;wyTrt4F235C0QthfHGWOKBSPWa8AJpDb88opKLwE4yeEdE0gEaQJWTFaKLwvkanSQrTFCdlubBoq&#10;L4gvQpz+qT3ssf/55CIZtpxn8IxEx5WTLncTyfpa1R7bRm7bprQEF4+JIXz5uHSvRW2JhqM20mk3&#10;GuRwKaY43dD1+1N5+V3bMa2v5a7o400Mshzotbt2RS6e+TGgQ7lws7rUmPGnTvxwkLvf6XimiRdE&#10;bvaoevN1E5nflWdscuJbI3nfEc4lW7adJMkHHxul34ydl1tyrESI5WOdvy++6DrMHDlGXVFraylJ&#10;LyjVlYutyIlqQiHnsAfxNeeT7UEIP43xw440lzdI/hnU3BQDI90Jflftvvh8sq0C7NKaH8WgkY+V&#10;DY6Au+dTni1K4S10H0XONeJcGOAU4fXRkHPGRO6OKBEJm8j87qPqzdefBbnYenjmiRfgyJGfq+nK&#10;zFeJom8uP2mt8wvIw8JViEZjARqapLjWiuDQqAtq7VqSS/VyrMzhppUNKWvOGHGbrzUSHXejMC5R&#10;aVzs6o46o7YQujGSzliB8S79az35Z9CSlII1SW66AzlQjpiVJ6mIEcL3krFPBvFw6MaZkhwXkbOf&#10;yHtyTbk4imA9ui/nSpw/T9+uRdE3dWXmq0eO/FxtBCvbcciIN43KiW+HYfDnjXWhThy15cpQm4X6&#10;1aEuxwJh4FqEXWV74A5R6yFqSzQTBfK4Hrqj8zhSNauRX4qMFbgWkgQmZXrTcwT6GsXi5rxM02jV&#10;JNXQCym/gBV5niHDU51L6HXflQemS1JcwxkpWQut9tY1vltC/aqcI7lyd/vvUhgGv0TlxLeHuZyd&#10;jmdOTrYe/IlT/6P2+PKJUtn7fa3068tHfq4kLLjwMUy+xDB8HhRwpgI3A6g34IXRW0tI7hQAvUpn&#10;R7r/1Equt+PX65HZOr+P96+8VSLebkJN9QLuf4NkyPkqMUfUdmmmtqQlRghPJ5+GVitTDTEqiJb3&#10;dlU+lkMleGFobeSLsPCZk4qVknwYYKz5uNmo/vxeb//dCjLi7QE3WuSsqV79J1qrvwvIweTnwHqw&#10;cEv0nsVjA19LAZm59TTX58mtW0V3TrUbdpZlXa8Jwe+6WqS5eisBZfn42r9vPk1kbTKgKfXLmGxX&#10;S5JX5VdKSUSuRzuPoahkkCoI8bbjHpUeOADkx4c8QaJ5C1qLQrip1l8AY+x39PjMO+WxYS5o9yBL&#10;NawBPT79ThiGXzHWyPGfVj0EdVi8iHS8Dx47gnQ3guoTyfHFeVKGeeaFomTQTqaW28y+DVTvSfoj&#10;cMMq+zbpbGso0ykpa6wW8joMj3RrcuwH9ZWqBWsWwzD8ih6ffmdoy9mFyIh3HfgTJ39QX2pMg/mJ&#10;PONupWKz7vnrvfWizyLCB1IYU56QV+W54e6//pmkBxRCvKUN+Gq170h+cumTJHXiF0XeNmLkSYhX&#10;qWQKyUjRui3HvJeTc8CmU0vmJ/WlxrQ/cfIHo1zibkBGvBvA+JFzjyjPvBWF4TvGuDpz3J5aGJMo&#10;a/FjYLTyo9EihNpjORljHa/a7HD77WAO2lWJtsOW6IM3YnYfNOTvvXjcg79+OmNIyOEy5lbmrlm7&#10;texMf7Akx3irKse86rBytFEYvkN55q1MKrYxZMS7CXgTJ78ThtFbxlo3BjWl+fXyMH8TmjdGu8hR&#10;oXpDyCtuGa781HD3v3BXOqSMux9f1yvCwVqn0AhdnjKUJo8dAB8gFEnh0RK8WR7RyNDmDTm2vXzK&#10;a2FZtXA5DKO3vImT3xnF0nYrMuLdJPJTp97XY9Onoyj6Vs/oN2jCwgXEV+wZgXks8i4vL+9/7CBD&#10;Ha3UvCVNHUpL9Fp5cePbjp+Afa+LDCpynXjVx2IAtAPwYkUMbAbqGrYqZuVYDpq9o9wo+pYemz6d&#10;nzr1/kiWt4uREe8W4VVOvBtF5m1jzSV5JpX7zRVh4R7UPkX8xfYyDCw9kGKUCURW1N0RNlC4Eex+&#10;MZVi2GyZyZcIOe/IN1+G5gKjvLGPMRqT+wCqn8LC53Isd+VyjTWXosi87VVOvDuS5e0BZMS7DeQm&#10;T76nx2bOSO7Xyj1ubLKeH5N/z1+G9s6IngaC+g1X0HIphvFXhrv/Red8ZV0zx0ZTDL1QeE50vMqN&#10;+eCZ8OTuRPszOWaxcgHqNCsPozB8R4/NnMlNnnxvpOvc5ciItw/wJk5+J2wHbxhjfrz8ZNxynC8n&#10;xTf7ZISrHATmRFLkFVIphiE6s7ecg5z2pB14MymGnigmelSlR94yPFw8SYpn+XLHmHUAY8yPw3bw&#10;RpbL7Q+yBoo+Ib//9EXgp6PFK19XHr+llZ5aPnD9gjPceQD6CVS+wJCl7oPBwl2XYnBevBtJMXTY&#10;sW5kJ6vd7teh4UbIhC0oVFj3M23fccRqnA9Hj8ypjjXIzp95lPabQ8ESLN2T7zBXSC48iS533kZ8&#10;w5uY+V42Zap/yCLePsObmPmeDouvmMj+dkfxDeV8SbV0vtWvMUrbwW2jcdN1iGnxPRg/trHtlDvk&#10;YmJbgW6iXeUQXfpMiCI2Ud9IF2FrSawK459esKEz8XE+HXsWLTkGF27JMZkv0ZlWMNZE9rd1WHzF&#10;m5j53kiXugeREe8gMPnSnK5Mf0OHwZvGmD9efj494dhEsHDFyc/WaUnacViE9pJE8mETygfY8OyD&#10;uEkhJuxumNgKJiaBHuqI8L4QpPYlxTGxQeugwoSLzAv0PvSd1SUuKtZ78fQI5ZhbuCLHYNekXwBj&#10;zB/rMHhTV6a/8awMnxw29uKRtXMwdeZDPT7zdmSCv2SMvbf8/PK0i7IUpBYuQ+sWG58fMGIs3nWG&#10;55GYh+c24ZkW++HGRujdFt/NRWes4+4SVuSM40aNomw/dhCY2uC+c7JmpVcxOl90UW7cLja+8fe1&#10;4xHJMbZwWT63fKeLGIAx9vMosF/T4zNvM3Xmw9Gtde8jI94hwBs/9Z+v3792PIqi3zDGJGFePNwx&#10;X5YOqoVLO5+AW3cQ1zF3G+75iF/F4sqfXsXE0n6JUpWSbes3EAK08tpxvjhqOx+ALtSckF+pJG1B&#10;AxkTlN7/PCs6Cb1JR7xK/GLrn5HI/Zaget9Fw7EX8KjNj/uBmHAvyTGWL3daXwLGmCbG/Ob1+9de&#10;8San/9Po1vrs4Nkddjki1J+8/3yxWPl14K9prVLFTTcpN2wL+RTGZSLCMBsRNoJ4HJLSiaF5sIq3&#10;bTuAQ2+ufH7JSZ/9YuKvC0K4Xl7SCO0GTL3GiurW0iXX3uuI1wTJcMs0bCSFsonTnc/Xr7mRQaVk&#10;30oDxhG6lsp+5Sh4gx0DOVi0oPm5Mw3ynTE5pHPoTgL5b5vNpXcz68bhIiPeEaG5cPHVvOf/A1B/&#10;Wet0MlElJi9RWxy2ykcYrsvXGli6JHlQbwOFp3YLDvQgXoDFS842Mp/kfa2V54yBqeP0fM/zH6Vs&#10;H9eAccRbOdnjPXwinXZ+gQ7CtkaeL+1f3/5yx6IGjQcyKcTLO1kYdBKuscB/aEfBu8XJM6tMJM0w&#10;SGTEO2o8uXDSFAt/H/habwIOkwGM44cYuUGknU1ytOshbENuLYnZU1EXLI93d5abvWReMaJHrui1&#10;DvHGtpRqtc9rXiZSmDAZR+TloXCYjQ9J30l4Kq3O8bHi+asSrm62/hEHX/9kVCvNkBHvjkFr8fJM&#10;TvvfBPvLWqd1TM7Q2xohMqWgvB/8I4zIMiXDjoEVK876U9eu7lIly1M2BMaYCNT3g2bj24WDZz8d&#10;2XIzLCMj3h2G5vxHP5X3in8Hpf6G1rozwRvnVMO2PObHoHSIPdGMkWETWILGY0knKJ0Qbte5bIxp&#10;Ye2/bkfNf1qcOndzRIvN0AMZ8e5UPLp4JCr5f0Vp9be10l2O4i6iMZGbuutDaQr8Q2TNiHsVIYSP&#10;JTVjQkkn6HiicxfhWvNQG/vPaIT/nsNnHoxkuRnWREa8Ox86ql7+qlLe39NKn+39JylP2VwJyvuA&#10;YZqQZxgcZiWVEDTkAhsrOnrAWHPehuofe5PT/4UVAukMOwkZ8e4ihAtXf1Z79ldAfUVr1dVZEOeC&#10;3eh1a10qYj8bbjDIsEMwD42nkkpAyZBVtUp0a2wA9r+ZSH3Xn5z+g1GsNsPmkRHvLkTt8eWjxaL+&#10;ulLqr2utX13xB7HXQJyKQEGhDMV9wL6hrzfDRjAHzTlo1QGbpBLi77ILxphr1tp/02rVvp9pcHcf&#10;MuLd7ahe+bKx6q+i+CWte/S4xgU5EzkfAuezWpxwUqu9bASzkxGBfSot0u064Dr5YuOhnmRrq1j+&#10;u1b23zE+87+Gv+YM/UJGvHsEC3f+aP/4xL5fVJ7+W8Cf7pSkOSxHwqGkJIzr1iqOg7+VyQ0ZNocl&#10;CBehWXVFUS0pBO2vFdlGwI+tsf+yuvD09yZf/Omnw193hn4jI969iPkPj0V+6S8q1Ne01m+t/ofK&#10;EXCUTHDwS+Jx61XYMd1yuxY1iJagVYPQua4pz0W1KTOeHjDGvGex/9ELG/+VqTduDWW5GYaGjHj3&#10;OFpPzp/wi/mfV+hfBr7YMxIGOopzJkpmbPlFSU34Y8AEWdPGarDAIoQ1SR2ETaT7UKWIdmVxLIaL&#10;bD+wmO+HzfbvZ40OexsZ8T5DaC1envGt/5by7NdR6k9qtWo/LR0dc3FbLQiJ5Eoy50yXgXGePTK2&#10;QBVMXQyCgkZi6q6USx2s7CDrhrFmDsv/s5H6XqjC9woTp64MY/UZRo+MeJ9VzN2YDL3wz2it/gKK&#10;P4tlutMtrQfShTobOctchUieCjIRwi8iXgdFdn/hziCWk02JYIOWc0Jzo3EUqdRB74JYx6sZG6K4&#10;iuUPjbE/8CP//7DvlYUhvJEMOwwZ8WYAoPX40rRX1Oe00n8O+BKol7VWGx+ztUzITrcfu4dpT4Zh&#10;+jkR/6s8EP+MussuBNryY9uifw4DcSiLI9j4/FA6IdgNwmlsbwH/21jze1HTfFQ4dPpqn99Ehl2I&#10;jHgz9MbChVfQ+bNGqZ9FqZ/R2CMoPbn5F4rTFQYwyfy5OFKGzjyoThWflHJOZM77d9m3P7UtLhcN&#10;qdd3+7OpnHUcpS/nr+O1ue3j19c6lSbY7Fs1Cwb1AGt/qK39g6YJLhQnX7u++RfKsNeREW+GDWH2&#10;6v+dmDw69ZaCUwp+BvQbwGGtVZ+kDzY13Tb1CJ1EmXpYhur6x7JXb4rglep8fpswxtaAR2A+tPBD&#10;C5cX7s+/d2D6Ty1u+8Uz7HlkxJthy1i480f7xyr7zilPHVdwDqX+BIrjWCZXOKvtUhhjWigWsFzH&#10;2p9Y+MhG9nq9tnh+4gtvz456fRl2JzLizdB/PLp4JCiql7VWr2DUC0qr10C9AuoLKLsPq8ZWek2M&#10;BsbYAGVrWDUH9h5w0xpzAW3vGmNv5Jr2dubwlaHfyIg3w7Dh1WfPH/W93GGt/APKCw+Cd0DBIeAQ&#10;lgNotR9rJ1EUsRSBAooCxGRtXcsXSOJWuYqeDbC0gBaKJpYmikUMsyhmgccWHkM0ayP/ibHhbBgF&#10;j8oHzt5nR08YzbDXkBFvhh2Fq1f/Z+FwcWosP1YZUx55FaqC8lRBafI5VcwFBBYiTynPB7A2CsGL&#10;cuRUYJuBNbRtZFvWty0b0Q4a9frD+mx1evoXu2e5Z8gwMmTEmyFDhgxDxv8H4fpUmciopfEAAAAA&#10;SUVORK5CYIJQSwMEFAAGAAgAAAAhAPsWP5zgAAAADAEAAA8AAABkcnMvZG93bnJldi54bWxMj0FL&#10;w0AUhO+C/2F5gje7m6RWidmUUtRTEWwF8faavCah2bchu03Sf+/mpMdhhplvsvVkWjFQ7xrLGqKF&#10;AkFc2LLhSsPX4e3hGYTzyCW2lknDlRys89ubDNPSjvxJw95XIpSwS1FD7X2XSumKmgy6he2Ig3ey&#10;vUEfZF/JsscxlJtWxkqtpMGGw0KNHW1rKs77i9HwPuK4SaLXYXc+ba8/h8eP711EWt/fTZsXEJ4m&#10;/xeGGT+gQx6YjvbCpRNt0CoJX7yGOHkCMQei5SoBcZwtFS9B5pn8fyL/B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O7u3Ya8AwAAyAwAAA4AAAAA&#10;AAAAAAAAAAAAOgIAAGRycy9lMm9Eb2MueG1sUEsBAi0ACgAAAAAAAAAhANpDZY9zvgAAc74AABQA&#10;AAAAAAAAAAAAAAAAIgYAAGRycy9tZWRpYS9pbWFnZTEucG5nUEsBAi0ACgAAAAAAAAAhAEYehAjt&#10;vgAA7b4AABQAAAAAAAAAAAAAAAAAx8QAAGRycy9tZWRpYS9pbWFnZTIucG5nUEsBAi0AFAAGAAgA&#10;AAAhAPsWP5zgAAAADAEAAA8AAAAAAAAAAAAAAAAA5oMBAGRycy9kb3ducmV2LnhtbFBLAQItABQA&#10;BgAIAAAAIQAubPAAxQAAAKUBAAAZAAAAAAAAAAAAAAAAAPOEAQBkcnMvX3JlbHMvZTJvRG9jLnht&#10;bC5yZWxzUEsFBgAAAAAHAAcAvgEAAO+FAQAAAA==&#10;">
                <v:shape id="Picture 203" o:spid="_x0000_s1027" type="#_x0000_t75" style="position:absolute;left:1030;top:236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yxJygAAAOMAAAAPAAAAZHJzL2Rvd25yZXYueG1sRI9Ba8JA&#10;FITvhf6H5RV6q5tYkSS6ihQKPSilVvH6yD53Q7NvQ3ZrUn+9Wyj0OMzMN8xyPbpWXKgPjWcF+SQD&#10;QVx73bBRcPh8fSpAhIissfVMCn4owHp1f7fESvuBP+iyj0YkCIcKFdgYu0rKUFtyGCa+I07e2fcO&#10;Y5K9kbrHIcFdK6dZNpcOG04LFjt6sVR/7b+dgncszG7Lnk/mesz10ZabYVsq9fgwbhYgIo3xP/zX&#10;ftMKpvlzkc1nRVnC76f0B+TqBgAA//8DAFBLAQItABQABgAIAAAAIQDb4fbL7gAAAIUBAAATAAAA&#10;AAAAAAAAAAAAAAAAAABbQ29udGVudF9UeXBlc10ueG1sUEsBAi0AFAAGAAgAAAAhAFr0LFu/AAAA&#10;FQEAAAsAAAAAAAAAAAAAAAAAHwEAAF9yZWxzLy5yZWxzUEsBAi0AFAAGAAgAAAAhAOdLLEnKAAAA&#10;4wAAAA8AAAAAAAAAAAAAAAAABwIAAGRycy9kb3ducmV2LnhtbFBLBQYAAAAAAwADALcAAAD+AgAA&#10;AAA=&#10;">
                  <v:imagedata r:id="rId10" o:title=""/>
                </v:shape>
                <v:shape id="Picture 202" o:spid="_x0000_s1028" type="#_x0000_t75" style="position:absolute;left:1409;top:614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f1uyAAAAOIAAAAPAAAAZHJzL2Rvd25yZXYueG1sRI/BasMw&#10;EETvhf6D2EBvjawS5NSJEkLBEMipqT9gsba2ibUylpy4+foqUOhxmJk3zHY/u15caQydZwNqmYEg&#10;rr3tuDFQfZWvaxAhIlvsPZOBHwqw3z0/bbGw/safdD3HRiQIhwINtDEOhZShbslhWPqBOHnffnQY&#10;kxwbaUe8Jbjr5VuWaemw47TQ4kAfLdWX8+QMxMtJSa3veVZWh8qV+cTVfTLmZTEfNiAizfE//Nc+&#10;WgN6lSulVf4Oj0vpDsjdLwAAAP//AwBQSwECLQAUAAYACAAAACEA2+H2y+4AAACFAQAAEwAAAAAA&#10;AAAAAAAAAAAAAAAAW0NvbnRlbnRfVHlwZXNdLnhtbFBLAQItABQABgAIAAAAIQBa9CxbvwAAABUB&#10;AAALAAAAAAAAAAAAAAAAAB8BAABfcmVscy8ucmVsc1BLAQItABQABgAIAAAAIQDj5f1uyAAAAOIA&#10;AAAPAAAAAAAAAAAAAAAAAAcCAABkcnMvZG93bnJldi54bWxQSwUGAAAAAAMAAwC3AAAA/AIAAAAA&#10;">
                  <v:imagedata r:id="rId116" o:title=""/>
                </v:shape>
                <v:rect id="Rectangle 201" o:spid="_x0000_s1029" style="position:absolute;left:4162;top:978;width:7300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/vAygAAAOIAAAAPAAAAZHJzL2Rvd25yZXYueG1sRI9Pa8JA&#10;FMTvgt9heUJvuhv/pJq6SikIhepBLfT6yD6TYPZtzK6afvtuQfA4zMxvmOW6s7W4UesrxxqSkQJB&#10;nDtTcaHh+7gZzkH4gGywdkwafsnDetXvLTEz7s57uh1CISKEfYYayhCaTEqfl2TRj1xDHL2Tay2G&#10;KNtCmhbvEW5rOVYqlRYrjgslNvRRUn4+XK0GTKfmsjtNtseva4qLolOb2Y/S+mXQvb+BCNSFZ/jR&#10;/jQaxotpMknmySv8X4p3QK7+AAAA//8DAFBLAQItABQABgAIAAAAIQDb4fbL7gAAAIUBAAATAAAA&#10;AAAAAAAAAAAAAAAAAABbQ29udGVudF9UeXBlc10ueG1sUEsBAi0AFAAGAAgAAAAhAFr0LFu/AAAA&#10;FQEAAAsAAAAAAAAAAAAAAAAAHwEAAF9yZWxzLy5yZWxzUEsBAi0AFAAGAAgAAAAhAKaH+8DKAAAA&#10;4gAAAA8AAAAAAAAAAAAAAAAABwIAAGRycy9kb3ducmV2LnhtbFBLBQYAAAAAAwADALcAAAD+AgAA&#10;AAA=&#10;" stroked="f"/>
                <v:rect id="Rectangle 200" o:spid="_x0000_s1030" style="position:absolute;left:6277;top:7699;width:224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YzTxQAAAOIAAAAPAAAAZHJzL2Rvd25yZXYueG1sRE9Ni8Iw&#10;FLwL+x/CE7xpaguudI0iQmHBi1YPHh/N27bYvIQma7v/3gjCMqdhvpjNbjSdeFDvW8sKlosEBHFl&#10;dcu1guulmK9B+ICssbNMCv7Iw277Mdlgru3AZ3qUoRaxhH2OCpoQXC6lrxoy6BfWEUftx/YGQ6R9&#10;LXWPQyw3nUyTZCUNthwXGnR0aKi6l79GgTsMFyxOuridjV1lLjtWbfmp1Gw67r9ABBrDv/md/tYK&#10;0jRL1hEpvC7FOyC3TwAAAP//AwBQSwECLQAUAAYACAAAACEA2+H2y+4AAACFAQAAEwAAAAAAAAAA&#10;AAAAAAAAAAAAW0NvbnRlbnRfVHlwZXNdLnhtbFBLAQItABQABgAIAAAAIQBa9CxbvwAAABUBAAAL&#10;AAAAAAAAAAAAAAAAAB8BAABfcmVscy8ucmVsc1BLAQItABQABgAIAAAAIQDERYzTxQAAAOIAAAAP&#10;AAAAAAAAAAAAAAAAAAcCAABkcnMvZG93bnJldi54bWxQSwUGAAAAAAMAAwC3AAAA+QIAAAAA&#10;" fillcolor="blue" stroked="f"/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Abstract</w:t>
      </w:r>
    </w:p>
    <w:p w14:paraId="55142EB8" w14:textId="77777777" w:rsidR="00BD5AE0" w:rsidRDefault="00000000">
      <w:pPr>
        <w:pStyle w:val="Heading5"/>
        <w:spacing w:before="115" w:line="276" w:lineRule="auto"/>
        <w:ind w:left="720" w:right="184" w:firstLine="660"/>
      </w:pPr>
      <w:r>
        <w:t>The</w:t>
      </w:r>
      <w:r>
        <w:rPr>
          <w:spacing w:val="-5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highlighted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literature,</w:t>
      </w:r>
      <w:r>
        <w:rPr>
          <w:spacing w:val="-1"/>
        </w:rPr>
        <w:t xml:space="preserve"> </w:t>
      </w:r>
      <w:r>
        <w:t>Green</w:t>
      </w:r>
      <w:r>
        <w:rPr>
          <w:spacing w:val="1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produced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environment</w:t>
      </w:r>
      <w:r>
        <w:rPr>
          <w:spacing w:val="-3"/>
        </w:rPr>
        <w:t xml:space="preserve"> </w:t>
      </w:r>
      <w:r>
        <w:t>optimal</w:t>
      </w:r>
      <w:r>
        <w:rPr>
          <w:spacing w:val="-2"/>
        </w:rPr>
        <w:t xml:space="preserve"> </w:t>
      </w:r>
      <w:r>
        <w:t>manner</w:t>
      </w:r>
      <w:r>
        <w:rPr>
          <w:spacing w:val="-58"/>
        </w:rPr>
        <w:t xml:space="preserve"> </w:t>
      </w:r>
      <w:r>
        <w:t>are getting concentration in recent scenario. The reason for people concentrated in this products because of</w:t>
      </w:r>
      <w:r>
        <w:rPr>
          <w:spacing w:val="1"/>
        </w:rPr>
        <w:t xml:space="preserve"> </w:t>
      </w:r>
      <w:r>
        <w:t>environmental interests such as conserve water, protect natural resources and health consciousness. Green</w:t>
      </w:r>
      <w:r>
        <w:rPr>
          <w:spacing w:val="1"/>
        </w:rPr>
        <w:t xml:space="preserve"> </w:t>
      </w:r>
      <w:r>
        <w:rPr>
          <w:shd w:val="clear" w:color="auto" w:fill="FFFFFF"/>
        </w:rPr>
        <w:t>entrepreneurs use this opportunities well.</w:t>
      </w:r>
      <w:r>
        <w:t xml:space="preserve"> The present study aims to investigate that how electronic word of</w:t>
      </w:r>
      <w:r>
        <w:rPr>
          <w:spacing w:val="1"/>
        </w:rPr>
        <w:t xml:space="preserve"> </w:t>
      </w:r>
      <w:r>
        <w:t>mouth influence on green entrepreneurs and that leads to green products purchasing relationship, at the same</w:t>
      </w:r>
      <w:r>
        <w:rPr>
          <w:spacing w:val="-57"/>
        </w:rPr>
        <w:t xml:space="preserve"> </w:t>
      </w:r>
      <w:r>
        <w:t>time the study also investigate the indirect relationship through the attitude towards environmental concern,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knowledge and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consciousness.</w:t>
      </w:r>
      <w:r>
        <w:rPr>
          <w:spacing w:val="1"/>
        </w:rPr>
        <w:t xml:space="preserve"> </w:t>
      </w:r>
      <w:r>
        <w:t>The study</w:t>
      </w:r>
      <w:r>
        <w:rPr>
          <w:spacing w:val="1"/>
        </w:rPr>
        <w:t xml:space="preserve"> </w:t>
      </w:r>
      <w:r>
        <w:t>consist</w:t>
      </w:r>
      <w:r>
        <w:rPr>
          <w:spacing w:val="1"/>
        </w:rPr>
        <w:t xml:space="preserve"> </w:t>
      </w:r>
      <w:r>
        <w:t>of 235</w:t>
      </w:r>
      <w:r>
        <w:rPr>
          <w:spacing w:val="1"/>
        </w:rPr>
        <w:t xml:space="preserve"> </w:t>
      </w:r>
      <w:r>
        <w:t>consumers 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respondents.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women</w:t>
      </w:r>
      <w:r>
        <w:rPr>
          <w:spacing w:val="-6"/>
        </w:rPr>
        <w:t xml:space="preserve"> </w:t>
      </w:r>
      <w:r>
        <w:t>respondents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majority</w:t>
      </w:r>
      <w:r>
        <w:rPr>
          <w:spacing w:val="-5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research.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ages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those</w:t>
      </w:r>
      <w:r>
        <w:rPr>
          <w:spacing w:val="-6"/>
        </w:rPr>
        <w:t xml:space="preserve"> </w:t>
      </w:r>
      <w:r>
        <w:t>surveyed</w:t>
      </w:r>
      <w:r>
        <w:rPr>
          <w:spacing w:val="-9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below</w:t>
      </w:r>
      <w:r>
        <w:rPr>
          <w:spacing w:val="-9"/>
        </w:rPr>
        <w:t xml:space="preserve"> </w:t>
      </w:r>
      <w:r>
        <w:t>25</w:t>
      </w:r>
      <w:r>
        <w:rPr>
          <w:spacing w:val="-57"/>
        </w:rPr>
        <w:t xml:space="preserve"> </w:t>
      </w:r>
      <w:r>
        <w:t>years to above 55 years. To assess e-word of mouth influence, five indicators and to assess attitude towards</w:t>
      </w:r>
      <w:r>
        <w:rPr>
          <w:spacing w:val="1"/>
        </w:rPr>
        <w:t xml:space="preserve"> </w:t>
      </w:r>
      <w:r>
        <w:t>environmental concern, environmental knowledge and environmental consciousness eight indicators have</w:t>
      </w:r>
      <w:r>
        <w:rPr>
          <w:spacing w:val="1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used.</w:t>
      </w:r>
      <w:r>
        <w:rPr>
          <w:spacing w:val="-4"/>
        </w:rPr>
        <w:t xml:space="preserve"> </w:t>
      </w:r>
      <w:r>
        <w:t>Frequency</w:t>
      </w:r>
      <w:r>
        <w:rPr>
          <w:spacing w:val="-6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Purchase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Green</w:t>
      </w:r>
      <w:r>
        <w:rPr>
          <w:spacing w:val="-6"/>
        </w:rPr>
        <w:t xml:space="preserve"> </w:t>
      </w:r>
      <w:r>
        <w:t>products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assess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respondents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asked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think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specify</w:t>
      </w:r>
      <w:r>
        <w:rPr>
          <w:spacing w:val="-57"/>
        </w:rPr>
        <w:t xml:space="preserve"> </w:t>
      </w:r>
      <w:r>
        <w:t>on purchased Green products in the earlier months. And the Willingness to buy Green products is assess by</w:t>
      </w:r>
      <w:r>
        <w:rPr>
          <w:spacing w:val="1"/>
        </w:rPr>
        <w:t xml:space="preserve"> </w:t>
      </w:r>
      <w:r>
        <w:t>think and specify the likelihood to buy Green products. The study reveals that the e-word of mouth directly</w:t>
      </w:r>
      <w:r>
        <w:rPr>
          <w:spacing w:val="1"/>
        </w:rPr>
        <w:t xml:space="preserve"> </w:t>
      </w:r>
      <w:r>
        <w:t>influence the Green products buying which helpsgreen entrepreneurs, and also indirectly through the attitude</w:t>
      </w:r>
      <w:r>
        <w:rPr>
          <w:spacing w:val="-57"/>
        </w:rPr>
        <w:t xml:space="preserve"> </w:t>
      </w:r>
      <w:r>
        <w:t>towards</w:t>
      </w:r>
      <w:r>
        <w:rPr>
          <w:spacing w:val="-1"/>
        </w:rPr>
        <w:t xml:space="preserve"> </w:t>
      </w:r>
      <w:r>
        <w:t>environmental</w:t>
      </w:r>
      <w:r>
        <w:rPr>
          <w:spacing w:val="2"/>
        </w:rPr>
        <w:t xml:space="preserve"> </w:t>
      </w:r>
      <w:r>
        <w:t>concern, environmental</w:t>
      </w:r>
      <w:r>
        <w:rPr>
          <w:spacing w:val="-1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environmental</w:t>
      </w:r>
      <w:r>
        <w:rPr>
          <w:spacing w:val="-1"/>
        </w:rPr>
        <w:t xml:space="preserve"> </w:t>
      </w:r>
      <w:r>
        <w:t>consciousness.</w:t>
      </w:r>
    </w:p>
    <w:p w14:paraId="02511F8A" w14:textId="77777777" w:rsidR="00BD5AE0" w:rsidRDefault="00BD5AE0">
      <w:pPr>
        <w:pStyle w:val="BodyText"/>
        <w:rPr>
          <w:i w:val="0"/>
          <w:sz w:val="20"/>
        </w:rPr>
      </w:pPr>
    </w:p>
    <w:p w14:paraId="7D33AAAD" w14:textId="77777777" w:rsidR="00BD5AE0" w:rsidRDefault="00BD5AE0">
      <w:pPr>
        <w:pStyle w:val="BodyText"/>
        <w:spacing w:before="2"/>
        <w:rPr>
          <w:i w:val="0"/>
          <w:sz w:val="18"/>
        </w:rPr>
      </w:pPr>
    </w:p>
    <w:p w14:paraId="42279BDF" w14:textId="77777777" w:rsidR="00BD5AE0" w:rsidRDefault="00000000">
      <w:pPr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RASTEMS-2023_A26</w:t>
      </w:r>
    </w:p>
    <w:p w14:paraId="04938F82" w14:textId="77777777" w:rsidR="00BD5AE0" w:rsidRDefault="00000000">
      <w:pPr>
        <w:pStyle w:val="Heading2"/>
        <w:ind w:right="652"/>
      </w:pPr>
      <w:r>
        <w:t>DELVING</w:t>
      </w:r>
      <w:r>
        <w:rPr>
          <w:spacing w:val="-1"/>
        </w:rPr>
        <w:t xml:space="preserve"> </w:t>
      </w:r>
      <w:r>
        <w:t>ON A</w:t>
      </w:r>
      <w:r>
        <w:rPr>
          <w:spacing w:val="-5"/>
        </w:rPr>
        <w:t xml:space="preserve"> </w:t>
      </w:r>
      <w:r>
        <w:t>PARALLEL</w:t>
      </w:r>
      <w:r>
        <w:rPr>
          <w:spacing w:val="-1"/>
        </w:rPr>
        <w:t xml:space="preserve"> </w:t>
      </w:r>
      <w:r>
        <w:t>WHEEL</w:t>
      </w:r>
      <w:r>
        <w:rPr>
          <w:spacing w:val="-4"/>
        </w:rPr>
        <w:t xml:space="preserve"> </w:t>
      </w:r>
      <w:r>
        <w:t>GRAPH</w:t>
      </w:r>
    </w:p>
    <w:p w14:paraId="2BF52B5F" w14:textId="77777777" w:rsidR="00BD5AE0" w:rsidRDefault="00000000">
      <w:pPr>
        <w:spacing w:before="161"/>
        <w:ind w:left="3813" w:right="3282"/>
        <w:jc w:val="center"/>
        <w:rPr>
          <w:b/>
          <w:i/>
          <w:sz w:val="20"/>
        </w:rPr>
      </w:pPr>
      <w:r>
        <w:rPr>
          <w:b/>
          <w:i/>
          <w:w w:val="95"/>
          <w:sz w:val="20"/>
        </w:rPr>
        <w:t>M.Rahamathunisha</w:t>
      </w:r>
      <w:r>
        <w:rPr>
          <w:b/>
          <w:i/>
          <w:w w:val="95"/>
          <w:sz w:val="20"/>
          <w:vertAlign w:val="superscript"/>
        </w:rPr>
        <w:t>1</w:t>
      </w:r>
      <w:r>
        <w:rPr>
          <w:b/>
          <w:i/>
          <w:spacing w:val="20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,</w:t>
      </w:r>
      <w:r>
        <w:rPr>
          <w:b/>
          <w:i/>
          <w:spacing w:val="23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T.Vengatesh</w:t>
      </w:r>
      <w:r>
        <w:rPr>
          <w:b/>
          <w:i/>
          <w:w w:val="95"/>
          <w:sz w:val="20"/>
          <w:vertAlign w:val="superscript"/>
        </w:rPr>
        <w:t>2</w:t>
      </w:r>
      <w:r>
        <w:rPr>
          <w:b/>
          <w:i/>
          <w:w w:val="95"/>
          <w:sz w:val="20"/>
        </w:rPr>
        <w:t>,</w:t>
      </w:r>
    </w:p>
    <w:p w14:paraId="778D9760" w14:textId="77777777" w:rsidR="00BD5AE0" w:rsidRDefault="00000000">
      <w:pPr>
        <w:ind w:left="3813" w:right="3281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</w:p>
    <w:p w14:paraId="0DF5431A" w14:textId="77777777" w:rsidR="00BD5AE0" w:rsidRDefault="00000000">
      <w:pPr>
        <w:spacing w:before="1"/>
        <w:ind w:left="1183" w:right="655"/>
        <w:jc w:val="center"/>
        <w:rPr>
          <w:i/>
          <w:sz w:val="20"/>
        </w:rPr>
      </w:pPr>
      <w:r>
        <w:rPr>
          <w:i/>
          <w:sz w:val="20"/>
        </w:rPr>
        <w:t>Government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College,Manalmedu,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Mayiladuthurai(D),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Tamilnadu,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India.</w:t>
      </w:r>
    </w:p>
    <w:p w14:paraId="151BEE6D" w14:textId="77777777" w:rsidR="00BD5AE0" w:rsidRDefault="00000000">
      <w:pPr>
        <w:spacing w:line="229" w:lineRule="exact"/>
        <w:ind w:left="3813" w:right="3279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Science,</w:t>
      </w:r>
    </w:p>
    <w:p w14:paraId="6B9684FE" w14:textId="77777777" w:rsidR="00BD5AE0" w:rsidRDefault="00000000">
      <w:pPr>
        <w:spacing w:line="229" w:lineRule="exact"/>
        <w:ind w:left="1183" w:right="651"/>
        <w:jc w:val="center"/>
        <w:rPr>
          <w:i/>
          <w:sz w:val="20"/>
        </w:rPr>
      </w:pPr>
      <w:r>
        <w:rPr>
          <w:i/>
          <w:sz w:val="20"/>
        </w:rPr>
        <w:t>Government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College,Veerapandi,Theni(D),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Tamilnadu,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0878E35C" w14:textId="77777777" w:rsidR="00BD5AE0" w:rsidRDefault="00000000">
      <w:pPr>
        <w:spacing w:before="2"/>
        <w:ind w:left="1737" w:right="1203"/>
        <w:jc w:val="center"/>
        <w:rPr>
          <w:i/>
          <w:sz w:val="20"/>
        </w:rPr>
      </w:pPr>
      <w:hyperlink r:id="rId170">
        <w:r>
          <w:rPr>
            <w:rFonts w:ascii="Calibri"/>
            <w:sz w:val="20"/>
          </w:rPr>
          <w:t>srnisha.phdpmu@gmail.com</w:t>
        </w:r>
      </w:hyperlink>
      <w:hyperlink r:id="rId171">
        <w:r>
          <w:rPr>
            <w:i/>
            <w:color w:val="0000FF"/>
            <w:sz w:val="20"/>
            <w:vertAlign w:val="superscript"/>
          </w:rPr>
          <w:t>1</w:t>
        </w:r>
        <w:r>
          <w:rPr>
            <w:i/>
            <w:color w:val="0000FF"/>
            <w:sz w:val="20"/>
          </w:rPr>
          <w:t>v;</w:t>
        </w:r>
        <w:r>
          <w:rPr>
            <w:i/>
            <w:color w:val="0000FF"/>
            <w:spacing w:val="-4"/>
            <w:sz w:val="20"/>
          </w:rPr>
          <w:t xml:space="preserve"> </w:t>
        </w:r>
        <w:r>
          <w:rPr>
            <w:i/>
            <w:color w:val="0000FF"/>
            <w:sz w:val="20"/>
          </w:rPr>
          <w:t>enkibiotinix@gmail.com</w:t>
        </w:r>
      </w:hyperlink>
    </w:p>
    <w:p w14:paraId="20B7073B" w14:textId="77777777" w:rsidR="00BD5AE0" w:rsidRDefault="00BD5AE0">
      <w:pPr>
        <w:pStyle w:val="BodyText"/>
        <w:spacing w:before="1"/>
        <w:rPr>
          <w:sz w:val="12"/>
        </w:rPr>
      </w:pPr>
    </w:p>
    <w:p w14:paraId="289D2EDD" w14:textId="77777777" w:rsidR="00BD5AE0" w:rsidRDefault="00000000">
      <w:pPr>
        <w:spacing w:before="91" w:line="230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11B9241" w14:textId="77777777" w:rsidR="00BD5AE0" w:rsidRDefault="00000000">
      <w:pPr>
        <w:pStyle w:val="BodyText"/>
        <w:spacing w:line="276" w:lineRule="auto"/>
        <w:ind w:left="720" w:right="182" w:firstLine="283"/>
        <w:jc w:val="both"/>
      </w:pPr>
      <w:r>
        <w:t>A</w:t>
      </w:r>
      <w:r>
        <w:rPr>
          <w:spacing w:val="-6"/>
        </w:rPr>
        <w:t xml:space="preserve"> </w:t>
      </w:r>
      <w:r>
        <w:t>Parallel</w:t>
      </w:r>
      <w:r>
        <w:rPr>
          <w:spacing w:val="-6"/>
        </w:rPr>
        <w:t xml:space="preserve"> </w:t>
      </w:r>
      <w:r>
        <w:t>Universe,</w:t>
      </w:r>
      <w:r>
        <w:rPr>
          <w:spacing w:val="-6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universe,</w:t>
      </w:r>
      <w:r>
        <w:rPr>
          <w:spacing w:val="-6"/>
        </w:rPr>
        <w:t xml:space="preserve"> </w:t>
      </w:r>
      <w:r>
        <w:t>Parallel</w:t>
      </w:r>
      <w:r>
        <w:rPr>
          <w:spacing w:val="-6"/>
        </w:rPr>
        <w:t xml:space="preserve"> </w:t>
      </w:r>
      <w:r>
        <w:t>world,</w:t>
      </w:r>
      <w:r>
        <w:rPr>
          <w:spacing w:val="-6"/>
        </w:rPr>
        <w:t xml:space="preserve"> </w:t>
      </w:r>
      <w:r>
        <w:t>Parallel</w:t>
      </w:r>
      <w:r>
        <w:rPr>
          <w:spacing w:val="-5"/>
        </w:rPr>
        <w:t xml:space="preserve"> </w:t>
      </w:r>
      <w:r>
        <w:t>dimension,</w:t>
      </w:r>
      <w:r>
        <w:rPr>
          <w:spacing w:val="-2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alternate</w:t>
      </w:r>
      <w:r>
        <w:rPr>
          <w:spacing w:val="-58"/>
        </w:rPr>
        <w:t xml:space="preserve"> </w:t>
      </w:r>
      <w:r>
        <w:t>reality is a hypothetical self contained plane of existence, co-existing with ones own. The term parallel</w:t>
      </w:r>
      <w:r>
        <w:rPr>
          <w:spacing w:val="1"/>
        </w:rPr>
        <w:t xml:space="preserve"> </w:t>
      </w:r>
      <w:r>
        <w:t>universe is more general. In this paper the concept of wheel graph is implemented to propose a new problem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 parallel wheel graph on parallel life and</w:t>
      </w:r>
      <w:r>
        <w:rPr>
          <w:spacing w:val="-1"/>
        </w:rPr>
        <w:t xml:space="preserve"> </w:t>
      </w:r>
      <w:r>
        <w:t>big bang theory.</w:t>
      </w:r>
    </w:p>
    <w:p w14:paraId="09C68369" w14:textId="77777777" w:rsidR="00BD5AE0" w:rsidRDefault="00000000">
      <w:pPr>
        <w:pStyle w:val="BodyText"/>
        <w:ind w:left="720"/>
        <w:jc w:val="both"/>
      </w:pPr>
      <w:r>
        <w:t>Key</w:t>
      </w:r>
      <w:r>
        <w:rPr>
          <w:spacing w:val="-2"/>
        </w:rPr>
        <w:t xml:space="preserve"> </w:t>
      </w:r>
      <w:r>
        <w:t>Words: Parallel</w:t>
      </w:r>
      <w:r>
        <w:rPr>
          <w:spacing w:val="-1"/>
        </w:rPr>
        <w:t xml:space="preserve"> </w:t>
      </w:r>
      <w:r>
        <w:t>life, Wheel graph,</w:t>
      </w:r>
      <w:r>
        <w:rPr>
          <w:spacing w:val="-1"/>
        </w:rPr>
        <w:t xml:space="preserve"> </w:t>
      </w:r>
      <w:r>
        <w:t>Planar graph,</w:t>
      </w:r>
      <w:r>
        <w:rPr>
          <w:spacing w:val="-1"/>
        </w:rPr>
        <w:t xml:space="preserve"> </w:t>
      </w:r>
      <w:r>
        <w:t>Halin graph.</w:t>
      </w:r>
    </w:p>
    <w:p w14:paraId="1FAC04AD" w14:textId="77777777" w:rsidR="00BD5AE0" w:rsidRDefault="00BD5AE0">
      <w:pPr>
        <w:jc w:val="both"/>
        <w:sectPr w:rsidR="00BD5AE0">
          <w:headerReference w:type="default" r:id="rId172"/>
          <w:footerReference w:type="default" r:id="rId173"/>
          <w:pgSz w:w="11910" w:h="16840"/>
          <w:pgMar w:top="1340" w:right="260" w:bottom="1960" w:left="280" w:header="728" w:footer="1764" w:gutter="0"/>
          <w:cols w:space="720"/>
        </w:sectPr>
      </w:pPr>
    </w:p>
    <w:p w14:paraId="253C16CC" w14:textId="77777777" w:rsidR="00BD5AE0" w:rsidRDefault="00BD5AE0">
      <w:pPr>
        <w:pStyle w:val="BodyText"/>
        <w:spacing w:before="3"/>
        <w:rPr>
          <w:sz w:val="12"/>
        </w:rPr>
      </w:pPr>
    </w:p>
    <w:p w14:paraId="0D43618F" w14:textId="77777777" w:rsidR="00BD5AE0" w:rsidRDefault="00000000">
      <w:pPr>
        <w:spacing w:before="93"/>
        <w:ind w:left="9542"/>
        <w:rPr>
          <w:b/>
          <w:i/>
          <w:sz w:val="18"/>
        </w:rPr>
      </w:pPr>
      <w:r>
        <w:rPr>
          <w:b/>
          <w:i/>
          <w:sz w:val="18"/>
        </w:rPr>
        <w:t>RASTEMS-2023_A27</w:t>
      </w:r>
    </w:p>
    <w:p w14:paraId="6D026F6E" w14:textId="77777777" w:rsidR="00BD5AE0" w:rsidRDefault="00000000">
      <w:pPr>
        <w:pStyle w:val="Heading2"/>
        <w:ind w:left="744" w:right="214"/>
      </w:pPr>
      <w:r>
        <w:t>GENERALIZED</w:t>
      </w:r>
      <w:r>
        <w:rPr>
          <w:spacing w:val="-2"/>
        </w:rPr>
        <w:t xml:space="preserve"> </w:t>
      </w:r>
      <w:r>
        <w:t>SEMI</w:t>
      </w:r>
      <w:r>
        <w:rPr>
          <w:spacing w:val="-2"/>
        </w:rPr>
        <w:t xml:space="preserve"> </w:t>
      </w:r>
      <w:r>
        <w:t>CLOSED</w:t>
      </w:r>
      <w:r>
        <w:rPr>
          <w:spacing w:val="-2"/>
        </w:rPr>
        <w:t xml:space="preserve"> </w:t>
      </w:r>
      <w:r>
        <w:t>SETS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MICRO</w:t>
      </w:r>
      <w:r>
        <w:rPr>
          <w:spacing w:val="-2"/>
        </w:rPr>
        <w:t xml:space="preserve"> </w:t>
      </w:r>
      <w:r>
        <w:t>VAGUE</w:t>
      </w:r>
      <w:r>
        <w:rPr>
          <w:spacing w:val="-6"/>
        </w:rPr>
        <w:t xml:space="preserve"> </w:t>
      </w:r>
      <w:r>
        <w:t>TOPOLOGICAL</w:t>
      </w:r>
      <w:r>
        <w:rPr>
          <w:spacing w:val="-2"/>
        </w:rPr>
        <w:t xml:space="preserve"> </w:t>
      </w:r>
      <w:r>
        <w:t>SPACES</w:t>
      </w:r>
    </w:p>
    <w:p w14:paraId="1179CFEA" w14:textId="77777777" w:rsidR="00BD5AE0" w:rsidRDefault="00000000">
      <w:pPr>
        <w:spacing w:before="163"/>
        <w:ind w:left="3813" w:right="3277"/>
        <w:jc w:val="center"/>
        <w:rPr>
          <w:i/>
          <w:sz w:val="20"/>
        </w:rPr>
      </w:pPr>
      <w:r>
        <w:rPr>
          <w:i/>
          <w:sz w:val="20"/>
        </w:rPr>
        <w:t>Vargees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Vahini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Trinita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Pricilla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</w:t>
      </w:r>
      <w:r>
        <w:rPr>
          <w:i/>
          <w:sz w:val="20"/>
          <w:vertAlign w:val="superscript"/>
        </w:rPr>
        <w:t>2</w:t>
      </w:r>
    </w:p>
    <w:p w14:paraId="092A0EB7" w14:textId="77777777" w:rsidR="00BD5AE0" w:rsidRDefault="00BD5AE0">
      <w:pPr>
        <w:pStyle w:val="BodyText"/>
        <w:spacing w:before="7"/>
        <w:rPr>
          <w:sz w:val="18"/>
        </w:rPr>
      </w:pPr>
    </w:p>
    <w:p w14:paraId="2D8339A1" w14:textId="77777777" w:rsidR="00BD5AE0" w:rsidRDefault="00000000">
      <w:pPr>
        <w:ind w:left="1183" w:right="654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Nirmala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Women,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Coimbatore.</w:t>
      </w:r>
    </w:p>
    <w:p w14:paraId="1E46A357" w14:textId="77777777" w:rsidR="00BD5AE0" w:rsidRDefault="00BD5AE0">
      <w:pPr>
        <w:pStyle w:val="BodyText"/>
        <w:spacing w:before="7"/>
        <w:rPr>
          <w:sz w:val="18"/>
        </w:rPr>
      </w:pPr>
    </w:p>
    <w:p w14:paraId="16F50FE2" w14:textId="77777777" w:rsidR="00BD5AE0" w:rsidRDefault="000E09AB">
      <w:pPr>
        <w:ind w:left="1737" w:right="1203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2416" behindDoc="1" locked="0" layoutInCell="1" allowOverlap="1" wp14:anchorId="5219E059" wp14:editId="45C0A081">
                <wp:simplePos x="0" y="0"/>
                <wp:positionH relativeFrom="page">
                  <wp:posOffset>654050</wp:posOffset>
                </wp:positionH>
                <wp:positionV relativeFrom="paragraph">
                  <wp:posOffset>170180</wp:posOffset>
                </wp:positionV>
                <wp:extent cx="6415405" cy="6214745"/>
                <wp:effectExtent l="0" t="0" r="0" b="0"/>
                <wp:wrapNone/>
                <wp:docPr id="1521502094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15405" cy="6214745"/>
                          <a:chOff x="1030" y="268"/>
                          <a:chExt cx="10103" cy="9787"/>
                        </a:xfrm>
                      </wpg:grpSpPr>
                      <pic:pic xmlns:pic="http://schemas.openxmlformats.org/drawingml/2006/picture">
                        <pic:nvPicPr>
                          <pic:cNvPr id="131361412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67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7331199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645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2318686" name="AutoShape 196"/>
                        <wps:cNvSpPr>
                          <a:spLocks/>
                        </wps:cNvSpPr>
                        <wps:spPr bwMode="auto">
                          <a:xfrm>
                            <a:off x="1327" y="6053"/>
                            <a:ext cx="9806" cy="240"/>
                          </a:xfrm>
                          <a:custGeom>
                            <a:avLst/>
                            <a:gdLst>
                              <a:gd name="T0" fmla="+- 0 7177 1328"/>
                              <a:gd name="T1" fmla="*/ T0 w 9806"/>
                              <a:gd name="T2" fmla="+- 0 6284 6053"/>
                              <a:gd name="T3" fmla="*/ 6284 h 240"/>
                              <a:gd name="T4" fmla="+- 0 5283 1328"/>
                              <a:gd name="T5" fmla="*/ T4 w 9806"/>
                              <a:gd name="T6" fmla="+- 0 6284 6053"/>
                              <a:gd name="T7" fmla="*/ 6284 h 240"/>
                              <a:gd name="T8" fmla="+- 0 5283 1328"/>
                              <a:gd name="T9" fmla="*/ T8 w 9806"/>
                              <a:gd name="T10" fmla="+- 0 6293 6053"/>
                              <a:gd name="T11" fmla="*/ 6293 h 240"/>
                              <a:gd name="T12" fmla="+- 0 7177 1328"/>
                              <a:gd name="T13" fmla="*/ T12 w 9806"/>
                              <a:gd name="T14" fmla="+- 0 6293 6053"/>
                              <a:gd name="T15" fmla="*/ 6293 h 240"/>
                              <a:gd name="T16" fmla="+- 0 7177 1328"/>
                              <a:gd name="T17" fmla="*/ T16 w 9806"/>
                              <a:gd name="T18" fmla="+- 0 6284 6053"/>
                              <a:gd name="T19" fmla="*/ 6284 h 240"/>
                              <a:gd name="T20" fmla="+- 0 8603 1328"/>
                              <a:gd name="T21" fmla="*/ T20 w 9806"/>
                              <a:gd name="T22" fmla="+- 0 6053 6053"/>
                              <a:gd name="T23" fmla="*/ 6053 h 240"/>
                              <a:gd name="T24" fmla="+- 0 1328 1328"/>
                              <a:gd name="T25" fmla="*/ T24 w 9806"/>
                              <a:gd name="T26" fmla="+- 0 6053 6053"/>
                              <a:gd name="T27" fmla="*/ 6053 h 240"/>
                              <a:gd name="T28" fmla="+- 0 1328 1328"/>
                              <a:gd name="T29" fmla="*/ T28 w 9806"/>
                              <a:gd name="T30" fmla="+- 0 6063 6053"/>
                              <a:gd name="T31" fmla="*/ 6063 h 240"/>
                              <a:gd name="T32" fmla="+- 0 8603 1328"/>
                              <a:gd name="T33" fmla="*/ T32 w 9806"/>
                              <a:gd name="T34" fmla="+- 0 6063 6053"/>
                              <a:gd name="T35" fmla="*/ 6063 h 240"/>
                              <a:gd name="T36" fmla="+- 0 8603 1328"/>
                              <a:gd name="T37" fmla="*/ T36 w 9806"/>
                              <a:gd name="T38" fmla="+- 0 6053 6053"/>
                              <a:gd name="T39" fmla="*/ 6053 h 240"/>
                              <a:gd name="T40" fmla="+- 0 11133 1328"/>
                              <a:gd name="T41" fmla="*/ T40 w 9806"/>
                              <a:gd name="T42" fmla="+- 0 6053 6053"/>
                              <a:gd name="T43" fmla="*/ 6053 h 240"/>
                              <a:gd name="T44" fmla="+- 0 8718 1328"/>
                              <a:gd name="T45" fmla="*/ T44 w 9806"/>
                              <a:gd name="T46" fmla="+- 0 6053 6053"/>
                              <a:gd name="T47" fmla="*/ 6053 h 240"/>
                              <a:gd name="T48" fmla="+- 0 8718 1328"/>
                              <a:gd name="T49" fmla="*/ T48 w 9806"/>
                              <a:gd name="T50" fmla="+- 0 6063 6053"/>
                              <a:gd name="T51" fmla="*/ 6063 h 240"/>
                              <a:gd name="T52" fmla="+- 0 11133 1328"/>
                              <a:gd name="T53" fmla="*/ T52 w 9806"/>
                              <a:gd name="T54" fmla="+- 0 6063 6053"/>
                              <a:gd name="T55" fmla="*/ 6063 h 240"/>
                              <a:gd name="T56" fmla="+- 0 11133 1328"/>
                              <a:gd name="T57" fmla="*/ T56 w 9806"/>
                              <a:gd name="T58" fmla="+- 0 6053 6053"/>
                              <a:gd name="T59" fmla="*/ 6053 h 2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9806" h="240">
                                <a:moveTo>
                                  <a:pt x="5849" y="231"/>
                                </a:moveTo>
                                <a:lnTo>
                                  <a:pt x="3955" y="231"/>
                                </a:lnTo>
                                <a:lnTo>
                                  <a:pt x="3955" y="240"/>
                                </a:lnTo>
                                <a:lnTo>
                                  <a:pt x="5849" y="240"/>
                                </a:lnTo>
                                <a:lnTo>
                                  <a:pt x="5849" y="231"/>
                                </a:lnTo>
                                <a:close/>
                                <a:moveTo>
                                  <a:pt x="7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7275" y="10"/>
                                </a:lnTo>
                                <a:lnTo>
                                  <a:pt x="7275" y="0"/>
                                </a:lnTo>
                                <a:close/>
                                <a:moveTo>
                                  <a:pt x="9805" y="0"/>
                                </a:moveTo>
                                <a:lnTo>
                                  <a:pt x="7390" y="0"/>
                                </a:lnTo>
                                <a:lnTo>
                                  <a:pt x="7390" y="10"/>
                                </a:lnTo>
                                <a:lnTo>
                                  <a:pt x="9805" y="10"/>
                                </a:lnTo>
                                <a:lnTo>
                                  <a:pt x="98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3E3F4F" id="Group 195" o:spid="_x0000_s1026" style="position:absolute;margin-left:51.5pt;margin-top:13.4pt;width:505.15pt;height:489.35pt;z-index:-20824064;mso-position-horizontal-relative:page" coordorigin="1030,268" coordsize="10103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XFwewYAAE4ZAAAOAAAAZHJzL2Uyb0RvYy54bWzcWW1v2zYQ/j5g/4HQ&#10;xw2tRb3aRpyiaJeiQLcVq/YDaFm2hEqiRspxsl+/O1KUqcR0tAIbsAWITYmn03P33AtJ37x5aGpy&#10;XwhZ8Xbj0de+R4o257uqPWy837O7V0uPyJ61O1bztth4j4X03tx+/93NqVsXAS95vSsEASWtXJ+6&#10;jVf2fbdeLGReFg2Tr3lXtDC556JhPVyKw2In2Am0N/Ui8P1kceJi1wmeF1LC3fd60rtV+vf7Iu9/&#10;3e9l0ZN64wG2Xn0K9bnFz8XtDVsfBOvKKh9gsG9A0bCqhZeOqt6znpGjqJ6paqpccMn3/eucNwu+&#10;31d5oWwAa6j/xJoPgh87ZcthfTp0o5vAtU/89M1q81/uP4juS/dZaPQw/MTzrxL8sjh1h7U9j9cH&#10;LUy2p5/5Dvhkx54rwx/2okEVYBJ5UP59HP1bPPQkh5tJROPIjz2Sw1wS0CiNYs1AXgJN+Bz1Q6AJ&#10;poNkaaZ+Gh6n4KFQP7xKlylOL9hav1iBHcDd3nRVvob/wWEweuawlwMLnuqPovAGJc0sHQ0TX4/d&#10;K+C2Y321reqqf1RxCj5CUO395ypHX+MF+PazINUOrA5pmNCIBh5pWQNuBSl8OaEr5QUjrZ9laJti&#10;ibT8XcnaQ/FWdhDqoAgUmFtC8FNZsJ3E2+irqRZ1OcGzravurqprpBHHg+WQLU+i7YLzdCS/5/mx&#10;Kdpep6YoanACb2VZddIjYl002wKsFR93ChBbS5H/BrhVEspeFH1e4sv3AGK4DwSPEwrxGSSaIyFw&#10;X4xFK6ZU0LC1CUgVRioanwUUOFnI/kPBG4IDQA1AVaSz+08SIQM0I4KgW46+U6bU7eQGCOIdBR8B&#10;D0PA/x+M1DRNw5DS1ep5qCrnToPsfxCqgS5D/1KoRj44FqujqYxjqPpBNNQ+HOn4M0XXxOE/Gqqn&#10;Dlq0NFUBrp7Vhb/Vhb6UrCsgoVCtVQlpEIR0mSwTE19vocMoWSiGCdo9PGB6lrQbllKlZ1BsXnkI&#10;g1T73I9DTfbo9KUPOLBbBZFaK4z9hq3zoy4PmOqmJED/30FxwFuH3VDKM+hn+6aGVcWPr4hPUpqm&#10;hIbB0N3OYlC6tdgPC5L55ERW+HJVT85C0CAsXUmwjEgyoj6LQZccdSmhkgwG2MAgnixlcbAMLwKD&#10;fj0qyyIHMHCTpcsJDBw96nIDgzWjpcwJDDJlVJYtHcDo1P1JsAovuoza/ldSF32GLdrC5mbTpiCj&#10;gQvdlAM3OpuEK+imNLjR2TxkNHGhmxLhZJXaTLhpDaZULBP/csAFNhVZ4MyFKRWYBxeZDWwqlNRF&#10;ZrG8Wsxiil5Mh8CmIgtcCRFMqXCjs6m4gm5KhRudTUUGJlyuI7jItoxN/OSy70KbCiV10XfhlAon&#10;s6FNRRa6siKcUuFGZ1NxBd2UCjc6m4osdGVFOKXCyWxoU+FmFhqLTQWlNLycFpHNRRa50iKacuGE&#10;F9lcXIE35WKZ0stpAeuVwQzsX5ErLaIpF250NhdX0E25cKOzucgiV1rEUy6cgRfbVLgDL55S4aYW&#10;1h2W82JXXsRTLtzwbC6uwJtycQWeTUYWuxIjnpLh5Da2yZhyC+urcQXFSr3PgqXWQzusqmBEYL+L&#10;Jwu4yOq4xEODDOiANVqmVm+gAqRw1iEMzkFhc35wXRigojCsDvSK+7o0BR6VuDrWeBEJBb8q8dUs&#10;7dgXURwa2hww2KiU+DxLg8FUKPlztGMpR+3hPFPDwVQoinO0Y61D7VCkZokPpkbzTI0GUyGN52jH&#10;7EQw8TxT48FUCHNLuw6GIYzxLOHpiaTwCJxIbvEZCGzWY/SbITltPLUdIKXeiuBEw++LjCuRHrMg&#10;Xg52wQZqePNZpG5t0XAFtqBNZ1EjYL47pfMsOO5/jID51oLnl88WHFEaTXnNZaHMP+PW2tMg1XjN&#10;JuwsYB7WglC/wSojZebMty0D+wLNjpk030/eOFfuqTq3MUDkPGPScDXHnlHsBajje+fKuUyCUMb4&#10;1CdgJlAxvq0dseR1tTOHiVIctu9qQe4ZnsLD393d4PyJmOPYzGzk9c5/y3ePcOYnOBzJgXfgpwcY&#10;lFz86ZETHONvPPnHkeGxbf2xhROKFY1wgdWriyhOcQ8i7JmtPcPaHFRtvN6DLoPDdz1cwSPHTlSH&#10;Et5EVd9pOZ5K7Ct1DIj4NCrwCF7AIYkaqUN75aXhBwb8VcC+VlLnn0Fu/wIAAP//AwBQSwMECgAA&#10;AAAAAAAhANpDZY9zvgAAc74AABQAAABkcnMvbWVkaWEvaW1hZ2UxLnBuZ4lQTkcNChoKAAAADUlI&#10;RFIAAAFcAAABXAgGAAAAhBYGLAAAAAZiS0dEAP8A/wD/oL2nkwAAAAlwSFlzAAAOJgAADiYBou8l&#10;/AAAIABJREFUeJzsvXmQHNl23ve7NzNr7UY39nUGGMwAs8+b90jLkmw/U6T8TEn2IymFlqAUZli2&#10;tb2wIyRuVkiUKMkyTVLkX7JER9BLOLRYoiWTthUK0gz5iWEFtfDNm8EMMEBjBhgMBmsD6KWqa8nl&#10;Xv9xMjuzqqu7M2vpLgD1RfSgprsq81bVvd899yzfUdZaZphhH6FZuTEPLPiqe0QrfUwpjqJsHavn&#10;ULamlKpjKcvTrUZRkYd0QUUAKLrW2g2saqFME6s2rGXZWPOwZMuPgDUOnm8AZl/e5QwzAGpGuDNM&#10;Dt+sdB8dOuu4pVPKtScw6ozS+iJwRmuOGsMRFAtYKoCntXYmMQpjTAQEKDpY1rTmkTEsA19YY5bQ&#10;9gsbqvtR6N8tH3lyC76rM4lxzDDDjHBnGBmtx5fOlMrli8raC0rpd1C8hlXngaNga1prtd9jzANj&#10;jAXVApZR9gaGjy3mI6vUkt/tLtUOv/PFfo9xhqcbM8KdoQC+5fkrpdcdz31TWec7UfxOlLqAtYvD&#10;Wac2848Ba+Un+WXP477XbEJl/kkeq97HSgF681eZB7lhjIlQahVrr6Psv7DWfCsKnCulgx98DH/Q&#10;L3zBGZ5LzAh3hm3RXrlytuo6XzaK7wT9u7Wyr6H0Qv4rWDAGbPJjMwSo0sfKAZ35UQ4oHf/EZInO&#10;XDd5nHXHGlLSTu4Xgcn82ChD6jZ9rFR6P60pRMjWrBmrroL5dW35rXYYfbt68I1b+S8ww/OEGeHO&#10;kGLtw/ORU/pOBb8P9L8L9mwuy9VGKbGCEBcIebplcDxwSqBKQPKjt7nYXsEAvvxYHyIfogDCrpAz&#10;9L4frWUj2O2qxkSgboH5/yz8Eyfyf4uFt29M7G3M8FRhRrjPMZoPPjxeqXn/ntb6+7Hq3wH7otZ6&#10;MBMqxBpMrEVILUO3BG5VyJUqUGGYY/t0wQIdoC0kHLYh9FNLHTIWudrq6YhhjDGgPkfZf2GM+eUg&#10;CP9V9dBbt/fqXcwwXZgR7vMF7a9+/K7rOt+P4vuw6nWtlbf1aQo5cidH8YRgXChVwauCqgH1vRz7&#10;FGEDbAuCNvhtMKH8WqnUJZJ8hn0QXzDXsPzvYRj9Smnx9feZpao9N5gR7rMPN1y79ru1q/4YVn23&#10;1urk1qdkCTZMecKrQqkGTh2Y38MhP41oQLQBfkzEIB+rdnchYHsPZf+ZCe3fcRde/XUg3MNBz7DH&#10;mBHuM4lveeFa/bu11n8czde00otbn6MyBGvk/70qlOugDyCugRmGRxvMOnQ3YgK2sS84IeAB5GvN&#10;KoZfM8b8T+7Cxj+D7wj2fNgzTBQzwn2GEDSufNVRzn+mlfq+LdkESsU+2DB2ExjxuZbnwF3g+XUP&#10;7BU2IFyDblN8wkrHPmA3/W6ysGbNWP7PyIa/6M2/8Rv7M+YZxo0Z4T7l6KxdfqXieP+5Qf0nW9wF&#10;SgmxmgiiUE61Xg2qC8Ahnv7A1tMKCzyB9hoELflfx439v3oL+Rpj72ns/9qJgl+sLLz5yb4MeYax&#10;YEa4TyV+qRQ13/oDCvfHtVZf6vlT1pKNAvn/Uh0qB4EBnoUZpgBr0HkC/oZ8d463reVrrLlkbfTf&#10;OXMf/aNZwcXThxnhPkXorH30csnxfhzUH9NaZ5ysmaBXGMjj8hxUDgEF6hRmmALE5NttAgpcb2DQ&#10;zRjTBvt3/Cj8mZnV+/RgRrhPAcL1j/8j7Tg/pZV+q/cvCjCSH2oiySioHULcBTMsA6shzLngxr87&#10;SPp4+vEEWk8k80E7ku+Mpj/gZqz5yETRn3cPvP5/78swZ8iNGeFOKa5f/6fl8yfO/3Gl9E/0+Gb7&#10;XQbahdoiOMfZ/+qt6cJtYLkFjpN+ZMfm4Mx+D6wwDEQPoLUqb2Ibl4Mx9p615r+5cf/G/3jhwu/p&#10;7uOAZ9gGM8KdMqzf+deH5w4s/CRK/Rda63L6l4w1a03sMjjGfmcXhEAbqcnasNAJwViIMtozSkHZ&#10;gWPu3nqRbwMrXSjFFbmdEF6qFHOyXI5fv+DCYWAi+pGFsAGdh+JySKr8+qxeY0wXyy8211f/8oHT&#10;v+3xvg11hi2YEe6UoPXovVOVSv2nQP3RVL8g8c0aSSXSjrgMnBP7OtYN4HobHA1hBFaBVuDE/yrV&#10;m/9gERL2Q6h78OqA2rZJ4KaBZgBe/Gm2A7hYLbZFfbstr/dDId63yru/Zs8Q3ReXg4kkxU8lwjuy&#10;pmMd4L/X6bb+fO3wu3f2c6gzCGaEu99YufGiccOfQfGHUt3Y+B8TiKiKW4H6UcQDuf/oAFc2oFKK&#10;nRjxcK2F0KTWrVJCUk4sNaCAjQAOePDKHjhSPwmha2RjACHcN6qQlzM3gE86UHbT9/b2Di/uxj8H&#10;Rhv2EFiBjWUIOyISpJMdbZN4LZZ/qEP3xzh4/vM9H94Mm5gR7j6hvXLlbNlzf05r/QfS38bWSRQI&#10;2ZbqUD0J1PZrmNviUkcsP9VnylZdqCnRA/OBh74se0+nh96WD6/VJv+urvhAbHUDtAJ4p5o/aHYX&#10;WI4JN3n9u9XtPeVXQ2h1wI2ff7oiboi9Qwva98FvCuk6HgOyG/5RNwh/eCYhuT+YRVn2GK1H750y&#10;G0t/t1oufZaSbawPG/lSBlqqwsLrUH2ZSdOSj1hyRVF2xE2QoBvCKQ/OKjiK+EmPAm/GVnCYkWfx&#10;HLizB4oBgUnJFgBbbMK3o9Q6BrnWTp+VMVAuyfsLzX6UldSgel7mTqkqcymKd514NFrrP1Atlz4z&#10;G0t/t/XovVN7PsTnHDPC3SPcvv2bVdNY+puVytxtrfQPym/jJRn5UnFUqsHCW1A+B0zW0XkfuBbC&#10;Ry1Yahd/vaN7Cdci5D0IL5bAj9L/dzW094BwVca4M1aIsMiE3wjBzbCmVrC+zXMt0I3EfaIA19nP&#10;5DxP5tDCWzKnglZMvLBJvEr/YKUyd9s0lv4mfGv6jlDPKGaEuweIGlf/5OmDhx9rR39jU29WKXEb&#10;BO0M0Z5lL+yiLnC3IRZgrSRDKcq5Fac3G1TvcI05hGSzWQuhgUbhkQ+BxL+MkGFehMQbSuY1CrF6&#10;B6EV3wMlWoveVFRNK5lTC2+Jeypoy5xTm9au1o7+hmnOP4oaV//kPg/2ucCMcCeIcO3jr5nm9TuO&#10;4/7CZmWYUpJL6bfAq8DCm3tGtAnKwFy2Tk1B0dyhA/RauFqJW2E7VPpcEFoXJ/ki2CIwa4sR7jpb&#10;vxGtINiGcFeRTQVkM5kb4oDSBSbTpVJB+UUhXq8ic8+EWeKtOo77C6Z5/U649vHXJjKEGYAZ4U4E&#10;zQcfHjcbS7/uet6vaq3ET5YIyfgtCWYsvBa7Dsb/Fdxjd1HVRTf1q3oa1gqmyZfpJVBHbW/9Acy7&#10;EPY/f4Lx2oBeGQJLnz93FzRsX0AQcaN0tnmPzTC9fmQkcFgUdyJ4uAGXuhKwGz9U7Gp4Teag35I5&#10;uUm86pTreb9qNpZ+vfngw+MTGcJzjhnhjhvNpZ+s1ct3tdLfA6SORL8tDLBwPg6Gjd9Hez2UxXqv&#10;BVc6Oz/3GGz6BLQC3xYLnpXptQCV6iXgQc83GbPT0dCaoB+3/9LWxv0hc6ITDraILYMt8yCKCdfK&#10;v8Okhq35UCuLpXy/NcQFcsOTObhwXj4YP9Hr3fTvfk+tXr5rmkt/ZZKjeB4xI9wxIWhc+appLt1G&#10;67+stdab5lHYkeqwhZMw9yqTrAxr+GKt1kuAkiqpnVD30iOyo+BxQYuz4og1l8V2tyzTa3Eqegl4&#10;3IgpZBNFLdx22JuhkMBR0Oz7nY8EBbVK71N0O71HalEr0mKNyaIuc3LhlMzRMN6llRL/rtZ/yTSX&#10;bgeNK1/di9E8D5gR7qi4/M0501z6Fc8p/XOttZTpKyW5tH4LKgtw4E32IiPzSFUCYRZJ2wosXN2h&#10;Z8AhV4oUIHYrFBT785ytVm0/GSWo0Rs4g/Tek8Cgt53Xh9tGqucGQSto9G0UTdJGxcbKZ18UjzMl&#10;yHuPQzJHKwsyZ6OewNoZzyn9c9Nc+hUuf3Nuv0b4rGBGuCMgXL/6dXP29D2t9deBjPtgQ1bg4pvg&#10;7Z1UymGVWpwWKUJoh3BjG0vycPJE0syBIm4Fry9TgV2yHdxM8YNS4tOdVKaCodcHa23+pkGrpAtD&#10;IZ9pFOfVKiWbWhbrNk0fC434q4ugAfj9OcO74GNfCjvG+vl5Z2TOKi1zOOtm0Prr5uzpe+H61a+P&#10;85bPG2aEOww+e3/RNJd+1XXdX9FazUEsIBB2IOjAwhmoX2SvpU7qxBVdMatZoOZJQGy7vtw9bgVd&#10;zK0wR6/F6ighju3g9Fm4SkmZ8CQQd2nbhCX/MX8jSskvNPIZznny2BmQjdHOBsxs8VKV+2Ex6zZA&#10;SpYNomnxXmvbLu1DwJG5u3BG5nLYiUlXobWac133V0xz6Vf57P2Zmv0QmBFuQYSNpR8wR2p3tNaS&#10;PqOUCH93N8Crw8Lb7GfK+3yp1wKzQNUTmcKHA54/iluhztbUsM4OgbCa0+tGcNT2xRKjIrJb07ry&#10;Gp6djP82NHBUwaF4M0lOAllf9ab/NrZ0i6iRhUAjSFPK8uBeHJhztZQdu3oSSYWHZC57dZnbNspa&#10;u18zR2p3w8bSD4z9ts84ZoSbE7dv/2bVNK/9E9fR/1hrXds8rwYd8XktvgyVc/s6RoAjamsgC6TA&#10;4YuWHJezyLoVdEwm2/lh+1GGLcUPO1m4dbWVcJsTylSIzFaXQh7CNfQe7y1iyc8Tn1fi5ruJ66TV&#10;d69BgbadcMcWf81qF0oxyXZDOFEp9vpCqJyTuR0FMtchCapVXUf/Y9O89k9u3/7NWYvnnJgRbg6E&#10;ax9/7fTBw4+1dn4vEOdARXFQbD4Oik1H19t+t0IWVQ9utIQkspgviVvBUsytoJCFn7VyFdtbrSXi&#10;juwxdiokGBVhH+FCPsJdp9eXmn28SaqZTIUmInCe3LNowUNCnnmxDEQgFW2xFX+s2C2HQD0Oqs3H&#10;RRNZa9f5vacPHn48K5jIhxnh7gLTvPazUsCgq5u+2k2r9gKUXhzLfe6N5SqChfJgS1MrqHhwtRUv&#10;2hiHnV63wmqBIoiKuzVTYbvAW5306J1gUokKvun1oFubz6O+anv9t/UMSycyk1lLfiMTMAuMWPF5&#10;8ZCYNIu8xk+zIHwDhydp3faj9KLM+cTa3fTt6qrreb9qmtd+dg9H81RiRrjbYP3Ovz5smktLWjs/&#10;AqSVYt0N6bZw4E3yx723xyoidXivKYLZ48BRBuS4WlncjhK/34eZdIJF0omg42P/Ws57uXor4W6X&#10;s5/kl/ZkKpjtnz8KenQQYhLNw2vdvoqxaoal63HgTMfWpU+vO0Eh7oe8eOSn0o950ED8xUl6WxTB&#10;qT3XbKjK3C/Pxb7dbKWa8yOmubS0fudf760q5VOEGeEOQNi49n1zCwfvaq0vADEz+BB1YfGlWPtg&#10;NHSQ1J4bLVGWqlekHcw4ZPkrSNQ7a0kmhBMasWIdDR9lLNmsW8HV8Dgn+VfV1vt0d3htv4ULw8lD&#10;FoFB3nMetMPeAFY2AFaJN6PE1/1FJMSbvCdPy2efBy2kTHjTV2wHB/qyeBCmqXWhkQ1g3xpils/K&#10;Woi6sjbSgNqFuYWDd2lc+/79Gto0Y0a4fTCNpZ93HeeXtValTdPFb4HjwoG3kPDJaLDAlYYc62ul&#10;tEKp5sGDFjwa+Q6wkJFETEjhrJembpUduf/V2OF6Uve6FRo50wcO0Bc4071SjP0YJGIz7rjZFuM+&#10;Z2CqPeC1Wc98hcxmoUQ7InkvifxjXtyNejcBraAy4LSQICJtF6SQz/jEHrUq2h7zsiYcV9YIxAE1&#10;VcJx/g/TWPr5/R3f9GFGuAk+e3/RbCxd1o7+s0AaGAtaMH8MahfGdisF1KuDrZmqB5+38mcKbIcj&#10;pItXIwRaBV7zZLGGVsivY+BzK2RSjVvJFHErlGCLiM12Ai8A87o3U0ExQNlrRGzRUSBfldla5nnG&#10;brWKDyR/j8fvJC3EkM/zQE5z0xCXYccE3Y3giAvHna1FFQnuklazRfHYiqSfDUKHMW12tQuyRoK+&#10;gJqj/6zZuH5llrObYka4QPfRpVfN0doNrfQbQMaF4MPCq6DHL5x02B28uJLA1lJfYKsoErdC4st0&#10;dFr88GYVOoH8rerCqi/VaAnBWORxHreCgwSNegJhdvuF7LA1UDZuN+Qg4Zo8Fm6zr+ChP+MgqTQb&#10;ZIRGJn+eyl16XQlYSc/z2L7ceaWTZjP4ERwdspllE7gWSHPMKy241IIPu3DLjrjx6eOyVqKg18Wg&#10;1OvmaO0Gjz58bZTLPyt47gk3alz7M+Va7apW+uBmK5KgnXEhTKZN65EBv7OZwFbJhQ9HLMNaKKVp&#10;V1kJxjJwrib+SosQczsUSyvxorgF3ApVt5codhIjLzE4ZW2c6B92XuGabpgqihk7OOMg25tt8/rx&#10;d5ZXISzbuj0wklUyaNwJHpH6juWGMEzf5htGNnLfyEmqXhKXlhNnprzfEuIdHmUJqDmurKF4PWml&#10;D1Krfhw1r31jlKs/C3iuCdc0r/+M4zj/PRAzjYFgA6oHx+pC2A61jCYtpGlHyXFWq97AVlEcJSVC&#10;FftuEyI8BByvSmNEhSy6bHpS4lboL5QYBLeAiE2LXvKLzPgDP4PIfrfUK0PaIgfkMxl0ZK/3fWeQ&#10;ngjyYIXeHOHQpJkG251oHvpxEBSxbheHSAW7Hgqp1kqpK8PG/9FItkStBE+68EFnxHS92gVZQ8EG&#10;kL5ZRzt/83lPHXtOCfebFdNc+jdaqx8F0i4MQRsWXgTv9J6M4lBm8UZGCPhY7GO1xIEtC0tDOtrK&#10;xNZnfA9Xw3JmJZ0GFkti3fbzUUIij3L4NSp9LgWloLPNin0wQBVrVF9kP/qHbO3u2QMNUh9pkkY2&#10;aCOoDKjkM7E/PA8eBOn7T77zUnrbTSTfx+ZGoFMhnRMFfTC3rJQP1/tcJH4km7BvxLq3VjYUR8O3&#10;WyP6d73TsHA2buuT7S7h/IhpLv0b+OZeZhBPDZ4/wn14+YRpnlrSWn8nkPHXhrDwBpKVujfIuhWU&#10;kkVxBDhVSZssVlzYCCSwNQwWvNRX7GlY7zu3nnck17QbDdAe0HLv3dCfe+oMqCBrkbYtTxot+pFs&#10;CON22li2WrS7BfTXbCa/1fbm32YxKPM6MDCfg3A79Ors+hEcyQwsO+TkOfcyj0Mjn1cRploDHrcl&#10;AyaZQtaKXsTJMrwT/5ypyHcWxqerUl+u9nBYkDUVhf2pY99pmqeWeHh5GM/IU43ni3DXPjxv6qUP&#10;tdYvAGnVmNZxIcPeZzXWYgvUUbIINhBXQN1No/1VDx51pNNuURwlPe4nboX+4/6rngSz/D7SVTnd&#10;ClV6rbOko+9nBj6JpLBjqdN79PYthFqyJsYN3/Tq2Vp2J9x2JmAW9FWYZTFH7PrJBglNvoKHeyYl&#10;zyQbJLvp+qQL0tVCto2MRexHcgIqgpsdCcJm0QnhbEXmRoLDwOsVIfXNDA01qk8XwJW1pXWmOg20&#10;1i+YeulD1j48P+odnibsW970XiNcvfq7tFv5v7RS9U1a8VtQrkNl/77zQy580ZGF6DlwN4QLLlx0&#10;4YNQFr+nxUK524JKrZgN7pF2ZnC0LORHFub6LMA3y/B+G0LVq1vraXgcweIOFtzASaSgEbsqSg6b&#10;H3mAEItn4Uslg9ypIz9RfNKwkaQXJT/WxD+bNpo8VrBJUUqBsqDnsM55yZONNWyNBcII3CYinriV&#10;tbphbx7tThkH2VY9Sf5tnprD9UxlmR9tLcuNkrcRb3RP/LRgJcm0KKJD92kcBE1iAwqxsA9X4OCA&#10;53vAsbK4fcqOzJt1n/EcQeqvQudGrKonApZaccQ4lUtm9ep/7C6+9v+O4S5Tj+eCcKPG1T/llty/&#10;DcR5PVbIdu4IuKf2dWxHSDu1ulosGuvK4ni9Ah/FPSe1SsVn3qgVO1YulMRCdnSmqGHAInqjCh+1&#10;5SNKrD1XS8L9bkIEWVKHWI82tnS7VkqNlYWahZOmyWGzLEEV64ByQDugXXDL4CSk6MY/zu4DAMTr&#10;qHgl85uEzqtBEzbuysBMJH5Fx4VSmTV9lpCSFIgg1vFOGQeeTrVxkwqz3fCA3lNAZGHQzOs/KSTw&#10;IzhS4EtfRbJSaqX0mqGRFL4Xd/ABV+gNgBqbkvXIqJwH9y40H0GpFhdJUNcl959Fjat/2pl/7RfG&#10;cZtpxrNPuI1r/7XjuD8FpHoIfhsWT7MXbW/yoBbn5DpxZsI9ZDGWkPStz1ppRVrZhatteLeAjMMx&#10;4EHsx030C5psPQaXgJer8GlLLGpUr1thJ8vacaHlg4qN1rKBsjXSY83R1F1LTScWrQe8lP8N5MbW&#10;6ayIrU9vQX564ANNFmyXN61DK1KsRoqWUdC+C6UInEP027tzLjyON7DIwoESu2I5mwoWwbxXzJ9n&#10;tyHo7fDZAFdCN4LXd5k3azYV48kG7sYmpe+egsUyrN6BUlV2ZWtxHPdvR42lg878xZ8a162mEc80&#10;4Zrm9b+mHecvApnKsQ4snqeYzMhkcciF2x2oxhboShdOxRboIWCjCsuduHY+Pu5/2IW3cx71PISo&#10;EwvU2catAJIxcKYm2rm1mEi2dytY4Al0GhwKD3HAqXLANVRKGoVHL6Uo0mU7LdOuBBwCBWUFZQ0H&#10;N0lqHrqPoHUbTBD36JmH8gKePUSo5XMNze75t2vIhlqLU7sCA+cKHNODCOZK+a3MpKVSvyvhSGV3&#10;18dKJ3V7JMHH8fctORyT7g3wKnK6sRbH0f+taV6v6bkLPzH2W04JpmXmjx2mufTTWusfA2IzLRQf&#10;4eJrpIk404GsW8HRkhvbJl0cLyjYiPuTVV0hwG4kUf83cr6VgyV4mMOtAGIRd2tildUdIfm1CIwD&#10;mnVoP4LuurgC3DLUDnK4UmevWwpNFvNQns98RiHYFdi4y6Ky3FOHJahpd68wexCmKmmRkYqxvIoc&#10;CiH1kzk/2gaw2inuSgD4JC78SDI8jC2m1VsMc7D4OqxdBackRyRr0Vr9RdNcKum5iz8+qTvvJ55J&#10;wjUb1/6G1s4PA2x20DUhLLzFJJqRjANZt4KrxQVwLjPZX/PgUhQvHi1BjXYoi+SVHN/iceB+n1uh&#10;wfYL/wXAd2EtScaMYKP7mHnuQf0oVM/xfCW5uKCOQv0oJeBL8W8bocVt3IJoBeZPgnOU7MYTIKl1&#10;VS9OhTOS9pcXkZXvOm/Z8I3OVsnHbgiv79JobQUJkNUzRO1HcGqivRw8WZPrlwErwQpr0Vr/mNm4&#10;5uj6qz8yybvvB565FWMaSz+nVYZsQ1/8tgeml2xB3AqJytZ2IuDvVFIZP4tYu42cOboO4pdNkvYd&#10;DY+2LZ6PILzFy63POGzhtRJ8pQbz84dh/q1YW+KZmzpDYd5VMH8OFl8V8ZbVj2D1EoSiXHHbph0h&#10;kg4NRZQ5uhEcz3mKuWlSeU2Qe3VCOFzd3ZVwO/b5ZnN1KTjW4aBkbVrTp8Hg/LBpLP3cxG+/x3im&#10;Vo1pLP28dvSfA1KyBZh/Yx9HlQ9HyAhZx763xwOel1W9ssQ5um2Jgu+GbBFEyRGy7kF4V8hi5UPJ&#10;UZo/ydkK1KZ3n5oi1CQKv/glcVtFXVi7QbMlxQSBlQ31YJH0EisbZZ7QbgPxv1bcXleCo+DsLt/f&#10;jaS9UiZY1gnh2BDW7dCV6MkaDbtZtbE/96xJPD4zhBuTbSqtmHxx86/v88jyIymCACHER5nayltW&#10;FJ5QaceBzdeV4M6ABpH9OE76OosUHtwNgMZlePKefGaLr8LBd2OR9ckI9zz7KEH5FVg4zzt1OSFU&#10;IwkjHA9zKgIhQu6LOb+C7VwJL+/y+jXkNFXuI2pXS+l3EQTA5fURRPTnX5eshV7S/bPPEukqO2np&#10;pj2AaSz9XK9l25Uvbu7pUoR7DHzeFqsVACtug6YvFlIl1l4wcZsXlSlSsBbaAbxZ25kmP4wk6u1F&#10;UMdw2ulQLgWMX9Fghn5YQHW+gI2HUFuI/eCpv/ce8LCb9ixrB/B2dfdAy+dWRGeqbm9WwsHy7tbt&#10;Bx0J6GUFhVo+vFor3hb1Yz+25iM4XitO2JtoXhUXg1ve9G2YyPy8nr/4w8Neclrw1BOuaV7/mR4R&#10;mqeUbBO834mFUJLKrChNgO+EYgUn5bBXA3ERJPmdoZFj67vbiJvDGisbCqNcDtc0xconZhgrwjuw&#10;/kAi9AsvAge4T1rlFRpJU7uwC9tGwAeZFD6QU5Kxu6cN3oikGrDiFCfqfjwA7saaDQAbXThZh5PF&#10;LpNiEOka+7N67sKPDXvJacBT7VIwzaW/2ku2/khk+wDZpfcTtT5t2UREPDJwvtqrPfCaJ38LM8ES&#10;Vw/Q0bUPxWWw9jkH64rDtRozst1nuKfh0Fdg4Qys3YTVS7QDSb0D2ThP5sg++dykQbkE3XD3PN8G&#10;IjxfdnpdCZriZAtCton/2FhZhkd3fdUOmHstdi9kRW/Uj5rm0l8d5bL7jafWwo0a137McZyfBtLU&#10;L2uH9tk+QSq6UHDAy5dqNQk8QtwKiaUQRFLJtN0i8IHL8WRXcd19OwI8eFdtwMo18Kowf56ZT3aa&#10;0eVx4HEn1KJn4cA7OYRqLnV6tSq6oZRyn9vFlLrUlc2535VwsVa8JOh6KHOuFPdb2wjgheqIhJug&#10;8XFcfeFtWrpRFP24M//qz4zj8nuNp9LCjdaXfmgL2ZpoaLJ9jJBt1ZNqrkYg+a37gSPEiyAT3Nqp&#10;H1cJOFsVoRaQggkHOLGxAZ1VOPRW/LnMyHa6Ueawp3mnCmc8ON1tQPjFjq9YRXymCdkmttNuZHvT&#10;pF0qiF/eDSWDoijZriDrpZxpbllzx0S2IHPXRLLGEyFzx/npaH3ph8Z1i73EU0e4/srVt5VWvwik&#10;wuEmjOUVi2MDuNUQss12z20E8Ok+kW4941bwNDzZpdXOIeB4WSrUDvsBbzvrnJgvQ/U001ZVN8Pu&#10;OObA4bl50fx4/B5E9wY+r02vhdqN4PgunqIkfSyblZDkdb80BBvc7vS6EkIDF8ctuXmmQUMvAAAg&#10;AElEQVTgzXSdx6SrtPpFf+Xq22O+08TxVBFu6/GlM25J/4bWyt3URgh9ODB86lcdODYvAamM+J+Q&#10;bijHpb3GQVcWD8Su6V01aR9yunGTd5w2L9Q8cA/wjBYRPl+oXYDDX4b2uvjg7XLPnw29zSg1u/c6&#10;u9kdoI8bwEtDuPRvWVFWSwTl2yGcqE6IVA68Lms97gqstXLdkv6N1uNLZyZxu0nh6SHctc8PViqV&#10;39JKL0Ks+hV0YOEVRq3hP0Pa3ytBUsm1EUo2wF6i361QckQ8ZivWYOV9WF+G+RO4pYnWYc6wL1Aw&#10;9yocehsaD2Hl2yTbr0OaVz2orXs/PhvkSoikiWXRpMA2opiWpLAFRh7nyUrI0ydvKxxZ60FH1r40&#10;p1ysVCq/xdrng+R9pxJPCeF+yzNu9ze1SvqV21hi8QXyST/vjlPI7tzKZCkkpNuN9p50s9kKroo1&#10;abNoXoUnn8LBl2N3yoxsn2148j0fvAArN6H1MfOkWQ2OkkKJ7brirCG5ultcCRZeHsJeuemnZGsR&#10;3+0rObxXn1m4sRG3WyqMqqx5v03yLrTSx43b/U341gR6h4wfTwXhmubcP9BKvQrEbXHacOA4g3Xr&#10;h8cpJGG7n3Qr+0C6WbcCCkysk0t0Fx69B5UDklaUW3dqhmcDc3Dwy1Cao762RNlIhZdSUsDwaXdr&#10;88cWcLMtxkMWnQDODeFKuIuI8LhxY8t2IGXAu4VlL3elqq1eFjfZcKR7UNZ+0M7oLqhXTXPuHwxz&#10;tb3G1BNu1Lj2E1o7PwCkZFtZiAVUimFbrZYMTgPHpoB0jxB/OVaS260DnUYXOi048pV971Qxwz7D&#10;fQEWLvKK7hAEMkfcuPrwckfKaxvIv590pCmkzrgS2qG0Wy/aMjUCHrTTYokgJt6dHKkrwHttMRqS&#10;ariyI5kR77cKDgBk7VcXeklXOz8QNa5NvY7uVOfhRs1rf9jRzv8GpFVkjifBhIJoAx834Uh9d11Q&#10;EH3ah30VPImoR9mZTPPDfly14lcuR/CSXaNWqzKNWQcNRLTkyG5PfEqxjliR09EfZCs2gGstIVVP&#10;p0f8MJJ83mxb+mQOu0r62BXFtUCs26T/WyuA16rSKW4QbhoR1K9mCN9YIfy6Kw1Mh0bruqSLZarR&#10;IhP9EWfu1am1dqeXcFduvGi86LrWqjRqYUMLaUtTcWVXPVIRUe/d8AARhUnazRD/04nAU/nFv4fF&#10;wxDarQ3O1jrgTtdybwAPDax14GhN9HMnD3E6JnNWKaQaaQ9kN1eRY3nJgRMlScWbJhG1CLFsQ5uS&#10;26CV3QrEOh1m7iZFOfWYJFshHNqmDDgZj0HWHaR5ukEkXUWOFR/CVvQVRhhjfR04Fzh4/vNxXH7c&#10;mErCvX//1+rH5l66prU6naZ/dWGheNpdA7jeklSYpOVIKxDSzWPpLiNddbP+r4R0lRWN2omgeVVW&#10;z+LLTItV+wRYMVJJFPrS8/GtHOIqRWGjgHanSzcICSODMRZrU5dQdsaq5CdWUXO0puQ6lMsepfL4&#10;A4nXQ2i0QbmyES+4YtlPSxLePeB+S1xQSeWXjQVlrBFt3GFKd0G6OpfjisbIyM+g+f8YuJWxuEG+&#10;s3Yg//9Gecy+zLUPxcqNW/UYY+88bN589cSJr22M8zbjwFQSrtlY+jWt9H+w+YugFad/7SJbPwCf&#10;hrDWp2QP8uXP5yzhXQbu9snfJSk1jJ1027D8MdQPQO2V3Z8+YawCj6I0S8JRsngXK3B+bKvG0m61&#10;2Gh3CaIIg8bRDlqruFw5PV70c4Xd/A9YJIPfWEtkLJgIRyvKJZf5eg3HHY8faAW42cp0KI6V3A55&#10;eyHYnQ+PI1jthASuiy7BvJIc3WGt8k8iSZFMfLfblQFfD6V9U1JIBFIM0Q0neRJqwdonm+3XAYw1&#10;/4+uX/zaRG43AqaOcKP1pR9xXP2zgGylfkuikmr4A8jNCFb8VJ8AZOK1Apjzdldkumlksrl9BJOQ&#10;rrXwpXGQbvczaDyBI6+we2vCyaEDPLAibpL04HLjNujdEF6ojad0s9tusd5q44cWrR1cR6OU2hRi&#10;HxU2rqAyxhBGERpLrVJi4cAco9pYIXJkVkosycikHTvmSnDUKR6QGj86sHoLKlWovDj0VdaBT1pi&#10;tICc7g54vZVpPvBxXBGZuBAs4i9WwKuVCcsl2Yeivlaqpf7c0Pyoc+Di35jkbYtiqgg3WL/yb3tu&#10;6V8CcZCsA6U6lM+NfO2bRlJSqgVJ93I39YuFceliKeM2HBvprl2SGbr4zggXGQ3LwHIQB1XiZpOJ&#10;IE4QSbBkpwBJXjTW12i0fVAOrhtbsmMY/26wFkJjCMOQsqs4tDCP447mrrnsS6Q+ib4Tz5GkP93B&#10;shQD7KvLofGhmOELw82tS52023NkRY85K/14H7jb50KIrKSdLZSHy/MdCt3PwN8At7JJukHo/3bv&#10;wBv/ao9GsCumhnDv3/+1+rH5cze10kc3u+xix6pr+1kSMc1Jupe7Ivxdc+VfZeV5q35KRsk1hifd&#10;JjxcgsWjUNqb0FMWEZKRsdKR8Zec9KgMaaAjsvB2ZbSavsbaKuvtAO16eI4emyU7DCJjCYIAT8OR&#10;gwvoEdwN10KZQzWv121lYt9pFM+bk+4+Zk0Hd2DlARwrdnr63MLjrqyBJP6R3XSvBXL6q3mpu6IT&#10;CSm/XN2Hc1rzKqA2uwAba5YfNj57aVr8uVNDuKZ5/Z9rrb4qX1tStjv+xo+3TDyBdiHda4FEYetx&#10;HzA/StX3G8AncQBBj0K6/uew/giOvMbodmMxtIE7kXRqdeJjcT8BjstP3d5o8KTREaJ19XRF92Pi&#10;Lbmao4cPDX2dT+LPst5HugnCSOZQ2ZUsh/3JOWnDo49h/nDcQmlndIHLmdTIbgRHypKrnsiCOjqt&#10;OBtbutdIsLD2EXgVxG1kMcb+hp678O/v14iymArCjRpX/6TjuL8ApH7bhTOMu5IswRcWljtbLd1E&#10;7R7E/ZC0tPEjeLPamyuQ5D5WvF7STdJevlzbZatoXJFQ/8F3x/nWdkUT+CK2yLzYbTBooJtkC7wz&#10;rLKjDXiwvEaEpuS5+2rR7oYwMoRBwIF6mfn54eyyGwbWulst3SwSX6+rReFtLKlRRbH6gaSY7KKw&#10;d7kr4jSuFjJ1FLzqpkHDspvGNcae7jUSVmHtdq8/Nwr/lDP/2v+wzwPbf8L1Vz/+ius6v6WTkHTQ&#10;gco8lIZ38ufBfXpbgkBKmBAHQqwEifrJNkE2vzdLuoGRyTe41Y2FJ9+W9zhEAcewaAG3AtlUkiDY&#10;dkg+B8vwZNtYX2OtHVDyPBw9xUybgQX8IERbw4ljw5Vx5CFdkCN3NxISO1kZo35sXrQ/hdYaHH6X&#10;QQHEB8CddmqxGwvVeM6s+bHgPWlgzFOS7jU137T/OXQaYulaizHGhmH0naXF19/bz2HtO+Ga5vVP&#10;tVbnJ+W33QmDSHdzXLGwxxulnSdRMdLdgOVrcOgUOLsJ6Y0HAXAzlEaUJWdnooV07JEZPgj4cPkR&#10;IQ5lb6+iJeNFZCyB73PwQI1arWgrRXEvNINMIG0bKOLgUignjTPlSZ3ptoF5AI/vwNGL9Cd4fTvT&#10;RSSBtbGlG2soJOlex2o7l/aOis8tnFJDBB77/bnG3tRzF85PYIi5sa9aCmbj2t/QWskHYC1EXZh7&#10;ec/ufwI41SfLmCCRsdttx64Br1Zl0WRbkHtayh8/6CQJ+w0h26MX9oxsb1r4sC2WVK2Uj2zDeKN4&#10;awiytUGHuw8eYbX31JItILm7lTKrzQ5PnqwUfv0rjpBtkhK1HSyySddjt9TNNnwcbK/4NXbo40K2&#10;D5eQcgXBUiik2n8wUSol204km/IbEyTbu0ixxaM2XO0OcYG5lyHyN90KWquXzMa1fU0T2zcLN1j/&#10;+Ld7rvebMorYbzt/bChRmlGxnaUbxr62PLoJLeBqC8qe1KlbZDdrAY4Pb/tXYfEseyGjeB+435H7&#10;lwqYBTYOerxeLT7KVrPByoZPqeRtWahPLxRBGIKJhnIxXPZlEy45O1u66d3S9LuFMry8Z+ZQBI8/&#10;gMNnWOEYNzuSlTBofIlFvlgeZ+FLL+4Aj5KyYEcMn1YIizl6tW2BeSA6whl/bhAGv8M78Pq/HPe4&#10;82DfCNc0l25rrc9s6iRoZ099mv24B9zbRqympOH1HOmaPnClLZatq+U4byN4O3wI9aNM2sPVQnRK&#10;fSMTdbt6+m1fH8C5qugEFMH66ipN31Auwu5PEaLIEIYBp44X97R+0JG54BQkCj9OrTpZ3avqNYNd&#10;v8u3vTNUva0zNZuF81JlMuleXyDWLEoyH/rn77Dzk9Z1kQdI9Rbu6LkL+9IpYl9cCqax9PNaa3nD&#10;1gjh7nMZ60ngdE2+VJtxDVRc8G2+9uklRFsgsFKtFUbwVvQY6seYNNnetHAtPovWYt9bXrJVSJL6&#10;sSEm88rKE5qBpVx6KvSfh4LjaFyvxJ0Hy+QT+UxxsRIHYgvaNWVHsgDuduBKIClak4VGHThDVQmx&#10;JrM10WJIRG++NGaytYgo+fttSdeseKnvuP8jq7rw2UbRbwDhliiIO0WA1uq0aSz9/BiGXxh7b+G2&#10;Pv0OY6J/s5mV4LfgwElQw0WFV5DJ6CGllKN6Dh8Bnw9QCEsm4ds5ovY+8FET3nDWqVQnm/q9Cnwe&#10;r8bSEG8+eW9lR1J+iuDJk8d0Ik3ZcynMKE8hjLH4vs/p44djlbJ8eIhE/KtD7EnZAOyR6t6osl3r&#10;ymmp7shpyY/gTHW86V4B8EWc0aF179w1doD/GDltVpwhc3ztI1i/t+laMMZYrZ1/i9rL3xrhbRTG&#10;nhOuaV6/obV6SVwJseTUEK6Ez610s+1RjlJQ1nCyNFod+3akm6SM7Uq6retgqjA32VPLp/GEzWZI&#10;FEVkxC9XNP1r5ckT2pF6bsg2gbHgd7ucPnGEIqeWG0ZEXSq7ZC7shG4o3/PF8uSb3i91oWmgXIY3&#10;9PjOZwFwKy4ScTNEm82OmfPiEmLSv3UjiY2MJInaui6df53SvmUt7KlLwTSv/XWt1UtAXNg+nCvh&#10;ii8N7CqeWA3JT8WVL+lGS54zbMPdI8CLsXuBjHshmRwf7nS+W78sSvQTJNsm4hvciMtJRwlSdSN4&#10;peDqXVtdoR0+f2QL8lmXSiXu3H9U6HXntQR/wsLn4RTJxnq5Lf7OSeJiGU7j82bni7GQbRtREvuw&#10;LYHZmpfKR0YGNnwh1HcqIvwTGMBmcsLtGPSna68I52SzFprX/vqIVy2EvbNwH14+YWqlz7VWXpqV&#10;cBx0sYPKJyE0wzTH0dhUDzVBslv6UX7d20FYBm5vY+kOLApoXBHn/BC6vXlxC3jcFheAq4enu6Sy&#10;7mhFSjXzotVYY6UdUSl5PG9km0UUWaLQ52SBQFoXIcuay2gmY5xNUnbhjUm7ztcvgXJgfueqtO3Q&#10;Qiobm74Ek72MRZtkPLhKeqslzrcrvswsV6eVnl8eV3KPeQiNBxnXgg10y3+RY2/eH9MddsSeWbim&#10;7v39TbKNQokYFiTbB8B6JqG8G4pvqxvKF2dtWv2SlK2udoYf81FSSzd77cTSvZS9dvNjeV8TJNvL&#10;PjyJ09ecEcgW5HMrOcXINuy2WGkFVErPn2XbD8dRaNfjwfLj3Z8co4x0hm7vkp+7K5TMgchIgcLa&#10;KNfaDQfeEaum8XGhlzWQQPPVlviBayUhW4VcrhUImb5QFas2Idtvt1OyzVZ6jg36mHBPFIJSaK08&#10;U/f+/hjvsPPt9+ImUfPaH9JKfxcQuxK6MHeu8HXuZjqPdkI4VpGo6btVOF6R33WilBiDSLIGRsER&#10;4KWaCJZHGdItx2IvH0Tgd9bEHz0hacV14iZ8dnBVXGFYWQQXi1zLhjxY2aBcmo7uE9MA19EYFCsr&#10;q7lfcwpxDQTRrk/dEcnGX3bh05acfCaGhbckyr9xfdenriAW6vW2uPdqpVRvwVrJpw0iSXd7p9xb&#10;0vxe3MIo0W7oBHChNoF+J3PnhIMS14LS3xU1r/2hcd9mEPbCpeCajaW7m7KLQUdafBeUIryNBMkq&#10;rlgIhyuDI7ZLQdqd4HRtfDmMTWCpr1WPRcZyNmpyuN6vfT8eJM0ss/cdBYky2vGqLP68uPdgGccr&#10;F84nfR7Q6QYcmq9SreVTfAuAjxLjYUzRqFZ88nt9ki6GlfelW27lpa1/Au50ZSMvD5D47MZNLU/U&#10;Bs+7Sx3JVkiaYLZ8OV1OrDGpfxs666nWgjXLun7xFMOHfnJh4svHNK7/nFZaNrI4D24Y3dcnHdn9&#10;jBWfz3ZXuOgJ0Vad8SaMzwGv1mTXjWxMtgZeMY2Jke1SCA/bYiUULWLYDqGRz7EI2T5+/Bgcb0a2&#10;26Bc9niyvpHO713gISlenWh80f9ERvT9zgQZ4+C7sLEC0Z3NXz1EyPKzuGN54u7KIjRwtAxf2YZs&#10;P4g7Z2TJ9vgkyRZSDkpyc5U+ahrXf26St4QJE25n9YOXUPYbAJvW7YGTha/TQr4IFUd5B5UdZnEc&#10;eH0CeTN1YtK10LbwSrDGgSHETfLgw26qxztOdCM4V+CM1mk16ESKUn9/oRk2oQCvVOLe8pPcr3kB&#10;ObFEI2QtZJG4uVwNl1oT9OsefheaXb4I4ZIv+cWuI1lCWaL1I1mrSQB7YZvLfdDpzcNtB3CoWiy2&#10;MDQOnBRO2uwkYL/RWf1gq/k+Rkx0FZXc6t/SWourPAql9UXxwjx8UkvA1aIwPy5c9eHTAv60OnC+&#10;BGdbjzlQLzHuj9AnDRzspjZV+NqR1MDn3yIiHje6z2zJ7jjhaAXKYXU1P9W9UBYrd1xIgsUVT/y6&#10;98Z36Qw0LJxnOc6B709L9CNxbxwsySkzMOJnvj4geP1RN+4JFy+hdig5uOf2TIvjkHBSFAIKrbVT&#10;cqt/a5J3nBjhBmuXf5vW+nuBOAfEh/pwGrfZAqrkaF2EJLfDY6AVSebDpdxHMcviyrc5vOAwbiGa&#10;BvBRKw6G5BQ8yQtrxZoqIjiy/GgF1/OmR+N0ylHyHDa6AVE4QH5uABaJXQFjJl0dH+3vteDWhEI0&#10;X54TnZCIVHSn5cvp80tVeEFJL7MgzqHVSoJpCT7qSlAt6RbRjYR4d2vouhsaRV9Qf1G4KZ7kWuvv&#10;DdYu/7bRRrE9Jka4juv9z0DsB/AlUDZkfcwcvdKHZQcagbTBGQW348BFzZVjzaVWVqRuG6x8APNH&#10;GXdP1sfA9Tg4Nkp+7XboRnC0wP7Q3mgQGI377Eh/7QlKpRLLT/JbuefcOMl/3FDi+3/cgetjJPQs&#10;XqlKTGMDUcl7uybSlFkD6WL8nETQ/6aRAogs2SYVnKMUNrSIsyMaRXUnysJNob/pWnDc0v8y/Eh2&#10;xkQIN1q7/oNa6TeAuFe1ydVDaTso5KjhZ1K+qi50jPiAhkm1vdyVCycWs6fFD3VrQwoeBqJxBcp1&#10;cMdbRXYfuBXX2o8rOJZFUpteZNQrzS6lmSuhMLQCqx3W1/PZWmXEzeNPiBTrnhQdXJtAJG0OOO3C&#10;+c4qF7UEA7fcHwmAbcSk2wyga1KyDYcsLc9iFbjaiFPlyvBZ0fdaPisctZkmpl6P1q7/4PAj2h4T&#10;IVzlICK/Skm+W330lnmvuGndP8RKXnGQ4MoQR6fTZVkc3QyJKwXVklSXbSFx/3asajZeCcm7xFq8&#10;fer644QfwbECE3pl5QnanbkShkXJdWi089tZL8YVVZOoJUn8rJ1QxM3HjeMeLJpbEH6+7XNOA4fi&#10;TSWRLrXIWvaHFLvPYhHRfIA4xuMP41o4LFwVL8JNDhszxk64UfPaN7RWkopgjagqjaHDgSI9wmTd&#10;C46Wo9OTrli7rZzXW0R21brb2/FBKxHt/rRHjrEBjWVY/NLI7yOLL4AH4yj13AGJdZv7Gwi7tAOL&#10;58zodhR4rsujnN0iXGIrdxKuBTIyo5FIPY4dB74Ea4+QEp3B6DcmbFxF9mp1iNY5A/BiKT0Bl1y4&#10;nUNOtQfOCeGqVMLxZNS49mfGMLQejJ1wldI/GT8Qv8j8+NrjzQOv1OSLSlJOEtTiDqJXW6KvmRcv&#10;O3C6Kuko2LSssBtJxgAAy9fh8MVxvQ1AyHY5keybILf5keRA5sXyahPXfXa1bfcKjqPxQxEuz4NJ&#10;WrmQkm5oJkS6h1+F5U8G/umGkS7YWQnGdghnq9KiahyYBw5W0o7InQjyJ+nFmDva48tVWv3kmIa3&#10;ibESbtRc+i+1ioVtrZEuDmNOXz4AvFOVHbKT8dVkrd3VruSx5u0NdQyp6e5m/WiOVJfRugqLR+lv&#10;sjcK7pIh2wkiKSLMm/kcdlsERs0KHMYEz3N5sprvcOsibXUmZeVCGnAOzSTcC3VYPAZrl3p+e8vK&#10;eszKUrYCKe0tniC6M+ZUevotO1L5VgjqiHBWphgial79r8Y5xrEuLaX4i8kD0UuYTId6B9GkXShJ&#10;KkqiGJagGsvYfdzO79s9ggQYEvk85YDZ2JCLe+OTfX4I3N8DsgXZ7Q8X8I89abTxvFmgbFzQShEa&#10;i9/Nt/JP6tHkG/MgIV0/mkAgzTsjC8e/CYhh8biTtoxXyEnySCW/EZAXtyw88CXnF+IWV0YErwph&#10;7livL1fpvzDOcY6PcFuf/gmtYvkva0RYfOx7WC/Oaan8CiKpykqwae16sFLA2vV0pr2OBY8A5l4d&#10;23ifAF+0d6+UGwusBCXyVuz47Q1Cq56hBpDTAc/zWFlv5npuDZmze0G6iSbJJ+POjjjwJnTa3Avg&#10;vp+KLSlkjc57w8ulDsI9JHaz6vdWuiWZTPcLpzAdEu5KrdxjtD79E2Ma7vgI15jorwBxCe/krNt+&#10;1BHFsIOxtRuZ4a3dNT+NoDo+LNQXGddHtIHUm49TsGQnBAYOlPKPfnWjg+fOrNtxQyvZ+AI/XxTn&#10;6BiUxPIgId2GP36lsejAG9zzoRpPvqQ9TlVLttE4sIwUK93vpIVC/dBK8n3vFr343DHhsNjKNTb6&#10;qyMONx3TOC4SrS/9kNZaAuHWgDN567Yf5zS8URPC3c3aHeRVux5rlGolDvdDY9SEC5EGj0kn3b1A&#10;aOB4zh5nYbdNaGbW7aTgeW5uK/cwMl/NhIJn/ah68LglueDjgoMEajuhEEw3Et2I18awplaRKrUv&#10;4u7Yg9IpE51skDX3IG8wZxOHhMNSK/d4tL70Q6OOHcZEuErz1+RBYt2OLzOhCCqImPGh8vbWrqPh&#10;k7ZUqT1CZOWuBtCO0moYInhhjMbeR/EuPKpoeF5EsSLYfM7nrzRaM9/tBJH4csMwn9P0YHlvrNwE&#10;NQ/utoTMxoUXXKhY6YtmFLw1ophUGxE0v9GW7K2at7Wzrx+XFx+rpMUkWsnzCpc4zx3tsXI3OW5E&#10;jE647U/+oNZaokqbmQmjFzqMgrMKXq+Jlddv7Wolu3po4YtYVi4i1S7oBKLDOS5c9uWe3h6RLYg7&#10;Ia+FbqOAwOyd5f28wnVdVnNWn50gLfDZEygpKb/RFq3eceH1KtAerWQ3QmRKP27J4/oAXehEx6Hq&#10;wLs1Cci9gJwSjBXXyePCspWHezMWtH6B9id/cPh3IhiZcI0xmcwEH+p760rYDlXEt5tYu/0Wg6Pl&#10;i6hmvsBWBIe98W0Xn8b9mMYtRLMjrAT88moBr643cZyZdTtpOFrh5zRbPfYmeJaFo+RUdHmEllSD&#10;8JXKI0rd4bzEn1n4oCUuvqRzRHYdRUZSzLzYnXjB7SW0E3EXGGl+CDeK7ib1Qz15ucaYnxjqjWQw&#10;EuH6T668qZWWvjJJeF8PL/v9GHGGLzM+Pc+zCt6qyZfS8sWfZGJSSmQeAisVakeiiLNjStd6AKx1&#10;hND30lgJjVgBeb/YdhDhzqrK9gTacVjLaeUe2aPgWYJET0SrMefolo9A8zESNs6HL4D3WrDWFaLN&#10;Fkxke6JZCxeq8Jon7sR+HCftcHK6XrClFAiXKbKteN72n1wZrptmjJFMG7fk/Iw8UhB1oTacgtZd&#10;4H6LTTEZAGPECp0rSRXOKDxYQr6Urgf3rQhohLFWhXLlKPLSxhPm5kuMo8ChBdxp7U2ubT8CAydy&#10;+stazQZK54yszTAyXNeh1emycGB37/oR4AsVz9E92g+THN2NAD73YDgx1QE4fB6eXINDX9nxafeR&#10;HPVE6WzL+KyksjkKzuUsnHitKut/aMuyugjtNXDKgE047/cNe7mhe5o1H3x4vFYv3xGBcSBoS7O5&#10;gjlPn0ayk1W9wfXWgZFeSPOl0bUyt4V/F/wnMPfWWC73fkeshUnILO4IK8G/L+csdni4/Ajllmb+&#10;2z1E1w84sjhPKUczzutxR2p3H/bElg/na2MUIW1elf5h5XNb/vQEiadEsb91ywZjY6F2K12PR1dm&#10;KQILax+BJ9qmxpiotdE9PXf87cI1FTAC8dfq5b+02c3BhFCZpyjZ3ic9NqhYsivL/yr2K9VK4l99&#10;r5VfnKYQGvdhbqSTwiauhWKl7znZIpvTfF6rOgpmhQ77ANdxaDTzHa8PORLc3Q9UPLhZOJ1qB8y9&#10;Bo0nSGasoIGkeH2WadPTT7Z+XNR0JO7OvbdkCxJRnBeOi7tC1OrlvzTs1Yb34Sr1h+WBFcX0cvGP&#10;4m587E4U49th2qKjXx+0EreEvtoaM5E1r8UCO6Mzzz3kOLanQbIMIiuLNA/Wmy20M3Mn7DUcR9PJ&#10;6Zw9TDwr92EyOUpcemMVulk8Du3bdIGroQjuJ40nsxu/Ik3xmvPgK9ViWs5jR/mEcFzyRWxyX3EM&#10;RbhR89of1kpJMN+a2NwuJmp5I5JdLSk0qLjwZlUyCy5URSehE/SKjrtaJsHNsQUTGtDdGKqLcD+6&#10;SEuT2pj7kOVGrCeRN0ek3Q1w9EylZj+gtabTyaevUHH3OEUsRuLP7YYSxBoL3NMsmRe43IqbwZa2&#10;tlMPjejZlh14p1asJdTkUBGO2yyEUIej5tIfGeZKQ70dR6sflUdKmL9WLBUsQmqfS45kDdQcuOCI&#10;cxskYf+skiPEvJfm0lqkuqQ9LtGN1Ztw+NxYLnXdFx3O/VLtjmwq3LH7kwMiZpwQppYAACAASURB&#10;VO6E/YKjNRutfOf1BXdv08OySPQIHraH66oyCHN1vdkSPUGSebARgKvgtRq86o5HJ3dsqMUpYvEC&#10;dzQ/MsxlChNu69F7p4zhy/J/Jh5AsczVu8RVV1ayEXYKhr2k4XRFdtqk9DZiHL7cRBx69Lzhz5FF&#10;4e3jbhwaWZx50Gi10bPshH2DdjTdIN9Z/SB7V+Y7EHEc5dOigt7b4BTSLDLxTVsrBlVk4Hyc4jXG&#10;uqMx4nDsYJbdzxi+3Hr03qmiVylMEZXK3F/QWuvN1ufV7TrOb4+VDpS1aH8eydHY8BiSpZA02ys5&#10;8Ek3LvWLhPDuIXrzuV1Oq5/B4suFx96PNvC43av3uR+wiFZwHrS7Ac5M9HbfoACUQxDszmJlelXs&#10;9gNeLHV4e0zXO10WA6qLcMCZisitjrct6854zBC5/tWFbEt1XanMFZZuHMZq//3yjwUTgFdMN+ER&#10;qU/KmPzO8LqGdSN+XBDSNVayF0y4dUIqhATLjgQAyoiyWBlwTBu8ufg3o+Gm35uYvR9I2lDnezeW&#10;IPaZz7B/cBzNRrvLord7elitJH5Nb5/mWaIsttyGY9Vhe2+nWATKCuYsnB31YgXxEFj2hfBLjoi+&#10;54Z3FFpPwNlMBfr9wDeK3L/QsgsaV77qOaVUFcwtU/Tjf5gRCS45YpnmESMetMFrtbMGQGDiyjLi&#10;BHIgUrAYOJyfO19o3INwF9mhq/ts3UY2ln3MgW67jZ4Fy/YdWmu63S55JIYWFDT2c4LFKDlSHvv6&#10;GAp63qwAa1dg4Y3RL7YLNoD7ETTi42/JgXpJsqE6FAn3l4Xz4l6NWusTQePKV735N34j7xUKrTxH&#10;uRIsU0o62FYPFnk5GwgBagXEaSfLXXi/LXXTO7kDGmHqI/Uj+UmqxbYdrxaroOzE1m5ca/1S2UdE&#10;5IZHBDzsSLrafq+FyMBczrfT7vroWbRs36FV/mDYAvs/x0DWXycUK3EscBRE4xSG7MUDRDzqWlv8&#10;xBVXfrRKZVsfFP1gqweF++KEYUe5hYJnBQj3l0qgfheQihDoYiLjX4Rbj0UlR5Ks1334qC3KQP29&#10;P32kHDfRCT1QEvm1ko6VggLJXOjEebxBJCTUT8YBcCAyKG90t/yNWONzGnqJW/IXJHf9cGbhTgm0&#10;1nQ7u8f/Xfbfjwupa+He2FIWXoH1e2O6mKCBVK++35ZxKiXaIoPcMUrB4/wSDwJ9TLhv88tQ3y3c&#10;mA+5XQpR853vd7QSN6GJoFTc/7mRZlVs+mITlBzAkSP6p22ZYMfLcBTZqVwtZHqgBOcSknPlxyJH&#10;gzbS+DEwQrrdSI7bClFaixScKAWM6oVaB5r+/mglbId82reGEEVlCjaJGYRw212fcmX3Q23ZEYNi&#10;P8p8s0j0ZW+YceTIepLfGt2XNuVDwiKuySddWftubMRl/w6xS9EKjxgrRHx6GOmUUk2CZ9pBa1WP&#10;mu98vzPHP8zz0tyEq1DSvTJxJwwhMv6Vmogc3w+kisR1UoWi5ENxYw0CY+FOR/ykJUd2qG44uB+S&#10;QuQYq8RJXjr+8UQDs4sQcXujS60+upf+9hQEyhIYI26NPAg6HbSaWbfTAq0Ufs70sLrTq+28X7DI&#10;3F/rQmscbc7nXoKVK3CwOOGuAsuhnH6Vkk1p4IZkxX3jG8nzPVqR9LSh7Y7qQVi7G3eFsAk35iLc&#10;XKvv/v1fqwPfIYNPWuQOl7+6iOTavVWTooZOKC6B/lxDreT4UnLSD8ZRafZsXrhI9P44q5wznw41&#10;5izuIztkv4W+XwgLBMzafjjz304RlFaEUT5H7hz771LIwnPg87GU/SaBqEe5nh0iaaCXuqL10DVy&#10;0hwkemOs8Es7FDJ+uSodYU4zqifwUI9sI/AdMUfuilxL9Wj1pe/TWsm5x4RDuRP6UUKKGqjKcWC5&#10;I+RRcnrJLPsheo6oCt1BdqlCrZbXbsHCuZHH/aCz/zm3WVhLbheBHwQoNcsHmxZIPq7GGLOrX73K&#10;3sk05oGrpeX5qjeG/Nn5s7B6HRaPbPuUx8ByIFa+oyV+M/CUaVOXoudIu53C1Ql5UKpLO3XtorWu&#10;HK2+9H3A39vtZbnsNOXYPy0P4mKHSrHshN1wEtl5zlfFim35sXhNH6tZJNPAdaRb57fbcNPkaZ2x&#10;EV+reJFGFkni97QZiXl7l4WRRU/Tqp1B/LjtfIEzR02XlVty4IuxVKDVke2nt6taF+lF9kEHbrXF&#10;/1rzxFrtn8aRkQ2gHYqeycWaFFNMhGxBODAK055nCUfughzmzjcrcFpKeTfdCZOpCVkEFj3wPbhj&#10;YLULxL6ZLMlpFR+jreTWXYokr+6ku021VfM2LJweeXyP2vufczsIOYr1AEtkFd6Mb6cKWin8MMpV&#10;tOJq8UVOS4MOV4s78BEimD4SFl+AjUdQX5SuL34aJCwNIFjo1cuuuHC6KlWpe4NFUF9kd8CvCFd+&#10;1467566EGzZO/oeuk2QnjMedsBv63Q2PutAxW90NSZ13yZEP/pM4u+FYOdvTKwC/BXOjTYlbpPnD&#10;0wJr5fPIM6TQ76KmzTSfAaVU7m6+FRfWu6NmkI8PiaLY3S4cGTkWfYglfYhWG6wSl8Ggrg8g1mzS&#10;kXehJOt9X/QXet0KNRonv5d5fnmnl+zqUtBK/XF5pCQdrDLasbwoTiJHg5eraV+yQe4GN26d7Gi4&#10;2xZ3w+dAp9uFA6Nbt0/aMrmmCcbmz5bo+sEsQ2EKoZQijPIRbpV9FrIZAEcLAY6jGKLrgePIKbJf&#10;6sNaSfNsB2LhvxBLuZ7T+yh2U1kQToxNHqPUf7rbS3Z3KSj1O+VBXOwwBnWtYbCAqGH5bupuSFJB&#10;VL+7wZMv6HEXVqI5vlQerU9ZYt0qNV3uBGPzZ0v4oZk63/MMMqdMzoqzEtM1/yC1ch90xdIcBS+4&#10;knmQVd2L4vJ8R8GhOFA+PWHfQ2DvkBEm/527vWLH5Rqsf/w7tFJyFrfRZl+f/UTibvhyFY5X0lbJ&#10;/dk1Kj7+n/VGVyt/0hZLchoneykniUZRNF1h7hk2obRkKuyGMlPl0dqEjn3Lj0e8ziJxNSnSlKDl&#10;C/mej63ZF5gmso3hVYUbAa3UkWD949++09N3JFxHOX90839MFPctmx6cBN4qZ7IbMq15LFCKYHFE&#10;kdo7CE9No3Vobd6AGRhjUDPCnUoopQn83TtAbKaGTdvOjxgkD8aQl5vk5h8pS8eHi+7eyjYWRmU+&#10;disIHKX/6A7P3sWHq/he+Tf23+rxpoONC0kxxZtV6YHUCaFt4aAS7cpR8Lg7ndZtgrxF3EmJ8wzT&#10;B60lUyEPpvU7dGJhm8aI13lJw1c6n3GGKbRmB0EfFG5MjBmlfs+OT9/+T9+sIEUZsVCNS/7lvT8o&#10;I/Xd71bgoIFT7mgqG48QV8U0WrcJ8sbxjJ15FKYVCsmRzgM9ZXGELDwtMogjo9yF6O4YLrQVLUSb&#10;5RaS4/uZlVNsc+grloQb7aZL6HTMnQOx7SYSNU9+3dE6ri6LRLDhKcJLwVUoj9YccjmYHs2ELYgJ&#10;NNcWaMIZ204zFLl8uJB2X5iWXNwsPA0NH8LqiNZp9UVY+wQWRi9bWI9/WmGqRaHoXQ7WwsM4AP3y&#10;MClmpRoE7c2qs6h58uvbidls+7ko1Pdu/o+JoDxd/ttdEbQYpaNDm7hqZYoUwbKwyPEkz34QheEs&#10;JWyKoVC5Cdd10jjF1EHJRnAPCXANjyQQZSiiIGuBJ4ju9oYvOgvxsHD1zl1OFBL4u7oBL9cL1qSW&#10;56HbjL0A4MDvZRsxm52G8F3yT1JPOJ3+24GI7kFlNFf7gwIpV/uFvEZrGEXT6/ybARTYnITrTLFL&#10;AUS/YKULL4xaCFFZgPA+uNtbuSEiZrURd/wNTWyIqN0Jth+JIHmlJPKwXymUkHUQ7N1NrjTor25H&#10;HQN/f/36Py2DlXdqjciQPU0rdmMZqsPra4Lk+e5nF97dkEysPIiMRT1N399zB4XNKZLgMN2Eq5XE&#10;PVZ3f+rOqJyAjcGJZveQTg4fdUTCteHLfctuqjA4aG0kAl9BJFKvnTBVEwviU4MTZyQVa5ipYqnG&#10;ZNO0p4RDt2LgHnDhzIWvY2OV7iiEcvGj+S0LtfhNW2KznpS2bfz/2Y3EAmM5wRvNKPUnj4hlI6ac&#10;o/IOz9pZisI0Q5G/gsxhugRsBsHTsBzB4kjxj2pMYAl7wDJwp52KWOWxYI2VDcBYydRxlLgJ6464&#10;DVykXda9CDZiGceyA0868EL+Zmfix+1ugOOhtS5fOHPh68Av9T9t4JBNZL8n1U01hfUTVpDWFSt9&#10;V7e2d3dWbN2JlNrKDdnfJR9/DxlaEeHWGnwfLo7YIPLxgFZA0wZrIa9bVizcGaYaOUlU53/qvsHR&#10;csQfWfShVEfMn6PctLDSlirSnTI1suRqYv2VqgvzTtwteJvXvezAZ3HQz3Pk9W3y57lTqkM3TYoz&#10;kflunZdwwX5PTGvxOyvmD20Arpczwj/gkys8oZS0S49CxLFTHt66NUgBRV5R7/1EXhI1dka4U40C&#10;ftmn4XtMSuAfMqJ6V+04ND/nXv0oK11RBLSkn5W1KbmGsTFccaV1zqIW5cAiy/gFBZeR6zha3CL5&#10;XbmLYO8TOy4AfvegZ203nthTnZhRxbaqdri9DyWKJdWsjfUJyOQMJ8+LH+jsL3eBG8f25p30CDIM&#10;Hib3fwpmdm6Xx7SbRDPk/oqmOKzQg5KGJyEcG8lwmQcWue+nsqgJh3TjFK+qK9Vpi0q6Yozy+TiZ&#10;12ugVShJwom5cvObHBjt2/pxtD79Dv3/s/dmP5IkW3rfz8w91txr732v3m5vdyCAgxGFedCMIFAE&#10;SPAvGIoCAQl8k974JAiCBIkUIJF6ITAEXzSCIHBmNAORGIyggSiJAoHp7tt9u6u7qruqq2vfsnKL&#10;zRczPRyzcI/IiMhYPDIjq+IDsiqXCHcLd/PPjp3lO1qLiWim009oxoMbLCZG5NS2EEvyAGikbtVy&#10;q5V1W4HU/WysEx13H9w41SAFoOR6eNKO1eyEu5MsdrAsjyXfPhuYZLaeAjsAEF9pK4Y0nM2z8LT6&#10;ItZ099vEzmUwb+1b5YJ/EzF4qebkGgOAGs0ff4P6W3+Zf8khwk3T5K8FgbtENoHyZOlg++5tSb92&#10;rfsQ7RRi509Zg5F3wyLEfB94GslNDBS8XBVHt0VKeOMUcP7bjer0bGmQSXIa3AmW8S3ccSPgSyw+&#10;TsnmC5y63iNglnyhTqAIXAaBF1//xZwKXrcRDkCBslNIYZbrEDeAAK21StPkrwUwmnCVUr/Z8ws9&#10;WcBsDbi8BnddN83Q9R/ySdGxgZ9icSecqcDLI46lED4OkdUmRXqZnet/kf8U0XWovjroY42Fbhu7&#10;UzGjJ8Cz9nmWOBUoadhN4NIMBkySC5hHKbw3J8HCO8Djtuymwe2sJzXNdW/s6BCXMpCZ1Me9P0+e&#10;EraKqPwkIdwaoF1bDTO92oepuB8uloYr7e4mWXuRgS10POwOMH2Gwk6ywKW8ffA5hRO8en6DWeLY&#10;kA8aLTq0kniODadf88tkrsZAwSSZWqPQQXbjO6lkVFiyNDPvurg0MRf0626rT/pfMYBw7dnuA6pm&#10;Y5+QrFWOX0G8T1YrSeWygVivP7kODWdr4m3On7kZQ7UkF2G4lPg+qNnKW1qniHDh2YpsLzEeTgvZ&#10;QpatsA2cnfIYFTLhpcRK3GcakYEmsAvsJxIDilNJIw3V4Z5pifMZn59mwMo1W5Sn7ixCZd1i7B7C&#10;jfeu/JVSWBLWmjJgNgwvAS9VZdv+oCMRQN+jLNCwoiVQtt2GR0ZSO14tyUoUuL/VRpFhtAP16cuP&#10;d3AShqeInca1cE/TZ3oeMUmYd8zmEAuDUMGuhbNTzsF13LVx7aQeppJTexQOkHqAZiJxGYPwSKDk&#10;/0F59goh9U4C706bWVqq5oRsVJn967/J2pv/t/9zD+Fqpf+97g82lTcXjHOIuPA+cDcWkQnfmdOX&#10;54FYs1dcu41yIKvS5igDtr0H6zO4E+wU2Qk22+J58vMZEz6LYl6YxEmglMKeoG0k16b//OrEFgLb&#10;+4+Dmvs9G2NA4730GOCLlGad14Hr7DutsqtCXJGpez4PErip4bXcGFJEEWzXCrm2fZmuzjjlqLlm&#10;LbRcJP79+iT5t30oVXuEbFDJvwsMJlyl1EfZCABdPOF6rAHvlqRx3J0UdiMx8b2jOtRZloN1Px8k&#10;sBsOUfKxhhkuE834cOO6YTA2q71WSiZCGGQlmrHJWv4E+nC2RiFQE/hwjSGKItIgIAgCgkDPnVes&#10;lbY+qZFealqpLMHZWow1GGvROiAMgmMh39QYkiSVCketXAcMWbqstaLYpTRhEKCPQQTZWEuSpFhj&#10;SMfs3GuY35qQn9fazWufsJRaaUfuZXv9zvQoaCAyslOd1uF3tiyNYUMtbsjdCL40whWRSyGVOSYW&#10;7KCU1EGwVt5vjBz7YnVI8uwk0L0cZOAX+cvU68NVvJ99r5hF3nBcVIA3A6AmghFPnGZ4Jegt4QuU&#10;TIgfndV7vpJPN2kyy2YrQS58dcRWRSG+nSiVsZ2vSj7xMIpPETfFdgoHkUzOIv3DPgF8HGxsbrKx&#10;KaphjUaTZjsCpSiFYeFEZ6wliROUUtRrVVZWagRDTmKBRrNFs9kiNZYgDAkKJjoLJHGCtZZqucTm&#10;1irl0vCwebsT0Wg26UQJgdaEYdFOfUWapiRpQikM2VhboV4dn4piinUR9czrEC64eT3Q1ArlWdlB&#10;ihoaLgtpZBm8G+su0+fNXgTuOh9u4HyuaHnG+v2vo5CaTFFMITxytiIGXHHisyu9A8pzKqB6cjQb&#10;V3dQWgzINIa1ntceG+4Djzpycbyf14/SE41vlb5Zg4tJRM08gfILU51vG/i5PUIMw8o2pazh5fIR&#10;mRIDkAI3Dex2Dn+eaaAQF4ux0t1iGrTaHXb2DlBaUyqIVKI4RivF1uYG5QmPaazlyfYOSWoolUoF&#10;kIoiSVNMmrC6ssLayuS7n939AxrNNmEpJNCz63QZY4mTmEq5xNnNiRRXu/CaAvUSs5u6M87rBPh5&#10;jHmduEykt2bY6e1Z+CGCqh5fojJxBAtyqeohrIRCrnNV996/AoGY2caaPb1yuXuzc4T7F1Vz8NK+&#10;1kqK6KyFlcvzHNaR2AYeRDIp/La9H51EVq5P6tNXtNwkmzR5dFd/Ay9UZ0vgBhHD+KFDt7X0tI9v&#10;O5HJc7mAAo3dvT0a7ZjyDCRnrCWOY9ZXV1mtz+aGiqKIJzt7ztqd/gmNophyKeTs1nTElsfDx9sY&#10;C6URlvFoKJIkwRrDhfNnxL0yA+4CD1oyh4IpFu+8VftiTSzIWdAEfhwxr63TO5itYGGH3WaJ6+EK&#10;GOED70bIayp437NGAu91V2R1rP3GG1e77jNjbKJX76zBb7chT7j71/9tAvOvAJehUIXKa8c5zKFo&#10;kBVS9G/NU4AIPpyhA9B3jrTzPimfi5caeK86vf9pEK66dh++PnxsWEldu1DzzeaKQRxHPNreo1Qu&#10;T9y/LU0NaZrywoVpE38G48GjJ6A1YeDTbMaDtRDFERtrq6zUiotB7Ozt02xHVMqTCogq4jgmDDTn&#10;zhTXf7YFfN92hsgEpKsQP60B3qsU26Vw6Lx25fgfVmdpvdOGvauw/jH3kfSuxEhXh5JzM5QCkYTd&#10;5IS7L3ZuQtz2Jb6Q6r/qMxW6FJOq6JfdN9gUwsVpGLkCvBPCRzVYL0E7FivPr2Y1NdtWL0p7xXby&#10;ZPtJwWQLYpmulYU8J+G3ZiI15EWSLUCpVObFC2eI42iicsY0NRhTPNkCXDx/FmWtdKuYAFEUcXZz&#10;s1CyBdhcX2N9pUYnmqQXuCKKY8qloFCyBbHYPq7KPPV5o0ePxglHAR8XTLYg83q1NGBeu/jL3kxH&#10;r3ZZ/BLCB++XxaX2YUV+fl2Jn/jEmSssC4c6pCr6Df99l3AVwQfdV1gDwYkP+xBC4HUNn9YkaBUl&#10;QpbrM7ggm7jE6tzvvNzbL+aXpMFbWtwCXSGeEVBIusuleQp2KM0LZzeJo2isl1trSdKES+eLJ1uP&#10;C+fOgElJx1oFFJ0oYmtzjUp5PmIYqyt1Vmploni8jIIkSSgHmjNT+muPggY+qMozMM4l6s7roi2I&#10;HN4OJPjcP68DLTvVmaC9XPiCIyiT6+KLIugGw3Tut2+R+6G4Irr54CXgkxqcKcGanf5Wdtsj52ZH&#10;O4HXqrPrJx+Fy2HmTxuFTioW8ew9TEdDBSGba3Wi6GhCiaKYC+fmR7YeF8+fJYnjI7fMcRxTr1ao&#10;VebIJsDG2hqhViTp6JtmjMVaw9mCLdt+lIFXauPtljoJvFWdf6rxeyXnt81dolBlXXOnhtLM0tD8&#10;+FCl5yrnuDUflcgabarFJ1yP1/UTKnZw76Nx0KK35XSUwkbl+FpmvlGRoNww+IDA28dUclyv1ymF&#10;aqRVGScJ9XqV8BhyVQG21leIR2zlrbUoLJvrx9NZ+vzZrSPzZuM45sLZYeogxeIcsiB3Rhh/UQpb&#10;1TlH53N4rZoVIICTT53VOC3VwLRmPMhxoNqfq9bl1jzh5swVr9N1CtDZh8r0i0MrX/DgVuVZ0lcm&#10;xSqwXh4+GTupJGQfJ86d2SSJBxOctWCNYXNtuKpF0ajVaoSBwgyp9IjjhDMFZCNMgrXV2lDXQpIa&#10;qpXysRRPeLzhNEkGdlBxv3v9GKvoNpEsgcQXCOHSOWc5aGVFglELj4C+fUSXWzNqsTZb/KZIW/k2&#10;hisx/JBI2e6xIdoFNf3DH+cCDpGBM8eaPyJ4UQ8uYrBWbtB02cWzQFGrhAOt3CRNWF2ZISVkSmyu&#10;rZAkh1clay1KSxHHcWJtZQWsGVjtlyYJZzYnzWqdDSGwWR28W4qNSKEeN14M5dxA9yGbzSGwAlFz&#10;tkEdF/IcmuNWDbB761+fodsw12bpDBMgSeXi7nUkEHVssBtMWxHXQSzL2OUkJsnsubbToIak97Rd&#10;u2b/1Yph7QQeFICN1RU6nY5L+zLd9K8kTlg7AcItlSuEJkGlCdqk3a8wjbFhIb2eJ0a1XCKO455r&#10;FCcJ4VxquY/GBSVzOMrNoSiVZ3PWXNtpsIbsHv28Ti08nUl9pwZpp6DRzRm9hTIldn/eApcWt7G1&#10;9THaZZkbM5VojUIubqLHT8vYJmuLPolv6XoKO21RQlstv847E400gwXqZYmqGiuDOSF+41IZnriq&#10;H49WAi+dkMCLDkvUKmVUEHhZF6w11E+oHUYbaFbXKftGeA7KGg50dSLFraKwubHOgyc7hDnrOkkS&#10;NtaOf0ECMTvWa64gwP3OWNDl7Dk7blyqwK4rXDJ2cK/DiaAmn38priTa/Q+Sh+x/l7jvNdBxVaxK&#10;ZTq8vtPE+5MkbgXlbi6u1lpD8xPgL0KA1PBG5sc0EEz2oSxS5xy6DzDuzf2pQfcqvL4xXIB8EMIQ&#10;rJrK+9FFFXjPf9QTljA8C5zt31ic1FPiUHTu6CyIgO1q9VD5tUWsp5O4fUopLp07rvDqeHi737g+&#10;4Xl9Abjg53UBY7lXeZ/UQKSyLAif1ul7IHp/sfeI+Qq0/Bi8+plfqL1ui85974eb2vGFrboIQuff&#10;kQ+fGt4IPOGi1KvZK20mLTYmYuQD+YGPax+Hrjpkov7vMkICJStX/ZQ0fFxiNmhAWUQXP/d763+/&#10;xHOBRzokicUW8fOg3+iyiPKg5/kyzEz2R6VuHoLuq5B0HBvK97kUT2smJtwURHWP8fMbkvxw1GQl&#10;f21XGZa4sr4lng8oHLn2uBROajRLnATqGlpmDO1qm/1ncz97qO4/o+F94GuT1oHpsLf4wXGsV8nN&#10;CpgsTLqXzZN/n4ttKFq4LUEgSdGTnNG6h86yJNwljg/H6SeOOXGP0kIi1U4LIs3cCB7WuQ6UynzF&#10;eXeBjzOVXcwmHSEu7Il2vQKvTlUGXeojeeHYEEDn8/yVYlKJicS9zftFdpA8vFHw7Ygt0zvSZ3nv&#10;EktMiiayezuOtOg9pu8D9iyjbsXIqpWFQ0qIu8mSxZAUWd7SoYxYZDG7lUJke4ueQIg2NWLRvlaZ&#10;ZdHrbTPhOTYEtIH1Xgt9Qi1T/40Sa/XnDlx3vwyVmP9KuX5CSlaZyIiqEIi/ZZusQWRIb0XGIPiP&#10;Ej5jhLvP8VUDLTEZ2hwP4baZsUCgDweMar56uvAKj0FFTFvovgM8cEpj+UBYJ5UEra2qtO+ZnVZ6&#10;OdRxrA737vybrdWNzex+TGHh+pQKkJWmHGQSil7Ry1jJZPA/hzkhYQXc7rgmjrnjWhcdLKusw2ZK&#10;ThfXHk3Mpwkp03clHYSI41VOeta3wSnHI53SQB7XIu6fRSzzZ4VwCYw0aZxwot0BHrYAJZq9XtKy&#10;4xoZbFXg1UKNt0ON1Fb37vybrbBSXbkIKlc5MHlZrw+aDcKoxnN5F8ew9jPWuoluJEdOq2xlcqmz&#10;zwx8FU5RvsJ9jm9bapHxL1aSVHHYQ54K/znnRWAJMt9LFHP/DjgV+loToApmd6xXGuCWlU7gWklH&#10;F+3ya73Yz9kqvDyXcfY7M9RKpbpyMdQlvYGaLd9/3wl4p86B4h3VRUApR/9qwDJgiyGmRUEHsWh2&#10;OdoHfhRa7njHhQbFboMXDW0ya3OeFuMOmS/SMFvzRZB5UOZZclWFsvcfgQi47Vr/BFra+/gAWyuR&#10;XfHF6jGXzCsquhRshsqGqxrrhALtVJUEtTAjPu86aPUlow88qg+00WsJj0PY3kn+rLgUdpEFxW8l&#10;Z0UTuT5tjifI0yar2jmZWrT54Sm9nylgvMDwpOggJOvPFSKW9fkpj9dAno8AId5ng3CDnnSrPPo7&#10;w+S793p93peq01/PiaEcp6LQ2NDYYCUMtVkxVs+ktPcKDH3KLDKJ/FbJl9G1yHy7+a/UtT1u+eZv&#10;fePqEvuzZNqSWbcgl3KbySrv8ojp3ZYeR5DHu3d2ebai6xFyPfO+1ICMHItc8HfpdZF5Y2Ra67RB&#10;Nu7AHf94NdXmAQ22V8luF7jrex8GfW3SrfDJxcrkehL58t8dhKinpR1j2coM5AAAIABJREFUVRhq&#10;sxKmxq6owIbz2px7j/BQr7CfVUOQ0kvYsfu+AdB8NsI0T+hdrzTyoE8bNPEPrr+sk1byTYp9it0G&#10;LxL6SdCjhNy3oqylHVw1Xd/vQ6azTnfofebmtUicJB4D9zsiPlXuJ1oHX5VqkZ3KAZkUajvN4kh5&#10;1Teb+9//Po2gtD5LjMKGqbErofhvVV/7xMWBJ+v+a3keIP4O+IBTo907AC2yfMI8SshDM2lLnSa9&#10;QTdv5c6LcPfpXTNn3QYvEvo/Wx4aWfibwKxSNUctUiFC7uPuHJIhxyshO6dzU4xxcVDidvg+2y6r&#10;qRJAbcTj73fIjzrZYuN/F+TTv/LViwOO0ypNs1D1OFU1WlU1inLPXxaLb0fDnv746z6DLSiF3OBJ&#10;G+8dDDieRiy1ecD7ij08Qc3WMHAx0GK0P9oHo2bFU0bv0zSyuxs3CLrN4J2R9yieEkXZgTgAHuoS&#10;JS2xo3FdoaVAyLnkUsJCVxvQ80VWCpwihJ7m0lknDkKrQz9VQpQKnO7WpIdbEJzeDVL/tq8ffjs5&#10;rpT10yHH88GzNYq9Wo8ZTBSTjnsRcdS98QiYLU3Mu8qOch35ncpRrhovwDfsaS4h4z0ZAcnZUQGw&#10;2XZ/kCvA/70rseh/bQ+/Jv9GrVx+bi791NcC2GBW56VVKFQohzrNZHsSSqjFYBwfbYgQ6VG+Ix+M&#10;HHa8MsX6HPsj6v0oIYR8Wrev4/rPA2ZLEztgvKwO7x8/ygd7wNGkPK8si+NAAqCydkKBzrKbfJmu&#10;11IwVrSuK8h1K5NdOx/j0Mj1PzKnv5DUGxuGGF1Cn1LGUn4anj4r1yfSHwUf7DgKO4yeMH67VFQA&#10;bVgwycP7OE9jAC1h/CXcX9dpETP+s+zTu4b1N2ky3pNQVOrhSaAGfBTfp7R2Er1ZZoLC6FCjhyS1&#10;LTFXRIy/TGjEJTAM3to8iiT8dnJWuArJsc53Gn25k3bzVhxfNdeosR3lc85DMXpOLS5iSundkx7E&#10;dNDWhsizv3Cqog3EamummYp7LZQtatdCU5peccjTg0kcId5aHIb+wNUweGssZba8Dq+aNe75TpvT&#10;p6cb1RiwHE+ezFHnmWSv51MPj7khdDHQp23PBEhVWbRwRUFPgNtt8dEEQZa6YYFWBx6lUK/AewFO&#10;KizheCVaikGRK1zK+JaNt5ana7uZnW/cK64Ry+s0BWlKjL9QjLOzOOpc41bnJYy+b5POqYWzssZC&#10;2pvFeqpgrcaqiLxufoF3YRu4MYEBejWBm01RA6uXM1WfwKVxVNzvOwl8EQF2i8k3gIuBgPFt84TR&#10;ftBJbpn3es+CSd4/q4/zpLCFLEyjPqtP1ZolELlJVoE5DNadZ4XR5D4JDfkg0ulDKtKBpwG9AuQW&#10;a5MQS4TKz6vZHo8UuJ7AfiQxLWvh9frRVsC3kdQ7r5QPj8CnfviE5WoAbQtX9Au8f0q1kDaBRwiR&#10;jro2CYMLP6ZFEdvfSSy60xnSFDK6hBgNEb0+a2/9BhQjgHIRcZ/lz+MXKm9Bb3J08HHVHecoN4HP&#10;dphn9eH8kIA6LYVOPUxmsLodBiXdNKlJi/CyPQRu5yxUkJ7024yukrkaC9nW+7pSdFKXB+eGllop&#10;4QsUVBQ0NTQIZtoenxQC5Jo8JUtPyWsKGzI9hKM0FcrIwzoOKSfMvr0vM9422PuLT+eD7eT73Pcx&#10;WYvtEsUXlPsULZ/e5wl9Em9lFbGCG8j4+mnJkvUSnFRXYHGQTNxVfDFg06Ckm2ESm4YO1Mz78qfA&#10;7Ya0vvA9hED+fxjB2SH7l7vAQQIrpcxnlljpJ3SmKqWtftIdALdiIV6t5IF/bGHlNEVkcighn6/j&#10;vpwWMhohtaO2kB4biLU8SlnCIKRcRDHCFvCA0bmL/nynMddzEOZBsoMQMlvK55r72uNw6pdGrODT&#10;ugACkManyMLNQakkieNmaFXagCDpbmTsdC6F2x2olOj2eo9TIcaVEOpDZlAbuN8Ua7hLtka+Pqge&#10;nuCrwFsl+K4tlq5WIkBx2vUAK8yeq3oeqUTyyl35bam3li5Q3Pb+IvJQd0ac7yKnKzvhWcJprvIb&#10;iTSC4JQIVvlut/JDYhUHoU3ZRxOPet9RaCEEWy/L4TspbJSlN9AoXGtDJUeWqZXjfFQb7mcs40rt&#10;yESFlxB46waybamvpJkH/EOd36qOVIZbYolZkURQPo1ORGKbsq/LtvIYSyv7vfe8jY82WaZGJ4XN&#10;ytFke92Ipm2YM7naCbw9gmwHQS0JdyBKyOJ0HMa/yp1vSbaDMa9s8dMsRDMVjI9sLDq8g9DB0kqt&#10;faKvPf7+ASpXgGS9vTI+urmITkziqKK7J8BOR9K8vKXaiuFi7eia9H1cs8nZPCBLjMDpTLRbXBxQ&#10;jKrYIOzM6biLC8vpKBZPeslJcVDbevhAv/POv9/B9s+HySzcfGWOpYfXDyEGfm5lLdK9C6IawEtH&#10;nGcP+KkjbddhtHjKEtNj+6QH8IxhXv3lvF7vadVFmAom5XQQbh+HWvbht9t+Q5/JpU5h4ZZxbYac&#10;Ss/DIa9LgG/bUM51EE5dRsL7Q7IYEsQivprA9ba4ILSrPouBc2ljorE+K0iYj9Vk6U2BWmI2HJB1&#10;PSlaV6KFpII9V1buqZF+Sfq337vgg9aKJ91fK09l46OOSwVzebI7HekDn8c9hGzDwFXk4gQ0YimM&#10;GISHwFcHYhHHRtoce6LuGCgb2IrvTjzeZwEHkHe8F4anPIcP8RzhdS680ldRHrBtsrZGmvm5LBYL&#10;9hQRbtzbkNFxrNuR23vZHxSYZOL8odWSCM14VfUnHcmRDRXEbpZVXat277dtxBJgG5bYfw64rQ/3&#10;KmolIpn+cQW3xRg37f/Zga9KKlL+sE1WbGGQBPpTGQ9eEGzTG0T0LW5mbbIZ0asgEiLE/mx05R2F&#10;FgSnpCDZJL2E6zhWA1jL7ewPjnAnxCshJEm2gpcD+VJOA6Hql2P3XzOBioY3R4S1NVJ9FhsRs+mk&#10;0Iwkt/czzzJBHezz5VbwTSeLlj/cI1u2ipJyfF7hG5/mp7dvlTPrfix/nzxCnoNdiW1A+ZTIIJle&#10;VWXPsY5wzc/dvygN6eSEWwEurkCzk+XGeuX1PNEbC40Iqho+HMM0WwkhdroMZyrwcR3eyUfKSjVo&#10;Pz/U4CvS/AakqP5hexze1PhuE0tMjn0Gp8gFuI7TUyKvr9B/3Gc+eNY5kOf9NCBNelTNPMeGAGEn&#10;+dZUA6u1Vmgt1RxT4CWgsgK3Wk4DIde8x1gwRoJeL9aPTh3zeEXBy6sjKpZUDZJHU433NKK/00K+&#10;jfYsVV1tDqtHjdttYonDGOZpnFWsfNST+cxnSMZtqJ6Spk1p1FU1M8bYsJN8y5r34Z776BoH11yR&#10;7HQuBY9zwLmaWEa+ZTdk2gDT+ARHE8nqc5OM22RwpwW/nTyq79kwjLp6XnF4mX43GXxH334rN2Y2&#10;LYMKQtj9KmynUzNvUsT4TP0YMTT8xl0jmiILA5OC9k+NSjn30TXInqMU1TWUCiGwLaYngIkxwwJx&#10;mtBm+DZ1Fr/gKM3aZ0Cq4kSwgpBiPjNBIRkgs+ocXECCb/l7rjnNCmDjwIJa4SGKhwlELmrshbJs&#10;DBt1eGtRSh17ix5auDUxzL1gB6VcoLOIRizHCK15HmLqhuF3ZNYlchWxyHxs02djP9tXdL7Ia1sU&#10;iYBM9Py0tS+aHorv9Fs0I7Hy633+rw4uC2oh0F/Wa7vxzPyu5H7uBZyWFnMWuFf5kFPanWki1Bjs&#10;w4uZfWlcQfzqdWQ7XHM/P7OqU88Ing+yhZsWmgGsuA4wIDTV/WJyo8NM8Z7x0O73EnS5Nb9bvAn8&#10;Wz1vWnD75qu2aOeiNWUDZ09ja4EJsIJMEO/L9ShRnO7sKUm6WeI5QgI8aWVWrbWSIqqRZgQWcZkm&#10;Y5j7e8CDRHL5ExfZ9O271kvFdPAYYKze9N/kCNd+3/1WKac7WcjZ54ZAZ73BdpPhIufPElY5WuBn&#10;iSWeJdyx8qx7OdbEwIuuOUEXR6SYWuBKJIqEJVecVQmdZWylOOt+G+6ZybKoBiKN+oseutzaJVwd&#10;BL/KvPuB6E4uOOGeLctFKgeyYi2xxBLPHg5isUItEKXwTnWynZhv/VUKensmdulOSUVsSQv53m1C&#10;VINXp/XXJFFPVwoLX/nvu5vwVqv9/xnjSha0hmTxMzA3kAukFXTsUlZwiSWeRcSpPOOpke4xk5Dt&#10;tQRut0QeoBz0+mxTIwSeOteCBVDiunjcmkFrOOn05OBGUfyv/Z+6hFs784tbdGMys+XizoJJasZq&#10;uJXPyoKy93yk4y6xxHODNuJGUEqUBYe16xr0vq/aou+ykmv9pRACb8VQ1rBVFsu2nQjxeqM2DODe&#10;tMnNvWW9keNWOW7vK9VjemRpjyflfQ/4uQOR+8CfTZAZXg3kfaGC3RTOLJNGl1jimUSoYH9Up1SH&#10;u0ivxEqYuSIUQtjtRASz3tA5SgzBhHAtFt2WkpZgXKdfDGMs9Buq6nH+p/64/o/d76xllqrvh8Ct&#10;MS3OFIgSWb2Umsw1cDYUwg2UCOIsscQSzw6qZNKvWgshXh9SN32ABMYetsUtkO992EmFQN+uwZv6&#10;cDKDBt4tOYEh6wh3KiXIRk9KmMb+kP9rnz1ovoPg3wE3StMGPVnB3D3gXkN0G6yFV8ZwuGwBt5x/&#10;xVjRCxhXwu4AWfm0gqYRn8hzkKzw3CEF0tT5vJwAvReif15yUZ9XlC2kSsiqHIis66+sKBCuhMIZ&#10;B7HTyNbSTSZv6zViqAXw8Rg75/UybHfkPFPBtHsmpMF+n7dqeyxca/hX3R9UKGIRE+IMgBIndaDH&#10;t5Er7sKVA3ENDMMucBv4NoIv27AfZRdHBbC/9OM+kygB9QpsVKUj9EpJtosdA3H8HAi3PK+w97hg&#10;9rruRotL6QokPWy7A7suC6sW9lq1qRE510u14R1l+tHxATor5D0x4nZvhoJR/2/+zz0W7sHu9v++&#10;tnXWaK212O+tidWtKwgBeonGHcYrn9gK4Z5P8cpVFe/5r8jp4lp50ELdK2gOUFKwk8DZ50uL/LlA&#10;HXivqwVCplgSyhxbWrnPKBrbnFtd5Smw38yV9CrZ9vcbop6Um7F8/0F9/BrUNmIpV0Ih86ms3LgF&#10;Wt5ojDGtZutfrObKNXsId+OV39w2jasHwLow2XRhuloo/tQwkA8wTjOGOlk33kCJBZsYqR7xBFtx&#10;BDsMSsF+Mt75lnh2UFSV3RILiCQB1ngHuF6R9l1h4HobQsYHVoy8yIgM7NkavDaCKwxiyG3KW3kE&#10;PHSuBIUYd+em8U3anNyTUo3VS5/0tHg8HNO36jqKT7NfHDBpbdOaI9qSkqjgKALcd2fYS7JOvjJY&#10;2TqUjzBdUmf1Jm7LocxSTnCJJZ4N7PS01HkzgGYd7qZS6NRJe5XYSgGcq8LLYxz5AXBvH4KS240r&#10;2TFrJT9bM021WV9Sq+V6/ysG8JL9AlRGuKYJejLC3QJu55xq+2SqSU2ciyARMk6MCJWXdSa1BvL9&#10;oZE5kYrUyAqkkBVpswybygutHEDzPtTfnmjMSyzx/MHniy5oSenBA1jrFZ2sA28HQCCBVF+eVWWy&#10;NowlhGy9RestZYvk6F6aRlTE9Ees7F/2v+QQ4dpU/Tma3wMkcBY1JhbiKiEE6oNgdxNxE7Rcnlvg&#10;XASlQFqmd899aDBi+nuC1ch71suw4Qj28EVehc7eAqmwbEPjEQQ5Z3jSgdWXGejdbl4TH5Cx8n/1&#10;9aNP0bgqs2csT6aV0sPVy8NfH92GtC33P+3AynkOt/q0sP9d1vLEpvL66muHj9e+0aueVHtz9Pga&#10;14Z8HqcJpStQriEzYMa9zMF3EFZ6z5W0YfVVJp5E8R2Im6BLkvweVqE8hr11cBXC3Oe1qRyj8urh&#10;16b3obMvf49bsHaZiQgzui3PtDWQus6yOpSvlfMslIMmbjG8xax86mkf8wPbW+Jr3S45SeFsFV6c&#10;5qBRU54Bf9xU/R/9Lzk0W5/GD//kTHA+1VoH6MC1tZj83CtlySCoBLLlj50lWzri+bBWXh+lGcGu&#10;lWBdi+U8VnAkrCJ29AKICyaxXMM84SQRxDtQGkC4cUeI1pqcYvwRiNuTtY9OIkZKi1sDUUtIL43l&#10;Aa/0T/y2EFNepCNtDp4rcQuJCZhuQGE40iM+j+tV3H4K5haUV6H+1hHHHIaWPCT9SNqQ7kuD0kmQ&#10;dmTsQeq6SavxchSTtluwPOFasEMC1kmUnSPxfZbHIdx9ePqjELsuydwKvK/P7aF3foLy2gzXs0js&#10;58ZXPHzLr5is7+JKCC9VZhB6jdvdMRtj0qfxoz85xzs9Lzn0xJ0791v7pnFtBzjbfUim8IquKym1&#10;tcgHGuQigIxgYxefK2lJ+XmpLFoJUykurp6Hxn1YWQDC1YHchDx5lgN50AfNJx3KymRNz2o5Ev3H&#10;P3JM/Q1a+lCqQXSQHXMg+SXiX8ufdxhJKu2sdjPGQ6QgCI/4PAHoMmKtt2HvW1j/4IjjDkIMYfnw&#10;ucKKWKiT7rR1mJGZtxzHQRDKV4+V7TfMfayrg+z66JDxnpBEyLZSl5QlC12SVS7lQ4dQWRPrN7oF&#10;5VfGG/u80LwPq/PrX/ampuBdcOLmv8uTUGrn3Lnf2u9/1TAT53NQvyNvhMlKEQSbwM+DkiNzFiyI&#10;a2Gl5NwEFJRgoM7LpFlYOV8tW/Z5QLkmoEm/RJyDtS7yGzM0589b2HLAIS2X4vFzsbrvNz1BkLGg&#10;nJBS6hrKKJWRpAVKVSGJ9AEEEzaZSRo9OZNd6ECs8pPOdrH7oCbMyxyE5k1ZRPxntalbUEqyCNpU&#10;7otSUKpDc9u5Qk4w2a5zAPV3jn7dwmDXXa6uo+LzQa8aSLjW8BcE/I78pGVClycj3IDMj2tduoZy&#10;5Xn1EM6XZcM/tz4NlbMsbt2Zvym7FN76zsRQXYdwk+G9YxNGJ1iHGUkqBqcHxk0GW1f9eYBptvJb&#10;M3mbaxPDyhnQ6+CbhLceOr3mkoyzVIPWU1idkHDjlkxIpbIFRmmw03euLgxBGdp7UCvAyosa0k7b&#10;2uxerL1Hdv92Yf+uXE+l3G7kEegLIw46T2xD6aRXuwkRNcg/D9bwF4NeNpBw47T1B0rV/guttSII&#10;Zfs7BW9VAilYWC+Ldu0WE9dRTI1r5deoRfDyIvItyMSO96FUMOGmMYRnme1K14R4AFGOG0DcJh1g&#10;QVsOE27OH2stqAkfpCQC3UektVVoXRcyVr76ZYrCd6/qZK2zmG2vZX+SUNr5aGfFgSwq3U1GAmtv&#10;0LtYbkCtAa1dId2gJBZm7YQIt9PmoHyZR0Ds9FEUkn+7qY6xOe0kiJrOLSSSjHHa+oNBHqmBDqDq&#10;5ic3UOwCbouaMNxaGo63Q/hlXf6/xDGSbQL7KexOJT5xTAhKgwM2hWDWptklR7iuEsUMON4ggrMg&#10;fWqHjMVaJs4qUIqBn6d2PnMzdM894edOk6y7SXVLAnBeltQaZhFvKgTWcvh6TgrvWsq7hQbsMsJN&#10;WcCAWYqeisA18yJXVZl9pyAYGSnh3o/gpzZ80YIfksmkXOcL4+aSo1PFbnXzkxuDXjnU464tvwIy&#10;hW+eFj/OOeDXHWgksBKIQ2HnyHccI7oT37qFbJbm5nNG13r12sh9D6Axhy1cxQAd5dxEnIZwh6LS&#10;R/qTqilEOQvXAHUI1nuJxp4U4drs2ppDcZcJ0W+pD7PcHWmYRIg3PRnpvSsxHASwoiS27KtMQy0/&#10;10LRaWmlcK0F30SiTHiyeOrcUt05+OWwVw4l3NTaLIdMBbLFWGB0kJXPkqkFlQO4f8KuuB54pXQV&#10;uO8Bt5FYOBxyF/Q9gD7tqQf6sDVskmyh0QHF+dR1H8dO6gLoZJ9RaWRclZzvWp8M6SiVzQ+/tZ8F&#10;hwKewxamimQplFclNax8/J3z7iDFUPXcrU3N4JhtKYC6cznfbYuQ1U82K4Q4VnQO+gRr7P857KVD&#10;CTc28f+UtdwJ5rj9nR1PgG+aQrC+jYZ//JrJ5LbP3OADWuW6s660+HEXHUpxmHDjHCnb7HVpH+Gm&#10;OcIdlBFQGCwT3enUi4zkx+WtFOXEV+eUSTIUVgpkaltuoSqg1ZUqZ58J3PeDFvkSrLwj2QmVV6Fy&#10;/Glhj1oiuQhCtJ1E5AFSI6W8PrMpP+u0kvdUQ4kXfdOC7+Jj3o9HTUnlRPy3iTX/87CXDiXc6sYv&#10;fkQpGbfSjiAWyVwU3AZuup5FeXX3Tirhmw+CBiq6fbKD9DApqDoEqy4VJ4TOgi5kQW7LrjS9hGuc&#10;Jeumj0/1UuqwSyFpZ7mfRxY9TALTZ9R6CbExETdyO43c+7q+6+D4+/p5lW3W6eZzWsNsftzV3G4K&#10;sZobD2YdaeG4g0uQUEKsoYJPqnC5BL+owAdOlrMdixFl7OG7XQ4kxTS18FMLvu5I94f5IsoWRwDF&#10;TmX9/avDXn1E1rT9Qv5z20GzWH7cq4msin5r4e2bZiI37NMSVCsrcHDyXh7ADTAgewg0mIgFssEz&#10;hHnCBWyeSL3V6goZKhsM9Uv3uBSmKmMZgj6XhoKJKhV8WSu2t0AhKOd8wydwX0wMBJLqZtyiku7N&#10;dsxSLbsvOpB7Et+ZdaSF4qlT6kpdsdS7fcksFUT969MavFSVS9OIs4IpD4tIB3gD7KELsl1Ppwn7&#10;jwHz1OWtd+fKwPxbj5FPgDX2n2evDCQvcEHwdUe2GXV3YxTymZsRnKnAB3lXYXUN0nsnMcw+5B5g&#10;FeYqfYoO7RVAbDqXi0t/ilKSZS+UasgC4vI7TX8g0Ob+myLVyrrz9yPZ6a2Em6TSDrKgn0kl2d8j&#10;KPUF42bNEpgQPgWvvEJXU6EzY/CufjErhLFWFtPmE7CPj37vMaCNyLAqJXoG545IZ7qAWL2Xa04K&#10;Nhbfb7/Vq5y7oVaCgwS+bMLNotfQ9l7Pzq2HMwdg5JP5qHHznxlj5QlSwbH4tCJEOu2mla/7fX9v&#10;AV+6Z6AaZi6ExIg4zmv1ATqY9Vdhr/9IJwVnKeb9uFGBAcmgDPFjREtip/fLPGRsq03niMdXr3UR&#10;keWvVpAufI5wD6XmesI1UiE2KZTisCvrKbR2skT9uAn1SQpzYrcw5AjII2+tWHv8mQrdoN26c0EF&#10;fVWJ0+QHuyCY176wVhaZvXsLQbq7ZB87teOXAq0iymG/rMH5qlRDN+Ks7Xke5UDEy7c70s23MOQ6&#10;PBhj40eNm/9s1MtHmgWXLv1uwzSuXgX1oTxMGglRTVZ1Ng4eAI+j3pJfECK9B7xRE6r4qSUFFflW&#10;Gu1UnveP68M+UMUlJT9E1seThPuAlTURhQnLUxeWDIR2Cm/Np4czDaIIzmpQ41Qv5cp7/fbBI/UR&#10;/pwmgw7INm05QZV8WW84YZUZOGvsVvazScW9EVQc2baguglqkjnZppt6ZVN6CjXCqtwXcEHA+JjF&#10;lf318rnQPkw/QFdhEtTfhP0rrkKvLKcp1WD3LqxGEE6lj1UIDJnWilYi5zppVf5LiKvhKZKZ1Iyk&#10;UKKkex+Deijxna/a8PHMZa5P3D3yQWF79dKl3x25Qh+997T8c/+NuBWKTWPaQSzWOy25MLWSfJUC&#10;+fI//9SGm235Pl8403RC55/Vjngu1t+QHh0LAyeD1289zlrgZI2suKWakEf+q1yWqPVYyNXe9yfC&#10;J23nf/ZiHfRaxHi3gslcDdNUmUHmZ7XuWFpnUpdpDOsvjSdhmYft5CxZRU+BuV7JFgl9AoGzPEo1&#10;Z+UCNrcITIu19+WepV4HQ0nJb+MxtG8WMODpYGKwbqpVNDxoT19ysoX0L/uoLhWu7UR2vj5uaBGD&#10;zQA3ZnXqdt0JXbfZSHcCjEG4Omn+fpYeVmxU/Q5wvSGauCulXkUxa2Vr4Huj+dQP6PPXVvv8tUPw&#10;hFW+0K8vUCGEcn5SRyLdKTYj43pdgDQ6/JVEjN+EvpxF7KG3vLe77VV0TfOewIEnqb6y3mnMeE+K&#10;SuesCbLzT1P+GnnRGisLRc9SXSFLc3MiNieF8oqbH6XM6g5mNLfXP5TUvSTKGKi8IhrSnZMg3X3q&#10;7W2sT4l2BQ9XW3Br9BtHogS87gyxF2qSYtZJs4/s08hmQqfRjR0YY6xOmr9/1FuOtnA3P/0J4cbc&#10;6jo7bT0FHjSkE2u+00NqxGqNnR5u4vLxPBRCwq0EXh3kr+3DXWT7cLMjin4PFimzrbzi8lQD0V+F&#10;2SP51sg2vH5O/Jr5r5VzTNQuSeWegnwgyVu73YIBhAg84RpPgnHf+6f4bD7zIToQooxbdLVjdSii&#10;NTu/muyYSSdLCTuUqpZfOPo+93Ej2BQLN29pqwICohsfusWqkyPduvjFk2MOLjdvs1U2BDihK7Kd&#10;7pO27H5vMVux+iUku6GixWXpKcNYiXRMB8eBWUXmXceVIzHecmntHwJ/T6pfQhF/rs6mDH+nA5Vc&#10;hoEn0Vog/tq8QMU9ZJtRDcWpjpUe88MGnwC3jDScQ8kWouziOc1EPHhzUymbBOU1cdEEzo9ba2ai&#10;39Mi6UD9JQaKfU6aBtsjYJNb9bxwjc09/Nr5G3vkHI0cw1fYTWPhppHoG6sz7viRaKV6tbDQVYd1&#10;bo2frO+F0C2DCcynxCnvAJzRfzo1nFunS/p7vb70WbD6Hhx8L/MlrGSW7sED2NzgeFqmNCHqwOY5&#10;XgZ+ynflxQXFLWy34ZGBtTJcDKdvK/BuKWtO62NALaY8Xvtpr5FhzZHuBBjT5Iit+Uc9boVotsht&#10;QtZqRyEk2knhVdc/vl8N6AXgYlX8Md6dMIhs95Aqk6+asB+7uuswc1VYpCDk1sJYuS4eq7RYbZ1H&#10;Ob/iLJj1/QOOl3/QvXsh70/Ulcw86boRTPbztOr9aeyCfK4nOnUJAOlQFgFrXeBx3EyPXDcGvxvo&#10;Rz4X19rMf3oSKNczK7f9RJ69SVPghmH1XUlP9D5dpcRvfPBzMcc/Cns3YFNaEJ1B+og1o96pppS0&#10;La+XRcDmh6akhE6bc7RVlhQ0kI88RRhXEPW6E2Jr/tE4bxuLcKVoOq+0AAAgAElEQVRyQsleo1th&#10;8GS6gSIqP/nMmyiFd6swKnb+AqKva4HISltjj0eIaM0PTbmY9bLrKd/HO4mRr4OFIVxyeZ9uizdQ&#10;o2BSFGQFdYnHV2N5l4GrrOkZZl1eo3J6Cvm2MdNuhYephdUv5HYCubEdiWbmEjEJlAfYN6V80Yc6&#10;WW3ccj2ztk0sYynCreCxetktKildmcqkg7R7nSca7v5lT/2LwOt1CXJFA255qOXZDjTc8wUNRnas&#10;4yL/dGk1rbX8JDMuAFD3RlWX5TH+nbP8r/K/FZJoTe/HLZONNTLS2nicleaVsvh2qwFsJ+Lb+aoD&#10;t1yGQ72cpZPlEaVyEytaiP2z1aa0ZVkEVFZz3Qz84Bek8iys5KzZfHmvdQ9n3mr136vsPV6ybqCv&#10;dFbUBwTyxggI2igbiwokY6EfJs3uhdLSl+6koLdyLgUXNCzKreCx9rILqOKe7zLEc64q3f0Rtl47&#10;9OsziKRrPRRrtzOAeLXKdq8HMXzrVMPGySh+2hGOMFZSxqaCzwHvWo2OG8fA2HuTTtz5byuq/Pe0&#10;1qorZjOlPV5Huvj6fmbjhnHWoNvwzdjs4lWCwxRlbXaztirwksp/2DrYGNhmVFfQY0G4DnaxSqa7&#10;CMp0c2uVQmwJ7/9MIczfuRxBmRiIJV/Wu0tmSWcaC4qxdgZRM0t3CyvSTia+1/vWUi17oHy7nRNz&#10;+pfoViXOTRR9zd1r587SgRSTzK3pwo57YIdLib8dQFKH2xZ2O/K8V3LuQZChesGq1IjhdRvpuvuC&#10;OkxuN63rJK4kXvTCtPc0anY7lxhjbDtq/zfjerzHJtzamV/cMgfXfgLeyLaODw6r8Y97YuceCFyi&#10;81EhuB3gUZpZsD59BDKy9RVnkXvdpapEKAdi423Y/h7OnDDhsnoMZDQlVC5irzSYjjOyVLbT6YH3&#10;Pxug0+s3mmMH1omQtDIL1+cslwc8Lvmy5kFW8HGiXBexHT3FNUzuQXtfuvUmEdTPgD5/+HWVtcxy&#10;g8FdPorC0xuw9faRLwuR1C6qUrL0OJKgd0lLjn4egRZZR2NhO5Ig24pPN0VKe9tpVp0KMBVzmQdZ&#10;MFXiLTfqZz8eWx1rIqPaWvtP3DczuxXWnXsg1C6bYAgeIv7Z6y3XOn0IN8VOzEIDr9fgo8oIsgVg&#10;RXx16QKU/Hati0WDt6xwVk8DkoMsct4fvNFlul6y5CBnlZlevYKTRD7lC2SMNu376hc2V5yoUp7P&#10;x50GaSSlwUnHxQiGuEcO7WbmBPPAkfraRG+7gOTbv+v0E9qxpIvmvSverVpxWrmJldSyh21xXVYc&#10;SbdicWNOhT53grbmn0zy9okI91Hjp/8+01bwWp3TFSZfQNwJWolVmt9UW6Tj76/aIi6staxUPpUj&#10;D++frWp4b0iWw1CsvQ1P5y/gdiTKKwva/aFCNkV8PmxO1rA/zywf3Y/2c8Ezy8m3wHXoCqS7/EId&#10;ykLR/apwqD29ghNtt6M2OCQjOS50QLd1exCOCLgd0y5r5w6sT9+NdwVxN3xSE9dB7DRU0n61ToQv&#10;Kq5gyu+M/e735anO7hYudw2NsTE/3xsrO8FjovySS5d+t2EOrv4lqL8CyI2MHk3Vw76MOMZTIxfl&#10;SSrbhMcWnjqSreRGl7dLjPPPWiuVZi+ryVNMBRVY3YLWj1B7a6ojFIJwA+x2gQcsKopd6i1d7MK6&#10;SddnJgShk32Cnum/MITbcBkKZfk/qAwvC27fcBkBLt0laUF4Uu0Lw1zp9ITEGFbppvfrcHjsJWll&#10;vu1pyf0odH6E+nmKyGlWCGm+XHFFVLEUTGklPJLfCXfz/F0x1SdT+24f9bl17F/y4W9PpDw1cUKf&#10;sfa/0vBHgCuC2JtaeOWFEvzYEus1NvBDLD7d2pBnM3X+2UBLXu4L0522F9U34MnnUDup5HboplQV&#10;AaUptLRjoEXkCbfvxvfqgvoDUGwvsyHoJ/mByLXVMal0/x2GoCxKUEFAt93OsYrY9KG8IuW9k/rC&#10;1Yp81lAJoSZtJGqS39LHWQEOMFU7+zHwML5Io75KYkA5Q2uTSZ0Lh7EFbJUgKkmK6G4kQTGlMrLV&#10;SmRbj6pMHYn2Xo/inbb2v570EBNPoXDt3T82jas7WulNWS8skpAxjgJVLzaQ3FrvWqgOGU2cCiHX&#10;AvHPFm5nbL0EO9/D5sdFH3l8BBUXzZ/ROg0r0HwEZoRvOunA5oeMdfuHLQSDfp+vvOnCk/Oc2cpa&#10;etTLBiFu9wbM9IgFNijR9Wn6djsntR6DEO5UwlE1ukUeKCHV/TtQW5csE9OCpg+WOYZKOrBanHpY&#10;C7jaBlNZJUxBuynS6MBjI0Gw85Upg1g5lHGqYY4TO2QzYvZb9xjhOuE8Y82OXnv3jyY9ynRPt7X/&#10;i/tGbmBj+u3wucrhXDtfTeaVfuohvD+pf3YS6Isu1+wEW49UVocHNCZBtydXMOIrZOytaW830tzv&#10;B02dQVa1mV1wZSjyEZMxWtHEuSotYxi5NdP5IF8gkpQnCp/HM4WJVt9yuq0udS4IobULuzeh8UQW&#10;FF/IksZu2zxtAW0vDoArTVe0oETZL9DOvxpk6n93XUucIlvVVpDlppB1srHdG9zucuBkmIpwG/vN&#10;v2+MyxvpBs+mU1W6BCgXv1Bk4jWdRJzin9XgrWCGErxxsXEZnpxg25FgveCEdjXG1xjQJQZnUAx6&#10;f+Ww5dvVUZgH+sdwxPXLB8x0wOhHMT/jvJV+Mq3DBarX6p4EpZfkPsZNulkXQcnlG5fp0kDSgbgD&#10;65cLGbEBrjahWsqKDeJUguT5W6WVZBVoJa//cRalmrmg1RcsM6ax3/z70xxpKtNj7YXPHtG8+gXw&#10;G92b13kAldenORxbVUnfANlevFQ7CZnwCqyfhf1vYe2D4g6btKHThjCBKJGczoFcV5M8SV/aa9Lx&#10;LcOoBcEE1nGSIEpeY6z9Fmg3esdiEtniHkKYfdb8awfpFQwfXO8x4kR+dygsGso16uw732QCnR2o&#10;DLPMEmg3RZV6rOBTAJ0OhO7pTxJItyEYMTOjluvg6nQeSnYMV7p1nzfOUu2GWRd+N+nvReTv4xjz&#10;ZO096PwsaU3K7YDyjSp9q6Gt4ub+904EPFTiEkyMxGusdSmcujeXPnCluwcxfBHBW7Wi7OwZ0XmQ&#10;uVywaM0Xay989uiotw2CslNaVcnelf8gDEt/0v1F3BLZtymM5hT4qiUqYbNpkBWA7c/hzGsU29XC&#10;E0bK6IfD9n0/7rXMddAd+/WTrLX9hGc4TIDDxjLqtcOQP8ZRY/XkOc718p9j3Gub/9zjfg4/9mnu&#10;3ySfwb9vGptpT9rEp5GkwoUVpN6zONfPY+BnFxBPnK71+5XeM9wwWfPIUi7lUyFxnXYs+fpvn2Sw&#10;EgO73/QEEZMk/uvh+vt/Os3RpiZcANO4el8rfRGU+LiqG7J9OdVowaMrcP6XJz2QJZY4tfjGSaMG&#10;WmIx7w7RS2kD1zpCyrUBoYWOa591YsZYckf83YEI0xtrHuiVy6NrqkZgppC4tea/dN/JdmeGyrPF&#10;QQ3Wz8Der096IEsscSoRIUQZaCHS9fJwL0kVqQq9UMsaD+Q5txpI+tj1Jlw9CRd6c6cnWJZx3nSY&#10;ycIFMAdXG1rrujT0a8Pquan1FRYKTz6HzRchmHoxW2KJ5xKPgVttsVjjVAh3nPzXBPi+I7q39ZBM&#10;CdYhcgG312rzaGM7AOYBHDyGUhWsxRjT0quXZ6pRL6Ik6Q8AukLQM6SILRTOfgrbdznZyPQSS5w2&#10;pJhGo1sdXXJaKeM8RSHwYUV6kDWT3nY44NLIQrjZhO+PoxK+sS2clhmlfzDrIWcmXJ1W/7OeFDGb&#10;sgi97meHhrMvwZOvTnogSxyBBRW3fD6x9xU1oix5TUlK2Led8RPaXgB+WZPshkacl50Vq3fFdX/4&#10;spX1hy4c9nFPIZIxxui0+p/OetjZLdyNV5+C/WPAWbkVabv8LEBfhNV1aM3SP3SJItAErsTwk4Ub&#10;Fn408F0iqv83DhZTa+25Q/MHKK+wtrJFkOu4HWrJsf2yNdni+H5ZUkR9Bwhv7VrE2i0F8HVzWvms&#10;I9B4nPXLk7P+sXDdbChE5aSx3/y73Z5nvu58hhY8C4XK2/w6fmGG7p5LFIEYaEXS2no/kgCLFz4q&#10;lY5N62qJYbCPobkHVSmaeKEsaV0+Ya+kxR1wowXXJvDSXUQ6QJR1Zu36Y4ZO4OpK4Z3sn2TdShCR&#10;8cZ+8+8WceRCCNclAf9LQK5IqQIHU+UFLxQeAp93IKmH/NhcenNPEgGiI1N2yfKlIGtCurRuTxoJ&#10;PPkZzn3U/c0FYL0iJAk5d0AJGgl8OWHLtPdK8EpNUsxi00u6Wk9G4kfi4JHra9edWf9y2kKHfhTW&#10;ja7dPvg7PVauOb1WrgWuRHC7BTUtKS3lEnxT+Eq6xLhYkuoC48lXcPZl+iU43w5goyy7EQ+L8Nhb&#10;U8T6zyOl/srJs3rSrQRSnVbMHHmSNUnFtdBpH/ydQg5NgYRbP/fLuyj+HMh8uafQyr0PfOG6/66U&#10;stSUQEldz9PmvLuZLjEICe6BGuA7WLoTThB730B9A9Tgkue3AvHDNqNMXnWzMpsk44cVUQ7Md/ZV&#10;imLcfgePen23ij+vn/tlYV0KCuy3DJ0o+Y+6P/h22fZ0kK4Bvo3gXkuENMp9jSlbKbxYgy11D1o/&#10;nNQwn1uManCzJNzjRwewrSeypz9CvP8i8EldgmhJCm8UwDrvhJmqIHQbOc0G+7C3YzN9nFYACiXc&#10;2tYHN40xfwZkebmnwMq9h0RQDUK25BKuFeI32iy5Hmm1t6C1J835ljg2xAzuZ2eH/H6J+cEi7rWv&#10;zFmovz/WewKkouwXBba28zoNfkwza9IdPO7JuzXG/Flt64Obsx42j0IJF6Ddaf+HPb5c7MKSU4xY&#10;tQ/aQrS+k7CHQrYtFd23Kp/5DHbuIb2ElzgONBJx6/TD2kxxaonjwdcd8ZuGZVH1mqS95rjNYe4i&#10;qYCjkG8qa+2MnSOSe2QynM5322n+7VkOOQiFE65rGfy/AXIVggo0t1m0sMdt4OuWjKo2QI3It1xP&#10;jeQDHvrruQ/h0XVOtLngc4TOkI7NiYH6knCPDd9E8myEWgoTysCvmwX5Tx06wP0GfNcU4h2EXaDp&#10;GkLGTvZx+o2OFY4KejIT/qR+9tPCBbILJ1wAnVZ/zxin9qyUrBqdQi3zqdFG2q4/zlm1qZUHN3/D&#10;jBUR9A+GKp9X4Pw7sPPz/Af9nGMb15V1wBNlrHRyXWL+2Ac6saTjQZaWVS3BD01JoywCP3SgUhJt&#10;3AdtUR7bz/29Cdxsi7CNRSSTX5pFwrHzs+t4IRPMGGObB61CfbcecyFcNl59iuV/ADJfbnufOdWE&#10;jI2fLXzbkutac073jhPEeLksllLqfEKtGF6vH7UFWuNa9X0+b0gGwxLzweNksNvAul54G8c/pOcS&#10;a3tf816lQ8dClMuF1QpqZbjdhFszbmR/shDZrK153Uk2/tgS6/pKLITsO/N2EtiozLLotrPmkN0a&#10;YvuPVy99UtT60YOZ1cJGIDCNq9taaRFtN6nLfC6mfcckOAB+bMvkqIa5tsmx1GW/G4of6lokq3cz&#10;Frm4Ub3rHwF3Oq5FmIE0hU/m3gfo+UMHWSQHdXJOXQPCyycqUP2c4MnnsHYGyq8D8FUbUOLLzTNI&#10;M4b10vSi4VciyQiqhuKzzx/blwprhEoiI1q5U7c9B2hcdSt3iNO73dMrl7coIOlhEOZj4QpSa8jE&#10;HoLQ9T47XjWx66n0SQp1ZtVGqZDtK3UhW4BvXY+9TgJrpeFk6wNtt1oSTCsjD73WkumwRLG4lWbW&#10;Tj+iFDaXZDt/PPkc6ptdsgX4uCo+3GbS64pbKcF+IsQ5Dd4vw5s1eQ6bMT1t/rSSL6VkZxqnMo7p&#10;sS2cFAjZAjjOmgvZwnwtXADMwdWftNavyU9W+natfzjXc4I41W+0ANVn1SaSNJ0PhH3dkRvpV9CP&#10;hrTgumnhSQvK4eGWIB0LKoKP0uuw/ubcPtfzhH3ghyHWrXXVRp/O9MAtcSS2v4DqOtQH59peS2A/&#10;dumUDgpop1IRNgsh3gYet+S5DANXfORyeSuBFEDMhL1vxJVA13d7U69efn3Go47EPC1cAJLY/PXu&#10;Dz6hOJpvoOmHBH5sCjH2W7Uv13rJ9rs4q/NOzGCy3QF+1ZL+S/Vyb/qY9wMDfLQCVK1YBEvMjJ86&#10;w1O+IiO+uyXmiN2vobY6lGxBChDOV6WSLC+jWA3kmfpiBgnFl4FPa1IGfKYiRs6ZClyuF0C2noNy&#10;RQ49XDUnzN3CBTAHV/9Qa/033CkhasDmOxTd/PwJ0rhOK1ERGmXVAvxk4GkkpNyM4L069Odlfx+L&#10;AEelJFuo/jzdxMjW5tP8R2ldl9YcZxe3L9ojpCOqb22ZIv7SA+BpW3zbb819OR6Oa6nct34fISBZ&#10;PDF8XC+y7eESHj8Dj/fhg0qTanm8SoVHwC3XEt37Xv3z0UngnfqMebKFogU711zn6W6Rwx/p1ct/&#10;c95nPhbCvX//z1YurL7+WGtdRSkRh7AWVt8r7BxXYxGw8DccxKqNjVi1/ZXeD4A7rqtoI4LX6r1t&#10;O+4C911X7WFWlnGdRT+q98t2AO0bcPAUzi0m6X7dhjgmK89R8oAEWq5fJ4EL9dGBw3nhZ+BJWyLU&#10;/bNTIUS8WYHXlxVmheO6gZ22GBiRgs8mWNH2gWtNMXb8LjDfgfeVugjQnDgOvnOt4kPfOqfz8OCn&#10;s5cu/e7ck+qPhXAB0r3vfi8Iw9+XsyqImrB2Yeb+Z/eA+y0JWlUdeXirth6KrFs/DpBAWr0sbobz&#10;uYyEFvBDG2IrfqnEiMVccv6jvApyMz5i5Y5uwe4jOP8ZzJCWPQ9YJMhXDQfnt4JY/Zfq8OIxjus2&#10;8GiI3xay/OjPlhkhheP7WIJgtVLmhjN2siyAGPh1Swi3R4/EPS/n6/BK8UMfH+YB7D+Ecr3rA0mT&#10;5G8H6+/90+M4/bERLoA5uPqD1jpzCEVN2PyQWaqgv3FN51ZLcnN9o7mXBli1IOHHL1viRogMbJTg&#10;dbd1/jGF3Y6s0FoJGZ+twQUFt5217KudmhG8VBdhjtEf+gE8uQPn36doF8qsyFv5w2ZBM5JrME4T&#10;wFlxw4p1NYxs/XhercO5+Q/nucI3HTEyauHh+ETA5D7Tr9pgVVac4NGMJQvonRPxBaWw842QrYMx&#10;5ke9evnt4xrBsXrpoqT1O5nOgnJNJ3+c6ZgfVsSSbaWyOmvE+hksFicTy6+89UDIto049/ddXm5q&#10;RbDmcl2IZg+xmLXKtrTna2OQLYgFf/4yj3ZbhVXiFIWLyELltUUHoV6G7bYEF+eJbyNpNjiMbL2I&#10;0FplSbZF41dt8eHXQrFo88GvSiBEPKnA98dVKA9JG2skcr+PHY3rwjm5irIoaf3OcQ7hWAm3uvnJ&#10;DbD/AHA6CyXJg5tRwvG9EmDgXHX0Svx9nLX7AJlgvvqsGgoRN2JYDYW0V5GWz3da8jf/0K+X4JUJ&#10;LL6EVW5Vz0glztwy/KaDLxqIzQjSLclu4Mt2ceWbHveQxS61rqpoAPz2Vit4Z6mbUBhi5NprZ4nG&#10;rpAgzZmkXmvkIIEbE87d98vyLPULkNdC0Zv+qlPAhxgX9hEkbeGcrE/ZPxBOOj4cq0vBwxxc/Vlr&#10;nbly4hZsfMg8+f+mhe1OFojxznxrJVDUdtbxW9WsTPAJ0pK5Xs62VyU1SMxmND5vZrm7zQTqGt6d&#10;8BjzRAp85RaVfsU0D5/x0U7kc1ya0dJ8CDzoyD2ouDLNYedNjBD+p9VF84SfXvgc53KQzctaKIVA&#10;+8C11uHc2sYYFZiDcNO6IGjf8WKX4fNBDeab4Wdg9xsoZS49Y8wtvXr51bmedgBOhHA7+79+vxJU&#10;v5URKEhjyYebU9mvT1lZKR9O64qdCn3/RNpDBDlqJSGD2HUh/XiKmfEAuJsjtE4KWHivOr5c3bzh&#10;S2hHkS64hcoRoFawXoYtJSlmo8jQINd028JBJNeyHBwu3+w/l38of1EbkAmyxFS4jwjtV1z5bDMW&#10;11Ler3qPTIw/j2YsvcUmzTa4D9zNPU89aWMpvF2TOTQXNK6CNT3WbafV+bBy9sNv53XKYTgRwgUw&#10;B1f/sdb6P5ZRKIhasHoOgkuFnqcJfNfKRDDgcH7u5XJv2K4DfJPLKUxdZPzT2vQWVgRcceXDVecX&#10;i1yqzKL4JCOkxDlQhzteDIJ1Kmu+Qq/krCXv67bI33wgE1zGh+bIC+ndCKmFj6oFiEsv4ZDw3W5K&#10;q1ahriUl8kxtcIrdDSN+9XouqGrdLuft2uR5tTvA9QFpY17X5OX68NjL1Ejvi7B4uZYXFv8f9erl&#10;/6ToU42DEyNcAHNw9ZbWOjMs4xZsXKbIDcYXzmoLct6KKBUr7ZXaYLL7siXkEeqMmN+rHS6KmAbf&#10;xS5lzU3iZgxbZXhjgRjl1x3xsVUnjCRb64Iu0H2aFFn9+yTwrosPF2UL8CzAPoanP8OZ97hq6xw0&#10;4IVVeGHEW76PJSCdz17wqXkf1ibfobWRtuZ+ce7PYDhfnSw+Mhod2L3a70q4rVcvn1hm2okSLo+/&#10;fo967YqMxBVEGANr47XtOApf5G4sZNuXjbI0txuEr9qS0+snQ3NAUcSsuI1YDmGQZT2UVAHligXi&#10;hoWnrV5rZN7IbzHPVo8nFe25QfMHaQ119hP8fmEH2Bzjrd90xM/vq/66fvV0+l3fILUxhVjca+WC&#10;0sb2r8jD7AocAGi23ufcR98VcPSpcILFm8C5j74zqfmHQE4izRQmVr7mChcsEhRILVyuDSfbbyNA&#10;ZQTdjKXaqkiyBfEVb5TFN+mjtkZJt+Ddgs81Ld5QkhaX2ky1aZ78Z6wEZYyFd48p7/f5gBFtD2tc&#10;qXk2+cchW3CGgHMNeVdRqMWY+WpKieuPnZuonUsb866pC0WQbecmYHrI1qTmH54k2cJJW7gOpnH1&#10;G630B0BWhbbxEnBm5mNfiaHVgYur8NKI111NskgtCMlslOHNOW31r8S9DRAV0DBwprnH62vNwn3Z&#10;s+A+cL+d9Q8LClymfevswGU+FO7De55h7sOTu3Du5aFtzCfB1x25T/k5G6VitU27O7uWSEl+rSS7&#10;ydfrRTz127B7p6eazFjzrV65PH+ZwiOwEIT7+PH/s3ameuGx1qrcbXgct2HjA4oIl3QY7RX+yTgl&#10;MBeRbSdQ1pOnf42LX3ekCqecCxy0ElipwjsAO5+DKsHGR/MZwJR4CDyOxX+nlVg5k/pnrc1aGlnn&#10;J75QKn4X8TzjBvBG8zbED2GjOC2PBnCt3evb97np1QDenTKN5GcLjw/gxTXXGXsm+BSwKrIUWIyx&#10;0Xb74blz535r/6h3zxsLQbgA7H//NwiCPwRcqpgTuFkrTuBmEPLpL12pRTursPFw/JhKRVstlw/s&#10;E857ztm5CbtP4MJrLBoddZAc5b1EyNf3Gwv0YLeDRV7jt6KVANZDCVguU72Kg1fLs8CLOuVSpdjt&#10;2U0rc7dfEF4hu8ON0vQ7wl0KapW074RpgpzfNk3/Jmvv/lERh58Vi0O4gDm4+vta698DnEBtRyKM&#10;1Tfmcr4nwM0c2fqAzS/nJHnwELjdp13gFcc+qQ+y5WN48jWUy7D2i/kMqgA0kehzG6le8uTq1cdK&#10;QBVRklgsNYlnB9/F4gbzwjNNA59Uikun85krdVcllhrx4Xr4wojztRMUp2nfkEynMOu+a4z5p3r1&#10;cuHtzqfFQhEugDm4dl1rJQxboKpYP7yUnE/E9hJyH9anT0rbY3jydgu44s6X34I3I3izfkQAI7nF&#10;3dYmjdU13lkGk5bow4NmhztUegp74lT0m4twi33p8sdrgSt4QVwIjaSXdEHm81zyaY/CABUwY+wN&#10;vfrOQrVfOdkshQHQaeU3jLEibWGtWLh7DxAPUjFoIKWL1VzVSzsW4puWbLeBH/al28QgfNfKVMjA&#10;+W2dRXBktDh8hQflNQ7aUia8M+UYl3jWkMDO51xU91ivQjunh1EOJH/2wYxn+HxfCmFqgbTNMQY+&#10;cMHkdSdvmrcB6iXp3nu82TYN4YhSvrjBRjqt/MaxDmMMLBzhsvHqU2OSv5X9QkmVyO51isoGfeD8&#10;tL6stBnBC0dZmSOwD/zUhHpNRD6+7hPluBJJOmC+uqbjksnHSfK+hfSHqpdAl+HpQQTN61OOdoln&#10;As0f4NFXsPEy1F7nbQ02zYRnfLrhndZsHRHPrYqrrZXK85KPM7ympCS4RxFMiSHzY1N2dfOHFW4o&#10;18hTvzHJ32Lj1afHMoQJsHiEC4Tr7/+pMeY/l5+s6CwEZUlkLgBvBpJc3U4kO+BsbXS1zVHwRm1q&#10;MsWrL1ri27yH6PXmdUETZ4kMEkcfhEfN3PsNrK6Wxa/76HNI7s4w8iVOHdJ7ct91AOd/2ZPu9UpN&#10;dmqednwZ9dUZpDVfVZLPHjK46u+d0Fm/OdINlOzmrjTn2P7WY/+KaCQoyUgAMKn578L19/903qee&#10;Bgvnw83DHFz7v7RWfxXIgmhBCervFHL8X7WLTf/ygQWvK9pODivfW1cq/NGYYiw3DOzFGeE2Y2kj&#10;LdZ4AvtXIWrD2cXLZliiSDyF7RtQqsDaZYbNnmuJWKP5qrDGlIIzk+DXHTlfOejNvonTOXbnaF4T&#10;4aveINnnevXywrkSPBaacK9d+xeVt15464eu3oJSEoWsrEHltRMe3WD8mEowYWDzQ4QwXx2i4dCP&#10;CPi1k4cEwIor4r1qv6/Z1YyTYjc+pYNkBSzxLGAfnv4oFu3G24yT5/FFX+skmxNfmif6y+K960wx&#10;uBv2TOjchM5+n9/W3Nar+2/Cb8xZLn96LDThAuzf++L8ytrKT1pr0Y5RSrr+rl5YqGqsPO4BDztC&#10;uh6+uGGjDG+M6ci5mjgNXnccr841fPIe8F2jRlMHnKvKdnCJ04p92LkBWNh8k0m0uR4j+bg+/dAT&#10;XzXIBOfnBV8e74PDGpHjXC/B20UlXaf34eChdN3NyLbZ2Kpjd8oAAB3XSURBVG+8vvbCZ7N1M5gz&#10;FtKHm8fa/9/emcVIkmVp+bvXzNcIj4hcK2vPyeyI3Koyq4uiYESLl+nZEEPz1hLNNBLLIOZhWiBR&#10;opGYnikk1NASYgaJgWYR6mbTPEEjBo2GfpkGTcNU15JZmVmVe1ZmVq6RsfpqZvfycK6FmXt47L5F&#10;pP1SyDM9wtyuu5v9duyc//zn+S8+jmz4CytPWAu5skhAeDq8ha0DQ3vlNm6BzOvNk20VOVA7ZTfr&#10;cWidceq+R9kXs/X365miYTfhDnArAqrXYO4qTL0KU+fYqhHiQaSW0Ex5HxQ8aaF90vNVt2M8J7UM&#10;SBoiyr0kW57KuZ9L5F8AkQ1/YdTJFnYB4QLkKqd/FEXRrybPOOXC/F16KRfrBR4Cj+rt0W3khOKn&#10;t5Arvt2SKRGdWK+N9nYgrmMo136Zg9LyE2kV7vuplmG7uIfUE5405EJJ+RXY9yY76b064YgvNoRZ&#10;US1s02xmM3gALKSChJobV7XZ4vDGqMo536FIiKLoV3OV0z/q1V76iV1BuABe5cTvYMxvyv+ccmFF&#10;LjYaKZsqcK/W7h0KUjk+voX82RyieexsoTR29XMxFnA2jzrpb3/Oh8L4QZg6LVHB0/chuLul95Sh&#10;vzhfhYcNuUCXfcmB3lU7r+IqZHJ1PWxXLSi1tlZ8J/jMylSTNNkeKMIXepbCCBL5V1qRYMy7XuXE&#10;7/RqL/3GriFcAMZnfsMY8y8A5xeopUK58Cn9dGx9CLxfldbV9XDNNVOkJ0vUAjhS3tpN4ecd+d8Y&#10;xooEpxvuuog4nrKATbujFaFyGva/AVFLiLd6hUEpJTN0ogHVT2HhA17JBaK5Usmt/1yPhisexnWH&#10;daQWFoPeJuOuRzDbdDljK7r2F0u9rCFYOcf9gpzz7ZMbvtWrvQwCI1806wazfOUnWmuxQYqNbkwI&#10;E713X0sP22uGa7ctfhJI22NajtOIZBT7VsyUHyFi9W7jwpsRPFdY7aj0BLiTmj9VDeSAX7cZ2jx0&#10;HXxA5RB4O1EiZ9gUogeu9oC0q7ui70VXaPIcQdWDtaeRbBWrlC441UIkQzl3ik8CV5Dzk/b43lgs&#10;prB4UXxtU4Y0oy7/Wgu7K8J1uDc3+yVjzB3Ajd31RTaz1PuZcHeasgtfy0F7rw43o46/sUKuhQ4N&#10;InbrzvUPUvZ38ciaGMZKMNSJ+00RmltExZDTG5AtiDfF1FmYmhG/irkPXGPJaBYidy/mYPkT+Xyb&#10;yzA1LZ97SmFzOA+t1G1+wYdHrd7sPY/cYdWC1amFG9F6W26MG2FimBMaIdsTvSbbpUtybreT7Z17&#10;c7Nf6uVuBoVdGeECcOvDKXOwfFlrLUeuUhC6o7RHI3pWdmXgaSMxuokbGs7kxbDmekdEaq1EKa+V&#10;tzbz6R7wOEW4JtV+DJ1ND4LPgUeNxDi9GsDR0nYP+nlYfghBTarA44eBfdt6pWcbc1B9JBeyXAnG&#10;j7BR4/j5huQ/46JoLejtJNtLLVHPpGsANVdb2Ikt4uWWNFpoZLJyT1VncWepn0+T7QP9pHaKo2/s&#10;SgHO7iVcnEZ3YvyyVkparGLSVQrGe+ujOwvcrkmeNK8lgo2sM+J2yoAYtRa8so1pvB/UE3u9ZgQH&#10;CzK48rOm7LMRwqlSe9PDhymCDp2T01bUEGtjzpFvHfwijB8AdYj+DtrZxbCPZTps2HAke5itXPbu&#10;Ihfbsp/4B3uqdxX+JnCxY+y5sdIJdm6HqYWLTThd6PGRsfyJu7VMka21T6uLyyd3g/xrLexqwgWo&#10;Pr78fKnsXdRKSyjWR9INkTHiFiE5Y91B1lEk21eAo1tM1txyLbx5z42ijuCLRfFjuOKq2J1ND7et&#10;yHDycWW4JXPIxnf6RldhCWoPZJQ9QGkSCvvZ+qDsvYRlaM5C3fli5UtQfo6dxKQf1N2dSirKPVXq&#10;nYfwXeBxPZkYHTfjTOTh2CglF7uSrZmr16IzY4dO3R/y6naEXU+4ALXZD18sFssXVpEu9Dy9ADI6&#10;uhq2RwtxVOqx9flOLST6WDGPDuD5khTH7gOPm5KXNSZ57QD4OJXKCFwOud+dRBBB+Ajqc1KsVEBx&#10;EgpTCNns1Qh4EZrz0JgXtvI8KO0D/zC9upG+5S6gsUIliCTiXWvo6XZwsZVM3ohRa8H0FpU0fUO3&#10;NII1c41G7fXygTfuDXFlPcGeIFyA2uz5l4rF4gWttCTLVkjXiiSqx/gceFCDQk5SCpHrV9+OUcfV&#10;UCLanCdRcytVQb4WSSrB0/K72LEpNinJp3SPr5W2ljPuDZpg5qHmCBgjBkPFSfArSLy9m0jYAlUI&#10;F6GxKDI6lLyn0hR4U/TLqSIEzncoCurue+1V70C31EJk5O6pM7UQANdbcHJQB9XSJUB1ku18o9F4&#10;vXzg7J4QkO8ZwoU1SDcKxCi00nvJWGxkrjWE0faihCrwaQ3G3EFdDeClUiI9uxI6xQMSlZzwndQn&#10;NRqoEUmv+mbbhvuPJSGs+gKYSL4Ha2WwX34M/DKSnR785SFBC6hBWBNvjqDpxKpWquLFSchVkG90&#10;cBeMa1F700vkhm2+1kPzlztIV1ucL45bcPflk1RYHFAAPFdef+J1T7B0EZQnF7Y9SrawxwgXVkj3&#10;fFt6IQok+po8TT+UcB/W4WAJXtrGtpdd9djT3U+uy4FEtsbCIafBvRKK5td3DTeNHmkq+4smEjnW&#10;oVkVq01wZfk4Ce4aWbycyIC8HHK7rpFkTXxvrdxzTnsHQOR+DBAm33kUQNSUfAzI31v36BegMAZ+&#10;CRhj+/M+eodl4EoqAt1Jqmo9fNxMBn/GCCI5xpZDqSfEF/RqE46P9WjI4yoYWLiUfN9taYTG2b1E&#10;trAHCRfWyOmaUFIMkzOMwokF0sJ707k6gUS3nbKvi03hodDAywWhmZspGVg9hMNFeGHAa+8tDBJx&#10;up+4kSV+tEYiZetI07ork1KuzRN51F7y6OXkUedA5ZFoOs9ukJ5/6MYxqVQxthFK+uhUj3ILDeBS&#10;R2oBJC3mpSwW66F8YieK/UikOFtRPy+NDXswZ9uJPUm4ALUn779QLFXOt0nGTARBA6aO0juF4/bx&#10;cVPSEVoJoXpq9Ql1oSH1GUUiR7Mkd+lB1L+R7hmGg0stsKnOM0gUBSVf0kq9wEPgYTOpA6T3FRhp&#10;xjhS7tfFfBHmb0maSXtp6ddso750tnzwzT05ymT0L/fbRPngm5/XlmqnjTEPgCQ3ly/JF22HK+V7&#10;gBzU8UnViuDVDrINgMBpfbWSUT0W1ymERD3PZ2S75+AldgEriN2+auHOO8RiHIpfOL0vK3daysIb&#10;/SJb+1jOwXypnWyNeVBbqp3eq2QLe5hwAcaPnHuko+JpY+wtIDG8yZdh4f5QnbMeuoYFi5DtRE7K&#10;SGm0YOVkWCFalbTw5r3+jk3JMBx4sdNMByxS6JpvSTv5TlBFZp3lPEAlUW0tFEnimUKfyCG4K+de&#10;vtxhRGNv6ah4evzIuUf92O2oYE8TLgCTr8xdv3/tpDH2DwH3BSspltTmoH594Eu64x5jV/zIwNEu&#10;t4kha/vfNiN4eZhF/gx9g6+T4YuxcCJ0Ua1F8q6P66LR3g5uWVHGxJ2SILJCD5E19s3GqH5dzrnC&#10;GGKPtkK2P7p+/9rJUZyy22vs2RxuN5ilq7+lPfVrK08oJTld7fW8K23NNQAfpZocGiFMFWTkdCdm&#10;gTup1t0YoRGj8RM9M3beCSyiDnCh0pYRuNfY7tXDuJ/tJDYj5LKWY5Rij4fAg2bSXXggL5/sg45j&#10;odaCV8tbGx16qQkNkygQWpHUAV4or3ah6ymWP5EaSq7Yli8xUfTPdeXEr62z5Z5C3/uSRgm6Mv2N&#10;aOnTJ57nyQj2WBsaBbD4MUzM0G9t6KetRPtorfx0I1sQKuoW4QbR1gzN+4LmZzLED5vkOZQSne2G&#10;Az4bUL0j0rA4xLJWKtWb8iCwUL8pJjvx/bC1ouMsTYK/XubRQP2225bUthoKE5DfjrivtyiScJKx&#10;cil4DgiKMNtIDO5LOefvsQX99/GCqBOsdeNv/D4MeGxDCxavyHfbQbZRFP26VznxD/u591HDMxXh&#10;rqB2/VfA/quV/7cpGF6mnw5ZDeB2KIUJgCOltQsTN43MoUrPNQsiOeG+0MN2zy1j/oLIK3x3pprQ&#10;SbJcd18UyJSJrv1R8zB3UwxevFwi8dKeNKi0Gs6rYS3SrsHcFdm3n08kY9oHrNP3qjW8keswfwW8&#10;vGwbhWBDkY5pLc0P1sLka734lLaNOvCJuwuKjKhTYpvPqyHU3EBISDxoT5c3L9u6CzxahpfGu3s7&#10;9w5zMH9nlRJBoP4m5ePf7evuRxCjcx81SJSPfzdsRV/GGnEeSSsYFu5AcGeDF9g+iois53hJTqT1&#10;YrGWSQLAGIGBo8Mk29o10anlSkKQUSBWjsYIgflFyBVg6Vr37edvQ2FcyDYKXENC3IatJb9Xn0eG&#10;BnXB4g0J6fyC297KWqIwGTCqkDHaq7Z1RO/nZVu/AGMHJTKOQncR8GD5Sm8+q23CJ+EmT0m+Psa0&#10;D/nUc54Sze7luiRINoOXgHP9JtvgrpxLHUoErFkIW9GXn0WyhWeVcAF/6sQPl5fqM8bYm4A7ILTc&#10;EtcX3Qia/mGSjds1O28+miHsLw4zDxSKx6tXABPIbXjlFBRegfETQrYmkIjRhKwa4RPel0hUaSHY&#10;4oRsNzYNlZfEtyBO81Qfdtn/fHJxDJvOs3dGouHKSZejiWR9zeUu20Zu24a07haPihF7+bh0m0Ut&#10;iX6jFtIZNxzkcKmkOK3Q8ftTefldyzGsr+Uu6OMtDIjs6zW7ekUumvkxoE2JcHN5qT7jT534YT93&#10;P8p4ZgkXRDb2aPnm6yYyvyvP2OSEt0byukOc+7Vi/0iS7z06TB8YOy+33liJCMtH239ffNl1hDlS&#10;jDqi1OZSkkZQqiPXWpET1IRCymEXwmvMJ9uDEH0a44cdWa5skPwzqLqpAUa6CvyOWnzxhWRbBdil&#10;dT+KfiMfKxUc8XbOfTxblIJa6D6KnGugudDHqbwboy7njIncHVAi8jWR+d1Hyzdf3+uyr43wTBMu&#10;wJEjP1fVlZmvEkXfXHnSWtfPn4eFqxANx4IzNEnRrBnBoWEXylrVJFfq5Vido00rFVIWmTHidlxr&#10;JBruRGFcotC4iNUZZUYtIXJjJG2xCuMd+tVa8s+gKakDa5LccxtyoBwhK09SDkOE7yXjlQzisdCJ&#10;MyU5LiJnD5H35FpycRjBeXRfzpU4P56+PYuib+rKzFePHPm56hBWNlJ45gl3BZUT3w7D4M8b60Kb&#10;OErLlaE6C7WrA12OBcLAtfK6SnXfHZs2QtSS6CUK5HEjdEbjcWRq1iK9FAkrcK0fCUzKjKbrKPF1&#10;CsCNeZle0axKSqEbUv38q/I5A4an2pfQ7T4rD0yXpGiGMziyFpqt7Wt0t4XaVTlHcuXONt2lMAx+&#10;icqJbw9yOaOMZ0oWthH8iVP/o/r48olS2ft9rfTrK0d8riTst/AxTL7CIHwYFHCmAjcDqNXhpeFb&#10;P0huFAC9RkdGuk/USi637dcbkdgGv4/3r7w1ItxOIk317u1/g2RY+BpxRtRy6aSWpB+GCE8nn4ZW&#10;q1MKMSqIFvf2snwsh0rw0sDavRdh4TMn+SoleS/AWPNxo77883u5TXc7yAi3A26Ex1mzfPWfaK3+&#10;LiAHkZ8D68HCLdFrFo/2fS0FZKbV01yPJ6FuF505007YWVZ0uSYEv+Mqkebo7QSQ5ePr/77xNJGn&#10;ySCk1C9jkl0rCb4sv1JKInA93PkHRSUDSkEItxX3lnTBASA/PuCJDY1b0FwUok216AIYY7+jx2fe&#10;KY8NckG7A1lKYQ3o8el3wjD8irFGjvu0iiGoweJFpCO9/xgJst0Mlp9IDi/OgzLIMy4UZYJ2crPc&#10;VvZtYPmepDkCNwSyZ5PEtocy7dKw+lohrsPgyLYqx35QW61CsGYxDMOv6PHpdwa2nF2GjHDXgT9x&#10;8ge1pfo0mJ/IM+6WKTbJnr/eXe/5LCJ8IAUv5QlpVZ4b7P5rn0kaQCGEW9qEz1XrjuQflz5JUiR+&#10;UWRqQ0aehHCVSqZ+DBXN23LMezk5B2w6hWR+UluqT/sTJ38wzCWOOjLC3QDjR849ojzzVhSG7xjj&#10;6sZxG2lhTKKqxY+B4cqIhosQqo/lJIx1uGqrQ+J3gjloLUt0HTZF37sZk/mgLn/vxeMV/I3TFgNC&#10;DpcRtzLXzNrtZWF6gyU5xpvLcsyrNktFG4XhO5Rn3nrWJV+bQUa4m4Q3cfI7YRi9Zax1Y0VTml0v&#10;D/M3oXFjuIscFpZvCGnFrb2Vnxrs/hfuSkeTcffdG3o5OFjrFBehy0OG0pwxAvABQpEGPl+CN8tD&#10;GsXZuCHHtpdPeSGsqBAuh2H0ljdx8jvDWNpuREa4W0B+6tT7emz6dBRF3+oa7QYNWLiA+Hw9IzCP&#10;Rabl5eX9jx1koCOMGrekGUNpiVYrL29+2/ETsO91kTNFrnNu+bEY84wAXq6IsUxfXbzWxKwcy0Gj&#10;e1QbRd/SY9On81On3h/K8nYpMsLdBrzKiXejyLxtrLkkz6Ryu7kiLNyD6qeI39dehoGlB1JkMoHI&#10;gzo7uPoKN8rcL6ZSCVstH/kSEecd6ebL0FhgmDfwMYZjLh/A8qew8Lkcyx25WmPNpSgyb3uVE+8O&#10;ZXm7HBnhbhO5yZPv6bGZM5LbtXIvG5ub58fk3/OXoTUa0VJfULvhClUulTB+bLD7X3ROVNY1YWw2&#10;ldANhedEh6vcWA32vBf2arQ+k2MWKxeedpPwMArDd/TYzJnc5Mn3hrrOXYyMcHcIb+Lkd8JW8IYx&#10;5scrT8atwflyUlSzT4a4yn5gTqRBXiGVShigI3rTObppT9p2t5JK6IpioidVeuitvYPFk6Qoli+3&#10;jSsHMMb8OGwFb2S52p0ja3zoAfL7T18EfjpavPJ15fFbWumplQPWLzgjnAegn0DlRQYsUe8PFu66&#10;VILzwt1MKqHNDnUzO1nrtr4GdTeqJWxCocKGn2nrjiNU43wyumRGdawhdv7Iw7TBHAiWYOmefIe5&#10;QnLBSXS18zbiG97EzPeyaU69QRbh9hDexMz3dFg8ZiL7221FNZTzBdXSqVa7xjDt/3aM+k3X0aXF&#10;l2D86Oa2U+5wiwltFToJdo3Dc+kzIYjYvHwzXX/NJbEMjH+6wYbJ/Hm9l9m2Kcfgwi05JvMl2tMH&#10;xprI/rYOi8e8iZnvDXWpewwZ4fYak6/M6cr0N3QYvGmM+eOV59MTg00EC1ecjGyDFqKRwyK0liRy&#10;DxtQPsCmZw3EzQUxUXfCxBYt8cnfRe0Q3hdi1L6kMiY2aelTmHCReIHuh72znMRFwXovnhqhHHML&#10;V+QY7JicC2CM+WMdBm/qyvQ3noWhjoPGXjyqRgNTZz7U4zNvRyb4S8bYeyvPr0yXKEuhaeEyNG+x&#10;eb/+IWPxrjMaj8S0O7cFD7PYjzY2IO+01m4sOsMbd1ewKiccN1gUZfuxg8DUJvedkzUrvYbB+KKL&#10;auP2rvHNv6+RRyTH2MJl+dzy7a5eAMbYz6PAfk2Pz7zN1JkPh7fWvY2McPsMb/zUf75+/9rxKIp+&#10;wxiThHXx0MR8WTqeFi6NPvE27yAuYO522/MRP4nF1T/dioSl/RKVKiXb1m4gxGflteN8cNRyffod&#10;qDoBvlJJeoI6Mo4nvf95VnX+eZOOcJX4tdY+I5HtLcHyfRf9xl68wzYf7gVior0kx1i+3G5BCRhj&#10;Ghjzm9fvXzvmTU7/p+Gt9dnAszlEckioPXn/hWKx8uvAX9NapQqWbvJs2BLSKYzLBIJBNhBsBvHY&#10;IaUTI/FgDW/ZVgCH3lz9/JKTLvvFxN8WhGi9vKQLWnWYeo1VVaulS64N1xGuCZKhkWnYSApgE6fb&#10;n69dc6N5Ssm+lQaMI3ItlfrK8+D1d7xif9GExufOzMd3huCQzpE7KeO/bTSW3s0sFAeHjHCHgMbC&#10;xS/kPf8fgPrLWqeThSoxX4la4nhVPsJgXbfWwdIlyXN6mygotZpwoAvhAixecvaN+SSva608ZwxM&#10;Hafre57/KGW/uA6MI9zKyS7v4RPpjPMLtBG1NfJ8af/GNpQjiyrUH8hkDi/v5F3QTrTGAv+hFQXv&#10;FifPrDHpM0O/kBHuMPHkwklTLPx94GvdiTdMBhuOH2LoRo12NsnBboSwBbn1pGJPRS2wMibdWV92&#10;k2vFiB65YtYGhBvbQ6q1Pq95mQBhwmTsj5eHwmE2P2x8lPBUWpLjY8Xz1yRa3Wj+Iw6+/smwVvqs&#10;IyPcEUBz8fJMTvvfBPvLWqf1SM5I2xohMKWgvB/8IwzJyiTDyMCKJWbtqWsrdymRlakWAmNMBOr7&#10;QaP+7cLBs58ObbkZgIxwRwqN+Y9+Ku8V/w5K/Q2tdXsCN86Zhi15zI9B6RB7ookiwxawBPXHkjZQ&#10;OiHajvPYGNPE2n/dihr/tDh17uaQFpuhAxnhjiIeXTwSlfy/orT621rpDidvF8GYyE2x9aE0Bf4h&#10;ssbBvYoQwseSgjGhpA10PCG5g2iteaiN/WfUw3/P4TMPhrLcDGsiI9zRho6WL39VKe/vaaXPdv+T&#10;lKdrrgTlfcAgzb8z9A+zkjII6nJhjRUaXWCsOW9D9Y+9yen/wiqBc4ZRQUa4uwThwtWf1Z79FVBf&#10;0Vp1dATEuV43wtxal3LYz6YbAzKMCOah/lRSBigZXqrWiGaNDcD+NxOp7/qT038wjNVm2Boywt1l&#10;qD6+/HyxqL+ulPrrWusvrPqD2AsgTjmgoFCG4j5g38DXm2EzmIPGHDRrgE1SBvF32QFjzDVr7b9p&#10;NqvfzzS0uwsZ4e5mLF/5srHqr6L4Ja279KLGhTYTOZ8A53NanHCSqb1s0DLKiMA+lVbmVg1wnXex&#10;IVBXkrXLWP67VvbfMT7zvwa/5gy9QEa4ewALd/5o//jEvl9Unv5bwJ9ul5Y5rES+oaQejOuuKo6D&#10;v51JCRm2hiUIF6Gx7IqdWlIF2l8vko2AH1tj/+XywtPfm3z5p58Oft0ZeomMcPca5j88Gvmlv6hQ&#10;X9Nav7X2HypHvFEyMcEvicesV2Fkutt2LaoQLUGzCqFzQVOei2JTJjldYIx5z2L/oxfW/ytTb9wa&#10;yHIzDAQZ4e5hNJ+cP+EX8z+v0L8MfLFr5Au0Fd1MlMyw8ouSgvDHgAmyZou1YIFFCKuSIggbSLeg&#10;ShHs6qJXDBfJfmAx3w8brd/PGhT2LjLCfUbQXLw841v/LeXZr6PUn9Rqzb5X2jrc4vZXEPLIlWSO&#10;mC4D4zx7JGyBZTA1Me4J6omZulIuRbC646sTxpo5LP/PRup7oQrfK0ycujKI1WcYLjLCfRYxd2My&#10;9MI/o7X6Cyj+LJbpdveyLkgX4GzkLGsVIl0qyAQGv4h4ERTZ/QU5g1g/NiRiDZrOmcyNoFGkUgTd&#10;C11tr2ZsiOIqlj80xv7Aj/z/w75jCwN4IxlGCBnhZqD5+NK0V9TntNJ/DvgSqFe1VpsfY7VCxE5v&#10;H7t5aU+GTPo5Ee2rPBD/DLsrLgRa8mNbol8OA3EMiyPW+NxQOiHWTcJpZG8B/9tY83tRw3xUOHT6&#10;ao/fRIZdhoxwM6zGwoVj6PxZo9TPotTPaOwRlJ7c+gvFaQkDmGS+WxwZQ3ueU6eKSko5ZzDnvbvi&#10;lZ/aFpdrhtTru/3ZVE46jspX8tPx2tz28etrnUoHbPWtmgWDeoC1P9TW/kHDBBeKk69d3/oLZdjL&#10;yAg3w4aYvfp/Jyafn3pLwSkFPwP6DeCw1qpHUgabmhabeoR2gkw9rEB1/GPFKzdF7Eq1P79DGGOr&#10;wCMwH1r4oYXLC/fn3zsw/acWd/ziGfY0MsLNsC0s3Pmj/WOVfeeUp44rOIdSfwLFcSyTq5zOdimM&#10;MU0UC1iuY+1PLHxkI3u9Vl08P/Hi27PDXl+G3YeMcDP0Fo8uHgmK6lWt1TGMeklp9RqoY6BeRNl9&#10;WDW22gtiODDGBihbxao5sPeAm9aYC2h71xh7I9ewtzPHrQy9REa4GQYJrzZ7/nnfyx3Wyj+gvPAg&#10;eAcUHAIOYTmAVvuxdhJFEUsRKKAoQEzS1rVogSRmlavU2QBLE2iiaGBpoFjEMItiFnhs4TFEszby&#10;nxgbzoZR8Kh84Ox9RnpyZ4a9hIxwM4wMrl79n4XDxamx/FhlTHnkVagKylMFpcnnVDEXEFiIPKU8&#10;H8DaKAQvypFTgW0E1tCykW1a3zZtRCuo12oPa7PL09O/2DkTPUOGoeD/A9cBTlD2uRHtAAAAAElF&#10;TkSuQmCCUEsDBAoAAAAAAAAAIQBGHoQI7b4AAO2+AAAUAAAAZHJzL21lZGlhL2ltYWdlMi5wbmeJ&#10;UE5HDQoaCgAAAA1JSERSAAABXgAAAV4IBgAAAM0rdxoAAAAGYktHRAD/AP8A/6C9p5MAAAAJcEhZ&#10;cwAADiYAAA4mAaLvJfwAACAASURBVHic7L15kCTXdt73uzcza+2e7tlXYAYDDHbg4T3SsiTbzxQp&#10;P1OS/UhKoSUohRmWbW0v7AiJmxUSJUqyTJMU+Zcs0RH0Eg4tlmjJpG2FgjRDfmJYQS18eMAAM5jp&#10;AWYwGMy+9FLVteRyr/84mZ1Z1dXdmbV01WDqi2hMobsqM6sq88tzv3POd5S1ljnmmGOOOfYP7rQP&#10;YI45AM3q9UVgyVfdI1rpY0pxFGXrWL2AsjWlVB1LWZ5uNYqKPKQLKgJA0bXWbmJVC2WaWLVpLQ+N&#10;NQ9KtvwIWOfg+QZgpvIu55gjhppHvHNMFt+sdB8dOuu4pVPKtScw6ozS+mXgjNYcNYYjKJawVABP&#10;a+1M4iiMMREQoOhgWdeaR8bwEPjcGrOCtp/bUN2LQv9O+ciTm/BdnUkcxxxzwJx45xgTWo8vnimV&#10;yy8ray8opd9G8SpWnQeOgq1prdW0jzEPjDEWVAt4iLLXMXxkMR9apVb8bneldvjtz6d9jHM8/ZgT&#10;7xwF8S3PXy295njuG8o634nid6LUBaxdHi5atZl/DFgrP8kvex73vWYLKvNP8lj1PlYK0Fu/yjzI&#10;DWNMhFJrWHsNZf+FteZbUeBcLh18/yP4g37hDc7xzGJOvHPsivbq5bNV1/myUXwn6N+tlX0VpZfy&#10;b8GCMWCTH5shQpU+Vg7ozI9yQOn4JyZNdGa7yeOsXGtIyTvZXwQm82OjDLnb9LFS6f60phAxW7Nu&#10;rLoC5te15bfaYfTt6sHXb+bfwBzPGubEO0cv1j84Hzml71Tw+0D/u2DP5opkbZQSLAiBgZCoWwbH&#10;A6cEqgQkP3qHje0XDODLj/Uh8iEKIOwKSUPv+9Fabgh7bdWYCNRNMP+fhX/iRP5vsfTW9Ym9jTme&#10;OsyJ9xlH8/4Hxys179/TWn8/Vv07YJ/XWg9mRIVEh0n0CGmk6JbArQrJUgUqDLOcny1YoAO0hYzD&#10;NoR+GrlDJkJX2xWQGMYYA+ozlP0XxphfDoLwX1UPvXlrv97FHLOHOfE+e9D+2kfvuK7z/Si+D6te&#10;01p525+mkKV4skRPiMaFUhW8KqgaUN/PY58hbIJtQdAGvw0mlF8rlUolyWfYB9GKuYrlfw/D6FdK&#10;y6+9x7zE7ZnCnHifDbjh+tXfrV31x7Dqu7VWJ7c/JUu0YcoXXhVKNXDqwOI+HvLTiAZEm+DHhAzy&#10;sWp3DyK2d1H2n5nQ/h136ZVfB8J9POg5poA58X5h8S0vXK9/t9b6j6P5mlZ6eftzVIZojfy/V4Vy&#10;HfQBRDKYY3i0wWxAdzMmYhtrxQkRDyBha9Yw/Jox5n9ylzb/GXxHsO+HPcfEMSfeLxiCxuWvOsr5&#10;z7RS37et+kCpWKMNY/nAiCZbXgB3iWdXNtgvbEK4Dt2maMZKxxqxm343WVizbiz/Z2TDX/QWX/+N&#10;6RzzHJPAnHi/AOisX3qp4nj/uUH9J9tkBKWEYE0EUSirXa8G1SXgEE9/AuxphQWeQHsdgpb8r+PG&#10;+rDeRsLG2Lsa+792ouAXK0tvfDyVQ55jbJgT71OLXypFzTf/gML9ca3Vl3r+lI1so0D+v1SHykFg&#10;gOIwxwxgHTpPwN+U787xdoyEjTUXrY3+O2fhw380b9x4OjEn3qcMnfUPXyw53o+D+mNa64wIm0mO&#10;hYE8Li9A5RBQoN9hjhlATMLdJqDA9QYm54wxbbB/x4/Cn5lHwU8X5sT7lCDc+Og/0o7zU1rpN3v/&#10;ogAj9aUmkgqE2iFERpjjIbAWwoKbWvEd5Gmy5XsCrSdSKaEdqZdG05+YM9Z8aKLoz7sHXvu/p3KY&#10;cxTCnHhnGNeu/dPy+RPn/7hS+id6tNt+KUG7UFsG5zjT7wabLdwCHrbAcdKP7NgCnJn2gRWGgeg+&#10;tNbkTewgRRhj71pr/pvr967/jxcu/J7uFA94jl0wJ94ZxMbtf3144cDST6LUf6G1Lqd/yUS31sRS&#10;wjGmXY0QAm2kx2vTQicEYyHKeNwoBWUHjrn7qzLfAla7UIo7fTshvFApJr5cil+/5MJhYCK+lYWw&#10;CZ0HIkUkXYN9UbAxpovlF5sba3/5wOnf9nhqhzrHQMyJd4bQevTuqUql/lOg/mjqj5Bot0ZKkLQj&#10;UoJzYqrHuglca4OjIYzAKtAKnPhfpXrrJSxCxn4IdQ9eGdArNwncMNAMwIs/zXYAL1eL3aq+3ZbX&#10;+6EQ8JvlvV+zb4juiRRhIikNVInBj1zXsQ/x3+t0W3++dvid29M81DlSzIl3FrB6/Xnjhj+D4g+l&#10;vrXxPyYQ8xa3AvWjiEI5fXSAy5tQKcXiRny41kJo0mhXKSErJ7YyUMBmAAc8eGkfhNaPQ+gauUGA&#10;EO/rVcjLnZvAxx0ou+l7e2uXF3fjnwOjHfYQWIXNhxB2xIxIJ3e2LQK2WP6hDt0f4+D5z/b98Obo&#10;wZx4p4j26uWzZc/9Oa31H0h/G0crUSCkW6pD9SRQm9Zh7oiLHYkEVV9oW3WhpsR/zAce+HL5ezpd&#10;DLd8eLU2+Xd12QfiKBygFcDb1fzJtTvAw5h4k9e/U91ZSb8SQqsDbvz80xWRJ/YPLWjfA78p5Ot4&#10;DKiG+EfdIPzhuXXl9DDPxEwBrUfvnjKbK3+3Wi59mpJu7E8b+dJeWqrC0mtQfZFJ05OPRHZFUXZE&#10;PkjQDeGUB2cVHEV01KPAG3FUHGZsYDwHbu+DI0FgUtIFwBY76dtRGi2DbGu3z8oYKJfk/YVmGu0p&#10;Naiel3OnVJVzKYrvPvHRaK3/QLVc+tRsrvzd1qN3T+37Ic4xJ979xK1bv1k1jZW/Waks3NJK/6D8&#10;Nr40I186mEo1WHoTyueAyQqh94CrIXzYgpV28dc7upd4LULig/B8Cfwo/X9XQ3sfiFdlgj1jhRCL&#10;nPSbIbgZ9tQKNnZ4rgW6kcgqCnCdaRb1eXIOLb0p51TQigkYtghY6R+sVBZumcbK34Rvzd6S6guM&#10;OfHuE6LGlT95+uDhx9rR39jyu1VK5ISgnSHcs+xHnNQF7jQkIqyV5FCKcm/F6a0m1btsYwEh22yV&#10;Q2igUfjIh0CiPyOkmBch8Y0l8xqFRMGD0Ir3gRKPR28murGVnFNLb4psFbTlnFNb0a/Wjv6GaS4+&#10;ihpX/uSUD/aZwZx4J4xw/aOvmea1247j/sJWp5lSUovpt8CrwNIb+0a4CcrAQrbvTUHRmqMD9Ea8&#10;WoncsBMqfdKE1sXJvgi2GdzaYsS7wfZvRCsIdiDeNeTmAnJTWRhiwdIFJjNNU0H5eSFgryLnngmz&#10;BFx1HPcXTPPa7XD9o69N5BDm2MKceCeE5v0PjpvNlV93Pe9XtVaioyWGNX5Lkh5Lr8aSwvi/hrvs&#10;beq67Ka6q6dhvWC5fZleInXUztEgwKILYf/zJ5jbDei1ObD06b17oGH7EoeIvNLZ4T02w3T7kZEE&#10;Y1HcjuDBJlzsSmJv/FCxBPGqnIN+S87JLQJWp1zP+1WzufLrzfsfHJ/IIcwxJ96JoLnyk7V6+Y5W&#10;+nuAVGj028IES+fjpNn4NdxroVy0d1twubP7c4/BllagFfi2WJKtTG9EqFQvEQ96vsmEoY6G1gR1&#10;3v5NWxvPscyJTjg4QrYMjtSDKCZeK/8OU1K27kOtLJHzvdYQG8gNT87BpfPywfiJX/CW/vs9tXr5&#10;jmmu/JVJHsWzijnxjhFB4/JXTXPlFlr/Za213gqXwo50my2dhIVXmGSnWcOX6LVeApR0Xe2Gupcu&#10;nR0FjwtGoBVHorssdtplmd4IVNFLxONGTCVbKBrxtsPeioYEjoJm3+98JHmoVbqforfVu6QRtiJt&#10;+pgs6nJOLp2SczSM79ZKif6r9V8yzZVbQePyV/fjaJ4VzIl3HLj0zQXTXPkVzyn9c6212AAoJbW4&#10;fgsqS3DgDfajovNIVRJmFin3Cixc2WWGwSFXmh0glhsKmgx6zvYot5+UEtToTbBBuu9JYNDbzqvx&#10;tpFuvEHQChp9N4wm6WBlY+WzL4rHmdbm/cchOUcrS3LORj0JuDOeU/rnprnyK1z65sK0jvCLhDnx&#10;johw48rXzdnTd7XWXwcyssKmXInLb4C3f5Ysh1UagVqkmaEdwvUdIsvDyRNJKw2KyA1eX2UDe1RH&#10;uJkmCqVE851UZYOhV6O1Nv8wozXSi0Mhn2kU1+UqJTe3LDZsWnYWGtGzi6AB+P01x3vgI18aRMb6&#10;+Xln5JxVWs7hrPyg9dfN2dN3w40rXx/nLp9FzIl3WHz63rJprvyq67q/orVagNigIOxA0IGlM1B/&#10;mf22VKkTd4jF7GaBmieJs53miffIDbqY3LBAbwTrKCGQneD0RbxKSfvxJBBPkduCJf/yfzNKSTA0&#10;8hkuePLYGVC90c4m1mzxlpd7YbFoN0BaoQ3imfFua8fp8kPAkXN36Yycy2EnJl+F1mrBdd1fMc2V&#10;X+XT9+au+kNiTrxDIGys/IA5UruttZayG6XEgLy7CV4dlt5imqXzi6XeiMwCVU/sER8MeP4ockOd&#10;7SVlnV0SZjWnV15w1M5NF6MistvLwfIGop2MvhsaOKrgUHxTSVYGWS17S9+NI98i7mch0AjSUrQ8&#10;uBsn8Fwt7cyunkQx4iE5l726nNs2yka/XzNHanfCxsoPjH23zwDmxFsAt279ZtU0r/4T19H/WGtd&#10;21rHBh3RxJZfhMq5qR4jwBG1PeEF0ijxeUuW0Vlk5QYdk8pOOm0/yrCtiWK3iLeuthNvc0KVDZHZ&#10;LjXkIV5D77LfIpH9IvH6JR4WnEgqrb59DUrI7Ybbtvhr1rpQism2G8KJSrHXF0LlnJzbUSDnOiTJ&#10;t6rr6H9smlf/ya1bvzkfSV0Ac+LNiXD9o6+dPnj4sdbO7wXi2qkoTp4txsmz2ZjS2y83ZFH14HpL&#10;yCKLxZLIDZZicoNCCCAb9Sp2jmJLxJPkY+zWkDAqwj7ihXzEu0Gv1pp9vEWumcqGJmK0nuyzaONE&#10;QqJ58RCIQDrk4qj+WLFdDoF6nHxbjJsvstGv83tPHzz8eN54kR9z4s0B07z6s9IIoatbWu5WlHsB&#10;Ss+PZT93x7IVwVJ5cOSpFVQ8uNKKL94Yh51euWGtQDNFxd1e2bBTgq5OuiRPMKnCBt/0KuzW5lPc&#10;12yvvlvPsHVib5mN7DczibXASFSfFw+IybPIa/y0asI3cHiS0W4/Ss/LOZ9Ev1var666nverpnn1&#10;Z/fxaJ5azIl3F2zc/teHTXNlRWvnR4C086y7KdMfDrxB/jz5zlhDLBbvNsW4exw4yoAaWSsXuaNE&#10;F/wgU36wTHoy6FgOWM+5L1dvJ96dav+T+tSeygaz8/NHQY/PQkymefit29eBVs2wdT1OsOk42vTp&#10;lRkUIkvkxSM/tZzMgwaiJydlcVEEp/bdE6Iq5355IdZ+s51vzo+Y5srKxu1/vb9umE8Z5sS7A8LG&#10;1e9bWDp4R2t9AYgZwoeoC8svxN4Ko6GDlARdb4mTVb0iY2rGMSaggmTJs5FlQjyhkajW0fBhJrLN&#10;yg2uhsc5bwJVtX0/3V1e2x/xwnC2lEVgkPecB+2wN9GVTZRV4ptSooV/HgkBJ+/J0/LZ50ELaT/e&#10;0pLt4IRgFvfDtCQvNHIjmNrgzvJZuRairlwbaeLtwsLSwTs0rn7/tA5t1jEn3gEwjZWfdx3nl7VW&#10;pa1Qxm+B48KBN5E0y2iwwOWGLPdrpbTjqebB/RY8GnkPsJSxYkzI4ayXlnyVHdn/lViQPal75YZG&#10;znKDA/Ql2HSvBWQ/BpnljDu/ti3Yz5nAag94bVa5r5C5aSjxpkjeS2I7mRd3ot6bgVZQGbB6SBCR&#10;jjFSyGd8Yp9GKO2MRbkmHFeuEYgTb6qE4/wfprHy89M9vtnEnHiz+PS9ZbO5ckk7+s8CaQItaMHi&#10;MahdGNuuFFCvDo5uqh581spfWbATjpBexBoh0irwqicXbWiFBDsGPrNCKtV4xE0RuaEE28xydjKS&#10;AVjUvZUNigFOYiNim08D+brW1jPPM3Z7lHwg+Xt8/E4y4gz5PA/kDD8NcXt3TNTdCI64cNzZ3pyR&#10;4A5pd1wUH1uRsrVB6DCmm17tglwjQV/izdF/1mxeuzyv+e3FnHhjdB9dfMUcrV3XSr8OZKQFH5Ze&#10;AT1+o6bD7uCLLEmArfQlwIoikRsSrdPRaRPFG1XoBPK3qgtrvnS3JURjkcd55AYHSS71JMzszhe0&#10;w/aE2rhlykEGOXki3mZf40R/hULSuTYoKI1M/rqWO/RKDFgp6/PYuY16tZNWP/gRHB1y6GYTuBrI&#10;EM/LLbjYgg+6cNOOeAPUx+VaiYJe6UGp18zR2nUeffDqKJv/ImFOvEDUuPpnyrXaFa30wa0RKUE7&#10;Iy1MZqzskQG/s5kEWMmFD0Zs61oqpeVaWevHMnCuJnqmRQi6HUrklagrbgG5oer2EsZupuglBpe6&#10;jRP9h53XIKcbpg5mxg6uUMjOjtvafvyd5XUky46cD4xUoQw67gSPSLVl2SEMM2f6upEbum9kZVUv&#10;idTlxJUs77WEgIdHWRJvjivXUHw9aaUPUqt+FDWvfmOUrX9R8MwTr2le+xnHcf57IGYcA8EmVA+O&#10;VVrYCbWMJy6k5UrJMler3gRYURwlJUQVa7sJIR4CjldlgKNCLr5sWVMiN/Q3XAyCW8Asp0UvCUZm&#10;/AmiQaS/V8mWIR3dA/KZDFrK1/u+M0hXCHmwSm+NcWjSyoSdVjgP/DhZikS7y0OUkF0LhVxrpVTi&#10;sPF/NFJdUSvBky683xmxzK92Qa6hYBNI36yjnb85Lzl7pon3mxXTXPk3WqsfBdKpEEEblp4H7/S+&#10;HMWhzEUcGSHiY7EGa4kTYBZWhhTiysTRaLwPV8PDzBV1GlguSbTbz0sJmTzKoXdU+qQGpaCzw5V7&#10;f4AL16haZT/6D9navasNGqQaalJ+NuiGUBnQGWhivTwP7gfp+0++81K62y0k38fWDUGnhj0nCmoz&#10;N620Jdf7pBM/kpuxbyTat1ZuLI6Gb7dG1H+907B0Nh43lJ124fyIaa78G/jmflYgzxSeTeJ9cOmE&#10;aZ5a0Vp/J5DRc0NYeh2pat0fZOUGpeTiOAKcqqTDICsubAaSABsGS16qJXsaNvrWs+cdqVXtRgO8&#10;DbTsey/01646AzrSWqTj1pOBkH4kN4ZxizmW7RHuXgUA6zZTH2t763ezGFS5HRhYzEG8HXp9fv0I&#10;jmQOLHvIyXPuZh6HRj6vIoy1DjxuS8VMcgpZK34UJ8vwdvxzpiLfWRivtkp9td7DYUmuqSjsLzn7&#10;TtM8tcKDS8MoJk89nj3iXf/gvKmXPtBaPwekXWhaxw0R+18VWYsjUkfJxbCJSAR1N60OqHrwqCOT&#10;gYviKKkMkMgN/TLAK54kvfw+8lU55YYqvdFaMoH4UwMfR9IgstLpXZL7FkItVRbjhm96/XQtexNv&#10;O5NYC/o61rJYIJaEsslEk69x4q5JSTSpHsnefH3Si9LVQrqNTITsR7IiKoIbHUnWZtEJ4WxFzo0E&#10;h4HXKkLuWxUdalTNF8CVa0vrTLcbaK2fM/XSB6x/cH7UPTxtmFrt9TQQrl35Xdqt/F9aqfoWvfgt&#10;KNehMr3v/pALn3fkgvQcuBPCBRdeduH9UEjA0xKx3GlBpVYsJvdIJ0U4Wi7oRxYW+iLCN8rwXhtC&#10;1eub62l4HMHyLhHdwBNJQSOWMEoOWx95gBCMZ+FLJYPsqSM/UbzysJGUJSU/1sQ/WzGbPFawRVVK&#10;gbKgF7DOeamzjT10jQXCCNwmYtq4nb26YW8d7m4VCtkRQkn9bp4exo1Mp5ofbW/3jZK3Ed/wnvhp&#10;40tSmVHE9+6TOFma5A4UEnEfrsDBAc/3gGNlkYPKjpw3Gz7jWZLUX4HO9djFT4wzteKIcSoXzdqV&#10;/9hdfvX/HcNengo8M8QbNa78Kbfk/m0grgeyQroLR8A9NdVjO0I6WdbVEuFYVy6S1yrwYTwbU6vU&#10;5Ob1WrHl5lJJImZHZ5ojBlxMr1fhw7Z8REn052op3N/L6CBL7hD74caRb9dKC7OyULNw0jQ5bB5K&#10;8sU6oBzQDmgX3DI4CTm68Y+z9wEAokoqXsr8JqH1atCEzTtyYCYS3dFxoVRmXZ8lpCSNJki0vFuF&#10;gqdTb96kY20v3Kd3VRBZGHTm9a8cEvgRHCnwpa8hVSy1UrrN0Ejp3/O7aMQVehOlxqakPTIq58G9&#10;A81HUKrFzRbUdcn9Z1Hjyp92Fl/9hXHsZtbxbBBv4+p/7TjuTwGp34LfhuXT7Mc4njyoxTW9TlzJ&#10;cBe5KEtI2denrbTDrezClTa8U8Am4hhwP9Z5E3+EJtuXxyXgxSp80pIIG9UrN+wWaTsutHxQcRBb&#10;NlC2RmbAOZq6a6npJML1gBfyv4Hc2H5KK+Jo1FuSnx74QJMl2+UN69CKFGuRomUUtO9AKQLnEP3x&#10;74ILj+MbWWThQIk98TBbQhbBoldM67M7EPVO+HSAxNCN4LU9zpt1m5r+ZBN8Y7P0d0/BchnWbkOp&#10;Kndna3Ec929HjZWDzuLLPzWuXc0qvvDEa5rX/pp2nL8IZDrROrB8nmJ2JpPFIRdudaAaR6SrXTgV&#10;R6SHgM0qPOzEvfmxDPBBF97KuQT0EMJOIlJnB7kBpMLgTE28e2sxoewsN1jgCXQaHAoPccCpcsA1&#10;VEoahUcvtSjSy3dWTr0ScAgUlBWUNRzcIqtF6D6C1i0wQTw7aBHKS3j2EKGWzzU0e9fvriM31lpc&#10;EhYYOFdg+R5EsFDKH3Umo576JYYjlb0lkdVOKockScrxz1E5HJPvdfAqstqxFsfR/61pXqvphQs/&#10;MfZdzhBm5eyfCExz5ae11j8GxGFbKBri8qukBTyzgazc4GiprW2TXiTPKdiM56dVXSHCbiRVAq/n&#10;fCsHS/Agh9wAEiF3axKl1R0h+/UIjAOaDWg/gu6GSARuGWoHOVyps9+jjiaLRSgvZj6jEOwqbN5h&#10;WVnuqsOS/LR7d6zdD1NXtshIB1pexw+FkPvJnB9tA1jrFJcYAD6OG0iSihBji3kFF8MCLL8G61fA&#10;KcmSyVq0Vn/RNFdKeuHlH5/UnqeNLyzxms2rf0Nr54cBtib+mhCW3mQSQ1LGgazc4GqRBs5lTvpX&#10;PbgYxReRluRHO5SL5aUc3+Rx4F6f3NBgZwJ4DvBdWE+KOSPY7D5mkbtQPwrVczxbhTEuqKNQP0oJ&#10;+FL820ZocRs3IVqFxZPgHCV7AwqQkryqF5fQGSkXzIvIynedtx35eme71WQ3hNf2GAS3iiTS6hnC&#10;9iM4NdHZEp5ckxuXACvJDGvRWv+Y2bzq6PorPzLJvU8LX8irxjRWfk6rDOmGvui6B2aXdEHkhsTV&#10;aycz8rcrqX2gRaLfRs4aXwfRbZPif0fDox2b8yMIb/Ji61MOW3i1BF+pweLiYVh8M/au+EKePoWx&#10;6CpYPAfLr4hJzNqHsHYRQnHGuGXTCRXJxIgizh/dCI7nXNXcMKmtJ8i+OiEcru4tMdyKNeFsrS8F&#10;j3U4KLk2renzeHB+2DRWfm7iu58CvnBXjmms/Lx29J8DUtIFWHx9ikeVD0fIGGrH2tzjAc/LumxZ&#10;4hrftmTN90K2maLkCGn3ILwjpLH6gdQ2LZ7kbAVqs3u/miHUJGu//CWRs6IurF+n2ZKmhMDKjfVg&#10;kXIUKzfMPCngBqLPVtxeicFRcHaP7+96MvYpk1TrhHBsiGh36A735BoNu1l3sz/3RbSW/EIRb0y6&#10;qaVj8gUuvjblI8uPpJkChBgfZXo2b1pxlEKlExC2XleC2wMGWfbjOOnrLNLAcCcAGpfgybvymS2/&#10;Agffic3eJ2MQ9MVHCcovwdJ53q7LiqEaSZrheJjTeQgxlF/O+RXsJDG8uMfr15HVVbmPsF0tLeVF&#10;EACXNkYw8198Taocesn3z37RyFfZSdtE7RNMY+XneiPdrnyBC0+XE91j4LO2RLEAWJETmr5ETJXY&#10;28HE42dUptnBWmgH8EZtd7r8IJIsuRdBHcNpp0O5FDB+x4Q5+mEB1fkcNh9AbSnWyVM9+C7woJvO&#10;VGsH8FZ172TMZ1bMbapubxXDwfLe0e77HUn8ZY2LWj68Uis+vvUjP47uIzheK07cW2heEenBLW9p&#10;HiYyP68XX/7hYTc5S/hCEK9pXvuZHrObp5R0E7zXiQ1Xkk6vKC2k74QSFSdttlcCkQ6S+tDQyHL2&#10;nR1M1mGd1U2FUS6Ha5pibRhzjBXhbdi4Lxn9peeBA9wj7RoLjZS3XdiDdSPg/UzpH8iqydi9yw2v&#10;R9JdWHGKE3Y/7gN3Yk8IgM0unKzDyWKbSTGIfI39Wb1w4ceG3eSs4KmXGkxz5a/2kq4/EuneR+7a&#10;00Stz9s2MTOPDJyv9nobvOrJ38JMUsXVA3x87QOREtY/42BdcbhWY066U4Z7Gg59BZbOwPoNWLtI&#10;O5CSPZAb6Mkc1SqfmTR5l6Ab7l0n3EAM8MtOr8SgKU66IKSb6MvGymV4dM9X7YKFV2PZIWuuo37U&#10;NFf+6iibnQU81RFv1Lj6Y47j/DSQloxZO7Sm+wTpEEPBAS9fidYk8AiRG5LIIYikM2qni8EHLsUn&#10;vYr7+tsR4ME7ahNWr4JXhcXzzDXbWUaXx4HH7VCLX4YDb+cwxLnY6fXC6IbSIn5uj7DqYldu0v0S&#10;w8u14q1F10I550rxPLjNAJ6rjki8CRofxV0c3lbkG0XRjzuLr/zMODY/DTy1EW+0sfJD20jXREOT&#10;7mOEdKuedIc1AqmPnQaOEF8MmSTYbvPCSsDZqhjCgDReOMCJzU3orMGhN+PPZU66s40yhz3N21U4&#10;48HpbgPCz3d9xRqiqSakm8RRe5HuDZNOzSB+eTeUiouipLuKXC/lzBDOmjsm0gU5d00k13hiqO44&#10;Px1trPzQuHax33gqiddfvfKW0uoXgdTA3ISxrWNxbAI3G0K62Wm/jQA+mRL51jNyg6fhyR4jgA4B&#10;x8vS8XbYD3jL2eDEYhmqp5m1Lr059sYxBw4vLIqnyON3Ibo78HlteiPWbgTH91CQkrKzbBVDUhf+&#10;whCMcKvTy9qzPwAAIABJREFUKzGEBl4et9XngTfS6zwmX6XVL/qrV94a8572BU8d8bYeXzzjlvRv&#10;aK3cLe+F0IcDw5eM1YFji5K4ypgOCvmGsozabxx05SKCWLre0xP3AacbN3jbafNczQP3AF/gxsRn&#10;B7ULcPjL0N4Qjd4+7PmzoXdopmbvWWw3ugP8eQN4YQjJ/6YVJ7fE2L4dwonqhIjlwGtyrcdTjLVW&#10;rlvSv9F6fPHMJHY3STxdxLv+2cFKpfJbWulliF3Ggg4svcSoHgFnSOePJUg6wzZDqR7YT/TLDSVH&#10;TGq2Yx1W34ONh7B4Arc00f7OOaYCBQuvwKG3oPEAVr9Ncht2SOuyB42j78engySGSIZtFi0mbCMO&#10;bUnpW2DkcZ4qhjxz/LbDkWs96Mi1L0M0lyuVym+x/tkge+GZxVNEvN/yjNv9Ta2SOes2tnZ8jnwW&#10;1HvjFHK3bmWqGhLy7Ub7T77Z6gZXxZ64WTSvwJNP4OCLscwyJ90vNjz5ng9egNUb0PqIRdIqCEdJ&#10;w8VO03rWkVrfbRKDhReHiFtu+CnpWkTbfSmHqvWpheub8RiowqjKNe+3Sd6FVvq4cbu/Cd+awCyT&#10;yeCpIV7TXPgHWqlXgHhcTxsOHGewj/7wOIUUfveTb2UK5JuVG1BgYp9eojvw6F2oHJBypNw+V3N8&#10;MbAAB78MpQXq6yuUjXSMKSWNEJ90tw+pbAE32hJEZNEJ4NwQEsMdxOzHjQdwtgNpL94rfXupK11y&#10;9bLIZ8OR70G59oN2xtdBvWKaC/9gmK1NA08F8UaNqz+htfMDQEq6laXYqKUYdvSEyeA0cGwGyPcI&#10;8RdkpUjeOtBpdKHTgiNfmfrkjDmmDPc5WHqZl3SHIJBzxI27GS91pG23gfz7cUeGV+qMxNAOZUx8&#10;0dGuEXC/nTZdBDEB7ya0rgLvtiV4SLrryo5UUrzXKngAINd+damXfLXzA1Hj6lPh4zvzdbxR8+of&#10;drTzvwFpV5rjSdKhINrAR004Ut/blxTEH/dBX0dQYh5SdiYzpLEfV6zozuUIXrDr1GpVZrFKoYGY&#10;oxzZ64lPKTaQqHI25pVsxyZwtSXk6ul06R9GUg9cykgJyTnsKpmzVxRXA4l2k/l0rQBercoku0G4&#10;YcTYv5ohfmOF+OuuDFodGq1rUmaW6W6LTPRHnIVXZjr6nW3iXb3+vPGia1qr0qgNEi1kXE7Flbvs&#10;kYqYi++F+4j5TDIGh/ifTgSeym9CPiwehNBubXK21gF3ti77BvDAwHoHjtbEv3fyEFEyOW+VQrqb&#10;9sHucw1ZrpccOFGSEr5ZMm2LkEg3tCnJDbq6W4FEq8Ocu0lzTz0my1YIh3ZoL06OxyDXHaR1vkEk&#10;U06OFT+E7ehrsDDG+jpwLnDw/Gfj2PwkMLPEe+/er9WPLbxwVWt1Oi0b68JS8bK9BnCtJSU0ySiU&#10;ViDkmyfyfYhMAc7qYwn5KiseuRNB84pcRcsvMitR7hNg1UhnUujLbMo3c5i4FIWNAtqdLt0gJIwM&#10;xlisTaWi7Fmrkp/Ytc3RmpLrUC57lMrjTzheC6HRBuXKDXnJlUh/Vor37gL3WiJNJZ1kNjausUa8&#10;eYdpCQaZQl2OOyQjIz+Dzv/HwM1MBA7ynbUD+f/Xy2PWOdc/kKg3HiFkjL39oHnjlRMnvrY5zt2M&#10;CzNLvGZz5de00v/B1i+CVlw2toeN/gB8EsJ6n7M+yEmwmLM1+CFwp892LynFYezk24aHH0H9ANRe&#10;2vvpE8Ya8ChKqyocJRfxcgXOj+3qsbRbLTbbXYIowqBxtIPWKm6DTpcb/Zxht/4DFukEMNYSGQsm&#10;wtGKcsllsV7DccejD60CN1qZicqxc9whbz+Mw/PhcQRrnZDAddElWFRS4ztslP5xJKWViba7U3vx&#10;tVDGSiUNSSBNFd1wkiujFqx/vDU2HsBY8//o+stfm8juRsRMEm+0sfIjjqt/FpBbq9+SLKYafmFy&#10;I4JVP/U/ADkBWwEseHs7QN0wctK5fUSTkK+18KVxkG/3U2g8gSMvsfcIxcmhA9y3YqKSzAhz4/Ht&#10;3RCeq42nJbTbbrHRauOHFq0dXEejlNoyhB8VNu7IMsYQRhEaS61SYunAAqPGXCGylFZKIsvIpBNE&#10;Fkpw1CmeuBo/OrB2EypVqDw/9FY2gI9bEryArPYOeL2dbj7wUdxhmUgLFtGTFfBKZcK2TPaBuL2V&#10;aqneG5ofdQ68/DcmudthMHPEG2xc/rc9t/QvgTiZ1oFSHcrnRt72DSOlLNWC5Hupm+pmYdwSWcrI&#10;imMj3/WLcqYuvz3CRkbDQ+BhECdf4qGYifFOEElSZbdESl40NtZptH1QDq4bR7ZjOP69YC2ExhCG&#10;IWVXcWhpEccdTca55EtmP8nWE58jyfy8g2VpKpiqFNH4QMLypeHOrYuddDp1ZMUPOms5eQ+40yct&#10;RFbK1ZbKw9UJD4Xup+BvglvZIt8g9H+7d+D1f7VPR5ALM0W89+79Wv3Y4rkbWumjW1OBsWP11f00&#10;ybDmJN9LXTEgr7nyr7LyvDU/JaVkG8OTbxMerMDyUSjtT4oqiwip4FjtyPGXnHQJDWlCJLLwVmW0&#10;HsHG+hob7QDteniOHltkOwwiYwmCAE/DkYNL6BFkiKuhnEM1r1fOMrG2GsXnzUl3ilXXwW1YvQ/H&#10;iq2mPrPwuCvXQJIfyd58rwayGqx5qYzRiYScX6xOYd3WvAKoranFxpqHDxqfvjBLeu9MEa9pXvvn&#10;WquvyteXtAOPf0DlTROfSHuQ79VAsrb1eE6ZH6XTABrAx3GiQY9Cvv5nsPEIjrzK6HFkMbSB25FM&#10;lnXi5XI/EY5Lx25vNnjS6Ajhunq2qgFiAi65mqOHDw29nY/jz7LeR74JwkjOobIrVRHTqVFpw6OP&#10;YPFwPNppd3SBS5mSym4ER8pS657YkTo67WAbW5nYSLCw/iF4FUROshhjf0MvXPj3p3VE/ZgZ4o0a&#10;V/6k47i/AKS67tIZxt2ZluBzCw872yPfxH0fRJZIRu34EbxR7a0tSGonK14v+SblMl+u7XHLaFyW&#10;0oCD74zzre2JJvB5HKF5sZww6EC3SBd4e1hHSRtw/+E6EZqS5041wt0LYWQIg4AD9TKLi8PFadcN&#10;rHe3R75ZJFqwq8VRbiwlVUWx9r6UpOzh6HepKyY4rhZSdRS84qbJxbKb5j3GXiY2EtZg/Vav3huF&#10;f8pZfPV/mPKBATNCvP7aR19xXee3dJLCDjpQWYTS8MmAPLhH76gSSIkT4oSJlWRSP+kmyNYHZ8k3&#10;MHISDh7BY+HJt+U9DtEIMixawM1Abi5JsmwnJJ+DZXjSbWyss94OKHkejp5hxs3AAn4Qoq3hxLHh&#10;2kHykC/IUrwbCZmdrIzRvzYv2p9Aax0Ov8OgRON94HY7jeCNhWp8zqz7sfE+aQLNU1ImNjPftP8Z&#10;dBoS+VqLMcaGYfSdpeXX3p32oc0E8ZrmtU+0VucnpevuhkHku3VcsYHI66XdT6Zi5LsJD6/CoVPg&#10;7GXgNx4EwI1QBmaWnN0JF9Jjj8zwycIHDx8R4lD29iurMl5ExhL4PgcP1KjVio58FNmhGWQSbjtA&#10;ESehQll5nClPao23A8x9eHwbjr5Mf2HYtzNTTRJYG0e+sUdDUiZ2rLZ7y/Co+MzCKTVEgrJf7zX2&#10;hl64cH4Ch1gIU/dqMJtX/4bWSj4IayHqwsKL+7b/E8CpPjvIBIl93l538BrwSlUunuzodE9LW+X7&#10;naTwvyGke/TCvpHuDQsftCWyqpXykW4Y3zDeHIJ0bdDhzv1HWO09taQLSO1vpcxas8OTJ6uFX/+S&#10;I6SblFLtBIvcrOuxXHWjDR8FOzuMjR36uJDugxWk7UGwEgq59i9UlEpJtxPJzfn1CZLuHaRp41Eb&#10;rnSH2MDCixD5W3KD1uoFs3l16uVlU414g42Pfrvner8pRxLruovHhjK/GRU7Rb5hrMXl8WVoAVda&#10;UPakD94id7YW4Pjwln8Fls+yH/aN94B7Hdl/qUCYYOPkyGvV4kfZajZY3fQplbxtF+zTC0UQhmCi&#10;oaSHS77cjEvO7pFvure0bG+pDC/uW2gUweP34fAZVjnGjY5UMQw6viRCXy6Ps4GmF7eBR0m7sSMB&#10;UCuE5Ryz5LbB3Bcf44zeG4TB7/AOvPYvx33ceTFV4jXNlVta6zNbPgza2VfNsx93gbs7mOKUNLyW&#10;o9zTBy63JdJ1tSzzbQRvhQ+gfpRJK2AtxCfVN3LC7tSvv+PrAzhXFR+CIthYW6PpG8pFWP4pQhQZ&#10;wjDg1PHiSuz7HTkXnIKE4cclWSer+9UNZ7Abd/i2d4aqt/1MzVbtvFCZTJnY50h0i5JKif7zd9jz&#10;k9Y1sR1I/Rxu64ULU5tcMTWpwTRWfl5rLW/cGiHeKbfHngRO1+TLtRnJoOKCb/ONfS8h3gWBle6v&#10;MII3o8dQP8akSfeGhavxGrUWa3N5SVchxe7HhjipV1ef0Aws5dJT40NdGI6jcb0St+8/JJ+5aIqX&#10;K3HCtmCMU3akauBOBy4HUto1WWjUgTNUlRBscrYmXg+Juc6Xxky6FjFHf68tZZ4VL9WW+z+yqguf&#10;bhb9BhBuiYJ4cgVorU6bxsrPj+Hwh8J0It7WJ99hTPRvtqoY/BYcOAlquCzyKnJSekiL5qjK4iPg&#10;swGOZMnJ+FaOLL8PfNiE150NKtXJlpCvAZ/FV2VpiDefvLeyI6VCRfDkyWM6kabsuRRmlqcQxlh8&#10;3+f08cOxK1o+PEAqBKpD3Juyidoj1f1xgbvaldVT3ZHVkx/Bmep4y8QC4PO4AkTr3nPX2AH6MrL6&#10;rDhD1gjbR7Bxd0tyMMZYrZ1/i9qL3xrhbQyFqRCvaV67rrV6QSSG2OJqCInhMyvTd3ucqhSUNZws&#10;jdYnvxP5JqVme5Jv6xqYKixMdjXzSXziZisqiiIyotsVLRtbffKEdqSeGdJNYCz43S6nTxyhyCrm&#10;uhHzmMoelQ67oRvK9/xyee9pD6NipQtNA+UyvK7Ht14LgJtxs4mbIdxsNc2CF7cmk/6tG0nuZCQr&#10;1tY1mVTslKZa5bDvUoNpXv3rWqsXgLhxfjiJ4bIvg/YqnkQRyU/FlS/rekueM+yA4CPA87HsQEZ2&#10;SE6SD3Zb921cEmf8CZJuE9EON+M21VGSWd0IXip4Fa+vrdIOnz3SBfmsS6USt+89KvS681qSRGHh&#10;dXKK5AZ7qS166CTxchlO4/NG5/OxkG4bcS77oC0J3JqX2lZGBjZ9Ida3K2IwFBjAZmrK7Rj8r2sv&#10;CedkqxyaV//6iFstjP2NeB9cOmFqpc+0Vl5axXAcdLEFzMchNMO0RtLY1I81QXL39KP8vruD8BC4&#10;tUPkO7C5oHFZRPwhfIPz4ibwuC3SgKuHp72kU+9oRVpA86LVWGe1HVEpeTxrpJtFFFmi0OdkgYRb&#10;FyHNmstoIWRcfVJ24fVJS+sbF0E5sLh7l9tOaCGdkk1fks5eJsJNKiRcJbPfElHusi9nlqvTztEv&#10;j6sYyDyAxv2M5GAD3fKf59gb98a0hz2xrxGvqXt/f4t0o1AyjAVJ9z6wkSlM74aifXVD+QKtTbtp&#10;knbYtc7wx3yUNPLNbjuJfC9mt938SN7XBEn3kg9P4rI3ZwTSBfncSk4x0g27LVZbAZXSsxfp9sNx&#10;FNr1uP/w8d5PjlFGJlm396jv3RNKzoHISKPD+ijb2gsH3pbopvFRoZc1kIT0lZboxLWSkK5CNtcK&#10;hFSfq0qUm5Dut9sp6WY7R8cGfUy4JwpBKbRWnql7f3+Me9j7EPZrR1Hz6h/SSn8XEEsMXVg4V3g7&#10;dzKTUjshHKtIlvWdKhyvyO86UUqQQSRVBqPgCPBCTYzTowz5lmNTmfcj8DvroldPyNJxg3hYoB3c&#10;ZVcYVi6Gl4tsy4bcX92kXJqNaRizANfRGBSrq2u5X3MKkQyCaM+n7ookACi78ElLVkITw9KbUhWw&#10;eW3Pp64iEeu1tsh+tVLq52Ct1OMGkZTJvV3ubZV+Nx6tlHhDdAK4UJvA/JWFc8JBieSg9HdFzat/&#10;aNy72Qn7JTW4ZnPlzpbdY9CR0eQFLRBvIcm0iisRw+HK4AzvSpBOSzhdG18NZBNY6RshZJFjORs1&#10;OVzv9+IfD5Khm9n9joLEie14VUggL+7ef4jjlQvXoz4L6HQDDi1WqdbyOcwFwIdJEDGmrFUrXgm+&#10;NknpYfU9me5beWH7n4DbXbmhlwdYi3bj4ZsnaoPPu4sdqW5IhnW2fFltTmyAqn8LOhupl4M1D3X9&#10;5VMMnxrKjX25hEzj2s9ppeXGFtfRDeM7+6Qjd0NjRRPaaQsve0K4VWe8hecLwCs1uQtHNiZdAy+Z&#10;xsRIdyWEB22JGoo2Q+yE0MjnWIR0Hz9+DI43J90dUC57PNnYTM/vPeAhpWGdaHzVAol96XudCTLH&#10;wXdgcxWi21u/eoCQ5qfxpPVEBssiNHC0DF/ZgXTfjyd5ZEn3+CRJF1IOSmp7lT5qGtd+bpK7TDDx&#10;y6iz9v4LKPsNgK1o98DJwttpIV+IirPCg9oZszgOvDaBeps6MflaaFt4KVjnwBAmKnnwQTf1Ax4n&#10;uhGcK7B267QadCJFqX/u0RxbUIBXKnH34ZPcr3kOWcFEI1Q5ZJHIX66Gi60J6r6H34Fml89DuOhL&#10;fbLrSFVRlnD9SK7VJNG9tMPm3u/01vG2AzhULZZ7GBoHTgonbU00sN/orL2/PZwfMyZ+JZXc6t/S&#10;WoukHoUykqN4wx8+aWTganG8Hxeu+PBJAb2tDpwvwdnWYw7US4z7Y/RJEwx7uVsV3nYkPfb5bxUR&#10;jxvdL2wr8DjhaAXKYW0tP+U9V5aod1xIksoVT3Tfu+PbdAYals7zMK6h7y9n9CORPQ6WZNUZGNGh&#10;rw1Icn/YjWfWxZdQO5Qa3nP75vVxSDgpCgGF1topudW/Nem9TpR4g/VLv01r/b1AXDviQ304j91s&#10;Q1ay5C5CljvhMdCKpFLiYu4lmmV59dscXnIYt+FNA/iwFSdNchqr5IW1El0VMTZ5+GgV1/Nmx2N1&#10;xlHyHDa7AVE4wO5uAJaJJYIxk6+Ol/x3W3BzQmmcLy+ID0lEau7T8mU1+qUqPKdk1loQ1+BqJUm3&#10;BB92JfmWTK/oRkLAew2e3QuNoi+oPy/cFJ/kWuvvDdYv/bbRjmJ3TJR4Hdf7n4FYH/AloTZkv80C&#10;vZaLZQcagYznGQW34gRHzZXlzsVW1hxvB6y+D4tHGfcM2cfAtTiJNkp97k7oRnC0wH2ivdkgMBr3&#10;i2M1ti8olUo8fJI/6j3nxs0C44aS3MDjDlwbI7Fn8VJVch6biCvfWzWxxMwGSi/Hz0kGC9ww0kiR&#10;Jd2kI3SUBokWcTVFo6ivRVm4KfS3JAfHLf0vwx/J3pgY8Ubr135QK/06EM/YNrlmPO0EhSxB/Eyp&#10;WNWFjhGNaJhS3Utd2XASQXtadKqbm9I4MRCNy1CugzverrR7wM24l39cSbQskt73Ike92uxSmksM&#10;haEVWO2wsZEv9ioj8o8/IXKse9K8cHUCGbcF4LQL5ztrvKwlabht/0iibDMm32YAXZOSbjhky3oW&#10;a8CVRlxiV4ZPi77X8lnhqK3yMvVatH7tB4c/ot0xMeJVDmI2rJTUy9VHH+33kpv6CkDsHBYnEy4P&#10;saQ6XZaLpJshc6WgWpJutW1k7t+KXdTGa115h9gLuM/tf5zwIzhW4MReXX2CducSw7AouQ6Ndv64&#10;6/m4Q2sSPSmJDtsJxWR93DjuwbK5CeFnOz7nNHAovrkklqkWuZb9IU33s1hGPCUgzgH5w0gOh4Wr&#10;4otwi8MmgIkQb9S8+g2tlZQuWCMuTmOYuKBIlzZZ2cHRsqR60pXot5Vze8vIXbbu9k6g0ErMwz/p&#10;sYFsQOMhLH9p5PeRxefA/XG0kO6CJNrN/Q2EXdqBxXPmtDsKPNflUc7pFS5x1DsJyYGMvWkkFpNj&#10;x4EvwfojpNVnMPqDCht3pb1SHWKkzwA8X0pXxCUXbuWwce2Bc0K4KrWOPBk1rv6ZMRzaNkyEeJXS&#10;Pxk/EN1kcXxj/BaBl2ryhSWlKglq8cTTKy3x98yLFx04XZUyFmzartiNpMIAgIfX4PDL43obgJDu&#10;w8QqcIIc50dSQ5kXD9eauO4X11t3v+A4Gj8UA/U8mGTUCyn5hmZC5Hv4FXj48cA/XTcytTtr/dgO&#10;4WxVRmeNA4vAwUo6wbkTQf7ivhgLR3u0XqXVT47p8HowduKNmiv/pVaxsa41MlVizGXQB4C3q3LH&#10;7GS0nGz0u9aVOti8s6uOIT3j3azO5ki3Gq0rsHyU/mGAo+AOGdKdIJLGxLyV02G3RWDUvFFiTPA8&#10;lydr+Ra9LjLuZ1JRL6SJ6dBMQnaow/IxWL/Y89ubVq7HrB1mK5CW4eKFpbtjQaWr4bIjnXSFoI4I&#10;Z2WaKqLmlf9qvEc5AeJVir+YPBA/hnFaJ6dwEE/cpZKUsCQOZQmqsX3eR+382u8RJBGR2PYpB8zm&#10;pmzcG5/99APg3j6QLsjd/3AB/exJo43nzRNq44JWitBY/G4+BjipR7ONzIOEfP1oAgk374xcOP4N&#10;QAKMx5101L1CVpZHKvmDgby4aeG+LzXDEI/eMmKsVQgLx3q1XqX/wlgPlHETb+uTP6FVbDdmjRic&#10;j/2e1otzWjrJgki6vBJsRb8erBaIfj2dGftjwSOAhVfGdrxPgM/be3fejQVWkhd5O4D89iahVV+g&#10;QZWzAc/zWN1o5npuDTln94N8E8+Tj8ddTXHgDei0uRvAPT81dVLINbroDW/TOgh3kdzOmt/bOZdU&#10;Pt0rXPJ0SLgrjXqP0frkT4zpcGWb49yYMdFfAeLW4MlFu/2oIw5lB+PoNzLDR7/rfppxdXxYqi8z&#10;ro9pE+lnH6cxym4IDBwo5T/6tc0OnjuPdscNreQGGPj5sj1Hx+BclgcJ+Tb88TubRQde564P1fjk&#10;S8b2VLVUJ40DD5Gmp3udtOGoH1pJvfCdohtfOCYcFke9xkZ/dcTD7T2ucW0o2lj5Ia21JM6tAWfy&#10;0W4/zml4vSbEu1f0O0h1uxZ7pGolwvyhMXrRhcggymTy734gNHA85wy2sNsmNPNod1LwPDd31HsY&#10;OV/NhJJs/ah68LglteTjgoMkdDuhkEw3El+KV8dwTa0hXW+fx9O8B5VhJj7dINfc/bzJni0cEg5L&#10;o97j0cbKD4167AnGRrxK89fkQRLtjq+SoQgqiKnyofLO0a+j4eO2dL09QuzsrgTQjtLuGiJ4bozB&#10;34fxXXlU8/K8iGIHssWcz19ttOba7gSRaL1hmE9UPVjen6g3Qc2DOy0htXHhORcqVua2GQVvjmha&#10;1UaM1a+3peqr5m2fROzHbcvHKmlTilbyvMKt0wtHe6LeLY4bA8ZDvO2P/6DWWrJPW5UMozdMjIKz&#10;Cl6rSdTXH/1qJXf50MLnsZ1dROqN0AnEB3RcuOTLPr19Il0QmSFvxG6jgMDsXyT+rMJ1XdZydrOd&#10;IG0U2hcoaVW/3hav4HHhtSrQHq0VOELsUT9qyeP6AF/qxCei6sA7NUncPYesGowVSeVxYbvMw70V&#10;Dlo/R/vjPzj8O0kxFuI1xmQqGXyo76/EsBOqiPabRL/9EYSj5QupZr7IVgSHvfHdNj6J50WN2/Bm&#10;V1hJDOb1Il7baOI482h30nC0ws8ZxnrsT5ItC0fJKunSCKOyBuErlUeUusOpyJ9aeL8l0l8yySJ7&#10;HUVGStO8WGa84PaS2ol4Ko0MZ4TrRe8q9UM9db3GmJ8Y6o30YWTi9Z9cfkMrLfNuknIAPbz9+GNE&#10;NH/I+PxEzyp4syZfTssXvcnE5JTYSARWOt6ORBFnx1TmdR9Y7wix72fwEhqJCvJ+ue0gwp13qe0L&#10;tOOwnjPqPbJPSbYEiV+JVmOu8S0fgeZjJL2cD58D77ZgvSuEm228yM5ssxYuVOFVT2TGfhwnnbhy&#10;ul5w1BUIlymyI4Le8p9cHm7qZwYjhzluyfkZeaQg6kJtOMeuO8C9FlumNQDGSFS6UJKunlH4sIR8&#10;OV0P7lkx6ghjTwzlyhLlhc0nLCyWGEejRAu43dqfWt1+BAZO5NTTWs0GSufMwM0xMlzXodXpsnRg&#10;b/X9CPC5is/RfbovJjW+mwF85sFwJq4DcPg8PLkKh76y69PuITXuibPatuOzUgLnKDiXswHj1apc&#10;/0NHmdVlaK+DUwZswnm/b9jNwYgz15r3Pzheq5dvi9E5ELRlKF7BWqlPIrmzVb3B/dyBkVlNi6XR&#10;vTp3hH8H/Cew8OZYNvdeR6KHSdg77gorScIv52yaePDwEcotzfXdfUTXDziyvEgpx9DQa/EEbXcK&#10;98aWD+drYzQ/bV6R+Wblc9v+9ATJt0SxHrvtRmNjw3grU5pHd34pAgvrH4InnqrGmKi12T29cPyt&#10;wr0ZCUaSGmr18l/ami5hQqgsUpR075EuJ1RsEZa9F6hYd6qVRH99t5XfBKcQGvdgYeQVBCDdQFpN&#10;gXSRm9Ri3ig7CuYNE1OA6zg0mvmW3YccSQJPAxUPbhQuw9oFC69C4wlSWStoIKVhn2bGB/WTrh83&#10;Rx2Jp4nvL+mCZB4XhePiKRW1evkvjbLF0TRepf6wPLDi4F4u/pHciZfjiYN9O0xHh/T7k1biUdZX&#10;WmMmtObV2MhndAa6iyzT9jWZlkFk5WLNg41mC+3MZYb9huNoOjnF28PEZ+UUTiZHidQ3VkOd5ePQ&#10;vkUXuBKK8X8yIDMbACjS0rAFD75SLeYlPXaUTwjHJV/EFvcNh6GJN2pe/cNaKUn+WxOH4cVMNa9H&#10;cpdLGhYqLrxRlUqEC1XxYegEvebnrpaT4cbYkg4N6G4ONfW4H11k1EptzHPSciP2q8hbU9LuBjh6&#10;7oYzDWit6XTy+TdU3H0uLYuR6L3dUJJdY4F7mhXzHJda8dDa0vYx8KERP92yA2/Xio2qmhwqwnFb&#10;DRXqcNRc+SPDbm3ot+Ro9aPySMmdoFashCxCeqtLjlQZ1By44IgIDlL4f1bJ0mLRS2txLdKt0h6X&#10;ucf6vopzAAAgAElEQVTaDTh8biybuuaLD+i03MMjmxqE7P3kgIi5zDAtOFqz2cq3jl9y97esLIvE&#10;7+BBe7gpL4OwUNdbo9wTJJUKmwG4Cl6twSvueHx6x4ZaXFoWX+CO5keG3dRQxNt69O4pY/iy/J+J&#10;D6RY5esd4i4uK9ULuyXNXtBwuiJ33qSlN2IcWm9iUj163fFnyMXhTfHuHBq5SPOg0Wqj59UMU4N2&#10;NN0g3xr+IPvXPjwQcZ7lk6LG4jvgFDLUMtGurZXAKjJwPi4NG2P/0hhxOBag5S5oDF9uPXr31DBb&#10;GoomKpWFv6C11lsj26tLhbex2oGyFu/RIzkGMB5DqhqSoYAlBz7uxi2EkRDfXcT/PrcktfYpLL9Y&#10;+Nj70QYet3v9RqcBi3gV50G7G+DMTXenBgWgHIJgbzYr0+uaNw14scXirTFt73RZAqkuwgFnKmLz&#10;Ot7xsbvjMUP0ClSXsqPgdaWyMJRl5LCR/O+XfyyYALxivgyPSDUrY/KL5nUNG0Z0XhDyNVaqHUy4&#10;/cRUCBmWHUkUlBEnszLgmDZ4C/FvRsMNv7fAexpIxmfnezeWINbU55geHEez2e6y7O1dVlYrie7p&#10;Tek8S5zMHrbhWHXYWeEploGyggULZ0fdWEE8AB76QvwlR8znc8M7Cq0n4GyVDv1+4BtFj6HwpRc0&#10;Ln/Vc0qpC5lbpujX8CBjVlxyJFLNY4o86Iav1e4eA4GJO9WIC9GBSMFy4HB+4Xyh4x6EO8gduzrl&#10;aDeysd1kDnTbbfQ8qTZ1aK3pdrvksTJaUtCY5gkWo+RI2+1rY2gMeqMCrF+GpddH39ge2ATuRdCI&#10;l8MlB+olqZ7qUKQsoCycF8+S1FqfCBqXv+otvv4bRY6n8NXnKFeSakrJxN3qwUKv30SIUCsgLld5&#10;2IX32tKXvZtM0AhTDdWP5CfpPtvxeLVECWUnjn7jXu4Xyj5iXjc8IuBBR8rcpn1NRAYWcr6ddtdH&#10;z7NqU4dW+ZNmS0z/HAO5/jqhRI1jgaMgGqchZS/uIyZVV9uiI1dc+dEqtYu9X/SDrR4U7osLjh3l&#10;Fk6yFSTeXyqB+l1AanKgi5mdfx5uXy6VHCnW3vDhw7Y4EfXPKvWRNt/Ep/RASWzfSjp2Jgqk0qET&#10;1wEHkZBRPykHwIHIoLzR5fvrscfoLMxAt+RvdO764TzinRForel29q4XcJm+zgup5HB3bCUOL8HG&#10;3TFtTNBAumHfa8txKiXeJYNkGqXgcX4LCYE+Jty39WWo7xZuzI9CUkPUfPv7Ha1ERjQRlIrro5tp&#10;NcaWVpug5ACOLN0/acuJdrwMR5E7l6uFVA+U4FxCdq78WGTJ0EYGVAZGyLcbyTJcIQ5vkYITpYBR&#10;VaoNoOlPx4thJ+Tz3jWEKCozcLOYQ4i33fUpV/Ze7JYdCSym0T6cReJve92Mo8bWk/rY6J6MVx8S&#10;FpEsn3Tl2nfjYC77d4ilRis8YqwQ8ulhrFlKNUmyaQetVT1qvv39zgL/MO/LCxGvQsm0zURmGMLs&#10;/Cs1MVu+F0hXiuukjkjJh+PGHgfGwu2O6KglR+5Y3XDwvCaF2EBWiYvDdPzjiQdnFyHk9maXWn10&#10;Nf/WDCTUEhgjckceBJ0OWs2j3VmBVgo/Z1lZ3en1lp4WLHLur3ehNY7x7AsvwOplOFiceNeAh6Gs&#10;hpWSm9PAG5MVWcc3Uid8tCJlbUPHH9WDsH4nnlJhE27MTby5r8B7936tDnwHkGaphqx/XUZq9d6s&#10;SXNEJxSpoL9WUStZ1pSc9ANyVFp9mxcuku0/zhrnzCdDHXMW95A7Zn/EPi2EBRJrbT+c67szBKUV&#10;YZRP6F1g+lJDFp4Dn42lnThJWD3K9ewQKR+92BUvia6Rlecgcx1jhV/aoZDyi1WZUHOaURXCQz12&#10;kcB3xByZC7kj3qPVF75PayXrIRMOJTP0o4Q0R1CVZcLDjpBIyeklteyH6TniYnQbuWsVGhG9fhOW&#10;zo183Pc706/ZzcJacksHfhCg1LyObFYg9bwaY8yeunuV/bOHzANXy6j2NW8M9beLZ2HtGiwf2fEp&#10;j4GHgUT9jpb8zsBVp02lRs+RMUBDdTnshVJdxsBrF6115Wj1he8D/l6el+aO2ZRj/7Q8iJsmKsWq&#10;GfbCSeROdL4qUW3Lj01y+tjNIpUJriPTRb/dhhsmz0iPzXhbxZs9skgKyGctaMw7Wy2MLHqWrt45&#10;ROdt50uwOWq2ot6SA5+PpaOtjtyGeqe+dZFZae934GZb9NmaJ9Fr/2kcGbkRtEPxS3m5Jk0ZEyFd&#10;EA6MwnQmW8KROZAz9PlmBU5Li/CWzDCZHpNlYNkD34PbBta6QKzdZMlOq3h5baU272IkdXkn3R26&#10;t5q3YOn0yMf3qD39mt1ByNH8B1giq/DmvDtT0Erhh1Gu5hdXi1Y5KwNDXC0y4SPEuH0kLD8Hm4+g&#10;vixTaPw0mVgaQLTQ69ddceF0Vbpc9wfLoD7P3gm/Ilz5XXveRXMRb9g4+R+6TlLNMB6ZYS/0yxCP&#10;utAx22WIpI+85MgX8HFcDXGsnJ05FoDfgoXRTo2bpPXHswJr5fPIc0ih30XNWqg+B0qp3NOHKy5s&#10;dEetQB8fEgezO104MnLO+hAr+hCtNlglUsKgKRQg0W0yQXipJNf7VPwdeuWGGo2T38siv7zXy3JJ&#10;DVqpPy6PlJSRVUZbrhfFSWTJ8GI1nZs2SIZw45HPjoY7bZEhPgM63S4cGD3afdKWk2yWYGz+6oqu&#10;H8wrGmYQSinCKB/xVpmyYc4AOFqIcBxNFV0PHEdWlf1WItZKeWg7kIj/udhC9pyeoqlOZUk4MQ59&#10;jFL/aZ6X5ZMalPqd8iBumhiDm9cwWELct3w3lSGSEhLVL0N48kU97sJqtMCXyqPNUUuiXaVmS2Yw&#10;Nn91hR+amdOm55BzyuTsYCsxW+cfpFHv/a5EnqPgOVcqFbIuf1Hc9u8oOBQn1GcnPXwI7G0yBum/&#10;M8+r9rxkg42PfodWStboNtqaOzRNJDLEl6twvJKOeO6vylGxLHDWG901/UlbIstZPOlLOck0iqLZ&#10;SovPsQWlpbJhL5SZKaVrCzrWnh+PuJ1l4u5UZDhCyxcSPh9Ht88xS6Qbw6sKNwJaqSPBxke/fa+X&#10;7Em8jnL+6Nb/mCieqzY7OAm8Wc5UQ2RGBlmgFMHyiCa5txG+msVo0dq8iTUwxqDmxDuTUEoT+HtP&#10;pNgqKZu1CAAJTO6Poa43qe0/UpYJFC+7+2sXWRiVxVhuEDhK/9Fdng3k0XgV3yv/xvquHm8Z2biQ&#10;NGW8UZUZTZ0Q2hYOKvHOHAWPu7MZ7SbI2ySetE7PMXvQWiob8mBWv0MnNtBpjLidFzR8pfMpZ5jB&#10;6HYQ9EHhxiSoUer37PmS3f/8zQrS5BEb4rjkv8yngzLSP/5OBQ4aOOWO5ubxCJEwZjHaTZA332fs&#10;XGmYVSikxjoP9IzlGbLwtNgvjoxyF6I7Y9jQdrQQ75ebSI3wp1ZWtc2ht1gSbrRbUtHpmDt3xK43&#10;lKh58uuO1nG3WiTGEE8RXgiuQHm0IZYPg9nxZNiGmEhz3QpNOGfdWYYil8YL6TSIWanlzcLT0PAh&#10;rI4YrVafh/WPYWn09oeN+KcVpl4Xit7LwVp4ECeqXxymNK1Ug6C91cUWNU9+fTfTnF0/G4X63q3/&#10;MRGUZ0vf3RNBi1EmTLSJu2BmyIEsC4ssWfLcF6IwnJeSzTAUKjfxuk6ax5g5KLkh3EUSYcMjSVgZ&#10;irjXWuAJ4vu96YuPQ3xYuHr3qSsKSRBe2YQX6wV7XMuL0G3GqgA48HvZxTRnj5uS+i75J+lTnE19&#10;dyCiu1AZTZK/X6BUa1rIG8SGUTS74uAcoMDmJF5nhqUGEH+E1S48N2pDRWUJwnvg7hz1hohp1mY8&#10;oTg0cUCi9ibafiTG6JWS2NJ+pVAB10Gwd7a40qC/uht17Pi3a9f+aRmsvGNrxP7sabpyNx9CdXh/&#10;T5A64WlODd4LyQmWB5GxqKfp+3vmoLA5TRgcZpt4tZK8yNreT90dlROwObhA7S4yWeLDjljHNnzZ&#10;b9lNHQ0HXRuJoVgQicVsJ0zdy4J4FeHEFUzFBnuq2CIyuXnaU8Khg7Hj/eDCmQtfx8Zu4VEI5eJL&#10;9psWavGbt8ThPil92/j/szcWC4xlZW80o/SzPCK2pZhxrsp7eNbOSxpmGYr8HWkOs2WUMwiehocR&#10;LI+UH6nGRJawBzwEbrdTs6w8Ea2xciMwVip7HCXyYd0ROcFFxnjdjWAzto8sO/CkA8/lH8YmOm93&#10;ExwPrXX5wpkLXwd+adBTdzxsE9nvSX1bTWF/hlVkpMZq3x6s7b1bK7bfmZTazhHZ3yVfQw8pWjED&#10;1xp8H14ecZDl4wEjimYN1kJe2VYi3jlmGjnJVOd/6tTgaFn6j2wqUaojYdBRblhYbUtX6m6VHVmS&#10;NbG/S9WFRSeebrzD61504NM4Oeg58vo2+evkKdWhmxbTmch8ty5KvGC/J6a3+B0W00sbgOvlrAgY&#10;8AkWPrGUjHmPQkT4KQ8f7RqkESOvufg0kZdMjZ0T70yjgG77NHyPSWv9A0Z0C6sdh+Zn3K0fZbUr&#10;DoSW9LOyNiXZMA6OK66M9FnW4lRY5DJ+TsElZDuOFrkkv9S7DPYesaAB8Lt3euZuxxQr2klYVezW&#10;1Q531lii2MrN2tj/gEztcfK8+IHO/nIPuHEOcNFJlybD4EGy/6fgDM8thcx6iDRH7q9ohtMOPShp&#10;eBLCsZECmEVgmXt+aseacEg3Lg2rutLttqz+f/be7EeSZEvv+5m5x5pr7dVdvS/V2+3l3gsJJEYU&#10;+KAZQaAIkOBfMBQFAhL4Jr3xSRAECRIpQCL1QmAIvmgEQeAMNQORGIyggSiRAoHpvrf79lbVXdXV&#10;VV17ZeUWmy9mejhm4R6REZHhER6ZkVX5AVmVS4S7hbv5Z8fO8h3p0jHP9Qly79dAu1BSReC4sn8n&#10;x0YFR1+S9ve/1FqLyWhm02dox6MbQSZGZNzOIJblPtBK3SrmVi/rtgip+9lYJ37uLoBxKkUKQMl1&#10;8eQdq/mJdztZ7qBaHqe8+2ygyGw9AfYAIL7UTgxpOJ/H4Wn9Razp77+JnSth0dq7ygUJCzF5peFk&#10;IgOABu3vf0nzzT8fftlI4k3T5K8EgbtUNoFqsTSyPfe2ZFg7F/kw3RRi529Zg4l3xSIEfR94GsnN&#10;DBS8VBeHuEVKg+MUcP7djfrsrGmQyXIS3AyW6S3eaSPmp1h+nJDNGDg1v0fAPPlFvUARuIwDLwL/&#10;swUV0G4hHIACZWeQ4Kw2IW4BAVprlabJXwlgOuJVSv3FgV/oYoG1NeDqGtx13T9D1x/JJ1fHBn6I&#10;xc1wtgYvTTiWQng5RFafFOm1dn74Rf6TRDeg/sq4j3Yo+u32TsTMLoBn7fOc4kSgomEngctzGDJJ&#10;LrAepfDuggQSfwIed2V3DW6nXdRU14OxpQNc6jDmcqiPBn8unkq2iqgKJSHcHqGdWw8zvdyHqbgl&#10;LlXGK/3uJFnbk5GtfTzsNjB7RsN2ssQlwkPwOYkFXr24wZziyJAPLi07tJJ4jw1nX/urZC7IQEGR&#10;DK9J6CG78+1UMjAsWXqad2lcLswFw7rf6uNRrxpDvPZc/0FV87FQSNbCx68o3merlaSA2UCs2R9c&#10;x4hzDfFK58/cjqFekYsxXtJ8D9R85TKdE0S88GxFwk8xHU4K6UKW3bAFnJvxGDUygafESlxoFvGC&#10;NrAD7CUSI4pTST8N1cGebonzKV+YZcDKNYOUp+4cQmUDRd4HiDfe/fovVMKKsNeMgbVxuAJcqct2&#10;/kFPIoa+h1qgYUVLQG2rC4+MpIS8UpGVKXB/a0wixWgbmrOXNW/jpBNPEEtNa/GepM/0PKJIOHjK&#10;ZhVLg1DBjoVzM87Bddy1cW2uHqaSk3sY9pF6gnYicRuD8Eig5P9RefoKIfdeAu/MmpFaqecEc1SV&#10;vRt/kbU3/p/8Sw4Qr1b63+//YFM5SMk4j4gc7wF3YxGz8J1EfdkfiHX7tWsDUg1kldqcZNB2d2F9&#10;DjeDnSGbwWZbP0+CPsPCZ10sCkWcB0op7DHaSnJths+vjm1BsIP/OKiF37MpBjTdS48Avthp3nkd&#10;uE7EsyrKKsRFmbrncz+BWxpezY0hRRTIdqyQbNeX/+qMUw6ba9ZCx0Xs32sWyd8dQqU+IJiDSv49&#10;YDLxKqU+zEYC6PKJ12MNeKciDe5+SmEnEtPfO7RDnWVFWPfzfgI74RjlIGuY43LRjg822BsHY7Pa&#10;bqVkQoRBVvoZm6wVUaAPZneUAlXAx2sMURSRBgFBEBAEeuH8Yq20G0qN9HrTSmUJ0tZirMFYi9YB&#10;YRAcCQmnxpAkqVRMauU6csgSZq0VhTClCYMAfQQizMZakiTFGkM6Zadhw+LWhvy81m5e+wSn1Eob&#10;dS8b7Heqh0EDkZGd66yOwHNVaWAbanFP7kTwKyNcEbnUU5ljYtGOSmUdBWvl/cbIsS/VJyTfTgs9&#10;yEEGfjZ8mQ76eBXvZd8r5pFVnBY14I0AaIgwxROnXV4LBksDAyUT43tnBV+o5dNU2syzCUuQG1Cf&#10;sIVRiO8nSmVsF+qSjzyO6lPEfbGVwn4kk7RM/7FPJJ8GG5ubbGyKSlmr1abdjUApKmFYOuEZa0ni&#10;BKUUzUadlZUGwZiTWKDV7tBud0iNJQhDgpIJzwJJnGCtpV6tsHlmlWplfJi924totdv0ooRAa8Kw&#10;bKe/Ik1TkjShEoZsrK3QrE9PSTHluo4G5nUIF928HmlyhfKsbCPFES2XtTSxvN6NdYfZ824vAXed&#10;jzdwPlm0PGPD/tlJSE2mYKYQHjlXE0OuPNHblcEB5TnV/+pAfmfr2jZKi0GZxrB24D1HgvvAo55c&#10;JO8H9iP1hONbvG824FIS0TBPoPrCTOfbAn7sThDdsLJ9qWp4qXpIZsUIpMAtAzu9g59nFijE9WKs&#10;dNuYBZ1uj+3dfZTWVEoilyiO0UpxZnODasFjGmt5srVNkhoqlUoJ5KJI0hSTJqyurLC2Unw3tLO3&#10;T6vdJayEBHp+XTBjLHESU6tWOLdZSPG1D69Z0Kwwv+k757xOgB+nmNeJy1x6c46d366F7yKo6+ml&#10;MRNHtCCXqhnCSigku1B18b2vIRCz21izq1euDtzsIeL9s7rZv7KntZLiPGth5eoih3cotoAHkUwO&#10;v50fRi+Rlezj5uwVMrfIJk8efWvAwAv1+RLBQUQ3vuvRb4k962PcTWQSXS2h0GNnd5dWN6Y6B9kZ&#10;a4njmPXVVVab87mnoijiyfaus35nf1KjKKZaCTl3ZjaCy+Ph4y2MhcoES3kyFEmSYI3h4oWz4naZ&#10;A3eBBx2ZQ8EMi3jeyn2xIRblPGgD30+Y19bpKcxX+LDNTrvCjXAFjPCBdy/kNRu8b1ojAfqmK9Y6&#10;0v7orWt9t5oxNtGrP63BX+73IRsk3r0b/w6B+ZeAy2ioQ+3VoxzuWLTICjKGt+wpQAQfzNGZ6BtH&#10;3nmflc/lSw28W5/dPzUK11wbEl9/PjWspLxdbPhmeOUgjiMebe1SqVYL95dLU0OaprxwcdaEodF4&#10;8OgJaE0Y+PSc6WAtRHHExtoqK43yYhTbu3u0uxG1alHhUkUcx4SB5vzZ8vrldoBvu84gKUC+CvHj&#10;GuDdWrldFMfOa1fm/0F9npZAXdi9BusfcR9JC0uMdJmoOPdDJRAp2k2OuTtk7xbEXV86DKn+S/nM&#10;hgFzIlXRL/o/2BTC5WlsuQK8HcKHDVivQDcWq8+vbg013xYwSgdFffKk+3HJpAtiqa5VhUSL8Fw7&#10;kRr1MkkXoFKp8uLFs8RxVKhMMk0NxpRPugCXLpxDWSvdMwogiiLObW6WSroAm+trrK806EVFepgr&#10;ojimWglKJV0QC+6jusxTn3d6+GicQBXwUcmkCzKvVysj5rWLz+zOdfR6n80vI3zwXlVcbR/U5OfX&#10;lPiRj525wqpwqEOqol/m/zxAvIrg/f4P1kBw7MM/gBB4TcMnDQluRYmQ5vocLso2LkE79zsvM/ez&#10;xSV18KYWd0Ff8GcCFJImc3mRwiBK88K5TeIomurl1lqSNOHyhfJJ1+Pi+bNgUtKpVgNFL4o4s7lG&#10;rboYsY3VlSYrjSpRPF0GQpIkVAPN2Rn9uYdBA+/X5RmY5hL153XZlkQObwUSpB6e14GWnetc0F62&#10;fMkRVMl1HUYRDATLBh1oijfzP5RXnLcYXAE+bsDZCqzZ2W9pv61zbpZ0E3i1Pr+O82G4Gmb+tkno&#10;pWIhz99zdTJUELK51iSKDieWKIq5eH5xpOtx6cI5kjg+dCsdxzHNeo1GbYGsAmysrRFqRZJOvmnG&#10;WKw1nCvZ0h1GFXi5Md3uqZfAm/XFpyq/W3F+3dwlClXW5XdmKM08jdiPDnUGrvIAtx4UPMsag6rl&#10;J16P1/QTanZ0b6Zp0GGwVXaUwkbt6Fp7vl6T4N04+MDBW0dUytxsNqmEaqKVGScJzWad8AhyXQHO&#10;rK8QT9jiW2tRWDbXj6YT9oVzZw7Nu43jmIvnxqmPlIvzyMLcm2AMRimcqS84mp/Dq/WskAGcbOu8&#10;xmqlAaYz50GOAvXhHLeBpsvDxJszX7wu2AlAbw9qsy8SnXzhhFul50l7KYpVYL06flL2UknsPkqc&#10;P7tJEo8mOmvBGsPm2njVjLLRaDQIA4UZUzESxwlnS8heKIK11cZYl0OSGuq16pEUYXi87jRPRnZ0&#10;cb977Qir8jaRrILEFxrh0kDnOWhtRYJWS4+AoX3FwNZwkF6szRbDGdJdvorh6xi+S6Qc+MgQ7YCa&#10;nQTiXGAiMnD2SPNOBC/q0cUQ1spNmi07eR4oGrVwpNWbpAmrK3OkkMyIzbUVkuTg6mStRWkpBjlK&#10;rK2sgDUjqwfTJOHsZtGs2PkQApv10bun2IgE61HjxVDODfQfsvkcBSsQtecb1FEhz6F5biVHvDu3&#10;//VZ+g1+bZYGUQBJKhd5tycBqyOD3WDWCrseYmnGLqcxSebP1Z0FDSQtqOvaTPuvTgxrx/DAAGys&#10;rtDr9Vy6mOmnjSVxwtoxEG+lWiM0CSpN0Cbtf4VpjA1L6U1dGPVqhTiOB65RnCSEC6kRPxwXlczh&#10;KDeHolSezXlzdWfBGrKb9PM6tfB0LpWfBqS9kka3YAwW3FTY+bHvveybCBtnznyEdtnqxswkjqOQ&#10;i5zo6dM5tsjauRfxPd1IYbsrCmyr1dd4u9BIM1igWZUorLEymGPiOS5X4YmrIvLoJHDlmIRkdFih&#10;UauigsDLx2CtoXlM7Tm6QLu+TtU36nNQ1rCv64UUvsrC5sY6D55sE+as7SRJ2Fg7+oUJxPxYb7jC&#10;Avc7Y0FXs+fsqHG5BjuuAMrY0b0YC0EVn38prtTa/Q+Sx+x/l7jvNdBzVbFKZTrAvvPFe0USvYJq&#10;P5dXa62h/THwZ5Aj3tTweubnNBAU+3AWqaMO3QeZ9ib/0KJ/NV7bGC+EPgphCFbN5BXpow686z/q&#10;MUsnngPODW80jutpcSg793QeRMBWvX6grNsi1tRx3D6lFJfPH1UYdjq8NWxsH/O8vghc9PO6hLHc&#10;q71HaiBSWdaETwf1PRq9P9l7ynxFW34MXm3NL9heF0bnvvfDTe30Alp9BKHz+8iHTw2vB8PEi1Kv&#10;ZO+wmaTZlIiRD+Y/wLT2cuiqTQr1r5cREihZyZonpDHlKeaDBpRF9Plzv7f+96d4LvBIhySx2CR+&#10;HgwbXxZROvR8X4W5Sf+wlM8D0EMVlzmODbPf5VJErSlMvCmI2h/T50Mk+WGpYqWEXVdplrhywVM8&#10;H1A4kh1wNRzXaE5xHGhq6JgptLNt9p/N/eyh+v9MhveRrxWtJ9PhYBFFjmNzXKeygigLRfe4+cVg&#10;yAU3Fh3cViGQ5OoiZ7Tu4bOcEu8pjg5H6UeOOXZP01Ii1U5rIs3cCx7WuRSUynzJeTeCj0NVXUwn&#10;nSBu7Al3vQavzFReXRki+4xj+8Sr8/UCSlFUyiJxb/N+k20kj28SfBtly+wO93nee4pTFEUb2c0d&#10;RVr1LrP3KXuW0bRibDWqwiEVxA1lyWJMiizP6UBGLbKo3U4hsoPFUyCEmxqxcF+tzbP4Dba9yHOs&#10;Z1dtYH3Qci+opeq/UWK9/tiDG+6XoZJtgVKu35GSVScyomIE4o/ZImtkGXKwumMY/iOFzxjx7nF0&#10;1UWnKIYuR0O8XeYsNBjCPpOaxJ4svMxjUBGzFtBvAw+cslk+YNZLJaHrTF3aCs1PK4Mc6jhWAyYE&#10;2P3p35xZ3djM7ssMFq9PxQBZeapBJt3oFcSMlcwH/3OYEzRWwJ2eazaZO6510cSqyjqCpuR0ee3h&#10;BH2SkDJ7F9VRiDhapaZnfXuccjQSLS3ksS3j/lnEUn9WiJfASDPJghPtJ+BhB1CiGeylNHuuocKZ&#10;GrxSqhF3oNHb6u5P/+bM+pV/+0kIUKuvXAKVq0AoXi7sg2ujMKlBXt4FMq4tjrVuwhvJsdMqW6lc&#10;6u0zA1/VU5YvcY+j265aZPzLlVxVHnaRp8J/zkURWYLM9wrl3L99ToSeVwHUwexM9UoD3LbSuVwr&#10;6TCjXX6uFxU6V4eXFjLOYSeHWhGuRYhXV/QGar66gT0nJJ46B4t3aJcBpdwyoEYsB7YcgloW9BAL&#10;Z4fDfeSHoeOOd1RoUe72eNnQJbM+F2lBbpP5Kg3zNYkEmQdVniUXVig+gQmIgDuuJVGgpe2QD8R1&#10;EtklX6ofcSm+oqYrwSY4f4Ky4arGOoFCO1NFQiPMCNC7FDpDSe0jj+oDcgxaxtMQt3emPyuuhh1k&#10;YfFbzHnRRq5Pl6MJBnXJqoCOp7ZtcXjK4GcKmC6AXBQ9hGz9uULE0r4w4/FayPMRIAT8bBBvMJCm&#10;lcdwp5p8t2GvD3ylPvv1LAzlOBWFxobGBivg7m+ozYqxei6Fv5f7RzsIi0wmv4Xy5XkdMt9v/it1&#10;7Zo7vknd0Lj6BP8smbpk1i7IpdyiWCVfHjGD29WjCAZ5t88Oz1Y0PkKuZ97XGpCRZJkL/w6Drho4&#10;CwMAACAASURBVDNvlMxqrbbIxh244x+thtsioMEOKuftAHd9b8ZgqL27FT65VCuuV5EvK95GCHtW&#10;2jFWhaE2GfGmxq6owIaL2rR7j/FYr7GfXWOQMkjcsfu+BdB+NsI5TxhctzTywM8aXPEPsL+sRSsD&#10;i2KPcrfHy4RhMvSoIPetLOtpG1edN/T7kNms1W0Gn7lFLRbHicfA/Z6IXFWHCdfBV7laZOeyTybB&#10;2k2zOFNeZc7m/ve/TyOorM8Tw7BhauxKgH/WFTVE2t1huUxJT9rD1/QCQPwN8D4nRjt4BDpk+Yh5&#10;VJCHp2irnzaDwTlv9S6KePcYXDvn3R4vE4Y/Wx4aMQDawLySOIctViFC8tPuJJIxx6sgO6nzM4xx&#10;eVDhTvgeWy4LqhZAY8Lj73fMj3rZouN/F+TTxvLVkCOO06nMsmANOFs1WtXBH0dRHXjFcvHuZNiT&#10;H6/dY7RFpZAbVLRB4P6I42nEclsEvC/ZwxPVfI0NlwMdJvurfdBqXjxl8r5NI7u9aYOlW4zeKXmP&#10;4wlRtB2JfeChrlDRElua1kVaCYSkKy6VLHS1BQNfZCXGKULsaS4NtnCwWh34qQZ9i1cFTuer6GGX&#10;BCd34zS8HRyG32ZOK6n9dMzxfJBtjXKv1mNGE0bRcS8jDrs3HgHzpZd5F9phLiW/cznMheMF/8Y9&#10;zRVkvMcjXDk/agA2cwOMchH4v/elHf2v7cHX5N+olcvvzaWt+loCG8zr1LTK66u6xdwGJ5t0j0OJ&#10;tRxM48MNEUI9zLfkg5bjjlelXJ/kcAR+GBWEmE/qtnZa/3rAfOll+0yXBeL954f5aPc5nJwXlZVx&#10;FEgAVNbmKNBZNpQv//VaDcaK1nYNuW5VsmvnYyAauf6H1gSUkqpjw+xQRlfQJ5S5lJ+OJ8/q9Qn5&#10;h8EHRQ7DNpMnjt9GlRVoGxd08vA+0JMYaEuYfin313VWxEz/TPu0sHH9VtpM9ySUlbJ4HGgAH8b3&#10;qawdR6+YuaAwIvso90iPSYo7xUIRMf1yoRFXwTh46/MwsvDbzHnhKi+nOt9J9PUW7UKuOLrqsElj&#10;O8wnnYdi8pxaXsRU0rvHPYjZoMUx4u9RxHyL9kLQQqy4dpqpyjdC2br2LTalGRSlPDko4iDx1uM4&#10;DAe4xsFbZynz5YF4la5pz3fSnEED3bKmgOVo8moOO0+RvZ9PWTziBtblQJ+0PRQg1WkRLGmB0RPg&#10;Tld8OEGQpXxYoNODRyk0a/BugJMmSzhaKZhyUOZKlzL9zfTW82ztQbPzTXvFNWKJnaRgToXpF4xp&#10;dhqHnWvaar+Eyfet6JxaOmtrKqSD2a8nCmLxyuitisjr+Jd4N7aAmwUM0msJ3GqL+lizmqkIBS79&#10;o+Z+30vgswiwZyi+MVwOBExvqydM9pMWuWXeKz4Pirx/Xh/oceEMskBN+qw+xWuegOUmWUXnOFh3&#10;nhUmk3wROvLBppOHVKQKTwIGhdAt1ibgF1lLhMrPr/kekxS4kcBeJLEva+G15uFWwVeR1FOvVA+O&#10;wKeM+MTnegBdC1/rF3jvhGovbQKPEEKddG0SRheQzIoytsVFLLyTGfoUUrqMGA8Rgz5tbw0HlCO0&#10;cglxq+XP4xcsb1FvcniQctUd5zD3gc+OWGQ14+KQgDopBVMDTGawuguOeIOKbpvUpGV44R4Cd3IW&#10;K0A3kck7qermWiyk2xzqltFLXR6dG1pqpTQwUFBT0NbQIphr23xcCJBr8pQsrSWvaWzI9BYO02yo&#10;Ig/tNOScMP+2v8p022PvTz6ZD7iTDXTfx2StwSuUX6juU7t8WqAn9iLezDpiFbeQ8Q3TkyXrdVhU&#10;t2B5kBTugr4csGlQ0W1wz00Sm5YO1Nz79afAnZa05PA9jkD+fxjBuTH7mrvAfgIrlcynlljpd3S2&#10;LiWzfvLtA7djIWCt5AM8trBykiI3OVSQz9dzX06TGY2Q22FbS48NxHqepFxhEHIuo6jhDPCAybmP&#10;/nwnMVd0FBZBtqMQMl/wZc197XIwZUwjVvFJXQgBSOMTZPHmoFSSxHE7bLj7a1XagiDpb3DsbK6G&#10;Oz2oVej3qo9TIciVEJpjZlIXuN8W67hPuka+3q8fnOirwJsV+KYrlq9WInSxnGHC6VFj/lzXC0hl&#10;k1cKy29XvfV0kfK2/ZeQh7s34XyXOFnZDM8STnLV4ESkEQQnRBjLd+WVHxKrJJtTiDdlD0087r3T&#10;oIMQbbMqp+mlsFGV3kWTcL0LtRxpplaO82FjvB+yiivhcx/JzLZOPJPw1g5k21VfmbMI+Ic7v4Wd&#10;qER3ilPMiySC6kl0LhLbVKQ9NEDV1h5j6WR/95656dEly/DopbBZO5x0bxjR1A1zJlg3gbcmkO4o&#10;qFPiHYkKskgdxWZA5c53Srqjsahs85MseDMTjI98LDu849DB0kmtfQKOeK8//vYBKlfQZL39Mj36&#10;uYxOtOKwYr4nwHZP0sO85dqJ4VLj8Jr3PVxTzPk8I6eYgJOZoLe82KccFbNR2F7QcZcXlpNRhJ4M&#10;kpNiv3Hm4QNwxPv22/9BDzs8L4pZvPlKH8sAzx9ADPzYyVq7e9dEPYArh5xnF/ihJ+3iYbJIyylm&#10;x9ZxD+AZw6L633m94JOquzATTMrJIN4hDrXswV/uwmCcJZNrncHireLaIDlVoIdjXpcAX3Whmut8&#10;nLoMhvfGZD0kiIV8LYEbXXFNaFfNFgPn01ahsT4rSFiMFWUZTJ06xXzYJ+vCUrZuRQdJIXuurN4T&#10;Iy2TDG/H+xybEa/iSfa9p7Tp0cSlkLk82+2e9LHP4x5CumHgKn1xQh2xFFiMwkPg832xkGMj7Zk9&#10;YfcMVA2cie8WHu+zgH3IO+ZLw1Oew4d5gfA6Gl5ZrCzP2BZZuyXN4lwZywV7gog3ZqBhZI5jc7t0&#10;ey97gQKTFM47Wq2IoI1XeX/SkxzbUEHsZlvdtZr3ft1WLIG4cQUC54E7+mAvpU4i0u0f1XBbj2nL&#10;B54d+CqnMmUXu2RFGwZJxD+R8eMlwRaDwUbfemfeZqARgwolIULwz0YX4UnoQHBCCp1NMki8OY7t&#10;U6u13Mle4Ii3IF4OIUmyFb0ayJdyGgt1vzy7/9oJ1DS8MSEMrpFqttiIaE4vhXYkucE/92wTNME+&#10;X+4G3xyzbNnFXbLlqywJyecVvkFrfnr7Fj7z7s/y98kj5DnYpdgWVE+I3JIZVHXOc2yOeM2P/Vco&#10;DWlx4q0Bl1ag3ctya70SfJ74jYVWBHUNH0xhqq2EEDvdh7M1+KgJb+cjapUGdJ8fivAVbv7mldXf&#10;bJeDmxzf/eIUxbHH6NS6ANche0bk9RuGj/vMB9l6+/K8nwSkyYCKWp5j+/QV9pKvTD2wWmuF1lId&#10;MgOuALUVuN1xGgu5pkLGgjESHHuxeXjKmcfLCl5anVABpRqQPJppvCcRw50f8u2/56kS63JQrWra&#10;7henOIhxnsh5RdMnPZnPfGZl3IX6CWkmlUZ9FTVjjA17yVfeF5TZjec/vM7+dVd8O5uroX8o4HxD&#10;LCXfahwy7YFZfIaTCWX1uUnmbTO684PfZh7Wl20cJl09r3h8mrZXDL4D8bDVGzOfVkINIe5h1beT&#10;qdFXFDE+0z9GDA6/odeIZsnSwKSg/VOjUs5/eN3/Kf8spai+4VQKkZ1hdiIojDkWipOELuO3r/P4&#10;DSdp5j4DUhjHghWEHPOZDArJGJlXR+EiEqTL33PNSVYcmwYW1AoPUTxMIHLRZS/IZWPYaMKby1I6&#10;OVg80SG3NoZDL9xGKWcMl9Eg5gihNc9DDN4w/o7Mu1SuIhaaj4H6bO5n+4ouFnntjDIRkImvn7S2&#10;SrND8Y1+k3YkVn9zyC/Ww2VNLQWGy4XtQNxzOJZyP/dCTkorPAvcq33ACe0eVQgNRvv4YuZfIlcQ&#10;v3sT2SY33M/PrMrVM4Lng3ThloV2ACuuIw0ITfW/KG58mBneMx26w16D+/kfhneQt4B/a+DNS27v&#10;fN4V7V60pmrg3ElsdVAAK8hE8b5ejwrl6d6ekGSdUzxHSIAnnczKtVZSSzXSFMEiLtVkCvN/F3iQ&#10;SC1A4iKgvq3YeqWcjiIjjNZb+R+GiNd+2/9WKad7WcooFoZAZ73LdpLxYuvPElY5XEjoFKd4lvCT&#10;lWfdy8AmBl50TRL6OCQ11QJfR6KAWHFFXrXQWcpWirzud+GeKZZ1NRJpNFw88W3+zwPEq4Pg11kU&#10;IBDdyyUn3nNVuVjVQFawU5ziFM8e9mOxSi0QpfB2vdjOzLckqwSDPR37dKekwraihYTvtiFqwCuz&#10;+nGSaKBLhoXP838e2Jh3Ot3/zxhX+qA1JMufwbmBXCitoGdP5QxPcYpnEXEqz3hqpJtNEdK9nsCd&#10;jsgOVINBn25qhMhT53KwAEpcGo87c2gdJ72BHN4oiv91/s8DxNs4+7Pb9GM38+XyzoMiNWgN3Epo&#10;ZYHZfT7SeU9xiucGXcS9oJQoGY5rIzbqfZ93RT9mJdeSTCFE3omhquFMVSzdbiIE7I3cMIB7syZH&#10;D5YLR45b+xjxEdRjBmRxjyZ1fhf4sQeR++A/L5BhXg/kfaGCnRTOniadnuIUzyRCBXuTOro63EV6&#10;OdbCzEWhEOLuJiLM9brOUWMIJoTrsejCVLQE7XrDYhtTYdhgVY+HXzEqB+D7/nfWMk9V+UPg9pQW&#10;aApEiaxmShVzGZwLhXgDJcI7pzjFKZ4d1MkkZ7UWYrwxph57HwmgPeyKuyDfm7GXCpG+1YA39MHk&#10;Bw28U3FCRtYR70wKlK2BVDKN/W74FSNsQ/MNBP8uuNGaLuhihXj3gHst0YewFl6ewiFzBrjt/C/G&#10;ih7BtNJ5+8hKqBW0jfhKnoPkhucOKZCmzhfmhPC9IP7zksv6vKJqIVVCWNVA5GR/bUXxcCUUztiP&#10;nUa3lu42eZuvFUMjgI+m2EmvV2GrJ+eZCaY7MCEN9tthC/eAxWsN/7L/gwpFlKIgzgIocWYHenqb&#10;ueYuYDUQl8E47AB3gK8i+FUX9qLsIqkA9k79vM8kKkCzBht16WC9UpFtZM9AHD8HAjHPK+w9Lprd&#10;vhvS4lLBAkkr2+rBjsveaoSDVm5qREb2cmN8h5th9HwgzwqJF0bcHcxoMOpfDb/kgMW7v7P1f6yd&#10;OWe01lrs+k5hle0aQoReGnKb6cowzoRwz6eG5aqVd/1X5HR5rTxwoR4UVgeoKNhO4NzzpYn+XKAJ&#10;vNvXHCFTRglljp1avc8oWlucX13lKbDXzpUKK3EHDBumnpzbsXz/fnP6mtYuYjnXQiH1mazeuANa&#10;3miMMZ1255+vDpV/HiDejZf/4pZpXdsH1oXRZgvrNULxt4aBfJBpmkM0yboHB0os2sRINYon2poj&#10;2nFQCvaS6c53imcHZVXtnWIJkSTAGm8DN2rSViwMXO9FyPjAirEXGZGfPdeAVydwhUEMuk15K4+A&#10;h87FoBAj7/wsPkubk5VSqrV6+eMDLShHx/+tuoHik+wX+xStlVpzhFtREkWcRIR77gy7SdZ5WAYt&#10;W4rqIaZM6qzgxG1FlDmVMTzFKZ4NbA+0+nkjgHYT7qZSMNVLB5XfKgGcr8NLUxz5AXBvD4KK250r&#10;2UFrJT9bM0v12lAyrOXGqFeN4Sb7GaiMeE0bdDHiPQPcyTnd9shUmto410EipJwYEUyv6kziDeT7&#10;AyNzYhipkRVJISvUZhU2lRd02Yf2fWi+VWjMpzjF8wefb7qkJar7D2BtUOyyCbwVAIEEXH2ZV51i&#10;bSIrCOl6C9dbzhbJ8b08i2iJGY5o2T8f9bKRxGtT9adofheQAFvUKiz8VUGI1AfL7ibiPui4PLnA&#10;uQ4qgbR675/7wGBkS+CJViPvWa/ChiPagxd7FXq7S6T2sgWtRxDknOVJD1ZfYqT3u31dfETGyv/1&#10;1w4/ReuazKKpPJ1WShpXr45/fXQH0q7c/7QHKxc42JLUwt43WSsWm8rr668ePF735qBaU+ONyeNr&#10;XR/zeZwGla5BtYHMgDn3NvvfQFgbPFfShdVXKDyJ4p8gboOuSBJ9WIfqFPbX/jUIc5/XpnKM2isH&#10;X5veh96e/D3uwNpVChFndEeeaWsgdZ1wdShfKxdYKsdN3GF8K1z51LM+5vt2sHTYul1zksK5Orw4&#10;y0GjtjwD/rip+j9HvWzkjH0aP/yjs8GFVGsdoAPXbqP4GFaqknFQC8QVEDvLtnLIc2KtvD5KM6Jd&#10;q8C6Fkt6qiBKWEfs6iUQNUxiuYZ54kkiiLehMoJ4454QrjU5BftDEHeLtb1OIiZKnFsDUUfIL43l&#10;Qa8NPwBdIai8GEjaHj1X4g4SMzD9wMN4pId8HtdbufsUzG2orkLzzUOOOQ4deViGkXQh3ZNGqkWQ&#10;9mTsQeq6X6vpchuTrlu4PPFasGMC20mUnSPxfaGnId49ePq9ELyuyNwKvA/Q7a23f4Dq2hzXs0zs&#10;5cZXPnwrspisL+RKCFdqcwjMxt3+mI0x6dP40R+d5+0DLxv51J0//1t7pnV9GzjXf1hm8JquKynh&#10;tcgHG+U6gIxoYxfHq2hJFbpSFS2GmZQeVy9A6z6sLAHx6kBuRp5Eq4E88KPmlQ5lhbJmYPWciOHj&#10;Hzqm4cYxQ6g0INrPjjmSBBPxv+XPO44slXZWvJniYVIQhId8ngB0FbHeu7D7Fay/f8hxRyGGsHrw&#10;XGFNLNaiO3AdZqTmLclpEITyNWB1+430EPvqILs+OmS6JyQR0q01JdXJQp9slUsR0SHU1sQajm5D&#10;9eXpxr4otO/D6uL6q72hKXlXnLj57/IqlNo+f/639ka9csKssJ+C+m05ABQraRBsAj+OSq7MWbQg&#10;LoeVinMfUFJCgrogk2dp5YS1bOUXAeWalSbD0nQO1rpIcczYXEFvccsBx7SCiqfP4eq/3wwES6aC&#10;coJNqWt0o1RGlhao1IUs0gcQFGx+k7QGci770IFY6cedHWP3QBXM5xyF9i1ZTPxntalbWCqyGNpU&#10;7otSUGlCe8u5SI4xSa+3D82D1uLyYsddrr4D49NxrxxLvNbwZwT8tvykZWJXixFvQObntS7NQ7my&#10;v2YIF6riCFhY34jaOZa3js3fnB1Kb9FnYqivQ7jJ+F63CZMTtMOMLBWj0wrjNqOtreH8wTSzBKwp&#10;3p7bxLByFvQ6+ObmnYdOL7oi46w0oPMUVgsSb9yRCalUttAoDXb2TtulIahCdxcaJVh9UUvaf1ub&#10;3Yu1d8nu3w7s3ZXrqZTbnTwCfXHCQReJLagc96pXEFGL/PNgDX827qVjiTdOO7+vVOO/1ForglC2&#10;xTPwVy2Qwof1qmjnnqFwPcbMuF59lUYELy0j74JM8HgPKiUTbxpDeI75rnRDCAgQpboRBG7SERa1&#10;5SDx5vy11oIq+EAlEeghQm2sQueGkLLyVTQzFNZ7FSlrnQVtBy3944TSzoc7L/ZlcelvOhJYe53B&#10;RXMDGi3o7Aj5BhWxOBvHRLy9LvvVqzwCYqe/opD83U11hE10iyBqO3eRSEHGaef3x3mqxjqH6psf&#10;30SxA7ita8J462k83grhF035/zJHSLoJ7KWwM5PIxREhqIwO7JSCeZt9VxzxuooWM+J4o4jOgvTV&#10;HTMWaymchaAUIz9P40Lmfuifu+DnTpOs20r9jATqvByqNcwjElUKrOXg9SwK73LKu4tG7DrCTVnI&#10;gHmKp8rAdfMi11SVPadYGBkpDd+L4IcufNaB75JiErKLhXFzyVGqYqe++fHNca+e6JXXll8DmdI4&#10;T8sb5wLxmx60ElgJxNGwfeg7jhD9B8C6BW2epuwLRt+a9drMQw+iMQctXsUIHefchJyFeMeiNkT+&#10;RdUaopzFa4AmBOuDhGOPi3htdm3NyPhMAQxb7uMseUceJhECTo9H6u/rGPYDWFESg/ZVq6GWnxuh&#10;6MB0UrjegS8jUUI8Xjx17qr+HPzVpFdPJN7U2iwHTQWy9Vhi9JCV0JKpE1UDuH/MrroBeMV2Fbjv&#10;AbexWDoccCMMPYg+XWoA+qB1bJJswdEB5fnc9RDXFnUN9LLPqDQyrlrOt62Ph3yUyuaH3/LPgwOB&#10;0XELVE2yGqqrklJWPfrOfj8hRVXN3K1NzejYbiWApnNJ3+2KYNYPNiuoOFL09oeEcez/NenlE4k3&#10;NvH/nLUCCha4LZ4fT4Av20K0vr2HfwzbSXFbaGHwga9q01lbWvy8yw6lOEi8cY6cbfa6dIh40xzx&#10;jsogKA2WQnc69WIm+XF5q0U58dcFZZ6MhZVCm8YZt2CV0IJLVbPPBO77UYt9BVbelmyG2itQO/p0&#10;skcdkXoEIdxeIrIDqZESYZ8JlZ91Wsl76qHEk77swDfxEe/Po7akgCL+3cSa/2XSyycSb33jZ9+j&#10;lIxfaUcUy2Q+Cu4At1xPpbzafC+VMM/7QQsV3TneQXqYFFQTglWXwhNCb0kXtCC3lVeaQeI1zrJ1&#10;U8iniCl10NWQdLPc0UOLJ4rADBm5XrJsSsSt3M4j976+bzs4+r6DXu2bdfr5oNYwn593Nbe7Qqzo&#10;1oN5R1o6fsIlVCgh2FDBx3W4WoGf1eB9JwfajcWYMvbg3a4GkpqaWvihA1/0pBvFYhFliySAYru2&#10;/t61Se+YIvPafib/uW2iWS4/77VEVkm/5fD2TjuRG/dJBeq1Fdg/fi8Q4AYYkD0MGkzEEtnkGcI8&#10;8QI2T6jeinUFEbUNxvqtB1wNM5XDjMGQq0NBoYoHXy6LHSx0CKo53/Ex3BcTA4GkyBm3uKS78x2z&#10;0sjuiw7knsQ/zTvSUvHUKYOlrujqnaHklxqiNvZJA67U5dK04qzwysMikgTeEHvognE30lnSA6aA&#10;eery3vtzZWz+rsehT4E19p9mrw4kr3BJ8EVPth9Nd4MU8tnbEZytwft5V2J9DdJ7xzHMIeQeZBXm&#10;KofKDgGWQHA6l8vLcGpTkmU7VBrIQuLyQ81wwNDm/pshRcu68w8j2R6srCtSuQdZcNCkUjTgEVSG&#10;gnbzZhUUhE/dq67Q12zozRnka17KCmqslUW1/QTsgXZgx4IuIv+qlOglnD8k/ekiYgVfbTgJ2lh8&#10;w8NWsHJuiEYF9hP4VRtulb2WdncHdnIDnDkGhz6dj1q3/okxVp4kFRyJzytCJNtuWfm6P/T3DvAr&#10;9yzUw8y1kBgR4Xm1OUKHs/kK7A4f6bjgLMe8nzcqMXAZVCF+jGhVbA9+mYdMbcXpHAH5arg+IrL8&#10;1xrSLdAR74HUXk+8RirOikIpDrq4nkJnO0v4j9vQLFLgE7sFIkdEHnnrxdqjz2zoB/fWnWsqGKpy&#10;nCW/2AXLvLaGtbLY7N5bCvLdIfvYqZ2+pGgVUSr7RQMu1KXKuhVn7drzqAYior7Vk+7DpSHXccIY&#10;Gz9q3fonh73lUBPh8uXfaZnWtWugPpCHSiOhrGJVbNPgAfA4GiwlBiHUe8DrDaGMHzpSmJFv8dFN&#10;5bn/qDnuQ9VccvNDZL08TrgPWFsT8ZmwOnOBykhopyjXfnowMyGK4JwGNU01VK5s2G8nPFKfEZDT&#10;fNAB2WYuJ9ySLxcOC1atgbPOct2xTSpuj6DmSLcD9U1QReZkl37Klk0ZKPgI63JfwAUL4yMWd/bX&#10;y+dS+7D+CN2GImi+AXtfu4q/qpym0oCdu7AaQTiTHlcpMGRaLlqJjGzRav8riAviKZLJ1I6k4KKi&#10;Bx+DZijxn8+78NHcZbNP3D3ywWN77fLl3zl0pZ5uP2r5p/4bcTeUm/60jViwP3XkAjUq8lUJ5Mv/&#10;/EMXbnXl+3whTtsJrv+8ccjzsf669A5ZGjj5vWFrct6CKWtkBa40hETyX9WqRLmnQq62fzihPuk6&#10;/7QXBWHQQsa7G0zmgpilag0yP6x1x9I6k9hMY1i/Mp10Zh62l7NsFQOF63olWyz0MQTY8qg0nNUL&#10;2NxiMCvW3pN7lnqdDSWlxK3H0L1VwoBng4nBuqlW0/CgO3vpyhmkv9qHTamY7SayE/bxRYsYbga4&#10;Oa/Tt+9m6LvTDnUzwJTEq5P272VpZeVG4X8CbrREk3elMqhgZq1sGXzvNp8yAkP+3PqQP3cMnrDK&#10;Z/q1JSqoUM6P6sikP9XmZF6vO5BGB7+SiANpYWNRzSL8MFg23N8OK/qm+kCAwZPVULnwLGa9J0el&#10;c9YF2flnKauNvDiOlQVjYMmukaXHObGc40J1xc2PSmaFB3Oa3+sfSMpfEmVMVF0RDevecZDvHs3u&#10;FtanVLvCiWsduD35jRNRAV5zBtkLDUlN66XZR/bpZ3Oh1+rHFowxVift35vmbdNZvJuf/IBwZG61&#10;nZ++ngIPWtI5Nt95IjVixcZOjzdx+XweCiHjTgKvjPLnDuEusq241RMlwQfLlBFXXXF5roHov8L8&#10;kX9rZHvePC9+z/zXynkKtXFSuachH3Dy1m+/8AAhBE+8xpNhPPT+GT6bz5SI9oUw4w597VodijjO&#10;9q+LHTPpZalkB1Lc8gvI0Oc+agSbYvHmLW9VQuB04wO3aPVy5NsUv3lyxEHo9h3OVA0BTlCLbOf7&#10;pCu74dvMVwR/GcmGqGlxZXrKMFYiIbPBcWBW4XnXceWhmH7ptPYPgL8j1TShiFDX51Oq/6kHtVxG&#10;gifTRiD+3LwQxj1k+1EPxfmOhY8muBYS4LaRxngo2VpUXdynnYiHb2GqaEVQXRPXTeD8vI12Jj4+&#10;K5IeNK8wUmy0aBrtgFBObvXzAjk2RwLa+SMHZCSNHMNX7M1i8aaR6Curs+74kWi1enWy0FWb9W5P&#10;n/TvBdkto4nMp9Ip7yCc0786M5y7p0/+u4O+9nmw+i7sfyvzJaxllu/+A9jc4GhauLQh6sHmeV4C&#10;fsh3EcYFzy1sdeGRgbUqXApnb2/wTiVroutjRB1mPF736aCxYc1UbgYoYH7E1vyDAXdDNF+kNyFr&#10;AaQQMu2l8EpD/DPD6kMvAJfq4q/xboZRpLuLVK183oa92NV1h5kLwyIFJreXxup18VulxYrrPcr5&#10;HefBvO8fcbz8A+/dDnl/o65l5krfvWCyn2ftJpDGLhjoernTlECRDmUxsNYFKKfNDMl1gtjPcQAA&#10;IABJREFUh/C7g2Hkc3mtzfyrx4FqM7N6u0/k2SuaOjcOq+9IWqP3+SolfuX9H8s5/mHYvQmb0hrp&#10;LNLnrB0NTjWlpN16sypCOd+1JZV01hylM1VJXQP5yDOEewXRoJshtuYfTPvWqYlXKjGU7EH6lQpP&#10;ig00h30GM3aiFN6pw6RY+wuIvq8FIivtmD0eIeI437Xlojar4ica5p/EyNf+0hAvubxRt/UbqYFQ&#10;FCVZRX0C8tVd3pXgKnUGhtmU16icXkO+nc2sW+Rx6mTNi7mdQW5sh6KduUpMAtUR9k4lXzyijleb&#10;t9rMrG8Ty1jKcDd4rF51i0tKXx4z6SFtaReJlrt/2VP/IvBaU4Jh0YhbHmp5tgMN93xhhJEd7LTI&#10;P11azWo9P8mMDADUvcOq1fIodvcs/5v8b4UsOrP7eatkY46MtGSeZuV5uSq+33oAW4n4fj7vwW2X&#10;EdGsZmloeUSp3MyaFoL/+Wpb2sUsA2qrue4KfvBLUskW1nLWbb5s2LqHNG/F+u9V9h4vlTfSlzov&#10;miMCflMEDm2UjUUFkuEwDJNm90Jp6Zt3XNBncq4GF1wsy93gsfaSC7zinu8qxAuuUt35Hs68euDX&#10;ZxEp2WYo1m9vBAFrle1m92P4yqmUTZOR/LQnHGGspJrNBJ9D3rceHTdOiUL7lV7c++9qqvp3tNaq&#10;L5ozo53eRLoO+35r04Z71qDfmM7Y7CLWgoNUZW12087U4IrKf+Am2BjYYlIX0yNBuA52uUqx+wiq&#10;9HNzlUJsC+8fTSHM37kcUZkYiCXf1rtR5kmDmgqKqXYKUTtLkwtr0uYmvjf41koje7B8G6BjCwpU&#10;6Fc5Lkycfc3da+fm0oEUpSysCcS2e2DHS5q/FUDShDsWdnryvNdybkOQoXphrNSIAXYH6RL8gjpI&#10;cLes63yuJJ70wqz3NGr3O6kYY2w36v63RTzihYi3cfZnt83+9R+A17Mt5YOD3QGmPblzGwQuYfqw&#10;UN028CjNLFqfdgIZ6foKtsi97nJdIpojsfEWbH0LZ4+ZeFk9AlKaESoX4VcaTM8ZXSrb+QzA+6cN&#10;0Bv0Jy2wY2whJJ3M4vU5z9URj02+XHqUVXyUqDZF1EfPcA2Te9Ddk+7CSQTNs6AvHHxdbS2z5GB0&#10;15Gy8PQmnHnr0JeFSEoYdSl9ehxJcLyiJcc/j0CLnKSxsBVJMG7Fp6kiJcPdNKt2BZiJucyDLOgq&#10;8ZibzXMfFVLhKmxoW2v/kftmbnfDunMbhNplH4zBQ8R/e6PjWr6P4ajYiWZo4LUGfFibQLoArIgv&#10;L12CUuK+tbFs8JYWzgpqQbKfRdqHgzy6St+LluznrDQzqIdwnMinioGM0aZDX8MC64pjVebz+byz&#10;II2k5DjpuRjCGLfJgd3NgmAeOHJfK/S2i0i+/jtOn6EbS5pp3uvi3a41p9WbWElJe9gVl2bNkXUn&#10;FvfmTBhyM2hr/lHRQxQm3ketH/6HTLvBa4XOVvh8EXEzaCVWan6zbZEOxb/uisix1rJy+RSQPLz/&#10;tq7h3TFZEWOx9hY8Xbxw3KGorixpN4oa2TTx+bQ5OcXh/LR8NkC0lwuyWY6/Za9DX6jd5SXqUBaM&#10;/ldNtvZ5KDjWNkBqgwPyldNCB/RbzgfhhMDcEe26tn+C9dm7B68gboiPG+JSiJ1GSzqsEorwRc0V&#10;Xvmdst8NvzTT2d0C5q6hMTbmx3tTZzN4FM5JuXz5d1pm/9qfg/oLgNzQ6BFUi4smVxEHemrk4jxJ&#10;Zfvw2MJTR7a13Ajzdopx/ltrpXLtJVU8RVVQg9Uz0PkeGm/OdIRSEG6A3SrxgGVFvSuDJZF9WDf5&#10;hsyGIHQyUzDwGCwN8bZcRkNV/g9q48uNuzddBoFLj0k6EB5Xm8UwV5JdkCDDOv0yAR2Oj80kncz3&#10;PSvJH4be99C8QBk50Qohz5dqrhgrlsIrrYRH8jvjfp2AK8r6eGbf7qMhd4/9cz74y4UVrmZKBjTW&#10;/tca/hBwxRS7Mwu8vFCB7ztizcYGvovF59sY84ymzn8baMnrfWG20w6i/jo8+RQax5UkD/1UrDKg&#10;NKWWiIy0kDzxDt34QV1SfwDK7bU2BsNkPxK5dj8mlW7F4xBURXkqCOi3ATpSsZwhVFekbLior1yt&#10;yGcNlRBr0kWiKvmtfpwV8oAQfGXmDNexeBhfotVcJTGgnMG1SVGnw0GcAc5UIKpIaulOJMEzpTLS&#10;1UrkYg+rdJ2I7u6Awp629r+Z5TAzTaNw7Z1/ZlrXtrXSm7J+WCSRYxrFq0FsILm53uVQHzOiOBVi&#10;bgTivy3d7jhzBba/hc2Pyj7y9AhqLvo/p7Ua1qD9CMwE33XSg80PmGoKjFsQRv0+X8nThyfpBbOW&#10;tQyopY1C3B0MrOkJC21Qoe/z9G2AjmtdBiHemQSqGvSLRVBCrns/QWNdslJMB9o+qOaYKunBanlq&#10;ZR3gWhdMbZUwBe2mSKsHj40Eyy7UZgx25VDFqZQ5buyRzYj5b91jhOuE84w123rtnT+c5UizP+HW&#10;/q/uG7mRrdm3yedrB3P1fHWaVxZqhvBeUf9tEehLLkftGFui1FbHBz6KoN8zLJjwFTL1lnWwe2ru&#10;96Omzygr28wv7DIW+cjKFC1y4lzVlzFM3KrpfDAwECnMY4XP+5nBZGuecbqxLuUuCKGzAzu3oPVE&#10;FhZfEJPGbjs9a2HuIPaBr9uu+EGJkmCgnf81yNQG77pWPWW21K0hy04p62VrazAI3ufA4piZeFt7&#10;7b9rjMs36QfZZlNxugwoF+dQZCI5vUSc5z9vwJvBHKV902LjKjw5xnYowXrJifFqiq8poCuMzrgY&#10;9f7aQUu4r9OwCAyP4ZDrlw+s6YDJj2R+xnmr/XhangvUoBVeBJUrch/jNv0sjaDi8pWr9Kkg6UHc&#10;g/WrpYzYANfaUK9kRQtxKsH0/K3SSrIQtJLXfz+PIs5C0BkKqhnT2mv/3VmPNrMZsvbCzx/RvvYZ&#10;8Mv+Tew9gNprMx3vTF3SPkC2HVcaxyFXXoP1c7D3Fay9X95hky70uhAmECWSEzqS8xqSZ+lLhk06&#10;vaUYdSAoYC0nCaIcNoUtYIFua3AsJpGt7wGE2WfNv3aUHsL4wQ0eI07kdwfCp6Fco96e810m0NuG&#10;2jhLLYFuW9SxpwpSBdDrQehYIEkg3YJgwsyMOq7jrNORqNgpXO3Wfd44S9EbZ2X43aW/F5G/j1PM&#10;k7V3ofejpEMptyPKN9T0LZDOlDf3v3Vi5KESV2FiJJ5jrUv91IO5+IErCd6P4bMI3myUZXfPid6D&#10;zBWDRWs+W3vh548Oe9s4KDuHhZXsfv0fhmHlj/q/iDsiNzeDIZ0Cn3dElWw+zbMSsPUpnH2Vcrts&#10;eOJImfyQ2KHvp72WuY6/U7++yLo7THyGg0Q4biyTXjsO+WMcNlZPotNcL/85pr22+c897efwY5/l&#10;/hX5DP59s9hPu9LePo0khS6sIfWj5bmEHgM/usB54nS136sNnuGmyZpcVnKpogqJ+3Rjyfd/6ziD&#10;mhjY+XIg2Jgk8V8N19/741mPOBfxApjWtfta6UugxAdW35BtzYlGBx59DRd+cdwDOcUpTiy+dJKs&#10;gZZYzTtj9Fi6wPWekHNjROih59p6HZtRlvwk/vBABPKNNQ/0ytXJtVmHYO5kT2vNf+W+k23QHJVs&#10;y4MGrJ+F3d8c90BOcYoTiQghzEALoa5Xx3tP6kiV6cVG1gAhz731QNLObrTh2nG42NvbA0G1jPNm&#10;x9wWL4DZv9bSWjel8WAXVs/PrN+wVHjyKWy+CMFci9spTvHc4TFwuysWbJwK8U6TP5sA3/ZEd7cZ&#10;kinQOkQuMPdqYxHtdkfAPID9x1Cpg7UYYzp69ercte9llTf9PkBfkHqO1LKlwrlPYOsuxxvJPsUp&#10;ThpSTKvVr7quOC2WaZ6iEPigJj3S2slgmx5w6Wch3GrDt0dRYd/aEk7LDNTfL+OwpRCvTuv/+UBq&#10;mU3BTqOMuezQcO4KPPn8uAdyikOwpKKazyd2P6dBlCW9KUkl+6o3fSLcC8AvGpIN0YrzsrdiBa+4&#10;bhS/6mT9rEuHfTxQ0GSMMTqt/2dlHLoci3fjladg/xngrN6atIt+FqAvweo6dObpd3qKMtAGvo7h&#10;Bws3LXxv4JtEuhDc3F9ObbfnDu3voLrC2soZglyH8FBLju6vOsUWyfeqklrqO1J469ci1m8lgC/a&#10;s8p0HYLW46yfn5z1nwnXzY/S+oe09tp/u9+Tzde1z9EaaKlQe4vfxC/M0Y30FGUgBjqRtOTeiyQQ&#10;4wWWKpUj09Y6xTjYx9DehboUX7xQlXQwn+hX0eImuNmB6wW8d5eQjhRVnVm//pihE9L6erbarQl4&#10;knVPQcTOW3vtv13W0UsjXpdM/C8AuTKVGuzPnF+8NHgIfNqDpBnyffvU23ucCBC9mqpLuq8EWbPU&#10;U2v3uJHAkx/h/If931wE1mtClpBzE1SglcCvCrZ0e7cCLzckNS02g+SrdTEyPxT7j1zfvf7M+hfz&#10;FEwMo8SOedDt7v+tAavXnFyr1wJfR3CnAw0tqTDVCnxZ+sp6imlxSq5LjCefw7mXGJb+fCuAjars&#10;TjwswmdvzpAbcAGREFBOFtaTby2Qardy5siTrJkrrrVPd/9vlXJoh1KJt3n+F3dR/CmQ+XpPoNV7&#10;H/jMdSteqWQpLYGSOqGn7UV3Xz3FKCS4B2uET+HUzXCM2P0SmhugRpdSvxmIn7YdZbKum7X5pCA/&#10;qIlSYb4TsVKU4w7cfzTo21X8afP8L0rtllAq8QL0ouQ/7v/g23zbk0G+BvgqgnsdEeyoDjXQ7KTw&#10;YgPOqHvQ+e64hvncYlLjnVPiPXr0ANt5Inv9Q5oIXAI+bkqwLUnh9RKY5+0wUzGEfoOp+WAfDnaY&#10;ZojTSkLpxNs48/4tY8yfAFle7wmweu8hEVeDkC65xG2F+JU2K66HW+NN6OxKE8FTHBliRvfbs2N+&#10;f4rFwSJut8/NOWi+N9V7AqRC7Wcltt7zOhB+THNr4O0/HsjbNcb8SePM+7fmPewwSidegG6v+x8N&#10;+HqxS0tSMWLlPugK4frOxx4K2c7U9NAqffbnsH0P6X18iqNAKxF3zzCszRSuTnE0+KInftWwKipi&#10;RdqATtus5i6SQjgJ+ea31s7ZySK5Ryb/6Xy7vfbfnOeQ47AQ4nWtjv93QK5GUIP2FssWHrkDfNGR&#10;UTVGqB/5VvGpkXzCA389/wE8usGxNkF8jtAb02E6MdA8Jd4jw5eRPBuhlgKHKvCbdkn+VYcecL8F&#10;37SFgEdhB2i7xpWxk5ucfeNjhaOCgUyGP2qe+2QhAt0LIV4AndZ/1xinOq2UrCK90i32mdBF2sU/&#10;zlm5qZUHOH/jjBUx9vfHKrDX4MLbsP3j4gf9nGML10V2xJNlrHSePcXisQf0Yknjgyydq16B79qS&#10;flkGvutBrSLavA+6onS2l/t7G7jVFQEdi0g2X5lHOrL3o+vAIRPMGGPb+53SfbseCyNeNl55iuV/&#10;BDJfb3ePBdWYTI0fLXzVkevbcM75nhPeeKkqllPqfEadGF5rHrY1WuN6/T0+bUnGwykWg8fJaHeC&#10;db36No5+SM8l1na/4N1aj56FKJdLqxU0qnCnDbfn3Nj+YCGyWTv2ppOK/L4j1vbXsRCz7yTcS2Cj&#10;Ns/i282aWPZrk+0/XL38cVnryAGUok42AYFpXdvSSouIvEldBnU5bUWKYB/4viuTpB7m2j3HUvf9&#10;Tih+quuRrObtWGTqXppwzEfATz3XwsxAmsLHC+9P9PyhhyyWozpPp65R4tVjFcp+TvDkU1g7C9XX&#10;APi8Cyjx9eZZpB3DemV28fKvI8kgqofi088f25cga4RKIiNavTO3awdoXXMreIjT293VK1fPUEKS&#10;xDgszuIVpNaQiUoEoevNdrTqZTdS6eMU6szKjVIh3ZebQroAX7legL0E1irjSdcH5G53JOhWRR5+&#10;rSUz4hTl4naaWT/DiFLYPCXdxePJp9Dc7JMuwEd18fG2k0EX3UoF9hIh0FnwXhXeaMhz2I4ZaEOo&#10;lXwpJTvVOJVxzI4t4aRASBfAcdbCSBcWb/ECYPav/aC1flV+stJXbP2DhZ93B6kLRw1ZuYkkX+cD&#10;Zl/05Ib6FfXDMS3Cbll40oFqeLBVSc+CiuDD9Aasv7Gwz/U8YQ/4boy1a1310idzPXinOBRbn0F9&#10;HZqjc3WvJ7AXuzRMBwV0U6kwm4cY7wCPO/JchoErYnK5wLVACinmwu6X4mKg79u9pVevvjbnUQ/F&#10;oi1eAJLY/NX+Dz4xOVpsQOq7BL5vC0EOW7kvNQZJ95s4qyNPzGjS3QZ+3ZH+UM3qYNqZ9xMDfLgC&#10;1K1YCKeYGz/0xqeKRUZ8e6dYIHa+gMbqWNIFKWS4UJfKtLx8Yz2QZ+qzOaQbXwI+aUh58dmaGDtn&#10;a3C1WQLpeg7KFUsMcNUCcSQWL4DZv/YHWuu/5k4LUQs236bspu1PkAZ7Wolq0SQrF+AHA08jIed2&#10;BO82YTi/+9tYhD5qFdlaDef5Jka2PJ/kP0rnhrQMObe8fdseIR1cfQvOFPGn7gNPu+L7fvNIlubR&#10;uJ7KfRv2IQKS/RPDR80y2zOewuNH4PEevF9rU69OV/HwCLjtWrl736x/PnoJvN2cM8+2VHRg+7rr&#10;lN0vlvhDvXr1rx/F2Y+MeO/f/5OVi6uvPdZa11FKRCishdV3SzvHtViEMvyNB7FyYyNW7nAl+QPg&#10;J9cFtRXBq83BdiJ3gfuuG/g4q8u4TqgfNoflQYDuTdh/CueXk3y/6EIck5X7KHlQAi3Xr5fAxebk&#10;AOOi8CPwpCsR7eEZqhBC3qzBa6cVa6XjhoHtrhgakYKfF1jZ9oDrbTF6/K4w3zH45aYI3Rw79r9x&#10;Le5D39Kn93D/h3OXL//OkSTlHxnxAqS73/xuEIa/J2dWELVh7eLc/dnuAfc7EtyqOxLxVm4zFDm5&#10;YewjAbdmVdwPF3IZDB3guy7EVvxWiRELuuL8S3k15nZ8yEoe3YadR3Dh5zBHevciYJFgYD0cnR8L&#10;sgu43IQXj3Bcd4BHY/y6kOVX//w0g6R0fBtLsKxRydxzxhbLGoiB33SEeAf0TtzzcqEJL5c/9Olh&#10;HsDeQ6g2+76RNEn+ZrD+7j8+qiEcKfECmP1r32mtM4dR1IbND5inyvpL1xxvtSI32TfEuzLCygUJ&#10;V/6qI+6FyMBGBV5zW+rvU9jpyYqtlZDyuQZcVHDHWc++eqodwZWmCIBM/tAP4MlPcOE9ynatzIu8&#10;1T9uJrQjuQbTNCucFzetWFvjSNeP55UmnF/8cJ4rfNkTY6MRHoxfBBT3qX7eBauyIgePdixZQ28f&#10;i48ohe0vhXQdjDHf69Wrbx3lKI7cgxclnd/OdByUa475/VzH/KAmlm0nldVaI9bQaJE6mWB+JW4G&#10;QrpdJAiw5/J6UyvCOFebQji7iAWtVbbVvdCYgnRBLPoLV3m00ymtsqcsXEIWLK9tOgrNKmx1JQi5&#10;SHwVSVPEcaTrxYrWaqekWzZ+3RUffyMUCzcfJKsFQshFhcY/qkN1TLpZK5H7feRo3RDOyVWoRUnn&#10;t496GEdOvPXNj2+C/XuA03GoSB7dnNKR71YAA+frk1fmb+OsDQnIRPPVbPVQCLkVw2oo5L2KtKr+&#10;qSN/8w//egVeLmABJqxyu35WKnsWmiFYHL74IDYTyLciu4NfdcsrC/W4hyx6qXVVSiPgt71awdun&#10;ugylIUauvXaWaewKEtKcieq1TPYTuFlw7r5XlWdpWAi9EYre9ee9Ej7EtLCPIOkK52R91P6ecNLR&#10;4shdDR5m/9qPWuvM1RN3YOMDFrkW3LKw1csCNt7pb60ElLrOWn6znpUfPkFaSTer2barokaJ5kzG&#10;p+0s97edQFPDOwWPsUikwOducRlWaPPwGSLdRD7H5Tktz4fAg57cg5or/xx33sQI8X9SXzZP+cmF&#10;z5GuBtm8bIRSULQHXO8czM1tTVHROQq3rAuWDh0vdhlB7zdgsZmBBna+hErm6jPG3NarV19Z6GnH&#10;4NiIt7f3m/dqQf0rGYWCNJZ8ugWVE/tUl5XqwXSw2KniD0+oXUT4o1ERUohd19SPZpghD4C7OWLr&#10;pYCFd+vTy+QtGr40dxL5gluwHBFqBetVOKMkNW0SKRrkmm5Z2I/kWlaDg2Whw+fyD+fPGiMyR04x&#10;E+4jgv81V5bbjsXllPe73iNrCpBHO5beZ0WzE+4Dd3PP00C6WQpvNWQOLQSta2DNgLXb6/Q+qJ37&#10;4KtFnXISjo14Acz+tX+otf5PZCQKog6snofgcqnnaQPfdDKxDTiY33u1Ohje6wFf5nISUxdJ/6Qx&#10;u8UVAV+7suS685tFLsVmWXyWEVI6HaiDHThGwTpVN1/xV3HWk/eFW+RvPuAJLkNEc+iF9O6F1MKH&#10;9RJErk/hkPDNTkqnUaOpJZXybGN0at5NI373Zi74at2u561G8bzcbeDGiHQzr5vyUnN8bGZmpPdF&#10;4LzayAuc/0969ep/WvappsWxEi+A2b92W2udGZpxBzauUubG4zNnxQU5L0aUitX2cmM06f2qIyQS&#10;6oyg320cLK6YBd/ELtXNTeZ2DGeq8PoSMctveuKDqxeMPFvrgjPQf6oUWX19EXiXxgfLsiV4FmAf&#10;w9Mf4ey7XLNN9lvwwiq8MOEt38YSuM5nO/iUvg8axXdsXaQdu1+khzMeLtSLxU8mowc714ZdDHf0&#10;6tVjzWg7duLl8Rfv0mx8LaNxhRXGwNp07UQOw2e5GwzZtmajKk34RuHzruQE+0nRHlFcMS/uIJZE&#10;GGRZEhVVQhlkibhp4Wln0DpZNPJbz3P1o0lhe27Q/k5aVp37GL9/2AY2p3jrlz2JA/gqwr7fPZ19&#10;FzhK3UwhFvhataR0s72v5WF2hRIAtDvvcf7Db0o4+sw4xoJQh/MffmNS8/eBnDSbKU00fc0VQFgk&#10;eJBauNoYT7pfRYDKiLodS/VWmaQL4kveqIrv0kd5jZLuxjsln2tWvK4knS61mUrUInnQWAneGAvv&#10;HFHe8PMBI9oh1rgS9mzyT0O64AwC5zLyLqRQi1Hz+YwS2x8591E3l27mXVYXyyDd3i3ADJCuSc3f&#10;P27ShWWweB1M69qXWun3gayqbeMKcHbuY38dQ6cHl1bhyoTXXUuyyC4I2WxU4Y0FuQC+jgcbNSqg&#10;ZeBse5fX1tql+7rnwX3gfjfrbxaUuGT7lt+By5Qo3cf3PMPchyd34fxLY9uvF8EXPblP+TkbpWLB&#10;zbpbu55IqX+jIrvL15plPPVbsPPTQHWaseYrvXJ18bKIU2BpiPfx4/937Wz94mOtVbXfqDnuwsb7&#10;lBFW6THZa/yDccpjLoLbTaCqi6eNTYvf9KSqp5oLMHQSWKnD2wDbn4KqwMaHixnAjHgIPI7Fv6eV&#10;WD1F/bfWZq2WrPMjX6yUv6t4nnETeL19B+KHsFGeVkgLuN4d9P373PZ6AO/MmHbyo4XH+/Dimuvk&#10;PRd86lgdWRIsxthoq/vw/Pnzv7V32LuPAktDvADsffvXCII/AFyKmRPSWStPSGcU8mkzfYlHO6/A&#10;8nh8n0qFXCOXT+wT1wfO2bsFO0/g4qssGy31kBzn3URI2PdDC/Rod4RFXuO3qLUA1kMJbJ6miJUH&#10;r85ngRd1yuVaudu1W1bm7rAwvUJ2ixuV2XeIO5TUwmnPCeAEOb9umv511t75wzIOXwaWi3gBs3/t&#10;97TWvws4gdyeRCTrry/kfE+AWznS9YGdXyxIUuEhcGdIG8ErnH3cHGXbx/DkC6hWYe1nixlUCWgj&#10;0eouUg3lSdarnVWAOqJUsVxqFc8OvonFPeYFbtoGPq6Vl4bnM12aruosNeLj9fAFFhcaxyiC070p&#10;mVFh1i3YGPOP9erVhbRpnxVLR7wAZv/6Da2VMG2JKmbD8BJ2PqHbS9d90Jw9mW2X8UngHeBrd778&#10;1rwdwRvNQwIdyW3udjZpra7x9mnQ6RRDeNDu8RO1gQKhOBX96DLcZb9y+eeNwBXOIK6FVjJIviDz&#10;eSH5uIdhhOqYMfamXn176drBHH9WwwjotPZLY6xIaFgrFu/uA8TDVA5aSElkPVdF042FAGcl3S3g&#10;uz3pfjEK33Qy1TNwfl1nIRwaXQ5f5kF1jf2ulB9vzzjGUzxrSGD7Uy6pe6zXoZvT26gGkn/7YM4z&#10;fLonBTWNQNr5GAPvu6DzupNVzdsCzYp0Gz7a7JyWcEQlXyRhI53Wfnmkw5gSS0m8bLzy1Jjkb2S/&#10;UFJ1snODsrJJHzg/ri9XbUfwwmFW5wTsAT+0odkQMZEvhsQ/vo4knTBfrdNzSenTJIvfRvpXNSug&#10;q/B0P4L2jRlHe4pnAu3v4NHnsPESNF7jLQ02zQRufJriT535OjeeXxUXXCeV5yUfh3hVSanxgAKZ&#10;EoPm+7bs8hYPK9xQbZBfAoxJ/gYbrzw9kiEUxHISLxCuv/fHxpj/Qn6youMQVCUhugS8EUiSdjeR&#10;bIJzjcnVO4fBG7mpyRS2PuuI7/Meohec1yVNnGUySqR9FB61c+83sLpaFb/vo08huTvHyE9x4pDe&#10;k/uuA7jwi4E0sZcbsnPz9OPLs6/NIen5ipJ8+JDRVYRvh84azpFvoGR393V7we16QTghqLjeaf18&#10;3f8+XH/vjxd96lmxlD7ePMz+9f9ba/WXgCzYFlSg+XYpx/91t9y0MR+A8Lqm3eSgEr91JcgfTin6&#10;ctPAbpwRbzuW9tdinSewdw2iLpxbvuyHU5SJp7B1Eyo1WLvKuNlzPRHrNF9l1ppR2KYIftOT81WD&#10;wWydOF1gt5D2dRHYGgymfapXry6li8Fj6Yn3+vV/XnvzhTe/6+s5KCVRy9oa1F495tGNxvepBB1G&#10;NmlEiPOVMRoRw4iA3zhZSgCsuCjerQ/7ol1NOil24xN6SBbBKZ4F7MHT78XC3XiLafJCPhtq6WRz&#10;Ik+LxHC5vXepKUZ3754LvVvQ2xvy65o7enXvDfjlgmX758PSEy/A3r3PLqysrfzbwvbzAAAeUUlE&#10;QVSgtRaNGqWkS/HqxaWq7srjHvCwJ+Tr4YskNqrw+pROnmuJ0wB2x/FqYOMn8T7ftBq0dcD5umwT&#10;T3FSsQfbNwELm29QRAvsMZLP69MWPQHWg0z4flHwZfc+iKwRGdD/v70zi5Eky9Lyd6+ZrxEeEblW&#10;ZnUtOZUVkVtVZnVRFIxo8TI9G2Jo3lqimUZiGcQ8TAskSjQS0zOFhBpaQswgMdAsQt1smidoxKDR&#10;0C/ToGmY6loyKzOrcs/KzMo1MjbfzexeHs61MHMPj92XiEj7pZBneoS5XXc3++3YOf/5z0QOXu2X&#10;aDt6ANVHMiU4Id16bal2rHL0i9ubqjAE7NgcbxqVo198HNnwF5afsBZyZZGO8HR0C1sDhs5Kb9xa&#10;mdcbJ90acsB2y3XW4tIG4zR8j7Ivpu/vNzIFxG7CHeBWBNSuwdxVmHoZps6xWQPGg0itoZXyVih4&#10;0pr7pO+r7sR4TmodkDRWlPtJujyVcz+XyMYAIhv+wm4gXdglxAuQq5z+URRFv5o845QO83fpp8ys&#10;H3gIPGp0RruRE5yf3kQu+XZbplZ0Y6323NuBuJyhXFtnDkrVJ9KCPPBTLsNWcQ+pNzxpygWT8kuw&#10;702208t1whFgbDyzrHLYoqnNRvAAWEgFC3U3RmujReT1UZNzvkvBEEXRr+Yqp3/Ur70MGruGeAG8&#10;yonfwZjflP85pcOyzGxnpHRqwL16p3cpSKX5+Cbya3OIZrK7NdPYlc/FWMDZS+qkf/45HwrjB2Hq&#10;tEQJT9+H4O6m3lOGweJ8DR425UJd9iVHeldtv9qrkEnbjbBT5aDU6lrz7eAzK1NW0qR7oAiv9i21&#10;ESSysbSCwZh3vcqJ3+nXXoaBXUW8AIzP/IYx5l8AzqdQS0Vz4VMG6Rj7EHi/Ji2xa+Gaa8pIT7qo&#10;B3CkvLmbxc+78sMxjBXpTi/cdRFyPPUBm3ZjK0LlNOx/A6K2EHDtCsNSWmboRhNqn8LCB7yUC0Sr&#10;pZKUwFyfhkAexnWbdaUcFoP+JumuRzDbcjllK7r4L5T6WWOwco77BTnnOydJfKtfexkWdkVxrRdM&#10;9cpPtNZiuxQb6pgQJvrv+pYeCtgKV2+H/CSQdsq0jKcZyQj5zZg6P0JE773GnLcieK6w0sHpCXAn&#10;NR+rFsiBv2aTtXnoOgKByiHwtqNkzrAhRA9cbQJpg3fF4YuuIOU5omoEq09H2SxWKGNwKodIhodu&#10;F58ErnDnJ233/bF2TGHxovjqpoxvdoNsbDXsvojX4d7c7JeMMXcANybYF7nNUv9n191pyS58LQfv&#10;vQbcjLr+xgrJFro0jNjNO+k/SNnuxaN0YhgrwVE37rdEsG4R1UNOr0O6IN4XU2dhakb8MOY+cA0q&#10;O7NguXsxB9VP5PNtVWFqWj73lCLncB7aqdv/gg+P2v3Zex6546oHK1MON6K1tlwfN8LEmCc0Qron&#10;+k26S5fk3O4k3Tv35ma/1M/dDBO7NuIF4NaHU+Zg+bLWWo5gpSB0R2ufRgct78rA02ZiqBM3RpzJ&#10;izHO9a4I1VqJWl4rb24m1T3gcYp4TaqtGbqbJwSfA4+aiYF7LYBjpa0e/PNQfQhBXarG44eBfVt6&#10;pWcbc1B7JBe0XAnGj7BeQ/r5puRH4+JpPejv5N1LbVHbpGsEdVd72I4d4+W2NGxoZBJ0X9Vqcaeq&#10;n0+T7gP9pH6KY2/sWsHO7iZenMZ3YvyyVkpatmLyVQrG++vjOwvcrkseNa8loo2sMwR3SoIY9Ta8&#10;tIXpwR80Elu/VgQHCzJg87OW7LMZwqlSZ/PEhymiDp1z1GbUE6tjzpFwA/wijB8AdYjBDgDaxbCP&#10;ZZpt2HRke5jNXP7uIhfdsp/4F3uqf4qAFnCxa1y7sdJZdm6bKYeLLThd6PORUf3E3WqmSNfap7XF&#10;6sndIhtbDbueeAFqjy8fLZW9i1ppCc0GSL4hMv7cImRnrDvYuopp+wpwbJOJnFuuNTjvuRHaEXyx&#10;KH4PV1zVu7t54rYV+U4+riS3ZU7a+Hbf6AosQf0BtF0xrjQJhf1sfsD3XkIVWrPQcD5c+RKUn2M7&#10;MeoHDXfnkop6T5X652F8F3jcSCZcx009E3l4ZSclHnuSrplr1KMzY4dO3R/x6raNPUG8APXZD79Q&#10;LJYvrCBf6HvaAWTkdS3sjB7iKNVj8/On2kg0smxiHcDRkhTR7gOPW5K3NSZ57QD4OJXiCFyOedCd&#10;SRBB+Agac1LUVEBxEgpTCOns1Yh4EVrz0JwX1vI8KO0D/zD9usG+5S6ksaIliCQCXm0461ZwsZ1M&#10;AolRb8P0JpU3A0Ov9II1c81m/fXygTfujXBlfcOeIV6A+uz5F4rF4gWttCTTlsnXipSqz/gceFCH&#10;Qk5SDZHrh9+KIcjVUCLcnCdRdDtVcb4WSYrB0/K72CEqNkPJp3STr5U2l1PuD1pg5qHuiBgjRkbF&#10;SfArSPy9m8jYAjUIF6G5KPI7lLyn0hR4UwzKCSMEzncpEBrue+1XD0KvlENk5G6qO+UQANfbcHJY&#10;B9XSJUB1k+58s9l8vXzg7J4RoO8p4oVVyDcKxKi00n+pWWyorjWE0daihhrwaR3G3MFdC+CFUiJZ&#10;uxI6hQQSpZzwnUQoNbKoGUkv/EbbkQePJSGuxgKYSL4Ha2UAYX4M/DKSvR7+ZSJBG6hDWBfvj6Dl&#10;xK5WqujFSchVkG90eBeOa1Fn80zkhoK+1keTmTtIl1ycT45be/flkxRZHFgAPFdee0J3X7B0EZQn&#10;F7g9TLqwB4kXlsn3fEfaIQokGps8zSBUdB824GAJXtjCtpddtdnTvU+yy4FEusbCIafhvRKKZth3&#10;DTzNPmkyB4sWEkk2oFUTi09wZfw4Se4aYrycyIe8HHIbr5EkTnzPrdxzTrMHQOR+DBAm33kUQNSS&#10;PA3I31v36BegMAZ+CRhj6/NH+ocqcCUVkW4nhbUWPm4lA0pjBJEcY9VQ6g3xhb3WguNjfRpGuQIG&#10;Fi4l33dHeqF5dq+RLuxR4oVVcr4mlNTD5Aw74QQDaQ2+6VykQKLdbrnYxZbwUWjgxYLQzc2UfKwR&#10;wuEiPD/ktfcXBolA3U/cEBM/WiORs3Xkad0VSinXPoo8ai959HLyqHOg8kh0nWc3yNc/dGOiVKpo&#10;2wwlrXSqTzmHJnCpK+UAki7zUtaOjVA+sRPFQSRYnJ2pn5cGiT2a0+3GniVegPqT958vlirnO6Rm&#10;JoKgCVPH6J9Ccuv4uCVpCq2EWD218sS60JQ6jiKRsVmSu/cgGtwo+gyjwaU22FQnGyQKhJIv6aZ+&#10;4CHwsJXUCdL7Cow0dRwpD+qivgjztyT9pL20ZGy22Vg6Wz745p4drbLzL/3bQPngm5/Xl+qnjTEP&#10;gCR3ly/JF25HKwV8gBzc8cnVjuDlLtINgMBphbWSEUIW13mEREFHM9Ldc/ASO4JlxO5i9XD7HWcx&#10;DsUvnN6XlTsvZeGNQZGufSznYL7USbrGPKgv1U/vZdKFPU68AONHzj3SUfG0MfYWkBjr5MuwcH+k&#10;Tl0PXeODRUh3IiflpjTasHxSLBOuSlqD895gx7lkGA282NGmCxYpiM23pU19O6ghs9hyHqCSKLce&#10;ipTxTGFABBHclXMvX+4yvLG3dFQ8PX7k3KNB7HYnYc8TLwCTL81dv3/tpDH2DwH3RSspqtTnoHF9&#10;6Eu64x5jl/7IwLEet48hq/vvtiJ4cZSigAwDg6+TIZGx0CJ0Ua5F8rKPG6Lx3gpuWVHSxJ2XIHJE&#10;D5FDDswuqXFdzrnCGGLHtky6P7p+/9rJnToVuN/Y0zneXjBLV39Le+rXlp9QSnK+2ut7l9uqawA+&#10;SjVLNEOYKsio7G7MAndSLcExQiOG5yf6ZjC9HVhETeBCp00jcK+x1auIcT9bSXxGyOUtx06KQx4C&#10;D1pJt+KBvHyyD7qOhXobXi5vbsTppRY0TaJYaEdSJ3i+vNL1rq+ofiI1llyxI49iouif68qJX1tj&#10;yz2Hgfc47TToyvQ3oqVPn3ieJ6PjY21pFMDixzAxw6C1pZ+2E+2ktfLTi3RBKKlXxBtEmzNWHwha&#10;n8mwQWyS/1BKdLrrDiJtQu2OSMrikMtaqWxvyOPAQuOmmPnE98nWig60NAn+WplJA43bbltS22oo&#10;TEB+K6LA/qJIwk3GyiXhOSAowmwzMdov5Zx/yCb048cLomaw1o3l8QcwiLIDbVi8It9tF+lGUfTr&#10;XuXEPxzk3ncinrmIdxn1678C9l8t/79D8fAig3TkagK3QylgABwprV7AuGlkTlZ67loQyYn3ah/b&#10;SDeN+Qsix/DdGWtCJ+Vy3YJRIFMvevZbzcPcTTGS8XKJNEx70ujSbjoviNXIuw5zV2Tffj6Rmmkf&#10;sE4frFbxZm7A/BXw8rJtFIINRXKmtTRRWAuTr/XjU9oyGsAn7q4oMqJmie1Fr4ZQd4MrIfHAPV3e&#10;uNzrLvCoCi+M9/aW7h/mYP7OCuWCQP1Nyse/O9Dd71DsnHurYaN8/LthO/oy1ojDSVrxsHAHgjvr&#10;vMDWUUTkQMdLckKtFZu1TRIQxggMHBsl6davib4tVxKijAKxkDRGiMwvQq4AS9d6bz9/GwrjQrpR&#10;4Bob4vZuLfm/xjwyzKgHFm9IiOcX3PZW1hKFySBUhYz/XrGtI3w/L9v6BRg7KJFyFLqLgQfVK/35&#10;rLYIn4SjPCX5/BjTPuRTz3lKNL+XG5I42QheAM4NmnSDu3IudSkXsGYhbEdfflZJF55l4gX8qRM/&#10;rC41ZoyxNwF3YGi5VW4sutE4g8Mk67eBdt+QtELYXxxljigUj1mvACaQ2/PKKSi8BOMnhHRNIBGk&#10;CVkxWii8L5Gp0kK0xQnZbmwaKi+IL0Kc/qk97LH/+eQiGbacZ/CMRMeVky53E8n6WtUe20Zu26a0&#10;BBePiSF8+bh0r0VtiYajNtJpNxrkcCmmON3Q9ftTefld2zGtr+Wu6ONNDLIc6LW7dkUunvkxoEO5&#10;cLO61Jjxp078cJC73+l4pokXRG72qHrzdROZ35VnbHLiWyN53xHOJVu2nSTJBx8bpd+MnZdbcqxE&#10;iOVjnb8vvug6zBw5Rl1Ra2spSS8o1ZWLrciJakIh57AH8TXnk+1BCD+N8cOONJc3SP4Z1NwUAyPd&#10;CX5X7b74fLKtAuzSmh/FoJGPlQ2OgLvnU54tSuEtdB9FzjXiXBjgFOH10ZBzxkTujigRCZvI/O6j&#10;6s3XnwW52Hp45okX4MiRn6vpysxXiaJvLj9prfMLyMPCVYhGYwEamqS41org0KgLau1akkv1cqzM&#10;4aaVDSlrzhhxm681Eh13ozAuUWlc7OqOOqO2ELoxks5YgfEu/Ws9+WfQkpSCNUluugM5UI6YlSep&#10;iBHC95KxTwbxcOjGmZIcF5Gzn8h7ck25OIpgPbov50qcP0/frkXRN3Vl5qtHjvxcbQQr23HIiDeN&#10;yolvh2Hw5411oU4cteXKUJuF+tWhLscCYeBahF1le+AOUeshaks0EwXyuB66o/M4UjWrkV+KjBW4&#10;FpIEJmV603ME+hrF4ua8TNNo1STV0Aspv4AVeZ4hw1OdS+h135UHpktSXMMZKVkLrfbWNb5bQv2q&#10;nCO5cnf771IYBr9E5cS3h7mcnY5nTk62HvyJU/+j9vjyiVLZ+32t9OvLR36uJCy48DFMvsQwfB4U&#10;cKYCNwOoN+CF0VtLSO4UAL1KZ0e6/9RKrrfj1+uR2Tq/j/evvFUi3m5CTfUC7n+DZMj5KjFH1HZp&#10;prakJUYITyefhlYrUw0xKoiW93ZVPpZDJXhhaG3ki7DwmZOKlZJ8GGCs+bjZqP78Xm//3Qoy4u0B&#10;N1rkrKle/Sdaq78LyMHk58B6sHBL9J7FYwNfSwGZufU01+fJrVtFd061G3aWZV2vCcHvulqkuXor&#10;AWX5+Nq/bz5NZG0yoCn1y5hsV0uSV+VXSklErkc7j6GoZJAqCPG24x6VHjgA5MeHPEGieQtai0K4&#10;qdZfAGPsd/T4zDvlsWEuaPcgSzWsAT0+/U4Yhl8x1sjxn1Y9BHVYvIh0vA8eO4J0N4LqE8nxxXlS&#10;hnnmhaJk0E6mltvMvg1U70n6I3DDKvs26WxrKNMpKWusFvI6DI90a3LsB/WVqgVrFsMw/Ioen35n&#10;aMvZhciIdx34Eyd/UF9qTIP5iTzjbqVis+756731os8iwgdSGFOekFflueHuv/6ZpAcUQrylDfhq&#10;te9IfnLpkyR14hdF3jZi5EmIV6lkCslI0botx7yXk3PAplNL5if1pca0P3HyB6Nc4m5ARrwbwPiR&#10;c48oz7wVheE7xrg6c9yeWhiTKGvxY2C08qPRIoTaYzkZYx2v2uxw++1gDtpVibbDluiDN2J2HzTk&#10;77143IO/fjpjSMjhMuZW5q5Zu7XsTH+wJMd4qyrHvOqwcrRRGL5DeeatTCq2MWTEuwl4Eye/E4bR&#10;W8ZaNwY1pfn18jB/E5o3RrvIUaF6Q8grbhmu/NRw979wVzqkjLsfX9crwsFap9AIXZ4ylCaPHQAf&#10;IBRJ4dESvFke0cjQ5g05tr18ymthWbVwOQyjt7yJk98ZxdJ2KzLi3STyU6fe12PTp6Mo+lbP6Ddo&#10;wsIFxFfsGYF5LPIuLy/vf+wgQx2t1LwlTR1KS/RaeXHj246fgH2viwwqcp141cdiALQD8GJFDGwG&#10;6hq2KmblWA6avaPcKPqWHps+nZ869f5IlreLkRHvFuFVTrwbReZtY80leSaV+80VYeEe1D5F/MX2&#10;MgwsPZBilAlEVtTdETZQuBHsfjGVYthsmcmXCDnvyDdfhuYCo7yxjzEak/sAqp/CwudyLHflco01&#10;l6LIvO1VTrw7kuXtAWTEuw3kJk++p8dmzkju18o9bmyynh+Tf89fhvbOiJ4GgvoNV9ByKYbxV4a7&#10;/0XnfGVdM8dGUwy9UHhOdLzKjfngmfDk7kT7MzlmsXIB6jQrD6MwfEePzZzJTZ58b6Tr3OXIiLcP&#10;8CZOfidsB28YY368/GTccpwvJ8U3+2SEqxwE5kRS5BVSKYYhOrO3nIOc9qQdeDMphp4oJnpUpUfe&#10;MjxcPEmKZ/lyx5h1AGPMj8N28EaWy+0PsgaKPiG///RF4KejxStfVx6/pZWeWj5w/YIz3HkA+glU&#10;vsCQpe6DwcJdl2JwXrwbSTF02LFuZCer3e7XoeFGyIQtKFRY9zNt33HEapwPR4/MqY41yM6feZT2&#10;m0PBEizdk+8wV0guPIkud95GfMObmPleNmWqf8gi3j7Dm5j5ng6Lr5jI/nZH8Q3lfEm1dL7VrzFK&#10;28Fto3HTdYhp8T0YP7ax7ZQ75GJiW4Fuol3lEF36TIgiNlHfSBdha0msCuOfXrChM/FxPh17Fi05&#10;BhduyTGZL9GZVjDWRPa3dVh8xZuY+d5Il7oHkRHvIDD50pyuTH9Dh8Gbxpg/Xn4+PeHYRLBwxcnP&#10;1mlJ2nFYhPaSRPJhE8oH2PDsg7hJISbsbpjYCiYmgR7qiPC+EKT2JcUxsUHroMKEi8wL9D70ndUl&#10;LirWe/H0COWYW7gix2DXpF8AY8wf6zB4U1emv/GsDJ8cNvbikbVzMHXmQz0+83Zkgr9kjL23/Pzy&#10;tIuyFKQWLkPrFhufHzBiLN51hueRmIfnNuGZFvvhxkbo3RbfzUVnrOPuElbkjONGjaJsP3YQmNrg&#10;vnOyZqVXMTpfdFFu3C42vvH3teMRyTG2cFk+t3ynixiAMfbzKLBf0+MzbzN15sPRrXXvIyPeIcAb&#10;P/Wfr9+/djyKot8wxiRhXjzcMV+WDqqFSzufgFt3ENcxdxvu+YhfxeLKn17FxNJ+iVKVkm3rNxAC&#10;tPLacb44ajsfgC7UnJBfqSRtQQMZE5Te/zwrOgm9SUe8Svxi65+RyP2WoHrfRcOxF/CozY/7gZhw&#10;L8kxli93Wl8Cxpgmxvzm9fvXXvEmp//T6Nb67ODZHXY5ItSfvP98sVj5deCvaa1SxU03KTdsC/kU&#10;xmUiwjAbETaCeByS0omhebCKt207gENvrnx+yUmf/WLirwtCuF5e0gjtBky9xorq1tIl197riNcE&#10;yXDLNGwkhbKJ053P16+5kUGlZN9KA8YRupbKfuUoeIMdAzlYtKD5uTMN8p0xOaRz6E4C+W+bzaV3&#10;M+vG4SIj3hGhuXDx1bzn/wNQf1nrdDJRJSYvUVsctspHGK7L1xpYuiR5UG8Dhad2Cw70IF6AxUvO&#10;NjKf5H2tleeMganj9HzP8x+lbB/XgHHEWznZ4z18Ip12foEOwrZGni/tX9/+cseiBo0HMinEyztZ&#10;GHQSrrHAf2hHwbvFyTOrTCTNMEhkxDtqPLlw0hQLfx/4Wm8CDpMBjOOHGLlBpJ1NcrTrIWxDbi2J&#10;2VNRFyyPd3eWm71kXjGiR67otQ7xxraUarXPa14mUpgwGUfk5aFwmI0PSd9JeCqtzvGx4vmrEq5u&#10;tv4RB1//ZFQrzZAR745Ba/HyTE773wT7y1qndUzO0NsaITKloLwf/COMyDIlw46BFSvO+lPXru5S&#10;JctTNgTGmAjU94Nm49uFg2c/HdlyMywjI94dhub8Rz+V94p/B6X+hta6M8Eb51TDtjzmx6B0iD3R&#10;jJFhE1iCxmNJJyidEG7XuWyMaWHtv25HzX9anDp3c0SLzdADGfHuVDy6eCQq+X9FafW3tdJdjuIu&#10;ojGRm7rrQ2kK/ENkzYh7FSGEjyU1Y0JJJ+h4onMX4VrzUBv7z2iE/57DZx6MZLkZ1kRGvDsfOqpe&#10;/qpS3t/TSp/t/ScpT9lcCcr7gGGakGcYHGYllRA05AIbKzp6wFhz3obqH3uT0/+FFQLpDDsJGfHu&#10;IoQLV39We/ZXQH1Fa9XVWRDngt3odWtdKmI/G24wyLBDMA+Np5JKQMmQVbVKdGtsAPa/mUh915+c&#10;/oNRrDbD5pER7y5E7fHlo8Wi/rpS6q9rrV9d8Qex10CcikBBoQzFfcC+oa83w0YwB805aNUBm6QS&#10;4u+yC8aYa9baf9Nq1b6faXB3HzLi3e2oXvmyseqvovglrXv0uMYFORM5HwLns1qccFKrvWwEs5MR&#10;gX0qLdLtOuA6+WLjoZ5ka6tY/rtW9t8xPvO/hr/mDP1CRrx7BAt3/mj/+MS+X1Se/lvAn+6UpDks&#10;R8KhpCSM69YqjoO/lckNGTaHJQgXoVl1RVEtKQTtrxXZRsCPrbH/srrw9PcmX/zpp8Nfd4Z+IyPe&#10;vYj5D49FfukvKtTXtNZvrf6HyhFwlExw8EvicetV2DHdcrsWNYiWoFWD0LmuKc9FtSkznh4wxrxn&#10;sf/RCxv/lak3bg1luRmGhox49zhaT86f8Iv5n1foXwa+2DMSBjqKcyZKZmz5RUlN+GPABFnTxmqw&#10;wCKENUkdhE2k+1CliHZlcSyGi2w/sJjvh83272eNDnsbGfE+Q2gtXp7xrf+W8uzXUepParVqPy0d&#10;HXNxWy0IieRKMudMl4Fxnj0ytkAVTF0MgoJGYuqulEsdrOwg64axZg7L/7OR+l6owvcKE6euDGP1&#10;GUaPjHifVczdmAy98M9orf4Cij+LZbrTLa0H0oU6GznLXIVIngoyEcIvIl4HRXZ/4c4glpNNiWCD&#10;lnNCc6NxFKnUQe+CWMerGRuiuIrlD42xP/Aj//+w75WFIbyRDDsMGfFmAKD1+NK0V9TntNJ/DvgS&#10;qJe1Vhsfs7VMyE63H7uHaU+GYfo5Ef+rPBD/jLrLLgTa8mPbon8OA3EoiyPY+PxQOiHYDcJpbG8B&#10;/9tY83tR03xUOHT6ap/fRIZdiIx4M/TGwoVX0PmzRqmfRamf0dgjKD25+ReK0xUGMMn8uThShs48&#10;qE4Vn5RyTmTO+3fZtz+1LS4XDanXd/uzqZx1HKUv56/jtbnt49fXOpUm2OxbNQsG9QBrf6it/YOm&#10;CS4UJ1+7vvkXyrDXkRFvhg1h9ur/nZg8OvWWglMKfgb0G8BhrVWfpA82Nd029QidRJl6WIbq+sey&#10;V2+K4JXqfH6bMMbWgEdgPrTwQwuXF+7Pv3dg+k8tbvvFM+x5ZMSbYctYuPNH+8cq+84pTx1XcA6l&#10;/gSK41gmVzir7VIYY1ooFrBcx9qfWPjIRvZ6vbZ4fuILb8+Oen0Zdicy4s3Qfzy6eCQoqpe1Vq9g&#10;1AtKq9dAvQLqCyi7D6vGVnpNjAbG2ABla1g1B/YecNMacwFt7xpjb+Sa9nbm8JWh38iIN8Ow4dVn&#10;zx/1vdxhrfwDygsPgndAwSHgEJYDaLUfaydRFLEUgQKKAsRkbV3LF0jiVrmKng2wtIAWiiaWJopF&#10;DLMoZoHHFh5DNGsj/4mx4WwYBY/KB87eZ0dPGM2w15ARb4YdhatX/2fhcHFqLD9WGVMeeRWqgvJU&#10;QWnyOVXMBQQWIk8pzwewNgrBi3LkVGCbgTW0bWRb1rctG9EOGvX6w/psdXr6F7tnuWfIMDJkxJsh&#10;Q4YMQ8b/B+H6VJnIqKXxAAAAAElFTkSuQmCCUEsDBBQABgAIAAAAIQCAptIG3wAAAAwBAAAPAAAA&#10;ZHJzL2Rvd25yZXYueG1sTI/BasMwEETvhf6D2EBvjaQYh+JYDiG0PYVCk0LpTbE2toklGUuxnb/v&#10;+tQehxlm3uTbybZswD403imQSwEMXelN4yoFX6e35xdgIWpndOsdKrhjgG3x+JDrzPjRfeJwjBWj&#10;EhcyraCOscs4D2WNVoel79CRd/G91ZFkX3HT65HKbctXQqy51Y2jhVp3uK+xvB5vVsH7qMddIl+H&#10;w/Wyv/+c0o/vg0SlnhbTbgMs4hT/wjDjEzoUxHT2N2cCa0mLhL5EBas1XZgDUiYJsPNsiTQFXuT8&#10;/4niF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GIRcXB7BgAAThkAAA4AAAAAAAAAAAAAAAAAOgIAAGRycy9lMm9Eb2MueG1sUEsBAi0ACgAAAAAA&#10;AAAhANpDZY9zvgAAc74AABQAAAAAAAAAAAAAAAAA4QgAAGRycy9tZWRpYS9pbWFnZTEucG5nUEsB&#10;Ai0ACgAAAAAAAAAhAEYehAjtvgAA7b4AABQAAAAAAAAAAAAAAAAAhscAAGRycy9tZWRpYS9pbWFn&#10;ZTIucG5nUEsBAi0AFAAGAAgAAAAhAICm0gbfAAAADAEAAA8AAAAAAAAAAAAAAAAApYYBAGRycy9k&#10;b3ducmV2LnhtbFBLAQItABQABgAIAAAAIQAubPAAxQAAAKUBAAAZAAAAAAAAAAAAAAAAALGHAQBk&#10;cnMvX3JlbHMvZTJvRG9jLnhtbC5yZWxzUEsFBgAAAAAHAAcAvgEAAK2IAQAAAA==&#10;">
                <v:shape id="Picture 198" o:spid="_x0000_s1027" type="#_x0000_t75" style="position:absolute;left:1030;top:267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vlYxgAAAOIAAAAPAAAAZHJzL2Rvd25yZXYueG1sRE/LagIx&#10;FN0X+g/hFrqrmWgRnRpFBKELS6kPur1Mrsng5GaYpM60X98UCi4P571YDb4RV+piHViDGhUgiKtg&#10;arYajoft0wxETMgGm8Ck4ZsirJb3dwssTej5g677ZEUO4ViiBpdSW0oZK0ce4yi0xJk7h85jyrCz&#10;0nTY53DfyHFRTKXHmnODw5Y2jqrL/streMeZfdtx4E/7c1Lm5ObrfjfX+vFhWL+ASDSkm/jf/Wry&#10;/ImaTNWzGsPfpYxBLn8BAAD//wMAUEsBAi0AFAAGAAgAAAAhANvh9svuAAAAhQEAABMAAAAAAAAA&#10;AAAAAAAAAAAAAFtDb250ZW50X1R5cGVzXS54bWxQSwECLQAUAAYACAAAACEAWvQsW78AAAAVAQAA&#10;CwAAAAAAAAAAAAAAAAAfAQAAX3JlbHMvLnJlbHNQSwECLQAUAAYACAAAACEAjxr5WMYAAADiAAAA&#10;DwAAAAAAAAAAAAAAAAAHAgAAZHJzL2Rvd25yZXYueG1sUEsFBgAAAAADAAMAtwAAAPoCAAAAAA==&#10;">
                  <v:imagedata r:id="rId10" o:title=""/>
                </v:shape>
                <v:shape id="Picture 197" o:spid="_x0000_s1028" type="#_x0000_t75" style="position:absolute;left:1409;top:645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Wq4xgAAAOMAAAAPAAAAZHJzL2Rvd25yZXYueG1sRE9fa4Mw&#10;EH8f7DuEG/Rtja5gWmcsZSAU9rTOD3CYm0rNRUxsbT99Mxjs8X7/r9gvdhAXmnzvWEO6TkAQN870&#10;3Gqov6vXLQgfkA0OjknDjTzsy+enAnPjrvxFl1NoRQxhn6OGLoQxl9I3HVn0azcSR+7HTRZDPKdW&#10;mgmvMdwO8i1JMmmx59jQ4UgfHTXn02w1hPNnKrPsrpKqPtS2UjPX91nr1ctyeAcRaAn/4j/30cT5&#10;SqnNJk13O/j9KQIgywcAAAD//wMAUEsBAi0AFAAGAAgAAAAhANvh9svuAAAAhQEAABMAAAAAAAAA&#10;AAAAAAAAAAAAAFtDb250ZW50X1R5cGVzXS54bWxQSwECLQAUAAYACAAAACEAWvQsW78AAAAVAQAA&#10;CwAAAAAAAAAAAAAAAAAfAQAAX3JlbHMvLnJlbHNQSwECLQAUAAYACAAAACEAdZ1quMYAAADjAAAA&#10;DwAAAAAAAAAAAAAAAAAHAgAAZHJzL2Rvd25yZXYueG1sUEsFBgAAAAADAAMAtwAAAPoCAAAAAA==&#10;">
                  <v:imagedata r:id="rId116" o:title=""/>
                </v:shape>
                <v:shape id="AutoShape 196" o:spid="_x0000_s1029" style="position:absolute;left:1327;top:6053;width:9806;height:240;visibility:visible;mso-wrap-style:square;v-text-anchor:top" coordsize="9806,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ErqyAAAAOMAAAAPAAAAZHJzL2Rvd25yZXYueG1sRE9fS8Mw&#10;EH8X/A7hBF/Epa1Qu7psiKAUBGFzuNejOdva5lKSrOu+vRGEPd7v/602sxnERM53lhWkiwQEcW11&#10;x42C/efrfQHCB2SNg2VScCYPm/X11QpLbU+8pWkXGhFD2JeooA1hLKX0dUsG/cKOxJH7ts5giKdr&#10;pHZ4iuFmkFmS5NJgx7GhxZFeWqr73dEo2FY/rv86Px6G8f2jfzvu5d2ympS6vZmfn0AEmsNF/O+u&#10;dJyfZtlDWuRFDn8/RQDk+hcAAP//AwBQSwECLQAUAAYACAAAACEA2+H2y+4AAACFAQAAEwAAAAAA&#10;AAAAAAAAAAAAAAAAW0NvbnRlbnRfVHlwZXNdLnhtbFBLAQItABQABgAIAAAAIQBa9CxbvwAAABUB&#10;AAALAAAAAAAAAAAAAAAAAB8BAABfcmVscy8ucmVsc1BLAQItABQABgAIAAAAIQD0NErqyAAAAOMA&#10;AAAPAAAAAAAAAAAAAAAAAAcCAABkcnMvZG93bnJldi54bWxQSwUGAAAAAAMAAwC3AAAA/AIAAAAA&#10;" path="m5849,231r-1894,l3955,240r1894,l5849,231xm7275,l,,,10r7275,l7275,xm9805,l7390,r,10l9805,10r,-10xe" fillcolor="blue" stroked="f">
                  <v:path arrowok="t" o:connecttype="custom" o:connectlocs="5849,6284;3955,6284;3955,6293;5849,6293;5849,6284;7275,6053;0,6053;0,6063;7275,6063;7275,6053;9805,6053;7390,6053;7390,6063;9805,6063;9805,6053" o:connectangles="0,0,0,0,0,0,0,0,0,0,0,0,0,0,0"/>
                </v:shape>
                <w10:wrap anchorx="page"/>
              </v:group>
            </w:pict>
          </mc:Fallback>
        </mc:AlternateContent>
      </w:r>
      <w:hyperlink r:id="rId174">
        <w:r w:rsidR="00000000">
          <w:rPr>
            <w:i/>
            <w:sz w:val="20"/>
            <w:vertAlign w:val="superscript"/>
          </w:rPr>
          <w:t>1</w:t>
        </w:r>
        <w:r w:rsidR="00000000">
          <w:rPr>
            <w:i/>
            <w:sz w:val="20"/>
          </w:rPr>
          <w:t>vargeesvahini3@gmail.com</w:t>
        </w:r>
        <w:r w:rsidR="00000000">
          <w:rPr>
            <w:b/>
            <w:i/>
            <w:sz w:val="20"/>
          </w:rPr>
          <w:t>,</w:t>
        </w:r>
        <w:r w:rsidR="00000000">
          <w:rPr>
            <w:b/>
            <w:i/>
            <w:spacing w:val="-6"/>
            <w:sz w:val="20"/>
          </w:rPr>
          <w:t xml:space="preserve"> </w:t>
        </w:r>
      </w:hyperlink>
      <w:hyperlink r:id="rId175">
        <w:r w:rsidR="00000000">
          <w:rPr>
            <w:i/>
            <w:sz w:val="20"/>
            <w:vertAlign w:val="superscript"/>
          </w:rPr>
          <w:t>2</w:t>
        </w:r>
        <w:r w:rsidR="00000000">
          <w:rPr>
            <w:i/>
            <w:sz w:val="20"/>
          </w:rPr>
          <w:t>sharmila.kennet@gmail.com</w:t>
        </w:r>
      </w:hyperlink>
    </w:p>
    <w:p w14:paraId="526F0B52" w14:textId="77777777" w:rsidR="00BD5AE0" w:rsidRDefault="00BD5AE0">
      <w:pPr>
        <w:pStyle w:val="BodyText"/>
        <w:spacing w:before="9"/>
        <w:rPr>
          <w:sz w:val="18"/>
        </w:rPr>
      </w:pPr>
    </w:p>
    <w:p w14:paraId="091227CD" w14:textId="77777777" w:rsidR="00BD5AE0" w:rsidRDefault="00000000">
      <w:pPr>
        <w:spacing w:before="1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88DA33D" w14:textId="77777777" w:rsidR="00BD5AE0" w:rsidRDefault="00000000">
      <w:pPr>
        <w:pStyle w:val="BodyText"/>
        <w:spacing w:before="114" w:line="276" w:lineRule="auto"/>
        <w:ind w:left="720" w:right="180" w:firstLine="720"/>
        <w:jc w:val="both"/>
      </w:pPr>
      <w:r>
        <w:t>The</w:t>
      </w:r>
      <w:r>
        <w:rPr>
          <w:spacing w:val="-5"/>
        </w:rPr>
        <w:t xml:space="preserve"> </w:t>
      </w:r>
      <w:r>
        <w:t>Principle</w:t>
      </w:r>
      <w:r>
        <w:rPr>
          <w:spacing w:val="-3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article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categories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Micro</w:t>
      </w:r>
      <w:r>
        <w:rPr>
          <w:spacing w:val="-3"/>
        </w:rPr>
        <w:t xml:space="preserve"> </w:t>
      </w:r>
      <w:r>
        <w:t>Vague</w:t>
      </w:r>
      <w:r>
        <w:rPr>
          <w:spacing w:val="-5"/>
        </w:rPr>
        <w:t xml:space="preserve"> </w:t>
      </w:r>
      <w:r>
        <w:t>Topological</w:t>
      </w:r>
      <w:r>
        <w:rPr>
          <w:spacing w:val="-57"/>
        </w:rPr>
        <w:t xml:space="preserve"> </w:t>
      </w:r>
      <w:r>
        <w:t>Space.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applying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definition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results,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sets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Generalized</w:t>
      </w:r>
      <w:r>
        <w:rPr>
          <w:spacing w:val="1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t>set,</w:t>
      </w:r>
      <w:r>
        <w:rPr>
          <w:spacing w:val="1"/>
        </w:rPr>
        <w:t xml:space="preserve"> </w:t>
      </w:r>
      <w:r>
        <w:t>Generalized</w:t>
      </w:r>
      <w:r>
        <w:rPr>
          <w:spacing w:val="1"/>
        </w:rPr>
        <w:t xml:space="preserve"> </w:t>
      </w:r>
      <w:r>
        <w:t>Semi</w:t>
      </w:r>
      <w:r>
        <w:rPr>
          <w:spacing w:val="1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t>(Open)</w:t>
      </w:r>
      <w:r>
        <w:rPr>
          <w:spacing w:val="1"/>
        </w:rPr>
        <w:t xml:space="preserve"> </w:t>
      </w:r>
      <w:r>
        <w:t>set,</w:t>
      </w:r>
      <w:r>
        <w:rPr>
          <w:spacing w:val="1"/>
        </w:rPr>
        <w:t xml:space="preserve"> </w:t>
      </w:r>
      <w:r>
        <w:t>Generalized</w:t>
      </w:r>
      <w:r>
        <w:rPr>
          <w:spacing w:val="1"/>
        </w:rPr>
        <w:t xml:space="preserve"> </w:t>
      </w:r>
      <w:r>
        <w:t>Pre-Closed</w:t>
      </w:r>
      <w:r>
        <w:rPr>
          <w:spacing w:val="1"/>
        </w:rPr>
        <w:t xml:space="preserve"> </w:t>
      </w:r>
      <w:r>
        <w:t>(Open)</w:t>
      </w:r>
      <w:r>
        <w:rPr>
          <w:spacing w:val="1"/>
        </w:rPr>
        <w:t xml:space="preserve"> </w:t>
      </w:r>
      <w:r>
        <w:t>Set,</w:t>
      </w:r>
      <w:r>
        <w:rPr>
          <w:spacing w:val="1"/>
        </w:rPr>
        <w:t xml:space="preserve"> </w:t>
      </w:r>
      <w:r>
        <w:t>Generalized</w:t>
      </w:r>
      <w:r>
        <w:rPr>
          <w:spacing w:val="1"/>
        </w:rPr>
        <w:t xml:space="preserve"> </w:t>
      </w:r>
      <w:r>
        <w:t>α</w:t>
      </w:r>
      <w:r>
        <w:rPr>
          <w:spacing w:val="1"/>
        </w:rPr>
        <w:t xml:space="preserve"> </w:t>
      </w:r>
      <w:r>
        <w:t>Closed</w:t>
      </w:r>
      <w:r>
        <w:rPr>
          <w:spacing w:val="1"/>
        </w:rPr>
        <w:t xml:space="preserve"> </w:t>
      </w:r>
      <w:r>
        <w:t>(Open)Set,Generalized Semi-Pre-Closed (Open) set in Micro Vague Topological Space are defined in this</w:t>
      </w:r>
      <w:r>
        <w:rPr>
          <w:spacing w:val="1"/>
        </w:rPr>
        <w:t xml:space="preserve"> </w:t>
      </w:r>
      <w:r>
        <w:t>paper. Furthermore, some of the fundamental theorems, results and properties are derived and investigated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suitable</w:t>
      </w:r>
      <w:r>
        <w:rPr>
          <w:spacing w:val="-1"/>
        </w:rPr>
        <w:t xml:space="preserve"> </w:t>
      </w:r>
      <w:r>
        <w:t>numerical examples.</w:t>
      </w:r>
    </w:p>
    <w:p w14:paraId="0CBC24BE" w14:textId="77777777" w:rsidR="00BD5AE0" w:rsidRDefault="00000000">
      <w:pPr>
        <w:pStyle w:val="Heading4"/>
        <w:spacing w:line="276" w:lineRule="exact"/>
        <w:ind w:left="720" w:right="0"/>
        <w:jc w:val="both"/>
        <w:rPr>
          <w:b w:val="0"/>
        </w:rPr>
      </w:pPr>
      <w:r>
        <w:t>Keywords:</w:t>
      </w:r>
      <w:r>
        <w:rPr>
          <w:spacing w:val="-3"/>
        </w:rPr>
        <w:t xml:space="preserve"> </w:t>
      </w:r>
      <w:r>
        <w:t>Micro</w:t>
      </w:r>
      <w:r>
        <w:rPr>
          <w:spacing w:val="-3"/>
        </w:rPr>
        <w:t xml:space="preserve"> </w:t>
      </w:r>
      <w:r>
        <w:t>Vague</w:t>
      </w:r>
      <w:r>
        <w:rPr>
          <w:spacing w:val="-3"/>
        </w:rPr>
        <w:t xml:space="preserve"> </w:t>
      </w:r>
      <w:r>
        <w:t>Generalized</w:t>
      </w:r>
      <w:r>
        <w:rPr>
          <w:spacing w:val="-2"/>
        </w:rPr>
        <w:t xml:space="preserve"> </w:t>
      </w:r>
      <w:r>
        <w:t>αClosed</w:t>
      </w:r>
      <w:r>
        <w:rPr>
          <w:spacing w:val="-2"/>
        </w:rPr>
        <w:t xml:space="preserve"> </w:t>
      </w:r>
      <w:r>
        <w:t>sets,</w:t>
      </w:r>
      <w:r>
        <w:rPr>
          <w:spacing w:val="-3"/>
        </w:rPr>
        <w:t xml:space="preserve"> </w:t>
      </w:r>
      <w:r>
        <w:t>Micro</w:t>
      </w:r>
      <w:r>
        <w:rPr>
          <w:spacing w:val="-4"/>
        </w:rPr>
        <w:t xml:space="preserve"> </w:t>
      </w:r>
      <w:r>
        <w:t>Vague</w:t>
      </w:r>
      <w:r>
        <w:rPr>
          <w:spacing w:val="-3"/>
        </w:rPr>
        <w:t xml:space="preserve"> </w:t>
      </w:r>
      <w:r>
        <w:t>Generalized</w:t>
      </w:r>
      <w:r>
        <w:rPr>
          <w:spacing w:val="-2"/>
        </w:rPr>
        <w:t xml:space="preserve"> </w:t>
      </w:r>
      <w:r>
        <w:t>α</w:t>
      </w:r>
      <w:r>
        <w:rPr>
          <w:spacing w:val="-3"/>
        </w:rPr>
        <w:t xml:space="preserve"> </w:t>
      </w:r>
      <w:r>
        <w:t>Open</w:t>
      </w:r>
      <w:r>
        <w:rPr>
          <w:spacing w:val="-2"/>
        </w:rPr>
        <w:t xml:space="preserve"> </w:t>
      </w:r>
      <w:r>
        <w:t>sets,</w:t>
      </w:r>
      <w:r>
        <w:rPr>
          <w:spacing w:val="-2"/>
        </w:rPr>
        <w:t xml:space="preserve"> </w:t>
      </w:r>
      <w:r>
        <w:t>Micro</w:t>
      </w:r>
      <w:r>
        <w:rPr>
          <w:spacing w:val="-1"/>
        </w:rPr>
        <w:t xml:space="preserve"> </w:t>
      </w:r>
      <w:r>
        <w:t>Vague</w:t>
      </w:r>
      <w:r>
        <w:rPr>
          <w:b w:val="0"/>
        </w:rPr>
        <w:t>.</w:t>
      </w:r>
    </w:p>
    <w:p w14:paraId="28DA4EBD" w14:textId="77777777" w:rsidR="00BD5AE0" w:rsidRDefault="00BD5AE0">
      <w:pPr>
        <w:pStyle w:val="BodyText"/>
        <w:rPr>
          <w:sz w:val="26"/>
        </w:rPr>
      </w:pPr>
    </w:p>
    <w:p w14:paraId="5A0B6799" w14:textId="77777777" w:rsidR="00BD5AE0" w:rsidRDefault="00000000">
      <w:pPr>
        <w:spacing w:before="182"/>
        <w:ind w:left="9542"/>
        <w:rPr>
          <w:b/>
          <w:i/>
          <w:sz w:val="18"/>
        </w:rPr>
      </w:pPr>
      <w:r>
        <w:rPr>
          <w:b/>
          <w:i/>
          <w:sz w:val="18"/>
        </w:rPr>
        <w:t>RASTEMS-2023_A28</w:t>
      </w:r>
    </w:p>
    <w:p w14:paraId="0292489B" w14:textId="77777777" w:rsidR="00BD5AE0" w:rsidRDefault="00BD5AE0">
      <w:pPr>
        <w:pStyle w:val="BodyText"/>
        <w:rPr>
          <w:b/>
          <w:sz w:val="20"/>
        </w:rPr>
      </w:pPr>
    </w:p>
    <w:p w14:paraId="40F804A0" w14:textId="77777777" w:rsidR="00BD5AE0" w:rsidRDefault="00BD5AE0">
      <w:pPr>
        <w:pStyle w:val="BodyText"/>
        <w:rPr>
          <w:b/>
          <w:sz w:val="25"/>
        </w:rPr>
      </w:pPr>
    </w:p>
    <w:p w14:paraId="05D64F50" w14:textId="77777777" w:rsidR="00BD5AE0" w:rsidRDefault="00000000">
      <w:pPr>
        <w:pStyle w:val="Heading2"/>
        <w:spacing w:before="0"/>
        <w:ind w:left="1160" w:right="630" w:hanging="1"/>
      </w:pPr>
      <w:r>
        <w:t>DECIPHERING THE ANATOMY OF DIGITAL FABRICATION: MACHINE</w:t>
      </w:r>
      <w:r>
        <w:rPr>
          <w:spacing w:val="1"/>
        </w:rPr>
        <w:t xml:space="preserve"> </w:t>
      </w:r>
      <w:r>
        <w:t>LEARNING STRATEGY FOR DETECTING AND ANALYZING FAKE ONLINE</w:t>
      </w:r>
      <w:r>
        <w:rPr>
          <w:spacing w:val="-67"/>
        </w:rPr>
        <w:t xml:space="preserve"> </w:t>
      </w:r>
      <w:r>
        <w:t>CONTENT</w:t>
      </w:r>
    </w:p>
    <w:p w14:paraId="09AD6ABC" w14:textId="77777777" w:rsidR="00BD5AE0" w:rsidRDefault="00000000">
      <w:pPr>
        <w:spacing w:before="1"/>
        <w:ind w:left="1717" w:right="1188" w:firstLine="7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 xml:space="preserve">Ishita Gopalakrishnan, </w:t>
      </w:r>
      <w:r>
        <w:rPr>
          <w:rFonts w:ascii="Calibri" w:hAnsi="Calibri"/>
          <w:sz w:val="20"/>
          <w:vertAlign w:val="superscript"/>
        </w:rPr>
        <w:t>2</w:t>
      </w:r>
      <w:r>
        <w:rPr>
          <w:i/>
          <w:sz w:val="20"/>
        </w:rPr>
        <w:t xml:space="preserve">Harene Maharajan, </w:t>
      </w:r>
      <w:r>
        <w:rPr>
          <w:rFonts w:ascii="Calibri" w:hAnsi="Calibri"/>
          <w:sz w:val="20"/>
          <w:vertAlign w:val="superscript"/>
        </w:rPr>
        <w:t>3</w:t>
      </w:r>
      <w:r>
        <w:rPr>
          <w:i/>
          <w:sz w:val="20"/>
        </w:rPr>
        <w:t xml:space="preserve">Vedha Sankar, </w:t>
      </w:r>
      <w:r>
        <w:rPr>
          <w:rFonts w:ascii="Calibri" w:hAnsi="Calibri"/>
          <w:sz w:val="20"/>
          <w:vertAlign w:val="superscript"/>
        </w:rPr>
        <w:t>4</w:t>
      </w:r>
      <w:r>
        <w:rPr>
          <w:i/>
          <w:sz w:val="20"/>
        </w:rPr>
        <w:t xml:space="preserve">Varsha Bharanikumar, </w:t>
      </w:r>
      <w:r>
        <w:rPr>
          <w:rFonts w:ascii="Calibri" w:hAnsi="Calibri"/>
          <w:sz w:val="20"/>
          <w:vertAlign w:val="superscript"/>
        </w:rPr>
        <w:t>5</w:t>
      </w:r>
      <w:r>
        <w:rPr>
          <w:i/>
          <w:sz w:val="20"/>
        </w:rPr>
        <w:t>Sheryl oliver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EngineeringSt.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Joseph’s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(Anna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University)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</w:t>
      </w:r>
    </w:p>
    <w:p w14:paraId="5CE46A63" w14:textId="77777777" w:rsidR="00BD5AE0" w:rsidRDefault="00000000">
      <w:pPr>
        <w:ind w:left="769" w:right="235"/>
        <w:jc w:val="center"/>
        <w:rPr>
          <w:i/>
          <w:sz w:val="20"/>
        </w:rPr>
      </w:pPr>
      <w:r>
        <w:rPr>
          <w:i/>
          <w:color w:val="0000FF"/>
          <w:w w:val="95"/>
          <w:sz w:val="20"/>
          <w:vertAlign w:val="superscript"/>
        </w:rPr>
        <w:t>1</w:t>
      </w:r>
      <w:r>
        <w:rPr>
          <w:i/>
          <w:color w:val="0000FF"/>
          <w:w w:val="95"/>
          <w:sz w:val="20"/>
        </w:rPr>
        <w:t>ishitagops12@gmail.com;</w:t>
      </w:r>
      <w:r>
        <w:rPr>
          <w:i/>
          <w:color w:val="0000FF"/>
          <w:w w:val="95"/>
          <w:sz w:val="20"/>
          <w:vertAlign w:val="superscript"/>
        </w:rPr>
        <w:t>2</w:t>
      </w:r>
      <w:r>
        <w:rPr>
          <w:i/>
          <w:color w:val="0000FF"/>
          <w:w w:val="95"/>
          <w:sz w:val="20"/>
        </w:rPr>
        <w:t>harenemaharajan02@gmail.com;</w:t>
      </w:r>
      <w:r>
        <w:rPr>
          <w:i/>
          <w:color w:val="0000FF"/>
          <w:w w:val="95"/>
          <w:sz w:val="20"/>
          <w:vertAlign w:val="superscript"/>
        </w:rPr>
        <w:t>3</w:t>
      </w:r>
      <w:r>
        <w:rPr>
          <w:i/>
          <w:color w:val="0000FF"/>
          <w:w w:val="95"/>
          <w:sz w:val="20"/>
        </w:rPr>
        <w:t>vedhasankar26@gmail.com</w:t>
      </w:r>
      <w:r>
        <w:rPr>
          <w:i/>
          <w:w w:val="95"/>
          <w:sz w:val="20"/>
        </w:rPr>
        <w:t>;</w:t>
      </w:r>
      <w:r>
        <w:rPr>
          <w:i/>
          <w:spacing w:val="15"/>
          <w:w w:val="95"/>
          <w:sz w:val="20"/>
        </w:rPr>
        <w:t xml:space="preserve"> </w:t>
      </w:r>
      <w:hyperlink r:id="rId176">
        <w:r>
          <w:rPr>
            <w:i/>
            <w:color w:val="0000FF"/>
            <w:w w:val="95"/>
            <w:sz w:val="20"/>
            <w:vertAlign w:val="superscript"/>
          </w:rPr>
          <w:t>4</w:t>
        </w:r>
        <w:r>
          <w:rPr>
            <w:i/>
            <w:color w:val="0000FF"/>
            <w:w w:val="95"/>
            <w:sz w:val="20"/>
          </w:rPr>
          <w:t>varsha.bharani1@gmail.com</w:t>
        </w:r>
      </w:hyperlink>
      <w:r>
        <w:rPr>
          <w:i/>
          <w:color w:val="0000FF"/>
          <w:spacing w:val="1"/>
          <w:w w:val="95"/>
          <w:sz w:val="20"/>
        </w:rPr>
        <w:t xml:space="preserve"> </w:t>
      </w:r>
      <w:hyperlink r:id="rId177">
        <w:r>
          <w:rPr>
            <w:i/>
            <w:color w:val="0000FF"/>
            <w:sz w:val="20"/>
            <w:vertAlign w:val="superscript"/>
          </w:rPr>
          <w:t>5</w:t>
        </w:r>
        <w:r>
          <w:rPr>
            <w:i/>
            <w:color w:val="0000FF"/>
            <w:sz w:val="20"/>
          </w:rPr>
          <w:t>heryloa@srmist.edu.in</w:t>
        </w:r>
      </w:hyperlink>
    </w:p>
    <w:p w14:paraId="41D24BBB" w14:textId="77777777" w:rsidR="00BD5AE0" w:rsidRDefault="00000000">
      <w:pPr>
        <w:spacing w:line="230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BB010C3" w14:textId="77777777" w:rsidR="00BD5AE0" w:rsidRDefault="00000000">
      <w:pPr>
        <w:pStyle w:val="BodyText"/>
        <w:spacing w:line="276" w:lineRule="auto"/>
        <w:ind w:left="720" w:right="183" w:firstLine="840"/>
        <w:rPr>
          <w:b/>
        </w:rPr>
      </w:pPr>
      <w:r>
        <w:t>Sensational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fake</w:t>
      </w:r>
      <w:r>
        <w:rPr>
          <w:spacing w:val="-7"/>
        </w:rPr>
        <w:t xml:space="preserve"> </w:t>
      </w:r>
      <w:r>
        <w:t>news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created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spread</w:t>
      </w:r>
      <w:r>
        <w:rPr>
          <w:spacing w:val="-6"/>
        </w:rPr>
        <w:t xml:space="preserve"> </w:t>
      </w:r>
      <w:r>
        <w:t>through</w:t>
      </w:r>
      <w:r>
        <w:rPr>
          <w:spacing w:val="-5"/>
        </w:rPr>
        <w:t xml:space="preserve"> </w:t>
      </w:r>
      <w:r>
        <w:t>social</w:t>
      </w:r>
      <w:r>
        <w:rPr>
          <w:spacing w:val="-2"/>
        </w:rPr>
        <w:t xml:space="preserve"> </w:t>
      </w:r>
      <w:r>
        <w:t>media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achieve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intended</w:t>
      </w:r>
      <w:r>
        <w:rPr>
          <w:spacing w:val="-5"/>
        </w:rPr>
        <w:t xml:space="preserve"> </w:t>
      </w:r>
      <w:r>
        <w:t>end.</w:t>
      </w:r>
      <w:r>
        <w:rPr>
          <w:spacing w:val="-57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involve</w:t>
      </w:r>
      <w:r>
        <w:rPr>
          <w:spacing w:val="-4"/>
        </w:rPr>
        <w:t xml:space="preserve"> </w:t>
      </w:r>
      <w:r>
        <w:t>narration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fact</w:t>
      </w:r>
      <w:r>
        <w:rPr>
          <w:spacing w:val="-4"/>
        </w:rPr>
        <w:t xml:space="preserve"> </w:t>
      </w:r>
      <w:r>
        <w:t>however</w:t>
      </w:r>
      <w:r>
        <w:rPr>
          <w:spacing w:val="-4"/>
        </w:rPr>
        <w:t xml:space="preserve"> </w:t>
      </w:r>
      <w:r>
        <w:t>being</w:t>
      </w:r>
      <w:r>
        <w:rPr>
          <w:spacing w:val="-3"/>
        </w:rPr>
        <w:t xml:space="preserve"> </w:t>
      </w:r>
      <w:r>
        <w:t>deliberately</w:t>
      </w:r>
      <w:r>
        <w:rPr>
          <w:spacing w:val="-5"/>
        </w:rPr>
        <w:t xml:space="preserve"> </w:t>
      </w:r>
      <w:r>
        <w:t>exaggerated.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idea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research</w:t>
      </w:r>
      <w:r>
        <w:rPr>
          <w:spacing w:val="-5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authenticity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news/information</w:t>
      </w:r>
      <w:r>
        <w:rPr>
          <w:spacing w:val="-2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in the</w:t>
      </w:r>
      <w:r>
        <w:rPr>
          <w:spacing w:val="-5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text,</w:t>
      </w:r>
      <w:r>
        <w:rPr>
          <w:spacing w:val="-3"/>
        </w:rPr>
        <w:t xml:space="preserve"> </w:t>
      </w:r>
      <w:r>
        <w:t>links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images.</w:t>
      </w:r>
      <w:r>
        <w:rPr>
          <w:spacing w:val="-57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main</w:t>
      </w:r>
      <w:r>
        <w:rPr>
          <w:spacing w:val="15"/>
        </w:rPr>
        <w:t xml:space="preserve"> </w:t>
      </w:r>
      <w:r>
        <w:t>aim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feed</w:t>
      </w:r>
      <w:r>
        <w:rPr>
          <w:spacing w:val="20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some</w:t>
      </w:r>
      <w:r>
        <w:rPr>
          <w:spacing w:val="14"/>
        </w:rPr>
        <w:t xml:space="preserve"> </w:t>
      </w:r>
      <w:r>
        <w:t>dynamic</w:t>
      </w:r>
      <w:r>
        <w:rPr>
          <w:spacing w:val="14"/>
        </w:rPr>
        <w:t xml:space="preserve"> </w:t>
      </w:r>
      <w:r>
        <w:t>information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determine</w:t>
      </w:r>
      <w:r>
        <w:rPr>
          <w:spacing w:val="15"/>
        </w:rPr>
        <w:t xml:space="preserve"> </w:t>
      </w:r>
      <w:r>
        <w:t>whether</w:t>
      </w:r>
      <w:r>
        <w:rPr>
          <w:spacing w:val="15"/>
        </w:rPr>
        <w:t xml:space="preserve"> </w:t>
      </w:r>
      <w:r>
        <w:t>it’s</w:t>
      </w:r>
      <w:r>
        <w:rPr>
          <w:spacing w:val="15"/>
        </w:rPr>
        <w:t xml:space="preserve"> </w:t>
      </w:r>
      <w:r>
        <w:t>real/misleading(fake).</w:t>
      </w:r>
      <w:r>
        <w:rPr>
          <w:spacing w:val="14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paper,</w:t>
      </w:r>
      <w:r>
        <w:rPr>
          <w:spacing w:val="9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propose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novel</w:t>
      </w:r>
      <w:r>
        <w:rPr>
          <w:spacing w:val="12"/>
        </w:rPr>
        <w:t xml:space="preserve"> </w:t>
      </w:r>
      <w:r>
        <w:t>model</w:t>
      </w:r>
      <w:r>
        <w:rPr>
          <w:spacing w:val="9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our</w:t>
      </w:r>
      <w:r>
        <w:rPr>
          <w:spacing w:val="11"/>
        </w:rPr>
        <w:t xml:space="preserve"> </w:t>
      </w:r>
      <w:r>
        <w:t>real-time</w:t>
      </w:r>
      <w:r>
        <w:rPr>
          <w:spacing w:val="7"/>
        </w:rPr>
        <w:t xml:space="preserve"> </w:t>
      </w:r>
      <w:r>
        <w:t>application</w:t>
      </w:r>
      <w:r>
        <w:rPr>
          <w:spacing w:val="9"/>
        </w:rPr>
        <w:t xml:space="preserve"> </w:t>
      </w:r>
      <w:r>
        <w:t>that</w:t>
      </w:r>
      <w:r>
        <w:rPr>
          <w:spacing w:val="9"/>
        </w:rPr>
        <w:t xml:space="preserve"> </w:t>
      </w:r>
      <w:r>
        <w:t>detects</w:t>
      </w:r>
      <w:r>
        <w:rPr>
          <w:spacing w:val="9"/>
        </w:rPr>
        <w:t xml:space="preserve"> </w:t>
      </w:r>
      <w:r>
        <w:t>fake</w:t>
      </w:r>
      <w:r>
        <w:rPr>
          <w:spacing w:val="8"/>
        </w:rPr>
        <w:t xml:space="preserve"> </w:t>
      </w:r>
      <w:r>
        <w:t>news</w:t>
      </w:r>
      <w:r>
        <w:rPr>
          <w:spacing w:val="11"/>
        </w:rPr>
        <w:t xml:space="preserve"> </w:t>
      </w:r>
      <w:r>
        <w:t>by</w:t>
      </w:r>
      <w:r>
        <w:rPr>
          <w:spacing w:val="10"/>
        </w:rPr>
        <w:t xml:space="preserve"> </w:t>
      </w:r>
      <w:r>
        <w:t>examining</w:t>
      </w:r>
      <w:r>
        <w:rPr>
          <w:spacing w:val="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accuracy of some content, link or image given by the user, and predicting its authenticity based on a score.</w:t>
      </w:r>
      <w:r>
        <w:rPr>
          <w:spacing w:val="1"/>
        </w:rPr>
        <w:t xml:space="preserve"> </w:t>
      </w:r>
      <w:r>
        <w:rPr>
          <w:b/>
        </w:rPr>
        <w:t>Index</w:t>
      </w:r>
      <w:r>
        <w:rPr>
          <w:b/>
          <w:spacing w:val="7"/>
        </w:rPr>
        <w:t xml:space="preserve"> </w:t>
      </w:r>
      <w:r>
        <w:rPr>
          <w:b/>
        </w:rPr>
        <w:t>Terms—Machine</w:t>
      </w:r>
      <w:r>
        <w:rPr>
          <w:b/>
          <w:spacing w:val="6"/>
        </w:rPr>
        <w:t xml:space="preserve"> </w:t>
      </w:r>
      <w:r>
        <w:rPr>
          <w:b/>
        </w:rPr>
        <w:t>learning,</w:t>
      </w:r>
      <w:r>
        <w:rPr>
          <w:b/>
          <w:spacing w:val="7"/>
        </w:rPr>
        <w:t xml:space="preserve"> </w:t>
      </w:r>
      <w:r>
        <w:rPr>
          <w:b/>
        </w:rPr>
        <w:t>RSS</w:t>
      </w:r>
      <w:r>
        <w:rPr>
          <w:b/>
          <w:spacing w:val="8"/>
        </w:rPr>
        <w:t xml:space="preserve"> </w:t>
      </w:r>
      <w:r>
        <w:rPr>
          <w:b/>
        </w:rPr>
        <w:t>feed,</w:t>
      </w:r>
      <w:r>
        <w:rPr>
          <w:b/>
          <w:spacing w:val="7"/>
        </w:rPr>
        <w:t xml:space="preserve"> </w:t>
      </w:r>
      <w:r>
        <w:rPr>
          <w:b/>
        </w:rPr>
        <w:t>Automated</w:t>
      </w:r>
      <w:r>
        <w:rPr>
          <w:b/>
          <w:spacing w:val="7"/>
        </w:rPr>
        <w:t xml:space="preserve"> </w:t>
      </w:r>
      <w:r>
        <w:rPr>
          <w:b/>
        </w:rPr>
        <w:t>google</w:t>
      </w:r>
      <w:r>
        <w:rPr>
          <w:b/>
          <w:spacing w:val="6"/>
        </w:rPr>
        <w:t xml:space="preserve"> </w:t>
      </w:r>
      <w:r>
        <w:rPr>
          <w:b/>
        </w:rPr>
        <w:t>search,</w:t>
      </w:r>
      <w:r>
        <w:rPr>
          <w:b/>
          <w:spacing w:val="7"/>
        </w:rPr>
        <w:t xml:space="preserve"> </w:t>
      </w:r>
      <w:r>
        <w:rPr>
          <w:b/>
        </w:rPr>
        <w:t>Authentication</w:t>
      </w:r>
      <w:r>
        <w:rPr>
          <w:b/>
          <w:spacing w:val="8"/>
        </w:rPr>
        <w:t xml:space="preserve"> </w:t>
      </w:r>
      <w:r>
        <w:rPr>
          <w:b/>
        </w:rPr>
        <w:t>factor,</w:t>
      </w:r>
      <w:r>
        <w:rPr>
          <w:b/>
          <w:spacing w:val="8"/>
        </w:rPr>
        <w:t xml:space="preserve"> </w:t>
      </w:r>
      <w:r>
        <w:rPr>
          <w:b/>
        </w:rPr>
        <w:t>Fake</w:t>
      </w:r>
      <w:r>
        <w:rPr>
          <w:b/>
          <w:spacing w:val="7"/>
        </w:rPr>
        <w:t xml:space="preserve"> </w:t>
      </w:r>
      <w:r>
        <w:rPr>
          <w:b/>
        </w:rPr>
        <w:t>news</w:t>
      </w:r>
      <w:r>
        <w:rPr>
          <w:b/>
          <w:spacing w:val="-57"/>
        </w:rPr>
        <w:t xml:space="preserve"> </w:t>
      </w:r>
      <w:r>
        <w:rPr>
          <w:b/>
        </w:rPr>
        <w:t>detection, Information credibility, Web authenticity</w:t>
      </w:r>
    </w:p>
    <w:p w14:paraId="6C7FDBC8" w14:textId="77777777" w:rsidR="00BD5AE0" w:rsidRDefault="00BD5AE0">
      <w:pPr>
        <w:spacing w:line="276" w:lineRule="auto"/>
        <w:sectPr w:rsidR="00BD5AE0">
          <w:headerReference w:type="default" r:id="rId178"/>
          <w:footerReference w:type="default" r:id="rId179"/>
          <w:pgSz w:w="11910" w:h="16840"/>
          <w:pgMar w:top="900" w:right="260" w:bottom="1960" w:left="280" w:header="706" w:footer="1764" w:gutter="0"/>
          <w:cols w:space="720"/>
        </w:sectPr>
      </w:pPr>
    </w:p>
    <w:p w14:paraId="001F8AC9" w14:textId="77777777" w:rsidR="00BD5AE0" w:rsidRDefault="00BD5AE0">
      <w:pPr>
        <w:pStyle w:val="BodyText"/>
        <w:rPr>
          <w:b/>
          <w:sz w:val="20"/>
        </w:rPr>
      </w:pPr>
    </w:p>
    <w:p w14:paraId="551BEFB3" w14:textId="77777777" w:rsidR="00BD5AE0" w:rsidRDefault="00BD5AE0">
      <w:pPr>
        <w:pStyle w:val="BodyText"/>
        <w:spacing w:before="2"/>
        <w:rPr>
          <w:b/>
          <w:sz w:val="28"/>
        </w:rPr>
      </w:pPr>
    </w:p>
    <w:p w14:paraId="2BC78617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RASTEMS-2023_A29</w:t>
      </w:r>
    </w:p>
    <w:p w14:paraId="206FDCFA" w14:textId="77777777" w:rsidR="00BD5AE0" w:rsidRDefault="00000000">
      <w:pPr>
        <w:pStyle w:val="Heading2"/>
        <w:spacing w:before="105" w:line="360" w:lineRule="auto"/>
        <w:ind w:left="744" w:right="218"/>
      </w:pPr>
      <w:r>
        <w:t>RISK</w:t>
      </w:r>
      <w:r>
        <w:rPr>
          <w:spacing w:val="-3"/>
        </w:rPr>
        <w:t xml:space="preserve"> </w:t>
      </w:r>
      <w:r>
        <w:t>ASSESSMENT</w:t>
      </w:r>
      <w:r>
        <w:rPr>
          <w:spacing w:val="-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PRIVATE</w:t>
      </w:r>
      <w:r>
        <w:rPr>
          <w:spacing w:val="-5"/>
        </w:rPr>
        <w:t xml:space="preserve"> </w:t>
      </w:r>
      <w:r>
        <w:t>PARTNERSHIP</w:t>
      </w:r>
      <w:r>
        <w:rPr>
          <w:spacing w:val="-1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HIGHWAY</w:t>
      </w:r>
      <w:r>
        <w:rPr>
          <w:spacing w:val="-67"/>
        </w:rPr>
        <w:t xml:space="preserve"> </w:t>
      </w:r>
      <w:r>
        <w:t>PROJECTS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ANALYTIC HIERARCHY</w:t>
      </w:r>
      <w:r>
        <w:rPr>
          <w:spacing w:val="-3"/>
        </w:rPr>
        <w:t xml:space="preserve"> </w:t>
      </w:r>
      <w:r>
        <w:t>PROCESS</w:t>
      </w:r>
    </w:p>
    <w:p w14:paraId="7E7D1445" w14:textId="77777777" w:rsidR="00BD5AE0" w:rsidRDefault="000E09AB">
      <w:pPr>
        <w:spacing w:before="239"/>
        <w:ind w:left="3813" w:right="3465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2928" behindDoc="1" locked="0" layoutInCell="1" allowOverlap="1" wp14:anchorId="09DA5D78" wp14:editId="19406797">
                <wp:simplePos x="0" y="0"/>
                <wp:positionH relativeFrom="page">
                  <wp:posOffset>654050</wp:posOffset>
                </wp:positionH>
                <wp:positionV relativeFrom="paragraph">
                  <wp:posOffset>165100</wp:posOffset>
                </wp:positionV>
                <wp:extent cx="6643370" cy="6214745"/>
                <wp:effectExtent l="0" t="0" r="0" b="0"/>
                <wp:wrapNone/>
                <wp:docPr id="2110709692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3370" cy="6214745"/>
                          <a:chOff x="1030" y="260"/>
                          <a:chExt cx="10462" cy="9787"/>
                        </a:xfrm>
                      </wpg:grpSpPr>
                      <pic:pic xmlns:pic="http://schemas.openxmlformats.org/drawingml/2006/picture">
                        <pic:nvPicPr>
                          <pic:cNvPr id="1346193644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59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2632234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637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4264505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1260" y="7998"/>
                            <a:ext cx="10231" cy="29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69CA70" id="Group 191" o:spid="_x0000_s1026" style="position:absolute;margin-left:51.5pt;margin-top:13pt;width:523.1pt;height:489.35pt;z-index:-20823552;mso-position-horizontal-relative:page" coordorigin="1030,260" coordsize="10462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RYNgwMAAHYKAAAOAAAAZHJzL2Uyb0RvYy54bWzcVm1v2zYQ/j5g/4HQ&#10;90avliMhdlEka1Cg24J1/QE0RUlEJZIjaSvZr+8dKdlx0q5ZgQ3YDFi448vpubtHD3n1+n4cyIEb&#10;K5TcROlFEhEumWqE7DbRx9/fvrqMiHVUNnRQkm+iB26j19sff7iadM0z1auh4YZAEGnrSW+i3jld&#10;x7FlPR+pvVCaS5hslRmpA9d0cWPoBNHHIc6SpIwnZRptFOPWwuhNmIy2Pn7bcuZ+bVvLHRk2EWBz&#10;/mn8c4fPeHtF685Q3Qs2w6DfgWKkQsJLj6FuqKNkb8SzUKNgRlnVugumxli1rWDc5wDZpMmTbG6N&#10;2mufS1dPnT6WCUr7pE7fHZb9crg1+oO+MwE9mO8V+2ShLvGku/rxPPpdWEx208+qgX7SvVM+8fvW&#10;jBgCUiL3vr4Px/rye0cYDJZlkedraAODuTJLi3WxCh1gPbQJ96VJDvMwnZVzc1j/07w9TYoyC5ur&#10;9eUad8a0Di/2YGdw2ystWA3/uWBgPSvYt4kFu9ze8GgOMr4oxkjNp71+Bb3V1ImdGIR78DyFGiEo&#10;ebgTDGuNDtT2zhDRQNZ5UaZVXhZFRCQdoa6wDN9O0qrAPJflYTPF5HybiFTXPZUdf2M1cB0iQYBl&#10;yBg19Zw2FoexWOdRvHsGaDcI/VYMA/YR7Tl1+Fye0O0L1QtUvlFsP3Lpwrdp+ABVUNL2QtuImJqP&#10;Ow7pmneNB0Rra9hvgBvAge0Md6xHswUQ8zh0+DjhEZ9AYjoWmPtNMp5ItaoC3xZGeh55Oj5jFBTZ&#10;WHfL1UjQANQA1FOdHt5bhAzQliUIWiqsnU9lkGcDsBBHPHwEPJuA/z9I1cskK/Msy79A1fx/SdUs&#10;UOZfomqRVF7/ytwLHK2PVE0yKDkqZ4VW4N+iugsP/1GqThrOaLuoAnjPdOFvHUMfeqo5fFAY9iSF&#10;67LIymKVrBYlRB0AhRtQC30r5vXLmWXDgfUXsne2AZ2XiQaeQHgSravq8lw10iTLQWixF5kXlOMx&#10;dFKEF3bCqkE0i+Za0+2uB0MOFG8r/jf3+WzZV9RlySxUdKeaB5BGo0C5IA+4ooHRK/NnRCa47mwi&#10;+8ee4vE2vJPQyCotCljmvFOs1hk45vHM7vEMlQxCbSIXkWBeu3Cn2msjuh7elHqllOoN3A9a4dUS&#10;8QVUoH/oAJe85S83YJ3dnh77ftXpurj9DAAA//8DAFBLAwQKAAAAAAAAACEA2kNlj3O+AABzvgAA&#10;FAAAAGRycy9tZWRpYS9pbWFnZTEucG5niVBORw0KGgoAAAANSUhEUgAAAVwAAAFcCAYAAACEFgYs&#10;AAAABmJLR0QA/wD/AP+gvaeTAAAACXBIWXMAAA4mAAAOJgGi7yX8AAAgAElEQVR4nOy9eZAc2Xbe&#10;97s3M2vtRjf2dQYYzACzz5v3SMuSbD9TpPxMSfYjKYWWoBRmWLa1vbAjJG5WSJQoyTJNUuRfskRH&#10;0Es4tFiiJZO2FQrSDPmJYQW18M2bwQwwQGMGGAwGawPopapryeVe/3EyO7Oqq7sza+kuAPVF9KCm&#10;uyrzVtW93z33LN9R1lpmmGEfoVm5MQ8s+Kp7RCt9TCmOomwdq+dQtqaUqmMpy9OtRlGRh3RBRQAo&#10;utbaDaxqoUwTqzasZdlY87Bky4+ANQ6ebwBmX97lDDMAaka4M0wO36x0Hx0667ilU8q1JzDqjNL6&#10;InBGa44awxEUC1gqgKe1diYxCmNMBAQoOljWtOaRMSwDX1hjltD2Cxuq+1Ho3y0feXILvqsziXHM&#10;MMOMcGcYGa3Hl86UyuWLytoLSul3ULyGVeeBo2BrWmu132PMA2OMBdUCllH2BoaPLeYjq9SS3+0u&#10;1Q6/88V+j3GGpxszwp2hAL7l+Sul1x3PfVNZ5ztR/E6UuoC1i8NZpzbzjwFr5Sf5Zc/jvtdsQmX+&#10;SR6r3sdKAXrzV5kHuWGMiVBqFWuvo+y/sNZ8KwqcK6WDH3wMf9AvfMEZnkvMCHeGbdFeuXK26jpf&#10;NorvBP27tbKvofRC/itYMAZs8mMzBKjSx8oBnflRDigd/8Rkic5cN3mcdccaUtJO7heByfzYKEPq&#10;Nn2sVHo/rSlEyNasGauugvl1bfmtdhh9u3rwjVv5LzDD84QZ4c6QYu3D85FT+k4Fvw/0vwv2bC7L&#10;1UYpsYIQFwh5umVwPHBKoEpA8qO3udhewQC+/FgfIh+iAMKukDP0vh+tZSPY7arGRKBugfn/LPwT&#10;J/J/i4W3b0zsbczwVGFGuM8xmg8+PF6pef+e1vr7serfAfui1nowEyrEGkysRUgtQ7cEblXIlSpQ&#10;YZhj+3TBAh2gLSQctiH0U0sdMha52urpiGGMMaA+R9l/YYz55SAI/1X10Fu39+pdzDBdmBHu8wXt&#10;r378rus634/i+7Dqda2Vt/VpCjlyJ0fxhGBcKFXBq4KqAfW9HPsUYQNsC4I2+G0wofxaqdQlknyG&#10;fRBfMNew/O9hGP1KafH195mlqj03mBHusw83XLv2u7Wr/hhWfbfW6uTWp2QJNkx5wqtCqQZOHZjf&#10;wyE/jWhAtAF+TMQgH6t2dyFgew9l/5kJ7d9xF179dSDcw0HPsMeYEe4ziW954Vr9u7XWfxzN17TS&#10;i1ufozIEa+T/vSqU66APIK6BGYZHG8w6dDdiAraxLzgh4AHka80qhl8zxvxP7sLGP4PvCPZ82DNM&#10;FDPCfYYQNK581VHOf6aV+r4t2QRKxT7YMHYTGPG5lufAXeD5dQ/sFTYgXINuU3zCSsc+YDf9brKw&#10;Zs1Y/s/Ihr/ozb/xG/sz5hnGjRnhPuXorF1+peJ4/7lB/Sdb3AVKCbGaCKJQTrVeDaoLwCGe/sDW&#10;0woLPIH2GgQt+V/Hjf2/egv5GmPvaez/2omCX6wsvPnJvgx5hrFgRrhPJX6pFDXf+gMK98e1Vl/q&#10;+VPWko0C+f9SHSoHgQGehRmmAGvQeQL+hnx3jret5WusuWRt9N85cx/9o1nBxdOHGeE+ReisffRy&#10;yfF+HNQf01pnnKyZoFcYyOPyHFQOAQXqFGaYAsTk220CClxvYNDNGNMG+3f8KPyZmdX79GBGuE8B&#10;wvWP/yPtOD+llX6r9y8KMJIfaiLJKKgdQtwFMywDqyHMueDGvztI+nj68QRaTyTzQTuS74ymP+Bm&#10;rPnIRNGfdw+8/n/vyzBnyI0Z4U4prl//p+XzJ87/caX0T/T4ZvtdBtqF2iI4x9n/6q3pwm1guQWO&#10;k35kx+bgzH4PrDAMRA+gtSpvYhuXgzH2nrXmv7lx/8b/eOHC7+nu44Bn2AYzwp0yrN/514fnDiz8&#10;JEr9F1rrcvqXjDVrTewyOMZ+ZxeEQBupydqw0AnBWIgy2jNKQdmBY+7eepFvAytdKMUVuZ0QXqoU&#10;c7Jcjl+/4MJhYCL6kYWwAZ2H4nJIqvz6rF5jTBfLLzbXV//ygdO/7fG+DXWGLZgR7pSg9ei9U5VK&#10;/adA/dFUvyDxzRpJJdKOuAycE/s61g3gehscDWEEVoFW4MT/KtWb/2AREvZDqHvw6oDatkngpoFm&#10;AF78abYDuFgttkV9uy2v90Mh3rfKu79mzxDdF5eDiSTFTyXCO7KmYx3gv9fptv587fC7d/ZzqDMI&#10;ZoS731i58aJxw59B8YdS3dj4HxOIqIpbgfpRxAO5/+gAVzagUoqdGPFwrYXQpNatUkJSTiw1oICN&#10;AA548MoeOFI/CaFrZGMAIdw3qpCXMzeATzpQdtP39vYOL+7GPwdGG/YQWIGNZQg7IhKkkx1tk3gt&#10;ln+oQ/fHOHj+8z0f3gybmBHuPqG9cuVs2XN/Tmv9B9LfxtZJFAjZlupQPQnU9muY2+JSRyw/1WfK&#10;Vl2oKdED84GHvix7T6eH3pYPr9Um/66u+EBsdQO0Aninmj9odhdYjgk3ef271e095VdDaHXAjZ9/&#10;uiJuiL1DC9r3wW8K6ToeA7Ib/lE3CH94JiG5P5hFWfYYrUfvnTIbS3+3Wi59lpJtrA8b+VIGWqrC&#10;wutQfZlJ05KPWHJFUXbETZCgG8IpD84qOIr4SY8Cb8ZWcJiRZ/EcuLMHigGBSckWAFtswrej1DoG&#10;udZOn5UxUC7J+wvNfpSV1KB6XuZOqSpzKYp3nXg0Wus/UC2XPjMbS3+39ei9U3s+xOccM8LdI9y+&#10;/ZtV01j6m5XK3G2t9A/Kb+MlGflScVSqwcJbUD4HTNbReR+4FsJHLVhqF3+9o3sJ1yLkPQgvlsCP&#10;0v93NbT3gHBVxrgzVoiwyITfCMHNsKZWsL7Ncy3QjcR9ogDX2c/kPE/m0MJbMqeCVky8sEm8Sv9g&#10;pTJ32zSW/iZ8a/qOUM8oZoS7B4gaV//k6YOHH2tHf2NTb1YpcRsE7QzRnmUv7KIucLchFmCtJEMp&#10;yrkVpzcbVO9wjTmEZLNZC6GBRuGRD4HEv4yQYV6ExBtK5jUKsXoHoRXfAyVai95UVE0rmVMLb4l7&#10;KmjLnFOb1q7Wjv6Gac4/ihpX/+Q+D/a5wIxwJ4hw7eOvmeb1O47j/sJmZZhSkkvpt8CrwMKbe0a0&#10;CcrAXLZOTUHR3KED9Fq4WolbYTtU+lwQWhcn+SLYIjBrixHuOlu/Ea0g2IZwV5FNBWQzmRvigNIF&#10;JtOlUkH5RSFeryJzz4RZ4q06jvsLpnn9Trj28dcmMoQZgBnhTgTNBx8eNxtLv+563q9qrcRPlgjJ&#10;+C0JZiy8FrsOxv8V3GN3UdVFN/WrehrWCqbJl+klUEdtb/0BzLsQ9j9/gvHagF4ZAkufP3cXNGxf&#10;QBBxo3S2eY/NML1+ZCRwWBR3Ini4AZe6ErAbP1TsanhN5qDfkjm5SbzqlOt5v2o2ln69+eDD4xMZ&#10;wnOOGeGOG82ln6zVy3e10t8DpI5Evy0MsHA+DoaN30d7PZTFeq8FVzo7P/cYbPoEtALfFguelem1&#10;AJXqJeBBzzcZs9PR0JqgH7f/0tbG/SFzohMOtogtgy3zIIoJ18q/w6SGrflQK4ulfL81xAVyw5M5&#10;uHBePhg/0evd9O9+T61evmuaS39lkqN4HjEj3DEhaFz5qmku3Ubrv6y11pvmUdiR6rCFkzD3KpOs&#10;DGv4Yq3WS4CSKqmdUPfSI7Kj4HFBi7PiiDWXxXa3LNNrcSp6CXjciClkE0Ut3HbYm6GQwFHQ7Pud&#10;jwQFtUrvU3Q7vUdqUSvSYo3Joi5zcuGUzNEw3qWVEv+u1n/JNJduB40rX92L0TwPmBHuqLj8zTnT&#10;XPoVzyn9c621lOkrJbm0fgsqC3DgTfYiI/NIVQJhFknbCixc3aFnwCFXihQgdisUFPvznK1WbT8Z&#10;JajRGziD9N6TwKC3ndeH20aq5wZBK2j0bRRN0kbFxspnXxSPMyXIe49DMkcrCzJno57A2hnPKf1z&#10;01z6FS5/c26/RvisYEa4IyBcv/p1c/b0Pa3114GM+2BDVuDim+DtnVTKYZVanBYpQmiHcGMbS/Jw&#10;8kTSzIEibgWvL1OBXbId3Ezxg1Li051UpoKh1wdrbf6mQaukC0Mhn2kU59UqJZtaFus2TR8Ljfir&#10;i6AB+P05w7vgY18KO8b6+XlnZM4qLXM462bQ+uvm7Ol74frVr4/zls8bZoQ7DD57f9E0l37Vdd1f&#10;0VrNQSwgEHYg6MDCGahfZK+lTurEFV0xq1mg5klAbLu+3D1uBV3MrTBHr8XqKCGO7eD0WbhKSZnw&#10;JBB3aduEJf8xfyNKyS808hnOefLYGZCN0c4GzGzxUpX7YTHrNkBKlg2iafFea9su7UPAkbm7cEbm&#10;ctiJSVehtZpzXfdXTHPpV/ns/Zma/RCYEW5BhI2lHzBHane01pI+o5QIf3c3wKvDwtvsZ8r7fKnX&#10;ArNA1ROZwocDnj+KW6HO1tSwzg6BsJrT60Zw1PbFEqMislvTuvIanp2M/zY0cFTBoXgzSU4CWV/1&#10;pv82tnSLqJGFQCNIU8ry4F4cmHO1lB27ehJJhYdkLnt1mds2ylq7XzNHanfDxtIPjP22zzhmhJsT&#10;t2//ZtU0r/0T19H/WGtd2zyvBh3xeS2+DJVz+zpGgCNqayALpMDhi5Ycl7PIuhV0TCbb+WH7UYYt&#10;xQ87Wbh1tZVwmxPKVIjMVpdCHsI19B7vLWLJzxOfV+Lmu4nrpNV3r0GBtp1wxxZ/zWoXSjHJdkM4&#10;USn2+kKonJO5HQUy1yEJqlVdR/9j07z2T27f/s1Zi+ecmBFuDoRrH3/t9MHDj7V2fi8Q50BFcVBs&#10;Pg6KTUfX2363QhZVD260hCSymC+JW8FSzK2gkIWftXIV21utJeKO7DF2KiQYFWEf4UI+wl2n15ea&#10;fbxJqplMhSYicJ7cs2jBQ0KeebEMRCAVbbEVf6zYLYdAPQ6qzcdFE1lr1/m9pw8efjwrmMiHGeHu&#10;AtO89rNSwKCrm77aTav2ApReHMt97o3lKoKF8mBLUyuoeHC1FS/aGIedXrfCaoEiiIq7NVNhu8Bb&#10;nfTonWBSiQq+6fWgW5vPo75qe/239QxLJzKTWUt+IxMwC4xY8XnxkJg0i7zGT7MgfAOHJ2nd9qP0&#10;osz5xNrd9O3qqut5v2qa1352D0fzVGJGuNtg/c6/PmyaS0taOz8CpJVi3Q3ptnDgTfLHvbfHKiJ1&#10;eK8pgtnjwFEG5LhaWdyOEr/fh5l0gkXSiaDjY/9aznu5eivhbpezn+SX9mQqmO2fPwp6dBBiEs3D&#10;a92+irFqhqXrceBMx9alT687QSHuh7x45KfSj3nQQPzFSXpbFMGpPddsqMrcL8/Fvt1spZrzI6a5&#10;tLR+51/vrSrlU4QZ4Q5A2Lj2fXMLB+9qrS8AMTP4EHVh8aVY+2A0dJDUnhstUZaqV6QdzDhk+StI&#10;1DtrSSaEExqxYh0NH2Us2axbwdXwOCf5V9XW+3R3eG2/hQvDyUMWgUHecx60w94AVjYAVok3o8TX&#10;/UUkxJu8J0/LZ58HLaRMeNNXbAcH+rJ4EKapdaGRDWDfGmKWz8paiLqyNtKA2oW5hYN3aVz7/v0a&#10;2jRjRrh9MI2ln3cd55e1VqVN08VvgePCgbeQ8MlosMCVhhzra6W0QqnmwYMWPBr5DrCQkURMSOGs&#10;l6ZulR25/9XY4XpS97oVGjnTBw7QFzjTvVKM/RgkYjPuuNkW4z5nYKo94LVZz3yFzGahRDsieS+J&#10;/GNe3I16NwGtoDLgtJAgIm0XpJDP+MQetSraHvOyJhxX1gjEATVVwnH+D9NY+vn9Hd/0YUa4CT57&#10;f9FsLF3Wjv6zQBoYC1owfwxqF8Z2KwXUq4OtmaoHn7fyZwpshyOki1cjBFoFXvNksYZWyK9j4HMr&#10;ZFKNW8kUcSuUYIuIzXYCLwDzujdTQTFA2WtEbNFRIF+V2VrmecZutYoPJH+Px+8kLcSQz/NATnPT&#10;EJdhxwTdjeCIC8edrUUVCe6SVrNF8diKpJ8NQocxbXa1C7JGgr6AmqP/rNm4fmWWs5tiRrhA99Gl&#10;V83R2g2t9BtAxoXgw8KroMcvnHTYHby4ksDWUl9gqygSt0Liy3R0WvzwZhU6gfyt6sKqL9VoCcFY&#10;5HEet4KDBI16AmF2+4XssDVQNm435CDhmjwWbrOv4KE/4yCpNBtkhEYmf57KXXpdCVhJz/PYvtx5&#10;pZNmM/gRHB2ymWUTuBZIc8wrLbjUgg+7cMuOuPHp47JWoqDXxaDU6+Zo7QaPPnxtlMs/K3juCTdq&#10;XPsz5Vrtqlb64GYrkqCdcSFMpk3rkQG/s5nAVsmFD0csw1oopWlXWQnGMnCuJv5KixBzOxRLK/Gi&#10;uAXcClW3lyh2EiMvMThlbZzoH3Ze4ZpumCqKGTs44yDbm23z+vF3llchLNu6PTCSVTJo3AkekfqO&#10;5YYwTN/mG0Y2ct/ISapeEpeWE2emvN8S4h0eZQmoOa6soXg9aaUPUqt+HDWvfWOUqz8LeK4J1zSv&#10;/4zjOP89EDONgWADqgfH6kLYDrWMJi2kaUfJcVar3sBWURwlJUIV+24TIjwEHK9KY0SFLLpselLi&#10;VugvlBgEt4CITYte8ovM+AM/g8h+t9QrQ9oiB+QzGXRkr/d9Z5CeCPJghd4c4dCkmQbbnWge+nEQ&#10;FLFuF4dIBbseCqnWSqkrw8b/0Ui2RK0ET7rwQWfEdL3aBVlDwQaQvllHO3/zeU8de04J95sV01z6&#10;N1qrHwXSLgxBGxZeBO/0noziUGbxRkYI+FjsY7XEgS0LS0M62srE1md8D1fDcmYlnQYWS2Ld9vNR&#10;QiKPcvg1Kn0uBaWgs82KfTBAFWtUX2Q/+ods7e7ZAw1SH2mSRjZoI6gMqOQzsT88Dx4E6ftPvvNS&#10;ettNJN/H5kagUyGdEwV9MLeslA/X+1wkfiSbsG/EurdWNhRHw7dbI/p3vdOwcDZu65PtLuH8iGku&#10;/Rv45l5mEE8Nnj/CfXj5hGmeWtJafyeQ8deGsPAGkpW6N8i6FZSSRXEEOFVJmyxWXNgIJLA1DBa8&#10;1FfsaVjvO7eedyTXtBsN0B7Qcu/d0J976gyoIGuRti1PGi36kWwI43baWLZatLsF9NdsJr/V9ubf&#10;ZjEo8zowMJ+DcDv06uz6ERzJDCw75OQ59zKPQyOfVxGmWgMetyUDJplC1opexMkyvBP/nKnIdxbG&#10;p6tSX672cFiQNRWF/alj32map5Z4eHkYz8hTjeeLcNc+PG/qpQ+11i8AadWY1nEhw95nNdZiC9RR&#10;sgg2EFdA3U2j/VUPHnWk025RHCU97iduhf7j/queBLP8PtJVOd0KVXqts6Sj72cGPomksGOp03v0&#10;9i2EWrImxg3f9OrZWnYn3HYmYBb0VZhlMUfs+skGCU2+god7JiXPJBsku+n6pAvS1UK2jYxF7Edy&#10;AiqCmx0JwmbRCeFsReZGgsPA6xUh9c0MDTWqTxfAlbWldaY6DbTWL5h66UPWPjw/6h2eJuxb3vRe&#10;I1y9+ru0W/m/tFL1TVrxW1CuQ2X/vvNDLnzRkYXoOXA3hAsuXHThg1AWv6fFQrnbgkqtmA3ukXZm&#10;cLQs5EcW5voswDfL8H4bQtWrW+tpeBzB4g4W3MBJpKARuypKDpsfeYAQi2fhSyWD3KkjP1F80rCR&#10;pBclP9bEP5s2mjxWsElRSoGyoOewznnJk401bI0FwgjcJiKeuJW1umFvHu1OGQfZVj1J/m2emsP1&#10;TGWZH20ty42StxFvdE/8tGAlybQookP3aRwETWIDCrGwD1fg4IDne8Cxsrh9yo7Mm3Wf8RxB6q9C&#10;50asqicCllpxxDiVS2b16n/sLr72/47hLlOP54Jwo8bVP+WW3L8NxHk9Vsh27gi4p/Z1bEdIO7W6&#10;Wiwa68rieL0CH8U9J7VKxWfeqBU7Vi6UxEJ2dKaoYcAieqMKH7XlI0qsPVdLwv1uQgRZUodYjza2&#10;dLtWSo2VhZqFk6bJYbMsQRXrgHJAO6BdcMvgJKToxj/O7gMAxOuoeCXzm4TOq0ETNu7KwEwkfkXH&#10;hVKZNX2WkJIUiCDW8U4ZB55OtXGTCrPd8IDeU0BkYdDM6z8pJPAjOFLgS19FslJqpfSaoZEUvhd3&#10;8AFX6A2AGpuS9cionAf3LjQfQakWF0lQ1yX3n0WNq3/amX/tF8Zxm2nGs0+4jWv/teO4PwWkegh+&#10;GxZPsxdtb/KgFufkOnFmwj1kMZaQ9K3PWmlFWtmFq214t4CMwzHgQezHTfQLmmw9BpeAl6vwaUss&#10;alSvW2Eny9pxoeWDio3WsoGyNdJjzdHUXUtNJxatB7yU/w3kxtbprIitT29BfnrgA00WbJc3rUMr&#10;UqxGipZR0L4LpQicQ/Tbu3MuPI43sMjCgRK7YjmbChbBvFfMn2e3Iejt8NkAV0I3gtd3mTdrNhXj&#10;yQbuxial756CxTKs3oFSVXZla3Ec929HjaWDzvzFnxrXraYRzzThmub1v6Yd5y8CmcqxDiyep5jM&#10;yGRxyIXbHajGFuhKF07FFughYKMKy524dj4+7n/YhbdzHvU8hKgTC9TZxq0AkjFwpibaubWYSLZ3&#10;K1jgCXQaHAoPccCpcsA1VEoahUcvpSjSZTst064EHAIFZQVlDQc3SWoeuo+gdRtMEPfomYfyAp49&#10;RKjlcw3N7vm3a8iGWotTuwID5woc04MI5kr5rcykpVK/K+FIZXfXx0ondXskwcfx9y05HJPuDfAq&#10;crqxFsfR/61pXq/puQs/MfZbTgmmZeaPHaa59NNa6x8DYjMtFB/h4mukiTjTgaxbwdGSG9smXRwv&#10;KNiI+5NVXSHAbiRR/zdyvpWDJXiYw60AYhF3a2KV1R0h+bUIjAOadWg/gu66uALcMtQOcrhSZ69b&#10;Ck0W81Cez3xGIdgV2LjLorLcU4clqGl3rzB7EKYqaZGRirG8ihwKIfWTOT/aBrDaKe5KAPgkLvxI&#10;MjyMLabVWwxzsPg6rF0FpyRHJGvRWv1F01wq6bmLPz6pO+8nnknCNRvX/obWzg8DbHbQNSEsvMUk&#10;mpGMA1m3gqvFBXAuM9lf8+BSFC8eLUGNdiiL5JUc3+Jx4H6fW6HB9gv/BcB3YS1Jxoxgo/uYee5B&#10;/ShUz/F8Jbm4oI5C/Sgl4EvxbxuhxW3cgmgF5k+Cc5TsxhMgqXVVL06FM5L2lxeRle86b9nwjc5W&#10;ycduCK/v0mhtBQmQ1TNE7UdwaqK9HDxZk+uXASvBCmvRWv+Y2bjm6PqrPzLJu+8HnrkVYxpLP6dV&#10;hmxDX/y2B6aXbEHcConK1nYi4O9UUhk/i1i7jZw5ug7il02S9h0Nj7Ytno8gvMXLrc84bOG1Enyl&#10;BvPzh2H+rVhb4pmbOkNh3lUwfw4WXxXxltWPYPUShKJccdumHSGSDg1FlDm6ERzPeYq5aVJ5TZB7&#10;dUI4XN3dlXA79vlmc3UpONbhoGRtWtOnweD8sGks/dzEb7/HeKZWjWks/bx29J8DUrIFmH9jH0eV&#10;D0fICFnHvrfHA56XVb2yxDm6bYmC74ZsEUTJEbLuQXhXyGLlQ8lRmj/J2QrUpnefmiLUJAq/+CVx&#10;W0VdWLtBsyXFBIGVDfVgkfQSKxtlntBuA/G/VtxeV4Kj4Owu39+NpL1SJljWCeHYENbt0JXoyRoN&#10;u1m1sT/3rEk8PjOEG5NtKq2YfHHzr+/zyPIjKYIAIcRHmdrKW1YUnlBpx4HN15XgzoAGkf04Tvo6&#10;ixQe3A2AxmV48p58ZouvwsF3Y5H1yQj3PPsoQfkVWDjPO3U5IVQjCSMcD3MqAiFC7os5v4LtXAkv&#10;7/L6NeQ0Ve4jaldL6XcRBMDl9RFE9Odfl6yFXtL9s88S6So7aemmPYBpLP1cr2XblS9u7ulShHsM&#10;fN4WqxUAK26Dpi8WUiXWXjBxmxeVKVKwFtoBvFnbmSY/jCTq7UVQx3Da6VAuBYxf0WCGflhAdb6A&#10;jYdQW4j94Km/9x7wsJv2LGsH8HZ190DL51ZEZ6pub1bCwfLu1u0HHQnoZQWFWj68WiveFvVjP7bm&#10;IzheK07Ym2heFReDW970bZjI/Lyev/jDw15yWvDUE65pXv+ZHhGap5RsE7zfiYVQksqsKE2A74Ri&#10;BSflsFcDcREk+Z2hkWPru9uIm8MaKxsKo1wO1zTFyidmGCvCO7D+QCL0Cy8CB7hPWuUVGklTu7AL&#10;20bAB5kUPpBTkrG7pw3eiKQasOIUJ+p+PADuxpoNABtdOFmHk8Uuk2IQ6Rr7s3ruwo8Ne8lpwFPt&#10;UjDNpb/aS7b+SGT7ANml9xO1Pm3ZREQ8MnC+2qs98JonfwszwRJXD9DRtQ/FZbD2OQfrisO1GjOy&#10;3We4p+HQV2DhDKzdhNVLtANJvQPZOE/myD753KRBuQTdcPc83wYiPF92el0JmuJkC0K2if/YWFmG&#10;R3d91Q6Yey12L2RFb9SPmubSXx3lsvuNp9bCjRrXfsxxnJ8G0tQva4f22T5BKrpQcMDLl2o1CTxC&#10;3AqJpRBEUsm03SLwgcvxZFdx3X07Ajx4V23AyjXwqjB/nplPdprR5XHgcSfUomfhwDs5hGoudXq1&#10;KrqhlHKf28WUutSVzbnflXCxVrwk6Hooc64U91vbCOCF6oiEm6DxcVx94W1aulEU/bgz/+rPjOPy&#10;e42n0sKN1pd+aAvZmmhosn2MkG3Vk2quRiD5rfuBI8SLIBPc2qkfVwk4WxWhFpCCCQc4sbEBnVU4&#10;9Fb8uczIdrpR5rCneacKZzw43W1A+MWOr1hFfKYJ2Sa2025ke9OkXSqIX94NJYOiKNmuIOulnGlu&#10;WXPHRLYgc9dEssYTIXPH+elofemHxnWLvcRTR7j+ytW3lVa/CKTC4SaM5RWLYwO41RCyzXbPbQTw&#10;6T6Rbj3jVvA0PNml1c4h4HhZKtQO+wFvO+ucmC9D9TTTVlU3w+445sDhuXnR/Hj8HkT3Bj6vTa+F&#10;2o3g+C6eoiR9LJuVkOR1vzQEG9zu9LoSQgMXxy25eaZBQy8AACAASURBVODNdJ3HpKu0+kV/5erb&#10;Y77TxPFUEW7r8aUzbkn/htbK3dRGCH04MHzqVx04Ni8BqYz4n5BuKMelvcZBVxYPxK7pXTVpH3K6&#10;cZN3nDYv1DxwD/CMFhE+X6hdgMNfhva6+ODtcs+fDb3NKDW79zq72R2gjxvAS0O49G9ZUVZLBOXb&#10;IZyoTohUDrwuaz3uCqy1ct2S/o3W40tnJnG7SeHpIdy1zw9WKpXf0kovQqz6FXRg4RVGreE/Q9rf&#10;K0FSybURSjbAXqLfrVByRDxmK9Zg5X1YX4b5E7ilidZhzrAvUDD3Khx6GxoPYeXbJNuvQ5pXPait&#10;ez8+G+RKiKSJZdGkwDaimJaksAVGHufJSsjTJ28rHFnrQUfWvjSnXKxUKr/F2ueD5H2nEk8J4X7L&#10;M273N7VK+pXbWGLxBfJJP++OU8ju3MpkKSSk2432nnSz2QquijVps2hehSefwsGXY3fKjGyfbXjy&#10;PR+8ACs3ofUx86RZDY6SQontuuKsIbm6W1wJFl4ewl656adkaxHf7Ss5vFefWbixEbdbKoyqrHm/&#10;TfIutNLHjdv9TfjWBHqHjB9PBeGa5tw/0Eq9CsRtcdpw4DiDdeuHxykkYbufdCv7QLpZtwIKTKyT&#10;S3QXHr0HlQOSVpRbd2qGZwNzcPDLUJqjvrZE2UiFl1JSwPBpd2vzxxZwsy3GQxadAM4N4Uq4i4jw&#10;uHFjy3YgZcC7hWUvd6WqrV4WN9lwpHtQ1n7QzuguqFdNc+4fDHO1vcbUE27UuPYTWjs/AKRkW1mI&#10;BVSKYVutlgxOA8emgHSPEH85VpLbrQOdRhc6LTjylX3vVDHDPsN9ARYu8oruEAQyR9y4+vByR8pr&#10;G8i/n3SkKaTOuBLaobRbL9oyNQIetNNiiSAm3p0cqSvAe20xGpJquLIjmRHvtwoOAGTtVxd6SVc7&#10;PxA1rk29ju5U5+FGzWt/2NHO/wakVWSOJ8GEgmgDHzfhSH13XVAQfdqHfRU8iahH2ZlM88N+XLXi&#10;Vy5H8JJdo1arMo1ZBw1EtOTIbk98SrGOWJHT0R9kKzaAay0hVU+nR/wwknzebFv6ZA67SvrYFcW1&#10;QKzbpP9bK4DXqtIpbhBuGhHUr2YI31gh/LorDUyHRuu6pItlqtEiE/0RZ+7VqbV2p5dwV268aLzo&#10;utaqNGphQwtpS1NxZVc9UhFR793wABGFSdrNEP/TicBT+cW/h8XDENqtDc7WOuBO13JvAA8NrHXg&#10;aE30cycPcTomc1YppBppD2Q3V5FjecmBEyVJxZsmEbUIsWxDm5LboJXdCsQ6HWbuJkU59ZgkWyEc&#10;2qYMOBmPQdYdpHm6QSRdRY4VH8JW9BVGGGN9HTgXOHj+83FcftyYSsK9f//X6sfmXrqmtTqdpn91&#10;YaF42l0DuN6SVJik5UgrENLNY+kuI111s/6vhHSVFY3aiaB5VVbP4stMi1X7BFgxUkkU+tLz8a0c&#10;4ipFYaOAdqdLNwgJI4MxFmtTl1B2xqrkJ1ZRc7Sm5DqUyx6l8vgDiddDaLRBubIRL7hi2U9LEt49&#10;4H5LXFBJ5ZeNBWWsEW3cYUp3Qbo6l+OKxsjIz6D5/xi4lbG4Qb6zdiD//0Z5zL7MtQ/Fyo1b9Rhj&#10;7zxs3nz1xImvbYzzNuPAVBKu2Vj6Na30f7D5i6AVp3/tIls/AJ+GsNanZA/y5c/nLOFdBu72yd8l&#10;KTWMnXTbsPwx1A9A7ZXdnz5hrAKPojRLwlGyeBcrcH5sq8bSbrXYaHcJogiDxtEOWqu4XDk9XvRz&#10;hd38D1gkg99YS2QsmAhHK8oll/l6Dccdjx9oBbjZynQojpXcDnl7IdidD48jWO2EBK6LLsG8khzd&#10;Ya3yTyJJkUx8t9uVAV8PpX1TUkgEUgzRDSd5EmrB2ieb7dcBjDX/j65f/NpEbjcCpo5wo/WlH3Fc&#10;/bOAbKV+S6KSavgDyM0IVvxUnwBk4rUCmPN2V2S6aWSyuX0Ek5CutfClcZBu9zNoPIEjr7B7a8LJ&#10;oQM8sCJukvTgcuM26N0QXqiNp3Sz226x3mrjhxatHVxHo5TaFGIfFTauoDLGEEYRGkutUmLhwByj&#10;2lghcmRWSizJyKQdO+ZKcNQpHpAaPzqwegsqVai8OPRV1oFPWmK0gJzuDni9lWk+8HFcEZm4ECzi&#10;L1bAq5UJyyXZh6K+Vqql/tzQ/Khz4OLfmORti2KqCDdYv/Jve27pXwJxkKwDpTqUz4187ZtGUlKq&#10;BUn3cjf1i4Vx6WIp4zYcG+muXZIZuvjOCBcZDcvAchAHVeJmk4kgThBJsGSnAEleNNbXaLR9UA6u&#10;G1uyYxj/brAWQmMIw5Cyqzi0MI/jjuauuexLpD6JvhPPkaQ/3cGyFAPsq8uh8aGY4QvDza1LnbTb&#10;c2RFjzkr/XgfuNvnQoispJ0tlIfL8x0K3c/A3wC3skm6Qej/du/AG/9qj0awK6aGcO/f/7X6sflz&#10;N7XSRze77GLHqmv7WRIxzUm6l7si/F1z5V9l5XmrfkpGyTWGJ90mPFyCxaNQ2pvQUxYRkpGx0pHx&#10;l5z0qAxpoCOy8HZltJq+xtoq6+0A7Xp4jh6bJTsMImMJggBPw5GDC+gR3A3XQplDNa/XbWVi32kU&#10;z5uT7j5mTQd3YOUBHCt2evrcwuOurIEk/pHddK8Fcvqream7ohMJKb9c3YdzWvMqoDa7ABtrlh82&#10;PntpWvy5U0O4pnn9n2utvipfW1K2O/7Gj7dMPIF2Id1rgURh63EfMD9K1fcbwCdxAEGPQrr+57D+&#10;CI68xuh2YzG0gTuRdGp14mNxPwGOy0/d3mjwpNERonX1dEX3Y+ItuZqjhw8NfZ1P4s+y3ke6CcJI&#10;5lDZlSyH/ck5acOjj2H+cNxCaWd0gcuZ1MhuBEfKkqueyII6Oq04G1u610iwsPYReBXEbWQxxv6G&#10;nrvw7+/XiLKYCsKNGlf/pOO4vwCkftuFM4y7kizBFxaWO1st3UTtHsT9kLS08SN4s9qbK5DkPla8&#10;XtJN0l6+XNtlq2hckVD/wXfH+dZ2RRP4IrbIvNhtMGigm2QLvDOssqMNeLC8RoSm5Ln7atHuhjAy&#10;hEHAgXqZ+fnh7LIbBta6Wy3dLBJfr6tF4W0sqVFFsfqBpJjsorB3uSviNK4WMnUUvOqmQcOym8Y1&#10;xp7uNRJWYe12rz83Cv+UM//a/7DPA9t/wvVXP/6K6zq/pZOQdNCByjyUhnfy58F9eluCQEqYEAdC&#10;rASJ+sk2QTa/N0u6gZHJN7jVjYUn35b3OEQBx7BoAbcC2VSSINh2SD4Hy/Bk21hfY60dUPI8HD3F&#10;TJuBBfwgRFvDiWPDlXHkIV2QI3c3EhI7WRmjfmxetD+F1hocfpdBAcQHwJ12arEbC9V4zqz5seA9&#10;aWDMU5LuNTXftP85dBpi6VqLMcaGYfSdpcXX39vPYe074Zrm9U+1Vucn5bfdCYNId3NcsbDHG6Wd&#10;J1Ex0t2A5Wtw6BQ4uwnpjQcBcDOURpQlZ2eihXTskRk+CPhw+REhDmVvr6Il40VkLIHvc/BAjVqt&#10;aCtFcS80g0wgbRso4uBSKCeNM+VJnem2gXkAj+/A0Yv0J3h9O9NFJIG1saUbaygk6V7HajuX9o6K&#10;zy2cUkMEHvv9ucbe1HMXzk9giLmxr1oKZuPa39BayQdgLURdmHt5z+5/AjjVJ8uYIJGx223HrgGv&#10;VmXRZFuQe1rKHz/oJAn7DSHboxf2jGxvWviwLZZUrZSPbMN4o3hrCLK1QYe7Dx5htffUki0gubuV&#10;MqvNDk+erBR+/SuOkG2SErUdLLJJ12O31M02fBxsr/g1dujjQrYPl5ByBcFSKKTafzBRKiXbTiSb&#10;8hsTJNu7SLHFozZc7Q5xgbmXIfI33Qpaq5fMxrV9TRPbNws3WP/4t3uu95syithvO39sKFGaUbGd&#10;pRvGvrY8ugkt4GoLyp7UqVtkN2sBjg9v+1dh8Sx7IaN4H7jfkfuXCpgFNg56vF4tPspWs8HKhk+p&#10;5G1ZqE8vFEEYgomGcjFc9mUTLjk7W7rp3dL0u4UyvLxn5lAEjz+Aw2dY4Rg3O5KVMGh8iUW+WB5n&#10;4Usv7gCPkrJgRwyfVgiLOXq1bYF5IDrCGX9uEAa/wzvw+r8c97jzYN8I1zSXbmutz2zqJGhnT32a&#10;/bgH3NtGrKak4fUc6Zo+cKUtlq2r5ThvI3g7fAj1o0zaw9VCdEp9IxN1u3r6bV8fwLmq6AQUwfrq&#10;Kk3fUC7C7k8RosgQhgGnjhf3tH7QkbngFCQKP06tOlndq+o1g12/y7e9M1S9rTM1m4XzUmUy6V5f&#10;INYsSjIf+ufvsPOT1nWRB0j1Fu7ouQv70iliX1wKprH081precPWCOHucxnrSeB0Tb5Um3ENVFzw&#10;bb726SVEWyCwUq0VRvBW9Bjqx5g02d60cC0+i9Zi31teslVIkvqxISbzysoTmoGlXHoq9J+HguNo&#10;XK/EnQfL5BP5THGxEgdiC9o1ZUeyAO524EogKVqThUYdOENVCbEmszXRYkhEb740ZrK1iCj5+21J&#10;16x4qe+4/yOruvDZRtFvAOGWKIg7RYDW6rRpLP38GIZfGHtv4bY+/Q5jon+zmZXgt+DASVDDRYVX&#10;kMnoIaWUo3oOHwGfD1AISybh2zmi9j7wURPecNapVCeb+r0KfB6vxtIQbz55b2VHUn6K4MmTx3Qi&#10;TdlzKcwoTyGMsfi+z+njh2OVsnx4iET8q0PsSdkA7JHq3qiyXevKaanuyGnJj+BMdbzpXgHwRZzR&#10;oXXv3DV2gP8YOW1WnCFzfO0jWL+36VowxlitnX+L2svfGuFtFMaeE65pXr+htXpJXAmx5NQQroTP&#10;rXSz7VGOUlDWcLI0Wh37dqSbpIztSrqt62CqMDfZU8un8YTNZkgURWTEL1c0/WvlyRPakXpuyDaB&#10;seB3u5w+cYQip5YbRkRdKrtkLuyEbijf88Xy5JveL3WhaaBchjf0+M5nAXArLhJxM0SbzY6Z8+IS&#10;YtK/dSOJjYwkidq6Lp1/ndK+ZS3sqUvBNK/9da3VS0Bc2D6cK+GKLw3sKp5YDclPxZUv6UZLnjNs&#10;w90jwIuxe4GMeyGZHB/udL5bvyxK9BMk2ybiG9yIy0lHCVJ1I3il4OpdW12hHT5/ZAvyWZdKJe7c&#10;f1Todee1BH/CwufhFMnGerkt/s5J4mIZTuPzZueLsZBtG1ES+7Atgdmal8pHRgY2fCHUdyoi/BMY&#10;wGZywu0Y9KdrrwjnZLMWmtf++ohXLYS9s3AfXj5haqXPtVZempVwHHSxg8onITTDNMfR2FQPNUGy&#10;W/pRft3bQVgGbm9j6Q4sCmhcEef8ELq9eXELeNwWF4Crh6e7pLLuaEVKNfOi1VhjpR1RKXk8b2Sb&#10;RRRZotDnZIFAWhchy5rLaCZjnE1SduGNSbvO1y+BcmB+56q07dBCKhubvgSTvYxFm2Q8uEp6qyXO&#10;tyu+zCxXp5WeXx5Xco95CI0HGdeCDXTLf5Fjb94f0x12xJ5ZuKbu/f1Nso1CiRgWJNsHwHomobwb&#10;im+rG8oXZ21a/ZKUra52hh/zUVJLN3vtxNK9lL1282N5XxMk28s+PInT15wRyBbkcys5xcg27LZY&#10;aQVUSs+fZdsPx1Fo1+PB8uPdnxyjjHSGbu+Sn7srlMyByEiBwtoo19oNB94Rq6bxcaGXNZBA89WW&#10;+IFrJSFbhVyuFQiZvlAVqzYh22+3U7LNVnqODfqYcE8UglJorTxT9/7+GO+w8+334iZR89of0kp/&#10;FxC7Erowd67wde5mOo92QjhWkajpu1U4XpHfdaKUGINIsgZGwRHgpZoIlkcZ0i3HYi8fROB31sQf&#10;PSFpxXXiJnx2cFVcYVhZBBeLXMuGPFjZoFyaju4T0wDX0RgUKyuruV9zCnENBNGuT90RycZfduHT&#10;lpx8JoaFtyTKv3F916euIBbq9ba492qlVG/BWsmnDSJJd3un3FvS/F7cwijRbugEcKE2gX4nc+eE&#10;gxLXgtLfFTWv/aFx32YQ9sKl4JqNpbubsotBR1p8F5QivI0EySquWAiHK4MjtktB2p3gdG18OYxN&#10;YKmvVY9FxnI2anK43q99Px4kzSyz9x0FiTLa8aos/ry492AZxysXzid9HtDpBhyar1Kt5VN8C4CP&#10;EuNhTNGoVnzye32SLoaV96VbbuWlrX8C7nRlIy8PkPjsxk0tT9QGz7tLHclWSJpgtnw5XU6sMal/&#10;GzrrqdaCNcu6fvEUw4d+cmHiy8c0rv+cVlo2sjgPbhjd1ycd2f2MFZ/Pdle46AnRVp3xJozPAa/W&#10;ZNeNbEy2Bl4xjYmR7VIID9tiJRQtYtgOoZHPsQjZPn78GBxvRrbboFz2eLK+kc7vXeAhKV6daHzR&#10;/0RG9P3OBBnj4LuwsQLRnc1fPUTI8rO4Y3ni7soiNHC0DF/Zhmw/iDtnZMn2+CTJFlIOSnJzlT5q&#10;Gtd/bpK3hAkTbmf1g5dQ9hsAm9btgZOFr9NCvggVR3kHlR1mcRx4fQJ5M3Vi0rXQtvBKsMaBIcRN&#10;8uDDbqrHO050IzhX4IzWaTXoRIpSf3+hGTahAK9U4t7yk9yveQE5sUQjZC1kkbi5XA2XWhP06x5+&#10;F5pdvgjhki/5xa4jWUJZovUjWatJAHthm8t90OnNw20HcKhaLLYwNA6cFE7a7CRgv9FZ/WCr+T5G&#10;THQVldzq39Jai6s8CqX1RfHCPHxSS8DVojA/Llz14dMC/rQ6cL4EZ1uPOVAvMe6P0CcNHOymNlX4&#10;2pHUwOffIiIeN7rPbMnuOOFoBcphdTU/1b1QFit3XEiCxRVP/Lr3xnfpDDQsnGc5zoHvT0v0I3Fv&#10;HCzJKTMw4me+PiB4/VE37gkXL6F2KDm45/ZMi+OQcFIUAgqttVNyq39rknecGOEGa5d/m9b6e4E4&#10;B8SH+nAat9kCquRoXYQkt8NjoBVJ5sOl3Ecxy+LKtzm84DBuIZoG8FErDobkFDzJC2vFmioiOLL8&#10;aAXX86ZH43TKUfIcNroBUThAfm4AFoldAWMmXR0f7e+14NaEQjRfnhOdkIhUdKfly+nzS1V4QUkv&#10;syDOodVKgmkJPupKUC3pFtGNhHh3a+i6GxpFX1B/UbgpnuRa6+8N1i7/ttFGsT0mRriO6/3PQOwH&#10;8CVQNmR9zBy90odlBxqBtMEZBbfjwEXNlWPNpVZWpG4brHwA80cZd0/Wx8D1ODg2Sn7tduhGcLTA&#10;/tDeaBAYjfvsSH/tCUqlEstP8lu559w4yX/cUOL7f9yB62Mk9CxeqUpMYwNRyXu7JtKUWQPpYvyc&#10;RND/ppECiCzZJhWcoxQ2tIizIxpFdSfKwk2hv+lacNzS/zL8SHbGRAg3Wrv+g1rpN4C4V7XJ1UNp&#10;OyjkqOFnUr6qLnSM+ICGSbW93JULJxazp8UPdWtDCh4GonEFynVwx1tFdh+4Fdfajys4lkVSm15k&#10;1CvNLqWZK6EwtAKrHdbX89laZcTN40+IFOueFB1cm0AkbQ447cL5zioXtQQDt9wfCYBtxKTbDKBr&#10;UrINhywtz2IVuNqIU+XK8FnR91o+Kxy1mSamXo/Wrv/g8CPaHhMhXOUgIr9KSb5bffSWea+4ad0/&#10;xEpecZDgyhBHp9NlWRzdDIkrBdWSVJdtIXH/dqxqNl4JybvEWrx96vrjhB/BsQITemXlCdqduRKG&#10;Rcl1aLTz21kvxhVVk6glSfysnVDEzceN4x4smlsQfr7tc04Dh+JNJZEutcha9ocUu89iEdF8gDjG&#10;4w/jWjgsXBUvwk0OGzPGTrhR89o3tFaSimCNqCqNocOBIj3CZN0Ljpaj05OuWLutnNdbRHbVutvb&#10;8UErEe3+tEeOsQGNZVj80sjvI4svgAfjKPXcAYl1m/sbCLu0A4vnzOh2FHiuy6Oc3SJcYit3Eq4F&#10;MjKjkUg9jh0HvgRrj5ASncHoNyZsXEX2anWI1jkD8GIpPQGXXLidQ061B84J4apUwvFk1Lj2Z8Yw&#10;tB6MnXCV0j8ZPxC/yPz42uPNA6/U5ItKUk4S1OIOoldboq+ZFy87cLoq6SjYtKywG0nGAADL1+Hw&#10;xXG9DUDIdjmR7Jsgt/mR5EDmxfJqE9d9drVt9wqOo/FDES7Pg0lauZCSbmgmRLqHX4XlTwb+6YaR&#10;LthZCcZ2CGer0qJqHJgHDlbSjsidCPIn6cWYO9rjy1Va/eSYhreJsRJu1Fz6L7WKhW2tkS4OY05f&#10;PgC8U5UdspPx1WSt3dWu5LHm7Q11DKnp7mb9aI5Ul9G6CotH6W+yNwrukiHbCSIpIsyb+Rx2WwRG&#10;zQocxgTPc3mymu9w6yJtdSZl5UIacA7NJNwLdVg8BmuXen57y8p6zMpStgIp7S2eILoz5lR6+i07&#10;UvlWCOqIcFamGCJqXv2vxjnGsS4tpfiLyQPRS5hMh3oH0aRdKEkqSqIYlqAay9h93M7v2z2CBBgS&#10;+TzlgNnYkIt745N9fgjc3wOyBdntDxfwjz1ptPG8WaBsXNBKERqL38238k/q0eQb8yAhXT+aQCDN&#10;OyMLx78JiGHxuJO2jFfISfJIJb8RkBe3LDzwJecX4hZXRgSvCmHuWK8vV+m/MM5xjo9wW5/+Ca1i&#10;+S9rRFh87HtYL85pqfwKIqnKSrBp7XqwUsDa9XSmvY4FjwDmXh3beJ8AX7R3r5QbC6wEJfJW7Pjt&#10;DUKrnqEGkNMBz/NYWW/mem4NmbN7QbqJJskn486OOPAmdNrcC+C+n4otKWSNznvDy6UOwj0kdrPq&#10;91a6JZlM9wunMB0S7kqt3GO0Pv0TYxru+AjXmOivAHEJ7+Ss237UEcWwg7G1G5nhrd01P42gOj4s&#10;1BcZ10e0gdSbj1OwZCcEBg6U8o9+daOD586s23FDK9n4Aj9fFOfoGJTE8iAh3YY/fqWx6MAb3POh&#10;Gk++pD1OVUu20TiwjBQr3e+khUL90Eryfe8WvfjcMeGw2Mo1NvqrIw43HdM4LhKtL/2Q1loC4daA&#10;M3nrth/nNLxRE8Ldzdod5FW7HmuUaiUO90Nj1IQLkQaPSSfdvUBo4HjOHmdht01oZtbtpOB5bm4r&#10;9zAyX82Egmf9qHrwuCW54OOCgwRqO6EQTDcS3YjXxrCmVpEqtS/i7tiD0ikTnWyQNfcgbzBnE4eE&#10;w1Ir93i0vvRDo44dxkS4SvPX5EFi3Y4vM6EIKoiY8aHy9tauo+GTtlSpPUJk5a4G0I7SahgieGGM&#10;xt5H8S48qmh4XkSxIth8zuevNFoz3+0EkfhywzCf0/RgeW+s3AQ1D+62hMzGhRdcqFjpi2YUvDWi&#10;mFQbETS/0ZbsrZq3tbOvH5cXH6ukxSRayfMKlzjPHe2xcjc5bkSMTrjtT/6g1lqiSpuZCaMXOoyC&#10;swper4mV12/taiW7emjhi1hWLiLVLugEosM5Llz25Z7eHpEtiDshr4Vuo4DA7J3l/bzCdV1Wc1af&#10;nSAt8NkTKCkpv9EWrd5x4fUq0B6tZDdCZEo/bsnj+gBd6ETHoerAuzUJyL2AnBKMFdfJ48KylYd7&#10;Mxa0foH2J39w+HciGJlwjTGZzAQf6nvrStgOVcS3m1i7/RaDo+WLqGa+wFYEh73xbRefxv2Yxi1E&#10;syOsBPzyagGvrjdxnJl1O2k4WuHnNFs99iZ4loWj5FR0eYSWVIPwlcojSt3hvMSfWfigJS6+pHNE&#10;dh1FRlLMvNideMHtJbQTcRcYaX4IN4ruJvVDPXm5xpifGOqNZDAS4fpPrryplZa+Mkl4Xw8v+/0Y&#10;cYYvMz49z7MK3qrJl9LyxZ9kYlJKZB4CKxVqR6KIs2NK13oArHWE0PfSWAmNWAF5v9h2EOHOqsr2&#10;BNpxWMtp5R7Zo+BZgkRPRKsx5+iWj0DzMRI2zocvgPdasNYVos0WTGR7olkLF6rwmifuxH4cJ+1w&#10;crpesKUUCJcpsq143vafXBmum2aMkUwbt+T8jDxSEHWhNpyC1l3gfotNMRkAY8QKnStJFc4oPFhC&#10;vpSuB/etCGiEsVaFcuUo8tLGE+bmS4yjwKEF3GntTa5tPwIDJ3L6y1rNBkrnjKzNMDJc16HV6bJw&#10;YHfv+hHgCxXP0T3aD5Mc3Y0APvdgODHVATh8Hp5cg0Nf2fFp95Ec9UTpbMv4rKSyOQrO5SyceK0q&#10;639oy7K6CO01cMqATTjv9w17uaF7mjUffHi8Vi/fEYFxIGhLs7mCOU+fRrKTVb3B9daBkV5I86XR&#10;tTK3hX8X/Ccw99ZYLvd+R6yFScgs7ggrwb8v5yx2eLj8COWWZv7bPUTXDziyOE8pRzPO63FHancf&#10;9sSWD+drYxQhbV6V/mHlc1v+9ASJp0Sxv3XLBmNjoXYrXY9HV2YpAgtrH4En2qbGmKi10T09d/zt&#10;wjUVMALx1+rlv7TZzcGEUJmnKNneJz02qFiyK8v/KvYr1UriX32vlV+cphAa92FupJPCJq6FYqXv&#10;Odkim9N8Xqs6CmaFDvsA13FoNPMdrw85EtzdD1Q8uFk4nWoHzL0GjSdIZqyggaR4fZZp09NPtn5c&#10;1HQk7s69t2QLElGcF46Lu0LU6uW/NOzVhvfhKvWH5YEVxfRy8Y/ibnzsThTj22HaoqNfH7QSt4S+&#10;2hozkTWvxQI7ozPPPeQ4tqdBsgwiK4s0D9abLbQzcyfsNRxH08npnD1MPCv3YTI5Slx6YxW6WTwO&#10;7dt0gauhCO4njSezG78iTfGa8+Ar1WJazmNH+YRwXPJFbHJfcQxFuFHz2h/WSkkw35rY3C4mankj&#10;kl0tKTSouPBmVTILLlRFJ6ET9IqOu1omwc2xBRMa0N0YqotwP7pIS5PamPuQ5UasJ5E3R6TdDXD0&#10;TKVmP6C1ptPJp69Qcfc4RSxG4s/thhLEGgvc0yyZF7jcipvBlra2Uw+N6NmWHXinVqwl1ORQEY7b&#10;LIRQh6Pm0h8Z5kpDvR1Hqx+VR0qYv1YsFSxCap9LjmQN1By44IhzGyRh/6ySI8S8l+bSWqS6pD0u&#10;0Y3Vm3D43Fgudd0XHc79Uu2ObCrcsfuTAyJmnBCmlgAAIABJREFU7oT9gqM1G6185/UFd2/Tw7JI&#10;9AgetofrqjIIc3W92RI9QZJ5sBGAq+C1Grzqjkcnd2yoxSli8QJ3ND8yzGUKE27r0XunjOHL8n8m&#10;HkCxzNW7xFVXVrIRdgqGvaThdEV22qT0NmIcvtxEHHr0vOHPkUXh7eNuHBpZnHnQaLXRs+yEfYN2&#10;NN0g31n9IHtX5jsQcRzl06KC3tvgFNIsMvFNWysGVWTgfJziNca6ozHicOxglt3PGL7cevTeqaJX&#10;KUwRlcrcX9Ba683W59XtOs5vj5UOlLVofx7J0djwGJKlkDTbKznwSTcu9YuE8O4hevO5XU6rn8Hi&#10;y4XH3o828Ljdq/e5H7CIVnAetLsBzkz0dt+gAJRDEOzOYmV6Vez2A14sdXh7TNc7XRYDqotwwJmK&#10;yK2Oty3rznjMELn+1YVsS3VdqcwVlm4cxmr//fKPBROAV0w34RGpT8qY/M7wuoZ1I35cENI1VrIX&#10;TLh1QiqEBMuOBADKiLJYGXBMG7y5+Dej4abfm5i9H0jaUOd7N5Yg9pnPsH9wHM1Gu8uit3t6WK0k&#10;fk1vn+ZZoiy23IZj1WF7b6dYBMoK5iycHfViBfEQWPaF8EuOiL7nhncUWk/A2UwF+v3AN4rcv9Cy&#10;CxpXvuo5pVQVzC1T9ON/mBEJLjlimeYRIx60wWu1swZAYOLKMuIEciBSsBg4nJ87X2jcg3AX2aGr&#10;+2zdRjaWfcyBbruNngXL9h1aa7rdLnkkhhYUNPZzgsUoOVIe+/oYCnrerABrV2DhjdEvtgs2gPsR&#10;NOLjb8mBekmyoToUCfeXhfPiXo1a6xNB48pXvfk3fiPvFQqtPEe5EixTSjrYVg8WeTkbCAFqBcRp&#10;J8tdeL8tddM7uQMaYeoj9SP5SarFth2vFqug7MTWblxr/VLZR0TkhkcEPOxIutp+r4XIwFzOt9Pu&#10;+uhZtGzfoVX+YNgC+z/HQNZfJxQrcSxwFETjFIbsxQNEPOpaW/zEFVd+tEplWx8U/WCrB4X74oRh&#10;R7mFgmcFCPeXSqB+F5CKEOhiIuNfhFuPRSVHkqzXffioLcpA/b0/faQcN9EJPVAS+bWSjpWCAslc&#10;6MR5vEEkJNRPxgFwIDIob3S3/I1Y43Maeolb8hckd/1wZuFOCbTWdDu7x/9d9t+PC6lr4d7YUhZe&#10;gfV7Y7qYoIFUr77flnEqJdoig9wxSsHj/BIPAn1MuG/zy1DfLdyYD7ldClHzne93tBI3oYmgVNz/&#10;uZFmVWz6YhOUHMCRI/qnbZlgx8twFNmpXC1keqAE5xKSc+XHIkeDNtL4MTBCut1IjtsKUVqLFJwo&#10;BYzqhVoHmv7+aCVsh3zat4YQRWUKNokZhHDbXZ9yZfdDbdkRg2I/ynyzSPRlb5hx5Mh6kt8a3Zc2&#10;5UPCIq7JJ11Z+25sxGX/DrFL0QqPGCtEfHoY6ZRSTYJn2kFrVY+a73y/M8c/zPPS3ISrUNK9MnEn&#10;DCEy/pWaiBzfD6SKxHVShaLkQ3FjDQJj4U5H/KQlR3aobji4H5JC5BirxEleOv7xRAOzixBxe6NL&#10;rT66l/72FATKEhgjbo08CDodtJpZt9MCrRR+zvSwutOr7bxfsMjcX+tCaxxtzudegpUrcLA44a4C&#10;y6GcfpWSTWnghmTFfeMbyfM9WpH0tKHtjupBWLsbd4WwCTfmItxcq+/+/V+rA98hg09a5A6Xv7qI&#10;5Nq9VZOihk4oLoH+XEOt5PhSctIPxlFp9mxeuEj0/jirnDOfDjXmLO4jO2S/hb5fCAsEzNp+OPPf&#10;ThGUVoRRPkfuHPvvUsjCc+DzsZT9JoGoR7meHSJpoJe6ovXQNXLSHCR6Y6zwSzsUMn65Kh1hTjOq&#10;J/BQj2wj8B0xR+6KXEv1aPWl79NaybnHhEO5E/pRQooaqMpxYLkj5FFyesks+yF6jqgK3UF2qUKt&#10;ltduwcK5kcf9oLP/ObdZWEtuF4EfBCg1ywebFkg+rsYYs6tfvcreyTTmgaul5fmqN4b82fmzsHod&#10;Fo9s+5THwHIgVr6jJX4z8JRpU5ei50i7ncLVCXlQqks7de2ita4crb70fcDf2+1luew05dg/LQ/i&#10;YodKseyE3XAS2XnOV8WKbfmxeE0fq1kk08B1pFvnt9tw0+RpnbERX6t4kUYWSeL3tBmJeXuXhZFF&#10;T9OqnUH8uO18gTNHTZeVW3Lgi7FUoNWR7ae3q1oX6UX2QQdutcX/WvPEWu2fxpGRDaAdip7JxZoU&#10;U0yEbEE4MArTnmcJR+6CHObONytwWkp5N90Jk6kJWQQWPfA9uGNgtQvEvpksyWkVH6Ot5NZdiiSv&#10;7qS7TbVV8zYsnB55fI/a+59zOwg5ivUAS2QV3oxvpwpaKfwwylW04mrxRU5Lgw5XizvwESKYPhIW&#10;X4CNR1BflK4vfhokLA0gWOjVy664cLoqVal7g0VQX2R3wK8IV37XjrvnroQbNk7+h66TZCeMx52w&#10;G/rdDY+60DFb3Q1JnXfJkQ/+kzi74Vg529MrAL8Fc6NNiVuk+cPTAmvl88gzpNDvoqbNNJ8BpVTu&#10;br4VF9a7o2aQjw+JotjdLhwZORZ9iCV9iFYbrBKXwaCuDyDWbNKRd6Ek631f9Bd63Qo1Gie/l3l+&#10;eaeX7OpS0Er9cXmkJB2sMtqxvChOIkeDl6tpX7JB7gY3bp3saLjbFnfD50Cn24UDo1u3T9oyuaYJ&#10;xubPluj6wSxDYQqhlCKM8hFulX0WshkARwsBjqMYouuB48gpsl/qw1pJ82wHYuG/EEu5ntP7KHZT&#10;WRBOjE0eo9R/uttLdncpKPU75UFc7DAGda1hsICoYflu6m5IUkFUv7vBky/ocRdWojm+VB6tT1li&#10;3So1Xe4EY/NnS/ihmTrf8wwyp0zOirMS0zX/ILVyH3TF0hwFL7iSeZBV3Yvi8nxHwaE4UD49Yd9D&#10;YO+QESb/nbu9YsflGqx//Du0UnIWt9FmX5/9ROJu+HIVjlfSVsn92TUqPv6f9UZXK3/SFktyGid7&#10;KSeJRlE0XWHuGTahtGQq7IYyU+XR2oSOfcuPR7zOInE1KdKUoOUL+Z6PrdkXmCayjeFVhRsBrdSR&#10;YP3j377T03ckXEc5f3Tzf0wU9y2bHpwE3ipnshsyrXksUIpgcUSR2jsIT02jdWht3oAZGGNQM8Kd&#10;SiilCfzdO0BspoZN286PGCQPxpCXm+TmHylLx4eL7t7KNhZGZT52Kwgcpf/oDs/exYer+F75N/bf&#10;6vGmg40LSTHFm1XpgdQJoW3hoBLtylHwuDud1m2CvEXcSYnzDNMHrSVTIQ+m9Tt0YmGbxojXeUnD&#10;VzqfcYYptGYHQR8UbkyMGaV+z45P3/5P36wgRRmxUI1L/uW9Pygj9d3vVuCggVPuaCobjxBXxTRa&#10;twnyxvGMnXkUphUKyZHOAz1lcYQsPC0yiCOj3IXo7hgutBUtRJvlFpLj+5mVU2xz6CuWhBvtpkvo&#10;dMydA7HtJhI1T37d0TquLotEsOEpwkvBVSiP1hxyOZgezYQtiAk01xZowhnbTjMUuXy4kHZfmJZc&#10;3Cw8DQ0fwuqI1mn1RVj7BBZGL1tYj39aYapFoehdDtbCwzgA/fIwKWalGgTtzaqzqHny69uJ2Wz7&#10;uSjU927+j4mgPF3+210RtBilo0ObuGplihTBsrDI8STPfhCF4SwlbIqhULkJ13XSOMXUQclGcA8J&#10;cA2PJBBlKKIga4EniO72hi86C/GwcPXOXU4UEvi7ugEv1wvWpJbnoduMvQDgwO9lGzGbnYbwXfJP&#10;Uk84nf7bgYjuQWU0V/uDAilX+4W8RmsYRdPr/JsBFNichOtMsUsBRL9gpQsvjFoIUVmA8D6421u5&#10;ISJmtRF3/A1NbIio3Qm2H4kgeaUk8rBfKZSQdRDs3U2uNOivbkcdA39//fo/LYOVd2qNyJA9TSt2&#10;Yxmqw+trguT57mcX3t2QTKw8iIxFPU3f33MHhc0pkuAw3YSrlcQ9Vnd/6s6onICNwYlm95BODh91&#10;RMK14ct9y26qMDhobSQCX0EkUq+dMFUTC+JTgxNnJBVrmKliqcZk07SnhEO3YuAecOHMha9jY5Xu&#10;KIRy8aP5LQu1+E1bYrOelLZt/P/ZjcQCYznBG80o9SePiGUjppyj8g7P2lmKwjRDkb+CzGG6BGwG&#10;wdOwHMHiSPGPakxgCXvAMnCnnYpY5bFgjZUNwFjJ1HGUuAnrjrgNXKRd1r0INmIZx7IDTzrwQv5m&#10;Z+LH7W6A46G1Ll84c+HrwC/1P23gkE1kvyfVTTWF9RNWkNYVK31Xt7Z3d1Zs3YmU2soN2d8lH38P&#10;GVoR4dYafB8ujtgg8vGAVkDTBmshr1tWLNwZpho5SVTnf+q+wdFyxB9Z9KFUR8yfo9y0sNKWKtKd&#10;MjWy5Gpi/ZWqC/NO3C14m9e97MBncdDPc+T1bfLnuVOqQzdNijOR+W6dl3DBfk9Ma/E7K+YPbQCu&#10;lzPCP+CTKzyhlLRLj0LEsVMe3ro1SAFFXlHv/UReEjV2RrhTjQJ+2afhe0xK4B8yonpX7Tg0P+de&#10;/SgrXVEEtKSflbUpuYaxMVxxpXXOohblwCLL+AUFl5HrOFrcIvlduYtg7xM7LgB+96BnbTee2FOd&#10;mFHFtqp2uL0PJYol1ayN9QnI5Awnz4sf6Owvd4Ebx/bmnfQIMgweJvd/CmZ2bpfHtJtEM+T+iqY4&#10;rNCDkoYnIRwbyXCZBxa576eyqAmHdOMUr6or1WmLSrpijPL5OJnXa6BVKEnCibly85scGO3b+nG0&#10;Pv0O/f+z92Y/kiRbet/PzD3W3Gvvfa/ebm93IICDEYV50IwgUARI8C8YigIBCXyT3vgkCIIEiRQg&#10;kXohMARfNIIgcGY0A5EYjKCBKIkCgenu2327q7uqu6qra9+ycovNFzM9HLNwj8iIyFg8MiOr4gOy&#10;KpcIdwt388+OneU7WouJaKbTT2jGgxssJkbk1LYQS/IAaKRu1XKrlXVbgdT9bKwTHXcf3DjVIAWg&#10;5Hp40o7V7IS7kyx2sCyPJd8+G5hktp4COwAQX2krhjSczbPwtPoi1nT328TOZTBv7Vvlgn8TMXip&#10;5uQaA4AazR9/g/pbf5l/ySHCTdPkrwWBu0Q2gfJk6WD77m1Jv3at+xDtFGLnT1mDkXfDIsR8H3ga&#10;yU0MFLxcFUe3RUp44xRw/tuN6vRsaZBJchrcCZbxLdxxI+BLLD5OyeYLnLreI2CWfKFOoAhcBoEX&#10;X//FnApetxEOQIGyU0hhlusQN4AArbVK0+SvBTCacJVSv9nzCz1ZwGwNuLwGd103zdD1H/JJ0bGB&#10;n2JxJ5ypwMsjjqUQPg6R1SZFepmd63+R/xTRdai+OuhjjYVuG7tTMaMnwLP2eZY4FShp2E3g0gwG&#10;TJILmEcpvDcnwcI7wOO27KbB7awnNc11b+zoEJcykJnUx70/T54Stoqo/CQh3BqgXVsNM73ah6m4&#10;Hy6Whivt7iZZe5GBLXQ87A4wfYbCTrLApbx98DmFE7x6foNZ4tiQDxotOrSSeI4Np1/zy2SuxkDB&#10;JJlao9BBduM7qWRUWLI0M++6uDQxF/TrbqtP+l8xgHDt2e4DqmZjn5CsVY5fQbxPVitJ5bKBWK8/&#10;uQ4NZ2vibc6fuRlDtSQXYbiU+D6o2cpbWqeIcOHZimwvMR5OC9lClq2wDZyd8hgVMuGlxErcZxqR&#10;gSawC+wnEgOKU0kjDdXhnmmJ8xmfn2bAyjVblKfuLEJl3WLsHsKN9678lVJYEtaaMmA2DC8BL1Vl&#10;2/6gIxFA36Ms0LCiJVC23YZHRlI7Xi3JShS4v9VGkWG0A/Xpy493cBKGp4idxrVwT9Nneh4xSZh3&#10;zOYQC4NQwa6Fs1POwXXctXHtpB6mklN7FA6QeoBmInEZg/BIoOT/QXn2CiH1TgLvTptZWqrmhGxU&#10;mf3rv8nam/+3/3MP4Wql/73uDzaVNxeMc4i48D5wNxaRCd+Z05fngVizV1y7jXIgq9LmKAO2vQfr&#10;M7gT7BTZCTbb4nny8xkTPotiXpjESaCUwp6gbSTXpv/86sQWAtv7j4Oa+z0bY0DjvfQY4IuUZp3X&#10;gevsO62yq0Jckal7Pg8SuKnhtdwYUkQRbNcKubZ9ma7OOOWouWYttFwk/v36JPm3fShVe4RsUMm/&#10;CwwmXKXUR9kIAF084XqsAe+WpHHcnRR2IzHxvaM61FmWg3U/HySwGw5R8rGGGS4Tzfhw47phMDar&#10;vVZKJkIYZCWascla/gT6cLZGIVAT+HCNIYoi0iAgCAKCQM+dV6yVtj6pkV5qWqkswdlajDUYa9E6&#10;IAyCYyHf1BiSJJUKR61cBwxZuqy1otilNGEQoI9BBNlYS5KkWGNIx+zca5jfmpCf19rNa5+wlFpp&#10;R+5le/3O9ChoIDKyU53W4Xe2LI1hQy1uyN0IvjTCFZFLIZU5JhbsoJTUQbBW3m+MHPtidUjy7CTQ&#10;vRxk4Bf5y9Trw1W8n32vmEXecFxUgDcDoCaCEU+cZngl6C3hC5RMiB+d1Xu+kk83aTLLZitBLnx1&#10;xFZFIb6dKJWxna9KPvEwik8RN8V2CgeRTM4i/cM+AXwcbGxusrEpqmGNRpNmOwKlKIVh4URnrCWJ&#10;E5RS1GtVVlZqBENOYoFGs0Wz2SI1liAMCQomOgskcYK1lmq5xObWKuXS8LB5uxPRaDbpRAmB1oRh&#10;0U59RZqmJGlCKQzZWFuhXh2fimKKdRH1zOsQLrh5PdDUCuVZ2UGKGhouC2lkGbwb6y7T581eBO46&#10;H27gfK5oecb6/a+jkJpMUUwhPHK2IgZcceKzK70DynMqoHpyNBtXd1BaDMg0hrWe1x4b7gOPOnJx&#10;vJ/Xj9ITjW+VvlmDi0lEzTyB8gtTnW8b+Lk9QgzDyjalrOHl8hGZEgOQAjcN7HYOf55poBAXi7HS&#10;3WIatNoddvYOUFpTKohUojhGK8XW5gblCY9prOXJ9g5JaiiVSgWQiiJJU0yasLqywtrK5Luf3f0D&#10;Gs02YSkk0LPrdBljiZOYSrnE2c2JFFe78JoC9RKzm7ozzusE+HmMeZ24TKS3Ztjp7Vn4IYKqHl+i&#10;MnEEC3Kp6iGshEKuc1X33r8CgZjZxpo9vXK5e7NzhPsXVXPw0r7WSororIWVy/Mc1pHYBh5EMin8&#10;tr0fnURWrk/q01e03CSbNHl0V38DL1RnS+AGEcP4oUO3tfS0j287kclzuYACjd29PRrtmPIMJGes&#10;JY5j1ldXWa3P5oaKoognO3vO2p3+CY2imHIp5OzWdMSWx8PH2xgLpRGW8WgokiTBGsOF82fEvTID&#10;7gIPWjKHgikW77xV+2JNLMhZ0AR+HDGvrdM7mK1gYYfdZonr4QoY4QPvRshrKnjfs0YC73VXZHWs&#10;/cYbV7vuM2NsolfvrMFvtyFPuPvX/20C868Al6FQhcprxznMoWiQFVL0b81TgAg+nKED0HeOtPM+&#10;KZ+Llxp4rzq9/2kQrrp2H74+fGxYSV27UPPN5opBHEc82t6jVC5P3L8tTQ1pmvLChWkTfwbjwaMn&#10;oDVh4NNsxoO1EMURG2urrNSKi0Hs7O3TbEdUypMKiCriOCYMNOfOFNd/tgV833aGyASkqxA/rQHe&#10;qxTbpXDovHbl+B9WZ2m904a9q7D+MfeR9K7ESFeHknMzlAKRhN3khLsvdm5C3PYlvpDqv+ozFboU&#10;k6rol9032BTCxWkYuQK8E8JHNVgvQTsWK8+vZjU121YvSnvFdvJk+0nBZAtima6VhTwn4bdmIjXk&#10;RZItQKlU5sULZ4jjaKJyxjQ1GFM82QJcPH8WZa10q5gAURRxdnOzULIF2FxfY32lRieapBe4Iopj&#10;yqWgULIFsdg+rso89XmjR4/GCUcBHxdMtiDzerU0YF67+MveTEevdln8EsIH75fFpfZhRX5+XYmf&#10;+MSZKywLhzqkKvoN/32XcBXBB91XWAPBiQ/7EELgdQ2f1iRoFSVCluszuCCbuMTq3O+83Nsv5pek&#10;wVta3AJdIZ4RUEi6y6V5CnYozQtnN4mjaKyXW2tJ0oRL54snW48L586ASUnHWgUUnShia3ONSnk+&#10;YhirK3VWamWieLyMgiRJKAeaM1P6a4+CBj6oyjMwziXqzuuiLYgc3g4k+Nw/rwMtO9WZoL1c+IIj&#10;KJPr4osi6AbDdO63b5H7obgiuvngJeCTGpwpwZqd/lZ22yPnZkc7gdeqs+snH4XLYeZPG4VOKhbx&#10;7D1MR0MFIZtrdaLoaEKJopgL5+ZHth4Xz58lieMjt8xxHFOvVqhV5sgmwMbaGqFWJOnom2aMxVrD&#10;2YIt236UgVdq4+2WOgm8VZ1/qvF7Jee3zV2iUGVdc6eG0szS0Pz4UKXnKue4NR+VyBptqsUnXI/X&#10;9RMqdnDvo3HQorfldJTCRuX4Wma+UZGg3DD4gMDbx1RyXK/XKYVqpFUZJwn1epXwGHJVAbbWV4hH&#10;bOWttSgsm+vH01n6/NmtI/Nm4zjmwtlh6iDF4hyyIHdGGH9RClvVOUfnc3itmhUggJNPndU4LdXA&#10;tGY8yHGg2p+r1uXWPOHmzBWv03UK0NmHyvSLQytf8OBW5VnSVybFKrBeHj4ZO6kkZB8nzp3ZJIkH&#10;E5y1YI1hc224qkXRqNVqhIHCDKn0iOOEMwVkI0yCtdXaUNdCkhqqlfKxFE94vOE0SQZ2UHG/e/0Y&#10;q+g2kSyBxBcI4dI5ZzloZUWCUQuPgL59RJdbM2qxNlv8pkhb+TaGKzH8kEjZ7rEh2gU1/cMf5wIO&#10;kYEzx5o/InhRDy5isFZu0HTZxbNAUauEA63cJE1YXZkhJWRKbK6tkCSHVyVrLUpLEcdxYm1lBawZ&#10;WO2XJglnNifNap0NIbBZHbxbio1IoR43Xgzl3ED3IZvNIbACUXO2QR0X8hya41YNsHvrX5+h2zDX&#10;ZukMEyBJ5eLudSQQdWywG0xbEddBLMvY5SQmyey5ttOghqT3tF27Zv/VimHtBB4UgI3VFTqdjkv7&#10;Mt30ryROWDsBwi2VK4QmQaUJ2qTdrzCNsWEhvZ4nRrVcIo7jnmsUJwnhXGq5j8YFJXM4ys2hKJVn&#10;c9Zc22mwhuwe/bxOLTydSX2nBmmnoNHNGb2FMiV2f94Clxa3sbX1MdplmRszlWiNQi5uosdPy9gm&#10;a4s+iW/pego7bVFCWy2/zjsTjTSDBepliaoaK4M5IX7jUhmeuKofj1YCL52QwIsOS9QqZVQQeFkX&#10;rDXUT6gdRhtoVtcp+0Z4DsoaDnR1IsWtorC5sc6DJzuEOes6SRI21o5/QQIxO9ZrriDA/c5Y0OXs&#10;OTtuXKrAritcMnZwr8OJoCaffymuJNr9D5KH7H+XuO810HFVrEplOry+08T7kyRuBeVuLq7WWkPz&#10;E+AvQoDU8EbmxzQQTPahLFLnHLoPMO7N/alB9yq8vjFcgHwQwhCsmsr70UUVeM9/1BOWMDwLnO3f&#10;WJzUU+JQdO7oLIiA7Wr1UPm1Raynk7h9SikunTuu8Op4eLvfuD7heX0BuODndQFjuVd5n9RApLIs&#10;CJ/W6Xsgen+x94j5CrT8GLz6mV+ovW6Lzn3vh5va8YWtughC59+RD58a3gg84aLUq9krbSYtNiZi&#10;5AP5gY9rH4euOmSi/u8yQgIlK1f9lDR8XGI2aEBZRBc/93vrf7/Ec4FHOiSJxRbx86Df6LKI8qDn&#10;+TLMTPZHpW4egu6rkHQcG8r3uRRPayYm3BREdY/x8xuS/HDUZCV/bVcZlriyviWeDygcufa4FE5q&#10;NEucBOoaWmYM7Wqb/WdzP3uo7j+j4X3ga5PWgemwt/jBcaxXyc0KmCxMupfNk3+fi20oWrgtQSBJ&#10;0ZOc0bqHzrIk3CWOD8fpJ445cY/SQiLVTgsizdwIHta5DpTKfMV5d4GPM5VdzCYdIS7siXa9Aq9O&#10;VQZd6iN54dgQQOfz/JViUomJxL3N+0V2kDy8UfDtiC3TO9Jnee8SS0yKJrJ7O4606D2m7wP2LKNu&#10;xciqlYVDSoi7yZLFkBRZ3tKhjFhkMbuVQmR7i55AiDY1YtG+Vpll0ettM+E5NgS0gfVeC31CLVP/&#10;jRJr9ecOXHe/DJWY/0q5fkJKVpnIiKoQiL9lm6xBZEhvRcYg+I8SPmOEu8/xVQMtMRnaHA/htpmx&#10;QKAPB4xqvnq68AqPQUVMW+i+AzxwSmP5QFgnlQStraq075mdVno51HGsDvfu/Jut1Y3N7H5MYeH6&#10;lAqQlaYcZBKKXtHLWMlk8D+HOSFhBdzuuCaOueNaFx0sq6zDZkpOF9ceTcynCSnTdyUdhIjjVU56&#10;1rfBKccjndJAHtci7p9FLPNnhXAJjDRpnHCi3QEetgAlmr1e0rLjGhlsVeDVQo23Q43UVvfu/Jut&#10;sFJduQgqVzkweVmvD5oNwqjGc3kXx7D2M9a6iW4kR06rbGVyqbPPDHwVTlG+wn2Ob1tqkfEvVpJU&#10;cdhDngr/OedFYAky30sUc/8OOBX6WhOgCmZ3rFca4JaVTuBaSUcX7fJrvdjP2Sq8PJdx9jsz1Eql&#10;unIx1CW9gZot33/fCXinzoHiHdVFQClH/2rAMmCLIaZFQQexaHY52gd+FFrueMeFBsVugxcNbTJr&#10;c54W4w6ZL9IwW/NFkHlQ5llyVYWy9x+BCLjtWv8EWtr7+ABbK5Fd8cXqMZfMKyq6FGyGyoarGuuE&#10;Au1UlQS1MCM+7zpo9SWjDzyqD7TRawmPQ9jeSf6suBR2kQXFbyVnRRO5Pm2OJ8jTJqvaOZlatPnh&#10;Kb2fKWC8wPCk6CAk688VIpb1+SmP10CejwAh3meDcIOedKs8+jvD5Lv3en3el6rTX8+JoRynotDY&#10;0NhgJQy1WTFWz6S09woMfcosMon8VsmX0bXIfLv5r9S1PW755m994+oS+7Nk2pJZtyCXcpvJKu/y&#10;iOndlh5HkMe7d3Z5tqLrEXI9877UgIwci1zwd+l1kXljZFrrtEE27sAd/3g11eYBDbZXyW4XuOt7&#10;HwZ9bdKt8MnFyuR6Evny3x2EqKelHWPZygzkAAAgAElEQVRVGGqzEqbGrqjAhvPanHuP8FCvsJ9V&#10;Q5DSS9ix+74B0Hw2wjRP6F2vNPKgTxs08Q+uv6yTVvJNin2K3QYvEvpJ0KOE3LeirKUdXDVd3+9D&#10;prNOd+h95ua1SJwkHgP3OyI+Ve4nWgdflWqRncoBmRRqO83iSHnVN5v73/8+jaC0PkuMwoapsSuh&#10;+G9VX/vExYEn6/5reR4g/g74gFOj3TsALbJ8wjxKyEMzaUudJr1BN2/lzotw9+ldM2fdBi8S+j9b&#10;HhpZ+JvArFI1Ry1SIULu4+4ckiHHKyE7p3NTjHFxUOJ2+D7bLqupEkBtxOPvd8iPOtli438X5NO/&#10;8tWLA47TKk2zUPU4VTVaVTWKcs9fFotvR8Oe/vjrPoMtKIXc4Ekb7x0MOJ5GLLV5wPuKPTxBzdYw&#10;cDHQYrQ/2gejZsVTRu/TNLK7GzcIus3gnZH3KJ4SRdmBOAAe6hIlLbGjcV2hpUDIueRSwkJXG9Dz&#10;RVYKnCKEnubSWScOQqtDP1VClAqc7takh1sQnN4NUv+2rx9+OzmulPXTIcfzwbM1ir1ajxlMFJOO&#10;exFx1L3xCJgtTcy7yo5yHfmdylGuGi/AN+xpLiHjPRkBydlRAbDZdn+QK8D/vSux6H9tD78m/0at&#10;XH5uLv3U1wLYYFbnpVUoVCiHOs1kexJKqMVgHB9tiBDpUb4jH4wcdrwyxfoc+yPq/SghhHxat6/j&#10;+s8DZksTO2C8rA7vHz/KB3vA0aQ8ryyL40ACoLJ2QoHOspt8ma7XUjBWtK4ryHUrk107H+PQyPU/&#10;Mqe/kNQbG4YYXUKfUsZSfhqePivXJ9IfBR/sOAo7jJ4wfrtUVABtWDDJw/s4T2MALWH8Jdxf12kR&#10;M/6z7NO7hvU3aTLek1BU6uFJoAZ8FN+ntHYSvVlmgsLoUKOHJLUtMVdEjL9MaMQlMAze2jyKJPx2&#10;cla4CsmxzncafbmTdvNWHF8116ixHeVzzkMxek4tLmJK6d2THsR00NaGyLO/cKqiDcRqa6aZinst&#10;lC1q10JTml5xyNODSRwh3lochv7A1TB4ayxltrwOr5o17vlOm9OnpxvVGLAcT57MUeeZZK/nUw+P&#10;uSF0MdCnbc8ESFVZtHBFQU+A223x0QRBlrphgVYHHqVQr8B7AU4qLOF4JVqKQZErXMr4lo23lqdr&#10;u5mdb9wrrhHL6zQFaUqMv1CMs7M46lzjVucljL5vk86phbOyxkLam8V6qmCtxqqIvG5+gXdhG7gx&#10;gQF6NYGbTVEDq5czVZ/ApXFU3O87CXwRAXaLyTeAi4GA8W3zhNF+0Elumfd6z4JJ3j+rj/OksIUs&#10;TKM+q0/VmiUQuUlWgTkM1p1nhdHkPgkN+SDS6UMq0oGnAb0C5BZrkxBLhMrPq9kejxS4nsB+JDEt&#10;a+H1+tFWwLeR1DuvlA+PwKd++ITlagBtC1f0C7x/SrWQNoFHCJGOujYJgws/pkUR299JLLrTGdIU&#10;MrqEGA0RvT5rb/0GFCOAchFxn+XP4xcqb0FvcnTwcdUd5yg3gc92mGf14fyQgDothU49TGawuh0G&#10;Jd00qUmL8LI9BG7nLFSQnvTbjK6SuRoL2db7ulJ0UpcH54aWWinhCxRUFDQ1NAhm2h6fFALkmjwl&#10;S0/JawobMj2EozQVysjDOg4pJ8y+vS8z3jbY+4tP54Pt5Pvc9zFZi+0SxReU+xQtn97nCX0Sb2UV&#10;sYIbyPj6acmS9RKcVFdgcZBM3FV8MWDToKSbYRKbhg7UzPvyp8DthrS+8D2EQP5/GMHZIfuXu8BB&#10;AiulzGeWWOkndKYqpa1+0h0At2IhXq3kgX9sYeU0RWRyKCGfr+O+nBYyGiG1o7aQHhuItTxKWcIg&#10;pFxEMcIW8IDRuYv+fKcx13MQ5kGygxAyW8rnmvva43Dql0as4NO6AAKQxqfIws1BqSSJ42ZoVdqA&#10;IOluZOx0LoXbHaiU6PZ6j1MhxpUQ6kNmUBu43xRruEu2Rr4+qB6e4KvAWyX4ri2WrlYiQHHa9QAr&#10;zJ6reh6pRPLKXfltqbeWLlDc9v4i8lB3RpzvIqcrO+FZwmmu8huJNILglAhW+W638kNiFQehTdlH&#10;E49631FoIQRbL8vhOylslKU30Chca0MlR5apleN8VBvuZyzjSu3IRIWXEHjrBrJtqa+kmQf8Q53f&#10;qo5UhltiiVmRRFA+jU5EYpuyr8u28hhLK/u997yNjzZZpkYnhc3K0WR73YimbZgzudoJvD2CbAdB&#10;LQl3IErI4nQcxr/KnW9JtoMxr2zx0yxEMxWMj2wsOryD0MHSSq19oq89/v4BKleAZL29Mj66uYhO&#10;TOKoorsnwE5H0ry8pdqK4WLt6Jr0fVyzydk8IEuMwOlMtFtcHFCMqtgg7MzpuIsLy+koFk96yUlx&#10;UNt6+EC/886/38H2z4fJLNx8ZY6lh9cPIQZ+bmUt0r0LohrAS0ecZw/4qSNt12G0eMoS02P7pAfw&#10;jGFe/eW8Xu9p1UWYCibldBBuH4da9uG3235Dn8mlTmHhlnFthpxKz8Mhr0uAb9tQznUQTl1GwvtD&#10;shgSxCK+msD1trggtKs+i4FzaWOisT4rSJiP1WTpTYFaYjYckHU9KVpXooWkgj1XVu6pkX5J+rff&#10;u+CD1oon3V8rT2Xjo45LBXN5sjsd6QOfxz2EbMPAVeTiBDRiKYwYhIfAVwdiEcdG2hx7ou4YKBvY&#10;iu9OPN5nAQeQd7wXhqc8hw/xHOF1LrzSV1EesG2ytkaa+bksFgv2FBFu3NuQ0XGs25Hbe9kfFJhk&#10;4vyh1ZIIzXhV9ScdyZENFcRullVdq3bvt23EEmAblth/DritD/cqaiUimf5xBbfFGDft/9mBr0oq&#10;Uv6wTVZsYZAE+lMZD14QbNMbRPQtbmZtshnRqyASIsT+bHTlHYUWBKekINkkvYTrOFYDWMvt7A+O&#10;cCfEKyEkSbaClwP5Uk4DoeqXY/dfM4GKhjdHhLU1Un0WGxGz6aTQjCS39zPPMkEd7PPlVvBNJ4uW&#10;P9wjW7aKknJ8XuEbn+ant2+VM+t+LH+fPEKeg12JbUD5lMggmV5VZc+xjnDNz92/KA3p5IRbAS6u&#10;QLOT5cZ65fU80RsLjQiqGj4cwzRbCSF2ugxnKvBxHd7JR8pKNWg/P9TgK9L8BqSo/mF7HN7U+G4T&#10;S0yOfQanyAW4jtNTIq+v0H/cZz541jmQ5/00IE16VM08x4YAYSf51lQDq7VWaC3VHFPgJaCyArda&#10;TgMh17zHWDBGgl4v1o9OHfN4RcHLqyMqllQNkkdTjfc0or/TQr6N9ixVXW0Oq0eN221iicMY5mmc&#10;Vax81JP5zGdIxm2onpKmTWnUVTUzxtiwk3zLmvfhnvvoGgfXXJHsdC4Fj3PAuZpYRr5lN2TaANP4&#10;BEcTyepzk4zbZHCnBb+dPKrv2TCMunpecXiZfjcZfEfffis3ZjYtgwpC2P0qbKdTM29SxPhM/Rgx&#10;NPzGXSOaIgsDk4L2T41KOffRNcieoxTVNZQKIbAtpieAiTHDAnGa0Gb4NnUWv+AozdpnQKriRLCC&#10;kGI+M0EhGSCz6hxcQIJv+XuuOc0KYOPAglrhIYqHCUQuauyFsmwMG3V4a1FKHXuLHlq4NTHMvWAH&#10;pVygs4hGLMcIrXkeYuqG4Xdk1iVyFbHIfGzTZ2M/21d0vshrWxSJgEz0/LS1L5oeiu/0WzQjsfLr&#10;ff6vDi4LaiHQX9Zru/HM/K7kfu4FnJYWcxa4V/mQU9qdaSLUGOzDi5l9aVxB/Op1ZDtccz8/s6pT&#10;zwieD7KFmxaaAay4DjAgNNX9YnKjw0zxnvHQ7vcSdLk1v1u8CfxbPW9acPvmq7Zo56I1ZQNnT2Nr&#10;gQmwgkwQ78v1KFGc7uwpSbpZ4jlCAjxpZVattZIiqpFmBBZxmSZjmPt7wINEcvkTF9n07bvWS8V0&#10;8BhgrN703+QI137f/VYppztZyNnnhkBnvcF2k+Ei588SVjla4GeJJZ4l3LHyrHs51sTAi645QRdH&#10;pJha4EokioQlV5xVCZ1lbKU4634b7pnJsqgGIo36ix663NolXB0Ev8q8+4HoTi444Z4ty0UqB7Ji&#10;LbHEEs8eDmKxQi0QpfBOdbKdmG/9VQp6eyZ26U5JRWxJC/nebUJUg1en9dckUU9XCgtf+e+7m/BW&#10;q/3/GeNKFrSGZPEzMDeQC6QVdOxSVnCJJZ5FxKk846mR7jGTkO21BG63RB6gHPT6bFMjBJ4614IF&#10;UOK6eNyaQWs46fTk4EZR/K/9n7qEWzvzi1t0YzKz5eLOgklqxmq4lc/KgrL3fKTjLrHEc4M24kZQ&#10;SpQFh7XrGvS+r9qi77KSa/2lEAJvxVDWsFUWy7adCPF6ozYM4N60yc29Zb2R41Y5bu8r1WN6ZGmP&#10;J+V9D/i5A5H7wJ9NkBleDeR9oYLdFM4sk0aXWOKZRKhgf1SnVIe7SK/ESpi5IhRC2O1EBLPe0DlK&#10;DMGEcC0W3ZaSlmBcp18MYyz0G6rqcf6n/rj+j93vrGWWqu+HwK0xLc4UiBJZvZSazDVwNhTCDZQI&#10;4iyxxBLPDqpk0q9aCyFeH1I3fYAExh62xS2Q733YSYVA367Bm/pwMoMG3i05gSHrCHcqJchGT0qY&#10;xv6Q/2ufPWi+g+DfATdK0wY9WcHcPeBeQ3QbrIVXxnC4bAG3nH/FWNELGFfC7gBZ+bSCphGfyHOQ&#10;rPDcIQXS1Pm8nAC9F6J/XnJRn1eULaRKyKociKzrr6woEK6EwhkHsdPI1tJNJm/rNWKoBfDxGDvn&#10;9TJsd+Q8U8G0eyakwX6ft2p7LFxr+FfdH1QoYhET4gyAEid1oMe3kSvuwpUDcQ0Mwy5wG/g2gi/b&#10;sB9lF0cFsL/04z6TKAH1CmxUpSP0Skm2ix0DcfwcCLc8r7D3uGD2uu5Gi0vpCiQ9bLsDuy4Lqxb2&#10;WrWpETnXS7XhHWX60fEBOivkPTHidm+GglH/b/7PPRbuwe72/762ddZorbXY762J1a0rCAF6icYd&#10;xiuf2Arhnk/xylUV7/mvyOniWnnQQt0raA5QUrCTwNnnS4v8uUAdeK+rBUKmWBLKHFtauc8oGtuc&#10;W13lKbDfzJX0Ktn29xuinpSbsXz/QX38GtQ2YilXQiHzqazcuAVa3miMMa1m61+s5so1ewh345Xf&#10;3DaNqwfAujDZdGG6Wij+1DCQDzBOM4Y6WTfeQIkFmxipHvEEW3EEOwxKwX4y3vmWeHZQVJXdEguI&#10;JAHWeAe4XpH2XWHgehtCxgdWjLzIiAzs2Rq8NoIrDGLIbcpbeQQ8dK4EhRh356bxTdqc3JNSjdVL&#10;n/S0eDwc07fqOopPs18cMGlt05oj2pKSqOAoAtx3Z9hLsk6+MljZOpSPMF1SZ/UmbsuhzFJOcIkl&#10;ng3s9LTUeTOAZh3uplLo1El7ldhKAZyrwstjHPkBcG8fgpLbjSvZMWslP1szTbVZX1Kr5Xr/Kwbw&#10;kv0CVEa4pgl6MsLdAm7nnGr7ZKpJTZyLIBEyTowIlZd1JrUG8v2hkTmRitTICqSQFWmzDJvKC60c&#10;QPM+1N+eaMxLLPH8weeLLmhJ6cEDWOsVnawDbwdAIIFUX55VZbI2jCWEbL1F6y1li+ToXppGVMT0&#10;R6zsX/a/5BDh2lT9OZrfAyRwFjUmFuIqIQTqg2B3E3ETtFyeW+BcBKVAWqZ3z31oMGL6e4LVyHvW&#10;y7DhCPbwRV6Fzt4CqbBsQ+MRBDlneNKB1ZcZ6N1uXhMfkLHyf/X1o0/RuCqzZyxPppXSw9XLw18f&#10;3Ya0Lfc/7cDKeQ63+rSw/13W8sSm8vrqa4eP177Rq55Ue3P0+BrXhnwepwmlK1CuITNgxr3MwXcQ&#10;VnrPlbRh9VUmnkTxHYiboEuS/B5WoTyGvXVwFcLc57WpHKPy6uHXpvehsy9/j1uwdpmJCDO6Lc+0&#10;NZC6zrI6lK+V8yyUgyZuMbzFrHzqaR/zA9tb4mvdLjlJ4WwVXpzmoFFTngF/3FT9H/0vOTRbn8YP&#10;/+RMcD7VWgfowLW1mPzcK2XJIKgEsuWPnSVbOuL5sFZeH6UZwa6VYF2L5TxWcCSsInb0AogLJrFc&#10;wzzhJBHEO1AaQLhxR4jWmpxi/BGI25O1j04iRkqLWwNRS0gvjeUBr/RP/LYQU16kI20OnitxC4kJ&#10;mG5AYTjSIz6P61XcfgrmFpRXof7WEccchpY8JP1I2pDuS4PSSZB2ZOxB6rpJq/FyFJO2W7A84Vqw&#10;QwLWSZSdI/F9lsch3H14+qMQuy7J3Aq8r8/toXd+gvLaDNezSOznxlc8fMuvmKzv4koIL1VmEHqN&#10;290xG2PSp/GjPznHOz0vOfTEnTv3W/umcW0HONt9SKbwiq4rKbW1yAca5CKAjGBjF58raUn5eaks&#10;WglTKS6unofGfVhZAMLVgdyEPHmWA3nQB80nHcrKZE3PajkS/cc/ckz9DVr6UKpBdJAdcyD5JeJf&#10;y593GEkq7ax2M8ZDpCAIj/g8AegyYq23Ye9bWP/giOMOQgxh+fC5wopYqJPutHWYkZm3HMdBEMpX&#10;j5XtN8x9rKuD7ProkPGekETItlKXlCULXZJVLuVDh1BZE+s3ugXlV8Yb+7zQvA+r8+tf9qam4F1w&#10;4ua/y5NQaufcud/a73/VMBPnc1C/I2+EyUoRBJvAz4OSI3MWLIhrYaXk3AQUlGCgzsukWVg5Xy1b&#10;9nlAuSagSb9EnIO1LvIbMzTnz1vYcsAhLZfi8XOxuu83PUGQsaCckFLqGsoolZGkBUpVIYn0AQQT&#10;NplJGj05k13oQKzyk852sfugJszLHITmTVlE/Ge1qVtQSrII2lTui1JQqkNz27lCTjDZrnMA9XeO&#10;ft3CYNddrq6j4vNBrxpIuNbwFwT8jvykZUKXJyPcgMyPa126hnLlefUQzpdlwz+3Pg2Vsyxu3Zm/&#10;KbsU3vrOxFBdh3CT4b1jE0YnWIcZSSoGpwfGTQZbV/15gGm28lszeZtrE8PKGdDr4JuEtx46veaS&#10;jLNUg9ZTWJ2QcOOWTEilsgVGabDTd64uDEEZ2ntQK8DKixrSTtva7F6svUd2/3Zh/65cT6XcbuQR&#10;6AsjDjpPbEPppFe7CRE1yD8P1vAXg142kHDjtPUHStX+C621Ighl+zsFb1UCKVhYL4t27RYT11FM&#10;jWvl16hF8PIi8i3IxI73oVQw4aYxhGeZ7UrXhHgAUY4bQNwmHWBBWw4Tbs4fay2oCR+kJALdR6S1&#10;VWhdFzJWvvplisJ3r+pkrbOYba9lf5JQ2vloZ8WBLCrdTUYCa2/Qu1huQK0BrV0h3aAkFmbthAi3&#10;0+agfJlHQOz0URSSf7upjrE57SSIms4tJJKMcdr6g0EeqYEOoOrmJzdQ7AJui5ow3FoajrdD+GVd&#10;/r/EMZJtAvsp7E4lPnFMCEqDAzaFYNam2SVHuK4SxQw43iCCsyB9aoeMxVomzipQioGfp3Y+czN0&#10;zz3h506TrLtJdUsCcF6W1BpmEW8qBNZy+HpOCu9ayruFBuwywk1ZwIBZip6KwDXzIldVmX2nIBgZ&#10;KeHej+CnNnzRgh+SyaRc5wvj5pKjU8VudfOTG4NeOdTjri2/AjKFb54WP8454NcdaCSwEohDYefI&#10;dxwjuhPfuoVslubmc0bXevXayH0PoDGHLVzFAB3l3ESchnCHotJH+pOqKUQ5C9cAdQjWe4nGnhTh&#10;2uzamkNxlwnRb6kPs9wdaZhEiDc9Gem9KzEcBLCiJLbsq0xDLT/XQtFpaaVwrQXfRKJMeLJ46txS&#10;3Tn45bBXDiXc1Nosh0wFssVYYHSQlc+SqQWVA7h/wq64HnildBW47wG3kVg4HHIX9D2APu2pB/qw&#10;NWySbKHRAcX51HUfx07qAuhkn1FpZFyVnO9anwzpKJXND7+1nwWHAp7DFqaKZCmUVyU1rHz8nfPu&#10;IMVQ9dytTc3gmG0pgLpzOd9ti5DVTzYrhDhWdA76BGvs/znspUMJNzbx/5S13AnmuP2dHU+Ab5pC&#10;sL6Nhn/8msnkts/c4ANa5bqzrrT4cRcdSnGYcOMcKdvsdWkf4aY5wh2UEVAYLBPd6dSLjOTH5a0U&#10;5cRX55RJMhRWCmRqW26hKqDVlSpnnwnc94MW+RKsvCPZCZVXoXL8aWGPWiK5CEK0nUTkAVIjpbw+&#10;syk/67SS91RDiRd904Lv4mPej0dNSeVE/LeJNf/zsJcOJdzqxi9+RCkZt9KOIBbJXBTcBm66nkV5&#10;dfdOKuGbD4IGKrp9soP0MCmoOgSrLhUnhM6CLmRBbsuuNL2Ea5wl66aPT/VS6rBLIWlnuZ9HFj1M&#10;AtNn1HoJsTERN3I7jdz7ur7r4Pj7+nmVbdbp5nNaw2x+3NXcbgqxmhsPZh1p4biDS5BQQqyhgk+q&#10;cLkEv6jAB06Wsx2LEWXs4btdDiTFNLXwUwu+7kj3h/kiyhZHAMVOZf39q8NefUTWtP1C/nPbQbNY&#10;ftyriayKfmvh7ZtmIjfs0xJUKytwcPJeHsANMCB7CDSYiAWywTOEecIFbJ5IvdXqChkqGwz1S/e4&#10;FKYqYxmCPpeGgokqFXxZK7a3QCEo53zDJ3BfTAwEkupm3KKS7s12zFItuy86kHsS35l1pIXiqVPq&#10;Sl2x1Lt9ySwVRP3r0xq8VJVL04izgikPi0gHeAPsoQuyXU+nCfuPAfPU5a1358rA/FuPkU+ANfaf&#10;Z68MJC9wQfB1R7YZdXdjFPKZmxGcqcAHeVdhdQ3SeycxzD7kHmAV5ip9ig7tFUBsOpeLS3+KUpJl&#10;L5RqyALi8jtNfyDQ5v6bItXKuvP3I9nprYSbpNIOsqCfSSXZ3yMo9QXjZs0SmBA+Ba+8QldToTNj&#10;8K5+MSuEsVYW0+YTsI+Pfu8xoI3IsColegbnjkhnuoBYvZdrTgo2Ft9vv9WrnLuhVoKDBL5sws2i&#10;19D2Xs/OrYczB2Dkk/mocfOfGWPlCVLBsfi0IkQ67aaVr/t9f28BX7pnoBpmLoTEiDjOa/UBOpj1&#10;V2Gv/0gnBWcp5v24UYEByaAM8WNES2Kn98s8ZGyrTeeIx1evdRGR5a9WkC58jnAPpeZ6wjVSITYp&#10;lOKwK+sptHayRP24CfVJCnNitzDkCMgjb61Ye/yZCt2g3bpzQQV9VYnT5Ae7IJjXvrBWFpm9ewtB&#10;urtkHzu145cCrSLKYb+swfmqVEM34qzteR7lQMTLtzvSzbcw5Do8GGPjR42b/2zUy0eaBZcu/W7D&#10;NK5eBfWhPEwaCVFNVnU2Dh4Aj6Pekl8QIr0HvFETqvipJQUV+VYa7VSe94/rwz5QxSUlP0TWx5OE&#10;+4CVNRGFCctTF5YMhHYKb82nhzMNogjOalDjVC/lynv99sEj9RH+nCaDDsg2bTlBlXxZbzhhlRk4&#10;a+xW9rNJxb0RVBzZtqC6CWqSOdmmm3plU3oKNcKq3BdwQcD4mMWV/fXyudA+TD9AV2ES1N+E/Suu&#10;Qq8spynVYPcurEYQTqWPVQgMmdaKViLnOmlV/kuIq+EpkpnUjKRQoqR7H4N6KPGdr9rw8cxlrk/c&#10;PfJBYXv10qXfHblCH733tPxz/424FYpNY9pBLNY7LbkwtZJ8lQL58j//1Iabbfk+XzjTdELnn9WO&#10;eC7W35AeHQsDJ4PXbz3OWuBkjay4pZqQR/6rXJao9VjI1d73J8Inbed/9mId9FrEeLeCyVwN01SZ&#10;QeZnte5YWmdSl2kM6y+NJ2GZh+3kLFlFT4G5XskWCX0CgbM8SjVn5QI2twhMi7X35Z6lXgdDSclv&#10;4zG0bxYw4OlgYrBuqlU0PGhPX3KyhfQv+6guFa7tRHa+Pm5oEYPNADdmdep23Qldt9lIdwKMQbg6&#10;af5+lh5WbFT9DnC9IZq4K6VeRTFrZWvge6P51A/o89dW+/y1Q/CEVb7Qry9QIYRyflJHIt0pNiPj&#10;el2ANDr8lUSM34S+nEXsobe8t7vtVXRN857AgSepvrLeacx4T4pK56wJsvNPU/4aedEaKwtFz1Jd&#10;IUtzcyI2J4XyipsfpczqDmY0t9c/lNS9JMoYqLwiGtKdkyDdfertbaxPiXYFD1dbcGv0G0eiBLzu&#10;DLEXapJi1kmzj+zTyGZCp9GNHRhjrE6av3/UW462cDc//QnhxtzqOjttPQUeNKQTa77TQ2rEao2d&#10;Hm7i8vE8FELCrQReHeSv7cNdZPtwsyOKfg8WKbOtvOLyVAPRX4XZI/nWyDa8fk78mvmvlXNM1C5J&#10;5Z6CfCDJW7vdggGECDzhGk+Ccd/7p/hsPvMhOhCijFt0tWN1KKI1O7+a7JhJJ0sJO5Sqll84+j73&#10;cSPYFAs3b2mrAgKiGx+6xaqTI926+MWTYw4uN2+zVTYEOKErsp3uk7bsfm8xW7H6JSS7oaLFZekp&#10;w1iJdEwHx4FZReZdx5UjMd5yae0fAn9Pql9CEX+uzqYMf6cDlVyGgSfRWiD+2rxAxT1km1ENxamO&#10;lR7zwwafALeMNJxDyRai7OI5zUQ8eHNTKZsE5TVx0QTOj1trZqLf0yLpQP0lBop9TpoG2yNgk1v1&#10;vHCNzT382vkbe+QcjRzDV9hNY+GmkegbqzPu+JFopXq1sNBVh3VujZ+s74XQLYMJzKfEKe8AnNF/&#10;OjWcW6dL+nu9vvRZsPoeHHwv8yWsZJbuwQPY3OB4WqY0IerA5jleBn7Kd+XFBcUtbLfhkYG1MlwM&#10;p28r8G4pa07rY0Atpjxe+2mvkWHNke4EGNPkiK35Rz1uhWi2yG1C1mpHISTaSeFV1z++Xw3oBeBi&#10;Vfwx3p0wiGz3kCqTr5qwH7u66zBzVVikIOTWwli5Lh6rtFhtnUc5v+IsmPX9A46Xf9C9eyHvT9SV&#10;zDzpuhFM9vO06v1p7IJ8ric6dQkA6VAWAWtd4HHcTI9cNwa/G+hHPhfX2sx/ehIo1zMrt/1Enr1J&#10;U+CGYfVdSU/0Pl2lxG988HMxxz8KezdgU1oQnUH6iDWj3qmmlLQtr5dFwOaHpqSETptztFWWFDSQ&#10;jzxFGFcQ9boTYmv+0ThvG4twpWg6r7QAACAASURBVHJCyV6jW2HwZLqBIio/+cybKIV3qzAqdv4C&#10;oq9rgchKW2OPR4hozQ9NuZj1susp38c7iZGvg4UhXHJ5n26LN1CjYFIUZAV1icdXY3mXgaus6Rlm&#10;XV6jcnoK+bYx026Fh6mF1S/kdgK5sR2JZuYSMQmUB9g3pXzRhzpZbdxyPbO2TSxjKcKt4LF62S0q&#10;KV2ZyqSDtHudJxru/mVP/YvA63UJckUDbnmo5dkONNzzBQ1GdqzjIv90aTWttfwkMy4AUPdGVZfl&#10;Mf6ds/yv8r8VkmhN78ctk401MtLaeJyV5pWy+HarAWwn4tv5qgO3XIZDvZylk+URpXITK1qI/bPV&#10;prRlWQRUVnPdDPzgF6TyLKzkrNl8ea91D2feavXfq+w9XrJuoK90VtQHBPLGCAjaKBuLCiRjoR8m&#10;ze6F0tKX7qSgt3IuBRc0LMqt4LH2sguo4p7vMsRzrird/RG2Xjv06zOIpGs9FGu3M4B4tcp2rwcx&#10;fOtUw8bJKH7aEY4wVlLGpoLPAe9ajY4bx8DYe5NO3PlvK6r897TWqitmM6U9Xke6+Pp+ZuOGcdag&#10;2/DN2OziVYLDFGVtdrO2KvCSyn/YOtgY2GZUV9BjQbgOdrFKprsIynRza5VCbAnv/0whzN+5HEGZ&#10;GIglX9a7S2ZJZxoLirF2BlEzS3cLK9JOJr7X+9ZSLXugfLudE3P6l+hWJc5NFH3N3WvnztKBFJPM&#10;renCjntgh0uJvx1AUofbFnY78rxXcu5BkKF6warUiOF1G+m6+4I6TG43reskriRe9MK09zRqdjuX&#10;GGNsO2r/N+N6vMcm3NqZX9wyB9d+At7Ito4PDqvxj3ti5x4IXKLzUSG4HeBRmlmwPn0EMrL1FWeR&#10;e92lqkQoB2Ljbdj+Hs6cMOGyegxkNCVULmKvNJiOM7JUttPpgfc/G6DT6zeaYwfWiZC0MgvX5yyX&#10;Bzwu+bLmQVbwcaJcF7EdPcU1TO5Be1+69SYR1M+APn/4dZW1zHKDwV0+isLTG7D19pEvC5HULqpS&#10;svQ4kqB3SUuOfh6BFllHY2E7kiDbik83RUp722lWnQowFXOZB1kwVeItN+pnPx5bHWsio9pa+0/c&#10;NzO7FdadeyDULptgCB4i/tnrLdc6fQg3xU7MQgOv1+CjygiyBWBFfHXpApT8dq2LRYO3rHBWTwOS&#10;gyxy3h+80WW6XrLkIGeVmV69gpNEPuULZIw27fvqFzZXnKhSns/HnQZpJKXBScfFCIa4Rw7tZuYE&#10;88CR+tpEb7uA5Nu/6/QT2rGki+a9K96tWnFauYmV1LKHbXFdVhxJt2JxY06FPneCtuafTPL2iQj3&#10;UeOn/z7TVvBandMVJl9A3AlaiVWa31RbpOPvr9oiLqy1rFQ+lSMP75+tanhvSJbDUKy9DU/nL+B2&#10;JMorC9r9oUI2RXw+bE7WsD/PLB/dj/ZzwTPLybfAdegKpLv8Qh3KQtH9qnCoPb2CE223ozY4JCM5&#10;LnRAt3V7EI4IuB3TLmvnDqxP3413BXE3fFIT10HsNFTSfrVOhC8qrmDK74z97vflqc7uFi53DY2x&#10;MT/fGys7wWOi/JJLl363YQ6u/iWovwLIjYweTdXDvow4xlMjF+VJKtuExxaeOpKt5EaXt0uM889a&#10;K5VmL6vJU0wFFVjdgtaPUHtrqiMUgnAD7HaBBywqil3qLV3swrpJ12cmBKGTfYKe6b8whNtwGQpl&#10;+T+oDC8Lbt9wGQEu3SVpQXhS7QvDXOn0hMQYVumm9+tweOwlaWW+7WnJ/Sh0foT6eYrIaVYIab5c&#10;cUVUsRRMaSU8kt8Jd/P8XTHVJ1P7bh/1uXXsX/Lhb0+kPDVxQp+x9r/S8EeAK4LYm1p45YUS/NgS&#10;6zU28EMsPt3akGczdf7ZQEte7gvTnbYX1TfgyedQO6nkduimVBUBpSm0tGOgReQJt+/G9+qC+gNQ&#10;bC+zIegn+YHItdUxqXT/HYagLEpQQUC33c6xitj0obwi5b2T+sLVinzWUAmhJm0kapLf0sdZAQ4w&#10;VTv7MfAwvkijvkpiQDlDa5NJnQuHsQVslSAqSYrobiRBMaUystVKZFuPqkwdifZej+Kdtva/nvQQ&#10;E0+hcO3dPzaNqzta6U1ZLyySkDGOAlUvNpDcWu9aqA4ZTZwKIdcC8c8WbmdsvQQ738Pmx0UfeXwE&#10;FRfNn9E6DSvQfARmhG866cDmh4x1+4ctBIN+n6+86cKT85zZylp61MsGIW73Bsz0iAU2KNH1afp2&#10;Oye1HoMQ7lTCUTW6RR4oIdX9O1BblywT04KmD5Y5hko6sFqcelgLuNoGU1klTEG7KdLowGMjQbDz&#10;lSmDWDmUcaphjhM7ZDNi9lv3GOE64TxjzY5ee/ePJj3KdE+3tf+L+0ZuYGP67fC5yuFcO19N5pV+&#10;6iG8P6l/dhLoiy7X7ARbj1RWhwc0JkG3J1cw4itk7K1pbzfS3O8HTZ1BVrWZXXBlKPIRkzFa0cS5&#10;Ki1jGLk10/kgXyCSlCcKn8czhYlW33K6rS51LgihtQu7N6HxRBYUX8iSxm7bPG0BbS8OgCtNV7Sg&#10;RNkv0M6/GmTqf3ddS5wiW9VWkOWmkHWysd0b3O5y4GSYinAb+82/b4zLG+kGz6ZTVboEKBe/UGTi&#10;NZ1EnOKf1eCtYIYSvHGxcRmenGDbkWC94IR2NcbXGNAlBmdQDHp/5bDl29VRmAf6x3DE9csHzHTA&#10;6EcxP+O8lX4yrcMFqtfqngSll+Q+xk26WRdByeUbl+nSQNKBuAPrlwsZsQGuNqFayooN4lSC5Plb&#10;pZVkFWglr/9xFqWauaDVFywzprHf/PvTHGkq02Pthc8e0bz6BfAb3ZvXeQCV16c5HFtVSd8A2V68&#10;VDsJmfAKrJ+F/W9h7YPiDpu0odOGMIEokZzOgVxXkzxJX9pr0vEtw6gFwQTWcZIgSl5jrP0WaDd6&#10;x2IS2eIeQph91vxrB+kVDB9c7zHiRH53KCwayjXq7DvfZAKdHagMs8wSaDdFlXqs4FMAnQ6E7ulP&#10;Eki3IRgxM6OW6+DqdB5KdgxXunWfN85S7YZZF3436e9F5O/jGPNk7T3o/CxpTcrtgPKNKn2roa3i&#10;5v73TgQ8VOISTIzEa6x1KZy6N5c+cKW7BzF8EcFbtaLs7BnReZC5XLBozRdrL3z26Ki3DYKyU1pV&#10;yd6V/yAMS3/S/UXcEtm3KYzmFPiqJSphs2mQFYDtz+HMaxTb1cITRsroh8P2fT/utcx10B379ZOs&#10;tf2EZzhMgMPGMuq1w5A/xlFj9eQ5zvXyn2Pca5v/3ON+Dj/2ae7fJJ/Bv28am2lP2sSnkaTChRWk&#10;3rM4189j4GcXEE+crvX7ld4z3DBZ88hSLuVTIXGddiz5+m+fZLASA7vf9AQRkyT+6+H6+386zdGm&#10;JlwA07h6Xyt9EZT4uKobsn051WjBoytw/pcnPZAllji1+MZJowZaYjHvDtFLaQPXOkLKtQGhhY5r&#10;n3VixlhyR/zdgQjTG2se6JXLo2uqRmCmkLi15r9038l2Z4bKs8VBDdbPwN6vT3ogSyxxKhEhRBlo&#10;IdL18nAvSRWpCr1QyxoP5Dm3Gkj62PUmXD0JF3pzpydYlnHedJjJwgUwB1cbWuu6NPRrw+q5qfUV&#10;FgpPPofNFyGYejFbYonnEo+BW22xWONUCHec/NcE+L4jurf1kEwJ1iFyAbfXavNoYzsA5gEcPIZS&#10;FazFGNPSq5dnqlEvoiTpDwC6QtAzpIgtFM5+Ctt3OdnI9BJLnDakmEajWx1dclop4zxFIfBhRXqQ&#10;NZPedjjg0shCuNmE74+jEr6xLZyWGaV/MOshZyZcnVb/s54UMZuyCL3uZ4eGsy/Bk69OeiBLHIEF&#10;Fbd8PrH3FTWiLHlNSUrYt53xE9peAH5Zk+yGRpyXnRWrd8V1f/iylfWHLhz2cU8hkjHG6LT6n856&#10;2Nkt3I1Xn4L9Y8BZuRVpu/wsQF+E1XVozdI/dIki0ASuxPCThRsWfjTwXSKq/zcOFlNr7blD8wco&#10;r7C2skWQ67gdasmx/bI12eL4fllSRH0HCG/tWsTaLQXwdXNa+awj0Hic9cuTs/6xcN1sKETlpLHf&#10;/Lvdnme+7nyGFjwLhcrb/Dp+YYbunksUgRhoRdLaej+SAIsXPiqVjk3raolhsI+huQdVKZp4oSxp&#10;XT5hr6TFHXCjBdcm8NJdRDpAlHVm7fpjhk7g6krhneyfZN1KEJHxxn7z7xZx5EII1yUB/0tArkip&#10;AgdT5QUvFB4Cn3cgqYf82Fx6c08SAaIjU3bJ8qUga0K6tG5PGgk8+RnOfdT9zQVgvSIkCTl3QAka&#10;CXw5Ycu090rwSk1SzGLTS7paT0biR+Lgketr151Z/3LaQod+FNaNrt0++Ds9Vq45vVauBa5EcLsF&#10;NS0pLeUSfFP4SrrEuFiS6gLjyVdw9mX6JTjfDmCjLLsRD4vw2FtTxPrPI6X+ysmzetKtBFKdVswc&#10;eZI1ScW10Gkf/J1CDk2BhFs/98u7KP4cyHy5p9DKvQ984br/rpSy1JRASV3P0+a8u5kuMQgJ7oEa&#10;4DtYuhNOEHvfQH0D1OCS57cC8cM2o0xedbMymyTjhxVRDsx39lWKYtx+B496fbeKP6+f+2VhXQoK&#10;7LcMnSj5j7o/+HbZ9nSQrgG+jeBeS4Q0yn2NKVspvFiDLXUPWj+c1DCfW4xqcLMk3ONHB7CtJ7Kn&#10;P0K8/yLwSV2CaEkKbxTAOu+EmaogdBs5zQb7sLdjM32cVgAKJdza1gc3jTF/BmR5uafAyr2HRFAN&#10;QrbkEq4V4jfaLLkeabW3oLUnzfmWODbEDO5nZ4f8fon5wSLuta/MWai/P9Z7AqSi7BcFtrbzOg1+&#10;TDNr0h087sm7Ncb8WW3rg5uzHjaPQgkXoN1p/4c9vlzswpJTjFi1D9pCtL6TsIdCti0V3bcqn/kM&#10;du4hvYSXOA40EnHr9MPaTHFqiePB1x3xm4ZlUfWapL3muM1h7iKpgKOQbypr7YydI5J7ZDKcznfb&#10;af7tWQ45CIUTrmsZ/L8BchWCCjS3WbSwx23g65aMqjZAjci3XE+N5AMe+uu5D+HRdU60ueBzhM6Q&#10;js2JgfqScI8N30TybIRaChPKwK+bBflPHTrA/QZ81xTiHYRdoOkaQsZO9nH6jY4Vjgp6MhP+pH72&#10;08IFsgsnXACdVn/PGKf2rJSsGp1CLfOp0Ubarj/OWbWplQc3f8OMFRH0D4Yqn1fg/Duw8/P8B/2c&#10;YxvXlXXAE2WsdHJdYv7YBzqxpONBlpZVLcEPTUmjLAI/dKBSEm3cB21RHtvP/b0J3GyLsI1FJJNf&#10;mkXCsfOz63ghE8wYY5sHrUJ9tx5zIVw2Xn2K5X8AMl9ue5851YSMjZ8tfNuS61pzTveOE8R4uSyW&#10;Uup8Qq0YXq8ftQVa41r1fT5vSAbDEvPB42Sw28C6Xngbxz+k5xJre1/zXqVDx0KUy4XVCmpluN2E&#10;WzNuZH+yENmsrXndSTb+2BLr+koshOw783YS2KjMsui2s+aQ3Rpi+49XL31S1PrRg5nVwkYgMI2r&#10;21ppEW03qct8LqZ9xyQ4AH5sy+Sohrm2ybHUZb8bih/qWiSrdzMWubhRvesfAXc6rkWYgTSFT+be&#10;B+j5QwdZJAd1ck5dA8LLJypQ/ZzgyeewdgbKrwPwVRtQ4svNM0gzhvXS9KLhVyLJCKqG4rPPH9uX&#10;CmuESiIjWrlTtz0HaFx1K3eI07vd0yuXtygg6WEQ5mPhClJryMQegtD1PjteNbHrqfRJCnVm1Uap&#10;kO0rdSFbgG9dj71OAmul4WTrA223WhJMKyMPvdaS6bBEsbiVZtZOP6IUNpdkO388+Rzqm12yBfi4&#10;Kj7cZtLrilspwX4ixDkN3i/DmzV5DpsxPW3+tJIvpWRnGqcyjumxLZwUCNkCOM6aC9nCfC1cAMzB&#10;1Z+01q/JT1b6dq1/ONdzgjjVb7QA1WfVJpI0nQ+Efd2RG+lX0I+GtOC6aeFJC8rh4ZYgHQsqgo/S&#10;67D+5tw+1/OEfeCHIdatddVGn870wC1xJLa/gOo61Afn2l5LYD926ZQOCminUhE2CyHeBh635LkM&#10;A1d85HJ5K4EUQMyEvW/ElUDXd3tTr15+fcajjsQ8LVwAktj89e4PPqE4mm+g6YcEfmwKMfZbtS/X&#10;esn2uzir807MYLLdAX7Vkv5L9XJv+pj3AwN8tAJUrVgES8yMnzrDU74iI767JeaI3a+htjqUbEEK&#10;EM5XpZIsL6NYDeSZ+mIGCcWXgU9rUgZ8piJGzpkKXK4XQLaeg3JFDj1cNSfM3cIFMAdX/1Br/Tfc&#10;KSFqwOY7FN38/AnSuE4rUREaZdUC/GTgaSSk3IzgvTr052V/H4sAR6UkW6j+PN3EyNbm0/xHaV2X&#10;1hxnF7cv2iOkI6pvbZki/tID4GlbfNtvzX05Ho5rqdy3fh8hIFk8MXxcL7Lt4RIePwOP9+GDSpNq&#10;ebxKhUfALdcS3fte/fPRSeCd+ox5soWiBTvXXOfpbpHDH+nVy39z3mc+FsK9f//PVi6svv5Ya11F&#10;KRGHsBZW3yvsHFdjEbDwNxzEqo2NWLX9ld4PgDuuq2gjgtfqvW077gL3XVftYVaWcZ1FP6r3y3YA&#10;7Rtw8BTOLSbpft2GOCYrz1HygARarl8ngQv10YHDeeFn4ElbItT9s1MhRLxZgdeXFWaF47qBnbYY&#10;GJGCzyZY0faBa00xdvwuMN+B95W6CNCcOA6+c63iQ986p/Pw4Kezly797tyT6o+FcAHSve9+LwjD&#10;35ezKoiasHZh5v5n94D7LQlaVR15eKu2HoqsWz8OkEBavSxuhvO5jIQW8EMbYit+qcSIxVxy/qO8&#10;CnIzPmLljm7B7iM4/xnMkJY9D1gkyFcNB+e3glj9l+rw4jGO6zbwaIjfFrL86M+WGSGF4/tYgmC1&#10;UuaGM3ayLIAY+HVLCLdHj8Q9L+fr8ErxQx8f5gHsP4RyvesDSZPkbwfr7/3T4zj9sREugDm4+oPW&#10;OnMIRU3Y/JBZqqC/cU3nVktyc32juZcGWLUg4ccvW+JGiAxslOB1t3X+MYXdjqzQWgkZn63BBQW3&#10;nbXsq52aEbxUF2GO0R/6ATy5A+ffp2gXyqzIW/nDZkEzkmswThPAWXHDinU1jGz9eF6tw7n5D+e5&#10;wjcdMTJq4eH4RMDkPtOv2mBVVpzg0YwlC+idE/EFpbDzjZCtgzHmR716+e3jGsGxeumipPU7mc6C&#10;ck0nf5zpmB9WxJJtpbI6a8T6GSwWJxPLr7z1QMi2jTj3911ebmpFsOZyXYhmD7GYtcq2tOdrY5At&#10;iAV//jKPdluFVeIUhYvIQuW1RQehXobttgQX54lvI2k2OIxsvYjQWmVJtkXjV23x4ddCsWjzwa9K&#10;IEQ8qcD3x1UoD0kbayRyv48djevCObmKsihp/c5xDuFYCbe6+ckNsP8AcDoLJcmDm1HC8b0SYOBc&#10;dfRK/H2ctfsAmWC++qwaChE3YlgNhbRXkZbPd1ryN//Qr5fglQksvoRVblXPSCXO3DL8poMvGojN&#10;CNItyW7gy3Zx5Zse95DFLrWuqmgA/PZWK3hnqZtQGGLk2mtnicaukCDNmaRea+QggRsTzt33y/Is&#10;9QuQ10LRm/6qU8CHGBf2ESRt4ZysT9k/EE46PhyrS8HDHFz9WWuduXLiFmx8yDz5/6aF7U4WiPHO&#10;fGslUNR21vFb1axM8AnSkrlezrZXJTVIzGY0Pm9mubvNBOoa3p3wGPNECnzlFpV+xTQPn/HRTuRz&#10;XJrR0nwIPOjIPai4Ms1h502MEP6n1UXzhJ9e+BzncpDNy1oohUD7wLXW4dzaxhgVmINw07ogaN/x&#10;Ypfh80EN5pvhZ2D3GyhlLj1jzC29evnVuZ52AE6EcDv7v36/ElS/lREoSGPJh5tT2a9PWVkpH07r&#10;ip0Kff9E2kMEOWolIYPYdSH9eIqZ8QC4myO0TgpYeK86vlzdvOFLaEeRLriFyhGgVrBehi0lKWaj&#10;yNAg13TbwkEk17IcHC7f7D+Xfyh/URuQCbLEVLiPCO1XXPlsMxbXUt6veo9MjD+PZiy9xSbNNrgP&#10;3M09Tz1pYym8XZM5NBc0roI1PdZtp9X5sHL2w2/ndcphOBHCBTAHV/+x1vo/llEoiFqweg6CS4We&#10;pwl818pEMOBwfu7lcm/YrgN8k8spTF1k/NPa9BZWBFxx5cNV5xeLXKrMovgkI6TEOVCHO14MgnUq&#10;a75Cr+SsJe/rtsjffCATXMaH5sgL6d0IqYWPqgWISy/hkPDdbkqrVqGuJSXyTG1wit0NI371ei6o&#10;at0u5+3a5Hm1O8D1AWljXtfk5frw2MvUSO+LsHi5lhcW/x/16uX/pOhTjYMTI1wAc3D1ltY6Myzj&#10;FmxcpsgNxhfOagty3oooFSvtldpgsvuyJeQR6oyY36sdLoqYBt/FLmXNTeJmDFtleGOBGOXXHfGx&#10;VSeMJFvrgi7QfZoUWf37JPCuiw8XZQvwLMA+hqc/w5n3uGrrHDTghVV4YcRbvo8lIJ3PXvCpeR/W&#10;Jt+htZG25n5x7s9gOF+dLD4yGh3YvdrvSritVy+fWGbaiRIuj79+j3rtiozEFUQYA2vjte04Cl/k&#10;bixk25eNsjS3G4Sv2pLT6ydDc0BRxKy4jVgOYZBlPZRUAeWKBeKGhaetXmtk3shvMc9WjycV7blB&#10;8wdpDXX2E/x+YQfYHOOt33TEz++r/rp+9XT6Xd8gtTGFWNxr5YLSxvavyMPsChwAaLbe59xH3xVw&#10;9KlwgsWbwLmPvjOp+YdATiLNFCZWvuYKFywSFEgtXK4NJ9tvI0BlBN2MpdqqSLIF8RVvlMU36aO2&#10;Rkm34N2CzzUt3lCSFpfaTLVpnvxnrARljIV3jynv9/mAEW0Pa1ypeTb5xyFbcIaAcw15V1GoxZj5&#10;akqJ64+dm6idSxvzrqkLRZBt5yZgesjWpOYfniTZwklbuA6mcfUbrfQHQFaFtvEScGbmY1+JodWB&#10;i6vw0ojXXU2ySC0IyWyU4c05bfWvxL0NEBXQMHCmucfra83Cfdmz4D5wv531DwsKXKZ96+zAZT4U&#10;7sN7nmHuw5O7cO7loW3MJ8HXHblP+TkbpWK1Tbs7u5ZISX6tJLvJ1+tFPPXbsHunp5rMWPOtXrk8&#10;f5nCI7AQhPv48f+zdqZ64bHWqtxteBy3YeMDigiXdBjtFf7JOCUwF5FtJ1DWk6d/jYtfd6QKp5wL&#10;HLQSWKnCOwA7n4MqwcZH8xnAlHgIPI7Ff6eVWDmT+metzVoaWecnvlAqfhfxPOMG8EbzNsQPYaM4&#10;LY8GcK3d69v3uenVAN6dMo3kZwuPD+DFNdcZeyb4FLAqshRYjLHRdvvhuXPnfmv/qHfPGwtBuADs&#10;f/83CII/BFyqmBO4WStO4GYQ8ukvXalFO6uw8XD8mEpFWy2XD+wTznvO2bkJu0/gwmssGh11kBzl&#10;vUTI1/cbC/Rgt4NFXuO3opUA1kMJWC5TvYqDV8uzwIs65VKl2O3ZTStzt18QXiG7w43S9DvCXQpq&#10;lbTvhGmCnN82Tf8ma+/+URGHnxWLQ7iAObj6+1rr3wOcQG1HIozVN+ZyvifAzRzZ+oDNL+ckefAQ&#10;uN2nXeAVxz6pD7LlY3jyNZTLsPaL+QyqADSR6HMbqV7y5OrVx0pAFVGSWCw1iWcH38XiBvPCM00D&#10;n1SKS6fzmSt1VyWWGvHhevjCiPO1ExSnad+QTKcw675rjPmnevVy4e3Op8VCES6AObh2XWslDFug&#10;qlg/vJScT8T2EnIf1qdPSttjePJ2C7jizpffgjcjeLN+RAAjucXd1iaN1TXeWQaTlujDg2aHO1R6&#10;CnviVPSbi3CLfenyx2uBK3hBXAiNpJd0QebzXPJpj8IAFTBj7A29+s5CtV852SyFAdBp5TeMsSJt&#10;Ya1YuHsPEA9SMWggpYvVXNVLOxbim5Zst4Ef9qXbxCB818pUyMD5bZ1FcGS0OHyFB+U1DtpSJrwz&#10;5RiXeNaQwM7nXFT3WK9CO6eHUQ4kf/bBjGf4fF8KYWqBtM0xBj5wweR1J2+atwHqJenee7zZNg3h&#10;iFK+uMFGOq38xrEOYwwsHOGy8epTY5K/lf1CSZXI7nWKygZ94Py0vqy0GcELR1mZI7AP/NSEek1E&#10;Pr7uE+W4Ekk6YL66puOSycdJ8r6F9Ieql0CX4elBBM3rU452iWcCzR/g0Vew8TLUXudtDTbNhGd8&#10;uuGd1mwdEc+tiqutlcrzko8zvKakJLhHEUyJIfNjU3Z184cVbijXyFO/McnfYuPVp8cyhAmweIQL&#10;hOvv/6kx5j+Xn6zoLARlSWQuAG8GklzdTiQ74GxtdLXNUfBGbWoyxasvWuLbvIfo9eZ1QRNniQwS&#10;Rx+ER83c+w2srpbFr/voc0juzjDyJU4d0nty33UA53/Zk+71Sk12ap52fBn11RmkNV9Vks8eMrjq&#10;753QWb850g2U7OauNOfY/tZj/4poJCjJSAAwqfnvwvX3/3Tep54GC+fDzcMcXPu/tFZ/FciCaEEJ&#10;6u8UcvxftYtN//KBBa8r2k4OK99bVyr80ZhiLDcM7MUZ4TZjaSMt1ngC+1chasPZxctmWKJIPIXt&#10;G1CqwNplhs2ea4lYo/mqsMaUgjOT4NcdOV856M2+idM5dudoXhPhq94g2ed69fLCuRI8Fppwr137&#10;F5W3Xnjrh67eglIShaysQeW1Ex7dYPyYSjBhYPNDhDBfHaLh0I8I+LWThwTAiivivWq/r9nVjJNi&#10;Nz6lg2QFLPEsYB+e/igW7cbbjJPn8UVf6ySbE1+aJ/rL4r3rTDG4G/ZM6NyEzn6f39bc1qv7b8Jv&#10;zFkuf3osNOEC7N/74vzK2spPWmvRjlFKuv6uXlioaqw87gEPO0K6Hr64YaMMb4zpyLmaOA1edxyv&#10;zjV88h7wXaNGUwecq8p2cInTin3YuQFY2HyTSbS5HiP5uD790BNfNcgE5+cFXx7vg8MakeNcL8Hb&#10;RSVdp/fh4KF03c3IttnYqmN3ygAAHddJREFUb7y+9sJns3UzmDMW0oebx9r/396ZxUiSZWn5u9fM&#10;1wiPiFwra8/J7IjcqjKri6JgRIuX6dkQQ/PWEs00Essg5mFaIFGikZieKSTU0BJiBomBZhHqZtM8&#10;QSMGjYZ+mQZNw1TXklmZWZV7VmZWrpGx+mpm9/JwroWZe3jsvkWk/VLIMz3C3K67m/127Jz//Of5&#10;Lz6ObPgLK09YC7mySEB4OryFrQNDe+U2boHM682TbRU5UDtlN+txaJ1x6r5H2Rez9ffrmaJhN+EO&#10;cCsCqtdg7ipMvQpT59iqEeJBpJbQTHkfFDxpoX3S81W3YzwntQxIGiLKvSRbnsq5n0vkXwCRDX9h&#10;1MkWdgHhAuQqp38URdGvJs845cL8XXopF+sFHgKP6u3RbeSE4qe3kCu+3ZIpEZ1Yr432diCuYyjX&#10;fpmD0vITaRXu+6mWYbu4h9QTnjTkQkn5Fdj3JjvpvTrhiC82hFlRLWzTbGYzeAAspIKEmhtXtdni&#10;8MaoyjnfoUiIouhXc5XTP+rVXvqJXUG4AF7lxO9gzG/K/5xyYUUuNhopmypwr9buHQpSOT6+hfzZ&#10;HKJ57GyhNHb1czEWcDaPOulvf86HwvhBmDotUcHT9yG4u6X3lKG/OF+Fhw25QJd9yYHeVTuv4ipk&#10;cnU9bFctKLW2Vnwn+MzKVJM02R4owhd6lsIIEvlXWpFgzLte5cTv9Gov/cauIVwAxmd+wxjzLwDn&#10;F6ilQrnwKf10bH0IvF+V1tX1cM01U6QnS9QCOFLe2k3h5x353xjGigSnG+66iDiesoBNu6MVoXIa&#10;9r8BUUuIt3qFQSklM3SiAdVPYeEDXskForlSya3/XI+GKx7GdYd1pBYWg94m465HMNt0OWMruvYX&#10;S72sIVg5x/2CnPPtkxu+1au9DAIjXzTrBrN85Sdaa7FBio1uTAgTvXdfSw/ba4Zrty1+EkjbY1qO&#10;04hkFPtWzJQfIWL1buPCmxE8V1jtqPQEuJOaP1UN5IBftxnaPHQdfEDlEHg7USJn2BSiB672gLSr&#10;u6LvRVdo8hxB1YO1p5FsFauULjjVQiRDOXeKTwJXkPOT9vjeWCymsHhRfG1ThjSjLv9aC7srwnW4&#10;Nzf7JWPMHcCN3fVFNrPU+5lwd5qyC1/LQXuvDjejjr+xQq6FDg0iduvO9Q9S9nfxyJoYxkow1In7&#10;TRGaW0TFkNMbkC2IN8XUWZiaEb+KuQ9cY8loFiJ3L+Zg+RP5fJvLMDUtn3tKYXM4D63UbX7Bh0et&#10;3uw9j9xh1YLVqYUb0XpbbowbYWKYExoh2xO9JtulS3Jut5PtnXtzs1/q5W4GhV0Z4QJw68Mpc7B8&#10;WWstR65SELqjtEcjelZ2ZeBpIzG6iRsazuTFsOZ6R0RqrUQpr5W3NvPpHvA4Rbgm1X4MnU0Pgs+B&#10;R43EOL0awNHSdg/6eVh+CEFNqsDjh4F923qlZxtzUH0kF7JcCcaPsFHj+PmG5D/jomgt6O0k20st&#10;Uc+kawA1V1vYiS3i5ZY0WmhksnJPVWdxZ6mfT5PtA/2kdoqjb+xKAc7uJVycRndi/LJWSlqsYtJV&#10;CsZ766M7C9yuSZ40ryWCjawz4nbKgBi1FryyjWm8H9QTe71mBAcLMrjys6bssxHCqVJ708OHKYIO&#10;nZPTVtQQa2POkW8d/CKMHwB1iP4O2tnFsI9lOmzYcCR7mK1c9u4iF9uyn/gHe6p3Ff4mcLFj7Lmx&#10;0gl2boephYtNOF3o8ZGx/Im7tUyRrbVPq4vLJ3eD/Gst7GrCBag+vvx8qexd1EpLKNZH0g2RMeIW&#10;ITlj3UHWUSTbV4CjW0zW3HItvHnPjaKO4ItF8WO44qrYnU0Pt63IcPJxZbglc8jGd/pGV2EJag9k&#10;lD1AaRIK+9n6oOy9hGVozkLd+WLlS1B+jp3EpB/U3Z1KKso9Veqdh/Bd4HE9mRgdN+NM5OHYKCUX&#10;u5KtmavXojNjh07dH/LqdoRdT7gAtdkPXywWyxdWkS70PL0AMjq6GrZHC3FU6rH1+U4tJPpYMY8O&#10;4PmSFMfuA4+bkpc1JnntAPg4lcoIXA65351EEEH4COpzUqxUQHESClMI2ezVCHgRmvPQmBe28jwo&#10;7QP/ML26kb7lLqCxQiWIJOJda+jpdnCxlUzeiFFrwfQWlTR9Q7c0gjVzjUbt9fKBN+4NcWU9wZ4g&#10;XIDa7PmXisXiBa20JMtWSNeKJKrH+Bx4UINCTlIKketX345Rx9VQItqcJ1FzK1VBvhZJKsHT8rvY&#10;sSk2KcmndI+vlbaWM+4NmmDmoeYIGCMGQ8VJ8CtIvL2bSNgCVQgXobEoMjqUvKfSFHhT9MupIgTO&#10;dygK6u577VXvQLfUQmTk7qkztRAA11twclAH1dIlQHWS7Xyj0Xi9fODsnhCQ7xnChTVINwrEKLTS&#10;e8lYbGSuNYTR9qKEKvBpDcbcQV0N4KVSIj27EjrFAxKVnPCd1Cc1GqgRSa/6ZtuG+48lIaz6AphI&#10;vgdrZbBffgz8MpKdHvzlIUELqEFYE2+OoOnEqlaq4sVJyFWQb3RwF4xrUXvTS+SGbb7WQ/OXO0hX&#10;W5wvjltw9+WTVFgcUAA8V15/4nVPsHQRlCcXtj1KtrDHCBdWSPd8W3ohCiT6mjxNP5RwH9bhYAle&#10;2sa2l1312NPdT67LgUS2xsIhp8G9Eorm13cNN40eaSr7iyYSOdahWRWrTXBl+TgJ7hpZvJzIgLwc&#10;cruukWRNfG+t3HNOewdA5H4MECbfeRRA1JR8DMjfW/foF6AwBn4JGGP78z56h2XgSioC3Umqaj18&#10;3EwGf8YIIjnGlkOpJ8QX9GoTjo/1aMjjKhhYuJR8321phMbZvUS2sAcJF9bI6ZpQUgyTM4zCiQXS&#10;wnvTuTqBRLedsq+LTeGh0MDLBaGZmykZWD2Ew0V4YcBr7y0MEnG6n7iRJX60RiJl60jTuiuTUq7N&#10;E3nUXvLo5eRR50DlkWg6z26Qnn/oxjGpVDG2EUr66FSPcgsN4FJHagEkLealLBbroXxiJ4r9SKQ4&#10;W1E/L40NezBn24k9SbgAtSfvv1AsVc63ScZMBEEDpo7SO4Xj9vFxU9IRWgmhemr1CXWhIfUZRSJH&#10;syR36UHUv5HuGYaDSy2wqc4zSBQFJV/SSr3AQ+BhM6kDpPcVGGnGOFLu18V8EeZvSZpJe2np12yj&#10;vnS2fPDNPTnKZPQv99tE+eCbn9eWaqeNMQ+AJDeXL8kXbYcr5XuAHNTxSdWK4NUOsg2AwGl9tZJR&#10;PRbXKYREPc9nZLvn4CV2ASuI3b5q4c47xGIcil84vS8rd1rKwhv9Ilv7WM7BfKmdbI15UFuqnd6r&#10;ZAt7mHABxo+ce6Sj4mlj7C0gMbzJl2Hh/lCdsx66hgWLkO1ETspIabRg5WRYIVqVtPDmvf6OTckw&#10;HHix00wHLFLomm9JO/lOUEVmneU8QCVRbS0USeKZQp/IIbgr516+3GFEY2/pqHh6/Mi5R/3Y7ahg&#10;TxMuAJOvzF2/f+2kMfYPAfcFKymW1Oagfn3gS7rjHmNX/MjA0S63iSFr+982I3h5mEX+DH2Dr5Ph&#10;i7FwInRRrUXyro/rotHeDm5ZUcbEnZIgskIPkTX2zcaofl3OucIYYo+2QrY/un7/2slRnLLba+zZ&#10;HG43mKWrv6U99WsrTyglOV3t9bwrbc01AB+lmhwaIUwVZOR0J2aBO6nW3RihEaPxEz0zdt4JLKIO&#10;cKHSlhG419ju1cO4n+0kNiPkspZjlGKPh8CDZtJdeCAvn+yDjmOh1oJXy1sbHXqpCQ2TKBBakdQB&#10;XiivdqHrKZY/kRpKrtiWLzFR9M915cSvrbPlnkLf+5JGCboy/Y1o6dMnnufJCPZYGxoFsPgxTMzQ&#10;b23op61E+2it/HQjWxAq6hbhBtHWDM37guZnMsQPm+Q5lBKd7YYDPhtQvSPSsDjEslYq1ZvyILBQ&#10;vykmO/H9sLWi4yxNgr9e5tFA/bbbltS2GgoTkN+OuK+3KJJwkrFyKXgOCIow20gM7ks55++xBf33&#10;8YKoE6x142/8Pgx4bEMLFq/Id9tBtlEU/bpXOfEP+7n3UcMzFeGuoHb9V8D+q5X/tykYXqafDlkN&#10;4HYohQmAI6W1CxM3jcyhSs81CyI54b7Qw3bPLWP+gsgrfHemmtBJslx3XxTIlImu/VHzMHdTDF68&#10;XCLx0p40qLQazqthLdKuwdwV2befTyRj2ges0/eqNbyR6zB/Bby8bBuFYEORjmktzQ/WwuRrvfiU&#10;to068Im7C4qMqFNim8+rIdTcQEhIPGhPlzcv27oLPFqGl8a7ezv3DnMwf2eVEkGg/ibl49/t6+5H&#10;EKNzHzVIlI9/N2xFX8YacR5JKxgW7kBwZ4MX2D6KiKzneElOpPVisZZJAsAYgYGjwyTb2jXRqeVK&#10;QpBRIFaOxgiB+UXIFWDpWvft529DYVzINgpcQ0Lchq0lv1efR4YGdcHiDQnp/ILb3spaojAZMKqQ&#10;MdqrtnVE7+dlW78AYwclMo5CdxHwYPlKbz6rbcIn4SZPSb4+xrQP+dRznhLN7uW6JEg2g5eAc/0m&#10;2+CunEsdSgSsWQhb0ZefRbKFZ5VwAX/qxA+Xl+ozxtibgDsgtNwS1xfdCJr+YZKN2zU7bz6aIewv&#10;DjMPFIrHq1cAE8hteOUUFF6B8RNCtiaQiNGErBrhE96XSFRpIdjihGw3Ng2Vl8S3IE7zVB922f98&#10;cnEMm86zd0ai4cpJl6OJZH3N5S7bRm7bhrTuFo+KEXv5uHSbRS2JfqMW0hk3HORwqaQ4rdDx+1N5&#10;+V3LMayv5S7o4y0MiOzrNbt6RS6a+TGgTYlwc3mpPuNPnfhhP3c/ynhmCRdENvZo+ebrJjK/K8/Y&#10;5IS3RvK6Q5z7tWL/SJLvPTpMHxg7L7feWIkIy0fbf1982XWEOVKMOqLU5lKSRlCqI9dakRPUhELK&#10;YRfCa8wn24MQfRrjhx1ZrmyQ/DOouqkBRroK/I5afPGFZFsF2KV1P4p+Ix8rFRzxds59PFuUglro&#10;Poqca6C50MepvBujLueMidwdUCLyNZH53UfLN1/f67KvjfBMEy7AkSM/V9WVma8SRd9cedJa18+f&#10;h4WrEA3HgjM0SdGsGcGhYRfKWtUkV+rlWJ2jTSsVUhaZMeJ2XGskGu5EYVyi0LiI1RllRi0hcmMk&#10;bbEK4x361Vryz6ApqQNrktxzG3KgHCErT1IOQ4TvJeOVDOKx0IkzJTkuImcPkffkWnJxGMF5dF/O&#10;lTg/nr49i6Jv6srMV48c+bnqEFY2UnjmCXcFlRPfDsPgzxvrQps4SsuVoToLtasDXY4FwsC18rpK&#10;dd8dmzZC1JLoJQrkcSN0RuNxZGrWIr0UCStwrR8JTMqMpuso8XUKwI15mV7RrEpKoRtS/fyr8jkD&#10;hqfal9DtPisPTJekaIYzOLIWmq3ta3S3hdpVOUdy5c423aUwDH6JyolvD3I5o4xnSha2EfyJU/+j&#10;+vjyiVLZ+32t9OsrR3yuJOy38DFMvsIgfBgUcKYCNwOo1eGl4Vs/SG4UAL1GR0a6T9RKLrft1xuR&#10;2Aa/j/evvDUi3E4iTfXu7X+DZFj4GnFG1HLppJakH4YITyefhlarUwoxKogW9/ayfCyHSvDSwNq9&#10;F2HhMyf5KiV5L8BY83Gjvvzze7lNdzvICLcDboTHWbN89Z9orf4uIAeRnwPrwcIt0WsWj/Z9LQVk&#10;ptXTXI8noW4XnTnTTthZVnS5JgS/4yqR5ujtBJDl4+v/vvE0kafJIKTUL2OSXSsJviy/UkoicD3c&#10;+QdFJQNKQQi3FfeWdMEBID8+4IkNjVvQXBSiTbXoAhhjv6PHZ94pjw1yQbsDWUphDejx6XfCMPyK&#10;sUaO+7SKIajB4kWkI73/GAmy3QyWn0gOL86DMsgzLhRlgnZys9xW9m1g+Z6kOQI3BLJnk8S2hzLt&#10;0rD6WiGuw+DItirHflBbrUKwZjEMw6/o8el3BracXYaMcNeBP3HyB7Wl+jSYn8gz7pYpNsmev95d&#10;7/ksInwgBS/lCWlVnhvs/mufSRpAIYRb2oTPVeuO5B+XPklSJH5RZGpDRp6EcJVKpn4MFc3bcsx7&#10;OTkHbDqFZH5SW6pP+xMnfzDMJY46MsLdAONHzj2iPPNWFIbvGOPqxnEbaWFMoqrFj4HhyoiGixCq&#10;j+UkjHW4aqtD4neCOWgtS3QdNkXfuxmT+aAuf+/F4xX8jdMWA0IOlxG3MtfM2u1lYXqDJTnGm8ty&#10;zKs2S0UbheE7lGfeetYlX5tBRribhDdx8jthGL1lrHVjRVOaXS8P8zehcWO4ixwWlm8IacWtvZWf&#10;Guz+F+5KR5Nx990bejk4WOsUF6HLQ4bSnDEC8AFCkQY+X4I3y0Maxdm4Ice2l095IayoEC6HYfSW&#10;N3HyO8NY2m5ERrhbQH7q1Pt6bPp0FEXf6hrtBg1YuID4fD0jMI9FpuXl5f2PHWSgI4wat6QZQ2mJ&#10;Visvb37b8ROw73WRM0Wuc275sRjzjABeroixTF9dvNbErBzLQaN7VBtF39Jj06fzU6feH8rydiky&#10;wt0GvMqJd6PIvG2suSTPpHK7uSIs3IPqp4jf116GgaUHUmQygciDOju4+go3ytwvplIJWy0f+RIR&#10;5x3p5svQWGCYN/AxhmMuH8Dyp7DwuRzLHblaY82lKDJve5UT7w5lebscGeFuE7nJk+/psZkzktu1&#10;ci8bm5vnx+Tf85ehNRrRUl9Qu+EKVS6VMH5ssPtfdE5U1jVhbDaV0A2F50SHq9xYDfa8F/ZqtD6T&#10;YxYrF552k/AwCsN39NjMmdzkyfeGus5djIxwdwhv4uR3wlbwhjHmxytPxq3B+XJSVLNPhrjKfmBO&#10;pEFeIZVKGKAjetM5umlP2na3kkroimKiJ1V66K29g8WTpCiWL7eNKwcwxvw4bAVvZLnanSNrfOgB&#10;8vtPXwR+Olq88nXl8Vta6amVA9YvOCOcB6CfQOVFBixR7w8W7rpUgvPC3Uwqoc0OdTM7Weu2vgZ1&#10;N6olbEKhwoafaeuOI1TjfDK6ZEZ1rCF2/sjDtMEcCJZg6Z58h7lCcsFJdLXzNuIb3sTM97JpTr1B&#10;FuH2EN7EzPd0WDxmIvvbbUU1lPMF1dKpVrvGMO3/doz6TdfRpcWXYPzo5rZT7nCLCW0VOgl2jcNz&#10;6TMhiNi8fDNdf80lsQyMf7rBhsn8eb2X2bYpx+DCLTkm8yXa0wfGmsj+tg6Lx7yJme8Ndal7DBnh&#10;9hqTr8zpyvQ3dBi8aYz545Xn0xODTQQLV5yMbIMWopHDIrSWJHIPG1A+wKZnDcTNBTFRd8LEFi3x&#10;yd9F7RDeF2LUvqQyJjZp6VOYcJF4ge6HvbOcxEXBei+eGqEccwtX5BjsmJwLYIz5Yx0Gb+rK9Dee&#10;haGOg8ZePKpGA1NnPtTjM29HJvhLxth7K8+vTJcoS6Fp4TI0b7F5v/4hY/GuMxqPxLQ7twUPs9iP&#10;NjYg77TWbiw6wxt3V7AqJxw3WBRl+7GDwNQm952TNSu9hsH4ootq4/au8c2/r5FHJMfYwmX53PLt&#10;rl4AxtjPo8B+TY/PvM3UmQ+Ht9a9jYxw+wxv/NR/vn7/2vEoin7DGJOEdfHQxHxZOp4WLo0+8Tbv&#10;IC5g7nbb8xE/icXVP92KhKX9EpUqJdvWbiDEZ+W143xw1HJ9+h2oOgG+Ukl6gjoyjie9/3lWdf55&#10;k45wlfi11j4jke0twfJ9F/3GXrzDNh/uBWKivSTHWL7cbkEJGGMaGPOb1+9fO+ZNTv+n4a312cCz&#10;OURySKg9ef+FYrHy68Bf01qlCpZu8mzYEtIpjMsEgkE2EGwG8dghpRMj8WANb9lWAIfeXP38kpMu&#10;+8XE3xaEaL28pAtadZh6jVVVq6VLrg3XEa4JkqGRadhICmATp9ufr11zo3lKyb6VBowjci2V+srz&#10;4PV3vGJ/0YTG587Mx3eG4JDOkTsp479tNJbezSwUB4eMcIeAxsLFL+Q9/x+A+stap5OFKjFfiVri&#10;eFU+wmBdt9bB0iXJc3qbKCi1mnCgC+ECLF5y9o35JK9rrTxnDEwdp+t7nv8oZb+4Dowj3MrJLu/h&#10;E+mM8wu0EbU18nxp/8Y2lCOLKtQfyGQOL+/kXdBOtMYC/6EVBe8WJ8+sMekzQ7+QEe4w8eTCSVMs&#10;/H3ga92JN0wGG44fYuhGjXY2ycFuhLAFufWkYk9FLbAyJt1ZX3aTa8WIHrli1gaEG9tDqrU+r3mZ&#10;AGHCZOyPl4fCYTY/bHyU8FRakuNjxfPXJFrdaP4jDr7+ybBW+qwjI9wRQHPx8kxO+98E+8tap/VI&#10;zkjbGiEwpaC8H/wjDMnKJMPIwIolZu2payt3KZGVqRYCY0wE6vtBo/7twsGznw5tuRmAjHBHCo35&#10;j34q7xX/Dkr9Da11ewI3zpmGLXnMj0HpEHuiiSLDFrAE9ceSNlA6IdqO89gY08Taf92KGv+0OHXu&#10;5pAWm6EDGeGOIh5dPBKV/L+itPrbWukOJ28XwZjITbH1oTQF/iGyxsG9ihDCx5KCMaGkDXQ8IbmD&#10;aK15qI39Z9TDf8/hMw+GstwMayIj3NGGjpYvf1Up7+9ppc92/5OUp2uuBOV9wCDNvzP0D7OSMgjq&#10;cmGNFRpdYKw5b0P1j73J6f/CKoFzhlFBRri7BOHC1Z/Vnv0VUF/RWnV0BMS5XjfC3FqXctjPphsD&#10;MowI5qH+VFIGKBleqtaIZo0NwP43E6nv+pPTfzCM1WbYGjLC3WWoPr78fLGov66U+uta6y+s+oPY&#10;CyBOOaCgUIbiPmDfwNebYTOYg8YcNGuATVIG8XfZAWPMNWvtv2k2q9/PNLS7Cxnh7mYsX/myseqv&#10;ovglrbv0osaFNhM5nwDnc1qccJKpvWzQMsqIwD6VVuZWDXCdd7EhUFeStctY/rtW9t8xPvO/Br/m&#10;DL1ARrh7AAt3/mj/+MS+X1Se/lvAn26XljmsRL6hpB6M664qjoO/nUkJGbaGJQgXobHsip1aUgXa&#10;Xy+SjYAfW2P/5fLC09+bfPmnnw5+3Rl6iYxw9xrmPzwa+aW/qFBf01q/tfYfKke8UTIxwS+Jx6xX&#10;YWS623YtqhAtQbMKoXNBU56LYlMmOV1gjHnPYv+jF9b/K1Nv3BrIcjMMBBnh7mE0n5w/4RfzP6/Q&#10;vwx8sWvkC7QV3UyUzLDyi5KC8MeACbJmi7VggUUIq5IiCBtIt6BKEezqolcMF8l+YDHfDxut388a&#10;FPYuMsJ9RtBcvDzjW/8t5dmvo9Sf1GrNvlfaOtzi9lcQ8siVZI6YLgPjPHskbIFlMDUx7gnqiZm6&#10;Ui5FsLrjqxPGmjks/89G6nuhCt8rTJy6MojVZxguMsJ9FjF3YzL0wj+jtfoLKP4slul297IuSBfg&#10;bOQsaxUiXSrIBAa/iHgRFNn9BTmDWD82JGINms6ZzI2gUaRSBN0LXW2vZmyI4iqWPzTG/sCP/P/D&#10;vmMLA3gjGUYIGeFmoPn40rRX1Oe00n8O+BKoV7VWmx9jtULETm8fu3lpT4ZM+jkR7as8EP8Muysu&#10;BFryY1uiXw4DcQyLI9b43FA6IdZNwmlkbwH/21jze1HDfFQ4dPpqj99Ehl2GjHAzrMbChWPo/Fmj&#10;1M+i1M9o7BGUntz6C8VpCQOYZL5bHBlDe55Tp4pKSjlnMOe9u+KVn9oWl2uG1Ou7/dlUTjqOylfy&#10;0/Ha3Pbx62udSgds9a2aBYN6gLU/1Nb+QcMEF4qTr13f+gtl2MvICDfDhpi9+n8nJp+fekvBKQU/&#10;A/oN4LDWqkdSBpuaFpt6hHaCTD2sQHX8Y8UrN0XsSrU/v0MYY6vAIzAfWvihhcsL9+ffOzD9pxZ3&#10;/OIZ9jQyws2wLSzc+aP9Y5V955Snjis4h1J/AsVxLJOrnM52KYwxTRQLWK5j7U8sfGQje71WXTw/&#10;8eLbs8NeX4bdh4xwM/QWjy4eCYrqVa3VMYx6SWn1GqhjoF5E2X1YNbbaC2I4MMYGKFvFqjmw94Cb&#10;1pgLaHvXGHsj17C3M8etDL1ERrgZBgmvNnv+ed/LHdbKP6C88CB4BxQcAg5hOYBW+7F2EkURSxEo&#10;oChATNLWtWiBJGaVq9TZAEsTaKJoYGmgWMQwi2IWeGzhMUSzNvKfGBvOhlHwqHzg7H1GenJnhr2E&#10;jHAzjAyuXv2fhcPFqbH8WGVMeeRVqArKUwWlyedUMRcQWIg8pTwfwNooBC/KkVOBbQTW0LKRbVrf&#10;Nm1EK6jXag9rs8vT07/YORM9Q4ah4P8D1wFOUPa5Ee0AAAAASUVORK5CYIJQSwMECgAAAAAAAAAh&#10;AEYehAjtvgAA7b4AABQAAABkcnMvbWVkaWEvaW1hZ2UyLnBuZ4lQTkcNChoKAAAADUlIRFIAAAFe&#10;AAABXggGAAAAzSt3GgAAAAZiS0dEAP8A/wD/oL2nkwAAAAlwSFlzAAAOJgAADiYBou8l/AAAIABJ&#10;REFUeJzsvXmQJNd23ve7NzNr7Z7u2VdgBgMMduDhPdKyJNvPFCk/U5L9SEqhJSiFGZZtbS/sCImb&#10;FRIlSrJMkxT5lyzREfQSDi2WaMmkbYWCNEN+YlhBLXx4wAAzmOkBZjAYzL70UtW15HKv/ziZnVnV&#10;1d2ZtXTVYOqLaEyhuyozqyrzy3O/c853lLWWOeaYY4459g/utA9gjjkAzer1RWDJV90jWuljSnEU&#10;ZetYvYCyNaVUHUtZnm41ioo8pAsqAkDRtdZuYlULZZpYtWktD401D0q2/AhY5+D5BmCm8i7nmCOG&#10;mke8c0wW36x0Hx0667ilU8q1JzDqjNL6ZeCM1hw1hiMolrBUAE9r7UziKIwxERCg6GBZ15pHxvAQ&#10;+Nwas4K2n9tQ3YtC/075yJOb8F2dSRzHHHPAnHjnGBNajy+eKZXLLytrLyil30bxKladB46CrWmt&#10;1bSPMQ+MMRZUC3iIstcxfGQxH1qlVvxud6V2+O3Pp32Mczz9mBPvHAXxLc9fLb3meO4byjrfieJ3&#10;otQFrF0eLlq1mX8MWCs/yS97Hve9Zgsq80/yWPU+VgrQW7/KPMgNY0yEUmtYew1l/4W15ltR4Fwu&#10;HXz/I/iDfuENzvHMYk68c+yK9urls1XX+bJRfCfo362VfRWll/JvwYIxYJMfmyFClT5WDujMj3JA&#10;6fgnJk10ZrvJ46xca0jJO9lfBCbzY6MMudv0sVLp/rSmEDFbs26sugLm17Xlt9ph9O3qwddv5t/A&#10;HM8a5sQ7Ry/WPzgfOaXvVPD7QP+7YM/mimRtlBIsCIGBkKhbBscDpwSqBCQ/eoeN7RcM4MuP9SHy&#10;IQog7ApJQ+/70VpuCHtt1ZgI1E0w/5+Ff+JE/m+x9Nb1ib2NOZ46zIn3GUfz/gfHKzXv39Nafz9W&#10;/Ttgn9daD2ZEhUSHSfQIaaTolsCtCslSBSoMs5yfLVigA7SFjMM2hH4auUMmQlfbFZAYxhgD6jOU&#10;/RfGmF8OgvBfVQ+9eWu/3sUcs4c58T570P7aR++4rvP9KL4Pq17TWnnbn6aQpXiyRE+IxoVSFbwq&#10;qBpQ389jnyFsgm1B0Aa/DSaUXyuVSiXJZ9gH0Yq5iuV/D8PoV0rLr73HvMTtmcKceJ8NuOH61d+t&#10;XfXHsOq7tVYntz8lS7RhyhdeFUo1cOrA4j4e8tOIBkSb4MeEDPKxancPIrZ3UfafmdD+HXfplV8H&#10;wn086DmmgDnxfmHxLS9cr3+31vqPo/maVnp5+3NUhmiN/L9XhXId9AFEMphjeLTBbEB3MyZiG2vF&#10;CREPIGFr1jD8mjHmf3KXNv8ZfEew74c9x8QxJ94vGILG5a86yvnPtFLft636QKlYow1j+cCIJlte&#10;AHeJZ1c22C9sQrgO3aZoxkrHGrGbfjdZWLNuLP9nZMNf9BZf/43pHPMck8CceL8A6KxfeqnieP+5&#10;Qf0n22QEpYRgTQRRKKtdrwbVJeAQT38C7GmFBZ5Aex2Clvyv48b6sN5GwsbYuxr7v3ai4BcrS298&#10;PJVDnmNsmBPvU4tfKkXNN/+Awv1xrdWXev6UjWyjQP6/VIfKQWCA4jDHDGAdOk/A35TvzvF2jISN&#10;NRetjf47Z+HDfzRv3Hg6MSfepwyd9Q9fLDnej4P6Y1rrjAibSY6FgTwuL0DlEFCg32GOGUBMwt0m&#10;oMD1BibnjDFtsH/Hj8KfmUfBTxfmxPuUINz46D/SjvNTWuk3e/+iACP1pSaSCoTaIURGmOMhsBbC&#10;gpta8R3kabLlewKtJ1IpoR2pl0bTn5gz1nxooujPuwde+7+ncphzFMKceGcY16790/L5E+f/uFL6&#10;J3q0234pQbtQWwbnONPvBpst3AIetsBx0o/s2AKcmfaBFYaB6D601uRN7CBFGGPvWmv+m+v3rv+P&#10;Fy78nu4UD3iOXTAn3hnExu1/fXjhwNJPotR/obUup3/JRLfWxFLCMaZdjRACbaTHa9NCJwRjIcp4&#10;3CgFZQeOufurMt8CVrtQijt9OyG8UCkmvlyKX7/kwmFgIr6VhbAJnQciRSRdg31RsDGmi+UXmxtr&#10;f/nA6d/2eGqHOsdAzIl3htB69O6pSqX+U6D+aOqPkGi3RkqQtCNSgnNiqse6CVxrg6MhjMAq0Aqc&#10;+F+leuslLELGfgh1D14Z0Cs3Cdww0AzAiz/NdgAvV4vdqr7dltf7oRDwm+W9X7NviO6JFGEiKQ1U&#10;icGPXNexD/Hf63Rbf752+J3b0zzUOVLMiXcWsHr9eeOGP4PiD6W+tfE/JhDzFrcC9aOIQjl9dIDL&#10;m1ApxeJGfLjWQmjSaFcpISsntjJQwGYABzx4aR+E1o9D6Bq5QYAQ7+tVyMudm8DHHSi76Xt7a5cX&#10;d+OfA6Md9hBYhc2HEHbEjEgnd7YtArZY/qEO3R/j4PnP9v3w5ujBnHiniPbq5bNlz/05rfUfSH8b&#10;RytRIKRbqkP1JFCb1mHuiIsdiQRVX2hbdaGmxH/MBx74cvl7Ol0Mt3x4tTb5d3XZB+IoHKAVwNvV&#10;/Mm1O8DDmHiT179T3VlJvxJCqwNu/PzTFZEn9g8taN8Dvynk63gMqIb4R90g/OG5deX0MM/ETAGt&#10;R++eMpsrf7daLn2akm7sTxv50l5aqsLSa1B9kUnTk49EdkVRdkQ+SNAN4ZQHZxUcRXTUo8AbcVQc&#10;ZmxgPAdu74MjQWBS0gXAFjvp21EaLYNsa7fPyhgol+T9hWYa7Sk1qJ6Xc6dUlXMpiu8+8dForf9A&#10;tVz61Gyu/N3Wo3dP7fshzjEn3v3ErVu/WTWNlb9ZqSzc0kr/oPw2vjQjXzqYSjVYehPK54DJCqH3&#10;gKshfNiClXbx1zu6l3gtQuKD8HwJ/Cj9f1dDex+IV2WCPWOFEIuc9JshuBn21Ao2dniuBbqRyCoK&#10;cJ1pFvV5cg4tvSnnVNCKCRi2CFjpH6xUFm6ZxsrfhG/N3pLqC4w58e4TosaVP3n64OHH2tHf2PK7&#10;VUrkhKCdIdyz7Eec1AXuNCQirJXkUIpyb8XprSbVu2xjASHbbJVDaKBR+MiHQKI/I6SYFyHxjSXz&#10;GoVEwYPQiveBEo9Hbya6sZWcU0tvimwVtOWcU1vRr9aO/oZpLj6KGlf+5JQP9pnBnHgnjHD9o6+Z&#10;5rXbjuP+wlanmVJSi+m3wKvA0hv7RrgJysBCtu9NQdGaowP0RrxaidywEyp90oTWxcm+CLYZ3Npi&#10;xLvB9m9EKwh2IN415OYCclNZGGLB0gUmM01TQfl5IWCvIueeCbMEXHUc9xdM89rtcP2jr03kEObY&#10;wpx4J4Tm/Q+Om82VX3c971e1VqKjJYY1fkuSHkuvxpLC+L+Gu+xt6rrsprqrp2G9YLl9mV4iddTO&#10;0SDAogth//MnmNsN6LU5sPTpvXugYfsSh4i80tnhPTbDdPuRkQRjUdyO4MEmXOxKYm/8ULEE8aqc&#10;g35LzsktAlanXM/7VbO58uvN+x8cn8ghzDEn3omgufKTtXr5jlb6e4BUaPTbwgRL5+Ok2fg13Guh&#10;XLR3W3C5s/tzj8GWVqAV+LZYkq1Mb0SoVC8RD3q+yYShjobWBHXe/k1bG8+xzIlOODhCtgyO1IMo&#10;Jl4r/w5TUrbuQ60skfO91hAbyA1PzsGl8/LB+Ilf8Jb++z21evmOaa78lUkexbOKOfGOEUHj8ldN&#10;c+UWWv9lrbXeCpfCjnSbLZ2EhVeYZKdZw5fotV4ClHRd7Ya6ly6dHQWPC0agFUeiuyx22mWZ3ghU&#10;0UvE40ZMJVsoGvG2w96KhgSOgmbf73wkeahVup+it9W7pBG2Im36mCzqck4unZJzNIzv1kqJ/qv1&#10;XzLNlVtB4/JX9+NonhXMiXccuPTNBdNc+RXPKf1zrbXYACgltbh+CypLcOAN9qOi80hVEmYWKfcK&#10;LFzZZYbBIVeaHSCWGwqaDHrO9ii3n5QS1OhNsEG670lg0NvOq/G2kW68QdAKGn03jCbpYGVj5bMv&#10;iseZ1ub9xyE5RytLcs5GPQm4M55T+uemufIrXPrmwrSO8IuEOfGOiHDjytfN2dN3tdZfBzKywqZc&#10;ictvgLd/liyHVRqBWqSZoR3C9R0iy8PJE0krDYrIDV5fZQN7VEe4mSYKpUTznVRlg6FXo7U2/zCj&#10;NdKLQyGfaRTX5SolN7csNmxadhYa0bOLoAH4/TXHe+AjXxpExvr5eWfknFVazuGs/KD1183Z03fD&#10;jStfH+cun0XMiXdYfPresmmu/Krrur+itVqA2KAg7EDQgaUzUH+Z/bZUqRN3iMXsZoGaJ4mzneaJ&#10;98gNupjcsEBvBOsoIZCd4PRFvEpJ+/EkEE+R24Il//J/M0pJMDTyGS548tgZUL3RzibWbPGWl3th&#10;sWg3QFqhDeKZ8W5rx+nyQ8CRc3fpjJzLYScmX4XWasF13V8xzZVf5dP35q76Q2JOvEMgbKz8gDlS&#10;u621lrIbpcSAvLsJXh2W3mKapfOLpd6IzAJVT+wRHwx4/ihyQ53tJWWdXRJmNadXXnDUzk0XoyKy&#10;28vB8gainYy+Gxo4quBQfFNJVgZZLXtL340j3yLuZyHQCNJStDy4GyfwXC3tzK6eRDHiITmXvbqc&#10;2zbKRr9fM0dqd8LGyg+MfbfPAObEWwC3bv1m1TSv/hPX0f9Ya13bWscGHdHEll+EyrmpHiPAEbU9&#10;4QXSKPF5S5bRWWTlBh2Tyk46bT/KsK2JYreIt662E29zQpUNkdkuNeQhXkPvst8ikf0i8folHhac&#10;SCqtvn0NSsjthtu2+GvWulCKybYbwolKsdcXQuWcnNtRIOc6JMm3quvof2yaV//JrVu/OR9JXQBz&#10;4s2JcP2jr50+ePix1s7vBeLaqShOni3GybPZmNLbLzdkUfXgekvIIovFksgNlmJyg0IIIBv1KnaO&#10;YkvEk+Rj7NaQMCrCPuKFfMS7Qa/Wmn28Ra6ZyoYmYrSe7LNo40RConnxEIhAOuTiqP5YsV0OgXqc&#10;fFuMmy+y0a/ze08fPPx43niRH3PizQHTvPqz0gihq1ta7laUewFKz49lP3fHshXBUnlw5KkVVDy4&#10;0oov3hiHnV65Ya1AM0XF3V7ZsFOCrk66JE8wqcIG3/Qq7NbmU9zXbK++W8+wdWJvmY3sNzOJtcBI&#10;VJ8XD4jJs8hr/LRqwjdweJLRbj9Kz8s5n0S/W9qvrrqe96umefVn9/FonlrMiXcXbNz+14dNc2VF&#10;a+dHgLTzrLsp0x8OvEH+PPnOWEMsFu82xbh7HDjKgBpZKxe5o0QX/CBTfrBMejLoWA5Yz7kvV28n&#10;3p1q/5P61J7KBrPz80dBj89CTKZ5+K3b14FWzbB1PU6w6Tja9OmVGRQiS+TFIz+1nMyDBqInJ2Vx&#10;UQSn9t0Toirnfnkh1n6znW/Oj5jmysrG7X+9v26YTxnmxLsDwsbV71tYOnhHa30BiBnCh6gLyy/E&#10;3gqjoYOUBF1viZNVvSJjasYxJqCCZMmzkWVCPKGRqNbR8GEmss3KDa6GxzlvAlW1fT/dXV7bH/HC&#10;cLaURWCQ95wH7bA30ZVNlFXim1KihX8eCQEn78nT8tnnQQtpP97Sku3ghGAW98O0JC80ciOY2uDO&#10;8lm5FqKuXBtp4u3CwtLBOzSufv+0Dm3WMSfeATCNlZ93HeeXtValrVDGb4HjwoE3kTTLaLDA5YYs&#10;92ultOOp5sH9FjwaeQ+wlLFiTMjhrJeWfJUd2f+VWJA9qXvlhkbOcoMD9CXYdK8FZD8GmeWMO7+2&#10;LdjPmcBqD3htVrmvkLlpKPGmSN5LYjuZF3ei3puBVlAZsHpIEJGOMVLIZ3xin0Yo7YxFuSYcV64R&#10;iBNvqoTj/B+msfLz0z2+2cSceLP49L1ls7lySTv6zwJpAi1oweIxqF0Y264UUK8Ojm6qHnzWyl9Z&#10;sBOOkF7EGiHSKvCqJxdtaIUEOwY+s0Iq1XjETRG5oQTbzHJ2MpIBWNS9lQ2KAU5iI2KbTwP5utbW&#10;M88zdnuUfCD5e3z8TjLiDPk8D+QMPw1xe3dM1N0Ijrhw3NnenJHgDml3XBQfW5GytUHoMKabXu2C&#10;XCNBX+LN0X/WbF67PK/57cWceGN0H118xRytXddKvw5kpAUfll4BPX6jpsPu4IssSYCt9CXAiiKR&#10;GxKt09FpE8UbVegE8reqC2u+dLclRGORx3nkBgdJLvUkzOzOF7TD9oTauGXKQQY5eSLeZl/jRH+F&#10;QtK5NigojUz+upY79EoMWCnr89i5jXq1k1Y/+BEcHXLoZhO4GsgQz8stuNiCD7pw0454A9TH5VqJ&#10;gl7pQanXzNHadR598Ooom/8iYU68QNS4+mfKtdoVrfTBrREpQTsjLUxmrOyRAb+zmQRYyYUPRmzr&#10;Wiql5VpZ68cycK4meqZFCLodSuSVqCtuAbmh6vYSxm6m6CUGl7qNE/2HndcgpxumDmbGDq5QyM6O&#10;29p+/J3ldSTLjpwPjFShDDruBI9ItWXZIQwzZ/q6kRu6b2RlVS+J1OXElSzvtYSAh0dZEm+OK9dQ&#10;fD1ppQ9Sq34UNa9+Y5Stf1HwzBOvaV77Gcdx/nsgZhwDwSZUD45VWtgJtYwnLqTlSskyV6veBFhR&#10;HCUlRBVruwkhHgKOV2WAo0IuvmxZUyI39DdcDIJbwCynRS8JRmb8CaJBpL9XyZYhHd0D8pkMWsrX&#10;+74zSFcIebBKb41xaNLKhJ1WOA/8OFmKRLvLQ5SQXQuFXGulVOKw8X80Ul1RK8GTLrzfGbHMr3ZB&#10;rqFgE0jfrKOdvzkvOXumifebFdNc+Tdaqx8F0qkQQRuWngfv9L4cxaHMRRwZIeJjsQZriRNgFlaG&#10;FOLKxNFovA9Xw8PMFXUaWC5JtNvPSwmZPMqhd1T6pAaloLPDlXt/gAvXqFplP/oP2dq9qw0apBpq&#10;Un426IZQGdAZaGK9PA/uB+n7T77zUrrbLSTfx9YNQaeGPScKajM3rbQl1/ukEz+Sm7FvJNq3Vm4s&#10;joZvt0bUf73TsHQ2HjeUnXbh/Ihprvwb+OZ+ViDPFJ5N4n1w6YRpnlrRWn8nkNFzQ1h6Halq3R9k&#10;5Qal5OI4ApyqpMMgKy5sBpIAGwZLXqolexo2+taz5x2pVe1GA7wNtOx7L/TXrjoDOtJapOPWk4GQ&#10;fiQ3hnGLOZbtEe5eBQDrNlMfa3vrd7MYVLkdGFjMQbwden1+/QiOZA4se8jJc+5mHodGPq8ijLUO&#10;PG5LxUxyClkrfhQny/B2/HOmIt9ZGK+2Sn213sNhSa6pKOwvOftO0zy1woNLwygmTz2ePeJd/+C8&#10;qZc+0Fo/B6RdaFrHDRH7XxVZiyNSR8nFsIlIBHU3rQ6oevCoI5OBi+IoqQyQyA39MsArniS9/D7y&#10;VTnlhiq90VoygfhTAx9H0iCy0uldkvsWQi1VFuOGb3r9dC17E287k1gL+jrWslggloSyyUSTr3Hi&#10;rklJNKkeyd58fdKL0tVCuo1MhOxHsiIqghsdSdZm0QnhbEXOjQSHgdcqQu5bFR1qVM0XwJVrS+tM&#10;txtorZ8z9dIHrH9wftQ9PG2YWu31NBCuXfld2q38X1qp+ha9+C0o16Eyve/+kAufd+SC9By4E8IF&#10;F1524f1QSMDTErHcaUGlViwm90gnRThaLuhHFhb6IsI3yvBeG0LV65vraXgcwfIuEd3AE0lBI5Yw&#10;Sg5bH3mAEIxn4Uslg+ypIz9RvPKwkZQlJT/WxD9bMZs8VrBFVUqBsqAXsM55qbONPXSNBcII3CZi&#10;2ridvbphbx3ubhUK2RFCSf1unh7GjUynmh9tb/eNkrcR3/Ce+GnjS1KZUcT37pM4WZrkDhQScR+u&#10;wMEBz/eAY2WRg8qOnDcbPuNZktRfgc712MVPjDO14ohxKhfN2pX/2F1+9f8dw16eCjwzxBs1rvwp&#10;t+T+bSCuB7JCugtHwD011WM7QjpZ1tUS4VhXLpLXKvBhPBtTq9Tk5vVaseXmUkkiZkdnmiMGXEyv&#10;V+HDtnxESfTnainc38voIEvuEPvhxpFv10oLs7JQs3DSNDlsHkryxTqgHNAOaBfcMjgJObrxj7P3&#10;AQCiSipeyvwmofVq0ITNO3JgJhLd0XGhVGZdnyWkJI0mSLS8W4WCp1Nv3qRjbS/cp3dVEFkYdOb1&#10;rxwS+BEcKfClryFVLLVSus3QSOnf87toxBV6E6XGpqQ9Mirnwb0DzUdQqsXNFtR1yf1nUePKn3YW&#10;X/2Fcexm1vFsEG/j6n/tOO5PAanfgt+G5dPsxziePKjFNb1OXMlwF7koS0jZ16ettMOt7MKVNrxT&#10;wCbiGHA/1nkTf4Qm25fHJeDFKnzSkggb1Ss37BZpOy60fFBxEFs2ULZGZsA5mrprqekkwvWAF/K/&#10;gdzYfkor4mjUW5KfHvhAkyXb5Q3r0IoUa5GiZRS070ApAucQ/fHvgguP4xtZZOFAiT3xMFtCFsGi&#10;V0zrszsQ9U74dIDE0I3gtT3Om3Wbmv5kE3xjs/R3T8FyGdZuQ6kqd2drcRz3b0eNlYPO4ss/Na5d&#10;zSq+8MRrmtf+mnacvwhkOtE6sHyeYnYmk8UhF251oBpHpKtdOBVHpIeAzSo87MS9+bEM8EEX3sq5&#10;BPQQwk4iUmcHuQGkwuBMTbx7azGh7Cw3WOAJdBocCg9xwKlywDVUShqFRy+1KNLLd1ZOvRJwCBSU&#10;FZQ1HNwiq0XoPoLWLTBBPDtoEcpLePYQoZbPNTR71++uIzfWWlwSFhg4V2D5HkSwUMofdSajnvol&#10;hiOVvSWR1U4qhyRJyvHPUTkck+918Cqy2rEWx9H/rWleq+mFCz8x9l3OEGbl7J8ITHPlp7XWPwbE&#10;YVsoGuLyq6QFPLOBrNzgaKmtbZNeJM8p2Iznp1VdIcJuJFUCr+d8KwdL8CCH3AASIXdrEqXVHSH7&#10;9QiMA5oNaD+C7oZIBG4Zagc5XKmz36OOJotFKC9mPqMQ7Cps3mFZWe6qw5L8tHt3rN0PU1e2yEgH&#10;Wl7HD4WQ+8mcH20DWOsUlxgAPo4bSJKKEGOLeQUXwwIsvwbrV8ApyZLJWrRWf9E0V0p64eUfn9Se&#10;p40vLPGazat/Q2vnhwG2Jv6aEJbeZBJDUsaBrNzgapEGzmVO+lc9uBjFF5GW5Ec7lIvlpRzf5HHg&#10;Xp/c0GBnAngO8F1YT4o5I9jsPmaRu1A/CtVzPFuFMS6oo1A/Sgn4UvzbRmhxGzchWoXFk+AcJXsD&#10;CpCSvKoXl9AZKRfMi8jKd523Hfl6Z7vVZDeE1/YYBLeKJNLqGcL2Izg10dkSnlyTG5cAK8kMa9Fa&#10;/5jZvOro+is/Msm9TwtfyKvGNFZ+TqsM6Ya+6LoHZpd0QeSGxNVrJzPytyupfaBFot9GzhpfB9Ft&#10;k+J/R8OjHZvzIwhv8mLrUw5beLUEX6nB4uJhWHwz9q74Qp4+hbHoKlg8B8uviEnM2oewdhFCcca4&#10;ZdMJFcnEiCLOH90Ijudc1dwwqa0nyL46IRyu7i0x3Io14WytLwWPdTgouTat6fN4cH7YNFZ+buK7&#10;nwK+cFeOaaz8vHb0nwNS0gVYfH2KR5UPR8gYasfa3OMBz8u6bFniGt+2ZM33QraZouQIafcgvCOk&#10;sfqB1DYtnuRsBWqze7+aIdQka7/8JZGzoi6sX6fZkqaEwMqN9WCRchQrN8w8KeAGos9W3F6JwVFw&#10;do/v73oy9imTVOuEcGyIaHfoDvfkGg27WXezP/dFtJb8QhFvTLqppWPyBS6+NuUjy4+kmQKEGB9l&#10;ejZvWnGUQqUTELZeV4LbAwZZ9uM46ess0sBwJwAal+DJu/KZLb8CB9+Jzd4nYxD0xUcJyi/B0nne&#10;rsuKoRpJmuF4mNN5CDGUX875FewkMby4x+vXkdVVuY+wXS0t5UUQAJc2RjDzX3xNqhx6yffPftHI&#10;V9lJ20TtE0xj5ed6I92ufIELT5cT3WPgs7ZEsQBYkROavkRMldjbwcTjZ1Sm2cFaaAfwRm13uvwg&#10;kiy5F0Edw2mnQ7kUMH7HhDn6YQHV+Rw2H0BtKdbJUz34LvCgm85UawfwVnXvZMxnVsxtqm5vFcPB&#10;8t7R7vsdSfxljYtaPrxSKz6+9SM/ju4jOF4rTtxbaF4R6cEtb2keJjI/rxdf/uFhNzlL+EIQr2le&#10;+5kes5unlHQTvNeJDVeSTq8oLaTvhBIVJ222VwKRDpL60NDIcvadHUzWYZ3VTYVRLodrmmJtGHOM&#10;FeFt2LgvGf2l54ED3CPtGguNlLdd2IN1I+D9TOkfyKrJ2L3LDa9H0l1YcYoTdj/uA3diTwiAzS6c&#10;rMPJYptJMYh8jf1ZvXDhx4bd5KzgqZcaTHPlr/aSrj8S6d5H7trTRK3P2zYxM48MnK/2ehu86snf&#10;wkxSxdUDfHztA5ES1j/jYF1xuFZjTrpThnsaDn0Fls7A+g1Yu0g7kJI9kBvoyRzVKp+ZNHmXoBvu&#10;XSfcQAzwy06vxKApTrogpJvoy8bKZXh0z1ftgoVXY9kha66jftQ0V/7qKJudBTzVEW/UuPpjjuP8&#10;NJCWjFk7tKb7BOkQQ8EBL1+J1iTwCJEbksghiKQzaqeLwQcuxSe9ivv62xHgwTtqE1avgleFxfPM&#10;NdtZRpfHgcftUItfhgNv5zDEudjp9cLohtIifm6PsOpiV27S/RLDy7XirUXXQjnnSvE8uM0AnquO&#10;SLwJGh/FXRzeVuQbRdGPO4uv/Mw4Nj8NPLURb7Sx8kPbSNdEQ5PuY4R0q550hzUCqY+dBo4QXwyZ&#10;JNhu88JKwNmqGMKANF44wInNTeiswaE3489lTrqzjTKHPc3bVTjjweluA8LPd33FGqKpJqSbxFF7&#10;ke4Nk07NIH55N5SKi6Kku4pcL+XMEM6aOybSBTl3TSTXeGKo7jg/HW2s/NC4drHfeCqJ11+98pbS&#10;6heB1MDchLGtY3FsAjcbQrrZab+NAD6ZEvnWM3KDp+HJHiOADgHHy9LxdtgPeMvZ4MRiGaqnmbUu&#10;vTn2xjEHDi8siqfI43chujvweW16I9ZuBMf3UJCSsrNsFUNSF/7CEIxwq9PL2rM/AAAgAElEQVQr&#10;MYQGXh631eeBN9LrPCZfpdUv+qtX3hrznvYFTx3xth5fPOOW9G9ordwt74XQhwPDl4zVgWOLkrjK&#10;mA4K+YayjNpvHHTlIoJYut7TE/cBpxs3eNtp81zNA/cAX+DGxGcHtQtw+MvQ3hCN3j7s+bOhd2im&#10;Zu9ZbDe6A/x5A3hhCMn/phUnt8TYvh3CieqEiOXAa3Ktx1OMtVauW9K/0Xp88cwkdjdJPF3Eu/7Z&#10;wUql8lta6WWIXcaCDiy9xKgeAWdI548lSDrDNkOpHthP9MsNJUdMarZjHVbfg42HsHgCtzTR/s45&#10;pgIFC6/Aobeg8QBWv01yG3ZI67IHjaPvx6eDJIZIhm0WLSZsIw5tSelbYORxniqGPHP8tsORaz3o&#10;yLUvQzSXK5XKb7H+2SB74ZnFU0S83/KM2/1NrZI56za2dnyOfBbUe+MUcrduZaoaEvLtRvtPvtnq&#10;BlfFnrhZNK/Ak0/g4IuxzDIn3S82PPmeD16A1RvQ+ohF0ioIR0nDxU7TetaRWt9tEoOFF4eIW274&#10;KelaRNt9KYeq9amF65vxGKjCqMo177dJ3oVW+rhxu78J35rALJPJ4KkhXtNc+AdaqVeAeFxPGw4c&#10;Z7CP/vA4hRR+95NvZQrkm5UbUGBin16iO/DoXagckHKk3D5Xc3wxsAAHvwylBerrK5SNdIwpJY0Q&#10;n3S3D6lsATfaEkRk0Qng3BASwx3E7MeNB3C2A2kv3it9e6krXXL1sshnw5HvQbn2g3bG10G9YpoL&#10;/2CYrU0DTwXxRo2rP6G18wNASrqVpdiopRh29ITJ4DRwbAbI9wjxF2SlSN460Gl0odOCI1+Z+uSM&#10;OaYM9zlYepmXdIcgkHPEjbsZL3WkbbeB/PtxR4ZX6ozE0A5lTHzR0a4RcL+dNl0EMQHvJrSuAu+2&#10;JXhIuuvKjlRSvNcqeAAg1351qZd8tfMDUePqU+HjO/N1vFHz6h92tPO/AWlXmuNJ0qEg2sBHTThS&#10;39uXFMQf90FfR1BiHlJ2JjOksR9XrOjO5QhesOvUalVmsUqhgZijHNnriU8pNpCocjbmlWzHJnC1&#10;JeTq6XTpH0ZSD1zKSAnJOewqmbNXFFcDiXaT+XStAF6tyiS7QbhhxNi/miF+Y4X4664MWh0arWtS&#10;ZpbpbotM9EechVdmOvqdbeJdvf688aJrWqvSqA0SLWRcTsWVu+yRipiL74X7iPlMMgaH+J9OBJ7K&#10;b0I+LB6E0G5tcrbWAXe2LvsG8MDAegeO1sS/d/IQUTI5b5VCupv2we5zDVmulxw4UZISvlkybYuQ&#10;SDe0KckNurpbgUSrw5y7SXNPPSbLVgiHdmgvTo7HINcdpHW+QSRTTo4VP4Tt6GuwMMb6OnAucPD8&#10;Z+PY/CQws8R7796v1Y8tvHBVa3U6LRvrwlLxsr0GcK0lJTTJKJRWIOSbJ/J9iEwBzupjCfkqKx65&#10;E0HzilxFyy8yK1HuE2DVSGdS6MtsyjdzmLgUhY0C2p0u3SAkjAzGWKxNpaLsWauSn9i1zdGakutQ&#10;LnuUyuNPOF4LodEG5coNecmVSH9WivfuAvdaIk0lnWQ2Nq6xRrx5h2kJBplCXY47JCMjP4PO/8fA&#10;zUwEDvKdtQP5/9fLY9Y51z+QqDceIWSMvf2geeOVEye+tjnO3YwLM0u8ZnPl17TS/8HWL4JWXDa2&#10;h43+AHwSwnqfsz7ISbCYszX4IXCnz3YvKcVh7OTbhocfQf0A1F7a++kTxhrwKEqrKhwlF/FyBc6P&#10;7eqxtFstNttdgijCoHG0g9YqboNOlxv9nGG3/gMW6QQw1hIZCybC0YpyyWWxXsNxx6MPrQI3WpmJ&#10;yrFz3CFvP4zD8+FxBGudkMB10SVYVFLjO2yU/nEkpZWJtrtTe/G1UMZKJQ1JIE0V3XCSK6MWrH+8&#10;NTYewFjz/+j6y1+byO5GxEwSb7Sx8iOOq38WkFur35Isphp+YXIjglU/9T8AOQFbASx4eztA3TBy&#10;0rl9RJOQr7XwpXGQb/dTaDyBIy+x9wjFyaED3LdiopLMCHPj8e3dEJ6rjacltNtusdFq44cWrR1c&#10;R6OU2jKEHxU27sgyxhBGERpLrVJi6cACo8ZcIbKUVkoiy8ikE0QWSnDUKZ64Gj86sHYTKlWoPD/0&#10;VjaAj1sSvICs9g54vZ1uPvBR3GGZSAsW0ZMV8EplwrZM9oG4vZVqqd4bmh91Drz8Nya522Ewc8Qb&#10;bFz+tz239C+BOJnWgVIdyudG3vYNI6Us1YLke6mb6mZh3BJZysiKYyPf9Ytypi6/PcJGRsND4GEQ&#10;J1/ioZiJ8U4QSVJlt0RKXjQ21mm0fVAOrhtHtmM4/r1gLYTGEIYhZVdxaGkRxx1NxrnkS2Y/ydYT&#10;nyPJ/LyDZWkqmKoU0fhAwvKl4c6ti510OnVkxQ86azl5D7jTJy1EVsrVlsrD1QkPhe6n4G+CW9ki&#10;3yD0f7t34PV/tU9HkAszRbz37v1a/djiuRta6aNbU4GxY/XV/TTJsOYk30tdMSCvufKvsvK8NT8l&#10;pWQbw5NvEx6swPJRKO1PiiqLCKngWO3I8ZecdAkNaUIksvBWZbQewcb6GhvtAO16eI4eW2Q7DCJj&#10;CYIAT8ORg0voEWSIq6GcQzWvV84ysbYaxefNSXeKVdfBbVi9D8eKraY+s/C4K9dAkh/J3nyvBrIa&#10;rHmpjNGJhJxfrE5h3da8AqitqcXGmocPGp++MEt670wRr2le++daq6/K15e0A49/QOVNE59Ie5Dv&#10;1UCytvV4TpkfpdMAGsDHcaJBj0K+/mew8QiOvMrocWQxtIHbkUyWdeLlcj8RjkvHbm82eNLoCOG6&#10;eraqAWICLrmao4cPDb2dj+PPst5HvgnCSM6hsitVEdOpUWnDo49g8XA82ml3dIFLmZLKbgRHylLr&#10;ntiROjrtYBtbmdhIsLD+IXgVRE6yGGN/Qy9c+PendUT9mBnijRpX/qTjuL8ApLru0hnG3ZmW4HML&#10;DzvbI9/EfR9ElkhG7fgRvFHtrS1IaicrXi/5JuUyX67tcctoXJbSgIPvjPOt7Ykm8HkcoXmxnDDo&#10;QLdIF3h7WEdJG3D/4ToRmpLnTjXC3QthZAiDgAP1MouLw8Vp1w2sd7dHvlkkWrCrxVFuLCVVRbH2&#10;vpSk7OHod6krJjiuFlJ1FLzipsnFspvmPcZeJjYS1mD9Vq/eG4V/yll89X+Y8oEBM0K8/tpHX3Fd&#10;57d0ksIOOlBZhNLwyYA8uEfvqBJIiRPihImVZFI/6SbI1gdnyTcwchIOHsFj4cm35T0O0QgyLFrA&#10;zUBuLkmybCckn4NleNJtbKyz3g4oeR6OnmHGzcACfhCireHEseHaQfKQL8hSvBsJmZ2sjNG/Ni/a&#10;n0BrHQ6/w6BE433gdjuN4I2FanzOrPux8T5pAs1TUiY2M9+0/xl0GhL5WosxxoZh9J2l5dfenfah&#10;zQTxmua1T7RW5yel6+6GQeS7dVyxgcjrpd1PpmLkuwkPr8KhU+DsZeA3HgTAjVAGZpac3QkX0mOP&#10;zPDJwgcPHxHiUPb2K6syXkTGEvg+Bw/UqNWKjnwU2aEZZBJuO0ARJ6FCWXmcKU9qjbcDzH14fBuO&#10;vkx/Ydi3M1NNElgbR76xR0NSJnastnvL8Kj4zMIpNUSCsl/vNfaGXrhwfgKHWAhT92owm1f/htZK&#10;PghrIerCwov7tv8TwKk+O8gEiX3eXnfwGvBKVS6e7Oh0T0tb5fudpPC/IaR79MK+ke4NCx+0JbKq&#10;lfKRbhjfMN4cgnRt0OHO/UdY7T21pAtI7W+lzFqzw5Mnq4Vf/5IjpJuUUu0Ei9ys67FcdaMNHwU7&#10;O4yNHfq4kO6DFaTtQbASCrn2L1SUSkm3E8nN+fUJku4dpGnjURuudIfYwMKLEPlbcoPW6gWzeXXq&#10;5WVTjXiDjY9+u+d6vylHEuu6i8eGMr8ZFTtFvmGsxeXxZWgBV1pQ9qQP3iJ3thbg+PCWfwWWz7If&#10;9o33gHsd2X+pQJhg4+TIa9XiR9lqNljd9CmVvG0X7NMLRRCGYKKhpIdLvtyMS87ukW+6t7Rsb6kM&#10;L+5baBTB4/fh8BlWOcaNjlQxDDq+JEJfLo+zgaYXt4FHSbuxIwFQK4TlHLPktsHcFx/jjN4bhMHv&#10;8A689i/Hfdx5MVXiNc2VW1rrM1s+DNrZV82zH3eBuzuY4pQ0vJaj3NMHLrcl0nW1LPNtBG+FD6B+&#10;lEkrYC3EJ9U3csLu1K+/4+sDOFcVH4Ii2Fhbo+kbykVY/ilCFBnCMODU8eJK7PsdORecgoThxyVZ&#10;J6v71Q1nsBt3+LZ3hqq3/UzNVu28UJlMmdjnSHSLkkqJ/vN32POT1jWxHUj9HG7rhQtTm1wxNanB&#10;NFZ+Xmstb9waId4pt8eeBE7X5Mu1Gcmg4oJv8419LyHeBYGV7q8wgjejx1A/xqRJ94aFq/EatRZr&#10;c3lJVyHF7seGOKlXV5/QDCzl0lPjQ10YjqNxvRK37z8kn7loipcrccK2YIxTdqRq4E4HLgdS2jVZ&#10;aNSBM1SVEGxytiZeD4m5zpfGTLoWMUd/ry1lnhUv1Zb7P7KqC59uFv0GEG6JgnhyBWitTpvGys+P&#10;4fCHwnQi3tYn32FM9G+2qhj8Fhw4CWq4LPIqclJ6SIvmqMriI+CzAY5kycn4Vo4svw982ITXnQ0q&#10;1cmWkK8Bn8VXZWmIN5+8t7IjpUJF8OTJYzqRpuy5FGaWpxDGWHzf5/Txw7ErWj48QCoEqkPcm7KJ&#10;2iPV/XGBu9qV1VPdkdWTH8GZ6njLxALg87gCROvec9fYAfoysvqsOEPWCNtHsHF3S3IwxlitnX+L&#10;2ovfGuFtDIWpEK9pXruutXpBJIbY4moIieEzK9N3e5yqFJQ1nCyN1ie/E/kmpWZ7km/rGpgqLEx2&#10;NfNJfOJmKyqKIjKi2xUtG1t98oR2pJ4Z0k1gLPjdLqdPHKHIKua6EfOYyh6VDruhG8r3/HJ572kP&#10;o2KlC00D5TK8rse3XguAm3GziZsh3Gw1zYIXtyaT/q0bSe5kJCvW1jWZVOyUplrlsO9Sg2le/eta&#10;qxeAuHF+OInhsi+D9iqeRBHJT8WVL+t6S54z7IDgI8DzsexARnZITpIPdlv3bVwSZ/wJkm4T0Q43&#10;4zbVUZJZ3QheKngVr6+t0g6fPdIF+axLpRK37z0q9LrzWpJEYeF1corkBnupLXroJPFyGU7j80bn&#10;87GQbhtxLvugLQncmpfaVkYGNn0h1rcrYjAUGMBmasrtGPyvay8J52SrHJpX//qIWy2M/Y14H1w6&#10;YWqlz7RWXlrFcBx0sQXMxyE0w7RG0tjUjzVBcvf0o/y+u4PwELi1Q+Q7sLmgcVlE/CF8g/PiJvC4&#10;LdKAq4envaRT72hFWkDzotVYZ7UdUSl5PGukm0UUWaLQ52SBhFsXIc2ay2ghZFx9Unbh9UlL6xsX&#10;QTmwuHuX205oIZ2STV+Szl4mwk0qJFwls98SUe6yL2eWq9PO0S+PqxjIPIDG/YzkYAPd8p/n2Bv3&#10;xrSHPbGvEa+pe39/i3SjUDKMBUn3PrCRKUzvhqJ9dUP5Aq1Nu2mSdti1zvDHfJQ08s1uO4l8L2a3&#10;3fxI3tcESfeSD0/isjdnBNIF+dxKTjHSDbstVlsBldKzF+n2w3EU2vW4//Dx3k+OUUYmWbf3qO/d&#10;E0rOgchIo8P6KNvaCwfeluim8VGhlzWQhPSVlujEtZKQrkI21wqEVJ+rSpSbkO632ynpZjtHxwZ9&#10;TLgnCkEptFaeqXt/f4x72PsQ9mtHUfPqH9JKfxcQSwxdWDhXeDt3MpNSOyEcq0iW9Z0qHK/I7zpR&#10;SpBBJFUGo+AI8EJNjNOjDPmWY1OZ9yPwO+uiV0/I0nGDeFigHdxlVxhWLoaXi2zLhtxf3aRcmo1p&#10;GLMA19EYFKura7lfcwqRDIJoz6fuiiQAKLvwSUtWQhPD0ptSFbB5bc+nriIR67W2yH61UurnYK3U&#10;4waRlMm9Xe5tlX43Hq2UeEN0ArhQm8D8lYVzwkGJ5KD0d0XNq39o3LvZCfslNbhmc+XOlt1j0JHR&#10;5AUtEG8hybSKKxHD4crgDO9KkE5LOF0bXw1kE1jpGyFkkWM5GzU5XO/34h8PkqGb2f2OgsSJ7XhV&#10;SCAv7t5/iOOVC9ejPgvodAMOLVap1vI5zAXAh0kQMaasVSteCb42Selh9T2Z7lt5YfufgNtduaGX&#10;B1iLduPhmydqg8+7ix2pbkiGdbZ8WW1ObICqfws6G6mXgzUPdf3lUwyfGsqNfbmETOPaz2ml5cYW&#10;19EN4zv7pCN3Q2NFE9ppCy97QrhVZ7yF5wvAKzW5C0c2Jl0DL5nGxEh3JYQHbYkaijZD7ITQyOdY&#10;hHQfP34Mjjcn3R1QLns82dhMz+894CGlYZ1ofNUCiX3pe50JMsfBd2BzFaLbW796gJDmp/Gk9UQG&#10;yyI0cLQMX9mBdN+PJ3lkSff4JEkXUg5KanuVPmoa135ukrtMMPHLqLP2/gso+w2ArWj3wMnC22kh&#10;X4iKs8KD2hmzOA68NoF6mzox+VpoW3gpWOfAECYqefBBN/UDHie6EZwrsHbrtBp0IkWpf+7RHFtQ&#10;gFcqcffhk9yveQ5ZwUQjVDlkkchfroaLrQnqvoffgWaXz0O46Et9sutIVVGWcP1IrtUk0b20w+be&#10;7/TW8bYDOFQtlnsYGgdOCidtTTSw3+isvb89nB8zJn4lldzq39Jai6QehTKSo3jDHz5pZOBqcbwf&#10;F6748EkBva0OnC/B2dZjDtRLjPtj9EkTDHu5WxXediQ99vlvFRGPG90vbCvwOOFoBcphbS0/5T1X&#10;lqh3XEiSyhVPdN+749t0BhqWzvMwrqHvL2f0I5E9DpZk1RkY0aGvDUhyf9iNZ9bFl1A7lBrec/vm&#10;9XFIOCkKAYXW2im51b816b1OlHiD9Uu/TWv9vUBcO+JDfTiP3WxDVrLkLkKWO+Ex0IqkUuJi7iWa&#10;ZXn12xxechi34U0D+LAVJ01yGqvkhbUSXRUxNnn4aBXX82bHY3XGUfIcNrsBUTjA7m4AloklgjGT&#10;r46X/HdbcHNCaZwvL4gPSURq7tPyZTX6pSo8p2TWWhDX4GolSbcEH3Yl+ZZMr+hGQsB7DZ7dC42i&#10;L6g/L9wUn+Ra6+8N1i/9ttGOYndMlHgd1/ufgVgf8CWhNmS/zQK9lotlBxqBjOcZBbfiBEfNleXO&#10;xVbWHG8HrL4Pi0cZ9wzZx8C1OIk2Sn3uTuhGcLTAfaK92SAwGveLYzW2LyiVSjx8kj/qPefGzQLj&#10;hpLcwOMOXBsjsWfxUlVyHpuIK99bNbHEzAZKL8fPSQYL3DDSSJEl3aQjdJQGiRZxNUWjqK9FWbgp&#10;9LckB8ct/S/DH8nemBjxRuvXflAr/ToQz9g2uWY87QSFLEH8TKlY1YWOEY1omFLdS13ZcBJBe1p0&#10;qpub0jgxEI3LUK6DO96utHvAzbiXf1xJtCyS3vciR73a7FKaSwyFoRVY7bCxkS/2KiPyjz8hcqx7&#10;0rxwdQIZtwXgtAvnO2u8rCVpuG3/SKJsMybfZgBdk5JuOGTLehZrwJVGXGJXhk+LvtfyWeGorfIy&#10;9Vq0fu0Hhz+i3TEx4lUOYjaslNTL1Ucf7feSm/oKQOwcFicTLg+xpDpdloukmyFzpaBakm61bWTu&#10;34pd1MZrXXmH2Au4z+1/nPAjOFbgxF5dfYJ25xLDsCi5Do12/rjr+bhDaxI9KYkO2wnFZH3cOO7B&#10;srkJ4Wc7Puc0cCi+uSSWqRa5lv0hTfezWEY8JSDOAfnDSA6Hhavii3CLwyaAiRBv1Lz6Da2VlC5Y&#10;Iy5OY5i4oEiXNlnZwdGypHrSlei3lXN7y8hdtu72TqDQSszDP+mxgWxA4yEsf2nk95HF58D9cbSQ&#10;7oIk2s39DYRd2oHFc+a0Owo81+VRzukVLnHUOwnJgYy9aSQWk2PHgS/B+iOk1Wcw+oMKG3elvVId&#10;YqTPADxfSlfEJRdu5bBx7YFzQrgqtY48GTWu/pkxHNo2TIR4ldI/GT8Q3WRxfGP8FoGXavKFJaUq&#10;CWrxxNMrLfH3zIsXHThdlTIWbNqu2I2kwgCAh9fg8MvjehuAkO7DxCpwghznR1JDmRcP15q47hfX&#10;W3e/4DgaPxQD9TyYZNQLKfmGZkLke/gVePjxwD9dNzK1O2v92A7hbFVGZ40Di8DBSjrBuRNB/uK+&#10;GAtHe7RepdVPjunwejB24o2aK/+lVrGxrjUyVWLMZdAHgLercsfsZLScbPS71pU62Lyzq44hPePd&#10;rM7mSLcarSuwfJT+YYCj4A4Z0p0gksbEvJXTYbdFYNS8UWJM8DyXJ2v5Fr0uMu5nUlEvpInp0ExC&#10;dqjD8jFYv9jz25tWrsesHWYrkJbh4oWlu2NBpavhsiOddIWgjghnZZoqouaV/2q8RzkB4lWKv5g8&#10;ED+GcVonp3AQT9ylkpSwJA5lCaqxfd5H7fza7xEkEZHY9ikHzOambNwbn/30A+DePpAuyN3/cAH9&#10;7EmjjefNE2rjglaK0Fj8bj4GOKlHs43Mg4R8/WgCCTfvjFw4/g1AAozHnXTUvUJWlkcq+YOBvLhp&#10;4b4vNcMQj94yYqxVCAvHerVepf/CWA+UcRNv65M/oVVsN2aNGJyP/Z7Wi3NaOsmCSLq8EmxFvx6s&#10;Foh+PZ0Z+2PBI4CFV8Z2vE+Az9t7d96NBVaSF3k7gPz2JqFVX6BBlbMBz/NY3Wjmem4NOWf3g3wT&#10;z5OPx11NceAN6LS5G8A9PzV1Usg1uugNb9M6CHeR3M6a39s5l1Q+3Stc8nRIuCuNeo/R+uRPjOlw&#10;ZZvj3Jgx0V8B4tbgyUW7/agjDmUH4+g3MsNHv+t+mnF1fFiqLzOuj2kT6WcfpzHKbggMHCjlP/q1&#10;zQ6eO492xw2t5AYY+PmyPUfH4FyWBwn5NvzxO5tFB17nrg/V+ORLxvZUtVQnjQMPkaane5204agf&#10;Wkm98J2iG184JhwWR73GRn91xMPtPa5xbSjaWPkhrbUkzq0BZ/LRbj/OaXi9JsS7V/Q7SHW7Fnuk&#10;aiXC/KExetGFyCDKZPLvfiA0cDznDLaw2yY082h3UvA8N3fUexg5X82Ekmz9qHrwuCW15OOCgyR0&#10;O6GQTDcSX4pXx3BNrSFdb5/H07wHlWEmPt0g19z9vMmeLRwSDkuj3uPRxsoPjXrsCcZGvErz1+RB&#10;Eu2Or5KhCCqIqfKh8s7Rr6Ph47Z0vT1C7OyuBNCO0u4aInhujMHfh/FdeVTz8ryIYgeyxZzPX220&#10;5truBJFovWGYT1Q9WN6fqDdBzYM7LSG1ceE5FypW5rYZBW+OaFrVRozVr7el6qvmbZ9E7Mdty8cq&#10;aVOKVvK8wq3TC0d7ot4tjhsDxkO87Y//oNZask9blQyjN0yMgrMKXqtJ1Ncf/Wold/nQwuexnV1E&#10;6o3QCcQHdFy45Ms+vX0iXRCZIW/EbqOAwOxfJP6swnVd1nJ2s50gbRTaFyhpVb/eFq/gceG1KtAe&#10;rRU4QuxRP2rJ4/oAX+rEJ6LqwDs1Sdw9h6wajBVJ5XFhu8zDvRUOWj9H++M/OPw7STEW4jXGZCoZ&#10;fKjvr8SwE6qI9ptEv/0RhKPlC6lmvshWBIe98d02PonnRY3b8GZXWEkM5vUiXtto4jjzaHfScLTC&#10;zxnGeuxPki0LR8kq6dIIo7IG4SuVR5S6w6nIn1p4vyXSXzLJInsdRUZK07xYZrzg9pLaiXgqjQxn&#10;hOtF7yr1Qz11vcaYnxjqjfRhZOL1n1x+Qyst826ScgA9vP34Y0Q0f8j4/ETPKnizJl9Oyxe9ycTk&#10;lNhIBFY63o5EEWfHVOZ1H1jvCLHvZ/ASGokK8n657SDCnXep7Qu047CeM+o9sk9JtgSJX4lWY67x&#10;LR+B5mMkvZwPnwPvtmC9K4SbbbzIzmyzFi5U4VVPZMZ+HCeduHK6XnDUFQiXKbIjgt7yn1webupn&#10;BiOHOW7J+Rl5pCDqQm04x647wL0WW6Y1AMZIVLpQkq6eUfiwhHw5XQ/uWTHqCGNPDOXKEuWFzScs&#10;LJYYR6NEC7jd2p9a3X4EBk7k1NNazQZK58zAzTEyXNeh1emydGBv9f0I8LmKz9F9ui8mNb6bAXzm&#10;wXAmrgNw+Dw8uQqHvrLr0+4hNe6Js9q247NSAucoOJezAePVqlz/Q0eZ1WVor4NTBmzCeb9v2M3B&#10;iDPXmvc/OF6rl2+L0TkQtGUoXsFaqU8iubNVvcH93IGRWU2LpdG9OneEfwf8J7Dw5lg2915HoodJ&#10;2DvuCitJwi/nbJp48PARyi3N9d19RNcPOLK8SCnH0NBr8QRtdwr3xpYP52tjND9tXpH5ZuVz2/70&#10;BMm3RLEeu+1GY2PDeCtTmkd3fikCC+sfgieeqsaYqLXZPb1w/K3CvRkJRpIaavXyX9qaLmFCqCxS&#10;lHTvkS4nVGwRlr0XqFh3qpVEf323ld8EpxAa92Bh5BUEIN1AWk2BdJGb1GLeKDsK5g0TU4DrODSa&#10;+ZbdhxxJAk8DFQ9uFC7D2gULr0LjCVJZK2ggpWGfZsYH9ZOuHzdHHYmnie8v6YJkHheF4+IpFbV6&#10;+S+NssXRNF6l/rA8sOLgXi7+kdyJl+OJg307TEeH9PuTVuJR1ldaYya05tXYyGd0BrqLLNP2NZmW&#10;QWTlYs2DjWYL7cxlhv2G42g6OcXbw8Rn5RROJkeJ1DdWQ53l49C+RRe4EorxfzIgMxsAKNLSsAUP&#10;vlIt5iU9dpRPCMclX8QW9w2HoYk3al79w1opSf5bE4fhxUw1r0dyl0saFiouvFGVSoQLVfFh6AS9&#10;5ueulpPhxtiSDg3obg419bgfXWTUSm3Mc9JyI/aryFtT0u4GOHruhjMNaK3pdPL5N1TcfS4ti5Ho&#10;vd1Qkl1jgXuaFfMcl1rx0NrS9jHwoRE/3bIDb9eKjaqaHCrCcVsNFepw1Fz5I8Nubei35Gj1o/JI&#10;yZ2gVqyELEJ6q0uOVBnUHLjgiAgOUvh/VsnSYtFLa3Et0q3SHpe5x/q+inMAACAASURBVNoNOHxu&#10;LJu65osP6LTcwyObGoTs/eSAiLnMMC04WrPZyreOX3L3t6wsi8Tv4EF7uCkvg7BQ11uj3BMklQqb&#10;AbgKXq3BK+54fHrHhlpcWhZf4I7mR4bd1FDE23r07ilj+LL8n4kPpFjl6x3iLi4r1Qu7Jc1e0HC6&#10;InfepKU3Yhxab2JSPXrd8WfIxeFN8e4cGrlI86DRaqPn1QxTg3Y03SDfGv4g+9c+PBBxnuWTosbi&#10;O+AUMtQy0a6tlcAqMnA+Lg0bY//SGHE4FqDlLmgMX249evfUMFsaiiYqlYW/oLXWWyPbq0uFt7Ha&#10;gbIW79EjOQYwHkOqGpKhgCUHPu7GLYSREN9dxP8+tyS19iksv1j42PvRBh63e/1GpwGLeBXnQbsb&#10;4MxNd6cGBaAcgmBvNivT65o3DXixxeKtMW3vdFkCqS7CAWcqYvM63vGxu+MxQ/QKVJeyo+B1pbIw&#10;lGXksJH875d/LJgAvGK+DI9INStj8ovmdQ0bRnReEPI1VqodTLj9xFQIGZYdSRSUESezMuCYNngL&#10;8W9Gww2/t8B7GkjGZ+d7N5Yg1tTnmB4cR7PZ7rLs7V1WViuJ7ulN6TxLnMwetuFYddhZ4SmWgbKC&#10;BQtnR91YQTwAHvpC/CVHzOdzwzsKrSfgbJUO/X7gG0WPofClFzQuf9VzSqkLmVum6NfwIGNWXHIk&#10;Us1jijzohq/V7h4DgYk71YgL0YFIwXLgcH7hfKHjHoQ7yB27OuVoN7Kx3WQOdNtt9DypNnVorel2&#10;u+SxMlpS0JjmCRaj5Ejb7WtjaAx6owKsX4al10ff2B7YBO5F0IiXwyUH6iWpnupQpCygLJwXz5LU&#10;Wp8IGpe/6i2+/htFjqfw1ecoV5JqSsnE3erBQq/fRIhQKyAuV3nYhffa0pe9m0zQCFMN1Y/kJ+k+&#10;2/F4tUQJZSeOfuNe7hfKPmJeNzwi4EFHytymfU1EBhZyvp1210fPs2pTh1b5k2ZLTP8cA7n+OqFE&#10;jWOBoyAapyFlL+4jJlVX26IjV1z50Sq1i71f9IOtHhTuiwuOHeUWTrIVJN5fKoH6XUBqcqCLmZ1/&#10;Hm5fLpUcKdbe8OHDtjgR9c8q9ZE238Sn9EBJbN9KOnYmCqTSoRPXAQeRkFE/KQfAgcigvNHl++ux&#10;x+gszEC35G907vrhPOKdEWit6Xb2rhdwmb7OC6nkcHdsJQ4vwcbdMW1M0EC6Yd9ry3EqJd4lg2Qa&#10;peBxfgsJgT4m3Lf1ZajvFm7Mj0JSQ9R8+/sdrURGNBGUiuujm2k1xpZWm6DkAI4s3T9py4l2vAxH&#10;kTuXq4VUD5TgXEJ2rvxYZMnQRgZUBkbItxvJMlwhDm+RghOlgFFVqg2g6U/Hi2En5PPeNYQoKjNw&#10;s5hDiLfd9SlX9l7slh0JLKbRPpxF4m973YyjxtaT+tjonoxXHxIWkSyfdOXad+NgLvt3iKVGKzxi&#10;rBDy6WGsWUo1SbJpB61VPWq+/f3OAv8w78sLEa9CybTNRGYYwuz8KzUxW74XSFeK66SOSMmH48Ye&#10;B8bC7Y7oqCVH7ljdcPC8JoXYQFaJi8N0/OOJB2cXIeT2ZpdafXQ1/9YMJNQSGCNyRx4EnQ5azaPd&#10;WYFWCj9nWVnd6fWWnhYscu6vd6E1jvHsCy/A6mU4WJx414CHoayGlZKb08AbkxVZxzdSJ3y0ImVt&#10;Q8cf1YOwfieeUmETbsxNvLmvwHv3fq0OfAeQZqmGrH9dRmr13qxJc0QnFKmgv1ZRK1nWlJz0A3JU&#10;Wn2bFy6S7T/OGufMJ0Mdcxb3kDtmf8Q+LYQFEmttP5zruzMEpRVhlE/oXWD6UkMWngOfjaWdOElY&#10;Pcr17BApH73YFS+JrpGV5yBzHWOFX9qhkPKLVZlQc5pRFcJDPXaRwHfEHJkLuSPeo9UXvk9rJesh&#10;Ew4lM/SjhDRHUJVlwsOOkEjJ6SW17IfpOeJidBu5axUaEb1+E5bOjXzc9zvTr9nNwlpySwd+EKDU&#10;vI5sViD1vBpjzJ66e5X9s4fMA1fLqPY1bwz1t4tnYe0aLB/Z8SmPgYeBRP2OlvzOwFWnTaVGz5Ex&#10;QEN1OeyFUl3GwGsXrXXlaPWF7wP+Xp6X5o7ZlGP/tDyImyYqxaoZ9sJJ5E50vipRbcuPTXL62M0i&#10;lQmuI9NFv92GGybPSI/NeFvFmz2ySArIZy1ozDtbLYwsepau3jlE523nS7A5arai3pIDn4+lo62O&#10;3IZ6p751kVlp73fgZlv02Zon0Wv/aRwZuRG0Q/FLebkmTRkTIV0QDozCdCZbwpE5kDP0+WYFTkuL&#10;8JbMMJkek2Vg2QPfg9sG1rpArN1kyU6reHltpTbvYiR1eSfdHbq3mrdg6fTIx/eoPf2a3UHI0fwH&#10;WCKr8Oa8O1PQSuGHUa7mF1eLVjkrA0NcLTLhI8S4fSQsPwebj6C+LFNo/DSZWBpAtNDr111x4XRV&#10;ulz3B8ugPs/eCb8iXPlde95FcxFv2Dj5H7pOUs0wHplhL/TLEI+60DHbZYikj7zkyBfwcVwNcayc&#10;nTkWgN+ChdFOjZuk9cezAmvl88hzSKHfRc1aqD4HSqnc04crLmx0R61AHx8SB7M7XTgycs76ECv6&#10;EK02WCVSwqApFCDRbTJBeKkk1/tU/B165YYajZPfyyK/vNfLckkNWqk/Lo+UlJFVRluuF8VJZMnw&#10;YjWdmzZIhnDjkc+OhjttkSE+AzrdLhwYPdp90paTbJZgbP7qiq4fzCsaZhBKKcIoH/FWmbJhzgA4&#10;WohwHE0VXQ8cR1aV/VYi1kp5aDuQiP+52EL2nJ6iqU5lSTgxDn2MUv9pnpflkxqU+p3yIG6aGIOb&#10;1zBYQty3fDeVIZISEtUvQ3jyRT3uwmq0wJfKo81RS6JdpWZLZjA2f3WFH5qZ06bnkHPK5OxgKzFb&#10;5x+kUe/9rkSeo+A5VyoVsi5/Udz27yg4FCfUZyc9fAjsbTIG6b8zz6v2vGSDjY9+h1ZK1ug22po7&#10;NE0kMsSXq3C8ko547q/KUbEscNYb3TX9SVsiy1k86Us5yTSKotlKi8+xBaWlsmEvlJkppWsLOtae&#10;H4+4nWXi7lRkOELLFxI+H0e3zzFLpBvDqwo3AlqpI8HGR799r5fsSbyOcv7o1v+YKJ6rNjs4CbxZ&#10;zlRDZEYGWaAUwfKIJrm3Eb6axWjR2ryJNTDGoObEO5NQShP4e0+k2Copm7UIAAlM7o+hrjep7T9S&#10;lgkUL7v7axdZGJXFWG4QOEr/0V2eDeTReBXfK//G+q4ebxnZuJA0ZbxRlRlNnRDaFg4q8c4cBY+7&#10;sxntJsjbJJ60Ts8xe9BaKhvyYFa/Qyc20GmMuJ0XNHyl8ylnmMHodhD0QeHGJKhR6vfs+ZLd//zN&#10;CtLkERviuOS/zKeDMtI//k4FDho45Y7m5vEIkTBmMdpNkDffZ+xcaZhVKKTGOg/0jOUZsvC02C+O&#10;jHIXojtj2NB2tBDvl5tIjfCnVla1zaG3WBJutFtS0emYO3fErjeUqHny647WcbdaJMYQTxFeCK5A&#10;ebQhlg+D2fFk2IaYSHPdCk04Z91ZhiKXxgvpNIhZqeXNwtPQ8CGsjhitVp+H9Y9hafT2h434pxWm&#10;XheK3svBWngQJ6pfHKY0rVSDoL3VxRY1T359N9OcXT8bhfrerf8xEZRnS9/dE0GLUSZMtIm7YGbI&#10;gSwLiyxZ8twXojCcl5LNMBQqN/G6TprHmDkouSHcRRJhwyNJWBmKuNda4Ani+73pi49DfFi4evep&#10;KwpJEF7ZhBfrBXtcy4vQbcaqADjwe9nFNGePm5L6Lvkn6VOcTX13IKK7UBlNkr9foFRrWsgbxIZR&#10;NLvi4BygwOYkXmeGpQYQf4TVLjw3akNFZQnCe+DuHPWGiGnWZjyhODRxQKL2Jtp+JMbolZLY0n6l&#10;UAHXQbB3trjSoL+6G3Xs+Ldr1/5pGay8Y2vE/uxpunI3H0J1eH9PkDrhaU4N3gvJCZYHkbGop+n7&#10;e+agsDlNGBxmm3i1krzI2t5P3R2VE7A5uEDtLjJZ4sOOWMc2fNlv2U0dDQddG4mhWBCJxWwnTN3L&#10;gngV4cQVTMUGe6rYIjK5edpTwqGDseP94MKZC1/Hxm7hUQjl4kv2mxZq8Zu3xOE+KX3b+P+zNxYL&#10;jGVlbzSj9LM8IralmHGuynt41s5LGmYZivwdaQ6zZZQzCJ6GhxEsj5QfqcZElrAHPARut1OzrDwR&#10;rbFyIzBWKnscJfJh3RE5wUXGeN2NYDO2jyw78KQDz+UfxiY6b3cTHA+tdfnCmQtfB35p0FN3PGwT&#10;2e9JfVtNYX+GVWSkxmrfHqztvVsrtt+ZlNrOEdnfJV9DDylaMQPXGnwfXh5xkOXjASOKZg3WQl7Z&#10;ViLeOWYaOclU53/q1OBoWfqPbCpRqiNh0FFuWFhtS1fqbpUdWZI1sb9L1YVFJ55uvMPrXnTg0zg5&#10;6Dny+jb56+Qp1aGbFtOZyHy3Lkq8YL8nprf4HRbTSxuA6+WsCBjwCRY+sZSMeY9CRPgpDx/tGqQR&#10;I6+5+DSRl0yNnRPvTKOAbvs0fI9Ja/0DRnQLqx2H5mfcrR9ltSsOhJb0s7I2JdkwDo4rroz0Wdbi&#10;VFjkMn5OwSVkO44WuSS/1LsM9h6xoAHwu3d65m7HFCvaSVhV7NbVDnfWWKLYys3a2P+ATO1x8rz4&#10;gc7+cg+4cQ5w0UmXJsPgQbL/p+AMzy2FzHqINEfur2iG0w49KGl4EsKxkQKYRWCZe35qx5pwSDcu&#10;Dau60u22rP5/9t7sR5JkS+/7mbnHmmvt1V29L9Xb7eXeCwkkRhT4oBlBoAiQ4F8wFAUCEvgmvfFJ&#10;EAQJEilAIvVCYAi+aARB4Aw1A5EYjKCBKJECgem+t/v2VtVd1dVVXXtl5RabL2Z6OGbhHpERkeER&#10;HpmRVfkBWZVLhLuFu/lnx87yHenSMc/1CXLv10C7UFJF4LiyfyfHRgVHX5L297/UWovJaGbTZ2jH&#10;oxtBJkZk3M4gluU+0ErdKuZWL+u2CKn72Vgnfu4ugHEqRQpAyXXx5B2r+Yl3O1nuoFoep7z7bKDI&#10;bD0B9gAgvtRODGk4n8fhaf1FrOnvv4mdK2HR2rvKBQkLMXml4WQiA4AG7e9/SfPNPx9+2UjiTdPk&#10;rwSBu1Q2gWqxNLI997ZkWDsX+TDdFGLnb1mDiXfFIgR9H3gayc0MFLxUF4e4RUqD4xRw/t2N+uys&#10;aZDJchLcDJbpLd5pI+anWH6ckM0YODW/R8A8+UW9QBG4jAMvAv+zBRXQbiEcgAJlZ5DgrDYhbgEB&#10;WmuVpslfCWA64lVK/cWBX+higbU14Ooa3HXdP0PXH8knV8cGfojFzXC2Bi9NOJZCeDlEVp8U6bV2&#10;fvhF/pNEN6D+yriPdij67fZOxMwugGft85ziRKCiYSeBy3MYMkkusB6l8O6CBBJ/Ah53ZXcNbqdd&#10;1FTXg7GlA1zqMOZyqI8Gfy6eSraKqAolIdweoZ1bDzO93IepuCUuVcYr/e4kWduTka19POw2MHtG&#10;w3ayxCXCQ/A5iQVevbjBnOLIkA8uLTu0kniPDWdf+6tkLshAQZEMr0noIbvz7VQyMCxZepp3aVwu&#10;zAXDut/q41GvGkO89lz/QVXzsVBI1sLHryjeZ6uVpIDZQKzZH1zHiHMN8Urnz9yOoV6RizFe0nwP&#10;1HzlMp0TRLzwbEXCTzEdTgrpQpbdsAWcm/EYNTKBp8RKXGgW8YI2sAPsJRIjilNJPw3VwZ5uifMp&#10;X5hlwMo1g5Sn7hxCZQNF3geIN979+i9Uwoqw14yBtXG4Alypy3b+QU8ihr6HWqBhRUtAbasLj4yk&#10;hLxSkZUpcH9rTCLFaBuas5c1b+OkE08QS01r8Z6kz/Q8okg4eMpmFUuDUMGOhXMzzsF13LVxba4e&#10;ppKTexj2kXqCdiJxG4PwSKDk/1F5+goh914C78yakVqp5wRzVJW9G3+RtTf+n/xLDhCvVvrf7/9g&#10;UzlIyTiPiBzvAXdjEbPwnUR92R+Idfu1awNSDWSV2pxk0HZ3YX0ON4OdIZvBZls/T4I+w8JnXSwK&#10;RZwHSinsMdpKcm2Gz6+ObUGwg/84qIXfsykGNN1LjwC+2GneeR24TsSzKsoqxEWZuudzP4FbGl7N&#10;jSFFFMh2rJBs15f/6oxTDptr1kLHRezfaxbJ3x1CpT4gmINK/j1gMvEqpT7MRgLo8onXYw14pyIN&#10;7n5KYScS0987tEOdZUVY9/N+AjvhGOUga5jjctGODzbYGwdjs9pupWRChEFW+hmbrBVRoA9md5QC&#10;VcDHawxRFJEGAUEQEAR64fxirbQbSo30etNKZQnS1mKswViL1gFhEBwJCafGkCSpVExq5TpyyBJm&#10;rRWFMKUJgwB9BCLMxlqSJMUaQzplp2HD4taG/LzWbl77BKfUSht1Lxvsd6qHQQORkZ3rrI7Ac1Vp&#10;YBtqcU/uRPArI1wRudRTmWNi0Y5KZR0Fa+X9xsixL9UnJN9OCz3IQQZ+NnyZDvp4Fe9l3yvmkVWc&#10;FjXgjQBoiDDFE6ddXgsGSwMDJRPje2cFX6jl01TazLMJS5AbUJ+whVGI7ydKZWwX6pKPPI7qU8R9&#10;sZXCfiSTtEz/sU8knwYbm5tsbIpKWavVpt2NQCkqYVg64RlrSeIEpRTNRp2VlQbBmJNYoNXu0G53&#10;SI0lCEOCkgnPAkmcYK2lXq2weWaVamV8mL3bi2i12/SihEBrwrBsp78iTVOSNKEShmysrdCsT09J&#10;MeW6jgbmdQgX3bweaXKF8qxsI8URLZe1NLG83o11h9nzbi8Bd52PN3A+WbQ8Y8P+2UlITaZgphAe&#10;OVcTQ6480duVwQHlOdX/6kB+Z+vaNkqLQZnGsHbgPUeC+8Cjnlwk7wf2I/WE41u8bzbgUhLRME+g&#10;+sJM59sCfuxOEN2wsn2panipekhmxQikwC0DO72Dn2cWKMT1Yqx025gFnW6P7d19lNZUSiKXKI7R&#10;SnFmc4NqwWMaa3mytU2SGiqVSgnkokjSFJMmrK6ssLZSfDe0s7dPq90lrIQEen5dMGMscRJTq1Y4&#10;t1lI8bUPr1nQrDC/6TvnvE6AH6eY14nLXHpzjp3froXvIqjr6aUxE0e0IJeqGcJKKCS7UHXxva8h&#10;ELPbWLOrV64O3Owh4v2zutm/sqe1kuI8a2Hl6iKHdyi2gAeRTA6/nR9GL5GV7OPm7BUyt8gmTx59&#10;a8DAC/X5EsFBRDe+69FviT3rY9xNZBJdLaHQY2d3l1Y3pjoH2RlrieOY9dVVVpvzuaeiKOLJ9q6z&#10;fmd/UqMoploJOXdmNoLL4+HjLYyFygRLeTIUSZJgjeHihbPidpkDd4EHHZlDwQyLeN7KfbEhFuU8&#10;aAPfT5jX1ukpzFf4sM1Ou8KNcAWM8IF3L+Q1G7xvWiMB+qYr1jrS/uita323mjE20as/rcFf7vch&#10;GyTevRv/DoH5l4DLaKhD7dWjHO5YtMgKMoa37ClABB/M0ZnoG0feeZ+Vz+VLDbxbn90/NQrXXBsS&#10;X38+NaykvF1s+GZ45SCOIx5t7VKpVgv3l0tTQ5qmvHBx1oSh0Xjw6AloTRj49JzpYC1EccTG2ior&#10;jfJiFNu7e7S7EbVqUeFSRRzHhIHm/Nny+uV2gG+7ziApQL4K8eMa4N1auV0Ux85rV+b/QX2elkBd&#10;2L0G6x9xH0kLS4x0mag490MlECnaTY65O2TvFsRdXzoMqf5L+cyGAXMiVdEv+j/YFMLlaWy5Arwd&#10;wocNWK9ANxarz69uDTXfFjBKB0V98qT7ccmkC2KprlWFRIvwXDuRGvUySRegUqny4sWzxHFUqEwy&#10;TQ3GlE+6AJcunENZK90zCiCKIs5tbpZKugCb62usrzToRUV6mCuiOKZaCUolXRAL7qO6zFOfd3r4&#10;aJxAFfBRyaQLMq9XKyPmtYvP7M519HqfzS8jfPBeVVxtH9Tk59eU+JGPnbnCqnCoQ6qiX+b/PEC8&#10;iuD9/g/WQHDswz+AEHhNwycNCW5FiZDm+hwuyjYuQTv3Oy8z97PFJXXwphZ3QV/wZwIUkiZzeZHC&#10;IErzwrlN4iia6uXWWpI04fKF8knX4+L5s2BS0qlWA0UvijizuUatuhixjdWVJiuNKlE8XQZCkiRU&#10;A83ZGf25h0ED79flGZjmEvXnddmWRA5vBRKkHp7XgZad61zQXrZ8yRFUyXUdRhEMBMsGHWiKN/M/&#10;lFectxhcAT5uwNkKrNnZb2m/rXNulnQTeLU+v47zYbgaZv62SeilYiHP33N1MlQQsrnWJIoOJ5Yo&#10;irl4fnGk63HpwjmSOD50Kx3HMc16jUZtgawCbKytEWpFkk6+acZYrDWcK9nSHUYVeLkx3e6pl8Cb&#10;9cWnKr9bcX7d3CUKVdbld2YozTyN2I8OdQau8gC3HhQ8yxqDquUnXo/X9BNqdnRvpmnQYbBVdpTC&#10;Ru3oWnu+XpPg3Tj4wMFbR1TK3Gw2qYRqopUZJwnNZp3wCHJdAc6srxBP2OJba1FYNtePphP2hXNn&#10;Ds27jeOYi+fGqY+Ui/PIwtybYAxGKZypLzian8Or9ayQAZxs67zGaqUBpjPnQY4C9eEct4Gmy8PE&#10;mzNfvC7YCUBvD2qzLxKdfOGEW6XnSXspilVgvTp+UvZSSew+Spw/u0kSjyY6a8Eaw+baeNWMstFo&#10;NAgDhRlTMRLHCWdLyF4ogrXVxliXQ5Ia6rXqkRRheLzuNE9GdnRxv3vtCKvyNpGsgsQXGuHSQOc5&#10;aG1FglZLj4ChfcXA1nCQXqzNFsMZ0l2+iuHrGL5LpBz4yBDtgJqdBOJcYCIycPZI804EL+rRxRDW&#10;yk2aLTt5HigatXCk1ZukCasrc6SQzIjNtRWS5ODqZK1FaSkGOUqsrayANSOrB9Mk4exm0azY+RAC&#10;m/XRu6fYiATrUePFUM4N9B+y+RwFKxC15xvUUSHPoXluJUe8O7f/9Vn6DX5tlgZRAEkqF3m3JwGr&#10;I4PdYNYKux5iacYupzFJ5s/VnQUNJC2o69pM+69ODGvH8MAAbKyu0Ov1XLqY6aeNJXHC2jEQb6Va&#10;IzQJKk3QJu1/hWmMDUvpTV0Y9WqFOI4HrlGcJIQLqRE/HBeVzOEoN4eiVJ7NeXN1Z8Easpv08zq1&#10;8HQulZ8GpL2SRrdgDBbcVNj5se+97JsIG2fOfIR22erGzCSOo5CLnOjp0zm2yNq5F/E93UhhuysK&#10;bKvV13i70EgzWKBZlSissTKYY+I5Llfhiasi8ugkcOWYhGR0WKFRq6KCwMvHYK2heUztObpAu75O&#10;1Tfqc1DWsK/rhRS+ysLmxjoPnmwT5qztJEnYWDv6hQnE/FhvuMIC9ztjQVez5+yocbkGO64AytjR&#10;vRgLQRWffymu1Nr9D5LH7H+XuO810HNVsUplOsC+88V7RRK9gmo/l1drraH9MfBnkCPe1PB65uc0&#10;EBT7cBapow7dB5n2Jv/Qon81XtsYL4Q+CmEIVs3kFemjDrzrP+oxSyeeA84NbzSO62lxKDv3dB5E&#10;wFa9fqCs2yLW1HHcPqUUl88fVRh2Orw1bGwf87y+CFz087qEsdyrvUdqIFJZ1oRPB/U9Gr0/2XvK&#10;fEVbfgxebc0v2F4XRue+98NN7fQCWn0EofP7yIdPDa8Hw8SLUq9k77CZpNmUiJEP5j/AtPZy6KpN&#10;CvWvlxESKFnJmiekMeUp5oMGlEX0+XO/t/73p3gu8EiHJLHYJH4eDBtfFlE69HxfhblJ/7CUzwPQ&#10;QxWXOY4Ns9/lUkStKUy8KYjaH9PnQyT5YalipYRdV2mWuHLBUzwfUDiSHXA1HNdoTnEcaGromCm0&#10;s232n8397KH6/0yG95GvFa0n0+FgEUWOY3Ncp7KCKAtF97j5xWDIBTcWHdxWIZDk6iJntO7hs5wS&#10;7ymODkfpR445dk/TUiLVTmsizdwLHta5FJTKfMl5N4KPQ1VdTCedIG7sCXe9Bq/MVF5dGSL7jGP7&#10;xKvz9QJKUVTKInFv836TbSSPbxJ8G2XL7A73ed57ilMURRvZzR1FWvUus/cpe5bRtGJsNarCIRXE&#10;DWXJYkyKLM/pQEYtsqjdTiGyg8VTIISbGrFwX63Ns/gNtr3Ic6xnV21gfdByL6il6r9RYr3+2IMb&#10;7pehkm2BUq7fkZJVJzKiYgTij9kia2QZcrC6Yxj+I4XPGPHucXTVRacohi5HQ7xd5iw0GMI+k5rE&#10;niy8zGNQEbMW0G8DD5yyWT5g1ksloetMXdoKzU8rgxzqOFYDJgTY/enfnFnd2MzuywwWr0/FAFl5&#10;qkEm3egVxIyVzAf/c5gTNFbAnZ5rNpk7rnXRxKrKOoKm5HR57eEEfZKQMnsX1VGIOFqlpmd9e5xy&#10;NBItLeSxLeP+WcRSf1aIl8BIM8mCE+0n4GEHUKIZ7KU0e66hwpkavFKqEXeg0dvq7k//5sz6lX/7&#10;SQhQq69cApWrQCheLuyDa6MwqUFe3gUyri2OtW7CG8mx0ypbqVzq7TMDX9VTli9xj6Pbrlpk/MuV&#10;XFUedpGnwn/ORRFZgsz3CuXcv31OhJ5XAdTB7Ez1SgPcttK5XCvpMKNdfq4XFTpXh5cWMs5hJ4da&#10;Ea5FiFdX9AZqvrqBPScknjoHi3dolwGl3DKgRiwHthyCWhb0EAtnh8N95Ieh4453VGhR7vZ42dAl&#10;sz4XaUFuk/kqDfM1iQSZB1WeJRdWKD6BCYiAO64lUaCl7ZAPxHUS2SVfqh9xKb6ipivBJjh/grLh&#10;qsY6gUI7U0VCI8wI0LsUOkNJ7SOP6gNyDFrG0xC3d6Y/K66GHWRh8VvMedFGrk+XowkGdcmqgI6n&#10;tm1xeMrgZwqYLoBcFD2EbP25QsTSvjDj8VrI8xEgBPxsEG8wkKaVx3Cnmny3Ya8PfKU++/UsDOU4&#10;FYXGhsYGK+Dub6jNirF6LoW/l/tHOwiLTCa/hfLleR0y32/+K3Xtmju+Sd3QuPoE/yyZumTWLsil&#10;3KJYJV8eMYPb1aMIBnm3zw7PVjQ+Qq5n3tcakJFkmQv/DoOuGjgLAwAAIABJREFUM2+UzGqttsjG&#10;HbjjH62G2yKgwQ4q5+0Ad31vxmCovbsVPrlUK65XkS8r3kYIe1baMVaFoTYZ8abGrqjAhovatHuP&#10;8VivsZ9dY5AySNyx+74F0H42wjlPGFy3NPLAzxpc8Q+wv6xFKwOLYo9yt8fLhGEy9Kgg960s62kb&#10;V5039PuQ2azVbQafuUUtFseJx8D9nohcVYcJ18FXuVpk57JPJsHaTbM4U15lzub+979PI6iszxPD&#10;sGFq7EqAf9YVNUTa3WG5TElP2sPX9AJA/A3wPidGO3gEOmT5iHlUkIenaKufNoPBOW/1Lop49xhc&#10;O+fdHi8Thj9bHhoxANrAvJI4hy1WIULy0+4kkjHHqyA7qfMzjHF5UOFO+B5bLguqFkBjwuPvd8yP&#10;etmi438X5NPG8tWQI47TqcyyYA04WzVa1cEfR1EdeMVy8e5k2JMfr91jtEWlkBtUtEHg/ojjacRy&#10;WwS8L9nDE9V8jQ2XAx0m+6t90GpePGXyvk0ju71pg6VbjN4peY/jCVG0HYl94KGuUNESW5rWRVoJ&#10;hKQrLpUsdLUFA19kJcYpQuxpLg22cLBaHfipBn2LVwVO56voYZcEJ3fjNLwdHIbfZk4rqf10zPF8&#10;kG2Ncq/WY0YTRtFxLyMOuzceAfOll3kX2mEuJb9zOcyF4wX/xj3NFWS8xyNcOT9qADZzA4xyEfi/&#10;96Ud/a/twdfk36iVy+/Npa36WgIbzOvUtMrrq7rF3AYnm3SPQ4m1HEzjww0RQj3Mt+SDluOOV6Vc&#10;n+RwBH4YFYSYT+q2dlr/esB86WX7TJcF4v3nh/lo9zmcnBeVlXEUSABU1uYo0Fk2lC//9VoNxorW&#10;dg25blWya+djIBq5/ofWBJSSqmPD7FBGV9AnlLmUn44nz+r1CfmHwQdFDsM2kyeO30aVFWgbF3Ty&#10;8D7QkxhoS5h+KffXdVbETP9M+7Swcf1W2kz3JJSVsngcaAAfxveprB1Hr5i5oDAi+yj3SI9JijvF&#10;QhEx/XKhEVfBOHjr8zCy8NvMeeEqL6c630n09RbtQq44uuqwSWM7zCedh2LynFpexFTSu8c9iNmg&#10;xTHi71HEfIv2QtBCrLh2mqnKN0LZuvYtNqUZFKU8OSjiIPHW4zgMB7jGwVtnKfPlgXiVrmnPd9Kc&#10;QQPdsqaA5Wjyag47T5G9n09ZPOIG1uVAn7Q9FCDVaREsaYHRE+BOV3w4QZClfFig04NHKTRr8G6A&#10;kyZLOFopmHJQ5kqXMv3N9NbzbO1Bs/NNe8U1YomdpGBOhekXjGl2Goeda9pqv4TJ963onFo6a2sq&#10;pIPZrycKYvHK6K2KyOv4l3g3toCbBQzSawncaov6WLOaqQgFLv2j5n7fS+CzCLBnKL4xXA4ETG+r&#10;J0z2kxa5Zd4rPg+KvH9eH+hx4QyyQE36rD7Fa56A5SZZRec4WHeeFSaTfBE68sGmk4dUpApPAgaF&#10;0C3WJuAXWUuEys+v+R6TFLiRwF4ksS9r4bXm4VbBV5HUU69UD47Ap4z4xOd6AF0LX+sXeO+Eai9t&#10;Ao8QQp10bRJGF5DMijK2xUUsvJMZ+hRSuowYDxGDPm1vDQeUI7RyCXGr5c/jFyxvUW9yeJBy1R3n&#10;MPeBz45YZDXj4pCAOikFUwNMZrC6C454g4pum9SkZXjhHgJ3chYrQDeRyTup6uZaLKTbHOqW0Utd&#10;Hp0bWmqlNDBQUFPQ1tAimGvbfFwIkGvylCytJa9pbMj0Fg7TbKgiD+005Jww/7a/ynTbY+9PPpkP&#10;uJMNdN/HZK3BK5RfqO5Tu3xaoCf2It7MOmIVt5DxDdOTJet1WFS3YHmQFO6CvhywaVDRbXDPTRKb&#10;lg7U3Pv1p8CdlrTk8D2OQP5/GMG5Mfuau8B+AiuVzKeWWOl3dLYuJbN+8u0Dt2MhYK3kAzy2sHKS&#10;Ijc5VJDP13NfTpMZjZDbYVtLjw3Eep6kXGEQci6jqOEM8IDJuY/+fCcxV3QUFkG2oxAyX/BlzX3t&#10;cjBlTCNW8UldCAFI4xNk8eagVJLEcTtsuPtrVdqCIOlvcOxsroY7PahV6Peqj1MhyJUQmmNmUhe4&#10;3xbruE+6Rr7erx+c6KvAmxX4piuWr1YidLGcYcLpUWP+XNcLSGWTVwrLb1e99XSR8rb9l5CHuzfh&#10;fJc4WdkMzxJOctXgRKQRBCdEGMt35ZUfEqskm1OIN2UPTTzuvdOggxBtsyqn6aWwUZXeRZNwvQu1&#10;HGmmVo7zYWO8H7KKK+FzH8nMtk48k/DWDmTbVV+Zswj4hzu/hZ2oRHeKU8yLJILqSXQuEttUpD00&#10;QNXWHmPpZH/3nrnp0SXL8OilsFk7nHRvGNHUDXMmWDeBtyaQ7iioU+IdiQqySB3FZkDlzndKuqOx&#10;qGzzkyx4MxOMj3wsO7zj0MHSSa19Ao54rz/+9gEqV9Bkvf0yPfq5jE604rBivifAdk/Sw7zl2onh&#10;UuPwmvc9XFPM+Twjp5iAk5mgt7zYpxwVs1HYXtBxlxeWk1GEngySk2K/cebhA3DE+/bb/0EPOzwv&#10;ilm8+UofywDPH0AM/NjJWrt710Q9gCuHnGcX+KEn7eJhskjLKWbH1nEP4BnDovrfeb3gk6q7MBNM&#10;yskg3iEOtezBX+7CYJwlk2udweKt4togOVWgh2NelwBfdaGa63ycugyG98ZkPSSIhXwtgRtdcU1o&#10;V80WA+fTVqGxPitIWIwVZRlMnTrFfNgn68JStm5FB0khe66s3hMjLZMMb8f7HJsRr+JJ9r2ntOnR&#10;xKWQuTzb7Z70sc/jHkK6YeAqfXFCHbEUWIzCQ+DzfbGQYyPtmT1h9wxUDZyJ7xYe77OAfcg75kvD&#10;U57Dh3mB8DoaXlmsLM/YFlm7Jc3iXBnLBXuCiDdmoGFkjmNzu3R7L3uBApMUzjtarYigjVd5f9KT&#10;HNtQQexmW921mvd+3VYsgbhxBQLngTv6YC+lTiLS7R/VcFuPacsHnh34KqcyZRe7ZEUbBknEP5Hx&#10;4yXBFoPBRt96Z95moBGDCiUhQvDPRhfhSehAcEIKnU0ySLw5ju1Tq7XcyV7giLcgXg4hSbIVvRrI&#10;l3IaC3W/PLv/2gnUNLwxIQyukWq22IhoTi+FdiS5wT/3bBM0wT5f7gbfHLNs2cVdsuWrLAnJ5xW+&#10;QWt+evsWPvPuz/L3ySPkOdil2BZUT4jckhlUdc5zbI54zY/9VygNaXHirQGXVqDdy3JrvRJ8nviN&#10;hVYEdQ0fTGGqrYQQO92HszX4qAlv5yNqlQZ0nx+K8BVu/uaV1d9sl4ObHN/94hTFscfo1LoA1yF7&#10;RuT1G4aP+8wH2Xr78ryfBKTJgIpanmP79BX2kq9MPbBaa4XWUh0yA64AtRW43XEaC7mmQsaCMRIc&#10;e7F5eMqZx8sKXlqdUAGlGpA8mmm8JxHDnR/y7b/nqRLrclCtatruF6c4iHGeyHlF0yc9mc98ZmXc&#10;hfoJaSaVRn0VNWOMDXvJV94XlNmN5z+8zv51V3w7m6uhfyjgfEMsJd9qHDLtgVl8hpMJZfW5SeZt&#10;M7rzg99mHtaXbRwmXT2veHyatlcMvgPxsNUbM59WQg0h7mHVt5Op0VcUMT7TP0YMDr+h14hmydLA&#10;pKD9U6NSzn943f8p/yylqL7hVAqRnWF2IiiMORaKk4Qu47ev8/gNJ2nmPgNSGMeCFYQc85kMCskY&#10;mVdH4SISpMvfc81JVhybBhbUCg9RPEwgctFlL8hlY9howpvLUjo5WDzRIbc2hkMv3EYpZwyX0SDm&#10;CKE1z0MM3jD+jsy7VK4iFpqPgfps7mf7ii4Wee2MMhGQia+ftLZKs0PxjX6TdiRWf3PIL9bDZU0t&#10;BYbLhe1A3HM4lnI/90JOSis8C9yrfcAJ7R5VCA1G+/hi5l8iVxC/exPZJjfcz8+sytUzgueDdOGW&#10;hXYAK64jDQhN9b8obnyYGd4zHbrDXoP7+R+Gd5C3gH9r4M1Lbu983hXtXrSmauDcSWx1UAAryETx&#10;vl6PCuXp3p6QZJ1TPEdIgCedzMq1VlJLNdIUwSIu1WQK838XeJBILUDiIqC+rdh6pZyOIiOM1lv5&#10;H4aI137b/1Ypp3tZyigWhkBnvct2kvFi688SVjlcSOgUp3iW8JOVZ93LwCYGXnRNEvo4JDXVAl9H&#10;ooBYcUVetdBZylaKvO534Z4plnU1Emk0XDzxbf7PA8Srg+DXWRQgEN3LJSfec1W5WNVAVrBTnOIU&#10;zx72Y7FKLRCl8Ha92M7MtySrBIM9Hft0p6TCtqKFhO+2IWrAK7P6cZJooEuGhc/zfx7YmHc63f/P&#10;GFf6oDUky5/BuYFcKK2gZ0/lDE9ximcRcSrPeGqkm00R0r2ewJ2OyA5Ug0GfbmqEyFPncrAASlwa&#10;jztzaB0nvYEc3iiK/3X+zwPE2zj7s9v0Yzfz5fLOgyI1aA3cSmhlgdl9PtJ5T3GK5wZdxL2glCgZ&#10;jmsjNup9n3dFP2Yl15JMIUTeiaGq4UxVLN1uIgTsjdwwgHuzJkcPlgtHjlv7GPER1GMGZHGPJnV+&#10;F/ixB5H74D8vkGFeD+R9oYKdFM6eJp2e4hTPJEIFe5M6ujrcRXo51sLMRaEQ4u4mIsz1us5RYwgm&#10;hOux6MJUtATtesNiG1Nh2GBVj4dfMSoH4Pv+d9YyT1X5Q+D2lBZoCkSJrGZKFXMZnAuFeAMlwjun&#10;OMUpnh3UySRntRZivDGmHnsfCaA97Iq7IN+bsZcKkb7VgDf0weQHDbxTcUJG1hHvTAqUrYFUMo39&#10;bvgVI2xD8w0E/y640Zou6GKFePeAey3Rh7AWXp7CIXMGuO38L8aKHsG00nn7yEqoFbSN+Eqeg+SG&#10;5w4pkKbOF+aE8L0g/vOSy/q8omohVUJY1UDkZH9tRfFwJRTO2I+dRreW7jZ5m68VQyOAj6bYSa9X&#10;Yasn55kJpjswIQ3222EL94DFaw3/sv+DCkWUoiDOAihxZgd6epu55i5gNRCXwTjsAHeAryL4VRf2&#10;ouwiqQD2Tv28zyQqQLMGG3XpYL1SkW1kz0AcPwcCMc8r7D0umt2+G9LiUsECSSvb6sGOy95qhINW&#10;bmpERvZyY3yHm2H0fCDPCokXRtwdzGgw6l8Nv+SAxbu/s/V/rJ05Z7TWWuz6TmGV7RpChF4acpvp&#10;yjDOhHDPp4blqpV3/VfkdHmtPHChHhRWB6go2E7g3POlif5coAm829ccIVNGCWWOnVq9zyhaW5xf&#10;XeUpsNfOlQorcQcMG6aenNuxfP9+c/qa1i5iOddCIfWZrN64A1reaIwxnXbnn68OlX8eIN6Nl//i&#10;lmld2wfWhdFmC+s1QvG3hoF8kGmaQzTJugcHSizaxEg1iifamiPacVAK9pLpzneKZwdlVe2dYgmR&#10;JMAabwM3atJWLAxc70XI+MCKsRcZkZ8914BXJ3CFQQy6TXkrj4CHzsWgECPv/Cw+S5uTlVKqtXr5&#10;4wMtKEfH/626geKT7Bf7FK2VWnOEW1ESRZxEhHvuDLtJ1nlYBi1biuohpkzqrODEbUWUOZUxPMUp&#10;ng1sD7T6eSOAdhPuplIw1UsHld8qAZyvw0tTHPkBcG8PgorbnSvZQWslP1szS/XaUDKs5caoV43h&#10;JvsZqIx4TRt0MeI9A9zJOd32yFSa2jjXQSKknBgRTK/qTOIN5PsDI3NiGKmRFUkhK9RmFTaVF3TZ&#10;h/Z9aL5VaMynOMXzB59vuqQlqvsPYG1Q7LIJvBUAgQRcfZlXnWJtIisI6XoL11vOFsnxvTyLaIkZ&#10;jmjZPx/1spHEa1P1p2h+F5AAW9QqLPxVQYjUB8vuJuI+6Lg8ucC5DiqBtHrvn/vAYGRL4IlWI+9Z&#10;r8KGI9qDF3sVertLpPayBa1HEOSc5UkPVl9ipPe7fV18RMbK//XXDj9F65rMoqk8nVZKGlevjn99&#10;dAfSrtz/tAcrFzjYktTC3jdZKxabyuvrrx48XvfmoFpT443J42tdH/N5nAaVrkG1gcyAOfc2+99A&#10;WBs8V9KF1VcoPIninyBug65IEn1Yh+oU9tf+NQhzn9emcozaKwdfm96H3p78Pe7A2lUKEWd0R55p&#10;ayB1nXB1KF8rF1gqx03cYXwrXPnUsz7m+3awdNi6XXOSwrk6vDjLQaO2PAP+uKn6P0e9bOSMfRo/&#10;/KOzwYVUax2gA9duo/gYVqqScVALxBUQO8u2cshzYq28Pkozol2rwLoWS3qqIEpYR+zqJRA1TGK5&#10;hnniSSKIt6EygnjjnhCuNTkF+0MQd4u1vU4iJkqcWwNRR8gvjeVBrw0/AF0hqLwYSNoePVfiDhIz&#10;MP3Aw3ikh3we11u5+xTMbaiuQvPNQ445Dh15WIaRdCHdk0aqRZD2ZOxB6rpfq+lyG5OuW7g88Vqw&#10;YwLbSZSdI/F9oach3j14+r0QvK7I3Aq8D9Dtrbd/gOraHNezTOzlxlc+fCuymKwv5EoIV2pzCMzG&#10;3f6YjTHp0/jRH53n7QMvG/nUnT//W3umdX0bONd/WGbwmq4rKeG1yAcb5TqAjGhjF8eraEkVulIV&#10;LYaZlB5XL0DrPqwsAfHqQG5GnkSrgTzwo+aVDmWFsmZg9ZyI4eMfOqbhxjFDqDQg2s+OOZIEE/G/&#10;5c87jiyVdla8meJhUhCEh3yeAHQVsd67sPsVrL9/yHFHIYawevBcYU0s1qI7cB1mpOYtyWkQhPI1&#10;YHX7jfQQ++oguz46ZLonJBHSrTUl1clCn2yVSxHRIdTWxBqObkP15enGvii078Pq4vqrvaEpeVec&#10;uPnv8iqU2j5//rf2Rr1ywqywn4L6bTkAFCtpEGwCP45KrsxZtCAuh5WKcx9QUkKCuiCTZ2nlhLVs&#10;5RcB5ZqVJsPSdA7WukhxzNhcQW9xywHHtIKKp8/h6r/fDARLpoJygk2pa3SjVEaWFqjUhSzSBxAU&#10;bH6TtAZyLvvQgVjpx50dY/dAFcznHIX2LVlM/Ge1qVtYKrIY2lTui1JQaUJ7y7lIjjFJr7cPzYPW&#10;4vJix12uvgPj03GvHEu81vBnBPy2/KRlYleLEW9A5ue1Ls1DubK/ZggXquIIWFjfiNo5lreOzd+c&#10;HUpv0WdiqK9DuMn4XrcJkxO0w4wsFaPTCuM2o62t4fzBNLMErCnentvEsHIW9Dr45uadh04vuiLj&#10;rDSg8xRWCxJv3JEJqVS20CgNdvZO26UhqEJ3FxolWH1RS9p/W5vdi7V3ye7fDuzdleuplNudPAJ9&#10;ccJBF4ktqBz3qlcQUYv882ANfzbupWOJN047v69U47/UWiuCULbFM/BXLZDCh/WqaOeeoXA9xsy4&#10;Xn2VRgQvLSPvgkzweA8qJRNvGkN4jvmudEMICBCluhEEbtIRFrXlIPHm/LXWgir4QCUR6CFCbaxC&#10;54aQsvJVNDMU1nsVKWudBW0HLf3jhNLOhzsv9mVx6W86Elh7ncFFcwMaLejsCPkGFbE4G8dEvL0u&#10;+9WrPAJip7+ikPzdTXWETXSLIGo7d5FIQcZp5/fHearGOofqmx/fRLEDuK1rwnjraTzeCuEXTfn/&#10;MkdIugnspbAzk8jFESGojA7slIJ5m31XHPG6ihYz4nijiM6C9NUdMxZrKZyFoBQjP0/jQuZ+6J+7&#10;4OdOk6zbSv2MBOq8HKo1zCMSVQqs5eD1LArvcsq7i0bsOsJNWciAeYqnysB18yLXVJU9p1gYGSkN&#10;34vghy581oHvkmISsouFcXPJUapip7758c1xr57oldeWXwOZ0jhPyxvnAvGbHrQSWAnE0bB96DuO&#10;EP0HwLoFbZ6m7AtG35r12sxDD6IxBy1exQgd59yEnIV4x6I2RP5F1RqinMVrgCYE64OEY4+LeG12&#10;bc3I+EwBDFvu4yx5Rx4mEQJOj0fq7+sY9gNYURKD9lWroZafG6HowHRSuN6BLyNRQjxePHXuqv4c&#10;/NWkV08k3tTaLAdNBbL1WGL0kJXQkqkTVQO4f8yuugF4xXYVuO8Bt7FYOhxwIww9iD5dagD6oHVs&#10;kmzB0QHl+dz1ENcWdQ30ss+oNDKuWs63rY+HfJTK5off8s+DA4HRcQtUTbIaqquSUlY9+s5+PyFF&#10;Vc3crU3N6NhuJYCmc0nf7Ypg1g82K6g4UvT2h4Rx7P816eUTiTc28f+ctQIKFrgtnh9PgC/bQrS+&#10;vYd/DNtJcVtoYfCBr2rTWVta/LzLDqU4SLxxjpxt9rp0iHjTHPGOyiAoDZZCdzr1Yib5cXmrRTnx&#10;1wVlnoyFlUKbxhm3YJXQgktVs88E7vtRi30FVt6WbIbaK1A7+nSyRx2RegQh3F4isgOpkRJhnwmV&#10;n3VayXvqocSTvuzAN/ER78+jtqSAIv7dxJr/ZdLLJxJvfeNn36OUjF9pRxTLZD4K7gC3XE+lvNp8&#10;L5Uwz/tBCxXdOd5BepgUVBOCVZfCE0JvSRe0ILeVV5pB4jXOsnVTyKeIKXXQ1ZB0s9zRQ4snisAM&#10;GblesmxKxK3cziP3vr5vOzj6voNe7Zt1+vmg1jCfn3c1t7tCrOjWg3lHWjp+wiVUKCHYUMHHdbha&#10;gZ/V4H0nB9qNxZgy9uDdrgaSmppa+KEDX/SkG8ViEWWLJIBiu7b+3rVJ75gi89p+Jv+5baJZLj/v&#10;tURWSb/l8PZOO5Eb90kF6rUV2D9+LxDgBhiQPQwaTMQS2eQZwjzxAjZPqN6KdQURtQ3G+q0HXA0z&#10;lcOMwZCrQ0GhigdfLosdLHQIqjnf8THcFxMDgaTIGbe4pLvzHbPSyO6LDuSexD/NO9JS8dQpg6Wu&#10;6OqdoeSXGqI29kkDrtTl0rTirPDKwyKSBN4Qe+iCcTfSWdIDpoB56vLe+3NlbP6ux6FPgTX2n2av&#10;DiSvcEnwRU+2H013gxTy2dsRnK3B+3lXYn0N0nvHMcwh5B5kFeYqh8oOAZZAcDqXy8twalOSZTtU&#10;GshC4vJDzXDA0Ob+myFFy7rzDyPZHqysK1K5B1lw0KRSNOARVIaCdvNmFRSET92rrtDXbOjNGeRr&#10;XsoKaqyVRbX9BOyBdmDHgi4i/6qU6CWcPyT96SJiBV9tOAnaWHzDw1awcm6IRgX2E/hVG26VvZZ2&#10;dwd2cgOcOQaHPp2PWrf+iTFWniQVHInPK0Ik225Z+bo/9PcO8Cv3LNTDzLWQGBHhebU5Qoez+Qrs&#10;Dh/puOAsx7yfNyoxcBlUIX6MaFVsD36Zh0xtxekcAflquD4isvzXGtIt0BHvgdReT7xGKs6KQikO&#10;urieQmc7S/iP29AsUuATuwUiR0QeeevF2qPPbOgH99adayoYqnKcJb/YBcu8toa1stjs3lsK8t0h&#10;+9ipnb6kaBVRKvtFAy7Upcq6FWft2vOoBiKivtWT7sOlIddxwhgbP2rd+ieHveVQE+Hy5d9pmda1&#10;a6A+kIdKI6GsYlVs0+AB8DgaLCUGIdR7wOsNoYwfOlKYkW/x0U3luf+oOe5D1Vxy80NkvTxOuA9Y&#10;WxPxmbA6c4HKSGinKNd+ejAzIYrgnAY1TTVUrmzYbyc8Up8RkNN80AHZZi4n3JIvFw4LVq2Bs85y&#10;3bFNKm6PoOZItwP1TVBF5mSXfsqWTRko+Ajrcl/ABQvjIxZ39tfL51L7sP4I3YYiaL4Be1+7ir+q&#10;nKbSgJ27sBpBOJMeVykwZFouWomMbNFq/yuIC+IpksnUjqTgoqIHH4NmKPGfz7vw0dxls0/cPfLB&#10;Y3vt8uXfOXSlnm4/avmn/htxN5Sb/rSNWLA/deQCNSryVQnky//8QxdudeX7fCFO2wmu/7xxyPOx&#10;/rr0DlkaOPm9YWty3oIpa2QFrjSERPJf1apEuadCrrZ/OKE+6Tr/tBcFYdBCxrsbTOaCmKVqDTI/&#10;rHXH0jqT2ExjWL8ynXRmHraXs2wVA4XreiVbLPQxBNjyqDSc1QvY3GIwK9bek3uWep0NJaXErcfQ&#10;vVXCgGeDicG6qVbT8KA7e+nKGaS/2odNqZjtJrIT9vFFixhuBrg5r9O372bou9MOdTPAlMSrk/bv&#10;ZWll5UbhfwJutESTd6UyqGBmrWwZfO82nzICQ/7c+pA/dwyesMpn+rUlKqhQzo/qyKQ/1eZkXq87&#10;kEYHv5KIA2lhY1HNIvwwWDbc3w4r+qb6QIDBk9VQufAsZr0nR6Vz1gXZ+Wcpq428OI6VBWNgya6R&#10;pcc5sZzjQnXFzY9KZoUHc5rf6x9Iyl8SZUxUXREN695xkO8eze4W1qdUu8KJax24PfmNE1EBXnMG&#10;2QsNSU3rpdlH9ulnc6HX6scWjDFWJ+3fm+Zt01m8m5/8gHBkbrWdn76eAg9a0jk233kiNWLFxk6P&#10;N3H5fB4KIeNOAq+M8ucO4S6yrbjVEyXBB8uUEVddcXmugei/wvyRf2tke948L37P/NfKeQq1cVK5&#10;pyEfcPLWb7/wACEET7zGk2E89P4ZPpvPlIj2hTDjDn3tWh2KOM72r4sdM+llqWQHUtzyC8jQ5z5q&#10;BJti8eYtb1VC4HTjA7do9XLk2xS/eXLEQej2Hc5UDQFOUIts5/ukK7vh28xXBH8ZyYaoaXFlesow&#10;ViIhs8FxYFbheddx5aGYfum09g+AvyPVNKGIUNfnU6r/qQe1XEaCJ9NGIP7cvBDGPWT7UQ/F+Y6F&#10;jya4FhLgtpHGeCjZWlRd3KediIdvYapoRVBdE9dN4Py8jXYmPj4rkh40rzBSbLRoGu2AUE5u9fMC&#10;OTZHAtr5IwdkJI0cw1fszWLxppHoK6uz7viRaLV6dbLQVZv1bk+f9O8F2S2jicyn0invIJzTvzoz&#10;nLunT/67g772ebD6Lux/K/MlrGWW7/4D2NzgaFq4tCHqweZ5XgJ+yHcRxgXPLWx14ZGBtSpcCmdv&#10;b/BOJWui62NEHWY8XvfpoLFhzVRuBihgfsTW/IMBd0M0X6Q3IWsBpBAy7aXwSkP8M8PqQy8Al+ri&#10;r/FuhlGku4tUrXzehr3Y1XWHmQvDIgUmt5fG6nXxW6XFius9yvkd58G87x9xvPwD790OeX+jrmXm&#10;St+9YLKfZ+0mkMYuGOh6udOUQJEOZTGw1gUop80MyXWC2M9xAAAgAElEQVSH8LuDYeRzea3N/KvH&#10;gWozs3q7T+TZK5o6Nw6r70hao/f5KiV+5f0fyzn+Ydi9CZvSGuks0uesHQ1ONaWk3XqzKkI537Ul&#10;lXTWHKUzVUldA/nIM4R7BdGgmyG25h9M+9apiVcqMZTsQfqVCk+KDTSHfQYzdqIU3qnDpFj7C4i+&#10;rwUiK+2YPR4h4jjfteWiNqviJxrmn8TI1/7SEC+5vFG39RupgVAUJVlFfQLy1V3eleAqdQaG2ZTX&#10;qJxeQ76dzaxb5HHqZM2LuZ1BbmyHop25SkwC1RH2TiVfPKKOV5u32sysbxPLWMpwN3isXnWLS0pf&#10;HjPpIW1pF4mWu3/ZU/8i8FpTgmHRiFseanm2Aw33fGGEkR3stMg/XVrNaj0/yYwMANS9w6rV8ih2&#10;9yz/m/xvhSw6s/t5q2Rjjoy0ZJ5m5Xm5Kr7fegBbifh+Pu/BbZcR0axmaWh5RKnczJoWgv/5alva&#10;xSwDaqu57gp+8EtSyRbWctZtvmzYuoc0b8X671X2Hi+VN9KXOi+aIwJ+UwQObZSNRQWS4TAMk2b3&#10;Qmnpm3dc0GdyrgYXXCzL3eCx9pILvOKe7yrEC65S3fkezrx64NdnESnZZijWb28EAWuV7Wb3Y/jK&#10;qZRNk5H8tCccYaykms0En0Petx4dN06JQvuVXtz772qq+ne01qovmjOjnd5Eug77fmvThnvWoN+Y&#10;ztjsItaCg1RlbXbTztTgisp/4CbYGNhiUhfTI0G4Dna5SrH7CKr0c3OVQmwL7x9NIczfuRxRmRiI&#10;Jd/Wu1HmSYOaCoqpdgpRO0uTC2vS5ia+N/jWSiN7sHwboGMLClToVzkuTJx9zd1r5+bSgRSlLKwJ&#10;xLZ7YMdLmr8VQNKEOxZ2evK813JuQ5ChemGs1IgBdgfpEvyCOkhwt6zrfK4knvTCrPc0avc7qRhj&#10;bDfq/rdFPOKFiLdx9me3zf71H4DXsy3lg4PdAaY9uXMbBC5h+rBQ3TbwKM0sWp92Ahnp+gq2yL3u&#10;cl0imiOx8RZsfQtnj5l4WT0CUpoRKhfhVxpMzxldKtv5DMD7pw3QG/QnLbBjbCEknczi9TnP1RGP&#10;Tb5cepRVfJSoNkXUR89wDZN70N2T7sJJBM2zoC8cfF1tLbPkYHTXkbLw9CaceevQl4VIShh1KX16&#10;HElwvKIlxz+PQIucpLGwFUkwbsWnqSIlw900q3YFmIm5zIMs6CrxmJvNcx8VUuEqbGhba/+R+2Zu&#10;d8O6cxuE2mUfjMFDxH97o+Navo/hqNiJZmjgtQZ8WJtAugCsiC8vXYJS4r61sWzwlhbOCmpBsp9F&#10;2oeDPLpK34uW7OesNDOoh3CcyKeKgYzRpkNfwwLrimNV5vP5vLMgjaTkOOm5GMIYt8mB3c2CYB44&#10;cl8r9LaLSL7+O06foRtLmmne6+LdrjWn1ZtYSUl72BWXZs2RdScW9+ZMGHIzaGv+UdFDFCbeR60f&#10;/odMu8Frhc5W+HwRcTNoJVZqfrNtkQ7Fv+6KyLHWsnL5FJA8vP+2ruHdMVkRY7H2FjxdvHDcoaiu&#10;LGk3ihrZNPH5tDk5xeH8tHw2QLSXC7JZjr9lr0NfqN3lJepQFoz+V0229nkoONY2QGqDA/KV00IH&#10;9FvOB+GEwNwR7bq2f4L12bsHryBuiI8b4lKInUZLOqwSivBFzRVe+Z2y3w2/NNPZ3QLmrqExNubH&#10;e1NnM3gUzkm5fPl3Wmb/2p+D+guA3NDoEVSLiyZXEQd6auTiPEll+/DYwlNHtrXcCPN2inH+W2ul&#10;cu0lVTxFVVCD1TPQ+R4ab850hFIQboDdKvGAZUW9K4MlkX1YN/mGzIYgdDJTMPAYLA3xtlxGQ1X+&#10;D2rjy427N10GgUuPSToQHlebxTBXkl2QIMM6/TIBHY6PzSSdzPc9K8kfht730LxAGTnRCiHPl2qu&#10;GCuWwiuthEfyO+N+nYAryvp4Zt/uoyF3j/1zPvjLhRWuZkoGNNb+1xr+EHDFFLszC7y8UIHvO2LN&#10;xga+i8Xn2xjzjKbOfxtoyet9YbbTDqL+Ojz5FBrHlSQP/VSsMqA0pZaIjLSQPPEO3fhBXVJ/AMrt&#10;tTYGw2Q/Erl2PyaVbsXjEFRFeSoI6LcBOlKxnCFUV6RsuKivXK3IZw2VEGvSRaIq+a1+nBXygBB8&#10;ZeYM17F4GF+i1VwlMaCcwbVJUafDQZwBzlQgqkhq6U4kwTOlMtLVSuRiD6t0nYju7oDCnrb2v5nl&#10;MDNNo3DtnX9mWte2tdKbsn5YJJFjGsWrQWwgubne5VAfM6I4FWJuBOK/Ld3uOHMFtr+FzY/KPvL0&#10;CGou+j+ntRrWoP0IzATfddKDzQ+YagqMWxBG/T5fydOHJ+kFs5a1DKiljULcHQys6QkLbVCh7/P0&#10;bYCOa10GId6ZBKoa9ItFUEKuez9BY12yUkwH2j6o5pgq6cFqeWplHeBaF0xtlTAF7aZIqwePjQTL&#10;LtRmDHblUMWplDlu7JHNiPlv3WOE64TzjDXbeu2dP5zlSLM/4db+r+4buZGt2bfJ52sHc/V8dZpX&#10;FmqG8F5R/20R6EsuR+0YW6LUVscHPoqg3zMsmPAVMvWWdbB7au73o6bPKCvbzC/sMhb5yMoULXLi&#10;XNWXMUzcqul8MDAQKcxjhc/7mcFka55xurEu5S4IobMDO7eg9UQWFl8Qk8ZuOz1rYe4g9oGv2674&#10;QYmSYKCd/zXI1AbvulY9ZbbUrSHLTinrZWtrMAje58DimJl4W3vtv2uMyzfpB9lmU3G6DCgX51Bk&#10;Ijm9RJznP2/Am8EcpX3TYuMqPDnGdijBesmJ8WqKrymgK4zOuBj1/tpBS7iv07AIDI/hkOuXD6zp&#10;gMmPZH7Geav9eFqeC9SgFV4ElStyH+M2/SyNoOLylav0qSDpQdyD9auljNgA19pQr2RFC3EqwfT8&#10;rdJKshC0ktd/P48izkLQGQqqGdPaa//dWY82sxmy9sLPH9G+9hnwy/5N7D2A2mszHe9MXdI+QLYd&#10;VxrHIVdeg/VzsPcVrL1f3mGTLvS6ECYQJZITOpLzGpJn6UuGTTq9pRh1IChgLScJohw2hS1ggW5r&#10;cCwmka3vAYTZZ82/dpQewvjBDR4jTuR3B8KnoVyj3p7zXSbQ24baOEstgW5b1LGnClIF0OtB6Fgg&#10;SSDdgmDCzIw6ruOs05Go2Clc7dZ93jhL0RtnZfjdpb8Xkb+PU8yTtXeh96OkQym3I8o31PQtkM6U&#10;N/e/dWLkoRJXYWIknmOtS/3Ug7n4gSsJ3o/hswjebJRld8+J3oPMFYNFaz5be+Hnjw572zgoO4eF&#10;lex+/R+GYeWP+r+IOyI3N4MhnQKfd0SVbD7NsxKw9SmcfZVyu2x44kiZ/JDYoe+nvZa5jr9Tv77I&#10;ujtMfIaDRDhuLJNeOw75Yxw2Vk+i01wv/zmmvbb5zz3t5/Bjn+X+FfkM/n2z2E+70t4+jSSFLqwh&#10;9aPluYQeAz+6wHnidLXfqw2e4abJmlxWcqmiCon7dGPJ93/rOIOaGNj5ciDYmCTxXw3X3/vjWY84&#10;F/ECmNa1+1rpS6DEB1bfkG3NiUYHHn0NF35x3AM5xSlOLL50kqyBlljNO2P0WLrA9Z6Qc2NE6KHn&#10;2nodm1GW/CT+8EAE8o01D/TK1cm1WYdg7mRPa81/5b6TbdAclWzLgwasn4Xd3xz3QE5xihOJCCHM&#10;QAuhrlfHe0/qSJXpxUbWACHPvfVA0s5utOHacbjY29sDQbWM82bH3BYvgNm/1tJaN6XxYBdWz8+s&#10;37BUePIpbL4IwVyL2ylO8dzhMXC7KxZsnArxTpM/mwDf9kR3txmSKdA6RC4w92pjEe12R8A8gP3H&#10;UKmDtRhjOnr16ty172WVN/0+QF+Qeo7UsqXCuU9g6y7HG8k+xSlOGlJMq9Wvuq44LZZpnqIQ+KAm&#10;PdLayWCbHnDpZyHcasO3R1Fh39oSTssM1N8v47ClEK9O6//5QGqZTcFOo4y57NBw7go8+fy4B3KK&#10;Q7CkoprPJ3Y/p0GUJb0pSSX7qjd9ItwLwC8akg3RivOyt2IFr7huFL/qZP2sS4d9PFDQZIwxOq3/&#10;Z2UcuhyLd+OVp2D/GeCs3pq0i34WoC/B6jp05ul3eooy0Aa+juEHCzctfG/gm0S6ENzcX05tt+cO&#10;7e+gusLayhmCXIfwUEuO7q86xRbJ96qSWuo7Unjr1yLWbyWAL9qzynQdgtbjrJ+fnPWfCdfNj9L6&#10;h7T22n+735PN17XP0RpoqVB7i9/EL8zRjfQUZSAGOpG05N6LJBDjBZYqlSPT1jrFONjH0N6FuhRf&#10;vFCVdDCf6FfR4ia42YHrBbx3l5COFFWdWb/+mKET0vp6ttqtCXiSdU9BxM5be+2/XdbRSyNel0z8&#10;LwC5MpUa7M+cX7w0eAh82oOkGfJ9+9Tbe5wIEL2aqku6rwRZs9RTa/e4kcCTH+H8h/3fXATWa0KW&#10;kHMTVKCVwK8KtnR7twIvNyQ1LTaD5Kt1MTI/FPuPXN+9/sz6F/MUTAyjxI550O3u/60Bq9ecXKvX&#10;Al9HcKcDDS2pMNUKfFn6ynqKaXFKrkuMJ5/DuZcYlv58K4CNquxOPCzCZ2/OkBtwAZEQUE4W1pNv&#10;LZBqt3LmyJOsmSuutU93/2+VcmiHUom3ef4Xd1H8KZD5ek+g1Xsf+Mx1K16pZCktgZI6oaftRXdf&#10;PcUoJLgHa4RP4dTNcIzY/RKaG6BGl1K/GYifth1lsq6btfmkID+oiVJhvhOxUpTjDtx/NOjbVfxp&#10;8/wvSu2WUCrxAvSi5D/u/+DbfNuTQb4G+CqCex0R7KgONdDspPBiA86oe9D57riG+dxiUuOdU+I9&#10;evQA23kie/1DmghcAj5uSrAtSeH1Epjn7TBTMYR+g6n5YB8OdphmiNNKQunE2zjz/i1jzJ8AWV7v&#10;CbB67yERV4OQLrnEbYX4lTYrrodb403o7EoTwVMcGWJG99uzY35/isXBIm63z805aL431XsCpELt&#10;ZyW23vM6EH5Mc2vg7T8eyNs1xvxJ48z7t+Y97DBKJ16Abq/7Hw34erFLS1IxYuU+6Arh+s7HHgrZ&#10;ztT00Cp99uewfQ/pfXyKo0ArEXfPMKzNFK5OcTT4oid+1bAqKmJF2oBO26zmLpJCOAn55rfWztnJ&#10;IrlHJv/pfLu99t+c55DjsBDida2O/3dArkZQg/YWyxYeuQN80ZFRNUaoH/lW8amRfMIDfz3/ATy6&#10;wbE2QXyO0BvTYTox0Dwl3iPDl5E8G6GWAocq8Jt2Sf5Vhx5wvwXftIWAR2EHaLvGlbGTm5x942OF&#10;o4KBTIY/ap77ZCEC3QshXgCd1n/XGKc6rZSsIr3SLfaZ0EXaxT/OWbmplQc4f+OMFTH298cqsNfg&#10;wtuw/ePiB/2cYwvXRXbEk2WsdJ49xeKxB/RiSeODLJ2rXoHv2pJ+WQa+60GtItq8D7qidLaX+3sb&#10;uNUVAR2LSDZfmUc6svej68AhE8wYY9v7ndJ9ux4LI142XnmK5X8EMl9vd48F1ZhMjR8tfNWR69tw&#10;zvmeE954qSqWU+p8Rp0YXmsetjVa43r9PT5tScbDKRaDx8lod4J1vfo2jn5IzyXWdr/g3VqPnoUo&#10;l0urFTSqcKcNt+fc2P5gIbJZO/amk4r8viPW9texELPvJNxLYKM2z+LbzZpY9muT7T9cvfxxWevI&#10;AZSiTjYBgWld29JKi4i8SV0GdTltRYpgH/i+K5OkHubaPcdS9/1OKH6q65Gs5u1YZOpemnDMR8BP&#10;PdfCzECawscL70/0/KGHLJajOk+nrlHi1WMVyn5O8ORTWDsL1dcA+LwLKPH15lmkHcN6ZXbx8q8j&#10;ySCqh+LTzx/blyBrhEoiI1q9M7drB2hdcyt4iNPb3dUrV89QQpLEOCzO4hWk1pCJSgSh6812tOpl&#10;N1Lp4xTqzMqNUiHdl5tCugBfuV6AvQTWKuNJ1wfkbnck6FZFHn6tJTPiFOXidppZP8OIUtg8Jd3F&#10;48mn0Nzsky7AR3Xx8baTQRfdSgX2EiHQWfBeFd5oyHPYjhloQ6iVfCklO9U4lXHMji3hpEBIF8Bx&#10;1sJIFxZv8QJg9q/9oLV+VX6y0lds/YOFn3cHqQtHDVm5iSRf5wNmX/TkhvoV9cMxLcJuWXjSgWp4&#10;sFVJz4KK4MP0Bqy/sbDP9TxhD/hujLVrXfXSJ3M9eKc4FFufQX0dmqNzda8nsBe7NEwHBXRTqTCb&#10;hxjvAI878lyGgSticrnAtUAKKebC7pfiYqDv272lV6++NudRD8WiLV4Aktj81f4PPjE5WmxA6rsE&#10;vm8LQQ5buS81Bkn3mzirI0/MaNLdBn7dkf5Qzepg2pn3EwN8uALUrVgIp5gbP/TGp4pFRnx7p1gg&#10;dr6AxupY0gUpZLhQl8q0vHxjPZBn6rM5pBtfAj5pSHnx2ZoYO2drcLVZAul6DsoVSwxw1QJxJBYv&#10;gNm/9gda67/mTgtRCzbfpuym7U+QBntaiWrRJCsX4AcDTyMh53YE7zZhOL/721iEPmoV2VoN5/km&#10;RrY8n+Q/SueGtAw5t7x92x4hHVx9C84U8afuA0+74vt+80iW5tG4nsp9G/YhApL9E8NHzTLbM57C&#10;40fg8R68X2tTr05X8fAIuO1auXvfrH8+egm83Zwzz7ZUdGD7uuuU3S+W+EO9evWvH8XZj4x479//&#10;k5WLq6891lrXUUpEKKyF1XdLO8e1WIQy/I0HsXJjI1bucCX5A+An1wW1FcGrzcF2IneB+64b+Dir&#10;y7hOqB82h+VBgO5N2H8K55eTfL/oQhyTlfsoeVACLdevl8DF5uQA46LwI/CkKxHt4RmqEELerMFr&#10;pxVrpeOGge2uGBqRgp8XWNn2gOttMXr8rjDfMfjlpgjdHDv2v3Et7kPf0qf3cP+Hc5cv/86RJOUf&#10;GfECpLvf/G4Qhr8nZ1YQtWHt4tz92e4B9zsS3Ko7EvFWbjMUOblh7CMBt2ZV3A8XchkMHeC7LsRW&#10;/FaJEQu64vxLeTXmdnzISh7dhp1HcOHnMEd69yJgkWBgPRydHwuyC7jchBePcFx3gEdj/LqQ5Vf/&#10;/DSDpHR8G0uwrFHJ3HPGFssaiIHfdIR4B/RO3PNyoQkvlz/06WEewN5DqDb7vpE0Sf5msP7uPz6q&#10;IRwp8QKY/Wvfaa0zh1HUhs0PmKfK+kvXHG+1IjfZN8S7MsLKBQlX/qoj7oXIwEYFXnNb6u9T2OnJ&#10;iq2VkPK5BlxUcMdZz756qh3BlaYIgEz+0A/gyU9w4T3Kdq3Mi7zVP24mtCO5BtM0K5wXN61YW+NI&#10;14/nlSacX/xwnit82RNjoxEejF8EFPepft4Fq7IiB492LFlDbx+LjyiF7S+FdB2MMd/r1atvHeUo&#10;jtyDFyWd3850HJRrjvn9XMf8oCaWbSeV1Voj1tBokTqZYH4lbgZCul0kCLDn8npTK8I4V5tCOLuI&#10;Ba1VttW90JiCdEEs+gtXebTTKa2ypyxcQhYsr206Cs0qbHUlCLlIfBVJU8RxpOvFitZqp6RbNn7d&#10;FR9/IxQLNx8kqwVCyEWFxj+qQ3VMulkrkft95GjdEM7JVahFSee3j3oYR0689c2Pb4L9e4DTcahI&#10;Ht2c0pHvVgAD5+uTV+Zv46wNCchE89Vs9VAIuRXDaijkvYq0qv6pI3/zD/96BV4uYAEmrHK7flYq&#10;exaaIVgcvvggNhPItyK7g191yysL9biHLHqpdVVKI+C3vVrB26e6DKUhRq69dpZp7AoS0pyJ6rVM&#10;9hO4WXDuvleVZ2lYCL0Rit71570SPsS0sI8g6QrnZH3U/p5w0tHiyF0NHmb/2o9a68zVE3dg4wMW&#10;uRbcsrDVywI23ulvrQSUus5afrOelR8+QVpJN6vZtquiRonmTMan7Sz3t51AU8M7BY+xSKTA525x&#10;GVZo8/AZIt1EPsflOS3Ph8CDntyDmiv/HHfexAjxf1JfNk/5yYXPka4G2bxshFJQtAdc7xzMzW1N&#10;UdE5CresC5YOHS92GUHvN2CxmYEGdr6ESubqM8bc1qtXX1noacfg2Ii3t/eb92pB/SsZhYI0lny6&#10;BZUT+1SXlerBdLDYqeIPT6hdRPijURFSiF3X1I9mmCEPgLs5YuulgIV369PL5C0avjR3EvmCW7Ac&#10;EWoF61U4oyQ1bRIpGuSablnYj+RaVoODZaHD5/IP588aIzJHTjET7iOC/zVXltuOxeWU97veI2sK&#10;kEc7lt5nRbMT7gN3c8/TQLpZCm81ZA4tBK1rYM2Atdvr9D6onfvgq0WdchKOjXgBzP61f6i1/k9k&#10;JAqiDqyeh+ByqedpA990MrENOJjfe7U6GN7rAV/mchJTF0n/pDG7xRUBX7uy5Lrzm0UuxWZZfJYR&#10;UjodqIMdOEbBOlU3X/FXcdaT94Vb5G8+4AkuQ0Rz6IX07oXUwof1EkSuT+GQ8M1OSqdRo6kllfJs&#10;Y3Rq3k0jfvdmLvhq3a7nrUbxvNxt4MaIdDOvm/JSc3xsZmak90XgvNrIC5z/T3r16n9a9qmmxbES&#10;L4DZv3Zba50ZmnEHNq5S5sbjM2fFBTkvRpSK1fZyYzTp/aojJBLqjKDfbRwsrpgF38Qu1c1N5nYM&#10;Z6rw+hIxy2964oOrF4w8W+uCM9B/qhRZfX0ReJfGB8uyJXgWYB/D0x/h7Ltcs032W/DCKrww4S3f&#10;xhK4zmc7+JS+DxrFd2xdpB27X6SHMx4u1IvFTyajBzvXhl0Md/Tq1WPNaDt24uXxF+/SbHwto3GF&#10;FcbA2nTtRA7DZ7kbDNm2ZqMqTfhG4fOu5AT7SdEeUVwxL+4glkQYZFkSFVVCGWSJuGnhaWfQOlk0&#10;8lvPc/WjSWF7btD+TlpWnfsYv3/YBjaneOuXPYkD+CrCvt89nX0XOErdTCEW+Fq1pHSzva/lYXaF&#10;EgC0O+9x/sNvSjj6zDjGglCH8x9+Y1Lz94GcNJspTTR9zRVAWCR4kFq42hhPul9FgMqIuh1L9VaZ&#10;pAviS96oiu/SR3mNku7GOyWfa1a8riSdLrWZStQiedBYCd4YC+8cUd7w8wEj2iHWuBL2bPJPQ7rg&#10;DALnMvIupFCLUfP5jBLbHzn3UTeXbuZdVhfLIN3eLcAMkK5Jzd8/btKFZbB4HUzr2pda6feBrKpt&#10;4wpwdu5jfx1DpweXVuHKhNddS7LILgjZbFThjQW5AL6OBxs1KqBl4Gx7l9fW2qX7uufBfeB+N+tv&#10;FpS4ZPuW34HLlCjdx/c8w9yHJ3fh/Etj268XwRc9uU/5ORulYsHNulu7nkipf6Miu8vXmmU89Vuw&#10;89NAdZqx5iu9cnXxsohTYGmI9/Hj/3ftbP3iY61Vtd+oOe7CxvuUEVbpMdlr/INxymMugttNoKqL&#10;p41Ni9/0pKqnmgswdBJYqcPbANufgqrAxoeLGcCMeAg8jsW/p5VYPUX9t9ZmrZas8yNfrJS/q3ie&#10;cRN4vX0H4oewUZ5WSAu43h30/fvc9noA78yYdvKjhcf78OKa6+Q9F3zqWB1ZEizG2Gir+/D8+fO/&#10;tXfYu48CS0O8AOx9+9cIgj8AXIqZE9JZK09IZxTyaTN9iUc7r8DyeHyfSoVcI5dP7BPXB87ZuwU7&#10;T+DiqywbLfWQHOfdREjY90ML9Gh3hEVe47eotQDWQwlsnqaIlQevzmeBF3XK5Vq527VbVubusDC9&#10;QnaLG5XZd4g7lNTCac8J4AQ5v26a/nXW3vnDMg5fBpaLeAGzf+33tNa/CziB3J5EJOuvL+R8T4Bb&#10;OdL1gZ1fLEhS4SFwZ0gbwSucfdwcZdvH8OQLqFZh7WeLGVQJaCPR6i5SDeVJ1qudVYA6olSxXGoV&#10;zw6+icU95gVu2gY+rpWXhuczXZqu6iw14uP18AUWFxrHKILTvSmZUWHWLdgY84/16tWFtGmfFUtH&#10;vABm//oNrZUwbYkqZsPwEnY+odtL133QnD2ZbZfxSeAd4Gt3vvzWvB3BG81DAh3Jbe52NmmtrvH2&#10;adDpFEN40O7xE7WBAqE4Ff3oMtxlv3L5543AFc4groVWMki+IPN5Ifm4h2GE6pgx9qZefXvp2sEc&#10;f1bDCOi09ktjrEhoWCsW7+4DxMNUDlpISWQ9V0XTjYUAZyXdLeC7Pel+MQrfdDLVM3B+XWchHBpd&#10;Dl/mQXWN/a6UH2/POMZTPGtIYPtTLql7rNehm9PbqAaSf/tgzjN8uicFNY1A2vkYA++7oPO6k1XN&#10;2wLNinQbPtrsnJZwRCVfJGEjndZ+eaTDmBJLSbxsvPLUmORvZL9QUnWyc4OyskkfOD+uL1dtR/DC&#10;YVbnBOwBP7Sh2RAxkS+GxD++jiSdMF+t03NJ6dMki99G+lc1K6Cr8HQ/gvaNGUd7imcC7e/g0eew&#10;8RI0XuMtDTbNBG58muJPnfk6N55fFRdcJ5XnJR+HeFVJqfGAApkSg+b7tuzyFg8r3FBtkF8CjEn+&#10;BhuvPD2SIRTEchIvEK6/98fGmP9CfrKi4xBUJSG6BLwRSJJ2N5FsgnONydU7h8EbuanJFLY+64jv&#10;8x6iF5zXJU2cZTJKpH0UHrVz7zewuloVv++jTyG5O8fIT3HikN6T+64DuPCLgTSxlxuyc/P048uz&#10;r80h6fmKknz4kNFVhG+HzhrOkW+gZHf3dXvB7XpBOCGouN5p/Xzd/z5cf++PF33qWbGUPt48zP71&#10;/1tr9ZeALNgWVKD5dinH/3W33LQxH4Dwuqbd5KASv3UlyB9OKfpy08BunBFvO5b212KdJ7B3DaIu&#10;nFu+7IdTlImnsHUTKjVYu8q42XM9Ees0X2XWmlHYpgh+05PzVYPBbJ04XWC3kPZ1EdgaDKZ9qlev&#10;LqWLwWPpiff69X9ee/OFN7/r6zkoJVHL2hrUXj3m0Y3G96kEHUY2aUSI85UxGhHDiIDfOFlKAKy4&#10;KN6tD/uiXU06KXbjE3pIFsEpngXswdPvxcLdeItp8kI+G2rpZHMiT4vEcLm9d6kpRnfvngu9W9Db&#10;G/Lrmjt6de8N+OWCZfvnw9ITL8Devc8urKyt/NvC9vMAAB5RSURBVKC1Fo0apaRL8erFparuyuMe&#10;8LAn5OvhiyQ2qvD6lE6ea4nTAHbH8Wpg4yfxPt+0GrR1wPm6bBNPcVKxB9s3AQubb1BEC+wxks/r&#10;0xY9AdaDTPh+UfBl9z6IrBEZ0P+/vTOLkSTL0vJ3r5mvER4RuVZmdS05lRWRW1VmdVEUjGjxMj0b&#10;YmjeWqKZRmIZxDxMCyRKNBLTM4WEGlpCzCAx0CxC3WyaJ2jEoNHQL9OgaZjqWjIrM6tyz8rMyjUy&#10;Nt/N7F4ezrUwcw+P3ZeISPulkGd6hLlddzf77dg5//nPRA5e7ZdoO3oA1UcyJTgh3XptqXascvSL&#10;25uqMATs2BxvGpWjX3wc2fAXlp+wFnJlkY7wdHQLWwOGzkpv3FqZ1xsn3RpywHbLddbi0gbjNHyP&#10;si+m7+83MgXEbsId4FYE1K7B3FWYehmmzrFZA8aDSK2hlfJWKHjSmvuk76vuxHhOah2QNFaU+0m6&#10;PJVzP5fIxgAiG/7CbiBd2CXEC5CrnP5RFEW/mjzjlA7zd+mnzKwfeAg8anRGu5ETnJ/eRC75dlum&#10;VnRjrfbc24G4nKFcW2cOStUn0oI88FMuw1ZxD6k3PGnKBZPyS7DvTbbTy3XCEWBsPLOsctiiqc1G&#10;8ABYSAULdTdGa6NF5PVRk3O+S8EQRdGv5iqnf9SvvQwau4Z4AbzKid/BmN+U/zmlw7LMbGekdGrA&#10;vXqndylIpfn4JvJrc4hmsrs109iVz8VYwNlL6qR//jkfCuMHYeq0RAlP34fg7qbeU4bB4nwNHjbl&#10;Ql32JUd6V22/2quQSduNsFPloNTqWvPt4DMrU1bSpHugCK/2LbURJLKxtILBmHe9yonf6ddehoFd&#10;RbwAjM/8hjHmXwDOp1BLRXPhUwbpGPsQeL8mLbFr4ZprykhPuqgHcKS8uZvFz7vywzGMFelOL9x1&#10;EXI89QGbdmMrQuU07H8DorYQcO0Kw1JaZuhGE2qfwsIHvJQLRKulkpTAXJ+GQB7GdZt1pRwWg/4m&#10;6a5HMNtyOWUruvgvlPpZY7ByjvsFOec7J0l8q197GRZ2RXGtF0z1yk+01mK7FBvqmBAm+u/6lh4K&#10;2ApXb4f8JJB2yrSMpxnJCPnNmDo/QkTvvcactyJ4rrDSwekJcCc1H6sWyIG/ZpO1eeg6AoHKIfC2&#10;o2TOsCFED1xtAmmDd8Xhi64g5TmiagSrT0fZLFYoY3Aqh0iGh24XnwSucOcnbff9sXZMYfGi+Oqm&#10;jG92g2xsNey+iNfh3tzsl4wxdwA3JtgXuc1S/2fX3WnJLnwtB++9BtyMuv7GCskWujSM2M076T9I&#10;2e7Fo3RiGCvBUTfut0SwbhHVQ06vQ7og3hdTZ2FqRvww5j5wDSo7s2C5ezEH1U/k821VYWpaPveU&#10;IudwHtqp2/+CD4/a/dl7HrnjqgcrUw43orW2XB83wsSYJzRCuif6TbpLl+Tc7iTdO/fmZr/Uz90M&#10;E7s24gXg1odT5mD5stZajmClIHRHa59GBy3vysDTZmKoEzdGnMmLMc71rgjVWolaXitvbibVPeBx&#10;inhNqq0ZupsnBJ8Dj5qJgXstgGOlrR7881B9CEFdqsbjh4F9W3qlZxtzUHskF7RcCcaPsF5D+vmm&#10;5Efj4mk96O/k3UttUdukawR1V3vYjh3j5bY0bGhkEnRf1Wpxp6qfT5PuA/2kfopjb+xawc7uJl6c&#10;xndi/LJWSlq2YvJVCsb76+M7C9yuSx41ryWijawzBHdKghj1Nry0henBHzQSW79WBAcLMmDzs5bs&#10;sxnCqVJn88SHKaIOnXPUZtQTq2POkXAD/CKMHwB1iMEOANrFsI9lmm3YdGR7mM1c/u4iF92yn/gX&#10;e6p/ioAWcLFrXLux0ll2bpsph4stOF3o85FR/cTdaqZI19qntcXqyd0iG1sNu554AWqPLx8tlb2L&#10;WmkJzQZIviEy/twiZGesO9i6imn7CnBsk4mcW641OO+5EdoRfLEofg9XXNW7u3nithX5Tj6uJLdl&#10;Ttr4dt/oCixB/QG0XTGuNAmF/Wx+wPdeQhVas9BwPlz5EpSfYzsx6gcNd+eSinpPlfrnYXwXeNxI&#10;JlzHTT0TeXhlJyUee5KumWvUozNjh07dH/Hqto09QbwA9dkPv1Asli+sIF/oe9oBZOR1LeyMHuIo&#10;1WPz86faSDSybGIdwNGSFNHuA49bkrc1JnntAPg4leIIXI550J1JEEH4CBpzUtRUQHESClMI6ezV&#10;iHgRWvPQnBfW8jwo7QP/MP26wb7lLqSxoiWIJAJebTjrVnCxnUwCiVFvw/QmlTcDQ6/0gjVzzWb9&#10;9fKBN+6NcGV9w54hXoD67PkXisXiBa20JNOWydeKlKrP+Bx4UIdCTlINkeuH34ohyNVQItycJ1F0&#10;O1VxvhZJisHT8rvYISo2Q8mndJOvlTaXU+4PWmDmoe6IGCNGRsVJ8CtI/L2byNgCNQgXobko8juU&#10;vKfSFHhTDMoJIwTOdykQGu577VcPQq+UQ2Tkbqo75RAA19twclgH1dIlQHWT7nyz2Xy9fODsnhGg&#10;7ynihVXINwrEqLTSf6lZbKiuNYTR1qKGGvBpHcbcwV0L4IVSIlm7EjqFBBKlnPCdRCg1sqgZSS/8&#10;RtuRB48lIa7GAphIvgdrZQBhfgz8MpK9Hv5lIkEbqENYF++PoOXErlaq6MVJyFWQb3R4F45rUWfz&#10;TOSGgr7WR5OZO0iXXJxPjlt79+WTFFkcWAA8V157QndfsHQRlCcXuD1MurAHiReWyfd8R9ohCiQa&#10;mzzNIFR0HzbgYAle2MK2l1212dO9T7LLgUS6xsIhp+G9Eopm2HcNPM0+aTIHixYSSTagVROLT3Bl&#10;/DhJ7hpivJzIh7wcchuvkSROfM+t3HNOswdA5H4MECbfeRRA1JI8DcjfW/foF6AwBn4JGGPr80f6&#10;hypwJRWRbieFtRY+biUDSmMEkRxj1VDqDfGFvdaC42N9Gka5AgYWLiXfd0d6oXl2r5Eu7FHihVVy&#10;viaU1MPkDDvhBANpDb7pXKRAot1uudjFlvBRaODFgtDNzZR8rBHC4SI8P+S19xcGiUDdT9wQEz9a&#10;I5GzdeRp3RVKKdc+ijxqL3n0cvKoc6DySHSdZzfI1z90Y6JUqmjbDCWtdKpPOYcmcKkr5QCSLvNS&#10;1o6NUD6xE8VBJFicnamflwaJPZrT7caeJV6A+pP3ny+WKuc7pGYmgqAJU8fon0Jy6/i4JWkKrYRY&#10;PbXyxLrQlDqOIpGxWZK79yAa3Cj6DKPBpTbYVCcbJAqEki/ppn7gIfCwldQJ0vsKjDR1HCkP6qK+&#10;CPO3JP2kvbRkbLbZWDpbPvjmnh2tsvMv/dtA+eCbn9eX6qeNMQ+AJHeXL8kXbkcrBXyAHNzxydWO&#10;4OUu0g2AwGmFtZIRQhbXeYREQUcz0t1z8BI7gmXE7mL1cPsdZzEOxS+c3peVOy9l4Y1Bka59LOdg&#10;vtRJusY8qC/VT+9l0oU9TrwA40fOPdJR8bQx9haQGOvky7Bwf6ROXQ9d44NFSHciJ+WmNNqwfFIs&#10;E65KWoPz3mDHuWQYDbzY0aYLFimIzbelTX07qCGz2HIeoJIotx6KlPFMYUAEEdyVcy9f7jK8sbd0&#10;VDw9fuTco0HsdidhzxMvAJMvzV2/f+2kMfYPAfdFKymq1OegcX3oS7rjHmOX/sjAsR63jyGr+++2&#10;InhxlKKADAODr5MhkbHQInRRrkXyso8bovHeCm5ZUdLEnZcgckQPkUMOzC6pcV3OucIYYse2TLo/&#10;un7/2smdOhW439jTOd5eMEtXf0t76teWn1BKcr7a63uX26prAD5KNUs0Q5gqyKjsbswCd1ItwTFC&#10;I4bnJ/pmML0dWERN4EKnTSNwr7HVq4hxP1tJfEbI5S3HTopDHgIPWkm34oG8fLIPuo6FehteLm9u&#10;xOmlFjRNolhoR1IneL680vWur6h+IjWWXLEjj2Ki6J/ryolfW2PLPYeB9zjtNOjK9DeipU+feJ4n&#10;o+NjbWkUwOLHMDHDoLWln7YT7aS18tOLdEEoqVfEG0SbM1YfCFqfybBBbJL/UEp0uusOIm1C7Y5I&#10;yuKQy1qpbG/I48BC46aY+cT3ydaKDrQ0Cf5amUkDjdtuW1LbaihMQH4rosD+okjCTcbKJeE5ICjC&#10;bDMx2i/lnH/IJvTjxwuiZrDWjeXxBzCIsgNtWLwi320X6UZR9Ote5cQ/HOTedyKeuYh3GfXrvwL2&#10;Xy3/v0Px8CKDdORqArdDKWAAHCmtXsC4aWROVnruWhDJifdqH9tIN435CyLH8N0Za0In5XLdglEg&#10;Uy969lvNw9xNMZLxcok0THvS6NJuOi+I1ci7DnNXZN9+PpGaaR+wTh+sVvFmbsD8FfDysm0Ugg1F&#10;cqa1NFFYC5Ov9eNT2jIawCfurigyomaJ7UWvhlB3gysh8cA9Xd643Osu8KgKL4z39pbuH+Zg/s4K&#10;5YJA/U3Kx7870N3vUOyce6tho3z8u2E7+jLWiMNJWvGwcAeCO+u8wNZRRORAx0tyQq0Vm7VNEhDG&#10;CAwcGyXp1q+Jvi1XEqKMArGQNEaIzC9CrgBL13pvP38bCuNCulHgGhvi9m4t+b/GPDLMqAcWb0iI&#10;5xfc9lbWEoXJIFSFjP9esa0jfD8v2/oFGDsokXIUuouBB9Ur/fmstgifhKM8Jfn8GNM+5FPPeUo0&#10;v5cbkjjZCF4Azg2adIO7ci51KRewZiFsR19+VkkXnmXiBfypEz+sLjVmjLE3AXdgaLlVbiy60TiD&#10;wyTrt4F235C0QthfHGWOKBSPWa8AJpDb88opKLwE4yeEdE0gEaQJWTFaKLwvkanSQrTFCdlubBoq&#10;L4gvQpz+qT3ssf/55CIZtpxn8IxEx5WTLncTyfpa1R7bRm7bprQEF4+JIXz5uHSvRW2JhqM20mk3&#10;GuRwKaY43dD1+1N5+V3bMa2v5a7o400Mshzotbt2RS6e+TGgQ7lws7rUmPGnTvxwkLvf6XimiRdE&#10;bvaoevN1E5nflWdscuJbI3nfEc4lW7adJMkHHxul34ydl1tyrESI5WOdvy++6DrMHDlGXVFraylJ&#10;LyjVlYutyIlqQiHnsAfxNeeT7UEIP43xw440lzdI/hnU3BQDI90Jflftvvh8sq0C7NKaH8WgkY+V&#10;DY6Au+dTni1K4S10H0XONeJcGOAU4fXRkHPGRO6OKBEJm8j87qPqzdefBbnYenjmiRfgyJGfq+nK&#10;zFeJom8uP2mt8wvIw8JViEZjARqapLjWiuDQqAtq7VqSS/VyrMzhppUNKWvOGHGbrzUSHXejMC5R&#10;aVzs6o46o7YQujGSzliB8S79az35Z9CSlII1SW66AzlQjpiVJ6mIEcL3krFPBvFw6MaZkhwXkbOf&#10;yHtyTbk4imA9ui/nSpw/T9+uRdE3dWXmq0eO/FxtBCvbcciIN43KiW+HYfDnjXWhThy15cpQm4X6&#10;1aEuxwJh4FqEXWV74A5R6yFqSzQTBfK4Hrqj8zhSNauRX4qMFbgWkgQmZXrTcwT6GsXi5rxM02jV&#10;JNXQCym/gBV5niHDU51L6HXflQemS1JcwxkpWQut9tY1vltC/aqcI7lyd/vvUhgGv0TlxLeHuZyd&#10;jmdOTrYe/IlT/6P2+PKJUtn7fa3068tHfq4kLLjwMUy+xDB8HhRwpgI3A6g34IXRW0tI7hQAvUpn&#10;R7r/1Equt+PX65HZOr+P96+8VSLebkJN9QLuf4NkyPkqMUfUdmmmtqQlRghPJ5+GVitTDTEqiJb3&#10;dlU+lkMleGFobeSLsPCZk4qVknwYYKz5uNmo/vxeb//dCjLi7QE3WuSsqV79J1qrvwvIweTnwHqw&#10;cEv0nsVjA19LAZm59TTX58mtW0V3TrUbdpZlXa8Jwe+6WqS5eisBZfn42r9vPk1kbTKgKfXLmGxX&#10;S5JX5VdKSUSuRzuPoahkkCoI8bbjHpUeOADkx4c8QaJ5C1qLQrip1l8AY+x39PjMO+WxYS5o9yBL&#10;NawBPT79ThiGXzHWyPGfVj0EdVi8iHS8Dx47gnQ3guoTyfHFeVKGeeaFomTQTqaW28y+DVTvSfoj&#10;cMMq+zbpbGso0ykpa6wW8joMj3RrcuwH9ZWqBWsWwzD8ih6ffmdoy9mFyIh3HfgTJ39QX2pMg/mJ&#10;PONupWKz7vnrvfWizyLCB1IYU56QV+W54e6//pmkBxRCvKUN+Gq170h+cumTJHXiF0XeNmLkSYhX&#10;qWQKyUjRui3HvJeTc8CmU0vmJ/WlxrQ/cfIHo1zibkBGvBvA+JFzjyjPvBWF4TvGuDpz3J5aGJMo&#10;a/FjYLTyo9EihNpjORljHa/a7HD77WAO2lWJtsOW6IM3YnYfNOTvvXjcg79+OmNIyOEy5lbmrlm7&#10;texMf7Akx3irKse86rBytFEYvkN55q1MKrYxZMS7CXgTJ78ThtFbxlo3BjWl+fXyMH8TmjdGu8hR&#10;oXpDyCtuGa781HD3v3BXOqSMux9f1yvCwVqn0AhdnjKUJo8dAB8gFEnh0RK8WR7RyNDmDTm2vXzK&#10;a2FZtXA5DKO3vImT3xnF0nYrMuLdJPJTp97XY9Onoyj6Vs/oN2jCwgXEV+wZgXks8i4vL+9/7CBD&#10;Ha3UvCVNHUpL9Fp5cePbjp+Afa+LDCpynXjVx2IAtAPwYkUMbAbqGrYqZuVYDpq9o9wo+pYemz6d&#10;nzr1/kiWt4uREe8W4VVOvBtF5m1jzSV5JpX7zRVh4R7UPkX8xfYyDCw9kGKUCURW1N0RNlC4Eex+&#10;MZVi2GyZyZcIOe/IN1+G5gKjvLGPMRqT+wCqn8LC53Isd+VyjTWXosi87VVOvDuS5e0BZMS7DeQm&#10;T76nx2bOSO7Xyj1ubLKeH5N/z1+G9s6IngaC+g1X0HIphvFXhrv/Red8ZV0zx0ZTDL1QeE50vMqN&#10;+eCZ8OTuRPszOWaxcgHqNCsPozB8R4/NnMlNnnxvpOvc5ciItw/wJk5+J2wHbxhjfrz8ZNxynC8n&#10;xTf7ZISrHATmRFLkFVIphiE6s7ecg5z2pB14MymGnigmelSlR94yPFw8SYpn+XLHmHUAY8yPw3bw&#10;RpbL7Q+yBoo+Ib//9EXgp6PFK19XHr+llZ5aPnD9gjPceQD6CVS+wJCl7oPBwl2XYnBevBtJMXTY&#10;sW5kJ6vd7teh4UbIhC0oVFj3M23fccRqnA9Hj8ypjjXIzp95lPabQ8ESLN2T7zBXSC48iS533kZ8&#10;w5uY+V42Zap/yCLePsObmPmeDouvmMj+dkfxDeV8SbV0vtWvMUrbwW2jcdN1iGnxPRg/trHtlDvk&#10;YmJbgW6iXeUQXfpMiCI2Ud9IF2FrSawK459esKEz8XE+HXsWLTkGF27JMZkv0ZlWMNZE9rd1WHzF&#10;m5j53kiXugeREe8gMPnSnK5Mf0OHwZvGmD9efj494dhEsHDFyc/WaUnacViE9pJE8mETygfY8OyD&#10;uEkhJuxumNgKJiaBHuqI8L4QpPYlxTGxQeugwoSLzAv0PvSd1SUuKtZ78fQI5ZhbuCLHYNekXwBj&#10;zB/rMHhTV6a/8awMnxw29uKRtXMwdeZDPT7zdmSCv2SMvbf8/PK0i7IUpBYuQ+sWG58fMGIs3nWG&#10;55GYh+c24ZkW++HGRujdFt/NRWes4+4SVuSM40aNomw/dhCY2uC+c7JmpVcxOl90UW7cLja+8fe1&#10;4xHJMbZwWT63fKeLGIAx9vMosF/T4zNvM3Xmw9Gtde8jI94hwBs/9Z+v3792PIqi3zDGJGFePNwx&#10;X5YOqoVLO5+AW3cQ1zF3G+75iF/F4sqfXsXE0n6JUpWSbes3EAK08tpxvjhqOx+ALtSckF+pJG1B&#10;AxkTlN7/PCs6Cb1JR7xK/GLrn5HI/Zaget9Fw7EX8KjNj/uBmHAvyTGWL3daXwLGmCbG/Ob1+9de&#10;8San/9Po1vrs4Nkddjki1J+8/3yxWPl14K9prVLFTTcpN2wL+RTGZSLCMBsRNoJ4HJLSiaF5sIq3&#10;bTuAQ2+ufH7JSZ/9YuKvC0K4Xl7SCO0GTL3GiurW0iXX3uuI1wTJcMs0bCSFsonTnc/Xr7mRQaVk&#10;30oDxhG6lsp+5Sh4gx0DOVi0oPm5Mw3ynTE5pHPoTgL5b5vNpXcz68bhIiPeEaG5cPHVvOf/A1B/&#10;Wet0MlElJi9RWxy2ykcYrsvXGli6JHlQbwOFp3YLDvQgXoDFS842Mp/kfa2V54yBqeP0fM/zH6Vs&#10;H9eAccRbOdnjPXwinXZ+gQ7CtkaeL+1f3/5yx6IGjQcyKcTLO1kYdBKuscB/aEfBu8XJM6tMJM0w&#10;SGTEO2o8uXDSFAt/H/habwIOkwGM44cYuUGknU1ytOshbENuLYnZU1EXLI93d5abvWReMaJHrui1&#10;DvHGtpRqtc9rXiZSmDAZR+TloXCYjQ9J30l4Kq3O8bHi+asSrm62/hEHX/9kVCvNkBHvjkFr8fJM&#10;TvvfBPvLWqd1TM7Q2xohMqWgvB/8I4zIMiXDjoEVK876U9eu7lIly1M2BMaYCNT3g2bj24WDZz8d&#10;2XIzLCMj3h2G5vxHP5X3in8Hpf6G1rozwRvnVMO2PObHoHSIPdGMkWETWILGY0knKJ0Qbte5bIxp&#10;Ye2/bkfNf1qcOndzRIvN0AMZ8e5UPLp4JCr5f0Vp9be10l2O4i6iMZGbuutDaQr8Q2TNiHsVIYSP&#10;JTVjQkkn6HiicxfhWvNQG/vPaIT/nsNnHoxkuRnWREa8Ox86ql7+qlLe39NKn+39JylP2VwJyvuA&#10;YZqQZxgcZiWVEDTkAhsrOnrAWHPehuofe5PT/4UVAukMOwkZ8e4ihAtXf1Z79ldAfUVr1dVZEOeC&#10;3eh1a10qYj8bbjDIsEMwD42nkkpAyZBVtUp0a2wA9r+ZSH3Xn5z+g1GsNsPmkRHvLkTt8eWjxaL+&#10;ulLqr2utX13xB7HXQJyKQEGhDMV9wL6hrzfDRjAHzTlo1QGbpBLi77ILxphr1tp/02rVvp9pcHcf&#10;MuLd7ahe+bKx6q+i+CWte/S4xgU5EzkfAuezWpxwUqu9bASzkxGBfSot0u064Dr5YuOhnmRrq1j+&#10;u1b23zE+87+Gv+YM/UJGvHsEC3f+aP/4xL5fVJ7+W8Cf7pSkOSxHwqGkJIzr1iqOg7+VyQ0ZNocl&#10;CBehWXVFUS0pBO2vFdlGwI+tsf+yuvD09yZf/Omnw193hn4jI969iPkPj0V+6S8q1Ne01m+t/ofK&#10;EXCUTHDwS+Jx61XYMd1yuxY1iJagVYPQua4pz0W1KTOeHjDGvGex/9ELG/+VqTduDWW5GYaGjHj3&#10;OFpPzp/wi/mfV+hfBr7YMxIGOopzJkpmbPlFSU34Y8AEWdPGarDAIoQ1SR2ETaT7UKWIdmVxLIaL&#10;bD+wmO+HzfbvZ40OexsZ8T5DaC1envGt/5by7NdR6k9qtWo/LR0dc3FbLQiJ5Eoy50yXgXGePTK2&#10;QBVMXQyCgkZi6q6USx2s7CDrhrFmDsv/s5H6XqjC9woTp64MY/UZRo+MeJ9VzN2YDL3wz2it/gKK&#10;P4tlutMtrQfShTobOctchUieCjIRwi8iXgdFdn/hziCWk02JYIOWc0Jzo3EUqdRB74JYx6sZG6K4&#10;iuUPjbE/8CP//7DvlYUhvJEMOwwZ8WYAoPX40rRX1Oe00n8O+BKol7VWGx+ztUzITrcfu4dpT4Zh&#10;+jkR/6s8EP+MussuBNryY9uifw4DcSiLI9j4/FA6IdgNwmlsbwH/21jze1HTfFQ4dPpqn99Ehl2I&#10;jHgz9MbChVfQ+bNGqZ9FqZ/R2CMoPbn5F4rTFQYwyfy5OFKGzjyoThWflHJOZM77d9m3P7UtLhcN&#10;qdd3+7OpnHUcpS/nr+O1ue3j19c6lSbY7Fs1Cwb1AGt/qK39g6YJLhQnX7u++RfKsNeREW+GDWH2&#10;6v+dmDw69ZaCUwp+BvQbwGGtVZ+kDzY13Tb1CJ1EmXpYhur6x7JXb4rglep8fpswxtaAR2A+tPBD&#10;C5cX7s+/d2D6Ty1u+8Uz7HlkxJthy1i480f7xyr7zilPHVdwDqX+BIrjWCZXOKvtUhhjWigWsFzH&#10;2p9Y+MhG9nq9tnh+4gtvz456fRl2JzLizdB/PLp4JCiql7VWr2DUC0qr10C9AuoLKLsPq8ZWek2M&#10;BsbYAGVrWDUH9h5w0xpzAW3vGmNv5Jr2dubwlaHfyIg3w7Dh1WfPH/W93GGt/APKCw+Cd0DBIeAQ&#10;lgNotR9rJ1EUsRSBAooCxGRtXcsXSOJWuYqeDbC0gBaKJpYmikUMsyhmgccWHkM0ayP/ibHhbBgF&#10;j8oHzt5nR08YzbDXkBFvhh2Fq1f/Z+FwcWosP1YZUx55FaqC8lRBafI5VcwFBBYiTynPB7A2CsGL&#10;cuRUYJuBNbRtZFvWty0b0Q4a9frD+mx1evoXu2e5Z8gwMmTEmyFDhgxDxv8H4fpUmciopfEAAAAA&#10;SUVORK5CYIJQSwMEFAAGAAgAAAAhAByGEhjhAAAADAEAAA8AAABkcnMvZG93bnJldi54bWxMj0FL&#10;w0AQhe+C/2EZwZvdTVqrxmxKKeqpFGwF8bZNpklodjZkt0n6752c9DQ83uPN99LVaBvRY+drRxqi&#10;mQKBlLuiplLD1+H94RmED4YK0zhCDVf0sMpub1KTFG6gT+z3oRRcQj4xGqoQ2kRKn1dojZ+5Fom9&#10;k+usCSy7UhadGbjcNjJWaimtqYk/VKbFTYX5eX+xGj4GM6zn0Vu/PZ8215/D4+57G6HW93fj+hVE&#10;wDH8hWHCZ3TImOnoLlR40bBWc94SNMRLvlMgWrzEII6TpRZPILNU/h+R/QI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ckRYNgwMAAHYKAAAOAAAA&#10;AAAAAAAAAAAAADoCAABkcnMvZTJvRG9jLnhtbFBLAQItAAoAAAAAAAAAIQDaQ2WPc74AAHO+AAAU&#10;AAAAAAAAAAAAAAAAAOkFAABkcnMvbWVkaWEvaW1hZ2UxLnBuZ1BLAQItAAoAAAAAAAAAIQBGHoQI&#10;7b4AAO2+AAAUAAAAAAAAAAAAAAAAAI7EAABkcnMvbWVkaWEvaW1hZ2UyLnBuZ1BLAQItABQABgAI&#10;AAAAIQAchhIY4QAAAAwBAAAPAAAAAAAAAAAAAAAAAK2DAQBkcnMvZG93bnJldi54bWxQSwECLQAU&#10;AAYACAAAACEALmzwAMUAAAClAQAAGQAAAAAAAAAAAAAAAAC7hAEAZHJzL19yZWxzL2Uyb0RvYy54&#10;bWwucmVsc1BLBQYAAAAABwAHAL4BAAC3hQEAAAA=&#10;">
                <v:shape id="Picture 194" o:spid="_x0000_s1027" type="#_x0000_t75" style="position:absolute;left:1030;top:259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borxwAAAOMAAAAPAAAAZHJzL2Rvd25yZXYueG1sRE9fS8Mw&#10;EH8X9h3CDXxzabdS1rpsjIHgw0ScDl+P5kyKzaU0ca1+eiMIe7zf/9vsJteJCw2h9awgX2QgiBuv&#10;WzYK3l4f7tYgQkTW2HkmBd8UYLed3Wyw1n7kF7qcohEphEONCmyMfS1laCw5DAvfEyfuww8OYzoH&#10;I/WAYwp3nVxmWSkdtpwaLPZ0sNR8nr6cgmdcm6cje343P+dcn221H4+VUrfzaX8PItIUr+J/96NO&#10;81dFmVersijg76cEgNz+AgAA//8DAFBLAQItABQABgAIAAAAIQDb4fbL7gAAAIUBAAATAAAAAAAA&#10;AAAAAAAAAAAAAABbQ29udGVudF9UeXBlc10ueG1sUEsBAi0AFAAGAAgAAAAhAFr0LFu/AAAAFQEA&#10;AAsAAAAAAAAAAAAAAAAAHwEAAF9yZWxzLy5yZWxzUEsBAi0AFAAGAAgAAAAhADmxuivHAAAA4wAA&#10;AA8AAAAAAAAAAAAAAAAABwIAAGRycy9kb3ducmV2LnhtbFBLBQYAAAAAAwADALcAAAD7AgAAAAA=&#10;">
                  <v:imagedata r:id="rId10" o:title=""/>
                </v:shape>
                <v:shape id="Picture 193" o:spid="_x0000_s1028" type="#_x0000_t75" style="position:absolute;left:1409;top:637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3NXxQAAAOMAAAAPAAAAZHJzL2Rvd25yZXYueG1sRE/NisIw&#10;EL4LvkMYYW+aWKVK1ygiFBb2pPYBhma2LTaT0qRaffrNwoLH+f5ndxhtK+7U+8axhuVCgSAunWm4&#10;0lBc8/kWhA/IBlvHpOFJHg776WSHmXEPPtP9EioRQ9hnqKEOocuk9GVNFv3CdcSR+3G9xRDPvpKm&#10;x0cMt61MlEqlxYZjQ40dnWoqb5fBagi376VM09dG5cWxsPlm4OI1aP0xG4+fIAKN4S3+d3+ZOH+r&#10;knSVJKs1/P0UAZD7XwAAAP//AwBQSwECLQAUAAYACAAAACEA2+H2y+4AAACFAQAAEwAAAAAAAAAA&#10;AAAAAAAAAAAAW0NvbnRlbnRfVHlwZXNdLnhtbFBLAQItABQABgAIAAAAIQBa9CxbvwAAABUBAAAL&#10;AAAAAAAAAAAAAAAAAB8BAABfcmVscy8ucmVsc1BLAQItABQABgAIAAAAIQAew3NXxQAAAOMAAAAP&#10;AAAAAAAAAAAAAAAAAAcCAABkcnMvZG93bnJldi54bWxQSwUGAAAAAAMAAwC3AAAA+QIAAAAA&#10;">
                  <v:imagedata r:id="rId116" o:title=""/>
                </v:shape>
                <v:rect id="Rectangle 192" o:spid="_x0000_s1029" style="position:absolute;left:1260;top:7998;width:10231;height: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C+NzAAAAOIAAAAPAAAAZHJzL2Rvd25yZXYueG1sRI9BS8NA&#10;FITvgv9heYI3u2tIYhu7LVYQvAi2emhvr9lnEpp9G3fXNvrr3YLgcZiZb5j5crS9OJIPnWMNtxMF&#10;grh2puNGw/vb080URIjIBnvHpOGbAiwXlxdzrIw78ZqOm9iIBOFQoYY2xqGSMtQtWQwTNxAn78N5&#10;izFJ30jj8ZTgtpeZUqW02HFaaHGgx5bqw+bLaljNpqvP15xfftb7He22+0OReaX19dX4cA8i0hj/&#10;w3/tZ6PhrsyzMi9UAedL6Q7IxS8AAAD//wMAUEsBAi0AFAAGAAgAAAAhANvh9svuAAAAhQEAABMA&#10;AAAAAAAAAAAAAAAAAAAAAFtDb250ZW50X1R5cGVzXS54bWxQSwECLQAUAAYACAAAACEAWvQsW78A&#10;AAAVAQAACwAAAAAAAAAAAAAAAAAfAQAAX3JlbHMvLnJlbHNQSwECLQAUAAYACAAAACEAOyAvjcwA&#10;AADiAAAADwAAAAAAAAAAAAAAAAAHAgAAZHJzL2Rvd25yZXYueG1sUEsFBgAAAAADAAMAtwAAAAAD&#10;AAAAAA==&#10;" fillcolor="black" stroked="f"/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Aman</w:t>
      </w:r>
      <w:r w:rsidR="00000000">
        <w:rPr>
          <w:b/>
          <w:i/>
          <w:spacing w:val="-3"/>
          <w:sz w:val="20"/>
        </w:rPr>
        <w:t xml:space="preserve"> </w:t>
      </w:r>
      <w:r w:rsidR="00000000">
        <w:rPr>
          <w:b/>
          <w:i/>
          <w:sz w:val="20"/>
        </w:rPr>
        <w:t>Ahlawat</w:t>
      </w:r>
    </w:p>
    <w:p w14:paraId="1F7F96C6" w14:textId="77777777" w:rsidR="00BD5AE0" w:rsidRDefault="00000000">
      <w:pPr>
        <w:spacing w:before="1"/>
        <w:ind w:left="1542" w:right="1014"/>
        <w:jc w:val="center"/>
        <w:rPr>
          <w:i/>
          <w:sz w:val="20"/>
        </w:rPr>
      </w:pPr>
      <w:r>
        <w:rPr>
          <w:i/>
          <w:sz w:val="20"/>
        </w:rPr>
        <w:t>Assistant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Professor,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Civil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D.C.R.U.S.T.,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Murthal,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Sonipat,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Haryana,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Pin: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131039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E-mail: </w:t>
      </w:r>
      <w:hyperlink r:id="rId180">
        <w:r>
          <w:rPr>
            <w:i/>
            <w:sz w:val="20"/>
          </w:rPr>
          <w:t>-amanahlawat.civil@dcrustm.org</w:t>
        </w:r>
      </w:hyperlink>
    </w:p>
    <w:p w14:paraId="7CC7FF92" w14:textId="77777777" w:rsidR="00BD5AE0" w:rsidRDefault="00BD5AE0">
      <w:pPr>
        <w:pStyle w:val="BodyText"/>
        <w:spacing w:before="10"/>
        <w:rPr>
          <w:sz w:val="19"/>
        </w:rPr>
      </w:pPr>
    </w:p>
    <w:p w14:paraId="1FA4757C" w14:textId="77777777" w:rsidR="00BD5AE0" w:rsidRDefault="00000000">
      <w:pPr>
        <w:spacing w:line="230" w:lineRule="exact"/>
        <w:ind w:left="3813" w:right="2994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33BC9D4" w14:textId="77777777" w:rsidR="00BD5AE0" w:rsidRDefault="00000000">
      <w:pPr>
        <w:pStyle w:val="BodyText"/>
        <w:spacing w:line="276" w:lineRule="auto"/>
        <w:ind w:left="720" w:right="181" w:firstLine="720"/>
        <w:jc w:val="both"/>
      </w:pPr>
      <w:r>
        <w:t>Infrastructure projects are characterized with different risks which come into play over the various</w:t>
      </w:r>
      <w:r>
        <w:rPr>
          <w:spacing w:val="1"/>
        </w:rPr>
        <w:t xml:space="preserve"> </w:t>
      </w:r>
      <w:r>
        <w:t>phases of the projects. Typical risks which are associated with the development phase include delay in land</w:t>
      </w:r>
      <w:r>
        <w:rPr>
          <w:spacing w:val="1"/>
        </w:rPr>
        <w:t xml:space="preserve"> </w:t>
      </w:r>
      <w:r>
        <w:t>acquisition, Construction-related risks such as time and cost overrun risks are the typical risks which are</w:t>
      </w:r>
      <w:r>
        <w:rPr>
          <w:spacing w:val="1"/>
        </w:rPr>
        <w:t xml:space="preserve"> </w:t>
      </w:r>
      <w:r>
        <w:t>associated with the construction phase. Demand risk, operation, and maintenance risk. PPPs allow for</w:t>
      </w:r>
      <w:r>
        <w:rPr>
          <w:spacing w:val="1"/>
        </w:rPr>
        <w:t xml:space="preserve"> </w:t>
      </w:r>
      <w:r>
        <w:t>allocation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risks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party</w:t>
      </w:r>
      <w:r>
        <w:rPr>
          <w:spacing w:val="-4"/>
        </w:rPr>
        <w:t xml:space="preserve"> </w:t>
      </w:r>
      <w:r>
        <w:t>best</w:t>
      </w:r>
      <w:r>
        <w:rPr>
          <w:spacing w:val="-3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4"/>
        </w:rPr>
        <w:t xml:space="preserve"> </w:t>
      </w:r>
      <w:r>
        <w:t>them.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sector</w:t>
      </w:r>
      <w:r>
        <w:rPr>
          <w:spacing w:val="-1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pass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risks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can</w:t>
      </w:r>
      <w:r>
        <w:rPr>
          <w:spacing w:val="-57"/>
        </w:rPr>
        <w:t xml:space="preserve"> </w:t>
      </w:r>
      <w:r>
        <w:t>be effectively managed by the private sector and retain those risks which they are in a better position to</w:t>
      </w:r>
      <w:r>
        <w:rPr>
          <w:spacing w:val="1"/>
        </w:rPr>
        <w:t xml:space="preserve"> </w:t>
      </w:r>
      <w:r>
        <w:t>manage or their consequences. The effect of the optimal risk allocation is that the project will achieve better</w:t>
      </w:r>
      <w:r>
        <w:rPr>
          <w:spacing w:val="-57"/>
        </w:rPr>
        <w:t xml:space="preserve"> </w:t>
      </w:r>
      <w:r>
        <w:t>value for money and benefit from the efficiency gains than they otherwise would if retained wholly under</w:t>
      </w:r>
      <w:r>
        <w:rPr>
          <w:spacing w:val="1"/>
        </w:rPr>
        <w:t xml:space="preserve"> </w:t>
      </w:r>
      <w:r>
        <w:rPr>
          <w:spacing w:val="-1"/>
        </w:rPr>
        <w:t>government</w:t>
      </w:r>
      <w:r>
        <w:rPr>
          <w:spacing w:val="-14"/>
        </w:rPr>
        <w:t xml:space="preserve"> </w:t>
      </w:r>
      <w:r>
        <w:rPr>
          <w:spacing w:val="-1"/>
        </w:rPr>
        <w:t>control.</w:t>
      </w:r>
      <w:r>
        <w:t xml:space="preserve"> This</w:t>
      </w:r>
      <w:r>
        <w:rPr>
          <w:spacing w:val="-13"/>
        </w:rPr>
        <w:t xml:space="preserve"> </w:t>
      </w:r>
      <w:r>
        <w:t>paper</w:t>
      </w:r>
      <w:r>
        <w:rPr>
          <w:spacing w:val="-15"/>
        </w:rPr>
        <w:t xml:space="preserve"> </w:t>
      </w:r>
      <w:r>
        <w:t>deals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Risk</w:t>
      </w:r>
      <w:r>
        <w:rPr>
          <w:spacing w:val="-14"/>
        </w:rPr>
        <w:t xml:space="preserve"> </w:t>
      </w:r>
      <w:r>
        <w:t>assessment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Public</w:t>
      </w:r>
      <w:r>
        <w:rPr>
          <w:spacing w:val="-15"/>
        </w:rPr>
        <w:t xml:space="preserve"> </w:t>
      </w:r>
      <w:r>
        <w:t>Private</w:t>
      </w:r>
      <w:r>
        <w:rPr>
          <w:spacing w:val="-16"/>
        </w:rPr>
        <w:t xml:space="preserve"> </w:t>
      </w:r>
      <w:r>
        <w:t>Partnership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Highway</w:t>
      </w:r>
      <w:r>
        <w:rPr>
          <w:spacing w:val="-18"/>
        </w:rPr>
        <w:t xml:space="preserve"> </w:t>
      </w:r>
      <w:r>
        <w:t>projects.</w:t>
      </w:r>
      <w:r>
        <w:rPr>
          <w:spacing w:val="-58"/>
        </w:rPr>
        <w:t xml:space="preserve"> </w:t>
      </w:r>
      <w:r>
        <w:t>PPP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most</w:t>
      </w:r>
      <w:r>
        <w:rPr>
          <w:spacing w:val="-13"/>
        </w:rPr>
        <w:t xml:space="preserve"> </w:t>
      </w:r>
      <w:r>
        <w:t>widely</w:t>
      </w:r>
      <w:r>
        <w:rPr>
          <w:spacing w:val="-13"/>
        </w:rPr>
        <w:t xml:space="preserve"> </w:t>
      </w:r>
      <w:r>
        <w:t>used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highway</w:t>
      </w:r>
      <w:r>
        <w:rPr>
          <w:spacing w:val="-13"/>
        </w:rPr>
        <w:t xml:space="preserve"> </w:t>
      </w:r>
      <w:r>
        <w:t>projects.</w:t>
      </w:r>
      <w:r>
        <w:rPr>
          <w:spacing w:val="-13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due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some</w:t>
      </w:r>
      <w:r>
        <w:rPr>
          <w:spacing w:val="-14"/>
        </w:rPr>
        <w:t xml:space="preserve"> </w:t>
      </w:r>
      <w:r>
        <w:t>failure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PPP</w:t>
      </w:r>
      <w:r>
        <w:rPr>
          <w:spacing w:val="-14"/>
        </w:rPr>
        <w:t xml:space="preserve"> </w:t>
      </w:r>
      <w:r>
        <w:t>projects,</w:t>
      </w:r>
      <w:r>
        <w:rPr>
          <w:spacing w:val="-12"/>
        </w:rPr>
        <w:t xml:space="preserve"> </w:t>
      </w:r>
      <w:r>
        <w:t>various</w:t>
      </w:r>
      <w:r>
        <w:rPr>
          <w:spacing w:val="-12"/>
        </w:rPr>
        <w:t xml:space="preserve"> </w:t>
      </w:r>
      <w:r>
        <w:t>risks</w:t>
      </w:r>
      <w:r>
        <w:rPr>
          <w:spacing w:val="-13"/>
        </w:rPr>
        <w:t xml:space="preserve"> </w:t>
      </w:r>
      <w:r>
        <w:t>associated</w:t>
      </w:r>
      <w:r>
        <w:rPr>
          <w:spacing w:val="-57"/>
        </w:rPr>
        <w:t xml:space="preserve"> </w:t>
      </w:r>
      <w:r>
        <w:t>to PPP projects have come into light. Therefore, Risk assessment has become a vital part of the project. For</w:t>
      </w:r>
      <w:r>
        <w:rPr>
          <w:spacing w:val="1"/>
        </w:rPr>
        <w:t xml:space="preserve"> </w:t>
      </w:r>
      <w:r>
        <w:t>risk assessment, 16 risk factors were shortlisted from a literature survey. These risks were divided into 4</w:t>
      </w:r>
      <w:r>
        <w:rPr>
          <w:spacing w:val="1"/>
        </w:rPr>
        <w:t xml:space="preserve"> </w:t>
      </w:r>
      <w:r>
        <w:t>stages along the life cycle of the project. Questionnaire was developed and distributed among experts from</w:t>
      </w:r>
      <w:r>
        <w:rPr>
          <w:spacing w:val="1"/>
        </w:rPr>
        <w:t xml:space="preserve"> </w:t>
      </w:r>
      <w:r>
        <w:t>the field both from public and private sector. Analysis was done using Analytic hierarchy process. Delay in</w:t>
      </w:r>
      <w:r>
        <w:rPr>
          <w:spacing w:val="1"/>
        </w:rPr>
        <w:t xml:space="preserve"> </w:t>
      </w:r>
      <w:r>
        <w:t>land acquisition with a weightage of 0.51 was most critical and planning risk was least critical in pre-</w:t>
      </w:r>
      <w:r>
        <w:rPr>
          <w:spacing w:val="1"/>
        </w:rPr>
        <w:t xml:space="preserve"> </w:t>
      </w:r>
      <w:r>
        <w:t>construction stage, design risk with weightage of 0.55 was most critical during construction stage, payment</w:t>
      </w:r>
      <w:r>
        <w:rPr>
          <w:spacing w:val="1"/>
        </w:rPr>
        <w:t xml:space="preserve"> </w:t>
      </w:r>
      <w:r>
        <w:t>risk with weightage of 0.51 was most critical during operation phase and project transfer risk was found to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most critical in project handover phase.</w:t>
      </w:r>
    </w:p>
    <w:p w14:paraId="27BA6AD6" w14:textId="77777777" w:rsidR="00BD5AE0" w:rsidRDefault="00000000">
      <w:pPr>
        <w:spacing w:before="2"/>
        <w:ind w:left="1009"/>
        <w:jc w:val="both"/>
        <w:rPr>
          <w:i/>
          <w:sz w:val="24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-</w:t>
      </w:r>
      <w:r>
        <w:rPr>
          <w:i/>
          <w:sz w:val="20"/>
        </w:rPr>
        <w:t>Public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private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partnership;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highway;</w:t>
      </w:r>
      <w:r>
        <w:rPr>
          <w:i/>
          <w:spacing w:val="2"/>
          <w:sz w:val="20"/>
        </w:rPr>
        <w:t xml:space="preserve"> </w:t>
      </w:r>
      <w:r>
        <w:rPr>
          <w:i/>
          <w:sz w:val="24"/>
        </w:rPr>
        <w:t>risk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factors;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A.H.P.</w:t>
      </w:r>
    </w:p>
    <w:p w14:paraId="35A15CA7" w14:textId="77777777" w:rsidR="00BD5AE0" w:rsidRDefault="00BD5AE0">
      <w:pPr>
        <w:jc w:val="both"/>
        <w:rPr>
          <w:sz w:val="24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0A6C3309" w14:textId="77777777" w:rsidR="00BD5AE0" w:rsidRDefault="00BD5AE0">
      <w:pPr>
        <w:pStyle w:val="BodyText"/>
        <w:spacing w:before="5"/>
        <w:rPr>
          <w:sz w:val="12"/>
        </w:rPr>
      </w:pPr>
    </w:p>
    <w:p w14:paraId="73EE94DE" w14:textId="77777777" w:rsidR="00BD5AE0" w:rsidRDefault="00000000">
      <w:pPr>
        <w:spacing w:before="91"/>
        <w:ind w:right="182"/>
        <w:jc w:val="right"/>
        <w:rPr>
          <w:i/>
          <w:sz w:val="20"/>
        </w:rPr>
      </w:pPr>
      <w:r>
        <w:rPr>
          <w:i/>
          <w:sz w:val="20"/>
        </w:rPr>
        <w:t>RASTEMS-2023_A30</w:t>
      </w:r>
    </w:p>
    <w:p w14:paraId="22D1F61F" w14:textId="77777777" w:rsidR="00BD5AE0" w:rsidRDefault="00BD5AE0">
      <w:pPr>
        <w:pStyle w:val="BodyText"/>
        <w:spacing w:before="1"/>
        <w:rPr>
          <w:sz w:val="20"/>
        </w:rPr>
      </w:pPr>
    </w:p>
    <w:p w14:paraId="6BDBC545" w14:textId="77777777" w:rsidR="00BD5AE0" w:rsidRDefault="00000000">
      <w:pPr>
        <w:pStyle w:val="Heading2"/>
        <w:spacing w:before="0"/>
        <w:ind w:left="529" w:right="0"/>
      </w:pPr>
      <w:r>
        <w:t>OPEN EDUCATIONAL RESOURCES AND AID OF SKILL DEVELOPMENT AMONG</w:t>
      </w:r>
      <w:r>
        <w:rPr>
          <w:spacing w:val="-68"/>
        </w:rPr>
        <w:t xml:space="preserve"> </w:t>
      </w:r>
      <w:r>
        <w:t>STUDENTS</w:t>
      </w:r>
    </w:p>
    <w:p w14:paraId="692BE93E" w14:textId="77777777" w:rsidR="00BD5AE0" w:rsidRDefault="00000000">
      <w:pPr>
        <w:spacing w:line="230" w:lineRule="exact"/>
        <w:ind w:left="3813" w:right="2557"/>
        <w:jc w:val="center"/>
        <w:rPr>
          <w:i/>
          <w:sz w:val="20"/>
        </w:rPr>
      </w:pPr>
      <w:r>
        <w:rPr>
          <w:i/>
          <w:sz w:val="20"/>
        </w:rPr>
        <w:t>V.Parameswari</w:t>
      </w:r>
      <w:r>
        <w:rPr>
          <w:i/>
          <w:sz w:val="20"/>
          <w:vertAlign w:val="superscript"/>
        </w:rPr>
        <w:t>1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A.S.Kalyana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Kumar</w:t>
      </w:r>
      <w:r>
        <w:rPr>
          <w:i/>
          <w:sz w:val="20"/>
          <w:vertAlign w:val="superscript"/>
        </w:rPr>
        <w:t>2</w:t>
      </w:r>
    </w:p>
    <w:p w14:paraId="549FCF0E" w14:textId="77777777" w:rsidR="00BD5AE0" w:rsidRDefault="00000000">
      <w:pPr>
        <w:spacing w:before="1" w:line="229" w:lineRule="exact"/>
        <w:ind w:left="770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PG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Research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Commerce,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Jamal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Mohamed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College,Tiruchy-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600020.</w:t>
      </w:r>
      <w:r>
        <w:rPr>
          <w:i/>
          <w:spacing w:val="49"/>
          <w:sz w:val="20"/>
        </w:rPr>
        <w:t xml:space="preserve"> </w:t>
      </w:r>
      <w:hyperlink r:id="rId181">
        <w:r>
          <w:rPr>
            <w:i/>
            <w:sz w:val="20"/>
          </w:rPr>
          <w:t>Paramitry10@gmail.com</w:t>
        </w:r>
      </w:hyperlink>
    </w:p>
    <w:p w14:paraId="11D73CA2" w14:textId="77777777" w:rsidR="00BD5AE0" w:rsidRDefault="00000000">
      <w:pPr>
        <w:spacing w:line="229" w:lineRule="exact"/>
        <w:ind w:left="1183" w:right="648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Institute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Public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Enterprise,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Hyderabad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–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500101,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Telangana.</w:t>
      </w:r>
    </w:p>
    <w:p w14:paraId="093DBF96" w14:textId="77777777" w:rsidR="00BD5AE0" w:rsidRDefault="00BD5AE0">
      <w:pPr>
        <w:pStyle w:val="BodyText"/>
        <w:rPr>
          <w:sz w:val="20"/>
        </w:rPr>
      </w:pPr>
    </w:p>
    <w:p w14:paraId="20EBA1D4" w14:textId="77777777" w:rsidR="00BD5AE0" w:rsidRDefault="000E09AB">
      <w:pPr>
        <w:ind w:left="3813" w:right="3279"/>
        <w:jc w:val="center"/>
        <w:rPr>
          <w:b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3440" behindDoc="1" locked="0" layoutInCell="1" allowOverlap="1" wp14:anchorId="56D2B8A9" wp14:editId="6D031D0F">
                <wp:simplePos x="0" y="0"/>
                <wp:positionH relativeFrom="page">
                  <wp:posOffset>654050</wp:posOffset>
                </wp:positionH>
                <wp:positionV relativeFrom="paragraph">
                  <wp:posOffset>-46355</wp:posOffset>
                </wp:positionV>
                <wp:extent cx="6214745" cy="6214745"/>
                <wp:effectExtent l="0" t="0" r="0" b="0"/>
                <wp:wrapNone/>
                <wp:docPr id="614795173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-73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67350736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-73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0683169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304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0145652" name="Freeform 188"/>
                        <wps:cNvSpPr>
                          <a:spLocks/>
                        </wps:cNvSpPr>
                        <wps:spPr bwMode="auto">
                          <a:xfrm>
                            <a:off x="10388" y="2330"/>
                            <a:ext cx="47" cy="159"/>
                          </a:xfrm>
                          <a:custGeom>
                            <a:avLst/>
                            <a:gdLst>
                              <a:gd name="T0" fmla="+- 0 10410 10388"/>
                              <a:gd name="T1" fmla="*/ T0 w 47"/>
                              <a:gd name="T2" fmla="+- 0 2330 2330"/>
                              <a:gd name="T3" fmla="*/ 2330 h 159"/>
                              <a:gd name="T4" fmla="+- 0 10402 10388"/>
                              <a:gd name="T5" fmla="*/ T4 w 47"/>
                              <a:gd name="T6" fmla="+- 0 2337 2330"/>
                              <a:gd name="T7" fmla="*/ 2337 h 159"/>
                              <a:gd name="T8" fmla="+- 0 10401 10388"/>
                              <a:gd name="T9" fmla="*/ T8 w 47"/>
                              <a:gd name="T10" fmla="+- 0 2346 2330"/>
                              <a:gd name="T11" fmla="*/ 2346 h 159"/>
                              <a:gd name="T12" fmla="+- 0 10394 10388"/>
                              <a:gd name="T13" fmla="*/ T12 w 47"/>
                              <a:gd name="T14" fmla="+- 0 2405 2330"/>
                              <a:gd name="T15" fmla="*/ 2405 h 159"/>
                              <a:gd name="T16" fmla="+- 0 10388 10388"/>
                              <a:gd name="T17" fmla="*/ T16 w 47"/>
                              <a:gd name="T18" fmla="+- 0 2473 2330"/>
                              <a:gd name="T19" fmla="*/ 2473 h 159"/>
                              <a:gd name="T20" fmla="+- 0 10392 10388"/>
                              <a:gd name="T21" fmla="*/ T20 w 47"/>
                              <a:gd name="T22" fmla="+- 0 2481 2330"/>
                              <a:gd name="T23" fmla="*/ 2481 h 159"/>
                              <a:gd name="T24" fmla="+- 0 10404 10388"/>
                              <a:gd name="T25" fmla="*/ T24 w 47"/>
                              <a:gd name="T26" fmla="+- 0 2489 2330"/>
                              <a:gd name="T27" fmla="*/ 2489 h 159"/>
                              <a:gd name="T28" fmla="+- 0 10412 10388"/>
                              <a:gd name="T29" fmla="*/ T28 w 47"/>
                              <a:gd name="T30" fmla="+- 0 2489 2330"/>
                              <a:gd name="T31" fmla="*/ 2489 h 159"/>
                              <a:gd name="T32" fmla="+- 0 10426 10388"/>
                              <a:gd name="T33" fmla="*/ T32 w 47"/>
                              <a:gd name="T34" fmla="+- 0 2482 2330"/>
                              <a:gd name="T35" fmla="*/ 2482 h 159"/>
                              <a:gd name="T36" fmla="+- 0 10430 10388"/>
                              <a:gd name="T37" fmla="*/ T36 w 47"/>
                              <a:gd name="T38" fmla="+- 0 2475 2330"/>
                              <a:gd name="T39" fmla="*/ 2475 h 159"/>
                              <a:gd name="T40" fmla="+- 0 10431 10388"/>
                              <a:gd name="T41" fmla="*/ T40 w 47"/>
                              <a:gd name="T42" fmla="+- 0 2407 2330"/>
                              <a:gd name="T43" fmla="*/ 2407 h 159"/>
                              <a:gd name="T44" fmla="+- 0 10430 10388"/>
                              <a:gd name="T45" fmla="*/ T44 w 47"/>
                              <a:gd name="T46" fmla="+- 0 2408 2330"/>
                              <a:gd name="T47" fmla="*/ 2408 h 159"/>
                              <a:gd name="T48" fmla="+- 0 10435 10388"/>
                              <a:gd name="T49" fmla="*/ T48 w 47"/>
                              <a:gd name="T50" fmla="+- 0 2340 2330"/>
                              <a:gd name="T51" fmla="*/ 2340 h 159"/>
                              <a:gd name="T52" fmla="+- 0 10428 10388"/>
                              <a:gd name="T53" fmla="*/ T52 w 47"/>
                              <a:gd name="T54" fmla="+- 0 2332 2330"/>
                              <a:gd name="T55" fmla="*/ 2332 h 159"/>
                              <a:gd name="T56" fmla="+- 0 10410 10388"/>
                              <a:gd name="T57" fmla="*/ T56 w 47"/>
                              <a:gd name="T58" fmla="+- 0 2330 2330"/>
                              <a:gd name="T59" fmla="*/ 2330 h 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47" h="159">
                                <a:moveTo>
                                  <a:pt x="22" y="0"/>
                                </a:moveTo>
                                <a:lnTo>
                                  <a:pt x="14" y="7"/>
                                </a:lnTo>
                                <a:lnTo>
                                  <a:pt x="13" y="16"/>
                                </a:lnTo>
                                <a:lnTo>
                                  <a:pt x="6" y="75"/>
                                </a:lnTo>
                                <a:lnTo>
                                  <a:pt x="0" y="143"/>
                                </a:lnTo>
                                <a:lnTo>
                                  <a:pt x="4" y="151"/>
                                </a:lnTo>
                                <a:lnTo>
                                  <a:pt x="16" y="159"/>
                                </a:lnTo>
                                <a:lnTo>
                                  <a:pt x="24" y="159"/>
                                </a:lnTo>
                                <a:lnTo>
                                  <a:pt x="38" y="152"/>
                                </a:lnTo>
                                <a:lnTo>
                                  <a:pt x="42" y="145"/>
                                </a:lnTo>
                                <a:lnTo>
                                  <a:pt x="43" y="77"/>
                                </a:lnTo>
                                <a:lnTo>
                                  <a:pt x="42" y="78"/>
                                </a:lnTo>
                                <a:lnTo>
                                  <a:pt x="47" y="10"/>
                                </a:lnTo>
                                <a:lnTo>
                                  <a:pt x="40" y="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F0CD90" id="Group 187" o:spid="_x0000_s1026" style="position:absolute;margin-left:51.5pt;margin-top:-3.65pt;width:489.35pt;height:489.35pt;z-index:-20823040;mso-position-horizontal-relative:page" coordorigin="1030,-73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gVMbywYAABEZAAAOAAAAZHJzL2Uyb0RvYy54bWzcWduO2zYQfS/QfxD0&#10;2GJjXX3DeoMgaYIAaRs06gfIsmwJkUSVkte7/fqeGYo2tUt73QAt0AaIdeHR8HDOzPCyt68f6sq5&#10;z2VXimbl+q8818mbTGzKZrdyf0/e38xdp+vTZpNWoslX7mPeua/vvv/u9tAu80AUotrk0oGRplse&#10;2pVb9H27nEy6rMjrtHsl2rxB41bIOu3xKHeTjUwPsF5Xk8DzppODkJtWiizvOrx9pxrdO7a/3eZZ&#10;/+t22+W9U61ccOv5V/Lvmn4nd7fpcifTtiizgUb6DSzqtGzQ6dHUu7RPnb0sn5mqy0yKTmz7V5mo&#10;J2K7LbOcx4DR+N6T0XyQYt/yWHbLw649ugmufeKnbzab/XL/QbZf2s9SscftJ5F97eCXyaHdLc12&#10;et4psLM+/Cw20DPd94IH/rCVNZnAkJwH9u/j0b/5Q+9keDkN/GgWxa6ToU0/sAJZAZnoO98LIROa&#10;b2ahEicrfho+X8zmM/Ut3xHFdKn6Za4Dt7vbtsyW+D/4C3fP/PVyXOGrfi9zdzBSX2WjTuXXfXsD&#10;adu0L9dlVfaPHKZwEZFq7j+XGbmaHuDaz9IpN3DFLIy9WTh1nSat4VSAqG/HX3CAarD6NKWhsUZO&#10;I94WabPL33QtAh3OgwH9SkpxKPJ009FrctXYCj+O6Kyrsn1fVhWJSPfDwJErT2LN4jsVx+9Etq/z&#10;pleJKfMKPhBNV5Rt5zpymdfrHIOVHzdMKF12MvsNvDkAul7mfVZQ51uQGN5D32MDMz6RpOF0CNsX&#10;I/F5ROlwvBBPcLLs+g+5qB26AWsQ5ThP7z91RBnUNIRIN4J8x0OpmtELAOkN0yfCwy34//cC1Z9O&#10;vek89KeLZ6E6X1CUjYPsfxCqgSpC/1KoRh4ci+IXepHq9xiqXhANpY/uVPzpkqvj8B8N1UOLCbrT&#10;VQFPz+rC35qDvhRpmyOhyOypEPqx5/lRPI0DHV/vZZ7T7O/48zkNe8DrCaszZyu2pFoIdm11gGHy&#10;eRBi5uEE1k6PhtnGjzm2j5NNusz2qjhQouuCgLl/g9JAr3aboZAnmMu2dYUVxY83juf4XuTTb6jG&#10;YgJRuhXwh4mTeM7BQedM5mQLPjFsEV3nxPkECzUMlhhUOMMAzP4QTYYxEPMCOzHM1idikZUY5i3D&#10;FvqcWYnBm0dLDLISgxiGMSLm24khU47mkrmVmD92fxBGUysz3/Q+o6zU/LEC0HER2bn5pgiJH9jZ&#10;jTUIIi+2szMlYJSd3VgGjrIz7EwlEn9qZzcWIohmoZ2dqQOjrOyCsRTkuzMBF5hiJMGZXBhLEURz&#10;38ouMIVglJ3dWAqKujPKBqYYSWBPiGAsBfpd2NmZQjDKzm4sBVWRc74zxUgCe1bQAttIsbPsQlOI&#10;8+zCsRRgF0ztcReaYiShPSvCsRToN7D6LjSFYJTVd7SoNgYLdiib1gocmmIkoT0rwrEUiHd7zoam&#10;EIyysovGUhC7M9UuMsVIIntWRGMpUCvslTgyhWCUnd1Yigu+oz3dqRhH9qyIxlKg37lVWZp2j8YY&#10;ZWc3loLYxXZlI1OMJLJnRTyWArOAfXqNTSEYZWVHK5hx3CEbrXEXm2IksT0r4rEUmD7tWRGbQjDK&#10;zm4sBXx3bl0Sm2IksT0r4rEU6PeM70whGHVkh8XVcfmUFmqLhXXWQzMsqXDnYKtLRwq0wmpFR6cF&#10;CcTA0i3howKYAIpaz4DhGwLzwupFMKgSGEsDtdi+bJomfIbH18HhVYbrheVl6zQlEhyz2TVkaI5i&#10;+HUjDYahot5fY52qOFlHAb4KPgwVFfEaONU5so4SdRV8GKpaLb8oKlUCso4kvsY6pSbDrxsq5QrD&#10;R0NVpIYwpmOEp0eR0nVwFLkmRgjstKfo17fOYeVSPSxwioNdCL2uxX2eCAb0lAMBKg165b0L+jo1&#10;V40J81FBANMhoRv1tWVbQxj708E9ulVfFQrFgyxpp+hGfVUglFOA/KOOulVfFUqR8o966FZ9HWip&#10;Hk/7MN2srwpGW2Tq87hd0836qmA0hzOM9/ZwmW7W14Ga8iu2oxedQXMpeeOyY2lmJhTvYc93qQII&#10;2xYVnZqQvg7ElGsvs38SFdpCVokuV8Yp0tQxlg45ilRjY9uJqtzoE8FO7tZvK+ncp3SQzv8GkiPY&#10;mbMvvR1X+/e12Dzi4E4KnKthLPjrAW4KIf90nQNO4ldu98c+paPX6mODY4aFH9E6qeeHKJ7RVkKa&#10;LWuzJW0ymFq5vYv5gm7f9njCJ/tWlrsCPfmcRo14g6PrbclnecRPsYJH6AEnHXzH5+7speFvBHSw&#10;bz4z6vSXjLu/AAAA//8DAFBLAwQKAAAAAAAAACEA2kNlj3O+AABzvgAAFAAAAGRycy9tZWRpYS9p&#10;bWFnZTEucG5niVBORw0KGgoAAAANSUhEUgAAAVwAAAFcCAYAAACEFgYsAAAABmJLR0QA/wD/AP+g&#10;vaeTAAAACXBIWXMAAA4mAAAOJgGi7yX8AAAgAElEQVR4nOy9eZAc2Xbe97s3M2vtRjf2dQYYzACz&#10;z5v3SMuSbD9TpPxMSfYjKYWWoBRmWLa1vbAjJG5WSJQoyTJNUuRfskRH0Es4tFiiJZO2FQrSDPmJ&#10;YQW18M2bwQwwQGMGGAwGawPopapryeVe/3EyO7Oqq7sza+kuAPVF9KCmuyrzVtW93z33LN9R1lpm&#10;mGEfoVm5MQ8s+Kp7RCt9TCmOomwdq+dQtqaUqmMpy9OtRlGRh3RBRQAoutbaDaxqoUwTqzasZdlY&#10;87Bky4+ANQ6ebwBmX97lDDMAaka4M0wO36x0Hx0667ilU8q1JzDqjNL6InBGa44awxEUC1gqgKe1&#10;diYxCmNMBAQoOljWtOaRMSwDX1hjltD2Cxuq+1Ho3y0feXILvqsziXHMMMOMcGcYGa3Hl86UyuWL&#10;ytoLSul3ULyGVeeBo2BrWmu132PMA2OMBdUCllH2BoaPLeYjq9SS3+0u1Q6/88V+j3GGpxszwp2h&#10;AL7l+Sul1x3PfVNZ5ztR/E6UuoC1i8NZpzbzjwFr5Sf5Zc/jvtdsQmX+SR6r3sdKAXrzV5kHuWGM&#10;iVBqFWuvo+y/sNZ8KwqcK6WDH3wMf9AvfMEZnkvMCHeGbdFeuXK26jpfNorvBP27tbKvofRC/itY&#10;MAZs8mMzBKjSx8oBnflRDigd/8Rkic5cN3mcdccaUtJO7heByfzYKEPqNn2sVHo/rSlEyNasGauu&#10;gvl1bfmtdhh9u3rwjVv5LzDD84QZ4c6QYu3D85FT+k4Fvw/0vwv2bC7L1UYpsYIQFwh5umVwPHBK&#10;oEpA8qO3udhewQC+/FgfIh+iAMKukDP0vh+tZSPY7arGRKBugfn/LPwTJ/J/i4W3b0zsbczwVGFG&#10;uM8xmg8+PF6pef+e1vr7serfAfui1nowEyrEGkysRUgtQ7cEblXIlSpQYZhj+3TBAh2gLSQctiH0&#10;U0sdMha52urpiGGMMaA+R9l/YYz55SAI/1X10Fu39+pdzDBdmBHu8wXtr378rus634/i+7Dqda2V&#10;t/VpCjlyJ0fxhGBcKFXBq4KqAfW9HPsUYQNsC4I2+G0wofxaqdQlknyGfRBfMNew/O9hGP1KafH1&#10;95mlqj03mBHusw83XLv2u7Wr/hhWfbfW6uTWp2QJNkx5wqtCqQZOHZjfwyE/jWhAtAF+TMQgH6t2&#10;dyFgew9l/5kJ7d9xF179dSDcw0HPsMeYEe4ziW954Vr9u7XWfxzN17TSi1ufozIEa+T/vSqU66AP&#10;IK6BGYZHG8w6dDdiAraxLzgh4AHka80qhl8zxvxP7sLGP4PvCPZ82DNMFDPCfYYQNK581VHOf6aV&#10;+r4t2QRKxT7YMHYTGPG5lufAXeD5dQ/sFTYgXINuU3zCSsc+YDf9brKwZs1Y/s/Ihr/ozb/xG/sz&#10;5hnGjRnhPuXorF1+peJ4/7lB/Sdb3AVKCbGaCKJQTrVeDaoLwCGe/sDW0woLPIH2GgQt+V/Hjf2/&#10;egv5GmPvaez/2omCX6wsvPnJvgx5hrFgRrhPJX6pFDXf+gMK98e1Vl/q+VPWko0C+f9SHSoHgQGe&#10;hRmmAGvQeQL+hnx3jret5WusuWRt9N85cx/9o1nBxdOHGeE+ReisffRyyfF+HNQf01pnnKyZoFcY&#10;yOPyHFQOAQXqFGaYAsTk220CClxvYNDNGNMG+3f8KPyZmdX79GBGuE8BwvWP/yPtOD+llX6r9y8K&#10;MJIfaiLJKKgdQtwFMywDqyHMueDGvztI+nj68QRaTyTzQTuS74ymP+BmrPnIRNGfdw+8/n/vyzBn&#10;yI0Z4U4prl//p+XzJ87/caX0T/T4ZvtdBtqF2iI4x9n/6q3pwm1guQWOk35kx+bgzH4PrDAMRA+g&#10;tSpvYhuXgzH2nrXmv7lx/8b/eOHC7+nu44Bn2AYzwp0yrN/514fnDiz8JEr9F1rrcvqXjDVrTewy&#10;OMZ+ZxeEQBupydqw0AnBWIgy2jNKQdmBY+7eepFvAytdKMUVuZ0QXqoUc7Jcjl+/4MJhYCL6kYWw&#10;AZ2H4nJIqvz6rF5jTBfLLzbXV//ygdO/7fG+DXWGLZgR7pSg9ei9U5VK/adA/dFUvyDxzRpJJdKO&#10;uAycE/s61g3gehscDWEEVoFW4MT/KtWb/2AREvZDqHvw6oDatkngpoFmAF78abYDuFgttkV9uy2v&#10;90Mh3rfKu79mzxDdF5eDiSTFTyXCO7KmYx3gv9fptv587fC7d/ZzqDMIZoS731i58aJxw59B8YdS&#10;3dj4HxOIqIpbgfpRxAO5/+gAVzagUoqdGPFwrYXQpNatUkJSTiw1oICNAA548MoeOFI/CaFrZGMA&#10;Idw3qpCXMzeATzpQdtP39vYOL+7GPwdGG/YQWIGNZQg7IhKkkx1tk3gtln+oQ/fHOHj+8z0f3gyb&#10;mBHuPqG9cuVs2XN/Tmv9B9LfxtZJFAjZlupQPQnU9muY2+JSRyw/1WfKVl2oKdED84GHvix7T6eH&#10;3pYPr9Um/66u+EBsdQO0Aninmj9odhdYjgk3ef271e095VdDaHXAjZ9/uiJuiL1DC9r3wW8K6Toe&#10;A7Ib/lE3CH94JiG5P5hFWfYYrUfvnTIbS3+3Wi59lpJtrA8b+VIGWqrCwutQfZlJ05KPWHJFUXbE&#10;TZCgG8IpD84qOIr4SY8Cb8ZWcJiRZ/EcuLMHigGBSckWAFtswrej1DoGudZOn5UxUC7J+wvNfpSV&#10;1KB6XuZOqSpzKYp3nXg0Wus/UC2XPjMbS3+39ei9U3s+xOccM8LdI9y+/ZtV01j6m5XK3G2t9A/K&#10;b+MlGflScVSqwcJbUD4HTNbReR+4FsJHLVhqF3+9o3sJ1yLkPQgvlsCP0v93NbT3gHBVxrgzVoiw&#10;yITfCMHNsKZWsL7Ncy3QjcR9ogDX2c/kPE/m0MJbMqeCVky8sEm8Sv9gpTJ32zSW/iZ8a/qOUM8o&#10;ZoS7B4gaV//k6YOHH2tHf2NTb1YpcRsE7QzRnmUv7KIucLchFmCtJEMpyrkVpzcbVO9wjTmEZLNZ&#10;C6GBRuGRD4HEv4yQYV6ExBtK5jUKsXoHoRXfAyVai95UVE0rmVMLb4l7KmjLnFOb1q7Wjv6Gac4/&#10;ihpX/+Q+D/a5wIxwJ4hw7eOvmeb1O47j/sJmZZhSkkvpt8CrwMKbe0a0CcrAXLZOTUHR3KED9Fq4&#10;WolbYTtU+lwQWhcn+SLYIjBrixHuOlu/Ea0g2IZwV5FNBWQzmRvigNIFJtOlUkH5RSFeryJzz4RZ&#10;4q06jvsLpnn9Trj28dcmMoQZgBnhTgTNBx8eNxtLv+563q9qrcRPlgjJ+C0JZiy8FrsOxv8V3GN3&#10;UdVFN/WrehrWCqbJl+klUEdtb/0BzLsQ9j9/gvHagF4ZAkufP3cXNGxfQBBxo3S2eY/NML1+ZCRw&#10;WBR3Ini4AZe6ErAbP1TsanhN5qDfkjm5SbzqlOt5v2o2ln69+eDD4xMZwnOOGeGOG82ln6zVy3e1&#10;0t8DpI5Evy0MsHA+DoaN30d7PZTFeq8FVzo7P/cYbPoEtALfFguelem1AJXqJeBBzzcZs9PR0Jqg&#10;H7f/0tbG/SFzohMOtogtgy3zIIoJ18q/w6SGrflQK4ulfL81xAVyw5M5uHBePhg/0evd9O9+T61e&#10;vmuaS39lkqN4HjEj3DEhaFz5qmku3Ubrv6y11pvmUdiR6rCFkzD3KpOsDGv4Yq3WS4CSKqmdUPfS&#10;I7Kj4HFBi7PiiDWXxXa3LNNrcSp6CXjciClkE0Ut3HbYm6GQwFHQ7PudjwQFtUrvU3Q7vUdqUSvS&#10;Yo3Joi5zcuGUzNEw3qWVEv+u1n/JNJduB40rX92L0TwPmBHuqLj8zTnTXPoVzyn9c621lOkrJbm0&#10;fgsqC3DgTfYiI/NIVQJhFknbCixc3aFnwCFXihQgdisUFPvznK1WbT8ZJajRGziD9N6TwKC3ndeH&#10;20aq5wZBK2j0bRRN0kbFxspnXxSPMyXIe49DMkcrCzJno57A2hnPKf1z01z6FS5/c26/RvisYEa4&#10;IyBcv/p1c/b0Pa3114GM+2BDVuDim+DtnVTKYZVanBYpQmiHcGMbS/Jw8kTSzIEibgWvL1OBXbId&#10;3Ezxg1Li051UpoKh1wdrbf6mQaukC0Mhn2kU59UqJZtaFus2TR8Ljfiri6AB+P05w7vgY18KO8b6&#10;+XlnZM4qLXM462bQ+uvm7Ol74frVr4/zls8bZoQ7DD57f9E0l37Vdd1f0VrNQSwgEHYg6MDCGahf&#10;ZK+lTurEFV0xq1mg5klAbLu+3D1uBV3MrTBHr8XqKCGO7eD0WbhKSZnwJBB3aduEJf8xfyNKyS80&#10;8hnOefLYGZCN0c4GzGzxUpX7YTHrNkBKlg2iafFea9su7UPAkbm7cEbmctiJSVehtZpzXfdXTHPp&#10;V/ns/Zma/RCYEW5BhI2lHzBHane01pI+o5QIf3c3wKvDwtvsZ8r7fKnXArNA1ROZwocDnj+KW6HO&#10;1tSwzg6BsJrT60Zw1PbFEqMislvTuvIanp2M/zY0cFTBoXgzSU4CWV/1pv82tnSLqJGFQCNIU8ry&#10;4F4cmHO1lB27ehJJhYdkLnt1mds2ylq7XzNHanfDxtIPjP22zzhmhJsTt2//ZtU0r/0T19H/WGtd&#10;2zyvBh3xeS2+DJVz+zpGgCNqayALpMDhi5Ycl7PIuhV0TCbb+WH7UYYtxQ87Wbh1tZVwmxPKVIjM&#10;VpdCHsI19B7vLWLJzxOfV+Lmu4nrpNV3r0GBtp1wxxZ/zWoXSjHJdkM4USn2+kKonJO5HQUy1yEJ&#10;qlVdR/9j07z2T27f/s1Zi+ecmBFuDoRrH3/t9MHDj7V2fi8Q50BFcVBsPg6KTUfX2363QhZVD260&#10;hCSymC+JW8FSzK2gkIWftXIV21utJeKO7DF2KiQYFWEf4UI+wl2n15eafbxJqplMhSYicJ7cs2jB&#10;Q0KeebEMRCAVbbEVf6zYLYdAPQ6qzcdFE1lr1/m9pw8efjwrmMiHGeHuAtO89rNSwKCrm77aTav2&#10;ApReHMt97o3lKoKF8mBLUyuoeHC1FS/aGIedXrfCaoEiiIq7NVNhu8BbnfTonWBSiQq+6fWgW5vP&#10;o75qe/239QxLJzKTWUt+IxMwC4xY8XnxkJg0i7zGT7MgfAOHJ2nd9qP0osz5xNrd9O3qqut5v2qa&#10;1352D0fzVGJGuNtg/c6/PmyaS0taOz8CpJVi3Q3ptnDgTfLHvbfHKiJ1eK8pgtnjwFEG5LhaWdyO&#10;Er/fh5l0gkXSiaDjY/9aznu5eivhbpezn+SX9mQqmO2fPwp6dBBiEs3Da92+irFqhqXrceBMx9al&#10;T687QSHuh7x45KfSj3nQQPzFSXpbFMGpPddsqMrcL8/Fvt1spZrzI6a5tLR+51/vrSrlU4QZ4Q5A&#10;2Lj2fXMLB+9qrS8AMTP4EHVh8aVY+2A0dJDUnhstUZaqV6QdzDhk+StI1DtrSSaEExqxYh0NH2Us&#10;2axbwdXwOCf5V9XW+3R3eG2/hQvDyUMWgUHecx60w94AVjYAVok3o8TX/UUkxJu8J0/LZ58HLaRM&#10;eNNXbAcH+rJ4EKapdaGRDWDfGmKWz8paiLqyNtKA2oW5hYN3aVz7/v0a2jRjRrh9MI2ln3cd55e1&#10;VqVN08VvgePCgbeQ8MlosMCVhhzra6W0QqnmwYMWPBr5DrCQkURMSOGsl6ZulR25/9XY4XpS97oV&#10;GjnTBw7QFzjTvVKM/RgkYjPuuNkW4z5nYKo94LVZz3yFzGahRDsieS+J/GNe3I16NwGtoDLgtJAg&#10;Im0XpJDP+MQetSraHvOyJhxX1gjEATVVwnH+D9NY+vn9Hd/0YUa4CT57f9FsLF3Wjv6zQBoYC1ow&#10;fwxqF8Z2KwXUq4OtmaoHn7fyZwpshyOki1cjBFoFXvNksYZWyK9j4HMrZFKNW8kUcSuUYIuIzXYC&#10;LwDzujdTQTFA2WtEbNFRIF+V2VrmecZutYoPJH+Px+8kLcSQz/NATnPTEJdhxwTdjeCIC8edrUUV&#10;Ce6SVrNF8diKpJ8NQocxbXa1C7JGgr6AmqP/rNm4fmWWs5tiRrhA99GlV83R2g2t9BtAxoXgw8Kr&#10;oMcvnHTYHby4ksDWUl9gqygSt0Liy3R0WvzwZhU6gfyt6sKqL9VoCcFY5HEet4KDBI16AmF2+4Xs&#10;sDVQNm435CDhmjwWbrOv4KE/4yCpNBtkhEYmf57KXXpdCVhJz/PYvtx5pZNmM/gRHB2ymWUTuBZI&#10;c8wrLbjUgg+7cMuOuPHp47JWoqDXxaDU6+Zo7QaPPnxtlMs/K3juCTdqXPsz5Vrtqlb64GYrkqCd&#10;cSFMpk3rkQG/s5nAVsmFD0csw1oopWlXWQnGMnCuJv5KixBzOxRLK/GiuAXcClW3lyh2EiMvMThl&#10;bZzoH3Ze4ZpumCqKGTs44yDbm23z+vF3llchLNu6PTCSVTJo3AkekfqO5YYwTN/mG0Y2ct/ISape&#10;EpeWE2emvN8S4h0eZQmoOa6soXg9aaUPUqt+HDWvfWOUqz8LeK4J1zSv/4zjOP89EDONgWADqgfH&#10;6kLYDrWMJi2kaUfJcVar3sBWURwlJUIV+24TIjwEHK9KY0SFLLpselLiVugvlBgEt4CITYte8ovM&#10;+AM/g8h+t9QrQ9oiB+QzGXRkr/d9Z5CeCPJghd4c4dCkmQbbnWge+nEQFLFuF4dIBbseCqnWSqkr&#10;w8b/0Ui2RK0ET7rwQWfEdL3aBVlDwQaQvllHO3/zeU8de04J95sV01z6N1qrHwXSLgxBGxZeBO/0&#10;noziUGbxRkYI+FjsY7XEgS0LS0M62srE1md8D1fDcmYlnQYWS2Ld9vNRQiKPcvg1Kn0uBaWgs82K&#10;fTBAFWtUX2Q/+ods7e7ZAw1SH2mSRjZoI6gMqOQzsT88Dx4E6ftPvvNSettNJN/H5kagUyGdEwV9&#10;MLeslA/X+1wkfiSbsG/EurdWNhRHw7dbI/p3vdOwcDZu65PtLuH8iGku/Rv45l5mEE8Nnj/CfXj5&#10;hGmeWtJafyeQ8deGsPAGkpW6N8i6FZSSRXEEOFVJmyxWXNgIJLA1DBa81FfsaVjvO7eedyTXtBsN&#10;0B7Qcu/d0J976gyoIGuRti1PGi36kWwI43baWLZatLsF9NdsJr/V9ubfZjEo8zowMJ+DcDv06uz6&#10;ERzJDCw75OQ59zKPQyOfVxGmWgMetyUDJplC1opexMkyvBP/nKnIdxbGp6tSX672cFiQNRWF/alj&#10;32map5Z4eHkYz8hTjeeLcNc+PG/qpQ+11i8AadWY1nEhw95nNdZiC9RRsgg2EFdA3U2j/VUPHnWk&#10;025RHCU97iduhf7j/queBLP8PtJVOd0KVXqts6Sj72cGPomksGOp03v09i2EWrImxg3f9OrZWnYn&#10;3HYmYBb0VZhlMUfs+skGCU2+god7JiXPJBsku+n6pAvS1UK2jYxF7EdyAiqCmx0JwmbRCeFsReZG&#10;gsPA6xUh9c0MDTWqTxfAlbWldaY6DbTWL5h66UPWPjw/6h2eJuxb3vReI1y9+ru0W/m/tFL1TVrx&#10;W1CuQ2X/vvNDLnzRkYXoOXA3hAsuXHThg1AWv6fFQrnbgkqtmA3ukXZmcLQs5EcW5voswDfL8H4b&#10;QtWrW+tpeBzB4g4W3MBJpKARuypKDpsfeYAQi2fhSyWD3KkjP1F80rCRpBclP9bEP5s2mjxWsElR&#10;SoGyoOewznnJk401bI0FwgjcJiKeuJW1umFvHu1OGQfZVj1J/m2emsP1TGWZH20ty42StxFvdE/8&#10;tGAlybQookP3aRwETWIDCrGwD1fg4IDne8Cxsrh9yo7Mm3Wf8RxB6q9C50asqicCllpxxDiVS2b1&#10;6n/sLr72/47hLlOP54Jwo8bVP+WW3L8NxHk9Vsh27gi4p/Z1bEdIO7W6Wiwa68rieL0CH8U9J7VK&#10;xWfeqBU7Vi6UxEJ2dKaoYcAieqMKH7XlI0qsPVdLwv1uQgRZUodYjza2dLtWSo2VhZqFk6bJYbMs&#10;QRXrgHJAO6BdcMvgJKToxj/O7gMAxOuoeCXzm4TOq0ETNu7KwEwkfkXHhVKZNX2WkJIUiCDW8U4Z&#10;B55OtXGTCrPd8IDeU0BkYdDM6z8pJPAjOFLgS19FslJqpfSaoZEUvhd38AFX6A2AGpuS9cionAf3&#10;LjQfQakWF0lQ1yX3n0WNq3/amX/tF8Zxm2nGs0+4jWv/teO4PwWkegh+GxZPsxdtb/KgFufkOnFm&#10;wj1kMZaQ9K3PWmlFWtmFq214t4CMwzHgQezHTfQLmmw9BpeAl6vwaUssalSvW2Eny9pxoeWDio3W&#10;soGyNdJjzdHUXUtNJxatB7yU/w3kxtbprIitT29BfnrgA00WbJc3rUMrUqxGipZR0L4LpQicQ/Tb&#10;u3MuPI43sMjCgRK7YjmbChbBvFfMn2e3Iejt8NkAV0I3gtd3mTdrNhXjyQbuxial756CxTKs3oFS&#10;VXZla3Ec929HjaWDzvzFnxrXraYRzzThmub1v6Yd5y8CmcqxDiyep5jMyGRxyIXbHajGFuhKF07F&#10;FughYKMKy524dj4+7n/YhbdzHvU8hKgTC9TZxq0AkjFwpibaubWYSLZ3K1jgCXQaHAoPccCpcsA1&#10;VEoahUcvpSjSZTst064EHAIFZQVlDQc3SWoeuo+gdRtMEPfomYfyAp49RKjlcw3N7vm3a8iGWotT&#10;uwID5woc04MI5kr5rcykpVK/K+FIZXfXx0ondXskwcfx9y05HJPuDfAqcrqxFsfR/61pXq/puQs/&#10;MfZbTgmmZeaPHaa59NNa6x8DYjMtFB/h4mukiTjTgaxbwdGSG9smXRwvKNiI+5NVXSHAbiRR/zdy&#10;vpWDJXiYw60AYhF3a2KV1R0h+bUIjAOadWg/gu66uALcMtQOcrhSZ69bCk0W81Cez3xGIdgV2LjL&#10;orLcU4clqGl3rzB7EKYqaZGRirG8ihwKIfWTOT/aBrDaKe5KAPgkLvxIMjyMLabVWwxzsPg6rF0F&#10;pyRHJGvRWv1F01wq6bmLPz6pO+8nnknCNRvX/obWzg8DbHbQNSEsvMUkmpGMA1m3gqvFBXAuM9lf&#10;8+BSFC8eLUGNdiiL5JUc3+Jx4H6fW6HB9gv/BcB3YS1Jxoxgo/uYee5B/ShUz/F8Jbm4oI5C/Sgl&#10;4EvxbxuhxW3cgmgF5k+Cc5TsxhMgqXVVL06FM5L2lxeRle86b9nwjc5WycduCK/v0mhtBQmQ1TNE&#10;7UdwaqK9HDxZk+uXASvBCmvRWv+Y2bjm6PqrPzLJu+8HnrkVYxpLP6dVhmxDX/y2B6aXbEHcConK&#10;1nYi4O9UUhk/i1i7jZw5ug7il02S9h0Nj7Ytno8gvMXLrc84bOG1EnylBvPzh2H+rVhb4pmbOkNh&#10;3lUwfw4WXxXxltWPYPUShKJccdumHSGSDg1FlDm6ERzPeYq5aVJ5TZB7dUI4XN3dlXA79vlmc3Up&#10;ONbhoGRtWtOnweD8sGks/dzEb7/HeKZWjWks/bx29J8DUrIFmH9jH0eVD0fICFnHvrfHA56XVb2y&#10;xDm6bYmC74ZsEUTJEbLuQXhXyGLlQ8lRmj/J2QrUpnefmiLUJAq/+CVxW0VdWLtBsyXFBIGVDfVg&#10;kfQSKxtlntBuA/G/VtxeV4Kj4Owu39+NpL1SJljWCeHYENbt0JXoyRoNu1m1sT/3rEk8PjOEG5Nt&#10;Kq2YfHHzr+/zyPIjKYIAIcRHmdrKW1YUnlBpx4HN15XgzoAGkf04Tvo6ixQe3A2AxmV48p58Zouv&#10;wsF3Y5H1yQj3PPsoQfkVWDjPO3U5IVQjCSMcD3MqAiFC7os5v4LtXAkv7/L6NeQ0Ve4jaldL6XcR&#10;BMDl9RFE9Odfl6yFXtL9s88S6So7aemmPYBpLP1cr2XblS9u7ulShHsMfN4WqxUAK26Dpi8WUiXW&#10;XjBxmxeVKVKwFtoBvFnbmSY/jCTq7UVQx3Da6VAuBYxf0WCGflhAdb6AjYdQW4j94Km/9x7wsJv2&#10;LGsH8HZ190DL51ZEZ6pub1bCwfLu1u0HHQnoZQWFWj68WiveFvVjP7bmIzheK07Ym2heFReDW970&#10;bZjI/Lyev/jDw15yWvDUE65pXv+ZHhGap5RsE7zfiYVQksqsKE2A74RiBSflsFcDcREk+Z2hkWPr&#10;u9uIm8MaKxsKo1wO1zTFyidmGCvCO7D+QCL0Cy8CB7hPWuUVGklTu7AL20bAB5kUPpBTkrG7pw3e&#10;iKQasOIUJ+p+PADuxpoNABtdOFmHk8Uuk2IQ6Rr7s3ruwo8Ne8lpwFPtUjDNpb/aS7b+SGT7ANml&#10;9xO1Pm3ZREQ8MnC+2qs98JonfwszwRJXD9DRtQ/FZbD2OQfrisO1GjOy3We4p+HQV2DhDKzdhNVL&#10;tANJvQPZOE/myD753KRBuQTdcPc83wYiPF92el0JmuJkC0K2if/YWFmGR3d91Q6Yey12L2RFb9SP&#10;mubSXx3lsvuNp9bCjRrXfsxxnJ8G0tQva4f22T5BKrpQcMDLl2o1CTxC3AqJpRBEUsm03SLwgcvx&#10;ZFdx3X07Ajx4V23AyjXwqjB/nplPdprR5XHgcSfUomfhwDs5hGoudXq1KrqhlHKf28WUutSVzbnf&#10;lXCxVrwk6Hooc64U91vbCOCF6oiEm6DxcVx94W1aulEU/bgz/+rPjOPye42n0sKN1pd+aAvZmmho&#10;sn2MkG3Vk2quRiD5rfuBI8SLIBPc2qkfVwk4WxWhFpCCCQc4sbEBnVU49Fb8uczIdrpR5rCneacK&#10;Zzw43W1A+MWOr1hFfKYJ2Sa2025ke9OkXSqIX94NJYOiKNmuIOulnGluWXPHRLYgc9dEssYTIXPH&#10;+elofemHxnWLvcRTR7j+ytW3lVa/CKTC4SaM5RWLYwO41RCyzXbPbQTw6T6Rbj3jVvA0PNml1c4h&#10;4HhZKtQO+wFvO+ucmC9D9TTTVlU3w+445sDhuXnR/Hj8HkT3Bj6vTa+F2o3g+C6eoiR9LJuVkOR1&#10;vzQEG9zu9LoSQgMXxy25eaZBQy8AACAASURBVODNdJ3HpKu0+kV/5erbY77TxPFUEW7r8aUzbkn/&#10;htbK3dRGCH04MHzqVx04Ni8BqYz4n5BuKMelvcZBVxYPxK7pXTVpH3K6cZN3nDYv1DxwD/CMFhE+&#10;X6hdgMNfhva6+ODtcs+fDb3NKDW79zq72R2gjxvAS0O49G9ZUVZLBOXbIZyoTohUDrwuaz3uCqy1&#10;ct2S/o3W40tnJnG7SeHpIdy1zw9WKpXf0kovQqz6FXRg4RVGreE/Q9rfK0FSybURSjbAXqLfrVBy&#10;RDxmK9Zg5X1YX4b5E7ilidZhzrAvUDD3Khx6GxoPYeXbJNuvQ5pXPaitez8+G+RKiKSJZdGkwDai&#10;mJaksAVGHufJSsjTJ28rHFnrQUfWvjSnXKxUKr/F2ueD5H2nEk8J4X7LM273N7VK+pXbWGLxBfJJ&#10;P++OU8ju3MpkKSSk2432nnSz2QquijVps2hehSefwsGXY3fKjGyfbXjyPR+8ACs3ofUx86RZDY6S&#10;QontuuKsIbm6W1wJFl4ewl656adkaxHf7Ss5vFefWbixEbdbKoyqrHm/TfIutNLHjdv9TfjWBHqH&#10;jB9PBeGa5tw/0Eq9CsRtcdpw4DiDdeuHxykkYbufdCv7QLpZtwIKTKyTS3QXHr0HlQOSVpRbd2qG&#10;ZwNzcPDLUJqjvrZE2UiFl1JSwPBpd2vzxxZwsy3GQxadAM4N4Uq4i4jwuHFjy3YgZcC7hWUvd6Wq&#10;rV4WN9lwpHtQ1n7QzuguqFdNc+4fDHO1vcbUE27UuPYTWjs/AKRkW1mIBVSKYVutlgxOA8emgHSP&#10;EH85VpLbrQOdRhc6LTjylX3vVDHDPsN9ARYu8oruEAQyR9y4+vByR8prG8i/n3SkKaTOuBLaobRb&#10;L9oyNQIetNNiiSAm3p0cqSvAe20xGpJquLIjmRHvtwoOAGTtVxd6SVc7PxA1rk29ju5U5+FGzWt/&#10;2NHO/wakVWSOJ8GEgmgDHzfhSH13XVAQfdqHfRU8iahH2ZlM88N+XLXiVy5H8JJdo1arMo1ZBw1E&#10;tOTIbk98SrGOWJHT0R9kKzaAay0hVU+nR/wwknzebFv6ZA67SvrYFcW1QKzbpP9bK4DXqtIpbhBu&#10;GhHUr2YI31gh/LorDUyHRuu6pItlqtEiE/0RZ+7VqbV2p5dwV268aLzoutaqNGphQwtpS1NxZVc9&#10;UhFR793wABGFSdrNEP/TicBT+cW/h8XDENqtDc7WOuBO13JvAA8NrHXgaE30cycPcTomc1YppBpp&#10;D2Q3V5FjecmBEyVJxZsmEbUIsWxDm5LboJXdCsQ6HWbuJkU59ZgkWyEc2qYMOBmPQdYdpHm6QSRd&#10;RY4VH8JW9BVGGGN9HTgXOHj+83FcftyYSsK9f//X6sfmXrqmtTqdpn91YaF42l0DuN6SVJik5Ugr&#10;ENLNY+kuI111s/6vhHSVFY3aiaB5VVbP4stMi1X7BFgxUkkU+tLz8a0c4ipFYaOAdqdLNwgJI4Mx&#10;FmtTl1B2xqrkJ1ZRc7Sm5DqUyx6l8vgDiddDaLRBubIRL7hi2U9LEt494H5LXFBJ5ZeNBWWsEW3c&#10;YUp3Qbo6l+OKxsjIz6D5/xi4lbG4Qb6zdiD//0Z5zL7MtQ/Fyo1b9Rhj7zxs3nz1xImvbYzzNuPA&#10;VBKu2Vj6Na30f7D5i6AVp3/tIls/AJ+GsNanZA/y5c/nLOFdBu72yd8lKTWMnXTbsPwx1A9A7ZXd&#10;nz5hrAKPojRLwlGyeBcrcH5sq8bSbrXYaHcJogiDxtEOWqu4XDk9XvRzhd38D1gkg99YS2QsmAhH&#10;K8oll/l6Dccdjx9oBbjZynQojpXcDnl7IdidD48jWO2EBK6LLsG8khzdYa3yTyJJkUx8t9uVAV8P&#10;pX1TUkgEUgzRDSd5EmrB2ieb7dcBjDX/j65f/NpEbjcCpo5wo/WlH3Fc/bOAbKV+S6KSavgDyM0I&#10;VvxUnwBk4rUCmPN2V2S6aWSyuX0Ek5CutfClcZBu9zNoPIEjr7B7a8LJoQM8sCJukvTgcuM26N0Q&#10;XqiNp3Sz226x3mrjhxatHVxHo5TaFGIfFTauoDLGEEYRGkutUmLhwByj2lghcmRWSizJyKQdO+ZK&#10;cNQpHpAaPzqwegsqVai8OPRV1oFPWmK0gJzuDni9lWk+8HFcEZm4ECziL1bAq5UJyyXZh6K+Vqql&#10;/tzQ/Khz4OLfmORti2KqCDdYv/Jve27pXwJxkKwDpTqUz4187ZtGUlKqBUn3cjf1i4Vx6WIp4zYc&#10;G+muXZIZuvjOCBcZDcvAchAHVeJmk4kgThBJsGSnAEleNNbXaLR9UA6uG1uyYxj/brAWQmMIw5Cy&#10;qzi0MI/jjuauuexLpD6JvhPPkaQ/3cGyFAPsq8uh8aGY4QvDza1LnbTbc2RFjzkr/XgfuNvnQois&#10;pJ0tlIfL8x0K3c/A3wC3skm6Qej/du/AG/9qj0awK6aGcO/f/7X6sflzN7XSRze77GLHqmv7WRIx&#10;zUm6l7si/F1z5V9l5XmrfkpGyTWGJ90mPFyCxaNQ2pvQUxYRkpGx0pHxl5z0qAxpoCOy8HZltJq+&#10;xtoq6+0A7Xp4jh6bJTsMImMJggBPw5GDC+gR3A3XQplDNa/XbWVi32kUz5uT7j5mTQd3YOUBHCt2&#10;evrcwuOurIEk/pHddK8Fcvqream7ohMJKb9c3YdzWvMqoDa7ABtrlh82PntpWvy5U0O4pnn9n2ut&#10;vipfW1K2O/7Gj7dMPIF2Id1rgURh63EfMD9K1fcbwCdxAEGPQrr+57D+CI68xuh2YzG0gTuRdGp1&#10;4mNxPwGOy0/d3mjwpNERonX1dEX3Y+ItuZqjhw8NfZ1P4s+y3ke6CcJI5lDZlSyH/ck5acOjj2H+&#10;cNxCaWd0gcuZ1MhuBEfKkqueyII6Oq04G1u610iwsPYReBXEbWQxxv6Gnrvw7+/XiLKYCsKNGlf/&#10;pOO4vwCkftuFM4y7kizBFxaWO1st3UTtHsT9kLS08SN4s9qbK5DkPla8XtJN0l6+XNtlq2hckVD/&#10;wXfH+dZ2RRP4IrbIvNhtMGigm2QLvDOssqMNeLC8RoSm5Ln7atHuhjAyhEHAgXqZ+fnh7LIbBta6&#10;Wy3dLBJfr6tF4W0sqVFFsfqBpJjsorB3uSviNK4WMnUUvOqmQcOym8Y1xp7uNRJWYe12rz83Cv+U&#10;M//a/7DPA9t/wvVXP/6K6zq/pZOQdNCByjyUhnfy58F9eluCQEqYEAdCrASJ+sk2QTa/N0u6gZHJ&#10;N7jVjYUn35b3OEQBx7BoAbcC2VSSINh2SD4Hy/Bk21hfY60dUPI8HD3FTJuBBfwgRFvDiWPDlXHk&#10;IV2QI3c3EhI7WRmjfmxetD+F1hocfpdBAcQHwJ12arEbC9V4zqz5seA9aWDMU5LuNTXftP85dBpi&#10;6VqLMcaGYfSdpcXX39vPYe074Zrm9U+1Vucn5bfdCYNId3NcsbDHG6WdJ1Ex0t2A5Wtw6BQ4uwnp&#10;jQcBcDOURpQlZ2eihXTskRk+CPhw+REhDmVvr6Il40VkLIHvc/BAjVqtaCtFcS80g0wgbRso4uBS&#10;KCeNM+VJnem2gXkAj+/A0Yv0J3h9O9NFJIG1saUbaygk6V7HajuX9o6Kzy2cUkMEHvv9ucbe1HMX&#10;zk9giLmxr1oKZuPa39BayQdgLURdmHt5z+5/AjjVJ8uYIJGx223HrgGvVmXRZFuQe1rKHz/oJAn7&#10;DSHboxf2jGxvWviwLZZUrZSPbMN4o3hrCLK1QYe7Dx5htffUki0gubuVMqvNDk+erBR+/SuOkG2S&#10;ErUdLLJJ12O31M02fBxsr/g1dujjQrYPl5ByBcFSKKTafzBRKiXbTiSb8hsTJNu7SLHFozZc7Q5x&#10;gbmXIfI33Qpaq5fMxrV9TRPbNws3WP/4t3uu95syithvO39sKFGaUbGdpRvGvrY8ugkt4GoLyp7U&#10;qVtkN2sBjg9v+1dh8Sx7IaN4H7jfkfuXCpgFNg56vF4tPspWs8HKhk+p5G1ZqE8vFEEYgomGcjFc&#10;9mUTLjk7W7rp3dL0u4UyvLxn5lAEjz+Aw2dY4Rg3O5KVMGh8iUW+WB5n4Usv7gCPkrJgRwyfVgiL&#10;OXq1bYF5IDrCGX9uEAa/wzvw+r8c97jzYN8I1zSXbmutz2zqJGhnT32a/bgH3NtGrKak4fUc6Zo+&#10;cKUtlq2r5ThvI3g7fAj1o0zaw9VCdEp9IxN1u3r6bV8fwLmq6AQUwfrqKk3fUC7C7k8RosgQhgGn&#10;jhf3tH7QkbngFCQKP06tOlndq+o1g12/y7e9M1S9rTM1m4XzUmUy6V5fINYsSjIf+ufvsPOT1nWR&#10;B0j1Fu7ouQv70iliX1wKprH081precPWCOHucxnrSeB0Tb5Um3ENVFzwbb726SVEWyCwUq0VRvBW&#10;9Bjqx5g02d60cC0+i9Zi31teslVIkvqxISbzysoTmoGlXHoq9J+HguNoXK/EnQfL5BP5THGxEgdi&#10;C9o1ZUeyAO524EogKVqThUYdOENVCbEmszXRYkhEb740ZrK1iCj5+21J16x4qe+4/yOruvDZRtFv&#10;AOGWKIg7RYDW6rRpLP38GIZfGHtv4bY+/Q5jon+zmZXgt+DASVDDRYVXkMnoIaWUo3oOHwGfD1AI&#10;Sybh2zmi9j7wURPecNapVCeb+r0KfB6vxtIQbz55b2VHUn6K4MmTx3QiTdlzKcwoTyGMsfi+z+nj&#10;h2OVsnx4iET8q0PsSdkA7JHq3qiyXevKaanuyGnJj+BMdbzpXgHwRZzRoXXv3DV2gP8YOW1WnCFz&#10;fO0jWL+36VowxlitnX+L2svfGuFtFMaeE65pXr+htXpJXAmx5NQQroTPrXSz7VGOUlDWcLI0Wh37&#10;dqSbpIztSrqt62CqMDfZU8un8YTNZkgURWTEL1c0/WvlyRPakXpuyDaBseB3u5w+cYQip5YbRkRd&#10;KrtkLuyEbijf88Xy5JveL3WhaaBchjf0+M5nAXArLhJxM0SbzY6Z8+ISYtK/dSOJjYwkidq6Lp1/&#10;ndK+ZS3sqUvBNK/9da3VS0Bc2D6cK+GKLw3sKp5YDclPxZUv6UZLnjNsw90jwIuxe4GMeyGZHB/u&#10;dL5bvyxK9BMk2ybiG9yIy0lHCVJ1I3il4OpdW12hHT5/ZAvyWZdKJe7cf1Todee1BH/CwufhFMnG&#10;erkt/s5J4mIZTuPzZueLsZBtG1ES+7Atgdmal8pHRgY2fCHUdyoi/BMYwGZywu0Y9KdrrwjnZLMW&#10;mtf++ohXLYS9s3AfXj5haqXPtVZempVwHHSxg8onITTDNMfR2FQPNUGyW/pRft3bQVgGbm9j6Q4s&#10;CmhcEef8ELq9eXELeNwWF4Crh6e7pLLuaEVKNfOi1VhjpR1RKXk8b2SbRRRZotDnZIFAWhchy5rL&#10;aCZjnE1SduGNSbvO1y+BcmB+56q07dBCKhubvgSTvYxFm2Q8uEp6qyXOtyu+zCxXp5WeXx5Xco95&#10;CI0HGdeCDXTLf5Fjb94f0x12xJ5ZuKbu/f1Nso1CiRgWJNsHwHomobwbim+rG8oXZ21a/ZKUra52&#10;hh/zUVJLN3vtxNK9lL1282N5XxMk28s+PInT15wRyBbkcys5xcg27LZYaQVUSs+fZdsPx1Fo1+PB&#10;8uPdnxyjjHSGbu+Sn7srlMyByEiBwtoo19oNB94Rq6bxcaGXNZBA89WW+IFrJSFbhVyuFQiZvlAV&#10;qzYh22+3U7LNVnqODfqYcE8UglJorTxT9/7+GO+w8+334iZR89of0kp/FxC7Erowd67wde5mOo92&#10;QjhWkajpu1U4XpHfdaKUGINIsgZGwRHgpZoIlkcZ0i3HYi8fROB31sQfPSFpxXXiJnx2cFVcYVhZ&#10;BBeLXMuGPFjZoFyaju4T0wDX0RgUKyuruV9zCnENBNGuT90RycZfduHTlpx8JoaFtyTKv3F916eu&#10;IBbq9ba492qlVG/BWsmnDSJJd3un3FvS/F7cwijRbugEcKE2gX4nc+eEgxLXgtLfFTWv/aFx32YQ&#10;9sKl4JqNpbubsotBR1p8F5QivI0EySquWAiHK4MjtktB2p3gdG18OYxNYKmvVY9FxnI2anK43q99&#10;Px4kzSyz9x0FiTLa8aos/ry492AZxysXzid9HtDpBhyar1Kt5VN8C4CPEuNhTNGoVnzye32SLoaV&#10;96VbbuWlrX8C7nRlIy8PkPjsxk0tT9QGz7tLHclWSJpgtnw5XU6sMal/GzrrqdaCNcu6fvEUw4d+&#10;cmHiy8c0rv+cVlo2sjgPbhjd1ycd2f2MFZ/Pdle46AnRVp3xJozPAa/WZNeNbEy2Bl4xjYmR7VII&#10;D9tiJRQtYtgOoZHPsQjZPn78GBxvRrbboFz2eLK+kc7vXeAhKV6daHzR/0RG9P3OBBnj4LuwsQLR&#10;nc1fPUTI8rO4Y3ni7soiNHC0DF/Zhmw/iDtnZMn2+CTJFlIOSnJzlT5qGtd/bpK3hAkTbmf1g5dQ&#10;9hsAm9btgZOFr9NCvggVR3kHlR1mcRx4fQJ5M3Vi0rXQtvBKsMaBIcRN8uDDbqrHO050IzhX4IzW&#10;aTXoRIpSf3+hGTahAK9U4t7yk9yveQE5sUQjZC1kkbi5XA2XWhP06x5+F5pdvgjhki/5xa4jWUJZ&#10;ovUjWatJAHthm8t90OnNw20HcKhaLLYwNA6cFE7a7CRgv9FZ/WCr+T5GTHQVldzq39Jai6s8CqX1&#10;RfHCPHxSS8DVojA/Llz14dMC/rQ6cL4EZ1uPOVAvMe6P0CcNHOymNlX42pHUwOffIiIeN7rPbMnu&#10;OOFoBcphdTU/1b1QFit3XEiCxRVP/Lr3xnfpDDQsnGc5zoHvT0v0I3FvHCzJKTMw4me+PiB4/VE3&#10;7gkXL6F2KDm45/ZMi+OQcFIUAgqttVNyq39rknecGOEGa5d/m9b6e4E4B8SH+nAat9kCquRoXYQk&#10;t8NjoBVJ5sOl3Ecxy+LKtzm84DBuIZoG8FErDobkFDzJC2vFmioiOLL8aAXX86ZH43TKUfIcNroB&#10;UThAfm4AFoldAWMmXR0f7e+14NaEQjRfnhOdkIhUdKfly+nzS1V4QUkvsyDOodVKgmkJPupKUC3p&#10;FtGNhHh3a+i6GxpFX1B/UbgpnuRa6+8N1i7/ttFGsT0mRriO6/3PQOwH8CVQNmR9zBy90odlBxqB&#10;tMEZBbfjwEXNlWPNpVZWpG4brHwA80cZd0/Wx8D1ODg2Sn7tduhGcLTA/tDeaBAYjfvsSH/tCUql&#10;EstP8lu559w4yX/cUOL7f9yB62Mk9CxeqUpMYwNRyXu7JtKUWQPpYvycRND/ppECiCzZJhWcoxQ2&#10;tIizIxpFdSfKwk2hv+lacNzS/zL8SHbGRAg3Wrv+g1rpN4C4V7XJ1UNpOyjkqOFnUr6qLnSM+ICG&#10;SbW93JULJxazp8UPdWtDCh4GonEFynVwx1tFdh+4Fdfajys4lkVSm15k1CvNLqWZK6EwtAKrHdbX&#10;89laZcTN40+IFOueFB1cm0AkbQ447cL5zioXtQQDt9wfCYBtxKTbDKBrUrINhywtz2IVuNqIU+XK&#10;8FnR91o+Kxy1mSamXo/Wrv/g8CPaHhMhXOUgIr9KSb5bffSWea+4ad0/xEpecZDgyhBHp9NlWRzd&#10;DIkrBdWSVJdtIXH/dqxqNl4JybvEWrx96vrjhB/BsQITemXlCdqduRKGRcl1aLTz21kvxhVVk6gl&#10;SfysnVDEzceN4x4smlsQfr7tc04Dh+JNJZEutcha9ocUu89iEdF8gDjG4w/jWjgsXBUvwk0OGzPG&#10;TrhR89o3tFaSimCNqCqNocOBIj3CZN0Ljpaj05OuWLutnNdbRHbVutvb8UErEe3+tEeOsQGNZVj8&#10;0sjvI4svgAfjKPXcAYl1m/sbCLu0A4vnzOh2FHiuy6Oc3SJcYit3Eq4FMjKjkUg9jh0HvgRrj5AS&#10;ncHoNyZsXEX2anWI1jkD8GIpPQGXXLidQ061B84J4apUwvFk1Lj2Z8YwtB6MnXCV0j8ZPxC/yPz4&#10;2uPNA6/U5ItKUk4S1OIOoldboq+ZFy87cLoq6SjYtKywG0nGAADL1+HwxXG9DUDIdjmR7Jsgt/mR&#10;5EDmxfJqE9d9drVt9wqOo/FDES7Pg0lauZCSbmgmRLqHX4XlTwb+6YaRLthZCcZ2CGer0qJqHJgH&#10;DlbSjsidCPIn6cWYO9rjy1Va/eSYhreJsRJu1Fz6L7WKhW2tkS4OY05fPgC8U5UdspPx1WSt3dWu&#10;5LHm7Q11DKnp7mb9aI5Ul9G6CotH6W+yNwrukiHbCSIpIsyb+Rx2WwRGzQocxgTPc3mymu9w6yJt&#10;dSZl5UIacA7NJNwLdVg8BmuXen57y8p6zMpStgIp7S2eILoz5lR6+i07UvlWCOqIcFamGCJqXv2v&#10;xjnGsS4tpfiLyQPRS5hMh3oH0aRdKEkqSqIYlqAay9h93M7v2z2CBBgS+TzlgNnYkIt745N9fgjc&#10;3wOyBdntDxfwjz1ptPG8WaBsXNBKERqL38238k/q0eQb8yAhXT+aQCDNOyMLx78JiGHxuJO2jFfI&#10;SfJIJb8RkBe3LDzwJecX4hZXRgSvCmHuWK8vV+m/MM5xjo9wW5/+Ca1i+S9rRFh87HtYL85pqfwK&#10;IqnKSrBp7XqwUsDa9XSmvY4FjwDmXh3beJ8AX7R3r5QbC6wEJfJW7PjtDUKrnqEGkNMBz/NYWW/m&#10;em4NmbN7QbqJJskn486OOPAmdNrcC+C+n4otKWSNznvDy6UOwj0kdrPq91a6JZlM9wunMB0S7kqt&#10;3GO0Pv0TYxru+AjXmOivAHEJ7+Ss237UEcWwg7G1G5nhrd01P42gOj4s1BcZ10e0gdSbj1OwZCcE&#10;Bg6U8o9+daOD586s23FDK9n4Aj9fFOfoGJTE8iAh3YY/fqWx6MAb3POhGk++pD1OVUu20TiwjBQr&#10;3e+khUL90Eryfe8WvfjcMeGw2Mo1NvqrIw43HdM4LhKtL/2Q1loC4daAM3nrth/nNLxRE8Ldzdod&#10;5FW7HmuUaiUO90Nj1IQLkQaPSSfdvUBo4HjOHmdht01oZtbtpOB5bm4r9zAyX82Egmf9qHrwuCW5&#10;4OOCgwRqO6EQTDcS3YjXxrCmVpEqtS/i7tiD0ikTnWyQNfcgbzBnE4eEw1Ir93i0vvRDo44dxkS4&#10;SvPX5EFi3Y4vM6EIKoiY8aHy9tauo+GTtlSpPUJk5a4G0I7SahgieGGMxt5H8S48qmh4XkSxIth8&#10;zuevNFoz3+0EkfhywzCf0/RgeW+s3AQ1D+62hMzGhRdcqFjpi2YUvDWimFQbETS/0ZbsrZq3tbOv&#10;H5cXH6ukxSRayfMKlzjPHe2xcjc5bkSMTrjtT/6g1lqiSpuZCaMXOoyCswper4mV12/taiW7emjh&#10;i1hWLiLVLugEosM5Llz25Z7eHpEtiDshr4Vuo4DA7J3l/bzCdV1Wc1afnSAt8NkTKCkpv9EWrd5x&#10;4fUq0B6tZDdCZEo/bsnj+gBd6ETHoerAuzUJyL2AnBKMFdfJ48KylYd7Mxa0foH2J39w+HciGJlw&#10;jTGZzAQf6nvrStgOVcS3m1i7/RaDo+WLqGa+wFYEh73xbRefxv2Yxi1EsyOsBPzyagGvrjdxnJl1&#10;O2k4WuHnNFs99iZ4loWj5FR0eYSWVIPwlcojSt3hvMSfWfigJS6+pHNEdh1FRlLMvNideMHtJbQT&#10;cRcYaX4IN4ruJvVDPXm5xpifGOqNZDAS4fpPrryplZa+Mkl4Xw8v+/0YcYYvMz49z7MK3qrJl9Ly&#10;xZ9kYlJKZB4CKxVqR6KIs2NK13oArHWE0PfSWAmNWAF5v9h2EOHOqsr2BNpxWMtp5R7Zo+BZgkRP&#10;RKsx5+iWj0DzMRI2zocvgPdasNYVos0WTGR7olkLF6rwmifuxH4cJ+1wcrpesKUUCJcpsq143vaf&#10;XBmum2aMkUwbt+T8jDxSEHWhNpyC1l3gfotNMRkAY8QKnStJFc4oPFhCvpSuB/etCGiEsVaFcuUo&#10;8tLGE+bmS4yjwKEF3GntTa5tPwIDJ3L6y1rNBkrnjKzNMDJc16HV6bJwYHfv+hHgCxXP0T3aD5Mc&#10;3Y0APvdgODHVATh8Hp5cg0Nf2fFp95Ec9UTpbMv4rKSyOQrO5SyceK0q639oy7K6CO01cMqATTjv&#10;9w17uaF7mjUffHi8Vi/fEYFxIGhLs7mCOU+fRrKTVb3B9daBkV5I86XRtTK3hX8X/Ccw99ZYLvd+&#10;R6yFScgs7ggrwb8v5yx2eLj8COWWZv7bPUTXDziyOE8pRzPO63FHancf9sSWD+drYxQhbV6V/mHl&#10;c1v+9ASJp0Sxv3XLBmNjoXYrXY9HV2YpAgtrH4En2qbGmKi10T09d/ztwjUVMALx1+rlv7TZzcGE&#10;UJmnKNneJz02qFiyK8v/KvYr1UriX32vlV+cphAa92FupJPCJq6FYqXvOdkim9N8Xqs6CmaFDvsA&#10;13FoNPMdrw85EtzdD1Q8uFk4nWoHzL0GjSdIZqyggaR4fZZp09NPtn5c1HQk7s69t2QLElGcF46L&#10;u0LU6uW/NOzVhvfhKvWH5YEVxfRy8Y/ibnzsThTj22HaoqNfH7QSt4S+2hozkTWvxQI7ozPPPeQ4&#10;tqdBsgwiK4s0D9abLbQzcyfsNRxH08npnD1MPCv3YTI5Slx6YxW6WTwO7dt0gauhCO4njSezG78i&#10;TfGa8+Ar1WJazmNH+YRwXPJFbHJfcQxFuFHz2h/WSkkw35rY3C4mankjkl0tKTSouPBmVTILLlRF&#10;J6ET9IqOu1omwc2xBRMa0N0YqotwP7pIS5PamPuQ5UasJ5E3R6TdDXD0TKVmP6C1ptPJp69Qcfc4&#10;RSxG4s/thhLEGgvc0yyZF7jcipvBlra2Uw+N6NmWHXinVqwl1ORQEY7bLIRQh6Pm0h8Z5kpDvR1H&#10;qx+VR0qYv1YsFSxCap9LjmQN1By44IhzGyRh/6ySI8S8l+bSWqS6pD0u0Y3Vm3D43Fgudd0XHc79&#10;Uu2ObCrcsfuTAyJmnBCmlgAAIABJREFU7oT9gqM1G6185/UFd2/Tw7JI9AgetofrqjIIc3W92RI9&#10;QZJ5sBGAq+C1Grzqjkcnd2yoxSli8QJ3ND8yzGUKE27r0XunjOHL8n8mHkCxzNW7xFVXVrIRdgqG&#10;vaThdEV22qT0NmIcvtxEHHr0vOHPkUXh7eNuHBpZnHnQaLXRs+yEfYN2NN0g31n9IHtX5jsQcRzl&#10;06KC3tvgFNIsMvFNWysGVWTgfJziNca6ozHicOxglt3PGL7cevTeqaJXKUwRlcrcX9Ba683W59Xt&#10;Os5vj5UOlLVofx7J0djwGJKlkDTbKznwSTcu9YuE8O4hevO5XU6rn8Hiy4XH3o828Ljdq/e5H7CI&#10;VnAetLsBzkz0dt+gAJRDEOzOYmV6Vez2A14sdXh7TNc7XRYDqotwwJmKyK2Oty3rznjMELn+1YVs&#10;S3VdqcwVlm4cxmr//fKPBROAV0w34RGpT8qY/M7wuoZ1I35cENI1VrIXTLh1QiqEBMuOBADKiLJY&#10;GXBMG7y5+Dej4abfm5i9H0jaUOd7N5Yg9pnPsH9wHM1Gu8uit3t6WK0kfk1vn+ZZoiy23IZj1WF7&#10;b6dYBMoK5iycHfViBfEQWPaF8EuOiL7nhncUWk/A2UwF+v3AN4rcv9CyCxpXvuo5pVQVzC1T9ON/&#10;mBEJLjlimeYRIx60wWu1swZAYOLKMuIEciBSsBg4nJ87X2jcg3AX2aGr+2zdRjaWfcyBbruNngXL&#10;9h1aa7rdLnkkhhYUNPZzgsUoOVIe+/oYCnrerABrV2DhjdEvtgs2gPsRNOLjb8mBekmyoToUCfeX&#10;hfPiXo1a6xNB48pXvfk3fiPvFQqtPEe5EixTSjrYVg8WeTkbCAFqBcRpJ8tdeL8tddM7uQMaYeoj&#10;9SP5SarFth2vFqug7MTWblxr/VLZR0TkhkcEPOxIutp+r4XIwFzOt9Pu+uhZtGzfoVX+YNgC+z/H&#10;QNZfJxQrcSxwFETjFIbsxQNEPOpaW/zEFVd+tEplWx8U/WCrB4X74oRhR7mFgmcFCPeXSqB+F5CK&#10;EOhiIuNfhFuPRSVHkqzXffioLcpA/b0/faQcN9EJPVAS+bWSjpWCAslc6MR5vEEkJNRPxgFwIDIo&#10;b3S3/I1Y43Maeolb8hckd/1wZuFOCbTWdDu7x/9d9t+PC6lr4d7YUhZegfV7Y7qYoIFUr77flnEq&#10;Jdoig9wxSsHj/BIPAn1MuG/zy1DfLdyYD7ldClHzne93tBI3oYmgVNz/uZFmVWz6YhOUHMCRI/qn&#10;bZlgx8twFNmpXC1keqAE5xKSc+XHIkeDNtL4MTBCut1IjtsKUVqLFJwoBYzqhVoHmv7+aCVsh3za&#10;t4YQRWUKNokZhHDbXZ9yZfdDbdkRg2I/ynyzSPRlb5hx5Mh6kt8a3Zc25UPCIq7JJ11Z+25sxGX/&#10;DrFL0QqPGCtEfHoY6ZRSTYJn2kFrVY+a73y/M8c/zPPS3ISrUNK9MnEnDCEy/pWaiBzfD6SKxHVS&#10;haLkQ3FjDQJj4U5H/KQlR3aobji4H5JC5BirxEleOv7xRAOzixBxe6NLrT66l/72FATKEhgjbo08&#10;CDodtJpZt9MCrRR+zvSwutOr7bxfsMjcX+tCaxxtzudegpUrcLA44a4Cy6GcfpWSTWnghmTFfeMb&#10;yfM9WpH0tKHtjupBWLsbd4WwCTfmItxcq+/+/V+rA98hg09a5A6Xv7qI5Nq9VZOihk4oLoH+XEOt&#10;5PhSctIPxlFp9mxeuEj0/jirnDOfDjXmLO4jO2S/hb5fCAsEzNp+OPPfThGUVoRRPkfuHPvvUsjC&#10;c+DzsZT9JoGoR7meHSJpoJe6ovXQNXLSHCR6Y6zwSzsUMn65Kh1hTjOqJ/BQj2wj8B0xR+6KXEv1&#10;aPWl79NaybnHhEO5E/pRQooaqMpxYLkj5FFyesks+yF6jqgK3UF2qUKtltduwcK5kcf9oLP/ObdZ&#10;WEtuF4EfBCg1ywebFkg+rsYYs6tfvcreyTTmgaul5fmqN4b82fmzsHodFo9s+5THwHIgVr6jJX4z&#10;8JRpU5ei50i7ncLVCXlQqks7de2ita4crb70fcDf2+1luew05dg/LQ/iYodKseyE3XAS2XnOV8WK&#10;bfmxeE0fq1kk08B1pFvnt9tw0+RpnbERX6t4kUYWSeL3tBmJeXuXhZFFT9OqnUH8uO18gTNHTZeV&#10;W3Lgi7FUoNWR7ae3q1oX6UX2QQdutcX/WvPEWu2fxpGRDaAdip7JxZoUU0yEbEE4MArTnmcJR+6C&#10;HObONytwWkp5N90Jk6kJWQQWPfA9uGNgtQvEvpksyWkVH6Ot5NZdiiSv7qS7TbVV8zYsnB55fI/a&#10;+59zOwg5ivUAS2QV3oxvpwpaKfwwylW04mrxRU5Lgw5XizvwESKYPhIWX4CNR1BflK4vfhokLA0g&#10;WOjVy664cLoqVal7g0VQX2R3wK8IV37XjrvnroQbNk7+h66TZCeMx52wG/rdDY+60DFb3Q1JnXfJ&#10;kQ/+kzi74Vg529MrAL8Fc6NNiVuk+cPTAmvl88gzpNDvoqbNNJ8BpVTubr4VF9a7o2aQjw+Jotjd&#10;LhwZORZ9iCV9iFYbrBKXwaCuDyDWbNKRd6Ek631f9Bd63Qo1Gie/l3l+eaeX7OpS0Er9cXmkJB2s&#10;MtqxvChOIkeDl6tpX7JB7gY3bp3saLjbFnfD50Cn24UDo1u3T9oyuaYJxubPluj6wSxDYQqhlCKM&#10;8hFulX0WshkARwsBjqMYouuB48gpsl/qw1pJ82wHYuG/EEu5ntP7KHZTWRBOjE0eo9R/uttLdncp&#10;KPU75UFc7DAGda1hsICoYflu6m5IUkFUv7vBky/ocRdWojm+VB6tT1li3So1Xe4EY/NnS/ihmTrf&#10;8wwyp0zOirMS0zX/ILVyH3TF0hwFL7iSeZBV3Yvi8nxHwaE4UD49Yd9DYO+QESb/nbu9YsflGqx/&#10;/Du0UnIWt9FmX5/9ROJu+HIVjlfSVsn92TUqPv6f9UZXK3/SFktyGid7KSeJRlE0XWHuGTahtGQq&#10;7IYyU+XR2oSOfcuPR7zOInE1KdKUoOUL+Z6PrdkXmCayjeFVhRsBrdSRYP3j377T03ckXEc5f3Tz&#10;f0wU9y2bHpwE3ipnshsyrXksUIpgcUSR2jsIT02jdWht3oAZGGNQM8KdSiilCfzdO0BspoZN286P&#10;GCQPxpCXm+TmHylLx4eL7t7KNhZGZT52Kwgcpf/oDs/exYer+F75N/bf6vGmg40LSTHFm1XpgdQJ&#10;oW3hoBLtylHwuDud1m2CvEXcSYnzDNMHrSVTIQ+m9Tt0YmGbxojXeUnDVzqfcYYptGYHQR8UbkyM&#10;GaV+z45P3/5P36wgRRmxUI1L/uW9Pygj9d3vVuCggVPuaCobjxBXxTRatwnyxvGMnXkUphUKyZHO&#10;Az1lcYQsPC0yiCOj3IXo7hgutBUtRJvlFpLj+5mVU2xz6CuWhBvtpkvodMydA7HtJhI1T37d0Tqu&#10;LotEsOEpwkvBVSiP1hxyOZgezYQtiAk01xZowhnbTjMUuXy4kHZfmJZc3Cw8DQ0fwuqI1mn1RVj7&#10;BBZGL1tYj39aYapFoehdDtbCwzgA/fIwKWalGgTtzaqzqHny69uJ2Wz7uSjU927+j4mgPF3+210R&#10;tBilo0ObuGplihTBsrDI8STPfhCF4SwlbIqhULkJ13XSOMXUQclGcA8JcA2PJBBlKKIga4EniO72&#10;hi86C/GwcPXOXU4UEvi7ugEv1wvWpJbnoduMvQDgwO9lGzGbnYbwXfJPUk84nf7bgYjuQWU0V/uD&#10;AilX+4W8RmsYRdPr/JsBFNichOtMsUsBRL9gpQsvjFoIUVmA8D6421u5ISJmtRF3/A1NbIio3Qm2&#10;H4kgeaUk8rBfKZSQdRDs3U2uNOivbkcdA39//fo/LYOVd2qNyJA9TSt2Yxmqw+trguT57mcX3t2Q&#10;TKw8iIxFPU3f33MHhc0pkuAw3YSrlcQ9Vnd/6s6onICNwYlm95BODh91RMK14ct9y26qMDhobSQC&#10;X0EkUq+dMFUTC+JTgxNnJBVrmKliqcZk07SnhEO3YuAecOHMha9jY5XuKIRy8aP5LQu1+E1bYrOe&#10;lLZt/P/ZjcQCYznBG80o9SePiGUjppyj8g7P2lmKwjRDkb+CzGG6BGwGwdOwHMHiSPGPakxgCXvA&#10;MnCnnYpY5bFgjZUNwFjJ1HGUuAnrjrgNXKRd1r0INmIZx7IDTzrwQv5mZ+LH7W6A46G1Ll84c+Hr&#10;wC/1P23gkE1kvyfVTTWF9RNWkNYVK31Xt7Z3d1Zs3YmU2soN2d8lH38PGVoR4dYafB8ujtgg8vGA&#10;VkDTBmshr1tWLNwZpho5SVTnf+q+wdFyxB9Z9KFUR8yfo9y0sNKWKtKdMjWy5Gpi/ZWqC/NO3C14&#10;m9e97MBncdDPc+T1bfLnuVOqQzdNijOR+W6dl3DBfk9Ma/E7K+YPbQCulzPCP+CTKzyhlLRLj0LE&#10;sVMe3ro1SAFFXlHv/UReEjV2RrhTjQJ+2afhe0xK4B8yonpX7Tg0P+de/SgrXVEEtKSflbUpuYax&#10;MVxxpXXOohblwCLL+AUFl5HrOFrcIvlduYtg7xM7LgB+96BnbTee2FOdmFHFtqp2uL0PJYol1ayN&#10;9QnI5Awnz4sf6Owvd4Ebx/bmnfQIMgweJvd/CmZ2bpfHtJtEM+T+iqY4rNCDkoYnIRwbyXCZBxa5&#10;76eyqAmHdOMUr6or1WmLSrpijPL5OJnXa6BVKEnCibly85scGO3b+nG0Pv0O/f+z92Y/kiRbet/P&#10;zD3W3Gvvfa/ebm93IICDEYV50IwgUARI8C8YigIBCXyT3vgkCIIEiRQgkXohMARfNIIgcGY0A5EY&#10;jKCBKIkCgenu2327q7uqu6qra9+ycovNFzM9HLNwj8iIyFg8MiOr4gOyKpcIdwt388+OneU7WouJ&#10;aKbTT2jGgxssJkbk1LYQS/IAaKRu1XKrlXVbgdT9bKwTHXcf3DjVIAWg5Hp40o7V7IS7kyx2sCyP&#10;Jd8+G5hktp4COwAQX2krhjSczbPwtPoi1nT328TOZTBv7Vvlgn8TMXip5uQaA4AazR9/g/pbf5l/&#10;ySHCTdPkrwWBu0Q2gfJk6WD77m1Jv3at+xDtFGLnT1mDkXfDIsR8H3gayU0MFLxcFUe3RUp44xRw&#10;/tuN6vRsaZBJchrcCZbxLdxxI+BLLD5OyeYLnLreI2CWfKFOoAhcBoEXX//FnApetxEOQIGyU0hh&#10;lusQN4AArbVK0+SvBTCacJVSv9nzCz1ZwGwNuLwGd103zdD1H/JJ0bGBn2JxJ5ypwMsjjqUQPg6R&#10;1SZFepmd63+R/xTRdai+OuhjjYVuG7tTMaMnwLP2eZY4FShp2E3g0gwGTJILmEcpvDcnwcI7wOO2&#10;7KbB7awnNc11b+zoEJcykJnUx70/T54Stoqo/CQh3BqgXVsNM73ah6m4Hy6Whivt7iZZe5GBLXQ8&#10;7A4wfYbCTrLApbx98DmFE7x6foNZ4tiQDxotOrSSeI4Np1/zy2SuxkDBJJlao9BBduM7qWRUWLI0&#10;M++6uDQxF/TrbqtP+l8xgHDt2e4DqmZjn5CsVY5fQbxPVitJ5bKBWK8/uQ4NZ2vibc6fuRlDtSQX&#10;YbiU+D6o2cpbWqeIcOHZimwvMR5OC9lClq2wDZyd8hgVMuGlxErcZxqRgSawC+wnEgOKU0kjDdXh&#10;nmmJ8xmfn2bAyjVblKfuLEJl3WLsHsKN9678lVJYEtaaMmA2DC8BL1Vl2/6gIxFA36Ms0LCiJVC2&#10;3YZHRlI7Xi3JShS4v9VGkWG0A/Xpy493cBKGp4idxrVwT9Nneh4xSZh3zOYQC4NQwa6Fs1POwXXc&#10;tXHtpB6mklN7FA6QeoBmInEZg/BIoOT/QXn2CiH1TgLvTptZWqrmhGxUmf3rv8nam/+3/3MP4Wql&#10;/73uDzaVNxeMc4i48D5wNxaRCd+Z05fngVizV1y7jXIgq9LmKAO2vQfrM7gT7BTZCTbb4nny8xkT&#10;PotiXpjESaCUwp6gbSTXpv/86sQWAtv7j4Oa+z0bY0DjvfQY4IuUZp3XgevsO62yq0Jckal7Pg8S&#10;uKnhtdwYUkQRbNcKubZ9ma7OOOWouWYttFwk/v36JPm3fShVe4RsUMm/CwwmXKXUR9kIAF084Xqs&#10;Ae+WpHHcnRR2IzHxvaM61FmWg3U/HySwGw5R8rGGGS4Tzfhw47phMDarvVZKJkIYZCWascla/gT6&#10;cLZGIVAT+HCNIYoi0iAgCAKCQM+dV6yVtj6pkV5qWqkswdlajDUYa9E6IAyCYyHf1BiSJJUKR61c&#10;BwxZuqy1otilNGEQoI9BBNlYS5KkWGNIx+zca5jfmpCf19rNa5+wlFppR+5le/3O9ChoIDKyU53W&#10;4Xe2LI1hQy1uyN0IvjTCFZFLIZU5JhbsoJTUQbBW3m+MHPtidUjy7CTQvRxk4Bf5y9Trw1W8n32v&#10;mEXecFxUgDcDoCaCEU+cZngl6C3hC5RMiB+d1Xu+kk83aTLLZitBLnx1xFZFIb6dKJWxna9KPvEw&#10;ik8RN8V2CgeRTM4i/cM+AXwcbGxusrEpqmGNRpNmOwKlKIVh4URnrCWJE5RS1GtVVlZqBENOYoFG&#10;s0Wz2SI1liAMCQomOgskcYK1lmq5xObWKuXS8LB5uxPRaDbpRAmB1oRh0U59RZqmJGlCKQzZWFuh&#10;Xh2fimKKdRH1zOsQLrh5PdDUCuVZ2UGKGhouC2lkGbwb6y7T581eBO46H27gfK5oecb6/a+jkJpM&#10;UUwhPHK2IgZcceKzK70DynMqoHpyNBtXd1BaDMg0hrWe1x4b7gOPOnJxvJ/Xj9ITjW+VvlmDi0lE&#10;zTyB8gtTnW8b+Lk9QgzDyjalrOHl8hGZEgOQAjcN7HYOf55poBAXi7HS3WIatNoddvYOUFpTKohU&#10;ojhGK8XW5gblCY9prOXJ9g5JaiiVSgWQiiJJU0yasLqywtrK5Luf3f0DGs02YSkk0LPrdBljiZOY&#10;SrnE2c2JFFe78JoC9RKzm7ozzusE+HmMeZ24TKS3Ztjp7Vn4IYKqHl+iMnEEC3Kp6iGshEKuc1X3&#10;3r8CgZjZxpo9vXK5e7NzhPsXVXPw0r7WSororIWVy/Mc1pHYBh5EMin8tr0fnURWrk/q01e03CSb&#10;NHl0V38DL1RnS+AGEcP4oUO3tfS0j287kclzuYACjd29PRrtmPIMJGesJY5j1ldXWa3P5oaKoogn&#10;O3vO2p3+CY2imHIp5OzWdMSWx8PH2xgLpRGW8WgokiTBGsOF82fEvTID7gIPWjKHgikW77xV+2JN&#10;LMhZ0AR+HDGvrdM7mK1gYYfdZonr4QoY4QPvRshrKnjfs0YC73VXZHWs/cYbV7vuM2NsolfvrMFv&#10;tyFPuPvX/20C868Al6FQhcprxznMoWiQFVL0b81TgAg+nKED0HeOtPM+KZ+Llxp4rzq9/2kQrrp2&#10;H74+fGxYSV27UPPN5opBHEc82t6jVC5P3L8tTQ1pmvLChWkTfwbjwaMnoDVh4NNsxoO1EMURG2ur&#10;rNSKi0Hs7O3TbEdUypMKiCriOCYMNOfOFNd/tgV833aGyASkqxA/rQHeqxTbpXDovHbl+B9WZ2m9&#10;04a9q7D+MfeR9K7ESFeHknMzlAKRhN3khLsvdm5C3PYlvpDqv+ozFboUk6rol9032BTCxWkYuQK8&#10;E8JHNVgvQTsWK8+vZjU121YvSnvFdvJk+0nBZAtima6VhTwn4bdmIjXkRZItQKlU5sULZ4jjaKJy&#10;xjQ1GFM82QJcPH8WZa10q5gAURRxdnOzULIF2FxfY32lRieapBe4IopjyqWgULIFsdg+rso89Xmj&#10;R4/GCUcBHxdMtiDzerU0YF67+MveTEevdln8EsIH75fFpfZhRX5+XYmf+MSZKywLhzqkKvoN/32X&#10;cBXBB91XWAPBiQ/7EELgdQ2f1iRoFSVCluszuCCbuMTq3O+83Nsv5pekwVta3AJdIZ4RUEi6y6V5&#10;CnYozQtnN4mjaKyXW2tJ0oRL54snW48L586ASUnHWgUUnShia3ONSnk+YhirK3VWamWieLyMgiRJ&#10;KAeaM1P6a4+CBj6oyjMwziXqzuuiLYgc3g4k+Nw/rwMtO9WZoL1c+IIjKJPr4osi6AbDdO63b5H7&#10;obgiuvngJeCTGpwpwZqd/lZ22yPnZkc7gdeqs+snH4XLYeZPG4VOKhbx7D1MR0MFIZtrdaLoaEKJ&#10;opgL5+ZHth4Xz58lieMjt8xxHFOvVqhV5sgmwMbaGqFWJOnom2aMxVrD2YIt236UgVdq4+2WOgm8&#10;VZ1/qvF7Jee3zV2iUGVdc6eG0szS0Pz4UKXnKue4NR+VyBptqsUnXI/X9RMqdnDvo3HQorfldJTC&#10;RuX4Wma+UZGg3DD4gMDbx1RyXK/XKYVqpFUZJwn1epXwGHJVAbbWV4hHbOWttSgsm+vH01n6/Nmt&#10;I/Nm4zjmwtlh6iDF4hyyIHdGGH9RClvVOUfnc3itmhUggJNPndU4LdXAtGY8yHGg2p+r1uXWPOHm&#10;zBWv03UK0NmHyvSLQytf8OBW5VnSVybFKrBeHj4ZO6kkZB8nzp3ZJIkHE5y1YI1hc224qkXRqNVq&#10;hIHCDKn0iOOEMwVkI0yCtdXaUNdCkhqqlfKxFE94vOE0SQZ2UHG/e/0Yq+g2kSyBxBcI4dI5Zzlo&#10;ZUWCUQuPgL59RJdbM2qxNlv8pkhb+TaGKzH8kEjZ7rEh2gU1/cMf5wIOkYEzx5o/InhRDy5isFZu&#10;0HTZxbNAUauEA63cJE1YXZkhJWRKbK6tkCSHVyVrLUpLEcdxYm1lBawZWO2XJglnNifNap0NIbBZ&#10;Hbxbio1IoR43Xgzl3ED3IZvNIbACUXO2QR0X8hya41YNsHvrX5+h2zDXZukMEyBJ5eLudSQQdWyw&#10;G0xbEddBLMvY5SQmyey5ttOghqT3tF27Zv/VimHtBB4UgI3VFTqdjkv7Mt30ryROWDsBwi2VK4Qm&#10;QaUJ2qTdrzCNsWEhvZ4nRrVcIo7jnmsUJwnhXGq5j8YFJXM4ys2hKJVnc9Zc22mwhuwe/bxOLTyd&#10;SX2nBmmnoNHNGb2FMiV2f94Clxa3sbX1MdplmRszlWiNQi5uosdPy9gma4s+iW/pego7bVFCWy2/&#10;zjsTjTSDBepliaoaK4M5IX7jUhmeuKofj1YCL52QwIsOS9QqZVQQeFkXrDXUT6gdRhtoVtcp+0Z4&#10;DsoaDnR1IsWtorC5sc6DJzuEOes6SRI21o5/QQIxO9ZrriDA/c5Y0OXsOTtuXKrAritcMnZwr8OJ&#10;oCaffymuJNr9D5KH7H+XuO810HFVrEplOry+08T7kyRuBeVuLq7WWkPzE+AvQoDU8EbmxzQQTPah&#10;LFLnHLoPMO7N/alB9yq8vjFcgHwQwhCsmsr70UUVeM9/1BOWMDwLnO3fWJzUU+JQdO7oLIiA7Wr1&#10;UPm1Raynk7h9SikunTuu8Op4eLvfuD7heX0BuODndQFjuVd5n9RApLIsCJ/W6Xsgen+x94j5CrT8&#10;GLz6mV+ovW6Lzn3vh5va8YWtughC59+RD58a3gg84aLUq9krbSYtNiZi5AP5gY9rH4euOmSi/u8y&#10;QgIlK1f9lDR8XGI2aEBZRBc/93vrf7/Ec4FHOiSJxRbx86Df6LKI8qDn+TLMTPZHpW4egu6rkHQc&#10;G8r3uRRPayYm3BREdY/x8xuS/HDUZCV/bVcZlriyviWeDygcufa4FE5qNEucBOoaWmYM7Wqb/Wdz&#10;P3uo7j+j4X3ga5PWgemwt/jBcaxXyc0KmCxMupfNk3+fi20oWrgtQSBJ0ZOc0bqHzrIk3CWOD8fp&#10;J445cY/SQiLVTgsizdwIHta5DpTKfMV5d4GPM5VdzCYdIS7siXa9Aq9OVQZd6iN54dgQQOfz/JVi&#10;UomJxL3N+0V2kDy8UfDtiC3TO9Jnee8SS0yKJrJ7O4606D2m7wP2LKNuxciqlYVDSoi7yZLFkBRZ&#10;3tKhjFhkMbuVQmR7i55AiDY1YtG+Vpll0ettM+E5NgS0gfVeC31CLVP/jRJr9ecOXHe/DJWY/0q5&#10;fkJKVpnIiKoQiL9lm6xBZEhvRcYg+I8SPmOEu8/xVQMtMRnaHA/htpmxQKAPB4xqvnq68AqPQUVM&#10;W+i+AzxwSmP5QFgnlQStraq075mdVno51HGsDvfu/Jut1Y3N7H5MYeH6lAqQlaYcZBKKXtHLWMlk&#10;8D+HOSFhBdzuuCaOueNaFx0sq6zDZkpOF9ceTcynCSnTdyUdhIjjVU561rfBKccjndJAHtci7p9F&#10;LPNnhXAJjDRpnHCi3QEetgAlmr1e0rLjGhlsVeDVQo23Q43UVvfu/JutsFJduQgqVzkweVmvD5oN&#10;wqjGc3kXx7D2M9a6iW4kR06rbGVyqbPPDHwVTlG+wn2Ob1tqkfEvVpJUcdhDngr/OedFYAky30sU&#10;c/8OOBX6WhOgCmZ3rFca4JaVTuBaSUcX7fJrvdjP2Sq8PJdx9jsz1EqlunIx1CW9gZot33/fCXin&#10;zoHiHdVFQClH/2rAMmCLIaZFQQexaHY52gd+FFrueMeFBsVugxcNbTJrc54W4w6ZL9IwW/NFkHlQ&#10;5llyVYWy9x+BCLjtWv8EWtr7+ABbK5Fd8cXqMZfMKyq6FGyGyoarGuuEAu1UlQS1MCM+7zpo9SWj&#10;DzyqD7TRawmPQ9jeSf6suBR2kQXFbyVnRRO5Pm2OJ8jTJqvaOZlatPnhKb2fKWC8wPCk6CAk688V&#10;Ipb1+SmP10CejwAh3meDcIOedKs8+jvD5Lv3en3el6rTX8+JoRynotDY0NhgJQy1WTFWz6S09woM&#10;fcosMon8VsmX0bXIfLv5r9S1PW755m994+oS+7Nk2pJZtyCXcpvJKu/yiOndlh5HkMe7d3Z5tqLr&#10;EXI9877UgIwci1zwd+l1kXljZFrrtEE27sAd/3g11eYBDbZXyW4XuOt7HwZ9bdKt8MnFyuR6Evny&#10;3x2EqKelHWPZygzkAAAgAElEQVRVGGqzEqbGrqjAhvPanHuP8FCvsJ9VQ5DSS9ix+74B0Hw2wjRP&#10;6F2vNPKgTxs08Q+uv6yTVvJNin2K3QYvEvpJ0KOE3LeirKUdXDVd3+9DprNOd+h95ua1SJwkHgP3&#10;OyI+Ve4nWgdflWqRncoBmRRqO83iSHnVN5v73/8+jaC0PkuMwoapsSuh+G9VX/vExYEn6/5reR4g&#10;/g74gFOj3TsALbJ8wjxKyEMzaUudJr1BN2/lzotw9+ldM2fdBi8S+j9bHhpZ+JvArFI1Ry1SIULu&#10;4+4ckiHHKyE7p3NTjHFxUOJ2+D7bLqupEkBtxOPvd8iPOtli438X5NO/8tWLA47TKk2zUPU4VTVa&#10;VTWKcs9fFotvR8Oe/vjrPoMtKIXc4Ekb7x0MOJ5GLLV5wPuKPTxBzdYwcDHQYrQ/2gejZsVTRu/T&#10;NLK7GzcIus3gnZH3KJ4SRdmBOAAe6hIlLbGjcV2hpUDIueRSwkJXG9DzRVYKnCKEnubSWScOQqtD&#10;P1VClAqc7takh1sQnN4NUv+2rx9+OzmulPXTIcfzwbM1ir1ajxlMFJOOexFx1L3xCJgtTcy7yo5y&#10;HfmdylGuGi/AN+xpLiHjPRkBydlRAbDZdn+QK8D/vSux6H9tD78m/0atXH5uLv3U1wLYYFbnpVUo&#10;VCiHOs1kexJKqMVgHB9tiBDpUb4jH4wcdrwyxfoc+yPq/SghhHxat6/j+s8DZksTO2C8rA7vHz/K&#10;B3vA0aQ8ryyL40ACoLJ2QoHOspt8ma7XUjBWtK4ryHUrk107H+PQyPU/Mqe/kNQbG4YYXUKfUsZS&#10;fhqePivXJ9IfBR/sOAo7jJ4wfrtUVABtWDDJw/s4T2MALWH8Jdxf12kRM/6z7NO7hvU3aTLek1BU&#10;6uFJoAZ8FN+ntHYSvVlmgsLoUKOHJLUtMVdEjL9MaMQlMAze2jyKJPx2cla4CsmxzncafbmTdvNW&#10;HF8116ixHeVzzkMxek4tLmJK6d2THsR00NaGyLO/cKqiDcRqa6aZinstlC1q10JTml5xyNODSRwh&#10;3lochv7A1TB4ayxltrwOr5o17vlOm9OnpxvVGLAcT57MUeeZZK/nUw+PuSF0MdCnbc8ESFVZtHBF&#10;QU+A223x0QRBlrphgVYHHqVQr8B7AU4qLOF4JVqKQZErXMr4lo23lqdru5mdb9wrrhHL6zQFaUqM&#10;v1CMs7M46lzjVucljL5vk86phbOyxkLam8V6qmCtxqqIvG5+gXdhG7gxgQF6NYGbTVEDq5czVZ/A&#10;pXFU3O87CXwRAXaLyTeAi4GA8W3zhNF+0Elumfd6z4JJ3j+rj/OksIUsTKM+q0/VmiUQuUlWgTkM&#10;1p1nhdHkPgkN+SDS6UMq0oGnAb0C5BZrkxBLhMrPq9kejxS4nsB+JDEta+H1+tFWwLeR1DuvlA+P&#10;wKd++ITlagBtC1f0C7x/SrWQNoFHCJGOujYJgws/pkUR299JLLrTGdIUMrqEGA0RvT5rb/0GFCOA&#10;chFxn+XP4xcqb0FvcnTwcdUd5yg3gc92mGf14fyQgDothU49TGawuh0GJd00qUmL8LI9BG7nLFSQ&#10;nvTbjK6SuRoL2db7ulJ0UpcH54aWWinhCxRUFDQ1NAhm2h6fFALkmjwlS0/JawobMj2EozQVysjD&#10;Og4pJ8y+vS8z3jbY+4tP54Pt5Pvc9zFZi+0SxReU+xQtn97nCX0Sb2UVsYIbyPj6acmS9RKcVFdg&#10;cZBM3FV8MWDToKSbYRKbhg7UzPvyp8DthrS+8D2EQP5/GMHZIfuXu8BBAiulzGeWWOkndKYqpa1+&#10;0h0At2IhXq3kgX9sYeU0RWRyKCGfr+O+nBYyGiG1o7aQHhuItTxKWcIgpFxEMcIW8IDRuYv+fKcx&#10;13MQ5kGygxAyW8rnmvva43Dql0as4NO6AAKQxqfIws1BqSSJ42ZoVdqAIOluZOx0LoXbHaiU6PZ6&#10;j1MhxpUQ6kNmUBu43xRruEu2Rr4+qB6e4KvAWyX4ri2WrlYiQHHa9QArzJ6reh6pRPLKXfltqbeW&#10;LlDc9v4i8lB3RpzvIqcrO+FZwmmu8huJNILglAhW+W638kNiFQehTdlHE49631FoIQRbL8vhOyls&#10;lKU30Chca0MlR5apleN8VBvuZyzjSu3IRIWXEHjrBrJtqa+kmQf8Q53fqo5UhltiiVmRRFA+jU5E&#10;Ypuyr8u28hhLK/u997yNjzZZpkYnhc3K0WR73YimbZgzudoJvD2CbAdBLQl3IErI4nQcxr/KnW9J&#10;toMxr2zx0yxEMxWMj2wsOryD0MHSSq19oq89/v4BKleAZL29Mj66uYhOTOKoorsnwE5H0ry8pdqK&#10;4WLt6Jr0fVyzydk8IEuMwOlMtFtcHFCMqtgg7MzpuIsLy+koFk96yUlxUNt6+EC/886/38H2z4fJ&#10;LNx8ZY6lh9cPIQZ+bmUt0r0LohrAS0ecZw/4qSNt12G0eMoS02P7pAfwjGFe/eW8Xu9p1UWYCibl&#10;dBBuH4da9uG3235Dn8mlTmHhlnFthpxKz8Mhr0uAb9tQznUQTl1GwvtDshgSxCK+msD1trggtKs+&#10;i4FzaWOisT4rSJiP1WTpTYFaYjYckHU9KVpXooWkgj1XVu6pkX5J+rffu+CD1oon3V8rT2Xjo45L&#10;BXN5sjsd6QOfxz2EbMPAVeTiBDRiKYwYhIfAVwdiEcdG2hx7ou4YKBvYiu9OPN5nAQeQd7wXhqc8&#10;hw/xHOF1LrzSV1EesG2ytkaa+bksFgv2FBFu3NuQ0XGs25Hbe9kfFJhk4vyh1ZIIzXhV9ScdyZEN&#10;FcRullVdq3bvt23EEmAblth/DritD/cqaiUimf5xBbfFGDft/9mBr0oqUv6wTVZsYZAE+lMZD14Q&#10;bNMbRPQtbmZtshnRqyASIsT+bHTlHYUWBKekINkkvYTrOFYDWMvt7A+OcCfEKyEkSbaClwP5Uk4D&#10;oeqXY/dfM4GKhjdHhLU1Un0WGxGz6aTQjCS39zPPMkEd7PPlVvBNJ4uWP9wjW7aKknJ8XuEbn+an&#10;t2+VM+t+LH+fPEKeg12JbUD5lMggmV5VZc+xjnDNz92/KA3p5IRbAS6uQLOT5cZ65fU80RsLjQiq&#10;Gj4cwzRbCSF2ugxnKvBxHd7JR8pKNWg/P9TgK9L8BqSo/mF7HN7U+G4TS0yOfQanyAW4jtNTIq+v&#10;0H/cZz541jmQ5/00IE16VM08x4YAYSf51lQDq7VWaC3VHFPgJaCyArdaTgMh17zHWDBGgl4v1o9O&#10;HfN4RcHLqyMqllQNkkdTjfc0or/TQr6N9ixVXW0Oq0eN221iicMY5mmcVax81JP5zGdIxm2onpKm&#10;TWnUVTUzxtiwk3zLmvfhnvvoGgfXXJHsdC4Fj3PAuZpYRr5lN2TaANP4BEcTyepzk4zbZHCnBb+d&#10;PKrv2TCMunpecXiZfjcZfEfffis3ZjYtgwpC2P0qbKdTM29SxPhM/RgxNPzGXSOaIgsDk4L2T41K&#10;OffRNcieoxTVNZQKIbAtpieAiTHDAnGa0Gb4NnUWv+AozdpnQKriRLCCkGI+M0EhGSCz6hxcQIJv&#10;+XuuOc0KYOPAglrhIYqHCUQuauyFsmwMG3V4a1FKHXuLHlq4NTHMvWAHpVygs4hGLMcIrXkeYuqG&#10;4Xdk1iVyFbHIfGzTZ2M/21d0vshrWxSJgEz0/LS1L5oeiu/0WzQjsfLrff6vDi4LaiHQX9Zru/HM&#10;/K7kfu4FnJYWcxa4V/mQU9qdaSLUGOzDi5l9aVxB/Op1ZDtccz8/s6pTzwieD7KFmxaaAay4DjAg&#10;NNX9YnKjw0zxnvHQ7vcSdLk1v1u8CfxbPW9acPvmq7Zo56I1ZQNnT2NrgQmwgkwQ78v1KFGc7uwp&#10;SbpZ4jlCAjxpZVattZIiqpFmBBZxmSZjmPt7wINEcvkTF9n07bvWS8V08BhgrN703+QI137f/VYp&#10;pztZyNnnhkBnvcF2k+Ei588SVjla4GeJJZ4l3LHyrHs51sTAi645QRdHpJha4EokioQlV5xVCZ1l&#10;bKU4634b7pnJsqgGIo36ix663NolXB0Ev8q8+4HoTi444Z4ty0UqB7JiLbHEEs8eDmKxQi0QpfBO&#10;dbKdmG/9VQp6eyZ26U5JRWxJC/nebUJUg1en9dckUU9XCgtf+e+7m/BWq/3/GeNKFrSGZPEzMDeQ&#10;C6QVdOxSVnCJJZ5FxKk846mR7jGTkO21BG63RB6gHPT6bFMjBJ4614IFUOK6eNyaQWs46fTk4EZR&#10;/K/9n7qEWzvzi1t0YzKz5eLOgklqxmq4lc/KgrL3fKTjLrHEc4M24kZQSpQFh7XrGvS+r9qi77KS&#10;a/2lEAJvxVDWsFUWy7adCPF6ozYM4N60yc29Zb2R41Y5bu8r1WN6ZGmPJ+V9D/i5A5H7wJ9NkBle&#10;DeR9oYLdFM4sk0aXWOKZRKhgf1SnVIe7SK/ESpi5IhRC2O1EBLPe0DlKDMGEcC0W3ZaSlmBcp18M&#10;Yyz0G6rqcf6n/rj+j93vrGWWqu+HwK0xLc4UiBJZvZSazDVwNhTCDZQI4iyxxBLPDqpk0q9aCyFe&#10;H1I3fYAExh62xS2Q733YSYVA367Bm/pwMoMG3i05gSHrCHcqJchGT0qYxv6Q/2ufPWi+g+DfATdK&#10;0wY9WcHcPeBeQ3QbrIVXxnC4bAG3nH/FWNELGFfC7gBZ+bSCphGfyHOQrPDcIQXS1Pm8nAC9F6J/&#10;XnJRn1eULaRKyKociKzrr6woEK6EwhkHsdPI1tJNJm/rNWKoBfDxGDvn9TJsd+Q8U8G0eyakwX6f&#10;t2p7LFxr+FfdH1QoYhET4gyAEid1oMe3kSvuwpUDcQ0Mwy5wG/g2gi/bsB9lF0cFsL/04z6TKAH1&#10;CmxUpSP0Skm2ix0DcfwcCLc8r7D3uGD2uu5Gi0vpCiQ9bLsDuy4Lqxb2WrWpETnXS7XhHWX60fEB&#10;OivkPTHidm+GglH/b/7PPRbuwe72/762ddZorbXY762J1a0rCAF6icYdxiuf2Arhnk/xylUV7/mv&#10;yOniWnnQQt0raA5QUrCTwNnnS4v8uUAdeK+rBUKmWBLKHFtauc8oGtucW13lKbDfzJX0Ktn29xui&#10;npSbsXz/QX38GtQ2YilXQiHzqazcuAVa3miMMa1m61+s5so1ewh345Xf3DaNqwfAujDZdGG6Wij+&#10;1DCQDzBOM4Y6WTfeQIkFmxipHvEEW3EEOwxKwX4y3vmWeHZQVJXdEguIJAHWeAe4XpH2XWHgehtC&#10;xgdWjLzIiAzs2Rq8NoIrDGLIbcpbeQQ8dK4EhRh356bxTdqc3JNSjdVLn/S0eDwc07fqOopPs18c&#10;MGlt05oj2pKSqOAoAtx3Z9hLsk6+MljZOpSPMF1SZ/UmbsuhzFJOcIklng3s9LTUeTOAZh3uplLo&#10;1El7ldhKAZyrwstjHPkBcG8fgpLbjSvZMWslP1szTbVZX1Kr5Xr/Kwbwkv0CVEa4pgl6MsLdAm7n&#10;nGr7ZKpJTZyLIBEyTowIlZd1JrUG8v2hkTmRitTICqSQFWmzDJvKC60cQPM+1N+eaMxLLPH8weeL&#10;LmhJ6cEDWOsVnawDbwdAIIFUX55VZbI2jCWEbL1F6y1li+ToXppGVMT0R6zsX/a/5BDh2lT9OZrf&#10;AyRwFjUmFuIqIQTqg2B3E3ETtFyeW+BcBKVAWqZ3z31oMGL6e4LVyHvWy7DhCPbwRV6Fzt4CqbBs&#10;Q+MRBDlneNKB1ZcZ6N1uXhMfkLHyf/X1o0/RuCqzZyxPppXSw9XLw18f3Ya0Lfc/7cDKeQ63+rSw&#10;/13W8sSm8vrqa4eP177Rq55Ue3P0+BrXhnwepwmlK1CuITNgxr3MwXcQVnrPlbRh9VUmnkTxHYib&#10;oEuS/B5WoTyGvXVwFcLc57WpHKPy6uHXpvehsy9/j1uwdpmJCDO6Lc+0NZC6zrI6lK+V8yyUgyZu&#10;MbzFrHzqaR/zA9tb4mvdLjlJ4WwVXpzmoFFTngF/3FT9H/0vOTRbn8YP/+RMcD7VWgfowLW1mPzc&#10;K2XJIKgEsuWPnSVbOuL5sFZeH6UZwa6VYF2L5TxWcCSsInb0AogLJrFcwzzhJBHEO1AaQLhxR4jW&#10;mpxi/BGI25O1j04iRkqLWwNRS0gvjeUBr/RP/LYQU16kI20OnitxC4kJmG5AYTjSIz6P61Xcfgrm&#10;FpRXof7WEccchpY8JP1I2pDuS4PSSZB2ZOxB6rpJq/FyFJO2W7A84VqwQwLWSZSdI/F9lsch3H14&#10;+qMQuy7J3Aq8r8/toXd+gvLaDNezSOznxlc8fMuvmKzv4koIL1VmEHqN290xG2PSp/GjPznHOz0v&#10;OfTEnTv3W/umcW0HONt9SKbwiq4rKbW1yAca5CKAjGBjF58raUn5eaksWglTKS6unofGfVhZAMLV&#10;gdyEPHmWA3nQB80nHcrKZE3PajkS/cc/ckz9DVr6UKpBdJAdcyD5JeJfy593GEkq7ax2M8ZDpCAI&#10;j/g8AegyYq23Ye9bWP/giOMOQgxh+fC5wopYqJPutHWYkZm3HMdBEMpXj5XtN8x9rKuD7ProkPGe&#10;kETItlKXlCULXZJVLuVDh1BZE+s3ugXlV8Yb+7zQvA+r8+tf9qam4F1w4ua/y5NQaufcud/a73/V&#10;MBPnc1C/I2+EyUoRBJvAz4OSI3MWLIhrYaXk3AQUlGCgzsukWVg5Xy1b9nlAuSagSb9EnIO1LvIb&#10;MzTnz1vYcsAhLZfi8XOxuu83PUGQsaCckFLqGsoolZGkBUpVIYn0AQQTNplJGj05k13oQKzyk852&#10;sfugJszLHITmTVlE/Ge1qVtQSrII2lTui1JQqkNz27lCTjDZrnMA9XeOft3CYNddrq6j4vNBrxpI&#10;uNbwFwT8jvykZUKXJyPcgMyPa126hnLlefUQzpdlwz+3Pg2Vsyxu3Zm/KbsU3vrOxFBdh3CT4b1j&#10;E0YnWIcZSSoGpwfGTQZbV/15gGm28lszeZtrE8PKGdDr4JuEtx46veaSjLNUg9ZTWJ2QcOOWTEil&#10;sgVGabDTd64uDEEZ2ntQK8DKixrSTtva7F6svUd2/3Zh/65cT6XcbuQR6AsjDjpPbEPppFe7CRE1&#10;yD8P1vAXg142kHDjtPUHStX+C621Ighl+zsFb1UCKVhYL4t27RYT11FMjWvl16hF8PIi8i3IxI73&#10;oVQw4aYxhGeZ7UrXhHgAUY4bQNwmHWBBWw4Tbs4fay2oCR+kJALdR6S1VWhdFzJWvvplisJ3r+pk&#10;rbOYba9lf5JQ2vloZ8WBLCrdTUYCa2/Qu1huQK0BrV0h3aAkFmbthAi30+agfJlHQOz0URSSf7up&#10;jrE57SSIms4tJJKMcdr6g0EeqYEOoOrmJzdQ7AJui5ow3FoajrdD+GVd/r/EMZJtAvsp7E4lPnFM&#10;CEqDAzaFYNam2SVHuK4SxQw43iCCsyB9aoeMxVomzipQioGfp3Y+czN0zz3h506TrLtJdUsCcF6W&#10;1BpmEW8qBNZy+HpOCu9ayruFBuwywk1ZwIBZip6KwDXzIldVmX2nIBgZKeHej+CnNnzRgh+SyaRc&#10;5wvj5pKjU8VudfOTG4NeOdTjri2/AjKFb54WP8454NcdaCSwEohDYefIdxwjuhPfuoVslubmc0bX&#10;evXayH0PoDGHLVzFAB3l3ESchnCHotJH+pOqKUQ5C9cAdQjWe4nGnhTh2uzamkNxlwnRb6kPs9wd&#10;aZhEiDc9Gem9KzEcBLCiJLbsq0xDLT/XQtFpaaVwrQXfRKJMeLJ46txS3Tn45bBXDiXc1Nosh0wF&#10;ssVYYHSQlc+SqQWVA7h/wq64HnildBW47wG3kVg4HHIX9D2APu2pB/qwNWySbKHRAcX51HUfx07q&#10;Auhkn1FpZFyVnO9anwzpKJXND7+1nwWHAp7DFqaKZCmUVyU1rHz8nfPuIMVQ9dytTc3gmG0pgLpz&#10;Od9ti5DVTzYrhDhWdA76BGvs/znspUMJNzbx/5S13AnmuP2dHU+Ab5pCsL6Nhn/8msnkts/c4ANa&#10;5bqzrrT4cRcdSnGYcOMcKdvsdWkf4aY5wh2UEVAYLBPd6dSLjOTH5a0U5cRX55RJMhRWCmRqW26h&#10;KqDVlSpnnwnc94MW+RKsvCPZCZVXoXL8aWGPWiK5CEK0nUTkAVIjpbw+syk/67SS91RDiRd904Lv&#10;4mPej0dNSeVE/LeJNf/zsJcOJdzqxi9+RCkZt9KOIBbJXBTcBm66nkV5dfdOKuGbD4IGKrp9soP0&#10;MCmoOgSrLhUnhM6CLmRBbsuuNL2Ea5wl66aPT/VS6rBLIWlnuZ9HFj1MAtNn1HoJsTERN3I7jdz7&#10;ur7r4Pj7+nmVbdbp5nNaw2x+3NXcbgqxmhsPZh1p4biDS5BQQqyhgk+qcLkEv6jAB06Wsx2LEWXs&#10;4btdDiTFNLXwUwu+7kj3h/kiyhZHAMVOZf39q8NefUTWtP1C/nPbQbNYftyriayKfmvh7ZtmIjfs&#10;0xJUKytwcPJeHsANMCB7CDSYiAWywTOEecIFbJ5IvdXqChkqGwz1S/e4FKYqYxmCPpeGgokqFXxZ&#10;K7a3QCEo53zDJ3BfTAwEkupm3KKS7s12zFItuy86kHsS35l1pIXiqVPqSl2x1Lt9ySwVRP3r0xq8&#10;VJVL04izgikPi0gHeAPsoQuyXU+nCfuPAfPU5a1358rA/FuPkU+ANfafZ68MJC9wQfB1R7YZdXdj&#10;FPKZmxGcqcAHeVdhdQ3SeycxzD7kHmAV5ip9ig7tFUBsOpeLS3+KUpJlL5RqyALi8jtNfyDQ5v6b&#10;ItXKuvP3I9nprYSbpNIOsqCfSSXZ3yMo9QXjZs0SmBA+Ba+8QldToTNj8K5+MSuEsVYW0+YTsI+P&#10;fu8xoI3IsColegbnjkhnuoBYvZdrTgo2Ft9vv9WrnLuhVoKDBL5sws2i19D2Xs/OrYczB2Dkk/mo&#10;cfOfGWPlCVLBsfi0IkQ67aaVr/t9f28BX7pnoBpmLoTEiDjOa/UBOpj1V2Gv/0gnBWcp5v24UYEB&#10;yaAM8WNES2Kn98s8ZGyrTeeIx1evdRGR5a9WkC58jnAPpeZ6wjVSITYplOKwK+sptHayRP24CfVJ&#10;CnNitzDkCMgjb61Ye/yZCt2g3bpzQQV9VYnT5Ae7IJjXvrBWFpm9ewtBurtkHzu145cCrSLKYb+s&#10;wfmqVEM34qzteR7lQMTLtzvSzbcw5Do8GGPjR42b/2zUy0eaBZcu/W7DNK5eBfWhPEwaCVFNVnU2&#10;Dh4Aj6Pekl8QIr0HvFETqvipJQUV+VYa7VSe94/rwz5QxSUlP0TWx5OE+4CVNRGFCctTF5YMhHYK&#10;b82nhzMNogjOalDjVC/lynv99sEj9RH+nCaDDsg2bTlBlXxZbzhhlRk4a+xW9rNJxb0RVBzZtqC6&#10;CWqSOdmmm3plU3oKNcKq3BdwQcD4mMWV/fXyudA+TD9AV2ES1N+E/SuuQq8spynVYPcurEYQTqWP&#10;VQgMmdaKViLnOmlV/kuIq+EpkpnUjKRQoqR7H4N6KPGdr9rw8cxlrk/cPfJBYXv10qXfHblCH733&#10;tPxz/424FYpNY9pBLNY7LbkwtZJ8lQL58j//1Iabbfk+XzjTdELnn9WOeC7W35AeHQsDJ4PXbz3O&#10;WuBkjay4pZqQR/6rXJao9VjI1d73J8Inbed/9mId9FrEeLeCyVwN01SZQeZnte5YWmdSl2kM6y+N&#10;J2GZh+3kLFlFT4G5XskWCX0CgbM8SjVn5QI2twhMi7X35Z6lXgdDSclv4zG0bxYw4OlgYrBuqlU0&#10;PGhPX3KyhfQv+6guFa7tRHa+Pm5oEYPNADdmdep23Qldt9lIdwKMQbg6af5+lh5WbFT9DnC9IZq4&#10;K6VeRTFrZWvge6P51A/o89dW+/y1Q/CEVb7Qry9QIYRyflJHIt0pNiPjel2ANDr8lUSM34S+nEXs&#10;obe8t7vtVXRN857AgSepvrLeacx4T4pK56wJsvNPU/4aedEaKwtFz1JdIUtzcyI2J4Xyipsfpczq&#10;DmY0t9c/lNS9JMoYqLwiGtKdkyDdfertbaxPiXYFD1dbcGv0G0eiBLzuDLEXapJi1kmzj+zTyGZC&#10;p9GNHRhjrE6av3/UW462cDc//QnhxtzqOjttPQUeNKQTa77TQ2rEao2dHm7i8vE8FELCrQReHeSv&#10;7cNdZPtwsyOKfg8WKbOtvOLyVAPRX4XZI/nWyDa8fk78mvmvlXNM1C5J5Z6CfCDJW7vdggGECDzh&#10;Gk+Ccd/7p/hsPvMhOhCijFt0tWN1KKI1O7+a7JhJJ0sJO5Sqll84+j73cSPYFAs3b2mrAgKiGx+6&#10;xaqTI926+MWTYw4uN2+zVTYEOKErsp3uk7bsfm8xW7H6JSS7oaLFZekpw1iJdEwHx4FZReZdx5Uj&#10;Md5yae0fAn9Pql9CEX+uzqYMf6cDlVyGgSfRWiD+2rxAxT1km1ENxamOlR7zwwafALeMNJxDyRai&#10;7OI5zUQ8eHNTKZsE5TVx0QTOj1trZqLf0yLpQP0lBop9TpoG2yNgk1v1vHCNzT382vkbe+QcjRzD&#10;V9hNY+GmkegbqzPu+JFopXq1sNBVh3VujZ+s74XQLYMJzKfEKe8AnNF/OjWcW6dL+nu9vvRZsPoe&#10;HHwv8yWsZJbuwQPY3OB4WqY0IerA5jleBn7Kd+XFBcUtbLfhkYG1MlwMp28r8G4pa07rY0Atpjxe&#10;+2mvkWHNke4EGNPkiK35Rz1uhWi2yG1C1mpHISTaSeFV1z++Xw3oBeBiVfwx3p0wiGz3kCqTr5qw&#10;H7u66zBzVVikIOTWwli5Lh6rtFhtnUc5v+IsmPX9A46Xf9C9eyHvT9SVzDzpuhFM9vO06v1p7IJ8&#10;ric6dQkA6VAWAWtd4HHcTI9cNwa/G+hHPhfX2sx/ehIo1zMrt/1Enr1JU+CGYfVdSU/0Pl2lxG98&#10;8HMxxz8KezdgU1oQnUH6iDWj3qmmlLQtr5dFwOaHpqSETptztFWWFDSQjzxFGFcQ9boTYmv+0Thv&#10;G4twpWg6r7QAACAASURBVHJCyV6jW2HwZLqBIio/+cybKIV3qzAqdv4Coq9rgchKW2OPR4hozQ9N&#10;uZj1susp38c7iZGvg4UhXHJ5n26LN1CjYFIUZAV1icdXY3mXgaus6RlmXV6jcnoK+bYx026Fh6mF&#10;1S/kdgK5sR2JZuYSMQmUB9g3pXzRhzpZbdxyPbO2TSxjKcKt4LF62S0qKV2ZyqSDtHudJxru/mVP&#10;/YvA63UJckUDbnmo5dkONNzzBQ1GdqzjIv90aTWttfwkMy4AUPdGVZflMf6ds/yv8r8VkmhN78ct&#10;k401MtLaeJyV5pWy+HarAWwn4tv5qgO3XIZDvZylk+URpXITK1qI/bPVprRlWQRUVnPdDPzgF6Ty&#10;LKzkrNl8ea91D2feavXfq+w9XrJuoK90VtQHBPLGCAjaKBuLCiRjoR8mze6F0tKX7qSgt3IuBRc0&#10;LMqt4LH2sguo4p7vMsRzrird/RG2Xjv06zOIpGs9FGu3M4B4tcp2rwcxfOtUw8bJKH7aEY4wVlLG&#10;poLPAe9ajY4bx8DYe5NO3PlvK6r897TWqitmM6U9Xke6+Pp+ZuOGcdag2/DN2OziVYLDFGVtdrO2&#10;KvCSyn/YOtgY2GZUV9BjQbgOdrFKprsIynRza5VCbAnv/0whzN+5HEGZGIglX9a7S2ZJZxoLirF2&#10;BlEzS3cLK9JOJr7X+9ZSLXugfLudE3P6l+hWJc5NFH3N3WvnztKBFJPMrenCjntgh0uJvx1AUofb&#10;FnY78rxXcu5BkKF6warUiOF1G+m6+4I6TG43reskriRe9MK09zRqdjuXGGNsO2r/N+N6vMcm3NqZ&#10;X9wyB9d+At7Ito4PDqvxj3ti5x4IXKLzUSG4HeBRmlmwPn0EMrL1FWeRe92lqkQoB2Ljbdj+Hs6c&#10;MOGyegxkNCVULmKvNJiOM7JUttPpgfc/G6DT6zeaYwfWiZC0MgvX5yyXBzwu+bLmQVbwcaJcF7Ed&#10;PcU1TO5Be1+69SYR1M+APn/4dZW1zHKDwV0+isLTG7D19pEvC5HULqpSsvQ4kqB3SUuOfh6BFllH&#10;Y2E7kiDbik83RUp722lWnQowFXOZB1kwVeItN+pnPx5bHWsio9pa+0/cNzO7FdadeyDULptgCB4i&#10;/tnrLdc6fQg3xU7MQgOv1+CjygiyBWBFfHXpApT8dq2LRYO3rHBWTwOSgyxy3h+80WW6XrLkIGeV&#10;mV69gpNEPuULZIw27fvqFzZXnKhSns/HnQZpJKXBScfFCIa4Rw7tZuYE88CR+tpEb7uA5Nu/6/QT&#10;2rGki+a9K96tWnFauYmV1LKHbXFdVhxJt2JxY06FPneCtuafTPL2iQj3UeOn/z7TVvBandMVJl9A&#10;3AlaiVWa31RbpOPvr9oiLqy1rFQ+lSMP75+tanhvSJbDUKy9DU/nL+B2JMorC9r9oUI2RXw+bE7W&#10;sD/PLB/dj/ZzwTPLybfAdegKpLv8Qh3KQtH9qnCoPb2CE223ozY4JCM5LnRAt3V7EI4IuB3TLmvn&#10;DqxP3413BXE3fFIT10HsNFTSfrVOhC8qrmDK74z97vflqc7uFi53DY2xMT/fGys7wWOi/JJLl363&#10;YQ6u/iWovwLIjYweTdXDvow4xlMjF+VJKtuExxaeOpKt5EaXt0uM889aK5VmL6vJU0wFFVjdgtaP&#10;UHtrqiMUgnAD7HaBBywqil3qLV3swrpJ12cmBKGTfYKe6b8whNtwGQpl+T+oDC8Lbt9wGQEu3SVp&#10;QXhS7QvDXOn0hMQYVumm9+tweOwlaWW+7WnJ/Sh0foT6eYrIaVYIab5ccUVUsRRMaSU8kt8Jd/P8&#10;XTHVJ1P7bh/1uXXsX/Lhb0+kPDVxQp+x9r/S8EeAK4LYm1p45YUS/NgS6zU28EMsPt3akGczdf7Z&#10;QEte7gvTnbYX1TfgyedQO6nkduimVBUBpSm0tGOgReQJt+/G9+qC+gNQbC+zIegn+YHItdUxqXT/&#10;HYagLEpQQUC33c6xitj0obwi5b2T+sLVinzWUAmhJm0kapLf0sdZAQ4wVTv7MfAwvkijvkpiQDlD&#10;a5NJnQuHsQVslSAqSYrobiRBMaUystVKZFuPqkwdifZej+Kdtva/nvQQE0+hcO3dPzaNqzta6U1Z&#10;LyySkDGOAlUvNpDcWu9aqA4ZTZwKIdcC8c8WbmdsvQQ738Pmx0UfeXwEFRfNn9E6DSvQfARmhG86&#10;6cDmh4x1+4ctBIN+n6+86cKT85zZylp61MsGIW73Bsz0iAU2KNH1afp2Oye1HoMQ7lTCUTW6RR4o&#10;IdX9O1BblywT04KmD5Y5hko6sFqcelgLuNoGU1klTEG7KdLowGMjQbDzlSmDWDmUcaphjhM7ZDNi&#10;9lv3GOE64TxjzY5ee/ePJj3KdE+3tf+L+0ZuYGP67fC5yuFcO19N5pV+6iG8P6l/dhLoiy7X7ARb&#10;j1RWhwc0JkG3J1cw4itk7K1pbzfS3O8HTZ1BVrWZXXBlKPIRkzFa0cS5Ki1jGLk10/kgXyCSlCcK&#10;n8czhYlW33K6rS51LgihtQu7N6HxRBYUX8iSxm7bPG0BbS8OgCtNV7SgRNkv0M6/GmTqf3ddS5wi&#10;W9VWkOWmkHWysd0b3O5y4GSYinAb+82/b4zLG+kGz6ZTVboEKBe/UGTiNZ1EnOKf1eCtYIYSvHGx&#10;cRmenGDbkWC94IR2NcbXGNAlBmdQDHp/5bDl29VRmAf6x3DE9csHzHTA6EcxP+O8lX4yrcMFqtfq&#10;ngSll+Q+xk26WRdByeUbl+nSQNKBuAPrlwsZsQGuNqFayooN4lSC5PlbpZVkFWglr/9xFqWauaDV&#10;FywzprHf/PvTHGkq02Pthc8e0bz6BfAb3ZvXeQCV16c5HFtVSd8A2V68VDsJmfAKrJ+F/W9h7YPi&#10;Dpu0odOGMIEokZzOgVxXkzxJX9pr0vEtw6gFwQTWcZIgSl5jrP0WaDd6x2IS2eIeQph91vxrB+kV&#10;DB9c7zHiRH53KCwayjXq7DvfZAKdHagMs8wSaDdFlXqs4FMAnQ6E7ulPEki3IRgxM6OW6+DqdB5K&#10;dgxXunWfN85S7YZZF3436e9F5O/jGPNk7T3o/CxpTcrtgPKNKn2roa3i5v73TgQ8VOISTIzEa6x1&#10;KZy6N5c+cKW7BzF8EcFbtaLs7BnReZC5XLBozRdrL3z26Ki3DYKyU1pVyd6V/yAMS3/S/UXcEtm3&#10;KYzmFPiqJSphs2mQFYDtz+HMaxTb1cITRsroh8P2fT/utcx10B379ZOstf2EZzhMgMPGMuq1w5A/&#10;xlFj9eQ5zvXyn2Pca5v/3ON+Dj/2ae7fJJ/Bv28am2lP2sSnkaTChRWk3rM4189j4GcXEE+crvX7&#10;ld4z3DBZ88hSLuVTIXGddiz5+m+fZLASA7vf9AQRkyT+6+H6+386zdGmJlwA07h6Xyt9EZT4uKob&#10;sn051WjBoytw/pcnPZAllji1+MZJowZaYjHvDtFLaQPXOkLKtQGhhY5rn3VixlhyR/zdgQjTG2se&#10;6JXLo2uqRmCmkLi15r9038l2Z4bKs8VBDdbPwN6vT3ogSyxxKhEhRBloIdL18nAvSRWpCr1QyxoP&#10;5Dm3Gkj62PUmXD0JF3pzpydYlnHedJjJwgUwB1cbWuu6NPRrw+q5qfUVFgpPPofNFyGYejFbYonn&#10;Eo+BW22xWONUCHec/NcE+L4jurf1kEwJ1iFyAbfXavNoYzsA5gEcPIZSFazFGNPSq5dnqlEvoiTp&#10;DwC6QtAzpIgtFM5+Ctt3OdnI9BJLnDakmEajWx1dclop4zxFIfBhRXqQNZPedjjg0shCuNmE74+j&#10;Er6xLZyWGaV/MOshZyZcnVb/s54UMZuyCL3uZ4eGsy/Bk69OeiBLHIEFFbd8PrH3FTWiLHlNSUrY&#10;t53xE9peAH5Zk+yGRpyXnRWrd8V1f/iylfWHLhz2cU8hkjHG6LT6n8562Nkt3I1Xn4L9Y8BZuRVp&#10;u/wsQF+E1XVozdI/dIki0ASuxPCThRsWfjTwXSKq/zcOFlNr7blD8wcor7C2skWQ67gdasmx/bI1&#10;2eL4fllSRH0HCG/tWsTaLQXwdXNa+awj0Hic9cuTs/6xcN1sKETlpLHf/Lvdnme+7nyGFjwLhcrb&#10;/Dp+YYbunksUgRhoRdLaej+SAIsXPiqVjk3raolhsI+huQdVKZp4oSxpXT5hr6TFHXCjBdcm8NJd&#10;RDpAlHVm7fpjhk7g6krhneyfZN1KEJHxxn7z7xZx5EII1yUB/0tArkipAgdT5QUvFB4Cn3cgqYf8&#10;2Fx6c08SAaIjU3bJ8qUga0K6tG5PGgk8+RnOfdT9zQVgvSIkCTl3QAkaCXw5Ycu090rwSk1SzGLT&#10;S7paT0biR+Lgketr151Z/3LaQod+FNaNrt0++Ds9Vq45vVauBa5EcLsFNS0pLeUSfFP4SrrEuFiS&#10;6gLjyVdw9mX6JTjfDmCjLLsRD4vw2FtTxPrPI6X+ysmzetKtBFKdVswceZI1ScW10Gkf/J1CDk2B&#10;hFs/98u7KP4cyHy5p9DKvQ984br/rpSy1JRASV3P0+a8u5kuMQgJ7oEa4DtYuhNOEHvfQH0D1OCS&#10;57cC8cM2o0xedbMymyTjhxVRDsx39lWKYtx+B496fbeKP6+f+2VhXQoK7LcMnSj5j7o/+HbZ9nSQ&#10;rgG+jeBeS4Q0yn2NKVspvFiDLXUPWj+c1DCfW4xqcLMk3ONHB7CtJ7KnP0K8/yLwSV2CaEkKbxTA&#10;Ou+EmaogdBs5zQb7sLdjM32cVgAKJdza1gc3jTF/BmR5uafAyr2HRFANQrbkEq4V4jfaLLkeabW3&#10;oLUnzfmWODbEDO5nZ4f8fon5wSLuta/MWai/P9Z7AqSi7BcFtrbzOg1+TDNr0h087sm7Ncb8WW3r&#10;g5uzHjaPQgkXoN1p/4c9vlzswpJTjFi1D9pCtL6TsIdCti0V3bcqn/kMdu4hvYSXOA40EnHr9MPa&#10;THFqiePB1x3xm4ZlUfWapL3muM1h7iKpgKOQbypr7YydI5J7ZDKcznfbaf7tWQ45CIUTrmsZ/L8B&#10;chWCCjS3WbSwx23g65aMqjZAjci3XE+N5AMe+uu5D+HRdU60ueBzhM6Qjs2JgfqScI8N30TybIRa&#10;ChPKwK+bBflPHTrA/QZ81xTiHYRdoOkaQsZO9nH6jY4Vjgp6MhP+pH7208IFsgsnXACdVn/PGKf2&#10;rJSsGp1CLfOp0Ubarj/OWbWplQc3f8OMFRH0D4Yqn1fg/Duw8/P8B/2cYxvXlXXAE2WsdHJdYv7Y&#10;BzqxpONBlpZVLcEPTUmjLAI/dKBSEm3cB21RHtvP/b0J3GyLsI1FJJNfmkXCsfOz63ghE8wYY5sH&#10;rUJ9tx5zIVw2Xn2K5X8AMl9ue5851YSMjZ8tfNuS61pzTveOE8R4uSyWUup8Qq0YXq8ftQVa41r1&#10;fT5vSAbDEvPB42Sw28C6Xngbxz+k5xJre1/zXqVDx0KUy4XVCmpluN2EWzNuZH+yENmsrXndSTb+&#10;2BLr+koshOw783YS2KjMsui2s+aQ3Rpi+49XL31S1PrRg5nVwkYgMI2r21ppEW03qct8LqZ9xyQ4&#10;AH5sy+Sohrm2ybHUZb8bih/qWiSrdzMWubhRvesfAXc6rkWYgTSFT+beB+j5QwdZJAd1ck5dA8LL&#10;JypQ/ZzgyeewdgbKrwPwVRtQ4svNM0gzhvXS9KLhVyLJCKqG4rPPH9uXCmuESiIjWrlTtz0HaFx1&#10;K3eI07vd0yuXtygg6WEQ5mPhClJryMQegtD1PjteNbHrqfRJCnVm1UapkO0rdSFbgG9dj71OAmul&#10;4WTrA223WhJMKyMPvdaS6bBEsbiVZtZOP6IUNpdkO388+Rzqm12yBfi4Kj7cZtLrilspwX4ixDkN&#10;3i/DmzV5DpsxPW3+tJIvpWRnGqcyjumxLZwUCNkCOM6aC9nCfC1cAMzB1Z+01q/JT1b6dq1/ONdz&#10;gjjVb7QA1WfVJpI0nQ+Efd2RG+lX0I+GtOC6aeFJC8rh4ZYgHQsqgo/S67D+5tw+1/OEfeCHIdat&#10;ddVGn870wC1xJLa/gOo61Afn2l5LYD926ZQOCminUhE2CyHeBh635LkMA1d85HJ5K4EUQMyEvW/E&#10;lUDXd3tTr15+fcajjsQ8LVwAktj89e4PPqE4mm+g6YcEfmwKMfZbtS/Xesn2uzir807MYLLdAX7V&#10;kv5L9XJv+pj3AwN8tAJUrVgES8yMnzrDU74iI767JeaI3a+htjqUbEEKEM5XpZIsL6NYDeSZ+mIG&#10;CcWXgU9rUgZ8piJGzpkKXK4XQLaeg3JFDj1cNSfM3cIFMAdX/1Br/TfcKSFqwOY7FN38/AnSuE4r&#10;UREaZdUC/GTgaSSk3IzgvTr052V/H4sAR6UkW6j+PN3EyNbm0/xHaV2X1hxnF7cv2iOkI6pvbZki&#10;/tID4GlbfNtvzX05Ho5rqdy3fh8hIFk8MXxcL7Lt4RIePwOP9+GDSpNqebxKhUfALdcS3fte/fPR&#10;SeCd+ox5soWiBTvXXOfpbpHDH+nVy39z3mc+FsK9f//PVi6svv5Ya11FKRGHsBZW3yvsHFdjEbDw&#10;NxzEqo2NWLX9ld4PgDuuq2gjgtfqvW077gL3XVftYVaWcZ1FP6r3y3YA7Rtw8BTOLSbpft2GOCYr&#10;z1HygARarl8ngQv10YHDeeFn4ElbItT9s1MhRLxZgdeXFWaF47qBnbYYGJGCzyZY0faBa00xdvwu&#10;MN+B95W6CNCcOA6+c63iQ986p/Pw4Kezly797tyT6o+FcAHSve9+LwjD35ezKoiasHZh5v5n94D7&#10;LQlaVR15eKu2HoqsWz8OkEBavSxuhvO5jIQW8EMbYit+qcSIxVxy/qO8CnIzPmLljm7B7iM4/xnM&#10;kJY9D1gkyFcNB+e3glj9l+rw4jGO6zbwaIjfFrL86M+WGSGF4/tYgmC1UuaGM3ayLIAY+HVLCLdH&#10;j8Q9L+fr8ErxQx8f5gHsP4RyvesDSZPkbwfr7/3T4zj9sREugDm4+oPWOnMIRU3Y/JBZqqC/cU3n&#10;Vktyc32juZcGWLUg4ccvW+JGiAxslOB1t3X+MYXdjqzQWgkZn63BBQW3nbXsq52aEbxUF2GO0R/6&#10;ATy5A+ffp2gXyqzIW/nDZkEzkmswThPAWXHDinU1jGz9eF6tw7n5D+e5wjcdMTJq4eH4RMDkPtOv&#10;2mBVVpzg0YwlC+idE/EFpbDzjZCtgzHmR716+e3jGsGxeumipPU7mc6Cck0nf5zpmB9WxJJtpbI6&#10;a8T6GSwWJxPLr7z1QMi2jTj3911ebmpFsOZyXYhmD7GYtcq2tOdrY5AtiAV//jKPdluFVeIUhYvI&#10;QuW1RQehXobttgQX54lvI2k2OIxsvYjQWmVJtkXjV23x4ddCsWjzwa9KIEQ8qcD3x1UoD0kbayRy&#10;v48djevCObmKsihp/c5xDuFYCbe6+ckNsP8AcDoLJcmDm1HC8b0SYOBcdfRK/H2ctfsAmWC++qwa&#10;ChE3YlgNhbRXkZbPd1ryN//Qr5fglQksvoRVblXPSCXO3DL8poMvGojNCNItyW7gy3Zx5Zse95DF&#10;LrWuqmgA/PZWK3hnqZtQGGLk2mtnicaukCDNmaRea+QggRsTzt33y/Is9QuQ10LRm/6qU8CHGBf2&#10;ESRt4ZysT9k/EE46PhyrS8HDHFz9WWuduXLiFmx8yDz5/6aF7U4WiPHOfGslUNR21vFb1axM8AnS&#10;krlezrZXJTVIzGY0Pm9mubvNBOoa3p3wGPNECnzlFpV+xTQPn/HRTuRzXJrR0nwIPOjIPai4Ms1h&#10;502MEP6n1UXzhJ9e+BzncpDNy1oohUD7wLXW4dzaxhgVmINw07ogaN/xYpfh80EN5pvhZ2D3Gyhl&#10;Lj1jzC29evnVuZ52AE6EcDv7v36/ElS/lREoSGPJh5tT2a9PWVkpH07rip0Kff9E2kMEOWolIYPY&#10;dSH9eIqZ8QC4myO0TgpYeK86vlzdvOFLaEeRLriFyhGgVrBehi0lKWajyNAg13TbwkEk17IcHC7f&#10;7D+Xfyh/URuQCbLEVLiPCO1XXPlsMxbXUt6veo9MjD+PZiy9xSbNNrgP3M09Tz1pYym8XZM5NBc0&#10;roI1PdZtp9X5sHL2w2/ndcphOBHCBTAHV/+x1vo/llEoiFqweg6CS4Wepwl818pEMOBwfu7lcm/Y&#10;rgN8k8spTF1k/NPa9BZWBFxx5cNV5xeLXKrMovgkI6TEOVCHO14MgnUqa75Cr+SsJe/rtsjffCAT&#10;XMaH5sgL6d0IqYWPqgWISy/hkPDdbkqrVqGuJSXyTG1wit0NI371ei6oat0u5+3a5Hm1O8D1AWlj&#10;Xtfk5frw2MvUSO+LsHi5lhcW/x/16uX/pOhTjYMTI1wAc3D1ltY6MyzjFmxcpsgNxhfOagty3ooo&#10;FSvtldpgsvuyJeQR6oyY36sdLoqYBt/FLmXNTeJmDFtleGOBGOXXHfGxVSeMJFvrgi7QfZoUWf37&#10;JPCuiw8XZQvwLMA+hqc/w5n3uGrrHDTghVV4YcRbvo8lIJ3PXvCpeR/WJt+htZG25n5x7s9gOF+d&#10;LD4yGh3YvdrvSritVy+fWGbaiRIuj79+j3rtiozEFUQYA2vjte04Cl/kbixk25eNsjS3G4Sv2pLT&#10;6ydDc0BRxKy4jVgOYZBlPZRUAeWKBeKGhaetXmtk3shvMc9WjycV7blB8wdpDXX2E/x+YQfYHOOt&#10;33TEz++r/rp+9XT6Xd8gtTGFWNxr5YLSxvavyMPsChwAaLbe59xH3xVw9KlwgsWbwLmPvjOp+YdA&#10;TiLNFCZWvuYKFywSFEgtXK4NJ9tvI0BlBN2MpdqqSLIF8RVvlMU36aO2Rkm34N2CzzUt3lCSFpfa&#10;TLVpnvxnrARljIV3jynv9/mAEW0Pa1ypeTb5xyFbcIaAcw15V1GoxZj5akqJ64+dm6idSxvzrqkL&#10;RZBt5yZgesjWpOYfniTZwklbuA6mcfUbrfQHQFaFtvEScGbmY1+JodWBi6vw0ojXXU2ySC0IyWyU&#10;4c05bfWvxL0NEBXQMHCmucfra83Cfdmz4D5wv531DwsKXKZ96+zAZT4U7sN7nmHuw5O7cO7loW3M&#10;J8HXHblP+TkbpWK1Tbs7u5ZISX6tJLvJ1+tFPPXbsHunp5rMWPOtXrk8f5nCI7AQhPv48f+zdqZ6&#10;4bHWqtxteBy3YeMDigiXdBjtFf7JOCUwF5FtJ1DWk6d/jYtfd6QKp5wLHLQSWKnCOwA7n4MqwcZH&#10;8xnAlHgIPI7Ff6eVWDmT+metzVoaWecnvlAqfhfxPOMG8EbzNsQPYaM4LY8GcK3d69v3uenVAN6d&#10;Mo3kZwuPD+DFNdcZeyb4FLAqshRYjLHRdvvhuXPnfmv/qHfPGwtBuADsf/83CII/BFyqmBO4WStO&#10;4GYQ8ukvXalFO6uw8XD8mEpFWy2XD+wTznvO2bkJu0/gwmssGh11kBzlvUTI1/cbC/Rgt4NFXuO3&#10;opUA1kMJWC5TvYqDV8uzwIs65VKl2O3ZTStzt18QXiG7w43S9DvCXQpqlbTvhGmCnN82Tf8ma+/+&#10;URGHnxWLQ7iAObj6+1rr3wOcQG1HIozVN+ZyvifAzRzZ+oDNL+ckefAQuN2nXeAVxz6pD7LlY3jy&#10;NZTLsPaL+QyqADSR6HMbqV7y5OrVx0pAFVGSWCw1iWcH38XiBvPCM00Dn1SKS6fzmSt1VyWWGvHh&#10;evjCiPO1ExSnad+QTKcw675rjPmnevVy4e3Op8VCES6AObh2XWslDFugqlg/vJScT8T2EnIf1qdP&#10;SttjePJ2C7jizpffgjcjeLN+RAAjucXd1iaN1TXeWQaTlujDg2aHO1R6CnviVPSbi3CLfenyx2uB&#10;K3hBXAiNpJd0QebzXPJpj8IAFTBj7A29+s5CtV852SyFAdBp5TeMsSJtYa1YuHsPEA9SMWggpYvV&#10;XNVLOxbim5Zst4Ef9qXbxCB818pUyMD5bZ1FcGS0OHyFB+U1DtpSJrwz5RiXeNaQwM7nXFT3WK9C&#10;O6eHUQ4kf/bBjGf4fF8KYWqBtM0xBj5wweR1J2+atwHqJenee7zZNg3hiFK+uMFGOq38xrEOYwws&#10;HOGy8epTY5K/lf1CSZXI7nWKygZ94Py0vqy0GcELR1mZI7AP/NSEek1EPr7uE+W4Ekk6YL66puOS&#10;ycdJ8r6F9Ieql0CX4elBBM3rU452iWcCzR/g0Vew8TLUXudtDTbNhGd8uuGd1mwdEc+tiqutlcrz&#10;ko8zvKakJLhHEUyJIfNjU3Z184cVbijXyFO/McnfYuPVp8cyhAmweIQLhOvv/6kx5j+Xn6zoLARl&#10;SWQuAG8GklzdTiQ74GxtdLXNUfBGbWoyxasvWuLbvIfo9eZ1QRNniQwSRx+ER83c+w2srpbFr/vo&#10;c0juzjDyJU4d0nty33UA53/Zk+71Sk12ap52fBn11RmkNV9Vks8eMrjq753QWb850g2U7OauNOfY&#10;/tZj/4poJCjJSAAwqfnvwvX3/3Tep54GC+fDzcMcXPu/tFZ/FciCaEEJ6u8UcvxftYtN//KBBa8r&#10;2k4OK99bVyr80ZhiLDcM7MUZ4TZjaSMt1ngC+1chasPZxctmWKJIPIXtG1CqwNplhs2ea4lYo/mq&#10;sMaUgjOT4NcdOV856M2+idM5dudoXhPhq94g2ed69fLCuRI8Fppwr137F5W3Xnjrh67eglIShays&#10;QeW1Ex7dYPyYSjBhYPNDhDBfHaLh0I8I+LWThwTAiivivWq/r9nVjJNiNz6lg2QFLPEsYB+e/igW&#10;7cbbjJPn8UVf6ySbE1+aJ/rL4r3rTDG4G/ZM6NyEzn6f39bc1qv7b8JvzFkuf3osNOEC7N/74vzK&#10;2spPWmvRjlFKuv6uXlioaqw87gEPO0K6Hr64YaMMb4zpyLmaOA1edxyvzjV88h7wXaNGUwecq8p2&#10;cInTin3YuQFY2HyTSbS5HiP5uD790BNfNcgE5+cFXx7vg8MakeNcL8HbRSVdp/fh4KF03c3IttnY&#10;qmN3ygAAHddJREFUb7y+9sJns3UzmDMW0oebx9r/396ZxUiSZWn5u9fM1wiPiFwra8/J7IjcqjKr&#10;i6JgRIuX6dkQQ/PWEs00Essg5mFaIFGikZieKSTU0BJiBomBZhHqZtM8QSMGjYZ+mQZNw1TXklmZ&#10;WZV7VmZWrpGx+mpm9/JwroWZe3jsvkWk/VLIMz3C3K67m/127Jz//Of5Lz6ObPgLK09YC7mySEB4&#10;OryFrQNDe+U2boHM682TbRU5UDtlN+txaJ1x6r5H2Rez9ffrmaJhN+EOcCsCqtdg7ipMvQpT59iq&#10;EeJBpJbQTHkfFDxpoX3S81W3YzwntQxIGiLKvSRbnsq5n0vkXwCRDX9h1MkWdgHhAuQqp38URdGv&#10;Js845cL8XXopF+sFHgKP6u3RbeSE4qe3kCu+3ZIpEZ1Yr432diCuYyjXfpmD0vITaRXu+6mWYbu4&#10;h9QTnjTkQkn5Fdj3JjvpvTrhiC82hFlRLWzTbGYzeAAspIKEmhtXtdni8MaoyjnfoUiIouhXc5XT&#10;P+rVXvqJXUG4AF7lxO9gzG/K/5xyYUUuNhopmypwr9buHQpSOT6+hfzZHKJ57GyhNHb1czEWcDaP&#10;Oulvf86HwvhBmDotUcHT9yG4u6X3lKG/OF+Fhw25QJd9yYHeVTuv4ipkcnU9bFctKLW2Vnwn+MzK&#10;VJM02R4owhd6lsIIEvlXWpFgzLte5cTv9Gov/cauIVwAxmd+wxjzLwDnF6ilQrnwKf10bH0IvF+V&#10;1tX1cM01U6QnS9QCOFLe2k3h5x353xjGigSnG+66iDiesoBNu6MVoXIa9r8BUUuIt3qFQSklM3Si&#10;AdVPYeEDXskForlSya3/XI+GKx7GdYd1pBYWg94m465HMNt0OWMruvYXS72sIVg5x/2CnPPtkxu+&#10;1au9DAIjXzTrBrN85Sdaa7FBio1uTAgTvXdfSw/ba4Zrty1+EkjbY1qO04hkFPtWzJQfIWL1buPC&#10;mxE8V1jtqPQEuJOaP1UN5IBftxnaPHQdfEDlEHg7USJn2BSiB672gLSru6LvRVdo8hxB1YO1p5Fs&#10;FauULjjVQiRDOXeKTwJXkPOT9vjeWCymsHhRfG1ThjSjLv9aC7srwnW4Nzf7JWPMHcCN3fVFNrPU&#10;+5lwd5qyC1/LQXuvDjejjr+xQq6FDg0iduvO9Q9S9nfxyJoYxkow1In7TRGaW0TFkNMbkC2IN8XU&#10;WZiaEb+KuQ9cY8loFiJ3L+Zg+RP5fJvLMDUtn3tKYXM4D63UbX7Bh0et3uw9j9xh1YLVqYUb0Xpb&#10;bowbYWKYExoh2xO9JtulS3Jut5PtnXtzs1/q5W4GhV0Z4QJw68Mpc7B8WWstR65SELqjtEcjelZ2&#10;ZeBpIzG6iRsazuTFsOZ6R0RqrUQpr5W3NvPpHvA4Rbgm1X4MnU0Pgs+BR43EOL0awNHSdg/6eVh+&#10;CEFNqsDjh4F923qlZxtzUH0kF7JcCcaPsFHj+PmG5D/jomgt6O0k20stUc+kawA1V1vYiS3i5ZY0&#10;WmhksnJPVWdxZ6mfT5PtA/2kdoqjb+xKAc7uJVycRndi/LJWSlqsYtJVCsZ766M7C9yuSZ40ryWC&#10;jawz4nbKgBi1FryyjWm8H9QTe71mBAcLMrjys6bssxHCqVJ708OHKYIOnZPTVtQQa2POkW8d/CKM&#10;HwB1iP4O2tnFsI9lOmzYcCR7mK1c9u4iF9uyn/gHe6p3Ff4mcLFj7Lmx0gl2boephYtNOF3o8ZGx&#10;/Im7tUyRrbVPq4vLJ3eD/Gst7GrCBag+vvx8qexd1EpLKNZH0g2RMeIWITlj3UHWUSTbV4CjW0zW&#10;3HItvHnPjaKO4ItF8WO44qrYnU0Pt63IcPJxZbglc8jGd/pGV2EJag9klD1AaRIK+9n6oOy9hGVo&#10;zkLd+WLlS1B+jp3EpB/U3Z1KKso9Veqdh/Bd4HE9mRgdN+NM5OHYKCUXu5KtmavXojNjh07dH/Lq&#10;doRdT7gAtdkPXywWyxdWkS70PL0AMjq6GrZHC3FU6rH1+U4tJPpYMY8O4PmSFMfuA4+bkpc1Jnnt&#10;APg4lcoIXA65351EEEH4COpzUqxUQHESClMI2ezVCHgRmvPQmBe28jwo7QP/ML26kb7lLqCxQiWI&#10;JOJda+jpdnCxlUzeiFFrwfQWlTR9Q7c0gjVzjUbt9fKBN+4NcWU9wZ4gXIDa7PmXisXiBa20JMtW&#10;SNeKJKrH+Bx4UINCTlIKketX345Rx9VQItqcJ1FzK1VBvhZJKsHT8rvYsSk2KcmndI+vlbaWM+4N&#10;mmDmoeYIGCMGQ8VJ8CtIvL2bSNgCVQgXobEoMjqUvKfSFHhT9MupIgTOdygK6u577VXvQLfUQmTk&#10;7qkztRAA11twclAH1dIlQHWS7Xyj0Xi9fODsnhCQ7xnChTVINwrEKLTSe8lYbGSuNYTR9qKEKvBp&#10;DcbcQV0N4KVSIj27EjrFAxKVnPCd1Cc1GqgRSa/6ZtuG+48lIaz6AphIvgdrZbBffgz8MpKdHvzl&#10;IUELqEFYE2+OoOnEqlaq4sVJyFWQb3RwF4xrUXvTS+SGbb7WQ/OXO0hXW5wvjltw9+WTVFgcUAA8&#10;V15/4nVPsHQRlCcXtj1KtrDHCBdWSPd8W3ohCiT6mjxNP5RwH9bhYAle2sa2l1312NPdT67LgUS2&#10;xsIhp8G9Eorm13cNN40eaSr7iyYSOdahWRWrTXBl+TgJ7hpZvJzIgLwccruukWRNfG+t3HNOewdA&#10;5H4MECbfeRRA1JR8DMjfW/foF6AwBn4JGGP78z56h2XgSioC3Umqaj183EwGf8YIIjnGlkOpJ8QX&#10;9GoTjo/1aMjjKhhYuJR8321phMbZvUS2sAcJF9bI6ZpQUgyTM4zCiQXSwnvTuTqBRLedsq+LTeGh&#10;0MDLBaGZmykZWD2Ew0V4YcBr7y0MEnG6n7iRJX60RiJl60jTuiuTUq7NE3nUXvLo5eRR50DlkWg6&#10;z26Qnn/oxjGpVDG2EUr66FSPcgsN4FJHagEkLealLBbroXxiJ4r9SKQ4W1E/L40NezBn24k9SbgA&#10;tSfvv1AsVc63ScZMBEEDpo7SO4Xj9vFxU9IRWgmhemr1CXWhIfUZRSJHsyR36UHUv5HuGYaDSy2w&#10;qc4zSBQFJV/SSr3AQ+BhM6kDpPcVGGnGOFLu18V8EeZvSZpJe2np12yjvnS2fPDNPTnKZPQv99tE&#10;+eCbn9eWaqeNMQ+AJDeXL8kXbYcr5XuAHNTxSdWK4NUOsg2AwGl9tZJRPRbXKYREPc9nZLvn4CV2&#10;ASuI3b5q4c47xGIcil84vS8rd1rKwhv9Ilv7WM7BfKmdbI15UFuqnd6rZAt7mHABxo+ce6Sj4mlj&#10;7C0gMbzJl2Hh/lCdsx66hgWLkO1ETspIabRg5WRYIVqVtPDmvf6OTckwHHix00wHLFLomm9JO/lO&#10;UEVmneU8QCVRbS0USeKZQp/IIbgr516+3GFEY2/pqHh6/Mi5R/3Y7ahgTxMuAJOvzF2/f+2kMfYP&#10;AfcFKymW1Oagfn3gS7rjHmNX/MjA0S63iSFr+982I3h5mEX+DH2Dr5Phi7FwInRRrUXyro/rotHe&#10;Dm5ZUcbEnZIgskIPkTX2zcaofl3OucIYYo+2QrY/un7/2slRnLLba+zZHG43mKWrv6U99WsrTygl&#10;OV3t9bwrbc01AB+lmhwaIUwVZOR0J2aBO6nW3RihEaPxEz0zdt4JLKIOcKHSlhG419ju1cO4n+0k&#10;NiPkspZjlGKPh8CDZtJdeCAvn+yDjmOh1oJXy1sbHXqpCQ2TKBBakdQBXiivdqHrKZY/kRpKrtiW&#10;LzFR9M915cSvrbPlnkLf+5JGCboy/Y1o6dMnnufJCPZYGxoFsPgxTMzQb23op61E+2it/HQjWxAq&#10;6hbhBtHWDM37guZnMsQPm+Q5lBKd7YYDPhtQvSPSsDjEslYq1ZvyILBQvykmO/H9sLWi4yxNgr9e&#10;5tFA/bbbltS2GgoTkN+OuK+3KJJwkrFyKXgOCIow20gM7ks55++xBf338YKoE6x142/8Pgx4bEML&#10;Fq/Id9tBtlEU/bpXOfEP+7n3UcMzFeGuoHb9V8D+q5X/tykYXqafDlkN4HYohQmAI6W1CxM3jcyh&#10;Ss81CyI54b7Qw3bPLWP+gsgrfHemmtBJslx3XxTIlImu/VHzMHdTDF68XCLx0p40qLQazqthLdKu&#10;wdwV2befTyRj2ges0/eqNbyR6zB/Bby8bBuFYEORjmktzQ/WwuRrvfiUto068Im7C4qMqFNim8+r&#10;IdTcQEhIPGhPlzcv27oLPFqGl8a7ezv3DnMwf2eVEkGg/ibl49/t6+5HEKNzHzVIlI9/N2xFX8Ya&#10;cR5JKxgW7kBwZ4MX2D6KiKzneElOpPVisZZJAsAYgYGjwyTb2jXRqeVKQpBRIFaOxgiB+UXIFWDp&#10;Wvft529DYVzINgpcQ0Lchq0lv1efR4YGdcHiDQnp/ILb3spaojAZMKqQMdqrtnVE7+dlW78AYwcl&#10;Mo5CdxHwYPlKbz6rbcIn4SZPSb4+xrQP+dRznhLN7uW6JEg2g5eAc/0m2+CunEsdSgSsWQhb0Zef&#10;RbKFZ5VwAX/qxA+Xl+ozxtibgDsgtNwS1xfdCJr+YZKN2zU7bz6aIewvDjMPFIrHq1cAE8hteOUU&#10;FF6B8RNCtiaQiNGErBrhE96XSFRpIdjihGw3Ng2Vl8S3IE7zVB922f98cnEMm86zd0ai4cpJl6OJ&#10;ZH3N5S7bRm7bhrTuFo+KEXv5uHSbRS2JfqMW0hk3HORwqaQ4rdDx+1N5+V3LMayv5S7o4y0MiOzr&#10;Nbt6RS6a+TGgTYlwc3mpPuNPnfhhP3c/ynhmCRdENvZo+ebrJjK/K8/Y5IS3RvK6Q5z7tWL/SJLv&#10;PTpMHxg7L7feWIkIy0fbf1982XWEOVKMOqLU5lKSRlCqI9dakRPUhELKYRfCa8wn24MQfRrjhx1Z&#10;rmyQ/DOouqkBRroK/I5afPGFZFsF2KV1P4p+Ix8rFRzxds59PFuUglroPoqca6C50MepvBujLueM&#10;idwdUCLyNZH53UfLN1/f67KvjfBMEy7AkSM/V9WVma8SRd9cedJa18+fh4WrEA3HgjM0SdGsGcGh&#10;YRfKWtUkV+rlWJ2jTSsVUhaZMeJ2XGskGu5EYVyi0LiI1RllRi0hcmMkbbEK4x361Vryz6ApqQNr&#10;ktxzG3KgHCErT1IOQ4TvJeOVDOKx0IkzJTkuImcPkffkWnJxGMF5dF/OlTg/nr49i6Jv6srMV48c&#10;+bnqEFY2UnjmCXcFlRPfDsPgzxvrQps4SsuVoToLtasDXY4FwsC18rpKdd8dmzZC1JLoJQrkcSN0&#10;RuNxZGrWIr0UCStwrR8JTMqMpuso8XUKwI15mV7RrEpKoRtS/fyr8jkDhqfal9DtPisPTJekaIYz&#10;OLIWmq3ta3S3hdpVOUdy5c423aUwDH6JyolvD3I5o4xnSha2EfyJU/+j+vjyiVLZ+32t9OsrR3yu&#10;JOy38DFMvsIgfBgUcKYCNwOo1eGl4Vs/SG4UAL1GR0a6T9RKLrft1xuR2Aa/j/evvDUi3E4iTfXu&#10;7X+DZFj4GnFG1HLppJakH4YITyefhlarUwoxKogW9/ayfCyHSvDSwNq9F2HhMyf5KiV5L8BY83Gj&#10;vvzze7lNdzvICLcDboTHWbN89Z9orf4uIAeRnwPrwcIt0WsWj/Z9LQVkptXTXI8noW4XnTnTTthZ&#10;VnS5JgS/4yqR5ujtBJDl4+v/vvE0kafJIKTUL2OSXSsJviy/UkoicD3c+QdFJQNKQQi3FfeWdMEB&#10;ID8+4IkNjVvQXBSiTbXoAhhjv6PHZ94pjw1yQbsDWUphDejx6XfCMPyKsUaO+7SKIajB4kWkI73/&#10;GAmy3QyWn0gOL86DMsgzLhRlgnZys9xW9m1g+Z6kOQI3BLJnk8S2hzLt0rD6WiGuw+DItirHflBb&#10;rUKwZjEMw6/o8el3BracXYaMcNeBP3HyB7Wl+jSYn8gz7pYpNsmev95d7/ksInwgBS/lCWlVnhvs&#10;/mufSRpAIYRb2oTPVeuO5B+XPklSJH5RZGpDRp6EcJVKpn4MFc3bcsx7OTkHbDqFZH5SW6pP+xMn&#10;fzDMJY46MsLdAONHzj2iPPNWFIbvGOPqxnEbaWFMoqrFj4HhyoiGixCqj+UkjHW4aqtD4neCOWgt&#10;S3QdNkXfuxmT+aAuf+/F4xX8jdMWA0IOlxG3MtfM2u1lYXqDJTnGm8tyzKs2S0UbheE7lGfeetYl&#10;X5tBRribhDdx8jthGL1lrHVjRVOaXS8P8zehcWO4ixwWlm8IacWtvZWfGuz+F+5KR5Nx990bejk4&#10;WOsUF6HLQ4bSnDEC8AFCkQY+X4I3y0Maxdm4Ice2l095IayoEC6HYfSWN3HyO8NY2m5ERrhbQH7q&#10;1Pt6bPp0FEXf6hrtBg1YuID4fD0jMI9FpuXl5f2PHWSgI4wat6QZQ2mJVisvb37b8ROw73WRM0Wu&#10;c275sRjzjABeroixTF9dvNbErBzLQaN7VBtF39Jj06fzU6feH8rydikywt0GvMqJd6PIvG2suSTP&#10;pHK7uSIs3IPqp4jf116GgaUHUmQygciDOju4+go3ytwvplIJWy0f+RIR5x3p5svQWGCYN/AxhmMu&#10;H8Dyp7DwuRzLHblaY82lKDJve5UT7w5lebscGeFuE7nJk+/psZkzktu1ci8bm5vnx+Tf85ehNRrR&#10;Ul9Qu+EKVS6VMH5ssPtfdE5U1jVhbDaV0A2F50SHq9xYDfa8F/ZqtD6TYxYrF552k/AwCsN39NjM&#10;mdzkyfeGus5djIxwdwhv4uR3wlbwhjHmxytPxq3B+XJSVLNPhrjKfmBOpEFeIZVKGKAjetM5umlP&#10;2na3kkroimKiJ1V66K29g8WTpCiWL7eNKwcwxvw4bAVvZLnanSNrfOgB8vtPXwR+Olq88nXl8Vta&#10;6amVA9YvOCOcB6CfQOVFBixR7w8W7rpUgvPC3Uwqoc0OdTM7Weu2vgZ1N6olbEKhwoafaeuOI1Tj&#10;fDK6ZEZ1rCF2/sjDtMEcCJZg6Z58h7lCcsFJdLXzNuIb3sTM97JpTr1BFuH2EN7EzPd0WDxmIvvb&#10;bUU1lPMF1dKpVrvGMO3/doz6TdfRpcWXYPzo5rZT7nCLCW0VOgl2jcNz6TMhiNi8fDNdf80lsQyM&#10;f7rBhsn8eb2X2bYpx+DCLTkm8yXa0wfGmsj+tg6Lx7yJme8Ndal7DBnh9hqTr8zpyvQ3dBi8aYz5&#10;45Xn0xODTQQLV5yMbIMWopHDIrSWJHIPG1A+wKZnDcTNBTFRd8LEFi3xyd9F7RDeF2LUvqQyJjZp&#10;6VOYcJF4ge6HvbOcxEXBei+eGqEccwtX5BjsmJwLYIz5Yx0Gb+rK9DeehaGOg8ZePKpGA1NnPtTj&#10;M29HJvhLxth7K8+vTJcoS6Fp4TI0b7F5v/4hY/GuMxqPxLQ7twUPs9iPNjYg77TWbiw6wxt3V7Aq&#10;Jxw3WBRl+7GDwNQm952TNSu9hsH4ootq4/au8c2/r5FHJMfYwmX53PLtrl4AxtjPo8B+TY/PvM3U&#10;mQ+Ht9a9jYxw+wxv/NR/vn7/2vEoin7DGJOEdfHQxHxZOp4WLo0+8TbvIC5g7nbb8xE/icXVP92K&#10;hKX9EpUqJdvWbiDEZ+W143xw1HJ9+h2oOgG+Ukl6gjoyjie9/3lWdf55k45wlfi11j4jke0twfJ9&#10;F/3GXrzDNh/uBWKivSTHWL7cbkEJGGMaGPOb1+9fO+ZNTv+n4a312cCzOURySKg9ef+FYrHy68Bf&#10;01qlCpZu8mzYEtIpjMsEgkE2EGwG8dghpRMj8WANb9lWAIfeXP38kpMu+8XE3xaEaL28pAtadZh6&#10;jVVVq6VLrg3XEa4JkqGRadhICmATp9ufr11zo3lKyb6VBowjci2V+srz4PV3vGJ/0YTG587Mx3eG&#10;4JDOkTsp479tNJbezSwUB4eMcIeAxsLFL+Q9/x+A+stap5OFKjFfiVrieFU+wmBdt9bB0iXJc3qb&#10;KCi1mnCgC+ECLF5y9o35JK9rrTxnDEwdp+t7nv8oZb+4Dowj3MrJLu/hE+mM8wu0EbU18nxp/8Y2&#10;lCOLKtQfyGQOL+/kXdBOtMYC/6EVBe8WJ8+sMekzQ7+QEe4w8eTCSVMs/H3ga92JN0wGG44fYuhG&#10;jXY2ycFuhLAFufWkYk9FLbAyJt1ZX3aTa8WIHrli1gaEG9tDqrU+r3mZAGHCZOyPl4fCYTY/bHyU&#10;8FRakuNjxfPXJFrdaP4jDr7+ybBW+qwjI9wRQHPx8kxO+98E+8tap/VIzkjbGiEwpaC8H/wjDMnK&#10;JMPIwIolZu2payt3KZGVqRYCY0wE6vtBo/7twsGznw5tuRmAjHBHCo35j34q7xX/Dkr9Da11ewI3&#10;zpmGLXnMj0HpEHuiiSLDFrAE9ceSNlA6IdqO89gY08Taf92KGv+0OHXu5pAWm6EDGeGOIh5dPBKV&#10;/L+itPrbWukOJ28XwZjITbH1oTQF/iGyxsG9ihDCx5KCMaGkDXQ8IbmDaK15qI39Z9TDf8/hMw+G&#10;stwMayIj3NGGjpYvf1Up7+9ppc92/5OUp2uuBOV9wCDNvzP0D7OSMgjqcmGNFRpdYKw5b0P1j73J&#10;6f/CKoFzhlFBRri7BOHC1Z/Vnv0VUF/RWnV0BMS5XjfC3FqXctjPphsDMowI5qH+VFIGKBleqtaI&#10;Zo0NwP43E6nv+pPTfzCM1WbYGjLC3WWoPr78fLGov66U+uta6y+s+oPYCyBOOaCgUIbiPmDfwNeb&#10;YTOYg8YcNGuATVIG8XfZAWPMNWvtv2k2q9/PNLS7Cxnh7mYsX/myseqvovglrbv0osaFNhM5nwDn&#10;c1qccJKpvWzQMsqIwD6VVuZWDXCdd7EhUFeStctY/rtW9t8xPvO/Br/mDL1ARrh7AAt3/mj/+MS+&#10;X1Se/lvAn26XljmsRL6hpB6M664qjoO/nUkJGbaGJQgXobHsip1aUgXaXy+SjYAfW2P/5fLC09+b&#10;fPmnnw5+3Rl6iYxw9xrmPzwa+aW/qFBf01q/tfYfKke8UTIxwS+Jx6xXYWS623YtqhAtQbMKoXNB&#10;U56LYlMmOV1gjHnPYv+jF9b/K1Nv3BrIcjMMBBnh7mE0n5w/4RfzP6/Qvwx8sWvkC7QV3UyUzLDy&#10;i5KC8MeACbJmi7VggUUIq5IiCBtIt6BKEezqolcMF8l+YDHfDxut388aFPYuMsJ9RtBcvDzjW/8t&#10;5dmvo9Sf1GrNvlfaOtzi9lcQ8siVZI6YLgPjPHskbIFlMDUx7gnqiZm6Ui5FsLrjqxPGmjks/89G&#10;6nuhCt8rTJy6MojVZxguMsJ9FjF3YzL0wj+jtfoLKP4slul297IuSBfgbOQsaxUiXSrIBAa/iHgR&#10;FNn9BTmDWD82JGINms6ZzI2gUaRSBN0LXW2vZmyI4iqWPzTG/sCP/P/DvmMLA3gjGUYIGeFmoPn4&#10;0rRX1Oe00n8O+BKoV7VWmx9jtULETm8fu3lpT4ZM+jkR7as8EP8MuysuBFryY1uiXw4DcQyLI9b4&#10;3FA6IdZNwmlkbwH/21jze1HDfFQ4dPpqj99Ehl2GjHAzrMbChWPo/Fmj1M+i1M9o7BGUntz6C8Vp&#10;CQOYZL5bHBlDe55Tp4pKSjlnMOe9u+KVn9oWl2uG1Ou7/dlUTjqOylfy0/Ha3Pbx62udSgds9a2a&#10;BYN6gLU/1Nb+QcMEF4qTr13f+gtl2MvICDfDhpi9+n8nJp+fekvBKQU/A/oN4LDWqkdSBpuaFpt6&#10;hHaCTD2sQHX8Y8UrN0XsSrU/v0MYY6vAIzAfWvihhcsL9+ffOzD9pxZ3/OIZ9jQyws2wLSzc+aP9&#10;Y5V955Snjis4h1J/AsVxLJOrnM52KYwxTRQLWK5j7U8sfGQje71WXTw/8eLbs8NeX4bdh4xwM/QW&#10;jy4eCYrqVa3VMYx6SWn1GqhjoF5E2X1YNbbaC2I4MMYGKFvFqjmw94Cb1pgLaHvXGHsj17C3M8et&#10;DL1ERrgZBgmvNnv+ed/LHdbKP6C88CB4BxQcAg5hOYBW+7F2EkURSxEooChATNLWtWiBJGaVq9TZ&#10;AEsTaKJoYGmgWMQwi2IWeGzhMUSzNvKfGBvOhlHwqHzg7H1GenJnhr2EjHAzjAyuXv2fhcPFqbH8&#10;WGVMeeRVqArKUwWlyedUMRcQWIg8pTwfwNooBC/KkVOBbQTW0LKRbVrfNm1EK6jXag9rs8vT07/Y&#10;ORM9Q4ah4P8D1wFOUPa5Ee0AAAAASUVORK5CYIJQSwMECgAAAAAAAAAhAEYehAjtvgAA7b4AABQA&#10;AABkcnMvbWVkaWEvaW1hZ2UyLnBuZ4lQTkcNChoKAAAADUlIRFIAAAFeAAABXggGAAAAzSt3GgAA&#10;AAZiS0dEAP8A/wD/oL2nkwAAAAlwSFlzAAAOJgAADiYBou8l/AAAIABJREFUeJzsvXmQJNd23ve7&#10;NzNr7Z7u2VdgBgMMduDhPdKyJNvPFCk/U5L9SEqhJSiFGZZtbS/sCImbFRIlSrJMkxT5lyzREfQS&#10;Di2WaMmkbYWCNEN+YlhBLXx4wAAzmOkBZjAYzL70UtW15HKv/ziZnVnV1d2ZtXTVYOqLaEyhuyoz&#10;qyrzy3O/c853lLWWOeaYY4459g/utA9gjjkAzer1RWDJV90jWuljSnEUZetYvYCyNaVUHUtZnm41&#10;ioo8pAsqAkDRtdZuYlULZZpYtWktD401D0q2/AhY5+D5BmCm8i7nmCOGmke8c0wW36x0Hx0667il&#10;U8q1JzDqjNL6ZeCM1hw1hiMolrBUAE9r7UziKIwxERCg6GBZ15pHxvAQ+Nwas4K2n9tQ3YtC/075&#10;yJOb8F2dSRzHHHPAnHjnGBNajy+eKZXLLytrLyil30bxKladB46CrWmt1bSPMQ+MMRZUC3iIstcx&#10;fGQxH1qlVvxud6V2+O3Pp32Mczz9mBPvHAXxLc9fLb3meO4byjrfieJ3otQFrF0eLlq1mX8MWCs/&#10;yS97Hve9Zgsq80/yWPU+VgrQW7/KPMgNY0yEUmtYew1l/4W15ltR4FwuHXz/I/iDfuENzvHMYk68&#10;c+yK9urls1XX+bJRfCfo362VfRWll/JvwYIxYJMfmyFClT5WDujMj3JA6fgnJk10ZrvJ46xca0jJ&#10;O9lfBCbzY6MMudv0sVLp/rSmEDFbs26sugLm17Xlt9ph9O3qwddv5t/AHM8a5sQ7Ry/WPzgfOaXv&#10;VPD7QP+7YM/mimRtlBIsCIGBkKhbBscDpwSqBCQ/eoeN7RcM4MuP9SHyIQog7ApJQ+/70VpuCHtt&#10;1ZgI1E0w/5+Ff+JE/m+x9Nb1ib2NOZ46zIn3GUfz/gfHKzXv39Nafz9W/Ttgn9daD2ZEhUSHSfQI&#10;aaTolsCtCslSBSoMs5yfLVigA7SFjMM2hH4auUMmQlfbFZAYxhgD6jOU/RfGmF8OgvBfVQ+9eWu/&#10;3sUcs4c58T570P7aR++4rvP9KL4Pq17TWnnbn6aQpXiyRE+IxoVSFbwqqBpQ389jnyFsgm1B0Aa/&#10;DSaUXyuVSiXJZ9gH0Yq5iuV/D8PoV0rLr73HvMTtmcKceJ8NuOH61d+tXfXHsOq7tVYntz8lS7Rh&#10;yhdeFUo1cOrA4j4e8tOIBkSb4MeEDPKxancPIrZ3UfafmdD+HXfplV8Hwn086DmmgDnxfmHxLS9c&#10;r3+31vqPo/maVnp5+3NUhmiN/L9XhXId9AFEMphjeLTBbEB3MyZiG2vFCREPIGFr1jD8mjHmf3KX&#10;Nv8ZfEew74c9x8QxJ94vGILG5a86yvnPtFLft636QKlYow1j+cCIJlteAHeJZ1c22C9sQrgO3aZo&#10;xkrHGrGbfjdZWLNuLP9nZMNf9BZf/43pHPMck8CceL8A6KxfeqnieP+5Qf0n22QEpYRgTQRRKKtd&#10;rwbVJeAQT38C7GmFBZ5Aex2Clvyv48b6sN5GwsbYuxr7v3ai4BcrS298PJVDnmNsmBPvU4tfKkXN&#10;N/+Awv1xrdWXev6UjWyjQP6/VIfKQWCA4jDHDGAdOk/A35TvzvF2jISNNRetjf47Z+HDfzRv3Hg6&#10;MSfepwyd9Q9fLDnej4P6Y1rrjAibSY6FgTwuL0DlEFCg32GOGUBMwt0moMD1BibnjDFtsH/Hj8Kf&#10;mUfBTxfmxPuUINz46D/SjvNTWuk3e/+iACP1pSaSCoTaIURGmOMhsBbCgpta8R3kabLlewKtJ1Ip&#10;oR2pl0bTn5gz1nxooujPuwde+7+ncphzFMKceGcY16790/L5E+f/uFL6J3q0234pQbtQWwbnONPv&#10;Bpst3AIetsBx0o/s2AKcmfaBFYaB6D601uRN7CBFGGPvWmv+m+v3rv+PFy78nu4UD3iOXTAn3hnE&#10;xu1/fXjhwNJPotR/obUup3/JRLfWxFLCMaZdjRACbaTHa9NCJwRjIcp43CgFZQeOufurMt8CVrtQ&#10;ijt9OyG8UCkmvlyKX7/kwmFgIr6VhbAJnQciRSRdg31RsDGmi+UXmxtrf/nA6d/2eGqHOsdAzIl3&#10;htB69O6pSqX+U6D+aOqPkGi3RkqQtCNSgnNiqse6CVxrg6MhjMAq0Aqc+F+leuslLELGfgh1D14Z&#10;0Cs3Cdww0AzAiz/NdgAvV4vdqr7dltf7oRDwm+W9X7NviO6JFGEiKQ1UicGPXNexD/Hf63Rbf752&#10;+J3b0zzUOVLMiXcWsHr9eeOGP4PiD6W+tfE/JhDzFrcC9aOIQjl9dIDLm1ApxeJGfLjWQmjSaFcp&#10;ISsntjJQwGYABzx4aR+E1o9D6Bq5QYAQ7+tVyMudm8DHHSi76Xt7a5cXd+OfA6Md9hBYhc2HEHbE&#10;jEgnd7YtArZY/qEO3R/j4PnP9v3w5ujBnHiniPbq5bNlz/05rfUfSH8bRytRIKRbqkP1JFCb1mHu&#10;iIsdiQRVX2hbdaGmxH/MBx74cvl7Ol0Mt3x4tTb5d3XZB+IoHKAVwNvV/Mm1O8DDmHiT179T3VlJ&#10;vxJCqwNu/PzTFZEn9g8taN8Dvynk63gMqIb4R90g/OG5deX0MM/ETAGtR++eMpsrf7daLn2akm7s&#10;Txv50l5aqsLSa1B9kUnTk49EdkVRdkQ+SNAN4ZQHZxUcRXTUo8AbcVQcZmxgPAdu74MjQWBS0gXA&#10;Fjvp21EaLYNsa7fPyhgol+T9hWYa7Sk1qJ6Xc6dUlXMpiu8+8dForf9AtVz61Gyu/N3Wo3dP7fsh&#10;zjEn3v3ErVu/WTWNlb9ZqSzc0kr/oPw2vjQjXzqYSjVYehPK54DJCqH3gKshfNiClXbx1zu6l3gt&#10;QuKD8HwJ/Cj9f1dDex+IV2WCPWOFEIuc9JshuBn21Ao2dniuBbqRyCoKcJ1pFvV5cg4tvSnnVNCK&#10;CRi2CFjpH6xUFm6ZxsrfhG/N3pLqC4w58e4TosaVP3n64OHH2tHf2PK7VUrkhKCdIdyz7Eec1AXu&#10;NCQirJXkUIpyb8XprSbVu2xjASHbbJVDaKBR+MiHQKI/I6SYFyHxjSXzGoVEwYPQiveBEo9Hbya6&#10;sZWcU0tvimwVtOWcU1vRr9aO/oZpLj6KGlf+5JQP9pnBnHgnjHD9o6+Z5rXbjuP+wlanmVJSi+m3&#10;wKvA0hv7RrgJysBCtu9NQdGaowP0RrxaidywEyp90oTWxcm+CLYZ3NpixLvB9m9EKwh2IN415OYC&#10;clNZGGLB0gUmM01TQfl5IWCvIueeCbMEXHUc9xdM89rtcP2jr03kEObYwpx4J4Tm/Q+Om82VX3c9&#10;71e1VqKjJYY1fkuSHkuvxpLC+L+Gu+xt6rrsprqrp2G9YLl9mV4iddTO0SDAogth//MnmNsN6LU5&#10;sPTpvXugYfsSh4i80tnhPTbDdPuRkQRjUdyO4MEmXOxKYm/8ULEE8aqcg35LzsktAlanXM/7VbO5&#10;8uvN+x8cn8ghzDEn3omgufKTtXr5jlb6e4BUaPTbwgRL5+Ok2fg13GuhXLR3W3C5s/tzj8GWVqAV&#10;+LZYkq1Mb0SoVC8RD3q+yYShjobWBHXe/k1bG8+xzIlOODhCtgyO1IMoJl4r/w5TUrbuQ60skfO9&#10;1hAbyA1PzsGl8/LB+Ilf8Jb++z21evmOaa78lUkexbOKOfGOEUHj8ldNc+UWWv9lrbXeCpfCjnSb&#10;LZ2EhVeYZKdZw5fotV4ClHRd7Ya6ly6dHQWPC0agFUeiuyx22mWZ3ghU0UvE40ZMJVsoGvG2w96K&#10;hgSOgmbf73wkeahVup+it9W7pBG2Im36mCzqck4unZJzNIzv1kqJ/qv1XzLNlVtB4/JX9+NonhXM&#10;iXccuPTNBdNc+RXPKf1zrbXYACgltbh+CypLcOAN9qOi80hVEmYWKfcKLFzZZYbBIVeaHSCWGwqa&#10;DHrO9ii3n5QS1OhNsEG670lg0NvOq/G2kW68QdAKGn03jCbpYGVj5bMviseZ1ub9xyE5RytLcs5G&#10;PQm4M55T+uemufIrXPrmwrSO8IuEOfGOiHDjytfN2dN3tdZfBzKywqZcictvgLd/liyHVRqBWqSZ&#10;oR3C9R0iy8PJE0krDYrIDV5fZQN7VEe4mSYKpUTznVRlg6FXo7U2/zCjNdKLQyGfaRTX5SolN7cs&#10;NmxadhYa0bOLoAH4/TXHe+AjXxpExvr5eWfknFVazuGs/KD1183Z03fDjStfH+cun0XMiXdYfPre&#10;smmu/Krrur+itVqA2KAg7EDQgaUzUH+Z/bZUqRN3iMXsZoGaJ4mzneaJ98gNupjcsEBvBOsoIZCd&#10;4PRFvEpJ+/EkEE+R24Il//J/M0pJMDTyGS548tgZUL3RzibWbPGWl3thsWg3QFqhDeKZ8W5rx+ny&#10;Q8CRc3fpjJzLYScmX4XWasF13V8xzZVf5dP35q76Q2JOvEMgbKz8gDlSu621lrIbpcSAvLsJXh2W&#10;3mKapfOLpd6IzAJVT+wRHwx4/ihyQ53tJWWdXRJmNadXXnDUzk0XoyKy28vB8gainYy+Gxo4quBQ&#10;fFNJVgZZLXtL340j3yLuZyHQCNJStDy4GyfwXC3tzK6eRDHiITmXvbqc2zbKRr9fM0dqd8LGyg+M&#10;fbfPAObEWwC3bv1m1TSv/hPX0f9Ya13bWscGHdHEll+EyrmpHiPAEbU94QXSKPF5S5bRWWTlBh2T&#10;yk46bT/KsK2JYreIt662E29zQpUNkdkuNeQhXkPvst8ikf0i8folHhacSCqtvn0NSsjthtu2+GvW&#10;ulCKybYbwolKsdcXQuWcnNtRIOc6JMm3quvof2yaV//JrVu/OR9JXQBz4s2JcP2jr50+ePix1s7v&#10;BeLaqShOni3GybPZmNLbLzdkUfXgekvIIovFksgNlmJyg0IIIBv1KnaOYkvEk+Rj7NaQMCrCPuKF&#10;fMS7Qa/Wmn28Ra6ZyoYmYrSe7LNo40RConnxEIhAOuTiqP5YsV0OgXqcfFuMmy+y0a/ze08fPPx4&#10;3niRH3PizQHTvPqz0gihq1ta7laUewFKz49lP3fHshXBUnlw5KkVVDy40oov3hiHnV65Ya1AM0XF&#10;3V7ZsFOCrk66JE8wqcIG3/Qq7NbmU9zXbK++W8+wdWJvmY3sNzOJtcBIVJ8XD4jJs8hr/LRqwjdw&#10;eJLRbj9Kz8s5n0S/W9qvrrqe96umefVn9/FonlrMiXcXbNz+14dNc2VFa+dHgLTzrLsp0x8OvEH+&#10;PPnOWEMsFu82xbh7HDjKgBpZKxe5o0QX/CBTfrBMejLoWA5Yz7kvV28n3p1q/5P61J7KBrPz80dB&#10;j89CTKZ5+K3b14FWzbB1PU6w6Tja9OmVGRQiS+TFIz+1nMyDBqInJ2VxUQSn9t0Toirnfnkh1n6z&#10;nW/Oj5jmysrG7X+9v26YTxnmxLsDwsbV71tYOnhHa30BiBnCh6gLyy/E3gqjoYOUBF1viZNVvSJj&#10;asYxJqCCZMmzkWVCPKGRqNbR8GEmss3KDa6GxzlvAlW1fT/dXV7bH/HCcLaURWCQ95wH7bA30ZVN&#10;lFXim1KihX8eCQEn78nT8tnnQQtpP97Sku3ghGAW98O0JC80ciOY2uDO8lm5FqKuXBtp4u3CwtLB&#10;OzSufv+0Dm3WMSfeATCNlZ93HeeXtValrVDGb4HjwoE3kTTLaLDA5YYs92ultOOp5sH9FjwaeQ+w&#10;lLFiTMjhrJeWfJUd2f+VWJA9qXvlhkbOcoMD9CXYdK8FZD8GmeWMO7+2LdjPmcBqD3htVrmvkLlp&#10;KPGmSN5LYjuZF3ei3puBVlAZsHpIEJGOMVLIZ3xin0Yo7YxFuSYcV64RiBNvqoTj/B+msfLz0z2+&#10;2cSceLP49L1ls7lySTv6zwJpAi1oweIxqF0Y264UUK8Ojm6qHnzWyl9ZsBOOkF7EGiHSKvCqJxdt&#10;aIUEOwY+s0Iq1XjETRG5oQTbzHJ2MpIBWNS9lQ2KAU5iI2KbTwP5utbWM88zdnuUfCD5e3z8TjLi&#10;DPk8D+QMPw1xe3dM1N0Ijrhw3NnenJHgDml3XBQfW5GytUHoMKabXu2CXCNBX+LN0X/WbF67PK/5&#10;7cWceGN0H118xRytXddKvw5kpAUfll4BPX6jpsPu4IssSYCt9CXAiiKRGxKt09FpE8UbVegE8req&#10;C2u+dLclRGORx3nkBgdJLvUkzOzOF7TD9oTauGXKQQY5eSLeZl/jRH+FQtK5NigojUz+upY79EoM&#10;WCnr89i5jXq1k1Y/+BEcHXLoZhO4GsgQz8stuNiCD7pw0454A9TH5VqJgl7pQanXzNHadR598Ooo&#10;m/8iYU68QNS4+mfKtdoVrfTBrREpQTsjLUxmrOyRAb+zmQRYyYUPRmzrWiql5VpZ68cycK4meqZF&#10;CLodSuSVqCtuAbmh6vYSxm6m6CUGl7qNE/2HndcgpxumDmbGDq5QyM6O29p+/J3ldSTLjpwPjFSh&#10;DDruBI9ItWXZIQwzZ/q6kRu6b2RlVS+J1OXElSzvtYSAh0dZEm+OK9dQfD1ppQ9Sq34UNa9+Y5St&#10;f1HwzBOvaV77Gcdx/nsgZhwDwSZUD45VWtgJtYwnLqTlSskyV6veBFhRHCUlRBVruwkhHgKOV2WA&#10;o0IuvmxZUyI39DdcDIJbwCynRS8JRmb8CaJBpL9XyZYhHd0D8pkMWsrX+74zSFcIebBKb41xaNLK&#10;hJ1WOA/8OFmKRLvLQ5SQXQuFXGulVOKw8X80Ul1RK8GTLrzfGbHMr3ZBrqFgE0jfrKOdvzkvOXum&#10;ifebFdNc+Tdaqx8F0qkQQRuWngfv9L4cxaHMRRwZIeJjsQZriRNgFlaGFOLKxNFovA9Xw8PMFXUa&#10;WC5JtNvPSwmZPMqhd1T6pAaloLPDlXt/gAvXqFplP/oP2dq9qw0apBpqUn426IZQGdAZaGK9PA/u&#10;B+n7T77zUrrbLSTfx9YNQaeGPScKajM3rbQl1/ukEz+Sm7FvJNq3Vm4sjoZvt0bUf73TsHQ2HjeU&#10;nXbh/Ihprvwb+OZ+ViDPFJ5N4n1w6YRpnlrRWn8nkNFzQ1h6Halq3R9k5Qal5OI4ApyqpMMgKy5s&#10;BpIAGwZLXqolexo2+taz5x2pVe1GA7wNtOx7L/TXrjoDOtJapOPWk4GQfiQ3hnGLOZbtEe5eBQDr&#10;NlMfa3vrd7MYVLkdGFjMQbwden1+/QiOZA4se8jJc+5mHodGPq8ijLUOPG5LxUxyClkrfhQny/B2&#10;/HOmIt9ZGK+2Sn213sNhSa6pKOwvOftO0zy1woNLwygmTz2ePeJd/+C8qZc+0Fo/B6RdaFrHDRH7&#10;XxVZiyNSR8nFsIlIBHU3rQ6oevCoI5OBi+IoqQyQyA39MsArniS9/D7yVTnlhiq90VoygfhTAx9H&#10;0iCy0uldkvsWQi1VFuOGb3r9dC17E287k1gL+jrWslggloSyyUSTr3HirklJNKkeyd58fdKL0tVC&#10;uo1MhOxHsiIqghsdSdZm0QnhbEXOjQSHgdcqQu5bFR1qVM0XwJVrS+tMtxtorZ8z9dIHrH9wftQ9&#10;PG2YWu31NBCuXfld2q38X1qp+ha9+C0o16Eyve/+kAufd+SC9By4E8IFF1524f1QSMDTErHcaUGl&#10;Viwm90gnRThaLuhHFhb6IsI3yvBeG0LV65vraXgcwfIuEd3AE0lBI5YwSg5bH3mAEIxn4Uslg+yp&#10;Iz9RvPKwkZQlJT/WxD9bMZs8VrBFVUqBsqAXsM55qbONPXSNBcII3CZi2ridvbphbx3ubhUK2RFC&#10;Sf1unh7GjUynmh9tb/eNkrcR3/Ce+GnjS1KZUcT37pM4WZrkDhQScR+uwMEBz/eAY2WRg8qOnDcb&#10;PuNZktRfgc712MVPjDO14ohxKhfN2pX/2F1+9f8dw16eCjwzxBs1rvwpt+T+bSCuB7JCugtHwD01&#10;1WM7QjpZ1tUS4VhXLpLXKvBhPBtTq9Tk5vVaseXmUkkiZkdnmiMGXEyvV+HDtnxESfTnainc38vo&#10;IEvuEPvhxpFv10oLs7JQs3DSNDlsHkryxTqgHNAOaBfcMjgJObrxj7P3AQCiSipeyvwmofVq0ITN&#10;O3JgJhLd0XGhVGZdnyWkJI0mSLS8W4WCp1Nv3qRjbS/cp3dVEFkYdOb1rxwS+BEcKfClryFVLLVS&#10;us3QSOnf87toxBV6E6XGpqQ9Mirnwb0DzUdQqsXNFtR1yf1nUePKn3YWX/2Fcexm1vFsEG/j6n/t&#10;OO5PAanfgt+G5dPsxziePKjFNb1OXMlwF7koS0jZ16ettMOt7MKVNrxTwCbiGHA/1nkTf4Qm25fH&#10;JeDFKnzSkggb1Ss37BZpOy60fFBxEFs2ULZGZsA5mrprqekkwvWAF/K/gdzYfkor4mjUW5KfHvhA&#10;kyXb5Q3r0IoUa5GiZRS070ApAucQ/fHvgguP4xtZZOFAiT3xMFtCFsGiV0zrszsQ9U74dIDE0I3g&#10;tT3Om3Wbmv5kE3xjs/R3T8FyGdZuQ6kqd2drcRz3b0eNlYPO4ss/Na5dzSq+8MRrmtf+mnacvwhk&#10;OtE6sHyeYnYmk8UhF251oBpHpKtdOBVHpIeAzSo87MS9+bEM8EEX3sq5BPQQwk4iUmcHuQGkwuBM&#10;Tbx7azGh7Cw3WOAJdBocCg9xwKlywDVUShqFRy+1KNLLd1ZOvRJwCBSUFZQ1HNwiq0XoPoLWLTBB&#10;PDtoEcpLePYQoZbPNTR71++uIzfWWlwSFhg4V2D5HkSwUMofdSajnvolhiOVvSWR1U4qhyRJyvHP&#10;UTkck+918Cqy2rEWx9H/rWleq+mFCz8x9l3OEGbl7J8ITHPlp7XWPwbEYVsoGuLyq6QFPLOBrNzg&#10;aKmtbZNeJM8p2Iznp1VdIcJuJFUCr+d8KwdL8CCH3AASIXdrEqXVHSH79QiMA5oNaD+C7oZIBG4Z&#10;agc5XKmz36OOJotFKC9mPqMQ7Cps3mFZWe6qw5L8tHt3rN0PU1e2yEgHWl7HD4WQ+8mcH20DWOsU&#10;lxgAPo4bSJKKEGOLeQUXwwIsvwbrV8ApyZLJWrRWf9E0V0p64eUfn9Sep40vLPGazat/Q2vnhwG2&#10;Jv6aEJbeZBJDUsaBrNzgapEGzmVO+lc9uBjFF5GW5Ec7lIvlpRzf5HHgXp/c0GBnAngO8F1YT4o5&#10;I9jsPmaRu1A/CtVzPFuFMS6oo1A/Sgn4UvzbRmhxGzchWoXFk+AcJXsDCpCSvKoXl9AZKRfMi8jK&#10;d523Hfl6Z7vVZDeE1/YYBLeKJNLqGcL2Izg10dkSnlyTG5cAK8kMa9Fa/5jZvOro+is/Msm9Twtf&#10;yKvGNFZ+TqsM6Ya+6LoHZpd0QeSGxNVrJzPytyupfaBFot9GzhpfB9Ftk+J/R8OjHZvzIwhv8mLr&#10;Uw5beLUEX6nB4uJhWHwz9q74Qp4+hbHoKlg8B8uviEnM2oewdhFCcca4ZdMJFcnEiCLOH90Ijudc&#10;1dwwqa0nyL46IRyu7i0x3Io14WytLwWPdTgouTat6fN4cH7YNFZ+buK7nwK+cFeOaaz8vHb0nwNS&#10;0gVYfH2KR5UPR8gYasfa3OMBz8u6bFniGt+2ZM33QraZouQIafcgvCOksfqB1DYtnuRsBWqze7+a&#10;IdQka7/8JZGzoi6sX6fZkqaEwMqN9WCRchQrN8w8KeAGos9W3F6JwVFwdo/v73oy9imTVOuEcGyI&#10;aHfoDvfkGg27WXezP/dFtJb8QhFvTLqppWPyBS6+NuUjy4+kmQKEGB9lejZvWnGUQqUTELZeV4Lb&#10;AwZZ9uM46ess0sBwJwAal+DJu/KZLb8CB9+Jzd4nYxD0xUcJyi/B0nnersuKoRpJmuF4mNN5CDGU&#10;X875FewkMby4x+vXkdVVuY+wXS0t5UUQAJc2RjDzX3xNqhx6yffPftHIV9lJ20TtE0xj5ed6I92u&#10;fIELT5cT3WPgs7ZEsQBYkROavkRMldjbwcTjZ1Sm2cFaaAfwRm13uvwgkiy5F0Edw2mnQ7kUMH7H&#10;hDn6YQHV+Rw2H0BtKdbJUz34LvCgm85UawfwVnXvZMxnVsxtqm5vFcPB8t7R7vsdSfxljYtaPrxS&#10;Kz6+9SM/ju4jOF4rTtxbaF4R6cEtb2keJjI/rxdf/uFhNzlL+EIQr2le+5kes5unlHQTvNeJDVeS&#10;Tq8oLaTvhBIVJ222VwKRDpL60NDIcvadHUzWYZ3VTYVRLodrmmJtGHOMFeFt2LgvGf2l54ED3CPt&#10;GguNlLdd2IN1I+D9TOkfyKrJ2L3LDa9H0l1YcYoTdj/uA3diTwiAzS6crMPJYptJMYh8jf1ZvXDh&#10;x4bd5KzgqZcaTHPlr/aSrj8S6d5H7trTRK3P2zYxM48MnK/2ehu86snfwkxSxdUDfHztA5ES1j/j&#10;YF1xuFZjTrpThnsaDn0Fls7A+g1Yu0g7kJI9kBvoyRzVKp+ZNHmXoBvuXSfcQAzwy06vxKApTrog&#10;pJvoy8bKZXh0z1ftgoVXY9kha66jftQ0V/7qKJudBTzVEW/UuPpjjuP8NJCWjFk7tKb7BOkQQ8EB&#10;L1+J1iTwCJEbksghiKQzaqeLwQcuxSe9ivv62xHgwTtqE1avgleFxfPMNdtZRpfHgcftUItfhgNv&#10;5zDEudjp9cLohtIifm6PsOpiV27S/RLDy7XirUXXQjnnSvE8uM0AnquOSLwJGh/FXRzeVuQbRdGP&#10;O4uv/Mw4Nj8NPLURb7Sx8kPbSNdEQ5PuY4R0q550hzUCqY+dBo4QXwyZJNhu88JKwNmqGMKANF44&#10;wInNTeiswaE3489lTrqzjTKHPc3bVTjjweluA8LPd33FGqKpJqSbxFF7ke4Nk07NIH55N5SKi6Kk&#10;u4pcL+XMEM6aOybSBTl3TSTXeGKo7jg/HW2s/NC4drHfeCqJ11+98pbS6heB1MDchLGtY3FsAjcb&#10;QrrZab+NAD6ZEvnWM3KDp+HJHiOADgHHy9LxdtgPeMvZ4MRiGaqnmbUuvTn2xjEHDi8siqfI43ch&#10;ujvweW16I9ZuBMf3UJCSsrNsFUNSF/7CEIxwq9PL2rM/AAAgAElEQVQrMYQGXh631eeBN9LrPCZf&#10;pdUv+qtX3hrznvYFTx3xth5fPOOW9G9ordwt74XQhwPDl4zVgWOLkrjKmA4K+YayjNpvHHTlIoJY&#10;ut7TE/cBpxs3eNtp81zNA/cAX+DGxGcHtQtw+MvQ3hCN3j7s+bOhd2imZu9ZbDe6A/x5A3hhCMn/&#10;phUnt8TYvh3CieqEiOXAa3Ktx1OMtVauW9K/0Xp88cwkdjdJPF3Eu/7ZwUql8lta6WWIXcaCDiy9&#10;xKgeAWdI548lSDrDNkOpHthP9MsNJUdMarZjHVbfg42HsHgCtzTR/s45pgIFC6/Aobeg8QBWv01y&#10;G3ZI67IHjaPvx6eDJIZIhm0WLSZsIw5tSelbYORxniqGPHP8tsORaz3oyLUvQzSXK5XKb7H+2SB7&#10;4ZnFU0S83/KM2/1NrZI56za2dnyOfBbUe+MUcrduZaoaEvLtRvtPvtnqBlfFnrhZNK/Ak0/g4Iux&#10;zDIn3S82PPmeD16A1RvQ+ohF0ioIR0nDxU7TetaRWt9tEoOFF4eIW274KelaRNt9KYeq9amF65vx&#10;GKjCqMo177dJ3oVW+rhxu78J35rALJPJ4KkhXtNc+AdaqVeAeFxPGw4cZ7CP/vA4hRR+95NvZQrk&#10;m5UbUGBin16iO/DoXagckHKk3D5Xc3wxsAAHvwylBerrK5SNdIwpJY0Qn3S3D6lsATfaEkRk0Qng&#10;3BASwx3E7MeNB3C2A2kv3it9e6krXXL1sshnw5HvQbn2g3bG10G9YpoL/2CYrU0DTwXxRo2rP6G1&#10;8wNASrqVpdiopRh29ITJ4DRwbAbI9wjxF2SlSN460Gl0odOCI1+Z+uSMOaYM9zlYepmXdIcgkHPE&#10;jbsZL3WkbbeB/PtxR4ZX6ozE0A5lTHzR0a4RcL+dNl0EMQHvJrSuAu+2JXhIuuvKjlRSvNcqeAAg&#10;1351qZd8tfMDUePqU+HjO/N1vFHz6h92tPO/AWlXmuNJ0qEg2sBHTThS39uXFMQf90FfR1BiHlJ2&#10;JjOksR9XrOjO5QhesOvUalVmsUqhgZijHNnriU8pNpCocjbmlWzHJnC1JeTq6XTpH0ZSD1zKSAnJ&#10;OewqmbNXFFcDiXaT+XStAF6tyiS7QbhhxNi/miF+Y4X4664MWh0arWtSZpbpbotM9EechVdmOvqd&#10;beJdvf688aJrWqvSqA0SLWRcTsWVu+yRipiL74X7iPlMMgaH+J9OBJ7Kb0I+LB6E0G5tcrbWAXe2&#10;LvsG8MDAegeO1sS/d/IQUTI5b5VCupv2we5zDVmulxw4UZISvlkybYuQSDe0KckNurpbgUSrw5y7&#10;SXNPPSbLVgiHdmgvTo7HINcdpHW+QSRTTo4VP4Tt6GuwMMb6OnAucPD8Z+PY/CQws8R7796v1Y8t&#10;vHBVa3U6LRvrwlLxsr0GcK0lJTTJKJRWIOSbJ/J9iEwBzupjCfkqKx65E0HzilxFyy8yK1HuE2DV&#10;SGdS6MtsyjdzmLgUhY0C2p0u3SAkjAzGWKxNpaLsWauSn9i1zdGakutQLnuUyuNPOF4LodEG5coN&#10;ecmVSH9WivfuAvdaIk0lnWQ2Nq6xRrx5h2kJBplCXY47JCMjP4PO/8fAzUwEDvKdtQP5/9fLY9Y5&#10;1z+QqDceIWSMvf2geeOVEye+tjnO3YwLM0u8ZnPl17TS/8HWL4JWXDa2h43+AHwSwnqfsz7ISbCY&#10;szX4IXCnz3YvKcVh7OTbhocfQf0A1F7a++kTxhrwKEqrKhwlF/FyBc6P7eqxtFstNttdgijCoHG0&#10;g9YqboNOlxv9nGG3/gMW6QQw1hIZCybC0YpyyWWxXsNxx6MPrQI3WpmJyrFz3CFvP4zD8+FxBGud&#10;kMB10SVYVFLjO2yU/nEkpZWJtrtTe/G1UMZKJQ1JIE0V3XCSK6MWrH+8NTYewFjz/+j6y1+byO5G&#10;xEwSb7Sx8iOOq38WkFur35Isphp+YXIjglU/9T8AOQFbASx4eztA3TBy0rl9RJOQr7XwpXGQb/dT&#10;aDyBIy+x9wjFyaED3LdiopLMCHPj8e3dEJ6rjacltNtusdFq44cWrR1cR6OU2jKEHxU27sgyxhBG&#10;ERpLrVJi6cACo8ZcIbKUVkoiy8ikE0QWSnDUKZ64Gj86sHYTKlWoPD/0VjaAj1sSvICs9g54vZ1u&#10;PvBR3GGZSAsW0ZMV8EplwrZM9oG4vZVqqd4bmh91Drz8Nya522Ewc8QbbFz+tz239C+BOJnWgVId&#10;yudG3vYNI6Us1YLke6mb6mZh3BJZysiKYyPf9Ytypi6/PcJGRsND4GEQJ1/ioZiJ8U4QSVJlt0RK&#10;XjQ21mm0fVAOrhtHtmM4/r1gLYTGEIYhZVdxaGkRxx1NxrnkS2Y/ydYTnyPJ/LyDZWkqmKoU0fhA&#10;wvKl4c6ti510OnVkxQ86azl5D7jTJy1EVsrVlsrD1QkPhe6n4G+CW9ki3yD0f7t34PV/tU9HkAsz&#10;Rbz37v1a/djiuRta6aNbU4GxY/XV/TTJsOYk30tdMSCvufKvsvK8NT8lpWQbw5NvEx6swPJRKO1P&#10;iiqLCKngWO3I8ZecdAkNaUIksvBWZbQewcb6GhvtAO16eI4eW2Q7DCJjCYIAT8ORg0voEWSIq6Gc&#10;QzWvV84ysbYaxefNSXeKVdfBbVi9D8eKraY+s/C4K9dAkh/J3nyvBrIarHmpjNGJhJxfrE5h3da8&#10;AqitqcXGmocPGp++MEt670wRr2le++daq6/K15e0A49/QOVNE59Ie5Dv1UCytvV4TpkfpdMAGsDH&#10;caJBj0K+/mew8QiOvMrocWQxtIHbkUyWdeLlcj8RjkvHbm82eNLoCOG6eraqAWICLrmao4cPDb2d&#10;j+PPst5HvgnCSM6hsitVEdOpUWnDo49g8XA82ml3dIFLmZLKbgRHylLrntiROjrtYBtbmdhIsLD+&#10;IXgVRE6yGGN/Qy9c+PendUT9mBnijRpX/qTjuL8ApLru0hnG3ZmW4HMLDzvbI9/EfR9ElkhG7fgR&#10;vFHtrS1IaicrXi/5JuUyX67tcctoXJbSgIPvjPOt7Ykm8HkcoXmxnDDoQLdIF3h7WEdJG3D/4ToR&#10;mpLnTjXC3QthZAiDgAP1MouLw8Vp1w2sd7dHvlkkWrCrxVFuLCVVRbH2vpSk7OHod6krJjiuFlJ1&#10;FLzipsnFspvmPcZeJjYS1mD9Vq/eG4V/yll89X+Y8oEBM0K8/tpHX3Fd57d0ksIOOlBZhNLwyYA8&#10;uEfvqBJIiRPihImVZFI/6SbI1gdnyTcwchIOHsFj4cm35T0O0QgyLFrAzUBuLkmybCckn4NleNJt&#10;bKyz3g4oeR6OnmHGzcACfhCireHEseHaQfKQL8hSvBsJmZ2sjNG/Ni/an0BrHQ6/w6BE433gdjuN&#10;4I2FanzOrPux8T5pAs1TUiY2M9+0/xl0GhL5WosxxoZh9J2l5dfenfahzQTxmua1T7RW5yel6+6G&#10;QeS7dVyxgcjrpd1PpmLkuwkPr8KhU+DsZeA3HgTAjVAGZpac3QkX0mOPzPDJwgcPHxHiUPb2K6sy&#10;XkTGEvg+Bw/UqNWKjnwU2aEZZBJuO0ARJ6FCWXmcKU9qjbcDzH14fBuOvkx/Ydi3M1NNElgbR76x&#10;R0NSJnastnvL8Kj4zMIpNUSCsl/vNfaGXrhwfgKHWAhT92owm1f/htZKPghrIerCwov7tv8TwKk+&#10;O8gEiX3eXnfwGvBKVS6e7Oh0T0tb5fudpPC/IaR79MK+ke4NCx+0JbKqlfKRbhjfMN4cgnRt0OHO&#10;/UdY7T21pAtI7W+lzFqzw5Mnq4Vf/5IjpJuUUu0Ei9ys67FcdaMNHwU7O4yNHfq4kO6DFaTtQbAS&#10;Crn2L1SUSkm3E8nN+fUJku4dpGnjURuudIfYwMKLEPlbcoPW6gWzeXXq5WVTjXiDjY9+u+d6vylH&#10;Euu6i8eGMr8ZFTtFvmGsxeXxZWgBV1pQ9qQP3iJ3thbg+PCWfwWWz7If9o33gHsd2X+pQJhg4+TI&#10;a9XiR9lqNljd9CmVvG0X7NMLRRCGYKKhpIdLvtyMS87ukW+6t7Rsb6kML+5baBTB4/fh8BlWOcaN&#10;jlQxDDq+JEJfLo+zgaYXt4FHSbuxIwFQK4TlHLPktsHcFx/jjN4bhMHv8A689i/Hfdx5MVXiNc2V&#10;W1rrM1s+DNrZV82zH3eBuzuY4pQ0vJaj3NMHLrcl0nW1LPNtBG+FD6B+lEkrYC3EJ9U3csLu1K+/&#10;4+sDOFcVH4Ii2Fhbo+kbykVY/ilCFBnCMODU8eJK7PsdORecgoThxyVZJ6v71Q1nsBt3+LZ3hqq3&#10;/UzNVu28UJlMmdjnSHSLkkqJ/vN32POT1jWxHUj9HG7rhQtTm1wxNanBNFZ+Xmstb9waId4pt8ee&#10;BE7X5Mu1Gcmg4oJv8419LyHeBYGV7q8wgjejx1A/xqRJ94aFq/EatRZrc3lJVyHF7seGOKlXV5/Q&#10;DCzl0lPjQ10YjqNxvRK37z8kn7loipcrccK2YIxTdqRq4E4HLgdS2jVZaNSBM1SVEGxytiZeD4m5&#10;zpfGTLoWMUd/ry1lnhUv1Zb7P7KqC59uFv0GEG6JgnhyBWitTpvGys+P4fCHwnQi3tYn32FM9G+2&#10;qhj8Fhw4CWq4LPIqclJ6SIvmqMriI+CzAY5kycn4Vo4svw982ITXnQ0q1cmWkK8Bn8VXZWmIN5+8&#10;t7IjpUJF8OTJYzqRpuy5FGaWpxDGWHzf5/Txw7ErWj48QCoEqkPcm7KJ2iPV/XGBu9qV1VPdkdWT&#10;H8GZ6njLxALg87gCROvec9fYAfoysvqsOEPWCNtHsHF3S3IwxlitnX+L2ovfGuFtDIWpEK9pXruu&#10;tXpBJIbY4moIieEzK9N3e5yqFJQ1nCyN1ie/E/kmpWZ7km/rGpgqLEx2NfNJfOJmKyqKIjKi2xUt&#10;G1t98oR2pJ4Z0k1gLPjdLqdPHKHIKua6EfOYyh6VDruhG8r3/HJ572kPo2KlC00D5TK8rse3XguA&#10;m3GziZsh3Gw1zYIXtyaT/q0bSe5kJCvW1jWZVOyUplrlsO9Sg2le/etaqxeAuHF+OInhsi+D9iqe&#10;RBHJT8WVL+t6S54z7IDgI8DzsexARnZITpIPdlv3bVwSZ/wJkm4T0Q434zbVUZJZ3QheKngVr6+t&#10;0g6fPdIF+axLpRK37z0q9LrzWpJEYeF1corkBnupLXroJPFyGU7j80bn87GQbhtxLvugLQncmpfa&#10;VkYGNn0h1rcrYjAUGMBmasrtGPyvay8J52SrHJpX//qIWy2M/Y14H1w6YWqlz7RWXlrFcBx0sQXM&#10;xyE0w7RG0tjUjzVBcvf0o/y+u4PwELi1Q+Q7sLmgcVlE/CF8g/PiJvC4LdKAq4envaRT72hFWkDz&#10;otVYZ7UdUSl5PGukm0UUWaLQ52SBhFsXIc2ay2ghZFx9Unbh9UlL6xsXQTmwuHuX205oIZ2STV+S&#10;zl4mwk0qJFwls98SUe6yL2eWq9PO0S+PqxjIPIDG/YzkYAPd8p/n2Bv3xrSHPbGvEa+pe39/i3Sj&#10;UDKMBUn3PrCRKUzvhqJ9dUP5Aq1Nu2mSdti1zvDHfJQ08s1uO4l8L2a33fxI3tcESfeSD0/isjdn&#10;BNIF+dxKTjHSDbstVlsBldKzF+n2w3EU2vW4//Dx3k+OUUYmWbf3qO/dE0rOgchIo8P6KNvaCwfe&#10;luim8VGhlzWQhPSVlujEtZKQrkI21wqEVJ+rSpSbkO632ynpZjtHxwZ9TLgnCkEptFaeqXt/f4x7&#10;2PsQ9mtHUfPqH9JKfxcQSwxdWDhXeDt3MpNSOyEcq0iW9Z0qHK/I7zpRSpBBJFUGo+AI8EJNjNOj&#10;DPmWY1OZ9yPwO+uiV0/I0nGDeFigHdxlVxhWLoaXi2zLhtxf3aRcmo1pGLMA19EYFKura7lfcwqR&#10;DIJoz6fuiiQAKLvwSUtWQhPD0ptSFbB5bc+nriIR67W2yH61UurnYK3U4waRlMm9Xe5tlX43Hq2U&#10;eEN0ArhQm8D8lYVzwkGJ5KD0d0XNq39o3LvZCfslNbhmc+XOlt1j0JHR5AUtEG8hybSKKxHD4crg&#10;DO9KkE5LOF0bXw1kE1jpGyFkkWM5GzU5XO/34h8PkqGb2f2OgsSJ7XhVSCAv7t5/iOOVC9ejPgvo&#10;dAMOLVap1vI5zAXAh0kQMaasVSteCb42Selh9T2Z7lt5YfufgNtduaGXB1iLduPhmydqg8+7ix2p&#10;bkiGdbZ8WW1ObICqfws6G6mXgzUPdf3lUwyfGsqNfbmETOPaz2ml5cYW19EN4zv7pCN3Q2NFE9pp&#10;Cy97QrhVZ7yF5wvAKzW5C0c2Jl0DL5nGxEh3JYQHbYkaijZD7ITQyOdYhHQfP34Mjjcn3R1QLns8&#10;2dhMz+894CGlYZ1ofNUCiX3pe50JMsfBd2BzFaLbW796gJDmp/Gk9UQGyyI0cLQMX9mBdN+PJ3lk&#10;Sff4JEkXUg5KanuVPmoa135ukrtMMPHLqLP2/gso+w2ArWj3wMnC22khX4iKs8KD2hmzOA68NoF6&#10;mzox+VpoW3gpWOfAECYqefBBN/UDHie6EZwrsHbrtBp0IkWpf+7RHFtQgFcqcffhk9yveQ5ZwUQj&#10;VDlkkchfroaLrQnqvoffgWaXz0O46Et9sutIVVGWcP1IrtUk0b20w+be7/TW8bYDOFQtlnsYGgdO&#10;CidtTTSw3+isvb89nB8zJn4lldzq39Jai6QehTKSo3jDHz5pZOBqcbwfF6748EkBva0OnC/B2dZj&#10;DtRLjPtj9EkTDHu5WxXediQ99vlvFRGPG90vbCvwOOFoBcphbS0/5T1Xlqh3XEiSyhVPdN+749t0&#10;BhqWzvMwrqHvL2f0I5E9DpZk1RkY0aGvDUhyf9iNZ9bFl1A7lBrec/vm9XFIOCkKAYXW2im51b81&#10;6b1OlHiD9Uu/TWv9vUBcO+JDfTiP3WxDVrLkLkKWO+Ex0IqkUuJi7iWaZXn12xxechi34U0D+LAV&#10;J01yGqvkhbUSXRUxNnn4aBXX82bHY3XGUfIcNrsBUTjA7m4AloklgjGTr46X/HdbcHNCaZwvL4gP&#10;SURq7tPyZTX6pSo8p2TWWhDX4GolSbcEH3Yl+ZZMr+hGQsB7DZ7dC42iL6g/L9wUn+Ra6+8N1i/9&#10;ttGOYndMlHgd1/ufgVgf8CWhNmS/zQK9lotlBxqBjOcZBbfiBEfNleXOxVbWHG8HrL4Pi0cZ9wzZ&#10;x8C1OIk2Sn3uTuhGcLTAfaK92SAwGveLYzW2LyiVSjx8kj/qPefGzQLjhpLcwOMOXBsjsWfxUlVy&#10;HpuIK99bNbHEzAZKL8fPSQYL3DDSSJEl3aQjdJQGiRZxNUWjqK9FWbgp9LckB8ct/S/DH8nemBjx&#10;RuvXflAr/ToQz9g2uWY87QSFLEH8TKlY1YWOEY1omFLdS13ZcBJBe1p0qpub0jgxEI3LUK6DO96u&#10;tHvAzbiXf1xJtCyS3vciR73a7FKaSwyFoRVY7bCxkS/2KiPyjz8hcqx70rxwdQIZtwXgtAvnO2u8&#10;rCVpuG3/SKJsMybfZgBdk5JuOGTLehZrwJVGXGJXhk+LvtfyWeGorfIy9Vq0fu0Hhz+i3TEx4lUO&#10;YjaslNTL1Ucf7feSm/oKQOwcFicTLg+xpDpdloukmyFzpaBakm61bWTu34pd1MZrXXmH2Au4z+1/&#10;nPAjOFbgxF5dfYJ25xLDsCi5Do12/rjr+bhDaxI9KYkO2wnFZH3cOO7BsrkJ4Wc7Puc0cCi+uSSW&#10;qRa5lv0hTfezWEY8JSDOAfnDSA6Hhavii3CLwyaAiRBv1Lz6Da2VlC5YIy5OY5i4oEiXNlnZwdGy&#10;pHrSlei3lXN7y8hdtu72TqDQSszDP+mxgWxA4yEsf2nk95HF58D9cbSQ7oIk2s39DYRd2oHFc+a0&#10;Owo81+VRzukVLnHUOwnJgYy9aSQWk2PHgS/B+iOk1Wcw+oMKG3elvVIdYqTPADxfSlfEJRdu5bBx&#10;7YFzQrgqtY48GTWu/pkxHNo2TIR4ldI/GT8Q3WRxfGP8FoGXavKFJaUqCWrxxNMrLfH3zIsXHThd&#10;lTIWbNqu2I2kwgCAh9fg8MvjehuAkO7DxCpwghznR1JDmRcP15q47hfXW3e/4DgaPxQD9TyYZNQL&#10;KfmGZkLke/gVePjxwD9dNzK1O2v92A7hbFVGZ40Di8DBSjrBuRNB/uK+GAtHe7RepdVPjunwejB2&#10;4o2aK/+lVrGxrjUyVWLMZdAHgLercsfsZLScbPS71pU62Lyzq44hPePdrM7mSLcarSuwfJT+YYCj&#10;4A4Z0p0gksbEvJXTYbdFYNS8UWJM8DyXJ2v5Fr0uMu5nUlEvpInp0ExCdqjD8jFYv9jz25tWrses&#10;HWYrkJbh4oWlu2NBpavhsiOddIWgjghnZZoqouaV/2q8RzkB4lWKv5g8ED+GcVonp3AQT9ylkpSw&#10;JA5lCaqxfd5H7fza7xEkEZHY9ikHzOambNwbn/30A+DePpAuyN3/cAH97EmjjefNE2rjglaK0Fj8&#10;bj4GOKlHs43Mg4R8/WgCCTfvjFw4/g1AAozHnXTUvUJWlkcq+YOBvLhp4b4vNcMQj94yYqxVCAvH&#10;erVepf/CWA+UcRNv65M/oVVsN2aNGJyP/Z7Wi3NaOsmCSLq8EmxFvx6sFoh+PZ0Z+2PBI4CFV8Z2&#10;vE+Az9t7d96NBVaSF3k7gPz2JqFVX6BBlbMBz/NY3Wjmem4NOWf3g3wTz5OPx11NceAN6LS5G8A9&#10;PzV1Usg1uugNb9M6CHeR3M6a39s5l1Q+3Stc8nRIuCuNeo/R+uRPjOlwZZvj3Jgx0V8B4tbgyUW7&#10;/agjDmUH4+g3MsNHv+t+mnF1fFiqLzOuj2kT6WcfpzHKbggMHCjlP/q1zQ6eO492xw2t5AYY+Pmy&#10;PUfH4FyWBwn5NvzxO5tFB17nrg/V+ORLxvZUtVQnjQMPkaane5204agfWkm98J2iG184JhwWR73G&#10;Rn91xMPtPa5xbSjaWPkhrbUkzq0BZ/LRbj/OaXi9JsS7V/Q7SHW7FnukaiXC/KExetGFyCDKZPLv&#10;fiA0cDznDLaw2yY082h3UvA8N3fUexg5X82Ekmz9qHrwuCW15OOCgyR0O6GQTDcSX4pXx3BNrSFd&#10;b5/H07wHlWEmPt0g19z9vMmeLRwSDkuj3uPRxsoPjXrsCcZGvErz1+RBEu2Or5KhCCqIqfKh8s7R&#10;r6Ph47Z0vT1C7OyuBNCO0u4aInhujMHfh/FdeVTz8ryIYgeyxZzPX2205truBJFovWGYT1Q9WN6f&#10;qDdBzYM7LSG1ceE5FypW5rYZBW+OaFrVRozVr7el6qvmbZ9E7Mdty8cqaVOKVvK8wq3TC0d7ot4t&#10;jhsDxkO87Y//oNZask9blQyjN0yMgrMKXqtJ1Ncf/Wold/nQwuexnV1E6o3QCcQHdFy45Ms+vX0i&#10;XRCZIW/EbqOAwOxfJP6swnVd1nJ2s50gbRTaFyhpVb/eFq/gceG1KtAerRU4QuxRP2rJ4/oAX+rE&#10;J6LqwDs1Sdw9h6wajBVJ5XFhu8zDvRUOWj9H++M/OPw7STEW4jXGZCoZfKjvr8SwE6qI9ptEv/0R&#10;hKPlC6lmvshWBIe98d02PonnRY3b8GZXWEkM5vUiXtto4jjzaHfScLTCzxnGeuxPki0LR8kq6dII&#10;o7IG4SuVR5S6w6nIn1p4vyXSXzLJInsdRUZK07xYZrzg9pLaiXgqjQxnhOtF7yr1Qz11vcaYnxjq&#10;jfRhZOL1n1x+Qyst826ScgA9vP34Y0Q0f8j4/ETPKnizJl9Oyxe9ycTklNhIBFY63o5EEWfHVOZ1&#10;H1jvCLHvZ/ASGokK8n657SDCnXep7Qu047CeM+o9sk9JtgSJX4lWY67xLR+B5mMkvZwPnwPvtmC9&#10;K4SbbbzIzmyzFi5U4VVPZMZ+HCeduHK6XnDUFQiXKbIjgt7yn1webupnBiOHOW7J+Rl5pCDqQm04&#10;x647wL0WW6Y1AMZIVLpQkq6eUfiwhHw5XQ/uWTHqCGNPDOXKEuWFzScsLJYYR6NEC7jd2p9a3X4E&#10;Bk7k1NNazQZK58zAzTEyXNeh1emydGBv9f0I8LmKz9F9ui8mNb6bAXzmwXAmrgNw+Dw8uQqHvrLr&#10;0+4hNe6Js9q247NSAucoOJezAePVqlz/Q0eZ1WVor4NTBmzCeb9v2M3BiDPXmvc/OF6rl2+L0TkQ&#10;tGUoXsFaqU8iubNVvcH93IGRWU2LpdG9OneEfwf8J7Dw5lg2915HoodJ2DvuCitJwi/nbJp48PAR&#10;yi3N9d19RNcPOLK8SCnH0NBr8QRtdwr3xpYP52tjND9tXpH5ZuVz2/70BMm3RLEeu+1GY2PDeCtT&#10;mkd3fikCC+sfgieeqsaYqLXZPb1w/K3CvRkJRpIaavXyX9qaLmFCqCxSlHTvkS4nVGwRlr0XqFh3&#10;qpVEf323ld8EpxAa92Bh5BUEIN1AWk2BdJGb1GLeKDsK5g0TU4DrODSa+ZbdhxxJAk8DFQ9uFC7D&#10;2gULr0LjCVJZK2ggpWGfZsYH9ZOuHzdHHYmnie8v6YJkHheF4+IpFbV6+S+NssXRNF6l/rA8sOLg&#10;Xi7+kdyJl+OJg307TEeH9PuTVuJR1ldaYya05tXYyGd0BrqLLNP2NZmWQWTlYs2DjWYL7cxlhv2G&#10;42g6OcXbw8Rn5RROJkeJ1DdWQ53l49C+RRe4EorxfzIgMxsAKNLSsAUPvlIt5iU9dpRPCMclX8QW&#10;9w2HoYk3al79w1opSf5bE4fhxUw1r0dyl0saFiouvFGVSoQLVfFh6AS95ueulpPhxtiSDg3obg41&#10;9bgfXWTUSm3Mc9JyI/aryFtT0u4GOHruhjMNaK3pdPL5N1TcfS4ti5Hovd1Qkl1jgXuaFfMcl1rx&#10;0NrS9jHwoRE/3bIDb9eKjaqaHCrCcVsNFepw1Fz5I8Nubei35Gj1o/JIyZ2gVqyELEJ6q0uOVBnU&#10;HLjgiAgOUvh/VsnSYtFLa3Et0q3SHpe5x/q+inMAACAASURBVNoNOHxuLJu65osP6LTcwyObGoTs&#10;/eSAiLnMMC04WrPZyreOX3L3t6wsi8Tv4EF7uCkvg7BQ11uj3BMklQqbAbgKXq3BK+54fHrHhlpc&#10;WhZf4I7mR4bd1FDE23r07ilj+LL8n4kPpFjl6x3iLi4r1Qu7Jc1e0HC6InfepKU3Yhxab2JSPXrd&#10;8WfIxeFN8e4cGrlI86DRaqPn1QxTg3Y03SDfGv4g+9c+PBBxnuWTosbiO+AUMtQy0a6tlcAqMnA+&#10;Lg0bY//SGHE4FqDlLmgMX249evfUMFsaiiYqlYW/oLXWWyPbq0uFt7HagbIW79EjOQYwHkOqGpKh&#10;gCUHPu7GLYSREN9dxP8+tyS19iksv1j42PvRBh63e/1GpwGLeBXnQbsb4MxNd6cGBaAcgmBvNivT&#10;65o3DXixxeKtMW3vdFkCqS7CAWcqYvM63vGxu+MxQ/QKVJeyo+B1pbIwlGXksJH875d/LJgAvGK+&#10;DI9INStj8ovmdQ0bRnReEPI1VqodTLj9xFQIGZYdSRSUESezMuCYNngL8W9Gww2/t8B7GkjGZ+d7&#10;N5Yg1tTnmB4cR7PZ7rLs7V1WViuJ7ulN6TxLnMwetuFYddhZ4SmWgbKCBQtnR91YQTwAHvpC/CVH&#10;zOdzwzsKrSfgbJUO/X7gG0WPofClFzQuf9VzSqkLmVum6NfwIGNWXHIkUs1jijzohq/V7h4DgYk7&#10;1YgL0YFIwXLgcH7hfKHjHoQ7yB27OuVoN7Kx3WQOdNtt9DypNnVorel2u+SxMlpS0JjmCRaj5Ejb&#10;7WtjaAx6owKsX4al10ff2B7YBO5F0IiXwyUH6iWpnupQpCygLJwXz5LUWp8IGpe/6i2+/htFjqfw&#10;1ecoV5JqSsnE3erBQq/fRIhQKyAuV3nYhffa0pe9m0zQCFMN1Y/kJ+k+2/F4tUQJZSeOfuNe7hfK&#10;PmJeNzwi4EFHytymfU1EBhZyvp1210fPs2pTh1b5k2ZLTP8cA7n+OqFEjWOBoyAapyFlL+4jJlVX&#10;26IjV1z50Sq1i71f9IOtHhTuiwuOHeUWTrIVJN5fKoH6XUBqcqCLmZ1/Hm5fLpUcKdbe8OHDtjgR&#10;9c8q9ZE238Sn9EBJbN9KOnYmCqTSoRPXAQeRkFE/KQfAgcigvNHl++uxx+gszEC35G907vrhPOKd&#10;EWit6Xb2rhdwmb7OC6nkcHdsJQ4vwcbdMW1M0EC6Yd9ry3EqJd4lg2QapeBxfgsJgT4m3Lf1Zajv&#10;Fm7Mj0JSQ9R8+/sdrURGNBGUiuujm2k1xpZWm6DkAI4s3T9py4l2vAxHkTuXq4VUD5TgXEJ2rvxY&#10;ZMnQRgZUBkbItxvJMlwhDm+RghOlgFFVqg2g6U/Hi2En5PPeNYQoKjNws5hDiLfd9SlX9l7slh0J&#10;LKbRPpxF4m973YyjxtaT+tjonoxXHxIWkSyfdOXad+NgLvt3iKVGKzxirBDy6WGsWUo1SbJpB61V&#10;PWq+/f3OAv8w78sLEa9CybTNRGYYwuz8KzUxW74XSFeK66SOSMmH48YeB8bC7Y7oqCVH7ljdcPC8&#10;JoXYQFaJi8N0/OOJB2cXIeT2ZpdafXQ1/9YMJNQSGCNyRx4EnQ5azaPdWYFWCj9nWVnd6fWWnhYs&#10;cu6vd6E1jvHsCy/A6mU4WJx414CHoayGlZKb08AbkxVZxzdSJ3y0ImVtQ8cf1YOwfieeUmETbsxN&#10;vLmvwHv3fq0OfAeQZqmGrH9dRmr13qxJc0QnFKmgv1ZRK1nWlJz0A3JUWn2bFy6S7T/OGufMJ0Md&#10;cxb3kDtmf8Q+LYQFEmttP5zruzMEpRVhlE/oXWD6UkMWngOfjaWdOElYPcr17BApH73YFS+JrpGV&#10;5yBzHWOFX9qhkPKLVZlQc5pRFcJDPXaRwHfEHJkLuSPeo9UXvk9rJeshEw4lM/SjhDRHUJVlwsOO&#10;kEjJ6SW17IfpOeJidBu5axUaEb1+E5bOjXzc9zvTr9nNwlpySwd+EKDUvI5sViD1vBpjzJ66e5X9&#10;s4fMA1fLqPY1bwz1t4tnYe0aLB/Z8SmPgYeBRP2OlvzOwFWnTaVGz5ExQEN1OeyFUl3GwGsXrXXl&#10;aPWF7wP+Xp6X5o7ZlGP/tDyImyYqxaoZ9sJJ5E50vipRbcuPTXL62M0ilQmuI9NFv92GGybPSI/N&#10;eFvFmz2ySArIZy1ozDtbLYwsepau3jlE523nS7A5arai3pIDn4+lo62O3IZ6p751kVlp73fgZlv0&#10;2Zon0Wv/aRwZuRG0Q/FLebkmTRkTIV0QDozCdCZbwpE5kDP0+WYFTkuL8JbMMJkek2Vg2QPfg9sG&#10;1rpArN1kyU6reHltpTbvYiR1eSfdHbq3mrdg6fTIx/eoPf2a3UHI0fwHWCKr8Oa8O1PQSuGHUa7m&#10;F1eLVjkrA0NcLTLhI8S4fSQsPwebj6C+LFNo/DSZWBpAtNDr111x4XRVulz3B8ugPs/eCb8iXPld&#10;e95FcxFv2Dj5H7pOUs0wHplhL/TLEI+60DHbZYikj7zkyBfwcVwNcaycnTkWgN+ChdFOjZuk9cez&#10;Amvl88hzSKHfRc1aqD4HSqnc04crLmx0R61AHx8SB7M7XTgycs76ECv6EK02WCVSwqApFCDRbTJB&#10;eKkk1/tU/B165YYajZPfyyK/vNfLckkNWqk/Lo+UlJFVRluuF8VJZMnwYjWdmzZIhnDjkc+Ohjtt&#10;kSE+AzrdLhwYPdp90paTbJZgbP7qiq4fzCsaZhBKKcIoH/FWmbJhzgA4WohwHE0VXQ8cR1aV/VYi&#10;1kp5aDuQiP+52EL2nJ6iqU5lSTgxDn2MUv9pnpflkxqU+p3yIG6aGIOb1zBYQty3fDeVIZISEtUv&#10;Q3jyRT3uwmq0wJfKo81RS6JdpWZLZjA2f3WFH5qZ06bnkHPK5OxgKzFb5x+kUe/9rkSeo+A5VyoV&#10;si5/Udz27yg4FCfUZyc9fAjsbTIG6b8zz6v2vGSDjY9+h1ZK1ug22po7NE0kMsSXq3C8ko547q/K&#10;UbEscNYb3TX9SVsiy1k86Us5yTSKotlKi8+xBaWlsmEvlJkppWsLOtaeH4+4nWXi7lRkOELLFxI+&#10;H0e3zzFLpBvDqwo3AlqpI8HGR799r5fsSbyOcv7o1v+YKJ6rNjs4CbxZzlRDZEYGWaAUwfKIJrm3&#10;Eb6axWjR2ryJNTDGoObEO5NQShP4e0+k2Copm7UIAAlM7o+hrjep7T9SlgkUL7v7axdZGJXFWG4Q&#10;OEr/0V2eDeTReBXfK//G+q4ebxnZuJA0ZbxRlRlNnRDaFg4q8c4cBY+7sxntJsjbJJ60Ts8xe9Ba&#10;KhvyYFa/Qyc20GmMuJ0XNHyl8ylnmMHodhD0QeHGJKhR6vfs+ZLd//zNCtLkERviuOS/zKeDMtI/&#10;/k4FDho45Y7m5vEIkTBmMdpNkDffZ+xcaZhVKKTGOg/0jOUZsvC02C+OjHIXojtj2NB2tBDvl5tI&#10;jfCnVla1zaG3WBJutFtS0emYO3fErjeUqHny647WcbdaJMYQTxFeCK5AebQhlg+D2fFk2IaYSHPd&#10;Ck04Z91ZhiKXxgvpNIhZqeXNwtPQ8CGsjhitVp+H9Y9hafT2h434pxWmXheK3svBWngQJ6pfHKY0&#10;rVSDoL3VxRY1T359N9OcXT8bhfrerf8xEZRnS9/dE0GLUSZMtIm7YGbIgSwLiyxZ8twXojCcl5LN&#10;MBQqN/G6TprHmDkouSHcRRJhwyNJWBmKuNda4Ani+73pi49DfFi4evepKwpJEF7ZhBfrBXtcy4vQ&#10;bcaqADjwe9nFNGePm5L6Lvkn6VOcTX13IKK7UBlNkr9foFRrWsgbxIZRNLvi4BygwOYkXmeGpQYQ&#10;f4TVLjw3akNFZQnCe+DuHPWGiGnWZjyhODRxQKL2Jtp+JMbolZLY0n6lUAHXQbB3trjSoL+6G3Xs&#10;+Ldr1/5pGay8Y2vE/uxpunI3H0J1eH9PkDrhaU4N3gvJCZYHkbGop+n7e+agsDlNGBxmm3i1krzI&#10;2t5P3R2VE7A5uEDtLjJZ4sOOWMc2fNlv2U0dDQddG4mhWBCJxWwnTN3LgngV4cQVTMUGe6rYIjK5&#10;edpTwqGDseP94MKZC1/Hxm7hUQjl4kv2mxZq8Zu3xOE+KX3b+P+zNxYLjGVlbzSj9LM8IralmHGu&#10;ynt41s5LGmYZivwdaQ6zZZQzCJ6GhxEsj5QfqcZElrAHPARut1OzrDwRrbFyIzBWKnscJfJh3RE5&#10;wUXGeN2NYDO2jyw78KQDz+UfxiY6b3cTHA+tdfnCmQtfB35p0FN3PGwT2e9JfVtNYX+GVWSkxmrf&#10;HqztvVsrtt+ZlNrOEdnfJV9DDylaMQPXGnwfXh5xkOXjASOKZg3WQl7ZViLeOWYaOclU53/q1OBo&#10;WfqPbCpRqiNh0FFuWFhtS1fqbpUdWZI1sb9L1YVFJ55uvMPrXnTg0zg56Dny+jb56+Qp1aGbFtOZ&#10;yHy3Lkq8YL8nprf4HRbTSxuA6+WsCBjwCRY+sZSMeY9CRPgpDx/tGqQRI6+5+DSRl0yNnRPvTKOA&#10;bvs0fI9Ja/0DRnQLqx2H5mfcrR9ltSsOhJb0s7I2JdkwDo4rroz0WdbiVFjkMn5OwSVkO44WuSS/&#10;1LsM9h6xoAHwu3d65m7HFCvaSVhV7NbVDnfWWKLYys3a2P+ATO1x8rz4gc7+cg+4cQ5w0UmXJsPg&#10;QbL/p+AMzy2FzHqINEfur2iG0w49KGl4EsKxkQKYRWCZe35qx5pwSDcuDau60u22rP5/9t7sR5Jk&#10;S+/7mbnHmmvt1V29L9Xb7eXeCwkkRhT4oBlBoAiQ4F8wFAUCEvgmvfFJEAQJEilAIvVCYAi+aARB&#10;4Aw1A5EYjKCBKJECgem+t/v2VtVd1dVVXXtl5RabL2Z6OGbhHpERkeERHpmRVfkBWZVLhLuFu/ln&#10;x87yHenSMc/1CXLv10C7UFJF4LiyfyfHRgVHX5L297/UWovJaGbTZ2jHoxtBJkZk3M4gluU+0Erd&#10;KuZWL+u2CKn72Vgnfu4ugHEqRQpAyXXx5B2r+Yl3O1nuoFoep7z7bKDIbD0B9gAgvtRODGk4n8fh&#10;af1FrOnvv4mdK2HR2rvKBQkLMXml4WQiA4AG7e9/SfPNPx9+2UjiTdPkrwSBu1Q2gWqxNLI997Zk&#10;WDsX+TDdFGLnb1mDiXfFIgR9H3gayc0MFLxUF4e4RUqD4xRw/t2N+uysaZDJchLcDJbpLd5pI+an&#10;WH6ckM0YODW/R8A8+UW9QBG4jAMvAv+zBRXQbiEcgAJlZ5DgrDYhbgEBWmuVpslfCWA64lVK/cWB&#10;X+higbU14Ooa3HXdP0PXH8knV8cGfojFzXC2Bi9NOJZCeDlEVp8U6bV2fvhF/pNEN6D+yriPdij6&#10;7fZOxMwugGft85ziRKCiYSeBy3MYMkkusB6l8O6CBBJ/Ah53ZXcNbqdd1FTXg7GlA1zqMOZyqI8G&#10;fy6eSraKqAolIdweoZ1bDzO93IepuCUuVcYr/e4kWduTka19POw2MHtGw3ayxCXCQ/A5iQVevbjB&#10;nOLIkA8uLTu0kniPDWdf+6tkLshAQZEMr0noIbvz7VQyMCxZepp3aVwuzAXDut/q41GvGkO89lz/&#10;QVXzsVBI1sLHryjeZ6uVpIDZQKzZH1zHiHMN8Urnz9yOoV6RizFe0nwP1HzlMp0TRLzwbEXCTzEd&#10;TgrpQpbdsAWcm/EYNTKBp8RKXGgW8YI2sAPsJRIjilNJPw3VwZ5uifMpX5hlwMo1g5Sn7hxCZQNF&#10;3geIN979+i9Uwoqw14yBtXG4Alypy3b+QU8ihr6HWqBhRUtAbasLj4ykhLxSkZUpcH9rTCLFaBua&#10;s5c1b+OkE08QS01r8Z6kz/Q8okg4eMpmFUuDUMGOhXMzzsF13LVxba4eppKTexj2kXqCdiJxG4Pw&#10;SKDk/1F5+goh914C78yakVqp5wRzVJW9G3+RtTf+n/xLDhCvVvrf7/9gUzlIyTiPiBzvAXdjEbPw&#10;nUR92R+Idfu1awNSDWSV2pxk0HZ3YX0ON4OdIZvBZls/T4I+w8JnXSwKRZwHSinsMdpKcm2Gz6+O&#10;bUGwg/84qIXfsykGNN1LjwC+2GneeR24TsSzKsoqxEWZuudzP4FbGl7NjSFFFMh2rJBs15f/6oxT&#10;Dptr1kLHRezfaxbJ3x1CpT4gmINK/j1gMvEqpT7MRgLo8onXYw14pyIN7n5KYScS0987tEOdZUVY&#10;9/N+AjvhGOUga5jjctGODzbYGwdjs9pupWRChEFW+hmbrBVRoA9md5QCVcDHawxRFJEGAUEQEAR6&#10;4fxirbQbSo30etNKZQnS1mKswViL1gFhEBwJCafGkCSpVExq5TpyyBJmrRWFMKUJgwB9BCLMxlqS&#10;JMUaQzplp2HD4taG/LzWbl77BKfUSht1Lxvsd6qHQQORkZ3rrI7Ac1VpYBtqcU/uRPArI1wRudRT&#10;mWNi0Y5KZR0Fa+X9xsixL9UnJN9OCz3IQQZ+NnyZDvp4Fe9l3yvmkVWcFjXgjQBoiDDFE6ddXgsG&#10;SwMDJRPje2cFX6jl01TazLMJS5AbUJ+whVGI7ydKZWwX6pKPPI7qU8R9sZXCfiSTtEz/sU8knwYb&#10;m5tsbIpKWavVpt2NQCkqYVg64RlrSeIEpRTNRp2VlQbBmJNYoNXu0G53SI0lCEOCkgnPAkmcYK2l&#10;Xq2weWaVamV8mL3bi2i12/SihEBrwrBsp78iTVOSNKEShmysrdCsT09JMeW6jgbmdQgX3bweaXKF&#10;8qxsI8URLZe1NLG83o11h9nzbi8Bd52PN3A+WbQ8Y8P+2UlITaZgphAeOVcTQ6480duVwQHlOdX/&#10;6kB+Z+vaNkqLQZnGsHbgPUeC+8Cjnlwk7wf2I/WE41u8bzbgUhLRME+g+sJM59sCfuxOEN2wsn2p&#10;anipekhmxQikwC0DO72Dn2cWKMT1Yqx025gFnW6P7d19lNZUSiKXKI7RSnFmc4NqwWMaa3mytU2S&#10;GiqVSgnkokjSFJMmrK6ssLZSfDe0s7dPq90lrIQEen5dMGMscRJTq1Y4t1lI8bUPr1nQrDC/6Tvn&#10;vE6AH6eY14nLXHpzjp3froXvIqjr6aUxE0e0IJeqGcJKKCS7UHXxva8hELPbWLOrV64O3Owh4v2z&#10;utm/sqe1kuI8a2Hl6iKHdyi2gAeRTA6/nR9GL5GV7OPm7BUyt8gmTx59a8DAC/X5EsFBRDe+69Fv&#10;iT3rY9xNZBJdLaHQY2d3l1Y3pjoH2RlrieOY9dVVVpvzuaeiKOLJ9q6zfmd/UqMoploJOXdmNoLL&#10;4+HjLYyFygRLeTIUSZJgjeHihbPidpkDd4EHHZlDwQyLeN7KfbEhFuU8aAPfT5jX1ukpzFf4sM1O&#10;u8KNcAWM8IF3L+Q1G7xvWiMB+qYr1jrS/uita323mjE20as/rcFf7vchGyTevRv/DoH5l4DLaKhD&#10;7dWjHO5YtMgKMoa37ClABB/M0ZnoG0feeZ+Vz+VLDbxbn90/NQrXXBsSX38+NaykvF1s+GZ45SCO&#10;Ix5t7VKpVgv3l0tTQ5qmvHBx1oSh0Xjw6AloTRj49JzpYC1EccTG2iorjfJiFNu7e7S7EbVqUeFS&#10;RRzHhIHm/Nny+uV2gG+7ziApQL4K8eMa4N1auV0Ux85rV+b/QX2elkBd2L0G6x9xH0kLS4x0mag4&#10;90MlECnaTY65O2TvFsRdXzoMqf5L+cyGAXMiVdEv+j/YFMLlaWy5ArwdwocNWK9ANxarz69uDTXf&#10;FjBKB0V98qT7ccmkC2KprlWFRIvwXDuRGvUySRegUqny4sWzxHFUqEwyTQ3GlE+6AJcunENZK90z&#10;CiCKIs5tbpZKugCb62usrzToRUV6mCuiOKZaCUolXRAL7qO6zFOfd3r4aJxAFfBRyaQLMq9XKyPm&#10;tYvP7M519HqfzS8jfPBeVVxtH9Tk59eU+JGPnbnCqnCoQ6qiX+b/PEC8iuD9/g/WQHDswz+AEHhN&#10;wycNCW5FiZDm+hwuyjYuQTv3Oy8z97PFJXXwphZ3QV/wZwIUkiZzeZHCIErzwrlN4iia6uXWWpI0&#10;4fKF8knX4+L5s2BS0qlWA0UvijizuUatuhixjdWVJiuNKlE8XQZCkiRUA83ZGf25h0ED79flGZjm&#10;EvXnddmWRA5vBRKkHp7XgZad61zQXrZ8yRFUyXUdRhEMBMsGHWiKN/M/lFectxhcAT5uwNkKrNnZ&#10;b2m/rXNulnQTeLU+v47zYbgaZv62SeilYiHP33N1MlQQsrnWJIoOJ5Yoirl4fnGk63HpwjmSOD50&#10;Kx3HMc16jUZtgawCbKytEWpFkk6+acZYrDWcK9nSHUYVeLkx3e6pl8Cb9cWnKr9bcX7d3CUKVdbl&#10;d2YozTyN2I8OdQau8gC3HhQ8yxqDquUnXo/X9BNqdnRvpmnQYbBVdpTCRu3oWnu+XpPg3Tj4wMFb&#10;R1TK3Gw2qYRqopUZJwnNZp3wCHJdAc6srxBP2OJba1FYNtePphP2hXNnDs27jeOYi+fGqY+Ui/PI&#10;wtybYAxGKZypLzian8Or9ayQAZxs67zGaqUBpjPnQY4C9eEct4Gmy8PEmzNfvC7YCUBvD2qzLxKd&#10;fOGEW6XnSXspilVgvTp+UvZSSew+Spw/u0kSjyY6a8Eaw+baeNWMstFoNAgDhRlTMRLHCWdLyF4o&#10;grXVxliXQ5Ia6rXqkRRheLzuNE9GdnRxv3vtCKvyNpGsgsQXGuHSQOc5aG1FglZLj4ChfcXA1nCQ&#10;XqzNFsMZ0l2+iuHrGL5LpBz4yBDtgJqdBOJcYCIycPZI804EL+rRxRDWyk2aLTt5HigatXCk1Zuk&#10;Casrc6SQzIjNtRWS5ODqZK1FaSkGOUqsrayANSOrB9Mk4exm0azY+RACm/XRu6fYiATrUePFUM4N&#10;9B+y+RwFKxC15xvUUSHPoXluJUe8O7f/9Vn6DX5tlgZRAEkqF3m3JwGrI4PdYNYKux5iacYupzFJ&#10;5s/VnQUNJC2o69pM+69ODGvH8MAAbKyu0Ov1XLqY6aeNJXHC2jEQb6VaIzQJKk3QJu1/hWmMDUvp&#10;TV0Y9WqFOI4HrlGcJIQLqRE/HBeVzOEoN4eiVJ7NeXN1Z8Easpv08zq18HQulZ8GpL2SRrdgDBbc&#10;VNj5se+97JsIG2fOfIR22erGzCSOo5CLnOjp0zm2yNq5F/E93UhhuysKbKvV13i70EgzWKBZlSis&#10;sTKYY+I5Llfhiasi8ugkcOWYhGR0WKFRq6KCwMvHYK2heUztObpAu75O1Tfqc1DWsK/rhRS+ysLm&#10;xjoPnmwT5qztJEnYWDv6hQnE/FhvuMIC9ztjQVez5+yocbkGO64AytjRvRgLQRWffymu1Nr9D5LH&#10;7H+XuO810HNVsUplOsC+88V7RRK9gmo/l1drraH9MfBnkCPe1PB65uc0EBT7cBapow7dB5n2Jv/Q&#10;on81XtsYL4Q+CmEIVs3kFemjDrzrP+oxSyeeA84NbzSO62lxKDv3dB5EwFa9fqCs2yLW1HHcPqUU&#10;l88fVRh2Orw1bGwf87y+CFz087qEsdyrvUdqIFJZ1oRPB/U9Gr0/2XvKfEVbfgxebc0v2F4XRue+&#10;98NN7fQCWn0EofP7yIdPDa8Hw8SLUq9k77CZpNmUiJEP5j/AtPZy6KpNCvWvlxESKFnJmiekMeUp&#10;5oMGlEX0+XO/t/73p3gu8EiHJLHYJH4eDBtfFlE69HxfhblJ/7CUzwPQQxWXOY4Ns9/lUkStKUy8&#10;KYjaH9PnQyT5YalipYRdV2mWuHLBUzwfUDiSHXA1HNdoTnEcaGromCm0s232n8397KH6/0yG95Gv&#10;Fa0n0+FgEUWOY3Ncp7KCKAtF97j5xWDIBTcWHdxWIZDk6iJntO7hs5wS7ymODkfpR445dk/TUiLV&#10;TmsizdwLHta5FJTKfMl5N4KPQ1VdTCedIG7sCXe9Bq/MVF5dGSL7jGP7xKvz9QJKUVTKInFv836T&#10;bSSPbxJ8G2XL7A73ed57ilMURRvZzR1FWvUus/cpe5bRtGJsNarCIRXEDWXJYkyKLM/pQEYtsqjd&#10;TiGyg8VTIISbGrFwX63Ns/gNtr3Ic6xnV21gfdByL6il6r9RYr3+2IMb7pehkm2BUq7fkZJVJzKi&#10;YgTij9kia2QZcrC6Yxj+I4XPGPHucXTVRacohi5HQ7xd5iw0GMI+k5rEniy8zGNQEbMW0G8DD5yy&#10;WT5g1ksloetMXdoKzU8rgxzqOFYDJgTY/enfnFnd2MzuywwWr0/FAFl5qkEm3egVxIyVzAf/c5gT&#10;NFbAnZ5rNpk7rnXRxKrKOoKm5HR57eEEfZKQMnsX1VGIOFqlpmd9e5xyNBItLeSxLeP+WcRSf1aI&#10;l8BIM8mCE+0n4GEHUKIZ7KU0e66hwpkavFKqEXeg0dvq7k//5sz6lX/7SQhQq69cApWrQCheLuyD&#10;a6MwqUFe3gUyri2OtW7CG8mx0ypbqVzq7TMDX9VTli9xj6Pbrlpk/MuVXFUedpGnwn/ORRFZgsz3&#10;CuXcv31OhJ5XAdTB7Ez1SgPcttK5XCvpMKNdfq4XFTpXh5cWMs5hJ4daEa5FiFdX9AZqvrqBPSck&#10;njoHi3dolwGl3DKgRiwHthyCWhb0EAtnh8N95Ieh4453VGhR7vZ42dAlsz4XaUFuk/kqDfM1iQSZ&#10;B1WeJRdWKD6BCYiAO64lUaCl7ZAPxHUS2SVfqh9xKb6ipivBJjh/grLhqsY6gUI7U0VCI8wI0LsU&#10;OkNJ7SOP6gNyDFrG0xC3d6Y/K66GHWRh8VvMedFGrk+XowkGdcmqgI6ntm1xeMrgZwqYLoBcFD2E&#10;bP25QsTSvjDj8VrI8xEgBPxsEG8wkKaVx3Cnmny3Ya8PfKU++/UsDOU4FYXGhsYGK+Dub6jNirF6&#10;LoW/l/tHOwiLTCa/hfLleR0y32/+K3Xtmju+Sd3QuPoE/yyZumTWLsil3KJYJV8eMYPb1aMIBnm3&#10;zw7PVjQ+Qq5n3tcakJFkmQv/DoOuGjgLAwAAIABJREFUM2+UzGqttsjGHbjjH62G2yKgwQ4q5+0A&#10;d31vxmCovbsVPrlUK65XkS8r3kYIe1baMVaFoTYZ8abGrqjAhovatHuP8VivsZ9dY5AySNyx+74F&#10;0H42wjlPGFy3NPLAzxpc8Q+wv6xFKwOLYo9yt8fLhGEy9Kgg960s62kbV5039PuQ2azVbQafuUUt&#10;FseJx8D9nohcVYcJ18FXuVpk57JPJsHaTbM4U15lzub+979PI6iszxPDsGFq7EqAf9YVNUTa3WG5&#10;TElP2sPX9AJA/A3wPidGO3gEOmT5iHlUkIenaKufNoPBOW/1Lop49xhcO+fdHi8Thj9bHhoxANrA&#10;vJI4hy1WIULy0+4kkjHHqyA7qfMzjHF5UOFO+B5bLguqFkBjwuPvd8yPetmi438X5NPG8tWQI47T&#10;qcyyYA04WzVa1cEfR1EdeMVy8e5k2JMfr91jtEWlkBtUtEHg/ojjacRyWwS8L9nDE9V8jQ2XAx0m&#10;+6t90GpePGXyvk0ju71pg6VbjN4peY/jCVG0HYl94KGuUNESW5rWRVoJhKQrLpUsdLUFA19kJcYp&#10;QuxpLg22cLBaHfipBn2LVwVO56voYZcEJ3fjNLwdHIbfZk4rqf10zPF8kG2Ncq/WY0YTRtFxLyMO&#10;uzceAfOll3kX2mEuJb9zOcyF4wX/xj3NFWS8xyNcOT9qADZzA4xyEfi/96Ud/a/twdfk36iVy+/N&#10;pa36WgIbzOvUtMrrq7rF3AYnm3SPQ4m1HEzjww0RQj3Mt+SDluOOV6Vcn+RwBH4YFYSYT+q2dlr/&#10;esB86WX7TJcF4v3nh/lo9zmcnBeVlXEUSABU1uYo0Fk2lC//9VoNxorWdg25blWya+djIBq5/ofW&#10;BJSSqmPD7FBGV9AnlLmUn44nz+r1CfmHwQdFDsM2kyeO30aVFWgbF3Ty8D7QkxhoS5h+KffXdVbE&#10;TP9M+7Swcf1W2kz3JJSVsngcaAAfxveprB1Hr5i5oDAi+yj3SI9JijvFQhEx/XKhEVfBOHjr8zCy&#10;8NvMeeEqL6c630n09RbtQq44uuqwSWM7zCedh2LynFpexFTSu8c9iNmgxTHi71HEfIv2QtBCrLh2&#10;mqnKN0LZuvYtNqUZFKU8OSjiIPHW4zgMB7jGwVtnKfPlgXiVrmnPd9KcQQPdsqaA5Wjyag47T5G9&#10;n09ZPOIG1uVAn7Q9FCDVaREsaYHRE+BOV3w4QZClfFig04NHKTRr8G6AkyZLOFopmHJQ5kqXMv3N&#10;9NbzbO1Bs/NNe8U1YomdpGBOhekXjGl2Goeda9pqv4TJ963onFo6a2sqpIPZrycKYvHK6K2KyOv4&#10;l3g3toCbBQzSawncaov6WLOaqQgFLv2j5n7fS+CzCLBnKL4xXA4ETG+rJ0z2kxa5Zd4rPg+KvH9e&#10;H+hx4QyyQE36rD7Fa56A5SZZRec4WHeeFSaTfBE68sGmk4dUpApPAgaF0C3WJuAXWUuEys+v+R6T&#10;FLiRwF4ksS9r4bXm4VbBV5HUU69UD47Ap4z4xOd6AF0LX+sXeO+Eai9tAo8QQp10bRJGF5DMijK2&#10;xUUsvJMZ+hRSuowYDxGDPm1vDQeUI7RyCXGr5c/jFyxvUW9yeJBy1R3nMPeBz45YZDXj4pCAOikF&#10;UwNMZrC6C454g4pum9SkZXjhHgJ3chYrQDeRyTup6uZaLKTbHOqW0UtdHp0bWmqlNDBQUFPQ1tAi&#10;mGvbfFwIkGvylCytJa9pbMj0Fg7TbKgiD+005Jww/7a/ynTbY+9PPpkPuJMNdN/HZK3BK5RfqO5T&#10;u3xaoCf2It7MOmIVt5DxDdOTJet1WFS3YHmQFO6CvhywaVDRbXDPTRKblg7U3Pv1p8CdlrTk8D2O&#10;QP5/GMG5Mfuau8B+AiuVzKeWWOl3dLYuJbN+8u0Dt2MhYK3kAzy2sHKSIjc5VJDP13NfTpMZjZDb&#10;YVtLjw3Eep6kXGEQci6jqOEM8IDJuY/+fCcxV3QUFkG2oxAyX/BlzX3tcjBlTCNW8UldCAFI4xNk&#10;8eagVJLEcTtsuPtrVdqCIOlvcOxsroY7PahV6Peqj1MhyJUQmmNmUhe43xbruE+6Rr7erx+c6KvA&#10;mxX4piuWr1YidLGcYcLpUWP+XNcLSGWTVwrLb1e99XSR8rb9l5CHuzfhfJc4WdkMzxJOctXgRKQR&#10;BCdEGMt35ZUfEqskm1OIN2UPTTzuvdOggxBtsyqn6aWwUZXeRZNwvQu1HGmmVo7zYWO8H7KKK+Fz&#10;H8nMtk48k/DWDmTbVV+Zswj4hzu/hZ2oRHeKU8yLJILqSXQuEttUpD00QNXWHmPpZH/3nrnp0SXL&#10;8OilsFk7nHRvGNHUDXMmWDeBtyaQ7iioU+IdiQqySB3FZkDlzndKuqOxqGzzkyx4MxOMj3wsO7zj&#10;0MHSSa19Ao54rz/+9gEqV9Bkvf0yPfq5jE604rBivifAdk/Sw7zl2onhUuPwmvc9XFPM+Twjp5iA&#10;k5mgt7zYpxwVs1HYXtBxlxeWk1GEngySk2K/cebhA3DE+/bb/0EPOzwvilm8+UofywDPH0AM/NjJ&#10;Wrt710Q9gCuHnGcX+KEn7eJhskjLKWbH1nEP4BnDovrfeb3gk6q7MBNMyskg3iEOtezBX+7CYJwl&#10;k2udweKt4togOVWgh2NelwBfdaGa63ycugyG98ZkPSSIhXwtgRtdcU1oV80WA+fTVqGxPitIWIwV&#10;ZRlMnTrFfNgn68JStm5FB0khe66s3hMjLZMMb8f7HJsRr+JJ9r2ntOnRxKWQuTzb7Z70sc/jHkK6&#10;YeAqfXFCHbEUWIzCQ+DzfbGQYyPtmT1h9wxUDZyJ7xYe77OAfcg75kvDU57Dh3mB8DoaXlmsLM/Y&#10;Flm7Jc3iXBnLBXuCiDdmoGFkjmNzu3R7L3uBApMUzjtarYigjVd5f9KTHNtQQexmW921mvd+3VYs&#10;gbhxBQLngTv6YC+lTiLS7R/VcFuPacsHnh34KqcyZRe7ZEUbBknEP5Hx4yXBFoPBRt96Z95moBGD&#10;CiUhQvDPRhfhSehAcEIKnU0ySLw5ju1Tq7XcyV7giLcgXg4hSbIVvRrIl3IaC3W/PLv/2gnUNLwx&#10;IQyukWq22IhoTi+FdiS5wT/3bBM0wT5f7gbfHLNs2cVdsuWrLAnJ5xW+QWt+evsWPvPuz/L3ySPk&#10;Odil2BZUT4jckhlUdc5zbI54zY/9VygNaXHirQGXVqDdy3JrvRJ8nviNhVYEdQ0fTGGqrYQQO92H&#10;szX4qAlv5yNqlQZ0nx+K8BVu/uaV1d9sl4ObHN/94hTFscfo1LoA1yF7RuT1G4aP+8wH2Xr78ryf&#10;BKTJgIpanmP79BX2kq9MPbBaa4XWUh0yA64AtRW43XEaC7mmQsaCMRIce7F5eMqZx8sKXlqdUAGl&#10;GpA8mmm8JxHDnR/y7b/nqRLrclCtatruF6c4iHGeyHlF0yc9mc98ZmXchfoJaSaVRn0VNWOMDXvJ&#10;V94XlNmN5z+8zv51V3w7m6uhfyjgfEMsJd9qHDLtgVl8hpMJZfW5SeZtM7rzg99mHtaXbRwmXT2v&#10;eHyatlcMvgPxsNUbM59WQg0h7mHVt5Op0VcUMT7TP0YMDr+h14hmydLApKD9U6NSzn943f8p/yyl&#10;qL7hVAqRnWF2IiiMORaKk4Qu47ev8/gNJ2nmPgNSGMeCFYQc85kMCskYmVdH4SISpMvfc81JVhyb&#10;BhbUCg9RPEwgctFlL8hlY9howpvLUjo5WDzRIbc2hkMv3EYpZwyX0SDmCKE1z0MM3jD+jsy7VK4i&#10;FpqPgfps7mf7ii4Wee2MMhGQia+ftLZKs0PxjX6TdiRWf3PIL9bDZU0tBYbLhe1A3HM4lnI/90JO&#10;Sis8C9yrfcAJ7R5VCA1G+/hi5l8iVxC/exPZJjfcz8+sytUzgueDdOGWhXYAK64jDQhN9b8obnyY&#10;Gd4zHbrDXoP7+R+Gd5C3gH9r4M1Lbu983hXtXrSmauDcSWx1UAAryETxvl6PCuXp3p6QZJ1TPEdI&#10;gCedzMq1VlJLNdIUwSIu1WQK838XeJBILUDiIqC+rdh6pZyOIiOM1lv5H4aI137b/1Ypp3tZyigW&#10;hkBnvct2kvFi688SVjlcSOgUp3iW8JOVZ93LwCYGXnRNEvo4JDXVAl9HooBYcUVetdBZylaKvO53&#10;4Z4plnU1Emk0XDzxbf7PA8Srg+DXWRQgEN3LJSfec1W5WNVAVrBTnOIUzx72Y7FKLRCl8Ha92M7M&#10;tySrBIM9Hft0p6TCtqKFhO+2IWrAK7P6cZJooEuGhc/zfx7YmHc63f/PGFf6oDUky5/BuYFcKK2g&#10;Z0/lDE9ximcRcSrPeGqkm00R0r2ewJ2OyA5Ug0GfbmqEyFPncrAASlwajztzaB0nvYEc3iiK/3X+&#10;zwPE2zj7s9v0Yzfz5fLOgyI1aA3cSmhlgdl9PtJ5T3GK5wZdxL2glCgZjmsjNup9n3dFP2Yl15JM&#10;IUTeiaGq4UxVLN1uIgTsjdwwgHuzJkcPlgtHjlv7GPER1GMGZHGPJnV+F/ixB5H74D8vkGFeD+R9&#10;oYKdFM6eJp2e4hTPJEIFe5M6ujrcRXo51sLMRaEQ4u4mIsz1us5RYwgmhOux6MJUtATtesNiG1Nh&#10;2GBVj4dfMSoH4Pv+d9YyT1X5Q+D2lBZoCkSJrGZKFXMZnAuFeAMlwjunOMUpnh3UySRntRZivDGm&#10;HnsfCaA97Iq7IN+bsZcKkb7VgDf0weQHDbxTcUJG1hHvTAqUrYFUMo39bvgVI2xD8w0E/y640Zou&#10;6GKFePeAey3Rh7AWXp7CIXMGuO38L8aKHsG00nn7yEqoFbSN+Eqeg+SG5w4pkKbOF+aE8L0g/vOS&#10;y/q8omohVUJY1UDkZH9tRfFwJRTO2I+dRreW7jZ5m68VQyOAj6bYSa9XYasn55kJpjswIQ3222EL&#10;94DFaw3/sv+DCkWUoiDOAihxZgd6epu55i5gNRCXwTjsAHeAryL4VRf2ouwiqQD2Tv28zyQqQLMG&#10;G3XpYL1SkW1kz0AcPwcCMc8r7D0umt2+G9LiUsECSSvb6sGOy95qhINWbmpERvZyY3yHm2H0fCDP&#10;CokXRtwdzGgw6l8Nv+SAxbu/s/V/rJ05Z7TWWuz6TmGV7RpChF4acpvpyjDOhHDPp4blqpV3/Vfk&#10;dHmtPHChHhRWB6go2E7g3POlif5coAm829ccIVNGCWWOnVq9zyhaW5xfXeUpsNfOlQorcQcMG6ae&#10;nNuxfP9+c/qa1i5iOddCIfWZrN64A1reaIwxnXbnn68OlX8eIN6Nl//ilmld2wfWhdFmC+s1QvG3&#10;hoF8kGmaQzTJugcHSizaxEg1iifamiPacVAK9pLpzneKZwdlVe2dYgmRJMAabwM3atJWLAxc70XI&#10;+MCKsRcZkZ8914BXJ3CFQQy6TXkrj4CHzsWgECPv/Cw+S5uTlVKqtXr54wMtKEfH/626geKT7Bf7&#10;FK2VWnOEW1ESRZxEhHvuDLtJ1nlYBi1biuohpkzqrODEbUWUOZUxPMUpng1sD7T6eSOAdhPuplIw&#10;1UsHld8qAZyvw0tTHPkBcG8PgorbnSvZQWslP1szS/XaUDKs5caoV43hJvsZqIx4TRt0MeI9A9zJ&#10;Od32yFSa2jjXQSKknBgRTK/qTOIN5PsDI3NiGKmRFUkhK9RmFTaVF3TZh/Z9aL5VaMynOMXzB59v&#10;uqQlqvsPYG1Q7LIJvBUAgQRcfZlXnWJtIisI6XoL11vOFsnxvTyLaIkZjmjZPx/1spHEa1P1p2h+&#10;F5AAW9QqLPxVQYjUB8vuJuI+6Lg8ucC5DiqBtHrvn/vAYGRL4IlWI+9Zr8KGI9qDF3sVertLpPay&#10;Ba1HEOSc5UkPVl9ipPe7fV18RMbK//XXDj9F65rMoqk8nVZKGlevjn99dAfSrtz/tAcrFzjYktTC&#10;3jdZKxabyuvrrx48XvfmoFpT443J42tdH/N5nAaVrkG1gcyAOfc2+99AWBs8V9KF1VcoPIninyBu&#10;g65IEn1Yh+oU9tf+NQhzn9emcozaKwdfm96H3p78Pe7A2lUKEWd0R55payB1nXB1KF8rF1gqx03c&#10;YXwrXPnUsz7m+3awdNi6XXOSwrk6vDjLQaO2PAP+uKn6P0e9bOSMfRo//KOzwYVUax2gA9duo/gY&#10;VqqScVALxBUQO8u2cshzYq28Pkozol2rwLoWS3qqIEpYR+zqJRA1TGK5hnniSSKIt6EygnjjnhCu&#10;NTkF+0MQd4u1vU4iJkqcWwNRR8gvjeVBrw0/AF0hqLwYSNoePVfiDhIzMP3Aw3ikh3we11u5+xTM&#10;baiuQvPNQ445Dh15WIaRdCHdk0aqRZD2ZOxB6rpfq+lyG5OuW7g88VqwYwLbSZSdI/F9oach3j14&#10;+r0QvK7I3Aq8D9Dtrbd/gOraHNezTOzlxlc+fCuymKwv5EoIV2pzCMzG3f6YjTHp0/jRH53n7QMv&#10;G/nUnT//W3umdX0bONd/WGbwmq4rKeG1yAcb5TqAjGhjF8eraEkVulIVLYaZlB5XL0DrPqwsAfHq&#10;QG5GnkSrgTzwo+aVDmWFsmZg9ZyI4eMfOqbhxjFDqDQg2s+OOZIEE/G/5c87jiyVdla8meJhUhCE&#10;h3yeAHQVsd67sPsVrL9/yHFHIYawevBcYU0s1qI7cB1mpOYtyWkQhPI1YHX7jfQQ++oguz46ZLon&#10;JBHSrTUl1clCn2yVSxHRIdTWxBqObkP15enGvii078Pq4vqrvaEpeVecuPnv8iqU2j5//rf2Rr1y&#10;wqywn4L6bTkAFCtpEGwCP45KrsxZtCAuh5WKcx9QUkKCuiCTZ2nlhLVs5RcB5ZqVJsPSdA7Wukhx&#10;zNhcQW9xywHHtIKKp8/h6r/fDARLpoJygk2pa3SjVEaWFqjUhSzSBxAUbH6TtAZyLvvQgVjpx50d&#10;Y/dAFcznHIX2LVlM/Ge1qVtYKrIY2lTui1JQaUJ7y7lIjjFJr7cPzYPW4vJix12uvgPj03GvHEu8&#10;1vBnBPy2/KRlYleLEW9A5ue1Ls1DubK/ZggXquIIWFjfiNo5lreOzd+cHUpv0WdiqK9DuMn4XrcJ&#10;kxO0w4wsFaPTCuM2o62t4fzBNLMErCnentvEsHIW9Dr45uadh04vuiLjrDSg8xRWCxJv3JEJqVS2&#10;0CgNdvZO26UhqEJ3FxolWH1RS9p/W5vdi7V3ye7fDuzdleuplNudPAJ9ccJBF4ktqBz3qlcQUYv8&#10;82ANfzbupWOJN047v69U47/UWiuCULbFM/BXLZDCh/WqaOeeoXA9xsy4Xn2VRgQvLSPvgkzweA8q&#10;JRNvGkN4jvmudEMICBCluhEEbtIRFrXlIPHm/LXWgir4QCUR6CFCbaxC54aQsvJVNDMU1nsVKWud&#10;BW0HLf3jhNLOhzsv9mVx6W86Elh7ncFFcwMaLejsCPkGFbE4G8dEvL0u+9WrPAJip7+ikPzdTXWE&#10;TXSLIGo7d5FIQcZp5/fHearGOofqmx/fRLEDuK1rwnjraTzeCuEXTfn/MkdIugnspbAzk8jFESGo&#10;jA7slIJ5m31XHPG6ihYz4nijiM6C9NUdMxZrKZyFoBQjP0/jQuZ+6J+74OdOk6zbSv2MBOq8HKo1&#10;zCMSVQqs5eD1LArvcsq7i0bsOsJNWciAeYqnysB18yLXVJU9p1gYGSkN34vghy581oHvkmISsouF&#10;cXPJUapip7758c1xr57oldeWXwOZ0jhPyxvnAvGbHrQSWAnE0bB96DuOEP0HwLoFbZ6m7AtG35r1&#10;2sxDD6IxBy1exQgd59yEnIV4x6I2RP5F1RqinMVrgCYE64OEY4+LeG12bc3I+EwBDFvu4yx5Rx4m&#10;EQJOj0fq7+sY9gNYURKD9lWroZafG6HowHRSuN6BLyNRQjxePHXuqv4c/NWkV08k3tTaLAdNBbL1&#10;WGL0kJXQkqkTVQO4f8yuugF4xXYVuO8Bt7FYOhxwIww9iD5dagD6oHVskmzB0QHl+dz1ENcWdQ30&#10;ss+oNDKuWs63rY+HfJTK5off8s+DA4HRcQtUTbIaqquSUlY9+s5+PyFFVc3crU3N6NhuJYCmc0nf&#10;7Ypg1g82K6g4UvT2h4Rx7P816eUTiTc28f+ctQIKFrgtnh9PgC/bQrS+vYd/DNtJcVtoYfCBr2rT&#10;WVta/LzLDqU4SLxxjpxt9rp0iHjTHPGOyiAoDZZCdzr1Yib5cXmrRTnx1wVlnoyFlUKbxhm3YJXQ&#10;gktVs88E7vtRi30FVt6WbIbaK1A7+nSyRx2RegQh3F4isgOpkRJhnwmVn3VayXvqocSTvuzAN/ER&#10;78+jtqSAIv7dxJr/ZdLLJxJvfeNn36OUjF9pRxTLZD4K7gC3XE+lvNp8L5Uwz/tBCxXdOd5BepgU&#10;VBOCVZfCE0JvSRe0ILeVV5pB4jXOsnVTyKeIKXXQ1ZB0s9zRQ4snisAMGblesmxKxK3cziP3vr5v&#10;Ozj6voNe7Zt1+vmg1jCfn3c1t7tCrOjWg3lHWjp+wiVUKCHYUMHHdbhagZ/V4H0nB9qNxZgy9uDd&#10;rgaSmppa+KEDX/SkG8ViEWWLJIBiu7b+3rVJ75gi89p+Jv+5baJZLj/vtURWSb/l8PZOO5Eb90kF&#10;6rUV2D9+LxDgBhiQPQwaTMQS2eQZwjzxAjZPqN6KdQURtQ3G+q0HXA0zlcOMwZCrQ0GhigdfLosd&#10;LHQIqjnf8THcFxMDgaTIGbe4pLvzHbPSyO6LDuSexD/NO9JS8dQpg6Wu6OqdoeSXGqI29kkDrtTl&#10;0rTirPDKwyKSBN4Qe+iCcTfSWdIDpoB56vLe+3NlbP6ux6FPgTX2n2avDiSvcEnwRU+2H013gxTy&#10;2dsRnK3B+3lXYn0N0nvHMcwh5B5kFeYqh8oOAZZAcDqXy8twalOSZTtUGshC4vJDzXDA0Ob+myFF&#10;y7rzDyPZHqysK1K5B1lw0KRSNOARVIaCdvNmFRSET92rrtDXbOjNGeRrXsoKaqyVRbX9BOyBdmDH&#10;gi4i/6qU6CWcPyT96SJiBV9tOAnaWHzDw1awcm6IRgX2E/hVG26VvZZ2dwd2cgOcOQaHPp2PWrf+&#10;iTFWniQVHInPK0Ik225Z+bo/9PcO8Cv3LNTDzLWQGBHhebU5Qoez+QrsDh/puOAsx7yfNyoxcBlU&#10;IX6MaFVsD36Zh0xtxekcAflquD4isvzXGtIt0BHvgdReT7xGKs6KQikOurieQmc7S/iP29AsUuAT&#10;uwUiR0QeeevF2qPPbOgH99adayoYqnKcJb/YBcu8toa1stjs3lsK8t0h+9ipnb6kaBVRKvtFAy7U&#10;pcq6FWft2vOoBiKivtWT7sOlIddxwhgbP2rd+ieHveVQE+Hy5d9pmda1a6A+kIdKI6GsYlVs0+AB&#10;8DgaLCUGIdR7wOsNoYwfOlKYkW/x0U3luf+oOe5D1Vxy80NkvTxOuA9YWxPxmbA6c4HKSGinKNd+&#10;ejAzIYrgnAY1TTVUrmzYbyc8Up8RkNN80AHZZi4n3JIvFw4LVq2Bs85y3bFNKm6PoOZItwP1TVBF&#10;5mSXfsqWTRko+Ajrcl/ABQvjIxZ39tfL51L7sP4I3YYiaL4Be1+7ir+qnKbSgJ27sBpBOJMeVykw&#10;ZFouWomMbNFq/yuIC+IpksnUjqTgoqIHH4NmKPGfz7vw0dxls0/cPfLBY3vt8uXfOXSlnm4/avmn&#10;/htxN5Sb/rSNWLA/deQCNSryVQnky//8QxdudeX7fCFO2wmu/7xxyPOx/rr0DlkaOPm9YWty3oIp&#10;a2QFrjSERPJf1apEuadCrrZ/OKE+6Tr/tBcFYdBCxrsbTOaCmKVqDTI/rHXH0jqT2ExjWL8ynXRm&#10;HraXs2wVA4XreiVbLPQxBNjyqDSc1QvY3GIwK9bek3uWep0NJaXErcfQvVXCgGeDicG6qVbT8KA7&#10;e+nKGaS/2odNqZjtJrIT9vFFixhuBrg5r9O372bou9MOdTPAlMSrk/bvZWll5UbhfwJutESTd6Uy&#10;qGBmrWwZfO82nzICQ/7c+pA/dwyesMpn+rUlKqhQzo/qyKQ/1eZkXq87kEYHv5KIA2lhY1HNIvww&#10;WDbc3w4r+qb6QIDBk9VQufAsZr0nR6Vz1gXZ+Wcpq428OI6VBWNgya6Rpcc5sZzjQnXFzY9KZoUH&#10;c5rf6x9Iyl8SZUxUXREN695xkO8eze4W1qdUu8KJax24PfmNE1EBXnMG2QsNSU3rpdlH9ulnc6HX&#10;6scWjDFWJ+3fm+Zt01m8m5/8gHBkbrWdn76eAg9a0jk233kiNWLFxk6PN3H5fB4KIeNOAq+M8ucO&#10;4S6yrbjVEyXBB8uUEVddcXmugei/wvyRf2tke948L37P/NfKeQq1cVK5pyEfcPLWb7/wACEET7zG&#10;k2E89P4ZPpvPlIj2hTDjDn3tWh2KOM72r4sdM+llqWQHUtzyC8jQ5z5qBJti8eYtb1VC4HTjA7do&#10;9XLk2xS/eXLEQej2Hc5UDQFOUIts5/ukK7vh28xXBH8ZyYaoaXFlesowViIhs8FxYFbheddx5aGY&#10;fum09g+AvyPVNKGIUNfnU6r/qQe1XEaCJ9NGIP7cvBDGPWT7UQ/F+Y6Fjya4FhLgtpHGeCjZWlRd&#10;3KediIdvYapoRVBdE9dN4Py8jXYmPj4rkh40rzBSbLRoGu2AUE5u9fMCOTZHAtr5IwdkJI0cw1fs&#10;zWLxppHoK6uz7viRaLV6dbLQVZv1bk+f9O8F2S2jicyn0invIJzTvzoznLunT/67g772ebD6Lux/&#10;K/MlrGWW7/4D2NzgaFq4tCHqweZ5XgJ+yHcRxgXPLWx14ZGBtSpcCmdvb/BOJWui62NEHWY8Xvfp&#10;oLFhzVRuBihgfsTW/IMBd0M0X6Q3IWsBpBAy7aXwSkP8M8PqQy8Al+rir/FuhlGku4tUrXzehr3Y&#10;1XWHmQvDIgUmt5fG6nXxW6XFius9yvkd58G87x9xvPwD790OeX+jrmXmSt+9YLKfZ+0mkMYuGOh6&#10;udOUQJEOZTGw1gUop80MyXWC2M9xAAAgAElEQVSH8LuDYeRzea3N/KvHgWozs3q7T+TZK5o6Nw6r&#10;70hao/f5KiV+5f0fyzn+Ydi9CZvSGuks0uesHQ1ONaWk3XqzKkI537UllXTWHKUzVUldA/nIM4R7&#10;BdGgmyG25h9M+9apiVcqMZTsQfqVCk+KDTSHfQYzdqIU3qnDpFj7C4i+rwUiK+2YPR4h4jjfteWi&#10;NqviJxrmn8TI1/7SEC+5vFG39RupgVAUJVlFfQLy1V3eleAqdQaG2ZTXqJxeQ76dzaxb5HHqZM2L&#10;uZ1BbmyHop25SkwC1RH2TiVfPKKOV5u32sysbxPLWMpwN3isXnWLS0pfHjPpIW1pF4mWu3/ZU/8i&#10;8FpTgmHRiFseanm2Aw33fGGEkR3stMg/XVrNaj0/yYwMANS9w6rV8ih29yz/m/xvhSw6s/t5q2Rj&#10;joy0ZJ5m5Xm5Kr7fegBbifh+Pu/BbZcR0axmaWh5RKnczJoWgv/5alvaxSwDaqu57gp+8EtSyRbW&#10;ctZtvmzYuoc0b8X671X2Hi+VN9KXOi+aIwJ+UwQObZSNRQWS4TAMk2b3Qmnpm3dc0GdyrgYXXCzL&#10;3eCx9pILvOKe7yrEC65S3fkezrx64NdnESnZZijWb28EAWuV7Wb3Y/jKqZRNk5H8tCccYaykms0E&#10;n0Petx4dN06JQvuVXtz772qq+ne01qovmjOjnd5Eug77fmvThnvWoN+YztjsItaCg1RlbXbTztTg&#10;isp/4CbYGNhiUhfTI0G4Dna5SrH7CKr0c3OVQmwL7x9NIczfuRxRmRiIJd/Wu1HmSYOaCoqpdgpR&#10;O0uTC2vS5ia+N/jWSiN7sHwboGMLClToVzkuTJx9zd1r5+bSgRSlLKwJxLZ7YMdLmr8VQNKEOxZ2&#10;evK813JuQ5ChemGs1IgBdgfpEvyCOkhwt6zrfK4knvTCrPc0avc7qRhjbDfq/rdFPOKFiLdx9me3&#10;zf71H4DXsy3lg4PdAaY9uXMbBC5h+rBQ3TbwKM0sWp92Ahnp+gq2yL3ucl0imiOx8RZsfQtnj5l4&#10;WT0CUpoRKhfhVxpMzxldKtv5DMD7pw3QG/QnLbBjbCEknczi9TnP1RGPTb5cepRVfJSoNkXUR89w&#10;DZN70N2T7sJJBM2zoC8cfF1tLbPkYHTXkbLw9CaceevQl4VIShh1KX16HElwvKIlxz+PQIucpLGw&#10;FUkwbsWnqSIlw900q3YFmIm5zIMs6CrxmJvNcx8VUuEqbGhba/+R+2Zud8O6cxuE2mUfjMFDxH97&#10;o+Navo/hqNiJZmjgtQZ8WJtAugCsiC8vXYJS4r61sWzwlhbOCmpBsp9F2oeDPLpK34uW7OesNDOo&#10;h3CcyKeKgYzRpkNfwwLrimNV5vP5vLMgjaTkOOm5GMIYt8mB3c2CYB44cl8r9LaLSL7+O06foRtL&#10;mmne6+LdrjWn1ZtYSUl72BWXZs2RdScW9+ZMGHIzaGv+UdFDFCbeR60f/odMu8Frhc5W+HwRcTNo&#10;JVZqfrNtkQ7Fv+6KyLHWsnL5FJA8vP+2ruHdMVkRY7H2FjxdvHDcoaiuLGk3ihrZNPH5tDk5xeH8&#10;tHw2QLSXC7JZjr9lr0NfqN3lJepQFoz+V0229nkoONY2QGqDA/KV00IH9FvOB+GEwNwR7bq2f4L1&#10;2bsHryBuiI8b4lKInUZLOqwSivBFzRVe+Z2y3w2/NNPZ3QLmrqExNubHe1NnM3gUzkm5fPl3Wmb/&#10;2p+D+guA3NDoEVSLiyZXEQd6auTiPEll+/DYwlNHtrXcCPN2inH+W2ulcu0lVTxFVVCD1TPQ+R4a&#10;b850hFIQboDdKvGAZUW9K4MlkX1YN/mGzIYgdDJTMPAYLA3xtlxGQ1X+D2rjy427N10GgUuPSToQ&#10;HlebxTBXkl2QIMM6/TIBHY6PzSSdzPc9K8kfht730LxAGTnRCiHPl2quGCuWwiuthEfyO+N+nYAr&#10;yvp4Zt/uoyF3j/1zPvjLhRWuZkoGNNb+1xr+EHDFFLszC7y8UIHvO2LNxga+i8Xn2xjzjKbOfxto&#10;yet9YbbTDqL+Ojz5FBrHlSQP/VSsMqA0pZaIjLSQPPEO3fhBXVJ/AMrttTYGw2Q/Erl2PyaVbsXj&#10;EFRFeSoI6LcBOlKxnCFUV6RsuKivXK3IZw2VEGvSRaIq+a1+nBXygBB8ZeYM17F4GF+i1VwlMaCc&#10;wbVJUafDQZwBzlQgqkhq6U4kwTOlMtLVSuRiD6t0nYju7oDCnrb2v5nlMDNNo3DtnX9mWte2tdKb&#10;sn5YJJFjGsWrQWwgubne5VAfM6I4FWJuBOK/Ld3uOHMFtr+FzY/KPvL0CGou+j+ntRrWoP0IzATf&#10;ddKDzQ+YagqMWxBG/T5fydOHJ+kFs5a1DKiljULcHQys6QkLbVCh7/P0bYCOa10GId6ZBKoa9ItF&#10;UEKuez9BY12yUkwH2j6o5pgq6cFqeWplHeBaF0xtlTAF7aZIqwePjQTLLtRmDHblUMWplDlu7JHN&#10;iPlv3WOE64TzjDXbeu2dP5zlSLM/4db+r+4buZGt2bfJ52sHc/V8dZpXFmqG8F5R/20R6EsuR+0Y&#10;W6LUVscHPoqg3zMsmPAVMvWWdbB7au73o6bPKCvbzC/sMhb5yMoULXLiXNWXMUzcqul8MDAQKcxj&#10;hc/7mcFka55xurEu5S4IobMDO7eg9UQWFl8Qk8ZuOz1rYe4g9oGv2674QYmSYKCd/zXI1AbvulY9&#10;ZbbUrSHLTinrZWtrMAje58DimJl4W3vtv2uMyzfpB9lmU3G6DCgX51BkIjm9RJznP2/Am8EcpX3T&#10;YuMqPDnGdijBesmJ8WqKrymgK4zOuBj1/tpBS7iv07AIDI/hkOuXD6zpgMmPZH7Geav9eFqeC9Sg&#10;FV4ElStyH+M2/SyNoOLylav0qSDpQdyD9auljNgA19pQr2RFC3EqwfT8rdJKshC0ktd/P48izkLQ&#10;GQqqGdPaa//dWY82sxmy9sLPH9G+9hnwy/5N7D2A2mszHe9MXdI+QLYdVxrHIVdeg/VzsPcVrL1f&#10;3mGTLvS6ECYQJZITOpLzGpJn6UuGTTq9pRh1IChgLScJohw2hS1ggW5rcCwmka3vAYTZZ82/dpQe&#10;wvjBDR4jTuR3B8KnoVyj3p7zXSbQ24baOEstgW5b1LGnClIF0OtB6FggSSDdgmDCzIw6ruOs05Go&#10;2Clc7dZ93jhL0RtnZfjdpb8Xkb+PU8yTtXeh96OkQym3I8o31PQtkM6UN/e/dWLkoRJXYWIknmOt&#10;S/3Ug7n4gSsJ3o/hswjebJRld8+J3oPMFYNFaz5be+Hnjw572zgoO4eFlex+/R+GYeWP+r+IOyI3&#10;N4MhnQKfd0SVbD7NsxKw9SmcfZVyu2x44kiZ/JDYoe+nvZa5jr9Tv77IujtMfIaDRDhuLJNeOw75&#10;Yxw2Vk+i01wv/zmmvbb5zz3t5/Bjn+X+FfkM/n2z2E+70t4+jSSFLqwh9aPluYQeAz+6wHnidLXf&#10;qw2e4abJmlxWcqmiCon7dGPJ93/rOIOaGNj5ciDYmCTxXw3X3/vjWY84F/ECmNa1+1rpS6DEB1bf&#10;kG3NiUYHHn0NF35x3AM5xSlOLL50kqyBlljNO2P0WLrA9Z6Qc2NE6KHn2nodm1GW/CT+8EAE8o01&#10;D/TK1cm1WYdg7mRPa81/5b6TbdAclWzLgwasn4Xd3xz3QE5xihOJCCHMQAuhrlfHe0/qSJXpxUbW&#10;ACHPvfVA0s5utOHacbjY29sDQbWM82bH3BYvgNm/1tJaN6XxYBdWz8+s37BUePIpbL4IwVyL2ylO&#10;8dzhMXC7KxZsnArxTpM/mwDf9kR3txmSKdA6RC4w92pjEe12R8A8gP3HUKmDtRhjOnr16ty172WV&#10;N/0+QF+Qeo7UsqXCuU9g6y7HG8k+xSlOGlJMq9Wvuq44LZZpnqIQ+KAmPdLayWCbHnDpZyHcasO3&#10;R1Fh39oSTssM1N8v47ClEK9O6//5QGqZTcFOo4y57NBw7go8+fy4B3KKQ7CkoprPJ3Y/p0GUJb0p&#10;SSX7qjd9ItwLwC8akg3RivOyt2IFr7huFL/qZP2sS4d9PFDQZIwxOq3/Z2UcuhyLd+OVp2D/GeCs&#10;3pq0i34WoC/B6jp05ul3eooy0Aa+juEHCzctfG/gm0S6ENzcX05tt+cO7e+gusLayhmCXIfwUEuO&#10;7q86xRbJ96qSWuo7Unjr1yLWbyWAL9qzynQdgtbjrJ+fnPWfCdfNj9L6h7T22n+735PN17XP0Rpo&#10;qVB7i9/EL8zRjfQUZSAGOpG05N6LJBDjBZYqlSPT1jrFONjH0N6FuhRfvFCVdDCf6FfR4ia42YHr&#10;Bbx3l5COFFWdWb/+mKET0vp6ttqtCXiSdU9BxM5be+2/XdbRSyNel0z8LwC5MpUa7M+cX7w0eAh8&#10;2oOkGfJ9+9Tbe5wIEL2aqku6rwRZs9RTa/e4kcCTH+H8h/3fXATWa0KWkHMTVKCVwK8KtnR7twIv&#10;NyQ1LTaD5Kt1MTI/FPuPXN+9/sz6F/MUTAyjxI550O3u/60Bq9ecXKvXAl9HcKcDDS2pMNUKfFn6&#10;ynqKaXFKrkuMJ5/DuZcYlv58K4CNquxOPCzCZ2/OkBtwAZEQUE4W1pNvLZBqt3LmyJOsmSuutU93&#10;/2+VcmiHUom3ef4Xd1H8KZD5ek+g1Xsf+Mx1K16pZCktgZI6oaftRXdfPcUoJLgHa4RP4dTNcIzY&#10;/RKaG6BGl1K/GYifth1lsq6btfmkID+oiVJhvhOxUpTjDtx/NOjbVfxp8/wvSu2WUCrxAvSi5D/u&#10;/+DbfNuTQb4G+CqCex0R7KgONdDspPBiA86oe9D57riG+dxiUuOdU+I9evQA23kie/1DmghcAj5u&#10;SrAtSeH1Epjn7TBTMYR+g6n5YB8OdphmiNNKQunE2zjz/i1jzJ8AWV7vCbB67yERV4OQLrnEbYX4&#10;lTYrrodb403o7EoTwVMcGWJG99uzY35/isXBIm63z805aL431XsCpELtZyW23vM6EH5Mc2vg7T8e&#10;yNs1xvxJ48z7t+Y97DBKJ16Abq/7Hw34erFLS1IxYuU+6Arh+s7HHgrZztT00Cp99uewfQ/pfXyK&#10;o0ArEXfPMKzNFK5OcTT4oid+1bAqKmJF2oBO26zmLpJCOAn55rfWztnJIrlHJv/pfLu99t+c55Dj&#10;sBDida2O/3dArkZQg/YWyxYeuQN80ZFRNUaoH/lW8amRfMIDfz3/ATy6wbE2QXyO0BvTYTox0Dwl&#10;3iPDl5E8G6GWAocq8Jt2Sf5Vhx5wvwXftIWAR2EHaLvGlbGTm5x942OFo4KBTIY/ap77ZCEC3Qsh&#10;XgCd1n/XGKc6rZSsIr3SLfaZ0EXaxT/OWbmplQc4f+OMFTH298cqsNfgwtuw/ePiB/2cYwvXRXbE&#10;k2WsdJ49xeKxB/RiSeODLJ2rXoHv2pJ+WQa+60GtItq8D7qidLaX+3sbuNUVAR2LSDZfmUc6svej&#10;68AhE8wYY9v7ndJ9ux4LI142XnmK5X8EMl9vd48F1ZhMjR8tfNWR69twzvmeE954qSqWU+p8Rp0Y&#10;XmsetjVa43r9PT5tScbDKRaDx8lod4J1vfo2jn5IzyXWdr/g3VqPnoUol0urFTSqcKcNt+fc2P5g&#10;IbJZO/amk4r8viPW9texELPvJNxLYKM2z+LbzZpY9muT7T9cvfxxWevIAZSiTjYBgWld29JKi4i8&#10;SV0GdTltRYpgH/i+K5OkHubaPcdS9/1OKH6q65Gs5u1YZOpemnDMR8BPPdfCzECawscL70/0/KGH&#10;LJajOk+nrlHi1WMVyn5O8ORTWDsL1dcA+LwLKPH15lmkHcN6ZXbx8q8jySCqh+LTzx/blyBrhEoi&#10;I1q9M7drB2hdcyt4iNPb3dUrV89QQpLEOCzO4hWk1pCJSgSh6812tOplN1Lp4xTqzMqNUiHdl5tC&#10;ugBfuV6AvQTWKuNJ1wfkbnck6FZFHn6tJTPiFOXidppZP8OIUtg8Jd3F48mn0Nzsky7AR3Xx8baT&#10;QRfdSgX2EiHQWfBeFd5oyHPYjhloQ6iVfCklO9U4lXHMji3hpEBIF8Bx1sJIFxZv8QJg9q/9oLV+&#10;VX6y0lds/YOFn3cHqQtHDVm5iSRf5wNmX/TkhvoV9cMxLcJuWXjSgWp4sFVJz4KK4MP0Bqy/sbDP&#10;9TxhD/hujLVrXfXSJ3M9eKc4FFufQX0dmqNzda8nsBe7NEwHBXRTqTCbhxjvAI878lyGgSticrnA&#10;tUAKKebC7pfiYqDv272lV6++NudRD8WiLV4Aktj81f4PPjE5WmxA6rsEvm8LQQ5buS81Bkn3mzir&#10;I0/MaNLdBn7dkf5Qzepg2pn3EwN8uALUrVgIp5gbP/TGp4pFRnx7p1ggdr6AxupY0gUpZLhQl8q0&#10;vHxjPZBn6rM5pBtfAj5pSHnx2ZoYO2drcLVZAul6DsoVSwxw1QJxJBYvgNm/9gda67/mTgtRCzbf&#10;puym7U+QBntaiWrRJCsX4AcDTyMh53YE7zZhOL/721iEPmoV2VoN5/kmRrY8n+Q/SueGtAw5t7x9&#10;2x4hHVx9C84U8afuA0+74vt+80iW5tG4nsp9G/YhApL9E8NHzTLbM57C40fg8R68X2tTr05X8fAI&#10;uO1auXvfrH8+egm83Zwzz7ZUdGD7uuuU3S+W+EO9evWvH8XZj4x479//k5WLq6891lrXUUpEKKyF&#10;1XdLO8e1WIQy/I0HsXJjI1bucCX5A+An1wW1FcGrzcF2IneB+64b+Diry7hOqB82h+VBgO5N2H8K&#10;55eTfL/oQhyTlfsoeVACLdevl8DF5uQA46LwI/CkKxHt4RmqEELerMFrpxVrpeOGge2uGBqRgp8X&#10;WNn2gOttMXr8rjDfMfjlpgjdHDv2v3Et7kPf0qf3cP+Hc5cv/86RJOUfGfECpLvf/G4Qhr8nZ1YQ&#10;tWHt4tz92e4B9zsS3Ko7EvFWbjMUOblh7CMBt2ZV3A8XchkMHeC7LsRW/FaJEQu64vxLeTXmdnzI&#10;Sh7dhp1HcOHnMEd69yJgkWBgPRydHwuyC7jchBePcFx3gEdj/LqQ5Vf//DSDpHR8G0uwrFHJ3HPG&#10;FssaiIHfdIR4B/RO3PNyoQkvlz/06WEewN5DqDb7vpE0Sf5msP7uPz6qIRwp8QKY/Wvfaa0zh1HU&#10;hs0PmKfK+kvXHG+1IjfZN8S7MsLKBQlX/qoj7oXIwEYFXnNb6u9T2OnJiq2VkPK5BlxUcMdZz756&#10;qh3BlaYIgEz+0A/gyU9w4T3Kdq3Mi7zVP24mtCO5BtM0K5wXN61YW+NI14/nlSacX/xwnit82RNj&#10;oxEejF8EFPepft4Fq7IiB492LFlDbx+LjyiF7S+FdB2MMd/r1atvHeUojtyDFyWd3850HJRrjvn9&#10;XMf8oCaWbSeV1Voj1tBokTqZYH4lbgZCul0kCLDn8npTK8I4V5tCOLuIBa1VttW90JiCdEEs+gtX&#10;ebTTKa2ypyxcQhYsr206Cs0qbHUlCLlIfBVJU8RxpOvFitZqp6RbNn7dFR9/IxQLNx8kqwVCyEWF&#10;xj+qQ3VMulkrkft95GjdEM7JVahFSee3j3oYR0689c2Pb4L9e4DTcahIHt2c0pHvVgAD5+uTV+Zv&#10;46wNCchE89Vs9VAIuRXDaijkvYq0qv6pI3/zD/96BV4uYAEmrHK7flYqexaaIVgcvvggNhPItyK7&#10;g191yysL9biHLHqpdVVKI+C3vVrB26e6DKUhRq69dpZp7AoS0pyJ6rVM9hO4WXDuvleVZ2lYCL0R&#10;it71570SPsS0sI8g6QrnZH3U/p5w0tHiyF0NHmb/2o9a68zVE3dg4wMWuRbcsrDVywI23ulvrQSU&#10;us5afrOelR8+QVpJN6vZtquiRonmTMan7Sz3t51AU8M7BY+xSKTA525xGVZo8/AZIt1EPsflOS3P&#10;h8CDntyDmiv/HHfexAjxf1JfNk/5yYXPka4G2bxshFJQtAdc7xzMzW1NUdE5CresC5YOHS92GUHv&#10;N2CxmYEGdr6ESubqM8bc1qtXX1noacfg2Ii3t/eb92pB/SsZhYI0lny6BZUT+1SXlerBdLDYqeIP&#10;T6hdRPijURFSiF3X1I9mmCEPgLs5YuulgIV369PL5C0avjR3EvmCW7AcEWoF61U4oyQ1bRIpGuSa&#10;blnYj+RaVoODZaHD5/IP588aIzJHTjET7iOC/zVXltuOxeWU97veI2sKkEc7lt5nRbMT7gN3c8/T&#10;QLpZCm81ZA4tBK1rYM2Atdvr9D6onfvgq0WdchKOjXgBzP61f6i1/k9kJAqiDqyeh+ByqedpA990&#10;MrENOJjfe7U6GN7rAV/mchJTF0n/pDG7xRUBX7uy5Lrzm0UuxWZZfJYRUjodqIMdOEbBOlU3X/FX&#10;cdaT94Vb5G8+4AkuQ0Rz6IX07oXUwof1EkSuT+GQ8M1OSqdRo6kllfJsY3Rq3k0jfvdmLvhq3a7n&#10;rUbxvNxt4MaIdDOvm/JSc3xsZmak90XgvNrIC5z/T3r16n9a9qmmxbESL4DZv3Zba50ZmnEHNq5S&#10;5sbjM2fFBTkvRpSK1fZyYzTp/aojJBLqjKDfbRwsrpgF38Qu1c1N5nYMZ6rw+hIxy2964oOrF4w8&#10;W+uCM9B/qhRZfX0ReJfGB8uyJXgWYB/D0x/h7Ltcs032W/DCKrww4S3fxhK4zmc7+JS+DxrFd2xd&#10;pB27X6SHMx4u1IvFTyajBzvXhl0Md/Tq1WPNaDt24uXxF+/SbHwto3GFFcbA2nTtRA7DZ7kbDNm2&#10;ZqMqTfhG4fOu5AT7SdEeUVwxL+4glkQYZFkSFVVCGWSJuGnhaWfQOlk08lvPc/WjSWF7btD+TlpW&#10;nfsYv3/YBjaneOuXPYkD+CrCvt89nX0XOErdTCEW+Fq1pHSzva/lYXaFEgC0O+9x/sNvSjj6zDjG&#10;glCH8x9+Y1Lz94GcNJspTTR9zRVAWCR4kFq42hhPul9FgMqIuh1L9VaZpAviS96oiu/SR3mNku7G&#10;OyWfa1a8riSdLrWZStQiedBYCd4YC+8cUd7w8wEj2iHWuBL2bPJPQ7rgDALnMvIupFCLUfP5jBLb&#10;Hzn3UTeXbuZdVhfLIN3eLcAMkK5Jzd8/btKFZbB4HUzr2pda6feBrKpt4wpwdu5jfx1DpweXVuHK&#10;hNddS7LILgjZbFThjQW5AL6OBxs1KqBl4Gx7l9fW2qX7uufBfeB+N+tvFpS4ZPuW34HLlCjdx/c8&#10;w9yHJ3fh/Etj268XwRc9uU/5ORulYsHNulu7nkipf6Miu8vXmmU89Vuw89NAdZqx5iu9cnXxsohT&#10;YGmI9/Hj/3ftbP3iY61Vtd+oOe7CxvuUEVbpMdlr/INxymMugttNoKqLp41Ni9/0pKqnmgswdBJY&#10;qcPbANufgqrAxoeLGcCMeAg8jsW/p5VYPUX9t9ZmrZas8yNfrJS/q3iecRN4vX0H4oewUZ5WSAu4&#10;3h30/fvc9noA78yYdvKjhcf78OKa6+Q9F3zqWB1ZEizG2Gir+/D8+fO/tXfYu48CS0O8AOx9+9cI&#10;gj8AXIqZE9JZK09IZxTyaTN9iUc7r8DyeHyfSoVcI5dP7BPXB87ZuwU7T+DiqywbLfWQHOfdREjY&#10;90ML9Gh3hEVe47eotQDWQwlsnqaIlQevzmeBF3XK5Vq527VbVubusDC9QnaLG5XZd4g7lNTCac8J&#10;4AQ5v26a/nXW3vnDMg5fBpaLeAGzf+33tNa/CziB3J5EJOuvL+R8T4BbOdL1gZ1fLEhS4SFwZ0gb&#10;wSucfdwcZdvH8OQLqFZh7WeLGVQJaCPR6i5SDeVJ1qudVYA6olSxXGoVzw6+icU95gVu2gY+rpWX&#10;huczXZqu6iw14uP18AUWFxrHKILTvSmZUWHWLdgY84/16tWFtGmfFUtHvABm//oNrZUwbYkqZsPw&#10;EnY+odtL133QnD2ZbZfxSeAd4Gt3vvzWvB3BG81DAh3Jbe52NmmtrvH2adDpFEN40O7xE7WBAqE4&#10;Ff3oMtxlv3L5543AFc4groVWMki+IPN5Ifm4h2GE6pgx9qZefXvp2sEcf1bDCOi09ktjrEhoWCsW&#10;7+4DxMNUDlpISWQ9V0XTjYUAZyXdLeC7Pel+MQrfdDLVM3B+XWchHBpdDl/mQXWN/a6UH2/POMZT&#10;PGtIYPtTLql7rNehm9PbqAaSf/tgzjN8uicFNY1A2vkYA++7oPO6k1XN2wLNinQbPtrsnJZwRCVf&#10;JGEjndZ+eaTDmBJLSbxsvPLUmORvZL9QUnWyc4OyskkfOD+uL1dtR/DCYVbnBOwBP7Sh2RAxkS+G&#10;xD++jiSdMF+t03NJ6dMki99G+lc1K6Cr8HQ/gvaNGUd7imcC7e/g0eew8RI0XuMtDTbNBG58muJP&#10;nfk6N55fFRdcJ5XnJR+HeFVJqfGAApkSg+b7tuzyFg8r3FBtkF8CjEn+BhuvPD2SIRTEchIvEK6/&#10;98fGmP9CfrKi4xBUJSG6BLwRSJJ2N5FsgnONydU7h8EbuanJFLY+64jv8x6iF5zXJU2cZTJKpH0U&#10;HrVz7zewuloVv++jTyG5O8fIT3HikN6T+64DuPCLgTSxlxuyc/P048uzr80h6fmKknz4kNFVhG+H&#10;zhrOkW+gZHf3dXvB7XpBOCGouN5p/Xzd/z5cf++PF33qWbGUPt48zP71/1tr9ZeALNgWVKD5dinH&#10;/3W33LQxH4Dwuqbd5KASv3UlyB9OKfpy08BunBFvO5b212KdJ7B3DaIunFu+7IdTlImnsHUTKjVY&#10;u8q42XM9Ees0X2XWmlHYpgh+05PzVYPBbJ04XWC3kPZ1EdgaDKZ9qlevLqWLwWPpiff69X9ee/OF&#10;N7/r6zkoJVHL2hrUXj3m0Y3G96kEHUY2aUSI85UxGhHDiIDfOFlKAKy4KN6tD/uiXU06KXbjE3pI&#10;FsEpngXswdPvxcLdeItp8kI+G2rpZHMiT4vEcLm9d6kpRnfvngu9W9DbG/Lrmjt6de8N+OWCZfvn&#10;w9ITL8Devc8urKyt/NvC9vMAAB5RSURBVKC1Fo0apaRL8erFparuyuMe8LAn5OvhiyQ2qvD6lE6e&#10;a4nTAHbH8Wpg4yfxPt+0GrR1wPm6bBNPcVKxB9s3AQubb1BEC+wxks/r0xY9AdaDTPh+UfBl9z6I&#10;rBEZ0P+/vTOLkSTL0vJ3r5mvER4RuVZmdS05lRWRW1VmdVEUjGjxMj0bYmjeWqKZRmIZxDxMCyRK&#10;NBLTM4WEGlpCzCAx0CxC3WyaJ2jEoNHQL9OgaZjqWjIrM6tyz8rMyjUyNt/N7F4ezrUwcw+P3ZeI&#10;SPulkGd6hLlddzf77dg5//nPRA5e7ZdoO3oA1UcyJTgh3XptqXascvSL25uqMATs2BxvGpWjX3wc&#10;2fAXlp+wFnJlkY7wdHQLWwOGzkpv3FqZ1xsn3RpywHbLddbi0gbjNHyPsi+m7+83MgXEbsId4FYE&#10;1K7B3FWYehmmzrFZA8aDSK2hlfJWKHjSmvuk76vuxHhOah2QNFaU+0m6PJVzP5fIxgAiG/7CbiBd&#10;2CXEC5CrnP5RFEW/mjzjlA7zd+mnzKwfeAg8anRGu5ETnJ/eRC75dlumVnRjrfbc24G4nKFcW2cO&#10;StUn0oI88FMuw1ZxD6k3PGnKBZPyS7DvTbbTy3XCEWBsPLOsctiiqc1G8ABYSAULdTdGa6NF5PVR&#10;k3O+S8EQRdGv5iqnf9SvvQwau4Z4AbzKid/BmN+U/zmlw7LMbGekdGrAvXqndylIpfn4JvJrc4hm&#10;srs109iVz8VYwNlL6qR//jkfCuMHYeq0RAlP34fg7qbeU4bB4nwNHjblQl32JUd6V22/2quQSduN&#10;sFPloNTqWvPt4DMrU1bSpHugCK/2LbURJLKxtILBmHe9yonf6ddehoFdRbwAjM/8hjHmXwDOp1BL&#10;RXPhUwbpGPsQeL8mLbFr4ZprykhPuqgHcKS8uZvFz7vywzGMFelOL9x1EXI89QGbdmMrQuU07H8D&#10;orYQcO0Kw1JaZuhGE2qfwsIHvJQLRKulkpTAXJ+GQB7GdZt1pRwWg/4m6a5HMNtyOWUruvgvlPpZ&#10;Y7ByjvsFOec7J0l8q197GRZ2RXGtF0z1yk+01mK7FBvqmBAm+u/6lh4K2ApXb4f8JJB2yrSMpxnJ&#10;CPnNmDo/QkTvvcactyJ4rrDSwekJcCc1H6sWyIG/ZpO1eeg6AoHKIfC2o2TOsCFED1xtAmmDd8Xh&#10;i64g5TmiagSrT0fZLFYoY3Aqh0iGh24XnwSucOcnbff9sXZMYfGi+OqmjG92g2xsNey+iNfh3tzs&#10;l4wxdwA3JtgXuc1S/2fX3WnJLnwtB++9BtyMuv7GCskWujSM2M076T9I2e7Fo3RiGCvBUTfut0Sw&#10;bhHVQ06vQ7og3hdTZ2FqRvww5j5wDSo7s2C5ezEH1U/k821VYWpaPveUIudwHtqp2/+CD4/a/dl7&#10;HrnjqgcrUw43orW2XB83wsSYJzRCuif6TbpLl+Tc7iTdO/fmZr/Uz90ME7s24gXg1odT5mD5stZa&#10;jmClIHRHa59GBy3vysDTZmKoEzdGnMmLMc71rgjVWolaXitvbibVPeBxinhNqq0ZupsnBJ8Dj5qJ&#10;gXstgGOlrR7881B9CEFdqsbjh4F9W3qlZxtzUHskF7RcCcaPsF5D+vmm5Efj4mk96O/k3UttUduk&#10;awR1V3vYjh3j5bY0bGhkEnRf1Wpxp6qfT5PuA/2kfopjb+xawc7uJl6cxndi/LJWSlq2YvJVCsb7&#10;6+M7C9yuSx41ryWijawzBHdKghj1Nry0henBHzQSW79WBAcLMmDzs5bssxnCqVJn88SHKaIOnXPU&#10;ZtQTq2POkXAD/CKMHwB1iMEOANrFsI9lmm3YdGR7mM1c/u4iF92yn/gXe6p/ioAWcLFrXLux0ll2&#10;bpsph4stOF3o85FR/cTdaqZI19qntcXqyd0iG1sNu554AWqPLx8tlb2LWmkJzQZIviEy/twiZGes&#10;O9i6imn7CnBsk4mcW641OO+5EdoRfLEofg9XXNW7u3nithX5Tj6uJLdlTtr4dt/oCixB/QG0XTGu&#10;NAmF/Wx+wPdeQhVas9BwPlz5EpSfYzsx6gcNd+eSinpPlfrnYXwXeNxIJlzHTT0TeXhlJyUee5Ku&#10;mWvUozNjh07dH/Hqto09QbwA9dkPv1Asli+sIF/oe9oBZOR1LeyMHuIo1WPz86faSDSybGIdwNGS&#10;FNHuA49bkrc1JnntAPg4leIIXI550J1JEEH4CBpzUtRUQHESClMI6ezViHgRWvPQnBfW8jwo7QP/&#10;MP26wb7lLqSxoiWIJAJebTjrVnCxnUwCiVFvw/QmlTcDQ6/0gjVzzWb99fKBN+6NcGV9w54hXoD6&#10;7PkXisXiBa20JNOWydeKlKrP+Bx4UIdCTlINkeuH34ohyNVQItycJ1F0O1VxvhZJisHT8rvYISo2&#10;Q8mndJOvlTaXU+4PWmDmoe6IGCNGRsVJ8CtI/L2byNgCNQgXobko8juUvKfSFHhTDMoJIwTOdykQ&#10;Gu577VcPQq+UQ2Tkbqo75RAA19twclgH1dIlQHWT7nyz2Xy9fODsnhGg7ynihVXINwrEqLTSf6lZ&#10;bKiuNYTR1qKGGvBpHcbcwV0L4IVSIlm7EjqFBBKlnPCdRCg1sqgZSS/8RtuRB48lIa7GAphIvgdr&#10;ZQBhfgz8MpK9Hv5lIkEbqENYF++PoOXErlaq6MVJyFWQb3R4F45rUWfzTOSGgr7WR5OZO0iXXJxP&#10;jlt79+WTFFkcWAA8V157QndfsHQRlCcXuD1MurAHiReWyfd8R9ohCiQamzzNIFR0HzbgYAle2MK2&#10;l1212dO9T7LLgUS6xsIhp+G9Eopm2HcNPM0+aTIHixYSSTagVROLT3Bl/DhJ7hpivJzIh7wcchuv&#10;kSROfM+t3HNOswdA5H4MECbfeRRA1JI8DcjfW/foF6AwBn4JGGPr80f6hypwJRWRbieFtRY+biUD&#10;SmMEkRxj1VDqDfGFvdaC42N9Gka5AgYWLiXfd0d6oXl2r5Eu7FHihVVyviaU1MPkDDvhBANpDb7p&#10;XKRAot1uudjFlvBRaODFgtDNzZR8rBHC4SI8P+S19xcGiUDdT9wQEz9aI5GzdeRp3RVKKdc+ijxq&#10;L3n0cvKoc6DySHSdZzfI1z90Y6JUqmjbDCWtdKpPOYcmcKkr5QCSLvNS1o6NUD6xE8VBJFicnamf&#10;lwaJPZrT7caeJV6A+pP3ny+WKuc7pGYmgqAJU8fon0Jy6/i4JWkKrYRYPbXyxLrQlDqOIpGxWZK7&#10;9yAa3Cj6DKPBpTbYVCcbJAqEki/ppn7gIfCwldQJ0vsKjDR1HCkP6qK+CPO3JP2kvbRkbLbZWDpb&#10;Pvjmnh2tsvMv/dtA+eCbn9eX6qeNMQ+AJHeXL8kXbkcrBXyAHNzxydWO4OUu0g2AwGmFtZIRQhbX&#10;eYREQUcz0t1z8BI7gmXE7mL1cPsdZzEOxS+c3peVOy9l4Y1Bka59LOdgvtRJusY8qC/VT+9l0oU9&#10;TrwA40fOPdJR8bQx9haQGOvky7Bwf6ROXQ9d44NFSHciJ+WmNNqwfFIsE65KWoPz3mDHuWQYDbzY&#10;0aYLFimIzbelTX07qCGz2HIeoJIotx6KlPFMYUAEEdyVcy9f7jK8sbd0VDw9fuTco0HsdidhzxMv&#10;AJMvzV2/f+2kMfYPAfdFKymq1OegcX3oS7rjHmOX/sjAsR63jyGr+++2InhxlKKADAODr5MhkbHQ&#10;InRRrkXyso8bovHeCm5ZUdLEnZcgckQPkUMOzC6pcV3OucIYYse2TLo/un7/2smdOhW439jTOd5e&#10;MEtXf0t76teWn1BKcr7a63uX26prAD5KNUs0Q5gqyKjsbswCd1ItwTFCI4bnJ/pmML0dWERN4EKn&#10;TSNwr7HVq4hxP1tJfEbI5S3HTopDHgIPWkm34oG8fLIPuo6FehteLm9uxOmlFjRNolhoR1IneL68&#10;0vWur6h+IjWWXLEjj2Ki6J/ryolfW2PLPYeB9zjtNOjK9DeipU+feJ4no+NjbWkUwOLHMDHDoLWl&#10;n7YT7aS18tOLdEEoqVfEG0SbM1YfCFqfybBBbJL/UEp0uusOIm1C7Y5IyuKQy1qpbG/I48BC46aY&#10;+cT3ydaKDrQ0Cf5amUkDjdtuW1LbaihMQH4rosD+okjCTcbKJeE5ICjCbDMx2i/lnH/IJvTjxwui&#10;ZrDWjeXxBzCIsgNtWLwi320X6UZR9Ote5cQ/HOTedyKeuYh3GfXrvwL2Xy3/v0Px8CKDdORqArdD&#10;KWAAHCmtXsC4aWROVnruWhDJifdqH9tIN435CyLH8N0Za0In5XLdglEgUy969lvNw9xNMZLxcok0&#10;THvS6NJuOi+I1ci7DnNXZN9+PpGaaR+wTh+sVvFmbsD8FfDysm0Ugg1Fcqa1NFFYC5Ov9eNT2jIa&#10;wCfurigyomaJ7UWvhlB3gysh8cA9Xd643Osu8KgKL4z39pbuH+Zg/s4K5YJA/U3Kx7870N3vUOyc&#10;e6tho3z8u2E7+jLWiMNJWvGwcAeCO+u8wNZRRORAx0tyQq0Vm7VNEhDGCAwcGyXp1q+Jvi1XEqKM&#10;ArGQNEaIzC9CrgBL13pvP38bCuNCulHgGhvi9m4t+b/GPDLMqAcWb0iI5xfc9lbWEoXJIFSFjP9e&#10;sa0jfD8v2/oFGDsokXIUuouBB9Ur/fmstgifhKM8Jfn8GNM+5FPPeUo0v5cbkjjZCF4Azg2adIO7&#10;ci51KRewZiFsR19+VkkXnmXiBfypEz+sLjVmjLE3AXdgaLlVbiy60TiDwyTrt4F235C0QthfHGWO&#10;KBSPWa8AJpDb88opKLwE4yeEdE0gEaQJWTFaKLwvkanSQrTFCdlubBoqL4gvQpz+qT3ssf/55CIZ&#10;tpxn8IxEx5WTLncTyfpa1R7bRm7bprQEF4+JIXz5uHSvRW2JhqM20mk3GuRwKaY43dD1+1N5+V3b&#10;Ma2v5a7o400Mshzotbt2RS6e+TGgQ7lws7rUmPGnTvxwkLvf6XimiRdEbvaoevN1E5nflWdscuJb&#10;I3nfEc4lW7adJMkHHxul34ydl1tyrESI5WOdvy++6DrMHDlGXVFraylJLyjVlYutyIlqQiHnsAfx&#10;NeeT7UEIP43xw440lzdI/hnU3BQDI90Jflftvvh8sq0C7NKaH8WgkY+VDY6Au+dTni1K4S10H0XO&#10;NeJcGOAU4fXRkHPGRO6OKBEJm8j87qPqzdefBbnYenjmiRfgyJGfq+nKzFeJom8uP2mt8wvIw8JV&#10;iEZjARqapLjWiuDQqAtq7VqSS/VyrMzhppUNKWvOGHGbrzUSHXejMC5RaVzs6o46o7YQujGSzliB&#10;8S79az35Z9CSlII1SW66AzlQjpiVJ6mIEcL3krFPBvFw6MaZkhwXkbOfyHtyTbk4imA9ui/nSpw/&#10;T9+uRdE3dWXmq0eO/FxtBCvbcciIN43KiW+HYfDnjXWhThy15cpQm4X61aEuxwJh4FqEXWV74A5R&#10;6yFqSzQTBfK4Hrqj8zhSNauRX4qMFbgWkgQmZXrTcwT6GsXi5rxM02jVJNXQCym/gBV5niHDU51L&#10;6HXflQemS1JcwxkpWQut9tY1vltC/aqcI7lyd/vvUhgGv0TlxLeHuZydjmdOTrYe/IlT/6P2+PKJ&#10;Utn7fa3068tHfq4kLLjwMUy+xDB8HhRwpgI3A6g34IXRW0tI7hQAvUpnR7r/1Equt+PX65HZOr+P&#10;96+8VSLebkJN9QLuf4NkyPkqMUfUdmmmtqQlRghPJ5+GVitTDTEqiJb3dlU+lkMleGFobeSLsPCZ&#10;k4qVknwYYKz5uNmo/vxeb//dCjLi7QE3WuSsqV79J1qrvwvIweTnwHqwcEv0nsVjA19LAZm59TTX&#10;58mtW0V3TrUbdpZlXa8Jwe+6WqS5eisBZfn42r9vPk1kbTKgKfXLmGxXS5JX5VdKSUSuRzuPoahk&#10;kCoI8bbjHpUeOADkx4c8QaJ5C1qLQrip1l8AY+x39PjMO+WxYS5o9yBLNawBPT79ThiGXzHWyPGf&#10;Vj0EdVi8iHS8Dx47gnQ3guoTyfHFeVKGeeaFomTQTqaW28y+DVTvSfojcMMq+zbpbGso0ykpa6wW&#10;8joMj3RrcuwH9ZWqBWsWwzD8ih6ffmdoy9mFyIh3HfgTJ39QX2pMg/mJPONupWKz7vnrvfWizyLC&#10;B1IYU56QV+W54e6//pmkBxRCvKUN+Gq170h+cumTJHXiF0XeNmLkSYhXqWQKyUjRui3HvJeTc8Cm&#10;U0vmJ/WlxrQ/cfIHo1zibkBGvBvA+JFzjyjPvBWF4TvGuDpz3J5aGJMoa/FjYLTyo9EihNpjORlj&#10;Ha/a7HD77WAO2lWJtsOW6IM3YnYfNOTvvXjcg79+OmNIyOEy5lbmrlm7texMf7Akx3irKse86rBy&#10;tFEYvkN55q1MKrYxZMS7CXgTJ78ThtFbxlo3BjWl+fXyMH8TmjdGu8hRoXpDyCtuGa781HD3v3BX&#10;OqSMux9f1yvCwVqn0AhdnjKUJo8dAB8gFEnh0RK8WR7RyNDmDTm2vXzKa2FZtXA5DKO3vImT3xnF&#10;0nYrMuLdJPJTp97XY9Onoyj6Vs/oN2jCwgXEV+wZgXks8i4vL+9/7CBDHa3UvCVNHUpL9Fp5cePb&#10;jp+Afa+LDCpynXjVx2IAtAPwYkUMbAbqGrYqZuVYDpq9o9wo+pYemz6dnzr1/kiWt4uREe8W4VVO&#10;vBtF5m1jzSV5JpX7zRVh4R7UPkX8xfYyDCw9kGKUCURW1N0RNlC4Eex+MZVi2GyZyZcIOe/IN1+G&#10;5gKjvLGPMRqT+wCqn8LC53Isd+VyjTWXosi87VVOvDuS5e0BZMS7DeQmT76nx2bOSO7Xyj1ubLKe&#10;H5N/z1+G9s6IngaC+g1X0HIphvFXhrv/Red8ZV0zx0ZTDL1QeE50vMqN+eCZ8OTuRPszOWaxcgHq&#10;NCsPozB8R4/NnMlNnnxvpOvc5ciItw/wJk5+J2wHbxhjfrz8ZNxynC8nxTf7ZISrHATmRFLkFVIp&#10;hiE6s7ecg5z2pB14MymGnigmelSlR94yPFw8SYpn+XLHmHUAY8yPw3bwRpbL7Q+yBoo+Ib//9EXg&#10;p6PFK19XHr+llZ5aPnD9gjPceQD6CVS+wJCl7oPBwl2XYnBevBtJMXTYsW5kJ6vd7teh4UbIhC0o&#10;VFj3M23fccRqnA9Hj8ypjjXIzp95lPabQ8ESLN2T7zBXSC48iS533kZ8w5uY+V42Zap/yCLePsOb&#10;mPmeDouvmMj+dkfxDeV8SbV0vtWvMUrbwW2jcdN1iGnxPRg/trHtlDvkYmJbgW6iXeUQXfpMiCI2&#10;Ud9IF2FrSawK459esKEz8XE+HXsWLTkGF27JMZkv0ZlWMNZE9rd1WHzFm5j53kiXugeREe8gMPnS&#10;nK5Mf0OHwZvGmD9efj494dhEsHDFyc/WaUnacViE9pJE8mETygfY8OyDuEkhJuxumNgKJiaBHuqI&#10;8L4QpPYlxTGxQeugwoSLzAv0PvSd1SUuKtZ78fQI5ZhbuCLHYNekXwBjzB/rMHhTV6a/8awMnxw2&#10;9uKRtXMwdeZDPT7zdmSCv2SMvbf8/PK0i7IUpBYuQ+sWG58fMGIs3nWG55GYh+c24ZkW++HGRujd&#10;Ft/NRWes4+4SVuSM40aNomw/dhCY2uC+c7JmpVcxOl90UW7cLja+8fe14xHJMbZwWT63fKeLGIAx&#10;9vMosF/T4zNvM3Xmw9Gtde8jI94hwBs/9Z+v3792PIqi3zDGJGFePNwxX5YOqoVLO5+AW3cQ1zF3&#10;G+75iF/F4sqfXsXE0n6JUpWSbes3EAK08tpxvjhqOx+ALtSckF+pJG1BAxkTlN7/PCs6Cb1JR7xK&#10;/GLrn5HI/Zaget9Fw7EX8KjNj/uBmHAvyTGWL3daXwLGmCbG/Ob1+9de8San/9Po1vrs4Nkddjki&#10;1J+8/3yxWPl14K9prVLFTTcpN2wL+RTGZSLCMBsRNoJ4HJLSiaF5sIq3bTuAQ2+ufH7JSZ/9YuKv&#10;C0K4Xl7SCO0GTL3GiurW0iXX3uuI1wTJcMs0bCSFsonTnc/Xr7mRQaVk30oDxhG6lsp+5Sh4gx0D&#10;OVi0oPm5Mw3ynTE5pHPoTgL5b5vNpXcz68bhIiPeEaG5cPHVvOf/A1B/Wet0MlElJi9RWxy2ykcY&#10;rsvXGli6JHlQbwOFp3YLDvQgXoDFS842Mp/kfa2V54yBqeP0fM/zH6VsH9eAccRbOdnjPXwinXZ+&#10;gQ7CtkaeL+1f3/5yx6IGjQcyKcTLO1kYdBKuscB/aEfBu8XJM6tMJM0wSGTEO2o8uXDSFAt/H/ha&#10;bwIOkwGM44cYuUGknU1ytOshbENuLYnZU1EXLI93d5abvWReMaJHrui1DvHGtpRqtc9rXiZSmDAZ&#10;R+TloXCYjQ9J30l4Kq3O8bHi+asSrm62/hEHX/9kVCvNkBHvjkFr8fJMTvvfBPvLWqd1TM7Q2xoh&#10;MqWgvB/8I4zIMiXDjoEVK876U9eu7lIly1M2BMaYCNT3g2bj24WDZz8d2XIzLCMj3h2G5vxHP5X3&#10;in8Hpf6G1rozwRvnVMO2PObHoHSIPdGMkWETWILGY0knKJ0Qbte5bIxpYe2/bkfNf1qcOndzRIvN&#10;0AMZ8e5UPLp4JCr5f0Vp9be10l2O4i6iMZGbuutDaQr8Q2TNiHsVIYSPJTVjQkkn6HiicxfhWvNQ&#10;G/vPaIT/nsNnHoxkuRnWREa8Ox86ql7+qlLe39NKn+39JylP2VwJyvuAYZqQZxgcZiWVEDTkAhsr&#10;OnrAWHPehuofe5PT/4UVAukMOwkZ8e4ihAtXf1Z79ldAfUVr1dVZEOeC3eh1a10qYj8bbjDIsEMw&#10;D42nkkpAyZBVtUp0a2wA9r+ZSH3Xn5z+g1GsNsPmkRHvLkTt8eWjxaL+ulLqr2utX13xB7HXQJyK&#10;QEGhDMV9wL6hrzfDRjAHzTlo1QGbpBLi77ILxphr1tp/02rVvp9pcHcfMuLd7ahe+bKx6q+i+CWt&#10;e/S4xgU5EzkfAuezWpxwUqu9bASzkxGBfSot0u064Dr5YuOhnmRrq1j+u1b23zE+87+Gv+YM/UJG&#10;vHsEC3f+aP/4xL5fVJ7+W8Cf7pSkOSxHwqGkJIzr1iqOg7+VyQ0ZNoclCBehWXVFUS0pBO2vFdlG&#10;wI+tsf+yuvD09yZf/Omnw193hn4jI969iPkPj0V+6S8q1Ne01m+t/ofKEXCUTHDwS+Jx61XYMd1y&#10;uxY1iJagVYPQua4pz0W1KTOeHjDGvGex/9ELG/+VqTduDWW5GYaGjHj3OFpPzp/wi/mfV+hfBr7Y&#10;MxIGOopzJkpmbPlFSU34Y8AEWdPGarDAIoQ1SR2ETaT7UKWIdmVxLIaLbD+wmO+HzfbvZ40OexsZ&#10;8T5DaC1envGt/5by7NdR6k9qtWo/LR0dc3FbLQiJ5Eoy50yXgXGePTK2QBVMXQyCgkZi6q6USx2s&#10;7CDrhrFmDsv/s5H6XqjC9woTp64MY/UZRo+MeJ9VzN2YDL3wz2it/gKKP4tlutMtrQfShTobOctc&#10;hUieCjIRwi8iXgdFdn/hziCWk02JYIOWc0Jzo3EUqdRB74JYx6sZG6K4iuUPjbE/8CP//7DvlYUh&#10;vJEMOwwZ8WYAoPX40rRX1Oe00n8O+BKol7VWGx+ztUzITrcfu4dpT4Zh+jkR/6s8EP+MussuBNry&#10;Y9uifw4DcSiLI9j4/FA6IdgNwmlsbwH/21jze1HTfFQ4dPpqn99Ehl2IjHgz9MbChVfQ+bNGqZ9F&#10;qZ/R2CMoPbn5F4rTFQYwyfy5OFKGzjyoThWflHJOZM77d9m3P7UtLhcNqdd3+7OpnHUcpS/nr+O1&#10;ue3j19c6lSbY7Fs1Cwb1AGt/qK39g6YJLhQnX7u++RfKsNeREW+GDWH26v+dmDw69ZaCUwp+BvQb&#10;wGGtVZ+kDzY13Tb1CJ1EmXpYhur6x7JXb4rglep8fpswxtaAR2A+tPBDC5cX7s+/d2D6Ty1u+8Uz&#10;7HlkxJthy1i480f7xyr7zilPHVdwDqX+BIrjWCZXOKvtUhhjWigWsFzH2p9Y+MhG9nq9tnh+4gtv&#10;z456fRl2JzLizdB/PLp4JCiql7VWr2DUC0qr10C9AuoLKLsPq8ZWek2MBsbYAGVrWDUH9h5w0xpz&#10;AW3vGmNv5Jr2dubwlaHfyIg3w7Dh1WfPH/W93GGt/APKCw+Cd0DBIeAQlgNotR9rJ1EUsRSBAooC&#10;xGRtXcsXSOJWuYqeDbC0gBaKJpYmikUMsyhmgccWHkM0ayP/ibHhbBgFj8oHzt5nR08YzbDXkBFv&#10;hh2Fq1f/Z+FwcWosP1YZUx55FaqC8lRBafI5VcwFBBYiTynPB7A2CsGLcuRUYJuBNbRtZFvWty0b&#10;0Q4a9frD+mx1evoXu2e5Z8gwMmTEmyFDhgxDxv8H4fpUmciopfEAAAAASUVORK5CYIJQSwMEFAAG&#10;AAgAAAAhANnD/QDhAAAACwEAAA8AAABkcnMvZG93bnJldi54bWxMj8FOwzAQRO9I/IO1SNxa2wRI&#10;CXGqqgJOVSVaJMTNjbdJ1HgdxW6S/j3uCY6jGc28yZeTbdmAvW8cKZBzAQypdKahSsHX/n22AOaD&#10;JqNbR6jggh6Wxe1NrjPjRvrEYRcqFkvIZ1pBHUKXce7LGq32c9chRe/oeqtDlH3FTa/HWG5b/iDE&#10;M7e6obhQ6w7XNZan3dkq+Bj1uErk27A5HdeXn/3T9nsjUan7u2n1CizgFP7CcMWP6FBEpoM7k/Gs&#10;jVok8UtQMEsTYNeAWMgU2EHBSyofgRc5//+h+AU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SgVMbywYAABEZAAAOAAAAAAAAAAAAAAAAADoCAABk&#10;cnMvZTJvRG9jLnhtbFBLAQItAAoAAAAAAAAAIQDaQ2WPc74AAHO+AAAUAAAAAAAAAAAAAAAAADEJ&#10;AABkcnMvbWVkaWEvaW1hZ2UxLnBuZ1BLAQItAAoAAAAAAAAAIQBGHoQI7b4AAO2+AAAUAAAAAAAA&#10;AAAAAAAAANbHAABkcnMvbWVkaWEvaW1hZ2UyLnBuZ1BLAQItABQABgAIAAAAIQDZw/0A4QAAAAsB&#10;AAAPAAAAAAAAAAAAAAAAAPWGAQBkcnMvZG93bnJldi54bWxQSwECLQAUAAYACAAAACEALmzwAMUA&#10;AAClAQAAGQAAAAAAAAAAAAAAAAADiAEAZHJzL19yZWxzL2Uyb0RvYy54bWwucmVsc1BLBQYAAAAA&#10;BwAHAL4BAAD/iAEAAAA=&#10;">
                <v:shape id="Picture 190" o:spid="_x0000_s1027" type="#_x0000_t75" style="position:absolute;left:1030;top:-73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L7vyQAAAOEAAAAPAAAAZHJzL2Rvd25yZXYueG1sRI9BawIx&#10;FITvhf6H8Aq91awVV12NIoVCD5airXh9bJ7J4uZl2aTu6q83hYLHYWa+YRar3tXiTG2oPCsYDjIQ&#10;xKXXFRsFP9/vL1MQISJrrD2TggsFWC0fHxZYaN/xls67aESCcChQgY2xKaQMpSWHYeAb4uQdfesw&#10;JtkaqVvsEtzV8jXLcumw4rRgsaE3S+Vp9+sUfOHUfG7Y88Fc90O9t7N1t5kp9fzUr+cgIvXxHv5v&#10;f2gF+WQ0ziajHP4epTcglzcAAAD//wMAUEsBAi0AFAAGAAgAAAAhANvh9svuAAAAhQEAABMAAAAA&#10;AAAAAAAAAAAAAAAAAFtDb250ZW50X1R5cGVzXS54bWxQSwECLQAUAAYACAAAACEAWvQsW78AAAAV&#10;AQAACwAAAAAAAAAAAAAAAAAfAQAAX3JlbHMvLnJlbHNQSwECLQAUAAYACAAAACEAV4C+78kAAADh&#10;AAAADwAAAAAAAAAAAAAAAAAHAgAAZHJzL2Rvd25yZXYueG1sUEsFBgAAAAADAAMAtwAAAP0CAAAA&#10;AA==&#10;">
                  <v:imagedata r:id="rId10" o:title=""/>
                </v:shape>
                <v:shape id="Picture 189" o:spid="_x0000_s1028" type="#_x0000_t75" style="position:absolute;left:1409;top:304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0LKxQAAAOMAAAAPAAAAZHJzL2Rvd25yZXYueG1sRE9fa8Iw&#10;EH8f7DuEG/g2k06IrjOKDAqCT9N+gKO5tcXmUppUOz+9EQY+3u//rbeT68SFhtB6NpDNFQjiytuW&#10;awPlqXhfgQgR2WLnmQz8UYDt5vVljbn1V/6hyzHWIoVwyNFAE2OfSxmqhhyGue+JE/frB4cxnUMt&#10;7YDXFO46+aGUlg5bTg0N9vTdUHU+js5APB8yqfVtqYpyV7piOXJ5G42ZvU27LxCRpvgU/7v3Ns3X&#10;WunVItOf8PgpASA3dwAAAP//AwBQSwECLQAUAAYACAAAACEA2+H2y+4AAACFAQAAEwAAAAAAAAAA&#10;AAAAAAAAAAAAW0NvbnRlbnRfVHlwZXNdLnhtbFBLAQItABQABgAIAAAAIQBa9CxbvwAAABUBAAAL&#10;AAAAAAAAAAAAAAAAAB8BAABfcmVscy8ucmVsc1BLAQItABQABgAIAAAAIQCaj0LKxQAAAOMAAAAP&#10;AAAAAAAAAAAAAAAAAAcCAABkcnMvZG93bnJldi54bWxQSwUGAAAAAAMAAwC3AAAA+QIAAAAA&#10;">
                  <v:imagedata r:id="rId116" o:title=""/>
                </v:shape>
                <v:shape id="Freeform 188" o:spid="_x0000_s1029" style="position:absolute;left:10388;top:2330;width:47;height:159;visibility:visible;mso-wrap-style:square;v-text-anchor:top" coordsize="47,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RDBxgAAAOMAAAAPAAAAZHJzL2Rvd25yZXYueG1sRE9fa8Iw&#10;EH8f+B3CDfY2k8oi0hllyISxp01F3NvRnGmxuZQms/XbL4PBHu/3/5br0bfiSn1sAhsopgoEcRVs&#10;w87AYb99XICICdliG5gM3CjCejW5W2Jpw8CfdN0lJ3IIxxIN1Cl1pZSxqsljnIaOOHPn0HtM+eyd&#10;tD0OOdy3cqbUXHpsODfU2NGmpuqy+/YGbHDHWzq9Dx981M6+nra6+SqMebgfX55BJBrTv/jP/Wbz&#10;fK1U8aTnega/P2UA5OoHAAD//wMAUEsBAi0AFAAGAAgAAAAhANvh9svuAAAAhQEAABMAAAAAAAAA&#10;AAAAAAAAAAAAAFtDb250ZW50X1R5cGVzXS54bWxQSwECLQAUAAYACAAAACEAWvQsW78AAAAVAQAA&#10;CwAAAAAAAAAAAAAAAAAfAQAAX3JlbHMvLnJlbHNQSwECLQAUAAYACAAAACEAJOEQwcYAAADjAAAA&#10;DwAAAAAAAAAAAAAAAAAHAgAAZHJzL2Rvd25yZXYueG1sUEsFBgAAAAADAAMAtwAAAPoCAAAAAA==&#10;" path="m22,l14,7r-1,9l6,75,,143r4,8l16,159r8,l38,152r4,-7l43,77r-1,1l47,10,40,2,22,xe" fillcolor="black" stroked="f">
                  <v:path arrowok="t" o:connecttype="custom" o:connectlocs="22,2330;14,2337;13,2346;6,2405;0,2473;4,2481;16,2489;24,2489;38,2482;42,2475;43,2407;42,2408;47,2340;40,2332;22,2330" o:connectangles="0,0,0,0,0,0,0,0,0,0,0,0,0,0,0"/>
                </v:shape>
                <w10:wrap anchorx="page"/>
              </v:group>
            </w:pict>
          </mc:Fallback>
        </mc:AlternateContent>
      </w:r>
      <w:r w:rsidR="00000000">
        <w:rPr>
          <w:b/>
          <w:sz w:val="20"/>
        </w:rPr>
        <w:t>Abstract</w:t>
      </w:r>
    </w:p>
    <w:p w14:paraId="0AAC0EAC" w14:textId="77777777" w:rsidR="00BD5AE0" w:rsidRDefault="00BD5AE0">
      <w:pPr>
        <w:pStyle w:val="BodyText"/>
        <w:rPr>
          <w:b/>
          <w:i w:val="0"/>
          <w:sz w:val="20"/>
        </w:rPr>
      </w:pPr>
    </w:p>
    <w:p w14:paraId="05BB88FF" w14:textId="77777777" w:rsidR="00BD5AE0" w:rsidRDefault="00000000">
      <w:pPr>
        <w:pStyle w:val="Heading5"/>
        <w:spacing w:line="276" w:lineRule="auto"/>
        <w:ind w:left="720" w:right="180" w:firstLine="720"/>
      </w:pPr>
      <w:r>
        <w:t>Open Educational Resources (OER) is a new sensation in education that aims to enhance the value of</w:t>
      </w:r>
      <w:r>
        <w:rPr>
          <w:spacing w:val="-57"/>
        </w:rPr>
        <w:t xml:space="preserve"> </w:t>
      </w:r>
      <w:r>
        <w:t>education and democratise full approach to knowledge. In earlier days, prior to digitalisation and computer</w:t>
      </w:r>
      <w:r>
        <w:rPr>
          <w:spacing w:val="1"/>
        </w:rPr>
        <w:t xml:space="preserve"> </w:t>
      </w:r>
      <w:r>
        <w:t>networking</w:t>
      </w:r>
      <w:r>
        <w:rPr>
          <w:spacing w:val="-3"/>
        </w:rPr>
        <w:t xml:space="preserve"> </w:t>
      </w:r>
      <w:r>
        <w:t>era</w:t>
      </w:r>
      <w:r>
        <w:rPr>
          <w:spacing w:val="-6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teachers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depend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printed</w:t>
      </w:r>
      <w:r>
        <w:rPr>
          <w:spacing w:val="-6"/>
        </w:rPr>
        <w:t xml:space="preserve"> </w:t>
      </w:r>
      <w:r>
        <w:t>materials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books.</w:t>
      </w:r>
      <w:r>
        <w:rPr>
          <w:spacing w:val="-58"/>
        </w:rPr>
        <w:t xml:space="preserve"> </w:t>
      </w:r>
      <w:r>
        <w:t>The same materials were to be used for many years without any scope for furtherance of knowledge updates.</w:t>
      </w:r>
      <w:r>
        <w:rPr>
          <w:spacing w:val="-57"/>
        </w:rPr>
        <w:t xml:space="preserve"> </w:t>
      </w:r>
      <w:r>
        <w:t>The cost of printing was also enormous and the availability of the same was also problematic especially in</w:t>
      </w:r>
      <w:r>
        <w:rPr>
          <w:spacing w:val="1"/>
        </w:rPr>
        <w:t xml:space="preserve"> </w:t>
      </w:r>
      <w:r>
        <w:t>rural areas. For learners the cost of materials were too high and voluminous to carry freely. “In the year 1998</w:t>
      </w:r>
      <w:r>
        <w:rPr>
          <w:spacing w:val="-58"/>
        </w:rPr>
        <w:t xml:space="preserve"> </w:t>
      </w:r>
      <w:r>
        <w:t>David Wiley coined the term OPEN CONTENT and at UNESCO. OER was first used in 2002 at the Forum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Impact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Open</w:t>
      </w:r>
      <w:r>
        <w:rPr>
          <w:spacing w:val="1"/>
        </w:rPr>
        <w:t xml:space="preserve"> </w:t>
      </w:r>
      <w:r>
        <w:t>Courseware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Education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Countries”.</w:t>
      </w:r>
      <w:r>
        <w:rPr>
          <w:spacing w:val="1"/>
        </w:rPr>
        <w:t xml:space="preserve"> </w:t>
      </w:r>
      <w:r>
        <w:t>Nevertheless,</w:t>
      </w:r>
      <w:r>
        <w:rPr>
          <w:spacing w:val="1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everything has got its limitations OER too has users and sites to ascertain the prospects and challenges of</w:t>
      </w:r>
      <w:r>
        <w:rPr>
          <w:spacing w:val="1"/>
        </w:rPr>
        <w:t xml:space="preserve"> </w:t>
      </w:r>
      <w:r>
        <w:t>OER. Feedback indicates that although OER is available for free, it has not been fully adopted in the</w:t>
      </w:r>
      <w:r>
        <w:rPr>
          <w:spacing w:val="1"/>
        </w:rPr>
        <w:t xml:space="preserve"> </w:t>
      </w:r>
      <w:r>
        <w:t>educational</w:t>
      </w:r>
      <w:r>
        <w:rPr>
          <w:spacing w:val="-2"/>
        </w:rPr>
        <w:t xml:space="preserve"> </w:t>
      </w:r>
      <w:r>
        <w:t>sector,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awareness</w:t>
      </w:r>
      <w:r>
        <w:rPr>
          <w:spacing w:val="-2"/>
        </w:rPr>
        <w:t xml:space="preserve"> </w:t>
      </w:r>
      <w:r>
        <w:t>among</w:t>
      </w:r>
      <w:r>
        <w:rPr>
          <w:spacing w:val="-2"/>
        </w:rPr>
        <w:t xml:space="preserve"> </w:t>
      </w:r>
      <w:r>
        <w:t>teachers and</w:t>
      </w:r>
      <w:r>
        <w:rPr>
          <w:spacing w:val="-2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low.</w:t>
      </w:r>
      <w:r>
        <w:rPr>
          <w:spacing w:val="-2"/>
        </w:rPr>
        <w:t xml:space="preserve"> </w:t>
      </w:r>
      <w:r>
        <w:t>Additionally,</w:t>
      </w:r>
      <w:r>
        <w:rPr>
          <w:spacing w:val="-1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challenging</w:t>
      </w:r>
      <w:r>
        <w:rPr>
          <w:spacing w:val="-5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sift</w:t>
      </w:r>
      <w:r>
        <w:rPr>
          <w:spacing w:val="-3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enormous</w:t>
      </w:r>
      <w:r>
        <w:rPr>
          <w:spacing w:val="-4"/>
        </w:rPr>
        <w:t xml:space="preserve"> </w:t>
      </w:r>
      <w:r>
        <w:t>amounts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material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one.</w:t>
      </w:r>
      <w:r>
        <w:rPr>
          <w:spacing w:val="-3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OER</w:t>
      </w:r>
      <w:r>
        <w:rPr>
          <w:spacing w:val="-2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money</w:t>
      </w:r>
      <w:r>
        <w:rPr>
          <w:spacing w:val="-57"/>
        </w:rPr>
        <w:t xml:space="preserve"> </w:t>
      </w:r>
      <w:r>
        <w:t>for many. Another critical issue with OER is the quality and authenticity of posted materials, as anyone can</w:t>
      </w:r>
      <w:r>
        <w:rPr>
          <w:spacing w:val="1"/>
        </w:rPr>
        <w:t xml:space="preserve"> </w:t>
      </w:r>
      <w:r>
        <w:t>modify</w:t>
      </w:r>
      <w:r>
        <w:rPr>
          <w:spacing w:val="-1"/>
        </w:rPr>
        <w:t xml:space="preserve"> </w:t>
      </w:r>
      <w:r>
        <w:t>and repost them.</w:t>
      </w:r>
    </w:p>
    <w:p w14:paraId="06834E12" w14:textId="77777777" w:rsidR="00BD5AE0" w:rsidRDefault="00000000">
      <w:pPr>
        <w:spacing w:before="121"/>
        <w:ind w:left="720"/>
        <w:rPr>
          <w:sz w:val="20"/>
        </w:rPr>
      </w:pPr>
      <w:r>
        <w:rPr>
          <w:b/>
          <w:sz w:val="20"/>
        </w:rPr>
        <w:t>Keywords: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Open-Educational-Resources,</w:t>
      </w:r>
      <w:r>
        <w:rPr>
          <w:spacing w:val="-4"/>
          <w:sz w:val="20"/>
        </w:rPr>
        <w:t xml:space="preserve"> </w:t>
      </w:r>
      <w:r>
        <w:rPr>
          <w:sz w:val="20"/>
        </w:rPr>
        <w:t>Higher-Education,</w:t>
      </w:r>
      <w:r>
        <w:rPr>
          <w:spacing w:val="-4"/>
          <w:sz w:val="20"/>
        </w:rPr>
        <w:t xml:space="preserve"> </w:t>
      </w:r>
      <w:r>
        <w:rPr>
          <w:sz w:val="20"/>
        </w:rPr>
        <w:t>Open-Pedagogy,</w:t>
      </w:r>
      <w:r>
        <w:rPr>
          <w:spacing w:val="-4"/>
          <w:sz w:val="20"/>
        </w:rPr>
        <w:t xml:space="preserve"> </w:t>
      </w:r>
      <w:r>
        <w:rPr>
          <w:sz w:val="20"/>
        </w:rPr>
        <w:t>Teaching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4"/>
          <w:sz w:val="20"/>
        </w:rPr>
        <w:t xml:space="preserve"> </w:t>
      </w:r>
      <w:r>
        <w:rPr>
          <w:sz w:val="20"/>
        </w:rPr>
        <w:t>Learning,</w:t>
      </w:r>
      <w:r>
        <w:rPr>
          <w:spacing w:val="1"/>
          <w:sz w:val="20"/>
        </w:rPr>
        <w:t xml:space="preserve"> </w:t>
      </w:r>
      <w:r>
        <w:rPr>
          <w:sz w:val="20"/>
        </w:rPr>
        <w:t>Creative</w:t>
      </w:r>
      <w:r>
        <w:rPr>
          <w:spacing w:val="-4"/>
          <w:sz w:val="20"/>
        </w:rPr>
        <w:t xml:space="preserve"> </w:t>
      </w:r>
      <w:r>
        <w:rPr>
          <w:sz w:val="20"/>
        </w:rPr>
        <w:t>Commons.</w:t>
      </w:r>
    </w:p>
    <w:p w14:paraId="7656BB30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7858188B" w14:textId="77777777" w:rsidR="00BD5AE0" w:rsidRDefault="00BD5AE0">
      <w:pPr>
        <w:pStyle w:val="BodyText"/>
        <w:rPr>
          <w:i w:val="0"/>
          <w:sz w:val="20"/>
        </w:rPr>
      </w:pPr>
    </w:p>
    <w:p w14:paraId="66B2934A" w14:textId="77777777" w:rsidR="00BD5AE0" w:rsidRDefault="00BD5AE0">
      <w:pPr>
        <w:pStyle w:val="BodyText"/>
        <w:spacing w:before="4"/>
        <w:rPr>
          <w:i w:val="0"/>
          <w:sz w:val="22"/>
        </w:rPr>
      </w:pPr>
    </w:p>
    <w:p w14:paraId="6BC97564" w14:textId="77777777" w:rsidR="00BD5AE0" w:rsidRDefault="00000000">
      <w:pPr>
        <w:spacing w:before="92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RASTEMS-2023_A31</w:t>
      </w:r>
    </w:p>
    <w:p w14:paraId="2AA972AB" w14:textId="77777777" w:rsidR="00BD5AE0" w:rsidRDefault="00000000">
      <w:pPr>
        <w:pStyle w:val="Heading2"/>
        <w:spacing w:before="104" w:line="360" w:lineRule="auto"/>
        <w:ind w:right="648"/>
      </w:pPr>
      <w:r>
        <w:t>LIFE CYCLE ASSESSMENT OF INTERLOCKING PAVER BLOCK</w:t>
      </w:r>
      <w:r>
        <w:rPr>
          <w:spacing w:val="-67"/>
        </w:rPr>
        <w:t xml:space="preserve"> </w:t>
      </w:r>
      <w:r>
        <w:t>INCORPORATING</w:t>
      </w:r>
      <w:r>
        <w:rPr>
          <w:spacing w:val="-4"/>
        </w:rPr>
        <w:t xml:space="preserve"> </w:t>
      </w:r>
      <w:r>
        <w:t>FLY ASH</w:t>
      </w:r>
      <w:r>
        <w:rPr>
          <w:spacing w:val="-1"/>
        </w:rPr>
        <w:t xml:space="preserve"> </w:t>
      </w:r>
      <w:r>
        <w:t>IN CONCRETE: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REVIEW</w:t>
      </w:r>
    </w:p>
    <w:p w14:paraId="41A0CEFB" w14:textId="77777777" w:rsidR="00BD5AE0" w:rsidRDefault="00000000">
      <w:pPr>
        <w:spacing w:before="1"/>
        <w:ind w:left="3813" w:right="3279"/>
        <w:jc w:val="center"/>
        <w:rPr>
          <w:i/>
          <w:sz w:val="20"/>
        </w:rPr>
      </w:pPr>
      <w:r>
        <w:rPr>
          <w:i/>
          <w:sz w:val="20"/>
        </w:rPr>
        <w:t>Anil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Munday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Sunita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Kumari</w:t>
      </w:r>
      <w:r>
        <w:rPr>
          <w:i/>
          <w:sz w:val="20"/>
          <w:vertAlign w:val="superscript"/>
        </w:rPr>
        <w:t>2</w:t>
      </w:r>
    </w:p>
    <w:p w14:paraId="51314A40" w14:textId="77777777" w:rsidR="00BD5AE0" w:rsidRDefault="000E09AB">
      <w:pPr>
        <w:pStyle w:val="ListParagraph"/>
        <w:numPr>
          <w:ilvl w:val="4"/>
          <w:numId w:val="6"/>
        </w:numPr>
        <w:tabs>
          <w:tab w:val="left" w:pos="1288"/>
        </w:tabs>
        <w:spacing w:before="113" w:line="360" w:lineRule="auto"/>
        <w:ind w:right="611" w:firstLine="0"/>
        <w:jc w:val="left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3952" behindDoc="1" locked="0" layoutInCell="1" allowOverlap="1" wp14:anchorId="2B7EB758" wp14:editId="374C7E37">
                <wp:simplePos x="0" y="0"/>
                <wp:positionH relativeFrom="page">
                  <wp:posOffset>654050</wp:posOffset>
                </wp:positionH>
                <wp:positionV relativeFrom="paragraph">
                  <wp:posOffset>62230</wp:posOffset>
                </wp:positionV>
                <wp:extent cx="6214745" cy="6214745"/>
                <wp:effectExtent l="0" t="0" r="0" b="0"/>
                <wp:wrapNone/>
                <wp:docPr id="125824550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98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333206655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97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6004655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475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B62EF1" id="Group 184" o:spid="_x0000_s1026" style="position:absolute;margin-left:51.5pt;margin-top:4.9pt;width:489.35pt;height:489.35pt;z-index:-20822528;mso-position-horizontal-relative:page" coordorigin="1030,98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YxFlpQIAAB0IAAAOAAAAZHJzL2Uyb0RvYy54bWzcVdtu2zAMfR+wfxD0&#10;3tpJnEuNJMWwrMWAbit2+QBFlm2h1gWUEqd/P0q20yvWocAGbA8WSEqiDg+PpeX5QTVkL8BJo1d0&#10;dJpSIjQ3hdTViv74fnGyoMR5pgvWGC1W9FY4er5++2bZ2lyMTW2aQgDBJNrlrV3R2nubJ4njtVDM&#10;nRorNE6WBhTz6EKVFMBazK6aZJyms6Q1UFgwXDiH0U03Sdcxf1kK7r+UpROeNCuK2HwcIY7bMCbr&#10;JcsrYLaWvIfBXoFCManx0GOqDfOM7EA+SaUkB+NM6U+5UYkpS8lFrAGrGaWPqrkEs7OxlipvK3uk&#10;Cal9xNOr0/LP+0uw3+w1dOjRvDL8xiEvSWur/P588KtuMdm2n0yB/WQ7b2LhhxJUSIElkUPk9/bI&#10;rzh4wjE4G4+yeTalhOPc4MQO8BrbFPaN0gm2CafPFl1veP2h3302X8y7rdEKCFneHRuh9tDWSyt5&#10;jl9PF1pP6HpZVrjL70DQPon6rRyKwc3OnmBnLfNyKxvpb6NKkaEASu+vJQ9MBweZvQYiixWdTCbj&#10;dDabIjGaKSQVV4XDyWgxCyQMq7u9LNQWe0S0eV8zXYl3zqLQkTxMMIQATFsLVrgQDlw9zBLdB3i2&#10;jbQXsmlCE4PdV47/yiOtPUNep+ON4TsltO9+TBANkmC0q6V1lEAu1FZgtfCxiIBY7oB/RdxRAM6D&#10;8LwOh5cIoo9jg48TEfEdyFCOQ9m+qMQ7Rc07RQ1q/IWekGNw/lIYRYKBoBFnlDnbX7mAGJENSwJm&#10;bQJ1sZJGPwjgwhCJ6APe3kT4/55QR1k6S9PsWaVO/0uljjvJ/CWlZulZvPuyeWST5UeppuOsv/qC&#10;1elvuHEHHf5RqcYbFt+gqPz+vQyP3H0f7fuv+vonAAAA//8DAFBLAwQKAAAAAAAAACEA2kNlj3O+&#10;AABzvgAAFAAAAGRycy9tZWRpYS9pbWFnZTEucG5niVBORw0KGgoAAAANSUhEUgAAAVwAAAFcCAYA&#10;AACEFgYsAAAABmJLR0QA/wD/AP+gvaeTAAAACXBIWXMAAA4mAAAOJgGi7yX8AAAgAElEQVR4nOy9&#10;eZAc2Xbe97s3M2vtRjf2dQYYzACzz5v3SMuSbD9TpPxMSfYjKYWWoBRmWLa1vbAjJG5WSJQoyTJN&#10;UuRfskRH0Es4tFiiJZO2FQrSDPmJYQW18M2bwQwwQGMGGAwGawPopapryeVe/3EyO7Oqq7sza+ku&#10;APVF9KCmuyrzVtW93z33LN9R1lpmmGEfoVm5MQ8s+Kp7RCt9TCmOomwdq+dQtqaUqmMpy9OtRlGR&#10;h3RBRQAoutbaDaxqoUwTqzasZdlY87Bky4+ANQ6ebwBmX97lDDMAaka4M0wO36x0Hx0667ilU8q1&#10;JzDqjNL6InBGa44awxEUC1gqgKe1diYxCmNMBAQoOljWtOaRMSwDX1hjltD2Cxuq+1Ho3y0feXIL&#10;vqsziXHMMMOMcGcYGa3Hl86UyuWLytoLSul3ULyGVeeBo2BrWmu132PMA2OMBdUCllH2BoaPLeYj&#10;q9SS3+0u1Q6/88V+j3GGpxszwp2hAL7l+Sul1x3PfVNZ5ztR/E6UuoC1i8NZpzbzjwFr5Sf5Zc/j&#10;vtdsQmX+SR6r3sdKAXrzV5kHuWGMiVBqFWuvo+y/sNZ8KwqcK6WDH3wMf9AvfMEZnkvMCHeGbdFe&#10;uXK26jpfNorvBP27tbKvofRC/itYMAZs8mMzBKjSx8oBnflRDigd/8Rkic5cN3mcdccaUtJO7heB&#10;yfzYKEPqNn2sVHo/rSlEyNasGauugvl1bfmtdhh9u3rwjVv5LzDD84QZ4c6QYu3D85FT+k4Fvw/0&#10;vwv2bC7L1UYpsYIQFwh5umVwPHBKoEpA8qO3udhewQC+/FgfIh+iAMKukDP0vh+tZSPY7arGRKBu&#10;gfn/LPwTJ/J/i4W3b0zsbczwVGFGuM8xmg8+PF6pef+e1vr7serfAfui1nowEyrEGkysRUgtQ7cE&#10;blXIlSpQYZhj+3TBAh2gLSQctiH0U0sdMha52urpiGGMMaA+R9l/YYz55SAI/1X10Fu39+pdzDBd&#10;mBHu8wXtr378rus634/i+7Dqda2Vt/VpCjlyJ0fxhGBcKFXBq4KqAfW9HPsUYQNsC4I2+G0wofxa&#10;qdQlknyGfRBfMNew/O9hGP1KafH195mlqj03mBHusw83XLv2u7Wr/hhWfbfW6uTWp2QJNkx5wqtC&#10;qQZOHZjfwyE/jWhAtAF+TMQgH6t2dyFgew9l/5kJ7d9xF179dSDcw0HPsMeYEe4ziW954Vr9u7XW&#10;fxzN17TSi1ufozIEa+T/vSqU66APIK6BGYZHG8w6dDdiAraxLzgh4AHka80qhl8zxvxP7sLGP4Pv&#10;CPZ82DNMFDPCfYYQNK581VHOf6aV+r4t2QRKxT7YMHYTGPG5lufAXeD5dQ/sFTYgXINuU3zCSsc+&#10;YDf9brKwZs1Y/s/Ihr/ozb/xG/sz5hnGjRnhPuXorF1+peJ4/7lB/Sdb3AVKCbGaCKJQTrVeDaoL&#10;wCGe/sDW0woLPIH2GgQt+V/Hjf2/egv5GmPvaez/2omCX6wsvPnJvgx5hrFgRrhPJX6pFDXf+gMK&#10;98e1Vl/q+VPWko0C+f9SHSoHgQGehRmmAGvQeQL+hnx3jret5WusuWRt9N85cx/9o1nBxdOHGeE+&#10;ReisffRyyfF+HNQf01pnnKyZoFcYyOPyHFQOAQXqFGaYAsTk220CClxvYNDNGNMG+3f8KPyZmdX7&#10;9GBGuE8BwvWP/yPtOD+llX6r9y8KMJIfaiLJKKgdQtwFMywDqyHMueDGvztI+nj68QRaTyTzQTuS&#10;74ymP+BmrPnIRNGfdw+8/n/vyzBnyI0Z4U4prl//p+XzJ87/caX0T/T4ZvtdBtqF2iI4x9n/6q3p&#10;wm1guQWOk35kx+bgzH4PrDAMRA+gtSpvYhuXgzH2nrXmv7lx/8b/eOHC7+nu44Bn2AYzwp0yrN/5&#10;14fnDiz8JEr9F1rrcvqXjDVrTewyOMZ+ZxeEQBupydqw0AnBWIgy2jNKQdmBY+7eepFvAytdKMUV&#10;uZ0QXqoUc7Jcjl+/4MJhYCL6kYWwAZ2H4nJIqvz6rF5jTBfLLzbXV//ygdO/7fG+DXWGLZgR7pSg&#10;9ei9U5VK/adA/dFUvyDxzRpJJdKOuAycE/s61g3gehscDWEEVoFW4MT/KtWb/2AREvZDqHvw6oDa&#10;tkngpoFmAF78abYDuFgttkV9uy2v90Mh3rfKu79mzxDdF5eDiSTFTyXCO7KmYx3gv9fptv587fC7&#10;d/ZzqDMIZoS731i58aJxw59B8YdS3dj4HxOIqIpbgfpRxAO5/+gAVzagUoqdGPFwrYXQpNatUkJS&#10;Tiw1oICNAA548MoeOFI/CaFrZGMAIdw3qpCXMzeATzpQdtP39vYOL+7GPwdGG/YQWIGNZQg7IhKk&#10;kx1tk3gtln+oQ/fHOHj+8z0f3gybmBHuPqG9cuVs2XN/Tmv9B9LfxtZJFAjZlupQPQnU9muY2+JS&#10;Ryw/1WfKVl2oKdED84GHvix7T6eH3pYPr9Um/66u+EBsdQO0Aninmj9odhdYjgk3ef271e095VdD&#10;aHXAjZ9/uiJuiL1DC9r3wW8K6ToeA7Ib/lE3CH94JiG5P5hFWfYYrUfvnTIbS3+3Wi59lpJtrA8b&#10;+VIGWqrCwutQfZlJ05KPWHJFUXbETZCgG8IpD84qOIr4SY8Cb8ZWcJiRZ/EcuLMHigGBSckWAFts&#10;wrej1DoGudZOn5UxUC7J+wvNfpSV1KB6XuZOqSpzKYp3nXg0Wus/UC2XPjMbS3+39ei9U3s+xOcc&#10;M8LdI9y+/ZtV01j6m5XK3G2t9A/Kb+MlGflScVSqwcJbUD4HTNbReR+4FsJHLVhqF3+9o3sJ1yLk&#10;PQgvlsCP0v93NbT3gHBVxrgzVoiwyITfCMHNsKZWsL7Ncy3QjcR9ogDX2c/kPE/m0MJbMqeCVky8&#10;sEm8Sv9gpTJ32zSW/iZ8a/qOUM8oZoS7B4gaV//k6YOHH2tHf2NTb1YpcRsE7QzRnmUv7KIucLch&#10;FmCtJEMpyrkVpzcbVO9wjTmEZLNZC6GBRuGRD4HEv4yQYV6ExBtK5jUKsXoHoRXfAyVai95UVE0r&#10;mVMLb4l7KmjLnFOb1q7Wjv6Gac4/ihpX/+Q+D/a5wIxwJ4hw7eOvmeb1O47j/sJmZZhSkkvpt8Cr&#10;wMKbe0a0CcrAXLZOTUHR3KED9Fq4WolbYTtU+lwQWhcn+SLYIjBrixHuOlu/Ea0g2IZwV5FNBWQz&#10;mRvigNIFJtOlUkH5RSFeryJzz4RZ4q06jvsLpnn9Trj28dcmMoQZgBnhTgTNBx8eNxtLv+563q9q&#10;rcRPlgjJ+C0JZiy8FrsOxv8V3GN3UdVFN/WrehrWCqbJl+klUEdtb/0BzLsQ9j9/gvHagF4ZAkuf&#10;P3cXNGxfQBBxo3S2eY/NML1+ZCRwWBR3Ini4AZe6ErAbP1TsanhN5qDfkjm5SbzqlOt5v2o2ln69&#10;+eDD4xMZwnOOGeGOG82ln6zVy3e10t8DpI5Evy0MsHA+DoaN30d7PZTFeq8FVzo7P/cYbPoEtALf&#10;Fguelem1AJXqJeBBzzcZs9PR0JqgH7f/0tbG/SFzohMOtogtgy3zIIoJ18q/w6SGrflQK4ulfL81&#10;xAVyw5M5uHBePhg/0evd9O9+T61evmuaS39lkqN4HjEj3DEhaFz5qmku3Ubrv6y11pvmUdiR6rCF&#10;kzD3KpOsDGv4Yq3WS4CSKqmdUPfSI7Kj4HFBi7PiiDWXxXa3LNNrcSp6CXjciClkE0Ut3HbYm6GQ&#10;wFHQ7PudjwQFtUrvU3Q7vUdqUSvSYo3Joi5zcuGUzNEw3qWVEv+u1n/JNJduB40rX92L0TwPmBHu&#10;qLj8zTnTXPoVzyn9c621lOkrJbm0fgsqC3DgTfYiI/NIVQJhFknbCixc3aFnwCFXihQgdisUFPvz&#10;nK1WbT8ZJajRGziD9N6TwKC3ndeH20aq5wZBK2j0bRRN0kbFxspnXxSPMyXIe49DMkcrCzJno57A&#10;2hnPKf1z01z6FS5/c26/RvisYEa4IyBcv/p1c/b0Pa3114GM+2BDVuDim+DtnVTKYZVanBYpQmiH&#10;cGMbS/Jw8kTSzIEibgWvL1OBXbId3Ezxg1Li051UpoKh1wdrbf6mQaukC0Mhn2kU59UqJZtaFus2&#10;TR8Ljfiri6AB+P05w7vgY18KO8b6+XlnZM4qLXM462bQ+uvm7Ol74frVr4/zls8bZoQ7DD57f9E0&#10;l37Vdd1f0VrNQSwgEHYg6MDCGahfZK+lTurEFV0xq1mg5klAbLu+3D1uBV3MrTBHr8XqKCGO7eD0&#10;WbhKSZnwJBB3aduEJf8xfyNKyS808hnOefLYGZCN0c4GzGzxUpX7YTHrNkBKlg2iafFea9su7UPA&#10;kbm7cEbmctiJSVehtZpzXfdXTHPpV/ns/Zma/RCYEW5BhI2lHzBHane01pI+o5QIf3c3wKvDwtvs&#10;Z8r7fKnXArNA1ROZwocDnj+KW6HO1tSwzg6BsJrT60Zw1PbFEqMislvTuvIanp2M/zY0cFTBoXgz&#10;SU4CWV/1pv82tnSLqJGFQCNIU8ry4F4cmHO1lB27ehJJhYdkLnt1mds2ylq7XzNHanfDxtIPjP22&#10;zzhmhJsTt2//ZtU0r/0T19H/WGtd2zyvBh3xeS2+DJVz+zpGgCNqayALpMDhi5Ycl7PIuhV0TCbb&#10;+WH7UYYtxQ87Wbh1tZVwmxPKVIjMVpdCHsI19B7vLWLJzxOfV+Lmu4nrpNV3r0GBtp1wxxZ/zWoX&#10;SjHJdkM4USn2+kKonJO5HQUy1yEJqlVdR/9j07z2T27f/s1Zi+ecmBFuDoRrH3/t9MHDj7V2fi8Q&#10;50BFcVBsPg6KTUfX2363QhZVD260hCSymC+JW8FSzK2gkIWftXIV21utJeKO7DF2KiQYFWEf4UI+&#10;wl2n15eafbxJqplMhSYicJ7cs2jBQ0KeebEMRCAVbbEVf6zYLYdAPQ6qzcdFE1lr1/m9pw8efjwr&#10;mMiHGeHuAtO89rNSwKCrm77aTav2ApReHMt97o3lKoKF8mBLUyuoeHC1FS/aGIedXrfCaoEiiIq7&#10;NVNhu8BbnfTonWBSiQq+6fWgW5vPo75qe/239QxLJzKTWUt+IxMwC4xY8XnxkJg0i7zGT7MgfAOH&#10;J2nd9qP0osz5xNrd9O3qqut5v2qa1352D0fzVGJGuNtg/c6/PmyaS0taOz8CpJVi3Q3ptnDgTfLH&#10;vbfHKiJ1eK8pgtnjwFEG5LhaWdyOEr/fh5l0gkXSiaDjY/9aznu5eivhbpezn+SX9mQqmO2fPwp6&#10;dBBiEs3Da92+irFqhqXrceBMx9alT687QSHuh7x45KfSj3nQQPzFSXpbFMGpPddsqMrcL8/Fvt1s&#10;pZrzI6a5tLR+51/vrSrlU4QZ4Q5A2Lj2fXMLB+9qrS8AMTP4EHVh8aVY+2A0dJDUnhstUZaqV6Qd&#10;zDhk+StI1DtrSSaEExqxYh0NH2Us2axbwdXwOCf5V9XW+3R3eG2/hQvDyUMWgUHecx60w94AVjYA&#10;Vok3o8TX/UUkxJu8J0/LZ58HLaRMeNNXbAcH+rJ4EKapdaGRDWDfGmKWz8paiLqyNtKA2oW5hYN3&#10;aVz7/v0a2jRjRrh9MI2ln3cd55e1VqVN08VvgePCgbeQ8MlosMCVhhzra6W0QqnmwYMWPBr5DrCQ&#10;kURMSOGsl6ZulR25/9XY4XpS97oVGjnTBw7QFzjTvVKM/RgkYjPuuNkW4z5nYKo94LVZz3yFzGah&#10;RDsieS+J/GNe3I16NwGtoDLgtJAgIm0XpJDP+MQetSraHvOyJhxX1gjEATVVwnH+D9NY+vn9Hd/0&#10;YUa4CT57f9FsLF3Wjv6zQBoYC1owfwxqF8Z2KwXUq4OtmaoHn7fyZwpshyOki1cjBFoFXvNksYZW&#10;yK9j4HMrZFKNW8kUcSuUYIuIzXYCLwDzujdTQTFA2WtEbNFRIF+V2VrmecZutYoPJH+Px+8kLcSQ&#10;z/NATnPTEJdhxwTdjeCIC8edrUUVCe6SVrNF8diKpJ8NQocxbXa1C7JGgr6AmqP/rNm4fmWWs5ti&#10;RrhA99GlV83R2g2t9BtAxoXgw8KroMcvnHTYHby4ksDWUl9gqygSt0Liy3R0WvzwZhU6gfyt6sKq&#10;L9VoCcFY5HEet4KDBI16AmF2+4XssDVQNm435CDhmjwWbrOv4KE/4yCpNBtkhEYmf57KXXpdCVhJ&#10;z/PYvtx5pZNmM/gRHB2ymWUTuBZIc8wrLbjUgg+7cMuOuPHp47JWoqDXxaDU6+Zo7QaPPnxtlMs/&#10;K3juCTdqXPsz5Vrtqlb64GYrkqCdcSFMpk3rkQG/s5nAVsmFD0csw1oopWlXWQnGMnCuJv5KixBz&#10;OxRLK/GiuAXcClW3lyh2EiMvMThlbZzoH3Ze4ZpumCqKGTs44yDbm23z+vF3llchLNu6PTCSVTJo&#10;3AkekfqO5YYwTN/mG0Y2ct/ISapeEpeWE2emvN8S4h0eZQmoOa6soXg9aaUPUqt+HDWvfWOUqz8L&#10;eK4J1zSv/4zjOP89EDONgWADqgfH6kLYDrWMJi2kaUfJcVar3sBWURwlJUIV+24TIjwEHK9KY0SF&#10;LLpselLiVugvlBgEt4CITYte8ovM+AM/g8h+t9QrQ9oiB+QzGXRkr/d9Z5CeCPJghd4c4dCkmQbb&#10;nWge+nEQFLFuF4dIBbseCqnWSqkrw8b/0Ui2RK0ET7rwQWfEdL3aBVlDwQaQvllHO3/zeU8de04J&#10;95sV01z6N1qrHwXSLgxBGxZeBO/0noziUGbxRkYI+FjsY7XEgS0LS0M62srE1md8D1fDcmYlnQYW&#10;S2Ld9vNRQiKPcvg1Kn0uBaWgs82KfTBAFWtUX2Q/+ods7e7ZAw1SH2mSRjZoI6gMqOQzsT88Dx4E&#10;6ftPvvNSettNJN/H5kagUyGdEwV9MLeslA/X+1wkfiSbsG/EurdWNhRHw7dbI/p3vdOwcDZu65Pt&#10;LuH8iGku/Rv45l5mEE8Nnj/CfXj5hGmeWtJafyeQ8deGsPAGkpW6N8i6FZSSRXEEOFVJmyxWXNgI&#10;JLA1DBa81FfsaVjvO7eedyTXtBsN0B7Qcu/d0J976gyoIGuRti1PGi36kWwI43baWLZatLsF9Nds&#10;Jr/V9ubfZjEo8zowMJ+DcDv06uz6ERzJDCw75OQ59zKPQyOfVxGmWgMetyUDJplC1opexMkyvBP/&#10;nKnIdxbGp6tSX672cFiQNRWF/alj32map5Z4eHkYz8hTjeeLcNc+PG/qpQ+11i8AadWY1nEhw95n&#10;NdZiC9RRsgg2EFdA3U2j/VUPHnWk025RHCU97iduhf7j/queBLP8PtJVOd0KVXqts6Sj72cGPomk&#10;sGOp03v09i2EWrImxg3f9OrZWnYn3HYmYBb0VZhlMUfs+skGCU2+god7JiXPJBsku+n6pAvS1UK2&#10;jYxF7EdyAiqCmx0JwmbRCeFsReZGgsPA6xUh9c0MDTWqTxfAlbWldaY6DbTWL5h66UPWPjw/6h2e&#10;Juxb3vReI1y9+ru0W/m/tFL1TVrxW1CuQ2X/vvNDLnzRkYXoOXA3hAsuXHThg1AWv6fFQrnbgkqt&#10;mA3ukXZmcLQs5EcW5voswDfL8H4bQtWrW+tpeBzB4g4W3MBJpKARuypKDpsfeYAQi2fhSyWD3Kkj&#10;P1F80rCRpBclP9bEP5s2mjxWsElRSoGyoOewznnJk401bI0FwgjcJiKeuJW1umFvHu1OGQfZVj1J&#10;/m2emsP1TGWZH20ty42StxFvdE/8tGAlybQookP3aRwETWIDCrGwD1fg4IDne8Cxsrh9yo7Mm3Wf&#10;8RxB6q9C50asqicCllpxxDiVS2b16n/sLr72/47hLlOP54Jwo8bVP+WW3L8NxHk9Vsh27gi4p/Z1&#10;bEdIO7W6Wiwa68rieL0CH8U9J7VKxWfeqBU7Vi6UxEJ2dKaoYcAieqMKH7XlI0qsPVdLwv1uQgRZ&#10;UodYjza2dLtWSo2VhZqFk6bJYbMsQRXrgHJAO6BdcMvgJKToxj/O7gMAxOuoeCXzm4TOq0ETNu7K&#10;wEwkfkXHhVKZNX2WkJIUiCDW8U4ZB55OtXGTCrPd8IDeU0BkYdDM6z8pJPAjOFLgS19FslJqpfSa&#10;oZEUvhd38AFX6A2AGpuS9cionAf3LjQfQakWF0lQ1yX3n0WNq3/amX/tF8Zxm2nGs0+4jWv/teO4&#10;PwWkegh+GxZPsxdtb/KgFufkOnFmwj1kMZaQ9K3PWmlFWtmFq214t4CMwzHgQezHTfQLmmw9BpeA&#10;l6vwaUssalSvW2Eny9pxoeWDio3WsoGyNdJjzdHUXUtNJxatB7yU/w3kxtbprIitT29BfnrgA00W&#10;bJc3rUMrUqxGipZR0L4LpQicQ/Tbu3MuPI43sMjCgRK7YjmbChbBvFfMn2e3Iejt8NkAV0I3gtd3&#10;mTdrNhXjyQbuxial756CxTKs3oFSVXZla3Ec929HjaWDzvzFnxrXraYRzzThmub1v6Yd5y8Cmcqx&#10;Diyep5jMyGRxyIXbHajGFuhKF07FFughYKMKy524dj4+7n/YhbdzHvU8hKgTC9TZxq0AkjFwpiba&#10;ubWYSLZ3K1jgCXQaHAoPccCpcsA1VEoahUcvpSjSZTst064EHAIFZQVlDQc3SWoeuo+gdRtMEPfo&#10;mYfyAp49RKjlcw3N7vm3a8iGWotTuwID5woc04MI5kr5rcykpVK/K+FIZXfXx0ondXskwcfx9y05&#10;HJPuDfAqcrqxFsfR/61pXq/puQs/MfZbTgmmZeaPHaa59NNa6x8DYjMtFB/h4mukiTjTgaxbwdGS&#10;G9smXRwvKNiI+5NVXSHAbiRR/zdyvpWDJXiYw60AYhF3a2KV1R0h+bUIjAOadWg/gu66uALcMtQO&#10;crhSZ69bCk0W81Cez3xGIdgV2LjLorLcU4clqGl3rzB7EKYqaZGRirG8ihwKIfWTOT/aBrDaKe5K&#10;APgkLvxIMjyMLabVWwxzsPg6rF0FpyRHJGvRWv1F01wq6bmLPz6pO+8nnknCNRvX/obWzg8DbHbQ&#10;NSEsvMUkmpGMA1m3gqvFBXAuM9lf8+BSFC8eLUGNdiiL5JUc3+Jx4H6fW6HB9gv/BcB3YS1Jxoxg&#10;o/uYee5B/ShUz/F8Jbm4oI5C/Sgl4EvxbxuhxW3cgmgF5k+Cc5TsxhMgqXVVL06FM5L2lxeRle86&#10;b9nwjc5WycduCK/v0mhtBQmQ1TNE7UdwaqK9HDxZk+uXASvBCmvRWv+Y2bjm6PqrPzLJu+8HnrkV&#10;YxpLP6dVhmxDX/y2B6aXbEHcConK1nYi4O9UUhk/i1i7jZw5ug7il02S9h0Nj7Ytno8gvMXLrc84&#10;bOG1EnylBvPzh2H+rVhb4pmbOkNh3lUwfw4WXxXxltWPYPUShKJccdumHSGSDg1FlDm6ERzPeYq5&#10;aVJ5TZB7dUI4XN3dlXA79vlmc3UpONbhoGRtWtOnweD8sGks/dzEb7/HeKZWjWks/bx29J8DUrIF&#10;mH9jH0eVD0fICFnHvrfHA56XVb2yxDm6bYmC74ZsEUTJEbLuQXhXyGLlQ8lRmj/J2QrUpnefmiLU&#10;JAq/+CVxW0VdWLtBsyXFBIGVDfVgkfQSKxtlntBuA/G/VtxeV4Kj4Owu39+NpL1SJljWCeHYENbt&#10;0JXoyRoNu1m1sT/3rEk8PjOEG5NtKq2YfHHzr+/zyPIjKYIAIcRHmdrKW1YUnlBpx4HN15XgzoAG&#10;kf04Tvo6ixQe3A2AxmV48p58ZouvwsF3Y5H1yQj3PPsoQfkVWDjPO3U5IVQjCSMcD3MqAiFC7os5&#10;v4LtXAkv7/L6NeQ0Ve4jaldL6XcRBMDl9RFE9Odfl6yFXtL9s88S6So7aemmPYBpLP1cr2XblS9u&#10;7ulShHsMfN4WqxUAK26Dpi8WUiXWXjBxmxeVKVKwFtoBvFnbmSY/jCTq7UVQx3Da6VAuBYxf0WCG&#10;flhAdb6AjYdQW4j94Km/9x7wsJv2LGsH8HZ190DL51ZEZ6pub1bCwfLu1u0HHQnoZQWFWj68Wive&#10;FvVjP7bmIzheK07Ym2heFReDW970bZjI/Lyev/jDw15yWvDUE65pXv+ZHhGap5RsE7zfiYVQksqs&#10;KE2A74RiBSflsFcDcREk+Z2hkWPru9uIm8MaKxsKo1wO1zTFyidmGCvCO7D+QCL0Cy8CB7hPWuUV&#10;GklTu7AL20bAB5kUPpBTkrG7pw3eiKQasOIUJ+p+PADuxpoNABtdOFmHk8Uuk2IQ6Rr7s3ruwo8N&#10;e8lpwFPtUjDNpb/aS7b+SGT7ANml9xO1Pm3ZREQ8MnC+2qs98JonfwszwRJXD9DRtQ/FZbD2OQfr&#10;isO1GjOy3We4p+HQV2DhDKzdhNVLtANJvQPZOE/myD753KRBuQTdcPc83wYiPF92el0JmuJkC0K2&#10;if/YWFmGR3d91Q6Yey12L2RFb9SPmubSXx3lsvuNp9bCjRrXfsxxnJ8G0tQva4f22T5BKrpQcMDL&#10;l2o1CTxC3AqJpRBEUsm03SLwgcvxZFdx3X07Ajx4V23AyjXwqjB/nplPdprR5XHgcSfUomfhwDs5&#10;hGoudXq1KrqhlHKf28WUutSVzbnflXCxVrwk6Hooc64U91vbCOCF6oiEm6DxcVx94W1aulEU/bgz&#10;/+rPjOPye42n0sKN1pd+aAvZmmhosn2MkG3Vk2quRiD5rfuBI8SLIBPc2qkfVwk4WxWhFpCCCQc4&#10;sbEBnVU49Fb8uczIdrpR5rCneacKZzw43W1A+MWOr1hFfKYJ2Sa2025ke9OkXSqIX94NJYOiKNmu&#10;IOulnGluWXPHRLYgc9dEssYTIXPH+elofemHxnWLvcRTR7j+ytW3lVa/CKTC4SaM5RWLYwO41RCy&#10;zXbPbQTw6T6Rbj3jVvA0PNml1c4h4HhZKtQO+wFvO+ucmC9D9TTTVlU3w+445sDhuXnR/Hj8HkT3&#10;Bj6vTa+F2o3g+C6eoiR9LJuVkOR1vzQEG9zu9LoSQgMXxy25eaZBQy8AACAASURBVODNdJ3HpKu0&#10;+kV/5erbY77TxPFUEW7r8aUzbkn/htbK3dRGCH04MHzqVx04Ni8BqYz4n5BuKMelvcZBVxYPxK7p&#10;XTVpH3K6cZN3nDYv1DxwD/CMFhE+X6hdgMNfhva6+ODtcs+fDb3NKDW79zq72R2gjxvAS0O49G9Z&#10;UVZLBOXbIZyoTohUDrwuaz3uCqy1ct2S/o3W40tnJnG7SeHpIdy1zw9WKpXf0kovQqz6FXRg4RVG&#10;reE/Q9rfK0FSybURSjbAXqLfrVByRDxmK9Zg5X1YX4b5E7ilidZhzrAvUDD3Khx6GxoPYeXbJNuv&#10;Q5pXPaitez8+G+RKiKSJZdGkwDaimJaksAVGHufJSsjTJ28rHFnrQUfWvjSnXKxUKr/F2ueD5H2n&#10;Ek8J4X7LM273N7VK+pXbWGLxBfJJP++OU8ju3MpkKSSk2432nnSz2QquijVps2hehSefwsGXY3fK&#10;jGyfbXjyPR+8ACs3ofUx86RZDY6SQontuuKsIbm6W1wJFl4ewl656adkaxHf7Ss5vFefWbixEbdb&#10;KoyqrHm/TfIutNLHjdv9TfjWBHqHjB9PBeGa5tw/0Eq9CsRtcdpw4DiDdeuHxykkYbufdCv7QLpZ&#10;twIKTKyTS3QXHr0HlQOSVpRbd2qGZwNzcPDLUJqjvrZE2UiFl1JSwPBpd2vzxxZwsy3GQxadAM4N&#10;4Uq4i4jwuHFjy3YgZcC7hWUvd6WqrV4WN9lwpHtQ1n7QzuguqFdNc+4fDHO1vcbUE27UuPYTWjs/&#10;AKRkW1mIBVSKYVutlgxOA8emgHSPEH85VpLbrQOdRhc6LTjylX3vVDHDPsN9ARYu8oruEAQyR9y4&#10;+vByR8prG8i/n3SkKaTOuBLaobRbL9oyNQIetNNiiSAm3p0cqSvAe20xGpJquLIjmRHvtwoOAGTt&#10;Vxd6SVc7PxA1rk29ju5U5+FGzWt/2NHO/wakVWSOJ8GEgmgDHzfhSH13XVAQfdqHfRU8iahH2ZlM&#10;88N+XLXiVy5H8JJdo1arMo1ZBw1EtOTIbk98SrGOWJHT0R9kKzaAay0hVU+nR/wwknzebFv6ZA67&#10;SvrYFcW1QKzbpP9bK4DXqtIpbhBuGhHUr2YI31gh/LorDUyHRuu6pItlqtEiE/0RZ+7VqbV2p5dw&#10;V268aLzoutaqNGphQwtpS1NxZVc9UhFR793wABGFSdrNEP/TicBT+cW/h8XDENqtDc7WOuBO13Jv&#10;AA8NrHXgaE30cycPcTomc1YppBppD2Q3V5FjecmBEyVJxZsmEbUIsWxDm5LboJXdCsQ6HWbuJkU5&#10;9ZgkWyEc2qYMOBmPQdYdpHm6QSRdRY4VH8JW9BVGGGN9HTgXOHj+83FcftyYSsK9f//X6sfmXrqm&#10;tTqdpn91YaF42l0DuN6SVJik5UgrENLNY+kuI111s/6vhHSVFY3aiaB5VVbP4stMi1X7BFgxUkkU&#10;+tLz8a0c4ipFYaOAdqdLNwgJI4MxFmtTl1B2xqrkJ1ZRc7Sm5DqUyx6l8vgDiddDaLRBubIRL7hi&#10;2U9LEt494H5LXFBJ5ZeNBWWsEW3cYUp3Qbo6l+OKxsjIz6D5/xi4lbG4Qb6zdiD//0Z5zL7MtQ/F&#10;yo1b9Rhj7zxs3nz1xImvbYzzNuPAVBKu2Vj6Na30f7D5i6AVp3/tIls/AJ+GsNanZA/y5c/nLOFd&#10;Bu72yd8lKTWMnXTbsPwx1A9A7ZXdnz5hrAKPojRLwlGyeBcrcH5sq8bSbrXYaHcJogiDxtEOWqu4&#10;XDk9XvRzhd38D1gkg99YS2QsmAhHK8oll/l6Dccdjx9oBbjZynQojpXcDnl7IdidD48jWO2EBK6L&#10;LsG8khzdYa3yTyJJkUx8t9uVAV8PpX1TUkgEUgzRDSd5EmrB2ieb7dcBjDX/j65f/NpEbjcCpo5w&#10;o/WlH3Fc/bOAbKV+S6KSavgDyM0IVvxUnwBk4rUCmPN2V2S6aWSyuX0Ek5CutfClcZBu9zNoPIEj&#10;r7B7a8LJoQM8sCJukvTgcuM26N0QXqiNp3Sz226x3mrjhxatHVxHo5TaFGIfFTauoDLGEEYRGkut&#10;UmLhwByj2lghcmRWSizJyKQdO+ZKcNQpHpAaPzqwegsqVai8OPRV1oFPWmK0gJzuDni9lWk+8HFc&#10;EZm4ECziL1bAq5UJyyXZh6K+Vqql/tzQ/Khz4OLfmORti2KqCDdYv/Jve27pXwJxkKwDpTqUz418&#10;7ZtGUlKqBUn3cjf1i4Vx6WIp4zYcG+muXZIZuvjOCBcZDcvAchAHVeJmk4kgThBJsGSnAEleNNbX&#10;aLR9UA6uG1uyYxj/brAWQmMIw5Cyqzi0MI/jjuauuexLpD6JvhPPkaQ/3cGyFAPsq8uh8aGY4QvD&#10;za1LnbTbc2RFjzkr/XgfuNvnQoispJ0tlIfL8x0K3c/A3wC3skm6Qej/du/AG/9qj0awK6aGcO/f&#10;/7X6sflzN7XSRze77GLHqmv7WRIxzUm6l7si/F1z5V9l5XmrfkpGyTWGJ90mPFyCxaNQ2pvQUxYR&#10;kpGx0pHxl5z0qAxpoCOy8HZltJq+xtoq6+0A7Xp4jh6bJTsMImMJggBPw5GDC+gR3A3XQplDNa/X&#10;bWVi32kUz5uT7j5mTQd3YOUBHCt2evrcwuOurIEk/pHddK8Fcvqream7ohMJKb9c3YdzWvMqoDa7&#10;ABtrlh82PntpWvy5U0O4pnn9n2utvipfW1K2O/7Gj7dMPIF2Id1rgURh63EfMD9K1fcbwCdxAEGP&#10;Qrr+57D+CI68xuh2YzG0gTuRdGp14mNxPwGOy0/d3mjwpNERonX1dEX3Y+ItuZqjhw8NfZ1P4s+y&#10;3ke6CcJI5lDZlSyH/ck5acOjj2H+cNxCaWd0gcuZ1MhuBEfKkqueyII6Oq04G1u610iwsPYReBXE&#10;bWQxxv6Gnrvw7+/XiLKYCsKNGlf/pOO4vwCkftuFM4y7kizBFxaWO1st3UTtHsT9kLS08SN4s9qb&#10;K5DkPla8XtJN0l6+XNtlq2hckVD/wXfH+dZ2RRP4IrbIvNhtMGigm2QLvDOssqMNeLC8RoSm5Ln7&#10;atHuhjAyhEHAgXqZ+fnh7LIbBta6Wy3dLBJfr6tF4W0sqVFFsfqBpJjsorB3uSviNK4WMnUUvOqm&#10;QcOym8Y1xp7uNRJWYe12rz83Cv+UM//a/7DPA9t/wvVXP/6K6zq/pZOQdNCByjyUhnfy58F9eluC&#10;QEqYEAdCrASJ+sk2QTa/N0u6gZHJN7jVjYUn35b3OEQBx7BoAbcC2VSSINh2SD4Hy/Bk21hfY60d&#10;UPI8HD3FTJuBBfwgRFvDiWPDlXHkIV2QI3c3EhI7WRmjfmxetD+F1hocfpdBAcQHwJ12arEbC9V4&#10;zqz5seA9aWDMU5LuNTXftP85dBpi6VqLMcaGYfSdpcXX39vPYe074Zrm9U+1Vucn5bfdCYNId3Nc&#10;sbDHG6WdJ1Ex0t2A5Wtw6BQ4uwnpjQcBcDOURpQlZ2eihXTskRk+CPhw+REhDmVvr6Il40VkLIHv&#10;c/BAjVqtaCtFcS80g0wgbRso4uBSKCeNM+VJnem2gXkAj+/A0Yv0J3h9O9NFJIG1saUbaygk6V7H&#10;ajuX9o6Kzy2cUkMEHvv9ucbe1HMXzk9giLmxr1oKZuPa39BayQdgLURdmHt5z+5/AjjVJ8uYIJGx&#10;223HrgGvVmXRZFuQe1rKHz/oJAn7DSHboxf2jGxvWviwLZZUrZSPbMN4o3hrCLK1QYe7Dx5htffU&#10;ki0gubuVMqvNDk+erBR+/SuOkG2SErUdLLJJ12O31M02fBxsr/g1dujjQrYPl5ByBcFSKKTafzBR&#10;KiXbTiSb8hsTJNu7SLHFozZc7Q5xgbmXIfI33Qpaq5fMxrV9TRPbNws3WP/4t3uu95syithvO39s&#10;KFGaUbGdpRvGvrY8ugkt4GoLyp7UqVtkN2sBjg9v+1dh8Sx7IaN4H7jfkfuXCpgFNg56vF4tPspW&#10;s8HKhk+p5G1ZqE8vFEEYgomGcjFc9mUTLjk7W7rp3dL0u4UyvLxn5lAEjz+Aw2dY4Rg3O5KVMGh8&#10;iUW+WB5n4Usv7gCPkrJgRwyfVgiLOXq1bYF5IDrCGX9uEAa/wzvw+r8c97jzYN8I1zSXbmutz2zq&#10;JGhnT32a/bgH3NtGrKak4fUc6Zo+cKUtlq2r5ThvI3g7fAj1o0zaw9VCdEp9IxN1u3r6bV8fwLmq&#10;6AQUwfrqKk3fUC7C7k8RosgQhgGnjhf3tH7QkbngFCQKP06tOlndq+o1g12/y7e9M1S9rTM1m4Xz&#10;UmUy6V5fINYsSjIf+ufvsPOT1nWRB0j1Fu7ouQv70iliX1wKprH081precPWCOHucxnrSeB0Tb5U&#10;m3ENVFzwbb726SVEWyCwUq0VRvBW9Bjqx5g02d60cC0+i9Zi31teslVIkvqxISbzysoTmoGlXHoq&#10;9J+HguNoXK/EnQfL5BP5THGxEgdiC9o1ZUeyAO524EogKVqThUYdOENVCbEmszXRYkhEb740ZrK1&#10;iCj5+21J16x4qe+4/yOruvDZRtFvAOGWKIg7RYDW6rRpLP38GIZfGHtv4bY+/Q5jon+zmZXgt+DA&#10;SVDDRYVXkMnoIaWUo3oOHwGfD1AISybh2zmi9j7wURPecNapVCeb+r0KfB6vxtIQbz55b2VHUn6K&#10;4MmTx3QiTdlzKcwoTyGMsfi+z+njh2OVsnx4iET8q0PsSdkA7JHq3qiyXevKaanuyGnJj+BMdbzp&#10;XgHwRZzRoXXv3DV2gP8YOW1WnCFzfO0jWL+36VowxlitnX+L2svfGuFtFMaeE65pXr+htXpJXAmx&#10;5NQQroTPrXSz7VGOUlDWcLI0Wh37dqSbpIztSrqt62CqMDfZU8un8YTNZkgURWTEL1c0/WvlyRPa&#10;kXpuyDaBseB3u5w+cYQip5YbRkRdKrtkLuyEbijf88Xy5JveL3WhaaBchjf0+M5nAXArLhJxM0Sb&#10;zY6Z8+ISYtK/dSOJjYwkidq6Lp1/ndK+ZS3sqUvBNK/9da3VS0Bc2D6cK+GKLw3sKp5YDclPxZUv&#10;6UZLnjNsw90jwIuxe4GMeyGZHB/udL5bvyxK9BMk2ybiG9yIy0lHCVJ1I3il4OpdW12hHT5/ZAvy&#10;WZdKJe7cf1Todee1BH/CwufhFMnGerkt/s5J4mIZTuPzZueLsZBtG1ES+7Atgdmal8pHRgY2fCHU&#10;dyoi/BMYwGZywu0Y9KdrrwjnZLMWmtf++ohXLYS9s3AfXj5haqXPtVZempVwHHSxg8onITTDNMfR&#10;2FQPNUGyW/pRft3bQVgGbm9j6Q4sCmhcEef8ELq9eXELeNwWF4Crh6e7pLLuaEVKNfOi1VhjpR1R&#10;KXk8b2SbRRRZotDnZIFAWhchy5rLaCZjnE1SduGNSbvO1y+BcmB+56q07dBCKhubvgSTvYxFm2Q8&#10;uEp6qyXOtyu+zCxXp5WeXx5Xco95CI0HGdeCDXTLf5Fjb94f0x12xJ5ZuKbu/f1Nso1CiRgWJNsH&#10;wHomobwbim+rG8oXZ21a/ZKUra52hh/zUVJLN3vtxNK9lL1282N5XxMk28s+PInT15wRyBbkcys5&#10;xcg27LZYaQVUSs+fZdsPx1Fo1+PB8uPdnxyjjHSGbu+Sn7srlMyByEiBwtoo19oNB94Rq6bxcaGX&#10;NZBA89WW+IFrJSFbhVyuFQiZvlAVqzYh22+3U7LNVnqODfqYcE8UglJorTxT9/7+GO+w8+334iZR&#10;89of0kp/FxC7Erowd67wde5mOo92QjhWkajpu1U4XpHfdaKUGINIsgZGwRHgpZoIlkcZ0i3HYi8f&#10;ROB31sQfPSFpxXXiJnx2cFVcYVhZBBeLXMuGPFjZoFyaju4T0wDX0RgUKyuruV9zCnENBNGuT90R&#10;ycZfduHTlpx8JoaFtyTKv3F916euIBbq9ba492qlVG/BWsmnDSJJd3un3FvS/F7cwijRbugEcKE2&#10;gX4nc+eEgxLXgtLfFTWv/aFx32YQ9sKl4JqNpbubsotBR1p8F5QivI0EySquWAiHK4MjtktB2p3g&#10;dG18OYxNYKmvVY9FxnI2anK43q99Px4kzSyz9x0FiTLa8aos/ry492AZxysXzid9HtDpBhyar1Kt&#10;5VN8C4CPEuNhTNGoVnzye32SLoaV96VbbuWlrX8C7nRlIy8PkPjsxk0tT9QGz7tLHclWSJpgtnw5&#10;XU6sMal/GzrrqdaCNcu6fvEUw4d+cmHiy8c0rv+cVlo2sjgPbhjd1ycd2f2MFZ/Pdle46AnRVp3x&#10;JozPAa/WZNeNbEy2Bl4xjYmR7VIID9tiJRQtYtgOoZHPsQjZPn78GBxvRrbboFz2eLK+kc7vXeAh&#10;KV6daHzR/0RG9P3OBBnj4LuwsQLRnc1fPUTI8rO4Y3ni7soiNHC0DF/Zhmw/iDtnZMn2+CTJFlIO&#10;SnJzlT5qGtd/bpK3hAkTbmf1g5dQ9hsAm9btgZOFr9NCvggVR3kHlR1mcRx4fQJ5M3Vi0rXQtvBK&#10;sMaBIcRN8uDDbqrHO050IzhX4IzWaTXoRIpSf3+hGTahAK9U4t7yk9yveQE5sUQjZC1kkbi5XA2X&#10;WhP06x5+F5pdvgjhki/5xa4jWUJZovUjWatJAHthm8t90OnNw20HcKhaLLYwNA6cFE7a7CRgv9FZ&#10;/WCr+T5GTHQVldzq39Jai6s8CqX1RfHCPHxSS8DVojA/Llz14dMC/rQ6cL4EZ1uPOVAvMe6P0CcN&#10;HOymNlX42pHUwOffIiIeN7rPbMnuOOFoBcphdTU/1b1QFit3XEiCxRVP/Lr3xnfpDDQsnGc5zoHv&#10;T0v0I3FvHCzJKTMw4me+PiB4/VE37gkXL6F2KDm45/ZMi+OQcFIUAgqttVNyq39rknecGOEGa5d/&#10;m9b6e4E4B8SH+nAat9kCquRoXYQkt8NjoBVJ5sOl3Ecxy+LKtzm84DBuIZoG8FErDobkFDzJC2vF&#10;mioiOLL8aAXX86ZH43TKUfIcNroBUThAfm4AFoldAWMmXR0f7e+14NaEQjRfnhOdkIhUdKfly+nz&#10;S1V4QUkvsyDOodVKgmkJPupKUC3pFtGNhHh3a+i6GxpFX1B/UbgpnuRa6+8N1i7/ttFGsT0mRriO&#10;6/3PQOwH8CVQNmR9zBy90odlBxqBtMEZBbfjwEXNlWPNpVZWpG4brHwA80cZd0/Wx8D1ODg2Sn7t&#10;duhGcLTA/tDeaBAYjfvsSH/tCUqlEstP8lu559w4yX/cUOL7f9yB62Mk9CxeqUpMYwNRyXu7JtKU&#10;WQPpYvycRND/ppECiCzZJhWcoxQ2tIizIxpFdSfKwk2hv+lacNzS/zL8SHbGRAg3Wrv+g1rpN4C4&#10;V7XJ1UNpOyjkqOFnUr6qLnSM+ICGSbW93JULJxazp8UPdWtDCh4GonEFynVwx1tFdh+4Fdfajys4&#10;lkVSm15k1CvNLqWZK6EwtAKrHdbX89laZcTN40+IFOueFB1cm0AkbQ447cL5zioXtQQDt9wfCYBt&#10;xKTbDKBrUrINhywtz2IVuNqIU+XK8FnR91o+Kxy1mSamXo/Wrv/g8CPaHhMhXOUgIr9KSb5bffSW&#10;ea+4ad0/xEpecZDgyhBHp9NlWRzdDIkrBdWSVJdtIXH/dqxqNl4JybvEWrx96vrjhB/BsQITemXl&#10;CdqduRKGRcl1aLTz21kvxhVVk6glSfysnVDEzceN4x4smlsQfr7tc04Dh+JNJZEutcha9ocUu89i&#10;EdF8gDjG4w/jWjgsXBUvwk0OGzPGTrhR89o3tFaSimCNqCqNocOBIj3CZN0Ljpaj05OuWLutnNdb&#10;RHbVutvb8UErEe3+tEeOsQGNZVj80sjvI4svgAfjKPXcAYl1m/sbCLu0A4vnzOh2FHiuy6Oc3SJc&#10;Yit3Eq4FMjKjkUg9jh0HvgRrj5ASncHoNyZsXEX2anWI1jkD8GIpPQGXXLidQ061B84J4apUwvFk&#10;1Lj2Z8YwtB6MnXCV0j8ZPxC/yPz42uPNA6/U5ItKUk4S1OIOoldboq+ZFy87cLoq6SjYtKywG0nG&#10;AADL1+HwxXG9DUDIdjmR7Jsgt/mR5EDmxfJqE9d9drVt9wqOo/FDES7Pg0lauZCSbmgmRLqHX4Xl&#10;Twb+6YaRLthZCcZ2CGer0qJqHJgHDlbSjsidCPIn6cWYO9rjy1Va/eSYhreJsRJu1Fz6L7WKhW2t&#10;kS4OY05fPgC8U5UdspPx1WSt3dWu5LHm7Q11DKnp7mb9aI5Ul9G6CotH6W+yNwrukiHbCSIpIsyb&#10;+Rx2WwRGzQocxgTPc3mymu9w6yJtdSZl5UIacA7NJNwLdVg8BmuXen57y8p6zMpStgIp7S2eILoz&#10;5lR6+i07UvlWCOqIcFamGCJqXv2vxjnGsS4tpfiLyQPRS5hMh3oH0aRdKEkqSqIYlqAay9h93M7v&#10;2z2CBBgS+TzlgNnYkIt745N9fgjc3wOyBdntDxfwjz1ptPG8WaBsXNBKERqL38238k/q0eQb8yAh&#10;XT+aQCDNOyMLx78JiGHxuJO2jFfISfJIJb8RkBe3LDzwJecX4hZXRgSvCmHuWK8vV+m/MM5xjo9w&#10;W5/+Ca1i+S9rRFh87HtYL85pqfwKIqnKSrBp7XqwUsDa9XSmvY4FjwDmXh3beJ8AX7R3r5QbC6wE&#10;JfJW7PjtDUKrnqEGkNMBz/NYWW/mem4NmbN7QbqJJskn486OOPAmdNrcC+C+n4otKWSNznvDy6UO&#10;wj0kdrPq91a6JZlM9wunMB0S7kqt3GO0Pv0TYxru+AjXmOivAHEJ7+Ss237UEcWwg7G1G5nhrd01&#10;P42gOj4s1BcZ10e0gdSbj1OwZCcEBg6U8o9+daOD586s23FDK9n4Aj9fFOfoGJTE8iAh3YY/fqWx&#10;6MAb3POhGk++pD1OVUu20TiwjBQr3e+khUL90Eryfe8WvfjcMeGw2Mo1NvqrIw43HdM4LhKtL/2Q&#10;1loC4daAM3nrth/nNLxRE8Ldzdod5FW7HmuUaiUO90Nj1IQLkQaPSSfdvUBo4HjOHmdht01oZtbt&#10;pOB5bm4r9zAyX82Egmf9qHrwuCW54OOCgwRqO6EQTDcS3YjXxrCmVpEqtS/i7tiD0ikTnWyQNfcg&#10;bzBnE4eEw1Ir93i0vvRDo44dxkS4SvPX5EFi3Y4vM6EIKoiY8aHy9tauo+GTtlSpPUJk5a4G0I7S&#10;ahgieGGMxt5H8S48qmh4XkSxIth8zuevNFoz3+0EkfhywzCf0/RgeW+s3AQ1D+62hMzGhRdcqFjp&#10;i2YUvDWimFQbETS/0ZbsrZq3tbOvH5cXH6ukxSRayfMKlzjPHe2xcjc5bkSMTrjtT/6g1lqiSpuZ&#10;CaMXOoyCswper4mV12/taiW7emjhi1hWLiLVLugEosM5Llz25Z7eHpEtiDshr4Vuo4DA7J3l/bzC&#10;dV1Wc1afnSAt8NkTKCkpv9EWrd5x4fUq0B6tZDdCZEo/bsnj+gBd6ETHoerAuzUJyL2AnBKMFdfJ&#10;48KylYd7Mxa0foH2J39w+HciGJlwjTGZzAQf6nvrStgOVcS3m1i7/RaDo+WLqGa+wFYEh73xbRef&#10;xv2Yxi1EsyOsBPzyagGvrjdxnJl1O2k4WuHnNFs99iZ4loWj5FR0eYSWVIPwlcojSt3hvMSfWfig&#10;JS6+pHNEdh1FRlLMvNideMHtJbQTcRcYaX4IN4ruJvVDPXm5xpifGOqNZDAS4fpPrryplZa+Mkl4&#10;Xw8v+/0YcYYvMz49z7MK3qrJl9LyxZ9kYlJKZB4CKxVqR6KIs2NK13oArHWE0PfSWAmNWAF5v9h2&#10;EOHOqsr2BNpxWMtp5R7Zo+BZgkRPRKsx5+iWj0DzMRI2zocvgPdasNYVos0WTGR7olkLF6rwmifu&#10;xH4cJ+1wcrpesKUUCJcpsq143vafXBmum2aMkUwbt+T8jDxSEHWhNpyC1l3gfotNMRkAY8QKnStJ&#10;Fc4oPFhCvpSuB/etCGiEsVaFcuUo8tLGE+bmS4yjwKEF3GntTa5tPwIDJ3L6y1rNBkrnjKzNMDJc&#10;16HV6bJwYHfv+hHgCxXP0T3aD5Mc3Y0APvdgODHVATh8Hp5cg0Nf2fFp95Ec9UTpbMv4rKSyOQrO&#10;5SyceK0q639oy7K6CO01cMqATTjv9w17uaF7mjUffHi8Vi/fEYFxIGhLs7mCOU+fRrKTVb3B9daB&#10;kV5I86XRtTK3hX8X/Ccw99ZYLvd+R6yFScgs7ggrwb8v5yx2eLj8COWWZv7bPUTXDziyOE8pRzPO&#10;63FHancf9sSWD+drYxQhbV6V/mHlc1v+9ASJp0Sxv3XLBmNjoXYrXY9HV2YpAgtrH4En2qbGmKi1&#10;0T09d/ztwjUVMALx1+rlv7TZzcGEUJmnKNneJz02qFiyK8v/KvYr1UriX32vlV+cphAa92FupJPC&#10;Jq6FYqXvOdkim9N8Xqs6CmaFDvsA13FoNPMdrw85EtzdD1Q8uFk4nWoHzL0GjSdIZqyggaR4fZZp&#10;09NPtn5c1HQk7s69t2QLElGcF46Lu0LU6uW/NOzVhvfhKvWH5YEVxfRy8Y/ibnzsThTj22HaoqNf&#10;H7QSt4S+2hozkTWvxQI7ozPPPeQ4tqdBsgwiK4s0D9abLbQzcyfsNRxH08npnD1MPCv3YTI5Slx6&#10;YxW6WTwO7dt0gauhCO4njSezG78iTfGa8+Ar1WJazmNH+YRwXPJFbHJfcQxFuFHz2h/WSkkw35rY&#10;3C4mankjkl0tKTSouPBmVTILLlRFJ6ET9IqOu1omwc2xBRMa0N0YqotwP7pIS5PamPuQ5UasJ5E3&#10;R6TdDXD0TKVmP6C1ptPJp69Qcfc4RSxG4s/thhLEGgvc0yyZF7jcipvBlra2Uw+N6NmWHXinVqwl&#10;1ORQEY7bLIRQh6Pm0h8Z5kpDvR1Hqx+VR0qYv1YsFSxCap9LjmQN1By44IhzGyRh/6ySI8S8l+bS&#10;WqS6pD0u0Y3Vm3D43Fgudd0XHc79Uu2ObCrcsfuTAyJmnBCmlgAAIABJREFU7oT9gqM1G6185/UF&#10;d2/Tw7JI9AgetofrqjIIc3W92RI9QZJ5sBGAq+C1Grzqjkcnd2yoxSli8QJ3ND8yzGUKE27r0Xun&#10;jOHL8n8mHkCxzNW7xFVXVrIRdgqGvaThdEV22qT0NmIcvtxEHHr0vOHPkUXh7eNuHBpZnHnQaLXR&#10;s+yEfYN2NN0g31n9IHtX5jsQcRzl06KC3tvgFNIsMvFNWysGVWTgfJziNca6ozHicOxglt3PGL7c&#10;evTeqaJXKUwRlcrcX9Ba683W59XtOs5vj5UOlLVofx7J0djwGJKlkDTbKznwSTcu9YuE8O4hevO5&#10;XU6rn8Hiy4XH3o828Ljdq/e5H7CIVnAetLsBzkz0dt+gAJRDEOzOYmV6Vez2A14sdXh7TNc7XRYD&#10;qotwwJmKyK2Oty3rznjMELn+1YVsS3VdqcwVlm4cxmr//fKPBROAV0w34RGpT8qY/M7wuoZ1I35c&#10;ENI1VrIXTLh1QiqEBMuOBADKiLJYGXBMG7y5+Dej4abfm5i9H0jaUOd7N5Yg9pnPsH9wHM1Gu8ui&#10;t3t6WK0kfk1vn+ZZoiy23IZj1WF7b6dYBMoK5iycHfViBfEQWPaF8EuOiL7nhncUWk/A2UwF+v3A&#10;N4rcv9CyCxpXvuo5pVQVzC1T9ON/mBEJLjlimeYRIx60wWu1swZAYOLKMuIEciBSsBg4nJ87X2jc&#10;g3AX2aGr+2zdRjaWfcyBbruNngXL9h1aa7rdLnkkhhYUNPZzgsUoOVIe+/oYCnrerABrV2DhjdEv&#10;tgs2gPsRNOLjb8mBekmyoToUCfeXhfPiXo1a6xNB48pXvfk3fiPvFQqtPEe5EixTSjrYVg8WeTkb&#10;CAFqBcRpJ8tdeL8tddM7uQMaYeoj9SP5SarFth2vFqug7MTWblxr/VLZR0TkhkcEPOxIutp+r4XI&#10;wFzOt9Pu+uhZtGzfoVX+YNgC+z/HQNZfJxQrcSxwFETjFIbsxQNEPOpaW/zEFVd+tEplWx8U/WCr&#10;B4X74oRhR7mFgmcFCPeXSqB+F5CKEOhiIuNfhFuPRSVHkqzXffioLcpA/b0/faQcN9EJPVAS+bWS&#10;jpWCAslc6MR5vEEkJNRPxgFwIDIob3S3/I1Y43Maeolb8hckd/1wZuFOCbTWdDu7x/9d9t+PC6lr&#10;4d7YUhZegfV7Y7qYoIFUr77flnEqJdoig9wxSsHj/BIPAn1MuG/zy1DfLdyYD7ldClHzne93tBI3&#10;oYmgVNz/uZFmVWz6YhOUHMCRI/qnbZlgx8twFNmpXC1keqAE5xKSc+XHIkeDNtL4MTBCut1IjtsK&#10;UVqLFJwoBYzqhVoHmv7+aCVsh3zat4YQRWUKNokZhHDbXZ9yZfdDbdkRg2I/ynyzSPRlb5hx5Mh6&#10;kt8a3Zc25UPCIq7JJ11Z+25sxGX/DrFL0QqPGCtEfHoY6ZRSTYJn2kFrVY+a73y/M8c/zPPS3ISr&#10;UNK9MnEnDCEy/pWaiBzfD6SKxHVShaLkQ3FjDQJj4U5H/KQlR3aobji4H5JC5BirxEleOv7xRAOz&#10;ixBxe6NLrT66l/72FATKEhgjbo08CDodtJpZt9MCrRR+zvSwutOr7bxfsMjcX+tCaxxtzudegpUr&#10;cLA44a4Cy6GcfpWSTWnghmTFfeMbyfM9WpH0tKHtjupBWLsbd4WwCTfmItxcq+/+/V+rA98hg09a&#10;5A6Xv7qI5Nq9VZOihk4oLoH+XEOt5PhSctIPxlFp9mxeuEj0/jirnDOfDjXmLO4jO2S/hb5fCAsE&#10;zNp+OPPfThGUVoRRPkfuHPvvUsjCc+DzsZT9JoGoR7meHSJpoJe6ovXQNXLSHCR6Y6zwSzsUMn65&#10;Kh1hTjOqJ/BQj2wj8B0xR+6KXEv1aPWl79NaybnHhEO5E/pRQooaqMpxYLkj5FFyesks+yF6jqgK&#10;3UF2qUKtltduwcK5kcf9oLP/ObdZWEtuF4EfBCg1ywebFkg+rsYYs6tfvcreyTTmgaul5fmqN4b8&#10;2fmzsHodFo9s+5THwHIgVr6jJX4z8JRpU5ei50i7ncLVCXlQqks7de2ita4crb70fcDf2+1luew0&#10;5dg/LQ/iYodKseyE3XAS2XnOV8WKbfmxeE0fq1kk08B1pFvnt9tw0+RpnbERX6t4kUYWSeL3tBmJ&#10;eXuXhZFFT9OqnUH8uO18gTNHTZeVW3Lgi7FUoNWR7ae3q1oX6UX2QQdutcX/WvPEWu2fxpGRDaAd&#10;ip7JxZoUU0yEbEE4MArTnmcJR+6CHObONytwWkp5N90Jk6kJWQQWPfA9uGNgtQvEvpksyWkVH6Ot&#10;5NZdiiSv7qS7TbVV8zYsnB55fI/a+59zOwg5ivUAS2QV3oxvpwpaKfwwylW04mrxRU5Lgw5Xizvw&#10;ESKYPhIWX4CNR1BflK4vfhokLA0gWOjVy664cLoqVal7g0VQX2R3wK8IV37XjrvnroQbNk7+h66T&#10;ZCeMx52wG/rdDY+60DFb3Q1JnXfJkQ/+kzi74Vg529MrAL8Fc6NNiVuk+cPTAmvl88gzpNDvoqbN&#10;NJ8BpVTubr4VF9a7o2aQjw+JotjdLhwZORZ9iCV9iFYbrBKXwaCuDyDWbNKRd6Ek631f9Bd63Qo1&#10;Gie/l3l+eaeX7OpS0Er9cXmkJB2sMtqxvChOIkeDl6tpX7JB7gY3bp3saLjbFnfD50Cn24UDo1u3&#10;T9oyuaYJxubPluj6wSxDYQqhlCKM8hFulX0WshkARwsBjqMYouuB48gpsl/qw1pJ82wHYuG/EEu5&#10;ntP7KHZTWRBOjE0eo9R/uttLdncpKPU75UFc7DAGda1hsICoYflu6m5IUkFUv7vBky/ocRdWojm+&#10;VB6tT1li3So1Xe4EY/NnS/ihmTrf8wwyp0zOirMS0zX/ILVyH3TF0hwFL7iSeZBV3Yvi8nxHwaE4&#10;UD49Yd9DYO+QESb/nbu9YsflGqx//Du0UnIWt9FmX5/9ROJu+HIVjlfSVsn92TUqPv6f9UZXK3/S&#10;FktyGid7KSeJRlE0XWHuGTahtGQq7IYyU+XR2oSOfcuPR7zOInE1KdKUoOUL+Z6PrdkXmCayjeFV&#10;hRsBrdSRYP3j377T03ckXEc5f3Tzf0wU9y2bHpwE3ipnshsyrXksUIpgcUSR2jsIT02jdWht3oAZ&#10;GGNQM8KdSiilCfzdO0BspoZN286PGCQPxpCXm+TmHylLx4eL7t7KNhZGZT52Kwgcpf/oDs/exYer&#10;+F75N/bf6vGmg40LSTHFm1XpgdQJoW3hoBLtylHwuDud1m2CvEXcSYnzDNMHrSVTIQ+m9Tt0YmGb&#10;xojXeUnDVzqfcYYptGYHQR8UbkyMGaV+z45P3/5P36wgRRmxUI1L/uW9Pygj9d3vVuCggVPuaCob&#10;jxBXxTRatwnyxvGMnXkUphUKyZHOAz1lcYQsPC0yiCOj3IXo7hgutBUtRJvlFpLj+5mVU2xz6CuW&#10;hBvtpkvodMydA7HtJhI1T37d0TquLotEsOEpwkvBVSiP1hxyOZgezYQtiAk01xZowhnbTjMUuXy4&#10;kHZfmJZc3Cw8DQ0fwuqI1mn1RVj7BBZGL1tYj39aYapFoehdDtbCwzgA/fIwKWalGgTtzaqzqHny&#10;69uJ2Wz7uSjU927+j4mgPF3+210RtBilo0ObuGplihTBsrDI8STPfhCF4SwlbIqhULkJ13XSOMXU&#10;QclGcA8JcA2PJBBlKKIga4EniO72hi86C/GwcPXOXU4UEvi7ugEv1wvWpJbnoduMvQDgwO9lGzGb&#10;nYbwXfJPUk84nf7bgYjuQWU0V/uDAilX+4W8RmsYRdPr/JsBFNichOtMsUsBRL9gpQsvjFoIUVmA&#10;8D6421u5ISJmtRF3/A1NbIio3Qm2H4kgeaUk8rBfKZSQdRDs3U2uNOivbkcdA39//fo/LYOVd2qN&#10;yJA9TSt2Yxmqw+trguT57mcX3t2QTKw8iIxFPU3f33MHhc0pkuAw3YSrlcQ9Vnd/6s6onICNwYlm&#10;95BODh91RMK14ct9y26qMDhobSQCX0EkUq+dMFUTC+JTgxNnJBVrmKliqcZk07SnhEO3YuAecOHM&#10;ha9jY5XuKIRy8aP5LQu1+E1bYrOelLZt/P/ZjcQCYznBG80o9SePiGUjppyj8g7P2lmKwjRDkb+C&#10;zGG6BGwGwdOwHMHiSPGPakxgCXvAMnCnnYpY5bFgjZUNwFjJ1HGUuAnrjrgNXKRd1r0INmIZx7ID&#10;TzrwQv5mZ+LH7W6A46G1Ll84c+HrwC/1P23gkE1kvyfVTTWF9RNWkNYVK31Xt7Z3d1Zs3YmU2soN&#10;2d8lH38PGVoR4dYafB8ujtgg8vGAVkDTBmshr1tWLNwZpho5SVTnf+q+wdFyxB9Z9KFUR8yfo9y0&#10;sNKWKtKdMjWy5Gpi/ZWqC/NO3C14m9e97MBncdDPc+T1bfLnuVOqQzdNijOR+W6dl3DBfk9Ma/E7&#10;K+YPbQCulzPCP+CTKzyhlLRLj0LEsVMe3ro1SAFFXlHv/UReEjV2RrhTjQJ+2afhe0xK4B8yonpX&#10;7Tg0P+de/SgrXVEEtKSflbUpuYaxMVxxpXXOohblwCLL+AUFl5HrOFrcIvlduYtg7xM7LgB+96Bn&#10;bTee2FOdmFHFtqp2uL0PJYol1ayN9QnI5Awnz4sf6Owvd4Ebx/bmnfQIMgweJvd/CmZ2bpfHtJtE&#10;M+T+iqY4rNCDkoYnIRwbyXCZBxa576eyqAmHdOMUr6or1WmLSrpijPL5OJnXa6BVKEnCibly85sc&#10;GO3b+nG0Pv0O/f+z92Y/kiRbet/PzD3W3Gvvfa/ebm93IICDEYV50IwgUARI8C8YigIBCXyT3vgk&#10;CIIEiRQgkXohMARfNIIgcGY0A5EYjKCBKIkCgenu2327q7uqu6qra9+ycovNFzM9HLNwj8iIyFg8&#10;MiOr4gOyKpcIdwt388+OneU7WouJaKbTT2jGgxssJkbk1LYQS/IAaKRu1XKrlXVbgdT9bKwTHXcf&#10;3DjVIAWg5Hp40o7V7IS7kyx2sCyPJd8+G5hktp4COwAQX2krhjSczbPwtPoi1nT328TOZTBv7Vvl&#10;gn8TMXip5uQaA4AazR9/g/pbf5l/ySHCTdPkrwWBu0Q2gfJk6WD77m1Jv3at+xDtFGLnT1mDkXfD&#10;IsR8H3gayU0MFLxcFUe3RUp44xRw/tuN6vRsaZBJchrcCZbxLdxxI+BLLD5OyeYLnLreI2CWfKFO&#10;oAhcBoEXX//FnApetxEOQIGyU0hhlusQN4AArbVK0+SvBTCacJVSv9nzCz1ZwGwNuLwGd103zdD1&#10;H/JJ0bGBn2JxJ5ypwMsjjqUQPg6R1SZFepmd63+R/xTRdai+OuhjjYVuG7tTMaMnwLP2eZY4FShp&#10;2E3g0gwGTJILmEcpvDcnwcI7wOO27KbB7awnNc11b+zoEJcykJnUx70/T54Stoqo/CQh3BqgXVsN&#10;M73ah6m4Hy6Whivt7iZZe5GBLXQ87A4wfYbCTrLApbx98DmFE7x6foNZ4tiQDxotOrSSeI4Np1/z&#10;y2SuxkDBJJlao9BBduM7qWRUWLI0M++6uDQxF/TrbqtP+l8xgHDt2e4DqmZjn5CsVY5fQbxPVitJ&#10;5bKBWK8/uQ4NZ2vibc6fuRlDtSQXYbiU+D6o2cpbWqeIcOHZimwvMR5OC9lClq2wDZyd8hgVMuGl&#10;xErcZxqRgSawC+wnEgOKU0kjDdXhnmmJ8xmfn2bAyjVblKfuLEJl3WLsHsKN9678lVJYEtaaMmA2&#10;DC8BL1Vl2/6gIxFA36Ms0LCiJVC23YZHRlI7Xi3JShS4v9VGkWG0A/Xpy493cBKGp4idxrVwT9Nn&#10;eh4xSZh3zOYQC4NQwa6Fs1POwXXctXHtpB6mklN7FA6QeoBmInEZg/BIoOT/QXn2CiH1TgLvTptZ&#10;WqrmhGxUmf3rv8nam/+3/3MP4Wql/73uDzaVNxeMc4i48D5wNxaRCd+Z05fngVizV1y7jXIgq9Lm&#10;KAO2vQfrM7gT7BTZCTbb4nny8xkTPotiXpjESaCUwp6gbSTXpv/86sQWAtv7j4Oa+z0bY0DjvfQY&#10;4IuUZp3XgevsO62yq0Jckal7Pg8SuKnhtdwYUkQRbNcKubZ9ma7OOOWouWYttFwk/v36JPm3fShV&#10;e4RsUMm/CwwmXKXUR9kIAF084XqsAe+WpHHcnRR2IzHxvaM61FmWg3U/HySwGw5R8rGGGS4Tzfhw&#10;47phMDarvVZKJkIYZCWascla/gT6cLZGIVAT+HCNIYoi0iAgCAKCQM+dV6yVtj6pkV5qWqkswdla&#10;jDUYa9E6IAyCYyHf1BiSJJUKR61cBwxZuqy1otilNGEQoI9BBNlYS5KkWGNIx+zca5jfmpCf19rN&#10;a5+wlFppR+5le/3O9ChoIDKyU53W4Xe2LI1hQy1uyN0IvjTCFZFLIZU5JhbsoJTUQbBW3m+MHPti&#10;dUjy7CTQvRxk4Bf5y9Trw1W8n32vmEXecFxUgDcDoCaCEU+cZngl6C3hC5RMiB+d1Xu+kk83aTLL&#10;ZitBLnx1xFZFIb6dKJWxna9KPvEwik8RN8V2CgeRTM4i/cM+AXwcbGxusrEpqmGNRpNmOwKlKIVh&#10;4URnrCWJE5RS1GtVVlZqBENOYoFGs0Wz2SI1liAMCQomOgskcYK1lmq5xObWKuXS8LB5uxPRaDbp&#10;RAmB1oRh0U59RZqmJGlCKQzZWFuhXh2fimKKdRH1zOsQLrh5PdDUCuVZ2UGKGhouC2lkGbwb6y7T&#10;581eBO46H27gfK5oecb6/a+jkJpMUUwhPHK2IgZcceKzK70DynMqoHpyNBtXd1BaDMg0hrWe1x4b&#10;7gOPOnJxvJ/Xj9ITjW+VvlmDi0lEzTyB8gtTnW8b+Lk9QgzDyjalrOHl8hGZEgOQAjcN7HYOf55p&#10;oBAXi7HS3WIatNoddvYOUFpTKohUojhGK8XW5gblCY9prOXJ9g5JaiiVSgWQiiJJU0yasLqywtrK&#10;5Luf3f0DGs02YSkk0LPrdBljiZOYSrnE2c2JFFe78JoC9RKzm7ozzusE+HmMeZ24TKS3Ztjp7Vn4&#10;IYKqHl+iMnEEC3Kp6iGshEKuc1X33r8CgZjZxpo9vXK5e7NzhPsXVXPw0r7WSororIWVy/Mc1pHY&#10;Bh5EMin8tr0fnURWrk/q01e03CSbNHl0V38DL1RnS+AGEcP4oUO3tfS0j287kclzuYACjd29PRrt&#10;mPIMJGesJY5j1ldXWa3P5oaKoognO3vO2p3+CY2imHIp5OzWdMSWx8PH2xgLpRGW8WgokiTBGsOF&#10;82fEvTID7gIPWjKHgikW77xV+2JNLMhZ0AR+HDGvrdM7mK1gYYfdZonr4QoY4QPvRshrKnjfs0YC&#10;73VXZHWs/cYbV7vuM2NsolfvrMFvtyFPuPvX/20C868Al6FQhcprxznMoWiQFVL0b81TgAg+nKED&#10;0HeOtPM+KZ+Llxp4rzq9/2kQrrp2H74+fGxYSV27UPPN5opBHEc82t6jVC5P3L8tTQ1pmvLChWkT&#10;fwbjwaMnoDVh4NNsxoO1EMURG2urrNSKi0Hs7O3TbEdUypMKiCriOCYMNOfOFNd/tgV833aGyASk&#10;qxA/rQHeqxTbpXDovHbl+B9WZ2m904a9q7D+MfeR9K7ESFeHknMzlAKRhN3khLsvdm5C3PYlvpDq&#10;v+ozFboUk6rol9032BTCxWkYuQK8E8JHNVgvQTsWK8+vZjU121YvSnvFdvJk+0nBZAtima6VhTwn&#10;4bdmIjXkRZItQKlU5sULZ4jjaKJyxjQ1GFM82QJcPH8WZa10q5gAURRxdnOzULIF2FxfY32lRiea&#10;pBe4IopjyqWgULIFsdg+rso89XmjR4/GCUcBHxdMtiDzerU0YF67+MveTEevdln8EsIH75fFpfZh&#10;RX5+XYmf+MSZKywLhzqkKvoN/32XcBXBB91XWAPBiQ/7EELgdQ2f1iRoFSVCluszuCCbuMTq3O+8&#10;3Nsv5pekwVta3AJdIZ4RUEi6y6V5CnYozQtnN4mjaKyXW2tJ0oRL54snW48L586ASUnHWgUUnShi&#10;a3ONSnk+YhirK3VWamWieLyMgiRJKAeaM1P6a4+CBj6oyjMwziXqzuuiLYgc3g4k+Nw/rwMtO9WZ&#10;oL1c+IIjKJPr4osi6AbDdO63b5H7obgiuvngJeCTGpwpwZqd/lZ22yPnZkc7gdeqs+snH4XLYeZP&#10;G4VOKhbx7D1MR0MFIZtrdaLoaEKJopgL5+ZHth4Xz58lieMjt8xxHFOvVqhV5sgmwMbaGqFWJOno&#10;m2aMxVrD2YIt236UgVdq4+2WOgm8VZ1/qvF7Jee3zV2iUGVdc6eG0szS0Pz4UKXnKue4NR+VyBpt&#10;qsUnXI/X9RMqdnDvo3HQorfldJTCRuX4Wma+UZGg3DD4gMDbx1RyXK/XKYVqpFUZJwn1epXwGHJV&#10;AbbWV4hHbOWttSgsm+vH01n6/NmtI/Nm4zjmwtlh6iDF4hyyIHdGGH9RClvVOUfnc3itmhUggJNP&#10;ndU4LdXAtGY8yHGg2p+r1uXWPOHmzBWv03UK0NmHyvSLQytf8OBW5VnSVybFKrBeHj4ZO6kkZB8n&#10;zp3ZJIkHE5y1YI1hc224qkXRqNVqhIHCDKn0iOOEMwVkI0yCtdXaUNdCkhqqlfKxFE94vOE0SQZ2&#10;UHG/e/0Yq+g2kSyBxBcI4dI5ZzloZUWCUQuPgL59RJdbM2qxNlv8pkhb+TaGKzH8kEjZ7rEh2gU1&#10;/cMf5wIOkYEzx5o/InhRDy5isFZu0HTZxbNAUauEA63cJE1YXZkhJWRKbK6tkCSHVyVrLUpLEcdx&#10;Ym1lBawZWO2XJglnNifNap0NIbBZHbxbio1IoR43Xgzl3ED3IZvNIbACUXO2QR0X8hya41YNsHvr&#10;X5+h2zDXZukMEyBJ5eLudSQQdWywG0xbEddBLMvY5SQmyey5ttOghqT3tF27Zv/VimHtBB4UgI3V&#10;FTqdjkv7Mt30ryROWDsBwi2VK4QmQaUJ2qTdrzCNsWEhvZ4nRrVcIo7jnmsUJwnhXGq5j8YFJXM4&#10;ys2hKJVnc9Zc22mwhuwe/bxOLTydSX2nBmmnoNHNGb2FMiV2f94Clxa3sbX1MdplmRszlWiNQi5u&#10;osdPy9gma4s+iW/pego7bVFCWy2/zjsTjTSDBepliaoaK4M5IX7jUhmeuKofj1YCL52QwIsOS9Qq&#10;ZVQQeFkXrDXUT6gdRhtoVtcp+0Z4DsoaDnR1IsWtorC5sc6DJzuEOes6SRI21o5/QQIxO9ZrriDA&#10;/c5Y0OXsOTtuXKrAritcMnZwr8OJoCaffymuJNr9D5KH7H+XuO810HFVrEplOry+08T7kyRuBeVu&#10;Lq7WWkPzE+AvQoDU8EbmxzQQTPahLFLnHLoPMO7N/alB9yq8vjFcgHwQwhCsmsr70UUVeM9/1BOW&#10;MDwLnO3fWJzUU+JQdO7oLIiA7Wr1UPm1Raynk7h9SikunTuu8Op4eLvfuD7heX0BuODndQFjuVd5&#10;n9RApLIsCJ/W6Xsgen+x94j5CrT8GLz6mV+ovW6Lzn3vh5va8YWtughC59+RD58a3gg84aLUq9kr&#10;bSYtNiZi5AP5gY9rH4euOmSi/u8yQgIlK1f9lDR8XGI2aEBZRBc/93vrf7/Ec4FHOiSJxRbx86Df&#10;6LKI8qDn+TLMTPZHpW4egu6rkHQcG8r3uRRPayYm3BREdY/x8xuS/HDUZCV/bVcZlriyviWeDygc&#10;ufa4FE5qNEucBOoaWmYM7Wqb/WdzP3uo7j+j4X3ga5PWgemwt/jBcaxXyc0KmCxMupfNk3+fi20o&#10;WrgtQSBJ0ZOc0bqHzrIk3CWOD8fpJ445cY/SQiLVTgsizdwIHta5DpTKfMV5d4GPM5VdzCYdIS7s&#10;iXa9Aq9OVQZd6iN54dgQQOfz/JViUomJxL3N+0V2kDy8UfDtiC3TO9Jnee8SS0yKJrJ7O4606D2m&#10;7wP2LKNuxciqlYVDSoi7yZLFkBRZ3tKhjFhkMbuVQmR7i55AiDY1YtG+Vpll0ettM+E5NgS0gfVe&#10;C31CLVP/jRJr9ecOXHe/DJWY/0q5fkJKVpnIiKoQiL9lm6xBZEhvRcYg+I8SPmOEu8/xVQMtMRna&#10;HA/htpmxQKAPB4xqvnq68AqPQUVMW+i+AzxwSmP5QFgnlQStraq075mdVno51HGsDvfu/Jut1Y3N&#10;7H5MYeH6lAqQlaYcZBKKXtHLWMlk8D+HOSFhBdzuuCaOueNaFx0sq6zDZkpOF9ceTcynCSnTdyUd&#10;hIjjVU561rfBKccjndJAHtci7p9FLPNnhXAJjDRpnHCi3QEetgAlmr1e0rLjGhlsVeDVQo23Q43U&#10;Vvfu/JutsFJduQgqVzkweVmvD5oNwqjGc3kXx7D2M9a6iW4kR06rbGVyqbPPDHwVTlG+wn2Ob1tq&#10;kfEvVpJUcdhDngr/OedFYAky30sUc/8OOBX6WhOgCmZ3rFca4JaVTuBaSUcX7fJrvdjP2Sq8PJdx&#10;9jsz1EqlunIx1CW9gZot33/fCXinzoHiHdVFQClH/2rAMmCLIaZFQQexaHY52gd+FFrueMeFBsVu&#10;gxcNbTJrc54W4w6ZL9IwW/NFkHlQ5llyVYWy9x+BCLjtWv8EWtr7+ABbK5Fd8cXqMZfMKyq6FGyG&#10;yoarGuuEAu1UlQS1MCM+7zpo9SWjDzyqD7TRawmPQ9jeSf6suBR2kQXFbyVnRRO5Pm2OJ8jTJqva&#10;OZlatPnhKb2fKWC8wPCk6CAk688VIpb1+SmP10CejwAh3meDcIOedKs8+jvD5Lv3en3el6rTX8+J&#10;oRynotDY0NhgJQy1WTFWz6S09woMfcosMon8VsmX0bXIfLv5r9S1PW755m994+oS+7Nk2pJZtyCX&#10;cpvJKu/yiOndlh5HkMe7d3Z5tqLrEXI9877UgIwci1zwd+l1kXljZFrrtEE27sAd/3g11eYBDbZX&#10;yW4XuOt7HwZ9bdKt8MnFyuR6Evny3x2EqKelHWPZygzkAAAgAElEQVRVGGqzEqbGrqjAhvPanHuP&#10;8FCvsJ9VQ5DSS9ix+74B0Hw2wjRP6F2vNPKgTxs08Q+uv6yTVvJNin2K3QYvEvpJ0KOE3LeirKUd&#10;XDVd3+9DprNOd+h95ua1SJwkHgP3OyI+Ve4nWgdflWqRncoBmRRqO83iSHnVN5v73/8+jaC0PkuM&#10;woapsSuh+G9VX/vExYEn6/5reR4g/g74gFOj3TsALbJ8wjxKyEMzaUudJr1BN2/lzotw9+ldM2fd&#10;Bi8S+j9bHhpZ+JvArFI1Ry1SIULu4+4ckiHHKyE7p3NTjHFxUOJ2+D7bLqupEkBtxOPvd8iPOtli&#10;438X5NO/8tWLA47TKk2zUPU4VTVaVTWKcs9fFotvR8Oe/vjrPoMtKIXc4Ekb7x0MOJ5GLLV5wPuK&#10;PTxBzdYwcDHQYrQ/2gejZsVTRu/TNLK7GzcIus3gnZH3KJ4SRdmBOAAe6hIlLbGjcV2hpUDIueRS&#10;wkJXG9DzRVYKnCKEnubSWScOQqtDP1VClAqc7takh1sQnN4NUv+2rx9+OzmulPXTIcfzwbM1ir1a&#10;jxlMFJOOexFx1L3xCJgtTcy7yo5yHfmdylGuGi/AN+xpLiHjPRkBydlRAbDZdn+QK8D/vSux6H9t&#10;D78m/0atXH5uLv3U1wLYYFbnpVUoVCiHOs1kexJKqMVgHB9tiBDpUb4jH4wcdrwyxfoc+yPq/Sgh&#10;hHxat6/j+s8DZksTO2C8rA7vHz/KB3vA0aQ8ryyL40ACoLJ2QoHOspt8ma7XUjBWtK4ryHUrk107&#10;H+PQyPU/Mqe/kNQbG4YYXUKfUsZSfhqePivXJ9IfBR/sOAo7jJ4wfrtUVABtWDDJw/s4T2MALWH8&#10;Jdxf12kRM/6z7NO7hvU3aTLek1BU6uFJoAZ8FN+ntHYSvVlmgsLoUKOHJLUtMVdEjL9MaMQlMAze&#10;2jyKJPx2cla4CsmxzncafbmTdvNWHF8116ixHeVzzkMxek4tLmJK6d2THsR00NaGyLO/cKqiDcRq&#10;a6aZinstlC1q10JTml5xyNODSRwh3lochv7A1TB4ayxltrwOr5o17vlOm9OnpxvVGLAcT57MUeeZ&#10;ZK/nUw+PuSF0MdCnbc8ESFVZtHBFQU+A223x0QRBlrphgVYHHqVQr8B7AU4qLOF4JVqKQZErXMr4&#10;lo23lqdru5mdb9wrrhHL6zQFaUqMv1CMs7M46lzjVucljL5vk86phbOyxkLam8V6qmCtxqqIvG5+&#10;gXdhG7gxgQF6NYGbTVEDq5czVZ/ApXFU3O87CXwRAXaLyTeAi4GA8W3zhNF+0Elumfd6z4JJ3j+r&#10;j/OksIUsTKM+q0/VmiUQuUlWgTkM1p1nhdHkPgkN+SDS6UMq0oGnAb0C5BZrkxBLhMrPq9kejxS4&#10;nsB+JDEta+H1+tFWwLeR1DuvlA+PwKd++ITlagBtC1f0C7x/SrWQNoFHCJGOujYJgws/pkUR299J&#10;LLrTGdIUMrqEGA0RvT5rb/0GFCOAchFxn+XP4xcqb0FvcnTwcdUd5yg3gc92mGf14fyQgDothU49&#10;TGawuh0GJd00qUmL8LI9BG7nLFSQnvTbjK6SuRoL2db7ulJ0UpcH54aWWinhCxRUFDQ1NAhm2h6f&#10;FALkmjwlS0/JawobMj2EozQVysjDOg4pJ8y+vS8z3jbY+4tP54Pt5Pvc9zFZi+0SxReU+xQtn97n&#10;CX0Sb2UVsYIbyPj6acmS9RKcVFdgcZBM3FV8MWDToKSbYRKbhg7UzPvyp8DthrS+8D2EQP5/GMHZ&#10;IfuXu8BBAiulzGeWWOkndKYqpa1+0h0At2IhXq3kgX9sYeU0RWRyKCGfr+O+nBYyGiG1o7aQHhuI&#10;tTxKWcIgpFxEMcIW8IDRuYv+fKcx13MQ5kGygxAyW8rnmvva43Dql0as4NO6AAKQxqfIws1BqSSJ&#10;42ZoVdqAIOluZOx0LoXbHaiU6PZ6j1MhxpUQ6kNmUBu43xRruEu2Rr4+qB6e4KvAWyX4ri2WrlYi&#10;QHHa9QArzJ6reh6pRPLKXfltqbeWLlDc9v4i8lB3RpzvIqcrO+FZwmmu8huJNILglAhW+W638kNi&#10;FQehTdlHE49631FoIQRbL8vhOylslKU30Chca0MlR5apleN8VBvuZyzjSu3IRIWXEHjrBrJtqa+k&#10;mQf8Q53fqo5UhltiiVmRRFA+jU5EYpuyr8u28hhLK/u997yNjzZZpkYnhc3K0WR73YimbZgzudoJ&#10;vD2CbAdBLQl3IErI4nQcxr/KnW9JtoMxr2zx0yxEMxWMj2wsOryD0MHSSq19oq89/v4BKleAZL29&#10;Mj66uYhOTOKoorsnwE5H0ry8pdqK4WLt6Jr0fVyzydk8IEuMwOlMtFtcHFCMqtgg7MzpuIsLy+ko&#10;Fk96yUlxUNt6+EC/886/38H2z4fJLNx8ZY6lh9cPIQZ+bmUt0r0LohrAS0ecZw/4qSNt12G0eMoS&#10;02P7pAfwjGFe/eW8Xu9p1UWYCibldBBuH4da9uG3235Dn8mlTmHhlnFthpxKz8Mhr0uAb9tQznUQ&#10;Tl1GwvtDshgSxCK+msD1trggtKs+i4FzaWOisT4rSJiP1WTpTYFaYjYckHU9KVpXooWkgj1XVu6p&#10;kX5J+rffu+CD1oon3V8rT2Xjo45LBXN5sjsd6QOfxz2EbMPAVeTiBDRiKYwYhIfAVwdiEcdG2hx7&#10;ou4YKBvYiu9OPN5nAQeQd7wXhqc8hw/xHOF1LrzSV1EesG2ytkaa+bksFgv2FBFu3NuQ0XGs25Hb&#10;e9kfFJhk4vyh1ZIIzXhV9ScdyZENFcRullVdq3bvt23EEmAblth/DritD/cqaiUimf5xBbfFGDft&#10;/9mBr0oqUv6wTVZsYZAE+lMZD14QbNMbRPQtbmZtshnRqyASIsT+bHTlHYUWBKekINkkvYTrOFYD&#10;WMvt7A+OcCfEKyEkSbaClwP5Uk4DoeqXY/dfM4GKhjdHhLU1Un0WGxGz6aTQjCS39zPPMkEd7PPl&#10;VvBNJ4uWP9wjW7aKknJ8XuEbn+ant2+VM+t+LH+fPEKeg12JbUD5lMggmV5VZc+xjnDNz92/KA3p&#10;5IRbAS6uQLOT5cZ65fU80RsLjQiqGj4cwzRbCSF2ugxnKvBxHd7JR8pKNWg/P9TgK9L8BqSo/mF7&#10;HN7U+G4TS0yOfQanyAW4jtNTIq+v0H/cZz541jmQ5/00IE16VM08x4YAYSf51lQDq7VWaC3VHFPg&#10;JaCyArdaTgMh17zHWDBGgl4v1o9OHfN4RcHLqyMqllQNkkdTjfc0or/TQr6N9ixVXW0Oq0eN221i&#10;icMY5mmcVax81JP5zGdIxm2onpKmTWnUVTUzxtiwk3zLmvfhnvvoGgfXXJHsdC4Fj3PAuZpYRr5l&#10;N2TaANP4BEcTyepzk4zbZHCnBb+dPKrv2TCMunpecXiZfjcZfEfffis3ZjYtgwpC2P0qbKdTM29S&#10;xPhM/RgxNPzGXSOaIgsDk4L2T41KOffRNcieoxTVNZQKIbAtpieAiTHDAnGa0Gb4NnUWv+Aozdpn&#10;QKriRLCCkGI+M0EhGSCz6hxcQIJv+XuuOc0KYOPAglrhIYqHCUQuauyFsmwMG3V4a1FKHXuLHlq4&#10;NTHMvWAHpVygs4hGLMcIrXkeYuqG4Xdk1iVyFbHIfGzTZ2M/21d0vshrWxSJgEz0/LS1L5oeiu/0&#10;WzQjsfLrff6vDi4LaiHQX9Zru/HM/K7kfu4FnJYWcxa4V/mQU9qdaSLUGOzDi5l9aVxB/Op1ZDtc&#10;cz8/s6pTzwieD7KFmxaaAay4DjAgNNX9YnKjw0zxnvHQ7vcSdLk1v1u8CfxbPW9acPvmq7Zo56I1&#10;ZQNnT2NrgQmwgkwQ78v1KFGc7uwpSbpZ4jlCAjxpZVattZIiqpFmBBZxmSZjmPt7wINEcvkTF9n0&#10;7bvWS8V08BhgrN703+QI137f/VYppztZyNnnhkBnvcF2k+Ei588SVjla4GeJJZ4l3LHyrHs51sTA&#10;i645QRdHpJha4EokioQlV5xVCZ1lbKU4634b7pnJsqgGIo36ix663NolXB0Ev8q8+4HoTi444Z4t&#10;y0UqB7JiLbHEEs8eDmKxQi0QpfBOdbKdmG/9VQp6eyZ26U5JRWxJC/nebUJUg1en9dckUU9XCgtf&#10;+e+7m/BWq/3/GeNKFrSGZPEzMDeQC6QVdOxSVnCJJZ5FxKk846mR7jGTkO21BG63RB6gHPT6bFMj&#10;BJ4614IFUOK6eNyaQWs46fTk4EZR/K/9n7qEWzvzi1t0YzKz5eLOgklqxmq4lc/KgrL3fKTjLrHE&#10;c4M24kZQSpQFh7XrGvS+r9qi77KSa/2lEAJvxVDWsFUWy7adCPF6ozYM4N60yc29Zb2R41Y5bu8r&#10;1WN6ZGmPJ+V9D/i5A5H7wJ9NkBleDeR9oYLdFM4sk0aXWOKZRKhgf1SnVIe7SK/ESpi5IhRC2O1E&#10;BLPe0DlKDMGEcC0W3ZaSlmBcp18MYyz0G6rqcf6n/rj+j93vrGWWqu+HwK0xLc4UiBJZvZSazDVw&#10;NhTCDZQI4iyxxBLPDqpk0q9aCyFeH1I3fYAExh62xS2Q733YSYVA367Bm/pwMoMG3i05gSHrCHcq&#10;JchGT0qYxv6Q/2ufPWi+g+DfATdK0wY9WcHcPeBeQ3QbrIVXxnC4bAG3nH/FWNELGFfC7gBZ+bSC&#10;phGfyHOQrPDcIQXS1Pm8nAC9F6J/XnJRn1eULaRKyKociKzrr6woEK6EwhkHsdPI1tJNJm/rNWKo&#10;BfDxGDvn9TJsd+Q8U8G0eyakwX6ft2p7LFxr+FfdH1QoYhET4gyAEid1oMe3kSvuwpUDcQ0Mwy5w&#10;G/g2gi/bsB9lF0cFsL/04z6TKAH1CmxUpSP0Skm2ix0DcfwcCLc8r7D3uGD2uu5Gi0vpCiQ9bLsD&#10;uy4Lqxb2WrWpETnXS7XhHWX60fEBOivkPTHidm+GglH/b/7PPRbuwe72/762ddZorbXY762J1a0r&#10;CAF6icYdxiuf2Arhnk/xylUV7/mvyOniWnnQQt0raA5QUrCTwNnnS4v8uUAdeK+rBUKmWBLKHFta&#10;uc8oGtucW13lKbDfzJX0Ktn29xuinpSbsXz/QX38GtQ2YilXQiHzqazcuAVa3miMMa1m61+s5so1&#10;ewh345Xf3DaNqwfAujDZdGG6Wij+1DCQDzBOM4Y6WTfeQIkFmxipHvEEW3EEOwxKwX4y3vmWeHZQ&#10;VJXdEguIJAHWeAe4XpH2XWHgehtCxgdWjLzIiAzs2Rq8NoIrDGLIbcpbeQQ8dK4EhRh356bxTdqc&#10;3JNSjdVLn/S0eDwc07fqOopPs18cMGlt05oj2pKSqOAoAtx3Z9hLsk6+MljZOpSPMF1SZ/Umbsuh&#10;zFJOcIklng3s9LTUeTOAZh3uplLo1El7ldhKAZyrwstjHPkBcG8fgpLbjSvZMWslP1szTbVZX1Kr&#10;5Xr/Kwbwkv0CVEa4pgl6MsLdAm7nnGr7ZKpJTZyLIBEyTowIlZd1JrUG8v2hkTmRitTICqSQFWmz&#10;DJvKC60cQPM+1N+eaMxLLPH8weeLLmhJ6cEDWOsVnawDbwdAIIFUX55VZbI2jCWEbL1F6y1li+To&#10;XppGVMT0R6zsX/a/5BDh2lT9OZrfAyRwFjUmFuIqIQTqg2B3E3ETtFyeW+BcBKVAWqZ3z31oMGL6&#10;e4LVyHvWy7DhCPbwRV6Fzt4CqbBsQ+MRBDlneNKB1ZcZ6N1uXhMfkLHyf/X1o0/RuCqzZyxPppXS&#10;w9XLw18f3Ya0Lfc/7cDKeQ63+rSw/13W8sSm8vrqa4eP177Rq55Ue3P0+BrXhnwepwmlK1CuITNg&#10;xr3MwXcQVnrPlbRh9VUmnkTxHYiboEuS/B5WoTyGvXVwFcLc57WpHKPy6uHXpvehsy9/j1uwdpmJ&#10;CDO6Lc+0NZC6zrI6lK+V8yyUgyZuMbzFrHzqaR/zA9tb4mvdLjlJ4WwVXpzmoFFTngF/3FT9H/0v&#10;OTRbn8YP/+RMcD7VWgfowLW1mPzcK2XJIKgEsuWPnSVbOuL5sFZeH6UZwa6VYF2L5TxWcCSsInb0&#10;AogLJrFcwzzhJBHEO1AaQLhxR4jWmpxi/BGI25O1j04iRkqLWwNRS0gvjeUBr/RP/LYQU16kI20O&#10;nitxC4kJmG5AYTjSIz6P61XcfgrmFpRXof7WEccchpY8JP1I2pDuS4PSSZB2ZOxB6rpJq/FyFJO2&#10;W7A84VqwQwLWSZSdI/F9lsch3H14+qMQuy7J3Aq8r8/toXd+gvLaDNezSOznxlc8fMuvmKzv4koI&#10;L1VmEHqN290xG2PSp/GjPznHOz0vOfTEnTv3W/umcW0HONt9SKbwiq4rKbW1yAca5CKAjGBjF58r&#10;aUn5eaksWglTKS6unofGfVhZAMLVgdyEPHmWA3nQB80nHcrKZE3PajkS/cc/ckz9DVr6UKpBdJAd&#10;cyD5JeJfy593GEkq7ax2M8ZDpCAIj/g8AegyYq23Ye9bWP/giOMOQgxh+fC5wopYqJPutHWYkZm3&#10;HMdBEMpXj5XtN8x9rKuD7ProkPGekETItlKXlCULXZJVLuVDh1BZE+s3ugXlV8Yb+7zQvA+r8+tf&#10;9qam4F1w4ua/y5NQaufcud/a73/VMBPnc1C/I2+EyUoRBJvAz4OSI3MWLIhrYaXk3AQUlGCgzsuk&#10;WVg5Xy1b9nlAuSagSb9EnIO1LvIbMzTnz1vYcsAhLZfi8XOxuu83PUGQsaCckFLqGsoolZGkBUpV&#10;IYn0AQQTNplJGj05k13oQKzyk852sfugJszLHITmTVlE/Ge1qVtQSrII2lTui1JQqkNz27lCTjDZ&#10;rnMA9XeOft3CYNddrq6j4vNBrxpIuNbwFwT8jvykZUKXJyPcgMyPa126hnLlefUQzpdlwz+3Pg2V&#10;syxu3Zm/KbsU3vrOxFBdh3CT4b1jE0YnWIcZSSoGpwfGTQZbV/15gGm28lszeZtrE8PKGdDr4JuE&#10;tx46veaSjLNUg9ZTWJ2QcOOWTEilsgVGabDTd64uDEEZ2ntQK8DKixrSTtva7F6svUd2/3Zh/65c&#10;T6XcbuQR6AsjDjpPbEPppFe7CRE1yD8P1vAXg142kHDjtPUHStX+C621Ighl+zsFb1UCKVhYL4t2&#10;7RYT11FMjWvl16hF8PIi8i3IxI73oVQw4aYxhGeZ7UrXhHgAUY4bQNwmHWBBWw4Tbs4fay2oCR+k&#10;JALdR6S1VWhdFzJWvvplisJ3r+pkrbOYba9lf5JQ2vloZ8WBLCrdTUYCa2/Qu1huQK0BrV0h3aAk&#10;FmbthAi30+agfJlHQOz0URSSf7upjrE57SSIms4tJJKMcdr6g0EeqYEOoOrmJzdQ7AJui5ow3Foa&#10;jrdD+GVd/r/EMZJtAvsp7E4lPnFMCEqDAzaFYNam2SVHuK4SxQw43iCCsyB9aoeMxVomzipQioGf&#10;p3Y+czN0zz3h506TrLtJdUsCcF6W1BpmEW8qBNZy+HpOCu9ayruFBuwywk1ZwIBZip6KwDXzIldV&#10;mX2nIBgZKeHej+CnNnzRgh+SyaRc5wvj5pKjU8VudfOTG4NeOdTjri2/AjKFb54WP8454NcdaCSw&#10;EohDYefIdxwjuhPfuoVslubmc0bXevXayH0PoDGHLVzFAB3l3ESchnCHotJH+pOqKUQ5C9cAdQjW&#10;e4nGnhTh2uzamkNxlwnRb6kPs9wdaZhEiDc9Gem9KzEcBLCiJLbsq0xDLT/XQtFpaaVwrQXfRKJM&#10;eLJ46txS3Tn45bBXDiXc1Nosh0wFssVYYHSQlc+SqQWVA7h/wq64HnildBW47wG3kVg4HHIX9D2A&#10;Pu2pB/qwNWySbKHRAcX51HUfx07qAuhkn1FpZFyVnO9anwzpKJXND7+1nwWHAp7DFqaKZCmUVyU1&#10;rHz8nfPuIMVQ9dytTc3gmG0pgLpzOd9ti5DVTzYrhDhWdA76BGvs/znspUMJNzbx/5S13AnmuP2d&#10;HU+Ab5pCsL6Nhn/8msnkts/c4ANa5bqzrrT4cRcdSnGYcOMcKdvsdWkf4aY5wh2UEVAYLBPd6dSL&#10;jOTH5a0U5cRX55RJMhRWCmRqW26hKqDVlSpnnwnc94MW+RKsvCPZCZVXoXL8aWGPWiK5CEK0nUTk&#10;AVIjpbw+syk/67SS91RDiRd904Lv4mPej0dNSeVE/LeJNf/zsJcOJdzqxi9+RCkZt9KOIBbJXBTc&#10;Bm66nkV5dfdOKuGbD4IGKrp9soP0MCmoOgSrLhUnhM6CLmRBbsuuNL2Ea5wl66aPT/VS6rBLIWln&#10;uZ9HFj1MAtNn1HoJsTERN3I7jdz7ur7r4Pj7+nmVbdbp5nNaw2x+3NXcbgqxmhsPZh1p4biDS5BQ&#10;Qqyhgk+qcLkEv6jAB06Wsx2LEWXs4btdDiTFNLXwUwu+7kj3h/kiyhZHAMVOZf39q8NefUTWtP1C&#10;/nPbQbNYftyriayKfmvh7ZtmIjfs0xJUKytwcPJeHsANMCB7CDSYiAWywTOEecIFbJ5IvdXqChkq&#10;Gwz1S/e4FKYqYxmCPpeGgokqFXxZK7a3QCEo53zDJ3BfTAwEkupm3KKS7s12zFItuy86kHsS35l1&#10;pIXiqVPqSl2x1Lt9ySwVRP3r0xq8VJVL04izgikPi0gHeAPsoQuyXU+nCfuPAfPU5a1358rA/FuP&#10;kU+ANfafZ68MJC9wQfB1R7YZdXdjFPKZmxGcqcAHeVdhdQ3SeycxzD7kHmAV5ip9ig7tFUBsOpeL&#10;S3+KUpJlL5RqyALi8jtNfyDQ5v6bItXKuvP3I9nprYSbpNIOsqCfSSXZ3yMo9QXjZs0SmBA+Ba+8&#10;QldToTNj8K5+MSuEsVYW0+YTsI+Pfu8xoI3IsColegbnjkhnuoBYvZdrTgo2Ft9vv9WrnLuhVoKD&#10;BL5sws2i19D2Xs/OrYczB2Dkk/mocfOfGWPlCVLBsfi0IkQ67aaVr/t9f28BX7pnoBpmLoTEiDjO&#10;a/UBOpj1V2Gv/0gnBWcp5v24UYEByaAM8WNES2Kn98s8ZGyrTeeIx1evdRGR5a9WkC58jnAPpeZ6&#10;wjVSITYplOKwK+sptHayRP24CfVJCnNitzDkCMgjb61Ye/yZCt2g3bpzQQV9VYnT5Ae7IJjXvrBW&#10;Fpm9ewtBurtkHzu145cCrSLKYb+swfmqVEM34qzteR7lQMTLtzvSzbcw5Do8GGPjR42b/2zUy0ea&#10;BZcu/W7DNK5eBfWhPEwaCVFNVnU2Dh4Aj6Pekl8QIr0HvFETqvipJQUV+VYa7VSe94/rwz5QxSUl&#10;P0TWx5OE+4CVNRGFCctTF5YMhHYKb82nhzMNogjOalDjVC/lynv99sEj9RH+nCaDDsg2bTlBlXxZ&#10;bzhhlRk4a+xW9rNJxb0RVBzZtqC6CWqSOdmmm3plU3oKNcKq3BdwQcD4mMWV/fXyudA+TD9AV2ES&#10;1N+E/SuuQq8spynVYPcurEYQTqWPVQgMmdaKViLnOmlV/kuIq+EpkpnUjKRQoqR7H4N6KPGdr9rw&#10;8cxlrk/cPfJBYXv10qXfHblCH733tPxz/424FYpNY9pBLNY7LbkwtZJ8lQL58j//1Iabbfk+XzjT&#10;dELnn9WOeC7W35AeHQsDJ4PXbz3OWuBkjay4pZqQR/6rXJao9VjI1d73J8Inbed/9mId9FrEeLeC&#10;yVwN01SZQeZnte5YWmdSl2kM6y+NJ2GZh+3kLFlFT4G5XskWCX0CgbM8SjVn5QI2twhMi7X35Z6l&#10;XgdDSclv4zG0bxYw4OlgYrBuqlU0PGhPX3KyhfQv+6guFa7tRHa+Pm5oEYPNADdmdep23Qldt9lI&#10;dwKMQbg6af5+lh5WbFT9DnC9IZq4K6VeRTFrZWvge6P51A/o89dW+/y1Q/CEVb7Qry9QIYRyflJH&#10;It0pNiPjel2ANDr8lUSM34S+nEXsobe8t7vtVXRN857AgSepvrLeacx4T4pK56wJsvNPU/4aedEa&#10;KwtFz1JdIUtzcyI2J4XyipsfpczqDmY0t9c/lNS9JMoYqLwiGtKdkyDdfertbaxPiXYFD1dbcGv0&#10;G0eiBLzuDLEXapJi1kmzj+zTyGZCp9GNHRhjrE6av3/UW462cDc//QnhxtzqOjttPQUeNKQTa77T&#10;Q2rEao2dHm7i8vE8FELCrQReHeSv7cNdZPtwsyOKfg8WKbOtvOLyVAPRX4XZI/nWyDa8fk78mvmv&#10;lXNM1C5J5Z6CfCDJW7vdggGECDzhGk+Ccd/7p/hsPvMhOhCijFt0tWN1KKI1O7+a7JhJJ0sJO5Sq&#10;ll84+j73cSPYFAs3b2mrAgKiGx+6xaqTI926+MWTYw4uN2+zVTYEOKErsp3uk7bsfm8xW7H6JSS7&#10;oaLFZekpw1iJdEwHx4FZReZdx5UjMd5yae0fAn9Pql9CEX+uzqYMf6cDlVyGgSfRWiD+2rxAxT1k&#10;m1ENxamOlR7zwwafALeMNJxDyRai7OI5zUQ8eHNTKZsE5TVx0QTOj1trZqLf0yLpQP0lBop9TpoG&#10;2yNgk1v1vHCNzT382vkbe+QcjRzDV9hNY+GmkegbqzPu+JFopXq1sNBVh3VujZ+s74XQLYMJzKfE&#10;Ke8AnNF/OjWcW6dL+nu9vvRZsPoeHHwv8yWsZJbuwQPY3OB4WqY0IerA5jleBn7Kd+XFBcUtbLfh&#10;kYG1MlwMp28r8G4pa07rY0Atpjxe+2mvkWHNke4EGNPkiK35Rz1uhWi2yG1C1mpHISTaSeFV1z++&#10;Xw3oBeBiVfwx3p0wiGz3kCqTr5qwH7u66zBzVVikIOTWwli5Lh6rtFhtnUc5v+IsmPX9A46Xf9C9&#10;eyHvT9SVzDzpuhFM9vO06v1p7IJ8ric6dQkA6VAWAWtd4HHcTI9cNwa/G+hHPhfX2sx/ehIo1zMr&#10;t/1Enr1JU+CGYfVdSU/0Pl2lxG988HMxxz8KezdgU1oQnUH6iDWj3qmmlLQtr5dFwOaHpqSETptz&#10;tFWWFDSQjzxFGFcQ9boTYmv+0ThvG4twpWg6r7QAACAASURBVHJCyV6jW2HwZLqBIio/+cybKIV3&#10;qzAqdv4Coq9rgchKW2OPR4hozQ9NuZj1susp38c7iZGvg4UhXHJ5n26LN1CjYFIUZAV1icdXY3mX&#10;gaus6RlmXV6jcnoK+bYx026Fh6mF1S/kdgK5sR2JZuYSMQmUB9g3pXzRhzpZbdxyPbO2TSxjKcKt&#10;4LF62S0qKV2ZyqSDtHudJxru/mVP/YvA63UJckUDbnmo5dkONNzzBQ1GdqzjIv90aTWttfwkMy4A&#10;UPdGVZflMf6ds/yv8r8VkmhN78ctk401MtLaeJyV5pWy+HarAWwn4tv5qgO3XIZDvZylk+URpXIT&#10;K1qI/bPVprRlWQRUVnPdDPzgF6TyLKzkrNl8ea91D2feavXfq+w9XrJuoK90VtQHBPLGCAjaKBuL&#10;CiRjoR8mze6F0tKX7qSgt3IuBRc0LMqt4LH2sguo4p7vMsRzrird/RG2Xjv06zOIpGs9FGu3M4B4&#10;tcp2rwcxfOtUw8bJKH7aEY4wVlLGpoLPAe9ajY4bx8DYe5NO3PlvK6r897TWqitmM6U9Xke6+Pp+&#10;ZuOGcdag2/DN2OziVYLDFGVtdrO2KvCSyn/YOtgY2GZUV9BjQbgOdrFKprsIynRza5VCbAnv/0wh&#10;zN+5HEGZGIglX9a7S2ZJZxoLirF2BlEzS3cLK9JOJr7X+9ZSLXugfLudE3P6l+hWJc5NFH3N3Wvn&#10;ztKBFJPMrenCjntgh0uJvx1AUofbFnY78rxXcu5BkKF6warUiOF1G+m6+4I6TG43reskriRe9MK0&#10;9zRqdjuXGGNsO2r/N+N6vMcm3NqZX9wyB9d+At7Ito4PDqvxj3ti5x4IXKLzUSG4HeBRmlmwPn0E&#10;MrL1FWeRe92lqkQoB2Ljbdj+Hs6cMOGyegxkNCVULmKvNJiOM7JUttPpgfc/G6DT6zeaYwfWiZC0&#10;MgvX5yyXBzwu+bLmQVbwcaJcF7EdPcU1TO5Be1+69SYR1M+APn/4dZW1zHKDwV0+isLTG7D19pEv&#10;C5HULqpSsvQ4kqB3SUuOfh6BFllHY2E7kiDbik83RUp722lWnQowFXOZB1kwVeItN+pnPx5bHWsi&#10;o9pa+0/cNzO7FdadeyDULptgCB4i/tnrLdc6fQg3xU7MQgOv1+CjygiyBWBFfHXpApT8dq2LRYO3&#10;rHBWTwOSgyxy3h+80WW6XrLkIGeVmV69gpNEPuULZIw27fvqFzZXnKhSns/HnQZpJKXBScfFCIa4&#10;Rw7tZuYE88CR+tpEb7uA5Nu/6/QT2rGki+a9K96tWnFauYmV1LKHbXFdVhxJt2JxY06FPneCtuaf&#10;TPL2iQj3UeOn/z7TVvBandMVJl9A3AlaiVWa31RbpOPvr9oiLqy1rFQ+lSMP75+tanhvSJbDUKy9&#10;DU/nL+B2JMorC9r9oUI2RXw+bE7WsD/PLB/dj/ZzwTPLybfAdegKpLv8Qh3KQtH9qnCoPb2CE223&#10;ozY4JCM5LnRAt3V7EI4IuB3TLmvnDqxP3413BXE3fFIT10HsNFTSfrVOhC8qrmDK74z97vflqc7u&#10;Fi53DY2xMT/fGys7wWOi/JJLl363YQ6u/iWovwLIjYweTdXDvow4xlMjF+VJKtuExxaeOpKt5EaX&#10;t0uM889aK5VmL6vJU0wFFVjdgtaPUHtrqiMUgnAD7HaBBywqil3qLV3swrpJ12cmBKGTfYKe6b8w&#10;hNtwGQpl+T+oDC8Lbt9wGQEu3SVpQXhS7QvDXOn0hMQYVumm9+tweOwlaWW+7WnJ/Sh0foT6eYrI&#10;aVYIab5ccUVUsRRMaSU8kt8Jd/P8XTHVJ1P7bh/1uXXsX/Lhb0+kPDVxQp+x9r/S8EeAK4LYm1p4&#10;5YUS/NgS6zU28EMsPt3akGczdf7ZQEte7gvTnbYX1TfgyedQO6nkduimVBUBpSm0tGOgReQJt+/G&#10;9+qC+gNQbC+zIegn+YHItdUxqXT/HYagLEpQQUC33c6xitj0obwi5b2T+sLVinzWUAmhJm0kapLf&#10;0sdZAQ4wVTv7MfAwvkijvkpiQDlDa5NJnQuHsQVslSAqSYrobiRBMaUystVKZFuPqkwdifZej+Kd&#10;tva/nvQQE0+hcO3dPzaNqzta6U1ZLyySkDGOAlUvNpDcWu9aqA4ZTZwKIdcC8c8WbmdsvQQ738Pm&#10;x0UfeXwEFRfNn9E6DSvQfARmhG866cDmh4x1+4ctBIN+n6+86cKT85zZylp61MsGIW73Bsz0iAU2&#10;KNH1afp2Oye1HoMQ7lTCUTW6RR4oIdX9O1BblywT04KmD5Y5hko6sFqcelgLuNoGU1klTEG7KdLo&#10;wGMjQbDzlSmDWDmUcaphjhM7ZDNi9lv3GOE64TxjzY5ee/ePJj3KdE+3tf+L+0ZuYGP67fC5yuFc&#10;O19N5pV+6iG8P6l/dhLoiy7X7ARbj1RWhwc0JkG3J1cw4itk7K1pbzfS3O8HTZ1BVrWZXXBlKPIR&#10;kzFa0cS5Ki1jGLk10/kgXyCSlCcKn8czhYlW33K6rS51LgihtQu7N6HxRBYUX8iSxm7bPG0BbS8O&#10;gCtNV7SgRNkv0M6/GmTqf3ddS5wiW9VWkOWmkHWysd0b3O5y4GSYinAb+82/b4zLG+kGz6ZTVboE&#10;KBe/UGTiNZ1EnOKf1eCtYIYSvHGxcRmenGDbkWC94IR2NcbXGNAlBmdQDHp/5bDl29VRmAf6x3DE&#10;9csHzHTA6EcxP+O8lX4yrcMFqtfqngSll+Q+xk26WRdByeUbl+nSQNKBuAPrlwsZsQGuNqFayooN&#10;4lSC5PlbpZVkFWglr/9xFqWauaDVFywzprHf/PvTHGkq02Pthc8e0bz6BfAb3ZvXeQCV16c5HFtV&#10;Sd8A2V68VDsJmfAKrJ+F/W9h7YPiDpu0odOGMIEokZzOgVxXkzxJX9pr0vEtw6gFwQTWcZIgSl5j&#10;rP0WaDd6x2IS2eIeQph91vxrB+kVDB9c7zHiRH53KCwayjXq7DvfZAKdHagMs8wSaDdFlXqs4FMA&#10;nQ6E7ulPEki3IRgxM6OW6+DqdB5KdgxXunWfN85S7YZZF3436e9F5O/jGPNk7T3o/CxpTcrtgPKN&#10;Kn2roa3i5v73TgQ8VOISTIzEa6x1KZy6N5c+cKW7BzF8EcFbtaLs7BnReZC5XLBozRdrL3z26Ki3&#10;DYKyU1pVyd6V/yAMS3/S/UXcEtm3KYzmFPiqJSphs2mQFYDtz+HMaxTb1cITRsroh8P2fT/utcx1&#10;0B379ZOstf2EZzhMgMPGMuq1w5A/xlFj9eQ5zvXyn2Pca5v/3ON+Dj/2ae7fJJ/Bv28am2lP2sSn&#10;kaTChRWk3rM4189j4GcXEE+crvX7ld4z3DBZ88hSLuVTIXGddiz5+m+fZLASA7vf9AQRkyT+6+H6&#10;+386zdGmJlwA07h6Xyt9EZT4uKobsn051WjBoytw/pcnPZAllji1+MZJowZaYjHvDtFLaQPXOkLK&#10;tQGhhY5rn3VixlhyR/zdgQjTG2se6JXLo2uqRmCmkLi15r9038l2Z4bKs8VBDdbPwN6vT3ogSyxx&#10;KhEhRBloIdL18nAvSRWpCr1QyxoP5Dm3Gkj62PUmXD0JF3pzpydYlnHedJjJwgUwB1cbWuu6NPRr&#10;w+q5qfUVFgpPPofNFyGYejFbYonnEo+BW22xWONUCHec/NcE+L4jurf1kEwJ1iFyAbfXavNoYzsA&#10;5gEcPIZSFazFGNPSq5dnqlEvoiTpDwC6QtAzpIgtFM5+Ctt3OdnI9BJLnDakmEajWx1dclop4zxF&#10;IfBhRXqQNZPedjjg0shCuNmE74+jEr6xLZyWGaV/MOshZyZcnVb/s54UMZuyCL3uZ4eGsy/Bk69O&#10;eiBLHIEFFbd8PrH3FTWiLHlNSUrYt53xE9peAH5Zk+yGRpyXnRWrd8V1f/iylfWHLhz2cU8hkjHG&#10;6LT6n8562Nkt3I1Xn4L9Y8BZuRVpu/wsQF+E1XVozdI/dIki0ASuxPCThRsWfjTwXSKq/zcOFlNr&#10;7blD8wcor7C2skWQ67gdasmx/bI12eL4fllSRH0HCG/tWsTaLQXwdXNa+awj0Hic9cuTs/6xcN1s&#10;KETlpLHf/Lvdnme+7nyGFjwLhcrb/Dp+YYbunksUgRhoRdLaej+SAIsXPiqVjk3raolhsI+huQdV&#10;KZp4oSxpXT5hr6TFHXCjBdcm8NJdRDpAlHVm7fpjhk7g6krhneyfZN1KEJHxxn7z7xZx5EII1yUB&#10;/0tArkipAgdT5QUvFB4Cn3cgqYf82Fx6c08SAaIjU3bJ8qUga0K6tG5PGgk8+RnOfdT9zQVgvSIk&#10;CTl3QAkaCXw5Ycu090rwSk1SzGLTS7paT0biR+Lgketr151Z/3LaQod+FNaNrt0++Ds9Vq45vVau&#10;Ba5EcLsFNS0pLeUSfFP4SrrEuFiS6gLjyVdw9mX6JTjfDmCjLLsRD4vw2FtTxPrPI6X+ysmzetKt&#10;BFKdVswceZI1ScW10Gkf/J1CDk2BhFs/98u7KP4cyHy5p9DKvQ984br/rpSy1JRASV3P0+a8u5ku&#10;MQgJ7oEa4DtYuhNOEHvfQH0D1OCS57cC8cM2o0xedbMymyTjhxVRDsx39lWKYtx+B496fbeKP6+f&#10;+2VhXQoK7LcMnSj5j7o/+HbZ9nSQrgG+jeBeS4Q0yn2NKVspvFiDLXUPWj+c1DCfW4xqcLMk3ONH&#10;B7CtJ7KnP0K8/yLwSV2CaEkKbxTAOu+EmaogdBs5zQb7sLdjM32cVgAKJdza1gc3jTF/BmR5uafA&#10;yr2HRFANQrbkEq4V4jfaLLkeabW3oLUnzfmWODbEDO5nZ4f8fon5wSLuta/MWai/P9Z7AqSi7BcF&#10;trbzOg1+TDNr0h087sm7Ncb8WW3rg5uzHjaPQgkXoN1p/4c9vlzswpJTjFi1D9pCtL6TsIdCti0V&#10;3bcqn/kMdu4hvYSXOA40EnHr9MPaTHFqiePB1x3xm4ZlUfWapL3muM1h7iKpgKOQbypr7YydI5J7&#10;ZDKcznfbaf7tWQ45CIUTrmsZ/L8BchWCCjS3WbSwx23g65aMqjZAjci3XE+N5AMe+uu5D+HRdU60&#10;ueBzhM6Qjs2JgfqScI8N30TybIRaChPKwK+bBflPHTrA/QZ81xTiHYRdoOkaQsZO9nH6jY4Vjgp6&#10;MhP+pH7208IFsgsnXACdVn/PGKf2rJSsGp1CLfOp0Ubarj/OWbWplQc3f8OMFRH0D4Yqn1fg/Duw&#10;8/P8B/2cYxvXlXXAE2WsdHJdYv7YBzqxpONBlpZVLcEPTUmjLAI/dKBSEm3cB21RHtvP/b0J3GyL&#10;sI1FJJNfmkXCsfOz63ghE8wYY5sHrUJ9tx5zIVw2Xn2K5X8AMl9ue5851YSMjZ8tfNuS61pzTveO&#10;E8R4uSyWUup8Qq0YXq8ftQVa41r1fT5vSAbDEvPB42Sw28C6Xngbxz+k5xJre1/zXqVDx0KUy4XV&#10;CmpluN2EWzNuZH+yENmsrXndSTb+2BLr+koshOw783YS2KjMsui2s+aQ3Rpi+49XL31S1PrRg5nV&#10;wkYgMI2r21ppEW03qct8LqZ9xyQ4AH5sy+Sohrm2ybHUZb8bih/qWiSrdzMWubhRvesfAXc6rkWY&#10;gTSFT+beB+j5QwdZJAd1ck5dA8LLJypQ/ZzgyeewdgbKrwPwVRtQ4svNM0gzhvXS9KLhVyLJCKqG&#10;4rPPH9uXCmuESiIjWrlTtz0HaFx1K3eI07vd0yuXtygg6WEQ5mPhClJryMQegtD1PjteNbHrqfRJ&#10;CnVm1UapkO0rdSFbgG9dj71OAmul4WTrA223WhJMKyMPvdaS6bBEsbiVZtZOP6IUNpdkO388+Rzq&#10;m12yBfi4Kj7cZtLrilspwX4ixDkN3i/DmzV5DpsxPW3+tJIvpWRnGqcyjumxLZwUCNkCOM6aC9nC&#10;fC1cAMzB1Z+01q/JT1b6dq1/ONdzgjjVb7QA1WfVJpI0nQ+Efd2RG+lX0I+GtOC6aeFJC8rh4ZYg&#10;HQsqgo/S67D+5tw+1/OEfeCHIdatddVGn870wC1xJLa/gOo61Afn2l5LYD926ZQOCminUhE2CyHe&#10;Bh635LkMA1d85HJ5K4EUQMyEvW/ElUDXd3tTr15+fcajjsQ8LVwAktj89e4PPqE4mm+g6YcEfmwK&#10;MfZbtS/Xesn2uzir807MYLLdAX7Vkv5L9XJv+pj3AwN8tAJUrVgES8yMnzrDU74iI767JeaI3a+h&#10;tjqUbEEKEM5XpZIsL6NYDeSZ+mIGCcWXgU9rUgZ8piJGzpkKXK4XQLaeg3JFDj1cNSfM3cIFMAdX&#10;/1Br/TfcKSFqwOY7FN38/AnSuE4rUREaZdUC/GTgaSSk3IzgvTr052V/H4sAR6UkW6j+PN3EyNbm&#10;0/xHaV2X1hxnF7cv2iOkI6pvbZki/tID4GlbfNtvzX05Ho5rqdy3fh8hIFk8MXxcL7Lt4RIePwOP&#10;9+GDSpNqebxKhUfALdcS3fte/fPRSeCd+ox5soWiBTvXXOfpbpHDH+nVy39z3mc+FsK9f//PVi6s&#10;vv5Ya11FKRGHsBZW3yvsHFdjEbDwNxzEqo2NWLX9ld4PgDuuq2gjgtfqvW077gL3XVftYVaWcZ1F&#10;P6r3y3YA7Rtw8BTOLSbpft2GOCYrz1HygARarl8ngQv10YHDeeFn4ElbItT9s1MhRLxZgdeXFWaF&#10;47qBnbYYGJGCzyZY0faBa00xdvwuMN+B95W6CNCcOA6+c63iQ986p/Pw4Kezly797tyT6o+FcAHS&#10;ve9+LwjD35ezKoiasHZh5v5n94D7LQlaVR15eKu2HoqsWz8OkEBavSxuhvO5jIQW8EMbYit+qcSI&#10;xVxy/qO8CnIzPmLljm7B7iM4/xnMkJY9D1gkyFcNB+e3glj9l+rw4jGO6zbwaIjfFrL86M+WGSGF&#10;4/tYgmC1UuaGM3ayLIAY+HVLCLdHj8Q9L+fr8ErxQx8f5gHsP4RyvesDSZPkbwfr7/3T4zj9sREu&#10;gDm4+oPWOnMIRU3Y/JBZqqC/cU3nVktyc32juZcGWLUg4ccvW+JGiAxslOB1t3X+MYXdjqzQWgkZ&#10;n63BBQW3nbXsq52aEbxUF2GO0R/6ATy5A+ffp2gXyqzIW/nDZkEzkmswThPAWXHDinU1jGz9eF6t&#10;w7n5D+e5wjcdMTJq4eH4RMDkPtOv2mBVVpzg0YwlC+idE/EFpbDzjZCtgzHmR716+e3jGsGxeumi&#10;pPU7mc6Cck0nf5zpmB9WxJJtpbI6a8T6GSwWJxPLr7z1QMi2jTj3911ebmpFsOZyXYhmD7GYtcq2&#10;tOdrY5AtiAV//jKPdluFVeIUhYvIQuW1RQehXobttgQX54lvI2k2OIxsvYjQWmVJtkXjV23x4ddC&#10;sWjzwa9KIEQ8qcD3x1UoD0kbayRyv48djevCObmKsihp/c5xDuFYCbe6+ckNsP8AcDoLJcmDm1HC&#10;8b0SYOBcdfRK/H2ctfsAmWC++qwaChE3YlgNhbRXkZbPd1ryN//Qr5fglQksvoRVblXPSCXO3DL8&#10;poMvGojNCNItyW7gy3Zx5Zse95DFLrWuqmgA/PZWK3hnqZtQGGLk2mtnicaukCDNmaRea+QggRsT&#10;zt33y/Is9QuQ10LRm/6qU8CHGBf2ESRt4ZysT9k/EE46PhyrS8HDHFz9WWuduXLiFmx8yDz5/6aF&#10;7U4WiPHOfGslUNR21vFb1axM8AnSkrlezrZXJTVIzGY0Pm9mubvNBOoa3p3wGPNECnzlFpV+xTQP&#10;n/HRTuRzXJrR0nwIPOjIPai4Ms1h502MEP6n1UXzhJ9e+BzncpDNy1oohUD7wLXW4dzaxhgVmINw&#10;07ogaN/xYpfh80EN5pvhZ2D3GyhlLj1jzC29evnVuZ52AE6EcDv7v36/ElS/lREoSGPJh5tT2a9P&#10;WVkpH07rip0Kff9E2kMEOWolIYPYdSH9eIqZ8QC4myO0TgpYeK86vlzdvOFLaEeRLriFyhGgVrBe&#10;hi0lKWajyNAg13TbwkEk17IcHC7f7D+Xfyh/URuQCbLEVLiPCO1XXPlsMxbXUt6veo9MjD+PZiy9&#10;xSbNNrgP3M09Tz1pYym8XZM5NBc0roI1PdZtp9X5sHL2w2/ndcphOBHCBTAHV/+x1vo/llEoiFqw&#10;eg6CS4Wepwl818pEMOBwfu7lcm/YrgN8k8spTF1k/NPa9BZWBFxx5cNV5xeLXKrMovgkI6TEOVCH&#10;O14MgnUqa75Cr+SsJe/rtsjffCATXMaH5sgL6d0IqYWPqgWISy/hkPDdbkqrVqGuJSXyTG1wit0N&#10;I371ei6oat0u5+3a5Hm1O8D1AWljXtfk5frw2MvUSO+LsHi5lhcW/x/16uX/pOhTjYMTI1wAc3D1&#10;ltY6MyzjFmxcpsgNxhfOagty3oooFSvtldpgsvuyJeQR6oyY36sdLoqYBt/FLmXNTeJmDFtleGOB&#10;GOXXHfGxVSeMJFvrgi7QfZoUWf37JPCuiw8XZQvwLMA+hqc/w5n3uGrrHDTghVV4YcRbvo8lIJ3P&#10;XvCpeR/WJt+htZG25n5x7s9gOF+dLD4yGh3YvdrvSritVy+fWGbaiRIuj79+j3rtiozEFUQYA2vj&#10;te04Cl/kbixk25eNsjS3G4Sv2pLT6ydDc0BRxKy4jVgOYZBlPZRUAeWKBeKGhaetXmtk3shvMc9W&#10;jycV7blB8wdpDXX2E/x+YQfYHOOt33TEz++r/rp+9XT6Xd8gtTGFWNxr5YLSxvavyMPsChwAaLbe&#10;59xH3xVw9KlwgsWbwLmPvjOp+YdATiLNFCZWvuYKFywSFEgtXK4NJ9tvI0BlBN2MpdqqSLIF8RVv&#10;lMU36aO2Rkm34N2CzzUt3lCSFpfaTLVpnvxnrARljIV3jynv9/mAEW0Pa1ypeTb5xyFbcIaAcw15&#10;V1GoxZj5akqJ64+dm6idSxvzrqkLRZBt5yZgesjWpOYfniTZwklbuA6mcfUbrfQHQFaFtvEScGbm&#10;Y1+JodWBi6vw0ojXXU2ySC0IyWyU4c05bfWvxL0NEBXQMHCmucfra83Cfdmz4D5wv531DwsKXKZ9&#10;6+zAZT4U7sN7nmHuw5O7cO7loW3MJ8HXHblP+TkbpWK1Tbs7u5ZISX6tJLvJ1+tFPPXbsHunp5rM&#10;WPOtXrk8f5nCI7AQhPv48f+zdqZ64bHWqtxteBy3YeMDigiXdBjtFf7JOCUwF5FtJ1DWk6d/jYtf&#10;d6QKp5wLHLQSWKnCOwA7n4MqwcZH8xnAlHgIPI7Ff6eVWDmT+metzVoaWecnvlAqfhfxPOMG8Ebz&#10;NsQPYaM4LY8GcK3d69v3uenVAN6dMo3kZwuPD+DFNdcZeyb4FLAqshRYjLHRdvvhuXPnfmv/qHfP&#10;GwtBuADsf/83CII/BFyqmBO4WStO4GYQ8ukvXalFO6uw8XD8mEpFWy2XD+wTznvO2bkJu0/gwmss&#10;Gh11kBzlvUTI1/cbC/Rgt4NFXuO3opUA1kMJWC5TvYqDV8uzwIs65VKl2O3ZTStzt18QXiG7w43S&#10;9DvCXQpqlbTvhGmCnN82Tf8ma+/+URGHnxWLQ7iAObj6+1rr3wOcQG1HIozVN+ZyvifAzRzZ+oDN&#10;L+ckefAQuN2nXeAVxz6pD7LlY3jyNZTLsPaL+QyqADSR6HMbqV7y5OrVx0pAFVGSWCw1iWcH38Xi&#10;BvPCM00Dn1SKS6fzmSt1VyWWGvHhevjCiPO1ExSnad+QTKcw675rjPmnevVy4e3Op8VCES6AObh2&#10;XWslDFugqlg/vJScT8T2EnIf1qdPSttjePJ2C7jizpffgjcjeLN+RAAjucXd1iaN1TXeWQaTlujD&#10;g2aHO1R6CnviVPSbi3CLfenyx2uBK3hBXAiNpJd0QebzXPJpj8IAFTBj7A29+s5CtV852SyFAdBp&#10;5TeMsSJtYa1YuHsPEA9SMWggpYvVXNVLOxbim5Zst4Ef9qXbxCB818pUyMD5bZ1FcGS0OHyFB+U1&#10;DtpSJrwz5RiXeNaQwM7nXFT3WK9CO6eHUQ4kf/bBjGf4fF8KYWqBtM0xBj5wweR1J2+atwHqJene&#10;e7zZNg3hiFK+uMFGOq38xrEOYwwsHOGy8epTY5K/lf1CSZXI7nWKygZ94Py0vqy0GcELR1mZI7AP&#10;/NSEek1EPr7uE+W4Ekk6YL66puOSycdJ8r6F9Ieql0CX4elBBM3rU452iWcCzR/g0Vew8TLUXudt&#10;DTbNhGd8uuGd1mwdEc+tiqutlcrzko8zvKakJLhHEUyJIfNjU3Z184cVbijXyFO/McnfYuPVp8cy&#10;hAmweIQLhOvv/6kx5j+Xn6zoLARlSWQuAG8GklzdTiQ74GxtdLXNUfBGbWoyxasvWuLbvIfo9eZ1&#10;QRNniQwSRx+ER83c+w2srpbFr/voc0juzjDyJU4d0nty33UA53/Zk+71Sk12ap52fBn11RmkNV9V&#10;ks8eMrjq753QWb850g2U7OauNOfY/tZj/4poJCjJSAAwqfnvwvX3/3Tep54GC+fDzcMcXPu/tFZ/&#10;FciCaEEJ6u8UcvxftYtN//KBBa8r2k4OK99bVyr80ZhiLDcM7MUZ4TZjaSMt1ngC+1chasPZxctm&#10;WKJIPIXtG1CqwNplhs2ea4lYo/mqsMaUgjOT4NcdOV856M2+idM5dudoXhPhq94g2ed69fLCuRI8&#10;Fppwr137F5W3Xnjrh67eglIShaysQeW1Ex7dYPyYSjBhYPNDhDBfHaLh0I8I+LWThwTAiivivWq/&#10;r9nVjJNiNz6lg2QFLPEsYB+e/igW7cbbjJPn8UVf6ySbE1+aJ/rL4r3rTDG4G/ZM6NyEzn6f39bc&#10;1qv7b8JvzFkuf3osNOEC7N/74vzK2spPWmvRjlFKuv6uXlioaqw87gEPO0K6Hr64YaMMb4zpyLma&#10;OA1edxyvzjV88h7wXaNGUwecq8p2cInTin3YuQFY2HyTSbS5HiP5uD790BNfNcgE5+cFXx7vg8Ma&#10;keNcL8HbRSVdp/fh4KF03c3IttnYqmN3ygAAHddJREFUb7y+9sJns3UzmDMW0oebx9r/396ZxUiS&#10;ZWn5u9fM1wiPiFwra8/J7IjcqjKri6JgRIuX6dkQQ/PWEs00Essg5mFaIFGikZieKSTU0BJiBomB&#10;ZhHqZtM8QSMGjYZ+mQZNw1TXklmZWZV7VmZWrpGx+mpm9/JwroWZe3jsvkWk/VLIMz3C3K67m/12&#10;7Jz//Of5Lz6ObPgLK09YC7mySEB4OryFrQNDe+U2boHM682TbRU5UDtlN+txaJ1x6r5H2Rez9ffr&#10;maJhN+EOcCsCqtdg7ipMvQpT59iqEeJBpJbQTHkfFDxpoX3S81W3YzwntQxIGiLKvSRbnsq5n0vk&#10;XwCRDX9h1MkWdgHhAuQqp38URdGvJs845cL8XXopF+sFHgKP6u3RbeSE4qe3kCu+3ZIpEZ1Yr432&#10;diCuYyjXfpmD0vITaRXu+6mWYbu4h9QTnjTkQkn5Fdj3JjvpvTrhiC82hFlRLWzTbGYzeAAspIKE&#10;mhtXtdni8MaoyjnfoUiIouhXc5XTP+rVXvqJXUG4AF7lxO9gzG/K/5xyYUUuNhopmypwr9buHQpS&#10;OT6+hfzZHKJ57GyhNHb1czEWcDaPOulvf86HwvhBmDotUcHT9yG4u6X3lKG/OF+Fhw25QJd9yYHe&#10;VTuv4ipkcnU9bFctKLW2Vnwn+MzKVJM02R4owhd6lsIIEvlXWpFgzLte5cTv9Gov/cauIVwAxmd+&#10;wxjzLwDnF6ilQrnwKf10bH0IvF+V1tX1cM01U6QnS9QCOFLe2k3h5x353xjGigSnG+66iDiesoBN&#10;u6MVoXIa9r8BUUuIt3qFQSklM3SiAdVPYeEDXskForlSya3/XI+GKx7GdYd1pBYWg94m465HMNt0&#10;OWMruvYXS72sIVg5x/2CnPPtkxu+1au9DAIjXzTrBrN85Sdaa7FBio1uTAgTvXdfSw/ba4Zrty1+&#10;EkjbY1qO04hkFPtWzJQfIWL1buPCmxE8V1jtqPQEuJOaP1UN5IBftxnaPHQdfEDlEHg7USJn2BSi&#10;B672gLSru6LvRVdo8hxB1YO1p5FsFauULjjVQiRDOXeKTwJXkPOT9vjeWCymsHhRfG1ThjSjLv9a&#10;C7srwnW4Nzf7JWPMHcCN3fVFNrPU+5lwd5qyC1/LQXuvDjejjr+xQq6FDg0iduvO9Q9S9nfxyJoY&#10;xkow1In7TRGaW0TFkNMbkC2IN8XUWZiaEb+KuQ9cY8loFiJ3L+Zg+RP5fJvLMDUtn3tKYXM4D63U&#10;bX7Bh0et3uw9j9xh1YLVqYUb0XpbbowbYWKYExoh2xO9JtulS3Jut5PtnXtzs1/q5W4GhV0Z4QJw&#10;68Mpc7B8WWstR65SELqjtEcjelZ2ZeBpIzG6iRsazuTFsOZ6R0RqrUQpr5W3NvPpHvA4Rbgm1X4M&#10;nU0Pgs+BR43EOL0awNHSdg/6eVh+CEFNqsDjh4F923qlZxtzUH0kF7JcCcaPsFHj+PmG5D/jomgt&#10;6O0k20stUc+kawA1V1vYiS3i5ZY0WmhksnJPVWdxZ6mfT5PtA/2kdoqjb+xKAc7uJVycRndi/LJW&#10;SlqsYtJVCsZ766M7C9yuSZ40ryWCjawz4nbKgBi1FryyjWm8H9QTe71mBAcLMrjys6bssxHCqVJ7&#10;08OHKYIOnZPTVtQQa2POkW8d/CKMHwB1iP4O2tnFsI9lOmzYcCR7mK1c9u4iF9uyn/gHe6p3Ff4m&#10;cLFj7Lmx0gl2boephYtNOF3o8ZGx/Im7tUyRrbVPq4vLJ3eD/Gst7GrCBag+vvx8qexd1EpLKNZH&#10;0g2RMeIWITlj3UHWUSTbV4CjW0zW3HItvHnPjaKO4ItF8WO44qrYnU0Pt63IcPJxZbglc8jGd/pG&#10;V2EJag9klD1AaRIK+9n6oOy9hGVozkLd+WLlS1B+jp3EpB/U3Z1KKso9Veqdh/Bd4HE9mRgdN+NM&#10;5OHYKCUXu5KtmavXojNjh07dH/LqdoRdT7gAtdkPXywWyxdWkS70PL0AMjq6GrZHC3FU6rH1+U4t&#10;JPpYMY8O4PmSFMfuA4+bkpc1JnntAPg4lcoIXA65351EEEH4COpzUqxUQHESClMI2ezVCHgRmvPQ&#10;mBe28jwo7QP/ML26kb7lLqCxQiWIJOJda+jpdnCxlUzeiFFrwfQWlTR9Q7c0gjVzjUbt9fKBN+4N&#10;cWU9wZ4gXIDa7PmXisXiBa20JMtWSNeKJKrH+Bx4UINCTlIKketX345Rx9VQItqcJ1FzK1VBvhZJ&#10;KsHT8rvYsSk2KcmndI+vlbaWM+4NmmDmoeYIGCMGQ8VJ8CtIvL2bSNgCVQgXobEoMjqUvKfSFHhT&#10;9MupIgTOdygK6u577VXvQLfUQmTk7qkztRAA11twclAH1dIlQHWS7Xyj0Xi9fODsnhCQ7xnChTVI&#10;NwrEKLTSe8lYbGSuNYTR9qKEKvBpDcbcQV0N4KVSIj27EjrFAxKVnPCd1Cc1GqgRSa/6ZtuG+48l&#10;Iaz6AphIvgdrZbBffgz8MpKdHvzlIUELqEFYE2+OoOnEqlaq4sVJyFWQb3RwF4xrUXvTS+SGbb7W&#10;Q/OXO0hXW5wvjltw9+WTVFgcUAA8V15/4nVPsHQRlCcXtj1KtrDHCBdWSPd8W3ohCiT6mjxNP5Rw&#10;H9bhYAle2sa2l1312NPdT67LgUS2xsIhp8G9Eorm13cNN40eaSr7iyYSOdahWRWrTXBl+TgJ7hpZ&#10;vJzIgLwccruukWRNfG+t3HNOewdA5H4MECbfeRRA1JR8DMjfW/foF6AwBn4JGGP78z56h2XgSioC&#10;3Umqaj183EwGf8YIIjnGlkOpJ8QX9GoTjo/1aMjjKhhYuJR8321phMbZvUS2sAcJF9bI6ZpQUgyT&#10;M4zCiQXSwnvTuTqBRLedsq+LTeGh0MDLBaGZmykZWD2Ew0V4YcBr7y0MEnG6n7iRJX60RiJl60jT&#10;uiuTUq7NE3nUXvLo5eRR50DlkWg6z26Qnn/oxjGpVDG2EUr66FSPcgsN4FJHagEkLealLBbroXxi&#10;J4r9SKQ4W1E/L40NezBn24k9SbgAtSfvv1AsVc63ScZMBEEDpo7SO4Xj9vFxU9IRWgmhemr1CXWh&#10;IfUZRSJHsyR36UHUv5HuGYaDSy2wqc4zSBQFJV/SSr3AQ+BhM6kDpPcVGGnGOFLu18V8EeZvSZpJ&#10;e2np12yjvnS2fPDNPTnKZPQv99tE+eCbn9eWaqeNMQ+AJDeXL8kXbYcr5XuAHNTxSdWK4NUOsg2A&#10;wGl9tZJRPRbXKYREPc9nZLvn4CV2ASuI3b5q4c47xGIcil84vS8rd1rKwhv9Ilv7WM7BfKmdbI15&#10;UFuqnd6rZAt7mHABxo+ce6Sj4mlj7C0gMbzJl2Hh/lCdsx66hgWLkO1ETspIabRg5WRYIVqVtPDm&#10;vf6OTckwHHix00wHLFLomm9JO/lOUEVmneU8QCVRbS0USeKZQp/IIbgr516+3GFEY2/pqHh6/Mi5&#10;R/3Y7ahgTxMuAJOvzF2/f+2kMfYPAfcFKymW1Oagfn3gS7rjHmNX/MjA0S63iSFr+982I3h5mEX+&#10;DH2Dr5Phi7FwInRRrUXyro/rotHeDm5ZUcbEnZIgskIPkTX2zcaofl3OucIYYo+2QrY/un7/2slR&#10;nLLba+zZHG43mKWrv6U99WsrTyglOV3t9bwrbc01AB+lmhwaIUwVZOR0J2aBO6nW3RihEaPxEz0z&#10;dt4JLKIOcKHSlhG419ju1cO4n+0kNiPkspZjlGKPh8CDZtJdeCAvn+yDjmOh1oJXy1sbHXqpCQ2T&#10;KBBakdQBXiivdqHrKZY/kRpKrtiWLzFR9M915cSvrbPlnkLf+5JGCboy/Y1o6dMnnufJCPZYGxoF&#10;sPgxTMzQb23op61E+2it/HQjWxAq6hbhBtHWDM37guZnMsQPm+Q5lBKd7YYDPhtQvSPSsDjEslYq&#10;1ZvyILBQvykmO/H9sLWi4yxNgr9e5tFA/bbbltS2GgoTkN+OuK+3KJJwkrFyKXgOCIow20gM7ks5&#10;5++xBf338YKoE6x142/8Pgx4bEMLFq/Id9tBtlEU/bpXOfEP+7n3UcMzFeGuoHb9V8D+q5X/tykY&#10;XqafDlkN4HYohQmAI6W1CxM3jcyhSs81CyI54b7Qw3bPLWP+gsgrfHemmtBJslx3XxTIlImu/VHz&#10;MHdTDF68XCLx0p40qLQazqthLdKuwdwV2befTyRj2ges0/eqNbyR6zB/Bby8bBuFYEORjmktzQ/W&#10;wuRrvfiUto068Im7C4qMqFNim8+rIdTcQEhIPGhPlzcv27oLPFqGl8a7ezv3DnMwf2eVEkGg/ibl&#10;49/t6+5HEKNzHzVIlI9/N2xFX8YacR5JKxgW7kBwZ4MX2D6KiKzneElOpPVisZZJAsAYgYGjwyTb&#10;2jXRqeVKQpBRIFaOxgiB+UXIFWDpWvft529DYVzINgpcQ0Lchq0lv1efR4YGdcHiDQnp/ILb3spa&#10;ojAZMKqQMdqrtnVE7+dlW78AYwclMo5CdxHwYPlKbz6rbcIn4SZPSb4+xrQP+dRznhLN7uW6JEg2&#10;g5eAc/0m2+CunEsdSgSsWQhb0ZefRbKFZ5VwAX/qxA+Xl+ozxtibgDsgtNwS1xfdCJr+YZKN2zU7&#10;bz6aIewvDjMPFIrHq1cAE8hteOUUFF6B8RNCtiaQiNGErBrhE96XSFRpIdjihGw3Ng2Vl8S3IE7z&#10;VB922f98cnEMm86zd0ai4cpJl6OJZH3N5S7bRm7bhrTuFo+KEXv5uHSbRS2JfqMW0hk3HORwqaQ4&#10;rdDx+1N5+V3LMayv5S7o4y0MiOzrNbt6RS6a+TGgTYlwc3mpPuNPnfhhP3c/ynhmCRdENvZo+ebr&#10;JjK/K8/Y5IS3RvK6Q5z7tWL/SJLvPTpMHxg7L7feWIkIy0fbf1982XWEOVKMOqLU5lKSRlCqI9da&#10;kRPUhELKYRfCa8wn24MQfRrjhx1ZrmyQ/DOouqkBRroK/I5afPGFZFsF2KV1P4p+Ix8rFRzxds59&#10;PFuUglroPoqca6C50MepvBujLueMidwdUCLyNZH53UfLN1/f67KvjfBMEy7AkSM/V9WVma8SRd9c&#10;edJa18+fh4WrEA3HgjM0SdGsGcGhYRfKWtUkV+rlWJ2jTSsVUhaZMeJ2XGskGu5EYVyi0LiI1Rll&#10;Ri0hcmMkbbEK4x361Vryz6ApqQNrktxzG3KgHCErT1IOQ4TvJeOVDOKx0IkzJTkuImcPkffkWnJx&#10;GMF5dF/OlTg/nr49i6Jv6srMV48c+bnqEFY2UnjmCXcFlRPfDsPgzxvrQps4SsuVoToLtasDXY4F&#10;wsC18rpKdd8dmzZC1JLoJQrkcSN0RuNxZGrWIr0UCStwrR8JTMqMpuso8XUKwI15mV7RrEpKoRtS&#10;/fyr8jkDhqfal9DtPisPTJekaIYzOLIWmq3ta3S3hdpVOUdy5c423aUwDH6JyolvD3I5o4xnSha2&#10;EfyJU/+j+vjyiVLZ+32t9OsrR3yuJOy38DFMvsIgfBgUcKYCNwOo1eGl4Vs/SG4UAL1GR0a6T9RK&#10;Lrft1xuR2Aa/j/evvDUi3E4iTfXu7X+DZFj4GnFG1HLppJakH4YITyefhlarUwoxKogW9/ayfCyH&#10;SvDSwNq9F2HhMyf5KiV5L8BY83Gjvvzze7lNdzvICLcDboTHWbN89Z9orf4uIAeRnwPrwcIt0WsW&#10;j/Z9LQVkptXTXI8noW4XnTnTTthZVnS5JgS/4yqR5ujtBJDl4+v/vvE0kafJIKTUL2OSXSsJviy/&#10;UkoicD3c+QdFJQNKQQi3FfeWdMEBID8+4IkNjVvQXBSiTbXoAhhjv6PHZ94pjw1yQbsDWUphDejx&#10;6XfCMPyKsUaO+7SKIajB4kWkI73/GAmy3QyWn0gOL86DMsgzLhRlgnZys9xW9m1g+Z6kOQI3BLJn&#10;k8S2hzLt0rD6WiGuw+DItirHflBbrUKwZjEMw6/o8el3BracXYaMcNeBP3HyB7Wl+jSYn8gz7pYp&#10;Nsmev95d7/ksInwgBS/lCWlVnhvs/mufSRpAIYRb2oTPVeuO5B+XPklSJH5RZGpDRp6EcJVKpn4M&#10;Fc3bcsx7OTkHbDqFZH5SW6pP+xMnfzDMJY46MsLdAONHzj2iPPNWFIbvGOPqxnEbaWFMoqrFj4Hh&#10;yoiGixCqj+UkjHW4aqtD4neCOWgtS3QdNkXfuxmT+aAuf+/F4xX8jdMWA0IOlxG3MtfM2u1lYXqD&#10;JTnGm8tyzKs2S0UbheE7lGfeetYlX5tBRribhDdx8jthGL1lrHVjRVOaXS8P8zehcWO4ixwWlm8I&#10;acWtvZWfGuz+F+5KR5Nx990bejk4WOsUF6HLQ4bSnDEC8AFCkQY+X4I3y0Maxdm4Ice2l095Iayo&#10;EC6HYfSWN3HyO8NY2m5ERrhbQH7q1Pt6bPp0FEXf6hrtBg1YuID4fD0jMI9FpuXl5f2PHWSgI4wa&#10;t6QZQ2mJVisvb37b8ROw73WRM0Wuc275sRjzjABeroixTF9dvNbErBzLQaN7VBtF39Jj06fzU6fe&#10;H8rydikywt0GvMqJd6PIvG2suSTPpHK7uSIs3IPqp4jf116GgaUHUmQygciDOju4+go3ytwvplIJ&#10;Wy0f+RIR5x3p5svQWGCYN/AxhmMuH8Dyp7DwuRzLHblaY82lKDJve5UT7w5lebscGeFuE7nJk+/p&#10;sZkzktu1ci8bm5vnx+Tf85ehNRrRUl9Qu+EKVS6VMH5ssPtfdE5U1jVhbDaV0A2F50SHq9xYDfa8&#10;F/ZqtD6TYxYrF552k/AwCsN39NjMmdzkyfeGus5djIxwdwhv4uR3wlbwhjHmxytPxq3B+XJSVLNP&#10;hrjKfmBOpEFeIZVKGKAjetM5umlP2na3kkroimKiJ1V66K29g8WTpCiWL7eNKwcwxvw4bAVvZLna&#10;nSNrfOgB8vtPXwR+Olq88nXl8Vta6amVA9YvOCOcB6CfQOVFBixR7w8W7rpUgvPC3Uwqoc0OdTM7&#10;Weu2vgZ1N6olbEKhwoafaeuOI1TjfDK6ZEZ1rCF2/sjDtMEcCJZg6Z58h7lCcsFJdLXzNuIb3sTM&#10;97JpTr1BFuH2EN7EzPd0WDxmIvvbbUU1lPMF1dKpVrvGMO3/doz6TdfRpcWXYPzo5rZT7nCLCW0V&#10;Ogl2jcNz6TMhiNi8fDNdf80lsQyMf7rBhsn8eb2X2bYpx+DCLTkm8yXa0wfGmsj+tg6Lx7yJme8N&#10;dal7DBnh9hqTr8zpyvQ3dBi8aYz545Xn0xODTQQLV5yMbIMWopHDIrSWJHIPG1A+wKZnDcTNBTFR&#10;d8LEFi3xyd9F7RDeF2LUvqQyJjZp6VOYcJF4ge6HvbOcxEXBei+eGqEccwtX5BjsmJwLYIz5Yx0G&#10;b+rK9DeehaGOg8ZePKpGA1NnPtTjM29HJvhLxth7K8+vTJcoS6Fp4TI0b7F5v/4hY/GuMxqPxLQ7&#10;twUPs9iPNjYg77TWbiw6wxt3V7AqJxw3WBRl+7GDwNQm952TNSu9hsH4ootq4/au8c2/r5FHJMfY&#10;wmX53PLtrl4AxtjPo8B+TY/PvM3UmQ+Ht9a9jYxw+wxv/NR/vn7/2vEoin7DGJOEdfHQxHxZOp4W&#10;Lo0+8TbvIC5g7nbb8xE/icXVP92KhKX9EpUqJdvWbiDEZ+W143xw1HJ9+h2oOgG+Ukl6gjoyjie9&#10;/3lWdf55k45wlfi11j4jke0twfJ9F/3GXrzDNh/uBWKivSTHWL7cbkEJGGMaGPOb1+9fO+ZNTv+n&#10;4a312cCzOURySKg9ef+FYrHy68Bf01qlCpZu8mzYEtIpjMsEgkE2EGwG8dghpRMj8WANb9lWAIfe&#10;XP38kpMu+8XE3xaEaL28pAtadZh6jVVVq6VLrg3XEa4JkqGRadhICmATp9ufr11zo3lKyb6VBowj&#10;ci2V+srz4PV3vGJ/0YTG587Mx3eG4JDOkTsp479tNJbezSwUB4eMcIeAxsLFL+Q9/x+A+stap5OF&#10;KjFfiVrieFU+wmBdt9bB0iXJc3qbKCi1mnCgC+ECLF5y9o35JK9rrTxnDEwdp+t7nv8oZb+4Dowj&#10;3MrJLu/hE+mM8wu0EbU18nxp/8Y2lCOLKtQfyGQOL+/kXdBOtMYC/6EVBe8WJ8+sMekzQ7+QEe4w&#10;8eTCSVMs/H3ga92JN0wGG44fYuhGjXY2ycFuhLAFufWkYk9FLbAyJt1ZX3aTa8WIHrli1gaEG9tD&#10;qrU+r3mZAGHCZOyPl4fCYTY/bHyU8FRakuNjxfPXJFrdaP4jDr7+ybBW+qwjI9wRQHPx8kxO+98E&#10;+8tap/VIzkjbGiEwpaC8H/wjDMnKJMPIwIolZu2payt3KZGVqRYCY0wE6vtBo/7twsGznw5tuRmA&#10;jHBHCo35j34q7xX/Dkr9Da11ewI3zpmGLXnMj0HpEHuiiSLDFrAE9ceSNlA6IdqO89gY08Taf92K&#10;Gv+0OHXu5pAWm6EDGeGOIh5dPBKV/L+itPrbWukOJ28XwZjITbH1oTQF/iGyxsG9ihDCx5KCMaGk&#10;DXQ8IbmDaK15qI39Z9TDf8/hMw+GstwMayIj3NGGjpYvf1Up7+9ppc92/5OUp2uuBOV9wCDNvzP0&#10;D7OSMgjqcmGNFRpdYKw5b0P1j73J6f/CKoFzhlFBRri7BOHC1Z/Vnv0VUF/RWnV0BMS5XjfC3FqX&#10;ctjPphsDMowI5qH+VFIGKBleqtaIZo0NwP43E6nv+pPTfzCM1WbYGjLC3WWoPr78fLGov66U+uta&#10;6y+s+oPYCyBOOaCgUIbiPmDfwNebYTOYg8YcNGuATVIG8XfZAWPMNWvtv2k2q9/PNLS7Cxnh7mYs&#10;X/myseqvovglrbv0osaFNhM5nwDnc1qccJKpvWzQMsqIwD6VVuZWDXCdd7EhUFeStctY/rtW9t8x&#10;PvO/Br/mDL1ARrh7AAt3/mj/+MS+X1Se/lvAn26XljmsRL6hpB6M664qjoO/nUkJGbaGJQgXobHs&#10;ip1aUgXaXy+SjYAfW2P/5fLC09+bfPmnnw5+3Rl6iYxw9xrmPzwa+aW/qFBf01q/tfYfKke8UTIx&#10;wS+Jx6xXYWS623YtqhAtQbMKoXNBU56LYlMmOV1gjHnPYv+jF9b/K1Nv3BrIcjMMBBnh7mE0n5w/&#10;4RfzP6/Qvwx8sWvkC7QV3UyUzLDyi5KC8MeACbJmi7VggUUIq5IiCBtIt6BKEezqolcMF8l+YDHf&#10;Dxut388aFPYuMsJ9RtBcvDzjW/8t5dmvo9Sf1GrNvlfaOtzi9lcQ8siVZI6YLgPjPHskbIFlMDUx&#10;7gnqiZm6Ui5FsLrjqxPGmjks/89G6nuhCt8rTJy6MojVZxguMsJ9FjF3YzL0wj+jtfoLKP4slul2&#10;97IuSBfgbOQsaxUiXSrIBAa/iHgRFNn9BTmDWD82JGINms6ZzI2gUaRSBN0LXW2vZmyI4iqWPzTG&#10;/sCP/P/DvmMLA3gjGUYIGeFmoPn40rRX1Oe00n8O+BKoV7VWmx9jtULETm8fu3lpT4ZM+jkR7as8&#10;EP8MuysuBFryY1uiXw4DcQyLI9b43FA6IdZNwmlkbwH/21jze1HDfFQ4dPpqj99Ehl2GjHAzrMbC&#10;hWPo/Fmj1M+i1M9o7BGUntz6C8VpCQOYZL5bHBlDe55Tp4pKSjlnMOe9u+KVn9oWl2uG1Ou7/dlU&#10;TjqOylfy0/Ha3Pbx62udSgds9a2aBYN6gLU/1Nb+QcMEF4qTr13f+gtl2MvICDfDhpi9+n8nJp+f&#10;ekvBKQU/A/oN4LDWqkdSBpuaFpt6hHaCTD2sQHX8Y8UrN0XsSrU/v0MYY6vAIzAfWvihhcsL9+ff&#10;OzD9pxZ3/OIZ9jQyws2wLSzc+aP9Y5V955Snjis4h1J/AsVxLJOrnM52KYwxTRQLWK5j7U8sfGQj&#10;e71WXTw/8eLbs8NeX4bdh4xwM/QWjy4eCYrqVa3VMYx6SWn1GqhjoF5E2X1YNbbaC2I4MMYGKFvF&#10;qjmw94Cb1pgLaHvXGHsj17C3M8etDL1ERrgZBgmvNnv+ed/LHdbKP6C88CB4BxQcAg5hOYBW+7F2&#10;EkURSxEooChATNLWtWiBJGaVq9TZAEsTaKJoYGmgWMQwi2IWeGzhMUSzNvKfGBvOhlHwqHzg7H1G&#10;enJnhr2EjHAzjAyuXv2fhcPFqbH8WGVMeeRVqArKUwWlyedUMRcQWIg8pTwfwNooBC/KkVOBbQTW&#10;0LKRbVrfNm1EK6jXag9rs8vT07/YORM9Q4ah4P8D1wFOUPa5Ee0AAAAASUVORK5CYIJQSwMECgAA&#10;AAAAAAAhAEYehAjtvgAA7b4AABQAAABkcnMvbWVkaWEvaW1hZ2UyLnBuZ4lQTkcNChoKAAAADUlI&#10;RFIAAAFeAAABXggGAAAAzSt3GgAAAAZiS0dEAP8A/wD/oL2nkwAAAAlwSFlzAAAOJgAADiYBou8l&#10;/AAAIABJREFUeJzsvXmQJNd23ve7NzNr7Z7u2VdgBgMMduDhPdKyJNvPFCk/U5L9SEqhJSiFGZZt&#10;bS/sCImbFRIlSrJMkxT5lyzREfQSDi2WaMmkbYWCNEN+YlhBLXx4wAAzmOkBZjAYzL70UtW15HKv&#10;/ziZnVnV1d2ZtXTVYOqLaEyhuyozqyrzy3O/c853lLWWOeaYY4459g/utA9gjjkAzer1RWDJV90j&#10;WuljSnEUZetYvYCyNaVUHUtZnm41ioo8pAsqAkDRtdZuYlULZZpYtWktD401D0q2/AhY5+D5BmCm&#10;8i7nmCOGmke8c0wW36x0Hx0667ilU8q1JzDqjNL6ZeCM1hw1hiMolrBUAE9r7UziKIwxERCg6GBZ&#10;15pHxvAQ+Nwas4K2n9tQ3YtC/075yJOb8F2dSRzHHHPAnHjnGBNajy+eKZXLLytrLyil30bxKlad&#10;B46CrWmt1bSPMQ+MMRZUC3iIstcxfGQxH1qlVvxud6V2+O3Pp32Mczz9mBPvHAXxLc9fLb3meO4b&#10;yjrfieJ3otQFrF0eLlq1mX8MWCs/yS97Hve9Zgsq80/yWPU+VgrQW7/KPMgNY0yEUmtYew1l/4W1&#10;5ltR4FwuHXz/I/iDfuENzvHMYk68c+yK9urls1XX+bJRfCfo362VfRWll/JvwYIxYJMfmyFClT5W&#10;DujMj3JA6fgnJk10ZrvJ46xca0jJO9lfBCbzY6MMudv0sVLp/rSmEDFbs26sugLm17Xlt9ph9O3q&#10;wddv5t/AHM8a5sQ7Ry/WPzgfOaXvVPD7QP+7YM/mimRtlBIsCIGBkKhbBscDpwSqBCQ/eoeN7RcM&#10;4MuP9SHyIQog7ApJQ+/70VpuCHtt1ZgI1E0w/5+Ff+JE/m+x9Nb1ib2NOZ46zIn3GUfz/gfHKzXv&#10;39Nafz9W/Ttgn9daD2ZEhUSHSfQIaaTolsCtCslSBSoMs5yfLVigA7SFjMM2hH4auUMmQlfbFZAY&#10;xhgD6jOU/RfGmF8OgvBfVQ+9eWu/3sUcs4c58T570P7aR++4rvP9KL4Pq17TWnnbn6aQpXiyRE+I&#10;xoVSFbwqqBpQ389jnyFsgm1B0Aa/DSaUXyuVSiXJZ9gH0Yq5iuV/D8PoV0rLr73HvMTtmcKceJ8N&#10;uOH61d+tXfXHsOq7tVYntz8lS7RhyhdeFUo1cOrA4j4e8tOIBkSb4MeEDPKxancPIrZ3UfafmdD+&#10;HXfplV8Hwn086DmmgDnxfmHxLS9cr3+31vqPo/maVnp5+3NUhmiN/L9XhXId9AFEMphjeLTBbEB3&#10;MyZiG2vFCREPIGFr1jD8mjHmf3KXNv8ZfEew74c9x8QxJ94vGILG5a86yvnPtFLft636QKlYow1j&#10;+cCIJlteAHeJZ1c22C9sQrgO3aZoxkrHGrGbfjdZWLNuLP9nZMNf9BZf/43pHPMck8CceL8A6Kxf&#10;eqnieP+5Qf0n22QEpYRgTQRRKKtdrwbVJeAQT38C7GmFBZ5Aex2Clvyv48b6sN5GwsbYuxr7v3ai&#10;4BcrS298PJVDnmNsmBPvU4tfKkXNN/+Awv1xrdWXev6UjWyjQP6/VIfKQWCA4jDHDGAdOk/A35Tv&#10;zvF2jISNNRetjf47Z+HDfzRv3Hg6MSfepwyd9Q9fLDnej4P6Y1rrjAibSY6FgTwuL0DlEFCg32GO&#10;GUBMwt0moMD1BibnjDFtsH/Hj8KfmUfBTxfmxPuUINz46D/SjvNTWuk3e/+iACP1pSaSCoTaIURG&#10;mOMhsBbCgpta8R3kabLlewKtJ1IpoR2pl0bTn5gz1nxooujPuwde+7+ncphzFMKceGcY16790/L5&#10;E+f/uFL6J3q0234pQbtQWwbnONPvBpst3AIetsBx0o/s2AKcmfaBFYaB6D601uRN7CBFGGPvWmv+&#10;m+v3rv+PFy78nu4UD3iOXTAn3hnExu1/fXjhwNJPotR/obUup3/JRLfWxFLCMaZdjRACbaTHa9NC&#10;JwRjIcp43CgFZQeOufurMt8CVrtQijt9OyG8UCkmvlyKX7/kwmFgIr6VhbAJnQciRSRdg31RsDGm&#10;i+UXmxtrf/nA6d/2eGqHOsdAzIl3htB69O6pSqX+U6D+aOqPkGi3RkqQtCNSgnNiqse6CVxrg6Mh&#10;jMAq0Aqc+F+leuslLELGfgh1D14Z0Cs3Cdww0AzAiz/NdgAvV4vdqr7dltf7oRDwm+W9X7NviO6J&#10;FGEiKQ1UicGPXNexD/Hf63Rbf752+J3b0zzUOVLMiXcWsHr9eeOGP4PiD6W+tfE/JhDzFrcC9aOI&#10;Qjl9dIDLm1ApxeJGfLjWQmjSaFcpISsntjJQwGYABzx4aR+E1o9D6Bq5QYAQ7+tVyMudm8DHHSi7&#10;6Xt7a5cXd+OfA6Md9hBYhc2HEHbEjEgnd7YtArZY/qEO3R/j4PnP9v3w5ujBnHiniPbq5bNlz/05&#10;rfUfSH8bRytRIKRbqkP1JFCb1mHuiIsdiQRVX2hbdaGmxH/MBx74cvl7Ol0Mt3x4tTb5d3XZB+Io&#10;HKAVwNvV/Mm1O8DDmHiT179T3VlJvxJCqwNu/PzTFZEn9g8taN8Dvynk63gMqIb4R90g/OG5deX0&#10;MM/ETAGtR++eMpsrf7daLn2akm7sTxv50l5aqsLSa1B9kUnTk49EdkVRdkQ+SNAN4ZQHZxUcRXTU&#10;o8AbcVQcZmxgPAdu74MjQWBS0gXAFjvp21EaLYNsa7fPyhgol+T9hWYa7Sk1qJ6Xc6dUlXMpiu8+&#10;8dForf9AtVz61Gyu/N3Wo3dP7fshzjEn3v3ErVu/WTWNlb9ZqSzc0kr/oPw2vjQjXzqYSjVYehPK&#10;54DJCqH3gKshfNiClXbx1zu6l3gtQuKD8HwJ/Cj9f1dDex+IV2WCPWOFEIuc9JshuBn21Ao2dniu&#10;BbqRyCoKcJ1pFvV5cg4tvSnnVNCKCRi2CFjpH6xUFm6ZxsrfhG/N3pLqC4w58e4TosaVP3n64OHH&#10;2tHf2PK7VUrkhKCdIdyz7Eec1AXuNCQirJXkUIpyb8XprSbVu2xjASHbbJVDaKBR+MiHQKI/I6SY&#10;FyHxjSXzGoVEwYPQiveBEo9Hbya6sZWcU0tvimwVtOWcU1vRr9aO/oZpLj6KGlf+5JQP9pnBnHgn&#10;jHD9o6+Z5rXbjuP+wlanmVJSi+m3wKvA0hv7RrgJysBCtu9NQdGaowP0RrxaidywEyp90oTWxcm+&#10;CLYZ3NpixLvB9m9EKwh2IN415OYCclNZGGLB0gUmM01TQfl5IWCvIueeCbMEXHUc9xdM89rtcP2j&#10;r03kEObYwpx4J4Tm/Q+Om82VX3c971e1VqKjJYY1fkuSHkuvxpLC+L+Gu+xt6rrsprqrp2G9YLl9&#10;mV4iddTO0SDAogth//MnmNsN6LU5sPTpvXugYfsSh4i80tnhPTbDdPuRkQRjUdyO4MEmXOxKYm/8&#10;ULEE8aqcg35LzsktAlanXM/7VbO58uvN+x8cn8ghzDEn3omgufKTtXr5jlb6e4BUaPTbwgRL5+Ok&#10;2fg13GuhXLR3W3C5s/tzj8GWVqAV+LZYkq1Mb0SoVC8RD3q+yYShjobWBHXe/k1bG8+xzIlOODhC&#10;tgyO1IMoJl4r/w5TUrbuQ60skfO91hAbyA1PzsGl8/LB+Ilf8Jb++z21evmOaa78lUkexbOKOfGO&#10;EUHj8ldNc+UWWv9lrbXeCpfCjnSbLZ2EhVeYZKdZw5fotV4ClHRd7Ya6ly6dHQWPC0agFUeiuyx2&#10;2mWZ3ghU0UvE40ZMJVsoGvG2w96KhgSOgmbf73wkeahVup+it9W7pBG2Im36mCzqck4unZJzNIzv&#10;1kqJ/qv1XzLNlVtB4/JX9+NonhXMiXccuPTNBdNc+RXPKf1zrbXYACgltbh+CypLcOAN9qOi80hV&#10;EmYWKfcKLFzZZYbBIVeaHSCWGwqaDHrO9ii3n5QS1OhNsEG670lg0NvOq/G2kW68QdAKGn03jCbp&#10;YGVj5bMviseZ1ub9xyE5RytLcs5GPQm4M55T+uemufIrXPrmwrSO8IuEOfGOiHDjytfN2dN3tdZf&#10;BzKywqZcictvgLd/liyHVRqBWqSZoR3C9R0iy8PJE0krDYrIDV5fZQN7VEe4mSYKpUTznVRlg6FX&#10;o7U2/zCjNdKLQyGfaRTX5SolN7csNmxadhYa0bOLoAH4/TXHe+AjXxpExvr5eWfknFVazuGs/KD1&#10;183Z03fDjStfH+cun0XMiXdYfPresmmu/Krrur+itVqA2KAg7EDQgaUzUH+Z/bZUqRN3iMXsZoGa&#10;J4mzneaJ98gNupjcsEBvBOsoIZCd4PRFvEpJ+/EkEE+R24Il//J/M0pJMDTyGS548tgZUL3RzibW&#10;bPGWl3thsWg3QFqhDeKZ8W5rx+nyQ8CRc3fpjJzLYScmX4XWasF13V8xzZVf5dP35q76Q2JOvEMg&#10;bKz8gDlSu621lrIbpcSAvLsJXh2W3mKapfOLpd6IzAJVT+wRHwx4/ihyQ53tJWWdXRJmNadXXnDU&#10;zk0XoyKy28vB8gainYy+Gxo4quBQfFNJVgZZLXtL340j3yLuZyHQCNJStDy4GyfwXC3tzK6eRDHi&#10;ITmXvbqc2zbKRr9fM0dqd8LGyg+MfbfPAObEWwC3bv1m1TSv/hPX0f9Ya13bWscGHdHEll+Eyrmp&#10;HiPAEbU94QXSKPF5S5bRWWTlBh2Tyk46bT/KsK2JYreIt662E29zQpUNkdkuNeQhXkPvst8ikf0i&#10;8folHhacSCqtvn0NSsjthtu2+GvWulCKybYbwolKsdcXQuWcnNtRIOc6JMm3quvof2yaV//JrVu/&#10;OR9JXQBz4s2JcP2jr50+ePix1s7vBeLaqShOni3GybPZmNLbLzdkUfXgekvIIovFksgNlmJyg0II&#10;IBv1KnaOYkvEk+Rj7NaQMCrCPuKFfMS7Qa/Wmn28Ra6ZyoYmYrSe7LNo40RConnxEIhAOuTiqP5Y&#10;sV0OgXqcfFuMmy+y0a/ze08fPPx43niRH3PizQHTvPqz0gihq1ta7laUewFKz49lP3fHshXBUnlw&#10;5KkVVDy40oov3hiHnV65Ya1AM0XF3V7ZsFOCrk66JE8wqcIG3/Qq7NbmU9zXbK++W8+wdWJvmY3s&#10;NzOJtcBIVJ8XD4jJs8hr/LRqwjdweJLRbj9Kz8s5n0S/W9qvrrqe96umefVn9/FonlrMiXcXbNz+&#10;14dNc2VFa+dHgLTzrLsp0x8OvEH+PPnOWEMsFu82xbh7HDjKgBpZKxe5o0QX/CBTfrBMejLoWA5Y&#10;z7kvV28n3p1q/5P61J7KBrPz80dBj89CTKZ5+K3b14FWzbB1PU6w6Tja9OmVGRQiS+TFIz+1nMyD&#10;BqInJ2VxUQSn9t0Toirnfnkh1n6znW/Oj5jmysrG7X+9v26YTxnmxLsDwsbV71tYOnhHa30BiBnC&#10;h6gLyy/E3gqjoYOUBF1viZNVvSJjasYxJqCCZMmzkWVCPKGRqNbR8GEmss3KDa6GxzlvAlW1fT/d&#10;XV7bH/HCcLaURWCQ95wH7bA30ZVNlFXim1KihX8eCQEn78nT8tnnQQtpP97Sku3ghGAW98O0JC80&#10;ciOY2uDO8lm5FqKuXBtp4u3CwtLBOzSufv+0Dm3WMSfeATCNlZ93HeeXtValrVDGb4HjwoE3kTTL&#10;aLDA5YYs92ultOOp5sH9FjwaeQ+wlLFiTMjhrJeWfJUd2f+VWJA9qXvlhkbOcoMD9CXYdK8FZD8G&#10;meWMO7+2LdjPmcBqD3htVrmvkLlpKPGmSN5LYjuZF3ei3puBVlAZsHpIEJGOMVLIZ3xin0Yo7YxF&#10;uSYcV64RiBNvqoTj/B+msfLz0z2+2cSceLP49L1ls7lySTv6zwJpAi1oweIxqF0Y264UUK8Ojm6q&#10;HnzWyl9ZsBOOkF7EGiHSKvCqJxdtaIUEOwY+s0Iq1XjETRG5oQTbzHJ2MpIBWNS9lQ2KAU5iI2Kb&#10;TwP5utbWM88zdnuUfCD5e3z8TjLiDPk8D+QMPw1xe3dM1N0Ijrhw3NnenJHgDml3XBQfW5GytUHo&#10;MKabXu2CXCNBX+LN0X/WbF67PK/57cWceGN0H118xRytXddKvw5kpAUfll4BPX6jpsPu4IssSYCt&#10;9CXAiiKRGxKt09FpE8UbVegE8reqC2u+dLclRGORx3nkBgdJLvUkzOzOF7TD9oTauGXKQQY5eSLe&#10;Zl/jRH+FQtK5NigojUz+upY79EoMWCnr89i5jXq1k1Y/+BEcHXLoZhO4GsgQz8stuNiCD7pw0454&#10;A9TH5VqJgl7pQanXzNHadR598Ooom/8iYU68QNS4+mfKtdoVrfTBrREpQTsjLUxmrOyRAb+zmQRY&#10;yYUPRmzrWiql5VpZ68cycK4meqZFCLodSuSVqCtuAbmh6vYSxm6m6CUGl7qNE/2HndcgpxumDmbG&#10;Dq5QyM6O29p+/J3ldSTLjpwPjFShDDruBI9ItWXZIQwzZ/q6kRu6b2RlVS+J1OXElSzvtYSAh0dZ&#10;Em+OK9dQfD1ppQ9Sq34UNa9+Y5Stf1HwzBOvaV77Gcdx/nsgZhwDwSZUD45VWtgJtYwnLqTlSsky&#10;V6veBFhRHCUlRBVruwkhHgKOV2WAo0IuvmxZUyI39DdcDIJbwCynRS8JRmb8CaJBpL9XyZYhHd0D&#10;8pkMWsrX+74zSFcIebBKb41xaNLKhJ1WOA/8OFmKRLvLQ5SQXQuFXGulVOKw8X80Ul1RK8GTLrzf&#10;GbHMr3ZBrqFgE0jfrKOdvzkvOXumifebFdNc+Tdaqx8F0qkQQRuWngfv9L4cxaHMRRwZIeJjsQZr&#10;iRNgFlaGFOLKxNFovA9Xw8PMFXUaWC5JtNvPSwmZPMqhd1T6pAaloLPDlXt/gAvXqFplP/oP2dq9&#10;qw0apBpqUn426IZQGdAZaGK9PA/uB+n7T77zUrrbLSTfx9YNQaeGPScKajM3rbQl1/ukEz+Sm7Fv&#10;JNq3Vm4sjoZvt0bUf73TsHQ2HjeUnXbh/Ihprvwb+OZ+ViDPFJ5N4n1w6YRpnlrRWn8nkNFzQ1h6&#10;Halq3R9k5Qal5OI4ApyqpMMgKy5sBpIAGwZLXqolexo2+taz5x2pVe1GA7wNtOx7L/TXrjoDOtJa&#10;pOPWk4GQfiQ3hnGLOZbtEe5eBQDrNlMfa3vrd7MYVLkdGFjMQbwden1+/QiOZA4se8jJc+5mHodG&#10;Pq8ijLUOPG5LxUxyClkrfhQny/B2/HOmIt9ZGK+2Sn213sNhSa6pKOwvOftO0zy1woNLwygmTz2e&#10;PeJd/+C8qZc+0Fo/B6RdaFrHDRH7XxVZiyNSR8nFsIlIBHU3rQ6oevCoI5OBi+IoqQyQyA39MsAr&#10;niS9/D7yVTnlhiq90VoygfhTAx9H0iCy0uldkvsWQi1VFuOGb3r9dC17E287k1gL+jrWslggloSy&#10;yUSTr3HirklJNKkeyd58fdKL0tVCuo1MhOxHsiIqghsdSdZm0QnhbEXOjQSHgdcqQu5bFR1qVM0X&#10;wJVrS+tMtxtorZ8z9dIHrH9wftQ9PG2YWu31NBCuXfld2q38X1qp+ha9+C0o16Eyve/+kAufd+SC&#10;9By4E8IFF1524f1QSMDTErHcaUGlViwm90gnRThaLuhHFhb6IsI3yvBeG0LV65vraXgcwfIuEd3A&#10;E0lBI5YwSg5bH3mAEIxn4Uslg+ypIz9RvPKwkZQlJT/WxD9bMZs8VrBFVUqBsqAXsM55qbONPXSN&#10;BcII3CZi2ridvbphbx3ubhUK2RFCSf1unh7GjUynmh9tb/eNkrcR3/Ce+GnjS1KZUcT37pM4WZrk&#10;DhQScR+uwMEBz/eAY2WRg8qOnDcbPuNZktRfgc712MVPjDO14ohxKhfN2pX/2F1+9f8dw16eCjwz&#10;xBs1rvwpt+T+bSCuB7JCugtHwD011WM7QjpZ1tUS4VhXLpLXKvBhPBtTq9Tk5vVaseXmUkkiZkdn&#10;miMGXEyvV+HDtnxESfTnainc38voIEvuEPvhxpFv10oLs7JQs3DSNDlsHkryxTqgHNAOaBfcMjgJ&#10;Obrxj7P3AQCiSipeyvwmofVq0ITNO3JgJhLd0XGhVGZdnyWkJI0mSLS8W4WCp1Nv3qRjbS/cp3dV&#10;EFkYdOb1rxwS+BEcKfClryFVLLVSus3QSOnf87toxBV6E6XGpqQ9Mirnwb0DzUdQqsXNFtR1yf1n&#10;UePKn3YWX/2Fcexm1vFsEG/j6n/tOO5PAanfgt+G5dPsxziePKjFNb1OXMlwF7koS0jZ16ettMOt&#10;7MKVNrxTwCbiGHA/1nkTf4Qm25fHJeDFKnzSkggb1Ss37BZpOy60fFBxEFs2ULZGZsA5mrprqekk&#10;wvWAF/K/gdzYfkor4mjUW5KfHvhAkyXb5Q3r0IoUa5GiZRS070ApAucQ/fHvgguP4xtZZOFAiT3x&#10;MFtCFsGiV0zrszsQ9U74dIDE0I3gtT3Om3Wbmv5kE3xjs/R3T8FyGdZuQ6kqd2drcRz3b0eNlYPO&#10;4ss/Na5dzSq+8MRrmtf+mnacvwhkOtE6sHyeYnYmk8UhF251oBpHpKtdOBVHpIeAzSo87MS9+bEM&#10;8EEX3sq5BPQQwk4iUmcHuQGkwuBMTbx7azGh7Cw3WOAJdBocCg9xwKlywDVUShqFRy+1KNLLd1ZO&#10;vRJwCBSUFZQ1HNwiq0XoPoLWLTBBPDtoEcpLePYQoZbPNTR71++uIzfWWlwSFhg4V2D5HkSwUMof&#10;dSajnvolhiOVvSWR1U4qhyRJyvHPUTkck+918Cqy2rEWx9H/rWleq+mFCz8x9l3OEGbl7J8ITHPl&#10;p7XWPwbEYVsoGuLyq6QFPLOBrNzgaKmtbZNeJM8p2Iznp1VdIcJuJFUCr+d8KwdL8CCH3AASIXdr&#10;EqXVHSH79QiMA5oNaD+C7oZIBG4Zagc5XKmz36OOJotFKC9mPqMQ7Cps3mFZWe6qw5L8tHt3rN0P&#10;U1e2yEgHWl7HD4WQ+8mcH20DWOsUlxgAPo4bSJKKEGOLeQUXwwIsvwbrV8ApyZLJWrRWf9E0V0p6&#10;4eUfn9Sep40vLPGazat/Q2vnhwG2Jv6aEJbeZBJDUsaBrNzgapEGzmVO+lc9uBjFF5GW5Ec7lIvl&#10;pRzf5HHgXp/c0GBnAngO8F1YT4o5I9jsPmaRu1A/CtVzPFuFMS6oo1A/Sgn4UvzbRmhxGzchWoXF&#10;k+AcJXsDCpCSvKoXl9AZKRfMi8jKd523Hfl6Z7vVZDeE1/YYBLeKJNLqGcL2Izg10dkSnlyTG5cA&#10;K8kMa9Fa/5jZvOro+is/Msm9TwtfyKvGNFZ+TqsM6Ya+6LoHZpd0QeSGxNVrJzPytyupfaBFot9G&#10;zhpfB9Ftk+J/R8OjHZvzIwhv8mLrUw5beLUEX6nB4uJhWHwz9q74Qp4+hbHoKlg8B8uviEnM2oew&#10;dhFCcca4ZdMJFcnEiCLOH90Ijudc1dwwqa0nyL46IRyu7i0x3Io14WytLwWPdTgouTat6fN4cH7Y&#10;NFZ+buK7nwK+cFeOaaz8vHb0nwNS0gVYfH2KR5UPR8gYasfa3OMBz8u6bFniGt+2ZM33QraZouQI&#10;afcgvCOksfqB1DYtnuRsBWqze7+aIdQka7/8JZGzoi6sX6fZkqaEwMqN9WCRchQrN8w8KeAGos9W&#10;3F6JwVFwdo/v73oy9imTVOuEcGyIaHfoDvfkGg27WXezP/dFtJb8QhFvTLqppWPyBS6+NuUjy4+k&#10;mQKEGB9lejZvWnGUQqUTELZeV4LbAwZZ9uM46ess0sBwJwAal+DJu/KZLb8CB9+Jzd4nYxD0xUcJ&#10;yi/B0nnersuKoRpJmuF4mNN5CDGUX875FewkMby4x+vXkdVVuY+wXS0t5UUQAJc2RjDzX3xNqhx6&#10;yffPftHIV9lJ20TtE0xj5ed6I92ufIELT5cT3WPgs7ZEsQBYkROavkRMldjbwcTjZ1Sm2cFaaAfw&#10;Rm13uvwgkiy5F0Edw2mnQ7kUMH7HhDn6YQHV+Rw2H0BtKdbJUz34LvCgm85UawfwVnXvZMxnVsxt&#10;qm5vFcPB8t7R7vsdSfxljYtaPrxSKz6+9SM/ju4jOF4rTtxbaF4R6cEtb2keJjI/rxdf/uFhNzlL&#10;+EIQr2le+5kes5unlHQTvNeJDVeSTq8oLaTvhBIVJ222VwKRDpL60NDIcvadHUzWYZ3VTYVRLodr&#10;mmJtGHOMFeFt2LgvGf2l54ED3CPtGguNlLdd2IN1I+D9TOkfyKrJ2L3LDa9H0l1YcYoTdj/uA3di&#10;TwiAzS6crMPJYptJMYh8jf1ZvXDhx4bd5KzgqZcaTHPlr/aSrj8S6d5H7trTRK3P2zYxM48MnK/2&#10;ehu86snfwkxSxdUDfHztA5ES1j/jYF1xuFZjTrpThnsaDn0Fls7A+g1Yu0g7kJI9kBvoyRzVKp+Z&#10;NHmXoBvuXSfcQAzwy06vxKApTrogpJvoy8bKZXh0z1ftgoVXY9kha66jftQ0V/7qKJudBTzVEW/U&#10;uPpjjuP8NJCWjFk7tKb7BOkQQ8EBL1+J1iTwCJEbksghiKQzaqeLwQcuxSe9ivv62xHgwTtqE1av&#10;gleFxfPMNdtZRpfHgcftUItfhgNv5zDEudjp9cLohtIifm6PsOpiV27S/RLDy7XirUXXQjnnSvE8&#10;uM0AnquOSLwJGh/FXRzeVuQbRdGPO4uv/Mw4Nj8NPLURb7Sx8kPbSNdEQ5PuY4R0q550hzUCqY+d&#10;Bo4QXwyZJNhu88JKwNmqGMKANF44wInNTeiswaE3489lTrqzjTKHPc3bVTjjweluA8LPd33FGqKp&#10;JqSbxFF7ke4Nk07NIH55N5SKi6Kku4pcL+XMEM6aOybSBTl3TSTXeGKo7jg/HW2s/NC4drHfeCqJ&#10;11+98pbS6heB1MDchLGtY3FsAjcbQrrZab+NAD6ZEvnWM3KDp+HJHiOADgHHy9LxdtgPeMvZ4MRi&#10;GaqnmbUuvTn2xjEHDi8siqfI43chujvweW16I9ZuBMf3UJCSsrNsFUNSF/7CEIxwq9PL2rM/AAAg&#10;AElEQVQrMYQGXh631eeBN9LrPCZfpdUv+qtX3hrznvYFTx3xth5fPOOW9G9ordwt74XQhwPDl4zV&#10;gWOLkrjKmA4K+YayjNpvHHTlIoJYut7TE/cBpxs3eNtp81zNA/cAX+DGxGcHtQtw+MvQ3hCN3j7s&#10;+bOhd2imZu9ZbDe6A/x5A3hhCMn/phUnt8TYvh3CieqEiOXAa3Ktx1OMtVauW9K/0Xp88cwkdjdJ&#10;PF3Eu/7ZwUql8lta6WWIXcaCDiy9xKgeAWdI548lSDrDNkOpHthP9MsNJUdMarZjHVbfg42HsHgC&#10;tzTR/s45pgIFC6/Aobeg8QBWv01yG3ZI67IHjaPvx6eDJIZIhm0WLSZsIw5tSelbYORxniqGPHP8&#10;tsORaz3oyLUvQzSXK5XKb7H+2SB74ZnFU0S83/KM2/1NrZI56za2dnyOfBbUe+MUcrduZaoaEvLt&#10;RvtPvtnqBlfFnrhZNK/Ak0/g4IuxzDIn3S82PPmeD16A1RvQ+ohF0ioIR0nDxU7TetaRWt9tEoOF&#10;F4eIW274KelaRNt9KYeq9amF65vxGKjCqMo177dJ3oVW+rhxu78J35rALJPJ4KkhXtNc+AdaqVeA&#10;eFxPGw4cZ7CP/vA4hRR+95NvZQrkm5UbUGBin16iO/DoXagckHKk3D5Xc3wxsAAHvwylBerrK5SN&#10;dIwpJY0Qn3S3D6lsATfaEkRk0Qng3BASwx3E7MeNB3C2A2kv3it9e6krXXL1sshnw5HvQbn2g3bG&#10;10G9YpoL/2CYrU0DTwXxRo2rP6G18wNASrqVpdiopRh29ITJ4DRwbAbI9wjxF2SlSN460Gl0odOC&#10;I1+Z+uSMOaYM9zlYepmXdIcgkHPEjbsZL3WkbbeB/PtxR4ZX6ozE0A5lTHzR0a4RcL+dNl0EMQHv&#10;JrSuAu+2JXhIuuvKjlRSvNcqeAAg1351qZd8tfMDUePqU+HjO/N1vFHz6h92tPO/AWlXmuNJ0qEg&#10;2sBHTThS39uXFMQf90FfR1BiHlJ2JjOksR9XrOjO5QhesOvUalVmsUqhgZijHNnriU8pNpCocjbm&#10;lWzHJnC1JeTq6XTpH0ZSD1zKSAnJOewqmbNXFFcDiXaT+XStAF6tyiS7QbhhxNi/miF+Y4X4664M&#10;Wh0arWtSZpbpbotM9EechVdmOvqdbeJdvf688aJrWqvSqA0SLWRcTsWVu+yRipiL74X7iPlMMgaH&#10;+J9OBJ7Kb0I+LB6E0G5tcrbWAXe2LvsG8MDAegeO1sS/d/IQUTI5b5VCupv2we5zDVmulxw4UZIS&#10;vlkybYuQSDe0KckNurpbgUSrw5y7SXNPPSbLVgiHdmgvTo7HINcdpHW+QSRTTo4VP4Tt6GuwMMb6&#10;OnAucPD8Z+PY/CQws8R7796v1Y8tvHBVa3U6LRvrwlLxsr0GcK0lJTTJKJRWIOSbJ/J9iEwBzupj&#10;CfkqKx65E0HzilxFyy8yK1HuE2DVSGdS6MtsyjdzmLgUhY0C2p0u3SAkjAzGWKxNpaLsWauSn9i1&#10;zdGakutQLnuUyuNPOF4LodEG5coNecmVSH9WivfuAvdaIk0lnWQ2Nq6xRrx5h2kJBplCXY47JCMj&#10;P4PO/8fAzUwEDvKdtQP5/9fLY9Y51z+QqDceIWSMvf2geeOVEye+tjnO3YwLM0u8ZnPl17TS/8HW&#10;L4JWXDa2h43+AHwSwnqfsz7ISbCYszX4IXCnz3YvKcVh7OTbhocfQf0A1F7a++kTxhrwKEqrKhwl&#10;F/FyBc6P7eqxtFstNttdgijCoHG0g9YqboNOlxv9nGG3/gMW6QQw1hIZCybC0YpyyWWxXsNxx6MP&#10;rQI3WpmJyrFz3CFvP4zD8+FxBGudkMB10SVYVFLjO2yU/nEkpZWJtrtTe/G1UMZKJQ1JIE0V3XCS&#10;K6MWrH+8NTYewFjz/+j6y1+byO5GxEwSb7Sx8iOOq38WkFur35Isphp+YXIjglU/9T8AOQFbASx4&#10;eztA3TBy0rl9RJOQr7XwpXGQb/dTaDyBIy+x9wjFyaED3LdiopLMCHPj8e3dEJ6rjacltNtusdFq&#10;44cWrR1cR6OU2jKEHxU27sgyxhBGERpLrVJi6cACo8ZcIbKUVkoiy8ikE0QWSnDUKZ64Gj86sHYT&#10;KlWoPD/0VjaAj1sSvICs9g54vZ1uPvBR3GGZSAsW0ZMV8EplwrZM9oG4vZVqqd4bmh91Drz8Nya5&#10;22Ewc8QbbFz+tz239C+BOJnWgVIdyudG3vYNI6Us1YLke6mb6mZh3BJZysiKYyPf9Ytypi6/PcJG&#10;RsND4GEQJ1/ioZiJ8U4QSVJlt0RKXjQ21mm0fVAOrhtHtmM4/r1gLYTGEIYhZVdxaGkRxx1Nxrnk&#10;S2Y/ydYTnyPJ/LyDZWkqmKoU0fhAwvKl4c6ti510OnVkxQ86azl5D7jTJy1EVsrVlsrD1QkPhe6n&#10;4G+CW9ki3yD0f7t34PV/tU9HkAszRbz37v1a/djiuRta6aNbU4GxY/XV/TTJsOYk30tdMSCvufKv&#10;svK8NT8lpWQbw5NvEx6swPJRKO1PiiqLCKngWO3I8ZecdAkNaUIksvBWZbQewcb6GhvtAO16eI4e&#10;W2Q7DCJjCYIAT8ORg0voEWSIq6GcQzWvV84ysbYaxefNSXeKVdfBbVi9D8eKraY+s/C4K9dAkh/J&#10;3nyvBrIarHmpjNGJhJxfrE5h3da8AqitqcXGmocPGp++MEt670wRr2le++daq6/K15e0A49/QOVN&#10;E59Ie5Dv1UCytvV4TpkfpdMAGsDHcaJBj0K+/mew8QiOvMrocWQxtIHbkUyWdeLlcj8RjkvHbm82&#10;eNLoCOG6eraqAWICLrmao4cPDb2dj+PPst5HvgnCSM6hsitVEdOpUWnDo49g8XA82ml3dIFLmZLK&#10;bgRHylLrntiROjrtYBtbmdhIsLD+IXgVRE6yGGN/Qy9c+PendUT9mBnijRpX/qTjuL8ApLru0hnG&#10;3ZmW4HMLDzvbI9/EfR9ElkhG7fgRvFHtrS1IaicrXi/5JuUyX67tcctoXJbSgIPvjPOt7Ykm8Hkc&#10;oXmxnDDoQLdIF3h7WEdJG3D/4ToRmpLnTjXC3QthZAiDgAP1MouLw8Vp1w2sd7dHvlkkWrCrxVFu&#10;LCVVRbH2vpSk7OHod6krJjiuFlJ1FLzipsnFspvmPcZeJjYS1mD9Vq/eG4V/yll89X+Y8oEBM0K8&#10;/tpHX3Fd57d0ksIOOlBZhNLwyYA8uEfvqBJIiRPihImVZFI/6SbI1gdnyTcwchIOHsFj4cm35T0O&#10;0QgyLFrAzUBuLkmybCckn4NleNJtbKyz3g4oeR6OnmHGzcACfhCireHEseHaQfKQL8hSvBsJmZ2s&#10;jNG/Ni/an0BrHQ6/w6BE433gdjuN4I2FanzOrPux8T5pAs1TUiY2M9+0/xl0GhL5WosxxoZh9J2l&#10;5dfenfahzQTxmua1T7RW5yel6+6GQeS7dVyxgcjrpd1PpmLkuwkPr8KhU+DsZeA3HgTAjVAGZpac&#10;3QkX0mOPzPDJwgcPHxHiUPb2K6syXkTGEvg+Bw/UqNWKjnwU2aEZZBJuO0ARJ6FCWXmcKU9qjbcD&#10;zH14fBuOvkx/Ydi3M1NNElgbR76xR0NSJnastnvL8Kj4zMIpNUSCsl/vNfaGXrhwfgKHWAhT92ow&#10;m1f/htZKPghrIerCwov7tv8TwKk+O8gEiX3eXnfwGvBKVS6e7Oh0T0tb5fudpPC/IaR79MK+ke4N&#10;Cx+0JbKqlfKRbhjfMN4cgnRt0OHO/UdY7T21pAtI7W+lzFqzw5Mnq4Vf/5IjpJuUUu0Ei9ys67Fc&#10;daMNHwU7O4yNHfq4kO6DFaTtQbASCrn2L1SUSkm3E8nN+fUJku4dpGnjURuudIfYwMKLEPlbcoPW&#10;6gWzeXXq5WVTjXiDjY9+u+d6vylHEuu6i8eGMr8ZFTtFvmGsxeXxZWgBV1pQ9qQP3iJ3thbg+PCW&#10;fwWWz7If9o33gHsd2X+pQJhg4+TIa9XiR9lqNljd9CmVvG0X7NMLRRCGYKKhpIdLvtyMS87ukW+6&#10;t7Rsb6kML+5baBTB4/fh8BlWOcaNjlQxDDq+JEJfLo+zgaYXt4FHSbuxIwFQK4TlHLPktsHcFx/j&#10;jN4bhMHv8A689i/Hfdx5MVXiNc2VW1rrM1s+DNrZV82zH3eBuzuY4pQ0vJaj3NMHLrcl0nW1LPNt&#10;BG+FD6B+lEkrYC3EJ9U3csLu1K+/4+sDOFcVH4Ii2Fhbo+kbykVY/ilCFBnCMODU8eJK7PsdORec&#10;goThxyVZJ6v71Q1nsBt3+LZ3hqq3/UzNVu28UJlMmdjnSHSLkkqJ/vN32POT1jWxHUj9HG7rhQtT&#10;m1wxNanBNFZ+Xmstb9waId4pt8eeBE7X5Mu1Gcmg4oJv8419LyHeBYGV7q8wgjejx1A/xqRJ94aF&#10;q/EatRZrc3lJVyHF7seGOKlXV5/QDCzl0lPjQ10YjqNxvRK37z8kn7loipcrccK2YIxTdqRq4E4H&#10;LgdS2jVZaNSBM1SVEGxytiZeD4m5zpfGTLoWMUd/ry1lnhUv1Zb7P7KqC59uFv0GEG6JgnhyBWit&#10;TpvGys+P4fCHwnQi3tYn32FM9G+2qhj8Fhw4CWq4LPIqclJ6SIvmqMriI+CzAY5kycn4Vo4svw98&#10;2ITXnQ0q1cmWkK8Bn8VXZWmIN5+8t7IjpUJF8OTJYzqRpuy5FGaWpxDGWHzf5/Txw7ErWj48QCoE&#10;qkPcm7KJ2iPV/XGBu9qV1VPdkdWTH8GZ6njLxALg87gCROvec9fYAfoysvqsOEPWCNtHsHF3S3Iw&#10;xlitnX+L2ovfGuFtDIWpEK9pXruutXpBJIbY4moIieEzK9N3e5yqFJQ1nCyN1ie/E/kmpWZ7km/r&#10;GpgqLEx2NfNJfOJmKyqKIjKi2xUtG1t98oR2pJ4Z0k1gLPjdLqdPHKHIKua6EfOYyh6VDruhG8r3&#10;/HJ572kPo2KlC00D5TK8rse3XguAm3GziZsh3Gw1zYIXtyaT/q0bSe5kJCvW1jWZVOyUplrlsO9S&#10;g2le/etaqxeAuHF+OInhsi+D9iqeRBHJT8WVL+t6S54z7IDgI8DzsexARnZITpIPdlv3bVwSZ/wJ&#10;km4T0Q434zbVUZJZ3QheKngVr6+t0g6fPdIF+axLpRK37z0q9LrzWpJEYeF1corkBnupLXroJPFy&#10;GU7j80bn87GQbhtxLvugLQncmpfaVkYGNn0h1rcrYjAUGMBmasrtGPyvay8J52SrHJpX//qIWy2M&#10;/Y14H1w6YWqlz7RWXlrFcBx0sQXMxyE0w7RG0tjUjzVBcvf0o/y+u4PwELi1Q+Q7sLmgcVlE/CF8&#10;g/PiJvC4LdKAq4envaRT72hFWkDzotVYZ7UdUSl5PGukm0UUWaLQ52SBhFsXIc2ay2ghZFx9Unbh&#10;9UlL6xsXQTmwuHuX205oIZ2STV+Szl4mwk0qJFwls98SUe6yL2eWq9PO0S+PqxjIPIDG/YzkYAPd&#10;8p/n2Bv3xrSHPbGvEa+pe39/i3SjUDKMBUn3PrCRKUzvhqJ9dUP5Aq1Nu2mSdti1zvDHfJQ08s1u&#10;O4l8L2a33fxI3tcESfeSD0/isjdnBNIF+dxKTjHSDbstVlsBldKzF+n2w3EU2vW4//Dx3k+OUUYm&#10;Wbf3qO/dE0rOgchIo8P6KNvaCwfeluim8VGhlzWQhPSVlujEtZKQrkI21wqEVJ+rSpSbkO632ynp&#10;ZjtHxwZ9TLgnCkEptFaeqXt/f4x72PsQ9mtHUfPqH9JKfxcQSwxdWDhXeDt3MpNSOyEcq0iW9Z0q&#10;HK/I7zpRSpBBJFUGo+AI8EJNjNOjDPmWY1OZ9yPwO+uiV0/I0nGDeFigHdxlVxhWLoaXi2zLhtxf&#10;3aRcmo1pGLMA19EYFKura7lfcwqRDIJoz6fuiiQAKLvwSUtWQhPD0ptSFbB5bc+nriIR67W2yH61&#10;UurnYK3U4waRlMm9Xe5tlX43Hq2UeEN0ArhQm8D8lYVzwkGJ5KD0d0XNq39o3LvZCfslNbhmc+XO&#10;lt1j0JHR5AUtEG8hybSKKxHD4crgDO9KkE5LOF0bXw1kE1jpGyFkkWM5GzU5XO/34h8PkqGb2f2O&#10;gsSJ7XhVSCAv7t5/iOOVC9ejPgvodAMOLVap1vI5zAXAh0kQMaasVSteCb42Selh9T2Z7lt5Yfuf&#10;gNtduaGXB1iLduPhmydqg8+7ix2pbkiGdbZ8WW1ObICqfws6G6mXgzUPdf3lUwyfGsqNfbmETOPa&#10;z2ml5cYW19EN4zv7pCN3Q2NFE9ppCy97QrhVZ7yF5wvAKzW5C0c2Jl0DL5nGxEh3JYQHbYkaijZD&#10;7ITQyOdYhHQfP34Mjjcn3R1QLns82dhMz+894CGlYZ1ofNUCiX3pe50JMsfBd2BzFaLbW796gJDm&#10;p/Gk9UQGyyI0cLQMX9mBdN+PJ3lkSff4JEkXUg5KanuVPmoa135ukrtMMPHLqLP2/gso+w2ArWj3&#10;wMnC22khX4iKs8KD2hmzOA68NoF6mzox+VpoW3gpWOfAECYqefBBN/UDHie6EZwrsHbrtBp0IkWp&#10;f+7RHFtQgFcqcffhk9yveQ5ZwUQjVDlkkchfroaLrQnqvoffgWaXz0O46Et9sutIVVGWcP1IrtUk&#10;0b20w+be7/TW8bYDOFQtlnsYGgdOCidtTTSw3+isvb89nB8zJn4lldzq39Jai6QehTKSo3jDHz5p&#10;ZOBqcbwfF6748EkBva0OnC/B2dZjDtRLjPtj9EkTDHu5WxXediQ99vlvFRGPG90vbCvwOOFoBcph&#10;bS0/5T1Xlqh3XEiSyhVPdN+749t0BhqWzvMwrqHvL2f0I5E9DpZk1RkY0aGvDUhyf9iNZ9bFl1A7&#10;lBrec/vm9XFIOCkKAYXW2im51b816b1OlHiD9Uu/TWv9vUBcO+JDfTiP3WxDVrLkLkKWO+Ex0Iqk&#10;UuJi7iWaZXn12xxechi34U0D+LAVJ01yGqvkhbUSXRUxNnn4aBXX82bHY3XGUfIcNrsBUTjA7m4A&#10;loklgjGTr46X/HdbcHNCaZwvL4gPSURq7tPyZTX6pSo8p2TWWhDX4GolSbcEH3Yl+ZZMr+hGQsB7&#10;DZ7dC42iL6g/L9wUn+Ra6+8N1i/9ttGOYndMlHgd1/ufgVgf8CWhNmS/zQK9lotlBxqBjOcZBbfi&#10;BEfNleXOxVbWHG8HrL4Pi0cZ9wzZx8C1OIk2Sn3uTuhGcLTAfaK92SAwGveLYzW2LyiVSjx8kj/q&#10;PefGzQLjhpLcwOMOXBsjsWfxUlVyHpuIK99bNbHEzAZKL8fPSQYL3DDSSJEl3aQjdJQGiRZxNUWj&#10;qK9FWbgp9LckB8ct/S/DH8nemBjxRuvXflAr/ToQz9g2uWY87QSFLEH8TKlY1YWOEY1omFLdS13Z&#10;cBJBe1p0qpub0jgxEI3LUK6DO96utHvAzbiXf1xJtCyS3vciR73a7FKaSwyFoRVY7bCxkS/2KiPy&#10;jz8hcqx70rxwdQIZtwXgtAvnO2u8rCVpuG3/SKJsMybfZgBdk5JuOGTLehZrwJVGXGJXhk+Lvtfy&#10;WeGorfIy9Vq0fu0Hhz+i3TEx4lUOYjaslNTL1Ucf7feSm/oKQOwcFicTLg+xpDpdloukmyFzpaBa&#10;km61bWTu34pd1MZrXXmH2Au4z+1/nPAjOFbgxF5dfYJ25xLDsCi5Do12/rjr+bhDaxI9KYkO2wnF&#10;ZH3cOO7BsrkJ4Wc7Puc0cCi+uSSWqRa5lv0hTfezWEY8JSDOAfnDSA6Hhavii3CLwyaAiRBv1Lz6&#10;Da2VlC5YIy5OY5i4oEiXNlnZwdGypHrSlei3lXN7y8hdtu72TqDQSszDP+mxgWxA4yEsf2nk95HF&#10;58D9cbSQ7oIk2s39DYRd2oHFc+a0Owo81+VRzukVLnHUOwnJgYy9aSQWk2PHgS/B+iOk1Wcw+oMK&#10;G3elvVIdYqTPADxfSlfEJRdu5bBx7YFzQrgqtY48GTWu/pkxHNo2TIR4ldI/GT8Q3WRxfGP8FoGX&#10;avKFJaUqCWrxxNMrLfH3zIsXHThdlTIWbNqu2I2kwgCAh9fg8MvjehuAkO7DxCpwghznR1JDmRcP&#10;15q47hfXW3e/4DgaPxQD9TyYZNQLKfmGZkLke/gVePjxwD9dNzK1O2v92A7hbFVGZ40Di8DBSjrB&#10;uRNB/uK+GAtHe7RepdVPjunwejB24o2aK/+lVrGxrjUyVWLMZdAHgLercsfsZLScbPS71pU62Lyz&#10;q44hPePdrM7mSLcarSuwfJT+YYCj4A4Z0p0gksbEvJXTYbdFYNS8UWJM8DyXJ2v5Fr0uMu5nUlEv&#10;pInp0ExCdqjD8jFYv9jz25tWrsesHWYrkJbh4oWlu2NBpavhsiOddIWgjghnZZoqouaV/2q8RzkB&#10;4lWKv5g8ED+GcVonp3AQT9ylkpSwJA5lCaqxfd5H7fza7xEkEZHY9ikHzOambNwbn/30A+DePpAu&#10;yN3/cAH97EmjjefNE2rjglaK0Fj8bj4GOKlHs43Mg4R8/WgCCTfvjFw4/g1AAozHnXTUvUJWlkcq&#10;+YOBvLhp4b4vNcMQj94yYqxVCAvHerVepf/CWA+UcRNv65M/oVVsN2aNGJyP/Z7Wi3NaOsmCSLq8&#10;EmxFvx6sFoh+PZ0Z+2PBI4CFV8Z2vE+Az9t7d96NBVaSF3k7gPz2JqFVX6BBlbMBz/NY3Wjmem4N&#10;OWf3g3wTz5OPx11NceAN6LS5G8A9PzV1Usg1uugNb9M6CHeR3M6a39s5l1Q+3Stc8nRIuCuNeo/R&#10;+uRPjOlwZZvj3Jgx0V8B4tbgyUW7/agjDmUH4+g3MsNHv+t+mnF1fFiqLzOuj2kT6WcfpzHKbggM&#10;HCjlP/q1zQ6eO492xw2t5AYY+PmyPUfH4FyWBwn5NvzxO5tFB17nrg/V+ORLxvZUtVQnjQMPkaan&#10;e5204agfWkm98J2iG184JhwWR73GRn91xMPtPa5xbSjaWPkhrbUkzq0BZ/LRbj/OaXi9JsS7V/Q7&#10;SHW7FnukaiXC/KExetGFyCDKZPLvfiA0cDznDLaw2yY082h3UvA8N3fUexg5X82Ekmz9qHrwuCW1&#10;5OOCgyR0O6GQTDcSX4pXx3BNrSFdb5/H07wHlWEmPt0g19z9vMmeLRwSDkuj3uPRxsoPjXrsCcZG&#10;vErz1+RBEu2Or5KhCCqIqfKh8s7Rr6Ph47Z0vT1C7OyuBNCO0u4aInhujMHfh/FdeVTz8ryIYgey&#10;xZzPX2205truBJFovWGYT1Q9WN6fqDdBzYM7LSG1ceE5FypW5rYZBW+OaFrVRozVr7el6qvmbZ9E&#10;7Mdty8cqaVOKVvK8wq3TC0d7ot4tjhsDxkO87Y//oNZask9blQyjN0yMgrMKXqtJ1Ncf/Wold/nQ&#10;wuexnV1E6o3QCcQHdFy45Ms+vX0iXRCZIW/EbqOAwOxfJP6swnVd1nJ2s50gbRTaFyhpVb/eFq/g&#10;ceG1KtAerRU4QuxRP2rJ4/oAX+rEJ6LqwDs1Sdw9h6wajBVJ5XFhu8zDvRUOWj9H++M/OPw7STEW&#10;4jXGZCoZfKjvr8SwE6qI9ptEv/0RhKPlC6lmvshWBIe98d02PonnRY3b8GZXWEkM5vUiXtto4jjz&#10;aHfScLTCzxnGeuxPki0LR8kq6dIIo7IG4SuVR5S6w6nIn1p4vyXSXzLJInsdRUZK07xYZrzg9pLa&#10;iXgqjQxnhOtF7yr1Qz11vcaYnxjqjfRhZOL1n1x+Qyst826ScgA9vP34Y0Q0f8j4/ETPKnizJl9O&#10;yxe9ycTklNhIBFY63o5EEWfHVOZ1H1jvCLHvZ/ASGokK8n657SDCnXep7Qu047CeM+o9sk9JtgSJ&#10;X4lWY67xLR+B5mMkvZwPnwPvtmC9K4SbbbzIzmyzFi5U4VVPZMZ+HCeduHK6XnDUFQiXKbIjgt7y&#10;n1webupnBiOHOW7J+Rl5pCDqQm04x647wL0WW6Y1AMZIVLpQkq6eUfiwhHw5XQ/uWTHqCGNPDOXK&#10;EuWFzScsLJYYR6NEC7jd2p9a3X4EBk7k1NNazQZK58zAzTEyXNeh1emydGBv9f0I8LmKz9F9ui8m&#10;Nb6bAXzmwXAmrgNw+Dw8uQqHvrLr0+4hNe6Js9q247NSAucoOJezAePVqlz/Q0eZ1WVor4NTBmzC&#10;eb9v2M3BiDPXmvc/OF6rl2+L0TkQtGUoXsFaqU8iubNVvcH93IGRWU2LpdG9OneEfwf8J7Dw5lg2&#10;915HoodJ2DvuCitJwi/nbJp48PARyi3N9d19RNcPOLK8SCnH0NBr8QRtdwr3xpYP52tjND9tXpH5&#10;ZuVz2/70BMm3RLEeu+1GY2PDeCtTmkd3fikCC+sfgieeqsaYqLXZPb1w/K3CvRkJRpIaavXyX9qa&#10;LmFCqCxSlHTvkS4nVGwRlr0XqFh3qpVEf323ld8EpxAa92Bh5BUEIN1AWk2BdJGb1GLeKDsK5g0T&#10;U4DrODSa+ZbdhxxJAk8DFQ9uFC7D2gULr0LjCVJZK2ggpWGfZsYH9ZOuHzdHHYmnie8v6YJkHheF&#10;4+IpFbV6+S+NssXRNF6l/rA8sOLgXi7+kdyJl+OJg307TEeH9PuTVuJR1ldaYya05tXYyGd0BrqL&#10;LNP2NZmWQWTlYs2DjWYL7cxlhv2G42g6OcXbw8Rn5RROJkeJ1DdWQ53l49C+RRe4EorxfzIgMxsA&#10;KNLSsAUPvlIt5iU9dpRPCMclX8QW9w2HoYk3al79w1opSf5bE4fhxUw1r0dyl0saFiouvFGVSoQL&#10;VfFh6AS95ueulpPhxtiSDg3obg419bgfXWTUSm3Mc9JyI/aryFtT0u4GOHruhjMNaK3pdPL5N1Tc&#10;fS4ti5Hovd1Qkl1jgXuaFfMcl1rx0NrS9jHwoRE/3bIDb9eKjaqaHCrCcVsNFepw1Fz5I8Nubei3&#10;5Gj1o/JIyZ2gVqyELEJ6q0uOVBnUHLjgiAgOUvh/VsnSYtFLa3Et0q3SHpe5x/q+inMAACAASURB&#10;VNoNOHxuLJu65osP6LTcwyObGoTs/eSAiLnMMC04WrPZyreOX3L3t6wsi8Tv4EF7uCkvg7BQ11uj&#10;3BMklQqbAbgKXq3BK+54fHrHhlpcWhZf4I7mR4bd1FDE23r07ilj+LL8n4kPpFjl6x3iLi4r1Qu7&#10;Jc1e0HC6InfepKU3Yhxab2JSPXrd8WfIxeFN8e4cGrlI86DRaqPn1QxTg3Y03SDfGv4g+9c+PBBx&#10;nuWTosbiO+AUMtQy0a6tlcAqMnA+Lg0bY//SGHE4FqDlLmgMX249evfUMFsaiiYqlYW/oLXWWyPb&#10;q0uFt7HagbIW79EjOQYwHkOqGpKhgCUHPu7GLYSREN9dxP8+tyS19iksv1j42PvRBh63e/1GpwGL&#10;eBXnQbsb4MxNd6cGBaAcgmBvNivT65o3DXixxeKtMW3vdFkCqS7CAWcqYvM63vGxu+MxQ/QKVJey&#10;o+B1pbIwlGXksJH875d/LJgAvGK+DI9INStj8ovmdQ0bRnReEPI1VqodTLj9xFQIGZYdSRSUESez&#10;MuCYNngL8W9Gww2/t8B7GkjGZ+d7N5Yg1tTnmB4cR7PZ7rLs7V1WViuJ7ulN6TxLnMwetuFYddhZ&#10;4SmWgbKCBQtnR91YQTwAHvpC/CVHzOdzwzsKrSfgbJUO/X7gG0WPofClFzQuf9VzSqkLmVum6Nfw&#10;IGNWXHIkUs1jijzohq/V7h4DgYk71YgL0YFIwXLgcH7hfKHjHoQ7yB27OuVoN7Kx3WQOdNtt9Dyp&#10;NnVorel2u+SxMlpS0JjmCRaj5Ejb7WtjaAx6owKsX4al10ff2B7YBO5F0IiXwyUH6iWpnupQpCyg&#10;LJwXz5LUWp8IGpe/6i2+/htFjqfw1ecoV5JqSsnE3erBQq/fRIhQKyAuV3nYhffa0pe9m0zQCFMN&#10;1Y/kJ+k+2/F4tUQJZSeOfuNe7hfKPmJeNzwi4EFHytymfU1EBhZyvp1210fPs2pTh1b5k2ZLTP8c&#10;A7n+OqFEjWOBoyAapyFlL+4jJlVX26IjV1z50Sq1i71f9IOtHhTuiwuOHeUWTrIVJN5fKoH6XUBq&#10;cqCLmZ1/Hm5fLpUcKdbe8OHDtjgR9c8q9ZE238Sn9EBJbN9KOnYmCqTSoRPXAQeRkFE/KQfAgcig&#10;vNHl++uxx+gszEC35G907vrhPOKdEWit6Xb2rhdwmb7OC6nkcHdsJQ4vwcbdMW1M0EC6Yd9ry3Eq&#10;Jd4lg2QapeBxfgsJgT4m3Lf1ZajvFm7Mj0JSQ9R8+/sdrURGNBGUiuujm2k1xpZWm6DkAI4s3T9p&#10;y4l2vAxHkTuXq4VUD5TgXEJ2rvxYZMnQRgZUBkbItxvJMlwhDm+RghOlgFFVqg2g6U/Hi2En5PPe&#10;NYQoKjNws5hDiLfd9SlX9l7slh0JLKbRPpxF4m973YyjxtaT+tjonoxXHxIWkSyfdOXad+NgLvt3&#10;iKVGKzxirBDy6WGsWUo1SbJpB61VPWq+/f3OAv8w78sLEa9CybTNRGYYwuz8KzUxW74XSFeK66SO&#10;SMmH48YeB8bC7Y7oqCVH7ljdcPC8JoXYQFaJi8N0/OOJB2cXIeT2ZpdafXQ1/9YMJNQSGCNyRx4E&#10;nQ5azaPdWYFWCj9nWVnd6fWWnhYscu6vd6E1jvHsCy/A6mU4WJx414CHoayGlZKb08AbkxVZxzdS&#10;J3y0ImVtQ8cf1YOwfieeUmETbsxNvLmvwHv3fq0OfAeQZqmGrH9dRmr13qxJc0QnFKmgv1ZRK1nW&#10;lJz0A3JUWn2bFy6S7T/OGufMJ0Mdcxb3kDtmf8Q+LYQFEmttP5zruzMEpRVhlE/oXWD6UkMWngOf&#10;jaWdOElYPcr17BApH73YFS+JrpGV5yBzHWOFX9qhkPKLVZlQc5pRFcJDPXaRwHfEHJkLuSPeo9UX&#10;vk9rJeshEw4lM/SjhDRHUJVlwsOOkEjJ6SW17IfpOeJidBu5axUaEb1+E5bOjXzc9zvTr9nNwlpy&#10;Swd+EKDUvI5sViD1vBpjzJ66e5X9s4fMA1fLqPY1bwz1t4tnYe0aLB/Z8SmPgYeBRP2OlvzOwFWn&#10;TaVGz5ExQEN1OeyFUl3GwGsXrXXlaPWF7wP+Xp6X5o7ZlGP/tDyImyYqxaoZ9sJJ5E50vipRbcuP&#10;TXL62M0ilQmuI9NFv92GGybPSI/NeFvFmz2ySArIZy1ozDtbLYwsepau3jlE523nS7A5arai3pID&#10;n4+lo62O3IZ6p751kVlp73fgZlv02Zon0Wv/aRwZuRG0Q/FLebkmTRkTIV0QDozCdCZbwpE5kDP0&#10;+WYFTkuL8JbMMJkek2Vg2QPfg9sG1rpArN1kyU6reHltpTbvYiR1eSfdHbq3mrdg6fTIx/eoPf2a&#10;3UHI0fwHWCKr8Oa8O1PQSuGHUa7mF1eLVjkrA0NcLTLhI8S4fSQsPwebj6C+LFNo/DSZWBpAtNDr&#10;111x4XRVulz3B8ugPs/eCb8iXPlde95FcxFv2Dj5H7pOUs0wHplhL/TLEI+60DHbZYikj7zkyBfw&#10;cVwNcaycnTkWgN+ChdFOjZuk9cezAmvl88hzSKHfRc1aqD4HSqnc04crLmx0R61AHx8SB7M7XTgy&#10;cs76ECv6EK02WCVSwqApFCDRbTJBeKkk1/tU/B165YYajZPfyyK/vNfLckkNWqk/Lo+UlJFVRluu&#10;F8VJZMnwYjWdmzZIhnDjkc+OhjttkSE+AzrdLhwYPdp90paTbJZgbP7qiq4fzCsaZhBKKcIoH/FW&#10;mbJhzgA4WohwHE0VXQ8cR1aV/VYi1kp5aDuQiP+52EL2nJ6iqU5lSTgxDn2MUv9pnpflkxqU+p3y&#10;IG6aGIOb1zBYQty3fDeVIZISEtUvQ3jyRT3uwmq0wJfKo81RS6JdpWZLZjA2f3WFH5qZ06bnkHPK&#10;5OxgKzFb5x+kUe/9rkSeo+A5VyoVsi5/Udz27yg4FCfUZyc9fAjsbTIG6b8zz6v2vGSDjY9+h1ZK&#10;1ug22po7NE0kMsSXq3C8ko547q/KUbEscNYb3TX9SVsiy1k86Us5yTSKotlKi8+xBaWlsmEvlJkp&#10;pWsLOtaeH4+4nWXi7lRkOELLFxI+H0e3zzFLpBvDqwo3AlqpI8HGR799r5fsSbyOcv7o1v+YKJ6r&#10;Njs4CbxZzlRDZEYGWaAUwfKIJrm3Eb6axWjR2ryJNTDGoObEO5NQShP4e0+k2Copm7UIAAlM7o+h&#10;rjep7T9SlgkUL7v7axdZGJXFWG4QOEr/0V2eDeTReBXfK//G+q4ebxnZuJA0ZbxRlRlNnRDaFg4q&#10;8c4cBY+7sxntJsjbJJ60Ts8xe9BaKhvyYFa/Qyc20GmMuJ0XNHyl8ylnmMHodhD0QeHGJKhR6vfs&#10;+ZLd//zNCtLkERviuOS/zKeDMtI//k4FDho45Y7m5vEIkTBmMdpNkDffZ+xcaZhVKKTGOg/0jOUZ&#10;svC02C+OjHIXojtj2NB2tBDvl5tIjfCnVla1zaG3WBJutFtS0emYO3fErjeUqHny647WcbdaJMYQ&#10;TxFeCK5AebQhlg+D2fFk2IaYSHPdCk04Z91ZhiKXxgvpNIhZqeXNwtPQ8CGsjhitVp+H9Y9hafT2&#10;h434pxWmXheK3svBWngQJ6pfHKY0rVSDoL3VxRY1T359N9OcXT8bhfrerf8xEZRnS9/dE0GLUSZM&#10;tIm7YGbIgSwLiyxZ8twXojCcl5LNMBQqN/G6TprHmDkouSHcRRJhwyNJWBmKuNda4Ani+73pi49D&#10;fFi4evepKwpJEF7ZhBfrBXtcy4vQbcaqADjwe9nFNGePm5L6Lvkn6VOcTX13IKK7UBlNkr9foFRr&#10;WsgbxIZRNLvi4BygwOYkXmeGpQYQf4TVLjw3akNFZQnCe+DuHPWGiGnWZjyhODRxQKL2Jtp+JMbo&#10;lZLY0n6lUAHXQbB3trjSoL+6G3Xs+Ldr1/5pGay8Y2vE/uxpunI3H0J1eH9PkDrhaU4N3gvJCZYH&#10;kbGop+n7e+agsDlNGBxmm3i1krzI2t5P3R2VE7A5uEDtLjJZ4sOOWMc2fNlv2U0dDQddG4mhWBCJ&#10;xWwnTN3LgngV4cQVTMUGe6rYIjK5edpTwqGDseP94MKZC1/Hxm7hUQjl4kv2mxZq8Zu3xOE+KX3b&#10;+P+zNxYLjGVlbzSj9LM8IralmHGuynt41s5LGmYZivwdaQ6zZZQzCJ6GhxEsj5QfqcZElrAHPARu&#10;t1OzrDwRrbFyIzBWKnscJfJh3RE5wUXGeN2NYDO2jyw78KQDz+UfxiY6b3cTHA+tdfnCmQtfB35p&#10;0FN3PGwT2e9JfVtNYX+GVWSkxmrfHqztvVsrtt+ZlNrOEdnfJV9DDylaMQPXGnwfXh5xkOXjASOK&#10;Zg3WQl7ZViLeOWYaOclU53/q1OBoWfqPbCpRqiNh0FFuWFhtS1fqbpUdWZI1sb9L1YVFJ55uvMPr&#10;XnTg0zg56Dny+jb56+Qp1aGbFtOZyHy3Lkq8YL8nprf4HRbTSxuA6+WsCBjwCRY+sZSMeY9CRPgp&#10;Dx/tGqQRI6+5+DSRl0yNnRPvTKOAbvs0fI9Ja/0DRnQLqx2H5mfcrR9ltSsOhJb0s7I2JdkwDo4r&#10;roz0WdbiVFjkMn5OwSVkO44WuSS/1LsM9h6xoAHwu3d65m7HFCvaSVhV7NbVDnfWWKLYys3a2P+A&#10;TO1x8rz4gc7+cg+4cQ5w0UmXJsPgQbL/p+AMzy2FzHqINEfur2iG0w49KGl4EsKxkQKYRWCZe35q&#10;x5pwSDcuDau60u22rP5/9t7sR5JkS+/7mbnHmmvt1V29L9Xb7eXeCwkkRhT4oBlBoAiQ4F8wFAUC&#10;EvgmvfFJEAQJEilAIvVCYAi+aARB4Aw1A5EYjKCBKJECgem+t/v2VtVd1dVVXXtl5RabL2Z6OGbh&#10;HpERkeERHpmRVfkBWZVLhLuFu/lnx87yHenSMc/1CXLv10C7UFJF4LiyfyfHRgVHX5L297/UWovJ&#10;aGbTZ2jHoxtBJkZk3M4gluU+0ErdKuZWL+u2CKn72Vgnfu4ugHEqRQpAyXXx5B2r+Yl3O1nuoFoe&#10;p7z7bKDIbD0B9gAgvtRODGk4n8fhaf1FrOnvv4mdK2HR2rvKBQkLMXml4WQiA4AG7e9/SfPNPx9+&#10;2UjiTdPkrwSBu1Q2gWqxNLI997ZkWDsX+TDdFGLnb1mDiXfFIgR9H3gayc0MFLxUF4e4RUqD4xRw&#10;/t2N+uysaZDJchLcDJbpLd5pI+anWH6ckM0YODW/R8A8+UW9QBG4jAMvAv+zBRXQbiEcgAJlZ5Dg&#10;rDYhbgEBWmuVpslfCWA64lVK/cWBX+higbU14Ooa3HXdP0PXH8knV8cGfojFzXC2Bi9NOJZCeDlE&#10;Vp8U6bV2fvhF/pNEN6D+yriPdij67fZOxMwugGft85ziRKCiYSeBy3MYMkkusB6l8O6CBBJ/Ah53&#10;ZXcNbqdd1FTXg7GlA1zqMOZyqI8Gfy6eSraKqAolIdweoZ1bDzO93IepuCUuVcYr/e4kWduTka19&#10;POw2MHtGw3ayxCXCQ/A5iQVevbjBnOLIkA8uLTu0kniPDWdf+6tkLshAQZEMr0noIbvz7VQyMCxZ&#10;epp3aVwuzAXDut/q41GvGkO89lz/QVXzsVBI1sLHryjeZ6uVpIDZQKzZH1zHiHMN8Urnz9yOoV6R&#10;izFe0nwP1HzlMp0TRLzwbEXCTzEdTgrpQpbdsAWcm/EYNTKBp8RKXGgW8YI2sAPsJRIjilNJPw3V&#10;wZ5uifMpX5hlwMo1g5Sn7hxCZQNF3geIN979+i9Uwoqw14yBtXG4Alypy3b+QU8ihr6HWqBhRUtA&#10;basLj4ykhLxSkZUpcH9rTCLFaBuas5c1b+OkE08QS01r8Z6kz/Q8okg4eMpmFUuDUMGOhXMzzsF1&#10;3LVxba4eppKTexj2kXqCdiJxG4PwSKDk/1F5+goh914C78yakVqp5wRzVJW9G3+RtTf+n/xLDhCv&#10;Vvrf7/9gUzlIyTiPiBzvAXdjEbPwnUR92R+Idfu1awNSDWSV2pxk0HZ3YX0ON4OdIZvBZls/T4I+&#10;w8JnXSwKRZwHSinsMdpKcm2Gz6+ObUGwg/84qIXfsykGNN1LjwC+2GneeR24TsSzKsoqxEWZuudz&#10;P4FbGl7NjSFFFMh2rJBs15f/6oxTDptr1kLHRezfaxbJ3x1CpT4gmINK/j1gMvEqpT7MRgLo8onX&#10;Yw14pyIN7n5KYScS0987tEOdZUVY9/N+AjvhGOUga5jjctGODzbYGwdjs9pupWRChEFW+hmbrBVR&#10;oA9md5QCVcDHawxRFJEGAUEQEAR64fxirbQbSo30etNKZQnS1mKswViL1gFhEBwJCafGkCSpVExq&#10;5TpyyBJmrRWFMKUJgwB9BCLMxlqSJMUaQzplp2HD4taG/LzWbl77BKfUSht1Lxvsd6qHQQORkZ3r&#10;rI7Ac1VpYBtqcU/uRPArI1wRudRTmWNi0Y5KZR0Fa+X9xsixL9UnJN9OCz3IQQZ+NnyZDvp4Fe9l&#10;3yvmkVWcFjXgjQBoiDDFE6ddXgsGSwMDJRPje2cFX6jl01TazLMJS5AbUJ+whVGI7ydKZWwX6pKP&#10;PI7qU8R9sZXCfiSTtEz/sU8knwYbm5tsbIpKWavVpt2NQCkqYVg64RlrSeIEpRTNRp2VlQbBmJNY&#10;oNXu0G53SI0lCEOCkgnPAkmcYK2lXq2weWaVamV8mL3bi2i12/SihEBrwrBsp78iTVOSNKEShmys&#10;rdCsT09JMeW6jgbmdQgX3bweaXKF8qxsI8URLZe1NLG83o11h9nzbi8Bd52PN3A+WbQ8Y8P+2UlI&#10;TaZgphAeOVcTQ6480duVwQHlOdX/6kB+Z+vaNkqLQZnGsHbgPUeC+8Cjnlwk7wf2I/WE41u8bzbg&#10;UhLRME+g+sJM59sCfuxOEN2wsn2panipekhmxQikwC0DO72Dn2cWKMT1Yqx025gFnW6P7d19lNZU&#10;SiKXKI7RSnFmc4NqwWMaa3mytU2SGiqVSgnkokjSFJMmrK6ssLZSfDe0s7dPq90lrIQEen5dMGMs&#10;cRJTq1Y4t1lI8bUPr1nQrDC/6TvnvE6AH6eY14nLXHpzjp3froXvIqjr6aUxE0e0IJeqGcJKKCS7&#10;UHXxva8hELPbWLOrV64O3Owh4v2zutm/sqe1kuI8a2Hl6iKHdyi2gAeRTA6/nR9GL5GV7OPm7BUy&#10;t8gmTx59a8DAC/X5EsFBRDe+69FviT3rY9xNZBJdLaHQY2d3l1Y3pjoH2RlrieOY9dVVVpvzuaei&#10;KOLJ9q6zfmd/UqMoploJOXdmNoLL4+HjLYyFygRLeTIUSZJgjeHihbPidpkDd4EHHZlDwQyLeN7K&#10;fbEhFuU8aAPfT5jX1ukpzFf4sM1Ou8KNcAWM8IF3L+Q1G7xvWiMB+qYr1jrS/uita323mjE20as/&#10;rcFf7vchGyTevRv/DoH5l4DLaKhD7dWjHO5YtMgKMoa37ClABB/M0ZnoG0feeZ+Vz+VLDbxbn90/&#10;NQrXXBsSX38+NaykvF1s+GZ45SCOIx5t7VKpVgv3l0tTQ5qmvHBx1oSh0Xjw6AloTRj49JzpYC1E&#10;ccTG2iorjfJiFNu7e7S7EbVqUeFSRRzHhIHm/Nny+uV2gG+7ziApQL4K8eMa4N1auV0Ux85rV+b/&#10;QX2elkBd2L0G6x9xH0kLS4x0mag490MlECnaTY65O2TvFsRdXzoMqf5L+cyGAXMiVdEv+j/YFMLl&#10;aWy5ArwdwocNWK9ANxarz69uDTXfFjBKB0V98qT7ccmkC2KprlWFRIvwXDuRGvUySRegUqny4sWz&#10;xHFUqEwyTQ3GlE+6AJcunENZK90zCiCKIs5tbpZKugCb62usrzToRUV6mCuiOKZaCUolXRAL7qO6&#10;zFOfd3r4aJxAFfBRyaQLMq9XKyPmtYvP7M519HqfzS8jfPBeVVxtH9Tk59eU+JGPnbnCqnCoQ6qi&#10;X+b/PEC8iuD9/g/WQHDswz+AEHhNwycNCW5FiZDm+hwuyjYuQTv3Oy8z97PFJXXwphZ3QV/wZwIU&#10;kiZzeZHCIErzwrlN4iia6uXWWpI04fKF8knX4+L5s2BS0qlWA0UvijizuUatuhixjdWVJiuNKlE8&#10;XQZCkiRUA83ZGf25h0ED79flGZjmEvXnddmWRA5vBRKkHp7XgZad61zQXrZ8yRFUyXUdRhEMBMsG&#10;HWiKN/M/lFectxhcAT5uwNkKrNnZb2m/rXNulnQTeLU+v47zYbgaZv62SeilYiHP33N1MlQQsrnW&#10;JIoOJ5Yoirl4fnGk63HpwjmSOD50Kx3HMc16jUZtgawCbKytEWpFkk6+acZYrDWcK9nSHUYVeLkx&#10;3e6pl8Cb9cWnKr9bcX7d3CUKVdbld2YozTyN2I8OdQau8gC3HhQ8yxqDquUnXo/X9BNqdnRvpmnQ&#10;YbBVdpTCRu3oWnu+XpPg3Tj4wMFbR1TK3Gw2qYRqopUZJwnNZp3wCHJdAc6srxBP2OJba1FYNteP&#10;phP2hXNnDs27jeOYi+fGqY+Ui/PIwtybYAxGKZypLzian8Or9ayQAZxs67zGaqUBpjPnQY4C9eEc&#10;t4Gmy8PEmzNfvC7YCUBvD2qzLxKdfOGEW6XnSXspilVgvTp+UvZSSew+Spw/u0kSjyY6a8Eaw+ba&#10;eNWMstFoNAgDhRlTMRLHCWdLyF4ogrXVxliXQ5Ia6rXqkRRheLzuNE9GdnRxv3vtCKvyNpGsgsQX&#10;GuHSQOc5aG1FglZLj4ChfcXA1nCQXqzNFsMZ0l2+iuHrGL5LpBz4yBDtgJqdBOJcYCIycPZI804E&#10;L+rRxRDWyk2aLTt5HigatXCk1ZukCasrc6SQzIjNtRWS5ODqZK1FaSkGOUqsrayANSOrB9Mk4exm&#10;0azY+RACm/XRu6fYiATrUePFUM4N9B+y+RwFKxC15xvUUSHPoXluJUe8O7f/9Vn6DX5tlgZRAEkq&#10;F3m3JwGrI4PdYNYKux5iacYupzFJ5s/VnQUNJC2o69pM+69ODGvH8MAAbKyu0Ov1XLqY6aeNJXHC&#10;2jEQb6VaIzQJKk3QJu1/hWmMDUvpTV0Y9WqFOI4HrlGcJIQLqRE/HBeVzOEoN4eiVJ7NeXN1Z8Ea&#10;spv08zq18HQulZ8GpL2SRrdgDBbcVNj5se+97JsIG2fOfIR22erGzCSOo5CLnOjp0zm2yNq5F/E9&#10;3UhhuysKbKvV13i70EgzWKBZlSissTKYY+I5Llfhiasi8ugkcOWYhGR0WKFRq6KCwMvHYK2heUzt&#10;ObpAu75O1Tfqc1DWsK/rhRS+ysLmxjoPnmwT5qztJEnYWDv6hQnE/FhvuMIC9ztjQVez5+yocbkG&#10;O64AytjRvRgLQRWffymu1Nr9D5LH7H+XuO810HNVsUplOsC+88V7RRK9gmo/l1drraH9MfBnkCPe&#10;1PB65uc0EBT7cBapow7dB5n2Jv/Qon81XtsYL4Q+CmEIVs3kFemjDrzrP+oxSyeeA84NbzSO62lx&#10;KDv3dB5EwFa9fqCs2yLW1HHcPqUUl88fVRh2Orw1bGwf87y+CFz087qEsdyrvUdqIFJZ1oRPB/U9&#10;Gr0/2XvKfEVbfgxebc0v2F4XRue+98NN7fQCWn0EofP7yIdPDa8Hw8SLUq9k77CZpNmUiJEP5j/A&#10;tPZy6KpNCvWvlxESKFnJmiekMeUp5oMGlEX0+XO/t/73p3gu8EiHJLHYJH4eDBtfFlE69HxfhblJ&#10;/7CUzwPQQxWXOY4Ns9/lUkStKUy8KYjaH9PnQyT5YalipYRdV2mWuHLBUzwfUDiSHXA1HNdoTnEc&#10;aGromCm0s232n8397KH6/0yG95GvFa0n0+FgEUWOY3Ncp7KCKAtF97j5xWDIBTcWHdxWIZDk6iJn&#10;tO7hs5wS7ymODkfpR445dk/TUiLVTmsizdwLHta5FJTKfMl5N4KPQ1VdTCedIG7sCXe9Bq/MVF5d&#10;GSL7jGP7xKvz9QJKUVTKInFv836TbSSPbxJ8G2XL7A73ed57ilMURRvZzR1FWvUus/cpe5bRtGJs&#10;NarCIRXEDWXJYkyKLM/pQEYtsqjdTiGyg8VTIISbGrFwX63Ns/gNtr3Ic6xnV21gfdByL6il6r9R&#10;Yr3+2IMb7pehkm2BUq7fkZJVJzKiYgTij9kia2QZcrC6Yxj+I4XPGPHucXTVRacohi5HQ7xd5iw0&#10;GMI+k5rEniy8zGNQEbMW0G8DD5yyWT5g1ksloetMXdoKzU8rgxzqOFYDJgTY/enfnFnd2MzuywwW&#10;r0/FAFl5qkEm3egVxIyVzAf/c5gTNFbAnZ5rNpk7rnXRxKrKOoKm5HR57eEEfZKQMnsX1VGIOFql&#10;pmd9e5xyNBItLeSxLeP+WcRSf1aIl8BIM8mCE+0n4GEHUKIZ7KU0e66hwpkavFKqEXeg0dvq7k//&#10;5sz6lX/7SQhQq69cApWrQCheLuyDa6MwqUFe3gUyri2OtW7CG8mx0ypbqVzq7TMDX9VTli9xj6Pb&#10;rlpk/MuVXFUedpGnwn/ORRFZgsz3CuXcv31OhJ5XAdTB7Ez1SgPcttK5XCvpMKNdfq4XFTpXh5cW&#10;Ms5hJ4daEa5FiFdX9AZqvrqBPScknjoHi3dolwGl3DKgRiwHthyCWhb0EAtnh8N95Ieh4453VGhR&#10;7vZ42dAlsz4XaUFuk/kqDfM1iQSZB1WeJRdWKD6BCYiAO64lUaCl7ZAPxHUS2SVfqh9xKb6ipivB&#10;Jjh/grLhqsY6gUI7U0VCI8wI0LsUOkNJ7SOP6gNyDFrG0xC3d6Y/K66GHWRh8VvMedFGrk+XowkG&#10;dcmqgI6ntm1xeMrgZwqYLoBcFD2EbP25QsTSvjDj8VrI8xEgBPxsEG8wkKaVx3Cnmny3Ya8PfKU+&#10;+/UsDOU4FYXGhsYGK+Dub6jNirF6LoW/l/tHOwiLTCa/hfLleR0y32/+K3Xtmju+Sd3QuPoE/yyZ&#10;umTWLsil3KJYJV8eMYPb1aMIBnm3zw7PVjQ+Qq5n3tcakJFkmQv/DoOuGjgLAwAAIABJREFUM2+U&#10;zGqttsjGHbjjH62G2yKgwQ4q5+0Ad31vxmCovbsVPrlUK65XkS8r3kYIe1baMVaFoTYZ8abGrqjA&#10;hovatHuP8VivsZ9dY5AySNyx+74F0H42wjlPGFy3NPLAzxpc8Q+wv6xFKwOLYo9yt8fLhGEy9Kgg&#10;960s62kbV5039PuQ2azVbQafuUUtFseJx8D9nohcVYcJ18FXuVpk57JPJsHaTbM4U15lzub+979P&#10;I6iszxPDsGFq7EqAf9YVNUTa3WG5TElP2sPX9AJA/A3wPidGO3gEOmT5iHlUkIenaKufNoPBOW/1&#10;Lop49xhcO+fdHi8Thj9bHhoxANrAvJI4hy1WIULy0+4kkjHHqyA7qfMzjHF5UOFO+B5bLguqFkBj&#10;wuPvd8yPetmi438X5NPG8tWQI47TqcyyYA04WzVa1cEfR1EdeMVy8e5k2JMfr91jtEWlkBtUtEHg&#10;/ojjacRyWwS8L9nDE9V8jQ2XAx0m+6t90GpePGXyvk0ju71pg6VbjN4peY/jCVG0HYl94KGuUNES&#10;W5rWRVoJhKQrLpUsdLUFA19kJcYpQuxpLg22cLBaHfipBn2LVwVO56voYZcEJ3fjNLwdHIbfZk4r&#10;qf10zPF8kG2Ncq/WY0YTRtFxLyMOuzceAfOll3kX2mEuJb9zOcyF4wX/xj3NFWS8xyNcOT9qADZz&#10;A4xyEfi/96Ud/a/twdfk36iVy+/Npa36WgIbzOvUtMrrq7rF3AYnm3SPQ4m1HEzjww0RQj3Mt+SD&#10;luOOV6Vcn+RwBH4YFYSYT+q2dlr/esB86WX7TJcF4v3nh/lo9zmcnBeVlXEUSABU1uYo0Fk2lC//&#10;9VoNxorWdg25blWya+djIBq5/ofWBJSSqmPD7FBGV9AnlLmUn44nz+r1CfmHwQdFDsM2kyeO30aV&#10;FWgbF3Ty8D7QkxhoS5h+KffXdVbETP9M+7Swcf1W2kz3JJSVsngcaAAfxveprB1Hr5i5oDAi+yj3&#10;SI9JijvFQhEx/XKhEVfBOHjr8zCy8NvMeeEqL6c630n09RbtQq44uuqwSWM7zCedh2LynFpexFTS&#10;u8c9iNmgxTHi71HEfIv2QtBCrLh2mqnKN0LZuvYtNqUZFKU8OSjiIPHW4zgMB7jGwVtnKfPlgXiV&#10;rmnPd9KcQQPdsqaA5Wjyag47T5G9n09ZPOIG1uVAn7Q9FCDVaREsaYHRE+BOV3w4QZClfFig04NH&#10;KTRr8G6AkyZLOFopmHJQ5kqXMv3N9NbzbO1Bs/NNe8U1YomdpGBOhekXjGl2Goeda9pqv4TJ963o&#10;nFo6a2sqpIPZrycKYvHK6K2KyOv4l3g3toCbBQzSawncaov6WLOaqQgFLv2j5n7fS+CzCLBnKL4x&#10;XA4ETG+rJ0z2kxa5Zd4rPg+KvH9eH+hx4QyyQE36rD7Fa56A5SZZRec4WHeeFSaTfBE68sGmk4dU&#10;pApPAgaF0C3WJuAXWUuEys+v+R6TFLiRwF4ksS9r4bXm4VbBV5HUU69UD47Ap4z4xOd6AF0LX+sX&#10;eO+Eai9tAo8QQp10bRJGF5DMijK2xUUsvJMZ+hRSuowYDxGDPm1vDQeUI7RyCXGr5c/jFyxvUW9y&#10;eJBy1R3nMPeBz45YZDXj4pCAOikFUwNMZrC6C454g4pum9SkZXjhHgJ3chYrQDeRyTup6uZaLKTb&#10;HOqW0UtdHp0bWmqlNDBQUFPQ1tAimGvbfFwIkGvylCytJa9pbMj0Fg7TbKgiD+005Jww/7a/ynTb&#10;Y+9PPpkPuJMNdN/HZK3BK5RfqO5Tu3xaoCf2It7MOmIVt5DxDdOTJet1WFS3YHmQFO6CvhywaVDR&#10;bXDPTRKblg7U3Pv1p8CdlrTk8D2OQP5/GMG5Mfuau8B+AiuVzKeWWOl3dLYuJbN+8u0Dt2MhYK3k&#10;Azy2sHKSIjc5VJDP13NfTpMZjZDbYVtLjw3Eep6kXGEQci6jqOEM8IDJuY/+fCcxV3QUFkG2oxAy&#10;X/BlzX3tcjBlTCNW8UldCAFI4xNk8eagVJLEcTtsuPtrVdqCIOlvcOxsroY7PahV6Peqj1MhyJUQ&#10;mmNmUhe43xbruE+6Rr7erx+c6KvAmxX4piuWr1YidLGcYcLpUWP+XNcLSGWTVwrLb1e99XSR8rb9&#10;l5CHuzfhfJc4WdkMzxJOctXgRKQRBCdEGMt35ZUfEqskm1OIN2UPTTzuvdOggxBtsyqn6aWwUZXe&#10;RZNwvQu1HGmmVo7zYWO8H7KKK+FzH8nMtk48k/DWDmTbVV+Zswj4hzu/hZ2oRHeKU8yLJILqSXQu&#10;EttUpD00QNXWHmPpZH/3nrnp0SXL8OilsFk7nHRvGNHUDXMmWDeBtyaQ7iioU+IdiQqySB3FZkDl&#10;zndKuqOxqGzzkyx4MxOMj3wsO7zj0MHSSa19Ao54rz/+9gEqV9Bkvf0yPfq5jE604rBivifAdk/S&#10;w7zl2onhUuPwmvc9XFPM+Twjp5iAk5mgt7zYpxwVs1HYXtBxlxeWk1GEngySk2K/cebhA3DE+/bb&#10;/0EPOzwvilm8+UofywDPH0AM/NjJWrt710Q9gCuHnGcX+KEn7eJhskjLKWbH1nEP4BnDovrfeb3g&#10;k6q7MBNMyskg3iEOtezBX+7CYJwlk2udweKt4togOVWgh2NelwBfdaGa63ycugyG98ZkPSSIhXwt&#10;gRtdcU1oV80WA+fTVqGxPitIWIwVZRlMnTrFfNgn68JStm5FB0khe66s3hMjLZMMb8f7HJsRr+JJ&#10;9r2ntOnRxKWQuTzb7Z70sc/jHkK6YeAqfXFCHbEUWIzCQ+DzfbGQYyPtmT1h9wxUDZyJ7xYe77OA&#10;fcg75kvDU57Dh3mB8DoaXlmsLM/YFlm7Jc3iXBnLBXuCiDdmoGFkjmNzu3R7L3uBApMUzjtarYig&#10;jVd5f9KTHNtQQexmW921mvd+3VYsgbhxBQLngTv6YC+lTiLS7R/VcFuPacsHnh34KqcyZRe7ZEUb&#10;BknEP5Hx4yXBFoPBRt96Z95moBGDCiUhQvDPRhfhSehAcEIKnU0ySLw5ju1Tq7XcyV7giLcgXg4h&#10;SbIVvRrIl3IaC3W/PLv/2gnUNLwxIQyukWq22IhoTi+FdiS5wT/3bBM0wT5f7gbfHLNs2cVdsuWr&#10;LAnJ5xW+QWt+evsWPvPuz/L3ySPkOdil2BZUT4jckhlUdc5zbI54zY/9VygNaXHirQGXVqDdy3Jr&#10;vRJ8nviNhVYEdQ0fTGGqrYQQO92HszX4qAlv5yNqlQZ0nx+K8BVu/uaV1d9sl4ObHN/94hTFscfo&#10;1LoA1yF7RuT1G4aP+8wH2Xr78ryfBKTJgIpanmP79BX2kq9MPbBaa4XWUh0yA64AtRW43XEaC7mm&#10;QsaCMRIce7F5eMqZx8sKXlqdUAGlGpA8mmm8JxHDnR/y7b/nqRLrclCtatruF6c4iHGeyHlF0yc9&#10;mc98ZmXchfoJaSaVRn0VNWOMDXvJV94XlNmN5z+8zv51V3w7m6uhfyjgfEMsJd9qHDLtgVl8hpMJ&#10;ZfW5SeZtM7rzg99mHtaXbRwmXT2veHyatlcMvgPxsNUbM59WQg0h7mHVt5Op0VcUMT7TP0YMDr+h&#10;14hmydLApKD9U6NSzn943f8p/yylqL7hVAqRnWF2IiiMORaKk4Qu47ev8/gNJ2nmPgNSGMeCFYQc&#10;85kMCskYmVdH4SISpMvfc81JVhybBhbUCg9RPEwgctFlL8hlY9howpvLUjo5WDzRIbc2hkMv3EYp&#10;ZwyX0SDmCKE1z0MM3jD+jsy7VK4iFpqPgfps7mf7ii4Wee2MMhGQia+ftLZKs0PxjX6TdiRWf3PI&#10;L9bDZU0tBYbLhe1A3HM4lnI/90JOSis8C9yrfcAJ7R5VCA1G+/hi5l8iVxC/exPZJjfcz8+sytUz&#10;gueDdOGWhXYAK64jDQhN9b8obnyYGd4zHbrDXoP7+R+Gd5C3gH9r4M1Lbu983hXtXrSmauDcSWx1&#10;UAAryETxvl6PCuXp3p6QZJ1TPEdIgCedzMq1VlJLNdIUwSIu1WQK838XeJBILUDiIqC+rdh6pZyO&#10;IiOM1lv5H4aI137b/1Ypp3tZyigWhkBnvct2kvFi688SVjlcSOgUp3iW8JOVZ93LwCYGXnRNEvo4&#10;JDXVAl9HooBYcUVetdBZylaKvO534Z4plnU1Emk0XDzxbf7PA8Srg+DXWRQgEN3LJSfec1W5WNVA&#10;VrBTnOIUzx72Y7FKLRCl8Ha92M7MtySrBIM9Hft0p6TCtqKFhO+2IWrAK7P6cZJooEuGhc/zfx7Y&#10;mHc63f/PGFf6oDUky5/BuYFcKK2gZ0/lDE9ximcRcSrPeGqkm00R0r2ewJ2OyA5Ug0GfbmqEyFPn&#10;crAASlwajztzaB0nvYEc3iiK/3X+zwPE2zj7s9v0Yzfz5fLOgyI1aA3cSmhlgdl9PtJ5T3GK5wZd&#10;xL2glCgZjmsjNup9n3dFP2Yl15JMIUTeiaGq4UxVLN1uIgTsjdwwgHuzJkcPlgtHjlv7GPER1GMG&#10;ZHGPJnV+F/ixB5H74D8vkGFeD+R9oYKdFM6eJp2e4hTPJEIFe5M6ujrcRXo51sLMRaEQ4u4mIsz1&#10;us5RYwgmhOux6MJUtATtesNiG1Nh2GBVj4dfMSoH4Pv+d9YyT1X5Q+D2lBZoCkSJrGZKFXMZnAuF&#10;eAMlwjunOMUpnh3UySRntRZivDGmHnsfCaA97Iq7IN+bsZcKkb7VgDf0weQHDbxTcUJG1hHvTAqU&#10;rYFUMo39bvgVI2xD8w0E/y640Zou6GKFePeAey3Rh7AWXp7CIXMGuO38L8aKHsG00nn7yEqoFbSN&#10;+Eqeg+SG5w4pkKbOF+aE8L0g/vOSy/q8omohVUJY1UDkZH9tRfFwJRTO2I+dRreW7jZ5m68VQyOA&#10;j6bYSa9XYasn55kJpjswIQ3222EL94DFaw3/sv+DCkWUoiDOAihxZgd6epu55i5gNRCXwTjsAHeA&#10;ryL4VRf2ouwiqQD2Tv28zyQqQLMGG3XpYL1SkW1kz0AcPwcCMc8r7D0umt2+G9LiUsECSSvb6sGO&#10;y95qhINWbmpERvZyY3yHm2H0fCDPCokXRtwdzGgw6l8Nv+SAxbu/s/V/rJ05Z7TWWuz6TmGV7RpC&#10;hF4acpvpyjDOhHDPp4blqpV3/VfkdHmtPHChHhRWB6go2E7g3POlif5coAm829ccIVNGCWWOnVq9&#10;zyhaW5xfXeUpsNfOlQorcQcMG6aenNuxfP9+c/qa1i5iOddCIfWZrN64A1reaIwxnXbnn68OlX8e&#10;IN6Nl//ilmld2wfWhdFmC+s1QvG3hoF8kGmaQzTJugcHSizaxEg1iifamiPacVAK9pLpzneKZwdl&#10;Ve2dYgmRJMAabwM3atJWLAxc70XI+MCKsRcZkZ8914BXJ3CFQQy6TXkrj4CHzsWgECPv/Cw+S5uT&#10;lVKqtXr54wMtKEfH/626geKT7Bf7FK2VWnOEW1ESRZxEhHvuDLtJ1nlYBi1biuohpkzqrODEbUWU&#10;OZUxPMUpng1sD7T6eSOAdhPuplIw1UsHld8qAZyvw0tTHPkBcG8PgorbnSvZQWslP1szS/XaUDKs&#10;5caoV43hJvsZqIx4TRt0MeI9A9zJOd32yFSa2jjXQSKknBgRTK/qTOIN5PsDI3NiGKmRFUkhK9Rm&#10;FTaVF3TZh/Z9aL5VaMynOMXzB59vuqQlqvsPYG1Q7LIJvBUAgQRcfZlXnWJtIisI6XoL11vOFsnx&#10;vTyLaIkZjmjZPx/1spHEa1P1p2h+F5AAW9QqLPxVQYjUB8vuJuI+6Lg8ucC5DiqBtHrvn/vAYGRL&#10;4IlWI+9Zr8KGI9qDF3sVertLpPayBa1HEOSc5UkPVl9ipPe7fV18RMbK//XXDj9F65rMoqk8nVZK&#10;Glevjn99dAfSrtz/tAcrFzjYktTC3jdZKxabyuvrrx48XvfmoFpT443J42tdH/N5nAaVrkG1gcyA&#10;Ofc2+99AWBs8V9KF1VcoPIninyBug65IEn1Yh+oU9tf+NQhzn9emcozaKwdfm96H3p78Pe7A2lUK&#10;EWd0R55payB1nXB1KF8rF1gqx03cYXwrXPnUsz7m+3awdNi6XXOSwrk6vDjLQaO2PAP+uKn6P0e9&#10;bOSMfRo//KOzwYVUax2gA9duo/gYVqqScVALxBUQO8u2cshzYq28Pkozol2rwLoWS3qqIEpYR+zq&#10;JRA1TGK5hnniSSKIt6EygnjjnhCuNTkF+0MQd4u1vU4iJkqcWwNRR8gvjeVBrw0/AF0hqLwYSNoe&#10;PVfiDhIzMP3Aw3ikh3we11u5+xTMbaiuQvPNQ445Dh15WIaRdCHdk0aqRZD2ZOxB6rpfq+lyG5Ou&#10;W7g88VqwYwLbSZSdI/F9oach3j14+r0QvK7I3Aq8D9Dtrbd/gOraHNezTOzlxlc+fCuymKwv5EoI&#10;V2pzCMzG3f6YjTHp0/jRH53n7QMvG/nUnT//W3umdX0bONd/WGbwmq4rKeG1yAcb5TqAjGhjF8er&#10;aEkVulIVLYaZlB5XL0DrPqwsAfHqQG5GnkSrgTzwo+aVDmWFsmZg9ZyI4eMfOqbhxjFDqDQg2s+O&#10;OZIEE/G/5c87jiyVdla8meJhUhCEh3yeAHQVsd67sPsVrL9/yHFHIYawevBcYU0s1qI7cB1mpOYt&#10;yWkQhPI1YHX7jfQQ++oguz46ZLonJBHSrTUl1clCn2yVSxHRIdTWxBqObkP15enGvii078Pq4vqr&#10;vaEpeVecuPnv8iqU2j5//rf2Rr1ywqywn4L6bTkAFCtpEGwCP45KrsxZtCAuh5WKcx9QUkKCuiCT&#10;Z2nlhLVs5RcB5ZqVJsPSdA7WukhxzNhcQW9xywHHtIKKp8/h6r/fDARLpoJygk2pa3SjVEaWFqjU&#10;hSzSBxAUbH6TtAZyLvvQgVjpx50dY/dAFcznHIX2LVlM/Ge1qVtYKrIY2lTui1JQaUJ7y7lIjjFJ&#10;r7cPzYPW4vJix12uvgPj03GvHEu81vBnBPy2/KRlYleLEW9A5ue1Ls1DubK/ZggXquIIWFjfiNo5&#10;lreOzd+cHUpv0WdiqK9DuMn4XrcJkxO0w4wsFaPTCuM2o62t4fzBNLMErCnentvEsHIW9Dr45uad&#10;h04vuiLjrDSg8xRWCxJv3JEJqVS20CgNdvZO26UhqEJ3FxolWH1RS9p/W5vdi7V3ye7fDuzdleup&#10;lNudPAJ9ccJBF4ktqBz3qlcQUYv882ANfzbupWOJN047v69U47/UWiuCULbFM/BXLZDCh/WqaOee&#10;oXA9xsy4Xn2VRgQvLSPvgkzweA8qJRNvGkN4jvmudEMICBCluhEEbtIRFrXlIPHm/LXWgir4QCUR&#10;6CFCbaxC54aQsvJVNDMU1nsVKWudBW0HLf3jhNLOhzsv9mVx6W86Elh7ncFFcwMaLejsCPkGFbE4&#10;G8dEvL0u+9WrPAJip7+ikPzdTXWETXSLIGo7d5FIQcZp5/fHearGOofqmx/fRLEDuK1rwnjraTze&#10;CuEXTfn/MkdIugnspbAzk8jFESGojA7slIJ5m31XHPG6ihYz4nijiM6C9NUdMxZrKZyFoBQjP0/j&#10;QuZ+6J+74OdOk6zbSv2MBOq8HKo1zCMSVQqs5eD1LArvcsq7i0bsOsJNWciAeYqnysB18yLXVJU9&#10;p1gYGSkN34vghy581oHvkmISsouFcXPJUapip7758c1xr57oldeWXwOZ0jhPyxvnAvGbHrQSWAnE&#10;0bB96DuOEP0HwLoFbZ6m7AtG35r12sxDD6IxBy1exQgd59yEnIV4x6I2RP5F1RqinMVrgCYE64OE&#10;Y4+LeG12bc3I+EwBDFvu4yx5Rx4mEQJOj0fq7+sY9gNYURKD9lWroZafG6HowHRSuN6BLyNRQjxe&#10;PHXuqv4c/NWkV08k3tTaLAdNBbL1WGL0kJXQkqkTVQO4f8yuugF4xXYVuO8Bt7FYOhxwIww9iD5d&#10;agD6oHVskmzB0QHl+dz1ENcWdQ30ss+oNDKuWs63rY+HfJTK5off8s+DA4HRcQtUTbIaqquSUlY9&#10;+s5+PyFFVc3crU3N6NhuJYCmc0nf7Ypg1g82K6g4UvT2h4Rx7P816eUTiTc28f+ctQIKFrgtnh9P&#10;gC/bQrS+vYd/DNtJcVtoYfCBr2rTWVta/LzLDqU4SLxxjpxt9rp0iHjTHPGOyiAoDZZCdzr1Yib5&#10;cXmrRTnx1wVlnoyFlUKbxhm3YJXQgktVs88E7vtRi30FVt6WbIbaK1A7+nSyRx2RegQh3F4isgOp&#10;kRJhnwmVn3VayXvqocSTvuzAN/ER78+jtqSAIv7dxJr/ZdLLJxJvfeNn36OUjF9pRxTLZD4K7gC3&#10;XE+lvNp8L5Uwz/tBCxXdOd5BepgUVBOCVZfCE0JvSRe0ILeVV5pB4jXOsnVTyKeIKXXQ1ZB0s9zR&#10;Q4snisAMGblesmxKxK3cziP3vr5vOzj6voNe7Zt1+vmg1jCfn3c1t7tCrOjWg3lHWjp+wiVUKCHY&#10;UMHHdbhagZ/V4H0nB9qNxZgy9uDdrgaSmppa+KEDX/SkG8ViEWWLJIBiu7b+3rVJ75gi89p+Jv+5&#10;baJZLj/vtURWSb/l8PZOO5Eb90kF6rUV2D9+LxDgBhiQPQwaTMQS2eQZwjzxAjZPqN6KdQURtQ3G&#10;+q0HXA0zlcOMwZCrQ0GhigdfLosdLHQIqjnf8THcFxMDgaTIGbe4pLvzHbPSyO6LDuSexD/NO9JS&#10;8dQpg6Wu6OqdoeSXGqI29kkDrtTl0rTirPDKwyKSBN4Qe+iCcTfSWdIDpoB56vLe+3NlbP6ux6FP&#10;gTX2n2avDiSvcEnwRU+2H013gxTy2dsRnK3B+3lXYn0N0nvHMcwh5B5kFeYqh8oOAZZAcDqXy8tw&#10;alOSZTtUGshC4vJDzXDA0Ob+myFFy7rzDyPZHqysK1K5B1lw0KRSNOARVIaCdvNmFRSET92rrtDX&#10;bOjNGeRrXsoKaqyVRbX9BOyBdmDHgi4i/6qU6CWcPyT96SJiBV9tOAnaWHzDw1awcm6IRgX2E/hV&#10;G26VvZZ2dwd2cgOcOQaHPp2PWrf+iTFWniQVHInPK0Ik225Z+bo/9PcO8Cv3LNTDzLWQGBHhebU5&#10;Qoez+QrsDh/puOAsx7yfNyoxcBlUIX6MaFVsD36Zh0xtxekcAflquD4isvzXGtIt0BHvgdReT7xG&#10;Ks6KQikOurieQmc7S/iP29AsUuATuwUiR0QeeevF2qPPbOgH99adayoYqnKcJb/YBcu8toa1stjs&#10;3lsK8t0h+9ipnb6kaBVRKvtFAy7Upcq6FWft2vOoBiKivtWT7sOlIddxwhgbP2rd+ieHveVQE+Hy&#10;5d9pmda1a6A+kIdKI6GsYlVs0+AB8DgaLCUGIdR7wOsNoYwfOlKYkW/x0U3luf+oOe5D1Vxy80Nk&#10;vTxOuA9YWxPxmbA6c4HKSGinKNd+ejAzIYrgnAY1TTVUrmzYbyc8Up8RkNN80AHZZi4n3JIvFw4L&#10;Vq2Bs85y3bFNKm6PoOZItwP1TVBF5mSXfsqWTRko+Ajrcl/ABQvjIxZ39tfL51L7sP4I3YYiaL4B&#10;e1+7ir+qnKbSgJ27sBpBOJMeVykwZFouWomMbNFq/yuIC+IpksnUjqTgoqIHH4NmKPGfz7vw0dxl&#10;s0/cPfLBY3vt8uXfOXSlnm4/avmn/htxN5Sb/rSNWLA/deQCNSryVQnky//8QxdudeX7fCFO2wmu&#10;/7xxyPOx/rr0DlkaOPm9YWty3oIpa2QFrjSERPJf1apEuadCrrZ/OKE+6Tr/tBcFYdBCxrsbTOaC&#10;mKVqDTI/rHXH0jqT2ExjWL8ynXRmHraXs2wVA4XreiVbLPQxBNjyqDSc1QvY3GIwK9bek3uWep0N&#10;JaXErcfQvVXCgGeDicG6qVbT8KA7e+nKGaS/2odNqZjtJrIT9vFFixhuBrg5r9O372bou9MOdTPA&#10;lMSrk/bvZWll5UbhfwJutESTd6UyqGBmrWwZfO82nzICQ/7c+pA/dwyesMpn+rUlKqhQzo/qyKQ/&#10;1eZkXq87kEYHv5KIA2lhY1HNIvwwWDbc3w4r+qb6QIDBk9VQufAsZr0nR6Vz1gXZ+Wcpq428OI6V&#10;BWNgya6Rpcc5sZzjQnXFzY9KZoUHc5rf6x9Iyl8SZUxUXREN695xkO8eze4W1qdUu8KJax24PfmN&#10;E1EBXnMG2QsNSU3rpdlH9ulnc6HX6scWjDFWJ+3fm+Zt01m8m5/8gHBkbrWdn76eAg9a0jk233ki&#10;NWLFxk6PN3H5fB4KIeNOAq+M8ucO4S6yrbjVEyXBB8uUEVddcXmugei/wvyRf2tke948L37P/NfK&#10;eQq1cVK5pyEfcPLWb7/wACEET7zGk2E89P4ZPpvPlIj2hTDjDn3tWh2KOM72r4sdM+llqWQHUtzy&#10;C8jQ5z5qBJti8eYtb1VC4HTjA7do9XLk2xS/eXLEQej2Hc5UDQFOUIts5/ukK7vh28xXBH8ZyYao&#10;aXFlesowViIhs8FxYFbheddx5aGYfum09g+AvyPVNKGIUNfnU6r/qQe1XEaCJ9NGIP7cvBDGPWT7&#10;UQ/F+Y6Fjya4FhLgtpHGeCjZWlRd3KediIdvYapoRVBdE9dN4Py8jXYmPj4rkh40rzBSbLRoGu2A&#10;UE5u9fMCOTZHAtr5IwdkJI0cw1fszWLxppHoK6uz7viRaLV6dbLQVZv1bk+f9O8F2S2jicyn0inv&#10;IJzTvzoznLunT/67g772ebD6Lux/K/MlrGWW7/4D2NzgaFq4tCHqweZ5XgJ+yHcRxgXPLWx14ZGB&#10;tSpcCmdvb/BOJWui62NEHWY8XvfpoLFhzVRuBihgfsTW/IMBd0M0X6Q3IWsBpBAy7aXwSkP8M8Pq&#10;Qy8Al+rir/FuhlGku4tUrXzehr3Y1XWHmQvDIgUmt5fG6nXxW6XFius9yvkd58G87x9xvPwD790O&#10;eX+jrmXmSt+9YLKfZ+0mkMYuGOh6udOUQJEOZTGw1gUop80MyXWC2M9xAAAgAElEQVSH8LuDYeRz&#10;ea3N/KvHgWozs3q7T+TZK5o6Nw6r70hao/f5KiV+5f0fyzn+Ydi9CZvSGuks0uesHQ1ONaWk3Xqz&#10;KkI537UllXTWHKUzVUldA/nIM4R7BdGgmyG25h9M+9apiVcqMZTsQfqVCk+KDTSHfQYzdqIU3qnD&#10;pFj7C4i+rwUiK+2YPR4h4jjfteWiNqviJxrmn8TI1/7SEC+5vFG39RupgVAUJVlFfQLy1V3eleAq&#10;dQaG2ZTXqJxeQ76dzaxb5HHqZM2LuZ1BbmyHop25SkwC1RH2TiVfPKKOV5u32sysbxPLWMpwN3is&#10;XnWLS0pfHjPpIW1pF4mWu3/ZU/8i8FpTgmHRiFseanm2Aw33fGGEkR3stMg/XVrNaj0/yYwMANS9&#10;w6rV8ih29yz/m/xvhSw6s/t5q2Rjjoy0ZJ5m5Xm5Kr7fegBbifh+Pu/BbZcR0axmaWh5RKnczJoW&#10;gv/5alvaxSwDaqu57gp+8EtSyRbWctZtvmzYuoc0b8X671X2Hi+VN9KXOi+aIwJ+UwQObZSNRQWS&#10;4TAMk2b3Qmnpm3dc0GdyrgYXXCzL3eCx9pILvOKe7yrEC65S3fkezrx64NdnESnZZijWb28EAWuV&#10;7Wb3Y/jKqZRNk5H8tCccYaykms0En0Petx4dN06JQvuVXtz772qq+ne01qovmjOjnd5Eug77fmvT&#10;hnvWoN+YztjsItaCg1RlbXbTztTgisp/4CbYGNhiUhfTI0G4Dna5SrH7CKr0c3OVQmwL7x9NIczf&#10;uRxRmRiIJd/Wu1HmSYOaCoqpdgpRO0uTC2vS5ia+N/jWSiN7sHwboGMLClToVzkuTJx9zd1r5+bS&#10;gRSlLKwJxLZ7YMdLmr8VQNKEOxZ2evK813JuQ5ChemGs1IgBdgfpEvyCOkhwt6zrfK4knvTCrPc0&#10;avc7qRhjbDfq/rdFPOKFiLdx9me3zf71H4DXsy3lg4PdAaY9uXMbBC5h+rBQ3TbwKM0sWp92Ahnp&#10;+gq2yL3ucl0imiOx8RZsfQtnj5l4WT0CUpoRKhfhVxpMzxldKtv5DMD7pw3QG/QnLbBjbCEknczi&#10;9TnP1RGPTb5cepRVfJSoNkXUR89wDZN70N2T7sJJBM2zoC8cfF1tLbPkYHTXkbLw9CaceevQl4VI&#10;Shh1KX16HElwvKIlxz+PQIucpLGwFUkwbsWnqSIlw900q3YFmIm5zIMs6CrxmJvNcx8VUuEqbGhb&#10;a/+R+2Zud8O6cxuE2mUfjMFDxH97o+Navo/hqNiJZmjgtQZ8WJtAugCsiC8vXYJS4r61sWzwlhbO&#10;CmpBsp9F2oeDPLpK34uW7OesNDOoh3CcyKeKgYzRpkNfwwLrimNV5vP5vLMgjaTkOOm5GMIYt8mB&#10;3c2CYB44cl8r9LaLSL7+O06foRtLmmne6+LdrjWn1ZtYSUl72BWXZs2RdScW9+ZMGHIzaGv+UdFD&#10;FCbeR60f/odMu8Frhc5W+HwRcTNoJVZqfrNtkQ7Fv+6KyLHWsnL5FJA8vP+2ruHdMVkRY7H2Fjxd&#10;vHDcoaiuLGk3ihrZNPH5tDk5xeH8tHw2QLSXC7JZjr9lr0NfqN3lJepQFoz+V0229nkoONY2QGqD&#10;A/KV00IH9FvOB+GEwNwR7bq2f4L12bsHryBuiI8b4lKInUZLOqwSivBFzRVe+Z2y3w2/NNPZ3QLm&#10;rqExNubHe1NnM3gUzkm5fPl3Wmb/2p+D+guA3NDoEVSLiyZXEQd6auTiPEll+/DYwlNHtrXcCPN2&#10;inH+W2ulcu0lVTxFVVCD1TPQ+R4ab850hFIQboDdKvGAZUW9K4MlkX1YN/mGzIYgdDJTMPAYLA3x&#10;tlxGQ1X+D2rjy427N10GgUuPSToQHlebxTBXkl2QIMM6/TIBHY6PzSSdzPc9K8kfht730LxAGTnR&#10;CiHPl2quGCuWwiuthEfyO+N+nYAryvp4Zt/uoyF3j/1zPvjLhRWuZkoGNNb+1xr+EHDFFLszC7y8&#10;UIHvO2LNxga+i8Xn2xjzjKbOfxtoyet9YbbTDqL+Ojz5FBrHlSQP/VSsMqA0pZaIjLSQPPEO3fhB&#10;XVJ/AMrttTYGw2Q/Erl2PyaVbsXjEFRFeSoI6LcBOlKxnCFUV6RsuKivXK3IZw2VEGvSRaIq+a1+&#10;nBXygBB8ZeYM17F4GF+i1VwlMaCcwbVJUafDQZwBzlQgqkhq6U4kwTOlMtLVSuRiD6t0nYju7oDC&#10;nrb2v5nlMDNNo3DtnX9mWte2tdKbsn5YJJFjGsWrQWwgubne5VAfM6I4FWJuBOK/Ld3uOHMFtr+F&#10;zY/KPvL0CGou+j+ntRrWoP0IzATfddKDzQ+YagqMWxBG/T5fydOHJ+kFs5a1DKiljULcHQys6QkL&#10;bVCh7/P0bYCOa10GId6ZBKoa9ItFUEKuez9BY12yUkwH2j6o5pgq6cFqeWplHeBaF0xtlTAF7aZI&#10;qwePjQTLLtRmDHblUMWplDlu7JHNiPlv3WOE64TzjDXbeu2dP5zlSLM/4db+r+4buZGt2bfJ52sH&#10;c/V8dZpXFmqG8F5R/20R6EsuR+0YW6LUVscHPoqg3zMsmPAVMvWWdbB7au73o6bPKCvbzC/sMhb5&#10;yMoULXLiXNWXMUzcqul8MDAQKcxjhc/7mcFka55xurEu5S4IobMDO7eg9UQWFl8Qk8ZuOz1rYe4g&#10;9oGv2674QYmSYKCd/zXI1AbvulY9ZbbUrSHLTinrZWtrMAje58DimJl4W3vtv2uMyzfpB9lmU3G6&#10;DCgX51BkIjm9RJznP2/Am8EcpX3TYuMqPDnGdijBesmJ8WqKrymgK4zOuBj1/tpBS7iv07AIDI/h&#10;kOuXD6zpgMmPZH7Geav9eFqeC9SgFV4ElStyH+M2/SyNoOLylav0qSDpQdyD9auljNgA19pQr2RF&#10;C3EqwfT8rdJKshC0ktd/P48izkLQGQqqGdPaa//dWY82sxmy9sLPH9G+9hnwy/5N7D2A2mszHe9M&#10;XdI+QLYdVxrHIVdeg/VzsPcVrL1f3mGTLvS6ECYQJZITOpLzGpJn6UuGTTq9pRh1IChgLScJohw2&#10;hS1ggW5rcCwmka3vAYTZZ82/dpQewvjBDR4jTuR3B8KnoVyj3p7zXSbQ24baOEstgW5b1LGnClIF&#10;0OtB6FggSSDdgmDCzIw6ruOs05Go2Clc7dZ93jhL0RtnZfjdpb8Xkb+PU8yTtXeh96OkQym3I8o3&#10;1PQtkM6UN/e/dWLkoRJXYWIknmOtS/3Ug7n4gSsJ3o/hswjebJRld8+J3oPMFYNFaz5be+Hnjw57&#10;2zgoO4eFlex+/R+GYeWP+r+IOyI3N4MhnQKfd0SVbD7NsxKw9SmcfZVyu2x44kiZ/JDYoe+nvZa5&#10;jr9Tv77IujtMfIaDRDhuLJNeOw75Yxw2Vk+i01wv/zmmvbb5zz3t5/Bjn+X+FfkM/n2z2E+70t4+&#10;jSSFLqwh9aPluYQeAz+6wHnidLXfqw2e4abJmlxWcqmiCon7dGPJ93/rOIOaGNj5ciDYmCTxXw3X&#10;3/vjWY84F/ECmNa1+1rpS6DEB1bfkG3NiUYHHn0NF35x3AM5xSlOLL50kqyBlljNO2P0WLrA9Z6Q&#10;c2NE6KHn2nodm1GW/CT+8EAE8o01D/TK1cm1WYdg7mRPa81/5b6TbdAclWzLgwasn4Xd3xz3QE5x&#10;ihOJCCHMQAuhrlfHe0/qSJXpxUbWACHPvfVA0s5utOHacbjY29sDQbWM82bH3BYvgNm/1tJaN6Xx&#10;YBdWz8+s37BUePIpbL4IwVyL2ylO8dzhMXC7KxZsnArxTpM/mwDf9kR3txmSKdA6RC4w92pjEe12&#10;R8A8gP3HUKmDtRhjOnr16ty172WVN/0+QF+Qeo7UsqXCuU9g6y7HG8k+xSlOGlJMq9Wvuq44LZZp&#10;nqIQ+KAmPdLayWCbHnDpZyHcasO3R1Fh39oSTssM1N8v47ClEK9O6//5QGqZTcFOo4y57NBw7go8&#10;+fy4B3KKQ7CkoprPJ3Y/p0GUJb0pSSX7qjd9ItwLwC8akg3RivOyt2IFr7huFL/qZP2sS4d9PFDQ&#10;ZIwxOq3/Z2UcuhyLd+OVp2D/GeCs3pq0i34WoC/B6jp05ul3eooy0Aa+juEHCzctfG/gm0S6ENzc&#10;X05tt+cO7e+gusLayhmCXIfwUEuO7q86xRbJ96qSWuo7Unjr1yLWbyWAL9qzynQdgtbjrJ+fnPWf&#10;CdfNj9L6h7T22n+735PN17XP0RpoqVB7i9/EL8zRjfQUZSAGOpG05N6LJBDjBZYqlSPT1jrFONjH&#10;0N6FuhRfvFCVdDCf6FfR4ia42YHrBbx3l5COFFWdWb/+mKET0vp6ttqtCXiSdU9BxM5be+2/XdbR&#10;SyNel0z8LwC5MpUa7M+cX7w0eAh82oOkGfJ9+9Tbe5wIEL2aqku6rwRZs9RTa/e4kcCTH+H8h/3f&#10;XATWa0KWkHMTVKCVwK8KtnR7twIvNyQ1LTaD5Kt1MTI/FPuPXN+9/sz6F/MUTAyjxI550O3u/60B&#10;q9ecXKvXAl9HcKcDDS2pMNUKfFn6ynqKaXFKrkuMJ5/DuZcYlv58K4CNquxOPCzCZ2/OkBtwAZEQ&#10;UE4W1pNvLZBqt3LmyJOsmSuutU93/2+VcmiHUom3ef4Xd1H8KZD5ek+g1Xsf+Mx1K16pZCktgZI6&#10;oaftRXdfPcUoJLgHa4RP4dTNcIzY/RKaG6BGl1K/GYifth1lsq6btfmkID+oiVJhvhOxUpTjDtx/&#10;NOjbVfxp8/wvSu2WUCrxAvSi5D/u/+DbfNuTQb4G+CqCex0R7KgONdDspPBiA86oe9D57riG+dxi&#10;UuOdU+I9evQA23kie/1DmghcAj5uSrAtSeH1Epjn7TBTMYR+g6n5YB8OdphmiNNKQunE2zjz/i1j&#10;zJ8AWV7vCbB67yERV4OQLrnEbYX4lTYrrodb403o7EoTwVMcGWJG99uzY35/isXBIm63z805aL43&#10;1XsCpELtZyW23vM6EH5Mc2vg7T8eyNs1xvxJ48z7t+Y97DBKJ16Abq/7Hw34erFLS1IxYuU+6Arh&#10;+s7HHgrZztT00Cp99uewfQ/pfXyKo0ArEXfPMKzNFK5OcTT4oid+1bAqKmJF2oBO26zmLpJCOAn5&#10;5rfWztnJIrlHJv/pfLu99t+c55DjsBDida2O/3dArkZQg/YWyxYeuQN80ZFRNUaoH/lW8amRfMID&#10;fz3/ATy6wbE2QXyO0BvTYTox0Dwl3iPDl5E8G6GWAocq8Jt2Sf5Vhx5wvwXftIWAR2EHaLvGlbGT&#10;m5x942OFo4KBTIY/ap77ZCEC3QshXgCd1n/XGKc6rZSsIr3SLfaZ0EXaxT/OWbmplQc4f+OMFTH2&#10;98cqsNfgwtuw/ePiB/2cYwvXRXbEk2WsdJ49xeKxB/RiSeODLJ2rXoHv2pJ+WQa+60GtItq8D7qi&#10;dLaX+3sbuNUVAR2LSDZfmUc6svej68AhE8wYY9v7ndJ9ux4LI142XnmK5X8EMl9vd48F1ZhMjR8t&#10;fNWR69twzvmeE954qSqWU+p8Rp0YXmsetjVa43r9PT5tScbDKRaDx8lod4J1vfo2jn5IzyXWdr/g&#10;3VqPnoUol0urFTSqcKcNt+fc2P5gIbJZO/amk4r8viPW9texELPvJNxLYKM2z+LbzZpY9muT7T9c&#10;vfxxWevIAZSiTjYBgWld29JKi4i8SV0GdTltRYpgH/i+K5OkHubaPcdS9/1OKH6q65Gs5u1YZOpe&#10;mnDMR8BPPdfCzECawscL70/0/KGHLJajOk+nrlHi1WMVyn5O8ORTWDsL1dcA+LwLKPH15lmkHcN6&#10;ZXbx8q8jySCqh+LTzx/blyBrhEoiI1q9M7drB2hdcyt4iNPb3dUrV89QQpLEOCzO4hWk1pCJSgSh&#10;6812tOplN1Lp4xTqzMqNUiHdl5tCugBfuV6AvQTWKuNJ1wfkbnck6FZFHn6tJTPiFOXidppZP8OI&#10;Utg8Jd3F48mn0Nzsky7AR3Xx8baTQRfdSgX2EiHQWfBeFd5oyHPYjhloQ6iVfCklO9U4lXHMji3h&#10;pEBIF8Bx1sJIFxZv8QJg9q/9oLV+VX6y0lds/YOFn3cHqQtHDVm5iSRf5wNmX/TkhvoV9cMxLcJu&#10;WXjSgWp4sFVJz4KK4MP0Bqy/sbDP9TxhD/hujLVrXfXSJ3M9eKc4FFufQX0dmqNzda8nsBe7NEwH&#10;BXRTqTCbhxjvAI878lyGgSticrnAtUAKKebC7pfiYqDv272lV6++NudRD8WiLV4Aktj81f4PPjE5&#10;WmxA6rsEvm8LQQ5buS81Bkn3mzirI0/MaNLdBn7dkf5Qzepg2pn3EwN8uALUrVgIp5gbP/TGp4pF&#10;Rnx7p1ggdr6AxupY0gUpZLhQl8q0vHxjPZBn6rM5pBtfAj5pSHnx2ZoYO2drcLVZAul6DsoVSwxw&#10;1QJxJBYvgNm/9gda67/mTgtRCzbfpuym7U+QBntaiWrRJCsX4AcDTyMh53YE7zZhOL/721iEPmoV&#10;2VoN5/kmRrY8n+Q/SueGtAw5t7x92x4hHVx9C84U8afuA0+74vt+80iW5tG4nsp9G/YhApL9E8NH&#10;zTLbM57C40fg8R68X2tTr05X8fAIuO1auXvfrH8+egm83Zwzz7ZUdGD7uuuU3S+W+EO9evWvH8XZ&#10;j4x479//k5WLq6891lrXUUpEKKyF1XdLO8e1WIQy/I0HsXJjI1bucCX5A+An1wW1FcGrzcF2IneB&#10;+64b+Diry7hOqB82h+VBgO5N2H8K55eTfL/oQhyTlfsoeVACLdevl8DF5uQA46LwI/CkKxHt4Rmq&#10;EELerMFrpxVrpeOGge2uGBqRgp8XWNn2gOttMXr8rjDfMfjlpgjdHDv2v3Et7kPf0qf3cP+Hc5cv&#10;/86RJOUfGfECpLvf/G4Qhr8nZ1YQtWHt4tz92e4B9zsS3Ko7EvFWbjMUOblh7CMBt2ZV3A8XchkM&#10;HeC7LsRW/FaJEQu64vxLeTXmdnzISh7dhp1HcOHnMEd69yJgkWBgPRydHwuyC7jchBePcFx3gEdj&#10;/LqQ5Vf//DSDpHR8G0uwrFHJ3HPGFssaiIHfdIR4B/RO3PNyoQkvlz/06WEewN5DqDb7vpE0Sf5m&#10;sP7uPz6qIRwp8QKY/Wvfaa0zh1HUhs0PmKfK+kvXHG+1IjfZN8S7MsLKBQlX/qoj7oXIwEYFXnNb&#10;6u9T2OnJiq2VkPK5BlxUcMdZz756qh3BlaYIgEz+0A/gyU9w4T3Kdq3Mi7zVP24mtCO5BtM0K5wX&#10;N61YW+NI14/nlSacX/xwnit82RNjoxEejF8EFPepft4Fq7IiB492LFlDbx+LjyiF7S+FdB2MMd/r&#10;1atvHeUojtyDFyWd3850HJRrjvn9XMf8oCaWbSeV1Voj1tBokTqZYH4lbgZCul0kCLDn8npTK8I4&#10;V5tCOLuIBa1VttW90JiCdEEs+gtXebTTKa2ypyxcQhYsr206Cs0qbHUlCLlIfBVJU8RxpOvFitZq&#10;p6RbNn7dFR9/IxQLNx8kqwVCyEWFxj+qQ3VMulkrkft95GjdEM7JVahFSee3j3oYR0689c2Pb4L9&#10;e4DTcahIHt2c0pHvVgAD5+uTV+Zv46wNCchE89Vs9VAIuRXDaijkvYq0qv6pI3/zD/96BV4uYAEm&#10;rHK7flYqexaaIVgcvvggNhPItyK7g191yysL9biHLHqpdVVKI+C3vVrB26e6DKUhRq69dpZp7AoS&#10;0pyJ6rVM9hO4WXDuvleVZ2lYCL0Rit71570SPsS0sI8g6QrnZH3U/p5w0tHiyF0NHmb/2o9a68zV&#10;E3dg4wMWuRbcsrDVywI23ulvrQSUus5afrOelR8+QVpJN6vZtquiRonmTMan7Sz3t51AU8M7BY+x&#10;SKTA525xGVZo8/AZIt1EPsflOS3Ph8CDntyDmiv/HHfexAjxf1JfNk/5yYXPka4G2bxshFJQtAdc&#10;7xzMzW1NUdE5CresC5YOHS92GUHvN2CxmYEGdr6ESubqM8bc1qtXX1noacfg2Ii3t/eb92pB/SsZ&#10;hYI0lny6BZUT+1SXlerBdLDYqeIPT6hdRPijURFSiF3X1I9mmCEPgLs5YuulgIV369PL5C0avjR3&#10;EvmCW7AcEWoF61U4oyQ1bRIpGuSablnYj+RaVoODZaHD5/IP588aIzJHTjET7iOC/zVXltuOxeWU&#10;97veI2sKkEc7lt5nRbMT7gN3c8/TQLpZCm81ZA4tBK1rYM2Atdvr9D6onfvgq0WdchKOjXgBzP61&#10;f6i1/k9kJAqiDqyeh+ByqedpA990MrENOJjfe7U6GN7rAV/mchJTF0n/pDG7xRUBX7uy5Lrzm0Uu&#10;xWZZfJYRUjodqIMdOEbBOlU3X/FXcdaT94Vb5G8+4AkuQ0Rz6IX07oXUwof1EkSuT+GQ8M1OSqdR&#10;o6kllfJsY3Rq3k0jfvdmLvhq3a7nrUbxvNxt4MaIdDOvm/JSc3xsZmak90XgvNrIC5z/T3r16n9a&#10;9qmmxbESL4DZv3Zba50ZmnEHNq5S5sbjM2fFBTkvRpSK1fZyYzTp/aojJBLqjKDfbRwsrpgF38Qu&#10;1c1N5nYMZ6rw+hIxy2964oOrF4w8W+uCM9B/qhRZfX0ReJfGB8uyJXgWYB/D0x/h7Ltcs032W/DC&#10;Krww4S3fxhK4zmc7+JS+DxrFd2xdpB27X6SHMx4u1IvFTyajBzvXhl0Md/Tq1WPNaDt24uXxF+/S&#10;bHwto3GFFcbA2nTtRA7DZ7kbDNm2ZqMqTfhG4fOu5AT7SdEeUVwxL+4glkQYZFkSFVVCGWSJuGnh&#10;aWfQOlk08lvPc/WjSWF7btD+TlpWnfsYv3/YBjaneOuXPYkD+CrCvt89nX0XOErdTCEW+Fq1pHSz&#10;va/lYXaFEgC0O+9x/sNvSjj6zDjGglCH8x9+Y1Lz94GcNJspTTR9zRVAWCR4kFq42hhPul9FgMqI&#10;uh1L9VaZpAviS96oiu/SR3mNku7GOyWfa1a8riSdLrWZStQiedBYCd4YC+8cUd7w8wEj2iHWuBL2&#10;bPJPQ7rgDALnMvIupFCLUfP5jBLbHzn3UTeXbuZdVhfLIN3eLcAMkK5Jzd8/btKFZbB4HUzr2pda&#10;6feBrKpt4wpwdu5jfx1DpweXVuHKhNddS7LILgjZbFThjQW5AL6OBxs1KqBl4Gx7l9fW2qX7uufB&#10;feB+N+tvFpS4ZPuW34HLlCjdx/c8w9yHJ3fh/Etj268XwRc9uU/5ORulYsHNulu7nkipf6Miu8vX&#10;mmU89Vuw89NAdZqx5iu9cnXxsohTYGmI9/Hj/3ftbP3iY61Vtd+oOe7CxvuUEVbpMdlr/INxymMu&#10;gttNoKqLp41Ni9/0pKqnmgswdBJYqcPbANufgqrAxoeLGcCMeAg8jsW/p5VYPUX9t9ZmrZas8yNf&#10;rJS/q3iecRN4vX0H4oewUZ5WSAu43h30/fvc9noA78yYdvKjhcf78OKa6+Q9F3zqWB1ZEizG2Gir&#10;+/D8+fO/tXfYu48CS0O8AOx9+9cIgj8AXIqZE9JZK09IZxTyaTN9iUc7r8DyeHyfSoVcI5dP7BPX&#10;B87ZuwU7T+DiqywbLfWQHOfdREjY90ML9Gh3hEVe47eotQDWQwlsnqaIlQevzmeBF3XK5Vq527Vb&#10;VubusDC9QnaLG5XZd4g7lNTCac8J4AQ5v26a/nXW3vnDMg5fBpaLeAGzf+33tNa/CziB3J5EJOuv&#10;L+R8T4BbOdL1gZ1fLEhS4SFwZ0gbwSucfdwcZdvH8OQLqFZh7WeLGVQJaCPR6i5SDeVJ1qudVYA6&#10;olSxXGoVzw6+icU95gVu2gY+rpWXhuczXZqu6iw14uP18AUWFxrHKILTvSmZUWHWLdgY84/16tWF&#10;tGmfFUtHvABm//oNrZUwbYkqZsPwEnY+odtL133QnD2ZbZfxSeAd4Gt3vvzWvB3BG81DAh3Jbe52&#10;NmmtrvH2adDpFEN40O7xE7WBAqE4Ff3oMtxlv3L5543AFc4groVWMki+IPN5Ifm4h2GE6pgx9qZe&#10;fXvp2sEcf1bDCOi09ktjrEhoWCsW7+4DxMNUDlpISWQ9V0XTjYUAZyXdLeC7Pel+MQrfdDLVM3B+&#10;XWchHBpdDl/mQXWN/a6UH2/POMZTPGtIYPtTLql7rNehm9PbqAaSf/tgzjN8uicFNY1A2vkYA++7&#10;oPO6k1XN2wLNinQbPtrsnJZwRCVfJGEjndZ+eaTDmBJLSbxsvPLUmORvZL9QUnWyc4OyskkfOD+u&#10;L1dtR/DCYVbnBOwBP7Sh2RAxkS+GxD++jiSdMF+t03NJ6dMki99G+lc1K6Cr8HQ/gvaNGUd7imcC&#10;7e/g0eew8RI0XuMtDTbNBG58muJPnfk6N55fFRdcJ5XnJR+HeFVJqfGAApkSg+b7tuzyFg8r3FBt&#10;kF8CjEn+BhuvPD2SIRTEchIvEK6/98fGmP9CfrKi4xBUJSG6BLwRSJJ2N5FsgnONydU7h8EbuanJ&#10;FLY+64jv8x6iF5zXJU2cZTJKpH0UHrVz7zewuloVv++jTyG5O8fIT3HikN6T+64DuPCLgTSxlxuy&#10;c/P048uzr80h6fmKknz4kNFVhG+HzhrOkW+gZHf3dXvB7XpBOCGouN5p/Xzd/z5cf++PF33qWbGU&#10;Pt48zP71/1tr9ZeALNgWVKD5dinH/3W33LQxH4Dwuqbd5KASv3UlyB9OKfpy08BunBFvO5b212Kd&#10;J7B3DaIunFu+7IdTlImnsHUTKjVYu8q42XM9Ees0X2XWmlHYpgh+05PzVYPBbJ04XWC3kPZ1Edga&#10;DKZ9qlevLqWLwWPpiff69X9ee/OFN7/r6zkoJVHL2hrUXj3m0Y3G96kEHUY2aUSI85UxGhHDiIDf&#10;OFlKAKy4KN6tD/uiXU06KXbjE3pIFsEpngXswdPvxcLdeItp8kI+G2rpZHMiT4vEcLm9d6kpRnfv&#10;ngu9W9DbG/Lrmjt6de8N+OWCZfvnw9ITL8Devc8urKyt/NvC9vMAAB5RSURBVKC1Fo0apaRL8erF&#10;paruyuMe8LAn5OvhiyQ2qvD6lE6ea4nTAHbH8Wpg4yfxPt+0GrR1wPm6bBNPcVKxB9s3AQubb1BE&#10;C+wxks/r0xY9AdaDTPh+UfBl9z6IrBEZ0P+/vTOLkSTL0vJ3r5mvER4RuVZmdS05lRWRW1VmdVEU&#10;jGjxMj0bYmjeWqKZRmIZxDxMCyRKNBLTM4WEGlpCzCAx0CxC3WyaJ2jEoNHQL9OgaZjqWjIrM6ty&#10;z8rMyjUyNt/N7F4ezrUwcw+P3ZeISPulkGd6hLlddzf77dg5//nPRA5e7ZdoO3oA1UcyJTgh3Xpt&#10;qXascvSL25uqMATs2BxvGpWjX3wc2fAXlp+wFnJlkY7wdHQLWwOGzkpv3FqZ1xsn3RpywHbLddbi&#10;0gbjNHyPsi+m7+83MgXEbsId4FYE1K7B3FWYehmmzrFZA8aDSK2hlfJWKHjSmvuk76vuxHhOah2Q&#10;NFaU+0m6PJVzP5fIxgAiG/7CbiBd2CXEC5CrnP5RFEW/mjzjlA7zd+mnzKwfeAg8anRGu5ETnJ/e&#10;RC75dlumVnRjrfbc24G4nKFcW2cOStUn0oI88FMuw1ZxD6k3PGnKBZPyS7DvTbbTy3XCEWBsPLOs&#10;ctiiqc1G8ABYSAULdTdGa6NF5PVRk3O+S8EQRdGv5iqnf9SvvQwau4Z4AbzKid/BmN+U/zmlw7LM&#10;bGekdGrAvXqndylIpfn4JvJrc4hmsrs109iVz8VYwNlL6qR//jkfCuMHYeq0RAlP34fg7qbeU4bB&#10;4nwNHjblQl32JUd6V22/2quQSduNsFPloNTqWvPt4DMrU1bSpHugCK/2LbURJLKxtILBmHe9yonf&#10;6ddehoFdRbwAjM/8hjHmXwDOp1BLRXPhUwbpGPsQeL8mLbFr4ZprykhPuqgHcKS8uZvFz7vywzGM&#10;FelOL9x1EXI89QGbdmMrQuU07H8DorYQcO0Kw1JaZuhGE2qfwsIHvJQLRKulkpTAXJ+GQB7GdZt1&#10;pRwWg/4m6a5HMNtyOWUruvgvlPpZY7ByjvsFOec7J0l8q197GRZ2RXGtF0z1yk+01mK7FBvqmBAm&#10;+u/6lh4K2ApXb4f8JJB2yrSMpxnJCPnNmDo/QkTvvcactyJ4rrDSwekJcCc1H6sWyIG/ZpO1eeg6&#10;AoHKIfC2o2TOsCFED1xtAmmDd8Xhi64g5TmiagSrT0fZLFYoY3Aqh0iGh24XnwSucOcnbff9sXZM&#10;YfGi+OqmjG92g2xsNey+iNfh3tzsl4wxdwA3JtgXuc1S/2fX3WnJLnwtB++9BtyMuv7GCskWujSM&#10;2M076T9I2e7Fo3RiGCvBUTfut0SwbhHVQ06vQ7og3hdTZ2FqRvww5j5wDSo7s2C5ezEH1U/k821V&#10;YWpaPveUIudwHtqp2/+CD4/a/dl7HrnjqgcrUw43orW2XB83wsSYJzRCuif6TbpLl+Tc7iTdO/fm&#10;Zr/Uz90ME7s24gXg1odT5mD5stZajmClIHRHa59GBy3vysDTZmKoEzdGnMmLMc71rgjVWolaXitv&#10;bibVPeBxinhNqq0ZupsnBJ8Dj5qJgXstgGOlrR7881B9CEFdqsbjh4F9W3qlZxtzUHskF7RcCcaP&#10;sF5D+vmm5Efj4mk96O/k3UttUdukawR1V3vYjh3j5bY0bGhkEnRf1Wpxp6qfT5PuA/2kfopjb+xa&#10;wc7uJl6cxndi/LJWSlq2YvJVCsb76+M7C9yuSx41ryWijawzBHdKghj1Nry0henBHzQSW79WBAcL&#10;MmDzs5bssxnCqVJn88SHKaIOnXPUZtQTq2POkXAD/CKMHwB1iMEOANrFsI9lmm3YdGR7mM1c/u4i&#10;F92yn/gXe6p/ioAWcLFrXLux0ll2bpsph4stOF3o85FR/cTdaqZI19qntcXqyd0iG1sNu554AWqP&#10;Lx8tlb2LWmkJzQZIviEy/twiZGesO9i6imn7CnBsk4mcW641OO+5EdoRfLEofg9XXNW7u3nithX5&#10;Tj6uJLdlTtr4dt/oCixB/QG0XTGuNAmF/Wx+wPdeQhVas9BwPlz5EpSfYzsx6gcNd+eSinpPlfrn&#10;YXwXeNxIJlzHTT0TeXhlJyUee5KumWvUozNjh07dH/Hqto09QbwA9dkPv1Asli+sIF/oe9oBZOR1&#10;LeyMHuIo1WPz86faSDSybGIdwNGSFNHuA49bkrc1JnntAPg4leIIXI550J1JEEH4CBpzUtRUQHES&#10;ClMI6ezViHgRWvPQnBfW8jwo7QP/MP26wb7lLqSxoiWIJAJebTjrVnCxnUwCiVFvw/QmlTcDQ6/0&#10;gjVzzWb99fKBN+6NcGV9w54hXoD67PkXisXiBa20JNOWydeKlKrP+Bx4UIdCTlINkeuH34ohyNVQ&#10;ItycJ1F0O1VxvhZJisHT8rvYISo2Q8mndJOvlTaXU+4PWmDmoe6IGCNGRsVJ8CtI/L2byNgCNQgX&#10;obko8juUvKfSFHhTDMoJIwTOdykQGu577VcPQq+UQ2Tkbqo75RAA19twclgH1dIlQHWT7nyz2Xy9&#10;fODsnhGg7ynihVXINwrEqLTSf6lZbKiuNYTR1qKGGvBpHcbcwV0L4IVSIlm7EjqFBBKlnPCdRCg1&#10;sqgZSS/8RtuRB48lIa7GAphIvgdrZQBhfgz8MpK9Hv5lIkEbqENYF++PoOXErlaq6MVJyFWQb3R4&#10;F45rUWfzTOSGgr7WR5OZO0iXXJxPjlt79+WTFFkcWAA8V157QndfsHQRlCcXuD1MurAHiReWyfd8&#10;R9ohCiQamzzNIFR0HzbgYAle2MK2l1212dO9T7LLgUS6xsIhp+G9Eopm2HcNPM0+aTIHixYSSTag&#10;VROLT3Bl/DhJ7hpivJzIh7wcchuvkSROfM+t3HNOswdA5H4MECbfeRRA1JI8DcjfW/foF6AwBn4J&#10;GGPr80f6hypwJRWRbieFtRY+biUDSmMEkRxj1VDqDfGFvdaC42N9Gka5AgYWLiXfd0d6oXl2r5Eu&#10;7FHihVVyviaU1MPkDDvhBANpDb7pXKRAot1uudjFlvBRaODFgtDNzZR8rBHC4SI8P+S19xcGiUDd&#10;T9wQEz9aI5GzdeRp3RVKKdc+ijxqL3n0cvKoc6DySHSdZzfI1z90Y6JUqmjbDCWtdKpPOYcmcKkr&#10;5QCSLvNS1o6NUD6xE8VBJFicnamflwaJPZrT7caeJV6A+pP3ny+WKuc7pGYmgqAJU8fon0Jy6/i4&#10;JWkKrYRYPbXyxLrQlDqOIpGxWZK79yAa3Cj6DKPBpTbYVCcbJAqEki/ppn7gIfCwldQJ0vsKjDR1&#10;HCkP6qK+CPO3JP2kvbRkbLbZWDpbPvjmnh2tsvMv/dtA+eCbn9eX6qeNMQ+AJHeXL8kXbkcrBXyA&#10;HNzxydWO4OUu0g2AwGmFtZIRQhbXeYREQUcz0t1z8BI7gmXE7mL1cPsdZzEOxS+c3peVOy9l4Y1B&#10;ka59LOdgvtRJusY8qC/VT+9l0oU9TrwA40fOPdJR8bQx9haQGOvky7Bwf6ROXQ9d44NFSHciJ+Wm&#10;NNqwfFIsE65KWoPz3mDHuWQYDbzY0aYLFimIzbelTX07qCGz2HIeoJIotx6KlPFMYUAEEdyVcy9f&#10;7jK8sbd0VDw9fuTco0HsdidhzxMvAJMvzV2/f+2kMfYPAfdFKymq1OegcX3oS7rjHmOX/sjAsR63&#10;jyGr+++2InhxlKKADAODr5MhkbHQInRRrkXyso8bovHeCm5ZUdLEnZcgckQPkUMOzC6pcV3OucIY&#10;Yse2TLo/un7/2smdOhW439jTOd5eMEtXf0t76teWn1BKcr7a63uX26prAD5KNUs0Q5gqyKjsbswC&#10;d1ItwTFCI4bnJ/pmML0dWERN4EKnTSNwr7HVq4hxP1tJfEbI5S3HTopDHgIPWkm34oG8fLIPuo6F&#10;ehteLm9uxOmlFjRNolhoR1IneL680vWur6h+IjWWXLEjj2Ki6J/ryolfW2PLPYeB9zjtNOjK9Dei&#10;pU+feJ4no+NjbWkUwOLHMDHDoLWln7YT7aS18tOLdEEoqVfEG0SbM1YfCFqfybBBbJL/UEp0uusO&#10;Im1C7Y5IyuKQy1qpbG/I48BC46aY+cT3ydaKDrQ0Cf5amUkDjdtuW1LbaihMQH4rosD+okjCTcbK&#10;JeE5ICjCbDMx2i/lnH/IJvTjxwuiZrDWjeXxBzCIsgNtWLwi320X6UZR9Ote5cQ/HOTedyKeuYh3&#10;GfXrvwL2Xy3/v0Px8CKDdORqArdDKWAAHCmtXsC4aWROVnruWhDJifdqH9tIN435CyLH8N0Za0In&#10;5XLdglEgUy969lvNw9xNMZLxcok0THvS6NJuOi+I1ci7DnNXZN9+PpGaaR+wTh+sVvFmbsD8FfDy&#10;sm0Ugg1Fcqa1NFFYC5Ov9eNT2jIawCfurigyomaJ7UWvhlB3gysh8cA9Xd643Osu8KgKL4z39pbu&#10;H+Zg/s4K5YJA/U3Kx7870N3vUOyce6tho3z8u2E7+jLWiMNJWvGwcAeCO+u8wNZRRORAx0tyQq0V&#10;m7VNEhDGCAwcGyXp1q+Jvi1XEqKMArGQNEaIzC9CrgBL13pvP38bCuNCulHgGhvi9m4t+b/GPDLM&#10;qAcWb0iI5xfc9lbWEoXJIFSFjP9esa0jfD8v2/oFGDsokXIUuouBB9Ur/fmstgifhKM8Jfn8GNM+&#10;5FPPeUo0v5cbkjjZCF4Azg2adIO7ci51KRewZiFsR19+VkkXnmXiBfypEz+sLjVmjLE3AXdgaLlV&#10;biy60TiDwyTrt4F235C0QthfHGWOKBSPWa8AJpDb88opKLwE4yeEdE0gEaQJWTFaKLwvkanSQrTF&#10;CdlubBoqL4gvQpz+qT3ssf/55CIZtpxn8IxEx5WTLncTyfpa1R7bRm7bprQEF4+JIXz5uHSvRW2J&#10;hqM20mk3GuRwKaY43dD1+1N5+V3bMa2v5a7o400Mshzotbt2RS6e+TGgQ7lws7rUmPGnTvxwkLvf&#10;6XimiRdEbvaoevN1E5nflWdscuJbI3nfEc4lW7adJMkHHxul34ydl1tyrESI5WOdvy++6DrMHDlG&#10;XVFraylJLyjVlYutyIlqQiHnsAfxNeeT7UEIP43xw440lzdI/hnU3BQDI90Jflftvvh8sq0C7NKa&#10;H8WgkY+VDY6Au+dTni1K4S10H0XONeJcGOAU4fXRkHPGRO6OKBEJm8j87qPqzdefBbnYenjmiRfg&#10;yJGfq+nKzFeJom8uP2mt8wvIw8JViEZjARqapLjWiuDQqAtq7VqSS/VyrMzhppUNKWvOGHGbrzUS&#10;HXejMC5RaVzs6o46o7YQujGSzliB8S79az35Z9CSlII1SW66AzlQjpiVJ6mIEcL3krFPBvFw6MaZ&#10;khwXkbOfyHtyTbk4imA9ui/nSpw/T9+uRdE3dWXmq0eO/FxtBCvbcciIN43KiW+HYfDnjXWhThy1&#10;5cpQm4X61aEuxwJh4FqEXWV74A5R6yFqSzQTBfK4Hrqj8zhSNauRX4qMFbgWkgQmZXrTcwT6GsXi&#10;5rxM02jVJNXQCym/gBV5niHDU51L6HXflQemS1JcwxkpWQut9tY1vltC/aqcI7lyd/vvUhgGv0Tl&#10;xLeHuZydjmdOTrYe/IlT/6P2+PKJUtn7fa3068tHfq4kLLjwMUy+xDB8HhRwpgI3A6g34IXRW0tI&#10;7hQAvUpnR7r/1Equt+PX65HZOr+P96+8VSLebkJN9QLuf4NkyPkqMUfUdmmmtqQlRghPJ5+GVitT&#10;DTEqiJb3dlU+lkMleGFobeSLsPCZk4qVknwYYKz5uNmo/vxeb//dCjLi7QE3WuSsqV79J1qrvwvI&#10;weTnwHqwcEv0nsVjA19LAZm59TTX58mtW0V3TrUbdpZlXa8Jwe+6WqS5eisBZfn42r9vPk1kbTKg&#10;KfXLmGxXS5JX5VdKSUSuRzuPoahkkCoI8bbjHpUeOADkx4c8QaJ5C1qLQrip1l8AY+x39PjMO+Wx&#10;YS5o9yBLNawBPT79ThiGXzHWyPGfVj0EdVi8iHS8Dx47gnQ3guoTyfHFeVKGeeaFomTQTqaW28y+&#10;DVTvSfojcMMq+zbpbGso0ykpa6wW8joMj3RrcuwH9ZWqBWsWwzD8ih6ffmdoy9mFyIh3HfgTJ39Q&#10;X2pMg/mJPONupWKz7vnrvfWizyLCB1IYU56QV+W54e6//pmkBxRCvKUN+Gq170h+cumTJHXiF0Xe&#10;NmLkSYhXqWQKyUjRui3HvJeTc8CmU0vmJ/WlxrQ/cfIHo1zibkBGvBvA+JFzjyjPvBWF4TvGuDpz&#10;3J5aGJMoa/FjYLTyo9EihNpjORljHa/a7HD77WAO2lWJtsOW6IM3YnYfNOTvvXjcg79+OmNIyOEy&#10;5lbmrlm7texMf7Akx3irKse86rBytFEYvkN55q1MKrYxZMS7CXgTJ78ThtFbxlo3BjWl+fXyMH8T&#10;mjdGu8hRoXpDyCtuGa781HD3v3BXOqSMux9f1yvCwVqn0AhdnjKUJo8dAB8gFEnh0RK8WR7RyNDm&#10;DTm2vXzKa2FZtXA5DKO3vImT3xnF0nYrMuLdJPJTp97XY9Onoyj6Vs/oN2jCwgXEV+wZgXks8i4v&#10;L+9/7CBDHa3UvCVNHUpL9Fp5cePbjp+Afa+LDCpynXjVx2IAtAPwYkUMbAbqGrYqZuVYDpq9o9wo&#10;+pYemz6dnzr1/kiWt4uREe8W4VVOvBtF5m1jzSV5JpX7zRVh4R7UPkX8xfYyDCw9kGKUCURW1N0R&#10;NlC4Eex+MZVi2GyZyZcIOe/IN1+G5gKjvLGPMRqT+wCqn8LC53Isd+VyjTWXosi87VVOvDuS5e0B&#10;ZMS7DeQmT76nx2bOSO7Xyj1ubLKeH5N/z1+G9s6IngaC+g1X0HIphvFXhrv/Red8ZV0zx0ZTDL1Q&#10;eE50vMqN+eCZ8OTuRPszOWaxcgHqNCsPozB8R4/NnMlNnnxvpOvc5ciItw/wJk5+J2wHbxhjfrz8&#10;ZNxynC8nxTf7ZISrHATmRFLkFVIphiE6s7ecg5z2pB14MymGnigmelSlR94yPFw8SYpn+XLHmHUA&#10;Y8yPw3bwRpbL7Q+yBoo+Ib//9EXgp6PFK19XHr+llZ5aPnD9gjPceQD6CVS+wJCl7oPBwl2XYnBe&#10;vBtJMXTYsW5kJ6vd7teh4UbIhC0oVFj3M23fccRqnA9Hj8ypjjXIzp95lPabQ8ESLN2T7zBXSC48&#10;iS533kZ8w5uY+V42Zap/yCLePsObmPmeDouvmMj+dkfxDeV8SbV0vtWvMUrbwW2jcdN1iGnxPRg/&#10;trHtlDvkYmJbgW6iXeUQXfpMiCI2Ud9IF2FrSawK459esKEz8XE+HXsWLTkGF27JMZkv0ZlWMNZE&#10;9rd1WHzFm5j53kiXugeREe8gMPnSnK5Mf0OHwZvGmD9efj494dhEsHDFyc/WaUnacViE9pJE8mET&#10;ygfY8OyDuEkhJuxumNgKJiaBHuqI8L4QpPYlxTGxQeugwoSLzAv0PvSd1SUuKtZ78fQI5ZhbuCLH&#10;YNekXwBjzB/rMHhTV6a/8awMnxw29uKRtXMwdeZDPT7zdmSCv2SMvbf8/PK0i7IUpBYuQ+sWG58f&#10;MGIs3nWG55GYh+c24ZkW++HGRujdFt/NRWes4+4SVuSM40aNomw/dhCY2uC+c7JmpVcxOl90UW7c&#10;Lja+8fe14xHJMbZwWT63fKeLGIAx9vMosF/T4zNvM3Xmw9Gtde8jI94hwBs/9Z+v3792PIqi3zDG&#10;JGFePNwxX5YOqoVLO5+AW3cQ1zF3G+75iF/F4sqfXsXE0n6JUpWSbes3EAK08tpxvjhqOx+ALtSc&#10;kF+pJG1BAxkTlN7/PCs6Cb1JR7xK/GLrn5HI/Zaget9Fw7EX8KjNj/uBmHAvyTGWL3daXwLGmCbG&#10;/Ob1+9de8San/9Po1vrs4Nkddjki1J+8/3yxWPl14K9prVLFTTcpN2wL+RTGZSLCMBsRNoJ4HJLS&#10;iaF5sIq3bTuAQ2+ufH7JSZ/9YuKvC0K4Xl7SCO0GTL3GiurW0iXX3uuI1wTJcMs0bCSFsonTnc/X&#10;r7mRQaVk30oDxhG6lsp+5Sh4gx0DOVi0oPm5Mw3ynTE5pHPoTgL5b5vNpXcz68bhIiPeEaG5cPHV&#10;vOf/A1B/Wet0MlElJi9RWxy2ykcYrsvXGli6JHlQbwOFp3YLDvQgXoDFS842Mp/kfa2V54yBqeP0&#10;fM/zH6VsH9eAccRbOdnjPXwinXZ+gQ7CtkaeL+1f3/5yx6IGjQcyKcTLO1kYdBKuscB/aEfBu8XJ&#10;M6tMJM0wSGTEO2o8uXDSFAt/H/habwIOkwGM44cYuUGknU1ytOshbENuLYnZU1EXLI93d5abvWRe&#10;MaJHrui1DvHGtpRqtc9rXiZSmDAZR+TloXCYjQ9J30l4Kq3O8bHi+asSrm62/hEHX/9kVCvNkBHv&#10;jkFr8fJMTvvfBPvLWqd1TM7Q2xohMqWgvB/8I4zIMiXDjoEVK876U9eu7lIly1M2BMaYCNT3g2bj&#10;24WDZz8d2XIzLCMj3h2G5vxHP5X3in8Hpf6G1rozwRvnVMO2PObHoHSIPdGMkWETWILGY0knKJ0Q&#10;bte5bIxpYe2/bkfNf1qcOndzRIvN0AMZ8e5UPLp4JCr5f0Vp9be10l2O4i6iMZGbuutDaQr8Q2TN&#10;iHsVIYSPJTVjQkkn6HiicxfhWvNQG/vPaIT/nsNnHoxkuRnWREa8Ox86ql7+qlLe39NKn+39JylP&#10;2VwJyvuAYZqQZxgcZiWVEDTkAhsrOnrAWHPehuofe5PT/4UVAukMOwkZ8e4ihAtXf1Z79ldAfUVr&#10;1dVZEOeC3eh1a10qYj8bbjDIsEMwD42nkkpAyZBVtUp0a2wA9r+ZSH3Xn5z+g1GsNsPmkRHvLkTt&#10;8eWjxaL+ulLqr2utX13xB7HXQJyKQEGhDMV9wL6hrzfDRjAHzTlo1QGbpBLi77ILxphr1tp/02rV&#10;vp9pcHcfMuLd7ahe+bKx6q+i+CWte/S4xgU5EzkfAuezWpxwUqu9bASzkxGBfSot0u064Dr5YuOh&#10;nmRrq1j+u1b23zE+87+Gv+YM/UJGvHsEC3f+aP/4xL5fVJ7+W8Cf7pSkOSxHwqGkJIzr1iqOg7+V&#10;yQ0ZNoclCBehWXVFUS0pBO2vFdlGwI+tsf+yuvD09yZf/Omnw193hn4jI969iPkPj0V+6S8q1Ne0&#10;1m+t/ofKEXCUTHDwS+Jx61XYMd1yuxY1iJagVYPQua4pz0W1KTOeHjDGvGex/9ELG/+VqTduDWW5&#10;GYaGjHj3OFpPzp/wi/mfV+hfBr7YMxIGOopzJkpmbPlFSU34Y8AEWdPGarDAIoQ1SR2ETaT7UKWI&#10;dmVxLIaLbD+wmO+HzfbvZ40OexsZ8T5DaC1envGt/5by7NdR6k9qtWo/LR0dc3FbLQiJ5Eoy50yX&#10;gXGePTK2QBVMXQyCgkZi6q6USx2s7CDrhrFmDsv/s5H6XqjC9woTp64MY/UZRo+MeJ9VzN2YDL3w&#10;z2it/gKKP4tlutMtrQfShTobOctchUieCjIRwi8iXgdFdn/hziCWk02JYIOWc0Jzo3EUqdRB74JY&#10;x6sZG6K4iuUPjbE/8CP//7DvlYUhvJEMOwwZ8WYAoPX40rRX1Oe00n8O+BKol7VWGx+ztUzITrcf&#10;u4dpT4Zh+jkR/6s8EP+MussuBNryY9uifw4DcSiLI9j4/FA6IdgNwmlsbwH/21jze1HTfFQ4dPpq&#10;n99Ehl2IjHgz9MbChVfQ+bNGqZ9FqZ/R2CMoPbn5F4rTFQYwyfy5OFKGzjyoThWflHJOZM77d9m3&#10;P7UtLhcNqdd3+7OpnHUcpS/nr+O1ue3j19c6lSbY7Fs1Cwb1AGt/qK39g6YJLhQnX7u++RfKsNeR&#10;EW+GDWH26v+dmDw69ZaCUwp+BvQbwGGtVZ+kDzY13Tb1CJ1EmXpYhur6x7JXb4rglep8fpswxtaA&#10;R2A+tPBDC5cX7s+/d2D6Ty1u+8Uz7HlkxJthy1i480f7xyr7zilPHVdwDqX+BIrjWCZXOKvtUhhj&#10;WigWsFzH2p9Y+MhG9nq9tnh+4gtvz456fRl2JzLizdB/PLp4JCiql7VWr2DUC0qr10C9AuoLKLsP&#10;q8ZWek2MBsbYAGVrWDUH9h5w0xpzAW3vGmNv5Jr2dubwlaHfyIg3w7Dh1WfPH/W93GGt/APKCw+C&#10;d0DBIeAQlgNotR9rJ1EUsRSBAooCxGRtXcsXSOJWuYqeDbC0gBaKJpYmikUMsyhmgccWHkM0ayP/&#10;ibHhbBgFj8oHzt5nR08YzbDXkBFvhh2Fq1f/Z+FwcWosP1YZUx55FaqC8lRBafI5VcwFBBYiTynP&#10;B7A2CsGLcuRUYJuBNbRtZFvWty0b0Q4a9frD+mx1evoXu2e5Z8gwMmTEmyFDhgxDxv8H4fpUmcio&#10;pfEAAAAASUVORK5CYIJQSwMEFAAGAAgAAAAhAOaIiZnfAAAACgEAAA8AAABkcnMvZG93bnJldi54&#10;bWxMj0FLw0AQhe+C/2EZwZvdjaWaptmUUtRTEdoK4m2aTJPQ7GzIbpP037s56fHNe7x5X7oeTSN6&#10;6lxtWUM0UyCIc1vUXGr4Or4/xSCcRy6wsUwabuRgnd3fpZgUduA99QdfilDCLkENlfdtIqXLKzLo&#10;ZrYlDt7ZdgZ9kF0piw6HUG4a+azUizRYc/hQYUvbivLL4Wo0fAw4bObRW7+7nLe3n+Pi83sXkdaP&#10;D+NmBcLT6P/CMM0P0yELm072yoUTTdBqHli8hmUgmHwVR68gTtMhXoDMUvkfIfs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NmMRZaUCAAAdCAAA&#10;DgAAAAAAAAAAAAAAAAA6AgAAZHJzL2Uyb0RvYy54bWxQSwECLQAKAAAAAAAAACEA2kNlj3O+AABz&#10;vgAAFAAAAAAAAAAAAAAAAAALBQAAZHJzL21lZGlhL2ltYWdlMS5wbmdQSwECLQAKAAAAAAAAACEA&#10;Rh6ECO2+AADtvgAAFAAAAAAAAAAAAAAAAACwwwAAZHJzL21lZGlhL2ltYWdlMi5wbmdQSwECLQAU&#10;AAYACAAAACEA5oiJmd8AAAAKAQAADwAAAAAAAAAAAAAAAADPggEAZHJzL2Rvd25yZXYueG1sUEsB&#10;Ai0AFAAGAAgAAAAhAC5s8ADFAAAApQEAABkAAAAAAAAAAAAAAAAA24MBAGRycy9fcmVscy9lMm9E&#10;b2MueG1sLnJlbHNQSwUGAAAAAAcABwC+AQAA14QBAAAA&#10;">
                <v:shape id="Picture 186" o:spid="_x0000_s1027" type="#_x0000_t75" style="position:absolute;left:1030;top:97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ZqNyQAAAOIAAAAPAAAAZHJzL2Rvd25yZXYueG1sRI9BawIx&#10;FITvhf6H8Aq91awuLroaRQpCDxapVbw+Ns9k6eZl2UR321/fCIUeh5n5hlmuB9eIG3Wh9qxgPMpA&#10;EFde12wUHD+3LzMQISJrbDyTgm8KsF49Piyx1L7nD7odohEJwqFEBTbGtpQyVJYchpFviZN38Z3D&#10;mGRnpO6wT3DXyEmWFdJhzWnBYkuvlqqvw9Up2OPMvO/Y89n8nMb6ZOebfjdX6vlp2CxARBrif/iv&#10;/aYV5Hk+yYpiOoX7pXQH5OoXAAD//wMAUEsBAi0AFAAGAAgAAAAhANvh9svuAAAAhQEAABMAAAAA&#10;AAAAAAAAAAAAAAAAAFtDb250ZW50X1R5cGVzXS54bWxQSwECLQAUAAYACAAAACEAWvQsW78AAAAV&#10;AQAACwAAAAAAAAAAAAAAAAAfAQAAX3JlbHMvLnJlbHNQSwECLQAUAAYACAAAACEAie2ajckAAADi&#10;AAAADwAAAAAAAAAAAAAAAAAHAgAAZHJzL2Rvd25yZXYueG1sUEsFBgAAAAADAAMAtwAAAP0CAAAA&#10;AA==&#10;">
                  <v:imagedata r:id="rId10" o:title=""/>
                </v:shape>
                <v:shape id="Picture 185" o:spid="_x0000_s1028" type="#_x0000_t75" style="position:absolute;left:1409;top:475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gcBxQAAAOMAAAAPAAAAZHJzL2Rvd25yZXYueG1sRE9fS8Mw&#10;EH8X/A7hhL25ZLKlozYdQygIPjn7AY7mbMuaS2nSre7TL4Lg4/3+X3FY3CAuNIXes4HNWoEgbrzt&#10;uTVQf1XPexAhIlscPJOBHwpwKB8fCsytv/InXU6xFSmEQ44GuhjHXMrQdOQwrP1InLhvPzmM6Zxa&#10;aSe8pnA3yBeltHTYc2rocKS3jprzaXYG4vljI7W+Zaqqj7Wrspnr22zM6mk5voKItMR/8Z/73ab5&#10;W6WV2urdDn5/SgDI8g4AAP//AwBQSwECLQAUAAYACAAAACEA2+H2y+4AAACFAQAAEwAAAAAAAAAA&#10;AAAAAAAAAAAAW0NvbnRlbnRfVHlwZXNdLnhtbFBLAQItABQABgAIAAAAIQBa9CxbvwAAABUBAAAL&#10;AAAAAAAAAAAAAAAAAB8BAABfcmVscy8ucmVsc1BLAQItABQABgAIAAAAIQBS4gcBxQAAAOMAAAAP&#10;AAAAAAAAAAAAAAAAAAcCAABkcnMvZG93bnJldi54bWxQSwUGAAAAAAMAAwC3AAAA+Q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Research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Scholar,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Deenbandhu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Chhotu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Ram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University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Science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and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Technology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Murthal,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Sonipat,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Haryana,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India,</w:t>
      </w:r>
      <w:r w:rsidR="00000000">
        <w:rPr>
          <w:i/>
          <w:spacing w:val="-47"/>
          <w:sz w:val="20"/>
        </w:rPr>
        <w:t xml:space="preserve"> </w:t>
      </w:r>
      <w:hyperlink r:id="rId182">
        <w:r w:rsidR="00000000">
          <w:rPr>
            <w:i/>
            <w:sz w:val="20"/>
          </w:rPr>
          <w:t>anilmunday004@gmail.com</w:t>
        </w:r>
      </w:hyperlink>
    </w:p>
    <w:p w14:paraId="6AFA55A2" w14:textId="77777777" w:rsidR="00BD5AE0" w:rsidRDefault="00000000">
      <w:pPr>
        <w:pStyle w:val="ListParagraph"/>
        <w:numPr>
          <w:ilvl w:val="4"/>
          <w:numId w:val="6"/>
        </w:numPr>
        <w:tabs>
          <w:tab w:val="left" w:pos="1221"/>
        </w:tabs>
        <w:spacing w:before="2" w:line="360" w:lineRule="auto"/>
        <w:ind w:left="1069" w:right="546" w:firstLine="0"/>
        <w:jc w:val="left"/>
        <w:rPr>
          <w:i/>
          <w:sz w:val="20"/>
        </w:rPr>
      </w:pPr>
      <w:r>
        <w:rPr>
          <w:i/>
          <w:sz w:val="20"/>
        </w:rPr>
        <w:t>Assistant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Professor,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Deenbandhu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Chhotu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Murthal,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Sonipat,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Haryana,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India,</w:t>
      </w:r>
      <w:r>
        <w:rPr>
          <w:i/>
          <w:spacing w:val="-47"/>
          <w:sz w:val="20"/>
        </w:rPr>
        <w:t xml:space="preserve"> </w:t>
      </w:r>
      <w:hyperlink r:id="rId183">
        <w:r>
          <w:rPr>
            <w:i/>
            <w:sz w:val="20"/>
          </w:rPr>
          <w:t>sunitavibhav@yahoo.com</w:t>
        </w:r>
      </w:hyperlink>
    </w:p>
    <w:p w14:paraId="20B426A2" w14:textId="77777777" w:rsidR="00BD5AE0" w:rsidRDefault="00000000">
      <w:pPr>
        <w:pStyle w:val="Heading4"/>
        <w:spacing w:line="273" w:lineRule="exact"/>
        <w:ind w:right="3281"/>
      </w:pPr>
      <w:r>
        <w:t>Abstract</w:t>
      </w:r>
    </w:p>
    <w:p w14:paraId="3A3AD537" w14:textId="77777777" w:rsidR="00BD5AE0" w:rsidRDefault="00000000">
      <w:pPr>
        <w:pStyle w:val="BodyText"/>
        <w:spacing w:before="139" w:line="276" w:lineRule="auto"/>
        <w:ind w:left="720" w:right="182" w:firstLine="480"/>
        <w:jc w:val="both"/>
      </w:pPr>
      <w:r>
        <w:t>Concrete paver blocks are becoming used ever more widely. Their use is to pave entrances, pathways,</w:t>
      </w:r>
      <w:r>
        <w:rPr>
          <w:spacing w:val="1"/>
        </w:rPr>
        <w:t xml:space="preserve"> </w:t>
      </w:r>
      <w:r>
        <w:t>loading facilities, and related services for predesigned construction and dwellings. Paver blocks consist of</w:t>
      </w:r>
      <w:r>
        <w:rPr>
          <w:spacing w:val="1"/>
        </w:rPr>
        <w:t xml:space="preserve"> </w:t>
      </w:r>
      <w:r>
        <w:t>cement, fine aggregate, and coarse aggregate. Fly ash is a by product of coal combustion in thermal power</w:t>
      </w:r>
      <w:r>
        <w:rPr>
          <w:spacing w:val="1"/>
        </w:rPr>
        <w:t xml:space="preserve"> </w:t>
      </w:r>
      <w:r>
        <w:t>plants.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fine</w:t>
      </w:r>
      <w:r>
        <w:rPr>
          <w:spacing w:val="-5"/>
        </w:rPr>
        <w:t xml:space="preserve"> </w:t>
      </w:r>
      <w:r>
        <w:t>powder</w:t>
      </w:r>
      <w:r>
        <w:rPr>
          <w:spacing w:val="-6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silica,</w:t>
      </w:r>
      <w:r>
        <w:rPr>
          <w:spacing w:val="-4"/>
        </w:rPr>
        <w:t xml:space="preserve"> </w:t>
      </w:r>
      <w:r>
        <w:t>alumina,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oxides.</w:t>
      </w:r>
      <w:r>
        <w:rPr>
          <w:spacing w:val="-4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pozzolanic</w:t>
      </w:r>
      <w:r>
        <w:rPr>
          <w:spacing w:val="-4"/>
        </w:rPr>
        <w:t xml:space="preserve"> </w:t>
      </w:r>
      <w:r>
        <w:t>properties,</w:t>
      </w:r>
      <w:r>
        <w:rPr>
          <w:spacing w:val="-4"/>
        </w:rPr>
        <w:t xml:space="preserve"> </w:t>
      </w:r>
      <w:r>
        <w:t>fly</w:t>
      </w:r>
      <w:r>
        <w:rPr>
          <w:spacing w:val="-57"/>
        </w:rPr>
        <w:t xml:space="preserve"> </w:t>
      </w:r>
      <w:r>
        <w:t>ash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widely</w:t>
      </w:r>
      <w:r>
        <w:rPr>
          <w:spacing w:val="-6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partial</w:t>
      </w:r>
      <w:r>
        <w:rPr>
          <w:spacing w:val="-3"/>
        </w:rPr>
        <w:t xml:space="preserve"> </w:t>
      </w:r>
      <w:r>
        <w:t>replacement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cement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concrete</w:t>
      </w:r>
      <w:r>
        <w:rPr>
          <w:spacing w:val="-5"/>
        </w:rPr>
        <w:t xml:space="preserve"> </w:t>
      </w:r>
      <w:r>
        <w:t>production.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research</w:t>
      </w:r>
      <w:r>
        <w:rPr>
          <w:spacing w:val="-5"/>
        </w:rPr>
        <w:t xml:space="preserve"> </w:t>
      </w:r>
      <w:r>
        <w:t>conducts</w:t>
      </w:r>
      <w:r>
        <w:rPr>
          <w:spacing w:val="-57"/>
        </w:rPr>
        <w:t xml:space="preserve"> </w:t>
      </w:r>
      <w:r>
        <w:t>a Cradle-to-Gate Boundary System Life Cycle Assessment (LCA) for interlocking paver block concrete</w:t>
      </w:r>
      <w:r>
        <w:rPr>
          <w:spacing w:val="1"/>
        </w:rPr>
        <w:t xml:space="preserve"> </w:t>
      </w:r>
      <w:r>
        <w:t>production.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focuses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evaluating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environmental</w:t>
      </w:r>
      <w:r>
        <w:rPr>
          <w:spacing w:val="-1"/>
        </w:rPr>
        <w:t xml:space="preserve"> </w:t>
      </w:r>
      <w:r>
        <w:t>impacts</w:t>
      </w:r>
      <w:r>
        <w:rPr>
          <w:spacing w:val="-1"/>
        </w:rPr>
        <w:t xml:space="preserve"> </w:t>
      </w:r>
      <w:r>
        <w:t>associated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lifecycle</w:t>
      </w:r>
      <w:r>
        <w:rPr>
          <w:spacing w:val="-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paver</w:t>
      </w:r>
      <w:r>
        <w:rPr>
          <w:spacing w:val="-4"/>
        </w:rPr>
        <w:t xml:space="preserve"> </w:t>
      </w:r>
      <w:r>
        <w:t>blocks,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extraction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raw</w:t>
      </w:r>
      <w:r>
        <w:rPr>
          <w:spacing w:val="-3"/>
        </w:rPr>
        <w:t xml:space="preserve"> </w:t>
      </w:r>
      <w:r>
        <w:t>materials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manufacturing</w:t>
      </w:r>
      <w:r>
        <w:rPr>
          <w:spacing w:val="-6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leaving</w:t>
      </w:r>
      <w:r>
        <w:rPr>
          <w:spacing w:val="-57"/>
        </w:rPr>
        <w:t xml:space="preserve"> </w:t>
      </w:r>
      <w:r>
        <w:t>the factory (gate). The utilization of fly ash not only addresses waste management issues but also has the</w:t>
      </w:r>
      <w:r>
        <w:rPr>
          <w:spacing w:val="1"/>
        </w:rPr>
        <w:t xml:space="preserve"> </w:t>
      </w:r>
      <w:r>
        <w:t>potential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reduce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carbon</w:t>
      </w:r>
      <w:r>
        <w:rPr>
          <w:spacing w:val="-6"/>
        </w:rPr>
        <w:t xml:space="preserve"> </w:t>
      </w:r>
      <w:r>
        <w:t>footprint</w:t>
      </w:r>
      <w:r>
        <w:rPr>
          <w:spacing w:val="-7"/>
        </w:rPr>
        <w:t xml:space="preserve"> </w:t>
      </w:r>
      <w:r>
        <w:t>associated</w:t>
      </w:r>
      <w:r>
        <w:rPr>
          <w:spacing w:val="-9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construction</w:t>
      </w:r>
      <w:r>
        <w:rPr>
          <w:spacing w:val="-7"/>
        </w:rPr>
        <w:t xml:space="preserve"> </w:t>
      </w:r>
      <w:r>
        <w:t>materials.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findings</w:t>
      </w:r>
      <w:r>
        <w:rPr>
          <w:spacing w:val="-6"/>
        </w:rPr>
        <w:t xml:space="preserve"> </w:t>
      </w:r>
      <w:r>
        <w:t>contribute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promotion of eco–friendly construction practices and informed decision-making within the construction</w:t>
      </w:r>
      <w:r>
        <w:rPr>
          <w:spacing w:val="1"/>
        </w:rPr>
        <w:t xml:space="preserve"> </w:t>
      </w:r>
      <w:r>
        <w:t>industry</w:t>
      </w:r>
    </w:p>
    <w:p w14:paraId="7E1279F1" w14:textId="77777777" w:rsidR="00BD5AE0" w:rsidRDefault="00000000">
      <w:pPr>
        <w:spacing w:before="3"/>
        <w:ind w:left="720"/>
        <w:rPr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i/>
          <w:sz w:val="20"/>
        </w:rPr>
        <w:t>Life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Cycle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Assessment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(LCA),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Fly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Ash,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Interlocking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Paver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Blocks,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Concrete.</w:t>
      </w:r>
    </w:p>
    <w:p w14:paraId="25DD0006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2A56A831" w14:textId="77777777" w:rsidR="00BD5AE0" w:rsidRDefault="00BD5AE0">
      <w:pPr>
        <w:pStyle w:val="BodyText"/>
        <w:rPr>
          <w:sz w:val="20"/>
        </w:rPr>
      </w:pPr>
    </w:p>
    <w:p w14:paraId="597F3A9D" w14:textId="77777777" w:rsidR="00BD5AE0" w:rsidRDefault="00BD5AE0">
      <w:pPr>
        <w:pStyle w:val="BodyText"/>
        <w:spacing w:before="2"/>
        <w:rPr>
          <w:sz w:val="19"/>
        </w:rPr>
      </w:pPr>
    </w:p>
    <w:p w14:paraId="00F87893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RASTEMS-2023_A32</w:t>
      </w:r>
    </w:p>
    <w:p w14:paraId="57364338" w14:textId="77777777" w:rsidR="00BD5AE0" w:rsidRDefault="00000000">
      <w:pPr>
        <w:pStyle w:val="Heading2"/>
        <w:spacing w:before="105" w:line="360" w:lineRule="auto"/>
        <w:ind w:left="744" w:right="208"/>
      </w:pPr>
      <w:r>
        <w:t>BLOCKCHAIN BASED SECURE AND SCALABLE LARGE-SCALE IOT NETWORK</w:t>
      </w:r>
      <w:r>
        <w:rPr>
          <w:spacing w:val="-67"/>
        </w:rPr>
        <w:t xml:space="preserve"> </w:t>
      </w:r>
      <w:r>
        <w:t>USING MAS-DBN</w:t>
      </w:r>
      <w:r>
        <w:rPr>
          <w:spacing w:val="-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LA-ECC</w:t>
      </w:r>
    </w:p>
    <w:p w14:paraId="57BD8E70" w14:textId="77777777" w:rsidR="00BD5AE0" w:rsidRDefault="00000000">
      <w:pPr>
        <w:spacing w:line="229" w:lineRule="exact"/>
        <w:ind w:left="3813" w:right="3281"/>
        <w:jc w:val="center"/>
        <w:rPr>
          <w:i/>
          <w:sz w:val="20"/>
        </w:rPr>
      </w:pPr>
      <w:r>
        <w:rPr>
          <w:i/>
          <w:sz w:val="20"/>
        </w:rPr>
        <w:t>A.S.Kalyana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Kumar</w:t>
      </w:r>
    </w:p>
    <w:p w14:paraId="1E0E54DA" w14:textId="77777777" w:rsidR="00BD5AE0" w:rsidRDefault="000E09AB">
      <w:pPr>
        <w:spacing w:before="116"/>
        <w:ind w:left="1183" w:right="650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4464" behindDoc="1" locked="0" layoutInCell="1" allowOverlap="1" wp14:anchorId="0C92D641" wp14:editId="78324005">
                <wp:simplePos x="0" y="0"/>
                <wp:positionH relativeFrom="page">
                  <wp:posOffset>654050</wp:posOffset>
                </wp:positionH>
                <wp:positionV relativeFrom="paragraph">
                  <wp:posOffset>85090</wp:posOffset>
                </wp:positionV>
                <wp:extent cx="6214745" cy="6214745"/>
                <wp:effectExtent l="0" t="0" r="0" b="0"/>
                <wp:wrapNone/>
                <wp:docPr id="963691563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134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683208952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134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4347032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12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7600BC" id="Group 181" o:spid="_x0000_s1026" style="position:absolute;margin-left:51.5pt;margin-top:6.7pt;width:489.35pt;height:489.35pt;z-index:-20822016;mso-position-horizontal-relative:page" coordorigin="1030,134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AzaowIAACAIAAAOAAAAZHJzL2Uyb0RvYy54bWzcVdlu2zAQfC/QfyD0&#10;nuiwHDuC7aCom6BAmgY9PoCmKImIeGBJW87fd0lJbuIETRGgBdoHC8sluZyZHZOLi71syY6DFVot&#10;o/Q0iQhXTJdC1cvo+7fLk3lErKOqpK1WfBndcxtdrN6+WXSm4JludFtyIFhE2aIzy6hxzhRxbFnD&#10;JbWn2nCFk5UGSR0OoY5LoB1Wl22cJclZ3GkoDWjGrcXsup+MVqF+VXHmPleV5Y60ywixufCF8N34&#10;b7xa0KIGahrBBhj0FSgkFQoPPZRaU0fJFsSTUlIw0FZX7pRpGeuqEowHDsgmTY7YXIHemsClLrra&#10;HGRCaY90enVZdrO7AvPV3EKPHsNrze4s6hJ3pi4ezvtx3S8mm+6TLrGfdOt0IL6vQPoSSInsg773&#10;B3353hGGybMszWf5NCIM58ZB6ABrsE1+X5pMsE04nU7yvjms+TBsP5/NZ/3eEHmItOjPDVgHbKuF&#10;EazA36AXRk/0etlXuMttgUdDEflbNSSFu605wdYa6sRGtMLdB5uiRB6U2t0K5qX2A5T2FogokevZ&#10;fJIl8/NpFhFFJcqKy/zpJJ1PvArj8n4z9eRCl4jS7xuqav7OGrQ6VsICYwpAdw2npfVpL9bjKmH4&#10;CNCmFeZStK1vo48H6vhvOXLbM+r1Tl5rtpVcuf6vCbxFFbSyjTA2IlBwueFIFz6WARAtLLAviDtY&#10;wDrgjjX+8ApBDHns8GEiIP4J0tOxaNwXvfjUU6Mhf+EoFBmsu+JaEh8gagQanE5319ZDRmjjEg9a&#10;aa9doNKqRwlc6DMBvgc8hIj/H7RqOs0n+SyZPGPV7L+0amD116yaJ+fh+pumw7kHqyZZPlx+Pur9&#10;N166ow//qFXDHYvPUHD+8GT6d+7hGOOHD/vqBwAAAP//AwBQSwMECgAAAAAAAAAhANpDZY9zvgAA&#10;c74AABQAAABkcnMvbWVkaWEvaW1hZ2UxLnBuZ4lQTkcNChoKAAAADUlIRFIAAAFcAAABXAgGAAAA&#10;hBYGLAAAAAZiS0dEAP8A/wD/oL2nkwAAAAlwSFlzAAAOJgAADiYBou8l/AAAIABJREFUeJzsvXmQ&#10;HNl23ve7NzNr7UY39nUGGMwAs8+b90jLkmw/U6T8TEn2IymFlqAUZli2tb2wIyRuVkiUKMkyTVLk&#10;X7JER9BLOLRYoiWTthUK0gz5iWEFtfDNm8EMMEBjBhgMBmsD6KWqa8nlXv9xMjuzqqu7M2vpLgD1&#10;RfSgprsq81bVvd899yzfUdZaZphhH6FZuTEPLPiqe0QrfUwpjqJsHavnULamlKpjKcvTrUZRkYd0&#10;QUUAKLrW2g2saqFME6s2rGXZWPOwZMuPgDUOnm8AZl/e5QwzAGpGuDNMDt+sdB8dOuu4pVPKtScw&#10;6ozS+iJwRmuOGsMRFAtYKoCntXYmMQpjTAQEKDpY1rTmkTEsA19YY5bQ9gsbqvtR6N8tH3lyC76r&#10;M4lxzDDDjHBnGBmtx5fOlMrli8raC0rpd1C8hlXngaNga1prtd9jzANjjAXVApZR9gaGjy3mI6vU&#10;kt/tLtUOv/PFfo9xhqcbM8KdoQC+5fkrpdcdz31TWec7UfxOlLqAtYvDWac2848Ba+Un+WXP477X&#10;bEJl/kkeq97HSgF681eZB7lhjIlQahVrr6Psv7DWfCsKnCulgx98DH/QL3zBGZ5LzAh3hm3RXrly&#10;tuo6XzaK7wT9u7Wyr6H0Qv4rWDAGbPJjMwSo0sfKAZ35UQ4oHf/EZInOXDd5nHXHGlLSTu4Xgcn8&#10;2ChD6jZ9rFR6P60pRMjWrBmrroL5dW35rXYYfbt68I1b+S8ww/OEGeHOkGLtw/ORU/pOBb8P9L8L&#10;9mwuy9VGKbGCEBcIebplcDxwSqBKQPKjt7nYXsEAvvxYHyIfogDCrpAz9L4frWUj2O2qxkSgboH5&#10;/yz8Eyfyf4uFt29M7G3M8FRhRrjPMZoPPjxeqXn/ntb6+7Hq3wH7otZ6MBMqxBpMrEVILUO3BG5V&#10;yJUqUGGYY/t0wQIdoC0kHLYh9FNLHTIWudrq6YhhjDGgPkfZf2GM+eUgCP9V9dBbt/fqXcwwXZgR&#10;7vMF7a9+/K7rOt+P4vuw6nWtlbf1aQo5cidH8YRgXChVwauCqgH1vRz7FGEDbAuCNvhtMKH8WqnU&#10;JZJ8hn0QXzDXsPzvYRj9Smnx9feZpao9N5gR7rMPN1y79ru1q/4YVn231urk1qdkCTZMecKrQqkG&#10;Th2Y38MhP41oQLQBfkzEIB+rdnchYHsPZf+ZCe3fcRde/XUg3MNBz7DHmBHuM4lveeFa/bu11n8c&#10;zde00otbn6MyBGvk/70qlOugDyCugRmGRxvMOnQ3YgK2sS84IeAB5GvNKoZfM8b8T+7Cxj+D7wj2&#10;fNgzTBQzwn2GEDSufNVRzn+mlfq+LdkESsU+2DB2ExjxuZbnwF3g+XUP7BU2IFyDblN8wkrHPmA3&#10;/W6ysGbNWP7PyIa/6M2/8Rv7M+YZxo0Z4T7l6KxdfqXieP+5Qf0nW9wFSgmxmgiiUE61Xg2qC8Ah&#10;nv7A1tMKCzyB9hoELflfx439v3oL+Rpj72ns/9qJgl+sLLz5yb4MeYaxYEa4TyV+qRQ13/oDCvfH&#10;tVZf6vlT1pKNAvn/Uh0qB4EBnoUZpgBr0HkC/oZ8d463reVrrLlkbfTfOXMf/aNZwcXThxnhPkXo&#10;rH30csnxfhzUH9NaZ5ysmaBXGMjj8hxUDgEF6hRmmALE5NttAgpcb2DQzRjTBvt3/Cj8mZnV+/Rg&#10;RrhPAcL1j/8j7Tg/pZV+q/cvCjCSH2oiySioHULcBTMsA6shzLngxr87SPp4+vEEWk8k80E7ku+M&#10;pj/gZqz5yETRn3cPvP5/78swZ8iNGeFOKa5f/6fl8yfO/3Gl9E/0+Gb7XQbahdoiOMfZ/+qt6cJt&#10;YLkFjpN+ZMfm4Mx+D6wwDEQPoLUqb2Ibl4Mx9p615r+5cf/G/3jhwu/p7uOAZ9gGM8KdMqzf+deH&#10;5w4s/CRK/Rda63L6l4w1a03sMjjGfmcXhEAbqcnasNAJwViIMtozSkHZgWPu3nqRbwMrXSjFFbmd&#10;EF6qFHOyXI5fv+DCYWAi+pGFsAGdh+JySKr8+qxeY0wXyy8211f/8oHTv+3xvg11hi2YEe6UoPXo&#10;vVOVSv2nQP3RVL8g8c0aSSXSjrgMnBP7OtYN4HobHA1hBFaBVuDE/yrVm/9gERL2Q6h78OqA2rZJ&#10;4KaBZgBe/Gm2A7hYLbZFfbstr/dDId63yru/Zs8Q3ReXg4kkxU8lwjuypmMd4L/X6bb+fO3wu3f2&#10;c6gzCGaEu99YufGiccOfQfGHUt3Y+B8TiKiKW4H6UcQDuf/oAFc2oFKKnRjxcK2F0KTWrVJCUk4s&#10;NaCAjQAOePDKHjhSPwmha2RjACHcN6qQlzM3gE86UHbT9/b2Di/uxj8HRhv2EFiBjWUIOyISpJMd&#10;bZN4LZZ/qEP3xzh4/vM9H94Mm5gR7j6hvXLlbNlzf05r/QfS38bWSRQI2ZbqUD0J1PZrmNviUkcs&#10;P9VnylZdqCnRA/OBh74se0+nh96WD6/VJv+urvhAbHUDtAJ4p5o/aHYXWI4JN3n9u9XtPeVXQ2h1&#10;wI2ff7oiboi9Qwva98FvCuk6HgOyG/5RNwh/eCYhuT+YRVn2GK1H750yG0t/t1oufZaSbawPG/lS&#10;BlqqwsLrUH2ZSdOSj1hyRVF2xE2QoBvCKQ/OKjiK+EmPAm/GVnCYkWfxHLizB4oBgUnJFgBbbMK3&#10;o9Q6BrnWTp+VMVAuyfsLzX6UldSgel7mTqkqcymKd514NFrrP1Atlz4zG0t/t/XovVN7PsTnHDPC&#10;3SPcvv2bVdNY+puVytxtrfQPym/jJRn5UnFUqsHCW1A+B0zW0XkfuBbCRy1Yahd/vaN7Cdci5D0I&#10;L5bAj9L/dzW094BwVca4M1aIsMiE3wjBzbCmVrC+zXMt0I3EfaIA19nP5DxP5tDCWzKnglZMvLBJ&#10;vEr/YKUyd9s0lv4mfGv6jlDPKGaEuweIGlf/5OmDhx9rR39jU29WKXEbBO0M0Z5lL+yiLnC3IRZg&#10;rSRDKcq5Fac3G1TvcI05hGSzWQuhgUbhkQ+BxL+MkGFehMQbSuY1CrF6B6EV3wMlWoveVFRNK5lT&#10;C2+Jeypoy5xTm9au1o7+hmnOP4oaV//kPg/2ucCMcCeIcO3jr5nm9TuO4/7CZmWYUpJL6bfAq8DC&#10;m3tGtAnKwFy2Tk1B0dyhA/RauFqJW2E7VPpcEFoXJ/ki2CIwa4sR7jpbvxGtINiGcFeRTQVkM5kb&#10;4oDSBSbTpVJB+UUhXq8ic8+EWeKtOo77C6Z5/U649vHXJjKEGYAZ4U4EzQcfHjcbS7/uet6vaq3E&#10;T5YIyfgtCWYsvBa7Dsb/Fdxjd1HVRTf1q3oa1gqmyZfpJVBHbW/9Acy7EPY/f4Lx2oBeGQJLnz93&#10;FzRsX0AQcaN0tnmPzTC9fmQkcFgUdyJ4uAGXuhKwGz9U7Gp4Teag35I5uUm86pTreb9qNpZ+vfng&#10;w+MTGcJzjhnhjhvNpZ+s1ct3tdLfA6SORL8tDLBwPg6Gjd9Hez2UxXqvBVc6Oz/3GGz6BLQC3xYL&#10;npXptQCV6iXgQc83GbPT0dCaoB+3/9LWxv0hc6ITDraILYMt8yCKCdfKv8Okhq35UCuLpXy/NcQF&#10;csOTObhwXj4YP9Hr3fTvfk+tXr5rmkt/ZZKjeB4xI9wxIWhc+appLt1G67+stdab5lHYkeqwhZMw&#10;9yqTrAxr+GKt1kuAkiqpnVD30iOyo+BxQYuz4og1l8V2tyzTa3Eqegl43IgpZBNFLdx22JuhkMBR&#10;0Oz7nY8EBbVK71N0O71HalEr0mKNyaIuc3LhlMzRMN6llRL/rtZ/yTSXbgeNK1/di9E8D5gR7qi4&#10;/M0501z6Fc8p/XOttZTpKyW5tH4LKgtw4E32IiPzSFUCYRZJ2wosXN2hZ8AhV4oUIHYrFBT785yt&#10;Vm0/GSWo0Rs4g/Tek8Cgt53Xh9tGqucGQSto9G0UTdJGxcbKZ18UjzMlyHuPQzJHKwsyZ6OewNoZ&#10;zyn9c9Nc+hUuf3Nuv0b4rGBGuCMgXL/6dXP29D2t9deBjPtgQ1bg4pvg7Z1UymGVWpwWKUJoh3Bj&#10;G0vycPJE0syBIm4Fry9TgV2yHdxM8YNS4tOdVKaCodcHa23+pkGrpAtDIZ9pFOfVKiWbWhbrNk0f&#10;C434q4ugAfj9OcO74GNfCjvG+vl5Z2TOKi1zOOtm0Prr5uzpe+H61a+P85bPG2aEOww+e3/RNJd+&#10;1XXdX9FazUEsIBB2IOjAwhmoX2SvpU7qxBVdMatZoOZJQGy7vtw9bgVdzK0wR6/F6ighju3g9Fm4&#10;SkmZ8CQQd2nbhCX/MX8jSskvNPIZznny2BmQjdHOBsxs8VKV+2Ex6zZASpYNomnxXmvbLu1DwJG5&#10;u3BG5nLYiUlXobWac133V0xz6Vf57P2Zmv0QmBFuQYSNpR8wR2p3tNaSPqOUCH93N8Crw8Lb7GfK&#10;+3yp1wKzQNUTmcKHA54/iluhztbUsM4OgbCa0+tGcNT2xRKjIrJb07ryGp6djP82NHBUwaF4M0lO&#10;Allf9ab/NrZ0i6iRhUAjSFPK8uBeHJhztZQdu3oSSYWHZC57dZnbNspau18zR2p3w8bSD4z9ts84&#10;ZoSbE7dv/2bVNK/9E9fR/1hrXds8rwYd8XktvgyVc/s6RoAjamsgC6TA4YuWHJezyLoVdEwm2/lh&#10;+1GGLcUPO1m4dbWVcJsTylSIzFaXQh7CNfQe7y1iyc8Tn1fi5ruJ66TVd69BgbadcMcWf81qF0ox&#10;yXZDOFEp9vpCqJyTuR0FMtchCapVXUf/Y9O89k9u3/7NWYvnnJgRbg6Eax9/7fTBw4+1dn4vEOdA&#10;RXFQbD4Oik1H19t+t0IWVQ9utIQkspgviVvBUsytoJCFn7VyFdtbrSXijuwxdiokGBVhH+FCPsJd&#10;p9eXmn28SaqZTIUmInCe3LNowUNCnnmxDEQgFW2xFX+s2C2HQD0Oqs3HRRNZa9f5vacPHn48K5jI&#10;hxnh7gLTvPazUsCgq5u+2k2r9gKUXhzLfe6N5SqChfJgS1MrqHhwtRUv2hiHnV63wmqBIoiKuzVT&#10;YbvAW5306J1gUokKvun1oFubz6O+anv9t/UMSycyk1lLfiMTMAuMWPF58ZCYNIu8xk+zIHwDhydp&#10;3faj9KLM+cTa3fTt6qrreb9qmtd+dg9H81RiRrjbYP3Ovz5smktLWjs/AqSVYt0N6bZw4E3yx723&#10;xyoidXivKYLZ48BRBuS4WlncjhK/34eZdIJF0omg42P/Ws57uXor4W6Xs5/kl/ZkKpjtnz8KenQQ&#10;YhLNw2vdvoqxaoal63HgTMfWpU+vO0Eh7oe8eOSn0o950ED8xUl6WxTBqT3XbKjK3C/Pxb7dbKWa&#10;8yOmubS0fudf760q5VOEGeEOQNi49n1zCwfvaq0vADEz+BB1YfGlWPtgNHSQ1J4bLVGWqlekHcw4&#10;ZPkrSNQ7a0kmhBMasWIdDR9lLNmsW8HV8Dgn+VfV1vt0d3htv4ULw8lDFoFB3nMetMPeAFY2AFaJ&#10;N6PE1/1FJMSbvCdPy2efBy2kTHjTV2wHB/qyeBCmqXWhkQ1g3xpils/KWoi6sjbSgNqFuYWDd2lc&#10;+/79Gto0Y0a4fTCNpZ93HeeXtValTdPFb4HjwoG3kPDJaLDAlYYc62ultEKp5sGDFjwa+Q6wkJFE&#10;TEjhrJembpUduf/V2OF6Uve6FRo50wcO0Bc4071SjP0YJGIz7rjZFuM+Z2CqPeC1Wc98hcxmoUQ7&#10;InkvifxjXtyNejcBraAy4LSQICJtF6SQz/jEHrUq2h7zsiYcV9YIxAE1VcJx/g/TWPr5/R3f9GFG&#10;uAk+e3/RbCxd1o7+s0AaGAtaMH8MahfGdisF1KuDrZmqB5+38mcKbIcjpItXIwRaBV7zZLGGVsiv&#10;Y+BzK2RSjVvJFHErlGCLiM12Ai8A87o3U0ExQNlrRGzRUSBfldla5nnGbrWKDyR/j8fvJC3EkM/z&#10;QE5z0xCXYccE3Y3giAvHna1FFQnuklazRfHYiqSfDUKHMW12tQuyRoK+gJqj/6zZuH5llrObYka4&#10;QPfRpVfN0doNrfQbQMaF4MPCq6DHL5x02B28uJLA1lJfYKsoErdC4st0dFr88GYVOoH8rerCqi/V&#10;aAnBWORxHreCgwSNegJhdvuF7LA1UDZuN+Qg4Zo8Fm6zr+ChP+MgqTQbZIRGJn+eyl16XQlYSc/z&#10;2L7ceaWTZjP4ERwdspllE7gWSHPMKy241IIPu3DLjrjx6eOyVqKg18Wg1OvmaO0Gjz58bZTLPyt4&#10;7gk3alz7M+Va7apW+uBmK5KgnXEhTKZN65EBv7OZwFbJhQ9HLMNaKKVpV1kJxjJwrib+SosQczsU&#10;SyvxorgF3ApVt5codhIjLzE4ZW2c6B92XuGabpgqihk7OOMg25tt8/rxd5ZXISzbuj0wklUyaNwJ&#10;HpH6juWGMEzf5htGNnLfyEmqXhKXlhNnprzfEuIdHmUJqDmurKF4PWmlD1Krfhw1r31jlKs/C3iu&#10;Cdc0r/+M4zj/PRAzjYFgA6oHx+pC2A61jCYtpGlHyXFWq97AVlEcJSVCFftuEyI8BByvSmNEhSy6&#10;bHpS4lboL5QYBLeAiE2LXvKLzPgDP4PIfrfUK0PaIgfkMxl0ZK/3fWeQngjyYIXeHOHQpJkG251o&#10;HvpxEBSxbheHSAW7Hgqp1kqpK8PG/9FItkStBE+68EFnxHS92gVZQ8EGkL5ZRzt/83lPHXtOCfeb&#10;FdNc+jdaqx8F0i4MQRsWXgTv9J6M4lBm8UZGCPhY7GO1xIEtC0tDOtrKxNZnfA9Xw3JmJZ0GFkti&#10;3fbzUUIij3L4NSp9LgWloLPNin0wQBVrVF9kP/qHbO3u2QMNUh9pkkY2aCOoDKjkM7E/PA8eBOn7&#10;T77zUnrbTSTfx+ZGoFMhnRMFfTC3rJQP1/tcJH4km7BvxLq3VjYUR8O3WyP6d73TsHA2buuT7S7h&#10;/IhpLv0b+OZeZhBPDZ4/wn14+YRpnlrSWn8nkPHXhrDwBpKVujfIuhWUkkVxBDhVSZssVlzYCCSw&#10;NQwWvNRX7GlY7zu3nnck17QbDdAe0HLv3dCfe+oMqCBrkbYtTxot+pFsCON22li2WrS7BfTXbCa/&#10;1fbm32YxKPM6MDCfg3A79Ors+hEcyQwsO+TkOfcyj0Mjn1cRploDHrclAyaZQtaKXsTJMrwT/5yp&#10;yHcWxqerUl+u9nBYkDUVhf2pY99pmqeWeHh5GM/IU43ni3DXPjxv6qUPtdYvAGnVmNZxIcPeZzXW&#10;YgvUUbIINhBXQN1No/1VDx51pNNuURwlPe4nboX+4/6rngSz/D7SVTndClV6rbOko+9nBj6JpLBj&#10;qdN79PYthFqyJsYN3/Tq2Vp2J9x2JmAW9FWYZTFH7PrJBglNvoKHeyYlzyQbJLvp+qQL0tVCto2M&#10;RexHcgIqgpsdCcJm0QnhbEXmRoLDwOsVIfXNDA01qk8XwJW1pXWmOg201i+YeulD1j48P+odnibs&#10;W970XiNcvfq7tFv5v7RS9U1a8VtQrkNl/77zQy580ZGF6DlwN4QLLlx04YNQFr+nxUK524JKrZgN&#10;7pF2ZnC0LORHFub6LMA3y/B+G0LVq1vraXgcweIOFtzASaSgEbsqSg6bH3mAEItn4Uslg9ypIz9R&#10;fNKwkaQXJT/WxD+bNpo8VrBJUUqBsqDnsM55yZONNWyNBcII3CYinriVtbphbx7tThkH2VY9Sf5t&#10;nprD9UxlmR9tLcuNkrcRb3RP/LRgJcm0KKJD92kcBE1iAwqxsA9X4OCA53vAsbK4fcqOzJt1n/Ec&#10;QeqvQudGrKonApZaccQ4lUtm9ep/7C6+9v+O4S5Tj+eCcKPG1T/llty/DcR5PVbIdu4IuKf2dWxH&#10;SDu1ulosGuvK4ni9Ah/FPSe1SsVn3qgVO1YulMRCdnSmqGHAInqjCh+15SNKrD1XS8L9bkIEWVKH&#10;WI82tnS7VkqNlYWahZOmyWGzLEEV64ByQDugXXDL4CSk6MY/zu4DAMTrqHgl85uEzqtBEzbuysBM&#10;JH5Fx4VSmTV9lpCSFIgg1vFOGQeeTrVxkwqz3fCA3lNAZGHQzOs/KSTwIzhS4EtfRbJSaqX0mqGR&#10;FL4Xd/ABV+gNgBqbkvXIqJwH9y40H0GpFhdJUNcl959Fjat/2pl/7RfGcZtpxrNPuI1r/7XjuD8F&#10;pHoIfhsWT7MXbW/yoBbn5DpxZsI9ZDGWkPStz1ppRVrZhatteLeAjMMx4EHsx030C5psPQaXgJer&#10;8GlLLGpUr1thJ8vacaHlg4qN1rKBsjXSY83R1F1LTScWrQe8lP8N5MbW6ayIrU9vQX564ANNFmyX&#10;N61DK1KsRoqWUdC+C6UInEP027tzLjyON7DIwoESu2I5mwoWwbxXzJ9ntyHo7fDZAFdCN4LXd5k3&#10;azYV48kG7sYmpe+egsUyrN6BUlV2ZWtxHPdvR42lg878xZ8a162mEc804Zrm9b+mHecvApnKsQ4s&#10;nqeYzMhkcciF2x2oxhboShdOxRboIWCjCsuduHY+Pu5/2IW3cx71PISoEwvU2catAJIxcKYm2rm1&#10;mEi2dytY4Al0GhwKD3HAqXLANVRKGoVHL6Uo0mU7LdOuBBwCBWUFZQ0HN0lqHrqPoHUbTBD36JmH&#10;8gKePUSo5XMNze75t2vIhlqLU7sCA+cKHNODCOZK+a3MpKVSvyvhSGV318dKJ3V7JMHH8fctORyT&#10;7g3wKnK6sRbH0f+taV6v6bkLPzH2W04JpmXmjx2mufTTWusfA2IzLRQf4eJrpIk404GsW8HRkhvb&#10;Jl0cLyjYiPuTVV0hwG4kUf83cr6VgyV4mMOtAGIRd2tildUdIfm1CIwDmnVoP4LuurgC3DLUDnK4&#10;UmevWwpNFvNQns98RiHYFdi4y6Ky3FOHJahpd68wexCmKmmRkYqxvIocCiH1kzk/2gaw2inuSgD4&#10;JC78SDI8jC2m1VsMc7D4OqxdBackRyRr0Vr9RdNcKum5iz8+qTvvJ55JwjUb1/6G1s4PA2x20DUh&#10;LLzFJJqRjANZt4KrxQVwLjPZX/PgUhQvHi1BjXYoi+SVHN/iceB+n1uhwfYL/wXAd2EtScaMYKP7&#10;mHnuQf0oVM/xfCW5uKCOQv0oJeBL8W8bocVt3IJoBeZPgnOU7MYTIKl1VS9OhTOS9pcXkZXvOm/Z&#10;8I3OVsnHbgiv79JobQUJkNUzRO1HcGqivRw8WZPrlwErwQpr0Vr/mNm45uj6qz8yybvvB565FWMa&#10;Sz+nVYZsQ1/8tgeml2xB3AqJytZ2IuDvVFIZP4tYu42cOboO4pdNkvYdDY+2LZ6PILzFy63POGzh&#10;tRJ8pQbz84dh/q1YW+KZmzpDYd5VMH8OFl8V8ZbVj2D1EoSiXHHbph0hkg4NRZQ5uhEcz3mKuWlS&#10;eU2Qe3VCOFzd3ZVwO/b5ZnN1KTjW4aBkbVrTp8Hg/LBpLP3cxG+/x3imVo1pLP28dvSfA1KyBZh/&#10;Yx9HlQ9HyAhZx763xwOel1W9ssQ5um2Jgu+GbBFEyRGy7kF4V8hi5UPJUZo/ydkK1KZ3n5oi1CQK&#10;v/glcVtFXVi7QbMlxQSBlQ31YJH0EisbZZ7QbgPxv1bcXleCo+DsLt/fjaS9UiZY1gnh2BDW7dCV&#10;6MkaDbtZtbE/96xJPD4zhBuTbSqtmHxx86/v88jyIymCACHER5nayltWFJ5QaceBzdeV4M6ABpH9&#10;OE76OosUHtwNgMZlePKefGaLr8LBd2OR9ckI9zz7KEH5FVg4zzt1OSFUIwkjHA9zKgIhQu6LOb+C&#10;7VwJL+/y+jXkNFXuI2pXS+l3EQTA5fURRPTnX5eshV7S/bPPEukqO2nppj2AaSz9XK9l25Uvbu7p&#10;UoR7DHzeFqsVACtug6YvFlIl1l4wcZsXlSlSsBbaAbxZ25kmP4wk6u1FUMdw2ulQLgWMX9Fghn5Y&#10;QHW+gI2HUFuI/eCpv/ce8LCb9ixrB/B2dfdAy+dWRGeqbm9WwsHy7tbtBx0J6GUFhVo+vFor3hb1&#10;Yz+25iM4XitO2JtoXhUXg1ve9G2YyPy8nr/4w8Neclrw1BOuaV7/mR4RmqeUbBO834mFUJLKrChN&#10;gO+EYgUn5bBXA3ERJPmdoZFj67vbiJvDGisbCqNcDtc0xconZhgrwjuw/kAi9AsvAge4T1rlFRpJ&#10;U7uwC9tGwAeZFD6QU5Kxu6cN3oikGrDiFCfqfjwA7saaDQAbXThZh5PFLpNiEOka+7N67sKPDXvJ&#10;acBT7VIwzaW/2ku2/khk+wDZpfcTtT5t2UREPDJwvtqrPfCaJ38LM8ESVw/Q0bUPxWWw9jkH64rD&#10;tRozst1nuKfh0Fdg4Qys3YTVS7QDSb0D2ThP5sg++dykQbkE3XD3PN8GIjxfdnpdCZriZAtCton/&#10;2FhZhkd3fdUOmHstdi9kRW/Uj5rm0l8d5bL7jafWwo0a137McZyfBtLUL2uH9tk+QSq6UHDAy5dq&#10;NQk8QtwKiaUQRFLJtN0i8IHL8WRXcd19OwI8eFdtwMo18Kowf56ZT3aa0eVx4HEn1KJn4cA7OYRq&#10;LnV6tSq6oZRyn9vFlLrUlc2535VwsVa8JOh6KHOuFPdb2wjgheqIhJug8XFcfeFtWrpRFP24M//q&#10;z4zj8nuNp9LCjdaXfmgL2ZpoaLJ9jJBt1ZNqrkYg+a37gSPEiyAT3NqpH1cJOFsVoRaQggkHOLGx&#10;AZ1VOPRW/LnMyHa6Ueawp3mnCmc8ON1tQPjFjq9YRXymCdkmttNuZHvTpF0qiF/eDSWDoijZriDr&#10;pZxpbllzx0S2IHPXRLLGEyFzx/npaH3ph8Z1i73EU0e4/srVt5VWvwikwuEmjOUVi2MDuNUQss12&#10;z20E8Ok+kW4941bwNDzZpdXOIeB4WSrUDvsBbzvrnJgvQ/U001ZVN8PuOObA4bl50fx4/B5E9wY+&#10;r02vhdqN4PgunqIkfSyblZDkdb80BBvc7vS6EkIDF8ctuXmmQUMvAAAgAElEQVTgzXSdx6SrtPpF&#10;f+Xq22O+08TxVBFu6/GlM25J/4bWyt3URgh9ODB86lcdODYvAamM+J+QbijHpb3GQVcWD8Su6V01&#10;aR9yunGTd5w2L9Q8cA/wjBYRPl+oXYDDX4b2uvjg7XLPnw29zSg1u/c6u9kdoI8bwEtDuPRvWVFW&#10;SwTl2yGcqE6IVA68Lms97gqstXLdkv6N1uNLZyZxu0nh6SHctc8PViqV39JKL0Ks+hV0YOEVRq3h&#10;P0Pa3ytBUsm1EUo2wF6i361QckQ8ZivWYOV9WF+G+RO4pYnWYc6wL1Aw9yocehsaD2Hl2yTbr0Oa&#10;Vz2orXs/PhvkSoikiWXRpMA2opiWpLAFRh7nyUrI0ydvKxxZ60FH1r40p1ysVCq/xdrng+R9pxJP&#10;CeF+yzNu9ze1SvqV21hi8QXyST/vjlPI7tzKZCkkpNuN9p50s9kKroo1abNoXoUnn8LBl2N3yoxs&#10;n2148j0fvAArN6H1MfOkWQ2OkkKJ7brirCG5ultcCRZeHsJeuemnZGsR3+0rObxXn1m4sRG3WyqM&#10;qqx5v03yLrTSx43b/U341gR6h4wfTwXhmubcP9BKvQrEbXHacOA4g3Xrh8cpJGG7n3Qr+0C6WbcC&#10;Ckysk0t0Fx69B5UDklaUW3dqhmcDc3Dwy1Cao762RNlIhZdSUsDwaXdr88cWcLMtxkMWnQDODeFK&#10;uIuI8LhxY8t2IGXAu4VlL3elqq1eFjfZcKR7UNZ+0M7oLqhXTXPuHwxztb3G1BNu1Lj2E1o7PwCk&#10;ZFtZiAVUimFbrZYMTgPHpoB0jxB/OVaS260DnUYXOi048pV971Qxwz7DfQEWLvKK7hAEMkfcuPrw&#10;ckfKaxvIv590pCmkzrgS2qG0Wy/aMjUCHrTTYokgJt6dHKkrwHttMRqSariyI5kR77cKDgBk7VcX&#10;eklXOz8QNa5NvY7uVOfhRs1rf9jRzv8GpFVkjifBhIJoAx834Uh9d11QEH3ah30VPImoR9mZTPPD&#10;fly14lcuR/CSXaNWqzKNWQcNRLTkyG5PfEqxjliR09EfZCs2gGstIVVPp0f8MJJ83mxb+mQOu0r6&#10;2BXFtUCs26T/WyuA16rSKW4QbhoR1K9mCN9YIfy6Kw1Mh0bruqSLZarRIhP9EWfu1am1dqeXcFdu&#10;vGi86LrWqjRqYUMLaUtTcWVXPVIRUe/d8AARhUnazRD/04nAU/nFv4fFwxDarQ3O1jrgTtdybwAP&#10;Dax14GhN9HMnD3E6JnNWKaQaaQ9kN1eRY3nJgRMlScWbJhG1CLFsQ5uS26CV3QrEOh1m7iZFOfWY&#10;JFshHNqmDDgZj0HWHaR5ukEkXUWOFR/CVvQVRhhjfR04Fzh4/vNxXH7cmErCvX//1+rH5l66prU6&#10;naZ/dWGheNpdA7jeklSYpOVIKxDSzWPpLiNddbP+r4R0lRWN2omgeVVWz+LLTItV+wRYMVJJFPrS&#10;8/GtHOIqRWGjgHanSzcICSODMRZrU5dQdsaq5CdWUXO0puQ6lMsepfL4A4nXQ2i0QbmyES+4YtlP&#10;SxLePeB+S1xQSeWXjQVlrBFt3GFKd0G6OpfjisbIyM+g+f8YuJWxuEG+s3Yg//9Gecy+zLUPxcqN&#10;W/UYY+88bN589cSJr22M8zbjwFQSrtlY+jWt9H+w+YugFad/7SJbPwCfhrDWp2QP8uXP5yzhXQbu&#10;9snfJSk1jJ1027D8MdQPQO2V3Z8+YawCj6I0S8JRsngXK3B+bKvG0m612Gh3CaIIg8bRDlqruFw5&#10;PV70c4Xd/A9YJIPfWEtkLJgIRyvKJZf5eg3HHY8faAW42cp0KI6V3A55eyHYnQ+PI1jthASuiy7B&#10;vJIc3WGt8k8iSZFMfLfblQFfD6V9U1JIBFIM0Q0neRJqwdonm+3XAYw1/4+uX/zaRG43AqaOcKP1&#10;pR9xXP2zgGylfkuikmr4A8jNCFb8VJ8AZOK1Apjzdldkumlksrl9BJOQrrXwpXGQbvczaDyBI6+w&#10;e2vCyaEDPLAibpL04HLjNujdEF6ojad0s9tusd5q44cWrR1cR6OU2hRiHxU2rqAyxhBGERpLrVJi&#10;4cAco9pYIXJkVkosycikHTvmSnDUKR6QGj86sHoLKlWovDj0VdaBT1pitICc7g54vZVpPvBxXBGZ&#10;uBAs4i9WwKuVCcsl2Yeivlaqpf7c0Pyoc+Di35jkbYtiqgg3WL/yb3tu6V8CcZCsA6U6lM+NfO2b&#10;RlJSqgVJ93I39YuFceliKeM2HBvprl2SGbr4zggXGQ3LwHIQB1XiZpOJIE4QSbBkpwBJXjTW12i0&#10;fVAOrhtbsmMY/26wFkJjCMOQsqs4tDCP447mrrnsS6Q+ib4Tz5GkP93BshQD7KvLofGhmOELw82t&#10;S52023NkRY85K/14H7jb50KIrKSdLZSHy/MdCt3PwN8At7JJukHo/3bvwBv/ao9GsCumhnDv3/+1&#10;+rH5cze10kc3u+xix6pr+1kSMc1Jupe7Ivxdc+VfZeV5q35KRsk1hifdJjxcgsWjUNqb0FMWEZKR&#10;sdKR8Zec9KgMaaAjsvB2ZbSavsbaKuvtAO16eI4emyU7DCJjCYIAT8ORgwvoEdwN10KZQzWv121l&#10;Yt9pFM+bk+4+Zk0Hd2DlARwrdnr63MLjrqyBJP6R3XSvBXL6q3mpu6ITCSm/XN2Hc1rzKqA2uwAb&#10;a5YfNj57aVr8uVNDuKZ5/Z9rrb4qX1tStjv+xo+3TDyBdiHda4FEYetxHzA/StX3G8AncQBBj0K6&#10;/uew/giOvMbodmMxtIE7kXRqdeJjcT8BjstP3d5o8KTREaJ19XRF92PiLbmao4cPDX2dT+LPst5H&#10;ugnCSOZQ2ZUsh/3JOWnDo49h/nDcQmlndIHLmdTIbgRHypKrnsiCOjqtOBtbutdIsLD2EXgVxG1k&#10;Mcb+hp678O/v14iymArCjRpX/6TjuL8ApH7bhTOMu5IswRcWljtbLd1E7R7E/ZC0tPEjeLPamyuQ&#10;5D5WvF7STdJevlzbZatoXJFQ/8F3x/nWdkUT+CK2yLzYbTBooJtkC7wzrLKjDXiwvEaEpuS5+2rR&#10;7oYwMoRBwIF6mfn54eyyGwbWulst3SwSX6+rReFtLKlRRbH6gaSY7KKwd7kr4jSuFjJ1FLzqpkHD&#10;spvGNcae7jUSVmHtdq8/Nwr/lDP/2v+wzwPbf8L1Vz/+ius6v6WTkHTQgco8lIZ38ufBfXpbgkBK&#10;mBAHQqwEifrJNkE2vzdLuoGRyTe41Y2FJ9+W9zhEAcewaAG3AtlUkiDYdkg+B8vwZNtYX2OtHVDy&#10;PBw9xUybgQX8IERbw4ljw5Vx5CFdkCN3NxISO1kZo35sXrQ/hdYaHH6XQQHEB8CddmqxGwvVeM6s&#10;+bHgPWlgzFOS7jU137T/OXQaYulaizHGhmH0naXF19/bz2HtO+Ga5vVPtVbnJ+W33QmDSHdzXLGw&#10;xxulnSdRMdLdgOVrcOgUOLsJ6Y0HAXAzlEaUJWdnooV07JEZPgj4cPkRIQ5lb6+iJeNFZCyB73Pw&#10;QI1arWgrRXEvNINMIG0bKOLgUignjTPlSZ3ptoF5AI/vwNGL9Cd4fTvTRSSBtbGlG2soJOlex2o7&#10;l/aOis8tnFJDBB77/bnG3tRzF85PYIi5sa9aCmbj2t/QWskHYC1EXZh7ec/ufwI41SfLmCCRsdtt&#10;x64Br1Zl0WRbkHtayh8/6CQJ+w0h26MX9oxsb1r4sC2WVK2Uj2zDeKN4awiytUGHuw8eYbX31JIt&#10;ILm7lTKrzQ5PnqwUfv0rjpBtkhK1HSyySddjt9TNNnwcbK/4NXbo40K2D5eQcgXBUiik2n8wUSol&#10;204km/IbEyTbu0ixxaM2XO0OcYG5lyHyN90KWquXzMa1fU0T2zcLN1j/+Ld7rvebMorYbzt/bChR&#10;mlGxnaUbxr62PLoJLeBqC8qe1KlbZDdrAY4Pb/tXYfEseyGjeB+435H7lwqYBTYOerxeLT7KVrPB&#10;yoZPqeRtWahPLxRBGIKJhnIxXPZlEy45O1u66d3S9LuFMry8Z+ZQBI8/gMNnWOEYNzuSlTBofIlF&#10;vlgeZ+FLL+4Aj5KyYEcMn1YIizl6tW2BeSA6whl/bhAGv8M78Pq/HPe482DfCNc0l25rrc9s6iRo&#10;Z099mv24B9zbRqympOH1HOmaPnClLZatq+U4byN4O3wI9aNM2sPVQnRKfSMTdbt6+m1fH8C5qugE&#10;FMH66ipN31Auwu5PEaLIEIYBp44X97R+0JG54BQkCj9OrTpZ3avqNYNdv8u3vTNUva0zNZuF81Jl&#10;MuleXyDWLEoyH/rn77Dzk9Z1kQdI9Rbu6LkL+9IpYl9cCqax9PNaa3nD1gjh7nMZ60ngdE2+VJtx&#10;DVRc8G2+9uklRFsgsFKtFUbwVvQY6seYNNnetHAtPovWYt9bXrJVSJL6sSEm88rKE5qBpVx6KvSf&#10;h4LjaFyvxJ0Hy+QT+UxxsRIHYgvaNWVHsgDuduBKIClak4VGHThDVQmxJrM10WJIRG++NGaytYgo&#10;+fttSdeseKnvuP8jq7rw2UbRbwDhliiIO0WA1uq0aSz9/BiGXxh7b+G2Pv0OY6J/s5mV4LfgwElQ&#10;w0WFV5DJ6CGllKN6Dh8Bnw9QCEsm4ds5ovY+8FET3nDWqVQnm/q9Cnwer8bSEG8+eW9lR1J+iuDJ&#10;k8d0Ik3ZcynMKE8hjLH4vs/p44djlbJ8eIhE/KtD7EnZAOyR6t6osl3rymmp7shpyY/gTHW86V4B&#10;8EWc0aF179w1doD/GDltVpwhc3ztI1i/t+laMMZYrZ1/i9rL3xrhbRTGnhOuaV6/obV6SVwJseTU&#10;EK6Ez610s+1RjlJQ1nCyNFod+3akm6SM7Uq6retgqjA32VPLp/GEzWZIFEVkxC9XNP1r5ckT2pF6&#10;bsg2gbHgd7ucPnGEIqeWG0ZEXSq7ZC7shG4o3/PF8uSb3i91oWmgXIY39PjOZwFwKy4ScTNEm82O&#10;mfPiEmLSv3UjiY2MJInaui6df53SvmUt7KlLwTSv/XWt1UtAXNg+nCvhii8N7CqeWA3JT8WVL+lG&#10;S54zbMPdI8CLsXuBjHshmRwf7nS+W78sSvQTJNsm4hvciMtJRwlSdSN4peDqXVtdoR0+f2QL8lmX&#10;SiXu3H9U6HXntQR/wsLn4RTJxnq5Lf7OSeJiGU7j82bni7GQbRtREvuwLYHZmpfKR0YGNnwh1Hcq&#10;IvwTGMBmcsLtGPSna68I52SzFprX/vqIVy2EvbNwH14+YWqlz7VWXpqVcBx0sYPKJyE0wzTH0dhU&#10;DzVBslv6UX7d20FYBm5vY+kOLApoXBHn/BC6vXlxC3jcFheAq4enu6Sy7mhFSjXzotVYY6UdUSl5&#10;PG9km0UUWaLQ52SBQFoXIcuay2gmY5xNUnbhjUm7ztcvgXJgfueqtO3QQiobm74Ek72MRZtkPLhK&#10;eqslzrcrvswsV6eVnl8eV3KPeQiNBxnXgg10y3+RY2/eH9MddsSeWbim7v39TbKNQokYFiTbB8B6&#10;JqG8G4pvqxvKF2dtWv2SlK2udoYf81FSSzd77cTSvZS9dvNjeV8TJNvLPjyJ09ecEcgW5HMrOcXI&#10;Nuy2WGkFVErPn2XbD8dRaNfjwfLj3Z8co4x0hm7vkp+7K5TMgchIgcLaKNfaDQfeEaum8XGhlzWQ&#10;QPPVlviBayUhW4VcrhUImb5QFas2Idtvt1OyzVZ6jg36mHBPFIJSaK08U/f+/hjvsPPt9+ImUfPa&#10;H9JKfxcQuxK6MHeu8HXuZjqPdkI4VpGo6btVOF6R33WilBiDSLIGRsER4KWaCJZHGdItx2IvH0Tg&#10;d9bEHz0hacV14iZ8dnBVXGFYWQQXi1zLhjxY2aBcmo7uE9MA19EYFCsrq7lfcwpxDQTRrk/dEcnG&#10;X3bh05acfCaGhbckyr9xfdenriAW6vW2uPdqpVRvwVrJpw0iSXd7p9xb0vxe3MIo0W7oBHChNoF+&#10;J3PnhIMS14LS3xU1r/2hcd9mEPbCpeCajaW7m7KLQUdafBeUIryNBMkqrlgIhyuDI7ZLQdqd4HRt&#10;fDmMTWCpr1WPRcZyNmpyuN6vfT8eJM0ss/cdBYky2vGqLP68uPdgGccrF84nfR7Q6QYcmq9SreVT&#10;fAuAjxLjYUzRqFZ88nt9ki6GlfelW27lpa1/Au50ZSMvD5D47MZNLU/UBs+7Sx3JVkiaYLZ8OV1O&#10;rDGpfxs666nWgjXLun7xFMOHfnJh4svHNK7/nFZaNrI4D24Y3dcnHdn9jBWfz3ZXuOgJ0Vad8SaM&#10;zwGv1mTXjWxMtgZeMY2Jke1SCA/bYiUULWLYDqGRz7EI2T5+/Bgcb0a226Bc9niyvpHO713gISle&#10;nWh80f9ERvT9zgQZ4+C7sLEC0Z3NXz1EyPKzuGN54u7KIjRwtAxf2YZsP4g7Z2TJ9vgkyRZSDkpy&#10;c5U+ahrXf26St4QJE25n9YOXUPYbAJvW7YGTha/TQr4IFUd5B5UdZnEceH0CeTN1YtK10LbwSrDG&#10;gSHETfLgw26qxztOdCM4V+CM1mk16ESKUn9/oRk2oQCvVOLe8pPcr3kBObFEI2QtZJG4uVwNl1oT&#10;9OsefheaXb4I4ZIv+cWuI1lCWaL1I1mrSQB7YZvLfdDpzcNtB3CoWiy2MDQOnBRO2uwkYL/RWf1g&#10;q/k+Rkx0FZXc6t/SWourPAql9UXxwjx8UkvA1aIwPy5c9eHTAv60OnC+BGdbjzlQLzHuj9AnDRzs&#10;pjZV+NqR1MDn3yIiHje6z2zJ7jjhaAXKYXU1P9W9UBYrd1xIgsUVT/y698Z36Qw0LJxnOc6B709L&#10;9CNxbxwsySkzMOJnvj4geP1RN+4JFy+hdig5uOf2TIvjkHBSFAIKrbVTcqt/a5J3nBjhBmuXf5vW&#10;+nuBOAfEh/pwGrfZAqrkaF2EJLfDY6AVSebDpdxHMcviyrc5vOAwbiGaBvBRKw6G5BQ8yQtrxZoq&#10;Ijiy/GgF1/OmR+N0ylHyHDa6AVE4QH5uABaJXQFjJl0dH+3vteDWhEI0X54TnZCIVHSn5cvp80tV&#10;eEFJL7MgzqHVSoJpCT7qSlAt6RbRjYR4d2vouhsaRV9Qf1G4KZ7kWuvvDdYu/7bRRrE9Jka4juv9&#10;z0DsB/AlUDZkfcwcvdKHZQcagbTBGQW348BFzZVjzaVWVqRuG6x8APNHGXdP1sfA9Tg4Nkp+7Xbo&#10;RnC0wP7Q3mgQGI377Eh/7QlKpRLLT/JbuefcOMl/3FDi+3/cgetjJPQsXqlKTGMDUcl7uybSlFkD&#10;6WL8nETQ/6aRAogs2SYVnKMUNrSIsyMaRXUnysJNob/pWnDc0v8y/Eh2xkQIN1q7/oNa6TeAuFe1&#10;ydVDaTso5KjhZ1K+qi50jPiAhkm1vdyVCycWs6fFD3VrQwoeBqJxBcp1cMdbRXYfuBXX2o8rOJZF&#10;UpteZNQrzS6lmSuhMLQCqx3W1/PZWmXEzeNPiBTrnhQdXJtAJG0OOO3C+c4qF7UEA7fcHwmAbcSk&#10;2wyga1KyDYcsLc9iFbjaiFPlyvBZ0fdaPisctZkmpl6P1q7/4PAj2h4TIVzlICK/Skm+W330lnmv&#10;uGndP8RKXnGQ4MoQR6fTZVkc3QyJKwXVklSXbSFx/3asajZeCcm7xFq8fer644QfwbECE3pl5Qna&#10;nbkShkXJdWi089tZL8YVVZOoJUn8rJ1QxM3HjeMeLJpbEH6+7XNOA4fiTSWRLrXIWvaHFLvPYhHR&#10;fIA4xuMP41o4LFwVL8JNDhszxk64UfPaN7RWkopgjagqjaHDgSI9wmTdC46Wo9OTrli7rZzXW0R2&#10;1brb2/FBKxHt/rRHjrEBjWVY/NLI7yOLL4AH4yj13AGJdZv7Gwi7tAOL58zodhR4rsujnN0iXGIr&#10;dxKuBTIyo5FIPY4dB74Ea4+QEp3B6DcmbFxF9mp1iNY5A/BiKT0Bl1y4nUNOtQfOCeGqVMLxZNS4&#10;9mfGMLQejJ1wldI/GT8Qv8j8+NrjzQOv1OSLSlJOEtTiDqJXW6KvmRcvO3C6Kuko2LSssBtJxgAA&#10;y9fh8MVxvQ1AyHY5keybILf5keRA5sXyahPXfXa1bfcKjqPxQxEuz4NJWrmQkm5oJkS6h1+F5U8G&#10;/umGkS7YWQnGdghnq9KiahyYBw5W0o7InQjyJ+nFmDva48tVWv3kmIa3ibESbtRc+i+1ioVtrZEu&#10;DmNOXz4AvFOVHbKT8dVkrd3VruSx5u0NdQyp6e5m/WiOVJfRugqLR+lvsjcK7pIh2wkiKSLMm/kc&#10;dlsERs0KHMYEz3N5sprvcOsibXUmZeVCGnAOzSTcC3VYPAZrl3p+e8vKeszKUrYCKe0tniC6M+ZU&#10;evotO1L5VgjqiHBWphgial79r8Y5xrEuLaX4i8kD0UuYTId6B9GkXShJKkqiGJagGsvYfdzO79s9&#10;ggQYEvk85YDZ2JCLe+OTfX4I3N8DsgXZ7Q8X8I89abTxvFmgbFzQShEai9/Nt/JP6tHkG/MgIV0/&#10;mkAgzTsjC8e/CYhh8biTtoxXyEnySCW/EZAXtyw88CXnF+IWV0YErwph7livL1fpvzDOcY6PcFuf&#10;/gmtYvkva0RYfOx7WC/Oaan8CiKpykqwae16sFLA2vV0pr2OBY8A5l4d23ifAF+0d6+UGwusBCXy&#10;Vuz47Q1Cq56hBpDTAc/zWFlv5npuDZmze0G6iSbJJ+POjjjwJnTa3Avgvp+KLSlkjc57w8ulDsI9&#10;JHaz6vdWuiWZTPcLpzAdEu5KrdxjtD79E2Ma7vgI15jorwBxCe/krNt+1BHFsIOxtRuZ4a3dNT+N&#10;oDo+LNQXGddHtIHUm49TsGQnBAYOlPKPfnWjg+fOrNtxQyvZ+AI/XxTn6BiUxPIgId2GP36lsejA&#10;G9zzoRpPvqQ9TlVLttE4sIwUK93vpIVC/dBK8n3vFr343DHhsNjKNTb6qyMONx3TOC4SrS/9kNZa&#10;AuHWgDN567Yf5zS8URPC3c3aHeRVux5rlGolDvdDY9SEC5EGj0kn3b1AaOB4zh5nYbdNaGbW7aTg&#10;eW5uK/cwMl/NhIJn/ah68LglueDjgoMEajuhEEw3Et2I18awplaRKrUv4u7Yg9IpE51skDX3IG8w&#10;ZxOHhMNSK/d4tL70Q6OOHcZEuErz1+RBYt2OLzOhCCqImPGh8vbWrqPhk7ZUqT1CZOWuBtCO0moY&#10;InhhjMbeR/EuPKpoeF5EsSLYfM7nrzRaM9/tBJH4csMwn9P0YHlvrNwENQ/utoTMxoUXXKhY6Ytm&#10;FLw1ophUGxE0v9GW7K2at7Wzrx+XFx+rpMUkWsnzCpc4zx3tsXI3OW5EjE647U/+oNZaokqbmQmj&#10;FzqMgrMKXq+Jlddv7Wolu3po4YtYVi4i1S7oBKLDOS5c9uWe3h6RLYg7Ia+FbqOAwOyd5f28wnVd&#10;VnNWn50gLfDZEygpKb/RFq3eceH1KtAerWQ3QmRKP27J4/oAXehEx6HqwLs1Cci9gJwSjBXXyePC&#10;spWHezMWtH6B9id/cPh3IhiZcI0xmcwEH+p760rYDlXEt5tYu/0Wg6Pli6hmvsBWBIe98W0Xn8b9&#10;mMYtRLMjrAT88moBr643cZyZdTtpOFrh5zRbPfYmeJaFo+RUdHmEllSD8JXKI0rd4bzEn1n4oCUu&#10;vqRzRHYdRUZSzLzYnXjB7SW0E3EXGGl+CDeK7ib1Qz15ucaYnxjqjWQwEuH6T668qZWWvjJJeF8P&#10;L/v9GHGGLzM+Pc+zCt6qyZfS8sWfZGJSSmQeAisVakeiiLNjStd6AKx1hND30lgJjVgBeb/YdhDh&#10;zqrK9gTacVjLaeUe2aPgWYJET0SrMefolo9A8zESNs6HL4D3WrDWFaLNFkxke6JZCxeq8Jon7sR+&#10;HCftcHK6XrClFAiXKbKteN72n1wZrptmjJFMG7fk/Iw8UhB1oTacgtZd4H6LTTEZAGPECp0rSRXO&#10;KDxYQr6Urgf3rQhohLFWhXLlKPLSxhPm5kuMo8ChBdxp7U2ubT8CAydy+stazQZK54yszTAyXNeh&#10;1emycGB37/oR4AsVz9E92g+THN2NAD73YDgx1QE4fB6eXINDX9nxafeRHPVE6WzL+KyksjkKzuUs&#10;nHitKut/aMuyugjtNXDKgE047/cNe7mhe5o1H3x4vFYv3xGBcSBoS7O5gjlPn0ayk1W9wfXWgZFe&#10;SPOl0bUyt4V/F/wnMPfWWC73fkeshUnILO4IK8G/L+csdni4/Ajllmb+2z1E1w84sjhPKUczzutx&#10;R2p3H/bElg/na2MUIW1elf5h5XNb/vQEiadEsb91ywZjY6F2K12PR1dmKQILax+BJ9qmxpiotdE9&#10;PXf87cI1FTAC8dfq5b+02c3BhFCZpyjZ3ic9NqhYsivL/yr2K9VK4l99r5VfnKYQGvdhbqSTwiau&#10;hWKl7znZIpvTfF6rOgpmhQ77ANdxaDTzHa8PORLc3Q9UPLhZOJ1qB8y9Bo0nSGasoIGkeH2WadPT&#10;T7Z+XNR0JO7OvbdkCxJRnBeOi7tC1OrlvzTs1Yb34Sr1h+WBFcX0cvGP4m587E4U49th2qKjXx+0&#10;EreEvtoaM5E1r8UCO6Mzzz3kOLanQbIMIiuLNA/Wmy20M3Mn7DUcR9PJ6Zw9TDwr92EyOUpcemMV&#10;ulk8Du3bdIGroQjuJ40nsxu/Ik3xmvPgK9ViWs5jR/mEcFzyRWxyX3EMRbhR89of1kpJMN+a2Nwu&#10;Jmp5I5JdLSk0qLjwZlUyCy5URSehE/SKjrtaJsHNsQUTGtDdGKqLcD+6SEuT2pj7kOVGrCeRN0ek&#10;3Q1w9EylZj+gtabTyaevUHH3OEUsRuLP7YYSxBoL3NMsmRe43IqbwZa2tlMPjejZlh14p1asJdTk&#10;UBGO2yyEUIej5tIfGeZKQ70dR6sflUdKmL9WLBUsQmqfS45kDdQcuOCIcxskYf+skiPEvJfm0lqk&#10;uqQ9LtGN1Ztw+NxYLnXdFx3O/VLtjmwq3LH7kwMiZpwQppYAACAASURBVO6E/YKjNRutfOf1BXdv&#10;08OySPQIHraH66oyCHN1vdkSPUGSebARgKvgtRq86o5HJ3dsqMUpYvECdzQ/MsxlChNu69F7p4zh&#10;y/J/Jh5AsczVu8RVV1ayEXYKhr2k4XRFdtqk9DZiHL7cRBx69Lzhz5FF4e3jbhwaWZx50Gi10bPs&#10;hH2DdjTdIN9Z/SB7V+Y7EHEc5dOigt7b4BTSLDLxTVsrBlVk4Hyc4jXGuqMx4nDsYJbdzxi+3Hr0&#10;3qmiVylMEZXK3F/QWuvN1ufV7TrOb4+VDpS1aH8eydHY8BiSpZA02ys58Ek3LvWLhPDuIXrzuV1O&#10;q5/B4suFx96PNvC43av3uR+wiFZwHrS7Ac5M9HbfoACUQxDszmJlelXs9gNeLHV4e0zXO10WA6qL&#10;cMCZisitjrct6854zBC5/tWFbEt1XanMFZZuHMZq//3yjwUTgFdMN+ERqU/KmPzO8LqGdSN+XBDS&#10;NVayF0y4dUIqhATLjgQAyoiyWBlwTBu8ufg3o+Gm35uYvR9I2lDnezeWIPaZz7B/cBzNRrvLord7&#10;elitJH5Nb5/mWaIsttyGY9Vhe2+nWATKCuYsnB31YgXxEFj2hfBLjoi+54Z3FFpPwNlMBfr9wDeK&#10;3L/QsgsaV77qOaVUFcwtU/Tjf5gRCS45YpnmESMetMFrtbMGQGDiyjLiBHIgUrAYOJyfO19o3INw&#10;F9mhq/ts3UY2ln3MgW67jZ4Fy/YdWmu63S55JIYWFDT2c4LFKDlSHvv6GAp63qwAa1dg4Y3RL7YL&#10;NoD7ETTi42/JgXpJsqE6FAn3l4Xz4l6NWusTQePKV735N34j7xUKrTxHuRIsU0o62FYPFnk5GwgB&#10;agXEaSfLXXi/LXXTO7kDGmHqI/Uj+UmqxbYdrxaroOzE1m5ca/1S2UdE5IZHBDzsSLrafq+FyMBc&#10;zrfT7vroWbRs36FV/mDYAvs/x0DWXycUK3EscBRE4xSG7MUDRDzqWlv8xBVXfrRKZVsfFP1gqweF&#10;++KEYUe5hYJnBQj3l0qgfheQihDoYiLjX4Rbj0UlR5Ks1334qC3KQP29P32kHDfRCT1QEvm1ko6V&#10;ggLJXOjEebxBJCTUT8YBcCAyKG90t/yNWONzGnqJW/IXJHf9cGbhTgm01nQ7u8f/Xfbfjwupa+He&#10;2FIWXoH1e2O6mKCBVK++35ZxKiXaIoPcMUrB4/wSDwJ9TLhv88tQ3y3cmA+5XQpR853vd7QSN6GJ&#10;oFTc/7mRZlVs+mITlBzAkSP6p22ZYMfLcBTZqVwtZHqgBOcSknPlxyJHgzbS+DEwQrrdSI7bClFa&#10;ixScKAWM6oVaB5r+/mglbId82reGEEVlCjaJGYRw212fcmX3Q23ZEYNiP8p8s0j0ZW+YceTIepLf&#10;Gt2XNuVDwiKuySddWftubMRl/w6xS9EKjxgrRHx6GOmUUk2CZ9pBa1WPmu98vzPHP8zz0tyEq1DS&#10;vTJxJwwhMv6Vmogc3w+kisR1UoWi5ENxYw0CY+FOR/ykJUd2qG44uB+SQuQYq8RJXjr+8UQDs4sQ&#10;cXujS60+upf+9hQEyhIYI26NPAg6HbSaWbfTAq0Ufs70sLrTq+28X7DI3F/rQmscbc7nXoKVK3Cw&#10;OOGuAsuhnH6Vkk1p4IZkxX3jG8nzPVqR9LSh7Y7qQVi7G3eFsAk35iLcXKvv/v1fqwPfIYNPWuQO&#10;l7+6iOTavVWTooZOKC6B/lxDreT4UnLSD8ZRafZsXrhI9P44q5wznw415izuIztkv4W+XwgLBMza&#10;fjjz304RlFaEUT5H7hz771LIwnPg87GU/SaBqEe5nh0iaaCXuqL10DVy0hwkemOs8Es7FDJ+uSod&#10;YU4zqifwUI9sI/AdMUfuilxL9Wj1pe/TWsm5x4RDuRP6UUKKGqjKcWC5I+RRcnrJLPsheo6oCt1B&#10;dqlCrZbXbsHCuZHH/aCz/zm3WVhLbheBHwQoNcsHmxZIPq7GGLOrX73K3sk05oGrpeX5qjeG/Nn5&#10;s7B6HRaPbPuUx8ByIFa+oyV+M/CUaVOXoudIu53C1Ql5UKpLO3XtorWuHK2+9H3A39vtZbnsNOXY&#10;Py0P4mKHSrHshN1wEtl5zlfFim35sXhNH6tZJNPAdaRb57fbcNPkaZ2xEV+reJFGFkni97QZiXl7&#10;l4WRRU/Tqp1B/LjtfIEzR02XlVty4IuxVKDVke2nt6taF+lF9kEHbrXF/1rzxFrtn8aRkQ2gHYqe&#10;ycWaFFNMhGxBODAK055nCUfughzmzjcrcFpKeTfdCZOpCVkEFj3wPbhjYLULxL6ZLMlpFR+jreTW&#10;XYokr+6ku021VfM2LJweeXyP2vufczsIOYr1AEtkFd6Mb6cKWin8MMpVtOJq8UVOS4MOV4s78BEi&#10;mD4SFl+AjUdQX5SuL34aJCwNIFjo1cuuuHC6KlWpe4NFUF9kd8CvCFd+1467566EGzZO/oeuk2Qn&#10;jMedsBv63Q2PutAxW90NSZ13yZEP/pM4u+FYOdvTKwC/BXOjTYlbpPnD0wJr5fPIM6TQ76KmzTSf&#10;AaVU7m6+FRfWu6NmkI8PiaLY3S4cGTkWfYglfYhWG6wSl8Ggrg8g1mzSkXehJOt9X/QXet0KNRon&#10;v5d5fnmnl+zqUtBK/XF5pCQdrDLasbwoTiJHg5eraV+yQe4GN26d7Gi42xZ3w+dAp9uFA6Nbt0/a&#10;MrmmCcbmz5bo+sEsQ2EKoZQijPIRbpV9FrIZAEcLAY6jGKLrgePIKbJf6sNaSfNsB2LhvxBLuZ7T&#10;+yh2U1kQToxNHqPUf7rbS3Z3KSj1O+VBXOwwBnWtYbCAqGH5bupuSFJBVL+7wZMv6HEXVqI5vlQe&#10;rU9ZYt0qNV3uBGPzZ0v4oZk63/MMMqdMzoqzEtM1/yC1ch90xdIcBS+4knmQVd2L4vJ8R8GhOFA+&#10;PWHfQ2DvkBEm/527vWLH5Rqsf/w7tFJyFrfRZl+f/UTibvhyFY5X0lbJ/dk1Kj7+n/VGVyt/0hZL&#10;choneykniUZRNF1h7hk2obRkKuyGMlPl0dqEjn3Lj0e8ziJxNSnSlKDlC/mej63ZF5gmso3hVYUb&#10;Aa3UkWD949++09N3JFxHOX90839MFPctmx6cBN4qZ7IbMq15LFCKYHFEkdo7CE9No3Vobd6AGRhj&#10;UDPCnUoopQn83TtAbKaGTdvOjxgkD8aQl5vk5h8pS8eHi+7eyjYWRmU+disIHKX/6A7P3sWHq/he&#10;+Tf23+rxpoONC0kxxZtV6YHUCaFt4aAS7cpR8Lg7ndZtgrxF3EmJ8wzTB60lUyEPpvU7dGJhm8aI&#10;13lJw1c6n3GGKbRmB0EfFG5MjBmlfs+OT9/+T9+sIEUZsVCNS/7lvT8oI/Xd71bgoIFT7mgqG48Q&#10;V8U0WrcJ8sbxjJ15FKYVCsmRzgM9ZXGELDwtMogjo9yF6O4YLrQVLUSb5RaS4/uZlVNsc+grloQb&#10;7aZL6HTMnQOx7SYSNU9+3dE6ri6LRLDhKcJLwVUoj9YccjmYHs2ELYgJNNcWaMIZ204zFLl8uJB2&#10;X5iWXNwsPA0NH8LqiNZp9UVY+wQWRi9bWI9/WmGqRaHoXQ7WwsM4AP3yMClmpRoE7c2qs6h58uvb&#10;idls+7ko1Pdu/o+JoDxd/ttdEbQYpaNDm7hqZYoUwbKwyPEkz34QheEsJWyKoVC5Cdd10jjF1EHJ&#10;RnAPCXANjyQQZSiiIGuBJ4ju9oYvOgvxsHD1zl1OFBL4u7oBL9cL1qSW56HbjL0A4MDvZRsxm52G&#10;8F3yT1JPOJ3+24GI7kFlNFf7gwIpV/uFvEZrGEXT6/ybARTYnITrTLFLAUS/YKULL4xaCFFZgPA+&#10;uNtbuSEiZrURd/wNTWyIqN0Jth+JIHmlJPKwXymUkHUQ7N1NrjTor25HHQN/f/36Py2DlXdqjciQ&#10;PU0rdmMZqsPra4Lk+e5nF97dkEysPIiMRT1N399zB4XNKZLgMN2Eq5XEPVZ3f+rOqJyAjcGJZveQ&#10;Tg4fdUTCteHLfctuqjA4aG0kAl9BJFKvnTBVEwviU4MTZyQVa5ipYqnGZNO0p4RDt2LgHnDhzIWv&#10;Y2OV7iiEcvGj+S0LtfhNW2KznpS2bfz/2Y3EAmM5wRvNKPUnj4hlI6aco/IOz9pZisI0Q5G/gsxh&#10;ugRsBsHTsBzB4kjxj2pMYAl7wDJwp52KWOWxYI2VDcBYydRxlLgJ6464DVykXda9CDZiGceyA086&#10;8EL+Zmfix+1ugOOhtS5fOHPh68Av9T9t4JBNZL8n1U01hfUTVpDWFSt9V7e2d3dWbN2JlNrKDdnf&#10;JR9/DxlaEeHWGnwfLo7YIPLxgFZA0wZrIa9bVizcGaYaOUlU53/qvsHRcsQfWfShVEfMn6PctLDS&#10;lirSnTI1suRqYv2VqgvzTtwteJvXvezAZ3HQz3Pk9W3y57lTqkM3TYozkflunZdwwX5PTGvxOyvm&#10;D20Arpczwj/gkys8oZS0S49CxLFTHt66NUgBRV5R7/1EXhI1dka4U40Cftmn4XtMSuAfMqJ6V+04&#10;ND/nXv0oK11RBLSkn5W1KbmGsTFccaV1zqIW5cAiy/gFBZeR6zha3CL5XbmLYO8TOy4AfvegZ203&#10;nthTnZhRxbaqdri9DyWKJdWsjfUJyOQMJ8+LH+jsL3eBG8f25p30CDIMHib3fwpmdm6Xx7SbRDPk&#10;/oqmOKzQg5KGJyEcG8lwmQcWue+nsqgJh3TjFK+qK9Vpi0q6Yozy+TiZ12ugVShJwom5cvObHBjt&#10;2/pxtD79Dv3/s/dmP5IkW3rfz8w91txr732v3m5vdyCAgxGFedCMIFAESPAvGIoCAQl8k974JAiC&#10;BIkUIJF6ITAEXzSCIHBmNAORGIyggSiJAoHp7tt9u6u7qruqq2vfsnKLzRczPRyzcI/IiMhYPDIj&#10;q+IDsiqXCHcLd/PPjp3lO1qLiWim009oxoMbLCZG5NS2EEvyAGikbtVyq5V1W4HU/WysEx13H9w4&#10;1SAFoOR6eNKO1eyEu5MsdrAsjyXfPhuYZLaeAjsAEF9pK4Y0nM2z8LT6ItZ099vEzmUwb+1b5YJ/&#10;EzF4qebkGgOAGs0ff4P6W3+Zf8khwk3T5K8FgbtENoHyZOlg++5tSb92rfsQ7RRi509Zg5F3wyLE&#10;fB94GslNDBS8XBVHt0VKeOMUcP7bjer0bGmQSXIa3AmW8S3ccSPgSyw+TsnmC5y63iNglnyhTqAI&#10;XAaBF1//xZwKXrcRDkCBslNIYZbrEDeAAK21StPkrwUwmnCVUr/Z8ws9WcBsDbi8BnddN83Q9R/y&#10;SdGxgZ9icSecqcDLI46lED4OkdUmRXqZnet/kf8U0XWovjroY42Fbhu7UzGjJ8Cz9nmWOBUoadhN&#10;4NIMBkySC5hHKbw3J8HCO8Djtuymwe2sJzXNdW/s6BCXMpCZ1Me9P0+eEraKqPwkIdwaoF1bDTO9&#10;2oepuB8uloYr7e4mWXuRgS10POwOMH2Gwk6ywKW8ffA5hRO8en6DWeLYkA8aLTq0kniODadf88tk&#10;rsZAwSSZWqPQQXbjO6lkVFiyNDPvurg0MRf0626rT/pfMYBw7dnuA6pmY5+QrFWOX0G8T1YrSeWy&#10;gVivP7kODWdr4m3On7kZQ7UkF2G4lPg+qNnKW1qniHDh2YpsLzEeTgvZQpatsA2cnfIYFTLhpcRK&#10;3GcakYEmsAvsJxIDilNJIw3V4Z5pifMZn59mwMo1W5Sn7ixCZd1i7B7Cjfeu/JVSWBLWmjJgNgwv&#10;AS9VZdv+oCMRQN+jLNCwoiVQtt2GR0ZSO14tyUoUuL/VRpFhtAP16cuPd3AShqeInca1cE/TZ3oe&#10;MUmYd8zmEAuDUMGuhbNTzsF13LVx7aQeppJTexQOkHqAZiJxGYPwSKDk/0F59goh9U4C706bWVqq&#10;5oRsVJn967/J2pv/t/9zD+Fqpf+97g82lTcXjHOIuPA+cDcWkQnfmdOX54FYs1dcu41yIKvS5igD&#10;tr0H6zO4E+wU2Qk22+J58vMZEz6LYl6YxEmglMKeoG0k16b//OrEFgLb+4+Dmvs9G2NA4730GOCL&#10;lGad14Hr7DutsqtCXJGpez4PErip4bXcGFJEEWzXCrm2fZmuzjjlqLlmLbRcJP79+iT5t30oVXuE&#10;bFDJvwsMJlyl1EfZCABdPOF6rAHvlqRx3J0UdiMx8b2jOtRZloN1Px8ksBsOUfKxhhkuE834cOO6&#10;YTA2q71WSiZCGGQlmrHJWv4E+nC2RiFQE/hwjSGKItIgIAgCgkDPnVeslbY+qZFealqpLMHZWow1&#10;GGvROiAMgmMh39QYkiSVCketXAcMWbqstaLYpTRhEKCPQQTZWEuSpFhjSMfs3GuY35qQn9fazWuf&#10;sJRaaUfuZXv9zvQoaCAyslOd1uF3tiyNYUMtbsjdCL40whWRSyGVOSYW7KCU1EGwVt5vjBz7YnVI&#10;8uwk0L0cZOAX+cvU68NVvJ99r5hF3nBcVIA3A6AmghFPnGZ4Jegt4QuUTIgfndV7vpJPN2kyy2Yr&#10;QS58dcRWRSG+nSiVsZ2vSj7xMIpPETfFdgoHkUzOIv3DPgF8HGxsbrKxKaphjUaTZjsCpSiFYeFE&#10;Z6wliROUUtRrVVZWagRDTmKBRrNFs9kiNZYgDAkKJjoLJHGCtZZqucTm1irl0vCwebsT0Wg26UQJ&#10;gdaEYdFOfUWapiRpQikM2VhboV4dn4piinUR9czrEC64eT3Q1ArlWdlBihoaLgtpZBm8G+su0+fN&#10;XgTuOh9u4HyuaHnG+v2vo5CaTFFMITxytiIGXHHisyu9A8pzKqB6cjQbV3dQWgzINIa1ntceG+4D&#10;jzpycbyf14/SE41vlb5Zg4tJRM08gfILU51vG/i5PUIMw8o2pazh5fIRmRIDkAI3Dex2Dn+eaaAQ&#10;F4ux0t1iGrTaHXb2DlBaUyqIVKI4RivF1uYG5QmPaazlyfYOSWoolUoFkIoiSVNMmrC6ssLayuS7&#10;n939AxrNNmEpJNCz63QZY4mTmEq5xNnNiRRXu/CaAvUSs5u6M87rBPh5jHmduEykt2bY6e1Z+CGC&#10;qh5fojJxBAtyqeohrIRCrnNV996/AoGY2caaPb1yuXuzc4T7F1Vz8NK+1kqK6KyFlcvzHNaR2AYe&#10;RDIp/La9H51EVq5P6tNXtNwkmzR5dFd/Ay9UZ0vgBhHD+KFDt7X0tI9vO5HJc7mAAo3dvT0a7Zjy&#10;DCRnrCWOY9ZXV1mtz+aGiqKIJzt7ztqd/gmNophyKeTs1nTElsfDx9sYC6URlvFoKJIkwRrDhfNn&#10;xL0yA+4CD1oyh4IpFu+8VftiTSzIWdAEfhwxr63TO5itYGGH3WaJ6+EKGOED70bIayp437NGAu91&#10;V2R1rP3GG1e77jNjbKJX76zBb7chT7j71/9tAvOvAJehUIXKa8c5zKFokBVS9G/NU4AIPpyhA9B3&#10;jrTzPimfi5caeK86vf9pEK66dh++PnxsWEldu1DzzeaKQRxHPNreo1QuT9y/LU0NaZrywoVpE38G&#10;48GjJ6A1YeDTbMaDtRDFERtrq6zUiotB7Ozt02xHVMqTCogq4jgmDDTnzhTXf7YFfN92hsgEpKsQ&#10;P60B3qsU26Vw6Lx25fgfVmdpvdOGvauw/jH3kfSuxEhXh5JzM5QCkYTd5IS7L3ZuQtz2Jb6Q6r/q&#10;MxW6FJOq6JfdN9gUwsVpGLkCvBPCRzVYL0E7FivPr2Y1NdtWL0p7xXbyZPtJwWQLYpmulYU8J+G3&#10;ZiI15EWSLUCpVObFC2eI42iicsY0NRhTPNkCXDx/FmWtdKuYAFEUcXZzs1CyBdhcX2N9pUYnmqQX&#10;uCKKY8qloFCyBbHYPq7KPPV5o0ePxglHAR8XTLYg83q1NGBeu/jL3kxHr3ZZ/BLCB++XxaX2YUV+&#10;fl2Jn/jEmSssC4c6pCr6Df99l3AVwQfdV1gDwYkP+xBC4HUNn9YkaBUlQpbrM7ggm7jE6tzvvNzb&#10;L+aXpMFbWtwCXSGeEVBIusuleQp2KM0LZzeJo2isl1trSdKES+eLJ1uPC+fOgElJx1oFFJ0oYmtz&#10;jUp5PmIYqyt1Vmploni8jIIkSSgHmjNT+muPggY+qMozMM4l6s7roi2IHN4OJPjcP68DLTvVmaC9&#10;XPiCIyiT6+KLIugGw3Tut2+R+6G4Irr54CXgkxqcKcGanf5Wdtsj52ZHO4HXqrPrJx+Fy2HmTxuF&#10;TioW8ew9TEdDBSGba3Wi6GhCiaKYC+fmR7YeF8+fJYnjI7fMcRxTr1aoVebIJsDG2hqhViTp6Jtm&#10;jMVaw9mCLdt+lIFXauPtljoJvFWdf6rxeyXnt81dolBlXXOnhtLM0tD8+FCl5yrnuDUflcgabarF&#10;J1yP1/UTKnZw76Nx0KK35XSUwkbl+FpmvlGRoNww+IDA28dUclyv1ymFaqRVGScJ9XqV8BhyVQG2&#10;1leIR2zlrbUoLJvrx9NZ+vzZrSPzZuM45sLZYeogxeIcsiB3Rhh/UQpb1TlH53N4rZoVIICTT53V&#10;OC3VwLRmPMhxoNqfq9bl1jzh5swVr9N1CtDZh8r0i0MrX/DgVuVZ0lcmxSqwXh4+GTupJGQfJ86d&#10;2SSJBxOctWCNYXNtuKpF0ajVaoSBwgyp9IjjhDMFZCNMgrXV2lDXQpIaqpXysRRPeLzhNEkGdlBx&#10;v3v9GKvoNpEsgcQXCOHSOWc5aGVFglELj4C+fUSXWzNqsTZb/KZIW/k2hisx/JBI2e6xIdoFNf3D&#10;H+cCDpGBM8eaPyJ4UQ8uYrBWbtB02cWzQFGrhAOt3CRNWF2ZISVkSmyurZAkh1clay1KSxHHcWJt&#10;ZQWsGVjtlyYJZzYnzWqdDSGwWR28W4qNSKEeN14M5dxA9yGbzSGwAlFztkEdF/IcmuNWDbB761+f&#10;odsw12bpDBMgSeXi7nUkEHVssBtMWxHXQSzL2OUkJsnsubbToIak97Rdu2b/1Yph7QQeFICN1RU6&#10;nY5L+zLd9K8kTlg7AcItlSuEJkGlCdqk3a8wjbFhIb2eJ0a1XCKO455rFCcJ4VxquY/GBSVzOMrN&#10;oSiVZ3PWXNtpsIbsHv28Ti08nUl9pwZpp6DRzRm9hTIldn/eApcWt7G19THaZZkbM5VojUIubqLH&#10;T8vYJmuLPolv6XoKO21RQlstv847E400gwXqZYmqGiuDOSF+41IZnriqH49WAi+dkMCLDkvUKmVU&#10;EHhZF6w11E+oHUYbaFbXKftGeA7KGg50dSLFraKwubHOgyc7hDnrOkkSNtaOf0ECMTvWa64gwP3O&#10;WNDl7Dk7blyqwK4rXDJ2cK/DiaAmn38priTa/Q+Sh+x/l7jvNdBxVaxKZTq8vtPE+5MkbgXlbi6u&#10;1lpD8xPgL0KA1PBG5sc0EEz2oSxS5xy6DzDuzf2pQfcqvL4xXIB8EMIQrJrK+9FFFXjPf9QTljA8&#10;C5zt31ic1FPiUHTu6CyIgO1q9VD5tUWsp5O4fUopLp07rvDqeHi737g+4Xl9Abjg53UBY7lXeZ/U&#10;QKSyLAif1ul7IHp/sfeI+Qq0/Bi8+plfqL1ui85974eb2vGFrboIQuffkQ+fGt4IPOGi1KvZK20m&#10;LTYmYuQD+YGPax+Hrjpkov7vMkICJStX/ZQ0fFxiNmhAWUQXP/d763+/xHOBRzokicUW8fOg3+iy&#10;iPKg5/kyzEz2R6VuHoLuq5B0HBvK97kUT2smJtwURHWP8fMbkvxw1GQlf21XGZa4sr4lng8oHLn2&#10;uBROajRLnATqGlpmDO1qm/1ncz97qO4/o+F94GuT1oHpsLf4wXGsV8nNCpgsTLqXzZN/n4ttKFq4&#10;LUEgSdGTnNG6h86yJNwljg/H6SeOOXGP0kIi1U4LIs3cCB7WuQ6UynzFeXeBjzOVXcwmHSEu7Il2&#10;vQKvTlUGXeojeeHYEEDn8/yVYlKJicS9zftFdpA8vFHw7Ygt0zvSZ3nvEktMiiayezuOtOg9pu8D&#10;9iyjbsXIqpWFQ0qIu8mSxZAUWd7SoYxYZDG7lUJke4ueQIg2NWLRvlaZZdHrbTPhOTYEtIH1Xgt9&#10;Qi1T/40Sa/XnDlx3vwyVmP9KuX5CSlaZyIiqEIi/ZZusQWRIb0XGIPiPEj5jhLvP8VUDLTEZ2hwP&#10;4baZsUCgDweMar56uvAKj0FFTFvovgM8cEpj+UBYJ5UEra2qtO+ZnVZ6OdRxrA737vybrdWNzex+&#10;TGHh+pQKkJWmHGQSil7Ry1jJZPA/hzkhYQXc7rgmjrnjWhcdLKusw2ZKThfXHk3Mpwkp03clHYSI&#10;41VOeta3wSnHI53SQB7XIu6fRSzzZ4VwCYw0aZxwot0BHrYAJZq9XtKy4xoZbFXg1UKNt0ON1Fb3&#10;7vybrbBSXbkIKlc5MHlZrw+aDcKoxnN5F8ew9jPWuoluJEdOq2xlcqmzzwx8FU5RvsJ9jm9bapHx&#10;L1aSVHHYQ54K/znnRWAJMt9LFHP/DjgV+loToApmd6xXGuCWlU7gWklHF+3ya73Yz9kqvDyXcfY7&#10;M9RKpbpyMdQlvYGaLd9/3wl4p86B4h3VRUApR/9qwDJgiyGmRUEHsWh2OdoHfhRa7njHhQbFboMX&#10;DW0ya3OeFuMOmS/SMFvzRZB5UOZZclWFsvcfgQi47Vr/BFra+/gAWyuRXfHF6jGXzCsquhRshsqG&#10;qxrrhALtVJUEtTAjPu86aPUlow88qg+00WsJj0PY3kn+rLgUdpEFxW8lZ0UTuT5tjifI0yar2jmZ&#10;WrT54Sm9nylgvMDwpOggJOvPFSKW9fkpj9dAno8AId5ng3CDnnSrPPo7w+S793p93peq01/PiaEc&#10;p6LQ2NDYYCUMtVkxVs+ktPcKDH3KLDKJ/FbJl9G1yHy7+a/UtT1u+eZvfePqEvuzZNqSWbcgl3Kb&#10;ySrv8ojp3ZYeR5DHu3d2ebai6xFyPfO+1ICMHItc8HfpdZF5Y2Ra67RBNu7AHf94NdXmAQ22V8lu&#10;F7jrex8GfW3SrfDJxcrkehL58t8dhKinpR1j2coM5AAAIABJREFUVRhqsxKmxq6owIbz2px7j/BQ&#10;r7CfVUOQ0kvYsfu+AdB8NsI0T+hdrzTyoE8bNPEPrr+sk1byTYp9it0GLxL6SdCjhNy3oqylHVw1&#10;Xd/vQ6azTnfofebmtUicJB4D9zsiPlXuJ1oHX5VqkZ3KAZkUajvN4kh51Teb+9//Po2gtD5LjMKG&#10;qbErofhvVV/7xMWBJ+v+a3keIP4O+IBTo907AC2yfMI8SshDM2lLnSa9QTdv5c6LcPfpXTNn3QYv&#10;Evo/Wx4aWfibwKxSNUctUiFC7uPuHJIhxyshO6dzU4xxcVDidvg+2y6rqRJAbcTj73fIjzrZYuN/&#10;F+TTv/LViwOO0ypNs1D1OFU1WlU1inLPXxaLb0fDnv746z6DLSiF3OBJG+8dDDieRiy1ecD7ij08&#10;Qc3WMHAx0GK0P9oHo2bFU0bv0zSyuxs3CLrN4J2R9yieEkXZgTgAHuoSJS2xo3FdoaVAyLnkUsJC&#10;VxvQ80VWCpwihJ7m0lknDkKrQz9VQpQKnO7WpIdbEJzeDVL/tq8ffjs5rpT10yHH88GzNYq9Wo8Z&#10;TBSTjnsRcdS98QiYLU3Mu8qOch35ncpRrhovwDfsaS4h4z0ZAcnZUQGw2XZ/kCvA/70rseh/bQ+/&#10;Jv9GrVx+bi791NcC2GBW56VVKFQohzrNZHsSSqjFYBwfbYgQ6VG+Ix+MHHa8MsX6HPsj6v0oIYR8&#10;Wrev4/rPA2ZLEztgvKwO7x8/ygd7wNGkPK8si+NAAqCydkKBzrKbfJmu11IwVrSuK8h1K5NdOx/j&#10;0Mj1PzKnv5DUGxuGGF1Cn1LGUn4anj4r1yfSHwUf7DgKO4yeMH67VFQAbVgwycP7OE9jAC1h/CXc&#10;X9dpETP+s+zTu4b1N2ky3pNQVOrhSaAGfBTfp7R2Er1ZZoLC6FCjhyS1LTFXRIy/TGjEJTAM3to8&#10;iiT8dnJWuArJsc53Gn25k3bzVhxfNdeosR3lc85DMXpOLS5iSundkx7EdNDWhsizv3Cqog3Eamum&#10;mYp7LZQtatdCU5peccjTg0kcId5aHIb+wNUweGssZba8Dq+aNe75TpvTp6cb1RiwHE+ezFHnmWSv&#10;51MPj7khdDHQp23PBEhVWbRwRUFPgNtt8dEEQZa6YYFWBx6lUK/AewFOKizheCVaikGRK1zK+JaN&#10;t5ana7uZnW/cK64Ry+s0BWlKjL9QjLOzOOpc41bnJYy+b5POqYWzssZC2pvFeqpgrcaqiLxufoF3&#10;YRu4MYEBejWBm01RA6uXM1WfwKVxVNzvOwl8EQF2i8k3gIuBgPFt84TRftBJbpn3es+CSd4/q4/z&#10;pLCFLEyjPqtP1ZolELlJVoE5DNadZ4XR5D4JDfkg0ulDKtKBpwG9AuQWa5MQS4TKz6vZHo8UuJ7A&#10;fiQxLWvh9frRVsC3kdQ7r5QPj8CnfviE5WoAbQtX9Au8f0q1kDaBRwiRjro2CYMLP6ZFEdvfSSy6&#10;0xnSFDK6hBgNEb0+a2/9BhQjgHIRcZ/lz+MXKm9Bb3J08HHVHecoN4HPdphn9eH8kIA6LYVOPUxm&#10;sLodBiXdNKlJi/CyPQRu5yxUkJ7024yukrkaC9nW+7pSdFKXB+eGllop4QsUVBQ0NTQIZtoenxQC&#10;5Jo8JUtPyWsKGzI9hKM0FcrIwzoOKSfMvr0vM9422PuLT+eD7eT73PcxWYvtEsUXlPsULZ/e5wl9&#10;Em9lFbGCG8j4+mnJkvUSnFRXYHGQTNxVfDFg06Ckm2ESm4YO1Mz78qfA7Ya0vvA9hED+fxjB2SH7&#10;l7vAQQIrpcxnlljpJ3SmKqWtftIdALdiIV6t5IF/bGHlNEVkcighn6/jvpwWMhohtaO2kB4biLU8&#10;SlnCIKRcRDHCFvCA0bmL/nynMddzEOZBsoMQMlvK55r72uNw6pdGrODTugACkManyMLNQakkieNm&#10;aFXagCDpbmTsdC6F2x2olOj2eo9TIcaVEOpDZlAbuN8Ua7hLtka+PqgenuCrwFsl+K4tlq5WIkBx&#10;2vUAK8yeq3oeqUTyyl35bam3li5Q3Pb+IvJQd0ac7yKnKzvhWcJprvIbiTSC4JQIVvlut/JDYhUH&#10;oU3ZRxOPet9RaCEEWy/L4TspbJSlN9AoXGtDJUeWqZXjfFQb7mcs40rtyESFlxB46waybamvpJkH&#10;/EOd36qOVIZbYolZkURQPo1ORGKbsq/LtvIYSyv7vfe8jY82WaZGJ4XNytFke92Ipm2YM7naCbw9&#10;gmwHQS0JdyBKyOJ0HMa/yp1vSbaDMa9s8dMsRDMVjI9sLDq8g9DB0kqtfaKvPf7+ASpXgGS9vTI+&#10;urmITkziqKK7J8BOR9K8vKXaiuFi7eia9H1cs8nZPCBLjMDpTLRbXBxQjKrYIOzM6biLC8vpKBZP&#10;eslJcVDbevhAv/POv9/B9s+HySzcfGWOpYfXDyEGfm5lLdK9C6IawEtHnGcP+KkjbddhtHjKEtNj&#10;+6QH8IxhXv3lvF7vadVFmAom5XQQbh+HWvbht9t+Q5/JpU5h4ZZxbYacSs/DIa9LgG/bUM51EE5d&#10;RsL7Q7IYEsQivprA9ba4ILSrPouBc2ljorE+K0iYj9Vk6U2BWmI2HJB1PSlaV6KFpII9V1buqZF+&#10;Sfq337vgg9aKJ91fK09l46OOSwVzebI7HekDn8c9hGzDwFXk4gQ0YimMGISHwFcHYhHHRtoce6Lu&#10;GCgb2IrvTjzeZwEHkHe8F4anPIcP8RzhdS680ldRHrBtsrZGmvm5LBYL9hQRbtzbkNFxrNuR23vZ&#10;HxSYZOL8odWSCM14VfUnHcmRDRXEbpZVXat277dtxBJgG5bYfw64rQ/3KmolIpn+cQW3xRg37f/Z&#10;ga9KKlL+sE1WbGGQBPpTGQ9eEGzTG0T0LW5mbbIZ0asgEiLE/mx05R2FFgSnpCDZJL2E6zhWA1jL&#10;7ewPjnAnxCshJEm2gpcD+VJOA6Hql2P3XzOBioY3R4S1NVJ9FhsRs+mk0Iwkt/czzzJBHezz5Vbw&#10;TSeLlj/cI1u2ipJyfF7hG5/mp7dvlTPrfix/nzxCnoNdiW1A+ZTIIJleVWXPsY5wzc/dvygN6eSE&#10;WwEurkCzk+XGeuX1PNEbC40Iqho+HMM0WwkhdroMZyrwcR3eyUfKSjVoPz/U4CvS/AakqP5hexze&#10;1PhuE0tMjn0Gp8gFuI7TUyKvr9B/3Gc+eNY5kOf9NCBNelTNPMeGAGEn+dZUA6u1Vmgt1RxT4CWg&#10;sgK3Wk4DIde8x1gwRoJeL9aPTh3zeEXBy6sjKpZUDZJHU433NKK/00K+jfYsVV1tDqtHjdttYonD&#10;GOZpnFWsfNST+cxnSMZtqJ6Spk1p1FU1M8bYsJN8y5r34Z776BoH11yR7HQuBY9zwLmaWEa+ZTdk&#10;2gDT+ARHE8nqc5OM22RwpwW/nTyq79kwjLp6XnF4mX43GXxH334rN2Y2LYMKQtj9KmynUzNvUsT4&#10;TP0YMTT8xl0jmiILA5OC9k+NSjn30TXInqMU1TWUCiGwLaYngIkxwwJxmtBm+DZ1Fr/gKM3aZ0Cq&#10;4kSwgpBiPjNBIRkgs+ocXECCb/l7rjnNCmDjwIJa4SGKhwlELmrshbJsDBt1eGtRSh17ix5auDUx&#10;zL1gB6VcoLOIRizHCK15HmLqhuF3ZNYlchWxyHxs02djP9tXdL7Ia1sUiYBM9Py0tS+aHorv9Fs0&#10;I7Hy633+rw4uC2oh0F/Wa7vxzPyu5H7uBZyWFnMWuFf5kFPanWki1Bjsw4uZfWlcQfzqdWQ7XHM/&#10;P7OqU88Ing+yhZsWmgGsuA4wIDTV/WJyo8NM8Z7x0O73EnS5Nb9bvAn8Wz1vWnD75qu2aOeiNWUD&#10;Z09ja4EJsIJMEO/L9ShRnO7sKUm6WeI5QgI8aWVWrbWSIqqRZgQWcZkmY5j7e8CDRHL5ExfZ9O27&#10;1kvFdPAYYKze9N/kCNd+3/1WKac7WcjZ54ZAZ73BdpPhIufPElY5WuBniSWeJdyx8qx7OdbEwIuu&#10;OUEXR6SYWuBKJIqEJVecVQmdZWylOOt+G+6ZybKoBiKN+oseutzaJVwdBL/KvPuB6E4uOOGeLctF&#10;KgeyYi2xxBLPHg5isUItEKXwTnWynZhv/VUKensmdulOSUVsSQv53m1CVINXp/XXJFFPVwoLX/nv&#10;u5vwVqv9/xnjSha0hmTxMzA3kAukFXTsUlZwiSWeRcSpPOOpke4xk5DttQRut0QeoBz0+mxTIwSe&#10;OteCBVDiunjcmkFrOOn05OBGUfyv/Z+6hFs784tbdGMys+XizoJJasZquJXPyoKy93yk4y6xxHOD&#10;NuJGUEqUBYe16xr0vq/aou+ykmv9pRACb8VQ1rBVFsu2nQjxeqM2DODetMnNvWW9keNWOW7vK9Vj&#10;emRpjyflfQ/4uQOR+8CfTZAZXg3kfaGC3RTOLJNGl1jimUSoYH9Up1SHu0ivxEqYuSIUQtjtRASz&#10;3tA5SgzBhHAtFt2WkpZgXKdfDGMs9Buq6nH+p/64/o/d76xllqrvh8CtMS3OFIgSWb2Umsw1cDYU&#10;wg2UCOIsscQSzw6qZNKvWgshXh9SN32ABMYetsUtkO992EmFQN+uwZv6cDKDBt4tOYEh6wh3KiXI&#10;Rk9KmMb+kP9rnz1ovoPg3wE3StMGPVnB3D3gXkN0G6yFV8ZwuGwBt5x/xVjRCxhXwu4AWfm0gqYR&#10;n8hzkKzw3CEF0tT5vJwAvReif15yUZ9XlC2kSsiqHIis66+sKBCuhMIZB7HTyNbSTSZv6zViqAXw&#10;8Rg75/UybHfkPFPBtHsmpMF+n7dqeyxca/hX3R9UKGIRE+IMgBIndaDHt5Er7sKVA3ENDMMucBv4&#10;NoIv27AfZRdHBbC/9OM+kygB9QpsVKUj9EpJtosdA3H8HAi3PK+w97hg9rruRotL6QokPWy7A7su&#10;C6sW9lq1qRE510u14R1l+tHxATor5D0x4nZvhoJR/2/+zz0W7sHu9v++tnXWaK212O+tidWtKwgB&#10;eonGHcYrn9gK4Z5P8cpVFe/5r8jp4lp50ELdK2gOUFKwk8DZ50uL/LlAHXivqwVCplgSyhxbWrnP&#10;KBrbnFtd5Smw38yV9CrZ9vcbop6Um7F8/0F9/BrUNmIpV0Ih86ms3LgFWt5ojDGtZutfrObKNXsI&#10;d+OV39w2jasHwLow2XRhuloo/tQwkA8wTjOGOlk33kCJBZsYqR7xBFtxBDsMSsF+Mt75lnh2UFSV&#10;3RILiCQB1ngHuF6R9l1h4HobQsYHVoy8yIgM7NkavDaCKwxiyG3KW3kEPHSuBIUYd+em8U3anNyT&#10;Uo3VS5/0tHg8HNO36jqKT7NfHDBpbdOaI9qSkqjgKALcd2fYS7JOvjJY2TqUjzBdUmf1Jm7LocxS&#10;TnCJJZ4N7PS01HkzgGYd7qZS6NRJe5XYSgGcq8LLYxz5AXBvH4KS240r2TFrJT9bM021WV9Sq+V6&#10;/ysG8JL9AlRGuKYJejLC3QJu55xq+2SqSU2ciyARMk6MCJWXdSa1BvL9oZE5kYrUyAqkkBVpswyb&#10;ygutHEDzPtTfnmjMSyzx/MHniy5oSenBA1jrFZ2sA28HQCCBVF+eVWWyNowlhGy9RestZYvk6F6a&#10;RlTE9Ees7F/2v+QQ4dpU/Tma3wMkcBY1JhbiKiEE6oNgdxNxE7RcnlvgXASlQFqmd899aDBi+nuC&#10;1ch71suw4Qj28EVehc7eAqmwbEPjEQQ5Z3jSgdWXGejdbl4TH5Cx8n/19aNP0bgqs2csT6aV0sPV&#10;y8NfH92GtC33P+3AynkOt/q0sP9d1vLEpvL66muHj9e+0aueVHtz9Pga14Z8HqcJpStQriEzYMa9&#10;zMF3EFZ6z5W0YfVVJp5E8R2Im6BLkvweVqE8hr11cBXC3Oe1qRyj8urh16b3obMvf49bsHaZiQgz&#10;ui3PtDWQus6yOpSvlfMslIMmbjG8xax86mkf8wPbW+Jr3S45SeFsFV6c5qBRU54Bf9xU/R/9Lzk0&#10;W5/GD//kTHA+1VoH6MC1tZj83CtlySCoBLLlj50lWzri+bBWXh+lGcGulWBdi+U8VnAkrCJ29AKI&#10;CyaxXMM84SQRxDtQGkC4cUeI1pqcYvwRiNuTtY9OIkZKi1sDUUtIL43lAa/0T/y2EFNepCNtDp4r&#10;cQuJCZhuQGE40iM+j+tV3H4K5haUV6H+1hHHHIaWPCT9SNqQ7kuD0kmQdmTsQeq6SavxchSTtluw&#10;POFasEMC1kmUnSPxfZbHIdx9ePqjELsuydwKvK/P7aF3foLy2gzXs0js58ZXPHzLr5is7+JKCC9V&#10;ZhB6jdvdMRtj0qfxoz85xzs9Lzn0xJ0791v7pnFtBzjbfUim8IquKym1tcgHGuQigIxgYxefK2lJ&#10;+XmpLFoJUykurp6Hxn1YWQDC1YHchDx5lgN50AfNJx3KymRNz2o5Ev3HP3JM/Q1a+lCqQXSQHXMg&#10;+SXiX8ufdxhJKu2sdjPGQ6QgCI/4PAHoMmKtt2HvW1j/4IjjDkIMYfnwucKKWKiT7rR1mJGZtxzH&#10;QRDKV4+V7TfMfayrg+z66JDxnpBEyLZSl5QlC12SVS7lQ4dQWRPrN7oF5VfGG/u80LwPq/PrX/am&#10;puBdcOLmv8uTUGrn3Lnf2u9/1TAT53NQvyNvhMlKEQSbwM+DkiNzFiyIa2Gl5NwEFJRgoM7LpFlY&#10;OV8tW/Z5QLkmoEm/RJyDtS7yGzM0589b2HLAIS2X4vFzsbrvNz1BkLGgnJBS6hrKKJWRpAVKVSGJ&#10;9AEEEzaZSRo9OZNd6ECs8pPOdrH7oCbMyxyE5k1ZRPxntalbUEqyCNpU7otSUKpDc9u5Qk4w2a5z&#10;APV3jn7dwmDXXa6uo+LzQa8aSLjW8BcE/I78pGVClycj3IDMj2tduoZy5Xn1EM6XZcM/tz4NlbMs&#10;bt2Zvym7FN76zsRQXYdwk+G9YxNGJ1iHGUkqBqcHxk0GW1f9eYBptvJbM3mbaxPDyhnQ6+CbhLce&#10;Or3mkoyzVIPWU1idkHDjlkxIpbIFRmmw03euLgxBGdp7UCvAyosa0k7b2uxerL1Hdv92Yf+uXE+l&#10;3G7kEegLIw46T2xD6aRXuwkRNcg/D9bwF4NeNpBw47T1B0rV/guttSIIZfs7BW9VAilYWC+Ldu0W&#10;E9dRTI1r5deoRfDyIvItyMSO96FUMOGmMYRnme1K14R4AFGOG0DcJh1gQVsOE27OH2stqAkfpCQC&#10;3UektVVoXRcyVr76ZYrCd6/qZK2zmG2vZX+SUNr5aGfFgSwq3U1GAmtv0LtYbkCtAa1dId2gJBZm&#10;7YQIt9PmoHyZR0Ds9FEUkn+7qY6xOe0kiJrOLSSSjHHa+oNBHqmBDqDq5ic3UOwCbouaMNxaGo63&#10;Q/hlXf6/xDGSbQL7KexOJT5xTAhKgwM2hWDWptklR7iuEsUMON4ggrMgfWqHjMVaJs4qUIqBn6d2&#10;PnMzdM894edOk6y7SXVLAnBeltQaZhFvKgTWcvh6TgrvWsq7hQbsMsJNWcCAWYqeisA18yJXVZl9&#10;pyAYGSnh3o/gpzZ80YIfksmkXOcL4+aSo1PFbnXzkxuDXjnU464tvwIyhW+eFj/OOeDXHWgksBKI&#10;Q2HnyHccI7oT37qFbJbm5nNG13r12sh9D6Axhy1cxQAd5dxEnIZwh6LSR/qTqilEOQvXAHUI1nuJ&#10;xp4U4drs2ppDcZcJ0W+pD7PcHWmYRIg3PRnpvSsxHASwoiS27KtMQy0/10LRaWmlcK0F30SiTHiy&#10;eOrcUt05+OWwVw4l3NTaLIdMBbLFWGB0kJXPkqkFlQO4f8KuuB54pXQVuO8Bt5FYOBxyF/Q9gD7t&#10;qQf6sDVskmyh0QHF+dR1H8dO6gLoZJ9RaWRclZzvWp8M6SiVzQ+/tZ8FhwKewxamimQplFclNax8&#10;/J3z7iDFUPXcrU3N4JhtKYC6cznfbYuQ1U82K4Q4VnQO+gRr7P857KVDCTc28f+UtdwJ5rj9nR1P&#10;gG+aQrC+jYZ//JrJ5LbP3OADWuW6s660+HEXHUpxmHDjHCnb7HVpH+GmOcIdlBFQGCwT3enUi4zk&#10;x+WtFOXEV+eUSTIUVgpkaltuoSqg1ZUqZ58J3PeDFvkSrLwj2QmVV6Fy/Glhj1oiuQhCtJ1E5AFS&#10;I6W8PrMpP+u0kvdUQ4kXfdOC7+Jj3o9HTUnlRPy3iTX/87CXDiXc6sYvfkQpGbfSjiAWyVwU3AZu&#10;up5FeXX3Tirhmw+CBiq6fbKD9DApqDoEqy4VJ4TOgi5kQW7LrjS9hGucJeumj0/1UuqwSyFpZ7mf&#10;RxY9TALTZ9R6CbExETdyO43c+7q+6+D4+/p5lW3W6eZzWsNsftzV3G4KsZobD2YdaeG4g0uQUEKs&#10;oYJPqnC5BL+owAdOlrMdixFl7OG7XQ4kxTS18FMLvu5I94f5IsoWRwDFTmX9/avDXn1E1rT9Qv5z&#10;20GzWH7cq4msin5r4e2bZiI37NMSVCsrcHDyXh7ADTAgewg0mIgFssEzhHnCBWyeSL3V6goZKhsM&#10;9Uv3uBSmKmMZgj6XhoKJKhV8WSu2t0AhKOd8wydwX0wMBJLqZtyiku7NdsxSLbsvOpB7Et+ZdaSF&#10;4qlT6kpdsdS7fcksFUT969MavFSVS9OIs4IpD4tIB3gD7KELsl1Ppwn7jwHz1OWtd+fKwPxbj5FP&#10;gDX2n2evDCQvcEHwdUe2GXV3YxTymZsRnKnAB3lXYXUN0nsnMcw+5B5gFeYqfYoO7RVAbDqXi0t/&#10;ilKSZS+UasgC4vI7TX8g0Ob+myLVyrrz9yPZ6a2Em6TSDrKgn0kl2d8jKPUF42bNEpgQPgWvvEJX&#10;U6EzY/CufjErhLFWFtPmE7CPj37vMaCNyLAqJXoG545IZ7qAWL2Xa04KNhbfb7/Vq5y7oVaCgwS+&#10;bMLNotfQ9l7Pzq2HMwdg5JP5qHHznxlj5QlSwbH4tCJEOu2mla/7fX9vAV+6Z6AaZi6ExIg4zmv1&#10;ATqY9Vdhr/9IJwVnKeb9uFGBAcmgDPFjREtip/fLPGRsq03niMdXr3URkeWvVpAufI5wD6XmesI1&#10;UiE2KZTisCvrKbR2skT9uAn1SQpzYrcw5AjII2+tWHv8mQrdoN26c0EFfVWJ0+QHuyCY176wVhaZ&#10;vXsLQbq7ZB87teOXAq0iymG/rMH5qlRDN+Ks7Xke5UDEy7c70s23MOQ6PBhj40eNm/9s1MtHmgWX&#10;Lv1uwzSuXgX1oTxMGglRTVZ1Ng4eAI+j3pJfECK9B7xRE6r4qSUFFflWGu1UnveP68M+UMUlJT9E&#10;1seThPuAlTURhQnLUxeWDIR2Cm/Np4czDaIIzmpQ41Qv5cp7/fbBI/UR/pwmgw7INm05QZV8WW84&#10;YZUZOGvsVvazScW9EVQc2baguglqkjnZppt6ZVN6CjXCqtwXcEHA+JjFlf318rnQPkw/QFdhEtTf&#10;hP0rrkKvLKcp1WD3LqxGEE6lj1UIDJnWilYi5zppVf5LiKvhKZKZ1IykUKKkex+Deijxna/a8PHM&#10;Za5P3D3yQWF79dKl3x25Qh+997T8c/+NuBWKTWPaQSzWOy25MLWSfJUC+fI//9SGm235Pl8403RC&#10;55/Vjngu1t+QHh0LAyeD1289zlrgZI2suKWakEf+q1yWqPVYyNXe9yfCJ23nf/ZiHfRaxHi3gslc&#10;DdNUmUHmZ7XuWFpnUpdpDOsvjSdhmYft5CxZRU+BuV7JFgl9AoGzPEo1Z+UCNrcITIu19+WepV4H&#10;Q0nJb+MxtG8WMODpYGKwbqpVNDxoT19ysoX0L/uoLhWu7UR2vj5uaBGDzQA3ZnXqdt0JXbfZSHcC&#10;jEG4Omn+fpYeVmxU/Q5wvSGauCulXkUxa2Vr4Huj+dQP6PPXVvv8tUPwhFW+0K8vUCGEcn5SRyLd&#10;KTYj43pdgDQ6/JVEjN+EvpxF7KG3vLe77VV0TfOewIEnqb6y3mnMeE+KSuesCbLzT1P+GnnRGisL&#10;Rc9SXSFLc3MiNieF8oqbH6XM6g5mNLfXP5TUvSTKGKi8IhrSnZMg3X3q7W2sT4l2BQ9XW3Br9BtH&#10;ogS87gyxF2qSYtZJs4/s08hmQqfRjR0YY6xOmr9/1FuOtnA3P/0J4cbc6jo7bT0FHjSkE2u+00Nq&#10;xGqNnR5u4vLxPBRCwq0EXh3kr+3DXWT7cLMjin4PFimzrbzi8lQD0V+F2SP51sg2vH5O/Jr5r5Vz&#10;TNQuSeWegnwgyVu73YIBhAg84RpPgnHf+6f4bD7zIToQooxbdLVjdSiiNTu/muyYSSdLCTuUqpZf&#10;OPo+93Ej2BQLN29pqwICohsfusWqkyPduvjFk2MOLjdvs1U2BDihK7Kd7pO27H5vMVux+iUku6Gi&#10;xWXpKcNYiXRMB8eBWUXmXceVIzHecmntHwJ/T6pfQhF/rs6mDH+nA5VchoEn0Vog/tq8QMU9ZJtR&#10;DcWpjpUe88MGnwC3jDScQ8kWouziOc1EPHhzUymbBOU1cdEEzo9ba2ai39Mi6UD9JQaKfU6aBtsj&#10;YJNb9bxwjc09/Nr5G3vkHI0cw1fYTWPhppHoG6sz7viRaKV6tbDQVYd1bo2frO+F0C2DCcynxCnv&#10;AJzRfzo1nFunS/p7vb70WbD6Hhx8L/MlrGSW7sED2NzgeFqmNCHqwOY5XgZ+ynflxQXFLWy34ZGB&#10;tTJcDKdvK/BuKWtO62NALaY8Xvtpr5FhzZHuBBjT5Iit+Uc9boVotshtQtZqRyEk2knhVdc/vl8N&#10;6AXgYlX8Md6dMIhs95Aqk6+asB+7uuswc1VYpCDk1sJYuS4eq7RYbZ1HOb/iLJj1/QOOl3/QvXsh&#10;70/Ulcw86boRTPbztOr9aeyCfK4nOnUJAOlQFgFrXeBx3EyPXDcGvxvoRz4X19rMf3oSKNczK7f9&#10;RJ69SVPghmH1XUlP9D5dpcRvfPBzMcc/Cns3YFNaEJ1B+og1o96pppS0La+XRcDmh6akhE6bc7RV&#10;lhQ0kI88RRhXEPW6E2Jr/tE4bxuLcKVoOq+0AAAgAElEQVRyQsleo1th8GS6gSIqP/nMmyiFd6sw&#10;Knb+AqKva4HISltjj0eIaM0PTbmY9bLrKd/HO4mRr4OFIVxyeZ9uizdQo2BSFGQFdYnHV2N5l4Gr&#10;rOkZZl1eo3J6Cvm2MdNuhYephdUv5HYCubEdiWbmEjEJlAfYN6V80Yc6WW3ccj2ztk0sYynCreCx&#10;etktKildmcqkg7R7nSca7v5lT/2LwOt1CXJFA255qOXZDjTc8wUNRnas4yL/dGk1rbX8JDMuAFD3&#10;RlWX5TH+nbP8r/K/FZJoTe/HLZONNTLS2nicleaVsvh2qwFsJ+Lb+aoDt1yGQ72cpZPlEaVyEyta&#10;iP2z1aa0ZVkEVFZz3Qz84Bek8iys5KzZfHmvdQ9n3mr136vsPV6ybqCvdFbUBwTyxggI2igbiwok&#10;Y6EfJs3uhdLSl+6koLdyLgUXNCzKreCx9rILqOKe7zLEc64q3f0Rtl479OsziKRrPRRrtzOAeLXK&#10;dq8HMXzrVMPGySh+2hGOMFZSxqaCzwHvWo2OG8fA2HuTTtz5byuq/Pe01qorZjOlPV5Huvj6fmbj&#10;hnHWoNvwzdjs4lWCwxRlbXaztirwksp/2DrYGNhmVFfQY0G4DnaxSqa7CMp0c2uVQmwJ7/9MIczf&#10;uRxBmRiIJV/Wu0tmSWcaC4qxdgZRM0t3CyvSTia+1/vWUi17oHy7nRNz+pfoViXOTRR9zd1r587S&#10;gRSTzK3pwo57YIdLib8dQFKH2xZ2O/K8V3LuQZChesGq1IjhdRvpuvuCOkxuN63rJK4kXvTCtPc0&#10;anY7lxhjbDtq/zfjerzHJtzamV/cMgfXfgLeyLaODw6r8Y97YuceCFyi81EhuB3gUZpZsD59BDKy&#10;9RVnkXvdpapEKAdi423Y/h7OnDDhsnoMZDQlVC5irzSYjjOyVLbT6YH3Pxug0+s3mmMH1omQtDIL&#10;1+cslwc8Lvmy5kFW8HGiXBexHT3FNUzuQXtfuvUmEdTPgD5/+HWVtcxyg8FdPorC0xuw9faRLwuR&#10;1C6qUrL0OJKgd0lLjn4egRZZR2NhO5Ig24pPN0VKe9tpVp0KMBVzmQdZMFXiLTfqZz8eWx1rIqPa&#10;WvtP3DczuxXWnXsg1C6bYAgeIv7Z6y3XOn0IN8VOzEIDr9fgo8oIsgVgRXx16QKU/Hati0WDt6xw&#10;Vk8DkoMsct4fvNFlul6y5CBnlZlevYKTRD7lC2SMNu376hc2V5yoUp7Px50GaSSlwUnHxQiGuEcO&#10;7WbmBPPAkfraRG+7gOTbv+v0E9qxpIvmvSverVpxWrmJldSyh21xXVYcSbdicWNOhT53grbmn0zy&#10;9okI91Hjp/8+01bwWp3TFSZfQNwJWolVmt9UW6Tj76/aIi6staxUPpUjD++frWp4b0iWw1CsvQ1P&#10;5y/gdiTKKwva/aFCNkV8PmxO1rA/zywf3Y/2c8Ezy8m3wHXoCqS7/EIdykLR/apwqD29ghNtt6M2&#10;OCQjOS50QLd1exCOCLgd0y5r5w6sT9+NdwVxN3xSE9dB7DRU0n61ToQvKq5gyu+M/e735anO7hYu&#10;dw2NsTE/3xsrO8FjovySS5d+t2EOrv4lqL8CyI2MHk3Vw76MOMZTIxflSSrbhMcWnjqSreRGl7dL&#10;jPPPWiuVZi+ryVNMBRVY3YLWj1B7a6ojFIJwA+x2gQcsKopd6i1d7MK6SddnJgShk32Cnum/MITb&#10;cBkKZfk/qAwvC27fcBkBLt0laUF4Uu0Lw1zp9ITEGFbppvfrcHjsJWllvu1pyf0odH6E+nmKyGlW&#10;CGm+XHFFVLEUTGklPJLfCXfz/F0x1SdT+24f9bl17F/y4W9PpDw1cUKfsfa/0vBHgCuC2JtaeOWF&#10;EvzYEus1NvBDLD7d2pBnM3X+2UBLXu4L0522F9U34MnnUDup5HboplQVAaUptLRjoEXkCbfvxvfq&#10;gvoDUGwvsyHoJ/mByLXVMal0/x2GoCxKUEFAt93OsYrY9KG8IuW9k/rC1Yp81lAJoSZtJGqS39LH&#10;WQEOMFU7+zHwML5Io75KYkA5Q2uTSZ0Lh7EFbJUgKkmK6G4kQTGlMrLVSmRbj6pMHYn2Xo/inbb2&#10;v570EBNPoXDt3T82jas7WulNWS8skpAxjgJVLzaQ3FrvWqgOGU2cCiHXAvHPFm5nbL0EO9/D5sdF&#10;H3l8BBUXzZ/ROg0r0HwEZoRvOunA5oeMdfuHLQSDfp+vvOnCk/Oc2cpaetTLBiFu9wbM9IgFNijR&#10;9Wn6djsntR6DEO5UwlE1ukUeKCHV/TtQW5csE9OCpg+WOYZKOrBanHpYC7jaBlNZJUxBuynS6MBj&#10;I0Gw85Upg1g5lHGqYY4TO2QzYvZb9xjhOuE8Y82OXnv3jyY9ynRPt7X/i/tGbmBj+u3wucrhXDtf&#10;TeaVfuohvD+pf3YS6Isu1+wEW49UVocHNCZBtydXMOIrZOytaW830tzvB02dQVa1mV1wZSjyEZMx&#10;WtHEuSotYxi5NdP5IF8gkpQnCp/HM4WJVt9yuq0udS4IobULuzeh8UQWFF/IksZu2zxtAW0vDoAr&#10;TVe0oETZL9DOvxpk6n93XUucIlvVVpDlppB1srHdG9zucuBkmIpwG/vNv2+MyxvpBs+mU1W6BCgX&#10;v1Bk4jWdRJzin9XgrWCGErxxsXEZnpxg25FgveCEdjXG1xjQJQZnUAx6f+Ww5dvVUZgH+sdwxPXL&#10;B8x0wOhHMT/jvJV+Mq3DBarX6p4EpZfkPsZNulkXQcnlG5fp0kDSgbgD65cLGbEBrjahWsqKDeJU&#10;guT5W6WVZBVoJa//cRalmrmg1RcsM6ax3/z70xxpKtNj7YXPHtG8+gXwG92b13kAldenORxbVUnf&#10;ANlevFQ7CZnwCqyfhf1vYe2D4g6btKHThjCBKJGczoFcV5M8SV/aa9LxLcOoBcEE1nGSIEpeY6z9&#10;Fmg3esdiEtniHkKYfdb8awfpFQwfXO8x4kR+dygsGso16uw732QCnR2oDLPMEmg3RZV6rOBTAJ0O&#10;hO7pTxJItyEYMTOjluvg6nQeSnYMV7p1nzfOUu2GWRd+N+nvReTv4xjzZO096PwsaU3K7YDyjSp9&#10;q6Gt4ub+904EPFTiEkyMxGusdSmcujeXPnCluwcxfBHBW7Wi7OwZ0XmQuVywaM0Xay989uiotw2C&#10;slNaVcnelf8gDEt/0v1F3BLZtymM5hT4qiUqYbNpkBWA7c/hzGsU29XCE0bK6IfD9n0/7rXMddAd&#10;+/WTrLX9hGc4TIDDxjLqtcOQP8ZRY/XkOc718p9j3Gub/9zjfg4/9mnu3ySfwb9vGptpT9rEp5Gk&#10;woUVpN6zONfPY+BnFxBPnK71+5XeM9wwWfPIUi7lUyFxnXYs+fpvn2SwEgO73/QEEZMk/uvh+vt/&#10;Os3RpiZcANO4el8rfRGU+LiqG7J9OdVowaMrcP6XJz2QJZY4tfjGSaMGWmIx7w7RS2kD1zpCyrUB&#10;oYWOa591YsZYckf83YEI0xtrHuiVy6NrqkZgppC4tea/dN/JdmeGyrPFQQ3Wz8Der096IEsscSoR&#10;IUQZaCHS9fJwL0kVqQq9UMsaD+Q5txpI+tj1Jlw9CRd6c6cnWJZx3nSYycIFMAdXG1rrujT0a8Pq&#10;uan1FRYKTz6HzRchmHoxW2KJ5xKPgVttsVjjVAh3nPzXBPi+I7q39ZBMCdYhcgG312rzaGM7AOYB&#10;HDyGUhWsxRjT0quXZ6pRL6Ik6Q8AukLQM6SILRTOfgrbdznZyPQSS5w2pJhGo1sdXXJaKeM8RSHw&#10;YUV6kDWT3nY44NLIQrjZhO+PoxK+sS2clhmlfzDrIWcmXJ1W/7OeFDGbsgi97meHhrMvwZOvTnog&#10;SxyBBRW3fD6x9xU1oix5TUlK2Led8RPaXgB+WZPshkacl50Vq3fFdX/4spX1hy4c9nFPIZIxxui0&#10;+p/OetjZLdyNV5+C/WPAWbkVabv8LEBfhNV1aM3SP3SJItAErsTwk4UbFn408F0iqv83DhZTa+25&#10;Q/MHKK+wtrJFkOu4HWrJsf2yNdni+H5ZUkR9Bwhv7VrE2i0F8HVzWvmsI9B4nPXLk7P+sXDdbChE&#10;5aSx3/y73Z5nvu58hhY8C4XK2/w6fmGG7p5LFIEYaEXS2no/kgCLFz4qlY5N62qJYbCPobkHVSma&#10;eKEsaV0+Ya+kxR1wowXXJvDSXUQ6QJR1Zu36Y4ZO4OpK4Z3sn2TdShCR8cZ+8+8WceRCCNclAf9L&#10;QK5IqQIHU+UFLxQeAp93IKmH/NhcenNPEgGiI1N2yfKlIGtCurRuTxoJPPkZzn3U/c0FYL0iJAk5&#10;d0AJGgl8OWHLtPdK8EpNUsxi00u6Wk9G4kfi4JHra9edWf9y2kKHfhTWja7dPvg7PVauOb1WrgWu&#10;RHC7BTUtKS3lEnxT+Eq6xLhYkuoC48lXcPZl+iU43w5goyy7EQ+L8NhbU8T6zyOl/srJs3rSrQRS&#10;nVbMHHmSNUnFtdBpH/ydQg5NgYRbP/fLuyj+HMh8uafQyr0PfOG6/66UstSUQEldz9PmvLuZLjEI&#10;Ce6BGuA7WLoTThB730B9A9Tgkue3AvHDNqNMXnWzMpsk44cVUQ7Md/ZVimLcfgePen23ij+vn/tl&#10;YV0KCuy3DJ0o+Y+6P/h22fZ0kK4Bvo3gXkuENMp9jSlbKbxYgy11D1o/nNQwn1uManCzJNzjRwew&#10;rSeypz9CvP8i8EldgmhJCm8UwDrvhJmqIHQbOc0G+7C3YzN9nFYACiXc2tYHN40xfwZkebmnwMq9&#10;h0RQDUK25BKuFeI32iy5Hmm1t6C1J835ljg2xAzuZ2eH/H6J+cEi7rWvzFmovz/WewKkouwXBba2&#10;8zoNfkwza9IdPO7JuzXG/Flt64Obsx42j0IJF6Ddaf+HPb5c7MKSU4xYtQ/aQrS+k7CHQrYtFd23&#10;Kp/5DHbuIb2ElzgONBJx6/TD2kxxaonjwdcd8ZuGZVH1mqS95rjNYe4iqYCjkG8qa+2MnSOSe2Qy&#10;nM5322n+7VkOOQiFE65rGfy/AXIVggo0t1m0sMdt4OuWjKo2QI3It1xPjeQDHvrruQ/h0XVOtLng&#10;c4TOkI7NiYH6knCPDd9E8myEWgoTysCvmwX5Tx06wP0GfNcU4h2EXaDpGkLGTvZx+o2OFY4KejIT&#10;/qR+9tPCBbILJ1wAnVZ/zxin9qyUrBqdQi3zqdFG2q4/zlm1qZUHN3/DjBUR9A+GKp9X4Pw7sPPz&#10;/Af9nGMb15V1wBNlrHRyXWL+2Ac6saTjQZaWVS3BD01JoywCP3SgUhJt3AdtUR7bz/29Cdxsi7CN&#10;RSSTX5pFwrHzs+t4IRPMGGObB61CfbcecyFcNl59iuV/ADJfbnufOdWEjI2fLXzbkutac073jhPE&#10;eLksllLqfEKtGF6vH7UFWuNa9X0+b0gGwxLzweNksNvAul54G8c/pOcSa3tf816lQ8dClMuF1Qpq&#10;ZbjdhFszbmR/shDZrK153Uk2/tgS6/pKLITsO/N2EtiozLLotrPmkN0aYvuPVy99UtT60YOZ1cJG&#10;IDCNq9taaRFtN6nLfC6mfcckOAB+bMvkqIa5tsmx1GW/G4of6lokq3czFrm4Ub3rHwF3Oq5FmIE0&#10;hU/m3gfo+UMHWSQHdXJOXQPCyycqUP2c4MnnsHYGyq8D8FUbUOLLzTNIM4b10vSi4VciyQiqhuKz&#10;zx/blwprhEoiI1q5U7c9B2hcdSt3iNO73dMrl7coIOlhEOZj4QpSa8jEHoLQ9T47XjWx66n0SQp1&#10;ZtVGqZDtK3UhW4BvXY+9TgJrpeFk6wNtt1oSTCsjD73WkumwRLG4lWbWTj+iFDaXZDt/PPkc6ptd&#10;sgX4uCo+3GbS64pbKcF+IsQ5Dd4vw5s1eQ6bMT1t/rSSL6VkZxqnMo7psS2cFAjZAjjOmgvZwnwt&#10;XADMwdWftNavyU9W+natfzjXc4I41W+0ANVn1SaSNJ0PhH3dkRvpV9CPhrTgumnhSQvK4eGWIB0L&#10;KoKP0uuw/ubcPtfzhH3ghyHWrXXVRp/O9MAtcSS2v4DqOtQH59peS2A/dumUDgpop1IRNgsh3gYe&#10;t+S5DANXfORyeSuBFEDMhL1vxJVA13d7U69efn3Go47EPC1cAJLY/PXuDz6hOJpvoOmHBH5sCjH2&#10;W7Uv13rJ9rs4q/NOzGCy3QF+1ZL+S/Vyb/qY9wMDfLQCVK1YBEvMjJ86w1O+IiO+uyXmiN2vobY6&#10;lGxBChDOV6WSLC+jWA3kmfpiBgnFl4FPa1IGfKYiRs6ZClyuF0C2noNyRQ49XDUnzN3CBTAHV/9Q&#10;a/033CkhasDmOxTd/PwJ0rhOK1ERGmXVAvxk4GkkpNyM4L069Odlfx+LAEelJFuo/jzdxMjW5tP8&#10;R2ldl9YcZxe3L9ojpCOqb22ZIv7SA+BpW3zbb819OR6Oa6nct34fISBZPDF8XC+y7eESHj8Dj/fh&#10;g0qTanm8SoVHwC3XEt37Xv3z0UngnfqMebKFogU711zn6W6Rwx/p1ct/c95nPhbCvX//z1YurL7+&#10;WGtdRSkRh7AWVt8r7BxXYxGw8DccxKqNjVi1/ZXeD4A7rqtoI4LX6r1tO+4C911X7WFWlnGdRT+q&#10;98t2AO0bcPAUzi0m6X7dhjgmK89R8oAEWq5fJ4EL9dGBw3nhZ+BJWyLU/bNTIUS8WYHXlxVmheO6&#10;gZ22GBiRgs8mWNH2gWtNMXb8LjDfgfeVugjQnDgOvnOt4kPfOqfz8OCns5cu/e7ck+qPhXAB0r3v&#10;fi8Iw9+XsyqImrB2Yeb+Z/eA+y0JWlUdeXirth6KrFs/DpBAWr0sbobzuYyEFvBDG2IrfqnEiMVc&#10;cv6jvApyMz5i5Y5uwe4jOP8ZzJCWPQ9YJMhXDQfnt4JY/Zfq8OIxjus28GiI3xay/OjPlhkhheP7&#10;WIJgtVLmhjN2siyAGPh1Swi3R4/EPS/n6/BK8UMfH+YB7D+Ecr3rA0mT5G8H6+/90+M4/bERLoA5&#10;uPqD1jpzCEVN2PyQWaqgv3FN51ZLcnN9o7mXBli1IOHHL1viRogMbJTgdbd1/jGF3Y6s0FoJGZ+t&#10;wQUFt5217KudmhG8VBdhjtEf+gE8uQPn36doF8qsyFv5w2ZBM5JrME4TwFlxw4p1NYxs/XhercO5&#10;+Q/nucI3HTEyauHh+ETA5D7Tr9pgVVac4NGMJQvonRPxBaWw842QrYMx5ke9evnt4xrBsXrpoqT1&#10;O5nOgnJNJ3+c6ZgfVsSSbaWyOmvE+hksFicTy6+89UDIto049/ddXm5qRbDmcl2IZg+xmLXKtrTn&#10;a2OQLYgFf/4yj3ZbhVXiFIWLyELltUUHoV6G7bYEF+eJbyNpNjiMbL2I0FplSbZF41dt8eHXQrFo&#10;88GvSiBEPKnA98dVKA9JG2skcr+PHY3rwjm5irIoaf3OcQ7hWAm3uvnJDbD/AHA6CyXJg5tRwvG9&#10;EmDgXHX0Svx9nLX7AJlgvvqsGgoRN2JYDYW0V5GWz3da8jf/0K+X4JUJLL6EVW5Vz0glztwy/KaD&#10;LxqIzQjSLclu4Mt2ceWbHveQxS61rqpoAPz2Vit4Z6mbUBhi5NprZ4nGrpAgzZmkXmvkIIEbE87d&#10;98vyLPULkNdC0Zv+qlPAhxgX9hEkbeGcrE/ZPxBOOj4cq0vBwxxc/Vlrnbly4hZsfMg8+f+mhe1O&#10;FojxznxrJVDUdtbxW9WsTPAJ0pK5Xs62VyU1SMxmND5vZrm7zQTqGt6d8BjzRAp85RaVfsU0D5/x&#10;0U7kc1ya0dJ8CDzoyD2ouDLNYedNjBD+p9VF84SfXvgc53KQzctaKIVA+8C11uHc2sYYFZiDcNO6&#10;IGjf8WKX4fNBDeab4Wdg9xsoZS49Y8wtvXr51bmedgBOhHA7+79+vxJUv5URKEhjyYebU9mvT1lZ&#10;KR9O64qdCn3/RNpDBDlqJSGD2HUh/XiKmfEAuJsjtE4KWHivOr5c3bzhS2hHkS64hcoRoFawXoYt&#10;JSlmo8jQINd028JBJNeyHBwu3+w/l38of1EbkAmyxFS4jwjtV1z5bDMW11Ler3qPTIw/j2YsvcUm&#10;zTa4D9zNPU89aWMpvF2TOTQXNK6CNT3WbafV+bBy9sNv53XKYTgRwgUwB1f/sdb6P5ZRKIhasHoO&#10;gkuFnqcJfNfKRDDgcH7u5XJv2K4DfJPLKUxdZPzT2vQWVgRcceXDVecXi1yqzKL4JCOkxDlQhzte&#10;DIJ1Kmu+Qq/krCXv67bI33wgE1zGh+bIC+ndCKmFj6oFiEsv4ZDw3W5Kq1ahriUl8kxtcIrdDSN+&#10;9XouqGrdLuft2uR5tTvA9QFpY17X5OX68NjL1Ejvi7B4uZYXFv8f9erl/6ToU42DEyNcAHNw9ZbW&#10;OjMs4xZsXKbIDcYXzmoLct6KKBUr7ZXaYLL7siXkEeqMmN+rHS6KmAbfxS5lzU3iZgxbZXhjgRjl&#10;1x3xsVUnjCRb64Iu0H2aFFn9+yTwrosPF2UL8CzAPoanP8OZ97hq6xw04IVVeGHEW76PJSCdz17w&#10;qXkf1ibfobWRtuZ+ce7PYDhfnSw+Mhod2L3a70q4rVcvn1hm2okSLo+/fo967YqMxBVEGANr47Xt&#10;OApf5G4sZNuXjbI0txuEr9qS0+snQ3NAUcSsuI1YDmGQZT2UVAHligXihoWnrV5rZN7IbzHPVo8n&#10;Fe25QfMHaQ119hP8fmEH2Bzjrd90xM/vq/66fvV0+l3fILUxhVjca+WC0sb2r8jD7AocAGi23ufc&#10;R98VcPSpcILFm8C5j74zqfmHQE4izRQmVr7mChcsEhRILVyuDSfbbyNAZQTdjKXaqkiyBfEVb5TF&#10;N+mjtkZJt+Ddgs81Ld5QkhaX2ky1aZ78Z6wEZYyFd48p7/f5gBFtD2tcqXk2+cchW3CGgHMNeVdR&#10;qMWY+WpKieuPnZuonUsb866pC0WQbecmYHrI1qTmH54k2cJJW7gOpnH1G630B0BWhbbxEnBm5mNf&#10;iaHVgYur8NKI111NskgtCMlslOHNOW31r8S9DRAV0DBwprnH62vNwn3Zs+A+cL+d9Q8LClymfevs&#10;wGU+FO7De55h7sOTu3Du5aFtzCfB1x25T/k5G6VitU27O7uWSEl+rSS7ydfrRTz127B7p6eazFjz&#10;rV65PH+ZwiOwEIT7+PH/s3ameuGx1qrcbXgct2HjA4oIl3QY7RX+yTglMBeRbSdQ1pOnf42LX3ek&#10;CqecCxy0ElipwjsAO5+DKsHGR/MZwJR4CDyOxX+nlVg5k/pnrc1aGlnnJ75QKn4X8TzjBvBG8zbE&#10;D2GjOC2PBnCt3evb97np1QDenTKN5GcLjw/gxTXXGXsm+BSwKrIUWIyx0Xb74blz535r/6h3zxsL&#10;QbgA7H//NwiCPwRcqpgTuFkrTuBmEPLpL12pRTursPFw/JhKRVstlw/sE857ztm5CbtP4MJrLBod&#10;dZAc5b1EyNf3Gwv0YLeDRV7jt6KVANZDCVguU72Kg1fLs8CLOuVSpdjt2U0rc7dfEF4hu8ON0vQ7&#10;wl0KapW074RpgpzfNk3/Jmvv/lERh58Vi0O4gDm4+vta698DnEBtRyKM1Tfmcr4nwM0c2fqAzS/n&#10;JHnwELjdp13gFcc+qQ+y5WN48jWUy7D2i/kMqgA0kehzG6le8uTq1cdKQBVRklgsNYlnB9/F4gbz&#10;wjNNA59Uikun85krdVcllhrx4Xr4wojztRMUp2nfkEynMOu+a4z5p3r1cuHtzqfFQhEugDm4dl1r&#10;JQxboKpYP7yUnE/E9hJyH9anT0rbY3jydgu44s6X34I3I3izfkQAI7nF3dYmjdU13lkGk5bow4Nm&#10;hztUegp74lT0m4twi33p8sdrgSt4QVwIjaSXdEHm81zyaY/CABUwY+wNvfrOQrVfOdkshQHQaeU3&#10;jLEibWGtWLh7DxAPUjFoIKWL1VzVSzsW4puWbLeBH/al28QgfNfKVMjA+W2dRXBktDh8hQflNQ7a&#10;Uia8M+UYl3jWkMDO51xU91ivQjunh1EOJH/2wYxn+HxfCmFqgbTNMQY+cMHkdSdvmrcB6iXp3nu8&#10;2TYN4YhSvrjBRjqt/MaxDmMMLBzhsvHqU2OSv5X9QkmVyO51isoGfeD8tL6stBnBC0dZmSOwD/zU&#10;hHpNRD6+7hPluBJJOmC+uqbjksnHSfK+hfSHqpdAl+HpQQTN61OOdolnAs0f4NFXsPEy1F7nbQ02&#10;zYRnfLrhndZsHRHPrYqrrZXK85KPM7ympCS4RxFMiSHzY1N2dfOHFW4o18hTvzHJ32Lj1afHMoQJ&#10;sHiEC4Tr7/+pMeY/l5+s6CwEZUlkLgBvBpJc3U4kO+BsbXS1zVHwRm1qMsWrL1ri27yH6PXmdUET&#10;Z4kMEkcfhEfN3PsNrK6Wxa/76HNI7s4w8iVOHdJ7ct91AOd/2ZPu9UpNdmqednwZ9dUZpDVfVZLP&#10;HjK46u+d0Fm/OdINlOzmrjTn2P7WY/+KaCQoyUgAMKn578L19/903qeeBgvnw83DHFz7v7RWfxXI&#10;gmhBCervFHL8X7WLTf/ygQWvK9pODivfW1cq/NGYYiw3DOzFGeE2Y2kjLdZ4AvtXIWrD2cXLZlii&#10;SDyF7RtQqsDaZYbNnmuJWKP5qrDGlIIzk+DXHTlfOejNvonTOXbnaF4T4aveINnnevXywrkSPBaa&#10;cK9d+xeVt15464eu3oJSEoWsrEHltRMe3WD8mEowYWDzQ4QwXx2i4dCPCPi1k4cEwIor4r1qv6/Z&#10;1YyTYjc+pYNkBSzxLGAfnv4oFu3G24yT5/FFX+skmxNfmif6y+K960wxuBv2TOjchM5+n9/W3Nar&#10;+2/Cb8xZLn96LDThAuzf++L8ytrKT1pr0Y5RSrr+rl5YqGqsPO4BDztCuh6+uGGjDG+M6ci5mjgN&#10;Xnccr841fPIe8F2jRlMHnKvKdnCJ04p92LkBWNh8k0m0uR4j+bg+/dATXzXIBOfnBV8e74PDGpHj&#10;XC/B20UlXaf34eChdN3NyLbZ2Kpjd8oAAB3XSURBVG+8vvbCZ7N1M5gzFtKHm8fa/9/emcVIkmVp&#10;+bvXzNcIj4hcK2vPyeyI3Koyq4uiYESLl+nZEEPz1hLNNBLLIOZhWiBRopGYnikk1NASYgaJgWYR&#10;6mbTPEEjBo2GfpkGTcNU15JZmVmVe1ZmVq6RsfpqZvfycK6FmXt47L5FpP1SyDM9wtyuu5v9duyc&#10;//zn+S8+jmz4CytPWAu5skhAeDq8ha0DQ3vlNm6BzOvNk20VOVA7ZTfrcWidceq+R9kXs/X365mi&#10;YTfhDnArAqrXYO4qTL0KU+fYqhHiQaSW0Ex5HxQ8aaF90vNVt2M8J7UMSBoiyr0kW57KuZ9L5F8A&#10;kQ1/YdTJFnYB4QLkKqd/FEXRrybPOOXC/F16KRfrBR4Cj+rt0W3khOKnt5Arvt2SKRGdWK+N9nYg&#10;rmMo136Zg9LyE2kV7vuplmG7uIfUE5405EJJ+RXY9yY76b064YgvNoRZUS1s02xmM3gALKSChJob&#10;V7XZ4vDGqMo536FIiKLoV3OV0z/q1V76iV1BuABe5cTvYMxvyv+ccmFFLjYaKZsqcK/W7h0KUjk+&#10;voX82RyieexsoTR29XMxFnA2jzrpb3/Oh8L4QZg6LVHB0/chuLul95ShvzhfhYcNuUCXfcmB3lU7&#10;r+IqZHJ1PWxXLSi1tlZ8J/jMylSTNNkeKMIXepbCCBL5V1qRYMy7XuXE7/RqL/3GriFcAMZnfsMY&#10;8y8A5xeopUK58Cn9dGx9CLxfldbV9XDNNVOkJ0vUAjhS3tpN4ecd+d8YxooEpxvuuog4nrKATbuj&#10;FaFyGva/AVFLiLd6hUEpJTN0ogHVT2HhA17JBaK5Usmt/1yPhisexnWHdaQWFoPeJuOuRzDbdDlj&#10;K7r2F0u9rCFYOcf9gpzz7ZMbvtWrvQwCI1806wazfOUnWmuxQYqNbkwIE713X0sP22uGa7ctfhJI&#10;22NajtOIZBT7VsyUHyFi9W7jwpsRPFdY7aj0BLiTmj9VDeSAX7cZ2jx0HXxA5RB4O1EiZ9gUogeu&#10;9oC0q7ui70VXaPIcQdWDtaeRbBWrlC441UIkQzl3ik8CV5Dzk/b43lgsprB4UXxtU4Y0oy7/Wgu7&#10;K8J1uDc3+yVjzB3Ajd31RTaz1PuZcHeasgtfy0F7rw43o46/sUKuhQ4NInbrzvUPUvZ38ciaGMZK&#10;MNSJ+00RmltExZDTG5AtiDfF1FmYmhG/irkPXGPJaBYidy/mYPkT+XybyzA1LZ97SmFzOA+t1G1+&#10;wYdHrd7sPY/cYdWC1amFG9F6W26MG2FimBMaIdsTvSbbpUtybreT7Z17c7Nf6uVuBoVdGeECcOvD&#10;KXOwfFlrLUeuUhC6o7RHI3pWdmXgaSMxuokbGs7kxbDmekdEaq1EKa+Vtzbz6R7wOEW4JtV+DJ1N&#10;D4LPgUeNxDi9GsDR0nYP+nlYfghBTarA44eBfdt6pWcbc1B9JBeyXAnGj7BR4/j5huQ/46JoLejt&#10;JNtLLVHPpGsANVdb2Ikt4uWWNFpoZLJyT1VncWepn0+T7QP9pHaKo2/sSgHO7iVcnEZ3YvyyVkpa&#10;rGLSVQrGe+ujOwvcrkmeNK8lgo2sM+J2yoAYtRa8so1pvB/UE3u9ZgQHCzK48rOm7LMRwqlSe9PD&#10;hymCDp2T01bUEGtjzpFvHfwijB8AdYj+DtrZxbCPZTps2HAke5itXPbuIhfbsp/4B3uqdxX+JnCx&#10;Y+y5sdIJdm6HqYWLTThd6PGRsfyJu7VMka21T6uLyyd3g/xrLexqwgWoPr78fKnsXdRKSyjWR9IN&#10;kTHiFiE5Y91B1lEk21eAo1tM1txyLbx5z42ijuCLRfFjuOKq2J1ND7etyHDycWW4JXPIxnf6Rldh&#10;CWoPZJQ9QGkSCvvZ+qDsvYRlaM5C3fli5UtQfo6dxKQf1N2dSirKPVXqnYfwXeBxPZkYHTfjTOTh&#10;2CglF7uSrZmr16IzY4dO3R/y6naEXU+4ALXZD18sFssXVpEu9Dy9ADI6uhq2RwtxVOqx9flOLST6&#10;WDGPDuD5khTH7gOPm5KXNSZ57QD4OJXKCFwOud+dRBBB+Ajqc1KsVEBxEgpTCNns1Qh4EZrz0JgX&#10;tvI8KO0D/zC9upG+5S6gsUIliCTiXWvo6XZwsZVM3ohRa8H0FpU0fUO3NII1c41G7fXygTfuDXFl&#10;PcGeIFyA2uz5l4rF4gWttCTLVkjXiiSqx/gceFCDQk5SCpHrV9+OUcfVUCLanCdRcytVQb4WSSrB&#10;0/K72LEpNinJp3SPr5W2ljPuDZpg5qHmCBgjBkPFSfArSLy9m0jYAlUIF6GxKDI6lLyn0hR4U/TL&#10;qSIEzncoCurue+1V70C31EJk5O6pM7UQANdbcHJQB9XSJUB1ku18o9F4vXzg7J4QkO8ZwoU1SDcK&#10;xCi00nvJWGxkrjWE0faihCrwaQ3G3EFdDeClUiI9uxI6xQMSlZzwndQnNRqoEUmv+mbbhvuPJSGs&#10;+gKYSL4Ha2WwX34M/DKSnR785SFBC6hBWBNvjqDpxKpWquLFSchVkG90cBeMa1F700vkhm2+1kPz&#10;lztIV1ucL45bcPflk1RYHFAAPFdef+J1T7B0EZQnF7Y9SrawxwgXVkj3fFt6IQok+po8TT+UcB/W&#10;4WAJXtrGtpdd9djT3U+uy4FEtsbCIafBvRKK5td3DTeNHmkq+4smEjnWoVkVq01wZfk4Ce4aWbyc&#10;yIC8HHK7rpFkTXxvrdxzTnsHQOR+DBAm33kUQNSUfAzI31v36BegMAZ+CRhj+/M+eodl4EoqAt1J&#10;qmo9fNxMBn/GCCI5xpZDqSfEF/RqE46P9WjI4yoYWLiUfN9taYTG2b1EtrAHCRfWyOmaUFIMkzOM&#10;wokF0sJ707k6gUS3nbKvi03hodDAywWhmZspGVg9hMNFeGHAa+8tDBJxup+4kSV+tEYiZetI07or&#10;k1KuzRN51F7y6OXkUedA5ZFoOs9ukJ5/6MYxqVQxthFK+uhUj3ILDeBSR2oBJC3mpSwW66F8YieK&#10;/UikOFtRPy+NDXswZ9uJPUm4ALUn779QLFXOt0nGTARBA6aO0juF4/bxcVPSEVoJoXpq9Ql1oSH1&#10;GUUiR7Mkd+lB1L+R7hmGg0stsKnOM0gUBSVf0kq9wEPgYTOpA6T3FRhpxjhS7tfFfBHmb0maSXtp&#10;6ddso750tnzwzT05ymT0L/fbRPngm5/XlmqnjTEPgCQ3ly/JF22HK+V7gBzU8UnViuDVDrINgMBp&#10;fbWSUT0W1ymERD3PZ2S75+AldgEriN2+auHOO8RiHIpfOL0vK3daysIb/SJb+1jOwXypnWyNeVBb&#10;qp3eq2QLe5hwAcaPnHuko+JpY+wtIDG8yZdh4f5QnbMeuoYFi5DtRE7KSGm0YOVkWCFalbTw5r3+&#10;jk3JMBx4sdNMByxS6JpvSTv5TlBFZp3lPEAlUW0tFEnimUKfyCG4K+devtxhRGNv6ah4evzIuUf9&#10;2O2oYE8TLgCTr8xdv3/tpDH2DwH3BSspltTmoH594Eu64x5jV/zIwNEut4kha/vfNiN4eZhF/gx9&#10;g6+T4YuxcCJ0Ua1F8q6P66LR3g5uWVHGxJ2SILJCD5E19s3GqH5dzrnCGGKPtkK2P7p+/9rJUZyy&#10;22vs2RxuN5ilq7+lPfVrK08oJTld7fW8K23NNQAfpZocGiFMFWTkdCdmgTup1t0YoRGj8RM9M3be&#10;CSyiDnCh0pYRuNfY7tXDuJ/tJDYj5LKWY5Rij4fAg2bSXXggL5/sg45jodaCV8tbGx16qQkNkygQ&#10;WpHUAV4or3ah6ymWP5EaSq7Yli8xUfTPdeXEr62z5Z5C3/uSRgm6Mv2NaOnTJ57nyQj2WBsaBbD4&#10;MUzM0G9t6KetRPtorfx0I1sQKuoW4QbR1gzN+4LmZzLED5vkOZQSne2GAz4bUL0j0rA4xLJWKtWb&#10;8iCwUL8pJjvx/bC1ouMsTYK/XubRQP2225bUthoKE5DfjrivtyiScJKxcil4DgiKMNtIDO5LOefv&#10;sQX99/GCqBOsdeNv/D4MeGxDCxavyHfbQbZRFP26VznxD/u591HDMxXhrqB2/VfA/quV/7cpGF6m&#10;nw5ZDeB2KIUJgCOltQsTN43MoUrPNQsiOeG+0MN2zy1j/oLIK3x3pprQSbJcd18UyJSJrv1R8zB3&#10;UwxevFwi8dKeNKi0Gs6rYS3SrsHcFdm3n08kY9oHrNP3qjW8keswfwW8vGwbhWBDkY5pLc0P1sLk&#10;a734lLaNOvCJuwuKjKhTYpvPqyHU3EBISDxoT5c3L9u6CzxahpfGu3s79w5zMH9nlRJBoP4m5ePf&#10;7evuRxCjcx81SJSPfzdsRV/GGnEeSSsYFu5AcGeDF9g+iois53hJTqT1YrGWSQLAGIGBo8Mk29o1&#10;0anlSkKQUSBWjsYIgflFyBVg6Vr37edvQ2FcyDYKXENC3IatJb9Xn0eGBnXB4g0J6fyC297KWqIw&#10;GTCqkDHaq7Z1RO/nZVu/AGMHJTKOQncR8GD5Sm8+q23CJ+EmT0m+Psa0D/nUc54Sze7luiRINoOX&#10;gHP9JtvgrpxLHUoErFkIW9GXn0WyhWeVcAF/6sQPl5fqM8bYm4A7ILTcEtcX3Qia/mGSjds1O28+&#10;miHsLw4zDxSKx6tXABPIbXjlFBRegfETQrYmkIjRhKwa4RPel0hUaSHY4oRsNzYNlZfEtyBO81Qf&#10;dtn/fHJxDJvOs3dGouHKSZejiWR9zeUu20Zu24a07haPihF7+bh0m0UtiX6jFtIZNxzkcKmkOK3Q&#10;8ftTefldyzGsr+Uu6OMtDIjs6zW7ekUumvkxoE2JcHN5qT7jT534YT93P8p4ZgkXRDb2aPnm6yYy&#10;vyvP2OSEt0byukOc+7Vi/0iS7z06TB8YOy+33liJCMtH239ffNl1hDlSjDqi1OZSkkZQqiPXWpET&#10;1IRCymEXwmvMJ9uDEH0a44cdWa5skPwzqLqpAUa6CvyOWnzxhWRbBdildT+KfiMfKxUc8XbOfTxb&#10;lIJa6D6KnGugudDHqbwboy7njIncHVAi8jWR+d1Hyzdf3+uyr43wTBMuwJEjP1fVlZmvEkXfXHnS&#10;WtfPn4eFqxANx4IzNEnRrBnBoWEXylrVJFfq5Vido00rFVIWmTHidlxrJBruRGFcotC4iNUZZUYt&#10;IXJjJG2xCuMd+tVa8s+gKakDa5LccxtyoBwhK09SDkOE7yXjlQzisdCJMyU5LiJnD5H35FpycRjB&#10;eXRfzpU4P56+PYuib+rKzFePHPm56hBWNlJ45gl3BZUT3w7D4M8b60KbOErLlaE6C7WrA12OBcLA&#10;tfK6SnXfHZs2QtSS6CUK5HEjdEbjcWRq1iK9FAkrcK0fCUzKjKbrKPF1CsCNeZle0axKSqEbUv38&#10;q/I5A4an2pfQ7T4rD0yXpGiGMziyFpqt7Wt0t4XaVTlHcuXONt2lMAx+icqJbw9yOaOMZ0oWthH8&#10;iVP/o/r48olS2ft9rfTrK0d8riTst/AxTL7CIHwYFHCmAjcDqNXhpeFbP0huFAC9RkdGuk/USi63&#10;7dcbkdgGv4/3r7w1ItxOIk317u1/g2RY+BpxRtRy6aSWpB+GCE8nn4ZWq1MKMSqIFvf2snwsh0rw&#10;0sDavRdh4TMn+SoleS/AWPNxo77883u5TXc7yAi3A26Ex1mzfPWfaK3+LiAHkZ8D68HCLdFrFo/2&#10;fS0FZKbV01yPJ6FuF505007YWVZ0uSYEv+Mqkebo7QSQ5ePr/77xNJGnySCk1C9jkl0rCb4sv1JK&#10;InA93PkHRSUDSkEItxX3lnTBASA/PuCJDY1b0FwUok216AIYY7+jx2feKY8NckG7A1lKYQ3o8el3&#10;wjD8irFGjvu0iiGoweJFpCO9/xgJst0Mlp9IDi/OgzLIMy4UZYJ2crPcVvZtYPmepDkCNwSyZ5PE&#10;tocy7dKw+lohrsPgyLYqx35QW61CsGYxDMOv6PHpdwa2nF2GjHDXgT9x8ge1pfo0mJ/IM+6WKTbJ&#10;nr/eXe/5LCJ8IAUv5QlpVZ4b7P5rn0kaQCGEW9qEz1XrjuQflz5JUiR+UWRqQ0aehHCVSqZ+DBXN&#10;23LMezk5B2w6hWR+UluqT/sTJ38wzCWOOjLC3QDjR849ojzzVhSG7xjj6sZxG2lhTKKqxY+B4cqI&#10;hosQqo/lJIx1uGqrQ+J3gjloLUt0HTZF37sZk/mgLn/vxeMV/I3TFgNCDpcRtzLXzNrtZWF6gyU5&#10;xpvLcsyrNktFG4XhO5Rn3nrWJV+bQUa4m4Q3cfI7YRi9Zax1Y0VTml0vD/M3oXFjuIscFpZvCGnF&#10;rb2Vnxrs/hfuSkeTcffdG3o5OFjrFBehy0OG0pwxAvABQpEGPl+CN8tDGsXZuCHHtpdPeSGsqBAu&#10;h2H0ljdx8jvDWNpuREa4W0B+6tT7emz6dBRF3+oa7QYNWLiA+Hw9IzCPRabl5eX9jx1koCOMGrek&#10;GUNpiVYrL29+2/ETsO91kTNFrnNu+bEY84wAXq6IsUxfXbzWxKwcy0Gje1QbRd/SY9On81On3h/K&#10;8nYpMsLdBrzKiXejyLxtrLkkz6Ryu7kiLNyD6qeI39dehoGlB1JkMoHIgzo7uPoKN8rcL6ZSCVst&#10;H/kSEecd6ebL0FhgmDfwMYZjLh/A8qew8Lkcyx25WmPNpSgyb3uVE+8OZXm7HBnhbhO5yZPv6bGZ&#10;M5LbtXIvG5ub58fk3/OXoTUa0VJfULvhClUulTB+bLD7X3ROVNY1YWw2ldANhedEh6vcWA32vBf2&#10;arQ+k2MWKxeedpPwMArDd/TYzJnc5Mn3hrrOXYyMcHcIb+Lkd8JW8IYx5scrT8atwflyUlSzT4a4&#10;yn5gTqRBXiGVShigI3rTObppT9p2t5JK6IpioidVeuitvYPFk6Qoli+3jSsHMMb8OGwFb2S52p0j&#10;a3zoAfL7T18EfjpavPJ15fFbWumplQPWLzgjnAegn0DlRQYsUe8PFu66VILzwt1MKqHNDnUzO1nr&#10;tr4GdTeqJWxCocKGn2nrjiNU43wyumRGdawhdv7Iw7TBHAiWYOmefIe5QnLBSXS18zbiG97EzPey&#10;aU69QRbh9hDexMz3dFg8ZiL7221FNZTzBdXSqVa7xjDt/3aM+k3X0aXFl2D86Oa2U+5wiwltFToJ&#10;do3Dc+kzIYjYvHwzXX/NJbEMjH+6wYbJ/Hm9l9m2Kcfgwi05JvMl2tMHxprI/rYOi8e8iZnvDXWp&#10;ewwZ4fYak6/M6cr0N3QYvGmM+eOV59MTg00EC1ecjGyDFqKRwyK0liRyDxtQPsCmZw3EzQUxUXfC&#10;xBYt8cnfRe0Q3hdi1L6kMiY2aelTmHCReIHuh72znMRFwXovnhqhHHMLV+QY7JicC2CM+WMdBm/q&#10;yvQ3noWhjoPGXjyqRgNTZz7U4zNvRyb4S8bYeyvPr0yXKEuhaeEyNG+xeb/+IWPxrjMaj8S0O7cF&#10;D7PYjzY2IO+01m4sOsMbd1ewKiccN1gUZfuxg8DUJvedkzUrvYbB+KKLauP2rvHNv6+RRyTH2MJl&#10;+dzy7a5eAMbYz6PAfk2Pz7zN1JkPh7fWvY2McPsMb/zUf75+/9rxKIp+wxiThHXx0MR8WTqeFi6N&#10;PvE27yAuYO522/MRP4nF1T/dioSl/RKVKiXb1m4gxGflteN8cNRyffodqDoBvlJJeoI6Mo4nvf95&#10;VnX+eZOOcJX4tdY+I5HtLcHyfRf9xl68wzYf7gVior0kx1i+3G5BCRhjGhjzm9fvXzvmTU7/p+Gt&#10;9dnAszlEckioPXn/hWKx8uvAX9NapQqWbvJs2BLSKYzLBIJBNhBsBvHYIaUTI/FgDW/ZVgCH3lz9&#10;/JKTLvvFxN8WhGi9vKQLWnWYeo1VVaulS64N1xGuCZKhkWnYSApgE6fbn69dc6N5Ssm+lQaMI3It&#10;lfrK8+D1d7xif9GExufOzMd3huCQzpE7KeO/bTSW3s0sFAeHjHCHgMbCxS/kPf8fgPrLWqeThSox&#10;X4la4nhVPsJgXbfWwdIlyXN6mygotZpwoAvhAixecvaN+SSva608ZwxMHafre57/KGW/uA6MI9zK&#10;yS7v4RPpjPMLtBG1NfJ8af/GNpQjiyrUH8hkDi/v5F3QTrTGAv+hFQXvFifPrDHpM0O/kBHuMPHk&#10;wklTLPx94GvdiTdMBhuOH2LoRo12NsnBboSwBbn1pGJPRS2wMibdWV92k2vFiB65YtYGhBvbQ6q1&#10;Pq95mQBhwmTsj5eHwmE2P2x8lPBUWpLjY8Xz1yRa3Wj+Iw6+/smwVvqsIyPcEUBz8fJMTvvfBPvL&#10;Wqf1SM5I2xohMKWgvB/8IwzJyiTDyMCKJWbtqWsrdymRlakWAmNMBOr7QaP+7cLBs58ObbkZgIxw&#10;RwqN+Y9+Ku8V/w5K/Q2tdXsCN86Zhi15zI9B6RB7ookiwxawBPXHkjZQOiHajvPYGNPE2n/dihr/&#10;tDh17uaQFpuhAxnhjiIeXTwSlfy/orT621rpDidvF8GYyE2x9aE0Bf4hssbBvYoQwseSgjGhpA10&#10;PCG5g2iteaiN/WfUw3/P4TMPhrLcDGsiI9zRho6WL39VKe/vaaXPdv+TlKdrrgTlfcAgzb8z9A+z&#10;kjII6nJhjRUaXWCsOW9D9Y+9yen/wiqBc4ZRQUa4uwThwtWf1Z79FVBf0Vp1dATEuV43wtxal3LY&#10;z6YbAzKMCOah/lRSBigZXqrWiGaNDcD+NxOp7/qT038wjNVm2Boywt1lqD6+/HyxqL+ulPrrWusv&#10;rPqD2AsgTjmgoFCG4j5g38DXm2EzmIPGHDRrgE1SBvF32QFjzDVr7b9pNqvfzzS0uwsZ4e5mLF/5&#10;srHqr6L4Ja279KLGhTYTOZ8A53NanHCSqb1s0DLKiMA+lVbmVg1wnXexIVBXkrXLWP67VvbfMT7z&#10;vwa/5gy9QEa4ewALd/5o//jEvl9Unv5bwJ9ul5Y5rES+oaQejOuuKo6Dv51JCRm2hiUIF6Gx7Iqd&#10;WlIF2l8vko2AH1tj/+XywtPfm3z5p58Oft0ZeomMcPca5j88Gvmlv6hQX9Nav7X2HypHvFEyMcEv&#10;icesV2Fkutt2LaoQLUGzCqFzQVOei2JTJjldYIx5z2L/oxfW/ytTb9wayHIzDAQZ4e5hNJ+cP+EX&#10;8z+v0L8MfLFr5Au0Fd1MlMyw8ouSgvDHgAmyZou1YIFFCKuSIggbSLegShHs6qJXDBfJfmAx3w8b&#10;rd/PGhT2LjLCfUbQXLw841v/LeXZr6PUn9Rqzb5X2jrc4vZXEPLIlWSOmC4D4zx7JGyBZTA1Me4J&#10;6omZulIuRbC646sTxpo5LP/PRup7oQrfK0ycujKI1WcYLjLCfRYxd2My9MI/o7X6Cyj+LJbpdvey&#10;LkgX4GzkLGsVIl0qyAQGv4h4ERTZ/QU5g1g/NiRiDZrOmcyNoFGkUgTdC11tr2ZsiOIqlj80xv7A&#10;j/z/w75jCwN4IxlGCBnhZqD5+NK0V9TntNJ/DvgSqFe1VpsfY7VCxE5vH7t5aU+GTPo5Ee2rPBD/&#10;DLsrLgRa8mNbol8OA3EMiyPW+NxQOiHWTcJpZG8B/9tY83tRw3xUOHT6ao/fRIZdhoxwM6zGwoVj&#10;6PxZo9TPotTPaOwRlJ7c+gvFaQkDmGS+WxwZQ3ueU6eKSko5ZzDnvbvilZ/aFpdrhtTru/3ZVE46&#10;jspX8tPx2tz28etrnUoHbPWtmgWDeoC1P9TW/kHDBBeKk69d3/oLZdjLyAg3w4aYvfp/Jyafn3pL&#10;wSkFPwP6DeCw1qpHUgabmhabeoR2gkw9rEB1/GPFKzdF7Eq1P79DGGOrwCMwH1r4oYXLC/fn3zsw&#10;/acWd/ziGfY0MsLNsC0s3Pmj/WOVfeeUp44rOIdSfwLFcSyTq5zOdimMMU0UC1iuY+1PLHxkI3u9&#10;Vl08P/Hi27PDXl+G3YeMcDP0Fo8uHgmK6lWt1TGMeklp9RqoY6BeRNl9WDW22gtiODDGBihbxao5&#10;sPeAm9aYC2h71xh7I9ewtzPHrQy9REa4GQYJrzZ7/nnfyx3Wyj+gvPAgeAcUHAIOYTmAVvuxdhJF&#10;EUsRKKAoQEzS1rVogSRmlavU2QBLE2iiaGBpoFjEMItiFnhs4TFEszbynxgbzoZR8Kh84Ox9Rnpy&#10;Z4a9hIxwM4wMrl79n4XDxamx/FhlTHnkVagKylMFpcnnVDEXEFiIPKU8H8DaKAQvypFTgW0E1tCy&#10;kW1a3zZtRCuo12oPa7PL09O/2DkTPUOGoeD/A9cBTlD2uRHtAAAAAElFTkSuQmCCUEsDBAoAAAAA&#10;AAAAIQBGHoQI7b4AAO2+AAAUAAAAZHJzL21lZGlhL2ltYWdlMi5wbmeJUE5HDQoaCgAAAA1JSERS&#10;AAABXgAAAV4IBgAAAM0rdxoAAAAGYktHRAD/AP8A/6C9p5MAAAAJcEhZcwAADiYAAA4mAaLvJfwA&#10;ACAASURBVHic7L15kCTXdt73uzcza+2e7tlXYAYDDHbg4T3SsiTbzxQpP1OS/UhKoSUohRmWbW0v&#10;7AiJmxUSJUqyTJMU+Zcs0RH0Eg4tlmjJpG2FgjRDfmJYQS18eMAAM5jpAWYwGMy+9FLVteRyr/84&#10;mZ1Z1dXdmbV01WDqi2hMobsqM6sq88tzv3POd5S1ljnmmGOOOfYP7rQPYI45AM3q9UVgyVfdI1rp&#10;Y0pxFGXrWL2AsjWlVB1LWZ5uNYqKPKQLKgJA0bXWbmJVC2WaWLVpLQ+NNQ9KtvwIWOfg+QZgpvIu&#10;55gjhppHvHNMFt+sdB8dOuu4pVPKtScw6ozS+mXgjNYcNYYjKJawVABPa+1M4iiMMREQoOhgWdea&#10;R8bwEPjcGrOCtp/bUN2LQv9O+ciTm/BdnUkcxxxzwJx45xgTWo8vnimVyy8ray8opd9G8SpWnQeO&#10;gq1prdW0jzEPjDEWVAt4iLLXMXxkMR9apVb8bneldvjtz6d9jHM8/ZgT7xwF8S3PXy295njuG8o6&#10;34nid6LUBaxdHi5atZl/DFgrP8kvex73vWYLKvNP8lj1PlYK0Fu/yjzIDWNMhFJrWHsNZf+FteZb&#10;UeBcLh18/yP4g37hDc7xzGJOvHPsivbq5bNV1/myUXwn6N+tlX0VpZfyb8GCMWCTH5shQpU+Vg7o&#10;zI9yQOn4JyZNdGa7yeOsXGtIyTvZXwQm82OjDLnb9LFS6f60phAxW7NurLoC5te15bfaYfTt6sHX&#10;b+bfwBzPGubEO0cv1j84Hzml71Tw+0D/u2DP5opkbZQSLAiBgZCoWwbHA6cEqgQkP3qHje0XDODL&#10;j/Uh8iEKIOwKSUPv+9Fabgh7bdWYCNRNMP+fhX/iRP5vsfTW9Ym9jTmeOsyJ9xlH8/4Hxys179/T&#10;Wn8/Vv07YJ/XWg9mRIVEh0n0CGmk6JbArQrJUgUqDLOcny1YoAO0hYzDNoR+GrlDJkJX2xWQGMYY&#10;A+ozlP0XxphfDoLwX1UPvXlrv97FHLOHOfE+e9D+2kfvuK7z/Si+D6te01p525+mkKV4skRPiMaF&#10;UhW8KqgaUN/PY58hbIJtQdAGvw0mlF8rlUolyWfYB9GKuYrlfw/D6FdKy6+9x7zE7ZnCnHifDbjh&#10;+tXfrV31x7Dqu7VWJ7c/JUu0YcoXXhVKNXDqwOI+HvLTiAZEm+DHhAzysWp3DyK2d1H2n5nQ/h13&#10;6ZVfB8J9POg5poA58X5h8S0vXK9/t9b6j6P5mlZ6eftzVIZojfy/V4VyHfQBRDKYY3i0wWxAdzMm&#10;YhtrxQkRDyBha9Yw/Jox5n9ylzb/GXxHsO+HPcfEMSfeLxiCxuWvOsr5z7RS37et+kCpWKMNY/nA&#10;iCZbXgB3iWdXNtgvbEK4Dt2maMZKxxqxm343WVizbiz/Z2TDX/QWX/+N6RzzHJPAnHi/AOisX3qp&#10;4nj/uUH9J9tkBKWEYE0EUSirXa8G1SXgEE9/AuxphQWeQHsdgpb8r+PG+rDeRsLG2Lsa+792ouAX&#10;K0tvfDyVQ55jbJgT71OLXypFzTf/gML9ca3Vl3r+lI1so0D+v1SHykFggOIwxwxgHTpPwN+U787x&#10;doyEjTUXrY3+O2fhw380b9x4OjEn3qcMnfUPXyw53o+D+mNa64wIm0mOhYE8Li9A5RBQoN9hjhlA&#10;TMLdJqDA9QYm54wxbbB/x4/Cn5lHwU8X5sT7lCDc+Og/0o7zU1rpN3v/ogAj9aUmkgqE2iFERpjj&#10;IbAWwoKbWvEd5Gmy5XsCrSdSKaEdqZdG05+YM9Z8aKLoz7sHXvu/p3KYcxTCnHhnGNeu/dPy+RPn&#10;/7hS+id6tNt+KUG7UFsG5zjT7wabLdwCHrbAcdKP7NgCnJn2gRWGgeg+tNbkTewgRRhj71pr/pvr&#10;967/jxcu/J7uFA94jl0wJ94ZxMbtf3144cDST6LUf6G1Lqd/yUS31sRSwjGmXY0QAm2kx2vTQicE&#10;YyHKeNwoBWUHjrn7qzLfAla7UIo7fTshvFApJr5cil+/5MJhYCK+lYWwCZ0HIkUkXYN9UbAxpovl&#10;F5sba3/5wOnf9nhqhzrHQMyJd4bQevTuqUql/lOg/mjqj5Bot0ZKkLQjUoJzYqrHuglca4OjIYzA&#10;KtAKnPhfpXrrJSxCxn4IdQ9eGdArNwncMNAMwIs/zXYAL1eL3aq+3ZbX+6EQ8JvlvV+zb4juiRRh&#10;IikNVInBj1zXsQ/x3+t0W3++dvid29M81DlSzIl3FrB6/Xnjhj+D4g+lvrXxPyYQ8xa3AvWjiEI5&#10;fXSAy5tQKcXiRny41kJo0mhXKSErJ7YyUMBmAAc8eGkfhNaPQ+gauUGAEO/rVcjLnZvAxx0ou+l7&#10;e2uXF3fjnwOjHfYQWIXNhxB2xIxIJ3e2LQK2WP6hDt0f4+D5z/b98ObowZx4p4j26uWzZc/9Oa31&#10;H0h/G0crUSCkW6pD9SRQm9Zh7oiLHYkEVV9oW3WhpsR/zAce+HL5ezpdDLd8eLU2+Xd12QfiKByg&#10;FcDb1fzJtTvAw5h4k9e/U91ZSb8SQqsDbvz80xWRJ/YPLWjfA78p5Ot4DKiG+EfdIPzhuXXl9DDP&#10;xEwBrUfvnjKbK3+3Wi59mpJu7E8b+dJeWqrC0mtQfZFJ05OPRHZFUXZEPkjQDeGUB2cVHEV01KPA&#10;G3FUHGZsYDwHbu+DI0FgUtIFwBY76dtRGi2DbGu3z8oYKJfk/YVmGu0pNaiel3OnVJVzKYrvPvHR&#10;aK3/QLVc+tRsrvzd1qN3T+37Ic4xJ979xK1bv1k1jZW/Waks3NJK/6D8Nr40I186mEo1WHoTyueA&#10;yQqh94CrIXzYgpV28dc7upd4LULig/B8Cfwo/X9XQ3sfiFdlgj1jhRCLnPSbIbgZ9tQKNnZ4rgW6&#10;kcgqCnCdaRb1eXIOLb0p51TQigkYtghY6R+sVBZumcbK34Rvzd6S6guMOfHuE6LGlT95+uDhx9rR&#10;39jyu1VK5ISgnSHcs+xHnNQF7jQkIqyV5FCKcm/F6a0m1btsYwEh22yVQ2igUfjIh0CiPyOkmBch&#10;8Y0l8xqFRMGD0Ir3gRKPR28murGVnFNLb4psFbTlnFNb0a/Wjv6GaS4+ihpX/uSUD/aZwZx4J4xw&#10;/aOvmea1247j/sJWp5lSUovpt8CrwNIb+0a4CcrAQrbvTUHRmqMD9Ea8WoncsBMqfdKE1sXJvgi2&#10;GdzaYsS7wfZvRCsIdiDeNeTmAnJTWRhiwdIFJjNNU0H5eSFgryLnngmzBFx1HPcXTPPa7XD9o69N&#10;5BDm2MKceCeE5v0PjpvNlV93Pe9XtVaioyWGNX5Lkh5Lr8aSwvi/hrvsbeq67Ka6q6dhvWC5fZle&#10;InXUztEgwKILYf/zJ5jbDei1ObD06b17oGH7EoeIvNLZ4T02w3T7kZEEY1HcjuDBJlzsSmJv/FCx&#10;BPGqnIN+S87JLQJWp1zP+1WzufLrzfsfHJ/IIcwxJ96JoLnyk7V6+Y5W+nuAVGj028IES+fjpNn4&#10;NdxroVy0d1twubP7c4/BllagFfi2WJKtTG9EqFQvEQ96vsmEoY6G1gR13v5NWxvPscyJTjg4QrYM&#10;jtSDKCZeK/8OU1K27kOtLJHzvdYQG8gNT87BpfPywfiJX/CW/vs9tXr5jmmu/JVJHsWzijnxjhFB&#10;4/JXTXPlFlr/Za213gqXwo50my2dhIVXmGSnWcOX6LVeApR0Xe2GupcunR0FjwtGoBVHorssdtpl&#10;md4IVNFLxONGTCVbKBrxtsPeioYEjoJm3+98JHmoVbqforfVu6QRtiJt+pgs6nJOLp2SczSM79ZK&#10;if6r9V8yzZVbQePyV/fjaJ4VzIl3HLj0zQXTXPkVzyn9c6212AAoJbW4fgsqS3DgDfajovNIVRJm&#10;Fin3Cixc2WWGwSFXmh0glhsKmgx6zvYot5+UEtToTbBBuu9JYNDbzqvxtpFuvEHQChp9N4wm6WBl&#10;Y+WzL4rHmdbm/cchOUcrS3LORj0JuDOeU/rnprnyK1z65sK0jvCLhDnxjohw48rXzdnTd7XWXwcy&#10;ssKmXInLb4C3f5Ysh1UagVqkmaEdwvUdIsvDyRNJKw2KyA1eX2UDe1RHuJkmCqVE851UZYOhV6O1&#10;Nv8wozXSi0Mhn2kU1+UqJTe3LDZsWnYWGtGzi6AB+P01x3vgI18aRMb6+Xln5JxVWs7hrPyg9dfN&#10;2dN3w40rXx/nLp9FzIl3WHz63rJprvyq67q/orVagNigIOxA0IGlM1B/mf22VKkTd4jF7GaBmieJ&#10;s53miffIDbqY3LBAbwTrKCGQneD0RbxKSfvxJBBPkduCJf/yfzNKSTA08hkuePLYGVC90c4m1mzx&#10;lpd7YbFoN0BaoQ3imfFua8fp8kPAkXN36Yycy2EnJl+F1mrBdd1fMc2VX+XT9+au+kNiTrxDIGys&#10;/IA5UruttZayG6XEgLy7CV4dlt5imqXzi6XeiMwCVU/sER8MeP4ockOd7SVlnV0SZjWnV15w1M5N&#10;F6MistvLwfIGop2MvhsaOKrgUHxTSVYGWS17S9+NI98i7mch0AjSUrQ8uBsn8Fwt7cyunkQx4iE5&#10;l726nNs2yka/XzNHanfCxsoPjH23zwDmxFsAt279ZtU0r/4T19H/WGtd21rHBh3RxJZfhMq5qR4j&#10;wBG1PeEF0ijxeUuW0Vlk5QYdk8pOOm0/yrCtiWK3iLeuthNvc0KVDZHZLjXkIV5D77LfIpH9IvH6&#10;JR4WnEgqrb59DUrI7Ybbtvhr1rpQism2G8KJSrHXF0LlnJzbUSDnOiTJt6rr6H9smlf/ya1bvzkf&#10;SV0Ac+LNiXD9o6+dPnj4sdbO7wXi2qkoTp4txsmz2ZjS2y83ZFH14HpLyCKLxZLIDZZicoNCCCAb&#10;9Sp2jmJLxJPkY+zWkDAqwj7ihXzEu0Gv1pp9vEWumcqGJmK0nuyzaONEQqJ58RCIQDrk4qj+WLFd&#10;DoF6nHxbjJsvstGv83tPHzz8eN54kR9z4s0B07z6s9IIoatbWu5WlHsBSs+PZT93x7IVwVJ5cOSp&#10;FVQ8uNKKL94Yh51euWGtQDNFxd1e2bBTgq5OuiRPMKnCBt/0KuzW5lPc12yvvlvPsHVib5mN7Dcz&#10;ibXASFSfFw+IybPIa/y0asI3cHiS0W4/Ss/LOZ9Ev1var666nverpnn1Z/fxaJ5azIl3F2zc/teH&#10;TXNlRWvnR4C086y7KdMfDrxB/jz5zlhDLBbvNsW4exw4yoAaWSsXuaNEF/wgU36wTHoy6FgOWM+5&#10;L1dvJ96dav+T+tSeygaz8/NHQY/PQkymefit29eBVs2wdT1OsOk42vTplRkUIkvkxSM/tZzMgwai&#10;JydlcVEEp/bdE6Iq5355IdZ+s51vzo+Y5srKxu1/vb9umE8Z5sS7A8LG1e9bWDp4R2t9AYgZwoeo&#10;C8svxN4Ko6GDlARdb4mTVb0iY2rGMSaggmTJs5FlQjyhkajW0fBhJrLNyg2uhsc5bwJVtX0/3V1e&#10;2x/xwnC2lEVgkPecB+2wN9GVTZRV4ptSooV/HgkBJ+/J0/LZ50ELaT/e0pLt4IRgFvfDtCQvNHIj&#10;mNrgzvJZuRairlwbaeLtwsLSwTs0rn7/tA5t1jEn3gEwjZWfdx3nl7VWpa1Qxm+B48KBN5E0y2iw&#10;wOWGLPdrpbTjqebB/RY8GnkPsJSxYkzI4ayXlnyVHdn/lViQPal75YZGznKDA/Ql2HSvBWQ/Bpnl&#10;jDu/ti3Yz5nAag94bVa5r5C5aSjxpkjeS2I7mRd3ot6bgVZQGbB6SBCRjjFSyGd8Yp9GKO2MRbkm&#10;HFeuEYgTb6qE4/wfprHy89M9vtnEnHiz+PS9ZbO5ckk7+s8CaQItaMHiMahdGNuuFFCvDo5uqh58&#10;1spfWbATjpBexBoh0irwqicXbWiFBDsGPrNCKtV4xE0RuaEE28xydjKSAVjUvZUNigFOYiNim08D&#10;+brW1jPPM3Z7lHwg+Xt8/E4y4gz5PA/kDD8NcXt3TNTdCI64cNzZ3pyR4A5pd1wUH1uRsrVB6DCm&#10;m17tglwjQV/izdF/1mxeuzyv+e3FnHhjdB9dfMUcrV3XSr8OZKQFH5ZeAT1+o6bD7uCLLEmArfQl&#10;wIoikRsSrdPRaRPFG1XoBPK3qgtrvnS3JURjkcd55AYHSS71JMzszhe0w/aE2rhlykEGOXki3mZf&#10;40R/hULSuTYoKI1M/rqWO/RKDFgp6/PYuY16tZNWP/gRHB1y6GYTuBrIEM/LLbjYgg+6cNOOeAPU&#10;x+VaiYJe6UGp18zR2nUeffDqKJv/ImFOvEDUuPpnyrXaFa30wa0RKUE7Iy1MZqzskQG/s5kEWMmF&#10;D0Zs61oqpeVaWevHMnCuJnqmRQi6HUrklagrbgG5oer2EsZupuglBpe6jRP9h53XIKcbpg5mxg6u&#10;UMjOjtvafvyd5XUky46cD4xUoQw67gSPSLVl2SEMM2f6upEbum9kZVUvidTlxJUs77WEgIdHWRJv&#10;jivXUHw9aaUPUqt+FDWvfmOUrX9R8MwTr2le+xnHcf57IGYcA8EmVA+OVVrYCbWMJy6k5UrJMler&#10;3gRYURwlJUQVa7sJIR4CjldlgKNCLr5sWVMiN/Q3XAyCW8Asp0UvCUZm/AmiQaS/V8mWIR3dA/KZ&#10;DFrK1/u+M0hXCHmwSm+NcWjSyoSdVjgP/DhZikS7y0OUkF0LhVxrpVTisPF/NFJdUSvBky683xmx&#10;zK92Qa6hYBNI36yjnb85Lzl7pon3mxXTXPk3WqsfBdKpEEEblp4H7/S+HMWhzEUcGSHiY7EGa4kT&#10;YBZWhhTiysTRaLwPV8PDzBV1GlguSbTbz0sJmTzKoXdU+qQGpaCzw5V7f4AL16haZT/6D9navasN&#10;GqQaalJ+NuiGUBnQGWhivTwP7gfp+0++81K62y0k38fWDUGnhj0nCmozN620Jdf7pBM/kpuxbyTa&#10;t1ZuLI6Gb7dG1H+907B0Nh43lJ124fyIaa78G/jmflYgzxSeTeJ9cOmEaZ5a0Vp/J5DRc0NYeh2p&#10;at0fZOUGpeTiOAKcqqTDICsubAaSABsGS16qJXsaNvrWs+cdqVXtRgO8DbTsey/01646AzrSWqTj&#10;1pOBkH4kN4ZxizmW7RHuXgUA6zZTH2t763ezGFS5HRhYzEG8HXp9fv0IjmQOLHvIyXPuZh6HRj6v&#10;Ioy1DjxuS8VMcgpZK34UJ8vwdvxzpiLfWRivtkp9td7DYUmuqSjsLzn7TtM8tcKDS8MoJk89nj3i&#10;Xf/gvKmXPtBaPwekXWhaxw0R+18VWYsjUkfJxbCJSAR1N60OqHrwqCOTgYviKKkMkMgN/TLAK54k&#10;vfw+8lU55YYqvdFaMoH4UwMfR9IgstLpXZL7FkItVRbjhm96/XQtexNvO5NYC/o61rJYIJaEsslE&#10;k69x4q5JSTSpHsnefH3Si9LVQrqNTITsR7IiKoIbHUnWZtEJ4WxFzo0Eh4HXKkLuWxUdalTNF8CV&#10;a0vrTLcbaK2fM/XSB6x/cH7UPTxtmFrt9TQQrl35Xdqt/F9aqfoWvfgtKNehMr3v/pALn3fkgvQc&#10;uBPCBRdeduH9UEjA0xKx3GlBpVYsJvdIJ0U4Wi7oRxYW+iLCN8rwXhtC1eub62l4HMHyLhHdwBNJ&#10;QSOWMEoOWx95gBCMZ+FLJYPsqSM/UbzysJGUJSU/1sQ/WzGbPFawRVVKgbKgF7DOeamzjT10jQXC&#10;CNwmYtq4nb26YW8d7m4VCtkRQkn9bp4exo1Mp5ofbW/3jZK3Ed/wnvhp40tSmVHE9+6TOFma5A4U&#10;EnEfrsDBAc/3gGNlkYPKjpw3Gz7jWZLUX4HO9djFT4wzteKIcSoXzdqV/9hdfvX/HcNengo8M8Qb&#10;Na78Kbfk/m0grgeyQroLR8A9NdVjO0I6WdbVEuFYVy6S1yrwYTwbU6vU5Ob1WrHl5lJJImZHZ5oj&#10;BlxMr1fhw7Z8REn052op3N/L6CBL7hD74caRb9dKC7OyULNw0jQ5bB5K8sU6oBzQDmgX3DI4CTm6&#10;8Y+z9wEAokoqXsr8JqH1atCEzTtyYCYS3dFxoVRmXZ8lpCSNJki0vFuFgqdTb96kY20v3Kd3VRBZ&#10;GHTm9a8cEvgRHCnwpa8hVSy1UrrN0Ejp3/O7aMQVehOlxqakPTIq58G9A81HUKrFzRbUdcn9Z1Hj&#10;yp92Fl/9hXHsZtbxbBBv4+p/7TjuTwGp34LfhuXT7Mc4njyoxTW9TlzJcBe5KEtI2denrbTDrezC&#10;lTa8U8Am4hhwP9Z5E3+EJtuXxyXgxSp80pIIG9UrN+wWaTsutHxQcRBbNlC2RmbAOZq6a6npJML1&#10;gBfyv4Hc2H5KK+Jo1FuSnx74QJMl2+UN69CKFGuRomUUtO9AKQLnEP3x74ILj+MbWWThQIk98TBb&#10;QhbBoldM67M7EPVO+HSAxNCN4LU9zpt1m5r+ZBN8Y7P0d0/BchnWbkOpKndna3Ec929HjZWDzuLL&#10;PzWuXc0qvvDEa5rX/pp2nL8IZDrROrB8nmJ2JpPFIRdudaAaR6SrXTgVR6SHgM0qPOzEvfmxDPBB&#10;F97KuQT0EMJOIlJnB7kBpMLgTE28e2sxoewsN1jgCXQaHAoPccCpcsA1VEoahUcvtSjSy3dWTr0S&#10;cAgUlBWUNRzcIqtF6D6C1i0wQTw7aBHKS3j2EKGWzzU0e9fvriM31lpcEhYYOFdg+R5EsFDKH3Um&#10;o576JYYjlb0lkdVOKockScrxz1E5HJPvdfAqstqxFsfR/61pXqvphQs/MfZdzhBm5eyfCExz5ae1&#10;1j8GxGFbKBri8qukBTyzgazc4GiprW2TXiTPKdiM56dVXSHCbiRVAq/nfCsHS/Agh9wAEiF3axKl&#10;1R0h+/UIjAOaDWg/gu6GSARuGWoHOVyps9+jjiaLRSgvZj6jEOwqbN5hWVnuqsOS/LR7d6zdD1NX&#10;tshIB1pexw+FkPvJnB9tA1jrFJcYAD6OG0iSihBji3kFF8MCLL8G61fAKcmSyVq0Vn/RNFdKeuHl&#10;H5/UnqeNLyzxms2rf0Nr54cBtib+mhCW3mQSQ1LGgazc4GqRBs5lTvpXPbgYxReRluRHO5SL5aUc&#10;3+Rx4F6f3NBgZwJ4DvBdWE+KOSPY7D5mkbtQPwrVczxbhTEuqKNQP0oJ+FL820ZocRs3IVqFxZPg&#10;HCV7AwqQkryqF5fQGSkXzIvIynedtx35eme71WQ3hNf2GAS3iiTS6hnC9iM4NdHZEp5ckxuXACvJ&#10;DGvRWv+Y2bzq6PorPzLJvU8LX8irxjRWfk6rDOmGvui6B2aXdEHkhsTVaycz8rcrqX2gRaLfRs4a&#10;XwfRbZPif0fDox2b8yMIb/Ji61MOW3i1BF+pweLiYVh8M/au+EKePoWx6CpYPAfLr4hJzNqHsHYR&#10;QnHGuGXTCRXJxIgizh/dCI7nXNXcMKmtJ8i+OiEcru4tMdyKNeFsrS8Fj3U4KLk2renzeHB+2DRW&#10;fm7iu58CvnBXjmms/Lx29J8DUtIFWHx9ikeVD0fIGGrH2tzjAc/LumxZ4hrftmTN90K2maLkCGn3&#10;ILwjpLH6gdQ2LZ7kbAVqs3u/miHUJGu//CWRs6IurF+n2ZKmhMDKjfVgkXIUKzfMPCngBqLPVtxe&#10;icFRcHaP7+96MvYpk1TrhHBsiGh36A735BoNu1l3sz/3RbSW/EIRb0y6qaVj8gUuvjblI8uPpJkC&#10;hBgfZXo2b1pxlEKlExC2XleC2wMGWfbjOOnrLNLAcCcAGpfgybvymS2/Agffic3eJ2MQ9MVHCcov&#10;wdJ53q7LiqEaSZrheJjTeQgxlF/O+RXsJDG8uMfr15HVVbmPsF0tLeVFEACXNkYw8198Taocesn3&#10;z37RyFfZSdtE7RNMY+XneiPdrnyBC0+XE91j4LO2RLEAWJETmr5ETJXY28HE42dUptnBWmgH8EZt&#10;d7r8IJIsuRdBHcNpp0O5FDB+x4Q5+mEB1fkcNh9AbSnWyVM9+C7woJvOVGsH8FZ172TMZ1bMbapu&#10;bxXDwfLe0e77HUn8ZY2LWj68Uis+vvUjP47uIzheK07cW2heEenBLW9pHiYyP68XX/7hYTc5S/hC&#10;EK9pXvuZHrObp5R0E7zXiQ1Xkk6vKC2k74QSFSdttlcCkQ6S+tDQyHL2nR1M1mGd1U2FUS6Ha5pi&#10;bRhzjBXhbdi4Lxn9peeBA9wj7RoLjZS3XdiDdSPg/UzpH8iqydi9yw2vR9JdWHGKE3Y/7gN3Yk8I&#10;gM0unKzDyWKbSTGIfI39Wb1w4ceG3eSs4KmXGkxz5a/2kq4/EuneR+7a00Stz9s2MTOPDJyv9nob&#10;vOrJ38JMUsXVA3x87QOREtY/42BdcbhWY066U4Z7Gg59BZbOwPoNWLtIO5CSPZAb6Mkc1SqfmTR5&#10;l6Ab7l0n3EAM8MtOr8SgKU66IKSb6MvGymV4dM9X7YKFV2PZIWuuo37UNFf+6iibnQU81RFv1Lj6&#10;Y47j/DSQloxZO7Sm+wTpEEPBAS9fidYk8AiRG5LIIYikM2qni8EHLsUnvYr7+tsR4ME7ahNWr4JX&#10;hcXzzDXbWUaXx4HH7VCLX4YDb+cwxLnY6fXC6IbSIn5uj7DqYldu0v0Sw8u14q1F10I550rxPLjN&#10;AJ6rjki8CRofxV0c3lbkG0XRjzuLr/zMODY/DTy1EW+0sfJD20jXREOT7mOEdKuedIc1AqmPnQaO&#10;EF8MmSTYbvPCSsDZqhjCgDReOMCJzU3orMGhN+PPZU66s40yhz3N21U448HpbgPCz3d9xRqiqSak&#10;m8RRe5HuDZNOzSB+eTeUiouipLuKXC/lzBDOmjsm0gU5d00k13hiqO44Px1trPzQuHax33gqiddf&#10;vfKW0uoXgdTA3ISxrWNxbAI3G0K62Wm/jQA+mRL51jNyg6fhyR4jgA4Bx8vS8XbYD3jL2eDEYhmq&#10;p5m1Lr059sYxBw4vLIqnyON3Ibo78HlteiPWbgTH91CQkrKzbBVDUhf+whCMcKvTy9qzPwAAIABJ&#10;REFUKzGEBl4et9XngTfS6zwmX6XVL/qrV94a8572BU8d8bYeXzzjlvRvaK3cLe+F0IcDw5eM1YFj&#10;i5K4ypgOCvmGsozabxx05SKCWLre0xP3AacbN3jbafNczQP3AF/gxsRnB7ULcPjL0N4Qjd4+7Pmz&#10;oXdopmbvWWw3ugP8eQN4YQjJ/6YVJ7fE2L4dwonqhIjlwGtyrcdTjLVWrlvSv9F6fPHMJHY3STxd&#10;xLv+2cFKpfJbWulliF3Ggg4svcSoHgFnSOePJUg6wzZDqR7YT/TLDSVHTGq2Yx1W34ONh7B4Arc0&#10;0f7OOaYCBQuvwKG3oPEAVr9Ncht2SOuyB42j78engySGSIZtFi0mbCMObUnpW2DkcZ4qhjxz/LbD&#10;kWs96Mi1L0M0lyuVym+x/tkge+GZxVNEvN/yjNv9Ta2SOes2tnZ8jnwW1HvjFHK3bmWqGhLy7Ub7&#10;T77Z6gZXxZ64WTSvwJNP4OCLscwyJ90vNjz5ng9egNUb0PqIRdIqCEdJw8VO03rWkVrfbRKDhReH&#10;iFtu+CnpWkTbfSmHqvWpheub8RiowqjKNe+3Sd6FVvq4cbu/Cd+awCyTyeCpIV7TXPgHWqlXgHhc&#10;TxsOHGewj/7wOIUUfveTb2UK5JuVG1BgYp9eojvw6F2oHJBypNw+V3N8MbAAB78MpQXq6yuUjXSM&#10;KSWNEJ90tw+pbAE32hJEZNEJ4NwQEsMdxOzHjQdwtgNpL94rfXupK11y9bLIZ8OR70G59oN2xtdB&#10;vWKaC/9gmK1NA08F8UaNqz+htfMDQEq6laXYqKUYdvSEyeA0cGwGyPcI8RdkpUjeOtBpdKHTgiNf&#10;mfrkjDmmDPc5WHqZl3SHIJBzxI27GS91pG23gfz7cUeGV+qMxNAOZUx80dGuEXC/nTZdBDEB7ya0&#10;rgLvtiV4SLrryo5UUrzXKngAINd+damXfLXzA1Hj6lPh4zvzdbxR8+ofdrTzvwFpV5rjSdKhINrA&#10;R004Ut/blxTEH/dBX0dQYh5SdiYzpLEfV6zozuUIXrDr1GpVZrFKoYGYoxzZ64lPKTaQqHI25pVs&#10;xyZwtSXk6ul06R9GUg9cykgJyTnsKpmzVxRXA4l2k/l0rQBercoku0G4YcTYv5ohfmOF+OuuDFod&#10;Gq1rUmaW6W6LTPRHnIVXZjr6nW3iXb3+vPGia1qr0qgNEi1kXE7FlbvskYqYi++F+4j5TDIGh/if&#10;TgSeym9CPiwehNBubXK21gF3ti77BvDAwHoHjtbEv3fyEFEyOW+VQrqb9sHucw1ZrpccOFGSEr5Z&#10;Mm2LkEg3tCnJDbq6W4FEq8Ocu0lzTz0my1YIh3ZoL06OxyDXHaR1vkEkU06OFT+E7ehrsDDG+jpw&#10;LnDw/Gfj2PwkMLPEe+/er9WPLbxwVWt1Oi0b68JS8bK9BnCtJSU0ySiUViDkmyfyfYhMAc7qYwn5&#10;KiseuRNB84pcRcsvMitR7hNg1UhnUujLbMo3c5i4FIWNAtqdLt0gJIwMxlisTaWi7Fmrkp/Ytc3R&#10;mpLrUC57lMrjTzheC6HRBuXKDXnJlUh/Vor37gL3WiJNJZ1kNjausUa8eYdpCQaZQl2OOyQjIz+D&#10;zv/HwM1MBA7ynbUD+f/Xy2PWOdc/kKg3HiFkjL39oHnjlRMnvrY5zt2MCzNLvGZz5de00v/B1i+C&#10;Vlw2toeN/gB8EsJ6n7M+yEmwmLM1+CFwp892LynFYezk24aHH0H9ANRe2vvpE8Ya8ChKqyocJRfx&#10;cgXOj+3qsbRbLTbbXYIowqBxtIPWKm6DTpcb/Zxht/4DFukEMNYSGQsmwtGKcsllsV7DccejD60C&#10;N1qZicqxc9whbz+Mw/PhcQRrnZDAddElWFRS4ztslP5xJKWViba7U3vxtVDGSiUNSSBNFd1wkiuj&#10;Fqx/vDU2HsBY8//o+stfm8juRsRMEm+0sfIjjqt/FpBbq9+SLKYafmFyI4JVP/U/ADkBWwEseHs7&#10;QN0wctK5fUSTkK+18KVxkG/3U2g8gSMvsfcIxcmhA9y3YqKSzAhz4/Ht3RCeq42nJbTbbrHRauOH&#10;Fq0dXEejlNoyhB8VNu7IMsYQRhEaS61SYunAAqPGXCGylFZKIsvIpBNEFkpw1CmeuBo/OrB2EypV&#10;qDw/9FY2gI9bEryArPYOeL2dbj7wUdxhmUgLFtGTFfBKZcK2TPaBuL2VaqneG5ofdQ68/Dcmudth&#10;MHPEG2xc/rc9t/QvgTiZ1oFSHcrnRt72DSOlLNWC5Hupm+pmYdwSWcrIimMj3/WLcqYuvz3CRkbD&#10;Q+BhECdf4qGYifFOEElSZbdESl40NtZptH1QDq4bR7ZjOP69YC2ExhCGIWVXcWhpEccdTca55Etm&#10;P8nWE58jyfy8g2VpKpiqFNH4QMLypeHOrYuddDp1ZMUPOms5eQ+40yctRFbK1ZbKw9UJD4Xup+Bv&#10;glvZIt8g9H+7d+D1f7VPR5ALM0W89+79Wv3Y4rkbWumjW1OBsWP11f00ybDmJN9LXTEgr7nyr7Ly&#10;vDU/JaVkG8OTbxMerMDyUSjtT4oqiwip4FjtyPGXnHQJDWlCJLLwVmW0HsHG+hob7QDteniOHltk&#10;OwwiYwmCAE/DkYNL6BFkiKuhnEM1r1fOMrG2GsXnzUl3ilXXwW1YvQ/Hiq2mPrPwuCvXQJIfyd58&#10;rwayGqx5qYzRiYScX6xOYd3WvAKoranFxpqHDxqfvjBLeu9MEa9pXvvnWquvyteXtAOPf0DlTROf&#10;SHuQ79VAsrb1eE6ZH6XTABrAx3GiQY9Cvv5nsPEIjrzK6HFkMbSB25FMlnXi5XI/EY5Lx25vNnjS&#10;6Ajhunq2qgFiAi65mqOHDw29nY/jz7LeR74JwkjOobIrVRHTqVFpw6OPYPFwPNppd3SBS5mSym4E&#10;R8pS657YkTo67WAbW5nYSLCw/iF4FUROshhjf0MvXPj3p3VE/ZgZ4o0aV/6k47i/AKS67tIZxt2Z&#10;luBzCw872yPfxH0fRJZIRu34EbxR7a0tSGonK14v+SblMl+u7XHLaFyW0oCD74zzre2JJvB5HKF5&#10;sZww6EC3SBd4e1hHSRtw/+E6EZqS5041wt0LYWQIg4AD9TKLi8PFadcNrHe3R75ZJFqwq8VRbiwl&#10;VUWx9r6UpOzh6HepKyY4rhZSdRS84qbJxbKb5j3GXiY2EtZg/Vav3huFf8pZfPV/mPKBATNCvP7a&#10;R19xXee3dJLCDjpQWYTS8MmAPLhH76gSSIkT4oSJlWRSP+kmyNYHZ8k3MHISDh7BY+HJt+U9DtEI&#10;MixawM1Abi5JsmwnJJ+DZXjSbWyss94OKHkejp5hxs3AAn4Qoq3hxLHh2kHykC/IUrwbCZmdrIzR&#10;vzYv2p9Aax0Ov8OgRON94HY7jeCNhWp8zqz7sfE+aQLNU1ImNjPftP8ZdBoS+VqLMcaGYfSdpeXX&#10;3p32oc0E8ZrmtU+0VucnpevuhkHku3VcsYHI66XdT6Zi5LsJD6/CoVPg7GXgNx4EwI1QBmaWnN0J&#10;F9Jjj8zwycIHDx8R4lD29iurMl5ExhL4PgcP1KjVio58FNmhGWQSbjtAESehQll5nClPao23A8x9&#10;eHwbjr5Mf2HYtzNTTRJYG0e+sUdDUiZ2rLZ7y/Co+MzCKTVEgrJf7zX2hl64cH4Ch1gIU/dqMJtX&#10;/4bWSj4IayHqwsKL+7b/E8CpPjvIBIl93l538BrwSlUunuzodE9LW+X7naTwvyGke/TCvpHuDQsf&#10;tCWyqpXykW4Y3zDeHIJ0bdDhzv1HWO09taQLSO1vpcxas8OTJ6uFX/+SI6SblFLtBIvcrOuxXHWj&#10;DR8FOzuMjR36uJDugxWk7UGwEgq59i9UlEpJtxPJzfn1CZLuHaRp41EbrnSH2MDCixD5W3KD1uoF&#10;s3l16uVlU414g42Pfrvner8pRxLruovHhjK/GRU7Rb5hrMXl8WVoAVdaUPakD94id7YW4Pjwln8F&#10;ls+yH/aN94B7Hdl/qUCYYOPkyGvV4kfZajZY3fQplbxtF+zTC0UQhmCioaSHS77cjEvO7pFvure0&#10;bG+pDC/uW2gUweP34fAZVjnGjY5UMQw6viRCXy6Ps4GmF7eBR0m7sSMBUCuE5Ryz5LbB3Bcf44ze&#10;G4TB7/AOvPYvx33ceTFV4jXNlVta6zNbPgza2VfNsx93gbs7mOKUNLyWo9zTBy63JdJ1tSzzbQRv&#10;hQ+gfpRJK2AtxCfVN3LC7tSvv+PrAzhXFR+CIthYW6PpG8pFWP4pQhQZwjDg1PHiSuz7HTkXnIKE&#10;4cclWSer+9UNZ7Abd/i2d4aqt/1MzVbtvFCZTJnY50h0i5JKif7zd9jzk9Y1sR1I/Rxu64ULU5tc&#10;MTWpwTRWfl5rLW/cGiHeKbfHngRO1+TLtRnJoOKCb/ONfS8h3gWBle6vMII3o8dQP8akSfeGhavx&#10;GrUWa3N5SVchxe7HhjipV1ef0Aws5dJT40NdGI6jcb0St+8/JJ+5aIqXK3HCtmCMU3akauBOBy4H&#10;Uto1WWjUgTNUlRBscrYmXg+Juc6Xxky6FjFHf68tZZ4VL9WW+z+yqgufbhb9BhBuiYJ4cgVorU6b&#10;xsrPj+Hwh8J0It7WJ99hTPRvtqoY/BYcOAlquCzyKnJSekiL5qjK4iPgswGOZMnJ+FaOLL8PfNiE&#10;150NKtXJlpCvAZ/FV2VpiDefvLeyI6VCRfDkyWM6kabsuRRmlqcQxlh83+f08cOxK1o+PEAqBKpD&#10;3Juyidoj1f1xgbvaldVT3ZHVkx/Bmep4y8QC4PO4AkTr3nPX2AH6MrL6rDhD1gjbR7Bxd0tyMMZY&#10;rZ1/i9qL3xrhbQyFqRCvaV67rrV6QSSG2OJqCInhMyvTd3ucqhSUNZwsjdYnvxP5JqVme5Jv6xqY&#10;KixMdjXzSXziZisqiiIyotsVLRtbffKEdqSeGdJNYCz43S6nTxyhyCrmuhHzmMoelQ67oRvK9/xy&#10;ee9pD6NipQtNA+UyvK7Ht14LgJtxs4mbIdxsNc2CF7cmk/6tG0nuZCQr1tY1mVTslKZa5bDvUoNp&#10;Xv3rWqsXgLhxfjiJ4bIvg/YqnkQRyU/FlS/rekueM+yA4CPA87HsQEZ2SE6SD3Zb921cEmf8CZJu&#10;E9EON+M21VGSWd0IXip4Fa+vrdIOnz3SBfmsS6USt+89KvS681qSRGHhdXKK5AZ7qS166CTxchlO&#10;4/NG5/OxkG4bcS77oC0J3JqX2lZGBjZ9Ida3K2IwFBjAZmrK7Rj8r2svCedkqxyaV//6iFstjP2N&#10;eB9cOmFqpc+0Vl5axXAcdLEFzMchNMO0RtLY1I81QXL39KP8vruD8BC4tUPkO7C5oHFZRPwhfIPz&#10;4ibwuC3SgKuHp72kU+9oRVpA86LVWGe1HVEpeTxrpJtFFFmi0OdkgYRbFyHNmstoIWRcfVJ24fVJ&#10;S+sbF0E5sLh7l9tOaCGdkk1fks5eJsJNKiRcJbPfElHusi9nlqvTztEvj6sYyDyAxv2M5GAD3fKf&#10;59gb98a0hz2xrxGvqXt/f4t0o1AyjAVJ9z6wkSlM74aifXVD+QKtTbtpknbYtc7wx3yUNPLNbjuJ&#10;fC9mt938SN7XBEn3kg9P4rI3ZwTSBfncSk4x0g27LVZbAZXSsxfp9sNxFNr1uP/w8d5PjlFGJlm3&#10;96jv3RNKzoHISKPD+ijb2gsH3pbopvFRoZc1kIT0lZboxLWSkK5CNtcKhFSfq0qUm5Dut9sp6WY7&#10;R8cGfUy4JwpBKbRWnql7f3+Me9j7EPZrR1Hz6h/SSn8XEEsMXVg4V3g7dzKTUjshHKtIlvWdKhyv&#10;yO86UUqQQSRVBqPgCPBCTYzTowz5lmNTmfcj8DvroldPyNJxg3hYoB3cZVcYVi6Gl4tsy4bcX92k&#10;XJqNaRizANfRGBSrq2u5X3MKkQyCaM+n7ookACi78ElLVkITw9KbUhWweW3Pp64iEeu1tsh+tVLq&#10;52Ct1OMGkZTJvV3ubZV+Nx6tlHhDdAK4UJvA/JWFc8JBieSg9HdFzat/aNy72Qn7JTW4ZnPlzpbd&#10;Y9CR0eQFLRBvIcm0iisRw+HK4AzvSpBOSzhdG18NZBNY6RshZJFjORs1OVzv9+IfD5Khm9n9joLE&#10;ie14VUggL+7ef4jjlQvXoz4L6HQDDi1WqdbyOcwFwIdJEDGmrFUrXgm+NknpYfU9me5beWH7n4Db&#10;XbmhlwdYi3bj4ZsnaoPPu4sdqW5IhnW2fFltTmyAqn8LOhupl4M1D3X95VMMnxrKjX25hEzj2s9p&#10;peXGFtfRDeM7+6Qjd0NjRRPaaQsve0K4VWe8hecLwCs1uQtHNiZdAy+ZxsRIdyWEB22JGoo2Q+yE&#10;0MjnWIR0Hz9+DI43J90dUC57PNnYTM/vPeAhpWGdaHzVAol96XudCTLHwXdgcxWi21u/eoCQ5qfx&#10;pPVEBssiNHC0DF/ZgXTfjyd5ZEn3+CRJF1IOSmp7lT5qGtd+bpK7TDDxy6iz9v4LKPsNgK1o98DJ&#10;wttpIV+IirPCg9oZszgOvDaBeps6MflaaFt4KVjnwBAmKnnwQTf1Ax4nuhGcK7B267QadCJFqX/u&#10;0RxbUIBXKnH34ZPcr3kOWcFEI1Q5ZJHIX66Gi60J6r6H34Fml89DuOhLfbLrSFVRlnD9SK7VJNG9&#10;tMPm3u/01vG2AzhULZZ7GBoHTgonbU00sN/orL2/PZwfMyZ+JZXc6t/SWoukHoUykqN4wx8+aWTg&#10;anG8Hxeu+PBJAb2tDpwvwdnWYw7US4z7Y/RJEwx7uVsV3nYkPfb5bxURjxvdL2wr8DjhaAXKYW0t&#10;P+U9V5aod1xIksoVT3Tfu+PbdAYals7zMK6h7y9n9CORPQ6WZNUZGNGhrw1Icn/YjWfWxZdQO5Qa&#10;3nP75vVxSDgpCgGF1topudW/Nem9TpR4g/VLv01r/b1AXDviQ304j91sQ1ay5C5CljvhMdCKpFLi&#10;Yu4lmmV59dscXnIYt+FNA/iwFSdNchqr5IW1El0VMTZ5+GgV1/Nmx2N1xlHyHDa7AVE4wO5uAJaJ&#10;JYIxk6+Ol/x3W3BzQmmcLy+ID0lEau7T8mU1+qUqPKdk1loQ1+BqJUm3BB92JfmWTK/oRkLAew2e&#10;3QuNoi+oPy/cFJ/kWuvvDdYv/bbRjmJ3TJR4Hdf7n4FYH/AloTZkv80CvZaLZQcagYznGQW34gRH&#10;zZXlzsVW1hxvB6y+D4tHGfcM2cfAtTiJNkp97k7oRnC0wH2ivdkgMBr3i2M1ti8olUo8fJI/6j3n&#10;xs0C44aS3MDjDlwbI7Fn8VJVch6biCvfWzWxxMwGSi/Hz0kGC9ww0kiRJd2kI3SUBokWcTVFo6iv&#10;RVm4KfS3JAfHLf0vwx/J3pgY8Ubr135QK/06EM/YNrlmPO0EhSxB/EypWNWFjhGNaJhS3Utd2XAS&#10;QXtadKqbm9I4MRCNy1CugzverrR7wM24l39cSbQskt73Ike92uxSmksMhaEVWO2wsZEv9ioj8o8/&#10;IXKse9K8cHUCGbcF4LQL5ztrvKwlabht/0iibDMm32YAXZOSbjhky3oWa8CVRlxiV4ZPi77X8lnh&#10;qK3yMvVatH7tB4c/ot0xMeJVDmI2rJTUy9VHH+33kpv6CkDsHBYnEy4PsaQ6XZaLpJshc6WgWpJu&#10;tW1k7t+KXdTGa115h9gLuM/tf5zwIzhW4MReXX2CducSw7AouQ6Ndv646/m4Q2sSPSmJDtsJxWR9&#10;3DjuwbK5CeFnOz7nNHAovrkklqkWuZb9IU33s1hGPCUgzgH5w0gOh4Wr4otwi8MmgIkQb9S8+g2t&#10;lZQuWCMuTmOYuKBIlzZZ2cHRsqR60pXot5Vze8vIXbbu9k6g0ErMwz/psYFsQOMhLH9p5PeRxefA&#10;/XG0kO6CJNrN/Q2EXdqBxXPmtDsKPNflUc7pFS5x1DsJyYGMvWkkFpNjx4EvwfojpNVnMPqDCht3&#10;pb1SHWKkzwA8X0pXxCUXbuWwce2Bc0K4KrWOPBk1rv6ZMRzaNkyEeJXSPxk/EN1kcXxj/BaBl2ry&#10;hSWlKglq8cTTKy3x98yLFx04XZUyFmzartiNpMIAgIfX4PDL43obgJDuw8QqcIIc50dSQ5kXD9ea&#10;uO4X11t3v+A4Gj8UA/U8mGTUCyn5hmZC5Hv4FXj48cA/XTcytTtr/dgO4WxVRmeNA4vAwUo6wbkT&#10;Qf7ivhgLR3u0XqXVT47p8HowduKNmiv/pVaxsa41MlVizGXQB4C3q3LH7GS0nGz0u9aVOti8s6uO&#10;IT3j3azO5ki3Gq0rsHyU/mGAo+AOGdKdIJLGxLyV02G3RWDUvFFiTPA8lydr+Ra9LjLuZ1JRL6SJ&#10;6dBMQnaow/IxWL/Y89ubVq7HrB1mK5CW4eKFpbtjQaWr4bIjnXSFoI4IZ2WaKqLmlf9qvEc5AeJV&#10;ir+YPBA/hnFaJ6dwEE/cpZKUsCQOZQmqsX3eR+382u8RJBGR2PYpB8zmpmzcG5/99APg3j6QLsjd&#10;/3AB/exJo43nzRNq44JWitBY/G4+BjipR7ONzIOEfP1oAgk374xcOP4NQAKMx5101L1CVpZHKvmD&#10;gby4aeG+LzXDEI/eMmKsVQgLx3q1XqX/wlgPlHETb+uTP6FVbDdmjRicj/2e1otzWjrJgki6vBJs&#10;Rb8erBaIfj2dGftjwSOAhVfGdrxPgM/be3fejQVWkhd5O4D89iahVV+gQZWzAc/zWN1o5npuDTln&#10;94N8E8+Tj8ddTXHgDei0uRvAPT81dVLINbroDW/TOgh3kdzOmt/bOZdUPt0rXPJ0SLgrjXqP0frk&#10;T4zpcGWb49yYMdFfAeLW4MlFu/2oIw5lB+PoNzLDR7/rfppxdXxYqi8zro9pE+lnH6cxym4IDBwo&#10;5T/6tc0OnjuPdscNreQGGPj5sj1Hx+BclgcJ+Tb88TubRQde564P1fjkS8b2VLVUJ40DD5Gmp3ud&#10;tOGoH1pJvfCdohtfOCYcFke9xkZ/dcTD7T2ucW0o2lj5Ia21JM6tAWfy0W4/zml4vSbEu1f0O0h1&#10;uxZ7pGolwvyhMXrRhcggymTy734gNHA85wy2sNsmNPNod1LwPDd31HsYOV/NhJJs/ah68LglteTj&#10;goMkdDuhkEw3El+KV8dwTa0hXW+fx9O8B5VhJj7dINfc/bzJni0cEg5Lo97j0cbKD4167AnGRrxK&#10;89fkQRLtjq+SoQgqiKnyofLO0a+j4eO2dL09QuzsrgTQjtLuGiJ4bozB34fxXXlU8/K8iGIHssWc&#10;z19ttOba7gSRaL1hmE9UPVjen6g3Qc2DOy0htXHhORcqVua2GQVvjmha1UaM1a+3peqr5m2fROzH&#10;bcvHKmlTilbyvMKt0wtHe6LeLY4bA8ZDvO2P/6DWWrJPW5UMozdMjIKzCl6rSdTXH/1qJXf50MLn&#10;sZ1dROqN0AnEB3RcuOTLPr19Il0QmSFvxG6jgMDsXyT+rMJ1XdZydrOdIG0U2hcoaVW/3hav4HHh&#10;tSrQHq0VOELsUT9qyeP6AF/qxCei6sA7NUncPYesGowVSeVxYbvMw70VDlo/R/vjPzj8O0kxFuI1&#10;xmQqGXyo76/EsBOqiPabRL/9EYSj5QupZr7IVgSHvfHdNj6J50WN2/BmV1hJDOb1Il7baOI482h3&#10;0nC0ws8ZxnrsT5ItC0fJKunSCKOyBuErlUeUusOpyJ9aeL8l0l8yySJ7HUVGStO8WGa84PaS2ol4&#10;Ko0MZ4TrRe8q9UM9db3GmJ8Y6o30YWTi9Z9cfkMrLfNuknIAPbz9+GNENH/I+PxEzyp4syZfTssX&#10;vcnE5JTYSARWOt6ORBFnx1TmdR9Y7wix72fwEhqJCvJ+ue0gwp13qe0LtOOwnjPqPbJPSbYEiV+J&#10;VmOu8S0fgeZjJL2cD58D77ZgvSuEm228yM5ssxYuVOFVT2TGfhwnnbhyul5w1BUIlymyI4Le8p9c&#10;Hm7qZwYjhzluyfkZeaQg6kJtOMeuO8C9FlumNQDGSFS6UJKunlH4sIR8OV0P7lkx6ghjTwzlyhLl&#10;hc0nLCyWGEejRAu43dqfWt1+BAZO5NTTWs0GSufMwM0xMlzXodXpsnRgb/X9CPC5is/RfbovJjW+&#10;mwF85sFwJq4DcPg8PLkKh76y69PuITXuibPatuOzUgLnKDiXswHj1apc/0NHmdVlaK+DUwZswnm/&#10;b9jNwYgz15r3Pzheq5dvi9E5ELRlKF7BWqlPIrmzVb3B/dyBkVlNi6XRvTp3hH8H/Cew8OZYNvde&#10;R6KHSdg77gorScIv52yaePDwEcotzfXdfUTXDziyvEgpx9DQa/EEbXcK98aWD+drYzQ/bV6R+Wbl&#10;c9v+9ATJt0SxHrvtRmNjw3grU5pHd34pAgvrH4InnqrGmKi12T29cPytwr0ZCUaSGmr18l/ami5h&#10;QqgsUpR075EuJ1RsEZa9F6hYd6qVRH99t5XfBKcQGvdgYeQVBCDdQFpNgXSRm9Ri3ig7CuYNE1OA&#10;6zg0mvmW3YccSQJPAxUPbhQuw9oFC69C4wlSWStoIKVhn2bGB/WTrh83Rx2Jp4nvL+mCZB4XhePi&#10;KRW1evkvjbLF0TRepf6wPLDi4F4u/pHciZfjiYN9O0xHh/T7k1biUdZXWmMmtObV2MhndAa6iyzT&#10;9jWZlkFk5WLNg41mC+3MZYb9huNoOjnF28PEZ+UUTiZHidQ3VkOd5ePQvkUXuBKK8X8yIDMbACjS&#10;0rAFD75SLeYlPXaUTwjHJV/EFvcNh6GJN2pe/cNaKUn+WxOH4cVMNa9HcpdLGhYqLrxRlUqEC1Xx&#10;YegEvebnrpaT4cbYkg4N6G4ONfW4H11k1EptzHPSciP2q8hbU9LuBjh67oYzDWit6XTy+TdU3H0u&#10;LYuR6L3dUJJdY4F7mhXzHJda8dDa0vYx8KERP92yA2/Xio2qmhwqwnFbDRXqcNRc+SPDbm3ot+Ro&#10;9aPySMmdoFashCxCeqtLjlQZ1By44IgIDlL4f1bJ0mLRS2txLdKt0h6Xucf6vopzAAAgAElEQVTa&#10;DTh8biybuuaLD+i03MMjmxqE7P3kgIi5zDAtOFqz2cq3jl9y97esLIvE7+BBe7gpL4OwUNdbo9wT&#10;JJUKmwG4Cl6twSvueHx6x4ZaXFoWX+CO5keG3dRQxNt69O4pY/iy/J+JD6RY5esd4i4uK9ULuyXN&#10;XtBwuiJ33qSlN2IcWm9iUj163fFnyMXhTfHuHBq5SPOg0Wqj59UMU4N2NN0g3xr+IPvXPjwQcZ7l&#10;k6LG4jvgFDLUMtGurZXAKjJwPi4NG2P/0hhxOBag5S5oDF9uPXr31DBbGoomKpWFv6C11lsj26tL&#10;hbex2oGyFu/RIzkGMB5DqhqSoYAlBz7uxi2EkRDfXcT/PrcktfYpLL9Y+Nj70QYet3v9RqcBi3gV&#10;50G7G+DMTXenBgWgHIJgbzYr0+uaNw14scXirTFt73RZAqkuwgFnKmLzOt7xsbvjMUP0ClSXsqPg&#10;daWyMJRl5LCR/O+XfyyYALxivgyPSDUrY/KL5nUNG0Z0XhDyNVaqHUy4/cRUCBmWHUkUlBEnszLg&#10;mDZ4C/FvRsMNv7fAexpIxmfnezeWINbU55geHEez2e6y7O1dVlYrie7pTek8S5zMHrbhWHXYWeEp&#10;loGyggULZ0fdWEE8AB76QvwlR8znc8M7Cq0n4GyVDv1+4BtFj6HwpRc0Ln/Vc0qpC5lbpujX8CBj&#10;VlxyJFLNY4o86Iav1e4eA4GJO9WIC9GBSMFy4HB+4Xyh4x6EO8gduzrlaDeysd1kDnTbbfQ8qTZ1&#10;aK3pdrvksTJaUtCY5gkWo+RI2+1rY2gMeqMCrF+GpddH39ge2ATuRdCIl8MlB+olqZ7qUKQsoCyc&#10;F8+S1FqfCBqXv+otvv4bRY6n8NXnKFeSakrJxN3qwUKv30SIUCsgLld52IX32tKXvZtM0AhTDdWP&#10;5CfpPtvxeLVECWUnjn7jXu4Xyj5iXjc8IuBBR8rcpn1NRAYWcr6ddtdHz7NqU4dW+ZNmS0z/HAO5&#10;/jqhRI1jgaMgGqchZS/uIyZVV9uiI1dc+dEqtYu9X/SDrR4U7osLjh3lFk6yFSTeXyqB+l1AanKg&#10;i5mdfx5uXy6VHCnW3vDhw7Y4EfXPKvWRNt/Ep/RASWzfSjp2Jgqk0qET1wEHkZBRPykHwIHIoLzR&#10;5fvrscfoLMxAt+RvdO764TzinRForel29q4XcJm+zgup5HB3bCUOL8HG3TFtTNBAumHfa8txKiXe&#10;JYNkGqXgcX4LCYE+Jty39WWo7xZuzI9CUkPUfPv7Ha1ERjQRlIrro5tpNcaWVpug5ACOLN0/acuJ&#10;drwMR5E7l6uFVA+U4FxCdq78WGTJ0EYGVAZGyLcbyTJcIQ5vkYITpYBRVaoNoOlPx4thJ+Tz3jWE&#10;KCozcLOYQ4i33fUpV/Ze7JYdCSym0T6cReJve92Mo8bWk/rY6J6MVx8SFpEsn3Tl2nfjYC77d4il&#10;Ris8YqwQ8ulhrFlKNUmyaQetVT1qvv39zgL/MO/LCxGvQsm0zURmGMLs/Cs1MVu+F0hXiuukjkjJ&#10;h+PGHgfGwu2O6KglR+5Y3XDwvCaF2EBWiYvDdPzjiQdnFyHk9maXWn10Nf/WDCTUEhgjckceBJ0O&#10;Ws2j3VmBVgo/Z1lZ3en1lp4WLHLur3ehNY7x7AsvwOplOFiceNeAh6GshpWSm9PAG5MVWcc3Uid8&#10;tCJlbUPHH9WDsH4nnlJhE27MTby5r8B7936tDnwHkGaphqx/XUZq9d6sSXNEJxSpoL9WUStZ1pSc&#10;9ANyVFp9mxcuku0/zhrnzCdDHXMW95A7Zn/EPi2EBRJrbT+c67szBKUVYZRP6F1g+lJDFp4Dn42l&#10;nThJWD3K9ewQKR+92BUvia6Rlecgcx1jhV/aoZDyi1WZUHOaURXCQz12kcB3xByZC7kj3qPVF75P&#10;ayXrIRMOJTP0o4Q0R1CVZcLDjpBIyeklteyH6TniYnQbuWsVGhG9fhOWzo183Pc706/ZzcJacksH&#10;fhCg1LyObFYg9bwaY8yeunuV/bOHzANXy6j2NW8M9beLZ2HtGiwf2fEpj4GHgUT9jpb8zsBVp02l&#10;Rs+RMUBDdTnshVJdxsBrF6115Wj1he8D/l6el+aO2ZRj/7Q8iJsmKsWqGfbCSeROdL4qUW3Lj01y&#10;+tjNIpUJriPTRb/dhhsmz0iPzXhbxZs9skgKyGctaMw7Wy2MLHqWrt45ROdt50uwOWq2ot6SA5+P&#10;paOtjtyGeqe+dZFZae934GZb9NmaJ9Fr/2kcGbkRtEPxS3m5Jk0ZEyFdEA6MwnQmW8KROZAz9Plm&#10;BU5Li/CWzDCZHpNlYNkD34PbBta6QKzdZMlOq3h5baU272IkdXkn3R26t5q3YOn0yMf3qD39mt1B&#10;yNH8B1giq/DmvDtT0Erhh1Gu5hdXi1Y5KwNDXC0y4SPEuH0kLD8Hm4+gvixTaPw0mVgaQLTQ69dd&#10;ceF0Vbpc9wfLoD7P3gm/Ilz5XXveRXMRb9g4+R+6TlLNMB6ZYS/0yxCPutAx22WIpI+85MgX8HFc&#10;DXGsnJ05FoDfgoXRTo2bpPXHswJr5fPIc0ih30XNWqg+B0qp3NOHKy5sdEetQB8fEgezO104MnLO&#10;+hAr+hCtNlglUsKgKRQg0W0yQXipJNf7VPwdeuWGGo2T38siv7zXy3JJDVqpPy6PlJSRVUZbrhfF&#10;SWTJ8GI1nZs2SIZw45HPjoY7bZEhPgM63S4cGD3afdKWk2yWYGz+6oquH8wrGmYQSinCKB/xVpmy&#10;Yc4AOFqIcBxNFV0PHEdWlf1WItZKeWg7kIj/udhC9pyeoqlOZUk4MQ59jFL/aZ6X5ZMalPqd8iBu&#10;mhiDm9cwWELct3w3lSGSEhLVL0N48kU97sJqtMCXyqPNUUuiXaVmS2YwNn91hR+amdOm55BzyuTs&#10;YCsxW+cfpFHv/a5EnqPgOVcqFbIuf1Hc9u8oOBQn1GcnPXwI7G0yBum/M8+r9rxkg42PfodWStbo&#10;NtqaOzRNJDLEl6twvJKOeO6vylGxLHDWG901/UlbIstZPOlLOck0iqLZSovPsQWlpbJhL5SZKaVr&#10;CzrWnh+PuJ1l4u5UZDhCyxcSPh9Ht88xS6Qbw6sKNwJaqSPBxke/fa+X7Em8jnL+6Nb/mCieqzY7&#10;OAm8Wc5UQ2RGBlmgFMHyiCa5txG+msVo0dq8iTUwxqDmxDuTUEoT+HtPpNgqKZu1CAAJTO6Poa43&#10;qe0/UpYJFC+7+2sXWRiVxVhuEDhK/9Fdng3k0XgV3yv/xvquHm8Z2biQNGW8UZUZTZ0Q2hYOKvHO&#10;HAWPu7MZ7SbI2ySetE7PMXvQWiob8mBWv0MnNtBpjLidFzR8pfMpZ5jB6HYQ9EHhxiSoUer37PmS&#10;3f/8zQrS5BEb4rjkv8yngzLSP/5OBQ4aOOWO5ubxCJEwZjHaTZA332fsXGmYVSikxjoP9IzlGbLw&#10;tNgvjoxyF6I7Y9jQdrQQ75ebSI3wp1ZWtc2ht1gSbrRbUtHpmDt3xK43lKh58uuO1nG3WiTGEE8R&#10;XgiuQHm0IZYPg9nxZNiGmEhz3QpNOGfdWYYil8YL6TSIWanlzcLT0PAhrI4YrVafh/WPYWn09oeN&#10;+KcVpl4Xit7LwVp4ECeqXxymNK1Ug6C91cUWNU9+fTfTnF0/G4X63q3/MRGUZ0vf3RNBi1EmTLSJ&#10;u2BmyIEsC4ssWfLcF6IwnJeSzTAUKjfxuk6ax5g5KLkh3EUSYcMjSVgZirjXWuAJ4vu96YuPQ3xY&#10;uHr3qSsKSRBe2YQX6wV7XMuL0G3GqgA48HvZxTRnj5uS+i75J+lTnE19dyCiu1AZTZK/X6BUa1rI&#10;G8SGUTS74uAcoMDmJF5nhqUGEH+E1S48N2pDRWUJwnvg7hz1hohp1mY8oTg0cUCi9ibafiTG6JWS&#10;2NJ+pVAB10Gwd7a40qC/uht17Pi3a9f+aRmsvGNrxP7sabpyNx9CdXh/T5A64WlODd4LyQmWB5Gx&#10;qKfp+3vmoLA5TRgcZpt4tZK8yNreT90dlROwObhA7S4yWeLDjljHNnzZb9lNHQ0HXRuJoVgQicVs&#10;J0zdy4J4FeHEFUzFBnuq2CIyuXnaU8Khg7Hj/eDCmQtfx8Zu4VEI5eJL9psWavGbt8ThPil92/j/&#10;szcWC4xlZW80o/SzPCK2pZhxrsp7eNbOSxpmGYr8HWkOs2WUMwiehocRLI+UH6nGRJawBzwEbrdT&#10;s6w8Ea2xciMwVip7HCXyYd0ROcFFxnjdjWAzto8sO/CkA8/lH8YmOm93ExwPrXX5wpkLXwd+adBT&#10;dzxsE9nvSX1bTWF/hlVkpMZq3x6s7b1bK7bfmZTazhHZ3yVfQw8pWjED1xp8H14ecZDl4wEjimYN&#10;1kJe2VYi3jlmGjnJVOd/6tTgaFn6j2wqUaojYdBRblhYbUtX6m6VHVmSNbG/S9WFRSeebrzD6150&#10;4NM4Oeg58vo2+evkKdWhmxbTmch8ty5KvGC/J6a3+B0W00sbgOvlrAgY8AkWPrGUjHmPQkT4KQ8f&#10;7RqkESOvufg0kZdMjZ0T70yjgG77NHyPSWv9A0Z0C6sdh+Zn3K0fZbUrDoSW9LOyNiXZMA6OK66M&#10;9FnW4lRY5DJ+TsElZDuOFrkkv9S7DPYesaAB8Lt3euZuxxQr2klYVezW1Q531lii2MrN2tj/gEzt&#10;cfK8+IHO/nIPuHEOcNFJlybD4EGy/6fgDM8thcx6iDRH7q9ohtMOPShpeBLCsZECmEVgmXt+asea&#10;cEg3Lg2rutLttqz+f/be7EeSZEvv+5m5x5pr7dVdvS/V2+3l3gsJJEYU+KAZQaAIkOBfMBQFAhL4&#10;Jr3xSRAECRIpQCL1QmAIvmgEQeAMNQORGIyggSiRAoHpvrf79lbVXdXVVV17ZeUWmy9mejhm4R6R&#10;EZHhER6ZkVX5AVmVS4S7hbv5Z8fO8h3p0jHP9Qly79dAu1BSReC4sn8nx0YFR1+S9ve/1FqLyWhm&#10;02dox6MbQSZGZNzOIJblPtBK3SrmVi/rtgip+9lYJ37uLoBxKkUKQMl18eQdq/mJdztZ7qBaHqe8&#10;+2ygyGw9AfYAIL7UTgxpOJ/H4Wn9Razp77+JnSth0dq7ygUJCzF5peFkIgOABu3vf0nzzT8fftlI&#10;4k3T5K8EgbtUNoFqsTSyPfe2ZFg7F/kw3RRi529Zg4l3xSIEfR94GsnNDBS8VBeHuEVKg+MUcP7d&#10;jfrsrGmQyXIS3AyW6S3eaSPmp1h+nJDNGDg1v0fAPPlFvUARuIwDLwL/swUV0G4hHIACZWeQ4Kw2&#10;IW4BAVprlabJXwlgOuJVSv3FgV/oYoG1NeDqGtx13T9D1x/JJ1fHBn6Ixc1wtgYvTTiWQng5RFaf&#10;FOm1dn74Rf6TRDeg/sq4j3Yo+u32TsTMLoBn7fOc4kSgomEngctzGDJJLrAepfDuggQSfwIed2V3&#10;DW6nXdRU14OxpQNc6jDmcqiPBn8unkq2iqgKJSHcHqGdWw8zvdyHqbglLlXGK/3uJFnbk5GtfTzs&#10;NjB7RsN2ssQlwkPwOYkFXr24wZziyJAPLi07tJJ4jw1nX/urZC7IQEGRDK9J6CG78+1UMjAsWXqa&#10;d2lcLswFw7rf6uNRrxpDvPZc/0FV87FQSNbCx68o3merlaSA2UCs2R9cx4hzDfFK58/cjqFekYsx&#10;XtJ8D9R85TKdE0S88GxFwk8xHU4K6UKW3bAFnJvxGDUygafESlxoFvGCNrAD7CUSI4pTST8N1cGe&#10;bonzKV+YZcDKNYOUp+4cQmUDRd4HiDfe/fovVMKKsNeMgbVxuAJcqct2/kFPIoa+h1qgYUVLQG2r&#10;C4+MpIS8UpGVKXB/a0wixWgbmrOXNW/jpBNPEEtNa/GepM/0PKJIOHjKZhVLg1DBjoVzM87Bddy1&#10;cW2uHqaSk3sY9pF6gnYicRuD8Eig5P9RefoKIfdeAu/MmpFaqecEc1SVvRt/kbU3/p/8Sw4Qr1b6&#10;3+//YFM5SMk4j4gc7wF3YxGz8J1EfdkfiHX7tWsDUg1kldqcZNB2d2F9DjeDnSGbwWZbP0+CPsPC&#10;Z10sCkWcB0op7DHaSnJths+vjm1BsIP/OKiF37MpBjTdS48Avthp3nkduE7EsyrKKsRFmbrncz+B&#10;WxpezY0hRRTIdqyQbNeX/+qMUw6ba9ZCx0Xs32sWyd8dQqU+IJiDSv49YDLxKqU+zEYC6PKJ12MN&#10;eKciDe5+SmEnEtPfO7RDnWVFWPfzfgI74RjlIGuY43LRjg822BsHY7PabqVkQoRBVvoZm6wVUaAP&#10;ZneUAlXAx2sMURSRBgFBEBAEeuH8Yq20G0qN9HrTSmUJ0tZirMFYi9YBYRAcCQmnxpAkqVRMauU6&#10;csgSZq0VhTClCYMAfQQizMZakiTFGkM6Zadhw+LWhvy81m5e+wSn1EobdS8b7Heqh0EDkZGd66yO&#10;wHNVaWAbanFP7kTwKyNcEbnUU5ljYtGOSmUdBWvl/cbIsS/VJyTfTgs9yEEGfjZ8mQ76eBXvZd8r&#10;5pFVnBY14I0AaIgwxROnXV4LBksDAyUT43tnBV+o5dNU2syzCUuQG1CfsIVRiO8nSmVsF+qSjzyO&#10;6lPEfbGVwn4kk7RM/7FPJJ8GG5ubbGyKSlmr1abdjUApKmFYOuEZa0niBKUUzUadlZUGwZiTWKDV&#10;7tBud0iNJQhDgpIJzwJJnGCtpV6tsHlmlWplfJi924totdv0ooRAa8KwbKe/Ik1TkjShEoZsrK3Q&#10;rE9PSTHluo4G5nUIF928HmlyhfKsbCPFES2XtTSxvN6NdYfZ824vAXedjzdwPlm0PGPD/tlJSE2m&#10;YKYQHjlXE0OuPNHblcEB5TnV/+pAfmfr2jZKi0GZxrB24D1HgvvAo55cJO8H9iP1hONbvG824FIS&#10;0TBPoPrCTOfbAn7sThDdsLJ9qWp4qXpIZsUIpMAtAzu9g59nFijE9WKsdNuYBZ1uj+3dfZTWVEoi&#10;lyiO0UpxZnODasFjGmt5srVNkhoqlUoJ5KJI0hSTJqyurLC2Unw3tLO3T6vdJayEBHp+XTBjLHES&#10;U6tWOLdZSPG1D69Z0Kwwv+k757xOgB+nmNeJy1x6c46d366F7yKo6+mlMRNHtCCXqhnCSigku1B1&#10;8b2vIRCz21izq1euDtzsIeL9s7rZv7KntZLiPGth5eoih3cotoAHkUwOv50fRi+Rlezj5uwVMrfI&#10;Jk8efWvAwAv1+RLBQUQ3vuvRb4k962PcTWQSXS2h0GNnd5dWN6Y6B9kZa4njmPXVVVab87mnoiji&#10;yfaus35nf1KjKKZaCTl3ZjaCy+Ph4y2MhcoES3kyFEmSYI3h4oWz4naZA3eBBx2ZQ8EMi3jeyn2x&#10;IRblPGgD30+Y19bpKcxX+LDNTrvCjXAFjPCBdy/kNRu8b1ojAfqmK9Y60v7orWt9t5oxNtGrP63B&#10;X+73IRsk3r0b/w6B+ZeAy2ioQ+3VoxzuWLTICjKGt+wpQAQfzNGZ6BtH3nmflc/lSw28W5/dPzUK&#10;11wbEl9/PjWspLxdbPhmeOUgjiMebe1SqVYL95dLU0OaprxwcdaEodF48OgJaE0Y+PSc6WAtRHHE&#10;xtoqK43yYhTbu3u0uxG1alHhUkUcx4SB5vzZ8vrldoBvu84gKUC+CvHjGuDdWrldFMfOa1fm/0F9&#10;npZAXdi9BusfcR9JC0uMdJmoOPdDJRAp2k2OuTtk7xbEXV86DKn+S/nMhgFzIlXRL/o/2BTC5Wls&#10;uQK8HcKHDVivQDcWq8+vbg013xYwSgdFffKk+3HJpAtiqa5VhUSL8Fw7kRr1MkkXoFKp8uLFs8Rx&#10;VKhMMk0NxpRPugCXLpxDWSvdMwogiiLObW6WSroAm+trrK806EVFepgrojimWglKJV0QC+6jusxT&#10;n3d6+GicQBXwUcmkCzKvVysj5rWLz+zOdfR6n80vI3zwXlVcbR/U5OfXlPiRj525wqpwqEOqol/m&#10;/zxAvIrg/f4P1kBw7MM/gBB4TcMnDQluRYmQ5vocLso2LkE79zsvM/ezxSV18KYWd0Ff8GcCFJIm&#10;c3mRwiBK88K5TeIomurl1lqSNOHyhfJJ1+Pi+bNgUtKpVgNFL4o4s7lGrboYsY3VlSYrjSpRPF0G&#10;QpIkVAPN2Rn9uYdBA+/X5RmY5hL153XZlkQObwUSpB6e14GWnetc0F62fMkRVMl1HUYRDATLBh1o&#10;ijfzP5RXnLcYXAE+bsDZCqzZ2W9pv61zbpZ0E3i1Pr+O82G4Gmb+tknopWIhz99zdTJUELK51iSK&#10;DieWKIq5eH5xpOtx6cI5kjg+dCsdxzHNeo1GbYGsAmysrRFqRZJOvmnGWKw1nCvZ0h1GFXi5Md3u&#10;qZfAm/XFpyq/W3F+3dwlClXW5XdmKM08jdiPDnUGrvIAtx4UPMsag6rlJ16P1/QTanZ0b6Zp0GGw&#10;VXaUwkbt6Fp7vl6T4N04+MDBW0dUytxsNqmEaqKVGScJzWad8AhyXQHOrK8QT9jiW2tRWDbXj6YT&#10;9oVzZw7Nu43jmIvnxqmPlIvzyMLcm2AMRimcqS84mp/Dq/WskAGcbOu8xmqlAaYz50GOAvXhHLeB&#10;psvDxJszX7wu2AlAbw9qsy8SnXzhhFul50l7KYpVYL06flL2UknsPkqcP7tJEo8mOmvBGsPm2njV&#10;jLLRaDQIA4UZUzESxwlnS8heKIK11cZYl0OSGuq16pEUYXi87jRPRnZ0cb977Qir8jaRrILEFxrh&#10;0kDnOWhtRYJWS4+AoX3FwNZwkF6szRbDGdJdvorh6xi+S6Qc+MgQ7YCanQTiXGAiMnD2SPNOBC/q&#10;0cUQ1spNmi07eR4oGrVwpNWbpAmrK3OkkMyIzbUVkuTg6mStRWkpBjlKrK2sgDUjqwfTJOHsZtGs&#10;2PkQApv10bun2IgE61HjxVDODfQfsvkcBSsQtecb1FEhz6F5biVHvDu3//VZ+g1+bZYGUQBJKhd5&#10;tycBqyOD3WDWCrseYmnGLqcxSebP1Z0FDSQtqOvaTPuvTgxrx/DAAGysrtDr9Vy6mOmnjSVxwtox&#10;EG+lWiM0CSpN0Cbtf4VpjA1L6U1dGPVqhTiOB65RnCSEC6kRPxwXlczhKDeHolSezXlzdWfBGrKb&#10;9PM6tfB0LpWfBqS9kka3YAwW3FTY+bHvveybCBtnznyEdtnqxswkjqOQi5zo6dM5tsjauRfxPd1I&#10;YbsrCmyr1dd4u9BIM1igWZUorLEymGPiOS5X4YmrIvLoJHDlmIRkdFihUauigsDLx2CtoXlM7Tm6&#10;QLu+TtU36nNQ1rCv64UUvsrC5sY6D55sE+as7SRJ2Fg7+oUJxPxYb7jCAvc7Y0FXs+fsqHG5Bjuu&#10;AMrY0b0YC0EVn38prtTa/Q+Sx+x/l7jvNdBzVbFKZTrAvvPFe0USvYJqP5dXa62h/THwZ5Aj3tTw&#10;eubnNBAU+3AWqaMO3QeZ9ib/0KJ/NV7bGC+EPgphCFbN5BXpow686z/qMUsnngPODW80jutpcSg7&#10;93QeRMBWvX6grNsi1tRx3D6lFJfPH1UYdjq8NWxsH/O8vghc9PO6hLHcq71HaiBSWdaETwf1PRq9&#10;P9l7ynxFW34MXm3NL9heF0bnvvfDTe30Alp9BKHz+8iHTw2vB8PEi1KvZO+wmaTZlIiRD+Y/wLT2&#10;cuiqTQr1r5cREihZyZonpDHlKeaDBpRF9Plzv7f+96d4LvBIhySx2CR+HgwbXxZROvR8X4W5Sf+w&#10;lM8D0EMVlzmODbPf5VJErSlMvCmI2h/T50Mk+WGpYqWEXVdplrhywVM8H1A4kh1wNRzXaE5xHGhq&#10;6JgptLNt9p/N/eyh+v9MhveRrxWtJ9PhYBFFjmNzXKeygigLRfe4+cVgyAU3Fh3cViGQ5OoiZ7Tu&#10;4bOcEu8pjg5H6UeOOXZP01Ii1U5rIs3cCx7WuRSUynzJeTeCj0NVXUwnnSBu7Al3vQavzFReXRki&#10;+4xj+8Sr8/UCSlFUyiJxb/N+k20kj28SfBtly+wO93nee4pTFEUb2c0dRVr1LrP3KXuW0bRibDWq&#10;wiEVxA1lyWJMiizP6UBGLbKo3U4hsoPFUyCEmxqxcF+tzbP4Dba9yHOsZ1dtYH3Qci+opeq/UWK9&#10;/tiDG+6XoZJtgVKu35GSVScyomIE4o/ZImtkGXKwumMY/iOFzxjx7nF01UWnKIYuR0O8XeYsNBjC&#10;PpOaxJ4svMxjUBGzFtBvAw+cslk+YNZLJaHrTF3aCs1PK4Mc6jhWAyYE2P3p35xZ3djM7ssMFq9P&#10;xQBZeapBJt3oFcSMlcwH/3OYEzRWwJ2eazaZO6510cSqyjqCpuR0ee3hBH2SkDJ7F9VRiDhapaZn&#10;fXuccjQSLS3ksS3j/lnEUn9WiJfASDPJghPtJ+BhB1CiGeylNHuuocKZGrxSqhF3oNHb6u5P/+bM&#10;+pV/+0kIUKuvXAKVq0AoXi7sg2ujMKlBXt4FMq4tjrVuwhvJsdMqW6lc6u0zA1/VU5YvcY+j265a&#10;ZPzLlVxVHnaRp8J/zkURWYLM9wrl3L99ToSeVwHUwexM9UoD3LbSuVwr6TCjXX6uFxU6V4eXFjLO&#10;YSeHWhGuRYhXV/QGar66gT0nJJ46B4t3aJcBpdwyoEYsB7YcgloW9BALZ4fDfeSHoeOOd1RoUe72&#10;eNnQJbM+F2lBbpP5Kg3zNYkEmQdVniUXVig+gQmIgDuuJVGgpe2QD8R1EtklX6ofcSm+oqYrwSY4&#10;f4Ky4arGOoFCO1NFQiPMCNC7FDpDSe0jj+oDcgxaxtMQt3emPyuuhh1kYfFbzHnRRq5Pl6MJBnXJ&#10;qoCOp7ZtcXjK4GcKmC6AXBQ9hGz9uULE0r4w4/FayPMRIAT8bBBvMJCmlcdwp5p8t2GvD3ylPvv1&#10;LAzlOBWFxobGBivg7m+ozYqxei6Fv5f7RzsIi0wmv4Xy5XkdMt9v/it17Zo7vknd0Lj6BP8smbpk&#10;1i7IpdyiWCVfHjGD29WjCAZ5t88Oz1Y0PkKuZ97XGpCRZJkL/w6Drho4CwMAACAASURBVDNvlMxq&#10;rbbIxh244x+thtsioMEOKuftAHd9b8ZgqL27FT65VCuuV5EvK95GCHtW2jFWhaE2GfGmxq6owIaL&#10;2rR7j/FYr7GfXWOQMkjcsfu+BdB+NsI5TxhctzTywM8aXPEPsL+sRSsDi2KPcrfHy4RhMvSoIPet&#10;LOtpG1edN/T7kNms1W0Gn7lFLRbHicfA/Z6IXFWHCdfBV7laZOeyTybB2k2zOFNeZc7m/ve/TyOo&#10;rM8Tw7BhauxKgH/WFTVE2t1huUxJT9rD1/QCQPwN8D4nRjt4BDpk+Yh5VJCHp2irnzaDwTlv9S6K&#10;ePcYXDvn3R4vE4Y/Wx4aMQDawLySOIctViFC8tPuJJIxx6sgO6nzM4xxeVDhTvgeWy4LqhZAY8Lj&#10;73fMj3rZouN/F+TTxvLVkCOO06nMsmANOFs1WtXBH0dRHXjFcvHuZNiTH6/dY7RFpZAbVLRB4P6I&#10;42nEclsEvC/ZwxPVfI0NlwMdJvurfdBqXjxl8r5NI7u9aYOlW4zeKXmP4wlRtB2JfeChrlDRElua&#10;1kVaCYSkKy6VLHS1BQNfZCXGKULsaS4NtnCwWh34qQZ9i1cFTuer6GGXBCd34zS8HRyG32ZOK6n9&#10;dMzxfJBtjXKv1mNGE0bRcS8jDrs3HgHzpZd5F9phLiW/cznMheMF/8Y9zRVkvMcjXDk/agA2cwOM&#10;chH4v/elHf2v7cHX5N+olcvvzaWt+loCG8zr1LTK66u6xdwGJ5t0j0OJtRxM48MNEUI9zLfkg5bj&#10;jlelXJ/kcAR+GBWEmE/qtnZa/3rAfOll+0yXBeL954f5aPc5nJwXlZVxFEgAVNbmKNBZNpQv//Va&#10;DcaK1nYNuW5VsmvnYyAauf6H1gSUkqpjw+xQRlfQJ5S5lJ+OJ8/q9Qn5h8EHRQ7DNpMnjt9GlRVo&#10;Gxd08vA+0JMYaEuYfin313VWxEz/TPu0sHH9VtpM9ySUlbJ4HGgAH8b3qawdR6+YuaAwIvso90iP&#10;SYo7xUIRMf1yoRFXwTh46/MwsvDbzHnhKi+nOt9J9PUW7UKuOLrqsEljO8wnnYdi8pxaXsRU0rvH&#10;PYjZoMUx4u9RxHyL9kLQQqy4dpqpyjdC2br2LTalGRSlPDko4iDx1uM4DAe4xsFbZynz5YF4la5p&#10;z3fSnEED3bKmgOVo8moOO0+RvZ9PWTziBtblQJ+0PRQg1WkRLGmB0RPgTld8OEGQpXxYoNODRyk0&#10;a/BugJMmSzhaKZhyUOZKlzL9zfTW82ztQbPzTXvFNWKJnaRgToXpF4xpdhqHnWvaar+Eyfet6Jxa&#10;OmtrKqSD2a8nCmLxyuitisjr+Jd4N7aAmwUM0msJ3GqL+lizmqkIBS79o+Z+30vgswiwZyi+MVwO&#10;BExvqydM9pMWuWXeKz4Pirx/Xh/oceEMskBN+qw+xWuegOUmWUXnOFh3nhUmk3wROvLBppOHVKQK&#10;TwIGhdAt1ibgF1lLhMrPr/kekxS4kcBeJLEva+G15uFWwVeR1FOvVA+OwKeM+MTnegBdC1/rF3jv&#10;hGovbQKPEEKddG0SRheQzIoytsVFLLyTGfoUUrqMGA8Rgz5tbw0HlCO0cglxq+XP4xcsb1FvcniQ&#10;ctUd5zD3gc+OWGQ14+KQgDopBVMDTGawuguOeIOKbpvUpGV44R4Cd3IWK0A3kck7qermWiyk2xzq&#10;ltFLXR6dG1pqpTQwUFBT0NbQIphr23xcCJBr8pQsrSWvaWzI9BYO02yoIg/tNOScMP+2v8p022Pv&#10;Tz6ZD7iTDXTfx2StwSuUX6juU7t8WqAn9iLezDpiFbeQ8Q3TkyXrdVhUt2B5kBTugr4csGlQ0W1w&#10;z00Sm5YO1Nz79afAnZa05PA9jkD+fxjBuTH7mrvAfgIrlcynlljpd3S2LiWzfvLtA7djIWCt5AM8&#10;trBykiI3OVSQz9dzX06TGY2Q22FbS48NxHqepFxhEHIuo6jhDPCAybmP/nwnMVd0FBZBtqMQMl/w&#10;Zc197XIwZUwjVvFJXQgBSOMTZPHmoFSSxHE7bLj7a1XagiDpb3DsbK6GOz2oVej3qo9TIciVEJpj&#10;ZlIXuN8W67hPuka+3q8fnOirwJsV+KYrlq9WInSxnGHC6VFj/lzXC0hlk1cKy29XvfV0kfK2/ZeQ&#10;h7s34XyXOFnZDM8STnLV4ESkEQQnRBjLd+WVHxKrJJtTiDdlD0087r3ToIMQbbMqp+mlsFGV3kWT&#10;cL0LtRxpplaO82FjvB+yiivhcx/JzLZOPJPw1g5k21VfmbMI+Ic7v4WdqER3ilPMiySC6kl0LhLb&#10;VKQ9NEDV1h5j6WR/95656dEly/DopbBZO5x0bxjR1A1zJlg3gbcmkO4oqFPiHYkKskgdxWZA5c53&#10;Srqjsahs85MseDMTjI98LDu849DB0kmtfQKOeK8//vYBKlfQZL39Mj36uYxOtOKwYr4nwHZP0sO8&#10;5dqJ4VLj8Jr3PVxTzPk8I6eYgJOZoLe82KccFbNR2F7QcZcXlpNRhJ4MkpNiv3Hm4QNwxPv22/9B&#10;Dzs8L4pZvPlKH8sAzx9ADPzYyVq7e9dEPYArh5xnF/ihJ+3iYbJIyylmx9ZxD+AZw6L633m94JOq&#10;uzATTMrJIN4hDrXswV/uwmCcJZNrncHireLaIDlVoIdjXpcAX3Whmut8nLoMhvfGZD0kiIV8LYEb&#10;XXFNaFfNFgPn01ahsT4rSFiMFWUZTJ06xXzYJ+vCUrZuRQdJIXuurN4TIy2TDG/H+xybEa/iSfa9&#10;p7Tp0cSlkLk82+2e9LHP4x5CumHgKn1xQh2xFFiMwkPg832xkGMj7Zk9YfcMVA2cie8WHu+zgH3I&#10;O+ZLw1Oew4d5gfA6Gl5ZrCzP2BZZuyXN4lwZywV7gog3ZqBhZI5jc7t0ey97gQKTFM47Wq2IoI1X&#10;eX/SkxzbUEHsZlvdtZr3ft1WLIG4cQUC54E7+mAvpU4i0u0f1XBbj2nLB54d+CqnMmUXu2RFGwZJ&#10;xD+R8eMlwRaDwUbfemfeZqARgwolIULwz0YX4UnoQHBCCp1NMki8OY7tU6u13Mle4Ii3IF4OIUmy&#10;Fb0ayJdyGgt1vzy7/9oJ1DS8MSEMrpFqttiIaE4vhXYkucE/92wTNME+X+4G3xyzbNnFXbLlqywJ&#10;yecVvkFrfnr7Fj7z7s/y98kj5DnYpdgWVE+I3JIZVHXOc2yOeM2P/VcoDWlx4q0Bl1ag3ctya70S&#10;fJ74jYVWBHUNH0xhqq2EEDvdh7M1+KgJb+cjapUGdJ8fivAVbv7mldXfbJeDmxzf/eIUxbHH6NS6&#10;ANche0bk9RuGj/vMB9l6+/K8nwSkyYCKWp5j+/QV9pKvTD2wWmuF1lIdMgOuALUVuN1xGgu5pkLG&#10;gjESHHuxeXjKmcfLCl5anVABpRqQPJppvCcRw50f8u2/56kS63JQrWra7henOIhxnsh5RdMnPZnP&#10;fGZl3IX6CWkmlUZ9FTVjjA17yVfeF5TZjec/vM7+dVd8O5uroX8o4HxDLCXfahwy7YFZfIaTCWX1&#10;uUnmbTO684PfZh7Wl20cJl09r3h8mrZXDL4D8bDVGzOfVkINIe5h1beTqdFXFDE+0z9GDA6/odeI&#10;ZsnSwKSg/VOjUs5/eN3/Kf8spai+4VQKkZ1hdiIojDkWipOELuO3r/P4DSdp5j4DUhjHghWEHPOZ&#10;DArJGJlXR+EiEqTL33PNSVYcmwYW1AoPUTxMIHLRZS/IZWPYaMKby1I6OVg80SG3NoZDL9xGKWcM&#10;l9Eg5gihNc9DDN4w/o7Mu1SuIhaaj4H6bO5n+4ouFnntjDIRkImvn7S2SrND8Y1+k3YkVn9zyC/W&#10;w2VNLQWGy4XtQNxzOJZyP/dCTkorPAvcq33ACe0eVQgNRvv4YuZfIlcQv3sT2SY33M/PrMrVM4Ln&#10;g3ThloV2ACuuIw0ITfW/KG58mBneMx26w16D+/kfhneQt4B/a+DNS27vfN4V7V60pmrg3ElsdVAA&#10;K8hE8b5ejwrl6d6ekGSdUzxHSIAnnczKtVZSSzXSFMEiLtVkCvN/F3iQSC1A4iKgvq3YeqWcjiIj&#10;jNZb+R+GiNd+2/9WKad7WcooFoZAZ73LdpLxYuvPElY5XEjoFKd4lvCTlWfdy8AmBl50TRL6OCQ1&#10;1QJfR6KAWHFFXrXQWcpWirzud+GeKZZ1NRJpNFw88W3+zwPEq4Pg11kUIBDdyyUn3nNVuVjVQFaw&#10;U5ziFM8e9mOxSi0QpfB2vdjOzLckqwSDPR37dKekwraihYTvtiFqwCuz+nGSaKBLhoXP838e2Jh3&#10;Ot3/zxhX+qA1JMufwbmBXCitoGdP5QxPcYpnEXEqz3hqpJtNEdK9nsCdjsgOVINBn25qhMhT53Kw&#10;AEpcGo87c2gdJ72BHN4oiv91/s8DxNs4+7Pb9GM38+XyzoMiNWgN3EpoZYHZfT7SeU9xiucGXcS9&#10;oJQoGY5rIzbqfZ93RT9mJdeSTCFE3omhquFMVSzdbiIE7I3cMIB7syZHD5YLR45b+xjxEdRjBmRx&#10;jyZ1fhf4sQeR++A/L5BhXg/kfaGCnRTOniadnuIUzyRCBXuTOro63EV6OdbCzEWhEOLuJiLM9brO&#10;UWMIJoTrsejCVLQE7XrDYhtTYdhgVY+HXzEqB+D7/nfWMk9V+UPg9pQWaApEiaxmShVzGZwLhXgD&#10;JcI7pzjFKZ4d1MkkZ7UWYrwxph57HwmgPeyKuyDfm7GXCpG+1YA39MHkBw28U3FCRtYR70wKlK2B&#10;VDKN/W74FSNsQ/MNBP8uuNGaLuhihXj3gHst0YewFl6ewiFzBrjt/C/Gih7BtNJ5+8hKqBW0jfhK&#10;noPkhucOKZCmzhfmhPC9IP7zksv6vKJqIVVCWNVA5GR/bUXxcCUUztiPnUa3lu42eZuvFUMjgI+m&#10;2EmvV2GrJ+eZCaY7MCEN9tthC/eAxWsN/7L/gwpFlKIgzgIocWYHenqbueYuYDUQl8E47AB3gK8i&#10;+FUX9qLsIqkA9k79vM8kKkCzBht16WC9UpFtZM9AHD8HAjHPK+w9LprdvhvS4lLBAkkr2+rBjsve&#10;aoSDVm5qREb2cmN8h5th9HwgzwqJF0bcHcxoMOpfDb/kgMW7v7P1f6ydOWe01lrs+k5hle0aQoRe&#10;GnKb6cowzoRwz6eG5aqVd/1X5HR5rTxwoR4UVgeoKNhO4NzzpYn+XKAJvNvXHCFTRglljp1avc8o&#10;WlucX13lKbDXzpUKK3EHDBumnpzbsXz/fnP6mtYuYjnXQiH1mazeuANa3miMMZ1255+vDpV/HiDe&#10;jZf/4pZpXdsH1oXRZgvrNULxt4aBfJBpmkM0yboHB0os2sRINYon2poj2nFQCvaS6c53imcHZVXt&#10;nWIJkSTAGm8DN2rSViwMXO9FyPjAirEXGZGfPdeAVydwhUEMuk15K4+Ah87FoBAj7/wsPkubk5VS&#10;qrV6+eMDLShHx/+tuoHik+wX+xStlVpzhFtREkWcRIR77gy7SdZ5WAYtW4rqIaZM6qzgxG1FlDmV&#10;MTzFKZ4NbA+0+nkjgHYT7qZSMNVLB5XfKgGcr8NLUxz5AXBvD4KK250r2UFrJT9bM0v12lAyrOXG&#10;qFeN4Sb7GaiMeE0bdDHiPQPcyTnd9shUmto410EipJwYEUyv6kziDeT7AyNzYhipkRVJISvUZhU2&#10;lRd02Yf2fWi+VWjMpzjF8wefb7qkJar7D2BtUOyyCbwVAIEEXH2ZV51ibSIrCOl6C9dbzhbJ8b08&#10;i2iJGY5o2T8f9bKRxGtT9adofheQAFvUKiz8VUGI1AfL7ibiPui4PLnAuQ4qgbR675/7wGBkS+CJ&#10;ViPvWa/ChiPagxd7FXq7S6T2sgWtRxDknOVJD1ZfYqT3u31dfETGyv/11w4/ReuazKKpPJ1WShpX&#10;r45/fXQH0q7c/7QHKxc42JLUwt43WSsWm8rr668ePF735qBaU+ONyeNrXR/zeZwGla5BtYHMgDn3&#10;NvvfQFgbPFfShdVXKDyJ4p8gboOuSBJ9WIfqFPbX/jUIc5/XpnKM2isHX5veh96e/D3uwNpVChFn&#10;dEeeaWsgdZ1wdShfKxdYKsdN3GF8K1z51LM+5vt2sHTYul1zksK5Orw4y0GjtjwD/rip+j9HvWzk&#10;jH0aP/yjs8GFVGsdoAPXbqP4GFaqknFQC8QVEDvLtnLIc2KtvD5KM6Jdq8C6Fkt6qiBKWEfs6iUQ&#10;NUxiuYZ54kkiiLehMoJ4454QrjU5BftDEHeLtb1OIiZKnFsDUUfIL43lQa8NPwBdIai8GEjaHj1X&#10;4g4SMzD9wMN4pId8HtdbufsUzG2orkLzzUOOOQ4deViGkXQh3ZNGqkWQ9mTsQeq6X6vpchuTrlu4&#10;PPFasGMC20mUnSPxfaGnId49ePq9ELyuyNwKvA/Q7a23f4Dq2hzXs0zs5cZXPnwrspisL+RKCFdq&#10;cwjMxt3+mI0x6dP40R+d5+0DLxv51J0//1t7pnV9GzjXf1hm8JquKynhtcgHG+U6gIxoYxfHq2hJ&#10;FbpSFS2GmZQeVy9A6z6sLAHx6kBuRp5Eq4E88KPmlQ5lhbJmYPWciOHjHzqm4cYxQ6g0INrPjjmS&#10;BBPxv+XPO44slXZWvJniYVIQhId8ngB0FbHeu7D7Fay/f8hxRyGGsHrwXGFNLNaiO3AdZqTmLclp&#10;EITyNWB1+430EPvqILs+OmS6JyQR0q01JdXJQp9slUsR0SHU1sQajm5D9eXpxr4otO/D6uL6q72h&#10;KXlXnLj57/IqlNo+f/639ka9csKssJ+C+m05ABQraRBsAj+OSq7MWbQgLoeVinMfUFJCgrogk2dp&#10;5YS1bOUXAeWalSbD0nQO1rpIcczYXEFvccsBx7SCiqfP4eq/3wwES6aCcoJNqWt0o1RGlhao1IUs&#10;0gcQFGx+k7QGci770IFY6cedHWP3QBXM5xyF9i1ZTPxntalbWCqyGNpU7otSUGlCe8u5SI4xSa+3&#10;D82D1uLyYsddrr4D49NxrxxLvNbwZwT8tvykZWJXixFvQObntS7NQ7myv2YIF6riCFhY34jaOZa3&#10;js3fnB1Kb9FnYqivQ7jJ+F63CZMTtMOMLBWj0wrjNqOtreH8wTSzBKwp3p7bxLByFvQ6+ObmnYdO&#10;L7oi46w0oPMUVgsSb9yRCalUttAoDXb2TtulIahCdxcaJVh9UUvaf1ub3Yu1d8nu3w7s3ZXrqZTb&#10;nTwCfXHCQReJLagc96pXEFGL/PNgDX827qVjiTdOO7+vVOO/1ForglC2xTPwVy2Qwof1qmjnnqFw&#10;PcbMuF59lUYELy0j74JM8HgPKiUTbxpDeI75rnRDCAgQpboRBG7SERa15SDx5vy11oIq+EAlEegh&#10;Qm2sQueGkLLyVTQzFNZ7FSlrnQVtBy3944TSzoc7L/ZlcelvOhJYe53BRXMDGi3o7Aj5BhWxOBvH&#10;RLy9LvvVqzwCYqe/opD83U11hE10iyBqO3eRSEHGaef3x3mqxjqH6psf30SxA7ita8J462k83grh&#10;F035/zJHSLoJ7KWwM5PIxREhqIwO7JSCeZt9VxzxuooWM+J4o4jOgvTVHTMWaymchaAUIz9P40Lm&#10;fuifu+DnTpOs20r9jATqvByqNcwjElUKrOXg9SwK73LKu4tG7DrCTVnIgHmKp8rAdfMi11SVPadY&#10;GBkpDd+L4IcufNaB75JiErKLhXFzyVGqYqe++fHNca+e6JXXll8DmdI4T8sb5wLxmx60ElgJxNGw&#10;feg7jhD9B8C6BW2epuwLRt+a9drMQw+iMQctXsUIHefchJyFeMeiNkT+RdUaopzFa4AmBOuDhGOP&#10;i3htdm3NyPhMAQxb7uMseUceJhECTo9H6u/rGPYDWFESg/ZVq6GWnxuh6MB0UrjegS8jUUI8Xjx1&#10;7qr+HPzVpFdPJN7U2iwHTQWy9Vhi9JCV0JKpE1UDuH/MrroBeMV2FbjvAbexWDoccCMMPYg+XWoA&#10;+qB1bJJswdEB5fnc9RDXFnUN9LLPqDQyrlrOt62Ph3yUyuaH3/LPgwOB0XELVE2yGqqrklJWPfrO&#10;fj8hRVXN3K1NzejYbiWApnNJ3+2KYNYPNiuoOFL09oeEcez/NenlE4k3NvH/nLUCCha4LZ4fT4Av&#10;20K0vr2HfwzbSXFbaGHwga9q01lbWvy8yw6lOEi8cY6cbfa6dIh40xzxjsogKA2WQnc69WIm+XF5&#10;q0U58dcFZZ6MhZVCm8YZt2CV0IJLVbPPBO77UYt9BVbelmyG2itQO/p0skcdkXoEIdxeIrIDqZES&#10;YZ8JlZ91Wsl76qHEk77swDfxEe/Po7akgCL+3cSa/2XSyycSb33jZ9+jlIxfaUcUy2Q+Cu4At1xP&#10;pbzafC+VMM/7QQsV3TneQXqYFFQTglWXwhNCb0kXtCC3lVeaQeI1zrJ1U8iniCl10NWQdLPc0UOL&#10;J4rADBm5XrJsSsSt3M4j976+bzs4+r6DXu2bdfr5oNYwn593Nbe7Qqzo1oN5R1o6fsIlVCgh2FDB&#10;x3W4WoGf1eB9JwfajcWYMvbg3a4GkpqaWvihA1/0pBvFYhFliySAYru2/t61Se+YIvPafib/uW2i&#10;WS4/77VEVkm/5fD2TjuRG/dJBeq1Fdg/fi8Q4AYYkD0MGkzEEtnkGcI88QI2T6jeinUFEbUNxvqt&#10;B1wNM5XDjMGQq0NBoYoHXy6LHSx0CKo53/Ex3BcTA4GkyBm3uKS78x2z0sjuiw7knsQ/zTvSUvHU&#10;KYOlrujqnaHklxqiNvZJA67U5dK04qzwysMikgTeEHvognE30lnSA6aAeery3vtzZWz+rsehT4E1&#10;9p9mrw4kr3BJ8EVPth9Nd4MU8tnbEZytwft5V2J9DdJ7xzHMIeQeZBXmKofKDgGWQHA6l8vLcGpT&#10;kmU7VBrIQuLyQ81wwNDm/pshRcu68w8j2R6srCtSuQdZcNCkUjTgEVSGgnbzZhUUhE/dq67Q12zo&#10;zRnka17KCmqslUW1/QTsgXZgx4IuIv+qlOglnD8k/ekiYgVfbTgJ2lh8w8NWsHJuiEYF9hP4VRtu&#10;lb2WdncHdnIDnDkGhz6dj1q3/okxVp4kFRyJzytCJNtuWfm6P/T3DvAr9yzUw8y1kBgR4Xm1OUKH&#10;s/kK7A4f6bjgLMe8nzcqMXAZVCF+jGhVbA9+mYdMbcXpHAH5arg+IrL81xrSLdAR74HUXk+8RirO&#10;ikIpDrq4nkJnO0v4j9vQLFLgE7sFIkdEHnnrxdqjz2zoB/fWnWsqGKpynCW/2AXLvLaGtbLY7N5b&#10;CvLdIfvYqZ2+pGgVUSr7RQMu1KXKuhVn7drzqAYior7Vk+7DpSHXccIYGz9q3fonh73lUBPh8uXf&#10;aZnWtWugPpCHSiOhrGJVbNPgAfA4GiwlBiHUe8DrDaGMHzpSmJFv8dFN5bn/qDnuQ9VccvNDZL08&#10;TrgPWFsT8ZmwOnOBykhopyjXfnowMyGK4JwGNU01VK5s2G8nPFKfEZDTfNAB2WYuJ9ySLxcOC1at&#10;gbPOct2xTSpuj6DmSLcD9U1QReZkl37Klk0ZKPgI63JfwAUL4yMWd/bXy+dS+7D+CN2GImi+AXtf&#10;u4q/qpym0oCdu7AaQTiTHlcpMGRaLlqJjGzRav8riAviKZLJ1I6k4KKiBx+DZijxn8+78NHcZbNP&#10;3D3ywWN77fLl3zl0pZ5uP2r5p/4bcTeUm/60jViwP3XkAjUq8lUJ5Mv//EMXbnXl+3whTtsJrv+8&#10;ccjzsf669A5ZGjj5vWFrct6CKWtkBa40hETyX9WqRLmnQq62fzihPuk6/7QXBWHQQsa7G0zmgpil&#10;ag0yP6x1x9I6k9hMY1i/Mp10Zh62l7NsFQOF63olWyz0MQTY8qg0nNUL2NxiMCvW3pN7lnqdDSWl&#10;xK3H0L1VwoBng4nBuqlW0/CgO3vpyhmkv9qHTamY7SayE/bxRYsYbga4Oa/Tt+9m6LvTDnUzwJTE&#10;q5P272VpZeVG4X8CbrREk3elMqhgZq1sGXzvNp8yAkP+3PqQP3cMnrDKZ/q1JSqoUM6P6sikP9Xm&#10;ZF6vO5BGB7+SiANpYWNRzSL8MFg23N8OK/qm+kCAwZPVULnwLGa9J0elc9YF2flnKauNvDiOlQVj&#10;YMmukaXHObGc40J1xc2PSmaFB3Oa3+sfSMpfEmVMVF0RDevecZDvHs3uFtanVLvCiWsduD35jRNR&#10;AV5zBtkLDUlN66XZR/bpZ3Oh1+rHFowxVift35vmbdNZvJuf/IBwZG61nZ++ngIPWtI5Nt95IjVi&#10;xcZOjzdx+XweCiHjTgKvjPLnDuEusq241RMlwQfLlBFXXXF5roHov8L8kX9rZHvePC9+z/zXynkK&#10;tXFSuachH3Dy1m+/8AAhBE+8xpNhPPT+GT6bz5SI9oUw4w597VodijjO9q+LHTPpZalkB1Lc8gvI&#10;0Oc+agSbYvHmLW9VQuB04wO3aPVy5NsUv3lyxEHo9h3OVA0BTlCLbOf7pCu74dvMVwR/GcmGqGlx&#10;ZXrKMFYiIbPBcWBW4XnXceWhmH7ptPYPgL8j1TShiFDX51Oq/6kHtVxGgifTRiD+3LwQxj1k+1EP&#10;xfmOhY8muBYS4LaRxngo2VpUXdynnYiHb2GqaEVQXRPXTeD8vI12Jj4+K5IeNK8wUmy0aBrtgFBO&#10;bvXzAjk2RwLa+SMHZCSNHMNX7M1i8aaR6Curs+74kWi1enWy0FWb9W5Pn/TvBdkto4nMp9Ip7yCc&#10;0786M5y7p0/+u4O+9nmw+i7sfyvzJaxllu/+A9jc4GhauLQh6sHmeV4Cfsh3EcYFzy1sdeGRgbUq&#10;XApnb2/wTiVroutjRB1mPF736aCxYc1UbgYoYH7E1vyDAXdDNF+kNyFrAaQQMu2l8EpD/DPD6kMv&#10;AJfq4q/xboZRpLuLVK183oa92NV1h5kLwyIFJreXxup18VulxYrrPcr5HefBvO8fcbz8A+/dDnl/&#10;o65l5krfvWCyn2ftJpDGLhjoernTlECRDmUxsNYFKKfNDMl1gtjPcQAAIABJREFUh/C7g2Hkc3mt&#10;zfyrx4FqM7N6u0/k2SuaOjcOq+9IWqP3+SolfuX9H8s5/mHYvQmb0hrpLNLnrB0NTjWlpN16sypC&#10;Od+1JZV01hylM1VJXQP5yDOEewXRoJshtuYfTPvWqYlXKjGU7EH6lQpPig00h30GM3aiFN6pw6RY&#10;+wuIvq8FIivtmD0eIeI437Xlojar4ica5p/EyNf+0hAvubxRt/UbqYFQFCVZRX0C8tVd3pXgKnUG&#10;htmU16icXkO+nc2sW+Rx6mTNi7mdQW5sh6KduUpMAtUR9k4lXzyijlebt9rMrG8Ty1jKcDd4rF51&#10;i0tKXx4z6SFtaReJlrt/2VP/IvBaU4Jh0YhbHmp5tgMN93xhhJEd7LTIP11azWo9P8mMDADUvcOq&#10;1fIodvcs/5v8b4UsOrP7eatkY46MtGSeZuV5uSq+33oAW4n4fj7vwW2XEdGsZmloeUSp3MyaFoL/&#10;+Wpb2sUsA2qrue4KfvBLUskW1nLWbb5s2LqHNG/F+u9V9h4vlTfSlzovmiMCflMEDm2UjUUFkuEw&#10;DJNm90Jp6Zt3XNBncq4GF1wsy93gsfaSC7zinu8qxAuuUt35Hs68euDXZxEp2WYo1m9vBAFrle1m&#10;92P4yqmUTZOR/LQnHGGspJrNBJ9D3rceHTdOiUL7lV7c++9qqvp3tNaqL5ozo53eRLoO+35r04Z7&#10;1qDfmM7Y7CLWgoNUZW12087U4IrKf+Am2BjYYlIX0yNBuA52uUqx+wiq9HNzlUJsC+8fTSHM37kc&#10;UZkYiCXf1rtR5kmDmgqKqXYKUTtLkwtr0uYmvjf41koje7B8G6BjCwpU6Fc5Lkycfc3da+fm0oEU&#10;pSysCcS2e2DHS5q/FUDShDsWdnryvNdybkOQoXphrNSIAXYH6RL8gjpIcLes63yuJJ70wqz3NGr3&#10;O6kYY2w36v63RTzihYi3cfZnt83+9R+A17Mt5YOD3QGmPblzGwQuYfqwUN028CjNLFqfdgIZ6foK&#10;tsi97nJdIpojsfEWbH0LZ4+ZeFk9AlKaESoX4VcaTM8ZXSrb+QzA+6cN0Bv0Jy2wY2whJJ3M4vU5&#10;z9URj02+XHqUVXyUqDZF1EfPcA2Te9Ddk+7CSQTNs6AvHHxdbS2z5GB015Gy8PQmnHnr0JeFSEoY&#10;dSl9ehxJcLyiJcc/j0CLnKSxsBVJMG7Fp6kiJcPdNKt2BZiJucyDLOgq8ZibzXMfFVLhKmxoW2v/&#10;kftmbnfDunMbhNplH4zBQ8R/e6PjWr6P4ajYiWZo4LUGfFibQLoArIgvL12CUuK+tbFs8JYWzgpq&#10;QbKfRdqHgzy6St+LluznrDQzqIdwnMinioGM0aZDX8MC64pjVebz+byzII2k5DjpuRjCGLfJgd3N&#10;gmAeOHJfK/S2i0i+/jtOn6EbS5pp3uvi3a41p9WbWElJe9gVl2bNkXUnFvfmTBhyM2hr/lHRQxQm&#10;3ketH/6HTLvBa4XOVvh8EXEzaCVWan6zbZEOxb/uisix1rJy+RSQPLz/tq7h3TFZEWOx9hY8Xbxw&#10;3KGorixpN4oa2TTx+bQ5OcXh/LR8NkC0lwuyWY6/Za9DX6jd5SXqUBaM/ldNtvZ5KDjWNkBqgwPy&#10;ldNCB/RbzgfhhMDcEe26tn+C9dm7B68gboiPG+JSiJ1GSzqsEorwRc0VXvmdst8NvzTT2d0C5q6h&#10;MTbmx3tTZzN4FM5JuXz5d1pm/9qfg/oLgNzQ6BFUi4smVxEHemrk4jxJZfvw2MJTR7a13Ajzdopx&#10;/ltrpXLtJVU8RVVQg9Uz0PkeGm/OdIRSEG6A3SrxgGVFvSuDJZF9WDf5hsyGIHQyUzDwGCwN8bZc&#10;RkNV/g9q48uNuzddBoFLj0k6EB5Xm8UwV5JdkCDDOv0yAR2Oj80kncz3PSvJH4be99C8QBk50Qoh&#10;z5dqrhgrlsIrrYRH8jvjfp2AK8r6eGbf7qMhd4/9cz74y4UVrmZKBjTW/tca/hBwxRS7Mwu8vFCB&#10;7ztizcYGvovF59sY84ymzn8baMnrfWG20w6i/jo8+RQax5UkD/1UrDKgNKWWiIy0kDzxDt34QV1S&#10;fwDK7bU2BsNkPxK5dj8mlW7F4xBURXkqCOi3ATpSsZwhVFekbLior1ytyGcNlRBr0kWiKvmtfpwV&#10;8oAQfGXmDNexeBhfotVcJTGgnMG1SVGnw0GcAc5UIKpIaulOJMEzpTLS1UrkYg+rdJ2I7u6Awp62&#10;9r+Z5TAzTaNw7Z1/ZlrXtrXSm7J+WCSRYxrFq0FsILm53uVQHzOiOBVibgTivy3d7jhzBba/hc2P&#10;yj7y9AhqLvo/p7Ua1qD9CMwE33XSg80PmGoKjFsQRv0+X8nThyfpBbOWtQyopY1C3B0MrOkJC21Q&#10;oe/z9G2AjmtdBiHemQSqGvSLRVBCrns/QWNdslJMB9o+qOaYKunBanlqZR3gWhdMbZUwBe2mSKsH&#10;j40Eyy7UZgx25VDFqZQ5buyRzYj5b91jhOuE84w123rtnT+c5UizP+HW/q/uG7mRrdm3yedrB3P1&#10;fHWaVxZqhvBeUf9tEehLLkftGFui1FbHBz6KoN8zLJjwFTL1lnWwe2ru96Omzygr28wv7DIW+cjK&#10;FC1y4lzVlzFM3KrpfDAwECnMY4XP+5nBZGuecbqxLuUuCKGzAzu3oPVEFhZfEJPGbjs9a2HuIPaB&#10;r9uu+EGJkmCgnf81yNQG77pWPWW21K0hy04p62VrazAI3ufA4piZeFt77b9rjMs36QfZZlNxugwo&#10;F+dQZCI5vUSc5z9vwJvBHKV902LjKjw5xnYowXrJifFqiq8poCuMzrgY9f7aQUu4r9OwCAyP4ZDr&#10;lw+s6YDJj2R+xnmr/XhangvUoBVeBJUrch/jNv0sjaDi8pWr9Kkg6UHcg/WrpYzYANfaUK9kRQtx&#10;KsH0/K3SSrIQtJLXfz+PIs5C0BkKqhnT2mv/3VmPNrMZsvbCzx/RvvYZ8Mv+Tew9gNprMx3vTF3S&#10;PkC2HVcaxyFXXoP1c7D3Fay9X95hky70uhAmECWSEzqS8xqSZ+lLhk06vaUYdSAoYC0nCaIcNoUt&#10;YIFua3AsJpGt7wGE2WfNv3aUHsL4wQ0eI07kdwfCp6Fco96e810m0NuG2jhLLYFuW9SxpwpSBdDr&#10;QehYIEkg3YJgwsyMOq7jrNORqNgpXO3Wfd44S9EbZ2X43aW/F5G/j1PMk7V3ofejpEMptyPKN9T0&#10;LZDOlDf3v3Vi5KESV2FiJJ5jrUv91IO5+IErCd6P4bMI3myUZXfPid6DzBWDRWs+W3vh548Oe9s4&#10;KDuHhZXsfv0fhmHlj/q/iDsiNzeDIZ0Cn3dElWw+zbMSsPUpnH2VcrtseOJImfyQ2KHvp72WuY6/&#10;U7++yLo7THyGg0Q4biyTXjsO+WMcNlZPotNcL/85pr22+c897efwY5/l/hX5DP59s9hPu9LePo0k&#10;hS6sIfWj5bmEHgM/usB54nS136sNnuGmyZpcVnKpogqJ+3Rjyfd/6ziDmhjY+XIg2Jgk8V8N19/7&#10;41mPOBfxApjWtfta6UugxAdW35BtzYlGBx59DRd+cdwDOcUpTiy+dJKsgZZYzTtj9Fi6wPWekHNj&#10;ROih59p6HZtRlvwk/vBABPKNNQ/0ytXJtVmHYO5kT2vNf+W+k23QHJVsy4MGrJ+F3d8c90BOcYoT&#10;iQghzEALoa5Xx3tP6kiV6cVG1gAhz731QNLObrTh2nG42NvbA0G1jPNmx9wWL4DZv9bSWjel8WAX&#10;Vs/PrN+wVHjyKWy+CMFci9spTvHc4TFwuysWbJwK8U6TP5sA3/ZEd7cZkinQOkQuMPdqYxHtdkfA&#10;PID9x1Cpg7UYYzp69ercte9llTf9PkBfkHqO1LKlwrlPYOsuxxvJPsUpThpSTKvVr7quOC2WaZ6i&#10;EPigJj3S2slgmx5w6Wch3GrDt0dRYd/aEk7LDNTfL+OwpRCvTuv/+UBqmU3BTqOMuezQcO4KPPn8&#10;uAdyikOwpKKazyd2P6dBlCW9KUkl+6o3fSLcC8AvGpIN0YrzsrdiBa+4bhS/6mT9rEuHfTxQ0GSM&#10;MTqt/2dlHLoci3fjladg/xngrN6atIt+FqAvweo6dObpd3qKMtAGvo7hBws3LXxv4JtEuhDc3F9O&#10;bbfnDu3voLrC2soZglyH8FBLju6vOsUWyfeqklrqO1J469ci1m8lgC/as8p0HYLW46yfn5z1nwnX&#10;zY/S+oe09tp/u9+Tzde1z9EaaKlQe4vfxC/M0Y30FGUgBjqRtOTeiyQQ4wWWKpUj09Y6xTjYx9De&#10;hboUX7xQlXQwn+hX0eImuNmB6wW8d5eQjhRVnVm//pihE9L6erbarQl4knVPQcTOW3vtv13W0Usj&#10;XpdM/C8AuTKVGuzPnF+8NHgIfNqDpBnyffvU23ucCBC9mqpLuq8EWbPUU2v3uJHAkx/h/If931wE&#10;1mtClpBzE1SglcCvCrZ0e7cCLzckNS02g+SrdTEyPxT7j1zfvf7M+hfzFEwMo8SOedDt7v+tAavX&#10;nFyr1wJfR3CnAw0tqTDVCnxZ+sp6imlxSq5LjCefw7mXGJb+fCuAjarsTjwswmdvzpAbcAGREFBO&#10;FtaTby2Qardy5siTrJkrrrVPd/9vlXJoh1KJt3n+F3dR/CmQ+XpPoNV7H/jMdSteqWQpLYGSOqGn&#10;7UV3Xz3FKCS4B2uET+HUzXCM2P0SmhugRpdSvxmIn7YdZbKum7X5pCA/qIlSYb4TsVKU4w7cfzTo&#10;21X8afP8L0rtllAq8QL0ouQ/7v/g23zbk0G+BvgqgnsdEeyoDjXQ7KTwYgPOqHvQ+e64hvncYlLj&#10;nVPiPXr0ANt5Inv9Q5oIXAI+bkqwLUnh9RKY5+0wUzGEfoOp+WAfDnaYZojTSkLpxNs48/4tY8yf&#10;AFle7wmweu8hEVeDkC65xG2F+JU2K66HW+NN6OxKE8FTHBliRvfbs2N+f4rFwSJut8/NOWi+N9V7&#10;AqRC7Wcltt7zOhB+THNr4O0/HsjbNcb8SePM+7fmPewwSidegG6v+x8N+HqxS0tSMWLlPugK4frO&#10;xx4K2c7U9NAqffbnsH0P6X18iqNAKxF3zzCszRSuTnE0+KInftWwKipiRdqATtus5i6SQjgJ+ea3&#10;1s7ZySK5Ryb/6Xy7vfbfnOeQ47AQ4nWtjv93QK5GUIP2FssWHrkDfNGRUTVGqB/5VvGpkXzCA389&#10;/wE8usGxNkF8jtAb02E6MdA8Jd4jw5eRPBuhlgKHKvCbdkn+VYcecL8F37SFgEdhB2i7xpWxk5uc&#10;feNjhaOCgUyGP2qe+2QhAt0LIV4AndZ/1xinOq2UrCK90i32mdBF2sU/zlm5qZUHOH/jjBUx9vfH&#10;KrDX4MLbsP3j4gf9nGML10V2xJNlrHSePcXisQf0Yknjgyydq16B79qSflkGvutBrSLavA+6onS2&#10;l/t7G7jVFQEdi0g2X5lHOrL3o+vAIRPMGGPb+53SfbseCyNeNl55iuV/BDJfb3ePBdWYTI0fLXzV&#10;kevbcM75nhPeeKkqllPqfEadGF5rHrY1WuN6/T0+bUnGwykWg8fJaHeCdb36No5+SM8l1na/4N1a&#10;j56FKJdLqxU0qnCnDbfn3Nj+YCGyWTv2ppOK/L4j1vbXsRCz7yTcS2CjNs/i282aWPZrk+0/XL38&#10;cVnryAGUok42AYFpXdvSSouIvEldBnU5bUWKYB/4viuTpB7m2j3HUvf9Tih+quuRrObtWGTqXppw&#10;zEfATz3XwsxAmsLHC+9P9PyhhyyWozpPp65R4tVjFcp+TvDkU1g7C9XXAPi8Cyjx9eZZpB3DemV2&#10;8fKvI8kgqofi088f25cga4RKIiNavTO3awdoXXMreIjT293VK1fPUEKSxDgszuIVpNaQiUoEoevN&#10;drTqZTdS6eMU6szKjVIh3ZebQroAX7legL0E1irjSdcH5G53JOhWRR5+rSUz4hTl4naaWT/DiFLY&#10;PCXdxePJp9Dc7JMuwEd18fG2k0EX3UoF9hIh0FnwXhXeaMhz2I4ZaEOolXwpJTvVOJVxzI4t4aRA&#10;SBfAcdbCSBcWb/ECYPav/aC1flV+stJXbP2DhZ93B6kLRw1ZuYkkX+cDZl/05Ib6FfXDMS3Cbll4&#10;0oFqeLBVSc+CiuDD9Aasv7Gwz/U8YQ/4boy1a1310idzPXinOBRbn0F9HZqjc3WvJ7AXuzRMBwV0&#10;U6kwm4cY7wCPO/JchoErYnK5wLVACinmwu6X4mKg79u9pVevvjbnUQ/Foi1eAJLY/NX+Dz4xOVps&#10;QOq7BL5vC0EOW7kvNQZJ95s4qyNPzGjS3QZ+3ZH+UM3qYNqZ9xMDfLgC1K1YCKeYGz/0xqeKRUZ8&#10;e6dYIHa+gMbqWNIFKWS4UJfKtLx8Yz2QZ+qzOaQbXwI+aUh58dmaGDtna3C1WQLpeg7KFUsMcNUC&#10;cSQWL4DZv/YHWuu/5k4LUQs236bspu1PkAZ7Wolq0SQrF+AHA08jIed2BO82YTi/+9tYhD5qFdla&#10;Def5Jka2PJ/kP0rnhrQMObe8fdseIR1cfQvOFPGn7gNPu+L7fvNIlubRuJ7KfRv2IQKS/RPDR80y&#10;2zOewuNH4PEevF9rU69OV/HwCLjtWrl736x/PnoJvN2cM8+2VHRg+7rrlN0vlvhDvXr1rx/F2Y+M&#10;eO/f/5OVi6uvPdZa11FKRCishdV3SzvHtViEMvyNB7FyYyNW7nAl+QPgJ9cFtRXBq83BdiJ3gfuu&#10;G/g4q8u4TqgfNoflQYDuTdh/CueXk3y/6EIck5X7KHlQAi3Xr5fAxebkAOOi8CPwpCsR7eEZqhBC&#10;3qzBa6cVa6XjhoHtrhgakYKfF1jZ9oDrbTF6/K4w3zH45aYI3Rw79r9xLe5D39Kn93D/h3OXL//O&#10;kSTlHxnxAqS73/xuEIa/J2dWELVh7eLc/dnuAfc7EtyqOxLxVm4zFDm5YewjAbdmVdwPF3IZDB3g&#10;uy7EVvxWiRELuuL8S3k15nZ8yEoe3YadR3Dh5zBHevciYJFgYD0cnR8Lsgu43IQXj3Bcd4BHY/y6&#10;kOVX//w0g6R0fBtLsKxRydxzxhbLGoiB33SEeAf0TtzzcqEJL5c/9OlhHsDeQ6g2+76RNEn+ZrD+&#10;7j8+qiEcKfECmP1r32mtM4dR1IbND5inyvpL1xxvtSI32TfEuzLCygUJV/6qI+6FyMBGBV5zW+rv&#10;U9jpyYqtlZDyuQZcVHDHWc++eqodwZWmCIBM/tAP4MlPcOE9ynatzIu81T9uJrQjuQbTNCucFzet&#10;WFvjSNeP55UmnF/8cJ4rfNkTY6MRHoxfBBT3qX7eBauyIgePdixZQ28fi48ohe0vhXQdjDHf69Wr&#10;bx3lKI7cgxclnd/OdByUa475/VzH/KAmlm0nldVaI9bQaJE6mWB+JW4GQrpdJAiw5/J6UyvCOFeb&#10;Qji7iAWtVbbVvdCYgnRBLPoLV3m00ymtsqcsXEIWLK9tOgrNKmx1JQi5SHwVSVPEcaTrxYrWaqek&#10;WzZ+3RUffyMUCzcfJKsFQshFhcY/qkN1TLpZK5H7feRo3RDOyVWoRUnnt496GEdOvPXNj2+C/XuA&#10;03GoSB7dnNKR71YAA+frk1fmb+OsDQnIRPPVbPVQCLkVw2oo5L2KtKr+qSN/8w//egVeLmABJqxy&#10;u35WKnsWmiFYHL74IDYTyLciu4NfdcsrC/W4hyx6qXVVSiPgt71awdunugylIUauvXaWaewKEtKc&#10;ieq1TPYTuFlw7r5XlWdpWAi9EYre9ee9Ej7EtLCPIOkK52R91P6ecNLR4shdDR5m/9qPWuvM1RN3&#10;YOMDFrkW3LKw1csCNt7pb60ElLrOWn6znpUfPkFaSTer2barokaJ5kzGp+0s97edQFPDOwWPsUik&#10;wOducRlWaPPwGSLdRD7H5Tktz4fAg57cg5or/xx33sQI8X9SXzZP+cmFz5GuBtm8bIRSULQHXO8c&#10;zM1tTVHROQq3rAuWDh0vdhlB7zdgsZmBBna+hErm6jPG3NarV19Z6GnH4NiIt7f3m/dqQf0rGYWC&#10;NJZ8ugWVE/tUl5XqwXSw2KniD0+oXUT4o1ERUohd19SPZpghD4C7OWLrpYCFd+vTy+QtGr40dxL5&#10;gluwHBFqBetVOKMkNW0SKRrkmm5Z2I/kWlaDg2Whw+fyD+fPGiMyR04xE+4jgv81V5bbjsXllPe7&#10;3iNrCpBHO5beZ0WzE+4Dd3PP00C6WQpvNWQOLQSta2DNgLXb6/Q+qJ374KtFnXISjo14Acz+tX+o&#10;tf5PZCQKog6snofgcqnnaQPfdDKxDTiY33u1Ohje6wFf5nISUxdJ/6Qxu8UVAV+7suS685tFLsVm&#10;WXyWEVI6HaiDHThGwTpVN1/xV3HWk/eFW+RvPuAJLkNEc+iF9O6F1MKH9RJErk/hkPDNTkqnUaOp&#10;JZXybGN0at5NI373Zi74at2u561G8bzcbeDGiHQzr5vyUnN8bGZmpPdF4LzayAuc/0969ep/Wvap&#10;psWxEi+A2b92W2udGZpxBzauUubG4zNnxQU5L0aUitX2cmM06f2qIyQS6oyg320cLK6YBd/ELtXN&#10;TeZ2DGeq8PoSMctveuKDqxeMPFvrgjPQf6oUWX19EXiXxgfLsiV4FmAfw9Mf4ey7XLNN9lvwwiq8&#10;MOEt38YSuM5nO/iUvg8axXdsXaQdu1+khzMeLtSLxU8mowc714ZdDHf06tVjzWg7duLl8Rfv0mx8&#10;LaNxhRXGwNp07UQOw2e5GwzZtmajKk34RuHzruQE+0nRHlFcMS/uIJZEGGRZEhVVQhlkibhp4Wln&#10;0DpZNPJbz3P1o0lhe27Q/k5aVp37GL9/2AY2p3jrlz2JA/gqwr7fPZ19FzhK3UwhFvhataR0s72v&#10;5WF2hRIAtDvvcf7Db0o4+sw4xoJQh/MffmNS8/eBnDSbKU00fc0VQFgkeJBauNoYT7pfRYDKiLod&#10;S/VWmaQL4kveqIrv0kd5jZLuxjsln2tWvK4knS61mUrUInnQWAneGAvvHFHe8PMBI9oh1rgS9mzy&#10;T0O64AwC5zLyLqRQi1Hz+YwS2x8591E3l27mXVYXyyDd3i3ADJCuSc3fP27ShWWweB1M69qXWun3&#10;gayqbeMKcHbuY38dQ6cHl1bhyoTXXUuyyC4I2WxU4Y0FuQC+jgcbNSqgZeBse5fX1tql+7rnwX3g&#10;fjfrbxaUuGT7lt+By5Qo3cf3PMPchyd34fxLY9uvF8EXPblP+TkbpWLBzbpbu55IqX+jIrvL15pl&#10;PPVbsPPTQHWaseYrvXJ18bKIU2BpiPfx4/937Wz94mOtVbXfqDnuwsb7lBFW6THZa/yDccpjLoLb&#10;TaCqi6eNTYvf9KSqp5oLMHQSWKnD2wDbn4KqwMaHixnAjHgIPI7Fv6eVWD1F/bfWZq2WrPMjX6yU&#10;v6t4nnETeL19B+KHsFGeVkgLuN4d9P373PZ6AO/MmHbyo4XH+/DimuvkPRd86lgdWRIsxthoq/vw&#10;/Pnzv7V32LuPAktDvADsffvXCII/AFyKmRPSWStPSGcU8mkzfYlHO6/A8nh8n0qFXCOXT+wT1wfO&#10;2bsFO0/g4qssGy31kBzn3URI2PdDC/Rod4RFXuO3qLUA1kMJbJ6miJUHr85ngRd1yuVaudu1W1bm&#10;7rAwvUJ2ixuV2XeIO5TUwmnPCeAEOb9umv511t75wzIOXwaWi3gBs3/t97TWvws4gdyeRCTrry/k&#10;fE+AWznS9YGdXyxIUuEhcGdIG8ErnH3cHGXbx/DkC6hWYe1nixlUCWgj0eouUg3lSdarnVWAOqJU&#10;sVxqFc8OvonFPeYFbtoGPq6Vl4bnM12aruosNeLj9fAFFhcaxyiC070pmVFh1i3YGPOP9erVhbRp&#10;nxVLR7wAZv/6Da2VMG2JKmbD8BJ2PqHbS9d90Jw9mW2X8UngHeBrd7781rwdwRvNQwIdyW3udjZp&#10;ra7x9mnQ6RRDeNDu8RO1gQKhOBX96DLcZb9y+eeNwBXOIK6FVjJIviDzeSH5uIdhhOqYMfamXn17&#10;6drBHH9WwwjotPZLY6xIaFgrFu/uA8TDVA5aSElkPVdF042FAGcl3S3guz3pfjEK33Qy1TNwfl1n&#10;IRwaXQ5f5kF1jf2ulB9vzzjGUzxrSGD7Uy6pe6zXoZvT26gGkn/7YM4zfLonBTWNQNr5GAPvu6Dz&#10;upNVzdsCzYp0Gz7a7JyWcEQlXyRhI53Wfnmkw5gSS0m8bLzy1Jjkb2S/UFJ1snODsrJJHzg/ri9X&#10;bUfwwmFW5wTsAT+0odkQMZEvhsQ/vo4knTBfrdNzSenTJIvfRvpXNSugq/B0P4L2jRlHe4pnAu3v&#10;4NHnsPESNF7jLQ02zQRufJriT535OjeeXxUXXCeV5yUfh3hVSanxgAKZEoPm+7bs8hYPK9xQbZBf&#10;AoxJ/gYbrzw9kiEUxHISLxCuv/fHxpj/Qn6youMQVCUhugS8EUiSdjeRbIJzjcnVO4fBG7mpyRS2&#10;PuuI7/Meohec1yVNnGUySqR9FB61c+83sLpaFb/vo08huTvHyE9x4pDek/uuA7jwi4E0sZcbsnPz&#10;9OPLs6/NIen5ipJ8+JDRVYRvh84azpFvoGR393V7we16QTghqLjeaf183f8+XH/vjxd96lmxlD7e&#10;PMz+9f9ba/WXgCzYFlSg+XYpx/91t9y0MR+A8Lqm3eSgEr91JcgfTin6ctPAbpwRbzuW9tdinSew&#10;dw2iLpxbvuyHU5SJp7B1Eyo1WLvKuNlzPRHrNF9l1ppR2KYIftOT81WDwWydOF1gt5D2dRHYGgym&#10;fapXry6li8Fj6Yn3+vV/XnvzhTe/6+s5KCVRy9oa1F495tGNxvepBB1GNmlEiPOVMRoRw4iA3zhZ&#10;SgCsuCjerQ/7ol1NOil24xN6SBbBKZ4F7MHT78XC3XiLafJCPhtq6WRzIk+LxHC5vXepKUZ3754L&#10;vVvQ2xvy65o7enXvDfjlgmX758PSEy/A3r3PLqysrfzbwvbzAAAeUUlEQVSgtRaNGqWkS/HqxaWq&#10;7srjHvCwJ+Tr4YskNqrw+pROnmuJ0wB2x/FqYOMn8T7ftBq0dcD5umwTT3FSsQfbNwELm29QRAvs&#10;MZLP69MWPQHWg0z4flHwZfc+iKwRGdD/v70zi5Eky9Lyd6+ZrxEeEblWZnUtOZUVkVtVZnVRFIxo&#10;8TI9G2Jo3lqimUZiGcQ8TAskSjQS0zOFhBpaQswgMdAsQt1smidoxKDR0C/ToGmY6loyKzOrcs/K&#10;zMo1MjbfzexeHs61MHMPj92XiEj7pZBneoS5XXc3++3YOf/5z0QOXu2XaDt6ANVHMiU4Id16bal2&#10;rHL0i9ubqjAE7NgcbxqVo198HNnwF5afsBZyZZGO8HR0C1sDhs5Kb9xamdcbJ90acsB2y3XW4tIG&#10;4zR8j7Ivpu/vNzIFxG7CHeBWBNSuwdxVmHoZps6xWQPGg0itoZXyVih40pr7pO+r7sR4TmodkDRW&#10;lPtJujyVcz+XyMYAIhv+wm4gXdglxAuQq5z+URRFv5o845QO83fpp8ysH3gIPGp0RruRE5yf3kQu&#10;+XZbplZ0Y6323NuBuJyhXFtnDkrVJ9KCPPBTLsNWcQ+pNzxpygWT8kuw702208t1whFgbDyzrHLY&#10;oqnNRvAAWEgFC3U3RmujReT1UZNzvkvBEEXRr+Yqp3/Ur70MGruGeAG8yonfwZjflP85pcOyzGxn&#10;pHRqwL16p3cpSKX5+Cbya3OIZrK7NdPYlc/FWMDZS+qkf/45HwrjB2HqtEQJT9+H4O6m3lOGweJ8&#10;DR425UJd9iVHeldtv9qrkEnbjbBT5aDU6lrz7eAzK1NW0qR7oAiv9i21ESSysbSCwZh3vcqJ3+nX&#10;XoaBXUW8AIzP/IYx5l8AzqdQS0Vz4VMG6Rj7EHi/Ji2xa+Gaa8pIT7qoB3CkvLmbxc+78sMxjBXp&#10;Ti/cdRFyPPUBm3ZjK0LlNOx/A6K2EHDtCsNSWmboRhNqn8LCB7yUC0SrpZKUwFyfhkAexnWbdaUc&#10;FoP+JumuRzDbcjllK7r4L5T6WWOwco77BTnnOydJfKtfexkWdkVxrRdM9cpPtNZiuxQb6pgQJvrv&#10;+pYeCtgKV2+H/CSQdsq0jKcZyQj5zZg6P0JE773GnLcieK6w0sHpCXAnNR+rFsiBv2aTtXnoOgKB&#10;yiHwtqNkzrAhRA9cbQJpg3fF4YuuIOU5omoEq09H2SxWKGNwKodIhoduF58ErnDnJ233/bF2TGHx&#10;ovjqpoxvdoNsbDXsvojX4d7c7JeMMXcANybYF7nNUv9n191pyS58LQfvvQbcjLr+xgrJFro0jNjN&#10;O+k/SNnuxaN0YhgrwVE37rdEsG4R1UNOr0O6IN4XU2dhakb8MOY+cA0qO7NguXsxB9VP5PNtVWFq&#10;Wj73lCLncB7aqdv/gg+P2v3Zex6546oHK1MON6K1tlwfN8LEmCc0Qron+k26S5fk3O4k3Tv35ma/&#10;1M/dDBO7NuIF4NaHU+Zg+bLWWo5gpSB0R2ufRgct78rA02ZiqBM3RpzJizHO9a4I1VqJWl4rb24m&#10;1T3gcYp4TaqtGbqbJwSfA4+aiYF7LYBjpa0e/PNQfQhBXarG44eBfVt6pWcbc1B7JBe0XAnGj7Be&#10;Q/r5puRH4+JpPejv5N1LbVHbpGsEdVd72I4d4+W2NGxoZBJ0X9Vqcaeqn0+T7gP9pH6KY2/sWsHO&#10;7iZenMZ3YvyyVkpatmLyVQrG++vjOwvcrkseNa8loo2sMwR3SoIY9Ta8tIXpwR80Elu/VgQHCzJg&#10;87OW7LMZwqlSZ/PEhymiDp1z1GbUE6tjzpFwA/wijB8AdYjBDgDaxbCPZZpt2HRke5jNXP7uIhfd&#10;sp/4F3uqf4qAFnCxa1y7sdJZdm6bKYeLLThd6PORUf3E3WqmSNfap7XF6sndIhtbDbueeAFqjy8f&#10;LZW9i1ppCc0GSL4hMv7cImRnrDvYuopp+wpwbJOJnFuuNTjvuRHaEXyxKH4PV1zVu7t54rYV+U4+&#10;riS3ZU7a+Hbf6AosQf0BtF0xrjQJhf1sfsD3XkIVWrPQcD5c+RKUn2M7MeoHDXfnkop6T5X652F8&#10;F3jcSCZcx009E3l4ZSclHnuSrplr1KMzY4dO3R/x6raNPUG8APXZD79QLJYvrCBf6HvaAWTkdS3s&#10;jB7iKNVj8/On2kg0smxiHcDRkhTR7gOPW5K3NSZ57QD4OJXiCFyOedCdSRBB+Agac1LUVEBxEgpT&#10;COns1Yh4EVrz0JwX1vI8KO0D/zD9usG+5S6ksaIliCQCXm0461ZwsZ1MAolRb8P0JpU3A0Ov9II1&#10;c81m/fXygTfujXBlfcOeIV6A+uz5F4rF4gWttCTTlsnXipSqz/gceFCHQk5SDZHrh9+KIcjVUCLc&#10;nCdRdDtVcb4WSYrB0/K72CEqNkPJp3STr5U2l1PuD1pg5qHuiBgjRkbFSfArSPy9m8jYAjUIF6G5&#10;KPI7lLyn0hR4UwzKCSMEzncpEBrue+1XD0KvlENk5G6qO+UQANfbcHJYB9XSJUB1k+58s9l8vXzg&#10;7J4RoO8p4oVVyDcKxKi00n+pWWyorjWE0daihhrwaR3G3MFdC+CFUiJZuxI6hQQSpZzwnUQoNbKo&#10;GUkv/EbbkQePJSGuxgKYSL4Ha2UAYX4M/DKSvR7+ZSJBG6hDWBfvj6DlxK5WqujFSchVkG90eBeO&#10;a1Fn80zkhoK+1keTmTtIl1ycT45be/flkxRZHFgAPFdee0J3X7B0EZQnF7g9TLqwB4kXlsn3fEfa&#10;IQokGps8zSBUdB824GAJXtjCtpddtdnTvU+yy4FEusbCIafhvRKKZth3DTzNPmkyB4sWEkk2oFUT&#10;i09wZfw4Se4aYrycyIe8HHIbr5EkTnzPrdxzTrMHQOR+DBAm33kUQNSSPA3I31v36BegMAZ+CRhj&#10;6/NH+ocqcCUVkW4nhbUWPm4lA0pjBJEcY9VQ6g3xhb3WguNjfRpGuQIGFi4l33dHeqF5dq+RLuxR&#10;4oVVcr4mlNTD5Aw74QQDaQ2+6VykQKLdbrnYxZbwUWjgxYLQzc2UfKwRwuEiPD/ktfcXBolA3U/c&#10;EBM/WiORs3Xkad0VSinXPoo8ai959HLyqHOg8kh0nWc3yNc/dGOiVKpo2wwlrXSqTzmHJnCpK+UA&#10;ki7zUtaOjVA+sRPFQSRYnJ2pn5cGiT2a0+3GniVegPqT958vlirnO6RmJoKgCVPH6J9Ccuv4uCVp&#10;Cq2EWD218sS60JQ6jiKRsVmSu/cgGtwo+gyjwaU22FQnGyQKhJIv6aZ+4CHwsJXUCdL7Cow0dRwp&#10;D+qivgjztyT9pL20ZGy22Vg6Wz745p4drbLzL/3bQPngm5/Xl+qnjTEPgCR3ly/JF25HKwV8gBzc&#10;8cnVjuDlLtINgMBphbWSEUIW13mEREFHM9Ldc/ASO4JlxO5i9XD7HWcxDsUvnN6XlTsvZeGNQZGu&#10;fSznYL7USbrGPKgv1U/vZdKFPU68AONHzj3SUfG0MfYWkBjr5MuwcH+kTl0PXeODRUh3IiflpjTa&#10;sHxSLBOuSlqD895gx7lkGA282NGmCxYpiM23pU19O6ghs9hyHqCSKLceipTxTGFABBHclXMvX+4y&#10;vLG3dFQ8PX7k3KNB7HYnYc8TLwCTL81dv3/tpDH2DwH3RSspqtTnoHF96Eu64x5jl/7IwLEet48h&#10;q/vvtiJ4cZSigAwDg6+TIZGx0CJ0Ua5F8rKPG6Lx3gpuWVHSxJ2XIHJED5FDDswuqXFdzrnCGGLH&#10;tky6P7p+/9rJnToVuN/Y0zneXjBLV39Le+rXlp9QSnK+2ut7l9uqawA+SjVLNEOYKsio7G7MAndS&#10;LcExQiOG5yf6ZjC9HVhETeBCp00jcK+x1auIcT9bSXxGyOUtx06KQx4CD1pJt+KBvHyyD7qOhXob&#10;Xi5vbsTppRY0TaJYaEdSJ3i+vNL1rq+ofiI1llyxI49iouif68qJX1tjyz2Hgfc47TToyvQ3oqVP&#10;n3ieJ6PjY21pFMDixzAxw6C1pZ+2E+2ktfLTi3RBKKlXxBtEmzNWHwhan8mwQWyS/1BKdLrrDiJt&#10;Qu2OSMrikMtaqWxvyOPAQuOmmPnE98nWig60NAn+WplJA43bbltS22ooTEB+K6LA/qJIwk3GyiXh&#10;OSAowmwzMdov5Zx/yCb048cLomaw1o3l8QcwiLIDbVi8It9tF+lGUfTrXuXEPxzk3ncinrmIdxn1&#10;678C9l8t/79D8fAig3TkagK3QylgABwprV7AuGlkTlZ67loQyYn3ah/bSDeN+Qsix/DdGWtCJ+Vy&#10;3YJRIFMvevZbzcPcTTGS8XKJNEx70ujSbjoviNXIuw5zV2Tffj6RmmkfsE4frFbxZm7A/BXw8rJt&#10;FIINRXKmtTRRWAuTr/XjU9oyGsAn7q4oMqJmie1Fr4ZQd4MrIfHAPV3euNzrLvCoCi+M9/aW7h/m&#10;YP7OCuWCQP1Nyse/O9Dd71DsnHurYaN8/LthO/oy1ojDSVrxsHAHgjvrvMDWUUTkQMdLckKtFZu1&#10;TRIQxggMHBsl6davib4tVxKijAKxkDRGiMwvQq4AS9d6bz9/GwrjQrpR4Bob4vZuLfm/xjwyzKgH&#10;Fm9IiOcX3PZW1hKFySBUhYz/XrGtI3w/L9v6BRg7KJFyFLqLgQfVK/35rLYIn4SjPCX5/BjTPuRT&#10;z3lKNL+XG5I42QheAM4NmnSDu3IudSkXsGYhbEdfflZJF55l4gX8qRM/rC41ZoyxNwF3YGi5VW4s&#10;utE4g8Mk67eBdt+QtELYXxxljigUj1mvACaQ2/PKKSi8BOMnhHRNIBGkCVkxWii8L5Gp0kK0xQnZ&#10;bmwaKi+IL0Kc/qk97LH/+eQiGbacZ/CMRMeVky53E8n6WtUe20Zu26a0BBePiSF8+bh0r0VtiYaj&#10;NtJpNxrkcCmmON3Q9ftTefld2zGtr+Wu6ONNDLIc6LW7dkUunvkxoEO5cLO61Jjxp078cJC73+l4&#10;pokXRG72qHrzdROZ35VnbHLiWyN53xHOJVu2nSTJBx8bpd+MnZdbcqxEiOVjnb8vvug6zBw5Rl1R&#10;a2spSS8o1ZWLrciJakIh57AH8TXnk+1BCD+N8cOONJc3SP4Z1NwUAyPdCX5X7b74fLKtAuzSmh/F&#10;oJGPlQ2OgLvnU54tSuEtdB9FzjXiXBjgFOH10ZBzxkTujigRCZvI/O6j6s3XnwW52Hp45okX4MiR&#10;n6vpysxXiaJvLj9prfMLyMPCVYhGYwEamqS41org0KgLau1akkv1cqzM4aaVDSlrzhhxm681Eh13&#10;ozAuUWlc7OqOOqO2ELoxks5YgfEu/Ws9+WfQkpSCNUluugM5UI6YlSepiBHC95KxTwbxcOjGmZIc&#10;F5Gzn8h7ck25OIpgPbov50qcP0/frkXRN3Vl5qtHjvxcbQQr23HIiDeNyolvh2Hw5411oU4cteXK&#10;UJuF+tWhLscCYeBahF1le+AOUeshaks0EwXyuB66o/M4UjWrkV+KjBW4FpIEJmV603ME+hrF4ua8&#10;TNNo1STV0Aspv4AVeZ4hw1OdS+h135UHpktSXMMZKVkLrfbWNb5bQv2qnCO5cnf771IYBr9E5cS3&#10;h7mcnY5nTk62HvyJU/+j9vjyiVLZ+32t9OvLR36uJCy48DFMvsQwfB4UcKYCNwOoN+CF0VtLSO4U&#10;AL1KZ0e6/9RKrrfj1+uR2Tq/j/evvFUi3m5CTfUC7n+DZMj5KjFH1HZpprakJUYITyefhlYrUw0x&#10;KoiW93ZVPpZDJXhhaG3ki7DwmZOKlZJ8GGCs+bjZqP78Xm//3Qoy4u0BN1rkrKle/Sdaq78LyMHk&#10;58B6sHBL9J7FYwNfSwGZufU01+fJrVtFd061G3aWZV2vCcHvulqkuXorAWX5+Nq/bz5NZG0yoCn1&#10;y5hsV0uSV+VXSklErkc7j6GoZJAqCPG24x6VHjgA5MeHPEGieQtai0K4qdZfAGPsd/T4zDvlsWEu&#10;aPcgSzWsAT0+/U4Yhl8x1sjxn1Y9BHVYvIh0vA8eO4J0N4LqE8nxxXlShnnmhaJk0E6mltvMvg1U&#10;70n6I3DDKvs26WxrKNMpKWusFvI6DI90a3LsB/WVqgVrFsMw/Ioen35naMvZhciIdx34Eyd/UF9q&#10;TIP5iTzjbqVis+756731os8iwgdSGFOekFflueHuv/6ZpAcUQrylDfhqte9IfnLpkyR14hdF3jZi&#10;5EmIV6lkCslI0botx7yXk3PAplNL5if1pca0P3HyB6Nc4m5ARrwbwPiRc48oz7wVheE7xrg6c9ye&#10;WhiTKGvxY2C08qPRIoTaYzkZYx2v2uxw++1gDtpVibbDluiDN2J2HzTk77143IO/fjpjSMjhMuZW&#10;5q5Zu7XsTH+wJMd4qyrHvOqwcrRRGL5DeeatTCq2MWTEuwl4Eye/E4bRW8ZaNwY1pfn18jB/E5o3&#10;RrvIUaF6Q8grbhmu/NRw979wVzqkjLsfX9crwsFap9AIXZ4ylCaPHQAfIBRJ4dESvFke0cjQ5g05&#10;tr18ymthWbVwOQyjt7yJk98ZxdJ2KzLi3STyU6fe12PTp6Mo+lbP6DdowsIFxFfsGYF5LPIuLy/v&#10;f+wgQx2t1LwlTR1KS/RaeXHj246fgH2viwwqcp141cdiALQD8GJFDGwG6hq2KmblWA6avaPcKPqW&#10;Hps+nZ869f5IlreLkRHvFuFVTrwbReZtY80leSaV+80VYeEe1D5F/MX2MgwsPZBilAlEVtTdETZQ&#10;uBHsfjGVYthsmcmXCDnvyDdfhuYCo7yxjzEak/sAqp/CwudyLHflco01l6LIvO1VTrw7kuXtAWTE&#10;uw3kJk++p8dmzkju18o9bmyynh+Tf89fhvbOiJ4GgvoNV9ByKYbxV4a7/0XnfGVdM8dGUwy9UHhO&#10;dLzKjfngmfDk7kT7MzlmsXIB6jQrD6MwfEePzZzJTZ58b6Tr3OXIiLcP8CZOfidsB28YY368/GTc&#10;cpwvJ8U3+2SEqxwE5kRS5BVSKYYhOrO3nIOc9qQdeDMphp4oJnpUpUfeMjxcPEmKZ/lyx5h1AGPM&#10;j8N28EaWy+0PsgaKPiG///RF4KejxStfVx6/pZWeWj5w/YIz3HkA+glUvsCQpe6DwcJdl2JwXrwb&#10;STF02LFuZCer3e7XoeFGyIQtKFRY9zNt33HEapwPR4/MqY41yM6feZT2m0PBEizdk+8wV0guPIku&#10;d95GfMObmPleNmWqf8gi3j7Dm5j5ng6Lr5jI/nZH8Q3lfEm1dL7VrzFK28Fto3HTdYhp8T0YP7ax&#10;7ZQ75GJiW4Fuol3lEF36TIgiNlHfSBdha0msCuOfXrChM/FxPh17Fi05BhduyTGZL9GZVjDWRPa3&#10;dVh8xZuY+d5Il7oHkRHvIDD50pyuTH9Dh8Gbxpg/Xn4+PeHYRLBwxcnP1mlJ2nFYhPaSRPJhE8oH&#10;2PDsg7hJISbsbpjYCiYmgR7qiPC+EKT2JcUxsUHroMKEi8wL9D70ndUlLirWe/H0COWYW7gix2DX&#10;pF8AY8wf6zB4U1emv/GsDJ8cNvbikbVzMHXmQz0+83Zkgr9kjL23/PzytIuyFKQWLkPrFhufHzBi&#10;LN51hueRmIfnNuGZFvvhxkbo3RbfzUVnrOPuElbkjONGjaJsP3YQmNrgvnOyZqVXMTpfdFFu3C42&#10;vvH3teMRyTG2cFk+t3ynixiAMfbzKLBf0+MzbzN15sPRrXXvIyPeIcAbP/Wfr9+/djyKot8wxiRh&#10;XjzcMV+WDqqFSzufgFt3ENcxdxvu+YhfxeLKn17FxNJ+iVKVkm3rNxACtPLacb44ajsfgC7UnJBf&#10;qSRtQQMZE5Te/zwrOgm9SUe8Svxi65+RyP2WoHrfRcOxF/CozY/7gZhwL8kxli93Wl8Cxpgmxvzm&#10;9fvXXvEmp//T6Nb67ODZHXY5ItSfvP98sVj5deCvaa1SxU03KTdsC/kUxmUiwjAbETaCeByS0omh&#10;ebCKt207gENvrnx+yUmf/WLirwtCuF5e0gjtBky9xorq1tIl197riNcEyXDLNGwkhbKJ053P16+5&#10;kUGlZN9KA8YRupbKfuUoeIMdAzlYtKD5uTMN8p0xOaRz6E4C+W+bzaV3M+vG4SIj3hGhuXDx1bzn&#10;/wNQf1nrdDJRJSYvUVsctspHGK7L1xpYuiR5UG8Dhad2Cw70IF6AxUvONjKf5H2tleeMganj9HzP&#10;8x+lbB/XgHHEWznZ4z18Ip12foEOwrZGni/tX9/+cseiBo0HMinEyztZGHQSrrHAf2hHwbvFyTOr&#10;TCTNMEhkxDtqPLlw0hQLfx/4Wm8CDpMBjOOHGLlBpJ1NcrTrIWxDbi2J2VNRFyyPd3eWm71kXjGi&#10;R67otQ7xxraUarXPa14mUpgwGUfk5aFwmI0PSd9JeCqtzvGx4vmrEq5utv4RB1//ZFQrzZAR745B&#10;a/HyTE773wT7y1qndUzO0NsaITKloLwf/COMyDIlw46BFSvO+lPXru5SJctTNgTGmAjU94Nm49uF&#10;g2c/HdlyMywjI94dhub8Rz+V94p/B6X+hta6M8Eb51TDtjzmx6B0iD3RjJFhE1iCxmNJJyidEG7X&#10;uWyMaWHtv25HzX9anDp3c0SLzdADGfHuVDy6eCQq+X9FafW3tdJdjuIuojGRm7rrQ2kK/ENkzYh7&#10;FSGEjyU1Y0JJJ+h4onMX4VrzUBv7z2iE/57DZx6MZLkZ1kRGvDsfOqpe/qpS3t/TSp/t/ScpT9lc&#10;Ccr7gGGakGcYHGYllRA05AIbKzp6wFhz3obqH3uT0/+FFQLpDDsJGfHuIoQLV39We/ZXQH1Fa9XV&#10;WRDngt3odWtdKmI/G24wyLBDMA+Np5JKQMmQVbVKdGtsAPa/mUh915+c/oNRrDbD5pER7y5E7fHl&#10;o8Wi/rpS6q9rrV9d8Qex10CcikBBoQzFfcC+oa83w0YwB805aNUBm6QS4u+yC8aYa9baf9Nq1b6f&#10;aXB3HzLi3e2oXvmyseqvovglrXv0uMYFORM5HwLns1qccFKrvWwEs5MRgX0qLdLtOuA6+WLjoZ5k&#10;a6tY/rtW9t8xPvO/hr/mDP1CRrx7BAt3/mj/+MS+X1Se/lvAn+6UpDksR8KhpCSM69YqjoO/lckN&#10;GTaHJQgXoVl1RVEtKQTtrxXZRsCPrbH/srrw9PcmX/zpp8Nfd4Z+IyPevYj5D49FfukvKtTXtNZv&#10;rf6HyhFwlExw8EvicetV2DHdcrsWNYiWoFWD0LmuKc9FtSkznh4wxrxnsf/RCxv/lak3bg1luRmG&#10;hox49zhaT86f8Iv5n1foXwa+2DMSBjqKcyZKZmz5RUlN+GPABFnTxmqwwCKENUkdhE2k+1CliHZl&#10;cSyGi2w/sJjvh83272eNDnsbGfE+Q2gtXp7xrf+W8uzXUepParVqPy0dHXNxWy0IieRKMudMl4Fx&#10;nj0ytkAVTF0MgoJGYuqulEsdrOwg64axZg7L/7OR+l6owvcKE6euDGP1GUaPjHifVczdmAy98M9o&#10;rf4Cij+LZbrTLa0H0oU6GznLXIVIngoyEcIvIl4HRXZ/4c4glpNNiWCDlnNCc6NxFKnUQe+CWMer&#10;GRuiuIrlD42xP/Aj//+w75WFIbyRDDsMGfFmAKD1+NK0V9TntNJ/DvgSqJe1Vhsfs7VMyE63H7uH&#10;aU+GYfo5Ef+rPBD/jLrLLgTa8mPbon8OA3EoiyPY+PxQOiHYDcJpbG8B/9tY83tR03xUOHT6ap/f&#10;RIZdiIx4M/TGwoVX0PmzRqmfRamf0dgjKD25+ReK0xUGMMn8uThShs48qE4Vn5RyTmTO+3fZtz+1&#10;LS4XDanXd/uzqZx1HKUv56/jtbnt49fXOpUm2OxbNQsG9QBrf6it/YOmCS4UJ1+7vvkXyrDXkRFv&#10;hg1h9ur/nZg8OvWWglMKfgb0G8BhrVWfpA82Nd029QidRJl6WIbq+seyV2+K4JXqfH6bMMbWgEdg&#10;PrTwQwuXF+7Pv3dg+k8tbvvFM+x5ZMSbYctYuPNH+8cq+84pTx1XcA6l/gSK41gmVzir7VIYY1oo&#10;FrBcx9qfWPjIRvZ6vbZ4fuILb8+Oen0Zdicy4s3Qfzy6eCQoqpe1Vq9g1AtKq9dAvQLqCyi7D6vG&#10;VnpNjAbG2ABla1g1B/YecNMacwFt7xpjb+Sa9nbm8JWh38iIN8Ow4dVnzx/1vdxhrfwDygsPgndA&#10;wSHgEJYDaLUfaydRFLEUgQKKAsRkbV3LF0jiVrmKng2wtIAWiiaWJopFDLMoZoHHFh5DNGsj/4mx&#10;4WwYBY/KB87eZ0dPGM2w15ARb4YdhatX/2fhcHFqLD9WGVMeeRWqgvJUQWnyOVXMBQQWIk8pzwew&#10;NgrBi3LkVGCbgTW0bWRb1rctG9EOGvX6w/psdXr6F7tnuWfIMDJkxJshQ4YMQ8b/B+H6VJnIqKXx&#10;AAAAAElFTkSuQmCCUEsDBBQABgAIAAAAIQAOGwnr4QAAAAsBAAAPAAAAZHJzL2Rvd25yZXYueG1s&#10;TI/NbsIwEITvlfoO1lbqrdgm/YE0DkKo7QkhFSohbku8JBGxHcUmCW9fc2pvO9rRzDfZYjQN66nz&#10;tbMK5EQAI1s4XdtSwc/u82kGzAe0GhtnScGVPCzy+7sMU+0G+039NpQshlifooIqhDbl3BcVGfQT&#10;15KNv5PrDIYou5LrDocYbho+FeKVG6xtbKiwpVVFxXl7MQq+BhyWifzo1+fT6nrYvWz2a0lKPT6M&#10;y3dggcbwZ4YbfkSHPDId3cVqz5qoRRK3hHgkz8BuBjGTb8COCubzqQSeZ/z/hvwX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FQwM2qMCAAAgCAAA&#10;DgAAAAAAAAAAAAAAAAA6AgAAZHJzL2Uyb0RvYy54bWxQSwECLQAKAAAAAAAAACEA2kNlj3O+AABz&#10;vgAAFAAAAAAAAAAAAAAAAAAJBQAAZHJzL21lZGlhL2ltYWdlMS5wbmdQSwECLQAKAAAAAAAAACEA&#10;Rh6ECO2+AADtvgAAFAAAAAAAAAAAAAAAAACuwwAAZHJzL21lZGlhL2ltYWdlMi5wbmdQSwECLQAU&#10;AAYACAAAACEADhsJ6+EAAAALAQAADwAAAAAAAAAAAAAAAADNggEAZHJzL2Rvd25yZXYueG1sUEsB&#10;Ai0AFAAGAAgAAAAhAC5s8ADFAAAApQEAABkAAAAAAAAAAAAAAAAA24MBAGRycy9fcmVscy9lMm9E&#10;b2MueG1sLnJlbHNQSwUGAAAAAAcABwC+AQAA14QBAAAA&#10;">
                <v:shape id="Picture 183" o:spid="_x0000_s1027" type="#_x0000_t75" style="position:absolute;left:1030;top:134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kwxwAAAOMAAAAPAAAAZHJzL2Rvd25yZXYueG1sRE9fa8Iw&#10;EH8f7DuEG+xtpnYobTWKDAZ7UMac4uvRnElZcylNZjs/vRkM9ni//7dcj64VF+pD41nBdJKBIK69&#10;btgoOHy+PhUgQkTW2HomBT8UYL26v1tipf3AH3TZRyNSCIcKFdgYu0rKUFtyGCa+I07c2fcOYzp7&#10;I3WPQwp3rcyzbC4dNpwaLHb0Yqn+2n87Be9YmN2WPZ/M9TjVR1tuhm2p1OPDuFmAiDTGf/Gf+02n&#10;+fPiOc+KcpbD708JALm6AQAA//8DAFBLAQItABQABgAIAAAAIQDb4fbL7gAAAIUBAAATAAAAAAAA&#10;AAAAAAAAAAAAAABbQ29udGVudF9UeXBlc10ueG1sUEsBAi0AFAAGAAgAAAAhAFr0LFu/AAAAFQEA&#10;AAsAAAAAAAAAAAAAAAAAHwEAAF9yZWxzLy5yZWxzUEsBAi0AFAAGAAgAAAAhAJErKTDHAAAA4wAA&#10;AA8AAAAAAAAAAAAAAAAABwIAAGRycy9kb3ducmV2LnhtbFBLBQYAAAAAAwADALcAAAD7AgAAAAA=&#10;">
                  <v:imagedata r:id="rId10" o:title=""/>
                </v:shape>
                <v:shape id="Picture 182" o:spid="_x0000_s1028" type="#_x0000_t75" style="position:absolute;left:1409;top:512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LqrxgAAAOMAAAAPAAAAZHJzL2Rvd25yZXYueG1sRE9fa8Iw&#10;EH8f+B3CCXubSdW1oxpFhIKwp2k/wNHc2mJzKU2qnZ/eDAZ7vN//2+4n24kbDb51rCFZKBDElTMt&#10;1xrKS/H2AcIHZIOdY9LwQx72u9nLFnPj7vxFt3OoRQxhn6OGJoQ+l9JXDVn0C9cTR+7bDRZDPIda&#10;mgHvMdx2cqlUKi22HBsa7OnYUHU9j1ZDuH4mMk0fmSrKQ2mLbOTyMWr9Op8OGxCBpvAv/nOfTJyf&#10;vK9X60ytlvD7UwRA7p4AAAD//wMAUEsBAi0AFAAGAAgAAAAhANvh9svuAAAAhQEAABMAAAAAAAAA&#10;AAAAAAAAAAAAAFtDb250ZW50X1R5cGVzXS54bWxQSwECLQAUAAYACAAAACEAWvQsW78AAAAVAQAA&#10;CwAAAAAAAAAAAAAAAAAfAQAAX3JlbHMvLnJlbHNQSwECLQAUAAYACAAAACEA6tS6q8YAAADjAAAA&#10;DwAAAAAAAAAAAAAAAAAHAgAAZHJzL2Rvd25yZXYueG1sUEsFBgAAAAADAAMAtwAAAPoCAAAA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Institute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Public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Enterprise, Hyderabad</w:t>
      </w:r>
      <w:r w:rsidR="00000000">
        <w:rPr>
          <w:i/>
          <w:spacing w:val="1"/>
          <w:sz w:val="20"/>
        </w:rPr>
        <w:t xml:space="preserve"> </w:t>
      </w:r>
      <w:r w:rsidR="00000000">
        <w:rPr>
          <w:i/>
          <w:sz w:val="20"/>
        </w:rPr>
        <w:t>–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500101,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Telangana.</w:t>
      </w:r>
    </w:p>
    <w:p w14:paraId="26D9F3D5" w14:textId="77777777" w:rsidR="00BD5AE0" w:rsidRDefault="00000000">
      <w:pPr>
        <w:spacing w:before="116" w:line="357" w:lineRule="auto"/>
        <w:ind w:left="4648" w:right="4112"/>
        <w:jc w:val="center"/>
        <w:rPr>
          <w:i/>
          <w:sz w:val="20"/>
        </w:rPr>
      </w:pPr>
      <w:r>
        <w:rPr>
          <w:i/>
          <w:sz w:val="20"/>
        </w:rPr>
        <w:t>E-mail:-</w:t>
      </w:r>
      <w:hyperlink r:id="rId184">
        <w:r>
          <w:rPr>
            <w:i/>
            <w:sz w:val="20"/>
          </w:rPr>
          <w:t>kalyan@ipeindia.org</w:t>
        </w:r>
      </w:hyperlink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Abstract</w:t>
      </w:r>
    </w:p>
    <w:p w14:paraId="126BF48B" w14:textId="77777777" w:rsidR="00BD5AE0" w:rsidRDefault="00000000">
      <w:pPr>
        <w:pStyle w:val="Heading5"/>
        <w:spacing w:before="2" w:line="276" w:lineRule="auto"/>
        <w:ind w:left="720" w:right="179" w:firstLine="540"/>
      </w:pPr>
      <w:r>
        <w:t>The issues associated with the Internet of Things (IoT) system’s security and privacy is immense, and</w:t>
      </w:r>
      <w:r>
        <w:rPr>
          <w:spacing w:val="1"/>
        </w:rPr>
        <w:t xml:space="preserve"> </w:t>
      </w:r>
      <w:r>
        <w:t>careful consideration is required. However, the major limitations of prevailing models are lack of privacy,</w:t>
      </w:r>
      <w:r>
        <w:rPr>
          <w:spacing w:val="1"/>
        </w:rPr>
        <w:t xml:space="preserve"> </w:t>
      </w:r>
      <w:r>
        <w:t>network traffic, and secure access control for data processing. Therefore, by utilizing efficient authentication</w:t>
      </w:r>
      <w:r>
        <w:rPr>
          <w:spacing w:val="-57"/>
        </w:rPr>
        <w:t xml:space="preserve"> </w:t>
      </w:r>
      <w:r>
        <w:t>and authorization models, this paper ensures secure communication and improves scalability in large-scale</w:t>
      </w:r>
      <w:r>
        <w:rPr>
          <w:spacing w:val="1"/>
        </w:rPr>
        <w:t xml:space="preserve"> </w:t>
      </w:r>
      <w:r>
        <w:t>IoT. Primarily, by utilizing the Activity Coefficient-based K-Means Clustering Algorithm (ACKMA), the</w:t>
      </w:r>
      <w:r>
        <w:rPr>
          <w:spacing w:val="1"/>
        </w:rPr>
        <w:t xml:space="preserve"> </w:t>
      </w:r>
      <w:r>
        <w:t>Sensor Nodes (SNs) from numerous domains are localized and grouped into the IoT network. After that, by</w:t>
      </w:r>
      <w:r>
        <w:rPr>
          <w:spacing w:val="1"/>
        </w:rPr>
        <w:t xml:space="preserve"> </w:t>
      </w:r>
      <w:r>
        <w:t>utilizing the Deep Belief Network (DBN)-based Software Defined Networking (SDN) controller, the data</w:t>
      </w:r>
      <w:r>
        <w:rPr>
          <w:spacing w:val="1"/>
        </w:rPr>
        <w:t xml:space="preserve"> </w:t>
      </w:r>
      <w:r>
        <w:t>gathered from SNs via the Cluster Heads (CHs) are monitored; from this, the attacked data are discarded and</w:t>
      </w:r>
      <w:r>
        <w:rPr>
          <w:spacing w:val="-57"/>
        </w:rPr>
        <w:t xml:space="preserve"> </w:t>
      </w:r>
      <w:r>
        <w:t>non-attacked data are stored in the cloud server utilizing the Linear Approximation-based Elliptic Curve</w:t>
      </w:r>
      <w:r>
        <w:rPr>
          <w:spacing w:val="1"/>
        </w:rPr>
        <w:t xml:space="preserve"> </w:t>
      </w:r>
      <w:r>
        <w:rPr>
          <w:spacing w:val="-1"/>
        </w:rPr>
        <w:t>Cryptography</w:t>
      </w:r>
      <w:r>
        <w:rPr>
          <w:spacing w:val="-15"/>
        </w:rPr>
        <w:t xml:space="preserve"> </w:t>
      </w:r>
      <w:r>
        <w:t>(LA-ECC)</w:t>
      </w:r>
      <w:r>
        <w:rPr>
          <w:spacing w:val="-13"/>
        </w:rPr>
        <w:t xml:space="preserve"> </w:t>
      </w:r>
      <w:r>
        <w:t>method.</w:t>
      </w:r>
      <w:r>
        <w:rPr>
          <w:spacing w:val="-15"/>
        </w:rPr>
        <w:t xml:space="preserve"> </w:t>
      </w:r>
      <w:r>
        <w:t>Conversely,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generate</w:t>
      </w:r>
      <w:r>
        <w:rPr>
          <w:spacing w:val="-16"/>
        </w:rPr>
        <w:t xml:space="preserve"> </w:t>
      </w:r>
      <w:r>
        <w:t>hash</w:t>
      </w:r>
      <w:r>
        <w:rPr>
          <w:spacing w:val="-12"/>
        </w:rPr>
        <w:t xml:space="preserve"> </w:t>
      </w:r>
      <w:r>
        <w:t>code,</w:t>
      </w:r>
      <w:r>
        <w:rPr>
          <w:spacing w:val="-12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network</w:t>
      </w:r>
      <w:r>
        <w:rPr>
          <w:spacing w:val="-16"/>
        </w:rPr>
        <w:t xml:space="preserve"> </w:t>
      </w:r>
      <w:r>
        <w:t>attributes</w:t>
      </w:r>
      <w:r>
        <w:rPr>
          <w:spacing w:val="-12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extracted</w:t>
      </w:r>
      <w:r>
        <w:rPr>
          <w:spacing w:val="-15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the non-attacked data by using the Blowfish Cryptography (BCrypt) algorithm. Then, for accessing the data,</w:t>
      </w:r>
      <w:r>
        <w:rPr>
          <w:spacing w:val="1"/>
        </w:rPr>
        <w:t xml:space="preserve"> </w:t>
      </w:r>
      <w:r>
        <w:t>the hash code verification is executed for the registered user.</w:t>
      </w:r>
      <w:r>
        <w:rPr>
          <w:spacing w:val="1"/>
        </w:rPr>
        <w:t xml:space="preserve"> </w:t>
      </w:r>
      <w:r>
        <w:t>The outcomes exhibited that the network’s</w:t>
      </w:r>
      <w:r>
        <w:rPr>
          <w:spacing w:val="1"/>
        </w:rPr>
        <w:t xml:space="preserve"> </w:t>
      </w:r>
      <w:r>
        <w:t>security</w:t>
      </w:r>
      <w:r>
        <w:rPr>
          <w:spacing w:val="-1"/>
        </w:rPr>
        <w:t xml:space="preserve"> </w:t>
      </w:r>
      <w:r>
        <w:t>could be significantly enhanced by the proposed approach.</w:t>
      </w:r>
    </w:p>
    <w:p w14:paraId="52913AE2" w14:textId="77777777" w:rsidR="00BD5AE0" w:rsidRDefault="00BD5AE0">
      <w:pPr>
        <w:pStyle w:val="BodyText"/>
        <w:spacing w:before="1"/>
        <w:rPr>
          <w:i w:val="0"/>
          <w:sz w:val="23"/>
        </w:rPr>
      </w:pPr>
    </w:p>
    <w:p w14:paraId="288CC765" w14:textId="77777777" w:rsidR="00BD5AE0" w:rsidRDefault="00000000">
      <w:pPr>
        <w:spacing w:line="278" w:lineRule="auto"/>
        <w:ind w:left="720"/>
        <w:rPr>
          <w:sz w:val="20"/>
        </w:rPr>
      </w:pPr>
      <w:r>
        <w:rPr>
          <w:b/>
          <w:sz w:val="20"/>
        </w:rPr>
        <w:t>Key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Words:</w:t>
      </w:r>
      <w:r>
        <w:rPr>
          <w:b/>
          <w:spacing w:val="5"/>
          <w:sz w:val="20"/>
        </w:rPr>
        <w:t xml:space="preserve"> </w:t>
      </w:r>
      <w:r>
        <w:rPr>
          <w:sz w:val="20"/>
        </w:rPr>
        <w:t>Activity</w:t>
      </w:r>
      <w:r>
        <w:rPr>
          <w:spacing w:val="4"/>
          <w:sz w:val="20"/>
        </w:rPr>
        <w:t xml:space="preserve"> </w:t>
      </w:r>
      <w:r>
        <w:rPr>
          <w:sz w:val="20"/>
        </w:rPr>
        <w:t>Coefficient</w:t>
      </w:r>
      <w:r>
        <w:rPr>
          <w:spacing w:val="3"/>
          <w:sz w:val="20"/>
        </w:rPr>
        <w:t xml:space="preserve"> </w:t>
      </w:r>
      <w:r>
        <w:rPr>
          <w:sz w:val="20"/>
        </w:rPr>
        <w:t>(AC)</w:t>
      </w:r>
      <w:r>
        <w:rPr>
          <w:spacing w:val="3"/>
          <w:sz w:val="20"/>
        </w:rPr>
        <w:t xml:space="preserve"> </w:t>
      </w:r>
      <w:r>
        <w:rPr>
          <w:sz w:val="20"/>
        </w:rPr>
        <w:t>based</w:t>
      </w:r>
      <w:r>
        <w:rPr>
          <w:spacing w:val="4"/>
          <w:sz w:val="20"/>
        </w:rPr>
        <w:t xml:space="preserve"> </w:t>
      </w:r>
      <w:r>
        <w:rPr>
          <w:sz w:val="20"/>
        </w:rPr>
        <w:t>Clustering,</w:t>
      </w:r>
      <w:r>
        <w:rPr>
          <w:spacing w:val="3"/>
          <w:sz w:val="20"/>
        </w:rPr>
        <w:t xml:space="preserve"> </w:t>
      </w:r>
      <w:r>
        <w:rPr>
          <w:sz w:val="20"/>
        </w:rPr>
        <w:t>Maximum</w:t>
      </w:r>
      <w:r>
        <w:rPr>
          <w:spacing w:val="4"/>
          <w:sz w:val="20"/>
        </w:rPr>
        <w:t xml:space="preserve"> </w:t>
      </w:r>
      <w:r>
        <w:rPr>
          <w:sz w:val="20"/>
        </w:rPr>
        <w:t>Absolute</w:t>
      </w:r>
      <w:r>
        <w:rPr>
          <w:spacing w:val="3"/>
          <w:sz w:val="20"/>
        </w:rPr>
        <w:t xml:space="preserve"> </w:t>
      </w:r>
      <w:r>
        <w:rPr>
          <w:sz w:val="20"/>
        </w:rPr>
        <w:t>Scaling</w:t>
      </w:r>
      <w:r>
        <w:rPr>
          <w:spacing w:val="4"/>
          <w:sz w:val="20"/>
        </w:rPr>
        <w:t xml:space="preserve"> </w:t>
      </w:r>
      <w:r>
        <w:rPr>
          <w:sz w:val="20"/>
        </w:rPr>
        <w:t>(MAS)</w:t>
      </w:r>
      <w:r>
        <w:rPr>
          <w:spacing w:val="1"/>
          <w:sz w:val="20"/>
        </w:rPr>
        <w:t xml:space="preserve"> </w:t>
      </w:r>
      <w:r>
        <w:rPr>
          <w:sz w:val="20"/>
        </w:rPr>
        <w:t>based</w:t>
      </w:r>
      <w:r>
        <w:rPr>
          <w:spacing w:val="4"/>
          <w:sz w:val="20"/>
        </w:rPr>
        <w:t xml:space="preserve"> </w:t>
      </w:r>
      <w:r>
        <w:rPr>
          <w:sz w:val="20"/>
        </w:rPr>
        <w:t>classification,</w:t>
      </w:r>
      <w:r>
        <w:rPr>
          <w:spacing w:val="3"/>
          <w:sz w:val="20"/>
        </w:rPr>
        <w:t xml:space="preserve"> </w:t>
      </w:r>
      <w:r>
        <w:rPr>
          <w:sz w:val="20"/>
        </w:rPr>
        <w:t>Linear</w:t>
      </w:r>
      <w:r>
        <w:rPr>
          <w:spacing w:val="-47"/>
          <w:sz w:val="20"/>
        </w:rPr>
        <w:t xml:space="preserve"> </w:t>
      </w:r>
      <w:r>
        <w:rPr>
          <w:sz w:val="20"/>
        </w:rPr>
        <w:t>Approximation (LA)</w:t>
      </w:r>
      <w:r>
        <w:rPr>
          <w:spacing w:val="-2"/>
          <w:sz w:val="20"/>
        </w:rPr>
        <w:t xml:space="preserve"> </w:t>
      </w:r>
      <w:r>
        <w:rPr>
          <w:sz w:val="20"/>
        </w:rPr>
        <w:t>based</w:t>
      </w:r>
      <w:r>
        <w:rPr>
          <w:spacing w:val="1"/>
          <w:sz w:val="20"/>
        </w:rPr>
        <w:t xml:space="preserve"> </w:t>
      </w:r>
      <w:r>
        <w:rPr>
          <w:sz w:val="20"/>
        </w:rPr>
        <w:t>encryption,</w:t>
      </w:r>
      <w:r>
        <w:rPr>
          <w:spacing w:val="-2"/>
          <w:sz w:val="20"/>
        </w:rPr>
        <w:t xml:space="preserve"> </w:t>
      </w:r>
      <w:r>
        <w:rPr>
          <w:sz w:val="20"/>
        </w:rPr>
        <w:t>Blockchain, and Secure Communication.</w:t>
      </w:r>
    </w:p>
    <w:p w14:paraId="3BCA389F" w14:textId="77777777" w:rsidR="00BD5AE0" w:rsidRDefault="00BD5AE0">
      <w:pPr>
        <w:spacing w:line="278" w:lineRule="auto"/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57EAF7D0" w14:textId="77777777" w:rsidR="00BD5AE0" w:rsidRDefault="00BD5AE0">
      <w:pPr>
        <w:pStyle w:val="BodyText"/>
        <w:rPr>
          <w:i w:val="0"/>
          <w:sz w:val="20"/>
        </w:rPr>
      </w:pPr>
    </w:p>
    <w:p w14:paraId="6C31CE69" w14:textId="77777777" w:rsidR="00BD5AE0" w:rsidRDefault="00BD5AE0">
      <w:pPr>
        <w:pStyle w:val="BodyText"/>
        <w:spacing w:before="4"/>
        <w:rPr>
          <w:i w:val="0"/>
          <w:sz w:val="22"/>
        </w:rPr>
      </w:pPr>
    </w:p>
    <w:p w14:paraId="4DC888E8" w14:textId="77777777" w:rsidR="00BD5AE0" w:rsidRDefault="00000000">
      <w:pPr>
        <w:spacing w:before="92"/>
        <w:ind w:left="9540"/>
        <w:rPr>
          <w:b/>
          <w:i/>
          <w:sz w:val="18"/>
        </w:rPr>
      </w:pPr>
      <w:r>
        <w:rPr>
          <w:b/>
          <w:i/>
          <w:sz w:val="18"/>
        </w:rPr>
        <w:t>RASTEMS-2023_A33</w:t>
      </w:r>
    </w:p>
    <w:p w14:paraId="21390260" w14:textId="77777777" w:rsidR="00BD5AE0" w:rsidRDefault="00BD5AE0">
      <w:pPr>
        <w:pStyle w:val="BodyText"/>
        <w:rPr>
          <w:b/>
          <w:sz w:val="20"/>
        </w:rPr>
      </w:pPr>
    </w:p>
    <w:p w14:paraId="231CEB67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277F8FAF" w14:textId="77777777" w:rsidR="00BD5AE0" w:rsidRDefault="00000000">
      <w:pPr>
        <w:pStyle w:val="Heading2"/>
        <w:spacing w:before="0"/>
        <w:ind w:left="744" w:right="215"/>
      </w:pPr>
      <w:r>
        <w:t>EVALUATING THE EFFECTIVENESS OF INDIA'S BANKING OMBUDSMAN</w:t>
      </w:r>
      <w:r>
        <w:rPr>
          <w:spacing w:val="-67"/>
        </w:rPr>
        <w:t xml:space="preserve"> </w:t>
      </w:r>
      <w:r>
        <w:t>SCHEME:</w:t>
      </w:r>
      <w:r>
        <w:rPr>
          <w:spacing w:val="-2"/>
        </w:rPr>
        <w:t xml:space="preserve"> </w:t>
      </w:r>
      <w:r>
        <w:t>A COMPREHENSIVE ANALYSIS</w:t>
      </w:r>
    </w:p>
    <w:p w14:paraId="63B7E811" w14:textId="77777777" w:rsidR="00BD5AE0" w:rsidRDefault="00000000">
      <w:pPr>
        <w:spacing w:line="230" w:lineRule="exact"/>
        <w:ind w:left="3813" w:right="3280"/>
        <w:jc w:val="center"/>
        <w:rPr>
          <w:b/>
          <w:i/>
          <w:sz w:val="20"/>
        </w:rPr>
      </w:pPr>
      <w:r>
        <w:rPr>
          <w:b/>
          <w:i/>
          <w:sz w:val="20"/>
        </w:rPr>
        <w:t>V.Parameswari</w:t>
      </w:r>
    </w:p>
    <w:p w14:paraId="214EB68F" w14:textId="77777777" w:rsidR="00BD5AE0" w:rsidRDefault="000E09AB">
      <w:pPr>
        <w:spacing w:before="1"/>
        <w:ind w:left="4201" w:right="3662" w:hanging="10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4976" behindDoc="1" locked="0" layoutInCell="1" allowOverlap="1" wp14:anchorId="3ACEF9CD" wp14:editId="3151FC39">
                <wp:simplePos x="0" y="0"/>
                <wp:positionH relativeFrom="page">
                  <wp:posOffset>654050</wp:posOffset>
                </wp:positionH>
                <wp:positionV relativeFrom="paragraph">
                  <wp:posOffset>4445</wp:posOffset>
                </wp:positionV>
                <wp:extent cx="6214745" cy="6214745"/>
                <wp:effectExtent l="0" t="0" r="0" b="0"/>
                <wp:wrapNone/>
                <wp:docPr id="1971903463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7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2035098931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7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5058354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385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12C36B" id="Group 178" o:spid="_x0000_s1026" style="position:absolute;margin-left:51.5pt;margin-top:.35pt;width:489.35pt;height:489.35pt;z-index:-20821504;mso-position-horizontal-relative:page" coordorigin="1030,7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bT4qQIAABwIAAAOAAAAZHJzL2Uyb0RvYy54bWzcVdtu2zAMfR+wfxD0&#10;3tq5NY6RpBjWtRjQbcUuH6DIsi3UuoBS4vTvR8l21qTDOhTYgO3BAkVK1OHhsbS83KuG7AQ4afSK&#10;js5TSoTmppC6WtFvX6/PMkqcZ7pgjdFiRR+Eo5fr16+Wrc3F2NSmKQQQTKJd3toVrb23eZI4XgvF&#10;3LmxQmOwNKCYxylUSQGsxeyqScZpepG0BgoLhgvn0HvVBek65i9Lwf2nsnTCk2ZFEZuPI8RxE8Zk&#10;vWR5BczWkvcw2AtQKCY1HnpIdcU8I1uQT1IpycE4U/pzblRiylJyEWvAakbpSTU3YLY21lLlbWUP&#10;NCG1Jzy9OC3/uLsB+8XeQYcezVvD7x3ykrS2yh/Hw7zqFpNN+8EU2E+29SYWvi9BhRRYEtlHfh8O&#10;/Iq9JxydF+PRdD6dUcIxNkxiB3iNbQr7RukE24ThedcaXr/rNy/m2bzbGa0AkOXdqRFpj2y9tJLn&#10;+PVsofWEredVhbv8FgTtk6jfyqEY3G/tGTbWMi83spH+IYoUCQqg9O5O8kB0mCCxd0BksaLjdDJL&#10;F9liMqJEM4Wk4rJwOhllUaDD8m4zC8XFHhFt3tZMV+KNsyh0JA8TDC4A09aCFS64A1nHWeL0CNCm&#10;kfZaNk1oYrD70vFfOdHaT9jrdHxl+FYJ7bsfE0SDLBjtamkdJZALtRFYLrwvIiCWO+CfEXcUgPMg&#10;PK/D4SWC6P3Y4UMgIv4BMpTjULbPKvFUUYMYf6EnpBicvxFGkWAgZoQZVc52ty4ARmDDkgBZm8Bc&#10;LKTRRw5cGDwRfIDbm4j+XxRqNktn2WQ2fSLU+SJo7Fhi/4FQx90l9JeEOk0X8eqbZLPu3INU0zFS&#10;Hi7NRbA6/Q0X7qDDPyrVeMPiExSV3z+X4Y17PEf78aO+/g4AAP//AwBQSwMECgAAAAAAAAAhANpD&#10;ZY9zvgAAc74AABQAAABkcnMvbWVkaWEvaW1hZ2UxLnBuZ4lQTkcNChoKAAAADUlIRFIAAAFcAAAB&#10;XAgGAAAAhBYGLAAAAAZiS0dEAP8A/wD/oL2nkwAAAAlwSFlzAAAOJgAADiYBou8l/AAAIABJREFU&#10;eJzsvXmQHNl23ve7NzNr7UY39nUGGMwAs8+b90jLkmw/U6T8TEn2IymFlqAUZli2tb2wIyRuVkiU&#10;KMkyTVLkX7JER9BLOLRYoiWTthUK0gz5iWEFtfDNm8EMMEBjBhgMBmsD6KWqa8nlXv9xMjuzqqu7&#10;M2vpLgD1RfSgprsq81bVvd899yzfUdZaZphhH6FZuTEPLPiqe0QrfUwpjqJsHavnULamlKpjKcvT&#10;rUZRkYd0QUUAKLrW2g2saqFME6s2rGXZWPOwZMuPgDUOnm8AZl/e5QwzAGpGuDNMDt+sdB8dOuu4&#10;pVPKtScw6ozS+iJwRmuOGsMRFAtYKoCntXYmMQpjTAQEKDpY1rTmkTEsA19YY5bQ9gsbqvtR6N8t&#10;H3lyC76rM4lxzDDDjHBnGBmtx5fOlMrli8raC0rpd1C8hlXngaNga1prtd9jzANjjAXVApZR9gaG&#10;jy3mI6vUkt/tLtUOv/PFfo9xhqcbM8KdoQC+5fkrpdcdz31TWec7UfxOlLqAtYvDWac2848Ba+Un&#10;+WXP477XbEJl/kkeq97HSgF681eZB7lhjIlQahVrr6Psv7DWfCsKnCulgx98DH/QL3zBGZ5LzAh3&#10;hm3RXrlytuo6XzaK7wT9u7Wyr6H0Qv4rWDAGbPJjMwSo0sfKAZ35UQ4oHf/EZInOXDd5nHXHGlLS&#10;Tu4Xgcn82ChD6jZ9rFR6P60pRMjWrBmrroL5dW35rXYYfbt68I1b+S8ww/OEGeHOkGLtw/ORU/pO&#10;Bb8P9L8L9mwuy9VGKbGCEBcIebplcDxwSqBKQPKjt7nYXsEAvvxYHyIfogDCrpAz9L4frWUj2O2q&#10;xkSgboH5/yz8Eyfyf4uFt29M7G3M8FRhRrjPMZoPPjxeqXn/ntb6+7Hq3wH7otZ6MBMqxBpMrEVI&#10;LUO3BG5VyJUqUGGYY/t0wQIdoC0kHLYh9FNLHTIWudrq6YhhjDGgPkfZf2GM+eUgCP9V9dBbt/fq&#10;XcwwXZgR7vMF7a9+/K7rOt+P4vuw6nWtlbf1aQo5cidH8YRgXChVwauCqgH1vRz7FGEDbAuCNvht&#10;MKH8WqnUJZJ8hn0QXzDXsPzvYRj9Smnx9feZpao9N5gR7rMPN1y79ru1q/4YVn231urk1qdkCTZM&#10;ecKrQqkGTh2Y38MhP41oQLQBfkzEIB+rdnchYHsPZf+ZCe3fcRde/XUg3MNBz7DHmBHuM4lveeFa&#10;/bu11n8czde00otbn6MyBGvk/70qlOugDyCugRmGRxvMOnQ3YgK2sS84IeAB5GvNKoZfM8b8T+7C&#10;xj+D7wj2fNgzTBQzwn2GEDSufNVRzn+mlfq+LdkESsU+2DB2ExjxuZbnwF3g+XUP7BU2IFyDblN8&#10;wkrHPmA3/W6ysGbNWP7PyIa/6M2/8Rv7M+YZxo0Z4T7l6KxdfqXieP+5Qf0nW9wFSgmxmgiiUE61&#10;Xg2qC8Ahnv7A1tMKCzyB9hoELflfx439v3oL+Rpj72ns/9qJgl+sLLz5yb4MeYaxYEa4TyV+qRQ1&#10;3/oDCvfHtVZf6vlT1pKNAvn/Uh0qB4EBnoUZpgBr0HkC/oZ8d463reVrrLlkbfTfOXMf/aNZwcXT&#10;hxnhPkXorH30csnxfhzUH9NaZ5ysmaBXGMjj8hxUDgEF6hRmmALE5NttAgpcb2DQzRjTBvt3/Cj8&#10;mZnV+/RgRrhPAcL1j/8j7Tg/pZV+q/cvCjCSH2oiySioHULcBTMsA6shzLngxr87SPp4+vEEWk8k&#10;80E7ku+Mpj/gZqz5yETRn3cPvP5/78swZ8iNGeFOKa5f/6fl8yfO/3Gl9E/0+Gb7XQbahdoiOMfZ&#10;/+qt6cJtYLkFjpN+ZMfm4Mx+D6wwDEQPoLUqb2Ibl4Mx9p615r+5cf/G/3jhwu/p7uOAZ9gGM8Kd&#10;Mqzf+deH5w4s/CRK/Rda63L6l4w1a03sMjjGfmcXhEAbqcnasNAJwViIMtozSkHZgWPu3nqRbwMr&#10;XSjFFbmdEF6qFHOyXI5fv+DCYWAi+pGFsAGdh+JySKr8+qxeY0wXyy8211f/8oHTv+3xvg11hi2Y&#10;Ee6UoPXovVOVSv2nQP3RVL8g8c0aSSXSjrgMnBP7OtYN4HobHA1hBFaBVuDE/yrVm/9gERL2Q6h7&#10;8OqA2rZJ4KaBZgBe/Gm2A7hYLbZFfbstr/dDId63yru/Zs8Q3ReXg4kkxU8lwjuypmMd4L/X6bb+&#10;fO3wu3f2c6gzCGaEu99YufGiccOfQfGHUt3Y+B8TiKiKW4H6UcQDuf/oAFc2oFKKnRjxcK2F0KTW&#10;rVJCUk4sNaCAjQAOePDKHjhSPwmha2RjACHcN6qQlzM3gE86UHbT9/b2Di/uxj8HRhv2EFiBjWUI&#10;OyISpJMdbZN4LZZ/qEP3xzh4/vM9H94Mm5gR7j6hvXLlbNlzf05r/QfS38bWSRQI2ZbqUD0J1PZr&#10;mNviUkcsP9VnylZdqCnRA/OBh74se0+nh96WD6/VJv+urvhAbHUDtAJ4p5o/aHYXWI4JN3n9u9Xt&#10;PeVXQ2h1wI2ff7oiboi9Qwva98FvCuk6HgOyG/5RNwh/eCYhuT+YRVn2GK1H750yG0t/t1oufZaS&#10;bawPG/lSBlqqwsLrUH2ZSdOSj1hyRVF2xE2QoBvCKQ/OKjiK+EmPAm/GVnCYkWfxHLizB4oBgUnJ&#10;FgBbbMK3o9Q6BrnWTp+VMVAuyfsLzX6UldSgel7mTqkqcymKd514NFrrP1Atlz4zG0t/t/XovVN7&#10;PsTnHDPC3SPcvv2bVdNY+puVytxtrfQPym/jJRn5UnFUqsHCW1A+B0zW0XkfuBbCRy1Yahd/vaN7&#10;Cdci5D0IL5bAj9L/dzW094BwVca4M1aIsMiE3wjBzbCmVrC+zXMt0I3EfaIA19nP5DxP5tDCWzKn&#10;glZMvLBJvEr/YKUyd9s0lv4mfGv6jlDPKGaEuweIGlf/5OmDhx9rR39jU29WKXEbBO0M0Z5lL+yi&#10;LnC3IRZgrSRDKcq5Fac3G1TvcI05hGSzWQuhgUbhkQ+BxL+MkGFehMQbSuY1CrF6B6EV3wMlWove&#10;VFRNK5lTC2+Jeypoy5xTm9au1o7+hmnOP4oaV//kPg/2ucCMcCeIcO3jr5nm9TuO4/7CZmWYUpJL&#10;6bfAq8DCm3tGtAnKwFy2Tk1B0dyhA/RauFqJW2E7VPpcEFoXJ/ki2CIwa4sR7jpbvxGtINiGcFeR&#10;TQVkM5kb4oDSBSbTpVJB+UUhXq8ic8+EWeKtOo77C6Z5/U649vHXJjKEGYAZ4U4EzQcfHjcbS7/u&#10;et6vaq3ET5YIyfgtCWYsvBa7Dsb/Fdxjd1HVRTf1q3oa1gqmyZfpJVBHbW/9Acy7EPY/f4Lx2oBe&#10;GQJLnz93FzRsX0AQcaN0tnmPzTC9fmQkcFgUdyJ4uAGXuhKwGz9U7Gp4Teag35I5uUm86pTreb9q&#10;NpZ+vfngw+MTGcJzjhnhjhvNpZ+s1ct3tdLfA6SORL8tDLBwPg6Gjd9Hez2UxXqvBVc6Oz/3GGz6&#10;BLQC3xYLnpXptQCV6iXgQc83GbPT0dCaoB+3/9LWxv0hc6ITDraILYMt8yCKCdfKv8Okhq35UCuL&#10;pXy/NcQFcsOTObhwXj4YP9Hr3fTvfk+tXr5rmkt/ZZKjeB4xI9wxIWhc+appLt1G67+stdab5lHY&#10;keqwhZMw9yqTrAxr+GKt1kuAkiqpnVD30iOyo+BxQYuz4og1l8V2tyzTa3Eqegl43IgpZBNFLdx2&#10;2JuhkMBR0Oz7nY8EBbVK71N0O71HalEr0mKNyaIuc3LhlMzRMN6llRL/rtZ/yTSXbgeNK1/di9E8&#10;D5gR7qi4/M0501z6Fc8p/XOttZTpKyW5tH4LKgtw4E32IiPzSFUCYRZJ2wosXN2hZ8AhV4oUIHYr&#10;FBT785ytVm0/GSWo0Rs4g/Tek8Cgt53Xh9tGqucGQSto9G0UTdJGxcbKZ18UjzMlyHuPQzJHKwsy&#10;Z6OewNoZzyn9c9Nc+hUuf3Nuv0b4rGBGuCMgXL/6dXP29D2t9deBjPtgQ1bg4pvg7Z1UymGVWpwW&#10;KUJoh3BjG0vycPJE0syBIm4Fry9TgV2yHdxM8YNS4tOdVKaCodcHa23+pkGrpAtDIZ9pFOfVKiWb&#10;WhbrNk0fC434q4ugAfj9OcO74GNfCjvG+vl5Z2TOKi1zOOtm0Prr5uzpe+H61a+P85bPG2aEOww+&#10;e3/RNJd+1XXdX9FazUEsIBB2IOjAwhmoX2SvpU7qxBVdMatZoOZJQGy7vtw9bgVdzK0wR6/F6igh&#10;ju3g9Fm4SkmZ8CQQd2nbhCX/MX8jSskvNPIZznny2BmQjdHOBsxs8VKV+2Ex6zZASpYNomnxXmvb&#10;Lu1DwJG5u3BG5nLYiUlXobWac133V0xz6Vf57P2Zmv0QmBFuQYSNpR8wR2p3tNaSPqOUCH93N8Cr&#10;w8Lb7GfK+3yp1wKzQNUTmcKHA54/iluhztbUsM4OgbCa0+tGcNT2xRKjIrJb07ryGp6djP82NHBU&#10;waF4M0lOAllf9ab/NrZ0i6iRhUAjSFPK8uBeHJhztZQdu3oSSYWHZC57dZnbNspau18zR2p3w8bS&#10;D4z9ts84ZoSbE7dv/2bVNK/9E9fR/1hrXds8rwYd8XktvgyVc/s6RoAjamsgC6TA4YuWHJezyLoV&#10;dEwm2/lh+1GGLcUPO1m4dbWVcJsTylSIzFaXQh7CNfQe7y1iyc8Tn1fi5ruJ66TVd69BgbadcMcW&#10;f81qF0oxyXZDOFEp9vpCqJyTuR0FMtchCapVXUf/Y9O89k9u3/7NWYvnnJgRbg6Eax9/7fTBw4+1&#10;dn4vEOdARXFQbD4Oik1H19t+t0IWVQ9utIQkspgviVvBUsytoJCFn7VyFdtbrSXijuwxdiokGBVh&#10;H+FCPsJdp9eXmn28SaqZTIUmInCe3LNowUNCnnmxDEQgFW2xFX+s2C2HQD0Oqs3HRRNZa9f5vacP&#10;Hn48K5jIhxnh7gLTvPazUsCgq5u+2k2r9gKUXhzLfe6N5SqChfJgS1MrqHhwtRUv2hiHnV63wmqB&#10;IoiKuzVTYbvAW5306J1gUokKvun1oFubz6O+anv9t/UMSycyk1lLfiMTMAuMWPF58ZCYNIu8xk+z&#10;IHwDhydp3faj9KLM+cTa3fTt6qrreb9qmtd+dg9H81RiRrjbYP3Ovz5smktLWjs/AqSVYt0N6bZw&#10;4E3yx723xyoidXivKYLZ48BRBuS4WlncjhK/34eZdIJF0omg42P/Ws57uXor4W6Xs5/kl/ZkKpjt&#10;nz8KenQQYhLNw2vdvoqxaoal63HgTMfWpU+vO0Eh7oe8eOSn0o950ED8xUl6WxTBqT3XbKjK3C/P&#10;xb7dbKWa8yOmubS0fudf760q5VOEGeEOQNi49n1zCwfvaq0vADEz+BB1YfGlWPtgNHSQ1J4bLVGW&#10;qlekHcw4ZPkrSNQ7a0kmhBMasWIdDR9lLNmsW8HV8Dgn+VfV1vt0d3htv4ULw8lDFoFB3nMetMPe&#10;AFY2AFaJN6PE1/1FJMSbvCdPy2efBy2kTHjTV2wHB/qyeBCmqXWhkQ1g3xpils/KWoi6sjbSgNqF&#10;uYWDd2lc+/79Gto0Y0a4fTCNpZ93HeeXtValTdPFb4HjwoG3kPDJaLDAlYYc62ultEKp5sGDFjwa&#10;+Q6wkJFETEjhrJembpUduf/V2OF6Uve6FRo50wcO0Bc4071SjP0YJGIz7rjZFuM+Z2CqPeC1Wc98&#10;hcxmoUQ7InkvifxjXtyNejcBraAy4LSQICJtF6SQz/jEHrUq2h7zsiYcV9YIxAE1VcJx/g/TWPr5&#10;/R3f9GFGuAk+e3/RbCxd1o7+s0AaGAtaMH8MahfGdisF1KuDrZmqB5+38mcKbIcjpItXIwRaBV7z&#10;ZLGGVsivY+BzK2RSjVvJFHErlGCLiM12Ai8A87o3U0ExQNlrRGzRUSBfldla5nnGbrWKDyR/j8fv&#10;JC3EkM/zQE5z0xCXYccE3Y3giAvHna1FFQnuklazRfHYiqSfDUKHMW12tQuyRoK+gJqj/6zZuH5l&#10;lrObYka4QPfRpVfN0doNrfQbQMaF4MPCq6DHL5x02B28uJLA1lJfYKsoErdC4st0dFr88GYVOoH8&#10;rerCqi/VaAnBWORxHreCgwSNegJhdvuF7LA1UDZuN+Qg4Zo8Fm6zr+ChP+MgqTQbZIRGJn+eyl16&#10;XQlYSc/z2L7ceaWTZjP4ERwdspllE7gWSHPMKy241IIPu3DLjrjx6eOyVqKg18Wg1OvmaO0Gjz58&#10;bZTLPyt47gk3alz7M+Va7apW+uBmK5KgnXEhTKZN65EBv7OZwFbJhQ9HLMNaKKVpV1kJxjJwrib+&#10;SosQczsUSyvxorgF3ApVt5codhIjLzE4ZW2c6B92XuGabpgqihk7OOMg25tt8/rxd5ZXISzbuj0w&#10;klUyaNwJHpH6juWGMEzf5htGNnLfyEmqXhKXlhNnprzfEuIdHmUJqDmurKF4PWmlD1Krfhw1r31j&#10;lKs/C3iuCdc0r/+M4zj/PRAzjYFgA6oHx+pC2A61jCYtpGlHyXFWq97AVlEcJSVCFftuEyI8BByv&#10;SmNEhSy6bHpS4lboL5QYBLeAiE2LXvKLzPgDP4PIfrfUK0PaIgfkMxl0ZK/3fWeQngjyYIXeHOHQ&#10;pJkG251oHvpxEBSxbheHSAW7Hgqp1kqpK8PG/9FItkStBE+68EFnxHS92gVZQ8EGkL5ZRzt/83lP&#10;HXtOCfebFdNc+jdaqx8F0i4MQRsWXgTv9J6M4lBm8UZGCPhY7GO1xIEtC0tDOtrKxNZnfA9Xw3Jm&#10;JZ0GFkti3fbzUUIij3L4NSp9LgWloLPNin0wQBVrVF9kP/qHbO3u2QMNUh9pkkY2aCOoDKjkM7E/&#10;PA8eBOn7T77zUnrbTSTfx+ZGoFMhnRMFfTC3rJQP1/tcJH4km7BvxLq3VjYUR8O3WyP6d73TsHA2&#10;buuT7S7h/IhpLv0b+OZeZhBPDZ4/wn14+YRpnlrSWn8nkPHXhrDwBpKVujfIuhWUkkVxBDhVSZss&#10;VlzYCCSwNQwWvNRX7GlY7zu3nnck17QbDdAe0HLv3dCfe+oMqCBrkbYtTxot+pFsCON22li2WrS7&#10;BfTXbCa/1fbm32YxKPM6MDCfg3A79Ors+hEcyQwsO+TkOfcyj0Mjn1cRploDHrclAyaZQtaKXsTJ&#10;MrwT/5ypyHcWxqerUl+u9nBYkDUVhf2pY99pmqeWeHh5GM/IU43ni3DXPjxv6qUPtdYvAGnVmNZx&#10;IcPeZzXWYgvUUbIINhBXQN1No/1VDx51pNNuURwlPe4nboX+4/6rngSz/D7SVTndClV6rbOko+9n&#10;Bj6JpLBjqdN79PYthFqyJsYN3/Tq2Vp2J9x2JmAW9FWYZTFH7PrJBglNvoKHeyYlzyQbJLvp+qQL&#10;0tVCto2MRexHcgIqgpsdCcJm0QnhbEXmRoLDwOsVIfXNDA01qk8XwJW1pXWmOg201i+YeulD1j48&#10;P+odnibsW970XiNcvfq7tFv5v7RS9U1a8VtQrkNl/77zQy580ZGF6DlwN4QLLlx04YNQFr+nxUK5&#10;24JKrZgN7pF2ZnC0LORHFub6LMA3y/B+G0LVq1vraXgcweIOFtzASaSgEbsqSg6bH3mAEItn4Usl&#10;g9ypIz9RfNKwkaQXJT/WxD+bNpo8VrBJUUqBsqDnsM55yZONNWyNBcII3CYinriVtbphbx7tThkH&#10;2VY9Sf5tnprD9UxlmR9tLcuNkrcRb3RP/LRgJcm0KKJD92kcBE1iAwqxsA9X4OCA53vAsbK4fcqO&#10;zJt1n/EcQeqvQudGrKonApZaccQ4lUtm9ep/7C6+9v+O4S5Tj+eCcKPG1T/llty/DcR5PVbIdu4I&#10;uKf2dWxHSDu1ulosGuvK4ni9Ah/FPSe1SsVn3qgVO1YulMRCdnSmqGHAInqjCh+15SNKrD1XS8L9&#10;bkIEWVKHWI82tnS7VkqNlYWahZOmyWGzLEEV64ByQDugXXDL4CSk6MY/zu4DAMTrqHgl85uEzqtB&#10;EzbuysBMJH5Fx4VSmTV9lpCSFIgg1vFOGQeeTrVxkwqz3fCA3lNAZGHQzOs/KSTwIzhS4EtfRbJS&#10;aqX0mqGRFL4Xd/ABV+gNgBqbkvXIqJwH9y40H0GpFhdJUNcl959Fjat/2pl/7RfGcZtpxrNPuI1r&#10;/7XjuD8FpHoIfhsWT7MXbW/yoBbn5DpxZsI9ZDGWkPStz1ppRVrZhatteLeAjMMx4EHsx030C5ps&#10;PQaXgJer8GlLLGpUr1thJ8vacaHlg4qN1rKBsjXSY83R1F1LTScWrQe8lP8N5MbW6ayIrU9vQX56&#10;4ANNFmyXN61DK1KsRoqWUdC+C6UInEP027tzLjyON7DIwoESu2I5mwoWwbxXzJ9ntyHo7fDZAFdC&#10;N4LXd5k3azYV48kG7sYmpe+egsUyrN6BUlV2ZWtxHPdvR42lg878xZ8a162mEc804Zrm9b+mHecv&#10;ApnKsQ4snqeYzMhkcciF2x2oxhboShdOxRboIWCjCsuduHY+Pu5/2IW3cx71PISoEwvU2catAJIx&#10;cKYm2rm1mEi2dytY4Al0GhwKD3HAqXLANVRKGoVHL6Uo0mU7LdOuBBwCBWUFZQ0HN0lqHrqPoHUb&#10;TBD36JmH8gKePUSo5XMNze75t2vIhlqLU7sCA+cKHNODCOZK+a3MpKVSvyvhSGV318dKJ3V7JMHH&#10;8fctORyT7g3wKnK6sRbH0f+taV6v6bkLPzH2W04JpmXmjx2mufTTWusfA2IzLRQf4eJrpIk404Gs&#10;W8HRkhvbJl0cLyjYiPuTVV0hwG4kUf83cr6VgyV4mMOtAGIRd2tildUdIfm1CIwDmnVoP4LuurgC&#10;3DLUDnK4UmevWwpNFvNQns98RiHYFdi4y6Ky3FOHJahpd68wexCmKmmRkYqxvIocCiH1kzk/2gaw&#10;2inuSgD4JC78SDI8jC2m1VsMc7D4OqxdBackRyRr0Vr9RdNcKum5iz8+qTvvJ55JwjUb1/6G1s4P&#10;A2x20DUhLLzFJJqRjANZt4KrxQVwLjPZX/PgUhQvHi1BjXYoi+SVHN/iceB+n1uhwfYL/wXAd2Et&#10;ScaMYKP7mHnuQf0oVM/xfCW5uKCOQv0oJeBL8W8bocVt3IJoBeZPgnOU7MYTIKl1VS9OhTOS9pcX&#10;kZXvOm/Z8I3OVsnHbgiv79JobQUJkNUzRO1HcGqivRw8WZPrlwErwQpr0Vr/mNm45uj6qz8yybvv&#10;B565FWMaSz+nVYZsQ1/8tgeml2xB3AqJytZ2IuDvVFIZP4tYu42cOboO4pdNkvYdDY+2LZ6PILzF&#10;y63POGzhtRJ8pQbz84dh/q1YW+KZmzpDYd5VMH8OFl8V8ZbVj2D1EoSiXHHbph0hkg4NRZQ5uhEc&#10;z3mKuWlSeU2Qe3VCOFzd3ZVwO/b5ZnN1KTjW4aBkbVrTp8Hg/LBpLP3cxG+/x3imVo1pLP28dvSf&#10;A1KyBZh/Yx9HlQ9HyAhZx763xwOel1W9ssQ5um2Jgu+GbBFEyRGy7kF4V8hi5UPJUZo/ydkK1KZ3&#10;n5oi1CQKv/glcVtFXVi7QbMlxQSBlQ31YJH0EisbZZ7QbgPxv1bcXleCo+DsLt/fjaS9UiZY1gnh&#10;2BDW7dCV6MkaDbtZtbE/96xJPD4zhBuTbSqtmHxx86/v88jyIymCACHER5nayltWFJ5QaceBzdeV&#10;4M6ABpH9OE76OosUHtwNgMZlePKefGaLr8LBd2OR9ckI9zz7KEH5FVg4zzt1OSFUIwkjHA9zKgIh&#10;Qu6LOb+C7VwJL+/y+jXkNFXuI2pXS+l3EQTA5fURRPTnX5eshV7S/bPPEukqO2nppj2AaSz9XK9l&#10;25Uvbu7pUoR7DHzeFqsVACtug6YvFlIl1l4wcZsXlSlSsBbaAbxZ25kmP4wk6u1FUMdw2ulQLgWM&#10;X9Fghn5YQHW+gI2HUFuI/eCpv/ce8LCb9ixrB/B2dfdAy+dWRGeqbm9WwsHy7tbtBx0J6GUFhVo+&#10;vFor3hb1Yz+25iM4XitO2JtoXhUXg1ve9G2YyPy8nr/4w8Neclrw1BOuaV7/mR4RmqeUbBO834mF&#10;UJLKrChNgO+EYgUn5bBXA3ERJPmdoZFj67vbiJvDGisbCqNcDtc0xconZhgrwjuw/kAi9AsvAge4&#10;T1rlFRpJU7uwC9tGwAeZFD6QU5Kxu6cN3oikGrDiFCfqfjwA7saaDQAbXThZh5PFLpNiEOka+7N6&#10;7sKPDXvJacBT7VIwzaW/2ku2/khk+wDZpfcTtT5t2UREPDJwvtqrPfCaJ38LM8ESVw/Q0bUPxWWw&#10;9jkH64rDtRozst1nuKfh0Fdg4Qys3YTVS7QDSb0D2ThP5sg++dykQbkE3XD3PN8GIjxfdnpdCZri&#10;ZAtCton/2FhZhkd3fdUOmHstdi9kRW/Uj5rm0l8d5bL7jafWwo0a137McZyfBtLUL2uH9tk+QSq6&#10;UHDAy5dqNQk8QtwKiaUQRFLJtN0i8IHL8WRXcd19OwI8eFdtwMo18Kowf56ZT3aa0eVx4HEn1KJn&#10;4cA7OYRqLnV6tSq6oZRyn9vFlLrUlc2535VwsVa8JOh6KHOuFPdb2wjgheqIhJug8XFcfeFtWrpR&#10;FP24M//qz4zj8nuNp9LCjdaXfmgL2ZpoaLJ9jJBt1ZNqrkYg+a37gSPEiyAT3NqpH1cJOFsVoRaQ&#10;ggkHOLGxAZ1VOPRW/LnMyHa6Ueawp3mnCmc8ON1tQPjFjq9YRXymCdkmttNuZHvTpF0qiF/eDSWD&#10;oijZriDrpZxpbllzx0S2IHPXRLLGEyFzx/npaH3ph8Z1i73EU0e4/srVt5VWvwikwuEmjOUVi2MD&#10;uNUQss12z20E8Ok+kW4941bwNDzZpdXOIeB4WSrUDvsBbzvrnJgvQ/U001ZVN8PuOObA4bl50fx4&#10;/B5E9wY+r02vhdqN4PgunqIkfSyblZDkdb80BBvc7vS6EkIDF8ctuXmmQUMvAAAgAElEQVTgzXSd&#10;x6SrtPpFf+Xq22O+08TxVBFu6/GlM25J/4bWyt3URgh9ODB86lcdODYvAamM+J+QbijHpb3GQVcW&#10;D8Su6V01aR9yunGTd5w2L9Q8cA/wjBYRPl+oXYDDX4b2uvjg7XLPnw29zSg1u/c6u9kdoI8bwEtD&#10;uPRvWVFWSwTl2yGcqE6IVA68Lms97gqstXLdkv6N1uNLZyZxu0nh6SHctc8PViqV39JKL0Ks+hV0&#10;YOEVRq3hP0Pa3ytBUsm1EUo2wF6i361QckQ8ZivWYOV9WF+G+RO4pYnWYc6wL1Aw9yocehsaD2Hl&#10;2yTbr0OaVz2orXs/PhvkSoikiWXRpMA2opiWpLAFRh7nyUrI0ydvKxxZ60FH1r40p1ysVCq/xdrn&#10;g+R9pxJPCeF+yzNu9ze1SvqV21hi8QXyST/vjlPI7tzKZCkkpNuN9p50s9kKroo1abNoXoUnn8LB&#10;l2N3yoxsn2148j0fvAArN6H1MfOkWQ2OkkKJ7brirCG5ultcCRZeHsJeuemnZGsR3+0rObxXn1m4&#10;sRG3WyqMqqx5v03yLrTSx43b/U341gR6h4wfTwXhmubcP9BKvQrEbXHacOA4g3Xrh8cpJGG7n3Qr&#10;+0C6WbcCCkysk0t0Fx69B5UDklaUW3dqhmcDc3Dwy1Cao762RNlIhZdSUsDwaXdr88cWcLMtxkMW&#10;nQDODeFKuIuI8LhxY8t2IGXAu4VlL3elqq1eFjfZcKR7UNZ+0M7oLqhXTXPuHwxztb3G1BNu1Lj2&#10;E1o7PwCkZFtZiAVUimFbrZYMTgPHpoB0jxB/OVaS260DnUYXOi048pV971Qxwz7DfQEWLvKK7hAE&#10;MkfcuPrwckfKaxvIv590pCmkzrgS2qG0Wy/aMjUCHrTTYokgJt6dHKkrwHttMRqSariyI5kR77cK&#10;DgBk7VcXeklXOz8QNa5NvY7uVOfhRs1rf9jRzv8GpFVkjifBhIJoAx834Uh9d11QEH3ah30VPImo&#10;R9mZTPPDfly14lcuR/CSXaNWqzKNWQcNRLTkyG5PfEqxjliR09EfZCs2gGstIVVPp0f8MJJ83mxb&#10;+mQOu0r62BXFtUCs26T/WyuA16rSKW4QbhoR1K9mCN9YIfy6Kw1Mh0bruqSLZarRIhP9EWfu1am1&#10;dqeXcFduvGi86LrWqjRqYUMLaUtTcWVXPVIRUe/d8AARhUnazRD/04nAU/nFv4fFwxDarQ3O1jrg&#10;TtdybwAPDax14GhN9HMnD3E6JnNWKaQaaQ9kN1eRY3nJgRMlScWbJhG1CLFsQ5uS26CV3QrEOh1m&#10;7iZFOfWYJFshHNqmDDgZj0HWHaR5ukEkXUWOFR/CVvQVRhhjfR04Fzh4/vNxXH7cmErCvX//1+rH&#10;5l66prU6naZ/dWGheNpdA7jeklSYpOVIKxDSzWPpLiNddbP+r4R0lRWN2omgeVVWz+LLTItV+wRY&#10;MVJJFPrS8/GtHOIqRWGjgHanSzcICSODMRZrU5dQdsaq5CdWUXO0puQ6lMsepfL4A4nXQ2i0Qbmy&#10;ES+4YtlPSxLePeB+S1xQSeWXjQVlrBFt3GFKd0G6OpfjisbIyM+g+f8YuJWxuEG+s3Yg//9Gecy+&#10;zLUPxcqNW/UYY+88bN589cSJr22M8zbjwFQSrtlY+jWt9H+w+YugFad/7SJbPwCfhrDWp2QP8uXP&#10;5yzhXQbu9snfJSk1jJ1027D8MdQPQO2V3Z8+YawCj6I0S8JRsngXK3B+bKvG0m612Gh3CaIIg8bR&#10;DlqruFw5PV70c4Xd/A9YJIPfWEtkLJgIRyvKJZf5eg3HHY8faAW42cp0KI6V3A55eyHYnQ+PI1jt&#10;hASuiy7BvJIc3WGt8k8iSZFMfLfblQFfD6V9U1JIBFIM0Q0neRJqwdonm+3XAYw1/4+uX/zaRG43&#10;AqaOcKP1pR9xXP2zgGylfkuikmr4A8jNCFb8VJ8AZOK1Apjzdldkumlksrl9BJOQrrXwpXGQbvcz&#10;aDyBI6+we2vCyaEDPLAibpL04HLjNujdEF6ojad0s9tusd5q44cWrR1cR6OU2hRiHxU2rqAyxhBG&#10;ERpLrVJi4cAco9pYIXJkVkosycikHTvmSnDUKR6QGj86sHoLKlWovDj0VdaBT1pitICc7g54vZVp&#10;PvBxXBGZuBAs4i9WwKuVCcsl2Yeivlaqpf7c0Pyoc+Di35jkbYtiqgg3WL/yb3tu6V8CcZCsA6U6&#10;lM+NfO2bRlJSqgVJ93I39YuFceliKeM2HBvprl2SGbr4zggXGQ3LwHIQB1XiZpOJIE4QSbBkpwBJ&#10;XjTW12i0fVAOrhtbsmMY/26wFkJjCMOQsqs4tDCP447mrrnsS6Q+ib4Tz5GkP93BshQD7KvLofGh&#10;mOELw82tS52023NkRY85K/14H7jb50KIrKSdLZSHy/MdCt3PwN8At7JJukHo/3bvwBv/ao9GsCum&#10;hnDv3/+1+rH5cze10kc3u+xix6pr+1kSMc1Jupe7Ivxdc+VfZeV5q35KRsk1hifdJjxcgsWjUNqb&#10;0FMWEZKRsdKR8Zec9KgMaaAjsvB2ZbSavsbaKuvtAO16eI4emyU7DCJjCYIAT8ORgwvoEdwN10KZ&#10;QzWv121lYt9pFM+bk+4+Zk0Hd2DlARwrdnr63MLjrqyBJP6R3XSvBXL6q3mpu6ITCSm/XN2Hc1rz&#10;KqA2uwAba5YfNj57aVr8uVNDuKZ5/Z9rrb4qX1tStjv+xo+3TDyBdiHda4FEYetxHzA/StX3G8An&#10;cQBBj0K6/uew/giOvMbodmMxtIE7kXRqdeJjcT8BjstP3d5o8KTREaJ19XRF92PiLbmao4cPDX2d&#10;T+LPst5HugnCSOZQ2ZUsh/3JOWnDo49h/nDcQmlndIHLmdTIbgRHypKrnsiCOjqtOBtbutdIsLD2&#10;EXgVxG1kMcb+hp678O/v14iymArCjRpX/6TjuL8ApH7bhTOMu5IswRcWljtbLd1E7R7E/ZC0tPEj&#10;eLPamyuQ5D5WvF7STdJevlzbZatoXJFQ/8F3x/nWdkUT+CK2yLzYbTBooJtkC7wzrLKjDXiwvEaE&#10;puS5+2rR7oYwMoRBwIF6mfn54eyyGwbWulst3SwSX6+rReFtLKlRRbH6gaSY7KKwd7kr4jSuFjJ1&#10;FLzqpkHDspvGNcae7jUSVmHtdq8/Nwr/lDP/2v+wzwPbf8L1Vz/+ius6v6WTkHTQgco8lIZ38ufB&#10;fXpbgkBKmBAHQqwEifrJNkE2vzdLuoGRyTe41Y2FJ9+W9zhEAcewaAG3AtlUkiDYdkg+B8vwZNtY&#10;X2OtHVDyPBw9xUybgQX8IERbw4ljw5Vx5CFdkCN3NxISO1kZo35sXrQ/hdYaHH6XQQHEB8Cddmqx&#10;GwvVeM6s+bHgPWlgzFOS7jU137T/OXQaYulaizHGhmH0naXF19/bz2HtO+Ga5vVPtVbnJ+W33QmD&#10;SHdzXLGwxxulnSdRMdLdgOVrcOgUOLsJ6Y0HAXAzlEaUJWdnooV07JEZPgj4cPkRIQ5lb6+iJeNF&#10;ZCyB73PwQI1arWgrRXEvNINMIG0bKOLgUignjTPlSZ3ptoF5AI/vwNGL9Cd4fTvTRSSBtbGlG2so&#10;JOlex2o7l/aOis8tnFJDBB77/bnG3tRzF85PYIi5sa9aCmbj2t/QWskHYC1EXZh7ec/ufwI41SfL&#10;mCCRsdttx64Br1Zl0WRbkHtayh8/6CQJ+w0h26MX9oxsb1r4sC2WVK2Uj2zDeKN4awiytUGHuw8e&#10;YbX31JItILm7lTKrzQ5PnqwUfv0rjpBtkhK1HSyySddjt9TNNnwcbK/4NXbo40K2D5eQcgXBUiik&#10;2n8wUSol204km/IbEyTbu0ixxaM2XO0OcYG5lyHyN90KWquXzMa1fU0T2zcLN1j/+Ld7rvebMorY&#10;bzt/bChRmlGxnaUbxr62PLoJLeBqC8qe1KlbZDdrAY4Pb/tXYfEseyGjeB+435H7lwqYBTYOerxe&#10;LT7KVrPByoZPqeRtWahPLxRBGIKJhnIxXPZlEy45O1u66d3S9LuFMry8Z+ZQBI8/gMNnWOEYNzuS&#10;lTBofIlFvlgeZ+FLL+4Aj5KyYEcMn1YIizl6tW2BeSA6whl/bhAGv8M78Pq/HPe482DfCNc0l25r&#10;rc9s6iRoZ099mv24B9zbRqympOH1HOmaPnClLZatq+U4byN4O3wI9aNM2sPVQnRKfSMTdbt6+m1f&#10;H8C5qugEFMH66ipN31Auwu5PEaLIEIYBp44X97R+0JG54BQkCj9OrTpZ3avqNYNdv8u3vTNUva0z&#10;NZuF81JlMuleXyDWLEoyH/rn77Dzk9Z1kQdI9Rbu6LkL+9IpYl9cCqax9PNaa3nD1gjh7nMZ60ng&#10;dE2+VJtxDVRc8G2+9uklRFsgsFKtFUbwVvQY6seYNNnetHAtPovWYt9bXrJVSJL6sSEm88rKE5qB&#10;pVx6KvSfh4LjaFyvxJ0Hy+QT+UxxsRIHYgvaNWVHsgDuduBKIClak4VGHThDVQmxJrM10WJIRG++&#10;NGaytYgo+fttSdeseKnvuP8jq7rw2UbRbwDhliiIO0WA1uq0aSz9/BiGXxh7b+G2Pv0OY6J/s5mV&#10;4LfgwElQw0WFV5DJ6CGllKN6Dh8Bnw9QCEsm4ds5ovY+8FET3nDWqVQnm/q9Cnwer8bSEG8+eW9l&#10;R1J+iuDJk8d0Ik3ZcynMKE8hjLH4vs/p44djlbJ8eIhE/KtD7EnZAOyR6t6osl3rymmp7shpyY/g&#10;THW86V4B8EWc0aF179w1doD/GDltVpwhc3ztI1i/t+laMMZYrZ1/i9rL3xrhbRTGnhOuaV6/obV6&#10;SVwJseTUEK6Ez610s+1RjlJQ1nCyNFod+3akm6SM7Uq6retgqjA32VPLp/GEzWZIFEVkxC9XNP1r&#10;5ckT2pF6bsg2gbHgd7ucPnGEIqeWG0ZEXSq7ZC7shG4o3/PF8uSb3i91oWmgXIY39PjOZwFwKy4S&#10;cTNEm82OmfPiEmLSv3UjiY2MJInaui6df53SvmUt7KlLwTSv/XWt1UtAXNg+nCvhii8N7CqeWA3J&#10;T8WVL+lGS54zbMPdI8CLsXuBjHshmRwf7nS+W78sSvQTJNsm4hvciMtJRwlSdSN4peDqXVtdoR0+&#10;f2QL8lmXSiXu3H9U6HXntQR/wsLn4RTJxnq5Lf7OSeJiGU7j82bni7GQbRtREvuwLYHZmpfKR0YG&#10;Nnwh1HcqIvwTGMBmcsLtGPSna68I52SzFprX/vqIVy2EvbNwH14+YWqlz7VWXpqVcBx0sYPKJyE0&#10;wzTH0dhUDzVBslv6UX7d20FYBm5vY+kOLApoXBHn/BC6vXlxC3jcFheAq4enu6Sy7mhFSjXzotVY&#10;Y6UdUSl5PG9km0UUWaLQ52SBQFoXIcuay2gmY5xNUnbhjUm7ztcvgXJgfueqtO3QQiobm74Ek72M&#10;RZtkPLhKeqslzrcrvswsV6eVnl8eV3KPeQiNBxnXgg10y3+RY2/eH9MddsSeWbim7v39TbKNQokY&#10;FiTbB8B6JqG8G4pvqxvKF2dtWv2SlK2udoYf81FSSzd77cTSvZS9dvNjeV8TJNvLPjyJ09ecEcgW&#10;5HMrOcXINuy2WGkFVErPn2XbD8dRaNfjwfLj3Z8co4x0hm7vkp+7K5TMgchIgcLaKNfaDQfeEaum&#10;8XGhlzWQQPPVlviBayUhW4VcrhUImb5QFas2Idtvt1OyzVZ6jg36mHBPFIJSaK08U/f+/hjvsPPt&#10;9+ImUfPaH9JKfxcQuxK6MHeu8HXuZjqPdkI4VpGo6btVOF6R33WilBiDSLIGRsER4KWaCJZHGdIt&#10;x2IvH0Tgd9bEHz0hacV14iZ8dnBVXGFYWQQXi1zLhjxY2aBcmo7uE9MA19EYFCsrq7lfcwpxDQTR&#10;rk/dEcnGX3bh05acfCaGhbckyr9xfdenriAW6vW2uPdqpVRvwVrJpw0iSXd7p9xb0vxe3MIo0W7o&#10;BHChNoF+J3PnhIMS14LS3xU1r/2hcd9mEPbCpeCajaW7m7KLQUdafBeUIryNBMkqrlgIhyuDI7ZL&#10;Qdqd4HRtfDmMTWCpr1WPRcZyNmpyuN6vfT8eJM0ss/cdBYky2vGqLP68uPdgGccrF84nfR7Q6QYc&#10;mq9SreVTfAuAjxLjYUzRqFZ88nt9ki6GlfelW27lpa1/Au50ZSMvD5D47MZNLU/UBs+7Sx3JVkia&#10;YLZ8OV1OrDGpfxs666nWgjXLun7xFMOHfnJh4svHNK7/nFZaNrI4D24Y3dcnHdn9jBWfz3ZXuOgJ&#10;0Vad8SaMzwGv1mTXjWxMtgZeMY2Jke1SCA/bYiUULWLYDqGRz7EI2T5+/Bgcb0a226Bc9niyvpHO&#10;713gISlenWh80f9ERvT9zgQZ4+C7sLEC0Z3NXz1EyPKzuGN54u7KIjRwtAxf2YZsP4g7Z2TJ9vgk&#10;yRZSDkpyc5U+ahrXf26St4QJE25n9YOXUPYbAJvW7YGTha/TQr4IFUd5B5UdZnEceH0CeTN1YtK1&#10;0LbwSrDGgSHETfLgw26qxztOdCM4V+CM1mk16ESKUn9/oRk2oQCvVOLe8pPcr3kBObFEI2QtZJG4&#10;uVwNl1oT9OsefheaXb4I4ZIv+cWuI1lCWaL1I1mrSQB7YZvLfdDpzcNtB3CoWiy2MDQOnBRO2uwk&#10;YL/RWf1gq/k+Rkx0FZXc6t/SWourPAql9UXxwjx8UkvA1aIwPy5c9eHTAv60OnC+BGdbjzlQLzHu&#10;j9AnDRzspjZV+NqR1MDn3yIiHje6z2zJ7jjhaAXKYXU1P9W9UBYrd1xIgsUVT/y698Z36Qw0LJxn&#10;Oc6B709L9CNxbxwsySkzMOJnvj4geP1RN+4JFy+hdig5uOf2TIvjkHBSFAIKrbVTcqt/a5J3nBjh&#10;BmuXf5vW+nuBOAfEh/pwGrfZAqrkaF2EJLfDY6AVSebDpdxHMcviyrc5vOAwbiGaBvBRKw6G5BQ8&#10;yQtrxZoqIjiy/GgF1/OmR+N0ylHyHDa6AVE4QH5uABaJXQFjJl0dH+3vteDWhEI0X54TnZCIVHSn&#10;5cvp80tVeEFJL7MgzqHVSoJpCT7qSlAt6RbRjYR4d2vouhsaRV9Qf1G4KZ7kWuvvDdYu/7bRRrE9&#10;Jka4juv9z0DsB/AlUDZkfcwcvdKHZQcagbTBGQW348BFzZVjzaVWVqRuG6x8APNHGXdP1sfA9Tg4&#10;Nkp+7XboRnC0wP7Q3mgQGI377Eh/7QlKpRLLT/JbuefcOMl/3FDi+3/cgetjJPQsXqlKTGMDUcl7&#10;uybSlFkD6WL8nETQ/6aRAogs2SYVnKMUNrSIsyMaRXUnysJNob/pWnDc0v8y/Eh2xkQIN1q7/oNa&#10;6TeAuFe1ydVDaTso5KjhZ1K+qi50jPiAhkm1vdyVCycWs6fFD3VrQwoeBqJxBcp1cMdbRXYfuBXX&#10;2o8rOJZFUpteZNQrzS6lmSuhMLQCqx3W1/PZWmXEzeNPiBTrnhQdXJtAJG0OOO3C+c4qF7UEA7fc&#10;HwmAbcSk2wyga1KyDYcsLc9iFbjaiFPlyvBZ0fdaPisctZkmpl6P1q7/4PAj2h4TIVzlICK/Skm+&#10;W330lnmvuGndP8RKXnGQ4MoQR6fTZVkc3QyJKwXVklSXbSFx/3asajZeCcm7xFq8fer644QfwbEC&#10;E3pl5QnanbkShkXJdWi089tZL8YVVZOoJUn8rJ1QxM3HjeMeLJpbEH6+7XNOA4fiTSWRLrXIWvaH&#10;FLvPYhHRfIA4xuMP41o4LFwVL8JNDhszxk64UfPaN7RWkopgjagqjaHDgSI9wmTdC46Wo9OTrli7&#10;rZzXW0R21brb2/FBKxHt/rRHjrEBjWVY/NLI7yOLL4AH4yj13AGJdZv7Gwi7tAOL58zodhR4rsuj&#10;nN0iXGIrdxKuBTIyo5FIPY4dB74Ea4+QEp3B6DcmbFxF9mp1iNY5A/BiKT0Bl1y4nUNOtQfOCeGq&#10;VMLxZNS49mfGMLQejJ1wldI/GT8Qv8j8+NrjzQOv1OSLSlJOEtTiDqJXW6KvmRcvO3C6Kuko2LSs&#10;sBtJxgAAy9fh8MVxvQ1AyHY5keybILf5keRA5sXyahPXfXa1bfcKjqPxQxEuz4NJWrmQkm5oJkS6&#10;h1+F5U8G/umGkS7YWQnGdghnq9KiahyYBw5W0o7InQjyJ+nFmDva48tVWv3kmIa3ibESbtRc+i+1&#10;ioVtrZEuDmNOXz4AvFOVHbKT8dVkrd3VruSx5u0NdQyp6e5m/WiOVJfRugqLR+lvsjcK7pIh2wki&#10;KSLMm/kcdlsERs0KHMYEz3N5sprvcOsibXUmZeVCGnAOzSTcC3VYPAZrl3p+e8vKeszKUrYCKe0t&#10;niC6M+ZUevotO1L5VgjqiHBWphgial79r8Y5xrEuLaX4i8kD0UuYTId6B9GkXShJKkqiGJagGsvY&#10;fdzO79s9ggQYEvk85YDZ2JCLe+OTfX4I3N8DsgXZ7Q8X8I89abTxvFmgbFzQShEai9/Nt/JP6tHk&#10;G/MgIV0/mkAgzTsjC8e/CYhh8biTtoxXyEnySCW/EZAXtyw88CXnF+IWV0YErwph7livL1fpvzDO&#10;cY6PcFuf/gmtYvkva0RYfOx7WC/Oaan8CiKpykqwae16sFLA2vV0pr2OBY8A5l4d23ifAF+0d6+U&#10;GwusBCXyVuz47Q1Cq56hBpDTAc/zWFlv5npuDZmze0G6iSbJJ+POjjjwJnTa3Avgvp+KLSlkjc57&#10;w8ulDsI9JHaz6vdWuiWZTPcLpzAdEu5KrdxjtD79E2Ma7vgI15jorwBxCe/krNt+1BHFsIOxtRuZ&#10;4a3dNT+NoDo+LNQXGddHtIHUm49TsGQnBAYOlPKPfnWjg+fOrNtxQyvZ+AI/XxTn6BiUxPIgId2G&#10;P36lsejAG9zzoRpPvqQ9TlVLttE4sIwUK93vpIVC/dBK8n3vFr343DHhsNjKNTb6qyMONx3TOC4S&#10;rS/9kNZaAuHWgDN567Yf5zS8URPC3c3aHeRVux5rlGolDvdDY9SEC5EGj0kn3b1AaOB4zh5nYbdN&#10;aGbW7aTgeW5uK/cwMl/NhIJn/ah68LglueDjgoMEajuhEEw3Et2I18awplaRKrUv4u7Yg9IpE51s&#10;kDX3IG8wZxOHhMNSK/d4tL70Q6OOHcZEuErz1+RBYt2OLzOhCCqImPGh8vbWrqPhk7ZUqT1CZOWu&#10;BtCO0moYInhhjMbeR/EuPKpoeF5EsSLYfM7nrzRaM9/tBJH4csMwn9P0YHlvrNwENQ/utoTMxoUX&#10;XKhY6YtmFLw1ophUGxE0v9GW7K2at7Wzrx+XFx+rpMUkWsnzCpc4zx3tsXI3OW5EjE647U/+oNZa&#10;okqbmQmjFzqMgrMKXq+Jlddv7Wolu3po4YtYVi4i1S7oBKLDOS5c9uWe3h6RLYg7Ia+FbqOAwOyd&#10;5f28wnVdVnNWn50gLfDZEygpKb/RFq3eceH1KtAerWQ3QmRKP27J4/oAXehEx6HqwLs1Cci9gJwS&#10;jBXXyePCspWHezMWtH6B9id/cPh3IhiZcI0xmcwEH+p760rYDlXEt5tYu/0Wg6Pli6hmvsBWBIe9&#10;8W0Xn8b9mMYtRLMjrAT88moBr643cZyZdTtpOFrh5zRbPfYmeJaFo+RUdHmEllSD8JXKI0rd4bzE&#10;n1n4oCUuvqRzRHYdRUZSzLzYnXjB7SW0E3EXGGl+CDeK7ib1Qz15ucaYnxjqjWQwEuH6T668qZWW&#10;vjJJeF8PL/v9GHGGLzM+Pc+zCt6qyZfS8sWfZGJSSmQeAisVakeiiLNjStd6AKx1hND30lgJjVgB&#10;eb/YdhDhzqrK9gTacVjLaeUe2aPgWYJET0SrMefolo9A8zESNs6HL4D3WrDWFaLNFkxke6JZCxeq&#10;8Jon7sR+HCftcHK6XrClFAiXKbKteN72n1wZrptmjJFMG7fk/Iw8UhB1oTacgtZd4H6LTTEZAGPE&#10;Cp0rSRXOKDxYQr6Urgf3rQhohLFWhXLlKPLSxhPm5kuMo8ChBdxp7U2ubT8CAydy+stazQZK54ys&#10;zTAyXNeh1emycGB37/oR4AsVz9E92g+THN2NAD73YDgx1QE4fB6eXINDX9nxafeRHPVE6WzL+Kyk&#10;sjkKzuUsnHitKut/aMuyugjtNXDKgE047/cNe7mhe5o1H3x4vFYv3xGBcSBoS7O5gjlPn0ayk1W9&#10;wfXWgZFeSPOl0bUyt4V/F/wnMPfWWC73fkeshUnILO4IK8G/L+csdni4/Ajllmb+2z1E1w84sjhP&#10;KUczzutxR2p3H/bElg/na2MUIW1elf5h5XNb/vQEiadEsb91ywZjY6F2K12PR1dmKQILax+BJ9qm&#10;xpiotdE9PXf87cI1FTAC8dfq5b+02c3BhFCZpyjZ3ic9NqhYsivL/yr2K9VK4l99r5VfnKYQGvdh&#10;bqSTwiauhWKl7znZIpvTfF6rOgpmhQ77ANdxaDTzHa8PORLc3Q9UPLhZOJ1qB8y9Bo0nSGasoIGk&#10;eH2WadPTT7Z+XNR0JO7OvbdkCxJRnBeOi7tC1OrlvzTs1Yb34Sr1h+WBFcX0cvGP4m587E4U49th&#10;2qKjXx+0EreEvtoaM5E1r8UCO6Mzzz3kOLanQbIMIiuLNA/Wmy20M3Mn7DUcR9PJ6Zw9TDwr92Ey&#10;OUpcemMVulk8Du3bdIGroQjuJ40nsxu/Ik3xmvPgK9ViWs5jR/mEcFzyRWxyX3EMRbhR89of1kpJ&#10;MN+a2NwuJmp5I5JdLSk0qLjwZlUyCy5URSehE/SKjrtaJsHNsQUTGtDdGKqLcD+6SEuT2pj7kOVG&#10;rCeRN0ek3Q1w9EylZj+gtabTyaevUHH3OEUsRuLP7YYSxBoL3NMsmRe43IqbwZa2tlMPjejZlh14&#10;p1asJdTkUBGO2yyEUIej5tIfGeZKQ70dR6sflUdKmL9WLBUsQmqfS45kDdQcuOCIcxskYf+skiPE&#10;vJfm0lqkuqQ9LtGN1Ztw+NxYLnXdFx3O/VLtjmwq3LH7kwMiZpwQppYAACAASURBVO6E/YKjNRut&#10;fOf1BXdv08OySPQIHraH66oyCHN1vdkSPUGSebARgKvgtRq86o5HJ3dsqMUpYvECdzQ/MsxlChNu&#10;69F7p4zhy/J/Jh5AsczVu8RVV1ayEXYKhr2k4XRFdtqk9DZiHL7cRBx69Lzhz5FF4e3jbhwaWZx5&#10;0Gi10bPshH2DdjTdIN9Z/SB7V+Y7EHEc5dOigt7b4BTSLDLxTVsrBlVk4Hyc4jXGuqMx4nDsYJbd&#10;zxi+3Hr03qmiVylMEZXK3F/QWuvN1ufV7TrOb4+VDpS1aH8eydHY8BiSpZA02ys58Ek3LvWLhPDu&#10;IXrzuV1Oq5/B4suFx96PNvC43av3uR+wiFZwHrS7Ac5M9HbfoACUQxDszmJlelXs9gNeLHV4e0zX&#10;O10WA6qLcMCZisitjrct6854zBC5/tWFbEt1XanMFZZuHMZq//3yjwUTgFdMN+ERqU/KmPzO8LqG&#10;dSN+XBDSNVayF0y4dUIqhATLjgQAyoiyWBlwTBu8ufg3o+Gm35uYvR9I2lDnezeWIPaZz7B/cBzN&#10;RrvLord7elitJH5Nb5/mWaIsttyGY9Vhe2+nWATKCuYsnB31YgXxEFj2hfBLjoi+54Z3FFpPwNlM&#10;Bfr9wDeK3L/QsgsaV77qOaVUFcwtU/Tjf5gRCS45YpnmESMetMFrtbMGQGDiyjLiBHIgUrAYOJyf&#10;O19o3INwF9mhq/ts3UY2ln3MgW67jZ4Fy/YdWmu63S55JIYWFDT2c4LFKDlSHvv6GAp63qwAa1dg&#10;4Y3RL7YLNoD7ETTi42/JgXpJsqE6FAn3l4Xz4l6NWusTQePKV735N34j7xUKrTxHuRIsU0o62FYP&#10;Fnk5GwgBagXEaSfLXXi/LXXTO7kDGmHqI/Uj+UmqxbYdrxaroOzE1m5ca/1S2UdE5IZHBDzsSLra&#10;fq+FyMBczrfT7vroWbRs36FV/mDYAvs/x0DWXycUK3EscBRE4xSG7MUDRDzqWlv8xBVXfrRKZVsf&#10;FP1gqweF++KEYUe5hYJnBQj3l0qgfheQihDoYiLjX4Rbj0UlR5Ks1334qC3KQP29P32kHDfRCT1Q&#10;Evm1ko6VggLJXOjEebxBJCTUT8YBcCAyKG90t/yNWONzGnqJW/IXJHf9cGbhTgm01nQ7u8f/Xfbf&#10;jwupa+He2FIWXoH1e2O6mKCBVK++35ZxKiXaIoPcMUrB4/wSDwJ9TLhv88tQ3y3cmA+5XQpR853v&#10;d7QSN6GJoFTc/7mRZlVs+mITlBzAkSP6p22ZYMfLcBTZqVwtZHqgBOcSknPlxyJHgzbS+DEwQrrd&#10;SI7bClFaixScKAWM6oVaB5r+/mglbId82reGEEVlCjaJGYRw212fcmX3Q23ZEYNiP8p8s0j0ZW+Y&#10;ceTIepLfGt2XNuVDwiKuySddWftubMRl/w6xS9EKjxgrRHx6GOmUUk2CZ9pBa1WPmu98vzPHP8zz&#10;0tyEq1DSvTJxJwwhMv6Vmogc3w+kisR1UoWi5ENxYw0CY+FOR/ykJUd2qG44uB+SQuQYq8RJXjr+&#10;8UQDs4sQcXujS60+upf+9hQEyhIYI26NPAg6HbSaWbfTAq0Ufs70sLrTq+28X7DI3F/rQmscbc7n&#10;XoKVK3CwOOGuAsuhnH6Vkk1p4IZkxX3jG8nzPVqR9LSh7Y7qQVi7G3eFsAk35iLcXKvv/v1fqwPf&#10;IYNPWuQOl7+6iOTavVWTooZOKC6B/lxDreT4UnLSD8ZRafZsXrhI9P44q5wznw415izuIztkv4W+&#10;XwgLBMzafjjz304RlFaEUT5H7hz771LIwnPg87GU/SaBqEe5nh0iaaCXuqL10DVy0hwkemOs8Es7&#10;FDJ+uSodYU4zqifwUI9sI/AdMUfuilxL9Wj1pe/TWsm5x4RDuRP6UUKKGqjKcWC5I+RRcnrJLPsh&#10;eo6oCt1BdqlCrZbXbsHCuZHH/aCz/zm3WVhLbheBHwQoNcsHmxZIPq7GGLOrX73K3sk05oGrpeX5&#10;qjeG/Nn5s7B6HRaPbPuUx8ByIFa+oyV+M/CUaVOXoudIu53C1Ql5UKpLO3XtorWuHK2+9H3A39vt&#10;ZbnsNOXYPy0P4mKHSrHshN1wEtl5zlfFim35sXhNH6tZJNPAdaRb57fbcNPkaZ2xEV+reJFGFkni&#10;97QZiXl7l4WRRU/Tqp1B/LjtfIEzR02XlVty4IuxVKDVke2nt6taF+lF9kEHbrXF/1rzxFrtn8aR&#10;kQ2gHYqeycWaFFNMhGxBODAK055nCUfughzmzjcrcFpKeTfdCZOpCVkEFj3wPbhjYLULxL6ZLMlp&#10;FR+jreTWXYokr+6ku021VfM2LJweeXyP2vufczsIOYr1AEtkFd6Mb6cKWin8MMpVtOJq8UVOS4MO&#10;V4s78BEimD4SFl+AjUdQX5SuL34aJCwNIFjo1cuuuHC6KlWpe4NFUF9kd8CvCFd+1467566EGzZO&#10;/oeuk2QnjMedsBv63Q2PutAxW90NSZ13yZEP/pM4u+FYOdvTKwC/BXOjTYlbpPnD0wJr5fPIM6TQ&#10;76KmzTSfAaVU7m6+FRfWu6NmkI8PiaLY3S4cGTkWfYglfYhWG6wSl8Ggrg8g1mzSkXehJOt9X/QX&#10;et0KNRonv5d5fnmnl+zqUtBK/XF5pCQdrDLasbwoTiJHg5eraV+yQe4GN26d7Gi42xZ3w+dAp9uF&#10;A6Nbt0/aMrmmCcbmz5bo+sEsQ2EKoZQijPIRbpV9FrIZAEcLAY6jGKLrgePIKbJf6sNaSfNsB2Lh&#10;vxBLuZ7T+yh2U1kQToxNHqPUf7rbS3Z3KSj1O+VBXOwwBnWtYbCAqGH5bupuSFJBVL+7wZMv6HEX&#10;VqI5vlQerU9ZYt0qNV3uBGPzZ0v4oZk63/MMMqdMzoqzEtM1/yC1ch90xdIcBS+4knmQVd2L4vJ8&#10;R8GhOFA+PWHfQ2DvkBEm/527vWLH5Rqsf/w7tFJyFrfRZl+f/UTibvhyFY5X0lbJ/dk1Kj7+n/VG&#10;Vyt/0hZLchoneykniUZRNF1h7hk2obRkKuyGMlPl0dqEjn3Lj0e8ziJxNSnSlKDlC/mej63ZF5gm&#10;so3hVYUbAa3UkWD949++09N3JFxHOX90839MFPctmx6cBN4qZ7IbMq15LFCKYHFEkdo7CE9No3Vo&#10;bd6AGRhjUDPCnUoopQn83TtAbKaGTdvOjxgkD8aQl5vk5h8pS8eHi+7eyjYWRmU+disIHKX/6A7P&#10;3sWHq/he+Tf23+rxpoONC0kxxZtV6YHUCaFt4aAS7cpR8Lg7ndZtgrxF3EmJ8wzTB60lUyEPpvU7&#10;dGJhm8aI13lJw1c6n3GGKbRmB0EfFG5MjBmlfs+OT9/+T9+sIEUZsVCNS/7lvT8oI/Xd71bgoIFT&#10;7mgqG48QV8U0WrcJ8sbxjJ15FKYVCsmRzgM9ZXGELDwtMogjo9yF6O4YLrQVLUSb5RaS4/uZlVNs&#10;c+grloQb7aZL6HTMnQOx7SYSNU9+3dE6ri6LRLDhKcJLwVUoj9YccjmYHs2ELYgJNNcWaMIZ204z&#10;FLl8uJB2X5iWXNwsPA0NH8LqiNZp9UVY+wQWRi9bWI9/WmGqRaHoXQ7WwsM4AP3yMClmpRoE7c2q&#10;s6h58uvbidls+7ko1Pdu/o+JoDxd/ttdEbQYpaNDm7hqZYoUwbKwyPEkz34QheEsJWyKoVC5Cdd1&#10;0jjF1EHJRnAPCXANjyQQZSiiIGuBJ4ju9oYvOgvxsHD1zl1OFBL4u7oBL9cL1qSW56HbjL0A4MDv&#10;ZRsxm52G8F3yT1JPOJ3+24GI7kFlNFf7gwIpV/uFvEZrGEXT6/ybARTYnITrTLFLAUS/YKULL4xa&#10;CFFZgPA+uNtbuSEiZrURd/wNTWyIqN0Jth+JIHmlJPKwXymUkHUQ7N1NrjTor25HHQN/f/36Py2D&#10;lXdqjciQPU0rdmMZqsPra4Lk+e5nF97dkEysPIiMRT1N399zB4XNKZLgMN2Eq5XEPVZ3f+rOqJyA&#10;jcGJZveQTg4fdUTCteHLfctuqjA4aG0kAl9BJFKvnTBVEwviU4MTZyQVa5ipYqnGZNO0p4RDt2Lg&#10;HnDhzIWvY2OV7iiEcvGj+S0LtfhNW2KznpS2bfz/2Y3EAmM5wRvNKPUnj4hlI6aco/IOz9pZisI0&#10;Q5G/gsxhugRsBsHTsBzB4kjxj2pMYAl7wDJwp52KWOWxYI2VDcBYydRxlLgJ6464DVykXda9CDZi&#10;GceyA0868EL+Zmfix+1ugOOhtS5fOHPh68Av9T9t4JBNZL8n1U01hfUTVpDWFSt9V7e2d3dWbN2J&#10;lNrKDdnfJR9/DxlaEeHWGnwfLo7YIPLxgFZA0wZrIa9bVizcGaYaOUlU53/qvsHRcsQfWfShVEfM&#10;n6PctLDSlirSnTI1suRqYv2VqgvzTtwteJvXvezAZ3HQz3Pk9W3y57lTqkM3TYozkflunZdwwX5P&#10;TGvxOyvmD20Arpczwj/gkys8oZS0S49CxLFTHt66NUgBRV5R7/1EXhI1dka4U40Cftmn4XtMSuAf&#10;MqJ6V+04ND/nXv0oK11RBLSkn5W1KbmGsTFccaV1zqIW5cAiy/gFBZeR6zha3CL5XbmLYO8TOy4A&#10;fvegZ203nthTnZhRxbaqdri9DyWKJdWsjfUJyOQMJ8+LH+jsL3eBG8f25p30CDIMHib3fwpmdm6X&#10;x7SbRDPk/oqmOKzQg5KGJyEcG8lwmQcWue+nsqgJh3TjFK+qK9Vpi0q6Yozy+TiZ12ugVShJwom5&#10;cvObHBjt2/pxtD79Dv3/s/dmP5IkW3rfz8w91txr732v3m5vdyCAgxGFedCMIFAESPAvGIoCAQl8&#10;k974JAiCBIkUIJF6ITAEXzSCIHBmNAORGIyggSiJAoHp7tt9u6u7qruqq2vfsnKLzRczPRyzcI/I&#10;iMhYPDIjq+IDsiqXCHcLd/PPjp3lO1qLiWim009oxoMbLCZG5NS2EEvyAGikbtVyq5V1W4HU/Wys&#10;Ex13H9w41SAFoOR6eNKO1eyEu5MsdrAsjyXfPhuYZLaeAjsAEF9pK4Y0nM2z8LT6ItZ099vEzmUw&#10;b+1b5YJ/EzF4qebkGgOAGs0ff4P6W3+Zf8khwk3T5K8FgbtENoHyZOlg++5tSb92rfsQ7RRi509Z&#10;g5F3wyLEfB94GslNDBS8XBVHt0VKeOMUcP7bjer0bGmQSXIa3AmW8S3ccSPgSyw+TsnmC5y63iNg&#10;lnyhTqAIXAaBF1//xZwKXrcRDkCBslNIYZbrEDeAAK21StPkrwUwmnCVUr/Z8ws9WcBsDbi8Bndd&#10;N83Q9R/ySdGxgZ9icSecqcDLI46lED4OkdUmRXqZnet/kf8U0XWovjroY42Fbhu7UzGjJ8Cz9nmW&#10;OBUoadhN4NIMBkySC5hHKbw3J8HCO8Djtuymwe2sJzXNdW/s6BCXMpCZ1Me9P0+eEraKqPwkIdwa&#10;oF1bDTO92oepuB8uloYr7e4mWXuRgS10POwOMH2Gwk6ywKW8ffA5hRO8en6DWeLYkA8aLTq0kniO&#10;Dadf88tkrsZAwSSZWqPQQXbjO6lkVFiyNDPvurg0MRf0626rT/pfMYBw7dnuA6pmY5+QrFWOX0G8&#10;T1YrSeWygVivP7kODWdr4m3On7kZQ7UkF2G4lPg+qNnKW1qniHDh2YpsLzEeTgvZQpatsA2cnfIY&#10;FTLhpcRK3GcakYEmsAvsJxIDilNJIw3V4Z5pifMZn59mwMo1W5Sn7ixCZd1i7B7Cjfeu/JVSWBLW&#10;mjJgNgwvAS9VZdv+oCMRQN+jLNCwoiVQtt2GR0ZSO14tyUoUuL/VRpFhtAP16cuPd3AShqeInca1&#10;cE/TZ3oeMUmYd8zmEAuDUMGuhbNTzsF13LVx7aQeppJTexQOkHqAZiJxGYPwSKDk/0F59goh9U4C&#10;706bWVqq5oRsVJn967/J2pv/t/9zD+Fqpf+97g82lTcXjHOIuPA+cDcWkQnfmdOX54FYs1dcu41y&#10;IKvS5igDtr0H6zO4E+wU2Qk22+J58vMZEz6LYl6YxEmglMKeoG0k16b//OrEFgLb+4+Dmvs9G2NA&#10;4730GOCLlGad14Hr7DutsqtCXJGpez4PErip4bXcGFJEEWzXCrm2fZmuzjjlqLlmLbRcJP79+iT5&#10;t30oVXuEbFDJvwsMJlyl1EfZCABdPOF6rAHvlqRx3J0UdiMx8b2jOtRZloN1Px8ksBsOUfKxhhku&#10;E834cOO6YTA2q71WSiZCGGQlmrHJWv4E+nC2RiFQE/hwjSGKItIgIAgCgkDPnVeslbY+qZFealqp&#10;LMHZWow1GGvROiAMgmMh39QYkiSVCketXAcMWbqstaLYpTRhEKCPQQTZWEuSpFhjSMfs3GuY35qQ&#10;n9fazWufsJRaaUfuZXv9zvQoaCAyslOd1uF3tiyNYUMtbsjdCL40whWRSyGVOSYW7KCU1EGwVt5v&#10;jBz7YnVI8uwk0L0cZOAX+cvU68NVvJ99r5hF3nBcVIA3A6AmghFPnGZ4Jegt4QuUTIgfndV7vpJP&#10;N2kyy2YrQS58dcRWRSG+nSiVsZ2vSj7xMIpPETfFdgoHkUzOIv3DPgF8HGxsbrKxKaphjUaTZjsC&#10;pSiFYeFEZ6wliROUUtRrVVZWagRDTmKBRrNFs9kiNZYgDAkKJjoLJHGCtZZqucTm1irl0vCwebsT&#10;0Wg26UQJgdaEYdFOfUWapiRpQikM2VhboV4dn4piinUR9czrEC64eT3Q1ArlWdlBihoaLgtpZBm8&#10;G+su0+fNXgTuOh9u4HyuaHnG+v2vo5CaTFFMITxytiIGXHHisyu9A8pzKqB6cjQbV3dQWgzINIa1&#10;ntceG+4Djzpycbyf14/SE41vlb5Zg4tJRM08gfILU51vG/i5PUIMw8o2pazh5fIRmRIDkAI3Dex2&#10;Dn+eaaAQF4ux0t1iGrTaHXb2DlBaUyqIVKI4RivF1uYG5QmPaazlyfYOSWoolUoFkIoiSVNMmrC6&#10;ssLayuS7n939AxrNNmEpJNCz63QZY4mTmEq5xNnNiRRXu/CaAvUSs5u6M87rBPh5jHmduEykt2bY&#10;6e1Z+CGCqh5fojJxBAtyqeohrIRCrnNV996/AoGY2caaPb1yuXuzc4T7F1Vz8NK+1kqK6KyFlcvz&#10;HNaR2AYeRDIp/La9H51EVq5P6tNXtNwkmzR5dFd/Ay9UZ0vgBhHD+KFDt7X0tI9vO5HJc7mAAo3d&#10;vT0a7ZjyDCRnrCWOY9ZXV1mtz+aGiqKIJzt7ztqd/gmNophyKeTs1nTElsfDx9sYC6URlvFoKJIk&#10;wRrDhfNnxL0yA+4CD1oyh4IpFu+8VftiTSzIWdAEfhwxr63TO5itYGGH3WaJ6+EKGOED70bIayp4&#10;37NGAu91V2R1rP3GG1e77jNjbKJX76zBb7chT7j71/9tAvOvAJehUIXKa8c5zKFokBVS9G/NU4AI&#10;PpyhA9B3jrTzPimfi5caeK86vf9pEK66dh++PnxsWEldu1DzzeaKQRxHPNreo1QuT9y/LU0NaZry&#10;woVpE38G48GjJ6A1YeDTbMaDtRDFERtrq6zUiotB7Ozt02xHVMqTCogq4jgmDDTnzhTXf7YFfN92&#10;hsgEpKsQP60B3qsU26Vw6Lx25fgfVmdpvdOGvauw/jH3kfSuxEhXh5JzM5QCkYTd5IS7L3ZuQtz2&#10;Jb6Q6r/qMxW6FJOq6JfdN9gUwsVpGLkCvBPCRzVYL0E7FivPr2Y1NdtWL0p7xXbyZPtJwWQLYpmu&#10;lYU8J+G3ZiI15EWSLUCpVObFC2eI42iicsY0NRhTPNkCXDx/FmWtdKuYAFEUcXZzs1CyBdhcX2N9&#10;pUYnmqQXuCKKY8qloFCyBbHYPq7KPPV5o0ePxglHAR8XTLYg83q1NGBeu/jL3kxHr3ZZ/BLCB++X&#10;xaX2YUV+fl2Jn/jEmSssC4c6pCr6Df99l3AVwQfdV1gDwYkP+xBC4HUNn9YkaBUlQpbrM7ggm7jE&#10;6tzvvNzbL+aXpMFbWtwCXSGeEVBIusuleQp2KM0LZzeJo2isl1trSdKES+eLJ1uPC+fOgElJx1oF&#10;FJ0oYmtzjUp5PmIYqyt1Vmploni8jIIkSSgHmjNT+muPggY+qMozMM4l6s7roi2IHN4OJPjcP68D&#10;LTvVmaC9XPiCIyiT6+KLIugGw3Tut2+R+6G4Irr54CXgkxqcKcGanf5Wdtsj52ZHO4HXqrPrJx+F&#10;y2HmTxuFTioW8ew9TEdDBSGba3Wi6GhCiaKYC+fmR7YeF8+fJYnjI7fMcRxTr1aoVebIJsDG2hqh&#10;ViTp6JtmjMVaw9mCLdt+lIFXauPtljoJvFWdf6rxeyXnt81dolBlXXOnhtLM0tD8+FCl5yrnuDUf&#10;lcgabarFJ1yP1/UTKnZw76Nx0KK35XSUwkbl+FpmvlGRoNww+IDA28dUclyv1ymFaqRVGScJ9XqV&#10;8BhyVQG21leIR2zlrbUoLJvrx9NZ+vzZrSPzZuM45sLZYeogxeIcsiB3Rhh/UQpb1TlH53N4rZoV&#10;IICTT53VOC3VwLRmPMhxoNqfq9bl1jzh5swVr9N1CtDZh8r0i0MrX/DgVuVZ0lcmxSqwXh4+GTup&#10;JGQfJ86d2SSJBxOctWCNYXNtuKpF0ajVaoSBwgyp9IjjhDMFZCNMgrXV2lDXQpIaqpXysRRPeLzh&#10;NEkGdlBxv3v9GKvoNpEsgcQXCOHSOWc5aGVFglELj4C+fUSXWzNqsTZb/KZIW/k2hisx/JBI2e6x&#10;IdoFNf3DH+cCDpGBM8eaPyJ4UQ8uYrBWbtB02cWzQFGrhAOt3CRNWF2ZISVkSmyurZAkh1clay1K&#10;SxHHcWJtZQWsGVjtlyYJZzYnzWqdDSGwWR28W4qNSKEeN14M5dxA9yGbzSGwAlFztkEdF/IcmuNW&#10;DbB761+fodsw12bpDBMgSeXi7nUkEHVssBtMWxHXQSzL2OUkJsnsubbToIak97Rdu2b/1Yph7QQe&#10;FICN1RU6nY5L+zLd9K8kTlg7AcItlSuEJkGlCdqk3a8wjbFhIb2eJ0a1XCKO455rFCcJ4VxquY/G&#10;BSVzOMrNoSiVZ3PWXNtpsIbsHv28Ti08nUl9pwZpp6DRzRm9hTIldn/eApcWt7G19THaZZkbM5Vo&#10;jUIubqLHT8vYJmuLPolv6XoKO21RQlstv847E400gwXqZYmqGiuDOSF+41IZnriqH49WAi+dkMCL&#10;DkvUKmVUEHhZF6w11E+oHUYbaFbXKftGeA7KGg50dSLFraKwubHOgyc7hDnrOkkSNtaOf0ECMTvW&#10;a64gwP3OWNDl7Dk7blyqwK4rXDJ2cK/DiaAmn38priTa/Q+Sh+x/l7jvNdBxVaxKZTq8vtPE+5Mk&#10;bgXlbi6u1lpD8xPgL0KA1PBG5sc0EEz2oSxS5xy6DzDuzf2pQfcqvL4xXIB8EMIQrJrK+9FFFXjP&#10;f9QTljA8C5zt31ic1FPiUHTu6CyIgO1q9VD5tUWsp5O4fUopLp07rvDqeHi737g+4Xl9Abjg53UB&#10;Y7lXeZ/UQKSyLAif1ul7IHp/sfeI+Qq0/Bi8+plfqL1ui85974eb2vGFrboIQuffkQ+fGt4IPOGi&#10;1KvZK20mLTYmYuQD+YGPax+Hrjpkov7vMkICJStX/ZQ0fFxiNmhAWUQXP/d763+/xHOBRzokicUW&#10;8fOg3+iyiPKg5/kyzEz2R6VuHoLuq5B0HBvK97kUT2smJtwURHWP8fMbkvxw1GQlf21XGZa4sr4l&#10;ng8oHLn2uBROajRLnATqGlpmDO1qm/1ncz97qO4/o+F94GuT1oHpsLf4wXGsV8nNCpgsTLqXzZN/&#10;n4ttKFq4LUEgSdGTnNG6h86yJNwljg/H6SeOOXGP0kIi1U4LIs3cCB7WuQ6UynzFeXeBjzOVXcwm&#10;HSEu7Il2vQKvTlUGXeojeeHYEEDn8/yVYlKJicS9zftFdpA8vFHw7Ygt0zvSZ3nvEktMiiayezuO&#10;tOg9pu8D9iyjbsXIqpWFQ0qIu8mSxZAUWd7SoYxYZDG7lUJke4ueQIg2NWLRvlaZZdHrbTPhOTYE&#10;tIH1Xgt9Qi1T/40Sa/XnDlx3vwyVmP9KuX5CSlaZyIiqEIi/ZZusQWRIb0XGIPiPEj5jhLvP8VUD&#10;LTEZ2hwP4baZsUCgDweMar56uvAKj0FFTFvovgM8cEpj+UBYJ5UEra2qtO+ZnVZ6OdRxrA737vyb&#10;rdWNzex+TGHh+pQKkJWmHGQSil7Ry1jJZPA/hzkhYQXc7rgmjrnjWhcdLKusw2ZKThfXHk3Mpwkp&#10;03clHYSI41VOeta3wSnHI53SQB7XIu6fRSzzZ4VwCYw0aZxwot0BHrYAJZq9XtKy4xoZbFXg1UKN&#10;t0ON1Fb37vybrbBSXbkIKlc5MHlZrw+aDcKoxnN5F8ew9jPWuoluJEdOq2xlcqmzzwx8FU5RvsJ9&#10;jm9bapHxL1aSVHHYQ54K/znnRWAJMt9LFHP/DjgV+loToApmd6xXGuCWlU7gWklHF+3ya73Yz9kq&#10;vDyXcfY7M9RKpbpyMdQlvYGaLd9/3wl4p86B4h3VRUApR/9qwDJgiyGmRUEHsWh2OdoHfhRa7njH&#10;hQbFboMXDW0ya3OeFuMOmS/SMFvzRZB5UOZZclWFsvcfgQi47Vr/BFra+/gAWyuRXfHF6jGXzCsq&#10;uhRshsqGqxrrhALtVJUEtTAjPu86aPUlow88qg+00WsJj0PY3kn+rLgUdpEFxW8lZ0UTuT5tjifI&#10;0yar2jmZWrT54Sm9nylgvMDwpOggJOvPFSKW9fkpj9dAno8AId5ng3CDnnSrPPo7w+S793p93peq&#10;01/PiaEcp6LQ2NDYYCUMtVkxVs+ktPcKDH3KLDKJ/FbJl9G1yHy7+a/UtT1u+eZvfePqEvuzZNqS&#10;Wbcgl3KbySrv8ojp3ZYeR5DHu3d2ebai6xFyPfO+1ICMHItc8HfpdZF5Y2Ra67RBNu7AHf94NdXm&#10;AQ22V8luF7jrex8GfW3SrfDJxcrkehL58t8dhKinpR1j2coM5AAAIABJREFUVRhqsxKmxq6owIbz&#10;2px7j/BQr7CfVUOQ0kvYsfu+AdB8NsI0T+hdrzTyoE8bNPEPrr+sk1byTYp9it0GLxL6SdCjhNy3&#10;oqylHVw1Xd/vQ6azTnfofebmtUicJB4D9zsiPlXuJ1oHX5VqkZ3KAZkUajvN4kh51Teb+9//Po2g&#10;tD5LjMKGqbErofhvVV/7xMWBJ+v+a3keIP4O+IBTo907AC2yfMI8SshDM2lLnSa9QTdv5c6LcPfp&#10;XTNn3QYvEvo/Wx4aWfibwKxSNUctUiFC7uPuHJIhxyshO6dzU4xxcVDidvg+2y6rqRJAbcTj73fI&#10;jzrZYuN/F+TTv/LViwOO0ypNs1D1OFU1WlU1inLPXxaLb0fDnv746z6DLSiF3OBJG+8dDDieRiy1&#10;ecD7ij08Qc3WMHAx0GK0P9oHo2bFU0bv0zSyuxs3CLrN4J2R9yieEkXZgTgAHuoSJS2xo3FdoaVA&#10;yLnkUsJCVxvQ80VWCpwihJ7m0lknDkKrQz9VQpQKnO7WpIdbEJzeDVL/tq8ffjs5rpT10yHH88Gz&#10;NYq9Wo8ZTBSTjnsRcdS98QiYLU3Mu8qOch35ncpRrhovwDfsaS4h4z0ZAcnZUQGw2XZ/kCvA/70r&#10;seh/bQ+/Jv9GrVx+bi791NcC2GBW56VVKFQohzrNZHsSSqjFYBwfbYgQ6VG+Ix+MHHa8MsX6HPsj&#10;6v0oIYR8Wrev4/rPA2ZLEztgvKwO7x8/ygd7wNGkPK8si+NAAqCydkKBzrKbfJmu11IwVrSuK8h1&#10;K5NdOx/j0Mj1PzKnv5DUGxuGGF1Cn1LGUn4anj4r1yfSHwUf7DgKO4yeMH67VFQAbVgwycP7OE9j&#10;AC1h/CXcX9dpETP+s+zTu4b1N2ky3pNQVOrhSaAGfBTfp7R2Er1ZZoLC6FCjhyS1LTFXRIy/TGjE&#10;JTAM3to8iiT8dnJWuArJsc53Gn25k3bzVhxfNdeosR3lc85DMXpOLS5iSundkx7EdNDWhsizv3Cq&#10;og3EamummYp7LZQtatdCU5peccjTg0kcId5aHIb+wNUweGssZba8Dq+aNe75TpvTp6cb1RiwHE+e&#10;zFHnmWSv51MPj7khdDHQp23PBEhVWbRwRUFPgNtt8dEEQZa6YYFWBx6lUK/AewFOKizheCVaikGR&#10;K1zK+JaNt5ana7uZnW/cK64Ry+s0BWlKjL9QjLOzOOpc41bnJYy+b5POqYWzssZC2pvFeqpgrcaq&#10;iLxufoF3YRu4MYEBejWBm01RA6uXM1WfwKVxVNzvOwl8EQF2i8k3gIuBgPFt84TRftBJbpn3es+C&#10;Sd4/q4/zpLCFLEyjPqtP1ZolELlJVoE5DNadZ4XR5D4JDfkg0ulDKtKBpwG9AuQWa5MQS4TKz6vZ&#10;Ho8UuJ7AfiQxLWvh9frRVsC3kdQ7r5QPj8CnfviE5WoAbQtX9Au8f0q1kDaBRwiRjro2CYMLP6ZF&#10;EdvfSSy60xnSFDK6hBgNEb0+a2/9BhQjgHIRcZ/lz+MXKm9Bb3J08HHVHecoN4HPdphn9eH8kIA6&#10;LYVOPUxmsLodBiXdNKlJi/CyPQRu5yxUkJ7024yukrkaC9nW+7pSdFKXB+eGllop4QsUVBQ0NTQI&#10;ZtoenxQC5Jo8JUtPyWsKGzI9hKM0FcrIwzoOKSfMvr0vM9422PuLT+eD7eT73PcxWYvtEsUXlPsU&#10;LZ/e5wl9Em9lFbGCG8j4+mnJkvUSnFRXYHGQTNxVfDFg06Ckm2ESm4YO1Mz78qfA7Ya0vvA9hED+&#10;fxjB2SH7l7vAQQIrpcxnlljpJ3SmKqWtftIdALdiIV6t5IF/bGHlNEVkcighn6/jvpwWMhohtaO2&#10;kB4biLU8SlnCIKRcRDHCFvCA0bmL/nynMddzEOZBsoMQMlvK55r72uNw6pdGrODTugACkManyMLN&#10;QakkieNmaFXagCDpbmTsdC6F2x2olOj2eo9TIcaVEOpDZlAbuN8Ua7hLtka+PqgenuCrwFsl+K4t&#10;lq5WIkBx2vUAK8yeq3oeqUTyyl35bam3li5Q3Pb+IvJQd0ac7yKnKzvhWcJprvIbiTSC4JQIVvlu&#10;t/JDYhUHoU3ZRxOPet9RaCEEWy/L4TspbJSlN9AoXGtDJUeWqZXjfFQb7mcs40rtyESFlxB46way&#10;bamvpJkH/EOd36qOVIZbYolZkURQPo1ORGKbsq/LtvIYSyv7vfe8jY82WaZGJ4XNytFke92Ipm2Y&#10;M7naCbw9gmwHQS0JdyBKyOJ0HMa/yp1vSbaDMa9s8dMsRDMVjI9sLDq8g9DB0kqtfaKvPf7+ASpX&#10;gGS9vTI+urmITkziqKK7J8BOR9K8vKXaiuFi7eia9H1cs8nZPCBLjMDpTLRbXBxQjKrYIOzM6biL&#10;C8vpKBZPeslJcVDbevhAv/POv9/B9s+HySzcfGWOpYfXDyEGfm5lLdK9C6IawEtHnGcP+Kkjbddh&#10;tHjKEtNj+6QH8IxhXv3lvF7vadVFmAom5XQQbh+HWvbht9t+Q5/JpU5h4ZZxbYacSs/DIa9LgG/b&#10;UM51EE5dRsL7Q7IYEsQivprA9ba4ILSrPouBc2ljorE+K0iYj9Vk6U2BWmI2HJB1PSlaV6KFpII9&#10;V1buqZF+Sfq337vgg9aKJ91fK09l46OOSwVzebI7HekDn8c9hGzDwFXk4gQ0YimMGISHwFcHYhHH&#10;Rtoce6LuGCgb2IrvTjzeZwEHkHe8F4anPIcP8RzhdS680ldRHrBtsrZGmvm5LBYL9hQRbtzbkNFx&#10;rNuR23vZHxSYZOL8odWSCM14VfUnHcmRDRXEbpZVXat277dtxBJgG5bYfw64rQ/3KmolIpn+cQW3&#10;xRg37f/Zga9KKlL+sE1WbGGQBPpTGQ9eEGzTG0T0LW5mbbIZ0asgEiLE/mx05R2FFgSnpCDZJL2E&#10;6zhWA1jL7ewPjnAnxCshJEm2gpcD+VJOA6Hql2P3XzOBioY3R4S1NVJ9FhsRs+mk0Iwkt/czzzJB&#10;Hezz5VbwTSeLlj/cI1u2ipJyfF7hG5/mp7dvlTPrfix/nzxCnoNdiW1A+ZTIIJleVWXPsY5wzc/d&#10;vygN6eSEWwEurkCzk+XGeuX1PNEbC40Iqho+HMM0WwkhdroMZyrwcR3eyUfKSjVoPz/U4CvS/Aak&#10;qP5hexze1PhuE0tMjn0Gp8gFuI7TUyKvr9B/3Gc+eNY5kOf9NCBNelTNPMeGAGEn+dZUA6u1Vmgt&#10;1RxT4CWgsgK3Wk4DIde8x1gwRoJeL9aPTh3zeEXBy6sjKpZUDZJHU433NKK/00K+jfYsVV1tDqtH&#10;jdttYonDGOZpnFWsfNST+cxnSMZtqJ6Spk1p1FU1M8bYsJN8y5r34Z776BoH11yR7HQuBY9zwLma&#10;WEa+ZTdk2gDT+ARHE8nqc5OM22RwpwW/nTyq79kwjLp6XnF4mX43GXxH334rN2Y2LYMKQtj9Kmyn&#10;UzNvUsT4TP0YMTT8xl0jmiILA5OC9k+NSjn30TXInqMU1TWUCiGwLaYngIkxwwJxmtBm+DZ1Fr/g&#10;KM3aZ0Cq4kSwgpBiPjNBIRkgs+ocXECCb/l7rjnNCmDjwIJa4SGKhwlELmrshbJsDBt1eGtRSh17&#10;ix5auDUxzL1gB6VcoLOIRizHCK15HmLqhuF3ZNYlchWxyHxs02djP9tXdL7Ia1sUiYBM9Py0tS+a&#10;Horv9Fs0I7Hy633+rw4uC2oh0F/Wa7vxzPyu5H7uBZyWFnMWuFf5kFPanWki1Bjsw4uZfWlcQfzq&#10;dWQ7XHM/P7OqU88Ing+yhZsWmgGsuA4wIDTV/WJyo8NM8Z7x0O73EnS5Nb9bvAn8Wz1vWnD75qu2&#10;aOeiNWUDZ09ja4EJsIJMEO/L9ShRnO7sKUm6WeI5QgI8aWVWrbWSIqqRZgQWcZkmY5j7e8CDRHL5&#10;ExfZ9O271kvFdPAYYKze9N/kCNd+3/1WKac7WcjZ54ZAZ73BdpPhIufPElY5WuBniSWeJdyx8qx7&#10;OdbEwIuuOUEXR6SYWuBKJIqEJVecVQmdZWylOOt+G+6ZybKoBiKN+oseutzaJVwdBL/KvPuB6E4u&#10;OOGeLctFKgeyYi2xxBLPHg5isUItEKXwTnWynZhv/VUKensmdulOSUVsSQv53m1CVINXp/XXJFFP&#10;VwoLX/nvu5vwVqv9/xnjSha0hmTxMzA3kAukFXTsUlZwiSWeRcSpPOOpke4xk5DttQRut0QeoBz0&#10;+mxTIwSeOteCBVDiunjcmkFrOOn05OBGUfyv/Z+6hFs784tbdGMys+XizoJJasZquJXPyoKy93yk&#10;4y6xxHODNuJGUEqUBYe16xr0vq/aou+ykmv9pRACb8VQ1rBVFsu2nQjxeqM2DODetMnNvWW9keNW&#10;OW7vK9VjemRpjyflfQ/4uQOR+8CfTZAZXg3kfaGC3RTOLJNGl1jimUSoYH9Up1SHu0ivxEqYuSIU&#10;QtjtRASz3tA5SgzBhHAtFt2WkpZgXKdfDGMs9Buq6nH+p/64/o/d76xllqrvh8CtMS3OFIgSWb2U&#10;msw1cDYUwg2UCOIsscQSzw6qZNKvWgshXh9SN32ABMYetsUtkO992EmFQN+uwZv6cDKDBt4tOYEh&#10;6wh3KiXIRk9KmMb+kP9rnz1ovoPg3wE3StMGPVnB3D3gXkN0G6yFV8ZwuGwBt5x/xVjRCxhXwu4A&#10;Wfm0gqYRn8hzkKzw3CEF0tT5vJwAvReif15yUZ9XlC2kSsiqHIis66+sKBCuhMIZB7HTyNbSTSZv&#10;6zViqAXw8Rg75/UybHfkPFPBtHsmpMF+n7dqeyxca/hX3R9UKGIRE+IMgBIndaDHt5Er7sKVA3EN&#10;DMMucBv4NoIv27AfZRdHBbC/9OM+kygB9QpsVKUj9EpJtosdA3H8HAi3PK+w97hg9rruRotL6Qok&#10;PWy7A7suC6sW9lq1qRE510u14R1l+tHxATor5D0x4nZvhoJR/2/+zz0W7sHu9v++tnXWaK212O+t&#10;idWtKwgBeonGHcYrn9gK4Z5P8cpVFe/5r8jp4lp50ELdK2gOUFKwk8DZ50uL/LlAHXivqwVCplgS&#10;yhxbWrnPKBrbnFtd5Smw38yV9CrZ9vcbop6Um7F8/0F9/BrUNmIpV0Ih86ms3LgFWt5ojDGtZutf&#10;rObKNXsId+OV39w2jasHwLow2XRhuloo/tQwkA8wTjOGOlk33kCJBZsYqR7xBFtxBDsMSsF+Mt75&#10;lnh2UFSV3RILiCQB1ngHuF6R9l1h4HobQsYHVoy8yIgM7NkavDaCKwxiyG3KW3kEPHSuBIUYd+em&#10;8U3anNyTUo3VS5/0tHg8HNO36jqKT7NfHDBpbdOaI9qSkqjgKALcd2fYS7JOvjJY2TqUjzBdUmf1&#10;Jm7LocxSTnCJJZ4N7PS01HkzgGYd7qZS6NRJe5XYSgGcq8LLYxz5AXBvH4KS240r2TFrJT9bM021&#10;WV9Sq+V6/ysG8JL9AlRGuKYJejLC3QJu55xq+2SqSU2ciyARMk6MCJWXdSa1BvL9oZE5kYrUyAqk&#10;kBVpswybygutHEDzPtTfnmjMSyzx/MHniy5oSenBA1jrFZ2sA28HQCCBVF+eVWWyNowlhGy9Rest&#10;ZYvk6F6aRlTE9Ees7F/2v+QQ4dpU/Tma3wMkcBY1JhbiKiEE6oNgdxNxE7RcnlvgXASlQFqmd899&#10;aDBi+nuC1ch71suw4Qj28EVehc7eAqmwbEPjEQQ5Z3jSgdWXGejdbl4TH5Cx8n/19aNP0bgqs2cs&#10;T6aV0sPVy8NfH92GtC33P+3AynkOt/q0sP9d1vLEpvL66muHj9e+0aueVHtz9Pga14Z8HqcJpStQ&#10;riEzYMa9zMF3EFZ6z5W0YfVVJp5E8R2Im6BLkvweVqE8hr11cBXC3Oe1qRyj8urh16b3obMvf49b&#10;sHaZiQgzui3PtDWQus6yOpSvlfMslIMmbjG8xax86mkf8wPbW+Jr3S45SeFsFV6c5qBRU54Bf9xU&#10;/R/9Lzk0W5/GD//kTHA+1VoH6MC1tZj83CtlySCoBLLlj50lWzri+bBWXh+lGcGulWBdi+U8VnAk&#10;rCJ29AKICyaxXMM84SQRxDtQGkC4cUeI1pqcYvwRiNuTtY9OIkZKi1sDUUtIL43lAa/0T/y2EFNe&#10;pCNtDp4rcQuJCZhuQGE40iM+j+tV3H4K5haUV6H+1hHHHIaWPCT9SNqQ7kuD0kmQdmTsQeq6Savx&#10;chSTtluwPOFasEMC1kmUnSPxfZbHIdx9ePqjELsuydwKvK/P7aF3foLy2gzXs0js58ZXPHzLr5is&#10;7+JKCC9VZhB6jdvdMRtj0qfxoz85xzs9Lzn0xJ0791v7pnFtBzjbfUim8IquKym1tcgHGuQigIxg&#10;YxefK2lJ+XmpLFoJUykurp6Hxn1YWQDC1YHchDx5lgN50AfNJx3KymRNz2o5Ev3HP3JM/Q1a+lCq&#10;QXSQHXMg+SXiX8ufdxhJKu2sdjPGQ6QgCI/4PAHoMmKtt2HvW1j/4IjjDkIMYfnwucKKWKiT7rR1&#10;mJGZtxzHQRDKV4+V7TfMfayrg+z66JDxnpBEyLZSl5QlC12SVS7lQ4dQWRPrN7oF5VfGG/u80LwP&#10;q/PrX/ampuBdcOLmv8uTUGrn3Lnf2u9/1TAT53NQvyNvhMlKEQSbwM+DkiNzFiyIa2Gl5NwEFJRg&#10;oM7LpFlYOV8tW/Z5QLkmoEm/RJyDtS7yGzM0589b2HLAIS2X4vFzsbrvNz1BkLGgnJBS6hrKKJWR&#10;pAVKVSGJ9AEEEzaZSRo9OZNd6ECs8pPOdrH7oCbMyxyE5k1ZRPxntalbUEqyCNpU7otSUKpDc9u5&#10;Qk4w2a5zAPV3jn7dwmDXXa6uo+LzQa8aSLjW8BcE/I78pGVClycj3IDMj2tduoZy5Xn1EM6XZcM/&#10;tz4NlbMsbt2Zvym7FN76zsRQXYdwk+G9YxNGJ1iHGUkqBqcHxk0GW1f9eYBptvJbM3mbaxPDyhnQ&#10;6+CbhLceOr3mkoyzVIPWU1idkHDjlkxIpbIFRmmw03euLgxBGdp7UCvAyosa0k7b2uxerL1Hdv92&#10;Yf+uXE+l3G7kEegLIw46T2xD6aRXuwkRNcg/D9bwF4NeNpBw47T1B0rV/guttSIIZfs7BW9VAilY&#10;WC+Ldu0WE9dRTI1r5deoRfDyIvItyMSO96FUMOGmMYRnme1K14R4AFGOG0DcJh1gQVsOE27OH2st&#10;qAkfpCQC3UektVVoXRcyVr76ZYrCd6/qZK2zmG2vZX+SUNr5aGfFgSwq3U1GAmtv0LtYbkCtAa1d&#10;Id2gJBZm7YQIt9PmoHyZR0Ds9FEUkn+7qY6xOe0kiJrOLSSSjHHa+oNBHqmBDqDq5ic3UOwCboua&#10;MNxaGo63Q/hlXf6/xDGSbQL7KexOJT5xTAhKgwM2hWDWptklR7iuEsUMON4ggrMgfWqHjMVaJs4q&#10;UIqBn6d2PnMzdM894edOk6y7SXVLAnBeltQaZhFvKgTWcvh6TgrvWsq7hQbsMsJNWcCAWYqeisA1&#10;8yJXVZl9pyAYGSnh3o/gpzZ80YIfksmkXOcL4+aSo1PFbnXzkxuDXjnU464tvwIyhW+eFj/OOeDX&#10;HWgksBKIQ2HnyHccI7oT37qFbJbm5nNG13r12sh9D6Axhy1cxQAd5dxEnIZwh6LSR/qTqilEOQvX&#10;AHUI1nuJxp4U4drs2ppDcZcJ0W+pD7PcHWmYRIg3PRnpvSsxHASwoiS27KtMQy0/10LRaWmlcK0F&#10;30SiTHiyeOrcUt05+OWwVw4l3NTaLIdMBbLFWGB0kJXPkqkFlQO4f8KuuB54pXQVuO8Bt5FYOBxy&#10;F/Q9gD7tqQf6sDVskmyh0QHF+dR1H8dO6gLoZJ9RaWRclZzvWp8M6SiVzQ+/tZ8FhwKewxamimQp&#10;lFclNax8/J3z7iDFUPXcrU3N4JhtKYC6cznfbYuQ1U82K4Q4VnQO+gRr7P857KVDCTc28f+UtdwJ&#10;5rj9nR1PgG+aQrC+jYZ//JrJ5LbP3OADWuW6s660+HEXHUpxmHDjHCnb7HVpH+GmOcIdlBFQGCwT&#10;3enUi4zkx+WtFOXEV+eUSTIUVgpkaltuoSqg1ZUqZ58J3PeDFvkSrLwj2QmVV6Fy/Glhj1oiuQhC&#10;tJ1E5AFSI6W8PrMpP+u0kvdUQ4kXfdOC7+Jj3o9HTUnlRPy3iTX/87CXDiXc6sYvfkQpGbfSjiAW&#10;yVwU3AZuup5FeXX3Tirhmw+CBiq6fbKD9DApqDoEqy4VJ4TOgi5kQW7LrjS9hGucJeumj0/1Uuqw&#10;SyFpZ7mfRxY9TALTZ9R6CbExETdyO43c+7q+6+D4+/p5lW3W6eZzWsNsftzV3G4KsZobD2YdaeG4&#10;g0uQUEKsoYJPqnC5BL+owAdOlrMdixFl7OG7XQ4kxTS18FMLvu5I94f5IsoWRwDFTmX9/avDXn1E&#10;1rT9Qv5z20GzWH7cq4msin5r4e2bZiI37NMSVCsrcHDyXh7ADTAgewg0mIgFssEzhHnCBWyeSL3V&#10;6goZKhsM9Uv3uBSmKmMZgj6XhoKJKhV8WSu2t0AhKOd8wydwX0wMBJLqZtyiku7NdsxSLbsvOpB7&#10;Et+ZdaSF4qlT6kpdsdS7fcksFUT969MavFSVS9OIs4IpD4tIB3gD7KELsl1Ppwn7jwHz1OWtd+fK&#10;wPxbj5FPgDX2n2evDCQvcEHwdUe2GXV3YxTymZsRnKnAB3lXYXUN0nsnMcw+5B5gFeYqfYoO7RVA&#10;bDqXi0t/ilKSZS+UasgC4vI7TX8g0Ob+myLVyrrz9yPZ6a2Em6TSDrKgn0kl2d8jKPUF42bNEpgQ&#10;PgWvvEJXU6EzY/CufjErhLFWFtPmE7CPj37vMaCNyLAqJXoG545IZ7qAWL2Xa04KNhbfb7/Vq5y7&#10;oVaCgwS+bMLNotfQ9l7Pzq2HMwdg5JP5qHHznxlj5QlSwbH4tCJEOu2mla/7fX9vAV+6Z6AaZi6E&#10;xIg4zmv1ATqY9Vdhr/9IJwVnKeb9uFGBAcmgDPFjREtip/fLPGRsq03niMdXr3URkeWvVpAufI5w&#10;D6XmesI1UiE2KZTisCvrKbR2skT9uAn1SQpzYrcw5AjII2+tWHv8mQrdoN26c0EFfVWJ0+QHuyCY&#10;176wVhaZvXsLQbq7ZB87teOXAq0iymG/rMH5qlRDN+Ks7Xke5UDEy7c70s23MOQ6PBhj40eNm/9s&#10;1MtHmgWXLv1uwzSuXgX1oTxMGglRTVZ1Ng4eAI+j3pJfECK9B7xRE6r4qSUFFflWGu1UnveP68M+&#10;UMUlJT9E1seThPuAlTURhQnLUxeWDIR2Cm/Np4czDaIIzmpQ41Qv5cp7/fbBI/UR/pwmgw7INm05&#10;QZV8WW84YZUZOGvsVvazScW9EVQc2baguglqkjnZppt6ZVN6CjXCqtwXcEHA+JjFlf318rnQPkw/&#10;QFdhEtTfhP0rrkKvLKcp1WD3LqxGEE6lj1UIDJnWilYi5zppVf5LiKvhKZKZ1IykUKKkex+Deijx&#10;na/a8PHMZa5P3D3yQWF79dKl3x25Qh+997T8c/+NuBWKTWPaQSzWOy25MLWSfJUC+fI//9SGm235&#10;Pl8403RC55/Vjngu1t+QHh0LAyeD1289zlrgZI2suKWakEf+q1yWqPVYyNXe9yfCJ23nf/ZiHfRa&#10;xHi3gslcDdNUmUHmZ7XuWFpnUpdpDOsvjSdhmYft5CxZRU+BuV7JFgl9AoGzPEo1Z+UCNrcITIu1&#10;9+WepV4HQ0nJb+MxtG8WMODpYGKwbqpVNDxoT19ysoX0L/uoLhWu7UR2vj5uaBGDzQA3ZnXqdt0J&#10;XbfZSHcCjEG4Omn+fpYeVmxU/Q5wvSGauCulXkUxa2Vr4Huj+dQP6PPXVvv8tUPwhFW+0K8vUCGE&#10;cn5SRyLdKTYj43pdgDQ6/JVEjN+EvpxF7KG3vLe77VV0TfOewIEnqb6y3mnMeE+KSuesCbLzT1P+&#10;GnnRGisLRc9SXSFLc3MiNieF8oqbH6XM6g5mNLfXP5TUvSTKGKi8IhrSnZMg3X3q7W2sT4l2BQ9X&#10;W3Br9BtHogS87gyxF2qSYtZJs4/s08hmQqfRjR0YY6xOmr9/1FuOtnA3P/0J4cbc6jo7bT0FHjSk&#10;E2u+00NqxGqNnR5u4vLxPBRCwq0EXh3kr+3DXWT7cLMjin4PFimzrbzi8lQD0V+F2SP51sg2vH5O&#10;/Jr5r5VzTNQuSeWegnwgyVu73YIBhAg84RpPgnHf+6f4bD7zIToQooxbdLVjdSiiNTu/muyYSSdL&#10;CTuUqpZfOPo+93Ej2BQLN29pqwICohsfusWqkyPduvjFk2MOLjdvs1U2BDihK7Kd7pO27H5vMVux&#10;+iUku6GixWXpKcNYiXRMB8eBWUXmXceVIzHecmntHwJ/T6pfQhF/rs6mDH+nA5VchoEn0Vog/tq8&#10;QMU9ZJtRDcWpjpUe88MGnwC3jDScQ8kWouziOc1EPHhzUymbBOU1cdEEzo9ba2ai39Mi6UD9JQaK&#10;fU6aBtsjYJNb9bxwjc09/Nr5G3vkHI0cw1fYTWPhppHoG6sz7viRaKV6tbDQVYd1bo2frO+F0C2D&#10;CcynxCnvAJzRfzo1nFunS/p7vb70WbD6Hhx8L/MlrGSW7sED2NzgeFqmNCHqwOY5XgZ+ynflxQXF&#10;LWy34ZGBtTJcDKdvK/BuKWtO62NALaY8Xvtpr5FhzZHuBBjT5Iit+Uc9boVotshtQtZqRyEk2knh&#10;Vdc/vl8N6AXgYlX8Md6dMIhs95Aqk6+asB+7uuswc1VYpCDk1sJYuS4eq7RYbZ1HOb/iLJj1/QOO&#10;l3/QvXsh70/Ulcw86boRTPbztOr9aeyCfK4nOnUJAOlQFgFrXeBx3EyPXDcGvxvoRz4X19rMf3oS&#10;KNczK7f9RJ69SVPghmH1XUlP9D5dpcRvfPBzMcc/Cns3YFNaEJ1B+og1o96pppS0La+XRcDmh6ak&#10;hE6bc7RVlhQ0kI88RRhXEPW6E2Jr/tE4bxuLcKVoOq+0AAAgAElEQVRyQsleo1th8GS6gSIqP/nM&#10;myiFd6swKnb+AqKva4HISltjj0eIaM0PTbmY9bLrKd/HO4mRr4OFIVxyeZ9uizdQo2BSFGQFdYnH&#10;V2N5l4GrrOkZZl1eo3J6Cvm2MdNuhYephdUv5HYCubEdiWbmEjEJlAfYN6V80Yc6WW3ccj2ztk0s&#10;YynCreCxetktKildmcqkg7R7nSca7v5lT/2LwOt1CXJFA255qOXZDjTc8wUNRnas4yL/dGk1rbX8&#10;JDMuAFD3RlWX5TH+nbP8r/K/FZJoTe/HLZONNTLS2nicleaVsvh2qwFsJ+Lb+aoDt1yGQ72cpZPl&#10;EaVyEytaiP2z1aa0ZVkEVFZz3Qz84Bek8iys5KzZfHmvdQ9n3mr136vsPV6ybqCvdFbUBwTyxggI&#10;2igbiwokY6EfJs3uhdLSl+6koLdyLgUXNCzKreCx9rILqOKe7zLEc64q3f0Rtl479OsziKRrPRRr&#10;tzOAeLXKdq8HMXzrVMPGySh+2hGOMFZSxqaCzwHvWo2OG8fA2HuTTtz5byuq/Pe01qorZjOlPV5H&#10;uvj6fmbjhnHWoNvwzdjs4lWCwxRlbXaztirwksp/2DrYGNhmVFfQY0G4DnaxSqa7CMp0c2uVQmwJ&#10;7/9MIczfuRxBmRiIJV/Wu0tmSWcaC4qxdgZRM0t3CyvSTia+1/vWUi17oHy7nRNz+pfoViXOTRR9&#10;zd1r587SgRSTzK3pwo57YIdLib8dQFKH2xZ2O/K8V3LuQZChesGq1IjhdRvpuvuCOkxuN63rJK4k&#10;XvTCtPc0anY7lxhjbDtq/zfjerzHJtzamV/cMgfXfgLeyLaODw6r8Y97YuceCFyi81EhuB3gUZpZ&#10;sD59BDKy9RVnkXvdpapEKAdi423Y/h7OnDDhsnoMZDQlVC5irzSYjjOyVLbT6YH3Pxug0+s3mmMH&#10;1omQtDIL1+cslwc8Lvmy5kFW8HGiXBexHT3FNUzuQXtfuvUmEdTPgD5/+HWVtcxyg8FdPorC0xuw&#10;9faRLwuR1C6qUrL0OJKgd0lLjn4egRZZR2NhO5Ig24pPN0VKe9tpVp0KMBVzmQdZMFXiLTfqZz8e&#10;Wx1rIqPaWvtP3DczuxXWnXsg1C6bYAgeIv7Z6y3XOn0IN8VOzEIDr9fgo8oIsgVgRXx16QKU/Hat&#10;i0WDt6xwVk8DkoMsct4fvNFlul6y5CBnlZlevYKTRD7lC2SMNu376hc2V5yoUp7Px50GaSSlwUnH&#10;xQiGuEcO7WbmBPPAkfraRG+7gOTbv+v0E9qxpIvmvSverVpxWrmJldSyh21xXVYcSbdicWNOhT53&#10;grbmn0zy9okI91Hjp/8+01bwWp3TFSZfQNwJWolVmt9UW6Tj76/aIi6staxUPpUjD++frWp4b0iW&#10;w1CsvQ1P5y/gdiTKKwva/aFCNkV8PmxO1rA/zywf3Y/2c8Ezy8m3wHXoCqS7/EIdykLR/apwqD29&#10;ghNtt6M2OCQjOS50QLd1exCOCLgd0y5r5w6sT9+NdwVxN3xSE9dB7DRU0n61ToQvKq5gyu+M/e73&#10;5anO7hYudw2NsTE/3xsrO8FjovySS5d+t2EOrv4lqL8CyI2MHk3Vw76MOMZTIxflSSrbhMcWnjqS&#10;reRGl7dLjPPPWiuVZi+ryVNMBRVY3YLWj1B7a6ojFIJwA+x2gQcsKopd6i1d7MK6SddnJgShk32C&#10;num/MITbcBkKZfk/qAwvC27fcBkBLt0laUF4Uu0Lw1zp9ITEGFbppvfrcHjsJWllvu1pyf0odH6E&#10;+nmKyGlWCGm+XHFFVLEUTGklPJLfCXfz/F0x1SdT+24f9bl17F/y4W9PpDw1cUKfsfa/0vBHgCuC&#10;2JtaeOWFEvzYEus1NvBDLD7d2pBnM3X+2UBLXu4L0522F9U34MnnUDup5HboplQVAaUptLRjoEXk&#10;CbfvxvfqgvoDUGwvsyHoJ/mByLXVMal0/x2GoCxKUEFAt93OsYrY9KG8IuW9k/rC1Yp81lAJoSZt&#10;JGqS39LHWQEOMFU7+zHwML5Io75KYkA5Q2uTSZ0Lh7EFbJUgKkmK6G4kQTGlMrLVSmRbj6pMHYn2&#10;Xo/inbb2v570EBNPoXDt3T82jas7WulNWS8skpAxjgJVLzaQ3FrvWqgOGU2cCiHXAvHPFm5nbL0E&#10;O9/D5sdFH3l8BBUXzZ/ROg0r0HwEZoRvOunA5oeMdfuHLQSDfp+vvOnCk/Oc2cpaetTLBiFu9wbM&#10;9IgFNijR9Wn6djsntR6DEO5UwlE1ukUeKCHV/TtQW5csE9OCpg+WOYZKOrBanHpYC7jaBlNZJUxB&#10;uynS6MBjI0Gw85Upg1g5lHGqYY4TO2QzYvZb9xjhOuE8Y82OXnv3jyY9ynRPt7X/i/tGbmBj+u3w&#10;ucrhXDtfTeaVfuohvD+pf3YS6Isu1+wEW49UVocHNCZBtydXMOIrZOytaW830tzvB02dQVa1mV1w&#10;ZSjyEZMxWtHEuSotYxi5NdP5IF8gkpQnCp/HM4WJVt9yuq0udS4IobULuzeh8UQWFF/IksZu2zxt&#10;AW0vDoArTVe0oETZL9DOvxpk6n93XUucIlvVVpDlppB1srHdG9zucuBkmIpwG/vNv2+MyxvpBs+m&#10;U1W6BCgXv1Bk4jWdRJzin9XgrWCGErxxsXEZnpxg25FgveCEdjXG1xjQJQZnUAx6f+Ww5dvVUZgH&#10;+sdwxPXLB8x0wOhHMT/jvJV+Mq3DBarX6p4EpZfkPsZNulkXQcnlG5fp0kDSgbgD65cLGbEBrjah&#10;WsqKDeJUguT5W6WVZBVoJa//cRalmrmg1RcsM6ax3/z70xxpKtNj7YXPHtG8+gXwG92b13kAlden&#10;ORxbVUnfANlevFQ7CZnwCqyfhf1vYe2D4g6btKHThjCBKJGczoFcV5M8SV/aa9LxLcOoBcEE1nGS&#10;IEpeY6z9Fmg3esdiEtniHkKYfdb8awfpFQwfXO8x4kR+dygsGso16uw732QCnR2oDLPMEmg3RZV6&#10;rOBTAJ0OhO7pTxJItyEYMTOjluvg6nQeSnYMV7p1nzfOUu2GWRd+N+nvReTv4xjzZO096PwsaU3K&#10;7YDyjSp9q6Gt4ub+904EPFTiEkyMxGusdSmcujeXPnCluwcxfBHBW7Wi7OwZ0XmQuVywaM0Xay98&#10;9uiotw2CslNaVcnelf8gDEt/0v1F3BLZtymM5hT4qiUqYbNpkBWA7c/hzGsU29XCE0bK6IfD9n0/&#10;7rXMddAd+/WTrLX9hGc4TIDDxjLqtcOQP8ZRY/XkOc718p9j3Gub/9zjfg4/9mnu3ySfwb9vGptp&#10;T9rEp5GkwoUVpN6zONfPY+BnFxBPnK71+5XeM9wwWfPIUi7lUyFxnXYs+fpvn2SwEgO73/QEEZMk&#10;/uvh+vt/Os3RpiZcANO4el8rfRGU+LiqG7J9OdVowaMrcP6XJz2QJZY4tfjGSaMGWmIx7w7RS2kD&#10;1zpCyrUBoYWOa591YsZYckf83YEI0xtrHuiVy6NrqkZgppC4tea/dN/JdmeGyrPFQQ3Wz8Der096&#10;IEsscSoRIUQZaCHS9fJwL0kVqQq9UMsaD+Q5txpI+tj1Jlw9CRd6c6cnWJZx3nSYycIFMAdXG1rr&#10;ujT0a8Pquan1FRYKTz6HzRchmHoxW2KJ5xKPgVttsVjjVAh3nPzXBPi+I7q39ZBMCdYhcgG312rz&#10;aGM7AOYBHDyGUhWsxRjT0quXZ6pRL6Ik6Q8AukLQM6SILRTOfgrbdznZyPQSS5w2pJhGo1sdXXJa&#10;KeM8RSHwYUV6kDWT3nY44NLIQrjZhO+PoxK+sS2clhmlfzDrIWcmXJ1W/7OeFDGbsgi97meHhrMv&#10;wZOvTnogSxyBBRW3fD6x9xU1oix5TUlK2Led8RPaXgB+WZPshkacl50Vq3fFdX/4spX1hy4c9nFP&#10;IZIxxui0+p/OetjZLdyNV5+C/WPAWbkVabv8LEBfhNV1aM3SP3SJItAErsTwk4UbFn408F0iqv83&#10;DhZTa+25Q/MHKK+wtrJFkOu4HWrJsf2yNdni+H5ZUkR9Bwhv7VrE2i0F8HVzWvmsI9B4nPXLk7P+&#10;sXDdbChE5aSx3/y73Z5nvu58hhY8C4XK2/w6fmGG7p5LFIEYaEXS2no/kgCLFz4qlY5N62qJYbCP&#10;obkHVSmaeKEsaV0+Ya+kxR1wowXXJvDSXUQ6QJR1Zu36Y4ZO4OpK4Z3sn2TdShCR8cZ+8+8WceRC&#10;CNclAf9LQK5IqQIHU+UFLxQeAp93IKmH/NhcenNPEgGiI1N2yfKlIGtCurRuTxoJPPkZzn3U/c0F&#10;YL0iJAk5d0AJGgl8OWHLtPdK8EpNUsxi00u6Wk9G4kfi4JHra9edWf9y2kKHfhTWja7dPvg7PVau&#10;Ob1WrgWuRHC7BTUtKS3lEnxT+Eq6xLhYkuoC48lXcPZl+iU43w5goyy7EQ+L8NhbU8T6zyOl/srJ&#10;s3rSrQRSnVbMHHmSNUnFtdBpH/ydQg5NgYRbP/fLuyj+HMh8uafQyr0PfOG6/66UstSUQEldz9Pm&#10;vLuZLjEICe6BGuA7WLoTThB730B9A9Tgkue3AvHDNqNMXnWzMpsk44cVUQ7Md/ZVimLcfgePen23&#10;ij+vn/tlYV0KCuy3DJ0o+Y+6P/h22fZ0kK4Bvo3gXkuENMp9jSlbKbxYgy11D1o/nNQwn1uManCz&#10;JNzjRwewrSeypz9CvP8i8EldgmhJCm8UwDrvhJmqIHQbOc0G+7C3YzN9nFYACiXc2tYHN40xfwZk&#10;ebmnwMq9h0RQDUK25BKuFeI32iy5Hmm1t6C1J835ljg2xAzuZ2eH/H6J+cEi7rWvzFmovz/WewKk&#10;ouwXBba28zoNfkwza9IdPO7JuzXG/Flt64Obsx42j0IJF6Ddaf+HPb5c7MKSU4xYtQ/aQrS+k7CH&#10;QrYtFd23Kp/5DHbuIb2ElzgONBJx6/TD2kxxaonjwdcd8ZuGZVH1mqS95rjNYe4iqYCjkG8qa+2M&#10;nSOSe2QynM5322n+7VkOOQiFE65rGfy/AXIVggo0t1m0sMdt4OuWjKo2QI3It1xPjeQDHvrruQ/h&#10;0XVOtLngc4TOkI7NiYH6knCPDd9E8myEWgoTysCvmwX5Tx06wP0GfNcU4h2EXaDpGkLGTvZx+o2O&#10;FY4KejIT/qR+9tPCBbILJ1wAnVZ/zxin9qyUrBqdQi3zqdFG2q4/zlm1qZUHN3/DjBUR9A+GKp9X&#10;4Pw7sPPz/Af9nGMb15V1wBNlrHRyXWL+2Ac6saTjQZaWVS3BD01JoywCP3SgUhJt3AdtUR7bz/29&#10;Cdxsi7CNRSSTX5pFwrHzs+t4IRPMGGObB61CfbcecyFcNl59iuV/ADJfbnufOdWEjI2fLXzbkuta&#10;c073jhPEeLksllLqfEKtGF6vH7UFWuNa9X0+b0gGwxLzweNksNvAul54G8c/pOcSa3tf816lQ8dC&#10;lMuF1QpqZbjdhFszbmR/shDZrK153Uk2/tgS6/pKLITsO/N2EtiozLLotrPmkN0aYvuPVy99UtT6&#10;0YOZ1cJGIDCNq9taaRFtN6nLfC6mfcckOAB+bMvkqIa5tsmx1GW/G4of6lokq3czFrm4Ub3rHwF3&#10;Oq5FmIE0hU/m3gfo+UMHWSQHdXJOXQPCyycqUP2c4MnnsHYGyq8D8FUbUOLLzTNIM4b10vSi4Vci&#10;yQiqhuKzzx/blwprhEoiI1q5U7c9B2hcdSt3iNO73dMrl7coIOlhEOZj4QpSa8jEHoLQ9T47XjWx&#10;66n0SQp1ZtVGqZDtK3UhW4BvXY+9TgJrpeFk6wNtt1oSTCsjD73WkumwRLG4lWbWTj+iFDaXZDt/&#10;PPkc6ptdsgX4uCo+3GbS64pbKcF+IsQ5Dd4vw5s1eQ6bMT1t/rSSL6VkZxqnMo7psS2cFAjZAjjO&#10;mgvZwnwtXADMwdWftNavyU9W+natfzjXc4I41W+0ANVn1SaSNJ0PhH3dkRvpV9CPhrTgumnhSQvK&#10;4eGWIB0LKoKP0uuw/ubcPtfzhH3ghyHWrXXVRp/O9MAtcSS2v4DqOtQH59peS2A/dumUDgpop1IR&#10;Ngsh3gYet+S5DANXfORyeSuBFEDMhL1vxJVA13d7U69efn3Go47EPC1cAJLY/PXuDz6hOJpvoOmH&#10;BH5sCjH2W7Uv13rJ9rs4q/NOzGCy3QF+1ZL+S/Vyb/qY9wMDfLQCVK1YBEvMjJ86w1O+IiO+uyXm&#10;iN2vobY6lGxBChDOV6WSLC+jWA3kmfpiBgnFl4FPa1IGfKYiRs6ZClyuF0C2noNyRQ49XDUnzN3C&#10;BTAHV/9Qa/033CkhasDmOxTd/PwJ0rhOK1ERGmXVAvxk4GkkpNyM4L069Odlfx+LAEelJFuo/jzd&#10;xMjW5tP8R2ldl9YcZxe3L9ojpCOqb22ZIv7SA+BpW3zbb819OR6Oa6nct34fISBZPDF8XC+y7eES&#10;Hj8Dj/fhg0qTanm8SoVHwC3XEt37Xv3z0UngnfqMebKFogU711zn6W6Rwx/p1ct/c95nPhbCvX//&#10;z1YurL7+WGtdRSkRh7AWVt8r7BxXYxGw8DccxKqNjVi1/ZXeD4A7rqtoI4LX6r1tO+4C911X7WFW&#10;lnGdRT+q98t2AO0bcPAUzi0m6X7dhjgmK89R8oAEWq5fJ4EL9dGBw3nhZ+BJWyLU/bNTIUS8WYHX&#10;lxVmheO6gZ22GBiRgs8mWNH2gWtNMXb8LjDfgfeVugjQnDgOvnOt4kPfOqfz8OCns5cu/e7ck+qP&#10;hXAB0r3vfi8Iw9+XsyqImrB2Yeb+Z/eA+y0JWlUdeXirth6KrFs/DpBAWr0sbobzuYyEFvBDG2Ir&#10;fqnEiMVccv6jvApyMz5i5Y5uwe4jOP8ZzJCWPQ9YJMhXDQfnt4JY/Zfq8OIxjus28GiI3xay/OjP&#10;lhkhheP7WIJgtVLmhjN2siyAGPh1Swi3R4/EPS/n6/BK8UMfH+YB7D+Ecr3rA0mT5G8H6+/90+M4&#10;/bERLoA5uPqD1jpzCEVN2PyQWaqgv3FN51ZLcnN9o7mXBli1IOHHL1viRogMbJTgdbd1/jGF3Y6s&#10;0FoJGZ+twQUFt5217KudmhG8VBdhjtEf+gE8uQPn36doF8qsyFv5w2ZBM5JrME4TwFlxw4p1NYxs&#10;/XhercO5+Q/nucI3HTEyauHh+ETA5D7Tr9pgVVac4NGMJQvonRPxBaWw842QrYMx5ke9evnt4xrB&#10;sXrpoqT1O5nOgnJNJ3+c6ZgfVsSSbaWyOmvE+hksFicTy6+89UDIto049/ddXm5qRbDmcl2IZg+x&#10;mLXKtrTna2OQLYgFf/4yj3ZbhVXiFIWLyELltUUHoV6G7bYEF+eJbyNpNjiMbL2I0FplSbZF41dt&#10;8eHXQrFo88GvSiBEPKnA98dVKA9JG2skcr+PHY3rwjm5irIoaf3OcQ7hWAm3uvnJDbD/AHA6CyXJ&#10;g5tRwvG9EmDgXHX0Svx9nLX7AJlgvvqsGgoRN2JYDYW0V5GWz3da8jf/0K+X4JUJLL6EVW5Vz0gl&#10;ztwy/KaDLxqIzQjSLclu4Mt2ceWbHveQxS61rqpoAPz2Vit4Z6mbUBhi5NprZ4nGrpAgzZmkXmvk&#10;IIEbE87d98vyLPULkNdC0Zv+qlPAhxgX9hEkbeGcrE/ZPxBOOj4cq0vBwxxc/Vlrnbly4hZsfMg8&#10;+f+mhe1OFojxznxrJVDUdtbxW9WsTPAJ0pK5Xs62VyU1SMxmND5vZrm7zQTqGt6d8BjzRAp85RaV&#10;fsU0D5/x0U7kc1ya0dJ8CDzoyD2ouDLNYedNjBD+p9VF84SfXvgc53KQzctaKIVA+8C11uHc2sYY&#10;FZiDcNO6IGjf8WKX4fNBDeab4Wdg9xsoZS49Y8wtvXr51bmedgBOhHA7+79+vxJUv5URKEhjyYeb&#10;U9mvT1lZKR9O64qdCn3/RNpDBDlqJSGD2HUh/XiKmfEAuJsjtE4KWHivOr5c3bzhS2hHkS64hcoR&#10;oFawXoYtJSlmo8jQINd028JBJNeyHBwu3+w/l38of1EbkAmyxFS4jwjtV1z5bDMW11Ler3qPTIw/&#10;j2YsvcUmzTa4D9zNPU89aWMpvF2TOTQXNK6CNT3WbafV+bBy9sNv53XKYTgRwgUwB1f/sdb6P5ZR&#10;KIhasHoOgkuFnqcJfNfKRDDgcH7u5XJv2K4DfJPLKUxdZPzT2vQWVgRcceXDVecXi1yqzKL4JCOk&#10;xDlQhzteDIJ1Kmu+Qq/krCXv67bI33wgE1zGh+bIC+ndCKmFj6oFiEsv4ZDw3W5Kq1ahriUl8kxt&#10;cIrdDSN+9XouqGrdLuft2uR5tTvA9QFpY17X5OX68NjL1Ejvi7B4uZYXFv8f9erl/6ToU42DEyNc&#10;AHNw9ZbWOjMs4xZsXKbIDcYXzmoLct6KKBUr7ZXaYLL7siXkEeqMmN+rHS6KmAbfxS5lzU3iZgxb&#10;ZXhjgRjl1x3xsVUnjCRb64Iu0H2aFFn9+yTwrosPF2UL8CzAPoanP8OZ97hq6xw04IVVeGHEW76P&#10;JSCdz17wqXkf1ibfobWRtuZ+ce7PYDhfnSw+Mhod2L3a70q4rVcvn1hm2okSLo+/fo967YqMxBVE&#10;GANr47XtOApf5G4sZNuXjbI0txuEr9qS0+snQ3NAUcSsuI1YDmGQZT2UVAHligXihoWnrV5rZN7I&#10;bzHPVo8nFe25QfMHaQ119hP8fmEH2Bzjrd90xM/vq/66fvV0+l3fILUxhVjca+WC0sb2r8jD7Aoc&#10;AGi23ufcR98VcPSpcILFm8C5j74zqfmHQE4izRQmVr7mChcsEhRILVyuDSfbbyNAZQTdjKXaqkiy&#10;BfEVb5TFN+mjtkZJt+Ddgs81Ld5QkhaX2ky1aZ78Z6wEZYyFd48p7/f5gBFtD2tcqXk2+cchW3CG&#10;gHMNeVdRqMWY+WpKieuPnZuonUsb866pC0WQbecmYHrI1qTmH54k2cJJW7gOpnH1G630B0BWhbbx&#10;EnBm5mNfiaHVgYur8NKI111NskgtCMlslOHNOW31r8S9DRAV0DBwprnH62vNwn3Zs+A+cL+d9Q8L&#10;ClymfevswGU+FO7De55h7sOTu3Du5aFtzCfB1x25T/k5G6VitU27O7uWSEl+rSS7ydfrRTz127B7&#10;p6eazFjzrV65PH+ZwiOwEIT7+PH/s3ameuGx1qrcbXgct2HjA4oIl3QY7RX+yTglMBeRbSdQ1pOn&#10;f42LX3ekCqecCxy0ElipwjsAO5+DKsHGR/MZwJR4CDyOxX+nlVg5k/pnrc1aGlnnJ75QKn4X8Tzj&#10;BvBG8zbED2GjOC2PBnCt3evb97np1QDenTKN5GcLjw/gxTXXGXsm+BSwKrIUWIyx0Xb74blz535r&#10;/6h3zxsLQbgA7H//NwiCPwRcqpgTuFkrTuBmEPLpL12pRTursPFw/JhKRVstlw/sE857ztm5CbtP&#10;4MJrLBoddZAc5b1EyNf3Gwv0YLeDRV7jt6KVANZDCVguU72Kg1fLs8CLOuVSpdjt2U0rc7dfEF4h&#10;u8ON0vQ7wl0KapW074RpgpzfNk3/Jmvv/lERh58Vi0O4gDm4+vta698DnEBtRyKM1Tfmcr4nwM0c&#10;2fqAzS/nJHnwELjdp13gFcc+qQ+y5WN48jWUy7D2i/kMqgA0kehzG6le8uTq1cdKQBVRklgsNYln&#10;B9/F4gbzwjNNA59Uikun85krdVcllhrx4Xr4wojztRMUp2nfkEynMOu+a4z5p3r1cuHtzqfFQhEu&#10;gDm4dl1rJQxboKpYP7yUnE/E9hJyH9anT0rbY3jydgu44s6X34I3I3izfkQAI7nF3dYmjdU13lkG&#10;k5bow4NmhztUegp74lT0m4twi33p8sdrgSt4QVwIjaSXdEHm81zyaY/CABUwY+wNvfrOQrVfOdks&#10;hQHQaeU3jLEibWGtWLh7DxAPUjFoIKWL1VzVSzsW4puWbLeBH/al28QgfNfKVMjA+W2dRXBktDh8&#10;hQflNQ7aUia8M+UYl3jWkMDO51xU91ivQjunh1EOJH/2wYxn+HxfCmFqgbTNMQY+cMHkdSdvmrcB&#10;6iXp3nu82TYN4YhSvrjBRjqt/MaxDmMMLBzhsvHqU2OSv5X9QkmVyO51isoGfeD8tL6stBnBC0dZ&#10;mSOwD/zUhHpNRD6+7hPluBJJOmC+uqbjksnHSfK+hfSHqpdAl+HpQQTN61OOdolnAs0f4NFXsPEy&#10;1F7nbQ02zYRnfLrhndZsHRHPrYqrrZXK85KPM7ympCS4RxFMiSHzY1N2dfOHFW4o18hTvzHJ32Lj&#10;1afHMoQJsHiEC4Tr7/+pMeY/l5+s6CwEZUlkLgBvBpJc3U4kO+BsbXS1zVHwRm1qMsWrL1ri27yH&#10;6PXmdUETZ4kMEkcfhEfN3PsNrK6Wxa/76HNI7s4w8iVOHdJ7ct91AOd/2ZPu9UpNdmqednwZ9dUZ&#10;pDVfVZLPHjK46u+d0Fm/OdINlOzmrjTn2P7WY/+KaCQoyUgAMKn578L19/903qeeBgvnw83DHFz7&#10;v7RWfxXIgmhBCervFHL8X7WLTf/ygQWvK9pODivfW1cq/NGYYiw3DOzFGeE2Y2kjLdZ4AvtXIWrD&#10;2cXLZliiSDyF7RtQqsDaZYbNnmuJWKP5qrDGlIIzk+DXHTlfOejNvonTOXbnaF4T4aveINnnevXy&#10;wrkSPBaacK9d+xeVt15464eu3oJSEoWsrEHltRMe3WD8mEowYWDzQ4QwXx2i4dCPCPi1k4cEwIor&#10;4r1qv6/Z1YyTYjc+pYNkBSzxLGAfnv4oFu3G24yT5/FFX+skmxNfmif6y+K960wxuBv2TOjchM5+&#10;n9/W3Nar+2/Cb8xZLn96LDThAuzf++L8ytrKT1pr0Y5RSrr+rl5YqGqsPO4BDztCuh6+uGGjDG+M&#10;6ci5mjgNXnccr841fPIe8F2jRlMHnKvKdnCJ04p92LkBWNh8k0m0uR4j+bg+/dATXzXIBOfnBV8e&#10;74PDGpHjXC/B20UlXaf34eChdN3NyLbZ2Kpjd8oAAB3XSURBVG+8vvbCZ7N1M5gzFtKHm8fa/9/e&#10;mcVIkmVp+bvXzNcIj4hcK2vPyeyI3Koyq4uiYESLl+nZEEPz1hLNNBLLIOZhWiBRopGYnikk1NAS&#10;YgaJgWYR6mbTPEEjBo2GfpkGTcNU15JZmVmVe1ZmVq6RsfpqZvfycK6FmXt47L5FpP1SyDM9wtyu&#10;u5v9duyc//zn+S8+jmz4CytPWAu5skhAeDq8ha0DQ3vlNm6BzOvNk20VOVA7ZTfrcWidceq+R9kX&#10;s/X365miYTfhDnArAqrXYO4qTL0KU+fYqhHiQaSW0Ex5HxQ8aaF90vNVt2M8J7UMSBoiyr0kW57K&#10;uZ9L5F8AkQ1/YdTJFnYB4QLkKqd/FEXRrybPOOXC/F16KRfrBR4Cj+rt0W3khOKnt5Arvt2SKRGd&#10;WK+N9nYgrmMo136Zg9LyE2kV7vuplmG7uIfUE5405EJJ+RXY9yY76b064YgvNoRZUS1s02xmM3gA&#10;LKSChJobV7XZ4vDGqMo536FIiKLoV3OV0z/q1V76iV1BuABe5cTvYMxvyv+ccmFFLjYaKZsqcK/W&#10;7h0KUjk+voX82RyieexsoTR29XMxFnA2jzrpb3/Oh8L4QZg6LVHB0/chuLul95ShvzhfhYcNuUCX&#10;fcmB3lU7r+IqZHJ1PWxXLSi1tlZ8J/jMylSTNNkeKMIXepbCCBL5V1qRYMy7XuXE7/RqL/3GriFc&#10;AMZnfsMY8y8A5xeopUK58Cn9dGx9CLxfldbV9XDNNVOkJ0vUAjhS3tpN4ecd+d8YxooEpxvuuog4&#10;nrKATbujFaFyGva/AVFLiLd6hUEpJTN0ogHVT2HhA17JBaK5Usmt/1yPhisexnWHdaQWFoPeJuOu&#10;RzDbdDljK7r2F0u9rCFYOcf9gpzz7ZMbvtWrvQwCI1806wazfOUnWmuxQYqNbkwIE713X0sP22uG&#10;a7ctfhJI22NajtOIZBT7VsyUHyFi9W7jwpsRPFdY7aj0BLiTmj9VDeSAX7cZ2jx0HXxA5RB4O1Ei&#10;Z9gUogeu9oC0q7ui70VXaPIcQdWDtaeRbBWrlC441UIkQzl3ik8CV5Dzk/b43lgsprB4UXxtU4Y0&#10;oy7/Wgu7K8J1uDc3+yVjzB3Ajd31RTaz1PuZcHeasgtfy0F7rw43o46/sUKuhQ4NInbrzvUPUvZ3&#10;8ciaGMZKMNSJ+00RmltExZDTG5AtiDfF1FmYmhG/irkPXGPJaBYidy/mYPkT+XybyzA1LZ97SmFz&#10;OA+t1G1+wYdHrd7sPY/cYdWC1amFG9F6W26MG2FimBMaIdsTvSbbpUtybreT7Z17c7Nf6uVuBoVd&#10;GeECcOvDKXOwfFlrLUeuUhC6o7RHI3pWdmXgaSMxuokbGs7kxbDmekdEaq1EKa+Vtzbz6R7wOEW4&#10;JtV+DJ1ND4LPgUeNxDi9GsDR0nYP+nlYfghBTarA44eBfdt6pWcbc1B9JBeyXAnGj7BR4/j5huQ/&#10;46JoLejtJNtLLVHPpGsANVdb2Ikt4uWWNFpoZLJyT1VncWepn0+T7QP9pHaKo2/sSgHO7iVcnEZ3&#10;YvyyVkparGLSVQrGe+ujOwvcrkmeNK8lgo2sM+J2yoAYtRa8so1pvB/UE3u9ZgQHCzK48rOm7LMR&#10;wqlSe9PDhymCDp2T01bUEGtjzpFvHfwijB8AdYj+DtrZxbCPZTps2HAke5itXPbuIhfbsp/4B3uq&#10;dxX+JnCxY+y5sdIJdm6HqYWLTThd6PGRsfyJu7VMka21T6uLyyd3g/xrLexqwgWoPr78fKnsXdRK&#10;SyjWR9INkTHiFiE5Y91B1lEk21eAo1tM1txyLbx5z42ijuCLRfFjuOKq2J1ND7etyHDycWW4JXPI&#10;xnf6RldhCWoPZJQ9QGkSCvvZ+qDsvYRlaM5C3fli5UtQfo6dxKQf1N2dSirKPVXqnYfwXeBxPZkY&#10;HTfjTOTh2CglF7uSrZmr16IzY4dO3R/y6naEXU+4ALXZD18sFssXVpEu9Dy9ADI6uhq2RwtxVOqx&#10;9flOLST6WDGPDuD5khTH7gOPm5KXNSZ57QD4OJXKCFwOud+dRBBB+Ajqc1KsVEBxEgpTCNns1Qh4&#10;EZrz0JgXtvI8KO0D/zC9upG+5S6gsUIliCTiXWvo6XZwsZVM3ohRa8H0FpU0fUO3NII1c41G7fXy&#10;gTfuDXFlPcGeIFyA2uz5l4rF4gWttCTLVkjXiiSqx/gceFCDQk5SCpHrV9+OUcfVUCLanCdRcytV&#10;Qb4WSSrB0/K72LEpNinJp3SPr5W2ljPuDZpg5qHmCBgjBkPFSfArSLy9m0jYAlUIF6GxKDI6lLyn&#10;0hR4U/TLqSIEzncoCurue+1V70C31EJk5O6pM7UQANdbcHJQB9XSJUB1ku18o9F4vXzg7J4QkO8Z&#10;woU1SDcKxCi00nvJWGxkrjWE0faihCrwaQ3G3EFdDeClUiI9uxI6xQMSlZzwndQnNRqoEUmv+mbb&#10;hvuPJSGs+gKYSL4Ha2WwX34M/DKSnR785SFBC6hBWBNvjqDpxKpWquLFSchVkG90cBeMa1F700vk&#10;hm2+1kPzlztIV1ucL45bcPflk1RYHFAAPFdef+J1T7B0EZQnF7Y9SrawxwgXVkj3fFt6IQok+po8&#10;TT+UcB/W4WAJXtrGtpdd9djT3U+uy4FEtsbCIafBvRKK5td3DTeNHmkq+4smEjnWoVkVq01wZfk4&#10;Ce4aWbycyIC8HHK7rpFkTXxvrdxzTnsHQOR+DBAm33kUQNSUfAzI31v36BegMAZ+CRhj+/M+eodl&#10;4EoqAt1Jqmo9fNxMBn/GCCI5xpZDqSfEF/RqE46P9WjI4yoYWLiUfN9taYTG2b1EtrAHCRfWyOma&#10;UFIMkzOMwokF0sJ707k6gUS3nbKvi03hodDAywWhmZspGVg9hMNFeGHAa+8tDBJxup+4kSV+tEYi&#10;ZetI07ork1KuzRN51F7y6OXkUedA5ZFoOs9ukJ5/6MYxqVQxthFK+uhUj3ILDeBSR2oBJC3mpSwW&#10;66F8YieK/UikOFtRPy+NDXswZ9uJPUm4ALUn779QLFXOt0nGTARBA6aO0juF4/bxcVPSEVoJoXpq&#10;9Ql1oSH1GUUiR7Mkd+lB1L+R7hmGg0stsKnOM0gUBSVf0kq9wEPgYTOpA6T3FRhpxjhS7tfFfBHm&#10;b0maSXtp6ddso750tnzwzT05ymT0L/fbRPngm5/XlmqnjTEPgCQ3ly/JF22HK+V7gBzU8UnViuDV&#10;DrINgMBpfbWSUT0W1ymERD3PZ2S75+AldgEriN2+auHOO8RiHIpfOL0vK3daysIb/SJb+1jOwXyp&#10;nWyNeVBbqp3eq2QLe5hwAcaPnHuko+JpY+wtIDG8yZdh4f5QnbMeuoYFi5DtRE7KSGm0YOVkWCFa&#10;lbTw5r3+jk3JMBx4sdNMByxS6JpvSTv5TlBFZp3lPEAlUW0tFEnimUKfyCG4K+devtxhRGNv6ah4&#10;evzIuUf92O2oYE8TLgCTr8xdv3/tpDH2DwH3BSspltTmoH594Eu64x5jV/zIwNEut4kha/vfNiN4&#10;eZhF/gx9g6+T4YuxcCJ0Ua1F8q6P66LR3g5uWVHGxJ2SILJCD5E19s3GqH5dzrnCGGKPtkK2P7p+&#10;/9rJUZyy22vs2RxuN5ilq7+lPfVrK08oJTld7fW8K23NNQAfpZocGiFMFWTkdCdmgTup1t0YoRGj&#10;8RM9M3beCSyiDnCh0pYRuNfY7tXDuJ/tJDYj5LKWY5Rij4fAg2bSXXggL5/sg45jodaCV8tbGx16&#10;qQkNkygQWpHUAV4or3ah6ymWP5EaSq7Yli8xUfTPdeXEr62z5Z5C3/uSRgm6Mv2NaOnTJ57nyQj2&#10;WBsaBbD4MUzM0G9t6KetRPtorfx0I1sQKuoW4QbR1gzN+4LmZzLED5vkOZQSne2GAz4bUL0j0rA4&#10;xLJWKtWb8iCwUL8pJjvx/bC1ouMsTYK/XubRQP2225bUthoKE5DfjrivtyiScJKxcil4DgiKMNtI&#10;DO5LOefvsQX99/GCqBOsdeNv/D4MeGxDCxavyHfbQbZRFP26VznxD/u591HDMxXhrqB2/VfA/quV&#10;/7cpGF6mnw5ZDeB2KIUJgCOltQsTN43MoUrPNQsiOeG+0MN2zy1j/oLIK3x3pprQSbJcd18UyJSJ&#10;rv1R8zB3UwxevFwi8dKeNKi0Gs6rYS3SrsHcFdm3n08kY9oHrNP3qjW8keswfwW8vGwbhWBDkY5p&#10;Lc0P1sLka734lLaNOvCJuwuKjKhTYpvPqyHU3EBISDxoT5c3L9u6CzxahpfGu3s79w5zMH9nlRJB&#10;oP4m5ePf7evuRxCjcx81SJSPfzdsRV/GGnEeSSsYFu5AcGeDF9g+iois53hJTqT1YrGWSQLAGIGB&#10;o8Mk29o10anlSkKQUSBWjsYIgflFyBVg6Vr37edvQ2FcyDYKXENC3IatJb9Xn0eGBnXB4g0J6fyC&#10;297KWqIwGTCqkDHaq7Z1RO/nZVu/AGMHJTKOQncR8GD5Sm8+q23CJ+EmT0m+Psa0D/nUc54Sze7l&#10;uiRINoOXgHP9JtvgrpxLHUoErFkIW9GXn0WyhWeVcAF/6sQPl5fqM8bYm4A7ILTcEtcX3Qia/mGS&#10;jds1O28+miHsLw4zDxSKx6tXABPIbXjlFBRegfETQrYmkIjRhKwa4RPel0hUaSHY4oRsNzYNlZfE&#10;tyBO81Qfdtn/fHJxDJvOs3dGouHKSZejiWR9zeUu20Zu24a07haPihF7+bh0m0UtiX6jFtIZNxzk&#10;cKmkOK3Q8ftTefldyzGsr+Uu6OMtDIjs6zW7ekUumvkxoE2JcHN5qT7jT534YT93P8p4ZgkXRDb2&#10;aPnm6yYyvyvP2OSEt0byukOc+7Vi/0iS7z06TB8YOy+33liJCMtH239ffNl1hDlSjDqi1OZSkkZQ&#10;qiPXWpET1IRCymEXwmvMJ9uDEH0a44cdWa5skPwzqLqpAUa6CvyOWnzxhWRbBdildT+KfiMfKxUc&#10;8XbOfTxblIJa6D6KnGugudDHqbwboy7njIncHVAi8jWR+d1Hyzdf3+uyr43wTBMuwJEjP1fVlZmv&#10;EkXfXHnSWtfPn4eFqxANx4IzNEnRrBnBoWEXylrVJFfq5Vido00rFVIWmTHidlxrJBruRGFcotC4&#10;iNUZZUYtIXJjJG2xCuMd+tVa8s+gKakDa5LccxtyoBwhK09SDkOE7yXjlQzisdCJMyU5LiJnD5H3&#10;5FpycRjBeXRfzpU4P56+PYuib+rKzFePHPm56hBWNlJ45gl3BZUT3w7D4M8b60KbOErLlaE6C7Wr&#10;A12OBcLAtfK6SnXfHZs2QtSS6CUK5HEjdEbjcWRq1iK9FAkrcK0fCUzKjKbrKPF1CsCNeZle0axK&#10;SqEbUv38q/I5A4an2pfQ7T4rD0yXpGiGMziyFpqt7Wt0t4XaVTlHcuXONt2lMAx+icqJbw9yOaOM&#10;Z0oWthH8iVP/o/r48olS2ft9rfTrK0d8riTst/AxTL7CIHwYFHCmAjcDqNXhpeFbP0huFAC9RkdG&#10;uk/USi637dcbkdgGv4/3r7w1ItxOIk317u1/g2RY+BpxRtRy6aSWpB+GCE8nn4ZWq1MKMSqIFvf2&#10;snwsh0rw0sDavRdh4TMn+SoleS/AWPNxo77883u5TXc7yAi3A26Ex1mzfPWfaK3+LiAHkZ8D68HC&#10;LdFrFo/2fS0FZKbV01yPJ6FuF505007YWVZ0uSYEv+Mqkebo7QSQ5ePr/77xNJGnySCk1C9jkl0r&#10;Cb4sv1JKInA93PkHRSUDSkEItxX3lnTBASA/PuCJDY1b0FwUok216AIYY7+jx2feKY8NckG7A1lK&#10;YQ3o8el3wjD8irFGjvu0iiGoweJFpCO9/xgJst0Mlp9IDi/OgzLIMy4UZYJ2crPcVvZtYPmepDkC&#10;NwSyZ5PEtocy7dKw+lohrsPgyLYqx35QW61CsGYxDMOv6PHpdwa2nF2GjHDXgT9x8ge1pfo0mJ/I&#10;M+6WKTbJnr/eXe/5LCJ8IAUv5QlpVZ4b7P5rn0kaQCGEW9qEz1XrjuQflz5JUiR+UWRqQ0aehHCV&#10;SqZ+DBXN23LMezk5B2w6hWR+UluqT/sTJ38wzCWOOjLC3QDjR849ojzzVhSG7xjj6sZxG2lhTKKq&#10;xY+B4cqIhosQqo/lJIx1uGqrQ+J3gjloLUt0HTZF37sZk/mgLn/vxeMV/I3TFgNCDpcRtzLXzNrt&#10;ZWF6gyU5xpvLcsyrNktFG4XhO5Rn3nrWJV+bQUa4m4Q3cfI7YRi9Zax1Y0VTml0vD/M3oXFjuIsc&#10;FpZvCGnFrb2Vnxrs/hfuSkeTcffdG3o5OFjrFBehy0OG0pwxAvABQpEGPl+CN8tDGsXZuCHHtpdP&#10;eSGsqBAuh2H0ljdx8jvDWNpuREa4W0B+6tT7emz6dBRF3+oa7QYNWLiA+Hw9IzCPRabl5eX9jx1k&#10;oCOMGrekGUNpiVYrL29+2/ETsO91kTNFrnNu+bEY84wAXq6IsUxfXbzWxKwcy0Gje1QbRd/SY9On&#10;81On3h/K8nYpMsLdBrzKiXejyLxtrLkkz6Ryu7kiLNyD6qeI39dehoGlB1JkMoHIgzo7uPoKN8rc&#10;L6ZSCVstH/kSEecd6ebL0FhgmDfwMYZjLh/A8qew8Lkcyx25WmPNpSgyb3uVE+8OZXm7HBnhbhO5&#10;yZPv6bGZM5LbtXIvG5ub58fk3/OXoTUa0VJfULvhClUulTB+bLD7X3ROVNY1YWw2ldANhedEh6vc&#10;WA32vBf2arQ+k2MWKxeedpPwMArDd/TYzJnc5Mn3hrrOXYyMcHcIb+Lkd8JW8IYx5scrT8atwfly&#10;UlSzT4a4yn5gTqRBXiGVShigI3rTObppT9p2t5JK6IpioidVeuitvYPFk6Qoli+3jSsHMMb8OGwF&#10;b2S52p0ja3zoAfL7T18EfjpavPJ15fFbWumplQPWLzgjnAegn0DlRQYsUe8PFu66VILzwt1MKqHN&#10;DnUzO1nrtr4GdTeqJWxCocKGn2nrjiNU43wyumRGdawhdv7Iw7TBHAiWYOmefIe5QnLBSXS18zbi&#10;G97EzPeyaU69QRbh9hDexMz3dFg8ZiL7221FNZTzBdXSqVa7xjDt/3aM+k3X0aXFl2D86Oa2U+5w&#10;iwltFToJdo3Dc+kzIYjYvHwzXX/NJbEMjH+6wYbJ/Hm9l9m2Kcfgwi05JvMl2tMHxprI/rYOi8e8&#10;iZnvDXWpewwZ4fYak6/M6cr0N3QYvGmM+eOV59MTg00EC1ecjGyDFqKRwyK0liRyDxtQPsCmZw3E&#10;zQUxUXfCxBYt8cnfRe0Q3hdi1L6kMiY2aelTmHCReIHuh72znMRFwXovnhqhHHMLV+QY7JicC2CM&#10;+WMdBm/qyvQ3noWhjoPGXjyqRgNTZz7U4zNvRyb4S8bYeyvPr0yXKEuhaeEyNG+xeb/+IWPxrjMa&#10;j8S0O7cFD7PYjzY2IO+01m4sOsMbd1ewKiccN1gUZfuxg8DUJvedkzUrvYbB+KKLauP2rvHNv6+R&#10;RyTH2MJl+dzy7a5eAMbYz6PAfk2Pz7zN1JkPh7fWvY2McPsMb/zUf75+/9rxKIp+wxiThHXx0MR8&#10;WTqeFi6NPvE27yAuYO522/MRP4nF1T/dioSl/RKVKiXb1m4gxGflteN8cNRyffodqDoBvlJJeoI6&#10;Mo4nvf95VnX+eZOOcJX4tdY+I5HtLcHyfRf9xl68wzYf7gVior0kx1i+3G5BCRhjGhjzm9fvXzvm&#10;TU7/p+Gt9dnAszlEckioPXn/hWKx8uvAX9NapQqWbvJs2BLSKYzLBIJBNhBsBvHYIaUTI/FgDW/Z&#10;VgCH3lz9/JKTLvvFxN8WhGi9vKQLWnWYeo1VVaulS64N1xGuCZKhkWnYSApgE6fbn69dc6N5Ssm+&#10;lQaMI3ItlfrK8+D1d7xif9GExufOzMd3huCQzpE7KeO/bTSW3s0sFAeHjHCHgMbCxS/kPf8fgPrL&#10;WqeThSoxX4la4nhVPsJgXbfWwdIlyXN6mygotZpwoAvhAixecvaN+SSva608ZwxMHafre57/KGW/&#10;uA6MI9zKyS7v4RPpjPMLtBG1NfJ8af/GNpQjiyrUH8hkDi/v5F3QTrTGAv+hFQXvFifPrDHpM0O/&#10;kBHuMPHkwklTLPx94GvdiTdMBhuOH2LoRo12NsnBboSwBbn1pGJPRS2wMibdWV92k2vFiB65YtYG&#10;hBvbQ6q1Pq95mQBhwmTsj5eHwmE2P2x8lPBUWpLjY8Xz1yRa3Wj+Iw6+/smwVvqsIyPcEUBz8fJM&#10;TvvfBPvLWqf1SM5I2xohMKWgvB/8IwzJyiTDyMCKJWbtqWsrdymRlakWAmNMBOr7QaP+7cLBs58O&#10;bbkZgIxwRwqN+Y9+Ku8V/w5K/Q2tdXsCN86Zhi15zI9B6RB7ookiwxawBPXHkjZQOiHajvPYGNPE&#10;2n/dihr/tDh17uaQFpuhAxnhjiIeXTwSlfy/orT621rpDidvF8GYyE2x9aE0Bf4hssbBvYoQwseS&#10;gjGhpA10PCG5g2iteaiN/WfUw3/P4TMPhrLcDGsiI9zRho6WL39VKe/vaaXPdv+TlKdrrgTlfcAg&#10;zb8z9A+zkjII6nJhjRUaXWCsOW9D9Y+9yen/wiqBc4ZRQUa4uwThwtWf1Z79FVBf0Vp1dATEuV43&#10;wtxal3LYz6YbAzKMCOah/lRSBigZXqrWiGaNDcD+NxOp7/qT038wjNVm2Boywt1lqD6+/HyxqL+u&#10;lPrrWusvrPqD2AsgTjmgoFCG4j5g38DXm2EzmIPGHDRrgE1SBvF32QFjzDVr7b9pNqvfzzS0uwsZ&#10;4e5mLF/5srHqr6L4Ja279KLGhTYTOZ8A53NanHCSqb1s0DLKiMA+lVbmVg1wnXexIVBXkrXLWP67&#10;VvbfMT7zvwa/5gy9QEa4ewALd/5o//jEvl9Unv5bwJ9ul5Y5rES+oaQejOuuKo6Dv51JCRm2hiUI&#10;F6Gx7IqdWlIF2l8vko2AH1tj/+XywtPfm3z5p58Oft0ZeomMcPca5j88Gvmlv6hQX9Nav7X2HypH&#10;vFEyMcEvicesV2Fkutt2LaoQLUGzCqFzQVOei2JTJjldYIx5z2L/oxfW/ytTb9wayHIzDAQZ4e5h&#10;NJ+cP+EX8z+v0L8MfLFr5Au0Fd1MlMyw8ouSgvDHgAmyZou1YIFFCKuSIggbSLegShHs6qJXDBfJ&#10;fmAx3w8brd/PGhT2LjLCfUbQXLw841v/LeXZr6PUn9Rqzb5X2jrc4vZXEPLIlWSOmC4D4zx7JGyB&#10;ZTA1Me4J6omZulIuRbC646sTxpo5LP/PRup7oQrfK0ycujKI1WcYLjLCfRYxd2My9MI/o7X6Cyj+&#10;LJbpdveyLkgX4GzkLGsVIl0qyAQGv4h4ERTZ/QU5g1g/NiRiDZrOmcyNoFGkUgTdC11tr2ZsiOIq&#10;lj80xv7Aj/z/w75jCwN4IxlGCBnhZqD5+NK0V9TntNJ/DvgSqFe1VpsfY7VCxE5vH7t5aU+GTPo5&#10;Ee2rPBD/DLsrLgRa8mNbol8OA3EMiyPW+NxQOiHWTcJpZG8B/9tY83tRw3xUOHT6ao/fRIZdhoxw&#10;M6zGwoVj6PxZo9TPotTPaOwRlJ7c+gvFaQkDmGS+WxwZQ3ueU6eKSko5ZzDnvbvilZ/aFpdrhtTr&#10;u/3ZVE46jspX8tPx2tz28etrnUoHbPWtmgWDeoC1P9TW/kHDBBeKk69d3/oLZdjLyAg3w4aYvfp/&#10;Jyafn3pLwSkFPwP6DeCw1qpHUgabmhabeoR2gkw9rEB1/GPFKzdF7Eq1P79DGGOrwCMwH1r4oYXL&#10;C/fn3zsw/acWd/ziGfY0MsLNsC0s3Pmj/WOVfeeUp44rOIdSfwLFcSyTq5zOdimMMU0UC1iuY+1P&#10;LHxkI3u9Vl08P/Hi27PDXl+G3YeMcDP0Fo8uHgmK6lWt1TGMeklp9RqoY6BeRNl9WDW22gtiODDG&#10;Bihbxao5sPeAm9aYC2h71xh7I9ewtzPHrQy9REa4GQYJrzZ7/nnfyx3Wyj+gvPAgeAcUHAIOYTmA&#10;VvuxdhJFEUsRKKAoQEzS1rVogSRmlavU2QBLE2iiaGBpoFjEMItiFnhs4TFEszbynxgbzoZR8Kh8&#10;4Ox9RnpyZ4a9hIxwM4wMrl79n4XDxamx/FhlTHnkVagKylMFpcnnVDEXEFiIPKU8H8DaKAQvypFT&#10;gW0E1tCykW1a3zZtRCuo12oPa7PL09O/2DkTPUOGoeD/A9cBTlD2uRHtAAAAAElFTkSuQmCCUEsD&#10;BAoAAAAAAAAAIQBGHoQI7b4AAO2+AAAUAAAAZHJzL21lZGlhL2ltYWdlMi5wbmeJUE5HDQoaCgAA&#10;AA1JSERSAAABXgAAAV4IBgAAAM0rdxoAAAAGYktHRAD/AP8A/6C9p5MAAAAJcEhZcwAADiYAAA4m&#10;AaLvJfwAACAASURBVHic7L15kCTXdt73uzcza+2e7tlXYAYDDHbg4T3SsiTbzxQpP1OS/UhKoSUo&#10;hRmWbW0v7AiJmxUSJUqyTJMU+Zcs0RH0Eg4tlmjJpG2FgjRDfmJYQS18eMAAM5jpAWYwGMy+9FLV&#10;teRyr/84mZ1Z1dXdmbV01WDqi2hMobsqM6sq88tzv3POd5S1ljnmmGOOOfYP7rQPYI45AM3q9UVg&#10;yVfdI1rpY0pxFGXrWL2AsjWlVB1LWZ5uNYqKPKQLKgJA0bXWbmJVC2WaWLVpLQ+NNQ9KtvwIWOfg&#10;+QZgpvIu55gjhppHvHNMFt+sdB8dOuu4pVPKtScw6ozS+mXgjNYcNYYjKJawVABPa+1M4iiMMREQ&#10;oOhgWdeaR8bwEPjcGrOCtp/bUN2LQv9O+ciTm/BdnUkcxxxzwJx45xgTWo8vnimVyy8ray8opd9G&#10;8SpWnQeOgq1prdW0jzEPjDEWVAt4iLLXMXxkMR9apVb8bneldvjtz6d9jHM8/ZgT7xwF8S3PXy29&#10;5njuG8o634nid6LUBaxdHi5atZl/DFgrP8kvex73vWYLKvNP8lj1PlYK0Fu/yjzIDWNMhFJrWHsN&#10;Zf+FteZbUeBcLh18/yP4g37hDc7xzGJOvHPsivbq5bNV1/myUXwn6N+tlX0VpZfyb8GCMWCTH5sh&#10;QpU+Vg7ozI9yQOn4JyZNdGa7yeOsXGtIyTvZXwQm82OjDLnb9LFS6f60phAxW7NurLoC5te15bfa&#10;YfTt6sHXb+bfwBzPGubEO0cv1j84Hzml71Tw+0D/u2DP5opkbZQSLAiBgZCoWwbHA6cEqgQkP3qH&#10;je0XDODLj/Uh8iEKIOwKSUPv+9Fabgh7bdWYCNRNMP+fhX/iRP5vsfTW9Ym9jTmeOsyJ9xlH8/4H&#10;xys179/TWn8/Vv07YJ/XWg9mRIVEh0n0CGmk6JbArQrJUgUqDLOcny1YoAO0hYzDNoR+GrlDJkJX&#10;2xWQGMYYA+ozlP0XxphfDoLwX1UPvXlrv97FHLOHOfE+e9D+2kfvuK7z/Si+D6te01p525+mkKV4&#10;skRPiMaFUhW8KqgaUN/PY58hbIJtQdAGvw0mlF8rlUolyWfYB9GKuYrlfw/D6FdKy6+9x7zE7ZnC&#10;nHifDbjh+tXfrV31x7Dqu7VWJ7c/JUu0YcoXXhVKNXDqwOI+HvLTiAZEm+DHhAzysWp3DyK2d1H2&#10;n5nQ/h136ZVfB8J9POg5poA58X5h8S0vXK9/t9b6j6P5mlZ6eftzVIZojfy/V4VyHfQBRDKYY3i0&#10;wWxAdzMmYhtrxQkRDyBha9Yw/Jox5n9ylzb/GXxHsO+HPcfEMSfeLxiCxuWvOsr5z7RS37et+kCp&#10;WKMNY/nAiCZbXgB3iWdXNtgvbEK4Dt2maMZKxxqxm343WVizbiz/Z2TDX/QWX/+N6RzzHJPAnHi/&#10;AOisX3qp4nj/uUH9J9tkBKWEYE0EUSirXa8G1SXgEE9/AuxphQWeQHsdgpb8r+PG+rDeRsLG2Lsa&#10;+792ouAXK0tvfDyVQ55jbJgT71OLXypFzTf/gML9ca3Vl3r+lI1so0D+v1SHykFggOIwxwxgHTpP&#10;wN+U787xdoyEjTUXrY3+O2fhw380b9x4OjEn3qcMnfUPXyw53o+D+mNa64wIm0mOhYE8Li9A5RBQ&#10;oN9hjhlATMLdJqDA9QYm54wxbbB/x4/Cn5lHwU8X5sT7lCDc+Og/0o7zU1rpN3v/ogAj9aUmkgqE&#10;2iFERpjjIbAWwoKbWvEd5Gmy5XsCrSdSKaEdqZdG05+YM9Z8aKLoz7sHXvu/p3KYcxTCnHhnGNeu&#10;/dPy+RPn/7hS+id6tNt+KUG7UFsG5zjT7wabLdwCHrbAcdKP7NgCnJn2gRWGgeg+tNbkTewgRRhj&#10;71pr/pvr967/jxcu/J7uFA94jl0wJ94ZxMbtf3144cDST6LUf6G1Lqd/yUS31sRSwjGmXY0QAm2k&#10;x2vTQicEYyHKeNwoBWUHjrn7qzLfAla7UIo7fTshvFApJr5cil+/5MJhYCK+lYWwCZ0HIkUkXYN9&#10;UbAxpovlF5sba3/5wOnf9nhqhzrHQMyJd4bQevTuqUql/lOg/mjqj5Bot0ZKkLQjUoJzYqrHuglc&#10;a4OjIYzAKtAKnPhfpXrrJSxCxn4IdQ9eGdArNwncMNAMwIs/zXYAL1eL3aq+3ZbX+6EQ8JvlvV+z&#10;b4juiRRhIikNVInBj1zXsQ/x3+t0W3++dvid29M81DlSzIl3FrB6/Xnjhj+D4g+lvrXxPyYQ8xa3&#10;AvWjiEI5fXSAy5tQKcXiRny41kJo0mhXKSErJ7YyUMBmAAc8eGkfhNaPQ+gauUGAEO/rVcjLnZvA&#10;xx0ou+l7e2uXF3fjnwOjHfYQWIXNhxB2xIxIJ3e2LQK2WP6hDt0f4+D5z/b98ObowZx4p4j26uWz&#10;Zc/9Oa31H0h/G0crUSCkW6pD9SRQm9Zh7oiLHYkEVV9oW3WhpsR/zAce+HL5ezpdDLd8eLU2+Xd1&#10;2QfiKBygFcDb1fzJtTvAw5h4k9e/U91ZSb8SQqsDbvz80xWRJ/YPLWjfA78p5Ot4DKiG+EfdIPzh&#10;uXXl9DDPxEwBrUfvnjKbK3+3Wi59mpJu7E8b+dJeWqrC0mtQfZFJ05OPRHZFUXZEPkjQDeGUB2cV&#10;HEV01KPAG3FUHGZsYDwHbu+DI0FgUtIFwBY76dtRGi2DbGu3z8oYKJfk/YVmGu0pNaiel3OnVJVz&#10;KYrvPvHRaK3/QLVc+tRsrvzd1qN3T+37Ic4xJ979xK1bv1k1jZW/Waks3NJK/6D8Nr40I186mEo1&#10;WHoTyueAyQqh94CrIXzYgpV28dc7upd4LULig/B8Cfwo/X9XQ3sfiFdlgj1jhRCLnPSbIbgZ9tQK&#10;NnZ4rgW6kcgqCnCdaRb1eXIOLb0p51TQigkYtghY6R+sVBZumcbK34Rvzd6S6guMOfHuE6LGlT95&#10;+uDhx9rR39jyu1VK5ISgnSHcs+xHnNQF7jQkIqyV5FCKcm/F6a0m1btsYwEh22yVQ2igUfjIh0Ci&#10;PyOkmBch8Y0l8xqFRMGD0Ir3gRKPR28murGVnFNLb4psFbTlnFNb0a/Wjv6GaS4+ihpX/uSUD/aZ&#10;wZx4J4xw/aOvmea1247j/sJWp5lSUovpt8CrwNIb+0a4CcrAQrbvTUHRmqMD9Ea8WoncsBMqfdKE&#10;1sXJvgi2GdzaYsS7wfZvRCsIdiDeNeTmAnJTWRhiwdIFJjNNU0H5eSFgryLnngmzBFx1HPcXTPPa&#10;7XD9o69N5BDm2MKceCeE5v0PjpvNlV93Pe9XtVaioyWGNX5Lkh5Lr8aSwvi/hrvsbeq67Ka6q6dh&#10;vWC5fZleInXUztEgwKILYf/zJ5jbDei1ObD06b17oGH7EoeIvNLZ4T02w3T7kZEEY1HcjuDBJlzs&#10;SmJv/FCxBPGqnIN+S87JLQJWp1zP+1WzufLrzfsfHJ/IIcwxJ96JoLnyk7V6+Y5W+nuAVGj028IE&#10;S+fjpNn4NdxroVy0d1twubP7c4/BllagFfi2WJKtTG9EqFQvEQ96vsmEoY6G1gR13v5NWxvPscyJ&#10;Tjg4QrYMjtSDKCZeK/8OU1K27kOtLJHzvdYQG8gNT87BpfPywfiJX/CW/vs9tXr5jmmu/JVJHsWz&#10;ijnxjhFB4/JXTXPlFlr/Za213gqXwo50my2dhIVXmGSnWcOX6LVeApR0Xe2GupcunR0FjwtGoBVH&#10;orssdtplmd4IVNFLxONGTCVbKBrxtsPeioYEjoJm3+98JHmoVbqforfVu6QRtiJt+pgs6nJOLp2S&#10;czSM79ZKif6r9V8yzZVbQePyV/fjaJ4VzIl3HLj0zQXTXPkVzyn9c6212AAoJbW4fgsqS3DgDfaj&#10;ovNIVRJmFin3Cixc2WWGwSFXmh0glhsKmgx6zvYot5+UEtToTbBBuu9JYNDbzqvxtpFuvEHQChp9&#10;N4wm6WBlY+WzL4rHmdbm/cchOUcrS3LORj0JuDOeU/rnprnyK1z65sK0jvCLhDnxjohw48rXzdnT&#10;d7XWXwcyssKmXInLb4C3f5Ysh1UagVqkmaEdwvUdIsvDyRNJKw2KyA1eX2UDe1RHuJkmCqVE851U&#10;ZYOhV6O1Nv8wozXSi0Mhn2kU1+UqJTe3LDZsWnYWGtGzi6AB+P01x3vgI18aRMb6+Xln5JxVWs7h&#10;rPyg9dfN2dN3w40rXx/nLp9FzIl3WHz63rJprvyq67q/orVagNigIOxA0IGlM1B/mf22VKkTd4jF&#10;7GaBmieJs53miffIDbqY3LBAbwTrKCGQneD0RbxKSfvxJBBPkduCJf/yfzNKSTA08hkuePLYGVC9&#10;0c4m1mzxlpd7YbFoN0BaoQ3imfFua8fp8kPAkXN36Yycy2EnJl+F1mrBdd1fMc2VX+XT9+au+kNi&#10;TrxDIGys/IA5UruttZayG6XEgLy7CV4dlt5imqXzi6XeiMwCVU/sER8MeP4ockOd7SVlnV0SZjWn&#10;V15w1M5NF6MistvLwfIGop2MvhsaOKrgUHxTSVYGWS17S9+NI98i7mch0AjSUrQ8uBsn8Fwt7cyu&#10;nkQx4iE5l726nNs2yka/XzNHanfCxsoPjH23zwDmxFsAt279ZtU0r/4T19H/WGtd21rHBh3RxJZf&#10;hMq5qR4jwBG1PeEF0ijxeUuW0Vlk5QYdk8pOOm0/yrCtiWK3iLeuthNvc0KVDZHZLjXkIV5D77Lf&#10;IpH9IvH6JR4WnEgqrb59DUrI7Ybbtvhr1rpQism2G8KJSrHXF0LlnJzbUSDnOiTJt6rr6H9smlf/&#10;ya1bvzkfSV0Ac+LNiXD9o6+dPnj4sdbO7wXi2qkoTp4txsmz2ZjS2y83ZFH14HpLyCKLxZLIDZZi&#10;coNCCCAb9Sp2jmJLxJPkY+zWkDAqwj7ihXzEu0Gv1pp9vEWumcqGJmK0nuyzaONEQqJ58RCIQDrk&#10;4qj+WLFdDoF6nHxbjJsvstGv83tPHzz8eN54kR9z4s0B07z6s9IIoatbWu5WlHsBSs+PZT93x7IV&#10;wVJ5cOSpFVQ8uNKKL94Yh51euWGtQDNFxd1e2bBTgq5OuiRPMKnCBt/0KuzW5lPc12yvvlvPsHVi&#10;b5mN7DczibXASFSfFw+IybPIa/y0asI3cHiS0W4/Ss/LOZ9Ev1var666nverpnn1Z/fxaJ5azIl3&#10;F2zc/teHTXNlRWvnR4C086y7KdMfDrxB/jz5zlhDLBbvNsW4exw4yoAaWSsXuaNEF/wgU36wTHoy&#10;6FgOWM+5L1dvJ96dav+T+tSeygaz8/NHQY/PQkymefit29eBVs2wdT1OsOk42vTplRkUIkvkxSM/&#10;tZzMgwaiJydlcVEEp/bdE6Iq5355IdZ+s51vzo+Y5srKxu1/vb9umE8Z5sS7A8LG1e9bWDp4R2t9&#10;AYgZwoeoC8svxN4Ko6GDlARdb4mTVb0iY2rGMSaggmTJs5FlQjyhkajW0fBhJrLNyg2uhsc5bwJV&#10;tX0/3V1e2x/xwnC2lEVgkPecB+2wN9GVTZRV4ptSooV/HgkBJ+/J0/LZ50ELaT/e0pLt4IRgFvfD&#10;tCQvNHIjmNrgzvJZuRairlwbaeLtwsLSwTs0rn7/tA5t1jEn3gEwjZWfdx3nl7VWpa1Qxm+B48KB&#10;N5E0y2iwwOWGLPdrpbTjqebB/RY8GnkPsJSxYkzI4ayXlnyVHdn/lViQPal75YZGznKDA/Ql2HSv&#10;BWQ/BpnljDu/ti3Yz5nAag94bVa5r5C5aSjxpkjeS2I7mRd3ot6bgVZQGbB6SBCRjjFSyGd8Yp9G&#10;KO2MRbkmHFeuEYgTb6qE4/wfprHy89M9vtnEnHiz+PS9ZbO5ckk7+s8CaQItaMHiMahdGNuuFFCv&#10;Do5uqh581spfWbATjpBexBoh0irwqicXbWiFBDsGPrNCKtV4xE0RuaEE28xydjKSAVjUvZUNigFO&#10;YiNim08D+brW1jPPM3Z7lHwg+Xt8/E4y4gz5PA/kDD8NcXt3TNTdCI64cNzZ3pyR4A5pd1wUH1uR&#10;srVB6DCmm17tglwjQV/izdF/1mxeuzyv+e3FnHhjdB9dfMUcrV3XSr8OZKQFH5ZeAT1+o6bD7uCL&#10;LEmArfQlwIoikRsSrdPRaRPFG1XoBPK3qgtrvnS3JURjkcd55AYHSS71JMzszhe0w/aE2rhlykEG&#10;OXki3mZf40R/hULSuTYoKI1M/rqWO/RKDFgp6/PYuY16tZNWP/gRHB1y6GYTuBrIEM/LLbjYgg+6&#10;cNOOeAPUx+VaiYJe6UGp18zR2nUeffDqKJv/ImFOvEDUuPpnyrXaFa30wa0RKUE7Iy1MZqzskQG/&#10;s5kEWMmFD0Zs61oqpeVaWevHMnCuJnqmRQi6HUrklagrbgG5oer2EsZupuglBpe6jRP9h53XIKcb&#10;pg5mxg6uUMjOjtvafvyd5XUky46cD4xUoQw67gSPSLVl2SEMM2f6upEbum9kZVUvidTlxJUs77WE&#10;gIdHWRJvjivXUHw9aaUPUqt+FDWvfmOUrX9R8MwTr2le+xnHcf57IGYcA8EmVA+OVVrYCbWMJy6k&#10;5UrJMler3gRYURwlJUQVa7sJIR4CjldlgKNCLr5sWVMiN/Q3XAyCW8Asp0UvCUZm/AmiQaS/V8mW&#10;IR3dA/KZDFrK1/u+M0hXCHmwSm+NcWjSyoSdVjgP/DhZikS7y0OUkF0LhVxrpVTisPF/NFJdUSvB&#10;ky683xmxzK92Qa6hYBNI36yjnb85Lzl7pon3mxXTXPk3WqsfBdKpEEEblp4H7/S+HMWhzEUcGSHi&#10;Y7EGa4kTYBZWhhTiysTRaLwPV8PDzBV1GlguSbTbz0sJmTzKoXdU+qQGpaCzw5V7f4AL16haZT/6&#10;D9navasNGqQaalJ+NuiGUBnQGWhivTwP7gfp+0++81K62y0k38fWDUGnhj0nCmozN620Jdf7pBM/&#10;kpuxbyTat1ZuLI6Gb7dG1H+907B0Nh43lJ124fyIaa78G/jmflYgzxSeTeJ9cOmEaZ5a0Vp/J5DR&#10;c0NYeh2pat0fZOUGpeTiOAKcqqTDICsubAaSABsGS16qJXsaNvrWs+cdqVXtRgO8DbTsey/01646&#10;AzrSWqTj1pOBkH4kN4ZxizmW7RHuXgUA6zZTH2t763ezGFS5HRhYzEG8HXp9fv0IjmQOLHvIyXPu&#10;Zh6HRj6vIoy1DjxuS8VMcgpZK34UJ8vwdvxzpiLfWRivtkp9td7DYUmuqSjsLzn7TtM8tcKDS8Mo&#10;Jk89nj3iXf/gvKmXPtBaPwekXWhaxw0R+18VWYsjUkfJxbCJSAR1N60OqHrwqCOTgYviKKkMkMgN&#10;/TLAK54kvfw+8lU55YYqvdFaMoH4UwMfR9IgstLpXZL7FkItVRbjhm96/XQtexNvO5NYC/o61rJY&#10;IJaEsslEk69x4q5JSTSpHsnefH3Si9LVQrqNTITsR7IiKoIbHUnWZtEJ4WxFzo0Eh4HXKkLuWxUd&#10;alTNF8CVa0vrTLcbaK2fM/XSB6x/cH7UPTxtmFrt9TQQrl35Xdqt/F9aqfoWvfgtKNehMr3v/pAL&#10;n3fkgvQcuBPCBRdeduH9UEjA0xKx3GlBpVYsJvdIJ0U4Wi7oRxYW+iLCN8rwXhtC1eub62l4HMHy&#10;LhHdwBNJQSOWMEoOWx95gBCMZ+FLJYPsqSM/UbzysJGUJSU/1sQ/WzGbPFawRVVKgbKgF7DOeamz&#10;jT10jQXCCNwmYtq4nb26YW8d7m4VCtkRQkn9bp4exo1Mp5ofbW/3jZK3Ed/wnvhp40tSmVHE9+6T&#10;OFma5A4UEnEfrsDBAc/3gGNlkYPKjpw3Gz7jWZLUX4HO9djFT4wzteKIcSoXzdqV/9hdfvX/HcNe&#10;ngo8M8QbNa78Kbfk/m0grgeyQroLR8A9NdVjO0I6WdbVEuFYVy6S1yrwYTwbU6vU5Ob1WrHl5lJJ&#10;ImZHZ5ojBlxMr1fhw7Z8REn052op3N/L6CBL7hD74caRb9dKC7OyULNw0jQ5bB5K8sU6oBzQDmgX&#10;3DI4CTm68Y+z9wEAokoqXsr8JqH1atCEzTtyYCYS3dFxoVRmXZ8lpCSNJki0vFuFgqdTb96kY20v&#10;3Kd3VRBZGHTm9a8cEvgRHCnwpa8hVSy1UrrN0Ejp3/O7aMQVehOlxqakPTIq58G9A81HUKrFzRbU&#10;dcn9Z1Hjyp92Fl/9hXHsZtbxbBBv4+p/7TjuTwGp34LfhuXT7Mc4njyoxTW9TlzJcBe5KEtI2den&#10;rbTDrezClTa8U8Am4hhwP9Z5E3+EJtuXxyXgxSp80pIIG9UrN+wWaTsutHxQcRBbNlC2RmbAOZq6&#10;a6npJML1gBfyv4Hc2H5KK+Jo1FuSnx74QJMl2+UN69CKFGuRomUUtO9AKQLnEP3x74ILj+MbWWTh&#10;QIk98TBbQhbBoldM67M7EPVO+HSAxNCN4LU9zpt1m5r+ZBN8Y7P0d0/BchnWbkOpKndna3Ec929H&#10;jZWDzuLLPzWuXc0qvvDEa5rX/pp2nL8IZDrROrB8nmJ2JpPFIRdudaAaR6SrXTgVR6SHgM0qPOzE&#10;vfmxDPBBF97KuQT0EMJOIlJnB7kBpMLgTE28e2sxoewsN1jgCXQaHAoPccCpcsA1VEoahUcvtSjS&#10;y3dWTr0ScAgUlBWUNRzcIqtF6D6C1i0wQTw7aBHKS3j2EKGWzzU0e9fvriM31lpcEhYYOFdg+R5E&#10;sFDKH3Umo576JYYjlb0lkdVOKockScrxz1E5HJPvdfAqstqxFsfR/61pXqvphQs/MfZdzhBm5eyf&#10;CExz5ae11j8GxGFbKBri8qukBTyzgazc4GiprW2TXiTPKdiM56dVXSHCbiRVAq/nfCsHS/Agh9wA&#10;EiF3axKl1R0h+/UIjAOaDWg/gu6GSARuGWoHOVyps9+jjiaLRSgvZj6jEOwqbN5hWVnuqsOS/LR7&#10;d6zdD1NXtshIB1pexw+FkPvJnB9tA1jrFJcYAD6OG0iSihBji3kFF8MCLL8G61fAKcmSyVq0Vn/R&#10;NFdKeuHlH5/UnqeNLyzxms2rf0Nr54cBtib+mhCW3mQSQ1LGgazc4GqRBs5lTvpXPbgYxReRluRH&#10;O5SL5aUc3+Rx4F6f3NBgZwJ4DvBdWE+KOSPY7D5mkbtQPwrVczxbhTEuqKNQP0oJ+FL820ZocRs3&#10;IVqFxZPgHCV7AwqQkryqF5fQGSkXzIvIynedtx35eme71WQ3hNf2GAS3iiTS6hnC9iM4NdHZEp5c&#10;kxuXACvJDGvRWv+Y2bzq6PorPzLJvU8LX8irxjRWfk6rDOmGvui6B2aXdEHkhsTVaycz8rcrqX2g&#10;RaLfRs4aXwfRbZPif0fDox2b8yMIb/Ji61MOW3i1BF+pweLiYVh8M/au+EKePoWx6CpYPAfLr4hJ&#10;zNqHsHYRQnHGuGXTCRXJxIgizh/dCI7nXNXcMKmtJ8i+OiEcru4tMdyKNeFsrS8Fj3U4KLk2renz&#10;eHB+2DRWfm7iu58CvnBXjmms/Lx29J8DUtIFWHx9ikeVD0fIGGrH2tzjAc/LumxZ4hrftmTN90K2&#10;maLkCGn3ILwjpLH6gdQ2LZ7kbAVqs3u/miHUJGu//CWRs6IurF+n2ZKmhMDKjfVgkXIUKzfMPCng&#10;BqLPVtxeicFRcHaP7+96MvYpk1TrhHBsiGh36A735BoNu1l3sz/3RbSW/EIRb0y6qaVj8gUuvjbl&#10;I8uPpJkChBgfZXo2b1pxlEKlExC2XleC2wMGWfbjOOnrLNLAcCcAGpfgybvymS2/Agffic3eJ2MQ&#10;9MVHCcovwdJ53q7LiqEaSZrheJjTeQgxlF/O+RXsJDG8uMfr15HVVbmPsF0tLeVFEACXNkYw8198&#10;Taocesn3z37RyFfZSdtE7RNMY+XneiPdrnyBC0+XE91j4LO2RLEAWJETmr5ETJXY28HE42dUptnB&#10;WmgH8EZtd7r8IJIsuRdBHcNpp0O5FDB+x4Q5+mEB1fkcNh9AbSnWyVM9+C7woJvOVGsH8FZ172TM&#10;Z1bMbapubxXDwfLe0e77HUn8ZY2LWj68Uis+vvUjP47uIzheK07cW2heEenBLW9pHiYyP68XX/7h&#10;YTc5S/hCEK9pXvuZHrObp5R0E7zXiQ1Xkk6vKC2k74QSFSdttlcCkQ6S+tDQyHL2nR1M1mGd1U2F&#10;US6Ha5pibRhzjBXhbdi4Lxn9peeBA9wj7RoLjZS3XdiDdSPg/UzpH8iqydi9yw2vR9JdWHGKE3Y/&#10;7gN3Yk8IgM0unKzDyWKbSTGIfI39Wb1w4ceG3eSs4KmXGkxz5a/2kq4/EuneR+7a00Stz9s2MTOP&#10;DJyv9nobvOrJ38JMUsXVA3x87QOREtY/42BdcbhWY066U4Z7Gg59BZbOwPoNWLtIO5CSPZAb6Mkc&#10;1SqfmTR5l6Ab7l0n3EAM8MtOr8SgKU66IKSb6MvGymV4dM9X7YKFV2PZIWuuo37UNFf+6iibnQU8&#10;1RFv1Lj6Y47j/DSQloxZO7Sm+wTpEEPBAS9fidYk8AiRG5LIIYikM2qni8EHLsUnvYr7+tsR4ME7&#10;ahNWr4JXhcXzzDXbWUaXx4HH7VCLX4YDb+cwxLnY6fXC6IbSIn5uj7DqYldu0v0Sw8u14q1F10I5&#10;50rxPLjNAJ6rjki8CRofxV0c3lbkG0XRjzuLr/zMODY/DTy1EW+0sfJD20jXREOT7mOEdKuedIc1&#10;AqmPnQaOEF8MmSTYbvPCSsDZqhjCgDReOMCJzU3orMGhN+PPZU66s40yhz3N21U448HpbgPCz3d9&#10;xRqiqSakm8RRe5HuDZNOzSB+eTeUiouipLuKXC/lzBDOmjsm0gU5d00k13hiqO44Px1trPzQuHax&#10;33gqiddfvfKW0uoXgdTA3ISxrWNxbAI3G0K62Wm/jQA+mRL51jNyg6fhyR4jgA4Bx8vS8XbYD3jL&#10;2eDEYhmqp5m1Lr059sYxBw4vLIqnyON3Ibo78HlteiPWbgTH91CQkrKzbBVDUhf+whCMcKvTy9qz&#10;PwAAIABJREFUKzGEBl4et9XngTfS6zwmX6XVL/qrV94a8572BU8d8bYeXzzjlvRvaK3cLe+F0IcD&#10;w5eM1YFji5K4ypgOCvmGsozabxx05SKCWLre0xP3AacbN3jbafNczQP3AF/gxsRnB7ULcPjL0N4Q&#10;jd4+7PmzoXdopmbvWWw3ugP8eQN4YQjJ/6YVJ7fE2L4dwonqhIjlwGtyrcdTjLVWrlvSv9F6fPHM&#10;JHY3STxdxLv+2cFKpfJbWulliF3Ggg4svcSoHgFnSOePJUg6wzZDqR7YT/TLDSVHTGq2Yx1W34ON&#10;h7B4Arc00f7OOaYCBQuvwKG3oPEAVr9Ncht2SOuyB42j78engySGSIZtFi0mbCMObUnpW2DkcZ4q&#10;hjxz/LbDkWs96Mi1L0M0lyuVym+x/tkge+GZxVNEvN/yjNv9Ta2SOes2tnZ8jnwW1HvjFHK3bmWq&#10;GhLy7Ub7T77Z6gZXxZ64WTSvwJNP4OCLscwyJ90vNjz5ng9egNUb0PqIRdIqCEdJw8VO03rWkVrf&#10;bRKDhReHiFtu+CnpWkTbfSmHqvWpheub8RiowqjKNe+3Sd6FVvq4cbu/Cd+awCyTyeCpIV7TXPgH&#10;WqlXgHhcTxsOHGewj/7wOIUUfveTb2UK5JuVG1BgYp9eojvw6F2oHJBypNw+V3N8MbAAB78MpQXq&#10;6yuUjXSMKSWNEJ90tw+pbAE32hJEZNEJ4NwQEsMdxOzHjQdwtgNpL94rfXupK11y9bLIZ8OR70G5&#10;9oN2xtdBvWKaC/9gmK1NA08F8UaNqz+htfMDQEq6laXYqKUYdvSEyeA0cGwGyPcI8RdkpUjeOtBp&#10;dKHTgiNfmfrkjDmmDPc5WHqZl3SHIJBzxI27GS91pG23gfz7cUeGV+qMxNAOZUx80dGuEXC/nTZd&#10;BDEB7ya0rgLvtiV4SLrryo5UUrzXKngAINd+damXfLXzA1Hj6lPh4zvzdbxR8+ofdrTzvwFpV5rj&#10;SdKhINrAR004Ut/blxTEH/dBX0dQYh5SdiYzpLEfV6zozuUIXrDr1GpVZrFKoYGYoxzZ64lPKTaQ&#10;qHI25pVsxyZwtSXk6ul06R9GUg9cykgJyTnsKpmzVxRXA4l2k/l0rQBercoku0G4YcTYv5ohfmOF&#10;+OuuDFodGq1rUmaW6W6LTPRHnIVXZjr6nW3iXb3+vPGia1qr0qgNEi1kXE7FlbvskYqYi++F+4j5&#10;TDIGh/ifTgSeym9CPiwehNBubXK21gF3ti77BvDAwHoHjtbEv3fyEFEyOW+VQrqb9sHucw1Zrpcc&#10;OFGSEr5ZMm2LkEg3tCnJDbq6W4FEq8Ocu0lzTz0my1YIh3ZoL06OxyDXHaR1vkEkU06OFT+E7ehr&#10;sDDG+jpwLnDw/Gfj2PwkMLPEe+/er9WPLbxwVWt1Oi0b68JS8bK9BnCtJSU0ySiUViDkmyfyfYhM&#10;Ac7qYwn5KiseuRNB84pcRcsvMitR7hNg1UhnUujLbMo3c5i4FIWNAtqdLt0gJIwMxlisTaWi7Fmr&#10;kp/Ytc3RmpLrUC57lMrjTzheC6HRBuXKDXnJlUh/Vor37gL3WiJNJZ1kNjausUa8eYdpCQaZQl2O&#10;OyQjIz+Dzv/HwM1MBA7ynbUD+f/Xy2PWOdc/kKg3HiFkjL39oHnjlRMnvrY5zt2MCzNLvGZz5de0&#10;0v/B1i+CVlw2toeN/gB8EsJ6n7M+yEmwmLM1+CFwp892LynFYezk24aHH0H9ANRe2vvpE8Ya8ChK&#10;qyocJRfxcgXOj+3qsbRbLTbbXYIowqBxtIPWKm6DTpcb/Zxht/4DFukEMNYSGQsmwtGKcsllsV7D&#10;ccejD60CN1qZicqxc9whbz+Mw/PhcQRrnZDAddElWFRS4ztslP5xJKWViba7U3vxtVDGSiUNSSBN&#10;Fd1wkiujFqx/vDU2HsBY8//o+stfm8juRsRMEm+0sfIjjqt/FpBbq9+SLKYafmFyI4JVP/U/ADkB&#10;WwEseHs7QN0wctK5fUSTkK+18KVxkG/3U2g8gSMvsfcIxcmhA9y3YqKSzAhz4/Ht3RCeq42nJbTb&#10;brHRauOHFq0dXEejlNoyhB8VNu7IMsYQRhEaS61SYunAAqPGXCGylFZKIsvIpBNEFkpw1CmeuBo/&#10;OrB2EypVqDw/9FY2gI9bEryArPYOeL2dbj7wUdxhmUgLFtGTFfBKZcK2TPaBuL2VaqneG5ofdQ68&#10;/DcmudthMHPEG2xc/rc9t/QvgTiZ1oFSHcrnRt72DSOlLNWC5Hupm+pmYdwSWcrIimMj3/WLcqYu&#10;vz3CRkbDQ+BhECdf4qGYifFOEElSZbdESl40NtZptH1QDq4bR7ZjOP69YC2ExhCGIWVXcWhpEccd&#10;Tca55EtmP8nWE58jyfy8g2VpKpiqFNH4QMLypeHOrYuddDp1ZMUPOms5eQ+40yctRFbK1ZbKw9UJ&#10;D4Xup+BvglvZIt8g9H+7d+D1f7VPR5ALM0W89+79Wv3Y4rkbWumjW1OBsWP11f00ybDmJN9LXTEg&#10;r7nyr7LyvDU/JaVkG8OTbxMerMDyUSjtT4oqiwip4FjtyPGXnHQJDWlCJLLwVmW0HsHG+hob7QDt&#10;eniOHltkOwwiYwmCAE/DkYNL6BFkiKuhnEM1r1fOMrG2GsXnzUl3ilXXwW1YvQ/Hiq2mPrPwuCvX&#10;QJIfyd58rwayGqx5qYzRiYScX6xOYd3WvAKoranFxpqHDxqfvjBLeu9MEa9pXvvnWquvyteXtAOP&#10;f0DlTROfSHuQ79VAsrb1eE6ZH6XTABrAx3GiQY9Cvv5nsPEIjrzK6HFkMbSB25FMlnXi5XI/EY5L&#10;x25vNnjS6Ajhunq2qgFiAi65mqOHDw29nY/jz7LeR74JwkjOobIrVRHTqVFpw6OPYPFwPNppd3SB&#10;S5mSym4ER8pS657YkTo67WAbW5nYSLCw/iF4FUROshhjf0MvXPj3p3VE/ZgZ4o0aV/6k47i/AKS6&#10;7tIZxt2ZluBzCw872yPfxH0fRJZIRu34EbxR7a0tSGonK14v+SblMl+u7XHLaFyW0oCD74zzre2J&#10;JvB5HKF5sZww6EC3SBd4e1hHSRtw/+E6EZqS5041wt0LYWQIg4AD9TKLi8PFadcNrHe3R75ZJFqw&#10;q8VRbiwlVUWx9r6UpOzh6HepKyY4rhZSdRS84qbJxbKb5j3GXiY2EtZg/Vav3huFf8pZfPV/mPKB&#10;ATNCvP7aR19xXee3dJLCDjpQWYTS8MmAPLhH76gSSIkT4oSJlWRSP+kmyNYHZ8k3MHISDh7BY+HJ&#10;t+U9DtEIMixawM1Abi5JsmwnJJ+DZXjSbWyss94OKHkejp5hxs3AAn4Qoq3hxLHh2kHykC/IUrwb&#10;CZmdrIzRvzYv2p9Aax0Ov8OgRON94HY7jeCNhWp8zqz7sfE+aQLNU1ImNjPftP8ZdBoS+VqLMcaG&#10;YfSdpeXX3p32oc0E8ZrmtU+0VucnpevuhkHku3VcsYHI66XdT6Zi5LsJD6/CoVPg7GXgNx4EwI1Q&#10;BmaWnN0JF9Jjj8zwycIHDx8R4lD29iurMl5ExhL4PgcP1KjVio58FNmhGWQSbjtAESehQll5nClP&#10;ao23A8x9eHwbjr5Mf2HYtzNTTRJYG0e+sUdDUiZ2rLZ7y/Co+MzCKTVEgrJf7zX2hl64cH4Ch1gI&#10;U/dqMJtX/4bWSj4IayHqwsKL+7b/E8CpPjvIBIl93l538BrwSlUunuzodE9LW+X7naTwvyGke/TC&#10;vpHuDQsftCWyqpXykW4Y3zDeHIJ0bdDhzv1HWO09taQLSO1vpcxas8OTJ6uFX/+SI6SblFLtBIvc&#10;rOuxXHWjDR8FOzuMjR36uJDugxWk7UGwEgq59i9UlEpJtxPJzfn1CZLuHaRp41EbrnSH2MDCixD5&#10;W3KD1uoFs3l16uVlU414g42Pfrvner8pRxLruovHhjK/GRU7Rb5hrMXl8WVoAVdaUPakD94id7YW&#10;4Pjwln8Fls+yH/aN94B7Hdl/qUCYYOPkyGvV4kfZajZY3fQplbxtF+zTC0UQhmCioaSHS77cjEvO&#10;7pFvure0bG+pDC/uW2gUweP34fAZVjnGjY5UMQw6viRCXy6Ps4GmF7eBR0m7sSMBUCuE5Ryz5LbB&#10;3Bcf44zeG4TB7/AOvPYvx33ceTFV4jXNlVta6zNbPgza2VfNsx93gbs7mOKUNLyWo9zTBy63JdJ1&#10;tSzzbQRvhQ+gfpRJK2AtxCfVN3LC7tSvv+PrAzhXFR+CIthYW6PpG8pFWP4pQhQZwjDg1PHiSuz7&#10;HTkXnIKE4cclWSer+9UNZ7Abd/i2d4aqt/1MzVbtvFCZTJnY50h0i5JKif7zd9jzk9Y1sR1I/Rxu&#10;64ULU5tcMTWpwTRWfl5rLW/cGiHeKbfHngRO1+TLtRnJoOKCb/ONfS8h3gWBle6vMII3o8dQP8ak&#10;SfeGhavxGrUWa3N5SVchxe7HhjipV1ef0Aws5dJT40NdGI6jcb0St+8/JJ+5aIqXK3HCtmCMU3ak&#10;auBOBy4HUto1WWjUgTNUlRBscrYmXg+Juc6Xxky6FjFHf68tZZ4VL9WW+z+yqgufbhb9BhBuiYJ4&#10;cgVorU6bxsrPj+Hwh8J0It7WJ99hTPRvtqoY/BYcOAlquCzyKnJSekiL5qjK4iPgswGOZMnJ+FaO&#10;LL8PfNiE150NKtXJlpCvAZ/FV2VpiDefvLeyI6VCRfDkyWM6kabsuRRmlqcQxlh83+f08cOxK1o+&#10;PEAqBKpD3Juyidoj1f1xgbvaldVT3ZHVkx/Bmep4y8QC4PO4AkTr3nPX2AH6MrL6rDhD1gjbR7Bx&#10;d0tyMMZYrZ1/i9qL3xrhbQyFqRCvaV67rrV6QSSG2OJqCInhMyvTd3ucqhSUNZwsjdYnvxP5JqVm&#10;e5Jv6xqYKixMdjXzSXziZisqiiIyotsVLRtbffKEdqSeGdJNYCz43S6nTxyhyCrmuhHzmMoelQ67&#10;oRvK9/xyee9pD6NipQtNA+UyvK7Ht14LgJtxs4mbIdxsNc2CF7cmk/6tG0nuZCQr1tY1mVTslKZa&#10;5bDvUoNpXv3rWqsXgLhxfjiJ4bIvg/YqnkQRyU/FlS/rekueM+yA4CPA87HsQEZ2SE6SD3Zb921c&#10;Emf8CZJuE9EON+M21VGSWd0IXip4Fa+vrdIOnz3SBfmsS6USt+89KvS681qSRGHhdXKK5AZ7qS16&#10;6CTxchlO4/NG5/OxkG4bcS77oC0J3JqX2lZGBjZ9Ida3K2IwFBjAZmrK7Rj8r2svCedkqxyaV//6&#10;iFstjP2NeB9cOmFqpc+0Vl5axXAcdLEFzMchNMO0RtLY1I81QXL39KP8vruD8BC4tUPkO7C5oHFZ&#10;RPwhfIPz4ibwuC3SgKuHp72kU+9oRVpA86LVWGe1HVEpeTxrpJtFFFmi0OdkgYRbFyHNmstoIWRc&#10;fVJ24fVJS+sbF0E5sLh7l9tOaCGdkk1fks5eJsJNKiRcJbPfElHusi9nlqvTztEvj6sYyDyAxv2M&#10;5GAD3fKf59gb98a0hz2xrxGvqXt/f4t0o1AyjAVJ9z6wkSlM74aifXVD+QKtTbtpknbYtc7wx3yU&#10;NPLNbjuJfC9mt938SN7XBEn3kg9P4rI3ZwTSBfncSk4x0g27LVZbAZXSsxfp9sNxFNr1uP/w8d5P&#10;jlFGJlm396jv3RNKzoHISKPD+ijb2gsH3pbopvFRoZc1kIT0lZboxLWSkK5CNtcKhFSfq0qUm5Du&#10;t9sp6WY7R8cGfUy4JwpBKbRWnql7f3+Me9j7EPZrR1Hz6h/SSn8XEEsMXVg4V3g7dzKTUjshHKtI&#10;lvWdKhyvyO86UUqQQSRVBqPgCPBCTYzTowz5lmNTmfcj8DvroldPyNJxg3hYoB3cZVcYVi6Gl4ts&#10;y4bcX92kXJqNaRizANfRGBSrq2u5X3MKkQyCaM+n7ookACi78ElLVkITw9KbUhWweW3Pp64iEeu1&#10;tsh+tVLq52Ct1OMGkZTJvV3ubZV+Nx6tlHhDdAK4UJvA/JWFc8JBieSg9HdFzat/aNy72Qn7JTW4&#10;ZnPlzpbdY9CR0eQFLRBvIcm0iisRw+HK4AzvSpBOSzhdG18NZBNY6RshZJFjORs1OVzv9+IfD5Kh&#10;m9n9joLEie14VUggL+7ef4jjlQvXoz4L6HQDDi1WqdbyOcwFwIdJEDGmrFUrXgm+NknpYfU9me5b&#10;eWH7n4DbXbmhlwdYi3bj4ZsnaoPPu4sdqW5IhnW2fFltTmyAqn8LOhupl4M1D3X95VMMnxrKjX25&#10;hEzj2s9ppeXGFtfRDeM7+6Qjd0NjRRPaaQsve0K4VWe8hecLwCs1uQtHNiZdAy+ZxsRIdyWEB22J&#10;Goo2Q+yE0MjnWIR0Hz9+DI43J90dUC57PNnYTM/vPeAhpWGdaHzVAol96XudCTLHwXdgcxWi21u/&#10;eoCQ5qfxpPVEBssiNHC0DF/ZgXTfjyd5ZEn3+CRJF1IOSmp7lT5qGtd+bpK7TDDxy6iz9v4LKPsN&#10;gK1o98DJwttpIV+IirPCg9oZszgOvDaBeps6MflaaFt4KVjnwBAmKnnwQTf1Ax4nuhGcK7B267Qa&#10;dCJFqX/u0RxbUIBXKnH34ZPcr3kOWcFEI1Q5ZJHIX66Gi60J6r6H34Fml89DuOhLfbLrSFVRlnD9&#10;SK7VJNG9tMPm3u/01vG2AzhULZZ7GBoHTgonbU00sN/orL2/PZwfMyZ+JZXc6t/SWoukHoUykqN4&#10;wx8+aWTganG8Hxeu+PBJAb2tDpwvwdnWYw7US4z7Y/RJEwx7uVsV3nYkPfb5bxURjxvdL2wr8Djh&#10;aAXKYW0tP+U9V5aod1xIksoVT3Tfu+PbdAYals7zMK6h7y9n9CORPQ6WZNUZGNGhrw1Icn/YjWfW&#10;xZdQO5Qa3nP75vVxSDgpCgGF1topudW/Nem9TpR4g/VLv01r/b1AXDviQ304j91sQ1ay5C5Cljvh&#10;MdCKpFLiYu4lmmV59dscXnIYt+FNA/iwFSdNchqr5IW1El0VMTZ5+GgV1/Nmx2N1xlHyHDa7AVE4&#10;wO5uAJaJJYIxk6+Ol/x3W3BzQmmcLy+ID0lEau7T8mU1+qUqPKdk1loQ1+BqJUm3BB92JfmWTK/o&#10;RkLAew2e3QuNoi+oPy/cFJ/kWuvvDdYv/bbRjmJ3TJR4Hdf7n4FYH/AloTZkv80CvZaLZQcagYzn&#10;GQW34gRHzZXlzsVW1hxvB6y+D4tHGfcM2cfAtTiJNkp97k7oRnC0wH2ivdkgMBr3i2M1ti8olUo8&#10;fJI/6j3nxs0C44aS3MDjDlwbI7Fn8VJVch6biCvfWzWxxMwGSi/Hz0kGC9ww0kiRJd2kI3SUBokW&#10;cTVFo6ivRVm4KfS3JAfHLf0vwx/J3pgY8Ubr135QK/06EM/YNrlmPO0EhSxB/EypWNWFjhGNaJhS&#10;3Utd2XASQXtadKqbm9I4MRCNy1CugzverrR7wM24l39cSbQskt73Ike92uxSmksMhaEVWO2wsZEv&#10;9ioj8o8/IXKse9K8cHUCGbcF4LQL5ztrvKwlabht/0iibDMm32YAXZOSbjhky3oWa8CVRlxiV4ZP&#10;i77X8lnhqK3yMvVatH7tB4c/ot0xMeJVDmI2rJTUy9VHH+33kpv6CkDsHBYnEy4PsaQ6XZaLpJsh&#10;c6WgWpJutW1k7t+KXdTGa115h9gLuM/tf5zwIzhW4MReXX2CducSw7AouQ6Ndv646/m4Q2sSPSmJ&#10;DtsJxWR93DjuwbK5CeFnOz7nNHAovrkklqkWuZb9IU33s1hGPCUgzgH5w0gOh4Wr4otwi8MmgIkQ&#10;b9S8+g2tlZQuWCMuTmOYuKBIlzZZ2cHRsqR60pXot5Vze8vIXbbu9k6g0ErMwz/psYFsQOMhLH9p&#10;5PeRxefA/XG0kO6CJNrN/Q2EXdqBxXPmtDsKPNflUc7pFS5x1DsJyYGMvWkkFpNjx4EvwfojpNVn&#10;MPqDCht3pb1SHWKkzwA8X0pXxCUXbuWwce2Bc0K4KrWOPBk1rv6ZMRzaNkyEeJXSPxk/EN1kcXxj&#10;/BaBl2ryhSWlKglq8cTTKy3x98yLFx04XZUyFmzartiNpMIAgIfX4PDL43obgJDuw8QqcIIc50dS&#10;Q5kXD9eauO4X11t3v+A4Gj8UA/U8mGTUCyn5hmZC5Hv4FXj48cA/XTcytTtr/dgO4WxVRmeNA4vA&#10;wUo6wbkTQf7ivhgLR3u0XqXVT47p8HowduKNmiv/pVaxsa41MlVizGXQB4C3q3LH7GS0nGz0u9aV&#10;Oti8s6uOIT3j3azO5ki3Gq0rsHyU/mGAo+AOGdKdIJLGxLyV02G3RWDUvFFiTPA8lydr+Ra9LjLu&#10;Z1JRL6SJ6dBMQnaow/IxWL/Y89ubVq7HrB1mK5CW4eKFpbtjQaWr4bIjnXSFoI4IZ2WaKqLmlf9q&#10;vEc5AeJVir+YPBA/hnFaJ6dwEE/cpZKUsCQOZQmqsX3eR+382u8RJBGR2PYpB8zmpmzcG5/99APg&#10;3j6QLsjd/3AB/exJo43nzRNq44JWitBY/G4+BjipR7ONzIOEfP1oAgk374xcOP4NQAKMx5101L1C&#10;VpZHKvmDgby4aeG+LzXDEI/eMmKsVQgLx3q1XqX/wlgPlHETb+uTP6FVbDdmjRicj/2e1otzWjrJ&#10;gki6vBJsRb8erBaIfj2dGftjwSOAhVfGdrxPgM/be3fejQVWkhd5O4D89iahVV+gQZWzAc/zWN1o&#10;5npuDTln94N8E8+Tj8ddTXHgDei0uRvAPT81dVLINbroDW/TOgh3kdzOmt/bOZdUPt0rXPJ0SLgr&#10;jXqP0frkT4zpcGWb49yYMdFfAeLW4MlFu/2oIw5lB+PoNzLDR7/rfppxdXxYqi8zro9pE+lnH6cx&#10;ym4IDBwo5T/6tc0OnjuPdscNreQGGPj5sj1Hx+BclgcJ+Tb88TubRQde564P1fjkS8b2VLVUJ40D&#10;D5Gmp3udtOGoH1pJvfCdohtfOCYcFke9xkZ/dcTD7T2ucW0o2lj5Ia21JM6tAWfy0W4/zml4vSbE&#10;u1f0O0h1uxZ7pGolwvyhMXrRhcggymTy734gNHA85wy2sNsmNPNod1LwPDd31HsYOV/NhJJs/ah6&#10;8LglteTjgoMkdDuhkEw3El+KV8dwTa0hXW+fx9O8B5VhJj7dINfc/bzJni0cEg5Lo97j0cbKD416&#10;7AnGRrxK89fkQRLtjq+SoQgqiKnyofLO0a+j4eO2dL09QuzsrgTQjtLuGiJ4bozB34fxXXlU8/K8&#10;iGIHssWcz19ttOba7gSRaL1hmE9UPVjen6g3Qc2DOy0htXHhORcqVua2GQVvjmha1UaM1a+3peqr&#10;5m2fROzHbcvHKmlTilbyvMKt0wtHe6LeLY4bA8ZDvO2P/6DWWrJPW5UMozdMjIKzCl6rSdTXH/1q&#10;JXf50MLnsZ1dROqN0AnEB3RcuOTLPr19Il0QmSFvxG6jgMDsXyT+rMJ1XdZydrOdIG0U2hcoaVW/&#10;3hav4HHhtSrQHq0VOELsUT9qyeP6AF/qxCei6sA7NUncPYesGowVSeVxYbvMw70VDlo/R/vjPzj8&#10;O0kxFuI1xmQqGXyo76/EsBOqiPabRL/9EYSj5QupZr7IVgSHvfHdNj6J50WN2/BmV1hJDOb1Il7b&#10;aOI482h30nC0ws8ZxnrsT5ItC0fJKunSCKOyBuErlUeUusOpyJ9aeL8l0l8yySJ7HUVGStO8WGa8&#10;4PaS2ol4Ko0MZ4TrRe8q9UM9db3GmJ8Y6o30YWTi9Z9cfkMrLfNuknIAPbz9+GNENH/I+PxEzyp4&#10;syZfTssXvcnE5JTYSARWOt6ORBFnx1TmdR9Y7wix72fwEhqJCvJ+ue0gwp13qe0LtOOwnjPqPbJP&#10;SbYEiV+JVmOu8S0fgeZjJL2cD58D77ZgvSuEm228yM5ssxYuVOFVT2TGfhwnnbhyul5w1BUIlymy&#10;I4Le8p9cHm7qZwYjhzluyfkZeaQg6kJtOMeuO8C9FlumNQDGSFS6UJKunlH4sIR8OV0P7lkx6ghj&#10;TwzlyhLlhc0nLCyWGEejRAu43dqfWt1+BAZO5NTTWs0GSufMwM0xMlzXodXpsnRgb/X9CPC5is/R&#10;fbovJjW+mwF85sFwJq4DcPg8PLkKh76y69PuITXuibPatuOzUgLnKDiXswHj1apc/0NHmdVlaK+D&#10;UwZswnm/b9jNwYgz15r3Pzheq5dvi9E5ELRlKF7BWqlPIrmzVb3B/dyBkVlNi6XRvTp3hH8H/Cew&#10;8OZYNvdeR6KHSdg77gorScIv52yaePDwEcotzfXdfUTXDziyvEgpx9DQa/EEbXcK98aWD+drYzQ/&#10;bV6R+Wblc9v+9ATJt0SxHrvtRmNjw3grU5pHd34pAgvrH4InnqrGmKi12T29cPytwr0ZCUaSGmr1&#10;8l/ami5hQqgsUpR075EuJ1RsEZa9F6hYd6qVRH99t5XfBKcQGvdgYeQVBCDdQFpNgXSRm9Ri3ig7&#10;CuYNE1OA6zg0mvmW3YccSQJPAxUPbhQuw9oFC69C4wlSWStoIKVhn2bGB/WTrh83Rx2Jp4nvL+mC&#10;ZB4XhePiKRW1evkvjbLF0TRepf6wPLDi4F4u/pHciZfjiYN9O0xHh/T7k1biUdZXWmMmtObV2Mhn&#10;dAa6iyzT9jWZlkFk5WLNg41mC+3MZYb9huNoOjnF28PEZ+UUTiZHidQ3VkOd5ePQvkUXuBKK8X8y&#10;IDMbACjS0rAFD75SLeYlPXaUTwjHJV/EFvcNh6GJN2pe/cNaKUn+WxOH4cVMNa9HcpdLGhYqLrxR&#10;lUqEC1XxYegEvebnrpaT4cbYkg4N6G4ONfW4H11k1EptzHPSciP2q8hbU9LuBjh67oYzDWit6XTy&#10;+TdU3H0uLYuR6L3dUJJdY4F7mhXzHJda8dDa0vYx8KERP92yA2/Xio2qmhwqwnFbDRXqcNRc+SPD&#10;bm3ot+Ro9aPySMmdoFashCxCeqtLjlQZ1By44IgIDlL4f1bJ0mLRS2txLdKt0h6Xucf6vopzAAAg&#10;AElEQVTaDTh8biybuuaLD+i03MMjmxqE7P3kgIi5zDAtOFqz2cq3jl9y97esLIvE7+BBe7gpL4Ow&#10;UNdbo9wTJJUKmwG4Cl6twSvueHx6x4ZaXFoWX+CO5keG3dRQxNt69O4pY/iy/J+JD6RY5esd4i4u&#10;K9ULuyXNXtBwuiJ33qSlN2IcWm9iUj163fFnyMXhTfHuHBq5SPOg0Wqj59UMU4N2NN0g3xr+IPvX&#10;PjwQcZ7lk6LG4jvgFDLUMtGurZXAKjJwPi4NG2P/0hhxOBag5S5oDF9uPXr31DBbGoomKpWFv6C1&#10;1lsj26tLhbex2oGyFu/RIzkGMB5DqhqSoYAlBz7uxi2EkRDfXcT/PrcktfYpLL9Y+Nj70QYet3v9&#10;RqcBi3gV50G7G+DMTXenBgWgHIJgbzYr0+uaNw14scXirTFt73RZAqkuwgFnKmLzOt7xsbvjMUP0&#10;ClSXsqPgdaWyMJRl5LCR/O+XfyyYALxivgyPSDUrY/KL5nUNG0Z0XhDyNVaqHUy4/cRUCBmWHUkU&#10;lBEnszLgmDZ4C/FvRsMNv7fAexpIxmfnezeWINbU55geHEez2e6y7O1dVlYrie7pTek8S5zMHrbh&#10;WHXYWeEploGyggULZ0fdWEE8AB76QvwlR8znc8M7Cq0n4GyVDv1+4BtFj6HwpRc0Ln/Vc0qpC5lb&#10;pujX8CBjVlxyJFLNY4o86Iav1e4eA4GJO9WIC9GBSMFy4HB+4Xyh4x6EO8gduzrlaDeysd1kDnTb&#10;bfQ8qTZ1aK3pdrvksTJaUtCY5gkWo+RI2+1rY2gMeqMCrF+GpddH39ge2ATuRdCIl8MlB+olqZ7q&#10;UKQsoCycF8+S1FqfCBqXv+otvv4bRY6n8NXnKFeSakrJxN3qwUKv30SIUCsgLld52IX32tKXvZtM&#10;0AhTDdWP5CfpPtvxeLVECWUnjn7jXu4Xyj5iXjc8IuBBR8rcpn1NRAYWcr6ddtdHz7NqU4dW+ZNm&#10;S0z/HAO5/jqhRI1jgaMgGqchZS/uIyZVV9uiI1dc+dEqtYu9X/SDrR4U7osLjh3lFk6yFSTeXyqB&#10;+l1AanKgi5mdfx5uXy6VHCnW3vDhw7Y4EfXPKvWRNt/Ep/RASWzfSjp2Jgqk0qET1wEHkZBRPykH&#10;wIHIoLzR5fvrscfoLMxAt+RvdO764TzinRForel29q4XcJm+zgup5HB3bCUOL8HG3TFtTNBAumHf&#10;a8txKiXeJYNkGqXgcX4LCYE+Jty39WWo7xZuzI9CUkPUfPv7Ha1ERjQRlIrro5tpNcaWVpug5ACO&#10;LN0/acuJdrwMR5E7l6uFVA+U4FxCdq78WGTJ0EYGVAZGyLcbyTJcIQ5vkYITpYBRVaoNoOlPx4th&#10;J+Tz3jWEKCozcLOYQ4i33fUpV/Ze7JYdCSym0T6cReJve92Mo8bWk/rY6J6MVx8SFpEsn3Tl2nfj&#10;YC77d4ilRis8YqwQ8ulhrFlKNUmyaQetVT1qvv39zgL/MO/LCxGvQsm0zURmGMLs/Cs1MVu+F0hX&#10;iuukjkjJh+PGHgfGwu2O6KglR+5Y3XDwvCaF2EBWiYvDdPzjiQdnFyHk9maXWn10Nf/WDCTUEhgj&#10;ckceBJ0OWs2j3VmBVgo/Z1lZ3en1lp4WLHLur3ehNY7x7AsvwOplOFiceNeAh6GshpWSm9PAG5MV&#10;Wcc3Uid8tCJlbUPHH9WDsH4nnlJhE27MTby5r8B7936tDnwHkGaphqx/XUZq9d6sSXNEJxSpoL9W&#10;UStZ1pSc9ANyVFp9mxcuku0/zhrnzCdDHXMW95A7Zn/EPi2EBRJrbT+c67szBKUVYZRP6F1g+lJD&#10;Fp4Dn42lnThJWD3K9ewQKR+92BUvia6Rlecgcx1jhV/aoZDyi1WZUHOaURXCQz12kcB3xByZC7kj&#10;3qPVF75PayXrIRMOJTP0o4Q0R1CVZcLDjpBIyeklteyH6TniYnQbuWsVGhG9fhOWzo183Pc706/Z&#10;zcJacksHfhCg1LyObFYg9bwaY8yeunuV/bOHzANXy6j2NW8M9beLZ2HtGiwf2fEpj4GHgUT9jpb8&#10;zsBVp02lRs+RMUBDdTnshVJdxsBrF6115Wj1he8D/l6el+aO2ZRj/7Q8iJsmKsWqGfbCSeROdL4q&#10;UW3Lj01y+tjNIpUJriPTRb/dhhsmz0iPzXhbxZs9skgKyGctaMw7Wy2MLHqWrt45ROdt50uwOWq2&#10;ot6SA5+PpaOtjtyGeqe+dZFZae934GZb9NmaJ9Fr/2kcGbkRtEPxS3m5Jk0ZEyFdEA6MwnQmW8KR&#10;OZAz9PlmBU5Li/CWzDCZHpNlYNkD34PbBta6QKzdZMlOq3h5baU272IkdXkn3R26t5q3YOn0yMf3&#10;qD39mt1ByNH8B1giq/DmvDtT0Erhh1Gu5hdXi1Y5KwNDXC0y4SPEuH0kLD8Hm4+gvixTaPw0mVga&#10;QLTQ69ddceF0Vbpc9wfLoD7P3gm/Ilz5XXveRXMRb9g4+R+6TlLNMB6ZYS/0yxCPutAx22WIpI+8&#10;5MgX8HFcDXGsnJ05FoDfgoXRTo2bpPXHswJr5fPIc0ih30XNWqg+B0qp3NOHKy5sdEetQB8fEgez&#10;O104MnLO+hAr+hCtNlglUsKgKRQg0W0yQXipJNf7VPwdeuWGGo2T38siv7zXy3JJDVqpPy6PlJSR&#10;VUZbrhfFSWTJ8GI1nZs2SIZw45HPjoY7bZEhPgM63S4cGD3afdKWk2yWYGz+6oquH8wrGmYQSinC&#10;KB/xVpmyYc4AOFqIcBxNFV0PHEdWlf1WItZKeWg7kIj/udhC9pyeoqlOZUk4MQ59jFL/aZ6X5ZMa&#10;lPqd8iBumhiDm9cwWELct3w3lSGSEhLVL0N48kU97sJqtMCXyqPNUUuiXaVmS2YwNn91hR+amdOm&#10;55BzyuTsYCsxW+cfpFHv/a5EnqPgOVcqFbIuf1Hc9u8oOBQn1GcnPXwI7G0yBum/M8+r9rxkg42P&#10;fodWStboNtqaOzRNJDLEl6twvJKOeO6vylGxLHDWG901/UlbIstZPOlLOck0iqLZSovPsQWlpbJh&#10;L5SZKaVrCzrWnh+PuJ1l4u5UZDhCyxcSPh9Ht88xS6Qbw6sKNwJaqSPBxke/fa+X7Em8jnL+6Nb/&#10;mCieqzY7OAm8Wc5UQ2RGBlmgFMHyiCa5txG+msVo0dq8iTUwxqDmxDuTUEoT+HtPpNgqKZu1CAAJ&#10;TO6Poa43qe0/UpYJFC+7+2sXWRiVxVhuEDhK/9Fdng3k0XgV3yv/xvquHm8Z2biQNGW8UZUZTZ0Q&#10;2hYOKvHOHAWPu7MZ7SbI2ySetE7PMXvQWiob8mBWv0MnNtBpjLidFzR8pfMpZ5jB6HYQ9EHhxiSo&#10;Uer37PmS3f/8zQrS5BEb4rjkv8yngzLSP/5OBQ4aOOWO5ubxCJEwZjHaTZA332fsXGmYVSikxjoP&#10;9IzlGbLwtNgvjoxyF6I7Y9jQdrQQ75ebSI3wp1ZWtc2ht1gSbrRbUtHpmDt3xK43lKh58uuO1nG3&#10;WiTGEE8RXgiuQHm0IZYPg9nxZNiGmEhz3QpNOGfdWYYil8YL6TSIWanlzcLT0PAhrI4YrVafh/WP&#10;YWn09oeN+KcVpl4Xit7LwVp4ECeqXxymNK1Ug6C91cUWNU9+fTfTnF0/G4X63q3/MRGUZ0vf3RNB&#10;i1EmTLSJu2BmyIEsC4ssWfLcF6IwnJeSzTAUKjfxuk6ax5g5KLkh3EUSYcMjSVgZirjXWuAJ4vu9&#10;6YuPQ3xYuHr3qSsKSRBe2YQX6wV7XMuL0G3GqgA48HvZxTRnj5uS+i75J+lTnE19dyCiu1AZTZK/&#10;X6BUa1rIG8SGUTS74uAcoMDmJF5nhqUGEH+E1S48N2pDRWUJwnvg7hz1hohp1mY8oTg0cUCi9iba&#10;fiTG6JWS2NJ+pVAB10Gwd7a40qC/uht17Pi3a9f+aRmsvGNrxP7sabpyNx9CdXh/T5A64WlODd4L&#10;yQmWB5GxqKfp+3vmoLA5TRgcZpt4tZK8yNreT90dlROwObhA7S4yWeLDjljHNnzZb9lNHQ0HXRuJ&#10;oVgQicVsJ0zdy4J4FeHEFUzFBnuq2CIyuXnaU8Khg7Hj/eDCmQtfx8Zu4VEI5eJL9psWavGbt8Th&#10;Pil92/j/szcWC4xlZW80o/SzPCK2pZhxrsp7eNbOSxpmGYr8HWkOs2WUMwiehocRLI+UH6nGRJaw&#10;BzwEbrdTs6w8Ea2xciMwVip7HCXyYd0ROcFFxnjdjWAzto8sO/CkA8/lH8YmOm93ExwPrXX5wpkL&#10;Xwd+adBTdzxsE9nvSX1bTWF/hlVkpMZq3x6s7b1bK7bfmZTazhHZ3yVfQw8pWjED1xp8H14ecZDl&#10;4wEjimYN1kJe2VYi3jlmGjnJVOd/6tTgaFn6j2wqUaojYdBRblhYbUtX6m6VHVmSNbG/S9WFRSee&#10;brzD61504NM4Oeg58vo2+evkKdWhmxbTmch8ty5KvGC/J6a3+B0W00sbgOvlrAgY8AkWPrGUjHmP&#10;QkT4KQ8f7RqkESOvufg0kZdMjZ0T70yjgG77NHyPSWv9A0Z0C6sdh+Zn3K0fZbUrDoSW9LOyNiXZ&#10;MA6OK66M9FnW4lRY5DJ+TsElZDuOFrkkv9S7DPYesaAB8Lt3euZuxxQr2klYVezW1Q531lii2MrN&#10;2tj/gEztcfK8+IHO/nIPuHEOcNFJlybD4EGy/6fgDM8thcx6iDRH7q9ohtMOPShpeBLCsZECmEVg&#10;mXt+aseacEg3Lg2rutLttqz+f/be7EeSZEvv+5m5x5pr7dVdvS/V2+3l3gsJJEYU+KAZQaAIkOBf&#10;MBQFAhL4Jr3xSRAECRIpQCL1QmAIvmgEQeAMNQORGIyggSiRAoHpvrf79lbVXdXVVV17ZeUWmy9m&#10;ejhm4R6REZHhER6ZkVX5AVmVS4S7hbv5Z8fO8h3p0jHP9Qly79dAu1BSReC4sn8nx0YFR1+S9ve/&#10;1FqLyWhm02dox6MbQSZGZNzOIJblPtBK3SrmVi/rtgip+9lYJ37uLoBxKkUKQMl18eQdq/mJdztZ&#10;7qBaHqe8+2ygyGw9AfYAIL7UTgxpOJ/H4Wn9Razp77+JnSth0dq7ygUJCzF5peFkIgOABu3vf0nz&#10;zT8fftlI4k3T5K8EgbtUNoFqsTSyPfe2ZFg7F/kw3RRi529Zg4l3xSIEfR94GsnNDBS8VBeHuEVK&#10;g+MUcP7djfrsrGmQyXIS3AyW6S3eaSPmp1h+nJDNGDg1v0fAPPlFvUARuIwDLwL/swUV0G4hHIAC&#10;ZWeQ4Kw2IW4BAVprlabJXwlgOuJVSv3FgV/oYoG1NeDqGtx13T9D1x/JJ1fHBn6Ixc1wtgYvTTiW&#10;Qng5RFafFOm1dn74Rf6TRDeg/sq4j3Yo+u32TsTMLoBn7fOc4kSgomEngctzGDJJLrAepfDuggQS&#10;fwIed2V3DW6nXdRU14OxpQNc6jDmcqiPBn8unkq2iqgKJSHcHqGdWw8zvdyHqbglLlXGK/3uJFnb&#10;k5GtfTzsNjB7RsN2ssQlwkPwOYkFXr24wZziyJAPLi07tJJ4jw1nX/urZC7IQEGRDK9J6CG78+1U&#10;MjAsWXqad2lcLswFw7rf6uNRrxpDvPZc/0FV87FQSNbCx68o3merlaSA2UCs2R9cx4hzDfFK58/c&#10;jqFekYsxXtJ8D9R85TKdE0S88GxFwk8xHU4K6UKW3bAFnJvxGDUygafESlxoFvGCNrAD7CUSI4pT&#10;ST8N1cGebonzKV+YZcDKNYOUp+4cQmUDRd4HiDfe/fovVMKKsNeMgbVxuAJcqct2/kFPIoa+h1qg&#10;YUVLQG2rC4+MpIS8UpGVKXB/a0wixWgbmrOXNW/jpBNPEEtNa/GepM/0PKJIOHjKZhVLg1DBjoVz&#10;M87Bddy1cW2uHqaSk3sY9pF6gnYicRuD8Eig5P9RefoKIfdeAu/MmpFaqecEc1SVvRt/kbU3/p/8&#10;Sw4Qr1b63+//YFM5SMk4j4gc7wF3YxGz8J1EfdkfiHX7tWsDUg1kldqcZNB2d2F9DjeDnSGbwWZb&#10;P0+CPsPCZ10sCkWcB0op7DHaSnJths+vjm1BsIP/OKiF37MpBjTdS48Avthp3nkduE7EsyrKKsRF&#10;mbrncz+BWxpezY0hRRTIdqyQbNeX/+qMUw6ba9ZCx0Xs32sWyd8dQqU+IJiDSv49YDLxKqU+zEYC&#10;6PKJ12MNeKciDe5+SmEnEtPfO7RDnWVFWPfzfgI74RjlIGuY43LRjg822BsHY7PabqVkQoRBVvoZ&#10;m6wVUaAPZneUAlXAx2sMURSRBgFBEBAEeuH8Yq20G0qN9HrTSmUJ0tZirMFYi9YBYRAcCQmnxpAk&#10;qVRMauU6csgSZq0VhTClCYMAfQQizMZakiTFGkM6Zadhw+LWhvy81m5e+wSn1EobdS8b7Heqh0ED&#10;kZGd66yOwHNVaWAbanFP7kTwKyNcEbnUU5ljYtGOSmUdBWvl/cbIsS/VJyTfTgs9yEEGfjZ8mQ76&#10;eBXvZd8r5pFVnBY14I0AaIgwxROnXV4LBksDAyUT43tnBV+o5dNU2syzCUuQG1CfsIVRiO8nSmVs&#10;F+qSjzyO6lPEfbGVwn4kk7RM/7FPJJ8GG5ubbGyKSlmr1abdjUApKmFYOuEZa0niBKUUzUadlZUG&#10;wZiTWKDV7tBud0iNJQhDgpIJzwJJnGCtpV6tsHlmlWplfJi924totdv0ooRAa8KwbKe/Ik1TkjSh&#10;EoZsrK3QrE9PSTHluo4G5nUIF928HmlyhfKsbCPFES2XtTSxvN6NdYfZ824vAXedjzdwPlm0PGPD&#10;/tlJSE2mYKYQHjlXE0OuPNHblcEB5TnV/+pAfmfr2jZKi0GZxrB24D1HgvvAo55cJO8H9iP1hONb&#10;vG824FIS0TBPoPrCTOfbAn7sThDdsLJ9qWp4qXpIZsUIpMAtAzu9g59nFijE9WKsdNuYBZ1uj+3d&#10;fZTWVEoilyiO0UpxZnODasFjGmt5srVNkhoqlUoJ5KJI0hSTJqyurLC2Unw3tLO3T6vdJayEBHp+&#10;XTBjLHESU6tWOLdZSPG1D69Z0Kwwv+k757xOgB+nmNeJy1x6c46d366F7yKo6+mlMRNHtCCXqhnC&#10;Sigku1B18b2vIRCz21izq1euDtzsIeL9s7rZv7KntZLiPGth5eoih3cotoAHkUwOv50fRi+Rlezj&#10;5uwVMrfIJk8efWvAwAv1+RLBQUQ3vuvRb4k962PcTWQSXS2h0GNnd5dWN6Y6B9kZa4njmPXVVVab&#10;87mnoijiyfaus35nf1KjKKZaCTl3ZjaCy+Ph4y2MhcoES3kyFEmSYI3h4oWz4naZA3eBBx2ZQ8EM&#10;i3jeyn2xIRblPGgD30+Y19bpKcxX+LDNTrvCjXAFjPCBdy/kNRu8b1ojAfqmK9Y60v7orWt9t5ox&#10;NtGrP63BX+73IRsk3r0b/w6B+ZeAy2ioQ+3VoxzuWLTICjKGt+wpQAQfzNGZ6BtH3nmflc/lSw28&#10;W5/dPzUK11wbEl9/PjWspLxdbPhmeOUgjiMebe1SqVYL95dLU0OaprxwcdaEodF48OgJaE0Y+PSc&#10;6WAtRHHExtoqK43yYhTbu3u0uxG1alHhUkUcx4SB5vzZ8vrldoBvu84gKUC+CvHjGuDdWrldFMfO&#10;a1fm/0F9npZAXdi9BusfcR9JC0uMdJmoOPdDJRAp2k2OuTtk7xbEXV86DKn+S/nMhgFzIlXRL/o/&#10;2BTC5WlsuQK8HcKHDVivQDcWq8+vbg013xYwSgdFffKk+3HJpAtiqa5VhUSL8Fw7kRr1MkkXoFKp&#10;8uLFs8RxVKhMMk0NxpRPugCXLpxDWSvdMwogiiLObW6WSroAm+trrK806EVFepgrojimWglKJV0Q&#10;C+6jusxTn3d6+GicQBXwUcmkCzKvVysj5rWLz+zOdfR6n80vI3zwXlVcbR/U5OfXlPiRj525wqpw&#10;qEOqol/m/zxAvIrg/f4P1kBw7MM/gBB4TcMnDQluRYmQ5vocLso2LkE79zsvM/ezxSV18KYWd0Ff&#10;8GcCFJImc3mRwiBK88K5TeIomurl1lqSNOHyhfJJ1+Pi+bNgUtKpVgNFL4o4s7lGrboYsY3VlSYr&#10;jSpRPF0GQpIkVAPN2Rn9uYdBA+/X5RmY5hL153XZlkQObwUSpB6e14GWnetc0F62fMkRVMl1HUYR&#10;DATLBh1oijfzP5RXnLcYXAE+bsDZCqzZ2W9pv61zbpZ0E3i1Pr+O82G4Gmb+tknopWIhz99zdTJU&#10;ELK51iSKDieWKIq5eH5xpOtx6cI5kjg+dCsdxzHNeo1GbYGsAmysrRFqRZJOvmnGWKw1nCvZ0h1G&#10;FXi5Md3uqZfAm/XFpyq/W3F+3dwlClXW5XdmKM08jdiPDnUGrvIAtx4UPMsag6rlJ16P1/QTanZ0&#10;b6Zp0GGwVXaUwkbt6Fp7vl6T4N04+MDBW0dUytxsNqmEaqKVGScJzWad8AhyXQHOrK8QT9jiW2tR&#10;WDbXj6YT9oVzZw7Nu43jmIvnxqmPlIvzyMLcm2AMRimcqS84mp/Dq/WskAGcbOu8xmqlAaYz50GO&#10;AvXhHLeBpsvDxJszX7wu2AlAbw9qsy8SnXzhhFul50l7KYpVYL06flL2UknsPkqcP7tJEo8mOmvB&#10;GsPm2njVjLLRaDQIA4UZUzESxwlnS8heKIK11cZYl0OSGuq16pEUYXi87jRPRnZ0cb977Qir8jaR&#10;rILEFxrh0kDnOWhtRYJWS4+AoX3FwNZwkF6szRbDGdJdvorh6xi+S6Qc+MgQ7YCanQTiXGAiMnD2&#10;SPNOBC/q0cUQ1spNmi07eR4oGrVwpNWbpAmrK3OkkMyIzbUVkuTg6mStRWkpBjlKrK2sgDUjqwfT&#10;JOHsZtGs2PkQApv10bun2IgE61HjxVDODfQfsvkcBSsQtecb1FEhz6F5biVHvDu3//VZ+g1+bZYG&#10;UQBJKhd5tycBqyOD3WDWCrseYmnGLqcxSebP1Z0FDSQtqOvaTPuvTgxrx/DAAGysrtDr9Vy6mOmn&#10;jSVxwtoxEG+lWiM0CSpN0Cbtf4VpjA1L6U1dGPVqhTiOB65RnCSEC6kRPxwXlczhKDeHolSezXlz&#10;dWfBGrKb9PM6tfB0LpWfBqS9kka3YAwW3FTY+bHvveybCBtnznyEdtnqxswkjqOQi5zo6dM5tsja&#10;uRfxPd1IYbsrCmyr1dd4u9BIM1igWZUorLEymGPiOS5X4YmrIvLoJHDlmIRkdFihUauigsDLx2Ct&#10;oXlM7Tm6QLu+TtU36nNQ1rCv64UUvsrC5sY6D55sE+as7SRJ2Fg7+oUJxPxYb7jCAvc7Y0FXs+fs&#10;qHG5BjuuAMrY0b0YC0EVn38prtTa/Q+Sx+x/l7jvNdBzVbFKZTrAvvPFe0USvYJqP5dXa62h/THw&#10;Z5Aj3tTweubnNBAU+3AWqaMO3QeZ9ib/0KJ/NV7bGC+EPgphCFbN5BXpow686z/qMUsnngPODW80&#10;jutpcSg793QeRMBWvX6grNsi1tRx3D6lFJfPH1UYdjq8NWxsH/O8vghc9PO6hLHcq71HaiBSWdaE&#10;Twf1PRq9P9l7ynxFW34MXm3NL9heF0bnvvfDTe30Alp9BKHz+8iHTw2vB8PEi1KvZO+wmaTZlIiR&#10;D+Y/wLT2cuiqTQr1r5cREihZyZonpDHlKeaDBpRF9Plzv7f+96d4LvBIhySx2CR+HgwbXxZROvR8&#10;X4W5Sf+wlM8D0EMVlzmODbPf5VJErSlMvCmI2h/T50Mk+WGpYqWEXVdplrhywVM8H1A4kh1wNRzX&#10;aE5xHGhq6JgptLNt9p/N/eyh+v9MhveRrxWtJ9PhYBFFjmNzXKeygigLRfe4+cVgyAU3Fh3cViGQ&#10;5OoiZ7Tu4bOcEu8pjg5H6UeOOXZP01Ii1U5rIs3cCx7WuRSUynzJeTeCj0NVXUwnnSBu7Al3vQav&#10;zFReXRki+4xj+8Sr8/UCSlFUyiJxb/N+k20kj28SfBtly+wO93nee4pTFEUb2c0dRVr1LrP3KXuW&#10;0bRibDWqwiEVxA1lyWJMiizP6UBGLbKo3U4hsoPFUyCEmxqxcF+tzbP4Dba9yHOsZ1dtYH3Qci+o&#10;peq/UWK9/tiDG+6XoZJtgVKu35GSVScyomIE4o/ZImtkGXKwumMY/iOFzxjx7nF01UWnKIYuR0O8&#10;XeYsNBjCPpOaxJ4svMxjUBGzFtBvAw+cslk+YNZLJaHrTF3aCs1PK4Mc6jhWAyYE2P3p35xZ3djM&#10;7ssMFq9PxQBZeapBJt3oFcSMlcwH/3OYEzRWwJ2eazaZO6510cSqyjqCpuR0ee3hBH2SkDJ7F9VR&#10;iDhapaZnfXuccjQSLS3ksS3j/lnEUn9WiJfASDPJghPtJ+BhB1CiGeylNHuuocKZGrxSqhF3oNHb&#10;6u5P/+bM+pV/+0kIUKuvXAKVq0AoXi7sg2ujMKlBXt4FMq4tjrVuwhvJsdMqW6lc6u0zA1/VU5Yv&#10;cY+j265aZPzLlVxVHnaRp8J/zkURWYLM9wrl3L99ToSeVwHUwexM9UoD3LbSuVwr6TCjXX6uFxU6&#10;V4eXFjLOYSeHWhGuRYhXV/QGar66gT0nJJ46B4t3aJcBpdwyoEYsB7YcgloW9BALZ4fDfeSHoeOO&#10;d1RoUe72eNnQJbM+F2lBbpP5Kg3zNYkEmQdVniUXVig+gQmIgDuuJVGgpe2QD8R1EtklX6ofcSm+&#10;oqYrwSY4f4Ky4arGOoFCO1NFQiPMCNC7FDpDSe0jj+oDcgxaxtMQt3emPyuuhh1kYfFbzHnRRq5P&#10;l6MJBnXJqoCOp7ZtcXjK4GcKmC6AXBQ9hGz9uULE0r4w4/FayPMRIAT8bBBvMJCmlcdwp5p8t2Gv&#10;D3ylPvv1LAzlOBWFxobGBivg7m+ozYqxei6Fv5f7RzsIi0wmv4Xy5XkdMt9v/it17Zo7vknd0Lj6&#10;BP8smbpk1i7IpdyiWCVfHjGD29WjCAZ5t88Oz1Y0PkKuZ97XGpCRZJkL/w6Drho4CwMAACAASURB&#10;VDNvlMxqrbbIxh244x+thtsioMEOKuftAHd9b8ZgqL27FT65VCuuV5EvK95GCHtW2jFWhaE2GfGm&#10;xq6owIaL2rR7j/FYr7GfXWOQMkjcsfu+BdB+NsI5TxhctzTywM8aXPEPsL+sRSsDi2KPcrfHy4Rh&#10;MvSoIPetLOtpG1edN/T7kNms1W0Gn7lFLRbHicfA/Z6IXFWHCdfBV7laZOeyTybB2k2zOFNeZc7m&#10;/ve/TyOorM8Tw7BhauxKgH/WFTVE2t1huUxJT9rD1/QCQPwN8D4nRjt4BDpk+Yh5VJCHp2irnzaD&#10;wTlv9S6KePcYXDvn3R4vE4Y/Wx4aMQDawLySOIctViFC8tPuJJIxx6sgO6nzM4xxeVDhTvgeWy4L&#10;qhZAY8Lj73fMj3rZouN/F+TTxvLVkCOO06nMsmANOFs1WtXBH0dRHXjFcvHuZNiTH6/dY7RFpZAb&#10;VLRB4P6I42nEclsEvC/ZwxPVfI0NlwMdJvurfdBqXjxl8r5NI7u9aYOlW4zeKXmP4wlRtB2JfeCh&#10;rlDRElua1kVaCYSkKy6VLHS1BQNfZCXGKULsaS4NtnCwWh34qQZ9i1cFTuer6GGXBCd34zS8HRyG&#10;32ZOK6n9dMzxfJBtjXKv1mNGE0bRcS8jDrs3HgHzpZd5F9phLiW/cznMheMF/8Y9zRVkvMcjXDk/&#10;agA2cwOMchH4v/elHf2v7cHX5N+olcvvzaWt+loCG8zr1LTK66u6xdwGJ5t0j0OJtRxM48MNEUI9&#10;zLfkg5bjjlelXJ/kcAR+GBWEmE/qtnZa/3rAfOll+0yXBeL954f5aPc5nJwXlZVxFEgAVNbmKNBZ&#10;NpQv//VaDcaK1nYNuW5VsmvnYyAauf6H1gSUkqpjw+xQRlfQJ5S5lJ+OJ8/q9Qn5h8EHRQ7DNpMn&#10;jt9GlRVoGxd08vA+0JMYaEuYfin313VWxEz/TPu0sHH9VtpM9ySUlbJ4HGgAH8b3qawdR6+YuaAw&#10;Ivso90iPSYo7xUIRMf1yoRFXwTh46/MwsvDbzHnhKi+nOt9J9PUW7UKuOLrqsEljO8wnnYdi8pxa&#10;XsRU0rvHPYjZoMUx4u9RxHyL9kLQQqy4dpqpyjdC2br2LTalGRSlPDko4iDx1uM4DAe4xsFbZynz&#10;5YF4la5pz3fSnEED3bKmgOVo8moOO0+RvZ9PWTziBtblQJ+0PRQg1WkRLGmB0RPgTld8OEGQpXxY&#10;oNODRyk0a/BugJMmSzhaKZhyUOZKlzL9zfTW82ztQbPzTXvFNWKJnaRgToXpF4xpdhqHnWvaar+E&#10;yfet6JxaOmtrKqSD2a8nCmLxyuitisjr+Jd4N7aAmwUM0msJ3GqL+lizmqkIBS79o+Z+30vgswiw&#10;Zyi+MVwOBExvqydM9pMWuWXeKz4Pirx/Xh/oceEMskBN+qw+xWuegOUmWUXnOFh3nhUmk3wROvLB&#10;ppOHVKQKTwIGhdAt1ibgF1lLhMrPr/kekxS4kcBeJLEva+G15uFWwVeR1FOvVA+OwKeM+MTnegBd&#10;C1/rF3jvhGovbQKPEEKddG0SRheQzIoytsVFLLyTGfoUUrqMGA8Rgz5tbw0HlCO0cglxq+XP4xcs&#10;b1FvcniQctUd5zD3gc+OWGQ14+KQgDopBVMDTGawuguOeIOKbpvUpGV44R4Cd3IWK0A3kck7qerm&#10;Wiyk2xzqltFLXR6dG1pqpTQwUFBT0NbQIphr23xcCJBr8pQsrSWvaWzI9BYO02yoIg/tNOScMP+2&#10;v8p022PvTz6ZD7iTDXTfx2StwSuUX6juU7t8WqAn9iLezDpiFbeQ8Q3TkyXrdVhUt2B5kBTugr4c&#10;sGlQ0W1wz00Sm5YO1Nz79afAnZa05PA9jkD+fxjBuTH7mrvAfgIrlcynlljpd3S2LiWzfvLtA7dj&#10;IWCt5AM8trBykiI3OVSQz9dzX06TGY2Q22FbS48NxHqepFxhEHIuo6jhDPCAybmP/nwnMVd0FBZB&#10;tqMQMl/wZc197XIwZUwjVvFJXQgBSOMTZPHmoFSSxHE7bLj7a1XagiDpb3DsbK6GOz2oVej3qo9T&#10;IciVEJpjZlIXuN8W67hPuka+3q8fnOirwJsV+KYrlq9WInSxnGHC6VFj/lzXC0hlk1cKy29XvfV0&#10;kfK2/ZeQh7s34XyXOFnZDM8STnLV4ESkEQQnRBjLd+WVHxKrJJtTiDdlD0087r3ToIMQbbMqp+ml&#10;sFGV3kWTcL0LtRxpplaO82FjvB+yiivhcx/JzLZOPJPw1g5k21VfmbMI+Ic7v4WdqER3ilPMiySC&#10;6kl0LhLbVKQ9NEDV1h5j6WR/95656dEly/DopbBZO5x0bxjR1A1zJlg3gbcmkO4oqFPiHYkKskgd&#10;xWZA5c53Srqjsahs85MseDMTjI98LDu849DB0kmtfQKOeK8//vYBKlfQZL39Mj36uYxOtOKwYr4n&#10;wHZP0sO85dqJ4VLj8Jr3PVxTzPk8I6eYgJOZoLe82KccFbNR2F7QcZcXlpNRhJ4MkpNiv3Hm4QNw&#10;xPv22/9BDzs8L4pZvPlKH8sAzx9ADPzYyVq7e9dEPYArh5xnF/ihJ+3iYbJIyylmx9ZxD+AZw6L6&#10;33m94JOquzATTMrJIN4hDrXswV/uwmCcJZNrncHireLaIDlVoIdjXpcAX3Whmut8nLoMhvfGZD0k&#10;iIV8LYEbXXFNaFfNFgPn01ahsT4rSFiMFWUZTJ06xXzYJ+vCUrZuRQdJIXuurN4TIy2TDG/H+xyb&#10;Ea/iSfa9p7Tp0cSlkLk82+2e9LHP4x5CumHgKn1xQh2xFFiMwkPg832xkGMj7Zk9YfcMVA2cie8W&#10;Hu+zgH3IO+ZLw1Oew4d5gfA6Gl5ZrCzP2BZZuyXN4lwZywV7gog3ZqBhZI5jc7t0ey97gQKTFM47&#10;Wq2IoI1XeX/SkxzbUEHsZlvdtZr3ft1WLIG4cQUC54E7+mAvpU4i0u0f1XBbj2nLB54d+CqnMmUX&#10;u2RFGwZJxD+R8eMlwRaDwUbfemfeZqARgwolIULwz0YX4UnoQHBCCp1NMki8OY7tU6u13Mle4Ii3&#10;IF4OIUmyFb0ayJdyGgt1vzy7/9oJ1DS8MSEMrpFqttiIaE4vhXYkucE/92wTNME+X+4G3xyzbNnF&#10;XbLlqywJyecVvkFrfnr7Fj7z7s/y98kj5DnYpdgWVE+I3JIZVHXOc2yOeM2P/VcoDWlx4q0Bl1ag&#10;3ctya70SfJ74jYVWBHUNH0xhqq2EEDvdh7M1+KgJb+cjapUGdJ8fivAVbv7mldXfbJeDmxzf/eIU&#10;xbHH6NS6ANche0bk9RuGj/vMB9l6+/K8nwSkyYCKWp5j+/QV9pKvTD2wWmuF1lIdMgOuALUVuN1x&#10;Ggu5pkLGgjESHHuxeXjKmcfLCl5anVABpRqQPJppvCcRw50f8u2/56kS63JQrWra7henOIhxnsh5&#10;RdMnPZnPfGZl3IX6CWkmlUZ9FTVjjA17yVfeF5TZjec/vM7+dVd8O5uroX8o4HxDLCXfahwy7YFZ&#10;fIaTCWX1uUnmbTO684PfZh7Wl20cJl09r3h8mrZXDL4D8bDVGzOfVkINIe5h1beTqdFXFDE+0z9G&#10;DA6/odeIZsnSwKSg/VOjUs5/eN3/Kf8spai+4VQKkZ1hdiIojDkWipOELuO3r/P4DSdp5j4DUhjH&#10;ghWEHPOZDArJGJlXR+EiEqTL33PNSVYcmwYW1AoPUTxMIHLRZS/IZWPYaMKby1I6OVg80SG3NoZD&#10;L9xGKWcMl9Eg5gihNc9DDN4w/o7Mu1SuIhaaj4H6bO5n+4ouFnntjDIRkImvn7S2SrND8Y1+k3Yk&#10;Vn9zyC/Ww2VNLQWGy4XtQNxzOJZyP/dCTkorPAvcq33ACe0eVQgNRvv4YuZfIlcQv3sT2SY33M/P&#10;rMrVM4Lng3ThloV2ACuuIw0ITfW/KG58mBneMx26w16D+/kfhneQt4B/a+DNS27vfN4V7V60pmrg&#10;3ElsdVAAK8hE8b5ejwrl6d6ekGSdUzxHSIAnnczKtVZSSzXSFMEiLtVkCvN/F3iQSC1A4iKgvq3Y&#10;eqWcjiIjjNZb+R+GiNd+2/9WKad7WcooFoZAZ73LdpLxYuvPElY5XEjoFKd4lvCTlWfdy8AmBl50&#10;TRL6OCQ11QJfR6KAWHFFXrXQWcpWirzud+GeKZZ1NRJpNFw88W3+zwPEq4Pg11kUIBDdyyUn3nNV&#10;uVjVQFawU5ziFM8e9mOxSi0QpfB2vdjOzLckqwSDPR37dKekwraihYTvtiFqwCuz+nGSaKBLhoXP&#10;838e2Jh3Ot3/zxhX+qA1JMufwbmBXCitoGdP5QxPcYpnEXEqz3hqpJtNEdK9nsCdjsgOVINBn25q&#10;hMhT53KwAEpcGo87c2gdJ72BHN4oiv91/s8DxNs4+7Pb9GM38+XyzoMiNWgN3EpoZYHZfT7SeU9x&#10;iucGXcS9oJQoGY5rIzbqfZ93RT9mJdeSTCFE3omhquFMVSzdbiIE7I3cMIB7syZHD5YLR45b+xjx&#10;EdRjBmRxjyZ1fhf4sQeR++A/L5BhXg/kfaGCnRTOniadnuIUzyRCBXuTOro63EV6OdbCzEWhEOLu&#10;JiLM9brOUWMIJoTrsejCVLQE7XrDYhtTYdhgVY+HXzEqB+D7/nfWMk9V+UPg9pQWaApEiaxmShVz&#10;GZwLhXgDJcI7pzjFKZ4d1MkkZ7UWYrwxph57HwmgPeyKuyDfm7GXCpG+1YA39MHkBw28U3FCRtYR&#10;70wKlK2BVDKN/W74FSNsQ/MNBP8uuNGaLuhihXj3gHst0YewFl6ewiFzBrjt/C/Gih7BtNJ5+8hK&#10;qBW0jfhKnoPkhucOKZCmzhfmhPC9IP7zksv6vKJqIVVCWNVA5GR/bUXxcCUUztiPnUa3lu42eZuv&#10;FUMjgI+m2EmvV2GrJ+eZCaY7MCEN9tthC/eAxWsN/7L/gwpFlKIgzgIocWYHenqbueYuYDUQl8E4&#10;7AB3gK8i+FUX9qLsIqkA9k79vM8kKkCzBht16WC9UpFtZM9AHD8HAjHPK+w9LprdvhvS4lLBAkkr&#10;2+rBjsveaoSDVm5qREb2cmN8h5th9HwgzwqJF0bcHcxoMOpfDb/kgMW7v7P1f6ydOWe01lrs+k5h&#10;le0aQoReGnKb6cowzoRwz6eG5aqVd/1X5HR5rTxwoR4UVgeoKNhO4NzzpYn+XKAJvNvXHCFTRgll&#10;jp1avc8oWlucX13lKbDXzpUKK3EHDBumnpzbsXz/fnP6mtYuYjnXQiH1mazeuANa3miMMZ1255+v&#10;DpV/HiDejZf/4pZpXdsH1oXRZgvrNULxt4aBfJBpmkM0yboHB0os2sRINYon2poj2nFQCvaS6c53&#10;imcHZVXtnWIJkSTAGm8DN2rSViwMXO9FyPjAirEXGZGfPdeAVydwhUEMuk15K4+Ah87FoBAj7/ws&#10;Pkubk5VSqrV6+eMDLShHx/+tuoHik+wX+xStlVpzhFtREkWcRIR77gy7SdZ5WAYtW4rqIaZM6qzg&#10;xG1FlDmVMTzFKZ4NbA+0+nkjgHYT7qZSMNVLB5XfKgGcr8NLUxz5AXBvD4KK250r2UFrJT9bM0v1&#10;2lAyrOXGqFeN4Sb7GaiMeE0bdDHiPQPcyTnd9shUmto410EipJwYEUyv6kziDeT7AyNzYhipkRVJ&#10;ISvUZhU2lRd02Yf2fWi+VWjMpzjF8wefb7qkJar7D2BtUOyyCbwVAIEEXH2ZV51ibSIrCOl6C9db&#10;zhbJ8b08i2iJGY5o2T8f9bKRxGtT9adofheQAFvUKiz8VUGI1AfL7ibiPui4PLnAuQ4qgbR675/7&#10;wGBkS+CJViPvWa/ChiPagxd7FXq7S6T2sgWtRxDknOVJD1ZfYqT3u31dfETGyv/11w4/ReuazKKp&#10;PJ1WShpXr45/fXQH0q7c/7QHKxc42JLUwt43WSsWm8rr668ePF735qBaU+ONyeNrXR/zeZwGla5B&#10;tYHMgDn3NvvfQFgbPFfShdVXKDyJ4p8gboOuSBJ9WIfqFPbX/jUIc5/XpnKM2isHX5veh96e/D3u&#10;wNpVChFndEeeaWsgdZ1wdShfKxdYKsdN3GF8K1z51LM+5vt2sHTYul1zksK5Orw4y0GjtjwD/rip&#10;+j9HvWzkjH0aP/yjs8GFVGsdoAPXbqP4GFaqknFQC8QVEDvLtnLIc2KtvD5KM6Jdq8C6Fkt6qiBK&#10;WEfs6iUQNUxiuYZ54kkiiLehMoJ4454QrjU5BftDEHeLtb1OIiZKnFsDUUfIL43lQa8NPwBdIai8&#10;GEjaHj1X4g4SMzD9wMN4pId8HtdbufsUzG2orkLzzUOOOQ4deViGkXQh3ZNGqkWQ9mTsQeq6X6vp&#10;chuTrlu4PPFasGMC20mUnSPxfaGnId49ePq9ELyuyNwKvA/Q7a23f4Dq2hzXs0zs5cZXPnwrspis&#10;L+RKCFdqcwjMxt3+mI0x6dP40R+d5+0DLxv51J0//1t7pnV9GzjXf1hm8JquKynhtcgHG+U6gIxo&#10;YxfHq2hJFbpSFS2GmZQeVy9A6z6sLAHx6kBuRp5Eq4E88KPmlQ5lhbJmYPWciOHjHzqm4cYxQ6g0&#10;INrPjjmSBBPxv+XPO44slXZWvJniYVIQhId8ngB0FbHeu7D7Fay/f8hxRyGGsHrwXGFNLNaiO3Ad&#10;ZqTmLclpEITyNWB1+430EPvqILs+OmS6JyQR0q01JdXJQp9slUsR0SHU1sQajm5D9eXpxr4otO/D&#10;6uL6q72hKXlXnLj57/IqlNo+f/639ka9csKssJ+C+m05ABQraRBsAj+OSq7MWbQgLoeVinMfUFJC&#10;grogk2dp5YS1bOUXAeWalSbD0nQO1rpIcczYXEFvccsBx7SCiqfP4eq/3wwES6aCcoJNqWt0o1RG&#10;lhao1IUs0gcQFGx+k7QGci770IFY6cedHWP3QBXM5xyF9i1ZTPxntalbWCqyGNpU7otSUGlCe8u5&#10;SI4xSa+3D82D1uLyYsddrr4D49NxrxxLvNbwZwT8tvykZWJXixFvQObntS7NQ7myv2YIF6riCFhY&#10;34jaOZa3js3fnB1Kb9FnYqivQ7jJ+F63CZMTtMOMLBWj0wrjNqOtreH8wTSzBKwp3p7bxLByFvQ6&#10;+ObmnYdOL7oi46w0oPMUVgsSb9yRCalUttAoDXb2TtulIahCdxcaJVh9UUvaf1ub3Yu1d8nu3w7s&#10;3ZXrqZTbnTwCfXHCQReJLagc96pXEFGL/PNgDX827qVjiTdOO7+vVOO/1ForglC2xTPwVy2Qwof1&#10;qmjnnqFwPcbMuF59lUYELy0j74JM8HgPKiUTbxpDeI75rnRDCAgQpboRBG7SERa15SDx5vy11oIq&#10;+EAlEeghQm2sQueGkLLyVTQzFNZ7FSlrnQVtBy3944TSzoc7L/ZlcelvOhJYe53BRXMDGi3o7Aj5&#10;BhWxOBvHRLy9LvvVqzwCYqe/opD83U11hE10iyBqO3eRSEHGaef3x3mqxjqH6psf30SxA7ita8J4&#10;62k83grhF035/zJHSLoJ7KWwM5PIxREhqIwO7JSCeZt9VxzxuooWM+J4o4jOgvTVHTMWaymchaAU&#10;Iz9P40Lmfuifu+DnTpOs20r9jATqvByqNcwjElUKrOXg9SwK73LKu4tG7DrCTVnIgHmKp8rAdfMi&#10;11SVPadYGBkpDd+L4IcufNaB75JiErKLhXFzyVGqYqe++fHNca+e6JXXll8DmdI4T8sb5wLxmx60&#10;ElgJxNGwfeg7jhD9B8C6BW2epuwLRt+a9drMQw+iMQctXsUIHefchJyFeMeiNkT+RdUaopzFa4Am&#10;BOuDhGOPi3htdm3NyPhMAQxb7uMseUceJhECTo9H6u/rGPYDWFESg/ZVq6GWnxuh6MB0UrjegS8j&#10;UUI8Xjx17qr+HPzVpFdPJN7U2iwHTQWy9Vhi9JCV0JKpE1UDuH/MrroBeMV2FbjvAbexWDoccCMM&#10;PYg+XWoA+qB1bJJswdEB5fnc9RDXFnUN9LLPqDQyrlrOt62Ph3yUyuaH3/LPgwOB0XELVE2yGqqr&#10;klJWPfrOfj8hRVXN3K1NzejYbiWApnNJ3+2KYNYPNiuoOFL09oeEcez/NenlE4k3NvH/nLUCCha4&#10;LZ4fT4Av20K0vr2HfwzbSXFbaGHwga9q01lbWvy8yw6lOEi8cY6cbfa6dIh40xzxjsogKA2WQnc6&#10;9WIm+XF5q0U58dcFZZ6MhZVCm8YZt2CV0IJLVbPPBO77UYt9BVbelmyG2itQO/p0skcdkXoEIdxe&#10;IrIDqZESYZ8JlZ91Wsl76qHEk77swDfxEe/Po7akgCL+3cSa/2XSyycSb33jZ9+jlIxfaUcUy2Q+&#10;Cu4At1xPpbzafC+VMM/7QQsV3TneQXqYFFQTglWXwhNCb0kXtCC3lVeaQeI1zrJ1U8iniCl10NWQ&#10;dLPc0UOLJ4rADBm5XrJsSsSt3M4j976+bzs4+r6DXu2bdfr5oNYwn593Nbe7Qqzo1oN5R1o6fsIl&#10;VCgh2FDBx3W4WoGf1eB9JwfajcWYMvbg3a4GkpqaWvihA1/0pBvFYhFliySAYru2/t61Se+YIvPa&#10;fib/uW2iWS4/77VEVkm/5fD2TjuRG/dJBeq1Fdg/fi8Q4AYYkD0MGkzEEtnkGcI88QI2T6jeinUF&#10;EbUNxvqtB1wNM5XDjMGQq0NBoYoHXy6LHSx0CKo53/Ex3BcTA4GkyBm3uKS78x2z0sjuiw7knsQ/&#10;zTvSUvHUKYOlrujqnaHklxqiNvZJA67U5dK04qzwysMikgTeEHvognE30lnSA6aAeery3vtzZWz+&#10;rsehT4E19p9mrw4kr3BJ8EVPth9Nd4MU8tnbEZytwft5V2J9DdJ7xzHMIeQeZBXmKofKDgGWQHA6&#10;l8vLcGpTkmU7VBrIQuLyQ81wwNDm/pshRcu68w8j2R6srCtSuQdZcNCkUjTgEVSGgnbzZhUUhE/d&#10;q67Q12zozRnka17KCmqslUW1/QTsgXZgx4IuIv+qlOglnD8k/ekiYgVfbTgJ2lh8w8NWsHJuiEYF&#10;9hP4VRtulb2WdncHdnIDnDkGhz6dj1q3/okxVp4kFRyJzytCJNtuWfm6P/T3DvAr9yzUw8y1kBgR&#10;4Xm1OUKHs/kK7A4f6bjgLMe8nzcqMXAZVCF+jGhVbA9+mYdMbcXpHAH5arg+IrL81xrSLdAR74HU&#10;Xk+8RirOikIpDrq4nkJnO0v4j9vQLFLgE7sFIkdEHnnrxdqjz2zoB/fWnWsqGKpynCW/2AXLvLaG&#10;tbLY7N5bCvLdIfvYqZ2+pGgVUSr7RQMu1KXKuhVn7drzqAYior7Vk+7DpSHXccIYGz9q3fonh73l&#10;UBPh8uXfaZnWtWugPpCHSiOhrGJVbNPgAfA4GiwlBiHUe8DrDaGMHzpSmJFv8dFN5bn/qDnuQ9Vc&#10;cvNDZL08TrgPWFsT8ZmwOnOBykhopyjXfnowMyGK4JwGNU01VK5s2G8nPFKfEZDTfNAB2WYuJ9yS&#10;LxcOC1atgbPOct2xTSpuj6DmSLcD9U1QReZkl37Klk0ZKPgI63JfwAUL4yMWd/bXy+dS+7D+CN2G&#10;Imi+AXtfu4q/qpym0oCdu7AaQTiTHlcpMGRaLlqJjGzRav8riAviKZLJ1I6k4KKiBx+DZijxn8+7&#10;8NHcZbNP3D3ywWN77fLl3zl0pZ5uP2r5p/4bcTeUm/60jViwP3XkAjUq8lUJ5Mv//EMXbnXl+3wh&#10;TtsJrv+8ccjzsf669A5ZGjj5vWFrct6CKWtkBa40hETyX9WqRLmnQq62fzihPuk6/7QXBWHQQsa7&#10;G0zmgpilag0yP6x1x9I6k9hMY1i/Mp10Zh62l7NsFQOF63olWyz0MQTY8qg0nNUL2NxiMCvW3pN7&#10;lnqdDSWlxK3H0L1VwoBng4nBuqlW0/CgO3vpyhmkv9qHTamY7SayE/bxRYsYbga4Oa/Tt+9m6LvT&#10;DnUzwJTEq5P272VpZeVG4X8CbrREk3elMqhgZq1sGXzvNp8yAkP+3PqQP3cMnrDKZ/q1JSqoUM6P&#10;6sikP9XmZF6vO5BGB7+SiANpYWNRzSL8MFg23N8OK/qm+kCAwZPVULnwLGa9J0elc9YF2flnKauN&#10;vDiOlQVjYMmukaXHObGc40J1xc2PSmaFB3Oa3+sfSMpfEmVMVF0RDevecZDvHs3uFtanVLvCiWsd&#10;uD35jRNRAV5zBtkLDUlN66XZR/bpZ3Oh1+rHFowxVift35vmbdNZvJuf/IBwZG61nZ++ngIPWtI5&#10;Nt95IjVixcZOjzdx+XweCiHjTgKvjPLnDuEusq241RMlwQfLlBFXXXF5roHov8L8kX9rZHvePC9+&#10;z/zXynkKtXFSuachH3Dy1m+/8AAhBE+8xpNhPPT+GT6bz5SI9oUw4w597VodijjO9q+LHTPpZalk&#10;B1Lc8gvI0Oc+agSbYvHmLW9VQuB04wO3aPVy5NsUv3lyxEHo9h3OVA0BTlCLbOf7pCu74dvMVwR/&#10;GcmGqGlxZXrKMFYiIbPBcWBW4XnXceWhmH7ptPYPgL8j1TShiFDX51Oq/6kHtVxGgifTRiD+3LwQ&#10;xj1k+1EPxfmOhY8muBYS4LaRxngo2VpUXdynnYiHb2GqaEVQXRPXTeD8vI12Jj4+K5IeNK8wUmy0&#10;aBrtgFBObvXzAjk2RwLa+SMHZCSNHMNX7M1i8aaR6Curs+74kWi1enWy0FWb9W5Pn/TvBdkto4nM&#10;p9Ip7yCc0786M5y7p0/+u4O+9nmw+i7sfyvzJaxllu/+A9jc4GhauLQh6sHmeV4Cfsh3EcYFzy1s&#10;deGRgbUqXApnb2/wTiVroutjRB1mPF736aCxYc1UbgYoYH7E1vyDAXdDNF+kNyFrAaQQMu2l8EpD&#10;/DPD6kMvAJfq4q/xboZRpLuLVK183oa92NV1h5kLwyIFJreXxup18VulxYrrPcr5HefBvO8fcbz8&#10;A+/dDnl/o65l5krfvWCyn2ftJpDGLhjoernTlECRDmUxsNYFKKfNDMl1gtjPcQAAIABJREFUh/C7&#10;g2Hkc3mtzfyrx4FqM7N6u0/k2SuaOjcOq+9IWqP3+SolfuX9H8s5/mHYvQmb0hrpLNLnrB0NTjWl&#10;pN16sypCOd+1JZV01hylM1VJXQP5yDOEewXRoJshtuYfTPvWqYlXKjGU7EH6lQpPig00h30GM3ai&#10;FN6pw6RY+wuIvq8FIivtmD0eIeI437Xlojar4ica5p/EyNf+0hAvubxRt/UbqYFQFCVZRX0C8tVd&#10;3pXgKnUGhtmU16icXkO+nc2sW+Rx6mTNi7mdQW5sh6KduUpMAtUR9k4lXzyijlebt9rMrG8Ty1jK&#10;cDd4rF51i0tKXx4z6SFtaReJlrt/2VP/IvBaU4Jh0YhbHmp5tgMN93xhhJEd7LTIP11azWo9P8mM&#10;DADUvcOq1fIodvcs/5v8b4UsOrP7eatkY46MtGSeZuV5uSq+33oAW4n4fj7vwW2XEdGsZmloeUSp&#10;3MyaFoL/+Wpb2sUsA2qrue4KfvBLUskW1nLWbb5s2LqHNG/F+u9V9h4vlTfSlzovmiMCflMEDm2U&#10;jUUFkuEwDJNm90Jp6Zt3XNBncq4GF1wsy93gsfaSC7zinu8qxAuuUt35Hs68euDXZxEp2WYo1m9v&#10;BAFrle1m92P4yqmUTZOR/LQnHGGspJrNBJ9D3rceHTdOiUL7lV7c++9qqvp3tNaqL5ozo53eRLoO&#10;+35r04Z71qDfmM7Y7CLWgoNUZW12087U4IrKf+Am2BjYYlIX0yNBuA52uUqx+wiq9HNzlUJsC+8f&#10;TSHM37kcUZkYiCXf1rtR5kmDmgqKqXYKUTtLkwtr0uYmvjf41koje7B8G6BjCwpU6Fc5Lkycfc3d&#10;a+fm0oEUpSysCcS2e2DHS5q/FUDShDsWdnryvNdybkOQoXphrNSIAXYH6RL8gjpIcLes63yuJJ70&#10;wqz3NGr3O6kYY2w36v63RTzihYi3cfZnt83+9R+A17Mt5YOD3QGmPblzGwQuYfqwUN028CjNLFqf&#10;dgIZ6foKtsi97nJdIpojsfEWbH0LZ4+ZeFk9AlKaESoX4VcaTM8ZXSrb+QzA+6cN0Bv0Jy2wY2wh&#10;JJ3M4vU5z9URj02+XHqUVXyUqDZF1EfPcA2Te9Ddk+7CSQTNs6AvHHxdbS2z5GB015Gy8PQmnHnr&#10;0JeFSEoYdSl9ehxJcLyiJcc/j0CLnKSxsBVJMG7Fp6kiJcPdNKt2BZiJucyDLOgq8ZibzXMfFVLh&#10;KmxoW2v/kftmbnfDunMbhNplH4zBQ8R/e6PjWr6P4ajYiWZo4LUGfFibQLoArIgvL12CUuK+tbFs&#10;8JYWzgpqQbKfRdqHgzy6St+LluznrDQzqIdwnMinioGM0aZDX8MC64pjVebz+byzII2k5DjpuRjC&#10;GLfJgd3NgmAeOHJfK/S2i0i+/jtOn6EbS5pp3uvi3a41p9WbWElJe9gVl2bNkXUnFvfmTBhyM2hr&#10;/lHRQxQm3ketH/6HTLvBa4XOVvh8EXEzaCVWan6zbZEOxb/uisix1rJy+RSQPLz/tq7h3TFZEWOx&#10;9hY8Xbxw3KGorixpN4oa2TTx+bQ5OcXh/LR8NkC0lwuyWY6/Za9DX6jd5SXqUBaM/ldNtvZ5KDjW&#10;NkBqgwPyldNCB/RbzgfhhMDcEe26tn+C9dm7B68gboiPG+JSiJ1GSzqsEorwRc0VXvmdst8NvzTT&#10;2d0C5q6hMTbmx3tTZzN4FM5JuXz5d1pm/9qfg/oLgNzQ6BFUi4smVxEHemrk4jxJZfvw2MJTR7a1&#10;3Ajzdopx/ltrpXLtJVU8RVVQg9Uz0PkeGm/OdIRSEG6A3SrxgGVFvSuDJZF9WDf5hsyGIHQyUzDw&#10;GCwN8bZcRkNV/g9q48uNuzddBoFLj0k6EB5Xm8UwV5JdkCDDOv0yAR2Oj80kncz3PSvJH4be99C8&#10;QBk50Qohz5dqrhgrlsIrrYRH8jvjfp2AK8r6eGbf7qMhd4/9cz74y4UVrmZKBjTW/tca/hBwxRS7&#10;Mwu8vFCB7ztizcYGvovF59sY84ymzn8baMnrfWG20w6i/jo8+RQax5UkD/1UrDKgNKWWiIy0kDzx&#10;Dt34QV1SfwDK7bU2BsNkPxK5dj8mlW7F4xBURXkqCOi3ATpSsZwhVFekbLior1ytyGcNlRBr0kWi&#10;KvmtfpwV8oAQfGXmDNexeBhfotVcJTGgnMG1SVGnw0GcAc5UIKpIaulOJMEzpTLS1UrkYg+rdJ2I&#10;7u6Awp629r+Z5TAzTaNw7Z1/ZlrXtrXSm7J+WCSRYxrFq0FsILm53uVQHzOiOBVibgTivy3d7jhz&#10;Bba/hc2Pyj7y9AhqLvo/p7Ua1qD9CMwE33XSg80PmGoKjFsQRv0+X8nThyfpBbOWtQyopY1C3B0M&#10;rOkJC21Qoe/z9G2AjmtdBiHemQSqGvSLRVBCrns/QWNdslJMB9o+qOaYKunBanlqZR3gWhdMbZUw&#10;Be2mSKsHj40Eyy7UZgx25VDFqZQ5buyRzYj5b91jhOuE84w123rtnT+c5UizP+HW/q/uG7mRrdm3&#10;yedrB3P1fHWaVxZqhvBeUf9tEehLLkftGFui1FbHBz6KoN8zLJjwFTL1lnWwe2ru96Omzygr28wv&#10;7DIW+cjKFC1y4lzVlzFM3KrpfDAwECnMY4XP+5nBZGuecbqxLuUuCKGzAzu3oPVEFhZfEJPGbjs9&#10;a2HuIPaBr9uu+EGJkmCgnf81yNQG77pWPWW21K0hy04p62VrazAI3ufA4piZeFt77b9rjMs36QfZ&#10;ZlNxugwoF+dQZCI5vUSc5z9vwJvBHKV902LjKjw5xnYowXrJifFqiq8poCuMzrgY9f7aQUu4r9Ow&#10;CAyP4ZDrlw+s6YDJj2R+xnmr/XhangvUoBVeBJUrch/jNv0sjaDi8pWr9Kkg6UHcg/WrpYzYANfa&#10;UK9kRQtxKsH0/K3SSrIQtJLXfz+PIs5C0BkKqhnT2mv/3VmPNrMZsvbCzx/RvvYZ8Mv+Tew9gNpr&#10;Mx3vTF3SPkC2HVcaxyFXXoP1c7D3Fay9X95hky70uhAmECWSEzqS8xqSZ+lLhk06vaUYdSAoYC0n&#10;CaIcNoUtYIFua3AsJpGt7wGE2WfNv3aUHsL4wQ0eI07kdwfCp6Fco96e810m0NuG2jhLLYFuW9Sx&#10;pwpSBdDrQehYIEkg3YJgwsyMOq7jrNORqNgpXO3Wfd44S9EbZ2X43aW/F5G/j1PMk7V3ofejpEMp&#10;tyPKN9T0LZDOlDf3v3Vi5KESV2FiJJ5jrUv91IO5+IErCd6P4bMI3myUZXfPid6DzBWDRWs+W3vh&#10;548Oe9s4KDuHhZXsfv0fhmHlj/q/iDsiNzeDIZ0Cn3dElWw+zbMSsPUpnH2VcrtseOJImfyQ2KHv&#10;p72WuY6/U7++yLo7THyGg0Q4biyTXjsO+WMcNlZPotNcL/85pr22+c897efwY5/l/hX5DP59s9hP&#10;u9LePo0khS6sIfWj5bmEHgM/usB54nS136sNnuGmyZpcVnKpogqJ+3Rjyfd/6ziDmhjY+XIg2Jgk&#10;8V8N19/741mPOBfxApjWtfta6UugxAdW35BtzYlGBx59DRd+cdwDOcUpTiy+dJKsgZZYzTtj9Fi6&#10;wPWekHNjROih59p6HZtRlvwk/vBABPKNNQ/0ytXJtVmHYO5kT2vNf+W+k23QHJVsy4MGrJ+F3d8c&#10;90BOcYoTiQghzEALoa5Xx3tP6kiV6cVG1gAhz731QNLObrTh2nG42NvbA0G1jPNmx9wWL4DZv9bS&#10;Wjel8WAXVs/PrN+wVHjyKWy+CMFci9spTvHc4TFwuysWbJwK8U6TP5sA3/ZEd7cZkinQOkQuMPdq&#10;YxHtdkfAPID9x1Cpg7UYYzp69ercte9llTf9PkBfkHqO1LKlwrlPYOsuxxvJPsUpThpSTKvVr7qu&#10;OC2WaZ6iEPigJj3S2slgmx5w6Wch3GrDt0dRYd/aEk7LDNTfL+OwpRCvTuv/+UBqmU3BTqOMuezQ&#10;cO4KPPn8uAdyikOwpKKazyd2P6dBlCW9KUkl+6o3fSLcC8AvGpIN0YrzsrdiBa+4bhS/6mT9rEuH&#10;fTxQ0GSMMTqt/2dlHLoci3fjladg/xngrN6atIt+FqAvweo6dObpd3qKMtAGvo7hBws3LXxv4JtE&#10;uhDc3F9ObbfnDu3voLrC2soZglyH8FBLju6vOsUWyfeqklrqO1J469ci1m8lgC/as8p0HYLW46yf&#10;n5z1nwnXzY/S+oe09tp/u9+Tzde1z9EaaKlQe4vfxC/M0Y30FGUgBjqRtOTeiyQQ4wWWKpUj09Y6&#10;xTjYx9DehboUX7xQlXQwn+hX0eImuNmB6wW8d5eQjhRVnVm//pihE9L6erbarQl4knVPQcTOW3vt&#10;v13W0UsjXpdM/C8AuTKVGuzPnF+8NHgIfNqDpBnyffvU23ucCBC9mqpLuq8EWbPUU2v3uJHAkx/h&#10;/If931wE1mtClpBzE1SglcCvCrZ0e7cCLzckNS02g+SrdTEyPxT7j1zfvf7M+hfzFEwMo8SOedDt&#10;7v+tAavXnFyr1wJfR3CnAw0tqTDVCnxZ+sp6imlxSq5LjCefw7mXGJb+fCuAjarsTjwswmdvzpAb&#10;cAGREFBOFtaTby2Qardy5siTrJkrrrVPd/9vlXJoh1KJt3n+F3dR/CmQ+XpPoNV7H/jMdSteqWQp&#10;LYGSOqGn7UV3Xz3FKCS4B2uET+HUzXCM2P0SmhugRpdSvxmIn7YdZbKum7X5pCA/qIlSYb4TsVKU&#10;4w7cfzTo21X8afP8L0rtllAq8QL0ouQ/7v/g23zbk0G+BvgqgnsdEeyoDjXQ7KTwYgPOqHvQ+e64&#10;hvncYlLjnVPiPXr0ANt5Inv9Q5oIXAI+bkqwLUnh9RKY5+0wUzGEfoOp+WAfDnaYZojTSkLpxNs4&#10;8/4tY8yfAFle7wmweu8hEVeDkC65xG2F+JU2K66HW+NN6OxKE8FTHBliRvfbs2N+f4rFwSJut8/N&#10;OWi+N9V7AqRC7Wcltt7zOhB+THNr4O0/HsjbNcb8SePM+7fmPewwSidegG6v+x8N+HqxS0tSMWLl&#10;PugK4frOxx4K2c7U9NAqffbnsH0P6X18iqNAKxF3zzCszRSuTnE0+KInftWwKipiRdqATtus5i6S&#10;QjgJ+ea31s7ZySK5Ryb/6Xy7vfbfnOeQ47AQ4nWtjv93QK5GUIP2FssWHrkDfNGRUTVGqB/5VvGp&#10;kXzCA389/wE8usGxNkF8jtAb02E6MdA8Jd4jw5eRPBuhlgKHKvCbdkn+VYcecL8F37SFgEdhB2i7&#10;xpWxk5ucfeNjhaOCgUyGP2qe+2QhAt0LIV4AndZ/1xinOq2UrCK90i32mdBF2sU/zlm5qZUHOH/j&#10;jBUx9vfHKrDX4MLbsP3j4gf9nGML10V2xJNlrHSePcXisQf0Yknjgyydq16B79qSflkGvutBrSLa&#10;vA+6onS2l/t7G7jVFQEdi0g2X5lHOrL3o+vAIRPMGGPb+53SfbseCyNeNl55iuV/BDJfb3ePBdWY&#10;TI0fLXzVkevbcM75nhPeeKkqllPqfEadGF5rHrY1WuN6/T0+bUnGwykWg8fJaHeCdb36No5+SM8l&#10;1na/4N1aj56FKJdLqxU0qnCnDbfn3Nj+YCGyWTv2ppOK/L4j1vbXsRCz7yTcS2CjNs/i282aWPZr&#10;k+0/XL38cVnryAGUok42AYFpXdvSSouIvEldBnU5bUWKYB/4viuTpB7m2j3HUvf9Tih+quuRrObt&#10;WGTqXppwzEfATz3XwsxAmsLHC+9P9PyhhyyWozpPp65R4tVjFcp+TvDkU1g7C9XXAPi8Cyjx9eZZ&#10;pB3DemV28fKvI8kgqofi088f25cga4RKIiNavTO3awdoXXMreIjT293VK1fPUEKSxDgszuIVpNaQ&#10;iUoEoevNdrTqZTdS6eMU6szKjVIh3ZebQroAX7legL0E1irjSdcH5G53JOhWRR5+rSUz4hTl4naa&#10;WT/DiFLYPCXdxePJp9Dc7JMuwEd18fG2k0EX3UoF9hIh0FnwXhXeaMhz2I4ZaEOolXwpJTvVOJVx&#10;zI4t4aRASBfAcdbCSBcWb/ECYPav/aC1flV+stJXbP2DhZ93B6kLRw1ZuYkkX+cDZl/05Ib6FfXD&#10;MS3Cbll40oFqeLBVSc+CiuDD9Aasv7Gwz/U8YQ/4boy1a1310idzPXinOBRbn0F9HZqjc3WvJ7AX&#10;uzRMBwV0U6kwm4cY7wCPO/JchoErYnK5wLVACinmwu6X4mKg79u9pVevvjbnUQ/Foi1eAJLY/NX+&#10;Dz4xOVpsQOq7BL5vC0EOW7kvNQZJ95s4qyNPzGjS3QZ+3ZH+UM3qYNqZ9xMDfLgC1K1YCKeYGz/0&#10;xqeKRUZ8e6dYIHa+gMbqWNIFKWS4UJfKtLx8Yz2QZ+qzOaQbXwI+aUh58dmaGDtna3C1WQLpeg7K&#10;FUsMcNUCcSQWL4DZv/YHWuu/5k4LUQs236bspu1PkAZ7Wolq0SQrF+AHA08jIed2BO82YTi/+9tY&#10;hD5qFdlaDef5Jka2PJ/kP0rnhrQMObe8fdseIR1cfQvOFPGn7gNPu+L7fvNIlubRuJ7KfRv2IQKS&#10;/RPDR80y2zOewuNH4PEevF9rU69OV/HwCLjtWrl736x/PnoJvN2cM8+2VHRg+7rrlN0vlvhDvXr1&#10;rx/F2Y+MeO/f/5OVi6uvPdZa11FKRCishdV3SzvHtViEMvyNB7FyYyNW7nAl+QPgJ9cFtRXBq83B&#10;diJ3gfuuG/g4q8u4TqgfNoflQYDuTdh/CueXk3y/6EIck5X7KHlQAi3Xr5fAxebkAOOi8CPwpCsR&#10;7eEZqhBC3qzBa6cVa6XjhoHtrhgakYKfF1jZ9oDrbTF6/K4w3zH45aYI3Rw79r9xLe5D39Kn93D/&#10;h3OXL//OkSTlHxnxAqS73/xuEIa/J2dWELVh7eLc/dnuAfc7EtyqOxLxVm4zFDm5YewjAbdmVdwP&#10;F3IZDB3guy7EVvxWiRELuuL8S3k15nZ8yEoe3YadR3Dh5zBHevciYJFgYD0cnR8Lsgu43IQXj3Bc&#10;d4BHY/y6kOVX//w0g6R0fBtLsKxRydxzxhbLGoiB33SEeAf0TtzzcqEJL5c/9OlhHsDeQ6g2+76R&#10;NEn+ZrD+7j8+qiEcKfECmP1r32mtM4dR1IbND5inyvpL1xxvtSI32TfEuzLCygUJV/6qI+6FyMBG&#10;BV5zW+rvU9jpyYqtlZDyuQZcVHDHWc++eqodwZWmCIBM/tAP4MlPcOE9ynatzIu81T9uJrQjuQbT&#10;NCucFzetWFvjSNeP55UmnF/8cJ4rfNkTY6MRHoxfBBT3qX7eBauyIgePdixZQ28fi48ohe0vhXQd&#10;jDHf69Wrbx3lKI7cgxclnd/OdByUa475/VzH/KAmlm0nldVaI9bQaJE6mWB+JW4GQrpdJAiw5/J6&#10;UyvCOFebQji7iAWtVbbVvdCYgnRBLPoLV3m00ymtsqcsXEIWLK9tOgrNKmx1JQi5SHwVSVPEcaTr&#10;xYrWaqekWzZ+3RUffyMUCzcfJKsFQshFhcY/qkN1TLpZK5H7feRo3RDOyVWoRUnnt496GEdOvPXN&#10;j2+C/XuA03GoSB7dnNKR71YAA+frk1fmb+OsDQnIRPPVbPVQCLkVw2oo5L2KtKr+qSN/8w//egVe&#10;LmABJqxyu35WKnsWmiFYHL74IDYTyLciu4NfdcsrC/W4hyx6qXVVSiPgt71awdunugylIUauvXaW&#10;aewKEtKcieq1TPYTuFlw7r5XlWdpWAi9EYre9ee9Ej7EtLCPIOkK52R91P6ecNLR4shdDR5m/9qP&#10;WuvM1RN3YOMDFrkW3LKw1csCNt7pb60ElLrOWn6znpUfPkFaSTer2barokaJ5kzGp+0s97edQFPD&#10;OwWPsUikwOducRlWaPPwGSLdRD7H5Tktz4fAg57cg5or/xx33sQI8X9SXzZP+cmFz5GuBtm8bIRS&#10;ULQHXO8czM1tTVHROQq3rAuWDh0vdhlB7zdgsZmBBna+hErm6jPG3NarV19Z6GnH4NiIt7f3m/dq&#10;Qf0rGYWCNJZ8ugWVE/tUl5XqwXSw2KniD0+oXUT4o1ERUohd19SPZpghD4C7OWLrpYCFd+vTy+Qt&#10;Gr40dxL5gluwHBFqBetVOKMkNW0SKRrkmm5Z2I/kWlaDg2Whw+fyD+fPGiMyR04xE+4jgv81V5bb&#10;jsXllPe73iNrCpBHO5beZ0WzE+4Dd3PP00C6WQpvNWQOLQSta2DNgLXb6/Q+qJ374KtFnXISjo14&#10;Acz+tX+otf5PZCQKog6snofgcqnnaQPfdDKxDTiY33u1Ohje6wFf5nISUxdJ/6Qxu8UVAV+7suS6&#10;85tFLsVmWXyWEVI6HaiDHThGwTpVN1/xV3HWk/eFW+RvPuAJLkNEc+iF9O6F1MKH9RJErk/hkPDN&#10;TkqnUaOpJZXybGN0at5NI373Zi74at2u561G8bzcbeDGiHQzr5vyUnN8bGZmpPdF4LzayAuc/096&#10;9ep/WvappsWxEi+A2b92W2udGZpxBzauUubG4zNnxQU5L0aUitX2cmM06f2qIyQS6oyg320cLK6Y&#10;Bd/ELtXNTeZ2DGeq8PoSMctveuKDqxeMPFvrgjPQf6oUWX19EXiXxgfLsiV4FmAfw9Mf4ey7XLNN&#10;9lvwwiq8MOEt38YSuM5nO/iUvg8axXdsXaQdu1+khzMeLtSLxU8mowc714ZdDHf06tVjzWg7duLl&#10;8Rfv0mx8LaNxhRXGwNp07UQOw2e5GwzZtmajKk34RuHzruQE+0nRHlFcMS/uIJZEGGRZEhVVQhlk&#10;ibhp4Wln0DpZNPJbz3P1o0lhe27Q/k5aVp37GL9/2AY2p3jrlz2JA/gqwr7fPZ19FzhK3UwhFvha&#10;taR0s72v5WF2hRIAtDvvcf7Db0o4+sw4xoJQh/MffmNS8/eBnDSbKU00fc0VQFgkeJBauNoYT7pf&#10;RYDKiLodS/VWmaQL4kveqIrv0kd5jZLuxjsln2tWvK4knS61mUrUInnQWAneGAvvHFHe8PMBI9oh&#10;1rgS9mzyT0O64AwC5zLyLqRQi1Hz+YwS2x8591E3l27mXVYXyyDd3i3ADJCuSc3fP27ShWWweB1M&#10;69qXWun3gayqbeMKcHbuY38dQ6cHl1bhyoTXXUuyyC4I2WxU4Y0FuQC+jgcbNSqgZeBse5fX1tql&#10;+7rnwX3gfjfrbxaUuGT7lt+By5Qo3cf3PMPchyd34fxLY9uvF8EXPblP+TkbpWLBzbpbu55IqX+j&#10;IrvL15plPPVbsPPTQHWaseYrvXJ18bKIU2BpiPfx4/937Wz94mOtVbXfqDnuwsb7lBFW6THZa/yD&#10;ccpjLoLbTaCqi6eNTYvf9KSqp5oLMHQSWKnD2wDbn4KqwMaHixnAjHgIPI7Fv6eVWD1F/bfWZq2W&#10;rPMjX6yUv6t4nnETeL19B+KHsFGeVkgLuN4d9P373PZ6AO/MmHbyo4XH+/DimuvkPRd86lgdWRIs&#10;xthoq/vw/Pnzv7V32LuPAktDvADsffvXCII/AFyKmRPSWStPSGcU8mkzfYlHO6/A8nh8n0qFXCOX&#10;T+wT1wfO2bsFO0/g4qssGy31kBzn3URI2PdDC/Rod4RFXuO3qLUA1kMJbJ6miJUHr85ngRd1yuVa&#10;udu1W1bm7rAwvUJ2ixuV2XeIO5TUwmnPCeAEOb9umv511t75wzIOXwaWi3gBs3/t97TWvws4gdye&#10;RCTrry/kfE+AWznS9YGdXyxIUuEhcGdIG8ErnH3cHGXbx/DkC6hWYe1nixlUCWgj0eouUg3lSdar&#10;nVWAOqJUsVxqFc8OvonFPeYFbtoGPq6Vl4bnM12aruosNeLj9fAFFhcaxyiC070pmVFh1i3YGPOP&#10;9erVhbRpnxVLR7wAZv/6Da2VMG2JKmbD8BJ2PqHbS9d90Jw9mW2X8UngHeBrd7781rwdwRvNQwId&#10;yW3udjZpra7x9mnQ6RRDeNDu8RO1gQKhOBX96DLcZb9y+eeNwBXOIK6FVjJIviDzeSH5uIdhhOqY&#10;MfamXn176drBHH9WwwjotPZLY6xIaFgrFu/uA8TDVA5aSElkPVdF042FAGcl3S3guz3pfjEK33Qy&#10;1TNwfl1nIRwaXQ5f5kF1jf2ulB9vzzjGUzxrSGD7Uy6pe6zXoZvT26gGkn/7YM4zfLonBTWNQNr5&#10;GAPvu6DzupNVzdsCzYp0Gz7a7JyWcEQlXyRhI53Wfnmkw5gSS0m8bLzy1Jjkb2S/UFJ1snODsrJJ&#10;Hzg/ri9XbUfwwmFW5wTsAT+0odkQMZEvhsQ/vo4knTBfrdNzSenTJIvfRvpXNSugq/B0P4L2jRlH&#10;e4pnAu3v4NHnsPESNF7jLQ02zQRufJriT535OjeeXxUXXCeV5yUfh3hVSanxgAKZEoPm+7bs8hYP&#10;K9xQbZBfAoxJ/gYbrzw9kiEUxHISLxCuv/fHxpj/Qn6youMQVCUhugS8EUiSdjeRbIJzjcnVO4fB&#10;G7mpyRS2PuuI7/Meohec1yVNnGUySqR9FB61c+83sLpaFb/vo08huTvHyE9x4pDek/uuA7jwi4E0&#10;sZcbsnPz9OPLs6/NIen5ipJ8+JDRVYRvh84azpFvoGR393V7we16QTghqLjeaf183f8+XH/vjxd9&#10;6lmxlD7ePMz+9f9ba/WXgCzYFlSg+XYpx/91t9y0MR+A8Lqm3eSgEr91JcgfTin6ctPAbpwRbzuW&#10;9tdinSewdw2iLpxbvuyHU5SJp7B1Eyo1WLvKuNlzPRHrNF9l1ppR2KYIftOT81WDwWydOF1gt5D2&#10;dRHYGgymfapXry6li8Fj6Yn3+vV/XnvzhTe/6+s5KCVRy9oa1F495tGNxvepBB1GNmlEiPOVMRoR&#10;w4iA3zhZSgCsuCjerQ/7ol1NOil24xN6SBbBKZ4F7MHT78XC3XiLafJCPhtq6WRzIk+LxHC5vXep&#10;KUZ3754LvVvQ2xvy65o7enXvDfjlgmX758PSEy/A3r3PLqysrfzbwvbzAAAeUUlEQVSgtRaNGqWk&#10;S/HqxaWq7srjHvCwJ+Tr4YskNqrw+pROnmuJ0wB2x/FqYOMn8T7ftBq0dcD5umwTT3FSsQfbNwEL&#10;m29QRAvsMZLP69MWPQHWg0z4flHwZfc+iKwRGdD/v70zi5Eky9Lyd6+ZrxEeEblWZnUtOZUVkVtV&#10;ZnVRFIxo8TI9G2Jo3lqimUZiGcQ8TAskSjQS0zOFhBpaQswgMdAsQt1smidoxKDR0C/ToGmY6loy&#10;KzOrcs/KzMo1MjbfzexeHs61MHMPj92XiEj7pZBneoS5XXc3++3YOf/5z0QOXu2XaDt6ANVHMiU4&#10;Id16bal2rHL0i9ubqjAE7NgcbxqVo198HNnwF5afsBZyZZGO8HR0C1sDhs5Kb9xamdcbJ90acsB2&#10;y3XW4tIG4zR8j7Ivpu/vNzIFxG7CHeBWBNSuwdxVmHoZps6xWQPGg0itoZXyVih40pr7pO+r7sR4&#10;TmodkDRWlPtJujyVcz+XyMYAIhv+wm4gXdglxAuQq5z+URRFv5o845QO83fpp8ysH3gIPGp0RruR&#10;E5yf3kQu+XZbplZ0Y6323NuBuJyhXFtnDkrVJ9KCPPBTLsNWcQ+pNzxpygWT8kuw702208t1whFg&#10;bDyzrHLYoqnNRvAAWEgFC3U3RmujReT1UZNzvkvBEEXRr+Yqp3/Ur70MGruGeAG8yonfwZjflP85&#10;pcOyzGxnpHRqwL16p3cpSKX5+Cbya3OIZrK7NdPYlc/FWMDZS+qkf/45HwrjB2HqtEQJT9+H4O6m&#10;3lOGweJ8DR425UJd9iVHeldtv9qrkEnbjbBT5aDU6lrz7eAzK1NW0qR7oAiv9i21ESSysbSCwZh3&#10;vcqJ3+nXXoaBXUW8AIzP/IYx5l8AzqdQS0Vz4VMG6Rj7EHi/Ji2xa+Gaa8pIT7qoB3CkvLmbxc+7&#10;8sMxjBXpTi/cdRFyPPUBm3ZjK0LlNOx/A6K2EHDtCsNSWmboRhNqn8LCB7yUC0SrpZKUwFyfhkAe&#10;xnWbdaUcFoP+JumuRzDbcjllK7r4L5T6WWOwco77BTnnOydJfKtfexkWdkVxrRdM9cpPtNZiuxQb&#10;6pgQJvrv+pYeCtgKV2+H/CSQdsq0jKcZyQj5zZg6P0JE773GnLcieK6w0sHpCXAnNR+rFsiBv2aT&#10;tXnoOgKByiHwtqNkzrAhRA9cbQJpg3fF4YuuIOU5omoEq09H2SxWKGNwKodIhoduF58ErnDnJ233&#10;/bF2TGHxovjqpoxvdoNsbDXsvojX4d7c7JeMMXcANybYF7nNUv9n191pyS58LQfvvQbcjLr+xgrJ&#10;Fro0jNjNO+k/SNnuxaN0YhgrwVE37rdEsG4R1UNOr0O6IN4XU2dhakb8MOY+cA0qO7NguXsxB9VP&#10;5PNtVWFqWj73lCLncB7aqdv/gg+P2v3Zex6546oHK1MON6K1tlwfN8LEmCc0Qron+k26S5fk3O4k&#10;3Tv35ma/1M/dDBO7NuIF4NaHU+Zg+bLWWo5gpSB0R2ufRgct78rA02ZiqBM3RpzJizHO9a4I1VqJ&#10;Wl4rb24m1T3gcYp4TaqtGbqbJwSfA4+aiYF7LYBjpa0e/PNQfQhBXarG44eBfVt6pWcbc1B7JBe0&#10;XAnGj7BeQ/r5puRH4+JpPejv5N1LbVHbpGsEdVd72I4d4+W2NGxoZBJ0X9Vqcaeqn0+T7gP9pH6K&#10;Y2/sWsHO7iZenMZ3YvyyVkpatmLyVQrG++vjOwvcrkseNa8loo2sMwR3SoIY9Ta8tIXpwR80Elu/&#10;VgQHCzJg87OW7LMZwqlSZ/PEhymiDp1z1GbUE6tjzpFwA/wijB8AdYjBDgDaxbCPZZpt2HRke5jN&#10;XP7uIhfdsp/4F3uqf4qAFnCxa1y7sdJZdm6bKYeLLThd6PORUf3E3WqmSNfap7XF6sndIhtbDbue&#10;eAFqjy8fLZW9i1ppCc0GSL4hMv7cImRnrDvYuopp+wpwbJOJnFuuNTjvuRHaEXyxKH4PV1zVu7t5&#10;4rYV+U4+riS3ZU7a+Hbf6AosQf0BtF0xrjQJhf1sfsD3XkIVWrPQcD5c+RKUn2M7MeoHDXfnkop6&#10;T5X652F8F3jcSCZcx009E3l4ZSclHnuSrplr1KMzY4dO3R/x6raNPUG8APXZD79QLJYvrCBf6Hva&#10;AWTkdS3sjB7iKNVj8/On2kg0smxiHcDRkhTR7gOPW5K3NSZ57QD4OJXiCFyOedCdSRBB+Agac1LU&#10;VEBxEgpTCOns1Yh4EVrz0JwX1vI8KO0D/zD9usG+5S6ksaIliCQCXm0461ZwsZ1MAolRb8P0JpU3&#10;A0Ov9II1c81m/fXygTfujXBlfcOeIV6A+uz5F4rF4gWttCTTlsnXipSqz/gceFCHQk5SDZHrh9+K&#10;IcjVUCLcnCdRdDtVcb4WSYrB0/K72CEqNkPJp3STr5U2l1PuD1pg5qHuiBgjRkbFSfArSPy9m8jY&#10;AjUIF6G5KPI7lLyn0hR4UwzKCSMEzncpEBrue+1XD0KvlENk5G6qO+UQANfbcHJYB9XSJUB1k+58&#10;s9l8vXzg7J4RoO8p4oVVyDcKxKi00n+pWWyorjWE0daihhrwaR3G3MFdC+CFUiJZuxI6hQQSpZzw&#10;nUQoNbKoGUkv/EbbkQePJSGuxgKYSL4Ha2UAYX4M/DKSvR7+ZSJBG6hDWBfvj6DlxK5WqujFSchV&#10;kG90eBeOa1Fn80zkhoK+1keTmTtIl1ycT45be/flkxRZHFgAPFdee0J3X7B0EZQnF7g9TLqwB4kX&#10;lsn3fEfaIQokGps8zSBUdB824GAJXtjCtpddtdnTvU+yy4FEusbCIafhvRKKZth3DTzNPmkyB4sW&#10;Ekk2oFUTi09wZfw4Se4aYrycyIe8HHIbr5EkTnzPrdxzTrMHQOR+DBAm33kUQNSSPA3I31v36Beg&#10;MAZ+CRhj6/NH+ocqcCUVkW4nhbUWPm4lA0pjBJEcY9VQ6g3xhb3WguNjfRpGuQIGFi4l33dHeqF5&#10;dq+RLuxR4oVVcr4mlNTD5Aw74QQDaQ2+6VykQKLdbrnYxZbwUWjgxYLQzc2UfKwRwuEiPD/ktfcX&#10;BolA3U/cEBM/WiORs3Xkad0VSinXPoo8ai959HLyqHOg8kh0nWc3yNc/dGOiVKpo2wwlrXSqTzmH&#10;JnCpK+UAki7zUtaOjVA+sRPFQSRYnJ2pn5cGiT2a0+3GniVegPqT958vlirnO6RmJoKgCVPH6J9C&#10;cuv4uCVpCq2EWD218sS60JQ6jiKRsVmSu/cgGtwo+gyjwaU22FQnGyQKhJIv6aZ+4CHwsJXUCdL7&#10;Cow0dRwpD+qivgjztyT9pL20ZGy22Vg6Wz745p4drbLzL/3bQPngm5/Xl+qnjTEPgCR3ly/JF25H&#10;KwV8gBzc8cnVjuDlLtINgMBphbWSEUIW13mEREFHM9Ldc/ASO4JlxO5i9XD7HWcxDsUvnN6XlTsv&#10;ZeGNQZGufSznYL7USbrGPKgv1U/vZdKFPU68AONHzj3SUfG0MfYWkBjr5MuwcH+kTl0PXeODRUh3&#10;IiflpjTasHxSLBOuSlqD895gx7lkGA282NGmCxYpiM23pU19O6ghs9hyHqCSKLceipTxTGFABBHc&#10;lXMvX+4yvLG3dFQ8PX7k3KNB7HYnYc8TLwCTL81dv3/tpDH2DwH3RSspqtTnoHF96Eu64x5jl/7I&#10;wLEet48hq/vvtiJ4cZSigAwDg6+TIZGx0CJ0Ua5F8rKPG6Lx3gpuWVHSxJ2XIHJED5FDDswuqXFd&#10;zrnCGGLHtky6P7p+/9rJnToVuN/Y0zneXjBLV39Le+rXlp9QSnK+2ut7l9uqawA+SjVLNEOYKsio&#10;7G7MAndSLcExQiOG5yf6ZjC9HVhETeBCp00jcK+x1auIcT9bSXxGyOUtx06KQx4CD1pJt+KBvHyy&#10;D7qOhXobXi5vbsTppRY0TaJYaEdSJ3i+vNL1rq+ofiI1llyxI49iouif68qJX1tjyz2Hgfc47TTo&#10;yvQ3oqVPn3ieJ6PjY21pFMDixzAxw6C1pZ+2E+2ktfLTi3RBKKlXxBtEmzNWHwhan8mwQWyS/1BK&#10;dLrrDiJtQu2OSMrikMtaqWxvyOPAQuOmmPnE98nWig60NAn+WplJA43bbltS22ooTEB+K6LA/qJI&#10;wk3GyiXhOSAowmwzMdov5Zx/yCb048cLomaw1o3l8QcwiLIDbVi8It9tF+lGUfTrXuXEPxzk3nci&#10;nrmIdxn1678C9l8t/79D8fAig3TkagK3QylgABwprV7AuGlkTlZ67loQyYn3ah/bSDeN+Qsix/Dd&#10;GWtCJ+Vy3YJRIFMvevZbzcPcTTGS8XKJNEx70ujSbjoviNXIuw5zV2Tffj6RmmkfsE4frFbxZm7A&#10;/BXw8rJtFIINRXKmtTRRWAuTr/XjU9oyGsAn7q4oMqJmie1Fr4ZQd4MrIfHAPV3euNzrLvCoCi+M&#10;9/aW7h/mYP7OCuWCQP1Nyse/O9Dd71DsnHurYaN8/LthO/oy1ojDSVrxsHAHgjvrvMDWUUTkQMdL&#10;ckKtFZu1TRIQxggMHBsl6davib4tVxKijAKxkDRGiMwvQq4AS9d6bz9/GwrjQrpR4Bob4vZuLfm/&#10;xjwyzKgHFm9IiOcX3PZW1hKFySBUhYz/XrGtI3w/L9v6BRg7KJFyFLqLgQfVK/35rLYIn4SjPCX5&#10;/BjTPuRTz3lKNL+XG5I42QheAM4NmnSDu3IudSkXsGYhbEdfflZJF55l4gX8qRM/rC41ZoyxNwF3&#10;YGi5VW4sutE4g8Mk67eBdt+QtELYXxxljigUj1mvACaQ2/PKKSi8BOMnhHRNIBGkCVkxWii8L5Gp&#10;0kK0xQnZbmwaKi+IL0Kc/qk97LH/+eQiGbacZ/CMRMeVky53E8n6WtUe20Zu26a0BBePiSF8+bh0&#10;r0VtiYajNtJpNxrkcCmmON3Q9ftTefld2zGtr+Wu6ONNDLIc6LW7dkUunvkxoEO5cLO61Jjxp078&#10;cJC73+l4pokXRG72qHrzdROZ35VnbHLiWyN53xHOJVu2nSTJBx8bpd+MnZdbcqxEiOVjnb8vvug6&#10;zBw5Rl1Ra2spSS8o1ZWLrciJakIh57AH8TXnk+1BCD+N8cOONJc3SP4Z1NwUAyPdCX5X7b74fLKt&#10;AuzSmh/FoJGPlQ2OgLvnU54tSuEtdB9FzjXiXBjgFOH10ZBzxkTujigRCZvI/O6j6s3XnwW52Hp4&#10;5okX4MiRn6vpysxXiaJvLj9prfMLyMPCVYhGYwEamqS41org0KgLau1akkv1cqzM4aaVDSlrzhhx&#10;m681Eh13ozAuUWlc7OqOOqO2ELoxks5YgfEu/Ws9+WfQkpSCNUluugM5UI6YlSepiBHC95KxTwbx&#10;cOjGmZIcF5Gzn8h7ck25OIpgPbov50qcP0/frkXRN3Vl5qtHjvxcbQQr23HIiDeNyolvh2Hw5411&#10;oU4cteXKUJuF+tWhLscCYeBahF1le+AOUeshaks0EwXyuB66o/M4UjWrkV+KjBW4FpIEJmV603ME&#10;+hrF4ua8TNNo1STV0Aspv4AVeZ4hw1OdS+h135UHpktSXMMZKVkLrfbWNb5bQv2qnCO5cnf771IY&#10;Br9E5cS3h7mcnY5nTk62HvyJU/+j9vjyiVLZ+32t9OvLR36uJCy48DFMvsQwfB4UcKYCNwOoN+CF&#10;0VtLSO4UAL1KZ0e6/9RKrrfj1+uR2Tq/j/evvFUi3m5CTfUC7n+DZMj5KjFH1HZpprakJUYITyef&#10;hlYrUw0xKoiW93ZVPpZDJXhhaG3ki7DwmZOKlZJ8GGCs+bjZqP78Xm//3Qoy4u0BN1rkrKle/Sda&#10;q78LyMHk58B6sHBL9J7FYwNfSwGZufU01+fJrVtFd061G3aWZV2vCcHvulqkuXorAWX5+Nq/bz5N&#10;ZG0yoCn1y5hsV0uSV+VXSklErkc7j6GoZJAqCPG24x6VHjgA5MeHPEGieQtai0K4qdZfAGPsd/T4&#10;zDvlsWEuaPcgSzWsAT0+/U4Yhl8x1sjxn1Y9BHVYvIh0vA8eO4J0N4LqE8nxxXlShnnmhaJk0E6m&#10;ltvMvg1U70n6I3DDKvs26WxrKNMpKWusFvI6DI90a3LsB/WVqgVrFsMw/Ioen35naMvZhciIdx34&#10;Eyd/UF9qTIP5iTzjbqVis+756731os8iwgdSGFOekFflueHuv/6ZpAcUQrylDfhqte9IfnLpkyR1&#10;4hdF3jZi5EmIV6lkCslI0botx7yXk3PAplNL5if1pca0P3HyB6Nc4m5ARrwbwPiRc48oz7wVheE7&#10;xrg6c9yeWhiTKGvxY2C08qPRIoTaYzkZYx2v2uxw++1gDtpVibbDluiDN2J2HzTk77143IO/fjpj&#10;SMjhMuZW5q5Zu7XsTH+wJMd4qyrHvOqwcrRRGL5DeeatTCq2MWTEuwl4Eye/E4bRW8ZaNwY1pfn1&#10;8jB/E5o3RrvIUaF6Q8grbhmu/NRw979wVzqkjLsfX9crwsFap9AIXZ4ylCaPHQAfIBRJ4dESvFke&#10;0cjQ5g05tr18ymthWbVwOQyjt7yJk98ZxdJ2KzLi3STyU6fe12PTp6Mo+lbP6DdowsIFxFfsGYF5&#10;LPIuLy/vf+wgQx2t1LwlTR1KS/RaeXHj246fgH2viwwqcp141cdiALQD8GJFDGwG6hq2KmblWA6a&#10;vaPcKPqWHps+nZ869f5IlreLkRHvFuFVTrwbReZtY80leSaV+80VYeEe1D5F/MX2MgwsPZBilAlE&#10;VtTdETZQuBHsfjGVYthsmcmXCDnvyDdfhuYCo7yxjzEak/sAqp/CwudyLHflco01l6LIvO1VTrw7&#10;kuXtAWTEuw3kJk++p8dmzkju18o9bmyynh+Tf89fhvbOiJ4GgvoNV9ByKYbxV4a7/0XnfGVdM8dG&#10;Uwy9UHhOdLzKjfngmfDk7kT7MzlmsXIB6jQrD6MwfEePzZzJTZ58b6Tr3OXIiLcP8CZOfidsB28Y&#10;Y368/GTccpwvJ8U3+2SEqxwE5kRS5BVSKYYhOrO3nIOc9qQdeDMphp4oJnpUpUfeMjxcPEmKZ/ly&#10;x5h1AGPMj8N28EaWy+0PsgaKPiG///RF4KejxStfVx6/pZWeWj5w/YIz3HkA+glUvsCQpe6DwcJd&#10;l2JwXrwbSTF02LFuZCer3e7XoeFGyIQtKFRY9zNt33HEapwPR4/MqY41yM6feZT2m0PBEizdk+8w&#10;V0guPIkud95GfMObmPleNmWqf8gi3j7Dm5j5ng6Lr5jI/nZH8Q3lfEm1dL7VrzFK28Fto3HTdYhp&#10;8T0YP7ax7ZQ75GJiW4Fuol3lEF36TIgiNlHfSBdha0msCuOfXrChM/FxPh17Fi05BhduyTGZL9GZ&#10;VjDWRPa3dVh8xZuY+d5Il7oHkRHvIDD50pyuTH9Dh8Gbxpg/Xn4+PeHYRLBwxcnP1mlJ2nFYhPaS&#10;RPJhE8oH2PDsg7hJISbsbpjYCiYmgR7qiPC+EKT2JcUxsUHroMKEi8wL9D70ndUlLirWe/H0COWY&#10;W7gix2DXpF8AY8wf6zB4U1emv/GsDJ8cNvbikbVzMHXmQz0+83Zkgr9kjL23/PzytIuyFKQWLkPr&#10;FhufHzBiLN51hueRmIfnNuGZFvvhxkbo3RbfzUVnrOPuElbkjONGjaJsP3YQmNrgvnOyZqVXMTpf&#10;dFFu3C42vvH3teMRyTG2cFk+t3ynixiAMfbzKLBf0+MzbzN15sPRrXXvIyPeIcAbP/Wfr9+/djyK&#10;ot8wxiRhXjzcMV+WDqqFSzufgFt3ENcxdxvu+YhfxeLKn17FxNJ+iVKVkm3rNxACtPLacb44ajsf&#10;gC7UnJBfqSRtQQMZE5Te/zwrOgm9SUe8Svxi65+RyP2WoHrfRcOxF/CozY/7gZhwL8kxli93Wl8C&#10;xpgmxvzm9fvXXvEmp//T6Nb67ODZHXY5ItSfvP98sVj5deCvaa1SxU03KTdsC/kUxmUiwjAbETaC&#10;eByS0omhebCKt207gENvrnx+yUmf/WLirwtCuF5e0gjtBky9xorq1tIl197riNcEyXDLNGwkhbKJ&#10;053P16+5kUGlZN9KA8YRupbKfuUoeIMdAzlYtKD5uTMN8p0xOaRz6E4C+W+bzaV3M+vG4SIj3hGh&#10;uXDx1bzn/wNQf1nrdDJRJSYvUVsctspHGK7L1xpYuiR5UG8Dhad2Cw70IF6AxUvONjKf5H2tleeM&#10;ganj9HzP8x+lbB/XgHHEWznZ4z18Ip12foEOwrZGni/tX9/+cseiBo0HMinEyztZGHQSrrHAf2hH&#10;wbvFyTOrTCTNMEhkxDtqPLlw0hQLfx/4Wm8CDpMBjOOHGLlBpJ1NcrTrIWxDbi2J2VNRFyyPd3eW&#10;m71kXjGiR67otQ7xxraUarXPa14mUpgwGUfk5aFwmI0PSd9JeCqtzvGx4vmrEq5utv4RB1//ZFQr&#10;zZAR745Ba/HyTE773wT7y1qndUzO0NsaITKloLwf/COMyDIlw46BFSvO+lPXru5SJctTNgTGmAjU&#10;94Nm49uFg2c/HdlyMywjI94dhub8Rz+V94p/B6X+hta6M8Eb51TDtjzmx6B0iD3RjJFhE1iCxmNJ&#10;JyidEG7XuWyMaWHtv25HzX9anDp3c0SLzdADGfHuVDy6eCQq+X9FafW3tdJdjuIuojGRm7rrQ2kK&#10;/ENkzYh7FSGEjyU1Y0JJJ+h4onMX4VrzUBv7z2iE/57DZx6MZLkZ1kRGvDsfOqpe/qpS3t/TSp/t&#10;/ScpT9lcCcr7gGGakGcYHGYllRA05AIbKzp6wFhz3obqH3uT0/+FFQLpDDsJGfHuIoQLV39We/ZX&#10;QH1Fa9XVWRDngt3odWtdKmI/G24wyLBDMA+Np5JKQMmQVbVKdGtsAPa/mUh915+c/oNRrDbD5pER&#10;7y5E7fHlo8Wi/rpS6q9rrV9d8Qex10CcikBBoQzFfcC+oa83w0YwB805aNUBm6QS4u+yC8aYa9ba&#10;f9Nq1b6faXB3HzLi3e2oXvmyseqvovglrXv0uMYFORM5HwLns1qccFKrvWwEs5MRgX0qLdLtOuA6&#10;+WLjoZ5ka6tY/rtW9t8xPvO/hr/mDP1CRrx7BAt3/mj/+MS+X1Se/lvAn+6UpDksR8KhpCSM69Yq&#10;joO/lckNGTaHJQgXoVl1RVEtKQTtrxXZRsCPrbH/srrw9PcmX/zpp8Nfd4Z+IyPevYj5D49Ffukv&#10;KtTXtNZvrf6HyhFwlExw8EvicetV2DHdcrsWNYiWoFWD0LmuKc9FtSkznh4wxrxnsf/RCxv/lak3&#10;bg1luRmGhox49zhaT86f8Iv5n1foXwa+2DMSBjqKcyZKZmz5RUlN+GPABFnTxmqwwCKENUkdhE2k&#10;+1CliHZlcSyGi2w/sJjvh83272eNDnsbGfE+Q2gtXp7xrf+W8uzXUepParVqPy0dHXNxWy0IieRK&#10;MudMl4Fxnj0ytkAVTF0MgoJGYuqulEsdrOwg64axZg7L/7OR+l6owvcKE6euDGP1GUaPjHifVczd&#10;mAy98M9orf4Cij+LZbrTLa0H0oU6GznLXIVIngoyEcIvIl4HRXZ/4c4glpNNiWCDlnNCc6NxFKnU&#10;Qe+CWMerGRuiuIrlD42xP/Aj//+w75WFIbyRDDsMGfFmAKD1+NK0V9TntNJ/DvgSqJe1Vhsfs7VM&#10;yE63H7uHaU+GYfo5Ef+rPBD/jLrLLgTa8mPbon8OA3EoiyPY+PxQOiHYDcJpbG8B/9tY83tR03xU&#10;OHT6ap/fRIZdiIx4M/TGwoVX0PmzRqmfRamf0dgjKD25+ReK0xUGMMn8uThShs48qE4Vn5RyTmTO&#10;+3fZtz+1LS4XDanXd/uzqZx1HKUv56/jtbnt49fXOpUm2OxbNQsG9QBrf6it/YOmCS4UJ1+7vvkX&#10;yrDXkRFvhg1h9ur/nZg8OvWWglMKfgb0G8BhrVWfpA82Nd029QidRJl6WIbq+seyV2+K4JXqfH6b&#10;MMbWgEdgPrTwQwuXF+7Pv3dg+k8tbvvFM+x5ZMSbYctYuPNH+8cq+84pTx1XcA6l/gSK41gmVzir&#10;7VIYY1ooFrBcx9qfWPjIRvZ6vbZ4fuILb8+Oen0Zdicy4s3Qfzy6eCQoqpe1Vq9g1AtKq9dAvQLq&#10;Cyi7D6vGVnpNjAbG2ABla1g1B/YecNMacwFt7xpjb+Sa9nbm8JWh38iIN8Ow4dVnzx/1vdxhrfwD&#10;ygsPgndAwSHgEJYDaLUfaydRFLEUgQKKAsRkbV3LF0jiVrmKng2wtIAWiiaWJopFDLMoZoHHFh5D&#10;NGsj/4mx4WwYBY/KB87eZ0dPGM2w15ARb4YdhatX/2fhcHFqLD9WGVMeeRWqgvJUQWnyOVXMBQQW&#10;Ik8pzwewNgrBi3LkVGCbgTW0bWRb1rctG9EOGvX6w/psdXr6F7tnuWfIMDJkxJshQ4YMQ8b/B+H6&#10;VJnIqKXxAAAAAElFTkSuQmCCUEsDBBQABgAIAAAAIQDHiiGO4AAAAAkBAAAPAAAAZHJzL2Rvd25y&#10;ZXYueG1sTI/BTsMwEETvSPyDtUjcqB0KtA1xqqoCTlUlWiTEbRtvk6ixHcVukv492xPcdjSj2TfZ&#10;crSN6KkLtXcakokCQa7wpnalhq/9+8McRIjoDDbekYYLBVjmtzcZpsYP7pP6XSwFl7iQooYqxjaV&#10;MhQVWQwT35Jj7+g7i5FlV0rT4cDltpGPSr1Ii7XjDxW2tK6oOO3OVsPHgMNqmrz1m9NxffnZP2+/&#10;NwlpfX83rl5BRBrjXxiu+IwOOTMd/NmZIBrWaspbooYZiKut5glfBw2L2eIJZJ7J/wvyX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WqbT4qQIA&#10;ABwIAAAOAAAAAAAAAAAAAAAAADoCAABkcnMvZTJvRG9jLnhtbFBLAQItAAoAAAAAAAAAIQDaQ2WP&#10;c74AAHO+AAAUAAAAAAAAAAAAAAAAAA8FAABkcnMvbWVkaWEvaW1hZ2UxLnBuZ1BLAQItAAoAAAAA&#10;AAAAIQBGHoQI7b4AAO2+AAAUAAAAAAAAAAAAAAAAALTDAABkcnMvbWVkaWEvaW1hZ2UyLnBuZ1BL&#10;AQItABQABgAIAAAAIQDHiiGO4AAAAAkBAAAPAAAAAAAAAAAAAAAAANOCAQBkcnMvZG93bnJldi54&#10;bWxQSwECLQAUAAYACAAAACEALmzwAMUAAAClAQAAGQAAAAAAAAAAAAAAAADggwEAZHJzL19yZWxz&#10;L2Uyb0RvYy54bWwucmVsc1BLBQYAAAAABwAHAL4BAADchAEAAAA=&#10;">
                <v:shape id="Picture 180" o:spid="_x0000_s1027" type="#_x0000_t75" style="position:absolute;left:1030;top:7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KO1ygAAAOMAAAAPAAAAZHJzL2Rvd25yZXYueG1sRI9BSwMx&#10;FITvgv8hPKE3m2yLsrs2LUUQeqiI1eL1sXkmi5uXZRO72/56Iwgeh5n5hlltJt+JEw2xDayhmCsQ&#10;xE0wLVsN729PtyWImJANdoFJw5kibNbXVyusTRj5lU6HZEWGcKxRg0upr6WMjSOPcR564ux9hsFj&#10;ynKw0gw4Zrjv5EKpe+mx5bzgsKdHR83X4dtreMHSPu858Ie9HAtzdNV23Fdaz26m7QOIRFP6D/+1&#10;d0bDQi3vVFVWywJ+P+U/INc/AAAA//8DAFBLAQItABQABgAIAAAAIQDb4fbL7gAAAIUBAAATAAAA&#10;AAAAAAAAAAAAAAAAAABbQ29udGVudF9UeXBlc10ueG1sUEsBAi0AFAAGAAgAAAAhAFr0LFu/AAAA&#10;FQEAAAsAAAAAAAAAAAAAAAAAHwEAAF9yZWxzLy5yZWxzUEsBAi0AFAAGAAgAAAAhADqAo7XKAAAA&#10;4wAAAA8AAAAAAAAAAAAAAAAABwIAAGRycy9kb3ducmV2LnhtbFBLBQYAAAAAAwADALcAAAD+AgAA&#10;AAA=&#10;">
                  <v:imagedata r:id="rId10" o:title=""/>
                </v:shape>
                <v:shape id="Picture 179" o:spid="_x0000_s1028" type="#_x0000_t75" style="position:absolute;left:1409;top:385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Xn3yQAAAOMAAAAPAAAAZHJzL2Rvd25yZXYueG1sRI/RasJA&#10;FETfC/2H5RZ8q7tqE0N0FSkEhD5V8wGX7DUJZu+G7EZTv94tFPo4zMwZZrufbCduNPjWsYbFXIEg&#10;rpxpudZQnov3DIQPyAY7x6Thhzzsd68vW8yNu/M33U6hFhHCPkcNTQh9LqWvGrLo564njt7FDRZD&#10;lEMtzYD3CLedXCqVSostx4UGe/psqLqeRqshXL8WMk0fa1WUh9IW65HLx6j17G06bEAEmsJ/+K99&#10;NBqWKktUkq2SD/j9FP+A3D0BAAD//wMAUEsBAi0AFAAGAAgAAAAhANvh9svuAAAAhQEAABMAAAAA&#10;AAAAAAAAAAAAAAAAAFtDb250ZW50X1R5cGVzXS54bWxQSwECLQAUAAYACAAAACEAWvQsW78AAAAV&#10;AQAACwAAAAAAAAAAAAAAAAAfAQAAX3JlbHMvLnJlbHNQSwECLQAUAAYACAAAACEA/x1598kAAADj&#10;AAAADwAAAAAAAAAAAAAAAAAHAgAAZHJzL2Rvd25yZXYueG1sUEsFBgAAAAADAAMAtwAAAP0CAAAA&#10;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PG &amp; Research Department of Commerce,</w:t>
      </w:r>
      <w:r w:rsidR="00000000">
        <w:rPr>
          <w:i/>
          <w:spacing w:val="1"/>
          <w:sz w:val="20"/>
        </w:rPr>
        <w:t xml:space="preserve"> </w:t>
      </w:r>
      <w:r w:rsidR="00000000">
        <w:rPr>
          <w:i/>
          <w:sz w:val="20"/>
        </w:rPr>
        <w:t>Jamal</w:t>
      </w:r>
      <w:r w:rsidR="00000000">
        <w:rPr>
          <w:i/>
          <w:spacing w:val="-5"/>
          <w:sz w:val="20"/>
        </w:rPr>
        <w:t xml:space="preserve"> </w:t>
      </w:r>
      <w:r w:rsidR="00000000">
        <w:rPr>
          <w:i/>
          <w:sz w:val="20"/>
        </w:rPr>
        <w:t>Mohamed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College,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Tiruchy-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600020.</w:t>
      </w:r>
    </w:p>
    <w:p w14:paraId="63BE5261" w14:textId="77777777" w:rsidR="00BD5AE0" w:rsidRDefault="00000000">
      <w:pPr>
        <w:spacing w:line="228" w:lineRule="exact"/>
        <w:ind w:left="3813" w:right="3281"/>
        <w:jc w:val="center"/>
        <w:rPr>
          <w:i/>
          <w:sz w:val="20"/>
        </w:rPr>
      </w:pPr>
      <w:r>
        <w:rPr>
          <w:i/>
          <w:sz w:val="20"/>
        </w:rPr>
        <w:t>E-mail:-</w:t>
      </w:r>
      <w:hyperlink r:id="rId185">
        <w:r>
          <w:rPr>
            <w:i/>
            <w:sz w:val="20"/>
          </w:rPr>
          <w:t>paramitry10@gmail.com</w:t>
        </w:r>
      </w:hyperlink>
    </w:p>
    <w:p w14:paraId="176B498E" w14:textId="77777777" w:rsidR="00BD5AE0" w:rsidRDefault="00BD5AE0">
      <w:pPr>
        <w:pStyle w:val="BodyText"/>
        <w:rPr>
          <w:sz w:val="20"/>
        </w:rPr>
      </w:pPr>
    </w:p>
    <w:p w14:paraId="09F178CC" w14:textId="77777777" w:rsidR="00BD5AE0" w:rsidRDefault="00000000">
      <w:pPr>
        <w:spacing w:before="1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FB3E408" w14:textId="77777777" w:rsidR="00BD5AE0" w:rsidRDefault="00000000">
      <w:pPr>
        <w:pStyle w:val="BodyText"/>
        <w:spacing w:before="114" w:line="276" w:lineRule="auto"/>
        <w:ind w:left="720" w:right="180" w:firstLine="720"/>
        <w:jc w:val="both"/>
      </w:pPr>
      <w:r>
        <w:t>Established in 2006 by the Government of India, the Banking Ombudsman Scheme serves as a quasi-</w:t>
      </w:r>
      <w:r>
        <w:rPr>
          <w:spacing w:val="-57"/>
        </w:rPr>
        <w:t xml:space="preserve"> </w:t>
      </w:r>
      <w:r>
        <w:t>judicial authority tasked with resolving customer complaints related to specific banking services. This study</w:t>
      </w:r>
      <w:r>
        <w:rPr>
          <w:spacing w:val="1"/>
        </w:rPr>
        <w:t xml:space="preserve"> </w:t>
      </w:r>
      <w:r>
        <w:t>assesses the functioning and impact of the Banking Ombudsman Scheme, with a specific focus on its role in</w:t>
      </w:r>
      <w:r>
        <w:rPr>
          <w:spacing w:val="1"/>
        </w:rPr>
        <w:t xml:space="preserve"> </w:t>
      </w:r>
      <w:r>
        <w:t>addressing unresolved issues and ensuring customer satisfaction. Our research centers on the grounds for</w:t>
      </w:r>
      <w:r>
        <w:rPr>
          <w:spacing w:val="1"/>
        </w:rPr>
        <w:t xml:space="preserve"> </w:t>
      </w:r>
      <w:r>
        <w:t>customer complaints specified in Clause 8 of the Banking Ombudsman Scheme 2006 and the pivotal role of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ombudsman,</w:t>
      </w:r>
      <w:r>
        <w:rPr>
          <w:spacing w:val="-3"/>
        </w:rPr>
        <w:t xml:space="preserve"> </w:t>
      </w:r>
      <w:r>
        <w:t>appointed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Reserve</w:t>
      </w:r>
      <w:r>
        <w:rPr>
          <w:spacing w:val="-4"/>
        </w:rPr>
        <w:t xml:space="preserve"> </w:t>
      </w:r>
      <w:r>
        <w:t>Bank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India.</w:t>
      </w:r>
      <w:r>
        <w:rPr>
          <w:spacing w:val="-3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ombudsman's</w:t>
      </w:r>
      <w:r>
        <w:rPr>
          <w:spacing w:val="-4"/>
        </w:rPr>
        <w:t xml:space="preserve"> </w:t>
      </w:r>
      <w:r>
        <w:t>decisions</w:t>
      </w:r>
      <w:r>
        <w:rPr>
          <w:spacing w:val="-3"/>
        </w:rPr>
        <w:t xml:space="preserve"> </w:t>
      </w:r>
      <w:r>
        <w:t>hold</w:t>
      </w:r>
      <w:r>
        <w:rPr>
          <w:spacing w:val="-3"/>
        </w:rPr>
        <w:t xml:space="preserve"> </w:t>
      </w:r>
      <w:r>
        <w:t>legal</w:t>
      </w:r>
      <w:r>
        <w:rPr>
          <w:spacing w:val="-2"/>
        </w:rPr>
        <w:t xml:space="preserve"> </w:t>
      </w:r>
      <w:r>
        <w:t>weight</w:t>
      </w:r>
      <w:r>
        <w:rPr>
          <w:spacing w:val="-58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banks,</w:t>
      </w:r>
      <w:r>
        <w:rPr>
          <w:spacing w:val="1"/>
        </w:rPr>
        <w:t xml:space="preserve"> </w:t>
      </w:r>
      <w:r>
        <w:t>dissatisfied</w:t>
      </w:r>
      <w:r>
        <w:rPr>
          <w:spacing w:val="1"/>
        </w:rPr>
        <w:t xml:space="preserve"> </w:t>
      </w:r>
      <w:r>
        <w:t>customers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pursuing</w:t>
      </w:r>
      <w:r>
        <w:rPr>
          <w:spacing w:val="1"/>
        </w:rPr>
        <w:t xml:space="preserve"> </w:t>
      </w:r>
      <w:r>
        <w:t>alternative</w:t>
      </w:r>
      <w:r>
        <w:rPr>
          <w:spacing w:val="1"/>
        </w:rPr>
        <w:t xml:space="preserve"> </w:t>
      </w:r>
      <w:r>
        <w:t>remedies,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legal</w:t>
      </w:r>
      <w:r>
        <w:rPr>
          <w:spacing w:val="1"/>
        </w:rPr>
        <w:t xml:space="preserve"> </w:t>
      </w:r>
      <w:r>
        <w:t>recourse.This study employs rigorous analysis of secondary data from diverse sources, such as the annual</w:t>
      </w:r>
      <w:r>
        <w:rPr>
          <w:spacing w:val="1"/>
        </w:rPr>
        <w:t xml:space="preserve"> </w:t>
      </w:r>
      <w:r>
        <w:t>reports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Reserve</w:t>
      </w:r>
      <w:r>
        <w:rPr>
          <w:spacing w:val="-6"/>
        </w:rPr>
        <w:t xml:space="preserve"> </w:t>
      </w:r>
      <w:r>
        <w:t>Bank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India,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Banking</w:t>
      </w:r>
      <w:r>
        <w:rPr>
          <w:spacing w:val="-3"/>
        </w:rPr>
        <w:t xml:space="preserve"> </w:t>
      </w:r>
      <w:r>
        <w:t>Ombudsman</w:t>
      </w:r>
      <w:r>
        <w:rPr>
          <w:spacing w:val="-6"/>
        </w:rPr>
        <w:t xml:space="preserve"> </w:t>
      </w:r>
      <w:r>
        <w:t>Scheme</w:t>
      </w:r>
      <w:r>
        <w:rPr>
          <w:spacing w:val="-8"/>
        </w:rPr>
        <w:t xml:space="preserve"> </w:t>
      </w:r>
      <w:r>
        <w:t>documentation,</w:t>
      </w:r>
      <w:r>
        <w:rPr>
          <w:spacing w:val="-5"/>
        </w:rPr>
        <w:t xml:space="preserve"> </w:t>
      </w:r>
      <w:r>
        <w:t>relevant</w:t>
      </w:r>
      <w:r>
        <w:rPr>
          <w:spacing w:val="-6"/>
        </w:rPr>
        <w:t xml:space="preserve"> </w:t>
      </w:r>
      <w:r>
        <w:t>publications,</w:t>
      </w:r>
      <w:r>
        <w:rPr>
          <w:spacing w:val="-57"/>
        </w:rPr>
        <w:t xml:space="preserve"> </w:t>
      </w:r>
      <w:r>
        <w:t>and reputable websites. The findings, presented in an accessible format, reveal noteworthy improvements in</w:t>
      </w:r>
      <w:r>
        <w:rPr>
          <w:spacing w:val="1"/>
        </w:rPr>
        <w:t xml:space="preserve"> </w:t>
      </w:r>
      <w:r>
        <w:t>the management of customer complaints, encompassing filing, processing, and resolution. Additionally, we</w:t>
      </w:r>
      <w:r>
        <w:rPr>
          <w:spacing w:val="1"/>
        </w:rPr>
        <w:t xml:space="preserve"> </w:t>
      </w:r>
      <w:r>
        <w:t>discuss the implications of the "Integrated Ombudsman Scheme 2021 – (RB-IOS)" introduced by the Reserve</w:t>
      </w:r>
      <w:r>
        <w:rPr>
          <w:spacing w:val="-57"/>
        </w:rPr>
        <w:t xml:space="preserve"> </w:t>
      </w:r>
      <w:r>
        <w:t>Bank of India, a strategic effort to streamline redressal processes for customers of RBI-regulated financial</w:t>
      </w:r>
      <w:r>
        <w:rPr>
          <w:spacing w:val="1"/>
        </w:rPr>
        <w:t xml:space="preserve"> </w:t>
      </w:r>
      <w:r>
        <w:t>institutions,</w:t>
      </w:r>
      <w:r>
        <w:rPr>
          <w:spacing w:val="-1"/>
        </w:rPr>
        <w:t xml:space="preserve"> </w:t>
      </w:r>
      <w:r>
        <w:t>embodying the</w:t>
      </w:r>
      <w:r>
        <w:rPr>
          <w:spacing w:val="-1"/>
        </w:rPr>
        <w:t xml:space="preserve"> </w:t>
      </w:r>
      <w:r>
        <w:t>concept of "One</w:t>
      </w:r>
      <w:r>
        <w:rPr>
          <w:spacing w:val="-2"/>
        </w:rPr>
        <w:t xml:space="preserve"> </w:t>
      </w:r>
      <w:r>
        <w:t>Nation</w:t>
      </w:r>
      <w:r>
        <w:rPr>
          <w:spacing w:val="3"/>
        </w:rPr>
        <w:t xml:space="preserve"> </w:t>
      </w:r>
      <w:r>
        <w:t>– One</w:t>
      </w:r>
      <w:r>
        <w:rPr>
          <w:spacing w:val="-2"/>
        </w:rPr>
        <w:t xml:space="preserve"> </w:t>
      </w:r>
      <w:r>
        <w:t>Ombudsman."</w:t>
      </w:r>
    </w:p>
    <w:p w14:paraId="033FCA0C" w14:textId="77777777" w:rsidR="00BD5AE0" w:rsidRDefault="00000000">
      <w:pPr>
        <w:spacing w:before="1"/>
        <w:ind w:left="720"/>
        <w:rPr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i/>
          <w:sz w:val="20"/>
        </w:rPr>
        <w:t>Banking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Ombudsman,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RBI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Report,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Grievance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Redressal, Customer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Awareness</w:t>
      </w:r>
    </w:p>
    <w:p w14:paraId="4136D83F" w14:textId="77777777" w:rsidR="00BD5AE0" w:rsidRDefault="00BD5AE0">
      <w:pPr>
        <w:pStyle w:val="BodyText"/>
        <w:rPr>
          <w:sz w:val="22"/>
        </w:rPr>
      </w:pPr>
    </w:p>
    <w:p w14:paraId="7012B0F8" w14:textId="77777777" w:rsidR="00BD5AE0" w:rsidRDefault="00BD5AE0">
      <w:pPr>
        <w:pStyle w:val="BodyText"/>
        <w:spacing w:before="1"/>
        <w:rPr>
          <w:sz w:val="27"/>
        </w:rPr>
      </w:pPr>
    </w:p>
    <w:p w14:paraId="181C00E6" w14:textId="77777777" w:rsidR="00BD5AE0" w:rsidRDefault="00000000">
      <w:pPr>
        <w:ind w:left="9540"/>
        <w:rPr>
          <w:b/>
          <w:i/>
          <w:sz w:val="18"/>
        </w:rPr>
      </w:pPr>
      <w:r>
        <w:rPr>
          <w:b/>
          <w:i/>
          <w:sz w:val="18"/>
        </w:rPr>
        <w:t>RASTEMS-2023_A34</w:t>
      </w:r>
    </w:p>
    <w:p w14:paraId="055B3320" w14:textId="77777777" w:rsidR="00BD5AE0" w:rsidRDefault="00000000">
      <w:pPr>
        <w:pStyle w:val="Heading2"/>
        <w:ind w:left="744" w:right="216"/>
      </w:pPr>
      <w:r>
        <w:t>COMPARISON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PCU</w:t>
      </w:r>
      <w:r>
        <w:rPr>
          <w:spacing w:val="-2"/>
        </w:rPr>
        <w:t xml:space="preserve"> </w:t>
      </w:r>
      <w:r>
        <w:t>VALUES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HETEROGENEOUS</w:t>
      </w:r>
      <w:r>
        <w:rPr>
          <w:spacing w:val="-6"/>
        </w:rPr>
        <w:t xml:space="preserve"> </w:t>
      </w:r>
      <w:r>
        <w:t>TRAFFIC</w:t>
      </w:r>
      <w:r>
        <w:rPr>
          <w:spacing w:val="-3"/>
        </w:rPr>
        <w:t xml:space="preserve"> </w:t>
      </w:r>
      <w:r>
        <w:t>CONDITIONS</w:t>
      </w:r>
    </w:p>
    <w:p w14:paraId="16C5159D" w14:textId="77777777" w:rsidR="00BD5AE0" w:rsidRDefault="00000000">
      <w:pPr>
        <w:spacing w:before="160"/>
        <w:ind w:left="3813" w:right="3277"/>
        <w:jc w:val="center"/>
        <w:rPr>
          <w:i/>
          <w:sz w:val="20"/>
        </w:rPr>
      </w:pPr>
      <w:r>
        <w:rPr>
          <w:i/>
          <w:sz w:val="20"/>
        </w:rPr>
        <w:t>Amir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Ali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Khan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Sachin Dass</w:t>
      </w:r>
      <w:r>
        <w:rPr>
          <w:i/>
          <w:sz w:val="20"/>
          <w:vertAlign w:val="superscript"/>
        </w:rPr>
        <w:t>2</w:t>
      </w:r>
    </w:p>
    <w:p w14:paraId="21DAEA59" w14:textId="77777777" w:rsidR="00BD5AE0" w:rsidRDefault="00000000">
      <w:pPr>
        <w:spacing w:before="1"/>
        <w:ind w:left="758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Research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Scholar,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Deenbandhu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Chhotu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Ram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Murthal,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Sonipat,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India,</w:t>
      </w:r>
      <w:r>
        <w:rPr>
          <w:i/>
          <w:spacing w:val="-47"/>
          <w:sz w:val="20"/>
        </w:rPr>
        <w:t xml:space="preserve"> </w:t>
      </w:r>
      <w:hyperlink r:id="rId186">
        <w:r>
          <w:rPr>
            <w:i/>
            <w:sz w:val="20"/>
          </w:rPr>
          <w:t>amirm640@gmail.com</w:t>
        </w:r>
      </w:hyperlink>
    </w:p>
    <w:p w14:paraId="665D28A7" w14:textId="77777777" w:rsidR="00BD5AE0" w:rsidRDefault="00000000">
      <w:pPr>
        <w:spacing w:before="1"/>
        <w:ind w:left="768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Assistant Professor, Deenbandhu Chhotu Ram University of Science and Technology, Murthal, Sonipat, India,</w:t>
      </w:r>
      <w:r>
        <w:rPr>
          <w:i/>
          <w:spacing w:val="-47"/>
          <w:sz w:val="20"/>
        </w:rPr>
        <w:t xml:space="preserve"> </w:t>
      </w:r>
      <w:hyperlink r:id="rId187">
        <w:r>
          <w:rPr>
            <w:i/>
            <w:sz w:val="20"/>
          </w:rPr>
          <w:t>sachindass@gmail.com</w:t>
        </w:r>
      </w:hyperlink>
    </w:p>
    <w:p w14:paraId="1EED8415" w14:textId="77777777" w:rsidR="00BD5AE0" w:rsidRDefault="00BD5AE0">
      <w:pPr>
        <w:pStyle w:val="BodyText"/>
        <w:spacing w:before="10"/>
        <w:rPr>
          <w:sz w:val="29"/>
        </w:rPr>
      </w:pPr>
    </w:p>
    <w:p w14:paraId="18F0E54F" w14:textId="77777777" w:rsidR="00BD5AE0" w:rsidRDefault="00000000">
      <w:pPr>
        <w:ind w:left="3813" w:right="2740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C99CCB5" w14:textId="77777777" w:rsidR="00BD5AE0" w:rsidRDefault="00000000">
      <w:pPr>
        <w:pStyle w:val="BodyText"/>
        <w:spacing w:before="33" w:line="276" w:lineRule="auto"/>
        <w:ind w:left="754" w:right="184" w:firstLine="754"/>
        <w:jc w:val="both"/>
      </w:pPr>
      <w:r>
        <w:t>In this study, PCU values of vehicle types present in the traffic stream were estimated using different</w:t>
      </w:r>
      <w:r>
        <w:rPr>
          <w:spacing w:val="-57"/>
        </w:rPr>
        <w:t xml:space="preserve"> </w:t>
      </w:r>
      <w:r>
        <w:t>methods of PCU estimation and compared with the values given by IRC 106:1990. Required data were</w:t>
      </w:r>
      <w:r>
        <w:rPr>
          <w:spacing w:val="1"/>
        </w:rPr>
        <w:t xml:space="preserve"> </w:t>
      </w:r>
      <w:r>
        <w:t>collected from Sonipat city. It may be concluded that Chandra’s method is best method of PCU estimation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PCU values listed</w:t>
      </w:r>
      <w:r>
        <w:rPr>
          <w:spacing w:val="-1"/>
        </w:rPr>
        <w:t xml:space="preserve"> </w:t>
      </w:r>
      <w:r>
        <w:t>in IRC</w:t>
      </w:r>
      <w:r>
        <w:rPr>
          <w:spacing w:val="2"/>
        </w:rPr>
        <w:t xml:space="preserve"> </w:t>
      </w:r>
      <w:r>
        <w:t>codes</w:t>
      </w:r>
      <w:r>
        <w:rPr>
          <w:spacing w:val="-1"/>
        </w:rPr>
        <w:t xml:space="preserve"> </w:t>
      </w:r>
      <w:r>
        <w:t>need revision</w:t>
      </w:r>
      <w:r>
        <w:rPr>
          <w:spacing w:val="2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 the traffic</w:t>
      </w:r>
      <w:r>
        <w:rPr>
          <w:spacing w:val="-2"/>
        </w:rPr>
        <w:t xml:space="preserve"> </w:t>
      </w:r>
      <w:r>
        <w:t>and geometric</w:t>
      </w:r>
      <w:r>
        <w:rPr>
          <w:spacing w:val="-1"/>
        </w:rPr>
        <w:t xml:space="preserve"> </w:t>
      </w:r>
      <w:r>
        <w:t>conditions.</w:t>
      </w:r>
    </w:p>
    <w:p w14:paraId="634F20C1" w14:textId="77777777" w:rsidR="00BD5AE0" w:rsidRDefault="00BD5AE0">
      <w:pPr>
        <w:pStyle w:val="BodyText"/>
        <w:spacing w:before="2"/>
        <w:rPr>
          <w:sz w:val="30"/>
        </w:rPr>
      </w:pPr>
    </w:p>
    <w:p w14:paraId="6DA8869E" w14:textId="77777777" w:rsidR="00BD5AE0" w:rsidRDefault="00000000">
      <w:pPr>
        <w:spacing w:before="1"/>
        <w:ind w:left="720"/>
        <w:rPr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i/>
          <w:sz w:val="20"/>
        </w:rPr>
        <w:t>PCU,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Chandra’s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method,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comparison,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IRC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106:1990</w:t>
      </w:r>
    </w:p>
    <w:p w14:paraId="75415AEC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674A15EE" w14:textId="77777777" w:rsidR="00BD5AE0" w:rsidRDefault="00BD5AE0">
      <w:pPr>
        <w:pStyle w:val="BodyText"/>
        <w:rPr>
          <w:sz w:val="20"/>
        </w:rPr>
      </w:pPr>
    </w:p>
    <w:p w14:paraId="20383197" w14:textId="77777777" w:rsidR="00BD5AE0" w:rsidRDefault="00BD5AE0">
      <w:pPr>
        <w:pStyle w:val="BodyText"/>
        <w:spacing w:before="4"/>
        <w:rPr>
          <w:sz w:val="22"/>
        </w:rPr>
      </w:pPr>
    </w:p>
    <w:p w14:paraId="26D33770" w14:textId="77777777" w:rsidR="00BD5AE0" w:rsidRDefault="00000000">
      <w:pPr>
        <w:spacing w:before="92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RASTEMS-2023_A35</w:t>
      </w:r>
    </w:p>
    <w:p w14:paraId="10028567" w14:textId="77777777" w:rsidR="00BD5AE0" w:rsidRDefault="00BD5AE0">
      <w:pPr>
        <w:pStyle w:val="BodyText"/>
        <w:rPr>
          <w:b/>
          <w:sz w:val="20"/>
        </w:rPr>
      </w:pPr>
    </w:p>
    <w:p w14:paraId="4BC47F5B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4C56B613" w14:textId="77777777" w:rsidR="00BD5AE0" w:rsidRDefault="000E09AB">
      <w:pPr>
        <w:pStyle w:val="Heading2"/>
        <w:spacing w:before="0" w:line="360" w:lineRule="auto"/>
        <w:ind w:left="76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5488" behindDoc="1" locked="0" layoutInCell="1" allowOverlap="1" wp14:anchorId="3145ECE0" wp14:editId="629D22DE">
                <wp:simplePos x="0" y="0"/>
                <wp:positionH relativeFrom="page">
                  <wp:posOffset>654050</wp:posOffset>
                </wp:positionH>
                <wp:positionV relativeFrom="paragraph">
                  <wp:posOffset>558800</wp:posOffset>
                </wp:positionV>
                <wp:extent cx="6214745" cy="6214745"/>
                <wp:effectExtent l="0" t="0" r="0" b="0"/>
                <wp:wrapNone/>
                <wp:docPr id="268137020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880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769053274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88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3975677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1258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F641B7" id="Group 175" o:spid="_x0000_s1026" style="position:absolute;margin-left:51.5pt;margin-top:44pt;width:489.35pt;height:489.35pt;z-index:-20820992;mso-position-horizontal-relative:page" coordorigin="1030,880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T0SwqAIAACAIAAAOAAAAZHJzL2Uyb0RvYy54bWzcVdtu2zAMfR+wfxD8&#10;3vrSJE6MJMWwrsWAbgt2+QBFlm2h1gWUEqd/P0q2s7YZ1qHABmwPFkhKog4Pj6Xl5UG2ZM/BCq1W&#10;UXqeRIQrpkuh6lX07ev12Twi1lFV0lYrvoruuY0u169fLTtT8Ew3ui05EEyibNGZVdQ4Z4o4tqzh&#10;ktpzbbjCyUqDpA5dqOMSaIfZZRtnSTKLOw2lAc24tRi96iejdchfVZy5T1VluSPtKkJsLowQxq0f&#10;4/WSFjVQ0wg2wKAvQCGpUHjoMdUVdZTsQJykkoKBtrpy50zLWFeVYDzUgNWkyZNqbkDvTKilLrra&#10;HGlCap/w9OK07OP+BswXs4EePZq3mt1Z5CXuTF08nPd+3S8m2+6DLrGfdOd0KPxQgfQpsCRyCPze&#10;H/nlB0cYBmdZOskn04gwnBud0AHWYJv8vjS5wDbh9Hw+NIc174bti3ye93uD5SHSoj83YB2wrZdG&#10;sAK/gS+0Tvh6Xle4y+2AR0MS+Vs5JIW7nTnD1hrqxFa0wt0HmSJFHpTabwTzVHsHqd0AESUWnc8W&#10;yfQiyycRUVQirbjMn07SPPcSHZf3m6kvLnSJKP22oarmb6xBqWMmTDCGAHTXcFpaH/ZkPc4S3EeA&#10;tq0w16JtfRu9PZSOf8sTtf2EvV7JV5rtJFeu/zWBt8iCVrYRxkYECi63HMuF92UARAsL7DPiDhKw&#10;DrhjjT+8QhBDHDt8nAiIf4D05VgU7rNaPNXUKMhfKApJButuuJbEG4gagQal0/2t9ZAR2rjEg1ba&#10;cxdKadWjAC70kQDfAx5MxP/vSXWaXizy6QxleaLU2X+p1Kx/Iv6SUifJItx+aTad9wcfpZpkeDv4&#10;i3PhrV5/46U76vCPSjXcsfgMBeUPT6Z/5x76aD982NffAQAA//8DAFBLAwQKAAAAAAAAACEA2kNl&#10;j3O+AABzvgAAFAAAAGRycy9tZWRpYS9pbWFnZTEucG5niVBORw0KGgoAAAANSUhEUgAAAVwAAAFc&#10;CAYAAACEFgYsAAAABmJLR0QA/wD/AP+gvaeTAAAACXBIWXMAAA4mAAAOJgGi7yX8AAAgAElEQVR4&#10;nOy9eZAc2Xbe97s3M2vtRjf2dQYYzACzz5v3SMuSbD9TpPxMSfYjKYWWoBRmWLa1vbAjJG5WSJQo&#10;yTJNUuRfskRH0Es4tFiiJZO2FQrSDPmJYQW18M2bwQwwQGMGGAwGawPopapryeVe/3EyO7Oqq7sz&#10;a+kuAPVF9KCmuyrzVtW93z33LN9R1lpmmGEfoVm5MQ8s+Kp7RCt9TCmOomwdq+dQtqaUqmMpy9Ot&#10;RlGRh3RBRQAoutbaDaxqoUwTqzasZdlY87Bky4+ANQ6ebwBmX97lDDMAaka4M0wO36x0Hx0667il&#10;U8q1JzDqjNL6InBGa44awxEUC1gqgKe1diYxCmNMBAQoOljWtOaRMSwDX1hjltD2Cxuq+1Ho3y0f&#10;eXILvqsziXHMMMOMcGcYGa3Hl86UyuWLytoLSul3ULyGVeeBo2BrWmu132PMA2OMBdUCllH2BoaP&#10;LeYjq9SS3+0u1Q6/88V+j3GGpxszwp2hAL7l+Sul1x3PfVNZ5ztR/E6UuoC1i8NZpzbzjwFr5Sf5&#10;Zc/jvtdsQmX+SR6r3sdKAXrzV5kHuWGMiVBqFWuvo+y/sNZ8KwqcK6WDH3wMf9AvfMEZnkvMCHeG&#10;bdFeuXK26jpfNorvBP27tbKvofRC/itYMAZs8mMzBKjSx8oBnflRDigd/8Rkic5cN3mcdccaUtJO&#10;7heByfzYKEPqNn2sVHo/rSlEyNasGauugvl1bfmtdhh9u3rwjVv5LzDD84QZ4c6QYu3D85FT+k4F&#10;vw/0vwv2bC7L1UYpsYIQFwh5umVwPHBKoEpA8qO3udhewQC+/FgfIh+iAMKukDP0vh+tZSPY7arG&#10;RKBugfn/LPwTJ/J/i4W3b0zsbczwVGFGuM8xmg8+PF6pef+e1vr7serfAfui1nowEyrEGkysRUgt&#10;Q7cEblXIlSpQYZhj+3TBAh2gLSQctiH0U0sdMha52urpiGGMMaA+R9l/YYz55SAI/1X10Fu39+pd&#10;zDBdmBHu8wXtr378rus634/i+7Dqda2Vt/VpCjlyJ0fxhGBcKFXBq4KqAfW9HPsUYQNsC4I2+G0w&#10;ofxaqdQlknyGfRBfMNew/O9hGP1KafH195mlqj03mBHusw83XLv2u7Wr/hhWfbfW6uTWp2QJNkx5&#10;wqtCqQZOHZjfwyE/jWhAtAF+TMQgH6t2dyFgew9l/5kJ7d9xF179dSDcw0HPsMeYEe4ziW954Vr9&#10;u7XWfxzN17TSi1ufozIEa+T/vSqU66APIK6BGYZHG8w6dDdiAraxLzgh4AHka80qhl8zxvxP7sLG&#10;P4PvCPZ82DNMFDPCfYYQNK581VHOf6aV+r4t2QRKxT7YMHYTGPG5lufAXeD5dQ/sFTYgXINuU3zC&#10;Ssc+YDf9brKwZs1Y/s/Ihr/ozb/xG/sz5hnGjRnhPuXorF1+peJ4/7lB/Sdb3AVKCbGaCKJQTrVe&#10;DaoLwCGe/sDW0woLPIH2GgQt+V/Hjf2/egv5GmPvaez/2omCX6wsvPnJvgx5hrFgRrhPJX6pFDXf&#10;+gMK98e1Vl/q+VPWko0C+f9SHSoHgQGehRmmAGvQeQL+hnx3jret5WusuWRt9N85cx/9o1nBxdOH&#10;GeE+ReisffRyyfF+HNQf01pnnKyZoFcYyOPyHFQOAQXqFGaYAsTk220CClxvYNDNGNMG+3f8KPyZ&#10;mdX79GBGuE8BwvWP/yPtOD+llX6r9y8KMJIfaiLJKKgdQtwFMywDqyHMueDGvztI+nj68QRaTyTz&#10;QTuS74ymP+BmrPnIRNGfdw+8/n/vyzBnyI0Z4U4prl//p+XzJ87/caX0T/T4ZvtdBtqF2iI4x9n/&#10;6q3pwm1guQWOk35kx+bgzH4PrDAMRA+gtSpvYhuXgzH2nrXmv7lx/8b/eOHC7+nu44Bn2AYzwp0y&#10;rN/514fnDiz8JEr9F1rrcvqXjDVrTewyOMZ+ZxeEQBupydqw0AnBWIgy2jNKQdmBY+7eepFvAytd&#10;KMUVuZ0QXqoUc7Jcjl+/4MJhYCL6kYWwAZ2H4nJIqvz6rF5jTBfLLzbXV//ygdO/7fG+DXWGLZgR&#10;7pSg9ei9U5VK/adA/dFUvyDxzRpJJdKOuAycE/s61g3gehscDWEEVoFW4MT/KtWb/2AREvZDqHvw&#10;6oDatkngpoFmAF78abYDuFgttkV9uy2v90Mh3rfKu79mzxDdF5eDiSTFTyXCO7KmYx3gv9fptv58&#10;7fC7d/ZzqDMIZoS731i58aJxw59B8YdS3dj4HxOIqIpbgfpRxAO5/+gAVzagUoqdGPFwrYXQpNat&#10;UkJSTiw1oICNAA548MoeOFI/CaFrZGMAIdw3qpCXMzeATzpQdtP39vYOL+7GPwdGG/YQWIGNZQg7&#10;IhKkkx1tk3gtln+oQ/fHOHj+8z0f3gybmBHuPqG9cuVs2XN/Tmv9B9LfxtZJFAjZlupQPQnU9muY&#10;2+JSRyw/1WfKVl2oKdED84GHvix7T6eH3pYPr9Um/66u+EBsdQO0Aninmj9odhdYjgk3ef271e09&#10;5VdDaHXAjZ9/uiJuiL1DC9r3wW8K6ToeA7Ib/lE3CH94JiG5P5hFWfYYrUfvnTIbS3+3Wi59lpJt&#10;rA8b+VIGWqrCwutQfZlJ05KPWHJFUXbETZCgG8IpD84qOIr4SY8Cb8ZWcJiRZ/EcuLMHigGBSckW&#10;AFtswrej1DoGudZOn5UxUC7J+wvNfpSV1KB6XuZOqSpzKYp3nXg0Wus/UC2XPjMbS3+39ei9U3s+&#10;xOccM8LdI9y+/ZtV01j6m5XK3G2t9A/Kb+MlGflScVSqwcJbUD4HTNbReR+4FsJHLVhqF3+9o3sJ&#10;1yLkPQgvlsCP0v93NbT3gHBVxrgzVoiwyITfCMHNsKZWsL7Ncy3QjcR9ogDX2c/kPE/m0MJbMqeC&#10;Vky8sEm8Sv9gpTJ32zSW/iZ8a/qOUM8oZoS7B4gaV//k6YOHH2tHf2NTb1YpcRsE7QzRnmUv7KIu&#10;cLchFmCtJEMpyrkVpzcbVO9wjTmEZLNZC6GBRuGRD4HEv4yQYV6ExBtK5jUKsXoHoRXfAyVai95U&#10;VE0rmVMLb4l7KmjLnFOb1q7Wjv6Gac4/ihpX/+Q+D/a5wIxwJ4hw7eOvmeb1O47j/sJmZZhSkkvp&#10;t8CrwMKbe0a0CcrAXLZOTUHR3KED9Fq4WolbYTtU+lwQWhcn+SLYIjBrixHuOlu/Ea0g2IZwV5FN&#10;BWQzmRvigNIFJtOlUkH5RSFeryJzz4RZ4q06jvsLpnn9Trj28dcmMoQZgBnhTgTNBx8eNxtLv+56&#10;3q9qrcRPlgjJ+C0JZiy8FrsOxv8V3GN3UdVFN/WrehrWCqbJl+klUEdtb/0BzLsQ9j9/gvHagF4Z&#10;AkufP3cXNGxfQBBxo3S2eY/NML1+ZCRwWBR3Ini4AZe6ErAbP1TsanhN5qDfkjm5SbzqlOt5v2o2&#10;ln69+eDD4xMZwnOOGeGOG82ln6zVy3e10t8DpI5Evy0MsHA+DoaN30d7PZTFeq8FVzo7P/cYbPoE&#10;tALfFguelem1AJXqJeBBzzcZs9PR0JqgH7f/0tbG/SFzohMOtogtgy3zIIoJ18q/w6SGrflQK4ul&#10;fL81xAVyw5M5uHBePhg/0evd9O9+T61evmuaS39lkqN4HjEj3DEhaFz5qmku3Ubrv6y11pvmUdiR&#10;6rCFkzD3KpOsDGv4Yq3WS4CSKqmdUPfSI7Kj4HFBi7PiiDWXxXa3LNNrcSp6CXjciClkE0Ut3HbY&#10;m6GQwFHQ7PudjwQFtUrvU3Q7vUdqUSvSYo3Joi5zcuGUzNEw3qWVEv+u1n/JNJduB40rX92L0TwP&#10;mBHuqLj8zTnTXPoVzyn9c621lOkrJbm0fgsqC3DgTfYiI/NIVQJhFknbCixc3aFnwCFXihQgdisU&#10;FPvznK1WbT8ZJajRGziD9N6TwKC3ndeH20aq5wZBK2j0bRRN0kbFxspnXxSPMyXIe49DMkcrCzJn&#10;o57A2hnPKf1z01z6FS5/c26/RvisYEa4IyBcv/p1c/b0Pa3114GM+2BDVuDim+DtnVTKYZVanBYp&#10;QmiHcGMbS/Jw8kTSzIEibgWvL1OBXbId3Ezxg1Li051UpoKh1wdrbf6mQaukC0Mhn2kU59UqJZta&#10;Fus2TR8Ljfiri6AB+P05w7vgY18KO8b6+XlnZM4qLXM462bQ+uvm7Ol74frVr4/zls8bZoQ7DD57&#10;f9E0l37Vdd1f0VrNQSwgEHYg6MDCGahfZK+lTurEFV0xq1mg5klAbLu+3D1uBV3MrTBHr8XqKCGO&#10;7eD0WbhKSZnwJBB3aduEJf8xfyNKyS808hnOefLYGZCN0c4GzGzxUpX7YTHrNkBKlg2iafFea9su&#10;7UPAkbm7cEbmctiJSVehtZpzXfdXTHPpV/ns/Zma/RCYEW5BhI2lHzBHane01pI+o5QIf3c3wKvD&#10;wtvsZ8r7fKnXArNA1ROZwocDnj+KW6HO1tSwzg6BsJrT60Zw1PbFEqMislvTuvIanp2M/zY0cFTB&#10;oXgzSU4CWV/1pv82tnSLqJGFQCNIU8ry4F4cmHO1lB27ehJJhYdkLnt1mds2ylq7XzNHanfDxtIP&#10;jP22zzhmhJsTt2//ZtU0r/0T19H/WGtd2zyvBh3xeS2+DJVz+zpGgCNqayALpMDhi5Ycl7PIuhV0&#10;TCbb+WH7UYYtxQ87Wbh1tZVwmxPKVIjMVpdCHsI19B7vLWLJzxOfV+Lmu4nrpNV3r0GBtp1wxxZ/&#10;zWoXSjHJdkM4USn2+kKonJO5HQUy1yEJqlVdR/9j07z2T27f/s1Zi+ecmBFuDoRrH3/t9MHDj7V2&#10;fi8Q50BFcVBsPg6KTUfX2363QhZVD260hCSymC+JW8FSzK2gkIWftXIV21utJeKO7DF2KiQYFWEf&#10;4UI+wl2n15eafbxJqplMhSYicJ7cs2jBQ0KeebEMRCAVbbEVf6zYLYdAPQ6qzcdFE1lr1/m9pw8e&#10;fjwrmMiHGeHuAtO89rNSwKCrm77aTav2ApReHMt97o3lKoKF8mBLUyuoeHC1FS/aGIedXrfCaoEi&#10;iIq7NVNhu8BbnfTonWBSiQq+6fWgW5vPo75qe/239QxLJzKTWUt+IxMwC4xY8XnxkJg0i7zGT7Mg&#10;fAOHJ2nd9qP0osz5xNrd9O3qqut5v2qa1352D0fzVGJGuNtg/c6/PmyaS0taOz8CpJVi3Q3ptnDg&#10;TfLHvbfHKiJ1eK8pgtnjwFEG5LhaWdyOEr/fh5l0gkXSiaDjY/9aznu5eivhbpezn+SX9mQqmO2f&#10;Pwp6dBBiEs3Da92+irFqhqXrceBMx9alT687QSHuh7x45KfSj3nQQPzFSXpbFMGpPddsqMrcL8/F&#10;vt1spZrzI6a5tLR+51/vrSrlU4QZ4Q5A2Lj2fXMLB+9qrS8AMTP4EHVh8aVY+2A0dJDUnhstUZaq&#10;V6QdzDhk+StI1DtrSSaEExqxYh0NH2Us2axbwdXwOCf5V9XW+3R3eG2/hQvDyUMWgUHecx60w94A&#10;VjYAVok3o8TX/UUkxJu8J0/LZ58HLaRMeNNXbAcH+rJ4EKapdaGRDWDfGmKWz8paiLqyNtKA2oW5&#10;hYN3aVz7/v0a2jRjRrh9MI2ln3cd55e1VqVN08VvgePCgbeQ8MlosMCVhhzra6W0QqnmwYMWPBr5&#10;DrCQkURMSOGsl6ZulR25/9XY4XpS97oVGjnTBw7QFzjTvVKM/RgkYjPuuNkW4z5nYKo94LVZz3yF&#10;zGahRDsieS+J/GNe3I16NwGtoDLgtJAgIm0XpJDP+MQetSraHvOyJhxX1gjEATVVwnH+D9NY+vn9&#10;Hd/0YUa4CT57f9FsLF3Wjv6zQBoYC1owfwxqF8Z2KwXUq4OtmaoHn7fyZwpshyOki1cjBFoFXvNk&#10;sYZWyK9j4HMrZFKNW8kUcSuUYIuIzXYCLwDzujdTQTFA2WtEbNFRIF+V2VrmecZutYoPJH+Px+8k&#10;LcSQz/NATnPTEJdhxwTdjeCIC8edrUUVCe6SVrNF8diKpJ8NQocxbXa1C7JGgr6AmqP/rNm4fmWW&#10;s5tiRrhA99GlV83R2g2t9BtAxoXgw8KroMcvnHTYHby4ksDWUl9gqygSt0Liy3R0WvzwZhU6gfyt&#10;6sKqL9VoCcFY5HEet4KDBI16AmF2+4XssDVQNm435CDhmjwWbrOv4KE/4yCpNBtkhEYmf57KXXpd&#10;CVhJz/PYvtx5pZNmM/gRHB2ymWUTuBZIc8wrLbjUgg+7cMuOuPHp47JWoqDXxaDU6+Zo7QaPPnxt&#10;lMs/K3juCTdqXPsz5Vrtqlb64GYrkqCdcSFMpk3rkQG/s5nAVsmFD0csw1oopWlXWQnGMnCuJv5K&#10;ixBzOxRLK/GiuAXcClW3lyh2EiMvMThlbZzoH3Ze4ZpumCqKGTs44yDbm23z+vF3llchLNu6PTCS&#10;VTJo3AkekfqO5YYwTN/mG0Y2ct/ISapeEpeWE2emvN8S4h0eZQmoOa6soXg9aaUPUqt+HDWvfWOU&#10;qz8LeK4J1zSv/4zjOP89EDONgWADqgfH6kLYDrWMJi2kaUfJcVar3sBWURwlJUIV+24TIjwEHK9K&#10;Y0SFLLpselLiVugvlBgEt4CITYte8ovM+AM/g8h+t9QrQ9oiB+QzGXRkr/d9Z5CeCPJghd4c4dCk&#10;mQbbnWge+nEQFLFuF4dIBbseCqnWSqkrw8b/0Ui2RK0ET7rwQWfEdL3aBVlDwQaQvllHO3/zeU8d&#10;e04J95sV01z6N1qrHwXSLgxBGxZeBO/0noziUGbxRkYI+FjsY7XEgS0LS0M62srE1md8D1fDcmYl&#10;nQYWS2Ld9vNRQiKPcvg1Kn0uBaWgs82KfTBAFWtUX2Q/+ods7e7ZAw1SH2mSRjZoI6gMqOQzsT88&#10;Dx4E6ftPvvNSettNJN/H5kagUyGdEwV9MLeslA/X+1wkfiSbsG/EurdWNhRHw7dbI/p3vdOwcDZu&#10;65PtLuH8iGku/Rv45l5mEE8Nnj/CfXj5hGmeWtJafyeQ8deGsPAGkpW6N8i6FZSSRXEEOFVJmyxW&#10;XNgIJLA1DBa81FfsaVjvO7eedyTXtBsN0B7Qcu/d0J976gyoIGuRti1PGi36kWwI43baWLZatLsF&#10;9NdsJr/V9ubfZjEo8zowMJ+DcDv06uz6ERzJDCw75OQ59zKPQyOfVxGmWgMetyUDJplC1opexMky&#10;vBP/nKnIdxbGp6tSX672cFiQNRWF/alj32map5Z4eHkYz8hTjeeLcNc+PG/qpQ+11i8AadWY1nEh&#10;w95nNdZiC9RRsgg2EFdA3U2j/VUPHnWk025RHCU97iduhf7j/queBLP8PtJVOd0KVXqts6Sj72cG&#10;PomksGOp03v09i2EWrImxg3f9OrZWnYn3HYmYBb0VZhlMUfs+skGCU2+god7JiXPJBsku+n6pAvS&#10;1UK2jYxF7EdyAiqCmx0JwmbRCeFsReZGgsPA6xUh9c0MDTWqTxfAlbWldaY6DbTWL5h66UPWPjw/&#10;6h2eJuxb3vReI1y9+ru0W/m/tFL1TVrxW1CuQ2X/vvNDLnzRkYXoOXA3hAsuXHThg1AWv6fFQrnb&#10;gkqtmA3ukXZmcLQs5EcW5voswDfL8H4bQtWrW+tpeBzB4g4W3MBJpKARuypKDpsfeYAQi2fhSyWD&#10;3KkjP1F80rCRpBclP9bEP5s2mjxWsElRSoGyoOewznnJk401bI0FwgjcJiKeuJW1umFvHu1OGQfZ&#10;Vj1J/m2emsP1TGWZH20ty42StxFvdE/8tGAlybQookP3aRwETWIDCrGwD1fg4IDne8Cxsrh9yo7M&#10;m3Wf8RxB6q9C50asqicCllpxxDiVS2b16n/sLr72/47hLlOP54Jwo8bVP+WW3L8NxHk9Vsh27gi4&#10;p/Z1bEdIO7W6Wiwa68rieL0CH8U9J7VKxWfeqBU7Vi6UxEJ2dKaoYcAieqMKH7XlI0qsPVdLwv1u&#10;QgRZUodYjza2dLtWSo2VhZqFk6bJYbMsQRXrgHJAO6BdcMvgJKToxj/O7gMAxOuoeCXzm4TOq0ET&#10;Nu7KwEwkfkXHhVKZNX2WkJIUiCDW8U4ZB55OtXGTCrPd8IDeU0BkYdDM6z8pJPAjOFLgS19FslJq&#10;pfSaoZEUvhd38AFX6A2AGpuS9cionAf3LjQfQakWF0lQ1yX3n0WNq3/amX/tF8Zxm2nGs0+4jWv/&#10;teO4PwWkegh+GxZPsxdtb/KgFufkOnFmwj1kMZaQ9K3PWmlFWtmFq214t4CMwzHgQezHTfQLmmw9&#10;BpeAl6vwaUssalSvW2Eny9pxoeWDio3WsoGyNdJjzdHUXUtNJxatB7yU/w3kxtbprIitT29Bfnrg&#10;A00WbJc3rUMrUqxGipZR0L4LpQicQ/Tbu3MuPI43sMjCgRK7YjmbChbBvFfMn2e3Iejt8NkAV0I3&#10;gtd3mTdrNhXjyQbuxial756CxTKs3oFSVXZla3Ec929HjaWDzvzFnxrXraYRzzThmub1v6Yd5y8C&#10;mcqxDiyep5jMyGRxyIXbHajGFuhKF07FFughYKMKy524dj4+7n/YhbdzHvU8hKgTC9TZxq0AkjFw&#10;pibaubWYSLZ3K1jgCXQaHAoPccCpcsA1VEoahUcvpSjSZTst064EHAIFZQVlDQc3SWoeuo+gdRtM&#10;EPfomYfyAp49RKjlcw3N7vm3a8iGWotTuwID5woc04MI5kr5rcykpVK/K+FIZXfXx0ondXskwcfx&#10;9y05HJPuDfAqcrqxFsfR/61pXq/puQs/MfZbTgmmZeaPHaa59NNa6x8DYjMtFB/h4mukiTjTgaxb&#10;wdGSG9smXRwvKNiI+5NVXSHAbiRR/zdyvpWDJXiYw60AYhF3a2KV1R0h+bUIjAOadWg/gu66uALc&#10;MtQOcrhSZ69bCk0W81Cez3xGIdgV2LjLorLcU4clqGl3rzB7EKYqaZGRirG8ihwKIfWTOT/aBrDa&#10;Ke5KAPgkLvxIMjyMLabVWwxzsPg6rF0FpyRHJGvRWv1F01wq6bmLPz6pO+8nnknCNRvX/obWzg8D&#10;bHbQNSEsvMUkmpGMA1m3gqvFBXAuM9lf8+BSFC8eLUGNdiiL5JUc3+Jx4H6fW6HB9gv/BcB3YS1J&#10;xoxgo/uYee5B/ShUz/F8Jbm4oI5C/Sgl4EvxbxuhxW3cgmgF5k+Cc5TsxhMgqXVVL06FM5L2lxeR&#10;le86b9nwjc5WycduCK/v0mhtBQmQ1TNE7UdwaqK9HDxZk+uXASvBCmvRWv+Y2bjm6PqrPzLJu+8H&#10;nrkVYxpLP6dVhmxDX/y2B6aXbEHcConK1nYi4O9UUhk/i1i7jZw5ug7il02S9h0Nj7Ytno8gvMXL&#10;rc84bOG1EnylBvPzh2H+rVhb4pmbOkNh3lUwfw4WXxXxltWPYPUShKJccdumHSGSDg1FlDm6ERzP&#10;eYq5aVJ5TZB7dUI4XN3dlXA79vlmc3UpONbhoGRtWtOnweD8sGks/dzEb7/HeKZWjWks/bx29J8D&#10;UrIFmH9jH0eVD0fICFnHvrfHA56XVb2yxDm6bYmC74ZsEUTJEbLuQXhXyGLlQ8lRmj/J2QrUpnef&#10;miLUJAq/+CVxW0VdWLtBsyXFBIGVDfVgkfQSKxtlntBuA/G/VtxeV4Kj4Owu39+NpL1SJljWCeHY&#10;ENbt0JXoyRoNu1m1sT/3rEk8PjOEG5NtKq2YfHHzr+/zyPIjKYIAIcRHmdrKW1YUnlBpx4HN15Xg&#10;zoAGkf04Tvo6ixQe3A2AxmV48p58ZouvwsF3Y5H1yQj3PPsoQfkVWDjPO3U5IVQjCSMcD3MqAiFC&#10;7os5v4LtXAkv7/L6NeQ0Ve4jaldL6XcRBMDl9RFE9Odfl6yFXtL9s88S6So7aemmPYBpLP1cr2Xb&#10;lS9u7ulShHsMfN4WqxUAK26Dpi8WUiXWXjBxmxeVKVKwFtoBvFnbmSY/jCTq7UVQx3Da6VAuBYxf&#10;0WCGflhAdb6AjYdQW4j94Km/9x7wsJv2LGsH8HZ190DL51ZEZ6pub1bCwfLu1u0HHQnoZQWFWj68&#10;WiveFvVjP7bmIzheK07Ym2heFReDW970bZjI/Lyev/jDw15yWvDUE65pXv+ZHhGap5RsE7zfiYVQ&#10;ksqsKE2A74RiBSflsFcDcREk+Z2hkWPru9uIm8MaKxsKo1wO1zTFyidmGCvCO7D+QCL0Cy8CB7hP&#10;WuUVGklTu7AL20bAB5kUPpBTkrG7pw3eiKQasOIUJ+p+PADuxpoNABtdOFmHk8Uuk2IQ6Rr7s3ru&#10;wo8Ne8lpwFPtUjDNpb/aS7b+SGT7ANml9xO1Pm3ZREQ8MnC+2qs98JonfwszwRJXD9DRtQ/FZbD2&#10;OQfrisO1GjOy3We4p+HQV2DhDKzdhNVLtANJvQPZOE/myD753KRBuQTdcPc83wYiPF92el0JmuJk&#10;C0K2if/YWFmGR3d91Q6Yey12L2RFb9SPmubSXx3lsvuNp9bCjRrXfsxxnJ8G0tQva4f22T5BKrpQ&#10;cMDLl2o1CTxC3AqJpRBEUsm03SLwgcvxZFdx3X07Ajx4V23AyjXwqjB/nplPdprR5XHgcSfUomfh&#10;wDs5hGoudXq1KrqhlHKf28WUutSVzbnflXCxVrwk6Hooc64U91vbCOCF6oiEm6DxcVx94W1aulEU&#10;/bgz/+rPjOPye42n0sKN1pd+aAvZmmhosn2MkG3Vk2quRiD5rfuBI8SLIBPc2qkfVwk4WxWhFpCC&#10;CQc4sbEBnVU49Fb8uczIdrpR5rCneacKZzw43W1A+MWOr1hFfKYJ2Sa2025ke9OkXSqIX94NJYOi&#10;KNmuIOulnGluWXPHRLYgc9dEssYTIXPH+elofemHxnWLvcRTR7j+ytW3lVa/CKTC4SaM5RWLYwO4&#10;1RCyzXbPbQTw6T6Rbj3jVvA0PNml1c4h4HhZKtQO+wFvO+ucmC9D9TTTVlU3w+445sDhuXnR/Hj8&#10;HkT3Bj6vTa+F2o3g+C6eoiR9LJuVkOR1vzQEG9zu9LoSQgMXxy25eaZBQy8AACAASURBVODNdJ3H&#10;pKu0+kV/5erbY77TxPFUEW7r8aUzbkn/htbK3dRGCH04MHzqVx04Ni8BqYz4n5BuKMelvcZBVxYP&#10;xK7pXTVpH3K6cZN3nDYv1DxwD/CMFhE+X6hdgMNfhva6+ODtcs+fDb3NKDW79zq72R2gjxvAS0O4&#10;9G9ZUVZLBOXbIZyoTohUDrwuaz3uCqy1ct2S/o3W40tnJnG7SeHpIdy1zw9WKpXf0kovQqz6FXRg&#10;4RVGreE/Q9rfK0FSybURSjbAXqLfrVByRDxmK9Zg5X1YX4b5E7ilidZhzrAvUDD3Khx6GxoPYeXb&#10;JNuvQ5pXPaitez8+G+RKiKSJZdGkwDaimJaksAVGHufJSsjTJ28rHFnrQUfWvjSnXKxUKr/F2ueD&#10;5H2nEk8J4X7LM273N7VK+pXbWGLxBfJJP++OU8ju3MpkKSSk2432nnSz2QquijVps2hehSefwsGX&#10;Y3fKjGyfbXjyPR+8ACs3ofUx86RZDY6SQontuuKsIbm6W1wJFl4ewl656adkaxHf7Ss5vFefWbix&#10;EbdbKoyqrHm/TfIutNLHjdv9TfjWBHqHjB9PBeGa5tw/0Eq9CsRtcdpw4DiDdeuHxykkYbufdCv7&#10;QLpZtwIKTKyTS3QXHr0HlQOSVpRbd2qGZwNzcPDLUJqjvrZE2UiFl1JSwPBpd2vzxxZwsy3GQxad&#10;AM4N4Uq4i4jwuHFjy3YgZcC7hWUvd6WqrV4WN9lwpHtQ1n7QzuguqFdNc+4fDHO1vcbUE27UuPYT&#10;Wjs/AKRkW1mIBVSKYVutlgxOA8emgHSPEH85VpLbrQOdRhc6LTjylX3vVDHDPsN9ARYu8oruEAQy&#10;R9y4+vByR8prG8i/n3SkKaTOuBLaobRbL9oyNQIetNNiiSAm3p0cqSvAe20xGpJquLIjmRHvtwoO&#10;AGTtVxd6SVc7PxA1rk29ju5U5+FGzWt/2NHO/wakVWSOJ8GEgmgDHzfhSH13XVAQfdqHfRU8iahH&#10;2ZlM88N+XLXiVy5H8JJdo1arMo1ZBw1EtOTIbk98SrGOWJHT0R9kKzaAay0hVU+nR/wwknzebFv6&#10;ZA67SvrYFcW1QKzbpP9bK4DXqtIpbhBuGhHUr2YI31gh/LorDUyHRuu6pItlqtEiE/0RZ+7VqbV2&#10;p5dwV268aLzoutaqNGphQwtpS1NxZVc9UhFR793wABGFSdrNEP/TicBT+cW/h8XDENqtDc7WOuBO&#10;13JvAA8NrHXgaE30cycPcTomc1YppBppD2Q3V5FjecmBEyVJxZsmEbUIsWxDm5LboJXdCsQ6HWbu&#10;JkU59ZgkWyEc2qYMOBmPQdYdpHm6QSRdRY4VH8JW9BVGGGN9HTgXOHj+83FcftyYSsK9f//X6sfm&#10;XrqmtTqdpn91YaF42l0DuN6SVJik5UgrENLNY+kuI111s/6vhHSVFY3aiaB5VVbP4stMi1X7BFgx&#10;UkkU+tLz8a0c4ipFYaOAdqdLNwgJI4MxFmtTl1B2xqrkJ1ZRc7Sm5DqUyx6l8vgDiddDaLRBubIR&#10;L7hi2U9LEt494H5LXFBJ5ZeNBWWsEW3cYUp3Qbo6l+OKxsjIz6D5/xi4lbG4Qb6zdiD//0Z5zL7M&#10;tQ/Fyo1b9Rhj7zxs3nz1xImvbYzzNuPAVBKu2Vj6Na30f7D5i6AVp3/tIls/AJ+GsNanZA/y5c/n&#10;LOFdBu72yd8lKTWMnXTbsPwx1A9A7ZXdnz5hrAKPojRLwlGyeBcrcH5sq8bSbrXYaHcJogiDxtEO&#10;Wqu4XDk9XvRzhd38D1gkg99YS2QsmAhHK8oll/l6Dccdjx9oBbjZynQojpXcDnl7IdidD48jWO2E&#10;BK6LLsG8khzdYa3yTyJJkUx8t9uVAV8PpX1TUkgEUgzRDSd5EmrB2ieb7dcBjDX/j65f/NpEbjcC&#10;po5wo/WlH3Fc/bOAbKV+S6KSavgDyM0IVvxUnwBk4rUCmPN2V2S6aWSyuX0Ek5CutfClcZBu9zNo&#10;PIEjr7B7a8LJoQM8sCJukvTgcuM26N0QXqiNp3Sz226x3mrjhxatHVxHo5TaFGIfFTauoDLGEEYR&#10;GkutUmLhwByj2lghcmRWSizJyKQdO+ZKcNQpHpAaPzqwegsqVai8OPRV1oFPWmK0gJzuDni9lWk+&#10;8HFcEZm4ECziL1bAq5UJyyXZh6K+Vqql/tzQ/Khz4OLfmORti2KqCDdYv/Jve27pXwJxkKwDpTqU&#10;z4187ZtGUlKqBUn3cjf1i4Vx6WIp4zYcG+muXZIZuvjOCBcZDcvAchAHVeJmk4kgThBJsGSnAEle&#10;NNbXaLR9UA6uG1uyYxj/brAWQmMIw5Cyqzi0MI/jjuauuexLpD6JvhPPkaQ/3cGyFAPsq8uh8aGY&#10;4QvDza1LnbTbc2RFjzkr/XgfuNvnQoispJ0tlIfL8x0K3c/A3wC3skm6Qej/du/AG/9qj0awK6aG&#10;cO/f/7X6sflzN7XSRze77GLHqmv7WRIxzUm6l7si/F1z5V9l5XmrfkpGyTWGJ90mPFyCxaNQ2pvQ&#10;UxYRkpGx0pHxl5z0qAxpoCOy8HZltJq+xtoq6+0A7Xp4jh6bJTsMImMJggBPw5GDC+gR3A3XQplD&#10;Na/XbWVi32kUz5uT7j5mTQd3YOUBHCt2evrcwuOurIEk/pHddK8Fcvqream7ohMJKb9c3YdzWvMq&#10;oDa7ABtrlh82PntpWvy5U0O4pnn9n2utvipfW1K2O/7Gj7dMPIF2Id1rgURh63EfMD9K1fcbwCdx&#10;AEGPQrr+57D+CI68xuh2YzG0gTuRdGp14mNxPwGOy0/d3mjwpNERonX1dEX3Y+ItuZqjhw8NfZ1P&#10;4s+y3ke6CcJI5lDZlSyH/ck5acOjj2H+cNxCaWd0gcuZ1MhuBEfKkqueyII6Oq04G1u610iwsPYR&#10;eBXEbWQxxv6Gnrvw7+/XiLKYCsKNGlf/pOO4vwCkftuFM4y7kizBFxaWO1st3UTtHsT9kLS08SN4&#10;s9qbK5DkPla8XtJN0l6+XNtlq2hckVD/wXfH+dZ2RRP4IrbIvNhtMGigm2QLvDOssqMNeLC8RoSm&#10;5Ln7atHuhjAyhEHAgXqZ+fnh7LIbBta6Wy3dLBJfr6tF4W0sqVFFsfqBpJjsorB3uSviNK4WMnUU&#10;vOqmQcOym8Y1xp7uNRJWYe12rz83Cv+UM//a/7DPA9t/wvVXP/6K6zq/pZOQdNCByjyUhnfy58F9&#10;eluCQEqYEAdCrASJ+sk2QTa/N0u6gZHJN7jVjYUn35b3OEQBx7BoAbcC2VSSINh2SD4Hy/Bk21hf&#10;Y60dUPI8HD3FTJuBBfwgRFvDiWPDlXHkIV2QI3c3EhI7WRmjfmxetD+F1hocfpdBAcQHwJ12arEb&#10;C9V4zqz5seA9aWDMU5LuNTXftP85dBpi6VqLMcaGYfSdpcXX39vPYe074Zrm9U+1Vucn5bfdCYNI&#10;d3NcsbDHG6WdJ1Ex0t2A5Wtw6BQ4uwnpjQcBcDOURpQlZ2eihXTskRk+CPhw+REhDmVvr6Il40Vk&#10;LIHvc/BAjVqtaCtFcS80g0wgbRso4uBSKCeNM+VJnem2gXkAj+/A0Yv0J3h9O9NFJIG1saUbaygk&#10;6V7HajuX9o6Kzy2cUkMEHvv9ucbe1HMXzk9giLmxr1oKZuPa39BayQdgLURdmHt5z+5/AjjVJ8uY&#10;IJGx223HrgGvVmXRZFuQe1rKHz/oJAn7DSHboxf2jGxvWviwLZZUrZSPbMN4o3hrCLK1QYe7Dx5h&#10;tffUki0gubuVMqvNDk+erBR+/SuOkG2SErUdLLJJ12O31M02fBxsr/g1dujjQrYPl5ByBcFSKKTa&#10;fzBRKiXbTiSb8hsTJNu7SLHFozZc7Q5xgbmXIfI33Qpaq5fMxrV9TRPbNws3WP/4t3uu95syithv&#10;O39sKFGaUbGdpRvGvrY8ugkt4GoLyp7UqVtkN2sBjg9v+1dh8Sx7IaN4H7jfkfuXCpgFNg56vF4t&#10;PspWs8HKhk+p5G1ZqE8vFEEYgomGcjFc9mUTLjk7W7rp3dL0u4UyvLxn5lAEjz+Aw2dY4Rg3O5KV&#10;MGh8iUW+WB5n4Usv7gCPkrJgRwyfVgiLOXq1bYF5IDrCGX9uEAa/wzvw+r8c97jzYN8I1zSXbmut&#10;z2zqJGhnT32a/bgH3NtGrKak4fUc6Zo+cKUtlq2r5ThvI3g7fAj1o0zaw9VCdEp9IxN1u3r6bV8f&#10;wLmq6AQUwfrqKk3fUC7C7k8RosgQhgGnjhf3tH7QkbngFCQKP06tOlndq+o1g12/y7e9M1S9rTM1&#10;m4XzUmUy6V5fINYsSjIf+ufvsPOT1nWRB0j1Fu7ouQv70iliX1wKprH081precPWCOHucxnrSeB0&#10;Tb5Um3ENVFzwbb726SVEWyCwUq0VRvBW9Bjqx5g02d60cC0+i9Zi31teslVIkvqxISbzysoTmoGl&#10;XHoq9J+HguNoXK/EnQfL5BP5THGxEgdiC9o1ZUeyAO524EogKVqThUYdOENVCbEmszXRYkhEb740&#10;ZrK1iCj5+21J16x4qe+4/yOruvDZRtFvAOGWKIg7RYDW6rRpLP38GIZfGHtv4bY+/Q5jon+zmZXg&#10;t+DASVDDRYVXkMnoIaWUo3oOHwGfD1AISybh2zmi9j7wURPecNapVCeb+r0KfB6vxtIQbz55b2VH&#10;Un6K4MmTx3QiTdlzKcwoTyGMsfi+z+njh2OVsnx4iET8q0PsSdkA7JHq3qiyXevKaanuyGnJj+BM&#10;dbzpXgHwRZzRoXXv3DV2gP8YOW1WnCFzfO0jWL+36VowxlitnX+L2svfGuFtFMaeE65pXr+htXpJ&#10;XAmx5NQQroTPrXSz7VGOUlDWcLI0Wh37dqSbpIztSrqt62CqMDfZU8un8YTNZkgURWTEL1c0/Wvl&#10;yRPakXpuyDaBseB3u5w+cYQip5YbRkRdKrtkLuyEbijf88Xy5JveL3WhaaBchjf0+M5nAXArLhJx&#10;M0SbzY6Z8+ISYtK/dSOJjYwkidq6Lp1/ndK+ZS3sqUvBNK/9da3VS0Bc2D6cK+GKLw3sKp5YDclP&#10;xZUv6UZLnjNsw90jwIuxe4GMeyGZHB/udL5bvyxK9BMk2ybiG9yIy0lHCVJ1I3il4OpdW12hHT5/&#10;ZAvyWZdKJe7cf1Todee1BH/CwufhFMnGerkt/s5J4mIZTuPzZueLsZBtG1ES+7Atgdmal8pHRgY2&#10;fCHUdyoi/BMYwGZywu0Y9KdrrwjnZLMWmtf++ohXLYS9s3AfXj5haqXPtVZempVwHHSxg8onITTD&#10;NMfR2FQPNUGyW/pRft3bQVgGbm9j6Q4sCmhcEef8ELq9eXELeNwWF4Crh6e7pLLuaEVKNfOi1Vhj&#10;pR1RKXk8b2SbRRRZotDnZIFAWhchy5rLaCZjnE1SduGNSbvO1y+BcmB+56q07dBCKhubvgSTvYxF&#10;m2Q8uEp6qyXOtyu+zCxXp5WeXx5Xco95CI0HGdeCDXTLf5Fjb94f0x12xJ5ZuKbu/f1Nso1CiRgW&#10;JNsHwHomobwbim+rG8oXZ21a/ZKUra52hh/zUVJLN3vtxNK9lL1282N5XxMk28s+PInT15wRyBbk&#10;cys5xcg27LZYaQVUSs+fZdsPx1Fo1+PB8uPdnxyjjHSGbu+Sn7srlMyByEiBwtoo19oNB94Rq6bx&#10;caGXNZBA89WW+IFrJSFbhVyuFQiZvlAVqzYh22+3U7LNVnqODfqYcE8UglJorTxT9/7+GO+w8+33&#10;4iZR89of0kp/FxC7Erowd67wde5mOo92QjhWkajpu1U4XpHfdaKUGINIsgZGwRHgpZoIlkcZ0i3H&#10;Yi8fROB31sQfPSFpxXXiJnx2cFVcYVhZBBeLXMuGPFjZoFyaju4T0wDX0RgUKyuruV9zCnENBNGu&#10;T90RycZfduHTlpx8JoaFtyTKv3F916euIBbq9ba492qlVG/BWsmnDSJJd3un3FvS/F7cwijRbugE&#10;cKE2gX4nc+eEgxLXgtLfFTWv/aFx32YQ9sKl4JqNpbubsotBR1p8F5QivI0EySquWAiHK4MjtktB&#10;2p3gdG18OYxNYKmvVY9FxnI2anK43q99Px4kzSyz9x0FiTLa8aos/ry492AZxysXzid9HtDpBhya&#10;r1Kt5VN8C4CPEuNhTNGoVnzye32SLoaV96VbbuWlrX8C7nRlIy8PkPjsxk0tT9QGz7tLHclWSJpg&#10;tnw5XU6sMal/GzrrqdaCNcu6fvEUw4d+cmHiy8c0rv+cVlo2sjgPbhjd1ycd2f2MFZ/Pdle46AnR&#10;Vp3xJozPAa/WZNeNbEy2Bl4xjYmR7VIID9tiJRQtYtgOoZHPsQjZPn78GBxvRrbboFz2eLK+kc7v&#10;XeAhKV6daHzR/0RG9P3OBBnj4LuwsQLRnc1fPUTI8rO4Y3ni7soiNHC0DF/Zhmw/iDtnZMn2+CTJ&#10;FlIOSnJzlT5qGtd/bpK3hAkTbmf1g5dQ9hsAm9btgZOFr9NCvggVR3kHlR1mcRx4fQJ5M3Vi0rXQ&#10;tvBKsMaBIcRN8uDDbqrHO050IzhX4IzWaTXoRIpSf3+hGTahAK9U4t7yk9yveQE5sUQjZC1kkbi5&#10;XA2XWhP06x5+F5pdvgjhki/5xa4jWUJZovUjWatJAHthm8t90OnNw20HcKhaLLYwNA6cFE7a7CRg&#10;v9FZ/WCr+T5GTHQVldzq39Jai6s8CqX1RfHCPHxSS8DVojA/Llz14dMC/rQ6cL4EZ1uPOVAvMe6P&#10;0CcNHOymNlX42pHUwOffIiIeN7rPbMnuOOFoBcphdTU/1b1QFit3XEiCxRVP/Lr3xnfpDDQsnGc5&#10;zoHvT0v0I3FvHCzJKTMw4me+PiB4/VE37gkXL6F2KDm45/ZMi+OQcFIUAgqttVNyq39rknecGOEG&#10;a5d/m9b6e4E4B8SH+nAat9kCquRoXYQkt8NjoBVJ5sOl3Ecxy+LKtzm84DBuIZoG8FErDobkFDzJ&#10;C2vFmioiOLL8aAXX86ZH43TKUfIcNroBUThAfm4AFoldAWMmXR0f7e+14NaEQjRfnhOdkIhUdKfl&#10;y+nzS1V4QUkvsyDOodVKgmkJPupKUC3pFtGNhHh3a+i6GxpFX1B/UbgpnuRa6+8N1i7/ttFGsT0m&#10;RriO6/3PQOwH8CVQNmR9zBy90odlBxqBtMEZBbfjwEXNlWPNpVZWpG4brHwA80cZd0/Wx8D1ODg2&#10;Sn7tduhGcLTA/tDeaBAYjfvsSH/tCUqlEstP8lu559w4yX/cUOL7f9yB62Mk9CxeqUpMYwNRyXu7&#10;JtKUWQPpYvycRND/ppECiCzZJhWcoxQ2tIizIxpFdSfKwk2hv+lacNzS/zL8SHbGRAg3Wrv+g1rp&#10;N4C4V7XJ1UNpOyjkqOFnUr6qLnSM+ICGSbW93JULJxazp8UPdWtDCh4GonEFynVwx1tFdh+4Fdfa&#10;jys4lkVSm15k1CvNLqWZK6EwtAKrHdbX89laZcTN40+IFOueFB1cm0AkbQ447cL5zioXtQQDt9wf&#10;CYBtxKTbDKBrUrINhywtz2IVuNqIU+XK8FnR91o+Kxy1mSamXo/Wrv/g8CPaHhMhXOUgIr9KSb5b&#10;ffSWea+4ad0/xEpecZDgyhBHp9NlWRzdDIkrBdWSVJdtIXH/dqxqNl4JybvEWrx96vrjhB/BsQIT&#10;emXlCdqduRKGRcl1aLTz21kvxhVVk6glSfysnVDEzceN4x4smlsQfr7tc04Dh+JNJZEutcha9ocU&#10;u89iEdF8gDjG4w/jWjgsXBUvwk0OGzPGTrhR89o3tFaSimCNqCqNocOBIj3CZN0Ljpaj05OuWLut&#10;nNdbRHbVutvb8UErEe3+tEeOsQGNZVj80sjvI4svgAfjKPXcAYl1m/sbCLu0A4vnzOh2FHiuy6Oc&#10;3SJcYit3Eq4FMjKjkUg9jh0HvgRrj5ASncHoNyZsXEX2anWI1jkD8GIpPQGXXLidQ061B84J4apU&#10;wvFk1Lj2Z8YwtB6MnXCV0j8ZPxC/yPz42uPNA6/U5ItKUk4S1OIOoldboq+ZFy87cLoq6SjYtKyw&#10;G0nGAADL1+HwxXG9DUDIdjmR7Jsgt/mR5EDmxfJqE9d9drVt9wqOo/FDES7Pg0lauZCSbmgmRLqH&#10;X4XlTwb+6YaRLthZCcZ2CGer0qJqHJgHDlbSjsidCPIn6cWYO9rjy1Va/eSYhreJsRJu1Fz6L7WK&#10;hW2tkS4OY05fPgC8U5UdspPx1WSt3dWu5LHm7Q11DKnp7mb9aI5Ul9G6CotH6W+yNwrukiHbCSIp&#10;Isyb+Rx2WwRGzQocxgTPc3mymu9w6yJtdSZl5UIacA7NJNwLdVg8BmuXen57y8p6zMpStgIp7S2e&#10;ILoz5lR6+i07UvlWCOqIcFamGCJqXv2vxjnGsS4tpfiLyQPRS5hMh3oH0aRdKEkqSqIYlqAay9h9&#10;3M7v2z2CBBgS+TzlgNnYkIt745N9fgjc3wOyBdntDxfwjz1ptPG8WaBsXNBKERqL38238k/q0eQb&#10;8yAhXT+aQCDNOyMLx78JiGHxuJO2jFfISfJIJb8RkBe3LDzwJecX4hZXRgSvCmHuWK8vV+m/MM5x&#10;jo9wW5/+Ca1i+S9rRFh87HtYL85pqfwKIqnKSrBp7XqwUsDa9XSmvY4FjwDmXh3beJ8AX7R3r5Qb&#10;C6wEJfJW7PjtDUKrnqEGkNMBz/NYWW/mem4NmbN7QbqJJskn486OOPAmdNrcC+C+n4otKWSNznvD&#10;y6UOwj0kdrPq91a6JZlM9wunMB0S7kqt3GO0Pv0TYxru+AjXmOivAHEJ7+Ss237UEcWwg7G1G5nh&#10;rd01P42gOj4s1BcZ10e0gdSbj1OwZCcEBg6U8o9+daOD586s23FDK9n4Aj9fFOfoGJTE8iAh3YY/&#10;fqWx6MAb3POhGk++pD1OVUu20TiwjBQr3e+khUL90Eryfe8WvfjcMeGw2Mo1NvqrIw43HdM4LhKt&#10;L/2Q1loC4daAM3nrth/nNLxRE8Ldzdod5FW7HmuUaiUO90Nj1IQLkQaPSSfdvUBo4HjOHmdht01o&#10;ZtbtpOB5bm4r9zAyX82Egmf9qHrwuCW54OOCgwRqO6EQTDcS3YjXxrCmVpEqtS/i7tiD0ikTnWyQ&#10;NfcgbzBnE4eEw1Ir93i0vvRDo44dxkS4SvPX5EFi3Y4vM6EIKoiY8aHy9tauo+GTtlSpPUJk5a4G&#10;0I7SahgieGGMxt5H8S48qmh4XkSxIth8zuevNFoz3+0EkfhywzCf0/RgeW+s3AQ1D+62hMzGhRdc&#10;qFjpi2YUvDWimFQbETS/0ZbsrZq3tbOvH5cXH6ukxSRayfMKlzjPHe2xcjc5bkSMTrjtT/6g1lqi&#10;SpuZCaMXOoyCswper4mV12/taiW7emjhi1hWLiLVLugEosM5Llz25Z7eHpEtiDshr4Vuo4DA7J3l&#10;/bzCdV1Wc1afnSAt8NkTKCkpv9EWrd5x4fUq0B6tZDdCZEo/bsnj+gBd6ETHoerAuzUJyL2AnBKM&#10;FdfJ48KylYd7Mxa0foH2J39w+HciGJlwjTGZzAQf6nvrStgOVcS3m1i7/RaDo+WLqGa+wFYEh73x&#10;bRefxv2Yxi1EsyOsBPzyagGvrjdxnJl1O2k4WuHnNFs99iZ4loWj5FR0eYSWVIPwlcojSt3hvMSf&#10;WfigJS6+pHNEdh1FRlLMvNideMHtJbQTcRcYaX4IN4ruJvVDPXm5xpifGOqNZDAS4fpPrryplZa+&#10;Mkl4Xw8v+/0YcYYvMz49z7MK3qrJl9LyxZ9kYlJKZB4CKxVqR6KIs2NK13oArHWE0PfSWAmNWAF5&#10;v9h2EOHOqsr2BNpxWMtp5R7Zo+BZgkRPRKsx5+iWj0DzMRI2zocvgPdasNYVos0WTGR7olkLF6rw&#10;mifuxH4cJ+1wcrpesKUUCJcpsq143vafXBmum2aMkUwbt+T8jDxSEHWhNpyC1l3gfotNMRkAY8QK&#10;nStJFc4oPFhCvpSuB/etCGiEsVaFcuUo8tLGE+bmS4yjwKEF3GntTa5tPwIDJ3L6y1rNBkrnjKzN&#10;MDJc16HV6bJwYHfv+hHgCxXP0T3aD5Mc3Y0APvdgODHVATh8Hp5cg0Nf2fFp95Ec9UTpbMv4rKSy&#10;OQrO5SyceK0q639oy7K6CO01cMqATTjv9w17uaF7mjUffHi8Vi/fEYFxIGhLs7mCOU+fRrKTVb3B&#10;9daBkV5I86XRtTK3hX8X/Ccw99ZYLvd+R6yFScgs7ggrwb8v5yx2eLj8COWWZv7bPUTXDziyOE8p&#10;RzPO63FHancf9sSWD+drYxQhbV6V/mHlc1v+9ASJp0Sxv3XLBmNjoXYrXY9HV2YpAgtrH4En2qbG&#10;mKi10T09d/ztwjUVMALx1+rlv7TZzcGEUJmnKNneJz02qFiyK8v/KvYr1UriX32vlV+cphAa92Fu&#10;pJPCJq6FYqXvOdkim9N8Xqs6CmaFDvsA13FoNPMdrw85EtzdD1Q8uFk4nWoHzL0GjSdIZqyggaR4&#10;fZZp09NPtn5c1HQk7s69t2QLElGcF46Lu0LU6uW/NOzVhvfhKvWH5YEVxfRy8Y/ibnzsThTj22Ha&#10;oqNfH7QSt4S+2hozkTWvxQI7ozPPPeQ4tqdBsgwiK4s0D9abLbQzcyfsNRxH08npnD1MPCv3YTI5&#10;Slx6YxW6WTwO7dt0gauhCO4njSezG78iTfGa8+Ar1WJazmNH+YRwXPJFbHJfcQxFuFHz2h/WSkkw&#10;35rY3C4mankjkl0tKTSouPBmVTILLlRFJ6ET9IqOu1omwc2xBRMa0N0YqotwP7pIS5PamPuQ5Uas&#10;J5E3R6TdDXD0TKVmP6C1ptPJp69Qcfc4RSxG4s/thhLEGgvc0yyZF7jcipvBlra2Uw+N6NmWHXin&#10;Vqwl1ORQEY7bLIRQh6Pm0h8Z5kpDvR1Hqx+VR0qYv1YsFSxCap9LjmQN1By44IhzGyRh/6ySI8S8&#10;l+bSWqS6pD0u0Y3Vm3D43Fgudd0XHc79Uu2ObCrcsfuTAyJmnBCmlgAAIABJREFU7oT9gqM1G618&#10;5/UFd2/Tw7JI9AgetofrqjIIc3W92RI9QZJ5sBGAq+C1Grzqjkcnd2yoxSli8QJ3ND8yzGUKE27r&#10;0XunjOHL8n8mHkCxzNW7xFVXVrIRdgqGvaThdEV22qT0NmIcvtxEHHr0vOHPkUXh7eNuHBpZnHnQ&#10;aLXRs+yEfYN2NN0g31n9IHtX5jsQcRzl06KC3tvgFNIsMvFNWysGVWTgfJziNca6ozHicOxglt3P&#10;GL7cevTeqaJXKUwRlcrcX9Ba683W59XtOs5vj5UOlLVofx7J0djwGJKlkDTbKznwSTcu9YuE8O4h&#10;evO5XU6rn8Hiy4XH3o828Ljdq/e5H7CIVnAetLsBzkz0dt+gAJRDEOzOYmV6Vez2A14sdXh7TNc7&#10;XRYDqotwwJmKyK2Oty3rznjMELn+1YVsS3VdqcwVlm4cxmr//fKPBROAV0w34RGpT8qY/M7wuoZ1&#10;I35cENI1VrIXTLh1QiqEBMuOBADKiLJYGXBMG7y5+Dej4abfm5i9H0jaUOd7N5Yg9pnPsH9wHM1G&#10;u8uit3t6WK0kfk1vn+ZZoiy23IZj1WF7b6dYBMoK5iycHfViBfEQWPaF8EuOiL7nhncUWk/A2UwF&#10;+v3AN4rcv9CyCxpXvuo5pVQVzC1T9ON/mBEJLjlimeYRIx60wWu1swZAYOLKMuIEciBSsBg4nJ87&#10;X2jcg3AX2aGr+2zdRjaWfcyBbruNngXL9h1aa7rdLnkkhhYUNPZzgsUoOVIe+/oYCnrerABrV2Dh&#10;jdEvtgs2gPsRNOLjb8mBekmyoToUCfeXhfPiXo1a6xNB48pXvfk3fiPvFQqtPEe5EixTSjrYVg8W&#10;eTkbCAFqBcRpJ8tdeL8tddM7uQMaYeoj9SP5SarFth2vFqug7MTWblxr/VLZR0TkhkcEPOxIutp+&#10;r4XIwFzOt9Pu+uhZtGzfoVX+YNgC+z/HQNZfJxQrcSxwFETjFIbsxQNEPOpaW/zEFVd+tEplWx8U&#10;/WCrB4X74oRhR7mFgmcFCPeXSqB+F5CKEOhiIuNfhFuPRSVHkqzXffioLcpA/b0/faQcN9EJPVAS&#10;+bWSjpWCAslc6MR5vEEkJNRPxgFwIDIob3S3/I1Y43Maeolb8hckd/1wZuFOCbTWdDu7x/9d9t+P&#10;C6lr4d7YUhZegfV7Y7qYoIFUr77flnEqJdoig9wxSsHj/BIPAn1MuG/zy1DfLdyYD7ldClHzne93&#10;tBI3oYmgVNz/uZFmVWz6YhOUHMCRI/qnbZlgx8twFNmpXC1keqAE5xKSc+XHIkeDNtL4MTBCut1I&#10;jtsKUVqLFJwoBYzqhVoHmv7+aCVsh3zat4YQRWUKNokZhHDbXZ9yZfdDbdkRg2I/ynyzSPRlb5hx&#10;5Mh6kt8a3Zc25UPCIq7JJ11Z+25sxGX/DrFL0QqPGCtEfHoY6ZRSTYJn2kFrVY+a73y/M8c/zPPS&#10;3ISrUNK9MnEnDCEy/pWaiBzfD6SKxHVShaLkQ3FjDQJj4U5H/KQlR3aobji4H5JC5BirxEleOv7x&#10;RAOzixBxe6NLrT66l/72FATKEhgjbo08CDodtJpZt9MCrRR+zvSwutOr7bxfsMjcX+tCaxxtzude&#10;gpUrcLA44a4Cy6GcfpWSTWnghmTFfeMbyfM9WpH0tKHtjupBWLsbd4WwCTfmItxcq+/+/V+rA98h&#10;g09a5A6Xv7qI5Nq9VZOihk4oLoH+XEOt5PhSctIPxlFp9mxeuEj0/jirnDOfDjXmLO4jO2S/hb5f&#10;CAsEzNp+OPPfThGUVoRRPkfuHPvvUsjCc+DzsZT9JoGoR7meHSJpoJe6ovXQNXLSHCR6Y6zwSzsU&#10;Mn65Kh1hTjOqJ/BQj2wj8B0xR+6KXEv1aPWl79NaybnHhEO5E/pRQooaqMpxYLkj5FFyesks+yF6&#10;jqgK3UF2qUKtltduwcK5kcf9oLP/ObdZWEtuF4EfBCg1ywebFkg+rsYYs6tfvcreyTTmgaul5fmq&#10;N4b82fmzsHodFo9s+5THwHIgVr6jJX4z8JRpU5ei50i7ncLVCXlQqks7de2ita4crb70fcDf2+1l&#10;uew05dg/LQ/iYodKseyE3XAS2XnOV8WKbfmxeE0fq1kk08B1pFvnt9tw0+RpnbERX6t4kUYWSeL3&#10;tBmJeXuXhZFFT9OqnUH8uO18gTNHTZeVW3Lgi7FUoNWR7ae3q1oX6UX2QQdutcX/WvPEWu2fxpGR&#10;DaAdip7JxZoUU0yEbEE4MArTnmcJR+6CHObONytwWkp5N90Jk6kJWQQWPfA9uGNgtQvEvpksyWkV&#10;H6Ot5NZdiiSv7qS7TbVV8zYsnB55fI/a+59zOwg5ivUAS2QV3oxvpwpaKfwwylW04mrxRU5Lgw5X&#10;izvwESKYPhIWX4CNR1BflK4vfhokLA0gWOjVy664cLoqVal7g0VQX2R3wK8IV37XjrvnroQbNk7+&#10;h66TZCeMx52wG/rdDY+60DFb3Q1JnXfJkQ/+kzi74Vg529MrAL8Fc6NNiVuk+cPTAmvl88gzpNDv&#10;oqbNNJ8BpVTubr4VF9a7o2aQjw+JotjdLhwZORZ9iCV9iFYbrBKXwaCuDyDWbNKRd6Ek631f9Bd6&#10;3Qo1Gie/l3l+eaeX7OpS0Er9cXmkJB2sMtqxvChOIkeDl6tpX7JB7gY3bp3saLjbFnfD50Cn24UD&#10;o1u3T9oyuaYJxubPluj6wSxDYQqhlCKM8hFulX0WshkARwsBjqMYouuB48gpsl/qw1pJ82wHYuG/&#10;EEu5ntP7KHZTWRBOjE0eo9R/uttLdncpKPU75UFc7DAGda1hsICoYflu6m5IUkFUv7vBky/ocRdW&#10;ojm+VB6tT1li3So1Xe4EY/NnS/ihmTrf8wwyp0zOirMS0zX/ILVyH3TF0hwFL7iSeZBV3Yvi8nxH&#10;waE4UD49Yd9DYO+QESb/nbu9YsflGqx//Du0UnIWt9FmX5/9ROJu+HIVjlfSVsn92TUqPv6f9UZX&#10;K3/SFktyGid7KSeJRlE0XWHuGTahtGQq7IYyU+XR2oSOfcuPR7zOInE1KdKUoOUL+Z6PrdkXmCay&#10;jeFVhRsBrdSRYP3j377T03ckXEc5f3Tzf0wU9y2bHpwE3ipnshsyrXksUIpgcUSR2jsIT02jdWht&#10;3oAZGGNQM8KdSiilCfzdO0BspoZN286PGCQPxpCXm+TmHylLx4eL7t7KNhZGZT52Kwgcpf/oDs/e&#10;xYer+F75N/bf6vGmg40LSTHFm1XpgdQJoW3hoBLtylHwuDud1m2CvEXcSYnzDNMHrSVTIQ+m9Tt0&#10;YmGbxojXeUnDVzqfcYYptGYHQR8UbkyMGaV+z45P3/5P36wgRRmxUI1L/uW9Pygj9d3vVuCggVPu&#10;aCobjxBXxTRatwnyxvGMnXkUphUKyZHOAz1lcYQsPC0yiCOj3IXo7hgutBUtRJvlFpLj+5mVU2xz&#10;6CuWhBvtpkvodMydA7HtJhI1T37d0TquLotEsOEpwkvBVSiP1hxyOZgezYQtiAk01xZowhnbTjMU&#10;uXy4kHZfmJZc3Cw8DQ0fwuqI1mn1RVj7BBZGL1tYj39aYapFoehdDtbCwzgA/fIwKWalGgTtzaqz&#10;qHny69uJ2Wz7uSjU927+j4mgPF3+210RtBilo0ObuGplihTBsrDI8STPfhCF4SwlbIqhULkJ13XS&#10;OMXUQclGcA8JcA2PJBBlKKIga4EniO72hi86C/GwcPXOXU4UEvi7ugEv1wvWpJbnoduMvQDgwO9l&#10;GzGbnYbwXfJPUk84nf7bgYjuQWU0V/uDAilX+4W8RmsYRdPr/JsBFNichOtMsUsBRL9gpQsvjFoI&#10;UVmA8D6421u5ISJmtRF3/A1NbIio3Qm2H4kgeaUk8rBfKZSQdRDs3U2uNOivbkcdA39//fo/LYOV&#10;d2qNyJA9TSt2Yxmqw+trguT57mcX3t2QTKw8iIxFPU3f33MHhc0pkuAw3YSrlcQ9Vnd/6s6onICN&#10;wYlm95BODh91RMK14ct9y26qMDhobSQCX0EkUq+dMFUTC+JTgxNnJBVrmKliqcZk07SnhEO3YuAe&#10;cOHMha9jY5XuKIRy8aP5LQu1+E1bYrOelLZt/P/ZjcQCYznBG80o9SePiGUjppyj8g7P2lmKwjRD&#10;kb+CzGG6BGwGwdOwHMHiSPGPakxgCXvAMnCnnYpY5bFgjZUNwFjJ1HGUuAnrjrgNXKRd1r0INmIZ&#10;x7IDTzrwQv5mZ+LH7W6A46G1Ll84c+HrwC/1P23gkE1kvyfVTTWF9RNWkNYVK31Xt7Z3d1Zs3YmU&#10;2soN2d8lH38PGVoR4dYafB8ujtgg8vGAVkDTBmshr1tWLNwZpho5SVTnf+q+wdFyxB9Z9KFUR8yf&#10;o9y0sNKWKtKdMjWy5Gpi/ZWqC/NO3C14m9e97MBncdDPc+T1bfLnuVOqQzdNijOR+W6dl3DBfk9M&#10;a/E7K+YPbQCulzPCP+CTKzyhlLRLj0LEsVMe3ro1SAFFXlHv/UReEjV2RrhTjQJ+2afhe0xK4B8y&#10;onpX7Tg0P+de/SgrXVEEtKSflbUpuYaxMVxxpXXOohblwCLL+AUFl5HrOFrcIvlduYtg7xM7LgB+&#10;96BnbTee2FOdmFHFtqp2uL0PJYol1ayN9QnI5Awnz4sf6Owvd4Ebx/bmnfQIMgweJvd/CmZ2bpfH&#10;tJtEM+T+iqY4rNCDkoYnIRwbyXCZBxa576eyqAmHdOMUr6or1WmLSrpijPL5OJnXa6BVKEnCibly&#10;85scGO3b+nG0Pv0O/f+z92Y/kiRbet/PzD3W3Gvvfa/ebm93IICDEYV50IwgUARI8C8YigIBCXyT&#10;3vgkCIIEiRQgkXohMARfNIIgcGY0A5EYjKCBKIkCgenu2327q7uqu6qra9+ycovNFzM9HLNwj8iI&#10;yFg8MiOr4gOyKpcIdwt388+OneU7WouJaKbTT2jGgxssJkbk1LYQS/IAaKRu1XKrlXVbgdT9bKwT&#10;HXcf3DjVIAWg5Hp40o7V7IS7kyx2sCyPJd8+G5hktp4COwAQX2krhjSczbPwtPoi1nT328TOZTBv&#10;7Vvlgn8TMXip5uQaA4AazR9/g/pbf5l/ySHCTdPkrwWBu0Q2gfJk6WD77m1Jv3at+xDtFGLnT1mD&#10;kXfDIsR8H3gayU0MFLxcFUe3RUp44xRw/tuN6vRsaZBJchrcCZbxLdxxI+BLLD5OyeYLnLreI2CW&#10;fKFOoAhcBoEXX//FnApetxEOQIGyU0hhlusQN4AArbVK0+SvBTCacJVSv9nzCz1ZwGwNuLwGd103&#10;zdD1H/JJ0bGBn2JxJ5ypwMsjjqUQPg6R1SZFepmd63+R/xTRdai+OuhjjYVuG7tTMaMnwLP2eZY4&#10;FShp2E3g0gwGTJILmEcpvDcnwcI7wOO27KbB7awnNc11b+zoEJcykJnUx70/T54Stoqo/CQh3Bqg&#10;XVsNM73ah6m4Hy6Whivt7iZZe5GBLXQ87A4wfYbCTrLApbx98DmFE7x6foNZ4tiQDxotOrSSeI4N&#10;p1/zy2SuxkDBJJlao9BBduM7qWRUWLI0M++6uDQxF/TrbqtP+l8xgHDt2e4DqmZjn5CsVY5fQbxP&#10;VitJ5bKBWK8/uQ4NZ2vibc6fuRlDtSQXYbiU+D6o2cpbWqeIcOHZimwvMR5OC9lClq2wDZyd8hgV&#10;MuGlxErcZxqRgSawC+wnEgOKU0kjDdXhnmmJ8xmfn2bAyjVblKfuLEJl3WLsHsKN9678lVJYEtaa&#10;MmA2DC8BL1Vl2/6gIxFA36Ms0LCiJVC23YZHRlI7Xi3JShS4v9VGkWG0A/Xpy493cBKGp4idxrVw&#10;T9Nneh4xSZh3zOYQC4NQwa6Fs1POwXXctXHtpB6mklN7FA6QeoBmInEZg/BIoOT/QXn2CiH1TgLv&#10;TptZWqrmhGxUmf3rv8nam/+3/3MP4Wql/73uDzaVNxeMc4i48D5wNxaRCd+Z05fngVizV1y7jXIg&#10;q9LmKAO2vQfrM7gT7BTZCTbb4nny8xkTPotiXpjESaCUwp6gbSTXpv/86sQWAtv7j4Oa+z0bY0Dj&#10;vfQY4IuUZp3XgevsO62yq0Jckal7Pg8SuKnhtdwYUkQRbNcKubZ9ma7OOOWouWYttFwk/v36JPm3&#10;fShVe4RsUMm/CwwmXKXUR9kIAF084XqsAe+WpHHcnRR2IzHxvaM61FmWg3U/HySwGw5R8rGGGS4T&#10;zfhw47phMDarvVZKJkIYZCWascla/gT6cLZGIVAT+HCNIYoi0iAgCAKCQM+dV6yVtj6pkV5qWqks&#10;wdlajDUYa9E6IAyCYyHf1BiSJJUKR61cBwxZuqy1otilNGEQoI9BBNlYS5KkWGNIx+zca5jfmpCf&#10;19rNa5+wlFppR+5le/3O9ChoIDKyU53W4Xe2LI1hQy1uyN0IvjTCFZFLIZU5JhbsoJTUQbBW3m+M&#10;HPtidUjy7CTQvRxk4Bf5y9Trw1W8n32vmEXecFxUgDcDoCaCEU+cZngl6C3hC5RMiB+d1Xu+kk83&#10;aTLLZitBLnx1xFZFIb6dKJWxna9KPvEwik8RN8V2CgeRTM4i/cM+AXwcbGxusrEpqmGNRpNmOwKl&#10;KIVh4URnrCWJE5RS1GtVVlZqBENOYoFGs0Wz2SI1liAMCQomOgskcYK1lmq5xObWKuXS8LB5uxPR&#10;aDbpRAmB1oRh0U59RZqmJGlCKQzZWFuhXh2fimKKdRH1zOsQLrh5PdDUCuVZ2UGKGhouC2lkGbwb&#10;6y7T581eBO46H27gfK5oecb6/a+jkJpMUUwhPHK2IgZcceKzK70DynMqoHpyNBtXd1BaDMg0hrWe&#10;1x4b7gOPOnJxvJ/Xj9ITjW+VvlmDi0lEzTyB8gtTnW8b+Lk9QgzDyjalrOHl8hGZEgOQAjcN7HYO&#10;f55poBAXi7HS3WIatNoddvYOUFpTKohUojhGK8XW5gblCY9prOXJ9g5JaiiVSgWQiiJJU0yasLqy&#10;wtrK5Luf3f0DGs02YSkk0LPrdBljiZOYSrnE2c2JFFe78JoC9RKzm7ozzusE+HmMeZ24TKS3Ztjp&#10;7Vn4IYKqHl+iMnEEC3Kp6iGshEKuc1X33r8CgZjZxpo9vXK5e7NzhPsXVXPw0r7WSororIWVy/Mc&#10;1pHYBh5EMin8tr0fnURWrk/q01e03CSbNHl0V38DL1RnS+AGEcP4oUO3tfS0j287kclzuYACjd29&#10;PRrtmPIMJGesJY5j1ldXWa3P5oaKoognO3vO2p3+CY2imHIp5OzWdMSWx8PH2xgLpRGW8WgokiTB&#10;GsOF82fEvTID7gIPWjKHgikW77xV+2JNLMhZ0AR+HDGvrdM7mK1gYYfdZonr4QoY4QPvRshrKnjf&#10;s0YC73VXZHWs/cYbV7vuM2NsolfvrMFvtyFPuPvX/20C868Al6FQhcprxznMoWiQFVL0b81TgAg+&#10;nKED0HeOtPM+KZ+Llxp4rzq9/2kQrrp2H74+fGxYSV27UPPN5opBHEc82t6jVC5P3L8tTQ1pmvLC&#10;hWkTfwbjwaMnoDVh4NNsxoO1EMURG2urrNSKi0Hs7O3TbEdUypMKiCriOCYMNOfOFNd/tgV833aG&#10;yASkqxA/rQHeqxTbpXDovHbl+B9WZ2m904a9q7D+MfeR9K7ESFeHknMzlAKRhN3khLsvdm5C3PYl&#10;vpDqv+ozFboUk6rol9032BTCxWkYuQK8E8JHNVgvQTsWK8+vZjU121YvSnvFdvJk+0nBZAtima6V&#10;hTwn4bdmIjXkRZItQKlU5sULZ4jjaKJyxjQ1GFM82QJcPH8WZa10q5gAURRxdnOzULIF2FxfY32l&#10;RieapBe4IopjyqWgULIFsdg+rso89XmjR4/GCUcBHxdMtiDzerU0YF67+MveTEevdln8EsIH75fF&#10;pfZhRX5+XYmf+MSZKywLhzqkKvoN/32XcBXBB91XWAPBiQ/7EELgdQ2f1iRoFSVCluszuCCbuMTq&#10;3O+83Nsv5pekwVta3AJdIZ4RUEi6y6V5CnYozQtnN4mjaKyXW2tJ0oRL54snW48L586ASUnHWgUU&#10;nShia3ONSnk+YhirK3VWamWieLyMgiRJKAeaM1P6a4+CBj6oyjMwziXqzuuiLYgc3g4k+Nw/rwMt&#10;O9WZoL1c+IIjKJPr4osi6AbDdO63b5H7obgiuvngJeCTGpwpwZqd/lZ22yPnZkc7gdeqs+snH4XL&#10;YeZPG4VOKhbx7D1MR0MFIZtrdaLoaEKJopgL5+ZHth4Xz58lieMjt8xxHFOvVqhV5sgmwMbaGqFW&#10;JOnom2aMxVrD2YIt236UgVdq4+2WOgm8VZ1/qvF7Jee3zV2iUGVdc6eG0szS0Pz4UKXnKue4NR+V&#10;yBptqsUnXI/X9RMqdnDvo3HQorfldJTCRuX4Wma+UZGg3DD4gMDbx1RyXK/XKYVqpFUZJwn1epXw&#10;GHJVAbbWV4hHbOWttSgsm+vH01n6/NmtI/Nm4zjmwtlh6iDF4hyyIHdGGH9RClvVOUfnc3itmhUg&#10;gJNPndU4LdXAtGY8yHGg2p+r1uXWPOHmzBWv03UK0NmHyvSLQytf8OBW5VnSVybFKrBeHj4ZO6kk&#10;ZB8nzp3ZJIkHE5y1YI1hc224qkXRqNVqhIHCDKn0iOOEMwVkI0yCtdXaUNdCkhqqlfKxFE94vOE0&#10;SQZ2UHG/e/0Yq+g2kSyBxBcI4dI5ZzloZUWCUQuPgL59RJdbM2qxNlv8pkhb+TaGKzH8kEjZ7rEh&#10;2gU1/cMf5wIOkYEzx5o/InhRDy5isFZu0HTZxbNAUauEA63cJE1YXZkhJWRKbK6tkCSHVyVrLUpL&#10;EcdxYm1lBawZWO2XJglnNifNap0NIbBZHbxbio1IoR43Xgzl3ED3IZvNIbACUXO2QR0X8hya41YN&#10;sHvrX5+h2zDXZukMEyBJ5eLudSQQdWywG0xbEddBLMvY5SQmyey5ttOghqT3tF27Zv/VimHtBB4U&#10;gI3VFTqdjkv7Mt30ryROWDsBwi2VK4QmQaUJ2qTdrzCNsWEhvZ4nRrVcIo7jnmsUJwnhXGq5j8YF&#10;JXM4ys2hKJVnc9Zc22mwhuwe/bxOLTydSX2nBmmnoNHNGb2FMiV2f94Clxa3sbX1MdplmRszlWiN&#10;Qi5uosdPy9gma4s+iW/pego7bVFCWy2/zjsTjTSDBepliaoaK4M5IX7jUhmeuKofj1YCL52QwIsO&#10;S9QqZVQQeFkXrDXUT6gdRhtoVtcp+0Z4DsoaDnR1IsWtorC5sc6DJzuEOes6SRI21o5/QQIxO9Zr&#10;riDA/c5Y0OXsOTtuXKrAritcMnZwr8OJoCaffymuJNr9D5KH7H+XuO810HFVrEplOry+08T7kyRu&#10;BeVuLq7WWkPzE+AvQoDU8EbmxzQQTPahLFLnHLoPMO7N/alB9yq8vjFcgHwQwhCsmsr70UUVeM9/&#10;1BOWMDwLnO3fWJzUU+JQdO7oLIiA7Wr1UPm1Raynk7h9SikunTuu8Op4eLvfuD7heX0BuODndQFj&#10;uVd5n9RApLIsCJ/W6Xsgen+x94j5CrT8GLz6mV+ovW6Lzn3vh5va8YWtughC59+RD58a3gg84aLU&#10;q9krbSYtNiZi5AP5gY9rH4euOmSi/u8yQgIlK1f9lDR8XGI2aEBZRBc/93vrf7/Ec4FHOiSJxRbx&#10;86Df6LKI8qDn+TLMTPZHpW4egu6rkHQcG8r3uRRPayYm3BREdY/x8xuS/HDUZCV/bVcZlriyviWe&#10;Dygcufa4FE5qNEucBOoaWmYM7Wqb/WdzP3uo7j+j4X3ga5PWgemwt/jBcaxXyc0KmCxMupfNk3+f&#10;i20oWrgtQSBJ0ZOc0bqHzrIk3CWOD8fpJ445cY/SQiLVTgsizdwIHta5DpTKfMV5d4GPM5VdzCYd&#10;IS7siXa9Aq9OVQZd6iN54dgQQOfz/JViUomJxL3N+0V2kDy8UfDtiC3TO9Jnee8SS0yKJrJ7O460&#10;6D2m7wP2LKNuxciqlYVDSoi7yZLFkBRZ3tKhjFhkMbuVQmR7i55AiDY1YtG+Vpll0ettM+E5NgS0&#10;gfVeC31CLVP/jRJr9ecOXHe/DJWY/0q5fkJKVpnIiKoQiL9lm6xBZEhvRcYg+I8SPmOEu8/xVQMt&#10;MRnaHA/htpmxQKAPB4xqvnq68AqPQUVMW+i+AzxwSmP5QFgnlQStraq075mdVno51HGsDvfu/Jut&#10;1Y3N7H5MYeH6lAqQlaYcZBKKXtHLWMlk8D+HOSFhBdzuuCaOueNaFx0sq6zDZkpOF9ceTcynCSnT&#10;dyUdhIjjVU561rfBKccjndJAHtci7p9FLPNnhXAJjDRpnHCi3QEetgAlmr1e0rLjGhlsVeDVQo23&#10;Q43UVvfu/JutsFJduQgqVzkweVmvD5oNwqjGc3kXx7D2M9a6iW4kR06rbGVyqbPPDHwVTlG+wn2O&#10;b1tqkfEvVpJUcdhDngr/OedFYAky30sUc/8OOBX6WhOgCmZ3rFca4JaVTuBaSUcX7fJrvdjP2Sq8&#10;PJdx9jsz1EqlunIx1CW9gZot33/fCXinzoHiHdVFQClH/2rAMmCLIaZFQQexaHY52gd+FFrueMeF&#10;BsVugxcNbTJrc54W4w6ZL9IwW/NFkHlQ5llyVYWy9x+BCLjtWv8EWtr7+ABbK5Fd8cXqMZfMKyq6&#10;FGyGyoarGuuEAu1UlQS1MCM+7zpo9SWjDzyqD7TRawmPQ9jeSf6suBR2kQXFbyVnRRO5Pm2OJ8jT&#10;JqvaOZlatPnhKb2fKWC8wPCk6CAk688VIpb1+SmP10CejwAh3meDcIOedKs8+jvD5Lv3en3el6rT&#10;X8+JoRynotDY0NhgJQy1WTFWz6S09woMfcosMon8VsmX0bXIfLv5r9S1PW755m994+oS+7Nk2pJZ&#10;tyCXcpvJKu/yiOndlh5HkMe7d3Z5tqLrEXI9877UgIwci1zwd+l1kXljZFrrtEE27sAd/3g11eYB&#10;DbZXyW4XuOt7HwZ9bdKt8MnFyuR6Evny3x2EqKelHWPZygzkAAAgAElEQVRVGGqzEqbGrqjAhvPa&#10;nHuP8FCvsJ9VQ5DSS9ix+74B0Hw2wjRP6F2vNPKgTxs08Q+uv6yTVvJNin2K3QYvEvpJ0KOE3Lei&#10;rKUdXDVd3+9DprNOd+h95ua1SJwkHgP3OyI+Ve4nWgdflWqRncoBmRRqO83iSHnVN5v73/8+jaC0&#10;PkuMwoapsSuh+G9VX/vExYEn6/5reR4g/g74gFOj3TsALbJ8wjxKyEMzaUudJr1BN2/lzotw9+ld&#10;M2fdBi8S+j9bHhpZ+JvArFI1Ry1SIULu4+4ckiHHKyE7p3NTjHFxUOJ2+D7bLqupEkBtxOPvd8iP&#10;Otli438X5NO/8tWLA47TKk2zUPU4VTVaVTWKcs9fFotvR8Oe/vjrPoMtKIXc4Ekb7x0MOJ5GLLV5&#10;wPuKPTxBzdYwcDHQYrQ/2gejZsVTRu/TNLK7GzcIus3gnZH3KJ4SRdmBOAAe6hIlLbGjcV2hpUDI&#10;ueRSwkJXG9DzRVYKnCKEnubSWScOQqtDP1VClAqc7takh1sQnN4NUv+2rx9+OzmulPXTIcfzwbM1&#10;ir1ajxlMFJOOexFx1L3xCJgtTcy7yo5yHfmdylGuGi/AN+xpLiHjPRkBydlRAbDZdn+QK8D/vSux&#10;6H9tD78m/0atXH5uLv3U1wLYYFbnpVUoVCiHOs1kexJKqMVgHB9tiBDpUb4jH4wcdrwyxfoc+yPq&#10;/SghhHxat6/j+s8DZksTO2C8rA7vHz/KB3vA0aQ8ryyL40ACoLJ2QoHOspt8ma7XUjBWtK4ryHUr&#10;k107H+PQyPU/Mqe/kNQbG4YYXUKfUsZSfhqePivXJ9IfBR/sOAo7jJ4wfrtUVABtWDDJw/s4T2MA&#10;LWH8Jdxf12kRM/6z7NO7hvU3aTLek1BU6uFJoAZ8FN+ntHYSvVlmgsLoUKOHJLUtMVdEjL9MaMQl&#10;MAze2jyKJPx2cla4CsmxzncafbmTdvNWHF8116ixHeVzzkMxek4tLmJK6d2THsR00NaGyLO/cKqi&#10;DcRqa6aZinstlC1q10JTml5xyNODSRwh3lochv7A1TB4ayxltrwOr5o17vlOm9OnpxvVGLAcT57M&#10;UeeZZK/nUw+PuSF0MdCnbc8ESFVZtHBFQU+A223x0QRBlrphgVYHHqVQr8B7AU4qLOF4JVqKQZEr&#10;XMr4lo23lqdru5mdb9wrrhHL6zQFaUqMv1CMs7M46lzjVucljL5vk86phbOyxkLam8V6qmCtxqqI&#10;vG5+gXdhG7gxgQF6NYGbTVEDq5czVZ/ApXFU3O87CXwRAXaLyTeAi4GA8W3zhNF+0Elumfd6z4JJ&#10;3j+rj/OksIUsTKM+q0/VmiUQuUlWgTkM1p1nhdHkPgkN+SDS6UMq0oGnAb0C5BZrkxBLhMrPq9ke&#10;jxS4nsB+JDEta+H1+tFWwLeR1DuvlA+PwKd++ITlagBtC1f0C7x/SrWQNoFHCJGOujYJgws/pkUR&#10;299JLLrTGdIUMrqEGA0RvT5rb/0GFCOAchFxn+XP4xcqb0FvcnTwcdUd5yg3gc92mGf14fyQgDot&#10;hU49TGawuh0GJd00qUmL8LI9BG7nLFSQnvTbjK6SuRoL2db7ulJ0UpcH54aWWinhCxRUFDQ1NAhm&#10;2h6fFALkmjwlS0/JawobMj2EozQVysjDOg4pJ8y+vS8z3jbY+4tP54Pt5Pvc9zFZi+0SxReU+xQt&#10;n97nCX0Sb2UVsYIbyPj6acmS9RKcVFdgcZBM3FV8MWDToKSbYRKbhg7UzPvyp8DthrS+8D2EQP5/&#10;GMHZIfuXu8BBAiulzGeWWOkndKYqpa1+0h0At2IhXq3kgX9sYeU0RWRyKCGfr+O+nBYyGiG1o7aQ&#10;HhuItTxKWcIgpFxEMcIW8IDRuYv+fKcx13MQ5kGygxAyW8rnmvva43Dql0as4NO6AAKQxqfIws1B&#10;qSSJ42ZoVdqAIOluZOx0LoXbHaiU6PZ6j1MhxpUQ6kNmUBu43xRruEu2Rr4+qB6e4KvAWyX4ri2W&#10;rlYiQHHa9QArzJ6reh6pRPLKXfltqbeWLlDc9v4i8lB3RpzvIqcrO+FZwmmu8huJNILglAhW+W63&#10;8kNiFQehTdlHE49631FoIQRbL8vhOylslKU30Chca0MlR5apleN8VBvuZyzjSu3IRIWXEHjrBrJt&#10;qa+kmQf8Q53fqo5UhltiiVmRRFA+jU5EYpuyr8u28hhLK/u997yNjzZZpkYnhc3K0WR73YimbZgz&#10;udoJvD2CbAdBLQl3IErI4nQcxr/KnW9JtoMxr2zx0yxEMxWMj2wsOryD0MHSSq19oq89/v4BKleA&#10;ZL29Mj66uYhOTOKoorsnwE5H0ry8pdqK4WLt6Jr0fVyzydk8IEuMwOlMtFtcHFCMqtgg7MzpuIsL&#10;y+koFk96yUlxUNt6+EC/886/38H2z4fJLNx8ZY6lh9cPIQZ+bmUt0r0LohrAS0ecZw/4qSNt12G0&#10;eMoS02P7pAfwjGFe/eW8Xu9p1UWYCibldBBuH4da9uG3235Dn8mlTmHhlnFthpxKz8Mhr0uAb9tQ&#10;znUQTl1GwvtDshgSxCK+msD1trggtKs+i4FzaWOisT4rSJiP1WTpTYFaYjYckHU9KVpXooWkgj1X&#10;Vu6pkX5J+rffu+CD1oon3V8rT2Xjo45LBXN5sjsd6QOfxz2EbMPAVeTiBDRiKYwYhIfAVwdiEcdG&#10;2hx7ou4YKBvYiu9OPN5nAQeQd7wXhqc8hw/xHOF1LrzSV1EesG2ytkaa+bksFgv2FBFu3NuQ0XGs&#10;25Hbe9kfFJhk4vyh1ZIIzXhV9ScdyZENFcRullVdq3bvt23EEmAblth/DritD/cqaiUimf5xBbfF&#10;GDft/9mBr0oqUv6wTVZsYZAE+lMZD14QbNMbRPQtbmZtshnRqyASIsT+bHTlHYUWBKekINkkvYTr&#10;OFYDWMvt7A+OcCfEKyEkSbaClwP5Uk4DoeqXY/dfM4GKhjdHhLU1Un0WGxGz6aTQjCS39zPPMkEd&#10;7PPlVvBNJ4uWP9wjW7aKknJ8XuEbn+ant2+VM+t+LH+fPEKeg12JbUD5lMggmV5VZc+xjnDNz92/&#10;KA3p5IRbAS6uQLOT5cZ65fU80RsLjQiqGj4cwzRbCSF2ugxnKvBxHd7JR8pKNWg/P9TgK9L8BqSo&#10;/mF7HN7U+G4TS0yOfQanyAW4jtNTIq+v0H/cZz541jmQ5/00IE16VM08x4YAYSf51lQDq7VWaC3V&#10;HFPgJaCyArdaTgMh17zHWDBGgl4v1o9OHfN4RcHLqyMqllQNkkdTjfc0or/TQr6N9ixVXW0Oq0eN&#10;221iicMY5mmcVax81JP5zGdIxm2onpKmTWnUVTUzxtiwk3zLmvfhnvvoGgfXXJHsdC4Fj3PAuZpY&#10;Rr5lN2TaANP4BEcTyepzk4zbZHCnBb+dPKrv2TCMunpecXiZfjcZfEfffis3ZjYtgwpC2P0qbKdT&#10;M29SxPhM/RgxNPzGXSOaIgsDk4L2T41KOffRNcieoxTVNZQKIbAtpieAiTHDAnGa0Gb4NnUWv+Ao&#10;zdpnQKriRLCCkGI+M0EhGSCz6hxcQIJv+XuuOc0KYOPAglrhIYqHCUQuauyFsmwMG3V4a1FKHXuL&#10;Hlq4NTHMvWAHpVygs4hGLMcIrXkeYuqG4Xdk1iVyFbHIfGzTZ2M/21d0vshrWxSJgEz0/LS1L5oe&#10;iu/0WzQjsfLrff6vDi4LaiHQX9Zru/HM/K7kfu4FnJYWcxa4V/mQU9qdaSLUGOzDi5l9aVxB/Op1&#10;ZDtccz8/s6pTzwieD7KFmxaaAay4DjAgNNX9YnKjw0zxnvHQ7vcSdLk1v1u8CfxbPW9acPvmq7Zo&#10;56I1ZQNnT2NrgQmwgkwQ78v1KFGc7uwpSbpZ4jlCAjxpZVattZIiqpFmBBZxmSZjmPt7wINEcvkT&#10;F9n07bvWS8V08BhgrN703+QI137f/VYppztZyNnnhkBnvcF2k+Ei588SVjla4GeJJZ4l3LHyrHs5&#10;1sTAi645QRdHpJha4EokioQlV5xVCZ1lbKU4634b7pnJsqgGIo36ix663NolXB0Ev8q8+4HoTi44&#10;4Z4ty0UqB7JiLbHEEs8eDmKxQi0QpfBOdbKdmG/9VQp6eyZ26U5JRWxJC/nebUJUg1en9dckUU9X&#10;Cgtf+e+7m/BWq/3/GeNKFrSGZPEzMDeQC6QVdOxSVnCJJZ5FxKk846mR7jGTkO21BG63RB6gHPT6&#10;bFMjBJ4614IFUOK6eNyaQWs46fTk4EZR/K/9n7qEWzvzi1t0YzKz5eLOgklqxmq4lc/KgrL3fKTj&#10;LrHEc4M24kZQSpQFh7XrGvS+r9qi77KSa/2lEAJvxVDWsFUWy7adCPF6ozYM4N60yc29Zb2R41Y5&#10;bu8r1WN6ZGmPJ+V9D/i5A5H7wJ9NkBleDeR9oYLdFM4sk0aXWOKZRKhgf1SnVIe7SK/ESpi5IhRC&#10;2O1EBLPe0DlKDMGEcC0W3ZaSlmBcp18MYyz0G6rqcf6n/rj+j93vrGWWqu+HwK0xLc4UiBJZvZSa&#10;zDVwNhTCDZQI4iyxxBLPDqpk0q9aCyFeH1I3fYAExh62xS2Q733YSYVA367Bm/pwMoMG3i05gSHr&#10;CHcqJchGT0qYxv6Q/2ufPWi+g+DfATdK0wY9WcHcPeBeQ3QbrIVXxnC4bAG3nH/FWNELGFfC7gBZ&#10;+bSCphGfyHOQrPDcIQXS1Pm8nAC9F6J/XnJRn1eULaRKyKociKzrr6woEK6EwhkHsdPI1tJNJm/r&#10;NWKoBfDxGDvn9TJsd+Q8U8G0eyakwX6ft2p7LFxr+FfdH1QoYhET4gyAEid1oMe3kSvuwpUDcQ0M&#10;wy5wG/g2gi/bsB9lF0cFsL/04z6TKAH1CmxUpSP0Skm2ix0DcfwcCLc8r7D3uGD2uu5Gi0vpCiQ9&#10;bLsDuy4Lqxb2WrWpETnXS7XhHWX60fEBOivkPTHidm+GglH/b/7PPRbuwe72/762ddZorbXY762J&#10;1a0rCAF6icYdxiuf2Arhnk/xylUV7/mvyOniWnnQQt0raA5QUrCTwNnnS4v8uUAdeK+rBUKmWBLK&#10;HFtauc8oGtucW13lKbDfzJX0Ktn29xuinpSbsXz/QX38GtQ2YilXQiHzqazcuAVa3miMMa1m61+s&#10;5so1ewh345Xf3DaNqwfAujDZdGG6Wij+1DCQDzBOM4Y6WTfeQIkFmxipHvEEW3EEOwxKwX4y3vmW&#10;eHZQVJXdEguIJAHWeAe4XpH2XWHgehtCxgdWjLzIiAzs2Rq8NoIrDGLIbcpbeQQ8dK4EhRh356bx&#10;Tdqc3JNSjdVLn/S0eDwc07fqOopPs18cMGlt05oj2pKSqOAoAtx3Z9hLsk6+MljZOpSPMF1SZ/Um&#10;bsuhzFJOcIklng3s9LTUeTOAZh3uplLo1El7ldhKAZyrwstjHPkBcG8fgpLbjSvZMWslP1szTbVZ&#10;X1Kr5Xr/Kwbwkv0CVEa4pgl6MsLdAm7nnGr7ZKpJTZyLIBEyTowIlZd1JrUG8v2hkTmRitTICqSQ&#10;FWmzDJvKC60cQPM+1N+eaMxLLPH8weeLLmhJ6cEDWOsVnawDbwdAIIFUX55VZbI2jCWEbL1F6y1l&#10;i+ToXppGVMT0R6zsX/a/5BDh2lT9OZrfAyRwFjUmFuIqIQTqg2B3E3ETtFyeW+BcBKVAWqZ3z31o&#10;MGL6e4LVyHvWy7DhCPbwRV6Fzt4CqbBsQ+MRBDlneNKB1ZcZ6N1uXhMfkLHyf/X1o0/RuCqzZyxP&#10;ppXSw9XLw18f3Ya0Lfc/7cDKeQ63+rSw/13W8sSm8vrqa4eP177Rq55Ue3P0+BrXhnwepwmlK1Cu&#10;ITNgxr3MwXcQVnrPlbRh9VUmnkTxHYiboEuS/B5WoTyGvXVwFcLc57WpHKPy6uHXpvehsy9/j1uw&#10;dpmJCDO6Lc+0NZC6zrI6lK+V8yyUgyZuMbzFrHzqaR/zA9tb4mvdLjlJ4WwVXpzmoFFTngF/3FT9&#10;H/0vOTRbn8YP/+RMcD7VWgfowLW1mPzcK2XJIKgEsuWPnSVbOuL5sFZeH6UZwa6VYF2L5TxWcCSs&#10;Inb0AogLJrFcwzzhJBHEO1AaQLhxR4jWmpxi/BGI25O1j04iRkqLWwNRS0gvjeUBr/RP/LYQU16k&#10;I20OnitxC4kJmG5AYTjSIz6P61XcfgrmFpRXof7WEccchpY8JP1I2pDuS4PSSZB2ZOxB6rpJq/Fy&#10;FJO2W7A84VqwQwLWSZSdI/F9lsch3H14+qMQuy7J3Aq8r8/toXd+gvLaDNezSOznxlc8fMuvmKzv&#10;4koIL1VmEHqN290xG2PSp/GjPznHOz0vOfTEnTv3W/umcW0HONt9SKbwiq4rKbW1yAca5CKAjGBj&#10;F58raUn5eaksWglTKS6unofGfVhZAMLVgdyEPHmWA3nQB80nHcrKZE3PajkS/cc/ckz9DVr6UKpB&#10;dJAdcyD5JeJfy593GEkq7ax2M8ZDpCAIj/g8AegyYq23Ye9bWP/giOMOQgxh+fC5wopYqJPutHWY&#10;kZm3HMdBEMpXj5XtN8x9rKuD7ProkPGekETItlKXlCULXZJVLuVDh1BZE+s3ugXlV8Yb+7zQvA+r&#10;8+tf9qam4F1w4ua/y5NQaufcud/a73/VMBPnc1C/I2+EyUoRBJvAz4OSI3MWLIhrYaXk3AQUlGCg&#10;zsukWVg5Xy1b9nlAuSagSb9EnIO1LvIbMzTnz1vYcsAhLZfi8XOxuu83PUGQsaCckFLqGsoolZGk&#10;BUpVIYn0AQQTNplJGj05k13oQKzyk852sfugJszLHITmTVlE/Ge1qVtQSrII2lTui1JQqkNz27lC&#10;TjDZrnMA9XeOft3CYNddrq6j4vNBrxpIuNbwFwT8jvykZUKXJyPcgMyPa126hnLlefUQzpdlwz+3&#10;Pg2Vsyxu3Zm/KbsU3vrOxFBdh3CT4b1jE0YnWIcZSSoGpwfGTQZbV/15gGm28lszeZtrE8PKGdDr&#10;4JuEtx46veaSjLNUg9ZTWJ2QcOOWTEilsgVGabDTd64uDEEZ2ntQK8DKixrSTtva7F6svUd2/3Zh&#10;/65cT6XcbuQR6AsjDjpPbEPppFe7CRE1yD8P1vAXg142kHDjtPUHStX+C621Ighl+zsFb1UCKVhY&#10;L4t27RYT11FMjWvl16hF8PIi8i3IxI73oVQw4aYxhGeZ7UrXhHgAUY4bQNwmHWBBWw4Tbs4fay2o&#10;CR+kJALdR6S1VWhdFzJWvvplisJ3r+pkrbOYba9lf5JQ2vloZ8WBLCrdTUYCa2/Qu1huQK0BrV0h&#10;3aAkFmbthAi30+agfJlHQOz0URSSf7upjrE57SSIms4tJJKMcdr6g0EeqYEOoOrmJzdQ7AJui5ow&#10;3FoajrdD+GVd/r/EMZJtAvsp7E4lPnFMCEqDAzaFYNam2SVHuK4SxQw43iCCsyB9aoeMxVomzipQ&#10;ioGfp3Y+czN0zz3h506TrLtJdUsCcF6W1BpmEW8qBNZy+HpOCu9ayruFBuwywk1ZwIBZip6KwDXz&#10;IldVmX2nIBgZKeHej+CnNnzRgh+SyaRc5wvj5pKjU8VudfOTG4NeOdTjri2/AjKFb54WP8454Ncd&#10;aCSwEohDYefIdxwjuhPfuoVslubmc0bXevXayH0PoDGHLVzFAB3l3ESchnCHotJH+pOqKUQ5C9cA&#10;dQjWe4nGnhTh2uzamkNxlwnRb6kPs9wdaZhEiDc9Gem9KzEcBLCiJLbsq0xDLT/XQtFpaaVwrQXf&#10;RKJMeLJ46txS3Tn45bBXDiXc1Nosh0wFssVYYHSQlc+SqQWVA7h/wq64HnildBW47wG3kVg4HHIX&#10;9D2APu2pB/qwNWySbKHRAcX51HUfx07qAuhkn1FpZFyVnO9anwzpKJXND7+1nwWHAp7DFqaKZCmU&#10;VyU1rHz8nfPuIMVQ9dytTc3gmG0pgLpzOd9ti5DVTzYrhDhWdA76BGvs/znspUMJNzbx/5S13Anm&#10;uP2dHU+Ab5pCsL6Nhn/8msnkts/c4ANa5bqzrrT4cRcdSnGYcOMcKdvsdWkf4aY5wh2UEVAYLBPd&#10;6dSLjOTH5a0U5cRX55RJMhRWCmRqW26hKqDVlSpnnwnc94MW+RKsvCPZCZVXoXL8aWGPWiK5CEK0&#10;nUTkAVIjpbw+syk/67SS91RDiRd904Lv4mPej0dNSeVE/LeJNf/zsJcOJdzqxi9+RCkZt9KOIBbJ&#10;XBTcBm66nkV5dfdOKuGbD4IGKrp9soP0MCmoOgSrLhUnhM6CLmRBbsuuNL2Ea5wl66aPT/VS6rBL&#10;IWlnuZ9HFj1MAtNn1HoJsTERN3I7jdz7ur7r4Pj7+nmVbdbp5nNaw2x+3NXcbgqxmhsPZh1p4biD&#10;S5BQQqyhgk+qcLkEv6jAB06Wsx2LEWXs4btdDiTFNLXwUwu+7kj3h/kiyhZHAMVOZf39q8NefUTW&#10;tP1C/nPbQbNYftyriayKfmvh7ZtmIjfs0xJUKytwcPJeHsANMCB7CDSYiAWywTOEecIFbJ5IvdXq&#10;ChkqGwz1S/e4FKYqYxmCPpeGgokqFXxZK7a3QCEo53zDJ3BfTAwEkupm3KKS7s12zFItuy86kHsS&#10;35l1pIXiqVPqSl2x1Lt9ySwVRP3r0xq8VJVL04izgikPi0gHeAPsoQuyXU+nCfuPAfPU5a1358rA&#10;/FuPkU+ANfafZ68MJC9wQfB1R7YZdXdjFPKZmxGcqcAHeVdhdQ3SeycxzD7kHmAV5ip9ig7tFUBs&#10;OpeLS3+KUpJlL5RqyALi8jtNfyDQ5v6bItXKuvP3I9nprYSbpNIOsqCfSSXZ3yMo9QXjZs0SmBA+&#10;Ba+8QldToTNj8K5+MSuEsVYW0+YTsI+Pfu8xoI3IsColegbnjkhnuoBYvZdrTgo2Ft9vv9WrnLuh&#10;VoKDBL5sws2i19D2Xs/OrYczB2Dkk/mocfOfGWPlCVLBsfi0IkQ67aaVr/t9f28BX7pnoBpmLoTE&#10;iDjOa/UBOpj1V2Gv/0gnBWcp5v24UYEByaAM8WNES2Kn98s8ZGyrTeeIx1evdRGR5a9WkC58jnAP&#10;peZ6wjVSITYplOKwK+sptHayRP24CfVJCnNitzDkCMgjb61Ye/yZCt2g3bpzQQV9VYnT5Ae7IJjX&#10;vrBWFpm9ewtBurtkHzu145cCrSLKYb+swfmqVEM34qzteR7lQMTLtzvSzbcw5Do8GGPjR42b/2zU&#10;y0eaBZcu/W7DNK5eBfWhPEwaCVFNVnU2Dh4Aj6Pekl8QIr0HvFETqvipJQUV+VYa7VSe94/rwz5Q&#10;xSUlP0TWx5OE+4CVNRGFCctTF5YMhHYKb82nhzMNogjOalDjVC/lynv99sEj9RH+nCaDDsg2bTlB&#10;lXxZbzhhlRk4a+xW9rNJxb0RVBzZtqC6CWqSOdmmm3plU3oKNcKq3BdwQcD4mMWV/fXyudA+TD9A&#10;V2ES1N+E/SuuQq8spynVYPcurEYQTqWPVQgMmdaKViLnOmlV/kuIq+EpkpnUjKRQoqR7H4N6KPGd&#10;r9rw8cxlrk/cPfJBYXv10qXfHblCH733tPxz/424FYpNY9pBLNY7LbkwtZJ8lQL58j//1Iabbfk+&#10;XzjTdELnn9WOeC7W35AeHQsDJ4PXbz3OWuBkjay4pZqQR/6rXJao9VjI1d73J8Inbed/9mId9FrE&#10;eLeCyVwN01SZQeZnte5YWmdSl2kM6y+NJ2GZh+3kLFlFT4G5XskWCX0CgbM8SjVn5QI2twhMi7X3&#10;5Z6lXgdDSclv4zG0bxYw4OlgYrBuqlU0PGhPX3KyhfQv+6guFa7tRHa+Pm5oEYPNADdmdep23Qld&#10;t9lIdwKMQbg6af5+lh5WbFT9DnC9IZq4K6VeRTFrZWvge6P51A/o89dW+/y1Q/CEVb7Qry9QIYRy&#10;flJHIt0pNiPjel2ANDr8lUSM34S+nEXsobe8t7vtVXRN857AgSepvrLeacx4T4pK56wJsvNPU/4a&#10;edEaKwtFz1JdIUtzcyI2J4XyipsfpczqDmY0t9c/lNS9JMoYqLwiGtKdkyDdfertbaxPiXYFD1db&#10;cGv0G0eiBLzuDLEXapJi1kmzj+zTyGZCp9GNHRhjrE6av3/UW462cDc//QnhxtzqOjttPQUeNKQT&#10;a77TQ2rEao2dHm7i8vE8FELCrQReHeSv7cNdZPtwsyOKfg8WKbOtvOLyVAPRX4XZI/nWyDa8fk78&#10;mvmvlXNM1C5J5Z6CfCDJW7vdggGECDzhGk+Ccd/7p/hsPvMhOhCijFt0tWN1KKI1O7+a7JhJJ0sJ&#10;O5Sqll84+j73cSPYFAs3b2mrAgKiGx+6xaqTI926+MWTYw4uN2+zVTYEOKErsp3uk7bsfm8xW7H6&#10;JSS7oaLFZekpw1iJdEwHx4FZReZdx5UjMd5yae0fAn9Pql9CEX+uzqYMf6cDlVyGgSfRWiD+2rxA&#10;xT1km1ENxamOlR7zwwafALeMNJxDyRai7OI5zUQ8eHNTKZsE5TVx0QTOj1trZqLf0yLpQP0lBop9&#10;TpoG2yNgk1v1vHCNzT382vkbe+QcjRzDV9hNY+GmkegbqzPu+JFopXq1sNBVh3VujZ+s74XQLYMJ&#10;zKfEKe8AnNF/OjWcW6dL+nu9vvRZsPoeHHwv8yWsZJbuwQPY3OB4WqY0IerA5jleBn7Kd+XFBcUt&#10;bLfhkYG1MlwMp28r8G4pa07rY0Atpjxe+2mvkWHNke4EGNPkiK35Rz1uhWi2yG1C1mpHISTaSeFV&#10;1z++Xw3oBeBiVfwx3p0wiGz3kCqTr5qwH7u66zBzVVikIOTWwli5Lh6rtFhtnUc5v+IsmPX9A46X&#10;f9C9eyHvT9SVzDzpuhFM9vO06v1p7IJ8ric6dQkA6VAWAWtd4HHcTI9cNwa/G+hHPhfX2sx/ehIo&#10;1zMrt/1Enr1JU+CGYfVdSU/0Pl2lxG988HMxxz8KezdgU1oQnUH6iDWj3qmmlLQtr5dFwOaHpqSE&#10;TptztFWWFDSQjzxFGFcQ9boTYmv+0ThvG4twpWg6r7QAACAASURBVHJCyV6jW2HwZLqBIio/+cyb&#10;KIV3qzAqdv4Coq9rgchKW2OPR4hozQ9NuZj1susp38c7iZGvg4UhXHJ5n26LN1CjYFIUZAV1icdX&#10;Y3mXgaus6RlmXV6jcnoK+bYx026Fh6mF1S/kdgK5sR2JZuYSMQmUB9g3pXzRhzpZbdxyPbO2TSxj&#10;KcKt4LF62S0qKV2ZyqSDtHudJxru/mVP/YvA63UJckUDbnmo5dkONNzzBQ1GdqzjIv90aTWttfwk&#10;My4AUPdGVZflMf6ds/yv8r8VkmhN78ctk401MtLaeJyV5pWy+HarAWwn4tv5qgO3XIZDvZylk+UR&#10;pXITK1qI/bPVprRlWQRUVnPdDPzgF6TyLKzkrNl8ea91D2feavXfq+w9XrJuoK90VtQHBPLGCAja&#10;KBuLCiRjoR8mze6F0tKX7qSgt3IuBRc0LMqt4LH2sguo4p7vMsRzrird/RG2Xjv06zOIpGs9FGu3&#10;M4B4tcp2rwcxfOtUw8bJKH7aEY4wVlLGpoLPAe9ajY4bx8DYe5NO3PlvK6r897TWqitmM6U9Xke6&#10;+Pp+ZuOGcdag2/DN2OziVYLDFGVtdrO2KvCSyn/YOtgY2GZUV9BjQbgOdrFKprsIynRza5VCbAnv&#10;/0whzN+5HEGZGIglX9a7S2ZJZxoLirF2BlEzS3cLK9JOJr7X+9ZSLXugfLudE3P6l+hWJc5NFH3N&#10;3WvnztKBFJPMrenCjntgh0uJvx1AUofbFnY78rxXcu5BkKF6warUiOF1G+m6+4I6TG43reskriRe&#10;9MK09zRqdjuXGGNsO2r/N+N6vMcm3NqZX9wyB9d+At7Ito4PDqvxj3ti5x4IXKLzUSG4HeBRmlmw&#10;Pn0EMrL1FWeRe92lqkQoB2Ljbdj+Hs6cMOGyegxkNCVULmKvNJiOM7JUttPpgfc/G6DT6zeaYwfW&#10;iZC0MgvX5yyXBzwu+bLmQVbwcaJcF7EdPcU1TO5Be1+69SYR1M+APn/4dZW1zHKDwV0+isLTG7D1&#10;9pEvC5HULqpSsvQ4kqB3SUuOfh6BFllHY2E7kiDbik83RUp722lWnQowFXOZB1kwVeItN+pnPx5b&#10;HWsio9pa+0/cNzO7FdadeyDULptgCB4i/tnrLdc6fQg3xU7MQgOv1+CjygiyBWBFfHXpApT8dq2L&#10;RYO3rHBWTwOSgyxy3h+80WW6XrLkIGeVmV69gpNEPuULZIw27fvqFzZXnKhSns/HnQZpJKXBScfF&#10;CIa4Rw7tZuYE88CR+tpEb7uA5Nu/6/QT2rGki+a9K96tWnFauYmV1LKHbXFdVhxJt2JxY06FPneC&#10;tuafTPL2iQj3UeOn/z7TVvBandMVJl9A3AlaiVWa31RbpOPvr9oiLqy1rFQ+lSMP75+tanhvSJbD&#10;UKy9DU/nL+B2JMorC9r9oUI2RXw+bE7WsD/PLB/dj/ZzwTPLybfAdegKpLv8Qh3KQtH9qnCoPb2C&#10;E223ozY4JCM5LnRAt3V7EI4IuB3TLmvnDqxP3413BXE3fFIT10HsNFTSfrVOhC8qrmDK74z97vfl&#10;qc7uFi53DY2xMT/fGys7wWOi/JJLl363YQ6u/iWovwLIjYweTdXDvow4xlMjF+VJKtuExxaeOpKt&#10;5EaXt0uM889aK5VmL6vJU0wFFVjdgtaPUHtrqiMUgnAD7HaBBywqil3qLV3swrpJ12cmBKGTfYKe&#10;6b8whNtwGQpl+T+oDC8Lbt9wGQEu3SVpQXhS7QvDXOn0hMQYVumm9+tweOwlaWW+7WnJ/Sh0foT6&#10;eYrIaVYIab5ccUVUsRRMaSU8kt8Jd/P8XTHVJ1P7bh/1uXXsX/Lhb0+kPDVxQp+x9r/S8EeAK4LY&#10;m1p45YUS/NgS6zU28EMsPt3akGczdf7ZQEte7gvTnbYX1TfgyedQO6nkduimVBUBpSm0tGOgReQJ&#10;t+/G9+qC+gNQbC+zIegn+YHItdUxqXT/HYagLEpQQUC33c6xitj0obwi5b2T+sLVinzWUAmhJm0k&#10;apLf0sdZAQ4wVTv7MfAwvkijvkpiQDlDa5NJnQuHsQVslSAqSYrobiRBMaUystVKZFuPqkwdifZe&#10;j+Kdtva/nvQQE0+hcO3dPzaNqzta6U1ZLyySkDGOAlUvNpDcWu9aqA4ZTZwKIdcC8c8WbmdsvQQ7&#10;38Pmx0UfeXwEFRfNn9E6DSvQfARmhG866cDmh4x1+4ctBIN+n6+86cKT85zZylp61MsGIW73Bsz0&#10;iAU2KNH1afp2Oye1HoMQ7lTCUTW6RR4oIdX9O1BblywT04KmD5Y5hko6sFqcelgLuNoGU1klTEG7&#10;KdLowGMjQbDzlSmDWDmUcaphjhM7ZDNi9lv3GOE64TxjzY5ee/ePJj3KdE+3tf+L+0ZuYGP67fC5&#10;yuFcO19N5pV+6iG8P6l/dhLoiy7X7ARbj1RWhwc0JkG3J1cw4itk7K1pbzfS3O8HTZ1BVrWZXXBl&#10;KPIRkzFa0cS5Ki1jGLk10/kgXyCSlCcKn8czhYlW33K6rS51LgihtQu7N6HxRBYUX8iSxm7bPG0B&#10;bS8OgCtNV7SgRNkv0M6/GmTqf3ddS5wiW9VWkOWmkHWysd0b3O5y4GSYinAb+82/b4zLG+kGz6ZT&#10;VboEKBe/UGTiNZ1EnOKf1eCtYIYSvHGxcRmenGDbkWC94IR2NcbXGNAlBmdQDHp/5bDl29VRmAf6&#10;x3DE9csHzHTA6EcxP+O8lX4yrcMFqtfqngSll+Q+xk26WRdByeUbl+nSQNKBuAPrlwsZsQGuNqFa&#10;yooN4lSC5PlbpZVkFWglr/9xFqWauaDVFywzprHf/PvTHGkq02Pthc8e0bz6BfAb3ZvXeQCV16c5&#10;HFtVSd8A2V68VDsJmfAKrJ+F/W9h7YPiDpu0odOGMIEokZzOgVxXkzxJX9pr0vEtw6gFwQTWcZIg&#10;Sl5jrP0WaDd6x2IS2eIeQph91vxrB+kVDB9c7zHiRH53KCwayjXq7DvfZAKdHagMs8wSaDdFlXqs&#10;4FMAnQ6E7ulPEki3IRgxM6OW6+DqdB5KdgxXunWfN85S7YZZF3436e9F5O/jGPNk7T3o/CxpTcrt&#10;gPKNKn2roa3i5v73TgQ8VOISTIzEa6x1KZy6N5c+cKW7BzF8EcFbtaLs7BnReZC5XLBozRdrL3z2&#10;6Ki3DYKyU1pVyd6V/yAMS3/S/UXcEtm3KYzmFPiqJSphs2mQFYDtz+HMaxTb1cITRsroh8P2fT/u&#10;tcx10B379ZOstf2EZzhMgMPGMuq1w5A/xlFj9eQ5zvXyn2Pca5v/3ON+Dj/2ae7fJJ/Bv28am2lP&#10;2sSnkaTChRWk3rM4189j4GcXEE+crvX7ld4z3DBZ88hSLuVTIXGddiz5+m+fZLASA7vf9AQRkyT+&#10;6+H6+386zdGmJlwA07h6Xyt9EZT4uKobsn051WjBoytw/pcnPZAllji1+MZJowZaYjHvDtFLaQPX&#10;OkLKtQGhhY5rn3VixlhyR/zdgQjTG2se6JXLo2uqRmCmkLi15r9038l2Z4bKs8VBDdbPwN6vT3og&#10;SyxxKhEhRBloIdL18nAvSRWpCr1QyxoP5Dm3Gkj62PUmXD0JF3pzpydYlnHedJjJwgUwB1cbWuu6&#10;NPRrw+q5qfUVFgpPPofNFyGYejFbYonnEo+BW22xWONUCHec/NcE+L4jurf1kEwJ1iFyAbfXavNo&#10;YzsA5gEcPIZSFazFGNPSq5dnqlEvoiTpDwC6QtAzpIgtFM5+Ctt3OdnI9BJLnDakmEajWx1dclop&#10;4zxFIfBhRXqQNZPedjjg0shCuNmE74+jEr6xLZyWGaV/MOshZyZcnVb/s54UMZuyCL3uZ4eGsy/B&#10;k69OeiBLHIEFFbd8PrH3FTWiLHlNSUrYt53xE9peAH5Zk+yGRpyXnRWrd8V1f/iylfWHLhz2cU8h&#10;kjHG6LT6n8562Nkt3I1Xn4L9Y8BZuRVpu/wsQF+E1XVozdI/dIki0ASuxPCThRsWfjTwXSKq/zcO&#10;FlNr7blD8wcor7C2skWQ67gdasmx/bI12eL4fllSRH0HCG/tWsTaLQXwdXNa+awj0Hic9cuTs/6x&#10;cN1sKETlpLHf/Lvdnme+7nyGFjwLhcrb/Dp+YYbunksUgRhoRdLaej+SAIsXPiqVjk3raolhsI+h&#10;uQdVKZp4oSxpXT5hr6TFHXCjBdcm8NJdRDpAlHVm7fpjhk7g6krhneyfZN1KEJHxxn7z7xZx5EII&#10;1yUB/0tArkipAgdT5QUvFB4Cn3cgqYf82Fx6c08SAaIjU3bJ8qUga0K6tG5PGgk8+RnOfdT9zQVg&#10;vSIkCTl3QAkaCXw5Ycu090rwSk1SzGLTS7paT0biR+Lgketr151Z/3LaQod+FNaNrt0++Ds9Vq45&#10;vVauBa5EcLsFNS0pLeUSfFP4SrrEuFiS6gLjyVdw9mX6JTjfDmCjLLsRD4vw2FtTxPrPI6X+ysmz&#10;etKtBFKdVswceZI1ScW10Gkf/J1CDk2BhFs/98u7KP4cyHy5p9DKvQ984br/rpSy1JRASV3P0+a8&#10;u5kuMQgJ7oEa4DtYuhNOEHvfQH0D1OCS57cC8cM2o0xedbMymyTjhxVRDsx39lWKYtx+B496fbeK&#10;P6+f+2VhXQoK7LcMnSj5j7o/+HbZ9nSQrgG+jeBeS4Q0yn2NKVspvFiDLXUPWj+c1DCfW4xqcLMk&#10;3ONHB7CtJ7KnP0K8/yLwSV2CaEkKbxTAOu+EmaogdBs5zQb7sLdjM32cVgAKJdza1gc3jTF/BmR5&#10;uafAyr2HRFANQrbkEq4V4jfaLLkeabW3oLUnzfmWODbEDO5nZ4f8fon5wSLuta/MWai/P9Z7AqSi&#10;7BcFtrbzOg1+TDNr0h087sm7Ncb8WW3rg5uzHjaPQgkXoN1p/4c9vlzswpJTjFi1D9pCtL6TsIdC&#10;ti0V3bcqn/kMdu4hvYSXOA40EnHr9MPaTHFqiePB1x3xm4ZlUfWapL3muM1h7iKpgKOQbypr7Yyd&#10;I5J7ZDKcznfbaf7tWQ45CIUTrmsZ/L8BchWCCjS3WbSwx23g65aMqjZAjci3XE+N5AMe+uu5D+HR&#10;dU60ueBzhM6Qjs2JgfqScI8N30TybIRaChPKwK+bBflPHTrA/QZ81xTiHYRdoOkaQsZO9nH6jY4V&#10;jgp6MhP+pH7208IFsgsnXACdVn/PGKf2rJSsGp1CLfOp0Ubarj/OWbWplQc3f8OMFRH0D4Yqn1fg&#10;/Duw8/P8B/2cYxvXlXXAE2WsdHJdYv7YBzqxpONBlpZVLcEPTUmjLAI/dKBSEm3cB21RHtvP/b0J&#10;3GyLsI1FJJNfmkXCsfOz63ghE8wYY5sHrUJ9tx5zIVw2Xn2K5X8AMl9ue5851YSMjZ8tfNuS61pz&#10;TveOE8R4uSyWUup8Qq0YXq8ftQVa41r1fT5vSAbDEvPB42Sw28C6Xngbxz+k5xJre1/zXqVDx0KU&#10;y4XVCmpluN2EWzNuZH+yENmsrXndSTb+2BLr+koshOw783YS2KjMsui2s+aQ3Rpi+49XL31S1PrR&#10;g5nVwkYgMI2r21ppEW03qct8LqZ9xyQ4AH5sy+Sohrm2ybHUZb8bih/qWiSrdzMWubhRvesfAXc6&#10;rkWYgTSFT+beB+j5QwdZJAd1ck5dA8LLJypQ/ZzgyeewdgbKrwPwVRtQ4svNM0gzhvXS9KLhVyLJ&#10;CKqG4rPPH9uXCmuESiIjWrlTtz0HaFx1K3eI07vd0yuXtygg6WEQ5mPhClJryMQegtD1PjteNbHr&#10;qfRJCnVm1UapkO0rdSFbgG9dj71OAmul4WTrA223WhJMKyMPvdaS6bBEsbiVZtZOP6IUNpdkO388&#10;+Rzqm12yBfi4Kj7cZtLrilspwX4ixDkN3i/DmzV5DpsxPW3+tJIvpWRnGqcyjumxLZwUCNkCOM6a&#10;C9nCfC1cAMzB1Z+01q/JT1b6dq1/ONdzgjjVb7QA1WfVJpI0nQ+Efd2RG+lX0I+GtOC6aeFJC8rh&#10;4ZYgHQsqgo/S67D+5tw+1/OEfeCHIdatddVGn870wC1xJLa/gOo61Afn2l5LYD926ZQOCminUhE2&#10;CyHeBh635LkMA1d85HJ5K4EUQMyEvW/ElUDXd3tTr15+fcajjsQ8LVwAktj89e4PPqE4mm+g6YcE&#10;fmwKMfZbtS/Xesn2uzir807MYLLdAX7Vkv5L9XJv+pj3AwN8tAJUrVgES8yMnzrDU74iI767JeaI&#10;3a+htjqUbEEKEM5XpZIsL6NYDeSZ+mIGCcWXgU9rUgZ8piJGzpkKXK4XQLaeg3JFDj1cNSfM3cIF&#10;MAdX/1Br/TfcKSFqwOY7FN38/AnSuE4rUREaZdUC/GTgaSSk3IzgvTr052V/H4sAR6UkW6j+PN3E&#10;yNbm0/xHaV2X1hxnF7cv2iOkI6pvbZki/tID4GlbfNtvzX05Ho5rqdy3fh8hIFk8MXxcL7Lt4RIe&#10;PwOP9+GDSpNqebxKhUfALdcS3fte/fPRSeCd+ox5soWiBTvXXOfpbpHDH+nVy39z3mc+FsK9f//P&#10;Vi6svv5Ya11FKRGHsBZW3yvsHFdjEbDwNxzEqo2NWLX9ld4PgDuuq2gjgtfqvW077gL3XVftYVaW&#10;cZ1FP6r3y3YA7Rtw8BTOLSbpft2GOCYrz1HygARarl8ngQv10YHDeeFn4ElbItT9s1MhRLxZgdeX&#10;FWaF47qBnbYYGJGCzyZY0faBa00xdvwuMN+B95W6CNCcOA6+c63iQ986p/Pw4Kezly797tyT6o+F&#10;cAHSve9+LwjD35ezKoiasHZh5v5n94D7LQlaVR15eKu2HoqsWz8OkEBavSxuhvO5jIQW8EMbYit+&#10;qcSIxVxy/qO8CnIzPmLljm7B7iM4/xnMkJY9D1gkyFcNB+e3glj9l+rw4jGO6zbwaIjfFrL86M+W&#10;GSGF4/tYgmC1UuaGM3ayLIAY+HVLCLdHj8Q9L+fr8ErxQx8f5gHsP4RyvesDSZPkbwfr7/3T4zj9&#10;sREugDm4+oPWOnMIRU3Y/JBZqqC/cU3nVktyc32juZcGWLUg4ccvW+JGiAxslOB1t3X+MYXdjqzQ&#10;WgkZn63BBQW3nbXsq52aEbxUF2GO0R/6ATy5A+ffp2gXyqzIW/nDZkEzkmswThPAWXHDinU1jGz9&#10;eF6tw7n5D+e5wjcdMTJq4eH4RMDkPtOv2mBVVpzg0YwlC+idE/EFpbDzjZCtgzHmR716+e3jGsGx&#10;eumipPU7mc6Cck0nf5zpmB9WxJJtpbI6a8T6GSwWJxPLr7z1QMi2jTj3911ebmpFsOZyXYhmD7GY&#10;tcq2tOdrY5AtiAV//jKPdluFVeIUhYvIQuW1RQehXobttgQX54lvI2k2OIxsvYjQWmVJtkXjV23x&#10;4ddCsWjzwa9KIEQ8qcD3x1UoD0kbayRyv48djevCObmKsihp/c5xDuFYCbe6+ckNsP8AcDoLJcmD&#10;m1HC8b0SYOBcdfRK/H2ctfsAmWC++qwaChE3YlgNhbRXkZbPd1ryN//Qr5fglQksvoRVblXPSCXO&#10;3DL8poMvGojNCNItyW7gy3Zx5Zse95DFLrWuqmgA/PZWK3hnqZtQGGLk2mtnicaukCDNmaRea+Qg&#10;gRsTzt33y/Is9QuQ10LRm/6qU8CHGBf2ESRt4ZysT9k/EE46PhyrS8HDHFz9WWuduXLiFmx8yDz5&#10;/6aF7U4WiPHOfGslUNR21vFb1axM8AnSkrlezrZXJTVIzGY0Pm9mubvNBOoa3p3wGPNECnzlFpV+&#10;xTQPn/HRTuRzXJrR0nwIPOjIPai4Ms1h502MEP6n1UXzhJ9e+BzncpDNy1oohUD7wLXW4dzaxhgV&#10;mINw07ogaN/xYpfh80EN5pvhZ2D3GyhlLj1jzC29evnVuZ52AE6EcDv7v36/ElS/lREoSGPJh5tT&#10;2a9PWVkpH07rip0Kff9E2kMEOWolIYPYdSH9eIqZ8QC4myO0TgpYeK86vlzdvOFLaEeRLriFyhGg&#10;VrBehi0lKWajyNAg13TbwkEk17IcHC7f7D+Xfyh/URuQCbLEVLiPCO1XXPlsMxbXUt6veo9MjD+P&#10;Ziy9xSbNNrgP3M09Tz1pYym8XZM5NBc0roI1PdZtp9X5sHL2w2/ndcphOBHCBTAHV/+x1vo/llEo&#10;iFqweg6CS4Wepwl818pEMOBwfu7lcm/YrgN8k8spTF1k/NPa9BZWBFxx5cNV5xeLXKrMovgkI6TE&#10;OVCHO14MgnUqa75Cr+SsJe/rtsjffCATXMaH5sgL6d0IqYWPqgWISy/hkPDdbkqrVqGuJSXyTG1w&#10;it0NI371ei6oat0u5+3a5Hm1O8D1AWljXtfk5frw2MvUSO+LsHi5lhcW/x/16uX/pOhTjYMTI1wA&#10;c3D1ltY6MyzjFmxcpsgNxhfOagty3oooFSvtldpgsvuyJeQR6oyY36sdLoqYBt/FLmXNTeJmDFtl&#10;eGOBGOXXHfGxVSeMJFvrgi7QfZoUWf37JPCuiw8XZQvwLMA+hqc/w5n3uGrrHDTghVV4YcRbvo8l&#10;IJ3PXvCpeR/WJt+htZG25n5x7s9gOF+dLD4yGh3YvdrvSritVy+fWGbaiRIuj79+j3rtiozEFUQY&#10;A2vjte04Cl/kbixk25eNsjS3G4Sv2pLT6ydDc0BRxKy4jVgOYZBlPZRUAeWKBeKGhaetXmtk3shv&#10;Mc9WjycV7blB8wdpDXX2E/x+YQfYHOOt33TEz++r/rp+9XT6Xd8gtTGFWNxr5YLSxvavyMPsChwA&#10;aLbe59xH3xVw9KlwgsWbwLmPvjOp+YdATiLNFCZWvuYKFywSFEgtXK4NJ9tvI0BlBN2MpdqqSLIF&#10;8RVvlMU36aO2Rkm34N2CzzUt3lCSFpfaTLVpnvxnrARljIV3jynv9/mAEW0Pa1ypeTb5xyFbcIaA&#10;cw15V1GoxZj5akqJ64+dm6idSxvzrqkLRZBt5yZgesjWpOYfniTZwklbuA6mcfUbrfQHQFaFtvES&#10;cGbmY1+JodWBi6vw0ojXXU2ySC0IyWyU4c05bfWvxL0NEBXQMHCmucfra83Cfdmz4D5wv531DwsK&#10;XKZ96+zAZT4U7sN7nmHuw5O7cO7loW3MJ8HXHblP+TkbpWK1Tbs7u5ZISX6tJLvJ1+tFPPXbsHun&#10;p5rMWPOtXrk8f5nCI7AQhPv48f+zdqZ64bHWqtxteBy3YeMDigiXdBjtFf7JOCUwF5FtJ1DWk6d/&#10;jYtfd6QKp5wLHLQSWKnCOwA7n4MqwcZH8xnAlHgIPI7Ff6eVWDmT+metzVoaWecnvlAqfhfxPOMG&#10;8EbzNsQPYaM4LY8GcK3d69v3uenVAN6dMo3kZwuPD+DFNdcZeyb4FLAqshRYjLHRdvvhuXPnfmv/&#10;qHfPGwtBuADsf/83CII/BFyqmBO4WStO4GYQ8ukvXalFO6uw8XD8mEpFWy2XD+wTznvO2bkJu0/g&#10;wmssGh11kBzlvUTI1/cbC/Rgt4NFXuO3opUA1kMJWC5TvYqDV8uzwIs65VKl2O3ZTStzt18QXiG7&#10;w43S9DvCXQpqlbTvhGmCnN82Tf8ma+/+URGHnxWLQ7iAObj6+1rr3wOcQG1HIozVN+ZyvifAzRzZ&#10;+oDNL+ckefAQuN2nXeAVxz6pD7LlY3jyNZTLsPaL+QyqADSR6HMbqV7y5OrVx0pAFVGSWCw1iWcH&#10;38XiBvPCM00Dn1SKS6fzmSt1VyWWGvHhevjCiPO1ExSnad+QTKcw675rjPmnevVy4e3Op8VCES6A&#10;Obh2XWslDFugqlg/vJScT8T2EnIf1qdPSttjePJ2C7jizpffgjcjeLN+RAAjucXd1iaN1TXeWQaT&#10;lujDg2aHO1R6CnviVPSbi3CLfenyx2uBK3hBXAiNpJd0QebzXPJpj8IAFTBj7A29+s5CtV852SyF&#10;AdBp5TeMsSJtYa1YuHsPEA9SMWggpYvVXNVLOxbim5Zst4Ef9qXbxCB818pUyMD5bZ1FcGS0OHyF&#10;B+U1DtpSJrwz5RiXeNaQwM7nXFT3WK9CO6eHUQ4kf/bBjGf4fF8KYWqBtM0xBj5wweR1J2+atwHq&#10;Jenee7zZNg3hiFK+uMFGOq38xrEOYwwsHOGy8epTY5K/lf1CSZXI7nWKygZ94Py0vqy0GcELR1mZ&#10;I7AP/NSEek1EPr7uE+W4Ekk6YL66puOSycdJ8r6F9Ieql0CX4elBBM3rU452iWcCzR/g0Vew8TLU&#10;XudtDTbNhGd8uuGd1mwdEc+tiqutlcrzko8zvKakJLhHEUyJIfNjU3Z184cVbijXyFO/McnfYuPV&#10;p8cyhAmweIQLhOvv/6kx5j+Xn6zoLARlSWQuAG8GklzdTiQ74GxtdLXNUfBGbWoyxasvWuLbvIfo&#10;9eZ1QRNniQwSRx+ER83c+w2srpbFr/voc0juzjDyJU4d0nty33UA53/Zk+71Sk12ap52fBn11Rmk&#10;NV9Vks8eMrjq753QWb850g2U7OauNOfY/tZj/4poJCjJSAAwqfnvwvX3/3Tep54GC+fDzcMcXPu/&#10;tFZ/FciCaEEJ6u8UcvxftYtN//KBBa8r2k4OK99bVyr80ZhiLDcM7MUZ4TZjaSMt1ngC+1chasPZ&#10;xctmWKJIPIXtG1CqwNplhs2ea4lYo/mqsMaUgjOT4NcdOV856M2+idM5dudoXhPhq94g2ed69fLC&#10;uRI8Fppwr137F5W3Xnjrh67eglIShaysQeW1Ex7dYPyYSjBhYPNDhDBfHaLh0I8I+LWThwTAiivi&#10;vWq/r9nVjJNiNz6lg2QFLPEsYB+e/igW7cbbjJPn8UVf6ySbE1+aJ/rL4r3rTDG4G/ZM6NyEzn6f&#10;39bc1qv7b8JvzFkuf3osNOEC7N/74vzK2spPWmvRjlFKuv6uXlioaqw87gEPO0K6Hr64YaMMb4zp&#10;yLmaOA1edxyvzjV88h7wXaNGUwecq8p2cInTin3YuQFY2HyTSbS5HiP5uD790BNfNcgE5+cFXx7v&#10;g8MakeNcL8HbRSVdp/fh4KF03c3IttnYqmN3ygAAHddJREFUb7y+9sJns3UzmDMW0oebx9r/396Z&#10;xUiSZWn5u9fM1wiPiFwra8/J7IjcqjKri6JgRIuX6dkQQ/PWEs00Essg5mFaIFGikZieKSTU0BJi&#10;BomBZhHqZtM8QSMGjYZ+mQZNw1TXklmZWZV7VmZWrpGx+mpm9/JwroWZe3jsvkWk/VLIMz3C3K67&#10;m/127Jz//Of5Lz6ObPgLK09YC7mySEB4OryFrQNDe+U2boHM682TbRU5UDtlN+txaJ1x6r5H2Rez&#10;9ffrmaJhN+EOcCsCqtdg7ipMvQpT59iqEeJBpJbQTHkfFDxpoX3S81W3YzwntQxIGiLKvSRbnsq5&#10;n0vkXwCRDX9h1MkWdgHhAuQqp38URdGvJs845cL8XXopF+sFHgKP6u3RbeSE4qe3kCu+3ZIpEZ1Y&#10;r432diCuYyjXfpmD0vITaRXu+6mWYbu4h9QTnjTkQkn5Fdj3JjvpvTrhiC82hFlRLWzTbGYzeAAs&#10;pIKEmhtXtdni8MaoyjnfoUiIouhXc5XTP+rVXvqJXUG4AF7lxO9gzG/K/5xyYUUuNhopmypwr9bu&#10;HQpSOT6+hfzZHKJ57GyhNHb1czEWcDaPOulvf86HwvhBmDotUcHT9yG4u6X3lKG/OF+Fhw25QJd9&#10;yYHeVTuv4ipkcnU9bFctKLW2Vnwn+MzKVJM02R4owhd6lsIIEvlXWpFgzLte5cTv9Gov/cauIVwA&#10;xmd+wxjzLwDnF6ilQrnwKf10bH0IvF+V1tX1cM01U6QnS9QCOFLe2k3h5x353xjGigSnG+66iDie&#10;soBNu6MVoXIa9r8BUUuIt3qFQSklM3SiAdVPYeEDXskForlSya3/XI+GKx7GdYd1pBYWg94m465H&#10;MNt0OWMruvYXS72sIVg5x/2CnPPtkxu+1au9DAIjXzTrBrN85Sdaa7FBio1uTAgTvXdfSw/ba4Zr&#10;ty1+EkjbY1qO04hkFPtWzJQfIWL1buPCmxE8V1jtqPQEuJOaP1UN5IBftxnaPHQdfEDlEHg7USJn&#10;2BSiB672gLSru6LvRVdo8hxB1YO1p5FsFauULjjVQiRDOXeKTwJXkPOT9vjeWCymsHhRfG1ThjSj&#10;Lv9aC7srwnW4Nzf7JWPMHcCN3fVFNrPU+5lwd5qyC1/LQXuvDjejjr+xQq6FDg0iduvO9Q9S9nfx&#10;yJoYxkow1In7TRGaW0TFkNMbkC2IN8XUWZiaEb+KuQ9cY8loFiJ3L+Zg+RP5fJvLMDUtn3tKYXM4&#10;D63UbX7Bh0et3uw9j9xh1YLVqYUb0XpbbowbYWKYExoh2xO9JtulS3Jut5PtnXtzs1/q5W4GhV0Z&#10;4QJw68Mpc7B8WWstR65SELqjtEcjelZ2ZeBpIzG6iRsazuTFsOZ6R0RqrUQpr5W3NvPpHvA4Rbgm&#10;1X4MnU0Pgs+BR43EOL0awNHSdg/6eVh+CEFNqsDjh4F923qlZxtzUH0kF7JcCcaPsFHj+PmG5D/j&#10;omgt6O0k20stUc+kawA1V1vYiS3i5ZY0WmhksnJPVWdxZ6mfT5PtA/2kdoqjb+xKAc7uJVycRndi&#10;/LJWSlqsYtJVCsZ766M7C9yuSZ40ryWCjawz4nbKgBi1FryyjWm8H9QTe71mBAcLMrjys6bssxHC&#10;qVJ708OHKYIOnZPTVtQQa2POkW8d/CKMHwB1iP4O2tnFsI9lOmzYcCR7mK1c9u4iF9uyn/gHe6p3&#10;Ff4mcLFj7Lmx0gl2boephYtNOF3o8ZGx/Im7tUyRrbVPq4vLJ3eD/Gst7GrCBag+vvx8qexd1EpL&#10;KNZH0g2RMeIWITlj3UHWUSTbV4CjW0zW3HItvHnPjaKO4ItF8WO44qrYnU0Pt63IcPJxZbglc8jG&#10;d/pGV2EJag9klD1AaRIK+9n6oOy9hGVozkLd+WLlS1B+jp3EpB/U3Z1KKso9Veqdh/Bd4HE9mRgd&#10;N+NM5OHYKCUXu5KtmavXojNjh07dH/LqdoRdT7gAtdkPXywWyxdWkS70PL0AMjq6GrZHC3FU6rH1&#10;+U4tJPpYMY8O4PmSFMfuA4+bkpc1JnntAPg4lcoIXA65351EEEH4COpzUqxUQHESClMI2ezVCHgR&#10;mvPQmBe28jwo7QP/ML26kb7lLqCxQiWIJOJda+jpdnCxlUzeiFFrwfQWlTR9Q7c0gjVzjUbt9fKB&#10;N+4NcWU9wZ4gXIDa7PmXisXiBa20JMtWSNeKJKrH+Bx4UINCTlIKketX345Rx9VQItqcJ1FzK1VB&#10;vhZJKsHT8rvYsSk2KcmndI+vlbaWM+4NmmDmoeYIGCMGQ8VJ8CtIvL2bSNgCVQgXobEoMjqUvKfS&#10;FHhT9MupIgTOdygK6u577VXvQLfUQmTk7qkztRAA11twclAH1dIlQHWS7Xyj0Xi9fODsnhCQ7xnC&#10;hTVINwrEKLTSe8lYbGSuNYTR9qKEKvBpDcbcQV0N4KVSIj27EjrFAxKVnPCd1Cc1GqgRSa/6ZtuG&#10;+48lIaz6AphIvgdrZbBffgz8MpKdHvzlIUELqEFYE2+OoOnEqlaq4sVJyFWQb3RwF4xrUXvTS+SG&#10;bb7WQ/OXO0hXW5wvjltw9+WTVFgcUAA8V15/4nVPsHQRlCcXtj1KtrDHCBdWSPd8W3ohCiT6mjxN&#10;P5RwH9bhYAle2sa2l1312NPdT67LgUS2xsIhp8G9Eorm13cNN40eaSr7iyYSOdahWRWrTXBl+TgJ&#10;7hpZvJzIgLwccruukWRNfG+t3HNOewdA5H4MECbfeRRA1JR8DMjfW/foF6AwBn4JGGP78z56h2Xg&#10;SioC3Umqaj183EwGf8YIIjnGlkOpJ8QX9GoTjo/1aMjjKhhYuJR8321phMbZvUS2sAcJF9bI6ZpQ&#10;UgyTM4zCiQXSwnvTuTqBRLedsq+LTeGh0MDLBaGZmykZWD2Ew0V4YcBr7y0MEnG6n7iRJX60RiJl&#10;60jTuiuTUq7NE3nUXvLo5eRR50DlkWg6z26Qnn/oxjGpVDG2EUr66FSPcgsN4FJHagEkLealLBbr&#10;oXxiJ4r9SKQ4W1E/L40NezBn24k9SbgAtSfvv1AsVc63ScZMBEEDpo7SO4Xj9vFxU9IRWgmhemr1&#10;CXWhIfUZRSJHsyR36UHUv5HuGYaDSy2wqc4zSBQFJV/SSr3AQ+BhM6kDpPcVGGnGOFLu18V8EeZv&#10;SZpJe2np12yjvnS2fPDNPTnKZPQv99tE+eCbn9eWaqeNMQ+AJDeXL8kXbYcr5XuAHNTxSdWK4NUO&#10;sg2AwGl9tZJRPRbXKYREPc9nZLvn4CV2ASuI3b5q4c47xGIcil84vS8rd1rKwhv9Ilv7WM7BfKmd&#10;bI15UFuqnd6rZAt7mHABxo+ce6Sj4mlj7C0gMbzJl2Hh/lCdsx66hgWLkO1ETspIabRg5WRYIVqV&#10;tPDmvf6OTckwHHix00wHLFLomm9JO/lOUEVmneU8QCVRbS0USeKZQp/IIbgr516+3GFEY2/pqHh6&#10;/Mi5R/3Y7ahgTxMuAJOvzF2/f+2kMfYPAfcFKymW1Oagfn3gS7rjHmNX/MjA0S63iSFr+982I3h5&#10;mEX+DH2Dr5Phi7FwInRRrUXyro/rotHeDm5ZUcbEnZIgskIPkTX2zcaofl3OucIYYo+2QrY/un7/&#10;2slRnLLba+zZHG43mKWrv6U99WsrTyglOV3t9bwrbc01AB+lmhwaIUwVZOR0J2aBO6nW3RihEaPx&#10;Ez0zdt4JLKIOcKHSlhG419ju1cO4n+0kNiPkspZjlGKPh8CDZtJdeCAvn+yDjmOh1oJXy1sbHXqp&#10;CQ2TKBBakdQBXiivdqHrKZY/kRpKrtiWLzFR9M915cSvrbPlnkLf+5JGCboy/Y1o6dMnnufJCPZY&#10;GxoFsPgxTMzQb23op61E+2it/HQjWxAq6hbhBtHWDM37guZnMsQPm+Q5lBKd7YYDPhtQvSPSsDjE&#10;slYq1ZvyILBQvykmO/H9sLWi4yxNgr9e5tFA/bbbltS2GgoTkN+OuK+3KJJwkrFyKXgOCIow20gM&#10;7ks55++xBf338YKoE6x142/8Pgx4bEMLFq/Id9tBtlEU/bpXOfEP+7n3UcMzFeGuoHb9V8D+q5X/&#10;tykYXqafDlkN4HYohQmAI6W1CxM3jcyhSs81CyI54b7Qw3bPLWP+gsgrfHemmtBJslx3XxTIlImu&#10;/VHzMHdTDF68XCLx0p40qLQazqthLdKuwdwV2befTyRj2ges0/eqNbyR6zB/Bby8bBuFYEORjmkt&#10;zQ/WwuRrvfiUto068Im7C4qMqFNim8+rIdTcQEhIPGhPlzcv27oLPFqGl8a7ezv3DnMwf2eVEkGg&#10;/ibl49/t6+5HEKNzHzVIlI9/N2xFX8YacR5JKxgW7kBwZ4MX2D6KiKzneElOpPVisZZJAsAYgYGj&#10;wyTb2jXRqeVKQpBRIFaOxgiB+UXIFWDpWvft529DYVzINgpcQ0Lchq0lv1efR4YGdcHiDQnp/ILb&#10;3spaojAZMKqQMdqrtnVE7+dlW78AYwclMo5CdxHwYPlKbz6rbcIn4SZPSb4+xrQP+dRznhLN7uW6&#10;JEg2g5eAc/0m2+CunEsdSgSsWQhb0ZefRbKFZ5VwAX/qxA+Xl+ozxtibgDsgtNwS1xfdCJr+YZKN&#10;2zU7bz6aIewvDjMPFIrHq1cAE8hteOUUFF6B8RNCtiaQiNGErBrhE96XSFRpIdjihGw3Ng2Vl8S3&#10;IE7zVB922f98cnEMm86zd0ai4cpJl6OJZH3N5S7bRm7bhrTuFo+KEXv5uHSbRS2JfqMW0hk3HORw&#10;qaQ4rdDx+1N5+V3LMayv5S7o4y0MiOzrNbt6RS6a+TGgTYlwc3mpPuNPnfhhP3c/ynhmCRdENvZo&#10;+ebrJjK/K8/Y5IS3RvK6Q5z7tWL/SJLvPTpMHxg7L7feWIkIy0fbf1982XWEOVKMOqLU5lKSRlCq&#10;I9dakRPUhELKYRfCa8wn24MQfRrjhx1ZrmyQ/DOouqkBRroK/I5afPGFZFsF2KV1P4p+Ix8rFRzx&#10;ds59PFuUglroPoqca6C50MepvBujLueMidwdUCLyNZH53UfLN1/f67KvjfBMEy7AkSM/V9WVma8S&#10;Rd9cedJa18+fh4WrEA3HgjM0SdGsGcGhYRfKWtUkV+rlWJ2jTSsVUhaZMeJ2XGskGu5EYVyi0LiI&#10;1RllRi0hcmMkbbEK4x361Vryz6ApqQNrktxzG3KgHCErT1IOQ4TvJeOVDOKx0IkzJTkuImcPkffk&#10;WnJxGMF5dF/OlTg/nr49i6Jv6srMV48c+bnqEFY2UnjmCXcFlRPfDsPgzxvrQps4SsuVoToLtasD&#10;XY4FwsC18rpKdd8dmzZC1JLoJQrkcSN0RuNxZGrWIr0UCStwrR8JTMqMpuso8XUKwI15mV7RrEpK&#10;oRtS/fyr8jkDhqfal9DtPisPTJekaIYzOLIWmq3ta3S3hdpVOUdy5c423aUwDH6JyolvD3I5o4xn&#10;Sha2EfyJU/+j+vjyiVLZ+32t9OsrR3yuJOy38DFMvsIgfBgUcKYCNwOo1eGl4Vs/SG4UAL1GR0a6&#10;T9RKLrft1xuR2Aa/j/evvDUi3E4iTfXu7X+DZFj4GnFG1HLppJakH4YITyefhlarUwoxKogW9/ay&#10;fCyHSvDSwNq9F2HhMyf5KiV5L8BY83Gjvvzze7lNdzvICLcDboTHWbN89Z9orf4uIAeRnwPrwcIt&#10;0WsWj/Z9LQVkptXTXI8noW4XnTnTTthZVnS5JgS/4yqR5ujtBJDl4+v/vvE0kafJIKTUL2OSXSsJ&#10;viy/UkoicD3c+QdFJQNKQQi3FfeWdMEBID8+4IkNjVvQXBSiTbXoAhhjv6PHZ94pjw1yQbsDWUph&#10;Dejx6XfCMPyKsUaO+7SKIajB4kWkI73/GAmy3QyWn0gOL86DMsgzLhRlgnZys9xW9m1g+Z6kOQI3&#10;BLJnk8S2hzLt0rD6WiGuw+DItirHflBbrUKwZjEMw6/o8el3BracXYaMcNeBP3HyB7Wl+jSYn8gz&#10;7pYpNsmev95d7/ksInwgBS/lCWlVnhvs/mufSRpAIYRb2oTPVeuO5B+XPklSJH5RZGpDRp6EcJVK&#10;pn4MFc3bcsx7OTkHbDqFZH5SW6pP+xMnfzDMJY46MsLdAONHzj2iPPNWFIbvGOPqxnEbaWFMoqrF&#10;j4HhyoiGixCqj+UkjHW4aqtD4neCOWgtS3QdNkXfuxmT+aAuf+/F4xX8jdMWA0IOlxG3MtfM2u1l&#10;YXqDJTnGm8tyzKs2S0UbheE7lGfeetYlX5tBRribhDdx8jthGL1lrHVjRVOaXS8P8zehcWO4ixwW&#10;lm8IacWtvZWfGuz+F+5KR5Nx990bejk4WOsUF6HLQ4bSnDEC8AFCkQY+X4I3y0Maxdm4Ice2l095&#10;IayoEC6HYfSWN3HyO8NY2m5ERrhbQH7q1Pt6bPp0FEXf6hrtBg1YuID4fD0jMI9FpuXl5f2PHWSg&#10;I4wat6QZQ2mJVisvb37b8ROw73WRM0Wuc275sRjzjABeroixTF9dvNbErBzLQaN7VBtF39Jj06fz&#10;U6feH8rydikywt0GvMqJd6PIvG2suSTPpHK7uSIs3IPqp4jf116GgaUHUmQygciDOju4+go3ytwv&#10;plIJWy0f+RIR5x3p5svQWGCYN/AxhmMuH8Dyp7DwuRzLHblaY82lKDJve5UT7w5lebscGeFuE7nJ&#10;k+/psZkzktu1ci8bm5vnx+Tf85ehNRrRUl9Qu+EKVS6VMH5ssPtfdE5U1jVhbDaV0A2F50SHq9xY&#10;Dfa8F/ZqtD6TYxYrF552k/AwCsN39NjMmdzkyfeGus5djIxwdwhv4uR3wlbwhjHmxytPxq3B+XJS&#10;VLNPhrjKfmBOpEFeIZVKGKAjetM5umlP2na3kkroimKiJ1V66K29g8WTpCiWL7eNKwcwxvw4bAVv&#10;ZLnanSNrfOgB8vtPXwR+Olq88nXl8Vta6amVA9YvOCOcB6CfQOVFBixR7w8W7rpUgvPC3Uwqoc0O&#10;dTM7Weu2vgZ1N6olbEKhwoafaeuOI1TjfDK6ZEZ1rCF2/sjDtMEcCJZg6Z58h7lCcsFJdLXzNuIb&#10;3sTM97JpTr1BFuH2EN7EzPd0WDxmIvvbbUU1lPMF1dKpVrvGMO3/doz6TdfRpcWXYPzo5rZT7nCL&#10;CW0VOgl2jcNz6TMhiNi8fDNdf80lsQyMf7rBhsn8eb2X2bYpx+DCLTkm8yXa0wfGmsj+tg6Lx7yJ&#10;me8Ndal7DBnh9hqTr8zpyvQ3dBi8aYz545Xn0xODTQQLV5yMbIMWopHDIrSWJHIPG1A+wKZnDcTN&#10;BTFRd8LEFi3xyd9F7RDeF2LUvqQyJjZp6VOYcJF4ge6HvbOcxEXBei+eGqEccwtX5BjsmJwLYIz5&#10;Yx0Gb+rK9DeehaGOg8ZePKpGA1NnPtTjM29HJvhLxth7K8+vTJcoS6Fp4TI0b7F5v/4hY/GuMxqP&#10;xLQ7twUPs9iPNjYg77TWbiw6wxt3V7AqJxw3WBRl+7GDwNQm952TNSu9hsH4ootq4/au8c2/r5FH&#10;JMfYwmX53PLtrl4AxtjPo8B+TY/PvM3UmQ+Ht9a9jYxw+wxv/NR/vn7/2vEoin7DGJOEdfHQxHxZ&#10;Op4WLo0+8TbvIC5g7nbb8xE/icXVP92KhKX9EpUqJdvWbiDEZ+W143xw1HJ9+h2oOgG+Ukl6gjoy&#10;jie9/3lWdf55k45wlfi11j4jke0twfJ9F/3GXrzDNh/uBWKivSTHWL7cbkEJGGMaGPOb1+9fO+ZN&#10;Tv+n4a312cCzOURySKg9ef+FYrHy68Bf01qlCpZu8mzYEtIpjMsEgkE2EGwG8dghpRMj8WANb9lW&#10;AIfeXP38kpMu+8XE3xaEaL28pAtadZh6jVVVq6VLrg3XEa4JkqGRadhICmATp9ufr11zo3lKyb6V&#10;Bowjci2V+srz4PV3vGJ/0YTG587Mx3eG4JDOkTsp479tNJbezSwUB4eMcIeAxsLFL+Q9/x+A+sta&#10;p5OFKjFfiVrieFU+wmBdt9bB0iXJc3qbKCi1mnCgC+ECLF5y9o35JK9rrTxnDEwdp+t7nv8oZb+4&#10;Dowj3MrJLu/hE+mM8wu0EbU18nxp/8Y2lCOLKtQfyGQOL+/kXdBOtMYC/6EVBe8WJ8+sMekzQ7+Q&#10;Ee4w8eTCSVMs/H3ga92JN0wGG44fYuhGjXY2ycFuhLAFufWkYk9FLbAyJt1ZX3aTa8WIHrli1gaE&#10;G9tDqrU+r3mZAGHCZOyPl4fCYTY/bHyU8FRakuNjxfPXJFrdaP4jDr7+ybBW+qwjI9wRQHPx8kxO&#10;+98E+8tap/VIzkjbGiEwpaC8H/wjDMnKJMPIwIolZu2payt3KZGVqRYCY0wE6vtBo/7twsGznw5t&#10;uRmAjHBHCo35j34q7xX/Dkr9Da11ewI3zpmGLXnMj0HpEHuiiSLDFrAE9ceSNlA6IdqO89gY08Ta&#10;f92KGv+0OHXu5pAWm6EDGeGOIh5dPBKV/L+itPrbWukOJ28XwZjITbH1oTQF/iGyxsG9ihDCx5KC&#10;MaGkDXQ8IbmDaK15qI39Z9TDf8/hMw+GstwMayIj3NGGjpYvf1Up7+9ppc92/5OUp2uuBOV9wCDN&#10;vzP0D7OSMgjqcmGNFRpdYKw5b0P1j73J6f/CKoFzhlFBRri7BOHC1Z/Vnv0VUF/RWnV0BMS5XjfC&#10;3FqXctjPphsDMowI5qH+VFIGKBleqtaIZo0NwP43E6nv+pPTfzCM1WbYGjLC3WWoPr78fLGov66U&#10;+uta6y+s+oPYCyBOOaCgUIbiPmDfwNebYTOYg8YcNGuATVIG8XfZAWPMNWvtv2k2q9/PNLS7Cxnh&#10;7mYsX/myseqvovglrbv0osaFNhM5nwDnc1qccJKpvWzQMsqIwD6VVuZWDXCdd7EhUFeStctY/rtW&#10;9t8xPvO/Br/mDL1ARrh7AAt3/mj/+MS+X1Se/lvAn26XljmsRL6hpB6M664qjoO/nUkJGbaGJQgX&#10;obHsip1aUgXaXy+SjYAfW2P/5fLC09+bfPmnnw5+3Rl6iYxw9xrmPzwa+aW/qFBf01q/tfYfKke8&#10;UTIxwS+Jx6xXYWS623YtqhAtQbMKoXNBU56LYlMmOV1gjHnPYv+jF9b/K1Nv3BrIcjMMBBnh7mE0&#10;n5w/4RfzP6/Qvwx8sWvkC7QV3UyUzLDyi5KC8MeACbJmi7VggUUIq5IiCBtIt6BKEezqolcMF8l+&#10;YDHfDxut388aFPYuMsJ9RtBcvDzjW/8t5dmvo9Sf1GrNvlfaOtzi9lcQ8siVZI6YLgPjPHskbIFl&#10;MDUx7gnqiZm6Ui5FsLrjqxPGmjks/89G6nuhCt8rTJy6MojVZxguMsJ9FjF3YzL0wj+jtfoLKP4s&#10;lul297IuSBfgbOQsaxUiXSrIBAa/iHgRFNn9BTmDWD82JGINms6ZzI2gUaRSBN0LXW2vZmyI4iqW&#10;PzTG/sCP/P/DvmMLA3gjGUYIGeFmoPn40rRX1Oe00n8O+BKoV7VWmx9jtULETm8fu3lpT4ZM+jkR&#10;7as8EP8MuysuBFryY1uiXw4DcQyLI9b43FA6IdZNwmlkbwH/21jze1HDfFQ4dPpqj99Ehl2GjHAz&#10;rMbChWPo/Fmj1M+i1M9o7BGUntz6C8VpCQOYZL5bHBlDe55Tp4pKSjlnMOe9u+KVn9oWl2uG1Ou7&#10;/dlUTjqOylfy0/Ha3Pbx62udSgds9a2aBYN6gLU/1Nb+QcMEF4qTr13f+gtl2MvICDfDhpi9+n8n&#10;Jp+fekvBKQU/A/oN4LDWqkdSBpuaFpt6hHaCTD2sQHX8Y8UrN0XsSrU/v0MYY6vAIzAfWvihhcsL&#10;9+ffOzD9pxZ3/OIZ9jQyws2wLSzc+aP9Y5V955Snjis4h1J/AsVxLJOrnM52KYwxTRQLWK5j7U8s&#10;fGQje71WXTw/8eLbs8NeX4bdh4xwM/QWjy4eCYrqVa3VMYx6SWn1GqhjoF5E2X1YNbbaC2I4MMYG&#10;KFvFqjmw94Cb1pgLaHvXGHsj17C3M8etDL1ERrgZBgmvNnv+ed/LHdbKP6C88CB4BxQcAg5hOYBW&#10;+7F2EkURSxEooChATNLWtWiBJGaVq9TZAEsTaKJoYGmgWMQwi2IWeGzhMUSzNvKfGBvOhlHwqHzg&#10;7H1GenJnhr2EjHAzjAyuXv2fhcPFqbH8WGVMeeRVqArKUwWlyedUMRcQWIg8pTwfwNooBC/KkVOB&#10;bQTW0LKRbVrfNm1EK6jXag9rs8vT07/YORM9Q4ah4P8D1wFOUPa5Ee0AAAAASUVORK5CYIJQSwME&#10;CgAAAAAAAAAhAEYehAjtvgAA7b4AABQAAABkcnMvbWVkaWEvaW1hZ2UyLnBuZ4lQTkcNChoKAAAA&#10;DUlIRFIAAAFeAAABXggGAAAAzSt3GgAAAAZiS0dEAP8A/wD/oL2nkwAAAAlwSFlzAAAOJgAADiYB&#10;ou8l/AAAIABJREFUeJzsvXmQJNd23ve7NzNr7Z7u2VdgBgMMduDhPdKyJNvPFCk/U5L9SEqhJSiF&#10;GZZtbS/sCImbFRIlSrJMkxT5lyzREfQSDi2WaMmkbYWCNEN+YlhBLXx4wAAzmOkBZjAYzL70UtW1&#10;5HKv/ziZnVnV1d2ZtXTVYOqLaEyhuyozqyrzy3O/c853lLWWOeaYY4459g/utA9gjjkAzer1RWDJ&#10;V90jWuljSnEUZetYvYCyNaVUHUtZnm41ioo8pAsqAkDRtdZuYlULZZpYtWktD401D0q2/AhY5+D5&#10;BmCm8i7nmCOGmke8c0wW36x0Hx0667ilU8q1JzDqjNL6ZeCM1hw1hiMolrBUAE9r7UziKIwxERCg&#10;6GBZ15pHxvAQ+Nwas4K2n9tQ3YtC/075yJOb8F2dSRzHHHPAnHjnGBNajy+eKZXLLytrLyil30bx&#10;KladB46CrWmt1bSPMQ+MMRZUC3iIstcxfGQxH1qlVvxud6V2+O3Pp32Mczz9mBPvHAXxLc9fLb3m&#10;eO4byjrfieJ3otQFrF0eLlq1mX8MWCs/yS97Hve9Zgsq80/yWPU+VgrQW7/KPMgNY0yEUmtYew1l&#10;/4W15ltR4FwuHXz/I/iDfuENzvHMYk68c+yK9urls1XX+bJRfCfo362VfRWll/JvwYIxYJMfmyFC&#10;lT5WDujMj3JA6fgnJk10ZrvJ46xca0jJO9lfBCbzY6MMudv0sVLp/rSmEDFbs26sugLm17Xlt9ph&#10;9O3qwddv5t/AHM8a5sQ7Ry/WPzgfOaXvVPD7QP+7YM/mimRtlBIsCIGBkKhbBscDpwSqBCQ/eoeN&#10;7RcM4MuP9SHyIQog7ApJQ+/70VpuCHtt1ZgI1E0w/5+Ff+JE/m+x9Nb1ib2NOZ46zIn3GUfz/gfH&#10;KzXv39Nafz9W/Ttgn9daD2ZEhUSHSfQIaaTolsCtCslSBSoMs5yfLVigA7SFjMM2hH4auUMmQlfb&#10;FZAYxhgD6jOU/RfGmF8OgvBfVQ+9eWu/3sUcs4c58T570P7aR++4rvP9KL4Pq17TWnnbn6aQpXiy&#10;RE+IxoVSFbwqqBpQ389jnyFsgm1B0Aa/DSaUXyuVSiXJZ9gH0Yq5iuV/D8PoV0rLr73HvMTtmcKc&#10;eJ8NuOH61d+tXfXHsOq7tVYntz8lS7RhyhdeFUo1cOrA4j4e8tOIBkSb4MeEDPKxancPIrZ3Ufaf&#10;mdD+HXfplV8Hwn086DmmgDnxfmHxLS9cr3+31vqPo/maVnp5+3NUhmiN/L9XhXId9AFEMphjeLTB&#10;bEB3MyZiG2vFCREPIGFr1jD8mjHmf3KXNv8ZfEew74c9x8QxJ94vGILG5a86yvnPtFLft636QKlY&#10;ow1j+cCIJlteAHeJZ1c22C9sQrgO3aZoxkrHGrGbfjdZWLNuLP9nZMNf9BZf/43pHPMck8CceL8A&#10;6KxfeqnieP+5Qf0n22QEpYRgTQRRKKtdrwbVJeAQT38C7GmFBZ5Aex2Clvyv48b6sN5GwsbYuxr7&#10;v3ai4BcrS298PJVDnmNsmBPvU4tfKkXNN/+Awv1xrdWXev6UjWyjQP6/VIfKQWCA4jDHDGAdOk/A&#10;35TvzvF2jISNNRetjf47Z+HDfzRv3Hg6MSfepwyd9Q9fLDnej4P6Y1rrjAibSY6FgTwuL0DlEFCg&#10;32GOGUBMwt0moMD1BibnjDFtsH/Hj8KfmUfBTxfmxPuUINz46D/SjvNTWuk3e/+iACP1pSaSCoTa&#10;IURGmOMhsBbCgpta8R3kabLlewKtJ1IpoR2pl0bTn5gz1nxooujPuwde+7+ncphzFMKceGcY1679&#10;0/L5E+f/uFL6J3q0234pQbtQWwbnONPvBpst3AIetsBx0o/s2AKcmfaBFYaB6D601uRN7CBFGGPv&#10;Wmv+m+v3rv+PFy78nu4UD3iOXTAn3hnExu1/fXjhwNJPotR/obUup3/JRLfWxFLCMaZdjRACbaTH&#10;a9NCJwRjIcp43CgFZQeOufurMt8CVrtQijt9OyG8UCkmvlyKX7/kwmFgIr6VhbAJnQciRSRdg31R&#10;sDGmi+UXmxtrf/nA6d/2eGqHOsdAzIl3htB69O6pSqX+U6D+aOqPkGi3RkqQtCNSgnNiqse6CVxr&#10;g6MhjMAq0Aqc+F+leuslLELGfgh1D14Z0Cs3Cdww0AzAiz/NdgAvV4vdqr7dltf7oRDwm+W9X7Nv&#10;iO6JFGEiKQ1UicGPXNexD/Hf63Rbf752+J3b0zzUOVLMiXcWsHr9eeOGP4PiD6W+tfE/JhDzFrcC&#10;9aOIQjl9dIDLm1ApxeJGfLjWQmjSaFcpISsntjJQwGYABzx4aR+E1o9D6Bq5QYAQ7+tVyMudm8DH&#10;HSi76Xt7a5cXd+OfA6Md9hBYhc2HEHbEjEgnd7YtArZY/qEO3R/j4PnP9v3w5ujBnHiniPbq5bNl&#10;z/05rfUfSH8bRytRIKRbqkP1JFCb1mHuiIsdiQRVX2hbdaGmxH/MBx74cvl7Ol0Mt3x4tTb5d3XZ&#10;B+IoHKAVwNvV/Mm1O8DDmHiT179T3VlJvxJCqwNu/PzTFZEn9g8taN8Dvynk63gMqIb4R90g/OG5&#10;deX0MM/ETAGtR++eMpsrf7daLn2akm7sTxv50l5aqsLSa1B9kUnTk49EdkVRdkQ+SNAN4ZQHZxUc&#10;RXTUo8AbcVQcZmxgPAdu74MjQWBS0gXAFjvp21EaLYNsa7fPyhgol+T9hWYa7Sk1qJ6Xc6dUlXMp&#10;iu8+8dForf9AtVz61Gyu/N3Wo3dP7fshzjEn3v3ErVu/WTWNlb9ZqSzc0kr/oPw2vjQjXzqYSjVY&#10;ehPK54DJCqH3gKshfNiClXbx1zu6l3gtQuKD8HwJ/Cj9f1dDex+IV2WCPWOFEIuc9JshuBn21Ao2&#10;dniuBbqRyCoKcJ1pFvV5cg4tvSnnVNCKCRi2CFjpH6xUFm6ZxsrfhG/N3pLqC4w58e4TosaVP3n6&#10;4OHH2tHf2PK7VUrkhKCdIdyz7Eec1AXuNCQirJXkUIpyb8XprSbVu2xjASHbbJVDaKBR+MiHQKI/&#10;I6SYFyHxjSXzGoVEwYPQiveBEo9Hbya6sZWcU0tvimwVtOWcU1vRr9aO/oZpLj6KGlf+5JQP9pnB&#10;nHgnjHD9o6+Z5rXbjuP+wlanmVJSi+m3wKvA0hv7RrgJysBCtu9NQdGaowP0RrxaidywEyp90oTW&#10;xcm+CLYZ3NpixLvB9m9EKwh2IN415OYCclNZGGLB0gUmM01TQfl5IWCvIueeCbMEXHUc9xdM89rt&#10;cP2jr03kEObYwpx4J4Tm/Q+Om82VX3c971e1VqKjJYY1fkuSHkuvxpLC+L+Gu+xt6rrsprqrp2G9&#10;YLl9mV4iddTO0SDAogth//MnmNsN6LU5sPTpvXugYfsSh4i80tnhPTbDdPuRkQRjUdyO4MEmXOxK&#10;Ym/8ULEE8aqcg35LzsktAlanXM/7VbO58uvN+x8cn8ghzDEn3omgufKTtXr5jlb6e4BUaPTbwgRL&#10;5+Ok2fg13GuhXLR3W3C5s/tzj8GWVqAV+LZYkq1Mb0SoVC8RD3q+yYShjobWBHXe/k1bG8+xzIlO&#10;ODhCtgyO1IMoJl4r/w5TUrbuQ60skfO91hAbyA1PzsGl8/LB+Ilf8Jb++z21evmOaa78lUkexbOK&#10;OfGOEUHj8ldNc+UWWv9lrbXeCpfCjnSbLZ2EhVeYZKdZw5fotV4ClHRd7Ya6ly6dHQWPC0agFUei&#10;uyx22mWZ3ghU0UvE40ZMJVsoGvG2w96KhgSOgmbf73wkeahVup+it9W7pBG2Im36mCzqck4unZJz&#10;NIzv1kqJ/qv1XzLNlVtB4/JX9+NonhXMiXccuPTNBdNc+RXPKf1zrbXYACgltbh+CypLcOAN9qOi&#10;80hVEmYWKfcKLFzZZYbBIVeaHSCWGwqaDHrO9ii3n5QS1OhNsEG670lg0NvOq/G2kW68QdAKGn03&#10;jCbpYGVj5bMviseZ1ub9xyE5RytLcs5GPQm4M55T+uemufIrXPrmwrSO8IuEOfGOiHDjytfN2dN3&#10;tdZfBzKywqZcictvgLd/liyHVRqBWqSZoR3C9R0iy8PJE0krDYrIDV5fZQN7VEe4mSYKpUTznVRl&#10;g6FXo7U2/zCjNdKLQyGfaRTX5SolN7csNmxadhYa0bOLoAH4/TXHe+AjXxpExvr5eWfknFVazuGs&#10;/KD1183Z03fDjStfH+cun0XMiXdYfPresmmu/Krrur+itVqA2KAg7EDQgaUzUH+Z/bZUqRN3iMXs&#10;ZoGaJ4mzneaJ98gNupjcsEBvBOsoIZCd4PRFvEpJ+/EkEE+R24Il//J/M0pJMDTyGS548tgZUL3R&#10;zibWbPGWl3thsWg3QFqhDeKZ8W5rx+nyQ8CRc3fpjJzLYScmX4XWasF13V8xzZVf5dP35q76Q2JO&#10;vEMgbKz8gDlSu621lrIbpcSAvLsJXh2W3mKapfOLpd6IzAJVT+wRHwx4/ihyQ53tJWWdXRJmNadX&#10;XnDUzk0XoyKy28vB8gainYy+Gxo4quBQfFNJVgZZLXtL340j3yLuZyHQCNJStDy4GyfwXC3tzK6e&#10;RDHiITmXvbqc2zbKRr9fM0dqd8LGyg+MfbfPAObEWwC3bv1m1TSv/hPX0f9Ya13bWscGHdHEll+E&#10;yrmpHiPAEbU94QXSKPF5S5bRWWTlBh2Tyk46bT/KsK2JYreIt662E29zQpUNkdkuNeQhXkPvst8i&#10;kf0i8folHhacSCqtvn0NSsjthtu2+GvWulCKybYbwolKsdcXQuWcnNtRIOc6JMm3quvof2yaV//J&#10;rVu/OR9JXQBz4s2JcP2jr50+ePix1s7vBeLaqShOni3GybPZmNLbLzdkUfXgekvIIovFksgNlmJy&#10;g0IIIBv1KnaOYkvEk+Rj7NaQMCrCPuKFfMS7Qa/Wmn28Ra6ZyoYmYrSe7LNo40RConnxEIhAOuTi&#10;qP5YsV0OgXqcfFuMmy+y0a/ze08fPPx43niRH3PizQHTvPqz0gihq1ta7laUewFKz49lP3fHshXB&#10;Unlw5KkVVDy40oov3hiHnV65Ya1AM0XF3V7ZsFOCrk66JE8wqcIG3/Qq7NbmU9zXbK++W8+wdWJv&#10;mY3sNzOJtcBIVJ8XD4jJs8hr/LRqwjdweJLRbj9Kz8s5n0S/W9qvrrqe96umefVn9/FonlrMiXcX&#10;bNz+14dNc2VFa+dHgLTzrLsp0x8OvEH+PPnOWEMsFu82xbh7HDjKgBpZKxe5o0QX/CBTfrBMejLo&#10;WA5Yz7kvV28n3p1q/5P61J7KBrPz80dBj89CTKZ5+K3b14FWzbB1PU6w6Tja9OmVGRQiS+TFIz+1&#10;nMyDBqInJ2VxUQSn9t0Toirnfnkh1n6znW/Oj5jmysrG7X+9v26YTxnmxLsDwsbV71tYOnhHa30B&#10;iBnCh6gLyy/E3gqjoYOUBF1viZNVvSJjasYxJqCCZMmzkWVCPKGRqNbR8GEmss3KDa6GxzlvAlW1&#10;fT/dXV7bH/HCcLaURWCQ95wH7bA30ZVNlFXim1KihX8eCQEn78nT8tnnQQtpP97Sku3ghGAW98O0&#10;JC80ciOY2uDO8lm5FqKuXBtp4u3CwtLBOzSufv+0Dm3WMSfeATCNlZ93HeeXtValrVDGb4HjwoE3&#10;kTTLaLDA5YYs92ultOOp5sH9FjwaeQ+wlLFiTMjhrJeWfJUd2f+VWJA9qXvlhkbOcoMD9CXYdK8F&#10;ZD8GmeWMO7+2LdjPmcBqD3htVrmvkLlpKPGmSN5LYjuZF3ei3puBVlAZsHpIEJGOMVLIZ3xin0Yo&#10;7YxFuSYcV64RiBNvqoTj/B+msfLz0z2+2cSceLP49L1ls7lySTv6zwJpAi1oweIxqF0Y264UUK8O&#10;jm6qHnzWyl9ZsBOOkF7EGiHSKvCqJxdtaIUEOwY+s0Iq1XjETRG5oQTbzHJ2MpIBWNS9lQ2KAU5i&#10;I2KbTwP5utbWM88zdnuUfCD5e3z8TjLiDPk8D+QMPw1xe3dM1N0Ijrhw3NnenJHgDml3XBQfW5Gy&#10;tUHoMKabXu2CXCNBX+LN0X/WbF67PK/57cWceGN0H118xRytXddKvw5kpAUfll4BPX6jpsPu4Iss&#10;SYCt9CXAiiKRGxKt09FpE8UbVegE8reqC2u+dLclRGORx3nkBgdJLvUkzOzOF7TD9oTauGXKQQY5&#10;eSLeZl/jRH+FQtK5NigojUz+upY79EoMWCnr89i5jXq1k1Y/+BEcHXLoZhO4GsgQz8stuNiCD7pw&#10;0454A9TH5VqJgl7pQanXzNHadR598Ooom/8iYU68QNS4+mfKtdoVrfTBrREpQTsjLUxmrOyRAb+z&#10;mQRYyYUPRmzrWiql5VpZ68cycK4meqZFCLodSuSVqCtuAbmh6vYSxm6m6CUGl7qNE/2Hndcgpxum&#10;DmbGDq5QyM6O29p+/J3ldSTLjpwPjFShDDruBI9ItWXZIQwzZ/q6kRu6b2RlVS+J1OXElSzvtYSA&#10;h0dZEm+OK9dQfD1ppQ9Sq34UNa9+Y5Stf1HwzBOvaV77Gcdx/nsgZhwDwSZUD45VWtgJtYwnLqTl&#10;SskyV6veBFhRHCUlRBVruwkhHgKOV2WAo0IuvmxZUyI39DdcDIJbwCynRS8JRmb8CaJBpL9XyZYh&#10;Hd0D8pkMWsrX+74zSFcIebBKb41xaNLKhJ1WOA/8OFmKRLvLQ5SQXQuFXGulVOKw8X80Ul1RK8GT&#10;LrzfGbHMr3ZBrqFgE0jfrKOdvzkvOXumifebFdNc+Tdaqx8F0qkQQRuWngfv9L4cxaHMRRwZIeJj&#10;sQZriRNgFlaGFOLKxNFovA9Xw8PMFXUaWC5JtNvPSwmZPMqhd1T6pAaloLPDlXt/gAvXqFplP/oP&#10;2dq9qw0apBpqUn426IZQGdAZaGK9PA/uB+n7T77zUrrbLSTfx9YNQaeGPScKajM3rbQl1/ukEz+S&#10;m7FvJNq3Vm4sjoZvt0bUf73TsHQ2HjeUnXbh/Ihprvwb+OZ+ViDPFJ5N4n1w6YRpnlrRWn8nkNFz&#10;Q1h6Halq3R9k5Qal5OI4ApyqpMMgKy5sBpIAGwZLXqolexo2+taz5x2pVe1GA7wNtOx7L/TXrjoD&#10;OtJapOPWk4GQfiQ3hnGLOZbtEe5eBQDrNlMfa3vrd7MYVLkdGFjMQbwden1+/QiOZA4se8jJc+5m&#10;HodGPq8ijLUOPG5LxUxyClkrfhQny/B2/HOmIt9ZGK+2Sn213sNhSa6pKOwvOftO0zy1woNLwygm&#10;Tz2ePeJd/+C8qZc+0Fo/B6RdaFrHDRH7XxVZiyNSR8nFsIlIBHU3rQ6oevCoI5OBi+IoqQyQyA39&#10;MsArniS9/D7yVTnlhiq90VoygfhTAx9H0iCy0uldkvsWQi1VFuOGb3r9dC17E287k1gL+jrWslgg&#10;loSyyUSTr3HirklJNKkeyd58fdKL0tVCuo1MhOxHsiIqghsdSdZm0QnhbEXOjQSHgdcqQu5bFR1q&#10;VM0XwJVrS+tMtxtorZ8z9dIHrH9wftQ9PG2YWu31NBCuXfld2q38X1qp+ha9+C0o16Eyve/+kAuf&#10;d+SC9By4E8IFF1524f1QSMDTErHcaUGlViwm90gnRThaLuhHFhb6IsI3yvBeG0LV65vraXgcwfIu&#10;Ed3AE0lBI5YwSg5bH3mAEIxn4Uslg+ypIz9RvPKwkZQlJT/WxD9bMZs8VrBFVUqBsqAXsM55qbON&#10;PXSNBcII3CZi2ridvbphbx3ubhUK2RFCSf1unh7GjUynmh9tb/eNkrcR3/Ce+GnjS1KZUcT37pM4&#10;WZrkDhQScR+uwMEBz/eAY2WRg8qOnDcbPuNZktRfgc712MVPjDO14ohxKhfN2pX/2F1+9f8dw16e&#10;CjwzxBs1rvwpt+T+bSCuB7JCugtHwD011WM7QjpZ1tUS4VhXLpLXKvBhPBtTq9Tk5vVaseXmUkki&#10;ZkdnmiMGXEyvV+HDtnxESfTnainc38voIEvuEPvhxpFv10oLs7JQs3DSNDlsHkryxTqgHNAOaBfc&#10;MjgJObrxj7P3AQCiSipeyvwmofVq0ITNO3JgJhLd0XGhVGZdnyWkJI0mSLS8W4WCp1Nv3qRjbS/c&#10;p3dVEFkYdOb1rxwS+BEcKfClryFVLLVSus3QSOnf87toxBV6E6XGpqQ9Mirnwb0DzUdQqsXNFtR1&#10;yf1nUePKn3YWX/2Fcexm1vFsEG/j6n/tOO5PAanfgt+G5dPsxziePKjFNb1OXMlwF7koS0jZ16et&#10;tMOt7MKVNrxTwCbiGHA/1nkTf4Qm25fHJeDFKnzSkggb1Ss37BZpOy60fFBxEFs2ULZGZsA5mrpr&#10;qekkwvWAF/K/gdzYfkor4mjUW5KfHvhAkyXb5Q3r0IoUa5GiZRS070ApAucQ/fHvgguP4xtZZOFA&#10;iT3xMFtCFsGiV0zrszsQ9U74dIDE0I3gtT3Om3Wbmv5kE3xjs/R3T8FyGdZuQ6kqd2drcRz3b0eN&#10;lYPO4ss/Na5dzSq+8MRrmtf+mnacvwhkOtE6sHyeYnYmk8UhF251oBpHpKtdOBVHpIeAzSo87MS9&#10;+bEM8EEX3sq5BPQQwk4iUmcHuQGkwuBMTbx7azGh7Cw3WOAJdBocCg9xwKlywDVUShqFRy+1KNLL&#10;d1ZOvRJwCBSUFZQ1HNwiq0XoPoLWLTBBPDtoEcpLePYQoZbPNTR71++uIzfWWlwSFhg4V2D5HkSw&#10;UMofdSajnvolhiOVvSWR1U4qhyRJyvHPUTkck+918Cqy2rEWx9H/rWleq+mFCz8x9l3OEGbl7J8I&#10;THPlp7XWPwbEYVsoGuLyq6QFPLOBrNzgaKmtbZNeJM8p2Iznp1VdIcJuJFUCr+d8KwdL8CCH3AAS&#10;IXdrEqXVHSH79QiMA5oNaD+C7oZIBG4Zagc5XKmz36OOJotFKC9mPqMQ7Cps3mFZWe6qw5L8tHt3&#10;rN0PU1e2yEgHWl7HD4WQ+8mcH20DWOsUlxgAPo4bSJKKEGOLeQUXwwIsvwbrV8ApyZLJWrRWf9E0&#10;V0p64eUfn9Sep40vLPGazat/Q2vnhwG2Jv6aEJbeZBJDUsaBrNzgapEGzmVO+lc9uBjFF5GW5Ec7&#10;lIvlpRzf5HHgXp/c0GBnAngO8F1YT4o5I9jsPmaRu1A/CtVzPFuFMS6oo1A/Sgn4UvzbRmhxGzch&#10;WoXFk+AcJXsDCpCSvKoXl9AZKRfMi8jKd523Hfl6Z7vVZDeE1/YYBLeKJNLqGcL2Izg10dkSnlyT&#10;G5cAK8kMa9Fa/5jZvOro+is/Msm9TwtfyKvGNFZ+TqsM6Ya+6LoHZpd0QeSGxNVrJzPytyupfaBF&#10;ot9GzhpfB9Ftk+J/R8OjHZvzIwhv8mLrUw5beLUEX6nB4uJhWHwz9q74Qp4+hbHoKlg8B8uviEnM&#10;2oewdhFCcca4ZdMJFcnEiCLOH90Ijudc1dwwqa0nyL46IRyu7i0x3Io14WytLwWPdTgouTat6fN4&#10;cH7YNFZ+buK7nwK+cFeOaaz8vHb0nwNS0gVYfH2KR5UPR8gYasfa3OMBz8u6bFniGt+2ZM33QraZ&#10;ouQIafcgvCOksfqB1DYtnuRsBWqze7+aIdQka7/8JZGzoi6sX6fZkqaEwMqN9WCRchQrN8w8KeAG&#10;os9W3F6JwVFwdo/v73oy9imTVOuEcGyIaHfoDvfkGg27WXezP/dFtJb8QhFvTLqppWPyBS6+NuUj&#10;y4+kmQKEGB9lejZvWnGUQqUTELZeV4LbAwZZ9uM46ess0sBwJwAal+DJu/KZLb8CB9+Jzd4nYxD0&#10;xUcJyi/B0nnersuKoRpJmuF4mNN5CDGUX875FewkMby4x+vXkdVVuY+wXS0t5UUQAJc2RjDzX3xN&#10;qhx6yffPftHIV9lJ20TtE0xj5ed6I92ufIELT5cT3WPgs7ZEsQBYkROavkRMldjbwcTjZ1Sm2cFa&#10;aAfwRm13uvwgkiy5F0Edw2mnQ7kUMH7HhDn6YQHV+Rw2H0BtKdbJUz34LvCgm85UawfwVnXvZMxn&#10;Vsxtqm5vFcPB8t7R7vsdSfxljYtaPrxSKz6+9SM/ju4jOF4rTtxbaF4R6cEtb2keJjI/rxdf/uFh&#10;NzlL+EIQr2le+5kes5unlHQTvNeJDVeSTq8oLaTvhBIVJ222VwKRDpL60NDIcvadHUzWYZ3VTYVR&#10;LodrmmJtGHOMFeFt2LgvGf2l54ED3CPtGguNlLdd2IN1I+D9TOkfyKrJ2L3LDa9H0l1YcYoTdj/u&#10;A3diTwiAzS6crMPJYptJMYh8jf1ZvXDhx4bd5KzgqZcaTHPlr/aSrj8S6d5H7trTRK3P2zYxM48M&#10;nK/2ehu86snfwkxSxdUDfHztA5ES1j/jYF1xuFZjTrpThnsaDn0Fls7A+g1Yu0g7kJI9kBvoyRzV&#10;Kp+ZNHmXoBvuXSfcQAzwy06vxKApTrogpJvoy8bKZXh0z1ftgoVXY9kha66jftQ0V/7qKJudBTzV&#10;EW/UuPpjjuP8NJCWjFk7tKb7BOkQQ8EBL1+J1iTwCJEbksghiKQzaqeLwQcuxSe9ivv62xHgwTtq&#10;E1avgleFxfPMNdtZRpfHgcftUItfhgNv5zDEudjp9cLohtIifm6PsOpiV27S/RLDy7XirUXXQjnn&#10;SvE8uM0AnquOSLwJGh/FXRzeVuQbRdGPO4uv/Mw4Nj8NPLURb7Sx8kPbSNdEQ5PuY4R0q550hzUC&#10;qY+dBo4QXwyZJNhu88JKwNmqGMKANF44wInNTeiswaE3489lTrqzjTKHPc3bVTjjweluA8LPd33F&#10;GqKpJqSbxFF7ke4Nk07NIH55N5SKi6Kku4pcL+XMEM6aOybSBTl3TSTXeGKo7jg/HW2s/NC4drHf&#10;eCqJ11+98pbS6heB1MDchLGtY3FsAjcbQrrZab+NAD6ZEvnWM3KDp+HJHiOADgHHy9LxdtgPeMvZ&#10;4MRiGaqnmbUuvTn2xjEHDi8siqfI43chujvweW16I9ZuBMf3UJCSsrNsFUNSF/7CEIxwq9PL2rM/&#10;AAAgAElEQVQrMYQGXh631eeBN9LrPCZfpdUv+qtX3hrznvYFTx3xth5fPOOW9G9ordwt74XQhwPD&#10;l4zVgWOLkrjKmA4K+YayjNpvHHTlIoJYut7TE/cBpxs3eNtp81zNA/cAX+DGxGcHtQtw+MvQ3hCN&#10;3j7s+bOhd2imZu9ZbDe6A/x5A3hhCMn/phUnt8TYvh3CieqEiOXAa3Ktx1OMtVauW9K/0Xp88cwk&#10;djdJPF3Eu/7ZwUql8lta6WWIXcaCDiy9xKgeAWdI548lSDrDNkOpHthP9MsNJUdMarZjHVbfg42H&#10;sHgCtzTR/s45pgIFC6/Aobeg8QBWv01yG3ZI67IHjaPvx6eDJIZIhm0WLSZsIw5tSelbYORxniqG&#10;PHP8tsORaz3oyLUvQzSXK5XKb7H+2SB74ZnFU0S83/KM2/1NrZI56za2dnyOfBbUe+MUcrduZaoa&#10;EvLtRvtPvtnqBlfFnrhZNK/Ak0/g4IuxzDIn3S82PPmeD16A1RvQ+ohF0ioIR0nDxU7TetaRWt9t&#10;EoOFF4eIW274KelaRNt9KYeq9amF65vxGKjCqMo177dJ3oVW+rhxu78J35rALJPJ4KkhXtNc+Ada&#10;qVeAeFxPGw4cZ7CP/vA4hRR+95NvZQrkm5UbUGBin16iO/DoXagckHKk3D5Xc3wxsAAHvwylBerr&#10;K5SNdIwpJY0Qn3S3D6lsATfaEkRk0Qng3BASwx3E7MeNB3C2A2kv3it9e6krXXL1sshnw5HvQbn2&#10;g3bG10G9YpoL/2CYrU0DTwXxRo2rP6G18wNASrqVpdiopRh29ITJ4DRwbAbI9wjxF2SlSN460Gl0&#10;odOCI1+Z+uSMOaYM9zlYepmXdIcgkHPEjbsZL3WkbbeB/PtxR4ZX6ozE0A5lTHzR0a4RcL+dNl0E&#10;MQHvJrSuAu+2JXhIuuvKjlRSvNcqeAAg1351qZd8tfMDUePqU+HjO/N1vFHz6h92tPO/AWlXmuNJ&#10;0qEg2sBHTThS39uXFMQf90FfR1BiHlJ2JjOksR9XrOjO5QhesOvUalVmsUqhgZijHNnriU8pNpCo&#10;cjbmlWzHJnC1JeTq6XTpH0ZSD1zKSAnJOewqmbNXFFcDiXaT+XStAF6tyiS7QbhhxNi/miF+Y4X4&#10;664MWh0arWtSZpbpbotM9EechVdmOvqdbeJdvf688aJrWqvSqA0SLWRcTsWVu+yRipiL74X7iPlM&#10;MgaH+J9OBJ7Kb0I+LB6E0G5tcrbWAXe2LvsG8MDAegeO1sS/d/IQUTI5b5VCupv2we5zDVmulxw4&#10;UZISvlkybYuQSDe0KckNurpbgUSrw5y7SXNPPSbLVgiHdmgvTo7HINcdpHW+QSRTTo4VP4Tt6Guw&#10;MMb6OnAucPD8Z+PY/CQws8R7796v1Y8tvHBVa3U6LRvrwlLxsr0GcK0lJTTJKJRWIOSbJ/J9iEwB&#10;zupjCfkqKx65E0HzilxFyy8yK1HuE2DVSGdS6MtsyjdzmLgUhY0C2p0u3SAkjAzGWKxNpaLsWauS&#10;n9i1zdGakutQLnuUyuNPOF4LodEG5coNecmVSH9WivfuAvdaIk0lnWQ2Nq6xRrx5h2kJBplCXY47&#10;JCMjP4PO/8fAzUwEDvKdtQP5/9fLY9Y51z+QqDceIWSMvf2geeOVEye+tjnO3YwLM0u8ZnPl17TS&#10;/8HWL4JWXDa2h43+AHwSwnqfsz7ISbCYszX4IXCnz3YvKcVh7OTbhocfQf0A1F7a++kTxhrwKEqr&#10;KhwlF/FyBc6P7eqxtFstNttdgijCoHG0g9YqboNOlxv9nGG3/gMW6QQw1hIZCybC0YpyyWWxXsNx&#10;x6MPrQI3WpmJyrFz3CFvP4zD8+FxBGudkMB10SVYVFLjO2yU/nEkpZWJtrtTe/G1UMZKJQ1JIE0V&#10;3XCSK6MWrH+8NTYewFjz/+j6y1+byO5GxEwSb7Sx8iOOq38WkFur35Isphp+YXIjglU/9T8AOQFb&#10;ASx4eztA3TBy0rl9RJOQr7XwpXGQb/dTaDyBIy+x9wjFyaED3LdiopLMCHPj8e3dEJ6rjacltNtu&#10;sdFq44cWrR1cR6OU2jKEHxU27sgyxhBGERpLrVJi6cACo8ZcIbKUVkoiy8ikE0QWSnDUKZ64Gj86&#10;sHYTKlWoPD/0VjaAj1sSvICs9g54vZ1uPvBR3GGZSAsW0ZMV8EplwrZM9oG4vZVqqd4bmh91Drz8&#10;Nya522Ewc8QbbFz+tz239C+BOJnWgVIdyudG3vYNI6Us1YLke6mb6mZh3BJZysiKYyPf9Ytypi6/&#10;PcJGRsND4GEQJ1/ioZiJ8U4QSVJlt0RKXjQ21mm0fVAOrhtHtmM4/r1gLYTGEIYhZVdxaGkRxx1N&#10;xrnkS2Y/ydYTnyPJ/LyDZWkqmKoU0fhAwvKl4c6ti510OnVkxQ86azl5D7jTJy1EVsrVlsrD1QkP&#10;he6n4G+CW9ki3yD0f7t34PV/tU9HkAszRbz37v1a/djiuRta6aNbU4GxY/XV/TTJsOYk30tdMSCv&#10;ufKvsvK8NT8lpWQbw5NvEx6swPJRKO1PiiqLCKngWO3I8ZecdAkNaUIksvBWZbQewcb6GhvtAO16&#10;eI4eW2Q7DCJjCYIAT8ORg0voEWSIq6GcQzWvV84ysbYaxefNSXeKVdfBbVi9D8eKraY+s/C4K9dA&#10;kh/J3nyvBrIarHmpjNGJhJxfrE5h3da8AqitqcXGmocPGp++MEt670wRr2le++daq6/K15e0A49/&#10;QOVNE59Ie5Dv1UCytvV4TpkfpdMAGsDHcaJBj0K+/mew8QiOvMrocWQxtIHbkUyWdeLlcj8RjkvH&#10;bm82eNLoCOG6eraqAWICLrmao4cPDb2dj+PPst5HvgnCSM6hsitVEdOpUWnDo49g8XA82ml3dIFL&#10;mZLKbgRHylLrntiROjrtYBtbmdhIsLD+IXgVRE6yGGN/Qy9c+PendUT9mBnijRpX/qTjuL8ApLru&#10;0hnG3ZmW4HMLDzvbI9/EfR9ElkhG7fgRvFHtrS1IaicrXi/5JuUyX67tcctoXJbSgIPvjPOt7Ykm&#10;8HkcoXmxnDDoQLdIF3h7WEdJG3D/4ToRmpLnTjXC3QthZAiDgAP1MouLw8Vp1w2sd7dHvlkkWrCr&#10;xVFuLCVVRbH2vpSk7OHod6krJjiuFlJ1FLzipsnFspvmPcZeJjYS1mD9Vq/eG4V/yll89X+Y8oEB&#10;M0K8/tpHX3Fd57d0ksIOOlBZhNLwyYA8uEfvqBJIiRPihImVZFI/6SbI1gdnyTcwchIOHsFj4cm3&#10;5T0O0QgyLFrAzUBuLkmybCckn4NleNJtbKyz3g4oeR6OnmHGzcACfhCireHEseHaQfKQL8hSvBsJ&#10;mZ2sjNG/Ni/an0BrHQ6/w6BE433gdjuN4I2FanzOrPux8T5pAs1TUiY2M9+0/xl0GhL5WosxxoZh&#10;9J2l5dfenfahzQTxmua1T7RW5yel6+6GQeS7dVyxgcjrpd1PpmLkuwkPr8KhU+DsZeA3HgTAjVAG&#10;Zpac3QkX0mOPzPDJwgcPHxHiUPb2K6syXkTGEvg+Bw/UqNWKjnwU2aEZZBJuO0ARJ6FCWXmcKU9q&#10;jbcDzH14fBuOvkx/Ydi3M1NNElgbR76xR0NSJnastnvL8Kj4zMIpNUSCsl/vNfaGXrhwfgKHWAhT&#10;92owm1f/htZKPghrIerCwov7tv8TwKk+O8gEiX3eXnfwGvBKVS6e7Oh0T0tb5fudpPC/IaR79MK+&#10;ke4NCx+0JbKqlfKRbhjfMN4cgnRt0OHO/UdY7T21pAtI7W+lzFqzw5Mnq4Vf/5IjpJuUUu0Ei9ys&#10;67FcdaMNHwU7O4yNHfq4kO6DFaTtQbASCrn2L1SUSkm3E8nN+fUJku4dpGnjURuudIfYwMKLEPlb&#10;coPW6gWzeXXq5WVTjXiDjY9+u+d6vylHEuu6i8eGMr8ZFTtFvmGsxeXxZWgBV1pQ9qQP3iJ3thbg&#10;+PCWfwWWz7If9o33gHsd2X+pQJhg4+TIa9XiR9lqNljd9CmVvG0X7NMLRRCGYKKhpIdLvtyMS87u&#10;kW+6t7Rsb6kML+5baBTB4/fh8BlWOcaNjlQxDDq+JEJfLo+zgaYXt4FHSbuxIwFQK4TlHLPktsHc&#10;Fx/jjN4bhMHv8A689i/Hfdx5MVXiNc2VW1rrM1s+DNrZV82zH3eBuzuY4pQ0vJaj3NMHLrcl0nW1&#10;LPNtBG+FD6B+lEkrYC3EJ9U3csLu1K+/4+sDOFcVH4Ii2Fhbo+kbykVY/ilCFBnCMODU8eJK7Psd&#10;ORecgoThxyVZJ6v71Q1nsBt3+LZ3hqq3/UzNVu28UJlMmdjnSHSLkkqJ/vN32POT1jWxHUj9HG7r&#10;hQtTm1wxNanBNFZ+Xmstb9waId4pt8eeBE7X5Mu1Gcmg4oJv8419LyHeBYGV7q8wgjejx1A/xqRJ&#10;94aFq/EatRZrc3lJVyHF7seGOKlXV5/QDCzl0lPjQ10YjqNxvRK37z8kn7loipcrccK2YIxTdqRq&#10;4E4HLgdS2jVZaNSBM1SVEGxytiZeD4m5zpfGTLoWMUd/ry1lnhUv1Zb7P7KqC59uFv0GEG6Jgnhy&#10;BWitTpvGys+P4fCHwnQi3tYn32FM9G+2qhj8Fhw4CWq4LPIqclJ6SIvmqMriI+CzAY5kycn4Vo4s&#10;vw982ITXnQ0q1cmWkK8Bn8VXZWmIN5+8t7IjpUJF8OTJYzqRpuy5FGaWpxDGWHzf5/Txw7ErWj48&#10;QCoEqkPcm7KJ2iPV/XGBu9qV1VPdkdWTH8GZ6njLxALg87gCROvec9fYAfoysvqsOEPWCNtHsHF3&#10;S3IwxlitnX+L2ovfGuFtDIWpEK9pXruutXpBJIbY4moIieEzK9N3e5yqFJQ1nCyN1ie/E/kmpWZ7&#10;km/rGpgqLEx2NfNJfOJmKyqKIjKi2xUtG1t98oR2pJ4Z0k1gLPjdLqdPHKHIKua6EfOYyh6VDruh&#10;G8r3/HJ572kPo2KlC00D5TK8rse3XguAm3GziZsh3Gw1zYIXtyaT/q0bSe5kJCvW1jWZVOyUplrl&#10;sO9Sg2le/etaqxeAuHF+OInhsi+D9iqeRBHJT8WVL+t6S54z7IDgI8DzsexARnZITpIPdlv3bVwS&#10;Z/wJkm4T0Q434zbVUZJZ3QheKngVr6+t0g6fPdIF+axLpRK37z0q9LrzWpJEYeF1corkBnupLXro&#10;JPFyGU7j80bn87GQbhtxLvugLQncmpfaVkYGNn0h1rcrYjAUGMBmasrtGPyvay8J52SrHJpX//qI&#10;Wy2M/Y14H1w6YWqlz7RWXlrFcBx0sQXMxyE0w7RG0tjUjzVBcvf0o/y+u4PwELi1Q+Q7sLmgcVlE&#10;/CF8g/PiJvC4LdKAq4envaRT72hFWkDzotVYZ7UdUSl5PGukm0UUWaLQ52SBhFsXIc2ay2ghZFx9&#10;Unbh9UlL6xsXQTmwuHuX205oIZ2STV+Szl4mwk0qJFwls98SUe6yL2eWq9PO0S+PqxjIPIDG/Yzk&#10;YAPd8p/n2Bv3xrSHPbGvEa+pe39/i3SjUDKMBUn3PrCRKUzvhqJ9dUP5Aq1Nu2mSdti1zvDHfJQ0&#10;8s1uO4l8L2a33fxI3tcESfeSD0/isjdnBNIF+dxKTjHSDbstVlsBldKzF+n2w3EU2vW4//Dx3k+O&#10;UUYmWbf3qO/dE0rOgchIo8P6KNvaCwfeluim8VGhlzWQhPSVlujEtZKQrkI21wqEVJ+rSpSbkO63&#10;2ynpZjtHxwZ9TLgnCkEptFaeqXt/f4x72PsQ9mtHUfPqH9JKfxcQSwxdWDhXeDt3MpNSOyEcq0iW&#10;9Z0qHK/I7zpRSpBBJFUGo+AI8EJNjNOjDPmWY1OZ9yPwO+uiV0/I0nGDeFigHdxlVxhWLoaXi2zL&#10;htxf3aRcmo1pGLMA19EYFKura7lfcwqRDIJoz6fuiiQAKLvwSUtWQhPD0ptSFbB5bc+nriIR67W2&#10;yH61UurnYK3U4waRlMm9Xe5tlX43Hq2UeEN0ArhQm8D8lYVzwkGJ5KD0d0XNq39o3LvZCfslNbhm&#10;c+XOlt1j0JHR5AUtEG8hybSKKxHD4crgDO9KkE5LOF0bXw1kE1jpGyFkkWM5GzU5XO/34h8PkqGb&#10;2f2OgsSJ7XhVSCAv7t5/iOOVC9ejPgvodAMOLVap1vI5zAXAh0kQMaasVSteCb42Selh9T2Z7lt5&#10;YfufgNtduaGXB1iLduPhmydqg8+7ix2pbkiGdbZ8WW1ObICqfws6G6mXgzUPdf3lUwyfGsqNfbmE&#10;TOPaz2ml5cYW19EN4zv7pCN3Q2NFE9ppCy97QrhVZ7yF5wvAKzW5C0c2Jl0DL5nGxEh3JYQHbYka&#10;ijZD7ITQyOdYhHQfP34Mjjcn3R1QLns82dhMz+894CGlYZ1ofNUCiX3pe50JMsfBd2BzFaLbW796&#10;gJDmp/Gk9UQGyyI0cLQMX9mBdN+PJ3lkSff4JEkXUg5KanuVPmoa135ukrtMMPHLqLP2/gso+w2A&#10;rWj3wMnC22khX4iKs8KD2hmzOA68NoF6mzox+VpoW3gpWOfAECYqefBBN/UDHie6EZwrsHbrtBp0&#10;IkWpf+7RHFtQgFcqcffhk9yveQ5ZwUQjVDlkkchfroaLrQnqvoffgWaXz0O46Et9sutIVVGWcP1I&#10;rtUk0b20w+be7/TW8bYDOFQtlnsYGgdOCidtTTSw3+isvb89nB8zJn4lldzq39Jai6QehTKSo3jD&#10;Hz5pZOBqcbwfF6748EkBva0OnC/B2dZjDtRLjPtj9EkTDHu5WxXediQ99vlvFRGPG90vbCvwOOFo&#10;BcphbS0/5T1Xlqh3XEiSyhVPdN+749t0BhqWzvMwrqHvL2f0I5E9DpZk1RkY0aGvDUhyf9iNZ9bF&#10;l1A7lBrec/vm9XFIOCkKAYXW2im51b816b1OlHiD9Uu/TWv9vUBcO+JDfTiP3WxDVrLkLkKWO+Ex&#10;0IqkUuJi7iWaZXn12xxechi34U0D+LAVJ01yGqvkhbUSXRUxNnn4aBXX82bHY3XGUfIcNrsBUTjA&#10;7m4AloklgjGTr46X/HdbcHNCaZwvL4gPSURq7tPyZTX6pSo8p2TWWhDX4GolSbcEH3Yl+ZZMr+hG&#10;QsB7DZ7dC42iL6g/L9wUn+Ra6+8N1i/9ttGOYndMlHgd1/ufgVgf8CWhNmS/zQK9lotlBxqBjOcZ&#10;BbfiBEfNleXOxVbWHG8HrL4Pi0cZ9wzZx8C1OIk2Sn3uTuhGcLTAfaK92SAwGveLYzW2LyiVSjx8&#10;kj/qPefGzQLjhpLcwOMOXBsjsWfxUlVyHpuIK99bNbHEzAZKL8fPSQYL3DDSSJEl3aQjdJQGiRZx&#10;NUWjqK9FWbgp9LckB8ct/S/DH8nemBjxRuvXflAr/ToQz9g2uWY87QSFLEH8TKlY1YWOEY1omFLd&#10;S13ZcBJBe1p0qpub0jgxEI3LUK6DO96utHvAzbiXf1xJtCyS3vciR73a7FKaSwyFoRVY7bCxkS/2&#10;KiPyjz8hcqx70rxwdQIZtwXgtAvnO2u8rCVpuG3/SKJsMybfZgBdk5JuOGTLehZrwJVGXGJXhk+L&#10;vtfyWeGorfIy9Vq0fu0Hhz+i3TEx4lUOYjaslNTL1Ucf7feSm/oKQOwcFicTLg+xpDpdloukmyFz&#10;paBakm61bWTu34pd1MZrXXmH2Au4z+1/nPAjOFbgxF5dfYJ25xLDsCi5Do12/rjr+bhDaxI9KYkO&#10;2wnFZH3cOO7BsrkJ4Wc7Puc0cCi+uSSWqRa5lv0hTfezWEY8JSDOAfnDSA6Hhavii3CLwyaAiRBv&#10;1Lz6Da2VlC5YIy5OY5i4oEiXNlnZwdGypHrSlei3lXN7y8hdtu72TqDQSszDP+mxgWxA4yEsf2nk&#10;95HF58D9cbSQ7oIk2s39DYRd2oHFc+a0Owo81+VRzukVLnHUOwnJgYy9aSQWk2PHgS/B+iOk1Wcw&#10;+oMKG3elvVIdYqTPADxfSlfEJRdu5bBx7YFzQrgqtY48GTWu/pkxHNo2TIR4ldI/GT8Q3WRxfGP8&#10;FoGXavKFJaUqCWrxxNMrLfH3zIsXHThdlTIWbNqu2I2kwgCAh9fg8MvjehuAkO7DxCpwghznR1JD&#10;mRcP15q47hfXW3e/4DgaPxQD9TyYZNQLKfmGZkLke/gVePjxwD9dNzK1O2v92A7hbFVGZ40Di8DB&#10;SjrBuRNB/uK+GAtHe7RepdVPjunwejB24o2aK/+lVrGxrjUyVWLMZdAHgLercsfsZLScbPS71pU6&#10;2Lyzq44hPePdrM7mSLcarSuwfJT+YYCj4A4Z0p0gksbEvJXTYbdFYNS8UWJM8DyXJ2v5Fr0uMu5n&#10;UlEvpInp0ExCdqjD8jFYv9jz25tWrsesHWYrkJbh4oWlu2NBpavhsiOddIWgjghnZZoqouaV/2q8&#10;RzkB4lWKv5g8ED+GcVonp3AQT9ylkpSwJA5lCaqxfd5H7fza7xEkEZHY9ikHzOambNwbn/30A+De&#10;PpAuyN3/cAH97EmjjefNE2rjglaK0Fj8bj4GOKlHs43Mg4R8/WgCCTfvjFw4/g1AAozHnXTUvUJW&#10;lkcq+YOBvLhp4b4vNcMQj94yYqxVCAvHerVepf/CWA+UcRNv65M/oVVsN2aNGJyP/Z7Wi3NaOsmC&#10;SLq8EmxFvx6sFoh+PZ0Z+2PBI4CFV8Z2vE+Az9t7d96NBVaSF3k7gPz2JqFVX6BBlbMBz/NY3Wjm&#10;em4NOWf3g3wTz5OPx11NceAN6LS5G8A9PzV1Usg1uugNb9M6CHeR3M6a39s5l1Q+3Stc8nRIuCuN&#10;eo/R+uRPjOlwZZvj3Jgx0V8B4tbgyUW7/agjDmUH4+g3MsNHv+t+mnF1fFiqLzOuj2kT6WcfpzHK&#10;bggMHCjlP/q1zQ6eO492xw2t5AYY+PmyPUfH4FyWBwn5NvzxO5tFB17nrg/V+ORLxvZUtVQnjQMP&#10;kaane5204agfWkm98J2iG184JhwWR73GRn91xMPtPa5xbSjaWPkhrbUkzq0BZ/LRbj/OaXi9JsS7&#10;V/Q7SHW7FnukaiXC/KExetGFyCDKZPLvfiA0cDznDLaw2yY082h3UvA8N3fUexg5X82Ekmz9qHrw&#10;uCW15OOCgyR0O6GQTDcSX4pXx3BNrSFdb5/H07wHlWEmPt0g19z9vMmeLRwSDkuj3uPRxsoPjXrs&#10;CcZGvErz1+RBEu2Or5KhCCqIqfKh8s7Rr6Ph47Z0vT1C7OyuBNCO0u4aInhujMHfh/FdeVTz8ryI&#10;YgeyxZzPX2205truBJFovWGYT1Q9WN6fqDdBzYM7LSG1ceE5FypW5rYZBW+OaFrVRozVr7el6qvm&#10;bZ9E7Mdty8cqaVOKVvK8wq3TC0d7ot4tjhsDxkO87Y//oNZask9blQyjN0yMgrMKXqtJ1Ncf/Wol&#10;d/nQwuexnV1E6o3QCcQHdFy45Ms+vX0iXRCZIW/EbqOAwOxfJP6swnVd1nJ2s50gbRTaFyhpVb/e&#10;Fq/gceG1KtAerRU4QuxRP2rJ4/oAX+rEJ6LqwDs1Sdw9h6wajBVJ5XFhu8zDvRUOWj9H++M/OPw7&#10;STEW4jXGZCoZfKjvr8SwE6qI9ptEv/0RhKPlC6lmvshWBIe98d02PonnRY3b8GZXWEkM5vUiXtto&#10;4jjzaHfScLTCzxnGeuxPki0LR8kq6dIIo7IG4SuVR5S6w6nIn1p4vyXSXzLJInsdRUZK07xYZrzg&#10;9pLaiXgqjQxnhOtF7yr1Qz11vcaYnxjqjfRhZOL1n1x+Qyst826ScgA9vP34Y0Q0f8j4/ETPKniz&#10;Jl9Oyxe9ycTklNhIBFY63o5EEWfHVOZ1H1jvCLHvZ/ASGokK8n657SDCnXep7Qu047CeM+o9sk9J&#10;tgSJX4lWY67xLR+B5mMkvZwPnwPvtmC9K4SbbbzIzmyzFi5U4VVPZMZ+HCeduHK6XnDUFQiXKbIj&#10;gt7yn1webupnBiOHOW7J+Rl5pCDqQm04x647wL0WW6Y1AMZIVLpQkq6eUfiwhHw5XQ/uWTHqCGNP&#10;DOXKEuWFzScsLJYYR6NEC7jd2p9a3X4EBk7k1NNazQZK58zAzTEyXNeh1emydGBv9f0I8LmKz9F9&#10;ui8mNb6bAXzmwXAmrgNw+Dw8uQqHvrLr0+4hNe6Js9q247NSAucoOJezAePVqlz/Q0eZ1WVor4NT&#10;BmzCeb9v2M3BiDPXmvc/OF6rl2+L0TkQtGUoXsFaqU8iubNVvcH93IGRWU2LpdG9OneEfwf8J7Dw&#10;5lg2915HoodJ2DvuCitJwi/nbJp48PARyi3N9d19RNcPOLK8SCnH0NBr8QRtdwr3xpYP52tjND9t&#10;XpH5ZuVz2/70BMm3RLEeu+1GY2PDeCtTmkd3fikCC+sfgieeqsaYqLXZPb1w/K3CvRkJRpIaavXy&#10;X9qaLmFCqCxSlHTvkS4nVGwRlr0XqFh3qpVEf323ld8EpxAa92Bh5BUEIN1AWk2BdJGb1GLeKDsK&#10;5g0TU4DrODSa+ZbdhxxJAk8DFQ9uFC7D2gULr0LjCVJZK2ggpWGfZsYH9ZOuHzdHHYmnie8v6YJk&#10;HheF4+IpFbV6+S+NssXRNF6l/rA8sOLgXi7+kdyJl+OJg307TEeH9PuTVuJR1ldaYya05tXYyGd0&#10;BrqLLNP2NZmWQWTlYs2DjWYL7cxlhv2G42g6OcXbw8Rn5RROJkeJ1DdWQ53l49C+RRe4EorxfzIg&#10;MxsAKNLSsAUPvlIt5iU9dpRPCMclX8QW9w2HoYk3al79w1opSf5bE4fhxUw1r0dyl0saFiouvFGV&#10;SoQLVfFh6AS95ueulpPhxtiSDg3obg419bgfXWTUSm3Mc9JyI/aryFtT0u4GOHruhjMNaK3pdPL5&#10;N1TcfS4ti5Hovd1Qkl1jgXuaFfMcl1rx0NrS9jHwoRE/3bIDb9eKjaqaHCrCcVsNFepw1Fz5I8Nu&#10;bei35Gj1o/JIyZ2gVqyELEJ6q0uOVBnUHLjgiAgOUvh/VsnSYtFLa3Et0q3SHpe5x/q+inMAACAA&#10;SURBVNoNOHxuLJu65osP6LTcwyObGoTs/eSAiLnMMC04WrPZyreOX3L3t6wsi8Tv4EF7uCkvg7BQ&#10;11uj3BMklQqbAbgKXq3BK+54fHrHhlpcWhZf4I7mR4bd1FDE23r07ilj+LL8n4kPpFjl6x3iLi4r&#10;1Qu7Jc1e0HC6InfepKU3Yhxab2JSPXrd8WfIxeFN8e4cGrlI86DRaqPn1QxTg3Y03SDfGv4g+9c+&#10;PBBxnuWTosbiO+AUMtQy0a6tlcAqMnA+Lg0bY//SGHE4FqDlLmgMX249evfUMFsaiiYqlYW/oLXW&#10;WyPbq0uFt7HagbIW79EjOQYwHkOqGpKhgCUHPu7GLYSREN9dxP8+tyS19iksv1j42PvRBh63e/1G&#10;pwGLeBXnQbsb4MxNd6cGBaAcgmBvNivT65o3DXixxeKtMW3vdFkCqS7CAWcqYvM63vGxu+MxQ/QK&#10;VJeyo+B1pbIwlGXksJH875d/LJgAvGK+DI9INStj8ovmdQ0bRnReEPI1VqodTLj9xFQIGZYdSRSU&#10;ESezMuCYNngL8W9Gww2/t8B7GkjGZ+d7N5Yg1tTnmB4cR7PZ7rLs7V1WViuJ7ulN6TxLnMwetuFY&#10;ddhZ4SmWgbKCBQtnR91YQTwAHvpC/CVHzOdzwzsKrSfgbJUO/X7gG0WPofClFzQuf9VzSqkLmVum&#10;6NfwIGNWXHIkUs1jijzohq/V7h4DgYk71YgL0YFIwXLgcH7hfKHjHoQ7yB27OuVoN7Kx3WQOdNtt&#10;9DypNnVorel2u+SxMlpS0JjmCRaj5Ejb7WtjaAx6owKsX4al10ff2B7YBO5F0IiXwyUH6iWpnupQ&#10;pCygLJwXz5LUWp8IGpe/6i2+/htFjqfw1ecoV5JqSsnE3erBQq/fRIhQKyAuV3nYhffa0pe9m0zQ&#10;CFMN1Y/kJ+k+2/F4tUQJZSeOfuNe7hfKPmJeNzwi4EFHytymfU1EBhZyvp1210fPs2pTh1b5k2ZL&#10;TP8cA7n+OqFEjWOBoyAapyFlL+4jJlVX26IjV1z50Sq1i71f9IOtHhTuiwuOHeUWTrIVJN5fKoH6&#10;XUBqcqCLmZ1/Hm5fLpUcKdbe8OHDtjgR9c8q9ZE238Sn9EBJbN9KOnYmCqTSoRPXAQeRkFE/KQfA&#10;gcigvNHl++uxx+gszEC35G907vrhPOKdEWit6Xb2rhdwmb7OC6nkcHdsJQ4vwcbdMW1M0EC6Yd9r&#10;y3EqJd4lg2QapeBxfgsJgT4m3Lf1ZajvFm7Mj0JSQ9R8+/sdrURGNBGUiuujm2k1xpZWm6DkAI4s&#10;3T9py4l2vAxHkTuXq4VUD5TgXEJ2rvxYZMnQRgZUBkbItxvJMlwhDm+RghOlgFFVqg2g6U/Hi2En&#10;5PPeNYQoKjNws5hDiLfd9SlX9l7slh0JLKbRPpxF4m973YyjxtaT+tjonoxXHxIWkSyfdOXad+Ng&#10;Lvt3iKVGKzxirBDy6WGsWUo1SbJpB61VPWq+/f3OAv8w78sLEa9CybTNRGYYwuz8KzUxW74XSFeK&#10;66SOSMmH48YeB8bC7Y7oqCVH7ljdcPC8JoXYQFaJi8N0/OOJB2cXIeT2ZpdafXQ1/9YMJNQSGCNy&#10;Rx4EnQ5azaPdWYFWCj9nWVnd6fWWnhYscu6vd6E1jvHsCy/A6mU4WJx414CHoayGlZKb08AbkxVZ&#10;xzdSJ3y0ImVtQ8cf1YOwfieeUmETbsxNvLmvwHv3fq0OfAeQZqmGrH9dRmr13qxJc0QnFKmgv1ZR&#10;K1nWlJz0A3JUWn2bFy6S7T/OGufMJ0Mdcxb3kDtmf8Q+LYQFEmttP5zruzMEpRVhlE/oXWD6UkMW&#10;ngOfjaWdOElYPcr17BApH73YFS+JrpGV5yBzHWOFX9qhkPKLVZlQc5pRFcJDPXaRwHfEHJkLuSPe&#10;o9UXvk9rJeshEw4lM/SjhDRHUJVlwsOOkEjJ6SW17IfpOeJidBu5axUaEb1+E5bOjXzc9zvTr9nN&#10;wlpySwd+EKDUvI5sViD1vBpjzJ66e5X9s4fMA1fLqPY1bwz1t4tnYe0aLB/Z8SmPgYeBRP2OlvzO&#10;wFWnTaVGz5ExQEN1OeyFUl3GwGsXrXXlaPWF7wP+Xp6X5o7ZlGP/tDyImyYqxaoZ9sJJ5E50vipR&#10;bcuPTXL62M0ilQmuI9NFv92GGybPSI/NeFvFmz2ySArIZy1ozDtbLYwsepau3jlE523nS7A5arai&#10;3pIDn4+lo62O3IZ6p751kVlp73fgZlv02Zon0Wv/aRwZuRG0Q/FLebkmTRkTIV0QDozCdCZbwpE5&#10;kDP0+WYFTkuL8JbMMJkek2Vg2QPfg9sG1rpArN1kyU6reHltpTbvYiR1eSfdHbq3mrdg6fTIx/eo&#10;Pf2a3UHI0fwHWCKr8Oa8O1PQSuGHUa7mF1eLVjkrA0NcLTLhI8S4fSQsPwebj6C+LFNo/DSZWBpA&#10;tNDr111x4XRVulz3B8ugPs/eCb8iXPlde95FcxFv2Dj5H7pOUs0wHplhL/TLEI+60DHbZYikj7zk&#10;yBfwcVwNcaycnTkWgN+ChdFOjZuk9cezAmvl88hzSKHfRc1aqD4HSqnc04crLmx0R61AHx8SB7M7&#10;XTgycs76ECv6EK02WCVSwqApFCDRbTJBeKkk1/tU/B165YYajZPfyyK/vNfLckkNWqk/Lo+UlJFV&#10;RluuF8VJZMnwYjWdmzZIhnDjkc+OhjttkSE+AzrdLhwYPdp90paTbJZgbP7qiq4fzCsaZhBKKcIo&#10;H/FWmbJhzgA4WohwHE0VXQ8cR1aV/VYi1kp5aDuQiP+52EL2nJ6iqU5lSTgxDn2MUv9pnpflkxqU&#10;+p3yIG6aGIOb1zBYQty3fDeVIZISEtUvQ3jyRT3uwmq0wJfKo81RS6JdpWZLZjA2f3WFH5qZ06bn&#10;kHPK5OxgKzFb5x+kUe/9rkSeo+A5VyoVsi5/Udz27yg4FCfUZyc9fAjsbTIG6b8zz6v2vGSDjY9+&#10;h1ZK1ug22po7NE0kMsSXq3C8ko547q/KUbEscNYb3TX9SVsiy1k86Us5yTSKotlKi8+xBaWlsmEv&#10;lJkppWsLOtaeH4+4nWXi7lRkOELLFxI+H0e3zzFLpBvDqwo3AlqpI8HGR799r5fsSbyOcv7o1v+Y&#10;KJ6rNjs4CbxZzlRDZEYGWaAUwfKIJrm3Eb6axWjR2ryJNTDGoObEO5NQShP4e0+k2Copm7UIAAlM&#10;7o+hrjep7T9SlgkUL7v7axdZGJXFWG4QOEr/0V2eDeTReBXfK//G+q4ebxnZuJA0ZbxRlRlNnRDa&#10;Fg4q8c4cBY+7sxntJsjbJJ60Ts8xe9BaKhvyYFa/Qyc20GmMuJ0XNHyl8ylnmMHodhD0QeHGJKhR&#10;6vfs+ZLd//zNCtLkERviuOS/zKeDMtI//k4FDho45Y7m5vEIkTBmMdpNkDffZ+xcaZhVKKTGOg/0&#10;jOUZsvC02C+OjHIXojtj2NB2tBDvl5tIjfCnVla1zaG3WBJutFtS0emYO3fErjeUqHny647Wcbda&#10;JMYQTxFeCK5AebQhlg+D2fFk2IaYSHPdCk04Z91ZhiKXxgvpNIhZqeXNwtPQ8CGsjhitVp+H9Y9h&#10;afT2h434pxWmXheK3svBWngQJ6pfHKY0rVSDoL3VxRY1T359N9OcXT8bhfrerf8xEZRnS9/dE0GL&#10;USZMtIm7YGbIgSwLiyxZ8twXojCcl5LNMBQqN/G6TprHmDkouSHcRRJhwyNJWBmKuNda4Ani+73p&#10;i49DfFi4evepKwpJEF7ZhBfrBXtcy4vQbcaqADjwe9nFNGePm5L6Lvkn6VOcTX13IKK7UBlNkr9f&#10;oFRrWsgbxIZRNLvi4BygwOYkXmeGpQYQf4TVLjw3akNFZQnCe+DuHPWGiGnWZjyhODRxQKL2Jtp+&#10;JMbolZLY0n6lUAHXQbB3trjSoL+6G3Xs+Ldr1/5pGay8Y2vE/uxpunI3H0J1eH9PkDrhaU4N3gvJ&#10;CZYHkbGop+n7e+agsDlNGBxmm3i1krzI2t5P3R2VE7A5uEDtLjJZ4sOOWMc2fNlv2U0dDQddG4mh&#10;WBCJxWwnTN3LgngV4cQVTMUGe6rYIjK5edpTwqGDseP94MKZC1/Hxm7hUQjl4kv2mxZq8Zu3xOE+&#10;KX3b+P+zNxYLjGVlbzSj9LM8IralmHGuynt41s5LGmYZivwdaQ6zZZQzCJ6GhxEsj5QfqcZElrAH&#10;PARut1OzrDwRrbFyIzBWKnscJfJh3RE5wUXGeN2NYDO2jyw78KQDz+UfxiY6b3cTHA+tdfnCmQtf&#10;B35p0FN3PGwT2e9JfVtNYX+GVWSkxmrfHqztvVsrtt+ZlNrOEdnfJV9DDylaMQPXGnwfXh5xkOXj&#10;ASOKZg3WQl7ZViLeOWYaOclU53/q1OBoWfqPbCpRqiNh0FFuWFhtS1fqbpUdWZI1sb9L1YVFJ55u&#10;vMPrXnTg0zg56Dny+jb56+Qp1aGbFtOZyHy3Lkq8YL8nprf4HRbTSxuA6+WsCBjwCRY+sZSMeY9C&#10;RPgpDx/tGqQRI6+5+DSRl0yNnRPvTKOAbvs0fI9Ja/0DRnQLqx2H5mfcrR9ltSsOhJb0s7I2Jdkw&#10;Do4rroz0WdbiVFjkMn5OwSVkO44WuSS/1LsM9h6xoAHwu3d65m7HFCvaSVhV7NbVDnfWWKLYys3a&#10;2P+ATO1x8rz4gc7+cg+4cQ5w0UmXJsPgQbL/p+AMzy2FzHqINEfur2iG0w49KGl4EsKxkQKYRWCZ&#10;e35qx5pwSDcuDau60u22rP5/9t7sR5JkS+/7mbnHmmvt1V29L9Xb7eXeCwkkRhT4oBlBoAiQ4F8w&#10;FAUCEvgmvfFJEAQJEilAIvVCYAi+aARB4Aw1A5EYjKCBKJECgem+t/v2VtVd1dVVXXtl5RabL2Z6&#10;OGbhHpERkeERHpmRVfkBWZVLhLuFu/lnx87yHenSMc/1CXLv10C7UFJF4LiyfyfHRgVHX5L297/U&#10;WovJaGbTZ2jHoxtBJkZk3M4gluU+0ErdKuZWL+u2CKn72Vgnfu4ugHEqRQpAyXXx5B2r+Yl3O1nu&#10;oFoep7z7bKDIbD0B9gAgvtRODGk4n8fhaf1FrOnvv4mdK2HR2rvKBQkLMXml4WQiA4AG7e9/SfPN&#10;Px9+2UjiTdPkrwSBu1Q2gWqxNLI997ZkWDsX+TDdFGLnb1mDiXfFIgR9H3gayc0MFLxUF4e4RUqD&#10;4xRw/t2N+uysaZDJchLcDJbpLd5pI+anWH6ckM0YODW/R8A8+UW9QBG4jAMvAv+zBRXQbiEcgAJl&#10;Z5DgrDYhbgEBWmuVpslfCWA64lVK/cWBX+higbU14Ooa3HXdP0PXH8knV8cGfojFzXC2Bi9NOJZC&#10;eDlEVp8U6bV2fvhF/pNEN6D+yriPdij67fZOxMwugGft85ziRKCiYSeBy3MYMkkusB6l8O6CBBJ/&#10;Ah53ZXcNbqdd1FTXg7GlA1zqMOZyqI8Gfy6eSraKqAolIdweoZ1bDzO93IepuCUuVcYr/e4kWduT&#10;ka19POw2MHtGw3ayxCXCQ/A5iQVevbjBnOLIkA8uLTu0kniPDWdf+6tkLshAQZEMr0noIbvz7VQy&#10;MCxZepp3aVwuzAXDut/q41GvGkO89lz/QVXzsVBI1sLHryjeZ6uVpIDZQKzZH1zHiHMN8Urnz9yO&#10;oV6RizFe0nwP1HzlMp0TRLzwbEXCTzEdTgrpQpbdsAWcm/EYNTKBp8RKXGgW8YI2sAPsJRIjilNJ&#10;Pw3VwZ5uifMpX5hlwMo1g5Sn7hxCZQNF3geIN979+i9Uwoqw14yBtXG4Alypy3b+QU8ihr6HWqBh&#10;RUtAbasLj4ykhLxSkZUpcH9rTCLFaBuas5c1b+OkE08QS01r8Z6kz/Q8okg4eMpmFUuDUMGOhXMz&#10;zsF13LVxba4eppKTexj2kXqCdiJxG4PwSKDk/1F5+goh914C78yakVqp5wRzVJW9G3+RtTf+n/xL&#10;DhCvVvrf7/9gUzlIyTiPiBzvAXdjEbPwnUR92R+Idfu1awNSDWSV2pxk0HZ3YX0ON4OdIZvBZls/&#10;T4I+w8JnXSwKRZwHSinsMdpKcm2Gz6+ObUGwg/84qIXfsykGNN1LjwC+2GneeR24TsSzKsoqxEWZ&#10;uudzP4FbGl7NjSFFFMh2rJBs15f/6oxTDptr1kLHRezfaxbJ3x1CpT4gmINK/j1gMvEqpT7MRgLo&#10;8onXYw14pyIN7n5KYScS0987tEOdZUVY9/N+AjvhGOUga5jjctGODzbYGwdjs9pupWRChEFW+hmb&#10;rBVRoA9md5QCVcDHawxRFJEGAUEQEAR64fxirbQbSo30etNKZQnS1mKswViL1gFhEBwJCafGkCSp&#10;VExq5TpyyBJmrRWFMKUJgwB9BCLMxlqSJMUaQzplp2HD4taG/LzWbl77BKfUSht1Lxvsd6qHQQOR&#10;kZ3rrI7Ac1VpYBtqcU/uRPArI1wRudRTmWNi0Y5KZR0Fa+X9xsixL9UnJN9OCz3IQQZ+NnyZDvp4&#10;Fe9l3yvmkVWcFjXgjQBoiDDFE6ddXgsGSwMDJRPje2cFX6jl01TazLMJS5AbUJ+whVGI7ydKZWwX&#10;6pKPPI7qU8R9sZXCfiSTtEz/sU8knwYbm5tsbIpKWavVpt2NQCkqYVg64RlrSeIEpRTNRp2VlQbB&#10;mJNYoNXu0G53SI0lCEOCkgnPAkmcYK2lXq2weWaVamV8mL3bi2i12/SihEBrwrBsp78iTVOSNKES&#10;hmysrdCsT09JMeW6jgbmdQgX3bweaXKF8qxsI8URLZe1NLG83o11h9nzbi8Bd52PN3A+WbQ8Y8P+&#10;2UlITaZgphAeOVcTQ6480duVwQHlOdX/6kB+Z+vaNkqLQZnGsHbgPUeC+8Cjnlwk7wf2I/WE41u8&#10;bzbgUhLRME+g+sJM59sCfuxOEN2wsn2panipekhmxQikwC0DO72Dn2cWKMT1Yqx025gFnW6P7d19&#10;lNZUSiKXKI7RSnFmc4NqwWMaa3mytU2SGiqVSgnkokjSFJMmrK6ssLZSfDe0s7dPq90lrIQEen5d&#10;MGMscRJTq1Y4t1lI8bUPr1nQrDC/6TvnvE6AH6eY14nLXHpzjp3froXvIqjr6aUxE0e0IJeqGcJK&#10;KCS7UHXxva8hELPbWLOrV64O3Owh4v2zutm/sqe1kuI8a2Hl6iKHdyi2gAeRTA6/nR9GL5GV7OPm&#10;7BUyt8gmTx59a8DAC/X5EsFBRDe+69FviT3rY9xNZBJdLaHQY2d3l1Y3pjoH2RlrieOY9dVVVpvz&#10;uaeiKOLJ9q6zfmd/UqMoploJOXdmNoLL4+HjLYyFygRLeTIUSZJgjeHihbPidpkDd4EHHZlDwQyL&#10;eN7KfbEhFuU8aAPfT5jX1ukpzFf4sM1Ou8KNcAWM8IF3L+Q1G7xvWiMB+qYr1jrS/uita323mjE2&#10;0as/rcFf7vchGyTevRv/DoH5l4DLaKhD7dWjHO5YtMgKMoa37ClABB/M0ZnoG0feeZ+Vz+VLDbxb&#10;n90/NQrXXBsSX38+NaykvF1s+GZ45SCOIx5t7VKpVgv3l0tTQ5qmvHBx1oSh0Xjw6AloTRj49Jzp&#10;YC1EccTG2iorjfJiFNu7e7S7EbVqUeFSRRzHhIHm/Nny+uV2gG+7ziApQL4K8eMa4N1auV0Ux85r&#10;V+b/QX2elkBd2L0G6x9xH0kLS4x0mag490MlECnaTY65O2TvFsRdXzoMqf5L+cyGAXMiVdEv+j/Y&#10;FMLlaWy5ArwdwocNWK9ANxarz69uDTXfFjBKB0V98qT7ccmkC2KprlWFRIvwXDuRGvUySRegUqny&#10;4sWzxHFUqEwyTQ3GlE+6AJcunENZK90zCiCKIs5tbpZKugCb62usrzToRUV6mCuiOKZaCUolXRAL&#10;7qO6zFOfd3r4aJxAFfBRyaQLMq9XKyPmtYvP7M519HqfzS8jfPBeVVxtH9Tk59eU+JGPnbnCqnCo&#10;Q6qiX+b/PEC8iuD9/g/WQHDswz+AEHhNwycNCW5FiZDm+hwuyjYuQTv3Oy8z97PFJXXwphZ3QV/w&#10;ZwIUkiZzeZHCIErzwrlN4iia6uXWWpI04fKF8knX4+L5s2BS0qlWA0UvijizuUatuhixjdWVJiuN&#10;KlE8XQZCkiRUA83ZGf25h0ED79flGZjmEvXnddmWRA5vBRKkHp7XgZad61zQXrZ8yRFUyXUdRhEM&#10;BMsGHWiKN/M/lFectxhcAT5uwNkKrNnZb2m/rXNulnQTeLU+v47zYbgaZv62SeilYiHP33N1MlQQ&#10;srnWJIoOJ5Yoirl4fnGk63HpwjmSOD50Kx3HMc16jUZtgawCbKytEWpFkk6+acZYrDWcK9nSHUYV&#10;eLkx3e6pl8Cb9cWnKr9bcX7d3CUKVdbld2YozTyN2I8OdQau8gC3HhQ8yxqDquUnXo/X9BNqdnRv&#10;pmnQYbBVdpTCRu3oWnu+XpPg3Tj4wMFbR1TK3Gw2qYRqopUZJwnNZp3wCHJdAc6srxBP2OJba1FY&#10;NtePphP2hXNnDs27jeOYi+fGqY+Ui/PIwtybYAxGKZypLzian8Or9ayQAZxs67zGaqUBpjPnQY4C&#10;9eEct4Gmy8PEmzNfvC7YCUBvD2qzLxKdfOGEW6XnSXspilVgvTp+UvZSSew+Spw/u0kSjyY6a8Ea&#10;w+baeNWMstFoNAgDhRlTMRLHCWdLyF4ogrXVxliXQ5Ia6rXqkRRheLzuNE9GdnRxv3vtCKvyNpGs&#10;gsQXGuHSQOc5aG1FglZLj4ChfcXA1nCQXqzNFsMZ0l2+iuHrGL5LpBz4yBDtgJqdBOJcYCIycPZI&#10;804EL+rRxRDWyk2aLTt5HigatXCk1ZukCasrc6SQzIjNtRWS5ODqZK1FaSkGOUqsrayANSOrB9Mk&#10;4exm0azY+RACm/XRu6fYiATrUePFUM4N9B+y+RwFKxC15xvUUSHPoXluJUe8O7f/9Vn6DX5tlgZR&#10;AEkqF3m3JwGrI4PdYNYKux5iacYupzFJ5s/VnQUNJC2o69pM+69ODGvH8MAAbKyu0Ov1XLqY6aeN&#10;JXHC2jEQb6VaIzQJKk3QJu1/hWmMDUvpTV0Y9WqFOI4HrlGcJIQLqRE/HBeVzOEoN4eiVJ7NeXN1&#10;Z8Easpv08zq18HQulZ8GpL2SRrdgDBbcVNj5se+97JsIG2fOfIR22erGzCSOo5CLnOjp0zm2yNq5&#10;F/E93UhhuysKbKvV13i70EgzWKBZlSissTKYY+I5Llfhiasi8ugkcOWYhGR0WKFRq6KCwMvHYK2h&#10;eUztObpAu75O1Tfqc1DWsK/rhRS+ysLmxjoPnmwT5qztJEnYWDv6hQnE/FhvuMIC9ztjQVez5+yo&#10;cbkGO64AytjRvRgLQRWffymu1Nr9D5LH7H+XuO810HNVsUplOsC+88V7RRK9gmo/l1drraH9MfBn&#10;kCPe1PB65uc0EBT7cBapow7dB5n2Jv/Qon81XtsYL4Q+CmEIVs3kFemjDrzrP+oxSyeeA84NbzSO&#10;62lxKDv3dB5EwFa9fqCs2yLW1HHcPqUUl88fVRh2Orw1bGwf87y+CFz087qEsdyrvUdqIFJZ1oRP&#10;B/U9Gr0/2XvKfEVbfgxebc0v2F4XRue+98NN7fQCWn0EofP7yIdPDa8Hw8SLUq9k77CZpNmUiJEP&#10;5j/AtPZy6KpNCvWvlxESKFnJmiekMeUp5oMGlEX0+XO/t/73p3gu8EiHJLHYJH4eDBtfFlE69Hxf&#10;hblJ/7CUzwPQQxWXOY4Ns9/lUkStKUy8KYjaH9PnQyT5YalipYRdV2mWuHLBUzwfUDiSHXA1HNdo&#10;TnEcaGromCm0s232n8397KH6/0yG95GvFa0n0+FgEUWOY3Ncp7KCKAtF97j5xWDIBTcWHdxWIZDk&#10;6iJntO7hs5wS7ymODkfpR445dk/TUiLVTmsizdwLHta5FJTKfMl5N4KPQ1VdTCedIG7sCXe9Bq/M&#10;VF5dGSL7jGP7xKvz9QJKUVTKInFv836TbSSPbxJ8G2XL7A73ed57ilMURRvZzR1FWvUus/cpe5bR&#10;tGJsNarCIRXEDWXJYkyKLM/pQEYtsqjdTiGyg8VTIISbGrFwX63Ns/gNtr3Ic6xnV21gfdByL6il&#10;6r9RYr3+2IMb7pehkm2BUq7fkZJVJzKiYgTij9kia2QZcrC6Yxj+I4XPGPHucXTVRacohi5HQ7xd&#10;5iw0GMI+k5rEniy8zGNQEbMW0G8DD5yyWT5g1ksloetMXdoKzU8rgxzqOFYDJgTY/enfnFnd2Mzu&#10;ywwWr0/FAFl5qkEm3egVxIyVzAf/c5gTNFbAnZ5rNpk7rnXRxKrKOoKm5HR57eEEfZKQMnsX1VGI&#10;OFqlpmd9e5xyNBItLeSxLeP+WcRSf1aIl8BIM8mCE+0n4GEHUKIZ7KU0e66hwpkavFKqEXeg0dvq&#10;7k//5sz6lX/7SQhQq69cApWrQCheLuyDa6MwqUFe3gUyri2OtW7CG8mx0ypbqVzq7TMDX9VTli9x&#10;j6Pbrlpk/MuVXFUedpGnwn/ORRFZgsz3CuXcv31OhJ5XAdTB7Ez1SgPcttK5XCvpMKNdfq4XFTpX&#10;h5cWMs5hJ4daEa5FiFdX9AZqvrqBPScknjoHi3dolwGl3DKgRiwHthyCWhb0EAtnh8N95Ieh4453&#10;VGhR7vZ42dAlsz4XaUFuk/kqDfM1iQSZB1WeJRdWKD6BCYiAO64lUaCl7ZAPxHUS2SVfqh9xKb6i&#10;pivBJjh/grLhqsY6gUI7U0VCI8wI0LsUOkNJ7SOP6gNyDFrG0xC3d6Y/K66GHWRh8VvMedFGrk+X&#10;owkGdcmqgI6ntm1xeMrgZwqYLoBcFD2EbP25QsTSvjDj8VrI8xEgBPxsEG8wkKaVx3Cnmny3Ya8P&#10;fKU++/UsDOU4FYXGhsYGK+Dub6jNirF6LoW/l/tHOwiLTCa/hfLleR0y32/+K3Xtmju+Sd3QuPoE&#10;/yyZumTWLsil3KJYJV8eMYPb1aMIBnm3zw7PVjQ+Qq5n3tcakJFkmQv/DoOuGjgLAwAAIABJREFU&#10;M2+UzGqttsjGHbjjH62G2yKgwQ4q5+0Ad31vxmCovbsVPrlUK65XkS8r3kYIe1baMVaFoTYZ8abG&#10;rqjAhovatHuP8VivsZ9dY5AySNyx+74F0H42wjlPGFy3NPLAzxpc8Q+wv6xFKwOLYo9yt8fLhGEy&#10;9Kgg960s62kbV5039PuQ2azVbQafuUUtFseJx8D9nohcVYcJ18FXuVpk57JPJsHaTbM4U15lzub+&#10;979PI6iszxPDsGFq7EqAf9YVNUTa3WG5TElP2sPX9AJA/A3wPidGO3gEOmT5iHlUkIenaKufNoPB&#10;OW/1Lop49xhcO+fdHi8Thj9bHhoxANrAvJI4hy1WIULy0+4kkjHHqyA7qfMzjHF5UOFO+B5bLguq&#10;FkBjwuPvd8yPetmi438X5NPG8tWQI47TqcyyYA04WzVa1cEfR1EdeMVy8e5k2JMfr91jtEWlkBtU&#10;tEHg/ojjacRyWwS8L9nDE9V8jQ2XAx0m+6t90GpePGXyvk0ju71pg6VbjN4peY/jCVG0HYl94KGu&#10;UNESW5rWRVoJhKQrLpUsdLUFA19kJcYpQuxpLg22cLBaHfipBn2LVwVO56voYZcEJ3fjNLwdHIbf&#10;Zk4rqf10zPF8kG2Ncq/WY0YTRtFxLyMOuzceAfOll3kX2mEuJb9zOcyF4wX/xj3NFWS8xyNcOT9q&#10;ADZzA4xyEfi/96Ud/a/twdfk36iVy+/Npa36WgIbzOvUtMrrq7rF3AYnm3SPQ4m1HEzjww0RQj3M&#10;t+SDluOOV6Vcn+RwBH4YFYSYT+q2dlr/esB86WX7TJcF4v3nh/lo9zmcnBeVlXEUSABU1uYo0Fk2&#10;lC//9VoNxorWdg25blWya+djIBq5/ofWBJSSqmPD7FBGV9AnlLmUn44nz+r1CfmHwQdFDsM2kyeO&#10;30aVFWgbF3Ty8D7QkxhoS5h+KffXdVbETP9M+7Swcf1W2kz3JJSVsngcaAAfxveprB1Hr5i5oDAi&#10;+yj3SI9JijvFQhEx/XKhEVfBOHjr8zCy8NvMeeEqL6c630n09RbtQq44uuqwSWM7zCedh2LynFpe&#10;xFTSu8c9iNmgxTHi71HEfIv2QtBCrLh2mqnKN0LZuvYtNqUZFKU8OSjiIPHW4zgMB7jGwVtnKfPl&#10;gXiVrmnPd9KcQQPdsqaA5Wjyag47T5G9n09ZPOIG1uVAn7Q9FCDVaREsaYHRE+BOV3w4QZClfFig&#10;04NHKTRr8G6AkyZLOFopmHJQ5kqXMv3N9NbzbO1Bs/NNe8U1YomdpGBOhekXjGl2Goeda9pqv4TJ&#10;963onFo6a2sqpIPZrycKYvHK6K2KyOv4l3g3toCbBQzSawncaov6WLOaqQgFLv2j5n7fS+CzCLBn&#10;KL4xXA4ETG+rJ0z2kxa5Zd4rPg+KvH9eH+hx4QyyQE36rD7Fa56A5SZZRec4WHeeFSaTfBE68sGm&#10;k4dUpApPAgaF0C3WJuAXWUuEys+v+R6TFLiRwF4ksS9r4bXm4VbBV5HUU69UD47Ap4z4xOd6AF0L&#10;X+sXeO+Eai9tAo8QQp10bRJGF5DMijK2xUUsvJMZ+hRSuowYDxGDPm1vDQeUI7RyCXGr5c/jFyxv&#10;UW9yeJBy1R3nMPeBz45YZDXj4pCAOikFUwNMZrC6C454g4pum9SkZXjhHgJ3chYrQDeRyTup6uZa&#10;LKTbHOqW0UtdHp0bWmqlNDBQUFPQ1tAimGvbfFwIkGvylCytJa9pbMj0Fg7TbKgiD+005Jww/7a/&#10;ynTbY+9PPpkPuJMNdN/HZK3BK5RfqO5Tu3xaoCf2It7MOmIVt5DxDdOTJet1WFS3YHmQFO6Cvhyw&#10;aVDRbXDPTRKblg7U3Pv1p8CdlrTk8D2OQP5/GMG5Mfuau8B+AiuVzKeWWOl3dLYuJbN+8u0Dt2Mh&#10;YK3kAzy2sHKSIjc5VJDP13NfTpMZjZDbYVtLjw3Eep6kXGEQci6jqOEM8IDJuY/+fCcxV3QUFkG2&#10;oxAyX/BlzX3tcjBlTCNW8UldCAFI4xNk8eagVJLEcTtsuPtrVdqCIOlvcOxsroY7PahV6Peqj1Mh&#10;yJUQmmNmUhe43xbruE+6Rr7erx+c6KvAmxX4piuWr1YidLGcYcLpUWP+XNcLSGWTVwrLb1e99XSR&#10;8rb9l5CHuzfhfJc4WdkMzxJOctXgRKQRBCdEGMt35ZUfEqskm1OIN2UPTTzuvdOggxBtsyqn6aWw&#10;UZXeRZNwvQu1HGmmVo7zYWO8H7KKK+FzH8nMtk48k/DWDmTbVV+Zswj4hzu/hZ2oRHeKU8yLJILq&#10;SXQuEttUpD00QNXWHmPpZH/3nrnp0SXL8OilsFk7nHRvGNHUDXMmWDeBtyaQ7iioU+IdiQqySB3F&#10;ZkDlzndKuqOxqGzzkyx4MxOMj3wsO7zj0MHSSa19Ao54rz/+9gEqV9Bkvf0yPfq5jE604rBivifA&#10;dk/Sw7zl2onhUuPwmvc9XFPM+Twjp5iAk5mgt7zYpxwVs1HYXtBxlxeWk1GEngySk2K/cebhA3DE&#10;+/bb/0EPOzwvilm8+UofywDPH0AM/NjJWrt710Q9gCuHnGcX+KEn7eJhskjLKWbH1nEP4BnDovrf&#10;eb3gk6q7MBNMyskg3iEOtezBX+7CYJwlk2udweKt4togOVWgh2NelwBfdaGa63ycugyG98ZkPSSI&#10;hXwtgRtdcU1oV80WA+fTVqGxPitIWIwVZRlMnTrFfNgn68JStm5FB0khe66s3hMjLZMMb8f7HJsR&#10;r+JJ9r2ntOnRxKWQuTzb7Z70sc/jHkK6YeAqfXFCHbEUWIzCQ+DzfbGQYyPtmT1h9wxUDZyJ7xYe&#10;77OAfcg75kvDU57Dh3mB8DoaXlmsLM/YFlm7Jc3iXBnLBXuCiDdmoGFkjmNzu3R7L3uBApMUzjta&#10;rYigjVd5f9KTHNtQQexmW921mvd+3VYsgbhxBQLngTv6YC+lTiLS7R/VcFuPacsHnh34KqcyZRe7&#10;ZEUbBknEP5Hx4yXBFoPBRt96Z95moBGDCiUhQvDPRhfhSehAcEIKnU0ySLw5ju1Tq7XcyV7giLcg&#10;Xg4hSbIVvRrIl3IaC3W/PLv/2gnUNLwxIQyukWq22IhoTi+FdiS5wT/3bBM0wT5f7gbfHLNs2cVd&#10;suWrLAnJ5xW+QWt+evsWPvPuz/L3ySPkOdil2BZUT4jckhlUdc5zbI54zY/9VygNaXHirQGXVqDd&#10;y3JrvRJ8nviNhVYEdQ0fTGGqrYQQO92HszX4qAlv5yNqlQZ0nx+K8BVu/uaV1d9sl4ObHN/94hTF&#10;scfo1LoA1yF7RuT1G4aP+8wH2Xr78ryfBKTJgIpanmP79BX2kq9MPbBaa4XWUh0yA64AtRW43XEa&#10;C7mmQsaCMRIce7F5eMqZx8sKXlqdUAGlGpA8mmm8JxHDnR/y7b/nqRLrclCtatruF6c4iHGeyHlF&#10;0yc9mc98ZmXchfoJaSaVRn0VNWOMDXvJV94XlNmN5z+8zv51V3w7m6uhfyjgfEMsJd9qHDLtgVl8&#10;hpMJZfW5SeZtM7rzg99mHtaXbRwmXT2veHyatlcMvgPxsNUbM59WQg0h7mHVt5Op0VcUMT7TP0YM&#10;Dr+h14hmydLApKD9U6NSzn943f8p/yylqL7hVAqRnWF2IiiMORaKk4Qu47ev8/gNJ2nmPgNSGMeC&#10;FYQc85kMCskYmVdH4SISpMvfc81JVhybBhbUCg9RPEwgctFlL8hlY9howpvLUjo5WDzRIbc2hkMv&#10;3EYpZwyX0SDmCKE1z0MM3jD+jsy7VK4iFpqPgfps7mf7ii4Wee2MMhGQia+ftLZKs0PxjX6TdiRW&#10;f3PIL9bDZU0tBYbLhe1A3HM4lnI/90JOSis8C9yrfcAJ7R5VCA1G+/hi5l8iVxC/exPZJjfcz8+s&#10;ytUzgueDdOGWhXYAK64jDQhN9b8obnyYGd4zHbrDXoP7+R+Gd5C3gH9r4M1Lbu983hXtXrSmauDc&#10;SWx1UAAryETxvl6PCuXp3p6QZJ1TPEdIgCedzMq1VlJLNdIUwSIu1WQK838XeJBILUDiIqC+rdh6&#10;pZyOIiOM1lv5H4aI137b/1Ypp3tZyigWhkBnvct2kvFi688SVjlcSOgUp3iW8JOVZ93LwCYGXnRN&#10;Evo4JDXVAl9HooBYcUVetdBZylaKvO534Z4plnU1Emk0XDzxbf7PA8Srg+DXWRQgEN3LJSfec1W5&#10;WNVAVrBTnOIUzx72Y7FKLRCl8Ha92M7MtySrBIM9Hft0p6TCtqKFhO+2IWrAK7P6cZJooEuGhc/z&#10;fx7YmHc63f/PGFf6oDUky5/BuYFcKK2gZ0/lDE9ximcRcSrPeGqkm00R0r2ewJ2OyA5Ug0GfbmqE&#10;yFPncrAASlwajztzaB0nvYEc3iiK/3X+zwPE2zj7s9v0Yzfz5fLOgyI1aA3cSmhlgdl9PtJ5T3GK&#10;5wZdxL2glCgZjmsjNup9n3dFP2Yl15JMIUTeiaGq4UxVLN1uIgTsjdwwgHuzJkcPlgtHjlv7GPER&#10;1GMGZHGPJnV+F/ixB5H74D8vkGFeD+R9oYKdFM6eJp2e4hTPJEIFe5M6ujrcRXo51sLMRaEQ4u4m&#10;Isz1us5RYwgmhOux6MJUtATtesNiG1Nh2GBVj4dfMSoH4Pv+d9YyT1X5Q+D2lBZoCkSJrGZKFXMZ&#10;nAuFeAMlwjunOMUpnh3UySRntRZivDGmHnsfCaA97Iq7IN+bsZcKkb7VgDf0weQHDbxTcUJG1hHv&#10;TAqUrYFUMo39bvgVI2xD8w0E/y640Zou6GKFePeAey3Rh7AWXp7CIXMGuO38L8aKHsG00nn7yEqo&#10;FbSN+Eqeg+SG5w4pkKbOF+aE8L0g/vOSy/q8omohVUJY1UDkZH9tRfFwJRTO2I+dRreW7jZ5m68V&#10;QyOAj6bYSa9XYasn55kJpjswIQ3222EL94DFaw3/sv+DCkWUoiDOAihxZgd6epu55i5gNRCXwTjs&#10;AHeAryL4VRf2ouwiqQD2Tv28zyQqQLMGG3XpYL1SkW1kz0AcPwcCMc8r7D0umt2+G9LiUsECSSvb&#10;6sGOy95qhINWbmpERvZyY3yHm2H0fCDPCokXRtwdzGgw6l8Nv+SAxbu/s/V/rJ05Z7TWWuz6TmGV&#10;7RpChF4acpvpyjDOhHDPp4blqpV3/VfkdHmtPHChHhRWB6go2E7g3POlif5coAm829ccIVNGCWWO&#10;nVq9zyhaW5xfXeUpsNfOlQorcQcMG6aenNuxfP9+c/qa1i5iOddCIfWZrN64A1reaIwxnXbnn68O&#10;lX8eIN6Nl//ilmld2wfWhdFmC+s1QvG3hoF8kGmaQzTJugcHSizaxEg1iifamiPacVAK9pLpzneK&#10;ZwdlVe2dYgmRJMAabwM3atJWLAxc70XI+MCKsRcZkZ8914BXJ3CFQQy6TXkrj4CHzsWgECPv/Cw+&#10;S5uTlVKqtXr54wMtKEfH/626geKT7Bf7FK2VWnOEW1ESRZxEhHvuDLtJ1nlYBi1biuohpkzqrODE&#10;bUWUOZUxPMUpng1sD7T6eSOAdhPuplIw1UsHld8qAZyvw0tTHPkBcG8PgorbnSvZQWslP1szS/Xa&#10;UDKs5caoV43hJvsZqIx4TRt0MeI9A9zJOd32yFSa2jjXQSKknBgRTK/qTOIN5PsDI3NiGKmRFUkh&#10;K9RmFTaVF3TZh/Z9aL5VaMynOMXzB59vuqQlqvsPYG1Q7LIJvBUAgQRcfZlXnWJtIisI6XoL11vO&#10;FsnxvTyLaIkZjmjZPx/1spHEa1P1p2h+F5AAW9QqLPxVQYjUB8vuJuI+6Lg8ucC5DiqBtHrvn/vA&#10;YGRL4IlWI+9Zr8KGI9qDF3sVertLpPayBa1HEOSc5UkPVl9ipPe7fV18RMbK//XXDj9F65rMoqk8&#10;nVZKGlevjn99dAfSrtz/tAcrFzjYktTC3jdZKxabyuvrrx48XvfmoFpT443J42tdH/N5nAaVrkG1&#10;gcyAOfc2+99AWBs8V9KF1VcoPIninyBug65IEn1Yh+oU9tf+NQhzn9emcozaKwdfm96H3p78Pe7A&#10;2lUKEWd0R55payB1nXB1KF8rF1gqx03cYXwrXPnUsz7m+3awdNi6XXOSwrk6vDjLQaO2PAP+uKn6&#10;P0e9bOSMfRo//KOzwYVUax2gA9duo/gYVqqScVALxBUQO8u2cshzYq28Pkozol2rwLoWS3qqIEpY&#10;R+zqJRA1TGK5hnniSSKIt6EygnjjnhCuNTkF+0MQd4u1vU4iJkqcWwNRR8gvjeVBrw0/AF0hqLwY&#10;SNoePVfiDhIzMP3Aw3ikh3we11u5+xTMbaiuQvPNQ445Dh15WIaRdCHdk0aqRZD2ZOxB6rpfq+ly&#10;G5OuW7g88VqwYwLbSZSdI/F9oach3j14+r0QvK7I3Aq8D9Dtrbd/gOraHNezTOzlxlc+fCuymKwv&#10;5EoIV2pzCMzG3f6YjTHp0/jRH53n7QMvG/nUnT//W3umdX0bONd/WGbwmq4rKeG1yAcb5TqAjGhj&#10;F8eraEkVulIVLYaZlB5XL0DrPqwsAfHqQG5GnkSrgTzwo+aVDmWFsmZg9ZyI4eMfOqbhxjFDqDQg&#10;2s+OOZIEE/G/5c87jiyVdla8meJhUhCEh3yeAHQVsd67sPsVrL9/yHFHIYawevBcYU0s1qI7cB1m&#10;pOYtyWkQhPI1YHX7jfQQ++oguz46ZLonJBHSrTUl1clCn2yVSxHRIdTWxBqObkP15enGvii078Pq&#10;4vqrvaEpeVecuPnv8iqU2j5//rf2Rr1ywqywn4L6bTkAFCtpEGwCP45KrsxZtCAuh5WKcx9QUkKC&#10;uiCTZ2nlhLVs5RcB5ZqVJsPSdA7WukhxzNhcQW9xywHHtIKKp8/h6r/fDARLpoJygk2pa3SjVEaW&#10;FqjUhSzSBxAUbH6TtAZyLvvQgVjpx50dY/dAFcznHIX2LVlM/Ge1qVtYKrIY2lTui1JQaUJ7y7lI&#10;jjFJr7cPzYPW4vJix12uvgPj03GvHEu81vBnBPy2/KRlYleLEW9A5ue1Ls1DubK/ZggXquIIWFjf&#10;iNo5lreOzd+cHUpv0WdiqK9DuMn4XrcJkxO0w4wsFaPTCuM2o62t4fzBNLMErCnentvEsHIW9Dr4&#10;5uadh04vuiLjrDSg8xRWCxJv3JEJqVS20CgNdvZO26UhqEJ3FxolWH1RS9p/W5vdi7V3ye7fDuzd&#10;leuplNudPAJ9ccJBF4ktqBz3qlcQUYv882ANfzbupWOJN047v69U47/UWiuCULbFM/BXLZDCh/Wq&#10;aOeeoXA9xsy4Xn2VRgQvLSPvgkzweA8qJRNvGkN4jvmudEMICBCluhEEbtIRFrXlIPHm/LXWgir4&#10;QCUR6CFCbaxC54aQsvJVNDMU1nsVKWudBW0HLf3jhNLOhzsv9mVx6W86Elh7ncFFcwMaLejsCPkG&#10;FbE4G8dEvL0u+9WrPAJip7+ikPzdTXWETXSLIGo7d5FIQcZp5/fHearGOofqmx/fRLEDuK1rwnjr&#10;aTzeCuEXTfn/MkdIugnspbAzk8jFESGojA7slIJ5m31XHPG6ihYz4nijiM6C9NUdMxZrKZyFoBQj&#10;P0/jQuZ+6J+74OdOk6zbSv2MBOq8HKo1zCMSVQqs5eD1LArvcsq7i0bsOsJNWciAeYqnysB18yLX&#10;VJU9p1gYGSkN34vghy581oHvkmISsouFcXPJUapip7758c1xr57oldeWXwOZ0jhPyxvnAvGbHrQS&#10;WAnE0bB96DuOEP0HwLoFbZ6m7AtG35r12sxDD6IxBy1exQgd59yEnIV4x6I2RP5F1RqinMVrgCYE&#10;64OEY4+LeG12bc3I+EwBDFvu4yx5Rx4mEQJOj0fq7+sY9gNYURKD9lWroZafG6HowHRSuN6BLyNR&#10;QjxePHXuqv4c/NWkV08k3tTaLAdNBbL1WGL0kJXQkqkTVQO4f8yuugF4xXYVuO8Bt7FYOhxwIww9&#10;iD5dagD6oHVskmzB0QHl+dz1ENcWdQ30ss+oNDKuWs63rY+HfJTK5off8s+DA4HRcQtUTbIaqquS&#10;UlY9+s5+PyFFVc3crU3N6NhuJYCmc0nf7Ypg1g82K6g4UvT2h4Rx7P816eUTiTc28f+ctQIKFrgt&#10;nh9PgC/bQrS+vYd/DNtJcVtoYfCBr2rTWVta/LzLDqU4SLxxjpxt9rp0iHjTHPGOyiAoDZZCdzr1&#10;Yib5cXmrRTnx1wVlnoyFlUKbxhm3YJXQgktVs88E7vtRi30FVt6WbIbaK1A7+nSyRx2RegQh3F4i&#10;sgOpkRJhnwmVn3VayXvqocSTvuzAN/ER78+jtqSAIv7dxJr/ZdLLJxJvfeNn36OUjF9pRxTLZD4K&#10;7gC3XE+lvNp8L5Uwz/tBCxXdOd5BepgUVBOCVZfCE0JvSRe0ILeVV5pB4jXOsnVTyKeIKXXQ1ZB0&#10;s9zRQ4snisAMGblesmxKxK3cziP3vr5vOzj6voNe7Zt1+vmg1jCfn3c1t7tCrOjWg3lHWjp+wiVU&#10;KCHYUMHHdbhagZ/V4H0nB9qNxZgy9uDdrgaSmppa+KEDX/SkG8ViEWWLJIBiu7b+3rVJ75gi89p+&#10;Jv+5baJZLj/vtURWSb/l8PZOO5Eb90kF6rUV2D9+LxDgBhiQPQwaTMQS2eQZwjzxAjZPqN6KdQUR&#10;tQ3G+q0HXA0zlcOMwZCrQ0GhigdfLosdLHQIqjnf8THcFxMDgaTIGbe4pLvzHbPSyO6LDuSexD/N&#10;O9JS8dQpg6Wu6OqdoeSXGqI29kkDrtTl0rTirPDKwyKSBN4Qe+iCcTfSWdIDpoB56vLe+3NlbP6u&#10;x6FPgTX2n2avDiSvcEnwRU+2H013gxTy2dsRnK3B+3lXYn0N0nvHMcwh5B5kFeYqh8oOAZZAcDqX&#10;y8twalOSZTtUGshC4vJDzXDA0Ob+myFFy7rzDyPZHqysK1K5B1lw0KRSNOARVIaCdvNmFRSET92r&#10;rtDXbOjNGeRrXsoKaqyVRbX9BOyBdmDHgi4i/6qU6CWcPyT96SJiBV9tOAnaWHzDw1awcm6IRgX2&#10;E/hVG26VvZZ2dwd2cgOcOQaHPp2PWrf+iTFWniQVHInPK0Ik225Z+bo/9PcO8Cv3LNTDzLWQGBHh&#10;ebU5Qoez+QrsDh/puOAsx7yfNyoxcBlUIX6MaFVsD36Zh0xtxekcAflquD4isvzXGtIt0BHvgdRe&#10;T7xGKs6KQikOurieQmc7S/iP29AsUuATuwUiR0QeeevF2qPPbOgH99adayoYqnKcJb/YBcu8toa1&#10;stjs3lsK8t0h+9ipnb6kaBVRKvtFAy7Upcq6FWft2vOoBiKivtWT7sOlIddxwhgbP2rd+ieHveVQ&#10;E+Hy5d9pmda1a6A+kIdKI6GsYlVs0+AB8DgaLCUGIdR7wOsNoYwfOlKYkW/x0U3luf+oOe5D1Vxy&#10;80NkvTxOuA9YWxPxmbA6c4HKSGinKNd+ejAzIYrgnAY1TTVUrmzYbyc8Up8RkNN80AHZZi4n3JIv&#10;Fw4LVq2Bs85y3bFNKm6PoOZItwP1TVBF5mSXfsqWTRko+Ajrcl/ABQvjIxZ39tfL51L7sP4I3YYi&#10;aL4Be1+7ir+qnKbSgJ27sBpBOJMeVykwZFouWomMbNFq/yuIC+IpksnUjqTgoqIHH4NmKPGfz7vw&#10;0dxls0/cPfLBY3vt8uXfOXSlnm4/avmn/htxN5Sb/rSNWLA/deQCNSryVQnky//8QxdudeX7fCFO&#10;2wmu/7xxyPOx/rr0DlkaOPm9YWty3oIpa2QFrjSERPJf1apEuadCrrZ/OKE+6Tr/tBcFYdBCxrsb&#10;TOaCmKVqDTI/rHXH0jqT2ExjWL8ynXRmHraXs2wVA4XreiVbLPQxBNjyqDSc1QvY3GIwK9bek3uW&#10;ep0NJaXErcfQvVXCgGeDicG6qVbT8KA7e+nKGaS/2odNqZjtJrIT9vFFixhuBrg5r9O372bou9MO&#10;dTPAlMSrk/bvZWll5UbhfwJutESTd6UyqGBmrWwZfO82nzICQ/7c+pA/dwyesMpn+rUlKqhQzo/q&#10;yKQ/1eZkXq87kEYHv5KIA2lhY1HNIvwwWDbc3w4r+qb6QIDBk9VQufAsZr0nR6Vz1gXZ+Wcpq428&#10;OI6VBWNgya6Rpcc5sZzjQnXFzY9KZoUHc5rf6x9Iyl8SZUxUXREN695xkO8eze4W1qdUu8KJax24&#10;PfmNE1EBXnMG2QsNSU3rpdlH9ulnc6HX6scWjDFWJ+3fm+Zt01m8m5/8gHBkbrWdn76eAg9a0jk2&#10;33kiNWLFxk6PN3H5fB4KIeNOAq+M8ucO4S6yrbjVEyXBB8uUEVddcXmugei/wvyRf2tke948L37P&#10;/NfKeQq1cVK5pyEfcPLWb7/wACEET7zGk2E89P4ZPpvPlIj2hTDjDn3tWh2KOM72r4sdM+llqWQH&#10;UtzyC8jQ5z5qBJti8eYtb1VC4HTjA7do9XLk2xS/eXLEQej2Hc5UDQFOUIts5/ukK7vh28xXBH8Z&#10;yYaoaXFlesowViIhs8FxYFbheddx5aGYfum09g+AvyPVNKGIUNfnU6r/qQe1XEaCJ9NGIP7cvBDG&#10;PWT7UQ/F+Y6Fjya4FhLgtpHGeCjZWlRd3KediIdvYapoRVBdE9dN4Py8jXYmPj4rkh40rzBSbLRo&#10;Gu2AUE5u9fMCOTZHAtr5IwdkJI0cw1fszWLxppHoK6uz7viRaLV6dbLQVZv1bk+f9O8F2S2jicyn&#10;0invIJzTvzoznLunT/67g772ebD6Lux/K/MlrGWW7/4D2NzgaFq4tCHqweZ5XgJ+yHcRxgXPLWx1&#10;4ZGBtSpcCmdvb/BOJWui62NEHWY8XvfpoLFhzVRuBihgfsTW/IMBd0M0X6Q3IWsBpBAy7aXwSkP8&#10;M8PqQy8Al+rir/FuhlGku4tUrXzehr3Y1XWHmQvDIgUmt5fG6nXxW6XFius9yvkd58G87x9xvPwD&#10;790OeX+jrmXmSt+9YLKfZ+0mkMYuGOh6udOUQJEOZTGw1gUop80MyXWC2M9xAAAgAElEQVSH8LuD&#10;YeRzea3N/KvHgWozs3q7T+TZK5o6Nw6r70hao/f5KiV+5f0fyzn+Ydi9CZvSGuks0uesHQ1ONaWk&#10;3XqzKkI537UllXTWHKUzVUldA/nIM4R7BdGgmyG25h9M+9apiVcqMZTsQfqVCk+KDTSHfQYzdqIU&#10;3qnDpFj7C4i+rwUiK+2YPR4h4jjfteWiNqviJxrmn8TI1/7SEC+5vFG39RupgVAUJVlFfQLy1V3e&#10;leAqdQaG2ZTXqJxeQ76dzaxb5HHqZM2LuZ1BbmyHop25SkwC1RH2TiVfPKKOV5u32sysbxPLWMpw&#10;N3isXnWLS0pfHjPpIW1pF4mWu3/ZU/8i8FpTgmHRiFseanm2Aw33fGGEkR3stMg/XVrNaj0/yYwM&#10;ANS9w6rV8ih29yz/m/xvhSw6s/t5q2Rjjoy0ZJ5m5Xm5Kr7fegBbifh+Pu/BbZcR0axmaWh5RKnc&#10;zJoWgv/5alvaxSwDaqu57gp+8EtSyRbWctZtvmzYuoc0b8X671X2Hi+VN9KXOi+aIwJ+UwQObZSN&#10;RQWS4TAMk2b3Qmnpm3dc0GdyrgYXXCzL3eCx9pILvOKe7yrEC65S3fkezrx64NdnESnZZijWb28E&#10;AWuV7Wb3Y/jKqZRNk5H8tCccYaykms0En0Petx4dN06JQvuVXtz772qq+ne01qovmjOjnd5Eug77&#10;fmvThnvWoN+YztjsItaCg1RlbXbTztTgisp/4CbYGNhiUhfTI0G4Dna5SrH7CKr0c3OVQmwL7x9N&#10;IczfuRxRmRiIJd/Wu1HmSYOaCoqpdgpRO0uTC2vS5ia+N/jWSiN7sHwboGMLClToVzkuTJx9zd1r&#10;5+bSgRSlLKwJxLZ7YMdLmr8VQNKEOxZ2evK813JuQ5ChemGs1IgBdgfpEvyCOkhwt6zrfK4knvTC&#10;rPc0avc7qRhjbDfq/rdFPOKFiLdx9me3zf71H4DXsy3lg4PdAaY9uXMbBC5h+rBQ3TbwKM0sWp92&#10;Ahnp+gq2yL3ucl0imiOx8RZsfQtnj5l4WT0CUpoRKhfhVxpMzxldKtv5DMD7pw3QG/QnLbBjbCEk&#10;nczi9TnP1RGPTb5cepRVfJSoNkXUR89wDZN70N2T7sJJBM2zoC8cfF1tLbPkYHTXkbLw9CaceevQ&#10;l4VIShh1KX16HElwvKIlxz+PQIucpLGwFUkwbsWnqSIlw900q3YFmIm5zIMs6CrxmJvNcx8VUuEq&#10;bGhba/+R+2Zud8O6cxuE2mUfjMFDxH97o+Navo/hqNiJZmjgtQZ8WJtAugCsiC8vXYJS4r61sWzw&#10;lhbOCmpBsp9F2oeDPLpK34uW7OesNDOoh3CcyKeKgYzRpkNfwwLrimNV5vP5vLMgjaTkOOm5GMIY&#10;t8mB3c2CYB44cl8r9LaLSL7+O06foRtLmmne6+LdrjWn1ZtYSUl72BWXZs2RdScW9+ZMGHIzaGv+&#10;UdFDFCbeR60f/odMu8Frhc5W+HwRcTNoJVZqfrNtkQ7Fv+6KyLHWsnL5FJA8vP+2ruHdMVkRY7H2&#10;FjxdvHDcoaiuLGk3ihrZNPH5tDk5xeH8tHw2QLSXC7JZjr9lr0NfqN3lJepQFoz+V0229nkoONY2&#10;QGqDA/KV00IH9FvOB+GEwNwR7bq2f4L12bsHryBuiI8b4lKInUZLOqwSivBFzRVe+Z2y3w2/NNPZ&#10;3QLmrqExNubHe1NnM3gUzkm5fPl3Wmb/2p+D+guA3NDoEVSLiyZXEQd6auTiPEll+/DYwlNHtrXc&#10;CPN2inH+W2ulcu0lVTxFVVCD1TPQ+R4ab850hFIQboDdKvGAZUW9K4MlkX1YN/mGzIYgdDJTMPAY&#10;LA3xtlxGQ1X+D2rjy427N10GgUuPSToQHlebxTBXkl2QIMM6/TIBHY6PzSSdzPc9K8kfht730LxA&#10;GTnRCiHPl2quGCuWwiuthEfyO+N+nYAryvp4Zt/uoyF3j/1zPvjLhRWuZkoGNNb+1xr+EHDFFLsz&#10;C7y8UIHvO2LNxga+i8Xn2xjzjKbOfxtoyet9YbbTDqL+Ojz5FBrHlSQP/VSsMqA0pZaIjLSQPPEO&#10;3fhBXVJ/AMrttTYGw2Q/Erl2PyaVbsXjEFRFeSoI6LcBOlKxnCFUV6RsuKivXK3IZw2VEGvSRaIq&#10;+a1+nBXygBB8ZeYM17F4GF+i1VwlMaCcwbVJUafDQZwBzlQgqkhq6U4kwTOlMtLVSuRiD6t0nYju&#10;7oDCnrb2v5nlMDNNo3DtnX9mWte2tdKbsn5YJJFjGsWrQWwgubne5VAfM6I4FWJuBOK/Ld3uOHMF&#10;tr+FzY/KPvL0CGou+j+ntRrWoP0IzATfddKDzQ+YagqMWxBG/T5fydOHJ+kFs5a1DKiljULcHQys&#10;6QkLbVCh7/P0bYCOa10GId6ZBKoa9ItFUEKuez9BY12yUkwH2j6o5pgq6cFqeWplHeBaF0xtlTAF&#10;7aZIqwePjQTLLtRmDHblUMWplDlu7JHNiPlv3WOE64TzjDXbeu2dP5zlSLM/4db+r+4buZGt2bfJ&#10;52sHc/V8dZpXFmqG8F5R/20R6EsuR+0YW6LUVscHPoqg3zMsmPAVMvWWdbB7au73o6bPKCvbzC/s&#10;Mhb5yMoULXLiXNWXMUzcqul8MDAQKcxjhc/7mcFka55xurEu5S4IobMDO7eg9UQWFl8Qk8ZuOz1r&#10;Ye4g9oGv2674QYmSYKCd/zXI1AbvulY9ZbbUrSHLTinrZWtrMAje58DimJl4W3vtv2uMyzfpB9lm&#10;U3G6DCgX51BkIjm9RJznP2/Am8EcpX3TYuMqPDnGdijBesmJ8WqKrymgK4zOuBj1/tpBS7iv07AI&#10;DI/hkOuXD6zpgMmPZH7Geav9eFqeC9SgFV4ElStyH+M2/SyNoOLylav0qSDpQdyD9auljNgA19pQ&#10;r2RFC3EqwfT8rdJKshC0ktd/P48izkLQGQqqGdPaa//dWY82sxmy9sLPH9G+9hnwy/5N7D2A2msz&#10;He9MXdI+QLYdVxrHIVdeg/VzsPcVrL1f3mGTLvS6ECYQJZITOpLzGpJn6UuGTTq9pRh1IChgLScJ&#10;ohw2hS1ggW5rcCwmka3vAYTZZ82/dpQewvjBDR4jTuR3B8KnoVyj3p7zXSbQ24baOEstgW5b1LGn&#10;ClIF0OtB6FggSSDdgmDCzIw6ruOs05Go2Clc7dZ93jhL0RtnZfjdpb8Xkb+PU8yTtXeh96OkQym3&#10;I8o31PQtkM6UN/e/dWLkoRJXYWIknmOtS/3Ug7n4gSsJ3o/hswjebJRld8+J3oPMFYNFaz5be+Hn&#10;jw572zgoO4eFlex+/R+GYeWP+r+IOyI3N4MhnQKfd0SVbD7NsxKw9SmcfZVyu2x44kiZ/JDYoe+n&#10;vZa5jr9Tv77IujtMfIaDRDhuLJNeOw75Yxw2Vk+i01wv/zmmvbb5zz3t5/Bjn+X+FfkM/n2z2E+7&#10;0t4+jSSFLqwh9aPluYQeAz+6wHnidLXfqw2e4abJmlxWcqmiCon7dGPJ93/rOIOaGNj5ciDYmCTx&#10;Xw3X3/vjWY84F/ECmNa1+1rpS6DEB1bfkG3NiUYHHn0NF35x3AM5xSlOLL50kqyBlljNO2P0WLrA&#10;9Z6Qc2NE6KHn2nodm1GW/CT+8EAE8o01D/TK1cm1WYdg7mRPa81/5b6TbdAclWzLgwasn4Xd3xz3&#10;QE5xihOJCCHMQAuhrlfHe0/qSJXpxUbWACHPvfVA0s5utOHacbjY29sDQbWM82bH3BYvgNm/1tJa&#10;N6XxYBdWz8+s37BUePIpbL4IwVyL2ylO8dzhMXC7KxZsnArxTpM/mwDf9kR3txmSKdA6RC4w92pj&#10;Ee12R8A8gP3HUKmDtRhjOnr16ty172WVN/0+QF+Qeo7UsqXCuU9g6y7HG8k+xSlOGlJMq9Wvuq44&#10;LZZpnqIQ+KAmPdLayWCbHnDpZyHcasO3R1Fh39oSTssM1N8v47ClEK9O6//5QGqZTcFOo4y57NBw&#10;7go8+fy4B3KKQ7CkoprPJ3Y/p0GUJb0pSSX7qjd9ItwLwC8akg3RivOyt2IFr7huFL/qZP2sS4d9&#10;PFDQZIwxOq3/Z2UcuhyLd+OVp2D/GeCs3pq0i34WoC/B6jp05ul3eooy0Aa+juEHCzctfG/gm0S6&#10;ENzcX05tt+cO7e+gusLayhmCXIfwUEuO7q86xRbJ96qSWuo7Unjr1yLWbyWAL9qzynQdgtbjrJ+f&#10;nPWfCdfNj9L6h7T22n+735PN17XP0RpoqVB7i9/EL8zRjfQUZSAGOpG05N6LJBDjBZYqlSPT1jrF&#10;ONjH0N6FuhRfvFCVdDCf6FfR4ia42YHrBbx3l5COFFWdWb/+mKET0vp6ttqtCXiSdU9BxM5be+2/&#10;XdbRSyNel0z8LwC5MpUa7M+cX7w0eAh82oOkGfJ9+9Tbe5wIEL2aqku6rwRZs9RTa/e4kcCTH+H8&#10;h/3fXATWa0KWkHMTVKCVwK8KtnR7twIvNyQ1LTaD5Kt1MTI/FPuPXN+9/sz6F/MUTAyjxI550O3u&#10;/60Bq9ecXKvXAl9HcKcDDS2pMNUKfFn6ynqKaXFKrkuMJ5/DuZcYlv58K4CNquxOPCzCZ2/OkBtw&#10;AZEQUE4W1pNvLZBqt3LmyJOsmSuutU93/2+VcmiHUom3ef4Xd1H8KZD5ek+g1Xsf+Mx1K16pZCkt&#10;gZI6oaftRXdfPcUoJLgHa4RP4dTNcIzY/RKaG6BGl1K/GYifth1lsq6btfmkID+oiVJhvhOxUpTj&#10;Dtx/NOjbVfxp8/wvSu2WUCrxAvSi5D/u/+DbfNuTQb4G+CqCex0R7KgONdDspPBiA86oe9D57riG&#10;+dxiUuOdU+I9evQA23kie/1DmghcAj5uSrAtSeH1Epjn7TBTMYR+g6n5YB8OdphmiNNKQunE2zjz&#10;/i1jzJ8AWV7vCbB67yERV4OQLrnEbYX4lTYrrodb403o7EoTwVMcGWJG99uzY35/isXBIm63z805&#10;aL431XsCpELtZyW23vM6EH5Mc2vg7T8eyNs1xvxJ48z7t+Y97DBKJ16Abq/7Hw34erFLS1IxYuU+&#10;6Arh+s7HHgrZztT00Cp99uewfQ/pfXyKo0ArEXfPMKzNFK5OcTT4oid+1bAqKmJF2oBO26zmLpJC&#10;OAn55rfWztnJIrlHJv/pfLu99t+c55DjsBDida2O/3dArkZQg/YWyxYeuQN80ZFRNUaoH/lW8amR&#10;fMIDfz3/ATy6wbE2QXyO0BvTYTox0Dwl3iPDl5E8G6GWAocq8Jt2Sf5Vhx5wvwXftIWAR2EHaLvG&#10;lbGTm5x942OFo4KBTIY/ap77ZCEC3QshXgCd1n/XGKc6rZSsIr3SLfaZ0EXaxT/OWbmplQc4f+OM&#10;FTH298cqsNfgwtuw/ePiB/2cYwvXRXbEk2WsdJ49xeKxB/RiSeODLJ2rXoHv2pJ+WQa+60GtItq8&#10;D7qidLaX+3sbuNUVAR2LSDZfmUc6svej68AhE8wYY9v7ndJ9ux4LI142XnmK5X8EMl9vd48F1ZhM&#10;jR8tfNWR69twzvmeE954qSqWU+p8Rp0YXmsetjVa43r9PT5tScbDKRaDx8lod4J1vfo2jn5IzyXW&#10;dr/g3VqPnoUol0urFTSqcKcNt+fc2P5gIbJZO/amk4r8viPW9texELPvJNxLYKM2z+LbzZpY9muT&#10;7T9cvfxxWevIAZSiTjYBgWld29JKi4i8SV0GdTltRYpgH/i+K5OkHubaPcdS9/1OKH6q65Gs5u1Y&#10;ZOpemnDMR8BPPdfCzECawscL70/0/KGHLJajOk+nrlHi1WMVyn5O8ORTWDsL1dcA+LwLKPH15lmk&#10;HcN6ZXbx8q8jySCqh+LTzx/blyBrhEoiI1q9M7drB2hdcyt4iNPb3dUrV89QQpLEOCzO4hWk1pCJ&#10;SgSh6812tOplN1Lp4xTqzMqNUiHdl5tCugBfuV6AvQTWKuNJ1wfkbnck6FZFHn6tJTPiFOXidppZ&#10;P8OIUtg8Jd3F48mn0Nzsky7AR3Xx8baTQRfdSgX2EiHQWfBeFd5oyHPYjhloQ6iVfCklO9U4lXHM&#10;ji3hpEBIF8Bx1sJIFxZv8QJg9q/9oLV+VX6y0lds/YOFn3cHqQtHDVm5iSRf5wNmX/TkhvoV9cMx&#10;LcJuWXjSgWp4sFVJz4KK4MP0Bqy/sbDP9TxhD/hujLVrXfXSJ3M9eKc4FFufQX0dmqNzda8nsBe7&#10;NEwHBXRTqTCbhxjvAI878lyGgSticrnAtUAKKebC7pfiYqDv272lV6++NudRD8WiLV4Aktj81f4P&#10;PjE5WmxA6rsEvm8LQQ5buS81Bkn3mzirI0/MaNLdBn7dkf5Qzepg2pn3EwN8uALUrVgIp5gbP/TG&#10;p4pFRnx7p1ggdr6AxupY0gUpZLhQl8q0vHxjPZBn6rM5pBtfAj5pSHnx2ZoYO2drcLVZAul6DsoV&#10;Swxw1QJxJBYvgNm/9gda67/mTgtRCzbfpuym7U+QBntaiWrRJCsX4AcDTyMh53YE7zZhOL/721iE&#10;PmoV2VoN5/kmRrY8n+Q/SueGtAw5t7x92x4hHVx9C84U8afuA0+74vt+80iW5tG4nsp9G/YhApL9&#10;E8NHzTLbM57C40fg8R68X2tTr05X8fAIuO1auXvfrH8+egm83Zwzz7ZUdGD7uuuU3S+W+EO9evWv&#10;H8XZj4x479//k5WLq6891lrXUUpEKKyF1XdLO8e1WIQy/I0HsXJjI1bucCX5A+An1wW1FcGrzcF2&#10;IneB+64b+Diry7hOqB82h+VBgO5N2H8K55eTfL/oQhyTlfsoeVACLdevl8DF5uQA46LwI/CkKxHt&#10;4RmqEELerMFrpxVrpeOGge2uGBqRgp8XWNn2gOttMXr8rjDfMfjlpgjdHDv2v3Et7kPf0qf3cP+H&#10;c5cv/86RJOUfGfECpLvf/G4Qhr8nZ1YQtWHt4tz92e4B9zsS3Ko7EvFWbjMUOblh7CMBt2ZV3A8X&#10;chkMHeC7LsRW/FaJEQu64vxLeTXmdnzISh7dhp1HcOHnMEd69yJgkWBgPRydHwuyC7jchBePcFx3&#10;gEdj/LqQ5Vf//DSDpHR8G0uwrFHJ3HPGFssaiIHfdIR4B/RO3PNyoQkvlz/06WEewN5DqDb7vpE0&#10;Sf5msP7uPz6qIRwp8QKY/Wvfaa0zh1HUhs0PmKfK+kvXHG+1IjfZN8S7MsLKBQlX/qoj7oXIwEYF&#10;XnNb6u9T2OnJiq2VkPK5BlxUcMdZz756qh3BlaYIgEz+0A/gyU9w4T3Kdq3Mi7zVP24mtCO5BtM0&#10;K5wXN61YW+NI14/nlSacX/xwnit82RNjoxEejF8EFPepft4Fq7IiB492LFlDbx+LjyiF7S+FdB2M&#10;Md/r1atvHeUojtyDFyWd3850HJRrjvn9XMf8oCaWbSeV1Voj1tBokTqZYH4lbgZCul0kCLDn8npT&#10;K8I4V5tCOLuIBa1VttW90JiCdEEs+gtXebTTKa2ypyxcQhYsr206Cs0qbHUlCLlIfBVJU8RxpOvF&#10;itZqp6RbNn7dFR9/IxQLNx8kqwVCyEWFxj+qQ3VMulkrkft95GjdEM7JVahFSee3j3oYR0689c2P&#10;b4L9e4DTcahIHt2c0pHvVgAD5+uTV+Zv46wNCchE89Vs9VAIuRXDaijkvYq0qv6pI3/zD/96BV4u&#10;YAEmrHK7flYqexaaIVgcvvggNhPItyK7g191yysL9biHLHqpdVVKI+C3vVrB26e6DKUhRq69dpZp&#10;7AoS0pyJ6rVM9hO4WXDuvleVZ2lYCL0Rit71570SPsS0sI8g6QrnZH3U/p5w0tHiyF0NHmb/2o9a&#10;68zVE3dg4wMWuRbcsrDVywI23ulvrQSUus5afrOelR8+QVpJN6vZtquiRonmTMan7Sz3t51AU8M7&#10;BY+xSKTA525xGVZo8/AZIt1EPsflOS3Ph8CDntyDmiv/HHfexAjxf1JfNk/5yYXPka4G2bxshFJQ&#10;tAdc7xzMzW1NUdE5CresC5YOHS92GUHvN2CxmYEGdr6ESubqM8bc1qtXX1noacfg2Ii3t/eb92pB&#10;/SsZhYI0lny6BZUT+1SXlerBdLDYqeIPT6hdRPijURFSiF3X1I9mmCEPgLs5YuulgIV369PL5C0a&#10;vjR3EvmCW7AcEWoF61U4oyQ1bRIpGuSablnYj+RaVoODZaHD5/IP588aIzJHTjET7iOC/zVXltuO&#10;xeWU97veI2sKkEc7lt5nRbMT7gN3c8/TQLpZCm81ZA4tBK1rYM2Atdvr9D6onfvgq0WdchKOjXgB&#10;zP61f6i1/k9kJAqiDqyeh+ByqedpA990MrENOJjfe7U6GN7rAV/mchJTF0n/pDG7xRUBX7uy5Lrz&#10;m0UuxWZZfJYRUjodqIMdOEbBOlU3X/FXcdaT94Vb5G8+4AkuQ0Rz6IX07oXUwof1EkSuT+GQ8M1O&#10;SqdRo6kllfJsY3Rq3k0jfvdmLvhq3a7nrUbxvNxt4MaIdDOvm/JSc3xsZmak90XgvNrIC5z/T3r1&#10;6n9a9qmmxbESL4DZv3Zba50ZmnEHNq5S5sbjM2fFBTkvRpSK1fZyYzTp/aojJBLqjKDfbRwsrpgF&#10;38Qu1c1N5nYMZ6rw+hIxy2964oOrF4w8W+uCM9B/qhRZfX0ReJfGB8uyJXgWYB/D0x/h7Ltcs032&#10;W/DCKrww4S3fxhK4zmc7+JS+DxrFd2xdpB27X6SHMx4u1IvFTyajBzvXhl0Md/Tq1WPNaDt24uXx&#10;F+/SbHwto3GFFcbA2nTtRA7DZ7kbDNm2ZqMqTfhG4fOu5AT7SdEeUVwxL+4glkQYZFkSFVVCGWSJ&#10;uGnhaWfQOlk08lvPc/WjSWF7btD+TlpWnfsYv3/YBjaneOuXPYkD+CrCvt89nX0XOErdTCEW+Fq1&#10;pHSzva/lYXaFEgC0O+9x/sNvSjj6zDjGglCH8x9+Y1Lz94GcNJspTTR9zRVAWCR4kFq42hhPul9F&#10;gMqIuh1L9VaZpAviS96oiu/SR3mNku7GOyWfa1a8riSdLrWZStQiedBYCd4YC+8cUd7w8wEj2iHW&#10;uBL2bPJPQ7rgDALnMvIupFCLUfP5jBLbHzn3UTeXbuZdVhfLIN3eLcAMkK5Jzd8/btKFZbB4HUzr&#10;2pda6feBrKpt4wpwdu5jfx1DpweXVuHKhNddS7LILgjZbFThjQW5AL6OBxs1KqBl4Gx7l9fW2qX7&#10;uufBfeB+N+tvFpS4ZPuW34HLlCjdx/c8w9yHJ3fh/Etj268XwRc9uU/5ORulYsHNulu7nkipf6Mi&#10;u8vXmmU89Vuw89NAdZqx5iu9cnXxsohTYGmI9/Hj/3ftbP3iY61Vtd+oOe7CxvuUEVbpMdlr/INx&#10;ymMugttNoKqLp41Ni9/0pKqnmgswdBJYqcPbANufgqrAxoeLGcCMeAg8jsW/p5VYPUX9t9ZmrZas&#10;8yNfrJS/q3iecRN4vX0H4oewUZ5WSAu43h30/fvc9noA78yYdvKjhcf78OKa6+Q9F3zqWB1ZEizG&#10;2Gir+/D8+fO/tXfYu48CS0O8AOx9+9cIgj8AXIqZE9JZK09IZxTyaTN9iUc7r8DyeHyfSoVcI5dP&#10;7BPXB87ZuwU7T+DiqywbLfWQHOfdREjY90ML9Gh3hEVe47eotQDWQwlsnqaIlQevzmeBF3XK5Vq5&#10;27VbVubusDC9QnaLG5XZd4g7lNTCac8J4AQ5v26a/nXW3vnDMg5fBpaLeAGzf+33tNa/CziB3J5E&#10;JOuvL+R8T4BbOdL1gZ1fLEhS4SFwZ0gbwSucfdwcZdvH8OQLqFZh7WeLGVQJaCPR6i5SDeVJ1qud&#10;VYA6olSxXGoVzw6+icU95gVu2gY+rpWXhuczXZqu6iw14uP18AUWFxrHKILTvSmZUWHWLdgY84/1&#10;6tWFtGmfFUtHvABm//oNrZUwbYkqZsPwEnY+odtL133QnD2ZbZfxSeAd4Gt3vvzWvB3BG81DAh3J&#10;be52NmmtrvH2adDpFEN40O7xE7WBAqE4Ff3oMtxlv3L5543AFc4groVWMki+IPN5Ifm4h2GE6pgx&#10;9qZefXvp2sEcf1bDCOi09ktjrEhoWCsW7+4DxMNUDlpISWQ9V0XTjYUAZyXdLeC7Pel+MQrfdDLV&#10;M3B+XWchHBpdDl/mQXWN/a6UH2/POMZTPGtIYPtTLql7rNehm9PbqAaSf/tgzjN8uicFNY1A2vkY&#10;A++7oPO6k1XN2wLNinQbPtrsnJZwRCVfJGEjndZ+eaTDmBJLSbxsvPLUmORvZL9QUnWyc4Oyskkf&#10;OD+uL1dtR/DCYVbnBOwBP7Sh2RAxkS+GxD++jiSdMF+t03NJ6dMki99G+lc1K6Cr8HQ/gvaNGUd7&#10;imcC7e/g0eew8RI0XuMtDTbNBG58muJPnfk6N55fFRdcJ5XnJR+HeFVJqfGAApkSg+b7tuzyFg8r&#10;3FBtkF8CjEn+BhuvPD2SIRTEchIvEK6/98fGmP9CfrKi4xBUJSG6BLwRSJJ2N5FsgnONydU7h8Eb&#10;uanJFLY+64jv8x6iF5zXJU2cZTJKpH0UHrVz7zewuloVv++jTyG5O8fIT3HikN6T+64DuPCLgTSx&#10;lxuyc/P048uzr80h6fmKknz4kNFVhG+HzhrOkW+gZHf3dXvB7XpBOCGouN5p/Xzd/z5cf++PF33q&#10;WbGUPt48zP71/1tr9ZeALNgWVKD5dinH/3W33LQxH4Dwuqbd5KASv3UlyB9OKfpy08BunBFvO5b2&#10;12KdJ7B3DaIunFu+7IdTlImnsHUTKjVYu8q42XM9Ees0X2XWmlHYpgh+05PzVYPBbJ04XWC3kPZ1&#10;EdgaDKZ9qlevLqWLwWPpiff69X9ee/OFN7/r6zkoJVHL2hrUXj3m0Y3G96kEHUY2aUSI85UxGhHD&#10;iIDfOFlKAKy4KN6tD/uiXU06KXbjE3pIFsEpngXswdPvxcLdeItp8kI+G2rpZHMiT4vEcLm9d6kp&#10;Rnfvngu9W9DbG/Lrmjt6de8N+OWCZfvnw9ITL8Devc8urKyt/NvC9vMAAB5RSURBVKC1Fo0apaRL&#10;8erFparuyuMe8LAn5OvhiyQ2qvD6lE6ea4nTAHbH8Wpg4yfxPt+0GrR1wPm6bBNPcVKxB9s3AQub&#10;b1BEC+wxks/r0xY9AdaDTPh+UfBl9z6IrBEZ0P+/vTOLkSTL0vJ3r5mvER4RuVZmdS05lRWRW1Vm&#10;dVEUjGjxMj0bYmjeWqKZRmIZxDxMCyRKNBLTM4WEGlpCzCAx0CxC3WyaJ2jEoNHQL9OgaZjqWjIr&#10;M6tyz8rMyjUyNt/N7F4ezrUwcw+P3ZeISPulkGd6hLlddzf77dg5//nPRA5e7ZdoO3oA1UcyJTgh&#10;3XptqXascvSL25uqMATs2BxvGpWjX3wc2fAXlp+wFnJlkY7wdHQLWwOGzkpv3FqZ1xsn3RpywHbL&#10;ddbi0gbjNHyPsi+m7+83MgXEbsId4FYE1K7B3FWYehmmzrFZA8aDSK2hlfJWKHjSmvuk76vuxHhO&#10;ah2QNFaU+0m6PJVzP5fIxgAiG/7CbiBd2CXEC5CrnP5RFEW/mjzjlA7zd+mnzKwfeAg8anRGu5ET&#10;nJ/eRC75dlumVnRjrfbc24G4nKFcW2cOStUn0oI88FMuw1ZxD6k3PGnKBZPyS7DvTbbTy3XCEWBs&#10;PLOsctiiqc1G8ABYSAULdTdGa6NF5PVRk3O+S8EQRdGv5iqnf9SvvQwau4Z4AbzKid/BmN+U/zml&#10;w7LMbGekdGrAvXqndylIpfn4JvJrc4hmsrs109iVz8VYwNlL6qR//jkfCuMHYeq0RAlP34fg7qbe&#10;U4bB4nwNHjblQl32JUd6V22/2quQSduNsFPloNTqWvPt4DMrU1bSpHugCK/2LbURJLKxtILBmHe9&#10;yonf6ddehoFdRbwAjM/8hjHmXwDOp1BLRXPhUwbpGPsQeL8mLbFr4ZprykhPuqgHcKS8uZvFz7vy&#10;wzGMFelOL9x1EXI89QGbdmMrQuU07H8DorYQcO0Kw1JaZuhGE2qfwsIHvJQLRKulkpTAXJ+GQB7G&#10;dZt1pRwWg/4m6a5HMNtyOWUruvgvlPpZY7ByjvsFOec7J0l8q197GRZ2RXGtF0z1yk+01mK7FBvq&#10;mBAm+u/6lh4K2ApXb4f8JJB2yrSMpxnJCPnNmDo/QkTvvcactyJ4rrDSwekJcCc1H6sWyIG/ZpO1&#10;eeg6AoHKIfC2o2TOsCFED1xtAmmDd8Xhi64g5TmiagSrT0fZLFYoY3Aqh0iGh24XnwSucOcnbff9&#10;sXZMYfGi+OqmjG92g2xsNey+iNfh3tzsl4wxdwA3JtgXuc1S/2fX3WnJLnwtB++9BtyMuv7GCskW&#10;ujSM2M076T9I2e7Fo3RiGCvBUTfut0SwbhHVQ06vQ7og3hdTZ2FqRvww5j5wDSo7s2C5ezEH1U/k&#10;821VYWpaPveUIudwHtqp2/+CD4/a/dl7HrnjqgcrUw43orW2XB83wsSYJzRCuif6TbpLl+Tc7iTd&#10;O/fmZr/Uz90ME7s24gXg1odT5mD5stZajmClIHRHa59GBy3vysDTZmKoEzdGnMmLMc71rgjVWola&#10;XitvbibVPeBxinhNqq0ZupsnBJ8Dj5qJgXstgGOlrR7881B9CEFdqsbjh4F9W3qlZxtzUHskF7Rc&#10;CcaPsF5D+vmm5Efj4mk96O/k3UttUdukawR1V3vYjh3j5bY0bGhkEnRf1Wpxp6qfT5PuA/2kfopj&#10;b+xawc7uJl6cxndi/LJWSlq2YvJVCsb76+M7C9yuSx41ryWijawzBHdKghj1Nry0henBHzQSW79W&#10;BAcLMmDzs5bssxnCqVJn88SHKaIOnXPUZtQTq2POkXAD/CKMHwB1iMEOANrFsI9lmm3YdGR7mM1c&#10;/u4iF92yn/gXe6p/ioAWcLFrXLux0ll2bpsph4stOF3o85FR/cTdaqZI19qntcXqyd0iG1sNu554&#10;AWqPLx8tlb2LWmkJzQZIviEy/twiZGesO9i6imn7CnBsk4mcW641OO+5EdoRfLEofg9XXNW7u3ni&#10;thX5Tj6uJLdlTtr4dt/oCixB/QG0XTGuNAmF/Wx+wPdeQhVas9BwPlz5EpSfYzsx6gcNd+eSinpP&#10;lfrnYXwXeNxIJlzHTT0TeXhlJyUee5KumWvUozNjh07dH/Hqto09QbwA9dkPv1Asli+sIF/oe9oB&#10;ZOR1LeyMHuIo1WPz86faSDSybGIdwNGSFNHuA49bkrc1JnntAPg4leIIXI550J1JEEH4CBpzUtRU&#10;QHESClMI6ezViHgRWvPQnBfW8jwo7QP/MP26wb7lLqSxoiWIJAJebTjrVnCxnUwCiVFvw/QmlTcD&#10;Q6/0gjVzzWb99fKBN+6NcGV9w54hXoD67PkXisXiBa20JNOWydeKlKrP+Bx4UIdCTlINkeuH34oh&#10;yNVQItycJ1F0O1VxvhZJisHT8rvYISo2Q8mndJOvlTaXU+4PWmDmoe6IGCNGRsVJ8CtI/L2byNgC&#10;NQgXobko8juUvKfSFHhTDMoJIwTOdykQGu577VcPQq+UQ2Tkbqo75RAA19twclgH1dIlQHWT7nyz&#10;2Xy9fODsnhGg7ynihVXINwrEqLTSf6lZbKiuNYTR1qKGGvBpHcbcwV0L4IVSIlm7EjqFBBKlnPCd&#10;RCg1sqgZSS/8RtuRB48lIa7GAphIvgdrZQBhfgz8MpK9Hv5lIkEbqENYF++PoOXErlaq6MVJyFWQ&#10;b3R4F45rUWfzTOSGgr7WR5OZO0iXXJxPjlt79+WTFFkcWAA8V157QndfsHQRlCcXuD1MurAHiReW&#10;yfd8R9ohCiQamzzNIFR0HzbgYAle2MK2l1212dO9T7LLgUS6xsIhp+G9Eopm2HcNPM0+aTIHixYS&#10;STagVROLT3Bl/DhJ7hpivJzIh7wcchuvkSROfM+t3HNOswdA5H4MECbfeRRA1JI8DcjfW/foF6Aw&#10;Bn4JGGPr80f6hypwJRWRbieFtRY+biUDSmMEkRxj1VDqDfGFvdaC42N9Gka5AgYWLiXfd0d6oXl2&#10;r5Eu7FHihVVyviaU1MPkDDvhBANpDb7pXKRAot1uudjFlvBRaODFgtDNzZR8rBHC4SI8P+S19xcG&#10;iUDdT9wQEz9aI5GzdeRp3RVKKdc+ijxqL3n0cvKoc6DySHSdZzfI1z90Y6JUqmjbDCWtdKpPOYcm&#10;cKkr5QCSLvNS1o6NUD6xE8VBJFicnamflwaJPZrT7caeJV6A+pP3ny+WKuc7pGYmgqAJU8fon0Jy&#10;6/i4JWkKrYRYPbXyxLrQlDqOIpGxWZK79yAa3Cj6DKPBpTbYVCcbJAqEki/ppn7gIfCwldQJ0vsK&#10;jDR1HCkP6qK+CPO3JP2kvbRkbLbZWDpbPvjmnh2tsvMv/dtA+eCbn9eX6qeNMQ+AJHeXL8kXbkcr&#10;BXyAHNzxydWO4OUu0g2AwGmFtZIRQhbXeYREQUcz0t1z8BI7gmXE7mL1cPsdZzEOxS+c3peVOy9l&#10;4Y1Bka59LOdgvtRJusY8qC/VT+9l0oU9TrwA40fOPdJR8bQx9haQGOvky7Bwf6ROXQ9d44NFSHci&#10;J+WmNNqwfFIsE65KWoPz3mDHuWQYDbzY0aYLFimIzbelTX07qCGz2HIeoJIotx6KlPFMYUAEEdyV&#10;cy9f7jK8sbd0VDw9fuTco0HsdidhzxMvAJMvzV2/f+2kMfYPAfdFKymq1OegcX3oS7rjHmOX/sjA&#10;sR63jyGr+++2InhxlKKADAODr5MhkbHQInRRrkXyso8bovHeCm5ZUdLEnZcgckQPkUMOzC6pcV3O&#10;ucIYYse2TLo/un7/2smdOhW439jTOd5eMEtXf0t76teWn1BKcr7a63uX26prAD5KNUs0Q5gqyKjs&#10;bswCd1ItwTFCI4bnJ/pmML0dWERN4EKnTSNwr7HVq4hxP1tJfEbI5S3HTopDHgIPWkm34oG8fLIP&#10;uo6FehteLm9uxOmlFjRNolhoR1IneL680vWur6h+IjWWXLEjj2Ki6J/ryolfW2PLPYeB9zjtNOjK&#10;9DeipU+feJ4no+NjbWkUwOLHMDHDoLWln7YT7aS18tOLdEEoqVfEG0SbM1YfCFqfybBBbJL/UEp0&#10;uusOIm1C7Y5IyuKQy1qpbG/I48BC46aY+cT3ydaKDrQ0Cf5amUkDjdtuW1LbaihMQH4rosD+okjC&#10;TcbKJeE5ICjCbDMx2i/lnH/IJvTjxwuiZrDWjeXxBzCIsgNtWLwi320X6UZR9Ote5cQ/HOTedyKe&#10;uYh3GfXrvwL2Xy3/v0Px8CKDdORqArdDKWAAHCmtXsC4aWROVnruWhDJifdqH9tIN435CyLH8N0Z&#10;a0In5XLdglEgUy969lvNw9xNMZLxcok0THvS6NJuOi+I1ci7DnNXZN9+PpGaaR+wTh+sVvFmbsD8&#10;FfDysm0Ugg1Fcqa1NFFYC5Ov9eNT2jIawCfurigyomaJ7UWvhlB3gysh8cA9Xd643Osu8KgKL4z3&#10;9pbuH+Zg/s4K5YJA/U3Kx7870N3vUOyce6tho3z8u2E7+jLWiMNJWvGwcAeCO+u8wNZRRORAx0ty&#10;Qq0Vm7VNEhDGCAwcGyXp1q+Jvi1XEqKMArGQNEaIzC9CrgBL13pvP38bCuNCulHgGhvi9m4t+b/G&#10;PDLMqAcWb0iI5xfc9lbWEoXJIFSFjP9esa0jfD8v2/oFGDsokXIUuouBB9Ur/fmstgifhKM8Jfn8&#10;GNM+5FPPeUo0v5cbkjjZCF4Azg2adIO7ci51KRewZiFsR19+VkkXnmXiBfypEz+sLjVmjLE3AXdg&#10;aLlVbiy60TiDwyTrt4F235C0QthfHGWOKBSPWa8AJpDb88opKLwE4yeEdE0gEaQJWTFaKLwvkanS&#10;QrTFCdlubBoqL4gvQpz+qT3ssf/55CIZtpxn8IxEx5WTLncTyfpa1R7bRm7bprQEF4+JIXz5uHSv&#10;RW2JhqM20mk3GuRwKaY43dD1+1N5+V3bMa2v5a7o400Mshzotbt2RS6e+TGgQ7lws7rUmPGnTvxw&#10;kLvf6XimiRdEbvaoevN1E5nflWdscuJbI3nfEc4lW7adJMkHHxul34ydl1tyrESI5WOdvy++6DrM&#10;HDlGXVFraylJLyjVlYutyIlqQiHnsAfxNeeT7UEIP43xw440lzdI/hnU3BQDI90Jflftvvh8sq0C&#10;7NKaH8WgkY+VDY6Au+dTni1K4S10H0XONeJcGOAU4fXRkHPGRO6OKBEJm8j87qPqzdefBbnYenjm&#10;iRfgyJGfq+nKzFeJom8uP2mt8wvIw8JViEZjARqapLjWiuDQqAtq7VqSS/VyrMzhppUNKWvOGHGb&#10;rzUSHXejMC5RaVzs6o46o7YQujGSzliB8S79az35Z9CSlII1SW66AzlQjpiVJ6mIEcL3krFPBvFw&#10;6MaZkhwXkbOfyHtyTbk4imA9ui/nSpw/T9+uRdE3dWXmq0eO/FxtBCvbcciIN43KiW+HYfDnjXWh&#10;Thy15cpQm4X61aEuxwJh4FqEXWV74A5R6yFqSzQTBfK4Hrqj8zhSNauRX4qMFbgWkgQmZXrTcwT6&#10;GsXi5rxM02jVJNXQCym/gBV5niHDU51L6HXflQemS1JcwxkpWQut9tY1vltC/aqcI7lyd/vvUhgG&#10;v0TlxLeHuZydjmdOTrYe/IlT/6P2+PKJUtn7fa3068tHfq4kLLjwMUy+xDB8HhRwpgI3A6g34IXR&#10;W0tI7hQAvUpnR7r/1Equt+PX65HZOr+P96+8VSLebkJN9QLuf4NkyPkqMUfUdmmmtqQlRghPJ5+G&#10;VitTDTEqiJb3dlU+lkMleGFobeSLsPCZk4qVknwYYKz5uNmo/vxeb//dCjLi7QE3WuSsqV79J1qr&#10;vwvIweTnwHqwcEv0nsVjA19LAZm59TTX58mtW0V3TrUbdpZlXa8Jwe+6WqS5eisBZfn42r9vPk1k&#10;bTKgKfXLmGxXS5JX5VdKSUSuRzuPoahkkCoI8bbjHpUeOADkx4c8QaJ5C1qLQrip1l8AY+x39PjM&#10;O+WxYS5o9yBLNawBPT79ThiGXzHWyPGfVj0EdVi8iHS8Dx47gnQ3guoTyfHFeVKGeeaFomTQTqaW&#10;28y+DVTvSfojcMMq+zbpbGso0ykpa6wW8joMj3RrcuwH9ZWqBWsWwzD8ih6ffmdoy9mFyIh3HfgT&#10;J39QX2pMg/mJPONupWKz7vnrvfWizyLCB1IYU56QV+W54e6//pmkBxRCvKUN+Gq170h+cumTJHXi&#10;F0XeNmLkSYhXqWQKyUjRui3HvJeTc8CmU0vmJ/WlxrQ/cfIHo1zibkBGvBvA+JFzjyjPvBWF4TvG&#10;uDpz3J5aGJMoa/FjYLTyo9EihNpjORljHa/a7HD77WAO2lWJtsOW6IM3YnYfNOTvvXjcg79+OmNI&#10;yOEy5lbmrlm7texMf7Akx3irKse86rBytFEYvkN55q1MKrYxZMS7CXgTJ78ThtFbxlo3BjWl+fXy&#10;MH8TmjdGu8hRoXpDyCtuGa781HD3v3BXOqSMux9f1yvCwVqn0AhdnjKUJo8dAB8gFEnh0RK8WR7R&#10;yNDmDTm2vXzKa2FZtXA5DKO3vImT3xnF0nYrMuLdJPJTp97XY9Onoyj6Vs/oN2jCwgXEV+wZgXks&#10;8i4vL+9/7CBDHa3UvCVNHUpL9Fp5cePbjp+Afa+LDCpynXjVx2IAtAPwYkUMbAbqGrYqZuVYDpq9&#10;o9wo+pYemz6dnzr1/kiWt4uREe8W4VVOvBtF5m1jzSV5JpX7zRVh4R7UPkX8xfYyDCw9kGKUCURW&#10;1N0RNlC4Eex+MZVi2GyZyZcIOe/IN1+G5gKjvLGPMRqT+wCqn8LC53Isd+VyjTWXosi87VVOvDuS&#10;5e0BZMS7DeQmT76nx2bOSO7Xyj1ubLKeH5N/z1+G9s6IngaC+g1X0HIphvFXhrv/Red8ZV0zx0ZT&#10;DL1QeE50vMqN+eCZ8OTuRPszOWaxcgHqNCsPozB8R4/NnMlNnnxvpOvc5ciItw/wJk5+J2wHbxhj&#10;frz8ZNxynC8nxTf7ZISrHATmRFLkFVIphiE6s7ecg5z2pB14MymGnigmelSlR94yPFw8SYpn+XLH&#10;mHUAY8yPw3bwRpbL7Q+yBoo+Ib//9EXgp6PFK19XHr+llZ5aPnD9gjPceQD6CVS+wJCl7oPBwl2X&#10;YnBevBtJMXTYsW5kJ6vd7teh4UbIhC0oVFj3M23fccRqnA9Hj8ypjjXIzp95lPabQ8ESLN2T7zBX&#10;SC48iS533kZ8w5uY+V42Zap/yCLePsObmPmeDouvmMj+dkfxDeV8SbV0vtWvMUrbwW2jcdN1iGnx&#10;PRg/trHtlDvkYmJbgW6iXeUQXfpMiCI2Ud9IF2FrSawK459esKEz8XE+HXsWLTkGF27JMZkv0ZlW&#10;MNZE9rd1WHzFm5j53kiXugeREe8gMPnSnK5Mf0OHwZvGmD9efj494dhEsHDFyc/WaUnacViE9pJE&#10;8mETygfY8OyDuEkhJuxumNgKJiaBHuqI8L4QpPYlxTGxQeugwoSLzAv0PvSd1SUuKtZ78fQI5Zhb&#10;uCLHYNekXwBjzB/rMHhTV6a/8awMnxw29uKRtXMwdeZDPT7zdmSCv2SMvbf8/PK0i7IUpBYuQ+sW&#10;G58fMGIs3nWG55GYh+c24ZkW++HGRujdFt/NRWes4+4SVuSM40aNomw/dhCY2uC+c7JmpVcxOl90&#10;UW7cLja+8fe14xHJMbZwWT63fKeLGIAx9vMosF/T4zNvM3Xmw9Gtde8jI94hwBs/9Z+v3792PIqi&#10;3zDGJGFePNwxX5YOqoVLO5+AW3cQ1zF3G+75iF/F4sqfXsXE0n6JUpWSbes3EAK08tpxvjhqOx+A&#10;LtSckF+pJG1BAxkTlN7/PCs6Cb1JR7xK/GLrn5HI/Zaget9Fw7EX8KjNj/uBmHAvyTGWL3daXwLG&#10;mCbG/Ob1+9de8San/9Po1vrs4Nkddjki1J+8/3yxWPl14K9prVLFTTcpN2wL+RTGZSLCMBsRNoJ4&#10;HJLSiaF5sIq3bTuAQ2+ufH7JSZ/9YuKvC0K4Xl7SCO0GTL3GiurW0iXX3uuI1wTJcMs0bCSFsonT&#10;nc/Xr7mRQaVk30oDxhG6lsp+5Sh4gx0DOVi0oPm5Mw3ynTE5pHPoTgL5b5vNpXcz68bhIiPeEaG5&#10;cPHVvOf/A1B/Wet0MlElJi9RWxy2ykcYrsvXGli6JHlQbwOFp3YLDvQgXoDFS842Mp/kfa2V54yB&#10;qeP0fM/zH6VsH9eAccRbOdnjPXwinXZ+gQ7CtkaeL+1f3/5yx6IGjQcyKcTLO1kYdBKuscB/aEfB&#10;u8XJM6tMJM0wSGTEO2o8uXDSFAt/H/habwIOkwGM44cYuUGknU1ytOshbENuLYnZU1EXLI93d5ab&#10;vWReMaJHrui1DvHGtpRqtc9rXiZSmDAZR+TloXCYjQ9J30l4Kq3O8bHi+asSrm62/hEHX/9kVCvN&#10;kBHvjkFr8fJMTvvfBPvLWqd1TM7Q2xohMqWgvB/8I4zIMiXDjoEVK876U9eu7lIly1M2BMaYCNT3&#10;g2bj24WDZz8d2XIzLCMj3h2G5vxHP5X3in8Hpf6G1rozwRvnVMO2PObHoHSIPdGMkWETWILGY0kn&#10;KJ0Qbte5bIxpYe2/bkfNf1qcOndzRIvN0AMZ8e5UPLp4JCr5f0Vp9be10l2O4i6iMZGbuutDaQr8&#10;Q2TNiHsVIYSPJTVjQkkn6HiicxfhWvNQG/vPaIT/nsNnHoxkuRnWREa8Ox86ql7+qlLe39NKn+39&#10;JylP2VwJyvuAYZqQZxgcZiWVEDTkAhsrOnrAWHPehuofe5PT/4UVAukMOwkZ8e4ihAtXf1Z79ldA&#10;fUVr1dVZEOeC3eh1a10qYj8bbjDIsEMwD42nkkpAyZBVtUp0a2wA9r+ZSH3Xn5z+g1GsNsPmkRHv&#10;LkTt8eWjxaL+ulLqr2utX13xB7HXQJyKQEGhDMV9wL6hrzfDRjAHzTlo1QGbpBLi77ILxphr1tp/&#10;02rVvp9pcHcfMuLd7ahe+bKx6q+i+CWte/S4xgU5EzkfAuezWpxwUqu9bASzkxGBfSot0u064Dr5&#10;YuOhnmRrq1j+u1b23zE+87+Gv+YM/UJGvHsEC3f+aP/4xL5fVJ7+W8Cf7pSkOSxHwqGkJIzr1iqO&#10;g7+VyQ0ZNoclCBehWXVFUS0pBO2vFdlGwI+tsf+yuvD09yZf/Omnw193hn4jI969iPkPj0V+6S8q&#10;1Ne01m+t/ofKEXCUTHDwS+Jx61XYMd1yuxY1iJagVYPQua4pz0W1KTOeHjDGvGex/9ELG/+VqTdu&#10;DWW5GYaGjHj3OFpPzp/wi/mfV+hfBr7YMxIGOopzJkpmbPlFSU34Y8AEWdPGarDAIoQ1SR2ETaT7&#10;UKWIdmVxLIaLbD+wmO+HzfbvZ40OexsZ8T5DaC1envGt/5by7NdR6k9qtWo/LR0dc3FbLQiJ5Eoy&#10;50yXgXGePTK2QBVMXQyCgkZi6q6USx2s7CDrhrFmDsv/s5H6XqjC9woTp64MY/UZRo+MeJ9VzN2Y&#10;DL3wz2it/gKKP4tlutMtrQfShTobOctchUieCjIRwi8iXgdFdn/hziCWk02JYIOWc0Jzo3EUqdRB&#10;74JYx6sZG6K4iuUPjbE/8CP//7DvlYUhvJEMOwwZ8WYAoPX40rRX1Oe00n8O+BKol7VWGx+ztUzI&#10;Trcfu4dpT4Zh+jkR/6s8EP+MussuBNryY9uifw4DcSiLI9j4/FA6IdgNwmlsbwH/21jze1HTfFQ4&#10;dPpqn99Ehl2IjHgz9MbChVfQ+bNGqZ9FqZ/R2CMoPbn5F4rTFQYwyfy5OFKGzjyoThWflHJOZM77&#10;d9m3P7UtLhcNqdd3+7OpnHUcpS/nr+O1ue3j19c6lSbY7Fs1Cwb1AGt/qK39g6YJLhQnX7u++RfK&#10;sNeREW+GDWH26v+dmDw69ZaCUwp+BvQbwGGtVZ+kDzY13Tb1CJ1EmXpYhur6x7JXb4rglep8fpsw&#10;xtaAR2A+tPBDC5cX7s+/d2D6Ty1u+8Uz7HlkxJthy1i480f7xyr7zilPHVdwDqX+BIrjWCZXOKvt&#10;UhhjWigWsFzH2p9Y+MhG9nq9tnh+4gtvz456fRl2JzLizdB/PLp4JCiql7VWr2DUC0qr10C9AuoL&#10;KLsPq8ZWek2MBsbYAGVrWDUH9h5w0xpzAW3vGmNv5Jr2dubwlaHfyIg3w7Dh1WfPH/W93GGt/APK&#10;Cw+Cd0DBIeAQlgNotR9rJ1EUsRSBAooCxGRtXcsXSOJWuYqeDbC0gBaKJpYmikUMsyhmgccWHkM0&#10;ayP/ibHhbBgFj8oHzt5nR08YzbDXkBFvhh2Fq1f/Z+FwcWosP1YZUx55FaqC8lRBafI5VcwFBBYi&#10;TynPB7A2CsGLcuRUYJuBNbRtZFvWty0b0Q4a9frD+mx1evoXu2e5Z8gwMmTEmyFDhgxDxv8H4fpU&#10;mciopfEAAAAASUVORK5CYIJQSwMEFAAGAAgAAAAhACTrqJzhAAAADAEAAA8AAABkcnMvZG93bnJl&#10;di54bWxMj0FLw0AQhe+C/2EZwZvdxGIaYjalFPVUBFtBvE2z0yQ0uxuy2yT9905O9jTzmMeb7+Xr&#10;ybRioN43ziqIFxEIsqXTja0UfB/en1IQPqDV2DpLCq7kYV3c3+WYaTfaLxr2oRIcYn2GCuoQukxK&#10;X9Zk0C9cR5ZvJ9cbDCz7SuoeRw43rXyOokQabCx/qLGjbU3leX8xCj5GHDfL+G3YnU/b6+/h5fNn&#10;F5NSjw/T5hVEoCn8m2HGZ3QomOnoLlZ70bKOltwlKEhTnrMhSuMViOO8JckKZJHL2xLFH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CT0SwqAIA&#10;ACAIAAAOAAAAAAAAAAAAAAAAADoCAABkcnMvZTJvRG9jLnhtbFBLAQItAAoAAAAAAAAAIQDaQ2WP&#10;c74AAHO+AAAUAAAAAAAAAAAAAAAAAA4FAABkcnMvbWVkaWEvaW1hZ2UxLnBuZ1BLAQItAAoAAAAA&#10;AAAAIQBGHoQI7b4AAO2+AAAUAAAAAAAAAAAAAAAAALPDAABkcnMvbWVkaWEvaW1hZ2UyLnBuZ1BL&#10;AQItABQABgAIAAAAIQAk66ic4QAAAAwBAAAPAAAAAAAAAAAAAAAAANKCAQBkcnMvZG93bnJldi54&#10;bWxQSwECLQAUAAYACAAAACEALmzwAMUAAAClAQAAGQAAAAAAAAAAAAAAAADggwEAZHJzL19yZWxz&#10;L2Uyb0RvYy54bWwucmVsc1BLBQYAAAAABwAHAL4BAADchAEAAAA=&#10;">
                <v:shape id="Picture 177" o:spid="_x0000_s1027" type="#_x0000_t75" style="position:absolute;left:1030;top:88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35jyAAAAOMAAAAPAAAAZHJzL2Rvd25yZXYueG1sRE/dS8Mw&#10;EH8X/B/CCb65dHNfrcvGEAQfNobV4evRnEmxuZQmrp1/vRkMfLzf9602g2vEibpQe1YwHmUgiCuv&#10;azYKPt5fHpYgQkTW2HgmBWcKsFnf3qyw0L7nNzqV0YgUwqFABTbGtpAyVJYchpFviRP35TuHMZ2d&#10;kbrDPoW7Rk6ybC4d1pwaLLb0bKn6Ln+cggMuzX7Hnj/N73Gsjzbf9rtcqfu7YfsEItIQ/8VX96tO&#10;8xfzPJs9ThZTuPyUAJDrPwAAAP//AwBQSwECLQAUAAYACAAAACEA2+H2y+4AAACFAQAAEwAAAAAA&#10;AAAAAAAAAAAAAAAAW0NvbnRlbnRfVHlwZXNdLnhtbFBLAQItABQABgAIAAAAIQBa9CxbvwAAABUB&#10;AAALAAAAAAAAAAAAAAAAAB8BAABfcmVscy8ucmVsc1BLAQItABQABgAIAAAAIQCnA35jyAAAAOMA&#10;AAAPAAAAAAAAAAAAAAAAAAcCAABkcnMvZG93bnJldi54bWxQSwUGAAAAAAMAAwC3AAAA/AIAAAAA&#10;">
                  <v:imagedata r:id="rId10" o:title=""/>
                </v:shape>
                <v:shape id="Picture 176" o:spid="_x0000_s1028" type="#_x0000_t75" style="position:absolute;left:1409;top:1258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3bcyAAAAOIAAAAPAAAAZHJzL2Rvd25yZXYueG1sRI/RasJA&#10;FETfBf9huYJvukmL2TZ1FSkECj5V8wGX7G0SzN4N2Y2mfr1bEPo4zMwZZrufbCeuNPjWsYZ0nYAg&#10;rpxpudZQnovVGwgfkA12jknDL3nY7+azLebG3fibrqdQiwhhn6OGJoQ+l9JXDVn0a9cTR+/HDRZD&#10;lEMtzYC3CLedfEmSTFpsOS402NNnQ9XlNFoN4XJMZZbdVVKUh9IWauTyPmq9XEyHDxCBpvAffra/&#10;jIZN+vquNplS8Hcp3gG5ewAAAP//AwBQSwECLQAUAAYACAAAACEA2+H2y+4AAACFAQAAEwAAAAAA&#10;AAAAAAAAAAAAAAAAW0NvbnRlbnRfVHlwZXNdLnhtbFBLAQItABQABgAIAAAAIQBa9CxbvwAAABUB&#10;AAALAAAAAAAAAAAAAAAAAB8BAABfcmVscy8ucmVsc1BLAQItABQABgAIAAAAIQBIx3bcyAAAAOIA&#10;AAAPAAAAAAAAAAAAAAAAAAcCAABkcnMvZG93bnJldi54bWxQSwUGAAAAAAMAAwC3AAAA/A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t>EFFECT</w:t>
      </w:r>
      <w:r w:rsidR="00000000">
        <w:rPr>
          <w:spacing w:val="-2"/>
        </w:rPr>
        <w:t xml:space="preserve"> </w:t>
      </w:r>
      <w:r w:rsidR="00000000">
        <w:t>OF</w:t>
      </w:r>
      <w:r w:rsidR="00000000">
        <w:rPr>
          <w:spacing w:val="-2"/>
        </w:rPr>
        <w:t xml:space="preserve"> </w:t>
      </w:r>
      <w:r w:rsidR="00000000">
        <w:t>MOLARITY</w:t>
      </w:r>
      <w:r w:rsidR="00000000">
        <w:rPr>
          <w:spacing w:val="-5"/>
        </w:rPr>
        <w:t xml:space="preserve"> </w:t>
      </w:r>
      <w:r w:rsidR="00000000">
        <w:t>OF</w:t>
      </w:r>
      <w:r w:rsidR="00000000">
        <w:rPr>
          <w:spacing w:val="-3"/>
        </w:rPr>
        <w:t xml:space="preserve"> </w:t>
      </w:r>
      <w:r w:rsidR="00000000">
        <w:t>SODIUM</w:t>
      </w:r>
      <w:r w:rsidR="00000000">
        <w:rPr>
          <w:spacing w:val="-5"/>
        </w:rPr>
        <w:t xml:space="preserve"> </w:t>
      </w:r>
      <w:r w:rsidR="00000000">
        <w:t>HYDROXIDE</w:t>
      </w:r>
      <w:r w:rsidR="00000000">
        <w:rPr>
          <w:spacing w:val="-5"/>
        </w:rPr>
        <w:t xml:space="preserve"> </w:t>
      </w:r>
      <w:r w:rsidR="00000000">
        <w:t>ON</w:t>
      </w:r>
      <w:r w:rsidR="00000000">
        <w:rPr>
          <w:spacing w:val="-2"/>
        </w:rPr>
        <w:t xml:space="preserve"> </w:t>
      </w:r>
      <w:r w:rsidR="00000000">
        <w:t>BONE</w:t>
      </w:r>
      <w:r w:rsidR="00000000">
        <w:rPr>
          <w:spacing w:val="-2"/>
        </w:rPr>
        <w:t xml:space="preserve"> </w:t>
      </w:r>
      <w:r w:rsidR="00000000">
        <w:t>CHINA</w:t>
      </w:r>
      <w:r w:rsidR="00000000">
        <w:rPr>
          <w:spacing w:val="-2"/>
        </w:rPr>
        <w:t xml:space="preserve"> </w:t>
      </w:r>
      <w:r w:rsidR="00000000">
        <w:t>AND</w:t>
      </w:r>
      <w:r w:rsidR="00000000">
        <w:rPr>
          <w:spacing w:val="-67"/>
        </w:rPr>
        <w:t xml:space="preserve"> </w:t>
      </w:r>
      <w:r w:rsidR="00000000">
        <w:t>BIOMEDICAL WASTE ASH</w:t>
      </w:r>
      <w:r w:rsidR="00000000">
        <w:rPr>
          <w:spacing w:val="-4"/>
        </w:rPr>
        <w:t xml:space="preserve"> </w:t>
      </w:r>
      <w:r w:rsidR="00000000">
        <w:t>GEOPOLYMER CONCRETE</w:t>
      </w:r>
    </w:p>
    <w:p w14:paraId="3593E5F2" w14:textId="77777777" w:rsidR="00BD5AE0" w:rsidRDefault="00000000">
      <w:pPr>
        <w:spacing w:line="229" w:lineRule="exact"/>
        <w:ind w:left="3813" w:right="3279"/>
        <w:jc w:val="center"/>
        <w:rPr>
          <w:i/>
          <w:sz w:val="20"/>
        </w:rPr>
      </w:pPr>
      <w:r>
        <w:rPr>
          <w:i/>
          <w:sz w:val="20"/>
        </w:rPr>
        <w:t>Rishi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Vanita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Aggarwal</w:t>
      </w:r>
      <w:r>
        <w:rPr>
          <w:i/>
          <w:sz w:val="20"/>
          <w:vertAlign w:val="superscript"/>
        </w:rPr>
        <w:t>2</w:t>
      </w:r>
    </w:p>
    <w:p w14:paraId="05E9561A" w14:textId="77777777" w:rsidR="00BD5AE0" w:rsidRDefault="00000000">
      <w:pPr>
        <w:spacing w:before="1"/>
        <w:ind w:left="1554" w:right="1023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Civil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MMDU,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Mullana,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Ambala,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133207,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Haryana,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-47"/>
          <w:sz w:val="20"/>
        </w:rPr>
        <w:t xml:space="preserve"> </w:t>
      </w:r>
      <w:hyperlink r:id="rId188">
        <w:r>
          <w:rPr>
            <w:i/>
            <w:color w:val="0000FF"/>
            <w:sz w:val="20"/>
            <w:u w:val="single" w:color="0000FF"/>
          </w:rPr>
          <w:t>rishidhiman52@yahoo.com</w:t>
        </w:r>
      </w:hyperlink>
      <w:r>
        <w:rPr>
          <w:i/>
          <w:sz w:val="20"/>
        </w:rPr>
        <w:t>;</w:t>
      </w:r>
      <w:r>
        <w:rPr>
          <w:i/>
          <w:spacing w:val="-3"/>
          <w:sz w:val="20"/>
        </w:rPr>
        <w:t xml:space="preserve"> </w:t>
      </w:r>
      <w:hyperlink r:id="rId189">
        <w:r>
          <w:rPr>
            <w:i/>
            <w:color w:val="0000FF"/>
            <w:sz w:val="20"/>
            <w:u w:val="single" w:color="0000FF"/>
          </w:rPr>
          <w:t>aggarwal_vanita@rediffmail.com</w:t>
        </w:r>
      </w:hyperlink>
    </w:p>
    <w:p w14:paraId="6398C71C" w14:textId="77777777" w:rsidR="00BD5AE0" w:rsidRDefault="00BD5AE0">
      <w:pPr>
        <w:pStyle w:val="BodyText"/>
        <w:rPr>
          <w:sz w:val="12"/>
        </w:rPr>
      </w:pPr>
    </w:p>
    <w:p w14:paraId="771B68B1" w14:textId="77777777" w:rsidR="00BD5AE0" w:rsidRDefault="00000000">
      <w:pPr>
        <w:spacing w:before="91" w:line="230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18C413D" w14:textId="77777777" w:rsidR="00BD5AE0" w:rsidRDefault="00000000">
      <w:pPr>
        <w:pStyle w:val="BodyText"/>
        <w:spacing w:line="360" w:lineRule="auto"/>
        <w:ind w:left="720" w:right="181" w:firstLine="720"/>
        <w:jc w:val="both"/>
      </w:pPr>
      <w:r>
        <w:t>The preparation of geopolymer concrete (GPC) for sustainable development in this work uses fly ash</w:t>
      </w:r>
      <w:r>
        <w:rPr>
          <w:spacing w:val="-5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material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alkaline</w:t>
      </w:r>
      <w:r>
        <w:rPr>
          <w:spacing w:val="-8"/>
        </w:rPr>
        <w:t xml:space="preserve"> </w:t>
      </w:r>
      <w:r>
        <w:t>activators</w:t>
      </w:r>
      <w:r>
        <w:rPr>
          <w:spacing w:val="-8"/>
        </w:rPr>
        <w:t xml:space="preserve"> </w:t>
      </w:r>
      <w:r>
        <w:t>(sodium</w:t>
      </w:r>
      <w:r>
        <w:rPr>
          <w:spacing w:val="-8"/>
        </w:rPr>
        <w:t xml:space="preserve"> </w:t>
      </w:r>
      <w:r>
        <w:t>hydroxide</w:t>
      </w:r>
      <w:r>
        <w:rPr>
          <w:spacing w:val="-9"/>
        </w:rPr>
        <w:t xml:space="preserve"> </w:t>
      </w:r>
      <w:r>
        <w:t>+</w:t>
      </w:r>
      <w:r>
        <w:rPr>
          <w:spacing w:val="-7"/>
        </w:rPr>
        <w:t xml:space="preserve"> </w:t>
      </w:r>
      <w:r>
        <w:t>sodium</w:t>
      </w:r>
      <w:r>
        <w:rPr>
          <w:spacing w:val="-7"/>
        </w:rPr>
        <w:t xml:space="preserve"> </w:t>
      </w:r>
      <w:r>
        <w:t>silicate).</w:t>
      </w:r>
      <w:r>
        <w:rPr>
          <w:spacing w:val="-8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three</w:t>
      </w:r>
      <w:r>
        <w:rPr>
          <w:spacing w:val="-7"/>
        </w:rPr>
        <w:t xml:space="preserve"> </w:t>
      </w:r>
      <w:r>
        <w:t>different</w:t>
      </w:r>
      <w:r>
        <w:rPr>
          <w:spacing w:val="-57"/>
        </w:rPr>
        <w:t xml:space="preserve"> </w:t>
      </w:r>
      <w:r>
        <w:t>molarities of sodium hydroxide used: 8, 12, and 16. At various ratios of 10, 20, 30, 40, and 50%, bone china</w:t>
      </w:r>
      <w:r>
        <w:rPr>
          <w:spacing w:val="-57"/>
        </w:rPr>
        <w:t xml:space="preserve"> </w:t>
      </w:r>
      <w:r>
        <w:t>waste (BCW) and incinerated biomedical waste ash (BMW) are substituted for the fine aggregates in GPC.</w:t>
      </w:r>
      <w:r>
        <w:rPr>
          <w:spacing w:val="1"/>
        </w:rPr>
        <w:t xml:space="preserve"> </w:t>
      </w:r>
      <w:r>
        <w:t>The use of wastes in place of fine aggregates in GPC is beneficial for addressing the issue of waste dumping</w:t>
      </w:r>
      <w:r>
        <w:rPr>
          <w:spacing w:val="-57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conserving</w:t>
      </w:r>
      <w:r>
        <w:rPr>
          <w:spacing w:val="-8"/>
        </w:rPr>
        <w:t xml:space="preserve"> </w:t>
      </w:r>
      <w:r>
        <w:t>energy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natural</w:t>
      </w:r>
      <w:r>
        <w:rPr>
          <w:spacing w:val="-11"/>
        </w:rPr>
        <w:t xml:space="preserve"> </w:t>
      </w:r>
      <w:r>
        <w:t>resources</w:t>
      </w:r>
      <w:r>
        <w:rPr>
          <w:spacing w:val="-8"/>
        </w:rPr>
        <w:t xml:space="preserve"> </w:t>
      </w:r>
      <w:r>
        <w:t>(sand</w:t>
      </w:r>
      <w:r>
        <w:rPr>
          <w:spacing w:val="-10"/>
        </w:rPr>
        <w:t xml:space="preserve"> </w:t>
      </w:r>
      <w:r>
        <w:t>quarries).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findings</w:t>
      </w:r>
      <w:r>
        <w:rPr>
          <w:spacing w:val="-8"/>
        </w:rPr>
        <w:t xml:space="preserve"> </w:t>
      </w:r>
      <w:r>
        <w:t>demonstrated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up</w:t>
      </w:r>
      <w:r>
        <w:rPr>
          <w:spacing w:val="-7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60%</w:t>
      </w:r>
      <w:r>
        <w:rPr>
          <w:spacing w:val="-57"/>
        </w:rPr>
        <w:t xml:space="preserve"> </w:t>
      </w:r>
      <w:r>
        <w:t>replacement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sand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30%</w:t>
      </w:r>
      <w:r>
        <w:rPr>
          <w:spacing w:val="-2"/>
        </w:rPr>
        <w:t xml:space="preserve"> </w:t>
      </w:r>
      <w:r>
        <w:t>BMW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30%</w:t>
      </w:r>
      <w:r>
        <w:rPr>
          <w:spacing w:val="-1"/>
        </w:rPr>
        <w:t xml:space="preserve"> </w:t>
      </w:r>
      <w:r>
        <w:t>BCW</w:t>
      </w:r>
      <w:r>
        <w:rPr>
          <w:spacing w:val="-3"/>
        </w:rPr>
        <w:t xml:space="preserve"> </w:t>
      </w:r>
      <w:r>
        <w:t>increased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density,</w:t>
      </w:r>
      <w:r>
        <w:rPr>
          <w:spacing w:val="-4"/>
        </w:rPr>
        <w:t xml:space="preserve"> </w:t>
      </w:r>
      <w:r>
        <w:t>workability,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strength</w:t>
      </w:r>
      <w:r>
        <w:rPr>
          <w:spacing w:val="-2"/>
        </w:rPr>
        <w:t xml:space="preserve"> </w:t>
      </w:r>
      <w:r>
        <w:t>relative</w:t>
      </w:r>
      <w:r>
        <w:rPr>
          <w:spacing w:val="-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mix;</w:t>
      </w:r>
      <w:r>
        <w:rPr>
          <w:spacing w:val="-6"/>
        </w:rPr>
        <w:t xml:space="preserve"> </w:t>
      </w:r>
      <w:r>
        <w:t>but,</w:t>
      </w:r>
      <w:r>
        <w:rPr>
          <w:spacing w:val="-5"/>
        </w:rPr>
        <w:t xml:space="preserve"> </w:t>
      </w:r>
      <w:r>
        <w:t>beyond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point,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strength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parameters</w:t>
      </w:r>
      <w:r>
        <w:rPr>
          <w:spacing w:val="-3"/>
        </w:rPr>
        <w:t xml:space="preserve"> </w:t>
      </w:r>
      <w:r>
        <w:t>declined.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mixture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50%</w:t>
      </w:r>
      <w:r>
        <w:rPr>
          <w:spacing w:val="-4"/>
        </w:rPr>
        <w:t xml:space="preserve"> </w:t>
      </w:r>
      <w:r>
        <w:t>BCW</w:t>
      </w:r>
      <w:r>
        <w:rPr>
          <w:spacing w:val="-57"/>
        </w:rPr>
        <w:t xml:space="preserve"> </w:t>
      </w:r>
      <w:r>
        <w:t>and 0% BMW showed considerable strength in contrast to the combination of 50% BMW and 0% BCW. In</w:t>
      </w:r>
      <w:r>
        <w:rPr>
          <w:spacing w:val="1"/>
        </w:rPr>
        <w:t xml:space="preserve"> </w:t>
      </w:r>
      <w:r>
        <w:t>comparison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mixes</w:t>
      </w:r>
      <w:r>
        <w:rPr>
          <w:spacing w:val="-11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8M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12M</w:t>
      </w:r>
      <w:r>
        <w:rPr>
          <w:spacing w:val="-12"/>
        </w:rPr>
        <w:t xml:space="preserve"> </w:t>
      </w:r>
      <w:r>
        <w:t>sodium</w:t>
      </w:r>
      <w:r>
        <w:rPr>
          <w:spacing w:val="-12"/>
        </w:rPr>
        <w:t xml:space="preserve"> </w:t>
      </w:r>
      <w:r>
        <w:t>hydroxide</w:t>
      </w:r>
      <w:r>
        <w:rPr>
          <w:spacing w:val="-12"/>
        </w:rPr>
        <w:t xml:space="preserve"> </w:t>
      </w:r>
      <w:r>
        <w:t>concentrations,</w:t>
      </w:r>
      <w:r>
        <w:rPr>
          <w:spacing w:val="-10"/>
        </w:rPr>
        <w:t xml:space="preserve"> </w:t>
      </w:r>
      <w:r>
        <w:t>mixes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16M</w:t>
      </w:r>
      <w:r>
        <w:rPr>
          <w:spacing w:val="-12"/>
        </w:rPr>
        <w:t xml:space="preserve"> </w:t>
      </w:r>
      <w:r>
        <w:t>sodium</w:t>
      </w:r>
      <w:r>
        <w:rPr>
          <w:spacing w:val="-12"/>
        </w:rPr>
        <w:t xml:space="preserve"> </w:t>
      </w:r>
      <w:r>
        <w:t>hydroxide</w:t>
      </w:r>
      <w:r>
        <w:rPr>
          <w:spacing w:val="-58"/>
        </w:rPr>
        <w:t xml:space="preserve"> </w:t>
      </w:r>
      <w:r>
        <w:t>concentration</w:t>
      </w:r>
      <w:r>
        <w:rPr>
          <w:spacing w:val="-1"/>
        </w:rPr>
        <w:t xml:space="preserve"> </w:t>
      </w:r>
      <w:r>
        <w:t>shown improved workability, density,</w:t>
      </w:r>
      <w:r>
        <w:rPr>
          <w:spacing w:val="-1"/>
        </w:rPr>
        <w:t xml:space="preserve"> </w:t>
      </w:r>
      <w:r>
        <w:t>strength, and less air</w:t>
      </w:r>
      <w:r>
        <w:rPr>
          <w:spacing w:val="-1"/>
        </w:rPr>
        <w:t xml:space="preserve"> </w:t>
      </w:r>
      <w:r>
        <w:t>content.</w:t>
      </w:r>
    </w:p>
    <w:p w14:paraId="2CAFB394" w14:textId="77777777" w:rsidR="00BD5AE0" w:rsidRDefault="00000000">
      <w:pPr>
        <w:spacing w:before="3"/>
        <w:ind w:left="720"/>
        <w:rPr>
          <w:i/>
          <w:sz w:val="20"/>
        </w:rPr>
      </w:pPr>
      <w:r>
        <w:rPr>
          <w:b/>
          <w:i/>
          <w:sz w:val="20"/>
        </w:rPr>
        <w:t>Keywords</w:t>
      </w:r>
      <w:r>
        <w:rPr>
          <w:i/>
          <w:sz w:val="20"/>
        </w:rPr>
        <w:t>: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Geopolymer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concrete,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strength,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bone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china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waste,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biomedical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waste.</w:t>
      </w:r>
    </w:p>
    <w:p w14:paraId="6B88F653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005ECBE3" w14:textId="77777777" w:rsidR="00BD5AE0" w:rsidRDefault="00000000">
      <w:pPr>
        <w:pStyle w:val="Heading2"/>
        <w:spacing w:before="137" w:line="362" w:lineRule="auto"/>
        <w:ind w:left="891"/>
      </w:pPr>
      <w:r>
        <w:lastRenderedPageBreak/>
        <w:t>PROPERTIES OF RICE HUSK ASH AND FINE SLAG-BASED SUSTAINABLE</w:t>
      </w:r>
      <w:r>
        <w:rPr>
          <w:spacing w:val="-67"/>
        </w:rPr>
        <w:t xml:space="preserve"> </w:t>
      </w:r>
      <w:r>
        <w:t>GEOPOLYMER</w:t>
      </w:r>
      <w:r>
        <w:rPr>
          <w:spacing w:val="-1"/>
        </w:rPr>
        <w:t xml:space="preserve"> </w:t>
      </w:r>
      <w:r>
        <w:t>BRICKS</w:t>
      </w:r>
    </w:p>
    <w:p w14:paraId="4FC06F26" w14:textId="77777777" w:rsidR="00BD5AE0" w:rsidRDefault="00000000">
      <w:pPr>
        <w:spacing w:line="225" w:lineRule="exact"/>
        <w:ind w:left="3813" w:right="3279"/>
        <w:jc w:val="center"/>
        <w:rPr>
          <w:i/>
          <w:sz w:val="20"/>
        </w:rPr>
      </w:pPr>
      <w:r>
        <w:rPr>
          <w:i/>
          <w:sz w:val="20"/>
        </w:rPr>
        <w:t>Mahapara Abbass</w:t>
      </w:r>
      <w:r>
        <w:rPr>
          <w:i/>
          <w:sz w:val="20"/>
          <w:vertAlign w:val="superscript"/>
        </w:rPr>
        <w:t>1</w:t>
      </w:r>
    </w:p>
    <w:p w14:paraId="2474DAAD" w14:textId="77777777" w:rsidR="00BD5AE0" w:rsidRDefault="00000000">
      <w:pPr>
        <w:spacing w:line="229" w:lineRule="exact"/>
        <w:ind w:left="744" w:right="217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Civil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DCRUST,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Murthal,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Sonipat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131039,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Haryana,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Civil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</w:t>
      </w:r>
    </w:p>
    <w:p w14:paraId="31F5E6DB" w14:textId="77777777" w:rsidR="00BD5AE0" w:rsidRDefault="000E09AB">
      <w:pPr>
        <w:ind w:left="3724" w:right="3189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6000" behindDoc="1" locked="0" layoutInCell="1" allowOverlap="1" wp14:anchorId="414F8227" wp14:editId="2240F467">
                <wp:simplePos x="0" y="0"/>
                <wp:positionH relativeFrom="page">
                  <wp:posOffset>654050</wp:posOffset>
                </wp:positionH>
                <wp:positionV relativeFrom="paragraph">
                  <wp:posOffset>114935</wp:posOffset>
                </wp:positionV>
                <wp:extent cx="6214745" cy="6214745"/>
                <wp:effectExtent l="0" t="0" r="0" b="0"/>
                <wp:wrapNone/>
                <wp:docPr id="1531077875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181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8425989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181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5475222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59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6730293" name="AutoShape 172"/>
                        <wps:cNvSpPr>
                          <a:spLocks/>
                        </wps:cNvSpPr>
                        <wps:spPr bwMode="auto">
                          <a:xfrm>
                            <a:off x="3711" y="6569"/>
                            <a:ext cx="5005" cy="10"/>
                          </a:xfrm>
                          <a:custGeom>
                            <a:avLst/>
                            <a:gdLst>
                              <a:gd name="T0" fmla="+- 0 5689 3711"/>
                              <a:gd name="T1" fmla="*/ T0 w 5005"/>
                              <a:gd name="T2" fmla="+- 0 6569 6569"/>
                              <a:gd name="T3" fmla="*/ 6569 h 10"/>
                              <a:gd name="T4" fmla="+- 0 3711 3711"/>
                              <a:gd name="T5" fmla="*/ T4 w 5005"/>
                              <a:gd name="T6" fmla="+- 0 6569 6569"/>
                              <a:gd name="T7" fmla="*/ 6569 h 10"/>
                              <a:gd name="T8" fmla="+- 0 3711 3711"/>
                              <a:gd name="T9" fmla="*/ T8 w 5005"/>
                              <a:gd name="T10" fmla="+- 0 6579 6569"/>
                              <a:gd name="T11" fmla="*/ 6579 h 10"/>
                              <a:gd name="T12" fmla="+- 0 5689 3711"/>
                              <a:gd name="T13" fmla="*/ T12 w 5005"/>
                              <a:gd name="T14" fmla="+- 0 6579 6569"/>
                              <a:gd name="T15" fmla="*/ 6579 h 10"/>
                              <a:gd name="T16" fmla="+- 0 5689 3711"/>
                              <a:gd name="T17" fmla="*/ T16 w 5005"/>
                              <a:gd name="T18" fmla="+- 0 6569 6569"/>
                              <a:gd name="T19" fmla="*/ 6569 h 10"/>
                              <a:gd name="T20" fmla="+- 0 8716 3711"/>
                              <a:gd name="T21" fmla="*/ T20 w 5005"/>
                              <a:gd name="T22" fmla="+- 0 6569 6569"/>
                              <a:gd name="T23" fmla="*/ 6569 h 10"/>
                              <a:gd name="T24" fmla="+- 0 5807 3711"/>
                              <a:gd name="T25" fmla="*/ T24 w 5005"/>
                              <a:gd name="T26" fmla="+- 0 6569 6569"/>
                              <a:gd name="T27" fmla="*/ 6569 h 10"/>
                              <a:gd name="T28" fmla="+- 0 5807 3711"/>
                              <a:gd name="T29" fmla="*/ T28 w 5005"/>
                              <a:gd name="T30" fmla="+- 0 6579 6569"/>
                              <a:gd name="T31" fmla="*/ 6579 h 10"/>
                              <a:gd name="T32" fmla="+- 0 8716 3711"/>
                              <a:gd name="T33" fmla="*/ T32 w 5005"/>
                              <a:gd name="T34" fmla="+- 0 6579 6569"/>
                              <a:gd name="T35" fmla="*/ 6579 h 10"/>
                              <a:gd name="T36" fmla="+- 0 8716 3711"/>
                              <a:gd name="T37" fmla="*/ T36 w 5005"/>
                              <a:gd name="T38" fmla="+- 0 6569 6569"/>
                              <a:gd name="T39" fmla="*/ 6569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005" h="10">
                                <a:moveTo>
                                  <a:pt x="19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978" y="10"/>
                                </a:lnTo>
                                <a:lnTo>
                                  <a:pt x="1978" y="0"/>
                                </a:lnTo>
                                <a:close/>
                                <a:moveTo>
                                  <a:pt x="5005" y="0"/>
                                </a:moveTo>
                                <a:lnTo>
                                  <a:pt x="2096" y="0"/>
                                </a:lnTo>
                                <a:lnTo>
                                  <a:pt x="2096" y="10"/>
                                </a:lnTo>
                                <a:lnTo>
                                  <a:pt x="5005" y="10"/>
                                </a:lnTo>
                                <a:lnTo>
                                  <a:pt x="5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AD1C38" id="Group 171" o:spid="_x0000_s1026" style="position:absolute;margin-left:51.5pt;margin-top:9.05pt;width:489.35pt;height:489.35pt;z-index:-20820480;mso-position-horizontal-relative:page" coordorigin="1030,181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t0EElwUAAGAUAAAOAAAAZHJzL2Uyb0RvYy54bWzcWO1u2zYU/T9g70Do&#10;54bG+rD8hThFkSxFgW4rVu0BaFm2hEqiRspxsqffuaQkU07YeAU2YCvQmBKPLs+955KX5PXbx6pk&#10;D5lUhajXXnDleyyrU7Et6v3a+z25f7PwmGp5veWlqLO195Qp7+3N999dH5tVFopclNtMMhip1erY&#10;rL28bZvVZKLSPKu4uhJNVqNzJ2TFWzzK/WQr+RHWq3IS+v5schRy20iRZkrh7Z3p9G60/d0uS9tf&#10;dzuVtaxce+DW6r9S/93Q38nNNV/tJW/yIu1o8G9gUfGixqCDqTvecnaQxTNTVZFKocSuvUpFNRG7&#10;XZFm2gd4E/hn3ryX4tBoX/ar474ZwoTQnsXpm82mvzy8l83n5pM07NH8KNIvCnGZHJv9yu6n570B&#10;s83xZ7GFnvzQCu34405WZAIusUcd36chvtljy1K8nIXBdD6NPZair3/QCqQ5ZKLvAj+CTOgOFoER&#10;J81/6j5fzhdz861uEUW+MuNqrh23m+umSFf438ULrWfxej2v8FV7kJnXGakuslFx+eXQvIG0DW+L&#10;TVEW7ZNOU4SISNUPn4qUQk0PCO0nyYot+ToN4+Vi6bGaVwgqQDQ2C+ZTikEPNp9yck1rxGpxm/N6&#10;n71TDRIddmCgfyWlOOYZ3yp6TaEaW9GPIzqbsmjui7IkEandOY65cpZrL8TO5PGdSA9VVrdmYsqs&#10;RAxErfKiUR6Tq6zaZHBWfth2yiqZ/gbeOgFUK7M2zWnwHUh076Hv0KEZn0iSOwpp+2omPs+oPh2/&#10;kk8IslTt+0xUjBpgDaI6z/nDR0WUQa2HEOlaUOy0K2U9egEgvdH0iXDXBP//YKKGUTydx2EYPk/V&#10;6H+ZqqFZhP6lVJ36WAOw+MXx0ow7pKofTrulj1om//olt8/DfzRVjw0KtOpXBTw9Wxf+Vg36nPMm&#10;w4Qis6eFMIxn88gPl1GfXu9QXjQUa6GWosP3BUvZ1UpbMj0Eu2h1iOYBVk0qR/HsLOax73elKtD7&#10;hKHY8FV6MIsDTfR+QUDt32JpoFf7bbeQJ6hlu6rEjuLHN8xn8WyxZHpEvVCcYKBgYD9MWOKzI9Nj&#10;n4Ew5yxbxJedSJ9sIXaDLQ3KmeFv80IyWbaI0ou84P9gK5k6eM16kPbRyQule7Dl5IXd4iW8MEsG&#10;W8nCwQte28Zm8fzlgFECDNY06qWIBePwu6W0458EoYvcWAE3OVsCN7mxBm5ytghJMHORG8vglDSw&#10;dXBqGo51WMwx7kuTILR1SELnNBgL4SQX2kK4yY11iBf+/GVytg5J6JoL4VgINzlbCDe5sQ5ucrYO&#10;SeiaELSztmaXM+ciWwhnzkVjHZyyRrYOSeSaENFYCDc5Wwg3ubEObnK2DknkmhDRWAinrJEtxEhW&#10;FI+hPPDcbCFRRx7rrmSgxbCVpyMTVZBGKDoNJVACtSnReyuYAIp6HWBEhsDzbnvwdTCYEhiLn9lM&#10;fB0dQEQNjy+DI6warkvqq8Rp5hMcU/YSMmHnaHiZp2HnKtL6EuuUr0QmuszVqHMV0lvWjcudtnR2&#10;OL9/kB7D/cOGvoHavKWU6JvsiB2g3nzkOLyZhKjEQ5YIjWj1ORmHF82z35qcAGVtAzHn4U2P6vv6&#10;30YbM5hhl9N39r8GFPQjXoo7HzMthcq0vyeuxrRx1qJ5Aow5hP4SE9sC9t39r7E3wF6hOox7Kc7l&#10;EuQmDc2psBeTcsDaJypRFtv+gK3kfnNbSvbA6V4K/+7vu/QZwRxHyX53a7bPG7F9wjlYChxToSQu&#10;49DIhfzTY0dcbK099ceB001G+aHGrn0ZTKeAtfphGs+pPEu7Z2P38DqFqbXXelieqHnb4gmfHBpZ&#10;7HOMFOgFqxa0Vd8V+mhM/AwrRIQecHDQLX2NpaPUXbnRPZn9rFGni8GbvwAAAP//AwBQSwMECgAA&#10;AAAAAAAhANpDZY9zvgAAc74AABQAAABkcnMvbWVkaWEvaW1hZ2UxLnBuZ4lQTkcNChoKAAAADUlI&#10;RFIAAAFcAAABXAgGAAAAhBYGLAAAAAZiS0dEAP8A/wD/oL2nkwAAAAlwSFlzAAAOJgAADiYBou8l&#10;/AAAIABJREFUeJzsvXmQHNl23ve7NzNr7UY39nUGGMwAs8+b90jLkmw/U6T8TEn2IymFlqAUZli2&#10;tb2wIyRuVkiUKMkyTVLkX7JER9BLOLRYoiWTthUK0gz5iWEFtfDNm8EMMEBjBhgMBmsD6KWqa8nl&#10;Xv9xMjuzqqu7M2vpLgD1RfSgprsq81bVvd899yzfUdZaZphhH6FZuTEPLPiqe0QrfUwpjqJsHavn&#10;ULamlKpjKcvTrUZRkYd0QUUAKLrW2g2saqFME6s2rGXZWPOwZMuPgDUOnm8AZl/e5QwzAGpGuDNM&#10;Dt+sdB8dOuu4pVPKtScw6ozS+iJwRmuOGsMRFAtYKoCntXYmMQpjTAQEKDpY1rTmkTEsA19YY5bQ&#10;9gsbqvtR6N8tH3lyC76rM4lxzDDDjHBnGBmtx5fOlMrli8raC0rpd1C8hlXngaNga1prtd9jzANj&#10;jAXVApZR9gaGjy3mI6vUkt/tLtUOv/PFfo9xhqcbM8KdoQC+5fkrpdcdz31TWec7UfxOlLqAtYvD&#10;Wac2848Ba+Un+WXP477XbEJl/kkeq97HSgF681eZB7lhjIlQahVrr6Psv7DWfCsKnCulgx98DH/Q&#10;L3zBGZ5LzAh3hm3RXrlytuo6XzaK7wT9u7Wyr6H0Qv4rWDAGbPJjMwSo0sfKAZ35UQ4oHf/EZInO&#10;XDd5nHXHGlLSTu4Xgcn82ChD6jZ9rFR6P60pRMjWrBmrroL5dW35rXYYfbt68I1b+S8ww/OEGeHO&#10;kGLtw/ORU/pOBb8P9L8L9mwuy9VGKbGCEBcIebplcDxwSqBKQPKjt7nYXsEAvvxYHyIfogDCrpAz&#10;9L4frWUj2O2qxkSgboH5/yz8Eyfyf4uFt29M7G3M8FRhRrjPMZoPPjxeqXn/ntb6+7Hq3wH7otZ6&#10;MBMqxBpMrEVILUO3BG5VyJUqUGGYY/t0wQIdoC0kHLYh9FNLHTIWudrq6YhhjDGgPkfZf2GM+eUg&#10;CP9V9dBbt/fqXcwwXZgR7vMF7a9+/K7rOt+P4vuw6nWtlbf1aQo5cidH8YRgXChVwauCqgH1vRz7&#10;FGEDbAuCNvhtMKH8WqnUJZJ8hn0QXzDXsPzvYRj9Smnx9feZpao9N5gR7rMPN1y79ru1q/4YVn23&#10;1urk1qdkCTZMecKrQqkGTh2Y38MhP41oQLQBfkzEIB+rdnchYHsPZf+ZCe3fcRde/XUg3MNBz7DH&#10;mBHuM4lveeFa/bu11n8czde00otbn6MyBGvk/70qlOugDyCugRmGRxvMOnQ3YgK2sS84IeAB5GvN&#10;KoZfM8b8T+7Cxj+D7wj2fNgzTBQzwn2GEDSufNVRzn+mlfq+LdkESsU+2DB2ExjxuZbnwF3g+XUP&#10;7BU2IFyDblN8wkrHPmA3/W6ysGbNWP7PyIa/6M2/8Rv7M+YZxo0Z4T7l6KxdfqXieP+5Qf0nW9wF&#10;SgmxmgiiUE61Xg2qC8Ahnv7A1tMKCzyB9hoELflfx439v3oL+Rpj72ns/9qJgl+sLLz5yb4MeYax&#10;YEa4TyV+qRQ13/oDCvfHtVZf6vlT1pKNAvn/Uh0qB4EBnoUZpgBr0HkC/oZ8d463reVrrLlkbfTf&#10;OXMf/aNZwcXThxnhPkXorH30csnxfhzUH9NaZ5ysmaBXGMjj8hxUDgEF6hRmmALE5NttAgpcb2DQ&#10;zRjTBvt3/Cj8mZnV+/RgRrhPAcL1j/8j7Tg/pZV+q/cvCjCSH2oiySioHULcBTMsA6shzLngxr87&#10;SPp4+vEEWk8k80E7ku+Mpj/gZqz5yETRn3cPvP5/78swZ8iNGeFOKa5f/6fl8yfO/3Gl9E/0+Gb7&#10;XQbahdoiOMfZ/+qt6cJtYLkFjpN+ZMfm4Mx+D6wwDEQPoLUqb2Ibl4Mx9p615r+5cf/G/3jhwu/p&#10;7uOAZ9gGM8KdMqzf+deH5w4s/CRK/Rda63L6l4w1a03sMjjGfmcXhEAbqcnasNAJwViIMtozSkHZ&#10;gWPu3nqRbwMrXSjFFbmdEF6qFHOyXI5fv+DCYWAi+pGFsAGdh+JySKr8+qxeY0wXyy8211f/8oHT&#10;v+3xvg11hi2YEe6UoPXovVOVSv2nQP3RVL8g8c0aSSXSjrgMnBP7OtYN4HobHA1hBFaBVuDE/yrV&#10;m/9gERL2Q6h78OqA2rZJ4KaBZgBe/Gm2A7hYLbZFfbstr/dDId63yru/Zs8Q3ReXg4kkxU8lwjuy&#10;pmMd4L/X6bb+fO3wu3f2c6gzCGaEu99YufGiccOfQfGHUt3Y+B8TiKiKW4H6UcQDuf/oAFc2oFKK&#10;nRjxcK2F0KTWrVJCUk4sNaCAjQAOePDKHjhSPwmha2RjACHcN6qQlzM3gE86UHbT9/b2Di/uxj8H&#10;Rhv2EFiBjWUIOyISpJMdbZN4LZZ/qEP3xzh4/vM9H94Mm5gR7j6hvXLlbNlzf05r/QfS38bWSRQI&#10;2ZbqUD0J1PZrmNviUkcsP9VnylZdqCnRA/OBh74se0+nh96WD6/VJv+urvhAbHUDtAJ4p5o/aHYX&#10;WI4JN3n9u9XtPeVXQ2h1wI2ff7oiboi9Qwva98FvCuk6HgOyG/5RNwh/eCYhuT+YRVn2GK1H750y&#10;G0t/t1oufZaSbawPG/lSBlqqwsLrUH2ZSdOSj1hyRVF2xE2QoBvCKQ/OKjiK+EmPAm/GVnCYkWfx&#10;HLizB4oBgUnJFgBbbMK3o9Q6BrnWTp+VMVAuyfsLzX6UldSgel7mTqkqcymKd514NFrrP1Atlz4z&#10;G0t/t/XovVN7PsTnHDPC3SPcvv2bVdNY+puVytxtrfQPym/jJRn5UnFUqsHCW1A+B0zW0XkfuBbC&#10;Ry1Yahd/vaN7Cdci5D0IL5bAj9L/dzW094BwVca4M1aIsMiE3wjBzbCmVrC+zXMt0I3EfaIA19nP&#10;5DxP5tDCWzKnglZMvLBJvEr/YKUyd9s0lv4mfGv6jlDPKGaEuweIGlf/5OmDhx9rR39jU29WKXEb&#10;BO0M0Z5lL+yiLnC3IRZgrSRDKcq5Fac3G1TvcI05hGSzWQuhgUbhkQ+BxL+MkGFehMQbSuY1CrF6&#10;B6EV3wMlWoveVFRNK5lTC2+Jeypoy5xTm9au1o7+hmnOP4oaV//kPg/2ucCMcCeIcO3jr5nm9TuO&#10;4/7CZmWYUpJL6bfAq8DCm3tGtAnKwFy2Tk1B0dyhA/RauFqJW2E7VPpcEFoXJ/ki2CIwa4sR7jpb&#10;vxGtINiGcFeRTQVkM5kb4oDSBSbTpVJB+UUhXq8ic8+EWeKtOo77C6Z5/U649vHXJjKEGYAZ4U4E&#10;zQcfHjcbS7/uet6vaq3ET5YIyfgtCWYsvBa7Dsb/Fdxjd1HVRTf1q3oa1gqmyZfpJVBHbW/9Acy7&#10;EPY/f4Lx2oBeGQJLnz93FzRsX0AQcaN0tnmPzTC9fmQkcFgUdyJ4uAGXuhKwGz9U7Gp4Teag35I5&#10;uUm86pTreb9qNpZ+vfngw+MTGcJzjhnhjhvNpZ+s1ct3tdLfA6SORL8tDLBwPg6Gjd9Hez2UxXqv&#10;BVc6Oz/3GGz6BLQC3xYLnpXptQCV6iXgQc83GbPT0dCaoB+3/9LWxv0hc6ITDraILYMt8yCKCdfK&#10;v8Okhq35UCuLpXy/NcQFcsOTObhwXj4YP9Hr3fTvfk+tXr5rmkt/ZZKjeB4xI9wxIWhc+appLt1G&#10;67+stdab5lHYkeqwhZMw9yqTrAxr+GKt1kuAkiqpnVD30iOyo+BxQYuz4og1l8V2tyzTa3Eqegl4&#10;3IgpZBNFLdx22JuhkMBR0Oz7nY8EBbVK71N0O71HalEr0mKNyaIuc3LhlMzRMN6llRL/rtZ/yTSX&#10;bgeNK1/di9E8D5gR7qi4/M0501z6Fc8p/XOttZTpKyW5tH4LKgtw4E32IiPzSFUCYRZJ2wosXN2h&#10;Z8AhV4oUIHYrFBT785ytVm0/GSWo0Rs4g/Tek8Cgt53Xh9tGqucGQSto9G0UTdJGxcbKZ18UjzMl&#10;yHuPQzJHKwsyZ6OewNoZzyn9c9Nc+hUuf3Nuv0b4rGBGuCMgXL/6dXP29D2t9deBjPtgQ1bg4pvg&#10;7Z1UymGVWpwWKUJoh3BjG0vycPJE0syBIm4Fry9TgV2yHdxM8YNS4tOdVKaCodcHa23+pkGrpAtD&#10;IZ9pFOfVKiWbWhbrNk0fC434q4ugAfj9OcO74GNfCjvG+vl5Z2TOKi1zOOtm0Prr5uzpe+H61a+P&#10;85bPG2aEOww+e3/RNJd+1XXdX9FazUEsIBB2IOjAwhmoX2SvpU7qxBVdMatZoOZJQGy7vtw9bgVd&#10;zK0wR6/F6ighju3g9Fm4SkmZ8CQQd2nbhCX/MX8jSskvNPIZznny2BmQjdHOBsxs8VKV+2Ex6zZA&#10;SpYNomnxXmvbLu1DwJG5u3BG5nLYiUlXobWac133V0xz6Vf57P2Zmv0QmBFuQYSNpR8wR2p3tNaS&#10;PqOUCH93N8Crw8Lb7GfK+3yp1wKzQNUTmcKHA54/iluhztbUsM4OgbCa0+tGcNT2xRKjIrJb07ry&#10;Gp6djP82NHBUwaF4M0lOAllf9ab/NrZ0i6iRhUAjSFPK8uBeHJhztZQdu3oSSYWHZC57dZnbNspa&#10;u18zR2p3w8bSD4z9ts84ZoSbE7dv/2bVNK/9E9fR/1hrXds8rwYd8XktvgyVc/s6RoAjamsgC6TA&#10;4YuWHJezyLoVdEwm2/lh+1GGLcUPO1m4dbWVcJsTylSIzFaXQh7CNfQe7y1iyc8Tn1fi5ruJ66TV&#10;d69BgbadcMcWf81qF0oxyXZDOFEp9vpCqJyTuR0FMtchCapVXUf/Y9O89k9u3/7NWYvnnJgRbg6E&#10;ax9/7fTBw4+1dn4vEOdARXFQbD4Oik1H19t+t0IWVQ9utIQkspgviVvBUsytoJCFn7VyFdtbrSXi&#10;juwxdiokGBVhH+FCPsJdp9eXmn28SaqZTIUmInCe3LNowUNCnnmxDEQgFW2xFX+s2C2HQD0Oqs3H&#10;RRNZa9f5vacPHn48K5jIhxnh7gLTvPazUsCgq5u+2k2r9gKUXhzLfe6N5SqChfJgS1MrqHhwtRUv&#10;2hiHnV63wmqBIoiKuzVTYbvAW5306J1gUokKvun1oFubz6O+anv9t/UMSycyk1lLfiMTMAuMWPF5&#10;8ZCYNIu8xk+zIHwDhydp3faj9KLM+cTa3fTt6qrreb9qmtd+dg9H81RiRrjbYP3Ovz5smktLWjs/&#10;AqSVYt0N6bZw4E3yx723xyoidXivKYLZ48BRBuS4WlncjhK/34eZdIJF0omg42P/Ws57uXor4W6X&#10;s5/kl/ZkKpjtnz8KenQQYhLNw2vdvoqxaoal63HgTMfWpU+vO0Eh7oe8eOSn0o950ED8xUl6WxTB&#10;qT3XbKjK3C/Pxb7dbKWa8yOmubS0fudf760q5VOEGeEOQNi49n1zCwfvaq0vADEz+BB1YfGlWPtg&#10;NHSQ1J4bLVGWqlekHcw4ZPkrSNQ7a0kmhBMasWIdDR9lLNmsW8HV8Dgn+VfV1vt0d3htv4ULw8lD&#10;FoFB3nMetMPeAFY2AFaJN6PE1/1FJMSbvCdPy2efBy2kTHjTV2wHB/qyeBCmqXWhkQ1g3xpils/K&#10;Woi6sjbSgNqFuYWDd2lc+/79Gto0Y0a4fTCNpZ93HeeXtValTdPFb4HjwoG3kPDJaLDAlYYc62ul&#10;tEKp5sGDFjwa+Q6wkJFETEjhrJembpUduf/V2OF6Uve6FRo50wcO0Bc4071SjP0YJGIz7rjZFuM+&#10;Z2CqPeC1Wc98hcxmoUQ7InkvifxjXtyNejcBraAy4LSQICJtF6SQz/jEHrUq2h7zsiYcV9YIxAE1&#10;VcJx/g/TWPr5/R3f9GFGuAk+e3/RbCxd1o7+s0AaGAtaMH8MahfGdisF1KuDrZmqB5+38mcKbIcj&#10;pItXIwRaBV7zZLGGVsivY+BzK2RSjVvJFHErlGCLiM12Ai8A87o3U0ExQNlrRGzRUSBfldla5nnG&#10;brWKDyR/j8fvJC3EkM/zQE5z0xCXYccE3Y3giAvHna1FFQnuklazRfHYiqSfDUKHMW12tQuyRoK+&#10;gJqj/6zZuH5llrObYka4QPfRpVfN0doNrfQbQMaF4MPCq6DHL5x02B28uJLA1lJfYKsoErdC4st0&#10;dFr88GYVOoH8rerCqi/VaAnBWORxHreCgwSNegJhdvuF7LA1UDZuN+Qg4Zo8Fm6zr+ChP+MgqTQb&#10;ZIRGJn+eyl16XQlYSc/z2L7ceaWTZjP4ERwdspllE7gWSHPMKy241IIPu3DLjrjx6eOyVqKg18Wg&#10;1OvmaO0Gjz58bZTLPyt47gk3alz7M+Va7apW+uBmK5KgnXEhTKZN65EBv7OZwFbJhQ9HLMNaKKVp&#10;V1kJxjJwrib+SosQczsUSyvxorgF3ApVt5codhIjLzE4ZW2c6B92XuGabpgqihk7OOMg25tt8/rx&#10;d5ZXISzbuj0wklUyaNwJHpH6juWGMEzf5htGNnLfyEmqXhKXlhNnprzfEuIdHmUJqDmurKF4PWml&#10;D1Krfhw1r31jlKs/C3iuCdc0r/+M4zj/PRAzjYFgA6oHx+pC2A61jCYtpGlHyXFWq97AVlEcJSVC&#10;FftuEyI8BByvSmNEhSy6bHpS4lboL5QYBLeAiE2LXvKLzPgDP4PIfrfUK0PaIgfkMxl0ZK/3fWeQ&#10;ngjyYIXeHOHQpJkG251oHvpxEBSxbheHSAW7Hgqp1kqpK8PG/9FItkStBE+68EFnxHS92gVZQ8EG&#10;kL5ZRzt/83lPHXtOCfebFdNc+jdaqx8F0i4MQRsWXgTv9J6M4lBm8UZGCPhY7GO1xIEtC0tDOtrK&#10;xNZnfA9Xw3JmJZ0GFkti3fbzUUIij3L4NSp9LgWloLPNin0wQBVrVF9kP/qHbO3u2QMNUh9pkkY2&#10;aCOoDKjkM7E/PA8eBOn7T77zUnrbTSTfx+ZGoFMhnRMFfTC3rJQP1/tcJH4km7BvxLq3VjYUR8O3&#10;WyP6d73TsHA2buuT7S7h/IhpLv0b+OZeZhBPDZ4/wn14+YRpnlrSWn8nkPHXhrDwBpKVujfIuhWU&#10;kkVxBDhVSZssVlzYCCSwNQwWvNRX7GlY7zu3nnck17QbDdAe0HLv3dCfe+oMqCBrkbYtTxot+pFs&#10;CON22li2WrS7BfTXbCa/1fbm32YxKPM6MDCfg3A79Ors+hEcyQwsO+TkOfcyj0Mjn1cRploDHrcl&#10;AyaZQtaKXsTJMrwT/5ypyHcWxqerUl+u9nBYkDUVhf2pY99pmqeWeHh5GM/IU43ni3DXPjxv6qUP&#10;tdYvAGnVmNZxIcPeZzXWYgvUUbIINhBXQN1No/1VDx51pNNuURwlPe4nboX+4/6rngSz/D7SVTnd&#10;ClV6rbOko+9nBj6JpLBjqdN79PYthFqyJsYN3/Tq2Vp2J9x2JmAW9FWYZTFH7PrJBglNvoKHeyYl&#10;zyQbJLvp+qQL0tVCto2MRexHcgIqgpsdCcJm0QnhbEXmRoLDwOsVIfXNDA01qk8XwJW1pXWmOg20&#10;1i+YeulD1j48P+odnibsW970XiNcvfq7tFv5v7RS9U1a8VtQrkNl/77zQy580ZGF6DlwN4QLLlx0&#10;4YNQFr+nxUK524JKrZgN7pF2ZnC0LORHFub6LMA3y/B+G0LVq1vraXgcweIOFtzASaSgEbsqSg6b&#10;H3mAEItn4Uslg9ypIz9RfNKwkaQXJT/WxD+bNpo8VrBJUUqBsqDnsM55yZONNWyNBcII3CYinriV&#10;tbphbx7tThkH2VY9Sf5tnprD9UxlmR9tLcuNkrcRb3RP/LRgJcm0KKJD92kcBE1iAwqxsA9X4OCA&#10;53vAsbK4fcqOzJt1n/EcQeqvQudGrKonApZaccQ4lUtm9ep/7C6+9v+O4S5Tj+eCcKPG1T/llty/&#10;DcR5PVbIdu4IuKf2dWxHSDu1ulosGuvK4ni9Ah/FPSe1SsVn3qgVO1YulMRCdnSmqGHAInqjCh+1&#10;5SNKrD1XS8L9bkIEWVKHWI82tnS7VkqNlYWahZOmyWGzLEEV64ByQDugXXDL4CSk6MY/zu4DAMTr&#10;qHgl85uEzqtBEzbuysBMJH5Fx4VSmTV9lpCSFIgg1vFOGQeeTrVxkwqz3fCA3lNAZGHQzOs/KSTw&#10;IzhS4EtfRbJSaqX0mqGRFL4Xd/ABV+gNgBqbkvXIqJwH9y40H0GpFhdJUNcl959Fjat/2pl/7RfG&#10;cZtpxrNPuI1r/7XjuD8FpHoIfhsWT7MXbW/yoBbn5DpxZsI9ZDGWkPStz1ppRVrZhatteLeAjMMx&#10;4EHsx030C5psPQaXgJer8GlLLGpUr1thJ8vacaHlg4qN1rKBsjXSY83R1F1LTScWrQe8lP8N5MbW&#10;6ayIrU9vQX564ANNFmyXN61DK1KsRoqWUdC+C6UInEP027tzLjyON7DIwoESu2I5mwoWwbxXzJ9n&#10;tyHo7fDZAFdCN4LXd5k3azYV48kG7sYmpe+egsUyrN6BUlV2ZWtxHPdvR42lg878xZ8a162mEc80&#10;4Zrm9b+mHecvApnKsQ4snqeYzMhkcciF2x2oxhboShdOxRboIWCjCsuduHY+Pu5/2IW3cx71PISo&#10;EwvU2catAJIxcKYm2rm1mEi2dytY4Al0GhwKD3HAqXLANVRKGoVHL6Uo0mU7LdOuBBwCBWUFZQ0H&#10;N0lqHrqPoHUbTBD36JmH8gKePUSo5XMNze75t2vIhlqLU7sCA+cKHNODCOZK+a3MpKVSvyvhSGV3&#10;18dKJ3V7JMHH8fctORyT7g3wKnK6sRbH0f+taV6v6bkLPzH2W04JpmXmjx2mufTTWusfA2IzLRQf&#10;4eJrpIk404GsW8HRkhvbJl0cLyjYiPuTVV0hwG4kUf83cr6VgyV4mMOtAGIRd2tildUdIfm1CIwD&#10;mnVoP4LuurgC3DLUDnK4UmevWwpNFvNQns98RiHYFdi4y6Ky3FOHJahpd68wexCmKmmRkYqxvIoc&#10;CiH1kzk/2gaw2inuSgD4JC78SDI8jC2m1VsMc7D4OqxdBackRyRr0Vr9RdNcKum5iz8+qTvvJ55J&#10;wjUb1/6G1s4PA2x20DUhLLzFJJqRjANZt4KrxQVwLjPZX/PgUhQvHi1BjXYoi+SVHN/iceB+n1uh&#10;wfYL/wXAd2EtScaMYKP7mHnuQf0oVM/xfCW5uKCOQv0oJeBL8W8bocVt3IJoBeZPgnOU7MYTIKl1&#10;VS9OhTOS9pcXkZXvOm/Z8I3OVsnHbgiv79JobQUJkNUzRO1HcGqivRw8WZPrlwErwQpr0Vr/mNm4&#10;5uj6qz8yybvvB565FWMaSz+nVYZsQ1/8tgeml2xB3AqJytZ2IuDvVFIZP4tYu42cOboO4pdNkvYd&#10;DY+2LZ6PILzFy63POGzhtRJ8pQbz84dh/q1YW+KZmzpDYd5VMH8OFl8V8ZbVj2D1EoSiXHHbph0h&#10;kg4NRZQ5uhEcz3mKuWlSeU2Qe3VCOFzd3ZVwO/b5ZnN1KTjW4aBkbVrTp8Hg/LBpLP3cxG+/x3im&#10;Vo1pLP28dvSfA1KyBZh/Yx9HlQ9HyAhZx763xwOel1W9ssQ5um2Jgu+GbBFEyRGy7kF4V8hi5UPJ&#10;UZo/ydkK1KZ3n5oi1CQKv/glcVtFXVi7QbMlxQSBlQ31YJH0EisbZZ7QbgPxv1bcXleCo+DsLt/f&#10;jaS9UiZY1gnh2BDW7dCV6MkaDbtZtbE/96xJPD4zhBuTbSqtmHxx86/v88jyIymCACHER5nayltW&#10;FJ5QaceBzdeV4M6ABpH9OE76OosUHtwNgMZlePKefGaLr8LBd2OR9ckI9zz7KEH5FVg4zzt1OSFU&#10;IwkjHA9zKgIhQu6LOb+C7VwJL+/y+jXkNFXuI2pXS+l3EQTA5fURRPTnX5eshV7S/bPPEukqO2np&#10;pj2AaSz9XK9l25Uvbu7pUoR7DHzeFqsVACtug6YvFlIl1l4wcZsXlSlSsBbaAbxZ25kmP4wk6u1F&#10;UMdw2ulQLgWMX9Fghn5YQHW+gI2HUFuI/eCpv/ce8LCb9ixrB/B2dfdAy+dWRGeqbm9WwsHy7tbt&#10;Bx0J6GUFhVo+vFor3hb1Yz+25iM4XitO2JtoXhUXg1ve9G2YyPy8nr/4w8Neclrw1BOuaV7/mR4R&#10;mqeUbBO834mFUJLKrChNgO+EYgUn5bBXA3ERJPmdoZFj67vbiJvDGisbCqNcDtc0xconZhgrwjuw&#10;/kAi9AsvAge4T1rlFRpJU7uwC9tGwAeZFD6QU5Kxu6cN3oikGrDiFCfqfjwA7saaDQAbXThZh5PF&#10;LpNiEOka+7N67sKPDXvJacBT7VIwzaW/2ku2/khk+wDZpfcTtT5t2UREPDJwvtqrPfCaJ38LM8ES&#10;Vw/Q0bUPxWWw9jkH64rDtRozst1nuKfh0Fdg4Qys3YTVS7QDSb0D2ThP5sg++dykQbkE3XD3PN8G&#10;IjxfdnpdCZriZAtCton/2FhZhkd3fdUOmHstdi9kRW/Uj5rm0l8d5bL7jafWwo0a137McZyfBtLU&#10;L2uH9tk+QSq6UHDAy5dqNQk8QtwKiaUQRFLJtN0i8IHL8WRXcd19OwI8eFdtwMo18Kowf56ZT3aa&#10;0eVx4HEn1KJn4cA7OYRqLnV6tSq6oZRyn9vFlLrUlc2535VwsVa8JOh6KHOuFPdb2wjgheqIhJug&#10;8XFcfeFtWrpRFP24M//qz4zj8nuNp9LCjdaXfmgL2ZpoaLJ9jJBt1ZNqrkYg+a37gSPEiyAT3Nqp&#10;H1cJOFsVoRaQggkHOLGxAZ1VOPRW/LnMyHa6Ueawp3mnCmc8ON1tQPjFjq9YRXymCdkmttNuZHvT&#10;pF0qiF/eDSWDoijZriDrpZxpbllzx0S2IHPXRLLGEyFzx/npaH3ph8Z1i73EU0e4/srVt5VWvwik&#10;wuEmjOUVi2MDuNUQss12z20E8Ok+kW4941bwNDzZpdXOIeB4WSrUDvsBbzvrnJgvQ/U001ZVN8Pu&#10;OObA4bl50fx4/B5E9wY+r02vhdqN4PgunqIkfSyblZDkdb80BBvc7vS6EkIDF8ctuXmmQUMvAAAg&#10;AElEQVTgzXSdx6SrtPpFf+Xq22O+08TxVBFu6/GlM25J/4bWyt3URgh9ODB86lcdODYvAamM+J+Q&#10;bijHpb3GQVcWD8Su6V01aR9yunGTd5w2L9Q8cA/wjBYRPl+oXYDDX4b2uvjg7XLPnw29zSg1u/c6&#10;u9kdoI8bwEtDuPRvWVFWSwTl2yGcqE6IVA68Lms97gqstXLdkv6N1uNLZyZxu0nh6SHctc8PViqV&#10;39JKL0Ks+hV0YOEVRq3hP0Pa3ytBUsm1EUo2wF6i361QckQ8ZivWYOV9WF+G+RO4pYnWYc6wL1Aw&#10;9yocehsaD2Hl2yTbr0OaVz2orXs/PhvkSoikiWXRpMA2opiWpLAFRh7nyUrI0ydvKxxZ60FH1r40&#10;p1ysVCq/xdrng+R9pxJPCeF+yzNu9ze1SvqV21hi8QXyST/vjlPI7tzKZCkkpNuN9p50s9kKroo1&#10;abNoXoUnn8LBl2N3yoxsn2148j0fvAArN6H1MfOkWQ2OkkKJ7brirCG5ultcCRZeHsJeuemnZGsR&#10;3+0rObxXn1m4sRG3WyqMqqx5v03yLrTSx43b/U341gR6h4wfTwXhmubcP9BKvQrEbXHacOA4g3Xr&#10;h8cpJGG7n3Qr+0C6WbcCCkysk0t0Fx69B5UDklaUW3dqhmcDc3Dwy1Cao762RNlIhZdSUsDwaXdr&#10;88cWcLMtxkMWnQDODeFKuIuI8LhxY8t2IGXAu4VlL3elqq1eFjfZcKR7UNZ+0M7oLqhXTXPuHwxz&#10;tb3G1BNu1Lj2E1o7PwCkZFtZiAVUimFbrZYMTgPHpoB0jxB/OVaS260DnUYXOi048pV971Qxwz7D&#10;fQEWLvKK7hAEMkfcuPrwckfKaxvIv590pCmkzrgS2qG0Wy/aMjUCHrTTYokgJt6dHKkrwHttMRqS&#10;ariyI5kR77cKDgBk7VcXeklXOz8QNa5NvY7uVOfhRs1rf9jRzv8GpFVkjifBhIJoAx834Uh9d11Q&#10;EH3ah30VPImoR9mZTPPDfly14lcuR/CSXaNWqzKNWQcNRLTkyG5PfEqxjliR09EfZCs2gGstIVVP&#10;p0f8MJJ83mxb+mQOu0r62BXFtUCs26T/WyuA16rSKW4QbhoR1K9mCN9YIfy6Kw1Mh0bruqSLZarR&#10;IhP9EWfu1am1dqeXcFduvGi86LrWqjRqYUMLaUtTcWVXPVIRUe/d8AARhUnazRD/04nAU/nFv4fF&#10;wxDarQ3O1jrgTtdybwAPDax14GhN9HMnD3E6JnNWKaQaaQ9kN1eRY3nJgRMlScWbJhG1CLFsQ5uS&#10;26CV3QrEOh1m7iZFOfWYJFshHNqmDDgZj0HWHaR5ukEkXUWOFR/CVvQVRhhjfR04Fzh4/vNxXH7c&#10;mErCvX//1+rH5l66prU6naZ/dWGheNpdA7jeklSYpOVIKxDSzWPpLiNddbP+r4R0lRWN2omgeVVW&#10;z+LLTItV+wRYMVJJFPrS8/GtHOIqRWGjgHanSzcICSODMRZrU5dQdsaq5CdWUXO0puQ6lMsepfL4&#10;A4nXQ2i0QbmyES+4YtlPSxLePeB+S1xQSeWXjQVlrBFt3GFKd0G6OpfjisbIyM+g+f8YuJWxuEG+&#10;s3Yg//9Gecy+zLUPxcqNW/UYY+88bN589cSJr22M8zbjwFQSrtlY+jWt9H+w+YugFad/7SJbPwCf&#10;hrDWp2QP8uXP5yzhXQbu9snfJSk1jJ1027D8MdQPQO2V3Z8+YawCj6I0S8JRsngXK3B+bKvG0m61&#10;2Gh3CaIIg8bRDlqruFw5PV70c4Xd/A9YJIPfWEtkLJgIRyvKJZf5eg3HHY8faAW42cp0KI6V3A55&#10;eyHYnQ+PI1jthASuiy7BvJIc3WGt8k8iSZFMfLfblQFfD6V9U1JIBFIM0Q0neRJqwdonm+3XAYw1&#10;/4+uX/zaRG43AqaOcKP1pR9xXP2zgGylfkuikmr4A8jNCFb8VJ8AZOK1Apjzdldkumlksrl9BJOQ&#10;rrXwpXGQbvczaDyBI6+we2vCyaEDPLAibpL04HLjNujdEF6ojad0s9tusd5q44cWrR1cR6OU2hRi&#10;HxU2rqAyxhBGERpLrVJi4cAco9pYIXJkVkosycikHTvmSnDUKR6QGj86sHoLKlWovDj0VdaBT1pi&#10;tICc7g54vZVpPvBxXBGZuBAs4i9WwKuVCcsl2Yeivlaqpf7c0Pyoc+Di35jkbYtiqgg3WL/yb3tu&#10;6V8CcZCsA6U6lM+NfO2bRlJSqgVJ93I39YuFceliKeM2HBvprl2SGbr4zggXGQ3LwHIQB1XiZpOJ&#10;IE4QSbBkpwBJXjTW12i0fVAOrhtbsmMY/26wFkJjCMOQsqs4tDCP447mrrnsS6Q+ib4Tz5GkP93B&#10;shQD7KvLofGhmOELw82tS52023NkRY85K/14H7jb50KIrKSdLZSHy/MdCt3PwN8At7JJukHo/3bv&#10;wBv/ao9GsCumhnDv3/+1+rH5cze10kc3u+xix6pr+1kSMc1Jupe7Ivxdc+VfZeV5q35KRsk1hifd&#10;JjxcgsWjUNqb0FMWEZKRsdKR8Zec9KgMaaAjsvB2ZbSavsbaKuvtAO16eI4emyU7DCJjCYIAT8OR&#10;gwvoEdwN10KZQzWv121lYt9pFM+bk+4+Zk0Hd2DlARwrdnr63MLjrqyBJP6R3XSvBXL6q3mpu6IT&#10;CSm/XN2Hc1rzKqA2uwAba5YfNj57aVr8uVNDuKZ5/Z9rrb4qX1tStjv+xo+3TDyBdiHda4FEYetx&#10;HzA/StX3G8AncQBBj0K6/uew/giOvMbodmMxtIE7kXRqdeJjcT8BjstP3d5o8KTREaJ19XRF92Pi&#10;Lbmao4cPDX2dT+LPst5HugnCSOZQ2ZUsh/3JOWnDo49h/nDcQmlndIHLmdTIbgRHypKrnsiCOjqt&#10;OBtbutdIsLD2EXgVxG1kMcb+hp678O/v14iymArCjRpX/6TjuL8ApH7bhTOMu5IswRcWljtbLd1E&#10;7R7E/ZC0tPEjeLPamyuQ5D5WvF7STdJevlzbZatoXJFQ/8F3x/nWdkUT+CK2yLzYbTBooJtkC7wz&#10;rLKjDXiwvEaEpuS5+2rR7oYwMoRBwIF6mfn54eyyGwbWulst3SwSX6+rReFtLKlRRbH6gaSY7KKw&#10;d7kr4jSuFjJ1FLzqpkHDspvGNcae7jUSVmHtdq8/Nwr/lDP/2v+wzwPbf8L1Vz/+ius6v6WTkHTQ&#10;gco8lIZ38ufBfXpbgkBKmBAHQqwEifrJNkE2vzdLuoGRyTe41Y2FJ9+W9zhEAcewaAG3AtlUkiDY&#10;dkg+B8vwZNtYX2OtHVDyPBw9xUybgQX8IERbw4ljw5Vx5CFdkCN3NxISO1kZo35sXrQ/hdYaHH6X&#10;QQHEB8CddmqxGwvVeM6s+bHgPWlgzFOS7jU137T/OXQaYulaizHGhmH0naXF19/bz2HtO+Ga5vVP&#10;tVbnJ+W33QmDSHdzXLGwxxulnSdRMdLdgOVrcOgUOLsJ6Y0HAXAzlEaUJWdnooV07JEZPgj4cPkR&#10;IQ5lb6+iJeNFZCyB73PwQI1arWgrRXEvNINMIG0bKOLgUignjTPlSZ3ptoF5AI/vwNGL9Cd4fTvT&#10;RSSBtbGlG2soJOlex2o7l/aOis8tnFJDBB77/bnG3tRzF85PYIi5sa9aCmbj2t/QWskHYC1EXZh7&#10;ec/ufwI41SfLmCCRsdttx64Br1Zl0WRbkHtayh8/6CQJ+w0h26MX9oxsb1r4sC2WVK2Uj2zDeKN4&#10;awiytUGHuw8eYbX31JItILm7lTKrzQ5PnqwUfv0rjpBtkhK1HSyySddjt9TNNnwcbK/4NXbo40K2&#10;D5eQcgXBUiik2n8wUSol204km/IbEyTbu0ixxaM2XO0OcYG5lyHyN90KWquXzMa1fU0T2zcLN1j/&#10;+Ld7rvebMorYbzt/bChRmlGxnaUbxr62PLoJLeBqC8qe1KlbZDdrAY4Pb/tXYfEseyGjeB+435H7&#10;lwqYBTYOerxeLT7KVrPByoZPqeRtWahPLxRBGIKJhnIxXPZlEy45O1u66d3S9LuFMry8Z+ZQBI8/&#10;gMNnWOEYNzuSlTBofIlFvlgeZ+FLL+4Aj5KyYEcMn1YIizl6tW2BeSA6whl/bhAGv8M78Pq/HPe4&#10;82DfCNc0l25rrc9s6iRoZ099mv24B9zbRqympOH1HOmaPnClLZatq+U4byN4O3wI9aNM2sPVQnRK&#10;fSMTdbt6+m1fH8C5qugEFMH66ipN31Auwu5PEaLIEIYBp44X97R+0JG54BQkCj9OrTpZ3avqNYNd&#10;v8u3vTNUva0zNZuF81JlMuleXyDWLEoyH/rn77Dzk9Z1kQdI9Rbu6LkL+9IpYl9cCqax9PNaa3nD&#10;1gjh7nMZ60ngdE2+VJtxDVRc8G2+9uklRFsgsFKtFUbwVvQY6seYNNnetHAtPovWYt9bXrJVSJL6&#10;sSEm88rKE5qBpVx6KvSfh4LjaFyvxJ0Hy+QT+UxxsRIHYgvaNWVHsgDuduBKIClak4VGHThDVQmx&#10;JrM10WJIRG++NGaytYgo+fttSdeseKnvuP8jq7rw2UbRbwDhliiIO0WA1uq0aSz9/BiGXxh7b+G2&#10;Pv0OY6J/s5mV4LfgwElQw0WFV5DJ6CGllKN6Dh8Bnw9QCEsm4ds5ovY+8FET3nDWqVQnm/q9Cnwe&#10;r8bSEG8+eW9lR1J+iuDJk8d0Ik3ZcynMKE8hjLH4vs/p44djlbJ8eIhE/KtD7EnZAOyR6t6osl3r&#10;ymmp7shpyY/gTHW86V4B8EWc0aF179w1doD/GDltVpwhc3ztI1i/t+laMMZYrZ1/i9rL3xrhbRTG&#10;nhOuaV6/obV6SVwJseTUEK6Ez610s+1RjlJQ1nCyNFod+3akm6SM7Uq6retgqjA32VPLp/GEzWZI&#10;FEVkxC9XNP1r5ckT2pF6bsg2gbHgd7ucPnGEIqeWG0ZEXSq7ZC7shG4o3/PF8uSb3i91oWmgXIY3&#10;9PjOZwFwKy4ScTNEm82OmfPiEmLSv3UjiY2MJInaui6df53SvmUt7KlLwTSv/XWt1UtAXNg+nCvh&#10;ii8N7CqeWA3JT8WVL+lGS54zbMPdI8CLsXuBjHshmRwf7nS+W78sSvQTJNsm4hvciMtJRwlSdSN4&#10;peDqXVtdoR0+f2QL8lmXSiXu3H9U6HXntQR/wsLn4RTJxnq5Lf7OSeJiGU7j82bni7GQbRtREvuw&#10;LYHZmpfKR0YGNnwh1HcqIvwTGMBmcsLtGPSna68I52SzFprX/vqIVy2EvbNwH14+YWqlz7VWXpqV&#10;cBx0sYPKJyE0wzTH0dhUDzVBslv6UX7d20FYBm5vY+kOLApoXBHn/BC6vXlxC3jcFheAq4enu6Sy&#10;7mhFSjXzotVYY6UdUSl5PG9km0UUWaLQ52SBQFoXIcuay2gmY5xNUnbhjUm7ztcvgXJgfueqtO3Q&#10;Qiobm74Ek72MRZtkPLhKeqslzrcrvswsV6eVnl8eV3KPeQiNBxnXgg10y3+RY2/eH9MddsSeWbim&#10;7v39TbKNQokYFiTbB8B6JqG8G4pvqxvKF2dtWv2SlK2udoYf81FSSzd77cTSvZS9dvNjeV8TJNvL&#10;PjyJ09ecEcgW5HMrOcXINuy2WGkFVErPn2XbD8dRaNfjwfLj3Z8co4x0hm7vkp+7K5TMgchIgcLa&#10;KNfaDQfeEaum8XGhlzWQQPPVlviBayUhW4VcrhUImb5QFas2Idtvt1OyzVZ6jg36mHBPFIJSaK08&#10;U/f+/hjvsPPt9+ImUfPaH9JKfxcQuxK6MHeu8HXuZjqPdkI4VpGo6btVOF6R33WilBiDSLIGRsER&#10;4KWaCJZHGdItx2IvH0Tgd9bEHz0hacV14iZ8dnBVXGFYWQQXi1zLhjxY2aBcmo7uE9MA19EYFCsr&#10;q7lfcwpxDQTRrk/dEcnGX3bh05acfCaGhbckyr9xfdenriAW6vW2uPdqpVRvwVrJpw0iSXd7p9xb&#10;0vxe3MIo0W7oBHChNoF+J3PnhIMS14LS3xU1r/2hcd9mEPbCpeCajaW7m7KLQUdafBeUIryNBMkq&#10;rlgIhyuDI7ZLQdqd4HRtfDmMTWCpr1WPRcZyNmpyuN6vfT8eJM0ss/cdBYky2vGqLP68uPdgGccr&#10;F84nfR7Q6QYcmq9SreVTfAuAjxLjYUzRqFZ88nt9ki6GlfelW27lpa1/Au50ZSMvD5D47MZNLU/U&#10;Bs+7Sx3JVkiaYLZ8OV1OrDGpfxs666nWgjXLun7xFMOHfnJh4svHNK7/nFZaNrI4D24Y3dcnHdn9&#10;jBWfz3ZXuOgJ0Vad8SaMzwGv1mTXjWxMtgZeMY2Jke1SCA/bYiUULWLYDqGRz7EI2T5+/Bgcb0a2&#10;26Bc9niyvpHO713gISlenWh80f9ERvT9zgQZ4+C7sLEC0Z3NXz1EyPKzuGN54u7KIjRwtAxf2YZs&#10;P4g7Z2TJ9vgkyRZSDkpyc5U+ahrXf26St4QJE25n9YOXUPYbAJvW7YGTha/TQr4IFUd5B5UdZnEc&#10;eH0CeTN1YtK10LbwSrDGgSHETfLgw26qxztOdCM4V+CM1mk16ESKUn9/oRk2oQCvVOLe8pPcr3kB&#10;ObFEI2QtZJG4uVwNl1oT9OsefheaXb4I4ZIv+cWuI1lCWaL1I1mrSQB7YZvLfdDpzcNtB3CoWiy2&#10;MDQOnBRO2uwkYL/RWf1gq/k+Rkx0FZXc6t/SWourPAql9UXxwjx8UkvA1aIwPy5c9eHTAv60OnC+&#10;BGdbjzlQLzHuj9AnDRzspjZV+NqR1MDn3yIiHje6z2zJ7jjhaAXKYXU1P9W9UBYrd1xIgsUVT/y6&#10;98Z36Qw0LJxnOc6B709L9CNxbxwsySkzMOJnvj4geP1RN+4JFy+hdig5uOf2TIvjkHBSFAIKrbVT&#10;cqt/a5J3nBjhBmuXf5vW+nuBOAfEh/pwGrfZAqrkaF2EJLfDY6AVSebDpdxHMcviyrc5vOAwbiGa&#10;BvBRKw6G5BQ8yQtrxZoqIjiy/GgF1/OmR+N0ylHyHDa6AVE4QH5uABaJXQFjJl0dH+3vteDWhEI0&#10;X54TnZCIVHSn5cvp80tVeEFJL7MgzqHVSoJpCT7qSlAt6RbRjYR4d2vouhsaRV9Qf1G4KZ7kWuvv&#10;DdYu/7bRRrE9Jka4juv9z0DsB/AlUDZkfcwcvdKHZQcagbTBGQW348BFzZVjzaVWVqRuG6x8APNH&#10;GXdP1sfA9Tg4Nkp+7XboRnC0wP7Q3mgQGI377Eh/7QlKpRLLT/JbuefcOMl/3FDi+3/cgetjJPQs&#10;XqlKTGMDUcl7uybSlFkD6WL8nETQ/6aRAogs2SYVnKMUNrSIsyMaRXUnysJNob/pWnDc0v8y/Eh2&#10;xkQIN1q7/oNa6TeAuFe1ydVDaTso5KjhZ1K+qi50jPiAhkm1vdyVCycWs6fFD3VrQwoeBqJxBcp1&#10;cMdbRXYfuBXX2o8rOJZFUpteZNQrzS6lmSuhMLQCqx3W1/PZWmXEzeNPiBTrnhQdXJtAJG0OOO3C&#10;+c4qF7UEA7fcHwmAbcSk2wyga1KyDYcsLc9iFbjaiFPlyvBZ0fdaPisctZkmpl6P1q7/4PAj2h4T&#10;IVzlICK/Skm+W330lnmvuGndP8RKXnGQ4MoQR6fTZVkc3QyJKwXVklSXbSFx/3asajZeCcm7xFq8&#10;fer644QfwbECE3pl5QnanbkShkXJdWi089tZL8YVVZOoJUn8rJ1QxM3HjeMeLJpbEH6+7XNOA4fi&#10;TSWRLrXIWvaHFLvPYhHRfIA4xuMP41o4LFwVL8JNDhszxk64UfPaN7RWkopgjagqjaHDgSI9wmTd&#10;C46Wo9OTrli7rZzXW0R21brb2/FBKxHt/rRHjrEBjWVY/NLI7yOLL4AH4yj13AGJdZv7Gwi7tAOL&#10;58zodhR4rsujnN0iXGIrdxKuBTIyo5FIPY4dB74Ea4+QEp3B6DcmbFxF9mp1iNY5A/BiKT0Bl1y4&#10;nUNOtQfOCeGqVMLxZNS49mfGMLQejJ1wldI/GT8Qv8j8+NrjzQOv1OSLSlJOEtTiDqJXW6KvmRcv&#10;O3C6Kuko2LSssBtJxgAAy9fh8MVxvQ1AyHY5keybILf5keRA5sXyahPXfXa1bfcKjqPxQxEuz4NJ&#10;WrmQkm5oJkS6h1+F5U8G/umGkS7YWQnGdghnq9KiahyYBw5W0o7InQjyJ+nFmDva48tVWv3kmIa3&#10;ibESbtRc+i+1ioVtrZEuDmNOXz4AvFOVHbKT8dVkrd3VruSx5u0NdQyp6e5m/WiOVJfRugqLR+lv&#10;sjcK7pIh2wkiKSLMm/kcdlsERs0KHMYEz3N5sprvcOsibXUmZeVCGnAOzSTcC3VYPAZrl3p+e8vK&#10;eszKUrYCKe0tniC6M+ZUevotO1L5VgjqiHBWphgial79r8Y5xrEuLaX4i8kD0UuYTId6B9GkXShJ&#10;KkqiGJagGsvYfdzO79s9ggQYEvk85YDZ2JCLe+OTfX4I3N8DsgXZ7Q8X8I89abTxvFmgbFzQShEa&#10;i9/Nt/JP6tHkG/MgIV0/mkAgzTsjC8e/CYhh8biTtoxXyEnySCW/EZAXtyw88CXnF+IWV0YErwph&#10;7livL1fpvzDOcY6PcFuf/gmtYvkva0RYfOx7WC/Oaan8CiKpykqwae16sFLA2vV0pr2OBY8A5l4d&#10;23ifAF+0d6+UGwusBCXyVuz47Q1Cq56hBpDTAc/zWFlv5npuDZmze0G6iSbJJ+POjjjwJnTa3Avg&#10;vp+KLSlkjc57w8ulDsI9JHaz6vdWuiWZTPcLpzAdEu5KrdxjtD79E2Ma7vgI15jorwBxCe/krNt+&#10;1BHFsIOxtRuZ4a3dNT+NoDo+LNQXGddHtIHUm49TsGQnBAYOlPKPfnWjg+fOrNtxQyvZ+AI/XxTn&#10;6BiUxPIgId2GP36lsejAG9zzoRpPvqQ9TlVLttE4sIwUK93vpIVC/dBK8n3vFr343DHhsNjKNTb6&#10;qyMONx3TOC4SrS/9kNZaAuHWgDN567Yf5zS8URPC3c3aHeRVux5rlGolDvdDY9SEC5EGj0kn3b1A&#10;aOB4zh5nYbdNaGbW7aTgeW5uK/cwMl/NhIJn/ah68LglueDjgoMEajuhEEw3Et2I18awplaRKrUv&#10;4u7Yg9IpE51skDX3IG8wZxOHhMNSK/d4tL70Q6OOHcZEuErz1+RBYt2OLzOhCCqImPGh8vbWrqPh&#10;k7ZUqT1CZOWuBtCO0moYInhhjMbeR/EuPKpoeF5EsSLYfM7nrzRaM9/tBJH4csMwn9P0YHlvrNwE&#10;NQ/utoTMxoUXXKhY6YtmFLw1ophUGxE0v9GW7K2at7Wzrx+XFx+rpMUkWsnzCpc4zx3tsXI3OW5E&#10;jE647U/+oNZaokqbmQmjFzqMgrMKXq+Jlddv7Wolu3po4YtYVi4i1S7oBKLDOS5c9uWe3h6RLYg7&#10;Ia+FbqOAwOyd5f28wnVdVnNWn50gLfDZEygpKb/RFq3eceH1KtAerWQ3QmRKP27J4/oAXehEx6Hq&#10;wLs1Cci9gJwSjBXXyePCspWHezMWtH6B9id/cPh3IhiZcI0xmcwEH+p760rYDlXEt5tYu/0Wg6Pl&#10;i6hmvsBWBIe98W0Xn8b9mMYtRLMjrAT88moBr643cZyZdTtpOFrh5zRbPfYmeJaFo+RUdHmEllSD&#10;8JXKI0rd4bzEn1n4oCUuvqRzRHYdRUZSzLzYnXjB7SW0E3EXGGl+CDeK7ib1Qz15ucaYnxjqjWQw&#10;EuH6T668qZWWvjJJeF8PL/v9GHGGLzM+Pc+zCt6qyZfS8sWfZGJSSmQeAisVakeiiLNjStd6AKx1&#10;hND30lgJjVgBeb/YdhDhzqrK9gTacVjLaeUe2aPgWYJET0SrMefolo9A8zESNs6HL4D3WrDWFaLN&#10;Fkxke6JZCxeq8Jon7sR+HCftcHK6XrClFAiXKbKteN72n1wZrptmjJFMG7fk/Iw8UhB1oTacgtZd&#10;4H6LTTEZAGPECp0rSRXOKDxYQr6Urgf3rQhohLFWhXLlKPLSxhPm5kuMo8ChBdxp7U2ubT8CAydy&#10;+stazQZK54yszTAyXNeh1emycGB37/oR4AsVz9E92g+THN2NAD73YDgx1QE4fB6eXINDX9nxafeR&#10;HPVE6WzL+KyksjkKzuUsnHitKut/aMuyugjtNXDKgE047/cNe7mhe5o1H3x4vFYv3xGBcSBoS7O5&#10;gjlPn0ayk1W9wfXWgZFeSPOl0bUyt4V/F/wnMPfWWC73fkeshUnILO4IK8G/L+csdni4/Ajllmb+&#10;2z1E1w84sjhPKUczzutxR2p3H/bElg/na2MUIW1elf5h5XNb/vQEiadEsb91ywZjY6F2K12PR1dm&#10;KQILax+BJ9qmxpiotdE9PXf87cI1FTAC8dfq5b+02c3BhFCZpyjZ3ic9NqhYsivL/yr2K9VK4l99&#10;r5VfnKYQGvdhbqSTwiauhWKl7znZIpvTfF6rOgpmhQ77ANdxaDTzHa8PORLc3Q9UPLhZOJ1qB8y9&#10;Bo0nSGasoIGkeH2WadPTT7Z+XNR0JO7OvbdkCxJRnBeOi7tC1OrlvzTs1Yb34Sr1h+WBFcX0cvGP&#10;4m587E4U49th2qKjXx+0EreEvtoaM5E1r8UCO6Mzzz3kOLanQbIMIiuLNA/Wmy20M3Mn7DUcR9PJ&#10;6Zw9TDwr92EyOUpcemMVulk8Du3bdIGroQjuJ40nsxu/Ik3xmvPgK9ViWs5jR/mEcFzyRWxyX3EM&#10;RbhR89of1kpJMN+a2NwuJmp5I5JdLSk0qLjwZlUyCy5URSehE/SKjrtaJsHNsQUTGtDdGKqLcD+6&#10;SEuT2pj7kOVGrCeRN0ek3Q1w9EylZj+gtabTyaevUHH3OEUsRuLP7YYSxBoL3NMsmRe43IqbwZa2&#10;tlMPjejZlh14p1asJdTkUBGO2yyEUIej5tIfGeZKQ70dR6sflUdKmL9WLBUsQmqfS45kDdQcuOCI&#10;cxskYf+skiPEvJfm0lqkuqQ9LtGN1Ztw+NxYLnXdFx3O/VLtjmwq3LH7kwMiZpwQppYAACAASURB&#10;VO6E/YKjNRutfOf1BXdv08OySPQIHraH66oyCHN1vdkSPUGSebARgKvgtRq86o5HJ3dsqMUpYvEC&#10;dzQ/MsxlChNu69F7p4zhy/J/Jh5AsczVu8RVV1ayEXYKhr2k4XRFdtqk9DZiHL7cRBx69Lzhz5FF&#10;4e3jbhwaWZx50Gi10bPshH2DdjTdIN9Z/SB7V+Y7EHEc5dOigt7b4BTSLDLxTVsrBlVk4Hyc4jXG&#10;uqMx4nDsYJbdzxi+3Hr03qmiVylMEZXK3F/QWuvN1ufV7TrOb4+VDpS1aH8eydHY8BiSpZA02ys5&#10;8Ek3LvWLhPDuIXrzuV1Oq5/B4suFx96PNvC43av3uR+wiFZwHrS7Ac5M9HbfoACUQxDszmJlelXs&#10;9gNeLHV4e0zXO10WA6qLcMCZisitjrct6854zBC5/tWFbEt1XanMFZZuHMZq//3yjwUTgFdMN+ER&#10;qU/KmPzO8LqGdSN+XBDSNVayF0y4dUIqhATLjgQAyoiyWBlwTBu8ufg3o+Gm35uYvR9I2lDnezeW&#10;IPaZz7B/cBzNRrvLord7elitJH5Nb5/mWaIsttyGY9Vhe2+nWATKCuYsnB31YgXxEFj2hfBLjoi+&#10;54Z3FFpPwNlMBfr9wDeK3L/QsgsaV77qOaVUFcwtU/Tjf5gRCS45YpnmESMetMFrtbMGQGDiyjLi&#10;BHIgUrAYOJyfO19o3INwF9mhq/ts3UY2ln3MgW67jZ4Fy/YdWmu63S55JIYWFDT2c4LFKDlSHvv6&#10;GAp63qwAa1dg4Y3RL7YLNoD7ETTi42/JgXpJsqE6FAn3l4Xz4l6NWusTQePKV735N34j7xUKrTxH&#10;uRIsU0o62FYPFnk5GwgBagXEaSfLXXi/LXXTO7kDGmHqI/Uj+UmqxbYdrxaroOzE1m5ca/1S2UdE&#10;5IZHBDzsSLrafq+FyMBczrfT7vroWbRs36FV/mDYAvs/x0DWXycUK3EscBRE4xSG7MUDRDzqWlv8&#10;xBVXfrRKZVsfFP1gqweF++KEYUe5hYJnBQj3l0qgfheQihDoYiLjX4Rbj0UlR5Ks1334qC3KQP29&#10;P32kHDfRCT1QEvm1ko6VggLJXOjEebxBJCTUT8YBcCAyKG90t/yNWONzGnqJW/IXJHf9cGbhTgm0&#10;1nQ7u8f/Xfbfjwupa+He2FIWXoH1e2O6mKCBVK++35ZxKiXaIoPcMUrB4/wSDwJ9TLhv88tQ3y3c&#10;mA+5XQpR853vd7QSN6GJoFTc/7mRZlVs+mITlBzAkSP6p22ZYMfLcBTZqVwtZHqgBOcSknPlxyJH&#10;gzbS+DEwQrrdSI7bClFaixScKAWM6oVaB5r+/mglbId82reGEEVlCjaJGYRw212fcmX3Q23ZEYNi&#10;P8p8s0j0ZW+YceTIepLfGt2XNuVDwiKuySddWftubMRl/w6xS9EKjxgrRHx6GOmUUk2CZ9pBa1WP&#10;mu98vzPHP8zz0tyEq1DSvTJxJwwhMv6Vmogc3w+kisR1UoWi5ENxYw0CY+FOR/ykJUd2qG44uB+S&#10;QuQYq8RJXjr+8UQDs4sQcXujS60+upf+9hQEyhIYI26NPAg6HbSaWbfTAq0Ufs70sLrTq+28X7DI&#10;3F/rQmscbc7nXoKVK3CwOOGuAsuhnH6Vkk1p4IZkxX3jG8nzPVqR9LSh7Y7qQVi7G3eFsAk35iLc&#10;XKvv/v1fqwPfIYNPWuQOl7+6iOTavVWTooZOKC6B/lxDreT4UnLSD8ZRafZsXrhI9P44q5wznw41&#10;5izuIztkv4W+XwgLBMzafjjz304RlFaEUT5H7hz771LIwnPg87GU/SaBqEe5nh0iaaCXuqL10DVy&#10;0hwkemOs8Es7FDJ+uSodYU4zqifwUI9sI/AdMUfuilxL9Wj1pe/TWsm5x4RDuRP6UUKKGqjKcWC5&#10;I+RRcnrJLPsheo6oCt1BdqlCrZbXbsHCuZHH/aCz/zm3WVhLbheBHwQoNcsHmxZIPq7GGLOrX73K&#10;3sk05oGrpeX5qjeG/Nn5s7B6HRaPbPuUx8ByIFa+oyV+M/CUaVOXoudIu53C1Ql5UKpLO3XtorWu&#10;HK2+9H3A39vtZbnsNOXYPy0P4mKHSrHshN1wEtl5zlfFim35sXhNH6tZJNPAdaRb57fbcNPkaZ2x&#10;EV+reJFGFkni97QZiXl7l4WRRU/Tqp1B/LjtfIEzR02XlVty4IuxVKDVke2nt6taF+lF9kEHbrXF&#10;/1rzxFrtn8aRkQ2gHYqeycWaFFNMhGxBODAK055nCUfughzmzjcrcFpKeTfdCZOpCVkEFj3wPbhj&#10;YLULxL6ZLMlpFR+jreTWXYokr+6ku021VfM2LJweeXyP2vufczsIOYr1AEtkFd6Mb6cKWin8MMpV&#10;tOJq8UVOS4MOV4s78BEimD4SFl+AjUdQX5SuL34aJCwNIFjo1cuuuHC6KlWpe4NFUF9kd8CvCFd+&#10;1467566EGzZO/oeuk2QnjMedsBv63Q2PutAxW90NSZ13yZEP/pM4u+FYOdvTKwC/BXOjTYlbpPnD&#10;0wJr5fPIM6TQ76KmzTSfAaVU7m6+FRfWu6NmkI8PiaLY3S4cGTkWfYglfYhWG6wSl8Ggrg8g1mzS&#10;kXehJOt9X/QXet0KNRonv5d5fnmnl+zqUtBK/XF5pCQdrDLasbwoTiJHg5eraV+yQe4GN26d7Gi4&#10;2xZ3w+dAp9uFA6Nbt0/aMrmmCcbmz5bo+sEsQ2EKoZQijPIRbpV9FrIZAEcLAY6jGKLrgePIKbJf&#10;6sNaSfNsB2LhvxBLuZ7T+yh2U1kQToxNHqPUf7rbS3Z3KSj1O+VBXOwwBnWtYbCAqGH5bupuSFJB&#10;VL+7wZMv6HEXVqI5vlQerU9ZYt0qNV3uBGPzZ0v4oZk63/MMMqdMzoqzEtM1/yC1ch90xdIcBS+4&#10;knmQVd2L4vJ8R8GhOFA+PWHfQ2DvkBEm/527vWLH5Rqsf/w7tFJyFrfRZl+f/UTibvhyFY5X0lbJ&#10;/dk1Kj7+n/VGVyt/0hZLchoneykniUZRNF1h7hk2obRkKuyGMlPl0dqEjn3Lj0e8ziJxNSnSlKDl&#10;C/mej63ZF5gmso3hVYUbAa3UkWD949++09N3JFxHOX90839MFPctmx6cBN4qZ7IbMq15LFCKYHFE&#10;kdo7CE9No3Vobd6AGRhjUDPCnUoopQn83TtAbKaGTdvOjxgkD8aQl5vk5h8pS8eHi+7eyjYWRmU+&#10;disIHKX/6A7P3sWHq/he+Tf23+rxpoONC0kxxZtV6YHUCaFt4aAS7cpR8Lg7ndZtgrxF3EmJ8wzT&#10;B60lUyEPpvU7dGJhm8aI13lJw1c6n3GGKbRmB0EfFG5MjBmlfs+OT9/+T9+sIEUZsVCNS/7lvT8o&#10;I/Xd71bgoIFT7mgqG48QV8U0WrcJ8sbxjJ15FKYVCsmRzgM9ZXGELDwtMogjo9yF6O4YLrQVLUSb&#10;5RaS4/uZlVNsc+grloQb7aZL6HTMnQOx7SYSNU9+3dE6ri6LRLDhKcJLwVUoj9YccjmYHs2ELYgJ&#10;NNcWaMIZ204zFLl8uJB2X5iWXNwsPA0NH8LqiNZp9UVY+wQWRi9bWI9/WmGqRaHoXQ7WwsM4AP3y&#10;MClmpRoE7c2qs6h58uvbidls+7ko1Pdu/o+JoDxd/ttdEbQYpaNDm7hqZYoUwbKwyPEkz34QheEs&#10;JWyKoVC5Cdd10jjF1EHJRnAPCXANjyQQZSiiIGuBJ4ju9oYvOgvxsHD1zl1OFBL4u7oBL9cL1qSW&#10;56HbjL0A4MDvZRsxm52G8F3yT1JPOJ3+24GI7kFlNFf7gwIpV/uFvEZrGEXT6/ybARTYnITrTLFL&#10;AUS/YKULL4xaCFFZgPA+uNtbuSEiZrURd/wNTWyIqN0Jth+JIHmlJPKwXymUkHUQ7N1NrjTor25H&#10;HQN/f/36Py2DlXdqjciQPU0rdmMZqsPra4Lk+e5nF97dkEysPIiMRT1N399zB4XNKZLgMN2Eq5XE&#10;PVZ3f+rOqJyAjcGJZveQTg4fdUTCteHLfctuqjA4aG0kAl9BJFKvnTBVEwviU4MTZyQVa5ipYqnG&#10;ZNO0p4RDt2LgHnDhzIWvY2OV7iiEcvGj+S0LtfhNW2KznpS2bfz/2Y3EAmM5wRvNKPUnj4hlI6ac&#10;o/IOz9pZisI0Q5G/gsxhugRsBsHTsBzB4kjxj2pMYAl7wDJwp52KWOWxYI2VDcBYydRxlLgJ6464&#10;DVykXda9CDZiGceyA0868EL+Zmfix+1ugOOhtS5fOHPh68Av9T9t4JBNZL8n1U01hfUTVpDWFSt9&#10;V7e2d3dWbN2JlNrKDdnfJR9/DxlaEeHWGnwfLo7YIPLxgFZA0wZrIa9bVizcGaYaOUlU53/qvsHR&#10;csQfWfShVEfMn6PctLDSlirSnTI1suRqYv2VqgvzTtwteJvXvezAZ3HQz3Pk9W3y57lTqkM3TYoz&#10;kflunZdwwX5PTGvxOyvmD20Arpczwj/gkys8oZS0S49CxLFTHt66NUgBRV5R7/1EXhI1dka4U40C&#10;ftmn4XtMSuAfMqJ6V+04ND/nXv0oK11RBLSkn5W1KbmGsTFccaV1zqIW5cAiy/gFBZeR6zha3CL5&#10;XbmLYO8TOy4AfvegZ203nthTnZhRxbaqdri9DyWKJdWsjfUJyOQMJ8+LH+jsL3eBG8f25p30CDIM&#10;Hib3fwpmdm6Xx7SbRDPk/oqmOKzQg5KGJyEcG8lwmQcWue+nsqgJh3TjFK+qK9Vpi0q6Yozy+TiZ&#10;12ugVShJwom5cvObHBjt2/pxtD79Dv3/s/dmP5IkW3rfz8w91txr732v3m5vdyCAgxGFedCMIFAE&#10;SPAvGIoCAQl8k974JAiCBIkUIJF6ITAEXzSCIHBmNAORGIyggSiJAoHp7tt9u6u7qruqq2vfsnKL&#10;zRczPRyzcI/IiMhYPDIjq+IDsiqXCHcLd/PPjp3lO1qLiWim009oxoMbLCZG5NS2EEvyAGikbtVy&#10;q5V1W4HU/WysEx13H9w41SAFoOR6eNKO1eyEu5MsdrAsjyXfPhuYZLaeAjsAEF9pK4Y0nM2z8LT6&#10;ItZ099vEzmUwb+1b5YJ/EzF4qebkGgOAGs0ff4P6W3+Zf8khwk3T5K8FgbtENoHyZOlg++5tSb92&#10;rfsQ7RRi509Zg5F3wyLEfB94GslNDBS8XBVHt0VKeOMUcP7bjer0bGmQSXIa3AmW8S3ccSPgSyw+&#10;TsnmC5y63iNglnyhTqAIXAaBF1//xZwKXrcRDkCBslNIYZbrEDeAAK21StPkrwUwmnCVUr/Z8ws9&#10;WcBsDbi8BnddN83Q9R/ySdGxgZ9icSecqcDLI46lED4OkdUmRXqZnet/kf8U0XWovjroY42Fbhu7&#10;UzGjJ8Cz9nmWOBUoadhN4NIMBkySC5hHKbw3J8HCO8Djtuymwe2sJzXNdW/s6BCXMpCZ1Me9P0+e&#10;EraKqPwkIdwaoF1bDTO92oepuB8uloYr7e4mWXuRgS10POwOMH2Gwk6ywKW8ffA5hRO8en6DWeLY&#10;kA8aLTq0kniODadf88tkrsZAwSSZWqPQQXbjO6lkVFiyNDPvurg0MRf0626rT/pfMYBw7dnuA6pm&#10;Y5+QrFWOX0G8T1YrSeWygVivP7kODWdr4m3On7kZQ7UkF2G4lPg+qNnKW1qniHDh2YpsLzEeTgvZ&#10;QpatsA2cnfIYFTLhpcRK3GcakYEmsAvsJxIDilNJIw3V4Z5pifMZn59mwMo1W5Sn7ixCZd1i7B7C&#10;jfeu/JVSWBLWmjJgNgwvAS9VZdv+oCMRQN+jLNCwoiVQtt2GR0ZSO14tyUoUuL/VRpFhtAP16cuP&#10;d3AShqeInca1cE/TZ3oeMUmYd8zmEAuDUMGuhbNTzsF13LVx7aQeppJTexQOkHqAZiJxGYPwSKDk&#10;/0F59goh9U4C706bWVqq5oRsVJn967/J2pv/t/9zD+Fqpf+97g82lTcXjHOIuPA+cDcWkQnfmdOX&#10;54FYs1dcu41yIKvS5igDtr0H6zO4E+wU2Qk22+J58vMZEz6LYl6YxEmglMKeoG0k16b//OrEFgLb&#10;+4+Dmvs9G2NA4730GOCLlGad14Hr7DutsqtCXJGpez4PErip4bXcGFJEEWzXCrm2fZmuzjjlqLlm&#10;LbRcJP79+iT5t30oVXuEbFDJvwsMJlyl1EfZCABdPOF6rAHvlqRx3J0UdiMx8b2jOtRZloN1Px8k&#10;sBsOUfKxhhkuE834cOO6YTA2q71WSiZCGGQlmrHJWv4E+nC2RiFQE/hwjSGKItIgIAgCgkDPnVes&#10;lbY+qZFealqpLMHZWow1GGvROiAMgmMh39QYkiSVCketXAcMWbqstaLYpTRhEKCPQQTZWEuSpFhj&#10;SMfs3GuY35qQn9fazWufsJRaaUfuZXv9zvQoaCAyslOd1uF3tiyNYUMtbsjdCL40whWRSyGVOSYW&#10;7KCU1EGwVt5vjBz7YnVI8uwk0L0cZOAX+cvU68NVvJ99r5hF3nBcVIA3A6AmghFPnGZ4Jegt4QuU&#10;TIgfndV7vpJPN2kyy2YrQS58dcRWRSG+nSiVsZ2vSj7xMIpPETfFdgoHkUzOIv3DPgF8HGxsbrKx&#10;KaphjUaTZjsCpSiFYeFEZ6wliROUUtRrVVZWagRDTmKBRrNFs9kiNZYgDAkKJjoLJHGCtZZqucTm&#10;1irl0vCwebsT0Wg26UQJgdaEYdFOfUWapiRpQikM2VhboV4dn4piinUR9czrEC64eT3Q1ArlWdlB&#10;ihoaLgtpZBm8G+su0+fNXgTuOh9u4HyuaHnG+v2vo5CaTFFMITxytiIGXHHisyu9A8pzKqB6cjQb&#10;V3dQWgzINIa1ntceG+4Djzpycbyf14/SE41vlb5Zg4tJRM08gfILU51vG/i5PUIMw8o2pazh5fIR&#10;mRIDkAI3Dex2Dn+eaaAQF4ux0t1iGrTaHXb2DlBaUyqIVKI4RivF1uYG5QmPaazlyfYOSWoolUoF&#10;kIoiSVNMmrC6ssLayuS7n939AxrNNmEpJNCz63QZY4mTmEq5xNnNiRRXu/CaAvUSs5u6M87rBPh5&#10;jHmduEykt2bY6e1Z+CGCqh5fojJxBAtyqeohrIRCrnNV996/AoGY2caaPb1yuXuzc4T7F1Vz8NK+&#10;1kqK6KyFlcvzHNaR2AYeRDIp/La9H51EVq5P6tNXtNwkmzR5dFd/Ay9UZ0vgBhHD+KFDt7X0tI9v&#10;O5HJc7mAAo3dvT0a7ZjyDCRnrCWOY9ZXV1mtz+aGiqKIJzt7ztqd/gmNophyKeTs1nTElsfDx9sY&#10;C6URlvFoKJIkwRrDhfNnxL0yA+4CD1oyh4IpFu+8VftiTSzIWdAEfhwxr63TO5itYGGH3WaJ6+EK&#10;GOED70bIayp437NGAu91V2R1rP3GG1e77jNjbKJX76zBb7chT7j71/9tAvOvAJehUIXKa8c5zKFo&#10;kBVS9G/NU4AIPpyhA9B3jrTzPimfi5caeK86vf9pEK66dh++PnxsWEldu1DzzeaKQRxHPNreo1Qu&#10;T9y/LU0NaZrywoVpE38G48GjJ6A1YeDTbMaDtRDFERtrq6zUiotB7Ozt02xHVMqTCogq4jgmDDTn&#10;zhTXf7YFfN92hsgEpKsQP60B3qsU26Vw6Lx25fgfVmdpvdOGvauw/jH3kfSuxEhXh5JzM5QCkYTd&#10;5IS7L3ZuQtz2Jb6Q6r/qMxW6FJOq6JfdN9gUwsVpGLkCvBPCRzVYL0E7FivPr2Y1NdtWL0p7xXby&#10;ZPtJwWQLYpmulYU8J+G3ZiI15EWSLUCpVObFC2eI42iicsY0NRhTPNkCXDx/FmWtdKuYAFEUcXZz&#10;s1CyBdhcX2N9pUYnmqQXuCKKY8qloFCyBbHYPq7KPPV5o0ePxglHAR8XTLYg83q1NGBeu/jL3kxH&#10;r3ZZ/BLCB++XxaX2YUV+fl2Jn/jEmSssC4c6pCr6Df99l3AVwQfdV1gDwYkP+xBC4HUNn9YkaBUl&#10;QpbrM7ggm7jE6tzvvNzbL+aXpMFbWtwCXSGeEVBIusuleQp2KM0LZzeJo2isl1trSdKES+eLJ1uP&#10;C+fOgElJx1oFFJ0oYmtzjUp5PmIYqyt1Vmploni8jIIkSSgHmjNT+muPggY+qMozMM4l6s7roi2I&#10;HN4OJPjcP68DLTvVmaC9XPiCIyiT6+KLIugGw3Tut2+R+6G4Irr54CXgkxqcKcGanf5Wdtsj52ZH&#10;O4HXqrPrJx+Fy2HmTxuFTioW8ew9TEdDBSGba3Wi6GhCiaKYC+fmR7YeF8+fJYnjI7fMcRxTr1ao&#10;VebIJsDG2hqhViTp6JtmjMVaw9mCLdt+lIFXauPtljoJvFWdf6rxeyXnt81dolBlXXOnhtLM0tD8&#10;+FCl5yrnuDUflcgabarFJ1yP1/UTKnZw76Nx0KK35XSUwkbl+FpmvlGRoNww+IDA28dUclyv1ymF&#10;aqRVGScJ9XqV8BhyVQG21leIR2zlrbUoLJvrx9NZ+vzZrSPzZuM45sLZYeogxeIcsiB3Rhh/UQpb&#10;1TlH53N4rZoVIICTT53VOC3VwLRmPMhxoNqfq9bl1jzh5swVr9N1CtDZh8r0i0MrX/DgVuVZ0lcm&#10;xSqwXh4+GTupJGQfJ86d2SSJBxOctWCNYXNtuKpF0ajVaoSBwgyp9IjjhDMFZCNMgrXV2lDXQpIa&#10;qpXysRRPeLzhNEkGdlBxv3v9GKvoNpEsgcQXCOHSOWc5aGVFglELj4C+fUSXWzNqsTZb/KZIW/k2&#10;hisx/JBI2e6xIdoFNf3DH+cCDpGBM8eaPyJ4UQ8uYrBWbtB02cWzQFGrhAOt3CRNWF2ZISVkSmyu&#10;rZAkh1clay1KSxHHcWJtZQWsGVjtlyYJZzYnzWqdDSGwWR28W4qNSKEeN14M5dxA9yGbzSGwAlFz&#10;tkEdF/IcmuNWDbB761+fodsw12bpDBMgSeXi7nUkEHVssBtMWxHXQSzL2OUkJsnsubbToIak97Rd&#10;u2b/1Yph7QQeFICN1RU6nY5L+zLd9K8kTlg7AcItlSuEJkGlCdqk3a8wjbFhIb2eJ0a1XCKO455r&#10;FCcJ4VxquY/GBSVzOMrNoSiVZ3PWXNtpsIbsHv28Ti08nUl9pwZpp6DRzRm9hTIldn/eApcWt7G1&#10;9THaZZkbM5VojUIubqLHT8vYJmuLPolv6XoKO21RQlstv847E400gwXqZYmqGiuDOSF+41IZnriq&#10;H49WAi+dkMCLDkvUKmVUEHhZF6w11E+oHUYbaFbXKftGeA7KGg50dSLFraKwubHOgyc7hDnrOkkS&#10;NtaOf0ECMTvWa64gwP3OWNDl7Dk7blyqwK4rXDJ2cK/DiaAmn38priTa/Q+Sh+x/l7jvNdBxVaxK&#10;ZTq8vtPE+5MkbgXlbi6u1lpD8xPgL0KA1PBG5sc0EEz2oSxS5xy6DzDuzf2pQfcqvL4xXIB8EMIQ&#10;rJrK+9FFFXjPf9QTljA8C5zt31ic1FPiUHTu6CyIgO1q9VD5tUWsp5O4fUopLp07rvDqeHi737g+&#10;4Xl9Abjg53UBY7lXeZ/UQKSyLAif1ul7IHp/sfeI+Qq0/Bi8+plfqL1ui85974eb2vGFrboIQuff&#10;kQ+fGt4IPOGi1KvZK20mLTYmYuQD+YGPax+Hrjpkov7vMkICJStX/ZQ0fFxiNmhAWUQXP/d763+/&#10;xHOBRzokicUW8fOg3+iyiPKg5/kyzEz2R6VuHoLuq5B0HBvK97kUT2smJtwURHWP8fMbkvxw1GQl&#10;f21XGZa4sr4lng8oHLn2uBROajRLnATqGlpmDO1qm/1ncz97qO4/o+F94GuT1oHpsLf4wXGsV8nN&#10;CpgsTLqXzZN/n4ttKFq4LUEgSdGTnNG6h86yJNwljg/H6SeOOXGP0kIi1U4LIs3cCB7WuQ6UynzF&#10;eXeBjzOVXcwmHSEu7Il2vQKvTlUGXeojeeHYEEDn8/yVYlKJicS9zftFdpA8vFHw7Ygt0zvSZ3nv&#10;EktMiiayezuOtOg9pu8D9iyjbsXIqpWFQ0qIu8mSxZAUWd7SoYxYZDG7lUJke4ueQIg2NWLRvlaZ&#10;ZdHrbTPhOTYEtIH1Xgt9Qi1T/40Sa/XnDlx3vwyVmP9KuX5CSlaZyIiqEIi/ZZusQWRIb0XGIPiP&#10;Ej5jhLvP8VUDLTEZ2hwP4baZsUCgDweMar56uvAKj0FFTFvovgM8cEpj+UBYJ5UEra2qtO+ZnVZ6&#10;OdRxrA737vybrdWNzex+TGHh+pQKkJWmHGQSil7Ry1jJZPA/hzkhYQXc7rgmjrnjWhcdLKusw2ZK&#10;ThfXHk3Mpwkp03clHYSI41VOeta3wSnHI53SQB7XIu6fRSzzZ4VwCYw0aZxwot0BHrYAJZq9XtKy&#10;4xoZbFXg1UKNt0ON1Fb37vybrbBSXbkIKlc5MHlZrw+aDcKoxnN5F8ew9jPWuoluJEdOq2xlcqmz&#10;zwx8FU5RvsJ9jm9bapHxL1aSVHHYQ54K/znnRWAJMt9LFHP/DjgV+loToApmd6xXGuCWlU7gWklH&#10;F+3ya73Yz9kqvDyXcfY7M9RKpbpyMdQlvYGaLd9/3wl4p86B4h3VRUApR/9qwDJgiyGmRUEHsWh2&#10;OdoHfhRa7njHhQbFboMXDW0ya3OeFuMOmS/SMFvzRZB5UOZZclWFsvcfgQi47Vr/BFra+/gAWyuR&#10;XfHF6jGXzCsquhRshsqGqxrrhALtVJUEtTAjPu86aPUlow88qg+00WsJj0PY3kn+rLgUdpEFxW8l&#10;Z0UTuT5tjifI0yar2jmZWrT54Sm9nylgvMDwpOggJOvPFSKW9fkpj9dAno8AId5ng3CDnnSrPPo7&#10;w+S793p93peq01/PiaEcp6LQ2NDYYCUMtVkxVs+ktPcKDH3KLDKJ/FbJl9G1yHy7+a/UtT1u+eZv&#10;fePqEvuzZNqSWbcgl3KbySrv8ojp3ZYeR5DHu3d2ebai6xFyPfO+1ICMHItc8HfpdZF5Y2Ra67RB&#10;Nu7AHf94NdXmAQ22V8luF7jrex8GfW3SrfDJxcrkehL58t8dhKinpR1j2coM5AAAIABJREFUVRhq&#10;sxKmxq6owIbz2px7j/BQr7CfVUOQ0kvYsfu+AdB8NsI0T+hdrzTyoE8bNPEPrr+sk1byTYp9it0G&#10;LxL6SdCjhNy3oqylHVw1Xd/vQ6azTnfofebmtUicJB4D9zsiPlXuJ1oHX5VqkZ3KAZkUajvN4kh5&#10;1Teb+9//Po2gtD5LjMKGqbErofhvVV/7xMWBJ+v+a3keIP4O+IBTo907AC2yfMI8SshDM2lLnSa9&#10;QTdv5c6LcPfpXTNn3QYvEvo/Wx4aWfibwKxSNUctUiFC7uPuHJIhxyshO6dzU4xxcVDidvg+2y6r&#10;qRJAbcTj73fIjzrZYuN/F+TTv/LViwOO0ypNs1D1OFU1WlU1inLPXxaLb0fDnv746z6DLSiF3OBJ&#10;G+8dDDieRiy1ecD7ij08Qc3WMHAx0GK0P9oHo2bFU0bv0zSyuxs3CLrN4J2R9yieEkXZgTgAHuoS&#10;JS2xo3FdoaVAyLnkUsJCVxvQ80VWCpwihJ7m0lknDkKrQz9VQpQKnO7WpIdbEJzeDVL/tq8ffjs5&#10;rpT10yHH88GzNYq9Wo8ZTBSTjnsRcdS98QiYLU3Mu8qOch35ncpRrhovwDfsaS4h4z0ZAcnZUQGw&#10;2XZ/kCvA/70rseh/bQ+/Jv9GrVx+bi791NcC2GBW56VVKFQohzrNZHsSSqjFYBwfbYgQ6VG+Ix+M&#10;HHa8MsX6HPsj6v0oIYR8Wrev4/rPA2ZLEztgvKwO7x8/ygd7wNGkPK8si+NAAqCydkKBzrKbfJmu&#10;11IwVrSuK8h1K5NdOx/j0Mj1PzKnv5DUGxuGGF1Cn1LGUn4anj4r1yfSHwUf7DgKO4yeMH67VFQA&#10;bVgwycP7OE9jAC1h/CXcX9dpETP+s+zTu4b1N2ky3pNQVOrhSaAGfBTfp7R2Er1ZZoLC6FCjhyS1&#10;LTFXRIy/TGjEJTAM3to8iiT8dnJWuArJsc53Gn25k3bzVhxfNdeosR3lc85DMXpOLS5iSundkx7E&#10;dNDWhsizv3Cqog3EamummYp7LZQtatdCU5peccjTg0kcId5aHIb+wNUweGssZba8Dq+aNe75TpvT&#10;p6cb1RiwHE+ezFHnmWSv51MPj7khdDHQp23PBEhVWbRwRUFPgNtt8dEEQZa6YYFWBx6lUK/AewFO&#10;KizheCVaikGRK1zK+JaNt5ana7uZnW/cK64Ry+s0BWlKjL9QjLOzOOpc41bnJYy+b5POqYWzssZC&#10;2pvFeqpgrcaqiLxufoF3YRu4MYEBejWBm01RA6uXM1WfwKVxVNzvOwl8EQF2i8k3gIuBgPFt84TR&#10;ftBJbpn3es+CSd4/q4/zpLCFLEyjPqtP1ZolELlJVoE5DNadZ4XR5D4JDfkg0ulDKtKBpwG9AuQW&#10;a5MQS4TKz6vZHo8UuJ7AfiQxLWvh9frRVsC3kdQ7r5QPj8CnfviE5WoAbQtX9Au8f0q1kDaBRwiR&#10;jro2CYMLP6ZFEdvfSSy60xnSFDK6hBgNEb0+a2/9BhQjgHIRcZ/lz+MXKm9Bb3J08HHVHecoN4HP&#10;dphn9eH8kIA6LYVOPUxmsLodBiXdNKlJi/CyPQRu5yxUkJ7024yukrkaC9nW+7pSdFKXB+eGllop&#10;4QsUVBQ0NTQIZtoenxQC5Jo8JUtPyWsKGzI9hKM0FcrIwzoOKSfMvr0vM9422PuLT+eD7eT73Pcx&#10;WYvtEsUXlPsULZ/e5wl9Em9lFbGCG8j4+mnJkvUSnFRXYHGQTNxVfDFg06Ckm2ESm4YO1Mz78qfA&#10;7Ya0vvA9hED+fxjB2SH7l7vAQQIrpcxnlljpJ3SmKqWtftIdALdiIV6t5IF/bGHlNEVkcighn6/j&#10;vpwWMhohtaO2kB4biLU8SlnCIKRcRDHCFvCA0bmL/nynMddzEOZBsoMQMlvK55r72uNw6pdGrODT&#10;ugACkManyMLNQakkieNmaFXagCDpbmTsdC6F2x2olOj2eo9TIcaVEOpDZlAbuN8Ua7hLtka+Pqge&#10;nuCrwFsl+K4tlq5WIkBx2vUAK8yeq3oeqUTyyl35bam3li5Q3Pb+IvJQd0ac7yKnKzvhWcJprvIb&#10;iTSC4JQIVvlut/JDYhUHoU3ZRxOPet9RaCEEWy/L4TspbJSlN9AoXGtDJUeWqZXjfFQb7mcs40rt&#10;yESFlxB46waybamvpJkH/EOd36qOVIZbYolZkURQPo1ORGKbsq/LtvIYSyv7vfe8jY82WaZGJ4XN&#10;ytFke92Ipm2YM7naCbw9gmwHQS0JdyBKyOJ0HMa/yp1vSbaDMa9s8dMsRDMVjI9sLDq8g9DB0kqt&#10;faKvPf7+ASpXgGS9vTI+urmITkziqKK7J8BOR9K8vKXaiuFi7eia9H1cs8nZPCBLjMDpTLRbXBxQ&#10;jKrYIOzM6biLC8vpKBZPeslJcVDbevhAv/POv9/B9s+HySzcfGWOpYfXDyEGfm5lLdK9C6IawEtH&#10;nGcP+KkjbddhtHjKEtNj+6QH8IxhXv3lvF7vadVFmAom5XQQbh+HWvbht9t+Q5/JpU5h4ZZxbYac&#10;Ss/DIa9LgG/bUM51EE5dRsL7Q7IYEsQivprA9ba4ILSrPouBc2ljorE+K0iYj9Vk6U2BWmI2HJB1&#10;PSlaV6KFpII9V1buqZF+Sfq337vgg9aKJ91fK09l46OOSwVzebI7HekDn8c9hGzDwFXk4gQ0YimM&#10;GISHwFcHYhHHRtoce6LuGCgb2IrvTjzeZwEHkHe8F4anPIcP8RzhdS680ldRHrBtsrZGmvm5LBYL&#10;9hQRbtzbkNFxrNuR23vZHxSYZOL8odWSCM14VfUnHcmRDRXEbpZVXat277dtxBJgG5bYfw64rQ/3&#10;KmolIpn+cQW3xRg37f/Zga9KKlL+sE1WbGGQBPpTGQ9eEGzTG0T0LW5mbbIZ0asgEiLE/mx05R2F&#10;FgSnpCDZJL2E6zhWA1jL7ewPjnAnxCshJEm2gpcD+VJOA6Hql2P3XzOBioY3R4S1NVJ9FhsRs+mk&#10;0Iwkt/czzzJBHezz5VbwTSeLlj/cI1u2ipJyfF7hG5/mp7dvlTPrfix/nzxCnoNdiW1A+ZTIIJle&#10;VWXPsY5wzc/dvygN6eSEWwEurkCzk+XGeuX1PNEbC40Iqho+HMM0WwkhdroMZyrwcR3eyUfKSjVo&#10;Pz/U4CvS/AakqP5hexze1PhuE0tMjn0Gp8gFuI7TUyKvr9B/3Gc+eNY5kOf9NCBNelTNPMeGAGEn&#10;+dZUA6u1Vmgt1RxT4CWgsgK3Wk4DIde8x1gwRoJeL9aPTh3zeEXBy6sjKpZUDZJHU433NKK/00K+&#10;jfYsVV1tDqtHjdttYonDGOZpnFWsfNST+cxnSMZtqJ6Spk1p1FU1M8bYsJN8y5r34Z776BoH11yR&#10;7HQuBY9zwLmaWEa+ZTdk2gDT+ARHE8nqc5OM22RwpwW/nTyq79kwjLp6XnF4mX43GXxH334rN2Y2&#10;LYMKQtj9KmynUzNvUsT4TP0YMTT8xl0jmiILA5OC9k+NSjn30TXInqMU1TWUCiGwLaYngIkxwwJx&#10;mtBm+DZ1Fr/gKM3aZ0Cq4kSwgpBiPjNBIRkgs+ocXECCb/l7rjnNCmDjwIJa4SGKhwlELmrshbJs&#10;DBt1eGtRSh17ix5auDUxzL1gB6VcoLOIRizHCK15HmLqhuF3ZNYlchWxyHxs02djP9tXdL7Ia1sU&#10;iYBM9Py0tS+aHorv9Fs0I7Hy633+rw4uC2oh0F/Wa7vxzPyu5H7uBZyWFnMWuFf5kFPanWki1Bjs&#10;w4uZfWlcQfzqdWQ7XHM/P7OqU88Ing+yhZsWmgGsuA4wIDTV/WJyo8NM8Z7x0O73EnS5Nb9bvAn8&#10;Wz1vWnD75qu2aOeiNWUDZ09ja4EJsIJMEO/L9ShRnO7sKUm6WeI5QgI8aWVWrbWSIqqRZgQWcZkm&#10;Y5j7e8CDRHL5ExfZ9O271kvFdPAYYKze9N/kCNd+3/1WKac7WcjZ54ZAZ73BdpPhIufPElY5WuBn&#10;iSWeJdyx8qx7OdbEwIuuOUEXR6SYWuBKJIqEJVecVQmdZWylOOt+G+6ZybKoBiKN+oseutzaJVwd&#10;BL/KvPuB6E4uOOGeLctFKgeyYi2xxBLPHg5isUItEKXwTnWynZhv/VUKensmdulOSUVsSQv53m1C&#10;VINXp/XXJFFPVwoLX/nvu5vwVqv9/xnjSha0hmTxMzA3kAukFXTsUlZwiSWeRcSpPOOpke4xk5Dt&#10;tQRut0QeoBz0+mxTIwSeOteCBVDiunjcmkFrOOn05OBGUfyv/Z+6hFs784tbdGMys+XizoJJasZq&#10;uJXPyoKy93yk4y6xxHODNuJGUEqUBYe16xr0vq/aou+ykmv9pRACb8VQ1rBVFsu2nQjxeqM2DODe&#10;tMnNvWW9keNWOW7vK9VjemRpjyflfQ/4uQOR+8CfTZAZXg3kfaGC3RTOLJNGl1jimUSoYH9Up1SH&#10;u0ivxEqYuSIUQtjtRASz3tA5SgzBhHAtFt2WkpZgXKdfDGMs9Buq6nH+p/64/o/d76xllqrvh8Ct&#10;MS3OFIgSWb2Umsw1cDYUwg2UCOIsscQSzw6qZNKvWgshXh9SN32ABMYetsUtkO992EmFQN+uwZv6&#10;cDKDBt4tOYEh6wh3KiXIRk9KmMb+kP9rnz1ovoPg3wE3StMGPVnB3D3gXkN0G6yFV8ZwuGwBt5x/&#10;xVjRCxhXwu4AWfm0gqYRn8hzkKzw3CEF0tT5vJwAvReif15yUZ9XlC2kSsiqHIis66+sKBCuhMIZ&#10;B7HTyNbSTSZv6zViqAXw8Rg75/UybHfkPFPBtHsmpMF+n7dqeyxca/hX3R9UKGIRE+IMgBIndaDH&#10;t5Er7sKVA3ENDMMucBv4NoIv27AfZRdHBbC/9OM+kygB9QpsVKUj9EpJtosdA3H8HAi3PK+w97hg&#10;9rruRotL6QokPWy7A7suC6sW9lq1qRE510u14R1l+tHxATor5D0x4nZvhoJR/2/+zz0W7sHu9v++&#10;tnXWaK212O+tidWtKwgBeonGHcYrn9gK4Z5P8cpVFe/5r8jp4lp50ELdK2gOUFKwk8DZ50uL/LlA&#10;HXivqwVCplgSyhxbWrnPKBrbnFtd5Smw38yV9CrZ9vcbop6Um7F8/0F9/BrUNmIpV0Ih86ms3LgF&#10;Wt5ojDGtZutfrObKNXsId+OV39w2jasHwLow2XRhuloo/tQwkA8wTjOGOlk33kCJBZsYqR7xBFtx&#10;BDsMSsF+Mt75lnh2UFSV3RILiCQB1ngHuF6R9l1h4HobQsYHVoy8yIgM7NkavDaCKwxiyG3KW3kE&#10;PHSuBIUYd+em8U3anNyTUo3VS5/0tHg8HNO36jqKT7NfHDBpbdOaI9qSkqjgKALcd2fYS7JOvjJY&#10;2TqUjzBdUmf1Jm7LocxSTnCJJZ4N7PS01HkzgGYd7qZS6NRJe5XYSgGcq8LLYxz5AXBvH4KS240r&#10;2TFrJT9bM021WV9Sq+V6/ysG8JL9AlRGuKYJejLC3QJu55xq+2SqSU2ciyARMk6MCJWXdSa1BvL9&#10;oZE5kYrUyAqkkBVpswybygutHEDzPtTfnmjMSyzx/MHniy5oSenBA1jrFZ2sA28HQCCBVF+eVWWy&#10;NowlhGy9RestZYvk6F6aRlTE9Ees7F/2v+QQ4dpU/Tma3wMkcBY1JhbiKiEE6oNgdxNxE7Rcnlvg&#10;XASlQFqmd899aDBi+nuC1ch71suw4Qj28EVehc7eAqmwbEPjEQQ5Z3jSgdWXGejdbl4TH5Cx8n/1&#10;9aNP0bgqs2csT6aV0sPVy8NfH92GtC33P+3AynkOt/q0sP9d1vLEpvL66muHj9e+0aueVHtz9Pga&#10;14Z8HqcJpStQriEzYMa9zMF3EFZ6z5W0YfVVJp5E8R2Im6BLkvweVqE8hr11cBXC3Oe1qRyj8urh&#10;16b3obMvf49bsHaZiQgzui3PtDWQus6yOpSvlfMslIMmbjG8xax86mkf8wPbW+Jr3S45SeFsFV6c&#10;5qBRU54Bf9xU/R/9Lzk0W5/GD//kTHA+1VoH6MC1tZj83CtlySCoBLLlj50lWzri+bBWXh+lGcGu&#10;lWBdi+U8VnAkrCJ29AKICyaxXMM84SQRxDtQGkC4cUeI1pqcYvwRiNuTtY9OIkZKi1sDUUtIL43l&#10;Aa/0T/y2EFNepCNtDp4rcQuJCZhuQGE40iM+j+tV3H4K5haUV6H+1hHHHIaWPCT9SNqQ7kuD0kmQ&#10;dmTsQeq6SavxchSTtluwPOFasEMC1kmUnSPxfZbHIdx9ePqjELsuydwKvK/P7aF3foLy2gzXs0js&#10;58ZXPHzLr5is7+JKCC9VZhB6jdvdMRtj0qfxoz85xzs9Lzn0xJ0791v7pnFtBzjbfUim8IquKym1&#10;tcgHGuQigIxgYxefK2lJ+XmpLFoJUykurp6Hxn1YWQDC1YHchDx5lgN50AfNJx3KymRNz2o5Ev3H&#10;P3JM/Q1a+lCqQXSQHXMg+SXiX8ufdxhJKu2sdjPGQ6QgCI/4PAHoMmKtt2HvW1j/4IjjDkIMYfnw&#10;ucKKWKiT7rR1mJGZtxzHQRDKV4+V7TfMfayrg+z66JDxnpBEyLZSl5QlC12SVS7lQ4dQWRPrN7oF&#10;5VfGG/u80LwPq/PrX/ampuBdcOLmv8uTUGrn3Lnf2u9/1TAT53NQvyNvhMlKEQSbwM+DkiNzFiyI&#10;a2Gl5NwEFJRgoM7LpFlYOV8tW/Z5QLkmoEm/RJyDtS7yGzM0589b2HLAIS2X4vFzsbrvNz1BkLGg&#10;nJBS6hrKKJWRpAVKVSGJ9AEEEzaZSRo9OZNd6ECs8pPOdrH7oCbMyxyE5k1ZRPxntalbUEqyCNpU&#10;7otSUKpDc9u5Qk4w2a5zAPV3jn7dwmDXXa6uo+LzQa8aSLjW8BcE/I78pGVClycj3IDMj2tduoZy&#10;5Xn1EM6XZcM/tz4NlbMsbt2Zvym7FN76zsRQXYdwk+G9YxNGJ1iHGUkqBqcHxk0GW1f9eYBptvJb&#10;M3mbaxPDyhnQ6+CbhLceOr3mkoyzVIPWU1idkHDjlkxIpbIFRmmw03euLgxBGdp7UCvAyosa0k7b&#10;2uxerL1Hdv92Yf+uXE+l3G7kEegLIw46T2xD6aRXuwkRNcg/D9bwF4NeNpBw47T1B0rV/guttSII&#10;Zfs7BW9VAilYWC+Ldu0WE9dRTI1r5deoRfDyIvItyMSO96FUMOGmMYRnme1K14R4AFGOG0DcJh1g&#10;QVsOE27OH2stqAkfpCQC3UektVVoXRcyVr76ZYrCd6/qZK2zmG2vZX+SUNr5aGfFgSwq3U1GAmtv&#10;0LtYbkCtAa1dId2gJBZm7YQIt9PmoHyZR0Ds9FEUkn+7qY6xOe0kiJrOLSSSjHHa+oNBHqmBDqDq&#10;5ic3UOwCbouaMNxaGo63Q/hlXf6/xDGSbQL7KexOJT5xTAhKgwM2hWDWptklR7iuEsUMON4ggrMg&#10;fWqHjMVaJs4qUIqBn6d2PnMzdM894edOk6y7SXVLAnBeltQaZhFvKgTWcvh6TgrvWsq7hQbsMsJN&#10;WcCAWYqeisA18yJXVZl9pyAYGSnh3o/gpzZ80YIfksmkXOcL4+aSo1PFbnXzkxuDXjnU464tvwIy&#10;hW+eFj/OOeDXHWgksBKIQ2HnyHccI7oT37qFbJbm5nNG13r12sh9D6Axhy1cxQAd5dxEnIZwh6LS&#10;R/qTqilEOQvXAHUI1nuJxp4U4drs2ppDcZcJ0W+pD7PcHWmYRIg3PRnpvSsxHASwoiS27KtMQy0/&#10;10LRaWmlcK0F30SiTHiyeOrcUt05+OWwVw4l3NTaLIdMBbLFWGB0kJXPkqkFlQO4f8KuuB54pXQV&#10;uO8Bt5FYOBxyF/Q9gD7tqQf6sDVskmyh0QHF+dR1H8dO6gLoZJ9RaWRclZzvWp8M6SiVzQ+/tZ8F&#10;hwKewxamimQplFclNax8/J3z7iDFUPXcrU3N4JhtKYC6cznfbYuQ1U82K4Q4VnQO+gRr7P857KVD&#10;CTc28f+UtdwJ5rj9nR1PgG+aQrC+jYZ//JrJ5LbP3OADWuW6s660+HEXHUpxmHDjHCnb7HVpH+Gm&#10;OcIdlBFQGCwT3enUi4zkx+WtFOXEV+eUSTIUVgpkaltuoSqg1ZUqZ58J3PeDFvkSrLwj2QmVV6Fy&#10;/Glhj1oiuQhCtJ1E5AFSI6W8PrMpP+u0kvdUQ4kXfdOC7+Jj3o9HTUnlRPy3iTX/87CXDiXc6sYv&#10;fkQpGbfSjiAWyVwU3AZuup5FeXX3Tirhmw+CBiq6fbKD9DApqDoEqy4VJ4TOgi5kQW7LrjS9hGuc&#10;Jeumj0/1UuqwSyFpZ7mfRxY9TALTZ9R6CbExETdyO43c+7q+6+D4+/p5lW3W6eZzWsNsftzV3G4K&#10;sZobD2YdaeG4g0uQUEKsoYJPqnC5BL+owAdOlrMdixFl7OG7XQ4kxTS18FMLvu5I94f5IsoWRwDF&#10;TmX9/avDXn1E1rT9Qv5z20GzWH7cq4msin5r4e2bZiI37NMSVCsrcHDyXh7ADTAgewg0mIgFssEz&#10;hHnCBWyeSL3V6goZKhsM9Uv3uBSmKmMZgj6XhoKJKhV8WSu2t0AhKOd8wydwX0wMBJLqZtyiku7N&#10;dsxSLbsvOpB7Et+ZdaSF4qlT6kpdsdS7fcksFUT969MavFSVS9OIs4IpD4tIB3gD7KELsl1Ppwn7&#10;jwHz1OWtd+fKwPxbj5FPgDX2n2evDCQvcEHwdUe2GXV3YxTymZsRnKnAB3lXYXUN0nsnMcw+5B5g&#10;FeYqfYoO7RVAbDqXi0t/ilKSZS+UasgC4vI7TX8g0Ob+myLVyrrz9yPZ6a2Em6TSDrKgn0kl2d8j&#10;KPUF42bNEpgQPgWvvEJXU6EzY/CufjErhLFWFtPmE7CPj37vMaCNyLAqJXoG545IZ7qAWL2Xa04K&#10;Nhbfb7/Vq5y7oVaCgwS+bMLNotfQ9l7Pzq2HMwdg5JP5qHHznxlj5QlSwbH4tCJEOu2mla/7fX9v&#10;AV+6Z6AaZi6ExIg4zmv1ATqY9Vdhr/9IJwVnKeb9uFGBAcmgDPFjREtip/fLPGRsq03niMdXr3UR&#10;keWvVpAufI5wD6XmesI1UiE2KZTisCvrKbR2skT9uAn1SQpzYrcw5AjII2+tWHv8mQrdoN26c0EF&#10;fVWJ0+QHuyCY176wVhaZvXsLQbq7ZB87teOXAq0iymG/rMH5qlRDN+Ks7Xke5UDEy7c70s23MOQ6&#10;PBhj40eNm/9s1MtHmgWXLv1uwzSuXgX1oTxMGglRTVZ1Ng4eAI+j3pJfECK9B7xRE6r4qSUFFflW&#10;Gu1UnveP68M+UMUlJT9E1seThPuAlTURhQnLUxeWDIR2Cm/Np4czDaIIzmpQ41Qv5cp7/fbBI/UR&#10;/pwmgw7INm05QZV8WW84YZUZOGvsVvazScW9EVQc2baguglqkjnZppt6ZVN6CjXCqtwXcEHA+JjF&#10;lf318rnQPkw/QFdhEtTfhP0rrkKvLKcp1WD3LqxGEE6lj1UIDJnWilYi5zppVf5LiKvhKZKZ1Iyk&#10;UKKkex+Deijxna/a8PHMZa5P3D3yQWF79dKl3x25Qh+997T8c/+NuBWKTWPaQSzWOy25MLWSfJUC&#10;+fI//9SGm235Pl8403RC55/Vjngu1t+QHh0LAyeD1289zlrgZI2suKWakEf+q1yWqPVYyNXe9yfC&#10;J23nf/ZiHfRaxHi3gslcDdNUmUHmZ7XuWFpnUpdpDOsvjSdhmYft5CxZRU+BuV7JFgl9AoGzPEo1&#10;Z+UCNrcITIu19+WepV4HQ0nJb+MxtG8WMODpYGKwbqpVNDxoT19ysoX0L/uoLhWu7UR2vj5uaBGD&#10;zQA3ZnXqdt0JXbfZSHcCjEG4Omn+fpYeVmxU/Q5wvSGauCulXkUxa2Vr4Huj+dQP6PPXVvv8tUPw&#10;hFW+0K8vUCGEcn5SRyLdKTYj43pdgDQ6/JVEjN+EvpxF7KG3vLe77VV0TfOewIEnqb6y3mnMeE+K&#10;SuesCbLzT1P+GnnRGisLRc9SXSFLc3MiNieF8oqbH6XM6g5mNLfXP5TUvSTKGKi8IhrSnZMg3X3q&#10;7W2sT4l2BQ9XW3Br9BtHogS87gyxF2qSYtZJs4/s08hmQqfRjR0YY6xOmr9/1FuOtnA3P/0J4cbc&#10;6jo7bT0FHjSkE2u+00NqxGqNnR5u4vLxPBRCwq0EXh3kr+3DXWT7cLMjin4PFimzrbzi8lQD0V+F&#10;2SP51sg2vH5O/Jr5r5VzTNQuSeWegnwgyVu73YIBhAg84RpPgnHf+6f4bD7zIToQooxbdLVjdSii&#10;NTu/muyYSSdLCTuUqpZfOPo+93Ej2BQLN29pqwICohsfusWqkyPduvjFk2MOLjdvs1U2BDihK7Kd&#10;7pO27H5vMVux+iUku6GixWXpKcNYiXRMB8eBWUXmXceVIzHecmntHwJ/T6pfQhF/rs6mDH+nA5Vc&#10;hoEn0Vog/tq8QMU9ZJtRDcWpjpUe88MGnwC3jDScQ8kWouziOc1EPHhzUymbBOU1cdEEzo9ba2ai&#10;39Mi6UD9JQaKfU6aBtsjYJNb9bxwjc09/Nr5G3vkHI0cw1fYTWPhppHoG6sz7viRaKV6tbDQVYd1&#10;bo2frO+F0C2DCcynxCnvAJzRfzo1nFunS/p7vb70WbD6Hhx8L/MlrGSW7sED2NzgeFqmNCHqwOY5&#10;XgZ+ynflxQXFLWy34ZGBtTJcDKdvK/BuKWtO62NALaY8Xvtpr5FhzZHuBBjT5Iit+Uc9boVotsht&#10;QtZqRyEk2knhVdc/vl8N6AXgYlX8Md6dMIhs95Aqk6+asB+7uuswc1VYpCDk1sJYuS4eq7RYbZ1H&#10;Ob/iLJj1/QOOl3/QvXsh70/Ulcw86boRTPbztOr9aeyCfK4nOnUJAOlQFgFrXeBx3EyPXDcGvxvo&#10;Rz4X19rMf3oSKNczK7f9RJ69SVPghmH1XUlP9D5dpcRvfPBzMcc/Cns3YFNaEJ1B+og1o96pppS0&#10;La+XRcDmh6akhE6bc7RVlhQ0kI88RRhXEPW6E2Jr/tE4bxuLcKVoOq+0AAAgAElEQVRyQsleo1th&#10;8GS6gSIqP/nMmyiFd6swKnb+AqKva4HISltjj0eIaM0PTbmY9bLrKd/HO4mRr4OFIVxyeZ9uizdQ&#10;o2BSFGQFdYnHV2N5l4GrrOkZZl1eo3J6Cvm2MdNuhYephdUv5HYCubEdiWbmEjEJlAfYN6V80Yc6&#10;WW3ccj2ztk0sYynCreCxetktKildmcqkg7R7nSca7v5lT/2LwOt1CXJFA255qOXZDjTc8wUNRnas&#10;4yL/dGk1rbX8JDMuAFD3RlWX5TH+nbP8r/K/FZJoTe/HLZONNTLS2nicleaVsvh2qwFsJ+Lb+aoD&#10;t1yGQ72cpZPlEaVyEytaiP2z1aa0ZVkEVFZz3Qz84Bek8iys5KzZfHmvdQ9n3mr136vsPV6ybqCv&#10;dFbUBwTyxggI2igbiwokY6EfJs3uhdLSl+6koLdyLgUXNCzKreCx9rILqOKe7zLEc64q3f0Rtl47&#10;9OsziKRrPRRrtzOAeLXKdq8HMXzrVMPGySh+2hGOMFZSxqaCzwHvWo2OG8fA2HuTTtz5byuq/Pe0&#10;1qorZjOlPV5Huvj6fmbjhnHWoNvwzdjs4lWCwxRlbXaztirwksp/2DrYGNhmVFfQY0G4DnaxSqa7&#10;CMp0c2uVQmwJ7/9MIczfuRxBmRiIJV/Wu0tmSWcaC4qxdgZRM0t3CyvSTia+1/vWUi17oHy7nRNz&#10;+pfoViXOTRR9zd1r587SgRSTzK3pwo57YIdLib8dQFKH2xZ2O/K8V3LuQZChesGq1IjhdRvpuvuC&#10;OkxuN63rJK4kXvTCtPc0anY7lxhjbDtq/zfjerzHJtzamV/cMgfXfgLeyLaODw6r8Y97YuceCFyi&#10;81EhuB3gUZpZsD59BDKy9RVnkXvdpapEKAdi423Y/h7OnDDhsnoMZDQlVC5irzSYjjOyVLbT6YH3&#10;Pxug0+s3mmMH1omQtDIL1+cslwc8Lvmy5kFW8HGiXBexHT3FNUzuQXtfuvUmEdTPgD5/+HWVtcxy&#10;g8FdPorC0xuw9faRLwuR1C6qUrL0OJKgd0lLjn4egRZZR2NhO5Ig24pPN0VKe9tpVp0KMBVzmQdZ&#10;MFXiLTfqZz8eWx1rIqPaWvtP3DczuxXWnXsg1C6bYAgeIv7Z6y3XOn0IN8VOzEIDr9fgo8oIsgVg&#10;RXx16QKU/Hati0WDt6xwVk8DkoMsct4fvNFlul6y5CBnlZlevYKTRD7lC2SMNu376hc2V5yoUp7P&#10;x50GaSSlwUnHxQiGuEcO7WbmBPPAkfraRG+7gOTbv+v0E9qxpIvmvSverVpxWrmJldSyh21xXVYc&#10;SbdicWNOhT53grbmn0zy9okI91Hjp/8+01bwWp3TFSZfQNwJWolVmt9UW6Tj76/aIi6staxUPpUj&#10;D++frWp4b0iWw1CsvQ1P5y/gdiTKKwva/aFCNkV8PmxO1rA/zywf3Y/2c8Ezy8m3wHXoCqS7/EId&#10;ykLR/apwqD29ghNtt6M2OCQjOS50QLd1exCOCLgd0y5r5w6sT9+NdwVxN3xSE9dB7DRU0n61ToQv&#10;Kq5gyu+M/e735anO7hYudw2NsTE/3xsrO8FjovySS5d+t2EOrv4lqL8CyI2MHk3Vw76MOMZTIxfl&#10;SSrbhMcWnjqSreRGl7dLjPPPWiuVZi+ryVNMBRVY3YLWj1B7a6ojFIJwA+x2gQcsKopd6i1d7MK6&#10;SddnJgShk32Cnum/MITbcBkKZfk/qAwvC27fcBkBLt0laUF4Uu0Lw1zp9ITEGFbppvfrcHjsJWll&#10;vu1pyf0odH6E+nmKyGlWCGm+XHFFVLEUTGklPJLfCXfz/F0x1SdT+24f9bl17F/y4W9PpDw1cUKf&#10;sfa/0vBHgCuC2JtaeOWFEvzYEus1NvBDLD7d2pBnM3X+2UBLXu4L0522F9U34MnnUDup5HboplQV&#10;AaUptLRjoEXkCbfvxvfqgvoDUGwvsyHoJ/mByLXVMal0/x2GoCxKUEFAt93OsYrY9KG8IuW9k/rC&#10;1Yp81lAJoSZtJGqS39LHWQEOMFU7+zHwML5Io75KYkA5Q2uTSZ0Lh7EFbJUgKkmK6G4kQTGlMrLV&#10;SmRbj6pMHYn2Xo/inbb2v570EBNPoXDt3T82jas7WulNWS8skpAxjgJVLzaQ3FrvWqgOGU2cCiHX&#10;AvHPFm5nbL0EO9/D5sdFH3l8BBUXzZ/ROg0r0HwEZoRvOunA5oeMdfuHLQSDfp+vvOnCk/Oc2cpa&#10;etTLBiFu9wbM9IgFNijR9Wn6djsntR6DEO5UwlE1ukUeKCHV/TtQW5csE9OCpg+WOYZKOrBanHpY&#10;C7jaBlNZJUxBuynS6MBjI0Gw85Upg1g5lHGqYY4TO2QzYvZb9xjhOuE8Y82OXnv3jyY9ynRPt7X/&#10;i/tGbmBj+u3wucrhXDtfTeaVfuohvD+pf3YS6Isu1+wEW49UVocHNCZBtydXMOIrZOytaW830tzv&#10;B02dQVa1mV1wZSjyEZMxWtHEuSotYxi5NdP5IF8gkpQnCp/HM4WJVt9yuq0udS4IobULuzeh8UQW&#10;FF/IksZu2zxtAW0vDoArTVe0oETZL9DOvxpk6n93XUucIlvVVpDlppB1srHdG9zucuBkmIpwG/vN&#10;v2+MyxvpBs+mU1W6BCgXv1Bk4jWdRJzin9XgrWCGErxxsXEZnpxg25FgveCEdjXG1xjQJQZnUAx6&#10;f+Ww5dvVUZgH+sdwxPXLB8x0wOhHMT/jvJV+Mq3DBarX6p4EpZfkPsZNulkXQcnlG5fp0kDSgbgD&#10;65cLGbEBrjahWsqKDeJUguT5W6WVZBVoJa//cRalmrmg1RcsM6ax3/z70xxpKtNj7YXPHtG8+gXw&#10;G92b13kAldenORxbVUnfANlevFQ7CZnwCqyfhf1vYe2D4g6btKHThjCBKJGczoFcV5M8SV/aa9Lx&#10;LcOoBcEE1nGSIEpeY6z9Fmg3esdiEtniHkKYfdb8awfpFQwfXO8x4kR+dygsGso16uw732QCnR2o&#10;DLPMEmg3RZV6rOBTAJ0OhO7pTxJItyEYMTOjluvg6nQeSnYMV7p1nzfOUu2GWRd+N+nvReTv4xjz&#10;ZO096PwsaU3K7YDyjSp9q6Gt4ub+904EPFTiEkyMxGusdSmcujeXPnCluwcxfBHBW7Wi7OwZ0XmQ&#10;uVywaM0Xay989uiotw2CslNaVcnelf8gDEt/0v1F3BLZtymM5hT4qiUqYbNpkBWA7c/hzGsU29XC&#10;E0bK6IfD9n0/7rXMddAd+/WTrLX9hGc4TIDDxjLqtcOQP8ZRY/XkOc718p9j3Gub/9zjfg4/9mnu&#10;3ySfwb9vGptpT9rEp5GkwoUVpN6zONfPY+BnFxBPnK71+5XeM9wwWfPIUi7lUyFxnXYs+fpvn2Sw&#10;EgO73/QEEZMk/uvh+vt/Os3RpiZcANO4el8rfRGU+LiqG7J9OdVowaMrcP6XJz2QJZY4tfjGSaMG&#10;WmIx7w7RS2kD1zpCyrUBoYWOa591YsZYckf83YEI0xtrHuiVy6NrqkZgppC4tea/dN/JdmeGyrPF&#10;QQ3Wz8Der096IEsscSoRIUQZaCHS9fJwL0kVqQq9UMsaD+Q5txpI+tj1Jlw9CRd6c6cnWJZx3nSY&#10;ycIFMAdXG1rrujT0a8Pquan1FRYKTz6HzRchmHoxW2KJ5xKPgVttsVjjVAh3nPzXBPi+I7q39ZBM&#10;CdYhcgG312rzaGM7AOYBHDyGUhWsxRjT0quXZ6pRL6Ik6Q8AukLQM6SILRTOfgrbdznZyPQSS5w2&#10;pJhGo1sdXXJaKeM8RSHwYUV6kDWT3nY44NLIQrjZhO+PoxK+sS2clhmlfzDrIWcmXJ1W/7OeFDGb&#10;sgi97meHhrMvwZOvTnogSxyBBRW3fD6x9xU1oix5TUlK2Led8RPaXgB+WZPshkacl50Vq3fFdX/4&#10;spX1hy4c9nFPIZIxxui0+p/OetjZLdyNV5+C/WPAWbkVabv8LEBfhNV1aM3SP3SJItAErsTwk4Ub&#10;Fn408F0iqv83DhZTa+25Q/MHKK+wtrJFkOu4HWrJsf2yNdni+H5ZUkR9Bwhv7VrE2i0F8HVzWvms&#10;I9B4nPXLk7P+sXDdbChE5aSx3/y73Z5nvu58hhY8C4XK2/w6fmGG7p5LFIEYaEXS2no/kgCLFz4q&#10;lY5N62qJYbCPobkHVSmaeKEsaV0+Ya+kxR1wowXXJvDSXUQ6QJR1Zu36Y4ZO4OpK4Z3sn2TdShCR&#10;8cZ+8+8WceRCCNclAf9LQK5IqQIHU+UFLxQeAp93IKmH/NhcenNPEgGiI1N2yfKlIGtCurRuTxoJ&#10;PPkZzn3U/c0FYL0iJAk5d0AJGgl8OWHLtPdK8EpNUsxi00u6Wk9G4kfi4JHra9edWf9y2kKHfhTW&#10;ja7dPvg7PVauOb1WrgWuRHC7BTUtKS3lEnxT+Eq6xLhYkuoC48lXcPZl+iU43w5goyy7EQ+L8Nhb&#10;U8T6zyOl/srJs3rSrQRSnVbMHHmSNUnFtdBpH/ydQg5NgYRbP/fLuyj+HMh8uafQyr0PfOG6/66U&#10;stSUQEldz9PmvLuZLjEICe6BGuA7WLoTThB730B9A9Tgkue3AvHDNqNMXnWzMpsk44cVUQ7Md/ZV&#10;imLcfgePen23ij+vn/tlYV0KCuy3DJ0o+Y+6P/h22fZ0kK4Bvo3gXkuENMp9jSlbKbxYgy11D1o/&#10;nNQwn1uManCzJNzjRwewrSeypz9CvP8i8EldgmhJCm8UwDrvhJmqIHQbOc0G+7C3YzN9nFYACiXc&#10;2tYHN40xfwZkebmnwMq9h0RQDUK25BKuFeI32iy5Hmm1t6C1J835ljg2xAzuZ2eH/H6J+cEi7rWv&#10;zFmovz/WewKkouwXBba28zoNfkwza9IdPO7JuzXG/Flt64Obsx42j0IJF6Ddaf+HPb5c7MKSU4xY&#10;tQ/aQrS+k7CHQrYtFd23Kp/5DHbuIb2ElzgONBJx6/TD2kxxaonjwdcd8ZuGZVH1mqS95rjNYe4i&#10;qYCjkG8qa+2MnSOSe2QynM5322n+7VkOOQiFE65rGfy/AXIVggo0t1m0sMdt4OuWjKo2QI3It1xP&#10;jeQDHvrruQ/h0XVOtLngc4TOkI7NiYH6knCPDd9E8myEWgoTysCvmwX5Tx06wP0GfNcU4h2EXaDp&#10;GkLGTvZx+o2OFY4KejIT/qR+9tPCBbILJ1wAnVZ/zxin9qyUrBqdQi3zqdFG2q4/zlm1qZUHN3/D&#10;jBUR9A+GKp9X4Pw7sPPz/Af9nGMb15V1wBNlrHRyXWL+2Ac6saTjQZaWVS3BD01JoywCP3SgUhJt&#10;3AdtUR7bz/29Cdxsi7CNRSSTX5pFwrHzs+t4IRPMGGObB61CfbcecyFcNl59iuV/ADJfbnufOdWE&#10;jI2fLXzbkutac073jhPEeLksllLqfEKtGF6vH7UFWuNa9X0+b0gGwxLzweNksNvAul54G8c/pOcS&#10;a3tf816lQ8dClMuF1QpqZbjdhFszbmR/shDZrK153Uk2/tgS6/pKLITsO/N2EtiozLLotrPmkN0a&#10;YvuPVy99UtT60YOZ1cJGIDCNq9taaRFtN6nLfC6mfcckOAB+bMvkqIa5tsmx1GW/G4of6lokq3cz&#10;Frm4Ub3rHwF3Oq5FmIE0hU/m3gfo+UMHWSQHdXJOXQPCyycqUP2c4MnnsHYGyq8D8FUbUOLLzTNI&#10;M4b10vSi4VciyQiqhuKzzx/blwprhEoiI1q5U7c9B2hcdSt3iNO73dMrl7coIOlhEOZj4QpSa8jE&#10;HoLQ9T47XjWx66n0SQp1ZtVGqZDtK3UhW4BvXY+9TgJrpeFk6wNtt1oSTCsjD73WkumwRLG4lWbW&#10;Tj+iFDaXZDt/PPkc6ptdsgX4uCo+3GbS64pbKcF+IsQ5Dd4vw5s1eQ6bMT1t/rSSL6VkZxqnMo7p&#10;sS2cFAjZAjjOmgvZwnwtXADMwdWftNavyU9W+natfzjXc4I41W+0ANVn1SaSNJ0PhH3dkRvpV9CP&#10;hrTgumnhSQvK4eGWIB0LKoKP0uuw/ubcPtfzhH3ghyHWrXXVRp/O9MAtcSS2v4DqOtQH59peS2A/&#10;dumUDgpop1IRNgsh3gYet+S5DANXfORyeSuBFEDMhL1vxJVA13d7U69efn3Go47EPC1cAJLY/PXu&#10;Dz6hOJpvoOmHBH5sCjH2W7Uv13rJ9rs4q/NOzGCy3QF+1ZL+S/Vyb/qY9wMDfLQCVK1YBEvMjJ86&#10;w1O+IiO+uyXmiN2vobY6lGxBChDOV6WSLC+jWA3kmfpiBgnFl4FPa1IGfKYiRs6ZClyuF0C2noNy&#10;RQ49XDUnzN3CBTAHV/9Qa/033CkhasDmOxTd/PwJ0rhOK1ERGmXVAvxk4GkkpNyM4L069Odlfx+L&#10;AEelJFuo/jzdxMjW5tP8R2ldl9YcZxe3L9ojpCOqb22ZIv7SA+BpW3zbb819OR6Oa6nct34fISBZ&#10;PDF8XC+y7eESHj8Dj/fhg0qTanm8SoVHwC3XEt37Xv3z0UngnfqMebKFogU711zn6W6Rwx/p1ct/&#10;c95nPhbCvX//z1YurL7+WGtdRSkRh7AWVt8r7BxXYxGw8DccxKqNjVi1/ZXeD4A7rqtoI4LX6r1t&#10;O+4C911X7WFWlnGdRT+q98t2AO0bcPAUzi0m6X7dhjgmK89R8oAEWq5fJ4EL9dGBw3nhZ+BJWyLU&#10;/bNTIUS8WYHXlxVmheO6gZ22GBiRgs8mWNH2gWtNMXb8LjDfgfeVugjQnDgOvnOt4kPfOqfz8OCn&#10;s5cu/e7ck+qPhXAB0r3vfi8Iw9+XsyqImrB2Yeb+Z/eA+y0JWlUdeXirth6KrFs/DpBAWr0sbobz&#10;uYyEFvBDG2IrfqnEiMVccv6jvApyMz5i5Y5uwe4jOP8ZzJCWPQ9YJMhXDQfnt4JY/Zfq8OIxjus2&#10;8GiI3xay/OjPlhkhheP7WIJgtVLmhjN2siyAGPh1Swi3R4/EPS/n6/BK8UMfH+YB7D+Ecr3rA0mT&#10;5G8H6+/90+M4/bERLoA5uPqD1jpzCEVN2PyQWaqgv3FN51ZLcnN9o7mXBli1IOHHL1viRogMbJTg&#10;dbd1/jGF3Y6s0FoJGZ+twQUFt5217KudmhG8VBdhjtEf+gE8uQPn36doF8qsyFv5w2ZBM5JrME4T&#10;wFlxw4p1NYxs/XhercO5+Q/nucI3HTEyauHh+ETA5D7Tr9pgVVac4NGMJQvonRPxBaWw842QrYMx&#10;5ke9evnt4xrBsXrpoqT1O5nOgnJNJ3+c6ZgfVsSSbaWyOmvE+hksFicTy6+89UDIto049/ddXm5q&#10;RbDmcl2IZg+xmLXKtrTna2OQLYgFf/4yj3ZbhVXiFIWLyELltUUHoV6G7bYEF+eJbyNpNjiMbL2I&#10;0FplSbZF41dt8eHXQrFo88GvSiBEPKnA98dVKA9JG2skcr+PHY3rwjm5irIoaf3OcQ7hWAm3uvnJ&#10;DbD/AHA6CyXJg5tRwvG9EmDgXHX0Svx9nLX7AJlgvvqsGgoRN2JYDYW0V5GWz3da8jf/0K+X4JUJ&#10;LL6EVW5Vz0glztwy/KaDLxqIzQjSLclu4Mt2ceWbHveQxS61rqpoAPz2Vit4Z6mbUBhi5NprZ4nG&#10;rpAgzZmkXmvkIIEbE87d98vyLPULkNdC0Zv+qlPAhxgX9hEkbeGcrE/ZPxBOOj4cq0vBwxxc/Vlr&#10;nbly4hZsfMg8+f+mhe1OFojxznxrJVDUdtbxW9WsTPAJ0pK5Xs62VyU1SMxmND5vZrm7zQTqGt6d&#10;8BjzRAp85RaVfsU0D5/x0U7kc1ya0dJ8CDzoyD2ouDLNYedNjBD+p9VF84SfXvgc53KQzctaKIVA&#10;+8C11uHc2sYYFZiDcNO6IGjf8WKX4fNBDeab4Wdg9xsoZS49Y8wtvXr51bmedgBOhHA7+79+vxJU&#10;v5URKEhjyYebU9mvT1lZKR9O64qdCn3/RNpDBDlqJSGD2HUh/XiKmfEAuJsjtE4KWHivOr5c3bzh&#10;S2hHkS64hcoRoFawXoYtJSlmo8jQINd028JBJNeyHBwu3+w/l38of1EbkAmyxFS4jwjtV1z5bDMW&#10;11Ler3qPTIw/j2YsvcUmzTa4D9zNPU89aWMpvF2TOTQXNK6CNT3WbafV+bBy9sNv53XKYTgRwgUw&#10;B1f/sdb6P5ZRKIhasHoOgkuFnqcJfNfKRDDgcH7u5XJv2K4DfJPLKUxdZPzT2vQWVgRcceXDVecX&#10;i1yqzKL4JCOkxDlQhzteDIJ1Kmu+Qq/krCXv67bI33wgE1zGh+bIC+ndCKmFj6oFiEsv4ZDw3W5K&#10;q1ahriUl8kxtcIrdDSN+9XouqGrdLuft2uR5tTvA9QFpY17X5OX68NjL1Ejvi7B4uZYXFv8f9erl&#10;/6ToU42DEyNcAHNw9ZbWOjMs4xZsXKbIDcYXzmoLct6KKBUr7ZXaYLL7siXkEeqMmN+rHS6KmAbf&#10;xS5lzU3iZgxbZXhjgRjl1x3xsVUnjCRb64Iu0H2aFFn9+yTwrosPF2UL8CzAPoanP8OZ97hq6xw0&#10;4IVVeGHEW76PJSCdz17wqXkf1ibfobWRtuZ+ce7PYDhfnSw+Mhod2L3a70q4rVcvn1hm2okSLo+/&#10;fo967YqMxBVEGANr47XtOApf5G4sZNuXjbI0txuEr9qS0+snQ3NAUcSsuI1YDmGQZT2UVAHligXi&#10;hoWnrV5rZN7IbzHPVo8nFe25QfMHaQ119hP8fmEH2Bzjrd90xM/vq/66fvV0+l3fILUxhVjca+WC&#10;0sb2r8jD7AocAGi23ufcR98VcPSpcILFm8C5j74zqfmHQE4izRQmVr7mChcsEhRILVyuDSfbbyNA&#10;ZQTdjKXaqkiyBfEVb5TFN+mjtkZJt+Ddgs81Ld5QkhaX2ky1aZ78Z6wEZYyFd48p7/f5gBFtD2tc&#10;qXk2+cchW3CGgHMNeVdRqMWY+WpKieuPnZuonUsb866pC0WQbecmYHrI1qTmH54k2cJJW7gOpnH1&#10;G630B0BWhbbxEnBm5mNfiaHVgYur8NKI111NskgtCMlslOHNOW31r8S9DRAV0DBwprnH62vNwn3Z&#10;s+A+cL+d9Q8LClymfevswGU+FO7De55h7sOTu3Du5aFtzCfB1x25T/k5G6VitU27O7uWSEl+rSS7&#10;ydfrRTz127B7p6eazFjzrV65PH+ZwiOwEIT7+PH/s3ameuGx1qrcbXgct2HjA4oIl3QY7RX+yTgl&#10;MBeRbSdQ1pOnf42LX3ekCqecCxy0ElipwjsAO5+DKsHGR/MZwJR4CDyOxX+nlVg5k/pnrc1aGlnn&#10;J75QKn4X8TzjBvBG8zbED2GjOC2PBnCt3evb97np1QDenTKN5GcLjw/gxTXXGXsm+BSwKrIUWIyx&#10;0Xb74blz535r/6h3zxsLQbgA7H//NwiCPwRcqpgTuFkrTuBmEPLpL12pRTursPFw/JhKRVstlw/s&#10;E857ztm5CbtP4MJrLBoddZAc5b1EyNf3Gwv0YLeDRV7jt6KVANZDCVguU72Kg1fLs8CLOuVSpdjt&#10;2U0rc7dfEF4hu8ON0vQ7wl0KapW074RpgpzfNk3/Jmvv/lERh58Vi0O4gDm4+vta698DnEBtRyKM&#10;1Tfmcr4nwM0c2fqAzS/nJHnwELjdp13gFcc+qQ+y5WN48jWUy7D2i/kMqgA0kehzG6le8uTq1cdK&#10;QBVRklgsNYlnB9/F4gbzwjNNA59Uikun85krdVcllhrx4Xr4wojztRMUp2nfkEynMOu+a4z5p3r1&#10;cuHtzqfFQhEugDm4dl1rJQxboKpYP7yUnE/E9hJyH9anT0rbY3jydgu44s6X34I3I3izfkQAI7nF&#10;3dYmjdU13lkGk5bow4NmhztUegp74lT0m4twi33p8sdrgSt4QVwIjaSXdEHm81zyaY/CABUwY+wN&#10;vfrOQrVfOdkshQHQaeU3jLEibWGtWLh7DxAPUjFoIKWL1VzVSzsW4puWbLeBH/al28QgfNfKVMjA&#10;+W2dRXBktDh8hQflNQ7aUia8M+UYl3jWkMDO51xU91ivQjunh1EOJH/2wYxn+HxfCmFqgbTNMQY+&#10;cMHkdSdvmrcB6iXp3nu82TYN4YhSvrjBRjqt/MaxDmMMLBzhsvHqU2OSv5X9QkmVyO51isoGfeD8&#10;tL6stBnBC0dZmSOwD/zUhHpNRD6+7hPluBJJOmC+uqbjksnHSfK+hfSHqpdAl+HpQQTN61OOdoln&#10;As0f4NFXsPEy1F7nbQ02zYRnfLrhndZsHRHPrYqrrZXK85KPM7ympCS4RxFMiSHzY1N2dfOHFW4o&#10;18hTvzHJ32Lj1afHMoQJsHiEC4Tr7/+pMeY/l5+s6CwEZUlkLgBvBpJc3U4kO+BsbXS1zVHwRm1q&#10;MsWrL1ri27yH6PXmdUETZ4kMEkcfhEfN3PsNrK6Wxa/76HNI7s4w8iVOHdJ7ct91AOd/2ZPu9UpN&#10;dmqednwZ9dUZpDVfVZLPHjK46u+d0Fm/OdINlOzmrjTn2P7WY/+KaCQoyUgAMKn578L19/903qee&#10;Bgvnw83DHFz7v7RWfxXIgmhBCervFHL8X7WLTf/ygQWvK9pODivfW1cq/NGYYiw3DOzFGeE2Y2kj&#10;LdZ4AvtXIWrD2cXLZliiSDyF7RtQqsDaZYbNnmuJWKP5qrDGlIIzk+DXHTlfOejNvonTOXbnaF4T&#10;4aveINnnevXywrkSPBaacK9d+xeVt15464eu3oJSEoWsrEHltRMe3WD8mEowYWDzQ4QwXx2i4dCP&#10;CPi1k4cEwIor4r1qv6/Z1YyTYjc+pYNkBSzxLGAfnv4oFu3G24yT5/FFX+skmxNfmif6y+K960wx&#10;uBv2TOjchM5+n9/W3Nar+2/Cb8xZLn96LDThAuzf++L8ytrKT1pr0Y5RSrr+rl5YqGqsPO4BDztC&#10;uh6+uGGjDG+M6ci5mjgNXnccr841fPIe8F2jRlMHnKvKdnCJ04p92LkBWNh8k0m0uR4j+bg+/dAT&#10;XzXIBOfnBV8e74PDGpHjXC/B20UlXaf34eChdN3NyLbZ2Kpjd8oAAB3XSURBVG+8vvbCZ7N1M5gz&#10;FtKHm8fa/9/emcVIkmVp+bvXzNcIj4hcK2vPyeyI3Koyq4uiYESLl+nZEEPz1hLNNBLLIOZhWiBR&#10;opGYnikk1NASYgaJgWYR6mbTPEEjBo2GfpkGTcNU15JZmVmVe1ZmVq6RsfpqZvfycK6FmXt47L5F&#10;pP1SyDM9wtyuu5v9duyc//zn+S8+jmz4CytPWAu5skhAeDq8ha0DQ3vlNm6BzOvNk20VOVA7ZTfr&#10;cWidceq+R9kXs/X365miYTfhDnArAqrXYO4qTL0KU+fYqhHiQaSW0Ex5HxQ8aaF90vNVt2M8J7UM&#10;SBoiyr0kW57KuZ9L5F8AkQ1/YdTJFnYB4QLkKqd/FEXRrybPOOXC/F16KRfrBR4Cj+rt0W3khOKn&#10;t5Arvt2SKRGdWK+N9nYgrmMo136Zg9LyE2kV7vuplmG7uIfUE5405EJJ+RXY9yY76b064YgvNoRZ&#10;US1s02xmM3gALKSChJobV7XZ4vDGqMo536FIiKLoV3OV0z/q1V76iV1BuABe5cTvYMxvyv+ccmFF&#10;LjYaKZsqcK/W7h0KUjk+voX82RyieexsoTR29XMxFnA2jzrpb3/Oh8L4QZg6LVHB0/chuLul95Sh&#10;vzhfhYcNuUCXfcmB3lU7r+IqZHJ1PWxXLSi1tlZ8J/jMylSTNNkeKMIXepbCCBL5V1qRYMy7XuXE&#10;7/RqL/3GriFcAMZnfsMY8y8A5xeopUK58Cn9dGx9CLxfldbV9XDNNVOkJ0vUAjhS3tpN4ecd+d8Y&#10;xooEpxvuuog4nrKATbujFaFyGva/AVFLiLd6hUEpJTN0ogHVT2HhA17JBaK5Usmt/1yPhisexnWH&#10;daQWFoPeJuOuRzDbdDljK7r2F0u9rCFYOcf9gpzz7ZMbvtWrvQwCI1806wazfOUnWmuxQYqNbkwI&#10;E713X0sP22uGa7ctfhJI22NajtOIZBT7VsyUHyFi9W7jwpsRPFdY7aj0BLiTmj9VDeSAX7cZ2jx0&#10;HXxA5RB4O1EiZ9gUogeu9oC0q7ui70VXaPIcQdWDtaeRbBWrlC441UIkQzl3ik8CV5Dzk/b43lgs&#10;prB4UXxtU4Y0oy7/Wgu7K8J1uDc3+yVjzB3Ajd31RTaz1PuZcHeasgtfy0F7rw43o46/sUKuhQ4N&#10;InbrzvUPUvZ38ciaGMZKMNSJ+00RmltExZDTG5AtiDfF1FmYmhG/irkPXGPJaBYidy/mYPkT+Xyb&#10;yzA1LZ97SmFzOA+t1G1+wYdHrd7sPY/cYdWC1amFG9F6W26MG2FimBMaIdsTvSbbpUtybreT7Z17&#10;c7Nf6uVuBoVdGeECcOvDKXOwfFlrLUeuUhC6o7RHI3pWdmXgaSMxuokbGs7kxbDmekdEaq1EKa+V&#10;tzbz6R7wOEW4JtV+DJ1ND4LPgUeNxDi9GsDR0nYP+nlYfghBTarA44eBfdt6pWcbc1B9JBeyXAnG&#10;j7BR4/j5huQ/46JoLejtJNtLLVHPpGsANVdb2Ikt4uWWNFpoZLJyT1VncWepn0+T7QP9pHaKo2/s&#10;SgHO7iVcnEZ3YvyyVkparGLSVQrGe+ujOwvcrkmeNK8lgo2sM+J2yoAYtRa8so1pvB/UE3u9ZgQH&#10;CzK48rOm7LMRwqlSe9PDhymCDp2T01bUEGtjzpFvHfwijB8AdYj+DtrZxbCPZTps2HAke5itXPbu&#10;Ihfbsp/4B3uqdxX+JnCxY+y5sdIJdm6HqYWLTThd6PGRsfyJu7VMka21T6uLyyd3g/xrLexqwgWo&#10;Pr78fKnsXdRKSyjWR9INkTHiFiE5Y91B1lEk21eAo1tM1txyLbx5z42ijuCLRfFjuOKq2J1ND7et&#10;yHDycWW4JXPIxnf6RldhCWoPZJQ9QGkSCvvZ+qDsvYRlaM5C3fli5UtQfo6dxKQf1N2dSirKPVXq&#10;nYfwXeBxPZkYHTfjTOTh2CglF7uSrZmr16IzY4dO3R/y6naEXU+4ALXZD18sFssXVpEu9Dy9ADI6&#10;uhq2RwtxVOqx9flOLST6WDGPDuD5khTH7gOPm5KXNSZ57QD4OJXKCFwOud+dRBBB+Ajqc1KsVEBx&#10;EgpTCNns1Qh4EZrz0JgXtvI8KO0D/zC9upG+5S6gsUIliCTiXWvo6XZwsZVM3ohRa8H0FpU0fUO3&#10;NII1c41G7fXygTfuDXFlPcGeIFyA2uz5l4rF4gWttCTLVkjXiiSqx/gceFCDQk5SCpHrV9+OUcfV&#10;UCLanCdRcytVQb4WSSrB0/K72LEpNinJp3SPr5W2ljPuDZpg5qHmCBgjBkPFSfArSLy9m0jYAlUI&#10;F6GxKDI6lLyn0hR4U/TLqSIEzncoCurue+1V70C31EJk5O6pM7UQANdbcHJQB9XSJUB1ku18o9F4&#10;vXzg7J4QkO8ZwoU1SDcKxCi00nvJWGxkrjWE0faihCrwaQ3G3EFdDeClUiI9uxI6xQMSlZzwndQn&#10;NRqoEUmv+mbbhvuPJSGs+gKYSL4Ha2WwX34M/DKSnR785SFBC6hBWBNvjqDpxKpWquLFSchVkG90&#10;cBeMa1F700vkhm2+1kPzlztIV1ucL45bcPflk1RYHFAAPFdef+J1T7B0EZQnF7Y9SrawxwgXVkj3&#10;fFt6IQok+po8TT+UcB/W4WAJXtrGtpdd9djT3U+uy4FEtsbCIafBvRKK5td3DTeNHmkq+4smEjnW&#10;oVkVq01wZfk4Ce4aWbycyIC8HHK7rpFkTXxvrdxzTnsHQOR+DBAm33kUQNSUfAzI31v36BegMAZ+&#10;CRhj+/M+eodl4EoqAt1Jqmo9fNxMBn/GCCI5xpZDqSfEF/RqE46P9WjI4yoYWLiUfN9taYTG2b1E&#10;trAHCRfWyOmaUFIMkzOMwokF0sJ707k6gUS3nbKvi03hodDAywWhmZspGVg9hMNFeGHAa+8tDBJx&#10;up+4kSV+tEYiZetI07ork1KuzRN51F7y6OXkUedA5ZFoOs9ukJ5/6MYxqVQxthFK+uhUj3ILDeBS&#10;R2oBJC3mpSwW66F8YieK/UikOFtRPy+NDXswZ9uJPUm4ALUn779QLFXOt0nGTARBA6aO0juF4/bx&#10;cVPSEVoJoXpq9Ql1oSH1GUUiR7Mkd+lB1L+R7hmGg0stsKnOM0gUBSVf0kq9wEPgYTOpA6T3FRhp&#10;xjhS7tfFfBHmb0maSXtp6ddso750tnzwzT05ymT0L/fbRPngm5/XlmqnjTEPgCQ3ly/JF22HK+V7&#10;gBzU8UnViuDVDrINgMBpfbWSUT0W1ymERD3PZ2S75+AldgEriN2+auHOO8RiHIpfOL0vK3daysIb&#10;/SJb+1jOwXypnWyNeVBbqp3eq2QLe5hwAcaPnHuko+JpY+wtIDG8yZdh4f5QnbMeuoYFi5DtRE7K&#10;SGm0YOVkWCFalbTw5r3+jk3JMBx4sdNMByxS6JpvSTv5TlBFZp3lPEAlUW0tFEnimUKfyCG4K+de&#10;vtxhRGNv6ah4evzIuUf92O2oYE8TLgCTr8xdv3/tpDH2DwH3BSspltTmoH594Eu64x5jV/zIwNEu&#10;t4kha/vfNiN4eZhF/gx9g6+T4YuxcCJ0Ua1F8q6P66LR3g5uWVHGxJ2SILJCD5E19s3GqH5dzrnC&#10;GGKPtkK2P7p+/9rJUZyy22vs2RxuN5ilq7+lPfVrK08oJTld7fW8K23NNQAfpZocGiFMFWTkdCdm&#10;gTup1t0YoRGj8RM9M3beCSyiDnCh0pYRuNfY7tXDuJ/tJDYj5LKWY5Rij4fAg2bSXXggL5/sg45j&#10;odaCV8tbGx16qQkNkygQWpHUAV4or3ah6ymWP5EaSq7Yli8xUfTPdeXEr62z5Z5C3/uSRgm6Mv2N&#10;aOnTJ57nyQj2WBsaBbD4MUzM0G9t6KetRPtorfx0I1sQKuoW4QbR1gzN+4LmZzLED5vkOZQSne2G&#10;Az4bUL0j0rA4xLJWKtWb8iCwUL8pJjvx/bC1ouMsTYK/XubRQP2225bUthoKE5DfjrivtyiScJKx&#10;cil4DgiKMNtIDO5LOefvsQX99/GCqBOsdeNv/D4MeGxDCxavyHfbQbZRFP26VznxD/u591HDMxXh&#10;rqB2/VfA/quV/7cpGF6mnw5ZDeB2KIUJgCOltQsTN43MoUrPNQsiOeG+0MN2zy1j/oLIK3x3pprQ&#10;SbJcd18UyJSJrv1R8zB3UwxevFwi8dKeNKi0Gs6rYS3SrsHcFdm3n08kY9oHrNP3qjW8keswfwW8&#10;vGwbhWBDkY5pLc0P1sLka734lLaNOvCJuwuKjKhTYpvPqyHU3EBISDxoT5c3L9u6CzxahpfGu3s7&#10;9w5zMH9nlRJBoP4m5ePf7evuRxCjcx81SJSPfzdsRV/GGnEeSSsYFu5AcGeDF9g+iois53hJTqT1&#10;YrGWSQLAGIGBo8Mk29o10anlSkKQUSBWjsYIgflFyBVg6Vr37edvQ2FcyDYKXENC3IatJb9Xn0eG&#10;BnXB4g0J6fyC297KWqIwGTCqkDHaq7Z1RO/nZVu/AGMHJTKOQncR8GD5Sm8+q23CJ+EmT0m+Psa0&#10;D/nUc54Sze7luiRINoOXgHP9JtvgrpxLHUoErFkIW9GXn0WyhWeVcAF/6sQPl5fqM8bYm4A7ILTc&#10;EtcX3Qia/mGSjds1O28+miHsLw4zDxSKx6tXABPIbXjlFBRegfETQrYmkIjRhKwa4RPel0hUaSHY&#10;4oRsNzYNlZfEtyBO81Qfdtn/fHJxDJvOs3dGouHKSZejiWR9zeUu20Zu24a07haPihF7+bh0m0Ut&#10;iX6jFtIZNxzkcKmkOK3Q8ftTefldyzGsr+Uu6OMtDIjs6zW7ekUumvkxoE2JcHN5qT7jT534YT93&#10;P8p4ZgkXRDb2aPnm6yYyvyvP2OSEt0byukOc+7Vi/0iS7z06TB8YOy+33liJCMtH239ffNl1hDlS&#10;jDqi1OZSkkZQqiPXWpET1IRCymEXwmvMJ9uDEH0a44cdWa5skPwzqLqpAUa6CvyOWnzxhWRbBdil&#10;dT+KfiMfKxUc8XbOfTxblIJa6D6KnGugudDHqbwboy7njIncHVAi8jWR+d1Hyzdf3+uyr43wTBMu&#10;wJEjP1fVlZmvEkXfXHnSWtfPn4eFqxANx4IzNEnRrBnBoWEXylrVJFfq5Vido00rFVIWmTHidlxr&#10;JBruRGFcotC4iNUZZUYtIXJjJG2xCuMd+tVa8s+gKakDa5LccxtyoBwhK09SDkOE7yXjlQzisdCJ&#10;MyU5LiJnD5H35FpycRjBeXRfzpU4P56+PYuib+rKzFePHPm56hBWNlJ45gl3BZUT3w7D4M8b60Kb&#10;OErLlaE6C7WrA12OBcLAtfK6SnXfHZs2QtSS6CUK5HEjdEbjcWRq1iK9FAkrcK0fCUzKjKbrKPF1&#10;CsCNeZle0axKSqEbUv38q/I5A4an2pfQ7T4rD0yXpGiGMziyFpqt7Wt0t4XaVTlHcuXONt2lMAx+&#10;icqJbw9yOaOMZ0oWthH8iVP/o/r48olS2ft9rfTrK0d8riTst/AxTL7CIHwYFHCmAjcDqNXhpeFb&#10;P0huFAC9RkdGuk/USi637dcbkdgGv4/3r7w1ItxOIk317u1/g2RY+BpxRtRy6aSWpB+GCE8nn4ZW&#10;q1MKMSqIFvf2snwsh0rw0sDavRdh4TMn+SoleS/AWPNxo77883u5TXc7yAi3A26Ex1mzfPWfaK3+&#10;LiAHkZ8D68HCLdFrFo/2fS0FZKbV01yPJ6FuF505007YWVZ0uSYEv+Mqkebo7QSQ5ePr/77xNJGn&#10;ySCk1C9jkl0rCb4sv1JKInA93PkHRSUDSkEItxX3lnTBASA/PuCJDY1b0FwUok216AIYY7+jx2fe&#10;KY8NckG7A1lKYQ3o8el3wjD8irFGjvu0iiGoweJFpCO9/xgJst0Mlp9IDi/OgzLIMy4UZYJ2crPc&#10;VvZtYPmepDkCNwSyZ5PEtocy7dKw+lohrsPgyLYqx35QW61CsGYxDMOv6PHpdwa2nF2GjHDXgT9x&#10;8ge1pfo0mJ/IM+6WKTbJnr/eXe/5LCJ8IAUv5QlpVZ4b7P5rn0kaQCGEW9qEz1XrjuQflz5JUiR+&#10;UWRqQ0aehHCVSqZ+DBXN23LMezk5B2w6hWR+UluqT/sTJ38wzCWOOjLC3QDjR849ojzzVhSG7xjj&#10;6sZxG2lhTKKqxY+B4cqIhosQqo/lJIx1uGqrQ+J3gjloLUt0HTZF37sZk/mgLn/vxeMV/I3TFgNC&#10;DpcRtzLXzNrtZWF6gyU5xpvLcsyrNktFG4XhO5Rn3nrWJV+bQUa4m4Q3cfI7YRi9Zax1Y0VTml0v&#10;D/M3oXFjuIscFpZvCGnFrb2Vnxrs/hfuSkeTcffdG3o5OFjrFBehy0OG0pwxAvABQpEGPl+CN8tD&#10;GsXZuCHHtpdPeSGsqBAuh2H0ljdx8jvDWNpuREa4W0B+6tT7emz6dBRF3+oa7QYNWLiA+Hw9IzCP&#10;Rabl5eX9jx1koCOMGrekGUNpiVYrL29+2/ETsO91kTNFrnNu+bEY84wAXq6IsUxfXbzWxKwcy0Gj&#10;e1QbRd/SY9On81On3h/K8nYpMsLdBrzKiXejyLxtrLkkz6Ryu7kiLNyD6qeI39dehoGlB1JkMoHI&#10;gzo7uPoKN8rcL6ZSCVstH/kSEecd6ebL0FhgmDfwMYZjLh/A8qew8Lkcyx25WmPNpSgyb3uVE+8O&#10;ZXm7HBnhbhO5yZPv6bGZM5LbtXIvG5ub58fk3/OXoTUa0VJfULvhClUulTB+bLD7X3ROVNY1YWw2&#10;ldANhedEh6vcWA32vBf2arQ+k2MWKxeedpPwMArDd/TYzJnc5Mn3hrrOXYyMcHcIb+Lkd8JW8IYx&#10;5scrT8atwflyUlSzT4a4yn5gTqRBXiGVShigI3rTObppT9p2t5JK6IpioidVeuitvYPFk6Qoli+3&#10;jSsHMMb8OGwFb2S52p0ja3zoAfL7T18EfjpavPJ15fFbWumplQPWLzgjnAegn0DlRQYsUe8PFu66&#10;VILzwt1MKqHNDnUzO1nrtr4GdTeqJWxCocKGn2nrjiNU43wyumRGdawhdv7Iw7TBHAiWYOmefIe5&#10;QnLBSXS18zbiG97EzPeyaU69QRbh9hDexMz3dFg8ZiL7221FNZTzBdXSqVa7xjDt/3aM+k3X0aXF&#10;l2D86Oa2U+5wiwltFToJdo3Dc+kzIYjYvHwzXX/NJbEMjH+6wYbJ/Hm9l9m2Kcfgwi05JvMl2tMH&#10;xprI/rYOi8e8iZnvDXWpewwZ4fYak6/M6cr0N3QYvGmM+eOV59MTg00EC1ecjGyDFqKRwyK0liRy&#10;DxtQPsCmZw3EzQUxUXfCxBYt8cnfRe0Q3hdi1L6kMiY2aelTmHCReIHuh72znMRFwXovnhqhHHML&#10;V+QY7JicC2CM+WMdBm/qyvQ3noWhjoPGXjyqRgNTZz7U4zNvRyb4S8bYeyvPr0yXKEuhaeEyNG+x&#10;eb/+IWPxrjMaj8S0O7cFD7PYjzY2IO+01m4sOsMbd1ewKiccN1gUZfuxg8DUJvedkzUrvYbB+KKL&#10;auP2rvHNv6+RRyTH2MJl+dzy7a5eAMbYz6PAfk2Pz7zN1JkPh7fWvY2McPsMb/zUf75+/9rxKIp+&#10;wxiThHXx0MR8WTqeFi6NPvE27yAuYO522/MRP4nF1T/dioSl/RKVKiXb1m4gxGflteN8cNRyffod&#10;qDoBvlJJeoI6Mo4nvf95VnX+eZOOcJX4tdY+I5HtLcHyfRf9xl68wzYf7gVior0kx1i+3G5BCRhj&#10;Ghjzm9fvXzvmTU7/p+Gt9dnAszlEckioPXn/hWKx8uvAX9NapQqWbvJs2BLSKYzLBIJBNhBsBvHY&#10;IaUTI/FgDW/ZVgCH3lz9/JKTLvvFxN8WhGi9vKQLWnWYeo1VVaulS64N1xGuCZKhkWnYSApgE6fb&#10;n69dc6N5Ssm+lQaMI3ItlfrK8+D1d7xif9GExufOzMd3huCQzpE7KeO/bTSW3s0sFAeHjHCHgMbC&#10;xS/kPf8fgPrLWqeThSoxX4la4nhVPsJgXbfWwdIlyXN6mygotZpwoAvhAixecvaN+SSva608ZwxM&#10;Hafre57/KGW/uA6MI9zKyS7v4RPpjPMLtBG1NfJ8af/GNpQjiyrUH8hkDi/v5F3QTrTGAv+hFQXv&#10;FifPrDHpM0O/kBHuMPHkwklTLPx94GvdiTdMBhuOH2LoRo12NsnBboSwBbn1pGJPRS2wMibdWV92&#10;k2vFiB65YtYGhBvbQ6q1Pq95mQBhwmTsj5eHwmE2P2x8lPBUWpLjY8Xz1yRa3Wj+Iw6+/smwVvqs&#10;IyPcEUBz8fJMTvvfBPvLWqf1SM5I2xohMKWgvB/8IwzJyiTDyMCKJWbtqWsrdymRlakWAmNMBOr7&#10;QaP+7cLBs58ObbkZgIxwRwqN+Y9+Ku8V/w5K/Q2tdXsCN86Zhi15zI9B6RB7ookiwxawBPXHkjZQ&#10;OiHajvPYGNPE2n/dihr/tDh17uaQFpuhAxnhjiIeXTwSlfy/orT621rpDidvF8GYyE2x9aE0Bf4h&#10;ssbBvYoQwseSgjGhpA10PCG5g2iteaiN/WfUw3/P4TMPhrLcDGsiI9zRho6WL39VKe/vaaXPdv+T&#10;lKdrrgTlfcAgzb8z9A+zkjII6nJhjRUaXWCsOW9D9Y+9yen/wiqBc4ZRQUa4uwThwtWf1Z79FVBf&#10;0Vp1dATEuV43wtxal3LYz6YbAzKMCOah/lRSBigZXqrWiGaNDcD+NxOp7/qT038wjNVm2Boywt1l&#10;qD6+/HyxqL+ulPrrWusvrPqD2AsgTjmgoFCG4j5g38DXm2EzmIPGHDRrgE1SBvF32QFjzDVr7b9p&#10;NqvfzzS0uwsZ4e5mLF/5srHqr6L4Ja279KLGhTYTOZ8A53NanHCSqb1s0DLKiMA+lVbmVg1wnXex&#10;IVBXkrXLWP67VvbfMT7zvwa/5gy9QEa4ewALd/5o//jEvl9Unv5bwJ9ul5Y5rES+oaQejOuuKo6D&#10;v51JCRm2hiUIF6Gx7IqdWlIF2l8vko2AH1tj/+XywtPfm3z5p58Oft0ZeomMcPca5j88Gvmlv6hQ&#10;X9Nav7X2HypHvFEyMcEvicesV2Fkutt2LaoQLUGzCqFzQVOei2JTJjldYIx5z2L/oxfW/ytTb9wa&#10;yHIzDAQZ4e5hNJ+cP+EX8z+v0L8MfLFr5Au0Fd1MlMyw8ouSgvDHgAmyZou1YIFFCKuSIggbSLeg&#10;ShHs6qJXDBfJfmAx3w8brd/PGhT2LjLCfUbQXLw841v/LeXZr6PUn9Rqzb5X2jrc4vZXEPLIlWSO&#10;mC4D4zx7JGyBZTA1Me4J6omZulIuRbC646sTxpo5LP/PRup7oQrfK0ycujKI1WcYLjLCfRYxd2My&#10;9MI/o7X6Cyj+LJbpdveyLkgX4GzkLGsVIl0qyAQGv4h4ERTZ/QU5g1g/NiRiDZrOmcyNoFGkUgTd&#10;C11tr2ZsiOIqlj80xv7Aj/z/w75jCwN4IxlGCBnhZqD5+NK0V9TntNJ/DvgSqFe1VpsfY7VCxE5v&#10;H7t5aU+GTPo5Ee2rPBD/DLsrLgRa8mNbol8OA3EMiyPW+NxQOiHWTcJpZG8B/9tY83tRw3xUOHT6&#10;ao/fRIZdhoxwM6zGwoVj6PxZo9TPotTPaOwRlJ7c+gvFaQkDmGS+WxwZQ3ueU6eKSko5ZzDnvbvi&#10;lZ/aFpdrhtTru/3ZVE46jspX8tPx2tz28etrnUoHbPWtmgWDeoC1P9TW/kHDBBeKk69d3/oLZdjL&#10;yAg3w4aYvfp/Jyafn3pLwSkFPwP6DeCw1qpHUgabmhabeoR2gkw9rEB1/GPFKzdF7Eq1P79DGGOr&#10;wCMwH1r4oYXLC/fn3zsw/acWd/ziGfY0MsLNsC0s3Pmj/WOVfeeUp44rOIdSfwLFcSyTq5zOdimM&#10;MU0UC1iuY+1PLHxkI3u9Vl08P/Hi27PDXl+G3YeMcDP0Fo8uHgmK6lWt1TGMeklp9RqoY6BeRNl9&#10;WDW22gtiODDGBihbxao5sPeAm9aYC2h71xh7I9ewtzPHrQy9REa4GQYJrzZ7/nnfyx3Wyj+gvPAg&#10;eAcUHAIOYTmAVvuxdhJFEUsRKKAoQEzS1rVogSRmlavU2QBLE2iiaGBpoFjEMItiFnhs4TFEszby&#10;nxgbzoZR8Kh84Ox9RnpyZ4a9hIxwM4wMrl79n4XDxamx/FhlTHnkVagKylMFpcnnVDEXEFiIPKU8&#10;H8DaKAQvypFTgW0E1tCykW1a3zZtRCuo12oPa7PL09O/2DkTPUOGoeD/A9cBTlD2uRHtAAAAAElF&#10;TkSuQmCCUEsDBAoAAAAAAAAAIQBGHoQI7b4AAO2+AAAUAAAAZHJzL21lZGlhL2ltYWdlMi5wbmeJ&#10;UE5HDQoaCgAAAA1JSERSAAABXgAAAV4IBgAAAM0rdxoAAAAGYktHRAD/AP8A/6C9p5MAAAAJcEhZ&#10;cwAADiYAAA4mAaLvJfwAACAASURBVHic7L15kCTXdt73uzcza+2e7tlXYAYDDHbg4T3SsiTbzxQp&#10;P1OS/UhKoSUohRmWbW0v7AiJmxUSJUqyTJMU+Zcs0RH0Eg4tlmjJpG2FgjRDfmJYQS18eMAAM5jp&#10;AWYwGMy+9FLVteRyr/84mZ1Z1dXdmbV01WDqi2hMobsqM6sq88tzv3POd5S1ljnmmGOOOfYP7rQP&#10;YI45AM3q9UVgyVfdI1rpY0pxFGXrWL2AsjWlVB1LWZ5uNYqKPKQLKgJA0bXWbmJVC2WaWLVpLQ+N&#10;NQ9KtvwIWOfg+QZgpvIu55gjhppHvHNMFt+sdB8dOuu4pVPKtScw6ozS+mXgjNYcNYYjKJawVABP&#10;a+1M4iiMMREQoOhgWdeaR8bwEPjcGrOCtp/bUN2LQv9O+ciTm/BdnUkcxxxzwJx45xgTWo8vnimV&#10;yy8ray8opd9G8SpWnQeOgq1prdW0jzEPjDEWVAt4iLLXMXxkMR9apVb8bneldvjtz6d9jHM8/ZgT&#10;7xwF8S3PXy295njuG8o634nid6LUBaxdHi5atZl/DFgrP8kvex73vWYLKvNP8lj1PlYK0Fu/yjzI&#10;DWNMhFJrWHsNZf+FteZbUeBcLh18/yP4g37hDc7xzGJOvHPsivbq5bNV1/myUXwn6N+tlX0VpZfy&#10;b8GCMWCTH5shQpU+Vg7ozI9yQOn4JyZNdGa7yeOsXGtIyTvZXwQm82OjDLnb9LFS6f60phAxW7Nu&#10;rLoC5te15bfaYfTt6sHXb+bfwBzPGubEO0cv1j84Hzml71Tw+0D/u2DP5opkbZQSLAiBgZCoWwbH&#10;A6cEqgQkP3qHje0XDODLj/Uh8iEKIOwKSUPv+9Fabgh7bdWYCNRNMP+fhX/iRP5vsfTW9Ym9jTme&#10;OsyJ9xlH8/4Hxys179/TWn8/Vv07YJ/XWg9mRIVEh0n0CGmk6JbArQrJUgUqDLOcny1YoAO0hYzD&#10;NoR+GrlDJkJX2xWQGMYYA+ozlP0XxphfDoLwX1UPvXlrv97FHLOHOfE+e9D+2kfvuK7z/Si+D6te&#10;01p525+mkKV4skRPiMaFUhW8KqgaUN/PY58hbIJtQdAGvw0mlF8rlUolyWfYB9GKuYrlfw/D6FdK&#10;y6+9x7zE7ZnCnHifDbjh+tXfrV31x7Dqu7VWJ7c/JUu0YcoXXhVKNXDqwOI+HvLTiAZEm+DHhAzy&#10;sWp3DyK2d1H2n5nQ/h136ZVfB8J9POg5poA58X5h8S0vXK9/t9b6j6P5mlZ6eftzVIZojfy/V4Vy&#10;HfQBRDKYY3i0wWxAdzMmYhtrxQkRDyBha9Yw/Jox5n9ylzb/GXxHsO+HPcfEMSfeLxiCxuWvOsr5&#10;z7RS37et+kCpWKMNY/nAiCZbXgB3iWdXNtgvbEK4Dt2maMZKxxqxm343WVizbiz/Z2TDX/QWX/+N&#10;6RzzHJPAnHi/AOisX3qp4nj/uUH9J9tkBKWEYE0EUSirXa8G1SXgEE9/AuxphQWeQHsdgpb8r+PG&#10;+rDeRsLG2Lsa+792ouAXK0tvfDyVQ55jbJgT71OLXypFzTf/gML9ca3Vl3r+lI1so0D+v1SHykFg&#10;gOIwxwxgHTpPwN+U787xdoyEjTUXrY3+O2fhw380b9x4OjEn3qcMnfUPXyw53o+D+mNa64wIm0mO&#10;hYE8Li9A5RBQoN9hjhlATMLdJqDA9QYm54wxbbB/x4/Cn5lHwU8X5sT7lCDc+Og/0o7zU1rpN3v/&#10;ogAj9aUmkgqE2iFERpjjIbAWwoKbWvEd5Gmy5XsCrSdSKaEdqZdG05+YM9Z8aKLoz7sHXvu/p3KY&#10;cxTCnHhnGNeu/dPy+RPn/7hS+id6tNt+KUG7UFsG5zjT7wabLdwCHrbAcdKP7NgCnJn2gRWGgeg+&#10;tNbkTewgRRhj71pr/pvr967/jxcu/J7uFA94jl0wJ94ZxMbtf3144cDST6LUf6G1Lqd/yUS31sRS&#10;wjGmXY0QAm2kx2vTQicEYyHKeNwoBWUHjrn7qzLfAla7UIo7fTshvFApJr5cil+/5MJhYCK+lYWw&#10;CZ0HIkUkXYN9UbAxpovlF5sba3/5wOnf9nhqhzrHQMyJd4bQevTuqUql/lOg/mjqj5Bot0ZKkLQj&#10;UoJzYqrHuglca4OjIYzAKtAKnPhfpXrrJSxCxn4IdQ9eGdArNwncMNAMwIs/zXYAL1eL3aq+3ZbX&#10;+6EQ8JvlvV+zb4juiRRhIikNVInBj1zXsQ/x3+t0W3++dvid29M81DlSzIl3FrB6/Xnjhj+D4g+l&#10;vrXxPyYQ8xa3AvWjiEI5fXSAy5tQKcXiRny41kJo0mhXKSErJ7YyUMBmAAc8eGkfhNaPQ+gauUGA&#10;EO/rVcjLnZvAxx0ou+l7e2uXF3fjnwOjHfYQWIXNhxB2xIxIJ3e2LQK2WP6hDt0f4+D5z/b98Obo&#10;wZx4p4j26uWzZc/9Oa31H0h/G0crUSCkW6pD9SRQm9Zh7oiLHYkEVV9oW3WhpsR/zAce+HL5ezpd&#10;DLd8eLU2+Xd12QfiKBygFcDb1fzJtTvAw5h4k9e/U91ZSb8SQqsDbvz80xWRJ/YPLWjfA78p5Ot4&#10;DKiG+EfdIPzhuXXl9DDPxEwBrUfvnjKbK3+3Wi59mpJu7E8b+dJeWqrC0mtQfZFJ05OPRHZFUXZE&#10;PkjQDeGUB2cVHEV01KPAG3FUHGZsYDwHbu+DI0FgUtIFwBY76dtRGi2DbGu3z8oYKJfk/YVmGu0p&#10;Naiel3OnVJVzKYrvPvHRaK3/QLVc+tRsrvzd1qN3T+37Ic4xJ979xK1bv1k1jZW/Waks3NJK/6D8&#10;Nr40I186mEo1WHoTyueAyQqh94CrIXzYgpV28dc7upd4LULig/B8Cfwo/X9XQ3sfiFdlgj1jhRCL&#10;nPSbIbgZ9tQKNnZ4rgW6kcgqCnCdaRb1eXIOLb0p51TQigkYtghY6R+sVBZumcbK34Rvzd6S6guM&#10;OfHuE6LGlT95+uDhx9rR39jyu1VK5ISgnSHcs+xHnNQF7jQkIqyV5FCKcm/F6a0m1btsYwEh22yV&#10;Q2igUfjIh0CiPyOkmBch8Y0l8xqFRMGD0Ir3gRKPR28murGVnFNLb4psFbTlnFNb0a/Wjv6GaS4+&#10;ihpX/uSUD/aZwZx4J4xw/aOvmea1247j/sJWp5lSUovpt8CrwNIb+0a4CcrAQrbvTUHRmqMD9Ea8&#10;WoncsBMqfdKE1sXJvgi2GdzaYsS7wfZvRCsIdiDeNeTmAnJTWRhiwdIFJjNNU0H5eSFgryLnngmz&#10;BFx1HPcXTPPa7XD9o69N5BDm2MKceCeE5v0PjpvNlV93Pe9XtVaioyWGNX5Lkh5Lr8aSwvi/hrvs&#10;beq67Ka6q6dhvWC5fZleInXUztEgwKILYf/zJ5jbDei1ObD06b17oGH7EoeIvNLZ4T02w3T7kZEE&#10;Y1HcjuDBJlzsSmJv/FCxBPGqnIN+S87JLQJWp1zP+1WzufLrzfsfHJ/IIcwxJ96JoLnyk7V6+Y5W&#10;+nuAVGj028IES+fjpNn4NdxroVy0d1twubP7c4/BllagFfi2WJKtTG9EqFQvEQ96vsmEoY6G1gR1&#10;3v5NWxvPscyJTjg4QrYMjtSDKCZeK/8OU1K27kOtLJHzvdYQG8gNT87BpfPywfiJX/CW/vs9tXr5&#10;jmmu/JVJHsWzijnxjhFB4/JXTXPlFlr/Za213gqXwo50my2dhIVXmGSnWcOX6LVeApR0Xe2Gupcu&#10;nR0FjwtGoBVHorssdtplmd4IVNFLxONGTCVbKBrxtsPeioYEjoJm3+98JHmoVbqforfVu6QRtiJt&#10;+pgs6nJOLp2SczSM79ZKif6r9V8yzZVbQePyV/fjaJ4VzIl3HLj0zQXTXPkVzyn9c6212AAoJbW4&#10;fgsqS3DgDfajovNIVRJmFin3Cixc2WWGwSFXmh0glhsKmgx6zvYot5+UEtToTbBBuu9JYNDbzqvx&#10;tpFuvEHQChp9N4wm6WBlY+WzL4rHmdbm/cchOUcrS3LORj0JuDOeU/rnprnyK1z65sK0jvCLhDnx&#10;johw48rXzdnTd7XWXwcyssKmXInLb4C3f5Ysh1UagVqkmaEdwvUdIsvDyRNJKw2KyA1eX2UDe1RH&#10;uJkmCqVE851UZYOhV6O1Nv8wozXSi0Mhn2kU1+UqJTe3LDZsWnYWGtGzi6AB+P01x3vgI18aRMb6&#10;+Xln5JxVWs7hrPyg9dfN2dN3w40rXx/nLp9FzIl3WHz63rJprvyq67q/orVagNigIOxA0IGlM1B/&#10;mf22VKkTd4jF7GaBmieJs53miffIDbqY3LBAbwTrKCGQneD0RbxKSfvxJBBPkduCJf/yfzNKSTA0&#10;8hkuePLYGVC90c4m1mzxlpd7YbFoN0BaoQ3imfFua8fp8kPAkXN36Yycy2EnJl+F1mrBdd1fMc2V&#10;X+XT9+au+kNiTrxDIGys/IA5UruttZayG6XEgLy7CV4dlt5imqXzi6XeiMwCVU/sER8MeP4ockOd&#10;7SVlnV0SZjWnV15w1M5NF6MistvLwfIGop2MvhsaOKrgUHxTSVYGWS17S9+NI98i7mch0AjSUrQ8&#10;uBsn8Fwt7cyunkQx4iE5l726nNs2yka/XzNHanfCxsoPjH23zwDmxFsAt279ZtU0r/4T19H/WGtd&#10;21rHBh3RxJZfhMq5qR4jwBG1PeEF0ijxeUuW0Vlk5QYdk8pOOm0/yrCtiWK3iLeuthNvc0KVDZHZ&#10;LjXkIV5D77LfIpH9IvH6JR4WnEgqrb59DUrI7Ybbtvhr1rpQism2G8KJSrHXF0LlnJzbUSDnOiTJ&#10;t6rr6H9smlf/ya1bvzkfSV0Ac+LNiXD9o6+dPnj4sdbO7wXi2qkoTp4txsmz2ZjS2y83ZFH14HpL&#10;yCKLxZLIDZZicoNCCCAb9Sp2jmJLxJPkY+zWkDAqwj7ihXzEu0Gv1pp9vEWumcqGJmK0nuyzaONE&#10;QqJ58RCIQDrk4qj+WLFdDoF6nHxbjJsvstGv83tPHzz8eN54kR9z4s0B07z6s9IIoatbWu5WlHsB&#10;Ss+PZT93x7IVwVJ5cOSpFVQ8uNKKL94Yh51euWGtQDNFxd1e2bBTgq5OuiRPMKnCBt/0KuzW5lPc&#10;12yvvlvPsHVib5mN7DczibXASFSfFw+IybPIa/y0asI3cHiS0W4/Ss/LOZ9Ev1var666nverpnn1&#10;Z/fxaJ5azIl3F2zc/teHTXNlRWvnR4C086y7KdMfDrxB/jz5zlhDLBbvNsW4exw4yoAaWSsXuaNE&#10;F/wgU36wTHoy6FgOWM+5L1dvJ96dav+T+tSeygaz8/NHQY/PQkymefit29eBVs2wdT1OsOk42vTp&#10;lRkUIkvkxSM/tZzMgwaiJydlcVEEp/bdE6Iq5355IdZ+s51vzo+Y5srKxu1/vb9umE8Z5sS7A8LG&#10;1e9bWDp4R2t9AYgZwoeoC8svxN4Ko6GDlARdb4mTVb0iY2rGMSaggmTJs5FlQjyhkajW0fBhJrLN&#10;yg2uhsc5bwJVtX0/3V1e2x/xwnC2lEVgkPecB+2wN9GVTZRV4ptSooV/HgkBJ+/J0/LZ50ELaT/e&#10;0pLt4IRgFvfDtCQvNHIjmNrgzvJZuRairlwbaeLtwsLSwTs0rn7/tA5t1jEn3gEwjZWfdx3nl7VW&#10;pa1Qxm+B48KBN5E0y2iwwOWGLPdrpbTjqebB/RY8GnkPsJSxYkzI4ayXlnyVHdn/lViQPal75YZG&#10;znKDA/Ql2HSvBWQ/BpnljDu/ti3Yz5nAag94bVa5r5C5aSjxpkjeS2I7mRd3ot6bgVZQGbB6SBCR&#10;jjFSyGd8Yp9GKO2MRbkmHFeuEYgTb6qE4/wfprHy89M9vtnEnHiz+PS9ZbO5ckk7+s8CaQItaMHi&#10;MahdGNuuFFCvDo5uqh581spfWbATjpBexBoh0irwqicXbWiFBDsGPrNCKtV4xE0RuaEE28xydjKS&#10;AVjUvZUNigFOYiNim08D+brW1jPPM3Z7lHwg+Xt8/E4y4gz5PA/kDD8NcXt3TNTdCI64cNzZ3pyR&#10;4A5pd1wUH1uRsrVB6DCmm17tglwjQV/izdF/1mxeuzyv+e3FnHhjdB9dfMUcrV3XSr8OZKQFH5Ze&#10;AT1+o6bD7uCLLEmArfQlwIoikRsSrdPRaRPFG1XoBPK3qgtrvnS3JURjkcd55AYHSS71JMzszhe0&#10;w/aE2rhlykEGOXki3mZf40R/hULSuTYoKI1M/rqWO/RKDFgp6/PYuY16tZNWP/gRHB1y6GYTuBrI&#10;EM/LLbjYgg+6cNOOeAPUx+VaiYJe6UGp18zR2nUeffDqKJv/ImFOvEDUuPpnyrXaFa30wa0RKUE7&#10;Iy1MZqzskQG/s5kEWMmFD0Zs61oqpeVaWevHMnCuJnqmRQi6HUrklagrbgG5oer2EsZupuglBpe6&#10;jRP9h53XIKcbpg5mxg6uUMjOjtvafvyd5XUky46cD4xUoQw67gSPSLVl2SEMM2f6upEbum9kZVUv&#10;idTlxJUs77WEgIdHWRJvjivXUHw9aaUPUqt+FDWvfmOUrX9R8MwTr2le+xnHcf57IGYcA8EmVA+O&#10;VVrYCbWMJy6k5UrJMler3gRYURwlJUQVa7sJIR4CjldlgKNCLr5sWVMiN/Q3XAyCW8Asp0UvCUZm&#10;/AmiQaS/V8mWIR3dA/KZDFrK1/u+M0hXCHmwSm+NcWjSyoSdVjgP/DhZikS7y0OUkF0LhVxrpVTi&#10;sPF/NFJdUSvBky683xmxzK92Qa6hYBNI36yjnb85Lzl7pon3mxXTXPk3WqsfBdKpEEEblp4H7/S+&#10;HMWhzEUcGSHiY7EGa4kTYBZWhhTiysTRaLwPV8PDzBV1GlguSbTbz0sJmTzKoXdU+qQGpaCzw5V7&#10;f4AL16haZT/6D9navasNGqQaalJ+NuiGUBnQGWhivTwP7gfp+0++81K62y0k38fWDUGnhj0nCmoz&#10;N620Jdf7pBM/kpuxbyTat1ZuLI6Gb7dG1H+907B0Nh43lJ124fyIaa78G/jmflYgzxSeTeJ9cOmE&#10;aZ5a0Vp/J5DRc0NYeh2pat0fZOUGpeTiOAKcqqTDICsubAaSABsGS16qJXsaNvrWs+cdqVXtRgO8&#10;DbTsey/01646AzrSWqTj1pOBkH4kN4ZxizmW7RHuXgUA6zZTH2t763ezGFS5HRhYzEG8HXp9fv0I&#10;jmQOLHvIyXPuZh6HRj6vIoy1DjxuS8VMcgpZK34UJ8vwdvxzpiLfWRivtkp9td7DYUmuqSjsLzn7&#10;TtM8tcKDS8MoJk89nj3iXf/gvKmXPtBaPwekXWhaxw0R+18VWYsjUkfJxbCJSAR1N60OqHrwqCOT&#10;gYviKKkMkMgN/TLAK54kvfw+8lU55YYqvdFaMoH4UwMfR9IgstLpXZL7FkItVRbjhm96/XQtexNv&#10;O5NYC/o61rJYIJaEsslEk69x4q5JSTSpHsnefH3Si9LVQrqNTITsR7IiKoIbHUnWZtEJ4WxFzo0E&#10;h4HXKkLuWxUdalTNF8CVa0vrTLcbaK2fM/XSB6x/cH7UPTxtmFrt9TQQrl35Xdqt/F9aqfoWvfgt&#10;KNehMr3v/pALn3fkgvQcuBPCBRdeduH9UEjA0xKx3GlBpVYsJvdIJ0U4Wi7oRxYW+iLCN8rwXhtC&#10;1eub62l4HMHyLhHdwBNJQSOWMEoOWx95gBCMZ+FLJYPsqSM/UbzysJGUJSU/1sQ/WzGbPFawRVVK&#10;gbKgF7DOeamzjT10jQXCCNwmYtq4nb26YW8d7m4VCtkRQkn9bp4exo1Mp5ofbW/3jZK3Ed/wnvhp&#10;40tSmVHE9+6TOFma5A4UEnEfrsDBAc/3gGNlkYPKjpw3Gz7jWZLUX4HO9djFT4wzteKIcSoXzdqV&#10;/9hdfvX/HcNengo8M8QbNa78Kbfk/m0grgeyQroLR8A9NdVjO0I6WdbVEuFYVy6S1yrwYTwbU6vU&#10;5Ob1WrHl5lJJImZHZ5ojBlxMr1fhw7Z8REn052op3N/L6CBL7hD74caRb9dKC7OyULNw0jQ5bB5K&#10;8sU6oBzQDmgX3DI4CTm68Y+z9wEAokoqXsr8JqH1atCEzTtyYCYS3dFxoVRmXZ8lpCSNJki0vFuF&#10;gqdTb96kY20v3Kd3VRBZGHTm9a8cEvgRHCnwpa8hVSy1UrrN0Ejp3/O7aMQVehOlxqakPTIq58G9&#10;A81HUKrFzRbUdcn9Z1Hjyp92Fl/9hXHsZtbxbBBv4+p/7TjuTwGp34LfhuXT7Mc4njyoxTW9TlzJ&#10;cBe5KEtI2denrbTDrezClTa8U8Am4hhwP9Z5E3+EJtuXxyXgxSp80pIIG9UrN+wWaTsutHxQcRBb&#10;NlC2RmbAOZq6a6npJML1gBfyv4Hc2H5KK+Jo1FuSnx74QJMl2+UN69CKFGuRomUUtO9AKQLnEP3x&#10;74ILj+MbWWThQIk98TBbQhbBoldM67M7EPVO+HSAxNCN4LU9zpt1m5r+ZBN8Y7P0d0/BchnWbkOp&#10;Kndna3Ec929HjZWDzuLLPzWuXc0qvvDEa5rX/pp2nL8IZDrROrB8nmJ2JpPFIRdudaAaR6SrXTgV&#10;R6SHgM0qPOzEvfmxDPBBF97KuQT0EMJOIlJnB7kBpMLgTE28e2sxoewsN1jgCXQaHAoPccCpcsA1&#10;VEoahUcvtSjSy3dWTr0ScAgUlBWUNRzcIqtF6D6C1i0wQTw7aBHKS3j2EKGWzzU0e9fvriM31lpc&#10;EhYYOFdg+R5EsFDKH3Umo576JYYjlb0lkdVOKockScrxz1E5HJPvdfAqstqxFsfR/61pXqvphQs/&#10;MfZdzhBm5eyfCExz5ae11j8GxGFbKBri8qukBTyzgazc4GiprW2TXiTPKdiM56dVXSHCbiRVAq/n&#10;fCsHS/Agh9wAEiF3axKl1R0h+/UIjAOaDWg/gu6GSARuGWoHOVyps9+jjiaLRSgvZj6jEOwqbN5h&#10;WVnuqsOS/LR7d6zdD1NXtshIB1pexw+FkPvJnB9tA1jrFJcYAD6OG0iSihBji3kFF8MCLL8G61fA&#10;KcmSyVq0Vn/RNFdKeuHlH5/UnqeNLyzxms2rf0Nr54cBtib+mhCW3mQSQ1LGgazc4GqRBs5lTvpX&#10;PbgYxReRluRHO5SL5aUc3+Rx4F6f3NBgZwJ4DvBdWE+KOSPY7D5mkbtQPwrVczxbhTEuqKNQP0oJ&#10;+FL820ZocRs3IVqFxZPgHCV7AwqQkryqF5fQGSkXzIvIynedtx35eme71WQ3hNf2GAS3iiTS6hnC&#10;9iM4NdHZEp5ckxuXACvJDGvRWv+Y2bzq6PorPzLJvU8LX8irxjRWfk6rDOmGvui6B2aXdEHkhsTV&#10;aycz8rcrqX2gRaLfRs4aXwfRbZPif0fDox2b8yMIb/Ji61MOW3i1BF+pweLiYVh8M/au+EKePoWx&#10;6CpYPAfLr4hJzNqHsHYRQnHGuGXTCRXJxIgizh/dCI7nXNXcMKmtJ8i+OiEcru4tMdyKNeFsrS8F&#10;j3U4KLk2renzeHB+2DRWfm7iu58CvnBXjmms/Lx29J8DUtIFWHx9ikeVD0fIGGrH2tzjAc/LumxZ&#10;4hrftmTN90K2maLkCGn3ILwjpLH6gdQ2LZ7kbAVqs3u/miHUJGu//CWRs6IurF+n2ZKmhMDKjfVg&#10;kXIUKzfMPCngBqLPVtxeicFRcHaP7+96MvYpk1TrhHBsiGh36A735BoNu1l3sz/3RbSW/EIRb0y6&#10;qaVj8gUuvjblI8uPpJkChBgfZXo2b1pxlEKlExC2XleC2wMGWfbjOOnrLNLAcCcAGpfgybvymS2/&#10;Agffic3eJ2MQ9MVHCcovwdJ53q7LiqEaSZrheJjTeQgxlF/O+RXsJDG8uMfr15HVVbmPsF0tLeVF&#10;EACXNkYw8198Taocesn3z37RyFfZSdtE7RNMY+XneiPdrnyBC0+XE91j4LO2RLEAWJETmr5ETJXY&#10;28HE42dUptnBWmgH8EZtd7r8IJIsuRdBHcNpp0O5FDB+x4Q5+mEB1fkcNh9AbSnWyVM9+C7woJvO&#10;VGsH8FZ172TMZ1bMbapubxXDwfLe0e77HUn8ZY2LWj68Uis+vvUjP47uIzheK07cW2heEenBLW9p&#10;HiYyP68XX/7hYTc5S/hCEK9pXvuZHrObp5R0E7zXiQ1Xkk6vKC2k74QSFSdttlcCkQ6S+tDQyHL2&#10;nR1M1mGd1U2FUS6Ha5pibRhzjBXhbdi4Lxn9peeBA9wj7RoLjZS3XdiDdSPg/UzpH8iqydi9yw2v&#10;R9JdWHGKE3Y/7gN3Yk8IgM0unKzDyWKbSTGIfI39Wb1w4ceG3eSs4KmXGkxz5a/2kq4/EuneR+7a&#10;00Stz9s2MTOPDJyv9nobvOrJ38JMUsXVA3x87QOREtY/42BdcbhWY066U4Z7Gg59BZbOwPoNWLtI&#10;O5CSPZAb6Mkc1SqfmTR5l6Ab7l0n3EAM8MtOr8SgKU66IKSb6MvGymV4dM9X7YKFV2PZIWuuo37U&#10;NFf+6iibnQU81RFv1Lj6Y47j/DSQloxZO7Sm+wTpEEPBAS9fidYk8AiRG5LIIYikM2qni8EHLsUn&#10;vYr7+tsR4ME7ahNWr4JXhcXzzDXbWUaXx4HH7VCLX4YDb+cwxLnY6fXC6IbSIn5uj7DqYldu0v0S&#10;w8u14q1F10I550rxPLjNAJ6rjki8CRofxV0c3lbkG0XRjzuLr/zMODY/DTy1EW+0sfJD20jXREOT&#10;7mOEdKuedIc1AqmPnQaOEF8MmSTYbvPCSsDZqhjCgDReOMCJzU3orMGhN+PPZU66s40yhz3N21U4&#10;48HpbgPCz3d9xRqiqSakm8RRe5HuDZNOzSB+eTeUiouipLuKXC/lzBDOmjsm0gU5d00k13hiqO44&#10;Px1trPzQuHax33gqiddfvfKW0uoXgdTA3ISxrWNxbAI3G0K62Wm/jQA+mRL51jNyg6fhyR4jgA4B&#10;x8vS8XbYD3jL2eDEYhmqp5m1Lr059sYxBw4vLIqnyON3Ibo78HlteiPWbgTH91CQkrKzbBVDUhf+&#10;whCMcKvTy9qzPwAAIABJREFUKzGEBl4et9XngTfS6zwmX6XVL/qrV94a8572BU8d8bYeXzzjlvRv&#10;aK3cLe+F0IcDw5eM1YFji5K4ypgOCvmGsozabxx05SKCWLre0xP3AacbN3jbafNczQP3AF/gxsRn&#10;B7ULcPjL0N4Qjd4+7PmzoXdopmbvWWw3ugP8eQN4YQjJ/6YVJ7fE2L4dwonqhIjlwGtyrcdTjLVW&#10;rlvSv9F6fPHMJHY3STxdxLv+2cFKpfJbWulliF3Ggg4svcSoHgFnSOePJUg6wzZDqR7YT/TLDSVH&#10;TGq2Yx1W34ONh7B4Arc00f7OOaYCBQuvwKG3oPEAVr9Ncht2SOuyB42j78engySGSIZtFi0mbCMO&#10;bUnpW2DkcZ4qhjxz/LbDkWs96Mi1L0M0lyuVym+x/tkge+GZxVNEvN/yjNv9Ta2SOes2tnZ8jnwW&#10;1HvjFHK3bmWqGhLy7Ub7T77Z6gZXxZ64WTSvwJNP4OCLscwyJ90vNjz5ng9egNUb0PqIRdIqCEdJ&#10;w8VO03rWkVrfbRKDhReHiFtu+CnpWkTbfSmHqvWpheub8RiowqjKNe+3Sd6FVvq4cbu/Cd+awCyT&#10;yeCpIV7TXPgHWqlXgHhcTxsOHGewj/7wOIUUfveTb2UK5JuVG1BgYp9eojvw6F2oHJBypNw+V3N8&#10;MbAAB78MpQXq6yuUjXSMKSWNEJ90tw+pbAE32hJEZNEJ4NwQEsMdxOzHjQdwtgNpL94rfXupK11y&#10;9bLIZ8OR70G59oN2xtdBvWKaC/9gmK1NA08F8UaNqz+htfMDQEq6laXYqKUYdvSEyeA0cGwGyPcI&#10;8RdkpUjeOtBpdKHTgiNfmfrkjDmmDPc5WHqZl3SHIJBzxI27GS91pG23gfz7cUeGV+qMxNAOZUx8&#10;0dGuEXC/nTZdBDEB7ya0rgLvtiV4SLrryo5UUrzXKngAINd+damXfLXzA1Hj6lPh4zvzdbxR8+of&#10;drTzvwFpV5rjSdKhINrAR004Ut/blxTEH/dBX0dQYh5SdiYzpLEfV6zozuUIXrDr1GpVZrFKoYGY&#10;oxzZ64lPKTaQqHI25pVsxyZwtSXk6ul06R9GUg9cykgJyTnsKpmzVxRXA4l2k/l0rQBercoku0G4&#10;YcTYv5ohfmOF+OuuDFodGq1rUmaW6W6LTPRHnIVXZjr6nW3iXb3+vPGia1qr0qgNEi1kXE7Flbvs&#10;kYqYi++F+4j5TDIGh/ifTgSeym9CPiwehNBubXK21gF3ti77BvDAwHoHjtbEv3fyEFEyOW+VQrqb&#10;9sHucw1ZrpccOFGSEr5ZMm2LkEg3tCnJDbq6W4FEq8Ocu0lzTz0my1YIh3ZoL06OxyDXHaR1vkEk&#10;U06OFT+E7ehrsDDG+jpwLnDw/Gfj2PwkMLPEe+/er9WPLbxwVWt1Oi0b68JS8bK9BnCtJSU0ySiU&#10;ViDkmyfyfYhMAc7qYwn5KiseuRNB84pcRcsvMitR7hNg1UhnUujLbMo3c5i4FIWNAtqdLt0gJIwM&#10;xlisTaWi7Fmrkp/Ytc3RmpLrUC57lMrjTzheC6HRBuXKDXnJlUh/Vor37gL3WiJNJZ1kNjausUa8&#10;eYdpCQaZQl2OOyQjIz+Dzv/HwM1MBA7ynbUD+f/Xy2PWOdc/kKg3HiFkjL39oHnjlRMnvrY5zt2M&#10;CzNLvGZz5de00v/B1i+CVlw2toeN/gB8EsJ6n7M+yEmwmLM1+CFwp892LynFYezk24aHH0H9ANRe&#10;2vvpE8Ya8ChKqyocJRfxcgXOj+3qsbRbLTbbXYIowqBxtIPWKm6DTpcb/Zxht/4DFukEMNYSGQsm&#10;wtGKcsllsV7DccejD60CN1qZicqxc9whbz+Mw/PhcQRrnZDAddElWFRS4ztslP5xJKWViba7U3vx&#10;tVDGSiUNSSBNFd1wkiujFqx/vDU2HsBY8//o+stfm8juRsRMEm+0sfIjjqt/FpBbq9+SLKYafmFy&#10;I4JVP/U/ADkBWwEseHs7QN0wctK5fUSTkK+18KVxkG/3U2g8gSMvsfcIxcmhA9y3YqKSzAhz4/Ht&#10;3RCeq42nJbTbbrHRauOHFq0dXEejlNoyhB8VNu7IMsYQRhEaS61SYunAAqPGXCGylFZKIsvIpBNE&#10;Fkpw1CmeuBo/OrB2EypVqDw/9FY2gI9bEryArPYOeL2dbj7wUdxhmUgLFtGTFfBKZcK2TPaBuL2V&#10;aqneG5ofdQ68/DcmudthMHPEG2xc/rc9t/QvgTiZ1oFSHcrnRt72DSOlLNWC5Hupm+pmYdwSWcrI&#10;imMj3/WLcqYuvz3CRkbDQ+BhECdf4qGYifFOEElSZbdESl40NtZptH1QDq4bR7ZjOP69YC2ExhCG&#10;IWVXcWhpEccdTca55EtmP8nWE58jyfy8g2VpKpiqFNH4QMLypeHOrYuddDp1ZMUPOms5eQ+40yct&#10;RFbK1ZbKw9UJD4Xup+BvglvZIt8g9H+7d+D1f7VPR5ALM0W89+79Wv3Y4rkbWumjW1OBsWP11f00&#10;ybDmJN9LXTEgr7nyr7LyvDU/JaVkG8OTbxMerMDyUSjtT4oqiwip4FjtyPGXnHQJDWlCJLLwVmW0&#10;HsHG+hob7QDteniOHltkOwwiYwmCAE/DkYNL6BFkiKuhnEM1r1fOMrG2GsXnzUl3ilXXwW1YvQ/H&#10;iq2mPrPwuCvXQJIfyd58rwayGqx5qYzRiYScX6xOYd3WvAKoranFxpqHDxqfvjBLeu9MEa9pXvvn&#10;WquvyteXtAOPf0DlTROfSHuQ79VAsrb1eE6ZH6XTABrAx3GiQY9Cvv5nsPEIjrzK6HFkMbSB25FM&#10;lnXi5XI/EY5Lx25vNnjS6Ajhunq2qgFiAi65mqOHDw29nY/jz7LeR74JwkjOobIrVRHTqVFpw6OP&#10;YPFwPNppd3SBS5mSym4ER8pS657YkTo67WAbW5nYSLCw/iF4FUROshhjf0MvXPj3p3VE/ZgZ4o0a&#10;V/6k47i/AKS67tIZxt2ZluBzCw872yPfxH0fRJZIRu34EbxR7a0tSGonK14v+SblMl+u7XHLaFyW&#10;0oCD74zzre2JJvB5HKF5sZww6EC3SBd4e1hHSRtw/+E6EZqS5041wt0LYWQIg4AD9TKLi8PFadcN&#10;rHe3R75ZJFqwq8VRbiwlVUWx9r6UpOzh6HepKyY4rhZSdRS84qbJxbKb5j3GXiY2EtZg/Vav3huF&#10;f8pZfPV/mPKBATNCvP7aR19xXee3dJLCDjpQWYTS8MmAPLhH76gSSIkT4oSJlWRSP+kmyNYHZ8k3&#10;MHISDh7BY+HJt+U9DtEIMixawM1Abi5JsmwnJJ+DZXjSbWyss94OKHkejp5hxs3AAn4Qoq3hxLHh&#10;2kHykC/IUrwbCZmdrIzRvzYv2p9Aax0Ov8OgRON94HY7jeCNhWp8zqz7sfE+aQLNU1ImNjPftP8Z&#10;dBoS+VqLMcaGYfSdpeXX3p32oc0E8ZrmtU+0VucnpevuhkHku3VcsYHI66XdT6Zi5LsJD6/CoVPg&#10;7GXgNx4EwI1QBmaWnN0JF9Jjj8zwycIHDx8R4lD29iurMl5ExhL4PgcP1KjVio58FNmhGWQSbjtA&#10;ESehQll5nClPao23A8x9eHwbjr5Mf2HYtzNTTRJYG0e+sUdDUiZ2rLZ7y/Co+MzCKTVEgrJf7zX2&#10;hl64cH4Ch1gIU/dqMJtX/4bWSj4IayHqwsKL+7b/E8CpPjvIBIl93l538BrwSlUunuzodE9LW+X7&#10;naTwvyGke/TCvpHuDQsftCWyqpXykW4Y3zDeHIJ0bdDhzv1HWO09taQLSO1vpcxas8OTJ6uFX/+S&#10;I6SblFLtBIvcrOuxXHWjDR8FOzuMjR36uJDugxWk7UGwEgq59i9UlEpJtxPJzfn1CZLuHaRp41Eb&#10;rnSH2MDCixD5W3KD1uoFs3l16uVlU414g42Pfrvner8pRxLruovHhjK/GRU7Rb5hrMXl8WVoAVda&#10;UPakD94id7YW4Pjwln8Fls+yH/aN94B7Hdl/qUCYYOPkyGvV4kfZajZY3fQplbxtF+zTC0UQhmCi&#10;oaSHS77cjEvO7pFvure0bG+pDC/uW2gUweP34fAZVjnGjY5UMQw6viRCXy6Ps4GmF7eBR0m7sSMB&#10;UCuE5Ryz5LbB3Bcf44zeG4TB7/AOvPYvx33ceTFV4jXNlVta6zNbPgza2VfNsx93gbs7mOKUNLyW&#10;o9zTBy63JdJ1tSzzbQRvhQ+gfpRJK2AtxCfVN3LC7tSvv+PrAzhXFR+CIthYW6PpG8pFWP4pQhQZ&#10;wjDg1PHiSuz7HTkXnIKE4cclWSer+9UNZ7Abd/i2d4aqt/1MzVbtvFCZTJnY50h0i5JKif7zd9jz&#10;k9Y1sR1I/Rxu64ULU5tcMTWpwTRWfl5rLW/cGiHeKbfHngRO1+TLtRnJoOKCb/ONfS8h3gWBle6v&#10;MII3o8dQP8akSfeGhavxGrUWa3N5SVchxe7HhjipV1ef0Aws5dJT40NdGI6jcb0St+8/JJ+5aIqX&#10;K3HCtmCMU3akauBOBy4HUto1WWjUgTNUlRBscrYmXg+Juc6Xxky6FjFHf68tZZ4VL9WW+z+yqguf&#10;bhb9BhBuiYJ4cgVorU6bxsrPj+Hwh8J0It7WJ99hTPRvtqoY/BYcOAlquCzyKnJSekiL5qjK4iPg&#10;swGOZMnJ+FaOLL8PfNiE150NKtXJlpCvAZ/FV2VpiDefvLeyI6VCRfDkyWM6kabsuRRmlqcQxlh8&#10;3+f08cOxK1o+PEAqBKpD3Juyidoj1f1xgbvaldVT3ZHVkx/Bmep4y8QC4PO4AkTr3nPX2AH6MrL6&#10;rDhD1gjbR7Bxd0tyMMZYrZ1/i9qL3xrhbQyFqRCvaV67rrV6QSSG2OJqCInhMyvTd3ucqhSUNZws&#10;jdYnvxP5JqVme5Jv6xqYKixMdjXzSXziZisqiiIyotsVLRtbffKEdqSeGdJNYCz43S6nTxyhyCrm&#10;uhHzmMoelQ67oRvK9/xyee9pD6NipQtNA+UyvK7Ht14LgJtxs4mbIdxsNc2CF7cmk/6tG0nuZCQr&#10;1tY1mVTslKZa5bDvUoNpXv3rWqsXgLhxfjiJ4bIvg/YqnkQRyU/FlS/rekueM+yA4CPA87HsQEZ2&#10;SE6SD3Zb921cEmf8CZJuE9EON+M21VGSWd0IXip4Fa+vrdIOnz3SBfmsS6USt+89KvS681qSRGHh&#10;dXKK5AZ7qS166CTxchlO4/NG5/OxkG4bcS77oC0J3JqX2lZGBjZ9Ida3K2IwFBjAZmrK7Rj8r2sv&#10;CedkqxyaV//6iFstjP2NeB9cOmFqpc+0Vl5axXAcdLEFzMchNMO0RtLY1I81QXL39KP8vruD8BC4&#10;tUPkO7C5oHFZRPwhfIPz4ibwuC3SgKuHp72kU+9oRVpA86LVWGe1HVEpeTxrpJtFFFmi0OdkgYRb&#10;FyHNmstoIWRcfVJ24fVJS+sbF0E5sLh7l9tOaCGdkk1fks5eJsJNKiRcJbPfElHusi9nlqvTztEv&#10;j6sYyDyAxv2M5GAD3fKf59gb98a0hz2xrxGvqXt/f4t0o1AyjAVJ9z6wkSlM74aifXVD+QKtTbtp&#10;knbYtc7wx3yUNPLNbjuJfC9mt938SN7XBEn3kg9P4rI3ZwTSBfncSk4x0g27LVZbAZXSsxfp9sNx&#10;FNr1uP/w8d5PjlFGJlm396jv3RNKzoHISKPD+ijb2gsH3pbopvFRoZc1kIT0lZboxLWSkK5CNtcK&#10;hFSfq0qUm5Dut9sp6WY7R8cGfUy4JwpBKbRWnql7f3+Me9j7EPZrR1Hz6h/SSn8XEEsMXVg4V3g7&#10;dzKTUjshHKtIlvWdKhyvyO86UUqQQSRVBqPgCPBCTYzTowz5lmNTmfcj8DvroldPyNJxg3hYoB3c&#10;ZVcYVi6Gl4tsy4bcX92kXJqNaRizANfRGBSrq2u5X3MKkQyCaM+n7ookACi78ElLVkITw9KbUhWw&#10;eW3Pp64iEeu1tsh+tVLq52Ct1OMGkZTJvV3ubZV+Nx6tlHhDdAK4UJvA/JWFc8JBieSg9HdFzat/&#10;aNy72Qn7JTW4ZnPlzpbdY9CR0eQFLRBvIcm0iisRw+HK4AzvSpBOSzhdG18NZBNY6RshZJFjORs1&#10;OVzv9+IfD5Khm9n9joLEie14VUggL+7ef4jjlQvXoz4L6HQDDi1WqdbyOcwFwIdJEDGmrFUrXgm+&#10;NknpYfU9me5beWH7n4DbXbmhlwdYi3bj4ZsnaoPPu4sdqW5IhnW2fFltTmyAqn8LOhupl4M1D3X9&#10;5VMMnxrKjX25hEzj2s9ppeXGFtfRDeM7+6Qjd0NjRRPaaQsve0K4VWe8hecLwCs1uQtHNiZdAy+Z&#10;xsRIdyWEB22JGoo2Q+yE0MjnWIR0Hz9+DI43J90dUC57PNnYTM/vPeAhpWGdaHzVAol96XudCTLH&#10;wXdgcxWi21u/eoCQ5qfxpPVEBssiNHC0DF/ZgXTfjyd5ZEn3+CRJF1IOSmp7lT5qGtd+bpK7TDDx&#10;y6iz9v4LKPsNgK1o98DJwttpIV+IirPCg9oZszgOvDaBeps6MflaaFt4KVjnwBAmKnnwQTf1Ax4n&#10;uhGcK7B267QadCJFqX/u0RxbUIBXKnH34ZPcr3kOWcFEI1Q5ZJHIX66Gi60J6r6H34Fml89DuOhL&#10;fbLrSFVRlnD9SK7VJNG9tMPm3u/01vG2AzhULZZ7GBoHTgonbU00sN/orL2/PZwfMyZ+JZXc6t/S&#10;WoukHoUykqN4wx8+aWTganG8Hxeu+PBJAb2tDpwvwdnWYw7US4z7Y/RJEwx7uVsV3nYkPfb5bxUR&#10;jxvdL2wr8DjhaAXKYW0tP+U9V5aod1xIksoVT3Tfu+PbdAYals7zMK6h7y9n9CORPQ6WZNUZGNGh&#10;rw1Icn/YjWfWxZdQO5Qa3nP75vVxSDgpCgGF1topudW/Nem9TpR4g/VLv01r/b1AXDviQ304j91s&#10;Q1ay5C5CljvhMdCKpFLiYu4lmmV59dscXnIYt+FNA/iwFSdNchqr5IW1El0VMTZ5+GgV1/Nmx2N1&#10;xlHyHDa7AVE4wO5uAJaJJYIxk6+Ol/x3W3BzQmmcLy+ID0lEau7T8mU1+qUqPKdk1loQ1+BqJUm3&#10;BB92JfmWTK/oRkLAew2e3QuNoi+oPy/cFJ/kWuvvDdYv/bbRjmJ3TJR4Hdf7n4FYH/AloTZkv80C&#10;vZaLZQcagYznGQW34gRHzZXlzsVW1hxvB6y+D4tHGfcM2cfAtTiJNkp97k7oRnC0wH2ivdkgMBr3&#10;i2M1ti8olUo8fJI/6j3nxs0C44aS3MDjDlwbI7Fn8VJVch6biCvfWzWxxMwGSi/Hz0kGC9ww0kiR&#10;Jd2kI3SUBokWcTVFo6ivRVm4KfS3JAfHLf0vwx/J3pgY8Ubr135QK/06EM/YNrlmPO0EhSxB/Eyp&#10;WNWFjhGNaJhS3Utd2XASQXtadKqbm9I4MRCNy1CugzverrR7wM24l39cSbQskt73Ike92uxSmksM&#10;haEVWO2wsZEv9ioj8o8/IXKse9K8cHUCGbcF4LQL5ztrvKwlabht/0iibDMm32YAXZOSbjhky3oW&#10;a8CVRlxiV4ZPi77X8lnhqK3yMvVatH7tB4c/ot0xMeJVDmI2rJTUy9VHH+33kpv6CkDsHBYnEy4P&#10;saQ6XZaLpJshc6WgWpJutW1k7t+KXdTGa115h9gLuM/tf5zwIzhW4MReXX2CducSw7AouQ6Ndv64&#10;6/m4Q2sSPSmJDtsJxWR93DjuwbK5CeFnOz7nNHAovrkklqkWuZb9IU33s1hGPCUgzgH5w0gOh4Wr&#10;4otwi8MmgIkQb9S8+g2tlZQuWCMuTmOYuKBIlzZZ2cHRsqR60pXot5Vze8vIXbbu9k6g0ErMwz/p&#10;sYFsQOMhLH9p5PeRxefA/XG0kO6CJNrN/Q2EXdqBxXPmtDsKPNflUc7pFS5x1DsJyYGMvWkkFpNj&#10;x4EvwfojpNVnMPqDCht3pb1SHWKkzwA8X0pXxCUXbuWwce2Bc0K4KrWOPBk1rv6ZMRzaNkyEeJXS&#10;Pxk/EN1kcXxj/BaBl2ryhSWlKglq8cTTKy3x98yLFx04XZUyFmzartiNpMIAgIfX4PDL43obgJDu&#10;w8QqcIIc50dSQ5kXD9eauO4X11t3v+A4Gj8UA/U8mGTUCyn5hmZC5Hv4FXj48cA/XTcytTtr/dgO&#10;4WxVRmeNA4vAwUo6wbkTQf7ivhgLR3u0XqXVT47p8HowduKNmiv/pVaxsa41MlVizGXQB4C3q3LH&#10;7GS0nGz0u9aVOti8s6uOIT3j3azO5ki3Gq0rsHyU/mGAo+AOGdKdIJLGxLyV02G3RWDUvFFiTPA8&#10;lydr+Ra9LjLuZ1JRL6SJ6dBMQnaow/IxWL/Y89ubVq7HrB1mK5CW4eKFpbtjQaWr4bIjnXSFoI4I&#10;Z2WaKqLmlf9qvEc5AeJVir+YPBA/hnFaJ6dwEE/cpZKUsCQOZQmqsX3eR+382u8RJBGR2PYpB8zm&#10;pmzcG5/99APg3j6QLsjd/3AB/exJo43nzRNq44JWitBY/G4+BjipR7ONzIOEfP1oAgk374xcOP4N&#10;QAKMx5101L1CVpZHKvmDgby4aeG+LzXDEI/eMmKsVQgLx3q1XqX/wlgPlHETb+uTP6FVbDdmjRic&#10;j/2e1otzWjrJgki6vBJsRb8erBaIfj2dGftjwSOAhVfGdrxPgM/be3fejQVWkhd5O4D89iahVV+g&#10;QZWzAc/zWN1o5npuDTln94N8E8+Tj8ddTXHgDei0uRvAPT81dVLINbroDW/TOgh3kdzOmt/bOZdU&#10;Pt0rXPJ0SLgrjXqP0frkT4zpcGWb49yYMdFfAeLW4MlFu/2oIw5lB+PoNzLDR7/rfppxdXxYqi8z&#10;ro9pE+lnH6cxym4IDBwo5T/6tc0OnjuPdscNreQGGPj5sj1Hx+BclgcJ+Tb88TubRQde564P1fjk&#10;S8b2VLVUJ40DD5Gmp3udtOGoH1pJvfCdohtfOCYcFke9xkZ/dcTD7T2ucW0o2lj5Ia21JM6tAWfy&#10;0W4/zml4vSbEu1f0O0h1uxZ7pGolwvyhMXrRhcggymTy734gNHA85wy2sNsmNPNod1LwPDd31HsY&#10;OV/NhJJs/ah68LglteTjgoMkdDuhkEw3El+KV8dwTa0hXW+fx9O8B5VhJj7dINfc/bzJni0cEg5L&#10;o97j0cbKD4167AnGRrxK89fkQRLtjq+SoQgqiKnyofLO0a+j4eO2dL09QuzsrgTQjtLuGiJ4bozB&#10;34fxXXlU8/K8iGIHssWcz19ttOba7gSRaL1hmE9UPVjen6g3Qc2DOy0htXHhORcqVua2GQVvjmha&#10;1UaM1a+3peqr5m2fROzHbcvHKmlTilbyvMKt0wtHe6LeLY4bA8ZDvO2P/6DWWrJPW5UMozdMjIKz&#10;Cl6rSdTXH/1qJXf50MLnsZ1dROqN0AnEB3RcuOTLPr19Il0QmSFvxG6jgMDsXyT+rMJ1XdZydrOd&#10;IG0U2hcoaVW/3hav4HHhtSrQHq0VOELsUT9qyeP6AF/qxCei6sA7NUncPYesGowVSeVxYbvMw70V&#10;Dlo/R/vjPzj8O0kxFuI1xmQqGXyo76/EsBOqiPabRL/9EYSj5QupZr7IVgSHvfHdNj6J50WN2/Bm&#10;V1hJDOb1Il7baOI482h30nC0ws8ZxnrsT5ItC0fJKunSCKOyBuErlUeUusOpyJ9aeL8l0l8yySJ7&#10;HUVGStO8WGa84PaS2ol4Ko0MZ4TrRe8q9UM9db3GmJ8Y6o30YWTi9Z9cfkMrLfNuknIAPbz9+GNE&#10;NH/I+PxEzyp4syZfTssXvcnE5JTYSARWOt6ORBFnx1TmdR9Y7wix72fwEhqJCvJ+ue0gwp13qe0L&#10;tOOwnjPqPbJPSbYEiV+JVmOu8S0fgeZjJL2cD58D77ZgvSuEm228yM5ssxYuVOFVT2TGfhwnnbhy&#10;ul5w1BUIlymyI4Le8p9cHm7qZwYjhzluyfkZeaQg6kJtOMeuO8C9FlumNQDGSFS6UJKunlH4sIR8&#10;OV0P7lkx6ghjTwzlyhLlhc0nLCyWGEejRAu43dqfWt1+BAZO5NTTWs0GSufMwM0xMlzXodXpsnRg&#10;b/X9CPC5is/RfbovJjW+mwF85sFwJq4DcPg8PLkKh76y69PuITXuibPatuOzUgLnKDiXswHj1apc&#10;/0NHmdVlaK+DUwZswnm/b9jNwYgz15r3Pzheq5dvi9E5ELRlKF7BWqlPIrmzVb3B/dyBkVlNi6XR&#10;vTp3hH8H/Cew8OZYNvdeR6KHSdg77gorScIv52yaePDwEcotzfXdfUTXDziyvEgpx9DQa/EEbXcK&#10;98aWD+drYzQ/bV6R+Wblc9v+9ATJt0SxHrvtRmNjw3grU5pHd34pAgvrH4InnqrGmKi12T29cPyt&#10;wr0ZCUaSGmr18l/ami5hQqgsUpR075EuJ1RsEZa9F6hYd6qVRH99t5XfBKcQGvdgYeQVBCDdQFpN&#10;gXSRm9Ri3ig7CuYNE1OA6zg0mvmW3YccSQJPAxUPbhQuw9oFC69C4wlSWStoIKVhn2bGB/WTrh83&#10;Rx2Jp4nvL+mCZB4XhePiKRW1evkvjbLF0TRepf6wPLDi4F4u/pHciZfjiYN9O0xHh/T7k1biUdZX&#10;WmMmtObV2MhndAa6iyzT9jWZlkFk5WLNg41mC+3MZYb9huNoOjnF28PEZ+UUTiZHidQ3VkOd5ePQ&#10;vkUXuBKK8X8yIDMbACjS0rAFD75SLeYlPXaUTwjHJV/EFvcNh6GJN2pe/cNaKUn+WxOH4cVMNa9H&#10;cpdLGhYqLrxRlUqEC1XxYegEvebnrpaT4cbYkg4N6G4ONfW4H11k1EptzHPSciP2q8hbU9LuBjh6&#10;7oYzDWit6XTy+TdU3H0uLYuR6L3dUJJdY4F7mhXzHJda8dDa0vYx8KERP92yA2/Xio2qmhwqwnFb&#10;DRXqcNRc+SPDbm3ot+Ro9aPySMmdoFashCxCeqtLjlQZ1By44IgIDlL4f1bJ0mLRS2txLdKt0h6X&#10;ucf6vopzAAAgAElEQVTaDTh8biybuuaLD+i03MMjmxqE7P3kgIi5zDAtOFqz2cq3jl9y97esLIvE&#10;7+BBe7gpL4OwUNdbo9wTJJUKmwG4Cl6twSvueHx6x4ZaXFoWX+CO5keG3dRQxNt69O4pY/iy/J+J&#10;D6RY5esd4i4uK9ULuyXNXtBwuiJ33qSlN2IcWm9iUj163fFnyMXhTfHuHBq5SPOg0Wqj59UMU4N2&#10;NN0g3xr+IPvXPjwQcZ7lk6LG4jvgFDLUMtGurZXAKjJwPi4NG2P/0hhxOBag5S5oDF9uPXr31DBb&#10;GoomKpWFv6C11lsj26tLhbex2oGyFu/RIzkGMB5DqhqSoYAlBz7uxi2EkRDfXcT/PrcktfYpLL9Y&#10;+Nj70QYet3v9RqcBi3gV50G7G+DMTXenBgWgHIJgbzYr0+uaNw14scXirTFt73RZAqkuwgFnKmLz&#10;Ot7xsbvjMUP0ClSXsqPgdaWyMJRl5LCR/O+XfyyYALxivgyPSDUrY/KL5nUNG0Z0XhDyNVaqHUy4&#10;/cRUCBmWHUkUlBEnszLgmDZ4C/FvRsMNv7fAexpIxmfnezeWINbU55geHEez2e6y7O1dVlYrie7p&#10;Tek8S5zMHrbhWHXYWeEploGyggULZ0fdWEE8AB76QvwlR8znc8M7Cq0n4GyVDv1+4BtFj6HwpRc0&#10;Ln/Vc0qpC5lbpujX8CBjVlxyJFLNY4o86Iav1e4eA4GJO9WIC9GBSMFy4HB+4Xyh4x6EO8gduzrl&#10;aDeysd1kDnTbbfQ8qTZ1aK3pdrvksTJaUtCY5gkWo+RI2+1rY2gMeqMCrF+GpddH39ge2ATuRdCI&#10;l8MlB+olqZ7qUKQsoCycF8+S1FqfCBqXv+otvv4bRY6n8NXnKFeSakrJxN3qwUKv30SIUCsgLld5&#10;2IX32tKXvZtM0AhTDdWP5CfpPtvxeLVECWUnjn7jXu4Xyj5iXjc8IuBBR8rcpn1NRAYWcr6ddtdH&#10;z7NqU4dW+ZNmS0z/HAO5/jqhRI1jgaMgGqchZS/uIyZVV9uiI1dc+dEqtYu9X/SDrR4U7osLjh3l&#10;Fk6yFSTeXyqB+l1AanKgi5mdfx5uXy6VHCnW3vDhw7Y4EfXPKvWRNt/Ep/RASWzfSjp2Jgqk0qET&#10;1wEHkZBRPykHwIHIoLzR5fvrscfoLMxAt+RvdO764TzinRForel29q4XcJm+zgup5HB3bCUOL8HG&#10;3TFtTNBAumHfa8txKiXeJYNkGqXgcX4LCYE+Jty39WWo7xZuzI9CUkPUfPv7Ha1ERjQRlIrro5tp&#10;NcaWVpug5ACOLN0/acuJdrwMR5E7l6uFVA+U4FxCdq78WGTJ0EYGVAZGyLcbyTJcIQ5vkYITpYBR&#10;VaoNoOlPx4thJ+Tz3jWEKCozcLOYQ4i33fUpV/Ze7JYdCSym0T6cReJve92Mo8bWk/rY6J6MVx8S&#10;FpEsn3Tl2nfjYC77d4ilRis8YqwQ8ulhrFlKNUmyaQetVT1qvv39zgL/MO/LCxGvQsm0zURmGMLs&#10;/Cs1MVu+F0hXiuukjkjJh+PGHgfGwu2O6KglR+5Y3XDwvCaF2EBWiYvDdPzjiQdnFyHk9maXWn10&#10;Nf/WDCTUEhgjckceBJ0OWs2j3VmBVgo/Z1lZ3en1lp4WLHLur3ehNY7x7AsvwOplOFiceNeAh6Gs&#10;hpWSm9PAG5MVWcc3Uid8tCJlbUPHH9WDsH4nnlJhE27MTby5r8B7936tDnwHkGaphqx/XUZq9d6s&#10;SXNEJxSpoL9WUStZ1pSc9ANyVFp9mxcuku0/zhrnzCdDHXMW95A7Zn/EPi2EBRJrbT+c67szBKUV&#10;YZRP6F1g+lJDFp4Dn42lnThJWD3K9ewQKR+92BUvia6Rlecgcx1jhV/aoZDyi1WZUHOaURXCQz12&#10;kcB3xByZC7kj3qPVF75PayXrIRMOJTP0o4Q0R1CVZcLDjpBIyeklteyH6TniYnQbuWsVGhG9fhOW&#10;zo183Pc706/ZzcJacksHfhCg1LyObFYg9bwaY8yeunuV/bOHzANXy6j2NW8M9beLZ2HtGiwf2fEp&#10;j4GHgUT9jpb8zsBVp02lRs+RMUBDdTnshVJdxsBrF6115Wj1he8D/l6el+aO2ZRj/7Q8iJsmKsWq&#10;GfbCSeROdL4qUW3Lj01y+tjNIpUJriPTRb/dhhsmz0iPzXhbxZs9skgKyGctaMw7Wy2MLHqWrt45&#10;ROdt50uwOWq2ot6SA5+PpaOtjtyGeqe+dZFZae934GZb9NmaJ9Fr/2kcGbkRtEPxS3m5Jk0ZEyFd&#10;EA6MwnQmW8KROZAz9PlmBU5Li/CWzDCZHpNlYNkD34PbBta6QKzdZMlOq3h5baU272IkdXkn3R26&#10;t5q3YOn0yMf3qD39mt1ByNH8B1giq/DmvDtT0Erhh1Gu5hdXi1Y5KwNDXC0y4SPEuH0kLD8Hm4+g&#10;vixTaPw0mVgaQLTQ69ddceF0Vbpc9wfLoD7P3gm/Ilz5XXveRXMRb9g4+R+6TlLNMB6ZYS/0yxCP&#10;utAx22WIpI+85MgX8HFcDXGsnJ05FoDfgoXRTo2bpPXHswJr5fPIc0ih30XNWqg+B0qp3NOHKy5s&#10;dEetQB8fEgezO104MnLO+hAr+hCtNlglUsKgKRQg0W0yQXipJNf7VPwdeuWGGo2T38siv7zXy3JJ&#10;DVqpPy6PlJSRVUZbrhfFSWTJ8GI1nZs2SIZw45HPjoY7bZEhPgM63S4cGD3afdKWk2yWYGz+6oqu&#10;H8wrGmYQSinCKB/xVpmyYc4AOFqIcBxNFV0PHEdWlf1WItZKeWg7kIj/udhC9pyeoqlOZUk4MQ59&#10;jFL/aZ6X5ZMalPqd8iBumhiDm9cwWELct3w3lSGSEhLVL0N48kU97sJqtMCXyqPNUUuiXaVmS2Yw&#10;Nn91hR+amdOm55BzyuTsYCsxW+cfpFHv/a5EnqPgOVcqFbIuf1Hc9u8oOBQn1GcnPXwI7G0yBum/&#10;M8+r9rxkg42PfodWStboNtqaOzRNJDLEl6twvJKOeO6vylGxLHDWG901/UlbIstZPOlLOck0iqLZ&#10;SovPsQWlpbJhL5SZKaVrCzrWnh+PuJ1l4u5UZDhCyxcSPh9Ht88xS6Qbw6sKNwJaqSPBxke/fa+X&#10;7Em8jnL+6Nb/mCieqzY7OAm8Wc5UQ2RGBlmgFMHyiCa5txG+msVo0dq8iTUwxqDmxDuTUEoT+HtP&#10;pNgqKZu1CAAJTO6Poa43qe0/UpYJFC+7+2sXWRiVxVhuEDhK/9Fdng3k0XgV3yv/xvquHm8Z2biQ&#10;NGW8UZUZTZ0Q2hYOKvHOHAWPu7MZ7SbI2ySetE7PMXvQWiob8mBWv0MnNtBpjLidFzR8pfMpZ5jB&#10;6HYQ9EHhxiSoUer37PmS3f/8zQrS5BEb4rjkv8yngzLSP/5OBQ4aOOWO5ubxCJEwZjHaTZA332fs&#10;XGmYVSikxjoP9IzlGbLwtNgvjoxyF6I7Y9jQdrQQ75ebSI3wp1ZWtc2ht1gSbrRbUtHpmDt3xK43&#10;lKh58uuO1nG3WiTGEE8RXgiuQHm0IZYPg9nxZNiGmEhz3QpNOGfdWYYil8YL6TSIWanlzcLT0PAh&#10;rI4YrVafh/WPYWn09oeN+KcVpl4Xit7LwVp4ECeqXxymNK1Ug6C91cUWNU9+fTfTnF0/G4X63q3/&#10;MRGUZ0vf3RNBi1EmTLSJu2BmyIEsC4ssWfLcF6IwnJeSzTAUKjfxuk6ax5g5KLkh3EUSYcMjSVgZ&#10;irjXWuAJ4vu96YuPQ3xYuHr3qSsKSRBe2YQX6wV7XMuL0G3GqgA48HvZxTRnj5uS+i75J+lTnE19&#10;dyCiu1AZTZK/X6BUa1rIG8SGUTS74uAcoMDmJF5nhqUGEH+E1S48N2pDRWUJwnvg7hz1hohp1mY8&#10;oTg0cUCi9ibafiTG6JWS2NJ+pVAB10Gwd7a40qC/uht17Pi3a9f+aRmsvGNrxP7sabpyNx9CdXh/&#10;T5A64WlODd4LyQmWB5GxqKfp+3vmoLA5TRgcZpt4tZK8yNreT90dlROwObhA7S4yWeLDjljHNnzZ&#10;b9lNHQ0HXRuJoVgQicVsJ0zdy4J4FeHEFUzFBnuq2CIyuXnaU8Khg7Hj/eDCmQtfx8Zu4VEI5eJL&#10;9psWavGbt8ThPil92/j/szcWC4xlZW80o/SzPCK2pZhxrsp7eNbOSxpmGYr8HWkOs2WUMwiehocR&#10;LI+UH6nGRJawBzwEbrdTs6w8Ea2xciMwVip7HCXyYd0ROcFFxnjdjWAzto8sO/CkA8/lH8YmOm93&#10;ExwPrXX5wpkLXwd+adBTdzxsE9nvSX1bTWF/hlVkpMZq3x6s7b1bK7bfmZTazhHZ3yVfQw8pWjED&#10;1xp8H14ecZDl4wEjimYN1kJe2VYi3jlmGjnJVOd/6tTgaFn6j2wqUaojYdBRblhYbUtX6m6VHVmS&#10;NbG/S9WFRSeebrzD61504NM4Oeg58vo2+evkKdWhmxbTmch8ty5KvGC/J6a3+B0W00sbgOvlrAgY&#10;8AkWPrGUjHmPQkT4KQ8f7RqkESOvufg0kZdMjZ0T70yjgG77NHyPSWv9A0Z0C6sdh+Zn3K0fZbUr&#10;DoSW9LOyNiXZMA6OK66M9FnW4lRY5DJ+TsElZDuOFrkkv9S7DPYesaAB8Lt3euZuxxQr2klYVezW&#10;1Q531lii2MrN2tj/gEztcfK8+IHO/nIPuHEOcNFJlybD4EGy/6fgDM8thcx6iDRH7q9ohtMOPShp&#10;eBLCsZECmEVgmXt+aseacEg3Lg2rutLttqz+f/be7EeSZEvv+5m5x5pr7dVdvS/V2+3l3gsJJEYU&#10;+KAZQaAIkOBfMBQFAhL4Jr3xSRAECRIpQCL1QmAIvmgEQeAMNQORGIyggSiRAoHpvrf79lbVXdXV&#10;VV17ZeUWmy9mejhm4R6REZHhER6ZkVX5AVmVS4S7hbv5Z8fO8h3p0jHP9Qly79dAu1BSReC4sn8n&#10;x0YFR1+S9ve/1FqLyWhm02dox6MbQSZGZNzOIJblPtBK3SrmVi/rtgip+9lYJ37uLoBxKkUKQMl1&#10;8eQdq/mJdztZ7qBaHqe8+2ygyGw9AfYAIL7UTgxpOJ/H4Wn9Razp77+JnSth0dq7ygUJCzF5peFk&#10;IgOABu3vf0nzzT8fftlI4k3T5K8EgbtUNoFqsTSyPfe2ZFg7F/kw3RRi529Zg4l3xSIEfR94GsnN&#10;DBS8VBeHuEVKg+MUcP7djfrsrGmQyXIS3AyW6S3eaSPmp1h+nJDNGDg1v0fAPPlFvUARuIwDLwL/&#10;swUV0G4hHIACZWeQ4Kw2IW4BAVprlabJXwlgOuJVSv3FgV/oYoG1NeDqGtx13T9D1x/JJ1fHBn6I&#10;xc1wtgYvTTiWQng5RFafFOm1dn74Rf6TRDeg/sq4j3Yo+u32TsTMLoBn7fOc4kSgomEngctzGDJJ&#10;LrAepfDuggQSfwIed2V3DW6nXdRU14OxpQNc6jDmcqiPBn8unkq2iqgKJSHcHqGdWw8zvdyHqbgl&#10;LlXGK/3uJFnbk5GtfTzsNjB7RsN2ssQlwkPwOYkFXr24wZziyJAPLi07tJJ4jw1nX/urZC7IQEGR&#10;DK9J6CG78+1UMjAsWXqad2lcLswFw7rf6uNRrxpDvPZc/0FV87FQSNbCx68o3merlaSA2UCs2R9c&#10;x4hzDfFK58/cjqFekYsxXtJ8D9R85TKdE0S88GxFwk8xHU4K6UKW3bAFnJvxGDUygafESlxoFvGC&#10;NrAD7CUSI4pTST8N1cGebonzKV+YZcDKNYOUp+4cQmUDRd4HiDfe/fovVMKKsNeMgbVxuAJcqct2&#10;/kFPIoa+h1qgYUVLQG2rC4+MpIS8UpGVKXB/a0wixWgbmrOXNW/jpBNPEEtNa/GepM/0PKJIOHjK&#10;ZhVLg1DBjoVzM87Bddy1cW2uHqaSk3sY9pF6gnYicRuD8Eig5P9RefoKIfdeAu/MmpFaqecEc1SV&#10;vRt/kbU3/p/8Sw4Qr1b63+//YFM5SMk4j4gc7wF3YxGz8J1EfdkfiHX7tWsDUg1kldqcZNB2d2F9&#10;DjeDnSGbwWZbP0+CPsPCZ10sCkWcB0op7DHaSnJths+vjm1BsIP/OKiF37MpBjTdS48Avthp3nkd&#10;uE7EsyrKKsRFmbrncz+BWxpezY0hRRTIdqyQbNeX/+qMUw6ba9ZCx0Xs32sWyd8dQqU+IJiDSv49&#10;YDLxKqU+zEYC6PKJ12MNeKciDe5+SmEnEtPfO7RDnWVFWPfzfgI74RjlIGuY43LRjg822BsHY7Pa&#10;bqVkQoRBVvoZm6wVUaAPZneUAlXAx2sMURSRBgFBEBAEeuH8Yq20G0qN9HrTSmUJ0tZirMFYi9YB&#10;YRAcCQmnxpAkqVRMauU6csgSZq0VhTClCYMAfQQizMZakiTFGkM6Zadhw+LWhvy81m5e+wSn1Eob&#10;dS8b7Heqh0EDkZGd66yOwHNVaWAbanFP7kTwKyNcEbnUU5ljYtGOSmUdBWvl/cbIsS/VJyTfTgs9&#10;yEEGfjZ8mQ76eBXvZd8r5pFVnBY14I0AaIgwxROnXV4LBksDAyUT43tnBV+o5dNU2syzCUuQG1Cf&#10;sIVRiO8nSmVsF+qSjzyO6lPEfbGVwn4kk7RM/7FPJJ8GG5ubbGyKSlmr1abdjUApKmFYOuEZa0ni&#10;BKUUzUadlZUGwZiTWKDV7tBud0iNJQhDgpIJzwJJnGCtpV6tsHlmlWplfJi924totdv0ooRAa8Kw&#10;bKe/Ik1TkjShEoZsrK3QrE9PSTHluo4G5nUIF928HmlyhfKsbCPFES2XtTSxvN6NdYfZ824vAXed&#10;jzdwPlm0PGPD/tlJSE2mYKYQHjlXE0OuPNHblcEB5TnV/+pAfmfr2jZKi0GZxrB24D1HgvvAo55c&#10;JO8H9iP1hONbvG824FIS0TBPoPrCTOfbAn7sThDdsLJ9qWp4qXpIZsUIpMAtAzu9g59nFijE9WKs&#10;dNuYBZ1uj+3dfZTWVEoilyiO0UpxZnODasFjGmt5srVNkhoqlUoJ5KJI0hSTJqyurLC2Unw3tLO3&#10;T6vdJayEBHp+XTBjLHESU6tWOLdZSPG1D69Z0Kwwv+k757xOgB+nmNeJy1x6c46d366F7yKo6+ml&#10;MRNHtCCXqhnCSigku1B18b2vIRCz21izq1euDtzsIeL9s7rZv7KntZLiPGth5eoih3cotoAHkUwO&#10;v50fRi+Rlezj5uwVMrfIJk8efWvAwAv1+RLBQUQ3vuvRb4k962PcTWQSXS2h0GNnd5dWN6Y6B9kZ&#10;a4njmPXVVVab87mnoijiyfaus35nf1KjKKZaCTl3ZjaCy+Ph4y2MhcoES3kyFEmSYI3h4oWz4naZ&#10;A3eBBx2ZQ8EMi3jeyn2xIRblPGgD30+Y19bpKcxX+LDNTrvCjXAFjPCBdy/kNRu8b1ojAfqmK9Y6&#10;0v7orWt9t5oxNtGrP63BX+73IRsk3r0b/w6B+ZeAy2ioQ+3VoxzuWLTICjKGt+wpQAQfzNGZ6BtH&#10;3nmflc/lSw28W5/dPzUK11wbEl9/PjWspLxdbPhmeOUgjiMebe1SqVYL95dLU0OaprxwcdaEodF4&#10;8OgJaE0Y+PSc6WAtRHHExtoqK43yYhTbu3u0uxG1alHhUkUcx4SB5vzZ8vrldoBvu84gKUC+CvHj&#10;GuDdWrldFMfOa1fm/0F9npZAXdi9BusfcR9JC0uMdJmoOPdDJRAp2k2OuTtk7xbEXV86DKn+S/nM&#10;hgFzIlXRL/o/2BTC5WlsuQK8HcKHDVivQDcWq8+vbg013xYwSgdFffKk+3HJpAtiqa5VhUSL8Fw7&#10;kRr1MkkXoFKp8uLFs8RxVKhMMk0NxpRPugCXLpxDWSvdMwogiiLObW6WSroAm+trrK806EVFepgr&#10;ojimWglKJV0QC+6jusxTn3d6+GicQBXwUcmkCzKvVysj5rWLz+zOdfR6n80vI3zwXlVcbR/U5OfX&#10;lPiRj525wqpwqEOqol/m/zxAvIrg/f4P1kBw7MM/gBB4TcMnDQluRYmQ5vocLso2LkE79zsvM/ez&#10;xSV18KYWd0Ff8GcCFJImc3mRwiBK88K5TeIomurl1lqSNOHyhfJJ1+Pi+bNgUtKpVgNFL4o4s7lG&#10;rboYsY3VlSYrjSpRPF0GQpIkVAPN2Rn9uYdBA+/X5RmY5hL153XZlkQObwUSpB6e14GWnetc0F62&#10;fMkRVMl1HUYRDATLBh1oijfzP5RXnLcYXAE+bsDZCqzZ2W9pv61zbpZ0E3i1Pr+O82G4Gmb+tkno&#10;pWIhz99zdTJUELK51iSKDieWKIq5eH5xpOtx6cI5kjg+dCsdxzHNeo1GbYGsAmysrRFqRZJOvmnG&#10;WKw1nCvZ0h1GFXi5Md3uqZfAm/XFpyq/W3F+3dwlClXW5XdmKM08jdiPDnUGrvIAtx4UPMsag6rl&#10;J16P1/QTanZ0b6Zp0GGwVXaUwkbt6Fp7vl6T4N04+MDBW0dUytxsNqmEaqKVGScJzWad8AhyXQHO&#10;rK8QT9jiW2tRWDbXj6YT9oVzZw7Nu43jmIvnxqmPlIvzyMLcm2AMRimcqS84mp/Dq/WskAGcbOu8&#10;xmqlAaYz50GOAvXhHLeBpsvDxJszX7wu2AlAbw9qsy8SnXzhhFul50l7KYpVYL06flL2UknsPkqc&#10;P7tJEo8mOmvBGsPm2njVjLLRaDQIA4UZUzESxwlnS8heKIK11cZYl0OSGuq16pEUYXi87jRPRnZ0&#10;cb977Qir8jaRrILEFxrh0kDnOWhtRYJWS4+AoX3FwNZwkF6szRbDGdJdvorh6xi+S6Qc+MgQ7YCa&#10;nQTiXGAiMnD2SPNOBC/q0cUQ1spNmi07eR4oGrVwpNWbpAmrK3OkkMyIzbUVkuTg6mStRWkpBjlK&#10;rK2sgDUjqwfTJOHsZtGs2PkQApv10bun2IgE61HjxVDODfQfsvkcBSsQtecb1FEhz6F5biVHvDu3&#10;//VZ+g1+bZYGUQBJKhd5tycBqyOD3WDWCrseYmnGLqcxSebP1Z0FDSQtqOvaTPuvTgxrx/DAAGys&#10;rtDr9Vy6mOmnjSVxwtoxEG+lWiM0CSpN0Cbtf4VpjA1L6U1dGPVqhTiOB65RnCSEC6kRPxwXlczh&#10;KDeHolSezXlzdWfBGrKb9PM6tfB0LpWfBqS9kka3YAwW3FTY+bHvveybCBtnznyEdtnqxswkjqOQ&#10;i5zo6dM5tsjauRfxPd1IYbsrCmyr1dd4u9BIM1igWZUorLEymGPiOS5X4YmrIvLoJHDlmIRkdFih&#10;UauigsDLx2CtoXlM7Tm6QLu+TtU36nNQ1rCv64UUvsrC5sY6D55sE+as7SRJ2Fg7+oUJxPxYb7jC&#10;Avc7Y0FXs+fsqHG5BjuuAMrY0b0YC0EVn38prtTa/Q+Sx+x/l7jvNdBzVbFKZTrAvvPFe0USvYJq&#10;P5dXa62h/THwZ5Aj3tTweubnNBAU+3AWqaMO3QeZ9ib/0KJ/NV7bGC+EPgphCFbN5BXpow686z/q&#10;MUsnngPODW80jutpcSg793QeRMBWvX6grNsi1tRx3D6lFJfPH1UYdjq8NWxsH/O8vghc9PO6hLHc&#10;q71HaiBSWdaETwf1PRq9P9l7ynxFW34MXm3NL9heF0bnvvfDTe30Alp9BKHz+8iHTw2vB8PEi1Kv&#10;ZO+wmaTZlIiRD+Y/wLT2cuiqTQr1r5cREihZyZonpDHlKeaDBpRF9Plzv7f+96d4LvBIhySx2CR+&#10;HgwbXxZROvR8X4W5Sf+wlM8D0EMVlzmODbPf5VJErSlMvCmI2h/T50Mk+WGpYqWEXVdplrhywVM8&#10;H1A4kh1wNRzXaE5xHGhq6JgptLNt9p/N/eyh+v9MhveRrxWtJ9PhYBFFjmNzXKeygigLRfe4+cVg&#10;yAU3Fh3cViGQ5OoiZ7Tu4bOcEu8pjg5H6UeOOXZP01Ii1U5rIs3cCx7WuRSUynzJeTeCj0NVXUwn&#10;nSBu7Al3vQavzFReXRki+4xj+8Sr8/UCSlFUyiJxb/N+k20kj28SfBtly+wO93nee4pTFEUb2c0d&#10;RVr1LrP3KXuW0bRibDWqwiEVxA1lyWJMiizP6UBGLbKo3U4hsoPFUyCEmxqxcF+tzbP4Dba9yHOs&#10;Z1dtYH3Qci+opeq/UWK9/tiDG+6XoZJtgVKu35GSVScyomIE4o/ZImtkGXKwumMY/iOFzxjx7nF0&#10;1UWnKIYuR0O8XeYsNBjCPpOaxJ4svMxjUBGzFtBvAw+cslk+YNZLJaHrTF3aCs1PK4Mc6jhWAyYE&#10;2P3p35xZ3djM7ssMFq9PxQBZeapBJt3oFcSMlcwH/3OYEzRWwJ2eazaZO6510cSqyjqCpuR0ee3h&#10;BH2SkDJ7F9VRiDhapaZnfXuccjQSLS3ksS3j/lnEUn9WiJfASDPJghPtJ+BhB1CiGeylNHuuocKZ&#10;GrxSqhF3oNHb6u5P/+bM+pV/+0kIUKuvXAKVq0AoXi7sg2ujMKlBXt4FMq4tjrVuwhvJsdMqW6lc&#10;6u0zA1/VU5YvcY+j265aZPzLlVxVHnaRp8J/zkURWYLM9wrl3L99ToSeVwHUwexM9UoD3LbSuVwr&#10;6TCjXX6uFxU6V4eXFjLOYSeHWhGuRYhXV/QGar66gT0nJJ46B4t3aJcBpdwyoEYsB7YcgloW9BAL&#10;Z4fDfeSHoeOOd1RoUe72eNnQJbM+F2lBbpP5Kg3zNYkEmQdVniUXVig+gQmIgDuuJVGgpe2QD8R1&#10;EtklX6ofcSm+oqYrwSY4f4Ky4arGOoFCO1NFQiPMCNC7FDpDSe0jj+oDcgxaxtMQt3emPyuuhh1k&#10;YfFbzHnRRq5Pl6MJBnXJqoCOp7ZtcXjK4GcKmC6AXBQ9hGz9uULE0r4w4/FayPMRIAT8bBBvMJCm&#10;lcdwp5p8t2GvD3ylPvv1LAzlOBWFxobGBivg7m+ozYqxei6Fv5f7RzsIi0wmv4Xy5XkdMt9v/it1&#10;7Zo7vknd0Lj6BP8smbpk1i7IpdyiWCVfHjGD29WjCAZ5t88Oz1Y0PkKuZ97XGpCRZJkL/w6Drho4&#10;CwMAACAASURBVDNvlMxqrbbIxh244x+thtsioMEOKuftAHd9b8ZgqL27FT65VCuuV5EvK95GCHtW&#10;2jFWhaE2GfGmxq6owIaL2rR7j/FYr7GfXWOQMkjcsfu+BdB+NsI5TxhctzTywM8aXPEPsL+sRSsD&#10;i2KPcrfHy4RhMvSoIPetLOtpG1edN/T7kNms1W0Gn7lFLRbHicfA/Z6IXFWHCdfBV7laZOeyTybB&#10;2k2zOFNeZc7m/ve/TyOorM8Tw7BhauxKgH/WFTVE2t1huUxJT9rD1/QCQPwN8D4nRjt4BDpk+Yh5&#10;VJCHp2irnzaDwTlv9S6KePcYXDvn3R4vE4Y/Wx4aMQDawLySOIctViFC8tPuJJIxx6sgO6nzM4xx&#10;eVDhTvgeWy4LqhZAY8Lj73fMj3rZouN/F+TTxvLVkCOO06nMsmANOFs1WtXBH0dRHXjFcvHuZNiT&#10;H6/dY7RFpZAbVLRB4P6I42nEclsEvC/ZwxPVfI0NlwMdJvurfdBqXjxl8r5NI7u9aYOlW4zeKXmP&#10;4wlRtB2JfeChrlDRElua1kVaCYSkKy6VLHS1BQNfZCXGKULsaS4NtnCwWh34qQZ9i1cFTuer6GGX&#10;BCd34zS8HRyG32ZOK6n9dMzxfJBtjXKv1mNGE0bRcS8jDrs3HgHzpZd5F9phLiW/cznMheMF/8Y9&#10;zRVkvMcjXDk/agA2cwOMchH4v/elHf2v7cHX5N+olcvvzaWt+loCG8zr1LTK66u6xdwGJ5t0j0OJ&#10;tRxM48MNEUI9zLfkg5bjjlelXJ/kcAR+GBWEmE/qtnZa/3rAfOll+0yXBeL954f5aPc5nJwXlZVx&#10;FEgAVNbmKNBZNpQv//VaDcaK1nYNuW5VsmvnYyAauf6H1gSUkqpjw+xQRlfQJ5S5lJ+OJ8/q9Qn5&#10;h8EHRQ7DNpMnjt9GlRVoGxd08vA+0JMYaEuYfin313VWxEz/TPu0sHH9VtpM9ySUlbJ4HGgAH8b3&#10;qawdR6+YuaAwIvso90iPSYo7xUIRMf1yoRFXwTh46/MwsvDbzHnhKi+nOt9J9PUW7UKuOLrqsElj&#10;O8wnnYdi8pxaXsRU0rvHPYjZoMUx4u9RxHyL9kLQQqy4dpqpyjdC2br2LTalGRSlPDko4iDx1uM4&#10;DAe4xsFbZynz5YF4la5pz3fSnEED3bKmgOVo8moOO0+RvZ9PWTziBtblQJ+0PRQg1WkRLGmB0RPg&#10;Tld8OEGQpXxYoNODRyk0a/BugJMmSzhaKZhyUOZKlzL9zfTW82ztQbPzTXvFNWKJnaRgToXpF4xp&#10;dhqHnWvaar+Eyfet6JxaOmtrKqSD2a8nCmLxyuitisjr+Jd4N7aAmwUM0msJ3GqL+lizmqkIBS79&#10;o+Z+30vgswiwZyi+MVwOBExvqydM9pMWuWXeKz4Pirx/Xh/oceEMskBN+qw+xWuegOUmWUXnOFh3&#10;nhUmk3wROvLBppOHVKQKTwIGhdAt1ibgF1lLhMrPr/kekxS4kcBeJLEva+G15uFWwVeR1FOvVA+O&#10;wKeM+MTnegBdC1/rF3jvhGovbQKPEEKddG0SRheQzIoytsVFLLyTGfoUUrqMGA8Rgz5tbw0HlCO0&#10;cglxq+XP4xcsb1FvcniQctUd5zD3gc+OWGQ14+KQgDopBVMDTGawuguOeIOKbpvUpGV44R4Cd3IW&#10;K0A3kck7qermWiyk2xzqltFLXR6dG1pqpTQwUFBT0NbQIphr23xcCJBr8pQsrSWvaWzI9BYO02yo&#10;Ig/tNOScMP+2v8p022PvTz6ZD7iTDXTfx2StwSuUX6juU7t8WqAn9iLezDpiFbeQ8Q3TkyXrdVhU&#10;t2B5kBTugr4csGlQ0W1wz00Sm5YO1Nz79afAnZa05PA9jkD+fxjBuTH7mrvAfgIrlcynlljpd3S2&#10;LiWzfvLtA7djIWCt5AM8trBykiI3OVSQz9dzX06TGY2Q22FbS48NxHqepFxhEHIuo6jhDPCAybmP&#10;/nwnMVd0FBZBtqMQMl/wZc197XIwZUwjVvFJXQgBSOMTZPHmoFSSxHE7bLj7a1XagiDpb3DsbK6G&#10;Oz2oVej3qo9TIciVEJpjZlIXuN8W67hPuka+3q8fnOirwJsV+KYrlq9WInSxnGHC6VFj/lzXC0hl&#10;k1cKy29XvfV0kfK2/ZeQh7s34XyXOFnZDM8STnLV4ESkEQQnRBjLd+WVHxKrJJtTiDdlD0087r3T&#10;oIMQbbMqp+mlsFGV3kWTcL0LtRxpplaO82FjvB+yiivhcx/JzLZOPJPw1g5k21VfmbMI+Ic7v4Wd&#10;qER3ilPMiySC6kl0LhLbVKQ9NEDV1h5j6WR/95656dEly/DopbBZO5x0bxjR1A1zJlg3gbcmkO4o&#10;qFPiHYkKskgdxWZA5c53Srqjsahs85MseDMTjI98LDu849DB0kmtfQKOeK8//vYBKlfQZL39Mj36&#10;uYxOtOKwYr4nwHZP0sO85dqJ4VLj8Jr3PVxTzPk8I6eYgJOZoLe82KccFbNR2F7QcZcXlpNRhJ4M&#10;kpNiv3Hm4QNwxPv22/9BDzs8L4pZvPlKH8sAzx9ADPzYyVq7e9dEPYArh5xnF/ihJ+3iYbJIyylm&#10;x9ZxD+AZw6L633m94JOquzATTMrJIN4hDrXswV/uwmCcJZNrncHireLaIDlVoIdjXpcAX3Whmut8&#10;nLoMhvfGZD0kiIV8LYEbXXFNaFfNFgPn01ahsT4rSFiMFWUZTJ06xXzYJ+vCUrZuRQdJIXuurN4T&#10;Iy2TDG/H+xybEa/iSfa9p7Tp0cSlkLk82+2e9LHP4x5CumHgKn1xQh2xFFiMwkPg832xkGMj7Zk9&#10;YfcMVA2cie8WHu+zgH3IO+ZLw1Oew4d5gfA6Gl5ZrCzP2BZZuyXN4lwZywV7gog3ZqBhZI5jc7t0&#10;ey97gQKTFM47Wq2IoI1XeX/SkxzbUEHsZlvdtZr3ft1WLIG4cQUC54E7+mAvpU4i0u0f1XBbj2nL&#10;B54d+CqnMmUXu2RFGwZJxD+R8eMlwRaDwUbfemfeZqARgwolIULwz0YX4UnoQHBCCp1NMki8OY7t&#10;U6u13Mle4Ii3IF4OIUmyFb0ayJdyGgt1vzy7/9oJ1DS8MSEMrpFqttiIaE4vhXYkucE/92wTNME+&#10;X+4G3xyzbNnFXbLlqywJyecVvkFrfnr7Fj7z7s/y98kj5DnYpdgWVE+I3JIZVHXOc2yOeM2P/Vco&#10;DWlx4q0Bl1ag3ctya70SfJ74jYVWBHUNH0xhqq2EEDvdh7M1+KgJb+cjapUGdJ8fivAVbv7mldXf&#10;bJeDmxzf/eIUxbHH6NS6ANche0bk9RuGj/vMB9l6+/K8nwSkyYCKWp5j+/QV9pKvTD2wWmuF1lId&#10;MgOuALUVuN1xGgu5pkLGgjESHHuxeXjKmcfLCl5anVABpRqQPJppvCcRw50f8u2/56kS63JQrWra&#10;7henOIhxnsh5RdMnPZnPfGZl3IX6CWkmlUZ9FTVjjA17yVfeF5TZjec/vM7+dVd8O5uroX8o4HxD&#10;LCXfahwy7YFZfIaTCWX1uUnmbTO684PfZh7Wl20cJl09r3h8mrZXDL4D8bDVGzOfVkINIe5h1beT&#10;qdFXFDE+0z9GDA6/odeIZsnSwKSg/VOjUs5/eN3/Kf8spai+4VQKkZ1hdiIojDkWipOELuO3r/P4&#10;DSdp5j4DUhjHghWEHPOZDArJGJlXR+EiEqTL33PNSVYcmwYW1AoPUTxMIHLRZS/IZWPYaMKby1I6&#10;OVg80SG3NoZDL9xGKWcMl9Eg5gihNc9DDN4w/o7Mu1SuIhaaj4H6bO5n+4ouFnntjDIRkImvn7S2&#10;SrND8Y1+k3YkVn9zyC/Ww2VNLQWGy4XtQNxzOJZyP/dCTkorPAvcq33ACe0eVQgNRvv4YuZfIlcQ&#10;v3sT2SY33M/PrMrVM4Lng3ThloV2ACuuIw0ITfW/KG58mBneMx26w16D+/kfhneQt4B/a+DNS27v&#10;fN4V7V60pmrg3ElsdVAAK8hE8b5ejwrl6d6ekGSdUzxHSIAnnczKtVZSSzXSFMEiLtVkCvN/F3iQ&#10;SC1A4iKgvq3YeqWcjiIjjNZb+R+GiNd+2/9WKad7WcooFoZAZ73LdpLxYuvPElY5XEjoFKd4lvCT&#10;lWfdy8AmBl50TRL6OCQ11QJfR6KAWHFFXrXQWcpWirzud+GeKZZ1NRJpNFw88W3+zwPEq4Pg11kU&#10;IBDdyyUn3nNVuVjVQFawU5ziFM8e9mOxSi0QpfB2vdjOzLckqwSDPR37dKekwraihYTvtiFqwCuz&#10;+nGSaKBLhoXP838e2Jh3Ot3/zxhX+qA1JMufwbmBXCitoGdP5QxPcYpnEXEqz3hqpJtNEdK9nsCd&#10;jsgOVINBn25qhMhT53KwAEpcGo87c2gdJ72BHN4oiv91/s8DxNs4+7Pb9GM38+XyzoMiNWgN3Epo&#10;ZYHZfT7SeU9xiucGXcS9oJQoGY5rIzbqfZ93RT9mJdeSTCFE3omhquFMVSzdbiIE7I3cMIB7syZH&#10;D5YLR45b+xjxEdRjBmRxjyZ1fhf4sQeR++A/L5BhXg/kfaGCnRTOniadnuIUzyRCBXuTOro63EV6&#10;OdbCzEWhEOLuJiLM9brOUWMIJoTrsejCVLQE7XrDYhtTYdhgVY+HXzEqB+D7/nfWMk9V+UPg9pQW&#10;aApEiaxmShVzGZwLhXgDJcI7pzjFKZ4d1MkkZ7UWYrwxph57HwmgPeyKuyDfm7GXCpG+1YA39MHk&#10;Bw28U3FCRtYR70wKlK2BVDKN/W74FSNsQ/MNBP8uuNGaLuhihXj3gHst0YewFl6ewiFzBrjt/C/G&#10;ih7BtNJ5+8hKqBW0jfhKnoPkhucOKZCmzhfmhPC9IP7zksv6vKJqIVVCWNVA5GR/bUXxcCUUztiP&#10;nUa3lu42eZuvFUMjgI+m2EmvV2GrJ+eZCaY7MCEN9tthC/eAxWsN/7L/gwpFlKIgzgIocWYHenqb&#10;ueYuYDUQl8E47AB3gK8i+FUX9qLsIqkA9k79vM8kKkCzBht16WC9UpFtZM9AHD8HAjHPK+w9Lprd&#10;vhvS4lLBAkkr2+rBjsveaoSDVm5qREb2cmN8h5th9HwgzwqJF0bcHcxoMOpfDb/kgMW7v7P1f6yd&#10;OWe01lrs+k5hle0aQoReGnKb6cowzoRwz6eG5aqVd/1X5HR5rTxwoR4UVgeoKNhO4NzzpYn+XKAJ&#10;vNvXHCFTRglljp1avc8oWlucX13lKbDXzpUKK3EHDBumnpzbsXz/fnP6mtYuYjnXQiH1mazeuANa&#10;3miMMZ1255+vDpV/HiDejZf/4pZpXdsH1oXRZgvrNULxt4aBfJBpmkM0yboHB0os2sRINYon2poj&#10;2nFQCvaS6c53imcHZVXtnWIJkSTAGm8DN2rSViwMXO9FyPjAirEXGZGfPdeAVydwhUEMuk15K4+A&#10;h87FoBAj7/wsPkubk5VSqrV6+eMDLShHx/+tuoHik+wX+xStlVpzhFtREkWcRIR77gy7SdZ5WAYt&#10;W4rqIaZM6qzgxG1FlDmVMTzFKZ4NbA+0+nkjgHYT7qZSMNVLB5XfKgGcr8NLUxz5AXBvD4KK250r&#10;2UFrJT9bM0v12lAyrOXGqFeN4Sb7GaiMeE0bdDHiPQPcyTnd9shUmto410EipJwYEUyv6kziDeT7&#10;AyNzYhipkRVJISvUZhU2lRd02Yf2fWi+VWjMpzjF8wefb7qkJar7D2BtUOyyCbwVAIEEXH2ZV51i&#10;bSIrCOl6C9dbzhbJ8b08i2iJGY5o2T8f9bKRxGtT9adofheQAFvUKiz8VUGI1AfL7ibiPui4PLnA&#10;uQ4qgbR675/7wGBkS+CJViPvWa/ChiPagxd7FXq7S6T2sgWtRxDknOVJD1ZfYqT3u31dfETGyv/1&#10;1w4/ReuazKKpPJ1WShpXr45/fXQH0q7c/7QHKxc42JLUwt43WSsWm8rr668ePF735qBaU+ONyeNr&#10;XR/zeZwGla5BtYHMgDn3NvvfQFgbPFfShdVXKDyJ4p8gboOuSBJ9WIfqFPbX/jUIc5/XpnKM2isH&#10;X5veh96e/D3uwNpVChFndEeeaWsgdZ1wdShfKxdYKsdN3GF8K1z51LM+5vt2sHTYul1zksK5Orw4&#10;y0GjtjwD/rip+j9HvWzkjH0aP/yjs8GFVGsdoAPXbqP4GFaqknFQC8QVEDvLtnLIc2KtvD5KM6Jd&#10;q8C6Fkt6qiBKWEfs6iUQNUxiuYZ54kkiiLehMoJ4454QrjU5BftDEHeLtb1OIiZKnFsDUUfIL43l&#10;Qa8NPwBdIai8GEjaHj1X4g4SMzD9wMN4pId8HtdbufsUzG2orkLzzUOOOQ4deViGkXQh3ZNGqkWQ&#10;9mTsQeq6X6vpchuTrlu4PPFasGMC20mUnSPxfaGnId49ePq9ELyuyNwKvA/Q7a23f4Dq2hzXs0zs&#10;5cZXPnwrspisL+RKCFdqcwjMxt3+mI0x6dP40R+d5+0DLxv51J0//1t7pnV9GzjXf1hm8JquKynh&#10;tcgHG+U6gIxoYxfHq2hJFbpSFS2GmZQeVy9A6z6sLAHx6kBuRp5Eq4E88KPmlQ5lhbJmYPWciOHj&#10;Hzqm4cYxQ6g0INrPjjmSBBPxv+XPO44slXZWvJniYVIQhId8ngB0FbHeu7D7Fay/f8hxRyGGsHrw&#10;XGFNLNaiO3AdZqTmLclpEITyNWB1+430EPvqILs+OmS6JyQR0q01JdXJQp9slUsR0SHU1sQajm5D&#10;9eXpxr4otO/D6uL6q72hKXlXnLj57/IqlNo+f/639ka9csKssJ+C+m05ABQraRBsAj+OSq7MWbQg&#10;LoeVinMfUFJCgrogk2dp5YS1bOUXAeWalSbD0nQO1rpIcczYXEFvccsBx7SCiqfP4eq/3wwES6aC&#10;coJNqWt0o1RGlhao1IUs0gcQFGx+k7QGci770IFY6cedHWP3QBXM5xyF9i1ZTPxntalbWCqyGNpU&#10;7otSUGlCe8u5SI4xSa+3D82D1uLyYsddrr4D49NxrxxLvNbwZwT8tvykZWJXixFvQObntS7NQ7my&#10;v2YIF6riCFhY34jaOZa3js3fnB1Kb9FnYqivQ7jJ+F63CZMTtMOMLBWj0wrjNqOtreH8wTSzBKwp&#10;3p7bxLByFvQ6+ObmnYdOL7oi46w0oPMUVgsSb9yRCalUttAoDXb2TtulIahCdxcaJVh9UUvaf1ub&#10;3Yu1d8nu3w7s3ZXrqZTbnTwCfXHCQReJLagc96pXEFGL/PNgDX827qVjiTdOO7+vVOO/1ForglC2&#10;xTPwVy2Qwof1qmjnnqFwPcbMuF59lUYELy0j74JM8HgPKiUTbxpDeI75rnRDCAgQpboRBG7SERa1&#10;5SDx5vy11oIq+EAlEeghQm2sQueGkLLyVTQzFNZ7FSlrnQVtBy3944TSzoc7L/ZlcelvOhJYe53B&#10;RXMDGi3o7Aj5BhWxOBvHRLy9LvvVqzwCYqe/opD83U11hE10iyBqO3eRSEHGaef3x3mqxjqH6psf&#10;30SxA7ita8J462k83grhF035/zJHSLoJ7KWwM5PIxREhqIwO7JSCeZt9VxzxuooWM+J4o4jOgvTV&#10;HTMWaymchaAUIz9P40Lmfuifu+DnTpOs20r9jATqvByqNcwjElUKrOXg9SwK73LKu4tG7DrCTVnI&#10;gHmKp8rAdfMi11SVPadYGBkpDd+L4IcufNaB75JiErKLhXFzyVGqYqe++fHNca+e6JXXll8DmdI4&#10;T8sb5wLxmx60ElgJxNGwfeg7jhD9B8C6BW2epuwLRt+a9drMQw+iMQctXsUIHefchJyFeMeiNkT+&#10;RdUaopzFa4AmBOuDhGOPi3htdm3NyPhMAQxb7uMseUceJhECTo9H6u/rGPYDWFESg/ZVq6GWnxuh&#10;6MB0UrjegS8jUUI8Xjx17qr+HPzVpFdPJN7U2iwHTQWy9Vhi9JCV0JKpE1UDuH/MrroBeMV2Fbjv&#10;AbexWDoccCMMPYg+XWoA+qB1bJJswdEB5fnc9RDXFnUN9LLPqDQyrlrOt62Ph3yUyuaH3/LPgwOB&#10;0XELVE2yGqqrklJWPfrOfj8hRVXN3K1NzejYbiWApnNJ3+2KYNYPNiuoOFL09oeEcez/NenlE4k3&#10;NvH/nLUCCha4LZ4fT4Av20K0vr2HfwzbSXFbaGHwga9q01lbWvy8yw6lOEi8cY6cbfa6dIh40xzx&#10;jsogKA2WQnc69WIm+XF5q0U58dcFZZ6MhZVCm8YZt2CV0IJLVbPPBO77UYt9BVbelmyG2itQO/p0&#10;skcdkXoEIdxeIrIDqZESYZ8JlZ91Wsl76qHEk77swDfxEe/Po7akgCL+3cSa/2XSyycSb33jZ9+j&#10;lIxfaUcUy2Q+Cu4At1xPpbzafC+VMM/7QQsV3TneQXqYFFQTglWXwhNCb0kXtCC3lVeaQeI1zrJ1&#10;U8iniCl10NWQdLPc0UOLJ4rADBm5XrJsSsSt3M4j976+bzs4+r6DXu2bdfr5oNYwn593Nbe7Qqzo&#10;1oN5R1o6fsIlVCgh2FDBx3W4WoGf1eB9JwfajcWYMvbg3a4GkpqaWvihA1/0pBvFYhFliySAYru2&#10;/t61Se+YIvPafib/uW2iWS4/77VEVkm/5fD2TjuRG/dJBeq1Fdg/fi8Q4AYYkD0MGkzEEtnkGcI8&#10;8QI2T6jeinUFEbUNxvqtB1wNM5XDjMGQq0NBoYoHXy6LHSx0CKo53/Ex3BcTA4GkyBm3uKS78x2z&#10;0sjuiw7knsQ/zTvSUvHUKYOlrujqnaHklxqiNvZJA67U5dK04qzwysMikgTeEHvognE30lnSA6aA&#10;eery3vtzZWz+rsehT4E19p9mrw4kr3BJ8EVPth9Nd4MU8tnbEZytwft5V2J9DdJ7xzHMIeQeZBXm&#10;KofKDgGWQHA6l8vLcGpTkmU7VBrIQuLyQ81wwNDm/pshRcu68w8j2R6srCtSuQdZcNCkUjTgEVSG&#10;gnbzZhUUhE/dq67Q12zozRnka17KCmqslUW1/QTsgXZgx4IuIv+qlOglnD8k/ekiYgVfbTgJ2lh8&#10;w8NWsHJuiEYF9hP4VRtulb2WdncHdnIDnDkGhz6dj1q3/okxVp4kFRyJzytCJNtuWfm6P/T3DvAr&#10;9yzUw8y1kBgR4Xm1OUKHs/kK7A4f6bjgLMe8nzcqMXAZVCF+jGhVbA9+mYdMbcXpHAH5arg+IrL8&#10;1xrSLdAR74HUXk+8RirOikIpDrq4nkJnO0v4j9vQLFLgE7sFIkdEHnnrxdqjz2zoB/fWnWsqGKpy&#10;nCW/2AXLvLaGtbLY7N5bCvLdIfvYqZ2+pGgVUSr7RQMu1KXKuhVn7drzqAYior7Vk+7DpSHXccIY&#10;Gz9q3fonh73lUBPh8uXfaZnWtWugPpCHSiOhrGJVbNPgAfA4GiwlBiHUe8DrDaGMHzpSmJFv8dFN&#10;5bn/qDnuQ9VccvNDZL08TrgPWFsT8ZmwOnOBykhopyjXfnowMyGK4JwGNU01VK5s2G8nPFKfEZDT&#10;fNAB2WYuJ9ySLxcOC1atgbPOct2xTSpuj6DmSLcD9U1QReZkl37Klk0ZKPgI63JfwAUL4yMWd/bX&#10;y+dS+7D+CN2GImi+AXtfu4q/qpym0oCdu7AaQTiTHlcpMGRaLlqJjGzRav8riAviKZLJ1I6k4KKi&#10;Bx+DZijxn8+78NHcZbNP3D3ywWN77fLl3zl0pZ5uP2r5p/4bcTeUm/60jViwP3XkAjUq8lUJ5Mv/&#10;/EMXbnXl+3whTtsJrv+8ccjzsf669A5ZGjj5vWFrct6CKWtkBa40hETyX9WqRLmnQq62fzihPuk6&#10;/7QXBWHQQsa7G0zmgpilag0yP6x1x9I6k9hMY1i/Mp10Zh62l7NsFQOF63olWyz0MQTY8qg0nNUL&#10;2NxiMCvW3pN7lnqdDSWlxK3H0L1VwoBng4nBuqlW0/CgO3vpyhmkv9qHTamY7SayE/bxRYsYbga4&#10;Oa/Tt+9m6LvTDnUzwJTEq5P272VpZeVG4X8CbrREk3elMqhgZq1sGXzvNp8yAkP+3PqQP3cMnrDK&#10;Z/q1JSqoUM6P6sikP9XmZF6vO5BGB7+SiANpYWNRzSL8MFg23N8OK/qm+kCAwZPVULnwLGa9J0el&#10;c9YF2flnKauNvDiOlQVjYMmukaXHObGc40J1xc2PSmaFB3Oa3+sfSMpfEmVMVF0RDevecZDvHs3u&#10;FtanVLvCiWsduD35jRNRAV5zBtkLDUlN66XZR/bpZ3Oh1+rHFowxVift35vmbdNZvJuf/IBwZG61&#10;nZ++ngIPWtI5Nt95IjVixcZOjzdx+XweCiHjTgKvjPLnDuEusq241RMlwQfLlBFXXXF5roHov8L8&#10;kX9rZHvePC9+z/zXynkKtXFSuachH3Dy1m+/8AAhBE+8xpNhPPT+GT6bz5SI9oUw4w597VodijjO&#10;9q+LHTPpZalkB1Lc8gvI0Oc+agSbYvHmLW9VQuB04wO3aPVy5NsUv3lyxEHo9h3OVA0BTlCLbOf7&#10;pCu74dvMVwR/GcmGqGlxZXrKMFYiIbPBcWBW4XnXceWhmH7ptPYPgL8j1TShiFDX51Oq/6kHtVxG&#10;gifTRiD+3LwQxj1k+1EPxfmOhY8muBYS4LaRxngo2VpUXdynnYiHb2GqaEVQXRPXTeD8vI12Jj4+&#10;K5IeNK8wUmy0aBrtgFBObvXzAjk2RwLa+SMHZCSNHMNX7M1i8aaR6Curs+74kWi1enWy0FWb9W5P&#10;n/TvBdkto4nMp9Ip7yCc0786M5y7p0/+u4O+9nmw+i7sfyvzJaxllu/+A9jc4GhauLQh6sHmeV4C&#10;fsh3EcYFzy1sdeGRgbUqXApnb2/wTiVroutjRB1mPF736aCxYc1UbgYoYH7E1vyDAXdDNF+kNyFr&#10;AaQQMu2l8EpD/DPD6kMvAJfq4q/xboZRpLuLVK183oa92NV1h5kLwyIFJreXxup18VulxYrrPcr5&#10;HefBvO8fcbz8A+/dDnl/o65l5krfvWCyn2ftJpDGLhjoernTlECRDmUxsNYFKKfNDMl1gtjPcQAA&#10;IABJREFUh/C7g2Hkc3mtzfyrx4FqM7N6u0/k2SuaOjcOq+9IWqP3+SolfuX9H8s5/mHYvQmb0hrp&#10;LNLnrB0NTjWlpN16sypCOd+1JZV01hylM1VJXQP5yDOEewXRoJshtuYfTPvWqYlXKjGU7EH6lQpP&#10;ig00h30GM3aiFN6pw6RY+wuIvq8FIivtmD0eIeI437Xlojar4ica5p/EyNf+0hAvubxRt/UbqYFQ&#10;FCVZRX0C8tVd3pXgKnUGhtmU16icXkO+nc2sW+Rx6mTNi7mdQW5sh6KduUpMAtUR9k4lXzyijleb&#10;t9rMrG8Ty1jKcDd4rF51i0tKXx4z6SFtaReJlrt/2VP/IvBaU4Jh0YhbHmp5tgMN93xhhJEd7LTI&#10;P11azWo9P8mMDADUvcOq1fIodvcs/5v8b4UsOrP7eatkY46MtGSeZuV5uSq+33oAW4n4fj7vwW2X&#10;EdGsZmloeUSp3MyaFoL/+Wpb2sUsA2qrue4KfvBLUskW1nLWbb5s2LqHNG/F+u9V9h4vlTfSlzov&#10;miMCflMEDm2UjUUFkuEwDJNm90Jp6Zt3XNBncq4GF1wsy93gsfaSC7zinu8qxAuuUt35Hs68euDX&#10;ZxEp2WYo1m9vBAFrle1m92P4yqmUTZOR/LQnHGGspJrNBJ9D3rceHTdOiUL7lV7c++9qqvp3tNaq&#10;L5ozo53eRLoO+35r04Z71qDfmM7Y7CLWgoNUZW12087U4IrKf+Am2BjYYlIX0yNBuA52uUqx+wiq&#10;9HNzlUJsC+8fTSHM37kcUZkYiCXf1rtR5kmDmgqKqXYKUTtLkwtr0uYmvjf41koje7B8G6BjCwpU&#10;6Fc5Lkycfc3da+fm0oEUpSysCcS2e2DHS5q/FUDShDsWdnryvNdybkOQoXphrNSIAXYH6RL8gjpI&#10;cLes63yuJJ70wqz3NGr3O6kYY2w36v63RTzihYi3cfZnt83+9R+A17Mt5YOD3QGmPblzGwQuYfqw&#10;UN028CjNLFqfdgIZ6foKtsi97nJdIpojsfEWbH0LZ4+ZeFk9AlKaESoX4VcaTM8ZXSrb+QzA+6cN&#10;0Bv0Jy2wY2whJJ3M4vU5z9URj02+XHqUVXyUqDZF1EfPcA2Te9Ddk+7CSQTNs6AvHHxdbS2z5GB0&#10;15Gy8PQmnHnr0JeFSEoYdSl9ehxJcLyiJcc/j0CLnKSxsBVJMG7Fp6kiJcPdNKt2BZiJucyDLOgq&#10;8ZibzXMfFVLhKmxoW2v/kftmbnfDunMbhNplH4zBQ8R/e6PjWr6P4ajYiWZo4LUGfFibQLoArIgv&#10;L12CUuK+tbFs8JYWzgpqQbKfRdqHgzy6St+LluznrDQzqIdwnMinioGM0aZDX8MC64pjVebz+byz&#10;II2k5DjpuRjCGLfJgd3NgmAeOHJfK/S2i0i+/jtOn6EbS5pp3uvi3a41p9WbWElJe9gVl2bNkXUn&#10;FvfmTBhyM2hr/lHRQxQm3ketH/6HTLvBa4XOVvh8EXEzaCVWan6zbZEOxb/uisix1rJy+RSQPLz/&#10;tq7h3TFZEWOx9hY8Xbxw3KGorixpN4oa2TTx+bQ5OcXh/LR8NkC0lwuyWY6/Za9DX6jd5SXqUBaM&#10;/ldNtvZ5KDjWNkBqgwPyldNCB/RbzgfhhMDcEe26tn+C9dm7B68gboiPG+JSiJ1GSzqsEorwRc0V&#10;Xvmdst8NvzTT2d0C5q6hMTbmx3tTZzN4FM5JuXz5d1pm/9qfg/oLgNzQ6BFUi4smVxEHemrk4jxJ&#10;Zfvw2MJTR7a13Ajzdopx/ltrpXLtJVU8RVVQg9Uz0PkeGm/OdIRSEG6A3SrxgGVFvSuDJZF9WDf5&#10;hsyGIHQyUzDwGCwN8bZcRkNV/g9q48uNuzddBoFLj0k6EB5Xm8UwV5JdkCDDOv0yAR2Oj80kncz3&#10;PSvJH4be99C8QBk50Qohz5dqrhgrlsIrrYRH8jvjfp2AK8r6eGbf7qMhd4/9cz74y4UVrmZKBjTW&#10;/tca/hBwxRS7Mwu8vFCB7ztizcYGvovF59sY84ymzn8baMnrfWG20w6i/jo8+RQax5UkD/1UrDKg&#10;NKWWiIy0kDzxDt34QV1SfwDK7bU2BsNkPxK5dj8mlW7F4xBURXkqCOi3ATpSsZwhVFekbLior1yt&#10;yGcNlRBr0kWiKvmtfpwV8oAQfGXmDNexeBhfotVcJTGgnMG1SVGnw0GcAc5UIKpIaulOJMEzpTLS&#10;1UrkYg+rdJ2I7u6Awp629r+Z5TAzTaNw7Z1/ZlrXtrXSm7J+WCSRYxrFq0FsILm53uVQHzOiOBVi&#10;bgTivy3d7jhzBba/hc2Pyj7y9AhqLvo/p7Ua1qD9CMwE33XSg80PmGoKjFsQRv0+X8nThyfpBbOW&#10;tQyopY1C3B0MrOkJC21Qoe/z9G2AjmtdBiHemQSqGvSLRVBCrns/QWNdslJMB9o+qOaYKunBanlq&#10;ZR3gWhdMbZUwBe2mSKsHj40Eyy7UZgx25VDFqZQ5buyRzYj5b91jhOuE84w123rtnT+c5UizP+HW&#10;/q/uG7mRrdm3yedrB3P1fHWaVxZqhvBeUf9tEehLLkftGFui1FbHBz6KoN8zLJjwFTL1lnWwe2ru&#10;96Omzygr28wv7DIW+cjKFC1y4lzVlzFM3KrpfDAwECnMY4XP+5nBZGuecbqxLuUuCKGzAzu3oPVE&#10;FhZfEJPGbjs9a2HuIPaBr9uu+EGJkmCgnf81yNQG77pWPWW21K0hy04p62VrazAI3ufA4piZeFt7&#10;7b9rjMs36QfZZlNxugwoF+dQZCI5vUSc5z9vwJvBHKV902LjKjw5xnYowXrJifFqiq8poCuMzrgY&#10;9f7aQUu4r9OwCAyP4ZDrlw+s6YDJj2R+xnmr/XhangvUoBVeBJUrch/jNv0sjaDi8pWr9Kkg6UHc&#10;g/WrpYzYANfaUK9kRQtxKsH0/K3SSrIQtJLXfz+PIs5C0BkKqhnT2mv/3VmPNrMZsvbCzx/RvvYZ&#10;8Mv+Tew9gNprMx3vTF3SPkC2HVcaxyFXXoP1c7D3Fay9X95hky70uhAmECWSEzqS8xqSZ+lLhk06&#10;vaUYdSAoYC0nCaIcNoUtYIFua3AsJpGt7wGE2WfNv3aUHsL4wQ0eI07kdwfCp6Fco96e810m0NuG&#10;2jhLLYFuW9SxpwpSBdDrQehYIEkg3YJgwsyMOq7jrNORqNgpXO3Wfd44S9EbZ2X43aW/F5G/j1PM&#10;k7V3ofejpEMptyPKN9T0LZDOlDf3v3Vi5KESV2FiJJ5jrUv91IO5+IErCd6P4bMI3myUZXfPid6D&#10;zBWDRWs+W3vh548Oe9s4KDuHhZXsfv0fhmHlj/q/iDsiNzeDIZ0Cn3dElWw+zbMSsPUpnH2Vcrts&#10;eOJImfyQ2KHvp72WuY6/U7++yLo7THyGg0Q4biyTXjsO+WMcNlZPotNcL/85pr22+c897efwY5/l&#10;/hX5DP59s9hPu9LePo0khS6sIfWj5bmEHgM/usB54nS136sNnuGmyZpcVnKpogqJ+3Rjyfd/6ziD&#10;mhjY+XIg2Jgk8V8N19/741mPOBfxApjWtfta6UugxAdW35BtzYlGBx59DRd+cdwDOcUpTiy+dJKs&#10;gZZYzTtj9Fi6wPWekHNjROih59p6HZtRlvwk/vBABPKNNQ/0ytXJtVmHYO5kT2vNf+W+k23QHJVs&#10;y4MGrJ+F3d8c90BOcYoTiQghzEALoa5Xx3tP6kiV6cVG1gAhz731QNLObrTh2nG42NvbA0G1jPNm&#10;x9wWL4DZv9bSWjel8WAXVs/PrN+wVHjyKWy+CMFci9spTvHc4TFwuysWbJwK8U6TP5sA3/ZEd7cZ&#10;kinQOkQuMPdqYxHtdkfAPID9x1Cpg7UYYzp69ercte9llTf9PkBfkHqO1LKlwrlPYOsuxxvJPsUp&#10;ThpSTKvVr7quOC2WaZ6iEPigJj3S2slgmx5w6Wch3GrDt0dRYd/aEk7LDNTfL+OwpRCvTuv/+UBq&#10;mU3BTqOMuezQcO4KPPn8uAdyikOwpKKazyd2P6dBlCW9KUkl+6o3fSLcC8AvGpIN0YrzsrdiBa+4&#10;bhS/6mT9rEuHfTxQ0GSMMTqt/2dlHLoci3fjladg/xngrN6atIt+FqAvweo6dObpd3qKMtAGvo7h&#10;Bws3LXxv4JtEuhDc3F9ObbfnDu3voLrC2soZglyH8FBLju6vOsUWyfeqklrqO1J469ci1m8lgC/a&#10;s8p0HYLW46yfn5z1nwnXzY/S+oe09tp/u9+Tzde1z9EaaKlQe4vfxC/M0Y30FGUgBjqRtOTeiyQQ&#10;4wWWKpUj09Y6xTjYx9DehboUX7xQlXQwn+hX0eImuNmB6wW8d5eQjhRVnVm//pihE9L6erbarQl4&#10;knVPQcTOW3vtv13W0UsjXpdM/C8AuTKVGuzPnF+8NHgIfNqDpBnyffvU23ucCBC9mqpLuq8EWbPU&#10;U2v3uJHAkx/h/If931wE1mtClpBzE1SglcCvCrZ0e7cCLzckNS02g+SrdTEyPxT7j1zfvf7M+hfz&#10;FEwMo8SOedDt7v+tAavXnFyr1wJfR3CnAw0tqTDVCnxZ+sp6imlxSq5LjCefw7mXGJb+fCuAjars&#10;TjwswmdvzpAbcAGREFBOFtaTby2Qardy5siTrJkrrrVPd/9vlXJoh1KJt3n+F3dR/CmQ+XpPoNV7&#10;H/jMdSteqWQpLYGSOqGn7UV3Xz3FKCS4B2uET+HUzXCM2P0SmhugRpdSvxmIn7YdZbKum7X5pCA/&#10;qIlSYb4TsVKU4w7cfzTo21X8afP8L0rtllAq8QL0ouQ/7v/g23zbk0G+BvgqgnsdEeyoDjXQ7KTw&#10;YgPOqHvQ+e64hvncYlLjnVPiPXr0ANt5Inv9Q5oIXAI+bkqwLUnh9RKY5+0wUzGEfoOp+WAfDnaY&#10;ZojTSkLpxNs48/4tY8yfAFle7wmweu8hEVeDkC65xG2F+JU2K66HW+NN6OxKE8FTHBliRvfbs2N+&#10;f4rFwSJut8/NOWi+N9V7AqRC7Wcltt7zOhB+THNr4O0/HsjbNcb8SePM+7fmPewwSidegG6v+x8N&#10;+HqxS0tSMWLlPugK4frOxx4K2c7U9NAqffbnsH0P6X18iqNAKxF3zzCszRSuTnE0+KInftWwKipi&#10;RdqATtus5i6SQjgJ+ea31s7ZySK5Ryb/6Xy7vfbfnOeQ47AQ4nWtjv93QK5GUIP2FssWHrkDfNGR&#10;UTVGqB/5VvGpkXzCA389/wE8usGxNkF8jtAb02E6MdA8Jd4jw5eRPBuhlgKHKvCbdkn+VYcecL8F&#10;37SFgEdhB2i7xpWxk5ucfeNjhaOCgUyGP2qe+2QhAt0LIV4AndZ/1xinOq2UrCK90i32mdBF2sU/&#10;zlm5qZUHOH/jjBUx9vfHKrDX4MLbsP3j4gf9nGML10V2xJNlrHSePcXisQf0Yknjgyydq16B79qS&#10;flkGvutBrSLavA+6onS2l/t7G7jVFQEdi0g2X5lHOrL3o+vAIRPMGGPb+53SfbseCyNeNl55iuV/&#10;BDJfb3ePBdWYTI0fLXzVkevbcM75nhPeeKkqllPqfEadGF5rHrY1WuN6/T0+bUnGwykWg8fJaHeC&#10;db36No5+SM8l1na/4N1aj56FKJdLqxU0qnCnDbfn3Nj+YCGyWTv2ppOK/L4j1vbXsRCz7yTcS2Cj&#10;Ns/i282aWPZrk+0/XL38cVnryAGUok42AYFpXdvSSouIvEldBnU5bUWKYB/4viuTpB7m2j3HUvf9&#10;Tih+quuRrObtWGTqXppwzEfATz3XwsxAmsLHC+9P9PyhhyyWozpPp65R4tVjFcp+TvDkU1g7C9XX&#10;APi8Cyjx9eZZpB3DemV28fKvI8kgqofi088f25cga4RKIiNavTO3awdoXXMreIjT293VK1fPUEKS&#10;xDgszuIVpNaQiUoEoevNdrTqZTdS6eMU6szKjVIh3ZebQroAX7legL0E1irjSdcH5G53JOhWRR5+&#10;rSUz4hTl4naaWT/DiFLYPCXdxePJp9Dc7JMuwEd18fG2k0EX3UoF9hIh0FnwXhXeaMhz2I4ZaEOo&#10;lXwpJTvVOJVxzI4t4aRASBfAcdbCSBcWb/ECYPav/aC1flV+stJXbP2DhZ93B6kLRw1ZuYkkX+cD&#10;Zl/05Ib6FfXDMS3Cbll40oFqeLBVSc+CiuDD9Aasv7Gwz/U8YQ/4boy1a1310idzPXinOBRbn0F9&#10;HZqjc3WvJ7AXuzRMBwV0U6kwm4cY7wCPO/JchoErYnK5wLVACinmwu6X4mKg79u9pVevvjbnUQ/F&#10;oi1eAJLY/NX+Dz4xOVpsQOq7BL5vC0EOW7kvNQZJ95s4qyNPzGjS3QZ+3ZH+UM3qYNqZ9xMDfLgC&#10;1K1YCKeYGz/0xqeKRUZ8e6dYIHa+gMbqWNIFKWS4UJfKtLx8Yz2QZ+qzOaQbXwI+aUh58dmaGDtn&#10;a3C1WQLpeg7KFUsMcNUCcSQWL4DZv/YHWuu/5k4LUQs236bspu1PkAZ7Wolq0SQrF+AHA08jIed2&#10;BO82YTi/+9tYhD5qFdlaDef5Jka2PJ/kP0rnhrQMObe8fdseIR1cfQvOFPGn7gNPu+L7fvNIlubR&#10;uJ7KfRv2IQKS/RPDR80y2zOewuNH4PEevF9rU69OV/HwCLjtWrl736x/PnoJvN2cM8+2VHRg+7rr&#10;lN0vlvhDvXr1rx/F2Y+MeO/f/5OVi6uvPdZa11FKRCishdV3SzvHtViEMvyNB7FyYyNW7nAl+QPg&#10;J9cFtRXBq83BdiJ3gfuuG/g4q8u4TqgfNoflQYDuTdh/CueXk3y/6EIck5X7KHlQAi3Xr5fAxebk&#10;AOOi8CPwpCsR7eEZqhBC3qzBa6cVa6XjhoHtrhgakYKfF1jZ9oDrbTF6/K4w3zH45aYI3Rw79r9x&#10;Le5D39Kn93D/h3OXL//OkSTlHxnxAqS73/xuEIa/J2dWELVh7eLc/dnuAfc7EtyqOxLxVm4zFDm5&#10;YewjAbdmVdwPF3IZDB3guy7EVvxWiRELuuL8S3k15nZ8yEoe3YadR3Dh5zBHevciYJFgYD0cnR8L&#10;sgu43IQXj3Bcd4BHY/y6kOVX//w0g6R0fBtLsKxRydxzxhbLGoiB33SEeAf0TtzzcqEJL5c/9Olh&#10;HsDeQ6g2+76RNEn+ZrD+7j8+qiEcKfECmP1r32mtM4dR1IbND5inyvpL1xxvtSI32TfEuzLCygUJ&#10;V/6qI+6FyMBGBV5zW+rvU9jpyYqtlZDyuQZcVHDHWc++eqodwZWmCIBM/tAP4MlPcOE9ynatzIu8&#10;1T9uJrQjuQbTNCucFzetWFvjSNeP55UmnF/8cJ4rfNkTY6MRHoxfBBT3qX7eBauyIgePdixZQ28f&#10;i48ohe0vhXQdjDHf69Wrbx3lKI7cgxclnd/OdByUa475/VzH/KAmlm0nldVaI9bQaJE6mWB+JW4G&#10;QrpdJAiw5/J6UyvCOFebQji7iAWtVbbVvdCYgnRBLPoLV3m00ymtsqcsXEIWLK9tOgrNKmx1JQi5&#10;SHwVSVPEcaTrxYrWaqekWzZ+3RUffyMUCzcfJKsFQshFhcY/qkN1TLpZK5H7feRo3RDOyVWoRUnn&#10;t496GEdOvPXNj2+C/XuA03GoSB7dnNKR71YAA+frk1fmb+OsDQnIRPPVbPVQCLkVw2oo5L2KtKr+&#10;qSN/8w//egVeLmABJqxyu35WKnsWmiFYHL74IDYTyLciu4NfdcsrC/W4hyx6qXVVSiPgt71awdun&#10;ugylIUauvXaWaewKEtKcieq1TPYTuFlw7r5XlWdpWAi9EYre9ee9Ej7EtLCPIOkK52R91P6ecNLR&#10;4shdDR5m/9qPWuvM1RN3YOMDFrkW3LKw1csCNt7pb60ElLrOWn6znpUfPkFaSTer2barokaJ5kzG&#10;p+0s97edQFPDOwWPsUikwOducRlWaPPwGSLdRD7H5Tktz4fAg57cg5or/xx33sQI8X9SXzZP+cmF&#10;z5GuBtm8bIRSULQHXO8czM1tTVHROQq3rAuWDh0vdhlB7zdgsZmBBna+hErm6jPG3NarV19Z6GnH&#10;4NiIt7f3m/dqQf0rGYWCNJZ8ugWVE/tUl5XqwXSw2KniD0+oXUT4o1ERUohd19SPZpghD4C7OWLr&#10;pYCFd+vTy+QtGr40dxL5gluwHBFqBetVOKMkNW0SKRrkmm5Z2I/kWlaDg2Whw+fyD+fPGiMyR04x&#10;E+4jgv81V5bbjsXllPe73iNrCpBHO5beZ0WzE+4Dd3PP00C6WQpvNWQOLQSta2DNgLXb6/Q+qJ37&#10;4KtFnXISjo14Acz+tX+otf5PZCQKog6snofgcqnnaQPfdDKxDTiY33u1Ohje6wFf5nISUxdJ/6Qx&#10;u8UVAV+7suS685tFLsVmWXyWEVI6HaiDHThGwTpVN1/xV3HWk/eFW+RvPuAJLkNEc+iF9O6F1MKH&#10;9RJErk/hkPDNTkqnUaOpJZXybGN0at5NI373Zi74at2u561G8bzcbeDGiHQzr5vyUnN8bGZmpPdF&#10;4LzayAuc/0969ep/WvappsWxEi+A2b92W2udGZpxBzauUubG4zNnxQU5L0aUitX2cmM06f2qIyQS&#10;6oyg320cLK6YBd/ELtXNTeZ2DGeq8PoSMctveuKDqxeMPFvrgjPQf6oUWX19EXiXxgfLsiV4FmAf&#10;w9Mf4ey7XLNN9lvwwiq8MOEt38YSuM5nO/iUvg8axXdsXaQdu1+khzMeLtSLxU8mowc714ZdDHf0&#10;6tVjzWg7duLl8Rfv0mx8LaNxhRXGwNp07UQOw2e5GwzZtmajKk34RuHzruQE+0nRHlFcMS/uIJZE&#10;GGRZEhVVQhlkibhp4Wln0DpZNPJbz3P1o0lhe27Q/k5aVp37GL9/2AY2p3jrlz2JA/gqwr7fPZ19&#10;FzhK3UwhFvhataR0s72v5WF2hRIAtDvvcf7Db0o4+sw4xoJQh/MffmNS8/eBnDSbKU00fc0VQFgk&#10;eJBauNoYT7pfRYDKiLodS/VWmaQL4kveqIrv0kd5jZLuxjsln2tWvK4knS61mUrUInnQWAneGAvv&#10;HFHe8PMBI9oh1rgS9mzyT0O64AwC5zLyLqRQi1Hz+YwS2x8591E3l27mXVYXyyDd3i3ADJCuSc3f&#10;P27ShWWweB1M69qXWun3gayqbeMKcHbuY38dQ6cHl1bhyoTXXUuyyC4I2WxU4Y0FuQC+jgcbNSqg&#10;ZeBse5fX1tql+7rnwX3gfjfrbxaUuGT7lt+By5Qo3cf3PMPchyd34fxLY9uvF8EXPblP+TkbpWLB&#10;zbpbu55IqX+jIrvL15plPPVbsPPTQHWaseYrvXJ18bKIU2BpiPfx4/937Wz94mOtVbXfqDnuwsb7&#10;lBFW6THZa/yDccpjLoLbTaCqi6eNTYvf9KSqp5oLMHQSWKnD2wDbn4KqwMaHixnAjHgIPI7Fv6eV&#10;WD1F/bfWZq2WrPMjX6yUv6t4nnETeL19B+KHsFGeVkgLuN4d9P373PZ6AO/MmHbyo4XH+/Dimuvk&#10;PRd86lgdWRIsxthoq/vw/Pnzv7V32LuPAktDvADsffvXCII/AFyKmRPSWStPSGcU8mkzfYlHO6/A&#10;8nh8n0qFXCOXT+wT1wfO2bsFO0/g4qssGy31kBzn3URI2PdDC/Rod4RFXuO3qLUA1kMJbJ6miJUH&#10;r85ngRd1yuVaudu1W1bm7rAwvUJ2ixuV2XeIO5TUwmnPCeAEOb9umv511t75wzIOXwaWi3gBs3/t&#10;97TWvws4gdyeRCTrry/kfE+AWznS9YGdXyxIUuEhcGdIG8ErnH3cHGXbx/DkC6hWYe1nixlUCWgj&#10;0eouUg3lSdarnVWAOqJUsVxqFc8OvonFPeYFbtoGPq6Vl4bnM12aruosNeLj9fAFFhcaxyiC070p&#10;mVFh1i3YGPOP9erVhbRpnxVLR7wAZv/6Da2VMG2JKmbD8BJ2PqHbS9d90Jw9mW2X8UngHeBrd778&#10;1rwdwRvNQwIdyW3udjZpra7x9mnQ6RRDeNDu8RO1gQKhOBX96DLcZb9y+eeNwBXOIK6FVjJIviDz&#10;eSH5uIdhhOqYMfamXn176drBHH9WwwjotPZLY6xIaFgrFu/uA8TDVA5aSElkPVdF042FAGcl3S3g&#10;uz3pfjEK33Qy1TNwfl1nIRwaXQ5f5kF1jf2ulB9vzzjGUzxrSGD7Uy6pe6zXoZvT26gGkn/7YM4z&#10;fLonBTWNQNr5GAPvu6DzupNVzdsCzYp0Gz7a7JyWcEQlXyRhI53Wfnmkw5gSS0m8bLzy1Jjkb2S/&#10;UFJ1snODsrJJHzg/ri9XbUfwwmFW5wTsAT+0odkQMZEvhsQ/vo4knTBfrdNzSenTJIvfRvpXNSug&#10;q/B0P4L2jRlHe4pnAu3v4NHnsPESNF7jLQ02zQRufJriT535OjeeXxUXXCeV5yUfh3hVSanxgAKZ&#10;EoPm+7bs8hYPK9xQbZBfAoxJ/gYbrzw9kiEUxHISLxCuv/fHxpj/Qn6youMQVCUhugS8EUiSdjeR&#10;bIJzjcnVO4fBG7mpyRS2PuuI7/Meohec1yVNnGUySqR9FB61c+83sLpaFb/vo08huTvHyE9x4pDe&#10;k/uuA7jwi4E0sZcbsnPz9OPLs6/NIen5ipJ8+JDRVYRvh84azpFvoGR393V7we16QTghqLjeaf18&#10;3f8+XH/vjxd96lmxlD7ePMz+9f9ba/WXgCzYFlSg+XYpx/91t9y0MR+A8Lqm3eSgEr91JcgfTin6&#10;ctPAbpwRbzuW9tdinSewdw2iLpxbvuyHU5SJp7B1Eyo1WLvKuNlzPRHrNF9l1ppR2KYIftOT81WD&#10;wWydOF1gt5D2dRHYGgymfapXry6li8Fj6Yn3+vV/XnvzhTe/6+s5KCVRy9oa1F495tGNxvepBB1G&#10;NmlEiPOVMRoRw4iA3zhZSgCsuCjerQ/7ol1NOil24xN6SBbBKZ4F7MHT78XC3XiLafJCPhtq6WRz&#10;Ik+LxHC5vXepKUZ3754LvVvQ2xvy65o7enXvDfjlgmX758PSEy/A3r3PLqysrfzbwvbzAAAeUUlE&#10;QVSgtRaNGqWkS/HqxaWq7srjHvCwJ+Tr4YskNqrw+pROnmuJ0wB2x/FqYOMn8T7ftBq0dcD5umwT&#10;T3FSsQfbNwELm29QRAvsMZLP69MWPQHWg0z4flHwZfc+iKwRGdD/v70zi5Eky9Lyd6+ZrxEeEblW&#10;ZnUtOZUVkVtVZnVRFIxo8TI9G2Jo3lqimUZiGcQ8TAskSjQS0zOFhBpaQswgMdAsQt1smidoxKDR&#10;0C/ToGmY6loyKzOrcs/KzMo1MjbfzexeHs61MHMPj92XiEj7pZBneoS5XXc3++3YOf/5z0QOXu2X&#10;aDt6ANVHMiU4Id16bal2rHL0i9ubqjAE7NgcbxqVo198HNnwF5afsBZyZZGO8HR0C1sDhs5Kb9xa&#10;mdcbJ90acsB2y3XW4tIG4zR8j7Ivpu/vNzIFxG7CHeBWBNSuwdxVmHoZps6xWQPGg0itoZXyVih4&#10;0pr7pO+r7sR4TmodkDRWlPtJujyVcz+XyMYAIhv+wm4gXdglxAuQq5z+URRFv5o845QO83fpp8ys&#10;H3gIPGp0RruRE5yf3kQu+XZbplZ0Y6323NuBuJyhXFtnDkrVJ9KCPPBTLsNWcQ+pNzxpygWT8kuw&#10;702208t1whFgbDyzrHLYoqnNRvAAWEgFC3U3RmujReT1UZNzvkvBEEXRr+Yqp3/Ur70MGruGeAG8&#10;yonfwZjflP85pcOyzGxnpHRqwL16p3cpSKX5+Cbya3OIZrK7NdPYlc/FWMDZS+qkf/45HwrjB2Hq&#10;tEQJT9+H4O6m3lOGweJ8DR425UJd9iVHeldtv9qrkEnbjbBT5aDU6lrz7eAzK1NW0qR7oAiv9i21&#10;ESSysbSCwZh3vcqJ3+nXXoaBXUW8AIzP/IYx5l8AzqdQS0Vz4VMG6Rj7EHi/Ji2xa+Gaa8pIT7qo&#10;B3CkvLmbxc+78sMxjBXpTi/cdRFyPPUBm3ZjK0LlNOx/A6K2EHDtCsNSWmboRhNqn8LCB7yUC0Sr&#10;pZKUwFyfhkAexnWbdaUcFoP+JumuRzDbcjllK7r4L5T6WWOwco77BTnnOydJfKtfexkWdkVxrRdM&#10;9cpPtNZiuxQb6pgQJvrv+pYeCtgKV2+H/CSQdsq0jKcZyQj5zZg6P0JE773GnLcieK6w0sHpCXAn&#10;NR+rFsiBv2aTtXnoOgKByiHwtqNkzrAhRA9cbQJpg3fF4YuuIOU5omoEq09H2SxWKGNwKodIhodu&#10;F58ErnDnJ233/bF2TGHxovjqpoxvdoNsbDXsvojX4d7c7JeMMXcANybYF7nNUv9n191pyS58LQfv&#10;vQbcjLr+xgrJFro0jNjNO+k/SNnuxaN0YhgrwVE37rdEsG4R1UNOr0O6IN4XU2dhakb8MOY+cA0q&#10;O7NguXsxB9VP5PNtVWFqWj73lCLncB7aqdv/gg+P2v3Zex6546oHK1MON6K1tlwfN8LEmCc0Qron&#10;+k26S5fk3O4k3Tv35ma/1M/dDBO7NuIF4NaHU+Zg+bLWWo5gpSB0R2ufRgct78rA02ZiqBM3RpzJ&#10;izHO9a4I1VqJWl4rb24m1T3gcYp4TaqtGbqbJwSfA4+aiYF7LYBjpa0e/PNQfQhBXarG44eBfVt6&#10;pWcbc1B7JBe0XAnGj7BeQ/r5puRH4+JpPejv5N1LbVHbpGsEdVd72I4d4+W2NGxoZBJ0X9Vqcaeq&#10;n0+T7gP9pH6KY2/sWsHO7iZenMZ3YvyyVkpatmLyVQrG++vjOwvcrkseNa8loo2sMwR3SoIY9Ta8&#10;tIXpwR80Elu/VgQHCzJg87OW7LMZwqlSZ/PEhymiDp1z1GbUE6tjzpFwA/wijB8AdYjBDgDaxbCP&#10;ZZpt2HRke5jNXP7uIhfdsp/4F3uqf4qAFnCxa1y7sdJZdm6bKYeLLThd6PORUf3E3WqmSNfap7XF&#10;6sndIhtbDbueeAFqjy8fLZW9i1ppCc0GSL4hMv7cImRnrDvYuopp+wpwbJOJnFuuNTjvuRHaEXyx&#10;KH4PV1zVu7t54rYV+U4+riS3ZU7a+Hbf6AosQf0BtF0xrjQJhf1sfsD3XkIVWrPQcD5c+RKUn2M7&#10;MeoHDXfnkop6T5X652F8F3jcSCZcx009E3l4ZSclHnuSrplr1KMzY4dO3R/x6raNPUG8APXZD79Q&#10;LJYvrCBf6HvaAWTkdS3sjB7iKNVj8/On2kg0smxiHcDRkhTR7gOPW5K3NSZ57QD4OJXiCFyOedCd&#10;SRBB+Agac1LUVEBxEgpTCOns1Yh4EVrz0JwX1vI8KO0D/zD9usG+5S6ksaIliCQCXm0461ZwsZ1M&#10;AolRb8P0JpU3A0Ov9II1c81m/fXygTfujXBlfcOeIV6A+uz5F4rF4gWttCTTlsnXipSqz/gceFCH&#10;Qk5SDZHrh9+KIcjVUCLcnCdRdDtVcb4WSYrB0/K72CEqNkPJp3STr5U2l1PuD1pg5qHuiBgjRkbF&#10;SfArSPy9m8jYAjUIF6G5KPI7lLyn0hR4UwzKCSMEzncpEBrue+1XD0KvlENk5G6qO+UQANfbcHJY&#10;B9XSJUB1k+58s9l8vXzg7J4RoO8p4oVVyDcKxKi00n+pWWyorjWE0daihhrwaR3G3MFdC+CFUiJZ&#10;uxI6hQQSpZzwnUQoNbKoGUkv/EbbkQePJSGuxgKYSL4Ha2UAYX4M/DKSvR7+ZSJBG6hDWBfvj6Dl&#10;xK5WqujFSchVkG90eBeOa1Fn80zkhoK+1keTmTtIl1ycT45be/flkxRZHFgAPFdee0J3X7B0EZQn&#10;F7g9TLqwB4kXlsn3fEfaIQokGps8zSBUdB824GAJXtjCtpddtdnTvU+yy4FEusbCIafhvRKKZth3&#10;DTzNPmkyB4sWEkk2oFUTi09wZfw4Se4aYrycyIe8HHIbr5EkTnzPrdxzTrMHQOR+DBAm33kUQNSS&#10;PA3I31v36BegMAZ+CRhj6/NH+ocqcCUVkW4nhbUWPm4lA0pjBJEcY9VQ6g3xhb3WguNjfRpGuQIG&#10;Fi4l33dHeqF5dq+RLuxR4oVVcr4mlNTD5Aw74QQDaQ2+6VykQKLdbrnYxZbwUWjgxYLQzc2UfKwR&#10;wuEiPD/ktfcXBolA3U/cEBM/WiORs3Xkad0VSinXPoo8ai959HLyqHOg8kh0nWc3yNc/dGOiVKpo&#10;2wwlrXSqTzmHJnCpK+UAki7zUtaOjVA+sRPFQSRYnJ2pn5cGiT2a0+3GniVegPqT958vlirnO6Rm&#10;JoKgCVPH6J9Ccuv4uCVpCq2EWD218sS60JQ6jiKRsVmSu/cgGtwo+gyjwaU22FQnGyQKhJIv6aZ+&#10;4CHwsJXUCdL7Cow0dRwpD+qivgjztyT9pL20ZGy22Vg6Wz745p4drbLzL/3bQPngm5/Xl+qnjTEP&#10;gCR3ly/JF25HKwV8gBzc8cnVjuDlLtINgMBphbWSEUIW13mEREFHM9Ldc/ASO4JlxO5i9XD7HWcx&#10;DsUvnN6XlTsvZeGNQZGufSznYL7USbrGPKgv1U/vZdKFPU68AONHzj3SUfG0MfYWkBjr5MuwcH+k&#10;Tl0PXeODRUh3IiflpjTasHxSLBOuSlqD895gx7lkGA282NGmCxYpiM23pU19O6ghs9hyHqCSKLce&#10;ipTxTGFABBHclXMvX+4yvLG3dFQ8PX7k3KNB7HYnYc8TLwCTL81dv3/tpDH2DwH3RSspqtTnoHF9&#10;6Eu64x5jl/7IwLEet48hq/vvtiJ4cZSigAwDg6+TIZGx0CJ0Ua5F8rKPG6Lx3gpuWVHSxJ2XIHJE&#10;D5FDDswuqXFdzrnCGGLHtky6P7p+/9rJnToVuN/Y0zneXjBLV39Le+rXlp9QSnK+2ut7l9uqawA+&#10;SjVLNEOYKsio7G7MAndSLcExQiOG5yf6ZjC9HVhETeBCp00jcK+x1auIcT9bSXxGyOUtx06KQx4C&#10;D1pJt+KBvHyyD7qOhXobXi5vbsTppRY0TaJYaEdSJ3i+vNL1rq+ofiI1llyxI49iouif68qJX1tj&#10;yz2Hgfc47TToyvQ3oqVPn3ieJ6PjY21pFMDixzAxw6C1pZ+2E+2ktfLTi3RBKKlXxBtEmzNWHwha&#10;n8mwQWyS/1BKdLrrDiJtQu2OSMrikMtaqWxvyOPAQuOmmPnE98nWig60NAn+WplJA43bbltS22oo&#10;TEB+K6LA/qJIwk3GyiXhOSAowmwzMdov5Zx/yCb048cLomaw1o3l8QcwiLIDbVi8It9tF+lGUfTr&#10;XuXEPxzk3ncinrmIdxn1678C9l8t/79D8fAig3TkagK3QylgABwprV7AuGlkTlZ67loQyYn3ah/b&#10;SDeN+Qsix/DdGWtCJ+Vy3YJRIFMvevZbzcPcTTGS8XKJNEx70ujSbjoviNXIuw5zV2Tffj6Rmmkf&#10;sE4frFbxZm7A/BXw8rJtFIINRXKmtTRRWAuTr/XjU9oyGsAn7q4oMqJmie1Fr4ZQd4MrIfHAPV3e&#10;uNzrLvCoCi+M9/aW7h/mYP7OCuWCQP1Nyse/O9Dd71DsnHurYaN8/LthO/oy1ojDSVrxsHAHgjvr&#10;vMDWUUTkQMdLckKtFZu1TRIQxggMHBsl6davib4tVxKijAKxkDRGiMwvQq4AS9d6bz9/GwrjQrpR&#10;4Bob4vZuLfm/xjwyzKgHFm9IiOcX3PZW1hKFySBUhYz/XrGtI3w/L9v6BRg7KJFyFLqLgQfVK/35&#10;rLYIn4SjPCX5/BjTPuRTz3lKNL+XG5I42QheAM4NmnSDu3IudSkXsGYhbEdfflZJF55l4gX8qRM/&#10;rC41ZoyxNwF3YGi5VW4sutE4g8Mk67eBdt+QtELYXxxljigUj1mvACaQ2/PKKSi8BOMnhHRNIBGk&#10;CVkxWii8L5Gp0kK0xQnZbmwaKi+IL0Kc/qk97LH/+eQiGbacZ/CMRMeVky53E8n6WtUe20Zu26a0&#10;BBePiSF8+bh0r0VtiYajNtJpNxrkcCmmON3Q9ftTefld2zGtr+Wu6ONNDLIc6LW7dkUunvkxoEO5&#10;cLO61Jjxp078cJC73+l4pokXRG72qHrzdROZ35VnbHLiWyN53xHOJVu2nSTJBx8bpd+MnZdbcqxE&#10;iOVjnb8vvug6zBw5Rl1Ra2spSS8o1ZWLrciJakIh57AH8TXnk+1BCD+N8cOONJc3SP4Z1NwUAyPd&#10;CX5X7b74fLKtAuzSmh/FoJGPlQ2OgLvnU54tSuEtdB9FzjXiXBjgFOH10ZBzxkTujigRCZvI/O6j&#10;6s3XnwW52Hp45okX4MiRn6vpysxXiaJvLj9prfMLyMPCVYhGYwEamqS41org0KgLau1akkv1cqzM&#10;4aaVDSlrzhhxm681Eh13ozAuUWlc7OqOOqO2ELoxks5YgfEu/Ws9+WfQkpSCNUluugM5UI6YlSep&#10;iBHC95KxTwbxcOjGmZIcF5Gzn8h7ck25OIpgPbov50qcP0/frkXRN3Vl5qtHjvxcbQQr23HIiDeN&#10;yolvh2Hw5411oU4cteXKUJuF+tWhLscCYeBahF1le+AOUeshaks0EwXyuB66o/M4UjWrkV+KjBW4&#10;FpIEJmV603ME+hrF4ua8TNNo1STV0Aspv4AVeZ4hw1OdS+h135UHpktSXMMZKVkLrfbWNb5bQv2q&#10;nCO5cnf771IYBr9E5cS3h7mcnY5nTk62HvyJU/+j9vjyiVLZ+32t9OvLR36uJCy48DFMvsQwfB4U&#10;cKYCNwOoN+CF0VtLSO4UAL1KZ0e6/9RKrrfj1+uR2Tq/j/evvFUi3m5CTfUC7n+DZMj5KjFH1HZp&#10;prakJUYITyefhlYrUw0xKoiW93ZVPpZDJXhhaG3ki7DwmZOKlZJ8GGCs+bjZqP78Xm//3Qoy4u0B&#10;N1rkrKle/Sdaq78LyMHk58B6sHBL9J7FYwNfSwGZufU01+fJrVtFd061G3aWZV2vCcHvulqkuXor&#10;AWX5+Nq/bz5NZG0yoCn1y5hsV0uSV+VXSklErkc7j6GoZJAqCPG24x6VHjgA5MeHPEGieQtai0K4&#10;qdZfAGPsd/T4zDvlsWEuaPcgSzWsAT0+/U4Yhl8x1sjxn1Y9BHVYvIh0vA8eO4J0N4LqE8nxxXlS&#10;hnnmhaJk0E6mltvMvg1U70n6I3DDKvs26WxrKNMpKWusFvI6DI90a3LsB/WVqgVrFsMw/Ioen35n&#10;aMvZhciIdx34Eyd/UF9qTIP5iTzjbqVis+756731os8iwgdSGFOekFflueHuv/6ZpAcUQrylDfhq&#10;te9IfnLpkyR14hdF3jZi5EmIV6lkCslI0botx7yXk3PAplNL5if1pca0P3HyB6Nc4m5ARrwbwPiR&#10;c48oz7wVheE7xrg6c9yeWhiTKGvxY2C08qPRIoTaYzkZYx2v2uxw++1gDtpVibbDluiDN2J2HzTk&#10;77143IO/fjpjSMjhMuZW5q5Zu7XsTH+wJMd4qyrHvOqwcrRRGL5DeeatTCq2MWTEuwl4Eye/E4bR&#10;W8ZaNwY1pfn18jB/E5o3RrvIUaF6Q8grbhmu/NRw979wVzqkjLsfX9crwsFap9AIXZ4ylCaPHQAf&#10;IBRJ4dESvFke0cjQ5g05tr18ymthWbVwOQyjt7yJk98ZxdJ2KzLi3STyU6fe12PTp6Mo+lbP6Ddo&#10;wsIFxFfsGYF5LPIuLy/vf+wgQx2t1LwlTR1KS/RaeXHj246fgH2viwwqcp141cdiALQD8GJFDGwG&#10;6hq2KmblWA6avaPcKPqWHps+nZ869f5IlreLkRHvFuFVTrwbReZtY80leSaV+80VYeEe1D5F/MX2&#10;MgwsPZBilAlEVtTdETZQuBHsfjGVYthsmcmXCDnvyDdfhuYCo7yxjzEak/sAqp/CwudyLHflco01&#10;l6LIvO1VTrw7kuXtAWTEuw3kJk++p8dmzkju18o9bmyynh+Tf89fhvbOiJ4GgvoNV9ByKYbxV4a7&#10;/0XnfGVdM8dGUwy9UHhOdLzKjfngmfDk7kT7MzlmsXIB6jQrD6MwfEePzZzJTZ58b6Tr3OXIiLcP&#10;8CZOfidsB28YY368/GTccpwvJ8U3+2SEqxwE5kRS5BVSKYYhOrO3nIOc9qQdeDMphp4oJnpUpUfe&#10;MjxcPEmKZ/lyx5h1AGPMj8N28EaWy+0PsgaKPiG///RF4KejxStfVx6/pZWeWj5w/YIz3HkA+glU&#10;vsCQpe6DwcJdl2JwXrwbSTF02LFuZCer3e7XoeFGyIQtKFRY9zNt33HEapwPR4/MqY41yM6feZT2&#10;m0PBEizdk+8wV0guPIkud95GfMObmPleNmWqf8gi3j7Dm5j5ng6Lr5jI/nZH8Q3lfEm1dL7VrzFK&#10;28Fto3HTdYhp8T0YP7ax7ZQ75GJiW4Fuol3lEF36TIgiNlHfSBdha0msCuOfXrChM/FxPh17Fi05&#10;BhduyTGZL9GZVjDWRPa3dVh8xZuY+d5Il7oHkRHvIDD50pyuTH9Dh8Gbxpg/Xn4+PeHYRLBwxcnP&#10;1mlJ2nFYhPaSRPJhE8oH2PDsg7hJISbsbpjYCiYmgR7qiPC+EKT2JcUxsUHroMKEi8wL9D70ndUl&#10;LirWe/H0COWYW7gix2DXpF8AY8wf6zB4U1emv/GsDJ8cNvbikbVzMHXmQz0+83Zkgr9kjL23/Pzy&#10;tIuyFKQWLkPrFhufHzBiLN51hueRmIfnNuGZFvvhxkbo3RbfzUVnrOPuElbkjONGjaJsP3YQmNrg&#10;vnOyZqVXMTpfdFFu3C42vvH3teMRyTG2cFk+t3ynixiAMfbzKLBf0+MzbzN15sPRrXXvIyPeIcAb&#10;P/Wfr9+/djyKot8wxiRhXjzcMV+WDqqFSzufgFt3ENcxdxvu+YhfxeLKn17FxNJ+iVKVkm3rNxAC&#10;tPLacb44ajsfgC7UnJBfqSRtQQMZE5Te/zwrOgm9SUe8Svxi65+RyP2WoHrfRcOxF/CozY/7gZhw&#10;L8kxli93Wl8Cxpgmxvzm9fvXXvEmp//T6Nb67ODZHXY5ItSfvP98sVj5deCvaa1SxU03KTdsC/kU&#10;xmUiwjAbETaCeByS0omhebCKt207gENvrnx+yUmf/WLirwtCuF5e0gjtBky9xorq1tIl197riNcE&#10;yXDLNGwkhbKJ053P16+5kUGlZN9KA8YRupbKfuUoeIMdAzlYtKD5uTMN8p0xOaRz6E4C+W+bzaV3&#10;M+vG4SIj3hGhuXDx1bzn/wNQf1nrdDJRJSYvUVsctspHGK7L1xpYuiR5UG8Dhad2Cw70IF6AxUvO&#10;NjKf5H2tleeMganj9HzP8x+lbB/XgHHEWznZ4z18Ip12foEOwrZGni/tX9/+cseiBo0HMinEyztZ&#10;GHQSrrHAf2hHwbvFyTOrTCTNMEhkxDtqPLlw0hQLfx/4Wm8CDpMBjOOHGLlBpJ1NcrTrIWxDbi2J&#10;2VNRFyyPd3eWm71kXjGiR67otQ7xxraUarXPa14mUpgwGUfk5aFwmI0PSd9JeCqtzvGx4vmrEq5u&#10;tv4RB1//ZFQrzZAR745Ba/HyTE773wT7y1qndUzO0NsaITKloLwf/COMyDIlw46BFSvO+lPXru5S&#10;JctTNgTGmAjU94Nm49uFg2c/HdlyMywjI94dhub8Rz+V94p/B6X+hta6M8Eb51TDtjzmx6B0iD3R&#10;jJFhE1iCxmNJJyidEG7XuWyMaWHtv25HzX9anDp3c0SLzdADGfHuVDy6eCQq+X9FafW3tdJdjuIu&#10;ojGRm7rrQ2kK/ENkzYh7FSGEjyU1Y0JJJ+h4onMX4VrzUBv7z2iE/57DZx6MZLkZ1kRGvDsfOqpe&#10;/qpS3t/TSp/t/ScpT9lcCcr7gGGakGcYHGYllRA05AIbKzp6wFhz3obqH3uT0/+FFQLpDDsJGfHu&#10;IoQLV39We/ZXQH1Fa9XVWRDngt3odWtdKmI/G24wyLBDMA+Np5JKQMmQVbVKdGtsAPa/mUh915+c&#10;/oNRrDbD5pER7y5E7fHlo8Wi/rpS6q9rrV9d8Qex10CcikBBoQzFfcC+oa83w0YwB805aNUBm6QS&#10;4u+yC8aYa9baf9Nq1b6faXB3HzLi3e2oXvmyseqvovglrXv0uMYFORM5HwLns1qccFKrvWwEs5MR&#10;gX0qLdLtOuA6+WLjoZ5ka6tY/rtW9t8xPvO/hr/mDP1CRrx7BAt3/mj/+MS+X1Se/lvAn+6UpDks&#10;R8KhpCSM69YqjoO/lckNGTaHJQgXoVl1RVEtKQTtrxXZRsCPrbH/srrw9PcmX/zpp8Nfd4Z+IyPe&#10;vYj5D49FfukvKtTXtNZvrf6HyhFwlExw8EvicetV2DHdcrsWNYiWoFWD0LmuKc9FtSkznh4wxrxn&#10;sf/RCxv/lak3bg1luRmGhox49zhaT86f8Iv5n1foXwa+2DMSBjqKcyZKZmz5RUlN+GPABFnTxmqw&#10;wCKENUkdhE2k+1CliHZlcSyGi2w/sJjvh83272eNDnsbGfE+Q2gtXp7xrf+W8uzXUepParVqPy0d&#10;HXNxWy0IieRKMudMl4Fxnj0ytkAVTF0MgoJGYuqulEsdrOwg64axZg7L/7OR+l6owvcKE6euDGP1&#10;GUaPjHifVczdmAy98M9orf4Cij+LZbrTLa0H0oU6GznLXIVIngoyEcIvIl4HRXZ/4c4glpNNiWCD&#10;lnNCc6NxFKnUQe+CWMerGRuiuIrlD42xP/Aj//+w75WFIbyRDDsMGfFmAKD1+NK0V9TntNJ/DvgS&#10;qJe1Vhsfs7VMyE63H7uHaU+GYfo5Ef+rPBD/jLrLLgTa8mPbon8OA3EoiyPY+PxQOiHYDcJpbG8B&#10;/9tY83tR03xUOHT6ap/fRIZdiIx4M/TGwoVX0PmzRqmfRamf0dgjKD25+ReK0xUGMMn8uThShs48&#10;qE4Vn5RyTmTO+3fZtz+1LS4XDanXd/uzqZx1HKUv56/jtbnt49fXOpUm2OxbNQsG9QBrf6it/YOm&#10;CS4UJ1+7vvkXyrDXkRFvhg1h9ur/nZg8OvWWglMKfgb0G8BhrVWfpA82Nd029QidRJl6WIbq+sey&#10;V2+K4JXqfH6bMMbWgEdgPrTwQwuXF+7Pv3dg+k8tbvvFM+x5ZMSbYctYuPNH+8cq+84pTx1XcA6l&#10;/gSK41gmVzir7VIYY1ooFrBcx9qfWPjIRvZ6vbZ4fuILb8+Oen0Zdicy4s3Qfzy6eCQoqpe1Vq9g&#10;1AtKq9dAvQLqCyi7D6vGVnpNjAbG2ABla1g1B/YecNMacwFt7xpjb+Sa9nbm8JWh38iIN8Ow4dVn&#10;zx/1vdxhrfwDygsPgndAwSHgEJYDaLUfaydRFLEUgQKKAsRkbV3LF0jiVrmKng2wtIAWiiaWJopF&#10;DLMoZoHHFh5DNGsj/4mx4WwYBY/KB87eZ0dPGM2w15ARb4YdhatX/2fhcHFqLD9WGVMeeRWqgvJU&#10;QWnyOVXMBQQWIk8pzwewNgrBi3LkVGCbgTW0bWRb1rctG9EOGvX6w/psdXr6F7tnuWfIMDJkxJsh&#10;Q4YMQ8b/B+H6VJnIqKXxAAAAAElFTkSuQmCCUEsDBBQABgAIAAAAIQBTJt9n4QAAAAsBAAAPAAAA&#10;ZHJzL2Rvd25yZXYueG1sTI9BS8NAEIXvgv9hGcGb3Y3FmsZsSinqqQi2gnibZqdJaHY2ZLdJ+u/d&#10;nvQ2j3m89718NdlWDNT7xrGGZKZAEJfONFxp+Nq/PaQgfEA22DomDRfysCpub3LMjBv5k4ZdqEQM&#10;YZ+hhjqELpPSlzVZ9DPXEcff0fUWQ5R9JU2PYwy3rXxUaiEtNhwbauxoU1N52p2thvcRx/U8eR22&#10;p+Pm8rN/+vjeJqT1/d20fgERaAp/ZrjiR3QoItPBndl40Uat5nFLiEeagLgaVJo8gzhoWC4XKcgi&#10;l/83FL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CrdBBJcFAABgFAAADgAAAAAAAAAAAAAAAAA6AgAAZHJzL2Uyb0RvYy54bWxQSwECLQAKAAAA&#10;AAAAACEA2kNlj3O+AABzvgAAFAAAAAAAAAAAAAAAAAD9BwAAZHJzL21lZGlhL2ltYWdlMS5wbmdQ&#10;SwECLQAKAAAAAAAAACEARh6ECO2+AADtvgAAFAAAAAAAAAAAAAAAAACixgAAZHJzL21lZGlhL2lt&#10;YWdlMi5wbmdQSwECLQAUAAYACAAAACEAUybfZ+EAAAALAQAADwAAAAAAAAAAAAAAAADBhQEAZHJz&#10;L2Rvd25yZXYueG1sUEsBAi0AFAAGAAgAAAAhAC5s8ADFAAAApQEAABkAAAAAAAAAAAAAAAAAz4YB&#10;AGRycy9fcmVscy9lMm9Eb2MueG1sLnJlbHNQSwUGAAAAAAcABwC+AQAAy4cBAAAA&#10;">
                <v:shape id="Picture 174" o:spid="_x0000_s1027" type="#_x0000_t75" style="position:absolute;left:1030;top:181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NXjxQAAAOEAAAAPAAAAZHJzL2Rvd25yZXYueG1sRE9da8Iw&#10;FH0f7D+EO/BtpoobbTWKDAY+OMbcxNdLc02KzU1pou326xdB8PFwvherwTXiQl2oPSuYjDMQxJXX&#10;NRsFP9/vzzmIEJE1Np5JwS8FWC0fHxZYat/zF1120YgUwqFEBTbGtpQyVJYchrFviRN39J3DmGBn&#10;pO6wT+GukdMse5UOa04NFlt6s1Sddmen4BNz87Flzwfzt5/ovS3W/bZQavQ0rOcgIg3xLr65NzrN&#10;z2fTlyIv4PooQZDLfwAAAP//AwBQSwECLQAUAAYACAAAACEA2+H2y+4AAACFAQAAEwAAAAAAAAAA&#10;AAAAAAAAAAAAW0NvbnRlbnRfVHlwZXNdLnhtbFBLAQItABQABgAIAAAAIQBa9CxbvwAAABUBAAAL&#10;AAAAAAAAAAAAAAAAAB8BAABfcmVscy8ucmVsc1BLAQItABQABgAIAAAAIQCT4NXjxQAAAOEAAAAP&#10;AAAAAAAAAAAAAAAAAAcCAABkcnMvZG93bnJldi54bWxQSwUGAAAAAAMAAwC3AAAA+QIAAAAA&#10;">
                  <v:imagedata r:id="rId10" o:title=""/>
                </v:shape>
                <v:shape id="Picture 173" o:spid="_x0000_s1028" type="#_x0000_t75" style="position:absolute;left:1409;top:559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LnrxgAAAOMAAAAPAAAAZHJzL2Rvd25yZXYueG1sRE9fa8Iw&#10;EH8f7DuEG+xtpmazlWoUGRSEPan9AEdztsXmUppUOz+9GQx8vN//W28n24krDb51rGE+S0AQV860&#10;XGsoT8XHEoQPyAY7x6ThlzxsN68va8yNu/GBrsdQixjCPkcNTQh9LqWvGrLoZ64njtzZDRZDPIda&#10;mgFvMdx2UiVJKi22HBsa7Om7oepyHK2GcPmZyzS9Z0lR7kpbZCOX91Hr97dptwIRaApP8b97b+J8&#10;9bn4yhZKKfj7KQIgNw8AAAD//wMAUEsBAi0AFAAGAAgAAAAhANvh9svuAAAAhQEAABMAAAAAAAAA&#10;AAAAAAAAAAAAAFtDb250ZW50X1R5cGVzXS54bWxQSwECLQAUAAYACAAAACEAWvQsW78AAAAVAQAA&#10;CwAAAAAAAAAAAAAAAAAfAQAAX3JlbHMvLnJlbHNQSwECLQAUAAYACAAAACEA0kC568YAAADjAAAA&#10;DwAAAAAAAAAAAAAAAAAHAgAAZHJzL2Rvd25yZXYueG1sUEsFBgAAAAADAAMAtwAAAPoCAAAAAA==&#10;">
                  <v:imagedata r:id="rId116" o:title=""/>
                </v:shape>
                <v:shape id="AutoShape 172" o:spid="_x0000_s1029" style="position:absolute;left:3711;top:6569;width:5005;height:10;visibility:visible;mso-wrap-style:square;v-text-anchor:top" coordsize="5005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ajCyQAAAOIAAAAPAAAAZHJzL2Rvd25yZXYueG1sRI9RS8Mw&#10;FIXfBf9DuAPfXLoWu65bNkQY6h4Gm/6AS3OXVpOb0sSu/nsjCD4ezjnf4Wx2k7NipCF0nhUs5hkI&#10;4sbrjo2C97f9fQUiRGSN1jMp+KYAu+3tzQZr7a98ovEcjUgQDjUqaGPsaylD05LDMPc9cfIufnAY&#10;kxyM1ANeE9xZmWdZKR12nBZa7Omppebz/OUU2KIyh9exMfh8MKW3x8u++hiVuptNj2sQkab4H/5r&#10;v2gF+UO5LLJ8VcDvpXQH5PYHAAD//wMAUEsBAi0AFAAGAAgAAAAhANvh9svuAAAAhQEAABMAAAAA&#10;AAAAAAAAAAAAAAAAAFtDb250ZW50X1R5cGVzXS54bWxQSwECLQAUAAYACAAAACEAWvQsW78AAAAV&#10;AQAACwAAAAAAAAAAAAAAAAAfAQAAX3JlbHMvLnJlbHNQSwECLQAUAAYACAAAACEAe3mowskAAADi&#10;AAAADwAAAAAAAAAAAAAAAAAHAgAAZHJzL2Rvd25yZXYueG1sUEsFBgAAAAADAAMAtwAAAP0CAAAA&#10;AA==&#10;" path="m1978,l,,,10r1978,l1978,xm5005,l2096,r,10l5005,10r,-10xe" fillcolor="blue" stroked="f">
                  <v:path arrowok="t" o:connecttype="custom" o:connectlocs="1978,6569;0,6569;0,6579;1978,6579;1978,6569;5005,6569;2096,6569;2096,6579;5005,6579;5005,6569" o:connectangles="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MMDU,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Mullana,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Ambala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,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133207,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Haryana,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India</w:t>
      </w:r>
      <w:r w:rsidR="00000000">
        <w:rPr>
          <w:i/>
          <w:spacing w:val="-47"/>
          <w:sz w:val="20"/>
        </w:rPr>
        <w:t xml:space="preserve"> </w:t>
      </w:r>
      <w:hyperlink r:id="rId190">
        <w:r w:rsidR="00000000">
          <w:rPr>
            <w:i/>
            <w:sz w:val="20"/>
          </w:rPr>
          <w:t>mahparaabbas@gmail.com</w:t>
        </w:r>
      </w:hyperlink>
    </w:p>
    <w:p w14:paraId="41A62864" w14:textId="77777777" w:rsidR="00BD5AE0" w:rsidRDefault="00000000">
      <w:pPr>
        <w:pStyle w:val="Heading4"/>
        <w:spacing w:before="118"/>
        <w:ind w:right="3161"/>
      </w:pPr>
      <w:r>
        <w:t>Abstract</w:t>
      </w:r>
    </w:p>
    <w:p w14:paraId="1E684D16" w14:textId="77777777" w:rsidR="00BD5AE0" w:rsidRDefault="00000000">
      <w:pPr>
        <w:pStyle w:val="BodyText"/>
        <w:spacing w:before="34" w:line="276" w:lineRule="auto"/>
        <w:ind w:left="840" w:right="183"/>
        <w:jc w:val="both"/>
      </w:pPr>
      <w:r>
        <w:t>This</w:t>
      </w:r>
      <w:r>
        <w:rPr>
          <w:spacing w:val="-8"/>
        </w:rPr>
        <w:t xml:space="preserve"> </w:t>
      </w:r>
      <w:r>
        <w:t>article</w:t>
      </w:r>
      <w:r>
        <w:rPr>
          <w:spacing w:val="-8"/>
        </w:rPr>
        <w:t xml:space="preserve"> </w:t>
      </w:r>
      <w:r>
        <w:t>describes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production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insulating</w:t>
      </w:r>
      <w:r>
        <w:rPr>
          <w:spacing w:val="-11"/>
        </w:rPr>
        <w:t xml:space="preserve"> </w:t>
      </w:r>
      <w:r>
        <w:t>geopolymer</w:t>
      </w:r>
      <w:r>
        <w:rPr>
          <w:spacing w:val="-7"/>
        </w:rPr>
        <w:t xml:space="preserve"> </w:t>
      </w:r>
      <w:r>
        <w:t>bricks</w:t>
      </w:r>
      <w:r>
        <w:rPr>
          <w:spacing w:val="-7"/>
        </w:rPr>
        <w:t xml:space="preserve"> </w:t>
      </w:r>
      <w:r>
        <w:t>(GB)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fine</w:t>
      </w:r>
      <w:r>
        <w:rPr>
          <w:spacing w:val="-9"/>
        </w:rPr>
        <w:t xml:space="preserve"> </w:t>
      </w:r>
      <w:r>
        <w:t>slag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rice</w:t>
      </w:r>
      <w:r>
        <w:rPr>
          <w:spacing w:val="-9"/>
        </w:rPr>
        <w:t xml:space="preserve"> </w:t>
      </w:r>
      <w:r>
        <w:t>husk</w:t>
      </w:r>
      <w:r>
        <w:rPr>
          <w:spacing w:val="-9"/>
        </w:rPr>
        <w:t xml:space="preserve"> </w:t>
      </w:r>
      <w:r>
        <w:t>ash.</w:t>
      </w:r>
      <w:r>
        <w:rPr>
          <w:spacing w:val="-57"/>
        </w:rPr>
        <w:t xml:space="preserve"> </w:t>
      </w:r>
      <w:r>
        <w:t>Compressive strength, bulk density, normal and hot water absorption, acid attack, and porosity were used</w:t>
      </w:r>
      <w:r>
        <w:rPr>
          <w:spacing w:val="1"/>
        </w:rPr>
        <w:t xml:space="preserve"> </w:t>
      </w:r>
      <w:r>
        <w:t>to describe the GB. RHA contains little alumina. In order to make up for this absence, FSL is included. The</w:t>
      </w:r>
      <w:r>
        <w:rPr>
          <w:spacing w:val="-57"/>
        </w:rPr>
        <w:t xml:space="preserve"> </w:t>
      </w:r>
      <w:r>
        <w:t>sodium</w:t>
      </w:r>
      <w:r>
        <w:rPr>
          <w:spacing w:val="-4"/>
        </w:rPr>
        <w:t xml:space="preserve"> </w:t>
      </w:r>
      <w:r>
        <w:t>silicate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sodium</w:t>
      </w:r>
      <w:r>
        <w:rPr>
          <w:spacing w:val="-6"/>
        </w:rPr>
        <w:t xml:space="preserve"> </w:t>
      </w:r>
      <w:r>
        <w:t>hydroxide</w:t>
      </w:r>
      <w:r>
        <w:rPr>
          <w:spacing w:val="-4"/>
        </w:rPr>
        <w:t xml:space="preserve"> </w:t>
      </w:r>
      <w:r>
        <w:t>ratio</w:t>
      </w:r>
      <w:r>
        <w:rPr>
          <w:spacing w:val="-4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1.5</w:t>
      </w:r>
      <w:r>
        <w:rPr>
          <w:spacing w:val="-3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RHA</w:t>
      </w:r>
      <w:r>
        <w:rPr>
          <w:spacing w:val="-4"/>
        </w:rPr>
        <w:t xml:space="preserve"> </w:t>
      </w:r>
      <w:r>
        <w:t>sample,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curing</w:t>
      </w:r>
      <w:r>
        <w:rPr>
          <w:spacing w:val="-6"/>
        </w:rPr>
        <w:t xml:space="preserve"> </w:t>
      </w:r>
      <w:r>
        <w:t>times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7, and 28 days were used. When NaOH was present in a 14M concentration, the maximum compressive</w:t>
      </w:r>
      <w:r>
        <w:rPr>
          <w:spacing w:val="1"/>
        </w:rPr>
        <w:t xml:space="preserve"> </w:t>
      </w:r>
      <w:r>
        <w:t>strength was reached. Then, at 14M NaOH, various Si/Al ratios were created and examined. The results</w:t>
      </w:r>
      <w:r>
        <w:rPr>
          <w:spacing w:val="1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increasing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alumina</w:t>
      </w:r>
      <w:r>
        <w:rPr>
          <w:spacing w:val="-7"/>
        </w:rPr>
        <w:t xml:space="preserve"> </w:t>
      </w:r>
      <w:r>
        <w:t>enhances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GB's</w:t>
      </w:r>
      <w:r>
        <w:rPr>
          <w:spacing w:val="-8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while</w:t>
      </w:r>
      <w:r>
        <w:rPr>
          <w:spacing w:val="-10"/>
        </w:rPr>
        <w:t xml:space="preserve"> </w:t>
      </w:r>
      <w:r>
        <w:t>lowering</w:t>
      </w:r>
      <w:r>
        <w:rPr>
          <w:spacing w:val="-8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compressive</w:t>
      </w:r>
      <w:r>
        <w:rPr>
          <w:spacing w:val="-7"/>
        </w:rPr>
        <w:t xml:space="preserve"> </w:t>
      </w:r>
      <w:r>
        <w:t>strength.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sample with a Si/Al ratio of 2 showed a stronger compressive strength (11.5 MPa) after a 28-day curing</w:t>
      </w:r>
      <w:r>
        <w:rPr>
          <w:spacing w:val="1"/>
        </w:rPr>
        <w:t xml:space="preserve"> </w:t>
      </w:r>
      <w:r>
        <w:t>period than the specimens with a Si/Al ratio of 3 and 1. The outcomes adhere to ASTM C62 and Egyptian</w:t>
      </w:r>
      <w:r>
        <w:rPr>
          <w:spacing w:val="1"/>
        </w:rPr>
        <w:t xml:space="preserve"> </w:t>
      </w:r>
      <w:r>
        <w:t>norms.</w:t>
      </w:r>
    </w:p>
    <w:p w14:paraId="226206C8" w14:textId="77777777" w:rsidR="00BD5AE0" w:rsidRDefault="00BD5AE0">
      <w:pPr>
        <w:pStyle w:val="BodyText"/>
        <w:spacing w:before="2"/>
        <w:rPr>
          <w:sz w:val="21"/>
        </w:rPr>
      </w:pPr>
    </w:p>
    <w:p w14:paraId="25AAEC91" w14:textId="77777777" w:rsidR="00BD5AE0" w:rsidRDefault="00000000">
      <w:pPr>
        <w:spacing w:before="91" w:line="230" w:lineRule="exact"/>
        <w:ind w:left="84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Rice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husk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ash,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Fine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slag,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molar,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acid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attack.</w:t>
      </w:r>
    </w:p>
    <w:p w14:paraId="29423C36" w14:textId="77777777" w:rsidR="00BD5AE0" w:rsidRDefault="00000000">
      <w:pPr>
        <w:pStyle w:val="BodyText"/>
        <w:spacing w:line="276" w:lineRule="exact"/>
        <w:ind w:left="840"/>
      </w:pPr>
      <w:r>
        <w:t>a</w:t>
      </w:r>
    </w:p>
    <w:p w14:paraId="6D0CACAB" w14:textId="77777777" w:rsidR="00BD5AE0" w:rsidRDefault="00000000">
      <w:pPr>
        <w:spacing w:before="42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RASTEMS-2023_A37</w:t>
      </w:r>
    </w:p>
    <w:p w14:paraId="1A492026" w14:textId="77777777" w:rsidR="00BD5AE0" w:rsidRDefault="00000000">
      <w:pPr>
        <w:pStyle w:val="Heading2"/>
        <w:spacing w:before="105"/>
        <w:ind w:left="764"/>
      </w:pPr>
      <w:r>
        <w:t>FLY ASH, COAL BOTTOM ASH AND RECYCLED AGGREGATES BASED</w:t>
      </w:r>
      <w:r>
        <w:rPr>
          <w:spacing w:val="-68"/>
        </w:rPr>
        <w:t xml:space="preserve"> </w:t>
      </w:r>
      <w:r>
        <w:t>SUSTAINABLE</w:t>
      </w:r>
      <w:r>
        <w:rPr>
          <w:spacing w:val="-4"/>
        </w:rPr>
        <w:t xml:space="preserve"> </w:t>
      </w:r>
      <w:r>
        <w:t>GEOPOLYMER</w:t>
      </w:r>
      <w:r>
        <w:rPr>
          <w:spacing w:val="-1"/>
        </w:rPr>
        <w:t xml:space="preserve"> </w:t>
      </w:r>
      <w:r>
        <w:t>CONCRETE.</w:t>
      </w:r>
      <w:r>
        <w:rPr>
          <w:spacing w:val="-4"/>
        </w:rPr>
        <w:t xml:space="preserve"> </w:t>
      </w:r>
      <w:r>
        <w:t>“A</w:t>
      </w:r>
      <w:r>
        <w:rPr>
          <w:spacing w:val="-1"/>
        </w:rPr>
        <w:t xml:space="preserve"> </w:t>
      </w:r>
      <w:r>
        <w:t>REVIEW”</w:t>
      </w:r>
    </w:p>
    <w:p w14:paraId="02630762" w14:textId="77777777" w:rsidR="00BD5AE0" w:rsidRDefault="00000000">
      <w:pPr>
        <w:ind w:left="3813" w:right="3277"/>
        <w:jc w:val="center"/>
        <w:rPr>
          <w:i/>
          <w:sz w:val="20"/>
        </w:rPr>
      </w:pPr>
      <w:r>
        <w:rPr>
          <w:i/>
          <w:sz w:val="20"/>
        </w:rPr>
        <w:t>Vikas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Bagga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 Mukesh Saini</w:t>
      </w:r>
      <w:r>
        <w:rPr>
          <w:i/>
          <w:sz w:val="20"/>
          <w:vertAlign w:val="superscript"/>
        </w:rPr>
        <w:t>2</w:t>
      </w:r>
    </w:p>
    <w:p w14:paraId="2C1EE935" w14:textId="77777777" w:rsidR="00BD5AE0" w:rsidRDefault="00000000">
      <w:pPr>
        <w:ind w:left="1183" w:right="65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Civil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MMDU,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Mullana,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Ambala,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133207,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Haryana,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38E56F59" w14:textId="77777777" w:rsidR="00BD5AE0" w:rsidRDefault="00000000">
      <w:pPr>
        <w:spacing w:before="1"/>
        <w:ind w:left="1699" w:right="1203"/>
        <w:jc w:val="center"/>
        <w:rPr>
          <w:i/>
          <w:sz w:val="20"/>
        </w:rPr>
      </w:pPr>
      <w:hyperlink r:id="rId191">
        <w:r>
          <w:rPr>
            <w:i/>
            <w:color w:val="0000FF"/>
            <w:sz w:val="20"/>
            <w:vertAlign w:val="superscript"/>
          </w:rPr>
          <w:t>1</w:t>
        </w:r>
        <w:r>
          <w:rPr>
            <w:i/>
            <w:color w:val="0000FF"/>
            <w:sz w:val="20"/>
          </w:rPr>
          <w:t>Vksbagga5@gmail.com</w:t>
        </w:r>
      </w:hyperlink>
      <w:r>
        <w:rPr>
          <w:i/>
          <w:sz w:val="20"/>
        </w:rPr>
        <w:t>;</w:t>
      </w:r>
      <w:r>
        <w:rPr>
          <w:i/>
          <w:spacing w:val="-5"/>
          <w:sz w:val="20"/>
        </w:rPr>
        <w:t xml:space="preserve"> </w:t>
      </w:r>
      <w:hyperlink r:id="rId192">
        <w:r>
          <w:rPr>
            <w:i/>
            <w:color w:val="0000FF"/>
            <w:sz w:val="20"/>
            <w:vertAlign w:val="superscript"/>
          </w:rPr>
          <w:t>2</w:t>
        </w:r>
        <w:r>
          <w:rPr>
            <w:i/>
            <w:color w:val="0000FF"/>
            <w:sz w:val="20"/>
          </w:rPr>
          <w:t>mukeshsaini512@mmumullana.org</w:t>
        </w:r>
      </w:hyperlink>
    </w:p>
    <w:p w14:paraId="54ED72B0" w14:textId="77777777" w:rsidR="00BD5AE0" w:rsidRDefault="00BD5AE0">
      <w:pPr>
        <w:pStyle w:val="BodyText"/>
        <w:spacing w:before="11"/>
        <w:rPr>
          <w:sz w:val="11"/>
        </w:rPr>
      </w:pPr>
    </w:p>
    <w:p w14:paraId="34559D1C" w14:textId="77777777" w:rsidR="00BD5AE0" w:rsidRDefault="00000000">
      <w:pPr>
        <w:spacing w:before="91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3790679" w14:textId="77777777" w:rsidR="00BD5AE0" w:rsidRDefault="00000000">
      <w:pPr>
        <w:pStyle w:val="Heading5"/>
        <w:spacing w:before="114" w:line="276" w:lineRule="auto"/>
        <w:ind w:left="720" w:right="180" w:firstLine="960"/>
      </w:pPr>
      <w:r>
        <w:t>More than 7 % of the globe's total greenhouse gases emissions are brought on by the production of</w:t>
      </w:r>
      <w:r>
        <w:rPr>
          <w:spacing w:val="-57"/>
        </w:rPr>
        <w:t xml:space="preserve"> </w:t>
      </w:r>
      <w:r>
        <w:t>cement. A suitable cement substitute must be found to stop cement production's contribution to ecological</w:t>
      </w:r>
      <w:r>
        <w:rPr>
          <w:spacing w:val="1"/>
        </w:rPr>
        <w:t xml:space="preserve"> </w:t>
      </w:r>
      <w:r>
        <w:t>degradation.</w:t>
      </w:r>
      <w:r>
        <w:rPr>
          <w:spacing w:val="-5"/>
        </w:rPr>
        <w:t xml:space="preserve"> </w:t>
      </w:r>
      <w:r>
        <w:t>Industrial byproducts</w:t>
      </w:r>
      <w:r>
        <w:rPr>
          <w:spacing w:val="-6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slag,</w:t>
      </w:r>
      <w:r>
        <w:rPr>
          <w:spacing w:val="-7"/>
        </w:rPr>
        <w:t xml:space="preserve"> </w:t>
      </w:r>
      <w:r>
        <w:t>fly</w:t>
      </w:r>
      <w:r>
        <w:rPr>
          <w:spacing w:val="-7"/>
        </w:rPr>
        <w:t xml:space="preserve"> </w:t>
      </w:r>
      <w:r>
        <w:t>ash,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t>waste</w:t>
      </w:r>
      <w:r>
        <w:rPr>
          <w:spacing w:val="-7"/>
        </w:rPr>
        <w:t xml:space="preserve"> </w:t>
      </w:r>
      <w:r>
        <w:t>materials</w:t>
      </w:r>
      <w:r>
        <w:rPr>
          <w:spacing w:val="-6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alternative</w:t>
      </w:r>
      <w:r>
        <w:rPr>
          <w:spacing w:val="-7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traditional concrete. When combined with appropriate activating agents, these admixtures of minerals can</w:t>
      </w:r>
      <w:r>
        <w:rPr>
          <w:spacing w:val="1"/>
        </w:rPr>
        <w:t xml:space="preserve"> </w:t>
      </w:r>
      <w:r>
        <w:t>completely</w:t>
      </w:r>
      <w:r>
        <w:rPr>
          <w:spacing w:val="-4"/>
        </w:rPr>
        <w:t xml:space="preserve"> </w:t>
      </w:r>
      <w:r>
        <w:t>replace</w:t>
      </w:r>
      <w:r>
        <w:rPr>
          <w:spacing w:val="-2"/>
        </w:rPr>
        <w:t xml:space="preserve"> </w:t>
      </w:r>
      <w:r>
        <w:t>cement,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outcome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known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geopolymer</w:t>
      </w:r>
      <w:r>
        <w:rPr>
          <w:spacing w:val="-5"/>
        </w:rPr>
        <w:t xml:space="preserve"> </w:t>
      </w:r>
      <w:r>
        <w:t>concrete</w:t>
      </w:r>
      <w:r>
        <w:rPr>
          <w:spacing w:val="-4"/>
        </w:rPr>
        <w:t xml:space="preserve"> </w:t>
      </w:r>
      <w:r>
        <w:t>mix</w:t>
      </w:r>
      <w:r>
        <w:rPr>
          <w:spacing w:val="-4"/>
        </w:rPr>
        <w:t xml:space="preserve"> </w:t>
      </w:r>
      <w:r>
        <w:t>(GPM). In</w:t>
      </w:r>
      <w:r>
        <w:rPr>
          <w:spacing w:val="-58"/>
        </w:rPr>
        <w:t xml:space="preserve"> </w:t>
      </w:r>
      <w:r>
        <w:t>addition,</w:t>
      </w:r>
      <w:r>
        <w:rPr>
          <w:spacing w:val="-8"/>
        </w:rPr>
        <w:t xml:space="preserve"> </w:t>
      </w:r>
      <w:r>
        <w:t>because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rate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infrastructure</w:t>
      </w:r>
      <w:r>
        <w:rPr>
          <w:spacing w:val="-10"/>
        </w:rPr>
        <w:t xml:space="preserve"> </w:t>
      </w:r>
      <w:r>
        <w:t>development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accelerating,</w:t>
      </w:r>
      <w:r>
        <w:rPr>
          <w:spacing w:val="-8"/>
        </w:rPr>
        <w:t xml:space="preserve"> </w:t>
      </w:r>
      <w:r>
        <w:t>natural</w:t>
      </w:r>
      <w:r>
        <w:rPr>
          <w:spacing w:val="-7"/>
        </w:rPr>
        <w:t xml:space="preserve"> </w:t>
      </w:r>
      <w:r>
        <w:t>aggregate</w:t>
      </w:r>
      <w:r>
        <w:rPr>
          <w:spacing w:val="-9"/>
        </w:rPr>
        <w:t xml:space="preserve"> </w:t>
      </w:r>
      <w:r>
        <w:t>mines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vanishing</w:t>
      </w:r>
      <w:r>
        <w:rPr>
          <w:spacing w:val="-58"/>
        </w:rPr>
        <w:t xml:space="preserve"> </w:t>
      </w:r>
      <w:r>
        <w:t>day by day. As a result, we also need to replace fine aggregates in GPM with M sand and coarse aggregates</w:t>
      </w:r>
      <w:r>
        <w:rPr>
          <w:spacing w:val="1"/>
        </w:rPr>
        <w:t xml:space="preserve"> </w:t>
      </w:r>
      <w:r>
        <w:t>with recycled aggregates considering there is a high rate of demolition of old buildings, which results in the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recycled</w:t>
      </w:r>
      <w:r>
        <w:rPr>
          <w:spacing w:val="1"/>
        </w:rPr>
        <w:t xml:space="preserve"> </w:t>
      </w:r>
      <w:r>
        <w:t>aggregates.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pollution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groundwater table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surroundingsdue to the leaching of these byproducts in the process of dumping. As a result, the present study</w:t>
      </w:r>
      <w:r>
        <w:rPr>
          <w:spacing w:val="-57"/>
        </w:rPr>
        <w:t xml:space="preserve"> </w:t>
      </w:r>
      <w:r>
        <w:t>briefly</w:t>
      </w:r>
      <w:r>
        <w:rPr>
          <w:spacing w:val="1"/>
        </w:rPr>
        <w:t xml:space="preserve"> </w:t>
      </w:r>
      <w:r>
        <w:t>reviews the</w:t>
      </w:r>
      <w:r>
        <w:rPr>
          <w:spacing w:val="1"/>
        </w:rPr>
        <w:t xml:space="preserve"> </w:t>
      </w:r>
      <w:r>
        <w:t>literature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GPM</w:t>
      </w:r>
      <w:r>
        <w:rPr>
          <w:spacing w:val="1"/>
        </w:rPr>
        <w:t xml:space="preserve"> </w:t>
      </w:r>
      <w:r>
        <w:t>manufactured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byproducts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aggregate</w:t>
      </w:r>
      <w:r>
        <w:rPr>
          <w:spacing w:val="-2"/>
        </w:rPr>
        <w:t xml:space="preserve"> </w:t>
      </w:r>
      <w:r>
        <w:t>replacement.</w:t>
      </w:r>
    </w:p>
    <w:p w14:paraId="64FA3ED9" w14:textId="77777777" w:rsidR="00BD5AE0" w:rsidRDefault="00000000">
      <w:pPr>
        <w:spacing w:before="1"/>
        <w:ind w:left="720"/>
        <w:jc w:val="both"/>
        <w:rPr>
          <w:sz w:val="24"/>
        </w:rPr>
      </w:pPr>
      <w:r>
        <w:rPr>
          <w:b/>
          <w:sz w:val="24"/>
        </w:rPr>
        <w:t>Keywords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fly</w:t>
      </w:r>
      <w:r>
        <w:rPr>
          <w:spacing w:val="-1"/>
          <w:sz w:val="24"/>
        </w:rPr>
        <w:t xml:space="preserve"> </w:t>
      </w:r>
      <w:r>
        <w:rPr>
          <w:sz w:val="24"/>
        </w:rPr>
        <w:t>ash,</w:t>
      </w:r>
      <w:r>
        <w:rPr>
          <w:spacing w:val="-1"/>
          <w:sz w:val="24"/>
        </w:rPr>
        <w:t xml:space="preserve"> </w:t>
      </w:r>
      <w:r>
        <w:rPr>
          <w:sz w:val="24"/>
        </w:rPr>
        <w:t>M sand,</w:t>
      </w:r>
      <w:r>
        <w:rPr>
          <w:spacing w:val="-1"/>
          <w:sz w:val="24"/>
        </w:rPr>
        <w:t xml:space="preserve"> </w:t>
      </w:r>
      <w:r>
        <w:rPr>
          <w:sz w:val="24"/>
        </w:rPr>
        <w:t>slag,</w:t>
      </w:r>
      <w:r>
        <w:rPr>
          <w:spacing w:val="-1"/>
          <w:sz w:val="24"/>
        </w:rPr>
        <w:t xml:space="preserve"> </w:t>
      </w:r>
      <w:r>
        <w:rPr>
          <w:sz w:val="24"/>
        </w:rPr>
        <w:t>carbon</w:t>
      </w:r>
      <w:r>
        <w:rPr>
          <w:spacing w:val="-1"/>
          <w:sz w:val="24"/>
        </w:rPr>
        <w:t xml:space="preserve"> </w:t>
      </w:r>
      <w:r>
        <w:rPr>
          <w:sz w:val="24"/>
        </w:rPr>
        <w:t>dioxide,</w:t>
      </w:r>
      <w:r>
        <w:rPr>
          <w:spacing w:val="1"/>
          <w:sz w:val="24"/>
        </w:rPr>
        <w:t xml:space="preserve"> </w:t>
      </w:r>
      <w:r>
        <w:rPr>
          <w:sz w:val="24"/>
        </w:rPr>
        <w:t>dumping.</w:t>
      </w:r>
    </w:p>
    <w:p w14:paraId="6F4A0470" w14:textId="77777777" w:rsidR="00BD5AE0" w:rsidRDefault="00BD5AE0">
      <w:pPr>
        <w:jc w:val="both"/>
        <w:rPr>
          <w:sz w:val="24"/>
        </w:rPr>
        <w:sectPr w:rsidR="00BD5AE0">
          <w:headerReference w:type="default" r:id="rId193"/>
          <w:footerReference w:type="default" r:id="rId194"/>
          <w:pgSz w:w="11910" w:h="16840"/>
          <w:pgMar w:top="1340" w:right="260" w:bottom="1960" w:left="280" w:header="728" w:footer="1764" w:gutter="0"/>
          <w:cols w:space="720"/>
        </w:sectPr>
      </w:pPr>
    </w:p>
    <w:p w14:paraId="05993553" w14:textId="77777777" w:rsidR="00BD5AE0" w:rsidRDefault="00000000">
      <w:pPr>
        <w:pStyle w:val="Heading2"/>
        <w:spacing w:line="360" w:lineRule="auto"/>
        <w:ind w:left="1393" w:right="292"/>
      </w:pPr>
      <w:r>
        <w:lastRenderedPageBreak/>
        <w:t>PROPERTIES OF ECO-FRIENDLY PAVEMENT PREPARED BY INCLUSION</w:t>
      </w:r>
      <w:r>
        <w:rPr>
          <w:spacing w:val="-67"/>
        </w:rPr>
        <w:t xml:space="preserve"> </w:t>
      </w:r>
      <w:r>
        <w:t>OF PLASTIC WASTE AND RECLAIMED ASPHALT PAVEMENT</w:t>
      </w:r>
      <w:r>
        <w:rPr>
          <w:spacing w:val="1"/>
        </w:rPr>
        <w:t xml:space="preserve"> </w:t>
      </w:r>
      <w:r>
        <w:t>AGGREGATES</w:t>
      </w:r>
    </w:p>
    <w:p w14:paraId="619F75B6" w14:textId="77777777" w:rsidR="00BD5AE0" w:rsidRDefault="000E09AB">
      <w:pPr>
        <w:spacing w:before="1"/>
        <w:ind w:left="3813" w:right="2708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6512" behindDoc="1" locked="0" layoutInCell="1" allowOverlap="1" wp14:anchorId="30ECCBEA" wp14:editId="0757A834">
                <wp:simplePos x="0" y="0"/>
                <wp:positionH relativeFrom="page">
                  <wp:posOffset>617220</wp:posOffset>
                </wp:positionH>
                <wp:positionV relativeFrom="paragraph">
                  <wp:posOffset>121920</wp:posOffset>
                </wp:positionV>
                <wp:extent cx="6680200" cy="6300470"/>
                <wp:effectExtent l="0" t="0" r="0" b="0"/>
                <wp:wrapNone/>
                <wp:docPr id="584685900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200" cy="6300470"/>
                          <a:chOff x="972" y="192"/>
                          <a:chExt cx="10520" cy="9922"/>
                        </a:xfrm>
                      </wpg:grpSpPr>
                      <pic:pic xmlns:pic="http://schemas.openxmlformats.org/drawingml/2006/picture">
                        <pic:nvPicPr>
                          <pic:cNvPr id="1618201748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192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3281846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69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4530232" name="AutoShape 168"/>
                        <wps:cNvSpPr>
                          <a:spLocks/>
                        </wps:cNvSpPr>
                        <wps:spPr bwMode="auto">
                          <a:xfrm>
                            <a:off x="972" y="6246"/>
                            <a:ext cx="10520" cy="3867"/>
                          </a:xfrm>
                          <a:custGeom>
                            <a:avLst/>
                            <a:gdLst>
                              <a:gd name="T0" fmla="+- 0 11491 972"/>
                              <a:gd name="T1" fmla="*/ T0 w 10520"/>
                              <a:gd name="T2" fmla="+- 0 9213 6246"/>
                              <a:gd name="T3" fmla="*/ 9213 h 3867"/>
                              <a:gd name="T4" fmla="+- 0 972 972"/>
                              <a:gd name="T5" fmla="*/ T4 w 10520"/>
                              <a:gd name="T6" fmla="+- 0 9213 6246"/>
                              <a:gd name="T7" fmla="*/ 9213 h 3867"/>
                              <a:gd name="T8" fmla="+- 0 972 972"/>
                              <a:gd name="T9" fmla="*/ T8 w 10520"/>
                              <a:gd name="T10" fmla="+- 0 9530 6246"/>
                              <a:gd name="T11" fmla="*/ 9530 h 3867"/>
                              <a:gd name="T12" fmla="+- 0 972 972"/>
                              <a:gd name="T13" fmla="*/ T12 w 10520"/>
                              <a:gd name="T14" fmla="+- 0 9847 6246"/>
                              <a:gd name="T15" fmla="*/ 9847 h 3867"/>
                              <a:gd name="T16" fmla="+- 0 972 972"/>
                              <a:gd name="T17" fmla="*/ T16 w 10520"/>
                              <a:gd name="T18" fmla="+- 0 10113 6246"/>
                              <a:gd name="T19" fmla="*/ 10113 h 3867"/>
                              <a:gd name="T20" fmla="+- 0 11491 972"/>
                              <a:gd name="T21" fmla="*/ T20 w 10520"/>
                              <a:gd name="T22" fmla="+- 0 10113 6246"/>
                              <a:gd name="T23" fmla="*/ 10113 h 3867"/>
                              <a:gd name="T24" fmla="+- 0 11491 972"/>
                              <a:gd name="T25" fmla="*/ T24 w 10520"/>
                              <a:gd name="T26" fmla="+- 0 9847 6246"/>
                              <a:gd name="T27" fmla="*/ 9847 h 3867"/>
                              <a:gd name="T28" fmla="+- 0 11491 972"/>
                              <a:gd name="T29" fmla="*/ T28 w 10520"/>
                              <a:gd name="T30" fmla="+- 0 9530 6246"/>
                              <a:gd name="T31" fmla="*/ 9530 h 3867"/>
                              <a:gd name="T32" fmla="+- 0 11491 972"/>
                              <a:gd name="T33" fmla="*/ T32 w 10520"/>
                              <a:gd name="T34" fmla="+- 0 9213 6246"/>
                              <a:gd name="T35" fmla="*/ 9213 h 3867"/>
                              <a:gd name="T36" fmla="+- 0 11491 972"/>
                              <a:gd name="T37" fmla="*/ T36 w 10520"/>
                              <a:gd name="T38" fmla="+- 0 8260 6246"/>
                              <a:gd name="T39" fmla="*/ 8260 h 3867"/>
                              <a:gd name="T40" fmla="+- 0 972 972"/>
                              <a:gd name="T41" fmla="*/ T40 w 10520"/>
                              <a:gd name="T42" fmla="+- 0 8260 6246"/>
                              <a:gd name="T43" fmla="*/ 8260 h 3867"/>
                              <a:gd name="T44" fmla="+- 0 972 972"/>
                              <a:gd name="T45" fmla="*/ T44 w 10520"/>
                              <a:gd name="T46" fmla="+- 0 8577 6246"/>
                              <a:gd name="T47" fmla="*/ 8577 h 3867"/>
                              <a:gd name="T48" fmla="+- 0 972 972"/>
                              <a:gd name="T49" fmla="*/ T48 w 10520"/>
                              <a:gd name="T50" fmla="+- 0 8896 6246"/>
                              <a:gd name="T51" fmla="*/ 8896 h 3867"/>
                              <a:gd name="T52" fmla="+- 0 972 972"/>
                              <a:gd name="T53" fmla="*/ T52 w 10520"/>
                              <a:gd name="T54" fmla="+- 0 9213 6246"/>
                              <a:gd name="T55" fmla="*/ 9213 h 3867"/>
                              <a:gd name="T56" fmla="+- 0 11491 972"/>
                              <a:gd name="T57" fmla="*/ T56 w 10520"/>
                              <a:gd name="T58" fmla="+- 0 9213 6246"/>
                              <a:gd name="T59" fmla="*/ 9213 h 3867"/>
                              <a:gd name="T60" fmla="+- 0 11491 972"/>
                              <a:gd name="T61" fmla="*/ T60 w 10520"/>
                              <a:gd name="T62" fmla="+- 0 8896 6246"/>
                              <a:gd name="T63" fmla="*/ 8896 h 3867"/>
                              <a:gd name="T64" fmla="+- 0 11491 972"/>
                              <a:gd name="T65" fmla="*/ T64 w 10520"/>
                              <a:gd name="T66" fmla="+- 0 8577 6246"/>
                              <a:gd name="T67" fmla="*/ 8577 h 3867"/>
                              <a:gd name="T68" fmla="+- 0 11491 972"/>
                              <a:gd name="T69" fmla="*/ T68 w 10520"/>
                              <a:gd name="T70" fmla="+- 0 8260 6246"/>
                              <a:gd name="T71" fmla="*/ 8260 h 3867"/>
                              <a:gd name="T72" fmla="+- 0 11491 972"/>
                              <a:gd name="T73" fmla="*/ T72 w 10520"/>
                              <a:gd name="T74" fmla="+- 0 7396 6246"/>
                              <a:gd name="T75" fmla="*/ 7396 h 3867"/>
                              <a:gd name="T76" fmla="+- 0 972 972"/>
                              <a:gd name="T77" fmla="*/ T76 w 10520"/>
                              <a:gd name="T78" fmla="+- 0 7396 6246"/>
                              <a:gd name="T79" fmla="*/ 7396 h 3867"/>
                              <a:gd name="T80" fmla="+- 0 972 972"/>
                              <a:gd name="T81" fmla="*/ T80 w 10520"/>
                              <a:gd name="T82" fmla="+- 0 7626 6246"/>
                              <a:gd name="T83" fmla="*/ 7626 h 3867"/>
                              <a:gd name="T84" fmla="+- 0 972 972"/>
                              <a:gd name="T85" fmla="*/ T84 w 10520"/>
                              <a:gd name="T86" fmla="+- 0 7943 6246"/>
                              <a:gd name="T87" fmla="*/ 7943 h 3867"/>
                              <a:gd name="T88" fmla="+- 0 972 972"/>
                              <a:gd name="T89" fmla="*/ T88 w 10520"/>
                              <a:gd name="T90" fmla="+- 0 8260 6246"/>
                              <a:gd name="T91" fmla="*/ 8260 h 3867"/>
                              <a:gd name="T92" fmla="+- 0 11491 972"/>
                              <a:gd name="T93" fmla="*/ T92 w 10520"/>
                              <a:gd name="T94" fmla="+- 0 8260 6246"/>
                              <a:gd name="T95" fmla="*/ 8260 h 3867"/>
                              <a:gd name="T96" fmla="+- 0 11491 972"/>
                              <a:gd name="T97" fmla="*/ T96 w 10520"/>
                              <a:gd name="T98" fmla="+- 0 7943 6246"/>
                              <a:gd name="T99" fmla="*/ 7943 h 3867"/>
                              <a:gd name="T100" fmla="+- 0 11491 972"/>
                              <a:gd name="T101" fmla="*/ T100 w 10520"/>
                              <a:gd name="T102" fmla="+- 0 7626 6246"/>
                              <a:gd name="T103" fmla="*/ 7626 h 3867"/>
                              <a:gd name="T104" fmla="+- 0 11491 972"/>
                              <a:gd name="T105" fmla="*/ T104 w 10520"/>
                              <a:gd name="T106" fmla="+- 0 7396 6246"/>
                              <a:gd name="T107" fmla="*/ 7396 h 3867"/>
                              <a:gd name="T108" fmla="+- 0 11491 972"/>
                              <a:gd name="T109" fmla="*/ T108 w 10520"/>
                              <a:gd name="T110" fmla="+- 0 6705 6246"/>
                              <a:gd name="T111" fmla="*/ 6705 h 3867"/>
                              <a:gd name="T112" fmla="+- 0 972 972"/>
                              <a:gd name="T113" fmla="*/ T112 w 10520"/>
                              <a:gd name="T114" fmla="+- 0 6705 6246"/>
                              <a:gd name="T115" fmla="*/ 6705 h 3867"/>
                              <a:gd name="T116" fmla="+- 0 972 972"/>
                              <a:gd name="T117" fmla="*/ T116 w 10520"/>
                              <a:gd name="T118" fmla="+- 0 6935 6246"/>
                              <a:gd name="T119" fmla="*/ 6935 h 3867"/>
                              <a:gd name="T120" fmla="+- 0 972 972"/>
                              <a:gd name="T121" fmla="*/ T120 w 10520"/>
                              <a:gd name="T122" fmla="+- 0 7166 6246"/>
                              <a:gd name="T123" fmla="*/ 7166 h 3867"/>
                              <a:gd name="T124" fmla="+- 0 972 972"/>
                              <a:gd name="T125" fmla="*/ T124 w 10520"/>
                              <a:gd name="T126" fmla="+- 0 7396 6246"/>
                              <a:gd name="T127" fmla="*/ 7396 h 3867"/>
                              <a:gd name="T128" fmla="+- 0 11491 972"/>
                              <a:gd name="T129" fmla="*/ T128 w 10520"/>
                              <a:gd name="T130" fmla="+- 0 7396 6246"/>
                              <a:gd name="T131" fmla="*/ 7396 h 3867"/>
                              <a:gd name="T132" fmla="+- 0 11491 972"/>
                              <a:gd name="T133" fmla="*/ T132 w 10520"/>
                              <a:gd name="T134" fmla="+- 0 7166 6246"/>
                              <a:gd name="T135" fmla="*/ 7166 h 3867"/>
                              <a:gd name="T136" fmla="+- 0 11491 972"/>
                              <a:gd name="T137" fmla="*/ T136 w 10520"/>
                              <a:gd name="T138" fmla="+- 0 6935 6246"/>
                              <a:gd name="T139" fmla="*/ 6935 h 3867"/>
                              <a:gd name="T140" fmla="+- 0 11491 972"/>
                              <a:gd name="T141" fmla="*/ T140 w 10520"/>
                              <a:gd name="T142" fmla="+- 0 6705 6246"/>
                              <a:gd name="T143" fmla="*/ 6705 h 3867"/>
                              <a:gd name="T144" fmla="+- 0 11491 972"/>
                              <a:gd name="T145" fmla="*/ T144 w 10520"/>
                              <a:gd name="T146" fmla="+- 0 6246 6246"/>
                              <a:gd name="T147" fmla="*/ 6246 h 3867"/>
                              <a:gd name="T148" fmla="+- 0 972 972"/>
                              <a:gd name="T149" fmla="*/ T148 w 10520"/>
                              <a:gd name="T150" fmla="+- 0 6246 6246"/>
                              <a:gd name="T151" fmla="*/ 6246 h 3867"/>
                              <a:gd name="T152" fmla="+- 0 972 972"/>
                              <a:gd name="T153" fmla="*/ T152 w 10520"/>
                              <a:gd name="T154" fmla="+- 0 6477 6246"/>
                              <a:gd name="T155" fmla="*/ 6477 h 3867"/>
                              <a:gd name="T156" fmla="+- 0 972 972"/>
                              <a:gd name="T157" fmla="*/ T156 w 10520"/>
                              <a:gd name="T158" fmla="+- 0 6705 6246"/>
                              <a:gd name="T159" fmla="*/ 6705 h 3867"/>
                              <a:gd name="T160" fmla="+- 0 11491 972"/>
                              <a:gd name="T161" fmla="*/ T160 w 10520"/>
                              <a:gd name="T162" fmla="+- 0 6705 6246"/>
                              <a:gd name="T163" fmla="*/ 6705 h 3867"/>
                              <a:gd name="T164" fmla="+- 0 11491 972"/>
                              <a:gd name="T165" fmla="*/ T164 w 10520"/>
                              <a:gd name="T166" fmla="+- 0 6477 6246"/>
                              <a:gd name="T167" fmla="*/ 6477 h 3867"/>
                              <a:gd name="T168" fmla="+- 0 11491 972"/>
                              <a:gd name="T169" fmla="*/ T168 w 10520"/>
                              <a:gd name="T170" fmla="+- 0 6246 6246"/>
                              <a:gd name="T171" fmla="*/ 6246 h 38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0520" h="3867">
                                <a:moveTo>
                                  <a:pt x="10519" y="2967"/>
                                </a:moveTo>
                                <a:lnTo>
                                  <a:pt x="0" y="2967"/>
                                </a:lnTo>
                                <a:lnTo>
                                  <a:pt x="0" y="3284"/>
                                </a:lnTo>
                                <a:lnTo>
                                  <a:pt x="0" y="3601"/>
                                </a:lnTo>
                                <a:lnTo>
                                  <a:pt x="0" y="3867"/>
                                </a:lnTo>
                                <a:lnTo>
                                  <a:pt x="10519" y="3867"/>
                                </a:lnTo>
                                <a:lnTo>
                                  <a:pt x="10519" y="3601"/>
                                </a:lnTo>
                                <a:lnTo>
                                  <a:pt x="10519" y="3284"/>
                                </a:lnTo>
                                <a:lnTo>
                                  <a:pt x="10519" y="2967"/>
                                </a:lnTo>
                                <a:close/>
                                <a:moveTo>
                                  <a:pt x="10519" y="2014"/>
                                </a:moveTo>
                                <a:lnTo>
                                  <a:pt x="0" y="2014"/>
                                </a:lnTo>
                                <a:lnTo>
                                  <a:pt x="0" y="2331"/>
                                </a:lnTo>
                                <a:lnTo>
                                  <a:pt x="0" y="2650"/>
                                </a:lnTo>
                                <a:lnTo>
                                  <a:pt x="0" y="2967"/>
                                </a:lnTo>
                                <a:lnTo>
                                  <a:pt x="10519" y="2967"/>
                                </a:lnTo>
                                <a:lnTo>
                                  <a:pt x="10519" y="2650"/>
                                </a:lnTo>
                                <a:lnTo>
                                  <a:pt x="10519" y="2331"/>
                                </a:lnTo>
                                <a:lnTo>
                                  <a:pt x="10519" y="2014"/>
                                </a:lnTo>
                                <a:close/>
                                <a:moveTo>
                                  <a:pt x="10519" y="1150"/>
                                </a:moveTo>
                                <a:lnTo>
                                  <a:pt x="0" y="1150"/>
                                </a:lnTo>
                                <a:lnTo>
                                  <a:pt x="0" y="1380"/>
                                </a:lnTo>
                                <a:lnTo>
                                  <a:pt x="0" y="1697"/>
                                </a:lnTo>
                                <a:lnTo>
                                  <a:pt x="0" y="2014"/>
                                </a:lnTo>
                                <a:lnTo>
                                  <a:pt x="10519" y="2014"/>
                                </a:lnTo>
                                <a:lnTo>
                                  <a:pt x="10519" y="1697"/>
                                </a:lnTo>
                                <a:lnTo>
                                  <a:pt x="10519" y="1380"/>
                                </a:lnTo>
                                <a:lnTo>
                                  <a:pt x="10519" y="1150"/>
                                </a:lnTo>
                                <a:close/>
                                <a:moveTo>
                                  <a:pt x="10519" y="459"/>
                                </a:moveTo>
                                <a:lnTo>
                                  <a:pt x="0" y="459"/>
                                </a:lnTo>
                                <a:lnTo>
                                  <a:pt x="0" y="689"/>
                                </a:lnTo>
                                <a:lnTo>
                                  <a:pt x="0" y="920"/>
                                </a:lnTo>
                                <a:lnTo>
                                  <a:pt x="0" y="1150"/>
                                </a:lnTo>
                                <a:lnTo>
                                  <a:pt x="10519" y="1150"/>
                                </a:lnTo>
                                <a:lnTo>
                                  <a:pt x="10519" y="920"/>
                                </a:lnTo>
                                <a:lnTo>
                                  <a:pt x="10519" y="689"/>
                                </a:lnTo>
                                <a:lnTo>
                                  <a:pt x="10519" y="459"/>
                                </a:lnTo>
                                <a:close/>
                                <a:moveTo>
                                  <a:pt x="105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1"/>
                                </a:lnTo>
                                <a:lnTo>
                                  <a:pt x="0" y="459"/>
                                </a:lnTo>
                                <a:lnTo>
                                  <a:pt x="10519" y="459"/>
                                </a:lnTo>
                                <a:lnTo>
                                  <a:pt x="10519" y="231"/>
                                </a:lnTo>
                                <a:lnTo>
                                  <a:pt x="10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659C6" id="Group 167" o:spid="_x0000_s1026" style="position:absolute;margin-left:48.6pt;margin-top:9.6pt;width:526pt;height:496.1pt;z-index:-20819968;mso-position-horizontal-relative:page" coordorigin="972,192" coordsize="10520,9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Goj7jAoAAA81AAAOAAAAZHJzL2Uyb0RvYy54bWzcW22Po8gR/h7p/gPi&#10;40W7pnnH2pnTaTe7OumSrHLkBzAYv+hsIMCMZ/PrU9XQppqh2p37cKdkpR2weWieqqeruqtpf/jh&#10;9XJ2XqquPzX1gyvee65T1WWzO9WHB/ef+ed3qev0Q1HvinNTVw/ut6p3f3j87k8fru228ptjc95V&#10;nQON1P322j64x2Fot5tNXx6rS9G/b9qqhov7prsUA3zsDptdV1yh9ct543tevLk23a7tmrLqe/j2&#10;03jRfZTt7/dVOfx9v++rwTk/uMBtkH87+fcJ/24ePxTbQ1e0x1M50Sh+A4tLcarhobemPhVD4Tx3&#10;pzdNXU5l1/TNfnhfNpdNs9+fykraANYIb2HNl655bqUth+310N7cBK5d+Ok3N1v+7eVL1/7Sfu1G&#10;9nD6c1P+2oNfNtf2sKXX8fNhBDtP1782O9CzeB4aafjrvrtgE2CS8yr9++3m3+p1cEr4Mo5TD0Rz&#10;nRKuxYHnhcmkQHkEmfC+LPFdB66KzB+1KY9/me4WXuRP92aZLy9viu34XMl14vb4oT2VW/g/+QvO&#10;3vjrfr+Cu4bnrnKnRi5WbVyK7tfn9h1I2xbD6el0Pg3fZDcFFyGp+uXrqURX4wdw7dfOOe3A2Fik&#10;IH8SQrDUxQXcCjB8uiNGByn4eHOBxkmVnLr5eCzqQ/Vj30JXh5agAfVV1zXXY1Xsevwa9dRbkR81&#10;Qk/nU/v5dD6jjHg+mQ7RsuhtK94be/Knpny+VPUwhmZXncELTd0fT23vOt22ujxVYG73004SKrZ9&#10;V/4DeMsg7IeuGsojPnwPJKbvQeHbBcl4Jonm9NBx7/ZF4QXQb2inUh0yS9Jk7I3yDJ2kehQ4ueuH&#10;L1VzcfAEWANR2dOLl597pAxQBUHSdYO+k6aca+0LAOI3kj4Snk6B//9gV/XDwE9FGsZvumqcYS/T&#10;O9n/QVed8tDv1FVDL5NdNRq9WWxvXdXzw6mr4tkf0FWvLQzRvcoK8OlNXvivRqFfjkVbQUBhs3Mq&#10;TPwwCjw/gFFgzIQ/wgAjoY6IUzR7wqshq6fjlWxpvIIwq+ygRpzYhz4tw1e5nAw4QRonC5+Xz2N6&#10;wFBXKQHG/x0kB/zqsJsMyCH37C9nmFX8+Z3jOUKEmXDwofJZMwxS9wj7fuPknnN1xscvUOAX0ljm&#10;i8CZic+NBQoGjUnQ0VEmUGrQo2hrib9GLFIgJBZyxCAf0KY4YpBub1YaiMFASFtbJwaRcmsrTzli&#10;Qvd/Bt1r1WWCCiBR6z4TCwnWuQmqQC58lt1CgjRM1tlRFTJEMewWOjDsqAy5iFl2ug7CE0x/E1SL&#10;EbbOD2dwRFk2GnyqRu7z8aCrwTP0qSBGhroiPEOqSO6zgeEvFOEU9qkmBoX9hSZcPvGpJLnPxgfO&#10;jYgibHwEVBFDfGDqJu2x/guoIHnARkig68GnPKqHIbUEuh48P6pHHrAxEuh6pH68nl8CqodErUdI&#10;uNBjPYJDqkYesvER6mqw7EKqhondQg2GHdUiD9nYwFkk6StplKxnv5BqIVGM73QtYJRdG9BCqkQe&#10;spER6UqkaRav5uaIaiFR6+wiXQuGXUSVyCM2LqKFEtyIG1EtDHER6VqwcRFRLfKIjYtooQXLj6ph&#10;4BfrarD8YqpGDsHIzKRiXQ1W3ZjqYVA31vXg+VE98piNjVjXg40NmJhOMQTzM0NswOyZxhrPj+qR&#10;x2x0wMoEbY/NLAnVw5BZcOGH5AKWX0L1yCHCGX0TXY8kYKI3oXpI1Hr0JroeTPQmVI08YaMj0dXg&#10;2VE1DOxSXQ2GXUq1yFM2NlJdiyT21zNfSrWQqHXfpboWHDuqRJ6ykZHqSiRZuF4E4drO2KMgMiSK&#10;YadrwbGjSuQpGxeZrgQbFxnVwhAXsBBqFRcZ1SLP2LjIdC14flQNEz9dDTZuM6pGDsHIxG2mq8Gq&#10;m1E9DOoKXHC2SSxQFCggVrpwH0dReLombHzAyiNp0hAgwtNVYb0IiwKkRSDJRonwdGHYFCM8qowh&#10;xwhPl8ZAkmoDJNlgEYvqPE68aHWOJbTyXMLWg1lY1ueLAt1QoQtdGgNFKo2Roq4Mk3CEoLrkwlCm&#10;C12YOAs4L1JhJIzx4qJO5yjqZbrg63QBL2xoFCYiXh9ShFaoSxhHUdeFpUhVgZUYPmAWlTofMFqp&#10;bgoY21pd6MW64Kt1sSjXeZJavW4iaVuwC71iF3zJLhY1Oy92QMUxiW1btYtADxq+bheLwp0PGq1y&#10;NwXNonTn86NevQu+fBeL+p1PPloBb0o+oR42BpJUm1zwVbxYlPG4IL2exLU6XsKY2MY3oWTM5mJb&#10;r+QFX8qLRS3PU9SKeRNFu2pe6OW84Ot5sSjo45BZDBFaRS9hjBcXJT3nRb2iF3xJLxY1Pd8bI22c&#10;wUGdoWhb1cMrctUj5OSMr+vForDnSWqVvSlkbEt7Eeshwxf3MPopc+RbIV5srbw3iW1b3wt4szjF&#10;1uhJfnK2KPH5oNFq/EXQwNvv20ux4ji+Oi+25Ws9vSiDMwe2MOBmEXxv1jY97gPJQW54Y58H01s3&#10;QOFVBgxuR7B6RWcGg/kIhgklvFsDdmY0zhMlPLKDw/Aj4fJl+N3Wcf6EcJj02JDxJ0NhAmIFn0yF&#10;qYANHMd3JAODshV8MhWGRxs4jnnYOgxUVvDJVBgyrOCTqZC+beCYlZEMpFIr+GQqpDUbOOYqbB0S&#10;jBV8MvX2itncIzF+sXUIOpvWcb1Mwu1MxQUsCbczFVeUEA4rQTZk0slUWJqxgk+mwlqJDRyXQJBM&#10;ZmcqrkhIuJ2pcn0A8VjV29CRtfp4g525Ytr8AbnJzmB4HTuaIISdybKmlJTgja2VDSpDYV1md8Mk&#10;sbBMUrL2kZQs05SsQ8YbLI3GmmC8wdJolauEZbISoTLaMl3BS9uJkmXCkvNIaYNlyhI4qxtvsDRa&#10;ZS1hmbbkbEc+wTJxyZmHvEFPXeMoOU0HcJvdcrNu5zqwWfcJ+x9MEIoBZxHq1LnC9sZxZ+jxwZWb&#10;XPDSpXmp8kaCBpxPAAT3KMDT/exGdwadawqGBUMdqC6rYyvbHGGwHU5tx1KX1VGDxbC8OAaQuqyO&#10;GmzeaKQuq+MImw1RG3rAfQqijm+g9x5OWr1nzgwlnlQPLs9NX0mZZt8uycBOV+WwGaQaoL4gQHVZ&#10;HTVYcEsc6rI6arAYasD7AqwYpbdmtJ+F3ns4afWeOQQ6e1I92EYAGCyUJ8wCEKBqXx2pZ2ElRbWn&#10;LqujBothwLUQ4K1RemtG+zko5B7zw+dW75pDoLMn1YNtBAhv80iz/2ecal0dqV/jVCV4dVUdKSqD&#10;Fd37zr+ruNF2/bkz9N6zZ+Q9W2bkW9/YeF75wOx3hVL2qCP1p2+VdN6y1Nsy2cMh7z15bnNph/IQ&#10;jBg4io5b2NVwiqMw2dLaN+fTTv0aoO8OTx/PnfNSwM9oPst/U2fSYMy+d7UVd9y7+9TsvsGm/a6B&#10;PfUwgsJvh+Dk2HT/dp0r/A7nwe3/9VzgDy/OP9WwxTiDhUeADfJDGCX4YqKjV57olaIuoakHd3Bh&#10;TQFPPw7wCW55brvT4QhPEnKVoW5wX/H+JPfxI7+RFXgEP8AuZ3kmf3UjvTT9Qgh/1kM/S9T8O6bH&#10;/wAAAP//AwBQSwMECgAAAAAAAAAhANpDZY9zvgAAc74AABQAAABkcnMvbWVkaWEvaW1hZ2UxLnBu&#10;Z4lQTkcNChoKAAAADUlIRFIAAAFcAAABXAgGAAAAhBYGLAAAAAZiS0dEAP8A/wD/oL2nkwAAAAlw&#10;SFlzAAAOJgAADiYBou8l/AAAIABJREFUeJzsvXmQHNl23ve7NzNr7UY39nUGGMwAs8+b90jLkmw/&#10;U6T8TEn2IymFlqAUZli2tb2wIyRuVkiUKMkyTVLkX7JER9BLOLRYoiWTthUK0gz5iWEFtfDNm8EM&#10;MEBjBhgMBmsD6KWqa8nlXv9xMjuzqqu7M2vpLgD1RfSgprsq81bVvd899yzfUdZaZphhH6FZuTEP&#10;LPiqe0QrfUwpjqJsHavnULamlKpjKcvTrUZRkYd0QUUAKLrW2g2saqFME6s2rGXZWPOwZMuPgDUO&#10;nm8AZl/e5QwzAGpGuDNMDt+sdB8dOuu4pVPKtScw6ozS+iJwRmuOGsMRFAtYKoCntXYmMQpjTAQE&#10;KDpY1rTmkTEsA19YY5bQ9gsbqvtR6N8tH3lyC76rM4lxzDDDjHBnGBmtx5fOlMrli8raC0rpd1C8&#10;hlXngaNga1prtd9jzANjjAXVApZR9gaGjy3mI6vUkt/tLtUOv/PFfo9xhqcbM8KdoQC+5fkrpdcd&#10;z31TWec7UfxOlLqAtYvDWac2848Ba+Un+WXP477XbEJl/kkeq97HSgF681eZB7lhjIlQahVrr6Ps&#10;v7DWfCsKnCulgx98DH/QL3zBGZ5LzAh3hm3RXrlytuo6XzaK7wT9u7Wyr6H0Qv4rWDAGbPJjMwSo&#10;0sfKAZ35UQ4oHf/EZInOXDd5nHXHGlLSTu4Xgcn82ChD6jZ9rFR6P60pRMjWrBmrroL5dW35rXYY&#10;fbt68I1b+S8ww/OEGeHOkGLtw/ORU/pOBb8P9L8L9mwuy9VGKbGCEBcIebplcDxwSqBKQPKjt7nY&#10;XsEAvvxYHyIfogDCrpAz9L4frWUj2O2qxkSgboH5/yz8Eyfyf4uFt29M7G3M8FRhRrjPMZoPPjxe&#10;qXn/ntb6+7Hq3wH7otZ6MBMqxBpMrEVILUO3BG5VyJUqUGGYY/t0wQIdoC0kHLYh9FNLHTIWudrq&#10;6YhhjDGgPkfZf2GM+eUgCP9V9dBbt/fqXcwwXZgR7vMF7a9+/K7rOt+P4vuw6nWtlbf1aQo5cidH&#10;8YRgXChVwauCqgH1vRz7FGEDbAuCNvhtMKH8WqnUJZJ8hn0QXzDXsPzvYRj9Smnx9feZpao9N5gR&#10;7rMPN1y79ru1q/4YVn231urk1qdkCTZMecKrQqkGTh2Y38MhP41oQLQBfkzEIB+rdnchYHsPZf+Z&#10;Ce3fcRde/XUg3MNBz7DHmBHuM4lveeFa/bu11n8czde00otbn6MyBGvk/70qlOugDyCugRmGRxvM&#10;OnQ3YgK2sS84IeAB5GvNKoZfM8b8T+7Cxj+D7wj2fNgzTBQzwn2GEDSufNVRzn+mlfq+LdkESsU+&#10;2DB2ExjxuZbnwF3g+XUP7BU2IFyDblN8wkrHPmA3/W6ysGbNWP7PyIa/6M2/8Rv7M+YZxo0Z4T7l&#10;6KxdfqXieP+5Qf0nW9wFSgmxmgiiUE61Xg2qC8Ahnv7A1tMKCzyB9hoELflfx439v3oL+Rpj72ns&#10;/9qJgl+sLLz5yb4MeYaxYEa4TyV+qRQ13/oDCvfHtVZf6vlT1pKNAvn/Uh0qB4EBnoUZpgBr0HkC&#10;/oZ8d463reVrrLlkbfTfOXMf/aNZwcXThxnhPkXorH30csnxfhzUH9NaZ5ysmaBXGMjj8hxUDgEF&#10;6hRmmALE5NttAgpcb2DQzRjTBvt3/Cj8mZnV+/RgRrhPAcL1j/8j7Tg/pZV+q/cvCjCSH2oiySio&#10;HULcBTMsA6shzLngxr87SPp4+vEEWk8k80E7ku+Mpj/gZqz5yETRn3cPvP5/78swZ8iNGeFOKa5f&#10;/6fl8yfO/3Gl9E/0+Gb7XQbahdoiOMfZ/+qt6cJtYLkFjpN+ZMfm4Mx+D6wwDEQPoLUqb2Ibl4Mx&#10;9p615r+5cf/G/3jhwu/p7uOAZ9gGM8KdMqzf+deH5w4s/CRK/Rda63L6l4w1a03sMjjGfmcXhEAb&#10;qcnasNAJwViIMtozSkHZgWPu3nqRbwMrXSjFFbmdEF6qFHOyXI5fv+DCYWAi+pGFsAGdh+JySKr8&#10;+qxeY0wXyy8211f/8oHTv+3xvg11hi2YEe6UoPXovVOVSv2nQP3RVL8g8c0aSSXSjrgMnBP7OtYN&#10;4HobHA1hBFaBVuDE/yrVm/9gERL2Q6h78OqA2rZJ4KaBZgBe/Gm2A7hYLbZFfbstr/dDId63yru/&#10;Zs8Q3ReXg4kkxU8lwjuypmMd4L/X6bb+fO3wu3f2c6gzCGaEu99YufGiccOfQfGHUt3Y+B8TiKiK&#10;W4H6UcQDuf/oAFc2oFKKnRjxcK2F0KTWrVJCUk4sNaCAjQAOePDKHjhSPwmha2RjACHcN6qQlzM3&#10;gE86UHbT9/b2Di/uxj8HRhv2EFiBjWUIOyISpJMdbZN4LZZ/qEP3xzh4/vM9H94Mm5gR7j6hvXLl&#10;bNlzf05r/QfS38bWSRQI2ZbqUD0J1PZrmNviUkcsP9VnylZdqCnRA/OBh74se0+nh96WD6/VJv+u&#10;rvhAbHUDtAJ4p5o/aHYXWI4JN3n9u9XtPeVXQ2h1wI2ff7oiboi9Qwva98FvCuk6HgOyG/5RNwh/&#10;eCYhuT+YRVn2GK1H750yG0t/t1oufZaSbawPG/lSBlqqwsLrUH2ZSdOSj1hyRVF2xE2QoBvCKQ/O&#10;KjiK+EmPAm/GVnCYkWfxHLizB4oBgUnJFgBbbMK3o9Q6BrnWTp+VMVAuyfsLzX6UldSgel7mTqkq&#10;cymKd514NFrrP1Atlz4zG0t/t/XovVN7PsTnHDPC3SPcvv2bVdNY+puVytxtrfQPym/jJRn5UnFU&#10;qsHCW1A+B0zW0XkfuBbCRy1Yahd/vaN7Cdci5D0IL5bAj9L/dzW094BwVca4M1aIsMiE3wjBzbCm&#10;VrC+zXMt0I3EfaIA19nP5DxP5tDCWzKnglZMvLBJvEr/YKUyd9s0lv4mfGv6jlDPKGaEuweIGlf/&#10;5OmDhx9rR39jU29WKXEbBO0M0Z5lL+yiLnC3IRZgrSRDKcq5Fac3G1TvcI05hGSzWQuhgUbhkQ+B&#10;xL+MkGFehMQbSuY1CrF6B6EV3wMlWoveVFRNK5lTC2+Jeypoy5xTm9au1o7+hmnOP4oaV//kPg/2&#10;ucCMcCeIcO3jr5nm9TuO4/7CZmWYUpJL6bfAq8DCm3tGtAnKwFy2Tk1B0dyhA/RauFqJW2E7VPpc&#10;EFoXJ/ki2CIwa4sR7jpbvxGtINiGcFeRTQVkM5kb4oDSBSbTpVJB+UUhXq8ic8+EWeKtOo77C6Z5&#10;/U649vHXJjKEGYAZ4U4EzQcfHjcbS7/uet6vaq3ET5YIyfgtCWYsvBa7Dsb/Fdxjd1HVRTf1q3oa&#10;1gqmyZfpJVBHbW/9Acy7EPY/f4Lx2oBeGQJLnz93FzRsX0AQcaN0tnmPzTC9fmQkcFgUdyJ4uAGX&#10;uhKwGz9U7Gp4Teag35I5uUm86pTreb9qNpZ+vfngw+MTGcJzjhnhjhvNpZ+s1ct3tdLfA6SORL8t&#10;DLBwPg6Gjd9Hez2UxXqvBVc6Oz/3GGz6BLQC3xYLnpXptQCV6iXgQc83GbPT0dCaoB+3/9LWxv0h&#10;c6ITDraILYMt8yCKCdfKv8Okhq35UCuLpXy/NcQFcsOTObhwXj4YP9Hr3fTvfk+tXr5rmkt/ZZKj&#10;eB4xI9wxIWhc+appLt1G67+stdab5lHYkeqwhZMw9yqTrAxr+GKt1kuAkiqpnVD30iOyo+BxQYuz&#10;4og1l8V2tyzTa3Eqegl43IgpZBNFLdx22JuhkMBR0Oz7nY8EBbVK71N0O71HalEr0mKNyaIuc3Lh&#10;lMzRMN6llRL/rtZ/yTSXbgeNK1/di9E8D5gR7qi4/M0501z6Fc8p/XOttZTpKyW5tH4LKgtw4E32&#10;IiPzSFUCYRZJ2wosXN2hZ8AhV4oUIHYrFBT785ytVm0/GSWo0Rs4g/Tek8Cgt53Xh9tGqucGQSto&#10;9G0UTdJGxcbKZ18UjzMlyHuPQzJHKwsyZ6OewNoZzyn9c9Nc+hUuf3Nuv0b4rGBGuCMgXL/6dXP2&#10;9D2t9deBjPtgQ1bg4pvg7Z1UymGVWpwWKUJoh3BjG0vycPJE0syBIm4Fry9TgV2yHdxM8YNS4tOd&#10;VKaCodcHa23+pkGrpAtDIZ9pFOfVKiWbWhbrNk0fC434q4ugAfj9OcO74GNfCjvG+vl5Z2TOKi1z&#10;OOtm0Prr5uzpe+H61a+P85bPG2aEOww+e3/RNJd+1XXdX9FazUEsIBB2IOjAwhmoX2SvpU7qxBVd&#10;MatZoOZJQGy7vtw9bgVdzK0wR6/F6ighju3g9Fm4SkmZ8CQQd2nbhCX/MX8jSskvNPIZznny2BmQ&#10;jdHOBsxs8VKV+2Ex6zZASpYNomnxXmvbLu1DwJG5u3BG5nLYiUlXobWac133V0xz6Vf57P2Zmv0Q&#10;mBFuQYSNpR8wR2p3tNaSPqOUCH93N8Crw8Lb7GfK+3yp1wKzQNUTmcKHA54/iluhztbUsM4OgbCa&#10;0+tGcNT2xRKjIrJb07ryGp6djP82NHBUwaF4M0lOAllf9ab/NrZ0i6iRhUAjSFPK8uBeHJhztZQd&#10;u3oSSYWHZC57dZnbNspau18zR2p3w8bSD4z9ts84ZoSbE7dv/2bVNK/9E9fR/1hrXds8rwYd8Xkt&#10;vgyVc/s6RoAjamsgC6TA4YuWHJezyLoVdEwm2/lh+1GGLcUPO1m4dbWVcJsTylSIzFaXQh7CNfQe&#10;7y1iyc8Tn1fi5ruJ66TVd69BgbadcMcWf81qF0oxyXZDOFEp9vpCqJyTuR0FMtchCapVXUf/Y9O8&#10;9k9u3/7NWYvnnJgRbg6Eax9/7fTBw4+1dn4vEOdARXFQbD4Oik1H19t+t0IWVQ9utIQkspgviVvB&#10;UsytoJCFn7VyFdtbrSXijuwxdiokGBVhH+FCPsJdp9eXmn28SaqZTIUmInCe3LNowUNCnnmxDEQg&#10;FW2xFX+s2C2HQD0Oqs3HRRNZa9f5vacPHn48K5jIhxnh7gLTvPazUsCgq5u+2k2r9gKUXhzLfe6N&#10;5SqChfJgS1MrqHhwtRUv2hiHnV63wmqBIoiKuzVTYbvAW5306J1gUokKvun1oFubz6O+anv9t/UM&#10;Sycyk1lLfiMTMAuMWPF58ZCYNIu8xk+zIHwDhydp3faj9KLM+cTa3fTt6qrreb9qmtd+dg9H81Ri&#10;RrjbYP3Ovz5smktLWjs/AqSVYt0N6bZw4E3yx723xyoidXivKYLZ48BRBuS4WlncjhK/34eZdIJF&#10;0omg42P/Ws57uXor4W6Xs5/kl/ZkKpjtnz8KenQQYhLNw2vdvoqxaoal63HgTMfWpU+vO0Eh7oe8&#10;eOSn0o950ED8xUl6WxTBqT3XbKjK3C/Pxb7dbKWa8yOmubS0fudf760q5VOEGeEOQNi49n1zCwfv&#10;aq0vADEz+BB1YfGlWPtgNHSQ1J4bLVGWqlekHcw4ZPkrSNQ7a0kmhBMasWIdDR9lLNmsW8HV8Dgn&#10;+VfV1vt0d3htv4ULw8lDFoFB3nMetMPeAFY2AFaJN6PE1/1FJMSbvCdPy2efBy2kTHjTV2wHB/qy&#10;eBCmqXWhkQ1g3xpils/KWoi6sjbSgNqFuYWDd2lc+/79Gto0Y0a4fTCNpZ93HeeXtValTdPFb4Hj&#10;woG3kPDJaLDAlYYc62ultEKp5sGDFjwa+Q6wkJFETEjhrJembpUduf/V2OF6Uve6FRo50wcO0Bc4&#10;071SjP0YJGIz7rjZFuM+Z2CqPeC1Wc98hcxmoUQ7InkvifxjXtyNejcBraAy4LSQICJtF6SQz/jE&#10;HrUq2h7zsiYcV9YIxAE1VcJx/g/TWPr5/R3f9GFGuAk+e3/RbCxd1o7+s0AaGAtaMH8MahfGdisF&#10;1KuDrZmqB5+38mcKbIcjpItXIwRaBV7zZLGGVsivY+BzK2RSjVvJFHErlGCLiM12Ai8A87o3U0Ex&#10;QNlrRGzRUSBfldla5nnGbrWKDyR/j8fvJC3EkM/zQE5z0xCXYccE3Y3giAvHna1FFQnuklazRfHY&#10;iqSfDUKHMW12tQuyRoK+gJqj/6zZuH5llrObYka4QPfRpVfN0doNrfQbQMaF4MPCq6DHL5x02B28&#10;uJLA1lJfYKsoErdC4st0dFr88GYVOoH8rerCqi/VaAnBWORxHreCgwSNegJhdvuF7LA1UDZuN+Qg&#10;4Zo8Fm6zr+ChP+MgqTQbZIRGJn+eyl16XQlYSc/z2L7ceaWTZjP4ERwdspllE7gWSHPMKy241IIP&#10;u3DLjrjx6eOyVqKg18Wg1OvmaO0Gjz58bZTLPyt47gk3alz7M+Va7apW+uBmK5KgnXEhTKZN65EB&#10;v7OZwFbJhQ9HLMNaKKVpV1kJxjJwrib+SosQczsUSyvxorgF3ApVt5codhIjLzE4ZW2c6B92XuGa&#10;bpgqihk7OOMg25tt8/rxd5ZXISzbuj0wklUyaNwJHpH6juWGMEzf5htGNnLfyEmqXhKXlhNnprzf&#10;EuIdHmUJqDmurKF4PWmlD1Krfhw1r31jlKs/C3iuCdc0r/+M4zj/PRAzjYFgA6oHx+pC2A61jCYt&#10;pGlHyXFWq97AVlEcJSVCFftuEyI8BByvSmNEhSy6bHpS4lboL5QYBLeAiE2LXvKLzPgDP4PIfrfU&#10;K0PaIgfkMxl0ZK/3fWeQngjyYIXeHOHQpJkG251oHvpxEBSxbheHSAW7Hgqp1kqpK8PG/9FItkSt&#10;BE+68EFnxHS92gVZQ8EGkL5ZRzt/83lPHXtOCfebFdNc+jdaqx8F0i4MQRsWXgTv9J6M4lBm8UZG&#10;CPhY7GO1xIEtC0tDOtrKxNZnfA9Xw3JmJZ0GFkti3fbzUUIij3L4NSp9LgWloLPNin0wQBVrVF9k&#10;P/qHbO3u2QMNUh9pkkY2aCOoDKjkM7E/PA8eBOn7T77zUnrbTSTfx+ZGoFMhnRMFfTC3rJQP1/tc&#10;JH4km7BvxLq3VjYUR8O3WyP6d73TsHA2buuT7S7h/IhpLv0b+OZeZhBPDZ4/wn14+YRpnlrSWn8n&#10;kPHXhrDwBpKVujfIuhWUkkVxBDhVSZssVlzYCCSwNQwWvNRX7GlY7zu3nnck17QbDdAe0HLv3dCf&#10;e+oMqCBrkbYtTxot+pFsCON22li2WrS7BfTXbCa/1fbm32YxKPM6MDCfg3A79Ors+hEcyQwsO+Tk&#10;Ofcyj0Mjn1cRploDHrclAyaZQtaKXsTJMrwT/5ypyHcWxqerUl+u9nBYkDUVhf2pY99pmqeWeHh5&#10;GM/IU43ni3DXPjxv6qUPtdYvAGnVmNZxIcPeZzXWYgvUUbIINhBXQN1No/1VDx51pNNuURwlPe4n&#10;boX+4/6rngSz/D7SVTndClV6rbOko+9nBj6JpLBjqdN79PYthFqyJsYN3/Tq2Vp2J9x2JmAW9FWY&#10;ZTFH7PrJBglNvoKHeyYlzyQbJLvp+qQL0tVCto2MRexHcgIqgpsdCcJm0QnhbEXmRoLDwOsVIfXN&#10;DA01qk8XwJW1pXWmOg201i+YeulD1j48P+odnibsW970XiNcvfq7tFv5v7RS9U1a8VtQrkNl/77z&#10;Qy580ZGF6DlwN4QLLlx04YNQFr+nxUK524JKrZgN7pF2ZnC0LORHFub6LMA3y/B+G0LVq1vraXgc&#10;weIOFtzASaSgEbsqSg6bH3mAEItn4Uslg9ypIz9RfNKwkaQXJT/WxD+bNpo8VrBJUUqBsqDnsM55&#10;yZONNWyNBcII3CYinriVtbphbx7tThkH2VY9Sf5tnprD9UxlmR9tLcuNkrcRb3RP/LRgJcm0KKJD&#10;92kcBE1iAwqxsA9X4OCA53vAsbK4fcqOzJt1n/EcQeqvQudGrKonApZaccQ4lUtm9ep/7C6+9v+O&#10;4S5Tj+eCcKPG1T/llty/DcR5PVbIdu4IuKf2dWxHSDu1ulosGuvK4ni9Ah/FPSe1SsVn3qgVO1Yu&#10;lMRCdnSmqGHAInqjCh+15SNKrD1XS8L9bkIEWVKHWI82tnS7VkqNlYWahZOmyWGzLEEV64ByQDug&#10;XXDL4CSk6MY/zu4DAMTrqHgl85uEzqtBEzbuysBMJH5Fx4VSmTV9lpCSFIgg1vFOGQeeTrVxkwqz&#10;3fCA3lNAZGHQzOs/KSTwIzhS4EtfRbJSaqX0mqGRFL4Xd/ABV+gNgBqbkvXIqJwH9y40H0GpFhdJ&#10;UNcl959Fjat/2pl/7RfGcZtpxrNPuI1r/7XjuD8FpHoIfhsWT7MXbW/yoBbn5DpxZsI9ZDGWkPSt&#10;z1ppRVrZhatteLeAjMMx4EHsx030C5psPQaXgJer8GlLLGpUr1thJ8vacaHlg4qN1rKBsjXSY83R&#10;1F1LTScWrQe8lP8N5MbW6ayIrU9vQX564ANNFmyXN61DK1KsRoqWUdC+C6UInEP027tzLjyON7DI&#10;woESu2I5mwoWwbxXzJ9ntyHo7fDZAFdCN4LXd5k3azYV48kG7sYmpe+egsUyrN6BUlV2ZWtxHPdv&#10;R42lg878xZ8a162mEc804Zrm9b+mHecvApnKsQ4snqeYzMhkcciF2x2oxhboShdOxRboIWCjCsud&#10;uHY+Pu5/2IW3cx71PISoEwvU2catAJIxcKYm2rm1mEi2dytY4Al0GhwKD3HAqXLANVRKGoVHL6Uo&#10;0mU7LdOuBBwCBWUFZQ0HN0lqHrqPoHUbTBD36JmH8gKePUSo5XMNze75t2vIhlqLU7sCA+cKHNOD&#10;COZK+a3MpKVSvyvhSGV318dKJ3V7JMHH8fctORyT7g3wKnK6sRbH0f+taV6v6bkLPzH2W04JpmXm&#10;jx2mufTTWusfA2IzLRQf4eJrpIk404GsW8HRkhvbJl0cLyjYiPuTVV0hwG4kUf83cr6VgyV4mMOt&#10;AGIRd2tildUdIfm1CIwDmnVoP4LuurgC3DLUDnK4UmevWwpNFvNQns98RiHYFdi4y6Ky3FOHJahp&#10;d68wexCmKmmRkYqxvIocCiH1kzk/2gaw2inuSgD4JC78SDI8jC2m1VsMc7D4OqxdBackRyRr0Vr9&#10;RdNcKum5iz8+qTvvJ55JwjUb1/6G1s4PA2x20DUhLLzFJJqRjANZt4KrxQVwLjPZX/PgUhQvHi1B&#10;jXYoi+SVHN/iceB+n1uhwfYL/wXAd2EtScaMYKP7mHnuQf0oVM/xfCW5uKCOQv0oJeBL8W8bocVt&#10;3IJoBeZPgnOU7MYTIKl1VS9OhTOS9pcXkZXvOm/Z8I3OVsnHbgiv79JobQUJkNUzRO1HcGqivRw8&#10;WZPrlwErwQpr0Vr/mNm45uj6qz8yybvvB565FWMaSz+nVYZsQ1/8tgeml2xB3AqJytZ2IuDvVFIZ&#10;P4tYu42cOboO4pdNkvYdDY+2LZ6PILzFy63POGzhtRJ8pQbz84dh/q1YW+KZmzpDYd5VMH8OFl8V&#10;8ZbVj2D1EoSiXHHbph0hkg4NRZQ5uhEcz3mKuWlSeU2Qe3VCOFzd3ZVwO/b5ZnN1KTjW4aBkbVrT&#10;p8Hg/LBpLP3cxG+/x3imVo1pLP28dvSfA1KyBZh/Yx9HlQ9HyAhZx763xwOel1W9ssQ5um2Jgu+G&#10;bBFEyRGy7kF4V8hi5UPJUZo/ydkK1KZ3n5oi1CQKv/glcVtFXVi7QbMlxQSBlQ31YJH0EisbZZ7Q&#10;bgPxv1bcXleCo+DsLt/fjaS9UiZY1gnh2BDW7dCV6MkaDbtZtbE/96xJPD4zhBuTbSqtmHxx86/v&#10;88jyIymCACHER5nayltWFJ5QaceBzdeV4M6ABpH9OE76OosUHtwNgMZlePKefGaLr8LBd2OR9ckI&#10;9zz7KEH5FVg4zzt1OSFUIwkjHA9zKgIhQu6LOb+C7VwJL+/y+jXkNFXuI2pXS+l3EQTA5fURRPTn&#10;X5eshV7S/bPPEukqO2nppj2AaSz9XK9l25Uvbu7pUoR7DHzeFqsVACtug6YvFlIl1l4wcZsXlSlS&#10;sBbaAbxZ25kmP4wk6u1FUMdw2ulQLgWMX9Fghn5YQHW+gI2HUFuI/eCpv/ce8LCb9ixrB/B2dfdA&#10;y+dWRGeqbm9WwsHy7tbtBx0J6GUFhVo+vFor3hb1Yz+25iM4XitO2JtoXhUXg1ve9G2YyPy8nr/4&#10;w8Neclrw1BOuaV7/mR4RmqeUbBO834mFUJLKrChNgO+EYgUn5bBXA3ERJPmdoZFj67vbiJvDGisb&#10;CqNcDtc0xconZhgrwjuw/kAi9AsvAge4T1rlFRpJU7uwC9tGwAeZFD6QU5Kxu6cN3oikGrDiFCfq&#10;fjwA7saaDQAbXThZh5PFLpNiEOka+7N67sKPDXvJacBT7VIwzaW/2ku2/khk+wDZpfcTtT5t2URE&#10;PDJwvtqrPfCaJ38LM8ESVw/Q0bUPxWWw9jkH64rDtRozst1nuKfh0Fdg4Qys3YTVS7QDSb0D2ThP&#10;5sg++dykQbkE3XD3PN8GIjxfdnpdCZriZAtCton/2FhZhkd3fdUOmHstdi9kRW/Uj5rm0l8d5bL7&#10;jafWwo0a137McZyfBtLUL2uH9tk+QSq6UHDAy5dqNQk8QtwKiaUQRFLJtN0i8IHL8WRXcd19OwI8&#10;eFdtwMo18Kowf56ZT3aa0eVx4HEn1KJn4cA7OYRqLnV6tSq6oZRyn9vFlLrUlc2535VwsVa8JOh6&#10;KHOuFPdb2wjgheqIhJug8XFcfeFtWrpRFP24M//qz4zj8nuNp9LCjdaXfmgL2ZpoaLJ9jJBt1ZNq&#10;rkYg+a37gSPEiyAT3NqpH1cJOFsVoRaQggkHOLGxAZ1VOPRW/LnMyHa6Ueawp3mnCmc8ON1tQPjF&#10;jq9YRXymCdkmttNuZHvTpF0qiF/eDSWDoijZriDrpZxpbllzx0S2IHPXRLLGEyFzx/npaH3ph8Z1&#10;i73EU0e4/srVt5VWvwikwuEmjOUVi2MDuNUQss12z20E8Ok+kW4941bwNDzZpdXOIeB4WSrUDvsB&#10;bzvrnJgvQ/U001ZVN8PuOObA4bl50fx4/B5E9wY+r02vhdqN4PgunqIkfSyblZDkdb80BBvc7vS6&#10;EkIDF8ctuXmmQUMvAAAgAElEQVTgzXSdx6SrtPpFf+Xq22O+08TxVBFu6/GlM25J/4bWyt3URgh9&#10;ODB86lcdODYvAamM+J+QbijHpb3GQVcWD8Su6V01aR9yunGTd5w2L9Q8cA/wjBYRPl+oXYDDX4b2&#10;uvjg7XLPnw29zSg1u/c6u9kdoI8bwEtDuPRvWVFWSwTl2yGcqE6IVA68Lms97gqstXLdkv6N1uNL&#10;ZyZxu0nh6SHctc8PViqV39JKL0Ks+hV0YOEVRq3hP0Pa3ytBUsm1EUo2wF6i361QckQ8ZivWYOV9&#10;WF+G+RO4pYnWYc6wL1Aw9yocehsaD2Hl2yTbr0OaVz2orXs/PhvkSoikiWXRpMA2opiWpLAFRh7n&#10;yUrI0ydvKxxZ60FH1r40p1ysVCq/xdrng+R9pxJPCeF+yzNu9ze1SvqV21hi8QXyST/vjlPI7tzK&#10;ZCkkpNuN9p50s9kKroo1abNoXoUnn8LBl2N3yoxsn2148j0fvAArN6H1MfOkWQ2OkkKJ7brirCG5&#10;ultcCRZeHsJeuemnZGsR3+0rObxXn1m4sRG3WyqMqqx5v03yLrTSx43b/U341gR6h4wfTwXhmubc&#10;P9BKvQrEbXHacOA4g3Xrh8cpJGG7n3Qr+0C6WbcCCkysk0t0Fx69B5UDklaUW3dqhmcDc3Dwy1Ca&#10;o762RNlIhZdSUsDwaXdr88cWcLMtxkMWnQDODeFKuIuI8LhxY8t2IGXAu4VlL3elqq1eFjfZcKR7&#10;UNZ+0M7oLqhXTXPuHwxztb3G1BNu1Lj2E1o7PwCkZFtZiAVUimFbrZYMTgPHpoB0jxB/OVaS260D&#10;nUYXOi048pV971Qxwz7DfQEWLvKK7hAEMkfcuPrwckfKaxvIv590pCmkzrgS2qG0Wy/aMjUCHrTT&#10;YokgJt6dHKkrwHttMRqSariyI5kR77cKDgBk7VcXeklXOz8QNa5NvY7uVOfhRs1rf9jRzv8GpFVk&#10;jifBhIJoAx834Uh9d11QEH3ah30VPImoR9mZTPPDfly14lcuR/CSXaNWqzKNWQcNRLTkyG5PfEqx&#10;jliR09EfZCs2gGstIVVPp0f8MJJ83mxb+mQOu0r62BXFtUCs26T/WyuA16rSKW4QbhoR1K9mCN9Y&#10;Ify6Kw1Mh0bruqSLZarRIhP9EWfu1am1dqeXcFduvGi86LrWqjRqYUMLaUtTcWVXPVIRUe/d8AAR&#10;hUnazRD/04nAU/nFv4fFwxDarQ3O1jrgTtdybwAPDax14GhN9HMnD3E6JnNWKaQaaQ9kN1eRY3nJ&#10;gRMlScWbJhG1CLFsQ5uS26CV3QrEOh1m7iZFOfWYJFshHNqmDDgZj0HWHaR5ukEkXUWOFR/CVvQV&#10;RhhjfR04Fzh4/vNxXH7cmErCvX//1+rH5l66prU6naZ/dWGheNpdA7jeklSYpOVIKxDSzWPpLiNd&#10;dbP+r4R0lRWN2omgeVVWz+LLTItV+wRYMVJJFPrS8/GtHOIqRWGjgHanSzcICSODMRZrU5dQdsaq&#10;5CdWUXO0puQ6lMsepfL4A4nXQ2i0QbmyES+4YtlPSxLePeB+S1xQSeWXjQVlrBFt3GFKd0G6Opfj&#10;isbIyM+g+f8YuJWxuEG+s3Yg//9Gecy+zLUPxcqNW/UYY+88bN589cSJr22M8zbjwFQSrtlY+jWt&#10;9H+w+YugFad/7SJbPwCfhrDWp2QP8uXP5yzhXQbu9snfJSk1jJ1027D8MdQPQO2V3Z8+YawCj6I0&#10;S8JRsngXK3B+bKvG0m612Gh3CaIIg8bRDlqruFw5PV70c4Xd/A9YJIPfWEtkLJgIRyvKJZf5eg3H&#10;HY8faAW42cp0KI6V3A55eyHYnQ+PI1jthASuiy7BvJIc3WGt8k8iSZFMfLfblQFfD6V9U1JIBFIM&#10;0Q0neRJqwdonm+3XAYw1/4+uX/zaRG43AqaOcKP1pR9xXP2zgGylfkuikmr4A8jNCFb8VJ8AZOK1&#10;Apjzdldkumlksrl9BJOQrrXwpXGQbvczaDyBI6+we2vCyaEDPLAibpL04HLjNujdEF6ojad0s9tu&#10;sd5q44cWrR1cR6OU2hRiHxU2rqAyxhBGERpLrVJi4cAco9pYIXJkVkosycikHTvmSnDUKR6QGj86&#10;sHoLKlWovDj0VdaBT1pitICc7g54vZVpPvBxXBGZuBAs4i9WwKuVCcsl2Yeivlaqpf7c0Pyoc+Di&#10;35jkbYtiqgg3WL/yb3tu6V8CcZCsA6U6lM+NfO2bRlJSqgVJ93I39YuFceliKeM2HBvprl2SGbr4&#10;zggXGQ3LwHIQB1XiZpOJIE4QSbBkpwBJXjTW12i0fVAOrhtbsmMY/26wFkJjCMOQsqs4tDCP447m&#10;rrnsS6Q+ib4Tz5GkP93BshQD7KvLofGhmOELw82tS52023NkRY85K/14H7jb50KIrKSdLZSHy/Md&#10;Ct3PwN8At7JJukHo/3bvwBv/ao9GsCumhnDv3/+1+rH5cze10kc3u+xix6pr+1kSMc1Jupe7Ivxd&#10;c+VfZeV5q35KRsk1hifdJjxcgsWjUNqb0FMWEZKRsdKR8Zec9KgMaaAjsvB2ZbSavsbaKuvtAO16&#10;eI4emyU7DCJjCYIAT8ORgwvoEdwN10KZQzWv121lYt9pFM+bk+4+Zk0Hd2DlARwrdnr63MLjrqyB&#10;JP6R3XSvBXL6q3mpu6ITCSm/XN2Hc1rzKqA2uwAba5YfNj57aVr8uVNDuKZ5/Z9rrb4qX1tStjv+&#10;xo+3TDyBdiHda4FEYetxHzA/StX3G8AncQBBj0K6/uew/giOvMbodmMxtIE7kXRqdeJjcT8BjstP&#10;3d5o8KTREaJ19XRF92PiLbmao4cPDX2dT+LPst5HugnCSOZQ2ZUsh/3JOWnDo49h/nDcQmlndIHL&#10;mdTIbgRHypKrnsiCOjqtOBtbutdIsLD2EXgVxG1kMcb+hp678O/v14iymArCjRpX/6TjuL8ApH7b&#10;hTOMu5IswRcWljtbLd1E7R7E/ZC0tPEjeLPamyuQ5D5WvF7STdJevlzbZatoXJFQ/8F3x/nWdkUT&#10;+CK2yLzYbTBooJtkC7wzrLKjDXiwvEaEpuS5+2rR7oYwMoRBwIF6mfn54eyyGwbWulst3SwSX6+r&#10;ReFtLKlRRbH6gaSY7KKwd7kr4jSuFjJ1FLzqpkHDspvGNcae7jUSVmHtdq8/Nwr/lDP/2v+wzwPb&#10;f8L1Vz/+ius6v6WTkHTQgco8lIZ38ufBfXpbgkBKmBAHQqwEifrJNkE2vzdLuoGRyTe41Y2FJ9+W&#10;9zhEAcewaAG3AtlUkiDYdkg+B8vwZNtYX2OtHVDyPBw9xUybgQX8IERbw4ljw5Vx5CFdkCN3NxIS&#10;O1kZo35sXrQ/hdYaHH6XQQHEB8CddmqxGwvVeM6s+bHgPWlgzFOS7jU137T/OXQaYulaizHGhmH0&#10;naXF19/bz2HtO+Ga5vVPtVbnJ+W33QmDSHdzXLGwxxulnSdRMdLdgOVrcOgUOLsJ6Y0HAXAzlEaU&#10;JWdnooV07JEZPgj4cPkRIQ5lb6+iJeNFZCyB73PwQI1arWgrRXEvNINMIG0bKOLgUignjTPlSZ3p&#10;toF5AI/vwNGL9Cd4fTvTRSSBtbGlG2soJOlex2o7l/aOis8tnFJDBB77/bnG3tRzF85PYIi5sa9a&#10;Cmbj2t/QWskHYC1EXZh7ec/ufwI41SfLmCCRsdttx64Br1Zl0WRbkHtayh8/6CQJ+w0h26MX9oxs&#10;b1r4sC2WVK2Uj2zDeKN4awiytUGHuw8eYbX31JItILm7lTKrzQ5PnqwUfv0rjpBtkhK1HSyySddj&#10;t9TNNnwcbK/4NXbo40K2D5eQcgXBUiik2n8wUSol204km/IbEyTbu0ixxaM2XO0OcYG5lyHyN90K&#10;WquXzMa1fU0T2zcLN1j/+Ld7rvebMorYbzt/bChRmlGxnaUbxr62PLoJLeBqC8qe1KlbZDdrAY4P&#10;b/tXYfEseyGjeB+435H7lwqYBTYOerxeLT7KVrPByoZPqeRtWahPLxRBGIKJhnIxXPZlEy45O1u6&#10;6d3S9LuFMry8Z+ZQBI8/gMNnWOEYNzuSlTBofIlFvlgeZ+FLL+4Aj5KyYEcMn1YIizl6tW2BeSA6&#10;whl/bhAGv8M78Pq/HPe482DfCNc0l25rrc9s6iRoZ099mv24B9zbRqympOH1HOmaPnClLZatq+U4&#10;byN4O3wI9aNM2sPVQnRKfSMTdbt6+m1fH8C5qugEFMH66ipN31Auwu5PEaLIEIYBp44X97R+0JG5&#10;4BQkCj9OrTpZ3avqNYNdv8u3vTNUva0zNZuF81JlMuleXyDWLEoyH/rn77Dzk9Z1kQdI9Rbu6LkL&#10;+9IpYl9cCqax9PNaa3nD1gjh7nMZ60ngdE2+VJtxDVRc8G2+9uklRFsgsFKtFUbwVvQY6seYNNne&#10;tHAtPovWYt9bXrJVSJL6sSEm88rKE5qBpVx6KvSfh4LjaFyvxJ0Hy+QT+UxxsRIHYgvaNWVHsgDu&#10;duBKIClak4VGHThDVQmxJrM10WJIRG++NGaytYgo+fttSdeseKnvuP8jq7rw2UbRbwDhliiIO0WA&#10;1uq0aSz9/BiGXxh7b+G2Pv0OY6J/s5mV4LfgwElQw0WFV5DJ6CGllKN6Dh8Bnw9QCEsm4ds5ovY+&#10;8FET3nDWqVQnm/q9Cnwer8bSEG8+eW9lR1J+iuDJk8d0Ik3ZcynMKE8hjLH4vs/p44djlbJ8eIhE&#10;/KtD7EnZAOyR6t6osl3rymmp7shpyY/gTHW86V4B8EWc0aF179w1doD/GDltVpwhc3ztI1i/t+la&#10;MMZYrZ1/i9rL3xrhbRTGnhOuaV6/obV6SVwJseTUEK6Ez610s+1RjlJQ1nCyNFod+3akm6SM7Uq6&#10;retgqjA32VPLp/GEzWZIFEVkxC9XNP1r5ckT2pF6bsg2gbHgd7ucPnGEIqeWG0ZEXSq7ZC7shG4o&#10;3/PF8uSb3i91oWmgXIY39PjOZwFwKy4ScTNEm82OmfPiEmLSv3UjiY2MJInaui6df53SvmUt7KlL&#10;wTSv/XWt1UtAXNg+nCvhii8N7CqeWA3JT8WVL+lGS54zbMPdI8CLsXuBjHshmRwf7nS+W78sSvQT&#10;JNsm4hvciMtJRwlSdSN4peDqXVtdoR0+f2QL8lmXSiXu3H9U6HXntQR/wsLn4RTJxnq5Lf7OSeJi&#10;GU7j82bni7GQbRtREvuwLYHZmpfKR0YGNnwh1HcqIvwTGMBmcsLtGPSna68I52SzFprX/vqIVy2E&#10;vbNwH14+YWqlz7VWXpqVcBx0sYPKJyE0wzTH0dhUDzVBslv6UX7d20FYBm5vY+kOLApoXBHn/BC6&#10;vXlxC3jcFheAq4enu6Sy7mhFSjXzotVYY6UdUSl5PG9km0UUWaLQ52SBQFoXIcuay2gmY5xNUnbh&#10;jUm7ztcvgXJgfueqtO3QQiobm74Ek72MRZtkPLhKeqslzrcrvswsV6eVnl8eV3KPeQiNBxnXgg10&#10;y3+RY2/eH9MddsSeWbim7v39TbKNQokYFiTbB8B6JqG8G4pvqxvKF2dtWv2SlK2udoYf81FSSzd7&#10;7cTSvZS9dvNjeV8TJNvLPjyJ09ecEcgW5HMrOcXINuy2WGkFVErPn2XbD8dRaNfjwfLj3Z8co4x0&#10;hm7vkp+7K5TMgchIgcLaKNfaDQfeEaum8XGhlzWQQPPVlviBayUhW4VcrhUImb5QFas2Idtvt1Oy&#10;zVZ6jg36mHBPFIJSaK08U/f+/hjvsPPt9+ImUfPaH9JKfxcQuxK6MHeu8HXuZjqPdkI4VpGo6btV&#10;OF6R33WilBiDSLIGRsER4KWaCJZHGdItx2IvH0Tgd9bEHz0hacV14iZ8dnBVXGFYWQQXi1zLhjxY&#10;2aBcmo7uE9MA19EYFCsrq7lfcwpxDQTRrk/dEcnGX3bh05acfCaGhbckyr9xfdenriAW6vW2uPdq&#10;pVRvwVrJpw0iSXd7p9xb0vxe3MIo0W7oBHChNoF+J3PnhIMS14LS3xU1r/2hcd9mEPbCpeCajaW7&#10;m7KLQUdafBeUIryNBMkqrlgIhyuDI7ZLQdqd4HRtfDmMTWCpr1WPRcZyNmpyuN6vfT8eJM0ss/cd&#10;BYky2vGqLP68uPdgGccrF84nfR7Q6QYcmq9SreVTfAuAjxLjYUzRqFZ88nt9ki6GlfelW27lpa1/&#10;Au50ZSMvD5D47MZNLU/UBs+7Sx3JVkiaYLZ8OV1OrDGpfxs666nWgjXLun7xFMOHfnJh4svHNK7/&#10;nFZaNrI4D24Y3dcnHdn9jBWfz3ZXuOgJ0Vad8SaMzwGv1mTXjWxMtgZeMY2Jke1SCA/bYiUULWLY&#10;DqGRz7EI2T5+/Bgcb0a226Bc9niyvpHO713gISlenWh80f9ERvT9zgQZ4+C7sLEC0Z3NXz1EyPKz&#10;uGN54u7KIjRwtAxf2YZsP4g7Z2TJ9vgkyRZSDkpyc5U+ahrXf26St4QJE25n9YOXUPYbAJvW7YGT&#10;ha/TQr4IFUd5B5UdZnEceH0CeTN1YtK10LbwSrDGgSHETfLgw26qxztOdCM4V+CM1mk16ESKUn9/&#10;oRk2oQCvVOLe8pPcr3kBObFEI2QtZJG4uVwNl1oT9OsefheaXb4I4ZIv+cWuI1lCWaL1I1mrSQB7&#10;YZvLfdDpzcNtB3CoWiy2MDQOnBRO2uwkYL/RWf1gq/k+Rkx0FZXc6t/SWourPAql9UXxwjx8UkvA&#10;1aIwPy5c9eHTAv60OnC+BGdbjzlQLzHuj9AnDRzspjZV+NqR1MDn3yIiHje6z2zJ7jjhaAXKYXU1&#10;P9W9UBYrd1xIgsUVT/y698Z36Qw0LJxnOc6B709L9CNxbxwsySkzMOJnvj4geP1RN+4JFy+hdig5&#10;uOf2TIvjkHBSFAIKrbVTcqt/a5J3nBjhBmuXf5vW+nuBOAfEh/pwGrfZAqrkaF2EJLfDY6AVSebD&#10;pdxHMcviyrc5vOAwbiGaBvBRKw6G5BQ8yQtrxZoqIjiy/GgF1/OmR+N0ylHyHDa6AVE4QH5uABaJ&#10;XQFjJl0dH+3vteDWhEI0X54TnZCIVHSn5cvp80tVeEFJL7MgzqHVSoJpCT7qSlAt6RbRjYR4d2vo&#10;uhsaRV9Qf1G4KZ7kWuvvDdYu/7bRRrE9Jka4juv9z0DsB/AlUDZkfcwcvdKHZQcagbTBGQW348BF&#10;zZVjzaVWVqRuG6x8APNHGXdP1sfA9Tg4Nkp+7XboRnC0wP7Q3mgQGI377Eh/7QlKpRLLT/Jbuefc&#10;OMl/3FDi+3/cgetjJPQsXqlKTGMDUcl7uybSlFkD6WL8nETQ/6aRAogs2SYVnKMUNrSIsyMaRXUn&#10;ysJNob/pWnDc0v8y/Eh2xkQIN1q7/oNa6TeAuFe1ydVDaTso5KjhZ1K+qi50jPiAhkm1vdyVCycW&#10;s6fFD3VrQwoeBqJxBcp1cMdbRXYfuBXX2o8rOJZFUpteZNQrzS6lmSuhMLQCqx3W1/PZWmXEzeNP&#10;iBTrnhQdXJtAJG0OOO3C+c4qF7UEA7fcHwmAbcSk2wyga1KyDYcsLc9iFbjaiFPlyvBZ0fdaPisc&#10;tZkmpl6P1q7/4PAj2h4TIVzlICK/Skm+W330lnmvuGndP8RKXnGQ4MoQR6fTZVkc3QyJKwXVklSX&#10;bSFx/3asajZeCcm7xFq8fer644QfwbECE3pl5QnanbkShkXJdWi089tZL8YVVZOoJUn8rJ1QxM3H&#10;jeMeLJpbEH6+7XNOA4fiTSWRLrXIWvaHFLvPYhHRfIA4xuMP41o4LFwVL8JNDhszxk64UfPaN7RW&#10;kopgjagqjaHDgSI9wmTdC46Wo9OTrli7rZzXW0R21brb2/FBKxHt/rRHjrEBjWVY/NLI7yOLL4AH&#10;4yj13AGJdZv7Gwi7tAOL58zodhR4rsujnN0iXGIrdxKuBTIyo5FIPY4dB74Ea4+QEp3B6DcmbFxF&#10;9mp1iNY5A/BiKT0Bl1y4nUNOtQfOCeGqVMLxZNS49mfGMLQejJ1wldI/GT8Qv8j8+NrjzQOv1OSL&#10;SlJOEtTiDqJXW6KvmRcvO3C6Kuko2LSssBtJxgAAy9fh8MVxvQ1AyHY5keybILf5keRA5sXyahPX&#10;fXa1bfcKjqPxQxEuz4NJWrmQkm5oJkS6h1+F5U8G/umGkS7YWQnGdghnq9KiahyYBw5W0o7InQjy&#10;J+nFmDva48tVWv3kmIa3ibESbtRc+i+1ioVtrZEuDmNOXz4AvFOVHbKT8dVkrd3VruSx5u0NdQyp&#10;6e5m/WiOVJfRugqLR+lvsjcK7pIh2wkiKSLMm/kcdlsERs0KHMYEz3N5sprvcOsibXUmZeVCGnAO&#10;zSTcC3VYPAZrl3p+e8vKeszKUrYCKe0tniC6M+ZUevotO1L5VgjqiHBWphgial79r8Y5xrEuLaX4&#10;i8kD0UuYTId6B9GkXShJKkqiGJagGsvYfdzO79s9ggQYEvk85YDZ2JCLe+OTfX4I3N8DsgXZ7Q8X&#10;8I89abTxvFmgbFzQShEai9/Nt/JP6tHkG/MgIV0/mkAgzTsjC8e/CYhh8biTtoxXyEnySCW/EZAX&#10;tyw88CXnF+IWV0YErwph7livL1fpvzDOcY6PcFuf/gmtYvkva0RYfOx7WC/Oaan8CiKpykqwae16&#10;sFLA2vV0pr2OBY8A5l4d23ifAF+0d6+UGwusBCXyVuz47Q1Cq56hBpDTAc/zWFlv5npuDZmze0G6&#10;iSbJJ+POjjjwJnTa3Avgvp+KLSlkjc57w8ulDsI9JHaz6vdWuiWZTPcLpzAdEu5KrdxjtD79E2Ma&#10;7vgI15jorwBxCe/krNt+1BHFsIOxtRuZ4a3dNT+NoDo+LNQXGddHtIHUm49TsGQnBAYOlPKPfnWj&#10;g+fOrNtxQyvZ+AI/XxTn6BiUxPIgId2GP36lsejAG9zzoRpPvqQ9TlVLttE4sIwUK93vpIVC/dBK&#10;8n3vFr343DHhsNjKNTb6qyMONx3TOC4SrS/9kNZaAuHWgDN567Yf5zS8URPC3c3aHeRVux5rlGol&#10;DvdDY9SEC5EGj0kn3b1AaOB4zh5nYbdNaGbW7aTgeW5uK/cwMl/NhIJn/ah68LglueDjgoMEajuh&#10;EEw3Et2I18awplaRKrUv4u7Yg9IpE51skDX3IG8wZxOHhMNSK/d4tL70Q6OOHcZEuErz1+RBYt2O&#10;LzOhCCqImPGh8vbWrqPhk7ZUqT1CZOWuBtCO0moYInhhjMbeR/EuPKpoeF5EsSLYfM7nrzRaM9/t&#10;BJH4csMwn9P0YHlvrNwENQ/utoTMxoUXXKhY6YtmFLw1ophUGxE0v9GW7K2at7Wzrx+XFx+rpMUk&#10;WsnzCpc4zx3tsXI3OW5EjE647U/+oNZaokqbmQmjFzqMgrMKXq+Jlddv7Wolu3po4YtYVi4i1S7o&#10;BKLDOS5c9uWe3h6RLYg7Ia+FbqOAwOyd5f28wnVdVnNWn50gLfDZEygpKb/RFq3eceH1KtAerWQ3&#10;QmRKP27J4/oAXehEx6HqwLs1Cci9gJwSjBXXyePCspWHezMWtH6B9id/cPh3IhiZcI0xmcwEH+p7&#10;60rYDlXEt5tYu/0Wg6Pli6hmvsBWBIe98W0Xn8b9mMYtRLMjrAT88moBr643cZyZdTtpOFrh5zRb&#10;PfYmeJaFo+RUdHmEllSD8JXKI0rd4bzEn1n4oCUuvqRzRHYdRUZSzLzYnXjB7SW0E3EXGGl+CDeK&#10;7ib1Qz15ucaYnxjqjWQwEuH6T668qZWWvjJJeF8PL/v9GHGGLzM+Pc+zCt6qyZfS8sWfZGJSSmQe&#10;AisVakeiiLNjStd6AKx1hND30lgJjVgBeb/YdhDhzqrK9gTacVjLaeUe2aPgWYJET0SrMefolo9A&#10;8zESNs6HL4D3WrDWFaLNFkxke6JZCxeq8Jon7sR+HCftcHK6XrClFAiXKbKteN72n1wZrptmjJFM&#10;G7fk/Iw8UhB1oTacgtZd4H6LTTEZAGPECp0rSRXOKDxYQr6Urgf3rQhohLFWhXLlKPLSxhPm5kuM&#10;o8ChBdxp7U2ubT8CAydy+stazQZK54yszTAyXNeh1emycGB37/oR4AsVz9E92g+THN2NAD73YDgx&#10;1QE4fB6eXINDX9nxafeRHPVE6WzL+KyksjkKzuUsnHitKut/aMuyugjtNXDKgE047/cNe7mhe5o1&#10;H3x4vFYv3xGBcSBoS7O5gjlPn0ayk1W9wfXWgZFeSPOl0bUyt4V/F/wnMPfWWC73fkeshUnILO4I&#10;K8G/L+csdni4/Ajllmb+2z1E1w84sjhPKUczzutxR2p3H/bElg/na2MUIW1elf5h5XNb/vQEiadE&#10;sb91ywZjY6F2K12PR1dmKQILax+BJ9qmxpiotdE9PXf87cI1FTAC8dfq5b+02c3BhFCZpyjZ3ic9&#10;NqhYsivL/yr2K9VK4l99r5VfnKYQGvdhbqSTwiauhWKl7znZIpvTfF6rOgpmhQ77ANdxaDTzHa8P&#10;ORLc3Q9UPLhZOJ1qB8y9Bo0nSGasoIGkeH2WadPTT7Z+XNR0JO7OvbdkCxJRnBeOi7tC1OrlvzTs&#10;1Yb34Sr1h+WBFcX0cvGP4m587E4U49th2qKjXx+0EreEvtoaM5E1r8UCO6Mzzz3kOLanQbIMIiuL&#10;NA/Wmy20M3Mn7DUcR9PJ6Zw9TDwr92EyOUpcemMVulk8Du3bdIGroQjuJ40nsxu/Ik3xmvPgK9Vi&#10;Ws5jR/mEcFzyRWxyX3EMRbhR89of1kpJMN+a2NwuJmp5I5JdLSk0qLjwZlUyCy5URSehE/SKjrta&#10;JsHNsQUTGtDdGKqLcD+6SEuT2pj7kOVGrCeRN0ek3Q1w9EylZj+gtabTyaevUHH3OEUsRuLP7YYS&#10;xBoL3NMsmRe43IqbwZa2tlMPjejZlh14p1asJdTkUBGO2yyEUIej5tIfGeZKQ70dR6sflUdKmL9W&#10;LBUsQmqfS45kDdQcuOCIcxskYf+skiPEvJfm0lqkuqQ9LtGN1Ztw+NxYLnXdFx3O/VLtjmwq3LH7&#10;kwMiZpwQppYAACAASURBVO6E/YKjNRutfOf1BXdv08OySPQIHraH66oyCHN1vdkSPUGSebARgKvg&#10;tRq86o5HJ3dsqMUpYvECdzQ/MsxlChNu69F7p4zhy/J/Jh5AsczVu8RVV1ayEXYKhr2k4XRFdtqk&#10;9DZiHL7cRBx69Lzhz5FF4e3jbhwaWZx50Gi10bPshH2DdjTdIN9Z/SB7V+Y7EHEc5dOigt7b4BTS&#10;LDLxTVsrBlVk4Hyc4jXGuqMx4nDsYJbdzxi+3Hr03qmiVylMEZXK3F/QWuvN1ufV7TrOb4+VDpS1&#10;aH8eydHY8BiSpZA02ys58Ek3LvWLhPDuIXrzuV1Oq5/B4suFx96PNvC43av3uR+wiFZwHrS7Ac5M&#10;9HbfoACUQxDszmJlelXs9gNeLHV4e0zXO10WA6qLcMCZisitjrct6854zBC5/tWFbEt1XanMFZZu&#10;HMZq//3yjwUTgFdMN+ERqU/KmPzO8LqGdSN+XBDSNVayF0y4dUIqhATLjgQAyoiyWBlwTBu8ufg3&#10;o+Gm35uYvR9I2lDnezeWIPaZz7B/cBzNRrvLord7elitJH5Nb5/mWaIsttyGY9Vhe2+nWATKCuYs&#10;nB31YgXxEFj2hfBLjoi+54Z3FFpPwNlMBfr9wDeK3L/QsgsaV77qOaVUFcwtU/Tjf5gRCS45Ypnm&#10;ESMetMFrtbMGQGDiyjLiBHIgUrAYOJyfO19o3INwF9mhq/ts3UY2ln3MgW67jZ4Fy/YdWmu63S55&#10;JIYWFDT2c4LFKDlSHvv6GAp63qwAa1dg4Y3RL7YLNoD7ETTi42/JgXpJsqE6FAn3l4Xz4l6NWusT&#10;QePKV735N34j7xUKrTxHuRIsU0o62FYPFnk5GwgBagXEaSfLXXi/LXXTO7kDGmHqI/Uj+UmqxbYd&#10;rxaroOzE1m5ca/1S2UdE5IZHBDzsSLrafq+FyMBczrfT7vroWbRs36FV/mDYAvs/x0DWXycUK3Es&#10;cBRE4xSG7MUDRDzqWlv8xBVXfrRKZVsfFP1gqweF++KEYUe5hYJnBQj3l0qgfheQihDoYiLjX4Rb&#10;j0UlR5Ks1334qC3KQP29P32kHDfRCT1QEvm1ko6VggLJXOjEebxBJCTUT8YBcCAyKG90t/yNWONz&#10;GnqJW/IXJHf9cGbhTgm01nQ7u8f/Xfbfjwupa+He2FIWXoH1e2O6mKCBVK++35ZxKiXaIoPcMUrB&#10;4/wSDwJ9TLhv88tQ3y3cmA+5XQpR853vd7QSN6GJoFTc/7mRZlVs+mITlBzAkSP6p22ZYMfLcBTZ&#10;qVwtZHqgBOcSknPlxyJHgzbS+DEwQrrdSI7bClFaixScKAWM6oVaB5r+/mglbId82reGEEVlCjaJ&#10;GYRw212fcmX3Q23ZEYNiP8p8s0j0ZW+YceTIepLfGt2XNuVDwiKuySddWftubMRl/w6xS9EKjxgr&#10;RHx6GOmUUk2CZ9pBa1WPmu98vzPHP8zz0tyEq1DSvTJxJwwhMv6Vmogc3w+kisR1UoWi5ENxYw0C&#10;Y+FOR/ykJUd2qG44uB+SQuQYq8RJXjr+8UQDs4sQcXujS60+upf+9hQEyhIYI26NPAg6HbSaWbfT&#10;Aq0Ufs70sLrTq+28X7DI3F/rQmscbc7nXoKVK3CwOOGuAsuhnH6Vkk1p4IZkxX3jG8nzPVqR9LSh&#10;7Y7qQVi7G3eFsAk35iLcXKvv/v1fqwPfIYNPWuQOl7+6iOTavVWTooZOKC6B/lxDreT4UnLSD8ZR&#10;afZsXrhI9P44q5wznw415izuIztkv4W+XwgLBMzafjjz304RlFaEUT5H7hz771LIwnPg87GU/SaB&#10;qEe5nh0iaaCXuqL10DVy0hwkemOs8Es7FDJ+uSodYU4zqifwUI9sI/AdMUfuilxL9Wj1pe/TWsm5&#10;x4RDuRP6UUKKGqjKcWC5I+RRcnrJLPsheo6oCt1BdqlCrZbXbsHCuZHH/aCz/zm3WVhLbheBHwQo&#10;NcsHmxZIPq7GGLOrX73K3sk05oGrpeX5qjeG/Nn5s7B6HRaPbPuUx8ByIFa+oyV+M/CUaVOXoudI&#10;u53C1Ql5UKpLO3XtorWuHK2+9H3A39vtZbnsNOXYPy0P4mKHSrHshN1wEtl5zlfFim35sXhNH6tZ&#10;JNPAdaRb57fbcNPkaZ2xEV+reJFGFkni97QZiXl7l4WRRU/Tqp1B/LjtfIEzR02XlVty4IuxVKDV&#10;ke2nt6taF+lF9kEHbrXF/1rzxFrtn8aRkQ2gHYqeycWaFFNMhGxBODAK055nCUfughzmzjcrcFpK&#10;eTfdCZOpCVkEFj3wPbhjYLULxL6ZLMlpFR+jreTWXYokr+6ku021VfM2LJweeXyP2vufczsIOYr1&#10;AEtkFd6Mb6cKWin8MMpVtOJq8UVOS4MOV4s78BEimD4SFl+AjUdQX5SuL34aJCwNIFjo1cuuuHC6&#10;KlWpe4NFUF9kd8CvCFd+1467566EGzZO/oeuk2QnjMedsBv63Q2PutAxW90NSZ13yZEP/pM4u+FY&#10;OdvTKwC/BXOjTYlbpPnD0wJr5fPIM6TQ76KmzTSfAaVU7m6+FRfWu6NmkI8PiaLY3S4cGTkWfYgl&#10;fYhWG6wSl8Ggrg8g1mzSkXehJOt9X/QXet0KNRonv5d5fnmnl+zqUtBK/XF5pCQdrDLasbwoTiJH&#10;g5eraV+yQe4GN26d7Gi42xZ3w+dAp9uFA6Nbt0/aMrmmCcbmz5bo+sEsQ2EKoZQijPIRbpV9FrIZ&#10;AEcLAY6jGKLrgePIKbJf6sNaSfNsB2LhvxBLuZ7T+yh2U1kQToxNHqPUf7rbS3Z3KSj1O+VBXOww&#10;BnWtYbCAqGH5bupuSFJBVL+7wZMv6HEXVqI5vlQerU9ZYt0qNV3uBGPzZ0v4oZk63/MMMqdMzoqz&#10;EtM1/yC1ch90xdIcBS+4knmQVd2L4vJ8R8GhOFA+PWHfQ2DvkBEm/527vWLH5Rqsf/w7tFJyFrfR&#10;Zl+f/UTibvhyFY5X0lbJ/dk1Kj7+n/VGVyt/0hZLchoneykniUZRNF1h7hk2obRkKuyGMlPl0dqE&#10;jn3Lj0e8ziJxNSnSlKDlC/mej63ZF5gmso3hVYUbAa3UkWD949++09N3JFxHOX90839MFPctmx6c&#10;BN4qZ7IbMq15LFCKYHFEkdo7CE9No3Vobd6AGRhjUDPCnUoopQn83TtAbKaGTdvOjxgkD8aQl5vk&#10;5h8pS8eHi+7eyjYWRmU+disIHKX/6A7P3sWHq/he+Tf23+rxpoONC0kxxZtV6YHUCaFt4aAS7cpR&#10;8Lg7ndZtgrxF3EmJ8wzTB60lUyEPpvU7dGJhm8aI13lJw1c6n3GGKbRmB0EfFG5MjBmlfs+OT9/+&#10;T9+sIEUZsVCNS/7lvT8oI/Xd71bgoIFT7mgqG48QV8U0WrcJ8sbxjJ15FKYVCsmRzgM9ZXGELDwt&#10;Mogjo9yF6O4YLrQVLUSb5RaS4/uZlVNsc+grloQb7aZL6HTMnQOx7SYSNU9+3dE6ri6LRLDhKcJL&#10;wVUoj9YccjmYHs2ELYgJNNcWaMIZ204zFLl8uJB2X5iWXNwsPA0NH8LqiNZp9UVY+wQWRi9bWI9/&#10;WmGqRaHoXQ7WwsM4AP3yMClmpRoE7c2qs6h58uvbidls+7ko1Pdu/o+JoDxd/ttdEbQYpaNDm7hq&#10;ZYoUwbKwyPEkz34QheEsJWyKoVC5Cdd10jjF1EHJRnAPCXANjyQQZSiiIGuBJ4ju9oYvOgvxsHD1&#10;zl1OFBL4u7oBL9cL1qSW56HbjL0A4MDvZRsxm52G8F3yT1JPOJ3+24GI7kFlNFf7gwIpV/uFvEZr&#10;GEXT6/ybARTYnITrTLFLAUS/YKULL4xaCFFZgPA+uNtbuSEiZrURd/wNTWyIqN0Jth+JIHmlJPKw&#10;XymUkHUQ7N1NrjTor25HHQN/f/36Py2DlXdqjciQPU0rdmMZqsPra4Lk+e5nF97dkEysPIiMRT1N&#10;399zB4XNKZLgMN2Eq5XEPVZ3f+rOqJyAjcGJZveQTg4fdUTCteHLfctuqjA4aG0kAl9BJFKvnTBV&#10;EwviU4MTZyQVa5ipYqnGZNO0p4RDt2LgHnDhzIWvY2OV7iiEcvGj+S0LtfhNW2KznpS2bfz/2Y3E&#10;AmM5wRvNKPUnj4hlI6aco/IOz9pZisI0Q5G/gsxhugRsBsHTsBzB4kjxj2pMYAl7wDJwp52KWOWx&#10;YI2VDcBYydRxlLgJ6464DVykXda9CDZiGceyA0868EL+Zmfix+1ugOOhtS5fOHPh68Av9T9t4JBN&#10;ZL8n1U01hfUTVpDWFSt9V7e2d3dWbN2JlNrKDdnfJR9/DxlaEeHWGnwfLo7YIPLxgFZA0wZrIa9b&#10;VizcGaYaOUlU53/qvsHRcsQfWfShVEfMn6PctLDSlirSnTI1suRqYv2VqgvzTtwteJvXvezAZ3HQ&#10;z3Pk9W3y57lTqkM3TYozkflunZdwwX5PTGvxOyvmD20Arpczwj/gkys8oZS0S49CxLFTHt66NUgB&#10;RV5R7/1EXhI1dka4U40Cftmn4XtMSuAfMqJ6V+04ND/nXv0oK11RBLSkn5W1KbmGsTFccaV1zqIW&#10;5cAiy/gFBZeR6zha3CL5XbmLYO8TOy4AfvegZ203nthTnZhRxbaqdri9DyWKJdWsjfUJyOQMJ8+L&#10;H+jsL3eBG8f25p30CDIMHib3fwpmdm6Xx7SbRDPk/oqmOKzQg5KGJyEcG8lwmQcWue+nsqgJh3Tj&#10;FK+qK9Vpi0q6Yozy+TiZ12ugVShJwom5cvObHBjt2/pxtD79Dv3/s/dmP5IkW3rfz8w91txr732v&#10;3m5vdyCAgxGFedCMIFAESPAvGIoCAQl8k974JAiCBIkUIJF6ITAEXzSCIHBmNAORGIyggSiJAoHp&#10;7tt9u6u7qruqq2vfsnKLzRczPRyzcI/IiMhYPDIjq+IDsiqXCHcLd/PPjp3lO1qLiWim009oxoMb&#10;LCZG5NS2EEvyAGikbtVyq5V1W4HU/WysEx13H9w41SAFoOR6eNKO1eyEu5MsdrAsjyXfPhuYZLae&#10;AjsAEF9pK4Y0nM2z8LT6ItZ099vEzmUwb+1b5YJ/EzF4qebkGgOAGs0ff4P6W3+Zf8khwk3T5K8F&#10;gbtENoHyZOlg++5tSb92rfsQ7RRi509Zg5F3wyLEfB94GslNDBS8XBVHt0VKeOMUcP7bjer0bGmQ&#10;SXIa3AmW8S3ccSPgSyw+TsnmC5y63iNglnyhTqAIXAaBF1//xZwKXrcRDkCBslNIYZbrEDeAAK21&#10;StPkrwUwmnCVUr/Z8ws9WcBsDbi8BnddN83Q9R/ySdGxgZ9icSecqcDLI46lED4OkdUmRXqZnet/&#10;kf8U0XWovjroY42Fbhu7UzGjJ8Cz9nmWOBUoadhN4NIMBkySC5hHKbw3J8HCO8Djtuymwe2sJzXN&#10;dW/s6BCXMpCZ1Me9P0+eEraKqPwkIdwaoF1bDTO92oepuB8uloYr7e4mWXuRgS10POwOMH2Gwk6y&#10;wKW8ffA5hRO8en6DWeLYkA8aLTq0kniODadf88tkrsZAwSSZWqPQQXbjO6lkVFiyNDPvurg0MRf0&#10;626rT/pfMYBw7dnuA6pmY5+QrFWOX0G8T1YrSeWygVivP7kODWdr4m3On7kZQ7UkF2G4lPg+qNnK&#10;W1qniHDh2YpsLzEeTgvZQpatsA2cnfIYFTLhpcRK3GcakYEmsAvsJxIDilNJIw3V4Z5pifMZn59m&#10;wMo1W5Sn7ixCZd1i7B7Cjfeu/JVSWBLWmjJgNgwvAS9VZdv+oCMRQN+jLNCwoiVQtt2GR0ZSO14t&#10;yUoUuL/VRpFhtAP16cuPd3AShqeInca1cE/TZ3oeMUmYd8zmEAuDUMGuhbNTzsF13LVx7aQeppJT&#10;exQOkHqAZiJxGYPwSKDk/0F59goh9U4C706bWVqq5oRsVJn967/J2pv/t/9zD+Fqpf+97g82lTcX&#10;jHOIuPA+cDcWkQnfmdOX54FYs1dcu41yIKvS5igDtr0H6zO4E+wU2Qk22+J58vMZEz6LYl6YxEmg&#10;lMKeoG0k16b//OrEFgLb+4+Dmvs9G2NA4730GOCLlGad14Hr7DutsqtCXJGpez4PErip4bXcGFJE&#10;EWzXCrm2fZmuzjjlqLlmLbRcJP79+iT5t30oVXuEbFDJvwsMJlyl1EfZCABdPOF6rAHvlqRx3J0U&#10;diMx8b2jOtRZloN1Px8ksBsOUfKxhhkuE834cOO6YTA2q71WSiZCGGQlmrHJWv4E+nC2RiFQE/hw&#10;jSGKItIgIAgCgkDPnVeslbY+qZFealqpLMHZWow1GGvROiAMgmMh39QYkiSVCketXAcMWbqstaLY&#10;pTRhEKCPQQTZWEuSpFhjSMfs3GuY35qQn9fazWufsJRaaUfuZXv9zvQoaCAyslOd1uF3tiyNYUMt&#10;bsjdCL40whWRSyGVOSYW7KCU1EGwVt5vjBz7YnVI8uwk0L0cZOAX+cvU68NVvJ99r5hF3nBcVIA3&#10;A6AmghFPnGZ4Jegt4QuUTIgfndV7vpJPN2kyy2YrQS58dcRWRSG+nSiVsZ2vSj7xMIpPETfFdgoH&#10;kUzOIv3DPgF8HGxsbrKxKaphjUaTZjsCpSiFYeFEZ6wliROUUtRrVVZWagRDTmKBRrNFs9kiNZYg&#10;DAkKJjoLJHGCtZZqucTm1irl0vCwebsT0Wg26UQJgdaEYdFOfUWapiRpQikM2VhboV4dn4piinUR&#10;9czrEC64eT3Q1ArlWdlBihoaLgtpZBm8G+su0+fNXgTuOh9u4HyuaHnG+v2vo5CaTFFMITxytiIG&#10;XHHisyu9A8pzKqB6cjQbV3dQWgzINIa1ntceG+4Djzpycbyf14/SE41vlb5Zg4tJRM08gfILU51v&#10;G/i5PUIMw8o2pazh5fIRmRIDkAI3Dex2Dn+eaaAQF4ux0t1iGrTaHXb2DlBaUyqIVKI4RivF1uYG&#10;5QmPaazlyfYOSWoolUoFkIoiSVNMmrC6ssLayuS7n939AxrNNmEpJNCz63QZY4mTmEq5xNnNiRRX&#10;u/CaAvUSs5u6M87rBPh5jHmduEykt2bY6e1Z+CGCqh5fojJxBAtyqeohrIRCrnNV996/AoGY2caa&#10;Pb1yuXuzc4T7F1Vz8NK+1kqK6KyFlcvzHNaR2AYeRDIp/La9H51EVq5P6tNXtNwkmzR5dFd/Ay9U&#10;Z0vgBhHD+KFDt7X0tI9vO5HJc7mAAo3dvT0a7ZjyDCRnrCWOY9ZXV1mtz+aGiqKIJzt7ztqd/gmN&#10;ophyKeTs1nTElsfDx9sYC6URlvFoKJIkwRrDhfNnxL0yA+4CD1oyh4IpFu+8VftiTSzIWdAEfhwx&#10;r63TO5itYGGH3WaJ6+EKGOED70bIayp437NGAu91V2R1rP3GG1e77jNjbKJX76zBb7chT7j71/9t&#10;AvOvAJehUIXKa8c5zKFokBVS9G/NU4AIPpyhA9B3jrTzPimfi5caeK86vf9pEK66dh++PnxsWEld&#10;u1DzzeaKQRxHPNreo1QuT9y/LU0NaZrywoVpE38G48GjJ6A1YeDTbMaDtRDFERtrq6zUiotB7Ozt&#10;02xHVMqTCogq4jgmDDTnzhTXf7YFfN92hsgEpKsQP60B3qsU26Vw6Lx25fgfVmdpvdOGvauw/jH3&#10;kfSuxEhXh5JzM5QCkYTd5IS7L3ZuQtz2Jb6Q6r/qMxW6FJOq6JfdN9gUwsVpGLkCvBPCRzVYL0E7&#10;FivPr2Y1NdtWL0p7xXbyZPtJwWQLYpmulYU8J+G3ZiI15EWSLUCpVObFC2eI42iicsY0NRhTPNkC&#10;XDx/FmWtdKuYAFEUcXZzs1CyBdhcX2N9pUYnmqQXuCKKY8qloFCyBbHYPq7KPPV5o0ePxglHAR8X&#10;TLYg83q1NGBeu/jL3kxHr3ZZ/BLCB++XxaX2YUV+fl2Jn/jEmSssC4c6pCr6Df99l3AVwQfdV1gD&#10;wYkP+xBC4HUNn9YkaBUlQpbrM7ggm7jE6tzvvNzbL+aXpMFbWtwCXSGeEVBIusuleQp2KM0LZzeJ&#10;o2isl1trSdKES+eLJ1uPC+fOgElJx1oFFJ0oYmtzjUp5PmIYqyt1Vmploni8jIIkSSgHmjNT+muP&#10;ggY+qMozMM4l6s7roi2IHN4OJPjcP68DLTvVmaC9XPiCIyiT6+KLIugGw3Tut2+R+6G4Irr54CXg&#10;kxqcKcGanf5Wdtsj52ZHO4HXqrPrJx+Fy2HmTxuFTioW8ew9TEdDBSGba3Wi6GhCiaKYC+fmR7Ye&#10;F8+fJYnjI7fMcRxTr1aoVebIJsDG2hqhViTp6JtmjMVaw9mCLdt+lIFXauPtljoJvFWdf6rxeyXn&#10;t81dolBlXXOnhtLM0tD8+FCl5yrnuDUflcgabarFJ1yP1/UTKnZw76Nx0KK35XSUwkbl+FpmvlGR&#10;oNww+IDA28dUclyv1ymFaqRVGScJ9XqV8BhyVQG21leIR2zlrbUoLJvrx9NZ+vzZrSPzZuM45sLZ&#10;YeogxeIcsiB3Rhh/UQpb1TlH53N4rZoVIICTT53VOC3VwLRmPMhxoNqfq9bl1jzh5swVr9N1CtDZ&#10;h8r0i0MrX/DgVuVZ0lcmxSqwXh4+GTupJGQfJ86d2SSJBxOctWCNYXNtuKpF0ajVaoSBwgyp9Ijj&#10;hDMFZCNMgrXV2lDXQpIaqpXysRRPeLzhNEkGdlBxv3v9GKvoNpEsgcQXCOHSOWc5aGVFglELj4C+&#10;fUSXWzNqsTZb/KZIW/k2hisx/JBI2e6xIdoFNf3DH+cCDpGBM8eaPyJ4UQ8uYrBWbtB02cWzQFGr&#10;hAOt3CRNWF2ZISVkSmyurZAkh1clay1KSxHHcWJtZQWsGVjtlyYJZzYnzWqdDSGwWR28W4qNSKEe&#10;N14M5dxA9yGbzSGwAlFztkEdF/IcmuNWDbB761+fodsw12bpDBMgSeXi7nUkEHVssBtMWxHXQSzL&#10;2OUkJsnsubbToIak97Rdu2b/1Yph7QQeFICN1RU6nY5L+zLd9K8kTlg7AcItlSuEJkGlCdqk3a8w&#10;jbFhIb2eJ0a1XCKO455rFCcJ4VxquY/GBSVzOMrNoSiVZ3PWXNtpsIbsHv28Ti08nUl9pwZpp6DR&#10;zRm9hTIldn/eApcWt7G19THaZZkbM5VojUIubqLHT8vYJmuLPolv6XoKO21RQlstv847E400gwXq&#10;ZYmqGiuDOSF+41IZnriqH49WAi+dkMCLDkvUKmVUEHhZF6w11E+oHUYbaFbXKftGeA7KGg50dSLF&#10;raKwubHOgyc7hDnrOkkSNtaOf0ECMTvWa64gwP3OWNDl7Dk7blyqwK4rXDJ2cK/DiaAmn38priTa&#10;/Q+Sh+x/l7jvNdBxVaxKZTq8vtPE+5MkbgXlbi6u1lpD8xPgL0KA1PBG5sc0EEz2oSxS5xy6DzDu&#10;zf2pQfcqvL4xXIB8EMIQrJrK+9FFFXjPf9QTljA8C5zt31ic1FPiUHTu6CyIgO1q9VD5tUWsp5O4&#10;fUopLp07rvDqeHi737g+4Xl9Abjg53UBY7lXeZ/UQKSyLAif1ul7IHp/sfeI+Qq0/Bi8+plfqL1u&#10;i85974eb2vGFrboIQuffkQ+fGt4IPOGi1KvZK20mLTYmYuQD+YGPax+Hrjpkov7vMkICJStX/ZQ0&#10;fFxiNmhAWUQXP/d763+/xHOBRzokicUW8fOg3+iyiPKg5/kyzEz2R6VuHoLuq5B0HBvK97kUT2sm&#10;JtwURHWP8fMbkvxw1GQlf21XGZa4sr4lng8oHLn2uBROajRLnATqGlpmDO1qm/1ncz97qO4/o+F9&#10;4GuT1oHpsLf4wXGsV8nNCpgsTLqXzZN/n4ttKFq4LUEgSdGTnNG6h86yJNwljg/H6SeOOXGP0kIi&#10;1U4LIs3cCB7WuQ6UynzFeXeBjzOVXcwmHSEu7Il2vQKvTlUGXeojeeHYEEDn8/yVYlKJicS9zftF&#10;dpA8vFHw7Ygt0zvSZ3nvEktMiiayezuOtOg9pu8D9iyjbsXIqpWFQ0qIu8mSxZAUWd7SoYxYZDG7&#10;lUJke4ueQIg2NWLRvlaZZdHrbTPhOTYEtIH1Xgt9Qi1T/40Sa/XnDlx3vwyVmP9KuX5CSlaZyIiq&#10;EIi/ZZusQWRIb0XGIPiPEj5jhLvP8VUDLTEZ2hwP4baZsUCgDweMar56uvAKj0FFTFvovgM8cEpj&#10;+UBYJ5UEra2qtO+ZnVZ6OdRxrA737vybrdWNzex+TGHh+pQKkJWmHGQSil7Ry1jJZPA/hzkhYQXc&#10;7rgmjrnjWhcdLKusw2ZKThfXHk3Mpwkp03clHYSI41VOeta3wSnHI53SQB7XIu6fRSzzZ4VwCYw0&#10;aZxwot0BHrYAJZq9XtKy4xoZbFXg1UKNt0ON1Fb37vybrbBSXbkIKlc5MHlZrw+aDcKoxnN5F8ew&#10;9jPWuoluJEdOq2xlcqmzzwx8FU5RvsJ9jm9bapHxL1aSVHHYQ54K/znnRWAJMt9LFHP/DjgV+loT&#10;oApmd6xXGuCWlU7gWklHF+3ya73Yz9kqvDyXcfY7M9RKpbpyMdQlvYGaLd9/3wl4p86B4h3VRUAp&#10;R/9qwDJgiyGmRUEHsWh2OdoHfhRa7njHhQbFboMXDW0ya3OeFuMOmS/SMFvzRZB5UOZZclWFsvcf&#10;gQi47Vr/BFra+/gAWyuRXfHF6jGXzCsquhRshsqGqxrrhALtVJUEtTAjPu86aPUlow88qg+00WsJ&#10;j0PY3kn+rLgUdpEFxW8lZ0UTuT5tjifI0yar2jmZWrT54Sm9nylgvMDwpOggJOvPFSKW9fkpj9dA&#10;no8AId5ng3CDnnSrPPo7w+S793p93peq01/PiaEcp6LQ2NDYYCUMtVkxVs+ktPcKDH3KLDKJ/FbJ&#10;l9G1yHy7+a/UtT1u+eZvfePqEvuzZNqSWbcgl3KbySrv8ojp3ZYeR5DHu3d2ebai6xFyPfO+1ICM&#10;HItc8HfpdZF5Y2Ra67RBNu7AHf94NdXmAQ22V8luF7jrex8GfW3SrfDJxcrkehL58t8dhKinpR1j&#10;2coM5AAAIABJREFUVRhqsxKmxq6owIbz2px7j/BQr7CfVUOQ0kvYsfu+AdB8NsI0T+hdrzTyoE8b&#10;NPEPrr+sk1byTYp9it0GLxL6SdCjhNy3oqylHVw1Xd/vQ6azTnfofebmtUicJB4D9zsiPlXuJ1oH&#10;X5VqkZ3KAZkUajvN4kh51Teb+9//Po2gtD5LjMKGqbErofhvVV/7xMWBJ+v+a3keIP4O+IBTo907&#10;AC2yfMI8SshDM2lLnSa9QTdv5c6LcPfpXTNn3QYvEvo/Wx4aWfibwKxSNUctUiFC7uPuHJIhxysh&#10;O6dzU4xxcVDidvg+2y6rqRJAbcTj73fIjzrZYuN/F+TTv/LViwOO0ypNs1D1OFU1WlU1inLPXxaL&#10;b0fDnv746z6DLSiF3OBJG+8dDDieRiy1ecD7ij08Qc3WMHAx0GK0P9oHo2bFU0bv0zSyuxs3CLrN&#10;4J2R9yieEkXZgTgAHuoSJS2xo3FdoaVAyLnkUsJCVxvQ80VWCpwihJ7m0lknDkKrQz9VQpQKnO7W&#10;pIdbEJzeDVL/tq8ffjs5rpT10yHH88GzNYq9Wo8ZTBSTjnsRcdS98QiYLU3Mu8qOch35ncpRrhov&#10;wDfsaS4h4z0ZAcnZUQGw2XZ/kCvA/70rseh/bQ+/Jv9GrVx+bi791NcC2GBW56VVKFQohzrNZHsS&#10;SqjFYBwfbYgQ6VG+Ix+MHHa8MsX6HPsj6v0oIYR8Wrev4/rPA2ZLEztgvKwO7x8/ygd7wNGkPK8s&#10;i+NAAqCydkKBzrKbfJmu11IwVrSuK8h1K5NdOx/j0Mj1PzKnv5DUGxuGGF1Cn1LGUn4anj4r1yfS&#10;HwUf7DgKO4yeMH67VFQAbVgwycP7OE9jAC1h/CXcX9dpETP+s+zTu4b1N2ky3pNQVOrhSaAGfBTf&#10;p7R2Er1ZZoLC6FCjhyS1LTFXRIy/TGjEJTAM3to8iiT8dnJWuArJsc53Gn25k3bzVhxfNdeosR3l&#10;c85DMXpOLS5iSundkx7EdNDWhsizv3Cqog3EamummYp7LZQtatdCU5peccjTg0kcId5aHIb+wNUw&#10;eGssZba8Dq+aNe75TpvTp6cb1RiwHE+ezFHnmWSv51MPj7khdDHQp23PBEhVWbRwRUFPgNtt8dEE&#10;QZa6YYFWBx6lUK/AewFOKizheCVaikGRK1zK+JaNt5ana7uZnW/cK64Ry+s0BWlKjL9QjLOzOOpc&#10;41bnJYy+b5POqYWzssZC2pvFeqpgrcaqiLxufoF3YRu4MYEBejWBm01RA6uXM1WfwKVxVNzvOwl8&#10;EQF2i8k3gIuBgPFt84TRftBJbpn3es+CSd4/q4/zpLCFLEyjPqtP1ZolELlJVoE5DNadZ4XR5D4J&#10;Dfkg0ulDKtKBpwG9AuQWa5MQS4TKz6vZHo8UuJ7AfiQxLWvh9frRVsC3kdQ7r5QPj8CnfviE5WoA&#10;bQtX9Au8f0q1kDaBRwiRjro2CYMLP6ZFEdvfSSy60xnSFDK6hBgNEb0+a2/9BhQjgHIRcZ/lz+MX&#10;Km9Bb3J08HHVHecoN4HPdphn9eH8kIA6LYVOPUxmsLodBiXdNKlJi/CyPQRu5yxUkJ7024yukrka&#10;C9nW+7pSdFKXB+eGllop4QsUVBQ0NTQIZtoenxQC5Jo8JUtPyWsKGzI9hKM0FcrIwzoOKSfMvr0v&#10;M9422PuLT+eD7eT73PcxWYvtEsUXlPsULZ/e5wl9Em9lFbGCG8j4+mnJkvUSnFRXYHGQTNxVfDFg&#10;06Ckm2ESm4YO1Mz78qfA7Ya0vvA9hED+fxjB2SH7l7vAQQIrpcxnlljpJ3SmKqWtftIdALdiIV6t&#10;5IF/bGHlNEVkcighn6/jvpwWMhohtaO2kB4biLU8SlnCIKRcRDHCFvCA0bmL/nynMddzEOZBsoMQ&#10;MlvK55r72uNw6pdGrODTugACkManyMLNQakkieNmaFXagCDpbmTsdC6F2x2olOj2eo9TIcaVEOpD&#10;ZlAbuN8Ua7hLtka+PqgenuCrwFsl+K4tlq5WIkBx2vUAK8yeq3oeqUTyyl35bam3li5Q3Pb+IvJQ&#10;d0ac7yKnKzvhWcJprvIbiTSC4JQIVvlut/JDYhUHoU3ZRxOPet9RaCEEWy/L4TspbJSlN9AoXGtD&#10;JUeWqZXjfFQb7mcs40rtyESFlxB46waybamvpJkH/EOd36qOVIZbYolZkURQPo1ORGKbsq/LtvIY&#10;Syv7vfe8jY82WaZGJ4XNytFke92Ipm2YM7naCbw9gmwHQS0JdyBKyOJ0HMa/yp1vSbaDMa9s8dMs&#10;RDMVjI9sLDq8g9DB0kqtfaKvPf7+ASpXgGS9vTI+urmITkziqKK7J8BOR9K8vKXaiuFi7eia9H1c&#10;s8nZPCBLjMDpTLRbXBxQjKrYIOzM6biLC8vpKBZPeslJcVDbevhAv/POv9/B9s+HySzcfGWOpYfX&#10;DyEGfm5lLdK9C6IawEtHnGcP+KkjbddhtHjKEtNj+6QH8IxhXv3lvF7vadVFmAom5XQQbh+HWvbh&#10;t9t+Q5/JpU5h4ZZxbYacSs/DIa9LgG/bUM51EE5dRsL7Q7IYEsQivprA9ba4ILSrPouBc2ljorE+&#10;K0iYj9Vk6U2BWmI2HJB1PSlaV6KFpII9V1buqZF+Sfq337vgg9aKJ91fK09l46OOSwVzebI7HekD&#10;n8c9hGzDwFXk4gQ0YimMGISHwFcHYhHHRtoce6LuGCgb2IrvTjzeZwEHkHe8F4anPIcP8RzhdS68&#10;0ldRHrBtsrZGmvm5LBYL9hQRbtzbkNFxrNuR23vZHxSYZOL8odWSCM14VfUnHcmRDRXEbpZVXat2&#10;77dtxBJgG5bYfw64rQ/3KmolIpn+cQW3xRg37f/Zga9KKlL+sE1WbGGQBPpTGQ9eEGzTG0T0LW5m&#10;bbIZ0asgEiLE/mx05R2FFgSnpCDZJL2E6zhWA1jL7ewPjnAnxCshJEm2gpcD+VJOA6Hql2P3XzOB&#10;ioY3R4S1NVJ9FhsRs+mk0Iwkt/czzzJBHezz5VbwTSeLlj/cI1u2ipJyfF7hG5/mp7dvlTPrfix/&#10;nzxCnoNdiW1A+ZTIIJleVWXPsY5wzc/dvygN6eSEWwEurkCzk+XGeuX1PNEbC40Iqho+HMM0Wwkh&#10;droMZyrwcR3eyUfKSjVoPz/U4CvS/AakqP5hexze1PhuE0tMjn0Gp8gFuI7TUyKvr9B/3Gc+eNY5&#10;kOf9NCBNelTNPMeGAGEn+dZUA6u1Vmgt1RxT4CWgsgK3Wk4DIde8x1gwRoJeL9aPTh3zeEXBy6sj&#10;KpZUDZJHU433NKK/00K+jfYsVV1tDqtHjdttYonDGOZpnFWsfNST+cxnSMZtqJ6Spk1p1FU1M8bY&#10;sJN8y5r34Z776BoH11yR7HQuBY9zwLmaWEa+ZTdk2gDT+ARHE8nqc5OM22RwpwW/nTyq79kwjLp6&#10;XnF4mX43GXxH334rN2Y2LYMKQtj9KmynUzNvUsT4TP0YMTT8xl0jmiILA5OC9k+NSjn30TXInqMU&#10;1TWUCiGwLaYngIkxwwJxmtBm+DZ1Fr/gKM3aZ0Cq4kSwgpBiPjNBIRkgs+ocXECCb/l7rjnNCmDj&#10;wIJa4SGKhwlELmrshbJsDBt1eGtRSh17ix5auDUxzL1gB6VcoLOIRizHCK15HmLqhuF3ZNYlchWx&#10;yHxs02djP9tXdL7Ia1sUiYBM9Py0tS+aHorv9Fs0I7Hy633+rw4uC2oh0F/Wa7vxzPyu5H7uBZyW&#10;FnMWuFf5kFPanWki1Bjsw4uZfWlcQfzqdWQ7XHM/P7OqU88Ing+yhZsWmgGsuA4wIDTV/WJyo8NM&#10;8Z7x0O73EnS5Nb9bvAn8Wz1vWnD75qu2aOeiNWUDZ09ja4EJsIJMEO/L9ShRnO7sKUm6WeI5QgI8&#10;aWVWrbWSIqqRZgQWcZkmY5j7e8CDRHL5ExfZ9O271kvFdPAYYKze9N/kCNd+3/1WKac7WcjZ54ZA&#10;Z73BdpPhIufPElY5WuBniSWeJdyx8qx7OdbEwIuuOUEXR6SYWuBKJIqEJVecVQmdZWylOOt+G+6Z&#10;ybKoBiKN+oseutzaJVwdBL/KvPuB6E4uOOGeLctFKgeyYi2xxBLPHg5isUItEKXwTnWynZhv/VUK&#10;ensmdulOSUVsSQv53m1CVINXp/XXJFFPVwoLX/nvu5vwVqv9/xnjSha0hmTxMzA3kAukFXTsUlZw&#10;iSWeRcSpPOOpke4xk5DttQRut0QeoBz0+mxTIwSeOteCBVDiunjcmkFrOOn05OBGUfyv/Z+6hFs7&#10;84tbdGMys+XizoJJasZquJXPyoKy93yk4y6xxHODNuJGUEqUBYe16xr0vq/aou+ykmv9pRACb8VQ&#10;1rBVFsu2nQjxeqM2DODetMnNvWW9keNWOW7vK9VjemRpjyflfQ/4uQOR+8CfTZAZXg3kfaGC3RTO&#10;LJNGl1jimUSoYH9Up1SHu0ivxEqYuSIUQtjtRASz3tA5SgzBhHAtFt2WkpZgXKdfDGMs9Buq6nH+&#10;p/64/o/d76xllqrvh8CtMS3OFIgSWb2Umsw1cDYUwg2UCOIsscQSzw6qZNKvWgshXh9SN32ABMYe&#10;tsUtkO992EmFQN+uwZv6cDKDBt4tOYEh6wh3KiXIRk9KmMb+kP9rnz1ovoPg3wE3StMGPVnB3D3g&#10;XkN0G6yFV8ZwuGwBt5x/xVjRCxhXwu4AWfm0gqYRn8hzkKzw3CEF0tT5vJwAvReif15yUZ9XlC2k&#10;SsiqHIis66+sKBCuhMIZB7HTyNbSTSZv6zViqAXw8Rg75/UybHfkPFPBtHsmpMF+n7dqeyxca/hX&#10;3R9UKGIRE+IMgBIndaDHt5Er7sKVA3ENDMMucBv4NoIv27AfZRdHBbC/9OM+kygB9QpsVKUj9EpJ&#10;tosdA3H8HAi3PK+w97hg9rruRotL6QokPWy7A7suC6sW9lq1qRE510u14R1l+tHxATor5D0x4nZv&#10;hoJR/2/+zz0W7sHu9v++tnXWaK212O+tidWtKwgBeonGHcYrn9gK4Z5P8cpVFe/5r8jp4lp50ELd&#10;K2gOUFKwk8DZ50uL/LlAHXivqwVCplgSyhxbWrnPKBrbnFtd5Smw38yV9CrZ9vcbop6Um7F8/0F9&#10;/BrUNmIpV0Ih86ms3LgFWt5ojDGtZutfrObKNXsId+OV39w2jasHwLow2XRhuloo/tQwkA8wTjOG&#10;Olk33kCJBZsYqR7xBFtxBDsMSsF+Mt75lnh2UFSV3RILiCQB1ngHuF6R9l1h4HobQsYHVoy8yIgM&#10;7NkavDaCKwxiyG3KW3kEPHSuBIUYd+em8U3anNyTUo3VS5/0tHg8HNO36jqKT7NfHDBpbdOaI9qS&#10;kqjgKALcd2fYS7JOvjJY2TqUjzBdUmf1Jm7LocxSTnCJJZ4N7PS01HkzgGYd7qZS6NRJe5XYSgGc&#10;q8LLYxz5AXBvH4KS240r2TFrJT9bM021WV9Sq+V6/ysG8JL9AlRGuKYJejLC3QJu55xq+2SqSU2c&#10;iyARMk6MCJWXdSa1BvL9oZE5kYrUyAqkkBVpswybygutHEDzPtTfnmjMSyzx/MHniy5oSenBA1jr&#10;FZ2sA28HQCCBVF+eVWWyNowlhGy9RestZYvk6F6aRlTE9Ees7F/2v+QQ4dpU/Tma3wMkcBY1Jhbi&#10;KiEE6oNgdxNxE7RcnlvgXASlQFqmd899aDBi+nuC1ch71suw4Qj28EVehc7eAqmwbEPjEQQ5Z3jS&#10;gdWXGejdbl4TH5Cx8n/19aNP0bgqs2csT6aV0sPVy8NfH92GtC33P+3AynkOt/q0sP9d1vLEpvL6&#10;6muHj9e+0aueVHtz9Pga14Z8HqcJpStQriEzYMa9zMF3EFZ6z5W0YfVVJp5E8R2Im6BLkvweVqE8&#10;hr11cBXC3Oe1qRyj8urh16b3obMvf49bsHaZiQgzui3PtDWQus6yOpSvlfMslIMmbjG8xax86mkf&#10;8wPbW+Jr3S45SeFsFV6c5qBRU54Bf9xU/R/9Lzk0W5/GD//kTHA+1VoH6MC1tZj83CtlySCoBLLl&#10;j50lWzri+bBWXh+lGcGulWBdi+U8VnAkrCJ29AKICyaxXMM84SQRxDtQGkC4cUeI1pqcYvwRiNuT&#10;tY9OIkZKi1sDUUtIL43lAa/0T/y2EFNepCNtDp4rcQuJCZhuQGE40iM+j+tV3H4K5haUV6H+1hHH&#10;HIaWPCT9SNqQ7kuD0kmQdmTsQeq6SavxchSTtluwPOFasEMC1kmUnSPxfZbHIdx9ePqjELsuydwK&#10;vK/P7aF3foLy2gzXs0js58ZXPHzLr5is7+JKCC9VZhB6jdvdMRtj0qfxoz85xzs9Lzn0xJ0791v7&#10;pnFtBzjbfUim8IquKym1tcgHGuQigIxgYxefK2lJ+XmpLFoJUykurp6Hxn1YWQDC1YHchDx5lgN5&#10;0AfNJx3KymRNz2o5Ev3HP3JM/Q1a+lCqQXSQHXMg+SXiX8ufdxhJKu2sdjPGQ6QgCI/4PAHoMmKt&#10;t2HvW1j/4IjjDkIMYfnwucKKWKiT7rR1mJGZtxzHQRDKV4+V7TfMfayrg+z66JDxnpBEyLZSl5Ql&#10;C12SVS7lQ4dQWRPrN7oF5VfGG/u80LwPq/PrX/ampuBdcOLmv8uTUGrn3Lnf2u9/1TAT53NQvyNv&#10;hMlKEQSbwM+DkiNzFiyIa2Gl5NwEFJRgoM7LpFlYOV8tW/Z5QLkmoEm/RJyDtS7yGzM0589b2HLA&#10;IS2X4vFzsbrvNz1BkLGgnJBS6hrKKJWRpAVKVSGJ9AEEEzaZSRo9OZNd6ECs8pPOdrH7oCbMyxyE&#10;5k1ZRPxntalbUEqyCNpU7otSUKpDc9u5Qk4w2a5zAPV3jn7dwmDXXa6uo+LzQa8aSLjW8BcE/I78&#10;pGVClycj3IDMj2tduoZy5Xn1EM6XZcM/tz4NlbMsbt2Zvym7FN76zsRQXYdwk+G9YxNGJ1iHGUkq&#10;BqcHxk0GW1f9eYBptvJbM3mbaxPDyhnQ6+CbhLceOr3mkoyzVIPWU1idkHDjlkxIpbIFRmmw03eu&#10;LgxBGdp7UCvAyosa0k7b2uxerL1Hdv92Yf+uXE+l3G7kEegLIw46T2xD6aRXuwkRNcg/D9bwF4Ne&#10;NpBw47T1B0rV/guttSIIZfs7BW9VAilYWC+Ldu0WE9dRTI1r5deoRfDyIvItyMSO96FUMOGmMYRn&#10;me1K14R4AFGOG0DcJh1gQVsOE27OH2stqAkfpCQC3UektVVoXRcyVr76ZYrCd6/qZK2zmG2vZX+S&#10;UNr5aGfFgSwq3U1GAmtv0LtYbkCtAa1dId2gJBZm7YQIt9PmoHyZR0Ds9FEUkn+7qY6xOe0kiJrO&#10;LSSSjHHa+oNBHqmBDqDq5ic3UOwCbouaMNxaGo63Q/hlXf6/xDGSbQL7KexOJT5xTAhKgwM2hWDW&#10;ptklR7iuEsUMON4ggrMgfWqHjMVaJs4qUIqBn6d2PnMzdM894edOk6y7SXVLAnBeltQaZhFvKgTW&#10;cvh6TgrvWsq7hQbsMsJNWcCAWYqeisA18yJXVZl9pyAYGSnh3o/gpzZ80YIfksmkXOcL4+aSo1PF&#10;bnXzkxuDXjnU464tvwIyhW+eFj/OOeDXHWgksBKIQ2HnyHccI7oT37qFbJbm5nNG13r12sh9D6Ax&#10;hy1cxQAd5dxEnIZwh6LSR/qTqilEOQvXAHUI1nuJxp4U4drs2ppDcZcJ0W+pD7PcHWmYRIg3PRnp&#10;vSsxHASwoiS27KtMQy0/10LRaWmlcK0F30SiTHiyeOrcUt05+OWwVw4l3NTaLIdMBbLFWGB0kJXP&#10;kqkFlQO4f8KuuB54pXQVuO8Bt5FYOBxyF/Q9gD7tqQf6sDVskmyh0QHF+dR1H8dO6gLoZJ9RaWRc&#10;lZzvWp8M6SiVzQ+/tZ8FhwKewxamimQplFclNax8/J3z7iDFUPXcrU3N4JhtKYC6cznfbYuQ1U82&#10;K4Q4VnQO+gRr7P857KVDCTc28f+UtdwJ5rj9nR1PgG+aQrC+jYZ//JrJ5LbP3OADWuW6s660+HEX&#10;HUpxmHDjHCnb7HVpH+GmOcIdlBFQGCwT3enUi4zkx+WtFOXEV+eUSTIUVgpkaltuoSqg1ZUqZ58J&#10;3PeDFvkSrLwj2QmVV6Fy/Glhj1oiuQhCtJ1E5AFSI6W8PrMpP+u0kvdUQ4kXfdOC7+Jj3o9HTUnl&#10;RPy3iTX/87CXDiXc6sYvfkQpGbfSjiAWyVwU3AZuup5FeXX3Tirhmw+CBiq6fbKD9DApqDoEqy4V&#10;J4TOgi5kQW7LrjS9hGucJeumj0/1UuqwSyFpZ7mfRxY9TALTZ9R6CbExETdyO43c+7q+6+D4+/p5&#10;lW3W6eZzWsNsftzV3G4KsZobD2YdaeG4g0uQUEKsoYJPqnC5BL+owAdOlrMdixFl7OG7XQ4kxTS1&#10;8FMLvu5I94f5IsoWRwDFTmX9/avDXn1E1rT9Qv5z20GzWH7cq4msin5r4e2bZiI37NMSVCsrcHDy&#10;Xh7ADTAgewg0mIgFssEzhHnCBWyeSL3V6goZKhsM9Uv3uBSmKmMZgj6XhoKJKhV8WSu2t0AhKOd8&#10;wydwX0wMBJLqZtyiku7NdsxSLbsvOpB7Et+ZdaSF4qlT6kpdsdS7fcksFUT969MavFSVS9OIs4Ip&#10;D4tIB3gD7KELsl1Ppwn7jwHz1OWtd+fKwPxbj5FPgDX2n2evDCQvcEHwdUe2GXV3YxTymZsRnKnA&#10;B3lXYXUN0nsnMcw+5B5gFeYqfYoO7RVAbDqXi0t/ilKSZS+UasgC4vI7TX8g0Ob+myLVyrrz9yPZ&#10;6a2Em6TSDrKgn0kl2d8jKPUF42bNEpgQPgWvvEJXU6EzY/CufjErhLFWFtPmE7CPj37vMaCNyLAq&#10;JXoG545IZ7qAWL2Xa04KNhbfb7/Vq5y7oVaCgwS+bMLNotfQ9l7Pzq2HMwdg5JP5qHHznxlj5QlS&#10;wbH4tCJEOu2mla/7fX9vAV+6Z6AaZi6ExIg4zmv1ATqY9Vdhr/9IJwVnKeb9uFGBAcmgDPFjREti&#10;p/fLPGRsq03niMdXr3URkeWvVpAufI5wD6XmesI1UiE2KZTisCvrKbR2skT9uAn1SQpzYrcw5AjI&#10;I2+tWHv8mQrdoN26c0EFfVWJ0+QHuyCY176wVhaZvXsLQbq7ZB87teOXAq0iymG/rMH5qlRDN+Ks&#10;7Xke5UDEy7c70s23MOQ6PBhj40eNm/9s1MtHmgWXLv1uwzSuXgX1oTxMGglRTVZ1Ng4eAI+j3pJf&#10;ECK9B7xRE6r4qSUFFflWGu1UnveP68M+UMUlJT9E1seThPuAlTURhQnLUxeWDIR2Cm/Np4czDaII&#10;zmpQ41Qv5cp7/fbBI/UR/pwmgw7INm05QZV8WW84YZUZOGvsVvazScW9EVQc2baguglqkjnZppt6&#10;ZVN6CjXCqtwXcEHA+JjFlf318rnQPkw/QFdhEtTfhP0rrkKvLKcp1WD3LqxGEE6lj1UIDJnWilYi&#10;5zppVf5LiKvhKZKZ1IykUKKkex+Deijxna/a8PHMZa5P3D3yQWF79dKl3x25Qh+997T8c/+NuBWK&#10;TWPaQSzWOy25MLWSfJUC+fI//9SGm235Pl8403RC55/Vjngu1t+QHh0LAyeD1289zlrgZI2suKWa&#10;kEf+q1yWqPVYyNXe9yfCJ23nf/ZiHfRaxHi3gslcDdNUmUHmZ7XuWFpnUpdpDOsvjSdhmYft5CxZ&#10;RU+BuV7JFgl9AoGzPEo1Z+UCNrcITIu19+WepV4HQ0nJb+MxtG8WMODpYGKwbqpVNDxoT19ysoX0&#10;L/uoLhWu7UR2vj5uaBGDzQA3ZnXqdt0JXbfZSHcCjEG4Omn+fpYeVmxU/Q5wvSGauCulXkUxa2Vr&#10;4Huj+dQP6PPXVvv8tUPwhFW+0K8vUCGEcn5SRyLdKTYj43pdgDQ6/JVEjN+EvpxF7KG3vLe77VV0&#10;TfOewIEnqb6y3mnMeE+KSuesCbLzT1P+GnnRGisLRc9SXSFLc3MiNieF8oqbH6XM6g5mNLfXP5TU&#10;vSTKGKi8IhrSnZMg3X3q7W2sT4l2BQ9XW3Br9BtHogS87gyxF2qSYtZJs4/s08hmQqfRjR0YY6xO&#10;mr9/1FuOtnA3P/0J4cbc6jo7bT0FHjSkE2u+00NqxGqNnR5u4vLxPBRCwq0EXh3kr+3DXWT7cLMj&#10;in4PFimzrbzi8lQD0V+F2SP51sg2vH5O/Jr5r5VzTNQuSeWegnwgyVu73YIBhAg84RpPgnHf+6f4&#10;bD7zIToQooxbdLVjdSiiNTu/muyYSSdLCTuUqpZfOPo+93Ej2BQLN29pqwICohsfusWqkyPduvjF&#10;k2MOLjdvs1U2BDihK7Kd7pO27H5vMVux+iUku6GixWXpKcNYiXRMB8eBWUXmXceVIzHecmntHwJ/&#10;T6pfQhF/rs6mDH+nA5VchoEn0Vog/tq8QMU9ZJtRDcWpjpUe88MGnwC3jDScQ8kWouziOc1EPHhz&#10;UymbBOU1cdEEzo9ba2ai39Mi6UD9JQaKfU6aBtsjYJNb9bxwjc09/Nr5G3vkHI0cw1fYTWPhppHo&#10;G6sz7viRaKV6tbDQVYd1bo2frO+F0C2DCcynxCnvAJzRfzo1nFunS/p7vb70WbD6Hhx8L/MlrGSW&#10;7sED2NzgeFqmNCHqwOY5XgZ+ynflxQXFLWy34ZGBtTJcDKdvK/BuKWtO62NALaY8Xvtpr5FhzZHu&#10;BBjT5Iit+Uc9boVotshtQtZqRyEk2knhVdc/vl8N6AXgYlX8Md6dMIhs95Aqk6+asB+7uuswc1VY&#10;pCDk1sJYuS4eq7RYbZ1HOb/iLJj1/QOOl3/QvXsh70/Ulcw86boRTPbztOr9aeyCfK4nOnUJAOlQ&#10;FgFrXeBx3EyPXDcGvxvoRz4X19rMf3oSKNczK7f9RJ69SVPghmH1XUlP9D5dpcRvfPBzMcc/Cns3&#10;YFNaEJ1B+og1o96pppS0La+XRcDmh6akhE6bc7RVlhQ0kI88RRhXEPW6E2Jr/tE4bxuLcKVoOq+0&#10;AAAgAElEQVRyQsleo1th8GS6gSIqP/nMmyiFd6swKnb+AqKva4HISltjj0eIaM0PTbmY9bLrKd/H&#10;O4mRr4OFIVxyeZ9uizdQo2BSFGQFdYnHV2N5l4GrrOkZZl1eo3J6Cvm2MdNuhYephdUv5HYCubEd&#10;iWbmEjEJlAfYN6V80Yc6WW3ccj2ztk0sYynCreCxetktKildmcqkg7R7nSca7v5lT/2LwOt1CXJF&#10;A255qOXZDjTc8wUNRnas4yL/dGk1rbX8JDMuAFD3RlWX5TH+nbP8r/K/FZJoTe/HLZONNTLS2nic&#10;leaVsvh2qwFsJ+Lb+aoDt1yGQ72cpZPlEaVyEytaiP2z1aa0ZVkEVFZz3Qz84Bek8iys5KzZfHmv&#10;dQ9n3mr136vsPV6ybqCvdFbUBwTyxggI2igbiwokY6EfJs3uhdLSl+6koLdyLgUXNCzKreCx9rIL&#10;qOKe7zLEc64q3f0Rtl479OsziKRrPRRrtzOAeLXKdq8HMXzrVMPGySh+2hGOMFZSxqaCzwHvWo2O&#10;G8fA2HuTTtz5byuq/Pe01qorZjOlPV5Huvj6fmbjhnHWoNvwzdjs4lWCwxRlbXaztirwksp/2DrY&#10;GNhmVFfQY0G4DnaxSqa7CMp0c2uVQmwJ7/9MIczfuRxBmRiIJV/Wu0tmSWcaC4qxdgZRM0t3CyvS&#10;Tia+1/vWUi17oHy7nRNz+pfoViXOTRR9zd1r587SgRSTzK3pwo57YIdLib8dQFKH2xZ2O/K8V3Lu&#10;QZChesGq1IjhdRvpuvuCOkxuN63rJK4kXvTCtPc0anY7lxhjbDtq/zfjerzHJtzamV/cMgfXfgLe&#10;yLaODw6r8Y97YuceCFyi81EhuB3gUZpZsD59BDKy9RVnkXvdpapEKAdi423Y/h7OnDDhsnoMZDQl&#10;VC5irzSYjjOyVLbT6YH3Pxug0+s3mmMH1omQtDIL1+cslwc8Lvmy5kFW8HGiXBexHT3FNUzuQXtf&#10;uvUmEdTPgD5/+HWVtcxyg8FdPorC0xuw9faRLwuR1C6qUrL0OJKgd0lLjn4egRZZR2NhO5Ig24pP&#10;N0VKe9tpVp0KMBVzmQdZMFXiLTfqZz8eWx1rIqPaWvtP3DczuxXWnXsg1C6bYAgeIv7Z6y3XOn0I&#10;N8VOzEIDr9fgo8oIsgVgRXx16QKU/Hati0WDt6xwVk8DkoMsct4fvNFlul6y5CBnlZlevYKTRD7l&#10;C2SMNu376hc2V5yoUp7Px50GaSSlwUnHxQiGuEcO7WbmBPPAkfraRG+7gOTbv+v0E9qxpIvmvSve&#10;rVpxWrmJldSyh21xXVYcSbdicWNOhT53grbmn0zy9okI91Hjp/8+01bwWp3TFSZfQNwJWolVmt9U&#10;W6Tj76/aIi6staxUPpUjD++frWp4b0iWw1CsvQ1P5y/gdiTKKwva/aFCNkV8PmxO1rA/zywf3Y/2&#10;c8Ezy8m3wHXoCqS7/EIdykLR/apwqD29ghNtt6M2OCQjOS50QLd1exCOCLgd0y5r5w6sT9+NdwVx&#10;N3xSE9dB7DRU0n61ToQvKq5gyu+M/e735anO7hYudw2NsTE/3xsrO8FjovySS5d+t2EOrv4lqL8C&#10;yI2MHk3Vw76MOMZTIxflSSrbhMcWnjqSreRGl7dLjPPPWiuVZi+ryVNMBRVY3YLWj1B7a6ojFIJw&#10;A+x2gQcsKopd6i1d7MK6SddnJgShk32Cnum/MITbcBkKZfk/qAwvC27fcBkBLt0laUF4Uu0Lw1zp&#10;9ITEGFbppvfrcHjsJWllvu1pyf0odH6E+nmKyGlWCGm+XHFFVLEUTGklPJLfCXfz/F0x1SdT+24f&#10;9bl17F/y4W9PpDw1cUKfsfa/0vBHgCuC2JtaeOWFEvzYEus1NvBDLD7d2pBnM3X+2UBLXu4L0522&#10;F9U34MnnUDup5HboplQVAaUptLRjoEXkCbfvxvfqgvoDUGwvsyHoJ/mByLXVMal0/x2GoCxKUEFA&#10;t93OsYrY9KG8IuW9k/rC1Yp81lAJoSZtJGqS39LHWQEOMFU7+zHwML5Io75KYkA5Q2uTSZ0Lh7EF&#10;bJUgKkmK6G4kQTGlMrLVSmRbj6pMHYn2Xo/inbb2v570EBNPoXDt3T82jas7WulNWS8skpAxjgJV&#10;LzaQ3FrvWqgOGU2cCiHXAvHPFm5nbL0EO9/D5sdFH3l8BBUXzZ/ROg0r0HwEZoRvOunA5oeMdfuH&#10;LQSDfp+vvOnCk/Oc2cpaetTLBiFu9wbM9IgFNijR9Wn6djsntR6DEO5UwlE1ukUeKCHV/TtQW5cs&#10;E9OCpg+WOYZKOrBanHpYC7jaBlNZJUxBuynS6MBjI0Gw85Upg1g5lHGqYY4TO2QzYvZb9xjhOuE8&#10;Y82OXnv3jyY9ynRPt7X/i/tGbmBj+u3wucrhXDtfTeaVfuohvD+pf3YS6Isu1+wEW49UVocHNCZB&#10;tydXMOIrZOytaW830tzvB02dQVa1mV1wZSjyEZMxWtHEuSotYxi5NdP5IF8gkpQnCp/HM4WJVt9y&#10;uq0udS4IobULuzeh8UQWFF/IksZu2zxtAW0vDoArTVe0oETZL9DOvxpk6n93XUucIlvVVpDlppB1&#10;srHdG9zucuBkmIpwG/vNv2+MyxvpBs+mU1W6BCgXv1Bk4jWdRJzin9XgrWCGErxxsXEZnpxg25Fg&#10;veCEdjXG1xjQJQZnUAx6f+Ww5dvVUZgH+sdwxPXLB8x0wOhHMT/jvJV+Mq3DBarX6p4EpZfkPsZN&#10;ulkXQcnlG5fp0kDSgbgD65cLGbEBrjahWsqKDeJUguT5W6WVZBVoJa//cRalmrmg1RcsM6ax3/z7&#10;0xxpKtNj7YXPHtG8+gXwG92b13kAldenORxbVUnfANlevFQ7CZnwCqyfhf1vYe2D4g6btKHThjCB&#10;KJGczoFcV5M8SV/aa9LxLcOoBcEE1nGSIEpeY6z9Fmg3esdiEtniHkKYfdb8awfpFQwfXO8x4kR+&#10;dygsGso16uw732QCnR2oDLPMEmg3RZV6rOBTAJ0OhO7pTxJItyEYMTOjluvg6nQeSnYMV7p1nzfO&#10;Uu2GWRd+N+nvReTv4xjzZO096PwsaU3K7YDyjSp9q6Gt4ub+904EPFTiEkyMxGusdSmcujeXPnCl&#10;uwcxfBHBW7Wi7OwZ0XmQuVywaM0Xay989uiotw2CslNaVcnelf8gDEt/0v1F3BLZtymM5hT4qiUq&#10;YbNpkBWA7c/hzGsU29XCE0bK6IfD9n0/7rXMddAd+/WTrLX9hGc4TIDDxjLqtcOQP8ZRY/XkOc71&#10;8p9j3Gub/9zjfg4/9mnu3ySfwb9vGptpT9rEp5GkwoUVpN6zONfPY+BnFxBPnK71+5XeM9wwWfPI&#10;Ui7lUyFxnXYs+fpvn2SwEgO73/QEEZMk/uvh+vt/Os3RpiZcANO4el8rfRGU+LiqG7J9OdVowaMr&#10;cP6XJz2QJZY4tfjGSaMGWmIx7w7RS2kD1zpCyrUBoYWOa591YsZYckf83YEI0xtrHuiVy6NrqkZg&#10;ppC4tea/dN/JdmeGyrPFQQ3Wz8Der096IEsscSoRIUQZaCHS9fJwL0kVqQq9UMsaD+Q5txpI+tj1&#10;Jlw9CRd6c6cnWJZx3nSYycIFMAdXG1rrujT0a8Pquan1FRYKTz6HzRchmHoxW2KJ5xKPgVttsVjj&#10;VAh3nPzXBPi+I7q39ZBMCdYhcgG312rzaGM7AOYBHDyGUhWsxRjT0quXZ6pRL6Ik6Q8AukLQM6SI&#10;LRTOfgrbdznZyPQSS5w2pJhGo1sdXXJaKeM8RSHwYUV6kDWT3nY44NLIQrjZhO+PoxK+sS2clhml&#10;fzDrIWcmXJ1W/7OeFDGbsgi97meHhrMvwZOvTnogSxyBBRW3fD6x9xU1oix5TUlK2Led8RPaXgB+&#10;WZPshkacl50Vq3fFdX/4spX1hy4c9nFPIZIxxui0+p/OetjZLdyNV5+C/WPAWbkVabv8LEBfhNV1&#10;aM3SP3SJItAErsTwk4UbFn408F0iqv83DhZTa+25Q/MHKK+wtrJFkOu4HWrJsf2yNdni+H5ZUkR9&#10;Bwhv7VrE2i0F8HVzWvmsI9B4nPXLk7P+sXDdbChE5aSx3/y73Z5nvu58hhY8C4XK2/w6fmGG7p5L&#10;FIEYaEXS2no/kgCLFz4qlY5N62qJYbCPobkHVSmaeKEsaV0+Ya+kxR1wowXXJvDSXUQ6QJR1Zu36&#10;Y4ZO4OpK4Z3sn2TdShCR8cZ+8+8WceRCCNclAf9LQK5IqQIHU+UFLxQeAp93IKmH/NhcenNPEgGi&#10;I1N2yfKlIGtCurRuTxoJPPkZzn3U/c0FYL0iJAk5d0AJGgl8OWHLtPdK8EpNUsxi00u6Wk9G4kfi&#10;4JHra9edWf9y2kKHfhTWja7dPvg7PVauOb1WrgWuRHC7BTUtKS3lEnxT+Eq6xLhYkuoC48lXcPZl&#10;+iU43w5goyy7EQ+L8NhbU8T6zyOl/srJs3rSrQRSnVbMHHmSNUnFtdBpH/ydQg5NgYRbP/fLuyj+&#10;HMh8uafQyr0PfOG6/66UstSUQEldz9PmvLuZLjEICe6BGuA7WLoTThB730B9A9Tgkue3AvHDNqNM&#10;XnWzMpsk44cVUQ7Md/ZVimLcfgePen23ij+vn/tlYV0KCuy3DJ0o+Y+6P/h22fZ0kK4Bvo3gXkuE&#10;NMp9jSlbKbxYgy11D1o/nNQwn1uManCzJNzjRwewrSeypz9CvP8i8EldgmhJCm8UwDrvhJmqIHQb&#10;Oc0G+7C3YzN9nFYACiXc2tYHN40xfwZkebmnwMq9h0RQDUK25BKuFeI32iy5Hmm1t6C1J835ljg2&#10;xAzuZ2eH/H6J+cEi7rWvzFmovz/WewKkouwXBba28zoNfkwza9IdPO7JuzXG/Flt64Obsx42j0IJ&#10;F6Ddaf+HPb5c7MKSU4xYtQ/aQrS+k7CHQrYtFd23Kp/5DHbuIb2ElzgONBJx6/TD2kxxaonjwdcd&#10;8ZuGZVH1mqS95rjNYe4iqYCjkG8qa+2MnSOSe2QynM5322n+7VkOOQiFE65rGfy/AXIVggo0t1m0&#10;sMdt4OuWjKo2QI3It1xPjeQDHvrruQ/h0XVOtLngc4TOkI7NiYH6knCPDd9E8myEWgoTysCvmwX5&#10;Tx06wP0GfNcU4h2EXaDpGkLGTvZx+o2OFY4KejIT/qR+9tPCBbILJ1wAnVZ/zxin9qyUrBqdQi3z&#10;qdFG2q4/zlm1qZUHN3/DjBUR9A+GKp9X4Pw7sPPz/Af9nGMb15V1wBNlrHRyXWL+2Ac6saTjQZaW&#10;VS3BD01JoywCP3SgUhJt3AdtUR7bz/29Cdxsi7CNRSSTX5pFwrHzs+t4IRPMGGObB61CfbcecyFc&#10;Nl59iuV/ADJfbnufOdWEjI2fLXzbkutac073jhPEeLksllLqfEKtGF6vH7UFWuNa9X0+b0gGwxLz&#10;weNksNvAul54G8c/pOcSa3tf816lQ8dClMuF1QpqZbjdhFszbmR/shDZrK153Uk2/tgS6/pKLITs&#10;O/N2EtiozLLotrPmkN0aYvuPVy99UtT60YOZ1cJGIDCNq9taaRFtN6nLfC6mfcckOAB+bMvkqIa5&#10;tsmx1GW/G4of6lokq3czFrm4Ub3rHwF3Oq5FmIE0hU/m3gfo+UMHWSQHdXJOXQPCyycqUP2c4Mnn&#10;sHYGyq8D8FUbUOLLzTNIM4b10vSi4VciyQiqhuKzzx/blwprhEoiI1q5U7c9B2hcdSt3iNO73dMr&#10;l7coIOlhEOZj4QpSa8jEHoLQ9T47XjWx66n0SQp1ZtVGqZDtK3UhW4BvXY+9TgJrpeFk6wNtt1oS&#10;TCsjD73WkumwRLG4lWbWTj+iFDaXZDt/PPkc6ptdsgX4uCo+3GbS64pbKcF+IsQ5Dd4vw5s1eQ6b&#10;MT1t/rSSL6VkZxqnMo7psS2cFAjZAjjOmgvZwnwtXADMwdWftNavyU9W+natfzjXc4I41W+0ANVn&#10;1SaSNJ0PhH3dkRvpV9CPhrTgumnhSQvK4eGWIB0LKoKP0uuw/ubcPtfzhH3ghyHWrXXVRp/O9MAt&#10;cSS2v4DqOtQH59peS2A/dumUDgpop1IRNgsh3gYet+S5DANXfORyeSuBFEDMhL1vxJVA13d7U69e&#10;fn3Go47EPC1cAJLY/PXuDz6hOJpvoOmHBH5sCjH2W7Uv13rJ9rs4q/NOzGCy3QF+1ZL+S/Vyb/qY&#10;9wMDfLQCVK1YBEvMjJ86w1O+IiO+uyXmiN2vobY6lGxBChDOV6WSLC+jWA3kmfpiBgnFl4FPa1IG&#10;fKYiRs6ZClyuF0C2noNyRQ49XDUnzN3CBTAHV/9Qa/033CkhasDmOxTd/PwJ0rhOK1ERGmXVAvxk&#10;4GkkpNyM4L069Odlfx+LAEelJFuo/jzdxMjW5tP8R2ldl9YcZxe3L9ojpCOqb22ZIv7SA+BpW3zb&#10;b819OR6Oa6nct34fISBZPDF8XC+y7eESHj8Dj/fhg0qTanm8SoVHwC3XEt37Xv3z0UngnfqMebKF&#10;ogU711zn6W6Rwx/p1ct/c95nPhbCvX//z1YurL7+WGtdRSkRh7AWVt8r7BxXYxGw8DccxKqNjVi1&#10;/ZXeD4A7rqtoI4LX6r1tO+4C911X7WFWlnGdRT+q98t2AO0bcPAUzi0m6X7dhjgmK89R8oAEWq5f&#10;J4EL9dGBw3nhZ+BJWyLU/bNTIUS8WYHXlxVmheO6gZ22GBiRgs8mWNH2gWtNMXb8LjDfgfeVugjQ&#10;nDgOvnOt4kPfOqfz8OCns5cu/e7ck+qPhXAB0r3vfi8Iw9+XsyqImrB2Yeb+Z/eA+y0JWlUdeXir&#10;th6KrFs/DpBAWr0sbobzuYyEFvBDG2IrfqnEiMVccv6jvApyMz5i5Y5uwe4jOP8ZzJCWPQ9YJMhX&#10;DQfnt4JY/Zfq8OIxjus28GiI3xay/OjPlhkhheP7WIJgtVLmhjN2siyAGPh1Swi3R4/EPS/n6/BK&#10;8UMfH+YB7D+Ecr3rA0mT5G8H6+/90+M4/bERLoA5uPqD1jpzCEVN2PyQWaqgv3FN51ZLcnN9o7mX&#10;Bli1IOHHL1viRogMbJTgdbd1/jGF3Y6s0FoJGZ+twQUFt5217KudmhG8VBdhjtEf+gE8uQPn36do&#10;F8qsyFv5w2ZBM5JrME4TwFlxw4p1NYxs/XhercO5+Q/nucI3HTEyauHh+ETA5D7Tr9pgVVac4NGM&#10;JQvonRPxBaWw842QrYMx5ke9evnt4xrBsXrpoqT1O5nOgnJNJ3+c6ZgfVsSSbaWyOmvE+hksFicT&#10;y6+89UDIto049/ddXm5qRbDmcl2IZg+xmLXKtrTna2OQLYgFf/4yj3ZbhVXiFIWLyELltUUHoV6G&#10;7bYEF+eJbyNpNjiMbL2I0FplSbZF41dt8eHXQrFo88GvSiBEPKnA98dVKA9JG2skcr+PHY3rwjm5&#10;irIoaf3OcQ7hWAm3uvnJDbD/AHA6CyXJg5tRwvG9EmDgXHX0Svx9nLX7AJlgvvqsGgoRN2JYDYW0&#10;V5GWz3da8jf/0K+X4JUJLL6EVW5Vz0glztwy/KaDLxqIzQjSLclu4Mt2ceWbHveQxS61rqpoAPz2&#10;Vit4Z6mbUBhi5NprZ4nGrpAgzZmkXmvkIIEbE87d98vyLPULkNdC0Zv+qlPAhxgX9hEkbeGcrE/Z&#10;PxBOOj4cq0vBwxxc/Vlrnbly4hZsfMg8+f+mhe1OFojxznxrJVDUdtbxW9WsTPAJ0pK5Xs62VyU1&#10;SMxmND5vZrm7zQTqGt6d8BjzRAp85RaVfsU0D5/x0U7kc1ya0dJ8CDzoyD2ouDLNYedNjBD+p9VF&#10;84SfXvgc53KQzctaKIVA+8C11uHc2sYYFZiDcNO6IGjf8WKX4fNBDeab4Wdg9xsoZS49Y8wtvXr5&#10;1bmedgBOhHA7+79+vxJUv5URKEhjyYebU9mvT1lZKR9O64qdCn3/RNpDBDlqJSGD2HUh/XiKmfEA&#10;uJsjtE4KWHivOr5c3bzhS2hHkS64hcoRoFawXoYtJSlmo8jQINd028JBJNeyHBwu3+w/l38of1Eb&#10;kAmyxFS4jwjtV1z5bDMW11Ler3qPTIw/j2YsvcUmzTa4D9zNPU89aWMpvF2TOTQXNK6CNT3WbafV&#10;+bBy9sNv53XKYTgRwgUwB1f/sdb6P5ZRKIhasHoOgkuFnqcJfNfKRDDgcH7u5XJv2K4DfJPLKUxd&#10;ZPzT2vQWVgRcceXDVecXi1yqzKL4JCOkxDlQhzteDIJ1Kmu+Qq/krCXv67bI33wgE1zGh+bIC+nd&#10;CKmFj6oFiEsv4ZDw3W5Kq1ahriUl8kxtcIrdDSN+9XouqGrdLuft2uR5tTvA9QFpY17X5OX68NjL&#10;1Ejvi7B4uZYXFv8f9erl/6ToU42DEyNcAHNw9ZbWOjMs4xZsXKbIDcYXzmoLct6KKBUr7ZXaYLL7&#10;siXkEeqMmN+rHS6KmAbfxS5lzU3iZgxbZXhjgRjl1x3xsVUnjCRb64Iu0H2aFFn9+yTwrosPF2UL&#10;8CzAPoanP8OZ97hq6xw04IVVeGHEW76PJSCdz17wqXkf1ibfobWRtuZ+ce7PYDhfnSw+Mhod2L3a&#10;70q4rVcvn1hm2okSLo+/fo967YqMxBVEGANr47XtOApf5G4sZNuXjbI0txuEr9qS0+snQ3NAUcSs&#10;uI1YDmGQZT2UVAHligXihoWnrV5rZN7IbzHPVo8nFe25QfMHaQ119hP8fmEH2Bzjrd90xM/vq/66&#10;fvV0+l3fILUxhVjca+WC0sb2r8jD7AocAGi23ufcR98VcPSpcILFm8C5j74zqfmHQE4izRQmVr7m&#10;ChcsEhRILVyuDSfbbyNAZQTdjKXaqkiyBfEVb5TFN+mjtkZJt+Ddgs81Ld5QkhaX2ky1aZ78Z6wE&#10;ZYyFd48p7/f5gBFtD2tcqXk2+cchW3CGgHMNeVdRqMWY+WpKieuPnZuonUsb866pC0WQbecmYHrI&#10;1qTmH54k2cJJW7gOpnH1G630B0BWhbbxEnBm5mNfiaHVgYur8NKI111NskgtCMlslOHNOW31r8S9&#10;DRAV0DBwprnH62vNwn3Zs+A+cL+d9Q8LClymfevswGU+FO7De55h7sOTu3Du5aFtzCfB1x25T/k5&#10;G6VitU27O7uWSEl+rSS7ydfrRTz127B7p6eazFjzrV65PH+ZwiOwEIT7+PH/s3ameuGx1qrcbXgc&#10;t2HjA4oIl3QY7RX+yTglMBeRbSdQ1pOnf42LX3ekCqecCxy0ElipwjsAO5+DKsHGR/MZwJR4CDyO&#10;xX+nlVg5k/pnrc1aGlnnJ75QKn4X8TzjBvBG8zbED2GjOC2PBnCt3evb97np1QDenTKN5GcLjw/g&#10;xTXXGXsm+BSwKrIUWIyx0Xb74blz535r/6h3zxsLQbgA7H//NwiCPwRcqpgTuFkrTuBmEPLpL12p&#10;RTursPFw/JhKRVstlw/sE857ztm5CbtP4MJrLBoddZAc5b1EyNf3Gwv0YLeDRV7jt6KVANZDCVgu&#10;U72Kg1fLs8CLOuVSpdjt2U0rc7dfEF4hu8ON0vQ7wl0KapW074RpgpzfNk3/Jmvv/lERh58Vi0O4&#10;gDm4+vta698DnEBtRyKM1Tfmcr4nwM0c2fqAzS/nJHnwELjdp13gFcc+qQ+y5WN48jWUy7D2i/kM&#10;qgA0kehzG6le8uTq1cdKQBVRklgsNYlnB9/F4gbzwjNNA59Uikun85krdVcllhrx4Xr4wojztRMU&#10;p2nfkEynMOu+a4z5p3r1cuHtzqfFQhEugDm4dl1rJQxboKpYP7yUnE/E9hJyH9anT0rbY3jydgu4&#10;4s6X34I3I3izfkQAI7nF3dYmjdU13lkGk5bow4NmhztUegp74lT0m4twi33p8sdrgSt4QVwIjaSX&#10;dEHm81zyaY/CABUwY+wNvfrOQrVfOdkshQHQaeU3jLEibWGtWLh7DxAPUjFoIKWL1VzVSzsW4puW&#10;bLeBH/al28QgfNfKVMjA+W2dRXBktDh8hQflNQ7aUia8M+UYl3jWkMDO51xU91ivQjunh1EOJH/2&#10;wYxn+HxfCmFqgbTNMQY+cMHkdSdvmrcB6iXp3nu82TYN4YhSvrjBRjqt/MaxDmMMLBzhsvHqU2OS&#10;v5X9QkmVyO51isoGfeD8tL6stBnBC0dZmSOwD/zUhHpNRD6+7hPluBJJOmC+uqbjksnHSfK+hfSH&#10;qpdAl+HpQQTN61OOdolnAs0f4NFXsPEy1F7nbQ02zYRnfLrhndZsHRHPrYqrrZXK85KPM7ympCS4&#10;RxFMiSHzY1N2dfOHFW4o18hTvzHJ32Lj1afHMoQJsHiEC4Tr7/+pMeY/l5+s6CwEZUlkLgBvBpJc&#10;3U4kO+BsbXS1zVHwRm1qMsWrL1ri27yH6PXmdUETZ4kMEkcfhEfN3PsNrK6Wxa/76HNI7s4w8iVO&#10;HdJ7ct91AOd/2ZPu9UpNdmqednwZ9dUZpDVfVZLPHjK46u+d0Fm/OdINlOzmrjTn2P7WY/+KaCQo&#10;yUgAMKn578L19/903qeeBgvnw83DHFz7v7RWfxXIgmhBCervFHL8X7WLTf/ygQWvK9pODivfW1cq&#10;/NGYYiw3DOzFGeE2Y2kjLdZ4AvtXIWrD2cXLZliiSDyF7RtQqsDaZYbNnmuJWKP5qrDGlIIzk+DX&#10;HTlfOejNvonTOXbnaF4T4aveINnnevXywrkSPBaacK9d+xeVt15464eu3oJSEoWsrEHltRMe3WD8&#10;mEowYWDzQ4QwXx2i4dCPCPi1k4cEwIor4r1qv6/Z1YyTYjc+pYNkBSzxLGAfnv4oFu3G24yT5/FF&#10;X+skmxNfmif6y+K960wxuBv2TOjchM5+n9/W3Nar+2/Cb8xZLn96LDThAuzf++L8ytrKT1pr0Y5R&#10;Srr+rl5YqGqsPO4BDztCuh6+uGGjDG+M6ci5mjgNXnccr841fPIe8F2jRlMHnKvKdnCJ04p92LkB&#10;WNh8k0m0uR4j+bg+/dATXzXIBOfnBV8e74PDGpHjXC/B20UlXaf34eChdN3NyLbZ2Kpjd8oAAB3X&#10;SURBVG+8vvbCZ7N1M5gzFtKHm8fa/9/emcVIkmVp+bvXzNcIj4hcK2vPyeyI3Koyq4uiYESLl+nZ&#10;EEPz1hLNNBLLIOZhWiBRopGYnikk1NASYgaJgWYR6mbTPEEjBo2GfpkGTcNU15JZmVmVe1ZmVq6R&#10;sfpqZvfycK6FmXt47L5FpP1SyDM9wtyuu5v9duyc//zn+S8+jmz4CytPWAu5skhAeDq8ha0DQ3vl&#10;Nm6BzOvNk20VOVA7ZTfrcWidceq+R9kXs/X365miYTfhDnArAqrXYO4qTL0KU+fYqhHiQaSW0Ex5&#10;HxQ8aaF90vNVt2M8J7UMSBoiyr0kW57KuZ9L5F8AkQ1/YdTJFnYB4QLkKqd/FEXRrybPOOXC/F16&#10;KRfrBR4Cj+rt0W3khOKnt5Arvt2SKRGdWK+N9nYgrmMo136Zg9LyE2kV7vuplmG7uIfUE5405EJJ&#10;+RXY9yY76b064YgvNoRZUS1s02xmM3gALKSChJobV7XZ4vDGqMo536FIiKLoV3OV0z/q1V76iV1B&#10;uABe5cTvYMxvyv+ccmFFLjYaKZsqcK/W7h0KUjk+voX82RyieexsoTR29XMxFnA2jzrpb3/Oh8L4&#10;QZg6LVHB0/chuLul95ShvzhfhYcNuUCXfcmB3lU7r+IqZHJ1PWxXLSi1tlZ8J/jMylSTNNkeKMIX&#10;epbCCBL5V1qRYMy7XuXE7/RqL/3GriFcAMZnfsMY8y8A5xeopUK58Cn9dGx9CLxfldbV9XDNNVOk&#10;J0vUAjhS3tpN4ecd+d8YxooEpxvuuog4nrKATbujFaFyGva/AVFLiLd6hUEpJTN0ogHVT2HhA17J&#10;BaK5Usmt/1yPhisexnWHdaQWFoPeJuOuRzDbdDljK7r2F0u9rCFYOcf9gpzz7ZMbvtWrvQwCI180&#10;6wazfOUnWmuxQYqNbkwIE713X0sP22uGa7ctfhJI22NajtOIZBT7VsyUHyFi9W7jwpsRPFdY7aj0&#10;BLiTmj9VDeSAX7cZ2jx0HXxA5RB4O1EiZ9gUogeu9oC0q7ui70VXaPIcQdWDtaeRbBWrlC441UIk&#10;Qzl3ik8CV5Dzk/b43lgsprB4UXxtU4Y0oy7/Wgu7K8J1uDc3+yVjzB3Ajd31RTaz1PuZcHeasgtf&#10;y0F7rw43o46/sUKuhQ4NInbrzvUPUvZ38ciaGMZKMNSJ+00RmltExZDTG5AtiDfF1FmYmhG/irkP&#10;XGPJaBYidy/mYPkT+XybyzA1LZ97SmFzOA+t1G1+wYdHrd7sPY/cYdWC1amFG9F6W26MG2FimBMa&#10;IdsTvSbbpUtybreT7Z17c7Nf6uVuBoVdGeECcOvDKXOwfFlrLUeuUhC6o7RHI3pWdmXgaSMxuokb&#10;Gs7kxbDmekdEaq1EKa+Vtzbz6R7wOEW4JtV+DJ1ND4LPgUeNxDi9GsDR0nYP+nlYfghBTarA44eB&#10;fdt6pWcbc1B9JBeyXAnGj7BR4/j5huQ/46JoLejtJNtLLVHPpGsANVdb2Ikt4uWWNFpoZLJyT1Vn&#10;cWepn0+T7QP9pHaKo2/sSgHO7iVcnEZ3YvyyVkparGLSVQrGe+ujOwvcrkmeNK8lgo2sM+J2yoAY&#10;tRa8so1pvB/UE3u9ZgQHCzK48rOm7LMRwqlSe9PDhymCDp2T01bUEGtjzpFvHfwijB8AdYj+DtrZ&#10;xbCPZTps2HAke5itXPbuIhfbsp/4B3uqdxX+JnCxY+y5sdIJdm6HqYWLTThd6PGRsfyJu7VMka21&#10;T6uLyyd3g/xrLexqwgWoPr78fKnsXdRKSyjWR9INkTHiFiE5Y91B1lEk21eAo1tM1txyLbx5z42i&#10;juCLRfFjuOKq2J1ND7etyHDycWW4JXPIxnf6RldhCWoPZJQ9QGkSCvvZ+qDsvYRlaM5C3fli5UtQ&#10;fo6dxKQf1N2dSirKPVXqnYfwXeBxPZkYHTfjTOTh2CglF7uSrZmr16IzY4dO3R/y6naEXU+4ALXZ&#10;D18sFssXVpEu9Dy9ADI6uhq2RwtxVOqx9flOLST6WDGPDuD5khTH7gOPm5KXNSZ57QD4OJXKCFwO&#10;ud+dRBBB+Ajqc1KsVEBxEgpTCNns1Qh4EZrz0JgXtvI8KO0D/zC9upG+5S6gsUIliCTiXWvo6XZw&#10;sZVM3ohRa8H0FpU0fUO3NII1c41G7fXygTfuDXFlPcGeIFyA2uz5l4rF4gWttCTLVkjXiiSqx/gc&#10;eFCDQk5SCpHrV9+OUcfVUCLanCdRcytVQb4WSSrB0/K72LEpNinJp3SPr5W2ljPuDZpg5qHmCBgj&#10;BkPFSfArSLy9m0jYAlUIF6GxKDI6lLyn0hR4U/TLqSIEzncoCurue+1V70C31EJk5O6pM7UQANdb&#10;cHJQB9XSJUB1ku18o9F4vXzg7J4QkO8ZwoU1SDcKxCi00nvJWGxkrjWE0faihCrwaQ3G3EFdDeCl&#10;UiI9uxI6xQMSlZzwndQnNRqoEUmv+mbbhvuPJSGs+gKYSL4Ha2WwX34M/DKSnR785SFBC6hBWBNv&#10;jqDpxKpWquLFSchVkG90cBeMa1F700vkhm2+1kPzlztIV1ucL45bcPflk1RYHFAAPFdef+J1T7B0&#10;EZQnF7Y9SrawxwgXVkj3fFt6IQok+po8TT+UcB/W4WAJXtrGtpdd9djT3U+uy4FEtsbCIafBvRKK&#10;5td3DTeNHmkq+4smEjnWoVkVq01wZfk4Ce4aWbycyIC8HHK7rpFkTXxvrdxzTnsHQOR+DBAm33kU&#10;QNSUfAzI31v36BegMAZ+CRhj+/M+eodl4EoqAt1Jqmo9fNxMBn/GCCI5xpZDqSfEF/RqE46P9WjI&#10;4yoYWLiUfN9taYTG2b1EtrAHCRfWyOmaUFIMkzOMwokF0sJ707k6gUS3nbKvi03hodDAywWhmZsp&#10;GVg9hMNFeGHAa+8tDBJxup+4kSV+tEYiZetI07ork1KuzRN51F7y6OXkUedA5ZFoOs9ukJ5/6MYx&#10;qVQxthFK+uhUj3ILDeBSR2oBJC3mpSwW66F8YieK/UikOFtRPy+NDXswZ9uJPUm4ALUn779QLFXO&#10;t0nGTARBA6aO0juF4/bxcVPSEVoJoXpq9Ql1oSH1GUUiR7Mkd+lB1L+R7hmGg0stsKnOM0gUBSVf&#10;0kq9wEPgYTOpA6T3FRhpxjhS7tfFfBHmb0maSXtp6ddso750tnzwzT05ymT0L/fbRPngm5/Xlmqn&#10;jTEPgCQ3ly/JF22HK+V7gBzU8UnViuDVDrINgMBpfbWSUT0W1ymERD3PZ2S75+AldgEriN2+auHO&#10;O8RiHIpfOL0vK3daysIb/SJb+1jOwXypnWyNeVBbqp3eq2QLe5hwAcaPnHuko+JpY+wtIDG8yZdh&#10;4f5QnbMeuoYFi5DtRE7KSGm0YOVkWCFalbTw5r3+jk3JMBx4sdNMByxS6JpvSTv5TlBFZp3lPEAl&#10;UW0tFEnimUKfyCG4K+devtxhRGNv6ah4evzIuUf92O2oYE8TLgCTr8xdv3/tpDH2DwH3BSspltTm&#10;oH594Eu64x5jV/zIwNEut4kha/vfNiN4eZhF/gx9g6+T4YuxcCJ0Ua1F8q6P66LR3g5uWVHGxJ2S&#10;ILJCD5E19s3GqH5dzrnCGGKPtkK2P7p+/9rJUZyy22vs2RxuN5ilq7+lPfVrK08oJTld7fW8K23N&#10;NQAfpZocGiFMFWTkdCdmgTup1t0YoRGj8RM9M3beCSyiDnCh0pYRuNfY7tXDuJ/tJDYj5LKWY5Ri&#10;j4fAg2bSXXggL5/sg45jodaCV8tbGx16qQkNkygQWpHUAV4or3ah6ymWP5EaSq7Yli8xUfTPdeXE&#10;r62z5Z5C3/uSRgm6Mv2NaOnTJ57nyQj2WBsaBbD4MUzM0G9t6KetRPtorfx0I1sQKuoW4QbR1gzN&#10;+4LmZzLED5vkOZQSne2GAz4bUL0j0rA4xLJWKtWb8iCwUL8pJjvx/bC1ouMsTYK/XubRQP2225bU&#10;thoKE5DfjrivtyiScJKxcil4DgiKMNtIDO5LOefvsQX99/GCqBOsdeNv/D4MeGxDCxavyHfbQbZR&#10;FP26VznxD/u591HDMxXhrqB2/VfA/quV/7cpGF6mnw5ZDeB2KIUJgCOltQsTN43MoUrPNQsiOeG+&#10;0MN2zy1j/oLIK3x3pprQSbJcd18UyJSJrv1R8zB3UwxevFwi8dKeNKi0Gs6rYS3SrsHcFdm3n08k&#10;Y9oHrNP3qjW8keswfwW8vGwbhWBDkY5pLc0P1sLka734lLaNOvCJuwuKjKhTYpvPqyHU3EBISDxo&#10;T5c3L9u6CzxahpfGu3s79w5zMH9nlRJBoP4m5ePf7evuRxCjcx81SJSPfzdsRV/GGnEeSSsYFu5A&#10;cGeDF9g+iois53hJTqT1YrGWSQLAGIGBo8Mk29o10anlSkKQUSBWjsYIgflFyBVg6Vr37edvQ2Fc&#10;yDYKXENC3IatJb9Xn0eGBnXB4g0J6fyC297KWqIwGTCqkDHaq7Z1RO/nZVu/AGMHJTKOQncR8GD5&#10;Sm8+q23CJ+EmT0m+Psa0D/nUc54Sze7luiRINoOXgHP9JtvgrpxLHUoErFkIW9GXn0WyhWeVcAF/&#10;6sQPl5fqM8bYm4A7ILTcEtcX3Qia/mGSjds1O28+miHsLw4zDxSKx6tXABPIbXjlFBRegfETQrYm&#10;kIjRhKwa4RPel0hUaSHY4oRsNzYNlZfEtyBO81Qfdtn/fHJxDJvOs3dGouHKSZejiWR9zeUu20Zu&#10;24a07haPihF7+bh0m0UtiX6jFtIZNxzkcKmkOK3Q8ftTefldyzGsr+Uu6OMtDIjs6zW7ekUumvkx&#10;oE2JcHN5qT7jT534YT93P8p4ZgkXRDb2aPnm6yYyvyvP2OSEt0byukOc+7Vi/0iS7z06TB8YOy+3&#10;3liJCMtH239ffNl1hDlSjDqi1OZSkkZQqiPXWpET1IRCymEXwmvMJ9uDEH0a44cdWa5skPwzqLqp&#10;AUa6CvyOWnzxhWRbBdildT+KfiMfKxUc8XbOfTxblIJa6D6KnGugudDHqbwboy7njIncHVAi8jWR&#10;+d1Hyzdf3+uyr43wTBMuwJEjP1fVlZmvEkXfXHnSWtfPn4eFqxANx4IzNEnRrBnBoWEXylrVJFfq&#10;5Vido00rFVIWmTHidlxrJBruRGFcotC4iNUZZUYtIXJjJG2xCuMd+tVa8s+gKakDa5LccxtyoBwh&#10;K09SDkOE7yXjlQzisdCJMyU5LiJnD5H35FpycRjBeXRfzpU4P56+PYuib+rKzFePHPm56hBWNlJ4&#10;5gl3BZUT3w7D4M8b60KbOErLlaE6C7WrA12OBcLAtfK6SnXfHZs2QtSS6CUK5HEjdEbjcWRq1iK9&#10;FAkrcK0fCUzKjKbrKPF1CsCNeZle0axKSqEbUv38q/I5A4an2pfQ7T4rD0yXpGiGMziyFpqt7Wt0&#10;t4XaVTlHcuXONt2lMAx+icqJbw9yOaOMZ0oWthH8iVP/o/r48olS2ft9rfTrK0d8riTst/AxTL7C&#10;IHwYFHCmAjcDqNXhpeFbP0huFAC9RkdGuk/USi637dcbkdgGv4/3r7w1ItxOIk317u1/g2RY+Bpx&#10;RtRy6aSWpB+GCE8nn4ZWq1MKMSqIFvf2snwsh0rw0sDavRdh4TMn+SoleS/AWPNxo77883u5TXc7&#10;yAi3A26Ex1mzfPWfaK3+LiAHkZ8D68HCLdFrFo/2fS0FZKbV01yPJ6FuF505007YWVZ0uSYEv+Mq&#10;kebo7QSQ5ePr/77xNJGnySCk1C9jkl0rCb4sv1JKInA93PkHRSUDSkEItxX3lnTBASA/PuCJDY1b&#10;0FwUok216AIYY7+jx2feKY8NckG7A1lKYQ3o8el3wjD8irFGjvu0iiGoweJFpCO9/xgJst0Mlp9I&#10;Di/OgzLIMy4UZYJ2crPcVvZtYPmepDkCNwSyZ5PEtocy7dKw+lohrsPgyLYqx35QW61CsGYxDMOv&#10;6PHpdwa2nF2GjHDXgT9x8ge1pfo0mJ/IM+6WKTbJnr/eXe/5LCJ8IAUv5QlpVZ4b7P5rn0kaQCGE&#10;W9qEz1XrjuQflz5JUiR+UWRqQ0aehHCVSqZ+DBXN23LMezk5B2w6hWR+UluqT/sTJ38wzCWOOjLC&#10;3QDjR849ojzzVhSG7xjj6sZxG2lhTKKqxY+B4cqIhosQqo/lJIx1uGqrQ+J3gjloLUt0HTZF37sZ&#10;k/mgLn/vxeMV/I3TFgNCDpcRtzLXzNrtZWF6gyU5xpvLcsyrNktFG4XhO5Rn3nrWJV+bQUa4m4Q3&#10;cfI7YRi9Zax1Y0VTml0vD/M3oXFjuIscFpZvCGnFrb2Vnxrs/hfuSkeTcffdG3o5OFjrFBehy0OG&#10;0pwxAvABQpEGPl+CN8tDGsXZuCHHtpdPeSGsqBAuh2H0ljdx8jvDWNpuREa4W0B+6tT7emz6dBRF&#10;3+oa7QYNWLiA+Hw9IzCPRabl5eX9jx1koCOMGrekGUNpiVYrL29+2/ETsO91kTNFrnNu+bEY84wA&#10;Xq6IsUxfXbzWxKwcy0Gje1QbRd/SY9On81On3h/K8nYpMsLdBrzKiXejyLxtrLkkz6Ryu7kiLNyD&#10;6qeI39dehoGlB1JkMoHIgzo7uPoKN8rcL6ZSCVstH/kSEecd6ebL0FhgmDfwMYZjLh/A8qew8Lkc&#10;yx25WmPNpSgyb3uVE+8OZXm7HBnhbhO5yZPv6bGZM5LbtXIvG5ub58fk3/OXoTUa0VJfULvhClUu&#10;lTB+bLD7X3ROVNY1YWw2ldANhedEh6vcWA32vBf2arQ+k2MWKxeedpPwMArDd/TYzJnc5Mn3hrrO&#10;XYyMcHcIb+Lkd8JW8IYx5scrT8atwflyUlSzT4a4yn5gTqRBXiGVShigI3rTObppT9p2t5JK6Ipi&#10;oidVeuitvYPFk6Qoli+3jSsHMMb8OGwFb2S52p0ja3zoAfL7T18EfjpavPJ15fFbWumplQPWLzgj&#10;nAegn0DlRQYsUe8PFu66VILzwt1MKqHNDnUzO1nrtr4GdTeqJWxCocKGn2nrjiNU43wyumRGdawh&#10;dv7Iw7TBHAiWYOmefIe5QnLBSXS18zbiG97EzPeyaU69QRbh9hDexMz3dFg8ZiL7221FNZTzBdXS&#10;qVa7xjDt/3aM+k3X0aXFl2D86Oa2U+5wiwltFToJdo3Dc+kzIYjYvHwzXX/NJbEMjH+6wYbJ/Hm9&#10;l9m2Kcfgwi05JvMl2tMHxprI/rYOi8e8iZnvDXWpewwZ4fYak6/M6cr0N3QYvGmM+eOV59MTg00E&#10;C1ecjGyDFqKRwyK0liRyDxtQPsCmZw3EzQUxUXfCxBYt8cnfRe0Q3hdi1L6kMiY2aelTmHCReIHu&#10;h72znMRFwXovnhqhHHMLV+QY7JicC2CM+WMdBm/qyvQ3noWhjoPGXjyqRgNTZz7U4zNvRyb4S8bY&#10;eyvPr0yXKEuhaeEyNG+xeb/+IWPxrjMaj8S0O7cFD7PYjzY2IO+01m4sOsMbd1ewKiccN1gUZfux&#10;g8DUJvedkzUrvYbB+KKLauP2rvHNv6+RRyTH2MJl+dzy7a5eAMbYz6PAfk2Pz7zN1JkPh7fWvY2M&#10;cPsMb/zUf75+/9rxKIp+wxiThHXx0MR8WTqeFi6NPvE27yAuYO522/MRP4nF1T/dioSl/RKVKiXb&#10;1m4gxGflteN8cNRyffodqDoBvlJJeoI6Mo4nvf95VnX+eZOOcJX4tdY+I5HtLcHyfRf9xl68wzYf&#10;7gVior0kx1i+3G5BCRhjGhjzm9fvXzvmTU7/p+Gt9dnAszlEckioPXn/hWKx8uvAX9NapQqWbvJs&#10;2BLSKYzLBIJBNhBsBvHYIaUTI/FgDW/ZVgCH3lz9/JKTLvvFxN8WhGi9vKQLWnWYeo1VVaulS64N&#10;1xGuCZKhkWnYSApgE6fbn69dc6N5Ssm+lQaMI3ItlfrK8+D1d7xif9GExufOzMd3huCQzpE7KeO/&#10;bTSW3s0sFAeHjHCHgMbCxS/kPf8fgPrLWqeThSoxX4la4nhVPsJgXbfWwdIlyXN6mygotZpwoAvh&#10;AixecvaN+SSva608ZwxMHafre57/KGW/uA6MI9zKyS7v4RPpjPMLtBG1NfJ8af/GNpQjiyrUH8hk&#10;Di/v5F3QTrTGAv+hFQXvFifPrDHpM0O/kBHuMPHkwklTLPx94GvdiTdMBhuOH2LoRo12NsnBboSw&#10;Bbn1pGJPRS2wMibdWV92k2vFiB65YtYGhBvbQ6q1Pq95mQBhwmTsj5eHwmE2P2x8lPBUWpLjY8Xz&#10;1yRa3Wj+Iw6+/smwVvqsIyPcEUBz8fJMTvvfBPvLWqf1SM5I2xohMKWgvB/8IwzJyiTDyMCKJWbt&#10;qWsrdymRlakWAmNMBOr7QaP+7cLBs58ObbkZgIxwRwqN+Y9+Ku8V/w5K/Q2tdXsCN86Zhi15zI9B&#10;6RB7ookiwxawBPXHkjZQOiHajvPYGNPE2n/dihr/tDh17uaQFpuhAxnhjiIeXTwSlfy/orT621rp&#10;DidvF8GYyE2x9aE0Bf4hssbBvYoQwseSgjGhpA10PCG5g2iteaiN/WfUw3/P4TMPhrLcDGsiI9zR&#10;ho6WL39VKe/vaaXPdv+TlKdrrgTlfcAgzb8z9A+zkjII6nJhjRUaXWCsOW9D9Y+9yen/wiqBc4ZR&#10;QUa4uwThwtWf1Z79FVBf0Vp1dATEuV43wtxal3LYz6YbAzKMCOah/lRSBigZXqrWiGaNDcD+NxOp&#10;7/qT038wjNVm2Boywt1lqD6+/HyxqL+ulPrrWusvrPqD2AsgTjmgoFCG4j5g38DXm2EzmIPGHDRr&#10;gE1SBvF32QFjzDVr7b9pNqvfzzS0uwsZ4e5mLF/5srHqr6L4Ja279KLGhTYTOZ8A53NanHCSqb1s&#10;0DLKiMA+lVbmVg1wnXexIVBXkrXLWP67VvbfMT7zvwa/5gy9QEa4ewALd/5o//jEvl9Unv5bwJ9u&#10;l5Y5rES+oaQejOuuKo6Dv51JCRm2hiUIF6Gx7IqdWlIF2l8vko2AH1tj/+XywtPfm3z5p58Oft0Z&#10;eomMcPca5j88Gvmlv6hQX9Nav7X2HypHvFEyMcEvicesV2Fkutt2LaoQLUGzCqFzQVOei2JTJjld&#10;YIx5z2L/oxfW/ytTb9wayHIzDAQZ4e5hNJ+cP+EX8z+v0L8MfLFr5Au0Fd1MlMyw8ouSgvDHgAmy&#10;Zou1YIFFCKuSIggbSLegShHs6qJXDBfJfmAx3w8brd/PGhT2LjLCfUbQXLw841v/LeXZr6PUn9Rq&#10;zb5X2jrc4vZXEPLIlWSOmC4D4zx7JGyBZTA1Me4J6omZulIuRbC646sTxpo5LP/PRup7oQrfK0yc&#10;ujKI1WcYLjLCfRYxd2My9MI/o7X6Cyj+LJbpdveyLkgX4GzkLGsVIl0qyAQGv4h4ERTZ/QU5g1g/&#10;NiRiDZrOmcyNoFGkUgTdC11tr2ZsiOIqlj80xv7Aj/z/w75jCwN4IxlGCBnhZqD5+NK0V9TntNJ/&#10;DvgSqFe1VpsfY7VCxE5vH7t5aU+GTPo5Ee2rPBD/DLsrLgRa8mNbol8OA3EMiyPW+NxQOiHWTcJp&#10;ZG8B/9tY83tRw3xUOHT6ao/fRIZdhoxwM6zGwoVj6PxZo9TPotTPaOwRlJ7c+gvFaQkDmGS+WxwZ&#10;Q3ueU6eKSko5ZzDnvbvilZ/aFpdrhtTru/3ZVE46jspX8tPx2tz28etrnUoHbPWtmgWDeoC1P9TW&#10;/kHDBBeKk69d3/oLZdjLyAg3w4aYvfp/Jyafn3pLwSkFPwP6DeCw1qpHUgabmhabeoR2gkw9rEB1&#10;/GPFKzdF7Eq1P79DGGOrwCMwH1r4oYXLC/fn3zsw/acWd/ziGfY0MsLNsC0s3Pmj/WOVfeeUp44r&#10;OIdSfwLFcSyTq5zOdimMMU0UC1iuY+1PLHxkI3u9Vl08P/Hi27PDXl+G3YeMcDP0Fo8uHgmK6lWt&#10;1TGMeklp9RqoY6BeRNl9WDW22gtiODDGBihbxao5sPeAm9aYC2h71xh7I9ewtzPHrQy9REa4GQYJ&#10;rzZ7/nnfyx3Wyj+gvPAgeAcUHAIOYTmAVvuxdhJFEUsRKKAoQEzS1rVogSRmlavU2QBLE2iiaGBp&#10;oFjEMItiFnhs4TFEszbynxgbzoZR8Kh84Ox9RnpyZ4a9hIxwM4wMrl79n4XDxamx/FhlTHnkVagK&#10;ylMFpcnnVDEXEFiIPKU8H8DaKAQvypFTgW0E1tCykW1a3zZtRCuo12oPa7PL09O/2DkTPUOGoeD/&#10;A9cBTlD2uRHtAAAAAElFTkSuQmCCUEsDBAoAAAAAAAAAIQBGHoQI7b4AAO2+AAAUAAAAZHJzL21l&#10;ZGlhL2ltYWdlMi5wbmeJUE5HDQoaCgAAAA1JSERSAAABXgAAAV4IBgAAAM0rdxoAAAAGYktHRAD/&#10;AP8A/6C9p5MAAAAJcEhZcwAADiYAAA4mAaLvJfwAACAASURBVHic7L15kCTXdt73uzcza+2e7tlX&#10;YAYDDHbg4T3SsiTbzxQpP1OS/UhKoSUohRmWbW0v7AiJmxUSJUqyTJMU+Zcs0RH0Eg4tlmjJpG2F&#10;gjRDfmJYQS18eMAAM5jpAWYwGMy+9FLVteRyr/84mZ1Z1dXdmbV01WDqi2hMobsqM6sq88tzv3PO&#10;d5S1ljnmmGOOOfYP7rQPYI45AM3q9UVgyVfdI1rpY0pxFGXrWL2AsjWlVB1LWZ5uNYqKPKQLKgJA&#10;0bXWbmJVC2WaWLVpLQ+NNQ9KtvwIWOfg+QZgpvIu55gjhppHvHNMFt+sdB8dOuu4pVPKtScw6ozS&#10;+mXgjNYcNYYjKJawVABPa+1M4iiMMREQoOhgWdeaR8bwEPjcGrOCtp/bUN2LQv9O+ciTm/BdnUkc&#10;xxxzwJx45xgTWo8vnimVyy8ray8opd9G8SpWnQeOgq1prdW0jzEPjDEWVAt4iLLXMXxkMR9apVb8&#10;bneldvjtz6d9jHM8/ZgT7xwF8S3PXy295njuG8o634nid6LUBaxdHi5atZl/DFgrP8kvex73vWYL&#10;KvNP8lj1PlYK0Fu/yjzIDWNMhFJrWHsNZf+FteZbUeBcLh18/yP4g37hDc7xzGJOvHPsivbq5bNV&#10;1/myUXwn6N+tlX0VpZfyb8GCMWCTH5shQpU+Vg7ozI9yQOn4JyZNdGa7yeOsXGtIyTvZXwQm82Oj&#10;DLnb9LFS6f60phAxW7NurLoC5te15bfaYfTt6sHXb+bfwBzPGubEO0cv1j84Hzml71Tw+0D/u2DP&#10;5opkbZQSLAiBgZCoWwbHA6cEqgQkP3qHje0XDODLj/Uh8iEKIOwKSUPv+9Fabgh7bdWYCNRNMP+f&#10;hX/iRP5vsfTW9Ym9jTmeOsyJ9xlH8/4Hxys179/TWn8/Vv07YJ/XWg9mRIVEh0n0CGmk6JbArQrJ&#10;UgUqDLOcny1YoAO0hYzDNoR+GrlDJkJX2xWQGMYYA+ozlP0XxphfDoLwX1UPvXlrv97FHLOHOfE+&#10;e9D+2kfvuK7z/Si+D6te01p525+mkKV4skRPiMaFUhW8KqgaUN/PY58hbIJtQdAGvw0mlF8rlUol&#10;yWfYB9GKuYrlfw/D6FdKy6+9x7zE7ZnCnHifDbjh+tXfrV31x7Dqu7VWJ7c/JUu0YcoXXhVKNXDq&#10;wOI+HvLTiAZEm+DHhAzysWp3DyK2d1H2n5nQ/h136ZVfB8J9POg5poA58X5h8S0vXK9/t9b6j6P5&#10;mlZ6eftzVIZojfy/V4VyHfQBRDKYY3i0wWxAdzMmYhtrxQkRDyBha9Yw/Jox5n9ylzb/GXxHsO+H&#10;PcfEMSfeLxiCxuWvOsr5z7RS37et+kCpWKMNY/nAiCZbXgB3iWdXNtgvbEK4Dt2maMZKxxqxm343&#10;WVizbiz/Z2TDX/QWX/+N6RzzHJPAnHi/AOisX3qp4nj/uUH9J9tkBKWEYE0EUSirXa8G1SXgEE9/&#10;AuxphQWeQHsdgpb8r+PG+rDeRsLG2Lsa+792ouAXK0tvfDyVQ55jbJgT71OLXypFzTf/gML9ca3V&#10;l3r+lI1so0D+v1SHykFggOIwxwxgHTpPwN+U787xdoyEjTUXrY3+O2fhw380b9x4OjEn3qcMnfUP&#10;Xyw53o+D+mNa64wIm0mOhYE8Li9A5RBQoN9hjhlATMLdJqDA9QYm54wxbbB/x4/Cn5lHwU8X5sT7&#10;lCDc+Og/0o7zU1rpN3v/ogAj9aUmkgqE2iFERpjjIbAWwoKbWvEd5Gmy5XsCrSdSKaEdqZdG05+Y&#10;M9Z8aKLoz7sHXvu/p3KYcxTCnHhnGNeu/dPy+RPn/7hS+id6tNt+KUG7UFsG5zjT7wabLdwCHrbA&#10;cdKP7NgCnJn2gRWGgeg+tNbkTewgRRhj71pr/pvr967/jxcu/J7uFA94jl0wJ94ZxMbtf3144cDS&#10;T6LUf6G1Lqd/yUS31sRSwjGmXY0QAm2kx2vTQicEYyHKeNwoBWUHjrn7qzLfAla7UIo7fTshvFAp&#10;Jr5cil+/5MJhYCK+lYWwCZ0HIkUkXYN9UbAxpovlF5sba3/5wOnf9nhqhzrHQMyJd4bQevTuqUql&#10;/lOg/mjqj5Bot0ZKkLQjUoJzYqrHuglca4OjIYzAKtAKnPhfpXrrJSxCxn4IdQ9eGdArNwncMNAM&#10;wIs/zXYAL1eL3aq+3ZbX+6EQ8JvlvV+zb4juiRRhIikNVInBj1zXsQ/x3+t0W3++dvid29M81DlS&#10;zIl3FrB6/Xnjhj+D4g+lvrXxPyYQ8xa3AvWjiEI5fXSAy5tQKcXiRny41kJo0mhXKSErJ7YyUMBm&#10;AAc8eGkfhNaPQ+gauUGAEO/rVcjLnZvAxx0ou+l7e2uXF3fjnwOjHfYQWIXNhxB2xIxIJ3e2LQK2&#10;WP6hDt0f4+D5z/b98ObowZx4p4j26uWzZc/9Oa31H0h/G0crUSCkW6pD9SRQm9Zh7oiLHYkEVV9o&#10;W3WhpsR/zAce+HL5ezpdDLd8eLU2+Xd12QfiKBygFcDb1fzJtTvAw5h4k9e/U91ZSb8SQqsDbvz8&#10;0xWRJ/YPLWjfA78p5Ot4DKiG+EfdIPzhuXXl9DDPxEwBrUfvnjKbK3+3Wi59mpJu7E8b+dJeWqrC&#10;0mtQfZFJ05OPRHZFUXZEPkjQDeGUB2cVHEV01KPAG3FUHGZsYDwHbu+DI0FgUtIFwBY76dtRGi2D&#10;bGu3z8oYKJfk/YVmGu0pNaiel3OnVJVzKYrvPvHRaK3/QLVc+tRsrvzd1qN3T+37Ic4xJ979xK1b&#10;v1k1jZW/Waks3NJK/6D8Nr40I186mEo1WHoTyueAyQqh94CrIXzYgpV28dc7upd4LULig/B8Cfwo&#10;/X9XQ3sfiFdlgj1jhRCLnPSbIbgZ9tQKNnZ4rgW6kcgqCnCdaRb1eXIOLb0p51TQigkYtghY6R+s&#10;VBZumcbK34Rvzd6S6guMOfHuE6LGlT95+uDhx9rR39jyu1VK5ISgnSHcs+xHnNQF7jQkIqyV5FCK&#10;cm/F6a0m1btsYwEh22yVQ2igUfjIh0CiPyOkmBch8Y0l8xqFRMGD0Ir3gRKPR28murGVnFNLb4ps&#10;FbTlnFNb0a/Wjv6GaS4+ihpX/uSUD/aZwZx4J4xw/aOvmea1247j/sJWp5lSUovpt8CrwNIb+0a4&#10;CcrAQrbvTUHRmqMD9Ea8WoncsBMqfdKE1sXJvgi2GdzaYsS7wfZvRCsIdiDeNeTmAnJTWRhiwdIF&#10;JjNNU0H5eSFgryLnngmzBFx1HPcXTPPa7XD9o69N5BDm2MKceCeE5v0PjpvNlV93Pe9XtVaioyWG&#10;NX5Lkh5Lr8aSwvi/hrvsbeq67Ka6q6dhvWC5fZleInXUztEgwKILYf/zJ5jbDei1ObD06b17oGH7&#10;EoeIvNLZ4T02w3T7kZEEY1HcjuDBJlzsSmJv/FCxBPGqnIN+S87JLQJWp1zP+1WzufLrzfsfHJ/I&#10;IcwxJ96JoLnyk7V6+Y5W+nuAVGj028IES+fjpNn4NdxroVy0d1twubP7c4/BllagFfi2WJKtTG9E&#10;qFQvEQ96vsmEoY6G1gR13v5NWxvPscyJTjg4QrYMjtSDKCZeK/8OU1K27kOtLJHzvdYQG8gNT87B&#10;pfPywfiJX/CW/vs9tXr5jmmu/JVJHsWzijnxjhFB4/JXTXPlFlr/Za213gqXwo50my2dhIVXmGSn&#10;WcOX6LVeApR0Xe2GupcunR0FjwtGoBVHorssdtplmd4IVNFLxONGTCVbKBrxtsPeioYEjoJm3+98&#10;JHmoVbqforfVu6QRtiJt+pgs6nJOLp2SczSM79ZKif6r9V8yzZVbQePyV/fjaJ4VzIl3HLj0zQXT&#10;XPkVzyn9c6212AAoJbW4fgsqS3DgDfajovNIVRJmFin3Cixc2WWGwSFXmh0glhsKmgx6zvYot5+U&#10;EtToTbBBuu9JYNDbzqvxtpFuvEHQChp9N4wm6WBlY+WzL4rHmdbm/cchOUcrS3LORj0JuDOeU/rn&#10;prnyK1z65sK0jvCLhDnxjohw48rXzdnTd7XWXwcyssKmXInLb4C3f5Ysh1UagVqkmaEdwvUdIsvD&#10;yRNJKw2KyA1eX2UDe1RHuJkmCqVE851UZYOhV6O1Nv8wozXSi0Mhn2kU1+UqJTe3LDZsWnYWGtGz&#10;i6AB+P01x3vgI18aRMb6+Xln5JxVWs7hrPyg9dfN2dN3w40rXx/nLp9FzIl3WHz63rJprvyq67q/&#10;orVagNigIOxA0IGlM1B/mf22VKkTd4jF7GaBmieJs53miffIDbqY3LBAbwTrKCGQneD0RbxKSfvx&#10;JBBPkduCJf/yfzNKSTA08hkuePLYGVC90c4m1mzxlpd7YbFoN0BaoQ3imfFua8fp8kPAkXN36Yyc&#10;y2EnJl+F1mrBdd1fMc2VX+XT9+au+kNiTrxDIGys/IA5UruttZayG6XEgLy7CV4dlt5imqXzi6Xe&#10;iMwCVU/sER8MeP4ockOd7SVlnV0SZjWnV15w1M5NF6MistvLwfIGop2MvhsaOKrgUHxTSVYGWS17&#10;S9+NI98i7mch0AjSUrQ8uBsn8Fwt7cyunkQx4iE5l726nNs2yka/XzNHanfCxsoPjH23zwDmxFsA&#10;t279ZtU0r/4T19H/WGtd21rHBh3RxJZfhMq5qR4jwBG1PeEF0ijxeUuW0Vlk5QYdk8pOOm0/yrCt&#10;iWK3iLeuthNvc0KVDZHZLjXkIV5D77LfIpH9IvH6JR4WnEgqrb59DUrI7Ybbtvhr1rpQism2G8KJ&#10;SrHXF0LlnJzbUSDnOiTJt6rr6H9smlf/ya1bvzkfSV0Ac+LNiXD9o6+dPnj4sdbO7wXi2qkoTp4t&#10;xsmz2ZjS2y83ZFH14HpLyCKLxZLIDZZicoNCCCAb9Sp2jmJLxJPkY+zWkDAqwj7ihXzEu0Gv1pp9&#10;vEWumcqGJmK0nuyzaONEQqJ58RCIQDrk4qj+WLFdDoF6nHxbjJsvstGv83tPHzz8eN54kR9z4s0B&#10;07z6s9IIoatbWu5WlHsBSs+PZT93x7IVwVJ5cOSpFVQ8uNKKL94Yh51euWGtQDNFxd1e2bBTgq5O&#10;uiRPMKnCBt/0KuzW5lPc12yvvlvPsHVib5mN7DczibXASFSfFw+IybPIa/y0asI3cHiS0W4/Ss/L&#10;OZ9Ev1var666nverpnn1Z/fxaJ5azIl3F2zc/teHTXNlRWvnR4C086y7KdMfDrxB/jz5zlhDLBbv&#10;NsW4exw4yoAaWSsXuaNEF/wgU36wTHoy6FgOWM+5L1dvJ96dav+T+tSeygaz8/NHQY/PQkymefit&#10;29eBVs2wdT1OsOk42vTplRkUIkvkxSM/tZzMgwaiJydlcVEEp/bdE6Iq5355IdZ+s51vzo+Y5srK&#10;xu1/vb9umE8Z5sS7A8LG1e9bWDp4R2t9AYgZwoeoC8svxN4Ko6GDlARdb4mTVb0iY2rGMSaggmTJ&#10;s5FlQjyhkajW0fBhJrLNyg2uhsc5bwJVtX0/3V1e2x/xwnC2lEVgkPecB+2wN9GVTZRV4ptSooV/&#10;HgkBJ+/J0/LZ50ELaT/e0pLt4IRgFvfDtCQvNHIjmNrgzvJZuRairlwbaeLtwsLSwTs0rn7/tA5t&#10;1jEn3gEwjZWfdx3nl7VWpa1Qxm+B48KBN5E0y2iwwOWGLPdrpbTjqebB/RY8GnkPsJSxYkzI4ayX&#10;lnyVHdn/lViQPal75YZGznKDA/Ql2HSvBWQ/BpnljDu/ti3Yz5nAag94bVa5r5C5aSjxpkjeS2I7&#10;mRd3ot6bgVZQGbB6SBCRjjFSyGd8Yp9GKO2MRbkmHFeuEYgTb6qE4/wfprHy89M9vtnEnHiz+PS9&#10;ZbO5ckk7+s8CaQItaMHiMahdGNuuFFCvDo5uqh581spfWbATjpBexBoh0irwqicXbWiFBDsGPrNC&#10;KtV4xE0RuaEE28xydjKSAVjUvZUNigFOYiNim08D+brW1jPPM3Z7lHwg+Xt8/E4y4gz5PA/kDD8N&#10;cXt3TNTdCI64cNzZ3pyR4A5pd1wUH1uRsrVB6DCmm17tglwjQV/izdF/1mxeuzyv+e3FnHhjdB9d&#10;fMUcrV3XSr8OZKQFH5ZeAT1+o6bD7uCLLEmArfQlwIoikRsSrdPRaRPFG1XoBPK3qgtrvnS3JURj&#10;kcd55AYHSS71JMzszhe0w/aE2rhlykEGOXki3mZf40R/hULSuTYoKI1M/rqWO/RKDFgp6/PYuY16&#10;tZNWP/gRHB1y6GYTuBrIEM/LLbjYgg+6cNOOeAPUx+VaiYJe6UGp18zR2nUeffDqKJv/ImFOvEDU&#10;uPpnyrXaFa30wa0RKUE7Iy1MZqzskQG/s5kEWMmFD0Zs61oqpeVaWevHMnCuJnqmRQi6HUrklagr&#10;bgG5oer2EsZupuglBpe6jRP9h53XIKcbpg5mxg6uUMjOjtvafvyd5XUky46cD4xUoQw67gSPSLVl&#10;2SEMM2f6upEbum9kZVUvidTlxJUs77WEgIdHWRJvjivXUHw9aaUPUqt+FDWvfmOUrX9R8MwTr2le&#10;+xnHcf57IGYcA8EmVA+OVVrYCbWMJy6k5UrJMler3gRYURwlJUQVa7sJIR4CjldlgKNCLr5sWVMi&#10;N/Q3XAyCW8Asp0UvCUZm/AmiQaS/V8mWIR3dA/KZDFrK1/u+M0hXCHmwSm+NcWjSyoSdVjgP/DhZ&#10;ikS7y0OUkF0LhVxrpVTisPF/NFJdUSvBky683xmxzK92Qa6hYBNI36yjnb85Lzl7pon3mxXTXPk3&#10;WqsfBdKpEEEblp4H7/S+HMWhzEUcGSHiY7EGa4kTYBZWhhTiysTRaLwPV8PDzBV1GlguSbTbz0sJ&#10;mTzKoXdU+qQGpaCzw5V7f4AL16haZT/6D9navasNGqQaalJ+NuiGUBnQGWhivTwP7gfp+0++81K6&#10;2y0k38fWDUGnhj0nCmozN620Jdf7pBM/kpuxbyTat1ZuLI6Gb7dG1H+907B0Nh43lJ124fyIaa78&#10;G/jmflYgzxSeTeJ9cOmEaZ5a0Vp/J5DRc0NYeh2pat0fZOUGpeTiOAKcqqTDICsubAaSABsGS16q&#10;JXsaNvrWs+cdqVXtRgO8DbTsey/01646AzrSWqTj1pOBkH4kN4ZxizmW7RHuXgUA6zZTH2t763ez&#10;GFS5HRhYzEG8HXp9fv0IjmQOLHvIyXPuZh6HRj6vIoy1DjxuS8VMcgpZK34UJ8vwdvxzpiLfWRiv&#10;tkp9td7DYUmuqSjsLzn7TtM8tcKDS8MoJk89nj3iXf/gvKmXPtBaPwekXWhaxw0R+18VWYsjUkfJ&#10;xbCJSAR1N60OqHrwqCOTgYviKKkMkMgN/TLAK54kvfw+8lU55YYqvdFaMoH4UwMfR9IgstLpXZL7&#10;FkItVRbjhm96/XQtexNvO5NYC/o61rJYIJaEsslEk69x4q5JSTSpHsnefH3Si9LVQrqNTITsR7Ii&#10;KoIbHUnWZtEJ4WxFzo0Eh4HXKkLuWxUdalTNF8CVa0vrTLcbaK2fM/XSB6x/cH7UPTxtmFrt9TQQ&#10;rl35Xdqt/F9aqfoWvfgtKNehMr3v/pALn3fkgvQcuBPCBRdeduH9UEjA0xKx3GlBpVYsJvdIJ0U4&#10;Wi7oRxYW+iLCN8rwXhtC1eub62l4HMHyLhHdwBNJQSOWMEoOWx95gBCMZ+FLJYPsqSM/UbzysJGU&#10;JSU/1sQ/WzGbPFawRVVKgbKgF7DOeamzjT10jQXCCNwmYtq4nb26YW8d7m4VCtkRQkn9bp4exo1M&#10;p5ofbW/3jZK3Ed/wnvhp40tSmVHE9+6TOFma5A4UEnEfrsDBAc/3gGNlkYPKjpw3Gz7jWZLUX4HO&#10;9djFT4wzteKIcSoXzdqV/9hdfvX/HcNengo8M8QbNa78Kbfk/m0grgeyQroLR8A9NdVjO0I6WdbV&#10;EuFYVy6S1yrwYTwbU6vU5Ob1WrHl5lJJImZHZ5ojBlxMr1fhw7Z8REn052op3N/L6CBL7hD74caR&#10;b9dKC7OyULNw0jQ5bB5K8sU6oBzQDmgX3DI4CTm68Y+z9wEAokoqXsr8JqH1atCEzTtyYCYS3dFx&#10;oVRmXZ8lpCSNJki0vFuFgqdTb96kY20v3Kd3VRBZGHTm9a8cEvgRHCnwpa8hVSy1UrrN0Ejp3/O7&#10;aMQVehOlxqakPTIq58G9A81HUKrFzRbUdcn9Z1Hjyp92Fl/9hXHsZtbxbBBv4+p/7TjuTwGp34Lf&#10;huXT7Mc4njyoxTW9TlzJcBe5KEtI2denrbTDrezClTa8U8Am4hhwP9Z5E3+EJtuXxyXgxSp80pII&#10;G9UrN+wWaTsutHxQcRBbNlC2RmbAOZq6a6npJML1gBfyv4Hc2H5KK+Jo1FuSnx74QJMl2+UN69CK&#10;FGuRomUUtO9AKQLnEP3x74ILj+MbWWThQIk98TBbQhbBoldM67M7EPVO+HSAxNCN4LU9zpt1m5r+&#10;ZBN8Y7P0d0/BchnWbkOpKndna3Ec929HjZWDzuLLPzWuXc0qvvDEa5rX/pp2nL8IZDrROrB8nmJ2&#10;JpPFIRdudaAaR6SrXTgVR6SHgM0qPOzEvfmxDPBBF97KuQT0EMJOIlJnB7kBpMLgTE28e2sxoews&#10;N1jgCXQaHAoPccCpcsA1VEoahUcvtSjSy3dWTr0ScAgUlBWUNRzcIqtF6D6C1i0wQTw7aBHKS3j2&#10;EKGWzzU0e9fvriM31lpcEhYYOFdg+R5EsFDKH3Umo576JYYjlb0lkdVOKockScrxz1E5HJPvdfAq&#10;stqxFsfR/61pXqvphQs/MfZdzhBm5eyfCExz5ae11j8GxGFbKBri8qukBTyzgazc4GiprW2TXiTP&#10;KdiM56dVXSHCbiRVAq/nfCsHS/Agh9wAEiF3axKl1R0h+/UIjAOaDWg/gu6GSARuGWoHOVyps9+j&#10;jiaLRSgvZj6jEOwqbN5hWVnuqsOS/LR7d6zdD1NXtshIB1pexw+FkPvJnB9tA1jrFJcYAD6OG0iS&#10;ihBji3kFF8MCLL8G61fAKcmSyVq0Vn/RNFdKeuHlH5/UnqeNLyzxms2rf0Nr54cBtib+mhCW3mQS&#10;Q1LGgazc4GqRBs5lTvpXPbgYxReRluRHO5SL5aUc3+Rx4F6f3NBgZwJ4DvBdWE+KOSPY7D5mkbtQ&#10;PwrVczxbhTEuqKNQP0oJ+FL820ZocRs3IVqFxZPgHCV7AwqQkryqF5fQGSkXzIvIynedtx35eme7&#10;1WQ3hNf2GAS3iiTS6hnC9iM4NdHZEp5ckxuXACvJDGvRWv+Y2bzq6PorPzLJvU8LX8irxjRWfk6r&#10;DOmGvui6B2aXdEHkhsTVaycz8rcrqX2gRaLfRs4aXwfRbZPif0fDox2b8yMIb/Ji61MOW3i1BF+p&#10;weLiYVh8M/au+EKePoWx6CpYPAfLr4hJzNqHsHYRQnHGuGXTCRXJxIgizh/dCI7nXNXcMKmtJ8i+&#10;OiEcru4tMdyKNeFsrS8Fj3U4KLk2renzeHB+2DRWfm7iu58CvnBXjmms/Lx29J8DUtIFWHx9ikeV&#10;D0fIGGrH2tzjAc/LumxZ4hrftmTN90K2maLkCGn3ILwjpLH6gdQ2LZ7kbAVqs3u/miHUJGu//CWR&#10;s6IurF+n2ZKmhMDKjfVgkXIUKzfMPCngBqLPVtxeicFRcHaP7+96MvYpk1TrhHBsiGh36A735BoN&#10;u1l3sz/3RbSW/EIRb0y6qaVj8gUuvjblI8uPpJkChBgfZXo2b1pxlEKlExC2XleC2wMGWfbjOOnr&#10;LNLAcCcAGpfgybvymS2/Agffic3eJ2MQ9MVHCcovwdJ53q7LiqEaSZrheJjTeQgxlF/O+RXsJDG8&#10;uMfr15HVVbmPsF0tLeVFEACXNkYw8198Taocesn3z37RyFfZSdtE7RNMY+XneiPdrnyBC0+XE91j&#10;4LO2RLEAWJETmr5ETJXY28HE42dUptnBWmgH8EZtd7r8IJIsuRdBHcNpp0O5FDB+x4Q5+mEB1fkc&#10;Nh9AbSnWyVM9+C7woJvOVGsH8FZ172TMZ1bMbapubxXDwfLe0e77HUn8ZY2LWj68Uis+vvUjP47u&#10;IzheK07cW2heEenBLW9pHiYyP68XX/7hYTc5S/hCEK9pXvuZHrObp5R0E7zXiQ1Xkk6vKC2k74QS&#10;FSdttlcCkQ6S+tDQyHL2nR1M1mGd1U2FUS6Ha5pibRhzjBXhbdi4Lxn9peeBA9wj7RoLjZS3XdiD&#10;dSPg/UzpH8iqydi9yw2vR9JdWHGKE3Y/7gN3Yk8IgM0unKzDyWKbSTGIfI39Wb1w4ceG3eSs4KmX&#10;Gkxz5a/2kq4/EuneR+7a00Stz9s2MTOPDJyv9nobvOrJ38JMUsXVA3x87QOREtY/42BdcbhWY066&#10;U4Z7Gg59BZbOwPoNWLtIO5CSPZAb6Mkc1SqfmTR5l6Ab7l0n3EAM8MtOr8SgKU66IKSb6MvGymV4&#10;dM9X7YKFV2PZIWuuo37UNFf+6iibnQU81RFv1Lj6Y47j/DSQloxZO7Sm+wTpEEPBAS9fidYk8AiR&#10;G5LIIYikM2qni8EHLsUnvYr7+tsR4ME7ahNWr4JXhcXzzDXbWUaXx4HH7VCLX4YDb+cwxLnY6fXC&#10;6IbSIn5uj7DqYldu0v0Sw8u14q1F10I550rxPLjNAJ6rjki8CRofxV0c3lbkG0XRjzuLr/zMODY/&#10;DTy1EW+0sfJD20jXREOT7mOEdKuedIc1AqmPnQaOEF8MmSTYbvPCSsDZqhjCgDReOMCJzU3orMGh&#10;N+PPZU66s40yhz3N21U448HpbgPCz3d9xRqiqSakm8RRe5HuDZNOzSB+eTeUiouipLuKXC/lzBDO&#10;mjsm0gU5d00k13hiqO44Px1trPzQuHax33gqiddfvfKW0uoXgdTA3ISxrWNxbAI3G0K62Wm/jQA+&#10;mRL51jNyg6fhyR4jgA4Bx8vS8XbYD3jL2eDEYhmqp5m1Lr059sYxBw4vLIqnyON3Ibo78HlteiPW&#10;bgTH91CQkrKzbBVDUhf+whCMcKvTy9qzPwAAIABJREFUKzGEBl4et9XngTfS6zwmX6XVL/qrV94a&#10;8572BU8d8bYeXzzjlvRvaK3cLe+F0IcDw5eM1YFji5K4ypgOCvmGsozabxx05SKCWLre0xP3Aacb&#10;N3jbafNczQP3AF/gxsRnB7ULcPjL0N4Qjd4+7PmzoXdopmbvWWw3ugP8eQN4YQjJ/6YVJ7fE2L4d&#10;wonqhIjlwGtyrcdTjLVWrlvSv9F6fPHMJHY3STxdxLv+2cFKpfJbWulliF3Ggg4svcSoHgFnSOeP&#10;JUg6wzZDqR7YT/TLDSVHTGq2Yx1W34ONh7B4Arc00f7OOaYCBQuvwKG3oPEAVr9Ncht2SOuyB42j&#10;78engySGSIZtFi0mbCMObUnpW2DkcZ4qhjxz/LbDkWs96Mi1L0M0lyuVym+x/tkge+GZxVNEvN/y&#10;jNv9Ta2SOes2tnZ8jnwW1HvjFHK3bmWqGhLy7Ub7T77Z6gZXxZ64WTSvwJNP4OCLscwyJ90vNjz5&#10;ng9egNUb0PqIRdIqCEdJw8VO03rWkVrfbRKDhReHiFtu+CnpWkTbfSmHqvWpheub8RiowqjKNe+3&#10;Sd6FVvq4cbu/Cd+awCyTyeCpIV7TXPgHWqlXgHhcTxsOHGewj/7wOIUUfveTb2UK5JuVG1BgYp9e&#10;ojvw6F2oHJBypNw+V3N8MbAAB78MpQXq6yuUjXSMKSWNEJ90tw+pbAE32hJEZNEJ4NwQEsMdxOzH&#10;jQdwtgNpL94rfXupK11y9bLIZ8OR70G59oN2xtdBvWKaC/9gmK1NA08F8UaNqz+htfMDQEq6laXY&#10;qKUYdvSEyeA0cGwGyPcI8RdkpUjeOtBpdKHTgiNfmfrkjDmmDPc5WHqZl3SHIJBzxI27GS91pG23&#10;gfz7cUeGV+qMxNAOZUx80dGuEXC/nTZdBDEB7ya0rgLvtiV4SLrryo5UUrzXKngAINd+damXfLXz&#10;A1Hj6lPh4zvzdbxR8+ofdrTzvwFpV5rjSdKhINrAR004Ut/blxTEH/dBX0dQYh5SdiYzpLEfV6zo&#10;zuUIXrDr1GpVZrFKoYGYoxzZ64lPKTaQqHI25pVsxyZwtSXk6ul06R9GUg9cykgJyTnsKpmzVxRX&#10;A4l2k/l0rQBercoku0G4YcTYv5ohfmOF+OuuDFodGq1rUmaW6W6LTPRHnIVXZjr6nW3iXb3+vPGi&#10;a1qr0qgNEi1kXE7FlbvskYqYi++F+4j5TDIGh/ifTgSeym9CPiwehNBubXK21gF3ti77BvDAwHoH&#10;jtbEv3fyEFEyOW+VQrqb9sHucw1ZrpccOFGSEr5ZMm2LkEg3tCnJDbq6W4FEq8Ocu0lzTz0my1YI&#10;h3ZoL06OxyDXHaR1vkEkU06OFT+E7ehrsDDG+jpwLnDw/Gfj2PwkMLPEe+/er9WPLbxwVWt1Oi0b&#10;68JS8bK9BnCtJSU0ySiUViDkmyfyfYhMAc7qYwn5KiseuRNB84pcRcsvMitR7hNg1UhnUujLbMo3&#10;c5i4FIWNAtqdLt0gJIwMxlisTaWi7Fmrkp/Ytc3RmpLrUC57lMrjTzheC6HRBuXKDXnJlUh/Vor3&#10;7gL3WiJNJZ1kNjausUa8eYdpCQaZQl2OOyQjIz+Dzv/HwM1MBA7ynbUD+f/Xy2PWOdc/kKg3HiFk&#10;jL39oHnjlRMnvrY5zt2MCzNLvGZz5de00v/B1i+CVlw2toeN/gB8EsJ6n7M+yEmwmLM1+CFwp892&#10;LynFYezk24aHH0H9ANRe2vvpE8Ya8ChKqyocJRfxcgXOj+3qsbRbLTbbXYIowqBxtIPWKm6DTpcb&#10;/Zxht/4DFukEMNYSGQsmwtGKcsllsV7DccejD60CN1qZicqxc9whbz+Mw/PhcQRrnZDAddElWFRS&#10;4ztslP5xJKWViba7U3vxtVDGSiUNSSBNFd1wkiujFqx/vDU2HsBY8//o+stfm8juRsRMEm+0sfIj&#10;jqt/FpBbq9+SLKYafmFyI4JVP/U/ADkBWwEseHs7QN0wctK5fUSTkK+18KVxkG/3U2g8gSMvsfcI&#10;xcmhA9y3YqKSzAhz4/Ht3RCeq42nJbTbbrHRauOHFq0dXEejlNoyhB8VNu7IMsYQRhEaS61SYunA&#10;AqPGXCGylFZKIsvIpBNEFkpw1CmeuBo/OrB2EypVqDw/9FY2gI9bEryArPYOeL2dbj7wUdxhmUgL&#10;FtGTFfBKZcK2TPaBuL2VaqneG5ofdQ68/DcmudthMHPEG2xc/rc9t/QvgTiZ1oFSHcrnRt72DSOl&#10;LNWC5Hupm+pmYdwSWcrIimMj3/WLcqYuvz3CRkbDQ+BhECdf4qGYifFOEElSZbdESl40NtZptH1Q&#10;Dq4bR7ZjOP69YC2ExhCGIWVXcWhpEccdTca55EtmP8nWE58jyfy8g2VpKpiqFNH4QMLypeHOrYud&#10;dDp1ZMUPOms5eQ+40yctRFbK1ZbKw9UJD4Xup+BvglvZIt8g9H+7d+D1f7VPR5ALM0W89+79Wv3Y&#10;4rkbWumjW1OBsWP11f00ybDmJN9LXTEgr7nyr7LyvDU/JaVkG8OTbxMerMDyUSjtT4oqiwip4Fjt&#10;yPGXnHQJDWlCJLLwVmW0HsHG+hob7QDteniOHltkOwwiYwmCAE/DkYNL6BFkiKuhnEM1r1fOMrG2&#10;GsXnzUl3ilXXwW1YvQ/Hiq2mPrPwuCvXQJIfyd58rwayGqx5qYzRiYScX6xOYd3WvAKoranFxpqH&#10;DxqfvjBLeu9MEa9pXvvnWquvyteXtAOPf0DlTROfSHuQ79VAsrb1eE6ZH6XTABrAx3GiQY9Cvv5n&#10;sPEIjrzK6HFkMbSB25FMlnXi5XI/EY5Lx25vNnjS6Ajhunq2qgFiAi65mqOHDw29nY/jz7LeR74J&#10;wkjOobIrVRHTqVFpw6OPYPFwPNppd3SBS5mSym4ER8pS657YkTo67WAbW5nYSLCw/iF4FUROshhj&#10;f0MvXPj3p3VE/ZgZ4o0aV/6k47i/AKS67tIZxt2ZluBzCw872yPfxH0fRJZIRu34EbxR7a0tSGon&#10;K14v+SblMl+u7XHLaFyW0oCD74zzre2JJvB5HKF5sZww6EC3SBd4e1hHSRtw/+E6EZqS5041wt0L&#10;YWQIg4AD9TKLi8PFadcNrHe3R75ZJFqwq8VRbiwlVUWx9r6UpOzh6HepKyY4rhZSdRS84qbJxbKb&#10;5j3GXiY2EtZg/Vav3huFf8pZfPV/mPKBATNCvP7aR19xXee3dJLCDjpQWYTS8MmAPLhH76gSSIkT&#10;4oSJlWRSP+kmyNYHZ8k3MHISDh7BY+HJt+U9DtEIMixawM1Abi5JsmwnJJ+DZXjSbWyss94OKHke&#10;jp5hxs3AAn4Qoq3hxLHh2kHykC/IUrwbCZmdrIzRvzYv2p9Aax0Ov8OgRON94HY7jeCNhWp8zqz7&#10;sfE+aQLNU1ImNjPftP8ZdBoS+VqLMcaGYfSdpeXX3p32oc0E8ZrmtU+0VucnpevuhkHku3VcsYHI&#10;66XdT6Zi5LsJD6/CoVPg7GXgNx4EwI1QBmaWnN0JF9Jjj8zwycIHDx8R4lD29iurMl5ExhL4PgcP&#10;1KjVio58FNmhGWQSbjtAESehQll5nClPao23A8x9eHwbjr5Mf2HYtzNTTRJYG0e+sUdDUiZ2rLZ7&#10;y/Co+MzCKTVEgrJf7zX2hl64cH4Ch1gIU/dqMJtX/4bWSj4IayHqwsKL+7b/E8CpPjvIBIl93l53&#10;8BrwSlUunuzodE9LW+X7naTwvyGke/TCvpHuDQsftCWyqpXykW4Y3zDeHIJ0bdDhzv1HWO09taQL&#10;SO1vpcxas8OTJ6uFX/+SI6SblFLtBIvcrOuxXHWjDR8FOzuMjR36uJDugxWk7UGwEgq59i9UlEpJ&#10;txPJzfn1CZLuHaRp41EbrnSH2MDCixD5W3KD1uoFs3l16uVlU414g42Pfrvner8pRxLruovHhjK/&#10;GRU7Rb5hrMXl8WVoAVdaUPakD94id7YW4Pjwln8Fls+yH/aN94B7Hdl/qUCYYOPkyGvV4kfZajZY&#10;3fQplbxtF+zTC0UQhmCioaSHS77cjEvO7pFvure0bG+pDC/uW2gUweP34fAZVjnGjY5UMQw6viRC&#10;Xy6Ps4GmF7eBR0m7sSMBUCuE5Ryz5LbB3Bcf44zeG4TB7/AOvPYvx33ceTFV4jXNlVta6zNbPgza&#10;2VfNsx93gbs7mOKUNLyWo9zTBy63JdJ1tSzzbQRvhQ+gfpRJK2AtxCfVN3LC7tSvv+PrAzhXFR+C&#10;IthYW6PpG8pFWP4pQhQZwjDg1PHiSuz7HTkXnIKE4cclWSer+9UNZ7Abd/i2d4aqt/1MzVbtvFCZ&#10;TJnY50h0i5JKif7zd9jzk9Y1sR1I/Rxu64ULU5tcMTWpwTRWfl5rLW/cGiHeKbfHngRO1+TLtRnJ&#10;oOKCb/ONfS8h3gWBle6vMII3o8dQP8akSfeGhavxGrUWa3N5SVchxe7HhjipV1ef0Aws5dJT40Nd&#10;GI6jcb0St+8/JJ+5aIqXK3HCtmCMU3akauBOBy4HUto1WWjUgTNUlRBscrYmXg+Juc6Xxky6FjFH&#10;f68tZZ4VL9WW+z+yqgufbhb9BhBuiYJ4cgVorU6bxsrPj+Hwh8J0It7WJ99hTPRvtqoY/BYcOAlq&#10;uCzyKnJSekiL5qjK4iPgswGOZMnJ+FaOLL8PfNiE150NKtXJlpCvAZ/FV2VpiDefvLeyI6VCRfDk&#10;yWM6kabsuRRmlqcQxlh83+f08cOxK1o+PEAqBKpD3Juyidoj1f1xgbvaldVT3ZHVkx/Bmep4y8QC&#10;4PO4AkTr3nPX2AH6MrL6rDhD1gjbR7Bxd0tyMMZYrZ1/i9qL3xrhbQyFqRCvaV67rrV6QSSG2OJq&#10;CInhMyvTd3ucqhSUNZwsjdYnvxP5JqVme5Jv6xqYKixMdjXzSXziZisqiiIyotsVLRtbffKEdqSe&#10;GdJNYCz43S6nTxyhyCrmuhHzmMoelQ67oRvK9/xyee9pD6NipQtNA+UyvK7Ht14LgJtxs4mbIdxs&#10;Nc2CF7cmk/6tG0nuZCQr1tY1mVTslKZa5bDvUoNpXv3rWqsXgLhxfjiJ4bIvg/YqnkQRyU/FlS/r&#10;ekueM+yA4CPA87HsQEZ2SE6SD3Zb921cEmf8CZJuE9EON+M21VGSWd0IXip4Fa+vrdIOnz3SBfms&#10;S6USt+89KvS681qSRGHhdXKK5AZ7qS166CTxchlO4/NG5/OxkG4bcS77oC0J3JqX2lZGBjZ9Ida3&#10;K2IwFBjAZmrK7Rj8r2svCedkqxyaV//6iFstjP2NeB9cOmFqpc+0Vl5axXAcdLEFzMchNMO0RtLY&#10;1I81QXL39KP8vruD8BC4tUPkO7C5oHFZRPwhfIPz4ibwuC3SgKuHp72kU+9oRVpA86LVWGe1HVEp&#10;eTxrpJtFFFmi0OdkgYRbFyHNmstoIWRcfVJ24fVJS+sbF0E5sLh7l9tOaCGdkk1fks5eJsJNKiRc&#10;JbPfElHusi9nlqvTztEvj6sYyDyAxv2M5GAD3fKf59gb98a0hz2xrxGvqXt/f4t0o1AyjAVJ9z6w&#10;kSlM74aifXVD+QKtTbtpknbYtc7wx3yUNPLNbjuJfC9mt938SN7XBEn3kg9P4rI3ZwTSBfncSk4x&#10;0g27LVZbAZXSsxfp9sNxFNr1uP/w8d5PjlFGJlm396jv3RNKzoHISKPD+ijb2gsH3pbopvFRoZc1&#10;kIT0lZboxLWSkK5CNtcKhFSfq0qUm5Dut9sp6WY7R8cGfUy4JwpBKbRWnql7f3+Me9j7EPZrR1Hz&#10;6h/SSn8XEEsMXVg4V3g7dzKTUjshHKtIlvWdKhyvyO86UUqQQSRVBqPgCPBCTYzTowz5lmNTmfcj&#10;8DvroldPyNJxg3hYoB3cZVcYVi6Gl4tsy4bcX92kXJqNaRizANfRGBSrq2u5X3MKkQyCaM+n7ook&#10;ACi78ElLVkITw9KbUhWweW3Pp64iEeu1tsh+tVLq52Ct1OMGkZTJvV3ubZV+Nx6tlHhDdAK4UJvA&#10;/JWFc8JBieSg9HdFzat/aNy72Qn7JTW4ZnPlzpbdY9CR0eQFLRBvIcm0iisRw+HK4AzvSpBOSzhd&#10;G18NZBNY6RshZJFjORs1OVzv9+IfD5Khm9n9joLEie14VUggL+7ef4jjlQvXoz4L6HQDDi1Wqdby&#10;OcwFwIdJEDGmrFUrXgm+NknpYfU9me5beWH7n4DbXbmhlwdYi3bj4ZsnaoPPu4sdqW5IhnW2fFlt&#10;TmyAqn8LOhupl4M1D3X95VMMnxrKjX25hEzj2s9ppeXGFtfRDeM7+6Qjd0NjRRPaaQsve0K4VWe8&#10;hecLwCs1uQtHNiZdAy+ZxsRIdyWEB22JGoo2Q+yE0MjnWIR0Hz9+DI43J90dUC57PNnYTM/vPeAh&#10;pWGdaHzVAol96XudCTLHwXdgcxWi21u/eoCQ5qfxpPVEBssiNHC0DF/ZgXTfjyd5ZEn3+CRJF1IO&#10;Smp7lT5qGtd+bpK7TDDxy6iz9v4LKPsNgK1o98DJwttpIV+IirPCg9oZszgOvDaBeps6MflaaFt4&#10;KVjnwBAmKnnwQTf1Ax4nuhGcK7B267QadCJFqX/u0RxbUIBXKnH34ZPcr3kOWcFEI1Q5ZJHIX66G&#10;i60J6r6H34Fml89DuOhLfbLrSFVRlnD9SK7VJNG9tMPm3u/01vG2AzhULZZ7GBoHTgonbU00sN/o&#10;rL2/PZwfMyZ+JZXc6t/SWoukHoUykqN4wx8+aWTganG8Hxeu+PBJAb2tDpwvwdnWYw7US4z7Y/RJ&#10;Ewx7uVsV3nYkPfb5bxURjxvdL2wr8DjhaAXKYW0tP+U9V5aod1xIksoVT3Tfu+PbdAYals7zMK6h&#10;7y9n9CORPQ6WZNUZGNGhrw1Icn/YjWfWxZdQO5Qa3nP75vVxSDgpCgGF1topudW/Nem9TpR4g/VL&#10;v01r/b1AXDviQ304j91sQ1ay5C5CljvhMdCKpFLiYu4lmmV59dscXnIYt+FNA/iwFSdNchqr5IW1&#10;El0VMTZ5+GgV1/Nmx2N1xlHyHDa7AVE4wO5uAJaJJYIxk6+Ol/x3W3BzQmmcLy+ID0lEau7T8mU1&#10;+qUqPKdk1loQ1+BqJUm3BB92JfmWTK/oRkLAew2e3QuNoi+oPy/cFJ/kWuvvDdYv/bbRjmJ3TJR4&#10;Hdf7n4FYH/AloTZkv80CvZaLZQcagYznGQW34gRHzZXlzsVW1hxvB6y+D4tHGfcM2cfAtTiJNkp9&#10;7k7oRnC0wH2ivdkgMBr3i2M1ti8olUo8fJI/6j3nxs0C44aS3MDjDlwbI7Fn8VJVch6biCvfWzWx&#10;xMwGSi/Hz0kGC9ww0kiRJd2kI3SUBokWcTVFo6ivRVm4KfS3JAfHLf0vwx/J3pgY8Ubr135QK/06&#10;EM/YNrlmPO0EhSxB/EypWNWFjhGNaJhS3Utd2XASQXtadKqbm9I4MRCNy1CugzverrR7wM24l39c&#10;SbQskt73Ike92uxSmksMhaEVWO2wsZEv9ioj8o8/IXKse9K8cHUCGbcF4LQL5ztrvKwlabht/0ii&#10;bDMm32YAXZOSbjhky3oWa8CVRlxiV4ZPi77X8lnhqK3yMvVatH7tB4c/ot0xMeJVDmI2rJTUy9VH&#10;H+33kpv6CkDsHBYnEy4PsaQ6XZaLpJshc6WgWpJutW1k7t+KXdTGa115h9gLuM/tf5zwIzhW4MRe&#10;XX2CducSw7AouQ6Ndv646/m4Q2sSPSmJDtsJxWR93DjuwbK5CeFnOz7nNHAovrkklqkWuZb9IU33&#10;s1hGPCUgzgH5w0gOh4Wr4otwi8MmgIkQb9S8+g2tlZQuWCMuTmOYuKBIlzZZ2cHRsqR60pXot5Vz&#10;e8vIXbbu9k6g0ErMwz/psYFsQOMhLH9p5PeRxefA/XG0kO6CJNrN/Q2EXdqBxXPmtDsKPNflUc7p&#10;FS5x1DsJyYGMvWkkFpNjx4EvwfojpNVnMPqDCht3pb1SHWKkzwA8X0pXxCUXbuWwce2Bc0K4KrWO&#10;PBk1rv6ZMRzaNkyEeJXSPxk/EN1kcXxj/BaBl2ryhSWlKglq8cTTKy3x98yLFx04XZUyFmzartiN&#10;pMIAgIfX4PDL43obgJDuw8QqcIIc50dSQ5kXD9eauO4X11t3v+A4Gj8UA/U8mGTUCyn5hmZC5Hv4&#10;FXj48cA/XTcytTtr/dgO4WxVRmeNA4vAwUo6wbkTQf7ivhgLR3u0XqXVT47p8HowduKNmiv/pVax&#10;sa41MlVizGXQB4C3q3LH7GS0nGz0u9aVOti8s6uOIT3j3azO5ki3Gq0rsHyU/mGAo+AOGdKdIJLG&#10;xLyV02G3RWDUvFFiTPA8lydr+Ra9LjLuZ1JRL6SJ6dBMQnaow/IxWL/Y89ubVq7HrB1mK5CW4eKF&#10;pbtjQaWr4bIjnXSFoI4IZ2WaKqLmlf9qvEc5AeJVir+YPBA/hnFaJ6dwEE/cpZKUsCQOZQmqsX3e&#10;R+382u8RJBGR2PYpB8zmpmzcG5/99APg3j6QLsjd/3AB/exJo43nzRNq44JWitBY/G4+BjipR7ON&#10;zIOEfP1oAgk374xcOP4NQAKMx5101L1CVpZHKvmDgby4aeG+LzXDEI/eMmKsVQgLx3q1XqX/wlgP&#10;lHETb+uTP6FVbDdmjRicj/2e1otzWjrJgki6vBJsRb8erBaIfj2dGftjwSOAhVfGdrxPgM/be3fe&#10;jQVWkhd5O4D89iahVV+gQZWzAc/zWN1o5npuDTln94N8E8+Tj8ddTXHgDei0uRvAPT81dVLINbro&#10;DW/TOgh3kdzOmt/bOZdUPt0rXPJ0SLgrjXqP0frkT4zpcGWb49yYMdFfAeLW4MlFu/2oIw5lB+Po&#10;NzLDR7/rfppxdXxYqi8zro9pE+lnH6cxym4IDBwo5T/6tc0OnjuPdscNreQGGPj5sj1Hx+BclgcJ&#10;+Tb88TubRQde564P1fjkS8b2VLVUJ40DD5Gmp3udtOGoH1pJvfCdohtfOCYcFke9xkZ/dcTD7T2u&#10;cW0o2lj5Ia21JM6tAWfy0W4/zml4vSbEu1f0O0h1uxZ7pGolwvyhMXrRhcggymTy734gNHA85wy2&#10;sNsmNPNod1LwPDd31HsYOV/NhJJs/ah68LglteTjgoMkdDuhkEw3El+KV8dwTa0hXW+fx9O8B5Vh&#10;Jj7dINfc/bzJni0cEg5Lo97j0cbKD4167AnGRrxK89fkQRLtjq+SoQgqiKnyofLO0a+j4eO2dL09&#10;QuzsrgTQjtLuGiJ4bozB34fxXXlU8/K8iGIHssWcz19ttOba7gSRaL1hmE9UPVjen6g3Qc2DOy0h&#10;tXHhORcqVua2GQVvjmha1UaM1a+3peqr5m2fROzHbcvHKmlTilbyvMKt0wtHe6LeLY4bA8ZDvO2P&#10;/6DWWrJPW5UMozdMjIKzCl6rSdTXH/1qJXf50MLnsZ1dROqN0AnEB3RcuOTLPr19Il0QmSFvxG6j&#10;gMDsXyT+rMJ1XdZydrOdIG0U2hcoaVW/3hav4HHhtSrQHq0VOELsUT9qyeP6AF/qxCei6sA7NUnc&#10;PYesGowVSeVxYbvMw70VDlo/R/vjPzj8O0kxFuI1xmQqGXyo76/EsBOqiPabRL/9EYSj5QupZr7I&#10;VgSHvfHdNj6J50WN2/BmV1hJDOb1Il7baOI482h30nC0ws8ZxnrsT5ItC0fJKunSCKOyBuErlUeU&#10;usOpyJ9aeL8l0l8yySJ7HUVGStO8WGa84PaS2ol4Ko0MZ4TrRe8q9UM9db3GmJ8Y6o30YWTi9Z9c&#10;fkMrLfNuknIAPbz9+GNENH/I+PxEzyp4syZfTssXvcnE5JTYSARWOt6ORBFnx1TmdR9Y7wix72fw&#10;EhqJCvJ+ue0gwp13qe0LtOOwnjPqPbJPSbYEiV+JVmOu8S0fgeZjJL2cD58D77ZgvSuEm228yM5s&#10;sxYuVOFVT2TGfhwnnbhyul5w1BUIlymyI4Le8p9cHm7qZwYjhzluyfkZeaQg6kJtOMeuO8C9Flum&#10;NQDGSFS6UJKunlH4sIR8OV0P7lkx6ghjTwzlyhLlhc0nLCyWGEejRAu43dqfWt1+BAZO5NTTWs0G&#10;SufMwM0xMlzXodXpsnRgb/X9CPC5is/RfbovJjW+mwF85sFwJq4DcPg8PLkKh76y69PuITXuibPa&#10;tuOzUgLnKDiXswHj1apc/0NHmdVlaK+DUwZswnm/b9jNwYgz15r3Pzheq5dvi9E5ELRlKF7BWqlP&#10;IrmzVb3B/dyBkVlNi6XRvTp3hH8H/Cew8OZYNvdeR6KHSdg77gorScIv52yaePDwEcotzfXdfUTX&#10;DziyvEgpx9DQa/EEbXcK98aWD+drYzQ/bV6R+Wblc9v+9ATJt0SxHrvtRmNjw3grU5pHd34pAgvr&#10;H4InnqrGmKi12T29cPytwr0ZCUaSGmr18l/ami5hQqgsUpR075EuJ1RsEZa9F6hYd6qVRH99t5Xf&#10;BKcQGvdgYeQVBCDdQFpNgXSRm9Ri3ig7CuYNE1OA6zg0mvmW3YccSQJPAxUPbhQuw9oFC69C4wlS&#10;WStoIKVhn2bGB/WTrh83Rx2Jp4nvL+mCZB4XhePiKRW1evkvjbLF0TRepf6wPLDi4F4u/pHciZfj&#10;iYN9O0xHh/T7k1biUdZXWmMmtObV2MhndAa6iyzT9jWZlkFk5WLNg41mC+3MZYb9huNoOjnF28PE&#10;Z+UUTiZHidQ3VkOd5ePQvkUXuBKK8X8yIDMbACjS0rAFD75SLeYlPXaUTwjHJV/EFvcNh6GJN2pe&#10;/cNaKUn+WxOH4cVMNa9HcpdLGhYqLrxRlUqEC1XxYegEvebnrpaT4cbYkg4N6G4ONfW4H11k1Ept&#10;zHPSciP2q8hbU9LuBjh67oYzDWit6XTy+TdU3H0uLYuR6L3dUJJdY4F7mhXzHJda8dDa0vYx8KER&#10;P92yA2/Xio2qmhwqwnFbDRXqcNRc+SPDbm3ot+Ro9aPySMmdoFashCxCeqtLjlQZ1By44IgIDlL4&#10;f1bJ0mLRS2txLdKt0h6Xucf6vopzAAAgAElEQVTaDTh8biybuuaLD+i03MMjmxqE7P3kgIi5zDAt&#10;OFqz2cq3jl9y97esLIvE7+BBe7gpL4OwUNdbo9wTJJUKmwG4Cl6twSvueHx6x4ZaXFoWX+CO5keG&#10;3dRQxNt69O4pY/iy/J+JD6RY5esd4i4uK9ULuyXNXtBwuiJ33qSlN2IcWm9iUj163fFnyMXhTfHu&#10;HBq5SPOg0Wqj59UMU4N2NN0g3xr+IPvXPjwQcZ7lk6LG4jvgFDLUMtGurZXAKjJwPi4NG2P/0hhx&#10;OBag5S5oDF9uPXr31DBbGoomKpWFv6C11lsj26tLhbex2oGyFu/RIzkGMB5DqhqSoYAlBz7uxi2E&#10;kRDfXcT/PrcktfYpLL9Y+Nj70QYet3v9RqcBi3gV50G7G+DMTXenBgWgHIJgbzYr0+uaNw14scXi&#10;rTFt73RZAqkuwgFnKmLzOt7xsbvjMUP0ClSXsqPgdaWyMJRl5LCR/O+XfyyYALxivgyPSDUrY/KL&#10;5nUNG0Z0XhDyNVaqHUy4/cRUCBmWHUkUlBEnszLgmDZ4C/FvRsMNv7fAexpIxmfnezeWINbU55ge&#10;HEez2e6y7O1dVlYrie7pTek8S5zMHrbhWHXYWeEploGyggULZ0fdWEE8AB76QvwlR8znc8M7Cq0n&#10;4GyVDv1+4BtFj6HwpRc0Ln/Vc0qpC5lbpujX8CBjVlxyJFLNY4o86Iav1e4eA4GJO9WIC9GBSMFy&#10;4HB+4Xyh4x6EO8gduzrlaDeysd1kDnTbbfQ8qTZ1aK3pdrvksTJaUtCY5gkWo+RI2+1rY2gMeqMC&#10;rF+GpddH39ge2ATuRdCIl8MlB+olqZ7qUKQsoCycF8+S1FqfCBqXv+otvv4bRY6n8NXnKFeSakrJ&#10;xN3qwUKv30SIUCsgLld52IX32tKXvZtM0AhTDdWP5CfpPtvxeLVECWUnjn7jXu4Xyj5iXjc8IuBB&#10;R8rcpn1NRAYWcr6ddtdHz7NqU4dW+ZNmS0z/HAO5/jqhRI1jgaMgGqchZS/uIyZVV9uiI1dc+dEq&#10;tYu9X/SDrR4U7osLjh3lFk6yFSTeXyqB+l1AanKgi5mdfx5uXy6VHCnW3vDhw7Y4EfXPKvWRNt/E&#10;p/RASWzfSjp2Jgqk0qET1wEHkZBRPykHwIHIoLzR5fvrscfoLMxAt+RvdO764TzinRForel29q4X&#10;cJm+zgup5HB3bCUOL8HG3TFtTNBAumHfa8txKiXeJYNkGqXgcX4LCYE+Jty39WWo7xZuzI9CUkPU&#10;fPv7Ha1ERjQRlIrro5tpNcaWVpug5ACOLN0/acuJdrwMR5E7l6uFVA+U4FxCdq78WGTJ0EYGVAZG&#10;yLcbyTJcIQ5vkYITpYBRVaoNoOlPx4thJ+Tz3jWEKCozcLOYQ4i33fUpV/Ze7JYdCSym0T6cReJv&#10;e92Mo8bWk/rY6J6MVx8SFpEsn3Tl2nfjYC77d4ilRis8YqwQ8ulhrFlKNUmyaQetVT1qvv39zgL/&#10;MO/LCxGvQsm0zURmGMLs/Cs1MVu+F0hXiuukjkjJh+PGHgfGwu2O6KglR+5Y3XDwvCaF2EBWiYvD&#10;dPzjiQdnFyHk9maXWn10Nf/WDCTUEhgjckceBJ0OWs2j3VmBVgo/Z1lZ3en1lp4WLHLur3ehNY7x&#10;7AsvwOplOFiceNeAh6GshpWSm9PAG5MVWcc3Uid8tCJlbUPHH9WDsH4nnlJhE27MTby5r8B7936t&#10;DnwHkGaphqx/XUZq9d6sSXNEJxSpoL9WUStZ1pSc9ANyVFp9mxcuku0/zhrnzCdDHXMW95A7Zn/E&#10;Pi2EBRJrbT+c67szBKUVYZRP6F1g+lJDFp4Dn42lnThJWD3K9ewQKR+92BUvia6Rlecgcx1jhV/a&#10;oZDyi1WZUHOaURXCQz12kcB3xByZC7kj3qPVF75PayXrIRMOJTP0o4Q0R1CVZcLDjpBIyeklteyH&#10;6TniYnQbuWsVGhG9fhOWzo183Pc706/ZzcJacksHfhCg1LyObFYg9bwaY8yeunuV/bOHzANXy6j2&#10;NW8M9beLZ2HtGiwf2fEpj4GHgUT9jpb8zsBVp02lRs+RMUBDdTnshVJdxsBrF6115Wj1he8D/l6e&#10;l+aO2ZRj/7Q8iJsmKsWqGfbCSeROdL4qUW3Lj01y+tjNIpUJriPTRb/dhhsmz0iPzXhbxZs9skgK&#10;yGctaMw7Wy2MLHqWrt45ROdt50uwOWq2ot6SA5+PpaOtjtyGeqe+dZFZae934GZb9NmaJ9Fr/2kc&#10;GbkRtEPxS3m5Jk0ZEyFdEA6MwnQmW8KROZAz9PlmBU5Li/CWzDCZHpNlYNkD34PbBta6QKzdZMlO&#10;q3h5baU272IkdXkn3R26t5q3YOn0yMf3qD39mt1ByNH8B1giq/DmvDtT0Erhh1Gu5hdXi1Y5KwND&#10;XC0y4SPEuH0kLD8Hm4+gvixTaPw0mVgaQLTQ69ddceF0Vbpc9wfLoD7P3gm/Ilz5XXveRXMRb9g4&#10;+R+6TlLNMB6ZYS/0yxCPutAx22WIpI+85MgX8HFcDXGsnJ05FoDfgoXRTo2bpPXHswJr5fPIc0ih&#10;30XNWqg+B0qp3NOHKy5sdEetQB8fEgezO104MnLO+hAr+hCtNlglUsKgKRQg0W0yQXipJNf7VPwd&#10;euWGGo2T38siv7zXy3JJDVqpPy6PlJSRVUZbrhfFSWTJ8GI1nZs2SIZw45HPjoY7bZEhPgM63S4c&#10;GD3afdKWk2yWYGz+6oquH8wrGmYQSinCKB/xVpmyYc4AOFqIcBxNFV0PHEdWlf1WItZKeWg7kIj/&#10;udhC9pyeoqlOZUk4MQ59jFL/aZ6X5ZMalPqd8iBumhiDm9cwWELct3w3lSGSEhLVL0N48kU97sJq&#10;tMCXyqPNUUuiXaVmS2YwNn91hR+amdOm55BzyuTsYCsxW+cfpFHv/a5EnqPgOVcqFbIuf1Hc9u8o&#10;OBQn1GcnPXwI7G0yBum/M8+r9rxkg42PfodWStboNtqaOzRNJDLEl6twvJKOeO6vylGxLHDWG901&#10;/UlbIstZPOlLOck0iqLZSovPsQWlpbJhL5SZKaVrCzrWnh+PuJ1l4u5UZDhCyxcSPh9Ht88xS6Qb&#10;w6sKNwJaqSPBxke/fa+X7Em8jnL+6Nb/mCieqzY7OAm8Wc5UQ2RGBlmgFMHyiCa5txG+msVo0dq8&#10;iTUwxqDmxDuTUEoT+HtPpNgqKZu1CAAJTO6Poa43qe0/UpYJFC+7+2sXWRiVxVhuEDhK/9Fdng3k&#10;0XgV3yv/xvquHm8Z2biQNGW8UZUZTZ0Q2hYOKvHOHAWPu7MZ7SbI2ySetE7PMXvQWiob8mBWv0Mn&#10;NtBpjLidFzR8pfMpZ5jB6HYQ9EHhxiSoUer37PmS3f/8zQrS5BEb4rjkv8yngzLSP/5OBQ4aOOWO&#10;5ubxCJEwZjHaTZA332fsXGmYVSikxjoP9IzlGbLwtNgvjoxyF6I7Y9jQdrQQ75ebSI3wp1ZWtc2h&#10;t1gSbrRbUtHpmDt3xK43lKh58uuO1nG3WiTGEE8RXgiuQHm0IZYPg9nxZNiGmEhz3QpNOGfdWYYi&#10;l8YL6TSIWanlzcLT0PAhrI4YrVafh/WPYWn09oeN+KcVpl4Xit7LwVp4ECeqXxymNK1Ug6C91cUW&#10;NU9+fTfTnF0/G4X63q3/MRGUZ0vf3RNBi1EmTLSJu2BmyIEsC4ssWfLcF6IwnJeSzTAUKjfxuk6a&#10;x5g5KLkh3EUSYcMjSVgZirjXWuAJ4vu96YuPQ3xYuHr3qSsKSRBe2YQX6wV7XMuL0G3GqgA48HvZ&#10;xTRnj5uS+i75J+lTnE19dyCiu1AZTZK/X6BUa1rIG8SGUTS74uAcoMDmJF5nhqUGEH+E1S48N2pD&#10;RWUJwnvg7hz1hohp1mY8oTg0cUCi9ibafiTG6JWS2NJ+pVAB10Gwd7a40qC/uht17Pi3a9f+aRms&#10;vGNrxP7sabpyNx9CdXh/T5A64WlODd4LyQmWB5GxqKfp+3vmoLA5TRgcZpt4tZK8yNreT90dlROw&#10;ObhA7S4yWeLDjljHNnzZb9lNHQ0HXRuJoVgQicVsJ0zdy4J4FeHEFUzFBnuq2CIyuXnaU8Khg7Hj&#10;/eDCmQtfx8Zu4VEI5eJL9psWavGbt8ThPil92/j/szcWC4xlZW80o/SzPCK2pZhxrsp7eNbOSxpm&#10;GYr8HWkOs2WUMwiehocRLI+UH6nGRJawBzwEbrdTs6w8Ea2xciMwVip7HCXyYd0ROcFFxnjdjWAz&#10;to8sO/CkA8/lH8YmOm93ExwPrXX5wpkLXwd+adBTdzxsE9nvSX1bTWF/hlVkpMZq3x6s7b1bK7bf&#10;mZTazhHZ3yVfQw8pWjED1xp8H14ecZDl4wEjimYN1kJe2VYi3jlmGjnJVOd/6tTgaFn6j2wqUaoj&#10;YdBRblhYbUtX6m6VHVmSNbG/S9WFRSeebrzD61504NM4Oeg58vo2+evkKdWhmxbTmch8ty5KvGC/&#10;J6a3+B0W00sbgOvlrAgY8AkWPrGUjHmPQkT4KQ8f7RqkESOvufg0kZdMjZ0T70yjgG77NHyPSWv9&#10;A0Z0C6sdh+Zn3K0fZbUrDoSW9LOyNiXZMA6OK66M9FnW4lRY5DJ+TsElZDuOFrkkv9S7DPYesaAB&#10;8Lt3euZuxxQr2klYVezW1Q531lii2MrN2tj/gEztcfK8+IHO/nIPuHEOcNFJlybD4EGy/6fgDM8t&#10;hcx6iDRH7q9ohtMOPShpeBLCsZECmEVgmXt+aseacEg3Lg2rutLttqz+f/be7EeSZEvv+5m5x5pr&#10;7dVdvS/V2+3l3gsJJEYU+KAZQaAIkOBfMBQFAhL4Jr3xSRAECRIpQCL1QmAIvmgEQeAMNQORGIyg&#10;gSiRAoHpvrf79lbVXdXVVV17ZeUWmy9mejhm4R6REZHhER6ZkVX5AVmVS4S7hbv5Z8fO8h3p0jHP&#10;9Qly79dAu1BSReC4sn8nx0YFR1+S9ve/1FqLyWhm02dox6MbQSZGZNzOIJblPtBK3SrmVi/rtgip&#10;+9lYJ37uLoBxKkUKQMl18eQdq/mJdztZ7qBaHqe8+2ygyGw9AfYAIL7UTgxpOJ/H4Wn9Razp77+J&#10;nSth0dq7ygUJCzF5peFkIgOABu3vf0nzzT8fftlI4k3T5K8EgbtUNoFqsTSyPfe2ZFg7F/kw3RRi&#10;529Zg4l3xSIEfR94GsnNDBS8VBeHuEVKg+MUcP7djfrsrGmQyXIS3AyW6S3eaSPmp1h+nJDNGDg1&#10;v0fAPPlFvUARuIwDLwL/swUV0G4hHIACZWeQ4Kw2IW4BAVprlabJXwlgOuJVSv3FgV/oYoG1NeDq&#10;Gtx13T9D1x/JJ1fHBn6Ixc1wtgYvTTiWQng5RFafFOm1dn74Rf6TRDeg/sq4j3Yo+u32TsTMLoBn&#10;7fOc4kSgomEngctzGDJJLrAepfDuggQSfwIed2V3DW6nXdRU14OxpQNc6jDmcqiPBn8unkq2iqgK&#10;JSHcHqGdWw8zvdyHqbglLlXGK/3uJFnbk5GtfTzsNjB7RsN2ssQlwkPwOYkFXr24wZziyJAPLi07&#10;tJJ4jw1nX/urZC7IQEGRDK9J6CG78+1UMjAsWXqad2lcLswFw7rf6uNRrxpDvPZc/0FV87FQSNbC&#10;x68o3merlaSA2UCs2R9cx4hzDfFK58/cjqFekYsxXtJ8D9R85TKdE0S88GxFwk8xHU4K6UKW3bAF&#10;nJvxGDUygafESlxoFvGCNrAD7CUSI4pTST8N1cGebonzKV+YZcDKNYOUp+4cQmUDRd4HiDfe/fov&#10;VMKKsNeMgbVxuAJcqct2/kFPIoa+h1qgYUVLQG2rC4+MpIS8UpGVKXB/a0wixWgbmrOXNW/jpBNP&#10;EEtNa/GepM/0PKJIOHjKZhVLg1DBjoVzM87Bddy1cW2uHqaSk3sY9pF6gnYicRuD8Eig5P9RefoK&#10;IfdeAu/MmpFaqecEc1SVvRt/kbU3/p/8Sw4Qr1b63+//YFM5SMk4j4gc7wF3YxGz8J1EfdkfiHX7&#10;tWsDUg1kldqcZNB2d2F9DjeDnSGbwWZbP0+CPsPCZ10sCkWcB0op7DHaSnJths+vjm1BsIP/OKiF&#10;37MpBjTdS48Avthp3nkduE7EsyrKKsRFmbrncz+BWxpezY0hRRTIdqyQbNeX/+qMUw6ba9ZCx0Xs&#10;32sWyd8dQqU+IJiDSv49YDLxKqU+zEYC6PKJ12MNeKciDe5+SmEnEtPfO7RDnWVFWPfzfgI74Rjl&#10;IGuY43LRjg822BsHY7PabqVkQoRBVvoZm6wVUaAPZneUAlXAx2sMURSRBgFBEBAEeuH8Yq20G0qN&#10;9HrTSmUJ0tZirMFYi9YBYRAcCQmnxpAkqVRMauU6csgSZq0VhTClCYMAfQQizMZakiTFGkM6Zadh&#10;w+LWhvy81m5e+wSn1EobdS8b7Heqh0EDkZGd66yOwHNVaWAbanFP7kTwKyNcEbnUU5ljYtGOSmUd&#10;BWvl/cbIsS/VJyTfTgs9yEEGfjZ8mQ76eBXvZd8r5pFVnBY14I0AaIgwxROnXV4LBksDAyUT43tn&#10;BV+o5dNU2syzCUuQG1CfsIVRiO8nSmVsF+qSjzyO6lPEfbGVwn4kk7RM/7FPJJ8GG5ubbGyKSlmr&#10;1abdjUApKmFYOuEZa0niBKUUzUadlZUGwZiTWKDV7tBud0iNJQhDgpIJzwJJnGCtpV6tsHlmlWpl&#10;fJi924totdv0ooRAa8KwbKe/Ik1TkjShEoZsrK3QrE9PSTHluo4G5nUIF928HmlyhfKsbCPFES2X&#10;tTSxvN6NdYfZ824vAXedjzdwPlm0PGPD/tlJSE2mYKYQHjlXE0OuPNHblcEB5TnV/+pAfmfr2jZK&#10;i0GZxrB24D1HgvvAo55cJO8H9iP1hONbvG824FIS0TBPoPrCTOfbAn7sThDdsLJ9qWp4qXpIZsUI&#10;pMAtAzu9g59nFijE9WKsdNuYBZ1uj+3dfZTWVEoilyiO0UpxZnODasFjGmt5srVNkhoqlUoJ5KJI&#10;0hSTJqyurLC2Unw3tLO3T6vdJayEBHp+XTBjLHESU6tWOLdZSPG1D69Z0Kwwv+k757xOgB+nmNeJ&#10;y1x6c46d366F7yKo6+mlMRNHtCCXqhnCSigku1B18b2vIRCz21izq1euDtzsIeL9s7rZv7KntZLi&#10;PGth5eoih3cotoAHkUwOv50fRi+Rlezj5uwVMrfIJk8efWvAwAv1+RLBQUQ3vuvRb4k962PcTWQS&#10;XS2h0GNnd5dWN6Y6B9kZa4njmPXVVVab87mnoijiyfaus35nf1KjKKZaCTl3ZjaCy+Ph4y2MhcoE&#10;S3kyFEmSYI3h4oWz4naZA3eBBx2ZQ8EMi3jeyn2xIRblPGgD30+Y19bpKcxX+LDNTrvCjXAFjPCB&#10;dy/kNRu8b1ojAfqmK9Y60v7orWt9t5oxNtGrP63BX+73IRsk3r0b/w6B+ZeAy2ioQ+3VoxzuWLTI&#10;CjKGt+wpQAQfzNGZ6BtH3nmflc/lSw28W5/dPzUK11wbEl9/PjWspLxdbPhmeOUgjiMebe1SqVYL&#10;95dLU0OaprxwcdaEodF48OgJaE0Y+PSc6WAtRHHExtoqK43yYhTbu3u0uxG1alHhUkUcx4SB5vzZ&#10;8vrldoBvu84gKUC+CvHjGuDdWrldFMfOa1fm/0F9npZAXdi9BusfcR9JC0uMdJmoOPdDJRAp2k2O&#10;uTtk7xbEXV86DKn+S/nMhgFzIlXRL/o/2BTC5WlsuQK8HcKHDVivQDcWq8+vbg013xYwSgdFffKk&#10;+3HJpAtiqa5VhUSL8Fw7kRr1MkkXoFKp8uLFs8RxVKhMMk0NxpRPugCXLpxDWSvdMwogiiLObW6W&#10;SroAm+trrK806EVFepgrojimWglKJV0QC+6jusxTn3d6+GicQBXwUcmkCzKvVysj5rWLz+zOdfR6&#10;n80vI3zwXlVcbR/U5OfXlPiRj525wqpwqEOqol/m/zxAvIrg/f4P1kBw7MM/gBB4TcMnDQluRYmQ&#10;5vocLso2LkE79zsvM/ezxSV18KYWd0Ff8GcCFJImc3mRwiBK88K5TeIomurl1lqSNOHyhfJJ1+Pi&#10;+bNgUtKpVgNFL4o4s7lGrboYsY3VlSYrjSpRPF0GQpIkVAPN2Rn9uYdBA+/X5RmY5hL153XZlkQO&#10;bwUSpB6e14GWnetc0F62fMkRVMl1HUYRDATLBh1oijfzP5RXnLcYXAE+bsDZCqzZ2W9pv61zbpZ0&#10;E3i1Pr+O82G4Gmb+tknopWIhz99zdTJUELK51iSKDieWKIq5eH5xpOtx6cI5kjg+dCsdxzHNeo1G&#10;bYGsAmysrRFqRZJOvmnGWKw1nCvZ0h1GFXi5Md3uqZfAm/XFpyq/W3F+3dwlClXW5XdmKM08jdiP&#10;DnUGrvIAtx4UPMsag6rlJ16P1/QTanZ0b6Zp0GGwVXaUwkbt6Fp7vl6T4N04+MDBW0dUytxsNqmE&#10;aqKVGScJzWad8AhyXQHOrK8QT9jiW2tRWDbXj6YT9oVzZw7Nu43jmIvnxqmPlIvzyMLcm2AMRimc&#10;qS84mp/Dq/WskAGcbOu8xmqlAaYz50GOAvXhHLeBpsvDxJszX7wu2AlAbw9qsy8SnXzhhFul50l7&#10;KYpVYL06flL2UknsPkqcP7tJEo8mOmvBGsPm2njVjLLRaDQIA4UZUzESxwlnS8heKIK11cZYl0OS&#10;Guq16pEUYXi87jRPRnZ0cb977Qir8jaRrILEFxrh0kDnOWhtRYJWS4+AoX3FwNZwkF6szRbDGdJd&#10;vorh6xi+S6Qc+MgQ7YCanQTiXGAiMnD2SPNOBC/q0cUQ1spNmi07eR4oGrVwpNWbpAmrK3OkkMyI&#10;zbUVkuTg6mStRWkpBjlKrK2sgDUjqwfTJOHsZtGs2PkQApv10bun2IgE61HjxVDODfQfsvkcBSsQ&#10;tecb1FEhz6F5biVHvDu3//VZ+g1+bZYGUQBJKhd5tycBqyOD3WDWCrseYmnGLqcxSebP1Z0FDSQt&#10;qOvaTPuvTgxrx/DAAGysrtDr9Vy6mOmnjSVxwtoxEG+lWiM0CSpN0Cbtf4VpjA1L6U1dGPVqhTiO&#10;B65RnCSEC6kRPxwXlczhKDeHolSezXlzdWfBGrKb9PM6tfB0LpWfBqS9kka3YAwW3FTY+bHvveyb&#10;CBtnznyEdtnqxswkjqOQi5zo6dM5tsjauRfxPd1IYbsrCmyr1dd4u9BIM1igWZUorLEymGPiOS5X&#10;4YmrIvLoJHDlmIRkdFihUauigsDLx2CtoXlM7Tm6QLu+TtU36nNQ1rCv64UUvsrC5sY6D55sE+as&#10;7SRJ2Fg7+oUJxPxYb7jCAvc7Y0FXs+fsqHG5BjuuAMrY0b0YC0EVn38prtTa/Q+Sx+x/l7jvNdBz&#10;VbFKZTrAvvPFe0USvYJqP5dXa62h/THwZ5Aj3tTweubnNBAU+3AWqaMO3QeZ9ib/0KJ/NV7bGC+E&#10;PgphCFbN5BXpow686z/qMUsnngPODW80jutpcSg793QeRMBWvX6grNsi1tRx3D6lFJfPH1UYdjq8&#10;NWxsH/O8vghc9PO6hLHcq71HaiBSWdaETwf1PRq9P9l7ynxFW34MXm3NL9heF0bnvvfDTe30Alp9&#10;BKHz+8iHTw2vB8PEi1KvZO+wmaTZlIiRD+Y/wLT2cuiqTQr1r5cREihZyZonpDHlKeaDBpRF9Plz&#10;v7f+96d4LvBIhySx2CR+HgwbXxZROvR8X4W5Sf+wlM8D0EMVlzmODbPf5VJErSlMvCmI2h/T50Mk&#10;+WGpYqWEXVdplrhywVM8H1A4kh1wNRzXaE5xHGhq6JgptLNt9p/N/eyh+v9MhveRrxWtJ9PhYBFF&#10;jmNzXKeygigLRfe4+cVgyAU3Fh3cViGQ5OoiZ7Tu4bOcEu8pjg5H6UeOOXZP01Ii1U5rIs3cCx7W&#10;uRSUynzJeTeCj0NVXUwnnSBu7Al3vQavzFReXRki+4xj+8Sr8/UCSlFUyiJxb/N+k20kj28SfBtl&#10;y+wO93nee4pTFEUb2c0dRVr1LrP3KXuW0bRibDWqwiEVxA1lyWJMiizP6UBGLbKo3U4hsoPFUyCE&#10;mxqxcF+tzbP4Dba9yHOsZ1dtYH3Qci+opeq/UWK9/tiDG+6XoZJtgVKu35GSVScyomIE4o/ZImtk&#10;GXKwumMY/iOFzxjx7nF01UWnKIYuR0O8XeYsNBjCPpOaxJ4svMxjUBGzFtBvAw+cslk+YNZLJaHr&#10;TF3aCs1PK4Mc6jhWAyYE2P3p35xZ3djM7ssMFq9PxQBZeapBJt3oFcSMlcwH/3OYEzRWwJ2eazaZ&#10;O6510cSqyjqCpuR0ee3hBH2SkDJ7F9VRiDhapaZnfXuccjQSLS3ksS3j/lnEUn9WiJfASDPJghPt&#10;J+BhB1CiGeylNHuuocKZGrxSqhF3oNHb6u5P/+bM+pV/+0kIUKuvXAKVq0AoXi7sg2ujMKlBXt4F&#10;Mq4tjrVuwhvJsdMqW6lc6u0zA1/VU5YvcY+j265aZPzLlVxVHnaRp8J/zkURWYLM9wrl3L99ToSe&#10;VwHUwexM9UoD3LbSuVwr6TCjXX6uFxU6V4eXFjLOYSeHWhGuRYhXV/QGar66gT0nJJ46B4t3aJcB&#10;pdwyoEYsB7YcgloW9BALZ4fDfeSHoeOOd1RoUe72eNnQJbM+F2lBbpP5Kg3zNYkEmQdVniUXVig+&#10;gQmIgDuuJVGgpe2QD8R1EtklX6ofcSm+oqYrwSY4f4Ky4arGOoFCO1NFQiPMCNC7FDpDSe0jj+oD&#10;cgxaxtMQt3emPyuuhh1kYfFbzHnRRq5Pl6MJBnXJqoCOp7ZtcXjK4GcKmC6AXBQ9hGz9uULE0r4w&#10;4/FayPMRIAT8bBBvMJCmlcdwp5p8t2GvD3ylPvv1LAzlOBWFxobGBivg7m+ozYqxei6Fv5f7RzsI&#10;i0wmv4Xy5XkdMt9v/it17Zo7vknd0Lj6BP8smbpk1i7IpdyiWCVfHjGD29WjCAZ5t88Oz1Y0PkKu&#10;Z97XGpCRZJkL/w6Drho4CwMAACAASURBVDNvlMxqrbbIxh244x+thtsioMEOKuftAHd9b8ZgqL27&#10;FT65VCuuV5EvK95GCHtW2jFWhaE2GfGmxq6owIaL2rR7j/FYr7GfXWOQMkjcsfu+BdB+NsI5Txhc&#10;tzTywM8aXPEPsL+sRSsDi2KPcrfHy4RhMvSoIPetLOtpG1edN/T7kNms1W0Gn7lFLRbHicfA/Z6I&#10;XFWHCdfBV7laZOeyTybB2k2zOFNeZc7m/ve/TyOorM8Tw7BhauxKgH/WFTVE2t1huUxJT9rD1/QC&#10;QPwN8D4nRjt4BDpk+Yh5VJCHp2irnzaDwTlv9S6KePcYXDvn3R4vE4Y/Wx4aMQDawLySOIctViFC&#10;8tPuJJIxx6sgO6nzM4xxeVDhTvgeWy4LqhZAY8Lj73fMj3rZouN/F+TTxvLVkCOO06nMsmANOFs1&#10;WtXBH0dRHXjFcvHuZNiTH6/dY7RFpZAbVLRB4P6I42nEclsEvC/ZwxPVfI0NlwMdJvurfdBqXjxl&#10;8r5NI7u9aYOlW4zeKXmP4wlRtB2JfeChrlDRElua1kVaCYSkKy6VLHS1BQNfZCXGKULsaS4NtnCw&#10;Wh34qQZ9i1cFTuer6GGXBCd34zS8HRyG32ZOK6n9dMzxfJBtjXKv1mNGE0bRcS8jDrs3HgHzpZd5&#10;F9phLiW/cznMheMF/8Y9zRVkvMcjXDk/agA2cwOMchH4v/elHf2v7cHX5N+olcvvzaWt+loCG8zr&#10;1LTK66u6xdwGJ5t0j0OJtRxM48MNEUI9zLfkg5bjjlelXJ/kcAR+GBWEmE/qtnZa/3rAfOll+0yX&#10;BeL954f5aPc5nJwXlZVxFEgAVNbmKNBZNpQv//VaDcaK1nYNuW5VsmvnYyAauf6H1gSUkqpjw+xQ&#10;RlfQJ5S5lJ+OJ8/q9Qn5h8EHRQ7DNpMnjt9GlRVoGxd08vA+0JMYaEuYfin313VWxEz/TPu0sHH9&#10;VtpM9ySUlbJ4HGgAH8b3qawdR6+YuaAwIvso90iPSYo7xUIRMf1yoRFXwTh46/MwsvDbzHnhKi+n&#10;Ot9J9PUW7UKuOLrqsEljO8wnnYdi8pxaXsRU0rvHPYjZoMUx4u9RxHyL9kLQQqy4dpqpyjdC2br2&#10;LTalGRSlPDko4iDx1uM4DAe4xsFbZynz5YF4la5pz3fSnEED3bKmgOVo8moOO0+RvZ9PWTziBtbl&#10;QJ+0PRQg1WkRLGmB0RPgTld8OEGQpXxYoNODRyk0a/BugJMmSzhaKZhyUOZKlzL9zfTW82ztQbPz&#10;TXvFNWKJnaRgToXpF4xpdhqHnWvaar+Eyfet6JxaOmtrKqSD2a8nCmLxyuitisjr+Jd4N7aAmwUM&#10;0msJ3GqL+lizmqkIBS79o+Z+30vgswiwZyi+MVwOBExvqydM9pMWuWXeKz4Pirx/Xh/oceEMskBN&#10;+qw+xWuegOUmWUXnOFh3nhUmk3wROvLBppOHVKQKTwIGhdAt1ibgF1lLhMrPr/kekxS4kcBeJLEv&#10;a+G15uFWwVeR1FOvVA+OwKeM+MTnegBdC1/rF3jvhGovbQKPEEKddG0SRheQzIoytsVFLLyTGfoU&#10;UrqMGA8Rgz5tbw0HlCO0cglxq+XP4xcsb1FvcniQctUd5zD3gc+OWGQ14+KQgDopBVMDTGawuguO&#10;eIOKbpvUpGV44R4Cd3IWK0A3kck7qermWiyk2xzqltFLXR6dG1pqpTQwUFBT0NbQIphr23xcCJBr&#10;8pQsrSWvaWzI9BYO02yoIg/tNOScMP+2v8p022PvTz6ZD7iTDXTfx2StwSuUX6juU7t8WqAn9iLe&#10;zDpiFbeQ8Q3TkyXrdVhUt2B5kBTugr4csGlQ0W1wz00Sm5YO1Nz79afAnZa05PA9jkD+fxjBuTH7&#10;mrvAfgIrlcynlljpd3S2LiWzfvLtA7djIWCt5AM8trBykiI3OVSQz9dzX06TGY2Q22FbS48NxHqe&#10;pFxhEHIuo6jhDPCAybmP/nwnMVd0FBZBtqMQMl/wZc197XIwZUwjVvFJXQgBSOMTZPHmoFSSxHE7&#10;bLj7a1XagiDpb3DsbK6GOz2oVej3qo9TIciVEJpjZlIXuN8W67hPuka+3q8fnOirwJsV+KYrlq9W&#10;InSxnGHC6VFj/lzXC0hlk1cKy29XvfV0kfK2/ZeQh7s34XyXOFnZDM8STnLV4ESkEQQnRBjLd+WV&#10;HxKrJJtTiDdlD0087r3ToIMQbbMqp+mlsFGV3kWTcL0LtRxpplaO82FjvB+yiivhcx/JzLZOPJPw&#10;1g5k21VfmbMI+Ic7v4WdqER3ilPMiySC6kl0LhLbVKQ9NEDV1h5j6WR/95656dEly/DopbBZO5x0&#10;bxjR1A1zJlg3gbcmkO4oqFPiHYkKskgdxWZA5c53Srqjsahs85MseDMTjI98LDu849DB0kmtfQKO&#10;eK8//vYBKlfQZL39Mj36uYxOtOKwYr4nwHZP0sO85dqJ4VLj8Jr3PVxTzPk8I6eYgJOZoLe82Kcc&#10;FbNR2F7QcZcXlpNRhJ4MkpNiv3Hm4QNwxPv22/9BDzs8L4pZvPlKH8sAzx9ADPzYyVq7e9dEPYAr&#10;h5xnF/ihJ+3iYbJIyylmx9ZxD+AZw6L633m94JOquzATTMrJIN4hDrXswV/uwmCcJZNrncHireLa&#10;IDlVoIdjXpcAX3Whmut8nLoMhvfGZD0kiIV8LYEbXXFNaFfNFgPn01ahsT4rSFiMFWUZTJ06xXzY&#10;J+vCUrZuRQdJIXuurN4TIy2TDG/H+xybEa/iSfa9p7Tp0cSlkLk82+2e9LHP4x5CumHgKn1xQh2x&#10;FFiMwkPg832xkGMj7Zk9YfcMVA2cie8WHu+zgH3IO+ZLw1Oew4d5gfA6Gl5ZrCzP2BZZuyXN4lwZ&#10;ywV7gog3ZqBhZI5jc7t0ey97gQKTFM47Wq2IoI1XeX/SkxzbUEHsZlvdtZr3ft1WLIG4cQUC54E7&#10;+mAvpU4i0u0f1XBbj2nLB54d+CqnMmUXu2RFGwZJxD+R8eMlwRaDwUbfemfeZqARgwolIULwz0YX&#10;4UnoQHBCCp1NMki8OY7tU6u13Mle4Ii3IF4OIUmyFb0ayJdyGgt1vzy7/9oJ1DS8MSEMrpFqttiI&#10;aE4vhXYkucE/92wTNME+X+4G3xyzbNnFXbLlqywJyecVvkFrfnr7Fj7z7s/y98kj5DnYpdgWVE+I&#10;3JIZVHXOc2yOeM2P/VcoDWlx4q0Bl1ag3ctya70SfJ74jYVWBHUNH0xhqq2EEDvdh7M1+KgJb+cj&#10;apUGdJ8fivAVbv7mldXfbJeDmxzf/eIUxbHH6NS6ANche0bk9RuGj/vMB9l6+/K8nwSkyYCKWp5j&#10;+/QV9pKvTD2wWmuF1lIdMgOuALUVuN1xGgu5pkLGgjESHHuxeXjKmcfLCl5anVABpRqQPJppvCcR&#10;w50f8u2/56kS63JQrWra7henOIhxnsh5RdMnPZnPfGZl3IX6CWkmlUZ9FTVjjA17yVfeF5TZjec/&#10;vM7+dVd8O5uroX8o4HxDLCXfahwy7YFZfIaTCWX1uUnmbTO684PfZh7Wl20cJl09r3h8mrZXDL4D&#10;8bDVGzOfVkINIe5h1beTqdFXFDE+0z9GDA6/odeIZsnSwKSg/VOjUs5/eN3/Kf8spai+4VQKkZ1h&#10;diIojDkWipOELuO3r/P4DSdp5j4DUhjHghWEHPOZDArJGJlXR+EiEqTL33PNSVYcmwYW1AoPUTxM&#10;IHLRZS/IZWPYaMKby1I6OVg80SG3NoZDL9xGKWcMl9Eg5gihNc9DDN4w/o7Mu1SuIhaaj4H6bO5n&#10;+4ouFnntjDIRkImvn7S2SrND8Y1+k3YkVn9zyC/Ww2VNLQWGy4XtQNxzOJZyP/dCTkorPAvcq33A&#10;Ce0eVQgNRvv4YuZfIlcQv3sT2SY33M/PrMrVM4Lng3ThloV2ACuuIw0ITfW/KG58mBneMx26w16D&#10;+/kfhneQt4B/a+DNS27vfN4V7V60pmrg3ElsdVAAK8hE8b5ejwrl6d6ekGSdUzxHSIAnnczKtVZS&#10;SzXSFMEiLtVkCvN/F3iQSC1A4iKgvq3YeqWcjiIjjNZb+R+GiNd+2/9WKad7WcooFoZAZ73LdpLx&#10;YuvPElY5XEjoFKd4lvCTlWfdy8AmBl50TRL6OCQ11QJfR6KAWHFFXrXQWcpWirzud+GeKZZ1NRJp&#10;NFw88W3+zwPEq4Pg11kUIBDdyyUn3nNVuVjVQFawU5ziFM8e9mOxSi0QpfB2vdjOzLckqwSDPR37&#10;dKekwraihYTvtiFqwCuz+nGSaKBLhoXP838e2Jh3Ot3/zxhX+qA1JMufwbmBXCitoGdP5QxPcYpn&#10;EXEqz3hqpJtNEdK9nsCdjsgOVINBn25qhMhT53KwAEpcGo87c2gdJ72BHN4oiv91/s8DxNs4+7Pb&#10;9GM38+XyzoMiNWgN3EpoZYHZfT7SeU9xiucGXcS9oJQoGY5rIzbqfZ93RT9mJdeSTCFE3omhquFM&#10;VSzdbiIE7I3cMIB7syZHD5YLR45b+xjxEdRjBmRxjyZ1fhf4sQeR++A/L5BhXg/kfaGCnRTOniad&#10;nuIUzyRCBXuTOro63EV6OdbCzEWhEOLuJiLM9brOUWMIJoTrsejCVLQE7XrDYhtTYdhgVY+HXzEq&#10;B+D7/nfWMk9V+UPg9pQWaApEiaxmShVzGZwLhXgDJcI7pzjFKZ4d1MkkZ7UWYrwxph57HwmgPeyK&#10;uyDfm7GXCpG+1YA39MHkBw28U3FCRtYR70wKlK2BVDKN/W74FSNsQ/MNBP8uuNGaLuhihXj3gHst&#10;0YewFl6ewiFzBrjt/C/Gih7BtNJ5+8hKqBW0jfhKnoPkhucOKZCmzhfmhPC9IP7zksv6vKJqIVVC&#10;WNVA5GR/bUXxcCUUztiPnUa3lu42eZuvFUMjgI+m2EmvV2GrJ+eZCaY7MCEN9tthC/eAxWsN/7L/&#10;gwpFlKIgzgIocWYHenqbueYuYDUQl8E47AB3gK8i+FUX9qLsIqkA9k79vM8kKkCzBht16WC9UpFt&#10;ZM9AHD8HAjHPK+w9LprdvhvS4lLBAkkr2+rBjsveaoSDVm5qREb2cmN8h5th9HwgzwqJF0bcHcxo&#10;MOpfDb/kgMW7v7P1f6ydOWe01lrs+k5hle0aQoReGnKb6cowzoRwz6eG5aqVd/1X5HR5rTxwoR4U&#10;VgeoKNhO4NzzpYn+XKAJvNvXHCFTRglljp1avc8oWlucX13lKbDXzpUKK3EHDBumnpzbsXz/fnP6&#10;mtYuYjnXQiH1mazeuANa3miMMZ1255+vDpV/HiDejZf/4pZpXdsH1oXRZgvrNULxt4aBfJBpmkM0&#10;yboHB0os2sRINYon2poj2nFQCvaS6c53imcHZVXtnWIJkSTAGm8DN2rSViwMXO9FyPjAirEXGZGf&#10;PdeAVydwhUEMuk15K4+Ah87FoBAj7/wsPkubk5VSqrV6+eMDLShHx/+tuoHik+wX+xStlVpzhFtR&#10;EkWcRIR77gy7SdZ5WAYtW4rqIaZM6qzgxG1FlDmVMTzFKZ4NbA+0+nkjgHYT7qZSMNVLB5XfKgGc&#10;r8NLUxz5AXBvD4KK250r2UFrJT9bM0v12lAyrOXGqFeN4Sb7GaiMeE0bdDHiPQPcyTnd9shUmto4&#10;10EipJwYEUyv6kziDeT7AyNzYhipkRVJISvUZhU2lRd02Yf2fWi+VWjMpzjF8wefb7qkJar7D2Bt&#10;UOyyCbwVAIEEXH2ZV51ibSIrCOl6C9dbzhbJ8b08i2iJGY5o2T8f9bKRxGtT9adofheQAFvUKiz8&#10;VUGI1AfL7ibiPui4PLnAuQ4qgbR675/7wGBkS+CJViPvWa/ChiPagxd7FXq7S6T2sgWtRxDknOVJ&#10;D1ZfYqT3u31dfETGyv/11w4/ReuazKKpPJ1WShpXr45/fXQH0q7c/7QHKxc42JLUwt43WSsWm8rr&#10;668ePF735qBaU+ONyeNrXR/zeZwGla5BtYHMgDn3NvvfQFgbPFfShdVXKDyJ4p8gboOuSBJ9WIfq&#10;FPbX/jUIc5/XpnKM2isHX5veh96e/D3uwNpVChFndEeeaWsgdZ1wdShfKxdYKsdN3GF8K1z51LM+&#10;5vt2sHTYul1zksK5Orw4y0GjtjwD/rip+j9HvWzkjH0aP/yjs8GFVGsdoAPXbqP4GFaqknFQC8QV&#10;EDvLtnLIc2KtvD5KM6Jdq8C6Fkt6qiBKWEfs6iUQNUxiuYZ54kkiiLehMoJ4454QrjU5BftDEHeL&#10;tb1OIiZKnFsDUUfIL43lQa8NPwBdIai8GEjaHj1X4g4SMzD9wMN4pId8HtdbufsUzG2orkLzzUOO&#10;OQ4deViGkXQh3ZNGqkWQ9mTsQeq6X6vpchuTrlu4PPFasGMC20mUnSPxfaGnId49ePq9ELyuyNwK&#10;vA/Q7a23f4Dq2hzXs0zs5cZXPnwrspisL+RKCFdqcwjMxt3+mI0x6dP40R+d5+0DLxv51J0//1t7&#10;pnV9GzjXf1hm8JquKynhtcgHG+U6gIxoYxfHq2hJFbpSFS2GmZQeVy9A6z6sLAHx6kBuRp5Eq4E8&#10;8KPmlQ5lhbJmYPWciOHjHzqm4cYxQ6g0INrPjjmSBBPxv+XPO44slXZWvJniYVIQhId8ngB0FbHe&#10;u7D7Fay/f8hxRyGGsHrwXGFNLNaiO3AdZqTmLclpEITyNWB1+430EPvqILs+OmS6JyQR0q01JdXJ&#10;Qp9slUsR0SHU1sQajm5D9eXpxr4otO/D6uL6q72hKXlXnLj57/IqlNo+f/639ka9csKssJ+C+m05&#10;ABQraRBsAj+OSq7MWbQgLoeVinMfUFJCgrogk2dp5YS1bOUXAeWalSbD0nQO1rpIcczYXEFvccsB&#10;x7SCiqfP4eq/3wwES6aCcoJNqWt0o1RGlhao1IUs0gcQFGx+k7QGci770IFY6cedHWP3QBXM5xyF&#10;9i1ZTPxntalbWCqyGNpU7otSUGlCe8u5SI4xSa+3D82D1uLyYsddrr4D49NxrxxLvNbwZwT8tvyk&#10;ZWJXixFvQObntS7NQ7myv2YIF6riCFhY34jaOZa3js3fnB1Kb9FnYqivQ7jJ+F63CZMTtMOMLBWj&#10;0wrjNqOtreH8wTSzBKwp3p7bxLByFvQ6+ObmnYdOL7oi46w0oPMUVgsSb9yRCalUttAoDXb2Ttul&#10;IahCdxcaJVh9UUvaf1ub3Yu1d8nu3w7s3ZXrqZTbnTwCfXHCQReJLagc96pXEFGL/PNgDX827qVj&#10;iTdOO7+vVOO/1ForglC2xTPwVy2Qwof1qmjnnqFwPcbMuF59lUYELy0j74JM8HgPKiUTbxpDeI75&#10;rnRDCAgQpboRBG7SERa15SDx5vy11oIq+EAlEeghQm2sQueGkLLyVTQzFNZ7FSlrnQVtBy3944TS&#10;zoc7L/ZlcelvOhJYe53BRXMDGi3o7Aj5BhWxOBvHRLy9LvvVqzwCYqe/opD83U11hE10iyBqO3eR&#10;SEHGaef3x3mqxjqH6psf30SxA7ita8J462k83grhF035/zJHSLoJ7KWwM5PIxREhqIwO7JSCeZt9&#10;VxzxuooWM+J4o4jOgvTVHTMWaymchaAUIz9P40Lmfuifu+DnTpOs20r9jATqvByqNcwjElUKrOXg&#10;9SwK73LKu4tG7DrCTVnIgHmKp8rAdfMi11SVPadYGBkpDd+L4IcufNaB75JiErKLhXFzyVGqYqe+&#10;+fHNca+e6JXXll8DmdI4T8sb5wLxmx60ElgJxNGwfeg7jhD9B8C6BW2epuwLRt+a9drMQw+iMQct&#10;XsUIHefchJyFeMeiNkT+RdUaopzFa4AmBOuDhGOPi3htdm3NyPhMAQxb7uMseUceJhECTo9H6u/r&#10;GPYDWFESg/ZVq6GWnxuh6MB0UrjegS8jUUI8Xjx17qr+HPzVpFdPJN7U2iwHTQWy9Vhi9JCV0JKp&#10;E1UDuH/MrroBeMV2FbjvAbexWDoccCMMPYg+XWoA+qB1bJJswdEB5fnc9RDXFnUN9LLPqDQyrlrO&#10;t62Ph3yUyuaH3/LPgwOB0XELVE2yGqqrklJWPfrOfj8hRVXN3K1NzejYbiWApnNJ3+2KYNYPNiuo&#10;OFL09oeEcez/NenlE4k3NvH/nLUCCha4LZ4fT4Av20K0vr2HfwzbSXFbaGHwga9q01lbWvy8yw6l&#10;OEi8cY6cbfa6dIh40xzxjsogKA2WQnc69WIm+XF5q0U58dcFZZ6MhZVCm8YZt2CV0IJLVbPPBO77&#10;UYt9BVbelmyG2itQO/p0skcdkXoEIdxeIrIDqZESYZ8JlZ91Wsl76qHEk77swDfxEe/Po7akgCL+&#10;3cSa/2XSyycSb33jZ9+jlIxfaUcUy2Q+Cu4At1xPpbzafC+VMM/7QQsV3TneQXqYFFQTglWXwhNC&#10;b0kXtCC3lVeaQeI1zrJ1U8iniCl10NWQdLPc0UOLJ4rADBm5XrJsSsSt3M4j976+bzs4+r6DXu2b&#10;dfr5oNYwn593Nbe7Qqzo1oN5R1o6fsIlVCgh2FDBx3W4WoGf1eB9JwfajcWYMvbg3a4GkpqaWvih&#10;A1/0pBvFYhFliySAYru2/t61Se+YIvPafib/uW2iWS4/77VEVkm/5fD2TjuRG/dJBeq1Fdg/fi8Q&#10;4AYYkD0MGkzEEtnkGcI88QI2T6jeinUFEbUNxvqtB1wNM5XDjMGQq0NBoYoHXy6LHSx0CKo53/Ex&#10;3BcTA4GkyBm3uKS78x2z0sjuiw7knsQ/zTvSUvHUKYOlrujqnaHklxqiNvZJA67U5dK04qzwysMi&#10;kgTeEHvognE30lnSA6aAeery3vtzZWz+rsehT4E19p9mrw4kr3BJ8EVPth9Nd4MU8tnbEZytwft5&#10;V2J9DdJ7xzHMIeQeZBXmKofKDgGWQHA6l8vLcGpTkmU7VBrIQuLyQ81wwNDm/pshRcu68w8j2R6s&#10;rCtSuQdZcNCkUjTgEVSGgnbzZhUUhE/dq67Q12zozRnka17KCmqslUW1/QTsgXZgx4IuIv+qlOgl&#10;nD8k/ekiYgVfbTgJ2lh8w8NWsHJuiEYF9hP4VRtulb2WdncHdnIDnDkGhz6dj1q3/okxVp4kFRyJ&#10;zytCJNtuWfm6P/T3DvAr9yzUw8y1kBgR4Xm1OUKHs/kK7A4f6bjgLMe8nzcqMXAZVCF+jGhVbA9+&#10;mYdMbcXpHAH5arg+IrL81xrSLdAR74HUXk+8RirOikIpDrq4nkJnO0v4j9vQLFLgE7sFIkdEHnnr&#10;xdqjz2zoB/fWnWsqGKpynCW/2AXLvLaGtbLY7N5bCvLdIfvYqZ2+pGgVUSr7RQMu1KXKuhVn7drz&#10;qAYior7Vk+7DpSHXccIYGz9q3fonh73lUBPh8uXfaZnWtWugPpCHSiOhrGJVbNPgAfA4GiwlBiHU&#10;e8DrDaGMHzpSmJFv8dFN5bn/qDnuQ9VccvNDZL08TrgPWFsT8ZmwOnOBykhopyjXfnowMyGK4JwG&#10;NU01VK5s2G8nPFKfEZDTfNAB2WYuJ9ySLxcOC1atgbPOct2xTSpuj6DmSLcD9U1QReZkl37Klk0Z&#10;KPgI63JfwAUL4yMWd/bXy+dS+7D+CN2GImi+AXtfu4q/qpym0oCdu7AaQTiTHlcpMGRaLlqJjGzR&#10;av8riAviKZLJ1I6k4KKiBx+DZijxn8+78NHcZbNP3D3ywWN77fLl3zl0pZ5uP2r5p/4bcTeUm/60&#10;jViwP3XkAjUq8lUJ5Mv//EMXbnXl+3whTtsJrv+8ccjzsf669A5ZGjj5vWFrct6CKWtkBa40hETy&#10;X9WqRLmnQq62fzihPuk6/7QXBWHQQsa7G0zmgpilag0yP6x1x9I6k9hMY1i/Mp10Zh62l7NsFQOF&#10;63olWyz0MQTY8qg0nNUL2NxiMCvW3pN7lnqdDSWlxK3H0L1VwoBng4nBuqlW0/CgO3vpyhmkv9qH&#10;TamY7SayE/bxRYsYbga4Oa/Tt+9m6LvTDnUzwJTEq5P272VpZeVG4X8CbrREk3elMqhgZq1sGXzv&#10;Np8yAkP+3PqQP3cMnrDKZ/q1JSqoUM6P6sikP9XmZF6vO5BGB7+SiANpYWNRzSL8MFg23N8OK/qm&#10;+kCAwZPVULnwLGa9J0elc9YF2flnKauNvDiOlQVjYMmukaXHObGc40J1xc2PSmaFB3Oa3+sfSMpf&#10;EmVMVF0RDevecZDvHs3uFtanVLvCiWsduD35jRNRAV5zBtkLDUlN66XZR/bpZ3Oh1+rHFowxVift&#10;35vmbdNZvJuf/IBwZG61nZ++ngIPWtI5Nt95IjVixcZOjzdx+XweCiHjTgKvjPLnDuEusq241RMl&#10;wQfLlBFXXXF5roHov8L8kX9rZHvePC9+z/zXynkKtXFSuachH3Dy1m+/8AAhBE+8xpNhPPT+GT6b&#10;z5SI9oUw4w597VodijjO9q+LHTPpZalkB1Lc8gvI0Oc+agSbYvHmLW9VQuB04wO3aPVy5NsUv3ly&#10;xEHo9h3OVA0BTlCLbOf7pCu74dvMVwR/GcmGqGlxZXrKMFYiIbPBcWBW4XnXceWhmH7ptPYPgL8j&#10;1TShiFDX51Oq/6kHtVxGgifTRiD+3LwQxj1k+1EPxfmOhY8muBYS4LaRxngo2VpUXdynnYiHb2Gq&#10;aEVQXRPXTeD8vI12Jj4+K5IeNK8wUmy0aBrtgFBObvXzAjk2RwLa+SMHZCSNHMNX7M1i8aaR6Cur&#10;s+74kWi1enWy0FWb9W5Pn/TvBdkto4nMp9Ip7yCc0786M5y7p0/+u4O+9nmw+i7sfyvzJaxllu/+&#10;A9jc4GhauLQh6sHmeV4Cfsh3EcYFzy1sdeGRgbUqXApnb2/wTiVroutjRB1mPF736aCxYc1UbgYo&#10;YH7E1vyDAXdDNF+kNyFrAaQQMu2l8EpD/DPD6kMvAJfq4q/xboZRpLuLVK183oa92NV1h5kLwyIF&#10;JreXxup18VulxYrrPcr5HefBvO8fcbz8A+/dDnl/o65l5krfvWCyn2ftJpDGLhjoernTlECRDmUx&#10;sNYFKKfNDMl1gtjPcQAAIABJREFUh/C7g2Hkc3mtzfyrx4FqM7N6u0/k2SuaOjcOq+9IWqP3+Sol&#10;fuX9H8s5/mHYvQmb0hrpLNLnrB0NTjWlpN16sypCOd+1JZV01hylM1VJXQP5yDOEewXRoJshtuYf&#10;TPvWqYlXKjGU7EH6lQpPig00h30GM3aiFN6pw6RY+wuIvq8FIivtmD0eIeI437Xlojar4ica5p/E&#10;yNf+0hAvubxRt/UbqYFQFCVZRX0C8tVd3pXgKnUGhtmU16icXkO+nc2sW+Rx6mTNi7mdQW5sh6Kd&#10;uUpMAtUR9k4lXzyijlebt9rMrG8Ty1jKcDd4rF51i0tKXx4z6SFtaReJlrt/2VP/IvBaU4Jh0Yhb&#10;Hmp5tgMN93xhhJEd7LTIP11azWo9P8mMDADUvcOq1fIodvcs/5v8b4UsOrP7eatkY46MtGSeZuV5&#10;uSq+33oAW4n4fj7vwW2XEdGsZmloeUSp3MyaFoL/+Wpb2sUsA2qrue4KfvBLUskW1nLWbb5s2LqH&#10;NG/F+u9V9h4vlTfSlzovmiMCflMEDm2UjUUFkuEwDJNm90Jp6Zt3XNBncq4GF1wsy93gsfaSC7zi&#10;nu8qxAuuUt35Hs68euDXZxEp2WYo1m9vBAFrle1m92P4yqmUTZOR/LQnHGGspJrNBJ9D3rceHTdO&#10;iUL7lV7c++9qqvp3tNaqL5ozo53eRLoO+35r04Z71qDfmM7Y7CLWgoNUZW12087U4IrKf+Am2BjY&#10;YlIX0yNBuA52uUqx+wiq9HNzlUJsC+8fTSHM37kcUZkYiCXf1rtR5kmDmgqKqXYKUTtLkwtr0uYm&#10;vjf41koje7B8G6BjCwpU6Fc5Lkycfc3da+fm0oEUpSysCcS2e2DHS5q/FUDShDsWdnryvNdybkOQ&#10;oXphrNSIAXYH6RL8gjpIcLes63yuJJ70wqz3NGr3O6kYY2w36v63RTzihYi3cfZnt83+9R+A17Mt&#10;5YOD3QGmPblzGwQuYfqwUN028CjNLFqfdgIZ6foKtsi97nJdIpojsfEWbH0LZ4+ZeFk9AlKaESoX&#10;4VcaTM8ZXSrb+QzA+6cN0Bv0Jy2wY2whJJ3M4vU5z9URj02+XHqUVXyUqDZF1EfPcA2Te9Ddk+7C&#10;SQTNs6AvHHxdbS2z5GB015Gy8PQmnHnr0JeFSEoYdSl9ehxJcLyiJcc/j0CLnKSxsBVJMG7Fp6ki&#10;JcPdNKt2BZiJucyDLOgq8ZibzXMfFVLhKmxoW2v/kftmbnfDunMbhNplH4zBQ8R/e6PjWr6P4ajY&#10;iWZo4LUGfFibQLoArIgvL12CUuK+tbFs8JYWzgpqQbKfRdqHgzy6St+LluznrDQzqIdwnMinioGM&#10;0aZDX8MC64pjVebz+byzII2k5DjpuRjCGLfJgd3NgmAeOHJfK/S2i0i+/jtOn6EbS5pp3uvi3a41&#10;p9WbWElJe9gVl2bNkXUnFvfmTBhyM2hr/lHRQxQm3ketH/6HTLvBa4XOVvh8EXEzaCVWan6zbZEO&#10;xb/uisix1rJy+RSQPLz/tq7h3TFZEWOx9hY8Xbxw3KGorixpN4oa2TTx+bQ5OcXh/LR8NkC0lwuy&#10;WY6/Za9DX6jd5SXqUBaM/ldNtvZ5KDjWNkBqgwPyldNCB/RbzgfhhMDcEe26tn+C9dm7B68gboiP&#10;G+JSiJ1GSzqsEorwRc0VXvmdst8NvzTT2d0C5q6hMTbmx3tTZzN4FM5JuXz5d1pm/9qfg/oLgNzQ&#10;6BFUi4smVxEHemrk4jxJZfvw2MJTR7a13Ajzdopx/ltrpXLtJVU8RVVQg9Uz0PkeGm/OdIRSEG6A&#10;3SrxgGVFvSuDJZF9WDf5hsyGIHQyUzDwGCwN8bZcRkNV/g9q48uNuzddBoFLj0k6EB5Xm8UwV5Jd&#10;kCDDOv0yAR2Oj80kncz3PSvJH4be99C8QBk50Qohz5dqrhgrlsIrrYRH8jvjfp2AK8r6eGbf7qMh&#10;d4/9cz74y4UVrmZKBjTW/tca/hBwxRS7Mwu8vFCB7ztizcYGvovF59sY84ymzn8baMnrfWG20w6i&#10;/jo8+RQax5UkD/1UrDKgNKWWiIy0kDzxDt34QV1SfwDK7bU2BsNkPxK5dj8mlW7F4xBURXkqCOi3&#10;ATpSsZwhVFekbLior1ytyGcNlRBr0kWiKvmtfpwV8oAQfGXmDNexeBhfotVcJTGgnMG1SVGnw0Gc&#10;Ac5UIKpIaulOJMEzpTLS1UrkYg+rdJ2I7u6Awp629r+Z5TAzTaNw7Z1/ZlrXtrXSm7J+WCSRYxrF&#10;q0FsILm53uVQHzOiOBVibgTivy3d7jhzBba/hc2Pyj7y9AhqLvo/p7Ua1qD9CMwE33XSg80PmGoK&#10;jFsQRv0+X8nThyfpBbOWtQyopY1C3B0MrOkJC21Qoe/z9G2AjmtdBiHemQSqGvSLRVBCrns/QWNd&#10;slJMB9o+qOaYKunBanlqZR3gWhdMbZUwBe2mSKsHj40Eyy7UZgx25VDFqZQ5buyRzYj5b91jhOuE&#10;84w123rtnT+c5UizP+HW/q/uG7mRrdm3yedrB3P1fHWaVxZqhvBeUf9tEehLLkftGFui1FbHBz6K&#10;oN8zLJjwFTL1lnWwe2ru96Omzygr28wv7DIW+cjKFC1y4lzVlzFM3KrpfDAwECnMY4XP+5nBZGue&#10;cbqxLuUuCKGzAzu3oPVEFhZfEJPGbjs9a2HuIPaBr9uu+EGJkmCgnf81yNQG77pWPWW21K0hy04p&#10;62VrazAI3ufA4piZeFt77b9rjMs36QfZZlNxugwoF+dQZCI5vUSc5z9vwJvBHKV902LjKjw5xnYo&#10;wXrJifFqiq8poCuMzrgY9f7aQUu4r9OwCAyP4ZDrlw+s6YDJj2R+xnmr/XhangvUoBVeBJUrch/j&#10;Nv0sjaDi8pWr9Kkg6UHcg/WrpYzYANfaUK9kRQtxKsH0/K3SSrIQtJLXfz+PIs5C0BkKqhnT2mv/&#10;3VmPNrMZsvbCzx/RvvYZ8Mv+Tew9gNprMx3vTF3SPkC2HVcaxyFXXoP1c7D3Fay9X95hky70uhAm&#10;ECWSEzqS8xqSZ+lLhk06vaUYdSAoYC0nCaIcNoUtYIFua3AsJpGt7wGE2WfNv3aUHsL4wQ0eI07k&#10;dwfCp6Fco96e810m0NuG2jhLLYFuW9SxpwpSBdDrQehYIEkg3YJgwsyMOq7jrNORqNgpXO3Wfd44&#10;S9EbZ2X43aW/F5G/j1PMk7V3ofejpEMptyPKN9T0LZDOlDf3v3Vi5KESV2FiJJ5jrUv91IO5+IEr&#10;Cd6P4bMI3myUZXfPid6DzBWDRWs+W3vh548Oe9s4KDuHhZXsfv0fhmHlj/q/iDsiNzeDIZ0Cn3dE&#10;lWw+zbMSsPUpnH2VcrtseOJImfyQ2KHvp72WuY6/U7++yLo7THyGg0Q4biyTXjsO+WMcNlZPotNc&#10;L/85pr22+c897efwY5/l/hX5DP59s9hPu9LePo0khS6sIfWj5bmEHgM/usB54nS136sNnuGmyZpc&#10;VnKpogqJ+3Rjyfd/6ziDmhjY+XIg2Jgk8V8N19/741mPOBfxApjWtfta6UugxAdW35BtzYlGBx59&#10;DRd+cdwDOcUpTiy+dJKsgZZYzTtj9Fi6wPWekHNjROih59p6HZtRlvwk/vBABPKNNQ/0ytXJtVmH&#10;YO5kT2vNf+W+k23QHJVsy4MGrJ+F3d8c90BOcYoTiQghzEALoa5Xx3tP6kiV6cVG1gAhz731QNLO&#10;brTh2nG42NvbA0G1jPNmx9wWL4DZv9bSWjel8WAXVs/PrN+wVHjyKWy+CMFci9spTvHc4TFwuysW&#10;bJwK8U6TP5sA3/ZEd7cZkinQOkQuMPdqYxHtdkfAPID9x1Cpg7UYYzp69ercte9llTf9PkBfkHqO&#10;1LKlwrlPYOsuxxvJPsUpThpSTKvVr7quOC2WaZ6iEPigJj3S2slgmx5w6Wch3GrDt0dRYd/aEk7L&#10;DNTfL+OwpRCvTuv/+UBqmU3BTqOMuezQcO4KPPn8uAdyikOwpKKazyd2P6dBlCW9KUkl+6o3fSLc&#10;C8AvGpIN0YrzsrdiBa+4bhS/6mT9rEuHfTxQ0GSMMTqt/2dlHLoci3fjladg/xngrN6atIt+FqAv&#10;weo6dObpd3qKMtAGvo7hBws3LXxv4JtEuhDc3F9ObbfnDu3voLrC2soZglyH8FBLju6vOsUWyfeq&#10;klrqO1J469ci1m8lgC/as8p0HYLW46yfn5z1nwnXzY/S+oe09tp/u9+Tzde1z9EaaKlQe4vfxC/M&#10;0Y30FGUgBjqRtOTeiyQQ4wWWKpUj09Y6xTjYx9DehboUX7xQlXQwn+hX0eImuNmB6wW8d5eQjhRV&#10;nVm//pihE9L6erbarQl4knVPQcTOW3vtv13W0UsjXpdM/C8AuTKVGuzPnF+8NHgIfNqDpBnyffvU&#10;23ucCBC9mqpLuq8EWbPUU2v3uJHAkx/h/If931wE1mtClpBzE1SglcCvCrZ0e7cCLzckNS02g+Sr&#10;dTEyPxT7j1zfvf7M+hfzFEwMo8SOedDt7v+tAavXnFyr1wJfR3CnAw0tqTDVCnxZ+sp6imlxSq5L&#10;jCefw7mXGJb+fCuAjarsTjwswmdvzpAbcAGREFBOFtaTby2Qardy5siTrJkrrrVPd/9vlXJoh1KJ&#10;t3n+F3dR/CmQ+XpPoNV7H/jMdSteqWQpLYGSOqGn7UV3Xz3FKCS4B2uET+HUzXCM2P0SmhugRpdS&#10;vxmIn7YdZbKum7X5pCA/qIlSYb4TsVKU4w7cfzTo21X8afP8L0rtllAq8QL0ouQ/7v/g23zbk0G+&#10;BvgqgnsdEeyoDjXQ7KTwYgPOqHvQ+e64hvncYlLjnVPiPXr0ANt5Inv9Q5oIXAI+bkqwLUnh9RKY&#10;5+0wUzGEfoOp+WAfDnaYZojTSkLpxNs48/4tY8yfAFle7wmweu8hEVeDkC65xG2F+JU2K66HW+NN&#10;6OxKE8FTHBliRvfbs2N+f4rFwSJut8/NOWi+N9V7AqRC7Wcltt7zOhB+THNr4O0/HsjbNcb8SePM&#10;+7fmPewwSidegG6v+x8N+HqxS0tSMWLlPugK4frOxx4K2c7U9NAqffbnsH0P6X18iqNAKxF3zzCs&#10;zRSuTnE0+KInftWwKipiRdqATtus5i6SQjgJ+ea31s7ZySK5Ryb/6Xy7vfbfnOeQ47AQ4nWtjv93&#10;QK5GUIP2FssWHrkDfNGRUTVGqB/5VvGpkXzCA389/wE8usGxNkF8jtAb02E6MdA8Jd4jw5eRPBuh&#10;lgKHKvCbdkn+VYcecL8F37SFgEdhB2i7xpWxk5ucfeNjhaOCgUyGP2qe+2QhAt0LIV4AndZ/1xin&#10;Oq2UrCK90i32mdBF2sU/zlm5qZUHOH/jjBUx9vfHKrDX4MLbsP3j4gf9nGML10V2xJNlrHSePcXi&#10;sQf0Yknjgyydq16B79qSflkGvutBrSLavA+6onS2l/t7G7jVFQEdi0g2X5lHOrL3o+vAIRPMGGPb&#10;+53SfbseCyNeNl55iuV/BDJfb3ePBdWYTI0fLXzVkevbcM75nhPeeKkqllPqfEadGF5rHrY1WuN6&#10;/T0+bUnGwykWg8fJaHeCdb36No5+SM8l1na/4N1aj56FKJdLqxU0qnCnDbfn3Nj+YCGyWTv2ppOK&#10;/L4j1vbXsRCz7yTcS2CjNs/i282aWPZrk+0/XL38cVnryAGUok42AYFpXdvSSouIvEldBnU5bUWK&#10;YB/4viuTpB7m2j3HUvf9Tih+quuRrObtWGTqXppwzEfATz3XwsxAmsLHC+9P9PyhhyyWozpPp65R&#10;4tVjFcp+TvDkU1g7C9XXAPi8Cyjx9eZZpB3DemV28fKvI8kgqofi088f25cga4RKIiNavTO3awdo&#10;XXMreIjT293VK1fPUEKSxDgszuIVpNaQiUoEoevNdrTqZTdS6eMU6szKjVIh3ZebQroAX7legL0E&#10;1irjSdcH5G53JOhWRR5+rSUz4hTl4naaWT/DiFLYPCXdxePJp9Dc7JMuwEd18fG2k0EX3UoF9hIh&#10;0FnwXhXeaMhz2I4ZaEOolXwpJTvVOJVxzI4t4aRASBfAcdbCSBcWb/ECYPav/aC1flV+stJXbP2D&#10;hZ93B6kLRw1ZuYkkX+cDZl/05Ib6FfXDMS3Cbll40oFqeLBVSc+CiuDD9Aasv7Gwz/U8YQ/4boy1&#10;a1310idzPXinOBRbn0F9HZqjc3WvJ7AXuzRMBwV0U6kwm4cY7wCPO/JchoErYnK5wLVACinmwu6X&#10;4mKg79u9pVevvjbnUQ/Foi1eAJLY/NX+Dz4xOVpsQOq7BL5vC0EOW7kvNQZJ95s4qyNPzGjS3QZ+&#10;3ZH+UM3qYNqZ9xMDfLgC1K1YCKeYGz/0xqeKRUZ8e6dYIHa+gMbqWNIFKWS4UJfKtLx8Yz2QZ+qz&#10;OaQbXwI+aUh58dmaGDtna3C1WQLpeg7KFUsMcNUCcSQWL4DZv/YHWuu/5k4LUQs236bspu1PkAZ7&#10;Wolq0SQrF+AHA08jIed2BO82YTi/+9tYhD5qFdlaDef5Jka2PJ/kP0rnhrQMObe8fdseIR1cfQvO&#10;FPGn7gNPu+L7fvNIlubRuJ7KfRv2IQKS/RPDR80y2zOewuNH4PEevF9rU69OV/HwCLjtWrl736x/&#10;PnoJvN2cM8+2VHRg+7rrlN0vlvhDvXr1rx/F2Y+MeO/f/5OVi6uvPdZa11FKRCishdV3SzvHtViE&#10;MvyNB7FyYyNW7nAl+QPgJ9cFtRXBq83BdiJ3gfuuG/g4q8u4TqgfNoflQYDuTdh/CueXk3y/6EIc&#10;k5X7KHlQAi3Xr5fAxebkAOOi8CPwpCsR7eEZqhBC3qzBa6cVa6XjhoHtrhgakYKfF1jZ9oDrbTF6&#10;/K4w3zH45aYI3Rw79r9xLe5D39Kn93D/h3OXL//OkSTlHxnxAqS73/xuEIa/J2dWELVh7eLc/dnu&#10;Afc7EtyqOxLxVm4zFDm5YewjAbdmVdwPF3IZDB3guy7EVvxWiRELuuL8S3k15nZ8yEoe3YadR3Dh&#10;5zBHevciYJFgYD0cnR8Lsgu43IQXj3Bcd4BHY/y6kOVX//w0g6R0fBtLsKxRydxzxhbLGoiB33SE&#10;eAf0TtzzcqEJL5c/9OlhHsDeQ6g2+76RNEn+ZrD+7j8+qiEcKfECmP1r32mtM4dR1IbND5inyvpL&#10;1xxvtSI32TfEuzLCygUJV/6qI+6FyMBGBV5zW+rvU9jpyYqtlZDyuQZcVHDHWc++eqodwZWmCIBM&#10;/tAP4MlPcOE9ynatzIu81T9uJrQjuQbTNCucFzetWFvjSNeP55UmnF/8cJ4rfNkTY6MRHoxfBBT3&#10;qX7eBauyIgePdixZQ28fi48ohe0vhXQdjDHf69Wrbx3lKI7cgxclnd/OdByUa475/VzH/KAmlm0n&#10;ldVaI9bQaJE6mWB+JW4GQrpdJAiw5/J6UyvCOFebQji7iAWtVbbVvdCYgnRBLPoLV3m00ymtsqcs&#10;XEIWLK9tOgrNKmx1JQi5SHwVSVPEcaTrxYrWaqekWzZ+3RUffyMUCzcfJKsFQshFhcY/qkN1TLpZ&#10;K5H7feRo3RDOyVWoRUnnt496GEdOvPXNj2+C/XuA03GoSB7dnNKR71YAA+frk1fmb+OsDQnIRPPV&#10;bPVQCLkVw2oo5L2KtKr+qSN/8w//egVeLmABJqxyu35WKnsWmiFYHL74IDYTyLciu4NfdcsrC/W4&#10;hyx6qXVVSiPgt71awdunugylIUauvXaWaewKEtKcieq1TPYTuFlw7r5XlWdpWAi9EYre9ee9Ej7E&#10;tLCPIOkK52R91P6ecNLR4shdDR5m/9qPWuvM1RN3YOMDFrkW3LKw1csCNt7pb60ElLrOWn6znpUf&#10;PkFaSTer2barokaJ5kzGp+0s97edQFPDOwWPsUikwOducRlWaPPwGSLdRD7H5Tktz4fAg57cg5or&#10;/xx33sQI8X9SXzZP+cmFz5GuBtm8bIRSULQHXO8czM1tTVHROQq3rAuWDh0vdhlB7zdgsZmBBna+&#10;hErm6jPG3NarV19Z6GnH4NiIt7f3m/dqQf0rGYWCNJZ8ugWVE/tUl5XqwXSw2KniD0+oXUT4o1ER&#10;Uohd19SPZpghD4C7OWLrpYCFd+vTy+QtGr40dxL5gluwHBFqBetVOKMkNW0SKRrkmm5Z2I/kWlaD&#10;g2Whw+fyD+fPGiMyR04xE+4jgv81V5bbjsXllPe73iNrCpBHO5beZ0WzE+4Dd3PP00C6WQpvNWQO&#10;LQSta2DNgLXb6/Q+qJ374KtFnXISjo14Acz+tX+otf5PZCQKog6snofgcqnnaQPfdDKxDTiY33u1&#10;Ohje6wFf5nISUxdJ/6Qxu8UVAV+7suS685tFLsVmWXyWEVI6HaiDHThGwTpVN1/xV3HWk/eFW+Rv&#10;PuAJLkNEc+iF9O6F1MKH9RJErk/hkPDNTkqnUaOpJZXybGN0at5NI373Zi74at2u561G8bzcbeDG&#10;iHQzr5vyUnN8bGZmpPdF4LzayAuc/0969ep/WvappsWxEi+A2b92W2udGZpxBzauUubG4zNnxQU5&#10;L0aUitX2cmM06f2qIyQS6oyg320cLK6YBd/ELtXNTeZ2DGeq8PoSMctveuKDqxeMPFvrgjPQf6oU&#10;WX19EXiXxgfLsiV4FmAfw9Mf4ey7XLNN9lvwwiq8MOEt38YSuM5nO/iUvg8axXdsXaQdu1+khzMe&#10;LtSLxU8mowc714ZdDHf06tVjzWg7duLl8Rfv0mx8LaNxhRXGwNp07UQOw2e5GwzZtmajKk34RuHz&#10;ruQE+0nRHlFcMS/uIJZEGGRZEhVVQhlkibhp4Wln0DpZNPJbz3P1o0lhe27Q/k5aVp37GL9/2AY2&#10;p3jrlz2JA/gqwr7fPZ19FzhK3UwhFvhataR0s72v5WF2hRIAtDvvcf7Db0o4+sw4xoJQh/MffmNS&#10;8/eBnDSbKU00fc0VQFgkeJBauNoYT7pfRYDKiLodS/VWmaQL4kveqIrv0kd5jZLuxjsln2tWvK4k&#10;nS61mUrUInnQWAneGAvvHFHe8PMBI9oh1rgS9mzyT0O64AwC5zLyLqRQi1Hz+YwS2x8591E3l27m&#10;XVYXyyDd3i3ADJCuSc3fP27ShWWweB1M69qXWun3gayqbeMKcHbuY38dQ6cHl1bhyoTXXUuyyC4I&#10;2WxU4Y0FuQC+jgcbNSqgZeBse5fX1tql+7rnwX3gfjfrbxaUuGT7lt+By5Qo3cf3PMPchyd34fxL&#10;Y9uvF8EXPblP+TkbpWLBzbpbu55IqX+jIrvL15plPPVbsPPTQHWaseYrvXJ18bKIU2BpiPfx4/93&#10;7Wz94mOtVbXfqDnuwsb7lBFW6THZa/yDccpjLoLbTaCqi6eNTYvf9KSqp5oLMHQSWKnD2wDbn4Kq&#10;wMaHixnAjHgIPI7Fv6eVWD1F/bfWZq2WrPMjX6yUv6t4nnETeL19B+KHsFGeVkgLuN4d9P373PZ6&#10;AO/MmHbyo4XH+/DimuvkPRd86lgdWRIsxthoq/vw/Pnzv7V32LuPAktDvADsffvXCII/AFyKmRPS&#10;WStPSGcU8mkzfYlHO6/A8nh8n0qFXCOXT+wT1wfO2bsFO0/g4qssGy31kBzn3URI2PdDC/Rod4RF&#10;XuO3qLUA1kMJbJ6miJUHr85ngRd1yuVaudu1W1bm7rAwvUJ2ixuV2XeIO5TUwmnPCeAEOb9umv51&#10;1t75wzIOXwaWi3gBs3/t97TWvws4gdyeRCTrry/kfE+AWznS9YGdXyxIUuEhcGdIG8ErnH3cHGXb&#10;x/DkC6hWYe1nixlUCWgj0eouUg3lSdarnVWAOqJUsVxqFc8OvonFPeYFbtoGPq6Vl4bnM12aruos&#10;NeLj9fAFFhcaxyiC070pmVFh1i3YGPOP9erVhbRpnxVLR7wAZv/6Da2VMG2JKmbD8BJ2PqHbS9d9&#10;0Jw9mW2X8UngHeBrd7781rwdwRvNQwIdyW3udjZpra7x9mnQ6RRDeNDu8RO1gQKhOBX96DLcZb9y&#10;+eeNwBXOIK6FVjJIviDzeSH5uIdhhOqYMfamXn176drBHH9WwwjotPZLY6xIaFgrFu/uA8TDVA5a&#10;SElkPVdF042FAGcl3S3guz3pfjEK33Qy1TNwfl1nIRwaXQ5f5kF1jf2ulB9vzzjGUzxrSGD7Uy6p&#10;e6zXoZvT26gGkn/7YM4zfLonBTWNQNr5GAPvu6DzupNVzdsCzYp0Gz7a7JyWcEQlXyRhI53Wfnmk&#10;w5gSS0m8bLzy1Jjkb2S/UFJ1snODsrJJHzg/ri9XbUfwwmFW5wTsAT+0odkQMZEvhsQ/vo4knTBf&#10;rdNzSenTJIvfRvpXNSugq/B0P4L2jRlHe4pnAu3v4NHnsPESNF7jLQ02zQRufJriT535OjeeXxUX&#10;XCeV5yUfh3hVSanxgAKZEoPm+7bs8hYPK9xQbZBfAoxJ/gYbrzw9kiEUxHISLxCuv/fHxpj/Qn6y&#10;ouMQVCUhugS8EUiSdjeRbIJzjcnVO4fBG7mpyRS2PuuI7/Meohec1yVNnGUySqR9FB61c+83sLpa&#10;Fb/vo08huTvHyE9x4pDek/uuA7jwi4E0sZcbsnPz9OPLs6/NIen5ipJ8+JDRVYRvh84azpFvoGR3&#10;93V7we16QTghqLjeaf183f8+XH/vjxd96lmxlD7ePMz+9f9ba/WXgCzYFlSg+XYpx/91t9y0MR+A&#10;8Lqm3eSgEr91JcgfTin6ctPAbpwRbzuW9tdinSewdw2iLpxbvuyHU5SJp7B1Eyo1WLvKuNlzPRHr&#10;NF9l1ppR2KYIftOT81WDwWydOF1gt5D2dRHYGgymfapXry6li8Fj6Yn3+vV/XnvzhTe/6+s5KCVR&#10;y9oa1F495tGNxvepBB1GNmlEiPOVMRoRw4iA3zhZSgCsuCjerQ/7ol1NOil24xN6SBbBKZ4F7MHT&#10;78XC3XiLafJCPhtq6WRzIk+LxHC5vXepKUZ3754LvVvQ2xvy65o7enXvDfjlgmX758PSEy/A3r3P&#10;LqysrfzbwvbzAAAeUUlEQVSgtRaNGqWkS/HqxaWq7srjHvCwJ+Tr4YskNqrw+pROnmuJ0wB2x/Fq&#10;YOMn8T7ftBq0dcD5umwTT3FSsQfbNwELm29QRAvsMZLP69MWPQHWg0z4flHwZfc+iKwRGdD/v70z&#10;i5Eky9Lyd6+ZrxEeEblWZnUtOZUVkVtVZnVRFIxo8TI9G2Jo3lqimUZiGcQ8TAskSjQS0zOFhBpa&#10;QswgMdAsQt1smidoxKDR0C/ToGmY6loyKzOrcs/KzMo1MjbfzexeHs61MHMPj92XiEj7pZBneoS5&#10;XXc3++3YOf/5z0QOXu2XaDt6ANVHMiU4Id16bal2rHL0i9ubqjAE7NgcbxqVo198HNnwF5afsBZy&#10;ZZGO8HR0C1sDhs5Kb9xamdcbJ90acsB2y3XW4tIG4zR8j7Ivpu/vNzIFxG7CHeBWBNSuwdxVmHoZ&#10;ps6xWQPGg0itoZXyVih40pr7pO+r7sR4TmodkDRWlPtJujyVcz+XyMYAIhv+wm4gXdglxAuQq5z+&#10;URRFv5o845QO83fpp8ysH3gIPGp0RruRE5yf3kQu+XZbplZ0Y6323NuBuJyhXFtnDkrVJ9KCPPBT&#10;LsNWcQ+pNzxpygWT8kuw702208t1whFgbDyzrHLYoqnNRvAAWEgFC3U3RmujReT1UZNzvkvBEEXR&#10;r+Yqp3/Ur70MGruGeAG8yonfwZjflP85pcOyzGxnpHRqwL16p3cpSKX5+Cbya3OIZrK7NdPYlc/F&#10;WMDZS+qkf/45HwrjB2HqtEQJT9+H4O6m3lOGweJ8DR425UJd9iVHeldtv9qrkEnbjbBT5aDU6lrz&#10;7eAzK1NW0qR7oAiv9i21ESSysbSCwZh3vcqJ3+nXXoaBXUW8AIzP/IYx5l8AzqdQS0Vz4VMG6Rj7&#10;EHi/Ji2xa+Gaa8pIT7qoB3CkvLmbxc+78sMxjBXpTi/cdRFyPPUBm3ZjK0LlNOx/A6K2EHDtCsNS&#10;WmboRhNqn8LCB7yUC0SrpZKUwFyfhkAexnWbdaUcFoP+JumuRzDbcjllK7r4L5T6WWOwco77BTnn&#10;OydJfKtfexkWdkVxrRdM9cpPtNZiuxQb6pgQJvrv+pYeCtgKV2+H/CSQdsq0jKcZyQj5zZg6P0JE&#10;773GnLcieK6w0sHpCXAnNR+rFsiBv2aTtXnoOgKByiHwtqNkzrAhRA9cbQJpg3fF4YuuIOU5omoE&#10;q09H2SxWKGNwKodIhoduF58ErnDnJ233/bF2TGHxovjqpoxvdoNsbDXsvojX4d7c7JeMMXcANybY&#10;F7nNUv9n191pyS58LQfvvQbcjLr+xgrJFro0jNjNO+k/SNnuxaN0YhgrwVE37rdEsG4R1UNOr0O6&#10;IN4XU2dhakb8MOY+cA0qO7NguXsxB9VP5PNtVWFqWj73lCLncB7aqdv/gg+P2v3Zex6546oHK1MO&#10;N6K1tlwfN8LEmCc0Qron+k26S5fk3O4k3Tv35ma/1M/dDBO7NuIF4NaHU+Zg+bLWWo5gpSB0R2uf&#10;Rgct78rA02ZiqBM3RpzJizHO9a4I1VqJWl4rb24m1T3gcYp4TaqtGbqbJwSfA4+aiYF7LYBjpa0e&#10;/PNQfQhBXarG44eBfVt6pWcbc1B7JBe0XAnGj7BeQ/r5puRH4+JpPejv5N1LbVHbpGsEdVd72I4d&#10;4+W2NGxoZBJ0X9Vqcaeqn0+T7gP9pH6KY2/sWsHO7iZenMZ3YvyyVkpatmLyVQrG++vjOwvcrkse&#10;Na8loo2sMwR3SoIY9Ta8tIXpwR80Elu/VgQHCzJg87OW7LMZwqlSZ/PEhymiDp1z1GbUE6tjzpFw&#10;A/wijB8AdYjBDgDaxbCPZZpt2HRke5jNXP7uIhfdsp/4F3uqf4qAFnCxa1y7sdJZdm6bKYeLLThd&#10;6PORUf3E3WqmSNfap7XF6sndIhtbDbueeAFqjy8fLZW9i1ppCc0GSL4hMv7cImRnrDvYuopp+wpw&#10;bJOJnFuuNTjvuRHaEXyxKH4PV1zVu7t54rYV+U4+riS3ZU7a+Hbf6AosQf0BtF0xrjQJhf1sfsD3&#10;XkIVWrPQcD5c+RKUn2M7MeoHDXfnkop6T5X652F8F3jcSCZcx009E3l4ZSclHnuSrplr1KMzY4dO&#10;3R/x6raNPUG8APXZD79QLJYvrCBf6HvaAWTkdS3sjB7iKNVj8/On2kg0smxiHcDRkhTR7gOPW5K3&#10;NSZ57QD4OJXiCFyOedCdSRBB+Agac1LUVEBxEgpTCOns1Yh4EVrz0JwX1vI8KO0D/zD9usG+5S6k&#10;saIliCQCXm0461ZwsZ1MAolRb8P0JpU3A0Ov9II1c81m/fXygTfujXBlfcOeIV6A+uz5F4rF4gWt&#10;tCTTlsnXipSqz/gceFCHQk5SDZHrh9+KIcjVUCLcnCdRdDtVcb4WSYrB0/K72CEqNkPJp3STr5U2&#10;l1PuD1pg5qHuiBgjRkbFSfArSPy9m8jYAjUIF6G5KPI7lLyn0hR4UwzKCSMEzncpEBrue+1XD0Kv&#10;lENk5G6qO+UQANfbcHJYB9XSJUB1k+58s9l8vXzg7J4RoO8p4oVVyDcKxKi00n+pWWyorjWE0dai&#10;hhrwaR3G3MFdC+CFUiJZuxI6hQQSpZzwnUQoNbKoGUkv/EbbkQePJSGuxgKYSL4Ha2UAYX4M/DKS&#10;vR7+ZSJBG6hDWBfvj6DlxK5WqujFSchVkG90eBeOa1Fn80zkhoK+1keTmTtIl1ycT45be/flkxRZ&#10;HFgAPFdee0J3X7B0EZQnF7g9TLqwB4kXlsn3fEfaIQokGps8zSBUdB824GAJXtjCtpddtdnTvU+y&#10;y4FEusbCIafhvRKKZth3DTzNPmkyB4sWEkk2oFUTi09wZfw4Se4aYrycyIe8HHIbr5EkTnzPrdxz&#10;TrMHQOR+DBAm33kUQNSSPA3I31v36BegMAZ+CRhj6/NH+ocqcCUVkW4nhbUWPm4lA0pjBJEcY9VQ&#10;6g3xhb3WguNjfRpGuQIGFi4l33dHeqF5dq+RLuxR4oVVcr4mlNTD5Aw74QQDaQ2+6VykQKLdbrnY&#10;xZbwUWjgxYLQzc2UfKwRwuEiPD/ktfcXBolA3U/cEBM/WiORs3Xkad0VSinXPoo8ai959HLyqHOg&#10;8kh0nWc3yNc/dGOiVKpo2wwlrXSqTzmHJnCpK+UAki7zUtaOjVA+sRPFQSRYnJ2pn5cGiT2a0+3G&#10;niVegPqT958vlirnO6RmJoKgCVPH6J9Ccuv4uCVpCq2EWD218sS60JQ6jiKRsVmSu/cgGtwo+gyj&#10;waU22FQnGyQKhJIv6aZ+4CHwsJXUCdL7Cow0dRwpD+qivgjztyT9pL20ZGy22Vg6Wz745p4drbLz&#10;L/3bQPngm5/Xl+qnjTEPgCR3ly/JF25HKwV8gBzc8cnVjuDlLtINgMBphbWSEUIW13mEREFHM9Ld&#10;c/ASO4JlxO5i9XD7HWcxDsUvnN6XlTsvZeGNQZGufSznYL7USbrGPKgv1U/vZdKFPU68AONHzj3S&#10;UfG0MfYWkBjr5MuwcH+kTl0PXeODRUh3IiflpjTasHxSLBOuSlqD895gx7lkGA282NGmCxYpiM23&#10;pU19O6ghs9hyHqCSKLceipTxTGFABBHclXMvX+4yvLG3dFQ8PX7k3KNB7HYnYc8TLwCTL81dv3/t&#10;pDH2DwH3RSspqtTnoHF96Eu64x5jl/7IwLEet48hq/vvtiJ4cZSigAwDg6+TIZGx0CJ0Ua5F8rKP&#10;G6Lx3gpuWVHSxJ2XIHJED5FDDswuqXFdzrnCGGLHtky6P7p+/9rJnToVuN/Y0zneXjBLV39Le+rX&#10;lp9QSnK+2ut7l9uqawA+SjVLNEOYKsio7G7MAndSLcExQiOG5yf6ZjC9HVhETeBCp00jcK+x1auI&#10;cT9bSXxGyOUtx06KQx4CD1pJt+KBvHyyD7qOhXobXi5vbsTppRY0TaJYaEdSJ3i+vNL1rq+ofiI1&#10;llyxI49iouif68qJX1tjyz2Hgfc47TToyvQ3oqVPn3ieJ6PjY21pFMDixzAxw6C1pZ+2E+2ktfLT&#10;i3RBKKlXxBtEmzNWHwhan8mwQWyS/1BKdLrrDiJtQu2OSMrikMtaqWxvyOPAQuOmmPnE98nWig60&#10;NAn+WplJA43bbltS22ooTEB+K6LA/qJIwk3GyiXhOSAowmwzMdov5Zx/yCb048cLomaw1o3l8Qcw&#10;iLIDbVi8It9tF+lGUfTrXuXEPxzk3ncinrmIdxn1678C9l8t/79D8fAig3TkagK3QylgABwprV7A&#10;uGlkTlZ67loQyYn3ah/bSDeN+Qsix/DdGWtCJ+Vy3YJRIFMvevZbzcPcTTGS8XKJNEx70ujSbjov&#10;iNXIuw5zV2Tffj6RmmkfsE4frFbxZm7A/BXw8rJtFIINRXKmtTRRWAuTr/XjU9oyGsAn7q4oMqJm&#10;ie1Fr4ZQd4MrIfHAPV3euNzrLvCoCi+M9/aW7h/mYP7OCuWCQP1Nyse/O9Dd71DsnHurYaN8/Lth&#10;O/oy1ojDSVrxsHAHgjvrvMDWUUTkQMdLckKtFZu1TRIQxggMHBsl6davib4tVxKijAKxkDRGiMwv&#10;Qq4AS9d6bz9/GwrjQrpR4Bob4vZuLfm/xjwyzKgHFm9IiOcX3PZW1hKFySBUhYz/XrGtI3w/L9v6&#10;BRg7KJFyFLqLgQfVK/35rLYIn4SjPCX5/BjTPuRTz3lKNL+XG5I42QheAM4NmnSDu3IudSkXsGYh&#10;bEdfflZJF55l4gX8qRM/rC41ZoyxNwF3YGi5VW4sutE4g8Mk67eBdt+QtELYXxxljigUj1mvACaQ&#10;2/PKKSi8BOMnhHRNIBGkCVkxWii8L5Gp0kK0xQnZbmwaKi+IL0Kc/qk97LH/+eQiGbacZ/CMRMeV&#10;ky53E8n6WtUe20Zu26a0BBePiSF8+bh0r0VtiYajNtJpNxrkcCmmON3Q9ftTefld2zGtr+Wu6ONN&#10;DLIc6LW7dkUunvkxoEO5cLO61Jjxp078cJC73+l4pokXRG72qHrzdROZ35VnbHLiWyN53xHOJVu2&#10;nSTJBx8bpd+MnZdbcqxEiOVjnb8vvug6zBw5Rl1Ra2spSS8o1ZWLrciJakIh57AH8TXnk+1BCD+N&#10;8cOONJc3SP4Z1NwUAyPdCX5X7b74fLKtAuzSmh/FoJGPlQ2OgLvnU54tSuEtdB9FzjXiXBjgFOH1&#10;0ZBzxkTujigRCZvI/O6j6s3XnwW52Hp45okX4MiRn6vpysxXiaJvLj9prfMLyMPCVYhGYwEamqS4&#10;1org0KgLau1akkv1cqzM4aaVDSlrzhhxm681Eh13ozAuUWlc7OqOOqO2ELoxks5YgfEu/Ws9+WfQ&#10;kpSCNUluugM5UI6YlSepiBHC95KxTwbxcOjGmZIcF5Gzn8h7ck25OIpgPbov50qcP0/frkXRN3Vl&#10;5qtHjvxcbQQr23HIiDeNyolvh2Hw5411oU4cteXKUJuF+tWhLscCYeBahF1le+AOUeshaks0EwXy&#10;uB66o/M4UjWrkV+KjBW4FpIEJmV603ME+hrF4ua8TNNo1STV0Aspv4AVeZ4hw1OdS+h135UHpktS&#10;XMMZKVkLrfbWNb5bQv2qnCO5cnf771IYBr9E5cS3h7mcnY5nTk62HvyJU/+j9vjyiVLZ+32t9OvL&#10;R36uJCy48DFMvsQwfB4UcKYCNwOoN+CF0VtLSO4UAL1KZ0e6/9RKrrfj1+uR2Tq/j/evvFUi3m5C&#10;TfUC7n+DZMj5KjFH1HZpprakJUYITyefhlYrUw0xKoiW93ZVPpZDJXhhaG3ki7DwmZOKlZJ8GGCs&#10;+bjZqP78Xm//3Qoy4u0BN1rkrKle/Sdaq78LyMHk58B6sHBL9J7FYwNfSwGZufU01+fJrVtFd061&#10;G3aWZV2vCcHvulqkuXorAWX5+Nq/bz5NZG0yoCn1y5hsV0uSV+VXSklErkc7j6GoZJAqCPG24x6V&#10;HjgA5MeHPEGieQtai0K4qdZfAGPsd/T4zDvlsWEuaPcgSzWsAT0+/U4Yhl8x1sjxn1Y9BHVYvIh0&#10;vA8eO4J0N4LqE8nxxXlShnnmhaJk0E6mltvMvg1U70n6I3DDKvs26WxrKNMpKWusFvI6DI90a3Ls&#10;B/WVqgVrFsMw/Ioen35naMvZhciIdx34Eyd/UF9qTIP5iTzjbqVis+756731os8iwgdSGFOekFfl&#10;ueHuv/6ZpAcUQrylDfhqte9IfnLpkyR14hdF3jZi5EmIV6lkCslI0botx7yXk3PAplNL5if1pca0&#10;P3HyB6Nc4m5ARrwbwPiRc48oz7wVheE7xrg6c9yeWhiTKGvxY2C08qPRIoTaYzkZYx2v2uxw++1g&#10;DtpVibbDluiDN2J2HzTk77143IO/fjpjSMjhMuZW5q5Zu7XsTH+wJMd4qyrHvOqwcrRRGL5Deeat&#10;TCq2MWTEuwl4Eye/E4bRW8ZaNwY1pfn18jB/E5o3RrvIUaF6Q8grbhmu/NRw979wVzqkjLsfX9cr&#10;wsFap9AIXZ4ylCaPHQAfIBRJ4dESvFke0cjQ5g05tr18ymthWbVwOQyjt7yJk98ZxdJ2KzLi3STy&#10;U6fe12PTp6Mo+lbP6DdowsIFxFfsGYF5LPIuLy/vf+wgQx2t1LwlTR1KS/RaeXHj246fgH2viwwq&#10;cp141cdiALQD8GJFDGwG6hq2KmblWA6avaPcKPqWHps+nZ869f5IlreLkRHvFuFVTrwbReZtY80l&#10;eSaV+80VYeEe1D5F/MX2MgwsPZBilAlEVtTdETZQuBHsfjGVYthsmcmXCDnvyDdfhuYCo7yxjzEa&#10;k/sAqp/CwudyLHflco01l6LIvO1VTrw7kuXtAWTEuw3kJk++p8dmzkju18o9bmyynh+Tf89fhvbO&#10;iJ4GgvoNV9ByKYbxV4a7/0XnfGVdM8dGUwy9UHhOdLzKjfngmfDk7kT7MzlmsXIB6jQrD6MwfEeP&#10;zZzJTZ58b6Tr3OXIiLcP8CZOfidsB28YY368/GTccpwvJ8U3+2SEqxwE5kRS5BVSKYYhOrO3nIOc&#10;9qQdeDMphp4oJnpUpUfeMjxcPEmKZ/lyx5h1AGPMj8N28EaWy+0PsgaKPiG///RF4KejxStfVx6/&#10;pZWeWj5w/YIz3HkA+glUvsCQpe6DwcJdl2JwXrwbSTF02LFuZCer3e7XoeFGyIQtKFRY9zNt33HE&#10;apwPR4/MqY41yM6feZT2m0PBEizdk+8wV0guPIkud95GfMObmPleNmWqf8gi3j7Dm5j5ng6Lr5jI&#10;/nZH8Q3lfEm1dL7VrzFK28Fto3HTdYhp8T0YP7ax7ZQ75GJiW4Fuol3lEF36TIgiNlHfSBdha0ms&#10;CuOfXrChM/FxPh17Fi05BhduyTGZL9GZVjDWRPa3dVh8xZuY+d5Il7oHkRHvIDD50pyuTH9Dh8Gb&#10;xpg/Xn4+PeHYRLBwxcnP1mlJ2nFYhPaSRPJhE8oH2PDsg7hJISbsbpjYCiYmgR7qiPC+EKT2JcUx&#10;sUHroMKEi8wL9D70ndUlLirWe/H0COWYW7gix2DXpF8AY8wf6zB4U1emv/GsDJ8cNvbikbVzMHXm&#10;Qz0+83Zkgr9kjL23/PzytIuyFKQWLkPrFhufHzBiLN51hueRmIfnNuGZFvvhxkbo3RbfzUVnrOPu&#10;ElbkjONGjaJsP3YQmNrgvnOyZqVXMTpfdFFu3C42vvH3teMRyTG2cFk+t3ynixiAMfbzKLBf0+Mz&#10;bzN15sPRrXXvIyPeIcAbP/Wfr9+/djyKot8wxiRhXjzcMV+WDqqFSzufgFt3ENcxdxvu+YhfxeLK&#10;n17FxNJ+iVKVkm3rNxACtPLacb44ajsfgC7UnJBfqSRtQQMZE5Te/zwrOgm9SUe8Svxi65+RyP2W&#10;oHrfRcOxF/CozY/7gZhwL8kxli93Wl8Cxpgmxvzm9fvXXvEmp//T6Nb67ODZHXY5ItSfvP98sVj5&#10;deCvaa1SxU03KTdsC/kUxmUiwjAbETaCeByS0omhebCKt207gENvrnx+yUmf/WLirwtCuF5e0gjt&#10;Bky9xorq1tIl197riNcEyXDLNGwkhbKJ053P16+5kUGlZN9KA8YRupbKfuUoeIMdAzlYtKD5uTMN&#10;8p0xOaRz6E4C+W+bzaV3M+vG4SIj3hGhuXDx1bzn/wNQf1nrdDJRJSYvUVsctspHGK7L1xpYuiR5&#10;UG8Dhad2Cw70IF6AxUvONjKf5H2tleeMganj9HzP8x+lbB/XgHHEWznZ4z18Ip12foEOwrZGni/t&#10;X9/+cseiBo0HMinEyztZGHQSrrHAf2hHwbvFyTOrTCTNMEhkxDtqPLlw0hQLfx/4Wm8CDpMBjOOH&#10;GLlBpJ1NcrTrIWxDbi2J2VNRFyyPd3eWm71kXjGiR67otQ7xxraUarXPa14mUpgwGUfk5aFwmI0P&#10;Sd9JeCqtzvGx4vmrEq5utv4RB1//ZFQrzZAR745Ba/HyTE773wT7y1qndUzO0NsaITKloLwf/COM&#10;yDIlw46BFSvO+lPXru5SJctTNgTGmAjU94Nm49uFg2c/HdlyMywjI94dhub8Rz+V94p/B6X+hta6&#10;M8Eb51TDtjzmx6B0iD3RjJFhE1iCxmNJJyidEG7XuWyMaWHtv25HzX9anDp3c0SLzdADGfHuVDy6&#10;eCQq+X9FafW3tdJdjuIuojGRm7rrQ2kK/ENkzYh7FSGEjyU1Y0JJJ+h4onMX4VrzUBv7z2iE/57D&#10;Zx6MZLkZ1kRGvDsfOqpe/qpS3t/TSp/t/ScpT9lcCcr7gGGakGcYHGYllRA05AIbKzp6wFhz3obq&#10;H3uT0/+FFQLpDDsJGfHuIoQLV39We/ZXQH1Fa9XVWRDngt3odWtdKmI/G24wyLBDMA+Np5JKQMmQ&#10;VbVKdGtsAPa/mUh915+c/oNRrDbD5pER7y5E7fHlo8Wi/rpS6q9rrV9d8Qex10CcikBBoQzFfcC+&#10;oa83w0YwB805aNUBm6QS4u+yC8aYa9baf9Nq1b6faXB3HzLi3e2oXvmyseqvovglrXv0uMYFORM5&#10;HwLns1qccFKrvWwEs5MRgX0qLdLtOuA6+WLjoZ5ka6tY/rtW9t8xPvO/hr/mDP1CRrx7BAt3/mj/&#10;+MS+X1Se/lvAn+6UpDksR8KhpCSM69YqjoO/lckNGTaHJQgXoVl1RVEtKQTtrxXZRsCPrbH/srrw&#10;9PcmX/zpp8Nfd4Z+IyPevYj5D49FfukvKtTXtNZvrf6HyhFwlExw8EvicetV2DHdcrsWNYiWoFWD&#10;0LmuKc9FtSkznh4wxrxnsf/RCxv/lak3bg1luRmGhox49zhaT86f8Iv5n1foXwa+2DMSBjqKcyZK&#10;Zmz5RUlN+GPABFnTxmqwwCKENUkdhE2k+1CliHZlcSyGi2w/sJjvh83272eNDnsbGfE+Q2gtXp7x&#10;rf+W8uzXUepParVqPy0dHXNxWy0IieRKMudMl4Fxnj0ytkAVTF0MgoJGYuqulEsdrOwg64axZg7L&#10;/7OR+l6owvcKE6euDGP1GUaPjHifVczdmAy98M9orf4Cij+LZbrTLa0H0oU6GznLXIVIngoyEcIv&#10;Il4HRXZ/4c4glpNNiWCDlnNCc6NxFKnUQe+CWMerGRuiuIrlD42xP/Aj//+w75WFIbyRDDsMGfFm&#10;AKD1+NK0V9TntNJ/DvgSqJe1Vhsfs7VMyE63H7uHaU+GYfo5Ef+rPBD/jLrLLgTa8mPbon8OA3Eo&#10;iyPY+PxQOiHYDcJpbG8B/9tY83tR03xUOHT6ap/fRIZdiIx4M/TGwoVX0PmzRqmfRamf0dgjKD25&#10;+ReK0xUGMMn8uThShs48qE4Vn5RyTmTO+3fZtz+1LS4XDanXd/uzqZx1HKUv56/jtbnt49fXOpUm&#10;2OxbNQsG9QBrf6it/YOmCS4UJ1+7vvkXyrDXkRFvhg1h9ur/nZg8OvWWglMKfgb0G8BhrVWfpA82&#10;Nd029QidRJl6WIbq+seyV2+K4JXqfH6bMMbWgEdgPrTwQwuXF+7Pv3dg+k8tbvvFM+x5ZMSbYctY&#10;uPNH+8cq+84pTx1XcA6l/gSK41gmVzir7VIYY1ooFrBcx9qfWPjIRvZ6vbZ4fuILb8+Oen0Zdicy&#10;4s3Qfzy6eCQoqpe1Vq9g1AtKq9dAvQLqCyi7D6vGVnpNjAbG2ABla1g1B/YecNMacwFt7xpjb+Sa&#10;9nbm8JWh38iIN8Ow4dVnzx/1vdxhrfwDygsPgndAwSHgEJYDaLUfaydRFLEUgQKKAsRkbV3LF0ji&#10;VrmKng2wtIAWiiaWJopFDLMoZoHHFh5DNGsj/4mx4WwYBY/KB87eZ0dPGM2w15ARb4YdhatX/2fh&#10;cHFqLD9WGVMeeRWqgvJUQWnyOVXMBQQWIk8pzwewNgrBi3LkVGCbgTW0bWRb1rctG9EOGvX6w/ps&#10;dXr6F7tnuWfIMDJkxJshQ4YMQ8b/B+H6VJnIqKXxAAAAAElFTkSuQmCCUEsDBBQABgAIAAAAIQAo&#10;qu4C3QAAAAsBAAAPAAAAZHJzL2Rvd25yZXYueG1sTE/LboNADLxX6j+sXKm3ZiF9hrJEUdT2FEVq&#10;UqnqzQEHUFgvYjdA/r7m1J489oxmxulytI3qqfO1YwPxLAJFnLui5tLA1/797gWUD8gFNo7JwIU8&#10;LLPrqxSTwg38Sf0ulEpM2CdooAqhTbT2eUUW/cy1xMIdXWcxyNqVuuhwEHPb6HkUPWmLNUtChS2t&#10;K8pPu7M18DHgsLqP3/rN6bi+/Owft9+bmIy5vRlXr6ACjeFPDFN9qQ6ZdDq4MxdeNQYWz3NRyn0h&#10;c+LjhwkdBEWCQWep/v9D9gs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CAGoj7jAoAAA81AAAOAAAAAAAAAAAAAAAAADoCAABkcnMvZTJvRG9jLnht&#10;bFBLAQItAAoAAAAAAAAAIQDaQ2WPc74AAHO+AAAUAAAAAAAAAAAAAAAAAPIMAABkcnMvbWVkaWEv&#10;aW1hZ2UxLnBuZ1BLAQItAAoAAAAAAAAAIQBGHoQI7b4AAO2+AAAUAAAAAAAAAAAAAAAAAJfLAABk&#10;cnMvbWVkaWEvaW1hZ2UyLnBuZ1BLAQItABQABgAIAAAAIQAoqu4C3QAAAAsBAAAPAAAAAAAAAAAA&#10;AAAAALaKAQBkcnMvZG93bnJldi54bWxQSwECLQAUAAYACAAAACEALmzwAMUAAAClAQAAGQAAAAAA&#10;AAAAAAAAAADAiwEAZHJzL19yZWxzL2Uyb0RvYy54bWwucmVsc1BLBQYAAAAABwAHAL4BAAC8jAEA&#10;AAA=&#10;">
                <v:shape id="Picture 170" o:spid="_x0000_s1027" type="#_x0000_t75" style="position:absolute;left:1030;top:192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vWZygAAAOMAAAAPAAAAZHJzL2Rvd25yZXYueG1sRI9BS8NA&#10;EIXvgv9hGcGb3aRITdNuSxEEDxWxtXgdstPdYHY2ZNcm+uudg+Bx5r1575v1dgqdutCQ2sgGylkB&#10;iriJtmVn4P34dFeBShnZYheZDHxTgu3m+mqNtY0jv9HlkJ2SEE41GvA597XWqfEUMM1iTyzaOQ4B&#10;s4yD03bAUcJDp+dFsdABW5YGjz09emo+D1/BwCtW7mXPkT/cz6m0J7/cjfulMbc3024FKtOU/81/&#10;189W8BdlNS/Kh3uBlp9kAXrzCwAA//8DAFBLAQItABQABgAIAAAAIQDb4fbL7gAAAIUBAAATAAAA&#10;AAAAAAAAAAAAAAAAAABbQ29udGVudF9UeXBlc10ueG1sUEsBAi0AFAAGAAgAAAAhAFr0LFu/AAAA&#10;FQEAAAsAAAAAAAAAAAAAAAAAHwEAAF9yZWxzLy5yZWxzUEsBAi0AFAAGAAgAAAAhACm29ZnKAAAA&#10;4wAAAA8AAAAAAAAAAAAAAAAABwIAAGRycy9kb3ducmV2LnhtbFBLBQYAAAAAAwADALcAAAD+AgAA&#10;AAA=&#10;">
                  <v:imagedata r:id="rId10" o:title=""/>
                </v:shape>
                <v:shape id="Picture 169" o:spid="_x0000_s1028" type="#_x0000_t75" style="position:absolute;left:1409;top:569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I19xQAAAOMAAAAPAAAAZHJzL2Rvd25yZXYueG1sRE/NisIw&#10;EL4LvkMYYW+atiu1VKPIQmHBk24fYGjGtthMSpNq16ffCMIe5/uf3WEynbjT4FrLCuJVBIK4srrl&#10;WkH5UywzEM4ja+wsk4JfcnDYz2c7zLV98JnuF1+LEMIuRwWN930upasaMuhWticO3NUOBn04h1rq&#10;AR8h3HQyiaJUGmw5NDTY01dD1e0yGgX+doplmj43UVEeS1NsRi6fo1Ifi+m4BeFp8v/it/tbh/nJ&#10;+jPJ4mydwuunAIDc/wEAAP//AwBQSwECLQAUAAYACAAAACEA2+H2y+4AAACFAQAAEwAAAAAAAAAA&#10;AAAAAAAAAAAAW0NvbnRlbnRfVHlwZXNdLnhtbFBLAQItABQABgAIAAAAIQBa9CxbvwAAABUBAAAL&#10;AAAAAAAAAAAAAAAAAB8BAABfcmVscy8ucmVsc1BLAQItABQABgAIAAAAIQB0/I19xQAAAOMAAAAP&#10;AAAAAAAAAAAAAAAAAAcCAABkcnMvZG93bnJldi54bWxQSwUGAAAAAAMAAwC3AAAA+QIAAAAA&#10;">
                  <v:imagedata r:id="rId116" o:title=""/>
                </v:shape>
                <v:shape id="AutoShape 168" o:spid="_x0000_s1029" style="position:absolute;left:972;top:6246;width:10520;height:3867;visibility:visible;mso-wrap-style:square;v-text-anchor:top" coordsize="10520,3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KSFygAAAOIAAAAPAAAAZHJzL2Rvd25yZXYueG1sRI/dasJA&#10;FITvC77DcoTe1Y1JtSV1lWAtFOpF/XmAQ/Y0G8yejdk1xrd3C4VeDjPzDbNYDbYRPXW+dqxgOklA&#10;EJdO11wpOB4+nl5B+ICssXFMCm7kYbUcPSww1+7KO+r3oRIRwj5HBSaENpfSl4Ys+olriaP34zqL&#10;IcqukrrDa4TbRqZJMpcWa44LBltaGypP+4tVcPg+2krKbXY27/WX476YbbaFUo/joXgDEWgI/+G/&#10;9qdW8JI+z7IkzVL4vRTvgFzeAQAA//8DAFBLAQItABQABgAIAAAAIQDb4fbL7gAAAIUBAAATAAAA&#10;AAAAAAAAAAAAAAAAAABbQ29udGVudF9UeXBlc10ueG1sUEsBAi0AFAAGAAgAAAAhAFr0LFu/AAAA&#10;FQEAAAsAAAAAAAAAAAAAAAAAHwEAAF9yZWxzLy5yZWxzUEsBAi0AFAAGAAgAAAAhAMqspIXKAAAA&#10;4gAAAA8AAAAAAAAAAAAAAAAABwIAAGRycy9kb3ducmV2LnhtbFBLBQYAAAAAAwADALcAAAD+AgAA&#10;AAA=&#10;" path="m10519,2967l,2967r,317l,3601r,266l10519,3867r,-266l10519,3284r,-317xm10519,2014l,2014r,317l,2650r,317l10519,2967r,-317l10519,2331r,-317xm10519,1150l,1150r,230l,1697r,317l10519,2014r,-317l10519,1380r,-230xm10519,459l,459,,689,,920r,230l10519,1150r,-230l10519,689r,-230xm10519,l,,,231,,459r10519,l10519,231r,-231xe" stroked="f">
                  <v:path arrowok="t" o:connecttype="custom" o:connectlocs="10519,9213;0,9213;0,9530;0,9847;0,10113;10519,10113;10519,9847;10519,9530;10519,9213;10519,8260;0,8260;0,8577;0,8896;0,9213;10519,9213;10519,8896;10519,8577;10519,8260;10519,7396;0,7396;0,7626;0,7943;0,8260;10519,8260;10519,7943;10519,7626;10519,7396;10519,6705;0,6705;0,6935;0,7166;0,7396;10519,7396;10519,7166;10519,6935;10519,6705;10519,6246;0,6246;0,6477;0,6705;10519,6705;10519,6477;10519,6246" o:connectangles="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Aneesh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Goyal</w:t>
      </w:r>
      <w:r w:rsidR="00000000">
        <w:rPr>
          <w:i/>
          <w:sz w:val="20"/>
          <w:vertAlign w:val="superscript"/>
        </w:rPr>
        <w:t>1</w:t>
      </w:r>
      <w:r w:rsidR="00000000">
        <w:rPr>
          <w:i/>
          <w:sz w:val="20"/>
        </w:rPr>
        <w:t>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Mukesh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Saini</w:t>
      </w:r>
      <w:r w:rsidR="00000000">
        <w:rPr>
          <w:i/>
          <w:sz w:val="20"/>
          <w:vertAlign w:val="superscript"/>
        </w:rPr>
        <w:t>2</w:t>
      </w:r>
    </w:p>
    <w:p w14:paraId="3D73A8AD" w14:textId="77777777" w:rsidR="00BD5AE0" w:rsidRDefault="00000000">
      <w:pPr>
        <w:spacing w:line="477" w:lineRule="auto"/>
        <w:ind w:left="1554" w:right="457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Civil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MMDU,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Mullana,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Ambala,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133207,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Haryana,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-47"/>
          <w:sz w:val="20"/>
        </w:rPr>
        <w:t xml:space="preserve"> </w:t>
      </w:r>
      <w:hyperlink r:id="rId195">
        <w:r>
          <w:rPr>
            <w:i/>
            <w:color w:val="0000FF"/>
            <w:sz w:val="20"/>
            <w:u w:val="single" w:color="0000FF"/>
          </w:rPr>
          <w:t>aneeshgoyal@mmumullana.org</w:t>
        </w:r>
      </w:hyperlink>
      <w:r>
        <w:rPr>
          <w:i/>
          <w:sz w:val="20"/>
        </w:rPr>
        <w:t xml:space="preserve">; </w:t>
      </w:r>
      <w:hyperlink r:id="rId196">
        <w:r>
          <w:rPr>
            <w:i/>
            <w:sz w:val="20"/>
          </w:rPr>
          <w:t>mukeshsaini512@mmumullana.org</w:t>
        </w:r>
      </w:hyperlink>
    </w:p>
    <w:p w14:paraId="191ABB5C" w14:textId="77777777" w:rsidR="00BD5AE0" w:rsidRDefault="00000000">
      <w:pPr>
        <w:spacing w:before="4" w:line="230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19268FA" w14:textId="77777777" w:rsidR="00BD5AE0" w:rsidRDefault="00000000">
      <w:pPr>
        <w:pStyle w:val="BodyText"/>
        <w:spacing w:line="360" w:lineRule="auto"/>
        <w:ind w:left="108" w:right="828" w:firstLine="540"/>
        <w:jc w:val="both"/>
      </w:pPr>
      <w:r>
        <w:t>Plastic is an environmental concern and a waste product that pollutes the air, water, and environment.</w:t>
      </w:r>
      <w:r>
        <w:rPr>
          <w:spacing w:val="-58"/>
        </w:rPr>
        <w:t xml:space="preserve"> </w:t>
      </w:r>
      <w:r>
        <w:t>This non-biodegradable plastic builds up daily and engulfs the entire world, endangering human health and</w:t>
      </w:r>
      <w:r>
        <w:rPr>
          <w:spacing w:val="-57"/>
        </w:rPr>
        <w:t xml:space="preserve"> </w:t>
      </w:r>
      <w:r>
        <w:t>driving certain species extinct. As recycled aggregates are coated with plastic during the bitumen pavement</w:t>
      </w:r>
      <w:r>
        <w:rPr>
          <w:spacing w:val="1"/>
        </w:rPr>
        <w:t xml:space="preserve"> </w:t>
      </w:r>
      <w:r>
        <w:t>construction process, this waste plastic may be disposed of while also producing high-strength, reasonably</w:t>
      </w:r>
      <w:r>
        <w:rPr>
          <w:spacing w:val="1"/>
        </w:rPr>
        <w:t xml:space="preserve"> </w:t>
      </w:r>
      <w:r>
        <w:t>priced pavement. In terms of controlling plastic trash and various pavement flaws like ruts, potholes, and</w:t>
      </w:r>
      <w:r>
        <w:rPr>
          <w:spacing w:val="1"/>
        </w:rPr>
        <w:t xml:space="preserve"> </w:t>
      </w:r>
      <w:r>
        <w:t>corrugation,</w:t>
      </w:r>
      <w:r>
        <w:rPr>
          <w:spacing w:val="-11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game-changing</w:t>
      </w:r>
      <w:r>
        <w:rPr>
          <w:spacing w:val="-11"/>
        </w:rPr>
        <w:t xml:space="preserve"> </w:t>
      </w:r>
      <w:r>
        <w:t>choice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India.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article,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use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plastic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recycled</w:t>
      </w:r>
      <w:r>
        <w:rPr>
          <w:spacing w:val="-10"/>
        </w:rPr>
        <w:t xml:space="preserve"> </w:t>
      </w:r>
      <w:r>
        <w:t>asphalt</w:t>
      </w:r>
      <w:r>
        <w:rPr>
          <w:spacing w:val="-58"/>
        </w:rPr>
        <w:t xml:space="preserve"> </w:t>
      </w:r>
      <w:r>
        <w:t>pavement</w:t>
      </w:r>
      <w:r>
        <w:rPr>
          <w:spacing w:val="-8"/>
        </w:rPr>
        <w:t xml:space="preserve"> </w:t>
      </w:r>
      <w:r>
        <w:t>aggregates—the</w:t>
      </w:r>
      <w:r>
        <w:rPr>
          <w:spacing w:val="-9"/>
        </w:rPr>
        <w:t xml:space="preserve"> </w:t>
      </w:r>
      <w:r>
        <w:t>products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demolished</w:t>
      </w:r>
      <w:r>
        <w:rPr>
          <w:spacing w:val="-5"/>
        </w:rPr>
        <w:t xml:space="preserve"> </w:t>
      </w:r>
      <w:r>
        <w:t>pavements—for</w:t>
      </w:r>
      <w:r>
        <w:rPr>
          <w:spacing w:val="-8"/>
        </w:rPr>
        <w:t xml:space="preserve"> </w:t>
      </w:r>
      <w:r>
        <w:t>road</w:t>
      </w:r>
      <w:r>
        <w:rPr>
          <w:spacing w:val="-8"/>
        </w:rPr>
        <w:t xml:space="preserve"> </w:t>
      </w:r>
      <w:r>
        <w:t>building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discussed,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well</w:t>
      </w:r>
      <w:r>
        <w:rPr>
          <w:spacing w:val="-10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how</w:t>
      </w:r>
      <w:r>
        <w:rPr>
          <w:spacing w:val="-57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 better than normal pavements.</w:t>
      </w:r>
    </w:p>
    <w:p w14:paraId="58D20D45" w14:textId="77777777" w:rsidR="00BD5AE0" w:rsidRDefault="00000000">
      <w:pPr>
        <w:spacing w:before="2"/>
        <w:ind w:left="108"/>
        <w:rPr>
          <w:i/>
          <w:sz w:val="20"/>
        </w:rPr>
      </w:pPr>
      <w:r>
        <w:rPr>
          <w:b/>
          <w:i/>
          <w:sz w:val="20"/>
        </w:rPr>
        <w:t>Keywords</w:t>
      </w:r>
      <w:r>
        <w:rPr>
          <w:i/>
          <w:sz w:val="20"/>
        </w:rPr>
        <w:t>: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Plastic,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Pavement,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Bitumen,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reclaimed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asphalt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aggregates.</w:t>
      </w:r>
    </w:p>
    <w:p w14:paraId="0D53F0BA" w14:textId="77777777" w:rsidR="00BD5AE0" w:rsidRDefault="00000000">
      <w:pPr>
        <w:spacing w:before="115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RASTEMS-2023_A39</w:t>
      </w:r>
    </w:p>
    <w:p w14:paraId="6846CF2F" w14:textId="77777777" w:rsidR="00BD5AE0" w:rsidRDefault="00BD5AE0">
      <w:pPr>
        <w:pStyle w:val="BodyText"/>
        <w:rPr>
          <w:b/>
          <w:sz w:val="20"/>
        </w:rPr>
      </w:pPr>
    </w:p>
    <w:p w14:paraId="7F872014" w14:textId="77777777" w:rsidR="00BD5AE0" w:rsidRDefault="00BD5AE0">
      <w:pPr>
        <w:pStyle w:val="BodyText"/>
        <w:spacing w:before="2"/>
        <w:rPr>
          <w:b/>
          <w:sz w:val="17"/>
        </w:rPr>
      </w:pPr>
    </w:p>
    <w:p w14:paraId="7DE68F94" w14:textId="77777777" w:rsidR="00BD5AE0" w:rsidRDefault="00000000">
      <w:pPr>
        <w:pStyle w:val="Heading2"/>
        <w:spacing w:before="89"/>
        <w:ind w:left="771"/>
      </w:pPr>
      <w:r>
        <w:rPr>
          <w:shd w:val="clear" w:color="auto" w:fill="FFFFFF"/>
        </w:rPr>
        <w:t>KAFKA'S</w:t>
      </w:r>
      <w:r>
        <w:rPr>
          <w:spacing w:val="-2"/>
          <w:shd w:val="clear" w:color="auto" w:fill="FFFFFF"/>
        </w:rPr>
        <w:t xml:space="preserve"> </w:t>
      </w:r>
      <w:r>
        <w:rPr>
          <w:shd w:val="clear" w:color="auto" w:fill="FFFFFF"/>
        </w:rPr>
        <w:t>'FIRST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SORROW'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AND</w:t>
      </w:r>
      <w:r>
        <w:rPr>
          <w:spacing w:val="-5"/>
          <w:shd w:val="clear" w:color="auto" w:fill="FFFFFF"/>
        </w:rPr>
        <w:t xml:space="preserve"> </w:t>
      </w:r>
      <w:r>
        <w:rPr>
          <w:shd w:val="clear" w:color="auto" w:fill="FFFFFF"/>
        </w:rPr>
        <w:t>'A</w:t>
      </w:r>
      <w:r>
        <w:rPr>
          <w:spacing w:val="-2"/>
          <w:shd w:val="clear" w:color="auto" w:fill="FFFFFF"/>
        </w:rPr>
        <w:t xml:space="preserve"> </w:t>
      </w:r>
      <w:r>
        <w:rPr>
          <w:shd w:val="clear" w:color="auto" w:fill="FFFFFF"/>
        </w:rPr>
        <w:t>HUNGER</w:t>
      </w:r>
      <w:r>
        <w:rPr>
          <w:spacing w:val="-2"/>
          <w:shd w:val="clear" w:color="auto" w:fill="FFFFFF"/>
        </w:rPr>
        <w:t xml:space="preserve"> </w:t>
      </w:r>
      <w:r>
        <w:rPr>
          <w:shd w:val="clear" w:color="auto" w:fill="FFFFFF"/>
        </w:rPr>
        <w:t>ARTIST'</w:t>
      </w:r>
      <w:r>
        <w:rPr>
          <w:spacing w:val="3"/>
          <w:shd w:val="clear" w:color="auto" w:fill="FFFFFF"/>
        </w:rPr>
        <w:t xml:space="preserve"> </w:t>
      </w:r>
      <w:r>
        <w:rPr>
          <w:shd w:val="clear" w:color="auto" w:fill="FFFFFF"/>
        </w:rPr>
        <w:t>–</w:t>
      </w:r>
      <w:r>
        <w:rPr>
          <w:spacing w:val="-3"/>
          <w:shd w:val="clear" w:color="auto" w:fill="FFFFFF"/>
        </w:rPr>
        <w:t xml:space="preserve"> </w:t>
      </w:r>
      <w:r>
        <w:rPr>
          <w:shd w:val="clear" w:color="auto" w:fill="FFFFFF"/>
        </w:rPr>
        <w:t>A</w:t>
      </w:r>
      <w:r>
        <w:rPr>
          <w:spacing w:val="-2"/>
          <w:shd w:val="clear" w:color="auto" w:fill="FFFFFF"/>
        </w:rPr>
        <w:t xml:space="preserve"> </w:t>
      </w:r>
      <w:r>
        <w:rPr>
          <w:shd w:val="clear" w:color="auto" w:fill="FFFFFF"/>
        </w:rPr>
        <w:t>COMPARISON</w:t>
      </w:r>
    </w:p>
    <w:p w14:paraId="111F2BC3" w14:textId="77777777" w:rsidR="00BD5AE0" w:rsidRDefault="00000000">
      <w:pPr>
        <w:spacing w:before="163"/>
        <w:ind w:left="3484" w:right="2950"/>
        <w:jc w:val="center"/>
        <w:rPr>
          <w:i/>
          <w:sz w:val="20"/>
        </w:rPr>
      </w:pPr>
      <w:r>
        <w:rPr>
          <w:i/>
          <w:sz w:val="20"/>
        </w:rPr>
        <w:t>Saranyaa D, V. Parameswari Holy Cross College, Tiruchy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PG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Research Department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Commerce,</w:t>
      </w:r>
    </w:p>
    <w:p w14:paraId="73DE8937" w14:textId="77777777" w:rsidR="00BD5AE0" w:rsidRDefault="00000000">
      <w:pPr>
        <w:ind w:left="3661" w:right="3122" w:hanging="3"/>
        <w:jc w:val="center"/>
        <w:rPr>
          <w:i/>
          <w:sz w:val="20"/>
        </w:rPr>
      </w:pPr>
      <w:r>
        <w:rPr>
          <w:i/>
          <w:sz w:val="20"/>
        </w:rPr>
        <w:t>Jamal Mohamed College, Tiruchy 620 020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email -</w:t>
      </w:r>
      <w:r>
        <w:rPr>
          <w:i/>
          <w:spacing w:val="-4"/>
          <w:sz w:val="20"/>
        </w:rPr>
        <w:t xml:space="preserve"> </w:t>
      </w:r>
      <w:hyperlink r:id="rId197">
        <w:r>
          <w:rPr>
            <w:i/>
            <w:sz w:val="20"/>
          </w:rPr>
          <w:t>saranyaa0201@gmail.com</w:t>
        </w:r>
      </w:hyperlink>
    </w:p>
    <w:p w14:paraId="3B42F7B8" w14:textId="77777777" w:rsidR="00BD5AE0" w:rsidRDefault="00BD5AE0">
      <w:pPr>
        <w:pStyle w:val="BodyText"/>
        <w:spacing w:before="1"/>
        <w:rPr>
          <w:sz w:val="12"/>
        </w:rPr>
      </w:pPr>
    </w:p>
    <w:p w14:paraId="132627B0" w14:textId="77777777" w:rsidR="00BD5AE0" w:rsidRDefault="00000000">
      <w:pPr>
        <w:spacing w:before="91" w:line="230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9CD363F" w14:textId="77777777" w:rsidR="00BD5AE0" w:rsidRDefault="00000000">
      <w:pPr>
        <w:pStyle w:val="Heading5"/>
        <w:spacing w:line="276" w:lineRule="auto"/>
        <w:ind w:left="720" w:right="183" w:firstLine="720"/>
      </w:pPr>
      <w:r>
        <w:t>Franz Kafka (July 3, 1883 - June 3, 1924) remains a seminal figure in twentieth-century German-</w:t>
      </w:r>
      <w:r>
        <w:rPr>
          <w:spacing w:val="1"/>
        </w:rPr>
        <w:t xml:space="preserve"> </w:t>
      </w:r>
      <w:r>
        <w:t>language literature. His distinctive body of work, often incomplete and published posthumously against his</w:t>
      </w:r>
      <w:r>
        <w:rPr>
          <w:spacing w:val="1"/>
        </w:rPr>
        <w:t xml:space="preserve"> </w:t>
      </w:r>
      <w:r>
        <w:t>wishes, has attained iconic status in Western literature[^1^]. Common themes within his works include</w:t>
      </w:r>
      <w:r>
        <w:rPr>
          <w:spacing w:val="1"/>
        </w:rPr>
        <w:t xml:space="preserve"> </w:t>
      </w:r>
      <w:r>
        <w:t>isolation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surrealism.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paper</w:t>
      </w:r>
      <w:r>
        <w:rPr>
          <w:spacing w:val="-9"/>
        </w:rPr>
        <w:t xml:space="preserve"> </w:t>
      </w:r>
      <w:r>
        <w:t>endeavors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compare</w:t>
      </w:r>
      <w:r>
        <w:rPr>
          <w:spacing w:val="-10"/>
        </w:rPr>
        <w:t xml:space="preserve"> </w:t>
      </w:r>
      <w:r>
        <w:t>"First</w:t>
      </w:r>
      <w:r>
        <w:rPr>
          <w:spacing w:val="-8"/>
        </w:rPr>
        <w:t xml:space="preserve"> </w:t>
      </w:r>
      <w:r>
        <w:t>Sorrow"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"A</w:t>
      </w:r>
      <w:r>
        <w:rPr>
          <w:spacing w:val="-9"/>
        </w:rPr>
        <w:t xml:space="preserve"> </w:t>
      </w:r>
      <w:r>
        <w:t>Hunger</w:t>
      </w:r>
      <w:r>
        <w:rPr>
          <w:spacing w:val="-9"/>
        </w:rPr>
        <w:t xml:space="preserve"> </w:t>
      </w:r>
      <w:r>
        <w:t>Artist,"</w:t>
      </w:r>
      <w:r>
        <w:rPr>
          <w:spacing w:val="-8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written</w:t>
      </w:r>
      <w:r>
        <w:rPr>
          <w:spacing w:val="-57"/>
        </w:rPr>
        <w:t xml:space="preserve"> </w:t>
      </w:r>
      <w:r>
        <w:t>by Franz Kafka. These two works share thematic similarities while exploring different facets of human</w:t>
      </w:r>
      <w:r>
        <w:rPr>
          <w:spacing w:val="1"/>
        </w:rPr>
        <w:t xml:space="preserve"> </w:t>
      </w:r>
      <w:r>
        <w:t>existence,</w:t>
      </w:r>
      <w:r>
        <w:rPr>
          <w:spacing w:val="1"/>
        </w:rPr>
        <w:t xml:space="preserve"> </w:t>
      </w:r>
      <w:r>
        <w:t>suffering,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artistic expression.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narratives</w:t>
      </w:r>
      <w:r>
        <w:rPr>
          <w:spacing w:val="1"/>
        </w:rPr>
        <w:t xml:space="preserve"> </w:t>
      </w:r>
      <w:r>
        <w:t>delve into</w:t>
      </w:r>
      <w:r>
        <w:rPr>
          <w:spacing w:val="1"/>
        </w:rPr>
        <w:t xml:space="preserve"> </w:t>
      </w:r>
      <w:r>
        <w:t>the complexities</w:t>
      </w:r>
      <w:r>
        <w:rPr>
          <w:spacing w:val="1"/>
        </w:rPr>
        <w:t xml:space="preserve"> </w:t>
      </w:r>
      <w:r>
        <w:t>of the human</w:t>
      </w:r>
      <w:r>
        <w:rPr>
          <w:spacing w:val="1"/>
        </w:rPr>
        <w:t xml:space="preserve"> </w:t>
      </w:r>
      <w:r>
        <w:t>condition</w:t>
      </w:r>
      <w:r>
        <w:rPr>
          <w:spacing w:val="-1"/>
        </w:rPr>
        <w:t xml:space="preserve"> </w:t>
      </w:r>
      <w:r>
        <w:t>and the challenges individuals encounter while pursuing</w:t>
      </w:r>
      <w:r>
        <w:rPr>
          <w:spacing w:val="-1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passions.</w:t>
      </w:r>
    </w:p>
    <w:p w14:paraId="10A6E848" w14:textId="77777777" w:rsidR="00BD5AE0" w:rsidRDefault="00000000">
      <w:pPr>
        <w:ind w:left="720"/>
        <w:rPr>
          <w:sz w:val="20"/>
        </w:rPr>
      </w:pPr>
      <w:r>
        <w:rPr>
          <w:b/>
          <w:sz w:val="20"/>
        </w:rPr>
        <w:t>Keywords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 xml:space="preserve">: </w:t>
      </w:r>
      <w:r>
        <w:rPr>
          <w:sz w:val="20"/>
        </w:rPr>
        <w:t>Franz</w:t>
      </w:r>
      <w:r>
        <w:rPr>
          <w:spacing w:val="-2"/>
          <w:sz w:val="20"/>
        </w:rPr>
        <w:t xml:space="preserve"> </w:t>
      </w:r>
      <w:r>
        <w:rPr>
          <w:sz w:val="20"/>
        </w:rPr>
        <w:t>Kafka,</w:t>
      </w:r>
      <w:r>
        <w:rPr>
          <w:spacing w:val="-4"/>
          <w:sz w:val="20"/>
        </w:rPr>
        <w:t xml:space="preserve"> </w:t>
      </w:r>
      <w:r>
        <w:rPr>
          <w:sz w:val="20"/>
        </w:rPr>
        <w:t>Comparative</w:t>
      </w:r>
      <w:r>
        <w:rPr>
          <w:spacing w:val="-2"/>
          <w:sz w:val="20"/>
        </w:rPr>
        <w:t xml:space="preserve"> </w:t>
      </w:r>
      <w:r>
        <w:rPr>
          <w:sz w:val="20"/>
        </w:rPr>
        <w:t>analysis,</w:t>
      </w:r>
      <w:r>
        <w:rPr>
          <w:spacing w:val="-2"/>
          <w:sz w:val="20"/>
        </w:rPr>
        <w:t xml:space="preserve"> </w:t>
      </w:r>
      <w:r>
        <w:rPr>
          <w:sz w:val="20"/>
        </w:rPr>
        <w:t>Thematic</w:t>
      </w:r>
      <w:r>
        <w:rPr>
          <w:spacing w:val="-4"/>
          <w:sz w:val="20"/>
        </w:rPr>
        <w:t xml:space="preserve"> </w:t>
      </w:r>
      <w:r>
        <w:rPr>
          <w:sz w:val="20"/>
        </w:rPr>
        <w:t>similarities,</w:t>
      </w:r>
      <w:r>
        <w:rPr>
          <w:spacing w:val="-2"/>
          <w:sz w:val="20"/>
        </w:rPr>
        <w:t xml:space="preserve"> </w:t>
      </w:r>
      <w:r>
        <w:rPr>
          <w:sz w:val="20"/>
        </w:rPr>
        <w:t>Isolation,</w:t>
      </w:r>
      <w:r>
        <w:rPr>
          <w:spacing w:val="-2"/>
          <w:sz w:val="20"/>
        </w:rPr>
        <w:t xml:space="preserve"> </w:t>
      </w:r>
      <w:r>
        <w:rPr>
          <w:sz w:val="20"/>
        </w:rPr>
        <w:t>Artistic expression</w:t>
      </w:r>
    </w:p>
    <w:p w14:paraId="6E29BA04" w14:textId="77777777" w:rsidR="00BD5AE0" w:rsidRDefault="00BD5AE0">
      <w:pPr>
        <w:rPr>
          <w:sz w:val="20"/>
        </w:rPr>
        <w:sectPr w:rsidR="00BD5AE0">
          <w:headerReference w:type="default" r:id="rId198"/>
          <w:footerReference w:type="default" r:id="rId199"/>
          <w:pgSz w:w="11910" w:h="16840"/>
          <w:pgMar w:top="1340" w:right="260" w:bottom="1960" w:left="280" w:header="728" w:footer="1764" w:gutter="0"/>
          <w:cols w:space="720"/>
        </w:sectPr>
      </w:pPr>
    </w:p>
    <w:p w14:paraId="51D21D91" w14:textId="77777777" w:rsidR="00BD5AE0" w:rsidRDefault="00BD5AE0">
      <w:pPr>
        <w:pStyle w:val="BodyText"/>
        <w:spacing w:before="3"/>
        <w:rPr>
          <w:i w:val="0"/>
          <w:sz w:val="12"/>
        </w:rPr>
      </w:pPr>
    </w:p>
    <w:p w14:paraId="04C53618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RASTEMS-2023_A40</w:t>
      </w:r>
    </w:p>
    <w:p w14:paraId="1CB8F835" w14:textId="77777777" w:rsidR="00BD5AE0" w:rsidRDefault="00BD5AE0">
      <w:pPr>
        <w:pStyle w:val="BodyText"/>
        <w:rPr>
          <w:b/>
          <w:sz w:val="20"/>
        </w:rPr>
      </w:pPr>
    </w:p>
    <w:p w14:paraId="7F16D9A6" w14:textId="77777777" w:rsidR="00BD5AE0" w:rsidRDefault="00BD5AE0">
      <w:pPr>
        <w:pStyle w:val="BodyText"/>
        <w:rPr>
          <w:b/>
          <w:sz w:val="25"/>
        </w:rPr>
      </w:pPr>
    </w:p>
    <w:p w14:paraId="2AA8B1B0" w14:textId="77777777" w:rsidR="00BD5AE0" w:rsidRDefault="00000000">
      <w:pPr>
        <w:pStyle w:val="Heading2"/>
        <w:spacing w:before="1" w:line="360" w:lineRule="auto"/>
        <w:ind w:left="539" w:right="0"/>
      </w:pPr>
      <w:r>
        <w:t>IMPACT OF LIFE SKILLS ON THE QUALITY OF LIFE OF ADOLESCENTS: META-</w:t>
      </w:r>
      <w:r>
        <w:rPr>
          <w:spacing w:val="-67"/>
        </w:rPr>
        <w:t xml:space="preserve"> </w:t>
      </w:r>
      <w:r>
        <w:t>ANALYSIS</w:t>
      </w:r>
    </w:p>
    <w:p w14:paraId="24B5747F" w14:textId="77777777" w:rsidR="00BD5AE0" w:rsidRDefault="00000000">
      <w:pPr>
        <w:spacing w:line="229" w:lineRule="exact"/>
        <w:ind w:left="3813" w:right="3277"/>
        <w:jc w:val="center"/>
        <w:rPr>
          <w:b/>
          <w:i/>
          <w:sz w:val="20"/>
        </w:rPr>
      </w:pPr>
      <w:r>
        <w:rPr>
          <w:b/>
          <w:i/>
          <w:sz w:val="20"/>
        </w:rPr>
        <w:t>Mohamad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hdyitulah,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aman</w:t>
      </w:r>
    </w:p>
    <w:p w14:paraId="6042F185" w14:textId="77777777" w:rsidR="00BD5AE0" w:rsidRDefault="000E09AB">
      <w:pPr>
        <w:ind w:left="2329" w:right="1799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7024" behindDoc="1" locked="0" layoutInCell="1" allowOverlap="1" wp14:anchorId="48DC7E59" wp14:editId="4DE803A8">
                <wp:simplePos x="0" y="0"/>
                <wp:positionH relativeFrom="page">
                  <wp:posOffset>654050</wp:posOffset>
                </wp:positionH>
                <wp:positionV relativeFrom="paragraph">
                  <wp:posOffset>19050</wp:posOffset>
                </wp:positionV>
                <wp:extent cx="6214745" cy="6214745"/>
                <wp:effectExtent l="0" t="0" r="0" b="0"/>
                <wp:wrapNone/>
                <wp:docPr id="1178176147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30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255425408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3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482421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408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6AF606" id="Group 164" o:spid="_x0000_s1026" style="position:absolute;margin-left:51.5pt;margin-top:1.5pt;width:489.35pt;height:489.35pt;z-index:-20819456;mso-position-horizontal-relative:page" coordorigin="1030,30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AtDJowIAABwIAAAOAAAAZHJzL2Uyb0RvYy54bWzcVdtu2zAMfR+wfxD0&#10;3trxnDQ1khTDuhYDui7Y5QMUWbaFWhdISpz+/UjZztp0WIcCG7A9xKFIiTo8PJIWF3vVkp1wXhq9&#10;pJPTlBKhuSmlrpf029erkzklPjBdstZosaT3wtOL1etXi84WIjONaUvhCCTRvujskjYh2CJJPG+E&#10;Yv7UWKEhWBmnWIChq5PSsQ6yqzbJ0nSWdMaV1hkuvAfvZR+kq5i/qgQPn6rKi0DaJQVsIX5d/G7w&#10;m6wWrKgds43kAwz2AhSKSQ2bHlJdssDI1sknqZTkznhThVNuVGKqSnIRa4BqJulRNdfObG2spS66&#10;2h5oAmqPeHpxWn67u3b2i127Hj2YN4bfeeAl6WxdPIzjuO4nk0330ZTQT7YNJha+r5zCFFAS2Ud+&#10;7w/8in0gHJyzbJKf5VNKOMTGQewAb6BNuG6SvoE2QRj+hsj7YfX52fysXxotRMiKftsIdYC2WljJ&#10;C/gNdIH1hK7nZQWrwtYJOiRRv5VDMXe3tSfQWcuC3MhWhvuoUmAIQendWnJkGgfA7NoRWS5pNp3m&#10;2TRP4ahopoBUmIWbk8lshiSMs/u1DGuLPSLavGuYrsVbb0HoQB4kGF3Oma4RrPToRq4eZ4nDR3g2&#10;rbRXsm2xiWgPlcNZOdLaT8jrdXxp+FYJHfqD6UQLJBjtG2k9Ja4QaiOgWvehjIBY4R3/DLhjm31w&#10;IvAGN68AxOCHBh8CEfEPkFiOB9k+q8QnihrV+As9AcfOh2thFEEDQAPOKHO2u/GIGJCNUxCzNkhd&#10;rKTVjxwwET0RPeIdTID/7wl1Mp/n8yzPUGdHQp3+l0LN+jvoLwk1T8/j1Yc3QZTSQalplg83H1q9&#10;/MYLd5ThH1VqvGDhCYrCH55LfOMejsF++KivvgMAAP//AwBQSwMECgAAAAAAAAAhANpDZY9zvgAA&#10;c74AABQAAABkcnMvbWVkaWEvaW1hZ2UxLnBuZ4lQTkcNChoKAAAADUlIRFIAAAFcAAABXAgGAAAA&#10;hBYGLAAAAAZiS0dEAP8A/wD/oL2nkwAAAAlwSFlzAAAOJgAADiYBou8l/AAAIABJREFUeJzsvXmQ&#10;HNl23ve7NzNr7UY39nUGGMwAs8+b90jLkmw/U6T8TEn2IymFlqAUZli2tb2wIyRuVkiUKMkyTVLk&#10;X7JER9BLOLRYoiWTthUK0gz5iWEFtfDNm8EMMEBjBhgMBmsD6KWqa8nlXv9xMjuzqqu7M2vpLgD1&#10;RfSgprsq81bVvd899yzfUdZaZphhH6FZuTEPLPiqe0QrfUwpjqJsHavnULamlKpjKcvTrUZRkYd0&#10;QUUAKLrW2g2saqFME6s2rGXZWPOwZMuPgDUOnm8AZl/e5QwzAGpGuDNMDt+sdB8dOuu4pVPKtScw&#10;6ozS+iJwRmuOGsMRFAtYKoCntXYmMQpjTAQEKDpY1rTmkTEsA19YY5bQ9gsbqvtR6N8tH3lyC76r&#10;M4lxzDDDjHBnGBmtx5fOlMrli8raC0rpd1C8hlXngaNga1prtd9jzANjjAXVApZR9gaGjy3mI6vU&#10;kt/tLtUOv/PFfo9xhqcbM8KdoQC+5fkrpdcdz31TWec7UfxOlLqAtYvDWac2848Ba+Un+WXP477X&#10;bEJl/kkeq97HSgF681eZB7lhjIlQahVrr6Psv7DWfCsKnCulgx98DH/QL3zBGZ5LzAh3hm3RXrly&#10;tuo6XzaK7wT9u7Wyr6H0Qv4rWDAGbPJjMwSo0sfKAZ35UQ4oHf/EZInOXDd5nHXHGlLSTu4Xgcn8&#10;2ChD6jZ9rFR6P60pRMjWrBmrroL5dW35rXYYfbt68I1b+S8ww/OEGeHOkGLtw/ORU/pOBb8P9L8L&#10;9mwuy9VGKbGCEBcIebplcDxwSqBKQPKjt7nYXsEAvvxYHyIfogDCrpAz9L4frWUj2O2qxkSgboH5&#10;/yz8Eyfyf4uFt29M7G3M8FRhRrjPMZoPPjxeqXn/ntb6+7Hq3wH7otZ6MBMqxBpMrEVILUO3BG5V&#10;yJUqUGGYY/t0wQIdoC0kHLYh9FNLHTIWudrq6YhhjDGgPkfZf2GM+eUgCP9V9dBbt/fqXcwwXZgR&#10;7vMF7a9+/K7rOt+P4vuw6nWtlbf1aQo5cidH8YRgXChVwauCqgH1vRz7FGEDbAuCNvhtMKH8WqnU&#10;JZJ8hn0QXzDXsPzvYRj9Smnx9feZpao9N5gR7rMPN1y79ru1q/4YVn231urk1qdkCTZMecKrQqkG&#10;Th2Y38MhP41oQLQBfkzEIB+rdnchYHsPZf+ZCe3fcRde/XUg3MNBz7DHmBHuM4lveeFa/bu11n8c&#10;zde00otbn6MyBGvk/70qlOugDyCugRmGRxvMOnQ3YgK2sS84IeAB5GvNKoZfM8b8T+7Cxj+D7wj2&#10;fNgzTBQzwn2GEDSufNVRzn+mlfq+LdkESsU+2DB2ExjxuZbnwF3g+XUP7BU2IFyDblN8wkrHPmA3&#10;/W6ysGbNWP7PyIa/6M2/8Rv7M+YZxo0Z4T7l6KxdfqXieP+5Qf0nW9wFSgmxmgiiUE61Xg2qC8Ah&#10;nv7A1tMKCzyB9hoELflfx439v3oL+Rpj72ns/9qJgl+sLLz5yb4MeYaxYEa4TyV+qRQ13/oDCvfH&#10;tVZf6vlT1pKNAvn/Uh0qB4EBnoUZpgBr0HkC/oZ8d463reVrrLlkbfTfOXMf/aNZwcXThxnhPkXo&#10;rH30csnxfhzUH9NaZ5ysmaBXGMjj8hxUDgEF6hRmmALE5NttAgpcb2DQzRjTBvt3/Cj8mZnV+/Rg&#10;RrhPAcL1j/8j7Tg/pZV+q/cvCjCSH2oiySioHULcBTMsA6shzLngxr87SPp4+vEEWk8k80E7ku+M&#10;pj/gZqz5yETRn3cPvP5/78swZ8iNGeFOKa5f/6fl8yfO/3Gl9E/0+Gb7XQbahdoiOMfZ/+qt6cJt&#10;YLkFjpN+ZMfm4Mx+D6wwDEQPoLUqb2Ibl4Mx9p615r+5cf/G/3jhwu/p7uOAZ9gGM8KdMqzf+deH&#10;5w4s/CRK/Rda63L6l4w1a03sMjjGfmcXhEAbqcnasNAJwViIMtozSkHZgWPu3nqRbwMrXSjFFbmd&#10;EF6qFHOyXI5fv+DCYWAi+pGFsAGdh+JySKr8+qxeY0wXyy8211f/8oHTv+3xvg11hi2YEe6UoPXo&#10;vVOVSv2nQP3RVL8g8c0aSSXSjrgMnBP7OtYN4HobHA1hBFaBVuDE/yrVm/9gERL2Q6h78OqA2rZJ&#10;4KaBZgBe/Gm2A7hYLbZFfbstr/dDId63yru/Zs8Q3ReXg4kkxU8lwjuypmMd4L/X6bb+fO3wu3f2&#10;c6gzCGaEu99YufGiccOfQfGHUt3Y+B8TiKiKW4H6UcQDuf/oAFc2oFKKnRjxcK2F0KTWrVJCUk4s&#10;NaCAjQAOePDKHjhSPwmha2RjACHcN6qQlzM3gE86UHbT9/b2Di/uxj8HRhv2EFiBjWUIOyISpJMd&#10;bZN4LZZ/qEP3xzh4/vM9H94Mm5gR7j6hvXLlbNlzf05r/QfS38bWSRQI2ZbqUD0J1PZrmNviUkcs&#10;P9VnylZdqCnRA/OBh74se0+nh96WD6/VJv+urvhAbHUDtAJ4p5o/aHYXWI4JN3n9u9XtPeVXQ2h1&#10;wI2ff7oiboi9Qwva98FvCuk6HgOyG/5RNwh/eCYhuT+YRVn2GK1H750yG0t/t1oufZaSbawPG/lS&#10;BlqqwsLrUH2ZSdOSj1hyRVF2xE2QoBvCKQ/OKjiK+EmPAm/GVnCYkWfxHLizB4oBgUnJFgBbbMK3&#10;o9Q6BrnWTp+VMVAuyfsLzX6UldSgel7mTqkqcymKd514NFrrP1Atlz4zG0t/t/XovVN7PsTnHDPC&#10;3SPcvv2bVdNY+puVytxtrfQPym/jJRn5UnFUqsHCW1A+B0zW0XkfuBbCRy1Yahd/vaN7Cdci5D0I&#10;L5bAj9L/dzW094BwVca4M1aIsMiE3wjBzbCmVrC+zXMt0I3EfaIA19nP5DxP5tDCWzKnglZMvLBJ&#10;vEr/YKUyd9s0lv4mfGv6jlDPKGaEuweIGlf/5OmDhx9rR39jU29WKXEbBO0M0Z5lL+yiLnC3IRZg&#10;rSRDKcq5Fac3G1TvcI05hGSzWQuhgUbhkQ+BxL+MkGFehMQbSuY1CrF6B6EV3wMlWoveVFRNK5lT&#10;C2+Jeypoy5xTm9au1o7+hmnOP4oaV//kPg/2ucCMcCeIcO3jr5nm9TuO4/7CZmWYUpJL6bfAq8DC&#10;m3tGtAnKwFy2Tk1B0dyhA/RauFqJW2E7VPpcEFoXJ/ki2CIwa4sR7jpbvxGtINiGcFeRTQVkM5kb&#10;4oDSBSbTpVJB+UUhXq8ic8+EWeKtOo77C6Z5/U649vHXJjKEGYAZ4U4EzQcfHjcbS7/uet6vaq3E&#10;T5YIyfgtCWYsvBa7Dsb/Fdxjd1HVRTf1q3oa1gqmyZfpJVBHbW/9Acy7EPY/f4Lx2oBeGQJLnz93&#10;FzRsX0AQcaN0tnmPzTC9fmQkcFgUdyJ4uAGXuhKwGz9U7Gp4Teag35I5uUm86pTreb9qNpZ+vfng&#10;w+MTGcJzjhnhjhvNpZ+s1ct3tdLfA6SORL8tDLBwPg6Gjd9Hez2UxXqvBVc6Oz/3GGz6BLQC3xYL&#10;npXptQCV6iXgQc83GbPT0dCaoB+3/9LWxv0hc6ITDraILYMt8yCKCdfKv8Okhq35UCuLpXy/NcQF&#10;csOTObhwXj4YP9Hr3fTvfk+tXr5rmkt/ZZKjeB4xI9wxIWhc+appLt1G67+stdab5lHYkeqwhZMw&#10;9yqTrAxr+GKt1kuAkiqpnVD30iOyo+BxQYuz4og1l8V2tyzTa3Eqegl43IgpZBNFLdx22JuhkMBR&#10;0Oz7nY8EBbVK71N0O71HalEr0mKNyaIuc3LhlMzRMN6llRL/rtZ/yTSXbgeNK1/di9E8D5gR7qi4&#10;/M0501z6Fc8p/XOttZTpKyW5tH4LKgtw4E32IiPzSFUCYRZJ2wosXN2hZ8AhV4oUIHYrFBT785yt&#10;Vm0/GSWo0Rs4g/Tek8Cgt53Xh9tGqucGQSto9G0UTdJGxcbKZ18UjzMlyHuPQzJHKwsyZ6OewNoZ&#10;zyn9c9Nc+hUuf3Nuv0b4rGBGuCMgXL/6dXP29D2t9deBjPtgQ1bg4pvg7Z1UymGVWpwWKUJoh3Bj&#10;G0vycPJE0syBIm4Fry9TgV2yHdxM8YNS4tOdVKaCodcHa23+pkGrpAtDIZ9pFOfVKiWbWhbrNk0f&#10;C434q4ugAfj9OcO74GNfCjvG+vl5Z2TOKi1zOOtm0Prr5uzpe+H61a+P85bPG2aEOww+e3/RNJd+&#10;1XXdX9FazUEsIBB2IOjAwhmoX2SvpU7qxBVdMatZoOZJQGy7vtw9bgVdzK0wR6/F6ighju3g9Fm4&#10;SkmZ8CQQd2nbhCX/MX8jSskvNPIZznny2BmQjdHOBsxs8VKV+2Ex6zZASpYNomnxXmvbLu1DwJG5&#10;u3BG5nLYiUlXobWac133V0xz6Vf57P2Zmv0QmBFuQYSNpR8wR2p3tNaSPqOUCH93N8Crw8Lb7GfK&#10;+3yp1wKzQNUTmcKHA54/iluhztbUsM4OgbCa0+tGcNT2xRKjIrJb07ryGp6djP82NHBUwaF4M0lO&#10;Allf9ab/NrZ0i6iRhUAjSFPK8uBeHJhztZQdu3oSSYWHZC57dZnbNspau18zR2p3w8bSD4z9ts84&#10;ZoSbE7dv/2bVNK/9E9fR/1hrXds8rwYd8XktvgyVc/s6RoAjamsgC6TA4YuWHJezyLoVdEwm2/lh&#10;+1GGLcUPO1m4dbWVcJsTylSIzFaXQh7CNfQe7y1iyc8Tn1fi5ruJ66TVd69BgbadcMcWf81qF0ox&#10;yXZDOFEp9vpCqJyTuR0FMtchCapVXUf/Y9O89k9u3/7NWYvnnJgRbg6Eax9/7fTBw4+1dn4vEOdA&#10;RXFQbD4Oik1H19t+t0IWVQ9utIQkspgviVvBUsytoJCFn7VyFdtbrSXijuwxdiokGBVhH+FCPsJd&#10;p9eXmn28SaqZTIUmInCe3LNowUNCnnmxDEQgFW2xFX+s2C2HQD0Oqs3HRRNZa9f5vacPHn48K5jI&#10;hxnh7gLTvPazUsCgq5u+2k2r9gKUXhzLfe6N5SqChfJgS1MrqHhwtRUv2hiHnV63wmqBIoiKuzVT&#10;YbvAW5306J1gUokKvun1oFubz6O+anv9t/UMSycyk1lLfiMTMAuMWPF58ZCYNIu8xk+zIHwDhydp&#10;3faj9KLM+cTa3fTt6qrreb9qmtd+dg9H81RiRrjbYP3Ovz5smktLWjs/AqSVYt0N6bZw4E3yx723&#10;xyoidXivKYLZ48BRBuS4WlncjhK/34eZdIJF0omg42P/Ws57uXor4W6Xs5/kl/ZkKpjtnz8KenQQ&#10;YhLNw2vdvoqxaoal63HgTMfWpU+vO0Eh7oe8eOSn0o950ED8xUl6WxTBqT3XbKjK3C/Pxb7dbKWa&#10;8yOmubS0fudf760q5VOEGeEOQNi49n1zCwfvaq0vADEz+BB1YfGlWPtgNHSQ1J4bLVGWqlekHcw4&#10;ZPkrSNQ7a0kmhBMasWIdDR9lLNmsW8HV8Dgn+VfV1vt0d3htv4ULw8lDFoFB3nMetMPeAFY2AFaJ&#10;N6PE1/1FJMSbvCdPy2efBy2kTHjTV2wHB/qyeBCmqXWhkQ1g3xpils/KWoi6sjbSgNqFuYWDd2lc&#10;+/79Gto0Y0a4fTCNpZ93HeeXtValTdPFb4HjwoG3kPDJaLDAlYYc62ultEKp5sGDFjwa+Q6wkJFE&#10;TEjhrJembpUduf/V2OF6Uve6FRo50wcO0Bc4071SjP0YJGIz7rjZFuM+Z2CqPeC1Wc98hcxmoUQ7&#10;InkvifxjXtyNejcBraAy4LSQICJtF6SQz/jEHrUq2h7zsiYcV9YIxAE1VcJx/g/TWPr5/R3f9GFG&#10;uAk+e3/RbCxd1o7+s0AaGAtaMH8MahfGdisF1KuDrZmqB5+38mcKbIcjpItXIwRaBV7zZLGGVsiv&#10;Y+BzK2RSjVvJFHErlGCLiM12Ai8A87o3U0ExQNlrRGzRUSBfldla5nnGbrWKDyR/j8fvJC3EkM/z&#10;QE5z0xCXYccE3Y3giAvHna1FFQnuklazRfHYiqSfDUKHMW12tQuyRoK+gJqj/6zZuH5llrObYka4&#10;QPfRpVfN0doNrfQbQMaF4MPCq6DHL5x02B28uJLA1lJfYKsoErdC4st0dFr88GYVOoH8rerCqi/V&#10;aAnBWORxHreCgwSNegJhdvuF7LA1UDZuN+Qg4Zo8Fm6zr+ChP+MgqTQbZIRGJn+eyl16XQlYSc/z&#10;2L7ceaWTZjP4ERwdspllE7gWSHPMKy241IIPu3DLjrjx6eOyVqKg18Wg1OvmaO0Gjz58bZTLPyt4&#10;7gk3alz7M+Va7apW+uBmK5KgnXEhTKZN65EBv7OZwFbJhQ9HLMNaKKVpV1kJxjJwrib+SosQczsU&#10;SyvxorgF3ApVt5codhIjLzE4ZW2c6B92XuGabpgqihk7OOMg25tt8/rxd5ZXISzbuj0wklUyaNwJ&#10;HpH6juWGMEzf5htGNnLfyEmqXhKXlhNnprzfEuIdHmUJqDmurKF4PWmlD1Krfhw1r31jlKs/C3iu&#10;Cdc0r/+M4zj/PRAzjYFgA6oHx+pC2A61jCYtpGlHyXFWq97AVlEcJSVCFftuEyI8BByvSmNEhSy6&#10;bHpS4lboL5QYBLeAiE2LXvKLzPgDP4PIfrfUK0PaIgfkMxl0ZK/3fWeQngjyYIXeHOHQpJkG251o&#10;HvpxEBSxbheHSAW7Hgqp1kqpK8PG/9FItkStBE+68EFnxHS92gVZQ8EGkL5ZRzt/83lPHXtOCfeb&#10;FdNc+jdaqx8F0i4MQRsWXgTv9J6M4lBm8UZGCPhY7GO1xIEtC0tDOtrKxNZnfA9Xw3JmJZ0GFkti&#10;3fbzUUIij3L4NSp9LgWloLPNin0wQBVrVF9kP/qHbO3u2QMNUh9pkkY2aCOoDKjkM7E/PA8eBOn7&#10;T77zUnrbTSTfx+ZGoFMhnRMFfTC3rJQP1/tcJH4km7BvxLq3VjYUR8O3WyP6d73TsHA2buuT7S7h&#10;/IhpLv0b+OZeZhBPDZ4/wn14+YRpnlrSWn8nkPHXhrDwBpKVujfIuhWUkkVxBDhVSZssVlzYCCSw&#10;NQwWvNRX7GlY7zu3nnck17QbDdAe0HLv3dCfe+oMqCBrkbYtTxot+pFsCON22li2WrS7BfTXbCa/&#10;1fbm32YxKPM6MDCfg3A79Ors+hEcyQwsO+TkOfcyj0Mjn1cRploDHrclAyaZQtaKXsTJMrwT/5yp&#10;yHcWxqerUl+u9nBYkDUVhf2pY99pmqeWeHh5GM/IU43ni3DXPjxv6qUPtdYvAGnVmNZxIcPeZzXW&#10;YgvUUbIINhBXQN1No/1VDx51pNNuURwlPe4nboX+4/6rngSz/D7SVTndClV6rbOko+9nBj6JpLBj&#10;qdN79PYthFqyJsYN3/Tq2Vp2J9x2JmAW9FWYZTFH7PrJBglNvoKHeyYlzyQbJLvp+qQL0tVCto2M&#10;RexHcgIqgpsdCcJm0QnhbEXmRoLDwOsVIfXNDA01qk8XwJW1pXWmOg201i+YeulD1j48P+odnibs&#10;W970XiNcvfq7tFv5v7RS9U1a8VtQrkNl/77zQy580ZGF6DlwN4QLLlx04YNQFr+nxUK524JKrZgN&#10;7pF2ZnC0LORHFub6LMA3y/B+G0LVq1vraXgcweIOFtzASaSgEbsqSg6bH3mAEItn4Uslg9ypIz9R&#10;fNKwkaQXJT/WxD+bNpo8VrBJUUqBsqDnsM55yZONNWyNBcII3CYinriVtbphbx7tThkH2VY9Sf5t&#10;nprD9UxlmR9tLcuNkrcRb3RP/LRgJcm0KKJD92kcBE1iAwqxsA9X4OCA53vAsbK4fcqOzJt1n/Ec&#10;QeqvQudGrKonApZaccQ4lUtm9ep/7C6+9v+O4S5Tj+eCcKPG1T/llty/DcR5PVbIdu4IuKf2dWxH&#10;SDu1ulosGuvK4ni9Ah/FPSe1SsVn3qgVO1YulMRCdnSmqGHAInqjCh+15SNKrD1XS8L9bkIEWVKH&#10;WI82tnS7VkqNlYWahZOmyWGzLEEV64ByQDugXXDL4CSk6MY/zu4DAMTrqHgl85uEzqtBEzbuysBM&#10;JH5Fx4VSmTV9lpCSFIgg1vFOGQeeTrVxkwqz3fCA3lNAZGHQzOs/KSTwIzhS4EtfRbJSaqX0mqGR&#10;FL4Xd/ABV+gNgBqbkvXIqJwH9y40H0GpFhdJUNcl959Fjat/2pl/7RfGcZtpxrNPuI1r/7XjuD8F&#10;pHoIfhsWT7MXbW/yoBbn5DpxZsI9ZDGWkPStz1ppRVrZhatteLeAjMMx4EHsx030C5psPQaXgJer&#10;8GlLLGpUr1thJ8vacaHlg4qN1rKBsjXSY83R1F1LTScWrQe8lP8N5MbW6ayIrU9vQX564ANNFmyX&#10;N61DK1KsRoqWUdC+C6UInEP027tzLjyON7DIwoESu2I5mwoWwbxXzJ9ntyHo7fDZAFdCN4LXd5k3&#10;azYV48kG7sYmpe+egsUyrN6BUlV2ZWtxHPdvR42lg878xZ8a162mEc804Zrm9b+mHecvApnKsQ4s&#10;nqeYzMhkcciF2x2oxhboShdOxRboIWCjCsuduHY+Pu5/2IW3cx71PISoEwvU2catAJIxcKYm2rm1&#10;mEi2dytY4Al0GhwKD3HAqXLANVRKGoVHL6Uo0mU7LdOuBBwCBWUFZQ0HN0lqHrqPoHUbTBD36JmH&#10;8gKePUSo5XMNze75t2vIhlqLU7sCA+cKHNODCOZK+a3MpKVSvyvhSGV318dKJ3V7JMHH8fctORyT&#10;7g3wKnK6sRbH0f+taV6v6bkLPzH2W04JpmXmjx2mufTTWusfA2IzLRQf4eJrpIk404GsW8HRkhvb&#10;Jl0cLyjYiPuTVV0hwG4kUf83cr6VgyV4mMOtAGIRd2tildUdIfm1CIwDmnVoP4LuurgC3DLUDnK4&#10;UmevWwpNFvNQns98RiHYFdi4y6Ky3FOHJahpd68wexCmKmmRkYqxvIocCiH1kzk/2gaw2inuSgD4&#10;JC78SDI8jC2m1VsMc7D4OqxdBackRyRr0Vr9RdNcKum5iz8+qTvvJ55JwjUb1/6G1s4PA2x20DUh&#10;LLzFJJqRjANZt4KrxQVwLjPZX/PgUhQvHi1BjXYoi+SVHN/iceB+n1uhwfYL/wXAd2EtScaMYKP7&#10;mHnuQf0oVM/xfCW5uKCOQv0oJeBL8W8bocVt3IJoBeZPgnOU7MYTIKl1VS9OhTOS9pcXkZXvOm/Z&#10;8I3OVsnHbgiv79JobQUJkNUzRO1HcGqivRw8WZPrlwErwQpr0Vr/mNm45uj6qz8yybvvB565FWMa&#10;Sz+nVYZsQ1/8tgeml2xB3AqJytZ2IuDvVFIZP4tYu42cOboO4pdNkvYdDY+2LZ6PILzFy63POGzh&#10;tRJ8pQbz84dh/q1YW+KZmzpDYd5VMH8OFl8V8ZbVj2D1EoSiXHHbph0hkg4NRZQ5uhEcz3mKuWlS&#10;eU2Qe3VCOFzd3ZVwO/b5ZnN1KTjW4aBkbVrTp8Hg/LBpLP3cxG+/x3imVo1pLP28dvSfA1KyBZh/&#10;Yx9HlQ9HyAhZx763xwOel1W9ssQ5um2Jgu+GbBFEyRGy7kF4V8hi5UPJUZo/ydkK1KZ3n5oi1CQK&#10;v/glcVtFXVi7QbMlxQSBlQ31YJH0EisbZZ7QbgPxv1bcXleCo+DsLt/fjaS9UiZY1gnh2BDW7dCV&#10;6MkaDbtZtbE/96xJPD4zhBuTbSqtmHxx86/v88jyIymCACHER5nayltWFJ5QaceBzdeV4M6ABpH9&#10;OE76OosUHtwNgMZlePKefGaLr8LBd2OR9ckI9zz7KEH5FVg4zzt1OSFUIwkjHA9zKgIhQu6LOb+C&#10;7VwJL+/y+jXkNFXuI2pXS+l3EQTA5fURRPTnX5eshV7S/bPPEukqO2nppj2AaSz9XK9l25Uvbu7p&#10;UoR7DHzeFqsVACtug6YvFlIl1l4wcZsXlSlSsBbaAbxZ25kmP4wk6u1FUMdw2ulQLgWMX9Fghn5Y&#10;QHW+gI2HUFuI/eCpv/ce8LCb9ixrB/B2dfdAy+dWRGeqbm9WwsHy7tbtBx0J6GUFhVo+vFor3hb1&#10;Yz+25iM4XitO2JtoXhUXg1ve9G2YyPy8nr/4w8Neclrw1BOuaV7/mR4RmqeUbBO834mFUJLKrChN&#10;gO+EYgUn5bBXA3ERJPmdoZFj67vbiJvDGisbCqNcDtc0xconZhgrwjuw/kAi9AsvAge4T1rlFRpJ&#10;U7uwC9tGwAeZFD6QU5Kxu6cN3oikGrDiFCfqfjwA7saaDQAbXThZh5PFLpNiEOka+7N67sKPDXvJ&#10;acBT7VIwzaW/2ku2/khk+wDZpfcTtT5t2UREPDJwvtqrPfCaJ38LM8ESVw/Q0bUPxWWw9jkH64rD&#10;tRozst1nuKfh0Fdg4Qys3YTVS7QDSb0D2ThP5sg++dykQbkE3XD3PN8GIjxfdnpdCZriZAtCton/&#10;2FhZhkd3fdUOmHstdi9kRW/Uj5rm0l8d5bL7jafWwo0a137McZyfBtLUL2uH9tk+QSq6UHDAy5dq&#10;NQk8QtwKiaUQRFLJtN0i8IHL8WRXcd19OwI8eFdtwMo18Kowf56ZT3aa0eVx4HEn1KJn4cA7OYRq&#10;LnV6tSq6oZRyn9vFlLrUlc2535VwsVa8JOh6KHOuFPdb2wjgheqIhJug8XFcfeFtWrpRFP24M//q&#10;z4zj8nuNp9LCjdaXfmgL2ZpoaLJ9jJBt1ZNqrkYg+a37gSPEiyAT3NqpH1cJOFsVoRaQggkHOLGx&#10;AZ1VOPRW/LnMyHa6Ueawp3mnCmc8ON1tQPjFjq9YRXymCdkmttNuZHvTpF0qiF/eDSWDoijZriDr&#10;pZxpbllzx0S2IHPXRLLGEyFzx/npaH3ph8Z1i73EU0e4/srVt5VWvwikwuEmjOUVi2MDuNUQss12&#10;z20E8Ok+kW4941bwNDzZpdXOIeB4WSrUDvsBbzvrnJgvQ/U001ZVN8PuOObA4bl50fx4/B5E9wY+&#10;r02vhdqN4PgunqIkfSyblZDkdb80BBvc7vS6EkIDF8ctuXmmQUMvAAAgAElEQVTgzXSdx6SrtPpF&#10;f+Xq22O+08TxVBFu6/GlM25J/4bWyt3URgh9ODB86lcdODYvAamM+J+QbijHpb3GQVcWD8Su6V01&#10;aR9yunGTd5w2L9Q8cA/wjBYRPl+oXYDDX4b2uvjg7XLPnw29zSg1u/c6u9kdoI8bwEtDuPRvWVFW&#10;SwTl2yGcqE6IVA68Lms97gqstXLdkv6N1uNLZyZxu0nh6SHctc8PViqV39JKL0Ks+hV0YOEVRq3h&#10;P0Pa3ytBUsm1EUo2wF6i361QckQ8ZivWYOV9WF+G+RO4pYnWYc6wL1Aw9yocehsaD2Hl2yTbr0Oa&#10;Vz2orXs/PhvkSoikiWXRpMA2opiWpLAFRh7nyUrI0ydvKxxZ60FH1r40p1ysVCq/xdrng+R9pxJP&#10;CeF+yzNu9ze1SvqV21hi8QXyST/vjlPI7tzKZCkkpNuN9p50s9kKroo1abNoXoUnn8LBl2N3yoxs&#10;n2148j0fvAArN6H1MfOkWQ2OkkKJ7brirCG5ultcCRZeHsJeuemnZGsR3+0rObxXn1m4sRG3WyqM&#10;qqx5v03yLrTSx43b/U341gR6h4wfTwXhmubcP9BKvQrEbXHacOA4g3Xrh8cpJGG7n3Qr+0C6WbcC&#10;Ckysk0t0Fx69B5UDklaUW3dqhmcDc3Dwy1Cao762RNlIhZdSUsDwaXdr88cWcLMtxkMWnQDODeFK&#10;uIuI8LhxY8t2IGXAu4VlL3elqq1eFjfZcKR7UNZ+0M7oLqhXTXPuHwxztb3G1BNu1Lj2E1o7PwCk&#10;ZFtZiAVUimFbrZYMTgPHpoB0jxB/OVaS260DnUYXOi048pV971Qxwz7DfQEWLvKK7hAEMkfcuPrw&#10;ckfKaxvIv590pCmkzrgS2qG0Wy/aMjUCHrTTYokgJt6dHKkrwHttMRqSariyI5kR77cKDgBk7VcX&#10;eklXOz8QNa5NvY7uVOfhRs1rf9jRzv8GpFVkjifBhIJoAx834Uh9d11QEH3ah30VPImoR9mZTPPD&#10;fly14lcuR/CSXaNWqzKNWQcNRLTkyG5PfEqxjliR09EfZCs2gGstIVVPp0f8MJJ83mxb+mQOu0r6&#10;2BXFtUCs26T/WyuA16rSKW4QbhoR1K9mCN9YIfy6Kw1Mh0bruqSLZarRIhP9EWfu1am1dqeXcFdu&#10;vGi86LrWqjRqYUMLaUtTcWVXPVIRUe/d8AARhUnazRD/04nAU/nFv4fFwxDarQ3O1jrgTtdybwAP&#10;Dax14GhN9HMnD3E6JnNWKaQaaQ9kN1eRY3nJgRMlScWbJhG1CLFsQ5uS26CV3QrEOh1m7iZFOfWY&#10;JFshHNqmDDgZj0HWHaR5ukEkXUWOFR/CVvQVRhhjfR04Fzh4/vNxXH7cmErCvX//1+rH5l66prU6&#10;naZ/dWGheNpdA7jeklSYpOVIKxDSzWPpLiNddbP+r4R0lRWN2omgeVVWz+LLTItV+wRYMVJJFPrS&#10;8/GtHOIqRWGjgHanSzcICSODMRZrU5dQdsaq5CdWUXO0puQ6lMsepfL4A4nXQ2i0QbmyES+4YtlP&#10;SxLePeB+S1xQSeWXjQVlrBFt3GFKd0G6OpfjisbIyM+g+f8YuJWxuEG+s3Yg//9Gecy+zLUPxcqN&#10;W/UYY+88bN589cSJr22M8zbjwFQSrtlY+jWt9H+w+YugFad/7SJbPwCfhrDWp2QP8uXP5yzhXQbu&#10;9snfJSk1jJ1027D8MdQPQO2V3Z8+YawCj6I0S8JRsngXK3B+bKvG0m612Gh3CaIIg8bRDlqruFw5&#10;PV70c4Xd/A9YJIPfWEtkLJgIRyvKJZf5eg3HHY8faAW42cp0KI6V3A55eyHYnQ+PI1jthASuiy7B&#10;vJIc3WGt8k8iSZFMfLfblQFfD6V9U1JIBFIM0Q0neRJqwdonm+3XAYw1/4+uX/zaRG43AqaOcKP1&#10;pR9xXP2zgGylfkuikmr4A8jNCFb8VJ8AZOK1Apjzdldkumlksrl9BJOQrrXwpXGQbvczaDyBI6+w&#10;e2vCyaEDPLAibpL04HLjNujdEF6ojad0s9tusd5q44cWrR1cR6OU2hRiHxU2rqAyxhBGERpLrVJi&#10;4cAco9pYIXJkVkosycikHTvmSnDUKR6QGj86sHoLKlWovDj0VdaBT1pitICc7g54vZVpPvBxXBGZ&#10;uBAs4i9WwKuVCcsl2Yeivlaqpf7c0Pyoc+Di35jkbYtiqgg3WL/yb3tu6V8CcZCsA6U6lM+NfO2b&#10;RlJSqgVJ93I39YuFceliKeM2HBvprl2SGbr4zggXGQ3LwHIQB1XiZpOJIE4QSbBkpwBJXjTW12i0&#10;fVAOrhtbsmMY/26wFkJjCMOQsqs4tDCP447mrrnsS6Q+ib4Tz5GkP93BshQD7KvLofGhmOELw82t&#10;S52023NkRY85K/14H7jb50KIrKSdLZSHy/MdCt3PwN8At7JJukHo/3bvwBv/ao9GsCumhnDv3/+1&#10;+rH5cze10kc3u+xix6pr+1kSMc1Jupe7Ivxdc+VfZeV5q35KRsk1hifdJjxcgsWjUNqb0FMWEZKR&#10;sdKR8Zec9KgMaaAjsvB2ZbSavsbaKuvtAO16eI4emyU7DCJjCYIAT8ORgwvoEdwN10KZQzWv121l&#10;Yt9pFM+bk+4+Zk0Hd2DlARwrdnr63MLjrqyBJP6R3XSvBXL6q3mpu6ITCSm/XN2Hc1rzKqA2uwAb&#10;a5YfNj57aVr8uVNDuKZ5/Z9rrb4qX1tStjv+xo+3TDyBdiHda4FEYetxHzA/StX3G8AncQBBj0K6&#10;/uew/giOvMbodmMxtIE7kXRqdeJjcT8BjstP3d5o8KTREaJ19XRF92PiLbmao4cPDX2dT+LPst5H&#10;ugnCSOZQ2ZUsh/3JOWnDo49h/nDcQmlndIHLmdTIbgRHypKrnsiCOjqtOBtbutdIsLD2EXgVxG1k&#10;Mcb+hp678O/v14iymArCjRpX/6TjuL8ApH7bhTOMu5IswRcWljtbLd1E7R7E/ZC0tPEjeLPamyuQ&#10;5D5WvF7STdJevlzbZatoXJFQ/8F3x/nWdkUT+CK2yLzYbTBooJtkC7wzrLKjDXiwvEaEpuS5+2rR&#10;7oYwMoRBwIF6mfn54eyyGwbWulst3SwSX6+rReFtLKlRRbH6gaSY7KKwd7kr4jSuFjJ1FLzqpkHD&#10;spvGNcae7jUSVmHtdq8/Nwr/lDP/2v+wzwPbf8L1Vz/+ius6v6WTkHTQgco8lIZ38ufBfXpbgkBK&#10;mBAHQqwEifrJNkE2vzdLuoGRyTe41Y2FJ9+W9zhEAcewaAG3AtlUkiDYdkg+B8vwZNtYX2OtHVDy&#10;PBw9xUybgQX8IERbw4ljw5Vx5CFdkCN3NxISO1kZo35sXrQ/hdYaHH6XQQHEB8CddmqxGwvVeM6s&#10;+bHgPWlgzFOS7jU137T/OXQaYulaizHGhmH0naXF19/bz2HtO+Ga5vVPtVbnJ+W33QmDSHdzXLGw&#10;xxulnSdRMdLdgOVrcOgUOLsJ6Y0HAXAzlEaUJWdnooV07JEZPgj4cPkRIQ5lb6+iJeNFZCyB73Pw&#10;QI1arWgrRXEvNINMIG0bKOLgUignjTPlSZ3ptoF5AI/vwNGL9Cd4fTvTRSSBtbGlG2soJOlex2o7&#10;l/aOis8tnFJDBB77/bnG3tRzF85PYIi5sa9aCmbj2t/QWskHYC1EXZh7ec/ufwI41SfLmCCRsdtt&#10;x64Br1Zl0WRbkHtayh8/6CQJ+w0h26MX9oxsb1r4sC2WVK2Uj2zDeKN4awiytUGHuw8eYbX31JIt&#10;ILm7lTKrzQ5PnqwUfv0rjpBtkhK1HSyySddjt9TNNnwcbK/4NXbo40K2D5eQcgXBUiik2n8wUSol&#10;204km/IbEyTbu0ixxaM2XO0OcYG5lyHyN90KWquXzMa1fU0T2zcLN1j/+Ld7rvebMorYbzt/bChR&#10;mlGxnaUbxr62PLoJLeBqC8qe1KlbZDdrAY4Pb/tXYfEseyGjeB+435H7lwqYBTYOerxeLT7KVrPB&#10;yoZPqeRtWahPLxRBGIKJhnIxXPZlEy45O1u66d3S9LuFMry8Z+ZQBI8/gMNnWOEYNzuSlTBofIlF&#10;vlgeZ+FLL+4Aj5KyYEcMn1YIizl6tW2BeSA6whl/bhAGv8M78Pq/HPe482DfCNc0l25rrc9s6iRo&#10;Z099mv24B9zbRqympOH1HOmaPnClLZatq+U4byN4O3wI9aNM2sPVQnRKfSMTdbt6+m1fH8C5qugE&#10;FMH66ipN31Auwu5PEaLIEIYBp44X97R+0JG54BQkCj9OrTpZ3avqNYNdv8u3vTNUva0zNZuF81Jl&#10;MuleXyDWLEoyH/rn77Dzk9Z1kQdI9Rbu6LkL+9IpYl9cCqax9PNaa3nD1gjh7nMZ60ngdE2+VJtx&#10;DVRc8G2+9uklRFsgsFKtFUbwVvQY6seYNNnetHAtPovWYt9bXrJVSJL6sSEm88rKE5qBpVx6KvSf&#10;h4LjaFyvxJ0Hy+QT+UxxsRIHYgvaNWVHsgDuduBKIClak4VGHThDVQmxJrM10WJIRG++NGaytYgo&#10;+fttSdeseKnvuP8jq7rw2UbRbwDhliiIO0WA1uq0aSz9/BiGXxh7b+G2Pv0OY6J/s5mV4LfgwElQ&#10;w0WFV5DJ6CGllKN6Dh8Bnw9QCEsm4ds5ovY+8FET3nDWqVQnm/q9Cnwer8bSEG8+eW9lR1J+iuDJ&#10;k8d0Ik3ZcynMKE8hjLH4vs/p44djlbJ8eIhE/KtD7EnZAOyR6t6osl3rymmp7shpyY/gTHW86V4B&#10;8EWc0aF179w1doD/GDltVpwhc3ztI1i/t+laMMZYrZ1/i9rL3xrhbRTGnhOuaV6/obV6SVwJseTU&#10;EK6Ez610s+1RjlJQ1nCyNFod+3akm6SM7Uq6retgqjA32VPLp/GEzWZIFEVkxC9XNP1r5ckT2pF6&#10;bsg2gbHgd7ucPnGEIqeWG0ZEXSq7ZC7shG4o3/PF8uSb3i91oWmgXIY39PjOZwFwKy4ScTNEm82O&#10;mfPiEmLSv3UjiY2MJInaui6df53SvmUt7KlLwTSv/XWt1UtAXNg+nCvhii8N7CqeWA3JT8WVL+lG&#10;S54zbMPdI8CLsXuBjHshmRwf7nS+W78sSvQTJNsm4hvciMtJRwlSdSN4peDqXVtdoR0+f2QL8lmX&#10;SiXu3H9U6HXntQR/wsLn4RTJxnq5Lf7OSeJiGU7j82bni7GQbRtREvuwLYHZmpfKR0YGNnwh1Hcq&#10;IvwTGMBmcsLtGPSna68I52SzFprX/vqIVy2EvbNwH14+YWqlz7VWXpqVcBx0sYPKJyE0wzTH0dhU&#10;DzVBslv6UX7d20FYBm5vY+kOLApoXBHn/BC6vXlxC3jcFheAq4enu6Sy7mhFSjXzotVYY6UdUSl5&#10;PG9km0UUWaLQ52SBQFoXIcuay2gmY5xNUnbhjUm7ztcvgXJgfueqtO3QQiobm74Ek72MRZtkPLhK&#10;eqslzrcrvswsV6eVnl8eV3KPeQiNBxnXgg10y3+RY2/eH9MddsSeWbim7v39TbKNQokYFiTbB8B6&#10;JqG8G4pvqxvKF2dtWv2SlK2udoYf81FSSzd77cTSvZS9dvNjeV8TJNvLPjyJ09ecEcgW5HMrOcXI&#10;Nuy2WGkFVErPn2XbD8dRaNfjwfLj3Z8co4x0hm7vkp+7K5TMgchIgcLaKNfaDQfeEaum8XGhlzWQ&#10;QPPVlviBayUhW4VcrhUImb5QFas2Idtvt1OyzVZ6jg36mHBPFIJSaK08U/f+/hjvsPPt9+ImUfPa&#10;H9JKfxcQuxK6MHeu8HXuZjqPdkI4VpGo6btVOF6R33WilBiDSLIGRsER4KWaCJZHGdItx2IvH0Tg&#10;d9bEHz0hacV14iZ8dnBVXGFYWQQXi1zLhjxY2aBcmo7uE9MA19EYFCsrq7lfcwpxDQTRrk/dEcnG&#10;X3bh05acfCaGhbckyr9xfdenriAW6vW2uPdqpVRvwVrJpw0iSXd7p9xb0vxe3MIo0W7oBHChNoF+&#10;J3PnhIMS14LS3xU1r/2hcd9mEPbCpeCajaW7m7KLQUdafBeUIryNBMkqrlgIhyuDI7ZLQdqd4HRt&#10;fDmMTWCpr1WPRcZyNmpyuN6vfT8eJM0ss/cdBYky2vGqLP68uPdgGccrF84nfR7Q6QYcmq9SreVT&#10;fAuAjxLjYUzRqFZ88nt9ki6GlfelW27lpa1/Au50ZSMvD5D47MZNLU/UBs+7Sx3JVkiaYLZ8OV1O&#10;rDGpfxs666nWgjXLun7xFMOHfnJh4svHNK7/nFZaNrI4D24Y3dcnHdn9jBWfz3ZXuOgJ0Vad8SaM&#10;zwGv1mTXjWxMtgZeMY2Jke1SCA/bYiUULWLYDqGRz7EI2T5+/Bgcb0a226Bc9niyvpHO713gISle&#10;nWh80f9ERvT9zgQZ4+C7sLEC0Z3NXz1EyPKzuGN54u7KIjRwtAxf2YZsP4g7Z2TJ9vgkyRZSDkpy&#10;c5U+ahrXf26St4QJE25n9YOXUPYbAJvW7YGTha/TQr4IFUd5B5UdZnEceH0CeTN1YtK10LbwSrDG&#10;gSHETfLgw26qxztOdCM4V+CM1mk16ESKUn9/oRk2oQCvVOLe8pPcr3kBObFEI2QtZJG4uVwNl1oT&#10;9OsefheaXb4I4ZIv+cWuI1lCWaL1I1mrSQB7YZvLfdDpzcNtB3CoWiy2MDQOnBRO2uwkYL/RWf1g&#10;q/k+Rkx0FZXc6t/SWourPAql9UXxwjx8UkvA1aIwPy5c9eHTAv60OnC+BGdbjzlQLzHuj9AnDRzs&#10;pjZV+NqR1MDn3yIiHje6z2zJ7jjhaAXKYXU1P9W9UBYrd1xIgsUVT/y698Z36Qw0LJxnOc6B709L&#10;9CNxbxwsySkzMOJnvj4geP1RN+4JFy+hdig5uOf2TIvjkHBSFAIKrbVTcqt/a5J3nBjhBmuXf5vW&#10;+nuBOAfEh/pwGrfZAqrkaF2EJLfDY6AVSebDpdxHMcviyrc5vOAwbiGaBvBRKw6G5BQ8yQtrxZoq&#10;Ijiy/GgF1/OmR+N0ylHyHDa6AVE4QH5uABaJXQFjJl0dH+3vteDWhEI0X54TnZCIVHSn5cvp80tV&#10;eEFJL7MgzqHVSoJpCT7qSlAt6RbRjYR4d2vouhsaRV9Qf1G4KZ7kWuvvDdYu/7bRRrE9Jka4juv9&#10;z0DsB/AlUDZkfcwcvdKHZQcagbTBGQW348BFzZVjzaVWVqRuG6x8APNHGXdP1sfA9Tg4Nkp+7Xbo&#10;RnC0wP7Q3mgQGI377Eh/7QlKpRLLT/JbuefcOMl/3FDi+3/cgetjJPQsXqlKTGMDUcl7uybSlFkD&#10;6WL8nETQ/6aRAogs2SYVnKMUNrSIsyMaRXUnysJNob/pWnDc0v8y/Eh2xkQIN1q7/oNa6TeAuFe1&#10;ydVDaTso5KjhZ1K+qi50jPiAhkm1vdyVCycWs6fFD3VrQwoeBqJxBcp1cMdbRXYfuBXX2o8rOJZF&#10;UpteZNQrzS6lmSuhMLQCqx3W1/PZWmXEzeNPiBTrnhQdXJtAJG0OOO3C+c4qF7UEA7fcHwmAbcSk&#10;2wyga1KyDYcsLc9iFbjaiFPlyvBZ0fdaPisctZkmpl6P1q7/4PAj2h4TIVzlICK/Skm+W330lnmv&#10;uGndP8RKXnGQ4MoQR6fTZVkc3QyJKwXVklSXbSFx/3asajZeCcm7xFq8fer644QfwbECE3pl5Qna&#10;nbkShkXJdWi089tZL8YVVZOoJUn8rJ1QxM3HjeMeLJpbEH6+7XNOA4fiTSWRLrXIWvaHFLvPYhHR&#10;fIA4xuMP41o4LFwVL8JNDhszxk64UfPaN7RWkopgjagqjaHDgSI9wmTdC46Wo9OTrli7rZzXW0R2&#10;1brb2/FBKxHt/rRHjrEBjWVY/NLI7yOLL4AH4yj13AGJdZv7Gwi7tAOL58zodhR4rsujnN0iXGIr&#10;dxKuBTIyo5FIPY4dB74Ea4+QEp3B6DcmbFxF9mp1iNY5A/BiKT0Bl1y4nUNOtQfOCeGqVMLxZNS4&#10;9mfGMLQejJ1wldI/GT8Qv8j8+NrjzQOv1OSLSlJOEtTiDqJXW6KvmRcvO3C6Kuko2LSssBtJxgAA&#10;y9fh8MVxvQ1AyHY5keybILf5keRA5sXyahPXfXa1bfcKjqPxQxEuz4NJWrmQkm5oJkS6h1+F5U8G&#10;/umGkS7YWQnGdghnq9KiahyYBw5W0o7InQjyJ+nFmDva48tVWv3kmIa3ibESbtRc+i+1ioVtrZEu&#10;DmNOXz4AvFOVHbKT8dVkrd3VruSx5u0NdQyp6e5m/WiOVJfRugqLR+lvsjcK7pIh2wkiKSLMm/kc&#10;dlsERs0KHMYEz3N5sprvcOsibXUmZeVCGnAOzSTcC3VYPAZrl3p+e8vKeszKUrYCKe0tniC6M+ZU&#10;evotO1L5VgjqiHBWphgial79r8Y5xrEuLaX4i8kD0UuYTId6B9GkXShJKkqiGJagGsvYfdzO79s9&#10;ggQYEvk85YDZ2JCLe+OTfX4I3N8DsgXZ7Q8X8I89abTxvFmgbFzQShEai9/Nt/JP6tHkG/MgIV0/&#10;mkAgzTsjC8e/CYhh8biTtoxXyEnySCW/EZAXtyw88CXnF+IWV0YErwph7livL1fpvzDOcY6PcFuf&#10;/gmtYvkva0RYfOx7WC/Oaan8CiKpykqwae16sFLA2vV0pr2OBY8A5l4d23ifAF+0d6+UGwusBCXy&#10;Vuz47Q1Cq56hBpDTAc/zWFlv5npuDZmze0G6iSbJJ+POjjjwJnTa3Avgvp+KLSlkjc57w8ulDsI9&#10;JHaz6vdWuiWZTPcLpzAdEu5KrdxjtD79E2Ma7vgI15jorwBxCe/krNt+1BHFsIOxtRuZ4a3dNT+N&#10;oDo+LNQXGddHtIHUm49TsGQnBAYOlPKPfnWjg+fOrNtxQyvZ+AI/XxTn6BiUxPIgId2GP36lsejA&#10;G9zzoRpPvqQ9TlVLttE4sIwUK93vpIVC/dBK8n3vFr343DHhsNjKNTb6qyMONx3TOC4SrS/9kNZa&#10;AuHWgDN567Yf5zS8URPC3c3aHeRVux5rlGolDvdDY9SEC5EGj0kn3b1AaOB4zh5nYbdNaGbW7aTg&#10;eW5uK/cwMl/NhIJn/ah68LglueDjgoMEajuhEEw3Et2I18awplaRKrUv4u7Yg9IpE51skDX3IG8w&#10;ZxOHhMNSK/d4tL70Q6OOHcZEuErz1+RBYt2OLzOhCCqImPGh8vbWrqPhk7ZUqT1CZOWuBtCO0moY&#10;InhhjMbeR/EuPKpoeF5EsSLYfM7nrzRaM9/tBJH4csMwn9P0YHlvrNwENQ/utoTMxoUXXKhY6Ytm&#10;FLw1ophUGxE0v9GW7K2at7Wzrx+XFx+rpMUkWsnzCpc4zx3tsXI3OW5EjE647U/+oNZaokqbmQmj&#10;FzqMgrMKXq+Jlddv7Wolu3po4YtYVi4i1S7oBKLDOS5c9uWe3h6RLYg7Ia+FbqOAwOyd5f28wnVd&#10;VnNWn50gLfDZEygpKb/RFq3eceH1KtAerWQ3QmRKP27J4/oAXehEx6HqwLs1Cci9gJwSjBXXyePC&#10;spWHezMWtH6B9id/cPh3IhiZcI0xmcwEH+p760rYDlXEt5tYu/0Wg6Pli6hmvsBWBIe98W0Xn8b9&#10;mMYtRLMjrAT88moBr643cZyZdTtpOFrh5zRbPfYmeJaFo+RUdHmEllSD8JXKI0rd4bzEn1n4oCUu&#10;vqRzRHYdRUZSzLzYnXjB7SW0E3EXGGl+CDeK7ib1Qz15ucaYnxjqjWQwEuH6T668qZWWvjJJeF8P&#10;L/v9GHGGLzM+Pc+zCt6qyZfS8sWfZGJSSmQeAisVakeiiLNjStd6AKx1hND30lgJjVgBeb/YdhDh&#10;zqrK9gTacVjLaeUe2aPgWYJET0SrMefolo9A8zESNs6HL4D3WrDWFaLNFkxke6JZCxeq8Jon7sR+&#10;HCftcHK6XrClFAiXKbKteN72n1wZrptmjJFMG7fk/Iw8UhB1oTacgtZd4H6LTTEZAGPECp0rSRXO&#10;KDxYQr6Urgf3rQhohLFWhXLlKPLSxhPm5kuMo8ChBdxp7U2ubT8CAydy+stazQZK54yszTAyXNeh&#10;1emycGB37/oR4AsVz9E92g+THN2NAD73YDgx1QE4fB6eXINDX9nxafeRHPVE6WzL+KyksjkKzuUs&#10;nHitKut/aMuyugjtNXDKgE047/cNe7mhe5o1H3x4vFYv3xGBcSBoS7O5gjlPn0ayk1W9wfXWgZFe&#10;SPOl0bUyt4V/F/wnMPfWWC73fkeshUnILO4IK8G/L+csdni4/Ajllmb+2z1E1w84sjhPKUczzutx&#10;R2p3H/bElg/na2MUIW1elf5h5XNb/vQEiadEsb91ywZjY6F2K12PR1dmKQILax+BJ9qmxpiotdE9&#10;PXf87cI1FTAC8dfq5b+02c3BhFCZpyjZ3ic9NqhYsivL/yr2K9VK4l99r5VfnKYQGvdhbqSTwiau&#10;hWKl7znZIpvTfF6rOgpmhQ77ANdxaDTzHa8PORLc3Q9UPLhZOJ1qB8y9Bo0nSGasoIGkeH2WadPT&#10;T7Z+XNR0JO7OvbdkCxJRnBeOi7tC1OrlvzTs1Yb34Sr1h+WBFcX0cvGP4m587E4U49th2qKjXx+0&#10;EreEvtoaM5E1r8UCO6Mzzz3kOLanQbIMIiuLNA/Wmy20M3Mn7DUcR9PJ6Zw9TDwr92EyOUpcemMV&#10;ulk8Du3bdIGroQjuJ40nsxu/Ik3xmvPgK9ViWs5jR/mEcFzyRWxyX3EMRbhR89of1kpJMN+a2Nwu&#10;Jmp5I5JdLSk0qLjwZlUyCy5URSehE/SKjrtaJsHNsQUTGtDdGKqLcD+6SEuT2pj7kOVGrCeRN0ek&#10;3Q1w9EylZj+gtabTyaevUHH3OEUsRuLP7YYSxBoL3NMsmRe43IqbwZa2tlMPjejZlh14p1asJdTk&#10;UBGO2yyEUIej5tIfGeZKQ70dR6sflUdKmL9WLBUsQmqfS45kDdQcuOCIcxskYf+skiPEvJfm0lqk&#10;uqQ9LtGN1Ztw+NxYLnXdFx3O/VLtjmwq3LH7kwMiZpwQppYAACAASURBVO6E/YKjNRutfOf1BXdv&#10;08OySPQIHraH66oyCHN1vdkSPUGSebARgKvgtRq86o5HJ3dsqMUpYvECdzQ/MsxlChNu69F7p4zh&#10;y/J/Jh5AsczVu8RVV1ayEXYKhr2k4XRFdtqk9DZiHL7cRBx69Lzhz5FF4e3jbhwaWZx50Gi10bPs&#10;hH2DdjTdIN9Z/SB7V+Y7EHEc5dOigt7b4BTSLDLxTVsrBlVk4Hyc4jXGuqMx4nDsYJbdzxi+3Hr0&#10;3qmiVylMEZXK3F/QWuvN1ufV7TrOb4+VDpS1aH8eydHY8BiSpZA02ys58Ek3LvWLhPDuIXrzuV1O&#10;q5/B4suFx96PNvC43av3uR+wiFZwHrS7Ac5M9HbfoACUQxDszmJlelXs9gNeLHV4e0zXO10WA6qL&#10;cMCZisitjrct6854zBC5/tWFbEt1XanMFZZuHMZq//3yjwUTgFdMN+ERqU/KmPzO8LqGdSN+XBDS&#10;NVayF0y4dUIqhATLjgQAyoiyWBlwTBu8ufg3o+Gm35uYvR9I2lDnezeWIPaZz7B/cBzNRrvLord7&#10;elitJH5Nb5/mWaIsttyGY9Vhe2+nWATKCuYsnB31YgXxEFj2hfBLjoi+54Z3FFpPwNlMBfr9wDeK&#10;3L/QsgsaV77qOaVUFcwtU/Tjf5gRCS45YpnmESMetMFrtbMGQGDiyjLiBHIgUrAYOJyfO19o3INw&#10;F9mhq/ts3UY2ln3MgW67jZ4Fy/YdWmu63S55JIYWFDT2c4LFKDlSHvv6GAp63qwAa1dg4Y3RL7YL&#10;NoD7ETTi42/JgXpJsqE6FAn3l4Xz4l6NWusTQePKV735N34j7xUKrTxHuRIsU0o62FYPFnk5GwgB&#10;agXEaSfLXXi/LXXTO7kDGmHqI/Uj+UmqxbYdrxaroOzE1m5ca/1S2UdE5IZHBDzsSLrafq+FyMBc&#10;zrfT7vroWbRs36FV/mDYAvs/x0DWXycUK3EscBRE4xSG7MUDRDzqWlv8xBVXfrRKZVsfFP1gqweF&#10;++KEYUe5hYJnBQj3l0qgfheQihDoYiLjX4Rbj0UlR5Ks1334qC3KQP29P32kHDfRCT1QEvm1ko6V&#10;ggLJXOjEebxBJCTUT8YBcCAyKG90t/yNWONzGnqJW/IXJHf9cGbhTgm01nQ7u8f/Xfbfjwupa+He&#10;2FIWXoH1e2O6mKCBVK++35ZxKiXaIoPcMUrB4/wSDwJ9TLhv88tQ3y3cmA+5XQpR853vd7QSN6GJ&#10;oFTc/7mRZlVs+mITlBzAkSP6p22ZYMfLcBTZqVwtZHqgBOcSknPlxyJHgzbS+DEwQrrdSI7bClFa&#10;ixScKAWM6oVaB5r+/mglbId82reGEEVlCjaJGYRw212fcmX3Q23ZEYNiP8p8s0j0ZW+YceTIepLf&#10;Gt2XNuVDwiKuySddWftubMRl/w6xS9EKjxgrRHx6GOmUUk2CZ9pBa1WPmu98vzPHP8zz0tyEq1DS&#10;vTJxJwwhMv6Vmogc3w+kisR1UoWi5ENxYw0CY+FOR/ykJUd2qG44uB+SQuQYq8RJXjr+8UQDs4sQ&#10;cXujS60+upf+9hQEyhIYI26NPAg6HbSaWbfTAq0Ufs70sLrTq+28X7DI3F/rQmscbc7nXoKVK3Cw&#10;OOGuAsuhnH6Vkk1p4IZkxX3jG8nzPVqR9LSh7Y7qQVi7G3eFsAk35iLcXKvv/v1fqwPfIYNPWuQO&#10;l7+6iOTavVWTooZOKC6B/lxDreT4UnLSD8ZRafZsXrhI9P44q5wznw415izuIztkv4W+XwgLBMza&#10;fjjz304RlFaEUT5H7hz771LIwnPg87GU/SaBqEe5nh0iaaCXuqL10DVy0hwkemOs8Es7FDJ+uSod&#10;YU4zqifwUI9sI/AdMUfuilxL9Wj1pe/TWsm5x4RDuRP6UUKKGqjKcWC5I+RRcnrJLPsheo6oCt1B&#10;dqlCrZbXbsHCuZHH/aCz/zm3WVhLbheBHwQoNcsHmxZIPq7GGLOrX73K3sk05oGrpeX5qjeG/Nn5&#10;s7B6HRaPbPuUx8ByIFa+oyV+M/CUaVOXoudIu53C1Ql5UKpLO3XtorWuHK2+9H3A39vtZbnsNOXY&#10;Py0P4mKHSrHshN1wEtl5zlfFim35sXhNH6tZJNPAdaRb57fbcNPkaZ2xEV+reJFGFkni97QZiXl7&#10;l4WRRU/Tqp1B/LjtfIEzR02XlVty4IuxVKDVke2nt6taF+lF9kEHbrXF/1rzxFrtn8aRkQ2gHYqe&#10;ycWaFFNMhGxBODAK055nCUfughzmzjcrcFpKeTfdCZOpCVkEFj3wPbhjYLULxL6ZLMlpFR+jreTW&#10;XYokr+6ku021VfM2LJweeXyP2vufczsIOYr1AEtkFd6Mb6cKWin8MMpVtOJq8UVOS4MOV4s78BEi&#10;mD4SFl+AjUdQX5SuL34aJCwNIFjo1cuuuHC6KlWpe4NFUF9kd8CvCFd+1467566EGzZO/oeuk2Qn&#10;jMedsBv63Q2PutAxW90NSZ13yZEP/pM4u+FYOdvTKwC/BXOjTYlbpPnD0wJr5fPIM6TQ76KmzTSf&#10;AaVU7m6+FRfWu6NmkI8PiaLY3S4cGTkWfYglfYhWG6wSl8Ggrg8g1mzSkXehJOt9X/QXet0KNRon&#10;v5d5fnmnl+zqUtBK/XF5pCQdrDLasbwoTiJHg5eraV+yQe4GN26d7Gi42xZ3w+dAp9uFA6Nbt0/a&#10;MrmmCcbmz5bo+sEsQ2EKoZQijPIRbpV9FrIZAEcLAY6jGKLrgePIKbJf6sNaSfNsB2LhvxBLuZ7T&#10;+yh2U1kQToxNHqPUf7rbS3Z3KSj1O+VBXOwwBnWtYbCAqGH5bupuSFJBVL+7wZMv6HEXVqI5vlQe&#10;rU9ZYt0qNV3uBGPzZ0v4oZk63/MMMqdMzoqzEtM1/yC1ch90xdIcBS+4knmQVd2L4vJ8R8GhOFA+&#10;PWHfQ2DvkBEm/527vWLH5Rqsf/w7tFJyFrfRZl+f/UTibvhyFY5X0lbJ/dk1Kj7+n/VGVyt/0hZL&#10;choneykniUZRNF1h7hk2obRkKuyGMlPl0dqEjn3Lj0e8ziJxNSnSlKDlC/mej63ZF5gmso3hVYUb&#10;Aa3UkWD949++09N3JFxHOX90839MFPctmx6cBN4qZ7IbMq15LFCKYHFEkdo7CE9No3Vobd6AGRhj&#10;UDPCnUoopQn83TtAbKaGTdvOjxgkD8aQl5vk5h8pS8eHi+7eyjYWRmU+disIHKX/6A7P3sWHq/he&#10;+Tf23+rxpoONC0kxxZtV6YHUCaFt4aAS7cpR8Lg7ndZtgrxF3EmJ8wzTB60lUyEPpvU7dGJhm8aI&#10;13lJw1c6n3GGKbRmB0EfFG5MjBmlfs+OT9/+T9+sIEUZsVCNS/7lvT8oI/Xd71bgoIFT7mgqG48Q&#10;V8U0WrcJ8sbxjJ15FKYVCsmRzgM9ZXGELDwtMogjo9yF6O4YLrQVLUSb5RaS4/uZlVNsc+grloQb&#10;7aZL6HTMnQOx7SYSNU9+3dE6ri6LRLDhKcJLwVUoj9YccjmYHs2ELYgJNNcWaMIZ204zFLl8uJB2&#10;X5iWXNwsPA0NH8LqiNZp9UVY+wQWRi9bWI9/WmGqRaHoXQ7WwsM4AP3yMClmpRoE7c2qs6h58uvb&#10;idls+7ko1Pdu/o+JoDxd/ttdEbQYpaNDm7hqZYoUwbKwyPEkz34QheEsJWyKoVC5Cdd10jjF1EHJ&#10;RnAPCXANjyQQZSiiIGuBJ4ju9oYvOgvxsHD1zl1OFBL4u7oBL9cL1qSW56HbjL0A4MDvZRsxm52G&#10;8F3yT1JPOJ3+24GI7kFlNFf7gwIpV/uFvEZrGEXT6/ybARTYnITrTLFLAUS/YKULL4xaCFFZgPA+&#10;uNtbuSEiZrURd/wNTWyIqN0Jth+JIHmlJPKwXymUkHUQ7N1NrjTor25HHQN/f/36Py2DlXdqjciQ&#10;PU0rdmMZqsPra4Lk+e5nF97dkEysPIiMRT1N399zB4XNKZLgMN2Eq5XEPVZ3f+rOqJyAjcGJZveQ&#10;Tg4fdUTCteHLfctuqjA4aG0kAl9BJFKvnTBVEwviU4MTZyQVa5ipYqnGZNO0p4RDt2LgHnDhzIWv&#10;Y2OV7iiEcvGj+S0LtfhNW2KznpS2bfz/2Y3EAmM5wRvNKPUnj4hlI6aco/IOz9pZisI0Q5G/gsxh&#10;ugRsBsHTsBzB4kjxj2pMYAl7wDJwp52KWOWxYI2VDcBYydRxlLgJ6464DVykXda9CDZiGceyA086&#10;8EL+Zmfix+1ugOOhtS5fOHPh68Av9T9t4JBNZL8n1U01hfUTVpDWFSt9V7e2d3dWbN2JlNrKDdnf&#10;JR9/DxlaEeHWGnwfLo7YIPLxgFZA0wZrIa9bVizcGaYaOUlU53/qvsHRcsQfWfShVEfMn6PctLDS&#10;lirSnTI1suRqYv2VqgvzTtwteJvXvezAZ3HQz3Pk9W3y57lTqkM3TYozkflunZdwwX5PTGvxOyvm&#10;D20Arpczwj/gkys8oZS0S49CxLFTHt66NUgBRV5R7/1EXhI1dka4U40Cftmn4XtMSuAfMqJ6V+04&#10;ND/nXv0oK11RBLSkn5W1KbmGsTFccaV1zqIW5cAiy/gFBZeR6zha3CL5XbmLYO8TOy4AfvegZ203&#10;nthTnZhRxbaqdri9DyWKJdWsjfUJyOQMJ8+LH+jsL3eBG8f25p30CDIMHib3fwpmdm6Xx7SbRDPk&#10;/oqmOKzQg5KGJyEcG8lwmQcWue+nsqgJh3TjFK+qK9Vpi0q6Yozy+TiZ12ugVShJwom5cvObHBjt&#10;2/pxtD79Dv3/s/dmP5IkW3rfz8w91txr732v3m5vdyCAgxGFedCMIFAESPAvGIoCAQl8k974JAiC&#10;BIkUIJF6ITAEXzSCIHBmNAORGIyggSiJAoHp7tt9u6u7qruqq2vfsnKLzRczPRyzcI/IiMhYPDIj&#10;q+IDsiqXCHcLd/PPjp3lO1qLiWim009oxoMbLCZG5NS2EEvyAGikbtVyq5V1W4HU/WysEx13H9w4&#10;1SAFoOR6eNKO1eyEu5MsdrAsjyXfPhuYZLaeAjsAEF9pK4Y0nM2z8LT6ItZ099vEzmUwb+1b5YJ/&#10;EzF4qebkGgOAGs0ff4P6W3+Zf8khwk3T5K8FgbtENoHyZOlg++5tSb92rfsQ7RRi509Zg5F3wyLE&#10;fB94GslNDBS8XBVHt0VKeOMUcP7bjer0bGmQSXIa3AmW8S3ccSPgSyw+TsnmC5y63iNglnyhTqAI&#10;XAaBF1//xZwKXrcRDkCBslNIYZbrEDeAAK21StPkrwUwmnCVUr/Z8ws9WcBsDbi8BnddN83Q9R/y&#10;SdGxgZ9icSecqcDLI46lED4OkdUmRXqZnet/kf8U0XWovjroY42Fbhu7UzGjJ8Cz9nmWOBUoadhN&#10;4NIMBkySC5hHKbw3J8HCO8Djtuymwe2sJzXNdW/s6BCXMpCZ1Me9P0+eEraKqPwkIdwaoF1bDTO9&#10;2oepuB8uloYr7e4mWXuRgS10POwOMH2Gwk6ywKW8ffA5hRO8en6DWeLYkA8aLTq0kniODadf88tk&#10;rsZAwSSZWqPQQXbjO6lkVFiyNDPvurg0MRf0626rT/pfMYBw7dnuA6pmY5+QrFWOX0G8T1YrSeWy&#10;gVivP7kODWdr4m3On7kZQ7UkF2G4lPg+qNnKW1qniHDh2YpsLzEeTgvZQpatsA2cnfIYFTLhpcRK&#10;3GcakYEmsAvsJxIDilNJIw3V4Z5pifMZn59mwMo1W5Sn7ixCZd1i7B7Cjfeu/JVSWBLWmjJgNgwv&#10;AS9VZdv+oCMRQN+jLNCwoiVQtt2GR0ZSO14tyUoUuL/VRpFhtAP16cuPd3AShqeInca1cE/TZ3oe&#10;MUmYd8zmEAuDUMGuhbNTzsF13LVx7aQeppJTexQOkHqAZiJxGYPwSKDk/0F59goh9U4C706bWVqq&#10;5oRsVJn967/J2pv/t/9zD+Fqpf+97g82lTcXjHOIuPA+cDcWkQnfmdOX54FYs1dcu41yIKvS5igD&#10;tr0H6zO4E+wU2Qk22+J58vMZEz6LYl6YxEmglMKeoG0k16b//OrEFgLb+4+Dmvs9G2NA4730GOCL&#10;lGad14Hr7DutsqtCXJGpez4PErip4bXcGFJEEWzXCrm2fZmuzjjlqLlmLbRcJP79+iT5t30oVXuE&#10;bFDJvwsMJlyl1EfZCABdPOF6rAHvlqRx3J0UdiMx8b2jOtRZloN1Px8ksBsOUfKxhhkuE834cOO6&#10;YTA2q71WSiZCGGQlmrHJWv4E+nC2RiFQE/hwjSGKItIgIAgCgkDPnVeslbY+qZFealqpLMHZWow1&#10;GGvROiAMgmMh39QYkiSVCketXAcMWbqstaLYpTRhEKCPQQTZWEuSpFhjSMfs3GuY35qQn9fazWuf&#10;sJRaaUfuZXv9zvQoaCAyslOd1uF3tiyNYUMtbsjdCL40whWRSyGVOSYW7KCU1EGwVt5vjBz7YnVI&#10;8uwk0L0cZOAX+cvU68NVvJ99r5hF3nBcVIA3A6AmghFPnGZ4Jegt4QuUTIgfndV7vpJPN2kyy2Yr&#10;QS58dcRWRSG+nSiVsZ2vSj7xMIpPETfFdgoHkUzOIv3DPgF8HGxsbrKxKaphjUaTZjsCpSiFYeFE&#10;Z6wliROUUtRrVVZWagRDTmKBRrNFs9kiNZYgDAkKJjoLJHGCtZZqucTm1irl0vCwebsT0Wg26UQJ&#10;gdaEYdFOfUWapiRpQikM2VhboV4dn4piinUR9czrEC64eT3Q1ArlWdlBihoaLgtpZBm8G+su0+fN&#10;XgTuOh9u4HyuaHnG+v2vo5CaTFFMITxytiIGXHHisyu9A8pzKqB6cjQbV3dQWgzINIa1ntceG+4D&#10;jzpycbyf14/SE41vlb5Zg4tJRM08gfILU51vG/i5PUIMw8o2pazh5fIRmRIDkAI3Dex2Dn+eaaAQ&#10;F4ux0t1iGrTaHXb2DlBaUyqIVKI4RivF1uYG5QmPaazlyfYOSWoolUoFkIoiSVNMmrC6ssLayuS7&#10;n939AxrNNmEpJNCz63QZY4mTmEq5xNnNiRRXu/CaAvUSs5u6M87rBPh5jHmduEykt2bY6e1Z+CGC&#10;qh5fojJxBAtyqeohrIRCrnNV996/AoGY2caaPb1yuXuzc4T7F1Vz8NK+1kqK6KyFlcvzHNaR2AYe&#10;RDIp/La9H51EVq5P6tNXtNwkmzR5dFd/Ay9UZ0vgBhHD+KFDt7X0tI9vO5HJc7mAAo3dvT0a7Zjy&#10;DCRnrCWOY9ZXV1mtz+aGiqKIJzt7ztqd/gmNophyKeTs1nTElsfDx9sYC6URlvFoKJIkwRrDhfNn&#10;xL0yA+4CD1oyh4IpFu+8VftiTSzIWdAEfhwxr63TO5itYGGH3WaJ6+EKGOED70bIayp437NGAu91&#10;V2R1rP3GG1e77jNjbKJX76zBb7chT7j71/9tAvOvAJehUIXKa8c5zKFokBVS9G/NU4AIPpyhA9B3&#10;jrTzPimfi5caeK86vf9pEK66dh++PnxsWEldu1DzzeaKQRxHPNreo1QuT9y/LU0NaZrywoVpE38G&#10;48GjJ6A1YeDTbMaDtRDFERtrq6zUiotB7Ozt02xHVMqTCogq4jgmDDTnzhTXf7YFfN92hsgEpKsQ&#10;P60B3qsU26Vw6Lx25fgfVmdpvdOGvauw/jH3kfSuxEhXh5JzM5QCkYTd5IS7L3ZuQtz2Jb6Q6r/q&#10;MxW6FJOq6JfdN9gUwsVpGLkCvBPCRzVYL0E7FivPr2Y1NdtWL0p7xXbyZPtJwWQLYpmulYU8J+G3&#10;ZiI15EWSLUCpVObFC2eI42iicsY0NRhTPNkCXDx/FmWtdKuYAFEUcXZzs1CyBdhcX2N9pUYnmqQX&#10;uCKKY8qloFCyBbHYPq7KPPV5o0ePxglHAR8XTLYg83q1NGBeu/jL3kxHr3ZZ/BLCB++XxaX2YUV+&#10;fl2Jn/jEmSssC4c6pCr6Df99l3AVwQfdV1gDwYkP+xBC4HUNn9YkaBUlQpbrM7ggm7jE6tzvvNzb&#10;L+aXpMFbWtwCXSGeEVBIusuleQp2KM0LZzeJo2isl1trSdKES+eLJ1uPC+fOgElJx1oFFJ0oYmtz&#10;jUp5PmIYqyt1Vmploni8jIIkSSgHmjNT+muPggY+qMozMM4l6s7roi2IHN4OJPjcP68DLTvVmaC9&#10;XPiCIyiT6+KLIugGw3Tut2+R+6G4Irr54CXgkxqcKcGanf5Wdtsj52ZHO4HXqrPrJx+Fy2HmTxuF&#10;TioW8ew9TEdDBSGba3Wi6GhCiaKYC+fmR7YeF8+fJYnjI7fMcRxTr1aoVebIJsDG2hqhViTp6Jtm&#10;jMVaw9mCLdt+lIFXauPtljoJvFWdf6rxeyXnt81dolBlXXOnhtLM0tD8+FCl5yrnuDUflcgabarF&#10;J1yP1/UTKnZw76Nx0KK35XSUwkbl+FpmvlGRoNww+IDA28dUclyv1ymFaqRVGScJ9XqV8BhyVQG2&#10;1leIR2zlrbUoLJvrx9NZ+vzZrSPzZuM45sLZYeogxeIcsiB3Rhh/UQpb1TlH53N4rZoVIICTT53V&#10;OC3VwLRmPMhxoNqfq9bl1jzh5swVr9N1CtDZh8r0i0MrX/DgVuVZ0lcmxSqwXh4+GTupJGQfJ86d&#10;2SSJBxOctWCNYXNtuKpF0ajVaoSBwgyp9IjjhDMFZCNMgrXV2lDXQpIaqpXysRRPeLzhNEkGdlBx&#10;v3v9GKvoNpEsgcQXCOHSOWc5aGVFglELj4C+fUSXWzNqsTZb/KZIW/k2hisx/JBI2e6xIdoFNf3D&#10;H+cCDpGBM8eaPyJ4UQ8uYrBWbtB02cWzQFGrhAOt3CRNWF2ZISVkSmyurZAkh1clay1KSxHHcWJt&#10;ZQWsGVjtlyYJZzYnzWqdDSGwWR28W4qNSKEeN14M5dxA9yGbzSGwAlFztkEdF/IcmuNWDbB761+f&#10;odsw12bpDBMgSeXi7nUkEHVssBtMWxHXQSzL2OUkJsnsubbToIak97Rdu2b/1Yph7QQeFICN1RU6&#10;nY5L+zLd9K8kTlg7AcItlSuEJkGlCdqk3a8wjbFhIb2eJ0a1XCKO455rFCcJ4VxquY/GBSVzOMrN&#10;oSiVZ3PWXNtpsIbsHv28Ti08nUl9pwZpp6DRzRm9hTIldn/eApcWt7G19THaZZkbM5VojUIubqLH&#10;T8vYJmuLPolv6XoKO21RQlstv847E400gwXqZYmqGiuDOSF+41IZnriqH49WAi+dkMCLDkvUKmVU&#10;EHhZF6w11E+oHUYbaFbXKftGeA7KGg50dSLFraKwubHOgyc7hDnrOkkSNtaOf0ECMTvWa64gwP3O&#10;WNDl7Dk7blyqwK4rXDJ2cK/DiaAmn38priTa/Q+Sh+x/l7jvNdBxVaxKZTq8vtPE+5MkbgXlbi6u&#10;1lpD8xPgL0KA1PBG5sc0EEz2oSxS5xy6DzDuzf2pQfcqvL4xXIB8EMIQrJrK+9FFFXjPf9QTljA8&#10;C5zt31ic1FPiUHTu6CyIgO1q9VD5tUWsp5O4fUopLp07rvDqeHi737g+4Xl9Abjg53UBY7lXeZ/U&#10;QKSyLAif1ul7IHp/sfeI+Qq0/Bi8+plfqL1ui85974eb2vGFrboIQuffkQ+fGt4IPOGi1KvZK20m&#10;LTYmYuQD+YGPax+Hrjpkov7vMkICJStX/ZQ0fFxiNmhAWUQXP/d763+/xHOBRzokicUW8fOg3+iy&#10;iPKg5/kyzEz2R6VuHoLuq5B0HBvK97kUT2smJtwURHWP8fMbkvxw1GQlf21XGZa4sr4lng8oHLn2&#10;uBROajRLnATqGlpmDO1qm/1ncz97qO4/o+F94GuT1oHpsLf4wXGsV8nNCpgsTLqXzZN/n4ttKFq4&#10;LUEgSdGTnNG6h86yJNwljg/H6SeOOXGP0kIi1U4LIs3cCB7WuQ6UynzFeXeBjzOVXcwmHSEu7Il2&#10;vQKvTlUGXeojeeHYEEDn8/yVYlKJicS9zftFdpA8vFHw7Ygt0zvSZ3nvEktMiiayezuOtOg9pu8D&#10;9iyjbsXIqpWFQ0qIu8mSxZAUWd7SoYxYZDG7lUJke4ueQIg2NWLRvlaZZdHrbTPhOTYEtIH1Xgt9&#10;Qi1T/40Sa/XnDlx3vwyVmP9KuX5CSlaZyIiqEIi/ZZusQWRIb0XGIPiPEj5jhLvP8VUDLTEZ2hwP&#10;4baZsUCgDweMar56uvAKj0FFTFvovgM8cEpj+UBYJ5UEra2qtO+ZnVZ6OdRxrA737vybrdWNzex+&#10;TGHh+pQKkJWmHGQSil7Ry1jJZPA/hzkhYQXc7rgmjrnjWhcdLKusw2ZKThfXHk3Mpwkp03clHYSI&#10;41VOeta3wSnHI53SQB7XIu6fRSzzZ4VwCYw0aZxwot0BHrYAJZq9XtKy4xoZbFXg1UKNt0ON1Fb3&#10;7vybrbBSXbkIKlc5MHlZrw+aDcKoxnN5F8ew9jPWuoluJEdOq2xlcqmzzwx8FU5RvsJ9jm9bapHx&#10;L1aSVHHYQ54K/znnRWAJMt9LFHP/DjgV+loToApmd6xXGuCWlU7gWklHF+3ya73Yz9kqvDyXcfY7&#10;M9RKpbpyMdQlvYGaLd9/3wl4p86B4h3VRUApR/9qwDJgiyGmRUEHsWh2OdoHfhRa7njHhQbFboMX&#10;DW0ya3OeFuMOmS/SMFvzRZB5UOZZclWFsvcfgQi47Vr/BFra+/gAWyuRXfHF6jGXzCsquhRshsqG&#10;qxrrhALtVJUEtTAjPu86aPUlow88qg+00WsJj0PY3kn+rLgUdpEFxW8lZ0UTuT5tjifI0yar2jmZ&#10;WrT54Sm9nylgvMDwpOggJOvPFSKW9fkpj9dAno8AId5ng3CDnnSrPPo7w+S793p93peq01/PiaEc&#10;p6LQ2NDYYCUMtVkxVs+ktPcKDH3KLDKJ/FbJl9G1yHy7+a/UtT1u+eZvfePqEvuzZNqSWbcgl3Kb&#10;ySrv8ojp3ZYeR5DHu3d2ebai6xFyPfO+1ICMHItc8HfpdZF5Y2Ra67RBNu7AHf94NdXmAQ22V8lu&#10;F7jrex8GfW3SrfDJxcrkehL58t8dhKinpR1j2coM5AAAIABJREFUVRhqsxKmxq6owIbz2px7j/BQ&#10;r7CfVUOQ0kvYsfu+AdB8NsI0T+hdrzTyoE8bNPEPrr+sk1byTYp9it0GLxL6SdCjhNy3oqylHVw1&#10;Xd/vQ6azTnfofebmtUicJB4D9zsiPlXuJ1oHX5VqkZ3KAZkUajvN4kh51Teb+9//Po2gtD5LjMKG&#10;qbErofhvVV/7xMWBJ+v+a3keIP4O+IBTo907AC2yfMI8SshDM2lLnSa9QTdv5c6LcPfpXTNn3QYv&#10;Evo/Wx4aWfibwKxSNUctUiFC7uPuHJIhxyshO6dzU4xxcVDidvg+2y6rqRJAbcTj73fIjzrZYuN/&#10;F+TTv/LViwOO0ypNs1D1OFU1WlU1inLPXxaLb0fDnv746z6DLSiF3OBJG+8dDDieRiy1ecD7ij08&#10;Qc3WMHAx0GK0P9oHo2bFU0bv0zSyuxs3CLrN4J2R9yieEkXZgTgAHuoSJS2xo3FdoaVAyLnkUsJC&#10;VxvQ80VWCpwihJ7m0lknDkKrQz9VQpQKnO7WpIdbEJzeDVL/tq8ffjs5rpT10yHH88GzNYq9Wo8Z&#10;TBSTjnsRcdS98QiYLU3Mu8qOch35ncpRrhovwDfsaS4h4z0ZAcnZUQGw2XZ/kCvA/70rseh/bQ+/&#10;Jv9GrVx+bi791NcC2GBW56VVKFQohzrNZHsSSqjFYBwfbYgQ6VG+Ix+MHHa8MsX6HPsj6v0oIYR8&#10;Wrev4/rPA2ZLEztgvKwO7x8/ygd7wNGkPK8si+NAAqCydkKBzrKbfJmu11IwVrSuK8h1K5NdOx/j&#10;0Mj1PzKnv5DUGxuGGF1Cn1LGUn4anj4r1yfSHwUf7DgKO4yeMH67VFQAbVgwycP7OE9jAC1h/CXc&#10;X9dpETP+s+zTu4b1N2ky3pNQVOrhSaAGfBTfp7R2Er1ZZoLC6FCjhyS1LTFXRIy/TGjEJTAM3to8&#10;iiT8dnJWuArJsc53Gn25k3bzVhxfNdeosR3lc85DMXpOLS5iSundkx7EdNDWhsizv3Cqog3Eamum&#10;mYp7LZQtatdCU5peccjTg0kcId5aHIb+wNUweGssZba8Dq+aNe75TpvTp6cb1RiwHE+ezFHnmWSv&#10;51MPj7khdDHQp23PBEhVWbRwRUFPgNtt8dEEQZa6YYFWBx6lUK/AewFOKizheCVaikGRK1zK+JaN&#10;t5ana7uZnW/cK64Ry+s0BWlKjL9QjLOzOOpc41bnJYy+b5POqYWzssZC2pvFeqpgrcaqiLxufoF3&#10;YRu4MYEBejWBm01RA6uXM1WfwKVxVNzvOwl8EQF2i8k3gIuBgPFt84TRftBJbpn3es+CSd4/q4/z&#10;pLCFLEyjPqtP1ZolELlJVoE5DNadZ4XR5D4JDfkg0ulDKtKBpwG9AuQWa5MQS4TKz6vZHo8UuJ7A&#10;fiQxLWvh9frRVsC3kdQ7r5QPj8CnfviE5WoAbQtX9Au8f0q1kDaBRwiRjro2CYMLP6ZFEdvfSSy6&#10;0xnSFDK6hBgNEb0+a2/9BhQjgHIRcZ/lz+MXKm9Bb3J08HHVHecoN4HPdphn9eH8kIA6LYVOPUxm&#10;sLodBiXdNKlJi/CyPQRu5yxUkJ7024yukrkaC9nW+7pSdFKXB+eGllop4QsUVBQ0NTQIZtoenxQC&#10;5Jo8JUtPyWsKGzI9hKM0FcrIwzoOKSfMvr0vM9422PuLT+eD7eT73PcxWYvtEsUXlPsULZ/e5wl9&#10;Em9lFbGCG8j4+mnJkvUSnFRXYHGQTNxVfDFg06Ckm2ESm4YO1Mz78qfA7Ya0vvA9hED+fxjB2SH7&#10;l7vAQQIrpcxnlljpJ3SmKqWtftIdALdiIV6t5IF/bGHlNEVkcighn6/jvpwWMhohtaO2kB4biLU8&#10;SlnCIKRcRDHCFvCA0bmL/nynMddzEOZBsoMQMlvK55r72uNw6pdGrODTugACkManyMLNQakkieNm&#10;aFXagCDpbmTsdC6F2x2olOj2eo9TIcaVEOpDZlAbuN8Ua7hLtka+PqgenuCrwFsl+K4tlq5WIkBx&#10;2vUAK8yeq3oeqUTyyl35bam3li5Q3Pb+IvJQd0ac7yKnKzvhWcJprvIbiTSC4JQIVvlut/JDYhUH&#10;oU3ZRxOPet9RaCEEWy/L4TspbJSlN9AoXGtDJUeWqZXjfFQb7mcs40rtyESFlxB46waybamvpJkH&#10;/EOd36qOVIZbYolZkURQPo1ORGKbsq/LtvIYSyv7vfe8jY82WaZGJ4XNytFke92Ipm2YM7naCbw9&#10;gmwHQS0JdyBKyOJ0HMa/yp1vSbaDMa9s8dMsRDMVjI9sLDq8g9DB0kqtfaKvPf7+ASpXgGS9vTI+&#10;urmITkziqKK7J8BOR9K8vKXaiuFi7eia9H1cs8nZPCBLjMDpTLRbXBxQjKrYIOzM6biLC8vpKBZP&#10;eslJcVDbevhAv/POv9/B9s+HySzcfGWOpYfXDyEGfm5lLdK9C6IawEtHnGcP+KkjbddhtHjKEtNj&#10;+6QH8IxhXv3lvF7vadVFmAom5XQQbh+HWvbht9t+Q5/JpU5h4ZZxbYacSs/DIa9LgG/bUM51EE5d&#10;RsL7Q7IYEsQivprA9ba4ILSrPouBc2ljorE+K0iYj9Vk6U2BWmI2HJB1PSlaV6KFpII9V1buqZF+&#10;Sfq337vgg9aKJ91fK09l46OOSwVzebI7HekDn8c9hGzDwFXk4gQ0YimMGISHwFcHYhHHRtoce6Lu&#10;GCgb2IrvTjzeZwEHkHe8F4anPIcP8RzhdS680ldRHrBtsrZGmvm5LBYL9hQRbtzbkNFxrNuR23vZ&#10;HxSYZOL8odWSCM14VfUnHcmRDRXEbpZVXat277dtxBJgG5bYfw64rQ/3KmolIpn+cQW3xRg37f/Z&#10;ga9KKlL+sE1WbGGQBPpTGQ9eEGzTG0T0LW5mbbIZ0asgEiLE/mx05R2FFgSnpCDZJL2E6zhWA1jL&#10;7ewPjnAnxCshJEm2gpcD+VJOA6Hql2P3XzOBioY3R4S1NVJ9FhsRs+mk0Iwkt/czzzJBHezz5Vbw&#10;TSeLlj/cI1u2ipJyfF7hG5/mp7dvlTPrfix/nzxCnoNdiW1A+ZTIIJleVWXPsY5wzc/dvygN6eSE&#10;WwEurkCzk+XGeuX1PNEbC40Iqho+HMM0WwkhdroMZyrwcR3eyUfKSjVoPz/U4CvS/AakqP5hexze&#10;1PhuE0tMjn0Gp8gFuI7TUyKvr9B/3Gc+eNY5kOf9NCBNelTNPMeGAGEn+dZUA6u1Vmgt1RxT4CWg&#10;sgK3Wk4DIde8x1gwRoJeL9aPTh3zeEXBy6sjKpZUDZJHU433NKK/00K+jfYsVV1tDqtHjdttYonD&#10;GOZpnFWsfNST+cxnSMZtqJ6Spk1p1FU1M8bYsJN8y5r34Z776BoH11yR7HQuBY9zwLmaWEa+ZTdk&#10;2gDT+ARHE8nqc5OM22RwpwW/nTyq79kwjLp6XnF4mX43GXxH334rN2Y2LYMKQtj9KmynUzNvUsT4&#10;TP0YMTT8xl0jmiILA5OC9k+NSjn30TXInqMU1TWUCiGwLaYngIkxwwJxmtBm+DZ1Fr/gKM3aZ0Cq&#10;4kSwgpBiPjNBIRkgs+ocXECCb/l7rjnNCmDjwIJa4SGKhwlELmrshbJsDBt1eGtRSh17ix5auDUx&#10;zL1gB6VcoLOIRizHCK15HmLqhuF3ZNYlchWxyHxs02djP9tXdL7Ia1sUiYBM9Py0tS+aHorv9Fs0&#10;I7Hy633+rw4uC2oh0F/Wa7vxzPyu5H7uBZyWFnMWuFf5kFPanWki1Bjsw4uZfWlcQfzqdWQ7XHM/&#10;P7OqU88Ing+yhZsWmgGsuA4wIDTV/WJyo8NM8Z7x0O73EnS5Nb9bvAn8Wz1vWnD75qu2aOeiNWUD&#10;Z09ja4EJsIJMEO/L9ShRnO7sKUm6WeI5QgI8aWVWrbWSIqqRZgQWcZkmY5j7e8CDRHL5ExfZ9O27&#10;1kvFdPAYYKze9N/kCNd+3/1WKac7WcjZ54ZAZ73BdpPhIufPElY5WuBniSWeJdyx8qx7OdbEwIuu&#10;OUEXR6SYWuBKJIqEJVecVQmdZWylOOt+G+6ZybKoBiKN+oseutzaJVwdBL/KvPuB6E4uOOGeLctF&#10;KgeyYi2xxBLPHg5isUItEKXwTnWynZhv/VUKensmdulOSUVsSQv53m1CVINXp/XXJFFPVwoLX/nv&#10;u5vwVqv9/xnjSha0hmTxMzA3kAukFXTsUlZwiSWeRcSpPOOpke4xk5DttQRut0QeoBz0+mxTIwSe&#10;OteCBVDiunjcmkFrOOn05OBGUfyv/Z+6hFs784tbdGMys+XizoJJasZquJXPyoKy93yk4y6xxHOD&#10;NuJGUEqUBYe16xr0vq/aou+ykmv9pRACb8VQ1rBVFsu2nQjxeqM2DODetMnNvWW9keNWOW7vK9Vj&#10;emRpjyflfQ/4uQOR+8CfTZAZXg3kfaGC3RTOLJNGl1jimUSoYH9Up1SHu0ivxEqYuSIUQtjtRASz&#10;3tA5SgzBhHAtFt2WkpZgXKdfDGMs9Buq6nH+p/64/o/d76xllqrvh8CtMS3OFIgSWb2Umsw1cDYU&#10;wg2UCOIsscQSzw6qZNKvWgshXh9SN32ABMYetsUtkO992EmFQN+uwZv6cDKDBt4tOYEh6wh3KiXI&#10;Rk9KmMb+kP9rnz1ovoPg3wE3StMGPVnB3D3gXkN0G6yFV8ZwuGwBt5x/xVjRCxhXwu4AWfm0gqYR&#10;n8hzkKzw3CEF0tT5vJwAvReif15yUZ9XlC2kSsiqHIis66+sKBCuhMIZB7HTyNbSTSZv6zViqAXw&#10;8Rg75/UybHfkPFPBtHsmpMF+n7dqeyxca/hX3R9UKGIRE+IMgBIndaDHt5Er7sKVA3ENDMMucBv4&#10;NoIv27AfZRdHBbC/9OM+kygB9QpsVKUj9EpJtosdA3H8HAi3PK+w97hg9rruRotL6QokPWy7A7su&#10;C6sW9lq1qRE510u14R1l+tHxATor5D0x4nZvhoJR/2/+zz0W7sHu9v++tnXWaK212O+tidWtKwgB&#10;eonGHcYrn9gK4Z5P8cpVFe/5r8jp4lp50ELdK2gOUFKwk8DZ50uL/LlAHXivqwVCplgSyhxbWrnP&#10;KBrbnFtd5Smw38yV9CrZ9vcbop6Um7F8/0F9/BrUNmIpV0Ih86ms3LgFWt5ojDGtZutfrObKNXsI&#10;d+OV39w2jasHwLow2XRhuloo/tQwkA8wTjOGOlk33kCJBZsYqR7xBFtxBDsMSsF+Mt75lnh2UFSV&#10;3RILiCQB1ngHuF6R9l1h4HobQsYHVoy8yIgM7NkavDaCKwxiyG3KW3kEPHSuBIUYd+em8U3anNyT&#10;Uo3VS5/0tHg8HNO36jqKT7NfHDBpbdOaI9qSkqjgKALcd2fYS7JOvjJY2TqUjzBdUmf1Jm7LocxS&#10;TnCJJZ4N7PS01HkzgGYd7qZS6NRJe5XYSgGcq8LLYxz5AXBvH4KS240r2TFrJT9bM021WV9Sq+V6&#10;/ysG8JL9AlRGuKYJejLC3QJu55xq+2SqSU2ciyARMk6MCJWXdSa1BvL9oZE5kYrUyAqkkBVpswyb&#10;ygutHEDzPtTfnmjMSyzx/MHniy5oSenBA1jrFZ2sA28HQCCBVF+eVWWyNowlhGy9RestZYvk6F6a&#10;RlTE9Ees7F/2v+QQ4dpU/Tma3wMkcBY1JhbiKiEE6oNgdxNxE7RcnlvgXASlQFqmd899aDBi+nuC&#10;1ch71suw4Qj28EVehc7eAqmwbEPjEQQ5Z3jSgdWXGejdbl4TH5Cx8n/19aNP0bgqs2csT6aV0sPV&#10;y8NfH92GtC33P+3AynkOt/q0sP9d1vLEpvL66muHj9e+0aueVHtz9Pga14Z8HqcJpStQriEzYMa9&#10;zMF3EFZ6z5W0YfVVJp5E8R2Im6BLkvweVqE8hr11cBXC3Oe1qRyj8urh16b3obMvf49bsHaZiQgz&#10;ui3PtDWQus6yOpSvlfMslIMmbjG8xax86mkf8wPbW+Jr3S45SeFsFV6c5qBRU54Bf9xU/R/9Lzk0&#10;W5/GD//kTHA+1VoH6MC1tZj83CtlySCoBLLlj50lWzri+bBWXh+lGcGulWBdi+U8VnAkrCJ29AKI&#10;CyaxXMM84SQRxDtQGkC4cUeI1pqcYvwRiNuTtY9OIkZKi1sDUUtIL43lAa/0T/y2EFNepCNtDp4r&#10;cQuJCZhuQGE40iM+j+tV3H4K5haUV6H+1hHHHIaWPCT9SNqQ7kuD0kmQdmTsQeq6SavxchSTtluw&#10;POFasEMC1kmUnSPxfZbHIdx9ePqjELsuydwKvK/P7aF3foLy2gzXs0js58ZXPHzLr5is7+JKCC9V&#10;ZhB6jdvdMRtj0qfxoz85xzs9Lzn0xJ0791v7pnFtBzjbfUim8IquKym1tcgHGuQigIxgYxefK2lJ&#10;+XmpLFoJUykurp6Hxn1YWQDC1YHchDx5lgN50AfNJx3KymRNz2o5Ev3HP3JM/Q1a+lCqQXSQHXMg&#10;+SXiX8ufdxhJKu2sdjPGQ6QgCI/4PAHoMmKtt2HvW1j/4IjjDkIMYfnwucKKWKiT7rR1mJGZtxzH&#10;QRDKV4+V7TfMfayrg+z66JDxnpBEyLZSl5QlC12SVS7lQ4dQWRPrN7oF5VfGG/u80LwPq/PrX/am&#10;puBdcOLmv8uTUGrn3Lnf2u9/1TAT53NQvyNvhMlKEQSbwM+DkiNzFiyIa2Gl5NwEFJRgoM7LpFlY&#10;OV8tW/Z5QLkmoEm/RJyDtS7yGzM0589b2HLAIS2X4vFzsbrvNz1BkLGgnJBS6hrKKJWRpAVKVSGJ&#10;9AEEEzaZSRo9OZNd6ECs8pPOdrH7oCbMyxyE5k1ZRPxntalbUEqyCNpU7otSUKpDc9u5Qk4w2a5z&#10;APV3jn7dwmDXXa6uo+LzQa8aSLjW8BcE/I78pGVClycj3IDMj2tduoZy5Xn1EM6XZcM/tz4NlbMs&#10;bt2Zvym7FN76zsRQXYdwk+G9YxNGJ1iHGUkqBqcHxk0GW1f9eYBptvJbM3mbaxPDyhnQ6+CbhLce&#10;Or3mkoyzVIPWU1idkHDjlkxIpbIFRmmw03euLgxBGdp7UCvAyosa0k7b2uxerL1Hdv92Yf+uXE+l&#10;3G7kEegLIw46T2xD6aRXuwkRNcg/D9bwF4NeNpBw47T1B0rV/guttSIIZfs7BW9VAilYWC+Ldu0W&#10;E9dRTI1r5deoRfDyIvItyMSO96FUMOGmMYRnme1K14R4AFGOG0DcJh1gQVsOE27OH2stqAkfpCQC&#10;3UektVVoXRcyVr76ZYrCd6/qZK2zmG2vZX+SUNr5aGfFgSwq3U1GAmtv0LtYbkCtAa1dId2gJBZm&#10;7YQIt9PmoHyZR0Ds9FEUkn+7qY6xOe0kiJrOLSSSjHHa+oNBHqmBDqDq5ic3UOwCbouaMNxaGo63&#10;Q/hlXf6/xDGSbQL7KexOJT5xTAhKgwM2hWDWptklR7iuEsUMON4ggrMgfWqHjMVaJs4qUIqBn6d2&#10;PnMzdM894edOk6y7SXVLAnBeltQaZhFvKgTWcvh6TgrvWsq7hQbsMsJNWcCAWYqeisA18yJXVZl9&#10;pyAYGSnh3o/gpzZ80YIfksmkXOcL4+aSo1PFbnXzkxuDXjnU464tvwIyhW+eFj/OOeDXHWgksBKI&#10;Q2HnyHccI7oT37qFbJbm5nNG13r12sh9D6Axhy1cxQAd5dxEnIZwh6LSR/qTqilEOQvXAHUI1nuJ&#10;xp4U4drs2ppDcZcJ0W+pD7PcHWmYRIg3PRnpvSsxHASwoiS27KtMQy0/10LRaWmlcK0F30SiTHiy&#10;eOrcUt05+OWwVw4l3NTaLIdMBbLFWGB0kJXPkqkFlQO4f8KuuB54pXQVuO8Bt5FYOBxyF/Q9gD7t&#10;qQf6sDVskmyh0QHF+dR1H8dO6gLoZJ9RaWRclZzvWp8M6SiVzQ+/tZ8FhwKewxamimQplFclNax8&#10;/J3z7iDFUPXcrU3N4JhtKYC6cznfbYuQ1U82K4Q4VnQO+gRr7P857KVDCTc28f+UtdwJ5rj9nR1P&#10;gG+aQrC+jYZ//JrJ5LbP3OADWuW6s660+HEXHUpxmHDjHCnb7HVpH+GmOcIdlBFQGCwT3enUi4zk&#10;x+WtFOXEV+eUSTIUVgpkaltuoSqg1ZUqZ58J3PeDFvkSrLwj2QmVV6Fy/Glhj1oiuQhCtJ1E5AFS&#10;I6W8PrMpP+u0kvdUQ4kXfdOC7+Jj3o9HTUnlRPy3iTX/87CXDiXc6sYvfkQpGbfSjiAWyVwU3AZu&#10;up5FeXX3Tirhmw+CBiq6fbKD9DApqDoEqy4VJ4TOgi5kQW7LrjS9hGucJeumj0/1UuqwSyFpZ7mf&#10;RxY9TALTZ9R6CbExETdyO43c+7q+6+D4+/p5lW3W6eZzWsNsftzV3G4KsZobD2YdaeG4g0uQUEKs&#10;oYJPqnC5BL+owAdOlrMdixFl7OG7XQ4kxTS18FMLvu5I94f5IsoWRwDFTmX9/avDXn1E1rT9Qv5z&#10;20GzWH7cq4msin5r4e2bZiI37NMSVCsrcHDyXh7ADTAgewg0mIgFssEzhHnCBWyeSL3V6goZKhsM&#10;9Uv3uBSmKmMZgj6XhoKJKhV8WSu2t0AhKOd8wydwX0wMBJLqZtyiku7NdsxSLbsvOpB7Et+ZdaSF&#10;4qlT6kpdsdS7fcksFUT969MavFSVS9OIs4IpD4tIB3gD7KELsl1Ppwn7jwHz1OWtd+fKwPxbj5FP&#10;gDX2n2evDCQvcEHwdUe2GXV3YxTymZsRnKnAB3lXYXUN0nsnMcw+5B5gFeYqfYoO7RVAbDqXi0t/&#10;ilKSZS+UasgC4vI7TX8g0Ob+myLVyrrz9yPZ6a2Em6TSDrKgn0kl2d8jKPUF42bNEpgQPgWvvEJX&#10;U6EzY/CufjErhLFWFtPmE7CPj37vMaCNyLAqJXoG545IZ7qAWL2Xa04KNhbfb7/Vq5y7oVaCgwS+&#10;bMLNotfQ9l7Pzq2HMwdg5JP5qHHznxlj5QlSwbH4tCJEOu2mla/7fX9vAV+6Z6AaZi6ExIg4zmv1&#10;ATqY9Vdhr/9IJwVnKeb9uFGBAcmgDPFjREtip/fLPGRsq03niMdXr3URkeWvVpAufI5wD6XmesI1&#10;UiE2KZTisCvrKbR2skT9uAn1SQpzYrcw5AjII2+tWHv8mQrdoN26c0EFfVWJ0+QHuyCY176wVhaZ&#10;vXsLQbq7ZB87teOXAq0iymG/rMH5qlRDN+Ks7Xke5UDEy7c70s23MOQ6PBhj40eNm/9s1MtHmgWX&#10;Lv1uwzSuXgX1oTxMGglRTVZ1Ng4eAI+j3pJfECK9B7xRE6r4qSUFFflWGu1UnveP68M+UMUlJT9E&#10;1seThPuAlTURhQnLUxeWDIR2Cm/Np4czDaIIzmpQ41Qv5cp7/fbBI/UR/pwmgw7INm05QZV8WW84&#10;YZUZOGvsVvazScW9EVQc2baguglqkjnZppt6ZVN6CjXCqtwXcEHA+JjFlf318rnQPkw/QFdhEtTf&#10;hP0rrkKvLKcp1WD3LqxGEE6lj1UIDJnWilYi5zppVf5LiKvhKZKZ1IykUKKkex+Deijxna/a8PHM&#10;Za5P3D3yQWF79dKl3x25Qh+997T8c/+NuBWKTWPaQSzWOy25MLWSfJUC+fI//9SGm235Pl8403RC&#10;55/Vjngu1t+QHh0LAyeD1289zlrgZI2suKWakEf+q1yWqPVYyNXe9yfCJ23nf/ZiHfRaxHi3gslc&#10;DdNUmUHmZ7XuWFpnUpdpDOsvjSdhmYft5CxZRU+BuV7JFgl9AoGzPEo1Z+UCNrcITIu19+WepV4H&#10;Q0nJb+MxtG8WMODpYGKwbqpVNDxoT19ysoX0L/uoLhWu7UR2vj5uaBGDzQA3ZnXqdt0JXbfZSHcC&#10;jEG4Omn+fpYeVmxU/Q5wvSGauCulXkUxa2Vr4Huj+dQP6PPXVvv8tUPwhFW+0K8vUCGEcn5SRyLd&#10;KTYj43pdgDQ6/JVEjN+EvpxF7KG3vLe77VV0TfOewIEnqb6y3mnMeE+KSuesCbLzT1P+GnnRGisL&#10;Rc9SXSFLc3MiNieF8oqbH6XM6g5mNLfXP5TUvSTKGKi8IhrSnZMg3X3q7W2sT4l2BQ9XW3Br9BtH&#10;ogS87gyxF2qSYtZJs4/s08hmQqfRjR0YY6xOmr9/1FuOtnA3P/0J4cbc6jo7bT0FHjSkE2u+00Nq&#10;xGqNnR5u4vLxPBRCwq0EXh3kr+3DXWT7cLMjin4PFimzrbzi8lQD0V+F2SP51sg2vH5O/Jr5r5Vz&#10;TNQuSeWegnwgyVu73YIBhAg84RpPgnHf+6f4bD7zIToQooxbdLVjdSiiNTu/muyYSSdLCTuUqpZf&#10;OPo+93Ej2BQLN29pqwICohsfusWqkyPduvjFk2MOLjdvs1U2BDihK7Kd7pO27H5vMVux+iUku6Gi&#10;xWXpKcNYiXRMB8eBWUXmXceVIzHecmntHwJ/T6pfQhF/rs6mDH+nA5VchoEn0Vog/tq8QMU9ZJtR&#10;DcWpjpUe88MGnwC3jDScQ8kWouziOc1EPHhzUymbBOU1cdEEzo9ba2ai39Mi6UD9JQaKfU6aBtsj&#10;YJNb9bxwjc09/Nr5G3vkHI0cw1fYTWPhppHoG6sz7viRaKV6tbDQVYd1bo2frO+F0C2DCcynxCnv&#10;AJzRfzo1nFunS/p7vb70WbD6Hhx8L/MlrGSW7sED2NzgeFqmNCHqwOY5XgZ+ynflxQXFLWy34ZGB&#10;tTJcDKdvK/BuKWtO62NALaY8Xvtpr5FhzZHuBBjT5Iit+Uc9boVotshtQtZqRyEk2knhVdc/vl8N&#10;6AXgYlX8Md6dMIhs95Aqk6+asB+7uuswc1VYpCDk1sJYuS4eq7RYbZ1HOb/iLJj1/QOOl3/QvXsh&#10;70/Ulcw86boRTPbztOr9aeyCfK4nOnUJAOlQFgFrXeBx3EyPXDcGvxvoRz4X19rMf3oSKNczK7f9&#10;RJ69SVPghmH1XUlP9D5dpcRvfPBzMcc/Cns3YFNaEJ1B+og1o96pppS0La+XRcDmh6akhE6bc7RV&#10;lhQ0kI88RRhXEPW6E2Jr/tE4bxuLcKVoOq+0AAAgAElEQVRyQsleo1th8GS6gSIqP/nMmyiFd6sw&#10;Knb+AqKva4HISltjj0eIaM0PTbmY9bLrKd/HO4mRr4OFIVxyeZ9uizdQo2BSFGQFdYnHV2N5l4Gr&#10;rOkZZl1eo3J6Cvm2MdNuhYephdUv5HYCubEdiWbmEjEJlAfYN6V80Yc6WW3ccj2ztk0sYynCreCx&#10;etktKildmcqkg7R7nSca7v5lT/2LwOt1CXJFA255qOXZDjTc8wUNRnas4yL/dGk1rbX8JDMuAFD3&#10;RlWX5TH+nbP8r/K/FZJoTe/HLZONNTLS2nicleaVsvh2qwFsJ+Lb+aoDt1yGQ72cpZPlEaVyEyta&#10;iP2z1aa0ZVkEVFZz3Qz84Bek8iys5KzZfHmvdQ9n3mr136vsPV6ybqCvdFbUBwTyxggI2igbiwok&#10;Y6EfJs3uhdLSl+6koLdyLgUXNCzKreCx9rILqOKe7zLEc64q3f0Rtl479OsziKRrPRRrtzOAeLXK&#10;dq8HMXzrVMPGySh+2hGOMFZSxqaCzwHvWo2OG8fA2HuTTtz5byuq/Pe01qorZjOlPV5Huvj6fmbj&#10;hnHWoNvwzdjs4lWCwxRlbXaztirwksp/2DrYGNhmVFfQY0G4DnaxSqa7CMp0c2uVQmwJ7/9MIczf&#10;uRxBmRiIJV/Wu0tmSWcaC4qxdgZRM0t3CyvSTia+1/vWUi17oHy7nRNz+pfoViXOTRR9zd1r587S&#10;gRSTzK3pwo57YIdLib8dQFKH2xZ2O/K8V3LuQZChesGq1IjhdRvpuvuCOkxuN63rJK4kXvTCtPc0&#10;anY7lxhjbDtq/zfjerzHJtzamV/cMgfXfgLeyLaODw6r8Y97YuceCFyi81EhuB3gUZpZsD59BDKy&#10;9RVnkXvdpapEKAdi423Y/h7OnDDhsnoMZDQlVC5irzSYjjOyVLbT6YH3Pxug0+s3mmMH1omQtDIL&#10;1+cslwc8Lvmy5kFW8HGiXBexHT3FNUzuQXtfuvUmEdTPgD5/+HWVtcxyg8FdPorC0xuw9faRLwuR&#10;1C6qUrL0OJKgd0lLjn4egRZZR2NhO5Ig24pPN0VKe9tpVp0KMBVzmQdZMFXiLTfqZz8eWx1rIqPa&#10;WvtP3DczuxXWnXsg1C6bYAgeIv7Z6y3XOn0IN8VOzEIDr9fgo8oIsgVgRXx16QKU/Hati0WDt6xw&#10;Vk8DkoMsct4fvNFlul6y5CBnlZlevYKTRD7lC2SMNu376hc2V5yoUp7Px50GaSSlwUnHxQiGuEcO&#10;7WbmBPPAkfraRG+7gOTbv+v0E9qxpIvmvSverVpxWrmJldSyh21xXVYcSbdicWNOhT53grbmn0zy&#10;9okI91Hjp/8+01bwWp3TFSZfQNwJWolVmt9UW6Tj76/aIi6staxUPpUjD++frWp4b0iWw1CsvQ1P&#10;5y/gdiTKKwva/aFCNkV8PmxO1rA/zywf3Y/2c8Ezy8m3wHXoCqS7/EIdykLR/apwqD29ghNtt6M2&#10;OCQjOS50QLd1exCOCLgd0y5r5w6sT9+NdwVxN3xSE9dB7DRU0n61ToQvKq5gyu+M/e735anO7hYu&#10;dw2NsTE/3xsrO8FjovySS5d+t2EOrv4lqL8CyI2MHk3Vw76MOMZTIxflSSrbhMcWnjqSreRGl7dL&#10;jPPPWiuVZi+ryVNMBRVY3YLWj1B7a6ojFIJwA+x2gQcsKopd6i1d7MK6SddnJgShk32Cnum/MITb&#10;cBkKZfk/qAwvC27fcBkBLt0laUF4Uu0Lw1zp9ITEGFbppvfrcHjsJWllvu1pyf0odH6E+nmKyGlW&#10;CGm+XHFFVLEUTGklPJLfCXfz/F0x1SdT+24f9bl17F/y4W9PpDw1cUKfsfa/0vBHgCuC2JtaeOWF&#10;EvzYEus1NvBDLD7d2pBnM3X+2UBLXu4L0522F9U34MnnUDup5HboplQVAaUptLRjoEXkCbfvxvfq&#10;gvoDUGwvsyHoJ/mByLXVMal0/x2GoCxKUEFAt93OsYrY9KG8IuW9k/rC1Yp81lAJoSZtJGqS39LH&#10;WQEOMFU7+zHwML5Io75KYkA5Q2uTSZ0Lh7EFbJUgKkmK6G4kQTGlMrLVSmRbj6pMHYn2Xo/inbb2&#10;v570EBNPoXDt3T82jas7WulNWS8skpAxjgJVLzaQ3FrvWqgOGU2cCiHXAvHPFm5nbL0EO9/D5sdF&#10;H3l8BBUXzZ/ROg0r0HwEZoRvOunA5oeMdfuHLQSDfp+vvOnCk/Oc2cpaetTLBiFu9wbM9IgFNijR&#10;9Wn6djsntR6DEO5UwlE1ukUeKCHV/TtQW5csE9OCpg+WOYZKOrBanHpYC7jaBlNZJUxBuynS6MBj&#10;I0Gw85Upg1g5lHGqYY4TO2QzYvZb9xjhOuE8Y82OXnv3jyY9ynRPt7X/i/tGbmBj+u3wucrhXDtf&#10;TeaVfuohvD+pf3YS6Isu1+wEW49UVocHNCZBtydXMOIrZOytaW830tzvB02dQVa1mV1wZSjyEZMx&#10;WtHEuSotYxi5NdP5IF8gkpQnCp/HM4WJVt9yuq0udS4IobULuzeh8UQWFF/IksZu2zxtAW0vDoAr&#10;TVe0oETZL9DOvxpk6n93XUucIlvVVpDlppB1srHdG9zucuBkmIpwG/vNv2+MyxvpBs+mU1W6BCgX&#10;v1Bk4jWdRJzin9XgrWCGErxxsXEZnpxg25FgveCEdjXG1xjQJQZnUAx6f+Ww5dvVUZgH+sdwxPXL&#10;B8x0wOhHMT/jvJV+Mq3DBarX6p4EpZfkPsZNulkXQcnlG5fp0kDSgbgD65cLGbEBrjahWsqKDeJU&#10;guT5W6WVZBVoJa//cRalmrmg1RcsM6ax3/z70xxpKtNj7YXPHtG8+gXwG92b13kAldenORxbVUnf&#10;ANlevFQ7CZnwCqyfhf1vYe2D4g6btKHThjCBKJGczoFcV5M8SV/aa9LxLcOoBcEE1nGSIEpeY6z9&#10;Fmg3esdiEtniHkKYfdb8awfpFQwfXO8x4kR+dygsGso16uw732QCnR2oDLPMEmg3RZV6rOBTAJ0O&#10;hO7pTxJItyEYMTOjluvg6nQeSnYMV7p1nzfOUu2GWRd+N+nvReTv4xjzZO096PwsaU3K7YDyjSp9&#10;q6Gt4ub+904EPFTiEkyMxGusdSmcujeXPnCluwcxfBHBW7Wi7OwZ0XmQuVywaM0Xay989uiotw2C&#10;slNaVcnelf8gDEt/0v1F3BLZtymM5hT4qiUqYbNpkBWA7c/hzGsU29XCE0bK6IfD9n0/7rXMddAd&#10;+/WTrLX9hGc4TIDDxjLqtcOQP8ZRY/XkOc718p9j3Gub/9zjfg4/9mnu3ySfwb9vGptpT9rEp5Gk&#10;woUVpN6zONfPY+BnFxBPnK71+5XeM9wwWfPIUi7lUyFxnXYs+fpvn2SwEgO73/QEEZMk/uvh+vt/&#10;Os3RpiZcANO4el8rfRGU+LiqG7J9OdVowaMrcP6XJz2QJZY4tfjGSaMGWmIx7w7RS2kD1zpCyrUB&#10;oYWOa591YsZYckf83YEI0xtrHuiVy6NrqkZgppC4tea/dN/JdmeGyrPFQQ3Wz8Der096IEsscSoR&#10;IUQZaCHS9fJwL0kVqQq9UMsaD+Q5txpI+tj1Jlw9CRd6c6cnWJZx3nSYycIFMAdXG1rrujT0a8Pq&#10;uan1FRYKTz6HzRchmHoxW2KJ5xKPgVttsVjjVAh3nPzXBPi+I7q39ZBMCdYhcgG312rzaGM7AOYB&#10;HDyGUhWsxRjT0quXZ6pRL6Ik6Q8AukLQM6SILRTOfgrbdznZyPQSS5w2pJhGo1sdXXJaKeM8RSHw&#10;YUV6kDWT3nY44NLIQrjZhO+PoxK+sS2clhmlfzDrIWcmXJ1W/7OeFDGbsgi97meHhrMvwZOvTnog&#10;SxyBBRW3fD6x9xU1oix5TUlK2Led8RPaXgB+WZPshkacl50Vq3fFdX/4spX1hy4c9nFPIZIxxui0&#10;+p/OetjZLdyNV5+C/WPAWbkVabv8LEBfhNV1aM3SP3SJItAErsTwk4UbFn408F0iqv83DhZTa+25&#10;Q/MHKK+wtrJFkOu4HWrJsf2yNdni+H5ZUkR9Bwhv7VrE2i0F8HVzWvmsI9B4nPXLk7P+sXDdbChE&#10;5aSx3/y73Z5nvu58hhY8C4XK2/w6fmGG7p5LFIEYaEXS2no/kgCLFz4qlY5N62qJYbCPobkHVSma&#10;eKEsaV0+Ya+kxR1wowXXJvDSXUQ6QJR1Zu36Y4ZO4OpK4Z3sn2TdShCR8cZ+8+8WceRCCNclAf9L&#10;QK5IqQIHU+UFLxQeAp93IKmH/NhcenNPEgGiI1N2yfKlIGtCurRuTxoJPPkZzn3U/c0FYL0iJAk5&#10;d0AJGgl8OWHLtPdK8EpNUsxi00u6Wk9G4kfi4JHra9edWf9y2kKHfhTWja7dPvg7PVauOb1WrgWu&#10;RHC7BTUtKS3lEnxT+Eq6xLhYkuoC48lXcPZl+iU43w5goyy7EQ+L8NhbU8T6zyOl/srJs3rSrQRS&#10;nVbMHHmSNUnFtdBpH/ydQg5NgYRbP/fLuyj+HMh8uafQyr0PfOG6/66UstSUQEldz9PmvLuZLjEI&#10;Ce6BGuA7WLoTThB730B9A9Tgkue3AvHDNqNMXnWzMpsk44cVUQ7Md/ZVimLcfgePen23ij+vn/tl&#10;YV0KCuy3DJ0o+Y+6P/h22fZ0kK4Bvo3gXkuENMp9jSlbKbxYgy11D1o/nNQwn1uManCzJNzjRwew&#10;rSeypz9CvP8i8EldgmhJCm8UwDrvhJmqIHQbOc0G+7C3YzN9nFYACiXc2tYHN40xfwZkebmnwMq9&#10;h0RQDUK25BKuFeI32iy5Hmm1t6C1J835ljg2xAzuZ2eH/H6J+cEi7rWvzFmovz/WewKkouwXBba2&#10;8zoNfkwza9IdPO7JuzXG/Flt64Obsx42j0IJF6Ddaf+HPb5c7MKSU4xYtQ/aQrS+k7CHQrYtFd23&#10;Kp/5DHbuIb2ElzgONBJx6/TD2kxxaonjwdcd8ZuGZVH1mqS95rjNYe4iqYCjkG8qa+2MnSOSe2Qy&#10;nM5322n+7VkOOQiFE65rGfy/AXIVggo0t1m0sMdt4OuWjKo2QI3It1xPjeQDHvrruQ/h0XVOtLng&#10;c4TOkI7NiYH6knCPDd9E8myEWgoTysCvmwX5Tx06wP0GfNcU4h2EXaDpGkLGTvZx+o2OFY4KejIT&#10;/qR+9tPCBbILJ1wAnVZ/zxin9qyUrBqdQi3zqdFG2q4/zlm1qZUHN3/DjBUR9A+GKp9X4Pw7sPPz&#10;/Af9nGMb15V1wBNlrHRyXWL+2Ac6saTjQZaWVS3BD01JoywCP3SgUhJt3AdtUR7bz/29Cdxsi7CN&#10;RSSTX5pFwrHzs+t4IRPMGGObB61CfbcecyFcNl59iuV/ADJfbnufOdWEjI2fLXzbkutac073jhPE&#10;eLksllLqfEKtGF6vH7UFWuNa9X0+b0gGwxLzweNksNvAul54G8c/pOcSa3tf816lQ8dClMuF1Qpq&#10;ZbjdhFszbmR/shDZrK153Uk2/tgS6/pKLITsO/N2EtiozLLotrPmkN0aYvuPVy99UtT60YOZ1cJG&#10;IDCNq9taaRFtN6nLfC6mfcckOAB+bMvkqIa5tsmx1GW/G4of6lokq3czFrm4Ub3rHwF3Oq5FmIE0&#10;hU/m3gfo+UMHWSQHdXJOXQPCyycqUP2c4MnnsHYGyq8D8FUbUOLLzTNIM4b10vSi4VciyQiqhuKz&#10;zx/blwprhEoiI1q5U7c9B2hcdSt3iNO73dMrl7coIOlhEOZj4QpSa8jEHoLQ9T47XjWx66n0SQp1&#10;ZtVGqZDtK3UhW4BvXY+9TgJrpeFk6wNtt1oSTCsjD73WkumwRLG4lWbWTj+iFDaXZDt/PPkc6ptd&#10;sgX4uCo+3GbS64pbKcF+IsQ5Dd4vw5s1eQ6bMT1t/rSSL6VkZxqnMo7psS2cFAjZAjjOmgvZwnwt&#10;XADMwdWftNavyU9W+natfzjXc4I41W+0ANVn1SaSNJ0PhH3dkRvpV9CPhrTgumnhSQvK4eGWIB0L&#10;KoKP0uuw/ubcPtfzhH3ghyHWrXXVRp/O9MAtcSS2v4DqOtQH59peS2A/dumUDgpop1IRNgsh3gYe&#10;t+S5DANXfORyeSuBFEDMhL1vxJVA13d7U69efn3Go47EPC1cAJLY/PXuDz6hOJpvoOmHBH5sCjH2&#10;W7Uv13rJ9rs4q/NOzGCy3QF+1ZL+S/Vyb/qY9wMDfLQCVK1YBEvMjJ86w1O+IiO+uyXmiN2vobY6&#10;lGxBChDOV6WSLC+jWA3kmfpiBgnFl4FPa1IGfKYiRs6ZClyuF0C2noNyRQ49XDUnzN3CBTAHV/9Q&#10;a/033CkhasDmOxTd/PwJ0rhOK1ERGmXVAvxk4GkkpNyM4L069Odlfx+LAEelJFuo/jzdxMjW5tP8&#10;R2ldl9YcZxe3L9ojpCOqb22ZIv7SA+BpW3zbb819OR6Oa6nct34fISBZPDF8XC+y7eESHj8Dj/fh&#10;g0qTanm8SoVHwC3XEt37Xv3z0UngnfqMebKFogU711zn6W6Rwx/p1ct/c95nPhbCvX//z1YurL7+&#10;WGtdRSkRh7AWVt8r7BxXYxGw8DccxKqNjVi1/ZXeD4A7rqtoI4LX6r1tO+4C911X7WFWlnGdRT+q&#10;98t2AO0bcPAUzi0m6X7dhjgmK89R8oAEWq5fJ4EL9dGBw3nhZ+BJWyLU/bNTIUS8WYHXlxVmheO6&#10;gZ22GBiRgs8mWNH2gWtNMXb8LjDfgfeVugjQnDgOvnOt4kPfOqfz8OCns5cu/e7ck+qPhXAB0r3v&#10;fi8Iw9+XsyqImrB2Yeb+Z/eA+y0JWlUdeXirth6KrFs/DpBAWr0sbobzuYyEFvBDG2IrfqnEiMVc&#10;cv6jvApyMz5i5Y5uwe4jOP8ZzJCWPQ9YJMhXDQfnt4JY/Zfq8OIxjus28GiI3xay/OjPlhkhheP7&#10;WIJgtVLmhjN2siyAGPh1Swi3R4/EPS/n6/BK8UMfH+YB7D+Ecr3rA0mT5G8H6+/90+M4/bERLoA5&#10;uPqD1jpzCEVN2PyQWaqgv3FN51ZLcnN9o7mXBli1IOHHL1viRogMbJTgdbd1/jGF3Y6s0FoJGZ+t&#10;wQUFt5217KudmhG8VBdhjtEf+gE8uQPn36doF8qsyFv5w2ZBM5JrME4TwFlxw4p1NYxs/XhercO5&#10;+Q/nucI3HTEyauHh+ETA5D7Tr9pgVVac4NGMJQvonRPxBaWw842QrYMx5ke9evnt4xrBsXrpoqT1&#10;O5nOgnJNJ3+c6ZgfVsSSbaWyOmvE+hksFicTy6+89UDIto049/ddXm5qRbDmcl2IZg+xmLXKtrTn&#10;a2OQLYgFf/4yj3ZbhVXiFIWLyELltUUHoV6G7bYEF+eJbyNpNjiMbL2I0FplSbZF41dt8eHXQrFo&#10;88GvSiBEPKnA98dVKA9JG2skcr+PHY3rwjm5irIoaf3OcQ7hWAm3uvnJDbD/AHA6CyXJg5tRwvG9&#10;EmDgXHX0Svx9nLX7AJlgvvqsGgoRN2JYDYW0V5GWz3da8jf/0K+X4JUJLL6EVW5Vz0glztwy/KaD&#10;LxqIzQjSLclu4Mt2ceWbHveQxS61rqpoAPz2Vit4Z6mbUBhi5NprZ4nGrpAgzZmkXmvkIIEbE87d&#10;98vyLPULkNdC0Zv+qlPAhxgX9hEkbeGcrE/ZPxBOOj4cq0vBwxxc/Vlrnbly4hZsfMg8+f+mhe1O&#10;FojxznxrJVDUdtbxW9WsTPAJ0pK5Xs62VyU1SMxmND5vZrm7zQTqGt6d8BjzRAp85RaVfsU0D5/x&#10;0U7kc1ya0dJ8CDzoyD2ouDLNYedNjBD+p9VF84SfXvgc53KQzctaKIVA+8C11uHc2sYYFZiDcNO6&#10;IGjf8WKX4fNBDeab4Wdg9xsoZS49Y8wtvXr51bmedgBOhHA7+79+vxJUv5URKEhjyYebU9mvT1lZ&#10;KR9O64qdCn3/RNpDBDlqJSGD2HUh/XiKmfEAuJsjtE4KWHivOr5c3bzhS2hHkS64hcoRoFawXoYt&#10;JSlmo8jQINd028JBJNeyHBwu3+w/l38of1EbkAmyxFS4jwjtV1z5bDMW11Ler3qPTIw/j2YsvcUm&#10;zTa4D9zNPU89aWMpvF2TOTQXNK6CNT3WbafV+bBy9sNv53XKYTgRwgUwB1f/sdb6P5ZRKIhasHoO&#10;gkuFnqcJfNfKRDDgcH7u5XJv2K4DfJPLKUxdZPzT2vQWVgRcceXDVecXi1yqzKL4JCOkxDlQhzte&#10;DIJ1Kmu+Qq/krCXv67bI33wgE1zGh+bIC+ndCKmFj6oFiEsv4ZDw3W5Kq1ahriUl8kxtcIrdDSN+&#10;9XouqGrdLuft2uR5tTvA9QFpY17X5OX68NjL1Ejvi7B4uZYXFv8f9erl/6ToU42DEyNcAHNw9ZbW&#10;OjMs4xZsXKbIDcYXzmoLct6KKBUr7ZXaYLL7siXkEeqMmN+rHS6KmAbfxS5lzU3iZgxbZXhjgRjl&#10;1x3xsVUnjCRb64Iu0H2aFFn9+yTwrosPF2UL8CzAPoanP8OZ97hq6xw04IVVeGHEW76PJSCdz17w&#10;qXkf1ibfobWRtuZ+ce7PYDhfnSw+Mhod2L3a70q4rVcvn1hm2okSLo+/fo967YqMxBVEGANr47Xt&#10;OApf5G4sZNuXjbI0txuEr9qS0+snQ3NAUcSsuI1YDmGQZT2UVAHligXihoWnrV5rZN7IbzHPVo8n&#10;Fe25QfMHaQ119hP8fmEH2Bzjrd90xM/vq/66fvV0+l3fILUxhVjca+WC0sb2r8jD7AocAGi23ufc&#10;R98VcPSpcILFm8C5j74zqfmHQE4izRQmVr7mChcsEhRILVyuDSfbbyNAZQTdjKXaqkiyBfEVb5TF&#10;N+mjtkZJt+Ddgs81Ld5QkhaX2ky1aZ78Z6wEZYyFd48p7/f5gBFtD2tcqXk2+cchW3CGgHMNeVdR&#10;qMWY+WpKieuPnZuonUsb866pC0WQbecmYHrI1qTmH54k2cJJW7gOpnH1G630B0BWhbbxEnBm5mNf&#10;iaHVgYur8NKI111NskgtCMlslOHNOW31r8S9DRAV0DBwprnH62vNwn3Zs+A+cL+d9Q8LClymfevs&#10;wGU+FO7De55h7sOTu3Du5aFtzCfB1x25T/k5G6VitU27O7uWSEl+rSS7ydfrRTz127B7p6eazFjz&#10;rV65PH+ZwiOwEIT7+PH/s3ameuGx1qrcbXgct2HjA4oIl3QY7RX+yTglMBeRbSdQ1pOnf42LX3ek&#10;CqecCxy0ElipwjsAO5+DKsHGR/MZwJR4CDyOxX+nlVg5k/pnrc1aGlnnJ75QKn4X8TzjBvBG8zbE&#10;D2GjOC2PBnCt3evb97np1QDenTKN5GcLjw/gxTXXGXsm+BSwKrIUWIyx0Xb74blz535r/6h3zxsL&#10;QbgA7H//NwiCPwRcqpgTuFkrTuBmEPLpL12pRTursPFw/JhKRVstlw/sE857ztm5CbtP4MJrLBod&#10;dZAc5b1EyNf3Gwv0YLeDRV7jt6KVANZDCVguU72Kg1fLs8CLOuVSpdjt2U0rc7dfEF4hu8ON0vQ7&#10;wl0KapW074RpgpzfNk3/Jmvv/lERh58Vi0O4gDm4+vta698DnEBtRyKM1Tfmcr4nwM0c2fqAzS/n&#10;JHnwELjdp13gFcc+qQ+y5WN48jWUy7D2i/kMqgA0kehzG6le8uTq1cdKQBVRklgsNYlnB9/F4gbz&#10;wjNNA59Uikun85krdVcllhrx4Xr4wojztRMUp2nfkEynMOu+a4z5p3r1cuHtzqfFQhEugDm4dl1r&#10;JQxboKpYP7yUnE/E9hJyH9anT0rbY3jydgu44s6X34I3I3izfkQAI7nF3dYmjdU13lkGk5bow4Nm&#10;hztUegp74lT0m4twi33p8sdrgSt4QVwIjaSXdEHm81zyaY/CABUwY+wNvfrOQrVfOdkshQHQaeU3&#10;jLEibWGtWLh7DxAPUjFoIKWL1VzVSzsW4puWbLeBH/al28QgfNfKVMjA+W2dRXBktDh8hQflNQ7a&#10;Uia8M+UYl3jWkMDO51xU91ivQjunh1EOJH/2wYxn+HxfCmFqgbTNMQY+cMHkdSdvmrcB6iXp3nu8&#10;2TYN4YhSvrjBRjqt/MaxDmMMLBzhsvHqU2OSv5X9QkmVyO51isoGfeD8tL6stBnBC0dZmSOwD/zU&#10;hHpNRD6+7hPluBJJOmC+uqbjksnHSfK+hfSHqpdAl+HpQQTN61OOdolnAs0f4NFXsPEy1F7nbQ02&#10;zYRnfLrhndZsHRHPrYqrrZXK85KPM7ympCS4RxFMiSHzY1N2dfOHFW4o18hTvzHJ32Lj1afHMoQJ&#10;sHiEC4Tr7/+pMeY/l5+s6CwEZUlkLgBvBpJc3U4kO+BsbXS1zVHwRm1qMsWrL1ri27yH6PXmdUET&#10;Z4kMEkcfhEfN3PsNrK6Wxa/76HNI7s4w8iVOHdJ7ct91AOd/2ZPu9UpNdmqednwZ9dUZpDVfVZLP&#10;HjK46u+d0Fm/OdINlOzmrjTn2P7WY/+KaCQoyUgAMKn578L19/903qeeBgvnw83DHFz7v7RWfxXI&#10;gmhBCervFHL8X7WLTf/ygQWvK9pODivfW1cq/NGYYiw3DOzFGeE2Y2kjLdZ4AvtXIWrD2cXLZlii&#10;SDyF7RtQqsDaZYbNnmuJWKP5qrDGlIIzk+DXHTlfOejNvonTOXbnaF4T4aveINnnevXywrkSPBaa&#10;cK9d+xeVt15464eu3oJSEoWsrEHltRMe3WD8mEowYWDzQ4QwXx2i4dCPCPi1k4cEwIor4r1qv6/Z&#10;1YyTYjc+pYNkBSzxLGAfnv4oFu3G24yT5/FFX+skmxNfmif6y+K960wxuBv2TOjchM5+n9/W3Nar&#10;+2/Cb8xZLn96LDThAuzf++L8ytrKT1pr0Y5RSrr+rl5YqGqsPO4BDztCuh6+uGGjDG+M6ci5mjgN&#10;Xnccr841fPIe8F2jRlMHnKvKdnCJ04p92LkBWNh8k0m0uR4j+bg+/dATXzXIBOfnBV8e74PDGpHj&#10;XC/B20UlXaf34eChdN3NyLbZ2Kpjd8oAAB3XSURBVG+8vvbCZ7N1M5gzFtKHm8fa/9/emcVIkmVp&#10;+bvXzNcIj4hcK2vPyeyI3Koyq4uiYESLl+nZEEPz1hLNNBLLIOZhWiBRopGYnikk1NASYgaJgWYR&#10;6mbTPEEjBo2GfpkGTcNU15JZmVmVe1ZmVq6RsfpqZvfycK6FmXt47L5FpP1SyDM9wtyuu5v9duyc&#10;//zn+S8+jmz4CytPWAu5skhAeDq8ha0DQ3vlNm6BzOvNk20VOVA7ZTfrcWidceq+R9kXs/X365mi&#10;YTfhDnArAqrXYO4qTL0KU+fYqhHiQaSW0Ex5HxQ8aaF90vNVt2M8J7UMSBoiyr0kW57KuZ9L5F8A&#10;kQ1/YdTJFnYB4QLkKqd/FEXRrybPOOXC/F16KRfrBR4Cj+rt0W3khOKnt5Arvt2SKRGdWK+N9nYg&#10;rmMo136Zg9LyE2kV7vuplmG7uIfUE5405EJJ+RXY9yY76b064YgvNoRZUS1s02xmM3gALKSChJob&#10;V7XZ4vDGqMo536FIiKLoV3OV0z/q1V76iV1BuABe5cTvYMxvyv+ccmFFLjYaKZsqcK/W7h0KUjk+&#10;voX82RyieexsoTR29XMxFnA2jzrpb3/Oh8L4QZg6LVHB0/chuLul95ShvzhfhYcNuUCXfcmB3lU7&#10;r+IqZHJ1PWxXLSi1tlZ8J/jMylSTNNkeKMIXepbCCBL5V1qRYMy7XuXE7/RqL/3GriFcAMZnfsMY&#10;8y8A5xeopUK58Cn9dGx9CLxfldbV9XDNNVOkJ0vUAjhS3tpN4ecd+d8YxooEpxvuuog4nrKATbuj&#10;FaFyGva/AVFLiLd6hUEpJTN0ogHVT2HhA17JBaK5Usmt/1yPhisexnWHdaQWFoPeJuOuRzDbdDlj&#10;K7r2F0u9rCFYOcf9gpzz7ZMbvtWrvQwCI1806wazfOUnWmuxQYqNbkwIE713X0sP22uGa7ctfhJI&#10;22NajtOIZBT7VsyUHyFi9W7jwpsRPFdY7aj0BLiTmj9VDeSAX7cZ2jx0HXxA5RB4O1EiZ9gUogeu&#10;9oC0q7ui70VXaPIcQdWDtaeRbBWrlC441UIkQzl3ik8CV5Dzk/b43lgsprB4UXxtU4Y0oy7/Wgu7&#10;K8J1uDc3+yVjzB3Ajd31RTaz1PuZcHeasgtfy0F7rw43o46/sUKuhQ4NInbrzvUPUvZ38ciaGMZK&#10;MNSJ+00RmltExZDTG5AtiDfF1FmYmhG/irkPXGPJaBYidy/mYPkT+XybyzA1LZ97SmFzOA+t1G1+&#10;wYdHrd7sPY/cYdWC1amFG9F6W26MG2FimBMaIdsTvSbbpUtybreT7Z17c7Nf6uVuBoVdGeECcOvD&#10;KXOwfFlrLUeuUhC6o7RHI3pWdmXgaSMxuokbGs7kxbDmekdEaq1EKa+Vtzbz6R7wOEW4JtV+DJ1N&#10;D4LPgUeNxDi9GsDR0nYP+nlYfghBTarA44eBfdt6pWcbc1B9JBeyXAnGj7BR4/j5huQ/46JoLejt&#10;JNtLLVHPpGsANVdb2Ikt4uWWNFpoZLJyT1VncWepn0+T7QP9pHaKo2/sSgHO7iVcnEZ3YvyyVkpa&#10;rGLSVQrGe+ujOwvcrkmeNK8lgo2sM+J2yoAYtRa8so1pvB/UE3u9ZgQHCzK48rOm7LMRwqlSe9PD&#10;hymCDp2T01bUEGtjzpFvHfwijB8AdYj+DtrZxbCPZTps2HAke5itXPbuIhfbsp/4B3uqdxX+JnCx&#10;Y+y5sdIJdm6HqYWLTThd6PGRsfyJu7VMka21T6uLyyd3g/xrLexqwgWoPr78fKnsXdRKSyjWR9IN&#10;kTHiFiE5Y91B1lEk21eAo1tM1txyLbx5z42ijuCLRfFjuOKq2J1ND7etyHDycWW4JXPIxnf6Rldh&#10;CWoPZJQ9QGkSCvvZ+qDsvYRlaM5C3fli5UtQfo6dxKQf1N2dSirKPVXqnYfwXeBxPZkYHTfjTOTh&#10;2CglF7uSrZmr16IzY4dO3R/y6naEXU+4ALXZD18sFssXVpEu9Dy9ADI6uhq2RwtxVOqx9flOLST6&#10;WDGPDuD5khTH7gOPm5KXNSZ57QD4OJXKCFwOud+dRBBB+Ajqc1KsVEBxEgpTCNns1Qh4EZrz0JgX&#10;tvI8KO0D/zC9upG+5S6gsUIliCTiXWvo6XZwsZVM3ohRa8H0FpU0fUO3NII1c41G7fXygTfuDXFl&#10;PcGeIFyA2uz5l4rF4gWttCTLVkjXiiSqx/gceFCDQk5SCpHrV9+OUcfVUCLanCdRcytVQb4WSSrB&#10;0/K72LEpNinJp3SPr5W2ljPuDZpg5qHmCBgjBkPFSfArSLy9m0jYAlUIF6GxKDI6lLyn0hR4U/TL&#10;qSIEzncoCurue+1V70C31EJk5O6pM7UQANdbcHJQB9XSJUB1ku18o9F4vXzg7J4QkO8ZwoU1SDcK&#10;xCi00nvJWGxkrjWE0faihCrwaQ3G3EFdDeClUiI9uxI6xQMSlZzwndQnNRqoEUmv+mbbhvuPJSGs&#10;+gKYSL4Ha2WwX34M/DKSnR785SFBC6hBWBNvjqDpxKpWquLFSchVkG90cBeMa1F700vkhm2+1kPz&#10;lztIV1ucL45bcPflk1RYHFAAPFdef+J1T7B0EZQnF7Y9SrawxwgXVkj3fFt6IQok+po8TT+UcB/W&#10;4WAJXtrGtpdd9djT3U+uy4FEtsbCIafBvRKK5td3DTeNHmkq+4smEjnWoVkVq01wZfk4Ce4aWbyc&#10;yIC8HHK7rpFkTXxvrdxzTnsHQOR+DBAm33kUQNSUfAzI31v36BegMAZ+CRhj+/M+eodl4EoqAt1J&#10;qmo9fNxMBn/GCCI5xpZDqSfEF/RqE46P9WjI4yoYWLiUfN9taYTG2b1EtrAHCRfWyOmaUFIMkzOM&#10;wokF0sJ707k6gUS3nbKvi03hodDAywWhmZspGVg9hMNFeGHAa+8tDBJxup+4kSV+tEYiZetI07or&#10;k1KuzRN51F7y6OXkUedA5ZFoOs9ukJ5/6MYxqVQxthFK+uhUj3ILDeBSR2oBJC3mpSwW66F8YieK&#10;/UikOFtRPy+NDXswZ9uJPUm4ALUn779QLFXOt0nGTARBA6aO0juF4/bxcVPSEVoJoXpq9Ql1oSH1&#10;GUUiR7Mkd+lB1L+R7hmGg0stsKnOM0gUBSVf0kq9wEPgYTOpA6T3FRhpxjhS7tfFfBHmb0maSXtp&#10;6ddso750tnzwzT05ymT0L/fbRPngm5/XlmqnjTEPgCQ3ly/JF22HK+V7gBzU8UnViuDVDrINgMBp&#10;fbWSUT0W1ymERD3PZ2S75+AldgEriN2+auHOO8RiHIpfOL0vK3daysIb/SJb+1jOwXypnWyNeVBb&#10;qp3eq2QLe5hwAcaPnHuko+JpY+wtIDG8yZdh4f5QnbMeuoYFi5DtRE7KSGm0YOVkWCFalbTw5r3+&#10;jk3JMBx4sdNMByxS6JpvSTv5TlBFZp3lPEAlUW0tFEnimUKfyCG4K+devtxhRGNv6ah4evzIuUf9&#10;2O2oYE8TLgCTr8xdv3/tpDH2DwH3BSspltTmoH594Eu64x5jV/zIwNEut4kha/vfNiN4eZhF/gx9&#10;g6+T4YuxcCJ0Ua1F8q6P66LR3g5uWVHGxJ2SILJCD5E19s3GqH5dzrnCGGKPtkK2P7p+/9rJUZyy&#10;22vs2RxuN5ilq7+lPfVrK08oJTld7fW8K23NNQAfpZocGiFMFWTkdCdmgTup1t0YoRGj8RM9M3be&#10;CSyiDnCh0pYRuNfY7tXDuJ/tJDYj5LKWY5Rij4fAg2bSXXggL5/sg45jodaCV8tbGx16qQkNkygQ&#10;WpHUAV4or3ah6ymWP5EaSq7Yli8xUfTPdeXEr62z5Z5C3/uSRgm6Mv2NaOnTJ57nyQj2WBsaBbD4&#10;MUzM0G9t6KetRPtorfx0I1sQKuoW4QbR1gzN+4LmZzLED5vkOZQSne2GAz4bUL0j0rA4xLJWKtWb&#10;8iCwUL8pJjvx/bC1ouMsTYK/XubRQP2225bUthoKE5DfjrivtyiScJKxcil4DgiKMNtIDO5LOefv&#10;sQX99/GCqBOsdeNv/D4MeGxDCxavyHfbQbZRFP26VznxD/u591HDMxXhrqB2/VfA/quV/7cpGF6m&#10;nw5ZDeB2KIUJgCOltQsTN43MoUrPNQsiOeG+0MN2zy1j/oLIK3x3pprQSbJcd18UyJSJrv1R8zB3&#10;UwxevFwi8dKeNKi0Gs6rYS3SrsHcFdm3n08kY9oHrNP3qjW8keswfwW8vGwbhWBDkY5pLc0P1sLk&#10;a734lLaNOvCJuwuKjKhTYpvPqyHU3EBISDxoT5c3L9u6CzxahpfGu3s79w5zMH9nlRJBoP4m5ePf&#10;7evuRxCjcx81SJSPfzdsRV/GGnEeSSsYFu5AcGeDF9g+iois53hJTqT1YrGWSQLAGIGBo8Mk29o1&#10;0anlSkKQUSBWjsYIgflFyBVg6Vr37edvQ2FcyDYKXENC3IatJb9Xn0eGBnXB4g0J6fyC297KWqIw&#10;GTCqkDHaq7Z1RO/nZVu/AGMHJTKOQncR8GD5Sm8+q23CJ+EmT0m+Psa0D/nUc54Sze7luiRINoOX&#10;gHP9JtvgrpxLHUoErFkIW9GXn0WyhWeVcAF/6sQPl5fqM8bYm4A7ILTcEtcX3Qia/mGSjds1O28+&#10;miHsLw4zDxSKx6tXABPIbXjlFBRegfETQrYmkIjRhKwa4RPel0hUaSHY4oRsNzYNlZfEtyBO81Qf&#10;dtn/fHJxDJvOs3dGouHKSZejiWR9zeUu20Zu24a07haPihF7+bh0m0UtiX6jFtIZNxzkcKmkOK3Q&#10;8ftTefldyzGsr+Uu6OMtDIjs6zW7ekUumvkxoE2JcHN5qT7jT534YT93P8p4ZgkXRDb2aPnm6yYy&#10;vyvP2OSEt0byukOc+7Vi/0iS7z06TB8YOy+33liJCMtH239ffNl1hDlSjDqi1OZSkkZQqiPXWpET&#10;1IRCymEXwmvMJ9uDEH0a44cdWa5skPwzqLqpAUa6CvyOWnzxhWRbBdildT+KfiMfKxUc8XbOfTxb&#10;lIJa6D6KnGugudDHqbwboy7njIncHVAi8jWR+d1Hyzdf3+uyr43wTBMuwJEjP1fVlZmvEkXfXHnS&#10;WtfPn4eFqxANx4IzNEnRrBnBoWEXylrVJFfq5Vido00rFVIWmTHidlxrJBruRGFcotC4iNUZZUYt&#10;IXJjJG2xCuMd+tVa8s+gKakDa5LccxtyoBwhK09SDkOE7yXjlQzisdCJMyU5LiJnD5H35FpycRjB&#10;eXRfzpU4P56+PYuib+rKzFePHPm56hBWNlJ45gl3BZUT3w7D4M8b60KbOErLlaE6C7WrA12OBcLA&#10;tfK6SnXfHZs2QtSS6CUK5HEjdEbjcWRq1iK9FAkrcK0fCUzKjKbrKPF1CsCNeZle0axKSqEbUv38&#10;q/I5A4an2pfQ7T4rD0yXpGiGMziyFpqt7Wt0t4XaVTlHcuXONt2lMAx+icqJbw9yOaOMZ0oWthH8&#10;iVP/o/r48olS2ft9rfTrK0d8riTst/AxTL7CIHwYFHCmAjcDqNXhpeFbP0huFAC9RkdGuk/USi63&#10;7dcbkdgGv4/3r7w1ItxOIk317u1/g2RY+BpxRtRy6aSWpB+GCE8nn4ZWq1MKMSqIFvf2snwsh0rw&#10;0sDavRdh4TMn+SoleS/AWPNxo77883u5TXc7yAi3A26Ex1mzfPWfaK3+LiAHkZ8D68HCLdFrFo/2&#10;fS0FZKbV01yPJ6FuF505007YWVZ0uSYEv+Mqkebo7QSQ5ePr/77xNJGnySCk1C9jkl0rCb4sv1JK&#10;InA93PkHRSUDSkEItxX3lnTBASA/PuCJDY1b0FwUok216AIYY7+jx2feKY8NckG7A1lKYQ3o8el3&#10;wjD8irFGjvu0iiGoweJFpCO9/xgJst0Mlp9IDi/OgzLIMy4UZYJ2crPcVvZtYPmepDkCNwSyZ5PE&#10;tocy7dKw+lohrsPgyLYqx35QW61CsGYxDMOv6PHpdwa2nF2GjHDXgT9x8ge1pfo0mJ/IM+6WKTbJ&#10;nr/eXe/5LCJ8IAUv5QlpVZ4b7P5rn0kaQCGEW9qEz1XrjuQflz5JUiR+UWRqQ0aehHCVSqZ+DBXN&#10;23LMezk5B2w6hWR+UluqT/sTJ38wzCWOOjLC3QDjR849ojzzVhSG7xjj6sZxG2lhTKKqxY+B4cqI&#10;hosQqo/lJIx1uGqrQ+J3gjloLUt0HTZF37sZk/mgLn/vxeMV/I3TFgNCDpcRtzLXzNrtZWF6gyU5&#10;xpvLcsyrNktFG4XhO5Rn3nrWJV+bQUa4m4Q3cfI7YRi9Zax1Y0VTml0vD/M3oXFjuIscFpZvCGnF&#10;rb2Vnxrs/hfuSkeTcffdG3o5OFjrFBehy0OG0pwxAvABQpEGPl+CN8tDGsXZuCHHtpdPeSGsqBAu&#10;h2H0ljdx8jvDWNpuREa4W0B+6tT7emz6dBRF3+oa7QYNWLiA+Hw9IzCPRabl5eX9jx1koCOMGrek&#10;GUNpiVYrL29+2/ETsO91kTNFrnNu+bEY84wAXq6IsUxfXbzWxKwcy0Gje1QbRd/SY9On81On3h/K&#10;8nYpMsLdBrzKiXejyLxtrLkkz6Ryu7kiLNyD6qeI39dehoGlB1JkMoHIgzo7uPoKN8rcL6ZSCVst&#10;H/kSEecd6ebL0FhgmDfwMYZjLh/A8qew8Lkcyx25WmPNpSgyb3uVE+8OZXm7HBnhbhO5yZPv6bGZ&#10;M5LbtXIvG5ub58fk3/OXoTUa0VJfULvhClUulTB+bLD7X3ROVNY1YWw2ldANhedEh6vcWA32vBf2&#10;arQ+k2MWKxeedpPwMArDd/TYzJnc5Mn3hrrOXYyMcHcIb+Lkd8JW8IYx5scrT8atwflyUlSzT4a4&#10;yn5gTqRBXiGVShigI3rTObppT9p2t5JK6IpioidVeuitvYPFk6Qoli+3jSsHMMb8OGwFb2S52p0j&#10;a3zoAfL7T18EfjpavPJ15fFbWumplQPWLzgjnAegn0DlRQYsUe8PFu66VILzwt1MKqHNDnUzO1nr&#10;tr4GdTeqJWxCocKGn2nrjiNU43wyumRGdawhdv7Iw7TBHAiWYOmefIe5QnLBSXS18zbiG97EzPey&#10;aU69QRbh9hDexMz3dFg8ZiL7221FNZTzBdXSqVa7xjDt/3aM+k3X0aXFl2D86Oa2U+5wiwltFToJ&#10;do3Dc+kzIYjYvHwzXX/NJbEMjH+6wYbJ/Hm9l9m2Kcfgwi05JvMl2tMHxprI/rYOi8e8iZnvDXWp&#10;ewwZ4fYak6/M6cr0N3QYvGmM+eOV59MTg00EC1ecjGyDFqKRwyK0liRyDxtQPsCmZw3EzQUxUXfC&#10;xBYt8cnfRe0Q3hdi1L6kMiY2aelTmHCReIHuh72znMRFwXovnhqhHHMLV+QY7JicC2CM+WMdBm/q&#10;yvQ3noWhjoPGXjyqRgNTZz7U4zNvRyb4S8bYeyvPr0yXKEuhaeEyNG+xeb/+IWPxrjMaj8S0O7cF&#10;D7PYjzY2IO+01m4sOsMbd1ewKiccN1gUZfuxg8DUJvedkzUrvYbB+KKLauP2rvHNv6+RRyTH2MJl&#10;+dzy7a5eAMbYz6PAfk2Pz7zN1JkPh7fWvY2McPsMb/zUf75+/9rxKIp+wxiThHXx0MR8WTqeFi6N&#10;PvE27yAuYO522/MRP4nF1T/dioSl/RKVKiXb1m4gxGflteN8cNRyffodqDoBvlJJeoI6Mo4nvf95&#10;VnX+eZOOcJX4tdY+I5HtLcHyfRf9xl68wzYf7gVior0kx1i+3G5BCRhjGhjzm9fvXzvmTU7/p+Gt&#10;9dnAszlEckioPXn/hWKx8uvAX9NapQqWbvJs2BLSKYzLBIJBNhBsBvHYIaUTI/FgDW/ZVgCH3lz9&#10;/JKTLvvFxN8WhGi9vKQLWnWYeo1VVaulS64N1xGuCZKhkWnYSApgE6fbn69dc6N5Ssm+lQaMI3It&#10;lfrK8+D1d7xif9GExufOzMd3huCQzpE7KeO/bTSW3s0sFAeHjHCHgMbCxS/kPf8fgPrLWqeThSox&#10;X4la4nhVPsJgXbfWwdIlyXN6mygotZpwoAvhAixecvaN+SSva608ZwxMHafre57/KGW/uA6MI9zK&#10;yS7v4RPpjPMLtBG1NfJ8af/GNpQjiyrUH8hkDi/v5F3QTrTGAv+hFQXvFifPrDHpM0O/kBHuMPHk&#10;wklTLPx94GvdiTdMBhuOH2LoRo12NsnBboSwBbn1pGJPRS2wMibdWV92k2vFiB65YtYGhBvbQ6q1&#10;Pq95mQBhwmTsj5eHwmE2P2x8lPBUWpLjY8Xz1yRa3Wj+Iw6+/smwVvqsIyPcEUBz8fJMTvvfBPvL&#10;Wqf1SM5I2xohMKWgvB/8IwzJyiTDyMCKJWbtqWsrdymRlakWAmNMBOr7QaP+7cLBs58ObbkZgIxw&#10;RwqN+Y9+Ku8V/w5K/Q2tdXsCN86Zhi15zI9B6RB7ookiwxawBPXHkjZQOiHajvPYGNPE2n/dihr/&#10;tDh17uaQFpuhAxnhjiIeXTwSlfy/orT621rpDidvF8GYyE2x9aE0Bf4hssbBvYoQwseSgjGhpA10&#10;PCG5g2iteaiN/WfUw3/P4TMPhrLcDGsiI9zRho6WL39VKe/vaaXPdv+TlKdrrgTlfcAgzb8z9A+z&#10;kjII6nJhjRUaXWCsOW9D9Y+9yen/wiqBc4ZRQUa4uwThwtWf1Z79FVBf0Vp1dATEuV43wtxal3LY&#10;z6YbAzKMCOah/lRSBigZXqrWiGaNDcD+NxOp7/qT038wjNVm2Boywt1lqD6+/HyxqL+ulPrrWusv&#10;rPqD2AsgTjmgoFCG4j5g38DXm2EzmIPGHDRrgE1SBvF32QFjzDVr7b9pNqvfzzS0uwsZ4e5mLF/5&#10;srHqr6L4Ja279KLGhTYTOZ8A53NanHCSqb1s0DLKiMA+lVbmVg1wnXexIVBXkrXLWP67VvbfMT7z&#10;vwa/5gy9QEa4ewALd/5o//jEvl9Unv5bwJ9ul5Y5rES+oaQejOuuKo6Dv51JCRm2hiUIF6Gx7Iqd&#10;WlIF2l8vko2AH1tj/+XywtPfm3z5p58Oft0ZeomMcPca5j88Gvmlv6hQX9Nav7X2HypHvFEyMcEv&#10;icesV2Fkutt2LaoQLUGzCqFzQVOei2JTJjldYIx5z2L/oxfW/ytTb9wayHIzDAQZ4e5hNJ+cP+EX&#10;8z+v0L8MfLFr5Au0Fd1MlMyw8ouSgvDHgAmyZou1YIFFCKuSIggbSLegShHs6qJXDBfJfmAx3w8b&#10;rd/PGhT2LjLCfUbQXLw841v/LeXZr6PUn9Rqzb5X2jrc4vZXEPLIlWSOmC4D4zx7JGyBZTA1Me4J&#10;6omZulIuRbC646sTxpo5LP/PRup7oQrfK0ycujKI1WcYLjLCfRYxd2My9MI/o7X6Cyj+LJbpdvey&#10;LkgX4GzkLGsVIl0qyAQGv4h4ERTZ/QU5g1g/NiRiDZrOmcyNoFGkUgTdC11tr2ZsiOIqlj80xv7A&#10;j/z/w75jCwN4IxlGCBnhZqD5+NK0V9TntNJ/DvgSqFe1VpsfY7VCxE5vH7t5aU+GTPo5Ee2rPBD/&#10;DLsrLgRa8mNbol8OA3EMiyPW+NxQOiHWTcJpZG8B/9tY83tRw3xUOHT6ao/fRIZdhoxwM6zGwoVj&#10;6PxZo9TPotTPaOwRlJ7c+gvFaQkDmGS+WxwZQ3ueU6eKSko5ZzDnvbvilZ/aFpdrhtTru/3ZVE46&#10;jspX8tPx2tz28etrnUoHbPWtmgWDeoC1P9TW/kHDBBeKk69d3/oLZdjLyAg3w4aYvfp/Jyafn3pL&#10;wSkFPwP6DeCw1qpHUgabmhabeoR2gkw9rEB1/GPFKzdF7Eq1P79DGGOrwCMwH1r4oYXLC/fn3zsw&#10;/acWd/ziGfY0MsLNsC0s3Pmj/WOVfeeUp44rOIdSfwLFcSyTq5zOdimMMU0UC1iuY+1PLHxkI3u9&#10;Vl08P/Hi27PDXl+G3YeMcDP0Fo8uHgmK6lWt1TGMeklp9RqoY6BeRNl9WDW22gtiODDGBihbxao5&#10;sPeAm9aYC2h71xh7I9ewtzPHrQy9REa4GQYJrzZ7/nnfyx3Wyj+gvPAgeAcUHAIOYTmAVvuxdhJF&#10;EUsRKKAoQEzS1rVogSRmlavU2QBLE2iiaGBpoFjEMItiFnhs4TFEszbynxgbzoZR8Kh84Ox9Rnpy&#10;Z4a9hIxwM4wMrl79n4XDxamx/FhlTHnkVagKylMFpcnnVDEXEFiIPKU8H8DaKAQvypFTgW0E1tCy&#10;kW1a3zZtRCuo12oPa7PL09O/2DkTPUOGoeD/A9cBTlD2uRHtAAAAAElFTkSuQmCCUEsDBAoAAAAA&#10;AAAAIQBGHoQI7b4AAO2+AAAUAAAAZHJzL21lZGlhL2ltYWdlMi5wbmeJUE5HDQoaCgAAAA1JSERS&#10;AAABXgAAAV4IBgAAAM0rdxoAAAAGYktHRAD/AP8A/6C9p5MAAAAJcEhZcwAADiYAAA4mAaLvJfwA&#10;ACAASURBVHic7L15kCTXdt73uzcza+2e7tlXYAYDDHbg4T3SsiTbzxQpP1OS/UhKoSUohRmWbW0v&#10;7AiJmxUSJUqyTJMU+Zcs0RH0Eg4tlmjJpG2FgjRDfmJYQS18eMAAM5jpAWYwGMy+9FLVteRyr/84&#10;mZ1Z1dXdmbV01WDqi2hMobsqM6sq88tzv3POd5S1ljnmmGOOOfYP7rQPYI45AM3q9UVgyVfdI1rp&#10;Y0pxFGXrWL2AsjWlVB1LWZ5uNYqKPKQLKgJA0bXWbmJVC2WaWLVpLQ+NNQ9KtvwIWOfg+QZgpvIu&#10;55gjhppHvHNMFt+sdB8dOuu4pVPKtScw6ozS+mXgjNYcNYYjKJawVABPa+1M4iiMMREQoOhgWdea&#10;R8bwEPjcGrOCtp/bUN2LQv9O+ciTm/BdnUkcxxxzwJx45xgTWo8vnimVyy8ray8opd9G8SpWnQeO&#10;gq1prdW0jzEPjDEWVAt4iLLXMXxkMR9apVb8bneldvjtz6d9jHM8/ZgT7xwF8S3PXy295njuG8o6&#10;34nid6LUBaxdHi5atZl/DFgrP8kvex73vWYLKvNP8lj1PlYK0Fu/yjzIDWNMhFJrWHsNZf+FteZb&#10;UeBcLh18/yP4g37hDc7xzGJOvHPsivbq5bNV1/myUXwn6N+tlX0VpZfyb8GCMWCTH5shQpU+Vg7o&#10;zI9yQOn4JyZNdGa7yeOsXGtIyTvZXwQm82OjDLnb9LFS6f60phAxW7NurLoC5te15bfaYfTt6sHX&#10;b+bfwBzPGubEO0cv1j84Hzml71Tw+0D/u2DP5opkbZQSLAiBgZCoWwbHA6cEqgQkP3qHje0XDODL&#10;j/Uh8iEKIOwKSUPv+9Fabgh7bdWYCNRNMP+fhX/iRP5vsfTW9Ym9jTmeOsyJ9xlH8/4Hxys179/T&#10;Wn8/Vv07YJ/XWg9mRIVEh0n0CGmk6JbArQrJUgUqDLOcny1YoAO0hYzDNoR+GrlDJkJX2xWQGMYY&#10;A+ozlP0XxphfDoLwX1UPvXlrv97FHLOHOfE+e9D+2kfvuK7z/Si+D6te01p525+mkKV4skRPiMaF&#10;UhW8KqgaUN/PY58hbIJtQdAGvw0mlF8rlUolyWfYB9GKuYrlfw/D6FdKy6+9x7zE7ZnCnHifDbjh&#10;+tXfrV31x7Dqu7VWJ7c/JUu0YcoXXhVKNXDqwOI+HvLTiAZEm+DHhAzysWp3DyK2d1H2n5nQ/h13&#10;6ZVfB8J9POg5poA58X5h8S0vXK9/t9b6j6P5mlZ6eftzVIZojfy/V4VyHfQBRDKYY3i0wWxAdzMm&#10;YhtrxQkRDyBha9Yw/Jox5n9ylzb/GXxHsO+HPcfEMSfeLxiCxuWvOsr5z7RS37et+kCpWKMNY/nA&#10;iCZbXgB3iWdXNtgvbEK4Dt2maMZKxxqxm343WVizbiz/Z2TDX/QWX/+N6RzzHJPAnHi/AOisX3qp&#10;4nj/uUH9J9tkBKWEYE0EUSirXa8G1SXgEE9/AuxphQWeQHsdgpb8r+PG+rDeRsLG2Lsa+792ouAX&#10;K0tvfDyVQ55jbJgT71OLXypFzTf/gML9ca3Vl3r+lI1so0D+v1SHykFggOIwxwxgHTpPwN+U787x&#10;doyEjTUXrY3+O2fhw380b9x4OjEn3qcMnfUPXyw53o+D+mNa64wIm0mOhYE8Li9A5RBQoN9hjhlA&#10;TMLdJqDA9QYm54wxbbB/x4/Cn5lHwU8X5sT7lCDc+Og/0o7zU1rpN3v/ogAj9aUmkgqE2iFERpjj&#10;IbAWwoKbWvEd5Gmy5XsCrSdSKaEdqZdG05+YM9Z8aKLoz7sHXvu/p3KYcxTCnHhnGNeu/dPy+RPn&#10;/7hS+id6tNt+KUG7UFsG5zjT7wabLdwCHrbAcdKP7NgCnJn2gRWGgeg+tNbkTewgRRhj71pr/pvr&#10;967/jxcu/J7uFA94jl0wJ94ZxMbtf3144cDST6LUf6G1Lqd/yUS31sRSwjGmXY0QAm2kx2vTQicE&#10;YyHKeNwoBWUHjrn7qzLfAla7UIo7fTshvFApJr5cil+/5MJhYCK+lYWwCZ0HIkUkXYN9UbAxpovl&#10;F5sba3/5wOnf9nhqhzrHQMyJd4bQevTuqUql/lOg/mjqj5Bot0ZKkLQjUoJzYqrHuglca4OjIYzA&#10;KtAKnPhfpXrrJSxCxn4IdQ9eGdArNwncMNAMwIs/zXYAL1eL3aq+3ZbX+6EQ8JvlvV+zb4juiRRh&#10;IikNVInBj1zXsQ/x3+t0W3++dvid29M81DlSzIl3FrB6/Xnjhj+D4g+lvrXxPyYQ8xa3AvWjiEI5&#10;fXSAy5tQKcXiRny41kJo0mhXKSErJ7YyUMBmAAc8eGkfhNaPQ+gauUGAEO/rVcjLnZvAxx0ou+l7&#10;e2uXF3fjnwOjHfYQWIXNhxB2xIxIJ3e2LQK2WP6hDt0f4+D5z/b98ObowZx4p4j26uWzZc/9Oa31&#10;H0h/G0crUSCkW6pD9SRQm9Zh7oiLHYkEVV9oW3WhpsR/zAce+HL5ezpdDLd8eLU2+Xd12QfiKByg&#10;FcDb1fzJtTvAw5h4k9e/U91ZSb8SQqsDbvz80xWRJ/YPLWjfA78p5Ot4DKiG+EfdIPzhuXXl9DDP&#10;xEwBrUfvnjKbK3+3Wi59mpJu7E8b+dJeWqrC0mtQfZFJ05OPRHZFUXZEPkjQDeGUB2cVHEV01KPA&#10;G3FUHGZsYDwHbu+DI0FgUtIFwBY76dtRGi2DbGu3z8oYKJfk/YVmGu0pNaiel3OnVJVzKYrvPvHR&#10;aK3/QLVc+tRsrvzd1qN3T+37Ic4xJ979xK1bv1k1jZW/Waks3NJK/6D8Nr40I186mEo1WHoTyueA&#10;yQqh94CrIXzYgpV28dc7upd4LULig/B8Cfwo/X9XQ3sfiFdlgj1jhRCLnPSbIbgZ9tQKNnZ4rgW6&#10;kcgqCnCdaRb1eXIOLb0p51TQigkYtghY6R+sVBZumcbK34Rvzd6S6guMOfHuE6LGlT95+uDhx9rR&#10;39jyu1VK5ISgnSHcs+xHnNQF7jQkIqyV5FCKcm/F6a0m1btsYwEh22yVQ2igUfjIh0CiPyOkmBch&#10;8Y0l8xqFRMGD0Ir3gRKPR28murGVnFNLb4psFbTlnFNb0a/Wjv6GaS4+ihpX/uSUD/aZwZx4J4xw&#10;/aOvmea1247j/sJWp5lSUovpt8CrwNIb+0a4CcrAQrbvTUHRmqMD9Ea8WoncsBMqfdKE1sXJvgi2&#10;GdzaYsS7wfZvRCsIdiDeNeTmAnJTWRhiwdIFJjNNU0H5eSFgryLnngmzBFx1HPcXTPPa7XD9o69N&#10;5BDm2MKceCeE5v0PjpvNlV93Pe9XtVaioyWGNX5Lkh5Lr8aSwvi/hrvsbeq67Ka6q6dhvWC5fZle&#10;InXUztEgwKILYf/zJ5jbDei1ObD06b17oGH7EoeIvNLZ4T02w3T7kZEEY1HcjuDBJlzsSmJv/FCx&#10;BPGqnIN+S87JLQJWp1zP+1WzufLrzfsfHJ/IIcwxJ96JoLnyk7V6+Y5W+nuAVGj028IES+fjpNn4&#10;NdxroVy0d1twubP7c4/BllagFfi2WJKtTG9EqFQvEQ96vsmEoY6G1gR13v5NWxvPscyJTjg4QrYM&#10;jtSDKCZeK/8OU1K27kOtLJHzvdYQG8gNT87BpfPywfiJX/CW/vs9tXr5jmmu/JVJHsWzijnxjhFB&#10;4/JXTXPlFlr/Za213gqXwo50my2dhIVXmGSnWcOX6LVeApR0Xe2GupcunR0FjwtGoBVHorssdtpl&#10;md4IVNFLxONGTCVbKBrxtsPeioYEjoJm3+98JHmoVbqforfVu6QRtiJt+pgs6nJOLp2SczSM79ZK&#10;if6r9V8yzZVbQePyV/fjaJ4VzIl3HLj0zQXTXPkVzyn9c6212AAoJbW4fgsqS3DgDfajovNIVRJm&#10;Fin3Cixc2WWGwSFXmh0glhsKmgx6zvYot5+UEtToTbBBuu9JYNDbzqvxtpFuvEHQChp9N4wm6WBl&#10;Y+WzL4rHmdbm/cchOUcrS3LORj0JuDOeU/rnprnyK1z65sK0jvCLhDnxjohw48rXzdnTd7XWXwcy&#10;ssKmXInLb4C3f5Ysh1UagVqkmaEdwvUdIsvDyRNJKw2KyA1eX2UDe1RHuJkmCqVE851UZYOhV6O1&#10;Nv8wozXSi0Mhn2kU1+UqJTe3LDZsWnYWGtGzi6AB+P01x3vgI18aRMb6+Xln5JxVWs7hrPyg9dfN&#10;2dN3w40rXx/nLp9FzIl3WHz63rJprvyq67q/orVagNigIOxA0IGlM1B/mf22VKkTd4jF7GaBmieJ&#10;s53miffIDbqY3LBAbwTrKCGQneD0RbxKSfvxJBBPkduCJf/yfzNKSTA08hkuePLYGVC90c4m1mzx&#10;lpd7YbFoN0BaoQ3imfFua8fp8kPAkXN36Yycy2EnJl+F1mrBdd1fMc2VX+XT9+au+kNiTrxDIGys&#10;/IA5UruttZayG6XEgLy7CV4dlt5imqXzi6XeiMwCVU/sER8MeP4ockOd7SVlnV0SZjWnV15w1M5N&#10;F6MistvLwfIGop2MvhsaOKrgUHxTSVYGWS17S9+NI98i7mch0AjSUrQ8uBsn8Fwt7cyunkQx4iE5&#10;l726nNs2yka/XzNHanfCxsoPjH23zwDmxFsAt279ZtU0r/4T19H/WGtd21rHBh3RxJZfhMq5qR4j&#10;wBG1PeEF0ijxeUuW0Vlk5QYdk8pOOm0/yrCtiWK3iLeuthNvc0KVDZHZLjXkIV5D77LfIpH9IvH6&#10;JR4WnEgqrb59DUrI7Ybbtvhr1rpQism2G8KJSrHXF0LlnJzbUSDnOiTJt6rr6H9smlf/ya1bvzkf&#10;SV0Ac+LNiXD9o6+dPnj4sdbO7wXi2qkoTp4txsmz2ZjS2y83ZFH14HpLyCKLxZLIDZZicoNCCCAb&#10;9Sp2jmJLxJPkY+zWkDAqwj7ihXzEu0Gv1pp9vEWumcqGJmK0nuyzaONEQqJ58RCIQDrk4qj+WLFd&#10;DoF6nHxbjJsvstGv83tPHzz8eN54kR9z4s0B07z6s9IIoatbWu5WlHsBSs+PZT93x7IVwVJ5cOSp&#10;FVQ8uNKKL94Yh51euWGtQDNFxd1e2bBTgq5OuiRPMKnCBt/0KuzW5lPc12yvvlvPsHVib5mN7Dcz&#10;ibXASFSfFw+IybPIa/y0asI3cHiS0W4/Ss/LOZ9Ev1var666nverpnn1Z/fxaJ5azIl3F2zc/teH&#10;TXNlRWvnR4C086y7KdMfDrxB/jz5zlhDLBbvNsW4exw4yoAaWSsXuaNEF/wgU36wTHoy6FgOWM+5&#10;L1dvJ96dav+T+tSeygaz8/NHQY/PQkymefit29eBVs2wdT1OsOk42vTplRkUIkvkxSM/tZzMgwai&#10;JydlcVEEp/bdE6Iq5355IdZ+s51vzo+Y5srKxu1/vb9umE8Z5sS7A8LG1e9bWDp4R2t9AYgZwoeo&#10;C8svxN4Ko6GDlARdb4mTVb0iY2rGMSaggmTJs5FlQjyhkajW0fBhJrLNyg2uhsc5bwJVtX0/3V1e&#10;2x/xwnC2lEVgkPecB+2wN9GVTZRV4ptSooV/HgkBJ+/J0/LZ50ELaT/e0pLt4IRgFvfDtCQvNHIj&#10;mNrgzvJZuRairlwbaeLtwsLSwTs0rn7/tA5t1jEn3gEwjZWfdx3nl7VWpa1Qxm+B48KBN5E0y2iw&#10;wOWGLPdrpbTjqebB/RY8GnkPsJSxYkzI4ayXlnyVHdn/lViQPal75YZGznKDA/Ql2HSvBWQ/Bpnl&#10;jDu/ti3Yz5nAag94bVa5r5C5aSjxpkjeS2I7mRd3ot6bgVZQGbB6SBCRjjFSyGd8Yp9GKO2MRbkm&#10;HFeuEYgTb6qE4/wfprHy89M9vtnEnHiz+PS9ZbO5ckk7+s8CaQItaMHiMahdGNuuFFCvDo5uqh58&#10;1spfWbATjpBexBoh0irwqicXbWiFBDsGPrNCKtV4xE0RuaEE28xydjKSAVjUvZUNigFOYiNim08D&#10;+brW1jPPM3Z7lHwg+Xt8/E4y4gz5PA/kDD8NcXt3TNTdCI64cNzZ3pyR4A5pd1wUH1uRsrVB6DCm&#10;m17tglwjQV/izdF/1mxeuzyv+e3FnHhjdB9dfMUcrV3XSr8OZKQFH5ZeAT1+o6bD7uCLLEmArfQl&#10;wIoikRsSrdPRaRPFG1XoBPK3qgtrvnS3JURjkcd55AYHSS71JMzszhe0w/aE2rhlykEGOXki3mZf&#10;40R/hULSuTYoKI1M/rqWO/RKDFgp6/PYuY16tZNWP/gRHB1y6GYTuBrIEM/LLbjYgg+6cNOOeAPU&#10;x+VaiYJe6UGp18zR2nUeffDqKJv/ImFOvEDUuPpnyrXaFa30wa0RKUE7Iy1MZqzskQG/s5kEWMmF&#10;D0Zs61oqpeVaWevHMnCuJnqmRQi6HUrklagrbgG5oer2EsZupuglBpe6jRP9h53XIKcbpg5mxg6u&#10;UMjOjtvafvyd5XUky46cD4xUoQw67gSPSLVl2SEMM2f6upEbum9kZVUvidTlxJUs77WEgIdHWRJv&#10;jivXUHw9aaUPUqt+FDWvfmOUrX9R8MwTr2le+xnHcf57IGYcA8EmVA+OVVrYCbWMJy6k5UrJMler&#10;3gRYURwlJUQVa7sJIR4CjldlgKNCLr5sWVMiN/Q3XAyCW8Asp0UvCUZm/AmiQaS/V8mWIR3dA/KZ&#10;DFrK1/u+M0hXCHmwSm+NcWjSyoSdVjgP/DhZikS7y0OUkF0LhVxrpVTisPF/NFJdUSvBky683xmx&#10;zK92Qa6hYBNI36yjnb85Lzl7pon3mxXTXPk3WqsfBdKpEEEblp4H7/S+HMWhzEUcGSHiY7EGa4kT&#10;YBZWhhTiysTRaLwPV8PDzBV1GlguSbTbz0sJmTzKoXdU+qQGpaCzw5V7f4AL16haZT/6D9navasN&#10;GqQaalJ+NuiGUBnQGWhivTwP7gfp+0++81K62y0k38fWDUGnhj0nCmozN620Jdf7pBM/kpuxbyTa&#10;t1ZuLI6Gb7dG1H+907B0Nh43lJ124fyIaa78G/jmflYgzxSeTeJ9cOmEaZ5a0Vp/J5DRc0NYeh2p&#10;at0fZOUGpeTiOAKcqqTDICsubAaSABsGS16qJXsaNvrWs+cdqVXtRgO8DbTsey/01646AzrSWqTj&#10;1pOBkH4kN4ZxizmW7RHuXgUA6zZTH2t763ezGFS5HRhYzEG8HXp9fv0IjmQOLHvIyXPuZh6HRj6v&#10;Ioy1DjxuS8VMcgpZK34UJ8vwdvxzpiLfWRivtkp9td7DYUmuqSjsLzn7TtM8tcKDS8MoJk89nj3i&#10;Xf/gvKmXPtBaPwekXWhaxw0R+18VWYsjUkfJxbCJSAR1N60OqHrwqCOTgYviKKkMkMgN/TLAK54k&#10;vfw+8lU55YYqvdFaMoH4UwMfR9IgstLpXZL7FkItVRbjhm96/XQtexNvO5NYC/o61rJYIJaEsslE&#10;k69x4q5JSTSpHsnefH3Si9LVQrqNTITsR7IiKoIbHUnWZtEJ4WxFzo0Eh4HXKkLuWxUdalTNF8CV&#10;a0vrTLcbaK2fM/XSB6x/cH7UPTxtmFrt9TQQrl35Xdqt/F9aqfoWvfgtKNehMr3v/pALn3fkgvQc&#10;uBPCBRdeduH9UEjA0xKx3GlBpVYsJvdIJ0U4Wi7oRxYW+iLCN8rwXhtC1eub62l4HMHyLhHdwBNJ&#10;QSOWMEoOWx95gBCMZ+FLJYPsqSM/UbzysJGUJSU/1sQ/WzGbPFawRVVKgbKgF7DOeamzjT10jQXC&#10;CNwmYtq4nb26YW8d7m4VCtkRQkn9bp4exo1Mp5ofbW/3jZK3Ed/wnvhp40tSmVHE9+6TOFma5A4U&#10;EnEfrsDBAc/3gGNlkYPKjpw3Gz7jWZLUX4HO9djFT4wzteKIcSoXzdqV/9hdfvX/HcNengo8M8Qb&#10;Na78Kbfk/m0grgeyQroLR8A9NdVjO0I6WdbVEuFYVy6S1yrwYTwbU6vU5Ob1WrHl5lJJImZHZ5oj&#10;BlxMr1fhw7Z8REn052op3N/L6CBL7hD74caRb9dKC7OyULNw0jQ5bB5K8sU6oBzQDmgX3DI4CTm6&#10;8Y+z9wEAokoqXsr8JqH1atCEzTtyYCYS3dFxoVRmXZ8lpCSNJki0vFuFgqdTb96kY20v3Kd3VRBZ&#10;GHTm9a8cEvgRHCnwpa8hVSy1UrrN0Ejp3/O7aMQVehOlxqakPTIq58G9A81HUKrFzRbUdcn9Z1Hj&#10;yp92Fl/9hXHsZtbxbBBv4+p/7TjuTwGp34LfhuXT7Mc4njyoxTW9TlzJcBe5KEtI2denrbTDrezC&#10;lTa8U8Am4hhwP9Z5E3+EJtuXxyXgxSp80pIIG9UrN+wWaTsutHxQcRBbNlC2RmbAOZq6a6npJML1&#10;gBfyv4Hc2H5KK+Jo1FuSnx74QJMl2+UN69CKFGuRomUUtO9AKQLnEP3x74ILj+MbWWThQIk98TBb&#10;QhbBoldM67M7EPVO+HSAxNCN4LU9zpt1m5r+ZBN8Y7P0d0/BchnWbkOpKndna3Ec929HjZWDzuLL&#10;PzWuXc0qvvDEa5rX/pp2nL8IZDrROrB8nmJ2JpPFIRdudaAaR6SrXTgVR6SHgM0qPOzEvfmxDPBB&#10;F97KuQT0EMJOIlJnB7kBpMLgTE28e2sxoewsN1jgCXQaHAoPccCpcsA1VEoahUcvtSjSy3dWTr0S&#10;cAgUlBWUNRzcIqtF6D6C1i0wQTw7aBHKS3j2EKGWzzU0e9fvriM31lpcEhYYOFdg+R5EsFDKH3Um&#10;o576JYYjlb0lkdVOKockScrxz1E5HJPvdfAqstqxFsfR/61pXqvphQs/MfZdzhBm5eyfCExz5ae1&#10;1j8GxGFbKBri8qukBTyzgazc4GiprW2TXiTPKdiM56dVXSHCbiRVAq/nfCsHS/Agh9wAEiF3axKl&#10;1R0h+/UIjAOaDWg/gu6GSARuGWoHOVyps9+jjiaLRSgvZj6jEOwqbN5hWVnuqsOS/LR7d6zdD1NX&#10;tshIB1pexw+FkPvJnB9tA1jrFJcYAD6OG0iSihBji3kFF8MCLL8G61fAKcmSyVq0Vn/RNFdKeuHl&#10;H5/UnqeNLyzxms2rf0Nr54cBtib+mhCW3mQSQ1LGgazc4GqRBs5lTvpXPbgYxReRluRHO5SL5aUc&#10;3+Rx4F6f3NBgZwJ4DvBdWE+KOSPY7D5mkbtQPwrVczxbhTEuqKNQP0oJ+FL820ZocRs3IVqFxZPg&#10;HCV7AwqQkryqF5fQGSkXzIvIynedtx35eme71WQ3hNf2GAS3iiTS6hnC9iM4NdHZEp5ckxuXACvJ&#10;DGvRWv+Y2bzq6PorPzLJvU8LX8irxjRWfk6rDOmGvui6B2aXdEHkhsTVaycz8rcrqX2gRaLfRs4a&#10;XwfRbZPif0fDox2b8yMIb/Ji61MOW3i1BF+pweLiYVh8M/au+EKePoWx6CpYPAfLr4hJzNqHsHYR&#10;QnHGuGXTCRXJxIgizh/dCI7nXNXcMKmtJ8i+OiEcru4tMdyKNeFsrS8Fj3U4KLk2renzeHB+2DRW&#10;fm7iu58CvnBXjmms/Lx29J8DUtIFWHx9ikeVD0fIGGrH2tzjAc/LumxZ4hrftmTN90K2maLkCGn3&#10;ILwjpLH6gdQ2LZ7kbAVqs3u/miHUJGu//CWRs6IurF+n2ZKmhMDKjfVgkXIUKzfMPCngBqLPVtxe&#10;icFRcHaP7+96MvYpk1TrhHBsiGh36A735BoNu1l3sz/3RbSW/EIRb0y6qaVj8gUuvjblI8uPpJkC&#10;hBgfZXo2b1pxlEKlExC2XleC2wMGWfbjOOnrLNLAcCcAGpfgybvymS2/Agffic3eJ2MQ9MVHCcov&#10;wdJ53q7LiqEaSZrheJjTeQgxlF/O+RXsJDG8uMfr15HVVbmPsF0tLeVFEACXNkYw8198Taocesn3&#10;z37RyFfZSdtE7RNMY+XneiPdrnyBC0+XE91j4LO2RLEAWJETmr5ETJXY28HE42dUptnBWmgH8EZt&#10;d7r8IJIsuRdBHcNpp0O5FDB+x4Q5+mEB1fkcNh9AbSnWyVM9+C7woJvOVGsH8FZ172TMZ1bMbapu&#10;bxXDwfLe0e77HUn8ZY2LWj68Uis+vvUjP47uIzheK07cW2heEenBLW9pHiYyP68XX/7hYTc5S/hC&#10;EK9pXvuZHrObp5R0E7zXiQ1Xkk6vKC2k74QSFSdttlcCkQ6S+tDQyHL2nR1M1mGd1U2FUS6Ha5pi&#10;bRhzjBXhbdi4Lxn9peeBA9wj7RoLjZS3XdiDdSPg/UzpH8iqydi9yw2vR9JdWHGKE3Y/7gN3Yk8I&#10;gM0unKzDyWKbSTGIfI39Wb1w4ceG3eSs4KmXGkxz5a/2kq4/EuneR+7a00Stz9s2MTOPDJyv9nob&#10;vOrJ38JMUsXVA3x87QOREtY/42BdcbhWY066U4Z7Gg59BZbOwPoNWLtIO5CSPZAb6Mkc1SqfmTR5&#10;l6Ab7l0n3EAM8MtOr8SgKU66IKSb6MvGymV4dM9X7YKFV2PZIWuuo37UNFf+6iibnQU81RFv1Lj6&#10;Y47j/DSQloxZO7Sm+wTpEEPBAS9fidYk8AiRG5LIIYikM2qni8EHLsUnvYr7+tsR4ME7ahNWr4JX&#10;hcXzzDXbWUaXx4HH7VCLX4YDb+cwxLnY6fXC6IbSIn5uj7DqYldu0v0Sw8u14q1F10I550rxPLjN&#10;AJ6rjki8CRofxV0c3lbkG0XRjzuLr/zMODY/DTy1EW+0sfJD20jXREOT7mOEdKuedIc1AqmPnQaO&#10;EF8MmSTYbvPCSsDZqhjCgDReOMCJzU3orMGhN+PPZU66s40yhz3N21U448HpbgPCz3d9xRqiqSak&#10;m8RRe5HuDZNOzSB+eTeUiouipLuKXC/lzBDOmjsm0gU5d00k13hiqO44Px1trPzQuHax33gqiddf&#10;vfKW0uoXgdTA3ISxrWNxbAI3G0K62Wm/jQA+mRL51jNyg6fhyR4jgA4Bx8vS8XbYD3jL2eDEYhmq&#10;p5m1Lr059sYxBw4vLIqnyON3Ibo78HlteiPWbgTH91CQkrKzbBVDUhf+whCMcKvTy9qzPwAAIABJ&#10;REFUKzGEBl4et9XngTfS6zwmX6XVL/qrV94a8572BU8d8bYeXzzjlvRvaK3cLe+F0IcDw5eM1YFj&#10;i5K4ypgOCvmGsozabxx05SKCWLre0xP3AacbN3jbafNczQP3AF/gxsRnB7ULcPjL0N4Qjd4+7Pmz&#10;oXdopmbvWWw3ugP8eQN4YQjJ/6YVJ7fE2L4dwonqhIjlwGtyrcdTjLVWrlvSv9F6fPHMJHY3STxd&#10;xLv+2cFKpfJbWulliF3Ggg4svcSoHgFnSOePJUg6wzZDqR7YT/TLDSVHTGq2Yx1W34ONh7B4Arc0&#10;0f7OOaYCBQuvwKG3oPEAVr9Ncht2SOuyB42j78engySGSIZtFi0mbCMObUnpW2DkcZ4qhjxz/LbD&#10;kWs96Mi1L0M0lyuVym+x/tkge+GZxVNEvN/yjNv9Ta2SOes2tnZ8jnwW1HvjFHK3bmWqGhLy7Ub7&#10;T77Z6gZXxZ64WTSvwJNP4OCLscwyJ90vNjz5ng9egNUb0PqIRdIqCEdJw8VO03rWkVrfbRKDhReH&#10;iFtu+CnpWkTbfSmHqvWpheub8RiowqjKNe+3Sd6FVvq4cbu/Cd+awCyTyeCpIV7TXPgHWqlXgHhc&#10;TxsOHGewj/7wOIUUfveTb2UK5JuVG1BgYp9eojvw6F2oHJBypNw+V3N8MbAAB78MpQXq6yuUjXSM&#10;KSWNEJ90tw+pbAE32hJEZNEJ4NwQEsMdxOzHjQdwtgNpL94rfXupK11y9bLIZ8OR70G59oN2xtdB&#10;vWKaC/9gmK1NA08F8UaNqz+htfMDQEq6laXYqKUYdvSEyeA0cGwGyPcI8RdkpUjeOtBpdKHTgiNf&#10;mfrkjDmmDPc5WHqZl3SHIJBzxI27GS91pG23gfz7cUeGV+qMxNAOZUx80dGuEXC/nTZdBDEB7ya0&#10;rgLvtiV4SLrryo5UUrzXKngAINd+damXfLXzA1Hj6lPh4zvzdbxR8+ofdrTzvwFpV5rjSdKhINrA&#10;R004Ut/blxTEH/dBX0dQYh5SdiYzpLEfV6zozuUIXrDr1GpVZrFKoYGYoxzZ64lPKTaQqHI25pVs&#10;xyZwtSXk6ul06R9GUg9cykgJyTnsKpmzVxRXA4l2k/l0rQBercoku0G4YcTYv5ohfmOF+OuuDFod&#10;Gq1rUmaW6W6LTPRHnIVXZjr6nW3iXb3+vPGia1qr0qgNEi1kXE7FlbvskYqYi++F+4j5TDIGh/if&#10;TgSeym9CPiwehNBubXK21gF3ti77BvDAwHoHjtbEv3fyEFEyOW+VQrqb9sHucw1ZrpccOFGSEr5Z&#10;Mm2LkEg3tCnJDbq6W4FEq8Ocu0lzTz0my1YIh3ZoL06OxyDXHaR1vkEkU06OFT+E7ehrsDDG+jpw&#10;LnDw/Gfj2PwkMLPEe+/er9WPLbxwVWt1Oi0b68JS8bK9BnCtJSU0ySiUViDkmyfyfYhMAc7qYwn5&#10;KiseuRNB84pcRcsvMitR7hNg1UhnUujLbMo3c5i4FIWNAtqdLt0gJIwMxlisTaWi7Fmrkp/Ytc3R&#10;mpLrUC57lMrjTzheC6HRBuXKDXnJlUh/Vor37gL3WiJNJZ1kNjausUa8eYdpCQaZQl2OOyQjIz+D&#10;zv/HwM1MBA7ynbUD+f/Xy2PWOdc/kKg3HiFkjL39oHnjlRMnvrY5zt2MCzNLvGZz5de00v/B1i+C&#10;Vlw2toeN/gB8EsJ6n7M+yEmwmLM1+CFwp892LynFYezk24aHH0H9ANRe2vvpE8Ya8ChKqyocJRfx&#10;cgXOj+3qsbRbLTbbXYIowqBxtIPWKm6DTpcb/Zxht/4DFukEMNYSGQsmwtGKcsllsV7DccejD60C&#10;N1qZicqxc9whbz+Mw/PhcQRrnZDAddElWFRS4ztslP5xJKWViba7U3vxtVDGSiUNSSBNFd1wkiuj&#10;Fqx/vDU2HsBY8//o+stfm8juRsRMEm+0sfIjjqt/FpBbq9+SLKYafmFyI4JVP/U/ADkBWwEseHs7&#10;QN0wctK5fUSTkK+18KVxkG/3U2g8gSMvsfcIxcmhA9y3YqKSzAhz4/Ht3RCeq42nJbTbbrHRauOH&#10;Fq0dXEejlNoyhB8VNu7IMsYQRhEaS61SYunAAqPGXCGylFZKIsvIpBNEFkpw1CmeuBo/OrB2EypV&#10;qDw/9FY2gI9bEryArPYOeL2dbj7wUdxhmUgLFtGTFfBKZcK2TPaBuL2VaqneG5ofdQ68/Dcmudth&#10;MHPEG2xc/rc9t/QvgTiZ1oFSHcrnRt72DSOlLNWC5Hupm+pmYdwSWcrIimMj3/WLcqYuvz3CRkbD&#10;Q+BhECdf4qGYifFOEElSZbdESl40NtZptH1QDq4bR7ZjOP69YC2ExhCGIWVXcWhpEccdTca55Etm&#10;P8nWE58jyfy8g2VpKpiqFNH4QMLypeHOrYuddDp1ZMUPOms5eQ+40yctRFbK1ZbKw9UJD4Xup+Bv&#10;glvZIt8g9H+7d+D1f7VPR5ALM0W89+79Wv3Y4rkbWumjW1OBsWP11f00ybDmJN9LXTEgr7nyr7Ly&#10;vDU/JaVkG8OTbxMerMDyUSjtT4oqiwip4FjtyPGXnHQJDWlCJLLwVmW0HsHG+hob7QDteniOHltk&#10;OwwiYwmCAE/DkYNL6BFkiKuhnEM1r1fOMrG2GsXnzUl3ilXXwW1YvQ/Hiq2mPrPwuCvXQJIfyd58&#10;rwayGqx5qYzRiYScX6xOYd3WvAKoranFxpqHDxqfvjBLeu9MEa9pXvvnWquvyteXtAOPf0DlTROf&#10;SHuQ79VAsrb1eE6ZH6XTABrAx3GiQY9Cvv5nsPEIjrzK6HFkMbSB25FMlnXi5XI/EY5Lx25vNnjS&#10;6Ajhunq2qgFiAi65mqOHDw29nY/jz7LeR74JwkjOobIrVRHTqVFpw6OPYPFwPNppd3SBS5mSym4E&#10;R8pS657YkTo67WAbW5nYSLCw/iF4FUROshhjf0MvXPj3p3VE/ZgZ4o0aV/6k47i/AKS67tIZxt2Z&#10;luBzCw872yPfxH0fRJZIRu34EbxR7a0tSGonK14v+SblMl+u7XHLaFyW0oCD74zzre2JJvB5HKF5&#10;sZww6EC3SBd4e1hHSRtw/+E6EZqS5041wt0LYWQIg4AD9TKLi8PFadcNrHe3R75ZJFqwq8VRbiwl&#10;VUWx9r6UpOzh6HepKyY4rhZSdRS84qbJxbKb5j3GXiY2EtZg/Vav3huFf8pZfPV/mPKBATNCvP7a&#10;R19xXee3dJLCDjpQWYTS8MmAPLhH76gSSIkT4oSJlWRSP+kmyNYHZ8k3MHISDh7BY+HJt+U9DtEI&#10;MixawM1Abi5JsmwnJJ+DZXjSbWyss94OKHkejp5hxs3AAn4Qoq3hxLHh2kHykC/IUrwbCZmdrIzR&#10;vzYv2p9Aax0Ov8OgRON94HY7jeCNhWp8zqz7sfE+aQLNU1ImNjPftP8ZdBoS+VqLMcaGYfSdpeXX&#10;3p32oc0E8ZrmtU+0VucnpevuhkHku3VcsYHI66XdT6Zi5LsJD6/CoVPg7GXgNx4EwI1QBmaWnN0J&#10;F9Jjj8zwycIHDx8R4lD29iurMl5ExhL4PgcP1KjVio58FNmhGWQSbjtAESehQll5nClPao23A8x9&#10;eHwbjr5Mf2HYtzNTTRJYG0e+sUdDUiZ2rLZ7y/Co+MzCKTVEgrJf7zX2hl64cH4Ch1gIU/dqMJtX&#10;/4bWSj4IayHqwsKL+7b/E8CpPjvIBIl93l538BrwSlUunuzodE9LW+X7naTwvyGke/TCvpHuDQsf&#10;tCWyqpXykW4Y3zDeHIJ0bdDhzv1HWO09taQLSO1vpcxas8OTJ6uFX/+SI6SblFLtBIvcrOuxXHWj&#10;DR8FOzuMjR36uJDugxWk7UGwEgq59i9UlEpJtxPJzfn1CZLuHaRp41EbrnSH2MDCixD5W3KD1uoF&#10;s3l16uVlU414g42Pfrvner8pRxLruovHhjK/GRU7Rb5hrMXl8WVoAVdaUPakD94id7YW4Pjwln8F&#10;ls+yH/aN94B7Hdl/qUCYYOPkyGvV4kfZajZY3fQplbxtF+zTC0UQhmCioaSHS77cjEvO7pFvure0&#10;bG+pDC/uW2gUweP34fAZVjnGjY5UMQw6viRCXy6Ps4GmF7eBR0m7sSMBUCuE5Ryz5LbB3Bcf44ze&#10;G4TB7/AOvPYvx33ceTFV4jXNlVta6zNbPgza2VfNsx93gbs7mOKUNLyWo9zTBy63JdJ1tSzzbQRv&#10;hQ+gfpRJK2AtxCfVN3LC7tSvv+PrAzhXFR+CIthYW6PpG8pFWP4pQhQZwjDg1PHiSuz7HTkXnIKE&#10;4cclWSer+9UNZ7Abd/i2d4aqt/1MzVbtvFCZTJnY50h0i5JKif7zd9jzk9Y1sR1I/Rxu64ULU5tc&#10;MTWpwTRWfl5rLW/cGiHeKbfHngRO1+TLtRnJoOKCb/ONfS8h3gWBle6vMII3o8dQP8akSfeGhavx&#10;GrUWa3N5SVchxe7HhjipV1ef0Aws5dJT40NdGI6jcb0St+8/JJ+5aIqXK3HCtmCMU3akauBOBy4H&#10;Uto1WWjUgTNUlRBscrYmXg+Juc6Xxky6FjFHf68tZZ4VL9WW+z+yqgufbhb9BhBuiYJ4cgVorU6b&#10;xsrPj+Hwh8J0It7WJ99hTPRvtqoY/BYcOAlquCzyKnJSekiL5qjK4iPgswGOZMnJ+FaOLL8PfNiE&#10;150NKtXJlpCvAZ/FV2VpiDefvLeyI6VCRfDkyWM6kabsuRRmlqcQxlh83+f08cOxK1o+PEAqBKpD&#10;3Juyidoj1f1xgbvaldVT3ZHVkx/Bmep4y8QC4PO4AkTr3nPX2AH6MrL6rDhD1gjbR7Bxd0tyMMZY&#10;rZ1/i9qL3xrhbQyFqRCvaV67rrV6QSSG2OJqCInhMyvTd3ucqhSUNZwsjdYnvxP5JqVme5Jv6xqY&#10;KixMdjXzSXziZisqiiIyotsVLRtbffKEdqSeGdJNYCz43S6nTxyhyCrmuhHzmMoelQ67oRvK9/xy&#10;ee9pD6NipQtNA+UyvK7Ht14LgJtxs4mbIdxsNc2CF7cmk/6tG0nuZCQr1tY1mVTslKZa5bDvUoNp&#10;Xv3rWqsXgLhxfjiJ4bIvg/YqnkQRyU/FlS/rekueM+yA4CPA87HsQEZ2SE6SD3Zb921cEmf8CZJu&#10;E9EON+M21VGSWd0IXip4Fa+vrdIOnz3SBfmsS6USt+89KvS681qSRGHhdXKK5AZ7qS166CTxchlO&#10;4/NG5/OxkG4bcS77oC0J3JqX2lZGBjZ9Ida3K2IwFBjAZmrK7Rj8r2svCedkqxyaV//6iFstjP2N&#10;eB9cOmFqpc+0Vl5axXAcdLEFzMchNMO0RtLY1I81QXL39KP8vruD8BC4tUPkO7C5oHFZRPwhfIPz&#10;4ibwuC3SgKuHp72kU+9oRVpA86LVWGe1HVEpeTxrpJtFFFmi0OdkgYRbFyHNmstoIWRcfVJ24fVJ&#10;S+sbF0E5sLh7l9tOaCGdkk1fks5eJsJNKiRcJbPfElHusi9nlqvTztEvj6sYyDyAxv2M5GAD3fKf&#10;59gb98a0hz2xrxGvqXt/f4t0o1AyjAVJ9z6wkSlM74aifXVD+QKtTbtpknbYtc7wx3yUNPLNbjuJ&#10;fC9mt938SN7XBEn3kg9P4rI3ZwTSBfncSk4x0g27LVZbAZXSsxfp9sNxFNr1uP/w8d5PjlFGJlm3&#10;96jv3RNKzoHISKPD+ijb2gsH3pbopvFRoZc1kIT0lZboxLWSkK5CNtcKhFSfq0qUm5Dut9sp6WY7&#10;R8cGfUy4JwpBKbRWnql7f3+Me9j7EPZrR1Hz6h/SSn8XEEsMXVg4V3g7dzKTUjshHKtIlvWdKhyv&#10;yO86UUqQQSRVBqPgCPBCTYzTowz5lmNTmfcj8DvroldPyNJxg3hYoB3cZVcYVi6Gl4tsy4bcX92k&#10;XJqNaRizANfRGBSrq2u5X3MKkQyCaM+n7ookACi78ElLVkITw9KbUhWweW3Pp64iEeu1tsh+tVLq&#10;52Ct1OMGkZTJvV3ubZV+Nx6tlHhDdAK4UJvA/JWFc8JBieSg9HdFzat/aNy72Qn7JTW4ZnPlzpbd&#10;Y9CR0eQFLRBvIcm0iisRw+HK4AzvSpBOSzhdG18NZBNY6RshZJFjORs1OVzv9+IfD5Khm9n9joLE&#10;ie14VUggL+7ef4jjlQvXoz4L6HQDDi1WqdbyOcwFwIdJEDGmrFUrXgm+NknpYfU9me5beWH7n4Db&#10;XbmhlwdYi3bj4ZsnaoPPu4sdqW5IhnW2fFltTmyAqn8LOhupl4M1D3X95VMMnxrKjX25hEzj2s9p&#10;peXGFtfRDeM7+6Qjd0NjRRPaaQsve0K4VWe8hecLwCs1uQtHNiZdAy+ZxsRIdyWEB22JGoo2Q+yE&#10;0MjnWIR0Hz9+DI43J90dUC57PNnYTM/vPeAhpWGdaHzVAol96XudCTLHwXdgcxWi21u/eoCQ5qfx&#10;pPVEBssiNHC0DF/ZgXTfjyd5ZEn3+CRJF1IOSmp7lT5qGtd+bpK7TDDxy6iz9v4LKPsNgK1o98DJ&#10;wttpIV+IirPCg9oZszgOvDaBeps6MflaaFt4KVjnwBAmKnnwQTf1Ax4nuhGcK7B267QadCJFqX/u&#10;0RxbUIBXKnH34ZPcr3kOWcFEI1Q5ZJHIX66Gi60J6r6H34Fml89DuOhLfbLrSFVRlnD9SK7VJNG9&#10;tMPm3u/01vG2AzhULZZ7GBoHTgonbU00sN/orL2/PZwfMyZ+JZXc6t/SWoukHoUykqN4wx8+aWTg&#10;anG8Hxeu+PBJAb2tDpwvwdnWYw7US4z7Y/RJEwx7uVsV3nYkPfb5bxURjxvdL2wr8DjhaAXKYW0t&#10;P+U9V5aod1xIksoVT3Tfu+PbdAYals7zMK6h7y9n9CORPQ6WZNUZGNGhrw1Icn/YjWfWxZdQO5Qa&#10;3nP75vVxSDgpCgGF1topudW/Nem9TpR4g/VLv01r/b1AXDviQ304j91sQ1ay5C5CljvhMdCKpFLi&#10;Yu4lmmV59dscXnIYt+FNA/iwFSdNchqr5IW1El0VMTZ5+GgV1/Nmx2N1xlHyHDa7AVE4wO5uAJaJ&#10;JYIxk6+Ol/x3W3BzQmmcLy+ID0lEau7T8mU1+qUqPKdk1loQ1+BqJUm3BB92JfmWTK/oRkLAew2e&#10;3QuNoi+oPy/cFJ/kWuvvDdYv/bbRjmJ3TJR4Hdf7n4FYH/AloTZkv80CvZaLZQcagYznGQW34gRH&#10;zZXlzsVW1hxvB6y+D4tHGfcM2cfAtTiJNkp97k7oRnC0wH2ivdkgMBr3i2M1ti8olUo8fJI/6j3n&#10;xs0C44aS3MDjDlwbI7Fn8VJVch6biCvfWzWxxMwGSi/Hz0kGC9ww0kiRJd2kI3SUBokWcTVFo6iv&#10;RVm4KfS3JAfHLf0vwx/J3pgY8Ubr135QK/06EM/YNrlmPO0EhSxB/EypWNWFjhGNaJhS3Utd2XAS&#10;QXtadKqbm9I4MRCNy1CugzverrR7wM24l39cSbQskt73Ike92uxSmksMhaEVWO2wsZEv9ioj8o8/&#10;IXKse9K8cHUCGbcF4LQL5ztrvKwlabht/0iibDMm32YAXZOSbjhky3oWa8CVRlxiV4ZPi77X8lnh&#10;qK3yMvVatH7tB4c/ot0xMeJVDmI2rJTUy9VHH+33kpv6CkDsHBYnEy4PsaQ6XZaLpJshc6WgWpJu&#10;tW1k7t+KXdTGa115h9gLuM/tf5zwIzhW4MReXX2CducSw7AouQ6Ndv646/m4Q2sSPSmJDtsJxWR9&#10;3DjuwbK5CeFnOz7nNHAovrkklqkWuZb9IU33s1hGPCUgzgH5w0gOh4Wr4otwi8MmgIkQb9S8+g2t&#10;lZQuWCMuTmOYuKBIlzZZ2cHRsqR60pXot5Vze8vIXbbu9k6g0ErMwz/psYFsQOMhLH9p5PeRxefA&#10;/XG0kO6CJNrN/Q2EXdqBxXPmtDsKPNflUc7pFS5x1DsJyYGMvWkkFpNjx4EvwfojpNVnMPqDCht3&#10;pb1SHWKkzwA8X0pXxCUXbuWwce2Bc0K4KrWOPBk1rv6ZMRzaNkyEeJXSPxk/EN1kcXxj/BaBl2ry&#10;hSWlKglq8cTTKy3x98yLFx04XZUyFmzartiNpMIAgIfX4PDL43obgJDuw8QqcIIc50dSQ5kXD9ea&#10;uO4X11t3v+A4Gj8UA/U8mGTUCyn5hmZC5Hv4FXj48cA/XTcytTtr/dgO4WxVRmeNA4vAwUo6wbkT&#10;Qf7ivhgLR3u0XqXVT47p8HowduKNmiv/pVaxsa41MlVizGXQB4C3q3LH7GS0nGz0u9aVOti8s6uO&#10;IT3j3azO5ki3Gq0rsHyU/mGAo+AOGdKdIJLGxLyV02G3RWDUvFFiTPA8lydr+Ra9LjLuZ1JRL6SJ&#10;6dBMQnaow/IxWL/Y89ubVq7HrB1mK5CW4eKFpbtjQaWr4bIjnXSFoI4IZ2WaKqLmlf9qvEc5AeJV&#10;ir+YPBA/hnFaJ6dwEE/cpZKUsCQOZQmqsX3eR+382u8RJBGR2PYpB8zmpmzcG5/99APg3j6QLsjd&#10;/3AB/exJo43nzRNq44JWitBY/G4+BjipR7ONzIOEfP1oAgk374xcOP4NQAKMx5101L1CVpZHKvmD&#10;gby4aeG+LzXDEI/eMmKsVQgLx3q1XqX/wlgPlHETb+uTP6FVbDdmjRicj/2e1otzWjrJgki6vBJs&#10;Rb8erBaIfj2dGftjwSOAhVfGdrxPgM/be3fejQVWkhd5O4D89iahVV+gQZWzAc/zWN1o5npuDTln&#10;94N8E8+Tj8ddTXHgDei0uRvAPT81dVLINbroDW/TOgh3kdzOmt/bOZdUPt0rXPJ0SLgrjXqP0frk&#10;T4zpcGWb49yYMdFfAeLW4MlFu/2oIw5lB+PoNzLDR7/rfppxdXxYqi8zro9pE+lnH6cxym4IDBwo&#10;5T/6tc0OnjuPdscNreQGGPj5sj1Hx+BclgcJ+Tb88TubRQde564P1fjkS8b2VLVUJ40DD5Gmp3ud&#10;tOGoH1pJvfCdohtfOCYcFke9xkZ/dcTD7T2ucW0o2lj5Ia21JM6tAWfy0W4/zml4vSbEu1f0O0h1&#10;uxZ7pGolwvyhMXrRhcggymTy734gNHA85wy2sNsmNPNod1LwPDd31HsYOV/NhJJs/ah68LglteTj&#10;goMkdDuhkEw3El+KV8dwTa0hXW+fx9O8B5VhJj7dINfc/bzJni0cEg5Lo97j0cbKD4167AnGRrxK&#10;89fkQRLtjq+SoQgqiKnyofLO0a+j4eO2dL09QuzsrgTQjtLuGiJ4bozB34fxXXlU8/K8iGIHssWc&#10;z19ttOba7gSRaL1hmE9UPVjen6g3Qc2DOy0htXHhORcqVua2GQVvjmha1UaM1a+3peqr5m2fROzH&#10;bcvHKmlTilbyvMKt0wtHe6LeLY4bA8ZDvO2P/6DWWrJPW5UMozdMjIKzCl6rSdTXH/1qJXf50MLn&#10;sZ1dROqN0AnEB3RcuOTLPr19Il0QmSFvxG6jgMDsXyT+rMJ1XdZydrOdIG0U2hcoaVW/3hav4HHh&#10;tSrQHq0VOELsUT9qyeP6AF/qxCei6sA7NUncPYesGowVSeVxYbvMw70VDlo/R/vjPzj8O0kxFuI1&#10;xmQqGXyo76/EsBOqiPabRL/9EYSj5QupZr7IVgSHvfHdNj6J50WN2/BmV1hJDOb1Il7baOI482h3&#10;0nC0ws8ZxnrsT5ItC0fJKunSCKOyBuErlUeUusOpyJ9aeL8l0l8yySJ7HUVGStO8WGa84PaS2ol4&#10;Ko0MZ4TrRe8q9UM9db3GmJ8Y6o30YWTi9Z9cfkMrLfNuknIAPbz9+GNENH/I+PxEzyp4syZfTssX&#10;vcnE5JTYSARWOt6ORBFnx1TmdR9Y7wix72fwEhqJCvJ+ue0gwp13qe0LtOOwnjPqPbJPSbYEiV+J&#10;VmOu8S0fgeZjJL2cD58D77ZgvSuEm228yM5ssxYuVOFVT2TGfhwnnbhyul5w1BUIlymyI4Le8p9c&#10;Hm7qZwYjhzluyfkZeaQg6kJtOMeuO8C9FlumNQDGSFS6UJKunlH4sIR8OV0P7lkx6ghjTwzlyhLl&#10;hc0nLCyWGEejRAu43dqfWt1+BAZO5NTTWs0GSufMwM0xMlzXodXpsnRgb/X9CPC5is/RfbovJjW+&#10;mwF85sFwJq4DcPg8PLkKh76y69PuITXuibPatuOzUgLnKDiXswHj1apc/0NHmdVlaK+DUwZswnm/&#10;b9jNwYgz15r3Pzheq5dvi9E5ELRlKF7BWqlPIrmzVb3B/dyBkVlNi6XRvTp3hH8H/Cew8OZYNvde&#10;R6KHSdg77gorScIv52yaePDwEcotzfXdfUTXDziyvEgpx9DQa/EEbXcK98aWD+drYzQ/bV6R+Wbl&#10;c9v+9ATJt0SxHrvtRmNjw3grU5pHd34pAgvrH4InnqrGmKi12T29cPytwr0ZCUaSGmr18l/ami5h&#10;QqgsUpR075EuJ1RsEZa9F6hYd6qVRH99t5XfBKcQGvdgYeQVBCDdQFpNgXSRm9Ri3ig7CuYNE1OA&#10;6zg0mvmW3YccSQJPAxUPbhQuw9oFC69C4wlSWStoIKVhn2bGB/WTrh83Rx2Jp4nvL+mCZB4XhePi&#10;KRW1evkvjbLF0TRepf6wPLDi4F4u/pHciZfjiYN9O0xHh/T7k1biUdZXWmMmtObV2MhndAa6iyzT&#10;9jWZlkFk5WLNg41mC+3MZYb9huNoOjnF28PEZ+UUTiZHidQ3VkOd5ePQvkUXuBKK8X8yIDMbACjS&#10;0rAFD75SLeYlPXaUTwjHJV/EFvcNh6GJN2pe/cNaKUn+WxOH4cVMNa9HcpdLGhYqLrxRlUqEC1Xx&#10;YegEvebnrpaT4cbYkg4N6G4ONfW4H11k1EptzHPSciP2q8hbU9LuBjh67oYzDWit6XTy+TdU3H0u&#10;LYuR6L3dUJJdY4F7mhXzHJda8dDa0vYx8KERP92yA2/Xio2qmhwqwnFbDRXqcNRc+SPDbm3ot+Ro&#10;9aPySMmdoFashCxCeqtLjlQZ1By44IgIDlL4f1bJ0mLRS2txLdKt0h6Xucf6vopzAAAgAElEQVTa&#10;DTh8biybuuaLD+i03MMjmxqE7P3kgIi5zDAtOFqz2cq3jl9y97esLIvE7+BBe7gpL4OwUNdbo9wT&#10;JJUKmwG4Cl6twSvueHx6x4ZaXFoWX+CO5keG3dRQxNt69O4pY/iy/J+JD6RY5esd4i4uK9ULuyXN&#10;XtBwuiJ33qSlN2IcWm9iUj163fFnyMXhTfHuHBq5SPOg0Wqj59UMU4N2NN0g3xr+IPvXPjwQcZ7l&#10;k6LG4jvgFDLUMtGurZXAKjJwPi4NG2P/0hhxOBag5S5oDF9uPXr31DBbGoomKpWFv6C11lsj26tL&#10;hbex2oGyFu/RIzkGMB5DqhqSoYAlBz7uxi2EkRDfXcT/PrcktfYpLL9Y+Nj70QYet3v9RqcBi3gV&#10;50G7G+DMTXenBgWgHIJgbzYr0+uaNw14scXirTFt73RZAqkuwgFnKmLzOt7xsbvjMUP0ClSXsqPg&#10;daWyMJRl5LCR/O+XfyyYALxivgyPSDUrY/KL5nUNG0Z0XhDyNVaqHUy4/cRUCBmWHUkUlBEnszLg&#10;mDZ4C/FvRsMNv7fAexpIxmfnezeWINbU55geHEez2e6y7O1dVlYrie7pTek8S5zMHrbhWHXYWeEp&#10;loGyggULZ0fdWEE8AB76QvwlR8znc8M7Cq0n4GyVDv1+4BtFj6HwpRc0Ln/Vc0qpC5lbpujX8CBj&#10;VlxyJFLNY4o86Iav1e4eA4GJO9WIC9GBSMFy4HB+4Xyh4x6EO8gduzrlaDeysd1kDnTbbfQ8qTZ1&#10;aK3pdrvksTJaUtCY5gkWo+RI2+1rY2gMeqMCrF+GpddH39ge2ATuRdCIl8MlB+olqZ7qUKQsoCyc&#10;F8+S1FqfCBqXv+otvv4bRY6n8NXnKFeSakrJxN3qwUKv30SIUCsgLld52IX32tKXvZtM0AhTDdWP&#10;5CfpPtvxeLVECWUnjn7jXu4Xyj5iXjc8IuBBR8rcpn1NRAYWcr6ddtdHz7NqU4dW+ZNmS0z/HAO5&#10;/jqhRI1jgaMgGqchZS/uIyZVV9uiI1dc+dEqtYu9X/SDrR4U7osLjh3lFk6yFSTeXyqB+l1AanKg&#10;i5mdfx5uXy6VHCnW3vDhw7Y4EfXPKvWRNt/Ep/RASWzfSjp2Jgqk0qET1wEHkZBRPykHwIHIoLzR&#10;5fvrscfoLMxAt+RvdO764TzinRForel29q4XcJm+zgup5HB3bCUOL8HG3TFtTNBAumHfa8txKiXe&#10;JYNkGqXgcX4LCYE+Jty39WWo7xZuzI9CUkPUfPv7Ha1ERjQRlIrro5tpNcaWVpug5ACOLN0/acuJ&#10;drwMR5E7l6uFVA+U4FxCdq78WGTJ0EYGVAZGyLcbyTJcIQ5vkYITpYBRVaoNoOlPx4thJ+Tz3jWE&#10;KCozcLOYQ4i33fUpV/Ze7JYdCSym0T6cReJve92Mo8bWk/rY6J6MVx8SFpEsn3Tl2nfjYC77d4il&#10;Ris8YqwQ8ulhrFlKNUmyaQetVT1qvv39zgL/MO/LCxGvQsm0zURmGMLs/Cs1MVu+F0hXiuukjkjJ&#10;h+PGHgfGwu2O6KglR+5Y3XDwvCaF2EBWiYvDdPzjiQdnFyHk9maXWn10Nf/WDCTUEhgjckceBJ0O&#10;Ws2j3VmBVgo/Z1lZ3en1lp4WLHLur3ehNY7x7AsvwOplOFiceNeAh6GshpWSm9PAG5MVWcc3Uid8&#10;tCJlbUPHH9WDsH4nnlJhE27MTby5r8B7936tDnwHkGaphqx/XUZq9d6sSXNEJxSpoL9WUStZ1pSc&#10;9ANyVFp9mxcuku0/zhrnzCdDHXMW95A7Zn/EPi2EBRJrbT+c67szBKUVYZRP6F1g+lJDFp4Dn42l&#10;nThJWD3K9ewQKR+92BUvia6Rlecgcx1jhV/aoZDyi1WZUHOaURXCQz12kcB3xByZC7kj3qPVF75P&#10;ayXrIRMOJTP0o4Q0R1CVZcLDjpBIyeklteyH6TniYnQbuWsVGhG9fhOWzo183Pc706/ZzcJacksH&#10;fhCg1LyObFYg9bwaY8yeunuV/bOHzANXy6j2NW8M9beLZ2HtGiwf2fEpj4GHgUT9jpb8zsBVp02l&#10;Rs+RMUBDdTnshVJdxsBrF6115Wj1he8D/l6el+aO2ZRj/7Q8iJsmKsWqGfbCSeROdL4qUW3Lj01y&#10;+tjNIpUJriPTRb/dhhsmz0iPzXhbxZs9skgKyGctaMw7Wy2MLHqWrt45ROdt50uwOWq2ot6SA5+P&#10;paOtjtyGeqe+dZFZae934GZb9NmaJ9Fr/2kcGbkRtEPxS3m5Jk0ZEyFdEA6MwnQmW8KROZAz9Plm&#10;BU5Li/CWzDCZHpNlYNkD34PbBta6QKzdZMlOq3h5baU272IkdXkn3R26t5q3YOn0yMf3qD39mt1B&#10;yNH8B1giq/DmvDtT0Erhh1Gu5hdXi1Y5KwNDXC0y4SPEuH0kLD8Hm4+gvixTaPw0mVgaQLTQ69dd&#10;ceF0Vbpc9wfLoD7P3gm/Ilz5XXveRXMRb9g4+R+6TlLNMB6ZYS/0yxCPutAx22WIpI+85MgX8HFc&#10;DXGsnJ05FoDfgoXRTo2bpPXHswJr5fPIc0ih30XNWqg+B0qp3NOHKy5sdEetQB8fEgezO104MnLO&#10;+hAr+hCtNlglUsKgKRQg0W0yQXipJNf7VPwdeuWGGo2T38siv7zXy3JJDVqpPy6PlJSRVUZbrhfF&#10;SWTJ8GI1nZs2SIZw45HPjoY7bZEhPgM63S4cGD3afdKWk2yWYGz+6oquH8wrGmYQSinCKB/xVpmy&#10;Yc4AOFqIcBxNFV0PHEdWlf1WItZKeWg7kIj/udhC9pyeoqlOZUk4MQ59jFL/aZ6X5ZMalPqd8iBu&#10;mhiDm9cwWELct3w3lSGSEhLVL0N48kU97sJqtMCXyqPNUUuiXaVmS2YwNn91hR+amdOm55BzyuTs&#10;YCsxW+cfpFHv/a5EnqPgOVcqFbIuf1Hc9u8oOBQn1GcnPXwI7G0yBum/M8+r9rxkg42PfodWStbo&#10;NtqaOzRNJDLEl6twvJKOeO6vylGxLHDWG901/UlbIstZPOlLOck0iqLZSovPsQWlpbJhL5SZKaVr&#10;CzrWnh+PuJ1l4u5UZDhCyxcSPh9Ht88xS6Qbw6sKNwJaqSPBxke/fa+X7Em8jnL+6Nb/mCieqzY7&#10;OAm8Wc5UQ2RGBlmgFMHyiCa5txG+msVo0dq8iTUwxqDmxDuTUEoT+HtPpNgqKZu1CAAJTO6Poa43&#10;qe0/UpYJFC+7+2sXWRiVxVhuEDhK/9Fdng3k0XgV3yv/xvquHm8Z2biQNGW8UZUZTZ0Q2hYOKvHO&#10;HAWPu7MZ7SbI2ySetE7PMXvQWiob8mBWv0MnNtBpjLidFzR8pfMpZ5jB6HYQ9EHhxiSoUer37PmS&#10;3f/8zQrS5BEb4rjkv8yngzLSP/5OBQ4aOOWO5ubxCJEwZjHaTZA332fsXGmYVSikxjoP9IzlGbLw&#10;tNgvjoxyF6I7Y9jQdrQQ75ebSI3wp1ZWtc2ht1gSbrRbUtHpmDt3xK43lKh58uuO1nG3WiTGEE8R&#10;XgiuQHm0IZYPg9nxZNiGmEhz3QpNOGfdWYYil8YL6TSIWanlzcLT0PAhrI4YrVafh/WPYWn09oeN&#10;+KcVpl4Xit7LwVp4ECeqXxymNK1Ug6C91cUWNU9+fTfTnF0/G4X63q3/MRGUZ0vf3RNBi1EmTLSJ&#10;u2BmyIEsC4ssWfLcF6IwnJeSzTAUKjfxuk6ax5g5KLkh3EUSYcMjSVgZirjXWuAJ4vu96YuPQ3xY&#10;uHr3qSsKSRBe2YQX6wV7XMuL0G3GqgA48HvZxTRnj5uS+i75J+lTnE19dyCiu1AZTZK/X6BUa1rI&#10;G8SGUTS74uAcoMDmJF5nhqUGEH+E1S48N2pDRWUJwnvg7hz1hohp1mY8oTg0cUCi9ibafiTG6JWS&#10;2NJ+pVAB10Gwd7a40qC/uht17Pi3a9f+aRmsvGNrxP7sabpyNx9CdXh/T5A64WlODd4LyQmWB5Gx&#10;qKfp+3vmoLA5TRgcZpt4tZK8yNreT90dlROwObhA7S4yWeLDjljHNnzZb9lNHQ0HXRuJoVgQicVs&#10;J0zdy4J4FeHEFUzFBnuq2CIyuXnaU8Khg7Hj/eDCmQtfx8Zu4VEI5eJL9psWavGbt8ThPil92/j/&#10;szcWC4xlZW80o/SzPCK2pZhxrsp7eNbOSxpmGYr8HWkOs2WUMwiehocRLI+UH6nGRJawBzwEbrdT&#10;s6w8Ea2xciMwVip7HCXyYd0ROcFFxnjdjWAzto8sO/CkA8/lH8YmOm93ExwPrXX5wpkLXwd+adBT&#10;dzxsE9nvSX1bTWF/hlVkpMZq3x6s7b1bK7bfmZTazhHZ3yVfQw8pWjED1xp8H14ecZDl4wEjimYN&#10;1kJe2VYi3jlmGjnJVOd/6tTgaFn6j2wqUaojYdBRblhYbUtX6m6VHVmSNbG/S9WFRSeebrzD6150&#10;4NM4Oeg58vo2+evkKdWhmxbTmch8ty5KvGC/J6a3+B0W00sbgOvlrAgY8AkWPrGUjHmPQkT4KQ8f&#10;7RqkESOvufg0kZdMjZ0T70yjgG77NHyPSWv9A0Z0C6sdh+Zn3K0fZbUrDoSW9LOyNiXZMA6OK66M&#10;9FnW4lRY5DJ+TsElZDuOFrkkv9S7DPYesaAB8Lt3euZuxxQr2klYVezW1Q531lii2MrN2tj/gEzt&#10;cfK8+IHO/nIPuHEOcNFJlybD4EGy/6fgDM8thcx6iDRH7q9ohtMOPShpeBLCsZECmEVgmXt+asea&#10;cEg3Lg2rutLttqz+f/be7EeSZEvv+5m5x5pr7dVdvS/V2+3l3gsJJEYU+KAZQaAIkOBfMBQFAhL4&#10;Jr3xSRAECRIpQCL1QmAIvmgEQeAMNQORGIyggSiRAoHpvrf79lbVXdXVVV17ZeUWmy9mejhm4R6R&#10;EZHhER6ZkVX5AVmVS4S7hbv5Z8fO8h3p0jHP9Qly79dAu1BSReC4sn8nx0YFR1+S9ve/1FqLyWhm&#10;02dox6MbQSZGZNzOIJblPtBK3SrmVi/rtgip+9lYJ37uLoBxKkUKQMl18eQdq/mJdztZ7qBaHqe8&#10;+2ygyGw9AfYAIL7UTgxpOJ/H4Wn9Razp77+JnSth0dq7ygUJCzF5peFkIgOABu3vf0nzzT8fftlI&#10;4k3T5K8EgbtUNoFqsTSyPfe2ZFg7F/kw3RRi529Zg4l3xSIEfR94GsnNDBS8VBeHuEVKg+MUcP7d&#10;jfrsrGmQyXIS3AyW6S3eaSPmp1h+nJDNGDg1v0fAPPlFvUARuIwDLwL/swUV0G4hHIACZWeQ4Kw2&#10;IW4BAVprlabJXwlgOuJVSv3FgV/oYoG1NeDqGtx13T9D1x/JJ1fHBn6Ixc1wtgYvTTiWQng5RFaf&#10;FOm1dn74Rf6TRDeg/sq4j3Yo+u32TsTMLoBn7fOc4kSgomEngctzGDJJLrAepfDuggQSfwIed2V3&#10;DW6nXdRU14OxpQNc6jDmcqiPBn8unkq2iqgKJSHcHqGdWw8zvdyHqbglLlXGK/3uJFnbk5GtfTzs&#10;NjB7RsN2ssQlwkPwOYkFXr24wZziyJAPLi07tJJ4jw1nX/urZC7IQEGRDK9J6CG78+1UMjAsWXqa&#10;d2lcLswFw7rf6uNRrxpDvPZc/0FV87FQSNbCx68o3merlaSA2UCs2R9cx4hzDfFK58/cjqFekYsx&#10;XtJ8D9R85TKdE0S88GxFwk8xHU4K6UKW3bAFnJvxGDUygafESlxoFvGCNrAD7CUSI4pTST8N1cGe&#10;bonzKV+YZcDKNYOUp+4cQmUDRd4HiDfe/fovVMKKsNeMgbVxuAJcqct2/kFPIoa+h1qgYUVLQG2r&#10;C4+MpIS8UpGVKXB/a0wixWgbmrOXNW/jpBNPEEtNa/GepM/0PKJIOHjKZhVLg1DBjoVzM87Bddy1&#10;cW2uHqaSk3sY9pF6gnYicRuD8Eig5P9RefoKIfdeAu/MmpFaqecEc1SVvRt/kbU3/p/8Sw4Qr1b6&#10;3+//YFM5SMk4j4gc7wF3YxGz8J1EfdkfiHX7tWsDUg1kldqcZNB2d2F9DjeDnSGbwWZbP0+CPsPC&#10;Z10sCkWcB0op7DHaSnJths+vjm1BsIP/OKiF37MpBjTdS48Avthp3nkduE7EsyrKKsRFmbrncz+B&#10;WxpezY0hRRTIdqyQbNeX/+qMUw6ba9ZCx0Xs32sWyd8dQqU+IJiDSv49YDLxKqU+zEYC6PKJ12MN&#10;eKciDe5+SmEnEtPfO7RDnWVFWPfzfgI74RjlIGuY43LRjg822BsHY7PabqVkQoRBVvoZm6wVUaAP&#10;ZneUAlXAx2sMURSRBgFBEBAEeuH8Yq20G0qN9HrTSmUJ0tZirMFYi9YBYRAcCQmnxpAkqVRMauU6&#10;csgSZq0VhTClCYMAfQQizMZakiTFGkM6Zadhw+LWhvy81m5e+wSn1EobdS8b7Heqh0EDkZGd66yO&#10;wHNVaWAbanFP7kTwKyNcEbnUU5ljYtGOSmUdBWvl/cbIsS/VJyTfTgs9yEEGfjZ8mQ76eBXvZd8r&#10;5pFVnBY14I0AaIgwxROnXV4LBksDAyUT43tnBV+o5dNU2syzCUuQG1CfsIVRiO8nSmVsF+qSjzyO&#10;6lPEfbGVwn4kk7RM/7FPJJ8GG5ubbGyKSlmr1abdjUApKmFYOuEZa0niBKUUzUadlZUGwZiTWKDV&#10;7tBud0iNJQhDgpIJzwJJnGCtpV6tsHlmlWplfJi924totdv0ooRAa8KwbKe/Ik1TkjShEoZsrK3Q&#10;rE9PSTHluo4G5nUIF928HmlyhfKsbCPFES2XtTSxvN6NdYfZ824vAXedjzdwPlm0PGPD/tlJSE2m&#10;YKYQHjlXE0OuPNHblcEB5TnV/+pAfmfr2jZKi0GZxrB24D1HgvvAo55cJO8H9iP1hONbvG824FIS&#10;0TBPoPrCTOfbAn7sThDdsLJ9qWp4qXpIZsUIpMAtAzu9g59nFijE9WKsdNuYBZ1uj+3dfZTWVEoi&#10;lyiO0UpxZnODasFjGmt5srVNkhoqlUoJ5KJI0hSTJqyurLC2Unw3tLO3T6vdJayEBHp+XTBjLHES&#10;U6tWOLdZSPG1D69Z0Kwwv+k757xOgB+nmNeJy1x6c46d366F7yKo6+mlMRNHtCCXqhnCSigku1B1&#10;8b2vIRCz21izq1euDtzsIeL9s7rZv7KntZLiPGth5eoih3cotoAHkUwOv50fRi+Rlezj5uwVMrfI&#10;Jk8efWvAwAv1+RLBQUQ3vuvRb4k962PcTWQSXS2h0GNnd5dWN6Y6B9kZa4njmPXVVVab87mnoiji&#10;yfaus35nf1KjKKZaCTl3ZjaCy+Ph4y2MhcoES3kyFEmSYI3h4oWz4naZA3eBBx2ZQ8EMi3jeyn2x&#10;IRblPGgD30+Y19bpKcxX+LDNTrvCjXAFjPCBdy/kNRu8b1ojAfqmK9Y60v7orWt9t5oxNtGrP63B&#10;X+73IRsk3r0b/w6B+ZeAy2ioQ+3VoxzuWLTICjKGt+wpQAQfzNGZ6BtH3nmflc/lSw28W5/dPzUK&#10;11wbEl9/PjWspLxdbPhmeOUgjiMebe1SqVYL95dLU0OaprxwcdaEodF48OgJaE0Y+PSc6WAtRHHE&#10;xtoqK43yYhTbu3u0uxG1alHhUkUcx4SB5vzZ8vrldoBvu84gKUC+CvHjGuDdWrldFMfOa1fm/0F9&#10;npZAXdi9BusfcR9JC0uMdJmoOPdDJRAp2k2OuTtk7xbEXV86DKn+S/nMhgFzIlXRL/o/2BTC5Wls&#10;uQK8HcKHDVivQDcWq8+vbg013xYwSgdFffKk+3HJpAtiqa5VhUSL8Fw7kRr1MkkXoFKp8uLFs8Rx&#10;VKhMMk0NxpRPugCXLpxDWSvdMwogiiLObW6WSroAm+trrK806EVFepgrojimWglKJV0QC+6jusxT&#10;n3d6+GicQBXwUcmkCzKvVysj5rWLz+zOdfR6n80vI3zwXlVcbR/U5OfXlPiRj525wqpwqEOqol/m&#10;/zxAvIrg/f4P1kBw7MM/gBB4TcMnDQluRYmQ5vocLso2LkE79zsvM/ezxSV18KYWd0Ff8GcCFJIm&#10;c3mRwiBK88K5TeIomurl1lqSNOHyhfJJ1+Pi+bNgUtKpVgNFL4o4s7lGrboYsY3VlSYrjSpRPF0G&#10;QpIkVAPN2Rn9uYdBA+/X5RmY5hL153XZlkQObwUSpB6e14GWnetc0F62fMkRVMl1HUYRDATLBh1o&#10;ijfzP5RXnLcYXAE+bsDZCqzZ2W9pv61zbpZ0E3i1Pr+O82G4Gmb+tknopWIhz99zdTJUELK51iSK&#10;DieWKIq5eH5xpOtx6cI5kjg+dCsdxzHNeo1GbYGsAmysrRFqRZJOvmnGWKw1nCvZ0h1GFXi5Md3u&#10;qZfAm/XFpyq/W3F+3dwlClXW5XdmKM08jdiPDnUGrvIAtx4UPMsag6rlJ16P1/QTanZ0b6Zp0GGw&#10;VXaUwkbt6Fp7vl6T4N04+MDBW0dUytxsNqmEaqKVGScJzWad8AhyXQHOrK8QT9jiW2tRWDbXj6YT&#10;9oVzZw7Nu43jmIvnxqmPlIvzyMLcm2AMRimcqS84mp/Dq/WskAGcbOu8xmqlAaYz50GOAvXhHLeB&#10;psvDxJszX7wu2AlAbw9qsy8SnXzhhFul50l7KYpVYL06flL2UknsPkqcP7tJEo8mOmvBGsPm2njV&#10;jLLRaDQIA4UZUzESxwlnS8heKIK11cZYl0OSGuq16pEUYXi87jRPRnZ0cb977Qir8jaRrILEFxrh&#10;0kDnOWhtRYJWS4+AoX3FwNZwkF6szRbDGdJdvorh6xi+S6Qc+MgQ7YCanQTiXGAiMnD2SPNOBC/q&#10;0cUQ1spNmi07eR4oGrVwpNWbpAmrK3OkkMyIzbUVkuTg6mStRWkpBjlKrK2sgDUjqwfTJOHsZtGs&#10;2PkQApv10bun2IgE61HjxVDODfQfsvkcBSsQtecb1FEhz6F5biVHvDu3//VZ+g1+bZYGUQBJKhd5&#10;tycBqyOD3WDWCrseYmnGLqcxSebP1Z0FDSQtqOvaTPuvTgxrx/DAAGysrtDr9Vy6mOmnjSVxwtox&#10;EG+lWiM0CSpN0Cbtf4VpjA1L6U1dGPVqhTiOB65RnCSEC6kRPxwXlczhKDeHolSezXlzdWfBGrKb&#10;9PM6tfB0LpWfBqS9kka3YAwW3FTY+bHvveybCBtnznyEdtnqxswkjqOQi5zo6dM5tsjauRfxPd1I&#10;YbsrCmyr1dd4u9BIM1igWZUorLEymGPiOS5X4YmrIvLoJHDlmIRkdFihUauigsDLx2CtoXlM7Tm6&#10;QLu+TtU36nNQ1rCv64UUvsrC5sY6D55sE+as7SRJ2Fg7+oUJxPxYb7jCAvc7Y0FXs+fsqHG5Bjuu&#10;AMrY0b0YC0EVn38prtTa/Q+Sx+x/l7jvNdBzVbFKZTrAvvPFe0USvYJqP5dXa62h/THwZ5Aj3tTw&#10;eubnNBAU+3AWqaMO3QeZ9ib/0KJ/NV7bGC+EPgphCFbN5BXpow686z/qMUsnngPODW80jutpcSg7&#10;93QeRMBWvX6grNsi1tRx3D6lFJfPH1UYdjq8NWxsH/O8vghc9PO6hLHcq71HaiBSWdaETwf1PRq9&#10;P9l7ynxFW34MXm3NL9heF0bnvvfDTe30Alp9BKHz+8iHTw2vB8PEi1KvZO+wmaTZlIiRD+Y/wLT2&#10;cuiqTQr1r5cREihZyZonpDHlKeaDBpRF9Plzv7f+96d4LvBIhySx2CR+HgwbXxZROvR8X4W5Sf+w&#10;lM8D0EMVlzmODbPf5VJErSlMvCmI2h/T50Mk+WGpYqWEXVdplrhywVM8H1A4kh1wNRzXaE5xHGhq&#10;6JgptLNt9p/N/eyh+v9MhveRrxWtJ9PhYBFFjmNzXKeygigLRfe4+cVgyAU3Fh3cViGQ5OoiZ7Tu&#10;4bOcEu8pjg5H6UeOOXZP01Ii1U5rIs3cCx7WuRSUynzJeTeCj0NVXUwnnSBu7Al3vQavzFReXRki&#10;+4xj+8Sr8/UCSlFUyiJxb/N+k20kj28SfBtly+wO93nee4pTFEUb2c0dRVr1LrP3KXuW0bRibDWq&#10;wiEVxA1lyWJMiizP6UBGLbKo3U4hsoPFUyCEmxqxcF+tzbP4Dba9yHOsZ1dtYH3Qci+opeq/UWK9&#10;/tiDG+6XoZJtgVKu35GSVScyomIE4o/ZImtkGXKwumMY/iOFzxjx7nF01UWnKIYuR0O8XeYsNBjC&#10;PpOaxJ4svMxjUBGzFtBvAw+cslk+YNZLJaHrTF3aCs1PK4Mc6jhWAyYE2P3p35xZ3djM7ssMFq9P&#10;xQBZeapBJt3oFcSMlcwH/3OYEzRWwJ2eazaZO6510cSqyjqCpuR0ee3hBH2SkDJ7F9VRiDhapaZn&#10;fXuccjQSLS3ksS3j/lnEUn9WiJfASDPJghPtJ+BhB1CiGeylNHuuocKZGrxSqhF3oNHb6u5P/+bM&#10;+pV/+0kIUKuvXAKVq0AoXi7sg2ujMKlBXt4FMq4tjrVuwhvJsdMqW6lc6u0zA1/VU5YvcY+j265a&#10;ZPzLlVxVHnaRp8J/zkURWYLM9wrl3L99ToSeVwHUwexM9UoD3LbSuVwr6TCjXX6uFxU6V4eXFjLO&#10;YSeHWhGuRYhXV/QGar66gT0nJJ46B4t3aJcBpdwyoEYsB7YcgloW9BALZ4fDfeSHoeOOd1RoUe72&#10;eNnQJbM+F2lBbpP5Kg3zNYkEmQdVniUXVig+gQmIgDuuJVGgpe2QD8R1EtklX6ofcSm+oqYrwSY4&#10;f4Ky4arGOoFCO1NFQiPMCNC7FDpDSe0jj+oDcgxaxtMQt3emPyuuhh1kYfFbzHnRRq5Pl6MJBnXJ&#10;qoCOp7ZtcXjK4GcKmC6AXBQ9hGz9uULE0r4w4/FayPMRIAT8bBBvMJCmlcdwp5p8t2GvD3ylPvv1&#10;LAzlOBWFxobGBivg7m+ozYqxei6Fv5f7RzsIi0wmv4Xy5XkdMt9v/it17Zo7vknd0Lj6BP8smbpk&#10;1i7IpdyiWCVfHjGD29WjCAZ5t88Oz1Y0PkKuZ97XGpCRZJkL/w6Drho4CwMAACAASURBVDNvlMxq&#10;rbbIxh244x+thtsioMEOKuftAHd9b8ZgqL27FT65VCuuV5EvK95GCHtW2jFWhaE2GfGmxq6owIaL&#10;2rR7j/FYr7GfXWOQMkjcsfu+BdB+NsI5TxhctzTywM8aXPEPsL+sRSsDi2KPcrfHy4RhMvSoIPet&#10;LOtpG1edN/T7kNms1W0Gn7lFLRbHicfA/Z6IXFWHCdfBV7laZOeyTybB2k2zOFNeZc7m/ve/TyOo&#10;rM8Tw7BhauxKgH/WFTVE2t1huUxJT9rD1/QCQPwN8D4nRjt4BDpk+Yh5VJCHp2irnzaDwTlv9S6K&#10;ePcYXDvn3R4vE4Y/Wx4aMQDawLySOIctViFC8tPuJJIxx6sgO6nzM4xxeVDhTvgeWy4LqhZAY8Lj&#10;73fMj3rZouN/F+TTxvLVkCOO06nMsmANOFs1WtXBH0dRHXjFcvHuZNiTH6/dY7RFpZAbVLRB4P6I&#10;42nEclsEvC/ZwxPVfI0NlwMdJvurfdBqXjxl8r5NI7u9aYOlW4zeKXmP4wlRtB2JfeChrlDRElua&#10;1kVaCYSkKy6VLHS1BQNfZCXGKULsaS4NtnCwWh34qQZ9i1cFTuer6GGXBCd34zS8HRyG32ZOK6n9&#10;dMzxfJBtjXKv1mNGE0bRcS8jDrs3HgHzpZd5F9phLiW/cznMheMF/8Y9zRVkvMcjXDk/agA2cwOM&#10;chH4v/elHf2v7cHX5N+olcvvzaWt+loCG8zr1LTK66u6xdwGJ5t0j0OJtRxM48MNEUI9zLfkg5bj&#10;jlelXJ/kcAR+GBWEmE/qtnZa/3rAfOll+0yXBeL954f5aPc5nJwXlZVxFEgAVNbmKNBZNpQv//Va&#10;DcaK1nYNuW5VsmvnYyAauf6H1gSUkqpjw+xQRlfQJ5S5lJ+OJ8/q9Qn5h8EHRQ7DNpMnjt9GlRVo&#10;Gxd08vA+0JMYaEuYfin313VWxEz/TPu0sHH9VtpM9ySUlbJ4HGgAH8b3qawdR6+YuaAwIvso90iP&#10;SYo7xUIRMf1yoRFXwTh46/MwsvDbzHnhKi+nOt9J9PUW7UKuOLrqsEljO8wnnYdi8pxaXsRU0rvH&#10;PYjZoMUx4u9RxHyL9kLQQqy4dpqpyjdC2br2LTalGRSlPDko4iDx1uM4DAe4xsFbZynz5YF4la5p&#10;z3fSnEED3bKmgOVo8moOO0+RvZ9PWTziBtblQJ+0PRQg1WkRLGmB0RPgTld8OEGQpXxYoNODRyk0&#10;a/BugJMmSzhaKZhyUOZKlzL9zfTW82ztQbPzTXvFNWKJnaRgToXpF4xpdhqHnWvaar+Eyfet6Jxa&#10;OmtrKqSD2a8nCmLxyuitisjr+Jd4N7aAmwUM0msJ3GqL+lizmqkIBS79o+Z+30vgswiwZyi+MVwO&#10;BExvqydM9pMWuWXeKz4Pirx/Xh/oceEMskBN+qw+xWuegOUmWUXnOFh3nhUmk3wROvLBppOHVKQK&#10;TwIGhdAt1ibgF1lLhMrPr/kekxS4kcBeJLEva+G15uFWwVeR1FOvVA+OwKeM+MTnegBdC1/rF3jv&#10;hGovbQKPEEKddG0SRheQzIoytsVFLLyTGfoUUrqMGA8Rgz5tbw0HlCO0cglxq+XP4xcsb1FvcniQ&#10;ctUd5zD3gc+OWGQ14+KQgDopBVMDTGawuguOeIOKbpvUpGV44R4Cd3IWK0A3kck7qermWiyk2xzq&#10;ltFLXR6dG1pqpTQwUFBT0NbQIphr23xcCJBr8pQsrSWvaWzI9BYO02yoIg/tNOScMP+2v8p022Pv&#10;Tz6ZD7iTDXTfx2StwSuUX6juU7t8WqAn9iLezDpiFbeQ8Q3TkyXrdVhUt2B5kBTugr4csGlQ0W1w&#10;z00Sm5YO1Nz79afAnZa05PA9jkD+fxjBuTH7mrvAfgIrlcynlljpd3S2LiWzfvLtA7djIWCt5AM8&#10;trBykiI3OVSQz9dzX06TGY2Q22FbS48NxHqepFxhEHIuo6jhDPCAybmP/nwnMVd0FBZBtqMQMl/w&#10;Zc197XIwZUwjVvFJXQgBSOMTZPHmoFSSxHE7bLj7a1XagiDpb3DsbK6GOz2oVej3qo9TIciVEJpj&#10;ZlIXuN8W67hPuka+3q8fnOirwJsV+KYrlq9WInSxnGHC6VFj/lzXC0hlk1cKy29XvfV0kfK2/ZeQ&#10;h7s34XyXOFnZDM8STnLV4ESkEQQnRBjLd+WVHxKrJJtTiDdlD0087r3ToIMQbbMqp+mlsFGV3kWT&#10;cL0LtRxpplaO82FjvB+yiivhcx/JzLZOPJPw1g5k21VfmbMI+Ic7v4WdqER3ilPMiySC6kl0LhLb&#10;VKQ9NEDV1h5j6WR/95656dEly/DopbBZO5x0bxjR1A1zJlg3gbcmkO4oqFPiHYkKskgdxWZA5c53&#10;Srqjsahs85MseDMTjI98LDu849DB0kmtfQKOeK8//vYBKlfQZL39Mj36uYxOtOKwYr4nwHZP0sO8&#10;5dqJ4VLj8Jr3PVxTzPk8I6eYgJOZoLe82KccFbNR2F7QcZcXlpNRhJ4MkpNiv3Hm4QNwxPv22/9B&#10;Dzs8L4pZvPlKH8sAzx9ADPzYyVq7e9dEPYArh5xnF/ihJ+3iYbJIyylmx9ZxD+AZw6L633m94JOq&#10;uzATTMrJIN4hDrXswV/uwmCcJZNrncHireLaIDlVoIdjXpcAX3Whmut8nLoMhvfGZD0kiIV8LYEb&#10;XXFNaFfNFgPn01ahsT4rSFiMFWUZTJ06xXzYJ+vCUrZuRQdJIXuurN4TIy2TDG/H+xybEa/iSfa9&#10;p7Tp0cSlkLk82+2e9LHP4x5CumHgKn1xQh2xFFiMwkPg832xkGMj7Zk9YfcMVA2cie8WHu+zgH3I&#10;O+ZLw1Oew4d5gfA6Gl5ZrCzP2BZZuyXN4lwZywV7gog3ZqBhZI5jc7t0ey97gQKTFM47Wq2IoI1X&#10;eX/SkxzbUEHsZlvdtZr3ft1WLIG4cQUC54E7+mAvpU4i0u0f1XBbj2nLB54d+CqnMmUXu2RFGwZJ&#10;xD+R8eMlwRaDwUbfemfeZqARgwolIULwz0YX4UnoQHBCCp1NMki8OY7tU6u13Mle4Ii3IF4OIUmy&#10;Fb0ayJdyGgt1vzy7/9oJ1DS8MSEMrpFqttiIaE4vhXYkucE/92wTNME+X+4G3xyzbNnFXbLlqywJ&#10;yecVvkFrfnr7Fj7z7s/y98kj5DnYpdgWVE+I3JIZVHXOc2yOeM2P/VcoDWlx4q0Bl1ag3ctya70S&#10;fJ74jYVWBHUNH0xhqq2EEDvdh7M1+KgJb+cjapUGdJ8fivAVbv7mldXfbJeDmxzf/eIUxbHH6NS6&#10;ANche0bk9RuGj/vMB9l6+/K8nwSkyYCKWp5j+/QV9pKvTD2wWmuF1lIdMgOuALUVuN1xGgu5pkLG&#10;gjESHHuxeXjKmcfLCl5anVABpRqQPJppvCcRw50f8u2/56kS63JQrWra7henOIhxnsh5RdMnPZnP&#10;fGZl3IX6CWkmlUZ9FTVjjA17yVfeF5TZjec/vM7+dVd8O5uroX8o4HxDLCXfahwy7YFZfIaTCWX1&#10;uUnmbTO684PfZh7Wl20cJl09r3h8mrZXDL4D8bDVGzOfVkINIe5h1beTqdFXFDE+0z9GDA6/odeI&#10;ZsnSwKSg/VOjUs5/eN3/Kf8spai+4VQKkZ1hdiIojDkWipOELuO3r/P4DSdp5j4DUhjHghWEHPOZ&#10;DArJGJlXR+EiEqTL33PNSVYcmwYW1AoPUTxMIHLRZS/IZWPYaMKby1I6OVg80SG3NoZDL9xGKWcM&#10;l9Eg5gihNc9DDN4w/o7Mu1SuIhaaj4H6bO5n+4ouFnntjDIRkImvn7S2SrND8Y1+k3YkVn9zyC/W&#10;w2VNLQWGy4XtQNxzOJZyP/dCTkorPAvcq33ACe0eVQgNRvv4YuZfIlcQv3sT2SY33M/PrMrVM4Ln&#10;g3ThloV2ACuuIw0ITfW/KG58mBneMx26w16D+/kfhneQt4B/a+DNS27vfN4V7V60pmrg3ElsdVAA&#10;K8hE8b5ejwrl6d6ekGSdUzxHSIAnnczKtVZSSzXSFMEiLtVkCvN/F3iQSC1A4iKgvq3YeqWcjiIj&#10;jNZb+R+GiNd+2/9WKad7WcooFoZAZ73LdpLxYuvPElY5XEjoFKd4lvCTlWfdy8AmBl50TRL6OCQ1&#10;1QJfR6KAWHFFXrXQWcpWirzud+GeKZZ1NRJpNFw88W3+zwPEq4Pg11kUIBDdyyUn3nNVuVjVQFaw&#10;U5ziFM8e9mOxSi0QpfB2vdjOzLckqwSDPR37dKekwraihYTvtiFqwCuz+nGSaKBLhoXP838e2Jh3&#10;Ot3/zxhX+qA1JMufwbmBXCitoGdP5QxPcYpnEXEqz3hqpJtNEdK9nsCdjsgOVINBn25qhMhT53Kw&#10;AEpcGo87c2gdJ72BHN4oiv91/s8DxNs4+7Pb9GM38+XyzoMiNWgN3EpoZYHZfT7SeU9xiucGXcS9&#10;oJQoGY5rIzbqfZ93RT9mJdeSTCFE3omhquFMVSzdbiIE7I3cMIB7syZHD5YLR45b+xjxEdRjBmRx&#10;jyZ1fhf4sQeR++A/L5BhXg/kfaGCnRTOniadnuIUzyRCBXuTOro63EV6OdbCzEWhEOLuJiLM9brO&#10;UWMIJoTrsejCVLQE7XrDYhtTYdhgVY+HXzEqB+D7/nfWMk9V+UPg9pQWaApEiaxmShVzGZwLhXgD&#10;JcI7pzjFKZ4d1MkkZ7UWYrwxph57HwmgPeyKuyDfm7GXCpG+1YA39MHkBw28U3FCRtYR70wKlK2B&#10;VDKN/W74FSNsQ/MNBP8uuNGaLuhihXj3gHst0YewFl6ewiFzBrjt/C/Gih7BtNJ5+8hKqBW0jfhK&#10;noPkhucOKZCmzhfmhPC9IP7zksv6vKJqIVVCWNVA5GR/bUXxcCUUztiPnUa3lu42eZuvFUMjgI+m&#10;2EmvV2GrJ+eZCaY7MCEN9tthC/eAxWsN/7L/gwpFlKIgzgIocWYHenqbueYuYDUQl8E47AB3gK8i&#10;+FUX9qLsIqkA9k79vM8kKkCzBht16WC9UpFtZM9AHD8HAjHPK+w9LprdvhvS4lLBAkkr2+rBjsve&#10;aoSDVm5qREb2cmN8h5th9HwgzwqJF0bcHcxoMOpfDb/kgMW7v7P1f6ydOWe01lrs+k5hle0aQoRe&#10;GnKb6cowzoRwz6eG5aqVd/1X5HR5rTxwoR4UVgeoKNhO4NzzpYn+XKAJvNvXHCFTRglljp1avc8o&#10;WlucX13lKbDXzpUKK3EHDBumnpzbsXz/fnP6mtYuYjnXQiH1mazeuANa3miMMZ1255+vDpV/HiDe&#10;jZf/4pZpXdsH1oXRZgvrNULxt4aBfJBpmkM0yboHB0os2sRINYon2poj2nFQCvaS6c53imcHZVXt&#10;nWIJkSTAGm8DN2rSViwMXO9FyPjAirEXGZGfPdeAVydwhUEMuk15K4+Ah87FoBAj7/wsPkubk5VS&#10;qrV6+eMDLShHx/+tuoHik+wX+xStlVpzhFtREkWcRIR77gy7SdZ5WAYtW4rqIaZM6qzgxG1FlDmV&#10;MTzFKZ4NbA+0+nkjgHYT7qZSMNVLB5XfKgGcr8NLUxz5AXBvD4KK250r2UFrJT9bM0v12lAyrOXG&#10;qFeN4Sb7GaiMeE0bdDHiPQPcyTnd9shUmto410EipJwYEUyv6kziDeT7AyNzYhipkRVJISvUZhU2&#10;lRd02Yf2fWi+VWjMpzjF8wefb7qkJar7D2BtUOyyCbwVAIEEXH2ZV51ibSIrCOl6C9dbzhbJ8b08&#10;i2iJGY5o2T8f9bKRxGtT9adofheQAFvUKiz8VUGI1AfL7ibiPui4PLnAuQ4qgbR675/7wGBkS+CJ&#10;ViPvWa/ChiPagxd7FXq7S6T2sgWtRxDknOVJD1ZfYqT3u31dfETGyv/11w4/ReuazKKpPJ1WShpX&#10;r45/fXQH0q7c/7QHKxc42JLUwt43WSsWm8rr668ePF735qBaU+ONyeNrXR/zeZwGla5BtYHMgDn3&#10;NvvfQFgbPFfShdVXKDyJ4p8gboOuSBJ9WIfqFPbX/jUIc5/XpnKM2isHX5veh96e/D3uwNpVChFn&#10;dEeeaWsgdZ1wdShfKxdYKsdN3GF8K1z51LM+5vt2sHTYul1zksK5Orw4y0GjtjwD/rip+j9HvWzk&#10;jH0aP/yjs8GFVGsdoAPXbqP4GFaqknFQC8QVEDvLtnLIc2KtvD5KM6Jdq8C6Fkt6qiBKWEfs6iUQ&#10;NUxiuYZ54kkiiLehMoJ4454QrjU5BftDEHeLtb1OIiZKnFsDUUfIL43lQa8NPwBdIai8GEjaHj1X&#10;4g4SMzD9wMN4pId8HtdbufsUzG2orkLzzUOOOQ4deViGkXQh3ZNGqkWQ9mTsQeq6X6vpchuTrlu4&#10;PPFasGMC20mUnSPxfaGnId49ePq9ELyuyNwKvA/Q7a23f4Dq2hzXs0zs5cZXPnwrspisL+RKCFdq&#10;cwjMxt3+mI0x6dP40R+d5+0DLxv51J0//1t7pnV9GzjXf1hm8JquKynhtcgHG+U6gIxoYxfHq2hJ&#10;FbpSFS2GmZQeVy9A6z6sLAHx6kBuRp5Eq4E88KPmlQ5lhbJmYPWciOHjHzqm4cYxQ6g0INrPjjmS&#10;BBPxv+XPO44slXZWvJniYVIQhId8ngB0FbHeu7D7Fay/f8hxRyGGsHrwXGFNLNaiO3AdZqTmLclp&#10;EITyNWB1+430EPvqILs+OmS6JyQR0q01JdXJQp9slUsR0SHU1sQajm5D9eXpxr4otO/D6uL6q72h&#10;KXlXnLj57/IqlNo+f/639ka9csKssJ+C+m05ABQraRBsAj+OSq7MWbQgLoeVinMfUFJCgrogk2dp&#10;5YS1bOUXAeWalSbD0nQO1rpIcczYXEFvccsBx7SCiqfP4eq/3wwES6aCcoJNqWt0o1RGlhao1IUs&#10;0gcQFGx+k7QGci770IFY6cedHWP3QBXM5xyF9i1ZTPxntalbWCqyGNpU7otSUGlCe8u5SI4xSa+3&#10;D82D1uLyYsddrr4D49NxrxxLvNbwZwT8tvykZWJXixFvQObntS7NQ7myv2YIF6riCFhY34jaOZa3&#10;js3fnB1Kb9FnYqivQ7jJ+F63CZMTtMOMLBWj0wrjNqOtreH8wTSzBKwp3p7bxLByFvQ6+ObmnYdO&#10;L7oi46w0oPMUVgsSb9yRCalUttAoDXb2TtulIahCdxcaJVh9UUvaf1ub3Yu1d8nu3w7s3ZXrqZTb&#10;nTwCfXHCQReJLagc96pXEFGL/PNgDX827qVjiTdOO7+vVOO/1ForglC2xTPwVy2Qwof1qmjnnqFw&#10;PcbMuF59lUYELy0j74JM8HgPKiUTbxpDeI75rnRDCAgQpboRBG7SERa15SDx5vy11oIq+EAlEegh&#10;Qm2sQueGkLLyVTQzFNZ7FSlrnQVtBy3944TSzoc7L/ZlcelvOhJYe53BRXMDGi3o7Aj5BhWxOBvH&#10;RLy9LvvVqzwCYqe/opD83U11hE10iyBqO3eRSEHGaef3x3mqxjqH6psf30SxA7ita8J462k83grh&#10;F035/zJHSLoJ7KWwM5PIxREhqIwO7JSCeZt9VxzxuooWM+J4o4jOgvTVHTMWaymchaAUIz9P40Lm&#10;fuifu+DnTpOs20r9jATqvByqNcwjElUKrOXg9SwK73LKu4tG7DrCTVnIgHmKp8rAdfMi11SVPadY&#10;GBkpDd+L4IcufNaB75JiErKLhXFzyVGqYqe++fHNca+e6JXXll8DmdI4T8sb5wLxmx60ElgJxNGw&#10;feg7jhD9B8C6BW2epuwLRt+a9drMQw+iMQctXsUIHefchJyFeMeiNkT+RdUaopzFa4AmBOuDhGOP&#10;i3htdm3NyPhMAQxb7uMseUceJhECTo9H6u/rGPYDWFESg/ZVq6GWnxuh6MB0UrjegS8jUUI8Xjx1&#10;7qr+HPzVpFdPJN7U2iwHTQWy9Vhi9JCV0JKpE1UDuH/MrroBeMV2FbjvAbexWDoccCMMPYg+XWoA&#10;+qB1bJJswdEB5fnc9RDXFnUN9LLPqDQyrlrOt62Ph3yUyuaH3/LPgwOB0XELVE2yGqqrklJWPfrO&#10;fj8hRVXN3K1NzejYbiWApnNJ3+2KYNYPNiuoOFL09oeEcez/NenlE4k3NvH/nLUCCha4LZ4fT4Av&#10;20K0vr2HfwzbSXFbaGHwga9q01lbWvy8yw6lOEi8cY6cbfa6dIh40xzxjsogKA2WQnc69WIm+XF5&#10;q0U58dcFZZ6MhZVCm8YZt2CV0IJLVbPPBO77UYt9BVbelmyG2itQO/p0skcdkXoEIdxeIrIDqZES&#10;YZ8JlZ91Wsl76qHEk77swDfxEe/Po7akgCL+3cSa/2XSyycSb33jZ9+jlIxfaUcUy2Q+Cu4At1xP&#10;pbzafC+VMM/7QQsV3TneQXqYFFQTglWXwhNCb0kXtCC3lVeaQeI1zrJ1U8iniCl10NWQdLPc0UOL&#10;J4rADBm5XrJsSsSt3M4j976+bzs4+r6DXu2bdfr5oNYwn593Nbe7Qqzo1oN5R1o6fsIlVCgh2FDB&#10;x3W4WoGf1eB9JwfajcWYMvbg3a4GkpqaWvihA1/0pBvFYhFliySAYru2/t61Se+YIvPafib/uW2i&#10;WS4/77VEVkm/5fD2TjuRG/dJBeq1Fdg/fi8Q4AYYkD0MGkzEEtnkGcI88QI2T6jeinUFEbUNxvqt&#10;B1wNM5XDjMGQq0NBoYoHXy6LHSx0CKo53/Ex3BcTA4GkyBm3uKS78x2z0sjuiw7knsQ/zTvSUvHU&#10;KYOlrujqnaHklxqiNvZJA67U5dK04qzwysMikgTeEHvognE30lnSA6aAeery3vtzZWz+rsehT4E1&#10;9p9mrw4kr3BJ8EVPth9Nd4MU8tnbEZytwft5V2J9DdJ7xzHMIeQeZBXmKofKDgGWQHA6l8vLcGpT&#10;kmU7VBrIQuLyQ81wwNDm/pshRcu68w8j2R6srCtSuQdZcNCkUjTgEVSGgnbzZhUUhE/dq67Q12zo&#10;zRnka17KCmqslUW1/QTsgXZgx4IuIv+qlOglnD8k/ekiYgVfbTgJ2lh8w8NWsHJuiEYF9hP4VRtu&#10;lb2WdncHdnIDnDkGhz6dj1q3/okxVp4kFRyJzytCJNtuWfm6P/T3DvAr9yzUw8y1kBgR4Xm1OUKH&#10;s/kK7A4f6bjgLMe8nzcqMXAZVCF+jGhVbA9+mYdMbcXpHAH5arg+IrL81xrSLdAR74HUXk+8RirO&#10;ikIpDrq4nkJnO0v4j9vQLFLgE7sFIkdEHnnrxdqjz2zoB/fWnWsqGKpynCW/2AXLvLaGtbLY7N5b&#10;CvLdIfvYqZ2+pGgVUSr7RQMu1KXKuhVn7drzqAYior7Vk+7DpSHXccIYGz9q3fonh73lUBPh8uXf&#10;aZnWtWugPpCHSiOhrGJVbNPgAfA4GiwlBiHUe8DrDaGMHzpSmJFv8dFN5bn/qDnuQ9VccvNDZL08&#10;TrgPWFsT8ZmwOnOBykhopyjXfnowMyGK4JwGNU01VK5s2G8nPFKfEZDTfNAB2WYuJ9ySLxcOC1at&#10;gbPOct2xTSpuj6DmSLcD9U1QReZkl37Klk0ZKPgI63JfwAUL4yMWd/bXy+dS+7D+CN2GImi+AXtf&#10;u4q/qpym0oCdu7AaQTiTHlcpMGRaLlqJjGzRav8riAviKZLJ1I6k4KKiBx+DZijxn8+78NHcZbNP&#10;3D3ywWN77fLl3zl0pZ5uP2r5p/4bcTeUm/60jViwP3XkAjUq8lUJ5Mv//EMXbnXl+3whTtsJrv+8&#10;ccjzsf669A5ZGjj5vWFrct6CKWtkBa40hETyX9WqRLmnQq62fzihPuk6/7QXBWHQQsa7G0zmgpil&#10;ag0yP6x1x9I6k9hMY1i/Mp10Zh62l7NsFQOF63olWyz0MQTY8qg0nNUL2NxiMCvW3pN7lnqdDSWl&#10;xK3H0L1VwoBng4nBuqlW0/CgO3vpyhmkv9qHTamY7SayE/bxRYsYbga4Oa/Tt+9m6LvTDnUzwJTE&#10;q5P272VpZeVG4X8CbrREk3elMqhgZq1sGXzvNp8yAkP+3PqQP3cMnrDKZ/q1JSqoUM6P6sikP9Xm&#10;ZF6vO5BGB7+SiANpYWNRzSL8MFg23N8OK/qm+kCAwZPVULnwLGa9J0elc9YF2flnKauNvDiOlQVj&#10;YMmukaXHObGc40J1xc2PSmaFB3Oa3+sfSMpfEmVMVF0RDevecZDvHs3uFtanVLvCiWsduD35jRNR&#10;AV5zBtkLDUlN66XZR/bpZ3Oh1+rHFowxVift35vmbdNZvJuf/IBwZG61nZ++ngIPWtI5Nt95IjVi&#10;xcZOjzdx+XweCiHjTgKvjPLnDuEusq241RMlwQfLlBFXXXF5roHov8L8kX9rZHvePC9+z/zXynkK&#10;tXFSuachH3Dy1m+/8AAhBE+8xpNhPPT+GT6bz5SI9oUw4w597VodijjO9q+LHTPpZalkB1Lc8gvI&#10;0Oc+agSbYvHmLW9VQuB04wO3aPVy5NsUv3lyxEHo9h3OVA0BTlCLbOf7pCu74dvMVwR/GcmGqGlx&#10;ZXrKMFYiIbPBcWBW4XnXceWhmH7ptPYPgL8j1TShiFDX51Oq/6kHtVxGgifTRiD+3LwQxj1k+1EP&#10;xfmOhY8muBYS4LaRxngo2VpUXdynnYiHb2GqaEVQXRPXTeD8vI12Jj4+K5IeNK8wUmy0aBrtgFBO&#10;bvXzAjk2RwLa+SMHZCSNHMNX7M1i8aaR6Curs+74kWi1enWy0FWb9W5Pn/TvBdkto4nMp9Ip7yCc&#10;0786M5y7p0/+u4O+9nmw+i7sfyvzJaxllu/+A9jc4GhauLQh6sHmeV4Cfsh3EcYFzy1sdeGRgbUq&#10;XApnb2/wTiVroutjRB1mPF736aCxYc1UbgYoYH7E1vyDAXdDNF+kNyFrAaQQMu2l8EpD/DPD6kMv&#10;AJfq4q/xboZRpLuLVK183oa92NV1h5kLwyIFJreXxup18VulxYrrPcr5HefBvO8fcbz8A+/dDnl/&#10;o65l5krfvWCyn2ftJpDGLhjoernTlECRDmUxsNYFKKfNDMl1gtjPcQAAIABJREFUh/C7g2Hkc3mt&#10;zfyrx4FqM7N6u0/k2SuaOjcOq+9IWqP3+SolfuX9H8s5/mHYvQmb0hrpLNLnrB0NTjWlpN16sypC&#10;Od+1JZV01hylM1VJXQP5yDOEewXRoJshtuYfTPvWqYlXKjGU7EH6lQpPig00h30GM3aiFN6pw6RY&#10;+wuIvq8FIivtmD0eIeI437Xlojar4ica5p/EyNf+0hAvubxRt/UbqYFQFCVZRX0C8tVd3pXgKnUG&#10;htmU16icXkO+nc2sW+Rx6mTNi7mdQW5sh6KduUpMAtUR9k4lXzyijlebt9rMrG8Ty1jKcDd4rF51&#10;i0tKXx4z6SFtaReJlrt/2VP/IvBaU4Jh0YhbHmp5tgMN93xhhJEd7LTIP11azWo9P8mMDADUvcOq&#10;1fIodvcs/5v8b4UsOrP7eatkY46MtGSeZuV5uSq+33oAW4n4fj7vwW2XEdGsZmloeUSp3MyaFoL/&#10;+Wpb2sUsA2qrue4KfvBLUskW1nLWbb5s2LqHNG/F+u9V9h4vlTfSlzovmiMCflMEDm2UjUUFkuEw&#10;DJNm90Jp6Zt3XNBncq4GF1wsy93gsfaSC7zinu8qxAuuUt35Hs68euDXZxEp2WYo1m9vBAFrle1m&#10;92P4yqmUTZOR/LQnHGGspJrNBJ9D3rceHTdOiUL7lV7c++9qqvp3tNaqL5ozo53eRLoO+35r04Z7&#10;1qDfmM7Y7CLWgoNUZW12087U4IrKf+Am2BjYYlIX0yNBuA52uUqx+wiq9HNzlUJsC+8fTSHM37kc&#10;UZkYiCXf1rtR5kmDmgqKqXYKUTtLkwtr0uYmvjf41koje7B8G6BjCwpU6Fc5Lkycfc3da+fm0oEU&#10;pSysCcS2e2DHS5q/FUDShDsWdnryvNdybkOQoXphrNSIAXYH6RL8gjpIcLes63yuJJ70wqz3NGr3&#10;O6kYY2w36v63RTzihYi3cfZnt83+9R+A17Mt5YOD3QGmPblzGwQuYfqwUN028CjNLFqfdgIZ6foK&#10;tsi97nJdIpojsfEWbH0LZ4+ZeFk9AlKaESoX4VcaTM8ZXSrb+QzA+6cN0Bv0Jy2wY2whJJ3M4vU5&#10;z9URj02+XHqUVXyUqDZF1EfPcA2Te9Ddk+7CSQTNs6AvHHxdbS2z5GB015Gy8PQmnHnr0JeFSEoY&#10;dSl9ehxJcLyiJcc/j0CLnKSxsBVJMG7Fp6kiJcPdNKt2BZiJucyDLOgq8ZibzXMfFVLhKmxoW2v/&#10;kftmbnfDunMbhNplH4zBQ8R/e6PjWr6P4ajYiWZo4LUGfFibQLoArIgvL12CUuK+tbFs8JYWzgpq&#10;QbKfRdqHgzy6St+LluznrDQzqIdwnMinioGM0aZDX8MC64pjVebz+byzII2k5DjpuRjCGLfJgd3N&#10;gmAeOHJfK/S2i0i+/jtOn6EbS5pp3uvi3a41p9WbWElJe9gVl2bNkXUnFvfmTBhyM2hr/lHRQxQm&#10;3ketH/6HTLvBa4XOVvh8EXEzaCVWan6zbZEOxb/uisix1rJy+RSQPLz/tq7h3TFZEWOx9hY8Xbxw&#10;3KGorixpN4oa2TTx+bQ5OcXh/LR8NkC0lwuyWY6/Za9DX6jd5SXqUBaM/ldNtvZ5KDjWNkBqgwPy&#10;ldNCB/RbzgfhhMDcEe26tn+C9dm7B68gboiPG+JSiJ1GSzqsEorwRc0VXvmdst8NvzTT2d0C5q6h&#10;MTbmx3tTZzN4FM5JuXz5d1pm/9qfg/oLgNzQ6BFUi4smVxEHemrk4jxJZfvw2MJTR7a13Ajzdopx&#10;/ltrpXLtJVU8RVVQg9Uz0PkeGm/OdIRSEG6A3SrxgGVFvSuDJZF9WDf5hsyGIHQyUzDwGCwN8bZc&#10;RkNV/g9q48uNuzddBoFLj0k6EB5Xm8UwV5JdkCDDOv0yAR2Oj80kncz3PSvJH4be99C8QBk50Qoh&#10;z5dqrhgrlsIrrYRH8jvjfp2AK8r6eGbf7qMhd4/9cz74y4UVrmZKBjTW/tca/hBwxRS7Mwu8vFCB&#10;7ztizcYGvovF59sY84ymzn8baMnrfWG20w6i/jo8+RQax5UkD/1UrDKgNKWWiIy0kDzxDt34QV1S&#10;fwDK7bU2BsNkPxK5dj8mlW7F4xBURXkqCOi3ATpSsZwhVFekbLior1ytyGcNlRBr0kWiKvmtfpwV&#10;8oAQfGXmDNexeBhfotVcJTGgnMG1SVGnw0GcAc5UIKpIaulOJMEzpTLS1UrkYg+rdJ2I7u6Awp62&#10;9r+Z5TAzTaNw7Z1/ZlrXtrXSm7J+WCSRYxrFq0FsILm53uVQHzOiOBVibgTivy3d7jhzBba/hc2P&#10;yj7y9AhqLvo/p7Ua1qD9CMwE33XSg80PmGoKjFsQRv0+X8nThyfpBbOWtQyopY1C3B0MrOkJC21Q&#10;oe/z9G2AjmtdBiHemQSqGvSLRVBCrns/QWNdslJMB9o+qOaYKunBanlqZR3gWhdMbZUwBe2mSKsH&#10;j40Eyy7UZgx25VDFqZQ5buyRzYj5b91jhOuE84w123rtnT+c5UizP+HW/q/uG7mRrdm3yedrB3P1&#10;fHWaVxZqhvBeUf9tEehLLkftGFui1FbHBz6KoN8zLJjwFTL1lnWwe2ru96Omzygr28wv7DIW+cjK&#10;FC1y4lzVlzFM3KrpfDAwECnMY4XP+5nBZGuecbqxLuUuCKGzAzu3oPVEFhZfEJPGbjs9a2HuIPaB&#10;r9uu+EGJkmCgnf81yNQG77pWPWW21K0hy04p62VrazAI3ufA4piZeFt77b9rjMs36QfZZlNxugwo&#10;F+dQZCI5vUSc5z9vwJvBHKV902LjKjw5xnYowXrJifFqiq8poCuMzrgY9f7aQUu4r9OwCAyP4ZDr&#10;lw+s6YDJj2R+xnmr/XhangvUoBVeBJUrch/jNv0sjaDi8pWr9Kkg6UHcg/WrpYzYANfaUK9kRQtx&#10;KsH0/K3SSrIQtJLXfz+PIs5C0BkKqhnT2mv/3VmPNrMZsvbCzx/RvvYZ8Mv+Tew9gNprMx3vTF3S&#10;PkC2HVcaxyFXXoP1c7D3Fay9X95hky70uhAmECWSEzqS8xqSZ+lLhk06vaUYdSAoYC0nCaIcNoUt&#10;YIFua3AsJpGt7wGE2WfNv3aUHsL4wQ0eI07kdwfCp6Fco96e810m0NuG2jhLLYFuW9SxpwpSBdDr&#10;QehYIEkg3YJgwsyMOq7jrNORqNgpXO3Wfd44S9EbZ2X43aW/F5G/j1PMk7V3ofejpEMptyPKN9T0&#10;LZDOlDf3v3Vi5KESV2FiJJ5jrUv91IO5+IErCd6P4bMI3myUZXfPid6DzBWDRWs+W3vh548Oe9s4&#10;KDuHhZXsfv0fhmHlj/q/iDsiNzeDIZ0Cn3dElWw+zbMSsPUpnH2VcrtseOJImfyQ2KHvp72WuY6/&#10;U7++yLo7THyGg0Q4biyTXjsO+WMcNlZPotNcL/85pr22+c897efwY5/l/hX5DP59s9hPu9LePo0k&#10;hS6sIfWj5bmEHgM/usB54nS136sNnuGmyZpcVnKpogqJ+3Rjyfd/6ziDmhjY+XIg2Jgk8V8N19/7&#10;41mPOBfxApjWtfta6UugxAdW35BtzYlGBx59DRd+cdwDOcUpTiy+dJKsgZZYzTtj9Fi6wPWekHNj&#10;ROih59p6HZtRlvwk/vBABPKNNQ/0ytXJtVmHYO5kT2vNf+W+k23QHJVsy4MGrJ+F3d8c90BOcYoT&#10;iQghzEALoa5Xx3tP6kiV6cVG1gAhz731QNLObrTh2nG42NvbA0G1jPNmx9wWL4DZv9bSWjel8WAX&#10;Vs/PrN+wVHjyKWy+CMFci9spTvHc4TFwuysWbJwK8U6TP5sA3/ZEd7cZkinQOkQuMPdqYxHtdkfA&#10;PID9x1Cpg7UYYzp69ercte9llTf9PkBfkHqO1LKlwrlPYOsuxxvJPsUpThpSTKvVr7quOC2WaZ6i&#10;EPigJj3S2slgmx5w6Wch3GrDt0dRYd/aEk7LDNTfL+OwpRCvTuv/+UBqmU3BTqOMuezQcO4KPPn8&#10;uAdyikOwpKKazyd2P6dBlCW9KUkl+6o3fSLcC8AvGpIN0YrzsrdiBa+4bhS/6mT9rEuHfTxQ0GSM&#10;MTqt/2dlHLoci3fjladg/xngrN6atIt+FqAvweo6dObpd3qKMtAGvo7hBws3LXxv4JtEuhDc3F9O&#10;bbfnDu3voLrC2soZglyH8FBLju6vOsUWyfeqklrqO1J469ci1m8lgC/as8p0HYLW46yfn5z1nwnX&#10;zY/S+oe09tp/u9+Tzde1z9EaaKlQe4vfxC/M0Y30FGUgBjqRtOTeiyQQ4wWWKpUj09Y6xTjYx9De&#10;hboUX7xQlXQwn+hX0eImuNmB6wW8d5eQjhRVnVm//pihE9L6erbarQl4knVPQcTOW3vtv13W0Usj&#10;XpdM/C8AuTKVGuzPnF+8NHgIfNqDpBnyffvU23ucCBC9mqpLuq8EWbPUU2v3uJHAkx/h/If931wE&#10;1mtClpBzE1SglcCvCrZ0e7cCLzckNS02g+SrdTEyPxT7j1zfvf7M+hfzFEwMo8SOedDt7v+tAavX&#10;nFyr1wJfR3CnAw0tqTDVCnxZ+sp6imlxSq5LjCefw7mXGJb+fCuAjarsTjwswmdvzpAbcAGREFBO&#10;FtaTby2Qardy5siTrJkrrrVPd/9vlXJoh1KJt3n+F3dR/CmQ+XpPoNV7H/jMdSteqWQpLYGSOqGn&#10;7UV3Xz3FKCS4B2uET+HUzXCM2P0SmhugRpdSvxmIn7YdZbKum7X5pCA/qIlSYb4TsVKU4w7cfzTo&#10;21X8afP8L0rtllAq8QL0ouQ/7v/g23zbk0G+BvgqgnsdEeyoDjXQ7KTwYgPOqHvQ+e64hvncYlLj&#10;nVPiPXr0ANt5Inv9Q5oIXAI+bkqwLUnh9RKY5+0wUzGEfoOp+WAfDnaYZojTSkLpxNs48/4tY8yf&#10;AFle7wmweu8hEVeDkC65xG2F+JU2K66HW+NN6OxKE8FTHBliRvfbs2N+f4rFwSJut8/NOWi+N9V7&#10;AqRC7Wcltt7zOhB+THNr4O0/HsjbNcb8SePM+7fmPewwSidegG6v+x8N+HqxS0tSMWLlPugK4frO&#10;xx4K2c7U9NAqffbnsH0P6X18iqNAKxF3zzCszRSuTnE0+KInftWwKipiRdqATtus5i6SQjgJ+ea3&#10;1s7ZySK5Ryb/6Xy7vfbfnOeQ47AQ4nWtjv93QK5GUIP2FssWHrkDfNGRUTVGqB/5VvGpkXzCA389&#10;/wE8usGxNkF8jtAb02E6MdA8Jd4jw5eRPBuhlgKHKvCbdkn+VYcecL8F37SFgEdhB2i7xpWxk5uc&#10;feNjhaOCgUyGP2qe+2QhAt0LIV4AndZ/1xinOq2UrCK90i32mdBF2sU/zlm5qZUHOH/jjBUx9vfH&#10;KrDX4MLbsP3j4gf9nGML10V2xJNlrHSePcXisQf0Yknjgyydq16B79qSflkGvutBrSLavA+6onS2&#10;l/t7G7jVFQEdi0g2X5lHOrL3o+vAIRPMGGPb+53SfbseCyNeNl55iuV/BDJfb3ePBdWYTI0fLXzV&#10;kevbcM75nhPeeKkqllPqfEadGF5rHrY1WuN6/T0+bUnGwykWg8fJaHeCdb36No5+SM8l1na/4N1a&#10;j56FKJdLqxU0qnCnDbfn3Nj+YCGyWTv2ppOK/L4j1vbXsRCz7yTcS2CjNs/i282aWPZrk+0/XL38&#10;cVnryAGUok42AYFpXdvSSouIvEldBnU5bUWKYB/4viuTpB7m2j3HUvf9Tih+quuRrObtWGTqXppw&#10;zEfATz3XwsxAmsLHC+9P9PyhhyyWozpPp65R4tVjFcp+TvDkU1g7C9XXAPi8Cyjx9eZZpB3DemV2&#10;8fKvI8kgqofi088f25cga4RKIiNavTO3awdoXXMreIjT293VK1fPUEKSxDgszuIVpNaQiUoEoevN&#10;drTqZTdS6eMU6szKjVIh3ZebQroAX7legL0E1irjSdcH5G53JOhWRR5+rSUz4hTl4naaWT/DiFLY&#10;PCXdxePJp9Dc7JMuwEd18fG2k0EX3UoF9hIh0FnwXhXeaMhz2I4ZaEOolXwpJTvVOJVxzI4t4aRA&#10;SBfAcdbCSBcWb/ECYPav/aC1flV+stJXbP2DhZ93B6kLRw1ZuYkkX+cDZl/05Ib6FfXDMS3Cbll4&#10;0oFqeLBVSc+CiuDD9Aasv7Gwz/U8YQ/4boy1a1310idzPXinOBRbn0F9HZqjc3WvJ7AXuzRMBwV0&#10;U6kwm4cY7wCPO/JchoErYnK5wLVACinmwu6X4mKg79u9pVevvjbnUQ/Foi1eAJLY/NX+Dz4xOVps&#10;QOq7BL5vC0EOW7kvNQZJ95s4qyNPzGjS3QZ+3ZH+UM3qYNqZ9xMDfLgC1K1YCKeYGz/0xqeKRUZ8&#10;e6dYIHa+gMbqWNIFKWS4UJfKtLx8Yz2QZ+qzOaQbXwI+aUh58dmaGDtna3C1WQLpeg7KFUsMcNUC&#10;cSQWL4DZv/YHWuu/5k4LUQs236bspu1PkAZ7Wolq0SQrF+AHA08jIed2BO82YTi/+9tYhD5qFdla&#10;Def5Jka2PJ/kP0rnhrQMObe8fdseIR1cfQvOFPGn7gNPu+L7fvNIlubRuJ7KfRv2IQKS/RPDR80y&#10;2zOewuNH4PEevF9rU69OV/HwCLjtWrl736x/PnoJvN2cM8+2VHRg+7rrlN0vlvhDvXr1rx/F2Y+M&#10;eO/f/5OVi6uvPdZa11FKRCishdV3SzvHtViEMvyNB7FyYyNW7nAl+QPgJ9cFtRXBq83BdiJ3gfuu&#10;G/g4q8u4TqgfNoflQYDuTdh/CueXk3y/6EIck5X7KHlQAi3Xr5fAxebkAOOi8CPwpCsR7eEZqhBC&#10;3qzBa6cVa6XjhoHtrhgakYKfF1jZ9oDrbTF6/K4w3zH45aYI3Rw79r9xLe5D39Kn93D/h3OXL//O&#10;kSTlHxnxAqS73/xuEIa/J2dWELVh7eLc/dnuAfc7EtyqOxLxVm4zFDm5YewjAbdmVdwPF3IZDB3g&#10;uy7EVvxWiRELuuL8S3k15nZ8yEoe3YadR3Dh5zBHevciYJFgYD0cnR8Lsgu43IQXj3Bcd4BHY/y6&#10;kOVX//w0g6R0fBtLsKxRydxzxhbLGoiB33SEeAf0TtzzcqEJL5c/9OlhHsDeQ6g2+76RNEn+ZrD+&#10;7j8+qiEcKfECmP1r32mtM4dR1IbND5inyvpL1xxvtSI32TfEuzLCygUJV/6qI+6FyMBGBV5zW+rv&#10;U9jpyYqtlZDyuQZcVHDHWc++eqodwZWmCIBM/tAP4MlPcOE9ynatzIu81T9uJrQjuQbTNCucFzet&#10;WFvjSNeP55UmnF/8cJ4rfNkTY6MRHoxfBBT3qX7eBauyIgePdixZQ28fi48ohe0vhXQdjDHf69Wr&#10;bx3lKI7cgxclnd/OdByUa475/VzH/KAmlm0nldVaI9bQaJE6mWB+JW4GQrpdJAiw5/J6UyvCOFeb&#10;Qji7iAWtVbbVvdCYgnRBLPoLV3m00ymtsqcsXEIWLK9tOgrNKmx1JQi5SHwVSVPEcaTrxYrWaqek&#10;WzZ+3RUffyMUCzcfJKsFQshFhcY/qkN1TLpZK5H7feRo3RDOyVWoRUnnt496GEdOvPXNj2+C/XuA&#10;03GoSB7dnNKR71YAA+frk1fmb+OsDQnIRPPVbPVQCLkVw2oo5L2KtKr+qSN/8w//egVeLmABJqxy&#10;u35WKnsWmiFYHL74IDYTyLciu4NfdcsrC/W4hyx6qXVVSiPgt71awdunugylIUauvXaWaewKEtKc&#10;ieq1TPYTuFlw7r5XlWdpWAi9EYre9ee9Ej7EtLCPIOkK52R91P6ecNLR4shdDR5m/9qPWuvM1RN3&#10;YOMDFrkW3LKw1csCNt7pb60ElLrOWn6znpUfPkFaSTer2barokaJ5kzGp+0s97edQFPDOwWPsUik&#10;wOducRlWaPPwGSLdRD7H5Tktz4fAg57cg5or/xx33sQI8X9SXzZP+cmFz5GuBtm8bIRSULQHXO8c&#10;zM1tTVHROQq3rAuWDh0vdhlB7zdgsZmBBna+hErm6jPG3NarV19Z6GnH4NiIt7f3m/dqQf0rGYWC&#10;NJZ8ugWVE/tUl5XqwXSw2KniD0+oXUT4o1ERUohd19SPZpghD4C7OWLrpYCFd+vTy+QtGr40dxL5&#10;gluwHBFqBetVOKMkNW0SKRrkmm5Z2I/kWlaDg2Whw+fyD+fPGiMyR04xE+4jgv81V5bbjsXllPe7&#10;3iNrCpBHO5beZ0WzE+4Dd3PP00C6WQpvNWQOLQSta2DNgLXb6/Q+qJ374KtFnXISjo14Acz+tX+o&#10;tf5PZCQKog6snofgcqnnaQPfdDKxDTiY33u1Ohje6wFf5nISUxdJ/6Qxu8UVAV+7suS685tFLsVm&#10;WXyWEVI6HaiDHThGwTpVN1/xV3HWk/eFW+RvPuAJLkNEc+iF9O6F1MKH9RJErk/hkPDNTkqnUaOp&#10;JZXybGN0at5NI373Zi74at2u561G8bzcbeDGiHQzr5vyUnN8bGZmpPdF4LzayAuc/0969ep/Wvap&#10;psWxEi+A2b92W2udGZpxBzauUubG4zNnxQU5L0aUitX2cmM06f2qIyQS6oyg320cLK6YBd/ELtXN&#10;TeZ2DGeq8PoSMctveuKDqxeMPFvrgjPQf6oUWX19EXiXxgfLsiV4FmAfw9Mf4ey7XLNN9lvwwiq8&#10;MOEt38YSuM5nO/iUvg8axXdsXaQdu1+khzMeLtSLxU8mowc714ZdDHf06tVjzWg7duLl8Rfv0mx8&#10;LaNxhRXGwNp07UQOw2e5GwzZtmajKk34RuHzruQE+0nRHlFcMS/uIJZEGGRZEhVVQhlkibhp4Wln&#10;0DpZNPJbz3P1o0lhe27Q/k5aVp37GL9/2AY2p3jrlz2JA/gqwr7fPZ19FzhK3UwhFvhataR0s72v&#10;5WF2hRIAtDvvcf7Db0o4+sw4xoJQh/MffmNS8/eBnDSbKU00fc0VQFgkeJBauNoYT7pfRYDKiLod&#10;S/VWmaQL4kveqIrv0kd5jZLuxjsln2tWvK4knS61mUrUInnQWAneGAvvHFHe8PMBI9oh1rgS9mzy&#10;T0O64AwC5zLyLqRQi1Hz+YwS2x8591E3l27mXVYXyyDd3i3ADJCuSc3fP27ShWWweB1M69qXWun3&#10;gayqbeMKcHbuY38dQ6cHl1bhyoTXXUuyyC4I2WxU4Y0FuQC+jgcbNSqgZeBse5fX1tql+7rnwX3g&#10;fjfrbxaUuGT7lt+By5Qo3cf3PMPchyd34fxLY9uvF8EXPblP+TkbpWLBzbpbu55IqX+jIrvL15pl&#10;PPVbsPPTQHWaseYrvXJ18bKIU2BpiPfx4/937Wz94mOtVbXfqDnuwsb7lBFW6THZa/yDccpjLoLb&#10;TaCqi6eNTYvf9KSqp5oLMHQSWKnD2wDbn4KqwMaHixnAjHgIPI7Fv6eVWD1F/bfWZq2WrPMjX6yU&#10;v6t4nnETeL19B+KHsFGeVkgLuN4d9P373PZ6AO/MmHbyo4XH+/DimuvkPRd86lgdWRIsxthoq/vw&#10;/Pnzv7V32LuPAktDvADsffvXCII/AFyKmRPSWStPSGcU8mkzfYlHO6/A8nh8n0qFXCOXT+wT1wfO&#10;2bsFO0/g4qssGy31kBzn3URI2PdDC/Rod4RFXuO3qLUA1kMJbJ6miJUHr85ngRd1yuVaudu1W1bm&#10;7rAwvUJ2ixuV2XeIO5TUwmnPCeAEOb9umv511t75wzIOXwaWi3gBs3/t97TWvws4gdyeRCTrry/k&#10;fE+AWznS9YGdXyxIUuEhcGdIG8ErnH3cHGXbx/DkC6hWYe1nixlUCWgj0eouUg3lSdarnVWAOqJU&#10;sVxqFc8OvonFPeYFbtoGPq6Vl4bnM12aruosNeLj9fAFFhcaxyiC070pmVFh1i3YGPOP9erVhbRp&#10;nxVLR7wAZv/6Da2VMG2JKmbD8BJ2PqHbS9d90Jw9mW2X8UngHeBrd7781rwdwRvNQwIdyW3udjZp&#10;ra7x9mnQ6RRDeNDu8RO1gQKhOBX96DLcZb9y+eeNwBXOIK6FVjJIviDzeSH5uIdhhOqYMfamXn17&#10;6drBHH9WwwjotPZLY6xIaFgrFu/uA8TDVA5aSElkPVdF042FAGcl3S3guz3pfjEK33Qy1TNwfl1n&#10;IRwaXQ5f5kF1jf2ulB9vzzjGUzxrSGD7Uy6pe6zXoZvT26gGkn/7YM4zfLonBTWNQNr5GAPvu6Dz&#10;upNVzdsCzYp0Gz7a7JyWcEQlXyRhI53Wfnmkw5gSS0m8bLzy1Jjkb2S/UFJ1snODsrJJHzg/ri9X&#10;bUfwwmFW5wTsAT+0odkQMZEvhsQ/vo4knTBfrdNzSenTJIvfRvpXNSugq/B0P4L2jRlHe4pnAu3v&#10;4NHnsPESNF7jLQ02zQRufJriT535OjeeXxUXXCeV5yUfh3hVSanxgAKZEoPm+7bs8hYPK9xQbZBf&#10;AoxJ/gYbrzw9kiEUxHISLxCuv/fHxpj/Qn6youMQVCUhugS8EUiSdjeRbIJzjcnVO4fBG7mpyRS2&#10;PuuI7/Meohec1yVNnGUySqR9FB61c+83sLpaFb/vo08huTvHyE9x4pDek/uuA7jwi4E0sZcbsnPz&#10;9OPLs6/NIen5ipJ8+JDRVYRvh84azpFvoGR393V7we16QTghqLjeaf183f8+XH/vjxd96lmxlD7e&#10;PMz+9f9ba/WXgCzYFlSg+XYpx/91t9y0MR+A8Lqm3eSgEr91JcgfTin6ctPAbpwRbzuW9tdinSew&#10;dw2iLpxbvuyHU5SJp7B1Eyo1WLvKuNlzPRHrNF9l1ppR2KYIftOT81WDwWydOF1gt5D2dRHYGgym&#10;fapXry6li8Fj6Yn3+vV/XnvzhTe/6+s5KCVRy9oa1F495tGNxvepBB1GNmlEiPOVMRoRw4iA3zhZ&#10;SgCsuCjerQ/7ol1NOil24xN6SBbBKZ4F7MHT78XC3XiLafJCPhtq6WRzIk+LxHC5vXepKUZ3754L&#10;vVvQ2xvy65o7enXvDfjlgmX758PSEy/A3r3PLqysrfzbwvbzAAAeUUlEQVSgtRaNGqWkS/HqxaWq&#10;7srjHvCwJ+Tr4YskNqrw+pROnmuJ0wB2x/FqYOMn8T7ftBq0dcD5umwTT3FSsQfbNwELm29QRAvs&#10;MZLP69MWPQHWg0z4flHwZfc+iKwRGdD/v70zi5Eky9Lyd6+ZrxEeEblWZnUtOZUVkVtVZnVRFIxo&#10;8TI9G2Jo3lqimUZiGcQ8TAskSjQS0zOFhBpaQswgMdAsQt1smidoxKDR0C/ToGmY6loyKzOrcs/K&#10;zMo1MjbfzexeHs61MHMPj92XiEj7pZBneoS5XXc3++3YOf/5z0QOXu2XaDt6ANVHMiU4Id16bal2&#10;rHL0i9ubqjAE7NgcbxqVo198HNnwF5afsBZyZZGO8HR0C1sDhs5Kb9xamdcbJ90acsB2y3XW4tIG&#10;4zR8j7Ivpu/vNzIFxG7CHeBWBNSuwdxVmHoZps6xWQPGg0itoZXyVih40pr7pO+r7sR4TmodkDRW&#10;lPtJujyVcz+XyMYAIhv+wm4gXdglxAuQq5z+URRFv5o845QO83fpp8ysH3gIPGp0RruRE5yf3kQu&#10;+XZbplZ0Y6323NuBuJyhXFtnDkrVJ9KCPPBTLsNWcQ+pNzxpygWT8kuw702208t1whFgbDyzrHLY&#10;oqnNRvAAWEgFC3U3RmujReT1UZNzvkvBEEXRr+Yqp3/Ur70MGruGeAG8yonfwZjflP85pcOyzGxn&#10;pHRqwL16p3cpSKX5+Cbya3OIZrK7NdPYlc/FWMDZS+qkf/45HwrjB2HqtEQJT9+H4O6m3lOGweJ8&#10;DR425UJd9iVHeldtv9qrkEnbjbBT5aDU6lrz7eAzK1NW0qR7oAiv9i21ESSysbSCwZh3vcqJ3+nX&#10;XoaBXUW8AIzP/IYx5l8AzqdQS0Vz4VMG6Rj7EHi/Ji2xa+Gaa8pIT7qoB3CkvLmbxc+78sMxjBXp&#10;Ti/cdRFyPPUBm3ZjK0LlNOx/A6K2EHDtCsNSWmboRhNqn8LCB7yUC0SrpZKUwFyfhkAexnWbdaUc&#10;FoP+JumuRzDbcjllK7r4L5T6WWOwco77BTnnOydJfKtfexkWdkVxrRdM9cpPtNZiuxQb6pgQJvrv&#10;+pYeCtgKV2+H/CSQdsq0jKcZyQj5zZg6P0JE773GnLcieK6w0sHpCXAnNR+rFsiBv2aTtXnoOgKB&#10;yiHwtqNkzrAhRA9cbQJpg3fF4YuuIOU5omoEq09H2SxWKGNwKodIhoduF58ErnDnJ233/bF2TGHx&#10;ovjqpoxvdoNsbDXsvojX4d7c7JeMMXcANybYF7nNUv9n191pyS58LQfvvQbcjLr+xgrJFro0jNjN&#10;O+k/SNnuxaN0YhgrwVE37rdEsG4R1UNOr0O6IN4XU2dhakb8MOY+cA0qO7NguXsxB9VP5PNtVWFq&#10;Wj73lCLncB7aqdv/gg+P2v3Zex6546oHK1MON6K1tlwfN8LEmCc0Qron+k26S5fk3O4k3Tv35ma/&#10;1M/dDBO7NuIF4NaHU+Zg+bLWWo5gpSB0R2ufRgct78rA02ZiqBM3RpzJizHO9a4I1VqJWl4rb24m&#10;1T3gcYp4TaqtGbqbJwSfA4+aiYF7LYBjpa0e/PNQfQhBXarG44eBfVt6pWcbc1B7JBe0XAnGj7Be&#10;Q/r5puRH4+JpPejv5N1LbVHbpGsEdVd72I4d4+W2NGxoZBJ0X9Vqcaeqn0+T7gP9pH6KY2/sWsHO&#10;7iZenMZ3YvyyVkpatmLyVQrG++vjOwvcrkseNa8loo2sMwR3SoIY9Ta8tIXpwR80Elu/VgQHCzJg&#10;87OW7LMZwqlSZ/PEhymiDp1z1GbUE6tjzpFwA/wijB8AdYjBDgDaxbCPZZpt2HRke5jNXP7uIhfd&#10;sp/4F3uqf4qAFnCxa1y7sdJZdm6bKYeLLThd6PORUf3E3WqmSNfap7XF6sndIhtbDbueeAFqjy8f&#10;LZW9i1ppCc0GSL4hMv7cImRnrDvYuopp+wpwbJOJnFuuNTjvuRHaEXyxKH4PV1zVu7t54rYV+U4+&#10;riS3ZU7a+Hbf6AosQf0BtF0xrjQJhf1sfsD3XkIVWrPQcD5c+RKUn2M7MeoHDXfnkop6T5X652F8&#10;F3jcSCZcx009E3l4ZSclHnuSrplr1KMzY4dO3R/x6raNPUG8APXZD79QLJYvrCBf6HvaAWTkdS3s&#10;jB7iKNVj8/On2kg0smxiHcDRkhTR7gOPW5K3NSZ57QD4OJXiCFyOedCdSRBB+Agac1LUVEBxEgpT&#10;COns1Yh4EVrz0JwX1vI8KO0D/zD9usG+5S6ksaIliCQCXm0461ZwsZ1MAolRb8P0JpU3A0Ov9II1&#10;c81m/fXygTfujXBlfcOeIV6A+uz5F4rF4gWttCTTlsnXipSqz/gceFCHQk5SDZHrh9+KIcjVUCLc&#10;nCdRdDtVcb4WSYrB0/K72CEqNkPJp3STr5U2l1PuD1pg5qHuiBgjRkbFSfArSPy9m8jYAjUIF6G5&#10;KPI7lLyn0hR4UwzKCSMEzncpEBrue+1XD0KvlENk5G6qO+UQANfbcHJYB9XSJUB1k+58s9l8vXzg&#10;7J4RoO8p4oVVyDcKxKi00n+pWWyorjWE0daihhrwaR3G3MFdC+CFUiJZuxI6hQQSpZzwnUQoNbKo&#10;GUkv/EbbkQePJSGuxgKYSL4Ha2UAYX4M/DKSvR7+ZSJBG6hDWBfvj6DlxK5WqujFSchVkG90eBeO&#10;a1Fn80zkhoK+1keTmTtIl1ycT45be/flkxRZHFgAPFdee0J3X7B0EZQnF7g9TLqwB4kXlsn3fEfa&#10;IQokGps8zSBUdB824GAJXtjCtpddtdnTvU+yy4FEusbCIafhvRKKZth3DTzNPmkyB4sWEkk2oFUT&#10;i09wZfw4Se4aYrycyIe8HHIbr5EkTnzPrdxzTrMHQOR+DBAm33kUQNSSPA3I31v36BegMAZ+CRhj&#10;6/NH+ocqcCUVkW4nhbUWPm4lA0pjBJEcY9VQ6g3xhb3WguNjfRpGuQIGFi4l33dHeqF5dq+RLuxR&#10;4oVVcr4mlNTD5Aw74QQDaQ2+6VykQKLdbrnYxZbwUWjgxYLQzc2UfKwRwuEiPD/ktfcXBolA3U/c&#10;EBM/WiORs3Xkad0VSinXPoo8ai959HLyqHOg8kh0nWc3yNc/dGOiVKpo2wwlrXSqTzmHJnCpK+UA&#10;ki7zUtaOjVA+sRPFQSRYnJ2pn5cGiT2a0+3GniVegPqT958vlirnO6RmJoKgCVPH6J9Ccuv4uCVp&#10;Cq2EWD218sS60JQ6jiKRsVmSu/cgGtwo+gyjwaU22FQnGyQKhJIv6aZ+4CHwsJXUCdL7Cow0dRwp&#10;D+qivgjztyT9pL20ZGy22Vg6Wz745p4drbLzL/3bQPngm5/Xl+qnjTEPgCR3ly/JF25HKwV8gBzc&#10;8cnVjuDlLtINgMBphbWSEUIW13mEREFHM9Ldc/ASO4JlxO5i9XD7HWcxDsUvnN6XlTsvZeGNQZGu&#10;fSznYL7USbrGPKgv1U/vZdKFPU68AONHzj3SUfG0MfYWkBjr5MuwcH+kTl0PXeODRUh3IiflpjTa&#10;sHxSLBOuSlqD895gx7lkGA282NGmCxYpiM23pU19O6ghs9hyHqCSKLceipTxTGFABBHclXMvX+4y&#10;vLG3dFQ8PX7k3KNB7HYnYc8TLwCTL81dv3/tpDH2DwH3RSspqtTnoHF96Eu64x5jl/7IwLEet48h&#10;q/vvtiJ4cZSigAwDg6+TIZGx0CJ0Ua5F8rKPG6Lx3gpuWVHSxJ2XIHJED5FDDswuqXFdzrnCGGLH&#10;tky6P7p+/9rJnToVuN/Y0zneXjBLV39Le+rXlp9QSnK+2ut7l9uqawA+SjVLNEOYKsio7G7MAndS&#10;LcExQiOG5yf6ZjC9HVhETeBCp00jcK+x1auIcT9bSXxGyOUtx06KQx4CD1pJt+KBvHyyD7qOhXob&#10;Xi5vbsTppRY0TaJYaEdSJ3i+vNL1rq+ofiI1llyxI49iouif68qJX1tjyz2Hgfc47TToyvQ3oqVP&#10;n3ieJ6PjY21pFMDixzAxw6C1pZ+2E+2ktfLTi3RBKKlXxBtEmzNWHwhan8mwQWyS/1BKdLrrDiJt&#10;Qu2OSMrikMtaqWxvyOPAQuOmmPnE98nWig60NAn+WplJA43bbltS22ooTEB+K6LA/qJIwk3GyiXh&#10;OSAowmwzMdov5Zx/yCb048cLomaw1o3l8QcwiLIDbVi8It9tF+lGUfTrXuXEPxzk3ncinrmIdxn1&#10;678C9l8t/79D8fAig3TkagK3QylgABwprV7AuGlkTlZ67loQyYn3ah/bSDeN+Qsix/DdGWtCJ+Vy&#10;3YJRIFMvevZbzcPcTTGS8XKJNEx70ujSbjoviNXIuw5zV2Tffj6RmmkfsE4frFbxZm7A/BXw8rJt&#10;FIINRXKmtTRRWAuTr/XjU9oyGsAn7q4oMqJmie1Fr4ZQd4MrIfHAPV3euNzrLvCoCi+M9/aW7h/m&#10;YP7OCuWCQP1Nyse/O9Dd71DsnHurYaN8/LthO/oy1ojDSVrxsHAHgjvrvMDWUUTkQMdLckKtFZu1&#10;TRIQxggMHBsl6davib4tVxKijAKxkDRGiMwvQq4AS9d6bz9/GwrjQrpR4Bob4vZuLfm/xjwyzKgH&#10;Fm9IiOcX3PZW1hKFySBUhYz/XrGtI3w/L9v6BRg7KJFyFLqLgQfVK/35rLYIn4SjPCX5/BjTPuRT&#10;z3lKNL+XG5I42QheAM4NmnSDu3IudSkXsGYhbEdfflZJF55l4gX8qRM/rC41ZoyxNwF3YGi5VW4s&#10;utE4g8Mk67eBdt+QtELYXxxljigUj1mvACaQ2/PKKSi8BOMnhHRNIBGkCVkxWii8L5Gp0kK0xQnZ&#10;bmwaKi+IL0Kc/qk97LH/+eQiGbacZ/CMRMeVky53E8n6WtUe20Zu26a0BBePiSF8+bh0r0VtiYaj&#10;NtJpNxrkcCmmON3Q9ftTefld2zGtr+Wu6ONNDLIc6LW7dkUunvkxoEO5cLO61Jjxp078cJC73+l4&#10;pokXRG72qHrzdROZ35VnbHLiWyN53xHOJVu2nSTJBx8bpd+MnZdbcqxEiOVjnb8vvug6zBw5Rl1R&#10;a2spSS8o1ZWLrciJakIh57AH8TXnk+1BCD+N8cOONJc3SP4Z1NwUAyPdCX5X7b74fLKtAuzSmh/F&#10;oJGPlQ2OgLvnU54tSuEtdB9FzjXiXBjgFOH10ZBzxkTujigRCZvI/O6j6s3XnwW52Hp45okX4MiR&#10;n6vpysxXiaJvLj9prfMLyMPCVYhGYwEamqS41org0KgLau1akkv1cqzM4aaVDSlrzhhxm681Eh13&#10;ozAuUWlc7OqOOqO2ELoxks5YgfEu/Ws9+WfQkpSCNUluugM5UI6YlSepiBHC95KxTwbxcOjGmZIc&#10;F5Gzn8h7ck25OIpgPbov50qcP0/frkXRN3Vl5qtHjvxcbQQr23HIiDeNyolvh2Hw5411oU4cteXK&#10;UJuF+tWhLscCYeBahF1le+AOUeshaks0EwXyuB66o/M4UjWrkV+KjBW4FpIEJmV603ME+hrF4ua8&#10;TNNo1STV0Aspv4AVeZ4hw1OdS+h135UHpktSXMMZKVkLrfbWNb5bQv2qnCO5cnf771IYBr9E5cS3&#10;h7mcnY5nTk62HvyJU/+j9vjyiVLZ+32t9OvLR36uJCy48DFMvsQwfB4UcKYCNwOoN+CF0VtLSO4U&#10;AL1KZ0e6/9RKrrfj1+uR2Tq/j/evvFUi3m5CTfUC7n+DZMj5KjFH1HZpprakJUYITyefhlYrUw0x&#10;KoiW93ZVPpZDJXhhaG3ki7DwmZOKlZJ8GGCs+bjZqP78Xm//3Qoy4u0BN1rkrKle/Sdaq78LyMHk&#10;58B6sHBL9J7FYwNfSwGZufU01+fJrVtFd061G3aWZV2vCcHvulqkuXorAWX5+Nq/bz5NZG0yoCn1&#10;y5hsV0uSV+VXSklErkc7j6GoZJAqCPG24x6VHjgA5MeHPEGieQtai0K4qdZfAGPsd/T4zDvlsWEu&#10;aPcgSzWsAT0+/U4Yhl8x1sjxn1Y9BHVYvIh0vA8eO4J0N4LqE8nxxXlShnnmhaJk0E6mltvMvg1U&#10;70n6I3DDKvs26WxrKNMpKWusFvI6DI90a3LsB/WVqgVrFsMw/Ioen35naMvZhciIdx34Eyd/UF9q&#10;TIP5iTzjbqVis+756731os8iwgdSGFOekFflueHuv/6ZpAcUQrylDfhqte9IfnLpkyR14hdF3jZi&#10;5EmIV6lkCslI0botx7yXk3PAplNL5if1pca0P3HyB6Nc4m5ARrwbwPiRc48oz7wVheE7xrg6c9ye&#10;WhiTKGvxY2C08qPRIoTaYzkZYx2v2uxw++1gDtpVibbDluiDN2J2HzTk77143IO/fjpjSMjhMuZW&#10;5q5Zu7XsTH+wJMd4qyrHvOqwcrRRGL5DeeatTCq2MWTEuwl4Eye/E4bRW8ZaNwY1pfn18jB/E5o3&#10;RrvIUaF6Q8grbhmu/NRw979wVzqkjLsfX9crwsFap9AIXZ4ylCaPHQAfIBRJ4dESvFke0cjQ5g05&#10;tr18ymthWbVwOQyjt7yJk98ZxdJ2KzLi3STyU6fe12PTp6Mo+lbP6DdowsIFxFfsGYF5LPIuLy/v&#10;f+wgQx2t1LwlTR1KS/RaeXHj246fgH2viwwqcp141cdiALQD8GJFDGwG6hq2KmblWA6avaPcKPqW&#10;Hps+nZ869f5IlreLkRHvFuFVTrwbReZtY80leSaV+80VYeEe1D5F/MX2MgwsPZBilAlEVtTdETZQ&#10;uBHsfjGVYthsmcmXCDnvyDdfhuYCo7yxjzEak/sAqp/CwudyLHflco01l6LIvO1VTrw7kuXtAWTE&#10;uw3kJk++p8dmzkju18o9bmyynh+Tf89fhvbOiJ4GgvoNV9ByKYbxV4a7/0XnfGVdM8dGUwy9UHhO&#10;dLzKjfngmfDk7kT7MzlmsXIB6jQrD6MwfEePzZzJTZ58b6Tr3OXIiLcP8CZOfidsB28YY368/GTc&#10;cpwvJ8U3+2SEqxwE5kRS5BVSKYYhOrO3nIOc9qQdeDMphp4oJnpUpUfeMjxcPEmKZ/lyx5h1AGPM&#10;j8N28EaWy+0PsgaKPiG///RF4KejxStfVx6/pZWeWj5w/YIz3HkA+glUvsCQpe6DwcJdl2JwXrwb&#10;STF02LFuZCer3e7XoeFGyIQtKFRY9zNt33HEapwPR4/MqY41yM6feZT2m0PBEizdk+8wV0guPIku&#10;d95GfMObmPleNmWqf8gi3j7Dm5j5ng6Lr5jI/nZH8Q3lfEm1dL7VrzFK28Fto3HTdYhp8T0YP7ax&#10;7ZQ75GJiW4Fuol3lEF36TIgiNlHfSBdha0msCuOfXrChM/FxPh17Fi05BhduyTGZL9GZVjDWRPa3&#10;dVh8xZuY+d5Il7oHkRHvIDD50pyuTH9Dh8Gbxpg/Xn4+PeHYRLBwxcnP1mlJ2nFYhPaSRPJhE8oH&#10;2PDsg7hJISbsbpjYCiYmgR7qiPC+EKT2JcUxsUHroMKEi8wL9D70ndUlLirWe/H0COWYW7gix2DX&#10;pF8AY8wf6zB4U1emv/GsDJ8cNvbikbVzMHXmQz0+83Zkgr9kjL23/PzytIuyFKQWLkPrFhufHzBi&#10;LN51hueRmIfnNuGZFvvhxkbo3RbfzUVnrOPuElbkjONGjaJsP3YQmNrgvnOyZqVXMTpfdFFu3C42&#10;vvH3teMRyTG2cFk+t3ynixiAMfbzKLBf0+MzbzN15sPRrXXvIyPeIcAbP/Wfr9+/djyKot8wxiRh&#10;XjzcMV+WDqqFSzufgFt3ENcxdxvu+YhfxeLKn17FxNJ+iVKVkm3rNxACtPLacb44ajsfgC7UnJBf&#10;qSRtQQMZE5Te/zwrOgm9SUe8Svxi65+RyP2WoHrfRcOxF/CozY/7gZhwL8kxli93Wl8Cxpgmxvzm&#10;9fvXXvEmp//T6Nb67ODZHXY5ItSfvP98sVj5deCvaa1SxU03KTdsC/kUxmUiwjAbETaCeByS0omh&#10;ebCKt207gENvrnx+yUmf/WLirwtCuF5e0gjtBky9xorq1tIl197riNcEyXDLNGwkhbKJ053P16+5&#10;kUGlZN9KA8YRupbKfuUoeIMdAzlYtKD5uTMN8p0xOaRz6E4C+W+bzaV3M+vG4SIj3hGhuXDx1bzn&#10;/wNQf1nrdDJRJSYvUVsctspHGK7L1xpYuiR5UG8Dhad2Cw70IF6AxUvONjKf5H2tleeMganj9HzP&#10;8x+lbB/XgHHEWznZ4z18Ip12foEOwrZGni/tX9/+cseiBo0HMinEyztZGHQSrrHAf2hHwbvFyTOr&#10;TCTNMEhkxDtqPLlw0hQLfx/4Wm8CDpMBjOOHGLlBpJ1NcrTrIWxDbi2J2VNRFyyPd3eWm71kXjGi&#10;R67otQ7xxraUarXPa14mUpgwGUfk5aFwmI0PSd9JeCqtzvGx4vmrEq5utv4RB1//ZFQrzZAR745B&#10;a/HyTE773wT7y1qndUzO0NsaITKloLwf/COMyDIlw46BFSvO+lPXru5SJctTNgTGmAjU94Nm49uF&#10;g2c/HdlyMywjI94dhub8Rz+V94p/B6X+hta6M8Eb51TDtjzmx6B0iD3RjJFhE1iCxmNJJyidEG7X&#10;uWyMaWHtv25HzX9anDp3c0SLzdADGfHuVDy6eCQq+X9FafW3tdJdjuIuojGRm7rrQ2kK/ENkzYh7&#10;FSGEjyU1Y0JJJ+h4onMX4VrzUBv7z2iE/57DZx6MZLkZ1kRGvDsfOqpe/qpS3t/TSp/t/ScpT9lc&#10;Ccr7gGGakGcYHGYllRA05AIbKzp6wFhz3obqH3uT0/+FFQLpDDsJGfHuIoQLV39We/ZXQH1Fa9XV&#10;WRDngt3odWtdKmI/G24wyLBDMA+Np5JKQMmQVbVKdGtsAPa/mUh915+c/oNRrDbD5pER7y5E7fHl&#10;o8Wi/rpS6q9rrV9d8Qex10CcikBBoQzFfcC+oa83w0YwB805aNUBm6QS4u+yC8aYa9baf9Nq1b6f&#10;aXB3HzLi3e2oXvmyseqvovglrXv0uMYFORM5HwLns1qccFKrvWwEs5MRgX0qLdLtOuA6+WLjoZ5k&#10;a6tY/rtW9t8xPvO/hr/mDP1CRrx7BAt3/mj/+MS+X1Se/lvAn+6UpDksR8KhpCSM69YqjoO/lckN&#10;GTaHJQgXoVl1RVEtKQTtrxXZRsCPrbH/srrw9PcmX/zpp8Nfd4Z+IyPevYj5D49FfukvKtTXtNZv&#10;rf6HyhFwlExw8EvicetV2DHdcrsWNYiWoFWD0LmuKc9FtSkznh4wxrxnsf/RCxv/lak3bg1luRmG&#10;hox49zhaT86f8Iv5n1foXwa+2DMSBjqKcyZKZmz5RUlN+GPABFnTxmqwwCKENUkdhE2k+1CliHZl&#10;cSyGi2w/sJjvh83272eNDnsbGfE+Q2gtXp7xrf+W8uzXUepParVqPy0dHXNxWy0IieRKMudMl4Fx&#10;nj0ytkAVTF0MgoJGYuqulEsdrOwg64axZg7L/7OR+l6owvcKE6euDGP1GUaPjHifVczdmAy98M9o&#10;rf4Cij+LZbrTLa0H0oU6GznLXIVIngoyEcIvIl4HRXZ/4c4glpNNiWCDlnNCc6NxFKnUQe+CWMer&#10;GRuiuIrlD42xP/Aj//+w75WFIbyRDDsMGfFmAKD1+NK0V9TntNJ/DvgSqJe1Vhsfs7VMyE63H7uH&#10;aU+GYfo5Ef+rPBD/jLrLLgTa8mPbon8OA3EoiyPY+PxQOiHYDcJpbG8B/9tY83tR03xUOHT6ap/f&#10;RIZdiIx4M/TGwoVX0PmzRqmfRamf0dgjKD25+ReK0xUGMMn8uThShs48qE4Vn5RyTmTO+3fZtz+1&#10;LS4XDanXd/uzqZx1HKUv56/jtbnt49fXOpUm2OxbNQsG9QBrf6it/YOmCS4UJ1+7vvkXyrDXkRFv&#10;hg1h9ur/nZg8OvWWglMKfgb0G8BhrVWfpA82Nd029QidRJl6WIbq+seyV2+K4JXqfH6bMMbWgEdg&#10;PrTwQwuXF+7Pv3dg+k8tbvvFM+x5ZMSbYctYuPNH+8cq+84pTx1XcA6l/gSK41gmVzir7VIYY1oo&#10;FrBcx9qfWPjIRvZ6vbZ4fuILb8+Oen0Zdicy4s3Qfzy6eCQoqpe1Vq9g1AtKq9dAvQLqCyi7D6vG&#10;VnpNjAbG2ABla1g1B/YecNMacwFt7xpjb+Sa9nbm8JWh38iIN8Ow4dVnzx/1vdxhrfwDygsPgndA&#10;wSHgEJYDaLUfaydRFLEUgQKKAsRkbV3LF0jiVrmKng2wtIAWiiaWJopFDLMoZoHHFh5DNGsj/4mx&#10;4WwYBY/KB87eZ0dPGM2w15ARb4YdhatX/2fhcHFqLD9WGVMeeRWqgvJUQWnyOVXMBQQWIk8pzwew&#10;NgrBi3LkVGCbgTW0bWRb1rctG9EOGvX6w/psdXr6F7tnuWfIMDJkxJshQ4YMQ8b/B+H6VJnIqKXx&#10;AAAAAElFTkSuQmCCUEsDBBQABgAIAAAAIQCs2Skm3gAAAAoBAAAPAAAAZHJzL2Rvd25yZXYueG1s&#10;TI9BS8NAEIXvgv9hGcGb3Y1FbWM2pRT1VARbQXqbZqdJaHY2ZLdJ+u/dnPQ083jDm+9lq9E2oqfO&#10;1441JDMFgrhwpuZSw/f+/WEBwgdkg41j0nAlD6v89ibD1LiBv6jfhVLEEPYpaqhCaFMpfVGRRT9z&#10;LXH0Tq6zGKLsSmk6HGK4beSjUs/SYs3xQ4UtbSoqzruL1fAx4LCeJ2/99nzaXA/7p8+fbUJa39+N&#10;61cQgcbwdwwTfkSHPDId3YWNF03Uah67BA3TmHy1SF5AHDUsp0XmmfxfIf8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PALQyaMCAAAcCAAADgAA&#10;AAAAAAAAAAAAAAA6AgAAZHJzL2Uyb0RvYy54bWxQSwECLQAKAAAAAAAAACEA2kNlj3O+AABzvgAA&#10;FAAAAAAAAAAAAAAAAAAJBQAAZHJzL21lZGlhL2ltYWdlMS5wbmdQSwECLQAKAAAAAAAAACEARh6E&#10;CO2+AADtvgAAFAAAAAAAAAAAAAAAAACuwwAAZHJzL21lZGlhL2ltYWdlMi5wbmdQSwECLQAUAAYA&#10;CAAAACEArNkpJt4AAAAKAQAADwAAAAAAAAAAAAAAAADNggEAZHJzL2Rvd25yZXYueG1sUEsBAi0A&#10;FAAGAAgAAAAhAC5s8ADFAAAApQEAABkAAAAAAAAAAAAAAAAA2IMBAGRycy9fcmVscy9lMm9Eb2Mu&#10;eG1sLnJlbHNQSwUGAAAAAAcABwC+AQAA1IQBAAAA&#10;">
                <v:shape id="Picture 166" o:spid="_x0000_s1027" type="#_x0000_t75" style="position:absolute;left:1030;top:3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1ooxgAAAOIAAAAPAAAAZHJzL2Rvd25yZXYueG1sRE/Pa8Iw&#10;FL4P9j+EN/A2U4sVrUaRwWAHx9BNvD6aZ1JsXkqT2bq/fjkIHj++36vN4BpxpS7UnhVMxhkI4srr&#10;mo2Cn+/31zmIEJE1Np5JwY0CbNbPTysste95T9dDNCKFcChRgY2xLaUMlSWHYexb4sSdfecwJtgZ&#10;qTvsU7hrZJ5lM+mw5tRgsaU3S9Xl8OsUfOHcfO7Y88n8HSf6aBfbfrdQavQybJcgIg3xIb67P7SC&#10;vCimeTHN0uZ0Kd0Buf4HAAD//wMAUEsBAi0AFAAGAAgAAAAhANvh9svuAAAAhQEAABMAAAAAAAAA&#10;AAAAAAAAAAAAAFtDb250ZW50X1R5cGVzXS54bWxQSwECLQAUAAYACAAAACEAWvQsW78AAAAVAQAA&#10;CwAAAAAAAAAAAAAAAAAfAQAAX3JlbHMvLnJlbHNQSwECLQAUAAYACAAAACEAG+9aKMYAAADiAAAA&#10;DwAAAAAAAAAAAAAAAAAHAgAAZHJzL2Rvd25yZXYueG1sUEsFBgAAAAADAAMAtwAAAPoCAAAAAA==&#10;">
                  <v:imagedata r:id="rId10" o:title=""/>
                </v:shape>
                <v:shape id="Picture 165" o:spid="_x0000_s1028" type="#_x0000_t75" style="position:absolute;left:1409;top:408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yalwwAAAOIAAAAPAAAAZHJzL2Rvd25yZXYueG1sRE/NisIw&#10;EL4LvkMYYW+atkgt1SgiFBY8rfYBhmZsi82kNKl2fXqzsODx4/vfHSbTiQcNrrWsIF5FIIgrq1uu&#10;FZTXYpmBcB5ZY2eZFPySg8N+Ptthru2Tf+hx8bUIIexyVNB43+dSuqohg25le+LA3exg0Ac41FIP&#10;+AzhppNJFKXSYMuhocGeTg1V98toFPj7OZZp+tpERXksTbEZuXyNSn0tpuMWhKfJf8T/7m8d5mfZ&#10;OkvWSQx/lwIGuX8DAAD//wMAUEsBAi0AFAAGAAgAAAAhANvh9svuAAAAhQEAABMAAAAAAAAAAAAA&#10;AAAAAAAAAFtDb250ZW50X1R5cGVzXS54bWxQSwECLQAUAAYACAAAACEAWvQsW78AAAAVAQAACwAA&#10;AAAAAAAAAAAAAAAfAQAAX3JlbHMvLnJlbHNQSwECLQAUAAYACAAAACEAztsmpcMAAADiAAAADwAA&#10;AAAAAAAAAAAAAAAHAgAAZHJzL2Rvd25yZXYueG1sUEsFBgAAAAADAAMAtwAAAPcCAAAA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Department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educational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studies,Central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University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Jammu,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samba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(j&amp;k),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181143</w:t>
      </w:r>
      <w:r w:rsidR="00000000">
        <w:rPr>
          <w:i/>
          <w:spacing w:val="-47"/>
          <w:sz w:val="20"/>
        </w:rPr>
        <w:t xml:space="preserve"> </w:t>
      </w:r>
      <w:hyperlink r:id="rId200">
        <w:r w:rsidR="00000000">
          <w:rPr>
            <w:i/>
            <w:color w:val="0000FF"/>
            <w:sz w:val="20"/>
            <w:u w:val="single" w:color="0000FF"/>
          </w:rPr>
          <w:t>Email:</w:t>
        </w:r>
        <w:r w:rsidR="00000000">
          <w:rPr>
            <w:i/>
            <w:color w:val="0000FF"/>
            <w:spacing w:val="-1"/>
            <w:sz w:val="20"/>
            <w:u w:val="single" w:color="0000FF"/>
          </w:rPr>
          <w:t xml:space="preserve"> </w:t>
        </w:r>
        <w:r w:rsidR="00000000">
          <w:rPr>
            <w:i/>
            <w:color w:val="0000FF"/>
            <w:sz w:val="20"/>
            <w:u w:val="single" w:color="0000FF"/>
          </w:rPr>
          <w:t>mhdyitulah@gmail.com</w:t>
        </w:r>
        <w:r w:rsidR="00000000">
          <w:rPr>
            <w:rFonts w:ascii="Calibri"/>
            <w:sz w:val="20"/>
          </w:rPr>
          <w:t>;</w:t>
        </w:r>
        <w:r w:rsidR="00000000">
          <w:rPr>
            <w:rFonts w:ascii="Calibri"/>
            <w:spacing w:val="-1"/>
            <w:sz w:val="20"/>
          </w:rPr>
          <w:t xml:space="preserve"> </w:t>
        </w:r>
      </w:hyperlink>
      <w:hyperlink r:id="rId201">
        <w:r w:rsidR="00000000">
          <w:rPr>
            <w:b/>
            <w:i/>
            <w:color w:val="0000FF"/>
            <w:sz w:val="20"/>
            <w:u w:val="single" w:color="0000FF"/>
          </w:rPr>
          <w:t>amanleo31@gmail.com</w:t>
        </w:r>
      </w:hyperlink>
    </w:p>
    <w:p w14:paraId="03385CCD" w14:textId="77777777" w:rsidR="00BD5AE0" w:rsidRDefault="00BD5AE0">
      <w:pPr>
        <w:pStyle w:val="BodyText"/>
        <w:spacing w:before="3"/>
        <w:rPr>
          <w:b/>
          <w:sz w:val="13"/>
        </w:rPr>
      </w:pPr>
    </w:p>
    <w:p w14:paraId="244CE404" w14:textId="77777777" w:rsidR="00BD5AE0" w:rsidRDefault="00000000">
      <w:pPr>
        <w:spacing w:before="91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4D42222" w14:textId="77777777" w:rsidR="00BD5AE0" w:rsidRDefault="00000000">
      <w:pPr>
        <w:pStyle w:val="BodyText"/>
        <w:spacing w:before="160" w:line="276" w:lineRule="auto"/>
        <w:ind w:left="720" w:right="180" w:firstLine="780"/>
        <w:jc w:val="both"/>
      </w:pPr>
      <w:r>
        <w:t>A rigorous review was undertaken to investigate the research on the efficacy of life skills. This paper</w:t>
      </w:r>
      <w:r>
        <w:rPr>
          <w:spacing w:val="-57"/>
        </w:rPr>
        <w:t xml:space="preserve"> </w:t>
      </w:r>
      <w:r>
        <w:t>examines how life skills education drawn on a dominant individualistic behavioural approach that aims to</w:t>
      </w:r>
      <w:r>
        <w:rPr>
          <w:spacing w:val="1"/>
        </w:rPr>
        <w:t xml:space="preserve"> </w:t>
      </w:r>
      <w:r>
        <w:t>teach life skills to young people so that they can overcome various social and economic problems. Life skill</w:t>
      </w:r>
      <w:r>
        <w:rPr>
          <w:spacing w:val="1"/>
        </w:rPr>
        <w:t xml:space="preserve"> </w:t>
      </w:r>
      <w:r>
        <w:t>has been implemented for the multiple areas such as sports, hazardous behaviour, sexual and reproductive</w:t>
      </w:r>
      <w:r>
        <w:rPr>
          <w:spacing w:val="1"/>
        </w:rPr>
        <w:t xml:space="preserve"> </w:t>
      </w:r>
      <w:r>
        <w:t>health. Life skill helps to overcome the obstacles and grow into normal human beings. This paper is totally</w:t>
      </w:r>
      <w:r>
        <w:rPr>
          <w:spacing w:val="1"/>
        </w:rPr>
        <w:t xml:space="preserve"> </w:t>
      </w:r>
      <w:r>
        <w:t>based on the review. This review will be useful to administrations, legislators, experts and instructors to</w:t>
      </w:r>
      <w:r>
        <w:rPr>
          <w:spacing w:val="1"/>
        </w:rPr>
        <w:t xml:space="preserve"> </w:t>
      </w:r>
      <w:r>
        <w:t>execute successful life skills programs. It attempts to clarify the basic definitions and conceptual issues that</w:t>
      </w:r>
      <w:r>
        <w:rPr>
          <w:spacing w:val="1"/>
        </w:rPr>
        <w:t xml:space="preserve"> </w:t>
      </w:r>
      <w:r>
        <w:t>relate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life</w:t>
      </w:r>
      <w:r>
        <w:rPr>
          <w:spacing w:val="-12"/>
        </w:rPr>
        <w:t xml:space="preserve"> </w:t>
      </w:r>
      <w:r>
        <w:t>skill</w:t>
      </w:r>
      <w:r>
        <w:rPr>
          <w:spacing w:val="-10"/>
        </w:rPr>
        <w:t xml:space="preserve"> </w:t>
      </w:r>
      <w:r>
        <w:t>education.</w:t>
      </w:r>
      <w:r>
        <w:rPr>
          <w:spacing w:val="-11"/>
        </w:rPr>
        <w:t xml:space="preserve"> </w:t>
      </w: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questions</w:t>
      </w:r>
      <w:r>
        <w:rPr>
          <w:spacing w:val="-10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8"/>
        </w:rPr>
        <w:t xml:space="preserve"> </w:t>
      </w:r>
      <w:r>
        <w:t>framed</w:t>
      </w:r>
      <w:r>
        <w:rPr>
          <w:spacing w:val="-8"/>
        </w:rPr>
        <w:t xml:space="preserve"> </w:t>
      </w:r>
      <w:r>
        <w:t>like</w:t>
      </w:r>
      <w:r>
        <w:rPr>
          <w:spacing w:val="-10"/>
        </w:rPr>
        <w:t xml:space="preserve"> </w:t>
      </w:r>
      <w:r>
        <w:t>what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life</w:t>
      </w:r>
      <w:r>
        <w:rPr>
          <w:spacing w:val="-11"/>
        </w:rPr>
        <w:t xml:space="preserve"> </w:t>
      </w:r>
      <w:r>
        <w:t>skill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how</w:t>
      </w:r>
      <w:r>
        <w:rPr>
          <w:spacing w:val="-7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57"/>
        </w:rPr>
        <w:t xml:space="preserve"> </w:t>
      </w:r>
      <w:r>
        <w:t>emerged in the education system, how life skill helps in the prevention of health issues, what practices in life</w:t>
      </w:r>
      <w:r>
        <w:rPr>
          <w:spacing w:val="-57"/>
        </w:rPr>
        <w:t xml:space="preserve"> </w:t>
      </w:r>
      <w:r>
        <w:t>skill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helpful</w:t>
      </w:r>
      <w:r>
        <w:rPr>
          <w:spacing w:val="-8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substance</w:t>
      </w:r>
      <w:r>
        <w:rPr>
          <w:spacing w:val="-10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person.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concludes</w:t>
      </w:r>
      <w:r>
        <w:rPr>
          <w:spacing w:val="-9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discussion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some</w:t>
      </w:r>
      <w:r>
        <w:rPr>
          <w:spacing w:val="-10"/>
        </w:rPr>
        <w:t xml:space="preserve"> </w:t>
      </w:r>
      <w:r>
        <w:t>common</w:t>
      </w:r>
      <w:r>
        <w:rPr>
          <w:spacing w:val="-9"/>
        </w:rPr>
        <w:t xml:space="preserve"> </w:t>
      </w:r>
      <w:r>
        <w:t>life</w:t>
      </w:r>
      <w:r>
        <w:rPr>
          <w:spacing w:val="-9"/>
        </w:rPr>
        <w:t xml:space="preserve"> </w:t>
      </w:r>
      <w:r>
        <w:t>skills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how</w:t>
      </w:r>
      <w:r>
        <w:rPr>
          <w:spacing w:val="-57"/>
        </w:rPr>
        <w:t xml:space="preserve"> </w:t>
      </w:r>
      <w:r>
        <w:t>can be reframed to achieve effective transformation in society so that youth can live well- oriented toward</w:t>
      </w:r>
      <w:r>
        <w:rPr>
          <w:spacing w:val="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justice, equality</w:t>
      </w:r>
      <w:r>
        <w:rPr>
          <w:spacing w:val="1"/>
        </w:rPr>
        <w:t xml:space="preserve"> </w:t>
      </w:r>
      <w:r>
        <w:t>and peace.</w:t>
      </w:r>
    </w:p>
    <w:p w14:paraId="492E3111" w14:textId="77777777" w:rsidR="00BD5AE0" w:rsidRDefault="00000000">
      <w:pPr>
        <w:pStyle w:val="BodyText"/>
        <w:spacing w:before="159"/>
        <w:ind w:left="720"/>
      </w:pPr>
      <w:r>
        <w:rPr>
          <w:b/>
        </w:rPr>
        <w:t>Keywords:</w:t>
      </w:r>
      <w:r>
        <w:t>-</w:t>
      </w:r>
      <w:r>
        <w:rPr>
          <w:spacing w:val="-3"/>
        </w:rPr>
        <w:t xml:space="preserve"> </w:t>
      </w:r>
      <w:r>
        <w:t>Life</w:t>
      </w:r>
      <w:r>
        <w:rPr>
          <w:spacing w:val="-2"/>
        </w:rPr>
        <w:t xml:space="preserve"> </w:t>
      </w:r>
      <w:r>
        <w:t>skills,</w:t>
      </w:r>
      <w:r>
        <w:rPr>
          <w:spacing w:val="-1"/>
        </w:rPr>
        <w:t xml:space="preserve"> </w:t>
      </w:r>
      <w:r>
        <w:t>Adolescents,</w:t>
      </w:r>
      <w:r>
        <w:rPr>
          <w:spacing w:val="-2"/>
        </w:rPr>
        <w:t xml:space="preserve"> </w:t>
      </w:r>
      <w:r>
        <w:t>Quality</w:t>
      </w:r>
      <w:r>
        <w:rPr>
          <w:spacing w:val="-2"/>
        </w:rPr>
        <w:t xml:space="preserve"> </w:t>
      </w:r>
      <w:r>
        <w:t>education,</w:t>
      </w:r>
      <w:r>
        <w:rPr>
          <w:spacing w:val="-1"/>
        </w:rPr>
        <w:t xml:space="preserve"> </w:t>
      </w:r>
      <w:r>
        <w:t>Disadvantages</w:t>
      </w:r>
      <w:r>
        <w:rPr>
          <w:spacing w:val="-1"/>
        </w:rPr>
        <w:t xml:space="preserve"> </w:t>
      </w:r>
      <w:r>
        <w:t>communities</w:t>
      </w:r>
    </w:p>
    <w:p w14:paraId="0C1D344B" w14:textId="77777777" w:rsidR="00BD5AE0" w:rsidRDefault="00BD5AE0">
      <w:pPr>
        <w:sectPr w:rsidR="00BD5AE0">
          <w:headerReference w:type="default" r:id="rId202"/>
          <w:footerReference w:type="default" r:id="rId203"/>
          <w:pgSz w:w="11910" w:h="16840"/>
          <w:pgMar w:top="900" w:right="260" w:bottom="1960" w:left="280" w:header="706" w:footer="1764" w:gutter="0"/>
          <w:cols w:space="720"/>
        </w:sectPr>
      </w:pPr>
    </w:p>
    <w:p w14:paraId="576BCFED" w14:textId="77777777" w:rsidR="00BD5AE0" w:rsidRDefault="00BD5AE0">
      <w:pPr>
        <w:pStyle w:val="BodyText"/>
        <w:rPr>
          <w:sz w:val="20"/>
        </w:rPr>
      </w:pPr>
    </w:p>
    <w:p w14:paraId="5E149727" w14:textId="77777777" w:rsidR="00BD5AE0" w:rsidRDefault="00BD5AE0">
      <w:pPr>
        <w:pStyle w:val="BodyText"/>
        <w:rPr>
          <w:sz w:val="20"/>
        </w:rPr>
      </w:pPr>
    </w:p>
    <w:p w14:paraId="56F7AE20" w14:textId="77777777" w:rsidR="00BD5AE0" w:rsidRDefault="00BD5AE0">
      <w:pPr>
        <w:pStyle w:val="BodyText"/>
        <w:spacing w:before="2"/>
        <w:rPr>
          <w:sz w:val="16"/>
        </w:rPr>
      </w:pPr>
    </w:p>
    <w:p w14:paraId="76DFDE3C" w14:textId="77777777" w:rsidR="00BD5AE0" w:rsidRDefault="00000000">
      <w:pPr>
        <w:spacing w:before="92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RASTEMS-2023_A41</w:t>
      </w:r>
    </w:p>
    <w:p w14:paraId="055D911F" w14:textId="77777777" w:rsidR="00BD5AE0" w:rsidRDefault="00000000">
      <w:pPr>
        <w:pStyle w:val="Heading2"/>
        <w:spacing w:before="105" w:line="360" w:lineRule="auto"/>
        <w:ind w:left="578"/>
      </w:pPr>
      <w:r>
        <w:t>DISTORTION AWARE DATA EMBEDDING FOR BIOMEDICAL IMAGES WITH</w:t>
      </w:r>
      <w:r>
        <w:rPr>
          <w:spacing w:val="-67"/>
        </w:rPr>
        <w:t xml:space="preserve"> </w:t>
      </w:r>
      <w:r>
        <w:t>IMPROVED SECURITY</w:t>
      </w:r>
    </w:p>
    <w:p w14:paraId="71950656" w14:textId="77777777" w:rsidR="00BD5AE0" w:rsidRDefault="000E09AB">
      <w:pPr>
        <w:spacing w:line="229" w:lineRule="exact"/>
        <w:ind w:left="3744" w:right="3398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7536" behindDoc="1" locked="0" layoutInCell="1" allowOverlap="1" wp14:anchorId="58E13060" wp14:editId="5209C5BD">
                <wp:simplePos x="0" y="0"/>
                <wp:positionH relativeFrom="page">
                  <wp:posOffset>654050</wp:posOffset>
                </wp:positionH>
                <wp:positionV relativeFrom="paragraph">
                  <wp:posOffset>107315</wp:posOffset>
                </wp:positionV>
                <wp:extent cx="6214745" cy="6214745"/>
                <wp:effectExtent l="0" t="0" r="0" b="0"/>
                <wp:wrapNone/>
                <wp:docPr id="1585430837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169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989272394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168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8806682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46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1E521C" id="Group 161" o:spid="_x0000_s1026" style="position:absolute;margin-left:51.5pt;margin-top:8.45pt;width:489.35pt;height:489.35pt;z-index:-20818944;mso-position-horizontal-relative:page" coordorigin="1030,169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6abjpgIAAB4IAAAOAAAAZHJzL2Uyb0RvYy54bWzcVdtu2zAMfR+wfxD0&#10;3vrS1LGNJMWwrsWAbgt2+QBFlm2h1gWSEqd/P0q2szQd1qHABmwPFkhKog4Pj6XF1V50aMeM5Uou&#10;cXIeY8QkVRWXzRJ/+3pzlmNkHZEV6ZRkS/zALL5avX616HXJUtWqrmIGQRJpy14vceucLqPI0pYJ&#10;Ys+VZhIma2UEceCaJqoM6SG76KI0jrOoV6bSRlFmLUSvh0m8CvnrmlH3qa4tc6hbYsDmwmjCuPFj&#10;tFqQsjFEt5yOMMgLUAjCJRx6SHVNHEFbw5+kEpwaZVXtzqkSkaprTlmoAapJ4pNqbo3a6lBLU/aN&#10;PtAE1J7w9OK09OPu1ugvem0G9GDeKXpvgZeo1015PO/9ZliMNv0HVUE/ydapUPi+NsKngJLQPvD7&#10;cOCX7R2iEMzSZDafXWJEYW5yQgdoC23y+5L4AtoE00lWDM2h7btxezHP58PeYHmIpBzODVhHbKuF&#10;5rSEb+QLrCd8Pa8r2OW2huExifitHIKY+60+g9Zq4viGd9w9BJkCRR6U3K059VR7B6hdG8SrJS7y&#10;Ip2nF8UMI0kEsAqr/OEoyS48CdPqYS/xtYUmIanetkQ27I3VoHQgDRJMIWNU3zJSWR/2XD3OEtxH&#10;eDYd1ze863wXvT1WDj/Lidh+Qt4g5GtFt4JJN/yZhnVAgpK25dpiZEomNgyqNe+rAIiU1tDPgDso&#10;wDrDHG394TWAGOPQ4MNEQPwDpC/Hgm6fleKRpPJBUpMefyEoINlYd8uUQN4A1AA0CJ3s7qyHDNCm&#10;JR60VJ67UEonHwVgoY8E+B7waAL+f1CpSZ7HWZanT5Wa/pdKDVX9NaXO4iJcfpez7ESpcQqXg782&#10;C28N8puu3EmGf1Sp4YaFRygIf3ww/St37IN9/KyvvgMAAP//AwBQSwMECgAAAAAAAAAhANpDZY9z&#10;vgAAc74AABQAAABkcnMvbWVkaWEvaW1hZ2UxLnBuZ4lQTkcNChoKAAAADUlIRFIAAAFcAAABXAgG&#10;AAAAhBYGLAAAAAZiS0dEAP8A/wD/oL2nkwAAAAlwSFlzAAAOJgAADiYBou8l/AAAIABJREFUeJzs&#10;vXmQHNl23ve7NzNr7UY39nUGGMwAs8+b90jLkmw/U6T8TEn2IymFlqAUZli2tb2wIyRuVkiUKMky&#10;TVLkX7JER9BLOLRYoiWTthUK0gz5iWEFtfDNm8EMMEBjBhgMBmsD6KWqa8nlXv9xMjuzqqu7M2vp&#10;LgD1RfSgprsq81bVvd899yzfUdZaZphhH6FZuTEPLPiqe0QrfUwpjqJsHavnULamlKpjKcvTrUZR&#10;kYd0QUUAKLrW2g2saqFME6s2rGXZWPOwZMuPgDUOnm8AZl/e5QwzAGpGuDNMDt+sdB8dOuu4pVPK&#10;tScw6ozS+iJwRmuOGsMRFAtYKoCntXYmMQpjTAQEKDpY1rTmkTEsA19YY5bQ9gsbqvtR6N8tH3ly&#10;C76rM4lxzDDDjHBnGBmtx5fOlMrli8raC0rpd1C8hlXngaNga1prtd9jzANjjAXVApZR9gaGjy3m&#10;I6vUkt/tLtUOv/PFfo9xhqcbM8KdoQC+5fkrpdcdz31TWec7UfxOlLqAtYvDWac2848Ba+Un+WXP&#10;477XbEJl/kkeq97HSgF681eZB7lhjIlQahVrr6Psv7DWfCsKnCulgx98DH/QL3zBGZ5LzAh3hm3R&#10;Xrlytuo6XzaK7wT9u7Wyr6H0Qv4rWDAGbPJjMwSo0sfKAZ35UQ4oHf/EZInOXDd5nHXHGlLSTu4X&#10;gcn82ChD6jZ9rFR6P60pRMjWrBmrroL5dW35rXYYfbt68I1b+S8ww/OEGeHOkGLtw/ORU/pOBb8P&#10;9L8L9mwuy9VGKbGCEBcIebplcDxwSqBKQPKjt7nYXsEAvvxYHyIfogDCrpAz9L4frWUj2O2qxkSg&#10;boH5/yz8Eyfyf4uFt29M7G3M8FRhRrjPMZoPPjxeqXn/ntb6+7Hq3wH7otZ6MBMqxBpMrEVILUO3&#10;BG5VyJUqUGGYY/t0wQIdoC0kHLYh9FNLHTIWudrq6YhhjDGgPkfZf2GM+eUgCP9V9dBbt/fqXcww&#10;XZgR7vMF7a9+/K7rOt+P4vuw6nWtlbf1aQo5cidH8YRgXChVwauCqgH1vRz7FGEDbAuCNvhtMKH8&#10;WqnUJZJ8hn0QXzDXsPzvYRj9Smnx9feZpao9N5gR7rMPN1y79ru1q/4YVn231urk1qdkCTZMecKr&#10;QqkGTh2Y38MhP41oQLQBfkzEIB+rdnchYHsPZf+ZCe3fcRde/XUg3MNBz7DHmBHuM4lveeFa/bu1&#10;1n8czde00otbn6MyBGvk/70qlOugDyCugRmGRxvMOnQ3YgK2sS84IeAB5GvNKoZfM8b8T+7Cxj+D&#10;7wj2fNgzTBQzwn2GEDSufNVRzn+mlfq+LdkESsU+2DB2ExjxuZbnwF3g+XUP7BU2IFyDblN8wkrH&#10;PmA3/W6ysGbNWP7PyIa/6M2/8Rv7M+YZxo0Z4T7l6KxdfqXieP+5Qf0nW9wFSgmxmgiiUE61Xg2q&#10;C8Ahnv7A1tMKCzyB9hoELflfx439v3oL+Rpj72ns/9qJgl+sLLz5yb4MeYaxYEa4TyV+qRQ13/oD&#10;CvfHtVZf6vlT1pKNAvn/Uh0qB4EBnoUZpgBr0HkC/oZ8d463reVrrLlkbfTfOXMf/aNZwcXThxnh&#10;PkXorH30csnxfhzUH9NaZ5ysmaBXGMjj8hxUDgEF6hRmmALE5NttAgpcb2DQzRjTBvt3/Cj8mZnV&#10;+/RgRrhPAcL1j/8j7Tg/pZV+q/cvCjCSH2oiySioHULcBTMsA6shzLngxr87SPp4+vEEWk8k80E7&#10;ku+Mpj/gZqz5yETRn3cPvP5/78swZ8iNGeFOKa5f/6fl8yfO/3Gl9E/0+Gb7XQbahdoiOMfZ/+qt&#10;6cJtYLkFjpN+ZMfm4Mx+D6wwDEQPoLUqb2Ibl4Mx9p615r+5cf/G/3jhwu/p7uOAZ9gGM8KdMqzf&#10;+deH5w4s/CRK/Rda63L6l4w1a03sMjjGfmcXhEAbqcnasNAJwViIMtozSkHZgWPu3nqRbwMrXSjF&#10;FbmdEF6qFHOyXI5fv+DCYWAi+pGFsAGdh+JySKr8+qxeY0wXyy8211f/8oHTv+3xvg11hi2YEe6U&#10;oPXovVOVSv2nQP3RVL8g8c0aSSXSjrgMnBP7OtYN4HobHA1hBFaBVuDE/yrVm/9gERL2Q6h78OqA&#10;2rZJ4KaBZgBe/Gm2A7hYLbZFfbstr/dDId63yru/Zs8Q3ReXg4kkxU8lwjuypmMd4L/X6bb+fO3w&#10;u3f2c6gzCGaEu99YufGiccOfQfGHUt3Y+B8TiKiKW4H6UcQDuf/oAFc2oFKKnRjxcK2F0KTWrVJC&#10;Uk4sNaCAjQAOePDKHjhSPwmha2RjACHcN6qQlzM3gE86UHbT9/b2Di/uxj8HRhv2EFiBjWUIOyIS&#10;pJMdbZN4LZZ/qEP3xzh4/vM9H94Mm5gR7j6hvXLlbNlzf05r/QfS38bWSRQI2ZbqUD0J1PZrmNvi&#10;UkcsP9VnylZdqCnRA/OBh74se0+nh96WD6/VJv+urvhAbHUDtAJ4p5o/aHYXWI4JN3n9u9XtPeVX&#10;Q2h1wI2ff7oiboi9Qwva98FvCuk6HgOyG/5RNwh/eCYhuT+YRVn2GK1H750yG0t/t1oufZaSbawP&#10;G/lSBlqqwsLrUH2ZSdOSj1hyRVF2xE2QoBvCKQ/OKjiK+EmPAm/GVnCYkWfxHLizB4oBgUnJFgBb&#10;bMK3o9Q6BrnWTp+VMVAuyfsLzX6UldSgel7mTqkqcymKd514NFrrP1Atlz4zG0t/t/XovVN7PsTn&#10;HDPC3SPcvv2bVdNY+puVytxtrfQPym/jJRn5UnFUqsHCW1A+B0zW0XkfuBbCRy1Yahd/vaN7Cdci&#10;5D0IL5bAj9L/dzW094BwVca4M1aIsMiE3wjBzbCmVrC+zXMt0I3EfaIA19nP5DxP5tDCWzKnglZM&#10;vLBJvEr/YKUyd9s0lv4mfGv6jlDPKGaEuweIGlf/5OmDhx9rR39jU29WKXEbBO0M0Z5lL+yiLnC3&#10;IRZgrSRDKcq5Fac3G1TvcI05hGSzWQuhgUbhkQ+BxL+MkGFehMQbSuY1CrF6B6EV3wMlWoveVFRN&#10;K5lTC2+Jeypoy5xTm9au1o7+hmnOP4oaV//kPg/2ucCMcCeIcO3jr5nm9TuO4/7CZmWYUpJL6bfA&#10;q8DCm3tGtAnKwFy2Tk1B0dyhA/RauFqJW2E7VPpcEFoXJ/ki2CIwa4sR7jpbvxGtINiGcFeRTQVk&#10;M5kb4oDSBSbTpVJB+UUhXq8ic8+EWeKtOo77C6Z5/U649vHXJjKEGYAZ4U4EzQcfHjcbS7/uet6v&#10;aq3ET5YIyfgtCWYsvBa7Dsb/Fdxjd1HVRTf1q3oa1gqmyZfpJVBHbW/9Acy7EPY/f4Lx2oBeGQJL&#10;nz93FzRsX0AQcaN0tnmPzTC9fmQkcFgUdyJ4uAGXuhKwGz9U7Gp4Teag35I5uUm86pTreb9qNpZ+&#10;vfngw+MTGcJzjhnhjhvNpZ+s1ct3tdLfA6SORL8tDLBwPg6Gjd9Hez2UxXqvBVc6Oz/3GGz6BLQC&#10;3xYLnpXptQCV6iXgQc83GbPT0dCaoB+3/9LWxv0hc6ITDraILYMt8yCKCdfKv8Okhq35UCuLpXy/&#10;NcQFcsOTObhwXj4YP9Hr3fTvfk+tXr5rmkt/ZZKjeB4xI9wxIWhc+appLt1G67+stdab5lHYkeqw&#10;hZMw9yqTrAxr+GKt1kuAkiqpnVD30iOyo+BxQYuz4og1l8V2tyzTa3Eqegl43IgpZBNFLdx22Juh&#10;kMBR0Oz7nY8EBbVK71N0O71HalEr0mKNyaIuc3LhlMzRMN6llRL/rtZ/yTSXbgeNK1/di9E8D5gR&#10;7qi4/M0501z6Fc8p/XOttZTpKyW5tH4LKgtw4E32IiPzSFUCYRZJ2wosXN2hZ8AhV4oUIHYrFBT7&#10;85ytVm0/GSWo0Rs4g/Tek8Cgt53Xh9tGqucGQSto9G0UTdJGxcbKZ18UjzMlyHuPQzJHKwsyZ6Oe&#10;wNoZzyn9c9Nc+hUuf3Nuv0b4rGBGuCMgXL/6dXP29D2t9deBjPtgQ1bg4pvg7Z1UymGVWpwWKUJo&#10;h3BjG0vycPJE0syBIm4Fry9TgV2yHdxM8YNS4tOdVKaCodcHa23+pkGrpAtDIZ9pFOfVKiWbWhbr&#10;Nk0fC434q4ugAfj9OcO74GNfCjvG+vl5Z2TOKi1zOOtm0Prr5uzpe+H61a+P85bPG2aEOww+e3/R&#10;NJd+1XXdX9FazUEsIBB2IOjAwhmoX2SvpU7qxBVdMatZoOZJQGy7vtw9bgVdzK0wR6/F6ighju3g&#10;9Fm4SkmZ8CQQd2nbhCX/MX8jSskvNPIZznny2BmQjdHOBsxs8VKV+2Ex6zZASpYNomnxXmvbLu1D&#10;wJG5u3BG5nLYiUlXobWac133V0xz6Vf57P2Zmv0QmBFuQYSNpR8wR2p3tNaSPqOUCH93N8Crw8Lb&#10;7GfK+3yp1wKzQNUTmcKHA54/iluhztbUsM4OgbCa0+tGcNT2xRKjIrJb07ryGp6djP82NHBUwaF4&#10;M0lOAllf9ab/NrZ0i6iRhUAjSFPK8uBeHJhztZQdu3oSSYWHZC57dZnbNspau18zR2p3w8bSD4z9&#10;ts84ZoSbE7dv/2bVNK/9E9fR/1hrXds8rwYd8XktvgyVc/s6RoAjamsgC6TA4YuWHJezyLoVdEwm&#10;2/lh+1GGLcUPO1m4dbWVcJsTylSIzFaXQh7CNfQe7y1iyc8Tn1fi5ruJ66TVd69BgbadcMcWf81q&#10;F0oxyXZDOFEp9vpCqJyTuR0FMtchCapVXUf/Y9O89k9u3/7NWYvnnJgRbg6Eax9/7fTBw4+1dn4v&#10;EOdARXFQbD4Oik1H19t+t0IWVQ9utIQkspgviVvBUsytoJCFn7VyFdtbrSXijuwxdiokGBVhH+FC&#10;PsJdp9eXmn28SaqZTIUmInCe3LNowUNCnnmxDEQgFW2xFX+s2C2HQD0Oqs3HRRNZa9f5vacPHn48&#10;K5jIhxnh7gLTvPazUsCgq5u+2k2r9gKUXhzLfe6N5SqChfJgS1MrqHhwtRUv2hiHnV63wmqBIoiK&#10;uzVTYbvAW5306J1gUokKvun1oFubz6O+anv9t/UMSycyk1lLfiMTMAuMWPF58ZCYNIu8xk+zIHwD&#10;hydp3faj9KLM+cTa3fTt6qrreb9qmtd+dg9H81RiRrjbYP3Ovz5smktLWjs/AqSVYt0N6bZw4E3y&#10;x723xyoidXivKYLZ48BRBuS4WlncjhK/34eZdIJF0omg42P/Ws57uXor4W6Xs5/kl/ZkKpjtnz8K&#10;enQQYhLNw2vdvoqxaoal63HgTMfWpU+vO0Eh7oe8eOSn0o950ED8xUl6WxTBqT3XbKjK3C/Pxb7d&#10;bKWa8yOmubS0fudf760q5VOEGeEOQNi49n1zCwfvaq0vADEz+BB1YfGlWPtgNHSQ1J4bLVGWqlek&#10;Hcw4ZPkrSNQ7a0kmhBMasWIdDR9lLNmsW8HV8Dgn+VfV1vt0d3htv4ULw8lDFoFB3nMetMPeAFY2&#10;AFaJN6PE1/1FJMSbvCdPy2efBy2kTHjTV2wHB/qyeBCmqXWhkQ1g3xpils/KWoi6sjbSgNqFuYWD&#10;d2lc+/79Gto0Y0a4fTCNpZ93HeeXtValTdPFb4HjwoG3kPDJaLDAlYYc62ultEKp5sGDFjwa+Q6w&#10;kJFETEjhrJembpUduf/V2OF6Uve6FRo50wcO0Bc4071SjP0YJGIz7rjZFuM+Z2CqPeC1Wc98hcxm&#10;oUQ7InkvifxjXtyNejcBraAy4LSQICJtF6SQz/jEHrUq2h7zsiYcV9YIxAE1VcJx/g/TWPr5/R3f&#10;9GFGuAk+e3/RbCxd1o7+s0AaGAtaMH8MahfGdisF1KuDrZmqB5+38mcKbIcjpItXIwRaBV7zZLGG&#10;VsivY+BzK2RSjVvJFHErlGCLiM12Ai8A87o3U0ExQNlrRGzRUSBfldla5nnGbrWKDyR/j8fvJC3E&#10;kM/zQE5z0xCXYccE3Y3giAvHna1FFQnuklazRfHYiqSfDUKHMW12tQuyRoK+gJqj/6zZuH5llrOb&#10;Yka4QPfRpVfN0doNrfQbQMaF4MPCq6DHL5x02B28uJLA1lJfYKsoErdC4st0dFr88GYVOoH8rerC&#10;qi/VaAnBWORxHreCgwSNegJhdvuF7LA1UDZuN+Qg4Zo8Fm6zr+ChP+MgqTQbZIRGJn+eyl16XQlY&#10;Sc/z2L7ceaWTZjP4ERwdspllE7gWSHPMKy241IIPu3DLjrjx6eOyVqKg18Wg1OvmaO0Gjz58bZTL&#10;Pyt47gk3alz7M+Va7apW+uBmK5KgnXEhTKZN65EBv7OZwFbJhQ9HLMNaKKVpV1kJxjJwrib+SosQ&#10;czsUSyvxorgF3ApVt5codhIjLzE4ZW2c6B92XuGabpgqihk7OOMg25tt8/rxd5ZXISzbuj0wklUy&#10;aNwJHpH6juWGMEzf5htGNnLfyEmqXhKXlhNnprzfEuIdHmUJqDmurKF4PWmlD1Krfhw1r31jlKs/&#10;C3iuCdc0r/+M4zj/PRAzjYFgA6oHx+pC2A61jCYtpGlHyXFWq97AVlEcJSVCFftuEyI8BByvSmNE&#10;hSy6bHpS4lboL5QYBLeAiE2LXvKLzPgDP4PIfrfUK0PaIgfkMxl0ZK/3fWeQngjyYIXeHOHQpJkG&#10;251oHvpxEBSxbheHSAW7Hgqp1kqpK8PG/9FItkStBE+68EFnxHS92gVZQ8EGkL5ZRzt/83lPHXtO&#10;CfebFdNc+jdaqx8F0i4MQRsWXgTv9J6M4lBm8UZGCPhY7GO1xIEtC0tDOtrKxNZnfA9Xw3JmJZ0G&#10;Fkti3fbzUUIij3L4NSp9LgWloLPNin0wQBVrVF9kP/qHbO3u2QMNUh9pkkY2aCOoDKjkM7E/PA8e&#10;BOn7T77zUnrbTSTfx+ZGoFMhnRMFfTC3rJQP1/tcJH4km7BvxLq3VjYUR8O3WyP6d73TsHA2buuT&#10;7S7h/IhpLv0b+OZeZhBPDZ4/wn14+YRpnlrSWn8nkPHXhrDwBpKVujfIuhWUkkVxBDhVSZssVlzY&#10;CCSwNQwWvNRX7GlY7zu3nnck17QbDdAe0HLv3dCfe+oMqCBrkbYtTxot+pFsCON22li2WrS7BfTX&#10;bCa/1fbm32YxKPM6MDCfg3A79Ors+hEcyQwsO+TkOfcyj0Mjn1cRploDHrclAyaZQtaKXsTJMrwT&#10;/5ypyHcWxqerUl+u9nBYkDUVhf2pY99pmqeWeHh5GM/IU43ni3DXPjxv6qUPtdYvAGnVmNZxIcPe&#10;ZzXWYgvUUbIINhBXQN1No/1VDx51pNNuURwlPe4nboX+4/6rngSz/D7SVTndClV6rbOko+9nBj6J&#10;pLBjqdN79PYthFqyJsYN3/Tq2Vp2J9x2JmAW9FWYZTFH7PrJBglNvoKHeyYlzyQbJLvp+qQL0tVC&#10;to2MRexHcgIqgpsdCcJm0QnhbEXmRoLDwOsVIfXNDA01qk8XwJW1pXWmOg201i+YeulD1j48P+od&#10;nibsW970XiNcvfq7tFv5v7RS9U1a8VtQrkNl/77zQy580ZGF6DlwN4QLLlx04YNQFr+nxUK524JK&#10;rZgN7pF2ZnC0LORHFub6LMA3y/B+G0LVq1vraXgcweIOFtzASaSgEbsqSg6bH3mAEItn4Uslg9yp&#10;Iz9RfNKwkaQXJT/WxD+bNpo8VrBJUUqBsqDnsM55yZONNWyNBcII3CYinriVtbphbx7tThkH2VY9&#10;Sf5tnprD9UxlmR9tLcuNkrcRb3RP/LRgJcm0KKJD92kcBE1iAwqxsA9X4OCA53vAsbK4fcqOzJt1&#10;n/EcQeqvQudGrKonApZaccQ4lUtm9ep/7C6+9v+O4S5Tj+eCcKPG1T/llty/DcR5PVbIdu4IuKf2&#10;dWxHSDu1ulosGuvK4ni9Ah/FPSe1SsVn3qgVO1YulMRCdnSmqGHAInqjCh+15SNKrD1XS8L9bkIE&#10;WVKHWI82tnS7VkqNlYWahZOmyWGzLEEV64ByQDugXXDL4CSk6MY/zu4DAMTrqHgl85uEzqtBEzbu&#10;ysBMJH5Fx4VSmTV9lpCSFIgg1vFOGQeeTrVxkwqz3fCA3lNAZGHQzOs/KSTwIzhS4EtfRbJSaqX0&#10;mqGRFL4Xd/ABV+gNgBqbkvXIqJwH9y40H0GpFhdJUNcl959Fjat/2pl/7RfGcZtpxrNPuI1r/7Xj&#10;uD8FpHoIfhsWT7MXbW/yoBbn5DpxZsI9ZDGWkPStz1ppRVrZhatteLeAjMMx4EHsx030C5psPQaX&#10;gJer8GlLLGpUr1thJ8vacaHlg4qN1rKBsjXSY83R1F1LTScWrQe8lP8N5MbW6ayIrU9vQX564ANN&#10;FmyXN61DK1KsRoqWUdC+C6UInEP027tzLjyON7DIwoESu2I5mwoWwbxXzJ9ntyHo7fDZAFdCN4LX&#10;d5k3azYV48kG7sYmpe+egsUyrN6BUlV2ZWtxHPdvR42lg878xZ8a162mEc804Zrm9b+mHecvApnK&#10;sQ4snqeYzMhkcciF2x2oxhboShdOxRboIWCjCsuduHY+Pu5/2IW3cx71PISoEwvU2catAJIxcKYm&#10;2rm1mEi2dytY4Al0GhwKD3HAqXLANVRKGoVHL6Uo0mU7LdOuBBwCBWUFZQ0HN0lqHrqPoHUbTBD3&#10;6JmH8gKePUSo5XMNze75t2vIhlqLU7sCA+cKHNODCOZK+a3MpKVSvyvhSGV318dKJ3V7JMHH8fct&#10;ORyT7g3wKnK6sRbH0f+taV6v6bkLPzH2W04JpmXmjx2mufTTWusfA2IzLRQf4eJrpIk404GsW8HR&#10;khvbJl0cLyjYiPuTVV0hwG4kUf83cr6VgyV4mMOtAGIRd2tildUdIfm1CIwDmnVoP4LuurgC3DLU&#10;DnK4UmevWwpNFvNQns98RiHYFdi4y6Ky3FOHJahpd68wexCmKmmRkYqxvIocCiH1kzk/2gaw2inu&#10;SgD4JC78SDI8jC2m1VsMc7D4OqxdBackRyRr0Vr9RdNcKum5iz8+qTvvJ55JwjUb1/6G1s4PA2x2&#10;0DUhLLzFJJqRjANZt4KrxQVwLjPZX/PgUhQvHi1BjXYoi+SVHN/iceB+n1uhwfYL/wXAd2EtScaM&#10;YKP7mHnuQf0oVM/xfCW5uKCOQv0oJeBL8W8bocVt3IJoBeZPgnOU7MYTIKl1VS9OhTOS9pcXkZXv&#10;Om/Z8I3OVsnHbgiv79JobQUJkNUzRO1HcGqivRw8WZPrlwErwQpr0Vr/mNm45uj6qz8yybvvB565&#10;FWMaSz+nVYZsQ1/8tgeml2xB3AqJytZ2IuDvVFIZP4tYu42cOboO4pdNkvYdDY+2LZ6PILzFy63P&#10;OGzhtRJ8pQbz84dh/q1YW+KZmzpDYd5VMH8OFl8V8ZbVj2D1EoSiXHHbph0hkg4NRZQ5uhEcz3mK&#10;uWlSeU2Qe3VCOFzd3ZVwO/b5ZnN1KTjW4aBkbVrTp8Hg/LBpLP3cxG+/x3imVo1pLP28dvSfA1Ky&#10;BZh/Yx9HlQ9HyAhZx763xwOel1W9ssQ5um2Jgu+GbBFEyRGy7kF4V8hi5UPJUZo/ydkK1KZ3n5oi&#10;1CQKv/glcVtFXVi7QbMlxQSBlQ31YJH0EisbZZ7QbgPxv1bcXleCo+DsLt/fjaS9UiZY1gnh2BDW&#10;7dCV6MkaDbtZtbE/96xJPD4zhBuTbSqtmHxx86/v88jyIymCACHER5nayltWFJ5QaceBzdeV4M6A&#10;BpH9OE76OosUHtwNgMZlePKefGaLr8LBd2OR9ckI9zz7KEH5FVg4zzt1OSFUIwkjHA9zKgIhQu6L&#10;Ob+C7VwJL+/y+jXkNFXuI2pXS+l3EQTA5fURRPTnX5eshV7S/bPPEukqO2nppj2AaSz9XK9l25Uv&#10;bu7pUoR7DHzeFqsVACtug6YvFlIl1l4wcZsXlSlSsBbaAbxZ25kmP4wk6u1FUMdw2ulQLgWMX9Fg&#10;hn5YQHW+gI2HUFuI/eCpv/ce8LCb9ixrB/B2dfdAy+dWRGeqbm9WwsHy7tbtBx0J6GUFhVo+vFor&#10;3hb1Yz+25iM4XitO2JtoXhUXg1ve9G2YyPy8nr/4w8Neclrw1BOuaV7/mR4RmqeUbBO834mFUJLK&#10;rChNgO+EYgUn5bBXA3ERJPmdoZFj67vbiJvDGisbCqNcDtc0xconZhgrwjuw/kAi9AsvAge4T1rl&#10;FRpJU7uwC9tGwAeZFD6QU5Kxu6cN3oikGrDiFCfqfjwA7saaDQAbXThZh5PFLpNiEOka+7N67sKP&#10;DXvJacBT7VIwzaW/2ku2/khk+wDZpfcTtT5t2UREPDJwvtqrPfCaJ38LM8ESVw/Q0bUPxWWw9jkH&#10;64rDtRozst1nuKfh0Fdg4Qys3YTVS7QDSb0D2ThP5sg++dykQbkE3XD3PN8GIjxfdnpdCZriZAtC&#10;ton/2FhZhkd3fdUOmHstdi9kRW/Uj5rm0l8d5bL7jafWwo0a137McZyfBtLUL2uH9tk+QSq6UHDA&#10;y5dqNQk8QtwKiaUQRFLJtN0i8IHL8WRXcd19OwI8eFdtwMo18Kowf56ZT3aa0eVx4HEn1KJn4cA7&#10;OYRqLnV6tSq6oZRyn9vFlLrUlc2535VwsVa8JOh6KHOuFPdb2wjgheqIhJug8XFcfeFtWrpRFP24&#10;M//qz4zj8nuNp9LCjdaXfmgL2ZpoaLJ9jJBt1ZNqrkYg+a37gSPEiyAT3NqpH1cJOFsVoRaQggkH&#10;OLGxAZ1VOPRW/LnMyHa6Ueawp3mnCmc8ON1tQPjFjq9YRXymCdkmttNuZHvTpF0qiF/eDSWDoijZ&#10;riDrpZxpbllzx0S2IHPXRLLGEyFzx/npaH3ph8Z1i73EU0e4/srVt5VWvwikwuEmjOUVi2MDuNUQ&#10;ss12z20E8Ok+kW4941bwNDzZpdXOIeB4WSrUDvsBbzvrnJgvQ/U001ZVN8PuOObA4bl50fx4/B5E&#10;9wY+r02vhdqN4PgunqIkfSyblZDkdb80BBvc7vS6EkIDF8ctuXmmQUMvAAAgAElEQVTgzXSdx6Sr&#10;tPpFf+Xq22O+08TxVBFu6/GlM25J/4bWyt3URgh9ODB86lcdODYvAamM+J+QbijHpb3GQVcWD8Su&#10;6V01aR9yunGTd5w2L9Q8cA/wjBYRPl+oXYDDX4b2uvjg7XLPnw29zSg1u/c6u9kdoI8bwEtDuPRv&#10;WVFWSwTl2yGcqE6IVA68Lms97gqstXLdkv6N1uNLZyZxu0nh6SHctc8PViqV39JKL0Ks+hV0YOEV&#10;Rq3hP0Pa3ytBUsm1EUo2wF6i361QckQ8ZivWYOV9WF+G+RO4pYnWYc6wL1Aw9yocehsaD2Hl2yTb&#10;r0OaVz2orXs/PhvkSoikiWXRpMA2opiWpLAFRh7nyUrI0ydvKxxZ60FH1r40p1ysVCq/xdrng+R9&#10;pxJPCeF+yzNu9ze1SvqV21hi8QXyST/vjlPI7tzKZCkkpNuN9p50s9kKroo1abNoXoUnn8LBl2N3&#10;yoxsn2148j0fvAArN6H1MfOkWQ2OkkKJ7brirCG5ultcCRZeHsJeuemnZGsR3+0rObxXn1m4sRG3&#10;WyqMqqx5v03yLrTSx43b/U341gR6h4wfTwXhmubcP9BKvQrEbXHacOA4g3Xrh8cpJGG7n3Qr+0C6&#10;WbcCCkysk0t0Fx69B5UDklaUW3dqhmcDc3Dwy1Cao762RNlIhZdSUsDwaXdr88cWcLMtxkMWnQDO&#10;DeFKuIuI8LhxY8t2IGXAu4VlL3elqq1eFjfZcKR7UNZ+0M7oLqhXTXPuHwxztb3G1BNu1Lj2E1o7&#10;PwCkZFtZiAVUimFbrZYMTgPHpoB0jxB/OVaS260DnUYXOi048pV971Qxwz7DfQEWLvKK7hAEMkfc&#10;uPrwckfKaxvIv590pCmkzrgS2qG0Wy/aMjUCHrTTYokgJt6dHKkrwHttMRqSariyI5kR77cKDgBk&#10;7VcXeklXOz8QNa5NvY7uVOfhRs1rf9jRzv8GpFVkjifBhIJoAx834Uh9d11QEH3ah30VPImoR9mZ&#10;TPPDfly14lcuR/CSXaNWqzKNWQcNRLTkyG5PfEqxjliR09EfZCs2gGstIVVPp0f8MJJ83mxb+mQO&#10;u0r62BXFtUCs26T/WyuA16rSKW4QbhoR1K9mCN9YIfy6Kw1Mh0bruqSLZarRIhP9EWfu1am1dqeX&#10;cFduvGi86LrWqjRqYUMLaUtTcWVXPVIRUe/d8AARhUnazRD/04nAU/nFv4fFwxDarQ3O1jrgTtdy&#10;bwAPDax14GhN9HMnD3E6JnNWKaQaaQ9kN1eRY3nJgRMlScWbJhG1CLFsQ5uS26CV3QrEOh1m7iZF&#10;OfWYJFshHNqmDDgZj0HWHaR5ukEkXUWOFR/CVvQVRhhjfR04Fzh4/vNxXH7cmErCvX//1+rH5l66&#10;prU6naZ/dWGheNpdA7jeklSYpOVIKxDSzWPpLiNddbP+r4R0lRWN2omgeVVWz+LLTItV+wRYMVJJ&#10;FPrS8/GtHOIqRWGjgHanSzcICSODMRZrU5dQdsaq5CdWUXO0puQ6lMsepfL4A4nXQ2i0QbmyES+4&#10;YtlPSxLePeB+S1xQSeWXjQVlrBFt3GFKd0G6OpfjisbIyM+g+f8YuJWxuEG+s3Yg//9Gecy+zLUP&#10;xcqNW/UYY+88bN589cSJr22M8zbjwFQSrtlY+jWt9H+w+YugFad/7SJbPwCfhrDWp2QP8uXP5yzh&#10;XQbu9snfJSk1jJ1027D8MdQPQO2V3Z8+YawCj6I0S8JRsngXK3B+bKvG0m612Gh3CaIIg8bRDlqr&#10;uFw5PV70c4Xd/A9YJIPfWEtkLJgIRyvKJZf5eg3HHY8faAW42cp0KI6V3A55eyHYnQ+PI1jthASu&#10;iy7BvJIc3WGt8k8iSZFMfLfblQFfD6V9U1JIBFIM0Q0neRJqwdonm+3XAYw1/4+uX/zaRG43AqaO&#10;cKP1pR9xXP2zgGylfkuikmr4A8jNCFb8VJ8AZOK1Apjzdldkumlksrl9BJOQrrXwpXGQbvczaDyB&#10;I6+we2vCyaEDPLAibpL04HLjNujdEF6ojad0s9tusd5q44cWrR1cR6OU2hRiHxU2rqAyxhBGERpL&#10;rVJi4cAco9pYIXJkVkosycikHTvmSnDUKR6QGj86sHoLKlWovDj0VdaBT1pitICc7g54vZVpPvBx&#10;XBGZuBAs4i9WwKuVCcsl2Yeivlaqpf7c0Pyoc+Di35jkbYtiqgg3WL/yb3tu6V8CcZCsA6U6lM+N&#10;fO2bRlJSqgVJ93I39YuFceliKeM2HBvprl2SGbr4zggXGQ3LwHIQB1XiZpOJIE4QSbBkpwBJXjTW&#10;12i0fVAOrhtbsmMY/26wFkJjCMOQsqs4tDCP447mrrnsS6Q+ib4Tz5GkP93BshQD7KvLofGhmOEL&#10;w82tS52023NkRY85K/14H7jb50KIrKSdLZSHy/MdCt3PwN8At7JJukHo/3bvwBv/ao9GsCumhnDv&#10;3/+1+rH5cze10kc3u+xix6pr+1kSMc1Jupe7Ivxdc+VfZeV5q35KRsk1hifdJjxcgsWjUNqb0FMW&#10;EZKRsdKR8Zec9KgMaaAjsvB2ZbSavsbaKuvtAO16eI4emyU7DCJjCYIAT8ORgwvoEdwN10KZQzWv&#10;121lYt9pFM+bk+4+Zk0Hd2DlARwrdnr63MLjrqyBJP6R3XSvBXL6q3mpu6ITCSm/XN2Hc1rzKqA2&#10;uwAba5YfNj57aVr8uVNDuKZ5/Z9rrb4qX1tStjv+xo+3TDyBdiHda4FEYetxHzA/StX3G8AncQBB&#10;j0K6/uew/giOvMbodmMxtIE7kXRqdeJjcT8BjstP3d5o8KTREaJ19XRF92PiLbmao4cPDX2dT+LP&#10;st5HugnCSOZQ2ZUsh/3JOWnDo49h/nDcQmlndIHLmdTIbgRHypKrnsiCOjqtOBtbutdIsLD2EXgV&#10;xG1kMcb+hp678O/v14iymArCjRpX/6TjuL8ApH7bhTOMu5IswRcWljtbLd1E7R7E/ZC0tPEjeLPa&#10;myuQ5D5WvF7STdJevlzbZatoXJFQ/8F3x/nWdkUT+CK2yLzYbTBooJtkC7wzrLKjDXiwvEaEpuS5&#10;+2rR7oYwMoRBwIF6mfn54eyyGwbWulst3SwSX6+rReFtLKlRRbH6gaSY7KKwd7kr4jSuFjJ1FLzq&#10;pkHDspvGNcae7jUSVmHtdq8/Nwr/lDP/2v+wzwPbf8L1Vz/+ius6v6WTkHTQgco8lIZ38ufBfXpb&#10;gkBKmBAHQqwEifrJNkE2vzdLuoGRyTe41Y2FJ9+W9zhEAcewaAG3AtlUkiDYdkg+B8vwZNtYX2Ot&#10;HVDyPBw9xUybgQX8IERbw4ljw5Vx5CFdkCN3NxISO1kZo35sXrQ/hdYaHH6XQQHEB8CddmqxGwvV&#10;eM6s+bHgPWlgzFOS7jU137T/OXQaYulaizHGhmH0naXF19/bz2HtO+Ga5vVPtVbnJ+W33QmDSHdz&#10;XLGwxxulnSdRMdLdgOVrcOgUOLsJ6Y0HAXAzlEaUJWdnooV07JEZPgj4cPkRIQ5lb6+iJeNFZCyB&#10;73PwQI1arWgrRXEvNINMIG0bKOLgUignjTPlSZ3ptoF5AI/vwNGL9Cd4fTvTRSSBtbGlG2soJOle&#10;x2o7l/aOis8tnFJDBB77/bnG3tRzF85PYIi5sa9aCmbj2t/QWskHYC1EXZh7ec/ufwI41SfLmCCR&#10;sdttx64Br1Zl0WRbkHtayh8/6CQJ+w0h26MX9oxsb1r4sC2WVK2Uj2zDeKN4awiytUGHuw8eYbX3&#10;1JItILm7lTKrzQ5PnqwUfv0rjpBtkhK1HSyySddjt9TNNnwcbK/4NXbo40K2D5eQcgXBUiik2n8w&#10;USol204km/IbEyTbu0ixxaM2XO0OcYG5lyHyN90KWquXzMa1fU0T2zcLN1j/+Ld7rvebMorYbzt/&#10;bChRmlGxnaUbxr62PLoJLeBqC8qe1KlbZDdrAY4Pb/tXYfEseyGjeB+435H7lwqYBTYOerxeLT7K&#10;VrPByoZPqeRtWahPLxRBGIKJhnIxXPZlEy45O1u66d3S9LuFMry8Z+ZQBI8/gMNnWOEYNzuSlTBo&#10;fIlFvlgeZ+FLL+4Aj5KyYEcMn1YIizl6tW2BeSA6whl/bhAGv8M78Pq/HPe482DfCNc0l25rrc9s&#10;6iRoZ099mv24B9zbRqympOH1HOmaPnClLZatq+U4byN4O3wI9aNM2sPVQnRKfSMTdbt6+m1fH8C5&#10;qugEFMH66ipN31Auwu5PEaLIEIYBp44X97R+0JG54BQkCj9OrTpZ3avqNYNdv8u3vTNUva0zNZuF&#10;81JlMuleXyDWLEoyH/rn77Dzk9Z1kQdI9Rbu6LkL+9IpYl9cCqax9PNaa3nD1gjh7nMZ60ngdE2+&#10;VJtxDVRc8G2+9uklRFsgsFKtFUbwVvQY6seYNNnetHAtPovWYt9bXrJVSJL6sSEm88rKE5qBpVx6&#10;KvSfh4LjaFyvxJ0Hy+QT+UxxsRIHYgvaNWVHsgDuduBKIClak4VGHThDVQmxJrM10WJIRG++NGay&#10;tYgo+fttSdeseKnvuP8jq7rw2UbRbwDhliiIO0WA1uq0aSz9/BiGXxh7b+G2Pv0OY6J/s5mV4Lfg&#10;wElQw0WFV5DJ6CGllKN6Dh8Bnw9QCEsm4ds5ovY+8FET3nDWqVQnm/q9Cnwer8bSEG8+eW9lR1J+&#10;iuDJk8d0Ik3ZcynMKE8hjLH4vs/p44djlbJ8eIhE/KtD7EnZAOyR6t6osl3rymmp7shpyY/gTHW8&#10;6V4B8EWc0aF179w1doD/GDltVpwhc3ztI1i/t+laMMZYrZ1/i9rL3xrhbRTGnhOuaV6/obV6SVwJ&#10;seTUEK6Ez610s+1RjlJQ1nCyNFod+3akm6SM7Uq6retgqjA32VPLp/GEzWZIFEVkxC9XNP1r5ckT&#10;2pF6bsg2gbHgd7ucPnGEIqeWG0ZEXSq7ZC7shG4o3/PF8uSb3i91oWmgXIY39PjOZwFwKy4ScTNE&#10;m82OmfPiEmLSv3UjiY2MJInaui6df53SvmUt7KlLwTSv/XWt1UtAXNg+nCvhii8N7CqeWA3JT8WV&#10;L+lGS54zbMPdI8CLsXuBjHshmRwf7nS+W78sSvQTJNsm4hvciMtJRwlSdSN4peDqXVtdoR0+f2QL&#10;8lmXSiXu3H9U6HXntQR/wsLn4RTJxnq5Lf7OSeJiGU7j82bni7GQbRtREvuwLYHZmpfKR0YGNnwh&#10;1HcqIvwTGMBmcsLtGPSna68I52SzFprX/vqIVy2EvbNwH14+YWqlz7VWXpqVcBx0sYPKJyE0wzTH&#10;0dhUDzVBslv6UX7d20FYBm5vY+kOLApoXBHn/BC6vXlxC3jcFheAq4enu6Sy7mhFSjXzotVYY6Ud&#10;USl5PG9km0UUWaLQ52SBQFoXIcuay2gmY5xNUnbhjUm7ztcvgXJgfueqtO3QQiobm74Ek72MRZtk&#10;PLhKeqslzrcrvswsV6eVnl8eV3KPeQiNBxnXgg10y3+RY2/eH9MddsSeWbim7v39TbKNQokYFiTb&#10;B8B6JqG8G4pvqxvKF2dtWv2SlK2udoYf81FSSzd77cTSvZS9dvNjeV8TJNvLPjyJ09ecEcgW5HMr&#10;OcXINuy2WGkFVErPn2XbD8dRaNfjwfLj3Z8co4x0hm7vkp+7K5TMgchIgcLaKNfaDQfeEaum8XGh&#10;lzWQQPPVlviBayUhW4VcrhUImb5QFas2Idtvt1OyzVZ6jg36mHBPFIJSaK08U/f+/hjvsPPt9+Im&#10;UfPaH9JKfxcQuxK6MHeu8HXuZjqPdkI4VpGo6btVOF6R33WilBiDSLIGRsER4KWaCJZHGdItx2Iv&#10;H0Tgd9bEHz0hacV14iZ8dnBVXGFYWQQXi1zLhjxY2aBcmo7uE9MA19EYFCsrq7lfcwpxDQTRrk/d&#10;EcnGX3bh05acfCaGhbckyr9xfdenriAW6vW2uPdqpVRvwVrJpw0iSXd7p9xb0vxe3MIo0W7oBHCh&#10;NoF+J3PnhIMS14LS3xU1r/2hcd9mEPbCpeCajaW7m7KLQUdafBeUIryNBMkqrlgIhyuDI7ZLQdqd&#10;4HRtfDmMTWCpr1WPRcZyNmpyuN6vfT8eJM0ss/cdBYky2vGqLP68uPdgGccrF84nfR7Q6QYcmq9S&#10;reVTfAuAjxLjYUzRqFZ88nt9ki6GlfelW27lpa1/Au50ZSMvD5D47MZNLU/UBs+7Sx3JVkiaYLZ8&#10;OV1OrDGpfxs666nWgjXLun7xFMOHfnJh4svHNK7/nFZaNrI4D24Y3dcnHdn9jBWfz3ZXuOgJ0Vad&#10;8SaMzwGv1mTXjWxMtgZeMY2Jke1SCA/bYiUULWLYDqGRz7EI2T5+/Bgcb0a226Bc9niyvpHO713g&#10;ISlenWh80f9ERvT9zgQZ4+C7sLEC0Z3NXz1EyPKzuGN54u7KIjRwtAxf2YZsP4g7Z2TJ9vgkyRZS&#10;Dkpyc5U+ahrXf26St4QJE25n9YOXUPYbAJvW7YGTha/TQr4IFUd5B5UdZnEceH0CeTN1YtK10Lbw&#10;SrDGgSHETfLgw26qxztOdCM4V+CM1mk16ESKUn9/oRk2oQCvVOLe8pPcr3kBObFEI2QtZJG4uVwN&#10;l1oT9OsefheaXb4I4ZIv+cWuI1lCWaL1I1mrSQB7YZvLfdDpzcNtB3CoWiy2MDQOnBRO2uwkYL/R&#10;Wf1gq/k+Rkx0FZXc6t/SWourPAql9UXxwjx8UkvA1aIwPy5c9eHTAv60OnC+BGdbjzlQLzHuj9An&#10;DRzspjZV+NqR1MDn3yIiHje6z2zJ7jjhaAXKYXU1P9W9UBYrd1xIgsUVT/y698Z36Qw0LJxnOc6B&#10;709L9CNxbxwsySkzMOJnvj4geP1RN+4JFy+hdig5uOf2TIvjkHBSFAIKrbVTcqt/a5J3nBjhBmuX&#10;f5vW+nuBOAfEh/pwGrfZAqrkaF2EJLfDY6AVSebDpdxHMcviyrc5vOAwbiGaBvBRKw6G5BQ8yQtr&#10;xZoqIjiy/GgF1/OmR+N0ylHyHDa6AVE4QH5uABaJXQFjJl0dH+3vteDWhEI0X54TnZCIVHSn5cvp&#10;80tVeEFJL7MgzqHVSoJpCT7qSlAt6RbRjYR4d2vouhsaRV9Qf1G4KZ7kWuvvDdYu/7bRRrE9Jka4&#10;juv9z0DsB/AlUDZkfcwcvdKHZQcagbTBGQW348BFzZVjzaVWVqRuG6x8APNHGXdP1sfA9Tg4Nkp+&#10;7XboRnC0wP7Q3mgQGI377Eh/7QlKpRLLT/JbuefcOMl/3FDi+3/cgetjJPQsXqlKTGMDUcl7uybS&#10;lFkD6WL8nETQ/6aRAogs2SYVnKMUNrSIsyMaRXUnysJNob/pWnDc0v8y/Eh2xkQIN1q7/oNa6TeA&#10;uFe1ydVDaTso5KjhZ1K+qi50jPiAhkm1vdyVCycWs6fFD3VrQwoeBqJxBcp1cMdbRXYfuBXX2o8r&#10;OJZFUpteZNQrzS6lmSuhMLQCqx3W1/PZWmXEzeNPiBTrnhQdXJtAJG0OOO3C+c4qF7UEA7fcHwmA&#10;bcSk2wyga1KyDYcsLc9iFbjaiFPlyvBZ0fdaPisctZkmpl6P1q7/4PAj2h4TIVzlICK/Skm+W330&#10;lnmvuGndP8RKXnGQ4MoQR6fTZVkc3QyJKwXVklSXbSFx/3asajZeCcm7xFq8fer644QfwbECE3pl&#10;5QnanbkShkXJdWi089tZL8YVVZOoJUn8rJ1QxM3HjeMeLJpbEH6+7XNOA4fiTSWRLrXIWvaHFLvP&#10;YhHRfIA4xuMP41o4LFwVL8JNDhszxk64UfPaN7RWkopgjagqjaHDgSI9wmTdC46Wo9OTrli7rZzX&#10;W0R21brb2/FBKxHt/rRHjrEBjWVY/NLI7yOLL4AH4yj13AGJdZv7Gwi7tAOL58zodhR4rsujnN0i&#10;XGIrdxKuBTIyo5FIPY4dB74Ea4+QEp3B6DcmbFxF9mp1iNY5A/BiKT0Bl1y4nUNOtQfOCeGqVMLx&#10;ZNS49mfGMLQejJ1wldI/GT8Qv8j8+NrjzQOv1OSLSlJOEtTiDqJXW6KvmRcvO3C6Kuko2LSssBtJ&#10;xgAAy9fh8MVxvQ1AyHY5keybILf5keRA5sXyahPXfXa1bfcKjqPxQxEuz4NJWrmQkm5oJkS6h1+F&#10;5U8G/umGkS7YWQnGdghnq9KiahyYBw5W0o7InQjyJ+nFmDva48tVWv3kmIa3ibESbtRc+i+1ioVt&#10;rZEuDmNOXz4AvFOVHbKT8dVkrd3VruSx5u0NdQyp6e5m/WiOVJfRugqLR+lvsjcK7pIh2wkiKSLM&#10;m/kcdlsERs0KHMYEz3N5sprvcOsibXUmZeVCGnAOzSTcC3VYPAZrl3p+e8vKeszKUrYCKe0tniC6&#10;M+ZUevotO1L5VgjqiHBWphgial79r8Y5xrEuLaX4i8kD0UuYTId6B9GkXShJKkqiGJagGsvYfdzO&#10;79s9ggQYEvk85YDZ2JCLe+OTfX4I3N8DsgXZ7Q8X8I89abTxvFmgbFzQShEai9/Nt/JP6tHkG/Mg&#10;IV0/mkAgzTsjC8e/CYhh8biTtoxXyEnySCW/EZAXtyw88CXnF+IWV0YErwph7livL1fpvzDOcY6P&#10;cFuf/gmtYvkva0RYfOx7WC/Oaan8CiKpykqwae16sFLA2vV0pr2OBY8A5l4d23ifAF+0d6+UGwus&#10;BCXyVuz47Q1Cq56hBpDTAc/zWFlv5npuDZmze0G6iSbJJ+POjjjwJnTa3Avgvp+KLSlkjc57w8ul&#10;DsI9JHaz6vdWuiWZTPcLpzAdEu5KrdxjtD79E2Ma7vgI15jorwBxCe/krNt+1BHFsIOxtRuZ4a3d&#10;NT+NoDo+LNQXGddHtIHUm49TsGQnBAYOlPKPfnWjg+fOrNtxQyvZ+AI/XxTn6BiUxPIgId2GP36l&#10;sejAG9zzoRpPvqQ9TlVLttE4sIwUK93vpIVC/dBK8n3vFr343DHhsNjKNTb6qyMONx3TOC4SrS/9&#10;kNZaAuHWgDN567Yf5zS8URPC3c3aHeRVux5rlGolDvdDY9SEC5EGj0kn3b1AaOB4zh5nYbdNaGbW&#10;7aTgeW5uK/cwMl/NhIJn/ah68LglueDjgoMEajuhEEw3Et2I18awplaRKrUv4u7Yg9IpE51skDX3&#10;IG8wZxOHhMNSK/d4tL70Q6OOHcZEuErz1+RBYt2OLzOhCCqImPGh8vbWrqPhk7ZUqT1CZOWuBtCO&#10;0moYInhhjMbeR/EuPKpoeF5EsSLYfM7nrzRaM9/tBJH4csMwn9P0YHlvrNwENQ/utoTMxoUXXKhY&#10;6YtmFLw1ophUGxE0v9GW7K2at7Wzrx+XFx+rpMUkWsnzCpc4zx3tsXI3OW5EjE647U/+oNZaokqb&#10;mQmjFzqMgrMKXq+Jlddv7Wolu3po4YtYVi4i1S7oBKLDOS5c9uWe3h6RLYg7Ia+FbqOAwOyd5f28&#10;wnVdVnNWn50gLfDZEygpKb/RFq3eceH1KtAerWQ3QmRKP27J4/oAXehEx6HqwLs1Cci9gJwSjBXX&#10;yePCspWHezMWtH6B9id/cPh3IhiZcI0xmcwEH+p760rYDlXEt5tYu/0Wg6Pli6hmvsBWBIe98W0X&#10;n8b9mMYtRLMjrAT88moBr643cZyZdTtpOFrh5zRbPfYmeJaFo+RUdHmEllSD8JXKI0rd4bzEn1n4&#10;oCUuvqRzRHYdRUZSzLzYnXjB7SW0E3EXGGl+CDeK7ib1Qz15ucaYnxjqjWQwEuH6T668qZWWvjJJ&#10;eF8PL/v9GHGGLzM+Pc+zCt6qyZfS8sWfZGJSSmQeAisVakeiiLNjStd6AKx1hND30lgJjVgBeb/Y&#10;dhDhzqrK9gTacVjLaeUe2aPgWYJET0SrMefolo9A8zESNs6HL4D3WrDWFaLNFkxke6JZCxeq8Jon&#10;7sR+HCftcHK6XrClFAiXKbKteN72n1wZrptmjJFMG7fk/Iw8UhB1oTacgtZd4H6LTTEZAGPECp0r&#10;SRXOKDxYQr6Urgf3rQhohLFWhXLlKPLSxhPm5kuMo8ChBdxp7U2ubT8CAydy+stazQZK54yszTAy&#10;XNeh1emycGB37/oR4AsVz9E92g+THN2NAD73YDgx1QE4fB6eXINDX9nxafeRHPVE6WzL+KyksjkK&#10;zuUsnHitKut/aMuyugjtNXDKgE047/cNe7mhe5o1H3x4vFYv3xGBcSBoS7O5gjlPn0ayk1W9wfXW&#10;gZFeSPOl0bUyt4V/F/wnMPfWWC73fkeshUnILO4IK8G/L+csdni4/Ajllmb+2z1E1w84sjhPKUcz&#10;zutxR2p3H/bElg/na2MUIW1elf5h5XNb/vQEiadEsb91ywZjY6F2K12PR1dmKQILax+BJ9qmxpio&#10;tdE9PXf87cI1FTAC8dfq5b+02c3BhFCZpyjZ3ic9NqhYsivL/yr2K9VK4l99r5VfnKYQGvdhbqST&#10;wiauhWKl7znZIpvTfF6rOgpmhQ77ANdxaDTzHa8PORLc3Q9UPLhZOJ1qB8y9Bo0nSGasoIGkeH2W&#10;adPTT7Z+XNR0JO7OvbdkCxJRnBeOi7tC1OrlvzTs1Yb34Sr1h+WBFcX0cvGP4m587E4U49th2qKj&#10;Xx+0EreEvtoaM5E1r8UCO6Mzzz3kOLanQbIMIiuLNA/Wmy20M3Mn7DUcR9PJ6Zw9TDwr92EyOUpc&#10;emMVulk8Du3bdIGroQjuJ40nsxu/Ik3xmvPgK9ViWs5jR/mEcFzyRWxyX3EMRbhR89of1kpJMN+a&#10;2NwuJmp5I5JdLSk0qLjwZlUyCy5URSehE/SKjrtaJsHNsQUTGtDdGKqLcD+6SEuT2pj7kOVGrCeR&#10;N0ek3Q1w9EylZj+gtabTyaevUHH3OEUsRuLP7YYSxBoL3NMsmRe43IqbwZa2tlMPjejZlh14p1as&#10;JdTkUBGO2yyEUIej5tIfGeZKQ70dR6sflUdKmL9WLBUsQmqfS45kDdQcuOCIcxskYf+skiPEvJfm&#10;0lqkuqQ9LtGN1Ztw+NxYLnXdFx3O/VLtjmwq3LH7kwMiZpwQppYAACAASURBVO6E/YKjNRutfOf1&#10;BXdv08OySPQIHraH66oyCHN1vdkSPUGSebARgKvgtRq86o5HJ3dsqMUpYvECdzQ/MsxlChNu69F7&#10;p4zhy/J/Jh5AsczVu8RVV1ayEXYKhr2k4XRFdtqk9DZiHL7cRBx69Lzhz5FF4e3jbhwaWZx50Gi1&#10;0bPshH2DdjTdIN9Z/SB7V+Y7EHEc5dOigt7b4BTSLDLxTVsrBlVk4Hyc4jXGuqMx4nDsYJbdzxi+&#10;3Hr03qmiVylMEZXK3F/QWuvN1ufV7TrOb4+VDpS1aH8eydHY8BiSpZA02ys58Ek3LvWLhPDuIXrz&#10;uV1Oq5/B4suFx96PNvC43av3uR+wiFZwHrS7Ac5M9HbfoACUQxDszmJlelXs9gNeLHV4e0zXO10W&#10;A6qLcMCZisitjrct6854zBC5/tWFbEt1XanMFZZuHMZq//3yjwUTgFdMN+ERqU/KmPzO8LqGdSN+&#10;XBDSNVayF0y4dUIqhATLjgQAyoiyWBlwTBu8ufg3o+Gm35uYvR9I2lDnezeWIPaZz7B/cBzNRrvL&#10;ord7elitJH5Nb5/mWaIsttyGY9Vhe2+nWATKCuYsnB31YgXxEFj2hfBLjoi+54Z3FFpPwNlMBfr9&#10;wDeK3L/QsgsaV77qOaVUFcwtU/Tjf5gRCS45YpnmESMetMFrtbMGQGDiyjLiBHIgUrAYOJyfO19o&#10;3INwF9mhq/ts3UY2ln3MgW67jZ4Fy/YdWmu63S55JIYWFDT2c4LFKDlSHvv6GAp63qwAa1dg4Y3R&#10;L7YLNoD7ETTi42/JgXpJsqE6FAn3l4Xz4l6NWusTQePKV735N34j7xUKrTxHuRIsU0o62FYPFnk5&#10;GwgBagXEaSfLXXi/LXXTO7kDGmHqI/Uj+UmqxbYdrxaroOzE1m5ca/1S2UdE5IZHBDzsSLrafq+F&#10;yMBczrfT7vroWbRs36FV/mDYAvs/x0DWXycUK3EscBRE4xSG7MUDRDzqWlv8xBVXfrRKZVsfFP1g&#10;qweF++KEYUe5hYJnBQj3l0qgfheQihDoYiLjX4Rbj0UlR5Ks1334qC3KQP29P32kHDfRCT1QEvm1&#10;ko6VggLJXOjEebxBJCTUT8YBcCAyKG90t/yNWONzGnqJW/IXJHf9cGbhTgm01nQ7u8f/Xfbfjwup&#10;a+He2FIWXoH1e2O6mKCBVK++35ZxKiXaIoPcMUrB4/wSDwJ9TLhv88tQ3y3cmA+5XQpR853vd7QS&#10;N6GJoFTc/7mRZlVs+mITlBzAkSP6p22ZYMfLcBTZqVwtZHqgBOcSknPlxyJHgzbS+DEwQrrdSI7b&#10;ClFaixScKAWM6oVaB5r+/mglbId82reGEEVlCjaJGYRw212fcmX3Q23ZEYNiP8p8s0j0ZW+YceTI&#10;epLfGt2XNuVDwiKuySddWftubMRl/w6xS9EKjxgrRHx6GOmUUk2CZ9pBa1WPmu98vzPHP8zz0tyE&#10;q1DSvTJxJwwhMv6Vmogc3w+kisR1UoWi5ENxYw0CY+FOR/ykJUd2qG44uB+SQuQYq8RJXjr+8UQD&#10;s4sQcXujS60+upf+9hQEyhIYI26NPAg6HbSaWbfTAq0Ufs70sLrTq+28X7DI3F/rQmscbc7nXoKV&#10;K3CwOOGuAsuhnH6Vkk1p4IZkxX3jG8nzPVqR9LSh7Y7qQVi7G3eFsAk35iLcXKvv/v1fqwPfIYNP&#10;WuQOl7+6iOTavVWTooZOKC6B/lxDreT4UnLSD8ZRafZsXrhI9P44q5wznw415izuIztkv4W+XwgL&#10;BMzafjjz304RlFaEUT5H7hz771LIwnPg87GU/SaBqEe5nh0iaaCXuqL10DVy0hwkemOs8Es7FDJ+&#10;uSodYU4zqifwUI9sI/AdMUfuilxL9Wj1pe/TWsm5x4RDuRP6UUKKGqjKcWC5I+RRcnrJLPsheo6o&#10;Ct1BdqlCrZbXbsHCuZHH/aCz/zm3WVhLbheBHwQoNcsHmxZIPq7GGLOrX73K3sk05oGrpeX5qjeG&#10;/Nn5s7B6HRaPbPuUx8ByIFa+oyV+M/CUaVOXoudIu53C1Ql5UKpLO3XtorWuHK2+9H3A39vtZbns&#10;NOXYPy0P4mKHSrHshN1wEtl5zlfFim35sXhNH6tZJNPAdaRb57fbcNPkaZ2xEV+reJFGFkni97QZ&#10;iXl7l4WRRU/Tqp1B/LjtfIEzR02XlVty4IuxVKDVke2nt6taF+lF9kEHbrXF/1rzxFrtn8aRkQ2g&#10;HYqeycWaFFNMhGxBODAK055nCUfughzmzjcrcFpKeTfdCZOpCVkEFj3wPbhjYLULxL6ZLMlpFR+j&#10;reTWXYokr+6ku021VfM2LJweeXyP2vufczsIOYr1AEtkFd6Mb6cKWin8MMpVtOJq8UVOS4MOV4s7&#10;8BEimD4SFl+AjUdQX5SuL34aJCwNIFjo1cuuuHC6KlWpe4NFUF9kd8CvCFd+1467566EGzZO/oeu&#10;k2QnjMedsBv63Q2PutAxW90NSZ13yZEP/pM4u+FYOdvTKwC/BXOjTYlbpPnD0wJr5fPIM6TQ76Km&#10;zTSfAaVU7m6+FRfWu6NmkI8PiaLY3S4cGTkWfYglfYhWG6wSl8Ggrg8g1mzSkXehJOt9X/QXet0K&#10;NRonv5d5fnmnl+zqUtBK/XF5pCQdrDLasbwoTiJHg5eraV+yQe4GN26d7Gi42xZ3w+dAp9uFA6Nb&#10;t0/aMrmmCcbmz5bo+sEsQ2EKoZQijPIRbpV9FrIZAEcLAY6jGKLrgePIKbJf6sNaSfNsB2LhvxBL&#10;uZ7T+yh2U1kQToxNHqPUf7rbS3Z3KSj1O+VBXOwwBnWtYbCAqGH5bupuSFJBVL+7wZMv6HEXVqI5&#10;vlQerU9ZYt0qNV3uBGPzZ0v4oZk63/MMMqdMzoqzEtM1/yC1ch90xdIcBS+4knmQVd2L4vJ8R8Gh&#10;OFA+PWHfQ2DvkBEm/527vWLH5Rqsf/w7tFJyFrfRZl+f/UTibvhyFY5X0lbJ/dk1Kj7+n/VGVyt/&#10;0hZLchoneykniUZRNF1h7hk2obRkKuyGMlPl0dqEjn3Lj0e8ziJxNSnSlKDlC/mej63ZF5gmso3h&#10;VYUbAa3UkWD949++09N3JFxHOX90839MFPctmx6cBN4qZ7IbMq15LFCKYHFEkdo7CE9No3Vobd6A&#10;GRhjUDPCnUoopQn83TtAbKaGTdvOjxgkD8aQl5vk5h8pS8eHi+7eyjYWRmU+disIHKX/6A7P3sWH&#10;q/he+Tf23+rxpoONC0kxxZtV6YHUCaFt4aAS7cpR8Lg7ndZtgrxF3EmJ8wzTB60lUyEPpvU7dGJh&#10;m8aI13lJw1c6n3GGKbRmB0EfFG5MjBmlfs+OT9/+T9+sIEUZsVCNS/7lvT8oI/Xd71bgoIFT7mgq&#10;G48QV8U0WrcJ8sbxjJ15FKYVCsmRzgM9ZXGELDwtMogjo9yF6O4YLrQVLUSb5RaS4/uZlVNsc+gr&#10;loQb7aZL6HTMnQOx7SYSNU9+3dE6ri6LRLDhKcJLwVUoj9YccjmYHs2ELYgJNNcWaMIZ204zFLl8&#10;uJB2X5iWXNwsPA0NH8LqiNZp9UVY+wQWRi9bWI9/WmGqRaHoXQ7WwsM4AP3yMClmpRoE7c2qs6h5&#10;8uvbidls+7ko1Pdu/o+JoDxd/ttdEbQYpaNDm7hqZYoUwbKwyPEkz34QheEsJWyKoVC5Cdd10jjF&#10;1EHJRnAPCXANjyQQZSiiIGuBJ4ju9oYvOgvxsHD1zl1OFBL4u7oBL9cL1qSW56HbjL0A4MDvZRsx&#10;m52G8F3yT1JPOJ3+24GI7kFlNFf7gwIpV/uFvEZrGEXT6/ybARTYnITrTLFLAUS/YKULL4xaCFFZ&#10;gPA+uNtbuSEiZrURd/wNTWyIqN0Jth+JIHmlJPKwXymUkHUQ7N1NrjTor25HHQN/f/36Py2DlXdq&#10;jciQPU0rdmMZqsPra4Lk+e5nF97dkEysPIiMRT1N399zB4XNKZLgMN2Eq5XEPVZ3f+rOqJyAjcGJ&#10;ZveQTg4fdUTCteHLfctuqjA4aG0kAl9BJFKvnTBVEwviU4MTZyQVa5ipYqnGZNO0p4RDt2LgHnDh&#10;zIWvY2OV7iiEcvGj+S0LtfhNW2KznpS2bfz/2Y3EAmM5wRvNKPUnj4hlI6aco/IOz9pZisI0Q5G/&#10;gsxhugRsBsHTsBzB4kjxj2pMYAl7wDJwp52KWOWxYI2VDcBYydRxlLgJ6464DVykXda9CDZiGcey&#10;A0868EL+Zmfix+1ugOOhtS5fOHPh68Av9T9t4JBNZL8n1U01hfUTVpDWFSt9V7e2d3dWbN2JlNrK&#10;DdnfJR9/DxlaEeHWGnwfLo7YIPLxgFZA0wZrIa9bVizcGaYaOUlU53/qvsHRcsQfWfShVEfMn6Pc&#10;tLDSlirSnTI1suRqYv2VqgvzTtwteJvXvezAZ3HQz3Pk9W3y57lTqkM3TYozkflunZdwwX5PTGvx&#10;OyvmD20Arpczwj/gkys8oZS0S49CxLFTHt66NUgBRV5R7/1EXhI1dka4U40Cftmn4XtMSuAfMqJ6&#10;V+04ND/nXv0oK11RBLSkn5W1KbmGsTFccaV1zqIW5cAiy/gFBZeR6zha3CL5XbmLYO8TOy4Afveg&#10;Z203nthTnZhRxbaqdri9DyWKJdWsjfUJyOQMJ8+LH+jsL3eBG8f25p30CDIMHib3fwpmdm6Xx7Sb&#10;RDPk/oqmOKzQg5KGJyEcG8lwmQcWue+nsqgJh3TjFK+qK9Vpi0q6Yozy+TiZ12ugVShJwom5cvOb&#10;HBjt2/pxtD79Dv3/s/dmP5IkW3rfz8w91txr732v3m5vdyCAgxGFedCMIFAESPAvGIoCAQl8k974&#10;JAiCBIkUIJF6ITAEXzSCIHBmNAORGIyggSiJAoHp7tt9u6u7qruqq2vfsnKLzRczPRyzcI/IiMhY&#10;PDIjq+IDsiqXCHcLd/PPjp3lO1qLiWim009oxoMbLCZG5NS2EEvyAGikbtVyq5V1W4HU/WysEx13&#10;H9w41SAFoOR6eNKO1eyEu5MsdrAsjyXfPhuYZLaeAjsAEF9pK4Y0nM2z8LT6ItZ099vEzmUwb+1b&#10;5YJ/EzF4qebkGgOAGs0ff4P6W3+Zf8khwk3T5K8FgbtENoHyZOlg++5tSb92rfsQ7RRi509Zg5F3&#10;wyLEfB94GslNDBS8XBVHt0VKeOMUcP7bjer0bGmQSXIa3AmW8S3ccSPgSyw+TsnmC5y63iNglnyh&#10;TqAIXAaBF1//xZwKXrcRDkCBslNIYZbrEDeAAK21StPkrwUwmnCVUr/Z8ws9WcBsDbi8BnddN83Q&#10;9R/ySdGxgZ9icSecqcDLI46lED4OkdUmRXqZnet/kf8U0XWovjroY42Fbhu7UzGjJ8Cz9nmWOBUo&#10;adhN4NIMBkySC5hHKbw3J8HCO8Djtuymwe2sJzXNdW/s6BCXMpCZ1Me9P0+eEraKqPwkIdwaoF1b&#10;DTO92oepuB8uloYr7e4mWXuRgS10POwOMH2Gwk6ywKW8ffA5hRO8en6DWeLYkA8aLTq0kniODadf&#10;88tkrsZAwSSZWqPQQXbjO6lkVFiyNDPvurg0MRf0626rT/pfMYBw7dnuA6pmY5+QrFWOX0G8T1Yr&#10;SeWygVivP7kODWdr4m3On7kZQ7UkF2G4lPg+qNnKW1qniHDh2YpsLzEeTgvZQpatsA2cnfIYFTLh&#10;pcRK3GcakYEmsAvsJxIDilNJIw3V4Z5pifMZn59mwMo1W5Sn7ixCZd1i7B7Cjfeu/JVSWBLWmjJg&#10;NgwvAS9VZdv+oCMRQN+jLNCwoiVQtt2GR0ZSO14tyUoUuL/VRpFhtAP16cuPd3AShqeInca1cE/T&#10;Z3oeMUmYd8zmEAuDUMGuhbNTzsF13LVx7aQeppJTexQOkHqAZiJxGYPwSKDk/0F59goh9U4C706b&#10;WVqq5oRsVJn967/J2pv/t/9zD+Fqpf+97g82lTcXjHOIuPA+cDcWkQnfmdOX54FYs1dcu41yIKvS&#10;5igDtr0H6zO4E+wU2Qk22+J58vMZEz6LYl6YxEmglMKeoG0k16b//OrEFgLb+4+Dmvs9G2NA4730&#10;GOCLlGad14Hr7DutsqtCXJGpez4PErip4bXcGFJEEWzXCrm2fZmuzjjlqLlmLbRcJP79+iT5t30o&#10;VXuEbFDJvwsMJlyl1EfZCABdPOF6rAHvlqRx3J0UdiMx8b2jOtRZloN1Px8ksBsOUfKxhhkuE834&#10;cOO6YTA2q71WSiZCGGQlmrHJWv4E+nC2RiFQE/hwjSGKItIgIAgCgkDPnVeslbY+qZFealqpLMHZ&#10;Wow1GGvROiAMgmMh39QYkiSVCketXAcMWbqstaLYpTRhEKCPQQTZWEuSpFhjSMfs3GuY35qQn9fa&#10;zWufsJRaaUfuZXv9zvQoaCAyslOd1uF3tiyNYUMtbsjdCL40whWRSyGVOSYW7KCU1EGwVt5vjBz7&#10;YnVI8uwk0L0cZOAX+cvU68NVvJ99r5hF3nBcVIA3A6AmghFPnGZ4Jegt4QuUTIgfndV7vpJPN2ky&#10;y2YrQS58dcRWRSG+nSiVsZ2vSj7xMIpPETfFdgoHkUzOIv3DPgF8HGxsbrKxKaphjUaTZjsCpSiF&#10;YeFEZ6wliROUUtRrVVZWagRDTmKBRrNFs9kiNZYgDAkKJjoLJHGCtZZqucTm1irl0vCwebsT0Wg2&#10;6UQJgdaEYdFOfUWapiRpQikM2VhboV4dn4piinUR9czrEC64eT3Q1ArlWdlBihoaLgtpZBm8G+su&#10;0+fNXgTuOh9u4HyuaHnG+v2vo5CaTFFMITxytiIGXHHisyu9A8pzKqB6cjQbV3dQWgzINIa1ntce&#10;G+4Djzpycbyf14/SE41vlb5Zg4tJRM08gfILU51vG/i5PUIMw8o2pazh5fIRmRIDkAI3Dex2Dn+e&#10;aaAQF4ux0t1iGrTaHXb2DlBaUyqIVKI4RivF1uYG5QmPaazlyfYOSWoolUoFkIoiSVNMmrC6ssLa&#10;yuS7n939AxrNNmEpJNCz63QZY4mTmEq5xNnNiRRXu/CaAvUSs5u6M87rBPh5jHmduEykt2bY6e1Z&#10;+CGCqh5fojJxBAtyqeohrIRCrnNV996/AoGY2caaPb1yuXuzc4T7F1Vz8NK+1kqK6KyFlcvzHNaR&#10;2AYeRDIp/La9H51EVq5P6tNXtNwkmzR5dFd/Ay9UZ0vgBhHD+KFDt7X0tI9vO5HJc7mAAo3dvT0a&#10;7ZjyDCRnrCWOY9ZXV1mtz+aGiqKIJzt7ztqd/gmNophyKeTs1nTElsfDx9sYC6URlvFoKJIkwRrD&#10;hfNnxL0yA+4CD1oyh4IpFu+8VftiTSzIWdAEfhwxr63TO5itYGGH3WaJ6+EKGOED70bIayp437NG&#10;Au91V2R1rP3GG1e77jNjbKJX76zBb7chT7j71/9tAvOvAJehUIXKa8c5zKFokBVS9G/NU4AIPpyh&#10;A9B3jrTzPimfi5caeK86vf9pEK66dh++PnxsWEldu1DzzeaKQRxHPNreo1QuT9y/LU0NaZrywoVp&#10;E38G48GjJ6A1YeDTbMaDtRDFERtrq6zUiotB7Ozt02xHVMqTCogq4jgmDDTnzhTXf7YFfN92hsgE&#10;pKsQP60B3qsU26Vw6Lx25fgfVmdpvdOGvauw/jH3kfSuxEhXh5JzM5QCkYTd5IS7L3ZuQtz2Jb6Q&#10;6r/qMxW6FJOq6JfdN9gUwsVpGLkCvBPCRzVYL0E7FivPr2Y1NdtWL0p7xXbyZPtJwWQLYpmulYU8&#10;J+G3ZiI15EWSLUCpVObFC2eI42iicsY0NRhTPNkCXDx/FmWtdKuYAFEUcXZzs1CyBdhcX2N9pUYn&#10;mqQXuCKKY8qloFCyBbHYPq7KPPV5o0ePxglHAR8XTLYg83q1NGBeu/jL3kxHr3ZZ/BLCB++XxaX2&#10;YUV+fl2Jn/jEmSssC4c6pCr6Df99l3AVwQfdV1gDwYkP+xBC4HUNn9YkaBUlQpbrM7ggm7jE6tzv&#10;vNzbL+aXpMFbWtwCXSGeEVBIusuleQp2KM0LZzeJo2isl1trSdKES+eLJ1uPC+fOgElJx1oFFJ0o&#10;YmtzjUp5PmIYqyt1Vmploni8jIIkSSgHmjNT+muPggY+qMozMM4l6s7roi2IHN4OJPjcP68DLTvV&#10;maC9XPiCIyiT6+KLIugGw3Tut2+R+6G4Irr54CXgkxqcKcGanf5Wdtsj52ZHO4HXqrPrJx+Fy2Hm&#10;TxuFTioW8ew9TEdDBSGba3Wi6GhCiaKYC+fmR7YeF8+fJYnjI7fMcRxTr1aoVebIJsDG2hqhViTp&#10;6JtmjMVaw9mCLdt+lIFXauPtljoJvFWdf6rxeyXnt81dolBlXXOnhtLM0tD8+FCl5yrnuDUflcga&#10;barFJ1yP1/UTKnZw76Nx0KK35XSUwkbl+FpmvlGRoNww+IDA28dUclyv1ymFaqRVGScJ9XqV8Bhy&#10;VQG21leIR2zlrbUoLJvrx9NZ+vzZrSPzZuM45sLZYeogxeIcsiB3Rhh/UQpb1TlH53N4rZoVIICT&#10;T53VOC3VwLRmPMhxoNqfq9bl1jzh5swVr9N1CtDZh8r0i0MrX/DgVuVZ0lcmxSqwXh4+GTupJGQf&#10;J86d2SSJBxOctWCNYXNtuKpF0ajVaoSBwgyp9IjjhDMFZCNMgrXV2lDXQpIaqpXysRRPeLzhNEkG&#10;dlBxv3v9GKvoNpEsgcQXCOHSOWc5aGVFglELj4C+fUSXWzNqsTZb/KZIW/k2hisx/JBI2e6xIdoF&#10;Nf3DH+cCDpGBM8eaPyJ4UQ8uYrBWbtB02cWzQFGrhAOt3CRNWF2ZISVkSmyurZAkh1clay1KSxHH&#10;cWJtZQWsGVjtlyYJZzYnzWqdDSGwWR28W4qNSKEeN14M5dxA9yGbzSGwAlFztkEdF/IcmuNWDbB7&#10;61+fodsw12bpDBMgSeXi7nUkEHVssBtMWxHXQSzL2OUkJsnsubbToIak97Rdu2b/1Yph7QQeFICN&#10;1RU6nY5L+zLd9K8kTlg7AcItlSuEJkGlCdqk3a8wjbFhIb2eJ0a1XCKO455rFCcJ4VxquY/GBSVz&#10;OMrNoSiVZ3PWXNtpsIbsHv28Ti08nUl9pwZpp6DRzRm9hTIldn/eApcWt7G19THaZZkbM5VojUIu&#10;bqLHT8vYJmuLPolv6XoKO21RQlstv847E400gwXqZYmqGiuDOSF+41IZnriqH49WAi+dkMCLDkvU&#10;KmVUEHhZF6w11E+oHUYbaFbXKftGeA7KGg50dSLFraKwubHOgyc7hDnrOkkSNtaOf0ECMTvWa64g&#10;wP3OWNDl7Dk7blyqwK4rXDJ2cK/DiaAmn38priTa/Q+Sh+x/l7jvNdBxVaxKZTq8vtPE+5MkbgXl&#10;bi6u1lpD8xPgL0KA1PBG5sc0EEz2oSxS5xy6DzDuzf2pQfcqvL4xXIB8EMIQrJrK+9FFFXjPf9QT&#10;ljA8C5zt31ic1FPiUHTu6CyIgO1q9VD5tUWsp5O4fUopLp07rvDqeHi737g+4Xl9Abjg53UBY7lX&#10;eZ/UQKSyLAif1ul7IHp/sfeI+Qq0/Bi8+plfqL1ui85974eb2vGFrboIQuffkQ+fGt4IPOGi1KvZ&#10;K20mLTYmYuQD+YGPax+Hrjpkov7vMkICJStX/ZQ0fFxiNmhAWUQXP/d763+/xHOBRzokicUW8fOg&#10;3+iyiPKg5/kyzEz2R6VuHoLuq5B0HBvK97kUT2smJtwURHWP8fMbkvxw1GQlf21XGZa4sr4lng8o&#10;HLn2uBROajRLnATqGlpmDO1qm/1ncz97qO4/o+F94GuT1oHpsLf4wXGsV8nNCpgsTLqXzZN/n4tt&#10;KFq4LUEgSdGTnNG6h86yJNwljg/H6SeOOXGP0kIi1U4LIs3cCB7WuQ6UynzFeXeBjzOVXcwmHSEu&#10;7Il2vQKvTlUGXeojeeHYEEDn8/yVYlKJicS9zftFdpA8vFHw7Ygt0zvSZ3nvEktMiiayezuOtOg9&#10;pu8D9iyjbsXIqpWFQ0qIu8mSxZAUWd7SoYxYZDG7lUJke4ueQIg2NWLRvlaZZdHrbTPhOTYEtIH1&#10;Xgt9Qi1T/40Sa/XnDlx3vwyVmP9KuX5CSlaZyIiqEIi/ZZusQWRIb0XGIPiPEj5jhLvP8VUDLTEZ&#10;2hwP4baZsUCgDweMar56uvAKj0FFTFvovgM8cEpj+UBYJ5UEra2qtO+ZnVZ6OdRxrA737vybrdWN&#10;zex+TGHh+pQKkJWmHGQSil7Ry1jJZPA/hzkhYQXc7rgmjrnjWhcdLKusw2ZKThfXHk3Mpwkp03cl&#10;HYSI41VOeta3wSnHI53SQB7XIu6fRSzzZ4VwCYw0aZxwot0BHrYAJZq9XtKy4xoZbFXg1UKNt0ON&#10;1Fb37vybrbBSXbkIKlc5MHlZrw+aDcKoxnN5F8ew9jPWuoluJEdOq2xlcqmzzwx8FU5RvsJ9jm9b&#10;apHxL1aSVHHYQ54K/znnRWAJMt9LFHP/DjgV+loToApmd6xXGuCWlU7gWklHF+3ya73Yz9kqvDyX&#10;cfY7M9RKpbpyMdQlvYGaLd9/3wl4p86B4h3VRUApR/9qwDJgiyGmRUEHsWh2OdoHfhRa7njHhQbF&#10;boMXDW0ya3OeFuMOmS/SMFvzRZB5UOZZclWFsvcfgQi47Vr/BFra+/gAWyuRXfHF6jGXzCsquhRs&#10;hsqGqxrrhALtVJUEtTAjPu86aPUlow88qg+00WsJj0PY3kn+rLgUdpEFxW8lZ0UTuT5tjifI0yar&#10;2jmZWrT54Sm9nylgvMDwpOggJOvPFSKW9fkpj9dAno8AId5ng3CDnnSrPPo7w+S793p93peq01/P&#10;iaEcp6LQ2NDYYCUMtVkxVs+ktPcKDH3KLDKJ/FbJl9G1yHy7+a/UtT1u+eZvfePqEvuzZNqSWbcg&#10;l3KbySrv8ojp3ZYeR5DHu3d2ebai6xFyPfO+1ICMHItc8HfpdZF5Y2Ra67RBNu7AHf94NdXmAQ22&#10;V8luF7jrex8GfW3SrfDJxcrkehL58t8dhKinpR1j2coM5AAAIABJREFUVRhqsxKmxq6owIbz2px7&#10;j/BQr7CfVUOQ0kvYsfu+AdB8NsI0T+hdrzTyoE8bNPEPrr+sk1byTYp9it0GLxL6SdCjhNy3oqyl&#10;HVw1Xd/vQ6azTnfofebmtUicJB4D9zsiPlXuJ1oHX5VqkZ3KAZkUajvN4kh51Teb+9//Po2gtD5L&#10;jMKGqbErofhvVV/7xMWBJ+v+a3keIP4O+IBTo907AC2yfMI8SshDM2lLnSa9QTdv5c6LcPfpXTNn&#10;3QYvEvo/Wx4aWfibwKxSNUctUiFC7uPuHJIhxyshO6dzU4xxcVDidvg+2y6rqRJAbcTj73fIjzrZ&#10;YuN/F+TTv/LViwOO0ypNs1D1OFU1WlU1inLPXxaLb0fDnv746z6DLSiF3OBJG+8dDDieRiy1ecD7&#10;ij08Qc3WMHAx0GK0P9oHo2bFU0bv0zSyuxs3CLrN4J2R9yieEkXZgTgAHuoSJS2xo3FdoaVAyLnk&#10;UsJCVxvQ80VWCpwihJ7m0lknDkKrQz9VQpQKnO7WpIdbEJzeDVL/tq8ffjs5rpT10yHH88GzNYq9&#10;Wo8ZTBSTjnsRcdS98QiYLU3Mu8qOch35ncpRrhovwDfsaS4h4z0ZAcnZUQGw2XZ/kCvA/70rseh/&#10;bQ+/Jv9GrVx+bi791NcC2GBW56VVKFQohzrNZHsSSqjFYBwfbYgQ6VG+Ix+MHHa8MsX6HPsj6v0o&#10;IYR8Wrev4/rPA2ZLEztgvKwO7x8/ygd7wNGkPK8si+NAAqCydkKBzrKbfJmu11IwVrSuK8h1K5Nd&#10;Ox/j0Mj1PzKnv5DUGxuGGF1Cn1LGUn4anj4r1yfSHwUf7DgKO4yeMH67VFQAbVgwycP7OE9jAC1h&#10;/CXcX9dpETP+s+zTu4b1N2ky3pNQVOrhSaAGfBTfp7R2Er1ZZoLC6FCjhyS1LTFXRIy/TGjEJTAM&#10;3to8iiT8dnJWuArJsc53Gn25k3bzVhxfNdeosR3lc85DMXpOLS5iSundkx7EdNDWhsizv3Cqog3E&#10;amummYp7LZQtatdCU5peccjTg0kcId5aHIb+wNUweGssZba8Dq+aNe75TpvTp6cb1RiwHE+ezFHn&#10;mWSv51MPj7khdDHQp23PBEhVWbRwRUFPgNtt8dEEQZa6YYFWBx6lUK/AewFOKizheCVaikGRK1zK&#10;+JaNt5ana7uZnW/cK64Ry+s0BWlKjL9QjLOzOOpc41bnJYy+b5POqYWzssZC2pvFeqpgrcaqiLxu&#10;foF3YRu4MYEBejWBm01RA6uXM1WfwKVxVNzvOwl8EQF2i8k3gIuBgPFt84TRftBJbpn3es+CSd4/&#10;q4/zpLCFLEyjPqtP1ZolELlJVoE5DNadZ4XR5D4JDfkg0ulDKtKBpwG9AuQWa5MQS4TKz6vZHo8U&#10;uJ7AfiQxLWvh9frRVsC3kdQ7r5QPj8CnfviE5WoAbQtX9Au8f0q1kDaBRwiRjro2CYMLP6ZFEdvf&#10;SSy60xnSFDK6hBgNEb0+a2/9BhQjgHIRcZ/lz+MXKm9Bb3J08HHVHecoN4HPdphn9eH8kIA6LYVO&#10;PUxmsLodBiXdNKlJi/CyPQRu5yxUkJ7024yukrkaC9nW+7pSdFKXB+eGllop4QsUVBQ0NTQIZtoe&#10;nxQC5Jo8JUtPyWsKGzI9hKM0FcrIwzoOKSfMvr0vM9422PuLT+eD7eT73PcxWYvtEsUXlPsULZ/e&#10;5wl9Em9lFbGCG8j4+mnJkvUSnFRXYHGQTNxVfDFg06Ckm2ESm4YO1Mz78qfA7Ya0vvA9hED+fxjB&#10;2SH7l7vAQQIrpcxnlljpJ3SmKqWtftIdALdiIV6t5IF/bGHlNEVkcighn6/jvpwWMhohtaO2kB4b&#10;iLU8SlnCIKRcRDHCFvCA0bmL/nynMddzEOZBsoMQMlvK55r72uNw6pdGrODTugACkManyMLNQakk&#10;ieNmaFXagCDpbmTsdC6F2x2olOj2eo9TIcaVEOpDZlAbuN8Ua7hLtka+PqgenuCrwFsl+K4tlq5W&#10;IkBx2vUAK8yeq3oeqUTyyl35bam3li5Q3Pb+IvJQd0ac7yKnKzvhWcJprvIbiTSC4JQIVvlut/JD&#10;YhUHoU3ZRxOPet9RaCEEWy/L4TspbJSlN9AoXGtDJUeWqZXjfFQb7mcs40rtyESFlxB46waybamv&#10;pJkH/EOd36qOVIZbYolZkURQPo1ORGKbsq/LtvIYSyv7vfe8jY82WaZGJ4XNytFke92Ipm2YM7na&#10;Cbw9gmwHQS0JdyBKyOJ0HMa/yp1vSbaDMa9s8dMsRDMVjI9sLDq8g9DB0kqtfaKvPf7+ASpXgGS9&#10;vTI+urmITkziqKK7J8BOR9K8vKXaiuFi7eia9H1cs8nZPCBLjMDpTLRbXBxQjKrYIOzM6biLC8vp&#10;KBZPeslJcVDbevhAv/POv9/B9s+HySzcfGWOpYfXDyEGfm5lLdK9C6IawEtHnGcP+KkjbddhtHjK&#10;EtNj+6QH8IxhXv3lvF7vadVFmAom5XQQbh+HWvbht9t+Q5/JpU5h4ZZxbYacSs/DIa9LgG/bUM51&#10;EE5dRsL7Q7IYEsQivprA9ba4ILSrPouBc2ljorE+K0iYj9Vk6U2BWmI2HJB1PSlaV6KFpII9V1bu&#10;qZF+Sfq337vgg9aKJ91fK09l46OOSwVzebI7HekDn8c9hGzDwFXk4gQ0YimMGISHwFcHYhHHRtoc&#10;e6LuGCgb2IrvTjzeZwEHkHe8F4anPIcP8RzhdS680ldRHrBtsrZGmvm5LBYL9hQRbtzbkNFxrNuR&#10;23vZHxSYZOL8odWSCM14VfUnHcmRDRXEbpZVXat277dtxBJgG5bYfw64rQ/3KmolIpn+cQW3xRg3&#10;7f/Zga9KKlL+sE1WbGGQBPpTGQ9eEGzTG0T0LW5mbbIZ0asgEiLE/mx05R2FFgSnpCDZJL2E6zhW&#10;A1jL7ewPjnAnxCshJEm2gpcD+VJOA6Hql2P3XzOBioY3R4S1NVJ9FhsRs+mk0Iwkt/czzzJBHezz&#10;5VbwTSeLlj/cI1u2ipJyfF7hG5/mp7dvlTPrfix/nzxCnoNdiW1A+ZTIIJleVWXPsY5wzc/dvygN&#10;6eSEWwEurkCzk+XGeuX1PNEbC40Iqho+HMM0WwkhdroMZyrwcR3eyUfKSjVoPz/U4CvS/AakqP5h&#10;exze1PhuE0tMjn0Gp8gFuI7TUyKvr9B/3Gc+eNY5kOf9NCBNelTNPMeGAGEn+dZUA6u1Vmgt1RxT&#10;4CWgsgK3Wk4DIde8x1gwRoJeL9aPTh3zeEXBy6sjKpZUDZJHU433NKK/00K+jfYsVV1tDqtHjdtt&#10;YonDGOZpnFWsfNST+cxnSMZtqJ6Spk1p1FU1M8bYsJN8y5r34Z776BoH11yR7HQuBY9zwLmaWEa+&#10;ZTdk2gDT+ARHE8nqc5OM22RwpwW/nTyq79kwjLp6XnF4mX43GXxH334rN2Y2LYMKQtj9KmynUzNv&#10;UsT4TP0YMTT8xl0jmiILA5OC9k+NSjn30TXInqMU1TWUCiGwLaYngIkxwwJxmtBm+DZ1Fr/gKM3a&#10;Z0Cq4kSwgpBiPjNBIRkgs+ocXECCb/l7rjnNCmDjwIJa4SGKhwlELmrshbJsDBt1eGtRSh17ix5a&#10;uDUxzL1gB6VcoLOIRizHCK15HmLqhuF3ZNYlchWxyHxs02djP9tXdL7Ia1sUiYBM9Py0tS+aHorv&#10;9Fs0I7Hy633+rw4uC2oh0F/Wa7vxzPyu5H7uBZyWFnMWuFf5kFPanWki1Bjsw4uZfWlcQfzqdWQ7&#10;XHM/P7OqU88Ing+yhZsWmgGsuA4wIDTV/WJyo8NM8Z7x0O73EnS5Nb9bvAn8Wz1vWnD75qu2aOei&#10;NWUDZ09ja4EJsIJMEO/L9ShRnO7sKUm6WeI5QgI8aWVWrbWSIqqRZgQWcZkmY5j7e8CDRHL5ExfZ&#10;9O271kvFdPAYYKze9N/kCNd+3/1WKac7WcjZ54ZAZ73BdpPhIufPElY5WuBniSWeJdyx8qx7OdbE&#10;wIuuOUEXR6SYWuBKJIqEJVecVQmdZWylOOt+G+6ZybKoBiKN+oseutzaJVwdBL/KvPuB6E4uOOGe&#10;LctFKgeyYi2xxBLPHg5isUItEKXwTnWynZhv/VUKensmdulOSUVsSQv53m1CVINXp/XXJFFPVwoL&#10;X/nvu5vwVqv9/xnjSha0hmTxMzA3kAukFXTsUlZwiSWeRcSpPOOpke4xk5DttQRut0QeoBz0+mxT&#10;IwSeOteCBVDiunjcmkFrOOn05OBGUfyv/Z+6hFs784tbdGMys+XizoJJasZquJXPyoKy93yk4y6x&#10;xHODNuJGUEqUBYe16xr0vq/aou+ykmv9pRACb8VQ1rBVFsu2nQjxeqM2DODetMnNvWW9keNWOW7v&#10;K9VjemRpjyflfQ/4uQOR+8CfTZAZXg3kfaGC3RTOLJNGl1jimUSoYH9Up1SHu0ivxEqYuSIUQtjt&#10;RASz3tA5SgzBhHAtFt2WkpZgXKdfDGMs9Buq6nH+p/64/o/d76xllqrvh8CtMS3OFIgSWb2Umsw1&#10;cDYUwg2UCOIsscQSzw6qZNKvWgshXh9SN32ABMYetsUtkO992EmFQN+uwZv6cDKDBt4tOYEh6wh3&#10;KiXIRk9KmMb+kP9rnz1ovoPg3wE3StMGPVnB3D3gXkN0G6yFV8ZwuGwBt5x/xVjRCxhXwu4AWfm0&#10;gqYRn8hzkKzw3CEF0tT5vJwAvReif15yUZ9XlC2kSsiqHIis66+sKBCuhMIZB7HTyNbSTSZv6zVi&#10;qAXw8Rg75/UybHfkPFPBtHsmpMF+n7dqeyxca/hX3R9UKGIRE+IMgBIndaDHt5Er7sKVA3ENDMMu&#10;cBv4NoIv27AfZRdHBbC/9OM+kygB9QpsVKUj9EpJtosdA3H8HAi3PK+w97hg9rruRotL6QokPWy7&#10;A7suC6sW9lq1qRE510u14R1l+tHxATor5D0x4nZvhoJR/2/+zz0W7sHu9v++tnXWaK212O+tidWt&#10;KwgBeonGHcYrn9gK4Z5P8cpVFe/5r8jp4lp50ELdK2gOUFKwk8DZ50uL/LlAHXivqwVCplgSyhxb&#10;WrnPKBrbnFtd5Smw38yV9CrZ9vcbop6Um7F8/0F9/BrUNmIpV0Ih86ms3LgFWt5ojDGtZutfrObK&#10;NXsId+OV39w2jasHwLow2XRhuloo/tQwkA8wTjOGOlk33kCJBZsYqR7xBFtxBDsMSsF+Mt75lnh2&#10;UFSV3RILiCQB1ngHuF6R9l1h4HobQsYHVoy8yIgM7NkavDaCKwxiyG3KW3kEPHSuBIUYd+em8U3a&#10;nNyTUo3VS5/0tHg8HNO36jqKT7NfHDBpbdOaI9qSkqjgKALcd2fYS7JOvjJY2TqUjzBdUmf1Jm7L&#10;ocxSTnCJJZ4N7PS01HkzgGYd7qZS6NRJe5XYSgGcq8LLYxz5AXBvH4KS240r2TFrJT9bM021WV9S&#10;q+V6/ysG8JL9AlRGuKYJejLC3QJu55xq+2SqSU2ciyARMk6MCJWXdSa1BvL9oZE5kYrUyAqkkBVp&#10;swybygutHEDzPtTfnmjMSyzx/MHniy5oSenBA1jrFZ2sA28HQCCBVF+eVWWyNowlhGy9RestZYvk&#10;6F6aRlTE9Ees7F/2v+QQ4dpU/Tma3wMkcBY1JhbiKiEE6oNgdxNxE7RcnlvgXASlQFqmd899aDBi&#10;+nuC1ch71suw4Qj28EVehc7eAqmwbEPjEQQ5Z3jSgdWXGejdbl4TH5Cx8n/19aNP0bgqs2csT6aV&#10;0sPVy8NfH92GtC33P+3AynkOt/q0sP9d1vLEpvL66muHj9e+0aueVHtz9Pga14Z8HqcJpStQriEz&#10;YMa9zMF3EFZ6z5W0YfVVJp5E8R2Im6BLkvweVqE8hr11cBXC3Oe1qRyj8urh16b3obMvf49bsHaZ&#10;iQgzui3PtDWQus6yOpSvlfMslIMmbjG8xax86mkf8wPbW+Jr3S45SeFsFV6c5qBRU54Bf9xU/R/9&#10;Lzk0W5/GD//kTHA+1VoH6MC1tZj83CtlySCoBLLlj50lWzri+bBWXh+lGcGulWBdi+U8VnAkrCJ2&#10;9AKICyaxXMM84SQRxDtQGkC4cUeI1pqcYvwRiNuTtY9OIkZKi1sDUUtIL43lAa/0T/y2EFNepCNt&#10;Dp4rcQuJCZhuQGE40iM+j+tV3H4K5haUV6H+1hHHHIaWPCT9SNqQ7kuD0kmQdmTsQeq6SavxchST&#10;tluwPOFasEMC1kmUnSPxfZbHIdx9ePqjELsuydwKvK/P7aF3foLy2gzXs0js58ZXPHzLr5is7+JK&#10;CC9VZhB6jdvdMRtj0qfxoz85xzs9Lzn0xJ0791v7pnFtBzjbfUim8IquKym1tcgHGuQigIxgYxef&#10;K2lJ+XmpLFoJUykurp6Hxn1YWQDC1YHchDx5lgN50AfNJx3KymRNz2o5Ev3HP3JM/Q1a+lCqQXSQ&#10;HXMg+SXiX8ufdxhJKu2sdjPGQ6QgCI/4PAHoMmKtt2HvW1j/4IjjDkIMYfnwucKKWKiT7rR1mJGZ&#10;txzHQRDKV4+V7TfMfayrg+z66JDxnpBEyLZSl5QlC12SVS7lQ4dQWRPrN7oF5VfGG/u80LwPq/Pr&#10;X/ampuBdcOLmv8uTUGrn3Lnf2u9/1TAT53NQvyNvhMlKEQSbwM+DkiNzFiyIa2Gl5NwEFJRgoM7L&#10;pFlYOV8tW/Z5QLkmoEm/RJyDtS7yGzM0589b2HLAIS2X4vFzsbrvNz1BkLGgnJBS6hrKKJWRpAVK&#10;VSGJ9AEEEzaZSRo9OZNd6ECs8pPOdrH7oCbMyxyE5k1ZRPxntalbUEqyCNpU7otSUKpDc9u5Qk4w&#10;2a5zAPV3jn7dwmDXXa6uo+LzQa8aSLjW8BcE/I78pGVClycj3IDMj2tduoZy5Xn1EM6XZcM/tz4N&#10;lbMsbt2Zvym7FN76zsRQXYdwk+G9YxNGJ1iHGUkqBqcHxk0GW1f9eYBptvJbM3mbaxPDyhnQ6+Cb&#10;hLceOr3mkoyzVIPWU1idkHDjlkxIpbIFRmmw03euLgxBGdp7UCvAyosa0k7b2uxerL1Hdv92Yf+u&#10;XE+l3G7kEegLIw46T2xD6aRXuwkRNcg/D9bwF4NeNpBw47T1B0rV/guttSIIZfs7BW9VAilYWC+L&#10;du0WE9dRTI1r5deoRfDyIvItyMSO96FUMOGmMYRnme1K14R4AFGOG0DcJh1gQVsOE27OH2stqAkf&#10;pCQC3UektVVoXRcyVr76ZYrCd6/qZK2zmG2vZX+SUNr5aGfFgSwq3U1GAmtv0LtYbkCtAa1dId2g&#10;JBZm7YQIt9PmoHyZR0Ds9FEUkn+7qY6xOe0kiJrOLSSSjHHa+oNBHqmBDqDq5ic3UOwCbouaMNxa&#10;Go63Q/hlXf6/xDGSbQL7KexOJT5xTAhKgwM2hWDWptklR7iuEsUMON4ggrMgfWqHjMVaJs4qUIqB&#10;n6d2PnMzdM894edOk6y7SXVLAnBeltQaZhFvKgTWcvh6TgrvWsq7hQbsMsJNWcCAWYqeisA18yJX&#10;VZl9pyAYGSnh3o/gpzZ80YIfksmkXOcL4+aSo1PFbnXzkxuDXjnU464tvwIyhW+eFj/OOeDXHWgk&#10;sBKIQ2HnyHccI7oT37qFbJbm5nNG13r12sh9D6Axhy1cxQAd5dxEnIZwh6LSR/qTqilEOQvXAHUI&#10;1nuJxp4U4drs2ppDcZcJ0W+pD7PcHWmYRIg3PRnpvSsxHASwoiS27KtMQy0/10LRaWmlcK0F30Si&#10;THiyeOrcUt05+OWwVw4l3NTaLIdMBbLFWGB0kJXPkqkFlQO4f8KuuB54pXQVuO8Bt5FYOBxyF/Q9&#10;gD7tqQf6sDVskmyh0QHF+dR1H8dO6gLoZJ9RaWRclZzvWp8M6SiVzQ+/tZ8FhwKewxamimQplFcl&#10;Nax8/J3z7iDFUPXcrU3N4JhtKYC6cznfbYuQ1U82K4Q4VnQO+gRr7P857KVDCTc28f+UtdwJ5rj9&#10;nR1PgG+aQrC+jYZ//JrJ5LbP3OADWuW6s660+HEXHUpxmHDjHCnb7HVpH+GmOcIdlBFQGCwT3enU&#10;i4zkx+WtFOXEV+eUSTIUVgpkaltuoSqg1ZUqZ58J3PeDFvkSrLwj2QmVV6Fy/Glhj1oiuQhCtJ1E&#10;5AFSI6W8PrMpP+u0kvdUQ4kXfdOC7+Jj3o9HTUnlRPy3iTX/87CXDiXc6sYvfkQpGbfSjiAWyVwU&#10;3AZuup5FeXX3Tirhmw+CBiq6fbKD9DApqDoEqy4VJ4TOgi5kQW7LrjS9hGucJeumj0/1UuqwSyFp&#10;Z7mfRxY9TALTZ9R6CbExETdyO43c+7q+6+D4+/p5lW3W6eZzWsNsftzV3G4KsZobD2YdaeG4g0uQ&#10;UEKsoYJPqnC5BL+owAdOlrMdixFl7OG7XQ4kxTS18FMLvu5I94f5IsoWRwDFTmX9/avDXn1E1rT9&#10;Qv5z20GzWH7cq4msin5r4e2bZiI37NMSVCsrcHDyXh7ADTAgewg0mIgFssEzhHnCBWyeSL3V6goZ&#10;KhsM9Uv3uBSmKmMZgj6XhoKJKhV8WSu2t0AhKOd8wydwX0wMBJLqZtyiku7NdsxSLbsvOpB7Et+Z&#10;daSF4qlT6kpdsdS7fcksFUT969MavFSVS9OIs4IpD4tIB3gD7KELsl1Ppwn7jwHz1OWtd+fKwPxb&#10;j5FPgDX2n2evDCQvcEHwdUe2GXV3YxTymZsRnKnAB3lXYXUN0nsnMcw+5B5gFeYqfYoO7RVAbDqX&#10;i0t/ilKSZS+UasgC4vI7TX8g0Ob+myLVyrrz9yPZ6a2Em6TSDrKgn0kl2d8jKPUF42bNEpgQPgWv&#10;vEJXU6EzY/CufjErhLFWFtPmE7CPj37vMaCNyLAqJXoG545IZ7qAWL2Xa04KNhbfb7/Vq5y7oVaC&#10;gwS+bMLNotfQ9l7Pzq2HMwdg5JP5qHHznxlj5QlSwbH4tCJEOu2mla/7fX9vAV+6Z6AaZi6ExIg4&#10;zmv1ATqY9Vdhr/9IJwVnKeb9uFGBAcmgDPFjREtip/fLPGRsq03niMdXr3URkeWvVpAufI5wD6Xm&#10;esI1UiE2KZTisCvrKbR2skT9uAn1SQpzYrcw5AjII2+tWHv8mQrdoN26c0EFfVWJ0+QHuyCY176w&#10;VhaZvXsLQbq7ZB87teOXAq0iymG/rMH5qlRDN+Ks7Xke5UDEy7c70s23MOQ6PBhj40eNm/9s1MtH&#10;mgWXLv1uwzSuXgX1oTxMGglRTVZ1Ng4eAI+j3pJfECK9B7xRE6r4qSUFFflWGu1UnveP68M+UMUl&#10;JT9E1seThPuAlTURhQnLUxeWDIR2Cm/Np4czDaIIzmpQ41Qv5cp7/fbBI/UR/pwmgw7INm05QZV8&#10;WW84YZUZOGvsVvazScW9EVQc2baguglqkjnZppt6ZVN6CjXCqtwXcEHA+JjFlf318rnQPkw/QFdh&#10;EtTfhP0rrkKvLKcp1WD3LqxGEE6lj1UIDJnWilYi5zppVf5LiKvhKZKZ1IykUKKkex+Deijxna/a&#10;8PHMZa5P3D3yQWF79dKl3x25Qh+997T8c/+NuBWKTWPaQSzWOy25MLWSfJUC+fI//9SGm235Pl84&#10;03RC55/Vjngu1t+QHh0LAyeD1289zlrgZI2suKWakEf+q1yWqPVYyNXe9yfCJ23nf/ZiHfRaxHi3&#10;gslcDdNUmUHmZ7XuWFpnUpdpDOsvjSdhmYft5CxZRU+BuV7JFgl9AoGzPEo1Z+UCNrcITIu19+We&#10;pV4HQ0nJb+MxtG8WMODpYGKwbqpVNDxoT19ysoX0L/uoLhWu7UR2vj5uaBGDzQA3ZnXqdt0JXbfZ&#10;SHcCjEG4Omn+fpYeVmxU/Q5wvSGauCulXkUxa2Vr4Huj+dQP6PPXVvv8tUPwhFW+0K8vUCGEcn5S&#10;RyLdKTYj43pdgDQ6/JVEjN+EvpxF7KG3vLe77VV0TfOewIEnqb6y3mnMeE+KSuesCbLzT1P+GnnR&#10;GisLRc9SXSFLc3MiNieF8oqbH6XM6g5mNLfXP5TUvSTKGKi8IhrSnZMg3X3q7W2sT4l2BQ9XW3Br&#10;9BtHogS87gyxF2qSYtZJs4/s08hmQqfRjR0YY6xOmr9/1FuOtnA3P/0J4cbc6jo7bT0FHjSkE2u+&#10;00NqxGqNnR5u4vLxPBRCwq0EXh3kr+3DXWT7cLMjin4PFimzrbzi8lQD0V+F2SP51sg2vH5O/Jr5&#10;r5VzTNQuSeWegnwgyVu73YIBhAg84RpPgnHf+6f4bD7zIToQooxbdLVjdSiiNTu/muyYSSdLCTuU&#10;qpZfOPo+93Ej2BQLN29pqwICohsfusWqkyPduvjFk2MOLjdvs1U2BDihK7Kd7pO27H5vMVux+iUk&#10;u6GixWXpKcNYiXRMB8eBWUXmXceVIzHecmntHwJ/T6pfQhF/rs6mDH+nA5VchoEn0Vog/tq8QMU9&#10;ZJtRDcWpjpUe88MGnwC3jDScQ8kWouziOc1EPHhzUymbBOU1cdEEzo9ba2ai39Mi6UD9JQaKfU6a&#10;BtsjYJNb9bxwjc09/Nr5G3vkHI0cw1fYTWPhppHoG6sz7viRaKV6tbDQVYd1bo2frO+F0C2DCcyn&#10;xCnvAJzRfzo1nFunS/p7vb70WbD6Hhx8L/MlrGSW7sED2NzgeFqmNCHqwOY5XgZ+ynflxQXFLWy3&#10;4ZGBtTJcDKdvK/BuKWtO62NALaY8Xvtpr5FhzZHuBBjT5Iit+Uc9boVotshtQtZqRyEk2knhVdc/&#10;vl8N6AXgYlX8Md6dMIhs95Aqk6+asB+7uuswc1VYpCDk1sJYuS4eq7RYbZ1HOb/iLJj1/QOOl3/Q&#10;vXsh70/Ulcw86boRTPbztOr9aeyCfK4nOnUJAOlQFgFrXeBx3EyPXDcGvxvoRz4X19rMf3oSKNcz&#10;K7f9RJ69SVPghmH1XUlP9D5dpcRvfPBzMcc/Cns3YFNaEJ1B+og1o96pppS0La+XRcDmh6akhE6b&#10;c7RVlhQ0kI88RRhXEPW6E2Jr/tE4bxuLcKVoOq+0AAAgAElEQVRyQsleo1th8GS6gSIqP/nMmyiF&#10;d6swKnb+AqKva4HISltjj0eIaM0PTbmY9bLrKd/HO4mRr4OFIVxyeZ9uizdQo2BSFGQFdYnHV2N5&#10;l4GrrOkZZl1eo3J6Cvm2MdNuhYephdUv5HYCubEdiWbmEjEJlAfYN6V80Yc6WW3ccj2ztk0sYynC&#10;reCxetktKildmcqkg7R7nSca7v5lT/2LwOt1CXJFA255qOXZDjTc8wUNRnas4yL/dGk1rbX8JDMu&#10;AFD3RlWX5TH+nbP8r/K/FZJoTe/HLZONNTLS2nicleaVsvh2qwFsJ+Lb+aoDt1yGQ72cpZPlEaVy&#10;EytaiP2z1aa0ZVkEVFZz3Qz84Bek8iys5KzZfHmvdQ9n3mr136vsPV6ybqCvdFbUBwTyxggI2igb&#10;iwokY6EfJs3uhdLSl+6koLdyLgUXNCzKreCx9rILqOKe7zLEc64q3f0Rtl479OsziKRrPRRrtzOA&#10;eLXKdq8HMXzrVMPGySh+2hGOMFZSxqaCzwHvWo2OG8fA2HuTTtz5byuq/Pe01qorZjOlPV5Huvj6&#10;fmbjhnHWoNvwzdjs4lWCwxRlbXaztirwksp/2DrYGNhmVFfQY0G4DnaxSqa7CMp0c2uVQmwJ7/9M&#10;IczfuRxBmRiIJV/Wu0tmSWcaC4qxdgZRM0t3CyvSTia+1/vWUi17oHy7nRNz+pfoViXOTRR9zd1r&#10;587SgRSTzK3pwo57YIdLib8dQFKH2xZ2O/K8V3LuQZChesGq1IjhdRvpuvuCOkxuN63rJK4kXvTC&#10;tPc0anY7lxhjbDtq/zfjerzHJtzamV/cMgfXfgLeyLaODw6r8Y97YuceCFyi81EhuB3gUZpZsD59&#10;BDKy9RVnkXvdpapEKAdi423Y/h7OnDDhsnoMZDQlVC5irzSYjjOyVLbT6YH3Pxug0+s3mmMH1omQ&#10;tDIL1+cslwc8Lvmy5kFW8HGiXBexHT3FNUzuQXtfuvUmEdTPgD5/+HWVtcxyg8FdPorC0xuw9faR&#10;LwuR1C6qUrL0OJKgd0lLjn4egRZZR2NhO5Ig24pPN0VKe9tpVp0KMBVzmQdZMFXiLTfqZz8eWx1r&#10;IqPaWvtP3DczuxXWnXsg1C6bYAgeIv7Z6y3XOn0IN8VOzEIDr9fgo8oIsgVgRXx16QKU/Hati0WD&#10;t6xwVk8DkoMsct4fvNFlul6y5CBnlZlevYKTRD7lC2SMNu376hc2V5yoUp7Px50GaSSlwUnHxQiG&#10;uEcO7WbmBPPAkfraRG+7gOTbv+v0E9qxpIvmvSverVpxWrmJldSyh21xXVYcSbdicWNOhT53grbm&#10;n0zy9okI91Hjp/8+01bwWp3TFSZfQNwJWolVmt9UW6Tj76/aIi6staxUPpUjD++frWp4b0iWw1Cs&#10;vQ1P5y/gdiTKKwva/aFCNkV8PmxO1rA/zywf3Y/2c8Ezy8m3wHXoCqS7/EIdykLR/apwqD29ghNt&#10;t6M2OCQjOS50QLd1exCOCLgd0y5r5w6sT9+NdwVxN3xSE9dB7DRU0n61ToQvKq5gyu+M/e735anO&#10;7hYudw2NsTE/3xsrO8FjovySS5d+t2EOrv4lqL8CyI2MHk3Vw76MOMZTIxflSSrbhMcWnjqSreRG&#10;l7dLjPPPWiuVZi+ryVNMBRVY3YLWj1B7a6ojFIJwA+x2gQcsKopd6i1d7MK6SddnJgShk32Cnum/&#10;MITbcBkKZfk/qAwvC27fcBkBLt0laUF4Uu0Lw1zp9ITEGFbppvfrcHjsJWllvu1pyf0odH6E+nmK&#10;yGlWCGm+XHFFVLEUTGklPJLfCXfz/F0x1SdT+24f9bl17F/y4W9PpDw1cUKfsfa/0vBHgCuC2Jta&#10;eOWFEvzYEus1NvBDLD7d2pBnM3X+2UBLXu4L0522F9U34MnnUDup5HboplQVAaUptLRjoEXkCbfv&#10;xvfqgvoDUGwvsyHoJ/mByLXVMal0/x2GoCxKUEFAt93OsYrY9KG8IuW9k/rC1Yp81lAJoSZtJGqS&#10;39LHWQEOMFU7+zHwML5Io75KYkA5Q2uTSZ0Lh7EFbJUgKkmK6G4kQTGlMrLVSmRbj6pMHYn2Xo/i&#10;nbb2v570EBNPoXDt3T82jas7WulNWS8skpAxjgJVLzaQ3FrvWqgOGU2cCiHXAvHPFm5nbL0EO9/D&#10;5sdFH3l8BBUXzZ/ROg0r0HwEZoRvOunA5oeMdfuHLQSDfp+vvOnCk/Oc2cpaetTLBiFu9wbM9IgF&#10;NijR9Wn6djsntR6DEO5UwlE1ukUeKCHV/TtQW5csE9OCpg+WOYZKOrBanHpYC7jaBlNZJUxBuynS&#10;6MBjI0Gw85Upg1g5lHGqYY4TO2QzYvZb9xjhOuE8Y82OXnv3jyY9ynRPt7X/i/tGbmBj+u3wucrh&#10;XDtfTeaVfuohvD+pf3YS6Isu1+wEW49UVocHNCZBtydXMOIrZOytaW830tzvB02dQVa1mV1wZSjy&#10;EZMxWtHEuSotYxi5NdP5IF8gkpQnCp/HM4WJVt9yuq0udS4IobULuzeh8UQWFF/IksZu2zxtAW0v&#10;DoArTVe0oETZL9DOvxpk6n93XUucIlvVVpDlppB1srHdG9zucuBkmIpwG/vNv2+MyxvpBs+mU1W6&#10;BCgXv1Bk4jWdRJzin9XgrWCGErxxsXEZnpxg25FgveCEdjXG1xjQJQZnUAx6f+Ww5dvVUZgH+sdw&#10;xPXLB8x0wOhHMT/jvJV+Mq3DBarX6p4EpZfkPsZNulkXQcnlG5fp0kDSgbgD65cLGbEBrjahWsqK&#10;DeJUguT5W6WVZBVoJa//cRalmrmg1RcsM6ax3/z70xxpKtNj7YXPHtG8+gXwG92b13kAldenORxb&#10;VUnfANlevFQ7CZnwCqyfhf1vYe2D4g6btKHThjCBKJGczoFcV5M8SV/aa9LxLcOoBcEE1nGSIEpe&#10;Y6z9Fmg3esdiEtniHkKYfdb8awfpFQwfXO8x4kR+dygsGso16uw732QCnR2oDLPMEmg3RZV6rOBT&#10;AJ0OhO7pTxJItyEYMTOjluvg6nQeSnYMV7p1nzfOUu2GWRd+N+nvReTv4xjzZO096PwsaU3K7YDy&#10;jSp9q6Gt4ub+904EPFTiEkyMxGusdSmcujeXPnCluwcxfBHBW7Wi7OwZ0XmQuVywaM0Xay989uio&#10;tw2CslNaVcnelf8gDEt/0v1F3BLZtymM5hT4qiUqYbNpkBWA7c/hzGsU29XCE0bK6IfD9n0/7rXM&#10;ddAd+/WTrLX9hGc4TIDDxjLqtcOQP8ZRY/XkOc718p9j3Gub/9zjfg4/9mnu3ySfwb9vGptpT9rE&#10;p5GkwoUVpN6zONfPY+BnFxBPnK71+5XeM9wwWfPIUi7lUyFxnXYs+fpvn2SwEgO73/QEEZMk/uvh&#10;+vt/Os3RpiZcANO4el8rfRGU+LiqG7J9OdVowaMrcP6XJz2QJZY4tfjGSaMGWmIx7w7RS2kD1zpC&#10;yrUBoYWOa591YsZYckf83YEI0xtrHuiVy6NrqkZgppC4tea/dN/JdmeGyrPFQQ3Wz8Der096IEss&#10;cSoRIUQZaCHS9fJwL0kVqQq9UMsaD+Q5txpI+tj1Jlw9CRd6c6cnWJZx3nSYycIFMAdXG1rrujT0&#10;a8Pquan1FRYKTz6HzRchmHoxW2KJ5xKPgVttsVjjVAh3nPzXBPi+I7q39ZBMCdYhcgG312rzaGM7&#10;AOYBHDyGUhWsxRjT0quXZ6pRL6Ik6Q8AukLQM6SILRTOfgrbdznZyPQSS5w2pJhGo1sdXXJaKeM8&#10;RSHwYUV6kDWT3nY44NLIQrjZhO+PoxK+sS2clhmlfzDrIWcmXJ1W/7OeFDGbsgi97meHhrMvwZOv&#10;TnogSxyBBRW3fD6x9xU1oix5TUlK2Led8RPaXgB+WZPshkacl50Vq3fFdX/4spX1hy4c9nFPIZIx&#10;xui0+p/OetjZLdyNV5+C/WPAWbkVabv8LEBfhNV1aM3SP3SJItAErsTwk4UbFn408F0iqv83DhZT&#10;a+25Q/MHKK+wtrJFkOu4HWrJsf2yNdni+H5ZUkR9Bwhv7VrE2i0F8HVzWvmsI9B4nPXLk7P+sXDd&#10;bChE5aSx3/y73Z5nvu58hhY8C4XK2/w6fmGG7p5LFIEYaEXS2no/kgCLFz4qlY5N62qJYbCPobkH&#10;VSmaeKEsaV0+Ya+kxR1wowXXJvDSXUQ6QJR1Zu36Y4ZO4OpK4Z3sn2TdShCR8cZ+8+8WceRCCNcl&#10;Af9LQK5IqQIHU+UFLxQeAp93IKmH/NhcenNPEgGiI1N2yfKlIGtCurRuTxoJPPkZzn3U/c0FYL0i&#10;JAk5d0AJGgl8OWHLtPdK8EpNUsxi00u6Wk9G4kfi4JHra9edWf9y2kKHfhTWja7dPvg7PVauOb1W&#10;rgWuRHC7BTUtKS3lEnxT+Eq6xLhYkuoC48lXcPZl+iU43w5goyy7EQ+L8NhbU8T6zyOl/srJs3rS&#10;rQRSnVbMHHmSNUnFtdBpH/ydQg5NgYRbP/fLuyj+HMh8uafQyr0PfOG6/66UstSUQEldz9PmvLuZ&#10;LjEICe6BGuA7WLoTThB730B9A9Tgkue3AvHDNqNMXnWzMpsk44cVUQ7Md/ZVimLcfgePen23ij+v&#10;n/tlYV0KCuy3DJ0o+Y+6P/h22fZ0kK4Bvo3gXkuENMp9jSlbKbxYgy11D1o/nNQwn1uManCzJNzj&#10;RwewrSeypz9CvP8i8EldgmhJCm8UwDrvhJmqIHQbOc0G+7C3YzN9nFYACiXc2tYHN40xfwZkebmn&#10;wMq9h0RQDUK25BKuFeI32iy5Hmm1t6C1J835ljg2xAzuZ2eH/H6J+cEi7rWvzFmovz/WewKkouwX&#10;Bba28zoNfkwza9IdPO7JuzXG/Flt64Obsx42j0IJF6Ddaf+HPb5c7MKSU4xYtQ/aQrS+k7CHQrYt&#10;Fd23Kp/5DHbuIb2ElzgONBJx6/TD2kxxaonjwdcd8ZuGZVH1mqS95rjNYe4iqYCjkG8qa+2MnSOS&#10;e2QynM5322n+7VkOOQiFE65rGfy/AXIVggo0t1m0sMdt4OuWjKo2QI3It1xPjeQDHvrruQ/h0XVO&#10;tLngc4TOkI7NiYH6knCPDd9E8myEWgoTysCvmwX5Tx06wP0GfNcU4h2EXaDpGkLGTvZx+o2OFY4K&#10;ejIT/qR+9tPCBbILJ1wAnVZ/zxin9qyUrBqdQi3zqdFG2q4/zlm1qZUHN3/DjBUR9A+GKp9X4Pw7&#10;sPPz/Af9nGMb15V1wBNlrHRyXWL+2Ac6saTjQZaWVS3BD01JoywCP3SgUhJt3AdtUR7bz/29Cdxs&#10;i7CNRSSTX5pFwrHzs+t4IRPMGGObB61CfbcecyFcNl59iuV/ADJfbnufOdWEjI2fLXzbkutac073&#10;jhPEeLksllLqfEKtGF6vH7UFWuNa9X0+b0gGwxLzweNksNvAul54G8c/pOcSa3tf816lQ8dClMuF&#10;1QpqZbjdhFszbmR/shDZrK153Uk2/tgS6/pKLITsO/N2EtiozLLotrPmkN0aYvuPVy99UtT60YOZ&#10;1cJGIDCNq9taaRFtN6nLfC6mfcckOAB+bMvkqIa5tsmx1GW/G4of6lokq3czFrm4Ub3rHwF3Oq5F&#10;mIE0hU/m3gfo+UMHWSQHdXJOXQPCyycqUP2c4MnnsHYGyq8D8FUbUOLLzTNIM4b10vSi4VciyQiq&#10;huKzzx/blwprhEoiI1q5U7c9B2hcdSt3iNO73dMrl7coIOlhEOZj4QpSa8jEHoLQ9T47XjWx66n0&#10;SQp1ZtVGqZDtK3UhW4BvXY+9TgJrpeFk6wNtt1oSTCsjD73WkumwRLG4lWbWTj+iFDaXZDt/PPkc&#10;6ptdsgX4uCo+3GbS64pbKcF+IsQ5Dd4vw5s1eQ6bMT1t/rSSL6VkZxqnMo7psS2cFAjZAjjOmgvZ&#10;wnwtXADMwdWftNavyU9W+natfzjXc4I41W+0ANVn1SaSNJ0PhH3dkRvpV9CPhrTgumnhSQvK4eGW&#10;IB0LKoKP0uuw/ubcPtfzhH3ghyHWrXXVRp/O9MAtcSS2v4DqOtQH59peS2A/dumUDgpop1IRNgsh&#10;3gYet+S5DANXfORyeSuBFEDMhL1vxJVA13d7U69efn3Go47EPC1cAJLY/PXuDz6hOJpvoOmHBH5s&#10;CjH2W7Uv13rJ9rs4q/NOzGCy3QF+1ZL+S/Vyb/qY9wMDfLQCVK1YBEvMjJ86w1O+IiO+uyXmiN2v&#10;obY6lGxBChDOV6WSLC+jWA3kmfpiBgnFl4FPa1IGfKYiRs6ZClyuF0C2noNyRQ49XDUnzN3CBTAH&#10;V/9Qa/033CkhasDmOxTd/PwJ0rhOK1ERGmXVAvxk4GkkpNyM4L069Odlfx+LAEelJFuo/jzdxMjW&#10;5tP8R2ldl9YcZxe3L9ojpCOqb22ZIv7SA+BpW3zbb819OR6Oa6nct34fISBZPDF8XC+y7eESHj8D&#10;j/fhg0qTanm8SoVHwC3XEt37Xv3z0UngnfqMebKFogU711zn6W6Rwx/p1ct/c95nPhbCvX//z1Yu&#10;rL7+WGtdRSkRh7AWVt8r7BxXYxGw8DccxKqNjVi1/ZXeD4A7rqtoI4LX6r1tO+4C911X7WFWlnGd&#10;RT+q98t2AO0bcPAUzi0m6X7dhjgmK89R8oAEWq5fJ4EL9dGBw3nhZ+BJWyLU/bNTIUS8WYHXlxVm&#10;heO6gZ22GBiRgs8mWNH2gWtNMXb8LjDfgfeVugjQnDgOvnOt4kPfOqfz8OCns5cu/e7ck+qPhXAB&#10;0r3vfi8Iw9+XsyqImrB2Yeb+Z/eA+y0JWlUdeXirth6KrFs/DpBAWr0sbobzuYyEFvBDG2IrfqnE&#10;iMVccv6jvApyMz5i5Y5uwe4jOP8ZzJCWPQ9YJMhXDQfnt4JY/Zfq8OIxjus28GiI3xay/OjPlhkh&#10;heP7WIJgtVLmhjN2siyAGPh1Swi3R4/EPS/n6/BK8UMfH+YB7D+Ecr3rA0mT5G8H6+/90+M4/bER&#10;LoA5uPqD1jpzCEVN2PyQWaqgv3FN51ZLcnN9o7mXBli1IOHHL1viRogMbJTgdbd1/jGF3Y6s0FoJ&#10;GZ+twQUFt5217KudmhG8VBdhjtEf+gE8uQPn36doF8qsyFv5w2ZBM5JrME4TwFlxw4p1NYxs/Xhe&#10;rcO5+Q/nucI3HTEyauHh+ETA5D7Tr9pgVVac4NGMJQvonRPxBaWw842QrYMx5ke9evnt4xrBsXrp&#10;oqT1O5nOgnJNJ3+c6ZgfVsSSbaWyOmvE+hksFicTy6+89UDIto049/ddXm5qRbDmcl2IZg+xmLXK&#10;trTna2OQLYgFf/4yj3ZbhVXiFIWLyELltUUHoV6G7bYEF+eJbyNpNjiMbL2I0FplSbZF41dt8eHX&#10;QrFo88GvSiBEPKnA98dVKA9JG2skcr+PHY3rwjm5irIoaf3OcQ7hWAm3uvnJDbD/AHA6CyXJg5tR&#10;wvG9EmDgXHX0Svx9nLX7AJlgvvqsGgoRN2JYDYW0V5GWz3da8jf/0K+X4JUJLL6EVW5Vz0glztwy&#10;/KaDLxqIzQjSLclu4Mt2ceWbHveQxS61rqpoAPz2Vit4Z6mbUBhi5NprZ4nGrpAgzZmkXmvkIIEb&#10;E87d98vyLPULkNdC0Zv+qlPAhxgX9hEkbeGcrE/ZPxBOOj4cq0vBwxxc/Vlrnbly4hZsfMg8+f+m&#10;he1OFojxznxrJVDUdtbxW9WsTPAJ0pK5Xs62VyU1SMxmND5vZrm7zQTqGt6d8BjzRAp85RaVfsU0&#10;D5/x0U7kc1ya0dJ8CDzoyD2ouDLNYedNjBD+p9VF84SfXvgc53KQzctaKIVA+8C11uHc2sYYFZiD&#10;cNO6IGjf8WKX4fNBDeab4Wdg9xsoZS49Y8wtvXr51bmedgBOhHA7+79+vxJUv5URKEhjyYebU9mv&#10;T1lZKR9O64qdCn3/RNpDBDlqJSGD2HUh/XiKmfEAuJsjtE4KWHivOr5c3bzhS2hHkS64hcoRoFaw&#10;XoYtJSlmo8jQINd028JBJNeyHBwu3+w/l38of1EbkAmyxFS4jwjtV1z5bDMW11Ler3qPTIw/j2Ys&#10;vcUmzTa4D9zNPU89aWMpvF2TOTQXNK6CNT3WbafV+bBy9sNv53XKYTgRwgUwB1f/sdb6P5ZRKIha&#10;sHoOgkuFnqcJfNfKRDDgcH7u5XJv2K4DfJPLKUxdZPzT2vQWVgRcceXDVecXi1yqzKL4JCOkxDlQ&#10;hzteDIJ1Kmu+Qq/krCXv67bI33wgE1zGh+bIC+ndCKmFj6oFiEsv4ZDw3W5Kq1ahriUl8kxtcIrd&#10;DSN+9XouqGrdLuft2uR5tTvA9QFpY17X5OX68NjL1Ejvi7B4uZYXFv8f9erl/6ToU42DEyNcAHNw&#10;9ZbWOjMs4xZsXKbIDcYXzmoLct6KKBUr7ZXaYLL7siXkEeqMmN+rHS6KmAbfxS5lzU3iZgxbZXhj&#10;gRjl1x3xsVUnjCRb64Iu0H2aFFn9+yTwrosPF2UL8CzAPoanP8OZ97hq6xw04IVVeGHEW76PJSCd&#10;z17wqXkf1ibfobWRtuZ+ce7PYDhfnSw+Mhod2L3a70q4rVcvn1hm2okSLo+/fo967YqMxBVEGANr&#10;47XtOApf5G4sZNuXjbI0txuEr9qS0+snQ3NAUcSsuI1YDmGQZT2UVAHligXihoWnrV5rZN7IbzHP&#10;Vo8nFe25QfMHaQ119hP8fmEH2Bzjrd90xM/vq/66fvV0+l3fILUxhVjca+WC0sb2r8jD7AocAGi2&#10;3ufcR98VcPSpcILFm8C5j74zqfmHQE4izRQmVr7mChcsEhRILVyuDSfbbyNAZQTdjKXaqkiyBfEV&#10;b5TFN+mjtkZJt+Ddgs81Ld5QkhaX2ky1aZ78Z6wEZYyFd48p7/f5gBFtD2tcqXk2+cchW3CGgHMN&#10;eVdRqMWY+WpKieuPnZuonUsb866pC0WQbecmYHrI1qTmH54k2cJJW7gOpnH1G630B0BWhbbxEnBm&#10;5mNfiaHVgYur8NKI111NskgtCMlslOHNOW31r8S9DRAV0DBwprnH62vNwn3Zs+A+cL+d9Q8LClym&#10;fevswGU+FO7De55h7sOTu3Du5aFtzCfB1x25T/k5G6VitU27O7uWSEl+rSS7ydfrRTz127B7p6ea&#10;zFjzrV65PH+ZwiOwEIT7+PH/s3ameuGx1qrcbXgct2HjA4oIl3QY7RX+yTglMBeRbSdQ1pOnf42L&#10;X3ekCqecCxy0ElipwjsAO5+DKsHGR/MZwJR4CDyOxX+nlVg5k/pnrc1aGlnnJ75QKn4X8TzjBvBG&#10;8zbED2GjOC2PBnCt3evb97np1QDenTKN5GcLjw/gxTXXGXsm+BSwKrIUWIyx0Xb74blz535r/6h3&#10;zxsLQbgA7H//NwiCPwRcqpgTuFkrTuBmEPLpL12pRTursPFw/JhKRVstlw/sE857ztm5CbtP4MJr&#10;LBoddZAc5b1EyNf3Gwv0YLeDRV7jt6KVANZDCVguU72Kg1fLs8CLOuVSpdjt2U0rc7dfEF4hu8ON&#10;0vQ7wl0KapW074RpgpzfNk3/Jmvv/lERh58Vi0O4gDm4+vta698DnEBtRyKM1Tfmcr4nwM0c2fqA&#10;zS/nJHnwELjdp13gFcc+qQ+y5WN48jWUy7D2i/kMqgA0kehzG6le8uTq1cdKQBVRklgsNYlnB9/F&#10;4gbzwjNNA59Uikun85krdVcllhrx4Xr4wojztRMUp2nfkEynMOu+a4z5p3r1cuHtzqfFQhEugDm4&#10;dl1rJQxboKpYP7yUnE/E9hJyH9anT0rbY3jydgu44s6X34I3I3izfkQAI7nF3dYmjdU13lkGk5bo&#10;w4NmhztUegp74lT0m4twi33p8sdrgSt4QVwIjaSXdEHm81zyaY/CABUwY+wNvfrOQrVfOdkshQHQ&#10;aeU3jLEibWGtWLh7DxAPUjFoIKWL1VzVSzsW4puWbLeBH/al28QgfNfKVMjA+W2dRXBktDh8hQfl&#10;NQ7aUia8M+UYl3jWkMDO51xU91ivQjunh1EOJH/2wYxn+HxfCmFqgbTNMQY+cMHkdSdvmrcB6iXp&#10;3nu82TYN4YhSvrjBRjqt/MaxDmMMLBzhsvHqU2OSv5X9QkmVyO51isoGfeD8tL6stBnBC0dZmSOw&#10;D/zUhHpNRD6+7hPluBJJOmC+uqbjksnHSfK+hfSHqpdAl+HpQQTN61OOdolnAs0f4NFXsPEy1F7n&#10;bQ02zYRnfLrhndZsHRHPrYqrrZXK85KPM7ympCS4RxFMiSHzY1N2dfOHFW4o18hTvzHJ32Lj1afH&#10;MoQJsHiEC4Tr7/+pMeY/l5+s6CwEZUlkLgBvBpJc3U4kO+BsbXS1zVHwRm1qMsWrL1ri27yH6PXm&#10;dUETZ4kMEkcfhEfN3PsNrK6Wxa/76HNI7s4w8iVOHdJ7ct91AOd/2ZPu9UpNdmqednwZ9dUZpDVf&#10;VZLPHjK46u+d0Fm/OdINlOzmrjTn2P7WY/+KaCQoyUgAMKn578L19/903qeeBgvnw83DHFz7v7RW&#10;fxXIgmhBCervFHL8X7WLTf/ygQWvK9pODivfW1cq/NGYYiw3DOzFGeE2Y2kjLdZ4AvtXIWrD2cXL&#10;ZliiSDyF7RtQqsDaZYbNnmuJWKP5qrDGlIIzk+DXHTlfOejNvonTOXbnaF4T4aveINnnevXywrkS&#10;PBaacK9d+xeVt15464eu3oJSEoWsrEHltRMe3WD8mEowYWDzQ4QwXx2i4dCPCPi1k4cEwIor4r1q&#10;v6/Z1YyTYjc+pYNkBSzxLGAfnv4oFu3G24yT5/FFX+skmxNfmif6y+K960wxuBv2TOjchM5+n9/W&#10;3Nar+2/Cb8xZLn96LDThAuzf++L8ytrKT1pr0Y5RSrr+rl5YqGqsPO4BDztCuh6+uGGjDG+M6ci5&#10;mjgNXnccr841fPIe8F2jRlMHnKvKdnCJ04p92LkBWNh8k0m0uR4j+bg+/dATXzXIBOfnBV8e74PD&#10;GpHjXC/B20UlXaf34eChdN3NyLbZ2Kpjd8oAAB3XSURBVG+8vvbCZ7N1M5gzFtKHm8fa/9/emcVI&#10;kmVp+bvXzNcIj4hcK2vPyeyI3Koyq4uiYESLl+nZEEPz1hLNNBLLIOZhWiBRopGYnikk1NASYgaJ&#10;gWYR6mbTPEEjBo2GfpkGTcNU15JZmVmVe1ZmVq6RsfpqZvfycK6FmXt47L5FpP1SyDM9wtyuu5v9&#10;duyc//zn+S8+jmz4CytPWAu5skhAeDq8ha0DQ3vlNm6BzOvNk20VOVA7ZTfrcWidceq+R9kXs/X3&#10;65miYTfhDnArAqrXYO4qTL0KU+fYqhHiQaSW0Ex5HxQ8aaF90vNVt2M8J7UMSBoiyr0kW57KuZ9L&#10;5F8AkQ1/YdTJFnYB4QLkKqd/FEXRrybPOOXC/F16KRfrBR4Cj+rt0W3khOKnt5Arvt2SKRGdWK+N&#10;9nYgrmMo136Zg9LyE2kV7vuplmG7uIfUE5405EJJ+RXY9yY76b064YgvNoRZUS1s02xmM3gALKSC&#10;hJobV7XZ4vDGqMo536FIiKLoV3OV0z/q1V76iV1BuABe5cTvYMxvyv+ccmFFLjYaKZsqcK/W7h0K&#10;Ujk+voX82RyieexsoTR29XMxFnA2jzrpb3/Oh8L4QZg6LVHB0/chuLul95ShvzhfhYcNuUCXfcmB&#10;3lU7r+IqZHJ1PWxXLSi1tlZ8J/jMylSTNNkeKMIXepbCCBL5V1qRYMy7XuXE7/RqL/3GriFcAMZn&#10;fsMY8y8A5xeopUK58Cn9dGx9CLxfldbV9XDNNVOkJ0vUAjhS3tpN4ecd+d8YxooEpxvuuog4nrKA&#10;TbujFaFyGva/AVFLiLd6hUEpJTN0ogHVT2HhA17JBaK5Usmt/1yPhisexnWHdaQWFoPeJuOuRzDb&#10;dDljK7r2F0u9rCFYOcf9gpzz7ZMbvtWrvQwCI1806wazfOUnWmuxQYqNbkwIE713X0sP22uGa7ct&#10;fhJI22NajtOIZBT7VsyUHyFi9W7jwpsRPFdY7aj0BLiTmj9VDeSAX7cZ2jx0HXxA5RB4O1EiZ9gU&#10;ogeu9oC0q7ui70VXaPIcQdWDtaeRbBWrlC441UIkQzl3ik8CV5Dzk/b43lgsprB4UXxtU4Y0oy7/&#10;Wgu7K8J1uDc3+yVjzB3Ajd31RTaz1PuZcHeasgtfy0F7rw43o46/sUKuhQ4NInbrzvUPUvZ38cia&#10;GMZKMNSJ+00RmltExZDTG5AtiDfF1FmYmhG/irkPXGPJaBYidy/mYPkT+XybyzA1LZ97SmFzOA+t&#10;1G1+wYdHrd7sPY/cYdWC1amFG9F6W26MG2FimBMaIdsTvSbbpUtybreT7Z17c7Nf6uVuBoVdGeEC&#10;cOvDKXOwfFlrLUeuUhC6o7RHI3pWdmXgaSMxuokbGs7kxbDmekdEaq1EKa+Vtzbz6R7wOEW4JtV+&#10;DJ1ND4LPgUeNxDi9GsDR0nYP+nlYfghBTarA44eBfdt6pWcbc1B9JBeyXAnGj7BR4/j5huQ/46Jo&#10;LejtJNtLLVHPpGsANVdb2Ikt4uWWNFpoZLJyT1VncWepn0+T7QP9pHaKo2/sSgHO7iVcnEZ3Yvyy&#10;VkparGLSVQrGe+ujOwvcrkmeNK8lgo2sM+J2yoAYtRa8so1pvB/UE3u9ZgQHCzK48rOm7LMRwqlS&#10;e9PDhymCDp2T01bUEGtjzpFvHfwijB8AdYj+DtrZxbCPZTps2HAke5itXPbuIhfbsp/4B3uqdxX+&#10;JnCxY+y5sdIJdm6HqYWLTThd6PGRsfyJu7VMka21T6uLyyd3g/xrLexqwgWoPr78fKnsXdRKSyjW&#10;R9INkTHiFiE5Y91B1lEk21eAo1tM1txyLbx5z42ijuCLRfFjuOKq2J1ND7etyHDycWW4JXPIxnf6&#10;RldhCWoPZJQ9QGkSCvvZ+qDsvYRlaM5C3fli5UtQfo6dxKQf1N2dSirKPVXqnYfwXeBxPZkYHTfj&#10;TOTh2CglF7uSrZmr16IzY4dO3R/y6naEXU+4ALXZD18sFssXVpEu9Dy9ADI6uhq2RwtxVOqx9flO&#10;LST6WDGPDuD5khTH7gOPm5KXNSZ57QD4OJXKCFwOud+dRBBB+Ajqc1KsVEBxEgpTCNns1Qh4EZrz&#10;0JgXtvI8KO0D/zC9upG+5S6gsUIliCTiXWvo6XZwsZVM3ohRa8H0FpU0fUO3NII1c41G7fXygTfu&#10;DXFlPcGeIFyA2uz5l4rF4gWttCTLVkjXiiSqx/gceFCDQk5SCpHrV9+OUcfVUCLanCdRcytVQb4W&#10;SSrB0/K72LEpNinJp3SPr5W2ljPuDZpg5qHmCBgjBkPFSfArSLy9m0jYAlUIF6GxKDI6lLyn0hR4&#10;U/TLqSIEzncoCurue+1V70C31EJk5O6pM7UQANdbcHJQB9XSJUB1ku18o9F4vXzg7J4QkO8ZwoU1&#10;SDcKxCi00nvJWGxkrjWE0faihCrwaQ3G3EFdDeClUiI9uxI6xQMSlZzwndQnNRqoEUmv+mbbhvuP&#10;JSGs+gKYSL4Ha2WwX34M/DKSnR785SFBC6hBWBNvjqDpxKpWquLFSchVkG90cBeMa1F700vkhm2+&#10;1kPzlztIV1ucL45bcPflk1RYHFAAPFdef+J1T7B0EZQnF7Y9SrawxwgXVkj3fFt6IQok+po8TT+U&#10;cB/W4WAJXtrGtpdd9djT3U+uy4FEtsbCIafBvRKK5td3DTeNHmkq+4smEjnWoVkVq01wZfk4Ce4a&#10;WbycyIC8HHK7rpFkTXxvrdxzTnsHQOR+DBAm33kUQNSUfAzI31v36BegMAZ+CRhj+/M+eodl4Eoq&#10;At1Jqmo9fNxMBn/GCCI5xpZDqSfEF/RqE46P9WjI4yoYWLiUfN9taYTG2b1EtrAHCRfWyOmaUFIM&#10;kzOMwokF0sJ707k6gUS3nbKvi03hodDAywWhmZspGVg9hMNFeGHAa+8tDBJxup+4kSV+tEYiZetI&#10;07ork1KuzRN51F7y6OXkUedA5ZFoOs9ukJ5/6MYxqVQxthFK+uhUj3ILDeBSR2oBJC3mpSwW66F8&#10;YieK/UikOFtRPy+NDXswZ9uJPUm4ALUn779QLFXOt0nGTARBA6aO0juF4/bxcVPSEVoJoXpq9Ql1&#10;oSH1GUUiR7Mkd+lB1L+R7hmGg0stsKnOM0gUBSVf0kq9wEPgYTOpA6T3FRhpxjhS7tfFfBHmb0ma&#10;SXtp6ddso750tnzwzT05ymT0L/fbRPngm5/XlmqnjTEPgCQ3ly/JF22HK+V7gBzU8UnViuDVDrIN&#10;gMBpfbWSUT0W1ymERD3PZ2S75+AldgEriN2+auHOO8RiHIpfOL0vK3daysIb/SJb+1jOwXypnWyN&#10;eVBbqp3eq2QLe5hwAcaPnHuko+JpY+wtIDG8yZdh4f5QnbMeuoYFi5DtRE7KSGm0YOVkWCFalbTw&#10;5r3+jk3JMBx4sdNMByxS6JpvSTv5TlBFZp3lPEAlUW0tFEnimUKfyCG4K+devtxhRGNv6ah4evzI&#10;uUf92O2oYE8TLgCTr8xdv3/tpDH2DwH3BSspltTmoH594Eu64x5jV/zIwNEut4kha/vfNiN4eZhF&#10;/gx9g6+T4YuxcCJ0Ua1F8q6P66LR3g5uWVHGxJ2SILJCD5E19s3GqH5dzrnCGGKPtkK2P7p+/9rJ&#10;UZyy22vs2RxuN5ilq7+lPfVrK08oJTld7fW8K23NNQAfpZocGiFMFWTkdCdmgTup1t0YoRGj8RM9&#10;M3beCSyiDnCh0pYRuNfY7tXDuJ/tJDYj5LKWY5Rij4fAg2bSXXggL5/sg45jodaCV8tbGx16qQkN&#10;kygQWpHUAV4or3ah6ymWP5EaSq7Yli8xUfTPdeXEr62z5Z5C3/uSRgm6Mv2NaOnTJ57nyQj2WBsa&#10;BbD4MUzM0G9t6KetRPtorfx0I1sQKuoW4QbR1gzN+4LmZzLED5vkOZQSne2GAz4bUL0j0rA4xLJW&#10;KtWb8iCwUL8pJjvx/bC1ouMsTYK/XubRQP2225bUthoKE5DfjrivtyiScJKxcil4DgiKMNtIDO5L&#10;OefvsQX99/GCqBOsdeNv/D4MeGxDCxavyHfbQbZRFP26VznxD/u591HDMxXhrqB2/VfA/quV/7cp&#10;GF6mnw5ZDeB2KIUJgCOltQsTN43MoUrPNQsiOeG+0MN2zy1j/oLIK3x3pprQSbJcd18UyJSJrv1R&#10;8zB3UwxevFwi8dKeNKi0Gs6rYS3SrsHcFdm3n08kY9oHrNP3qjW8keswfwW8vGwbhWBDkY5pLc0P&#10;1sLka734lLaNOvCJuwuKjKhTYpvPqyHU3EBISDxoT5c3L9u6CzxahpfGu3s79w5zMH9nlRJBoP4m&#10;5ePf7evuRxCjcx81SJSPfzdsRV/GGnEeSSsYFu5AcGeDF9g+iois53hJTqT1YrGWSQLAGIGBo8Mk&#10;29o10anlSkKQUSBWjsYIgflFyBVg6Vr37edvQ2FcyDYKXENC3IatJb9Xn0eGBnXB4g0J6fyC297K&#10;WqIwGTCqkDHaq7Z1RO/nZVu/AGMHJTKOQncR8GD5Sm8+q23CJ+EmT0m+Psa0D/nUc54Sze7luiRI&#10;NoOXgHP9JtvgrpxLHUoErFkIW9GXn0WyhWeVcAF/6sQPl5fqM8bYm4A7ILTcEtcX3Qia/mGSjds1&#10;O28+miHsLw4zDxSKx6tXABPIbXjlFBRegfETQrYmkIjRhKwa4RPel0hUaSHY4oRsNzYNlZfEtyBO&#10;81Qfdtn/fHJxDJvOs3dGouHKSZejiWR9zeUu20Zu24a07haPihF7+bh0m0UtiX6jFtIZNxzkcKmk&#10;OK3Q8ftTefldyzGsr+Uu6OMtDIjs6zW7ekUumvkxoE2JcHN5qT7jT534YT93P8p4ZgkXRDb2aPnm&#10;6yYyvyvP2OSEt0byukOc+7Vi/0iS7z06TB8YOy+33liJCMtH239ffNl1hDlSjDqi1OZSkkZQqiPX&#10;WpET1IRCymEXwmvMJ9uDEH0a44cdWa5skPwzqLqpAUa6CvyOWnzxhWRbBdildT+KfiMfKxUc8XbO&#10;fTxblIJa6D6KnGugudDHqbwboy7njIncHVAi8jWR+d1Hyzdf3+uyr43wTBMuwJEjP1fVlZmvEkXf&#10;XHnSWtfPn4eFqxANx4IzNEnRrBnBoWEXylrVJFfq5Vido00rFVIWmTHidlxrJBruRGFcotC4iNUZ&#10;ZUYtIXJjJG2xCuMd+tVa8s+gKakDa5LccxtyoBwhK09SDkOE7yXjlQzisdCJMyU5LiJnD5H35Fpy&#10;cRjBeXRfzpU4P56+PYuib+rKzFePHPm56hBWNlJ45gl3BZUT3w7D4M8b60KbOErLlaE6C7WrA12O&#10;BcLAtfK6SnXfHZs2QtSS6CUK5HEjdEbjcWRq1iK9FAkrcK0fCUzKjKbrKPF1CsCNeZle0axKSqEb&#10;Uv38q/I5A4an2pfQ7T4rD0yXpGiGMziyFpqt7Wt0t4XaVTlHcuXONt2lMAx+icqJbw9yOaOMZ0oW&#10;thH8iVP/o/r48olS2ft9rfTrK0d8riTst/AxTL7CIHwYFHCmAjcDqNXhpeFbP0huFAC9RkdGuk/U&#10;Si637dcbkdgGv4/3r7w1ItxOIk317u1/g2RY+BpxRtRy6aSWpB+GCE8nn4ZWq1MKMSqIFvf2snws&#10;h0rw0sDavRdh4TMn+SoleS/AWPNxo77883u5TXc7yAi3A26Ex1mzfPWfaK3+LiAHkZ8D68HCLdFr&#10;Fo/2fS0FZKbV01yPJ6FuF505007YWVZ0uSYEv+Mqkebo7QSQ5ePr/77xNJGnySCk1C9jkl0rCb4s&#10;v1JKInA93PkHRSUDSkEItxX3lnTBASA/PuCJDY1b0FwUok216AIYY7+jx2feKY8NckG7A1lKYQ3o&#10;8el3wjD8irFGjvu0iiGoweJFpCO9/xgJst0Mlp9IDi/OgzLIMy4UZYJ2crPcVvZtYPmepDkCNwSy&#10;Z5PEtocy7dKw+lohrsPgyLYqx35QW61CsGYxDMOv6PHpdwa2nF2GjHDXgT9x8ge1pfo0mJ/IM+6W&#10;KTbJnr/eXe/5LCJ8IAUv5QlpVZ4b7P5rn0kaQCGEW9qEz1XrjuQflz5JUiR+UWRqQ0aehHCVSqZ+&#10;DBXN23LMezk5B2w6hWR+UluqT/sTJ38wzCWOOjLC3QDjR849ojzzVhSG7xjj6sZxG2lhTKKqxY+B&#10;4cqIhosQqo/lJIx1uGqrQ+J3gjloLUt0HTZF37sZk/mgLn/vxeMV/I3TFgNCDpcRtzLXzNrtZWF6&#10;gyU5xpvLcsyrNktFG4XhO5Rn3nrWJV+bQUa4m4Q3cfI7YRi9Zax1Y0VTml0vD/M3oXFjuIscFpZv&#10;CGnFrb2Vnxrs/hfuSkeTcffdG3o5OFjrFBehy0OG0pwxAvABQpEGPl+CN8tDGsXZuCHHtpdPeSGs&#10;qBAuh2H0ljdx8jvDWNpuREa4W0B+6tT7emz6dBRF3+oa7QYNWLiA+Hw9IzCPRabl5eX9jx1koCOM&#10;GrekGUNpiVYrL29+2/ETsO91kTNFrnNu+bEY84wAXq6IsUxfXbzWxKwcy0Gje1QbRd/SY9On81On&#10;3h/K8nYpMsLdBrzKiXejyLxtrLkkz6Ryu7kiLNyD6qeI39dehoGlB1JkMoHIgzo7uPoKN8rcL6ZS&#10;CVstH/kSEecd6ebL0FhgmDfwMYZjLh/A8qew8Lkcyx25WmPNpSgyb3uVE+8OZXm7HBnhbhO5yZPv&#10;6bGZM5LbtXIvG5ub58fk3/OXoTUa0VJfULvhClUulTB+bLD7X3ROVNY1YWw2ldANhedEh6vcWA32&#10;vBf2arQ+k2MWKxeedpPwMArDd/TYzJnc5Mn3hrrOXYyMcHcIb+Lkd8JW8IYx5scrT8atwflyUlSz&#10;T4a4yn5gTqRBXiGVShigI3rTObppT9p2t5JK6IpioidVeuitvYPFk6Qoli+3jSsHMMb8OGwFb2S5&#10;2p0ja3zoAfL7T18EfjpavPJ15fFbWumplQPWLzgjnAegn0DlRQYsUe8PFu66VILzwt1MKqHNDnUz&#10;O1nrtr4GdTeqJWxCocKGn2nrjiNU43wyumRGdawhdv7Iw7TBHAiWYOmefIe5QnLBSXS18zbiG97E&#10;zPeyaU69QRbh9hDexMz3dFg8ZiL7221FNZTzBdXSqVa7xjDt/3aM+k3X0aXFl2D86Oa2U+5wiwlt&#10;FToJdo3Dc+kzIYjYvHwzXX/NJbEMjH+6wYbJ/Hm9l9m2Kcfgwi05JvMl2tMHxprI/rYOi8e8iZnv&#10;DXWpewwZ4fYak6/M6cr0N3QYvGmM+eOV59MTg00EC1ecjGyDFqKRwyK0liRyDxtQPsCmZw3EzQUx&#10;UXfCxBYt8cnfRe0Q3hdi1L6kMiY2aelTmHCReIHuh72znMRFwXovnhqhHHMLV+QY7JicC2CM+WMd&#10;Bm/qyvQ3noWhjoPGXjyqRgNTZz7U4zNvRyb4S8bYeyvPr0yXKEuhaeEyNG+xeb/+IWPxrjMaj8S0&#10;O7cFD7PYjzY2IO+01m4sOsMbd1ewKiccN1gUZfuxg8DUJvedkzUrvYbB+KKLauP2rvHNv6+RRyTH&#10;2MJl+dzy7a5eAMbYz6PAfk2Pz7zN1JkPh7fWvY2McPsMb/zUf75+/9rxKIp+wxiThHXx0MR8WTqe&#10;Fi6NPvE27yAuYO522/MRP4nF1T/dioSl/RKVKiXb1m4gxGflteN8cNRyffodqDoBvlJJeoI6Mo4n&#10;vf95VnX+eZOOcJX4tdY+I5HtLcHyfRf9xl68wzYf7gVior0kx1i+3G5BCRhjGhjzm9fvXzvmTU7/&#10;p+Gt9dnAszlEckioPXn/hWKx8uvAX9NapQqWbvJs2BLSKYzLBIJBNhBsBvHYIaUTI/FgDW/ZVgCH&#10;3lz9/JKTLvvFxN8WhGi9vKQLWnWYeo1VVaulS64N1xGuCZKhkWnYSApgE6fbn69dc6N5Ssm+lQaM&#10;I3ItlfrK8+D1d7xif9GExufOzMd3huCQzpE7KeO/bTSW3s0sFAeHjHCHgMbCxS/kPf8fgPrLWqeT&#10;hSoxX4la4nhVPsJgXbfWwdIlyXN6mygotZpwoAvhAixecvaN+SSva608ZwxMHafre57/KGW/uA6M&#10;I9zKyS7v4RPpjPMLtBG1NfJ8af/GNpQjiyrUH8hkDi/v5F3QTrTGAv+hFQXvFifPrDHpM0O/kBHu&#10;MPHkwklTLPx94GvdiTdMBhuOH2LoRo12NsnBboSwBbn1pGJPRS2wMibdWV92k2vFiB65YtYGhBvb&#10;Q6q1Pq95mQBhwmTsj5eHwmE2P2x8lPBUWpLjY8Xz1yRa3Wj+Iw6+/smwVvqsIyPcEUBz8fJMTvvf&#10;BPvLWqf1SM5I2xohMKWgvB/8IwzJyiTDyMCKJWbtqWsrdymRlakWAmNMBOr7QaP+7cLBs58ObbkZ&#10;gIxwRwqN+Y9+Ku8V/w5K/Q2tdXsCN86Zhi15zI9B6RB7ookiwxawBPXHkjZQOiHajvPYGNPE2n/d&#10;ihr/tDh17uaQFpuhAxnhjiIeXTwSlfy/orT621rpDidvF8GYyE2x9aE0Bf4hssbBvYoQwseSgjGh&#10;pA10PCG5g2iteaiN/WfUw3/P4TMPhrLcDGsiI9zRho6WL39VKe/vaaXPdv+TlKdrrgTlfcAgzb8z&#10;9A+zkjII6nJhjRUaXWCsOW9D9Y+9yen/wiqBc4ZRQUa4uwThwtWf1Z79FVBf0Vp1dATEuV43wtxa&#10;l3LYz6YbAzKMCOah/lRSBigZXqrWiGaNDcD+NxOp7/qT038wjNVm2Boywt1lqD6+/HyxqL+ulPrr&#10;WusvrPqD2AsgTjmgoFCG4j5g38DXm2EzmIPGHDRrgE1SBvF32QFjzDVr7b9pNqvfzzS0uwsZ4e5m&#10;LF/5srHqr6L4Ja279KLGhTYTOZ8A53NanHCSqb1s0DLKiMA+lVbmVg1wnXexIVBXkrXLWP67Vvbf&#10;MT7zvwa/5gy9QEa4ewALd/5o//jEvl9Unv5bwJ9ul5Y5rES+oaQejOuuKo6Dv51JCRm2hiUIF6Gx&#10;7IqdWlIF2l8vko2AH1tj/+XywtPfm3z5p58Oft0ZeomMcPca5j88Gvmlv6hQX9Nav7X2HypHvFEy&#10;McEvicesV2Fkutt2LaoQLUGzCqFzQVOei2JTJjldYIx5z2L/oxfW/ytTb9wayHIzDAQZ4e5hNJ+c&#10;P+EX8z+v0L8MfLFr5Au0Fd1MlMyw8ouSgvDHgAmyZou1YIFFCKuSIggbSLegShHs6qJXDBfJfmAx&#10;3w8brd/PGhT2LjLCfUbQXLw841v/LeXZr6PUn9Rqzb5X2jrc4vZXEPLIlWSOmC4D4zx7JGyBZTA1&#10;Me4J6omZulIuRbC646sTxpo5LP/PRup7oQrfK0ycujKI1WcYLjLCfRYxd2My9MI/o7X6Cyj+LJbp&#10;dveyLkgX4GzkLGsVIl0qyAQGv4h4ERTZ/QU5g1g/NiRiDZrOmcyNoFGkUgTdC11tr2ZsiOIqlj80&#10;xv7Aj/z/w75jCwN4IxlGCBnhZqD5+NK0V9TntNJ/DvgSqFe1VpsfY7VCxE5vH7t5aU+GTPo5Ee2r&#10;PBD/DLsrLgRa8mNbol8OA3EMiyPW+NxQOiHWTcJpZG8B/9tY83tRw3xUOHT6ao/fRIZdhoxwM6zG&#10;woVj6PxZo9TPotTPaOwRlJ7c+gvFaQkDmGS+WxwZQ3ueU6eKSko5ZzDnvbvilZ/aFpdrhtTru/3Z&#10;VE46jspX8tPx2tz28etrnUoHbPWtmgWDeoC1P9TW/kHDBBeKk69d3/oLZdjLyAg3w4aYvfp/Jyaf&#10;n3pLwSkFPwP6DeCw1qpHUgabmhabeoR2gkw9rEB1/GPFKzdF7Eq1P79DGGOrwCMwH1r4oYXLC/fn&#10;3zsw/acWd/ziGfY0MsLNsC0s3Pmj/WOVfeeUp44rOIdSfwLFcSyTq5zOdimMMU0UC1iuY+1PLHxk&#10;I3u9Vl08P/Hi27PDXl+G3YeMcDP0Fo8uHgmK6lWt1TGMeklp9RqoY6BeRNl9WDW22gtiODDGBihb&#10;xao5sPeAm9aYC2h71xh7I9ewtzPHrQy9REa4GQYJrzZ7/nnfyx3Wyj+gvPAgeAcUHAIOYTmAVvux&#10;dhJFEUsRKKAoQEzS1rVogSRmlavU2QBLE2iiaGBpoFjEMItiFnhs4TFEszbynxgbzoZR8Kh84Ox9&#10;RnpyZ4a9hIxwM4wMrl79n4XDxamx/FhlTHnkVagKylMFpcnnVDEXEFiIPKU8H8DaKAQvypFTgW0E&#10;1tCykW1a3zZtRCuo12oPa7PL09O/2DkTPUOGoeD/A9cBTlD2uRHtAAAAAElFTkSuQmCCUEsDBAoA&#10;AAAAAAAAIQBGHoQI7b4AAO2+AAAUAAAAZHJzL21lZGlhL2ltYWdlMi5wbmeJUE5HDQoaCgAAAA1J&#10;SERSAAABXgAAAV4IBgAAAM0rdxoAAAAGYktHRAD/AP8A/6C9p5MAAAAJcEhZcwAADiYAAA4mAaLv&#10;JfwAACAASURBVHic7L15kCTXdt73uzcza+2e7tlXYAYDDHbg4T3SsiTbzxQpP1OS/UhKoSUohRmW&#10;bW0v7AiJmxUSJUqyTJMU+Zcs0RH0Eg4tlmjJpG2FgjRDfmJYQS18eMAAM5jpAWYwGMy+9FLVteRy&#10;r/84mZ1Z1dXdmbV01WDqi2hMobsqM6sq88tzv3POd5S1ljnmmGOOOfYP7rQPYI45AM3q9UVgyVfd&#10;I1rpY0pxFGXrWL2AsjWlVB1LWZ5uNYqKPKQLKgJA0bXWbmJVC2WaWLVpLQ+NNQ9KtvwIWOfg+QZg&#10;pvIu55gjhppHvHNMFt+sdB8dOuu4pVPKtScw6ozS+mXgjNYcNYYjKJawVABPa+1M4iiMMREQoOhg&#10;WdeaR8bwEPjcGrOCtp/bUN2LQv9O+ciTm/BdnUkcxxxzwJx45xgTWo8vnimVyy8ray8opd9G8SpW&#10;nQeOgq1prdW0jzEPjDEWVAt4iLLXMXxkMR9apVb8bneldvjtz6d9jHM8/ZgT7xwF8S3PXy295nju&#10;G8o634nid6LUBaxdHi5atZl/DFgrP8kvex73vWYLKvNP8lj1PlYK0Fu/yjzIDWNMhFJrWHsNZf+F&#10;teZbUeBcLh18/yP4g37hDc7xzGJOvHPsivbq5bNV1/myUXwn6N+tlX0VpZfyb8GCMWCTH5shQpU+&#10;Vg7ozI9yQOn4JyZNdGa7yeOsXGtIyTvZXwQm82OjDLnb9LFS6f60phAxW7NurLoC5te15bfaYfTt&#10;6sHXb+bfwBzPGubEO0cv1j84Hzml71Tw+0D/u2DP5opkbZQSLAiBgZCoWwbHA6cEqgQkP3qHje0X&#10;DODLj/Uh8iEKIOwKSUPv+9Fabgh7bdWYCNRNMP+fhX/iRP5vsfTW9Ym9jTmeOsyJ9xlH8/4Hxys1&#10;79/TWn8/Vv07YJ/XWg9mRIVEh0n0CGmk6JbArQrJUgUqDLOcny1YoAO0hYzDNoR+GrlDJkJX2xWQ&#10;GMYYA+ozlP0XxphfDoLwX1UPvXlrv97FHLOHOfE+e9D+2kfvuK7z/Si+D6te01p525+mkKV4skRP&#10;iMaFUhW8KqgaUN/PY58hbIJtQdAGvw0mlF8rlUolyWfYB9GKuYrlfw/D6FdKy6+9x7zE7ZnCnHif&#10;Dbjh+tXfrV31x7Dqu7VWJ7c/JUu0YcoXXhVKNXDqwOI+HvLTiAZEm+DHhAzysWp3DyK2d1H2n5nQ&#10;/h136ZVfB8J9POg5poA58X5h8S0vXK9/t9b6j6P5mlZ6eftzVIZojfy/V4VyHfQBRDKYY3i0wWxA&#10;dzMmYhtrxQkRDyBha9Yw/Jox5n9ylzb/GXxHsO+HPcfEMSfeLxiCxuWvOsr5z7RS37et+kCpWKMN&#10;Y/nAiCZbXgB3iWdXNtgvbEK4Dt2maMZKxxqxm343WVizbiz/Z2TDX/QWX/+N6RzzHJPAnHi/AOis&#10;X3qp4nj/uUH9J9tkBKWEYE0EUSirXa8G1SXgEE9/AuxphQWeQHsdgpb8r+PG+rDeRsLG2Lsa+792&#10;ouAXK0tvfDyVQ55jbJgT71OLXypFzTf/gML9ca3Vl3r+lI1so0D+v1SHykFggOIwxwxgHTpPwN+U&#10;787xdoyEjTUXrY3+O2fhw380b9x4OjEn3qcMnfUPXyw53o+D+mNa64wIm0mOhYE8Li9A5RBQoN9h&#10;jhlATMLdJqDA9QYm54wxbbB/x4/Cn5lHwU8X5sT7lCDc+Og/0o7zU1rpN3v/ogAj9aUmkgqE2iFE&#10;RpjjIbAWwoKbWvEd5Gmy5XsCrSdSKaEdqZdG05+YM9Z8aKLoz7sHXvu/p3KYcxTCnHhnGNeu/dPy&#10;+RPn/7hS+id6tNt+KUG7UFsG5zjT7wabLdwCHrbAcdKP7NgCnJn2gRWGgeg+tNbkTewgRRhj71pr&#10;/pvr967/jxcu/J7uFA94jl0wJ94ZxMbtf3144cDST6LUf6G1Lqd/yUS31sRSwjGmXY0QAm2kx2vT&#10;QicEYyHKeNwoBWUHjrn7qzLfAla7UIo7fTshvFApJr5cil+/5MJhYCK+lYWwCZ0HIkUkXYN9UbAx&#10;povlF5sba3/5wOnf9nhqhzrHQMyJd4bQevTuqUql/lOg/mjqj5Bot0ZKkLQjUoJzYqrHuglca4Oj&#10;IYzAKtAKnPhfpXrrJSxCxn4IdQ9eGdArNwncMNAMwIs/zXYAL1eL3aq+3ZbX+6EQ8JvlvV+zb4ju&#10;iRRhIikNVInBj1zXsQ/x3+t0W3++dvid29M81DlSzIl3FrB6/Xnjhj+D4g+lvrXxPyYQ8xa3AvWj&#10;iEI5fXSAy5tQKcXiRny41kJo0mhXKSErJ7YyUMBmAAc8eGkfhNaPQ+gauUGAEO/rVcjLnZvAxx0o&#10;u+l7e2uXF3fjnwOjHfYQWIXNhxB2xIxIJ3e2LQK2WP6hDt0f4+D5z/b98ObowZx4p4j26uWzZc/9&#10;Oa31H0h/G0crUSCkW6pD9SRQm9Zh7oiLHYkEVV9oW3WhpsR/zAce+HL5ezpdDLd8eLU2+Xd12Qfi&#10;KBygFcDb1fzJtTvAw5h4k9e/U91ZSb8SQqsDbvz80xWRJ/YPLWjfA78p5Ot4DKiG+EfdIPzhuXXl&#10;9DDPxEwBrUfvnjKbK3+3Wi59mpJu7E8b+dJeWqrC0mtQfZFJ05OPRHZFUXZEPkjQDeGUB2cVHEV0&#10;1KPAG3FUHGZsYDwHbu+DI0FgUtIFwBY76dtRGi2DbGu3z8oYKJfk/YVmGu0pNaiel3OnVJVzKYrv&#10;PvHRaK3/QLVc+tRsrvzd1qN3T+37Ic4xJ979xK1bv1k1jZW/Waks3NJK/6D8Nr40I186mEo1WHoT&#10;yueAyQqh94CrIXzYgpV28dc7upd4LULig/B8Cfwo/X9XQ3sfiFdlgj1jhRCLnPSbIbgZ9tQKNnZ4&#10;rgW6kcgqCnCdaRb1eXIOLb0p51TQigkYtghY6R+sVBZumcbK34Rvzd6S6guMOfHuE6LGlT95+uDh&#10;x9rR39jyu1VK5ISgnSHcs+xHnNQF7jQkIqyV5FCKcm/F6a0m1btsYwEh22yVQ2igUfjIh0CiPyOk&#10;mBch8Y0l8xqFRMGD0Ir3gRKPR28murGVnFNLb4psFbTlnFNb0a/Wjv6GaS4+ihpX/uSUD/aZwZx4&#10;J4xw/aOvmea1247j/sJWp5lSUovpt8CrwNIb+0a4CcrAQrbvTUHRmqMD9Ea8WoncsBMqfdKE1sXJ&#10;vgi2GdzaYsS7wfZvRCsIdiDeNeTmAnJTWRhiwdIFJjNNU0H5eSFgryLnngmzBFx1HPcXTPPa7XD9&#10;o69N5BDm2MKceCeE5v0PjpvNlV93Pe9XtVaioyWGNX5Lkh5Lr8aSwvi/hrvsbeq67Ka6q6dhvWC5&#10;fZleInXUztEgwKILYf/zJ5jbDei1ObD06b17oGH7EoeIvNLZ4T02w3T7kZEEY1HcjuDBJlzsSmJv&#10;/FCxBPGqnIN+S87JLQJWp1zP+1WzufLrzfsfHJ/IIcwxJ96JoLnyk7V6+Y5W+nuAVGj028IES+fj&#10;pNn4NdxroVy0d1twubP7c4/BllagFfi2WJKtTG9EqFQvEQ96vsmEoY6G1gR13v5NWxvPscyJTjg4&#10;QrYMjtSDKCZeK/8OU1K27kOtLJHzvdYQG8gNT87BpfPywfiJX/CW/vs9tXr5jmmu/JVJHsWzijnx&#10;jhFB4/JXTXPlFlr/Za213gqXwo50my2dhIVXmGSnWcOX6LVeApR0Xe2GupcunR0FjwtGoBVHorss&#10;dtplmd4IVNFLxONGTCVbKBrxtsPeioYEjoJm3+98JHmoVbqforfVu6QRtiJt+pgs6nJOLp2SczSM&#10;79ZKif6r9V8yzZVbQePyV/fjaJ4VzIl3HLj0zQXTXPkVzyn9c6212AAoJbW4fgsqS3DgDfajovNI&#10;VRJmFin3Cixc2WWGwSFXmh0glhsKmgx6zvYot5+UEtToTbBBuu9JYNDbzqvxtpFuvEHQChp9N4wm&#10;6WBlY+WzL4rHmdbm/cchOUcrS3LORj0JuDOeU/rnprnyK1z65sK0jvCLhDnxjohw48rXzdnTd7XW&#10;XwcyssKmXInLb4C3f5Ysh1UagVqkmaEdwvUdIsvDyRNJKw2KyA1eX2UDe1RHuJkmCqVE851UZYOh&#10;V6O1Nv8wozXSi0Mhn2kU1+UqJTe3LDZsWnYWGtGzi6AB+P01x3vgI18aRMb6+Xln5JxVWs7hrPyg&#10;9dfN2dN3w40rXx/nLp9FzIl3WHz63rJprvyq67q/orVagNigIOxA0IGlM1B/mf22VKkTd4jF7GaB&#10;mieJs53miffIDbqY3LBAbwTrKCGQneD0RbxKSfvxJBBPkduCJf/yfzNKSTA08hkuePLYGVC90c4m&#10;1mzxlpd7YbFoN0BaoQ3imfFua8fp8kPAkXN36Yycy2EnJl+F1mrBdd1fMc2VX+XT9+au+kNiTrxD&#10;IGys/IA5UruttZayG6XEgLy7CV4dlt5imqXzi6XeiMwCVU/sER8MeP4ockOd7SVlnV0SZjWnV15w&#10;1M5NF6MistvLwfIGop2MvhsaOKrgUHxTSVYGWS17S9+NI98i7mch0AjSUrQ8uBsn8Fwt7cyunkQx&#10;4iE5l726nNs2yka/XzNHanfCxsoPjH23zwDmxFsAt279ZtU0r/4T19H/WGtd21rHBh3RxJZfhMq5&#10;qR4jwBG1PeEF0ijxeUuW0Vlk5QYdk8pOOm0/yrCtiWK3iLeuthNvc0KVDZHZLjXkIV5D77LfIpH9&#10;IvH6JR4WnEgqrb59DUrI7Ybbtvhr1rpQism2G8KJSrHXF0LlnJzbUSDnOiTJt6rr6H9smlf/ya1b&#10;vzkfSV0Ac+LNiXD9o6+dPnj4sdbO7wXi2qkoTp4txsmz2ZjS2y83ZFH14HpLyCKLxZLIDZZicoNC&#10;CCAb9Sp2jmJLxJPkY+zWkDAqwj7ihXzEu0Gv1pp9vEWumcqGJmK0nuyzaONEQqJ58RCIQDrk4qj+&#10;WLFdDoF6nHxbjJsvstGv83tPHzz8eN54kR9z4s0B07z6s9IIoatbWu5WlHsBSs+PZT93x7IVwVJ5&#10;cOSpFVQ8uNKKL94Yh51euWGtQDNFxd1e2bBTgq5OuiRPMKnCBt/0KuzW5lPc12yvvlvPsHVib5mN&#10;7DczibXASFSfFw+IybPIa/y0asI3cHiS0W4/Ss/LOZ9Ev1var666nverpnn1Z/fxaJ5azIl3F2zc&#10;/teHTXNlRWvnR4C086y7KdMfDrxB/jz5zlhDLBbvNsW4exw4yoAaWSsXuaNEF/wgU36wTHoy6FgO&#10;WM+5L1dvJ96dav+T+tSeygaz8/NHQY/PQkymefit29eBVs2wdT1OsOk42vTplRkUIkvkxSM/tZzM&#10;gwaiJydlcVEEp/bdE6Iq5355IdZ+s51vzo+Y5srKxu1/vb9umE8Z5sS7A8LG1e9bWDp4R2t9AYgZ&#10;woeoC8svxN4Ko6GDlARdb4mTVb0iY2rGMSaggmTJs5FlQjyhkajW0fBhJrLNyg2uhsc5bwJVtX0/&#10;3V1e2x/xwnC2lEVgkPecB+2wN9GVTZRV4ptSooV/HgkBJ+/J0/LZ50ELaT/e0pLt4IRgFvfDtCQv&#10;NHIjmNrgzvJZuRairlwbaeLtwsLSwTs0rn7/tA5t1jEn3gEwjZWfdx3nl7VWpa1Qxm+B48KBN5E0&#10;y2iwwOWGLPdrpbTjqebB/RY8GnkPsJSxYkzI4ayXlnyVHdn/lViQPal75YZGznKDA/Ql2HSvBWQ/&#10;BpnljDu/ti3Yz5nAag94bVa5r5C5aSjxpkjeS2I7mRd3ot6bgVZQGbB6SBCRjjFSyGd8Yp9GKO2M&#10;RbkmHFeuEYgTb6qE4/wfprHy89M9vtnEnHiz+PS9ZbO5ckk7+s8CaQItaMHiMahdGNuuFFCvDo5u&#10;qh581spfWbATjpBexBoh0irwqicXbWiFBDsGPrNCKtV4xE0RuaEE28xydjKSAVjUvZUNigFOYiNi&#10;m08D+brW1jPPM3Z7lHwg+Xt8/E4y4gz5PA/kDD8NcXt3TNTdCI64cNzZ3pyR4A5pd1wUH1uRsrVB&#10;6DCmm17tglwjQV/izdF/1mxeuzyv+e3FnHhjdB9dfMUcrV3XSr8OZKQFH5ZeAT1+o6bD7uCLLEmA&#10;rfQlwIoikRsSrdPRaRPFG1XoBPK3qgtrvnS3JURjkcd55AYHSS71JMzszhe0w/aE2rhlykEGOXki&#10;3mZf40R/hULSuTYoKI1M/rqWO/RKDFgp6/PYuY16tZNWP/gRHB1y6GYTuBrIEM/LLbjYgg+6cNOO&#10;eAPUx+VaiYJe6UGp18zR2nUeffDqKJv/ImFOvEDUuPpnyrXaFa30wa0RKUE7Iy1MZqzskQG/s5kE&#10;WMmFD0Zs61oqpeVaWevHMnCuJnqmRQi6HUrklagrbgG5oer2EsZupuglBpe6jRP9h53XIKcbpg5m&#10;xg6uUMjOjtvafvyd5XUky46cD4xUoQw67gSPSLVl2SEMM2f6upEbum9kZVUvidTlxJUs77WEgIdH&#10;WRJvjivXUHw9aaUPUqt+FDWvfmOUrX9R8MwTr2le+xnHcf57IGYcA8EmVA+OVVrYCbWMJy6k5UrJ&#10;Mler3gRYURwlJUQVa7sJIR4CjldlgKNCLr5sWVMiN/Q3XAyCW8Asp0UvCUZm/AmiQaS/V8mWIR3d&#10;A/KZDFrK1/u+M0hXCHmwSm+NcWjSyoSdVjgP/DhZikS7y0OUkF0LhVxrpVTisPF/NFJdUSvBky68&#10;3xmxzK92Qa6hYBNI36yjnb85Lzl7pon3mxXTXPk3WqsfBdKpEEEblp4H7/S+HMWhzEUcGSHiY7EG&#10;a4kTYBZWhhTiysTRaLwPV8PDzBV1GlguSbTbz0sJmTzKoXdU+qQGpaCzw5V7f4AL16haZT/6D9na&#10;vasNGqQaalJ+NuiGUBnQGWhivTwP7gfp+0++81K62y0k38fWDUGnhj0nCmozN620Jdf7pBM/kpux&#10;byTat1ZuLI6Gb7dG1H+907B0Nh43lJ124fyIaa78G/jmflYgzxSeTeJ9cOmEaZ5a0Vp/J5DRc0NY&#10;eh2pat0fZOUGpeTiOAKcqqTDICsubAaSABsGS16qJXsaNvrWs+cdqVXtRgO8DbTsey/01646AzrS&#10;WqTj1pOBkH4kN4ZxizmW7RHuXgUA6zZTH2t763ezGFS5HRhYzEG8HXp9fv0IjmQOLHvIyXPuZh6H&#10;Rj6vIoy1DjxuS8VMcgpZK34UJ8vwdvxzpiLfWRivtkp9td7DYUmuqSjsLzn7TtM8tcKDS8MoJk89&#10;nj3iXf/gvKmXPtBaPwekXWhaxw0R+18VWYsjUkfJxbCJSAR1N60OqHrwqCOTgYviKKkMkMgN/TLA&#10;K54kvfw+8lU55YYqvdFaMoH4UwMfR9IgstLpXZL7FkItVRbjhm96/XQtexNvO5NYC/o61rJYIJaE&#10;sslEk69x4q5JSTSpHsnefH3Si9LVQrqNTITsR7IiKoIbHUnWZtEJ4WxFzo0Eh4HXKkLuWxUdalTN&#10;F8CVa0vrTLcbaK2fM/XSB6x/cH7UPTxtmFrt9TQQrl35Xdqt/F9aqfoWvfgtKNehMr3v/pALn3fk&#10;gvQcuBPCBRdeduH9UEjA0xKx3GlBpVYsJvdIJ0U4Wi7oRxYW+iLCN8rwXhtC1eub62l4HMHyLhHd&#10;wBNJQSOWMEoOWx95gBCMZ+FLJYPsqSM/UbzysJGUJSU/1sQ/WzGbPFawRVVKgbKgF7DOeamzjT10&#10;jQXCCNwmYtq4nb26YW8d7m4VCtkRQkn9bp4exo1Mp5ofbW/3jZK3Ed/wnvhp40tSmVHE9+6TOFma&#10;5A4UEnEfrsDBAc/3gGNlkYPKjpw3Gz7jWZLUX4HO9djFT4wzteKIcSoXzdqV/9hdfvX/HcNengo8&#10;M8QbNa78Kbfk/m0grgeyQroLR8A9NdVjO0I6WdbVEuFYVy6S1yrwYTwbU6vU5Ob1WrHl5lJJImZH&#10;Z5ojBlxMr1fhw7Z8REn052op3N/L6CBL7hD74caRb9dKC7OyULNw0jQ5bB5K8sU6oBzQDmgX3DI4&#10;CTm68Y+z9wEAokoqXsr8JqH1atCEzTtyYCYS3dFxoVRmXZ8lpCSNJki0vFuFgqdTb96kY20v3Kd3&#10;VRBZGHTm9a8cEvgRHCnwpa8hVSy1UrrN0Ejp3/O7aMQVehOlxqakPTIq58G9A81HUKrFzRbUdcn9&#10;Z1Hjyp92Fl/9hXHsZtbxbBBv4+p/7TjuTwGp34LfhuXT7Mc4njyoxTW9TlzJcBe5KEtI2denrbTD&#10;rezClTa8U8Am4hhwP9Z5E3+EJtuXxyXgxSp80pIIG9UrN+wWaTsutHxQcRBbNlC2RmbAOZq6a6np&#10;JML1gBfyv4Hc2H5KK+Jo1FuSnx74QJMl2+UN69CKFGuRomUUtO9AKQLnEP3x74ILj+MbWWThQIk9&#10;8TBbQhbBoldM67M7EPVO+HSAxNCN4LU9zpt1m5r+ZBN8Y7P0d0/BchnWbkOpKndna3Ec929HjZWD&#10;zuLLPzWuXc0qvvDEa5rX/pp2nL8IZDrROrB8nmJ2JpPFIRdudaAaR6SrXTgVR6SHgM0qPOzEvfmx&#10;DPBBF97KuQT0EMJOIlJnB7kBpMLgTE28e2sxoewsN1jgCXQaHAoPccCpcsA1VEoahUcvtSjSy3dW&#10;Tr0ScAgUlBWUNRzcIqtF6D6C1i0wQTw7aBHKS3j2EKGWzzU0e9fvriM31lpcEhYYOFdg+R5EsFDK&#10;H3Umo576JYYjlb0lkdVOKockScrxz1E5HJPvdfAqstqxFsfR/61pXqvphQs/MfZdzhBm5eyfCExz&#10;5ae11j8GxGFbKBri8qukBTyzgazc4GiprW2TXiTPKdiM56dVXSHCbiRVAq/nfCsHS/Agh9wAEiF3&#10;axKl1R0h+/UIjAOaDWg/gu6GSARuGWoHOVyps9+jjiaLRSgvZj6jEOwqbN5hWVnuqsOS/LR7d6zd&#10;D1NXtshIB1pexw+FkPvJnB9tA1jrFJcYAD6OG0iSihBji3kFF8MCLL8G61fAKcmSyVq0Vn/RNFdK&#10;euHlH5/UnqeNLyzxms2rf0Nr54cBtib+mhCW3mQSQ1LGgazc4GqRBs5lTvpXPbgYxReRluRHO5SL&#10;5aUc3+Rx4F6f3NBgZwJ4DvBdWE+KOSPY7D5mkbtQPwrVczxbhTEuqKNQP0oJ+FL820ZocRs3IVqF&#10;xZPgHCV7AwqQkryqF5fQGSkXzIvIynedtx35eme71WQ3hNf2GAS3iiTS6hnC9iM4NdHZEp5ckxuX&#10;ACvJDGvRWv+Y2bzq6PorPzLJvU8LX8irxjRWfk6rDOmGvui6B2aXdEHkhsTVaycz8rcrqX2gRaLf&#10;Rs4aXwfRbZPif0fDox2b8yMIb/Ji61MOW3i1BF+pweLiYVh8M/au+EKePoWx6CpYPAfLr4hJzNqH&#10;sHYRQnHGuGXTCRXJxIgizh/dCI7nXNXcMKmtJ8i+OiEcru4tMdyKNeFsrS8Fj3U4KLk2renzeHB+&#10;2DRWfm7iu58CvnBXjmms/Lx29J8DUtIFWHx9ikeVD0fIGGrH2tzjAc/LumxZ4hrftmTN90K2maLk&#10;CGn3ILwjpLH6gdQ2LZ7kbAVqs3u/miHUJGu//CWRs6IurF+n2ZKmhMDKjfVgkXIUKzfMPCngBqLP&#10;VtxeicFRcHaP7+96MvYpk1TrhHBsiGh36A735BoNu1l3sz/3RbSW/EIRb0y6qaVj8gUuvjblI8uP&#10;pJkChBgfZXo2b1pxlEKlExC2XleC2wMGWfbjOOnrLNLAcCcAGpfgybvymS2/Agffic3eJ2MQ9MVH&#10;CcovwdJ53q7LiqEaSZrheJjTeQgxlF/O+RXsJDG8uMfr15HVVbmPsF0tLeVFEACXNkYw8198Taoc&#10;esn3z37RyFfZSdtE7RNMY+XneiPdrnyBC0+XE91j4LO2RLEAWJETmr5ETJXY28HE42dUptnBWmgH&#10;8EZtd7r8IJIsuRdBHcNpp0O5FDB+x4Q5+mEB1fkcNh9AbSnWyVM9+C7woJvOVGsH8FZ172TMZ1bM&#10;bapubxXDwfLe0e77HUn8ZY2LWj68Uis+vvUjP47uIzheK07cW2heEenBLW9pHiYyP68XX/7hYTc5&#10;S/hCEK9pXvuZHrObp5R0E7zXiQ1Xkk6vKC2k74QSFSdttlcCkQ6S+tDQyHL2nR1M1mGd1U2FUS6H&#10;a5pibRhzjBXhbdi4Lxn9peeBA9wj7RoLjZS3XdiDdSPg/UzpH8iqydi9yw2vR9JdWHGKE3Y/7gN3&#10;Yk8IgM0unKzDyWKbSTGIfI39Wb1w4ceG3eSs4KmXGkxz5a/2kq4/EuneR+7a00Stz9s2MTOPDJyv&#10;9nobvOrJ38JMUsXVA3x87QOREtY/42BdcbhWY066U4Z7Gg59BZbOwPoNWLtIO5CSPZAb6Mkc1Sqf&#10;mTR5l6Ab7l0n3EAM8MtOr8SgKU66IKSb6MvGymV4dM9X7YKFV2PZIWuuo37UNFf+6iibnQU81RFv&#10;1Lj6Y47j/DSQloxZO7Sm+wTpEEPBAS9fidYk8AiRG5LIIYikM2qni8EHLsUnvYr7+tsR4ME7ahNW&#10;r4JXhcXzzDXbWUaXx4HH7VCLX4YDb+cwxLnY6fXC6IbSIn5uj7DqYldu0v0Sw8u14q1F10I550rx&#10;PLjNAJ6rjki8CRofxV0c3lbkG0XRjzuLr/zMODY/DTy1EW+0sfJD20jXREOT7mOEdKuedIc1AqmP&#10;nQaOEF8MmSTYbvPCSsDZqhjCgDReOMCJzU3orMGhN+PPZU66s40yhz3N21U448HpbgPCz3d9xRqi&#10;qSakm8RRe5HuDZNOzSB+eTeUiouipLuKXC/lzBDOmjsm0gU5d00k13hiqO44Px1trPzQuHax33gq&#10;iddfvfKW0uoXgdTA3ISxrWNxbAI3G0K62Wm/jQA+mRL51jNyg6fhyR4jgA4Bx8vS8XbYD3jL2eDE&#10;Yhmqp5m1Lr059sYxBw4vLIqnyON3Ibo78HlteiPWbgTH91CQkrKzbBVDUhf+whCMcKvTy9qzPwAA&#10;IABJREFUKzGEBl4et9XngTfS6zwmX6XVL/qrV94a8572BU8d8bYeXzzjlvRvaK3cLe+F0IcDw5eM&#10;1YFji5K4ypgOCvmGsozabxx05SKCWLre0xP3AacbN3jbafNczQP3AF/gxsRnB7ULcPjL0N4Qjd4+&#10;7PmzoXdopmbvWWw3ugP8eQN4YQjJ/6YVJ7fE2L4dwonqhIjlwGtyrcdTjLVWrlvSv9F6fPHMJHY3&#10;STxdxLv+2cFKpfJbWulliF3Ggg4svcSoHgFnSOePJUg6wzZDqR7YT/TLDSVHTGq2Yx1W34ONh7B4&#10;Arc00f7OOaYCBQuvwKG3oPEAVr9Ncht2SOuyB42j78engySGSIZtFi0mbCMObUnpW2DkcZ4qhjxz&#10;/LbDkWs96Mi1L0M0lyuVym+x/tkge+GZxVNEvN/yjNv9Ta2SOes2tnZ8jnwW1HvjFHK3bmWqGhLy&#10;7Ub7T77Z6gZXxZ64WTSvwJNP4OCLscwyJ90vNjz5ng9egNUb0PqIRdIqCEdJw8VO03rWkVrfbRKD&#10;hReHiFtu+CnpWkTbfSmHqvWpheub8RiowqjKNe+3Sd6FVvq4cbu/Cd+awCyTyeCpIV7TXPgHWqlX&#10;gHhcTxsOHGewj/7wOIUUfveTb2UK5JuVG1BgYp9eojvw6F2oHJBypNw+V3N8MbAAB78MpQXq6yuU&#10;jXSMKSWNEJ90tw+pbAE32hJEZNEJ4NwQEsMdxOzHjQdwtgNpL94rfXupK11y9bLIZ8OR70G59oN2&#10;xtdBvWKaC/9gmK1NA08F8UaNqz+htfMDQEq6laXYqKUYdvSEyeA0cGwGyPcI8RdkpUjeOtBpdKHT&#10;giNfmfrkjDmmDPc5WHqZl3SHIJBzxI27GS91pG23gfz7cUeGV+qMxNAOZUx80dGuEXC/nTZdBDEB&#10;7ya0rgLvtiV4SLrryo5UUrzXKngAINd+damXfLXzA1Hj6lPh4zvzdbxR8+ofdrTzvwFpV5rjSdKh&#10;INrAR004Ut/blxTEH/dBX0dQYh5SdiYzpLEfV6zozuUIXrDr1GpVZrFKoYGYoxzZ64lPKTaQqHI2&#10;5pVsxyZwtSXk6ul06R9GUg9cykgJyTnsKpmzVxRXA4l2k/l0rQBercoku0G4YcTYv5ohfmOF+Ouu&#10;DFodGq1rUmaW6W6LTPRHnIVXZjr6nW3iXb3+vPGia1qr0qgNEi1kXE7FlbvskYqYi++F+4j5TDIG&#10;h/ifTgSeym9CPiwehNBubXK21gF3ti77BvDAwHoHjtbEv3fyEFEyOW+VQrqb9sHucw1ZrpccOFGS&#10;Er5ZMm2LkEg3tCnJDbq6W4FEq8Ocu0lzTz0my1YIh3ZoL06OxyDXHaR1vkEkU06OFT+E7ehrsDDG&#10;+jpwLnDw/Gfj2PwkMLPEe+/er9WPLbxwVWt1Oi0b68JS8bK9BnCtJSU0ySiUViDkmyfyfYhMAc7q&#10;Ywn5KiseuRNB84pcRcsvMitR7hNg1UhnUujLbMo3c5i4FIWNAtqdLt0gJIwMxlisTaWi7Fmrkp/Y&#10;tc3RmpLrUC57lMrjTzheC6HRBuXKDXnJlUh/Vor37gL3WiJNJZ1kNjausUa8eYdpCQaZQl2OOyQj&#10;Iz+Dzv/HwM1MBA7ynbUD+f/Xy2PWOdc/kKg3HiFkjL39oHnjlRMnvrY5zt2MCzNLvGZz5de00v/B&#10;1i+CVlw2toeN/gB8EsJ6n7M+yEmwmLM1+CFwp892LynFYezk24aHH0H9ANRe2vvpE8Ya8ChKqyoc&#10;JRfxcgXOj+3qsbRbLTbbXYIowqBxtIPWKm6DTpcb/Zxht/4DFukEMNYSGQsmwtGKcsllsV7Dccej&#10;D60CN1qZicqxc9whbz+Mw/PhcQRrnZDAddElWFRS4ztslP5xJKWViba7U3vxtVDGSiUNSSBNFd1w&#10;kiujFqx/vDU2HsBY8//o+stfm8juRsRMEm+0sfIjjqt/FpBbq9+SLKYafmFyI4JVP/U/ADkBWwEs&#10;eHs7QN0wctK5fUSTkK+18KVxkG/3U2g8gSMvsfcIxcmhA9y3YqKSzAhz4/Ht3RCeq42nJbTbbrHR&#10;auOHFq0dXEejlNoyhB8VNu7IMsYQRhEaS61SYunAAqPGXCGylFZKIsvIpBNEFkpw1CmeuBo/OrB2&#10;EypVqDw/9FY2gI9bEryArPYOeL2dbj7wUdxhmUgLFtGTFfBKZcK2TPaBuL2VaqneG5ofdQ68/Dcm&#10;udthMHPEG2xc/rc9t/QvgTiZ1oFSHcrnRt72DSOlLNWC5Hupm+pmYdwSWcrIimMj3/WLcqYuvz3C&#10;RkbDQ+BhECdf4qGYifFOEElSZbdESl40NtZptH1QDq4bR7ZjOP69YC2ExhCGIWVXcWhpEccdTca5&#10;5EtmP8nWE58jyfy8g2VpKpiqFNH4QMLypeHOrYuddDp1ZMUPOms5eQ+40yctRFbK1ZbKw9UJD4Xu&#10;p+BvglvZIt8g9H+7d+D1f7VPR5ALM0W89+79Wv3Y4rkbWumjW1OBsWP11f00ybDmJN9LXTEgr7ny&#10;r7LyvDU/JaVkG8OTbxMerMDyUSjtT4oqiwip4FjtyPGXnHQJDWlCJLLwVmW0HsHG+hob7QDteniO&#10;HltkOwwiYwmCAE/DkYNL6BFkiKuhnEM1r1fOMrG2GsXnzUl3ilXXwW1YvQ/Hiq2mPrPwuCvXQJIf&#10;yd58rwayGqx5qYzRiYScX6xOYd3WvAKoranFxpqHDxqfvjBLeu9MEa9pXvvnWquvyteXtAOPf0Dl&#10;TROfSHuQ79VAsrb1eE6ZH6XTABrAx3GiQY9Cvv5nsPEIjrzK6HFkMbSB25FMlnXi5XI/EY5Lx25v&#10;NnjS6Ajhunq2qgFiAi65mqOHDw29nY/jz7LeR74JwkjOobIrVRHTqVFpw6OPYPFwPNppd3SBS5mS&#10;ym4ER8pS657YkTo67WAbW5nYSLCw/iF4FUROshhjf0MvXPj3p3VE/ZgZ4o0aV/6k47i/AKS67tIZ&#10;xt2ZluBzCw872yPfxH0fRJZIRu34EbxR7a0tSGonK14v+SblMl+u7XHLaFyW0oCD74zzre2JJvB5&#10;HKF5sZww6EC3SBd4e1hHSRtw/+E6EZqS5041wt0LYWQIg4AD9TKLi8PFadcNrHe3R75ZJFqwq8VR&#10;biwlVUWx9r6UpOzh6HepKyY4rhZSdRS84qbJxbKb5j3GXiY2EtZg/Vav3huFf8pZfPV/mPKBATNC&#10;vP7aR19xXee3dJLCDjpQWYTS8MmAPLhH76gSSIkT4oSJlWRSP+kmyNYHZ8k3MHISDh7BY+HJt+U9&#10;DtEIMixawM1Abi5JsmwnJJ+DZXjSbWyss94OKHkejp5hxs3AAn4Qoq3hxLHh2kHykC/IUrwbCZmd&#10;rIzRvzYv2p9Aax0Ov8OgRON94HY7jeCNhWp8zqz7sfE+aQLNU1ImNjPftP8ZdBoS+VqLMcaGYfSd&#10;peXX3p32oc0E8ZrmtU+0VucnpevuhkHku3VcsYHI66XdT6Zi5LsJD6/CoVPg7GXgNx4EwI1QBmaW&#10;nN0JF9Jjj8zwycIHDx8R4lD29iurMl5ExhL4PgcP1KjVio58FNmhGWQSbjtAESehQll5nClPao23&#10;A8x9eHwbjr5Mf2HYtzNTTRJYG0e+sUdDUiZ2rLZ7y/Co+MzCKTVEgrJf7zX2hl64cH4Ch1gIU/dq&#10;MJtX/4bWSj4IayHqwsKL+7b/E8CpPjvIBIl93l538BrwSlUunuzodE9LW+X7naTwvyGke/TCvpHu&#10;DQsftCWyqpXykW4Y3zDeHIJ0bdDhzv1HWO09taQLSO1vpcxas8OTJ6uFX/+SI6SblFLtBIvcrOux&#10;XHWjDR8FOzuMjR36uJDugxWk7UGwEgq59i9UlEpJtxPJzfn1CZLuHaRp41EbrnSH2MDCixD5W3KD&#10;1uoFs3l16uVlU414g42Pfrvner8pRxLruovHhjK/GRU7Rb5hrMXl8WVoAVdaUPakD94id7YW4Pjw&#10;ln8Fls+yH/aN94B7Hdl/qUCYYOPkyGvV4kfZajZY3fQplbxtF+zTC0UQhmCioaSHS77cjEvO7pFv&#10;ure0bG+pDC/uW2gUweP34fAZVjnGjY5UMQw6viRCXy6Ps4GmF7eBR0m7sSMBUCuE5Ryz5LbB3Bcf&#10;44zeG4TB7/AOvPYvx33ceTFV4jXNlVta6zNbPgza2VfNsx93gbs7mOKUNLyWo9zTBy63JdJ1tSzz&#10;bQRvhQ+gfpRJK2AtxCfVN3LC7tSvv+PrAzhXFR+CIthYW6PpG8pFWP4pQhQZwjDg1PHiSuz7HTkX&#10;nIKE4cclWSer+9UNZ7Abd/i2d4aqt/1MzVbtvFCZTJnY50h0i5JKif7zd9jzk9Y1sR1I/Rxu64UL&#10;U5tcMTWpwTRWfl5rLW/cGiHeKbfHngRO1+TLtRnJoOKCb/ONfS8h3gWBle6vMII3o8dQP8akSfeG&#10;havxGrUWa3N5SVchxe7HhjipV1ef0Aws5dJT40NdGI6jcb0St+8/JJ+5aIqXK3HCtmCMU3akauBO&#10;By4HUto1WWjUgTNUlRBscrYmXg+Juc6Xxky6FjFHf68tZZ4VL9WW+z+yqgufbhb9BhBuiYJ4cgVo&#10;rU6bxsrPj+Hwh8J0It7WJ99hTPRvtqoY/BYcOAlquCzyKnJSekiL5qjK4iPgswGOZMnJ+FaOLL8P&#10;fNiE150NKtXJlpCvAZ/FV2VpiDefvLeyI6VCRfDkyWM6kabsuRRmlqcQxlh83+f08cOxK1o+PEAq&#10;BKpD3Juyidoj1f1xgbvaldVT3ZHVkx/Bmep4y8QC4PO4AkTr3nPX2AH6MrL6rDhD1gjbR7Bxd0ty&#10;MMZYrZ1/i9qL3xrhbQyFqRCvaV67rrV6QSSG2OJqCInhMyvTd3ucqhSUNZwsjdYnvxP5JqVme5Jv&#10;6xqYKixMdjXzSXziZisqiiIyotsVLRtbffKEdqSeGdJNYCz43S6nTxyhyCrmuhHzmMoelQ67oRvK&#10;9/xyee9pD6NipQtNA+UyvK7Ht14LgJtxs4mbIdxsNc2CF7cmk/6tG0nuZCQr1tY1mVTslKZa5bDv&#10;UoNpXv3rWqsXgLhxfjiJ4bIvg/YqnkQRyU/FlS/rekueM+yA4CPA87HsQEZ2SE6SD3Zb921cEmf8&#10;CZJuE9EON+M21VGSWd0IXip4Fa+vrdIOnz3SBfmsS6USt+89KvS681qSRGHhdXKK5AZ7qS166CTx&#10;chlO4/NG5/OxkG4bcS77oC0J3JqX2lZGBjZ9Ida3K2IwFBjAZmrK7Rj8r2svCedkqxyaV//6iFst&#10;jP2NeB9cOmFqpc+0Vl5axXAcdLEFzMchNMO0RtLY1I81QXL39KP8vruD8BC4tUPkO7C5oHFZRPwh&#10;fIPz4ibwuC3SgKuHp72kU+9oRVpA86LVWGe1HVEpeTxrpJtFFFmi0OdkgYRbFyHNmstoIWRcfVJ2&#10;4fVJS+sbF0E5sLh7l9tOaCGdkk1fks5eJsJNKiRcJbPfElHusi9nlqvTztEvj6sYyDyAxv2M5GAD&#10;3fKf59gb98a0hz2xrxGvqXt/f4t0o1AyjAVJ9z6wkSlM74aifXVD+QKtTbtpknbYtc7wx3yUNPLN&#10;bjuJfC9mt938SN7XBEn3kg9P4rI3ZwTSBfncSk4x0g27LVZbAZXSsxfp9sNxFNr1uP/w8d5PjlFG&#10;Jlm396jv3RNKzoHISKPD+ijb2gsH3pbopvFRoZc1kIT0lZboxLWSkK5CNtcKhFSfq0qUm5Dut9sp&#10;6WY7R8cGfUy4JwpBKbRWnql7f3+Me9j7EPZrR1Hz6h/SSn8XEEsMXVg4V3g7dzKTUjshHKtIlvWd&#10;KhyvyO86UUqQQSRVBqPgCPBCTYzTowz5lmNTmfcj8DvroldPyNJxg3hYoB3cZVcYVi6Gl4tsy4bc&#10;X92kXJqNaRizANfRGBSrq2u5X3MKkQyCaM+n7ookACi78ElLVkITw9KbUhWweW3Pp64iEeu1tsh+&#10;tVLq52Ct1OMGkZTJvV3ubZV+Nx6tlHhDdAK4UJvA/JWFc8JBieSg9HdFzat/aNy72Qn7JTW4ZnPl&#10;zpbdY9CR0eQFLRBvIcm0iisRw+HK4AzvSpBOSzhdG18NZBNY6RshZJFjORs1OVzv9+IfD5Khm9n9&#10;joLEie14VUggL+7ef4jjlQvXoz4L6HQDDi1WqdbyOcwFwIdJEDGmrFUrXgm+NknpYfU9me5beWH7&#10;n4DbXbmhlwdYi3bj4ZsnaoPPu4sdqW5IhnW2fFltTmyAqn8LOhupl4M1D3X95VMMnxrKjX25hEzj&#10;2s9ppeXGFtfRDeM7+6Qjd0NjRRPaaQsve0K4VWe8hecLwCs1uQtHNiZdAy+ZxsRIdyWEB22JGoo2&#10;Q+yE0MjnWIR0Hz9+DI43J90dUC57PNnYTM/vPeAhpWGdaHzVAol96XudCTLHwXdgcxWi21u/eoCQ&#10;5qfxpPVEBssiNHC0DF/ZgXTfjyd5ZEn3+CRJF1IOSmp7lT5qGtd+bpK7TDDxy6iz9v4LKPsNgK1o&#10;98DJwttpIV+IirPCg9oZszgOvDaBeps6MflaaFt4KVjnwBAmKnnwQTf1Ax4nuhGcK7B267QadCJF&#10;qX/u0RxbUIBXKnH34ZPcr3kOWcFEI1Q5ZJHIX66Gi60J6r6H34Fml89DuOhLfbLrSFVRlnD9SK7V&#10;JNG9tMPm3u/01vG2AzhULZZ7GBoHTgonbU00sN/orL2/PZwfMyZ+JZXc6t/SWoukHoUykqN4wx8+&#10;aWTganG8Hxeu+PBJAb2tDpwvwdnWYw7US4z7Y/RJEwx7uVsV3nYkPfb5bxURjxvdL2wr8DjhaAXK&#10;YW0tP+U9V5aod1xIksoVT3Tfu+PbdAYals7zMK6h7y9n9CORPQ6WZNUZGNGhrw1Icn/YjWfWxZdQ&#10;O5Qa3nP75vVxSDgpCgGF1topudW/Nem9TpR4g/VLv01r/b1AXDviQ304j91sQ1ay5C5CljvhMdCK&#10;pFLiYu4lmmV59dscXnIYt+FNA/iwFSdNchqr5IW1El0VMTZ5+GgV1/Nmx2N1xlHyHDa7AVE4wO5u&#10;AJaJJYIxk6+Ol/x3W3BzQmmcLy+ID0lEau7T8mU1+qUqPKdk1loQ1+BqJUm3BB92JfmWTK/oRkLA&#10;ew2e3QuNoi+oPy/cFJ/kWuvvDdYv/bbRjmJ3TJR4Hdf7n4FYH/AloTZkv80CvZaLZQcagYznGQW3&#10;4gRHzZXlzsVW1hxvB6y+D4tHGfcM2cfAtTiJNkp97k7oRnC0wH2ivdkgMBr3i2M1ti8olUo8fJI/&#10;6j3nxs0C44aS3MDjDlwbI7Fn8VJVch6biCvfWzWxxMwGSi/Hz0kGC9ww0kiRJd2kI3SUBokWcTVF&#10;o6ivRVm4KfS3JAfHLf0vwx/J3pgY8Ubr135QK/06EM/YNrlmPO0EhSxB/EypWNWFjhGNaJhS3Utd&#10;2XASQXtadKqbm9I4MRCNy1CugzverrR7wM24l39cSbQskt73Ike92uxSmksMhaEVWO2wsZEv9ioj&#10;8o8/IXKse9K8cHUCGbcF4LQL5ztrvKwlabht/0iibDMm32YAXZOSbjhky3oWa8CVRlxiV4ZPi77X&#10;8lnhqK3yMvVatH7tB4c/ot0xMeJVDmI2rJTUy9VHH+33kpv6CkDsHBYnEy4PsaQ6XZaLpJshc6Wg&#10;WpJutW1k7t+KXdTGa115h9gLuM/tf5zwIzhW4MReXX2CducSw7AouQ6Ndv646/m4Q2sSPSmJDtsJ&#10;xWR93DjuwbK5CeFnOz7nNHAovrkklqkWuZb9IU33s1hGPCUgzgH5w0gOh4Wr4otwi8MmgIkQb9S8&#10;+g2tlZQuWCMuTmOYuKBIlzZZ2cHRsqR60pXot5Vze8vIXbbu9k6g0ErMwz/psYFsQOMhLH9p5PeR&#10;xefA/XG0kO6CJNrN/Q2EXdqBxXPmtDsKPNflUc7pFS5x1DsJyYGMvWkkFpNjx4EvwfojpNVnMPqD&#10;Cht3pb1SHWKkzwA8X0pXxCUXbuWwce2Bc0K4KrWOPBk1rv6ZMRzaNkyEeJXSPxk/EN1kcXxj/BaB&#10;l2ryhSWlKglq8cTTKy3x98yLFx04XZUyFmzartiNpMIAgIfX4PDL43obgJDuw8QqcIIc50dSQ5kX&#10;D9eauO4X11t3v+A4Gj8UA/U8mGTUCyn5hmZC5Hv4FXj48cA/XTcytTtr/dgO4WxVRmeNA4vAwUo6&#10;wbkTQf7ivhgLR3u0XqXVT47p8HowduKNmiv/pVaxsa41MlVizGXQB4C3q3LH7GS0nGz0u9aVOti8&#10;s6uOIT3j3azO5ki3Gq0rsHyU/mGAo+AOGdKdIJLGxLyV02G3RWDUvFFiTPA8lydr+Ra9LjLuZ1JR&#10;L6SJ6dBMQnaow/IxWL/Y89ubVq7HrB1mK5CW4eKFpbtjQaWr4bIjnXSFoI4IZ2WaKqLmlf9qvEc5&#10;AeJVir+YPBA/hnFaJ6dwEE/cpZKUsCQOZQmqsX3eR+382u8RJBGR2PYpB8zmpmzcG5/99APg3j6Q&#10;Lsjd/3AB/exJo43nzRNq44JWitBY/G4+BjipR7ONzIOEfP1oAgk374xcOP4NQAKMx5101L1CVpZH&#10;KvmDgby4aeG+LzXDEI/eMmKsVQgLx3q1XqX/wlgPlHETb+uTP6FVbDdmjRicj/2e1otzWjrJgki6&#10;vBJsRb8erBaIfj2dGftjwSOAhVfGdrxPgM/be3fejQVWkhd5O4D89iahVV+gQZWzAc/zWN1o5npu&#10;DTln94N8E8+Tj8ddTXHgDei0uRvAPT81dVLINbroDW/TOgh3kdzOmt/bOZdUPt0rXPJ0SLgrjXqP&#10;0frkT4zpcGWb49yYMdFfAeLW4MlFu/2oIw5lB+PoNzLDR7/rfppxdXxYqi8zro9pE+lnH6cxym4I&#10;DBwo5T/6tc0OnjuPdscNreQGGPj5sj1Hx+BclgcJ+Tb88TubRQde564P1fjkS8b2VLVUJ40DD5Gm&#10;p3udtOGoH1pJvfCdohtfOCYcFke9xkZ/dcTD7T2ucW0o2lj5Ia21JM6tAWfy0W4/zml4vSbEu1f0&#10;O0h1uxZ7pGolwvyhMXrRhcggymTy734gNHA85wy2sNsmNPNod1LwPDd31HsYOV/NhJJs/ah68Lgl&#10;teTjgoMkdDuhkEw3El+KV8dwTa0hXW+fx9O8B5VhJj7dINfc/bzJni0cEg5Lo97j0cbKD4167AnG&#10;RrxK89fkQRLtjq+SoQgqiKnyofLO0a+j4eO2dL09QuzsrgTQjtLuGiJ4bozB34fxXXlU8/K8iGIH&#10;ssWcz19ttOba7gSRaL1hmE9UPVjen6g3Qc2DOy0htXHhORcqVua2GQVvjmha1UaM1a+3peqr5m2f&#10;ROzHbcvHKmlTilbyvMKt0wtHe6LeLY4bA8ZDvO2P/6DWWrJPW5UMozdMjIKzCl6rSdTXH/1qJXf5&#10;0MLnsZ1dROqN0AnEB3RcuOTLPr19Il0QmSFvxG6jgMDsXyT+rMJ1XdZydrOdIG0U2hcoaVW/3hav&#10;4HHhtSrQHq0VOELsUT9qyeP6AF/qxCei6sA7NUncPYesGowVSeVxYbvMw70VDlo/R/vjPzj8O0kx&#10;FuI1xmQqGXyo76/EsBOqiPabRL/9EYSj5QupZr7IVgSHvfHdNj6J50WN2/BmV1hJDOb1Il7baOI4&#10;82h30nC0ws8ZxnrsT5ItC0fJKunSCKOyBuErlUeUusOpyJ9aeL8l0l8yySJ7HUVGStO8WGa84PaS&#10;2ol4Ko0MZ4TrRe8q9UM9db3GmJ8Y6o30YWTi9Z9cfkMrLfNuknIAPbz9+GNENH/I+PxEzyp4syZf&#10;TssXvcnE5JTYSARWOt6ORBFnx1TmdR9Y7wix72fwEhqJCvJ+ue0gwp13qe0LtOOwnjPqPbJPSbYE&#10;iV+JVmOu8S0fgeZjJL2cD58D77ZgvSuEm228yM5ssxYuVOFVT2TGfhwnnbhyul5w1BUIlymyI4Le&#10;8p9cHm7qZwYjhzluyfkZeaQg6kJtOMeuO8C9FlumNQDGSFS6UJKunlH4sIR8OV0P7lkx6ghjTwzl&#10;yhLlhc0nLCyWGEejRAu43dqfWt1+BAZO5NTTWs0GSufMwM0xMlzXodXpsnRgb/X9CPC5is/Rfbov&#10;JjW+mwF85sFwJq4DcPg8PLkKh76y69PuITXuibPatuOzUgLnKDiXswHj1apc/0NHmdVlaK+DUwZs&#10;wnm/b9jNwYgz15r3Pzheq5dvi9E5ELRlKF7BWqlPIrmzVb3B/dyBkVlNi6XRvTp3hH8H/Cew8OZY&#10;NvdeR6KHSdg77gorScIv52yaePDwEcotzfXdfUTXDziyvEgpx9DQa/EEbXcK98aWD+drYzQ/bV6R&#10;+Wblc9v+9ATJt0SxHrvtRmNjw3grU5pHd34pAgvrH4InnqrGmKi12T29cPytwr0ZCUaSGmr18l/a&#10;mi5hQqgsUpR075EuJ1RsEZa9F6hYd6qVRH99t5XfBKcQGvdgYeQVBCDdQFpNgXSRm9Ri3ig7CuYN&#10;E1OA6zg0mvmW3YccSQJPAxUPbhQuw9oFC69C4wlSWStoIKVhn2bGB/WTrh83Rx2Jp4nvL+mCZB4X&#10;hePiKRW1evkvjbLF0TRepf6wPLDi4F4u/pHciZfjiYN9O0xHh/T7k1biUdZXWmMmtObV2MhndAa6&#10;iyzT9jWZlkFk5WLNg41mC+3MZYb9huNoOjnF28PEZ+UUTiZHidQ3VkOd5ePQvkUXuBKK8X8yIDMb&#10;ACjS0rAFD75SLeYlPXaUTwjHJV/EFvcNh6GJN2pe/cNaKUn+WxOH4cVMNa9HcpdLGhYqLrxRlUqE&#10;C1XxYegEvebnrpaT4cbYkg4N6G4ONfW4H11k1EptzHPSciP2q8hbU9LuBjh67oYzDWit6XTy+TdU&#10;3H0uLYuR6L3dUJJdY4F7mhXzHJda8dDa0vYx8KERP92yA2/Xio2qmhwqwnFbDRXqcNRc+SPDbm3o&#10;t+Ro9aPySMmdoFashCxCeqtLjlQZ1By44IgIDlL4f1bJ0mLRS2txLdKt0h6Xucf6vopzAAAgAElE&#10;QVTaDTh8biybuuaLD+i03MMjmxqE7P3kgIi5zDAtOFqz2cq3jl9y97esLIvE7+BBe7gpL4OwUNdb&#10;o9wTJJUKmwG4Cl6twSvueHx6x4ZaXFoWX+CO5keG3dRQxNt69O4pY/iy/J+JD6RY5esd4i4uK9UL&#10;uyXNXtBwuiJ33qSlN2IcWm9iUj163fFnyMXhTfHuHBq5SPOg0Wqj59UMU4N2NN0g3xr+IPvXPjwQ&#10;cZ7lk6LG4jvgFDLUMtGurZXAKjJwPi4NG2P/0hhxOBag5S5oDF9uPXr31DBbGoomKpWFv6C11lsj&#10;26tLhbex2oGyFu/RIzkGMB5DqhqSoYAlBz7uxi2EkRDfXcT/PrcktfYpLL9Y+Nj70QYet3v9RqcB&#10;i3gV50G7G+DMTXenBgWgHIJgbzYr0+uaNw14scXirTFt73RZAqkuwgFnKmLzOt7xsbvjMUP0ClSX&#10;sqPgdaWyMJRl5LCR/O+XfyyYALxivgyPSDUrY/KL5nUNG0Z0XhDyNVaqHUy4/cRUCBmWHUkUlBEn&#10;szLgmDZ4C/FvRsMNv7fAexpIxmfnezeWINbU55geHEez2e6y7O1dVlYrie7pTek8S5zMHrbhWHXY&#10;WeEploGyggULZ0fdWEE8AB76QvwlR8znc8M7Cq0n4GyVDv1+4BtFj6HwpRc0Ln/Vc0qpC5lbpujX&#10;8CBjVlxyJFLNY4o86Iav1e4eA4GJO9WIC9GBSMFy4HB+4Xyh4x6EO8gduzrlaDeysd1kDnTbbfQ8&#10;qTZ1aK3pdrvksTJaUtCY5gkWo+RI2+1rY2gMeqMCrF+GpddH39ge2ATuRdCIl8MlB+olqZ7qUKQs&#10;oCycF8+S1FqfCBqXv+otvv4bRY6n8NXnKFeSakrJxN3qwUKv30SIUCsgLld52IX32tKXvZtM0AhT&#10;DdWP5CfpPtvxeLVECWUnjn7jXu4Xyj5iXjc8IuBBR8rcpn1NRAYWcr6ddtdHz7NqU4dW+ZNmS0z/&#10;HAO5/jqhRI1jgaMgGqchZS/uIyZVV9uiI1dc+dEqtYu9X/SDrR4U7osLjh3lFk6yFSTeXyqB+l1A&#10;anKgi5mdfx5uXy6VHCnW3vDhw7Y4EfXPKvWRNt/Ep/RASWzfSjp2Jgqk0qET1wEHkZBRPykHwIHI&#10;oLzR5fvrscfoLMxAt+RvdO764TzinRForel29q4XcJm+zgup5HB3bCUOL8HG3TFtTNBAumHfa8tx&#10;KiXeJYNkGqXgcX4LCYE+Jty39WWo7xZuzI9CUkPUfPv7Ha1ERjQRlIrro5tpNcaWVpug5ACOLN0/&#10;acuJdrwMR5E7l6uFVA+U4FxCdq78WGTJ0EYGVAZGyLcbyTJcIQ5vkYITpYBRVaoNoOlPx4thJ+Tz&#10;3jWEKCozcLOYQ4i33fUpV/Ze7JYdCSym0T6cReJve92Mo8bWk/rY6J6MVx8SFpEsn3Tl2nfjYC77&#10;d4ilRis8YqwQ8ulhrFlKNUmyaQetVT1qvv39zgL/MO/LCxGvQsm0zURmGMLs/Cs1MVu+F0hXiuuk&#10;jkjJh+PGHgfGwu2O6KglR+5Y3XDwvCaF2EBWiYvDdPzjiQdnFyHk9maXWn10Nf/WDCTUEhgjckce&#10;BJ0OWs2j3VmBVgo/Z1lZ3en1lp4WLHLur3ehNY7x7AsvwOplOFiceNeAh6GshpWSm9PAG5MVWcc3&#10;Uid8tCJlbUPHH9WDsH4nnlJhE27MTby5r8B7936tDnwHkGaphqx/XUZq9d6sSXNEJxSpoL9WUStZ&#10;1pSc9ANyVFp9mxcuku0/zhrnzCdDHXMW95A7Zn/EPi2EBRJrbT+c67szBKUVYZRP6F1g+lJDFp4D&#10;n42lnThJWD3K9ewQKR+92BUvia6Rlecgcx1jhV/aoZDyi1WZUHOaURXCQz12kcB3xByZC7kj3qPV&#10;F75PayXrIRMOJTP0o4Q0R1CVZcLDjpBIyeklteyH6TniYnQbuWsVGhG9fhOWzo183Pc706/ZzcJa&#10;cksHfhCg1LyObFYg9bwaY8yeunuV/bOHzANXy6j2NW8M9beLZ2HtGiwf2fEpj4GHgUT9jpb8zsBV&#10;p02lRs+RMUBDdTnshVJdxsBrF6115Wj1he8D/l6el+aO2ZRj/7Q8iJsmKsWqGfbCSeROdL4qUW3L&#10;j01y+tjNIpUJriPTRb/dhhsmz0iPzXhbxZs9skgKyGctaMw7Wy2MLHqWrt45ROdt50uwOWq2ot6S&#10;A5+PpaOtjtyGeqe+dZFZae934GZb9NmaJ9Fr/2kcGbkRtEPxS3m5Jk0ZEyFdEA6MwnQmW8KROZAz&#10;9PlmBU5Li/CWzDCZHpNlYNkD34PbBta6QKzdZMlOq3h5baU272IkdXkn3R26t5q3YOn0yMf3qD39&#10;mt1ByNH8B1giq/DmvDtT0Erhh1Gu5hdXi1Y5KwNDXC0y4SPEuH0kLD8Hm4+gvixTaPw0mVgaQLTQ&#10;69ddceF0Vbpc9wfLoD7P3gm/Ilz5XXveRXMRb9g4+R+6TlLNMB6ZYS/0yxCPutAx22WIpI+85MgX&#10;8HFcDXGsnJ05FoDfgoXRTo2bpPXHswJr5fPIc0ih30XNWqg+B0qp3NOHKy5sdEetQB8fEgezO104&#10;MnLO+hAr+hCtNlglUsKgKRQg0W0yQXipJNf7VPwdeuWGGo2T38siv7zXy3JJDVqpPy6PlJSRVUZb&#10;rhfFSWTJ8GI1nZs2SIZw45HPjoY7bZEhPgM63S4cGD3afdKWk2yWYGz+6oquH8wrGmYQSinCKB/x&#10;VpmyYc4AOFqIcBxNFV0PHEdWlf1WItZKeWg7kIj/udhC9pyeoqlOZUk4MQ59jFL/aZ6X5ZMalPqd&#10;8iBumhiDm9cwWELct3w3lSGSEhLVL0N48kU97sJqtMCXyqPNUUuiXaVmS2YwNn91hR+amdOm55Bz&#10;yuTsYCsxW+cfpFHv/a5EnqPgOVcqFbIuf1Hc9u8oOBQn1GcnPXwI7G0yBum/M8+r9rxkg42PfodW&#10;StboNtqaOzRNJDLEl6twvJKOeO6vylGxLHDWG901/UlbIstZPOlLOck0iqLZSovPsQWlpbJhL5SZ&#10;KaVrCzrWnh+PuJ1l4u5UZDhCyxcSPh9Ht88xS6Qbw6sKNwJaqSPBxke/fa+X7Em8jnL+6Nb/mCie&#10;qzY7OAm8Wc5UQ2RGBlmgFMHyiCa5txG+msVo0dq8iTUwxqDmxDuTUEoT+HtPpNgqKZu1CAAJTO6P&#10;oa43qe0/UpYJFC+7+2sXWRiVxVhuEDhK/9Fdng3k0XgV3yv/xvquHm8Z2biQNGW8UZUZTZ0Q2hYO&#10;KvHOHAWPu7MZ7SbI2ySetE7PMXvQWiob8mBWv0MnNtBpjLidFzR8pfMpZ5jB6HYQ9EHhxiSoUer3&#10;7PmS3f/8zQrS5BEb4rjkv8yngzLSP/5OBQ4aOOWO5ubxCJEwZjHaTZA332fsXGmYVSikxjoP9Izl&#10;GbLwtNgvjoxyF6I7Y9jQdrQQ75ebSI3wp1ZWtc2ht1gSbrRbUtHpmDt3xK43lKh58uuO1nG3WiTG&#10;EE8RXgiuQHm0IZYPg9nxZNiGmEhz3QpNOGfdWYYil8YL6TSIWanlzcLT0PAhrI4YrVafh/WPYWn0&#10;9oeN+KcVpl4Xit7LwVp4ECeqXxymNK1Ug6C91cUWNU9+fTfTnF0/G4X63q3/MRGUZ0vf3RNBi1Em&#10;TLSJu2BmyIEsC4ssWfLcF6IwnJeSzTAUKjfxuk6ax5g5KLkh3EUSYcMjSVgZirjXWuAJ4vu96YuP&#10;Q3xYuHr3qSsKSRBe2YQX6wV7XMuL0G3GqgA48HvZxTRnj5uS+i75J+lTnE19dyCiu1AZTZK/X6BU&#10;a1rIG8SGUTS74uAcoMDmJF5nhqUGEH+E1S48N2pDRWUJwnvg7hz1hohp1mY8oTg0cUCi9ibafiTG&#10;6JWS2NJ+pVAB10Gwd7a40qC/uht17Pi3a9f+aRmsvGNrxP7sabpyNx9CdXh/T5A64WlODd4LyQmW&#10;B5GxqKfp+3vmoLA5TRgcZpt4tZK8yNreT90dlROwObhA7S4yWeLDjljHNnzZb9lNHQ0HXRuJoVgQ&#10;icVsJ0zdy4J4FeHEFUzFBnuq2CIyuXnaU8Khg7Hj/eDCmQtfx8Zu4VEI5eJL9psWavGbt8ThPil9&#10;2/j/szcWC4xlZW80o/SzPCK2pZhxrsp7eNbOSxpmGYr8HWkOs2WUMwiehocRLI+UH6nGRJawBzwE&#10;brdTs6w8Ea2xciMwVip7HCXyYd0ROcFFxnjdjWAzto8sO/CkA8/lH8YmOm93ExwPrXX5wpkLXwd+&#10;adBTdzxsE9nvSX1bTWF/hlVkpMZq3x6s7b1bK7bfmZTazhHZ3yVfQw8pWjED1xp8H14ecZDl4wEj&#10;imYN1kJe2VYi3jlmGjnJVOd/6tTgaFn6j2wqUaojYdBRblhYbUtX6m6VHVmSNbG/S9WFRSeebrzD&#10;61504NM4Oeg58vo2+evkKdWhmxbTmch8ty5KvGC/J6a3+B0W00sbgOvlrAgY8AkWPrGUjHmPQkT4&#10;KQ8f7RqkESOvufg0kZdMjZ0T70yjgG77NHyPSWv9A0Z0C6sdh+Zn3K0fZbUrDoSW9LOyNiXZMA6O&#10;K66M9FnW4lRY5DJ+TsElZDuOFrkkv9S7DPYesaAB8Lt3euZuxxQr2klYVezW1Q531lii2MrN2tj/&#10;gEztcfK8+IHO/nIPuHEOcNFJlybD4EGy/6fgDM8thcx6iDRH7q9ohtMOPShpeBLCsZECmEVgmXt+&#10;aseacEg3Lg2rutLttqz+f/be7EeSZEvv+5m5x5pr7dVdvS/V2+3l3gsJJEYU+KAZQaAIkOBfMBQF&#10;AhL4Jr3xSRAECRIpQCL1QmAIvmgEQeAMNQORGIyggSiRAoHpvrf79lbVXdXVVV17ZeUWmy9mejhm&#10;4R6REZHhER6ZkVX5AVmVS4S7hbv5Z8fO8h3p0jHP9Qly79dAu1BSReC4sn8nx0YFR1+S9ve/1FqL&#10;yWhm02dox6MbQSZGZNzOIJblPtBK3SrmVi/rtgip+9lYJ37uLoBxKkUKQMl18eQdq/mJdztZ7qBa&#10;Hqe8+2ygyGw9AfYAIL7UTgxpOJ/H4Wn9Razp77+JnSth0dq7ygUJCzF5peFkIgOABu3vf0nzzT8f&#10;ftlI4k3T5K8EgbtUNoFqsTSyPfe2ZFg7F/kw3RRi529Zg4l3xSIEfR94GsnNDBS8VBeHuEVKg+MU&#10;cP7djfrsrGmQyXIS3AyW6S3eaSPmp1h+nJDNGDg1v0fAPPlFvUARuIwDLwL/swUV0G4hHIACZWeQ&#10;4Kw2IW4BAVprlabJXwlgOuJVSv3FgV/oYoG1NeDqGtx13T9D1x/JJ1fHBn6Ixc1wtgYvTTiWQng5&#10;RFafFOm1dn74Rf6TRDeg/sq4j3Yo+u32TsTMLoBn7fOc4kSgomEngctzGDJJLrAepfDuggQSfwIe&#10;d2V3DW6nXdRU14OxpQNc6jDmcqiPBn8unkq2iqgKJSHcHqGdWw8zvdyHqbglLlXGK/3uJFnbk5Gt&#10;fTzsNjB7RsN2ssQlwkPwOYkFXr24wZziyJAPLi07tJJ4jw1nX/urZC7IQEGRDK9J6CG78+1UMjAs&#10;WXqad2lcLswFw7rf6uNRrxpDvPZc/0FV87FQSNbCx68o3merlaSA2UCs2R9cx4hzDfFK58/cjqFe&#10;kYsxXtJ8D9R85TKdE0S88GxFwk8xHU4K6UKW3bAFnJvxGDUygafESlxoFvGCNrAD7CUSI4pTST8N&#10;1cGebonzKV+YZcDKNYOUp+4cQmUDRd4HiDfe/fovVMKKsNeMgbVxuAJcqct2/kFPIoa+h1qgYUVL&#10;QG2rC4+MpIS8UpGVKXB/a0wixWgbmrOXNW/jpBNPEEtNa/GepM/0PKJIOHjKZhVLg1DBjoVzM87B&#10;ddy1cW2uHqaSk3sY9pF6gnYicRuD8Eig5P9RefoKIfdeAu/MmpFaqecEc1SVvRt/kbU3/p/8Sw4Q&#10;r1b63+//YFM5SMk4j4gc7wF3YxGz8J1EfdkfiHX7tWsDUg1kldqcZNB2d2F9DjeDnSGbwWZbP0+C&#10;PsPCZ10sCkWcB0op7DHaSnJths+vjm1BsIP/OKiF37MpBjTdS48Avthp3nkduE7EsyrKKsRFmbrn&#10;cz+BWxpezY0hRRTIdqyQbNeX/+qMUw6ba9ZCx0Xs32sWyd8dQqU+IJiDSv49YDLxKqU+zEYC6PKJ&#10;12MNeKciDe5+SmEnEtPfO7RDnWVFWPfzfgI74RjlIGuY43LRjg822BsHY7PabqVkQoRBVvoZm6wV&#10;UaAPZneUAlXAx2sMURSRBgFBEBAEeuH8Yq20G0qN9HrTSmUJ0tZirMFYi9YBYRAcCQmnxpAkqVRM&#10;auU6csgSZq0VhTClCYMAfQQizMZakiTFGkM6Zadhw+LWhvy81m5e+wSn1EobdS8b7Heqh0EDkZGd&#10;66yOwHNVaWAbanFP7kTwKyNcEbnUU5ljYtGOSmUdBWvl/cbIsS/VJyTfTgs9yEEGfjZ8mQ76eBXv&#10;Zd8r5pFVnBY14I0AaIgwxROnXV4LBksDAyUT43tnBV+o5dNU2syzCUuQG1CfsIVRiO8nSmVsF+qS&#10;jzyO6lPEfbGVwn4kk7RM/7FPJJ8GG5ubbGyKSlmr1abdjUApKmFYOuEZa0niBKUUzUadlZUGwZiT&#10;WKDV7tBud0iNJQhDgpIJzwJJnGCtpV6tsHlmlWplfJi924totdv0ooRAa8KwbKe/Ik1TkjShEoZs&#10;rK3QrE9PSTHluo4G5nUIF928HmlyhfKsbCPFES2XtTSxvN6NdYfZ824vAXedjzdwPlm0PGPD/tlJ&#10;SE2mYKYQHjlXE0OuPNHblcEB5TnV/+pAfmfr2jZKi0GZxrB24D1HgvvAo55cJO8H9iP1hONbvG82&#10;4FIS0TBPoPrCTOfbAn7sThDdsLJ9qWp4qXpIZsUIpMAtAzu9g59nFijE9WKsdNuYBZ1uj+3dfZTW&#10;VEoilyiO0UpxZnODasFjGmt5srVNkhoqlUoJ5KJI0hSTJqyurLC2Unw3tLO3T6vdJayEBHp+XTBj&#10;LHESU6tWOLdZSPG1D69Z0Kwwv+k757xOgB+nmNeJy1x6c46d366F7yKo6+mlMRNHtCCXqhnCSigk&#10;u1B18b2vIRCz21izq1euDtzsIeL9s7rZv7KntZLiPGth5eoih3cotoAHkUwOv50fRi+Rlezj5uwV&#10;MrfIJk8efWvAwAv1+RLBQUQ3vuvRb4k962PcTWQSXS2h0GNnd5dWN6Y6B9kZa4njmPXVVVab87mn&#10;oijiyfaus35nf1KjKKZaCTl3ZjaCy+Ph4y2MhcoES3kyFEmSYI3h4oWz4naZA3eBBx2ZQ8EMi3je&#10;yn2xIRblPGgD30+Y19bpKcxX+LDNTrvCjXAFjPCBdy/kNRu8b1ojAfqmK9Y60v7orWt9t5oxNtGr&#10;P63BX+73IRsk3r0b/w6B+ZeAy2ioQ+3VoxzuWLTICjKGt+wpQAQfzNGZ6BtH3nmflc/lSw28W5/d&#10;PzUK11wbEl9/PjWspLxdbPhmeOUgjiMebe1SqVYL95dLU0OaprxwcdaEodF48OgJaE0Y+PSc6WAt&#10;RHHExtoqK43yYhTbu3u0uxG1alHhUkUcx4SB5vzZ8vrldoBvu84gKUC+CvHjGuDdWrldFMfOa1fm&#10;/0F9npZAXdi9BusfcR9JC0uMdJmoOPdDJRAp2k2OuTtk7xbEXV86DKn+S/nMhgFzIlXRL/o/2BTC&#10;5WlsuQK8HcKHDVivQDcWq8+vbg013xYwSgdFffKk+3HJpAtiqa5VhUSL8Fw7kRr1MkkXoFKp8uLF&#10;s8RxVKhMMk0NxpRPugCXLpxDWSvdMwogiiLObW6WSroAm+trrK806EVFepgrojimWglKJV0QC+6j&#10;usxTn3d6+GicQBXwUcmkCzKvVysj5rWLz+zOdfR6n80vI3zwXlVcbR/U5OfXlPiRj525wqpwqEOq&#10;ol/m/zxAvIrg/f4P1kBw7MM/gBB4TcMnDQluRYmQ5vocLso2LkE79zsvM/ezxSV18KYWd0Ff8GcC&#10;FJImc3mRwiBK88K5TeIomurl1lqSNOHyhfJJ1+Pi+bNgUtKpVgNFL4o4s7lGrboYsY3VlSYrjSpR&#10;PF0GQpIkVAPN2Rn9uYdBA+/X5RmY5hL153XZlkQObwUSpB6e14GWnetc0F62fMkRVMl1HUYRDATL&#10;Bh1oijfzP5RXnLcYXAE+bsDZCqzZ2W9pv61zbpZ0E3i1Pr+O82G4Gmb+tknopWIhz99zdTJUELK5&#10;1iSKDieWKIq5eH5xpOtx6cI5kjg+dCsdxzHNeo1GbYGsAmysrRFqRZJOvmnGWKw1nCvZ0h1GFXi5&#10;Md3uqZfAm/XFpyq/W3F+3dwlClXW5XdmKM08jdiPDnUGrvIAtx4UPMsag6rlJ16P1/QTanZ0b6Zp&#10;0GGwVXaUwkbt6Fp7vl6T4N04+MDBW0dUytxsNqmEaqKVGScJzWad8AhyXQHOrK8QT9jiW2tRWDbX&#10;j6YT9oVzZw7Nu43jmIvnxqmPlIvzyMLcm2AMRimcqS84mp/Dq/WskAGcbOu8xmqlAaYz50GOAvXh&#10;HLeBpsvDxJszX7wu2AlAbw9qsy8SnXzhhFul50l7KYpVYL06flL2UknsPkqcP7tJEo8mOmvBGsPm&#10;2njVjLLRaDQIA4UZUzESxwlnS8heKIK11cZYl0OSGuq16pEUYXi87jRPRnZ0cb977Qir8jaRrILE&#10;Fxrh0kDnOWhtRYJWS4+AoX3FwNZwkF6szRbDGdJdvorh6xi+S6Qc+MgQ7YCanQTiXGAiMnD2SPNO&#10;BC/q0cUQ1spNmi07eR4oGrVwpNWbpAmrK3OkkMyIzbUVkuTg6mStRWkpBjlKrK2sgDUjqwfTJOHs&#10;ZtGs2PkQApv10bun2IgE61HjxVDODfQfsvkcBSsQtecb1FEhz6F5biVHvDu3//VZ+g1+bZYGUQBJ&#10;Khd5tycBqyOD3WDWCrseYmnGLqcxSebP1Z0FDSQtqOvaTPuvTgxrx/DAAGysrtDr9Vy6mOmnjSVx&#10;wtoxEG+lWiM0CSpN0Cbtf4VpjA1L6U1dGPVqhTiOB65RnCSEC6kRPxwXlczhKDeHolSezXlzdWfB&#10;GrKb9PM6tfB0LpWfBqS9kka3YAwW3FTY+bHvveybCBtnznyEdtnqxswkjqOQi5zo6dM5tsjauRfx&#10;Pd1IYbsrCmyr1dd4u9BIM1igWZUorLEymGPiOS5X4YmrIvLoJHDlmIRkdFihUauigsDLx2CtoXlM&#10;7Tm6QLu+TtU36nNQ1rCv64UUvsrC5sY6D55sE+as7SRJ2Fg7+oUJxPxYb7jCAvc7Y0FXs+fsqHG5&#10;BjuuAMrY0b0YC0EVn38prtTa/Q+Sx+x/l7jvNdBzVbFKZTrAvvPFe0USvYJqP5dXa62h/THwZ5Aj&#10;3tTweubnNBAU+3AWqaMO3QeZ9ib/0KJ/NV7bGC+EPgphCFbN5BXpow686z/qMUsnngPODW80jutp&#10;cSg793QeRMBWvX6grNsi1tRx3D6lFJfPH1UYdjq8NWxsH/O8vghc9PO6hLHcq71HaiBSWdaETwf1&#10;PRq9P9l7ynxFW34MXm3NL9heF0bnvvfDTe30Alp9BKHz+8iHTw2vB8PEi1KvZO+wmaTZlIiRD+Y/&#10;wLT2cuiqTQr1r5cREihZyZonpDHlKeaDBpRF9Plzv7f+96d4LvBIhySx2CR+HgwbXxZROvR8X4W5&#10;Sf+wlM8D0EMVlzmODbPf5VJErSlMvCmI2h/T50Mk+WGpYqWEXVdplrhywVM8H1A4kh1wNRzXaE5x&#10;HGhq6JgptLNt9p/N/eyh+v9MhveRrxWtJ9PhYBFFjmNzXKeygigLRfe4+cVgyAU3Fh3cViGQ5Ooi&#10;Z7Tu4bOcEu8pjg5H6UeOOXZP01Ii1U5rIs3cCx7WuRSUynzJeTeCj0NVXUwnnSBu7Al3vQavzFRe&#10;XRki+4xj+8Sr8/UCSlFUyiJxb/N+k20kj28SfBtly+wO93nee4pTFEUb2c0dRVr1LrP3KXuW0bRi&#10;bDWqwiEVxA1lyWJMiizP6UBGLbKo3U4hsoPFUyCEmxqxcF+tzbP4Dba9yHOsZ1dtYH3Qci+opeq/&#10;UWK9/tiDG+6XoZJtgVKu35GSVScyomIE4o/ZImtkGXKwumMY/iOFzxjx7nF01UWnKIYuR0O8XeYs&#10;NBjCPpOaxJ4svMxjUBGzFtBvAw+cslk+YNZLJaHrTF3aCs1PK4Mc6jhWAyYE2P3p35xZ3djM7ssM&#10;Fq9PxQBZeapBJt3oFcSMlcwH/3OYEzRWwJ2eazaZO6510cSqyjqCpuR0ee3hBH2SkDJ7F9VRiDha&#10;paZnfXuccjQSLS3ksS3j/lnEUn9WiJfASDPJghPtJ+BhB1CiGeylNHuuocKZGrxSqhF3oNHb6u5P&#10;/+bM+pV/+0kIUKuvXAKVq0AoXi7sg2ujMKlBXt4FMq4tjrVuwhvJsdMqW6lc6u0zA1/VU5YvcY+j&#10;265aZPzLlVxVHnaRp8J/zkURWYLM9wrl3L99ToSeVwHUwexM9UoD3LbSuVwr6TCjXX6uFxU6V4eX&#10;FjLOYSeHWhGuRYhXV/QGar66gT0nJJ46B4t3aJcBpdwyoEYsB7YcgloW9BALZ4fDfeSHoeOOd1Ro&#10;Ue72eNnQJbM+F2lBbpP5Kg3zNYkEmQdVniUXVig+gQmIgDuuJVGgpe2QD8R1EtklX6ofcSm+oqYr&#10;wSY4f4Ky4arGOoFCO1NFQiPMCNC7FDpDSe0jj+oDcgxaxtMQt3emPyuuhh1kYfFbzHnRRq5Pl6MJ&#10;BnXJqoCOp7ZtcXjK4GcKmC6AXBQ9hGz9uULE0r4w4/FayPMRIAT8bBBvMJCmlcdwp5p8t2GvD3yl&#10;Pvv1LAzlOBWFxobGBivg7m+ozYqxei6Fv5f7RzsIi0wmv4Xy5XkdMt9v/it17Zo7vknd0Lj6BP8s&#10;mbpk1i7IpdyiWCVfHjGD29WjCAZ5t88Oz1Y0PkKuZ97XGpCRZJkL/w6Drho4CwMAACAASURBVDNv&#10;lMxqrbbIxh244x+thtsioMEOKuftAHd9b8ZgqL27FT65VCuuV5EvK95GCHtW2jFWhaE2GfGmxq6o&#10;wIaL2rR7j/FYr7GfXWOQMkjcsfu+BdB+NsI5TxhctzTywM8aXPEPsL+sRSsDi2KPcrfHy4RhMvSo&#10;IPetLOtpG1edN/T7kNms1W0Gn7lFLRbHicfA/Z6IXFWHCdfBV7laZOeyTybB2k2zOFNeZc7m/ve/&#10;TyOorM8Tw7BhauxKgH/WFTVE2t1huUxJT9rD1/QCQPwN8D4nRjt4BDpk+Yh5VJCHp2irnzaDwTlv&#10;9S6KePcYXDvn3R4vE4Y/Wx4aMQDawLySOIctViFC8tPuJJIxx6sgO6nzM4xxeVDhTvgeWy4LqhZA&#10;Y8Lj73fMj3rZouN/F+TTxvLVkCOO06nMsmANOFs1WtXBH0dRHXjFcvHuZNiTH6/dY7RFpZAbVLRB&#10;4P6I42nEclsEvC/ZwxPVfI0NlwMdJvurfdBqXjxl8r5NI7u9aYOlW4zeKXmP4wlRtB2JfeChrlDR&#10;Elua1kVaCYSkKy6VLHS1BQNfZCXGKULsaS4NtnCwWh34qQZ9i1cFTuer6GGXBCd34zS8HRyG32ZO&#10;K6n9dMzxfJBtjXKv1mNGE0bRcS8jDrs3HgHzpZd5F9phLiW/cznMheMF/8Y9zRVkvMcjXDk/agA2&#10;cwOMchH4v/elHf2v7cHX5N+olcvvzaWt+loCG8zr1LTK66u6xdwGJ5t0j0OJtRxM48MNEUI9zLfk&#10;g5bjjlelXJ/kcAR+GBWEmE/qtnZa/3rAfOll+0yXBeL954f5aPc5nJwXlZVxFEgAVNbmKNBZNpQv&#10;//VaDcaK1nYNuW5VsmvnYyAauf6H1gSUkqpjw+xQRlfQJ5S5lJ+OJ8/q9Qn5h8EHRQ7DNpMnjt9G&#10;lRVoGxd08vA+0JMYaEuYfin313VWxEz/TPu0sHH9VtpM9ySUlbJ4HGgAH8b3qawdR6+YuaAwIvso&#10;90iPSYo7xUIRMf1yoRFXwTh46/MwsvDbzHnhKi+nOt9J9PUW7UKuOLrqsEljO8wnnYdi8pxaXsRU&#10;0rvHPYjZoMUx4u9RxHyL9kLQQqy4dpqpyjdC2br2LTalGRSlPDko4iDx1uM4DAe4xsFbZynz5YF4&#10;la5pz3fSnEED3bKmgOVo8moOO0+RvZ9PWTziBtblQJ+0PRQg1WkRLGmB0RPgTld8OEGQpXxYoNOD&#10;Ryk0a/BugJMmSzhaKZhyUOZKlzL9zfTW82ztQbPzTXvFNWKJnaRgToXpF4xpdhqHnWvaar+Eyfet&#10;6JxaOmtrKqSD2a8nCmLxyuitisjr+Jd4N7aAmwUM0msJ3GqL+lizmqkIBS79o+Z+30vgswiwZyi+&#10;MVwOBExvqydM9pMWuWXeKz4Pirx/Xh/oceEMskBN+qw+xWuegOUmWUXnOFh3nhUmk3wROvLBppOH&#10;VKQKTwIGhdAt1ibgF1lLhMrPr/kekxS4kcBeJLEva+G15uFWwVeR1FOvVA+OwKeM+MTnegBdC1/r&#10;F3jvhGovbQKPEEKddG0SRheQzIoytsVFLLyTGfoUUrqMGA8Rgz5tbw0HlCO0cglxq+XP4xcsb1Fv&#10;cniQctUd5zD3gc+OWGQ14+KQgDopBVMDTGawuguOeIOKbpvUpGV44R4Cd3IWK0A3kck7qermWiyk&#10;2xzqltFLXR6dG1pqpTQwUFBT0NbQIphr23xcCJBr8pQsrSWvaWzI9BYO02yoIg/tNOScMP+2v8p0&#10;22PvTz6ZD7iTDXTfx2StwSuUX6juU7t8WqAn9iLezDpiFbeQ8Q3TkyXrdVhUt2B5kBTugr4csGlQ&#10;0W1wz00Sm5YO1Nz79afAnZa05PA9jkD+fxjBuTH7mrvAfgIrlcynlljpd3S2LiWzfvLtA7djIWCt&#10;5AM8trBykiI3OVSQz9dzX06TGY2Q22FbS48NxHqepFxhEHIuo6jhDPCAybmP/nwnMVd0FBZBtqMQ&#10;Ml/wZc197XIwZUwjVvFJXQgBSOMTZPHmoFSSxHE7bLj7a1XagiDpb3DsbK6GOz2oVej3qo9TIciV&#10;EJpjZlIXuN8W67hPuka+3q8fnOirwJsV+KYrlq9WInSxnGHC6VFj/lzXC0hlk1cKy29XvfV0kfK2&#10;/ZeQh7s34XyXOFnZDM8STnLV4ESkEQQnRBjLd+WVHxKrJJtTiDdlD0087r3ToIMQbbMqp+mlsFGV&#10;3kWTcL0LtRxpplaO82FjvB+yiivhcx/JzLZOPJPw1g5k21VfmbMI+Ic7v4WdqER3ilPMiySC6kl0&#10;LhLbVKQ9NEDV1h5j6WR/95656dEly/DopbBZO5x0bxjR1A1zJlg3gbcmkO4oqFPiHYkKskgdxWZA&#10;5c53Srqjsahs85MseDMTjI98LDu849DB0kmtfQKOeK8//vYBKlfQZL39Mj36uYxOtOKwYr4nwHZP&#10;0sO85dqJ4VLj8Jr3PVxTzPk8I6eYgJOZoLe82KccFbNR2F7QcZcXlpNRhJ4MkpNiv3Hm4QNwxPv2&#10;2/9BDzs8L4pZvPlKH8sAzx9ADPzYyVq7e9dEPYArh5xnF/ihJ+3iYbJIyylmx9ZxD+AZw6L633m9&#10;4JOquzATTMrJIN4hDrXswV/uwmCcJZNrncHireLaIDlVoIdjXpcAX3Whmut8nLoMhvfGZD0kiIV8&#10;LYEbXXFNaFfNFgPn01ahsT4rSFiMFWUZTJ06xXzYJ+vCUrZuRQdJIXuurN4TIy2TDG/H+xybEa/i&#10;Sfa9p7Tp0cSlkLk82+2e9LHP4x5CumHgKn1xQh2xFFiMwkPg832xkGMj7Zk9YfcMVA2cie8WHu+z&#10;gH3IO+ZLw1Oew4d5gfA6Gl5ZrCzP2BZZuyXN4lwZywV7gog3ZqBhZI5jc7t0ey97gQKTFM47Wq2I&#10;oI1XeX/SkxzbUEHsZlvdtZr3ft1WLIG4cQUC54E7+mAvpU4i0u0f1XBbj2nLB54d+CqnMmUXu2RF&#10;GwZJxD+R8eMlwRaDwUbfemfeZqARgwolIULwz0YX4UnoQHBCCp1NMki8OY7tU6u13Mle4Ii3IF4O&#10;IUmyFb0ayJdyGgt1vzy7/9oJ1DS8MSEMrpFqttiIaE4vhXYkucE/92wTNME+X+4G3xyzbNnFXbLl&#10;qywJyecVvkFrfnr7Fj7z7s/y98kj5DnYpdgWVE+I3JIZVHXOc2yOeM2P/VcoDWlx4q0Bl1ag3cty&#10;a70SfJ74jYVWBHUNH0xhqq2EEDvdh7M1+KgJb+cjapUGdJ8fivAVbv7mldXfbJeDmxzf/eIUxbHH&#10;6NS6ANche0bk9RuGj/vMB9l6+/K8nwSkyYCKWp5j+/QV9pKvTD2wWmuF1lIdMgOuALUVuN1xGgu5&#10;pkLGgjESHHuxeXjKmcfLCl5anVABpRqQPJppvCcRw50f8u2/56kS63JQrWra7henOIhxnsh5RdMn&#10;PZnPfGZl3IX6CWkmlUZ9FTVjjA17yVfeF5TZjec/vM7+dVd8O5uroX8o4HxDLCXfahwy7YFZfIaT&#10;CWX1uUnmbTO684PfZh7Wl20cJl09r3h8mrZXDL4D8bDVGzOfVkINIe5h1beTqdFXFDE+0z9GDA6/&#10;odeIZsnSwKSg/VOjUs5/eN3/Kf8spai+4VQKkZ1hdiIojDkWipOELuO3r/P4DSdp5j4DUhjHghWE&#10;HPOZDArJGJlXR+EiEqTL33PNSVYcmwYW1AoPUTxMIHLRZS/IZWPYaMKby1I6OVg80SG3NoZDL9xG&#10;KWcMl9Eg5gihNc9DDN4w/o7Mu1SuIhaaj4H6bO5n+4ouFnntjDIRkImvn7S2SrND8Y1+k3YkVn9z&#10;yC/Ww2VNLQWGy4XtQNxzOJZyP/dCTkorPAvcq33ACe0eVQgNRvv4YuZfIlcQv3sT2SY33M/PrMrV&#10;M4Lng3ThloV2ACuuIw0ITfW/KG58mBneMx26w16D+/kfhneQt4B/a+DNS27vfN4V7V60pmrg3Els&#10;dVAAK8hE8b5ejwrl6d6ekGSdUzxHSIAnnczKtVZSSzXSFMEiLtVkCvN/F3iQSC1A4iKgvq3YeqWc&#10;jiIjjNZb+R+GiNd+2/9WKad7WcooFoZAZ73LdpLxYuvPElY5XEjoFKd4lvCTlWfdy8AmBl50TRL6&#10;OCQ11QJfR6KAWHFFXrXQWcpWirzud+GeKZZ1NRJpNFw88W3+zwPEq4Pg11kUIBDdyyUn3nNVuVjV&#10;QFawU5ziFM8e9mOxSi0QpfB2vdjOzLckqwSDPR37dKekwraihYTvtiFqwCuz+nGSaKBLhoXP838e&#10;2Jh3Ot3/zxhX+qA1JMufwbmBXCitoGdP5QxPcYpnEXEqz3hqpJtNEdK9nsCdjsgOVINBn25qhMhT&#10;53KwAEpcGo87c2gdJ72BHN4oiv91/s8DxNs4+7Pb9GM38+XyzoMiNWgN3EpoZYHZfT7SeU9xiucG&#10;XcS9oJQoGY5rIzbqfZ93RT9mJdeSTCFE3omhquFMVSzdbiIE7I3cMIB7syZHD5YLR45b+xjxEdRj&#10;BmRxjyZ1fhf4sQeR++A/L5BhXg/kfaGCnRTOniadnuIUzyRCBXuTOro63EV6OdbCzEWhEOLuJiLM&#10;9brOUWMIJoTrsejCVLQE7XrDYhtTYdhgVY+HXzEqB+D7/nfWMk9V+UPg9pQWaApEiaxmShVzGZwL&#10;hXgDJcI7pzjFKZ4d1MkkZ7UWYrwxph57HwmgPeyKuyDfm7GXCpG+1YA39MHkBw28U3FCRtYR70wK&#10;lK2BVDKN/W74FSNsQ/MNBP8uuNGaLuhihXj3gHst0YewFl6ewiFzBrjt/C/Gih7BtNJ5+8hKqBW0&#10;jfhKnoPkhucOKZCmzhfmhPC9IP7zksv6vKJqIVVCWNVA5GR/bUXxcCUUztiPnUa3lu42eZuvFUMj&#10;gI+m2EmvV2GrJ+eZCaY7MCEN9tthC/eAxWsN/7L/gwpFlKIgzgIocWYHenqbueYuYDUQl8E47AB3&#10;gK8i+FUX9qLsIqkA9k79vM8kKkCzBht16WC9UpFtZM9AHD8HAjHPK+w9LprdvhvS4lLBAkkr2+rB&#10;jsveaoSDVm5qREb2cmN8h5th9HwgzwqJF0bcHcxoMOpfDb/kgMW7v7P1f6ydOWe01lrs+k5hle0a&#10;QoReGnKb6cowzoRwz6eG5aqVd/1X5HR5rTxwoR4UVgeoKNhO4NzzpYn+XKAJvNvXHCFTRglljp1a&#10;vc8oWlucX13lKbDXzpUKK3EHDBumnpzbsXz/fnP6mtYuYjnXQiH1mazeuANa3miMMZ1255+vDpV/&#10;HiDejZf/4pZpXdsH1oXRZgvrNULxt4aBfJBpmkM0yboHB0os2sRINYon2poj2nFQCvaS6c53imcH&#10;ZVXtnWIJkSTAGm8DN2rSViwMXO9FyPjAirEXGZGfPdeAVydwhUEMuk15K4+Ah87FoBAj7/wsPkub&#10;k5VSqrV6+eMDLShHx/+tuoHik+wX+xStlVpzhFtREkWcRIR77gy7SdZ5WAYtW4rqIaZM6qzgxG1F&#10;lDmVMTzFKZ4NbA+0+nkjgHYT7qZSMNVLB5XfKgGcr8NLUxz5AXBvD4KK250r2UFrJT9bM0v12lAy&#10;rOXGqFeN4Sb7GaiMeE0bdDHiPQPcyTnd9shUmto410EipJwYEUyv6kziDeT7AyNzYhipkRVJISvU&#10;ZhU2lRd02Yf2fWi+VWjMpzjF8wefb7qkJar7D2BtUOyyCbwVAIEEXH2ZV51ibSIrCOl6C9dbzhbJ&#10;8b08i2iJGY5o2T8f9bKRxGtT9adofheQAFvUKiz8VUGI1AfL7ibiPui4PLnAuQ4qgbR675/7wGBk&#10;S+CJViPvWa/ChiPagxd7FXq7S6T2sgWtRxDknOVJD1ZfYqT3u31dfETGyv/11w4/ReuazKKpPJ1W&#10;ShpXr45/fXQH0q7c/7QHKxc42JLUwt43WSsWm8rr668ePF735qBaU+ONyeNrXR/zeZwGla5BtYHM&#10;gDn3NvvfQFgbPFfShdVXKDyJ4p8gboOuSBJ9WIfqFPbX/jUIc5/XpnKM2isHX5veh96e/D3uwNpV&#10;ChFndEeeaWsgdZ1wdShfKxdYKsdN3GF8K1z51LM+5vt2sHTYul1zksK5Orw4y0GjtjwD/rip+j9H&#10;vWzkjH0aP/yjs8GFVGsdoAPXbqP4GFaqknFQC8QVEDvLtnLIc2KtvD5KM6Jdq8C6Fkt6qiBKWEfs&#10;6iUQNUxiuYZ54kkiiLehMoJ4454QrjU5BftDEHeLtb1OIiZKnFsDUUfIL43lQa8NPwBdIai8GEja&#10;Hj1X4g4SMzD9wMN4pId8HtdbufsUzG2orkLzzUOOOQ4deViGkXQh3ZNGqkWQ9mTsQeq6X6vpchuT&#10;rlu4PPFasGMC20mUnSPxfaGnId49ePq9ELyuyNwKvA/Q7a23f4Dq2hzXs0zs5cZXPnwrspisL+RK&#10;CFdqcwjMxt3+mI0x6dP40R+d5+0DLxv51J0//1t7pnV9GzjXf1hm8JquKynhtcgHG+U6gIxoYxfH&#10;q2hJFbpSFS2GmZQeVy9A6z6sLAHx6kBuRp5Eq4E88KPmlQ5lhbJmYPWciOHjHzqm4cYxQ6g0INrP&#10;jjmSBBPxv+XPO44slXZWvJniYVIQhId8ngB0FbHeu7D7Fay/f8hxRyGGsHrwXGFNLNaiO3AdZqTm&#10;LclpEITyNWB1+430EPvqILs+OmS6JyQR0q01JdXJQp9slUsR0SHU1sQajm5D9eXpxr4otO/D6uL6&#10;q72hKXlXnLj57/IqlNo+f/639ka9csKssJ+C+m05ABQraRBsAj+OSq7MWbQgLoeVinMfUFJCgrog&#10;k2dp5YS1bOUXAeWalSbD0nQO1rpIcczYXEFvccsBx7SCiqfP4eq/3wwES6aCcoJNqWt0o1RGlhao&#10;1IUs0gcQFGx+k7QGci770IFY6cedHWP3QBXM5xyF9i1ZTPxntalbWCqyGNpU7otSUGlCe8u5SI4x&#10;Sa+3D82D1uLyYsddrr4D49NxrxxLvNbwZwT8tvykZWJXixFvQObntS7NQ7myv2YIF6riCFhY34ja&#10;OZa3js3fnB1Kb9FnYqivQ7jJ+F63CZMTtMOMLBWj0wrjNqOtreH8wTSzBKwp3p7bxLByFvQ6+Obm&#10;nYdOL7oi46w0oPMUVgsSb9yRCalUttAoDXb2TtulIahCdxcaJVh9UUvaf1ub3Yu1d8nu3w7s3ZXr&#10;qZTbnTwCfXHCQReJLagc96pXEFGL/PNgDX827qVjiTdOO7+vVOO/1ForglC2xTPwVy2Qwof1qmjn&#10;nqFwPcbMuF59lUYELy0j74JM8HgPKiUTbxpDeI75rnRDCAgQpboRBG7SERa15SDx5vy11oIq+EAl&#10;EeghQm2sQueGkLLyVTQzFNZ7FSlrnQVtBy3944TSzoc7L/ZlcelvOhJYe53BRXMDGi3o7Aj5BhWx&#10;OBvHRLy9LvvVqzwCYqe/opD83U11hE10iyBqO3eRSEHGaef3x3mqxjqH6psf30SxA7ita8J462k8&#10;3grhF035/zJHSLoJ7KWwM5PIxREhqIwO7JSCeZt9VxzxuooWM+J4o4jOgvTVHTMWaymchaAUIz9P&#10;40Lmfuifu+DnTpOs20r9jATqvByqNcwjElUKrOXg9SwK73LKu4tG7DrCTVnIgHmKp8rAdfMi11SV&#10;PadYGBkpDd+L4IcufNaB75JiErKLhXFzyVGqYqe++fHNca+e6JXXll8DmdI4T8sb5wLxmx60ElgJ&#10;xNGwfeg7jhD9B8C6BW2epuwLRt+a9drMQw+iMQctXsUIHefchJyFeMeiNkT+RdUaopzFa4AmBOuD&#10;hGOPi3htdm3NyPhMAQxb7uMseUceJhECTo9H6u/rGPYDWFESg/ZVq6GWnxuh6MB0UrjegS8jUUI8&#10;Xjx17qr+HPzVpFdPJN7U2iwHTQWy9Vhi9JCV0JKpE1UDuH/MrroBeMV2FbjvAbexWDoccCMMPYg+&#10;XWoA+qB1bJJswdEB5fnc9RDXFnUN9LLPqDQyrlrOt62Ph3yUyuaH3/LPgwOB0XELVE2yGqqrklJW&#10;PfrOfj8hRVXN3K1NzejYbiWApnNJ3+2KYNYPNiuoOFL09oeEcez/NenlE4k3NvH/nLUCCha4LZ4f&#10;T4Av20K0vr2HfwzbSXFbaGHwga9q01lbWvy8yw6lOEi8cY6cbfa6dIh40xzxjsogKA2WQnc69WIm&#10;+XF5q0U58dcFZZ6MhZVCm8YZt2CV0IJLVbPPBO77UYt9BVbelmyG2itQO/p0skcdkXoEIdxeIrID&#10;qZESYZ8JlZ91Wsl76qHEk77swDfxEe/Po7akgCL+3cSa/2XSyycSb33jZ9+jlIxfaUcUy2Q+Cu4A&#10;t1xPpbzafC+VMM/7QQsV3TneQXqYFFQTglWXwhNCb0kXtCC3lVeaQeI1zrJ1U8iniCl10NWQdLPc&#10;0UOLJ4rADBm5XrJsSsSt3M4j976+bzs4+r6DXu2bdfr5oNYwn593Nbe7Qqzo1oN5R1o6fsIlVCgh&#10;2FDBx3W4WoGf1eB9JwfajcWYMvbg3a4GkpqaWvihA1/0pBvFYhFliySAYru2/t61Se+YIvPafib/&#10;uW2iWS4/77VEVkm/5fD2TjuRG/dJBeq1Fdg/fi8Q4AYYkD0MGkzEEtnkGcI88QI2T6jeinUFEbUN&#10;xvqtB1wNM5XDjMGQq0NBoYoHXy6LHSx0CKo53/Ex3BcTA4GkyBm3uKS78x2z0sjuiw7knsQ/zTvS&#10;UvHUKYOlrujqnaHklxqiNvZJA67U5dK04qzwysMikgTeEHvognE30lnSA6aAeery3vtzZWz+rseh&#10;T4E19p9mrw4kr3BJ8EVPth9Nd4MU8tnbEZytwft5V2J9DdJ7xzHMIeQeZBXmKofKDgGWQHA6l8vL&#10;cGpTkmU7VBrIQuLyQ81wwNDm/pshRcu68w8j2R6srCtSuQdZcNCkUjTgEVSGgnbzZhUUhE/dq67Q&#10;12zozRnka17KCmqslUW1/QTsgXZgx4IuIv+qlOglnD8k/ekiYgVfbTgJ2lh8w8NWsHJuiEYF9hP4&#10;VRtulb2WdncHdnIDnDkGhz6dj1q3/okxVp4kFRyJzytCJNtuWfm6P/T3DvAr9yzUw8y1kBgR4Xm1&#10;OUKHs/kK7A4f6bjgLMe8nzcqMXAZVCF+jGhVbA9+mYdMbcXpHAH5arg+IrL81xrSLdAR74HUXk+8&#10;RirOikIpDrq4nkJnO0v4j9vQLFLgE7sFIkdEHnnrxdqjz2zoB/fWnWsqGKpynCW/2AXLvLaGtbLY&#10;7N5bCvLdIfvYqZ2+pGgVUSr7RQMu1KXKuhVn7drzqAYior7Vk+7DpSHXccIYGz9q3fonh73lUBPh&#10;8uXfaZnWtWugPpCHSiOhrGJVbNPgAfA4GiwlBiHUe8DrDaGMHzpSmJFv8dFN5bn/qDnuQ9VccvND&#10;ZL08TrgPWFsT8ZmwOnOBykhopyjXfnowMyGK4JwGNU01VK5s2G8nPFKfEZDTfNAB2WYuJ9ySLxcO&#10;C1atgbPOct2xTSpuj6DmSLcD9U1QReZkl37Klk0ZKPgI63JfwAUL4yMWd/bXy+dS+7D+CN2GImi+&#10;AXtfu4q/qpym0oCdu7AaQTiTHlcpMGRaLlqJjGzRav8riAviKZLJ1I6k4KKiBx+DZijxn8+78NHc&#10;ZbNP3D3ywWN77fLl3zl0pZ5uP2r5p/4bcTeUm/60jViwP3XkAjUq8lUJ5Mv//EMXbnXl+3whTtsJ&#10;rv+8ccjzsf669A5ZGjj5vWFrct6CKWtkBa40hETyX9WqRLmnQq62fzihPuk6/7QXBWHQQsa7G0zm&#10;gpilag0yP6x1x9I6k9hMY1i/Mp10Zh62l7NsFQOF63olWyz0MQTY8qg0nNUL2NxiMCvW3pN7lnqd&#10;DSWlxK3H0L1VwoBng4nBuqlW0/CgO3vpyhmkv9qHTamY7SayE/bxRYsYbga4Oa/Tt+9m6LvTDnUz&#10;wJTEq5P272VpZeVG4X8CbrREk3elMqhgZq1sGXzvNp8yAkP+3PqQP3cMnrDKZ/q1JSqoUM6P6sik&#10;P9XmZF6vO5BGB7+SiANpYWNRzSL8MFg23N8OK/qm+kCAwZPVULnwLGa9J0elc9YF2flnKauNvDiO&#10;lQVjYMmukaXHObGc40J1xc2PSmaFB3Oa3+sfSMpfEmVMVF0RDevecZDvHs3uFtanVLvCiWsduD35&#10;jRNRAV5zBtkLDUlN66XZR/bpZ3Oh1+rHFowxVift35vmbdNZvJuf/IBwZG61nZ++ngIPWtI5Nt95&#10;IjVixcZOjzdx+XweCiHjTgKvjPLnDuEusq241RMlwQfLlBFXXXF5roHov8L8kX9rZHvePC9+z/zX&#10;ynkKtXFSuachH3Dy1m+/8AAhBE+8xpNhPPT+GT6bz5SI9oUw4w597VodijjO9q+LHTPpZalkB1Lc&#10;8gvI0Oc+agSbYvHmLW9VQuB04wO3aPVy5NsUv3lyxEHo9h3OVA0BTlCLbOf7pCu74dvMVwR/GcmG&#10;qGlxZXrKMFYiIbPBcWBW4XnXceWhmH7ptPYPgL8j1TShiFDX51Oq/6kHtVxGgifTRiD+3LwQxj1k&#10;+1EPxfmOhY8muBYS4LaRxngo2VpUXdynnYiHb2GqaEVQXRPXTeD8vI12Jj4+K5IeNK8wUmy0aBrt&#10;gFBObvXzAjk2RwLa+SMHZCSNHMNX7M1i8aaR6Curs+74kWi1enWy0FWb9W5Pn/TvBdkto4nMp9Ip&#10;7yCc0786M5y7p0/+u4O+9nmw+i7sfyvzJaxllu/+A9jc4GhauLQh6sHmeV4Cfsh3EcYFzy1sdeGR&#10;gbUqXApnb2/wTiVroutjRB1mPF736aCxYc1UbgYoYH7E1vyDAXdDNF+kNyFrAaQQMu2l8EpD/DPD&#10;6kMvAJfq4q/xboZRpLuLVK183oa92NV1h5kLwyIFJreXxup18VulxYrrPcr5HefBvO8fcbz8A+/d&#10;Dnl/o65l5krfvWCyn2ftJpDGLhjoernTlECRDmUxsNYFKKfNDMl1gtjPcQAAIABJREFUh/C7g2Hk&#10;c3mtzfyrx4FqM7N6u0/k2SuaOjcOq+9IWqP3+SolfuX9H8s5/mHYvQmb0hrpLNLnrB0NTjWlpN16&#10;sypCOd+1JZV01hylM1VJXQP5yDOEewXRoJshtuYfTPvWqYlXKjGU7EH6lQpPig00h30GM3aiFN6p&#10;w6RY+wuIvq8FIivtmD0eIeI437Xlojar4ica5p/EyNf+0hAvubxRt/UbqYFQFCVZRX0C8tVd3pXg&#10;KnUGhtmU16icXkO+nc2sW+Rx6mTNi7mdQW5sh6KduUpMAtUR9k4lXzyijlebt9rMrG8Ty1jKcDd4&#10;rF51i0tKXx4z6SFtaReJlrt/2VP/IvBaU4Jh0YhbHmp5tgMN93xhhJEd7LTIP11azWo9P8mMDADU&#10;vcOq1fIodvcs/5v8b4UsOrP7eatkY46MtGSeZuV5uSq+33oAW4n4fj7vwW2XEdGsZmloeUSp3Mya&#10;FoL/+Wpb2sUsA2qrue4KfvBLUskW1nLWbb5s2LqHNG/F+u9V9h4vlTfSlzovmiMCflMEDm2UjUUF&#10;kuEwDJNm90Jp6Zt3XNBncq4GF1wsy93gsfaSC7zinu8qxAuuUt35Hs68euDXZxEp2WYo1m9vBAFr&#10;le1m92P4yqmUTZOR/LQnHGGspJrNBJ9D3rceHTdOiUL7lV7c++9qqvp3tNaqL5ozo53eRLoO+35r&#10;04Z71qDfmM7Y7CLWgoNUZW12087U4IrKf+Am2BjYYlIX0yNBuA52uUqx+wiq9HNzlUJsC+8fTSHM&#10;37kcUZkYiCXf1rtR5kmDmgqKqXYKUTtLkwtr0uYmvjf41koje7B8G6BjCwpU6Fc5Lkycfc3da+fm&#10;0oEUpSysCcS2e2DHS5q/FUDShDsWdnryvNdybkOQoXphrNSIAXYH6RL8gjpIcLes63yuJJ70wqz3&#10;NGr3O6kYY2w36v63RTzihYi3cfZnt83+9R+A17Mt5YOD3QGmPblzGwQuYfqwUN028CjNLFqfdgIZ&#10;6foKtsi97nJdIpojsfEWbH0LZ4+ZeFk9AlKaESoX4VcaTM8ZXSrb+QzA+6cN0Bv0Jy2wY2whJJ3M&#10;4vU5z9URj02+XHqUVXyUqDZF1EfPcA2Te9Ddk+7CSQTNs6AvHHxdbS2z5GB015Gy8PQmnHnr0JeF&#10;SEoYdSl9ehxJcLyiJcc/j0CLnKSxsBVJMG7Fp6kiJcPdNKt2BZiJucyDLOgq8ZibzXMfFVLhKmxo&#10;W2v/kftmbnfDunMbhNplH4zBQ8R/e6PjWr6P4ajYiWZo4LUGfFibQLoArIgvL12CUuK+tbFs8JYW&#10;zgpqQbKfRdqHgzy6St+LluznrDQzqIdwnMinioGM0aZDX8MC64pjVebz+byzII2k5DjpuRjCGLfJ&#10;gd3NgmAeOHJfK/S2i0i+/jtOn6EbS5pp3uvi3a41p9WbWElJe9gVl2bNkXUnFvfmTBhyM2hr/lHR&#10;QxQm3ketH/6HTLvBa4XOVvh8EXEzaCVWan6zbZEOxb/uisix1rJy+RSQPLz/tq7h3TFZEWOx9hY8&#10;Xbxw3KGorixpN4oa2TTx+bQ5OcXh/LR8NkC0lwuyWY6/Za9DX6jd5SXqUBaM/ldNtvZ5KDjWNkBq&#10;gwPyldNCB/RbzgfhhMDcEe26tn+C9dm7B68gboiPG+JSiJ1GSzqsEorwRc0VXvmdst8NvzTT2d0C&#10;5q6hMTbmx3tTZzN4FM5JuXz5d1pm/9qfg/oLgNzQ6BFUi4smVxEHemrk4jxJZfvw2MJTR7a13Ajz&#10;dopx/ltrpXLtJVU8RVVQg9Uz0PkeGm/OdIRSEG6A3SrxgGVFvSuDJZF9WDf5hsyGIHQyUzDwGCwN&#10;8bZcRkNV/g9q48uNuzddBoFLj0k6EB5Xm8UwV5JdkCDDOv0yAR2Oj80kncz3PSvJH4be99C8QBk5&#10;0Qohz5dqrhgrlsIrrYRH8jvjfp2AK8r6eGbf7qMhd4/9cz74y4UVrmZKBjTW/tca/hBwxRS7Mwu8&#10;vFCB7ztizcYGvovF59sY84ymzn8baMnrfWG20w6i/jo8+RQax5UkD/1UrDKgNKWWiIy0kDzxDt34&#10;QV1SfwDK7bU2BsNkPxK5dj8mlW7F4xBURXkqCOi3ATpSsZwhVFekbLior1ytyGcNlRBr0kWiKvmt&#10;fpwV8oAQfGXmDNexeBhfotVcJTGgnMG1SVGnw0GcAc5UIKpIaulOJMEzpTLS1UrkYg+rdJ2I7u6A&#10;wp629r+Z5TAzTaNw7Z1/ZlrXtrXSm7J+WCSRYxrFq0FsILm53uVQHzOiOBVibgTivy3d7jhzBba/&#10;hc2Pyj7y9AhqLvo/p7Ua1qD9CMwE33XSg80PmGoKjFsQRv0+X8nThyfpBbOWtQyopY1C3B0MrOkJ&#10;C21Qoe/z9G2AjmtdBiHemQSqGvSLRVBCrns/QWNdslJMB9o+qOaYKunBanlqZR3gWhdMbZUwBe2m&#10;SKsHj40Eyy7UZgx25VDFqZQ5buyRzYj5b91jhOuE84w123rtnT+c5UizP+HW/q/uG7mRrdm3yedr&#10;B3P1fHWaVxZqhvBeUf9tEehLLkftGFui1FbHBz6KoN8zLJjwFTL1lnWwe2ru96Omzygr28wv7DIW&#10;+cjKFC1y4lzVlzFM3KrpfDAwECnMY4XP+5nBZGuecbqxLuUuCKGzAzu3oPVEFhZfEJPGbjs9a2Hu&#10;IPaBr9uu+EGJkmCgnf81yNQG77pWPWW21K0hy04p62VrazAI3ufA4piZeFt77b9rjMs36QfZZlNx&#10;ugwoF+dQZCI5vUSc5z9vwJvBHKV902LjKjw5xnYowXrJifFqiq8poCuMzrgY9f7aQUu4r9OwCAyP&#10;4ZDrlw+s6YDJj2R+xnmr/XhangvUoBVeBJUrch/jNv0sjaDi8pWr9Kkg6UHcg/WrpYzYANfaUK9k&#10;RQtxKsH0/K3SSrIQtJLXfz+PIs5C0BkKqhnT2mv/3VmPNrMZsvbCzx/RvvYZ8Mv+Tew9gNprMx3v&#10;TF3SPkC2HVcaxyFXXoP1c7D3Fay9X95hky70uhAmECWSEzqS8xqSZ+lLhk06vaUYdSAoYC0nCaIc&#10;NoUtYIFua3AsJpGt7wGE2WfNv3aUHsL4wQ0eI07kdwfCp6Fco96e810m0NuG2jhLLYFuW9SxpwpS&#10;BdDrQehYIEkg3YJgwsyMOq7jrNORqNgpXO3Wfd44S9EbZ2X43aW/F5G/j1PMk7V3ofejpEMptyPK&#10;N9T0LZDOlDf3v3Vi5KESV2FiJJ5jrUv91IO5+IErCd6P4bMI3myUZXfPid6DzBWDRWs+W3vh548O&#10;e9s4KDuHhZXsfv0fhmHlj/q/iDsiNzeDIZ0Cn3dElWw+zbMSsPUpnH2VcrtseOJImfyQ2KHvp72W&#10;uY6/U7++yLo7THyGg0Q4biyTXjsO+WMcNlZPotNcL/85pr22+c897efwY5/l/hX5DP59s9hPu9Le&#10;Po0khS6sIfWj5bmEHgM/usB54nS136sNnuGmyZpcVnKpogqJ+3Rjyfd/6ziDmhjY+XIg2Jgk8V8N&#10;19/741mPOBfxApjWtfta6UugxAdW35BtzYlGBx59DRd+cdwDOcUpTiy+dJKsgZZYzTtj9Fi6wPWe&#10;kHNjROih59p6HZtRlvwk/vBABPKNNQ/0ytXJtVmHYO5kT2vNf+W+k23QHJVsy4MGrJ+F3d8c90BO&#10;cYoTiQghzEALoa5Xx3tP6kiV6cVG1gAhz731QNLObrTh2nG42NvbA0G1jPNmx9wWL4DZv9bSWjel&#10;8WAXVs/PrN+wVHjyKWy+CMFci9spTvHc4TFwuysWbJwK8U6TP5sA3/ZEd7cZkinQOkQuMPdqYxHt&#10;dkfAPID9x1Cpg7UYYzp69ercte9llTf9PkBfkHqO1LKlwrlPYOsuxxvJPsUpThpSTKvVr7quOC2W&#10;aZ6iEPigJj3S2slgmx5w6Wch3GrDt0dRYd/aEk7LDNTfL+OwpRCvTuv/+UBqmU3BTqOMuezQcO4K&#10;PPn8uAdyikOwpKKazyd2P6dBlCW9KUkl+6o3fSLcC8AvGpIN0YrzsrdiBa+4bhS/6mT9rEuHfTxQ&#10;0GSMMTqt/2dlHLoci3fjladg/xngrN6atIt+FqAvweo6dObpd3qKMtAGvo7hBws3LXxv4JtEuhDc&#10;3F9ObbfnDu3voLrC2soZglyH8FBLju6vOsUWyfeqklrqO1J469ci1m8lgC/as8p0HYLW46yfn5z1&#10;nwnXzY/S+oe09tp/u9+Tzde1z9EaaKlQe4vfxC/M0Y30FGUgBjqRtOTeiyQQ4wWWKpUj09Y6xTjY&#10;x9DehboUX7xQlXQwn+hX0eImuNmB6wW8d5eQjhRVnVm//pihE9L6erbarQl4knVPQcTOW3vtv13W&#10;0UsjXpdM/C8AuTKVGuzPnF+8NHgIfNqDpBnyffvU23ucCBC9mqpLuq8EWbPUU2v3uJHAkx/h/If9&#10;31wE1mtClpBzE1SglcCvCrZ0e7cCLzckNS02g+SrdTEyPxT7j1zfvf7M+hfzFEwMo8SOedDt7v+t&#10;AavXnFyr1wJfR3CnAw0tqTDVCnxZ+sp6imlxSq5LjCefw7mXGJb+fCuAjarsTjwswmdvzpAbcAGR&#10;EFBOFtaTby2Qardy5siTrJkrrrVPd/9vlXJoh1KJt3n+F3dR/CmQ+XpPoNV7H/jMdSteqWQpLYGS&#10;OqGn7UV3Xz3FKCS4B2uET+HUzXCM2P0SmhugRpdSvxmIn7YdZbKum7X5pCA/qIlSYb4TsVKU4w7c&#10;fzTo21X8afP8L0rtllAq8QL0ouQ/7v/g23zbk0G+BvgqgnsdEeyoDjXQ7KTwYgPOqHvQ+e64hvnc&#10;YlLjnVPiPXr0ANt5Inv9Q5oIXAI+bkqwLUnh9RKY5+0wUzGEfoOp+WAfDnaYZojTSkLpxNs48/4t&#10;Y8yfAFle7wmweu8hEVeDkC65xG2F+JU2K66HW+NN6OxKE8FTHBliRvfbs2N+f4rFwSJut8/NOWi+&#10;N9V7AqRC7Wcltt7zOhB+THNr4O0/HsjbNcb8SePM+7fmPewwSidegG6v+x8N+HqxS0tSMWLlPugK&#10;4frOxx4K2c7U9NAqffbnsH0P6X18iqNAKxF3zzCszRSuTnE0+KInftWwKipiRdqATtus5i6SQjgJ&#10;+ea31s7ZySK5Ryb/6Xy7vfbfnOeQ47AQ4nWtjv93QK5GUIP2FssWHrkDfNGRUTVGqB/5VvGpkXzC&#10;A389/wE8usGxNkF8jtAb02E6MdA8Jd4jw5eRPBuhlgKHKvCbdkn+VYcecL8F37SFgEdhB2i7xpWx&#10;k5ucfeNjhaOCgUyGP2qe+2QhAt0LIV4AndZ/1xinOq2UrCK90i32mdBF2sU/zlm5qZUHOH/jjBUx&#10;9vfHKrDX4MLbsP3j4gf9nGML10V2xJNlrHSePcXisQf0Yknjgyydq16B79qSflkGvutBrSLavA+6&#10;onS2l/t7G7jVFQEdi0g2X5lHOrL3o+vAIRPMGGPb+53SfbseCyNeNl55iuV/BDJfb3ePBdWYTI0f&#10;LXzVkevbcM75nhPeeKkqllPqfEadGF5rHrY1WuN6/T0+bUnGwykWg8fJaHeCdb36No5+SM8l1na/&#10;4N1aj56FKJdLqxU0qnCnDbfn3Nj+YCGyWTv2ppOK/L4j1vbXsRCz7yTcS2CjNs/i282aWPZrk+0/&#10;XL38cVnryAGUok42AYFpXdvSSouIvEldBnU5bUWKYB/4viuTpB7m2j3HUvf9Tih+quuRrObtWGTq&#10;XppwzEfATz3XwsxAmsLHC+9P9PyhhyyWozpPp65R4tVjFcp+TvDkU1g7C9XXAPi8Cyjx9eZZpB3D&#10;emV28fKvI8kgqofi088f25cga4RKIiNavTO3awdoXXMreIjT293VK1fPUEKSxDgszuIVpNaQiUoE&#10;oevNdrTqZTdS6eMU6szKjVIh3ZebQroAX7legL0E1irjSdcH5G53JOhWRR5+rSUz4hTl4naaWT/D&#10;iFLYPCXdxePJp9Dc7JMuwEd18fG2k0EX3UoF9hIh0FnwXhXeaMhz2I4ZaEOolXwpJTvVOJVxzI4t&#10;4aRASBfAcdbCSBcWb/ECYPav/aC1flV+stJXbP2DhZ93B6kLRw1ZuYkkX+cDZl/05Ib6FfXDMS3C&#10;bll40oFqeLBVSc+CiuDD9Aasv7Gwz/U8YQ/4boy1a1310idzPXinOBRbn0F9HZqjc3WvJ7AXuzRM&#10;BwV0U6kwm4cY7wCPO/JchoErYnK5wLVACinmwu6X4mKg79u9pVevvjbnUQ/Foi1eAJLY/NX+Dz4x&#10;OVpsQOq7BL5vC0EOW7kvNQZJ95s4qyNPzGjS3QZ+3ZH+UM3qYNqZ9xMDfLgC1K1YCKeYGz/0xqeK&#10;RUZ8e6dYIHa+gMbqWNIFKWS4UJfKtLx8Yz2QZ+qzOaQbXwI+aUh58dmaGDtna3C1WQLpeg7KFUsM&#10;cNUCcSQWL4DZv/YHWuu/5k4LUQs236bspu1PkAZ7Wolq0SQrF+AHA08jIed2BO82YTi/+9tYhD5q&#10;FdlaDef5Jka2PJ/kP0rnhrQMObe8fdseIR1cfQvOFPGn7gNPu+L7fvNIlubRuJ7KfRv2IQKS/RPD&#10;R80y2zOewuNH4PEevF9rU69OV/HwCLjtWrl736x/PnoJvN2cM8+2VHRg+7rrlN0vlvhDvXr1rx/F&#10;2Y+MeO/f/5OVi6uvPdZa11FKRCishdV3SzvHtViEMvyNB7FyYyNW7nAl+QPgJ9cFtRXBq83BdiJ3&#10;gfuuG/g4q8u4TqgfNoflQYDuTdh/CueXk3y/6EIck5X7KHlQAi3Xr5fAxebkAOOi8CPwpCsR7eEZ&#10;qhBC3qzBa6cVa6XjhoHtrhgakYKfF1jZ9oDrbTF6/K4w3zH45aYI3Rw79r9xLe5D39Kn93D/h3OX&#10;L//OkSTlHxnxAqS73/xuEIa/J2dWELVh7eLc/dnuAfc7EtyqOxLxVm4zFDm5YewjAbdmVdwPF3IZ&#10;DB3guy7EVvxWiRELuuL8S3k15nZ8yEoe3YadR3Dh5zBHevciYJFgYD0cnR8Lsgu43IQXj3Bcd4BH&#10;Y/y6kOVX//w0g6R0fBtLsKxRydxzxhbLGoiB33SEeAf0TtzzcqEJL5c/9OlhHsDeQ6g2+76RNEn+&#10;ZrD+7j8+qiEcKfECmP1r32mtM4dR1IbND5inyvpL1xxvtSI32TfEuzLCygUJV/6qI+6FyMBGBV5z&#10;W+rvU9jpyYqtlZDyuQZcVHDHWc++eqodwZWmCIBM/tAP4MlPcOE9ynatzIu81T9uJrQjuQbTNCuc&#10;FzetWFvjSNeP55UmnF/8cJ4rfNkTY6MRHoxfBBT3qX7eBauyIgePdixZQ28fi48ohe0vhXQdjDHf&#10;69Wrbx3lKI7cgxclnd/OdByUa475/VzH/KAmlm0nldVaI9bQaJE6mWB+JW4GQrpdJAiw5/J6UyvC&#10;OFebQji7iAWtVbbVvdCYgnRBLPoLV3m00ymtsqcsXEIWLK9tOgrNKmx1JQi5SHwVSVPEcaTrxYrW&#10;aqekWzZ+3RUffyMUCzcfJKsFQshFhcY/qkN1TLpZK5H7feRo3RDOyVWoRUnnt496GEdOvPXNj2+C&#10;/XuA03GoSB7dnNKR71YAA+frk1fmb+OsDQnIRPPVbPVQCLkVw2oo5L2KtKr+qSN/8w//egVeLmAB&#10;Jqxyu35WKnsWmiFYHL74IDYTyLciu4NfdcsrC/W4hyx6qXVVSiPgt71awdunugylIUauvXaWaewK&#10;EtKcieq1TPYTuFlw7r5XlWdpWAi9EYre9ee9Ej7EtLCPIOkK52R91P6ecNLR4shdDR5m/9qPWuvM&#10;1RN3YOMDFrkW3LKw1csCNt7pb60ElLrOWn6znpUfPkFaSTer2barokaJ5kzGp+0s97edQFPDOwWP&#10;sUikwOducRlWaPPwGSLdRD7H5Tktz4fAg57cg5or/xx33sQI8X9SXzZP+cmFz5GuBtm8bIRSULQH&#10;XO8czM1tTVHROQq3rAuWDh0vdhlB7zdgsZmBBna+hErm6jPG3NarV19Z6GnH4NiIt7f3m/dqQf0r&#10;GYWCNJZ8ugWVE/tUl5XqwXSw2KniD0+oXUT4o1ERUohd19SPZpghD4C7OWLrpYCFd+vTy+QtGr40&#10;dxL5gluwHBFqBetVOKMkNW0SKRrkmm5Z2I/kWlaDg2Whw+fyD+fPGiMyR04xE+4jgv81V5bbjsXl&#10;lPe73iNrCpBHO5beZ0WzE+4Dd3PP00C6WQpvNWQOLQSta2DNgLXb6/Q+qJ374KtFnXISjo14Acz+&#10;tX+otf5PZCQKog6snofgcqnnaQPfdDKxDTiY33u1Ohje6wFf5nISUxdJ/6Qxu8UVAV+7suS685tF&#10;LsVmWXyWEVI6HaiDHThGwTpVN1/xV3HWk/eFW+RvPuAJLkNEc+iF9O6F1MKH9RJErk/hkPDNTkqn&#10;UaOpJZXybGN0at5NI373Zi74at2u561G8bzcbeDGiHQzr5vyUnN8bGZmpPdF4LzayAuc/0969ep/&#10;WvappsWxEi+A2b92W2udGZpxBzauUubG4zNnxQU5L0aUitX2cmM06f2qIyQS6oyg320cLK6YBd/E&#10;LtXNTeZ2DGeq8PoSMctveuKDqxeMPFvrgjPQf6oUWX19EXiXxgfLsiV4FmAfw9Mf4ey7XLNN9lvw&#10;wiq8MOEt38YSuM5nO/iUvg8axXdsXaQdu1+khzMeLtSLxU8mowc714ZdDHf06tVjzWg7duLl8Rfv&#10;0mx8LaNxhRXGwNp07UQOw2e5GwzZtmajKk34RuHzruQE+0nRHlFcMS/uIJZEGGRZEhVVQhlkibhp&#10;4Wln0DpZNPJbz3P1o0lhe27Q/k5aVp37GL9/2AY2p3jrlz2JA/gqwr7fPZ19FzhK3UwhFvhataR0&#10;s72v5WF2hRIAtDvvcf7Db0o4+sw4xoJQh/MffmNS8/eBnDSbKU00fc0VQFgkeJBauNoYT7pfRYDK&#10;iLodS/VWmaQL4kveqIrv0kd5jZLuxjsln2tWvK4knS61mUrUInnQWAneGAvvHFHe8PMBI9oh1rgS&#10;9mzyT0O64AwC5zLyLqRQi1Hz+YwS2x8591E3l27mXVYXyyDd3i3ADJCuSc3fP27ShWWweB1M69qX&#10;Wun3gayqbeMKcHbuY38dQ6cHl1bhyoTXXUuyyC4I2WxU4Y0FuQC+jgcbNSqgZeBse5fX1tql+7rn&#10;wX3gfjfrbxaUuGT7lt+By5Qo3cf3PMPchyd34fxLY9uvF8EXPblP+TkbpWLBzbpbu55IqX+jIrvL&#10;15plPPVbsPPTQHWaseYrvXJ18bKIU2BpiPfx4/937Wz94mOtVbXfqDnuwsb7lBFW6THZa/yDccpj&#10;LoLbTaCqi6eNTYvf9KSqp5oLMHQSWKnD2wDbn4KqwMaHixnAjHgIPI7Fv6eVWD1F/bfWZq2WrPMj&#10;X6yUv6t4nnETeL19B+KHsFGeVkgLuN4d9P373PZ6AO/MmHbyo4XH+/DimuvkPRd86lgdWRIsxtho&#10;q/vw/Pnzv7V32LuPAktDvADsffvXCII/AFyKmRPSWStPSGcU8mkzfYlHO6/A8nh8n0qFXCOXT+wT&#10;1wfO2bsFO0/g4qssGy31kBzn3URI2PdDC/Rod4RFXuO3qLUA1kMJbJ6miJUHr85ngRd1yuVaudu1&#10;W1bm7rAwvUJ2ixuV2XeIO5TUwmnPCeAEOb9umv511t75wzIOXwaWi3gBs3/t97TWvws4gdyeRCTr&#10;ry/kfE+AWznS9YGdXyxIUuEhcGdIG8ErnH3cHGXbx/DkC6hWYe1nixlUCWgj0eouUg3lSdarnVWA&#10;OqJUsVxqFc8OvonFPeYFbtoGPq6Vl4bnM12aruosNeLj9fAFFhcaxyiC070pmVFh1i3YGPOP9erV&#10;hbRpnxVLR7wAZv/6Da2VMG2JKmbD8BJ2PqHbS9d90Jw9mW2X8UngHeBrd7781rwdwRvNQwIdyW3u&#10;djZpra7x9mnQ6RRDeNDu8RO1gQKhOBX96DLcZb9y+eeNwBXOIK6FVjJIviDzeSH5uIdhhOqYMfam&#10;Xn176drBHH9WwwjotPZLY6xIaFgrFu/uA8TDVA5aSElkPVdF042FAGcl3S3guz3pfjEK33Qy1TNw&#10;fl1nIRwaXQ5f5kF1jf2ulB9vzzjGUzxrSGD7Uy6pe6zXoZvT26gGkn/7YM4zfLonBTWNQNr5GAPv&#10;u6DzupNVzdsCzYp0Gz7a7JyWcEQlXyRhI53Wfnmkw5gSS0m8bLzy1Jjkb2S/UFJ1snODsrJJHzg/&#10;ri9XbUfwwmFW5wTsAT+0odkQMZEvhsQ/vo4knTBfrdNzSenTJIvfRvpXNSugq/B0P4L2jRlHe4pn&#10;Au3v4NHnsPESNF7jLQ02zQRufJriT535OjeeXxUXXCeV5yUfh3hVSanxgAKZEoPm+7bs8hYPK9xQ&#10;bZBfAoxJ/gYbrzw9kiEUxHISLxCuv/fHxpj/Qn6youMQVCUhugS8EUiSdjeRbIJzjcnVO4fBG7mp&#10;yRS2PuuI7/Meohec1yVNnGUySqR9FB61c+83sLpaFb/vo08huTvHyE9x4pDek/uuA7jwi4E0sZcb&#10;snPz9OPLs6/NIen5ipJ8+JDRVYRvh84azpFvoGR393V7we16QTghqLjeaf183f8+XH/vjxd96lmx&#10;lD7ePMz+9f9ba/WXgCzYFlSg+XYpx/91t9y0MR+A8Lqm3eSgEr91JcgfTin6ctPAbpwRbzuW9tdi&#10;nSewdw2iLpxbvuyHU5SJp7B1Eyo1WLvKuNlzPRHrNF9l1ppR2KYIftOT81WDwWydOF1gt5D2dRHY&#10;GgymfapXry6li8Fj6Yn3+vV/XnvzhTe/6+s5KCVRy9oa1F495tGNxvepBB1GNmlEiPOVMRoRw4iA&#10;3zhZSgCsuCjerQ/7ol1NOil24xN6SBbBKZ4F7MHT78XC3XiLafJCPhtq6WRzIk+LxHC5vXepKUZ3&#10;754LvVvQ2xvy65o7enXvDfjlgmX758PSEy/A3r3PLqysrfzbwvbzAAAeUUlEQVSgtRaNGqWkS/Hq&#10;xaWq7srjHvCwJ+Tr4YskNqrw+pROnmuJ0wB2x/FqYOMn8T7ftBq0dcD5umwTT3FSsQfbNwELm29Q&#10;RAvsMZLP69MWPQHWg0z4flHwZfc+iKwRGdD/v70zi5Eky9Lyd6+ZrxEeEblWZnUtOZUVkVtVZnVR&#10;FIxo8TI9G2Jo3lqimUZiGcQ8TAskSjQS0zOFhBpaQswgMdAsQt1smidoxKDR0C/ToGmY6loyKzOr&#10;cs/KzMo1MjbfzexeHs61MHMPj92XiEj7pZBneoS5XXc3++3YOf/5z0QOXu2XaDt6ANVHMiU4Id16&#10;bal2rHL0i9ubqjAE7NgcbxqVo198HNnwF5afsBZyZZGO8HR0C1sDhs5Kb9xamdcbJ90acsB2y3XW&#10;4tIG4zR8j7Ivpu/vNzIFxG7CHeBWBNSuwdxVmHoZps6xWQPGg0itoZXyVih40pr7pO+r7sR4Tmod&#10;kDRWlPtJujyVcz+XyMYAIhv+wm4gXdglxAuQq5z+URRFv5o845QO83fpp8ysH3gIPGp0RruRE5yf&#10;3kQu+XZbplZ0Y6323NuBuJyhXFtnDkrVJ9KCPPBTLsNWcQ+pNzxpygWT8kuw702208t1whFgbDyz&#10;rHLYoqnNRvAAWEgFC3U3RmujReT1UZNzvkvBEEXRr+Yqp3/Ur70MGruGeAG8yonfwZjflP85pcOy&#10;zGxnpHRqwL16p3cpSKX5+Cbya3OIZrK7NdPYlc/FWMDZS+qkf/45HwrjB2HqtEQJT9+H4O6m3lOG&#10;weJ8DR425UJd9iVHeldtv9qrkEnbjbBT5aDU6lrz7eAzK1NW0qR7oAiv9i21ESSysbSCwZh3vcqJ&#10;3+nXXoaBXUW8AIzP/IYx5l8AzqdQS0Vz4VMG6Rj7EHi/Ji2xa+Gaa8pIT7qoB3CkvLmbxc+78sMx&#10;jBXpTi/cdRFyPPUBm3ZjK0LlNOx/A6K2EHDtCsNSWmboRhNqn8LCB7yUC0SrpZKUwFyfhkAexnWb&#10;daUcFoP+JumuRzDbcjllK7r4L5T6WWOwco77BTnnOydJfKtfexkWdkVxrRdM9cpPtNZiuxQb6pgQ&#10;Jvrv+pYeCtgKV2+H/CSQdsq0jKcZyQj5zZg6P0JE773GnLcieK6w0sHpCXAnNR+rFsiBv2aTtXno&#10;OgKByiHwtqNkzrAhRA9cbQJpg3fF4YuuIOU5omoEq09H2SxWKGNwKodIhoduF58ErnDnJ233/bF2&#10;TGHxovjqpoxvdoNsbDXsvojX4d7c7JeMMXcANybYF7nNUv9n191pyS58LQfvvQbcjLr+xgrJFro0&#10;jNjNO+k/SNnuxaN0YhgrwVE37rdEsG4R1UNOr0O6IN4XU2dhakb8MOY+cA0qO7NguXsxB9VP5PNt&#10;VWFqWj73lCLncB7aqdv/gg+P2v3Zex6546oHK1MON6K1tlwfN8LEmCc0Qron+k26S5fk3O4k3Tv3&#10;5ma/1M/dDBO7NuIF4NaHU+Zg+bLWWo5gpSB0R2ufRgct78rA02ZiqBM3RpzJizHO9a4I1VqJWl4r&#10;b24m1T3gcYp4TaqtGbqbJwSfA4+aiYF7LYBjpa0e/PNQfQhBXarG44eBfVt6pWcbc1B7JBe0XAnG&#10;j7BeQ/r5puRH4+JpPejv5N1LbVHbpGsEdVd72I4d4+W2NGxoZBJ0X9Vqcaeqn0+T7gP9pH6KY2/s&#10;WsHO7iZenMZ3YvyyVkpatmLyVQrG++vjOwvcrkseNa8loo2sMwR3SoIY9Ta8tIXpwR80Elu/VgQH&#10;CzJg87OW7LMZwqlSZ/PEhymiDp1z1GbUE6tjzpFwA/wijB8AdYjBDgDaxbCPZZpt2HRke5jNXP7u&#10;Ihfdsp/4F3uqf4qAFnCxa1y7sdJZdm6bKYeLLThd6PORUf3E3WqmSNfap7XF6sndIhtbDbueeAFq&#10;jy8fLZW9i1ppCc0GSL4hMv7cImRnrDvYuopp+wpwbJOJnFuuNTjvuRHaEXyxKH4PV1zVu7t54rYV&#10;+U4+riS3ZU7a+Hbf6AosQf0BtF0xrjQJhf1sfsD3XkIVWrPQcD5c+RKUn2M7MeoHDXfnkop6T5X6&#10;52F8F3jcSCZcx009E3l4ZSclHnuSrplr1KMzY4dO3R/x6raNPUG8APXZD79QLJYvrCBf6HvaAWTk&#10;dS3sjB7iKNVj8/On2kg0smxiHcDRkhTR7gOPW5K3NSZ57QD4OJXiCFyOedCdSRBB+Agac1LUVEBx&#10;EgpTCOns1Yh4EVrz0JwX1vI8KO0D/zD9usG+5S6ksaIliCQCXm0461ZwsZ1MAolRb8P0JpU3A0Ov&#10;9II1c81m/fXygTfujXBlfcOeIV6A+uz5F4rF4gWttCTTlsnXipSqz/gceFCHQk5SDZHrh9+KIcjV&#10;UCLcnCdRdDtVcb4WSYrB0/K72CEqNkPJp3STr5U2l1PuD1pg5qHuiBgjRkbFSfArSPy9m8jYAjUI&#10;F6G5KPI7lLyn0hR4UwzKCSMEzncpEBrue+1XD0KvlENk5G6qO+UQANfbcHJYB9XSJUB1k+58s9l8&#10;vXzg7J4RoO8p4oVVyDcKxKi00n+pWWyorjWE0daihhrwaR3G3MFdC+CFUiJZuxI6hQQSpZzwnUQo&#10;NbKoGUkv/EbbkQePJSGuxgKYSL4Ha2UAYX4M/DKSvR7+ZSJBG6hDWBfvj6DlxK5WqujFSchVkG90&#10;eBeOa1Fn80zkhoK+1keTmTtIl1ycT45be/flkxRZHFgAPFdee0J3X7B0EZQnF7g9TLqwB4kXlsn3&#10;fEfaIQokGps8zSBUdB824GAJXtjCtpddtdnTvU+yy4FEusbCIafhvRKKZth3DTzNPmkyB4sWEkk2&#10;oFUTi09wZfw4Se4aYrycyIe8HHIbr5EkTnzPrdxzTrMHQOR+DBAm33kUQNSSPA3I31v36BegMAZ+&#10;CRhj6/NH+ocqcCUVkW4nhbUWPm4lA0pjBJEcY9VQ6g3xhb3WguNjfRpGuQIGFi4l33dHeqF5dq+R&#10;LuxR4oVVcr4mlNTD5Aw74QQDaQ2+6VykQKLdbrnYxZbwUWjgxYLQzc2UfKwRwuEiPD/ktfcXBolA&#10;3U/cEBM/WiORs3Xkad0VSinXPoo8ai959HLyqHOg8kh0nWc3yNc/dGOiVKpo2wwlrXSqTzmHJnCp&#10;K+UAki7zUtaOjVA+sRPFQSRYnJ2pn5cGiT2a0+3GniVegPqT958vlirnO6RmJoKgCVPH6J9Ccuv4&#10;uCVpCq2EWD218sS60JQ6jiKRsVmSu/cgGtwo+gyjwaU22FQnGyQKhJIv6aZ+4CHwsJXUCdL7Cow0&#10;dRwpD+qivgjztyT9pL20ZGy22Vg6Wz745p4drbLzL/3bQPngm5/Xl+qnjTEPgCR3ly/JF25HKwV8&#10;gBzc8cnVjuDlLtINgMBphbWSEUIW13mEREFHM9Ldc/ASO4JlxO5i9XD7HWcxDsUvnN6XlTsvZeGN&#10;QZGufSznYL7USbrGPKgv1U/vZdKFPU68AONHzj3SUfG0MfYWkBjr5MuwcH+kTl0PXeODRUh3Iifl&#10;pjTasHxSLBOuSlqD895gx7lkGA282NGmCxYpiM23pU19O6ghs9hyHqCSKLceipTxTGFABBHclXMv&#10;X+4yvLG3dFQ8PX7k3KNB7HYnYc8TLwCTL81dv3/tpDH2DwH3RSspqtTnoHF96Eu64x5jl/7IwLEe&#10;t48hq/vvtiJ4cZSigAwDg6+TIZGx0CJ0Ua5F8rKPG6Lx3gpuWVHSxJ2XIHJED5FDDswuqXFdzrnC&#10;GGLHtky6P7p+/9rJnToVuN/Y0zneXjBLV39Le+rXlp9QSnK+2ut7l9uqawA+SjVLNEOYKsio7G7M&#10;AndSLcExQiOG5yf6ZjC9HVhETeBCp00jcK+x1auIcT9bSXxGyOUtx06KQx4CD1pJt+KBvHyyD7qO&#10;hXobXi5vbsTppRY0TaJYaEdSJ3i+vNL1rq+ofiI1llyxI49iouif68qJX1tjyz2Hgfc47TToyvQ3&#10;oqVPn3ieJ6PjY21pFMDixzAxw6C1pZ+2E+2ktfLTi3RBKKlXxBtEmzNWHwhan8mwQWyS/1BKdLrr&#10;DiJtQu2OSMrikMtaqWxvyOPAQuOmmPnE98nWig60NAn+WplJA43bbltS22ooTEB+K6LA/qJIwk3G&#10;yiXhOSAowmwzMdov5Zx/yCb048cLomaw1o3l8QcwiLIDbVi8It9tF+lGUfTrXuXEPxzk3ncinrmI&#10;dxn1678C9l8t/79D8fAig3TkagK3QylgABwprV7AuGlkTlZ67loQyYn3ah/bSDeN+Qsix/DdGWtC&#10;J+Vy3YJRIFMvevZbzcPcTTGS8XKJNEx70ujSbjoviNXIuw5zV2Tffj6RmmkfsE4frFbxZm7A/BXw&#10;8rJtFIINRXKmtTRRWAuTr/XjU9oyGsAn7q4oMqJmie1Fr4ZQd4MrIfHAPV3euNzrLvCoCi+M9/aW&#10;7h/mYP7OCuWCQP1Nyse/O9Dd71DsnHurYaN8/LthO/oy1ojDSVrxsHAHgjvrvMDWUUTkQMdLckKt&#10;FZu1TRIQxggMHBsl6davib4tVxKijAKxkDRGiMwvQq4AS9d6bz9/GwrjQrpR4Bob4vZuLfm/xjwy&#10;zKgHFm9IiOcX3PZW1hKFySBUhYz/XrGtI3w/L9v6BRg7KJFyFLqLgQfVK/35rLYIn4SjPCX5/BjT&#10;PuRTz3lKNL+XG5I42QheAM4NmnSDu3IudSkXsGYhbEdfflZJF55l4gX8qRM/rC41ZoyxNwF3YGi5&#10;VW4sutE4g8Mk67eBdt+QtELYXxxljigUj1mvACaQ2/PKKSi8BOMnhHRNIBGkCVkxWii8L5Gp0kK0&#10;xQnZbmwaKi+IL0Kc/qk97LH/+eQiGbacZ/CMRMeVky53E8n6WtUe20Zu26a0BBePiSF8+bh0r0Vt&#10;iYajNtJpNxrkcCmmON3Q9ftTefld2zGtr+Wu6ONNDLIc6LW7dkUunvkxoEO5cLO61Jjxp078cJC7&#10;3+l4pokXRG72qHrzdROZ35VnbHLiWyN53xHOJVu2nSTJBx8bpd+MnZdbcqxEiOVjnb8vvug6zBw5&#10;Rl1Ra2spSS8o1ZWLrciJakIh57AH8TXnk+1BCD+N8cOONJc3SP4Z1NwUAyPdCX5X7b74fLKtAuzS&#10;mh/FoJGPlQ2OgLvnU54tSuEtdB9FzjXiXBjgFOH10ZBzxkTujigRCZvI/O6j6s3XnwW52Hp45okX&#10;4MiRn6vpysxXiaJvLj9prfMLyMPCVYhGYwEamqS41org0KgLau1akkv1cqzM4aaVDSlrzhhxm681&#10;Eh13ozAuUWlc7OqOOqO2ELoxks5YgfEu/Ws9+WfQkpSCNUluugM5UI6YlSepiBHC95KxTwbxcOjG&#10;mZIcF5Gzn8h7ck25OIpgPbov50qcP0/frkXRN3Vl5qtHjvxcbQQr23HIiDeNyolvh2Hw5411oU4c&#10;teXKUJuF+tWhLscCYeBahF1le+AOUeshaks0EwXyuB66o/M4UjWrkV+KjBW4FpIEJmV603ME+hrF&#10;4ua8TNNo1STV0Aspv4AVeZ4hw1OdS+h135UHpktSXMMZKVkLrfbWNb5bQv2qnCO5cnf771IYBr9E&#10;5cS3h7mcnY5nTk62HvyJU/+j9vjyiVLZ+32t9OvLR36uJCy48DFMvsQwfB4UcKYCNwOoN+CF0VtL&#10;SO4UAL1KZ0e6/9RKrrfj1+uR2Tq/j/evvFUi3m5CTfUC7n+DZMj5KjFH1HZpprakJUYITyefhlYr&#10;Uw0xKoiW93ZVPpZDJXhhaG3ki7DwmZOKlZJ8GGCs+bjZqP78Xm//3Qoy4u0BN1rkrKle/Sdaq78L&#10;yMHk58B6sHBL9J7FYwNfSwGZufU01+fJrVtFd061G3aWZV2vCcHvulqkuXorAWX5+Nq/bz5NZG0y&#10;oCn1y5hsV0uSV+VXSklErkc7j6GoZJAqCPG24x6VHjgA5MeHPEGieQtai0K4qdZfAGPsd/T4zDvl&#10;sWEuaPcgSzWsAT0+/U4Yhl8x1sjxn1Y9BHVYvIh0vA8eO4J0N4LqE8nxxXlShnnmhaJk0E6mltvM&#10;vg1U70n6I3DDKvs26WxrKNMpKWusFvI6DI90a3LsB/WVqgVrFsMw/Ioen35naMvZhciIdx34Eyd/&#10;UF9qTIP5iTzjbqVis+756731os8iwgdSGFOekFflueHuv/6ZpAcUQrylDfhqte9IfnLpkyR14hdF&#10;3jZi5EmIV6lkCslI0botx7yXk3PAplNL5if1pca0P3HyB6Nc4m5ARrwbwPiRc48oz7wVheE7xrg6&#10;c9yeWhiTKGvxY2C08qPRIoTaYzkZYx2v2uxw++1gDtpVibbDluiDN2J2HzTk77143IO/fjpjSMjh&#10;MuZW5q5Zu7XsTH+wJMd4qyrHvOqwcrRRGL5DeeatTCq2MWTEuwl4Eye/E4bRW8ZaNwY1pfn18jB/&#10;E5o3RrvIUaF6Q8grbhmu/NRw979wVzqkjLsfX9crwsFap9AIXZ4ylCaPHQAfIBRJ4dESvFke0cjQ&#10;5g05tr18ymthWbVwOQyjt7yJk98ZxdJ2KzLi3STyU6fe12PTp6Mo+lbP6DdowsIFxFfsGYF5LPIu&#10;Ly/vf+wgQx2t1LwlTR1KS/RaeXHj246fgH2viwwqcp141cdiALQD8GJFDGwG6hq2KmblWA6avaPc&#10;KPqWHps+nZ869f5IlreLkRHvFuFVTrwbReZtY80leSaV+80VYeEe1D5F/MX2MgwsPZBilAlEVtTd&#10;ETZQuBHsfjGVYthsmcmXCDnvyDdfhuYCo7yxjzEak/sAqp/CwudyLHflco01l6LIvO1VTrw7kuXt&#10;AWTEuw3kJk++p8dmzkju18o9bmyynh+Tf89fhvbOiJ4GgvoNV9ByKYbxV4a7/0XnfGVdM8dGUwy9&#10;UHhOdLzKjfngmfDk7kT7MzlmsXIB6jQrD6MwfEePzZzJTZ58b6Tr3OXIiLcP8CZOfidsB28YY368&#10;/GTccpwvJ8U3+2SEqxwE5kRS5BVSKYYhOrO3nIOc9qQdeDMphp4oJnpUpUfeMjxcPEmKZ/lyx5h1&#10;AGPMj8N28EaWy+0PsgaKPiG///RF4KejxStfVx6/pZWeWj5w/YIz3HkA+glUvsCQpe6DwcJdl2Jw&#10;XrwbSTF02LFuZCer3e7XoeFGyIQtKFRY9zNt33HEapwPR4/MqY41yM6feZT2m0PBEizdk+8wV0gu&#10;PIkud95GfMObmPleNmWqf8gi3j7Dm5j5ng6Lr5jI/nZH8Q3lfEm1dL7VrzFK28Fto3HTdYhp8T0Y&#10;P7ax7ZQ75GJiW4Fuol3lEF36TIgiNlHfSBdha0msCuOfXrChM/FxPh17Fi05BhduyTGZL9GZVjDW&#10;RPa3dVh8xZuY+d5Il7oHkRHvIDD50pyuTH9Dh8Gbxpg/Xn4+PeHYRLBwxcnP1mlJ2nFYhPaSRPJh&#10;E8oH2PDsg7hJISbsbpjYCiYmgR7qiPC+EKT2JcUxsUHroMKEi8wL9D70ndUlLirWe/H0COWYW7gi&#10;x2DXpF8AY8wf6zB4U1emv/GsDJ8cNvbikbVzMHXmQz0+83Zkgr9kjL23/PzytIuyFKQWLkPrFhuf&#10;HzBiLN51hueRmIfnNuGZFvvhxkbo3RbfzUVnrOPuElbkjONGjaJsP3YQmNrgvnOyZqVXMTpfdFFu&#10;3C42vvH3teMRyTG2cFk+t3ynixiAMfbzKLBf0+MzbzN15sPRrXXvIyPeIcAbP/Wfr9+/djyKot8w&#10;xiRhXjzcMV+WDqqFSzufgFt3ENcxdxvu+YhfxeLKn17FxNJ+iVKVkm3rNxACtPLacb44ajsfgC7U&#10;nJBfqSRtQQMZE5Te/zwrOgm9SUe8Svxi65+RyP2WoHrfRcOxF/CozY/7gZhwL8kxli93Wl8Cxpgm&#10;xvzm9fvXXvEmp//T6Nb67ODZHXY5ItSfvP98sVj5deCvaa1SxU03KTdsC/kUxmUiwjAbETaCeByS&#10;0omhebCKt207gENvrnx+yUmf/WLirwtCuF5e0gjtBky9xorq1tIl197riNcEyXDLNGwkhbKJ053P&#10;16+5kUGlZN9KA8YRupbKfuUoeIMdAzlYtKD5uTMN8p0xOaRz6E4C+W+bzaV3M+vG4SIj3hGhuXDx&#10;1bzn/wNQf1nrdDJRJSYvUVsctspHGK7L1xpYuiR5UG8Dhad2Cw70IF6AxUvONjKf5H2tleeMganj&#10;9HzP8x+lbB/XgHHEWznZ4z18Ip12foEOwrZGni/tX9/+cseiBo0HMinEyztZGHQSrrHAf2hHwbvF&#10;yTOrTCTNMEhkxDtqPLlw0hQLfx/4Wm8CDpMBjOOHGLlBpJ1NcrTrIWxDbi2J2VNRFyyPd3eWm71k&#10;XjGiR67otQ7xxraUarXPa14mUpgwGUfk5aFwmI0PSd9JeCqtzvGx4vmrEq5utv4RB1//ZFQrzZAR&#10;745Ba/HyTE773wT7y1qndUzO0NsaITKloLwf/COMyDIlw46BFSvO+lPXru5SJctTNgTGmAjU94Nm&#10;49uFg2c/HdlyMywjI94dhub8Rz+V94p/B6X+hta6M8Eb51TDtjzmx6B0iD3RjJFhE1iCxmNJJyid&#10;EG7XuWyMaWHtv25HzX9anDp3c0SLzdADGfHuVDy6eCQq+X9FafW3tdJdjuIuojGRm7rrQ2kK/ENk&#10;zYh7FSGEjyU1Y0JJJ+h4onMX4VrzUBv7z2iE/57DZx6MZLkZ1kRGvDsfOqpe/qpS3t/TSp/t/Scp&#10;T9lcCcr7gGGakGcYHGYllRA05AIbKzp6wFhz3obqH3uT0/+FFQLpDDsJGfHuIoQLV39We/ZXQH1F&#10;a9XVWRDngt3odWtdKmI/G24wyLBDMA+Np5JKQMmQVbVKdGtsAPa/mUh915+c/oNRrDbD5pER7y5E&#10;7fHlo8Wi/rpS6q9rrV9d8Qex10CcikBBoQzFfcC+oa83w0YwB805aNUBm6QS4u+yC8aYa9baf9Nq&#10;1b6faXB3HzLi3e2oXvmyseqvovglrXv0uMYFORM5HwLns1qccFKrvWwEs5MRgX0qLdLtOuA6+WLj&#10;oZ5ka6tY/rtW9t8xPvO/hr/mDP1CRrx7BAt3/mj/+MS+X1Se/lvAn+6UpDksR8KhpCSM69YqjoO/&#10;lckNGTaHJQgXoVl1RVEtKQTtrxXZRsCPrbH/srrw9PcmX/zpp8Nfd4Z+IyPevYj5D49FfukvKtTX&#10;tNZvrf6HyhFwlExw8EvicetV2DHdcrsWNYiWoFWD0LmuKc9FtSkznh4wxrxnsf/RCxv/lak3bg1l&#10;uRmGhox49zhaT86f8Iv5n1foXwa+2DMSBjqKcyZKZmz5RUlN+GPABFnTxmqwwCKENUkdhE2k+1Cl&#10;iHZlcSyGi2w/sJjvh83272eNDnsbGfE+Q2gtXp7xrf+W8uzXUepParVqPy0dHXNxWy0IieRKMudM&#10;l4Fxnj0ytkAVTF0MgoJGYuqulEsdrOwg64axZg7L/7OR+l6owvcKE6euDGP1GUaPjHifVczdmAy9&#10;8M9orf4Cij+LZbrTLa0H0oU6GznLXIVIngoyEcIvIl4HRXZ/4c4glpNNiWCDlnNCc6NxFKnUQe+C&#10;WMerGRuiuIrlD42xP/Aj//+w75WFIbyRDDsMGfFmAKD1+NK0V9TntNJ/DvgSqJe1Vhsfs7VMyE63&#10;H7uHaU+GYfo5Ef+rPBD/jLrLLgTa8mPbon8OA3EoiyPY+PxQOiHYDcJpbG8B/9tY83tR03xUOHT6&#10;ap/fRIZdiIx4M/TGwoVX0PmzRqmfRamf0dgjKD25+ReK0xUGMMn8uThShs48qE4Vn5RyTmTO+3fZ&#10;tz+1LS4XDanXd/uzqZx1HKUv56/jtbnt49fXOpUm2OxbNQsG9QBrf6it/YOmCS4UJ1+7vvkXyrDX&#10;kRFvhg1h9ur/nZg8OvWWglMKfgb0G8BhrVWfpA82Nd029QidRJl6WIbq+seyV2+K4JXqfH6bMMbW&#10;gEdgPrTwQwuXF+7Pv3dg+k8tbvvFM+x5ZMSbYctYuPNH+8cq+84pTx1XcA6l/gSK41gmVzir7VIY&#10;Y1ooFrBcx9qfWPjIRvZ6vbZ4fuILb8+Oen0Zdicy4s3Qfzy6eCQoqpe1Vq9g1AtKq9dAvQLqCyi7&#10;D6vGVnpNjAbG2ABla1g1B/YecNMacwFt7xpjb+Sa9nbm8JWh38iIN8Ow4dVnzx/1vdxhrfwDygsP&#10;gndAwSHgEJYDaLUfaydRFLEUgQKKAsRkbV3LF0jiVrmKng2wtIAWiiaWJopFDLMoZoHHFh5DNGsj&#10;/4mx4WwYBY/KB87eZ0dPGM2w15ARb4YdhatX/2fhcHFqLD9WGVMeeRWqgvJUQWnyOVXMBQQWIk8p&#10;zwewNgrBi3LkVGCbgTW0bWRb1rctG9EOGvX6w/psdXr6F7tnuWfIMDJkxJshQ4YMQ8b/B+H6VJnI&#10;qKXxAAAAAElFTkSuQmCCUEsDBBQABgAIAAAAIQCl7/aO4QAAAAsBAAAPAAAAZHJzL2Rvd25yZXYu&#10;eG1sTI9BS8NAEIXvgv9hGcGb3Y2lsYnZlFLUUxHaCuJtmkyT0OxsyG6T9N+7PeltHvN473vZajKt&#10;GKh3jWUN0UyBIC5s2XCl4evw/rQE4Txyia1l0nAlB6v8/i7DtLQj72jY+0qEEHYpaqi971IpXVGT&#10;QTezHXH4nWxv0AfZV7LscQzhppXPSsXSYMOhocaONjUV5/3FaPgYcVzPo7dhez5trj+Hxef3NiKt&#10;Hx+m9SsIT5P/M8MNP6BDHpiO9sKlE23Qah62+HDECYibQS2jFxBHDUmyiEHmmfy/If8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Lemm46YCAAAe&#10;CAAADgAAAAAAAAAAAAAAAAA6AgAAZHJzL2Uyb0RvYy54bWxQSwECLQAKAAAAAAAAACEA2kNlj3O+&#10;AABzvgAAFAAAAAAAAAAAAAAAAAAMBQAAZHJzL21lZGlhL2ltYWdlMS5wbmdQSwECLQAKAAAAAAAA&#10;ACEARh6ECO2+AADtvgAAFAAAAAAAAAAAAAAAAACxwwAAZHJzL21lZGlhL2ltYWdlMi5wbmdQSwEC&#10;LQAUAAYACAAAACEApe/2juEAAAALAQAADwAAAAAAAAAAAAAAAADQggEAZHJzL2Rvd25yZXYueG1s&#10;UEsBAi0AFAAGAAgAAAAhAC5s8ADFAAAApQEAABkAAAAAAAAAAAAAAAAA3oMBAGRycy9fcmVscy9l&#10;Mm9Eb2MueG1sLnJlbHNQSwUGAAAAAAcABwC+AQAA2oQBAAAA&#10;">
                <v:shape id="Picture 163" o:spid="_x0000_s1027" type="#_x0000_t75" style="position:absolute;left:1030;top:168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cSQyQAAAOIAAAAPAAAAZHJzL2Rvd25yZXYueG1sRI9BSwMx&#10;FITvgv8hPMGbzXYrulmbllIoeKiI1eL1sXkmi5uXZZN2V3+9EQSPw8x8wyzXk+/EmYbYBtYwnxUg&#10;iJtgWrYa3l53NxWImJANdoFJwxdFWK8uL5ZYmzDyC50PyYoM4VijBpdSX0sZG0ce4yz0xNn7CIPH&#10;lOVgpRlwzHDfybIo7qTHlvOCw562jprPw8lreMbKPu058Lv9Ps7N0anNuFdaX19NmwcQiab0H/5r&#10;PxoNqlLlfblQt/B7Kd8BufoBAAD//wMAUEsBAi0AFAAGAAgAAAAhANvh9svuAAAAhQEAABMAAAAA&#10;AAAAAAAAAAAAAAAAAFtDb250ZW50X1R5cGVzXS54bWxQSwECLQAUAAYACAAAACEAWvQsW78AAAAV&#10;AQAACwAAAAAAAAAAAAAAAAAfAQAAX3JlbHMvLnJlbHNQSwECLQAUAAYACAAAACEA+xXEkMkAAADi&#10;AAAADwAAAAAAAAAAAAAAAAAHAgAAZHJzL2Rvd25yZXYueG1sUEsFBgAAAAADAAMAtwAAAP0CAAAA&#10;AA==&#10;">
                  <v:imagedata r:id="rId10" o:title=""/>
                </v:shape>
                <v:shape id="Picture 162" o:spid="_x0000_s1028" type="#_x0000_t75" style="position:absolute;left:1409;top:546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mYmxwAAAOIAAAAPAAAAZHJzL2Rvd25yZXYueG1sRI/BasMw&#10;EETvhfyD2EBvjeQcFNeJEkLAUMipqT9gsba2ibUylpy4+fqoUOhxmJk3zO4wu17caAydZwPZSoEg&#10;rr3tuDFQfZVvOYgQkS32nsnADwU47BcvOyysv/Mn3S6xEQnCoUADbYxDIWWoW3IYVn4gTt63Hx3G&#10;JMdG2hHvCe56uVZKS4cdp4UWBzq1VF8vkzMQr+dMav3YqLI6Vq7cTFw9JmNel/NxCyLSHP/Df+0P&#10;a+A9y3Oldb6G30vpDsj9EwAA//8DAFBLAQItABQABgAIAAAAIQDb4fbL7gAAAIUBAAATAAAAAAAA&#10;AAAAAAAAAAAAAABbQ29udGVudF9UeXBlc10ueG1sUEsBAi0AFAAGAAgAAAAhAFr0LFu/AAAAFQEA&#10;AAsAAAAAAAAAAAAAAAAAHwEAAF9yZWxzLy5yZWxzUEsBAi0AFAAGAAgAAAAhAKdyZibHAAAA4gAA&#10;AA8AAAAAAAAAAAAAAAAABwIAAGRycy9kb3ducmV2LnhtbFBLBQYAAAAAAwADALcAAAD7AgAAAAA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Anant</w:t>
      </w:r>
      <w:r w:rsidR="00000000">
        <w:rPr>
          <w:b/>
          <w:i/>
          <w:spacing w:val="-3"/>
          <w:sz w:val="20"/>
        </w:rPr>
        <w:t xml:space="preserve"> </w:t>
      </w:r>
      <w:r w:rsidR="00000000">
        <w:rPr>
          <w:b/>
          <w:i/>
          <w:sz w:val="20"/>
        </w:rPr>
        <w:t>Shankar</w:t>
      </w:r>
      <w:r w:rsidR="00000000">
        <w:rPr>
          <w:b/>
          <w:i/>
          <w:spacing w:val="-2"/>
          <w:sz w:val="20"/>
        </w:rPr>
        <w:t xml:space="preserve"> </w:t>
      </w:r>
      <w:r w:rsidR="00000000">
        <w:rPr>
          <w:b/>
          <w:i/>
          <w:sz w:val="20"/>
        </w:rPr>
        <w:t>Ellapalli*, S.</w:t>
      </w:r>
      <w:r w:rsidR="00000000">
        <w:rPr>
          <w:b/>
          <w:i/>
          <w:spacing w:val="-1"/>
          <w:sz w:val="20"/>
        </w:rPr>
        <w:t xml:space="preserve"> </w:t>
      </w:r>
      <w:r w:rsidR="00000000">
        <w:rPr>
          <w:b/>
          <w:i/>
          <w:sz w:val="20"/>
        </w:rPr>
        <w:t>Varadarajan</w:t>
      </w:r>
    </w:p>
    <w:p w14:paraId="7D20F44B" w14:textId="77777777" w:rsidR="00BD5AE0" w:rsidRDefault="00000000">
      <w:pPr>
        <w:spacing w:before="1"/>
        <w:ind w:left="1183" w:right="651"/>
        <w:jc w:val="center"/>
        <w:rPr>
          <w:i/>
          <w:sz w:val="20"/>
        </w:rPr>
      </w:pPr>
      <w:r>
        <w:rPr>
          <w:i/>
          <w:sz w:val="20"/>
        </w:rPr>
        <w:t>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V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V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Tirupati,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-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517502,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Andhra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Pradesh</w:t>
      </w:r>
    </w:p>
    <w:p w14:paraId="7448E68A" w14:textId="77777777" w:rsidR="00BD5AE0" w:rsidRDefault="00000000">
      <w:pPr>
        <w:ind w:left="1738" w:right="1203"/>
        <w:jc w:val="center"/>
        <w:rPr>
          <w:i/>
          <w:sz w:val="20"/>
        </w:rPr>
      </w:pPr>
      <w:hyperlink r:id="rId204">
        <w:r>
          <w:rPr>
            <w:i/>
            <w:color w:val="0000FF"/>
            <w:sz w:val="20"/>
            <w:u w:val="single" w:color="0000FF"/>
          </w:rPr>
          <w:t>*anant.shankar16@gmail.com</w:t>
        </w:r>
      </w:hyperlink>
      <w:r>
        <w:rPr>
          <w:i/>
          <w:sz w:val="20"/>
        </w:rPr>
        <w:t>;</w:t>
      </w:r>
      <w:r>
        <w:rPr>
          <w:i/>
          <w:spacing w:val="-3"/>
          <w:sz w:val="20"/>
        </w:rPr>
        <w:t xml:space="preserve"> </w:t>
      </w:r>
      <w:hyperlink r:id="rId205">
        <w:r>
          <w:rPr>
            <w:i/>
            <w:color w:val="0000FF"/>
            <w:sz w:val="20"/>
            <w:u w:val="single" w:color="0000FF"/>
          </w:rPr>
          <w:t>aradasouri@gmail.com</w:t>
        </w:r>
      </w:hyperlink>
    </w:p>
    <w:p w14:paraId="2BC141BB" w14:textId="77777777" w:rsidR="00BD5AE0" w:rsidRDefault="00000000">
      <w:pPr>
        <w:spacing w:before="1" w:line="230" w:lineRule="exact"/>
        <w:ind w:left="3813" w:right="2994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00377AE" w14:textId="77777777" w:rsidR="00BD5AE0" w:rsidRDefault="00000000">
      <w:pPr>
        <w:pStyle w:val="BodyText"/>
        <w:spacing w:line="360" w:lineRule="auto"/>
        <w:ind w:left="720" w:right="179" w:firstLine="694"/>
        <w:jc w:val="both"/>
      </w:pPr>
      <w:r>
        <w:t>Many</w:t>
      </w:r>
      <w:r>
        <w:rPr>
          <w:spacing w:val="-8"/>
        </w:rPr>
        <w:t xml:space="preserve"> </w:t>
      </w:r>
      <w:r>
        <w:t>steganographic</w:t>
      </w:r>
      <w:r>
        <w:rPr>
          <w:spacing w:val="-7"/>
        </w:rPr>
        <w:t xml:space="preserve"> </w:t>
      </w:r>
      <w:r>
        <w:t>applications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very</w:t>
      </w:r>
      <w:r>
        <w:rPr>
          <w:spacing w:val="-7"/>
        </w:rPr>
        <w:t xml:space="preserve"> </w:t>
      </w:r>
      <w:r>
        <w:t>interested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distortion-aware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embedding,</w:t>
      </w:r>
      <w:r>
        <w:rPr>
          <w:spacing w:val="-6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hide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images</w:t>
      </w:r>
      <w:r>
        <w:rPr>
          <w:spacing w:val="-3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making</w:t>
      </w:r>
      <w:r>
        <w:rPr>
          <w:spacing w:val="-2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big</w:t>
      </w:r>
      <w:r>
        <w:rPr>
          <w:spacing w:val="-2"/>
        </w:rPr>
        <w:t xml:space="preserve"> </w:t>
      </w:r>
      <w:r>
        <w:t>changes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size</w:t>
      </w:r>
      <w:r>
        <w:rPr>
          <w:spacing w:val="-4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shape,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gives</w:t>
      </w:r>
      <w:r>
        <w:rPr>
          <w:spacing w:val="-3"/>
        </w:rPr>
        <w:t xml:space="preserve"> </w:t>
      </w:r>
      <w:r>
        <w:t>stego</w:t>
      </w:r>
      <w:r>
        <w:rPr>
          <w:spacing w:val="-3"/>
        </w:rPr>
        <w:t xml:space="preserve"> </w:t>
      </w:r>
      <w:r>
        <w:t>images</w:t>
      </w:r>
      <w:r>
        <w:rPr>
          <w:spacing w:val="-58"/>
        </w:rPr>
        <w:t xml:space="preserve"> </w:t>
      </w:r>
      <w:r>
        <w:t>a similar look. In this paper, a new steganographic model for biomedical images is shown that uses data</w:t>
      </w:r>
      <w:r>
        <w:rPr>
          <w:spacing w:val="1"/>
        </w:rPr>
        <w:t xml:space="preserve"> </w:t>
      </w:r>
      <w:r>
        <w:t>embedding distortion and modified multi-directional pixel selection, followed by macroblock decomposition.</w:t>
      </w:r>
      <w:r>
        <w:rPr>
          <w:spacing w:val="-57"/>
        </w:rPr>
        <w:t xml:space="preserve"> </w:t>
      </w:r>
      <w:r>
        <w:t>During the data embedding process, the input biomedical image is decomposed into macroblocks (MB) of</w:t>
      </w:r>
      <w:r>
        <w:rPr>
          <w:spacing w:val="1"/>
        </w:rPr>
        <w:t xml:space="preserve"> </w:t>
      </w:r>
      <w:r>
        <w:t>uniform sizes. The process of data embedding then involves choosing MB pixels from a variety of directions</w:t>
      </w:r>
      <w:r>
        <w:rPr>
          <w:spacing w:val="1"/>
        </w:rPr>
        <w:t xml:space="preserve"> </w:t>
      </w:r>
      <w:r>
        <w:t>and MB block sizes while taking advantage of the embedding distortion level associated with pixel changes.</w:t>
      </w:r>
      <w:r>
        <w:rPr>
          <w:spacing w:val="1"/>
        </w:rPr>
        <w:t xml:space="preserve"> </w:t>
      </w:r>
      <w:r>
        <w:t>Experiments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benchmark</w:t>
      </w:r>
      <w:r>
        <w:rPr>
          <w:spacing w:val="1"/>
        </w:rPr>
        <w:t xml:space="preserve"> </w:t>
      </w:r>
      <w:r>
        <w:t>biomedical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steganographic model works in terms of image quality assessment (IQA) metrics like peak signal-to-noise</w:t>
      </w:r>
      <w:r>
        <w:rPr>
          <w:spacing w:val="1"/>
        </w:rPr>
        <w:t xml:space="preserve"> </w:t>
      </w:r>
      <w:r>
        <w:t>ratio</w:t>
      </w:r>
      <w:r>
        <w:rPr>
          <w:spacing w:val="-6"/>
        </w:rPr>
        <w:t xml:space="preserve"> </w:t>
      </w:r>
      <w:r>
        <w:t>(PSNR),</w:t>
      </w:r>
      <w:r>
        <w:rPr>
          <w:spacing w:val="-6"/>
        </w:rPr>
        <w:t xml:space="preserve"> </w:t>
      </w:r>
      <w:r>
        <w:t>signal-to-interference</w:t>
      </w:r>
      <w:r>
        <w:rPr>
          <w:spacing w:val="-5"/>
        </w:rPr>
        <w:t xml:space="preserve"> </w:t>
      </w:r>
      <w:r>
        <w:t>ratio</w:t>
      </w:r>
      <w:r>
        <w:rPr>
          <w:spacing w:val="-6"/>
        </w:rPr>
        <w:t xml:space="preserve"> </w:t>
      </w:r>
      <w:r>
        <w:t>(SSIM),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entropy</w:t>
      </w:r>
      <w:r>
        <w:rPr>
          <w:spacing w:val="-7"/>
        </w:rPr>
        <w:t xml:space="preserve"> </w:t>
      </w:r>
      <w:r>
        <w:t>measures.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experimental</w:t>
      </w:r>
      <w:r>
        <w:rPr>
          <w:spacing w:val="-6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prove</w:t>
      </w:r>
      <w:r>
        <w:rPr>
          <w:spacing w:val="-7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proposed</w:t>
      </w:r>
      <w:r>
        <w:rPr>
          <w:spacing w:val="-1"/>
        </w:rPr>
        <w:t xml:space="preserve"> </w:t>
      </w:r>
      <w:r>
        <w:t>model has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significant resistance</w:t>
      </w:r>
      <w:r>
        <w:rPr>
          <w:spacing w:val="-2"/>
        </w:rPr>
        <w:t xml:space="preserve"> </w:t>
      </w:r>
      <w:r>
        <w:t>to steganalysis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improved reconstruction</w:t>
      </w:r>
      <w:r>
        <w:rPr>
          <w:spacing w:val="-1"/>
        </w:rPr>
        <w:t xml:space="preserve"> </w:t>
      </w:r>
      <w:r>
        <w:t>quality.</w:t>
      </w:r>
    </w:p>
    <w:p w14:paraId="10131266" w14:textId="77777777" w:rsidR="00BD5AE0" w:rsidRDefault="00000000">
      <w:pPr>
        <w:ind w:left="1009"/>
        <w:rPr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1"/>
          <w:sz w:val="20"/>
        </w:rPr>
        <w:t xml:space="preserve"> </w:t>
      </w:r>
      <w:r>
        <w:rPr>
          <w:i/>
          <w:sz w:val="20"/>
        </w:rPr>
        <w:t>Steganography,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Bio-medical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images,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image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security,</w:t>
      </w:r>
      <w:r>
        <w:rPr>
          <w:i/>
          <w:spacing w:val="46"/>
          <w:sz w:val="20"/>
        </w:rPr>
        <w:t xml:space="preserve"> </w:t>
      </w:r>
      <w:r>
        <w:rPr>
          <w:i/>
          <w:sz w:val="20"/>
        </w:rPr>
        <w:t>payload,</w:t>
      </w:r>
      <w:r>
        <w:rPr>
          <w:i/>
          <w:spacing w:val="47"/>
          <w:sz w:val="20"/>
        </w:rPr>
        <w:t xml:space="preserve"> </w:t>
      </w:r>
      <w:r>
        <w:rPr>
          <w:i/>
          <w:sz w:val="20"/>
        </w:rPr>
        <w:t>data embedding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capacity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level</w:t>
      </w:r>
    </w:p>
    <w:p w14:paraId="46B591C5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3EA60DAE" w14:textId="77777777" w:rsidR="00BD5AE0" w:rsidRDefault="00000000">
      <w:pPr>
        <w:pStyle w:val="Heading2"/>
        <w:ind w:right="650"/>
      </w:pPr>
      <w:r>
        <w:lastRenderedPageBreak/>
        <w:t>EVENTUATION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CLIMATE</w:t>
      </w:r>
      <w:r>
        <w:rPr>
          <w:spacing w:val="-2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HIMACHAL</w:t>
      </w:r>
      <w:r>
        <w:rPr>
          <w:spacing w:val="-2"/>
        </w:rPr>
        <w:t xml:space="preserve"> </w:t>
      </w:r>
      <w:r>
        <w:t>PRADESH</w:t>
      </w:r>
    </w:p>
    <w:p w14:paraId="0367A142" w14:textId="77777777" w:rsidR="00BD5AE0" w:rsidRDefault="00000000">
      <w:pPr>
        <w:spacing w:before="163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Ajit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Paswan</w:t>
      </w:r>
    </w:p>
    <w:p w14:paraId="39A21AAC" w14:textId="77777777" w:rsidR="00BD5AE0" w:rsidRDefault="00000000">
      <w:pPr>
        <w:spacing w:before="113" w:line="360" w:lineRule="auto"/>
        <w:ind w:left="768" w:right="235"/>
        <w:jc w:val="center"/>
        <w:rPr>
          <w:i/>
          <w:sz w:val="20"/>
        </w:rPr>
      </w:pPr>
      <w:r>
        <w:rPr>
          <w:i/>
          <w:sz w:val="20"/>
        </w:rPr>
        <w:t>Centre for East Asian Studies,School of International Studies,Jawaharlal Nehru University, New Delhi, 110067</w:t>
      </w:r>
      <w:r>
        <w:rPr>
          <w:i/>
          <w:spacing w:val="-47"/>
          <w:sz w:val="20"/>
        </w:rPr>
        <w:t xml:space="preserve"> </w:t>
      </w:r>
      <w:hyperlink r:id="rId206">
        <w:r>
          <w:rPr>
            <w:i/>
            <w:sz w:val="20"/>
          </w:rPr>
          <w:t>krajitjnu@gmail.com</w:t>
        </w:r>
      </w:hyperlink>
    </w:p>
    <w:p w14:paraId="1AE60D15" w14:textId="77777777" w:rsidR="00BD5AE0" w:rsidRDefault="000E09AB">
      <w:pPr>
        <w:pStyle w:val="Heading4"/>
        <w:ind w:left="5536" w:right="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8048" behindDoc="1" locked="0" layoutInCell="1" allowOverlap="1" wp14:anchorId="5BF3CEF5" wp14:editId="33576B0A">
                <wp:simplePos x="0" y="0"/>
                <wp:positionH relativeFrom="page">
                  <wp:posOffset>654050</wp:posOffset>
                </wp:positionH>
                <wp:positionV relativeFrom="paragraph">
                  <wp:posOffset>78105</wp:posOffset>
                </wp:positionV>
                <wp:extent cx="6214745" cy="6214745"/>
                <wp:effectExtent l="0" t="0" r="0" b="0"/>
                <wp:wrapNone/>
                <wp:docPr id="2003653267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123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258561782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122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9199314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00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B27886" id="Group 158" o:spid="_x0000_s1026" style="position:absolute;margin-left:51.5pt;margin-top:6.15pt;width:489.35pt;height:489.35pt;z-index:-20818432;mso-position-horizontal-relative:page" coordorigin="1030,123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2zmKqwIAAB8IAAAOAAAAZHJzL2Uyb0RvYy54bWzcVdtu2zAMfR+wfxD8&#10;3vrS3GwkKYZ1LQZ0W7HLByiybAu1LpCUOP37kbKdJe2wDgU2YHuwQFISdXh4LC0v97IlO26d0GoV&#10;pedJRLhiuhSqXkXfvl6fLSLiPFUlbbXiq+iBu+hy/frVsjMFz3Sj25JbAkmUKzqzihrvTRHHjjVc&#10;UneuDVcwWWkrqQfX1nFpaQfZZRtnSTKLO21LYzXjzkH0qp+M1iF/VXHmP1WV4560qwiw+TDaMG5w&#10;jNdLWtSWmkawAQZ9AQpJhYJDD6muqKdka8WTVFIwq52u/DnTMtZVJRgPNUA1afKomhurtybUUhdd&#10;bQ40AbWPeHpxWvZxd2PNF3Nne/Rg3mp274CXuDN1cTyPft0vJpvugy6hn3TrdSh8X1mJKaAksg/8&#10;Phz45XtPGARnWTqZT6YRYTA3OqEDrIE24b40uYA2wXSaXfTNYc27YXs+X8z7vcFCiLTozw1YB2zr&#10;pRGsgG/gC6wnfD2vK9jlt5ZHQxL5WzkktfdbcwatNdSLjWiFfwgyBYoQlNrdCYZUowPU3lkiSqx1&#10;upjO0vkii4iiEmiFZXg6SWdBouPyfjPF4kKXiNJvG6pq/sYZkDpkggRjyFrdNZyWDsNI1mmW4J4A&#10;2rTCXIu2xTaiPZQOf8sjtf2EvV7JV5ptJVe+/zUtb4EFrVwjjIuILbjccCjXvi8DIFo4yz4D7iAB&#10;5y33rMHDKwAxxKHDh4mA+AdILMeBcJ/V4pGmsl5ToyB/oSgg2Tp/w7UkaABqABqUTne3DiEDtHEJ&#10;glYauQultOokAAsxEuAj4MEE/P+eVPNZnub5RTp5otRpjtyeauw/UOqgmL+k1EmSh9tvmgxP00Gp&#10;SQaU472Zo9XLb7xzRxn+UaWGKxZeoSD84cXEZ+7YB/v4XV9/BwAA//8DAFBLAwQKAAAAAAAAACEA&#10;2kNlj3O+AABzvgAAFAAAAGRycy9tZWRpYS9pbWFnZTEucG5niVBORw0KGgoAAAANSUhEUgAAAVwA&#10;AAFcCAYAAACEFgYsAAAABmJLR0QA/wD/AP+gvaeTAAAACXBIWXMAAA4mAAAOJgGi7yX8AAAgAElE&#10;QVR4nOy9eZAc2Xbe97s3M2vtRjf2dQYYzACzz5v3SMuSbD9TpPxMSfYjKYWWoBRmWLa1vbAjJG5W&#10;SJQoyTJNUuRfskRH0Es4tFiiJZO2FQrSDPmJYQW18M2bwQwwQGMGGAwGawPopapryeVe/3EyO7Oq&#10;q7sza+kuAPVF9KCmuyrzVtW93z33LN9R1lpmmGEfoVm5MQ8s+Kp7RCt9TCmOomwdq+dQtqaUqmMp&#10;y9OtRlGRh3RBRQAoutbaDaxqoUwTqzasZdlY87Bky4+ANQ6ebwBmX97lDDMAaka4M0wO36x0Hx06&#10;67ilU8q1JzDqjNL6InBGa44awxEUC1gqgKe1diYxCmNMBAQoOljWtOaRMSwDX1hjltD2Cxuq+1Ho&#10;3y0feXILvqsziXHMMMOMcGcYGa3Hl86UyuWLytoLSul3ULyGVeeBo2BrWmu132PMA2OMBdUCllH2&#10;BoaPLeYjq9SS3+0u1Q6/88V+j3GGpxszwp2hAL7l+Sul1x3PfVNZ5ztR/E6UuoC1i8NZpzbzjwFr&#10;5Sf5Zc/jvtdsQmX+SR6r3sdKAXrzV5kHuWGMiVBqFWuvo+y/sNZ8KwqcK6WDH3wMf9AvfMEZnkvM&#10;CHeGbdFeuXK26jpfNorvBP27tbKvofRC/itYMAZs8mMzBKjSx8oBnflRDigd/8Rkic5cN3mcdcca&#10;UtJO7heByfzYKEPqNn2sVHo/rSlEyNasGauugvl1bfmtdhh9u3rwjVv5LzDD84QZ4c6QYu3D85FT&#10;+k4Fvw/0vwv2bC7L1UYpsYIQFwh5umVwPHBKoEpA8qO3udhewQC+/FgfIh+iAMKukDP0vh+tZSPY&#10;7arGRKBugfn/LPwTJ/J/i4W3b0zsbczwVGFGuM8xmg8+PF6pef+e1vr7serfAfui1nowEyrEGkys&#10;RUgtQ7cEblXIlSpQYZhj+3TBAh2gLSQctiH0U0sdMha52urpiGGMMaA+R9l/YYz55SAI/1X10Fu3&#10;9+pdzDBdmBHu8wXtr378rus634/i+7Dqda2Vt/VpCjlyJ0fxhGBcKFXBq4KqAfW9HPsUYQNsC4I2&#10;+G0wofxaqdQlknyGfRBfMNew/O9hGP1KafH195mlqj03mBHusw83XLv2u7Wr/hhWfbfW6uTWp2QJ&#10;Nkx5wqtCqQZOHZjfwyE/jWhAtAF+TMQgH6t2dyFgew9l/5kJ7d9xF179dSDcw0HPsMeYEe4ziW95&#10;4Vr9u7XWfxzN17TSi1ufozIEa+T/vSqU66APIK6BGYZHG8w6dDdiAraxLzgh4AHka80qhl8zxvxP&#10;7sLGP4PvCPZ82DNMFDPCfYYQNK581VHOf6aV+r4t2QRKxT7YMHYTGPG5lufAXeD5dQ/sFTYgXINu&#10;U3zCSsc+YDf9brKwZs1Y/s/Ihr/ozb/xG/sz5hnGjRnhPuXorF1+peJ4/7lB/Sdb3AVKCbGaCKJQ&#10;TrVeDaoLwCGe/sDW0woLPIH2GgQt+V/Hjf2/egv5GmPvaez/2omCX6wsvPnJvgx5hrFgRrhPJX6p&#10;FDXf+gMK98e1Vl/q+VPWko0C+f9SHSoHgQGehRmmAGvQeQL+hnx3jret5WusuWRt9N85cx/9o1nB&#10;xdOHGeE+ReisffRyyfF+HNQf01pnnKyZoFcYyOPyHFQOAQXqFGaYAsTk220CClxvYNDNGNMG+3f8&#10;KPyZmdX79GBGuE8BwvWP/yPtOD+llX6r9y8KMJIfaiLJKKgdQtwFMywDqyHMueDGvztI+nj68QRa&#10;TyTzQTuS74ymP+BmrPnIRNGfdw+8/n/vyzBnyI0Z4U4prl//p+XzJ87/caX0T/T4ZvtdBtqF2iI4&#10;x9n/6q3pwm1guQWOk35kx+bgzH4PrDAMRA+gtSpvYhuXgzH2nrXmv7lx/8b/eOHC7+nu44Bn2AYz&#10;wp0yrN/514fnDiz8JEr9F1rrcvqXjDVrTewyOMZ+ZxeEQBupydqw0AnBWIgy2jNKQdmBY+7eepFv&#10;AytdKMUVuZ0QXqoUc7Jcjl+/4MJhYCL6kYWwAZ2H4nJIqvz6rF5jTBfLLzbXV//ygdO/7fG+DXWG&#10;LZgR7pSg9ei9U5VK/adA/dFUvyDxzRpJJdKOuAycE/s61g3gehscDWEEVoFW4MT/KtWb/2AREvZD&#10;qHvw6oDatkngpoFmAF78abYDuFgttkV9uy2v90Mh3rfKu79mzxDdF5eDiSTFTyXCO7KmYx3gv9fp&#10;tv587fC7d/ZzqDMIZoS731i58aJxw59B8YdS3dj4HxOIqIpbgfpRxAO5/+gAVzagUoqdGPFwrYXQ&#10;pNatUkJSTiw1oICNAA548MoeOFI/CaFrZGMAIdw3qpCXMzeATzpQdtP39vYOL+7GPwdGG/YQWIGN&#10;ZQg7IhKkkx1tk3gtln+oQ/fHOHj+8z0f3gybmBHuPqG9cuVs2XN/Tmv9B9LfxtZJFAjZlupQPQnU&#10;9muY2+JSRyw/1WfKVl2oKdED84GHvix7T6eH3pYPr9Um/66u+EBsdQO0Aninmj9odhdYjgk3ef27&#10;1e095VdDaHXAjZ9/uiJuiL1DC9r3wW8K6ToeA7Ib/lE3CH94JiG5P5hFWfYYrUfvnTIbS3+3Wi59&#10;lpJtrA8b+VIGWqrCwutQfZlJ05KPWHJFUXbETZCgG8IpD84qOIr4SY8Cb8ZWcJiRZ/EcuLMHigGB&#10;SckWAFtswrej1DoGudZOn5UxUC7J+wvNfpSV1KB6XuZOqSpzKYp3nXg0Wus/UC2XPjMbS3+39ei9&#10;U3s+xOccM8LdI9y+/ZtV01j6m5XK3G2t9A/Kb+MlGflScVSqwcJbUD4HTNbReR+4FsJHLVhqF3+9&#10;o3sJ1yLkPQgvlsCP0v93NbT3gHBVxrgzVoiwyITfCMHNsKZWsL7Ncy3QjcR9ogDX2c/kPE/m0MJb&#10;MqeCVky8sEm8Sv9gpTJ32zSW/iZ8a/qOUM8oZoS7B4gaV//k6YOHH2tHf2NTb1YpcRsE7QzRnmUv&#10;7KIucLchFmCtJEMpyrkVpzcbVO9wjTmEZLNZC6GBRuGRD4HEv4yQYV6ExBtK5jUKsXoHoRXfAyVa&#10;i95UVE0rmVMLb4l7KmjLnFOb1q7Wjv6Gac4/ihpX/+Q+D/a5wIxwJ4hw7eOvmeb1O47j/sJmZZhS&#10;kkvpt8CrwMKbe0a0CcrAXLZOTUHR3KED9Fq4WolbYTtU+lwQWhcn+SLYIjBrixHuOlu/Ea0g2IZw&#10;V5FNBWQzmRvigNIFJtOlUkH5RSFeryJzz4RZ4q06jvsLpnn9Trj28dcmMoQZgBnhTgTNBx8eNxtL&#10;v+563q9qrcRPlgjJ+C0JZiy8FrsOxv8V3GN3UdVFN/WrehrWCqbJl+klUEdtb/0BzLsQ9j9/gvHa&#10;gF4ZAkufP3cXNGxfQBBxo3S2eY/NML1+ZCRwWBR3Ini4AZe6ErAbP1TsanhN5qDfkjm5SbzqlOt5&#10;v2o2ln69+eDD4xMZwnOOGeGOG82ln6zVy3e10t8DpI5Evy0MsHA+DoaN30d7PZTFeq8FVzo7P/cY&#10;bPoEtALfFguelem1AJXqJeBBzzcZs9PR0JqgH7f/0tbG/SFzohMOtogtgy3zIIoJ18q/w6SGrflQ&#10;K4ulfL81xAVyw5M5uHBePhg/0evd9O9+T61evmuaS39lkqN4HjEj3DEhaFz5qmku3Ubrv6y11pvm&#10;UdiR6rCFkzD3KpOsDGv4Yq3WS4CSKqmdUPfSI7Kj4HFBi7PiiDWXxXa3LNNrcSp6CXjciClkE0Ut&#10;3HbYm6GQwFHQ7PudjwQFtUrvU3Q7vUdqUSvSYo3Joi5zcuGUzNEw3qWVEv+u1n/JNJduB40rX92L&#10;0TwPmBHuqLj8zTnTXPoVzyn9c621lOkrJbm0fgsqC3DgTfYiI/NIVQJhFknbCixc3aFnwCFXihQg&#10;disUFPvznK1WbT8ZJajRGziD9N6TwKC3ndeH20aq5wZBK2j0bRRN0kbFxspnXxSPMyXIe49DMkcr&#10;CzJno57A2hnPKf1z01z6FS5/c26/RvisYEa4IyBcv/p1c/b0Pa3114GM+2BDVuDim+DtnVTKYZVa&#10;nBYpQmiHcGMbS/Jw8kTSzIEibgWvL1OBXbId3Ezxg1Li051UpoKh1wdrbf6mQaukC0Mhn2kU59Uq&#10;JZtaFus2TR8Ljfiri6AB+P05w7vgY18KO8b6+XlnZM4qLXM462bQ+uvm7Ol74frVr4/zls8bZoQ7&#10;DD57f9E0l37Vdd1f0VrNQSwgEHYg6MDCGahfZK+lTurEFV0xq1mg5klAbLu+3D1uBV3MrTBHr8Xq&#10;KCGO7eD0WbhKSZnwJBB3aduEJf8xfyNKyS808hnOefLYGZCN0c4GzGzxUpX7YTHrNkBKlg2iafFe&#10;a9su7UPAkbm7cEbmctiJSVehtZpzXfdXTHPpV/ns/Zma/RCYEW5BhI2lHzBHane01pI+o5QIf3c3&#10;wKvDwtvsZ8r7fKnXArNA1ROZwocDnj+KW6HO1tSwzg6BsJrT60Zw1PbFEqMislvTuvIanp2M/zY0&#10;cFTBoXgzSU4CWV/1pv82tnSLqJGFQCNIU8ry4F4cmHO1lB27ehJJhYdkLnt1mds2ylq7XzNHanfD&#10;xtIPjP22zzhmhJsTt2//ZtU0r/0T19H/WGtd2zyvBh3xeS2+DJVz+zpGgCNqayALpMDhi5Ycl7PI&#10;uhV0TCbb+WH7UYYtxQ87Wbh1tZVwmxPKVIjMVpdCHsI19B7vLWLJzxOfV+Lmu4nrpNV3r0GBtp1w&#10;xxZ/zWoXSjHJdkM4USn2+kKonJO5HQUy1yEJqlVdR/9j07z2T27f/s1Zi+ecmBFuDoRrH3/t9MHD&#10;j7V2fi8Q50BFcVBsPg6KTUfX2363QhZVD260hCSymC+JW8FSzK2gkIWftXIV21utJeKO7DF2KiQY&#10;FWEf4UI+wl2n15eafbxJqplMhSYicJ7cs2jBQ0KeebEMRCAVbbEVf6zYLYdAPQ6qzcdFE1lr1/m9&#10;pw8efjwrmMiHGeHuAtO89rNSwKCrm77aTav2ApReHMt97o3lKoKF8mBLUyuoeHC1FS/aGIedXrfC&#10;aoEiiIq7NVNhu8BbnfTonWBSiQq+6fWgW5vPo75qe/239QxLJzKTWUt+IxMwC4xY8XnxkJg0i7zG&#10;T7MgfAOHJ2nd9qP0osz5xNrd9O3qqut5v2qa1352D0fzVGJGuNtg/c6/PmyaS0taOz8CpJVi3Q3p&#10;tnDgTfLHvbfHKiJ1eK8pgtnjwFEG5LhaWdyOEr/fh5l0gkXSiaDjY/9aznu5eivhbpezn+SX9mQq&#10;mO2fPwp6dBBiEs3Da92+irFqhqXrceBMx9alT687QSHuh7x45KfSj3nQQPzFSXpbFMGpPddsqMrc&#10;L8/Fvt1spZrzI6a5tLR+51/vrSrlU4QZ4Q5A2Lj2fXMLB+9qrS8AMTP4EHVh8aVY+2A0dJDUnhst&#10;UZaqV6QdzDhk+StI1DtrSSaEExqxYh0NH2Us2axbwdXwOCf5V9XW+3R3eG2/hQvDyUMWgUHecx60&#10;w94AVjYAVok3o8TX/UUkxJu8J0/LZ58HLaRMeNNXbAcH+rJ4EKapdaGRDWDfGmKWz8paiLqyNtKA&#10;2oW5hYN3aVz7/v0a2jRjRrh9MI2ln3cd55e1VqVN08VvgePCgbeQ8MlosMCVhhzra6W0QqnmwYMW&#10;PBr5DrCQkURMSOGsl6ZulR25/9XY4XpS97oVGjnTBw7QFzjTvVKM/RgkYjPuuNkW4z5nYKo94LVZ&#10;z3yFzGahRDsieS+J/GNe3I16NwGtoDLgtJAgIm0XpJDP+MQetSraHvOyJhxX1gjEATVVwnH+D9NY&#10;+vn9Hd/0YUa4CT57f9FsLF3Wjv6zQBoYC1owfwxqF8Z2KwXUq4OtmaoHn7fyZwpshyOki1cjBFoF&#10;XvNksYZWyK9j4HMrZFKNW8kUcSuUYIuIzXYCLwDzujdTQTFA2WtEbNFRIF+V2VrmecZutYoPJH+P&#10;x+8kLcSQz/NATnPTEJdhxwTdjeCIC8edrUUVCe6SVrNF8diKpJ8NQocxbXa1C7JGgr6AmqP/rNm4&#10;fmWWs5tiRrhA99GlV83R2g2t9BtAxoXgw8KroMcvnHTYHby4ksDWUl9gqygSt0Liy3R0WvzwZhU6&#10;gfyt6sKqL9VoCcFY5HEet4KDBI16AmF2+4XssDVQNm435CDhmjwWbrOv4KE/4yCpNBtkhEYmf57K&#10;XXpdCVhJz/PYvtx5pZNmM/gRHB2ymWUTuBZIc8wrLbjUgg+7cMuOuPHp47JWoqDXxaDU6+Zo7QaP&#10;PnxtlMs/K3juCTdqXPsz5Vrtqlb64GYrkqCdcSFMpk3rkQG/s5nAVsmFD0csw1oopWlXWQnGMnCu&#10;Jv5KixBzOxRLK/GiuAXcClW3lyh2EiMvMThlbZzoH3Ze4ZpumCqKGTs44yDbm23z+vF3llchLNu6&#10;PTCSVTJo3AkekfqO5YYwTN/mG0Y2ct/ISapeEpeWE2emvN8S4h0eZQmoOa6soXg9aaUPUqt+HDWv&#10;fWOUqz8LeK4J1zSv/4zjOP89EDONgWADqgfH6kLYDrWMJi2kaUfJcVar3sBWURwlJUIV+24TIjwE&#10;HK9KY0SFLLpselLiVugvlBgEt4CITYte8ovM+AM/g8h+t9QrQ9oiB+QzGXRkr/d9Z5CeCPJghd4c&#10;4dCkmQbbnWge+nEQFLFuF4dIBbseCqnWSqkrw8b/0Ui2RK0ET7rwQWfEdL3aBVlDwQaQvllHO3/z&#10;eU8de04J95sV01z6N1qrHwXSLgxBGxZeBO/0noziUGbxRkYI+FjsY7XEgS0LS0M62srE1md8D1fD&#10;cmYlnQYWS2Ld9vNRQiKPcvg1Kn0uBaWgs82KfTBAFWtUX2Q/+ods7e7ZAw1SH2mSRjZoI6gMqOQz&#10;sT88Dx4E6ftPvvNSettNJN/H5kagUyGdEwV9MLeslA/X+1wkfiSbsG/EurdWNhRHw7dbI/p3vdOw&#10;cDZu65PtLuH8iGku/Rv45l5mEE8Nnj/CfXj5hGmeWtJafyeQ8deGsPAGkpW6N8i6FZSSRXEEOFVJ&#10;myxWXNgIJLA1DBa81FfsaVjvO7eedyTXtBsN0B7Qcu/d0J976gyoIGuRti1PGi36kWwI43baWLZa&#10;tLsF9NdsJr/V9ubfZjEo8zowMJ+DcDv06uz6ERzJDCw75OQ59zKPQyOfVxGmWgMetyUDJplC1ope&#10;xMkyvBP/nKnIdxbGp6tSX672cFiQNRWF/alj32map5Z4eHkYz8hTjeeLcNc+PG/qpQ+11i8AadWY&#10;1nEhw95nNdZiC9RRsgg2EFdA3U2j/VUPHnWk025RHCU97iduhf7j/queBLP8PtJVOd0KVXqts6Sj&#10;72cGPomksGOp03v09i2EWrImxg3f9OrZWnYn3HYmYBb0VZhlMUfs+skGCU2+god7JiXPJBsku+n6&#10;pAvS1UK2jYxF7EdyAiqCmx0JwmbRCeFsReZGgsPA6xUh9c0MDTWqTxfAlbWldaY6DbTWL5h66UPW&#10;Pjw/6h2eJuxb3vReI1y9+ru0W/m/tFL1TVrxW1CuQ2X/vvNDLnzRkYXoOXA3hAsuXHThg1AWv6fF&#10;QrnbgkqtmA3ukXZmcLQs5EcW5voswDfL8H4bQtWrW+tpeBzB4g4W3MBJpKARuypKDpsfeYAQi2fh&#10;SyWD3KkjP1F80rCRpBclP9bEP5s2mjxWsElRSoGyoOewznnJk401bI0FwgjcJiKeuJW1umFvHu1O&#10;GQfZVj1J/m2emsP1TGWZH20ty42StxFvdE/8tGAlybQookP3aRwETWIDCrGwD1fg4IDne8Cxsrh9&#10;yo7Mm3Wf8RxB6q9C50asqicCllpxxDiVS2b16n/sLr72/47hLlOP54Jwo8bVP+WW3L8NxHk9Vsh2&#10;7gi4p/Z1bEdIO7W6Wiwa68rieL0CH8U9J7VKxWfeqBU7Vi6UxEJ2dKaoYcAieqMKH7XlI0qsPVdL&#10;wv1uQgRZUodYjza2dLtWSo2VhZqFk6bJYbMsQRXrgHJAO6BdcMvgJKToxj/O7gMAxOuoeCXzm4TO&#10;q0ETNu7KwEwkfkXHhVKZNX2WkJIUiCDW8U4ZB55OtXGTCrPd8IDeU0BkYdDM6z8pJPAjOFLgS19F&#10;slJqpfSaoZEUvhd38AFX6A2AGpuS9cionAf3LjQfQakWF0lQ1yX3n0WNq3/amX/tF8Zxm2nGs0+4&#10;jWv/teO4PwWkegh+GxZPsxdtb/KgFufkOnFmwj1kMZaQ9K3PWmlFWtmFq214t4CMwzHgQezHTfQL&#10;mmw9BpeAl6vwaUssalSvW2Eny9pxoeWDio3WsoGyNdJjzdHUXUtNJxatB7yU/w3kxtbprIitT29B&#10;fnrgA00WbJc3rUMrUqxGipZR0L4LpQicQ/Tbu3MuPI43sMjCgRK7YjmbChbBvFfMn2e3Iejt8NkA&#10;V0I3gtd3mTdrNhXjyQbuxial756CxTKs3oFSVXZla3Ec929HjaWDzvzFnxrXraYRzzThmub1v6Yd&#10;5y8CmcqxDiyep5jMyGRxyIXbHajGFuhKF07FFughYKMKy524dj4+7n/YhbdzHvU8hKgTC9TZxq0A&#10;kjFwpibaubWYSLZ3K1jgCXQaHAoPccCpcsA1VEoahUcvpSjSZTst064EHAIFZQVlDQc3SWoeuo+g&#10;dRtMEPfomYfyAp49RKjlcw3N7vm3a8iGWotTuwID5woc04MI5kr5rcykpVK/K+FIZXfXx0ondXsk&#10;wcfx9y05HJPuDfAqcrqxFsfR/61pXq/puQs/MfZbTgmmZeaPHaa59NNa6x8DYjMtFB/h4mukiTjT&#10;gaxbwdGSG9smXRwvKNiI+5NVXSHAbiRR/zdyvpWDJXiYw60AYhF3a2KV1R0h+bUIjAOadWg/gu66&#10;uALcMtQOcrhSZ69bCk0W81Cez3xGIdgV2LjLorLcU4clqGl3rzB7EKYqaZGRirG8ihwKIfWTOT/a&#10;BrDaKe5KAPgkLvxIMjyMLabVWwxzsPg6rF0FpyRHJGvRWv1F01wq6bmLPz6pO+8nnknCNRvX/obW&#10;zg8DbHbQNSEsvMUkmpGMA1m3gqvFBXAuM9lf8+BSFC8eLUGNdiiL5JUc3+Jx4H6fW6HB9gv/BcB3&#10;YS1Jxoxgo/uYee5B/ShUz/F8Jbm4oI5C/Sgl4EvxbxuhxW3cgmgF5k+Cc5TsxhMgqXVVL06FM5L2&#10;lxeRle86b9nwjc5WycduCK/v0mhtBQmQ1TNE7UdwaqK9HDxZk+uXASvBCmvRWv+Y2bjm6PqrPzLJ&#10;u+8HnrkVYxpLP6dVhmxDX/y2B6aXbEHcConK1nYi4O9UUhk/i1i7jZw5ug7il02S9h0Nj7Ytno8g&#10;vMXLrc84bOG1EnylBvPzh2H+rVhb4pmbOkNh3lUwfw4WXxXxltWPYPUShKJccdumHSGSDg1FlDm6&#10;ERzPeYq5aVJ5TZB7dUI4XN3dlXA79vlmc3UpONbhoGRtWtOnweD8sGks/dzEb7/HeKZWjWks/bx2&#10;9J8DUrIFmH9jH0eVD0fICFnHvrfHA56XVb2yxDm6bYmC74ZsEUTJEbLuQXhXyGLlQ8lRmj/J2QrU&#10;pnefmiLUJAq/+CVxW0VdWLtBsyXFBIGVDfVgkfQSKxtlntBuA/G/VtxeV4Kj4Owu39+NpL1SJljW&#10;CeHYENbt0JXoyRoNu1m1sT/3rEk8PjOEG5NtKq2YfHHzr+/zyPIjKYIAIcRHmdrKW1YUnlBpx4HN&#10;15XgzoAGkf04Tvo6ixQe3A2AxmV48p58ZouvwsF3Y5H1yQj3PPsoQfkVWDjPO3U5IVQjCSMcD3Mq&#10;AiFC7os5v4LtXAkv7/L6NeQ0Ve4jaldL6XcRBMDl9RFE9Odfl6yFXtL9s88S6So7aemmPYBpLP1c&#10;r2XblS9u7ulShHsMfN4WqxUAK26Dpi8WUiXWXjBxmxeVKVKwFtoBvFnbmSY/jCTq7UVQx3Da6VAu&#10;BYxf0WCGflhAdb6AjYdQW4j94Km/9x7wsJv2LGsH8HZ190DL51ZEZ6pub1bCwfLu1u0HHQnoZQWF&#10;Wj68WiveFvVjP7bmIzheK07Ym2heFReDW970bZjI/Lyev/jDw15yWvDUE65pXv+ZHhGap5RsE7zf&#10;iYVQksqsKE2A74RiBSflsFcDcREk+Z2hkWPru9uIm8MaKxsKo1wO1zTFyidmGCvCO7D+QCL0Cy8C&#10;B7hPWuUVGklTu7AL20bAB5kUPpBTkrG7pw3eiKQasOIUJ+p+PADuxpoNABtdOFmHk8Uuk2IQ6Rr7&#10;s3ruwo8Ne8lpwFPtUjDNpb/aS7b+SGT7ANml9xO1Pm3ZREQ8MnC+2qs98JonfwszwRJXD9DRtQ/F&#10;ZbD2OQfrisO1GjOy3We4p+HQV2DhDKzdhNVLtANJvQPZOE/myD753KRBuQTdcPc83wYiPF92el0J&#10;muJkC0K2if/YWFmGR3d91Q6Yey12L2RFb9SPmubSXx3lsvuNp9bCjRrXfsxxnJ8G0tQva4f22T5B&#10;KrpQcMDLl2o1CTxC3AqJpRBEUsm03SLwgcvxZFdx3X07Ajx4V23AyjXwqjB/nplPdprR5XHgcSfU&#10;omfhwDs5hGoudXq1KrqhlHKf28WUutSVzbnflXCxVrwk6Hooc64U91vbCOCF6oiEm6DxcVx94W1a&#10;ulEU/bgz/+rPjOPye42n0sKN1pd+aAvZmmhosn2MkG3Vk2quRiD5rfuBI8SLIBPc2qkfVwk4WxWh&#10;FpCCCQc4sbEBnVU49Fb8uczIdrpR5rCneacKZzw43W1A+MWOr1hFfKYJ2Sa2025ke9OkXSqIX94N&#10;JYOiKNmuIOulnGluWXPHRLYgc9dEssYTIXPH+elofemHxnWLvcRTR7j+ytW3lVa/CKTC4SaM5RWL&#10;YwO41RCyzXbPbQTw6T6Rbj3jVvA0PNml1c4h4HhZKtQO+wFvO+ucmC9D9TTTVlU3w+445sDhuXnR&#10;/Hj8HkT3Bj6vTa+F2o3g+C6eoiR9LJuVkOR1vzQEG9zu9LoSQgMXxy25eaZBQy8AACAASURBVODN&#10;dJ3HpKu0+kV/5erbY77TxPFUEW7r8aUzbkn/htbK3dRGCH04MHzqVx04Ni8BqYz4n5BuKMelvcZB&#10;VxYPxK7pXTVpH3K6cZN3nDYv1DxwD/CMFhE+X6hdgMNfhva6+ODtcs+fDb3NKDW79zq72R2gjxvA&#10;S0O49G9ZUVZLBOXbIZyoTohUDrwuaz3uCqy1ct2S/o3W40tnJnG7SeHpIdy1zw9WKpXf0kovQqz6&#10;FXRg4RVGreE/Q9rfK0FSybURSjbAXqLfrVByRDxmK9Zg5X1YX4b5E7ilidZhzrAvUDD3Khx6GxoP&#10;YeXbJNuvQ5pXPaitez8+G+RKiKSJZdGkwDaimJaksAVGHufJSsjTJ28rHFnrQUfWvjSnXKxUKr/F&#10;2ueD5H2nEk8J4X7LM273N7VK+pXbWGLxBfJJP++OU8ju3MpkKSSk2432nnSz2QquijVps2hehSef&#10;wsGXY3fKjGyfbXjyPR+8ACs3ofUx86RZDY6SQontuuKsIbm6W1wJFl4ewl656adkaxHf7Ss5vFef&#10;WbixEbdbKoyqrHm/TfIutNLHjdv9TfjWBHqHjB9PBeGa5tw/0Eq9CsRtcdpw4DiDdeuHxykkYbuf&#10;dCv7QLpZtwIKTKyTS3QXHr0HlQOSVpRbd2qGZwNzcPDLUJqjvrZE2UiFl1JSwPBpd2vzxxZwsy3G&#10;QxadAM4N4Uq4i4jwuHFjy3YgZcC7hWUvd6WqrV4WN9lwpHtQ1n7QzuguqFdNc+4fDHO1vcbUE27U&#10;uPYTWjs/AKRkW1mIBVSKYVutlgxOA8emgHSPEH85VpLbrQOdRhc6LTjylX3vVDHDPsN9ARYu8oru&#10;EAQyR9y4+vByR8prG8i/n3SkKaTOuBLaobRbL9oyNQIetNNiiSAm3p0cqSvAe20xGpJquLIjmRHv&#10;twoOAGTtVxd6SVc7PxA1rk29ju5U5+FGzWt/2NHO/wakVWSOJ8GEgmgDHzfhSH13XVAQfdqHfRU8&#10;iahH2ZlM88N+XLXiVy5H8JJdo1arMo1ZBw1EtOTIbk98SrGOWJHT0R9kKzaAay0hVU+nR/wwknze&#10;bFv6ZA67SvrYFcW1QKzbpP9bK4DXqtIpbhBuGhHUr2YI31gh/LorDUyHRuu6pItlqtEiE/0RZ+7V&#10;qbV2p5dwV268aLzoutaqNGphQwtpS1NxZVc9UhFR793wABGFSdrNEP/TicBT+cW/h8XDENqtDc7W&#10;OuBO13JvAA8NrHXgaE30cycPcTomc1YppBppD2Q3V5FjecmBEyVJxZsmEbUIsWxDm5LboJXdCsQ6&#10;HWbuJkU59ZgkWyEc2qYMOBmPQdYdpHm6QSRdRY4VH8JW9BVGGGN9HTgXOHj+83FcftyYSsK9f//X&#10;6sfmXrqmtTqdpn91YaF42l0DuN6SVJik5UgrENLNY+kuI111s/6vhHSVFY3aiaB5VVbP4stMi1X7&#10;BFgxUkkU+tLz8a0c4ipFYaOAdqdLNwgJI4MxFmtTl1B2xqrkJ1ZRc7Sm5DqUyx6l8vgDiddDaLRB&#10;ubIRL7hi2U9LEt494H5LXFBJ5ZeNBWWsEW3cYUp3Qbo6l+OKxsjIz6D5/xi4lbG4Qb6zdiD//0Z5&#10;zL7MtQ/Fyo1b9Rhj7zxs3nz1xImvbYzzNuPAVBKu2Vj6Na30f7D5i6AVp3/tIls/AJ+GsNanZA/y&#10;5c/nLOFdBu72yd8lKTWMnXTbsPwx1A9A7ZXdnz5hrAKPojRLwlGyeBcrcH5sq8bSbrXYaHcJogiD&#10;xtEOWqu4XDk9XvRzhd38D1gkg99YS2QsmAhHK8oll/l6Dccdjx9oBbjZynQojpXcDnl7IdidD48j&#10;WO2EBK6LLsG8khzdYa3yTyJJkUx8t9uVAV8PpX1TUkgEUgzRDSd5EmrB2ieb7dcBjDX/j65f/NpE&#10;bjcCpo5wo/WlH3Fc/bOAbKV+S6KSavgDyM0IVvxUnwBk4rUCmPN2V2S6aWSyuX0Ek5CutfClcZBu&#10;9zNoPIEjr7B7a8LJoQM8sCJukvTgcuM26N0QXqiNp3Sz226x3mrjhxatHVxHo5TaFGIfFTauoDLG&#10;EEYRGkutUmLhwByj2lghcmRWSizJyKQdO+ZKcNQpHpAaPzqwegsqVai8OPRV1oFPWmK0gJzuDni9&#10;lWk+8HFcEZm4ECziL1bAq5UJyyXZh6K+Vqql/tzQ/Khz4OLfmORti2KqCDdYv/Jve27pXwJxkKwD&#10;pTqUz4187ZtGUlKqBUn3cjf1i4Vx6WIp4zYcG+muXZIZuvjOCBcZDcvAchAHVeJmk4kgThBJsGSn&#10;AEleNNbXaLR9UA6uG1uyYxj/brAWQmMIw5Cyqzi0MI/jjuauuexLpD6JvhPPkaQ/3cGyFAPsq8uh&#10;8aGY4QvDza1LnbTbc2RFjzkr/XgfuNvnQoispJ0tlIfL8x0K3c/A3wC3skm6Qej/du/AG/9qj0aw&#10;K6aGcO/f/7X6sflzN7XSRze77GLHqmv7WRIxzUm6l7si/F1z5V9l5XmrfkpGyTWGJ90mPFyCxaNQ&#10;2pvQUxYRkpGx0pHxl5z0qAxpoCOy8HZltJq+xtoq6+0A7Xp4jh6bJTsMImMJggBPw5GDC+gR3A3X&#10;QplDNa/XbWVi32kUz5uT7j5mTQd3YOUBHCt2evrcwuOurIEk/pHddK8Fcvqream7ohMJKb9c3Ydz&#10;WvMqoDa7ABtrlh82PntpWvy5U0O4pnn9n2utvipfW1K2O/7Gj7dMPIF2Id1rgURh63EfMD9K1fcb&#10;wCdxAEGPQrr+57D+CI68xuh2YzG0gTuRdGp14mNxPwGOy0/d3mjwpNERonX1dEX3Y+ItuZqjhw8N&#10;fZ1P4s+y3ke6CcJI5lDZlSyH/ck5acOjj2H+cNxCaWd0gcuZ1MhuBEfKkqueyII6Oq04G1u610iw&#10;sPYReBXEbWQxxv6Gnrvw7+/XiLKYCsKNGlf/pOO4vwCkftuFM4y7kizBFxaWO1st3UTtHsT9kLS0&#10;8SN4s9qbK5DkPla8XtJN0l6+XNtlq2hckVD/wXfH+dZ2RRP4IrbIvNhtMGigm2QLvDOssqMNeLC8&#10;RoSm5Ln7atHuhjAyhEHAgXqZ+fnh7LIbBta6Wy3dLBJfr6tF4W0sqVFFsfqBpJjsorB3uSviNK4W&#10;MnUUvOqmQcOym8Y1xp7uNRJWYe12rz83Cv+UM//a/7DPA9t/wvVXP/6K6zq/pZOQdNCByjyUhnfy&#10;58F9eluCQEqYEAdCrASJ+sk2QTa/N0u6gZHJN7jVjYUn35b3OEQBx7BoAbcC2VSSINh2SD4Hy/Bk&#10;21hfY60dUPI8HD3FTJuBBfwgRFvDiWPDlXHkIV2QI3c3EhI7WRmjfmxetD+F1hocfpdBAcQHwJ12&#10;arEbC9V4zqz5seA9aWDMU5LuNTXftP85dBpi6VqLMcaGYfSdpcXX39vPYe074Zrm9U+1Vucn5bfd&#10;CYNId3NcsbDHG6WdJ1Ex0t2A5Wtw6BQ4uwnpjQcBcDOURpQlZ2eihXTskRk+CPhw+REhDmVvr6Il&#10;40VkLIHvc/BAjVqtaCtFcS80g0wgbRso4uBSKCeNM+VJnem2gXkAj+/A0Yv0J3h9O9NFJIG1saUb&#10;aygk6V7HajuX9o6Kzy2cUkMEHvv9ucbe1HMXzk9giLmxr1oKZuPa39BayQdgLURdmHt5z+5/AjjV&#10;J8uYIJGx223HrgGvVmXRZFuQe1rKHz/oJAn7DSHboxf2jGxvWviwLZZUrZSPbMN4o3hrCLK1QYe7&#10;Dx5htffUki0gubuVMqvNDk+erBR+/SuOkG2SErUdLLJJ12O31M02fBxsr/g1dujjQrYPl5ByBcFS&#10;KKTafzBRKiXbTiSb8hsTJNu7SLHFozZc7Q5xgbmXIfI33Qpaq5fMxrV9TRPbNws3WP/4t3uu95sy&#10;ithvO39sKFGaUbGdpRvGvrY8ugkt4GoLyp7UqVtkN2sBjg9v+1dh8Sx7IaN4H7jfkfuXCpgFNg56&#10;vF4tPspWs8HKhk+p5G1ZqE8vFEEYgomGcjFc9mUTLjk7W7rp3dL0u4UyvLxn5lAEjz+Aw2dY4Rg3&#10;O5KVMGh8iUW+WB5n4Usv7gCPkrJgRwyfVgiLOXq1bYF5IDrCGX9uEAa/wzvw+r8c97jzYN8I1zSX&#10;bmutz2zqJGhnT32a/bgH3NtGrKak4fUc6Zo+cKUtlq2r5ThvI3g7fAj1o0zaw9VCdEp9IxN1u3r6&#10;bV8fwLmq6AQUwfrqKk3fUC7C7k8RosgQhgGnjhf3tH7QkbngFCQKP06tOlndq+o1g12/y7e9M1S9&#10;rTM1m4XzUmUy6V5fINYsSjIf+ufvsPOT1nWRB0j1Fu7ouQv70iliX1wKprH081precPWCOHucxnr&#10;SeB0Tb5Um3ENVFzwbb726SVEWyCwUq0VRvBW9Bjqx5g02d60cC0+i9Zi31teslVIkvqxISbzysoT&#10;moGlXHoq9J+HguNoXK/EnQfL5BP5THGxEgdiC9o1ZUeyAO524EogKVqThUYdOENVCbEmszXRYkhE&#10;b740ZrK1iCj5+21J16x4qe+4/yOruvDZRtFvAOGWKIg7RYDW6rRpLP38GIZfGHtv4bY+/Q5jon+z&#10;mZXgt+DASVDDRYVXkMnoIaWUo3oOHwGfD1AISybh2zmi9j7wURPecNapVCeb+r0KfB6vxtIQbz55&#10;b2VHUn6K4MmTx3QiTdlzKcwoTyGMsfi+z+njh2OVsnx4iET8q0PsSdkA7JHq3qiyXevKaanuyGnJ&#10;j+BMdbzpXgHwRZzRoXXv3DV2gP8YOW1WnCFzfO0jWL+36VowxlitnX+L2svfGuFtFMaeE65pXr+h&#10;tXpJXAmx5NQQroTPrXSz7VGOUlDWcLI0Wh37dqSbpIztSrqt62CqMDfZU8un8YTNZkgURWTEL1c0&#10;/WvlyRPakXpuyDaBseB3u5w+cYQip5YbRkRdKrtkLuyEbijf88Xy5JveL3WhaaBchjf0+M5nAXAr&#10;LhJxM0SbzY6Z8+ISYtK/dSOJjYwkidq6Lp1/ndK+ZS3sqUvBNK/9da3VS0Bc2D6cK+GKLw3sKp5Y&#10;DclPxZUv6UZLnjNsw90jwIuxe4GMeyGZHB/udL5bvyxK9BMk2ybiG9yIy0lHCVJ1I3il4OpdW12h&#10;HT5/ZAvyWZdKJe7cf1Todee1BH/CwufhFMnGerkt/s5J4mIZTuPzZueLsZBtG1ES+7Atgdmal8pH&#10;RgY2fCHUdyoi/BMYwGZywu0Y9KdrrwjnZLMWmtf++ohXLYS9s3AfXj5haqXPtVZempVwHHSxg8on&#10;ITTDNMfR2FQPNUGyW/pRft3bQVgGbm9j6Q4sCmhcEef8ELq9eXELeNwWF4Crh6e7pLLuaEVKNfOi&#10;1VhjpR1RKXk8b2SbRRRZotDnZIFAWhchy5rLaCZjnE1SduGNSbvO1y+BcmB+56q07dBCKhubvgST&#10;vYxFm2Q8uEp6qyXOtyu+zCxXp5WeXx5Xco95CI0HGdeCDXTLf5Fjb94f0x12xJ5ZuKbu/f1Nso1C&#10;iRgWJNsHwHomobwbim+rG8oXZ21a/ZKUra52hh/zUVJLN3vtxNK9lL1282N5XxMk28s+PInT15wR&#10;yBbkcys5xcg27LZYaQVUSs+fZdsPx1Fo1+PB8uPdnxyjjHSGbu+Sn7srlMyByEiBwtoo19oNB94R&#10;q6bxcaGXNZBA89WW+IFrJSFbhVyuFQiZvlAVqzYh22+3U7LNVnqODfqYcE8UglJorTxT9/7+GO+w&#10;8+334iZR89of0kp/FxC7Erowd67wde5mOo92QjhWkajpu1U4XpHfdaKUGINIsgZGwRHgpZoIlkcZ&#10;0i3HYi8fROB31sQfPSFpxXXiJnx2cFVcYVhZBBeLXMuGPFjZoFyaju4T0wDX0RgUKyuruV9zCnEN&#10;BNGuT90RycZfduHTlpx8JoaFtyTKv3F916euIBbq9ba492qlVG/BWsmnDSJJd3un3FvS/F7cwijR&#10;bugEcKE2gX4nc+eEgxLXgtLfFTWv/aFx32YQ9sKl4JqNpbubsotBR1p8F5QivI0EySquWAiHK4Mj&#10;tktB2p3gdG18OYxNYKmvVY9FxnI2anK43q99Px4kzSyz9x0FiTLa8aos/ry492AZxysXzid9HtDp&#10;Bhyar1Kt5VN8C4CPEuNhTNGoVnzye32SLoaV96VbbuWlrX8C7nRlIy8PkPjsxk0tT9QGz7tLHclW&#10;SJpgtnw5XU6sMal/GzrrqdaCNcu6fvEUw4d+cmHiy8c0rv+cVlo2sjgPbhjd1ycd2f2MFZ/Pdle4&#10;6AnRVp3xJozPAa/WZNeNbEy2Bl4xjYmR7VIID9tiJRQtYtgOoZHPsQjZPn78GBxvRrbboFz2eLK+&#10;kc7vXeAhKV6daHzR/0RG9P3OBBnj4LuwsQLRnc1fPUTI8rO4Y3ni7soiNHC0DF/Zhmw/iDtnZMn2&#10;+CTJFlIOSnJzlT5qGtd/bpK3hAkTbmf1g5dQ9hsAm9btgZOFr9NCvggVR3kHlR1mcRx4fQJ5M3Vi&#10;0rXQtvBKsMaBIcRN8uDDbqrHO050IzhX4IzWaTXoRIpSf3+hGTahAK9U4t7yk9yveQE5sUQjZC1k&#10;kbi5XA2XWhP06x5+F5pdvgjhki/5xa4jWUJZovUjWatJAHthm8t90OnNw20HcKhaLLYwNA6cFE7a&#10;7CRgv9FZ/WCr+T5GTHQVldzq39Jai6s8CqX1RfHCPHxSS8DVojA/Llz14dMC/rQ6cL4EZ1uPOVAv&#10;Me6P0CcNHOymNlX42pHUwOffIiIeN7rPbMnuOOFoBcphdTU/1b1QFit3XEiCxRVP/Lr3xnfpDDQs&#10;nGc5zoHvT0v0I3FvHCzJKTMw4me+PiB4/VE37gkXL6F2KDm45/ZMi+OQcFIUAgqttVNyq39rknec&#10;GOEGa5d/m9b6e4E4B8SH+nAat9kCquRoXYQkt8NjoBVJ5sOl3Ecxy+LKtzm84DBuIZoG8FErDobk&#10;FDzJC2vFmioiOLL8aAXX86ZH43TKUfIcNroBUThAfm4AFoldAWMmXR0f7e+14NaEQjRfnhOdkIhU&#10;dKfly+nzS1V4QUkvsyDOodVKgmkJPupKUC3pFtGNhHh3a+i6GxpFX1B/UbgpnuRa6+8N1i7/ttFG&#10;sT0mRriO6/3PQOwH8CVQNmR9zBy90odlBxqBtMEZBbfjwEXNlWPNpVZWpG4brHwA80cZd0/Wx8D1&#10;ODg2Sn7tduhGcLTA/tDeaBAYjfvsSH/tCUqlEstP8lu559w4yX/cUOL7f9yB62Mk9CxeqUpMYwNR&#10;yXu7JtKUWQPpYvycRND/ppECiCzZJhWcoxQ2tIizIxpFdSfKwk2hv+lacNzS/zL8SHbGRAg3Wrv+&#10;g1rpN4C4V7XJ1UNpOyjkqOFnUr6qLnSM+ICGSbW93JULJxazp8UPdWtDCh4GonEFynVwx1tFdh+4&#10;Fdfajys4lkVSm15k1CvNLqWZK6EwtAKrHdbX89laZcTN40+IFOueFB1cm0AkbQ447cL5zioXtQQD&#10;t9wfCYBtxKTbDKBrUrINhywtz2IVuNqIU+XK8FnR91o+Kxy1mSamXo/Wrv/g8CPaHhMhXOUgIr9K&#10;Sb5bffSWea+4ad0/xEpecZDgyhBHp9NlWRzdDIkrBdWSVJdtIXH/dqxqNl4JybvEWrx96vrjhB/B&#10;sQITemXlCdqduRKGRcl1aLTz21kvxhVVk6glSfysnVDEzceN4x4smlsQfr7tc04Dh+JNJZEutcha&#10;9ocUu89iEdF8gDjG4w/jWjgsXBUvwk0OGzPGTrhR89o3tFaSimCNqCqNocOBIj3CZN0Ljpaj05Ou&#10;WLutnNdbRHbVutvb8UErEe3+tEeOsQGNZVj80sjvI4svgAfjKPXcAYl1m/sbCLu0A4vnzOh2FHiu&#10;y6Oc3SJcYit3Eq4FMjKjkUg9jh0HvgRrj5ASncHoNyZsXEX2anWI1jkD8GIpPQGXXLidQ061B84J&#10;4apUwvFk1Lj2Z8YwtB6MnXCV0j8ZPxC/yPz42uPNA6/U5ItKUk4S1OIOoldboq+ZFy87cLoq6SjY&#10;tKywG0nGAADL1+HwxXG9DUDIdjmR7Jsgt/mR5EDmxfJqE9d9drVt9wqOo/FDES7Pg0lauZCSbmgm&#10;RLqHX4XlTwb+6YaRLthZCcZ2CGer0qJqHJgHDlbSjsidCPIn6cWYO9rjy1Va/eSYhreJsRJu1Fz6&#10;L7WKhW2tkS4OY05fPgC8U5UdspPx1WSt3dWu5LHm7Q11DKnp7mb9aI5Ul9G6CotH6W+yNwrukiHb&#10;CSIpIsyb+Rx2WwRGzQocxgTPc3mymu9w6yJtdSZl5UIacA7NJNwLdVg8BmuXen57y8p6zMpStgIp&#10;7S2eILoz5lR6+i07UvlWCOqIcFamGCJqXv2vxjnGsS4tpfiLyQPRS5hMh3oH0aRdKEkqSqIYlqAa&#10;y9h93M7v2z2CBBgS+TzlgNnYkIt745N9fgjc3wOyBdntDxfwjz1ptPG8WaBsXNBKERqL38238k/q&#10;0eQb8yAhXT+aQCDNOyMLx78JiGHxuJO2jFfISfJIJb8RkBe3LDzwJecX4hZXRgSvCmHuWK8vV+m/&#10;MM5xjo9wW5/+Ca1i+S9rRFh87HtYL85pqfwKIqnKSrBp7XqwUsDa9XSmvY4FjwDmXh3beJ8AX7R3&#10;r5QbC6wEJfJW7PjtDUKrnqEGkNMBz/NYWW/mem4NmbN7QbqJJskn486OOPAmdNrcC+C+n4otKWSN&#10;znvDy6UOwj0kdrPq91a6JZlM9wunMB0S7kqt3GO0Pv0TYxru+AjXmOivAHEJ7+Ss237UEcWwg7G1&#10;G5nhrd01P42gOj4s1BcZ10e0gdSbj1OwZCcEBg6U8o9+daOD586s23FDK9n4Aj9fFOfoGJTE8iAh&#10;3YY/fqWx6MAb3POhGk++pD1OVUu20TiwjBQr3e+khUL90Eryfe8WvfjcMeGw2Mo1NvqrIw43HdM4&#10;LhKtL/2Q1loC4daAM3nrth/nNLxRE8Ldzdod5FW7HmuUaiUO90Nj1IQLkQaPSSfdvUBo4HjOHmdh&#10;t01oZtbtpOB5bm4r9zAyX82Egmf9qHrwuCW54OOCgwRqO6EQTDcS3YjXxrCmVpEqtS/i7tiD0ikT&#10;nWyQNfcgbzBnE4eEw1Ir93i0vvRDo44dxkS4SvPX5EFi3Y4vM6EIKoiY8aHy9tauo+GTtlSpPUJk&#10;5a4G0I7SahgieGGMxt5H8S48qmh4XkSxIth8zuevNFoz3+0EkfhywzCf0/RgeW+s3AQ1D+62hMzG&#10;hRdcqFjpi2YUvDWimFQbETS/0ZbsrZq3tbOvH5cXH6ukxSRayfMKlzjPHe2xcjc5bkSMTrjtT/6g&#10;1lqiSpuZCaMXOoyCswper4mV12/taiW7emjhi1hWLiLVLugEosM5Llz25Z7eHpEtiDshr4Vuo4DA&#10;7J3l/bzCdV1Wc1afnSAt8NkTKCkpv9EWrd5x4fUq0B6tZDdCZEo/bsnj+gBd6ETHoerAuzUJyL2A&#10;nBKMFdfJ48KylYd7Mxa0foH2J39w+HciGJlwjTGZzAQf6nvrStgOVcS3m1i7/RaDo+WLqGa+wFYE&#10;h73xbRefxv2Yxi1EsyOsBPzyagGvrjdxnJl1O2k4WuHnNFs99iZ4loWj5FR0eYSWVIPwlcojSt3h&#10;vMSfWfigJS6+pHNEdh1FRlLMvNideMHtJbQTcRcYaX4IN4ruJvVDPXm5xpifGOqNZDAS4fpPrryp&#10;lZa+Mkl4Xw8v+/0YcYYvMz49z7MK3qrJl9LyxZ9kYlJKZB4CKxVqR6KIs2NK13oArHWE0PfSWAmN&#10;WAF5v9h2EOHOqsr2BNpxWMtp5R7Zo+BZgkRPRKsx5+iWj0DzMRI2zocvgPdasNYVos0WTGR7olkL&#10;F6rwmifuxH4cJ+1wcrpesKUUCJcpsq143vafXBmum2aMkUwbt+T8jDxSEHWhNpyC1l3gfotNMRkA&#10;Y8QKnStJFc4oPFhCvpSuB/etCGiEsVaFcuUo8tLGE+bmS4yjwKEF3GntTa5tPwIDJ3L6y1rNBkrn&#10;jKzNMDJc16HV6bJwYHfv+hHgCxXP0T3aD5Mc3Y0APvdgODHVATh8Hp5cg0Nf2fFp95Ec9UTpbMv4&#10;rKSyOQrO5SyceK0q639oy7K6CO01cMqATTjv9w17uaF7mjUffHi8Vi/fEYFxIGhLs7mCOU+fRrKT&#10;Vb3B9daBkV5I86XRtTK3hX8X/Ccw99ZYLvd+R6yFScgs7ggrwb8v5yx2eLj8COWWZv7bPUTXDziy&#10;OE8pRzPO63FHancf9sSWD+drYxQhbV6V/mHlc1v+9ASJp0Sxv3XLBmNjoXYrXY9HV2YpAgtrH4En&#10;2qbGmKi10T09d/ztwjUVMALx1+rlv7TZzcGEUJmnKNneJz02qFiyK8v/KvYr1UriX32vlV+cphAa&#10;92FupJPCJq6FYqXvOdkim9N8Xqs6CmaFDvsA13FoNPMdrw85EtzdD1Q8uFk4nWoHzL0GjSdIZqyg&#10;gaR4fZZp09NPtn5c1HQk7s69t2QLElGcF46Lu0LU6uW/NOzVhvfhKvWH5YEVxfRy8Y/ibnzsThTj&#10;22HaoqNfH7QSt4S+2hozkTWvxQI7ozPPPeQ4tqdBsgwiK4s0D9abLbQzcyfsNRxH08npnD1MPCv3&#10;YTI5Slx6YxW6WTwO7dt0gauhCO4njSezG78iTfGa8+Ar1WJazmNH+YRwXPJFbHJfcQxFuFHz2h/W&#10;Skkw35rY3C4mankjkl0tKTSouPBmVTILLlRFJ6ET9IqOu1omwc2xBRMa0N0YqotwP7pIS5PamPuQ&#10;5UasJ5E3R6TdDXD0TKVmP6C1ptPJp69Qcfc4RSxG4s/thhLEGgvc0yyZF7jcipvBlra2Uw+N6NmW&#10;HXinVqwl1ORQEY7bLIRQh6Pm0h8Z5kpDvR1Hqx+VR0qYv1YsFSxCap9LjmQN1By44IhzGyRh/6yS&#10;I8S8l+bSWqS6pD0u0Y3Vm3D43Fgudd0XHc79Uu2ObCrcsfuTAyJmnBCmlgAAIABJREFU7oT9gqM1&#10;G6185/UFd2/Tw7JI9AgetofrqjIIc3W92RI9QZJ5sBGAq+C1Grzqjkcnd2yoxSli8QJ3ND8yzGUK&#10;E27r0XunjOHL8n8mHkCxzNW7xFVXVrIRdgqGvaThdEV22qT0NmIcvtxEHHr0vOHPkUXh7eNuHBpZ&#10;nHnQaLXRs+yEfYN2NN0g31n9IHtX5jsQcRzl06KC3tvgFNIsMvFNWysGVWTgfJziNca6ozHicOxg&#10;lt3PGL7cevTeqaJXKUwRlcrcX9Ba683W59XtOs5vj5UOlLVofx7J0djwGJKlkDTbKznwSTcu9YuE&#10;8O4hevO5XU6rn8Hiy4XH3o828Ljdq/e5H7CIVnAetLsBzkz0dt+gAJRDEOzOYmV6Vez2A14sdXh7&#10;TNc7XRYDqotwwJmKyK2Oty3rznjMELn+1YVsS3VdqcwVlm4cxmr//fKPBROAV0w34RGpT8qY/M7w&#10;uoZ1I35cENI1VrIXTLh1QiqEBMuOBADKiLJYGXBMG7y5+Dej4abfm5i9H0jaUOd7N5Yg9pnPsH9w&#10;HM1Gu8uit3t6WK0kfk1vn+ZZoiy23IZj1WF7b6dYBMoK5iycHfViBfEQWPaF8EuOiL7nhncUWk/A&#10;2UwF+v3AN4rcv9CyCxpXvuo5pVQVzC1T9ON/mBEJLjlimeYRIx60wWu1swZAYOLKMuIEciBSsBg4&#10;nJ87X2jcg3AX2aGr+2zdRjaWfcyBbruNngXL9h1aa7rdLnkkhhYUNPZzgsUoOVIe+/oYCnrerABr&#10;V2DhjdEvtgs2gPsRNOLjb8mBekmyoToUCfeXhfPiXo1a6xNB48pXvfk3fiPvFQqtPEe5EixTSjrY&#10;Vg8WeTkbCAFqBcRpJ8tdeL8tddM7uQMaYeoj9SP5SarFth2vFqug7MTWblxr/VLZR0TkhkcEPOxI&#10;utp+r4XIwFzOt9Pu+uhZtGzfoVX+YNgC+z/HQNZfJxQrcSxwFETjFIbsxQNEPOpaW/zEFVd+tEpl&#10;Wx8U/WCrB4X74oRhR7mFgmcFCPeXSqB+F5CKEOhiIuNfhFuPRSVHkqzXffioLcpA/b0/faQcN9EJ&#10;PVAS+bWSjpWCAslc6MR5vEEkJNRPxgFwIDIob3S3/I1Y43Maeolb8hckd/1wZuFOCbTWdDu7x/9d&#10;9t+PC6lr4d7YUhZegfV7Y7qYoIFUr77flnEqJdoig9wxSsHj/BIPAn1MuG/zy1DfLdyYD7ldClHz&#10;ne93tBI3oYmgVNz/uZFmVWz6YhOUHMCRI/qnbZlgx8twFNmpXC1keqAE5xKSc+XHIkeDNtL4MTBC&#10;ut1IjtsKUVqLFJwoBYzqhVoHmv7+aCVsh3zat4YQRWUKNokZhHDbXZ9yZfdDbdkRg2I/ynyzSPRl&#10;b5hx5Mh6kt8a3Zc25UPCIq7JJ11Z+25sxGX/DrFL0QqPGCtEfHoY6ZRSTYJn2kFrVY+a73y/M8c/&#10;zPPS3ISrUNK9MnEnDCEy/pWaiBzfD6SKxHVShaLkQ3FjDQJj4U5H/KQlR3aobji4H5JC5BirxEle&#10;Ov7xRAOzixBxe6NLrT66l/72FATKEhgjbo08CDodtJpZt9MCrRR+zvSwutOr7bxfsMjcX+tCaxxt&#10;zudegpUrcLA44a4Cy6GcfpWSTWnghmTFfeMbyfM9WpH0tKHtjupBWLsbd4WwCTfmItxcq+/+/V+r&#10;A98hg09a5A6Xv7qI5Nq9VZOihk4oLoH+XEOt5PhSctIPxlFp9mxeuEj0/jirnDOfDjXmLO4jO2S/&#10;hb5fCAsEzNp+OPPfThGUVoRRPkfuHPvvUsjCc+DzsZT9JoGoR7meHSJpoJe6ovXQNXLSHCR6Y6zw&#10;SzsUMn65Kh1hTjOqJ/BQj2wj8B0xR+6KXEv1aPWl79NaybnHhEO5E/pRQooaqMpxYLkj5FFyesks&#10;+yF6jqgK3UF2qUKtltduwcK5kcf9oLP/ObdZWEtuF4EfBCg1ywebFkg+rsYYs6tfvcreyTTmgaul&#10;5fmqN4b82fmzsHodFo9s+5THwHIgVr6jJX4z8JRpU5ei50i7ncLVCXlQqks7de2ita4crb70fcDf&#10;2+1luew05dg/LQ/iYodKseyE3XAS2XnOV8WKbfmxeE0fq1kk08B1pFvnt9tw0+RpnbERX6t4kUYW&#10;SeL3tBmJeXuXhZFFT9OqnUH8uO18gTNHTZeVW3Lgi7FUoNWR7ae3q1oX6UX2QQdutcX/WvPEWu2f&#10;xpGRDaAdip7JxZoUU0yEbEE4MArTnmcJR+6CHObONytwWkp5N90Jk6kJWQQWPfA9uGNgtQvEvpks&#10;yWkVH6Ot5NZdiiSv7qS7TbVV8zYsnB55fI/a+59zOwg5ivUAS2QV3oxvpwpaKfwwylW04mrxRU5L&#10;gw5XizvwESKYPhIWX4CNR1BflK4vfhokLA0gWOjVy664cLoqVal7g0VQX2R3wK8IV37XjrvnroQb&#10;Nk7+h66TZCeMx52wG/rdDY+60DFb3Q1JnXfJkQ/+kzi74Vg529MrAL8Fc6NNiVuk+cPTAmvl88gz&#10;pNDvoqbNNJ8BpVTubr4VF9a7o2aQjw+JotjdLhwZORZ9iCV9iFYbrBKXwaCuDyDWbNKRd6Ek631f&#10;9Bd63Qo1Gie/l3l+eaeX7OpS0Er9cXmkJB2sMtqxvChOIkeDl6tpX7JB7gY3bp3saLjbFnfD50Cn&#10;24UDo1u3T9oyuaYJxubPluj6wSxDYQqhlCKM8hFulX0WshkARwsBjqMYouuB48gpsl/qw1pJ82wH&#10;YuG/EEu5ntP7KHZTWRBOjE0eo9R/uttLdncpKPU75UFc7DAGda1hsICoYflu6m5IUkFUv7vBky/o&#10;cRdWojm+VB6tT1li3So1Xe4EY/NnS/ihmTrf8wwyp0zOirMS0zX/ILVyH3TF0hwFL7iSeZBV3Yvi&#10;8nxHwaE4UD49Yd9DYO+QESb/nbu9YsflGqx//Du0UnIWt9FmX5/9ROJu+HIVjlfSVsn92TUqPv6f&#10;9UZXK3/SFktyGid7KSeJRlE0XWHuGTahtGQq7IYyU+XR2oSOfcuPR7zOInE1KdKUoOUL+Z6PrdkX&#10;mCayjeFVhRsBrdSRYP3j377T03ckXEc5f3Tzf0wU9y2bHpwE3ipnshsyrXksUIpgcUSR2jsIT02j&#10;dWht3oAZGGNQM8KdSiilCfzdO0BspoZN286PGCQPxpCXm+TmHylLx4eL7t7KNhZGZT52Kwgcpf/o&#10;Ds/exYer+F75N/bf6vGmg40LSTHFm1XpgdQJoW3hoBLtylHwuDud1m2CvEXcSYnzDNMHrSVTIQ+m&#10;9Tt0YmGbxojXeUnDVzqfcYYptGYHQR8UbkyMGaV+z45P3/5P36wgRRmxUI1L/uW9Pygj9d3vVuCg&#10;gVPuaCobjxBXxTRatwnyxvGMnXkUphUKyZHOAz1lcYQsPC0yiCOj3IXo7hgutBUtRJvlFpLj+5mV&#10;U2xz6CuWhBvtpkvodMydA7HtJhI1T37d0TquLotEsOEpwkvBVSiP1hxyOZgezYQtiAk01xZowhnb&#10;TjMUuXy4kHZfmJZc3Cw8DQ0fwuqI1mn1RVj7BBZGL1tYj39aYapFoehdDtbCwzgA/fIwKWalGgTt&#10;zaqzqHny69uJ2Wz7uSjU927+j4mgPF3+210RtBilo0ObuGplihTBsrDI8STPfhCF4SwlbIqhULkJ&#10;13XSOMXUQclGcA8JcA2PJBBlKKIga4EniO72hi86C/GwcPXOXU4UEvi7ugEv1wvWpJbnoduMvQDg&#10;wO9lGzGbnYbwXfJPUk84nf7bgYjuQWU0V/uDAilX+4W8RmsYRdPr/JsBFNichOtMsUsBRL9gpQsv&#10;jFoIUVmA8D6421u5ISJmtRF3/A1NbIio3Qm2H4kgeaUk8rBfKZSQdRDs3U2uNOivbkcdA39//fo/&#10;LYOVd2qNyJA9TSt2Yxmqw+trguT57mcX3t2QTKw8iIxFPU3f33MHhc0pkuAw3YSrlcQ9Vnd/6s6o&#10;nICNwYlm95BODh91RMK14ct9y26qMDhobSQCX0EkUq+dMFUTC+JTgxNnJBVrmKliqcZk07SnhEO3&#10;YuAecOHMha9jY5XuKIRy8aP5LQu1+E1bYrOelLZt/P/ZjcQCYznBG80o9SePiGUjppyj8g7P2lmK&#10;wjRDkb+CzGG6BGwGwdOwHMHiSPGPakxgCXvAMnCnnYpY5bFgjZUNwFjJ1HGUuAnrjrgNXKRd1r0I&#10;NmIZx7IDTzrwQv5mZ+LH7W6A46G1Ll84c+HrwC/1P23gkE1kvyfVTTWF9RNWkNYVK31Xt7Z3d1Zs&#10;3YmU2soN2d8lH38PGVoR4dYafB8ujtgg8vGAVkDTBmshr1tWLNwZpho5SVTnf+q+wdFyxB9Z9KFU&#10;R8yfo9y0sNKWKtKdMjWy5Gpi/ZWqC/NO3C14m9e97MBncdDPc+T1bfLnuVOqQzdNijOR+W6dl3DB&#10;fk9Ma/E7K+YPbQCulzPCP+CTKzyhlLRLj0LEsVMe3ro1SAFFXlHv/UReEjV2RrhTjQJ+2afhe0xK&#10;4B8yonpX7Tg0P+de/SgrXVEEtKSflbUpuYaxMVxxpXXOohblwCLL+AUFl5HrOFrcIvlduYtg7xM7&#10;LgB+96BnbTee2FOdmFHFtqp2uL0PJYol1ayN9QnI5Awnz4sf6Owvd4Ebx/bmnfQIMgweJvd/CmZ2&#10;bpfHtJtEM+T+iqY4rNCDkoYnIRwbyXCZBxa576eyqAmHdOMUr6or1WmLSrpijPL5OJnXa6BVKEnC&#10;ibly85scGO3b+nG0Pv0O/f+z92Y/kiRbet/PzD3W3Gvvfa/ebm93IICDEYV50IwgUARI8C8YigIB&#10;CXyT3vgkCIIEiRQgkXohMARfNIIgcGY0A5EYjKCBKIkCgenu2327q7uqu6qra9+ycovNFzM9HLNw&#10;j8iIyFg8MiOr4gOyKpcIdwt388+OneU7WouJaKbTT2jGgxssJkbk1LYQS/IAaKRu1XKrlXVbgdT9&#10;bKwTHXcf3DjVIAWg5Hp40o7V7IS7kyx2sCyPJd8+G5hktp4COwAQX2krhjSczbPwtPoi1nT328TO&#10;ZTBv7Vvlgn8TMXip5uQaA4AazR9/g/pbf5l/ySHCTdPkrwWBu0Q2gfJk6WD77m1Jv3at+xDtFGLn&#10;T1mDkXfDIsR8H3gayU0MFLxcFUe3RUp44xRw/tuN6vRsaZBJchrcCZbxLdxxI+BLLD5OyeYLnLre&#10;I2CWfKFOoAhcBoEXX//FnApetxEOQIGyU0hhlusQN4AArbVK0+SvBTCacJVSv9nzCz1ZwGwNuLwG&#10;d103zdD1H/JJ0bGBn2JxJ5ypwMsjjqUQPg6R1SZFepmd63+R/xTRdai+OuhjjYVuG7tTMaMnwLP2&#10;eZY4FShp2E3g0gwGTJILmEcpvDcnwcI7wOO27KbB7awnNc11b+zoEJcykJnUx70/T54Stoqo/CQh&#10;3BqgXVsNM73ah6m4Hy6Whivt7iZZe5GBLXQ87A4wfYbCTrLApbx98DmFE7x6foNZ4tiQDxotOrSS&#10;eI4Np1/zy2SuxkDBJJlao9BBduM7qWRUWLI0M++6uDQxF/TrbqtP+l8xgHDt2e4DqmZjn5CsVY5f&#10;QbxPVitJ5bKBWK8/uQ4NZ2vibc6fuRlDtSQXYbiU+D6o2cpbWqeIcOHZimwvMR5OC9lClq2wDZyd&#10;8hgVMuGlxErcZxqRgSawC+wnEgOKU0kjDdXhnmmJ8xmfn2bAyjVblKfuLEJl3WLsHsKN9678lVJY&#10;EtaaMmA2DC8BL1Vl2/6gIxFA36Ms0LCiJVC23YZHRlI7Xi3JShS4v9VGkWG0A/Xpy493cBKGp4id&#10;xrVwT9Nneh4xSZh3zOYQC4NQwa6Fs1POwXXctXHtpB6mklN7FA6QeoBmInEZg/BIoOT/QXn2CiH1&#10;TgLvTptZWqrmhGxUmf3rv8nam/+3/3MP4Wql/73uDzaVNxeMc4i48D5wNxaRCd+Z05fngVizV1y7&#10;jXIgq9LmKAO2vQfrM7gT7BTZCTbb4nny8xkTPotiXpjESaCUwp6gbSTXpv/86sQWAtv7j4Oa+z0b&#10;Y0DjvfQY4IuUZp3XgevsO62yq0Jckal7Pg8SuKnhtdwYUkQRbNcKubZ9ma7OOOWouWYttFwk/v36&#10;JPm3fShVe4RsUMm/CwwmXKXUR9kIAF084XqsAe+WpHHcnRR2IzHxvaM61FmWg3U/HySwGw5R8rGG&#10;GS4Tzfhw47phMDarvVZKJkIYZCWascla/gT6cLZGIVAT+HCNIYoi0iAgCAKCQM+dV6yVtj6pkV5q&#10;WqkswdlajDUYa9E6IAyCYyHf1BiSJJUKR61cBwxZuqy1otilNGEQoI9BBNlYS5KkWGNIx+zca5jf&#10;mpCf19rNa5+wlFppR+5le/3O9ChoIDKyU53W4Xe2LI1hQy1uyN0IvjTCFZFLIZU5JhbsoJTUQbBW&#10;3m+MHPtidUjy7CTQvRxk4Bf5y9Trw1W8n32vmEXecFxUgDcDoCaCEU+cZngl6C3hC5RMiB+d1Xu+&#10;kk83aTLLZitBLnx1xFZFIb6dKJWxna9KPvEwik8RN8V2CgeRTM4i/cM+AXwcbGxusrEpqmGNRpNm&#10;OwKlKIVh4URnrCWJE5RS1GtVVlZqBENOYoFGs0Wz2SI1liAMCQomOgskcYK1lmq5xObWKuXS8LB5&#10;uxPRaDbpRAmB1oRh0U59RZqmJGlCKQzZWFuhXh2fimKKdRH1zOsQLrh5PdDUCuVZ2UGKGhouC2lk&#10;Gbwb6y7T581eBO46H27gfK5oecb6/a+jkJpMUUwhPHK2IgZcceKzK70DynMqoHpyNBtXd1BaDMg0&#10;hrWe1x4b7gOPOnJxvJ/Xj9ITjW+VvlmDi0lEzTyB8gtTnW8b+Lk9QgzDyjalrOHl8hGZEgOQAjcN&#10;7HYOf55poBAXi7HS3WIatNoddvYOUFpTKohUojhGK8XW5gblCY9prOXJ9g5JaiiVSgWQiiJJU0ya&#10;sLqywtrK5Luf3f0DGs02YSkk0LPrdBljiZOYSrnE2c2JFFe78JoC9RKzm7ozzusE+HmMeZ24TKS3&#10;Ztjp7Vn4IYKqHl+iMnEEC3Kp6iGshEKuc1X33r8CgZjZxpo9vXK5e7NzhPsXVXPw0r7WSororIWV&#10;y/Mc1pHYBh5EMin8tr0fnURWrk/q01e03CSbNHl0V38DL1RnS+AGEcP4oUO3tfS0j287kclzuYAC&#10;jd29PRrtmPIMJGesJY5j1ldXWa3P5oaKoognO3vO2p3+CY2imHIp5OzWdMSWx8PH2xgLpRGW8Wgo&#10;kiTBGsOF82fEvTID7gIPWjKHgikW77xV+2JNLMhZ0AR+HDGvrdM7mK1gYYfdZonr4QoY4QPvRshr&#10;Knjfs0YC73VXZHWs/cYbV7vuM2NsolfvrMFvtyFPuPvX/20C868Al6FQhcprxznMoWiQFVL0b81T&#10;gAg+nKED0HeOtPM+KZ+Llxp4rzq9/2kQrrp2H74+fGxYSV27UPPN5opBHEc82t6jVC5P3L8tTQ1p&#10;mvLChWkTfwbjwaMnoDVh4NNsxoO1EMURG2urrNSKi0Hs7O3TbEdUypMKiCriOCYMNOfOFNd/tgV8&#10;33aGyASkqxA/rQHeqxTbpXDovHbl+B9WZ2m904a9q7D+MfeR9K7ESFeHknMzlAKRhN3khLsvdm5C&#10;3PYlvpDqv+ozFboUk6rol9032BTCxWkYuQK8E8JHNVgvQTsWK8+vZjU121YvSnvFdvJk+0nBZAti&#10;ma6VhTwn4bdmIjXkRZItQKlU5sULZ4jjaKJyxjQ1GFM82QJcPH8WZa10q5gAURRxdnOzULIF2Fxf&#10;Y32lRieapBe4IopjyqWgULIFsdg+rso89XmjR4/GCUcBHxdMtiDzerU0YF67+MveTEevdln8EsIH&#10;75fFpfZhRX5+XYmf+MSZKywLhzqkKvoN/32XcBXBB91XWAPBiQ/7EELgdQ2f1iRoFSVCluszuCCb&#10;uMTq3O+83Nsv5pekwVta3AJdIZ4RUEi6y6V5CnYozQtnN4mjaKyXW2tJ0oRL54snW48L586ASUnH&#10;WgUUnShia3ONSnk+YhirK3VWamWieLyMgiRJKAeaM1P6a4+CBj6oyjMwziXqzuuiLYgc3g4k+Nw/&#10;rwMtO9WZoL1c+IIjKJPr4osi6AbDdO63b5H7obgiuvngJeCTGpwpwZqd/lZ22yPnZkc7gdeqs+sn&#10;H4XLYeZPG4VOKhbx7D1MR0MFIZtrdaLoaEKJopgL5+ZHth4Xz58lieMjt8xxHFOvVqhV5sgmwMba&#10;GqFWJOnom2aMxVrD2YIt236UgVdq4+2WOgm8VZ1/qvF7Jee3zV2iUGVdc6eG0szS0Pz4UKXnKue4&#10;NR+VyBptqsUnXI/X9RMqdnDvo3HQorfldJTCRuX4Wma+UZGg3DD4gMDbx1RyXK/XKYVqpFUZJwn1&#10;epXwGHJVAbbWV4hHbOWttSgsm+vH01n6/NmtI/Nm4zjmwtlh6iDF4hyyIHdGGH9RClvVOUfnc3it&#10;mhUggJNPndU4LdXAtGY8yHGg2p+r1uXWPOHmzBWv03UK0NmHyvSLQytf8OBW5VnSVybFKrBeHj4Z&#10;O6kkZB8nzp3ZJIkHE5y1YI1hc224qkXRqNVqhIHCDKn0iOOEMwVkI0yCtdXaUNdCkhqqlfKxFE94&#10;vOE0SQZ2UHG/e/0Yq+g2kSyBxBcI4dI5ZzloZUWCUQuPgL59RJdbM2qxNlv8pkhb+TaGKzH8kEjZ&#10;7rEh2gU1/cMf5wIOkYEzx5o/InhRDy5isFZu0HTZxbNAUauEA63cJE1YXZkhJWRKbK6tkCSHVyVr&#10;LUpLEcdxYm1lBawZWO2XJglnNifNap0NIbBZHbxbio1IoR43Xgzl3ED3IZvNIbACUXO2QR0X8hya&#10;41YNsHvrX5+h2zDXZukMEyBJ5eLudSQQdWywG0xbEddBLMvY5SQmyey5ttOghqT3tF27Zv/VimHt&#10;BB4UgI3VFTqdjkv7Mt30ryROWDsBwi2VK4QmQaUJ2qTdrzCNsWEhvZ4nRrVcIo7jnmsUJwnhXGq5&#10;j8YFJXM4ys2hKJVnc9Zc22mwhuwe/bxOLTydSX2nBmmnoNHNGb2FMiV2f94Clxa3sbX1MdplmRsz&#10;lWiNQi5uosdPy9gma4s+iW/pego7bVFCWy2/zjsTjTSDBepliaoaK4M5IX7jUhmeuKofj1YCL52Q&#10;wIsOS9QqZVQQeFkXrDXUT6gdRhtoVtcp+0Z4DsoaDnR1IsWtorC5sc6DJzuEOes6SRI21o5/QQIx&#10;O9ZrriDA/c5Y0OXsOTtuXKrAritcMnZwr8OJoCaffymuJNr9D5KH7H+XuO810HFVrEplOry+08T7&#10;kyRuBeVuLq7WWkPzE+AvQoDU8EbmxzQQTPahLFLnHLoPMO7N/alB9yq8vjFcgHwQwhCsmsr70UUV&#10;eM9/1BOWMDwLnO3fWJzUU+JQdO7oLIiA7Wr1UPm1Raynk7h9SikunTuu8Op4eLvfuD7heX0BuODn&#10;dQFjuVd5n9RApLIsCJ/W6Xsgen+x94j5CrT8GLz6mV+ovW6Lzn3vh5va8YWtughC59+RD58a3gg8&#10;4aLUq9krbSYtNiZi5AP5gY9rH4euOmSi/u8yQgIlK1f9lDR8XGI2aEBZRBc/93vrf7/Ec4FHOiSJ&#10;xRbx86Df6LKI8qDn+TLMTPZHpW4egu6rkHQcG8r3uRRPayYm3BREdY/x8xuS/HDUZCV/bVcZlriy&#10;viWeDygcufa4FE5qNEucBOoaWmYM7Wqb/WdzP3uo7j+j4X3ga5PWgemwt/jBcaxXyc0KmCxMupfN&#10;k3+fi20oWrgtQSBJ0ZOc0bqHzrIk3CWOD8fpJ445cY/SQiLVTgsizdwIHta5DpTKfMV5d4GPM5Vd&#10;zCYdIS7siXa9Aq9OVQZd6iN54dgQQOfz/JViUomJxL3N+0V2kDy8UfDtiC3TO9Jnee8SS0yKJrJ7&#10;O4606D2m7wP2LKNuxciqlYVDSoi7yZLFkBRZ3tKhjFhkMbuVQmR7i55AiDY1YtG+Vpll0ettM+E5&#10;NgS0gfVeC31CLVP/jRJr9ecOXHe/DJWY/0q5fkJKVpnIiKoQiL9lm6xBZEhvRcYg+I8SPmOEu8/x&#10;VQMtMRnaHA/htpmxQKAPB4xqvnq68AqPQUVMW+i+AzxwSmP5QFgnlQStraq075mdVno51HGsDvfu&#10;/Jut1Y3N7H5MYeH6lAqQlaYcZBKKXtHLWMlk8D+HOSFhBdzuuCaOueNaFx0sq6zDZkpOF9ceTcyn&#10;CSnTdyUdhIjjVU561rfBKccjndJAHtci7p9FLPNnhXAJjDRpnHCi3QEetgAlmr1e0rLjGhlsVeDV&#10;Qo23Q43UVvfu/JutsFJduQgqVzkweVmvD5oNwqjGc3kXx7D2M9a6iW4kR06rbGVyqbPPDHwVTlG+&#10;wn2Ob1tqkfEvVpJUcdhDngr/OedFYAky30sUc/8OOBX6WhOgCmZ3rFca4JaVTuBaSUcX7fJrvdjP&#10;2Sq8PJdx9jsz1EqlunIx1CW9gZot33/fCXinzoHiHdVFQClH/2rAMmCLIaZFQQexaHY52gd+FFru&#10;eMeFBsVugxcNbTJrc54W4w6ZL9IwW/NFkHlQ5llyVYWy9x+BCLjtWv8EWtr7+ABbK5Fd8cXqMZfM&#10;Kyq6FGyGyoarGuuEAu1UlQS1MCM+7zpo9SWjDzyqD7TRawmPQ9jeSf6suBR2kQXFbyVnRRO5Pm2O&#10;J8jTJqvaOZlatPnhKb2fKWC8wPCk6CAk688VIpb1+SmP10CejwAh3meDcIOedKs8+jvD5Lv3en3e&#10;l6rTX8+JoRynotDY0NhgJQy1WTFWz6S09woMfcosMon8VsmX0bXIfLv5r9S1PW755m994+oS+7Nk&#10;2pJZtyCXcpvJKu/yiOndlh5HkMe7d3Z5tqLrEXI9877UgIwci1zwd+l1kXljZFrrtEE27sAd/3g1&#10;1eYBDbZXyW4XuOt7HwZ9bdKt8MnFyuR6Evny3x2EqKelHWPZygzkAAAgAElEQVRVGGqzEqbGrqjA&#10;hvPanHuP8FCvsJ9VQ5DSS9ix+74B0Hw2wjRP6F2vNPKgTxs08Q+uv6yTVvJNin2K3QYvEvpJ0KOE&#10;3LeirKUdXDVd3+9DprNOd+h95ua1SJwkHgP3OyI+Ve4nWgdflWqRncoBmRRqO83iSHnVN5v73/8+&#10;jaC0PkuMwoapsSuh+G9VX/vExYEn6/5reR4g/g74gFOj3TsALbJ8wjxKyEMzaUudJr1BN2/lzotw&#10;9+ldM2fdBi8S+j9bHhpZ+JvArFI1Ry1SIULu4+4ckiHHKyE7p3NTjHFxUOJ2+D7bLqupEkBtxOPv&#10;d8iPOtli438X5NO/8tWLA47TKk2zUPU4VTVaVTWKcs9fFotvR8Oe/vjrPoMtKIXc4Ekb7x0MOJ5G&#10;LLV5wPuKPTxBzdYwcDHQYrQ/2gejZsVTRu/TNLK7GzcIus3gnZH3KJ4SRdmBOAAe6hIlLbGjcV2h&#10;pUDIueRSwkJXG9DzRVYKnCKEnubSWScOQqtDP1VClAqc7takh1sQnN4NUv+2rx9+OzmulPXTIcfz&#10;wbM1ir1ajxlMFJOOexFx1L3xCJgtTcy7yo5yHfmdylGuGi/AN+xpLiHjPRkBydlRAbDZdn+QK8D/&#10;vSux6H9tD78m/0atXH5uLv3U1wLYYFbnpVUoVCiHOs1kexJKqMVgHB9tiBDpUb4jH4wcdrwyxfoc&#10;+yPq/SghhHxat6/j+s8DZksTO2C8rA7vHz/KB3vA0aQ8ryyL40ACoLJ2QoHOspt8ma7XUjBWtK4r&#10;yHUrk107H+PQyPU/Mqe/kNQbG4YYXUKfUsZSfhqePivXJ9IfBR/sOAo7jJ4wfrtUVABtWDDJw/s4&#10;T2MALWH8Jdxf12kRM/6z7NO7hvU3aTLek1BU6uFJoAZ8FN+ntHYSvVlmgsLoUKOHJLUtMVdEjL9M&#10;aMQlMAze2jyKJPx2cla4CsmxzncafbmTdvNWHF8116ixHeVzzkMxek4tLmJK6d2THsR00NaGyLO/&#10;cKqiDcRqa6aZinstlC1q10JTml5xyNODSRwh3lochv7A1TB4ayxltrwOr5o17vlOm9OnpxvVGLAc&#10;T57MUeeZZK/nUw+PuSF0MdCnbc8ESFVZtHBFQU+A223x0QRBlrphgVYHHqVQr8B7AU4qLOF4JVqK&#10;QZErXMr4lo23lqdru5mdb9wrrhHL6zQFaUqMv1CMs7M46lzjVucljL5vk86phbOyxkLam8V6qmCt&#10;xqqIvG5+gXdhG7gxgQF6NYGbTVEDq5czVZ/ApXFU3O87CXwRAXaLyTeAi4GA8W3zhNF+0Elumfd6&#10;z4JJ3j+rj/OksIUsTKM+q0/VmiUQuUlWgTkM1p1nhdHkPgkN+SDS6UMq0oGnAb0C5BZrkxBLhMrP&#10;q9kejxS4nsB+JDEta+H1+tFWwLeR1DuvlA+PwKd++ITlagBtC1f0C7x/SrWQNoFHCJGOujYJgws/&#10;pkUR299JLLrTGdIUMrqEGA0RvT5rb/0GFCOAchFxn+XP4xcqb0FvcnTwcdUd5yg3gc92mGf14fyQ&#10;gDothU49TGawuh0GJd00qUmL8LI9BG7nLFSQnvTbjK6SuRoL2db7ulJ0UpcH54aWWinhCxRUFDQ1&#10;NAhm2h6fFALkmjwlS0/JawobMj2EozQVysjDOg4pJ8y+vS8z3jbY+4tP54Pt5Pvc9zFZi+0SxReU&#10;+xQtn97nCX0Sb2UVsYIbyPj6acmS9RKcVFdgcZBM3FV8MWDToKSbYRKbhg7UzPvyp8DthrS+8D2E&#10;QP5/GMHZIfuXu8BBAiulzGeWWOkndKYqpa1+0h0At2IhXq3kgX9sYeU0RWRyKCGfr+O+nBYyGiG1&#10;o7aQHhuItTxKWcIgpFxEMcIW8IDRuYv+fKcx13MQ5kGygxAyW8rnmvva43Dql0as4NO6AAKQxqfI&#10;ws1BqSSJ42ZoVdqAIOluZOx0LoXbHaiU6PZ6j1MhxpUQ6kNmUBu43xRruEu2Rr4+qB6e4KvAWyX4&#10;ri2WrlYiQHHa9QArzJ6reh6pRPLKXfltqbeWLlDc9v4i8lB3RpzvIqcrO+FZwmmu8huJNILglAhW&#10;+W638kNiFQehTdlHE49631FoIQRbL8vhOylslKU30Chca0MlR5apleN8VBvuZyzjSu3IRIWXEHjr&#10;BrJtqa+kmQf8Q53fqo5UhltiiVmRRFA+jU5EYpuyr8u28hhLK/u997yNjzZZpkYnhc3K0WR73Yim&#10;bZgzudoJvD2CbAdBLQl3IErI4nQcxr/KnW9JtoMxr2zx0yxEMxWMj2wsOryD0MHSSq19oq89/v4B&#10;KleAZL29Mj66uYhOTOKoorsnwE5H0ry8pdqK4WLt6Jr0fVyzydk8IEuMwOlMtFtcHFCMqtgg7Mzp&#10;uIsLy+koFk96yUlxUNt6+EC/886/38H2z4fJLNx8ZY6lh9cPIQZ+bmUt0r0LohrAS0ecZw/4qSNt&#10;12G0eMoS02P7pAfwjGFe/eW8Xu9p1UWYCibldBBuH4da9uG3235Dn8mlTmHhlnFthpxKz8Mhr0uA&#10;b9tQznUQTl1GwvtDshgSxCK+msD1trggtKs+i4FzaWOisT4rSJiP1WTpTYFaYjYckHU9KVpXooWk&#10;gj1XVu6pkX5J+rffu+CD1oon3V8rT2Xjo45LBXN5sjsd6QOfxz2EbMPAVeTiBDRiKYwYhIfAVwdi&#10;EcdG2hx7ou4YKBvYiu9OPN5nAQeQd7wXhqc8hw/xHOF1LrzSV1EesG2ytkaa+bksFgv2FBFu3NuQ&#10;0XGs25Hbe9kfFJhk4vyh1ZIIzXhV9ScdyZENFcRullVdq3bvt23EEmAblth/DritD/cqaiUimf5x&#10;BbfFGDft/9mBr0oqUv6wTVZsYZAE+lMZD14QbNMbRPQtbmZtshnRqyASIsT+bHTlHYUWBKekINkk&#10;vYTrOFYDWMvt7A+OcCfEKyEkSbaClwP5Uk4DoeqXY/dfM4GKhjdHhLU1Un0WGxGz6aTQjCS39zPP&#10;MkEd7PPlVvBNJ4uWP9wjW7aKknJ8XuEbn+ant2+VM+t+LH+fPEKeg12JbUD5lMggmV5VZc+xjnDN&#10;z92/KA3p5IRbAS6uQLOT5cZ65fU80RsLjQiqGj4cwzRbCSF2ugxnKvBxHd7JR8pKNWg/P9TgK9L8&#10;BqSo/mF7HN7U+G4TS0yOfQanyAW4jtNTIq+v0H/cZz541jmQ5/00IE16VM08x4YAYSf51lQDq7VW&#10;aC3VHFPgJaCyArdaTgMh17zHWDBGgl4v1o9OHfN4RcHLqyMqllQNkkdTjfc0or/TQr6N9ixVXW0O&#10;q0eN221iicMY5mmcVax81JP5zGdIxm2onpKmTWnUVTUzxtiwk3zLmvfhnvvoGgfXXJHsdC4Fj3PA&#10;uZpYRr5lN2TaANP4BEcTyepzk4zbZHCnBb+dPKrv2TCMunpecXiZfjcZfEfffis3ZjYtgwpC2P0q&#10;bKdTM29SxPhM/RgxNPzGXSOaIgsDk4L2T41KOffRNcieoxTVNZQKIbAtpieAiTHDAnGa0Gb4NnUW&#10;v+AozdpnQKriRLCCkGI+M0EhGSCz6hxcQIJv+XuuOc0KYOPAglrhIYqHCUQuauyFsmwMG3V4a1FK&#10;HXuLHlq4NTHMvWAHpVygs4hGLMcIrXkeYuqG4Xdk1iVyFbHIfGzTZ2M/21d0vshrWxSJgEz0/LS1&#10;L5oeiu/0WzQjsfLrff6vDi4LaiHQX9Zru/HM/K7kfu4FnJYWcxa4V/mQU9qdaSLUGOzDi5l9aVxB&#10;/Op1ZDtccz8/s6pTzwieD7KFmxaaAay4DjAgNNX9YnKjw0zxnvHQ7vcSdLk1v1u8CfxbPW9acPvm&#10;q7Zo56I1ZQNnT2NrgQmwgkwQ78v1KFGc7uwpSbpZ4jlCAjxpZVattZIiqpFmBBZxmSZjmPt7wINE&#10;cvkTF9n07bvWS8V08BhgrN703+QI137f/VYppztZyNnnhkBnvcF2k+Ei588SVjla4GeJJZ4l3LHy&#10;rHs51sTAi645QRdHpJha4EokioQlV5xVCZ1lbKU4634b7pnJsqgGIo36ix663NolXB0Ev8q8+4Ho&#10;Ti444Z4ty0UqB7JiLbHEEs8eDmKxQi0QpfBOdbKdmG/9VQp6eyZ26U5JRWxJC/nebUJUg1en9dck&#10;UU9XCgtf+e+7m/BWq/3/GeNKFrSGZPEzMDeQC6QVdOxSVnCJJZ5FxKk846mR7jGTkO21BG63RB6g&#10;HPT6bFMjBJ4614IFUOK6eNyaQWs46fTk4EZR/K/9n7qEWzvzi1t0YzKz5eLOgklqxmq4lc/KgrL3&#10;fKTjLrHEc4M24kZQSpQFh7XrGvS+r9qi77KSa/2lEAJvxVDWsFUWy7adCPF6ozYM4N60yc29Zb2R&#10;41Y5bu8r1WN6ZGmPJ+V9D/i5A5H7wJ9NkBleDeR9oYLdFM4sk0aXWOKZRKhgf1SnVIe7SK/ESpi5&#10;IhRC2O1EBLPe0DlKDMGEcC0W3ZaSlmBcp18MYyz0G6rqcf6n/rj+j93vrGWWqu+HwK0xLc4UiBJZ&#10;vZSazDVwNhTCDZQI4iyxxBLPDqpk0q9aCyFeH1I3fYAExh62xS2Q733YSYVA367Bm/pwMoMG3i05&#10;gSHrCHcqJchGT0qYxv6Q/2ufPWi+g+DfATdK0wY9WcHcPeBeQ3QbrIVXxnC4bAG3nH/FWNELGFfC&#10;7gBZ+bSCphGfyHOQrPDcIQXS1Pm8nAC9F6J/XnJRn1eULaRKyKociKzrr6woEK6EwhkHsdPI1tJN&#10;Jm/rNWKoBfDxGDvn9TJsd+Q8U8G0eyakwX6ft2p7LFxr+FfdH1QoYhET4gyAEid1oMe3kSvuwpUD&#10;cQ0Mwy5wG/g2gi/bsB9lF0cFsL/04z6TKAH1CmxUpSP0Skm2ix0DcfwcCLc8r7D3uGD2uu5Gi0vp&#10;CiQ9bLsDuy4Lqxb2WrWpETnXS7XhHWX60fEBOivkPTHidm+GglH/b/7PPRbuwe72/762ddZorbXY&#10;762J1a0rCAF6icYdxiuf2Arhnk/xylUV7/mvyOniWnnQQt0raA5QUrCTwNnnS4v8uUAdeK+rBUKm&#10;WBLKHFtauc8oGtucW13lKbDfzJX0Ktn29xuinpSbsXz/QX38GtQ2YilXQiHzqazcuAVa3miMMa1m&#10;61+s5so1ewh345Xf3DaNqwfAujDZdGG6Wij+1DCQDzBOM4Y6WTfeQIkFmxipHvEEW3EEOwxKwX4y&#10;3vmWeHZQVJXdEguIJAHWeAe4XpH2XWHgehtCxgdWjLzIiAzs2Rq8NoIrDGLIbcpbeQQ8dK4EhRh3&#10;56bxTdqc3JNSjdVLn/S0eDwc07fqOopPs18cMGlt05oj2pKSqOAoAtx3Z9hLsk6+MljZOpSPMF1S&#10;Z/UmbsuhzFJOcIklng3s9LTUeTOAZh3uplLo1El7ldhKAZyrwstjHPkBcG8fgpLbjSvZMWslP1sz&#10;TbVZX1Kr5Xr/Kwbwkv0CVEa4pgl6MsLdAm7nnGr7ZKpJTZyLIBEyTowIlZd1JrUG8v2hkTmRitTI&#10;CqSQFWmzDJvKC60cQPM+1N+eaMxLLPH8weeLLmhJ6cEDWOsVnawDbwdAIIFUX55VZbI2jCWEbL1F&#10;6y1li+ToXppGVMT0R6zsX/a/5BDh2lT9OZrfAyRwFjUmFuIqIQTqg2B3E3ETtFyeW+BcBKVAWqZ3&#10;z31oMGL6e4LVyHvWy7DhCPbwRV6Fzt4CqbBsQ+MRBDlneNKB1ZcZ6N1uXhMfkLHyf/X1o0/RuCqz&#10;ZyxPppXSw9XLw18f3Ya0Lfc/7cDKeQ63+rSw/13W8sSm8vrqa4eP177Rq55Ue3P0+BrXhnwepwml&#10;K1CuITNgxr3MwXcQVnrPlbRh9VUmnkTxHYiboEuS/B5WoTyGvXVwFcLc57WpHKPy6uHXpvehsy9/&#10;j1uwdpmJCDO6Lc+0NZC6zrI6lK+V8yyUgyZuMbzFrHzqaR/zA9tb4mvdLjlJ4WwVXpzmoFFTngF/&#10;3FT9H/0vOTRbn8YP/+RMcD7VWgfowLW1mPzcK2XJIKgEsuWPnSVbOuL5sFZeH6UZwa6VYF2L5TxW&#10;cCSsInb0AogLJrFcwzzhJBHEO1AaQLhxR4jWmpxi/BGI25O1j04iRkqLWwNRS0gvjeUBr/RP/LYQ&#10;U16kI20OnitxC4kJmG5AYTjSIz6P61XcfgrmFpRXof7WEccchpY8JP1I2pDuS4PSSZB2ZOxB6rpJ&#10;q/FyFJO2W7A84VqwQwLWSZSdI/F9lsch3H14+qMQuy7J3Aq8r8/toXd+gvLaDNezSOznxlc8fMuv&#10;mKzv4koIL1VmEHqN290xG2PSp/GjPznHOz0vOfTEnTv3W/umcW0HONt9SKbwiq4rKbW1yAca5CKA&#10;jGBjF58raUn5eaksWglTKS6unofGfVhZAMLVgdyEPHmWA3nQB80nHcrKZE3PajkS/cc/ckz9DVr6&#10;UKpBdJAdcyD5JeJfy593GEkq7ax2M8ZDpCAIj/g8AegyYq23Ye9bWP/giOMOQgxh+fC5wopYqJPu&#10;tHWYkZm3HMdBEMpXj5XtN8x9rKuD7ProkPGekETItlKXlCULXZJVLuVDh1BZE+s3ugXlV8Yb+7zQ&#10;vA+r8+tf9qam4F1w4ua/y5NQaufcud/a73/VMBPnc1C/I2+EyUoRBJvAz4OSI3MWLIhrYaXk3AQU&#10;lGCgzsukWVg5Xy1b9nlAuSagSb9EnIO1LvIbMzTnz1vYcsAhLZfi8XOxuu83PUGQsaCckFLqGsoo&#10;lZGkBUpVIYn0AQQTNplJGj05k13oQKzyk852sfugJszLHITmTVlE/Ge1qVtQSrII2lTui1JQqkNz&#10;27lCTjDZrnMA9XeOft3CYNddrq6j4vNBrxpIuNbwFwT8jvykZUKXJyPcgMyPa126hnLlefUQzpdl&#10;wz+3Pg2Vsyxu3Zm/KbsU3vrOxFBdh3CT4b1jE0YnWIcZSSoGpwfGTQZbV/15gGm28lszeZtrE8PK&#10;GdDr4JuEtx46veaSjLNUg9ZTWJ2QcOOWTEilsgVGabDTd64uDEEZ2ntQK8DKixrSTtva7F6svUd2&#10;/3Zh/65cT6XcbuQR6AsjDjpPbEPppFe7CRE1yD8P1vAXg142kHDjtPUHStX+C621Ighl+zsFb1UC&#10;KVhYL4t27RYT11FMjWvl16hF8PIi8i3IxI73oVQw4aYxhGeZ7UrXhHgAUY4bQNwmHWBBWw4Tbs4f&#10;ay2oCR+kJALdR6S1VWhdFzJWvvplisJ3r+pkrbOYba9lf5JQ2vloZ8WBLCrdTUYCa2/Qu1huQK0B&#10;rV0h3aAkFmbthAi30+agfJlHQOz0URSSf7upjrE57SSIms4tJJKMcdr6g0EeqYEOoOrmJzdQ7AJu&#10;i5ow3FoajrdD+GVd/r/EMZJtAvsp7E4lPnFMCEqDAzaFYNam2SVHuK4SxQw43iCCsyB9aoeMxVom&#10;zipQioGfp3Y+czN0zz3h506TrLtJdUsCcF6W1BpmEW8qBNZy+HpOCu9ayruFBuwywk1ZwIBZip6K&#10;wDXzIldVmX2nIBgZKeHej+CnNnzRgh+SyaRc5wvj5pKjU8VudfOTG4NeOdTjri2/AjKFb54WP845&#10;4NcdaCSwEohDYefIdxwjuhPfuoVslubmc0bXevXayH0PoDGHLVzFAB3l3ESchnCHotJH+pOqKUQ5&#10;C9cAdQjWe4nGnhTh2uzamkNxlwnRb6kPs9wdaZhEiDc9Gem9KzEcBLCiJLbsq0xDLT/XQtFpaaVw&#10;rQXfRKJMeLJ46txS3Tn45bBXDiXc1Nosh0wFssVYYHSQlc+SqQWVA7h/wq64HnildBW47wG3kVg4&#10;HHIX9D2APu2pB/qwNWySbKHRAcX51HUfx07qAuhkn1FpZFyVnO9anwzpKJXND7+1nwWHAp7DFqaK&#10;ZCmUVyU1rHz8nfPuIMVQ9dytTc3gmG0pgLpzOd9ti5DVTzYrhDhWdA76BGvs/znspUMJNzbx/5S1&#10;3AnmuP2dHU+Ab5pCsL6Nhn/8msnkts/c4ANa5bqzrrT4cRcdSnGYcOMcKdvsdWkf4aY5wh2UEVAY&#10;LBPd6dSLjOTH5a0U5cRX55RJMhRWCmRqW26hKqDVlSpnnwnc94MW+RKsvCPZCZVXoXL8aWGPWiK5&#10;CEK0nUTkAVIjpbw+syk/67SS91RDiRd904Lv4mPej0dNSeVE/LeJNf/zsJcOJdzqxi9+RCkZt9KO&#10;IBbJXBTcBm66nkV5dfdOKuGbD4IGKrp9soP0MCmoOgSrLhUnhM6CLmRBbsuuNL2Ea5wl66aPT/VS&#10;6rBLIWlnuZ9HFj1MAtNn1HoJsTERN3I7jdz7ur7r4Pj7+nmVbdbp5nNaw2x+3NXcbgqxmhsPZh1p&#10;4biDS5BQQqyhgk+qcLkEv6jAB06Wsx2LEWXs4btdDiTFNLXwUwu+7kj3h/kiyhZHAMVOZf39q8Ne&#10;fUTWtP1C/nPbQbNYftyriayKfmvh7ZtmIjfs0xJUKytwcPJeHsANMCB7CDSYiAWywTOEecIFbJ5I&#10;vdXqChkqGwz1S/e4FKYqYxmCPpeGgokqFXxZK7a3QCEo53zDJ3BfTAwEkupm3KKS7s12zFItuy86&#10;kHsS35l1pIXiqVPqSl2x1Lt9ySwVRP3r0xq8VJVL04izgikPi0gHeAPsoQuyXU+nCfuPAfPU5a13&#10;58rA/FuPkU+ANfafZ68MJC9wQfB1R7YZdXdjFPKZmxGcqcAHeVdhdQ3SeycxzD7kHmAV5ip9ig7t&#10;FUBsOpeLS3+KUpJlL5RqyALi8jtNfyDQ5v6bItXKuvP3I9nprYSbpNIOsqCfSSXZ3yMo9QXjZs0S&#10;mBA+Ba+8QldToTNj8K5+MSuEsVYW0+YTsI+Pfu8xoI3IsColegbnjkhnuoBYvZdrTgo2Ft9vv9Wr&#10;nLuhVoKDBL5sws2i19D2Xs/OrYczB2Dkk/mocfOfGWPlCVLBsfi0IkQ67aaVr/t9f28BX7pnoBpm&#10;LoTEiDjOa/UBOpj1V2Gv/0gnBWcp5v24UYEByaAM8WNES2Kn98s8ZGyrTeeIx1evdRGR5a9WkC58&#10;jnAPpeZ6wjVSITYplOKwK+sptHayRP24CfVJCnNitzDkCMgjb61Ye/yZCt2g3bpzQQV9VYnT5Ae7&#10;IJjXvrBWFpm9ewtBurtkHzu145cCrSLKYb+swfmqVEM34qzteR7lQMTLtzvSzbcw5Do8GGPjR42b&#10;/2zUy0eaBZcu/W7DNK5eBfWhPEwaCVFNVnU2Dh4Aj6Pekl8QIr0HvFETqvipJQUV+VYa7VSe94/r&#10;wz5QxSUlP0TWx5OE+4CVNRGFCctTF5YMhHYKb82nhzMNogjOalDjVC/lynv99sEj9RH+nCaDDsg2&#10;bTlBlXxZbzhhlRk4a+xW9rNJxb0RVBzZtqC6CWqSOdmmm3plU3oKNcKq3BdwQcD4mMWV/fXyudA+&#10;TD9AV2ES1N+E/SuuQq8spynVYPcurEYQTqWPVQgMmdaKViLnOmlV/kuIq+EpkpnUjKRQoqR7H4N6&#10;KPGdr9rw8cxlrk/cPfJBYXv10qXfHblCH733tPxz/424FYpNY9pBLNY7LbkwtZJ8lQL58j//1Iab&#10;bfk+XzjTdELnn9WOeC7W35AeHQsDJ4PXbz3OWuBkjay4pZqQR/6rXJao9VjI1d73J8Inbed/9mId&#10;9FrEeLeCyVwN01SZQeZnte5YWmdSl2kM6y+NJ2GZh+3kLFlFT4G5XskWCX0CgbM8SjVn5QI2twhM&#10;i7X35Z6lXgdDSclv4zG0bxYw4OlgYrBuqlU0PGhPX3KyhfQv+6guFa7tRHa+Pm5oEYPNADdmdep2&#10;3Qldt9lIdwKMQbg6af5+lh5WbFT9DnC9IZq4K6VeRTFrZWvge6P51A/o89dW+/y1Q/CEVb7Qry9Q&#10;IYRyflJHIt0pNiPjel2ANDr8lUSM34S+nEXsobe8t7vtVXRN857AgSepvrLeacx4T4pK56wJsvNP&#10;U/4aedEaKwtFz1JdIUtzcyI2J4XyipsfpczqDmY0t9c/lNS9JMoYqLwiGtKdkyDdfertbaxPiXYF&#10;D1dbcGv0G0eiBLzuDLEXapJi1kmzj+zTyGZCp9GNHRhjrE6av3/UW462cDc//QnhxtzqOjttPQUe&#10;NKQTa77TQ2rEao2dHm7i8vE8FELCrQReHeSv7cNdZPtwsyOKfg8WKbOtvOLyVAPRX4XZI/nWyDa8&#10;fk78mvmvlXNM1C5J5Z6CfCDJW7vdggGECDzhGk+Ccd/7p/hsPvMhOhCijFt0tWN1KKI1O7+a7JhJ&#10;J0sJO5Sqll84+j73cSPYFAs3b2mrAgKiGx+6xaqTI926+MWTYw4uN2+zVTYEOKErsp3uk7bsfm8x&#10;W7H6JSS7oaLFZekpw1iJdEwHx4FZReZdx5UjMd5yae0fAn9Pql9CEX+uzqYMf6cDlVyGgSfRWiD+&#10;2rxAxT1km1ENxamOlR7zwwafALeMNJxDyRai7OI5zUQ8eHNTKZsE5TVx0QTOj1trZqLf0yLpQP0l&#10;Bop9TpoG2yNgk1v1vHCNzT382vkbe+QcjRzDV9hNY+GmkegbqzPu+JFopXq1sNBVh3VujZ+s74XQ&#10;LYMJzKfEKe8AnNF/OjWcW6dL+nu9vvRZsPoeHHwv8yWsZJbuwQPY3OB4WqY0IerA5jleBn7Kd+XF&#10;BcUtbLfhkYG1MlwMp28r8G4pa07rY0Atpjxe+2mvkWHNke4EGNPkiK35Rz1uhWi2yG1C1mpHISTa&#10;SeFV1z++Xw3oBeBiVfwx3p0wiGz3kCqTr5qwH7u66zBzVVikIOTWwli5Lh6rtFhtnUc5v+IsmPX9&#10;A46Xf9C9eyHvT9SVzDzpuhFM9vO06v1p7IJ8ric6dQkA6VAWAWtd4HHcTI9cNwa/G+hHPhfX2sx/&#10;ehIo1zMrt/1Enr1JU+CGYfVdSU/0Pl2lxG988HMxxz8KezdgU1oQnUH6iDWj3qmmlLQtr5dFwOaH&#10;pqSETptztFWWFDSQjzxFGFcQ9boTYmv+0ThvG4twpWg6r7QAACAASURBVHJCyV6jW2HwZLqBIio/&#10;+cybKIV3qzAqdv4Coq9rgchKW2OPR4hozQ9NuZj1susp38c7iZGvg4UhXHJ5n26LN1CjYFIUZAV1&#10;icdXY3mXgaus6RlmXV6jcnoK+bYx026Fh6mF1S/kdgK5sR2JZuYSMQmUB9g3pXzRhzpZbdxyPbO2&#10;TSxjKcKt4LF62S0qKV2ZyqSDtHudJxru/mVP/YvA63UJckUDbnmo5dkONNzzBQ1GdqzjIv90aTWt&#10;tfwkMy4AUPdGVZflMf6ds/yv8r8VkmhN78ctk401MtLaeJyV5pWy+HarAWwn4tv5qgO3XIZDvZyl&#10;k+URpXITK1qI/bPVprRlWQRUVnPdDPzgF6TyLKzkrNl8ea91D2feavXfq+w9XrJuoK90VtQHBPLG&#10;CAjaKBuLCiRjoR8mze6F0tKX7qSgt3IuBRc0LMqt4LH2sguo4p7vMsRzrird/RG2Xjv06zOIpGs9&#10;FGu3M4B4tcp2rwcxfOtUw8bJKH7aEY4wVlLGpoLPAe9ajY4bx8DYe5NO3PlvK6r897TWqitmM6U9&#10;Xke6+Pp+ZuOGcdag2/DN2OziVYLDFGVtdrO2KvCSyn/YOtgY2GZUV9BjQbgOdrFKprsIynRza5VC&#10;bAnv/0whzN+5HEGZGIglX9a7S2ZJZxoLirF2BlEzS3cLK9JOJr7X+9ZSLXugfLudE3P6l+hWJc5N&#10;FH3N3WvnztKBFJPMrenCjntgh0uJvx1AUofbFnY78rxXcu5BkKF6warUiOF1G+m6+4I6TG43resk&#10;riRe9MK09zRqdjuXGGNsO2r/N+N6vMcm3NqZX9wyB9d+At7Ito4PDqvxj3ti5x4IXKLzUSG4HeBR&#10;mlmwPn0EMrL1FWeRe92lqkQoB2Ljbdj+Hs6cMOGyegxkNCVULmKvNJiOM7JUttPpgfc/G6DT6zea&#10;YwfWiZC0MgvX5yyXBzwu+bLmQVbwcaJcF7EdPcU1TO5Be1+69SYR1M+APn/4dZW1zHKDwV0+isLT&#10;G7D19pEvC5HULqpSsvQ4kqB3SUuOfh6BFllHY2E7kiDbik83RUp722lWnQowFXOZB1kwVeItN+pn&#10;Px5bHWsio9pa+0/cNzO7FdadeyDULptgCB4i/tnrLdc6fQg3xU7MQgOv1+CjygiyBWBFfHXpApT8&#10;dq2LRYO3rHBWTwOSgyxy3h+80WW6XrLkIGeVmV69gpNEPuULZIw27fvqFzZXnKhSns/HnQZpJKXB&#10;ScfFCIa4Rw7tZuYE88CR+tpEb7uA5Nu/6/QT2rGki+a9K96tWnFauYmV1LKHbXFdVhxJt2JxY06F&#10;PneCtuafTPL2iQj3UeOn/z7TVvBandMVJl9A3AlaiVWa31RbpOPvr9oiLqy1rFQ+lSMP75+tanhv&#10;SJbDUKy9DU/nL+B2JMorC9r9oUI2RXw+bE7WsD/PLB/dj/ZzwTPLybfAdegKpLv8Qh3KQtH9qnCo&#10;Pb2CE223ozY4JCM5LnRAt3V7EI4IuB3TLmvnDqxP3413BXE3fFIT10HsNFTSfrVOhC8qrmDK74z9&#10;7vflqc7uFi53DY2xMT/fGys7wWOi/JJLl363YQ6u/iWovwLIjYweTdXDvow4xlMjF+VJKtuExxae&#10;OpKt5EaXt0uM889aK5VmL6vJU0wFFVjdgtaPUHtrqiMUgnAD7HaBBywqil3qLV3swrpJ12cmBKGT&#10;fYKe6b8whNtwGQpl+T+oDC8Lbt9wGQEu3SVpQXhS7QvDXOn0hMQYVumm9+tweOwlaWW+7WnJ/Sh0&#10;foT6eYrIaVYIab5ccUVUsRRMaSU8kt8Jd/P8XTHVJ1P7bh/1uXXsX/Lhb0+kPDVxQp+x9r/S8EeA&#10;K4LYm1p45YUS/NgS6zU28EMsPt3akGczdf7ZQEte7gvTnbYX1TfgyedQO6nkduimVBUBpSm0tGOg&#10;ReQJt+/G9+qC+gNQbC+zIegn+YHItdUxqXT/HYagLEpQQUC33c6xitj0obwi5b2T+sLVinzWUAmh&#10;Jm0kapLf0sdZAQ4wVTv7MfAwvkijvkpiQDlDa5NJnQuHsQVslSAqSYrobiRBMaUystVKZFuPqkwd&#10;ifZej+Kdtva/nvQQE0+hcO3dPzaNqzta6U1ZLyySkDGOAlUvNpDcWu9aqA4ZTZwKIdcC8c8Wbmds&#10;vQQ738Pmx0UfeXwEFRfNn9E6DSvQfARmhG866cDmh4x1+4ctBIN+n6+86cKT85zZylp61MsGIW73&#10;Bsz0iAU2KNH1afp2Oye1HoMQ7lTCUTW6RR4oIdX9O1BblywT04KmD5Y5hko6sFqcelgLuNoGU1kl&#10;TEG7KdLowGMjQbDzlSmDWDmUcaphjhM7ZDNi9lv3GOE64TxjzY5ee/ePJj3KdE+3tf+L+0ZuYGP6&#10;7fC5yuFcO19N5pV+6iG8P6l/dhLoiy7X7ARbj1RWhwc0JkG3J1cw4itk7K1pbzfS3O8HTZ1BVrWZ&#10;XXBlKPIRkzFa0cS5Ki1jGLk10/kgXyCSlCcKn8czhYlW33K6rS51LgihtQu7N6HxRBYUX8iSxm7b&#10;PG0BbS8OgCtNV7SgRNkv0M6/GmTqf3ddS5wiW9VWkOWmkHWysd0b3O5y4GSYinAb+82/b4zLG+kG&#10;z6ZTVboEKBe/UGTiNZ1EnOKf1eCtYIYSvHGxcRmenGDbkWC94IR2NcbXGNAlBmdQDHp/5bDl29VR&#10;mAf6x3DE9csHzHTA6EcxP+O8lX4yrcMFqtfqngSll+Q+xk26WRdByeUbl+nSQNKBuAPrlwsZsQGu&#10;NqFayooN4lSC5PlbpZVkFWglr/9xFqWauaDVFywzprHf/PvTHGkq02Pthc8e0bz6BfAb3ZvXeQCV&#10;16c5HFtVSd8A2V68VDsJmfAKrJ+F/W9h7YPiDpu0odOGMIEokZzOgVxXkzxJX9pr0vEtw6gFwQTW&#10;cZIgSl5jrP0WaDd6x2IS2eIeQph91vxrB+kVDB9c7zHiRH53KCwayjXq7DvfZAKdHagMs8wSaDdF&#10;lXqs4FMAnQ6E7ulPEki3IRgxM6OW6+DqdB5KdgxXunWfN85S7YZZF3436e9F5O/jGPNk7T3o/Cxp&#10;TcrtgPKNKn2roa3i5v73TgQ8VOISTIzEa6x1KZy6N5c+cKW7BzF8EcFbtaLs7BnReZC5XLBozRdr&#10;L3z26Ki3DYKyU1pVyd6V/yAMS3/S/UXcEtm3KYzmFPiqJSphs2mQFYDtz+HMaxTb1cITRsroh8P2&#10;fT/utcx10B379ZOstf2EZzhMgMPGMuq1w5A/xlFj9eQ5zvXyn2Pca5v/3ON+Dj/2ae7fJJ/Bv28a&#10;m2lP2sSnkaTChRWk3rM4189j4GcXEE+crvX7ld4z3DBZ88hSLuVTIXGddiz5+m+fZLASA7vf9AQR&#10;kyT+6+H6+386zdGmJlwA07h6Xyt9EZT4uKobsn051WjBoytw/pcnPZAllji1+MZJowZaYjHvDtFL&#10;aQPXOkLKtQGhhY5rn3VixlhyR/zdgQjTG2se6JXLo2uqRmCmkLi15r9038l2Z4bKs8VBDdbPwN6v&#10;T3ogSyxxKhEhRBloIdL18nAvSRWpCr1QyxoP5Dm3Gkj62PUmXD0JF3pzpydYlnHedJjJwgUwB1cb&#10;Wuu6NPRrw+q5qfUVFgpPPofNFyGYejFbYonnEo+BW22xWONUCHec/NcE+L4jurf1kEwJ1iFyAbfX&#10;avNoYzsA5gEcPIZSFazFGNPSq5dnqlEvoiTpDwC6QtAzpIgtFM5+Ctt3OdnI9BJLnDakmEajWx1d&#10;clop4zxFIfBhRXqQNZPedjjg0shCuNmE74+jEr6xLZyWGaV/MOshZyZcnVb/s54UMZuyCL3uZ4eG&#10;sy/Bk69OeiBLHIEFFbd8PrH3FTWiLHlNSUrYt53xE9peAH5Zk+yGRpyXnRWrd8V1f/iylfWHLhz2&#10;cU8hkjHG6LT6n8562Nkt3I1Xn4L9Y8BZuRVpu/wsQF+E1XVozdI/dIki0ASuxPCThRsWfjTwXSKq&#10;/zcOFlNr7blD8wcor7C2skWQ67gdasmx/bI12eL4fllSRH0HCG/tWsTaLQXwdXNa+awj0Hic9cuT&#10;s/6xcN1sKETlpLHf/Lvdnme+7nyGFjwLhcrb/Dp+YYbunksUgRhoRdLaej+SAIsXPiqVjk3raolh&#10;sI+huQdVKZp4oSxpXT5hr6TFHXCjBdcm8NJdRDpAlHVm7fpjhk7g6krhneyfZN1KEJHxxn7z7xZx&#10;5EII1yUB/0tArkipAgdT5QUvFB4Cn3cgqYf82Fx6c08SAaIjU3bJ8qUga0K6tG5PGgk8+RnOfdT9&#10;zQVgvSIkCTl3QAkaCXw5Ycu090rwSk1SzGLTS7paT0biR+Lgketr151Z/3LaQod+FNaNrt0++Ds9&#10;Vq45vVauBa5EcLsFNS0pLeUSfFP4SrrEuFiS6gLjyVdw9mX6JTjfDmCjLLsRD4vw2FtTxPrPI6X+&#10;ysmzetKtBFKdVswceZI1ScW10Gkf/J1CDk2BhFs/98u7KP4cyHy5p9DKvQ984br/rpSy1JRASV3P&#10;0+a8u5kuMQgJ7oEa4DtYuhNOEHvfQH0D1OCS57cC8cM2o0xedbMymyTjhxVRDsx39lWKYtx+B496&#10;fbeKP6+f+2VhXQoK7LcMnSj5j7o/+HbZ9nSQrgG+jeBeS4Q0yn2NKVspvFiDLXUPWj+c1DCfW4xq&#10;cLMk3ONHB7CtJ7KnP0K8/yLwSV2CaEkKbxTAOu+EmaogdBs5zQb7sLdjM32cVgAKJdza1gc3jTF/&#10;BmR5uafAyr2HRFANQrbkEq4V4jfaLLkeabW3oLUnzfmWODbEDO5nZ4f8fon5wSLuta/MWai/P9Z7&#10;AqSi7BcFtrbzOg1+TDNr0h087sm7Ncb8WW3rg5uzHjaPQgkXoN1p/4c9vlzswpJTjFi1D9pCtL6T&#10;sIdCti0V3bcqn/kMdu4hvYSXOA40EnHr9MPaTHFqiePB1x3xm4ZlUfWapL3muM1h7iKpgKOQbypr&#10;7YydI5J7ZDKcznfbaf7tWQ45CIUTrmsZ/L8BchWCCjS3WbSwx23g65aMqjZAjci3XE+N5AMe+uu5&#10;D+HRdU60ueBzhM6Qjs2JgfqScI8N30TybIRaChPKwK+bBflPHTrA/QZ81xTiHYRdoOkaQsZO9nH6&#10;jY4Vjgp6MhP+pH7208IFsgsnXACdVn/PGKf2rJSsGp1CLfOp0Ubarj/OWbWplQc3f8OMFRH0D4Yq&#10;n1fg/Duw8/P8B/2cYxvXlXXAE2WsdHJdYv7YBzqxpONBlpZVLcEPTUmjLAI/dKBSEm3cB21RHtvP&#10;/b0J3GyLsI1FJJNfmkXCsfOz63ghE8wYY5sHrUJ9tx5zIVw2Xn2K5X8AMl9ue5851YSMjZ8tfNuS&#10;61pzTveOE8R4uSyWUup8Qq0YXq8ftQVa41r1fT5vSAbDEvPB42Sw28C6Xngbxz+k5xJre1/zXqVD&#10;x0KUy4XVCmpluN2EWzNuZH+yENmsrXndSTb+2BLr+koshOw783YS2KjMsui2s+aQ3Rpi+49XL31S&#10;1PrRg5nVwkYgMI2r21ppEW03qct8LqZ9xyQ4AH5sy+Sohrm2ybHUZb8bih/qWiSrdzMWubhRvesf&#10;AXc6rkWYgTSFT+beB+j5QwdZJAd1ck5dA8LLJypQ/ZzgyeewdgbKrwPwVRtQ4svNM0gzhvXS9KLh&#10;VyLJCKqG4rPPH9uXCmuESiIjWrlTtz0HaFx1K3eI07vd0yuXtygg6WEQ5mPhClJryMQegtD1Pjte&#10;NbHrqfRJCnVm1UapkO0rdSFbgG9dj71OAmul4WTrA223WhJMKyMPvdaS6bBEsbiVZtZOP6IUNpdk&#10;O388+Rzqm12yBfi4Kj7cZtLrilspwX4ixDkN3i/DmzV5DpsxPW3+tJIvpWRnGqcyjumxLZwUCNkC&#10;OM6aC9nCfC1cAMzB1Z+01q/JT1b6dq1/ONdzgjjVb7QA1WfVJpI0nQ+Efd2RG+lX0I+GtOC6aeFJ&#10;C8rh4ZYgHQsqgo/S67D+5tw+1/OEfeCHIdatddVGn870wC1xJLa/gOo61Afn2l5LYD926ZQOCmin&#10;UhE2CyHeBh635LkMA1d85HJ5K4EUQMyEvW/ElUDXd3tTr15+fcajjsQ8LVwAktj89e4PPqE4mm+g&#10;6YcEfmwKMfZbtS/Xesn2uzir807MYLLdAX7Vkv5L9XJv+pj3AwN8tAJUrVgES8yMnzrDU74iI767&#10;JeaI3a+htjqUbEEKEM5XpZIsL6NYDeSZ+mIGCcWXgU9rUgZ8piJGzpkKXK4XQLaeg3JFDj1cNSfM&#10;3cIFMAdX/1Br/TfcKSFqwOY7FN38/AnSuE4rUREaZdUC/GTgaSSk3IzgvTr052V/H4sAR6UkW6j+&#10;PN3EyNbm0/xHaV2X1hxnF7cv2iOkI6pvbZki/tID4GlbfNtvzX05Ho5rqdy3fh8hIFk8MXxcL7Lt&#10;4RIePwOP9+GDSpNqebxKhUfALdcS3fte/fPRSeCd+ox5soWiBTvXXOfpbpHDH+nVy39z3mc+FsK9&#10;f//PVi6svv5Ya11FKRGHsBZW3yvsHFdjEbDwNxzEqo2NWLX9ld4PgDuuq2gjgtfqvW077gL3XVft&#10;YVaWcZ1FP6r3y3YA7Rtw8BTOLSbpft2GOCYrz1HygARarl8ngQv10YHDeeFn4ElbItT9s1MhRLxZ&#10;gdeXFWaF47qBnbYYGJGCzyZY0faBa00xdvwuMN+B95W6CNCcOA6+c63iQ986p/Pw4Kezly797tyT&#10;6o+FcAHSve9+LwjD35ezKoiasHZh5v5n94D7LQlaVR15eKu2HoqsWz8OkEBavSxuhvO5jIQW8EMb&#10;Yit+qcSIxVxy/qO8CnIzPmLljm7B7iM4/xnMkJY9D1gkyFcNB+e3glj9l+rw4jGO6zbwaIjfFrL8&#10;6M+WGSGF4/tYgmC1UuaGM3ayLIAY+HVLCLdHj8Q9L+fr8ErxQx8f5gHsP4RyvesDSZPkbwfr7/3T&#10;4zj9sREugDm4+oPWOnMIRU3Y/JBZqqC/cU3nVktyc32juZcGWLUg4ccvW+JGiAxslOB1t3X+MYXd&#10;jqzQWgkZn63BBQW3nbXsq52aEbxUF2GO0R/6ATy5A+ffp2gXyqzIW/nDZkEzkmswThPAWXHDinU1&#10;jGz9eF6tw7n5D+e5wjcdMTJq4eH4RMDkPtOv2mBVVpzg0YwlC+idE/EFpbDzjZCtgzHmR716+e3j&#10;GsGxeumipPU7mc6Cck0nf5zpmB9WxJJtpbI6a8T6GSwWJxPLr7z1QMi2jTj3911ebmpFsOZyXYhm&#10;D7GYtcq2tOdrY5AtiAV//jKPdluFVeIUhYvIQuW1RQehXobttgQX54lvI2k2OIxsvYjQWmVJtkXj&#10;V23x4ddCsWjzwa9KIEQ8qcD3x1UoD0kbayRyv48djevCObmKsihp/c5xDuFYCbe6+ckNsP8AcDoL&#10;JcmDm1HC8b0SYOBcdfRK/H2ctfsAmWC++qwaChE3YlgNhbRXkZbPd1ryN//Qr5fglQksvoRVblXP&#10;SCXO3DL8poMvGojNCNItyW7gy3Zx5Zse95DFLrWuqmgA/PZWK3hnqZtQGGLk2mtnicaukCDNmaRe&#10;a+QggRsTzt33y/Is9QuQ10LRm/6qU8CHGBf2ESRt4ZysT9k/EE46PhyrS8HDHFz9WWuduXLiFmx8&#10;yDz5/6aF7U4WiPHOfGslUNR21vFb1axM8AnSkrlezrZXJTVIzGY0Pm9mubvNBOoa3p3wGPNECnzl&#10;FpV+xTQPn/HRTuRzXJrR0nwIPOjIPai4Ms1h502MEP6n1UXzhJ9e+BzncpDNy1oohUD7wLXW4dza&#10;xhgVmINw07ogaN/xYpfh80EN5pvhZ2D3GyhlLj1jzC29evnVuZ52AE6EcDv7v36/ElS/lREoSGPJ&#10;h5tT2a9PWVkpH07rip0Kff9E2kMEOWolIYPYdSH9eIqZ8QC4myO0TgpYeK86vlzdvOFLaEeRLriF&#10;yhGgVrBehi0lKWajyNAg13TbwkEk17IcHC7f7D+Xfyh/URuQCbLEVLiPCO1XXPlsMxbXUt6veo9M&#10;jD+PZiy9xSbNNrgP3M09Tz1pYym8XZM5NBc0roI1PdZtp9X5sHL2w2/ndcphOBHCBTAHV/+x1vo/&#10;llEoiFqweg6CS4Wepwl818pEMOBwfu7lcm/YrgN8k8spTF1k/NPa9BZWBFxx5cNV5xeLXKrMovgk&#10;I6TEOVCHO14MgnUqa75Cr+SsJe/rtsjffCATXMaH5sgL6d0IqYWPqgWISy/hkPDdbkqrVqGuJSXy&#10;TG1wit0NI371ei6oat0u5+3a5Hm1O8D1AWljXtfk5frw2MvUSO+LsHi5lhcW/x/16uX/pOhTjYMT&#10;I1wAc3D1ltY6MyzjFmxcpsgNxhfOagty3oooFSvtldpgsvuyJeQR6oyY36sdLoqYBt/FLmXNTeJm&#10;DFtleGOBGOXXHfGxVSeMJFvrgi7QfZoUWf37JPCuiw8XZQvwLMA+hqc/w5n3uGrrHDTghVV4YcRb&#10;vo8lIJ3PXvCpeR/WJt+htZG25n5x7s9gOF+dLD4yGh3YvdrvSritVy+fWGbaiRIuj79+j3rtiozE&#10;FUQYA2vjte04Cl/kbixk25eNsjS3G4Sv2pLT6ydDc0BRxKy4jVgOYZBlPZRUAeWKBeKGhaetXmtk&#10;3shvMc9WjycV7blB8wdpDXX2E/x+YQfYHOOt33TEz++r/rp+9XT6Xd8gtTGFWNxr5YLSxvavyMPs&#10;ChwAaLbe59xH3xVw9KlwgsWbwLmPvjOp+YdATiLNFCZWvuYKFywSFEgtXK4NJ9tvI0BlBN2Mpdqq&#10;SLIF8RVvlMU36aO2Rkm34N2CzzUt3lCSFpfaTLVpnvxnrARljIV3jynv9/mAEW0Pa1ypeTb5xyFb&#10;cIaAcw15V1GoxZj5akqJ64+dm6idSxvzrqkLRZBt5yZgesjWpOYfniTZwklbuA6mcfUbrfQHQFaF&#10;tvEScGbmY1+JodWBi6vw0ojXXU2ySC0IyWyU4c05bfWvxL0NEBXQMHCmucfra83Cfdmz4D5wv531&#10;DwsKXKZ96+zAZT4U7sN7nmHuw5O7cO7loW3MJ8HXHblP+TkbpWK1Tbs7u5ZISX6tJLvJ1+tFPPXb&#10;sHunp5rMWPOtXrk8f5nCI7AQhPv48f+zdqZ64bHWqtxteBy3YeMDigiXdBjtFf7JOCUwF5FtJ1DW&#10;k6d/jYtfd6QKp5wLHLQSWKnCOwA7n4MqwcZH8xnAlHgIPI7Ff6eVWDmT+metzVoaWecnvlAqfhfx&#10;POMG8EbzNsQPYaM4LY8GcK3d69v3uenVAN6dMo3kZwuPD+DFNdcZeyb4FLAqshRYjLHRdvvhuXPn&#10;fmv/qHfPGwtBuADsf/83CII/BFyqmBO4WStO4GYQ8ukvXalFO6uw8XD8mEpFWy2XD+wTznvO2bkJ&#10;u0/gwmssGh11kBzlvUTI1/cbC/Rgt4NFXuO3opUA1kMJWC5TvYqDV8uzwIs65VKl2O3ZTStzt18Q&#10;XiG7w43S9DvCXQpqlbTvhGmCnN82Tf8ma+/+URGHnxWLQ7iAObj6+1rr3wOcQG1HIozVN+ZyvifA&#10;zRzZ+oDNL+ckefAQuN2nXeAVxz6pD7LlY3jyNZTLsPaL+QyqADSR6HMbqV7y5OrVx0pAFVGSWCw1&#10;iWcH38XiBvPCM00Dn1SKS6fzmSt1VyWWGvHhevjCiPO1ExSnad+QTKcw675rjPmnevVy4e3Op8VC&#10;ES6AObh2XWslDFugqlg/vJScT8T2EnIf1qdPSttjePJ2C7jizpffgjcjeLN+RAAjucXd1iaN1TXe&#10;WQaTlujDg2aHO1R6CnviVPSbi3CLfenyx2uBK3hBXAiNpJd0QebzXPJpj8IAFTBj7A29+s5CtV85&#10;2SyFAdBp5TeMsSJtYa1YuHsPEA9SMWggpYvVXNVLOxbim5Zst4Ef9qXbxCB818pUyMD5bZ1FcGS0&#10;OHyFB+U1DtpSJrwz5RiXeNaQwM7nXFT3WK9CO6eHUQ4kf/bBjGf4fF8KYWqBtM0xBj5wweR1J2+a&#10;twHqJenee7zZNg3hiFK+uMFGOq38xrEOYwwsHOGy8epTY5K/lf1CSZXI7nWKygZ94Py0vqy0GcEL&#10;R1mZI7AP/NSEek1EPr7uE+W4Ekk6YL66puOSycdJ8r6F9Ieql0CX4elBBM3rU452iWcCzR/g0Vew&#10;8TLUXudtDTbNhGd8uuGd1mwdEc+tiqutlcrzko8zvKakJLhHEUyJIfNjU3Z184cVbijXyFO/Mcnf&#10;YuPVp8cyhAmweIQLhOvv/6kx5j+Xn6zoLARlSWQuAG8GklzdTiQ74GxtdLXNUfBGbWoyxasvWuLb&#10;vIfo9eZ1QRNniQwSRx+ER83c+w2srpbFr/voc0juzjDyJU4d0nty33UA53/Zk+71Sk12ap52fBn1&#10;1RmkNV9Vks8eMrjq753QWb850g2U7OauNOfY/tZj/4poJCjJSAAwqfnvwvX3/3Tep54GC+fDzcMc&#10;XPu/tFZ/FciCaEEJ6u8UcvxftYtN//KBBa8r2k4OK99bVyr80ZhiLDcM7MUZ4TZjaSMt1ngC+1ch&#10;asPZxctmWKJIPIXtG1CqwNplhs2ea4lYo/mqsMaUgjOT4NcdOV856M2+idM5dudoXhPhq94g2ed6&#10;9fLCuRI8Fppwr137F5W3Xnjrh67eglIShaysQeW1Ex7dYPyYSjBhYPNDhDBfHaLh0I8I+LWThwTA&#10;iivivWq/r9nVjJNiNz6lg2QFLPEsYB+e/igW7cbbjJPn8UVf6ySbE1+aJ/rL4r3rTDG4G/ZM6NyE&#10;zn6f39bc1qv7b8JvzFkuf3osNOEC7N/74vzK2spPWmvRjlFKuv6uXlioaqw87gEPO0K6Hr64YaMM&#10;b4zpyLmaOA1edxyvzjV88h7wXaNGUwecq8p2cInTin3YuQFY2HyTSbS5HiP5uD790BNfNcgE5+cF&#10;Xx7vg8MakeNcL8HbRSVdp/fh4KF03c3IttnYqmN3ygAAHddJREFUb7y+9sJns3UzmDMW0oebx9r/&#10;396ZxUiSZWn5u9fM1wiPiFwra8/J7IjcqjKri6JgRIuX6dkQQ/PWEs00Essg5mFaIFGikZieKSTU&#10;0BJiBomBZhHqZtM8QSMGjYZ+mQZNw1TXklmZWZV7VmZWrpGx+mpm9/JwroWZe3jsvkWk/VLIMz3C&#10;3K67m/127Jz//Of5Lz6ObPgLK09YC7mySEB4OryFrQNDe+U2boHM682TbRU5UDtlN+txaJ1x6r5H&#10;2Rez9ffrmaJhN+EOcCsCqtdg7ipMvQpT59iqEeJBpJbQTHkfFDxpoX3S81W3YzwntQxIGiLKvSRb&#10;nsq5n0vkXwCRDX9h1MkWdgHhAuQqp38URdGvJs845cL8XXopF+sFHgKP6u3RbeSE4qe3kCu+3ZIp&#10;EZ1Yr432diCuYyjXfpmD0vITaRXu+6mWYbu4h9QTnjTkQkn5Fdj3JjvpvTrhiC82hFlRLWzTbGYz&#10;eAAspIKEmhtXtdni8MaoyjnfoUiIouhXc5XTP+rVXvqJXUG4AF7lxO9gzG/K/5xyYUUuNhopmypw&#10;r9buHQpSOT6+hfzZHKJ57GyhNHb1czEWcDaPOulvf86HwvhBmDotUcHT9yG4u6X3lKG/OF+Fhw25&#10;QJd9yYHeVTuv4ipkcnU9bFctKLW2Vnwn+MzKVJM02R4owhd6lsIIEvlXWpFgzLte5cTv9Gov/cau&#10;IVwAxmd+wxjzLwDnF6ilQrnwKf10bH0IvF+V1tX1cM01U6QnS9QCOFLe2k3h5x353xjGigSnG+66&#10;iDiesoBNu6MVoXIa9r8BUUuIt3qFQSklM3SiAdVPYeEDXskForlSya3/XI+GKx7GdYd1pBYWg94m&#10;465HMNt0OWMruvYXS72sIVg5x/2CnPPtkxu+1au9DAIjXzTrBrN85Sdaa7FBio1uTAgTvXdfSw/b&#10;a4Zrty1+EkjbY1qO04hkFPtWzJQfIWL1buPCmxE8V1jtqPQEuJOaP1UN5IBftxnaPHQdfEDlEHg7&#10;USJn2BSiB672gLSru6LvRVdo8hxB1YO1p5FsFauULjjVQiRDOXeKTwJXkPOT9vjeWCymsHhRfG1T&#10;hjSjLv9aC7srwnW4Nzf7JWPMHcCN3fVFNrPU+5lwd5qyC1/LQXuvDjejjr+xQq6FDg0iduvO9Q9S&#10;9nfxyJoYxkow1In7TRGaW0TFkNMbkC2IN8XUWZiaEb+KuQ9cY8loFiJ3L+Zg+RP5fJvLMDUtn3tK&#10;YXM4D63UbX7Bh0et3uw9j9xh1YLVqYUb0XpbbowbYWKYExoh2xO9JtulS3Jut5PtnXtzs1/q5W4G&#10;hV0Z4QJw68Mpc7B8WWstR65SELqjtEcjelZ2ZeBpIzG6iRsazuTFsOZ6R0RqrUQpr5W3NvPpHvA4&#10;Rbgm1X4MnU0Pgs+BR43EOL0awNHSdg/6eVh+CEFNqsDjh4F923qlZxtzUH0kF7JcCcaPsFHj+PmG&#10;5D/jomgt6O0k20stUc+kawA1V1vYiS3i5ZY0WmhksnJPVWdxZ6mfT5PtA/2kdoqjb+xKAc7uJVyc&#10;Rndi/LJWSlqsYtJVCsZ766M7C9yuSZ40ryWCjawz4nbKgBi1FryyjWm8H9QTe71mBAcLMrjys6bs&#10;sxHCqVJ708OHKYIOnZPTVtQQa2POkW8d/CKMHwB1iP4O2tnFsI9lOmzYcCR7mK1c9u4iF9uyn/gH&#10;e6p3Ff4mcLFj7Lmx0gl2boephYtNOF3o8ZGx/Im7tUyRrbVPq4vLJ3eD/Gst7GrCBag+vvx8qexd&#10;1EpLKNZH0g2RMeIWITlj3UHWUSTbV4CjW0zW3HItvHnPjaKO4ItF8WO44qrYnU0Pt63IcPJxZbgl&#10;c8jGd/pGV2EJag9klD1AaRIK+9n6oOy9hGVozkLd+WLlS1B+jp3EpB/U3Z1KKso9Veqdh/Bd4HE9&#10;mRgdN+NM5OHYKCUXu5KtmavXojNjh07dH/LqdoRdT7gAtdkPXywWyxdWkS70PL0AMjq6GrZHC3FU&#10;6rH1+U4tJPpYMY8O4PmSFMfuA4+bkpc1JnntAPg4lcoIXA65351EEEH4COpzUqxUQHESClMI2ezV&#10;CHgRmvPQmBe28jwo7QP/ML26kb7lLqCxQiWIJOJda+jpdnCxlUzeiFFrwfQWlTR9Q7c0gjVzjUbt&#10;9fKBN+4NcWU9wZ4gXIDa7PmXisXiBa20JMtWSNeKJKrH+Bx4UINCTlIKketX345Rx9VQItqcJ1Fz&#10;K1VBvhZJKsHT8rvYsSk2KcmndI+vlbaWM+4NmmDmoeYIGCMGQ8VJ8CtIvL2bSNgCVQgXobEoMjqU&#10;vKfSFHhT9MupIgTOdygK6u577VXvQLfUQmTk7qkztRAA11twclAH1dIlQHWS7Xyj0Xi9fODsnhCQ&#10;7xnChTVINwrEKLTSe8lYbGSuNYTR9qKEKvBpDcbcQV0N4KVSIj27EjrFAxKVnPCd1Cc1GqgRSa/6&#10;ZtuG+48lIaz6AphIvgdrZbBffgz8MpKdHvzlIUELqEFYE2+OoOnEqlaq4sVJyFWQb3RwF4xrUXvT&#10;S+SGbb7WQ/OXO0hXW5wvjltw9+WTVFgcUAA8V15/4nVPsHQRlCcXtj1KtrDHCBdWSPd8W3ohCiT6&#10;mjxNP5RwH9bhYAle2sa2l1312NPdT67LgUS2xsIhp8G9Eorm13cNN40eaSr7iyYSOdahWRWrTXBl&#10;+TgJ7hpZvJzIgLwccruukWRNfG+t3HNOewdA5H4MECbfeRRA1JR8DMjfW/foF6AwBn4JGGP78z56&#10;h2XgSioC3Umqaj183EwGf8YIIjnGlkOpJ8QX9GoTjo/1aMjjKhhYuJR8321phMbZvUS2sAcJF9bI&#10;6ZpQUgyTM4zCiQXSwnvTuTqBRLedsq+LTeGh0MDLBaGZmykZWD2Ew0V4YcBr7y0MEnG6n7iRJX60&#10;RiJl60jTuiuTUq7NE3nUXvLo5eRR50DlkWg6z26Qnn/oxjGpVDG2EUr66FSPcgsN4FJHagEkLeal&#10;LBbroXxiJ4r9SKQ4W1E/L40NezBn24k9SbgAtSfvv1AsVc63ScZMBEEDpo7SO4Xj9vFxU9IRWgmh&#10;emr1CXWhIfUZRSJHsyR36UHUv5HuGYaDSy2wqc4zSBQFJV/SSr3AQ+BhM6kDpPcVGGnGOFLu18V8&#10;EeZvSZpJe2np12yjvnS2fPDNPTnKZPQv99tE+eCbn9eWaqeNMQ+AJDeXL8kXbYcr5XuAHNTxSdWK&#10;4NUOsg2AwGl9tZJRPRbXKYREPc9nZLvn4CV2ASuI3b5q4c47xGIcil84vS8rd1rKwhv9Ilv7WM7B&#10;fKmdbI15UFuqnd6rZAt7mHABxo+ce6Sj4mlj7C0gMbzJl2Hh/lCdsx66hgWLkO1ETspIabRg5WRY&#10;IVqVtPDmvf6OTckwHHix00wHLFLomm9JO/lOUEVmneU8QCVRbS0USeKZQp/IIbgr516+3GFEY2/p&#10;qHh6/Mi5R/3Y7ahgTxMuAJOvzF2/f+2kMfYPAfcFKymW1Oagfn3gS7rjHmNX/MjA0S63iSFr+982&#10;I3h5mEX+DH2Dr5Phi7FwInRRrUXyro/rotHeDm5ZUcbEnZIgskIPkTX2zcaofl3OucIYYo+2QrY/&#10;un7/2slRnLLba+zZHG43mKWrv6U99WsrTyglOV3t9bwrbc01AB+lmhwaIUwVZOR0J2aBO6nW3Rih&#10;EaPxEz0zdt4JLKIOcKHSlhG419ju1cO4n+0kNiPkspZjlGKPh8CDZtJdeCAvn+yDjmOh1oJXy1sb&#10;HXqpCQ2TKBBakdQBXiivdqHrKZY/kRpKrtiWLzFR9M915cSvrbPlnkLf+5JGCboy/Y1o6dMnnufJ&#10;CPZYGxoFsPgxTMzQb23op61E+2it/HQjWxAq6hbhBtHWDM37guZnMsQPm+Q5lBKd7YYDPhtQvSPS&#10;sDjEslYq1ZvyILBQvykmO/H9sLWi4yxNgr9e5tFA/bbbltS2GgoTkN+OuK+3KJJwkrFyKXgOCIow&#10;20gM7ks55++xBf338YKoE6x142/8Pgx4bEMLFq/Id9tBtlEU/bpXOfEP+7n3UcMzFeGuoHb9V8D+&#10;q5X/tykYXqafDlkN4HYohQmAI6W1CxM3jcyhSs81CyI54b7Qw3bPLWP+gsgrfHemmtBJslx3XxTI&#10;lImu/VHzMHdTDF68XCLx0p40qLQazqthLdKuwdwV2befTyRj2ges0/eqNbyR6zB/Bby8bBuFYEOR&#10;jmktzQ/WwuRrvfiUto068Im7C4qMqFNim8+rIdTcQEhIPGhPlzcv27oLPFqGl8a7ezv3DnMwf2eV&#10;EkGg/ibl49/t6+5HEKNzHzVIlI9/N2xFX8YacR5JKxgW7kBwZ4MX2D6KiKzneElOpPVisZZJAsAY&#10;gYGjwyTb2jXRqeVKQpBRIFaOxgiB+UXIFWDpWvft529DYVzINgpcQ0Lchq0lv1efR4YGdcHiDQnp&#10;/ILb3spaojAZMKqQMdqrtnVE7+dlW78AYwclMo5CdxHwYPlKbz6rbcIn4SZPSb4+xrQP+dRznhLN&#10;7uW6JEg2g5eAc/0m2+CunEsdSgSsWQhb0ZefRbKFZ5VwAX/qxA+Xl+ozxtibgDsgtNwS1xfdCJr+&#10;YZKN2zU7bz6aIewvDjMPFIrHq1cAE8hteOUUFF6B8RNCtiaQiNGErBrhE96XSFRpIdjihGw3Ng2V&#10;l8S3IE7zVB922f98cnEMm86zd0ai4cpJl6OJZH3N5S7bRm7bhrTuFo+KEXv5uHSbRS2JfqMW0hk3&#10;HORwqaQ4rdDx+1N5+V3LMayv5S7o4y0MiOzrNbt6RS6a+TGgTYlwc3mpPuNPnfhhP3c/ynhmCRdE&#10;NvZo+ebrJjK/K8/Y5IS3RvK6Q5z7tWL/SJLvPTpMHxg7L7feWIkIy0fbf1982XWEOVKMOqLU5lKS&#10;RlCqI9dakRPUhELKYRfCa8wn24MQfRrjhx1ZrmyQ/DOouqkBRroK/I5afPGFZFsF2KV1P4p+Ix8r&#10;FRzxds59PFuUglroPoqca6C50MepvBujLueMidwdUCLyNZH53UfLN1/f67KvjfBMEy7AkSM/V9WV&#10;ma8SRd9cedJa18+fh4WrEA3HgjM0SdGsGcGhYRfKWtUkV+rlWJ2jTSsVUhaZMeJ2XGskGu5EYVyi&#10;0LiI1RllRi0hcmMkbbEK4x361Vryz6ApqQNrktxzG3KgHCErT1IOQ4TvJeOVDOKx0IkzJTkuImcP&#10;kffkWnJxGMF5dF/OlTg/nr49i6Jv6srMV48c+bnqEFY2UnjmCXcFlRPfDsPgzxvrQps4SsuVoToL&#10;tasDXY4FwsC18rpKdd8dmzZC1JLoJQrkcSN0RuNxZGrWIr0UCStwrR8JTMqMpuso8XUKwI15mV7R&#10;rEpKoRtS/fyr8jkDhqfal9DtPisPTJekaIYzOLIWmq3ta3S3hdpVOUdy5c423aUwDH6JyolvD3I5&#10;o4xnSha2EfyJU/+j+vjyiVLZ+32t9OsrR3yuJOy38DFMvsIgfBgUcKYCNwOo1eGl4Vs/SG4UAL1G&#10;R0a6T9RKLrft1xuR2Aa/j/evvDUi3E4iTfXu7X+DZFj4GnFG1HLppJakH4YITyefhlarUwoxKogW&#10;9/ayfCyHSvDSwNq9F2HhMyf5KiV5L8BY83Gjvvzze7lNdzvICLcDboTHWbN89Z9orf4uIAeRnwPr&#10;wcIt0WsWj/Z9LQVkptXTXI8noW4XnTnTTthZVnS5JgS/4yqR5ujtBJDl4+v/vvE0kafJIKTUL2OS&#10;XSsJviy/UkoicD3c+QdFJQNKQQi3FfeWdMEBID8+4IkNjVvQXBSiTbXoAhhjv6PHZ94pjw1yQbsD&#10;WUphDejx6XfCMPyKsUaO+7SKIajB4kWkI73/GAmy3QyWn0gOL86DMsgzLhRlgnZys9xW9m1g+Z6k&#10;OQI3BLJnk8S2hzLt0rD6WiGuw+DItirHflBbrUKwZjEMw6/o8el3BracXYaMcNeBP3HyB7Wl+jSY&#10;n8gz7pYpNsmev95d7/ksInwgBS/lCWlVnhvs/mufSRpAIYRb2oTPVeuO5B+XPklSJH5RZGpDRp6E&#10;cJVKpn4MFc3bcsx7OTkHbDqFZH5SW6pP+xMnfzDMJY46MsLdAONHzj2iPPNWFIbvGOPqxnEbaWFM&#10;oqrFj4HhyoiGixCqj+UkjHW4aqtD4neCOWgtS3QdNkXfuxmT+aAuf+/F4xX8jdMWA0IOlxG3MtfM&#10;2u1lYXqDJTnGm8tyzKs2S0UbheE7lGfeetYlX5tBRribhDdx8jthGL1lrHVjRVOaXS8P8zehcWO4&#10;ixwWlm8IacWtvZWfGuz+F+5KR5Nx990bejk4WOsUF6HLQ4bSnDEC8AFCkQY+X4I3y0Maxdm4Ice2&#10;l095IayoEC6HYfSWN3HyO8NY2m5ERrhbQH7q1Pt6bPp0FEXf6hrtBg1YuID4fD0jMI9FpuXl5f2P&#10;HWSgI4wat6QZQ2mJVisvb37b8ROw73WRM0Wuc275sRjzjABeroixTF9dvNbErBzLQaN7VBtF39Jj&#10;06fzU6feH8rydikywt0GvMqJd6PIvG2suSTPpHK7uSIs3IPqp4jf116GgaUHUmQygciDOju4+go3&#10;ytwvplIJWy0f+RIR5x3p5svQWGCYN/AxhmMuH8Dyp7DwuRzLHblaY82lKDJve5UT7w5lebscGeFu&#10;E7nJk+/psZkzktu1ci8bm5vnx+Tf85ehNRrRUl9Qu+EKVS6VMH5ssPtfdE5U1jVhbDaV0A2F50SH&#10;q9xYDfa8F/ZqtD6TYxYrF552k/AwCsN39NjMmdzkyfeGus5djIxwdwhv4uR3wlbwhjHmxytPxq3B&#10;+XJSVLNPhrjKfmBOpEFeIZVKGKAjetM5umlP2na3kkroimKiJ1V66K29g8WTpCiWL7eNKwcwxvw4&#10;bAVvZLnanSNrfOgB8vtPXwR+Olq88nXl8Vta6amVA9YvOCOcB6CfQOVFBixR7w8W7rpUgvPC3Uwq&#10;oc0OdTM7Weu2vgZ1N6olbEKhwoafaeuOI1TjfDK6ZEZ1rCF2/sjDtMEcCJZg6Z58h7lCcsFJdLXz&#10;NuIb3sTM97JpTr1BFuH2EN7EzPd0WDxmIvvbbUU1lPMF1dKpVrvGMO3/doz6TdfRpcWXYPzo5rZT&#10;7nCLCW0VOgl2jcNz6TMhiNi8fDNdf80lsQyMf7rBhsn8eb2X2bYpx+DCLTkm8yXa0wfGmsj+tg6L&#10;x7yJme8Ndal7DBnh9hqTr8zpyvQ3dBi8aYz545Xn0xODTQQLV5yMbIMWopHDIrSWJHIPG1A+wKZn&#10;DcTNBTFRd8LEFi3xyd9F7RDeF2LUvqQyJjZp6VOYcJF4ge6HvbOcxEXBei+eGqEccwtX5BjsmJwL&#10;YIz5Yx0Gb+rK9DeehaGOg8ZePKpGA1NnPtTjM29HJvhLxth7K8+vTJcoS6Fp4TI0b7F5v/4hY/Gu&#10;MxqPxLQ7twUPs9iPNjYg77TWbiw6wxt3V7AqJxw3WBRl+7GDwNQm952TNSu9hsH4ootq4/au8c2/&#10;r5FHJMfYwmX53PLtrl4AxtjPo8B+TY/PvM3UmQ+Ht9a9jYxw+wxv/NR/vn7/2vEoin7DGJOEdfHQ&#10;xHxZOp4WLo0+8TbvIC5g7nbb8xE/icXVP92KhKX9EpUqJdvWbiDEZ+W143xw1HJ9+h2oOgG+Ukl6&#10;gjoyjie9/3lWdf55k45wlfi11j4jke0twfJ9F/3GXrzDNh/uBWKivSTHWL7cbkEJGGMaGPOb1+9f&#10;O+ZNTv+n4a312cCzOURySKg9ef+FYrHy68Bf01qlCpZu8mzYEtIpjMsEgkE2EGwG8dghpRMj8WAN&#10;b9lWAIfeXP38kpMu+8XE3xaEaL28pAtadZh6jVVVq6VLrg3XEa4JkqGRadhICmATp9ufr11zo3lK&#10;yb6VBowjci2V+srz4PV3vGJ/0YTG587Mx3eG4JDOkTsp479tNJbezSwUB4eMcIeAxsLFL+Q9/x+A&#10;+stap5OFKjFfiVrieFU+wmBdt9bB0iXJc3qbKCi1mnCgC+ECLF5y9o35JK9rrTxnDEwdp+t7nv8o&#10;Zb+4Dowj3MrJLu/hE+mM8wu0EbU18nxp/8Y2lCOLKtQfyGQOL+/kXdBOtMYC/6EVBe8WJ8+sMekz&#10;Q7+QEe4w8eTCSVMs/H3ga92JN0wGG44fYuhGjXY2ycFuhLAFufWkYk9FLbAyJt1ZX3aTa8WIHrli&#10;1gaEG9tDqrU+r3mZAGHCZOyPl4fCYTY/bHyU8FRakuNjxfPXJFrdaP4jDr7+ybBW+qwjI9wRQHPx&#10;8kxO+98E+8tap/VIzkjbGiEwpaC8H/wjDMnKJMPIwIolZu2payt3KZGVqRYCY0wE6vtBo/7twsGz&#10;nw5tuRmAjHBHCo35j34q7xX/Dkr9Da11ewI3zpmGLXnMj0HpEHuiiSLDFrAE9ceSNlA6IdqO89gY&#10;08Taf92KGv+0OHXu5pAWm6EDGeGOIh5dPBKV/L+itPrbWukOJ28XwZjITbH1oTQF/iGyxsG9ihDC&#10;x5KCMaGkDXQ8IbmDaK15qI39Z9TDf8/hMw+GstwMayIj3NGGjpYvf1Up7+9ppc92/5OUp2uuBOV9&#10;wCDNvzP0D7OSMgjqcmGNFRpdYKw5b0P1j73J6f/CKoFzhlFBRri7BOHC1Z/Vnv0VUF/RWnV0BMS5&#10;XjfC3FqXctjPphsDMowI5qH+VFIGKBleqtaIZo0NwP43E6nv+pPTfzCM1WbYGjLC3WWoPr78fLGo&#10;v66U+uta6y+s+oPYCyBOOaCgUIbiPmDfwNebYTOYg8YcNGuATVIG8XfZAWPMNWvtv2k2q9/PNLS7&#10;Cxnh7mYsX/myseqvovglrbv0osaFNhM5nwDnc1qccJKpvWzQMsqIwD6VVuZWDXCdd7EhUFeStctY&#10;/rtW9t8xPvO/Br/mDL1ARrh7AAt3/mj/+MS+X1Se/lvAn26XljmsRL6hpB6M664qjoO/nUkJGbaG&#10;JQgXobHsip1aUgXaXy+SjYAfW2P/5fLC09+bfPmnnw5+3Rl6iYxw9xrmPzwa+aW/qFBf01q/tfYf&#10;Kke8UTIxwS+Jx6xXYWS623YtqhAtQbMKoXNBU56LYlMmOV1gjHnPYv+jF9b/K1Nv3BrIcjMMBBnh&#10;7mE0n5w/4RfzP6/Qvwx8sWvkC7QV3UyUzLDyi5KC8MeACbJmi7VggUUIq5IiCBtIt6BKEezqolcM&#10;F8l+YDHfDxut388aFPYuMsJ9RtBcvDzjW/8t5dmvo9Sf1GrNvlfaOtzi9lcQ8siVZI6YLgPjPHsk&#10;bIFlMDUx7gnqiZm6Ui5FsLrjqxPGmjks/89G6nuhCt8rTJy6MojVZxguMsJ9FjF3YzL0wj+jtfoL&#10;KP4slul297IuSBfgbOQsaxUiXSrIBAa/iHgRFNn9BTmDWD82JGINms6ZzI2gUaRSBN0LXW2vZmyI&#10;4iqWPzTG/sCP/P/DvmMLA3gjGUYIGeFmoPn40rRX1Oe00n8O+BKoV7VWmx9jtULETm8fu3lpT4ZM&#10;+jkR7as8EP8MuysuBFryY1uiXw4DcQyLI9b43FA6IdZNwmlkbwH/21jze1HDfFQ4dPpqj99Ehl2G&#10;jHAzrMbChWPo/Fmj1M+i1M9o7BGUntz6C8VpCQOYZL5bHBlDe55Tp4pKSjlnMOe9u+KVn9oWl2uG&#10;1Ou7/dlUTjqOylfy0/Ha3Pbx62udSgds9a2aBYN6gLU/1Nb+QcMEF4qTr13f+gtl2MvICDfDhpi9&#10;+n8nJp+fekvBKQU/A/oN4LDWqkdSBpuaFpt6hHaCTD2sQHX8Y8UrN0XsSrU/v0MYY6vAIzAfWvih&#10;hcsL9+ffOzD9pxZ3/OIZ9jQyws2wLSzc+aP9Y5V955Snjis4h1J/AsVxLJOrnM52KYwxTRQLWK5j&#10;7U8sfGQje71WXTw/8eLbs8NeX4bdh4xwM/QWjy4eCYrqVa3VMYx6SWn1GqhjoF5E2X1YNbbaC2I4&#10;MMYGKFvFqjmw94Cb1pgLaHvXGHsj17C3M8etDL1ERrgZBgmvNnv+ed/LHdbKP6C88CB4BxQcAg5h&#10;OYBW+7F2EkURSxEooChATNLWtWiBJGaVq9TZAEsTaKJoYGmgWMQwi2IWeGzhMUSzNvKfGBvOhlHw&#10;qHzg7H1GenJnhr2EjHAzjAyuXv2fhcPFqbH8WGVMeeRVqArKUwWlyedUMRcQWIg8pTwfwNooBC/K&#10;kVOBbQTW0LKRbVrfNm1EK6jXag9rs8vT07/YORM9Q4ah4P8D1wFOUPa5Ee0AAAAASUVORK5CYIJQ&#10;SwMECgAAAAAAAAAhAEYehAjtvgAA7b4AABQAAABkcnMvbWVkaWEvaW1hZ2UyLnBuZ4lQTkcNChoK&#10;AAAADUlIRFIAAAFeAAABXggGAAAAzSt3GgAAAAZiS0dEAP8A/wD/oL2nkwAAAAlwSFlzAAAOJgAA&#10;DiYBou8l/AAAIABJREFUeJzsvXmQJNd23ve7NzNr7Z7u2VdgBgMMduDhPdKyJNvPFCk/U5L9SEqh&#10;JSiFGZZtbS/sCImbFRIlSrJMkxT5lyzREfQSDi2WaMmkbYWCNEN+YlhBLXx4wAAzmOkBZjAYzL70&#10;UtW15HKv/ziZnVnV1d2ZtXTVYOqLaEyhuyozqyrzy3O/c853lLWWOeaYY4459g/utA9gjjkAzer1&#10;RWDJV90jWuljSnEUZetYvYCyNaVUHUtZnm41ioo8pAsqAkDRtdZuYlULZZpYtWktD401D0q2/AhY&#10;5+D5BmCm8i7nmCOGmke8c0wW36x0Hx0667ilU8q1JzDqjNL6ZeCM1hw1hiMolrBUAE9r7UziKIwx&#10;ERCg6GBZ15pHxvAQ+Nwas4K2n9tQ3YtC/075yJOb8F2dSRzHHHPAnHjnGBNajy+eKZXLLytrLyil&#10;30bxKladB46CrWmt1bSPMQ+MMRZUC3iIstcxfGQxH1qlVvxud6V2+O3Pp32Mczz9mBPvHAXxLc9f&#10;Lb3meO4byjrfieJ3otQFrF0eLlq1mX8MWCs/yS97Hve9Zgsq80/yWPU+VgrQW7/KPMgNY0yEUmtY&#10;ew1l/4W15ltR4FwuHXz/I/iDfuENzvHMYk68c+yK9urls1XX+bJRfCfo362VfRWll/JvwYIxYJMf&#10;myFClT5WDujMj3JA6fgnJk10ZrvJ46xca0jJO9lfBCbzY6MMudv0sVLp/rSmEDFbs26sugLm17Xl&#10;t9ph9O3qwddv5t/AHM8a5sQ7Ry/WPzgfOaXvVPD7QP+7YM/mimRtlBIsCIGBkKhbBscDpwSqBCQ/&#10;eoeN7RcM4MuP9SHyIQog7ApJQ+/70VpuCHtt1ZgI1E0w/5+Ff+JE/m+x9Nb1ib2NOZ46zIn3GUfz&#10;/gfHKzXv39Nafz9W/Ttgn9daD2ZEhUSHSfQIaaTolsCtCslSBSoMs5yfLVigA7SFjMM2hH4auUMm&#10;QlfbFZAYxhgD6jOU/RfGmF8OgvBfVQ+9eWu/3sUcs4c58T570P7aR++4rvP9KL4Pq17TWnnbn6aQ&#10;pXiyRE+IxoVSFbwqqBpQ389jnyFsgm1B0Aa/DSaUXyuVSiXJZ9gH0Yq5iuV/D8PoV0rLr73HvMTt&#10;mcKceJ8NuOH61d+tXfXHsOq7tVYntz8lS7RhyhdeFUo1cOrA4j4e8tOIBkSb4MeEDPKxancPIrZ3&#10;UfafmdD+HXfplV8Hwn086DmmgDnxfmHxLS9cr3+31vqPo/maVnp5+3NUhmiN/L9XhXId9AFEMphj&#10;eLTBbEB3MyZiG2vFCREPIGFr1jD8mjHmf3KXNv8ZfEew74c9x8QxJ94vGILG5a86yvnPtFLft636&#10;QKlYow1j+cCIJlteAHeJZ1c22C9sQrgO3aZoxkrHGrGbfjdZWLNuLP9nZMNf9BZf/43pHPMck8Cc&#10;eL8A6KxfeqnieP+5Qf0n22QEpYRgTQRRKKtdrwbVJeAQT38C7GmFBZ5Aex2Clvyv48b6sN5GwsbY&#10;uxr7v3ai4BcrS298PJVDnmNsmBPvU4tfKkXNN/+Awv1xrdWXev6UjWyjQP6/VIfKQWCA4jDHDGAd&#10;Ok/A35TvzvF2jISNNRetjf47Z+HDfzRv3Hg6MSfepwyd9Q9fLDnej4P6Y1rrjAibSY6FgTwuL0Dl&#10;EFCg32GOGUBMwt0moMD1BibnjDFtsH/Hj8KfmUfBTxfmxPuUINz46D/SjvNTWuk3e/+iACP1pSaS&#10;CoTaIURGmOMhsBbCgpta8R3kabLlewKtJ1IpoR2pl0bTn5gz1nxooujPuwde+7+ncphzFMKceGcY&#10;16790/L5E+f/uFL6J3q0234pQbtQWwbnONPvBpst3AIetsBx0o/s2AKcmfaBFYaB6D601uRN7CBF&#10;GGPvWmv+m+v3rv+PFy78nu4UD3iOXTAn3hnExu1/fXjhwNJPotR/obUup3/JRLfWxFLCMaZdjRAC&#10;baTHa9NCJwRjIcp43CgFZQeOufurMt8CVrtQijt9OyG8UCkmvlyKX7/kwmFgIr6VhbAJnQciRSRd&#10;g31RsDGmi+UXmxtrf/nA6d/2eGqHOsdAzIl3htB69O6pSqX+U6D+aOqPkGi3RkqQtCNSgnNiqse6&#10;CVxrg6MhjMAq0Aqc+F+leuslLELGfgh1D14Z0Cs3Cdww0AzAiz/NdgAvV4vdqr7dltf7oRDwm+W9&#10;X7NviO6JFGEiKQ1UicGPXNexD/Hf63Rbf752+J3b0zzUOVLMiXcWsHr9eeOGP4PiD6W+tfE/JhDz&#10;FrcC9aOIQjl9dIDLm1ApxeJGfLjWQmjSaFcpISsntjJQwGYABzx4aR+E1o9D6Bq5QYAQ7+tVyMud&#10;m8DHHSi76Xt7a5cXd+OfA6Md9hBYhc2HEHbEjEgnd7YtArZY/qEO3R/j4PnP9v3w5ujBnHiniPbq&#10;5bNlz/05rfUfSH8bRytRIKRbqkP1JFCb1mHuiIsdiQRVX2hbdaGmxH/MBx74cvl7Ol0Mt3x4tTb5&#10;d3XZB+IoHKAVwNvV/Mm1O8DDmHiT179T3VlJvxJCqwNu/PzTFZEn9g8taN8Dvynk63gMqIb4R90g&#10;/OG5deX0MM/ETAGtR++eMpsrf7daLn2akm7sTxv50l5aqsLSa1B9kUnTk49EdkVRdkQ+SNAN4ZQH&#10;ZxUcRXTUo8AbcVQcZmxgPAdu74MjQWBS0gXAFjvp21EaLYNsa7fPyhgol+T9hWYa7Sk1qJ6Xc6dU&#10;lXMpiu8+8dForf9AtVz61Gyu/N3Wo3dP7fshzjEn3v3ErVu/WTWNlb9ZqSzc0kr/oPw2vjQjXzqY&#10;SjVYehPK54DJCqH3gKshfNiClXbx1zu6l3gtQuKD8HwJ/Cj9f1dDex+IV2WCPWOFEIuc9JshuBn2&#10;1Ao2dniuBbqRyCoKcJ1pFvV5cg4tvSnnVNCKCRi2CFjpH6xUFm6ZxsrfhG/N3pLqC4w58e4TosaV&#10;P3n64OHH2tHf2PK7VUrkhKCdIdyz7Eec1AXuNCQirJXkUIpyb8XprSbVu2xjASHbbJVDaKBR+MiH&#10;QKI/I6SYFyHxjSXzGoVEwYPQiveBEo9Hbya6sZWcU0tvimwVtOWcU1vRr9aO/oZpLj6KGlf+5JQP&#10;9pnBnHgnjHD9o6+Z5rXbjuP+wlanmVJSi+m3wKvA0hv7RrgJysBCtu9NQdGaowP0RrxaidywEyp9&#10;0oTWxcm+CLYZ3NpixLvB9m9EKwh2IN415OYCclNZGGLB0gUmM01TQfl5IWCvIueeCbMEXHUc9xdM&#10;89rtcP2jr03kEObYwpx4J4Tm/Q+Om82VX3c971e1VqKjJYY1fkuSHkuvxpLC+L+Gu+xt6rrsprqr&#10;p2G9YLl9mV4iddTO0SDAogth//MnmNsN6LU5sPTpvXugYfsSh4i80tnhPTbDdPuRkQRjUdyO4MEm&#10;XOxKYm/8ULEE8aqcg35LzsktAlanXM/7VbO58uvN+x8cn8ghzDEn3omgufKTtXr5jlb6e4BUaPTb&#10;wgRL5+Ok2fg13GuhXLR3W3C5s/tzj8GWVqAV+LZYkq1Mb0SoVC8RD3q+yYShjobWBHXe/k1bG8+x&#10;zIlOODhCtgyO1IMoJl4r/w5TUrbuQ60skfO91hAbyA1PzsGl8/LB+Ilf8Jb++z21evmOaa78lUke&#10;xbOKOfGOEUHj8ldNc+UWWv9lrbXeCpfCjnSbLZ2EhVeYZKdZw5fotV4ClHRd7Ya6ly6dHQWPC0ag&#10;FUeiuyx22mWZ3ghU0UvE40ZMJVsoGvG2w96KhgSOgmbf73wkeahVup+it9W7pBG2Im36mCzqck4u&#10;nZJzNIzv1kqJ/qv1XzLNlVtB4/JX9+NonhXMiXccuPTNBdNc+RXPKf1zrbXYACgltbh+CypLcOAN&#10;9qOi80hVEmYWKfcKLFzZZYbBIVeaHSCWGwqaDHrO9ii3n5QS1OhNsEG670lg0NvOq/G2kW68QdAK&#10;Gn03jCbpYGVj5bMviseZ1ub9xyE5RytLcs5GPQm4M55T+uemufIrXPrmwrSO8IuEOfGOiHDjytfN&#10;2dN3tdZfBzKywqZcictvgLd/liyHVRqBWqSZoR3C9R0iy8PJE0krDYrIDV5fZQN7VEe4mSYKpUTz&#10;nVRlg6FXo7U2/zCjNdKLQyGfaRTX5SolN7csNmxadhYa0bOLoAH4/TXHe+AjXxpExvr5eWfknFVa&#10;zuGs/KD1183Z03fDjStfH+cun0XMiXdYfPresmmu/Krrur+itVqA2KAg7EDQgaUzUH+Z/bZUqRN3&#10;iMXsZoGaJ4mzneaJ98gNupjcsEBvBOsoIZCd4PRFvEpJ+/EkEE+R24Il//J/M0pJMDTyGS548tgZ&#10;UL3RzibWbPGWl3thsWg3QFqhDeKZ8W5rx+nyQ8CRc3fpjJzLYScmX4XWasF13V8xzZVf5dP35q76&#10;Q2JOvEMgbKz8gDlSu621lrIbpcSAvLsJXh2W3mKapfOLpd6IzAJVT+wRHwx4/ihyQ53tJWWdXRJm&#10;NadXXnDUzk0XoyKy28vB8gainYy+Gxo4quBQfFNJVgZZLXtL340j3yLuZyHQCNJStDy4GyfwXC3t&#10;zK6eRDHiITmXvbqc2zbKRr9fM0dqd8LGyg+MfbfPAObEWwC3bv1m1TSv/hPX0f9Ya13bWscGHdHE&#10;ll+EyrmpHiPAEbU94QXSKPF5S5bRWWTlBh2Tyk46bT/KsK2JYreIt662E29zQpUNkdkuNeQhXkPv&#10;st8ikf0i8folHhacSCqtvn0NSsjthtu2+GvWulCKybYbwolKsdcXQuWcnNtRIOc6JMm3quvof2ya&#10;V//JrVu/OR9JXQBz4s2JcP2jr50+ePix1s7vBeLaqShOni3GybPZmNLbLzdkUfXgekvIIovFksgN&#10;lmJyg0IIIBv1KnaOYkvEk+Rj7NaQMCrCPuKFfMS7Qa/Wmn28Ra6ZyoYmYrSe7LNo40RConnxEIhA&#10;OuTiqP5YsV0OgXqcfFuMmy+y0a/ze08fPPx43niRH3PizQHTvPqz0gihq1ta7laUewFKz49lP3fH&#10;shXBUnlw5KkVVDy40oov3hiHnV65Ya1AM0XF3V7ZsFOCrk66JE8wqcIG3/Qq7NbmU9zXbK++W8+w&#10;dWJvmY3sNzOJtcBIVJ8XD4jJs8hr/LRqwjdweJLRbj9Kz8s5n0S/W9qvrrqe96umefVn9/FonlrM&#10;iXcXbNz+14dNc2VFa+dHgLTzrLsp0x8OvEH+PPnOWEMsFu82xbh7HDjKgBpZKxe5o0QX/CBTfrBM&#10;ejLoWA5Yz7kvV28n3p1q/5P61J7KBrPz80dBj89CTKZ5+K3b14FWzbB1PU6w6Tja9OmVGRQiS+TF&#10;Iz+1nMyDBqInJ2VxUQSn9t0Toirnfnkh1n6znW/Oj5jmysrG7X+9v26YTxnmxLsDwsbV71tYOnhH&#10;a30BiBnCh6gLyy/E3gqjoYOUBF1viZNVvSJjasYxJqCCZMmzkWVCPKGRqNbR8GEmss3KDa6Gxzlv&#10;AlW1fT/dXV7bH/HCcLaURWCQ95wH7bA30ZVNlFXim1KihX8eCQEn78nT8tnnQQtpP97Sku3ghGAW&#10;98O0JC80ciOY2uDO8lm5FqKuXBtp4u3CwtLBOzSufv+0Dm3WMSfeATCNlZ93HeeXtValrVDGb4Hj&#10;woE3kTTLaLDA5YYs92ultOOp5sH9FjwaeQ+wlLFiTMjhrJeWfJUd2f+VWJA9qXvlhkbOcoMD9CXY&#10;dK8FZD8GmeWMO7+2LdjPmcBqD3htVrmvkLlpKPGmSN5LYjuZF3ei3puBVlAZsHpIEJGOMVLIZ3xi&#10;n0Yo7YxFuSYcV64RiBNvqoTj/B+msfLz0z2+2cSceLP49L1ls7lySTv6zwJpAi1oweIxqF0Y264U&#10;UK8Ojm6qHnzWyl9ZsBOOkF7EGiHSKvCqJxdtaIUEOwY+s0Iq1XjETRG5oQTbzHJ2MpIBWNS9lQ2K&#10;AU5iI2KbTwP5utbWM88zdnuUfCD5e3z8TjLiDPk8D+QMPw1xe3dM1N0Ijrhw3NnenJHgDml3XBQf&#10;W5GytUHoMKabXu2CXCNBX+LN0X/WbF67PK/57cWceGN0H118xRytXddKvw5kpAUfll4BPX6jpsPu&#10;4IssSYCt9CXAiiKRGxKt09FpE8UbVegE8reqC2u+dLclRGORx3nkBgdJLvUkzOzOF7TD9oTauGXK&#10;QQY5eSLeZl/jRH+FQtK5NigojUz+upY79EoMWCnr89i5jXq1k1Y/+BEcHXLoZhO4GsgQz8stuNiC&#10;D7pw0454A9TH5VqJgl7pQanXzNHadR598Ooom/8iYU68QNS4+mfKtdoVrfTBrREpQTsjLUxmrOyR&#10;Ab+zmQRYyYUPRmzrWiql5VpZ68cycK4meqZFCLodSuSVqCtuAbmh6vYSxm6m6CUGl7qNE/2Hndcg&#10;pxumDmbGDq5QyM6O29p+/J3ldSTLjpwPjFShDDruBI9ItWXZIQwzZ/q6kRu6b2RlVS+J1OXElSzv&#10;tYSAh0dZEm+OK9dQfD1ppQ9Sq34UNa9+Y5Stf1HwzBOvaV77Gcdx/nsgZhwDwSZUD45VWtgJtYwn&#10;LqTlSskyV6veBFhRHCUlRBVruwkhHgKOV2WAo0IuvmxZUyI39DdcDIJbwCynRS8JRmb8CaJBpL9X&#10;yZYhHd0D8pkMWsrX+74zSFcIebBKb41xaNLKhJ1WOA/8OFmKRLvLQ5SQXQuFXGulVOKw8X80Ul1R&#10;K8GTLrzfGbHMr3ZBrqFgE0jfrKOdvzkvOXumifebFdNc+Tdaqx8F0qkQQRuWngfv9L4cxaHMRRwZ&#10;IeJjsQZriRNgFlaGFOLKxNFovA9Xw8PMFXUaWC5JtNvPSwmZPMqhd1T6pAaloLPDlXt/gAvXqFpl&#10;P/oP2dq9qw0apBpqUn426IZQGdAZaGK9PA/uB+n7T77zUrrbLSTfx9YNQaeGPScKajM3rbQl1/uk&#10;Ez+Sm7FvJNq3Vm4sjoZvt0bUf73TsHQ2HjeUnXbh/Ihprvwb+OZ+ViDPFJ5N4n1w6YRpnlrRWn8n&#10;kNFzQ1h6Halq3R9k5Qal5OI4ApyqpMMgKy5sBpIAGwZLXqolexo2+taz5x2pVe1GA7wNtOx7L/TX&#10;rjoDOtJapOPWk4GQfiQ3hnGLOZbtEe5eBQDrNlMfa3vrd7MYVLkdGFjMQbwden1+/QiOZA4se8jJ&#10;c+5mHodGPq8ijLUOPG5LxUxyClkrfhQny/B2/HOmIt9ZGK+2Sn213sNhSa6pKOwvOftO0zy1woNL&#10;wygmTz2ePeJd/+C8qZc+0Fo/B6RdaFrHDRH7XxVZiyNSR8nFsIlIBHU3rQ6oevCoI5OBi+IoqQyQ&#10;yA39MsArniS9/D7yVTnlhiq90VoygfhTAx9H0iCy0uldkvsWQi1VFuOGb3r9dC17E287k1gL+jrW&#10;slggloSyyUSTr3HirklJNKkeyd58fdKL0tVCuo1MhOxHsiIqghsdSdZm0QnhbEXOjQSHgdcqQu5b&#10;FR1qVM0XwJVrS+tMtxtorZ8z9dIHrH9wftQ9PG2YWu31NBCuXfld2q38X1qp+ha9+C0o16Eyve/+&#10;kAufd+SC9By4E8IFF1524f1QSMDTErHcaUGlViwm90gnRThaLuhHFhb6IsI3yvBeG0LV65vraXgc&#10;wfIuEd3AE0lBI5YwSg5bH3mAEIxn4Uslg+ypIz9RvPKwkZQlJT/WxD9bMZs8VrBFVUqBsqAXsM55&#10;qbONPXSNBcII3CZi2ridvbphbx3ubhUK2RFCSf1unh7GjUynmh9tb/eNkrcR3/Ce+GnjS1KZUcT3&#10;7pM4WZrkDhQScR+uwMEBz/eAY2WRg8qOnDcbPuNZktRfgc712MVPjDO14ohxKhfN2pX/2F1+9f8d&#10;w16eCjwzxBs1rvwpt+T+bSCuB7JCugtHwD011WM7QjpZ1tUS4VhXLpLXKvBhPBtTq9Tk5vVaseXm&#10;UkkiZkdnmiMGXEyvV+HDtnxESfTnainc38voIEvuEPvhxpFv10oLs7JQs3DSNDlsHkryxTqgHNAO&#10;aBfcMjgJObrxj7P3AQCiSipeyvwmofVq0ITNO3JgJhLd0XGhVGZdnyWkJI0mSLS8W4WCp1Nv3qRj&#10;bS/cp3dVEFkYdOb1rxwS+BEcKfClryFVLLVSus3QSOnf87toxBV6E6XGpqQ9Mirnwb0DzUdQqsXN&#10;FtR1yf1nUePKn3YWX/2Fcexm1vFsEG/j6n/tOO5PAanfgt+G5dPsxziePKjFNb1OXMlwF7koS0jZ&#10;16ettMOt7MKVNrxTwCbiGHA/1nkTf4Qm25fHJeDFKnzSkggb1Ss37BZpOy60fFBxEFs2ULZGZsA5&#10;mrprqekkwvWAF/K/gdzYfkor4mjUW5KfHvhAkyXb5Q3r0IoUa5GiZRS070ApAucQ/fHvgguP4xtZ&#10;ZOFAiT3xMFtCFsGiV0zrszsQ9U74dIDE0I3gtT3Om3Wbmv5kE3xjs/R3T8FyGdZuQ6kqd2drcRz3&#10;b0eNlYPO4ss/Na5dzSq+8MRrmtf+mnacvwhkOtE6sHyeYnYmk8UhF251oBpHpKtdOBVHpIeAzSo8&#10;7MS9+bEM8EEX3sq5BPQQwk4iUmcHuQGkwuBMTbx7azGh7Cw3WOAJdBocCg9xwKlywDVUShqFRy+1&#10;KNLLd1ZOvRJwCBSUFZQ1HNwiq0XoPoLWLTBBPDtoEcpLePYQoZbPNTR71++uIzfWWlwSFhg4V2D5&#10;HkSwUMofdSajnvolhiOVvSWR1U4qhyRJyvHPUTkck+918Cqy2rEWx9H/rWleq+mFCz8x9l3OEGbl&#10;7J8ITHPlp7XWPwbEYVsoGuLyq6QFPLOBrNzgaKmtbZNeJM8p2Iznp1VdIcJuJFUCr+d8KwdL8CCH&#10;3AASIXdrEqXVHSH79QiMA5oNaD+C7oZIBG4Zagc5XKmz36OOJotFKC9mPqMQ7Cps3mFZWe6qw5L8&#10;tHt3rN0PU1e2yEgHWl7HD4WQ+8mcH20DWOsUlxgAPo4bSJKKEGOLeQUXwwIsvwbrV8ApyZLJWrRW&#10;f9E0V0p64eUfn9Sep40vLPGazat/Q2vnhwG2Jv6aEJbeZBJDUsaBrNzgapEGzmVO+lc9uBjFF5GW&#10;5Ec7lIvlpRzf5HHgXp/c0GBnAngO8F1YT4o5I9jsPmaRu1A/CtVzPFuFMS6oo1A/Sgn4UvzbRmhx&#10;GzchWoXFk+AcJXsDCpCSvKoXl9AZKRfMi8jKd523Hfl6Z7vVZDeE1/YYBLeKJNLqGcL2Izg10dkS&#10;nlyTG5cAK8kMa9Fa/5jZvOro+is/Msm9TwtfyKvGNFZ+TqsM6Ya+6LoHZpd0QeSGxNVrJzPytyup&#10;faBFot9GzhpfB9Ftk+J/R8OjHZvzIwhv8mLrUw5beLUEX6nB4uJhWHwz9q74Qp4+hbHoKlg8B8uv&#10;iEnM2oewdhFCcca4ZdMJFcnEiCLOH90Ijudc1dwwqa0nyL46IRyu7i0x3Io14WytLwWPdTgouTat&#10;6fN4cH7YNFZ+buK7nwK+cFeOaaz8vHb0nwNS0gVYfH2KR5UPR8gYasfa3OMBz8u6bFniGt+2ZM33&#10;QraZouQIafcgvCOksfqB1DYtnuRsBWqze7+aIdQka7/8JZGzoi6sX6fZkqaEwMqN9WCRchQrN8w8&#10;KeAGos9W3F6JwVFwdo/v73oy9imTVOuEcGyIaHfoDvfkGg27WXezP/dFtJb8QhFvTLqppWPyBS6+&#10;NuUjy4+kmQKEGB9lejZvWnGUQqUTELZeV4LbAwZZ9uM46ess0sBwJwAal+DJu/KZLb8CB9+Jzd4n&#10;YxD0xUcJyi/B0nnersuKoRpJmuF4mNN5CDGUX875FewkMby4x+vXkdVVuY+wXS0t5UUQAJc2RjDz&#10;X3xNqhx6yffPftHIV9lJ20TtE0xj5ed6I92ufIELT5cT3WPgs7ZEsQBYkROavkRMldjbwcTjZ1Sm&#10;2cFaaAfwRm13uvwgkiy5F0Edw2mnQ7kUMH7HhDn6YQHV+Rw2H0BtKdbJUz34LvCgm85UawfwVnXv&#10;ZMxnVsxtqm5vFcPB8t7R7vsdSfxljYtaPrxSKz6+9SM/ju4jOF4rTtxbaF4R6cEtb2keJjI/rxdf&#10;/uFhNzlL+EIQr2le+5kes5unlHQTvNeJDVeSTq8oLaTvhBIVJ222VwKRDpL60NDIcvadHUzWYZ3V&#10;TYVRLodrmmJtGHOMFeFt2LgvGf2l54ED3CPtGguNlLdd2IN1I+D9TOkfyKrJ2L3LDa9H0l1YcYoT&#10;dj/uA3diTwiAzS6crMPJYptJMYh8jf1ZvXDhx4bd5KzgqZcaTHPlr/aSrj8S6d5H7trTRK3P2zYx&#10;M48MnK/2ehu86snfwkxSxdUDfHztA5ES1j/jYF1xuFZjTrpThnsaDn0Fls7A+g1Yu0g7kJI9kBvo&#10;yRzVKp+ZNHmXoBvuXSfcQAzwy06vxKApTrogpJvoy8bKZXh0z1ftgoVXY9kha66jftQ0V/7qKJud&#10;BTzVEW/UuPpjjuP8NJCWjFk7tKb7BOkQQ8EBL1+J1iTwCJEbksghiKQzaqeLwQcuxSe9ivv62xHg&#10;wTtqE1avgleFxfPMNdtZRpfHgcftUItfhgNv5zDEudjp9cLohtIifm6PsOpiV27S/RLDy7XirUXX&#10;QjnnSvE8uM0AnquOSLwJGh/FXRzeVuQbRdGPO4uv/Mw4Nj8NPLURb7Sx8kPbSNdEQ5PuY4R0q550&#10;hzUCqY+dBo4QXwyZJNhu88JKwNmqGMKANF44wInNTeiswaE3489lTrqzjTKHPc3bVTjjweluA8LP&#10;d33FGqKpJqSbxFF7ke4Nk07NIH55N5SKi6Kku4pcL+XMEM6aOybSBTl3TSTXeGKo7jg/HW2s/NC4&#10;drHfeCqJ11+98pbS6heB1MDchLGtY3FsAjcbQrrZab+NAD6ZEvnWM3KDp+HJHiOADgHHy9LxdtgP&#10;eMvZ4MRiGaqnmbUuvTn2xjEHDi8siqfI43chujvweW16I9ZuBMf3UJCSsrNsFUNSF/7CEIxwq9PL&#10;2rM/AAAgAElEQVQrMYQGXh631eeBN9LrPCZfpdUv+qtX3hrznvYFTx3xth5fPOOW9G9ordwt74XQ&#10;hwPDl4zVgWOLkrjKmA4K+YayjNpvHHTlIoJYut7TE/cBpxs3eNtp81zNA/cAX+DGxGcHtQtw+MvQ&#10;3hCN3j7s+bOhd2imZu9ZbDe6A/x5A3hhCMn/phUnt8TYvh3CieqEiOXAa3Ktx1OMtVauW9K/0Xp8&#10;8cwkdjdJPF3Eu/7ZwUql8lta6WWIXcaCDiy9xKgeAWdI548lSDrDNkOpHthP9MsNJUdMarZjHVbf&#10;g42HsHgCtzTR/s45pgIFC6/Aobeg8QBWv01yG3ZI67IHjaPvx6eDJIZIhm0WLSZsIw5tSelbYORx&#10;niqGPHP8tsORaz3oyLUvQzSXK5XKb7H+2SB74ZnFU0S83/KM2/1NrZI56za2dnyOfBbUe+MUcrdu&#10;ZaoaEvLtRvtPvtnqBlfFnrhZNK/Ak0/g4IuxzDIn3S82PPmeD16A1RvQ+ohF0ioIR0nDxU7TetaR&#10;Wt9tEoOFF4eIW274KelaRNt9KYeq9amF65vxGKjCqMo177dJ3oVW+rhxu78J35rALJPJ4KkhXtNc&#10;+AdaqVeAeFxPGw4cZ7CP/vA4hRR+95NvZQrkm5UbUGBin16iO/DoXagckHKk3D5Xc3wxsAAHvwyl&#10;BerrK5SNdIwpJY0Qn3S3D6lsATfaEkRk0Qng3BASwx3E7MeNB3C2A2kv3it9e6krXXL1sshnw5Hv&#10;Qbn2g3bG10G9YpoL/2CYrU0DTwXxRo2rP6G18wNASrqVpdiopRh29ITJ4DRwbAbI9wjxF2SlSN46&#10;0Gl0odOCI1+Z+uSMOaYM9zlYepmXdIcgkHPEjbsZL3WkbbeB/PtxR4ZX6ozE0A5lTHzR0a4RcL+d&#10;Nl0EMQHvJrSuAu+2JXhIuuvKjlRSvNcqeAAg1351qZd8tfMDUePqU+HjO/N1vFHz6h92tPO/AWlX&#10;muNJ0qEg2sBHTThS39uXFMQf90FfR1BiHlJ2JjOksR9XrOjO5QhesOvUalVmsUqhgZijHNnriU8p&#10;NpCocjbmlWzHJnC1JeTq6XTpH0ZSD1zKSAnJOewqmbNXFFcDiXaT+XStAF6tyiS7QbhhxNi/miF+&#10;Y4X4664MWh0arWtSZpbpbotM9EechVdmOvqdbeJdvf688aJrWqvSqA0SLWRcTsWVu+yRipiL74X7&#10;iPlMMgaH+J9OBJ7Kb0I+LB6E0G5tcrbWAXe2LvsG8MDAegeO1sS/d/IQUTI5b5VCupv2we5zDVmu&#10;lxw4UZISvlkybYuQSDe0KckNurpbgUSrw5y7SXNPPSbLVgiHdmgvTo7HINcdpHW+QSRTTo4VP4Tt&#10;6GuwMMb6OnAucPD8Z+PY/CQws8R7796v1Y8tvHBVa3U6LRvrwlLxsr0GcK0lJTTJKJRWIOSbJ/J9&#10;iEwBzupjCfkqKx65E0HzilxFyy8yK1HuE2DVSGdS6MtsyjdzmLgUhY0C2p0u3SAkjAzGWKxNpaLs&#10;WauSn9i1zdGakutQLnuUyuNPOF4LodEG5coNecmVSH9WivfuAvdaIk0lnWQ2Nq6xRrx5h2kJBplC&#10;XY47JCMjP4PO/8fAzUwEDvKdtQP5/9fLY9Y51z+QqDceIWSMvf2geeOVEye+tjnO3YwLM0u8ZnPl&#10;17TS/8HWL4JWXDa2h43+AHwSwnqfsz7ISbCYszX4IXCnz3YvKcVh7OTbhocfQf0A1F7a++kTxhrw&#10;KEqrKhwlF/FyBc6P7eqxtFstNttdgijCoHG0g9YqboNOlxv9nGG3/gMW6QQw1hIZCybC0YpyyWWx&#10;XsNxx6MPrQI3WpmJyrFz3CFvP4zD8+FxBGudkMB10SVYVFLjO2yU/nEkpZWJtrtTe/G1UMZKJQ1J&#10;IE0V3XCSK6MWrH+8NTYewFjz/+j6y1+byO5GxEwSb7Sx8iOOq38WkFur35Isphp+YXIjglU/9T8A&#10;OQFbASx4eztA3TBy0rl9RJOQr7XwpXGQb/dTaDyBIy+x9wjFyaED3LdiopLMCHPj8e3dEJ6rjacl&#10;tNtusdFq44cWrR1cR6OU2jKEHxU27sgyxhBGERpLrVJi6cACo8ZcIbKUVkoiy8ikE0QWSnDUKZ64&#10;Gj86sHYTKlWoPD/0VjaAj1sSvICs9g54vZ1uPvBR3GGZSAsW0ZMV8EplwrZM9oG4vZVqqd4bmh91&#10;Drz8Nya522Ewc8QbbFz+tz239C+BOJnWgVIdyudG3vYNI6Us1YLke6mb6mZh3BJZysiKYyPf9Yty&#10;pi6/PcJGRsND4GEQJ1/ioZiJ8U4QSVJlt0RKXjQ21mm0fVAOrhtHtmM4/r1gLYTGEIYhZVdxaGkR&#10;xx1NxrnkS2Y/ydYTnyPJ/LyDZWkqmKoU0fhAwvKl4c6ti510OnVkxQ86azl5D7jTJy1EVsrVlsrD&#10;1QkPhe6n4G+CW9ki3yD0f7t34PV/tU9HkAszRbz37v1a/djiuRta6aNbU4GxY/XV/TTJsOYk30td&#10;MSCvufKvsvK8NT8lpWQbw5NvEx6swPJRKO1PiiqLCKngWO3I8ZecdAkNaUIksvBWZbQewcb6Ghvt&#10;AO16eI4eW2Q7DCJjCYIAT8ORg0voEWSIq6GcQzWvV84ysbYaxefNSXeKVdfBbVi9D8eKraY+s/C4&#10;K9dAkh/J3nyvBrIarHmpjNGJhJxfrE5h3da8AqitqcXGmocPGp++MEt670wRr2le++daq6/K15e0&#10;A49/QOVNE59Ie5Dv1UCytvV4TpkfpdMAGsDHcaJBj0K+/mew8QiOvMrocWQxtIHbkUyWdeLlcj8R&#10;jkvHbm82eNLoCOG6eraqAWICLrmao4cPDb2dj+PPst5HvgnCSM6hsitVEdOpUWnDo49g8XA82ml3&#10;dIFLmZLKbgRHylLrntiROjrtYBtbmdhIsLD+IXgVRE6yGGN/Qy9c+PendUT9mBnijRpX/qTjuL8A&#10;pLru0hnG3ZmW4HMLDzvbI9/EfR9ElkhG7fgRvFHtrS1IaicrXi/5JuUyX67tcctoXJbSgIPvjPOt&#10;7Ykm8HkcoXmxnDDoQLdIF3h7WEdJG3D/4ToRmpLnTjXC3QthZAiDgAP1MouLw8Vp1w2sd7dHvlkk&#10;WrCrxVFuLCVVRbH2vpSk7OHod6krJjiuFlJ1FLzipsnFspvmPcZeJjYS1mD9Vq/eG4V/yll89X+Y&#10;8oEBM0K8/tpHX3Fd57d0ksIOOlBZhNLwyYA8uEfvqBJIiRPihImVZFI/6SbI1gdnyTcwchIOHsFj&#10;4cm35T0O0QgyLFrAzUBuLkmybCckn4NleNJtbKyz3g4oeR6OnmHGzcACfhCireHEseHaQfKQL8hS&#10;vBsJmZ2sjNG/Ni/an0BrHQ6/w6BE433gdjuN4I2FanzOrPux8T5pAs1TUiY2M9+0/xl0GhL5Wosx&#10;xoZh9J2l5dfenfahzQTxmua1T7RW5yel6+6GQeS7dVyxgcjrpd1PpmLkuwkPr8KhU+DsZeA3HgTA&#10;jVAGZpac3QkX0mOPzPDJwgcPHxHiUPb2K6syXkTGEvg+Bw/UqNWKjnwU2aEZZBJuO0ARJ6FCWXmc&#10;KU9qjbcDzH14fBuOvkx/Ydi3M1NNElgbR76xR0NSJnastnvL8Kj4zMIpNUSCsl/vNfaGXrhwfgKH&#10;WAhT92owm1f/htZKPghrIerCwov7tv8TwKk+O8gEiX3eXnfwGvBKVS6e7Oh0T0tb5fudpPC/IaR7&#10;9MK+ke4NCx+0JbKqlfKRbhjfMN4cgnRt0OHO/UdY7T21pAtI7W+lzFqzw5Mnq4Vf/5IjpJuUUu0E&#10;i9ys67FcdaMNHwU7O4yNHfq4kO6DFaTtQbASCrn2L1SUSkm3E8nN+fUJku4dpGnjURuudIfYwMKL&#10;EPlbcoPW6gWzeXXq5WVTjXiDjY9+u+d6vylHEuu6i8eGMr8ZFTtFvmGsxeXxZWgBV1pQ9qQP3iJ3&#10;thbg+PCWfwWWz7If9o33gHsd2X+pQJhg4+TIa9XiR9lqNljd9CmVvG0X7NMLRRCGYKKhpIdLvtyM&#10;S87ukW+6t7Rsb6kML+5baBTB4/fh8BlWOcaNjlQxDDq+JEJfLo+zgaYXt4FHSbuxIwFQK4TlHLPk&#10;tsHcFx/jjN4bhMHv8A689i/Hfdx5MVXiNc2VW1rrM1s+DNrZV82zH3eBuzuY4pQ0vJaj3NMHLrcl&#10;0nW1LPNtBG+FD6B+lEkrYC3EJ9U3csLu1K+/4+sDOFcVH4Ii2Fhbo+kbykVY/ilCFBnCMODU8eJK&#10;7PsdORecgoThxyVZJ6v71Q1nsBt3+LZ3hqq3/UzNVu28UJlMmdjnSHSLkkqJ/vN32POT1jWxHUj9&#10;HG7rhQtTm1wxNanBNFZ+Xmstb9waId4pt8eeBE7X5Mu1Gcmg4oJv8419LyHeBYGV7q8wgjejx1A/&#10;xqRJ94aFq/EatRZrc3lJVyHF7seGOKlXV5/QDCzl0lPjQ10YjqNxvRK37z8kn7loipcrccK2YIxT&#10;dqRq4E4HLgdS2jVZaNSBM1SVEGxytiZeD4m5zpfGTLoWMUd/ry1lnhUv1Zb7P7KqC59uFv0GEG6J&#10;gnhyBWitTpvGys+P4fCHwnQi3tYn32FM9G+2qhj8Fhw4CWq4LPIqclJ6SIvmqMriI+CzAY5kycn4&#10;Vo4svw982ITXnQ0q1cmWkK8Bn8VXZWmIN5+8t7IjpUJF8OTJYzqRpuy5FGaWpxDGWHzf5/Txw7Er&#10;Wj48QCoEqkPcm7KJ2iPV/XGBu9qV1VPdkdWTH8GZ6njLxALg87gCROvec9fYAfoysvqsOEPWCNtH&#10;sHF3S3IwxlitnX+L2ovfGuFtDIWpEK9pXruutXpBJIbY4moIieEzK9N3e5yqFJQ1nCyN1ie/E/km&#10;pWZ7km/rGpgqLEx2NfNJfOJmKyqKIjKi2xUtG1t98oR2pJ4Z0k1gLPjdLqdPHKHIKua6EfOYyh6V&#10;DruhG8r3/HJ572kPo2KlC00D5TK8rse3XguAm3GziZsh3Gw1zYIXtyaT/q0bSe5kJCvW1jWZVOyU&#10;plrlsO9Sg2le/etaqxeAuHF+OInhsi+D9iqeRBHJT8WVL+t6S54z7IDgI8DzsexARnZITpIPdlv3&#10;bVwSZ/wJkm4T0Q434zbVUZJZ3QheKngVr6+t0g6fPdIF+axLpRK37z0q9LrzWpJEYeF1corkBnup&#10;LXroJPFyGU7j80bn87GQbhtxLvugLQncmpfaVkYGNn0h1rcrYjAUGMBmasrtGPyvay8J52SrHJpX&#10;//qIWy2M/Y14H1w6YWqlz7RWXlrFcBx0sQXMxyE0w7RG0tjUjzVBcvf0o/y+u4PwELi1Q+Q7sLmg&#10;cVlE/CF8g/PiJvC4LdKAq4envaRT72hFWkDzotVYZ7UdUSl5PGukm0UUWaLQ52SBhFsXIc2ay2gh&#10;ZFx9Unbh9UlL6xsXQTmwuHuX205oIZ2STV+Szl4mwk0qJFwls98SUe6yL2eWq9PO0S+PqxjIPIDG&#10;/YzkYAPd8p/n2Bv3xrSHPbGvEa+pe39/i3SjUDKMBUn3PrCRKUzvhqJ9dUP5Aq1Nu2mSdti1zvDH&#10;fJQ08s1uO4l8L2a33fxI3tcESfeSD0/isjdnBNIF+dxKTjHSDbstVlsBldKzF+n2w3EU2vW4//Dx&#10;3k+OUUYmWbf3qO/dE0rOgchIo8P6KNvaCwfeluim8VGhlzWQhPSVlujEtZKQrkI21wqEVJ+rSpSb&#10;kO632ynpZjtHxwZ9TLgnCkEptFaeqXt/f4x72PsQ9mtHUfPqH9JKfxcQSwxdWDhXeDt3MpNSOyEc&#10;q0iW9Z0qHK/I7zpRSpBBJFUGo+AI8EJNjNOjDPmWY1OZ9yPwO+uiV0/I0nGDeFigHdxlVxhWLoaX&#10;i2zLhtxf3aRcmo1pGLMA19EYFKura7lfcwqRDIJoz6fuiiQAKLvwSUtWQhPD0ptSFbB5bc+nriIR&#10;67W2yH61UurnYK3U4waRlMm9Xe5tlX43Hq2UeEN0ArhQm8D8lYVzwkGJ5KD0d0XNq39o3LvZCfsl&#10;Nbhmc+XOlt1j0JHR5AUtEG8hybSKKxHD4crgDO9KkE5LOF0bXw1kE1jpGyFkkWM5GzU5XO/34h8P&#10;kqGb2f2OgsSJ7XhVSCAv7t5/iOOVC9ejPgvodAMOLVap1vI5zAXAh0kQMaasVSteCb42Selh9T2Z&#10;7lt5YfufgNtduaGXB1iLduPhmydqg8+7ix2pbkiGdbZ8WW1ObICqfws6G6mXgzUPdf3lUwyfGsqN&#10;fbmETOPaz2ml5cYW19EN4zv7pCN3Q2NFE9ppCy97QrhVZ7yF5wvAKzW5C0c2Jl0DL5nGxEh3JYQH&#10;bYkaijZD7ITQyOdYhHQfP34Mjjcn3R1QLns82dhMz+894CGlYZ1ofNUCiX3pe50JMsfBd2BzFaLb&#10;W796gJDmp/Gk9UQGyyI0cLQMX9mBdN+PJ3lkSff4JEkXUg5KanuVPmoa135ukrtMMPHLqLP2/gso&#10;+w2ArWj3wMnC22khX4iKs8KD2hmzOA68NoF6mzox+VpoW3gpWOfAECYqefBBN/UDHie6EZwrsHbr&#10;tBp0IkWpf+7RHFtQgFcqcffhk9yveQ5ZwUQjVDlkkchfroaLrQnqvoffgWaXz0O46Et9sutIVVGW&#10;cP1IrtUk0b20w+be7/TW8bYDOFQtlnsYGgdOCidtTTSw3+isvb89nB8zJn4lldzq39Jai6QehTKS&#10;o3jDHz5pZOBqcbwfF6748EkBva0OnC/B2dZjDtRLjPtj9EkTDHu5WxXediQ99vlvFRGPG90vbCvw&#10;OOFoBcphbS0/5T1Xlqh3XEiSyhVPdN+749t0BhqWzvMwrqHvL2f0I5E9DpZk1RkY0aGvDUhyf9iN&#10;Z9bFl1A7lBrec/vm9XFIOCkKAYXW2im51b816b1OlHiD9Uu/TWv9vUBcO+JDfTiP3WxDVrLkLkKW&#10;O+Ex0IqkUuJi7iWaZXn12xxechi34U0D+LAVJ01yGqvkhbUSXRUxNnn4aBXX82bHY3XGUfIcNrsB&#10;UTjA7m4AloklgjGTr46X/HdbcHNCaZwvL4gPSURq7tPyZTX6pSo8p2TWWhDX4GolSbcEH3Yl+ZZM&#10;r+hGQsB7DZ7dC42iL6g/L9wUn+Ra6+8N1i/9ttGOYndMlHgd1/ufgVgf8CWhNmS/zQK9lotlBxqB&#10;jOcZBbfiBEfNleXOxVbWHG8HrL4Pi0cZ9wzZx8C1OIk2Sn3uTuhGcLTAfaK92SAwGveLYzW2LyiV&#10;Sjx8kj/qPefGzQLjhpLcwOMOXBsjsWfxUlVyHpuIK99bNbHEzAZKL8fPSQYL3DDSSJEl3aQjdJQG&#10;iRZxNUWjqK9FWbgp9LckB8ct/S/DH8nemBjxRuvXflAr/ToQz9g2uWY87QSFLEH8TKlY1YWOEY1o&#10;mFLdS13ZcBJBe1p0qpub0jgxEI3LUK6DO96utHvAzbiXf1xJtCyS3vciR73a7FKaSwyFoRVY7bCx&#10;kS/2KiPyjz8hcqx70rxwdQIZtwXgtAvnO2u8rCVpuG3/SKJsMybfZgBdk5JuOGTLehZrwJVGXGJX&#10;hk+LvtfyWeGorfIy9Vq0fu0Hhz+i3TEx4lUOYjaslNTL1Ucf7feSm/oKQOwcFicTLg+xpDpdlouk&#10;myFzpaBakm61bWTu34pd1MZrXXmH2Au4z+1/nPAjOFbgxF5dfYJ25xLDsCi5Do12/rjr+bhDaxI9&#10;KYkO2wnFZH3cOO7BsrkJ4Wc7Puc0cCi+uSSWqRa5lv0hTfezWEY8JSDOAfnDSA6Hhavii3CLwyaA&#10;iRBv1Lz6Da2VlC5YIy5OY5i4oEiXNlnZwdGypHrSlei3lXN7y8hdtu72TqDQSszDP+mxgWxA4yEs&#10;f2nk95HF58D9cbSQ7oIk2s39DYRd2oHFc+a0Owo81+VRzukVLnHUOwnJgYy9aSQWk2PHgS/B+iOk&#10;1Wcw+oMKG3elvVIdYqTPADxfSlfEJRdu5bBx7YFzQrgqtY48GTWu/pkxHNo2TIR4ldI/GT8Q3WRx&#10;fGP8FoGXavKFJaUqCWrxxNMrLfH3zIsXHThdlTIWbNqu2I2kwgCAh9fg8MvjehuAkO7DxCpwghzn&#10;R1JDmRcP15q47hfXW3e/4DgaPxQD9TyYZNQLKfmGZkLke/gVePjxwD9dNzK1O2v92A7hbFVGZ40D&#10;i8DBSjrBuRNB/uK+GAtHe7RepdVPjunwejB24o2aK/+lVrGxrjUyVWLMZdAHgLercsfsZLScbPS7&#10;1pU62Lyzq44hPePdrM7mSLcarSuwfJT+YYCj4A4Z0p0gksbEvJXTYbdFYNS8UWJM8DyXJ2v5Fr0u&#10;Mu5nUlEvpInp0ExCdqjD8jFYv9jz25tWrsesHWYrkJbh4oWlu2NBpavhsiOddIWgjghnZZoqouaV&#10;/2q8RzkB4lWKv5g8ED+GcVonp3AQT9ylkpSwJA5lCaqxfd5H7fza7xEkEZHY9ikHzOambNwbn/30&#10;A+DePpAuyN3/cAH97EmjjefNE2rjglaK0Fj8bj4GOKlHs43Mg4R8/WgCCTfvjFw4/g1AAozHnXTU&#10;vUJWlkcq+YOBvLhp4b4vNcMQj94yYqxVCAvHerVepf/CWA+UcRNv65M/oVVsN2aNGJyP/Z7Wi3Na&#10;OsmCSLq8EmxFvx6sFoh+PZ0Z+2PBI4CFV8Z2vE+Az9t7d96NBVaSF3k7gPz2JqFVX6BBlbMBz/NY&#10;3Wjmem4NOWf3g3wTz5OPx11NceAN6LS5G8A9PzV1Usg1uugNb9M6CHeR3M6a39s5l1Q+3Stc8nRI&#10;uCuNeo/R+uRPjOlwZZvj3Jgx0V8B4tbgyUW7/agjDmUH4+g3MsNHv+t+mnF1fFiqLzOuj2kT6Wcf&#10;pzHKbggMHCjlP/q1zQ6eO492xw2t5AYY+PmyPUfH4FyWBwn5NvzxO5tFB17nrg/V+ORLxvZUtVQn&#10;jQMPkaane5204agfWkm98J2iG184JhwWR73GRn91xMPtPa5xbSjaWPkhrbUkzq0BZ/LRbj/OaXi9&#10;JsS7V/Q7SHW7FnukaiXC/KExetGFyCDKZPLvfiA0cDznDLaw2yY082h3UvA8N3fUexg5X82Ekmz9&#10;qHrwuCW15OOCgyR0O6GQTDcSX4pXx3BNrSFdb5/H07wHlWEmPt0g19z9vMmeLRwSDkuj3uPRxsoP&#10;jXrsCcZGvErz1+RBEu2Or5KhCCqIqfKh8s7Rr6Ph47Z0vT1C7OyuBNCO0u4aInhujMHfh/FdeVTz&#10;8ryIYgeyxZzPX2205truBJFovWGYT1Q9WN6fqDdBzYM7LSG1ceE5FypW5rYZBW+OaFrVRozVr7el&#10;6qvmbZ9E7Mdty8cqaVOKVvK8wq3TC0d7ot4tjhsDxkO87Y//oNZask9blQyjN0yMgrMKXqtJ1Ncf&#10;/Wold/nQwuexnV1E6o3QCcQHdFy45Ms+vX0iXRCZIW/EbqOAwOxfJP6swnVd1nJ2s50gbRTaFyhp&#10;Vb/eFq/gceG1KtAerRU4QuxRP2rJ4/oAX+rEJ6LqwDs1Sdw9h6wajBVJ5XFhu8zDvRUOWj9H++M/&#10;OPw7STEW4jXGZCoZfKjvr8SwE6qI9ptEv/0RhKPlC6lmvshWBIe98d02PonnRY3b8GZXWEkM5vUi&#10;Xtto4jjzaHfScLTCzxnGeuxPki0LR8kq6dIIo7IG4SuVR5S6w6nIn1p4vyXSXzLJInsdRUZK07xY&#10;Zrzg9pLaiXgqjQxnhOtF7yr1Qz11vcaYnxjqjfRhZOL1n1x+Qyst826ScgA9vP34Y0Q0f8j4/ETP&#10;KnizJl9Oyxe9ycTklNhIBFY63o5EEWfHVOZ1H1jvCLHvZ/ASGokK8n657SDCnXep7Qu047CeM+o9&#10;sk9JtgSJX4lWY67xLR+B5mMkvZwPnwPvtmC9K4SbbbzIzmyzFi5U4VVPZMZ+HCeduHK6XnDUFQiX&#10;KbIjgt7yn1webupnBiOHOW7J+Rl5pCDqQm04x647wL0WW6Y1AMZIVLpQkq6eUfiwhHw5XQ/uWTHq&#10;CGNPDOXKEuWFzScsLJYYR6NEC7jd2p9a3X4EBk7k1NNazQZK58zAzTEyXNeh1emydGBv9f0I8LmK&#10;z9F9ui8mNb6bAXzmwXAmrgNw+Dw8uQqHvrLr0+4hNe6Js9q247NSAucoOJezAePVqlz/Q0eZ1WVo&#10;r4NTBmzCeb9v2M3BiDPXmvc/OF6rl2+L0TkQtGUoXsFaqU8iubNVvcH93IGRWU2LpdG9OneEfwf8&#10;J7Dw5lg2915HoodJ2DvuCitJwi/nbJp48PARyi3N9d19RNcPOLK8SCnH0NBr8QRtdwr3xpYP52tj&#10;ND9tXpH5ZuVz2/70BMm3RLEeu+1GY2PDeCtTmkd3fikCC+sfgieeqsaYqLXZPb1w/K3CvRkJRpIa&#10;avXyX9qaLmFCqCxSlHTvkS4nVGwRlr0XqFh3qpVEf323ld8EpxAa92Bh5BUEIN1AWk2BdJGb1GLe&#10;KDsK5g0TU4DrODSa+ZbdhxxJAk8DFQ9uFC7D2gULr0LjCVJZK2ggpWGfZsYH9ZOuHzdHHYmnie8v&#10;6YJkHheF4+IpFbV6+S+NssXRNF6l/rA8sOLgXi7+kdyJl+OJg307TEeH9PuTVuJR1ldaYya05tXY&#10;yGd0BrqLLNP2NZmWQWTlYs2DjWYL7cxlhv2G42g6OcXbw8Rn5RROJkeJ1DdWQ53l49C+RRe4Eorx&#10;fzIgMxsAKNLSsAUPvlIt5iU9dpRPCMclX8QW9w2HoYk3al79w1opSf5bE4fhxUw1r0dyl0saFiou&#10;vFGVSoQLVfFh6AS95ueulpPhxtiSDg3obg419bgfXWTUSm3Mc9JyI/aryFtT0u4GOHruhjMNaK3p&#10;dPL5N1TcfS4ti5Hovd1Qkl1jgXuaFfMcl1rx0NrS9jHwoRE/3bIDb9eKjaqaHCrCcVsNFepw1Fz5&#10;I8Nubei35Gj1o/JIyZ2gVqyELEJ6q0uOVBnUHLjgiAgOUvh/VsnSYtFLa3Et0q3SHpe5x/q+inMA&#10;ACAASURBVNoNOHxuLJu65osP6LTcwyObGoTs/eSAiLnMMC04WrPZyreOX3L3t6wsi8Tv4EF7uCkv&#10;g7BQ11uj3BMklQqbAbgKXq3BK+54fHrHhlpcWhZf4I7mR4bd1FDE23r07ilj+LL8n4kPpFjl6x3i&#10;Li4r1Qu7Jc1e0HC6InfepKU3Yhxab2JSPXrd8WfIxeFN8e4cGrlI86DRaqPn1QxTg3Y03SDfGv4g&#10;+9c+PBBxnuWTosbiO+AUMtQy0a6tlcAqMnA+Lg0bY//SGHE4FqDlLmgMX249evfUMFsaiiYqlYW/&#10;oLXWWyPbq0uFt7HagbIW79EjOQYwHkOqGpKhgCUHPu7GLYSREN9dxP8+tyS19iksv1j42PvRBh63&#10;e/1GpwGLeBXnQbsb4MxNd6cGBaAcgmBvNivT65o3DXixxeKtMW3vdFkCqS7CAWcqYvM63vGxu+Mx&#10;Q/QKVJeyo+B1pbIwlGXksJH875d/LJgAvGK+DI9INStj8ovmdQ0bRnReEPI1VqodTLj9xFQIGZYd&#10;SRSUESezMuCYNngL8W9Gww2/t8B7GkjGZ+d7N5Yg1tTnmB4cR7PZ7rLs7V1WViuJ7ulN6TxLnMwe&#10;tuFYddhZ4SmWgbKCBQtnR91YQTwAHvpC/CVHzOdzwzsKrSfgbJUO/X7gG0WPofClFzQuf9VzSqkL&#10;mVum6NfwIGNWXHIkUs1jijzohq/V7h4DgYk71YgL0YFIwXLgcH7hfKHjHoQ7yB27OuVoN7Kx3WQO&#10;dNtt9DypNnVorel2u+SxMlpS0JjmCRaj5Ejb7WtjaAx6owKsX4al10ff2B7YBO5F0IiXwyUH6iWp&#10;nupQpCygLJwXz5LUWp8IGpe/6i2+/htFjqfw1ecoV5JqSsnE3erBQq/fRIhQKyAuV3nYhffa0pe9&#10;m0zQCFMN1Y/kJ+k+2/F4tUQJZSeOfuNe7hfKPmJeNzwi4EFHytymfU1EBhZyvp1210fPs2pTh1b5&#10;k2ZLTP8cA7n+OqFEjWOBoyAapyFlL+4jJlVX26IjV1z50Sq1i71f9IOtHhTuiwuOHeUWTrIVJN5f&#10;KoH6XUBqcqCLmZ1/Hm5fLpUcKdbe8OHDtjgR9c8q9ZE238Sn9EBJbN9KOnYmCqTSoRPXAQeRkFE/&#10;KQfAgcigvNHl++uxx+gszEC35G907vrhPOKdEWit6Xb2rhdwmb7OC6nkcHdsJQ4vwcbdMW1M0EC6&#10;Yd9ry3EqJd4lg2QapeBxfgsJgT4m3Lf1ZajvFm7Mj0JSQ9R8+/sdrURGNBGUiuujm2k1xpZWm6Dk&#10;AI4s3T9py4l2vAxHkTuXq4VUD5TgXEJ2rvxYZMnQRgZUBkbItxvJMlwhDm+RghOlgFFVqg2g6U/H&#10;i2En5PPeNYQoKjNws5hDiLfd9SlX9l7slh0JLKbRPpxF4m973YyjxtaT+tjonoxXHxIWkSyfdOXa&#10;d+NgLvt3iKVGKzxirBDy6WGsWUo1SbJpB61VPWq+/f3OAv8w78sLEa9CybTNRGYYwuz8KzUxW74X&#10;SFeK66SOSMmH48YeB8bC7Y7oqCVH7ljdcPC8JoXYQFaJi8N0/OOJB2cXIeT2ZpdafXQ1/9YMJNQS&#10;GCNyRx4EnQ5azaPdWYFWCj9nWVnd6fWWnhYscu6vd6E1jvHsCy/A6mU4WJx414CHoayGlZKb08Ab&#10;kxVZxzdSJ3y0ImVtQ8cf1YOwfieeUmETbsxNvLmvwHv3fq0OfAeQZqmGrH9dRmr13qxJc0QnFKmg&#10;v1ZRK1nWlJz0A3JUWn2bFy6S7T/OGufMJ0Mdcxb3kDtmf8Q+LYQFEmttP5zruzMEpRVhlE/oXWD6&#10;UkMWngOfjaWdOElYPcr17BApH73YFS+JrpGV5yBzHWOFX9qhkPKLVZlQc5pRFcJDPXaRwHfEHJkL&#10;uSPeo9UXvk9rJeshEw4lM/SjhDRHUJVlwsOOkEjJ6SW17IfpOeJidBu5axUaEb1+E5bOjXzc9zvT&#10;r9nNwlpySwd+EKDUvI5sViD1vBpjzJ66e5X9s4fMA1fLqPY1bwz1t4tnYe0aLB/Z8SmPgYeBRP2O&#10;lvzOwFWnTaVGz5ExQEN1OeyFUl3GwGsXrXXlaPWF7wP+Xp6X5o7ZlGP/tDyImyYqxaoZ9sJJ5E50&#10;vipRbcuPTXL62M0ilQmuI9NFv92GGybPSI/NeFvFmz2ySArIZy1ozDtbLYwsepau3jlE523nS7A5&#10;arai3pIDn4+lo62O3IZ6p751kVlp73fgZlv02Zon0Wv/aRwZuRG0Q/FLebkmTRkTIV0QDozCdCZb&#10;wpE5kDP0+WYFTkuL8JbMMJkek2Vg2QPfg9sG1rpArN1kyU6reHltpTbvYiR1eSfdHbq3mrdg6fTI&#10;x/eoPf2a3UHI0fwHWCKr8Oa8O1PQSuGHUa7mF1eLVjkrA0NcLTLhI8S4fSQsPwebj6C+LFNo/DSZ&#10;WBpAtNDr111x4XRVulz3B8ugPs/eCb8iXPlde95FcxFv2Dj5H7pOUs0wHplhL/TLEI+60DHbZYik&#10;j7zkyBfwcVwNcaycnTkWgN+ChdFOjZuk9cezAmvl88hzSKHfRc1aqD4HSqnc04crLmx0R61AHx8S&#10;B7M7XTgycs76ECv6EK02WCVSwqApFCDRbTJBeKkk1/tU/B165YYajZPfyyK/vNfLckkNWqk/Lo+U&#10;lJFVRluuF8VJZMnwYjWdmzZIhnDjkc+OhjttkSE+AzrdLhwYPdp90paTbJZgbP7qiq4fzCsaZhBK&#10;KcIoH/FWmbJhzgA4WohwHE0VXQ8cR1aV/VYi1kp5aDuQiP+52EL2nJ6iqU5lSTgxDn2MUv9pnpfl&#10;kxqU+p3yIG6aGIOb1zBYQty3fDeVIZISEtUvQ3jyRT3uwmq0wJfKo81RS6JdpWZLZjA2f3WFH5qZ&#10;06bnkHPK5OxgKzFb5x+kUe/9rkSeo+A5VyoVsi5/Udz27yg4FCfUZyc9fAjsbTIG6b8zz6v2vGSD&#10;jY9+h1ZK1ug22po7NE0kMsSXq3C8ko547q/KUbEscNYb3TX9SVsiy1k86Us5yTSKotlKi8+xBaWl&#10;smEvlJkppWsLOtaeH4+4nWXi7lRkOELLFxI+H0e3zzFLpBvDqwo3AlqpI8HGR799r5fsSbyOcv7o&#10;1v+YKJ6rNjs4CbxZzlRDZEYGWaAUwfKIJrm3Eb6axWjR2ryJNTDGoObEO5NQShP4e0+k2Copm7UI&#10;AAlM7o+hrjep7T9SlgkUL7v7axdZGJXFWG4QOEr/0V2eDeTReBXfK//G+q4ebxnZuJA0ZbxRlRlN&#10;nRDaFg4q8c4cBY+7sxntJsjbJJ60Ts8xe9BaKhvyYFa/Qyc20GmMuJ0XNHyl8ylnmMHodhD0QeHG&#10;JKhR6vfs+ZLd//zNCtLkERviuOS/zKeDMtI//k4FDho45Y7m5vEIkTBmMdpNkDffZ+xcaZhVKKTG&#10;Og/0jOUZsvC02C+OjHIXojtj2NB2tBDvl5tIjfCnVla1zaG3WBJutFtS0emYO3fErjeUqHny647W&#10;cbdaJMYQTxFeCK5AebQhlg+D2fFk2IaYSHPdCk04Z91ZhiKXxgvpNIhZqeXNwtPQ8CGsjhitVp+H&#10;9Y9hafT2h434pxWmXheK3svBWngQJ6pfHKY0rVSDoL3VxRY1T359N9OcXT8bhfrerf8xEZRnS9/d&#10;E0GLUSZMtIm7YGbIgSwLiyxZ8twXojCcl5LNMBQqN/G6TprHmDkouSHcRRJhwyNJWBmKuNda4Ani&#10;+73pi49DfFi4evepKwpJEF7ZhBfrBXtcy4vQbcaqADjwe9nFNGePm5L6Lvkn6VOcTX13IKK7UBlN&#10;kr9foFRrWsgbxIZRNLvi4BygwOYkXmeGpQYQf4TVLjw3akNFZQnCe+DuHPWGiGnWZjyhODRxQKL2&#10;Jtp+JMbolZLY0n6lUAHXQbB3trjSoL+6G3Xs+Ldr1/5pGay8Y2vE/uxpunI3H0J1eH9PkDrhaU4N&#10;3gvJCZYHkbGop+n7e+agsDlNGBxmm3i1krzI2t5P3R2VE7A5uEDtLjJZ4sOOWMc2fNlv2U0dDQdd&#10;G4mhWBCJxWwnTN3LgngV4cQVTMUGe6rYIjK5edpTwqGDseP94MKZC1/Hxm7hUQjl4kv2mxZq8Zu3&#10;xOE+KX3b+P+zNxYLjGVlbzSj9LM8IralmHGuynt41s5LGmYZivwdaQ6zZZQzCJ6GhxEsj5QfqcZE&#10;lrAHPARut1OzrDwRrbFyIzBWKnscJfJh3RE5wUXGeN2NYDO2jyw78KQDz+UfxiY6b3cTHA+tdfnC&#10;mQtfB35p0FN3PGwT2e9JfVtNYX+GVWSkxmrfHqztvVsrtt+ZlNrOEdnfJV9DDylaMQPXGnwfXh5x&#10;kOXjASOKZg3WQl7ZViLeOWYaOclU53/q1OBoWfqPbCpRqiNh0FFuWFhtS1fqbpUdWZI1sb9L1YVF&#10;J55uvMPrXnTg0zg56Dny+jb56+Qp1aGbFtOZyHy3Lkq8YL8nprf4HRbTSxuA6+WsCBjwCRY+sZSM&#10;eY9CRPgpDx/tGqQRI6+5+DSRl0yNnRPvTKOAbvs0fI9Ja/0DRnQLqx2H5mfcrR9ltSsOhJb0s7I2&#10;JdkwDo4rroz0WdbiVFjkMn5OwSVkO44WuSS/1LsM9h6xoAHwu3d65m7HFCvaSVhV7NbVDnfWWKLY&#10;ys3a2P+ATO1x8rz4gc7+cg+4cQ5w0UmXJsPgQbL/p+AMzy2FzHqINEfur2iG0w49KGl4EsKxkQKY&#10;RWCZe35qx5pwSDcuDau60u22rP5/9t7sR5JkS+/7mbnHmmvt1V29L9Xb7eXeCwkkRhT4oBlBoAiQ&#10;4F8wFAUCEvgmvfFJEAQJEilAIvVCYAi+aARB4Aw1A5EYjKCBKJECgem+t/v2VtVd1dVVXXtl5Rab&#10;L2Z6OGbhHpERkeERHpmRVfkBWZVLhLuFu/lnx87yHenSMc/1CXLv10C7UFJF4LiyfyfHRgVHX5L2&#10;97/UWovJaGbTZ2jHoxtBJkZk3M4gluU+0ErdKuZWL+u2CKn72Vgnfu4ugHEqRQpAyXXx5B2r+Yl3&#10;O1nuoFoep7z7bKDIbD0B9gAgvtRODGk4n8fhaf1FrOnvv4mdK2HR2rvKBQkLMXml4WQiA4AG7e9/&#10;SfPNPx9+2UjiTdPkrwSBu1Q2gWqxNLI997ZkWDsX+TDdFGLnb1mDiXfFIgR9H3gayc0MFLxUF4e4&#10;RUqD4xRw/t2N+uysaZDJchLcDJbpLd5pI+anWH6ckM0YODW/R8A8+UW9QBG4jAMvAv+zBRXQbiEc&#10;gAJlZ5DgrDYhbgEBWmuVpslfCWA64lVK/cWBX+higbU14Ooa3HXdP0PXH8knV8cGfojFzXC2Bi9N&#10;OJZCeDlEVp8U6bV2fvhF/pNEN6D+yriPdij67fZOxMwugGft85ziRKCiYSeBy3MYMkkusB6l8O6C&#10;BBJ/Ah53ZXcNbqdd1FTXg7GlA1zqMOZyqI8Gfy6eSraKqAolIdweoZ1bDzO93IepuCUuVcYr/e4k&#10;WduTka19POw2MHtGw3ayxCXCQ/A5iQVevbjBnOLIkA8uLTu0kniPDWdf+6tkLshAQZEMr0noIbvz&#10;7VQyMCxZepp3aVwuzAXDut/q41GvGkO89lz/QVXzsVBI1sLHryjeZ6uVpIDZQKzZH1zHiHMN8Urn&#10;z9yOoV6RizFe0nwP1HzlMp0TRLzwbEXCTzEdTgrpQpbdsAWcm/EYNTKBp8RKXGgW8YI2sAPsJRIj&#10;ilNJPw3VwZ5uifMpX5hlwMo1g5Sn7hxCZQNF3geIN979+i9Uwoqw14yBtXG4Alypy3b+QU8ihr6H&#10;WqBhRUtAbasLj4ykhLxSkZUpcH9rTCLFaBuas5c1b+OkE08QS01r8Z6kz/Q8okg4eMpmFUuDUMGO&#10;hXMzzsF13LVxba4eppKTexj2kXqCdiJxG4PwSKDk/1F5+goh914C78yakVqp5wRzVJW9G3+RtTf+&#10;n/xLDhCvVvrf7/9gUzlIyTiPiBzvAXdjEbPwnUR92R+Idfu1awNSDWSV2pxk0HZ3YX0ON4OdIZvB&#10;Zls/T4I+w8JnXSwKRZwHSinsMdpKcm2Gz6+ObUGwg/84qIXfsykGNN1LjwC+2GneeR24TsSzKsoq&#10;xEWZuudzP4FbGl7NjSFFFMh2rJBs15f/6oxTDptr1kLHRezfaxbJ3x1CpT4gmINK/j1gMvEqpT7M&#10;RgLo8onXYw14pyIN7n5KYScS0987tEOdZUVY9/N+AjvhGOUga5jjctGODzbYGwdjs9pupWRChEFW&#10;+hmbrBVRoA9md5QCVcDHawxRFJEGAUEQEAR64fxirbQbSo30etNKZQnS1mKswViL1gFhEBwJCafG&#10;kCSpVExq5TpyyBJmrRWFMKUJgwB9BCLMxlqSJMUaQzplp2HD4taG/LzWbl77BKfUSht1Lxvsd6qH&#10;QQORkZ3rrI7Ac1VpYBtqcU/uRPArI1wRudRTmWNi0Y5KZR0Fa+X9xsixL9UnJN9OCz3IQQZ+NnyZ&#10;Dvp4Fe9l3yvmkVWcFjXgjQBoiDDFE6ddXgsGSwMDJRPje2cFX6jl01TazLMJS5AbUJ+whVGI7ydK&#10;ZWwX6pKPPI7qU8R9sZXCfiSTtEz/sU8knwYbm5tsbIpKWavVpt2NQCkqYVg64RlrSeIEpRTNRp2V&#10;lQbBmJNYoNXu0G53SI0lCEOCkgnPAkmcYK2lXq2weWaVamV8mL3bi2i12/SihEBrwrBsp78iTVOS&#10;NKEShmysrdCsT09JMeW6jgbmdQgX3bweaXKF8qxsI8URLZe1NLG83o11h9nzbi8Bd52PN3A+WbQ8&#10;Y8P+2UlITaZgphAeOVcTQ6480duVwQHlOdX/6kB+Z+vaNkqLQZnGsHbgPUeC+8Cjnlwk7wf2I/WE&#10;41u8bzbgUhLRME+g+sJM59sCfuxOEN2wsn2panipekhmxQikwC0DO72Dn2cWKMT1Yqx025gFnW6P&#10;7d19lNZUSiKXKI7RSnFmc4NqwWMaa3mytU2SGiqVSgnkokjSFJMmrK6ssLZSfDe0s7dPq90lrIQE&#10;en5dMGMscRJTq1Y4t1lI8bUPr1nQrDC/6TvnvE6AH6eY14nLXHpzjp3froXvIqjr6aUxE0e0IJeq&#10;GcJKKCS7UHXxva8hELPbWLOrV64O3Owh4v2zutm/sqe1kuI8a2Hl6iKHdyi2gAeRTA6/nR9GL5GV&#10;7OPm7BUyt8gmTx59a8DAC/X5EsFBRDe+69FviT3rY9xNZBJdLaHQY2d3l1Y3pjoH2RlrieOY9dVV&#10;VpvzuaeiKOLJ9q6zfmd/UqMoploJOXdmNoLL4+HjLYyFygRLeTIUSZJgjeHihbPidpkDd4EHHZlD&#10;wQyLeN7KfbEhFuU8aAPfT5jX1ukpzFf4sM1Ou8KNcAWM8IF3L+Q1G7xvWiMB+qYr1jrS/uita323&#10;mjE20as/rcFf7vchGyTevRv/DoH5l4DLaKhD7dWjHO5YtMgKMoa37ClABB/M0ZnoG0feeZ+Vz+VL&#10;Dbxbn90/NQrXXBsSX38+NaykvF1s+GZ45SCOIx5t7VKpVgv3l0tTQ5qmvHBx1oSh0Xjw6AloTRj4&#10;9JzpYC1EccTG2iorjfJiFNu7e7S7EbVqUeFSRRzHhIHm/Nny+uV2gG+7ziApQL4K8eMa4N1auV0U&#10;x85rV+b/QX2elkBd2L0G6x9xH0kLS4x0mag490MlECnaTY65O2TvFsRdXzoMqf5L+cyGAXMiVdEv&#10;+j/YFMLlaWy5ArwdwocNWK9ANxarz69uDTXfFjBKB0V98qT7ccmkC2KprlWFRIvwXDuRGvUySReg&#10;Uqny4sWzxHFUqEwyTQ3GlE+6AJcunENZK90zCiCKIs5tbpZKugCb62usrzToRUV6mCuiOKZaCUol&#10;XRAL7qO6zFOfd3r4aJxAFfBRyaQLMq9XKyPmtYvP7M519HqfzS8jfPBeVVxtH9Tk59eU+JGPnbnC&#10;qnCoQ6qiX+b/PEC8iuD9/g/WQHDswz+AEHhNwycNCW5FiZDm+hwuyjYuQTv3Oy8z97PFJXXwphZ3&#10;QV/wZwIUkiZzeZHCIErzwrlN4iia6uXWWpI04fKF8knX4+L5s2BS0qlWA0UvijizuUatuhixjdWV&#10;JiuNKlE8XQZCkiRUA83ZGf25h0ED79flGZjmEvXnddmWRA5vBRKkHp7XgZad61zQXrZ8yRFUyXUd&#10;RhEMBMsGHWiKN/M/lFectxhcAT5uwNkKrNnZb2m/rXNulnQTeLU+v47zYbgaZv62SeilYiHP33N1&#10;MlQQsrnWJIoOJ5Yoirl4fnGk63HpwjmSOD50Kx3HMc16jUZtgawCbKytEWpFkk6+acZYrDWcK9nS&#10;HUYVeLkx3e6pl8Cb9cWnKr9bcX7d3CUKVdbld2YozTyN2I8OdQau8gC3HhQ8yxqDquUnXo/X9BNq&#10;dnRvpmnQYbBVdpTCRu3oWnu+XpPg3Tj4wMFbR1TK3Gw2qYRqopUZJwnNZp3wCHJdAc6srxBP2OJb&#10;a1FYNtePphP2hXNnDs27jeOYi+fGqY+Ui/PIwtybYAxGKZypLzian8Or9ayQAZxs67zGaqUBpjPn&#10;QY4C9eEct4Gmy8PEmzNfvC7YCUBvD2qzLxKdfOGEW6XnSXspilVgvTp+UvZSSew+Spw/u0kSjyY6&#10;a8Eaw+baeNWMstFoNAgDhRlTMRLHCWdLyF4ogrXVxliXQ5Ia6rXqkRRheLzuNE9GdnRxv3vtCKvy&#10;NpGsgsQXGuHSQOc5aG1FglZLj4ChfcXA1nCQXqzNFsMZ0l2+iuHrGL5LpBz4yBDtgJqdBOJcYCIy&#10;cPZI804EL+rRxRDWyk2aLTt5HigatXCk1ZukCasrc6SQzIjNtRWS5ODqZK1FaSkGOUqsrayANSOr&#10;B9Mk4exm0azY+RACm/XRu6fYiATrUePFUM4N9B+y+RwFKxC15xvUUSHPoXluJUe8O7f/9Vn6DX5t&#10;lgZRAEkqF3m3JwGrI4PdYNYKux5iacYupzFJ5s/VnQUNJC2o69pM+69ODGvH8MAAbKyu0Ov1XLqY&#10;6aeNJXHC2jEQb6VaIzQJKk3QJu1/hWmMDUvpTV0Y9WqFOI4HrlGcJIQLqRE/HBeVzOEoN4eiVJ7N&#10;eXN1Z8Easpv08zq18HQulZ8GpL2SRrdgDBbcVNj5se+97JsIG2fOfIR22erGzCSOo5CLnOjp0zm2&#10;yNq5F/E93UhhuysKbKvV13i70EgzWKBZlSissTKYY+I5Llfhiasi8ugkcOWYhGR0WKFRq6KCwMvH&#10;YK2heUztObpAu75O1Tfqc1DWsK/rhRS+ysLmxjoPnmwT5qztJEnYWDv6hQnE/FhvuMIC9ztjQVez&#10;5+yocbkGO64AytjRvRgLQRWffymu1Nr9D5LH7H+XuO810HNVsUplOsC+88V7RRK9gmo/l1drraH9&#10;MfBnkCPe1PB65uc0EBT7cBapow7dB5n2Jv/Qon81XtsYL4Q+CmEIVs3kFemjDrzrP+oxSyeeA84N&#10;bzSO62lxKDv3dB5EwFa9fqCs2yLW1HHcPqUUl88fVRh2Orw1bGwf87y+CFz087qEsdyrvUdqIFJZ&#10;1oRPB/U9Gr0/2XvKfEVbfgxebc0v2F4XRue+98NN7fQCWn0EofP7yIdPDa8Hw8SLUq9k77CZpNmU&#10;iJEP5j/AtPZy6KpNCvWvlxESKFnJmiekMeUp5oMGlEX0+XO/t/73p3gu8EiHJLHYJH4eDBtfFlE6&#10;9HxfhblJ/7CUzwPQQxWXOY4Ns9/lUkStKUy8KYjaH9PnQyT5YalipYRdV2mWuHLBUzwfUDiSHXA1&#10;HNdoTnEcaGromCm0s232n8397KH6/0yG95GvFa0n0+FgEUWOY3Ncp7KCKAtF97j5xWDIBTcWHdxW&#10;IZDk6iJntO7hs5wS7ymODkfpR445dk/TUiLVTmsizdwLHta5FJTKfMl5N4KPQ1VdTCedIG7sCXe9&#10;Bq/MVF5dGSL7jGP7xKvz9QJKUVTKInFv836TbSSPbxJ8G2XL7A73ed57ilMURRvZzR1FWvUus/cp&#10;e5bRtGJsNarCIRXEDWXJYkyKLM/pQEYtsqjdTiGyg8VTIISbGrFwX63Ns/gNtr3Ic6xnV21gfdBy&#10;L6il6r9RYr3+2IMb7pehkm2BUq7fkZJVJzKiYgTij9kia2QZcrC6Yxj+I4XPGPHucXTVRacohi5H&#10;Q7xd5iw0GMI+k5rEniy8zGNQEbMW0G8DD5yyWT5g1ksloetMXdoKzU8rgxzqOFYDJgTY/enfnFnd&#10;2MzuywwWr0/FAFl5qkEm3egVxIyVzAf/c5gTNFbAnZ5rNpk7rnXRxKrKOoKm5HR57eEEfZKQMnsX&#10;1VGIOFqlpmd9e5xyNBItLeSxLeP+WcRSf1aIl8BIM8mCE+0n4GEHUKIZ7KU0e66hwpkavFKqEXeg&#10;0dvq7k//5sz6lX/7SQhQq69cApWrQCheLuyDa6MwqUFe3gUyri2OtW7CG8mx0ypbqVzq7TMDX9VT&#10;li9xj6Pbrlpk/MuVXFUedpGnwn/ORRFZgsz3CuXcv31OhJ5XAdTB7Ez1SgPcttK5XCvpMKNdfq4X&#10;FTpXh5cWMs5hJ4daEa5FiFdX9AZqvrqBPScknjoHi3dolwGl3DKgRiwHthyCWhb0EAtnh8N95Ieh&#10;4453VGhR7vZ42dAlsz4XaUFuk/kqDfM1iQSZB1WeJRdWKD6BCYiAO64lUaCl7ZAPxHUS2SVfqh9x&#10;Kb6ipivBJjh/grLhqsY6gUI7U0VCI8wI0LsUOkNJ7SOP6gNyDFrG0xC3d6Y/K66GHWRh8VvMedFG&#10;rk+XowkGdcmqgI6ntm1xeMrgZwqYLoBcFD2EbP25QsTSvjDj8VrI8xEgBPxsEG8wkKaVx3Cnmny3&#10;Ya8PfKU++/UsDOU4FYXGhsYGK+Dub6jNirF6LoW/l/tHOwiLTCa/hfLleR0y32/+K3Xtmju+Sd3Q&#10;uPoE/yyZumTWLsil3KJYJV8eMYPb1aMIBnm3zw7PVjQ+Qq5n3tcakJFkmQv/DoOuGjgLAwAAIABJ&#10;REFUM2+UzGqttsjGHbjjH62G2yKgwQ4q5+0Ad31vxmCovbsVPrlUK65XkS8r3kYIe1baMVaFoTYZ&#10;8abGrqjAhovatHuP8VivsZ9dY5AySNyx+74F0H42wjlPGFy3NPLAzxpc8Q+wv6xFKwOLYo9yt8fL&#10;hGEy9Kgg960s62kbV5039PuQ2azVbQafuUUtFseJx8D9nohcVYcJ18FXuVpk57JPJsHaTbM4U15l&#10;zub+979PI6iszxPDsGFq7EqAf9YVNUTa3WG5TElP2sPX9AJA/A3wPidGO3gEOmT5iHlUkIenaKuf&#10;NoPBOW/1Lop49xhcO+fdHi8Thj9bHhoxANrAvJI4hy1WIULy0+4kkjHHqyA7qfMzjHF5UOFO+B5b&#10;LguqFkBjwuPvd8yPetmi438X5NPG8tWQI47TqcyyYA04WzVa1cEfR1EdeMVy8e5k2JMfr91jtEWl&#10;kBtUtEHg/ojjacRyWwS8L9nDE9V8jQ2XAx0m+6t90GpePGXyvk0ju71pg6VbjN4peY/jCVG0HYl9&#10;4KGuUNESW5rWRVoJhKQrLpUsdLUFA19kJcYpQuxpLg22cLBaHfipBn2LVwVO56voYZcEJ3fjNLwd&#10;HIbfZk4rqf10zPF8kG2Ncq/WY0YTRtFxLyMOuzceAfOll3kX2mEuJb9zOcyF4wX/xj3NFWS8xyNc&#10;OT9qADZzA4xyEfi/96Ud/a/twdfk36iVy+/Npa36WgIbzOvUtMrrq7rF3AYnm3SPQ4m1HEzjww0R&#10;Qj3Mt+SDluOOV6Vcn+RwBH4YFYSYT+q2dlr/esB86WX7TJcF4v3nh/lo9zmcnBeVlXEUSABU1uYo&#10;0Fk2lC//9VoNxorWdg25blWya+djIBq5/ofWBJSSqmPD7FBGV9AnlLmUn44nz+r1CfmHwQdFDsM2&#10;kyeO30aVFWgbF3Ty8D7QkxhoS5h+KffXdVbETP9M+7Swcf1W2kz3JJSVsngcaAAfxveprB1Hr5i5&#10;oDAi+yj3SI9JijvFQhEx/XKhEVfBOHjr8zCy8NvMeeEqL6c630n09RbtQq44uuqwSWM7zCedh2Ly&#10;nFpexFTSu8c9iNmgxTHi71HEfIv2QtBCrLh2mqnKN0LZuvYtNqUZFKU8OSjiIPHW4zgMB7jGwVtn&#10;KfPlgXiVrmnPd9KcQQPdsqaA5Wjyag47T5G9n09ZPOIG1uVAn7Q9FCDVaREsaYHRE+BOV3w4QZCl&#10;fFig04NHKTRr8G6AkyZLOFopmHJQ5kqXMv3N9NbzbO1Bs/NNe8U1YomdpGBOhekXjGl2Goeda9pq&#10;v4TJ963onFo6a2sqpIPZrycKYvHK6K2KyOv4l3g3toCbBQzSawncaov6WLOaqQgFLv2j5n7fS+Cz&#10;CLBnKL4xXA4ETG+rJ0z2kxa5Zd4rPg+KvH9eH+hx4QyyQE36rD7Fa56A5SZZRec4WHeeFSaTfBE6&#10;8sGmk4dUpApPAgaF0C3WJuAXWUuEys+v+R6TFLiRwF4ksS9r4bXm4VbBV5HUU69UD47Ap4z4xOd6&#10;AF0LX+sXeO+Eai9tAo8QQp10bRJGF5DMijK2xUUsvJMZ+hRSuowYDxGDPm1vDQeUI7RyCXGr5c/j&#10;FyxvUW9yeJBy1R3nMPeBz45YZDXj4pCAOikFUwNMZrC6C454g4pum9SkZXjhHgJ3chYrQDeRyTup&#10;6uZaLKTbHOqW0UtdHp0bWmqlNDBQUFPQ1tAimGvbfFwIkGvylCytJa9pbMj0Fg7TbKgiD+005Jww&#10;/7a/ynTbY+9PPpkPuJMNdN/HZK3BK5RfqO5Tu3xaoCf2It7MOmIVt5DxDdOTJet1WFS3YHmQFO6C&#10;vhywaVDRbXDPTRKblg7U3Pv1p8CdlrTk8D2OQP5/GMG5Mfuau8B+AiuVzKeWWOl3dLYuJbN+8u0D&#10;t2MhYK3kAzy2sHKSIjc5VJDP13NfTpMZjZDbYVtLjw3Eep6kXGEQci6jqOEM8IDJuY/+fCcxV3QU&#10;FkG2oxAyX/BlzX3tcjBlTCNW8UldCAFI4xNk8eagVJLEcTtsuPtrVdqCIOlvcOxsroY7PahV6Peq&#10;j1MhyJUQmmNmUhe43xbruE+6Rr7erx+c6KvAmxX4piuWr1YidLGcYcLpUWP+XNcLSGWTVwrLb1e9&#10;9XSR8rb9l5CHuzfhfJc4WdkMzxJOctXgRKQRBCdEGMt35ZUfEqskm1OIN2UPTTzuvdOggxBtsyqn&#10;6aWwUZXeRZNwvQu1HGmmVo7zYWO8H7KKK+FzH8nMtk48k/DWDmTbVV+Zswj4hzu/hZ2oRHeKU8yL&#10;JILqSXQuEttUpD00QNXWHmPpZH/3nrnp0SXL8OilsFk7nHRvGNHUDXMmWDeBtyaQ7iioU+IdiQqy&#10;SB3FZkDlzndKuqOxqGzzkyx4MxOMj3wsO7zj0MHSSa19Ao54rz/+9gEqV9Bkvf0yPfq5jE604rBi&#10;vifAdk/Sw7zl2onhUuPwmvc9XFPM+Twjp5iAk5mgt7zYpxwVs1HYXtBxlxeWk1GEngySk2K/cebh&#10;A3DE+/bb/0EPOzwvilm8+UofywDPH0AM/NjJWrt710Q9gCuHnGcX+KEn7eJhskjLKWbH1nEP4BnD&#10;ovrfeb3gk6q7MBNMyskg3iEOtezBX+7CYJwlk2udweKt4togOVWgh2NelwBfdaGa63ycugyG98Zk&#10;PSSIhXwtgRtdcU1oV80WA+fTVqGxPitIWIwVZRlMnTrFfNgn68JStm5FB0khe66s3hMjLZMMb8f7&#10;HJsRr+JJ9r2ntOnRxKWQuTzb7Z70sc/jHkK6YeAqfXFCHbEUWIzCQ+DzfbGQYyPtmT1h9wxUDZyJ&#10;7xYe77OAfcg75kvDU57Dh3mB8DoaXlmsLM/YFlm7Jc3iXBnLBXuCiDdmoGFkjmNzu3R7L3uBApMU&#10;zjtarYigjVd5f9KTHNtQQexmW921mvd+3VYsgbhxBQLngTv6YC+lTiLS7R/VcFuPacsHnh34Kqcy&#10;ZRe7ZEUbBknEP5Hx4yXBFoPBRt96Z95moBGDCiUhQvDPRhfhSehAcEIKnU0ySLw5ju1Tq7XcyV7g&#10;iLcgXg4hSbIVvRrIl3IaC3W/PLv/2gnUNLwxIQyukWq22IhoTi+FdiS5wT/3bBM0wT5f7gbfHLNs&#10;2cVdsuWrLAnJ5xW+QWt+evsWPvPuz/L3ySPkOdil2BZUT4jckhlUdc5zbI54zY/9VygNaXHirQGX&#10;VqDdy3JrvRJ8nviNhVYEdQ0fTGGqrYQQO92HszX4qAlv5yNqlQZ0nx+K8BVu/uaV1d9sl4ObHN/9&#10;4hTFscfo1LoA1yF7RuT1G4aP+8wH2Xr78ryfBKTJgIpanmP79BX2kq9MPbBaa4XWUh0yA64AtRW4&#10;3XEaC7mmQsaCMRIce7F5eMqZx8sKXlqdUAGlGpA8mmm8JxHDnR/y7b/nqRLrclCtatruF6c4iHGe&#10;yHlF0yc9mc98ZmXchfoJaSaVRn0VNWOMDXvJV94XlNmN5z+8zv51V3w7m6uhfyjgfEMsJd9qHDLt&#10;gVl8hpMJZfW5SeZtM7rzg99mHtaXbRwmXT2veHyatlcMvgPxsNUbM59WQg0h7mHVt5Op0VcUMT7T&#10;P0YMDr+h14hmydLApKD9U6NSzn943f8p/yylqL7hVAqRnWF2IiiMORaKk4Qu47ev8/gNJ2nmPgNS&#10;GMeCFYQc85kMCskYmVdH4SISpMvfc81JVhybBhbUCg9RPEwgctFlL8hlY9howpvLUjo5WDzRIbc2&#10;hkMv3EYpZwyX0SDmCKE1z0MM3jD+jsy7VK4iFpqPgfps7mf7ii4Wee2MMhGQia+ftLZKs0PxjX6T&#10;diRWf3PIL9bDZU0tBYbLhe1A3HM4lnI/90JOSis8C9yrfcAJ7R5VCA1G+/hi5l8iVxC/exPZJjfc&#10;z8+sytUzgueDdOGWhXYAK64jDQhN9b8obnyYGd4zHbrDXoP7+R+Gd5C3gH9r4M1Lbu983hXtXrSm&#10;auDcSWx1UAAryETxvl6PCuXp3p6QZJ1TPEdIgCedzMq1VlJLNdIUwSIu1WQK838XeJBILUDiIqC+&#10;rdh6pZyOIiOM1lv5H4aI137b/1Ypp3tZyigWhkBnvct2kvFi688SVjlcSOgUp3iW8JOVZ93LwCYG&#10;XnRNEvo4JDXVAl9HooBYcUVetdBZylaKvO534Z4plnU1Emk0XDzxbf7PA8Srg+DXWRQgEN3LJSfe&#10;c1W5WNVAVrBTnOIUzx72Y7FKLRCl8Ha92M7MtySrBIM9Hft0p6TCtqKFhO+2IWrAK7P6cZJooEuG&#10;hc/zfx7YmHc63f/PGFf6oDUky5/BuYFcKK2gZ0/lDE9ximcRcSrPeGqkm00R0r2ewJ2OyA5Ug0Gf&#10;bmqEyFPncrAASlwajztzaB0nvYEc3iiK/3X+zwPE2zj7s9v0Yzfz5fLOgyI1aA3cSmhlgdl9PtJ5&#10;T3GK5wZdxL2glCgZjmsjNup9n3dFP2Yl15JMIUTeiaGq4UxVLN1uIgTsjdwwgHuzJkcPlgtHjlv7&#10;GPER1GMGZHGPJnV+F/ixB5H74D8vkGFeD+R9oYKdFM6eJp2e4hTPJEIFe5M6ujrcRXo51sLMRaEQ&#10;4u4mIsz1us5RYwgmhOux6MJUtATtesNiG1Nh2GBVj4dfMSoH4Pv+d9YyT1X5Q+D2lBZoCkSJrGZK&#10;FXMZnAuFeAMlwjunOMUpnh3UySRntRZivDGmHnsfCaA97Iq7IN+bsZcKkb7VgDf0weQHDbxTcUJG&#10;1hHvTAqUrYFUMo39bvgVI2xD8w0E/y640Zou6GKFePeAey3Rh7AWXp7CIXMGuO38L8aKHsG00nn7&#10;yEqoFbSN+Eqeg+SG5w4pkKbOF+aE8L0g/vOSy/q8omohVUJY1UDkZH9tRfFwJRTO2I+dRreW7jZ5&#10;m68VQyOAj6bYSa9XYasn55kJpjswIQ3222EL94DFaw3/sv+DCkWUoiDOAihxZgd6epu55i5gNRCX&#10;wTjsAHeAryL4VRf2ouwiqQD2Tv28zyQqQLMGG3XpYL1SkW1kz0AcPwcCMc8r7D0umt2+G9LiUsEC&#10;SSvb6sGOy95qhINWbmpERvZyY3yHm2H0fCDPCokXRtwdzGgw6l8Nv+SAxbu/s/V/rJ05Z7TWWuz6&#10;TmGV7RpChF4acpvpyjDOhHDPp4blqpV3/VfkdHmtPHChHhRWB6go2E7g3POlif5coAm829ccIVNG&#10;CWWOnVq9zyhaW5xfXeUpsNfOlQorcQcMG6aenNuxfP9+c/qa1i5iOddCIfWZrN64A1reaIwxnXbn&#10;n68OlX8eIN6Nl//ilmld2wfWhdFmC+s1QvG3hoF8kGmaQzTJugcHSizaxEg1iifamiPacVAK9pLp&#10;zneKZwdlVe2dYgmRJMAabwM3atJWLAxc70XI+MCKsRcZkZ8914BXJ3CFQQy6TXkrj4CHzsWgECPv&#10;/Cw+S5uTlVKqtXr54wMtKEfH/626geKT7Bf7FK2VWnOEW1ESRZxEhHvuDLtJ1nlYBi1biuohpkzq&#10;rODEbUWUOZUxPMUpng1sD7T6eSOAdhPuplIw1UsHld8qAZyvw0tTHPkBcG8PgorbnSvZQWslP1sz&#10;S/XaUDKs5caoV43hJvsZqIx4TRt0MeI9A9zJOd32yFSa2jjXQSKknBgRTK/qTOIN5PsDI3NiGKmR&#10;FUkhK9RmFTaVF3TZh/Z9aL5VaMynOMXzB59vuqQlqvsPYG1Q7LIJvBUAgQRcfZlXnWJtIisI6XoL&#10;11vOFsnxvTyLaIkZjmjZPx/1spHEa1P1p2h+F5AAW9QqLPxVQYjUB8vuJuI+6Lg8ucC5DiqBtHrv&#10;n/vAYGRL4IlWI+9Zr8KGI9qDF3sVertLpPayBa1HEOSc5UkPVl9ipPe7fV18RMbK//XXDj9F65rM&#10;oqk8nVZKGlevjn99dAfSrtz/tAcrFzjYktTC3jdZKxabyuvrrx48XvfmoFpT443J42tdH/N5nAaV&#10;rkG1gcyAOfc2+99AWBs8V9KF1VcoPIninyBug65IEn1Yh+oU9tf+NQhzn9emcozaKwdfm96H3p78&#10;Pe7A2lUKEWd0R55payB1nXB1KF8rF1gqx03cYXwrXPnUsz7m+3awdNi6XXOSwrk6vDjLQaO2PAP+&#10;uKn6P0e9bOSMfRo//KOzwYVUax2gA9duo/gYVqqScVALxBUQO8u2cshzYq28Pkozol2rwLoWS3qq&#10;IEpYR+zqJRA1TGK5hnniSSKIt6EygnjjnhCuNTkF+0MQd4u1vU4iJkqcWwNRR8gvjeVBrw0/AF0h&#10;qLwYSNoePVfiDhIzMP3Aw3ikh3we11u5+xTMbaiuQvPNQ445Dh15WIaRdCHdk0aqRZD2ZOxB6rpf&#10;q+lyG5OuW7g88VqwYwLbSZSdI/F9oach3j14+r0QvK7I3Aq8D9Dtrbd/gOraHNezTOzlxlc+fCuy&#10;mKwv5EoIV2pzCMzG3f6YjTHp0/jRH53n7QMvG/nUnT//W3umdX0bONd/WGbwmq4rKeG1yAcb5TqA&#10;jGhjF8eraEkVulIVLYaZlB5XL0DrPqwsAfHqQG5GnkSrgTzwo+aVDmWFsmZg9ZyI4eMfOqbhxjFD&#10;qDQg2s+OOZIEE/G/5c87jiyVdla8meJhUhCEh3yeAHQVsd67sPsVrL9/yHFHIYawevBcYU0s1qI7&#10;cB1mpOYtyWkQhPI1YHX7jfQQ++oguz46ZLonJBHSrTUl1clCn2yVSxHRIdTWxBqObkP15enGvii0&#10;78Pq4vqrvaEpeVecuPnv8iqU2j5//rf2Rr1ywqywn4L6bTkAFCtpEGwCP45KrsxZtCAuh5WKcx9Q&#10;UkKCuiCTZ2nlhLVs5RcB5ZqVJsPSdA7WukhxzNhcQW9xywHHtIKKp8/h6r/fDARLpoJygk2pa3Sj&#10;VEaWFqjUhSzSBxAUbH6TtAZyLvvQgVjpx50dY/dAFcznHIX2LVlM/Ge1qVtYKrIY2lTui1JQaUJ7&#10;y7lIjjFJr7cPzYPW4vJix12uvgPj03GvHEu81vBnBPy2/KRlYleLEW9A5ue1Ls1DubK/ZggXquII&#10;WFjfiNo5lreOzd+cHUpv0WdiqK9DuMn4XrcJkxO0w4wsFaPTCuM2o62t4fzBNLMErCnentvEsHIW&#10;9Dr45uadh04vuiLjrDSg8xRWCxJv3JEJqVS20CgNdvZO26UhqEJ3FxolWH1RS9p/W5vdi7V3ye7f&#10;DuzdleuplNudPAJ9ccJBF4ktqBz3qlcQUYv882ANfzbupWOJN047v69U47/UWiuCULbFM/BXLZDC&#10;h/WqaOeeoXA9xsy4Xn2VRgQvLSPvgkzweA8qJRNvGkN4jvmudEMICBCluhEEbtIRFrXlIPHm/LXW&#10;gir4QCUR6CFCbaxC54aQsvJVNDMU1nsVKWudBW0HLf3jhNLOhzsv9mVx6W86Elh7ncFFcwMaLejs&#10;CPkGFbE4G8dEvL0u+9WrPAJip7+ikPzdTXWETXSLIGo7d5FIQcZp5/fHearGOofqmx/fRLEDuK1r&#10;wnjraTzeCuEXTfn/MkdIugnspbAzk8jFESGojA7slIJ5m31XHPG6ihYz4nijiM6C9NUdMxZrKZyF&#10;oBQjP0/jQuZ+6J+74OdOk6zbSv2MBOq8HKo1zCMSVQqs5eD1LArvcsq7i0bsOsJNWciAeYqnysB1&#10;8yLXVJU9p1gYGSkN34vghy581oHvkmISsouFcXPJUapip7758c1xr57oldeWXwOZ0jhPyxvnAvGb&#10;HrQSWAnE0bB96DuOEP0HwLoFbZ6m7AtG35r12sxDD6IxBy1exQgd59yEnIV4x6I2RP5F1RqinMVr&#10;gCYE64OEY4+LeG12bc3I+EwBDFvu4yx5Rx4mEQJOj0fq7+sY9gNYURKD9lWroZafG6HowHRSuN6B&#10;LyNRQjxePHXuqv4c/NWkV08k3tTaLAdNBbL1WGL0kJXQkqkTVQO4f8yuugF4xXYVuO8Bt7FYOhxw&#10;Iww9iD5dagD6oHVskmzB0QHl+dz1ENcWdQ30ss+oNDKuWs63rY+HfJTK5off8s+DA4HRcQtUTbIa&#10;qquSUlY9+s5+PyFFVc3crU3N6NhuJYCmc0nf7Ypg1g82K6g4UvT2h4Rx7P816eUTiTc28f+ctQIK&#10;Frgtnh9PgC/bQrS+vYd/DNtJcVtoYfCBr2rTWVta/LzLDqU4SLxxjpxt9rp0iHjTHPGOyiAoDZZC&#10;dzr1Yib5cXmrRTnx1wVlnoyFlUKbxhm3YJXQgktVs88E7vtRi30FVt6WbIbaK1A7+nSyRx2RegQh&#10;3F4isgOpkRJhnwmVn3VayXvqocSTvuzAN/ER78+jtqSAIv7dxJr/ZdLLJxJvfeNn36OUjF9pRxTL&#10;ZD4K7gC3XE+lvNp8L5Uwz/tBCxXdOd5BepgUVBOCVZfCE0JvSRe0ILeVV5pB4jXOsnVTyKeIKXXQ&#10;1ZB0s9zRQ4snisAMGblesmxKxK3cziP3vr5vOzj6voNe7Zt1+vmg1jCfn3c1t7tCrOjWg3lHWjp+&#10;wiVUKCHYUMHHdbhagZ/V4H0nB9qNxZgy9uDdrgaSmppa+KEDX/SkG8ViEWWLJIBiu7b+3rVJ75gi&#10;89p+Jv+5baJZLj/vtURWSb/l8PZOO5Eb90kF6rUV2D9+LxDgBhiQPQwaTMQS2eQZwjzxAjZPqN6K&#10;dQURtQ3G+q0HXA0zlcOMwZCrQ0GhigdfLosdLHQIqjnf8THcFxMDgaTIGbe4pLvzHbPSyO6LDuSe&#10;xD/NO9JS8dQpg6Wu6OqdoeSXGqI29kkDrtTl0rTirPDKwyKSBN4Qe+iCcTfSWdIDpoB56vLe+3Nl&#10;bP6ux6FPgTX2n2avDiSvcEnwRU+2H013gxTy2dsRnK3B+3lXYn0N0nvHMcwh5B5kFeYqh8oOAZZA&#10;cDqXy8twalOSZTtUGshC4vJDzXDA0Ob+myFFy7rzDyPZHqysK1K5B1lw0KRSNOARVIaCdvNmFRSE&#10;T92rrtDXbOjNGeRrXsoKaqyVRbX9BOyBdmDHgi4i/6qU6CWcPyT96SJiBV9tOAnaWHzDw1awcm6I&#10;RgX2E/hVG26VvZZ2dwd2cgOcOQaHPp2PWrf+iTFWniQVHInPK0Ik225Z+bo/9PcO8Cv3LNTDzLWQ&#10;GBHhebU5Qoez+QrsDh/puOAsx7yfNyoxcBlUIX6MaFVsD36Zh0xtxekcAflquD4isvzXGtIt0BHv&#10;gdReT7xGKs6KQikOurieQmc7S/iP29AsUuATuwUiR0QeeevF2qPPbOgH99adayoYqnKcJb/YBcu8&#10;toa1stjs3lsK8t0h+9ipnb6kaBVRKvtFAy7Upcq6FWft2vOoBiKivtWT7sOlIddxwhgbP2rd+ieH&#10;veVQE+Hy5d9pmda1a6A+kIdKI6GsYlVs0+AB8DgaLCUGIdR7wOsNoYwfOlKYkW/x0U3luf+oOe5D&#10;1Vxy80NkvTxOuA9YWxPxmbA6c4HKSGinKNd+ejAzIYrgnAY1TTVUrmzYbyc8Up8RkNN80AHZZi4n&#10;3JIvFw4LVq2Bs85y3bFNKm6PoOZItwP1TVBF5mSXfsqWTRko+Ajrcl/ABQvjIxZ39tfL51L7sP4I&#10;3YYiaL4Be1+7ir+qnKbSgJ27sBpBOJMeVykwZFouWomMbNFq/yuIC+IpksnUjqTgoqIHH4NmKPGf&#10;z7vw0dxls0/cPfLBY3vt8uXfOXSlnm4/avmn/htxN5Sb/rSNWLA/deQCNSryVQnky//8QxdudeX7&#10;fCFO2wmu/7xxyPOx/rr0DlkaOPm9YWty3oIpa2QFrjSERPJf1apEuadCrrZ/OKE+6Tr/tBcFYdBC&#10;xrsbTOaCmKVqDTI/rHXH0jqT2ExjWL8ynXRmHraXs2wVA4XreiVbLPQxBNjyqDSc1QvY3GIwK9be&#10;k3uWep0NJaXErcfQvVXCgGeDicG6qVbT8KA7e+nKGaS/2odNqZjtJrIT9vFFixhuBrg5r9O372bo&#10;u9MOdTPAlMSrk/bvZWll5UbhfwJutESTd6UyqGBmrWwZfO82nzICQ/7c+pA/dwyesMpn+rUlKqhQ&#10;zo/qyKQ/1eZkXq87kEYHv5KIA2lhY1HNIvwwWDbc3w4r+qb6QIDBk9VQufAsZr0nR6Vz1gXZ+Wcp&#10;q428OI6VBWNgya6Rpcc5sZzjQnXFzY9KZoUHc5rf6x9Iyl8SZUxUXREN695xkO8eze4W1qdUu8KJ&#10;ax24PfmNE1EBXnMG2QsNSU3rpdlH9ulnc6HX6scWjDFWJ+3fm+Zt01m8m5/8gHBkbrWdn76eAg9a&#10;0jk233kiNWLFxk6PN3H5fB4KIeNOAq+M8ucO4S6yrbjVEyXBB8uUEVddcXmugei/wvyRf2tke948&#10;L37P/NfKeQq1cVK5pyEfcPLWb7/wACEET7zGk2E89P4ZPpvPlIj2hTDjDn3tWh2KOM72r4sdM+ll&#10;qWQHUtzyC8jQ5z5qBJti8eYtb1VC4HTjA7do9XLk2xS/eXLEQej2Hc5UDQFOUIts5/ukK7vh28xX&#10;BH8ZyYaoaXFlesowViIhs8FxYFbheddx5aGYfum09g+AvyPVNKGIUNfnU6r/qQe1XEaCJ9NGIP7c&#10;vBDGPWT7UQ/F+Y6Fjya4FhLgtpHGeCjZWlRd3KediIdvYapoRVBdE9dN4Py8jXYmPj4rkh40rzBS&#10;bLRoGu2AUE5u9fMCOTZHAtr5IwdkJI0cw1fszWLxppHoK6uz7viRaLV6dbLQVZv1bk+f9O8F2S2j&#10;icyn0invIJzTvzoznLunT/67g772ebD6Lux/K/MlrGWW7/4D2NzgaFq4tCHqweZ5XgJ+yHcRxgXP&#10;LWx14ZGBtSpcCmdvb/BOJWui62NEHWY8XvfpoLFhzVRuBihgfsTW/IMBd0M0X6Q3IWsBpBAy7aXw&#10;SkP8M8PqQy8Al+rir/FuhlGku4tUrXzehr3Y1XWHmQvDIgUmt5fG6nXxW6XFius9yvkd58G87x9x&#10;vPwD790OeX+jrmXmSt+9YLKfZ+0mkMYuGOh6udOUQJEOZTGw1gUop80MyXWC2M9xAAAgAElEQVSH&#10;8LuDYeRzea3N/KvHgWozs3q7T+TZK5o6Nw6r70hao/f5KiV+5f0fyzn+Ydi9CZvSGuks0uesHQ1O&#10;NaWk3XqzKkI537UllXTWHKUzVUldA/nIM4R7BdGgmyG25h9M+9apiVcqMZTsQfqVCk+KDTSHfQYz&#10;dqIU3qnDpFj7C4i+rwUiK+2YPR4h4jjfteWiNqviJxrmn8TI1/7SEC+5vFG39RupgVAUJVlFfQLy&#10;1V3eleAqdQaG2ZTXqJxeQ76dzaxb5HHqZM2LuZ1BbmyHop25SkwC1RH2TiVfPKKOV5u32sysbxPL&#10;WMpwN3isXnWLS0pfHjPpIW1pF4mWu3/ZU/8i8FpTgmHRiFseanm2Aw33fGGEkR3stMg/XVrNaj0/&#10;yYwMANS9w6rV8ih29yz/m/xvhSw6s/t5q2Rjjoy0ZJ5m5Xm5Kr7fegBbifh+Pu/BbZcR0axmaWh5&#10;RKnczJoWgv/5alvaxSwDaqu57gp+8EtSyRbWctZtvmzYuoc0b8X671X2Hi+VN9KXOi+aIwJ+UwQO&#10;bZSNRQWS4TAMk2b3Qmnpm3dc0GdyrgYXXCzL3eCx9pILvOKe7yrEC65S3fkezrx64NdnESnZZijW&#10;b28EAWuV7Wb3Y/jKqZRNk5H8tCccYaykms0En0Petx4dN06JQvuVXtz772qq+ne01qovmjOjnd5E&#10;ug77fmvThnvWoN+YztjsItaCg1RlbXbTztTgisp/4CbYGNhiUhfTI0G4Dna5SrH7CKr0c3OVQmwL&#10;7x9NIczfuRxRmRiIJd/Wu1HmSYOaCoqpdgpRO0uTC2vS5ia+N/jWSiN7sHwboGMLClToVzkuTJx9&#10;zd1r5+bSgRSlLKwJxLZ7YMdLmr8VQNKEOxZ2evK813JuQ5ChemGs1IgBdgfpEvyCOkhwt6zrfK4k&#10;nvTCrPc0avc7qRhjbDfq/rdFPOKFiLdx9me3zf71H4DXsy3lg4PdAaY9uXMbBC5h+rBQ3TbwKM0s&#10;Wp92Ahnp+gq2yL3ucl0imiOx8RZsfQtnj5l4WT0CUpoRKhfhVxpMzxldKtv5DMD7pw3QG/QnLbBj&#10;bCEknczi9TnP1RGPTb5cepRVfJSoNkXUR89wDZN70N2T7sJJBM2zoC8cfF1tLbPkYHTXkbLw9Cac&#10;eevQl4VIShh1KX16HElwvKIlxz+PQIucpLGwFUkwbsWnqSIlw900q3YFmIm5zIMs6CrxmJvNcx8V&#10;UuEqbGhba/+R+2Zud8O6cxuE2mUfjMFDxH97o+Navo/hqNiJZmjgtQZ8WJtAugCsiC8vXYJS4r61&#10;sWzwlhbOCmpBsp9F2oeDPLpK34uW7OesNDOoh3CcyKeKgYzRpkNfwwLrimNV5vP5vLMgjaTkOOm5&#10;GMIYt8mB3c2CYB44cl8r9LaLSL7+O06foRtLmmne6+LdrjWn1ZtYSUl72BWXZs2RdScW9+ZMGHIz&#10;aGv+UdFDFCbeR60f/odMu8Frhc5W+HwRcTNoJVZqfrNtkQ7Fv+6KyLHWsnL5FJA8vP+2ruHdMVkR&#10;Y7H2FjxdvHDcoaiuLGk3ihrZNPH5tDk5xeH8tHw2QLSXC7JZjr9lr0NfqN3lJepQFoz+V0229nko&#10;ONY2QGqDA/KV00IH9FvOB+GEwNwR7bq2f4L12bsHryBuiI8b4lKInUZLOqwSivBFzRVe+Z2y3w2/&#10;NNPZ3QLmrqExNubHe1NnM3gUzkm5fPl3Wmb/2p+D+guA3NDoEVSLiyZXEQd6auTiPEll+/DYwlNH&#10;trXcCPN2inH+W2ulcu0lVTxFVVCD1TPQ+R4ab850hFIQboDdKvGAZUW9K4MlkX1YN/mGzIYgdDJT&#10;MPAYLA3xtlxGQ1X+D2rjy427N10GgUuPSToQHlebxTBXkl2QIMM6/TIBHY6PzSSdzPc9K8kfht73&#10;0LxAGTnRCiHPl2quGCuWwiuthEfyO+N+nYAryvp4Zt/uoyF3j/1zPvjLhRWuZkoGNNb+1xr+EHDF&#10;FLszC7y8UIHvO2LNxga+i8Xn2xjzjKbOfxtoyet9YbbTDqL+Ojz5FBrHlSQP/VSsMqA0pZaIjLSQ&#10;PPEO3fhBXVJ/AMrttTYGw2Q/Erl2PyaVbsXjEFRFeSoI6LcBOlKxnCFUV6RsuKivXK3IZw2VEGvS&#10;RaIq+a1+nBXygBB8ZeYM17F4GF+i1VwlMaCcwbVJUafDQZwBzlQgqkhq6U4kwTOlMtLVSuRiD6t0&#10;nYju7oDCnrb2v5nlMDNNo3DtnX9mWte2tdKbsn5YJJFjGsWrQWwgubne5VAfM6I4FWJuBOK/Ld3u&#10;OHMFtr+FzY/KPvL0CGou+j+ntRrWoP0IzATfddKDzQ+YagqMWxBG/T5fydOHJ+kFs5a1DKiljULc&#10;HQys6QkLbVCh7/P0bYCOa10GId6ZBKoa9ItFUEKuez9BY12yUkwH2j6o5pgq6cFqeWplHeBaF0xt&#10;lTAF7aZIqwePjQTLLtRmDHblUMWplDlu7JHNiPlv3WOE64TzjDXbeu2dP5zlSLM/4db+r+4buZGt&#10;2bfJ52sHc/V8dZpXFmqG8F5R/20R6EsuR+0YW6LUVscHPoqg3zMsmPAVMvWWdbB7au73o6bPKCvb&#10;zC/sMhb5yMoULXLiXNWXMUzcqul8MDAQKcxjhc/7mcFka55xurEu5S4IobMDO7eg9UQWFl8Qk8Zu&#10;Oz1rYe4g9oGv2674QYmSYKCd/zXI1AbvulY9ZbbUrSHLTinrZWtrMAje58DimJl4W3vtv2uMyzfp&#10;B9lmU3G6DCgX51BkIjm9RJznP2/Am8EcpX3TYuMqPDnGdijBesmJ8WqKrymgK4zOuBj1/tpBS7iv&#10;07AIDI/hkOuXD6zpgMmPZH7Geav9eFqeC9SgFV4ElStyH+M2/SyNoOLylav0qSDpQdyD9auljNgA&#10;19pQr2RFC3EqwfT8rdJKshC0ktd/P48izkLQGQqqGdPaa//dWY82sxmy9sLPH9G+9hnwy/5N7D2A&#10;2mszHe9MXdI+QLYdVxrHIVdeg/VzsPcVrL1f3mGTLvS6ECYQJZITOpLzGpJn6UuGTTq9pRh1IChg&#10;LScJohw2hS1ggW5rcCwmka3vAYTZZ82/dpQewvjBDR4jTuR3B8KnoVyj3p7zXSbQ24baOEstgW5b&#10;1LGnClIF0OtB6FggSSDdgmDCzIw6ruOs05Go2Clc7dZ93jhL0RtnZfjdpb8Xkb+PU8yTtXeh96Ok&#10;Qym3I8o31PQtkM6UN/e/dWLkoRJXYWIknmOtS/3Ug7n4gSsJ3o/hswjebJRld8+J3oPMFYNFaz5b&#10;e+Hnjw572zgoO4eFlex+/R+GYeWP+r+IOyI3N4MhnQKfd0SVbD7NsxKw9SmcfZVyu2x44kiZ/JDY&#10;oe+nvZa5jr9Tv77IujtMfIaDRDhuLJNeOw75Yxw2Vk+i01wv/zmmvbb5zz3t5/Bjn+X+FfkM/n2z&#10;2E+70t4+jSSFLqwh9aPluYQeAz+6wHnidLXfqw2e4abJmlxWcqmiCon7dGPJ93/rOIOaGNj5ciDY&#10;mCTxXw3X3/vjWY84F/ECmNa1+1rpS6DEB1bfkG3NiUYHHn0NF35x3AM5xSlOLL50kqyBlljNO2P0&#10;WLrA9Z6Qc2NE6KHn2nodm1GW/CT+8EAE8o01D/TK1cm1WYdg7mRPa81/5b6TbdAclWzLgwasn4Xd&#10;3xz3QE5xihOJCCHMQAuhrlfHe0/qSJXpxUbWACHPvfVA0s5utOHacbjY29sDQbWM82bH3BYvgNm/&#10;1tJaN6XxYBdWz8+s37BUePIpbL4IwVyL2ylO8dzhMXC7KxZsnArxTpM/mwDf9kR3txmSKdA6RC4w&#10;92pjEe12R8A8gP3HUKmDtRhjOnr16ty172WVN/0+QF+Qeo7UsqXCuU9g6y7HG8k+xSlOGlJMq9Wv&#10;uq44LZZpnqIQ+KAmPdLayWCbHnDpZyHcasO3R1Fh39oSTssM1N8v47ClEK9O6//5QGqZTcFOo4y5&#10;7NBw7go8+fy4B3KKQ7CkoprPJ3Y/p0GUJb0pSSX7qjd9ItwLwC8akg3RivOyt2IFr7huFL/qZP2s&#10;S4d9PFDQZIwxOq3/Z2UcuhyLd+OVp2D/GeCs3pq0i34WoC/B6jp05ul3eooy0Aa+juEHCzctfG/g&#10;m0S6ENzcX05tt+cO7e+gusLayhmCXIfwUEuO7q86xRbJ96qSWuo7Unjr1yLWbyWAL9qzynQdgtbj&#10;rJ+fnPWfCdfNj9L6h7T22n+735PN17XP0RpoqVB7i9/EL8zRjfQUZSAGOpG05N6LJBDjBZYqlSPT&#10;1jrFONjH0N6FuhRfvFCVdDCf6FfR4ia42YHrBbx3l5COFFWdWb/+mKET0vp6ttqtCXiSdU9BxM5b&#10;e+2/XdbRSyNel0z8LwC5MpUa7M+cX7w0eAh82oOkGfJ9+9Tbe5wIEL2aqku6rwRZs9RTa/e4kcCT&#10;H+H8h/3fXATWa0KWkHMTVKCVwK8KtnR7twIvNyQ1LTaD5Kt1MTI/FPuPXN+9/sz6F/MUTAyjxI55&#10;0O3u/60Bq9ecXKvXAl9HcKcDDS2pMNUKfFn6ynqKaXFKrkuMJ5/DuZcYlv58K4CNquxOPCzCZ2/O&#10;kBtwAZEQUE4W1pNvLZBqt3LmyJOsmSuutU93/2+VcmiHUom3ef4Xd1H8KZD5ek+g1Xsf+Mx1K16p&#10;ZCktgZI6oaftRXdfPcUoJLgHa4RP4dTNcIzY/RKaG6BGl1K/GYifth1lsq6btfmkID+oiVJhvhOx&#10;UpTjDtx/NOjbVfxp8/wvSu2WUCrxAvSi5D/u/+DbfNuTQb4G+CqCex0R7KgONdDspPBiA86oe9D5&#10;7riG+dxiUuOdU+I9evQA23kie/1DmghcAj5uSrAtSeH1Epjn7TBTMYR+g6n5YB8OdphmiNNKQunE&#10;2zjz/i1jzJ8AWV7vCbB67yERV4OQLrnEbYX4lTYrrodb403o7EoTwVMcGWJG99uzY35/isXBIm63&#10;z805aL431XsCpELtZyW23vM6EH5Mc2vg7T8eyNs1xvxJ48z7t+Y97DBKJ16Abq/7Hw34erFLS1Ix&#10;YuU+6Arh+s7HHgrZztT00Cp99uewfQ/pfXyKo0ArEXfPMKzNFK5OcTT4oid+1bAqKmJF2oBO26zm&#10;LpJCOAn55rfWztnJIrlHJv/pfLu99t+c55DjsBDida2O/3dArkZQg/YWyxYeuQN80ZFRNUaoH/lW&#10;8amRfMIDfz3/ATy6wbE2QXyO0BvTYTox0Dwl3iPDl5E8G6GWAocq8Jt2Sf5Vhx5wvwXftIWAR2EH&#10;aLvGlbGTm5x942OFo4KBTIY/ap77ZCEC3QshXgCd1n/XGKc6rZSsIr3SLfaZ0EXaxT/OWbmplQc4&#10;f+OMFTH298cqsNfgwtuw/ePiB/2cYwvXRXbEk2WsdJ49xeKxB/RiSeODLJ2rXoHv2pJ+WQa+60Gt&#10;Itq8D7qidLaX+3sbuNUVAR2LSDZfmUc6svej68AhE8wYY9v7ndJ9ux4LI142XnmK5X8EMl9vd48F&#10;1ZhMjR8tfNWR69twzvmeE954qSqWU+p8Rp0YXmsetjVa43r9PT5tScbDKRaDx8lod4J1vfo2jn5I&#10;zyXWdr/g3VqPnoUol0urFTSqcKcNt+fc2P5gIbJZO/amk4r8viPW9texELPvJNxLYKM2z+LbzZpY&#10;9muT7T9cvfxxWevIAZSiTjYBgWld29JKi4i8SV0GdTltRYpgH/i+K5OkHubaPcdS9/1OKH6q65Gs&#10;5u1YZOpemnDMR8BPPdfCzECawscL70/0/KGHLJajOk+nrlHi1WMVyn5O8ORTWDsL1dcA+LwLKPH1&#10;5lmkHcN6ZXbx8q8jySCqh+LTzx/blyBrhEoiI1q9M7drB2hdcyt4iNPb3dUrV89QQpLEOCzO4hWk&#10;1pCJSgSh6812tOplN1Lp4xTqzMqNUiHdl5tCugBfuV6AvQTWKuNJ1wfkbnck6FZFHn6tJTPiFOXi&#10;dppZP8OIUtg8Jd3F48mn0Nzsky7AR3Xx8baTQRfdSgX2EiHQWfBeFd5oyHPYjhloQ6iVfCklO9U4&#10;lXHMji3hpEBIF8Bx1sJIFxZv8QJg9q/9oLV+VX6y0lds/YOFn3cHqQtHDVm5iSRf5wNmX/TkhvoV&#10;9cMxLcJuWXjSgWp4sFVJz4KK4MP0Bqy/sbDP9TxhD/hujLVrXfXSJ3M9eKc4FFufQX0dmqNzda8n&#10;sBe7NEwHBXRTqTCbhxjvAI878lyGgSticrnAtUAKKebC7pfiYqDv272lV6++NudRD8WiLV4Aktj8&#10;1f4PPjE5WmxA6rsEvm8LQQ5buS81Bkn3mzirI0/MaNLdBn7dkf5Qzepg2pn3EwN8uALUrVgIp5gb&#10;P/TGp4pFRnx7p1ggdr6AxupY0gUpZLhQl8q0vHxjPZBn6rM5pBtfAj5pSHnx2ZoYO2drcLVZAul6&#10;DsoVSwxw1QJxJBYvgNm/9gda67/mTgtRCzbfpuym7U+QBntaiWrRJCsX4AcDTyMh53YE7zZhOL/7&#10;21iEPmoV2VoN5/kmRrY8n+Q/SueGtAw5t7x92x4hHVx9C84U8afuA0+74vt+80iW5tG4nsp9G/Yh&#10;ApL9E8NHzTLbM57C40fg8R68X2tTr05X8fAIuO1auXvfrH8+egm83Zwzz7ZUdGD7uuuU3S+W+EO9&#10;evWvH8XZj4x479//k5WLq6891lrXUUpEKKyF1XdLO8e1WIQy/I0HsXJjI1bucCX5A+An1wW1FcGr&#10;zcF2IneB+64b+Diry7hOqB82h+VBgO5N2H8K55eTfL/oQhyTlfsoeVACLdevl8DF5uQA46LwI/Ck&#10;KxHt4RmqEELerMFrpxVrpeOGge2uGBqRgp8XWNn2gOttMXr8rjDfMfjlpgjdHDv2v3Et7kPf0qf3&#10;cP+Hc5cv/86RJOUfGfECpLvf/G4Qhr8nZ1YQtWHt4tz92e4B9zsS3Ko7EvFWbjMUOblh7CMBt2ZV&#10;3A8XchkMHeC7LsRW/FaJEQu64vxLeTXmdnzISh7dhp1HcOHnMEd69yJgkWBgPRydHwuyC7jchBeP&#10;cFx3gEdj/LqQ5Vf//DSDpHR8G0uwrFHJ3HPGFssaiIHfdIR4B/RO3PNyoQkvlz/06WEewN5DqDb7&#10;vpE0Sf5msP7uPz6qIRwp8QKY/Wvfaa0zh1HUhs0PmKfK+kvXHG+1IjfZN8S7MsLKBQlX/qoj7oXI&#10;wEYFXnNb6u9T2OnJiq2VkPK5BlxUcMdZz756qh3BlaYIgEz+0A/gyU9w4T3Kdq3Mi7zVP24mtCO5&#10;BtM0K5wXN61YW+NI14/nlSacX/xwnit82RNjoxEejF8EFPepft4Fq7IiB492LFlDbx+LjyiF7S+F&#10;dB2MMd/r1atvHeUojtyDFyWd3850HJRrjvn9XMf8oCaWbSeV1Voj1tBokTqZYH4lbgZCul0kCLDn&#10;8npTK8I4V5tCOLuIBa1VttW90JiCdEEs+gtXebTTKa2ypyxcQhYsr206Cs0qbHUlCLlIfBVJU8Rx&#10;pOvFitZqp6RbNn7dFR9/IxQLNx8kqwVCyEWFxj+qQ3VMulkrkft95GjdEM7JVahFSee3j3oYR068&#10;9c2Pb4L9e4DTcahIHt2c0pHvVgAD5+uTV+Zv46wNCchE89Vs9VAIuRXDaijkvYq0qv6pI3/zD/96&#10;BV4uYAEmrHK7flYqexaaIVgcvvggNhPItyK7g191yysL9biHLHqpdVVKI+C3vVrB26e6DKUhRq69&#10;dpZp7AoS0pyJ6rVM9hO4WXDuvleVZ2lYCL0Rit71570SPsS0sI8g6QrnZH3U/p5w0tHiyF0NHmb/&#10;2o9a68zVE3dg4wMWuRbcsrDVywI23ulvrQSUus5afrOelR8+QVpJN6vZtquiRonmTMan7Sz3t51A&#10;U8M7BY+xSKTA525xGVZo8/AZIt1EPsflOS3Ph8CDntyDmiv/HHfexAjxf1JfNk/5yYXPka4G2bxs&#10;hFJQtAdc7xzMzW1NUdE5CresC5YOHS92GUHvN2CxmYEGdr6ESubqM8bc1qtXX1noacfg2Ii3t/eb&#10;92pB/SsZhYI0lny6BZUT+1SXlerBdLDYqeIPT6hdRPijURFSiF3X1I9mmCEPgLs5YuulgIV369PL&#10;5C0avjR3EvmCW7AcEWoF61U4oyQ1bRIpGuSablnYj+RaVoODZaHD5/IP588aIzJHTjET7iOC/zVX&#10;ltuOxeWU97veI2sKkEc7lt5nRbMT7gN3c8/TQLpZCm81ZA4tBK1rYM2Atdvr9D6onfvgq0WdchKO&#10;jXgBzP61f6i1/k9kJAqiDqyeh+ByqedpA990MrENOJjfe7U6GN7rAV/mchJTF0n/pDG7xRUBX7uy&#10;5Lrzm0UuxWZZfJYRUjodqIMdOEbBOlU3X/FXcdaT94Vb5G8+4AkuQ0Rz6IX07oXUwof1EkSuT+GQ&#10;8M1OSqdRo6kllfJsY3Rq3k0jfvdmLvhq3a7nrUbxvNxt4MaIdDOvm/JSc3xsZmak90XgvNrIC5z/&#10;T3r16n9a9qmmxbESL4DZv3Zba50ZmnEHNq5S5sbjM2fFBTkvRpSK1fZyYzTp/aojJBLqjKDfbRws&#10;rpgF38Qu1c1N5nYMZ6rw+hIxy2964oOrF4w8W+uCM9B/qhRZfX0ReJfGB8uyJXgWYB/D0x/h7Ltc&#10;s032W/DCKrww4S3fxhK4zmc7+JS+DxrFd2xdpB27X6SHMx4u1IvFTyajBzvXhl0Md/Tq1WPNaDt2&#10;4uXxF+/SbHwto3GFFcbA2nTtRA7DZ7kbDNm2ZqMqTfhG4fOu5AT7SdEeUVwxL+4glkQYZFkSFVVC&#10;GWSJuGnhaWfQOlk08lvPc/WjSWF7btD+TlpWnfsYv3/YBjaneOuXPYkD+CrCvt89nX0XOErdTCEW&#10;+Fq1pHSzva/lYXaFEgC0O+9x/sNvSjj6zDjGglCH8x9+Y1Lz94GcNJspTTR9zRVAWCR4kFq42hhP&#10;ul9FgMqIuh1L9VaZpAviS96oiu/SR3mNku7GOyWfa1a8riSdLrWZStQiedBYCd4YC+8cUd7w8wEj&#10;2iHWuBL2bPJPQ7rgDALnMvIupFCLUfP5jBLbHzn3UTeXbuZdVhfLIN3eLcAMkK5Jzd8/btKFZbB4&#10;HUzr2pda6feBrKpt4wpwdu5jfx1DpweXVuHKhNddS7LILgjZbFThjQW5AL6OBxs1KqBl4Gx7l9fW&#10;2qX7uufBfeB+N+tvFpS4ZPuW34HLlCjdx/c8w9yHJ3fh/Etj268XwRc9uU/5ORulYsHNulu7nkip&#10;f6Miu8vXmmU89Vuw89NAdZqx5iu9cnXxsohTYGmI9/Hj/3ftbP3iY61Vtd+oOe7CxvuUEVbpMdlr&#10;/INxymMugttNoKqLp41Ni9/0pKqnmgswdBJYqcPbANufgqrAxoeLGcCMeAg8jsW/p5VYPUX9t9Zm&#10;rZas8yNfrJS/q3iecRN4vX0H4oewUZ5WSAu43h30/fvc9noA78yYdvKjhcf78OKa6+Q9F3zqWB1Z&#10;EizG2Gir+/D8+fO/tXfYu48CS0O8AOx9+9cIgj8AXIqZE9JZK09IZxTyaTN9iUc7r8DyeHyfSoVc&#10;I5dP7BPXB87ZuwU7T+DiqywbLfWQHOfdREjY90ML9Gh3hEVe47eotQDWQwlsnqaIlQevzmeBF3XK&#10;5Vq527VbVubusDC9QnaLG5XZd4g7lNTCac8J4AQ5v26a/nXW3vnDMg5fBpaLeAGzf+33tNa/CziB&#10;3J5EJOuvL+R8T4BbOdL1gZ1fLEhS4SFwZ0gbwSucfdwcZdvH8OQLqFZh7WeLGVQJaCPR6i5SDeVJ&#10;1qudVYA6olSxXGoVzw6+icU95gVu2gY+rpWXhuczXZqu6iw14uP18AUWFxrHKILTvSmZUWHWLdgY&#10;84/16tWFtGmfFUtHvABm//oNrZUwbYkqZsPwEnY+odtL133QnD2ZbZfxSeAd4Gt3vvzWvB3BG81D&#10;Ah3Jbe52NmmtrvH2adDpFEN40O7xE7WBAqE4Ff3oMtxlv3L5543AFc4groVWMki+IPN5Ifm4h2GE&#10;6pgx9qZefXvp2sEcf1bDCOi09ktjrEhoWCsW7+4DxMNUDlpISWQ9V0XTjYUAZyXdLeC7Pel+MQrf&#10;dDLVM3B+XWchHBpdDl/mQXWN/a6UH2/POMZTPGtIYPtTLql7rNehm9PbqAaSf/tgzjN8uicFNY1A&#10;2vkYA++7oPO6k1XN2wLNinQbPtrsnJZwRCVfJGEjndZ+eaTDmBJLSbxsvPLUmORvZL9QUnWyc4Oy&#10;skkfOD+uL1dtR/DCYVbnBOwBP7Sh2RAxkS+GxD++jiSdMF+t03NJ6dMki99G+lc1K6Cr8HQ/gvaN&#10;GUd7imcC7e/g0eew8RI0XuMtDTbNBG58muJPnfk6N55fFRdcJ5XnJR+HeFVJqfGAApkSg+b7tuzy&#10;Fg8r3FBtkF8CjEn+BhuvPD2SIRTEchIvEK6/98fGmP9CfrKi4xBUJSG6BLwRSJJ2N5FsgnONydU7&#10;h8EbuanJFLY+64jv8x6iF5zXJU2cZTJKpH0UHrVz7zewuloVv++jTyG5O8fIT3HikN6T+64DuPCL&#10;gTSxlxuyc/P048uzr80h6fmKknz4kNFVhG+HzhrOkW+gZHf3dXvB7XpBOCGouN5p/Xzd/z5cf++P&#10;F33qWbGUPt48zP71/1tr9ZeALNgWVKD5dinH/3W33LQxH4Dwuqbd5KASv3UlyB9OKfpy08BunBFv&#10;O5b212KdJ7B3DaIunFu+7IdTlImnsHUTKjVYu8q42XM9Ees0X2XWmlHYpgh+05PzVYPBbJ04XWC3&#10;kPZ1EdgaDKZ9qlevLqWLwWPpiff69X9ee/OFN7/r6zkoJVHL2hrUXj3m0Y3G96kEHUY2aUSI85Ux&#10;GhHDiIDfOFlKAKy4KN6tD/uiXU06KXbjE3pIFsEpngXswdPvxcLdeItp8kI+G2rpZHMiT4vEcLm9&#10;d6kpRnfvngu9W9DbG/Lrmjt6de8N+OWCZfvnw9ITL8Devc8urKyt/NvC9vMAAB5RSURBVKC1Fo0a&#10;paRL8erFparuyuMe8LAn5OvhiyQ2qvD6lE6ea4nTAHbH8Wpg4yfxPt+0GrR1wPm6bBNPcVKxB9s3&#10;AQubb1BEC+wxks/r0xY9AdaDTPh+UfBl9z6IrBEZ0P+/vTOLkSTL0vJ3r5mvER4RuVZmdS05lRWR&#10;W1VmdVEUjGjxMj0bYmjeWqKZRmIZxDxMCyRKNBLTM4WEGlpCzCAx0CxC3WyaJ2jEoNHQL9OgaZjq&#10;WjIrM6tyz8rMyjUyNt/N7F4ezrUwcw+P3ZeISPulkGd6hLlddzf77dg5//nPRA5e7ZdoO3oA1Ucy&#10;JTgh3XptqXascvSL25uqMATs2BxvGpWjX3wc2fAXlp+wFnJlkY7wdHQLWwOGzkpv3FqZ1xsn3Rpy&#10;wHbLddbi0gbjNHyPsi+m7+83MgXEbsId4FYE1K7B3FWYehmmzrFZA8aDSK2hlfJWKHjSmvuk76vu&#10;xHhOah2QNFaU+0m6PJVzP5fIxgAiG/7CbiBd2CXEC5CrnP5RFEW/mjzjlA7zd+mnzKwfeAg8anRG&#10;u5ETnJ/eRC75dlumVnRjrfbc24G4nKFcW2cOStUn0oI88FMuw1ZxD6k3PGnKBZPyS7DvTbbTy3XC&#10;EWBsPLOsctiiqc1G8ABYSAULdTdGa6NF5PVRk3O+S8EQRdGv5iqnf9SvvQwau4Z4AbzKid/BmN+U&#10;/zmlw7LMbGekdGrAvXqndylIpfn4JvJrc4hmsrs109iVz8VYwNlL6qR//jkfCuMHYeq0RAlP34fg&#10;7qbeU4bB4nwNHjblQl32JUd6V22/2quQSduNsFPloNTqWvPt4DMrU1bSpHugCK/2LbURJLKxtILB&#10;mHe9yonf6ddehoFdRbwAjM/8hjHmXwDOp1BLRXPhUwbpGPsQeL8mLbFr4ZprykhPuqgHcKS8uZvF&#10;z7vywzGMFelOL9x1EXI89QGbdmMrQuU07H8DorYQcO0Kw1JaZuhGE2qfwsIHvJQLRKulkpTAXJ+G&#10;QB7GdZt1pRwWg/4m6a5HMNtyOWUruvgvlPpZY7ByjvsFOec7J0l8q197GRZ2RXGtF0z1yk+01mK7&#10;FBvqmBAm+u/6lh4K2ApXb4f8JJB2yrSMpxnJCPnNmDo/QkTvvcactyJ4rrDSwekJcCc1H6sWyIG/&#10;ZpO1eeg6AoHKIfC2o2TOsCFED1xtAmmDd8Xhi64g5TmiagSrT0fZLFYoY3Aqh0iGh24XnwSucOcn&#10;bff9sXZMYfGi+OqmjG92g2xsNey+iNfh3tzsl4wxdwA3JtgXuc1S/2fX3WnJLnwtB++9BtyMuv7G&#10;CskWujSM2M076T9I2e7Fo3RiGCvBUTfut0SwbhHVQ06vQ7og3hdTZ2FqRvww5j5wDSo7s2C5ezEH&#10;1U/k821VYWpaPveUIudwHtqp2/+CD4/a/dl7HrnjqgcrUw43orW2XB83wsSYJzRCuif6TbpLl+Tc&#10;7iTdO/fmZr/Uz90ME7s24gXg1odT5mD5stZajmClIHRHa59GBy3vysDTZmKoEzdGnMmLMc71rgjV&#10;WolaXitvbibVPeBxinhNqq0ZupsnBJ8Dj5qJgXstgGOlrR7881B9CEFdqsbjh4F9W3qlZxtzUHsk&#10;F7RcCcaPsF5D+vmm5Efj4mk96O/k3UttUdukawR1V3vYjh3j5bY0bGhkEnRf1Wpxp6qfT5PuA/2k&#10;fopjb+xawc7uJl6cxndi/LJWSlq2YvJVCsb76+M7C9yuSx41ryWijawzBHdKghj1Nry0henBHzQS&#10;W79WBAcLMmDzs5bssxnCqVJn88SHKaIOnXPUZtQTq2POkXAD/CKMHwB1iMEOANrFsI9lmm3YdGR7&#10;mM1c/u4iF92yn/gXe6p/ioAWcLFrXLux0ll2bpsph4stOF3o85FR/cTdaqZI19qntcXqyd0iG1sN&#10;u554AWqPLx8tlb2LWmkJzQZIviEy/twiZGesO9i6imn7CnBsk4mcW641OO+5EdoRfLEofg9XXNW7&#10;u3nithX5Tj6uJLdlTtr4dt/oCixB/QG0XTGuNAmF/Wx+wPdeQhVas9BwPlz5EpSfYzsx6gcNd+eS&#10;inpPlfrnYXwXeNxIJlzHTT0TeXhlJyUee5KumWvUozNjh07dH/Hqto09QbwA9dkPv1Asli+sIF/o&#10;e9oBZOR1LeyMHuIo1WPz86faSDSybGIdwNGSFNHuA49bkrc1JnntAPg4leIIXI550J1JEEH4CBpz&#10;UtRUQHESClMI6ezViHgRWvPQnBfW8jwo7QP/MP26wb7lLqSxoiWIJAJebTjrVnCxnUwCiVFvw/Qm&#10;lTcDQ6/0gjVzzWb99fKBN+6NcGV9w54hXoD67PkXisXiBa20JNOWydeKlKrP+Bx4UIdCTlINkeuH&#10;34ohyNVQItycJ1F0O1VxvhZJisHT8rvYISo2Q8mndJOvlTaXU+4PWmDmoe6IGCNGRsVJ8CtI/L2b&#10;yNgCNQgXobko8juUvKfSFHhTDMoJIwTOdykQGu577VcPQq+UQ2Tkbqo75RAA19twclgH1dIlQHWT&#10;7nyz2Xy9fODsnhGg7ynihVXINwrEqLTSf6lZbKiuNYTR1qKGGvBpHcbcwV0L4IVSIlm7EjqFBBKl&#10;nPCdRCg1sqgZSS/8RtuRB48lIa7GAphIvgdrZQBhfgz8MpK9Hv5lIkEbqENYF++PoOXErlaq6MVJ&#10;yFWQb3R4F45rUWfzTOSGgr7WR5OZO0iXXJxPjlt79+WTFFkcWAA8V157QndfsHQRlCcXuD1MurAH&#10;iReWyfd8R9ohCiQamzzNIFR0HzbgYAle2MK2l1212dO9T7LLgUS6xsIhp+G9Eopm2HcNPM0+aTIH&#10;ixYSSTagVROLT3Bl/DhJ7hpivJzIh7wcchuvkSROfM+t3HNOswdA5H4MECbfeRRA1JI8DcjfW/fo&#10;F6AwBn4JGGPr80f6hypwJRWRbieFtRY+biUDSmMEkRxj1VDqDfGFvdaC42N9Gka5AgYWLiXfd0d6&#10;oXl2r5Eu7FHihVVyviaU1MPkDDvhBANpDb7pXKRAot1uudjFlvBRaODFgtDNzZR8rBHC4SI8P+S1&#10;9xcGiUDdT9wQEz9aI5GzdeRp3RVKKdc+ijxqL3n0cvKoc6DySHSdZzfI1z90Y6JUqmjbDCWtdKpP&#10;OYcmcKkr5QCSLvNS1o6NUD6xE8VBJFicnamflwaJPZrT7caeJV6A+pP3ny+WKuc7pGYmgqAJU8fo&#10;n0Jy6/i4JWkKrYRYPbXyxLrQlDqOIpGxWZK79yAa3Cj6DKPBpTbYVCcbJAqEki/ppn7gIfCwldQJ&#10;0vsKjDR1HCkP6qK+CPO3JP2kvbRkbLbZWDpbPvjmnh2tsvMv/dtA+eCbn9eX6qeNMQ+AJHeXL8kX&#10;bkcrBXyAHNzxydWO4OUu0g2AwGmFtZIRQhbXeYREQUcz0t1z8BI7gmXE7mL1cPsdZzEOxS+c3peV&#10;Oy9l4Y1Bka59LOdgvtRJusY8qC/VT+9l0oU9TrwA40fOPdJR8bQx9haQGOvky7Bwf6ROXQ9d44NF&#10;SHciJ+WmNNqwfFIsE65KWoPz3mDHuWQYDbzY0aYLFimIzbelTX07qCGz2HIeoJIotx6KlPFMYUAE&#10;EdyVcy9f7jK8sbd0VDw9fuTco0HsdidhzxMvAJMvzV2/f+2kMfYPAfdFKymq1OegcX3oS7rjHmOX&#10;/sjAsR63jyGr+++2InhxlKKADAODr5MhkbHQInRRrkXyso8bovHeCm5ZUdLEnZcgckQPkUMOzC6p&#10;cV3OucIYYse2TLo/un7/2smdOhW439jTOd5eMEtXf0t76teWn1BKcr7a63uX26prAD5KNUs0Q5gq&#10;yKjsbswCd1ItwTFCI4bnJ/pmML0dWERN4EKnTSNwr7HVq4hxP1tJfEbI5S3HTopDHgIPWkm34oG8&#10;fLIPuo6FehteLm9uxOmlFjRNolhoR1IneL680vWur6h+IjWWXLEjj2Ki6J/ryolfW2PLPYeB9zjt&#10;NOjK9DeipU+feJ4no+NjbWkUwOLHMDHDoLWln7YT7aS18tOLdEEoqVfEG0SbM1YfCFqfybBBbJL/&#10;UEp0uusOIm1C7Y5IyuKQy1qpbG/I48BC46aY+cT3ydaKDrQ0Cf5amUkDjdtuW1LbaihMQH4rosD+&#10;okjCTcbKJeE5ICjCbDMx2i/lnH/IJvTjxwuiZrDWjeXxBzCIsgNtWLwi320X6UZR9Ote5cQ/HOTe&#10;dyKeuYh3GfXrvwL2Xy3/v0Px8CKDdORqArdDKWAAHCmtXsC4aWROVnruWhDJifdqH9tIN435CyLH&#10;8N0Za0In5XLdglEgUy969lvNw9xNMZLxcok0THvS6NJuOi+I1ci7DnNXZN9+PpGaaR+wTh+sVvFm&#10;bsD8FfDysm0Ugg1Fcqa1NFFYC5Ov9eNT2jIawCfurigyomaJ7UWvhlB3gysh8cA9Xd643Osu8KgK&#10;L4z39pbuH+Zg/s4K5YJA/U3Kx7870N3vUOyce6tho3z8u2E7+jLWiMNJWvGwcAeCO+u8wNZRRORA&#10;x0tyQq0Vm7VNEhDGCAwcGyXp1q+Jvi1XEqKMArGQNEaIzC9CrgBL13pvP38bCuNCulHgGhvi9m4t&#10;+b/GPDLMqAcWb0iI5xfc9lbWEoXJIFSFjP9esa0jfD8v2/oFGDsokXIUuouBB9Ur/fmstgifhKM8&#10;Jfn8GNM+5FPPeUo0v5cbkjjZCF4Azg2adIO7ci51KRewZiFsR19+VkkXnmXiBfypEz+sLjVmjLE3&#10;AXdgaLlVbiy60TiDwyTrt4F235C0QthfHGWOKBSPWa8AJpDb88opKLwE4yeEdE0gEaQJWTFaKLwv&#10;kanSQrTFCdlubBoqL4gvQpz+qT3ssf/55CIZtpxn8IxEx5WTLncTyfpa1R7bRm7bprQEF4+JIXz5&#10;uHSvRW2JhqM20mk3GuRwKaY43dD1+1N5+V3bMa2v5a7o400Mshzotbt2RS6e+TGgQ7lws7rUmPGn&#10;TvxwkLvf6XimiRdEbvaoevN1E5nflWdscuJbI3nfEc4lW7adJMkHHxul34ydl1tyrESI5WOdvy++&#10;6DrMHDlGXVFraylJLyjVlYutyIlqQiHnsAfxNeeT7UEIP43xw440lzdI/hnU3BQDI90Jflftvvh8&#10;sq0C7NKaH8WgkY+VDY6Au+dTni1K4S10H0XONeJcGOAU4fXRkHPGRO6OKBEJm8j87qPqzdefBbnY&#10;enjmiRfgyJGfq+nKzFeJom8uP2mt8wvIw8JViEZjARqapLjWiuDQqAtq7VqSS/VyrMzhppUNKWvO&#10;GHGbrzUSHXejMC5RaVzs6o46o7YQujGSzliB8S79az35Z9CSlII1SW66AzlQjpiVJ6mIEcL3krFP&#10;BvFw6MaZkhwXkbOfyHtyTbk4imA9ui/nSpw/T9+uRdE3dWXmq0eO/FxtBCvbcciIN43KiW+HYfDn&#10;jXWhThy15cpQm4X61aEuxwJh4FqEXWV74A5R6yFqSzQTBfK4Hrqj8zhSNauRX4qMFbgWkgQmZXrT&#10;cwT6GsXi5rxM02jVJNXQCym/gBV5niHDU51L6HXflQemS1JcwxkpWQut9tY1vltC/aqcI7lyd/vv&#10;UhgGv0TlxLeHuZydjmdOTrYe/IlT/6P2+PKJUtn7fa3068tHfq4kLLjwMUy+xDB8HhRwpgI3A6g3&#10;4IXRW0tI7hQAvUpnR7r/1Equt+PX65HZOr+P96+8VSLebkJN9QLuf4NkyPkqMUfUdmmmtqQlRghP&#10;J5+GVitTDTEqiJb3dlU+lkMleGFobeSLsPCZk4qVknwYYKz5uNmo/vxeb//dCjLi7QE3WuSsqV79&#10;J1qrvwvIweTnwHqwcEv0nsVjA19LAZm59TTX58mtW0V3TrUbdpZlXa8Jwe+6WqS5eisBZfn42r9v&#10;Pk1kbTKgKfXLmGxXS5JX5VdKSUSuRzuPoahkkCoI8bbjHpUeOADkx4c8QaJ5C1qLQrip1l8AY+x3&#10;9PjMO+WxYS5o9yBLNawBPT79ThiGXzHWyPGfVj0EdVi8iHS8Dx47gnQ3guoTyfHFeVKGeeaFomTQ&#10;TqaW28y+DVTvSfojcMMq+zbpbGso0ykpa6wW8joMj3RrcuwH9ZWqBWsWwzD8ih6ffmdoy9mFyIh3&#10;HfgTJ39QX2pMg/mJPONupWKz7vnrvfWizyLCB1IYU56QV+W54e6//pmkBxRCvKUN+Gq170h+cumT&#10;JHXiF0XeNmLkSYhXqWQKyUjRui3HvJeTc8CmU0vmJ/WlxrQ/cfIHo1zibkBGvBvA+JFzjyjPvBWF&#10;4TvGuDpz3J5aGJMoa/FjYLTyo9EihNpjORljHa/a7HD77WAO2lWJtsOW6IM3YnYfNOTvvXjcg79+&#10;OmNIyOEy5lbmrlm7texMf7Akx3irKse86rBytFEYvkN55q1MKrYxZMS7CXgTJ78ThtFbxlo3BjWl&#10;+fXyMH8TmjdGu8hRoXpDyCtuGa781HD3v3BXOqSMux9f1yvCwVqn0AhdnjKUJo8dAB8gFEnh0RK8&#10;WR7RyNDmDTm2vXzKa2FZtXA5DKO3vImT3xnF0nYrMuLdJPJTp97XY9Onoyj6Vs/oN2jCwgXEV+wZ&#10;gXks8i4vL+9/7CBDHa3UvCVNHUpL9Fp5cePbjp+Afa+LDCpynXjVx2IAtAPwYkUMbAbqGrYqZuVY&#10;Dpq9o9wo+pYemz6dnzr1/kiWt4uREe8W4VVOvBtF5m1jzSV5JpX7zRVh4R7UPkX8xfYyDCw9kGKU&#10;CURW1N0RNlC4Eex+MZVi2GyZyZcIOe/IN1+G5gKjvLGPMRqT+wCqn8LC53Isd+VyjTWXosi87VVO&#10;vDuS5e0BZMS7DeQmT76nx2bOSO7Xyj1ubLKeH5N/z1+G9s6IngaC+g1X0HIphvFXhrv/Red8ZV0z&#10;x0ZTDL1QeE50vMqN+eCZ8OTuRPszOWaxcgHqNCsPozB8R4/NnMlNnnxvpOvc5ciItw/wJk5+J2wH&#10;bxhjfrz8ZNxynC8nxTf7ZISrHATmRFLkFVIphiE6s7ecg5z2pB14MymGnigmelSlR94yPFw8SYpn&#10;+XLHmHUAY8yPw3bwRpbL7Q+yBoo+Ib//9EXgp6PFK19XHr+llZ5aPnD9gjPceQD6CVS+wJCl7oPB&#10;wl2XYnBevBtJMXTYsW5kJ6vd7teh4UbIhC0oVFj3M23fccRqnA9Hj8ypjjXIzp95lPabQ8ESLN2T&#10;7zBXSC48iS533kZ8w5uY+V42Zap/yCLePsObmPmeDouvmMj+dkfxDeV8SbV0vtWvMUrbwW2jcdN1&#10;iGnxPRg/trHtlDvkYmJbgW6iXeUQXfpMiCI2Ud9IF2FrSawK459esKEz8XE+HXsWLTkGF27JMZkv&#10;0ZlWMNZE9rd1WHzFm5j53kiXugeREe8gMPnSnK5Mf0OHwZvGmD9efj494dhEsHDFyc/WaUnacViE&#10;9pJE8mETygfY8OyDuEkhJuxumNgKJiaBHuqI8L4QpPYlxTGxQeugwoSLzAv0PvSd1SUuKtZ78fQI&#10;5ZhbuCLHYNekXwBjzB/rMHhTV6a/8awMnxw29uKRtXMwdeZDPT7zdmSCv2SMvbf8/PK0i7IUpBYu&#10;Q+sWG58fMGIs3nWG55GYh+c24ZkW++HGRujdFt/NRWes4+4SVuSM40aNomw/dhCY2uC+c7JmpVcx&#10;Ol90UW7cLja+8fe14xHJMbZwWT63fKeLGIAx9vMosF/T4zNvM3Xmw9Gtde8jI94hwBs/9Z+v3792&#10;PIqi3zDGJGFePNwxX5YOqoVLO5+AW3cQ1zF3G+75iF/F4sqfXsXE0n6JUpWSbes3EAK08tpxvjhq&#10;Ox+ALtSckF+pJG1BAxkTlN7/PCs6Cb1JR7xK/GLrn5HI/Zaget9Fw7EX8KjNj/uBmHAvyTGWL3da&#10;XwLGmCbG/Ob1+9de8San/9Po1vrs4Nkddjki1J+8/3yxWPl14K9prVLFTTcpN2wL+RTGZSLCMBsR&#10;NoJ4HJLSiaF5sIq3bTuAQ2+ufH7JSZ/9YuKvC0K4Xl7SCO0GTL3GiurW0iXX3uuI1wTJcMs0bCSF&#10;sonTnc/Xr7mRQaVk30oDxhG6lsp+5Sh4gx0DOVi0oPm5Mw3ynTE5pHPoTgL5b5vNpXcz68bhIiPe&#10;EaG5cPHVvOf/A1B/Wet0MlElJi9RWxy2ykcYrsvXGli6JHlQbwOFp3YLDvQgXoDFS842Mp/kfa2V&#10;54yBqeP0fM/zH6VsH9eAccRbOdnjPXwinXZ+gQ7CtkaeL+1f3/5yx6IGjQcyKcTLO1kYdBKuscB/&#10;aEfBu8XJM6tMJM0wSGTEO2o8uXDSFAt/H/habwIOkwGM44cYuUGknU1ytOshbENuLYnZU1EXLI93&#10;d5abvWReMaJHrui1DvHGtpRqtc9rXiZSmDAZR+TloXCYjQ9J30l4Kq3O8bHi+asSrm62/hEHX/9k&#10;VCvNkBHvjkFr8fJMTvvfBPvLWqd1TM7Q2xohMqWgvB/8I4zIMiXDjoEVK876U9eu7lIly1M2BMaY&#10;CNT3g2bj24WDZz8d2XIzLCMj3h2G5vxHP5X3in8Hpf6G1rozwRvnVMO2PObHoHSIPdGMkWETWILG&#10;Y0knKJ0Qbte5bIxpYe2/bkfNf1qcOndzRIvN0AMZ8e5UPLp4JCr5f0Vp9be10l2O4i6iMZGbuutD&#10;aQr8Q2TNiHsVIYSPJTVjQkkn6HiicxfhWvNQG/vPaIT/nsNnHoxkuRnWREa8Ox86ql7+qlLe39NK&#10;n+39JylP2VwJyvuAYZqQZxgcZiWVEDTkAhsrOnrAWHPehuofe5PT/4UVAukMOwkZ8e4ihAtXf1Z7&#10;9ldAfUVr1dVZEOeC3eh1a10qYj8bbjDIsEMwD42nkkpAyZBVtUp0a2wA9r+ZSH3Xn5z+g1GsNsPm&#10;kRHvLkTt8eWjxaL+ulLqr2utX13xB7HXQJyKQEGhDMV9wL6hrzfDRjAHzTlo1QGbpBLi77ILxphr&#10;1tp/02rVvp9pcHcfMuLd7ahe+bKx6q+i+CWte/S4xgU5EzkfAuezWpxwUqu9bASzkxGBfSot0u06&#10;4Dr5YuOhnmRrq1j+u1b23zE+87+Gv+YM/UJGvHsEC3f+aP/4xL5fVJ7+W8Cf7pSkOSxHwqGkJIzr&#10;1iqOg7+VyQ0ZNoclCBehWXVFUS0pBO2vFdlGwI+tsf+yuvD09yZf/Omnw193hn4jI969iPkPj0V+&#10;6S8q1Ne01m+t/ofKEXCUTHDwS+Jx61XYMd1yuxY1iJagVYPQua4pz0W1KTOeHjDGvGex/9ELG/+V&#10;qTduDWW5GYaGjHj3OFpPzp/wi/mfV+hfBr7YMxIGOopzJkpmbPlFSU34Y8AEWdPGarDAIoQ1SR2E&#10;TaT7UKWIdmVxLIaLbD+wmO+HzfbvZ40OexsZ8T5DaC1envGt/5by7NdR6k9qtWo/LR0dc3FbLQiJ&#10;5Eoy50yXgXGePTK2QBVMXQyCgkZi6q6USx2s7CDrhrFmDsv/s5H6XqjC9woTp64MY/UZRo+MeJ9V&#10;zN2YDL3wz2it/gKKP4tlutMtrQfShTobOctchUieCjIRwi8iXgdFdn/hziCWk02JYIOWc0Jzo3EU&#10;qdRB74JYx6sZG6K4iuUPjbE/8CP//7DvlYUhvJEMOwwZ8WYAoPX40rRX1Oe00n8O+BKol7VWGx+z&#10;tUzITrcfu4dpT4Zh+jkR/6s8EP+MussuBNryY9uifw4DcSiLI9j4/FA6IdgNwmlsbwH/21jze1HT&#10;fFQ4dPpqn99Ehl2IjHgz9MbChVfQ+bNGqZ9FqZ/R2CMoPbn5F4rTFQYwyfy5OFKGzjyoThWflHJO&#10;ZM77d9m3P7UtLhcNqdd3+7OpnHUcpS/nr+O1ue3j19c6lSbY7Fs1Cwb1AGt/qK39g6YJLhQnX7u+&#10;+RfKsNeREW+GDWH26v+dmDw69ZaCUwp+BvQbwGGtVZ+kDzY13Tb1CJ1EmXpYhur6x7JXb4rglep8&#10;fpswxtaAR2A+tPBDC5cX7s+/d2D6Ty1u+8Uz7HlkxJthy1i480f7xyr7zilPHVdwDqX+BIrjWCZX&#10;OKvtUhhjWigWsFzH2p9Y+MhG9nq9tnh+4gtvz456fRl2JzLizdB/PLp4JCiql7VWr2DUC0qr10C9&#10;AuoLKLsPq8ZWek2MBsbYAGVrWDUH9h5w0xpzAW3vGmNv5Jr2dubwlaHfyIg3w7Dh1WfPH/W93GGt&#10;/APKCw+Cd0DBIeAQlgNotR9rJ1EUsRSBAooCxGRtXcsXSOJWuYqeDbC0gBaKJpYmikUMsyhmgccW&#10;HkM0ayP/ibHhbBgFj8oHzt5nR08YzbDXkBFvhh2Fq1f/Z+FwcWosP1YZUx55FaqC8lRBafI5VcwF&#10;BBYiTynPB7A2CsGLcuRUYJuBNbRtZFvWty0b0Q4a9frD+mx1evoXu2e5Z8gwMmTEmyFDhgxDxv8H&#10;4fpUmciopfEAAAAASUVORK5CYIJQSwMEFAAGAAgAAAAhABkgk8vhAAAACwEAAA8AAABkcnMvZG93&#10;bnJldi54bWxMj0FLw0AQhe+C/2EZwZvdTYPaxmxKKeqpCLaCeJtmp0lodjZkt0n6792e9DaPebz3&#10;vXw12VYM1PvGsYZkpkAQl840XGn42r89LED4gGywdUwaLuRhVdze5JgZN/InDbtQiRjCPkMNdQhd&#10;JqUva7LoZ64jjr+j6y2GKPtKmh7HGG5bOVfqSVpsODbU2NGmpvK0O1sN7yOO6zR5Hban4+bys3/8&#10;+N4mpPX93bR+ARFoCn9muOJHdCgi08Gd2XjRRq3SuCXEY56CuBrUInkGcdCwXCYKZJHL/xuKX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82zmK&#10;qwIAAB8IAAAOAAAAAAAAAAAAAAAAADoCAABkcnMvZTJvRG9jLnhtbFBLAQItAAoAAAAAAAAAIQDa&#10;Q2WPc74AAHO+AAAUAAAAAAAAAAAAAAAAABEFAABkcnMvbWVkaWEvaW1hZ2UxLnBuZ1BLAQItAAoA&#10;AAAAAAAAIQBGHoQI7b4AAO2+AAAUAAAAAAAAAAAAAAAAALbDAABkcnMvbWVkaWEvaW1hZ2UyLnBu&#10;Z1BLAQItABQABgAIAAAAIQAZIJPL4QAAAAsBAAAPAAAAAAAAAAAAAAAAANWCAQBkcnMvZG93bnJl&#10;di54bWxQSwECLQAUAAYACAAAACEALmzwAMUAAAClAQAAGQAAAAAAAAAAAAAAAADjgwEAZHJzL19y&#10;ZWxzL2Uyb0RvYy54bWwucmVsc1BLBQYAAAAABwAHAL4BAADfhAEAAAA=&#10;">
                <v:shape id="Picture 160" o:spid="_x0000_s1027" type="#_x0000_t75" style="position:absolute;left:1030;top:122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P49xwAAAOMAAAAPAAAAZHJzL2Rvd25yZXYueG1sRE/dS8Mw&#10;EH8X/B/CCb65tIXNri4bYzDwYSLuA1+P5paUNZfSxLX61xtB2OP9vm+xGl0rrtSHxrOCfJKBIK69&#10;btgoOB62TyWIEJE1tp5JwTcFWC3v7xZYaT/wB1330YgUwqFCBTbGrpIy1JYchonviBN39r3DmM7e&#10;SN3jkMJdK4ssm0mHDacGix1tLNWX/ZdT8I6ledux50/zc8r1yc7Xw26u1OPDuH4BEWmMN/G/+1Wn&#10;+cW0nM7y57KAv58SAHL5CwAA//8DAFBLAQItABQABgAIAAAAIQDb4fbL7gAAAIUBAAATAAAAAAAA&#10;AAAAAAAAAAAAAABbQ29udGVudF9UeXBlc10ueG1sUEsBAi0AFAAGAAgAAAAhAFr0LFu/AAAAFQEA&#10;AAsAAAAAAAAAAAAAAAAAHwEAAF9yZWxzLy5yZWxzUEsBAi0AFAAGAAgAAAAhAKcU/j3HAAAA4wAA&#10;AA8AAAAAAAAAAAAAAAAABwIAAGRycy9kb3ducmV2LnhtbFBLBQYAAAAAAwADALcAAAD7AgAAAAA=&#10;">
                  <v:imagedata r:id="rId10" o:title=""/>
                </v:shape>
                <v:shape id="Picture 159" o:spid="_x0000_s1028" type="#_x0000_t75" style="position:absolute;left:1409;top:500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0SHxwAAAOIAAAAPAAAAZHJzL2Rvd25yZXYueG1sRI/RisIw&#10;FETfF/yHcAXf1rS6VFuNIkJhYZ/UfsClubbF5qY0qVa/frOw4OMwM2eY7X40rbhT7xrLCuJ5BIK4&#10;tLrhSkFxyT/XIJxH1thaJgVPcrDfTT62mGn74BPdz74SAcIuQwW1910mpStrMujmtiMO3tX2Bn2Q&#10;fSV1j48AN61cRFEiDTYcFmrs6FhTeTsPRoG//cQySV6rKC8OhclXAxevQanZdDxsQHga/Tv83/7W&#10;CtIkjdN0GX/B36VwB+TuFwAA//8DAFBLAQItABQABgAIAAAAIQDb4fbL7gAAAIUBAAATAAAAAAAA&#10;AAAAAAAAAAAAAABbQ29udGVudF9UeXBlc10ueG1sUEsBAi0AFAAGAAgAAAAhAFr0LFu/AAAAFQEA&#10;AAsAAAAAAAAAAAAAAAAAHwEAAF9yZWxzLy5yZWxzUEsBAi0AFAAGAAgAAAAhAPbHRIfHAAAA4gAA&#10;AA8AAAAAAAAAAAAAAAAABwIAAGRycy9kb3ducmV2LnhtbFBLBQYAAAAAAwADALcAAAD7AgAAAAA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t>Abstract</w:t>
      </w:r>
    </w:p>
    <w:p w14:paraId="069094E1" w14:textId="77777777" w:rsidR="00BD5AE0" w:rsidRDefault="00000000">
      <w:pPr>
        <w:pStyle w:val="BodyText"/>
        <w:tabs>
          <w:tab w:val="left" w:pos="5927"/>
          <w:tab w:val="left" w:pos="7772"/>
          <w:tab w:val="left" w:pos="8560"/>
        </w:tabs>
        <w:spacing w:before="137" w:line="276" w:lineRule="auto"/>
        <w:ind w:left="720" w:right="183" w:firstLine="1200"/>
        <w:rPr>
          <w:sz w:val="20"/>
        </w:rPr>
      </w:pPr>
      <w:r>
        <w:t>Climate</w:t>
      </w:r>
      <w:r>
        <w:rPr>
          <w:spacing w:val="33"/>
        </w:rPr>
        <w:t xml:space="preserve"> </w:t>
      </w:r>
      <w:r>
        <w:t>Change</w:t>
      </w:r>
      <w:r>
        <w:rPr>
          <w:spacing w:val="33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indicated</w:t>
      </w:r>
      <w:r>
        <w:rPr>
          <w:spacing w:val="34"/>
        </w:rPr>
        <w:t xml:space="preserve"> </w:t>
      </w:r>
      <w:r>
        <w:t>by</w:t>
      </w:r>
      <w:r>
        <w:rPr>
          <w:spacing w:val="33"/>
        </w:rPr>
        <w:t xml:space="preserve"> </w:t>
      </w:r>
      <w:r>
        <w:t>natural</w:t>
      </w:r>
      <w:r>
        <w:rPr>
          <w:spacing w:val="35"/>
        </w:rPr>
        <w:t xml:space="preserve"> </w:t>
      </w:r>
      <w:r>
        <w:t>disasters</w:t>
      </w:r>
      <w:r>
        <w:rPr>
          <w:spacing w:val="32"/>
        </w:rPr>
        <w:t xml:space="preserve"> </w:t>
      </w:r>
      <w:r>
        <w:t>that</w:t>
      </w:r>
      <w:r>
        <w:rPr>
          <w:spacing w:val="35"/>
        </w:rPr>
        <w:t xml:space="preserve"> </w:t>
      </w:r>
      <w:r>
        <w:t>have</w:t>
      </w:r>
      <w:r>
        <w:rPr>
          <w:spacing w:val="31"/>
        </w:rPr>
        <w:t xml:space="preserve"> </w:t>
      </w:r>
      <w:r>
        <w:t>been</w:t>
      </w:r>
      <w:r>
        <w:rPr>
          <w:spacing w:val="34"/>
        </w:rPr>
        <w:t xml:space="preserve"> </w:t>
      </w:r>
      <w:r>
        <w:t>vividly</w:t>
      </w:r>
      <w:r>
        <w:rPr>
          <w:spacing w:val="34"/>
        </w:rPr>
        <w:t xml:space="preserve"> </w:t>
      </w:r>
      <w:r>
        <w:t>visible</w:t>
      </w:r>
      <w:r>
        <w:rPr>
          <w:spacing w:val="34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Himachal</w:t>
      </w:r>
      <w:r>
        <w:rPr>
          <w:spacing w:val="-57"/>
        </w:rPr>
        <w:t xml:space="preserve"> </w:t>
      </w:r>
      <w:r>
        <w:t>Pradesh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last</w:t>
      </w:r>
      <w:r>
        <w:rPr>
          <w:spacing w:val="11"/>
        </w:rPr>
        <w:t xml:space="preserve"> </w:t>
      </w:r>
      <w:r>
        <w:t>few</w:t>
      </w:r>
      <w:r>
        <w:rPr>
          <w:spacing w:val="11"/>
        </w:rPr>
        <w:t xml:space="preserve"> </w:t>
      </w:r>
      <w:r>
        <w:t>years.</w:t>
      </w:r>
      <w:r>
        <w:rPr>
          <w:spacing w:val="27"/>
        </w:rPr>
        <w:t xml:space="preserve"> </w:t>
      </w:r>
      <w:r>
        <w:t>Extreme</w:t>
      </w:r>
      <w:r>
        <w:rPr>
          <w:spacing w:val="12"/>
        </w:rPr>
        <w:t xml:space="preserve"> </w:t>
      </w:r>
      <w:r>
        <w:t>weather</w:t>
      </w:r>
      <w:r>
        <w:rPr>
          <w:spacing w:val="16"/>
        </w:rPr>
        <w:t xml:space="preserve"> </w:t>
      </w:r>
      <w:r>
        <w:t>events</w:t>
      </w:r>
      <w:r>
        <w:rPr>
          <w:spacing w:val="13"/>
        </w:rPr>
        <w:t xml:space="preserve"> </w:t>
      </w:r>
      <w:r>
        <w:t>have</w:t>
      </w:r>
      <w:r>
        <w:rPr>
          <w:spacing w:val="12"/>
        </w:rPr>
        <w:t xml:space="preserve"> </w:t>
      </w:r>
      <w:r>
        <w:t>become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messenger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climate</w:t>
      </w:r>
      <w:r>
        <w:rPr>
          <w:spacing w:val="12"/>
        </w:rPr>
        <w:t xml:space="preserve"> </w:t>
      </w:r>
      <w:r>
        <w:t>change.</w:t>
      </w:r>
      <w:r>
        <w:rPr>
          <w:spacing w:val="2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exploitation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natural</w:t>
      </w:r>
      <w:r>
        <w:rPr>
          <w:spacing w:val="-7"/>
        </w:rPr>
        <w:t xml:space="preserve"> </w:t>
      </w:r>
      <w:r>
        <w:t>resources</w:t>
      </w:r>
      <w:r>
        <w:rPr>
          <w:spacing w:val="-8"/>
        </w:rPr>
        <w:t xml:space="preserve"> </w:t>
      </w:r>
      <w:r>
        <w:t>guides</w:t>
      </w:r>
      <w:r>
        <w:rPr>
          <w:spacing w:val="-3"/>
        </w:rPr>
        <w:t xml:space="preserve"> </w:t>
      </w:r>
      <w:r>
        <w:t>developmental</w:t>
      </w:r>
      <w:r>
        <w:rPr>
          <w:spacing w:val="-8"/>
        </w:rPr>
        <w:t xml:space="preserve"> </w:t>
      </w:r>
      <w:r>
        <w:t>models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settlement.</w:t>
      </w:r>
      <w:r>
        <w:rPr>
          <w:spacing w:val="45"/>
        </w:rPr>
        <w:t xml:space="preserve"> </w:t>
      </w:r>
      <w:r>
        <w:t>Breaching</w:t>
      </w:r>
      <w:r>
        <w:rPr>
          <w:spacing w:val="-8"/>
        </w:rPr>
        <w:t xml:space="preserve"> </w:t>
      </w:r>
      <w:r>
        <w:t>traditional,</w:t>
      </w:r>
      <w:r>
        <w:rPr>
          <w:spacing w:val="-57"/>
        </w:rPr>
        <w:t xml:space="preserve"> </w:t>
      </w:r>
      <w:r>
        <w:t>environmental</w:t>
      </w:r>
      <w:r>
        <w:rPr>
          <w:spacing w:val="57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scientific</w:t>
      </w:r>
      <w:r>
        <w:rPr>
          <w:spacing w:val="55"/>
        </w:rPr>
        <w:t xml:space="preserve"> </w:t>
      </w:r>
      <w:r>
        <w:t>values</w:t>
      </w:r>
      <w:r>
        <w:rPr>
          <w:spacing w:val="56"/>
        </w:rPr>
        <w:t xml:space="preserve"> </w:t>
      </w:r>
      <w:r>
        <w:t>made</w:t>
      </w:r>
      <w:r>
        <w:rPr>
          <w:spacing w:val="55"/>
        </w:rPr>
        <w:t xml:space="preserve"> </w:t>
      </w:r>
      <w:r>
        <w:t>them</w:t>
      </w:r>
      <w:r>
        <w:rPr>
          <w:spacing w:val="57"/>
        </w:rPr>
        <w:t xml:space="preserve"> </w:t>
      </w:r>
      <w:r>
        <w:t>vulnerable</w:t>
      </w:r>
      <w:r>
        <w:rPr>
          <w:spacing w:val="55"/>
        </w:rPr>
        <w:t xml:space="preserve"> </w:t>
      </w:r>
      <w:r>
        <w:t>to</w:t>
      </w:r>
      <w:r>
        <w:rPr>
          <w:spacing w:val="56"/>
        </w:rPr>
        <w:t xml:space="preserve"> </w:t>
      </w:r>
      <w:r>
        <w:t>natural</w:t>
      </w:r>
      <w:r>
        <w:rPr>
          <w:spacing w:val="57"/>
        </w:rPr>
        <w:t xml:space="preserve"> </w:t>
      </w:r>
      <w:r>
        <w:t>catastrophes</w:t>
      </w:r>
      <w:r>
        <w:rPr>
          <w:spacing w:val="56"/>
        </w:rPr>
        <w:t xml:space="preserve"> </w:t>
      </w:r>
      <w:r>
        <w:t>such</w:t>
      </w:r>
      <w:r>
        <w:rPr>
          <w:spacing w:val="56"/>
        </w:rPr>
        <w:t xml:space="preserve"> </w:t>
      </w:r>
      <w:r>
        <w:t>as</w:t>
      </w:r>
      <w:r>
        <w:rPr>
          <w:spacing w:val="56"/>
        </w:rPr>
        <w:t xml:space="preserve"> </w:t>
      </w:r>
      <w:r>
        <w:t>landslides,</w:t>
      </w:r>
      <w:r>
        <w:rPr>
          <w:spacing w:val="-57"/>
        </w:rPr>
        <w:t xml:space="preserve"> </w:t>
      </w:r>
      <w:r>
        <w:t>cloudbursts,</w:t>
      </w:r>
      <w:r>
        <w:rPr>
          <w:spacing w:val="44"/>
        </w:rPr>
        <w:t xml:space="preserve"> </w:t>
      </w:r>
      <w:r>
        <w:t>heavy</w:t>
      </w:r>
      <w:r>
        <w:rPr>
          <w:spacing w:val="45"/>
        </w:rPr>
        <w:t xml:space="preserve"> </w:t>
      </w:r>
      <w:r>
        <w:t>rainfall</w:t>
      </w:r>
      <w:r>
        <w:rPr>
          <w:spacing w:val="46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glacier</w:t>
      </w:r>
      <w:r>
        <w:rPr>
          <w:spacing w:val="45"/>
        </w:rPr>
        <w:t xml:space="preserve"> </w:t>
      </w:r>
      <w:r>
        <w:t>shrinking.</w:t>
      </w:r>
      <w:r>
        <w:tab/>
        <w:t>The</w:t>
      </w:r>
      <w:r>
        <w:rPr>
          <w:spacing w:val="46"/>
        </w:rPr>
        <w:t xml:space="preserve"> </w:t>
      </w:r>
      <w:r>
        <w:t>climate</w:t>
      </w:r>
      <w:r>
        <w:rPr>
          <w:spacing w:val="44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dynamic.</w:t>
      </w:r>
      <w:r>
        <w:tab/>
        <w:t>Its</w:t>
      </w:r>
      <w:r>
        <w:rPr>
          <w:spacing w:val="43"/>
        </w:rPr>
        <w:t xml:space="preserve"> </w:t>
      </w:r>
      <w:r>
        <w:t>evolution</w:t>
      </w:r>
      <w:r>
        <w:rPr>
          <w:spacing w:val="44"/>
        </w:rPr>
        <w:t xml:space="preserve"> </w:t>
      </w:r>
      <w:r>
        <w:t>is</w:t>
      </w:r>
      <w:r>
        <w:rPr>
          <w:spacing w:val="45"/>
        </w:rPr>
        <w:t xml:space="preserve"> </w:t>
      </w:r>
      <w:r>
        <w:t>still</w:t>
      </w:r>
      <w:r>
        <w:rPr>
          <w:spacing w:val="45"/>
        </w:rPr>
        <w:t xml:space="preserve"> </w:t>
      </w:r>
      <w:r>
        <w:t>being</w:t>
      </w:r>
      <w:r>
        <w:rPr>
          <w:spacing w:val="-57"/>
        </w:rPr>
        <w:t xml:space="preserve"> </w:t>
      </w:r>
      <w:r>
        <w:t>determined,</w:t>
      </w:r>
      <w:r>
        <w:rPr>
          <w:spacing w:val="15"/>
        </w:rPr>
        <w:t xml:space="preserve"> </w:t>
      </w:r>
      <w:r>
        <w:t>but</w:t>
      </w:r>
      <w:r>
        <w:rPr>
          <w:spacing w:val="17"/>
        </w:rPr>
        <w:t xml:space="preserve"> </w:t>
      </w:r>
      <w:r>
        <w:t>human</w:t>
      </w:r>
      <w:r>
        <w:rPr>
          <w:spacing w:val="15"/>
        </w:rPr>
        <w:t xml:space="preserve"> </w:t>
      </w:r>
      <w:r>
        <w:t>intervention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modern</w:t>
      </w:r>
      <w:r>
        <w:rPr>
          <w:spacing w:val="15"/>
        </w:rPr>
        <w:t xml:space="preserve"> </w:t>
      </w:r>
      <w:r>
        <w:t>growth</w:t>
      </w:r>
      <w:r>
        <w:rPr>
          <w:spacing w:val="17"/>
        </w:rPr>
        <w:t xml:space="preserve"> </w:t>
      </w:r>
      <w:r>
        <w:t>model</w:t>
      </w:r>
      <w:r>
        <w:rPr>
          <w:spacing w:val="16"/>
        </w:rPr>
        <w:t xml:space="preserve"> </w:t>
      </w:r>
      <w:r>
        <w:t>concentrate</w:t>
      </w:r>
      <w:r>
        <w:rPr>
          <w:spacing w:val="15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exploiting</w:t>
      </w:r>
      <w:r>
        <w:rPr>
          <w:spacing w:val="16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misusing</w:t>
      </w:r>
      <w:r>
        <w:rPr>
          <w:spacing w:val="-57"/>
        </w:rPr>
        <w:t xml:space="preserve"> </w:t>
      </w:r>
      <w:r>
        <w:t>resources</w:t>
      </w:r>
      <w:r>
        <w:rPr>
          <w:spacing w:val="80"/>
        </w:rPr>
        <w:t xml:space="preserve"> </w:t>
      </w:r>
      <w:r>
        <w:t>instead</w:t>
      </w:r>
      <w:r>
        <w:rPr>
          <w:spacing w:val="80"/>
        </w:rPr>
        <w:t xml:space="preserve"> </w:t>
      </w:r>
      <w:r>
        <w:t>of</w:t>
      </w:r>
      <w:r>
        <w:rPr>
          <w:spacing w:val="80"/>
        </w:rPr>
        <w:t xml:space="preserve"> </w:t>
      </w:r>
      <w:r>
        <w:t>substantially</w:t>
      </w:r>
      <w:r>
        <w:rPr>
          <w:spacing w:val="79"/>
        </w:rPr>
        <w:t xml:space="preserve"> </w:t>
      </w:r>
      <w:r>
        <w:t>growing</w:t>
      </w:r>
      <w:r>
        <w:rPr>
          <w:spacing w:val="80"/>
        </w:rPr>
        <w:t xml:space="preserve"> </w:t>
      </w:r>
      <w:r>
        <w:t>and</w:t>
      </w:r>
      <w:r>
        <w:rPr>
          <w:spacing w:val="80"/>
        </w:rPr>
        <w:t xml:space="preserve"> </w:t>
      </w:r>
      <w:r>
        <w:t>conserving</w:t>
      </w:r>
      <w:r>
        <w:rPr>
          <w:spacing w:val="80"/>
        </w:rPr>
        <w:t xml:space="preserve"> </w:t>
      </w:r>
      <w:r>
        <w:t>them.</w:t>
      </w:r>
      <w:r>
        <w:tab/>
        <w:t>Therefore,</w:t>
      </w:r>
      <w:r>
        <w:rPr>
          <w:spacing w:val="22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Himalayan</w:t>
      </w:r>
      <w:r>
        <w:rPr>
          <w:spacing w:val="22"/>
        </w:rPr>
        <w:t xml:space="preserve"> </w:t>
      </w:r>
      <w:r>
        <w:t>states,</w:t>
      </w:r>
      <w:r>
        <w:rPr>
          <w:spacing w:val="-57"/>
        </w:rPr>
        <w:t xml:space="preserve"> </w:t>
      </w:r>
      <w:r>
        <w:t>particularly Himachal Pradesh, require a substantial growth model and adequate investment in R&amp;D.</w:t>
      </w:r>
      <w:r>
        <w:rPr>
          <w:spacing w:val="1"/>
        </w:rPr>
        <w:t xml:space="preserve"> </w:t>
      </w:r>
      <w:r>
        <w:rPr>
          <w:b/>
          <w:sz w:val="20"/>
        </w:rPr>
        <w:t>Keywords:</w:t>
      </w:r>
      <w:r>
        <w:rPr>
          <w:sz w:val="20"/>
        </w:rPr>
        <w:t>Climate</w:t>
      </w:r>
      <w:r>
        <w:rPr>
          <w:spacing w:val="-3"/>
          <w:sz w:val="20"/>
        </w:rPr>
        <w:t xml:space="preserve"> </w:t>
      </w:r>
      <w:r>
        <w:rPr>
          <w:sz w:val="20"/>
        </w:rPr>
        <w:t>Change,</w:t>
      </w:r>
      <w:r>
        <w:rPr>
          <w:spacing w:val="-1"/>
          <w:sz w:val="20"/>
        </w:rPr>
        <w:t xml:space="preserve"> </w:t>
      </w:r>
      <w:r>
        <w:rPr>
          <w:sz w:val="20"/>
        </w:rPr>
        <w:t>Himachal</w:t>
      </w:r>
      <w:r>
        <w:rPr>
          <w:spacing w:val="-3"/>
          <w:sz w:val="20"/>
        </w:rPr>
        <w:t xml:space="preserve"> </w:t>
      </w:r>
      <w:r>
        <w:rPr>
          <w:sz w:val="20"/>
        </w:rPr>
        <w:t>Pradesh,</w:t>
      </w:r>
      <w:r>
        <w:rPr>
          <w:spacing w:val="-2"/>
          <w:sz w:val="20"/>
        </w:rPr>
        <w:t xml:space="preserve"> </w:t>
      </w:r>
      <w:r>
        <w:rPr>
          <w:sz w:val="20"/>
        </w:rPr>
        <w:t>Natural</w:t>
      </w:r>
      <w:r>
        <w:rPr>
          <w:spacing w:val="-3"/>
          <w:sz w:val="20"/>
        </w:rPr>
        <w:t xml:space="preserve"> </w:t>
      </w:r>
      <w:r>
        <w:rPr>
          <w:sz w:val="20"/>
        </w:rPr>
        <w:t>Resources,</w:t>
      </w:r>
      <w:r>
        <w:rPr>
          <w:spacing w:val="-2"/>
          <w:sz w:val="20"/>
        </w:rPr>
        <w:t xml:space="preserve"> </w:t>
      </w:r>
      <w:r>
        <w:rPr>
          <w:sz w:val="20"/>
        </w:rPr>
        <w:t>Natural</w:t>
      </w:r>
      <w:r>
        <w:rPr>
          <w:spacing w:val="-3"/>
          <w:sz w:val="20"/>
        </w:rPr>
        <w:t xml:space="preserve"> </w:t>
      </w:r>
      <w:r>
        <w:rPr>
          <w:sz w:val="20"/>
        </w:rPr>
        <w:t>Disaster, Manmade</w:t>
      </w:r>
      <w:r>
        <w:rPr>
          <w:spacing w:val="-2"/>
          <w:sz w:val="20"/>
        </w:rPr>
        <w:t xml:space="preserve"> </w:t>
      </w:r>
      <w:r>
        <w:rPr>
          <w:sz w:val="20"/>
        </w:rPr>
        <w:t>Disaster,</w:t>
      </w:r>
      <w:r>
        <w:rPr>
          <w:spacing w:val="-2"/>
          <w:sz w:val="20"/>
        </w:rPr>
        <w:t xml:space="preserve"> </w:t>
      </w:r>
      <w:r>
        <w:rPr>
          <w:sz w:val="20"/>
        </w:rPr>
        <w:t>Developmental</w:t>
      </w:r>
      <w:r>
        <w:rPr>
          <w:spacing w:val="-3"/>
          <w:sz w:val="20"/>
        </w:rPr>
        <w:t xml:space="preserve"> </w:t>
      </w:r>
      <w:r>
        <w:rPr>
          <w:sz w:val="20"/>
        </w:rPr>
        <w:t>Model.</w:t>
      </w:r>
    </w:p>
    <w:p w14:paraId="73AC42B1" w14:textId="77777777" w:rsidR="00BD5AE0" w:rsidRDefault="00BD5AE0">
      <w:pPr>
        <w:pStyle w:val="BodyText"/>
        <w:rPr>
          <w:sz w:val="22"/>
        </w:rPr>
      </w:pPr>
    </w:p>
    <w:p w14:paraId="32878107" w14:textId="77777777" w:rsidR="00BD5AE0" w:rsidRDefault="00BD5AE0">
      <w:pPr>
        <w:pStyle w:val="BodyText"/>
        <w:rPr>
          <w:sz w:val="22"/>
        </w:rPr>
      </w:pPr>
    </w:p>
    <w:p w14:paraId="136DC5C8" w14:textId="77777777" w:rsidR="00BD5AE0" w:rsidRDefault="00BD5AE0">
      <w:pPr>
        <w:pStyle w:val="BodyText"/>
        <w:rPr>
          <w:sz w:val="22"/>
        </w:rPr>
      </w:pPr>
    </w:p>
    <w:p w14:paraId="75495422" w14:textId="77777777" w:rsidR="00BD5AE0" w:rsidRDefault="00000000">
      <w:pPr>
        <w:spacing w:before="195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RASTEMS-2023_A43</w:t>
      </w:r>
    </w:p>
    <w:p w14:paraId="192D8B53" w14:textId="77777777" w:rsidR="00BD5AE0" w:rsidRDefault="00BD5AE0">
      <w:pPr>
        <w:pStyle w:val="BodyText"/>
        <w:rPr>
          <w:b/>
          <w:sz w:val="20"/>
        </w:rPr>
      </w:pPr>
    </w:p>
    <w:p w14:paraId="0346A315" w14:textId="77777777" w:rsidR="00BD5AE0" w:rsidRDefault="00000000">
      <w:pPr>
        <w:pStyle w:val="Heading2"/>
        <w:spacing w:before="172" w:line="276" w:lineRule="auto"/>
        <w:ind w:left="4643" w:right="532" w:hanging="3753"/>
        <w:jc w:val="left"/>
      </w:pPr>
      <w:r>
        <w:rPr>
          <w:position w:val="2"/>
        </w:rPr>
        <w:t>EVALUATION OF THE DIELECTRIC CHARACTERISTICS OF A ZNFE</w:t>
      </w:r>
      <w:r>
        <w:rPr>
          <w:sz w:val="18"/>
        </w:rPr>
        <w:t>2</w:t>
      </w:r>
      <w:r>
        <w:rPr>
          <w:position w:val="2"/>
        </w:rPr>
        <w:t>O</w:t>
      </w:r>
      <w:r>
        <w:rPr>
          <w:sz w:val="18"/>
        </w:rPr>
        <w:t>4</w:t>
      </w:r>
      <w:r>
        <w:rPr>
          <w:position w:val="2"/>
        </w:rPr>
        <w:t>-RGO</w:t>
      </w:r>
      <w:r>
        <w:rPr>
          <w:spacing w:val="-67"/>
          <w:position w:val="2"/>
        </w:rPr>
        <w:t xml:space="preserve"> </w:t>
      </w:r>
      <w:r>
        <w:t>NANOCOMPOSITE</w:t>
      </w:r>
    </w:p>
    <w:p w14:paraId="47EB0B62" w14:textId="77777777" w:rsidR="00BD5AE0" w:rsidRDefault="00000000">
      <w:pPr>
        <w:spacing w:line="230" w:lineRule="exact"/>
        <w:ind w:left="4264"/>
        <w:rPr>
          <w:b/>
          <w:i/>
          <w:sz w:val="20"/>
        </w:rPr>
      </w:pPr>
      <w:r>
        <w:rPr>
          <w:b/>
          <w:i/>
          <w:sz w:val="20"/>
        </w:rPr>
        <w:t>T.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Jose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Antony,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Jagannathan*,</w:t>
      </w:r>
    </w:p>
    <w:p w14:paraId="1F2095A2" w14:textId="77777777" w:rsidR="00BD5AE0" w:rsidRDefault="00000000">
      <w:pPr>
        <w:spacing w:before="35" w:line="278" w:lineRule="auto"/>
        <w:ind w:left="2329" w:right="1798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Physics,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SRM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Vadapalani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Campus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No.1,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Jawaharlal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Nehru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Road,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Vadapalani, TN, India</w:t>
      </w:r>
    </w:p>
    <w:p w14:paraId="401928F7" w14:textId="77777777" w:rsidR="00BD5AE0" w:rsidRDefault="00000000">
      <w:pPr>
        <w:spacing w:line="227" w:lineRule="exact"/>
        <w:ind w:left="1741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E-mail:-</w:t>
      </w:r>
      <w:r>
        <w:rPr>
          <w:i/>
          <w:spacing w:val="-1"/>
          <w:sz w:val="20"/>
        </w:rPr>
        <w:t xml:space="preserve"> </w:t>
      </w:r>
      <w:hyperlink r:id="rId207">
        <w:r>
          <w:rPr>
            <w:i/>
            <w:sz w:val="20"/>
          </w:rPr>
          <w:t>kjagan81@gmail.com</w:t>
        </w:r>
      </w:hyperlink>
    </w:p>
    <w:p w14:paraId="20455FA7" w14:textId="77777777" w:rsidR="00BD5AE0" w:rsidRDefault="00BD5AE0">
      <w:pPr>
        <w:pStyle w:val="BodyText"/>
        <w:spacing w:before="10"/>
        <w:rPr>
          <w:sz w:val="25"/>
        </w:rPr>
      </w:pPr>
    </w:p>
    <w:p w14:paraId="20734DEE" w14:textId="77777777" w:rsidR="00BD5AE0" w:rsidRDefault="00000000">
      <w:pPr>
        <w:ind w:left="3813" w:right="2994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2816926" w14:textId="77777777" w:rsidR="00BD5AE0" w:rsidRDefault="00000000">
      <w:pPr>
        <w:pStyle w:val="BodyText"/>
        <w:spacing w:before="33" w:line="276" w:lineRule="auto"/>
        <w:ind w:left="612" w:right="182" w:firstLine="780"/>
        <w:jc w:val="both"/>
      </w:pPr>
      <w:r>
        <w:t>The versatile magnetic properties of nanoparticles allow them to be utilized in a variety of ways,</w:t>
      </w:r>
      <w:r>
        <w:rPr>
          <w:spacing w:val="1"/>
        </w:rPr>
        <w:t xml:space="preserve"> </w:t>
      </w:r>
      <w:r>
        <w:t>including energy storage applications such as magnetic data storage, EDLCs, biological applications such as</w:t>
      </w:r>
      <w:r>
        <w:rPr>
          <w:spacing w:val="-57"/>
        </w:rPr>
        <w:t xml:space="preserve"> </w:t>
      </w:r>
      <w:r>
        <w:t>medical imaging, drug targeting.Utilising the solvothermal technique, zinc ferrite adorned reduced graphene</w:t>
      </w:r>
      <w:r>
        <w:rPr>
          <w:spacing w:val="1"/>
        </w:rPr>
        <w:t xml:space="preserve"> </w:t>
      </w:r>
      <w:r>
        <w:rPr>
          <w:position w:val="2"/>
        </w:rPr>
        <w:t>oxide (ZnFe</w:t>
      </w:r>
      <w:r>
        <w:rPr>
          <w:sz w:val="16"/>
        </w:rPr>
        <w:t>2</w:t>
      </w:r>
      <w:r>
        <w:rPr>
          <w:position w:val="2"/>
        </w:rPr>
        <w:t>O</w:t>
      </w:r>
      <w:r>
        <w:rPr>
          <w:sz w:val="16"/>
        </w:rPr>
        <w:t>4</w:t>
      </w:r>
      <w:r>
        <w:rPr>
          <w:position w:val="2"/>
        </w:rPr>
        <w:t>-rGO) was synthesized. The ZF-rG nanocomposite's structural, morphological, magnetic,</w:t>
      </w:r>
      <w:r>
        <w:rPr>
          <w:spacing w:val="1"/>
          <w:position w:val="2"/>
        </w:rPr>
        <w:t xml:space="preserve"> </w:t>
      </w:r>
      <w:r>
        <w:t>optical,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electrical</w:t>
      </w:r>
      <w:r>
        <w:rPr>
          <w:spacing w:val="-3"/>
        </w:rPr>
        <w:t xml:space="preserve"> </w:t>
      </w:r>
      <w:r>
        <w:t>conductivity</w:t>
      </w:r>
      <w:r>
        <w:rPr>
          <w:spacing w:val="-5"/>
        </w:rPr>
        <w:t xml:space="preserve"> </w:t>
      </w:r>
      <w:r>
        <w:t>properties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characterised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investigated.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XRD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HRTEM</w:t>
      </w:r>
      <w:r>
        <w:rPr>
          <w:spacing w:val="-5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helpful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analysing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structural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morphological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sample.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magnetic</w:t>
      </w:r>
      <w:r>
        <w:rPr>
          <w:spacing w:val="1"/>
        </w:rPr>
        <w:t xml:space="preserve"> </w:t>
      </w:r>
      <w:r>
        <w:t>characteristics of the nanocomposite were examined using the VSM. Dielectric (LCZ) characteristics were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analyse</w:t>
      </w:r>
      <w:r>
        <w:rPr>
          <w:spacing w:val="-1"/>
        </w:rPr>
        <w:t xml:space="preserve"> </w:t>
      </w:r>
      <w:r>
        <w:t>the nanocomposite's electrical behaviour.</w:t>
      </w:r>
    </w:p>
    <w:p w14:paraId="39AB876F" w14:textId="77777777" w:rsidR="00BD5AE0" w:rsidRDefault="00000000">
      <w:pPr>
        <w:spacing w:line="234" w:lineRule="exact"/>
        <w:ind w:left="1009"/>
        <w:jc w:val="both"/>
        <w:rPr>
          <w:i/>
          <w:sz w:val="20"/>
        </w:rPr>
      </w:pPr>
      <w:r>
        <w:rPr>
          <w:b/>
          <w:i/>
          <w:position w:val="2"/>
          <w:sz w:val="20"/>
        </w:rPr>
        <w:t xml:space="preserve">Keywords:-  </w:t>
      </w:r>
      <w:r>
        <w:rPr>
          <w:b/>
          <w:i/>
          <w:spacing w:val="14"/>
          <w:position w:val="2"/>
          <w:sz w:val="20"/>
        </w:rPr>
        <w:t xml:space="preserve"> </w:t>
      </w:r>
      <w:r>
        <w:rPr>
          <w:i/>
          <w:position w:val="2"/>
          <w:sz w:val="20"/>
        </w:rPr>
        <w:t>ZnFe</w:t>
      </w:r>
      <w:r>
        <w:rPr>
          <w:i/>
          <w:sz w:val="13"/>
        </w:rPr>
        <w:t>2</w:t>
      </w:r>
      <w:r>
        <w:rPr>
          <w:i/>
          <w:position w:val="2"/>
          <w:sz w:val="20"/>
        </w:rPr>
        <w:t>O</w:t>
      </w:r>
      <w:r>
        <w:rPr>
          <w:i/>
          <w:sz w:val="13"/>
        </w:rPr>
        <w:t>4</w:t>
      </w:r>
      <w:r>
        <w:rPr>
          <w:i/>
          <w:position w:val="2"/>
          <w:sz w:val="20"/>
        </w:rPr>
        <w:t>-rGO;</w:t>
      </w:r>
      <w:r>
        <w:rPr>
          <w:i/>
          <w:spacing w:val="-1"/>
          <w:position w:val="2"/>
          <w:sz w:val="20"/>
        </w:rPr>
        <w:t xml:space="preserve"> </w:t>
      </w:r>
      <w:r>
        <w:rPr>
          <w:i/>
          <w:position w:val="2"/>
          <w:sz w:val="20"/>
        </w:rPr>
        <w:t>Solvothermal</w:t>
      </w:r>
      <w:r>
        <w:rPr>
          <w:i/>
          <w:spacing w:val="-3"/>
          <w:position w:val="2"/>
          <w:sz w:val="20"/>
        </w:rPr>
        <w:t xml:space="preserve"> </w:t>
      </w:r>
      <w:r>
        <w:rPr>
          <w:i/>
          <w:position w:val="2"/>
          <w:sz w:val="20"/>
        </w:rPr>
        <w:t>method;</w:t>
      </w:r>
      <w:r>
        <w:rPr>
          <w:i/>
          <w:spacing w:val="-2"/>
          <w:position w:val="2"/>
          <w:sz w:val="20"/>
        </w:rPr>
        <w:t xml:space="preserve"> </w:t>
      </w:r>
      <w:r>
        <w:rPr>
          <w:i/>
          <w:position w:val="2"/>
          <w:sz w:val="20"/>
        </w:rPr>
        <w:t>Dielectric;</w:t>
      </w:r>
      <w:r>
        <w:rPr>
          <w:i/>
          <w:spacing w:val="-1"/>
          <w:position w:val="2"/>
          <w:sz w:val="20"/>
        </w:rPr>
        <w:t xml:space="preserve"> </w:t>
      </w:r>
      <w:r>
        <w:rPr>
          <w:i/>
          <w:position w:val="2"/>
          <w:sz w:val="20"/>
        </w:rPr>
        <w:t>HRTEM;</w:t>
      </w:r>
      <w:r>
        <w:rPr>
          <w:i/>
          <w:spacing w:val="-2"/>
          <w:position w:val="2"/>
          <w:sz w:val="20"/>
        </w:rPr>
        <w:t xml:space="preserve"> </w:t>
      </w:r>
      <w:r>
        <w:rPr>
          <w:i/>
          <w:position w:val="2"/>
          <w:sz w:val="20"/>
        </w:rPr>
        <w:t>VSM</w:t>
      </w:r>
    </w:p>
    <w:p w14:paraId="047782C0" w14:textId="77777777" w:rsidR="00BD5AE0" w:rsidRDefault="00BD5AE0">
      <w:pPr>
        <w:spacing w:line="234" w:lineRule="exact"/>
        <w:jc w:val="both"/>
        <w:rPr>
          <w:sz w:val="20"/>
        </w:rPr>
        <w:sectPr w:rsidR="00BD5AE0">
          <w:headerReference w:type="default" r:id="rId208"/>
          <w:footerReference w:type="default" r:id="rId209"/>
          <w:pgSz w:w="11910" w:h="16840"/>
          <w:pgMar w:top="1340" w:right="260" w:bottom="1960" w:left="280" w:header="728" w:footer="1764" w:gutter="0"/>
          <w:cols w:space="720"/>
        </w:sectPr>
      </w:pPr>
    </w:p>
    <w:p w14:paraId="77DFA68F" w14:textId="77777777" w:rsidR="00BD5AE0" w:rsidRDefault="00BD5AE0">
      <w:pPr>
        <w:pStyle w:val="BodyText"/>
        <w:spacing w:before="3"/>
        <w:rPr>
          <w:sz w:val="12"/>
        </w:rPr>
      </w:pPr>
    </w:p>
    <w:p w14:paraId="5A05BF99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RASTEMS-2023_A44</w:t>
      </w:r>
    </w:p>
    <w:p w14:paraId="29942FF8" w14:textId="77777777" w:rsidR="00BD5AE0" w:rsidRDefault="00000000">
      <w:pPr>
        <w:pStyle w:val="Heading2"/>
        <w:spacing w:line="362" w:lineRule="auto"/>
        <w:ind w:left="767"/>
      </w:pPr>
      <w:r>
        <w:t>MICROANEURYSMS (MA) IN DIABETIC RETINOPATHY: A SYSTEMATIC</w:t>
      </w:r>
      <w:r>
        <w:rPr>
          <w:spacing w:val="-68"/>
        </w:rPr>
        <w:t xml:space="preserve"> </w:t>
      </w:r>
      <w:r>
        <w:t>REVIEW</w:t>
      </w:r>
    </w:p>
    <w:p w14:paraId="3500F956" w14:textId="77777777" w:rsidR="00BD5AE0" w:rsidRDefault="00000000">
      <w:pPr>
        <w:spacing w:line="225" w:lineRule="exact"/>
        <w:ind w:left="3813" w:right="3279"/>
        <w:jc w:val="center"/>
        <w:rPr>
          <w:i/>
          <w:sz w:val="20"/>
        </w:rPr>
      </w:pPr>
      <w:r>
        <w:rPr>
          <w:i/>
          <w:sz w:val="20"/>
        </w:rPr>
        <w:t>Anil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kumar</w:t>
      </w:r>
      <w:r>
        <w:rPr>
          <w:i/>
          <w:sz w:val="20"/>
          <w:vertAlign w:val="superscript"/>
        </w:rPr>
        <w:t>1*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Mridul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Chawla</w:t>
      </w:r>
    </w:p>
    <w:p w14:paraId="016A3395" w14:textId="77777777" w:rsidR="00BD5AE0" w:rsidRDefault="00000000">
      <w:pPr>
        <w:spacing w:before="116"/>
        <w:ind w:left="759" w:right="23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Electronics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Communication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DCRUST,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Murthal,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131039,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Sonipat,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Haryana,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62499EB6" w14:textId="77777777" w:rsidR="00BD5AE0" w:rsidRDefault="000E09AB">
      <w:pPr>
        <w:spacing w:before="113"/>
        <w:ind w:left="1740" w:right="1203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8560" behindDoc="1" locked="0" layoutInCell="1" allowOverlap="1" wp14:anchorId="3BB236E6" wp14:editId="3EF0EE58">
                <wp:simplePos x="0" y="0"/>
                <wp:positionH relativeFrom="page">
                  <wp:posOffset>654050</wp:posOffset>
                </wp:positionH>
                <wp:positionV relativeFrom="paragraph">
                  <wp:posOffset>62230</wp:posOffset>
                </wp:positionV>
                <wp:extent cx="6214745" cy="6214745"/>
                <wp:effectExtent l="0" t="0" r="0" b="0"/>
                <wp:wrapNone/>
                <wp:docPr id="873300171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98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847966919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97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4783049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475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FC2B87" id="Group 155" o:spid="_x0000_s1026" style="position:absolute;margin-left:51.5pt;margin-top:4.9pt;width:489.35pt;height:489.35pt;z-index:-20817920;mso-position-horizontal-relative:page" coordorigin="1030,98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Hau7qAIAAB4IAAAOAAAAZHJzL2Uyb0RvYy54bWzcVdtu2zAMfR+wfxD0&#10;3tpJ3FyMJMWwrsWAbit2+QBFlm2h1gWUEqd/P0q206Yt1qHABmwPNihSog4Pj6Tl+V41ZCfASaNX&#10;dHSaUiI0N4XU1Yr++H55MqfEeaYL1hgtVvROOHq+fvtm2dpcjE1tmkIAwSTa5a1d0dp7myeJ47VQ&#10;zJ0aKzQGSwOKeRxClRTAWsyummScptOkNVBYMFw4h96LLkjXMX9ZCu6/lKUTnjQrith8/EP8b8I/&#10;WS9ZXgGzteQ9DPYKFIpJjZseUl0wz8gW5JNUSnIwzpT+lBuVmLKUXMQasJpR+qiaKzBbG2up8ray&#10;B5qQ2kc8vTot/7y7AvvN3kCHHs1rw28d8pK0tsofxsO46iaTTfvJFNhPtvUmFr4vQYUUWBLZR37v&#10;DvyKvSccndPxKJtlZ5RwjA2D2AFeY5vCulE6wTZheDHvesPrD/3qxWw+65ZGKyBkebdthNpDWy+t&#10;5Dl+PV1oPaHrZVnhKr8FQfsk6rdyKAa3W3uCnbXMy41spL+LKkWGAii9u5E8MB0GyOwNEFlgzfNs&#10;tphOF6MFJZopZBWnhd3J6GwWWBimd4tZKC42iWjzvma6Eu+cRaVjJkwwuABMWwtWuOAOZB1nicMj&#10;QJtG2kvZNKGLwe5Lx8PySGzPsNcJ+cLwrRLadycTRIMsGO1qaR0lkAu1EVgufCwiIJY74F8Rd1SA&#10;8yA8r8PmJYLo/djhQyAivgcZynGo2xeleC+pSCbLBzn+QlDIMTh/JYwiwUDQiDPqnO2uXUCMyIYp&#10;AbM2gbpYSaOPHDgxeCL6gLc3Ef4/qNQJHuD5JM2eUer0v1TquLuF/pJSsxSJxcsvm511+x6kmo6z&#10;/u4LVqe/4coddPhHpRqvWHyEovL7BzO8cg/HaD981tc/AQAA//8DAFBLAwQKAAAAAAAAACEA2kNl&#10;j3O+AABzvgAAFAAAAGRycy9tZWRpYS9pbWFnZTEucG5niVBORw0KGgoAAAANSUhEUgAAAVwAAAFc&#10;CAYAAACEFgYsAAAABmJLR0QA/wD/AP+gvaeTAAAACXBIWXMAAA4mAAAOJgGi7yX8AAAgAElEQVR4&#10;nOy9eZAc2Xbe97s3M2vtRjf2dQYYzACzz5v3SMuSbD9TpPxMSfYjKYWWoBRmWLa1vbAjJG5WSJQo&#10;yTJNUuRfskRH0Es4tFiiJZO2FQrSDPmJYQW18M2bwQwwQGMGGAwGawPopapryeVe/3EyO7Oqq7sz&#10;a+kuAPVF9KCmuyrzVtW93z33LN9R1lpmmGEfoVm5MQ8s+Kp7RCt9TCmOomwdq+dQtqaUqmMpy9Ot&#10;RlGRh3RBRQAoutbaDaxqoUwTqzasZdlY87Bky4+ANQ6ebwBmX97lDDMAaka4M0wO36x0Hx0667il&#10;U8q1JzDqjNL6InBGa44awxEUC1gqgKe1diYxCmNMBAQoOljWtOaRMSwDX1hjltD2Cxuq+1Ho3y0f&#10;eXILvqsziXHMMMOMcGcYGa3Hl86UyuWLytoLSul3ULyGVeeBo2BrWmu132PMA2OMBdUCllH2BoaP&#10;LeYjq9SS3+0u1Q6/88V+j3GGpxszwp2hAL7l+Sul1x3PfVNZ5ztR/E6UuoC1i8NZpzbzjwFr5Sf5&#10;Zc/jvtdsQmX+SR6r3sdKAXrzV5kHuWGMiVBqFWuvo+y/sNZ8KwqcK6WDH3wMf9AvfMEZnkvMCHeG&#10;bdFeuXK26jpfNorvBP27tbKvofRC/itYMAZs8mMzBKjSx8oBnflRDigd/8Rkic5cN3mcdccaUtJO&#10;7heByfzYKEPqNn2sVHo/rSlEyNasGauugvl1bfmtdhh9u3rwjVv5LzDD84QZ4c6QYu3D85FT+k4F&#10;vw/0vwv2bC7L1UYpsYIQFwh5umVwPHBKoEpA8qO3udhewQC+/FgfIh+iAMKukDP0vh+tZSPY7arG&#10;RKBugfn/LPwTJ/J/i4W3b0zsbczwVGFGuM8xmg8+PF6pef+e1vr7serfAfui1nowEyrEGkysRUgt&#10;Q7cEblXIlSpQYZhj+3TBAh2gLSQctiH0U0sdMha52urpiGGMMaA+R9l/YYz55SAI/1X10Fu39+pd&#10;zDBdmBHu8wXtr378rus634/i+7Dqda2Vt/VpCjlyJ0fxhGBcKFXBq4KqAfW9HPsUYQNsC4I2+G0w&#10;ofxaqdQlknyGfRBfMNew/O9hGP1KafH195mlqj03mBHusw83XLv2u7Wr/hhWfbfW6uTWp2QJNkx5&#10;wqtCqQZOHZjfwyE/jWhAtAF+TMQgH6t2dyFgew9l/5kJ7d9xF179dSDcw0HPsMeYEe4ziW954Vr9&#10;u7XWfxzN17TSi1ufozIEa+T/vSqU66APIK6BGYZHG8w6dDdiAraxLzgh4AHka80qhl8zxvxP7sLG&#10;P4PvCPZ82DNMFDPCfYYQNK581VHOf6aV+r4t2QRKxT7YMHYTGPG5lufAXeD5dQ/sFTYgXINuU3zC&#10;Ssc+YDf9brKwZs1Y/s/Ihr/ozb/xG/sz5hnGjRnhPuXorF1+peJ4/7lB/Sdb3AVKCbGaCKJQTrVe&#10;DaoLwCGe/sDW0woLPIH2GgQt+V/Hjf2/egv5GmPvaez/2omCX6wsvPnJvgx5hrFgRrhPJX6pFDXf&#10;+gMK98e1Vl/q+VPWko0C+f9SHSoHgQGehRmmAGvQeQL+hnx3jret5WusuWRt9N85cx/9o1nBxdOH&#10;GeE+ReisffRyyfF+HNQf01pnnKyZoFcYyOPyHFQOAQXqFGaYAsTk220CClxvYNDNGNMG+3f8KPyZ&#10;mdX79GBGuE8BwvWP/yPtOD+llX6r9y8KMJIfaiLJKKgdQtwFMywDqyHMueDGvztI+nj68QRaTyTz&#10;QTuS74ymP+BmrPnIRNGfdw+8/n/vyzBnyI0Z4U4prl//p+XzJ87/caX0T/T4ZvtdBtqF2iI4x9n/&#10;6q3pwm1guQWOk35kx+bgzH4PrDAMRA+gtSpvYhuXgzH2nrXmv7lx/8b/eOHC7+nu44Bn2AYzwp0y&#10;rN/514fnDiz8JEr9F1rrcvqXjDVrTewyOMZ+ZxeEQBupydqw0AnBWIgy2jNKQdmBY+7eepFvAytd&#10;KMUVuZ0QXqoUc7Jcjl+/4MJhYCL6kYWwAZ2H4nJIqvz6rF5jTBfLLzbXV//ygdO/7fG+DXWGLZgR&#10;7pSg9ei9U5VK/adA/dFUvyDxzRpJJdKOuAycE/s61g3gehscDWEEVoFW4MT/KtWb/2AREvZDqHvw&#10;6oDatkngpoFmAF78abYDuFgttkV9uy2v90Mh3rfKu79mzxDdF5eDiSTFTyXCO7KmYx3gv9fptv58&#10;7fC7d/ZzqDMIZoS731i58aJxw59B8YdS3dj4HxOIqIpbgfpRxAO5/+gAVzagUoqdGPFwrYXQpNat&#10;UkJSTiw1oICNAA548MoeOFI/CaFrZGMAIdw3qpCXMzeATzpQdtP39vYOL+7GPwdGG/YQWIGNZQg7&#10;IhKkkx1tk3gtln+oQ/fHOHj+8z0f3gybmBHuPqG9cuVs2XN/Tmv9B9LfxtZJFAjZlupQPQnU9muY&#10;2+JSRyw/1WfKVl2oKdED84GHvix7T6eH3pYPr9Um/66u+EBsdQO0Aninmj9odhdYjgk3ef271e09&#10;5VdDaHXAjZ9/uiJuiL1DC9r3wW8K6ToeA7Ib/lE3CH94JiG5P5hFWfYYrUfvnTIbS3+3Wi59lpJt&#10;rA8b+VIGWqrCwutQfZlJ05KPWHJFUXbETZCgG8IpD84qOIr4SY8Cb8ZWcJiRZ/EcuLMHigGBSckW&#10;AFtswrej1DoGudZOn5UxUC7J+wvNfpSV1KB6XuZOqSpzKYp3nXg0Wus/UC2XPjMbS3+39ei9U3s+&#10;xOccM8LdI9y+/ZtV01j6m5XK3G2t9A/Kb+MlGflScVSqwcJbUD4HTNbReR+4FsJHLVhqF3+9o3sJ&#10;1yLkPQgvlsCP0v93NbT3gHBVxrgzVoiwyITfCMHNsKZWsL7Ncy3QjcR9ogDX2c/kPE/m0MJbMqeC&#10;Vky8sEm8Sv9gpTJ32zSW/iZ8a/qOUM8oZoS7B4gaV//k6YOHH2tHf2NTb1YpcRsE7QzRnmUv7KIu&#10;cLchFmCtJEMpyrkVpzcbVO9wjTmEZLNZC6GBRuGRD4HEv4yQYV6ExBtK5jUKsXoHoRXfAyVai95U&#10;VE0rmVMLb4l7KmjLnFOb1q7Wjv6Gac4/ihpX/+Q+D/a5wIxwJ4hw7eOvmeb1O47j/sJmZZhSkkvp&#10;t8CrwMKbe0a0CcrAXLZOTUHR3KED9Fq4WolbYTtU+lwQWhcn+SLYIjBrixHuOlu/Ea0g2IZwV5FN&#10;BWQzmRvigNIFJtOlUkH5RSFeryJzz4RZ4q06jvsLpnn9Trj28dcmMoQZgBnhTgTNBx8eNxtLv+56&#10;3q9qrcRPlgjJ+C0JZiy8FrsOxv8V3GN3UdVFN/WrehrWCqbJl+klUEdtb/0BzLsQ9j9/gvHagF4Z&#10;AkufP3cXNGxfQBBxo3S2eY/NML1+ZCRwWBR3Ini4AZe6ErAbP1TsanhN5qDfkjm5SbzqlOt5v2o2&#10;ln69+eDD4xMZwnOOGeGOG82ln6zVy3e10t8DpI5Evy0MsHA+DoaN30d7PZTFeq8FVzo7P/cYbPoE&#10;tALfFguelem1AJXqJeBBzzcZs9PR0JqgH7f/0tbG/SFzohMOtogtgy3zIIoJ18q/w6SGrflQK4ul&#10;fL81xAVyw5M5uHBePhg/0evd9O9+T61evmuaS39lkqN4HjEj3DEhaFz5qmku3Ubrv6y11pvmUdiR&#10;6rCFkzD3KpOsDGv4Yq3WS4CSKqmdUPfSI7Kj4HFBi7PiiDWXxXa3LNNrcSp6CXjciClkE0Ut3HbY&#10;m6GQwFHQ7PudjwQFtUrvU3Q7vUdqUSvSYo3Joi5zcuGUzNEw3qWVEv+u1n/JNJduB40rX92L0TwP&#10;mBHuqLj8zTnTXPoVzyn9c621lOkrJbm0fgsqC3DgTfYiI/NIVQJhFknbCixc3aFnwCFXihQgdisU&#10;FPvznK1WbT8ZJajRGziD9N6TwKC3ndeH20aq5wZBK2j0bRRN0kbFxspnXxSPMyXIe49DMkcrCzJn&#10;o57A2hnPKf1z01z6FS5/c26/RvisYEa4IyBcv/p1c/b0Pa3114GM+2BDVuDim+DtnVTKYZVanBYp&#10;QmiHcGMbS/Jw8kTSzIEibgWvL1OBXbId3Ezxg1Li051UpoKh1wdrbf6mQaukC0Mhn2kU59UqJZta&#10;Fus2TR8Ljfiri6AB+P05w7vgY18KO8b6+XlnZM4qLXM462bQ+uvm7Ol74frVr4/zls8bZoQ7DD57&#10;f9E0l37Vdd1f0VrNQSwgEHYg6MDCGahfZK+lTurEFV0xq1mg5klAbLu+3D1uBV3MrTBHr8XqKCGO&#10;7eD0WbhKSZnwJBB3aduEJf8xfyNKyS808hnOefLYGZCN0c4GzGzxUpX7YTHrNkBKlg2iafFea9su&#10;7UPAkbm7cEbmctiJSVehtZpzXfdXTHPpV/ns/Zma/RCYEW5BhI2lHzBHane01pI+o5QIf3c3wKvD&#10;wtvsZ8r7fKnXArNA1ROZwocDnj+KW6HO1tSwzg6BsJrT60Zw1PbFEqMislvTuvIanp2M/zY0cFTB&#10;oXgzSU4CWV/1pv82tnSLqJGFQCNIU8ry4F4cmHO1lB27ehJJhYdkLnt1mds2ylq7XzNHanfDxtIP&#10;jP22zzhmhJsTt2//ZtU0r/0T19H/WGtd2zyvBh3xeS2+DJVz+zpGgCNqayALpMDhi5Ycl7PIuhV0&#10;TCbb+WH7UYYtxQ87Wbh1tZVwmxPKVIjMVpdCHsI19B7vLWLJzxOfV+Lmu4nrpNV3r0GBtp1wxxZ/&#10;zWoXSjHJdkM4USn2+kKonJO5HQUy1yEJqlVdR/9j07z2T27f/s1Zi+ecmBFuDoRrH3/t9MHDj7V2&#10;fi8Q50BFcVBsPg6KTUfX2363QhZVD260hCSymC+JW8FSzK2gkIWftXIV21utJeKO7DF2KiQYFWEf&#10;4UI+wl2n15eafbxJqplMhSYicJ7cs2jBQ0KeebEMRCAVbbEVf6zYLYdAPQ6qzcdFE1lr1/m9pw8e&#10;fjwrmMiHGeHuAtO89rNSwKCrm77aTav2ApReHMt97o3lKoKF8mBLUyuoeHC1FS/aGIedXrfCaoEi&#10;iIq7NVNhu8BbnfTonWBSiQq+6fWgW5vPo75qe/239QxLJzKTWUt+IxMwC4xY8XnxkJg0i7zGT7Mg&#10;fAOHJ2nd9qP0osz5xNrd9O3qqut5v2qa1352D0fzVGJGuNtg/c6/PmyaS0taOz8CpJVi3Q3ptnDg&#10;TfLHvbfHKiJ1eK8pgtnjwFEG5LhaWdyOEr/fh5l0gkXSiaDjY/9aznu5eivhbpezn+SX9mQqmO2f&#10;Pwp6dBBiEs3Da92+irFqhqXrceBMx9alT687QSHuh7x45KfSj3nQQPzFSXpbFMGpPddsqMrcL8/F&#10;vt1spZrzI6a5tLR+51/vrSrlU4QZ4Q5A2Lj2fXMLB+9qrS8AMTP4EHVh8aVY+2A0dJDUnhstUZaq&#10;V6QdzDhk+StI1DtrSSaEExqxYh0NH2Us2axbwdXwOCf5V9XW+3R3eG2/hQvDyUMWgUHecx60w94A&#10;VjYAVok3o8TX/UUkxJu8J0/LZ58HLaRMeNNXbAcH+rJ4EKapdaGRDWDfGmKWz8paiLqyNtKA2oW5&#10;hYN3aVz7/v0a2jRjRrh9MI2ln3cd55e1VqVN08VvgePCgbeQ8MlosMCVhhzra6W0QqnmwYMWPBr5&#10;DrCQkURMSOGsl6ZulR25/9XY4XpS97oVGjnTBw7QFzjTvVKM/RgkYjPuuNkW4z5nYKo94LVZz3yF&#10;zGahRDsieS+J/GNe3I16NwGtoDLgtJAgIm0XpJDP+MQetSraHvOyJhxX1gjEATVVwnH+D9NY+vn9&#10;Hd/0YUa4CT57f9FsLF3Wjv6zQBoYC1owfwxqF8Z2KwXUq4OtmaoHn7fyZwpshyOki1cjBFoFXvNk&#10;sYZWyK9j4HMrZFKNW8kUcSuUYIuIzXYCLwDzujdTQTFA2WtEbNFRIF+V2VrmecZutYoPJH+Px+8k&#10;LcSQz/NATnPTEJdhxwTdjeCIC8edrUUVCe6SVrNF8diKpJ8NQocxbXa1C7JGgr6AmqP/rNm4fmWW&#10;s5tiRrhA99GlV83R2g2t9BtAxoXgw8KroMcvnHTYHby4ksDWUl9gqygSt0Liy3R0WvzwZhU6gfyt&#10;6sKqL9VoCcFY5HEet4KDBI16AmF2+4XssDVQNm435CDhmjwWbrOv4KE/4yCpNBtkhEYmf57KXXpd&#10;CVhJz/PYvtx5pZNmM/gRHB2ymWUTuBZIc8wrLbjUgg+7cMuOuPHp47JWoqDXxaDU6+Zo7QaPPnxt&#10;lMs/K3juCTdqXPsz5Vrtqlb64GYrkqCdcSFMpk3rkQG/s5nAVsmFD0csw1oopWlXWQnGMnCuJv5K&#10;ixBzOxRLK/GiuAXcClW3lyh2EiMvMThlbZzoH3Ze4ZpumCqKGTs44yDbm23z+vF3llchLNu6PTCS&#10;VTJo3AkekfqO5YYwTN/mG0Y2ct/ISapeEpeWE2emvN8S4h0eZQmoOa6soXg9aaUPUqt+HDWvfWOU&#10;qz8LeK4J1zSv/4zjOP89EDONgWADqgfH6kLYDrWMJi2kaUfJcVar3sBWURwlJUIV+24TIjwEHK9K&#10;Y0SFLLpselLiVugvlBgEt4CITYte8ovM+AM/g8h+t9QrQ9oiB+QzGXRkr/d9Z5CeCPJghd4c4dCk&#10;mQbbnWge+nEQFLFuF4dIBbseCqnWSqkrw8b/0Ui2RK0ET7rwQWfEdL3aBVlDwQaQvllHO3/zeU8d&#10;e04J95sV01z6N1qrHwXSLgxBGxZeBO/0noziUGbxRkYI+FjsY7XEgS0LS0M62srE1md8D1fDcmYl&#10;nQYWS2Ld9vNRQiKPcvg1Kn0uBaWgs82KfTBAFWtUX2Q/+ods7e7ZAw1SH2mSRjZoI6gMqOQzsT88&#10;Dx4E6ftPvvNSettNJN/H5kagUyGdEwV9MLeslA/X+1wkfiSbsG/EurdWNhRHw7dbI/p3vdOwcDZu&#10;65PtLuH8iGku/Rv45l5mEE8Nnj/CfXj5hGmeWtJafyeQ8deGsPAGkpW6N8i6FZSSRXEEOFVJmyxW&#10;XNgIJLA1DBa81FfsaVjvO7eedyTXtBsN0B7Qcu/d0J976gyoIGuRti1PGi36kWwI43baWLZatLsF&#10;9NdsJr/V9ubfZjEo8zowMJ+DcDv06uz6ERzJDCw75OQ59zKPQyOfVxGmWgMetyUDJplC1opexMky&#10;vBP/nKnIdxbGp6tSX672cFiQNRWF/alj32map5Z4eHkYz8hTjeeLcNc+PG/qpQ+11i8AadWY1nEh&#10;w95nNdZiC9RRsgg2EFdA3U2j/VUPHnWk025RHCU97iduhf7j/queBLP8PtJVOd0KVXqts6Sj72cG&#10;PomksGOp03v09i2EWrImxg3f9OrZWnYn3HYmYBb0VZhlMUfs+skGCU2+god7JiXPJBsku+n6pAvS&#10;1UK2jYxF7EdyAiqCmx0JwmbRCeFsReZGgsPA6xUh9c0MDTWqTxfAlbWldaY6DbTWL5h66UPWPjw/&#10;6h2eJuxb3vReI1y9+ru0W/m/tFL1TVrxW1CuQ2X/vvNDLnzRkYXoOXA3hAsuXHThg1AWv6fFQrnb&#10;gkqtmA3ukXZmcLQs5EcW5voswDfL8H4bQtWrW+tpeBzB4g4W3MBJpKARuypKDpsfeYAQi2fhSyWD&#10;3KkjP1F80rCRpBclP9bEP5s2mjxWsElRSoGyoOewznnJk401bI0FwgjcJiKeuJW1umFvHu1OGQfZ&#10;Vj1J/m2emsP1TGWZH20ty42StxFvdE/8tGAlybQookP3aRwETWIDCrGwD1fg4IDne8Cxsrh9yo7M&#10;m3Wf8RxB6q9C50asqicCllpxxDiVS2b16n/sLr72/47hLlOP54Jwo8bVP+WW3L8NxHk9Vsh27gi4&#10;p/Z1bEdIO7W6Wiwa68rieL0CH8U9J7VKxWfeqBU7Vi6UxEJ2dKaoYcAieqMKH7XlI0qsPVdLwv1u&#10;QgRZUodYjza2dLtWSo2VhZqFk6bJYbMsQRXrgHJAO6BdcMvgJKToxj/O7gMAxOuoeCXzm4TOq0ET&#10;Nu7KwEwkfkXHhVKZNX2WkJIUiCDW8U4ZB55OtXGTCrPd8IDeU0BkYdDM6z8pJPAjOFLgS19FslJq&#10;pfSaoZEUvhd38AFX6A2AGpuS9cionAf3LjQfQakWF0lQ1yX3n0WNq3/amX/tF8Zxm2nGs0+4jWv/&#10;teO4PwWkegh+GxZPsxdtb/KgFufkOnFmwj1kMZaQ9K3PWmlFWtmFq214t4CMwzHgQezHTfQLmmw9&#10;BpeAl6vwaUssalSvW2Eny9pxoeWDio3WsoGyNdJjzdHUXUtNJxatB7yU/w3kxtbprIitT29Bfnrg&#10;A00WbJc3rUMrUqxGipZR0L4LpQicQ/Tbu3MuPI43sMjCgRK7YjmbChbBvFfMn2e3Iejt8NkAV0I3&#10;gtd3mTdrNhXjyQbuxial756CxTKs3oFSVXZla3Ec929HjaWDzvzFnxrXraYRzzThmub1v6Yd5y8C&#10;mcqxDiyep5jMyGRxyIXbHajGFuhKF07FFughYKMKy524dj4+7n/YhbdzHvU8hKgTC9TZxq0AkjFw&#10;pibaubWYSLZ3K1jgCXQaHAoPccCpcsA1VEoahUcvpSjSZTst064EHAIFZQVlDQc3SWoeuo+gdRtM&#10;EPfomYfyAp49RKjlcw3N7vm3a8iGWotTuwID5woc04MI5kr5rcykpVK/K+FIZXfXx0ondXskwcfx&#10;9y05HJPuDfAqcrqxFsfR/61pXq/puQs/MfZbTgmmZeaPHaa59NNa6x8DYjMtFB/h4mukiTjTgaxb&#10;wdGSG9smXRwvKNiI+5NVXSHAbiRR/zdyvpWDJXiYw60AYhF3a2KV1R0h+bUIjAOadWg/gu66uALc&#10;MtQOcrhSZ69bCk0W81Cez3xGIdgV2LjLorLcU4clqGl3rzB7EKYqaZGRirG8ihwKIfWTOT/aBrDa&#10;Ke5KAPgkLvxIMjyMLabVWwxzsPg6rF0FpyRHJGvRWv1F01wq6bmLPz6pO+8nnknCNRvX/obWzg8D&#10;bHbQNSEsvMUkmpGMA1m3gqvFBXAuM9lf8+BSFC8eLUGNdiiL5JUc3+Jx4H6fW6HB9gv/BcB3YS1J&#10;xoxgo/uYee5B/ShUz/F8Jbm4oI5C/Sgl4EvxbxuhxW3cgmgF5k+Cc5TsxhMgqXVVL06FM5L2lxeR&#10;le86b9nwjc5WycduCK/v0mhtBQmQ1TNE7UdwaqK9HDxZk+uXASvBCmvRWv+Y2bjm6PqrPzLJu+8H&#10;nrkVYxpLP6dVhmxDX/y2B6aXbEHcConK1nYi4O9UUhk/i1i7jZw5ug7il02S9h0Nj7Ytno8gvMXL&#10;rc84bOG1EnylBvPzh2H+rVhb4pmbOkNh3lUwfw4WXxXxltWPYPUShKJccdumHSGSDg1FlDm6ERzP&#10;eYq5aVJ5TZB7dUI4XN3dlXA79vlmc3UpONbhoGRtWtOnweD8sGks/dzEb7/HeKZWjWks/bx29J8D&#10;UrIFmH9jH0eVD0fICFnHvrfHA56XVb2yxDm6bYmC74ZsEUTJEbLuQXhXyGLlQ8lRmj/J2QrUpnef&#10;miLUJAq/+CVxW0VdWLtBsyXFBIGVDfVgkfQSKxtlntBuA/G/VtxeV4Kj4Owu39+NpL1SJljWCeHY&#10;ENbt0JXoyRoNu1m1sT/3rEk8PjOEG5NtKq2YfHHzr+/zyPIjKYIAIcRHmdrKW1YUnlBpx4HN15Xg&#10;zoAGkf04Tvo6ixQe3A2AxmV48p58ZouvwsF3Y5H1yQj3PPsoQfkVWDjPO3U5IVQjCSMcD3MqAiFC&#10;7os5v4LtXAkv7/L6NeQ0Ve4jaldL6XcRBMDl9RFE9Odfl6yFXtL9s88S6So7aemmPYBpLP1cr2Xb&#10;lS9u7ulShHsMfN4WqxUAK26Dpi8WUiXWXjBxmxeVKVKwFtoBvFnbmSY/jCTq7UVQx3Da6VAuBYxf&#10;0WCGflhAdb6AjYdQW4j94Km/9x7wsJv2LGsH8HZ190DL51ZEZ6pub1bCwfLu1u0HHQnoZQWFWj68&#10;WiveFvVjP7bmIzheK07Ym2heFReDW970bZjI/Lyev/jDw15yWvDUE65pXv+ZHhGap5RsE7zfiYVQ&#10;ksqsKE2A74RiBSflsFcDcREk+Z2hkWPru9uIm8MaKxsKo1wO1zTFyidmGCvCO7D+QCL0Cy8CB7hP&#10;WuUVGklTu7AL20bAB5kUPpBTkrG7pw3eiKQasOIUJ+p+PADuxpoNABtdOFmHk8Uuk2IQ6Rr7s3ru&#10;wo8Ne8lpwFPtUjDNpb/aS7b+SGT7ANml9xO1Pm3ZREQ8MnC+2qs98JonfwszwRJXD9DRtQ/FZbD2&#10;OQfrisO1GjOy3We4p+HQV2DhDKzdhNVLtANJvQPZOE/myD753KRBuQTdcPc83wYiPF92el0JmuJk&#10;C0K2if/YWFmGR3d91Q6Yey12L2RFb9SPmubSXx3lsvuNp9bCjRrXfsxxnJ8G0tQva4f22T5BKrpQ&#10;cMDLl2o1CTxC3AqJpRBEUsm03SLwgcvxZFdx3X07Ajx4V23AyjXwqjB/nplPdprR5XHgcSfUomfh&#10;wDs5hGoudXq1KrqhlHKf28WUutSVzbnflXCxVrwk6Hooc64U91vbCOCF6oiEm6DxcVx94W1aulEU&#10;/bgz/+rPjOPye42n0sKN1pd+aAvZmmhosn2MkG3Vk2quRiD5rfuBI8SLIBPc2qkfVwk4WxWhFpCC&#10;CQc4sbEBnVU49Fb8uczIdrpR5rCneacKZzw43W1A+MWOr1hFfKYJ2Sa2025ke9OkXSqIX94NJYOi&#10;KNmuIOulnGluWXPHRLYgc9dEssYTIXPH+elofemHxnWLvcRTR7j+ytW3lVa/CKTC4SaM5RWLYwO4&#10;1RCyzXbPbQTw6T6Rbj3jVvA0PNml1c4h4HhZKtQO+wFvO+ucmC9D9TTTVlU3w+445sDhuXnR/Hj8&#10;HkT3Bj6vTa+F2o3g+C6eoiR9LJuVkOR1vzQEG9zu9LoSQgMXxy25eaZBQy8AACAASURBVODNdJ3H&#10;pKu0+kV/5erbY77TxPFUEW7r8aUzbkn/htbK3dRGCH04MHzqVx04Ni8BqYz4n5BuKMelvcZBVxYP&#10;xK7pXTVpH3K6cZN3nDYv1DxwD/CMFhE+X6hdgMNfhva6+ODtcs+fDb3NKDW79zq72R2gjxvAS0O4&#10;9G9ZUVZLBOXbIZyoTohUDrwuaz3uCqy1ct2S/o3W40tnJnG7SeHpIdy1zw9WKpXf0kovQqz6FXRg&#10;4RVGreE/Q9rfK0FSybURSjbAXqLfrVByRDxmK9Zg5X1YX4b5E7ilidZhzrAvUDD3Khx6GxoPYeXb&#10;JNuvQ5pXPaitez8+G+RKiKSJZdGkwDaimJaksAVGHufJSsjTJ28rHFnrQUfWvjSnXKxUKr/F2ueD&#10;5H2nEk8J4X7LM273N7VK+pXbWGLxBfJJP++OU8ju3MpkKSSk2432nnSz2QquijVps2hehSefwsGX&#10;Y3fKjGyfbXjyPR+8ACs3ofUx86RZDY6SQontuuKsIbm6W1wJFl4ewl656adkaxHf7Ss5vFefWbix&#10;EbdbKoyqrHm/TfIutNLHjdv9TfjWBHqHjB9PBeGa5tw/0Eq9CsRtcdpw4DiDdeuHxykkYbufdCv7&#10;QLpZtwIKTKyTS3QXHr0HlQOSVpRbd2qGZwNzcPDLUJqjvrZE2UiFl1JSwPBpd2vzxxZwsy3GQxad&#10;AM4N4Uq4i4jwuHFjy3YgZcC7hWUvd6WqrV4WN9lwpHtQ1n7QzuguqFdNc+4fDHO1vcbUE27UuPYT&#10;Wjs/AKRkW1mIBVSKYVutlgxOA8emgHSPEH85VpLbrQOdRhc6LTjylX3vVDHDPsN9ARYu8oruEAQy&#10;R9y4+vByR8prG8i/n3SkKaTOuBLaobRbL9oyNQIetNNiiSAm3p0cqSvAe20xGpJquLIjmRHvtwoO&#10;AGTtVxd6SVc7PxA1rk29ju5U5+FGzWt/2NHO/wakVWSOJ8GEgmgDHzfhSH13XVAQfdqHfRU8iahH&#10;2ZlM88N+XLXiVy5H8JJdo1arMo1ZBw1EtOTIbk98SrGOWJHT0R9kKzaAay0hVU+nR/wwknzebFv6&#10;ZA67SvrYFcW1QKzbpP9bK4DXqtIpbhBuGhHUr2YI31gh/LorDUyHRuu6pItlqtEiE/0RZ+7VqbV2&#10;p5dwV268aLzoutaqNGphQwtpS1NxZVc9UhFR793wABGFSdrNEP/TicBT+cW/h8XDENqtDc7WOuBO&#10;13JvAA8NrHXgaE30cycPcTomc1YppBppD2Q3V5FjecmBEyVJxZsmEbUIsWxDm5LboJXdCsQ6HWbu&#10;JkU59ZgkWyEc2qYMOBmPQdYdpHm6QSRdRY4VH8JW9BVGGGN9HTgXOHj+83FcftyYSsK9f//X6sfm&#10;XrqmtTqdpn91YaF42l0DuN6SVJik5UgrENLNY+kuI111s/6vhHSVFY3aiaB5VVbP4stMi1X7BFgx&#10;UkkU+tLz8a0c4ipFYaOAdqdLNwgJI4MxFmtTl1B2xqrkJ1ZRc7Sm5DqUyx6l8vgDiddDaLRBubIR&#10;L7hi2U9LEt494H5LXFBJ5ZeNBWWsEW3cYUp3Qbo6l+OKxsjIz6D5/xi4lbG4Qb6zdiD//0Z5zL7M&#10;tQ/Fyo1b9Rhj7zxs3nz1xImvbYzzNuPAVBKu2Vj6Na30f7D5i6AVp3/tIls/AJ+GsNanZA/y5c/n&#10;LOFdBu72yd8lKTWMnXTbsPwx1A9A7ZXdnz5hrAKPojRLwlGyeBcrcH5sq8bSbrXYaHcJogiDxtEO&#10;Wqu4XDk9XvRzhd38D1gkg99YS2QsmAhHK8oll/l6Dccdjx9oBbjZynQojpXcDnl7IdidD48jWO2E&#10;BK6LLsG8khzdYa3yTyJJkUx8t9uVAV8PpX1TUkgEUgzRDSd5EmrB2ieb7dcBjDX/j65f/NpEbjcC&#10;po5wo/WlH3Fc/bOAbKV+S6KSavgDyM0IVvxUnwBk4rUCmPN2V2S6aWSyuX0Ek5CutfClcZBu9zNo&#10;PIEjr7B7a8LJoQM8sCJukvTgcuM26N0QXqiNp3Sz226x3mrjhxatHVxHo5TaFGIfFTauoDLGEEYR&#10;GkutUmLhwByj2lghcmRWSizJyKQdO+ZKcNQpHpAaPzqwegsqVai8OPRV1oFPWmK0gJzuDni9lWk+&#10;8HFcEZm4ECziL1bAq5UJyyXZh6K+Vqql/tzQ/Khz4OLfmORti2KqCDdYv/Jve27pXwJxkKwDpTqU&#10;z4187ZtGUlKqBUn3cjf1i4Vx6WIp4zYcG+muXZIZuvjOCBcZDcvAchAHVeJmk4kgThBJsGSnAEle&#10;NNbXaLR9UA6uG1uyYxj/brAWQmMIw5Cyqzi0MI/jjuauuexLpD6JvhPPkaQ/3cGyFAPsq8uh8aGY&#10;4QvDza1LnbTbc2RFjzkr/XgfuNvnQoispJ0tlIfL8x0K3c/A3wC3skm6Qej/du/AG/9qj0awK6aG&#10;cO/f/7X6sflzN7XSRze77GLHqmv7WRIxzUm6l7si/F1z5V9l5XmrfkpGyTWGJ90mPFyCxaNQ2pvQ&#10;UxYRkpGx0pHxl5z0qAxpoCOy8HZltJq+xtoq6+0A7Xp4jh6bJTsMImMJggBPw5GDC+gR3A3XQplD&#10;Na/XbWVi32kUz5uT7j5mTQd3YOUBHCt2evrcwuOurIEk/pHddK8Fcvqream7ohMJKb9c3YdzWvMq&#10;oDa7ABtrlh82PntpWvy5U0O4pnn9n2utvipfW1K2O/7Gj7dMPIF2Id1rgURh63EfMD9K1fcbwCdx&#10;AEGPQrr+57D+CI68xuh2YzG0gTuRdGp14mNxPwGOy0/d3mjwpNERonX1dEX3Y+ItuZqjhw8NfZ1P&#10;4s+y3ke6CcJI5lDZlSyH/ck5acOjj2H+cNxCaWd0gcuZ1MhuBEfKkqueyII6Oq04G1u610iwsPYR&#10;eBXEbWQxxv6Gnrvw7+/XiLKYCsKNGlf/pOO4vwCkftuFM4y7kizBFxaWO1st3UTtHsT9kLS08SN4&#10;s9qbK5DkPla8XtJN0l6+XNtlq2hckVD/wXfH+dZ2RRP4IrbIvNhtMGigm2QLvDOssqMNeLC8RoSm&#10;5Ln7atHuhjAyhEHAgXqZ+fnh7LIbBta6Wy3dLBJfr6tF4W0sqVFFsfqBpJjsorB3uSviNK4WMnUU&#10;vOqmQcOym8Y1xp7uNRJWYe12rz83Cv+UM//a/7DPA9t/wvVXP/6K6zq/pZOQdNCByjyUhnfy58F9&#10;eluCQEqYEAdCrASJ+sk2QTa/N0u6gZHJN7jVjYUn35b3OEQBx7BoAbcC2VSSINh2SD4Hy/Bk21hf&#10;Y60dUPI8HD3FTJuBBfwgRFvDiWPDlXHkIV2QI3c3EhI7WRmjfmxetD+F1hocfpdBAcQHwJ12arEb&#10;C9V4zqz5seA9aWDMU5LuNTXftP85dBpi6VqLMcaGYfSdpcXX39vPYe074Zrm9U+1Vucn5bfdCYNI&#10;d3NcsbDHG6WdJ1Ex0t2A5Wtw6BQ4uwnpjQcBcDOURpQlZ2eihXTskRk+CPhw+REhDmVvr6Il40Vk&#10;LIHvc/BAjVqtaCtFcS80g0wgbRso4uBSKCeNM+VJnem2gXkAj+/A0Yv0J3h9O9NFJIG1saUbaygk&#10;6V7HajuX9o6Kzy2cUkMEHvv9ucbe1HMXzk9giLmxr1oKZuPa39BayQdgLURdmHt5z+5/AjjVJ8uY&#10;IJGx223HrgGvVmXRZFuQe1rKHz/oJAn7DSHboxf2jGxvWviwLZZUrZSPbMN4o3hrCLK1QYe7Dx5h&#10;tffUki0gubuVMqvNDk+erBR+/SuOkG2SErUdLLJJ12O31M02fBxsr/g1dujjQrYPl5ByBcFSKKTa&#10;fzBRKiXbTiSb8hsTJNu7SLHFozZc7Q5xgbmXIfI33Qpaq5fMxrV9TRPbNws3WP/4t3uu95syithv&#10;O39sKFGaUbGdpRvGvrY8ugkt4GoLyp7UqVtkN2sBjg9v+1dh8Sx7IaN4H7jfkfuXCpgFNg56vF4t&#10;PspWs8HKhk+p5G1ZqE8vFEEYgomGcjFc9mUTLjk7W7rp3dL0u4UyvLxn5lAEjz+Aw2dY4Rg3O5KV&#10;MGh8iUW+WB5n4Usv7gCPkrJgRwyfVgiLOXq1bYF5IDrCGX9uEAa/wzvw+r8c97jzYN8I1zSXbmut&#10;z2zqJGhnT32a/bgH3NtGrKak4fUc6Zo+cKUtlq2r5ThvI3g7fAj1o0zaw9VCdEp9IxN1u3r6bV8f&#10;wLmq6AQUwfrqKk3fUC7C7k8RosgQhgGnjhf3tH7QkbngFCQKP06tOlndq+o1g12/y7e9M1S9rTM1&#10;m4XzUmUy6V5fINYsSjIf+ufvsPOT1nWRB0j1Fu7ouQv70iliX1wKprH081precPWCOHucxnrSeB0&#10;Tb5Um3ENVFzwbb726SVEWyCwUq0VRvBW9Bjqx5g02d60cC0+i9Zi31teslVIkvqxISbzysoTmoGl&#10;XHoq9J+HguNoXK/EnQfL5BP5THGxEgdiC9o1ZUeyAO524EogKVqThUYdOENVCbEmszXRYkhEb740&#10;ZrK1iCj5+21J16x4qe+4/yOruvDZRtFvAOGWKIg7RYDW6rRpLP38GIZfGHtv4bY+/Q5jon+zmZXg&#10;t+DASVDDRYVXkMnoIaWUo3oOHwGfD1AISybh2zmi9j7wURPecNapVCeb+r0KfB6vxtIQbz55b2VH&#10;Un6K4MmTx3QiTdlzKcwoTyGMsfi+z+njh2OVsnx4iET8q0PsSdkA7JHq3qiyXevKaanuyGnJj+BM&#10;dbzpXgHwRZzRoXXv3DV2gP8YOW1WnCFzfO0jWL+36VowxlitnX+L2svfGuFtFMaeE65pXr+htXpJ&#10;XAmx5NQQroTPrXSz7VGOUlDWcLI0Wh37dqSbpIztSrqt62CqMDfZU8un8YTNZkgURWTEL1c0/Wvl&#10;yRPakXpuyDaBseB3u5w+cYQip5YbRkRdKrtkLuyEbijf88Xy5JveL3WhaaBchjf0+M5nAXArLhJx&#10;M0SbzY6Z8+ISYtK/dSOJjYwkidq6Lp1/ndK+ZS3sqUvBNK/9da3VS0Bc2D6cK+GKLw3sKp5YDclP&#10;xZUv6UZLnjNsw90jwIuxe4GMeyGZHB/udL5bvyxK9BMk2ybiG9yIy0lHCVJ1I3il4OpdW12hHT5/&#10;ZAvyWZdKJe7cf1Todee1BH/CwufhFMnGerkt/s5J4mIZTuPzZueLsZBtG1ES+7Atgdmal8pHRgY2&#10;fCHUdyoi/BMYwGZywu0Y9KdrrwjnZLMWmtf++ohXLYS9s3AfXj5haqXPtVZempVwHHSxg8onITTD&#10;NMfR2FQPNUGyW/pRft3bQVgGbm9j6Q4sCmhcEef8ELq9eXELeNwWF4Crh6e7pLLuaEVKNfOi1Vhj&#10;pR1RKXk8b2SbRRRZotDnZIFAWhchy5rLaCZjnE1SduGNSbvO1y+BcmB+56q07dBCKhubvgSTvYxF&#10;m2Q8uEp6qyXOtyu+zCxXp5WeXx5Xco95CI0HGdeCDXTLf5Fjb94f0x12xJ5ZuKbu/f1Nso1CiRgW&#10;JNsHwHomobwbim+rG8oXZ21a/ZKUra52hh/zUVJLN3vtxNK9lL1282N5XxMk28s+PInT15wRyBbk&#10;cys5xcg27LZYaQVUSs+fZdsPx1Fo1+PB8uPdnxyjjHSGbu+Sn7srlMyByEiBwtoo19oNB94Rq6bx&#10;caGXNZBA89WW+IFrJSFbhVyuFQiZvlAVqzYh22+3U7LNVnqODfqYcE8UglJorTxT9/7+GO+w8+33&#10;4iZR89of0kp/FxC7Erowd67wde5mOo92QjhWkajpu1U4XpHfdaKUGINIsgZGwRHgpZoIlkcZ0i3H&#10;Yi8fROB31sQfPSFpxXXiJnx2cFVcYVhZBBeLXMuGPFjZoFyaju4T0wDX0RgUKyuruV9zCnENBNGu&#10;T90RycZfduHTlpx8JoaFtyTKv3F916euIBbq9ba492qlVG/BWsmnDSJJd3un3FvS/F7cwijRbugE&#10;cKE2gX4nc+eEgxLXgtLfFTWv/aFx32YQ9sKl4JqNpbubsotBR1p8F5QivI0EySquWAiHK4MjtktB&#10;2p3gdG18OYxNYKmvVY9FxnI2anK43q99Px4kzSyz9x0FiTLa8aos/ry492AZxysXzid9HtDpBhya&#10;r1Kt5VN8C4CPEuNhTNGoVnzye32SLoaV96VbbuWlrX8C7nRlIy8PkPjsxk0tT9QGz7tLHclWSJpg&#10;tnw5XU6sMal/GzrrqdaCNcu6fvEUw4d+cmHiy8c0rv+cVlo2sjgPbhjd1ycd2f2MFZ/Pdle46AnR&#10;Vp3xJozPAa/WZNeNbEy2Bl4xjYmR7VIID9tiJRQtYtgOoZHPsQjZPn78GBxvRrbboFz2eLK+kc7v&#10;XeAhKV6daHzR/0RG9P3OBBnj4LuwsQLRnc1fPUTI8rO4Y3ni7soiNHC0DF/Zhmw/iDtnZMn2+CTJ&#10;FlIOSnJzlT5qGtd/bpK3hAkTbmf1g5dQ9hsAm9btgZOFr9NCvggVR3kHlR1mcRx4fQJ5M3Vi0rXQ&#10;tvBKsMaBIcRN8uDDbqrHO050IzhX4IzWaTXoRIpSf3+hGTahAK9U4t7yk9yveQE5sUQjZC1kkbi5&#10;XA2XWhP06x5+F5pdvgjhki/5xa4jWUJZovUjWatJAHthm8t90OnNw20HcKhaLLYwNA6cFE7a7CRg&#10;v9FZ/WCr+T5GTHQVldzq39Jai6s8CqX1RfHCPHxSS8DVojA/Llz14dMC/rQ6cL4EZ1uPOVAvMe6P&#10;0CcNHOymNlX42pHUwOffIiIeN7rPbMnuOOFoBcphdTU/1b1QFit3XEiCxRVP/Lr3xnfpDDQsnGc5&#10;zoHvT0v0I3FvHCzJKTMw4me+PiB4/VE37gkXL6F2KDm45/ZMi+OQcFIUAgqttVNyq39rknecGOEG&#10;a5d/m9b6e4E4B8SH+nAat9kCquRoXYQkt8NjoBVJ5sOl3Ecxy+LKtzm84DBuIZoG8FErDobkFDzJ&#10;C2vFmioiOLL8aAXX86ZH43TKUfIcNroBUThAfm4AFoldAWMmXR0f7e+14NaEQjRfnhOdkIhUdKfl&#10;y+nzS1V4QUkvsyDOodVKgmkJPupKUC3pFtGNhHh3a+i6GxpFX1B/UbgpnuRa6+8N1i7/ttFGsT0m&#10;RriO6/3PQOwH8CVQNmR9zBy90odlBxqBtMEZBbfjwEXNlWPNpVZWpG4brHwA80cZd0/Wx8D1ODg2&#10;Sn7tduhGcLTA/tDeaBAYjfvsSH/tCUqlEstP8lu559w4yX/cUOL7f9yB62Mk9CxeqUpMYwNRyXu7&#10;JtKUWQPpYvycRND/ppECiCzZJhWcoxQ2tIizIxpFdSfKwk2hv+lacNzS/zL8SHbGRAg3Wrv+g1rp&#10;N4C4V7XJ1UNpOyjkqOFnUr6qLnSM+ICGSbW93JULJxazp8UPdWtDCh4GonEFynVwx1tFdh+4Fdfa&#10;jys4lkVSm15k1CvNLqWZK6EwtAKrHdbX89laZcTN40+IFOueFB1cm0AkbQ447cL5zioXtQQDt9wf&#10;CYBtxKTbDKBrUrINhywtz2IVuNqIU+XK8FnR91o+Kxy1mSamXo/Wrv/g8CPaHhMhXOUgIr9KSb5b&#10;ffSWea+4ad0/xEpecZDgyhBHp9NlWRzdDIkrBdWSVJdtIXH/dqxqNl4JybvEWrx96vrjhB/BsQIT&#10;emXlCdqduRKGRcl1aLTz21kvxhVVk6glSfysnVDEzceN4x4smlsQfr7tc04Dh+JNJZEutcha9ocU&#10;u89iEdF8gDjG4w/jWjgsXBUvwk0OGzPGTrhR89o3tFaSimCNqCqNocOBIj3CZN0Ljpaj05OuWLut&#10;nNdbRHbVutvb8UErEe3+tEeOsQGNZVj80sjvI4svgAfjKPXcAYl1m/sbCLu0A4vnzOh2FHiuy6Oc&#10;3SJcYit3Eq4FMjKjkUg9jh0HvgRrj5ASncHoNyZsXEX2anWI1jkD8GIpPQGXXLidQ061B84J4apU&#10;wvFk1Lj2Z8YwtB6MnXCV0j8ZPxC/yPz42uPNA6/U5ItKUk4S1OIOoldboq+ZFy87cLoq6SjYtKyw&#10;G0nGAADL1+HwxXG9DUDIdjmR7Jsgt/mR5EDmxfJqE9d9drVt9wqOo/FDES7Pg0lauZCSbmgmRLqH&#10;X4XlTwb+6YaRLthZCcZ2CGer0qJqHJgHDlbSjsidCPIn6cWYO9rjy1Va/eSYhreJsRJu1Fz6L7WK&#10;hW2tkS4OY05fPgC8U5UdspPx1WSt3dWu5LHm7Q11DKnp7mb9aI5Ul9G6CotH6W+yNwrukiHbCSIp&#10;Isyb+Rx2WwRGzQocxgTPc3mymu9w6yJtdSZl5UIacA7NJNwLdVg8BmuXen57y8p6zMpStgIp7S2e&#10;ILoz5lR6+i07UvlWCOqIcFamGCJqXv2vxjnGsS4tpfiLyQPRS5hMh3oH0aRdKEkqSqIYlqAay9h9&#10;3M7v2z2CBBgS+TzlgNnYkIt745N9fgjc3wOyBdntDxfwjz1ptPG8WaBsXNBKERqL38238k/q0eQb&#10;8yAhXT+aQCDNOyMLx78JiGHxuJO2jFfISfJIJb8RkBe3LDzwJecX4hZXRgSvCmHuWK8vV+m/MM5x&#10;jo9wW5/+Ca1i+S9rRFh87HtYL85pqfwKIqnKSrBp7XqwUsDa9XSmvY4FjwDmXh3beJ8AX7R3r5Qb&#10;C6wEJfJW7PjtDUKrnqEGkNMBz/NYWW/mem4NmbN7QbqJJskn486OOPAmdNrcC+C+n4otKWSNznvD&#10;y6UOwj0kdrPq91a6JZlM9wunMB0S7kqt3GO0Pv0TYxru+AjXmOivAHEJ7+Ss237UEcWwg7G1G5nh&#10;rd01P42gOj4s1BcZ10e0gdSbj1OwZCcEBg6U8o9+daOD586s23FDK9n4Aj9fFOfoGJTE8iAh3YY/&#10;fqWx6MAb3POhGk++pD1OVUu20TiwjBQr3e+khUL90Eryfe8WvfjcMeGw2Mo1NvqrIw43HdM4LhKt&#10;L/2Q1loC4daAM3nrth/nNLxRE8Ldzdod5FW7HmuUaiUO90Nj1IQLkQaPSSfdvUBo4HjOHmdht01o&#10;ZtbtpOB5bm4r9zAyX82Egmf9qHrwuCW54OOCgwRqO6EQTDcS3YjXxrCmVpEqtS/i7tiD0ikTnWyQ&#10;NfcgbzBnE4eEw1Ir93i0vvRDo44dxkS4SvPX5EFi3Y4vM6EIKoiY8aHy9tauo+GTtlSpPUJk5a4G&#10;0I7SahgieGGMxt5H8S48qmh4XkSxIth8zuevNFoz3+0EkfhywzCf0/RgeW+s3AQ1D+62hMzGhRdc&#10;qFjpi2YUvDWimFQbETS/0ZbsrZq3tbOvH5cXH6ukxSRayfMKlzjPHe2xcjc5bkSMTrjtT/6g1lqi&#10;SpuZCaMXOoyCswper4mV12/taiW7emjhi1hWLiLVLugEosM5Llz25Z7eHpEtiDshr4Vuo4DA7J3l&#10;/bzCdV1Wc1afnSAt8NkTKCkpv9EWrd5x4fUq0B6tZDdCZEo/bsnj+gBd6ETHoerAuzUJyL2AnBKM&#10;FdfJ48KylYd7Mxa0foH2J39w+HciGJlwjTGZzAQf6nvrStgOVcS3m1i7/RaDo+WLqGa+wFYEh73x&#10;bRefxv2Yxi1EsyOsBPzyagGvrjdxnJl1O2k4WuHnNFs99iZ4loWj5FR0eYSWVIPwlcojSt3hvMSf&#10;WfigJS6+pHNEdh1FRlLMvNideMHtJbQTcRcYaX4IN4ruJvVDPXm5xpifGOqNZDAS4fpPrryplZa+&#10;Mkl4Xw8v+/0YcYYvMz49z7MK3qrJl9LyxZ9kYlJKZB4CKxVqR6KIs2NK13oArHWE0PfSWAmNWAF5&#10;v9h2EOHOqsr2BNpxWMtp5R7Zo+BZgkRPRKsx5+iWj0DzMRI2zocvgPdasNYVos0WTGR7olkLF6rw&#10;mifuxH4cJ+1wcrpesKUUCJcpsq143vafXBmum2aMkUwbt+T8jDxSEHWhNpyC1l3gfotNMRkAY8QK&#10;nStJFc4oPFhCvpSuB/etCGiEsVaFcuUo8tLGE+bmS4yjwKEF3GntTa5tPwIDJ3L6y1rNBkrnjKzN&#10;MDJc16HV6bJwYHfv+hHgCxXP0T3aD5Mc3Y0APvdgODHVATh8Hp5cg0Nf2fFp95Ec9UTpbMv4rKSy&#10;OQrO5SyceK0q639oy7K6CO01cMqATTjv9w17uaF7mjUffHi8Vi/fEYFxIGhLs7mCOU+fRrKTVb3B&#10;9daBkV5I86XRtTK3hX8X/Ccw99ZYLvd+R6yFScgs7ggrwb8v5yx2eLj8COWWZv7bPUTXDziyOE8p&#10;RzPO63FHancf9sSWD+drYxQhbV6V/mHlc1v+9ASJp0Sxv3XLBmNjoXYrXY9HV2YpAgtrH4En2qbG&#10;mKi10T09d/ztwjUVMALx1+rlv7TZzcGEUJmnKNneJz02qFiyK8v/KvYr1UriX32vlV+cphAa92Fu&#10;pJPCJq6FYqXvOdkim9N8Xqs6CmaFDvsA13FoNPMdrw85EtzdD1Q8uFk4nWoHzL0GjSdIZqyggaR4&#10;fZZp09NPtn5c1HQk7s69t2QLElGcF46Lu0LU6uW/NOzVhvfhKvWH5YEVxfRy8Y/ibnzsThTj22Ha&#10;oqNfH7QSt4S+2hozkTWvxQI7ozPPPeQ4tqdBsgwiK4s0D9abLbQzcyfsNRxH08npnD1MPCv3YTI5&#10;Slx6YxW6WTwO7dt0gauhCO4njSezG78iTfGa8+Ar1WJazmNH+YRwXPJFbHJfcQxFuFHz2h/WSkkw&#10;35rY3C4mankjkl0tKTSouPBmVTILLlRFJ6ET9IqOu1omwc2xBRMa0N0YqotwP7pIS5PamPuQ5Uas&#10;J5E3R6TdDXD0TKVmP6C1ptPJp69Qcfc4RSxG4s/thhLEGgvc0yyZF7jcipvBlra2Uw+N6NmWHXin&#10;Vqwl1ORQEY7bLIRQh6Pm0h8Z5kpDvR1Hqx+VR0qYv1YsFSxCap9LjmQN1By44IhzGyRh/6ySI8S8&#10;l+bSWqS6pD0u0Y3Vm3D43Fgudd0XHc79Uu2ObCrcsfuTAyJmnBCmlgAAIABJREFU7oT9gqM1G618&#10;5/UFd2/Tw7JI9AgetofrqjIIc3W92RI9QZJ5sBGAq+C1Grzqjkcnd2yoxSli8QJ3ND8yzGUKE27r&#10;0XunjOHL8n8mHkCxzNW7xFVXVrIRdgqGvaThdEV22qT0NmIcvtxEHHr0vOHPkUXh7eNuHBpZnHnQ&#10;aLXRs+yEfYN2NN0g31n9IHtX5jsQcRzl06KC3tvgFNIsMvFNWysGVWTgfJziNca6ozHicOxglt3P&#10;GL7cevTeqaJXKUwRlcrcX9Ba683W59XtOs5vj5UOlLVofx7J0djwGJKlkDTbKznwSTcu9YuE8O4h&#10;evO5XU6rn8Hiy4XH3o828Ljdq/e5H7CIVnAetLsBzkz0dt+gAJRDEOzOYmV6Vez2A14sdXh7TNc7&#10;XRYDqotwwJmKyK2Oty3rznjMELn+1YVsS3VdqcwVlm4cxmr//fKPBROAV0w34RGpT8qY/M7wuoZ1&#10;I35cENI1VrIXTLh1QiqEBMuOBADKiLJYGXBMG7y5+Dej4abfm5i9H0jaUOd7N5Yg9pnPsH9wHM1G&#10;u8uit3t6WK0kfk1vn+ZZoiy23IZj1WF7b6dYBMoK5iycHfViBfEQWPaF8EuOiL7nhncUWk/A2UwF&#10;+v3AN4rcv9CyCxpXvuo5pVQVzC1T9ON/mBEJLjlimeYRIx60wWu1swZAYOLKMuIEciBSsBg4nJ87&#10;X2jcg3AX2aGr+2zdRjaWfcyBbruNngXL9h1aa7rdLnkkhhYUNPZzgsUoOVIe+/oYCnrerABrV2Dh&#10;jdEvtgs2gPsRNOLjb8mBekmyoToUCfeXhfPiXo1a6xNB48pXvfk3fiPvFQqtPEe5EixTSjrYVg8W&#10;eTkbCAFqBcRpJ8tdeL8tddM7uQMaYeoj9SP5SarFth2vFqug7MTWblxr/VLZR0TkhkcEPOxIutp+&#10;r4XIwFzOt9Pu+uhZtGzfoVX+YNgC+z/HQNZfJxQrcSxwFETjFIbsxQNEPOpaW/zEFVd+tEplWx8U&#10;/WCrB4X74oRhR7mFgmcFCPeXSqB+F5CKEOhiIuNfhFuPRSVHkqzXffioLcpA/b0/faQcN9EJPVAS&#10;+bWSjpWCAslc6MR5vEEkJNRPxgFwIDIob3S3/I1Y43Maeolb8hckd/1wZuFOCbTWdDu7x/9d9t+P&#10;C6lr4d7YUhZegfV7Y7qYoIFUr77flnEqJdoig9wxSsHj/BIPAn1MuG/zy1DfLdyYD7ldClHzne93&#10;tBI3oYmgVNz/uZFmVWz6YhOUHMCRI/qnbZlgx8twFNmpXC1keqAE5xKSc+XHIkeDNtL4MTBCut1I&#10;jtsKUVqLFJwoBYzqhVoHmv7+aCVsh3zat4YQRWUKNokZhHDbXZ9yZfdDbdkRg2I/ynyzSPRlb5hx&#10;5Mh6kt8a3Zc25UPCIq7JJ11Z+25sxGX/DrFL0QqPGCtEfHoY6ZRSTYJn2kFrVY+a73y/M8c/zPPS&#10;3ISrUNK9MnEnDCEy/pWaiBzfD6SKxHVShaLkQ3FjDQJj4U5H/KQlR3aobji4H5JC5BirxEleOv7x&#10;RAOzixBxe6NLrT66l/72FATKEhgjbo08CDodtJpZt9MCrRR+zvSwutOr7bxfsMjcX+tCaxxtzude&#10;gpUrcLA44a4Cy6GcfpWSTWnghmTFfeMbyfM9WpH0tKHtjupBWLsbd4WwCTfmItxcq+/+/V+rA98h&#10;g09a5A6Xv7qI5Nq9VZOihk4oLoH+XEOt5PhSctIPxlFp9mxeuEj0/jirnDOfDjXmLO4jO2S/hb5f&#10;CAsEzNp+OPPfThGUVoRRPkfuHPvvUsjCc+DzsZT9JoGoR7meHSJpoJe6ovXQNXLSHCR6Y6zwSzsU&#10;Mn65Kh1hTjOqJ/BQj2wj8B0xR+6KXEv1aPWl79NaybnHhEO5E/pRQooaqMpxYLkj5FFyesks+yF6&#10;jqgK3UF2qUKtltduwcK5kcf9oLP/ObdZWEtuF4EfBCg1ywebFkg+rsYYs6tfvcreyTTmgaul5fmq&#10;N4b82fmzsHodFo9s+5THwHIgVr6jJX4z8JRpU5ei50i7ncLVCXlQqks7de2ita4crb70fcDf2+1l&#10;uew05dg/LQ/iYodKseyE3XAS2XnOV8WKbfmxeE0fq1kk08B1pFvnt9tw0+RpnbERX6t4kUYWSeL3&#10;tBmJeXuXhZFFT9OqnUH8uO18gTNHTZeVW3Lgi7FUoNWR7ae3q1oX6UX2QQdutcX/WvPEWu2fxpGR&#10;DaAdip7JxZoUU0yEbEE4MArTnmcJR+6CHObONytwWkp5N90Jk6kJWQQWPfA9uGNgtQvEvpksyWkV&#10;H6Ot5NZdiiSv7qS7TbVV8zYsnB55fI/a+59zOwg5ivUAS2QV3oxvpwpaKfwwylW04mrxRU5Lgw5X&#10;izvwESKYPhIWX4CNR1BflK4vfhokLA0gWOjVy664cLoqVal7g0VQX2R3wK8IV37XjrvnroQbNk7+&#10;h66TZCeMx52wG/rdDY+60DFb3Q1JnXfJkQ/+kzi74Vg529MrAL8Fc6NNiVuk+cPTAmvl88gzpNDv&#10;oqbNNJ8BpVTubr4VF9a7o2aQjw+JotjdLhwZORZ9iCV9iFYbrBKXwaCuDyDWbNKRd6Ek631f9Bd6&#10;3Qo1Gie/l3l+eaeX7OpS0Er9cXmkJB2sMtqxvChOIkeDl6tpX7JB7gY3bp3saLjbFnfD50Cn24UD&#10;o1u3T9oyuaYJxubPluj6wSxDYQqhlCKM8hFulX0WshkARwsBjqMYouuB48gpsl/qw1pJ82wHYuG/&#10;EEu5ntP7KHZTWRBOjE0eo9R/uttLdncpKPU75UFc7DAGda1hsICoYflu6m5IUkFUv7vBky/ocRdW&#10;ojm+VB6tT1li3So1Xe4EY/NnS/ihmTrf8wwyp0zOirMS0zX/ILVyH3TF0hwFL7iSeZBV3Yvi8nxH&#10;waE4UD49Yd9DYO+QESb/nbu9YsflGqx//Du0UnIWt9FmX5/9ROJu+HIVjlfSVsn92TUqPv6f9UZX&#10;K3/SFktyGid7KSeJRlE0XWHuGTahtGQq7IYyU+XR2oSOfcuPR7zOInE1KdKUoOUL+Z6PrdkXmCay&#10;jeFVhRsBrdSRYP3j377T03ckXEc5f3Tzf0wU9y2bHpwE3ipnshsyrXksUIpgcUSR2jsIT02jdWht&#10;3oAZGGNQM8KdSiilCfzdO0BspoZN286PGCQPxpCXm+TmHylLx4eL7t7KNhZGZT52Kwgcpf/oDs/e&#10;xYer+F75N/bf6vGmg40LSTHFm1XpgdQJoW3hoBLtylHwuDud1m2CvEXcSYnzDNMHrSVTIQ+m9Tt0&#10;YmGbxojXeUnDVzqfcYYptGYHQR8UbkyMGaV+z45P3/5P36wgRRmxUI1L/uW9Pygj9d3vVuCggVPu&#10;aCobjxBXxTRatwnyxvGMnXkUphUKyZHOAz1lcYQsPC0yiCOj3IXo7hgutBUtRJvlFpLj+5mVU2xz&#10;6CuWhBvtpkvodMydA7HtJhI1T37d0TquLotEsOEpwkvBVSiP1hxyOZgezYQtiAk01xZowhnbTjMU&#10;uXy4kHZfmJZc3Cw8DQ0fwuqI1mn1RVj7BBZGL1tYj39aYapFoehdDtbCwzgA/fIwKWalGgTtzaqz&#10;qHny69uJ2Wz7uSjU927+j4mgPF3+210RtBilo0ObuGplihTBsrDI8STPfhCF4SwlbIqhULkJ13XS&#10;OMXUQclGcA8JcA2PJBBlKKIga4EniO72hi86C/GwcPXOXU4UEvi7ugEv1wvWpJbnoduMvQDgwO9l&#10;GzGbnYbwXfJPUk84nf7bgYjuQWU0V/uDAilX+4W8RmsYRdPr/JsBFNichOtMsUsBRL9gpQsvjFoI&#10;UVmA8D6421u5ISJmtRF3/A1NbIio3Qm2H4kgeaUk8rBfKZSQdRDs3U2uNOivbkcdA39//fo/LYOV&#10;d2qNyJA9TSt2Yxmqw+trguT57mcX3t2QTKw8iIxFPU3f33MHhc0pkuAw3YSrlcQ9Vnd/6s6onICN&#10;wYlm95BODh91RMK14ct9y26qMDhobSQCX0EkUq+dMFUTC+JTgxNnJBVrmKliqcZk07SnhEO3YuAe&#10;cOHMha9jY5XuKIRy8aP5LQu1+E1bYrOelLZt/P/ZjcQCYznBG80o9SePiGUjppyj8g7P2lmKwjRD&#10;kb+CzGG6BGwGwdOwHMHiSPGPakxgCXvAMnCnnYpY5bFgjZUNwFjJ1HGUuAnrjrgNXKRd1r0INmIZ&#10;x7IDTzrwQv5mZ+LH7W6A46G1Ll84c+HrwC/1P23gkE1kvyfVTTWF9RNWkNYVK31Xt7Z3d1Zs3YmU&#10;2soN2d8lH38PGVoR4dYafB8ujtgg8vGAVkDTBmshr1tWLNwZpho5SVTnf+q+wdFyxB9Z9KFUR8yf&#10;o9y0sNKWKtKdMjWy5Gpi/ZWqC/NO3C14m9e97MBncdDPc+T1bfLnuVOqQzdNijOR+W6dl3DBfk9M&#10;a/E7K+YPbQCulzPCP+CTKzyhlLRLj0LEsVMe3ro1SAFFXlHv/UReEjV2RrhTjQJ+2afhe0xK4B8y&#10;onpX7Tg0P+de/SgrXVEEtKSflbUpuYaxMVxxpXXOohblwCLL+AUFl5HrOFrcIvlduYtg7xM7LgB+&#10;96BnbTee2FOdmFHFtqp2uL0PJYol1ayN9QnI5Awnz4sf6Owvd4Ebx/bmnfQIMgweJvd/CmZ2bpfH&#10;tJtEM+T+iqY4rNCDkoYnIRwbyXCZBxa576eyqAmHdOMUr6or1WmLSrpijPL5OJnXa6BVKEnCibly&#10;85scGO3b+nG0Pv0O/f+z92Y/kiRbet/PzD3W3Gvvfa/ebm93IICDEYV50IwgUARI8C8YigIBCXyT&#10;3vgkCIIEiRQgkXohMARfNIIgcGY0A5EYjKCBKIkCgenu2327q7uqu6qra9+ycovNFzM9HLNwj8iI&#10;yFg8MiOr4gOyKpcIdwt388+OneU7WouJaKbTT2jGgxssJkbk1LYQS/IAaKRu1XKrlXVbgdT9bKwT&#10;HXcf3DjVIAWg5Hp40o7V7IS7kyx2sCyPJd8+G5hktp4COwAQX2krhjSczbPwtPoi1nT328TOZTBv&#10;7Vvlgn8TMXip5uQaA4AazR9/g/pbf5l/ySHCTdPkrwWBu0Q2gfJk6WD77m1Jv3at+xDtFGLnT1mD&#10;kXfDIsR8H3gayU0MFLxcFUe3RUp44xRw/tuN6vRsaZBJchrcCZbxLdxxI+BLLD5OyeYLnLreI2CW&#10;fKFOoAhcBoEXX//FnApetxEOQIGyU0hhlusQN4AArbVK0+SvBTCacJVSv9nzCz1ZwGwNuLwGd103&#10;zdD1H/JJ0bGBn2JxJ5ypwMsjjqUQPg6R1SZFepmd63+R/xTRdai+OuhjjYVuG7tTMaMnwLP2eZY4&#10;FShp2E3g0gwGTJILmEcpvDcnwcI7wOO27KbB7awnNc11b+zoEJcykJnUx70/T54Stoqo/CQh3Bqg&#10;XVsNM73ah6m4Hy6Whivt7iZZe5GBLXQ87A4wfYbCTrLApbx98DmFE7x6foNZ4tiQDxotOrSSeI4N&#10;p1/zy2SuxkDBJJlao9BBduM7qWRUWLI0M++6uDQxF/TrbqtP+l8xgHDt2e4DqmZjn5CsVY5fQbxP&#10;VitJ5bKBWK8/uQ4NZ2vibc6fuRlDtSQXYbiU+D6o2cpbWqeIcOHZimwvMR5OC9lClq2wDZyd8hgV&#10;MuGlxErcZxqRgSawC+wnEgOKU0kjDdXhnmmJ8xmfn2bAyjVblKfuLEJl3WLsHsKN9678lVJYEtaa&#10;MmA2DC8BL1Vl2/6gIxFA36Ms0LCiJVC23YZHRlI7Xi3JShS4v9VGkWG0A/Xpy493cBKGp4idxrVw&#10;T9Nneh4xSZh3zOYQC4NQwa6Fs1POwXXctXHtpB6mklN7FA6QeoBmInEZg/BIoOT/QXn2CiH1TgLv&#10;TptZWqrmhGxUmf3rv8nam/+3/3MP4Wql/73uDzaVNxeMc4i48D5wNxaRCd+Z05fngVizV1y7jXIg&#10;q9LmKAO2vQfrM7gT7BTZCTbb4nny8xkTPotiXpjESaCUwp6gbSTXpv/86sQWAtv7j4Oa+z0bY0Dj&#10;vfQY4IuUZp3XgevsO62yq0Jckal7Pg8SuKnhtdwYUkQRbNcKubZ9ma7OOOWouWYttFwk/v36JPm3&#10;fShVe4RsUMm/CwwmXKXUR9kIAF084XqsAe+WpHHcnRR2IzHxvaM61FmWg3U/HySwGw5R8rGGGS4T&#10;zfhw47phMDarvVZKJkIYZCWascla/gT6cLZGIVAT+HCNIYoi0iAgCAKCQM+dV6yVtj6pkV5qWqks&#10;wdlajDUYa9E6IAyCYyHf1BiSJJUKR61cBwxZuqy1otilNGEQoI9BBNlYS5KkWGNIx+zca5jfmpCf&#10;19rNa5+wlFppR+5le/3O9ChoIDKyU53W4Xe2LI1hQy1uyN0IvjTCFZFLIZU5JhbsoJTUQbBW3m+M&#10;HPtidUjy7CTQvRxk4Bf5y9Trw1W8n32vmEXecFxUgDcDoCaCEU+cZngl6C3hC5RMiB+d1Xu+kk83&#10;aTLLZitBLnx1xFZFIb6dKJWxna9KPvEwik8RN8V2CgeRTM4i/cM+AXwcbGxusrEpqmGNRpNmOwKl&#10;KIVh4URnrCWJE5RS1GtVVlZqBENOYoFGs0Wz2SI1liAMCQomOgskcYK1lmq5xObWKuXS8LB5uxPR&#10;aDbpRAmB1oRh0U59RZqmJGlCKQzZWFuhXh2fimKKdRH1zOsQLrh5PdDUCuVZ2UGKGhouC2lkGbwb&#10;6y7T581eBO46H27gfK5oecb6/a+jkJpMUUwhPHK2IgZcceKzK70DynMqoHpyNBtXd1BaDMg0hrWe&#10;1x4b7gOPOnJxvJ/Xj9ITjW+VvlmDi0lEzTyB8gtTnW8b+Lk9QgzDyjalrOHl8hGZEgOQAjcN7HYO&#10;f55poBAXi7HS3WIatNoddvYOUFpTKohUojhGK8XW5gblCY9prOXJ9g5JaiiVSgWQiiJJU0yasLqy&#10;wtrK5Luf3f0DGs02YSkk0LPrdBljiZOYSrnE2c2JFFe78JoC9RKzm7ozzusE+HmMeZ24TKS3Ztjp&#10;7Vn4IYKqHl+iMnEEC3Kp6iGshEKuc1X33r8CgZjZxpo9vXK5e7NzhPsXVXPw0r7WSororIWVy/Mc&#10;1pHYBh5EMin8tr0fnURWrk/q01e03CSbNHl0V38DL1RnS+AGEcP4oUO3tfS0j287kclzuYACjd29&#10;PRrtmPIMJGesJY5j1ldXWa3P5oaKoognO3vO2p3+CY2imHIp5OzWdMSWx8PH2xgLpRGW8WgokiTB&#10;GsOF82fEvTID7gIPWjKHgikW77xV+2JNLMhZ0AR+HDGvrdM7mK1gYYfdZonr4QoY4QPvRshrKnjf&#10;s0YC73VXZHWs/cYbV7vuM2NsolfvrMFvtyFPuPvX/20C868Al6FQhcprxznMoWiQFVL0b81TgAg+&#10;nKED0HeOtPM+KZ+Llxp4rzq9/2kQrrp2H74+fGxYSV27UPPN5opBHEc82t6jVC5P3L8tTQ1pmvLC&#10;hWkTfwbjwaMnoDVh4NNsxoO1EMURG2urrNSKi0Hs7O3TbEdUypMKiCriOCYMNOfOFNd/tgV833aG&#10;yASkqxA/rQHeqxTbpXDovHbl+B9WZ2m904a9q7D+MfeR9K7ESFeHknMzlAKRhN3khLsvdm5C3PYl&#10;vpDqv+ozFboUk6rol9032BTCxWkYuQK8E8JHNVgvQTsWK8+vZjU121YvSnvFdvJk+0nBZAtima6V&#10;hTwn4bdmIjXkRZItQKlU5sULZ4jjaKJyxjQ1GFM82QJcPH8WZa10q5gAURRxdnOzULIF2FxfY32l&#10;RieapBe4IopjyqWgULIFsdg+rso89XmjR4/GCUcBHxdMtiDzerU0YF67+MveTEevdln8EsIH75fF&#10;pfZhRX5+XYmf+MSZKywLhzqkKvoN/32XcBXBB91XWAPBiQ/7EELgdQ2f1iRoFSVCluszuCCbuMTq&#10;3O+83Nsv5pekwVta3AJdIZ4RUEi6y6V5CnYozQtnN4mjaKyXW2tJ0oRL54snW48L586ASUnHWgUU&#10;nShia3ONSnk+YhirK3VWamWieLyMgiRJKAeaM1P6a4+CBj6oyjMwziXqzuuiLYgc3g4k+Nw/rwMt&#10;O9WZoL1c+IIjKJPr4osi6AbDdO63b5H7obgiuvngJeCTGpwpwZqd/lZ22yPnZkc7gdeqs+snH4XL&#10;YeZPG4VOKhbx7D1MR0MFIZtrdaLoaEKJopgL5+ZHth4Xz58lieMjt8xxHFOvVqhV5sgmwMbaGqFW&#10;JOnom2aMxVrD2YIt236UgVdq4+2WOgm8VZ1/qvF7Jee3zV2iUGVdc6eG0szS0Pz4UKXnKue4NR+V&#10;yBptqsUnXI/X9RMqdnDvo3HQorfldJTCRuX4Wma+UZGg3DD4gMDbx1RyXK/XKYVqpFUZJwn1epXw&#10;GHJVAbbWV4hHbOWttSgsm+vH01n6/NmtI/Nm4zjmwtlh6iDF4hyyIHdGGH9RClvVOUfnc3itmhUg&#10;gJNPndU4LdXAtGY8yHGg2p+r1uXWPOHmzBWv03UK0NmHyvSLQytf8OBW5VnSVybFKrBeHj4ZO6kk&#10;ZB8nzp3ZJIkHE5y1YI1hc224qkXRqNVqhIHCDKn0iOOEMwVkI0yCtdXaUNdCkhqqlfKxFE94vOE0&#10;SQZ2UHG/e/0Yq+g2kSyBxBcI4dI5ZzloZUWCUQuPgL59RJdbM2qxNlv8pkhb+TaGKzH8kEjZ7rEh&#10;2gU1/cMf5wIOkYEzx5o/InhRDy5isFZu0HTZxbNAUauEA63cJE1YXZkhJWRKbK6tkCSHVyVrLUpL&#10;EcdxYm1lBawZWO2XJglnNifNap0NIbBZHbxbio1IoR43Xgzl3ED3IZvNIbACUXO2QR0X8hya41YN&#10;sHvrX5+h2zDXZukMEyBJ5eLudSQQdWywG0xbEddBLMvY5SQmyey5ttOghqT3tF27Zv/VimHtBB4U&#10;gI3VFTqdjkv7Mt30ryROWDsBwi2VK4QmQaUJ2qTdrzCNsWEhvZ4nRrVcIo7jnmsUJwnhXGq5j8YF&#10;JXM4ys2hKJVnc9Zc22mwhuwe/bxOLTydSX2nBmmnoNHNGb2FMiV2f94Clxa3sbX1MdplmRszlWiN&#10;Qi5uosdPy9gma4s+iW/pego7bVFCWy2/zjsTjTSDBepliaoaK4M5IX7jUhmeuKofj1YCL52QwIsO&#10;S9QqZVQQeFkXrDXUT6gdRhtoVtcp+0Z4DsoaDnR1IsWtorC5sc6DJzuEOes6SRI21o5/QQIxO9Zr&#10;riDA/c5Y0OXsOTtuXKrAritcMnZwr8OJoCaffymuJNr9D5KH7H+XuO810HFVrEplOry+08T7kyRu&#10;BeVuLq7WWkPzE+AvQoDU8EbmxzQQTPahLFLnHLoPMO7N/alB9yq8vjFcgHwQwhCsmsr70UUVeM9/&#10;1BOWMDwLnO3fWJzUU+JQdO7oLIiA7Wr1UPm1Raynk7h9SikunTuu8Op4eLvfuD7heX0BuODndQFj&#10;uVd5n9RApLIsCJ/W6Xsgen+x94j5CrT8GLz6mV+ovW6Lzn3vh5va8YWtughC59+RD58a3gg84aLU&#10;q9krbSYtNiZi5AP5gY9rH4euOmSi/u8yQgIlK1f9lDR8XGI2aEBZRBc/93vrf7/Ec4FHOiSJxRbx&#10;86Df6LKI8qDn+TLMTPZHpW4egu6rkHQcG8r3uRRPayYm3BREdY/x8xuS/HDUZCV/bVcZlriyviWe&#10;Dygcufa4FE5qNEucBOoaWmYM7Wqb/WdzP3uo7j+j4X3ga5PWgemwt/jBcaxXyc0KmCxMupfNk3+f&#10;i20oWrgtQSBJ0ZOc0bqHzrIk3CWOD8fpJ445cY/SQiLVTgsizdwIHta5DpTKfMV5d4GPM5VdzCYd&#10;IS7siXa9Aq9OVQZd6iN54dgQQOfz/JViUomJxL3N+0V2kDy8UfDtiC3TO9Jnee8SS0yKJrJ7O460&#10;6D2m7wP2LKNuxciqlYVDSoi7yZLFkBRZ3tKhjFhkMbuVQmR7i55AiDY1YtG+Vpll0ettM+E5NgS0&#10;gfVeC31CLVP/jRJr9ecOXHe/DJWY/0q5fkJKVpnIiKoQiL9lm6xBZEhvRcYg+I8SPmOEu8/xVQMt&#10;MRnaHA/htpmxQKAPB4xqvnq68AqPQUVMW+i+AzxwSmP5QFgnlQStraq075mdVno51HGsDvfu/Jut&#10;1Y3N7H5MYeH6lAqQlaYcZBKKXtHLWMlk8D+HOSFhBdzuuCaOueNaFx0sq6zDZkpOF9ceTcynCSnT&#10;dyUdhIjjVU561rfBKccjndJAHtci7p9FLPNnhXAJjDRpnHCi3QEetgAlmr1e0rLjGhlsVeDVQo23&#10;Q43UVvfu/JutsFJduQgqVzkweVmvD5oNwqjGc3kXx7D2M9a6iW4kR06rbGVyqbPPDHwVTlG+wn2O&#10;b1tqkfEvVpJUcdhDngr/OedFYAky30sUc/8OOBX6WhOgCmZ3rFca4JaVTuBaSUcX7fJrvdjP2Sq8&#10;PJdx9jsz1EqlunIx1CW9gZot33/fCXinzoHiHdVFQClH/2rAMmCLIaZFQQexaHY52gd+FFrueMeF&#10;BsVugxcNbTJrc54W4w6ZL9IwW/NFkHlQ5llyVYWy9x+BCLjtWv8EWtr7+ABbK5Fd8cXqMZfMKyq6&#10;FGyGyoarGuuEAu1UlQS1MCM+7zpo9SWjDzyqD7TRawmPQ9jeSf6suBR2kQXFbyVnRRO5Pm2OJ8jT&#10;JqvaOZlatPnhKb2fKWC8wPCk6CAk688VIpb1+SmP10CejwAh3meDcIOedKs8+jvD5Lv3en3el6rT&#10;X8+JoRynotDY0NhgJQy1WTFWz6S09woMfcosMon8VsmX0bXIfLv5r9S1PW755m994+oS+7Nk2pJZ&#10;tyCXcpvJKu/yiOndlh5HkMe7d3Z5tqLrEXI9877UgIwci1zwd+l1kXljZFrrtEE27sAd/3g11eYB&#10;DbZXyW4XuOt7HwZ9bdKt8MnFyuR6Evny3x2EqKelHWPZygzkAAAgAElEQVRVGGqzEqbGrqjAhvPa&#10;nHuP8FCvsJ9VQ5DSS9ix+74B0Hw2wjRP6F2vNPKgTxs08Q+uv6yTVvJNin2K3QYvEvpJ0KOE3Lei&#10;rKUdXDVd3+9DprNOd+h95ua1SJwkHgP3OyI+Ve4nWgdflWqRncoBmRRqO83iSHnVN5v73/8+jaC0&#10;PkuMwoapsSuh+G9VX/vExYEn6/5reR4g/g74gFOj3TsALbJ8wjxKyEMzaUudJr1BN2/lzotw9+ld&#10;M2fdBi8S+j9bHhpZ+JvArFI1Ry1SIULu4+4ckiHHKyE7p3NTjHFxUOJ2+D7bLqupEkBtxOPvd8iP&#10;Otli438X5NO/8tWLA47TKk2zUPU4VTVaVTWKcs9fFotvR8Oe/vjrPoMtKIXc4Ekb7x0MOJ5GLLV5&#10;wPuKPTxBzdYwcDHQYrQ/2gejZsVTRu/TNLK7GzcIus3gnZH3KJ4SRdmBOAAe6hIlLbGjcV2hpUDI&#10;ueRSwkJXG9DzRVYKnCKEnubSWScOQqtDP1VClAqc7takh1sQnN4NUv+2rx9+OzmulPXTIcfzwbM1&#10;ir1ajxlMFJOOexFx1L3xCJgtTcy7yo5yHfmdylGuGi/AN+xpLiHjPRkBydlRAbDZdn+QK8D/vSux&#10;6H9tD78m/0atXH5uLv3U1wLYYFbnpVUoVCiHOs1kexJKqMVgHB9tiBDpUb4jH4wcdrwyxfoc+yPq&#10;/SghhHxat6/j+s8DZksTO2C8rA7vHz/KB3vA0aQ8ryyL40ACoLJ2QoHOspt8ma7XUjBWtK4ryHUr&#10;k107H+PQyPU/Mqe/kNQbG4YYXUKfUsZSfhqePivXJ9IfBR/sOAo7jJ4wfrtUVABtWDDJw/s4T2MA&#10;LWH8Jdxf12kRM/6z7NO7hvU3aTLek1BU6uFJoAZ8FN+ntHYSvVlmgsLoUKOHJLUtMVdEjL9MaMQl&#10;MAze2jyKJPx2cla4CsmxzncafbmTdvNWHF8116ixHeVzzkMxek4tLmJK6d2THsR00NaGyLO/cKqi&#10;DcRqa6aZinstlC1q10JTml5xyNODSRwh3lochv7A1TB4ayxltrwOr5o17vlOm9OnpxvVGLAcT57M&#10;UeeZZK/nUw+PuSF0MdCnbc8ESFVZtHBFQU+A223x0QRBlrphgVYHHqVQr8B7AU4qLOF4JVqKQZEr&#10;XMr4lo23lqdru5mdb9wrrhHL6zQFaUqMv1CMs7M46lzjVucljL5vk86phbOyxkLam8V6qmCtxqqI&#10;vG5+gXdhG7gxgQF6NYGbTVEDq5czVZ/ApXFU3O87CXwRAXaLyTeAi4GA8W3zhNF+0Elumfd6z4JJ&#10;3j+rj/OksIUsTKM+q0/VmiUQuUlWgTkM1p1nhdHkPgkN+SDS6UMq0oGnAb0C5BZrkxBLhMrPq9ke&#10;jxS4nsB+JDEta+H1+tFWwLeR1DuvlA+PwKd++ITlagBtC1f0C7x/SrWQNoFHCJGOujYJgws/pkUR&#10;299JLLrTGdIUMrqEGA0RvT5rb/0GFCOAchFxn+XP4xcqb0FvcnTwcdUd5yg3gc92mGf14fyQgDot&#10;hU49TGawuh0GJd00qUmL8LI9BG7nLFSQnvTbjK6SuRoL2db7ulJ0UpcH54aWWinhCxRUFDQ1NAhm&#10;2h6fFALkmjwlS0/JawobMj2EozQVysjDOg4pJ8y+vS8z3jbY+4tP54Pt5Pvc9zFZi+0SxReU+xQt&#10;n97nCX0Sb2UVsYIbyPj6acmS9RKcVFdgcZBM3FV8MWDToKSbYRKbhg7UzPvyp8DthrS+8D2EQP5/&#10;GMHZIfuXu8BBAiulzGeWWOkndKYqpa1+0h0At2IhXq3kgX9sYeU0RWRyKCGfr+O+nBYyGiG1o7aQ&#10;HhuItTxKWcIgpFxEMcIW8IDRuYv+fKcx13MQ5kGygxAyW8rnmvva43Dql0as4NO6AAKQxqfIws1B&#10;qSSJ42ZoVdqAIOluZOx0LoXbHaiU6PZ6j1MhxpUQ6kNmUBu43xRruEu2Rr4+qB6e4KvAWyX4ri2W&#10;rlYiQHHa9QArzJ6reh6pRPLKXfltqbeWLlDc9v4i8lB3RpzvIqcrO+FZwmmu8huJNILglAhW+W63&#10;8kNiFQehTdlHE49631FoIQRbL8vhOylslKU30Chca0MlR5apleN8VBvuZyzjSu3IRIWXEHjrBrJt&#10;qa+kmQf8Q53fqo5UhltiiVmRRFA+jU5EYpuyr8u28hhLK/u997yNjzZZpkYnhc3K0WR73YimbZgz&#10;udoJvD2CbAdBLQl3IErI4nQcxr/KnW9JtoMxr2zx0yxEMxWMj2wsOryD0MHSSq19oq89/v4BKleA&#10;ZL29Mj66uYhOTOKoorsnwE5H0ry8pdqK4WLt6Jr0fVyzydk8IEuMwOlMtFtcHFCMqtgg7MzpuIsL&#10;y+koFk96yUlxUNt6+EC/886/38H2z4fJLNx8ZY6lh9cPIQZ+bmUt0r0LohrAS0ecZw/4qSNt12G0&#10;eMoS02P7pAfwjGFe/eW8Xu9p1UWYCibldBBuH4da9uG3235Dn8mlTmHhlnFthpxKz8Mhr0uAb9tQ&#10;znUQTl1GwvtDshgSxCK+msD1trggtKs+i4FzaWOisT4rSJiP1WTpTYFaYjYckHU9KVpXooWkgj1X&#10;Vu6pkX5J+rffu+CD1oon3V8rT2Xjo45LBXN5sjsd6QOfxz2EbMPAVeTiBDRiKYwYhIfAVwdiEcdG&#10;2hx7ou4YKBvYiu9OPN5nAQeQd7wXhqc8hw/xHOF1LrzSV1EesG2ytkaa+bksFgv2FBFu3NuQ0XGs&#10;25Hbe9kfFJhk4vyh1ZIIzXhV9ScdyZENFcRullVdq3bvt23EEmAblth/DritD/cqaiUimf5xBbfF&#10;GDft/9mBr0oqUv6wTVZsYZAE+lMZD14QbNMbRPQtbmZtshnRqyASIsT+bHTlHYUWBKekINkkvYTr&#10;OFYDWMvt7A+OcCfEKyEkSbaClwP5Uk4DoeqXY/dfM4GKhjdHhLU1Un0WGxGz6aTQjCS39zPPMkEd&#10;7PPlVvBNJ4uWP9wjW7aKknJ8XuEbn+ant2+VM+t+LH+fPEKeg12JbUD5lMggmV5VZc+xjnDNz92/&#10;KA3p5IRbAS6uQLOT5cZ65fU80RsLjQiqGj4cwzRbCSF2ugxnKvBxHd7JR8pKNWg/P9TgK9L8BqSo&#10;/mF7HN7U+G4TS0yOfQanyAW4jtNTIq+v0H/cZz541jmQ5/00IE16VM08x4YAYSf51lQDq7VWaC3V&#10;HFPgJaCyArdaTgMh17zHWDBGgl4v1o9OHfN4RcHLqyMqllQNkkdTjfc0or/TQr6N9ixVXW0Oq0eN&#10;221iicMY5mmcVax81JP5zGdIxm2onpKmTWnUVTUzxtiwk3zLmvfhnvvoGgfXXJHsdC4Fj3PAuZpY&#10;Rr5lN2TaANP4BEcTyepzk4zbZHCnBb+dPKrv2TCMunpecXiZfjcZfEfffis3ZjYtgwpC2P0qbKdT&#10;M29SxPhM/RgxNPzGXSOaIgsDk4L2T41KOffRNcieoxTVNZQKIbAtpieAiTHDAnGa0Gb4NnUWv+Ao&#10;zdpnQKriRLCCkGI+M0EhGSCz6hxcQIJv+XuuOc0KYOPAglrhIYqHCUQuauyFsmwMG3V4a1FKHXuL&#10;Hlq4NTHMvWAHpVygs4hGLMcIrXkeYuqG4Xdk1iVyFbHIfGzTZ2M/21d0vshrWxSJgEz0/LS1L5oe&#10;iu/0WzQjsfLrff6vDi4LaiHQX9Zru/HM/K7kfu4FnJYWcxa4V/mQU9qdaSLUGOzDi5l9aVxB/Op1&#10;ZDtccz8/s6pTzwieD7KFmxaaAay4DjAgNNX9YnKjw0zxnvHQ7vcSdLk1v1u8CfxbPW9acPvmq7Zo&#10;56I1ZQNnT2NrgQmwgkwQ78v1KFGc7uwpSbpZ4jlCAjxpZVattZIiqpFmBBZxmSZjmPt7wINEcvkT&#10;F9n07bvWS8V08BhgrN703+QI137f/VYppztZyNnnhkBnvcF2k+Ei588SVjla4GeJJZ4l3LHyrHs5&#10;1sTAi645QRdHpJha4EokioQlV5xVCZ1lbKU4634b7pnJsqgGIo36ix663NolXB0Ev8q8+4HoTi44&#10;4Z4ty0UqB7JiLbHEEs8eDmKxQi0QpfBOdbKdmG/9VQp6eyZ26U5JRWxJC/nebUJUg1en9dckUU9X&#10;Cgtf+e+7m/BWq/3/GeNKFrSGZPEzMDeQC6QVdOxSVnCJJZ5FxKk846mR7jGTkO21BG63RB6gHPT6&#10;bFMjBJ4614IFUOK6eNyaQWs46fTk4EZR/K/9n7qEWzvzi1t0YzKz5eLOgklqxmq4lc/KgrL3fKTj&#10;LrHEc4M24kZQSpQFh7XrGvS+r9qi77KSa/2lEAJvxVDWsFUWy7adCPF6ozYM4N60yc29Zb2R41Y5&#10;bu8r1WN6ZGmPJ+V9D/i5A5H7wJ9NkBleDeR9oYLdFM4sk0aXWOKZRKhgf1SnVIe7SK/ESpi5IhRC&#10;2O1EBLPe0DlKDMGEcC0W3ZaSlmBcp18MYyz0G6rqcf6n/rj+j93vrGWWqu+HwK0xLc4UiBJZvZSa&#10;zDVwNhTCDZQI4iyxxBLPDqpk0q9aCyFeH1I3fYAExh62xS2Q733YSYVA367Bm/pwMoMG3i05gSHr&#10;CHcqJchGT0qYxv6Q/2ufPWi+g+DfATdK0wY9WcHcPeBeQ3QbrIVXxnC4bAG3nH/FWNELGFfC7gBZ&#10;+bSCphGfyHOQrPDcIQXS1Pm8nAC9F6J/XnJRn1eULaRKyKociKzrr6woEK6EwhkHsdPI1tJNJm/r&#10;NWKoBfDxGDvn9TJsd+Q8U8G0eyakwX6ft2p7LFxr+FfdH1QoYhET4gyAEid1oMe3kSvuwpUDcQ0M&#10;wy5wG/g2gi/bsB9lF0cFsL/04z6TKAH1CmxUpSP0Skm2ix0DcfwcCLc8r7D3uGD2uu5Gi0vpCiQ9&#10;bLsDuy4Lqxb2WrWpETnXS7XhHWX60fEBOivkPTHidm+GglH/b/7PPRbuwe72/762ddZorbXY762J&#10;1a0rCAF6icYdxiuf2Arhnk/xylUV7/mvyOniWnnQQt0raA5QUrCTwNnnS4v8uUAdeK+rBUKmWBLK&#10;HFtauc8oGtucW13lKbDfzJX0Ktn29xuinpSbsXz/QX38GtQ2YilXQiHzqazcuAVa3miMMa1m61+s&#10;5so1ewh345Xf3DaNqwfAujDZdGG6Wij+1DCQDzBOM4Y6WTfeQIkFmxipHvEEW3EEOwxKwX4y3vmW&#10;eHZQVJXdEguIJAHWeAe4XpH2XWHgehtCxgdWjLzIiAzs2Rq8NoIrDGLIbcpbeQQ8dK4EhRh356bx&#10;Tdqc3JNSjdVLn/S0eDwc07fqOopPs18cMGlt05oj2pKSqOAoAtx3Z9hLsk6+MljZOpSPMF1SZ/Um&#10;bsuhzFJOcIklng3s9LTUeTOAZh3uplLo1El7ldhKAZyrwstjHPkBcG8fgpLbjSvZMWslP1szTbVZ&#10;X1Kr5Xr/Kwbwkv0CVEa4pgl6MsLdAm7nnGr7ZKpJTZyLIBEyTowIlZd1JrUG8v2hkTmRitTICqSQ&#10;FWmzDJvKC60cQPM+1N+eaMxLLPH8weeLLmhJ6cEDWOsVnawDbwdAIIFUX55VZbI2jCWEbL1F6y1l&#10;i+ToXppGVMT0R6zsX/a/5BDh2lT9OZrfAyRwFjUmFuIqIQTqg2B3E3ETtFyeW+BcBKVAWqZ3z31o&#10;MGL6e4LVyHvWy7DhCPbwRV6Fzt4CqbBsQ+MRBDlneNKB1ZcZ6N1uXhMfkLHyf/X1o0/RuCqzZyxP&#10;ppXSw9XLw18f3Ya0Lfc/7cDKeQ63+rSw/13W8sSm8vrqa4eP177Rq55Ue3P0+BrXhnwepwmlK1Cu&#10;ITNgxr3MwXcQVnrPlbRh9VUmnkTxHYiboEuS/B5WoTyGvXVwFcLc57WpHKPy6uHXpvehsy9/j1uw&#10;dpmJCDO6Lc+0NZC6zrI6lK+V8yyUgyZuMbzFrHzqaR/zA9tb4mvdLjlJ4WwVXpzmoFFTngF/3FT9&#10;H/0vOTRbn8YP/+RMcD7VWgfowLW1mPzcK2XJIKgEsuWPnSVbOuL5sFZeH6UZwa6VYF2L5TxWcCSs&#10;Inb0AogLJrFcwzzhJBHEO1AaQLhxR4jWmpxi/BGI25O1j04iRkqLWwNRS0gvjeUBr/RP/LYQU16k&#10;I20OnitxC4kJmG5AYTjSIz6P61XcfgrmFpRXof7WEccchpY8JP1I2pDuS4PSSZB2ZOxB6rpJq/Fy&#10;FJO2W7A84VqwQwLWSZSdI/F9lsch3H14+qMQuy7J3Aq8r8/toXd+gvLaDNezSOznxlc8fMuvmKzv&#10;4koIL1VmEHqN290xG2PSp/GjPznHOz0vOfTEnTv3W/umcW0HONt9SKbwiq4rKbW1yAca5CKAjGBj&#10;F58raUn5eaksWglTKS6unofGfVhZAMLVgdyEPHmWA3nQB80nHcrKZE3PajkS/cc/ckz9DVr6UKpB&#10;dJAdcyD5JeJfy593GEkq7ax2M8ZDpCAIj/g8AegyYq23Ye9bWP/giOMOQgxh+fC5wopYqJPutHWY&#10;kZm3HMdBEMpXj5XtN8x9rKuD7ProkPGekETItlKXlCULXZJVLuVDh1BZE+s3ugXlV8Yb+7zQvA+r&#10;8+tf9qam4F1w4ua/y5NQaufcud/a73/VMBPnc1C/I2+EyUoRBJvAz4OSI3MWLIhrYaXk3AQUlGCg&#10;zsukWVg5Xy1b9nlAuSagSb9EnIO1LvIbMzTnz1vYcsAhLZfi8XOxuu83PUGQsaCckFLqGsoolZGk&#10;BUpVIYn0AQQTNplJGj05k13oQKzyk852sfugJszLHITmTVlE/Ge1qVtQSrII2lTui1JQqkNz27lC&#10;TjDZrnMA9XeOft3CYNddrq6j4vNBrxpIuNbwFwT8jvykZUKXJyPcgMyPa126hnLlefUQzpdlwz+3&#10;Pg2Vsyxu3Zm/KbsU3vrOxFBdh3CT4b1jE0YnWIcZSSoGpwfGTQZbV/15gGm28lszeZtrE8PKGdDr&#10;4JuEtx46veaSjLNUg9ZTWJ2QcOOWTEilsgVGabDTd64uDEEZ2ntQK8DKixrSTtva7F6svUd2/3Zh&#10;/65cT6XcbuQR6AsjDjpPbEPppFe7CRE1yD8P1vAXg142kHDjtPUHStX+C621Ighl+zsFb1UCKVhY&#10;L4t27RYT11FMjWvl16hF8PIi8i3IxI73oVQw4aYxhGeZ7UrXhHgAUY4bQNwmHWBBWw4Tbs4fay2o&#10;CR+kJALdR6S1VWhdFzJWvvplisJ3r+pkrbOYba9lf5JQ2vloZ8WBLCrdTUYCa2/Qu1huQK0BrV0h&#10;3aAkFmbthAi30+agfJlHQOz0URSSf7upjrE57SSIms4tJJKMcdr6g0EeqYEOoOrmJzdQ7AJui5ow&#10;3FoajrdD+GVd/r/EMZJtAvsp7E4lPnFMCEqDAzaFYNam2SVHuK4SxQw43iCCsyB9aoeMxVomzipQ&#10;ioGfp3Y+czN0zz3h506TrLtJdUsCcF6W1BpmEW8qBNZy+HpOCu9ayruFBuwywk1ZwIBZip6KwDXz&#10;IldVmX2nIBgZKeHej+CnNnzRgh+SyaRc5wvj5pKjU8VudfOTG4NeOdTjri2/AjKFb54WP8454Ncd&#10;aCSwEohDYefIdxwjuhPfuoVslubmc0bXevXayH0PoDGHLVzFAB3l3ESchnCHotJH+pOqKUQ5C9cA&#10;dQjWe4nGnhTh2uzamkNxlwnRb6kPs9wdaZhEiDc9Gem9KzEcBLCiJLbsq0xDLT/XQtFpaaVwrQXf&#10;RKJMeLJ46txS3Tn45bBXDiXc1Nosh0wFssVYYHSQlc+SqQWVA7h/wq64HnildBW47wG3kVg4HHIX&#10;9D2APu2pB/qwNWySbKHRAcX51HUfx07qAuhkn1FpZFyVnO9anwzpKJXND7+1nwWHAp7DFqaKZCmU&#10;VyU1rHz8nfPuIMVQ9dytTc3gmG0pgLpzOd9ti5DVTzYrhDhWdA76BGvs/znspUMJNzbx/5S13Anm&#10;uP2dHU+Ab5pCsL6Nhn/8msnkts/c4ANa5bqzrrT4cRcdSnGYcOMcKdvsdWkf4aY5wh2UEVAYLBPd&#10;6dSLjOTH5a0U5cRX55RJMhRWCmRqW26hKqDVlSpnnwnc94MW+RKsvCPZCZVXoXL8aWGPWiK5CEK0&#10;nUTkAVIjpbw+syk/67SS91RDiRd904Lv4mPej0dNSeVE/LeJNf/zsJcOJdzqxi9+RCkZt9KOIBbJ&#10;XBTcBm66nkV5dfdOKuGbD4IGKrp9soP0MCmoOgSrLhUnhM6CLmRBbsuuNL2Ea5wl66aPT/VS6rBL&#10;IWlnuZ9HFj1MAtNn1HoJsTERN3I7jdz7ur7r4Pj7+nmVbdbp5nNaw2x+3NXcbgqxmhsPZh1p4biD&#10;S5BQQqyhgk+qcLkEv6jAB06Wsx2LEWXs4btdDiTFNLXwUwu+7kj3h/kiyhZHAMVOZf39q8NefUTW&#10;tP1C/nPbQbNYftyriayKfmvh7ZtmIjfs0xJUKytwcPJeHsANMCB7CDSYiAWywTOEecIFbJ5IvdXq&#10;ChkqGwz1S/e4FKYqYxmCPpeGgokqFXxZK7a3QCEo53zDJ3BfTAwEkupm3KKS7s12zFItuy86kHsS&#10;35l1pIXiqVPqSl2x1Lt9ySwVRP3r0xq8VJVL04izgikPi0gHeAPsoQuyXU+nCfuPAfPU5a1358rA&#10;/FuPkU+ANfafZ68MJC9wQfB1R7YZdXdjFPKZmxGcqcAHeVdhdQ3SeycxzD7kHmAV5ip9ig7tFUBs&#10;OpeLS3+KUpJlL5RqyALi8jtNfyDQ5v6bItXKuvP3I9nprYSbpNIOsqCfSSXZ3yMo9QXjZs0SmBA+&#10;Ba+8QldToTNj8K5+MSuEsVYW0+YTsI+Pfu8xoI3IsColegbnjkhnuoBYvZdrTgo2Ft9vv9WrnLuh&#10;VoKDBL5sws2i19D2Xs/OrYczB2Dkk/mocfOfGWPlCVLBsfi0IkQ67aaVr/t9f28BX7pnoBpmLoTE&#10;iDjOa/UBOpj1V2Gv/0gnBWcp5v24UYEByaAM8WNES2Kn98s8ZGyrTeeIx1evdRGR5a9WkC58jnAP&#10;peZ6wjVSITYplOKwK+sptHayRP24CfVJCnNitzDkCMgjb61Ye/yZCt2g3bpzQQV9VYnT5Ae7IJjX&#10;vrBWFpm9ewtBurtkHzu145cCrSLKYb+swfmqVEM34qzteR7lQMTLtzvSzbcw5Do8GGPjR42b/2zU&#10;y0eaBZcu/W7DNK5eBfWhPEwaCVFNVnU2Dh4Aj6Pekl8QIr0HvFETqvipJQUV+VYa7VSe94/rwz5Q&#10;xSUlP0TWx5OE+4CVNRGFCctTF5YMhHYKb82nhzMNogjOalDjVC/lynv99sEj9RH+nCaDDsg2bTlB&#10;lXxZbzhhlRk4a+xW9rNJxb0RVBzZtqC6CWqSOdmmm3plU3oKNcKq3BdwQcD4mMWV/fXyudA+TD9A&#10;V2ES1N+E/SuuQq8spynVYPcurEYQTqWPVQgMmdaKViLnOmlV/kuIq+EpkpnUjKRQoqR7H4N6KPGd&#10;r9rw8cxlrk/cPfJBYXv10qXfHblCH733tPxz/424FYpNY9pBLNY7LbkwtZJ8lQL58j//1Iabbfk+&#10;XzjTdELnn9WOeC7W35AeHQsDJ4PXbz3OWuBkjay4pZqQR/6rXJao9VjI1d73J8Inbed/9mId9FrE&#10;eLeCyVwN01SZQeZnte5YWmdSl2kM6y+NJ2GZh+3kLFlFT4G5XskWCX0CgbM8SjVn5QI2twhMi7X3&#10;5Z6lXgdDSclv4zG0bxYw4OlgYrBuqlU0PGhPX3KyhfQv+6guFa7tRHa+Pm5oEYPNADdmdep23Qld&#10;t9lIdwKMQbg6af5+lh5WbFT9DnC9IZq4K6VeRTFrZWvge6P51A/o89dW+/y1Q/CEVb7Qry9QIYRy&#10;flJHIt0pNiPjel2ANDr8lUSM34S+nEXsobe8t7vtVXRN857AgSepvrLeacx4T4pK56wJsvNPU/4a&#10;edEaKwtFz1JdIUtzcyI2J4XyipsfpczqDmY0t9c/lNS9JMoYqLwiGtKdkyDdfertbaxPiXYFD1db&#10;cGv0G0eiBLzuDLEXapJi1kmzj+zTyGZCp9GNHRhjrE6av3/UW462cDc//QnhxtzqOjttPQUeNKQT&#10;a77TQ2rEao2dHm7i8vE8FELCrQReHeSv7cNdZPtwsyOKfg8WKbOtvOLyVAPRX4XZI/nWyDa8fk78&#10;mvmvlXNM1C5J5Z6CfCDJW7vdggGECDzhGk+Ccd/7p/hsPvMhOhCijFt0tWN1KKI1O7+a7JhJJ0sJ&#10;O5Sqll84+j73cSPYFAs3b2mrAgKiGx+6xaqTI926+MWTYw4uN2+zVTYEOKErsp3uk7bsfm8xW7H6&#10;JSS7oaLFZekpw1iJdEwHx4FZReZdx5UjMd5yae0fAn9Pql9CEX+uzqYMf6cDlVyGgSfRWiD+2rxA&#10;xT1km1ENxamOlR7zwwafALeMNJxDyRai7OI5zUQ8eHNTKZsE5TVx0QTOj1trZqLf0yLpQP0lBop9&#10;TpoG2yNgk1v1vHCNzT382vkbe+QcjRzDV9hNY+GmkegbqzPu+JFopXq1sNBVh3VujZ+s74XQLYMJ&#10;zKfEKe8AnNF/OjWcW6dL+nu9vvRZsPoeHHwv8yWsZJbuwQPY3OB4WqY0IerA5jleBn7Kd+XFBcUt&#10;bLfhkYG1MlwMp28r8G4pa07rY0Atpjxe+2mvkWHNke4EGNPkiK35Rz1uhWi2yG1C1mpHISTaSeFV&#10;1z++Xw3oBeBiVfwx3p0wiGz3kCqTr5qwH7u66zBzVVikIOTWwli5Lh6rtFhtnUc5v+IsmPX9A46X&#10;f9C9eyHvT9SVzDzpuhFM9vO06v1p7IJ8ric6dQkA6VAWAWtd4HHcTI9cNwa/G+hHPhfX2sx/ehIo&#10;1zMrt/1Enr1JU+CGYfVdSU/0Pl2lxG988HMxxz8KezdgU1oQnUH6iDWj3qmmlLQtr5dFwOaHpqSE&#10;TptztFWWFDSQjzxFGFcQ9boTYmv+0ThvG4twpWg6r7QAACAASURBVHJCyV6jW2HwZLqBIio/+cyb&#10;KIV3qzAqdv4Coq9rgchKW2OPR4hozQ9NuZj1susp38c7iZGvg4UhXHJ5n26LN1CjYFIUZAV1icdX&#10;Y3mXgaus6RlmXV6jcnoK+bYx026Fh6mF1S/kdgK5sR2JZuYSMQmUB9g3pXzRhzpZbdxyPbO2TSxj&#10;KcKt4LF62S0qKV2ZyqSDtHudJxru/mVP/YvA63UJckUDbnmo5dkONNzzBQ1GdqzjIv90aTWttfwk&#10;My4AUPdGVZflMf6ds/yv8r8VkmhN78ctk401MtLaeJyV5pWy+HarAWwn4tv5qgO3XIZDvZylk+UR&#10;pXITK1qI/bPVprRlWQRUVnPdDPzgF6TyLKzkrNl8ea91D2feavXfq+w9XrJuoK90VtQHBPLGCAja&#10;KBuLCiRjoR8mze6F0tKX7qSgt3IuBRc0LMqt4LH2sguo4p7vMsRzrird/RG2Xjv06zOIpGs9FGu3&#10;M4B4tcp2rwcxfOtUw8bJKH7aEY4wVlLGpoLPAe9ajY4bx8DYe5NO3PlvK6r897TWqitmM6U9Xke6&#10;+Pp+ZuOGcdag2/DN2OziVYLDFGVtdrO2KvCSyn/YOtgY2GZUV9BjQbgOdrFKprsIynRza5VCbAnv&#10;/0whzN+5HEGZGIglX9a7S2ZJZxoLirF2BlEzS3cLK9JOJr7X+9ZSLXugfLudE3P6l+hWJc5NFH3N&#10;3WvnztKBFJPMrenCjntgh0uJvx1AUofbFnY78rxXcu5BkKF6warUiOF1G+m6+4I6TG43reskriRe&#10;9MK09zRqdjuXGGNsO2r/N+N6vMcm3NqZX9wyB9d+At7Ito4PDqvxj3ti5x4IXKLzUSG4HeBRmlmw&#10;Pn0EMrL1FWeRe92lqkQoB2Ljbdj+Hs6cMOGyegxkNCVULmKvNJiOM7JUttPpgfc/G6DT6zeaYwfW&#10;iZC0MgvX5yyXBzwu+bLmQVbwcaJcF7EdPcU1TO5Be1+69SYR1M+APn/4dZW1zHKDwV0+isLTG7D1&#10;9pEvC5HULqpSsvQ4kqB3SUuOfh6BFllHY2E7kiDbik83RUp722lWnQowFXOZB1kwVeItN+pnPx5b&#10;HWsio9pa+0/cNzO7FdadeyDULptgCB4i/tnrLdc6fQg3xU7MQgOv1+CjygiyBWBFfHXpApT8dq2L&#10;RYO3rHBWTwOSgyxy3h+80WW6XrLkIGeVmV69gpNEPuULZIw27fvqFzZXnKhSns/HnQZpJKXBScfF&#10;CIa4Rw7tZuYE88CR+tpEb7uA5Nu/6/QT2rGki+a9K96tWnFauYmV1LKHbXFdVhxJt2JxY06FPneC&#10;tuafTPL2iQj3UeOn/z7TVvBandMVJl9A3AlaiVWa31RbpOPvr9oiLqy1rFQ+lSMP75+tanhvSJbD&#10;UKy9DU/nL+B2JMorC9r9oUI2RXw+bE7WsD/PLB/dj/ZzwTPLybfAdegKpLv8Qh3KQtH9qnCoPb2C&#10;E223ozY4JCM5LnRAt3V7EI4IuB3TLmvnDqxP3413BXE3fFIT10HsNFTSfrVOhC8qrmDK74z97vfl&#10;qc7uFi53DY2xMT/fGys7wWOi/JJLl363YQ6u/iWovwLIjYweTdXDvow4xlMjF+VJKtuExxaeOpKt&#10;5EaXt0uM889aK5VmL6vJU0wFFVjdgtaPUHtrqiMUgnAD7HaBBywqil3qLV3swrpJ12cmBKGTfYKe&#10;6b8whNtwGQpl+T+oDC8Lbt9wGQEu3SVpQXhS7QvDXOn0hMQYVumm9+tweOwlaWW+7WnJ/Sh0foT6&#10;eYrIaVYIab5ccUVUsRRMaSU8kt8Jd/P8XTHVJ1P7bh/1uXXsX/Lhb0+kPDVxQp+x9r/S8EeAK4LY&#10;m1p45YUS/NgS6zU28EMsPt3akGczdf7ZQEte7gvTnbYX1TfgyedQO6nkduimVBUBpSm0tGOgReQJ&#10;t+/G9+qC+gNQbC+zIegn+YHItdUxqXT/HYagLEpQQUC33c6xitj0obwi5b2T+sLVinzWUAmhJm0k&#10;apLf0sdZAQ4wVTv7MfAwvkijvkpiQDlDa5NJnQuHsQVslSAqSYrobiRBMaUystVKZFuPqkwdifZe&#10;j+Kdtva/nvQQE0+hcO3dPzaNqzta6U1ZLyySkDGOAlUvNpDcWu9aqA4ZTZwKIdcC8c8WbmdsvQQ7&#10;38Pmx0UfeXwEFRfNn9E6DSvQfARmhG866cDmh4x1+4ctBIN+n6+86cKT85zZylp61MsGIW73Bsz0&#10;iAU2KNH1afp2Oye1HoMQ7lTCUTW6RR4oIdX9O1BblywT04KmD5Y5hko6sFqcelgLuNoGU1klTEG7&#10;KdLowGMjQbDzlSmDWDmUcaphjhM7ZDNi9lv3GOE64TxjzY5ee/ePJj3KdE+3tf+L+0ZuYGP67fC5&#10;yuFcO19N5pV+6iG8P6l/dhLoiy7X7ARbj1RWhwc0JkG3J1cw4itk7K1pbzfS3O8HTZ1BVrWZXXBl&#10;KPIRkzFa0cS5Ki1jGLk10/kgXyCSlCcKn8czhYlW33K6rS51LgihtQu7N6HxRBYUX8iSxm7bPG0B&#10;bS8OgCtNV7SgRNkv0M6/GmTqf3ddS5wiW9VWkOWmkHWysd0b3O5y4GSYinAb+82/b4zLG+kGz6ZT&#10;VboEKBe/UGTiNZ1EnOKf1eCtYIYSvHGxcRmenGDbkWC94IR2NcbXGNAlBmdQDHp/5bDl29VRmAf6&#10;x3DE9csHzHTA6EcxP+O8lX4yrcMFqtfqngSll+Q+xk26WRdByeUbl+nSQNKBuAPrlwsZsQGuNqFa&#10;yooN4lSC5PlbpZVkFWglr/9xFqWauaDVFywzprHf/PvTHGkq02Pthc8e0bz6BfAb3ZvXeQCV16c5&#10;HFtVSd8A2V68VDsJmfAKrJ+F/W9h7YPiDpu0odOGMIEokZzOgVxXkzxJX9pr0vEtw6gFwQTWcZIg&#10;Sl5jrP0WaDd6x2IS2eIeQph91vxrB+kVDB9c7zHiRH53KCwayjXq7DvfZAKdHagMs8wSaDdFlXqs&#10;4FMAnQ6E7ulPEki3IRgxM6OW6+DqdB5KdgxXunWfN85S7YZZF3436e9F5O/jGPNk7T3o/CxpTcrt&#10;gPKNKn2roa3i5v73TgQ8VOISTIzEa6x1KZy6N5c+cKW7BzF8EcFbtaLs7BnReZC5XLBozRdrL3z2&#10;6Ki3DYKyU1pVyd6V/yAMS3/S/UXcEtm3KYzmFPiqJSphs2mQFYDtz+HMaxTb1cITRsroh8P2fT/u&#10;tcx10B379ZOstf2EZzhMgMPGMuq1w5A/xlFj9eQ5zvXyn2Pca5v/3ON+Dj/2ae7fJJ/Bv28am2lP&#10;2sSnkaTChRWk3rM4189j4GcXEE+crvX7ld4z3DBZ88hSLuVTIXGddiz5+m+fZLASA7vf9AQRkyT+&#10;6+H6+386zdGmJlwA07h6Xyt9EZT4uKobsn051WjBoytw/pcnPZAllji1+MZJowZaYjHvDtFLaQPX&#10;OkLKtQGhhY5rn3VixlhyR/zdgQjTG2se6JXLo2uqRmCmkLi15r9038l2Z4bKs8VBDdbPwN6vT3og&#10;SyxxKhEhRBloIdL18nAvSRWpCr1QyxoP5Dm3Gkj62PUmXD0JF3pzpydYlnHedJjJwgUwB1cbWuu6&#10;NPRrw+q5qfUVFgpPPofNFyGYejFbYonnEo+BW22xWONUCHec/NcE+L4jurf1kEwJ1iFyAbfXavNo&#10;YzsA5gEcPIZSFazFGNPSq5dnqlEvoiTpDwC6QtAzpIgtFM5+Ctt3OdnI9BJLnDakmEajWx1dclop&#10;4zxFIfBhRXqQNZPedjjg0shCuNmE74+jEr6xLZyWGaV/MOshZyZcnVb/s54UMZuyCL3uZ4eGsy/B&#10;k69OeiBLHIEFFbd8PrH3FTWiLHlNSUrYt53xE9peAH5Zk+yGRpyXnRWrd8V1f/iylfWHLhz2cU8h&#10;kjHG6LT6n8562Nkt3I1Xn4L9Y8BZuRVpu/wsQF+E1XVozdI/dIki0ASuxPCThRsWfjTwXSKq/zcO&#10;FlNr7blD8wcor7C2skWQ67gdasmx/bI12eL4fllSRH0HCG/tWsTaLQXwdXNa+awj0Hic9cuTs/6x&#10;cN1sKETlpLHf/Lvdnme+7nyGFjwLhcrb/Dp+YYbunksUgRhoRdLaej+SAIsXPiqVjk3raolhsI+h&#10;uQdVKZp4oSxpXT5hr6TFHXCjBdcm8NJdRDpAlHVm7fpjhk7g6krhneyfZN1KEJHxxn7z7xZx5EII&#10;1yUB/0tArkipAgdT5QUvFB4Cn3cgqYf82Fx6c08SAaIjU3bJ8qUga0K6tG5PGgk8+RnOfdT9zQVg&#10;vSIkCTl3QAkaCXw5Ycu090rwSk1SzGLTS7paT0biR+Lgketr151Z/3LaQod+FNaNrt0++Ds9Vq45&#10;vVauBa5EcLsFNS0pLeUSfFP4SrrEuFiS6gLjyVdw9mX6JTjfDmCjLLsRD4vw2FtTxPrPI6X+ysmz&#10;etKtBFKdVswceZI1ScW10Gkf/J1CDk2BhFs/98u7KP4cyHy5p9DKvQ984br/rpSy1JRASV3P0+a8&#10;u5kuMQgJ7oEa4DtYuhNOEHvfQH0D1OCS57cC8cM2o0xedbMymyTjhxVRDsx39lWKYtx+B496fbeK&#10;P6+f+2VhXQoK7LcMnSj5j7o/+HbZ9nSQrgG+jeBeS4Q0yn2NKVspvFiDLXUPWj+c1DCfW4xqcLMk&#10;3ONHB7CtJ7KnP0K8/yLwSV2CaEkKbxTAOu+EmaogdBs5zQb7sLdjM32cVgAKJdza1gc3jTF/BmR5&#10;uafAyr2HRFANQrbkEq4V4jfaLLkeabW3oLUnzfmWODbEDO5nZ4f8fon5wSLuta/MWai/P9Z7AqSi&#10;7BcFtrbzOg1+TDNr0h087sm7Ncb8WW3rg5uzHjaPQgkXoN1p/4c9vlzswpJTjFi1D9pCtL6TsIdC&#10;ti0V3bcqn/kMdu4hvYSXOA40EnHr9MPaTHFqiePB1x3xm4ZlUfWapL3muM1h7iKpgKOQbypr7Yyd&#10;I5J7ZDKcznfbaf7tWQ45CIUTrmsZ/L8BchWCCjS3WbSwx23g65aMqjZAjci3XE+N5AMe+uu5D+HR&#10;dU60ueBzhM6Qjs2JgfqScI8N30TybIRaChPKwK+bBflPHTrA/QZ81xTiHYRdoOkaQsZO9nH6jY4V&#10;jgp6MhP+pH7208IFsgsnXACdVn/PGKf2rJSsGp1CLfOp0Ubarj/OWbWplQc3f8OMFRH0D4Yqn1fg&#10;/Duw8/P8B/2cYxvXlXXAE2WsdHJdYv7YBzqxpONBlpZVLcEPTUmjLAI/dKBSEm3cB21RHtvP/b0J&#10;3GyLsI1FJJNfmkXCsfOz63ghE8wYY5sHrUJ9tx5zIVw2Xn2K5X8AMl9ue5851YSMjZ8tfNuS61pz&#10;TveOE8R4uSyWUup8Qq0YXq8ftQVa41r1fT5vSAbDEvPB42Sw28C6Xngbxz+k5xJre1/zXqVDx0KU&#10;y4XVCmpluN2EWzNuZH+yENmsrXndSTb+2BLr+koshOw783YS2KjMsui2s+aQ3Rpi+49XL31S1PrR&#10;g5nVwkYgMI2r21ppEW03qct8LqZ9xyQ4AH5sy+Sohrm2ybHUZb8bih/qWiSrdzMWubhRvesfAXc6&#10;rkWYgTSFT+beB+j5QwdZJAd1ck5dA8LLJypQ/ZzgyeewdgbKrwPwVRtQ4svNM0gzhvXS9KLhVyLJ&#10;CKqG4rPPH9uXCmuESiIjWrlTtz0HaFx1K3eI07vd0yuXtygg6WEQ5mPhClJryMQegtD1PjteNbHr&#10;qfRJCnVm1UapkO0rdSFbgG9dj71OAmul4WTrA223WhJMKyMPvdaS6bBEsbiVZtZOP6IUNpdkO388&#10;+Rzqm12yBfi4Kj7cZtLrilspwX4ixDkN3i/DmzV5DpsxPW3+tJIvpWRnGqcyjumxLZwUCNkCOM6a&#10;C9nCfC1cAMzB1Z+01q/JT1b6dq1/ONdzgjjVb7QA1WfVJpI0nQ+Efd2RG+lX0I+GtOC6aeFJC8rh&#10;4ZYgHQsqgo/S67D+5tw+1/OEfeCHIdatddVGn870wC1xJLa/gOo61Afn2l5LYD926ZQOCminUhE2&#10;CyHeBh635LkMA1d85HJ5K4EUQMyEvW/ElUDXd3tTr15+fcajjsQ8LVwAktj89e4PPqE4mm+g6YcE&#10;fmwKMfZbtS/Xesn2uzir807MYLLdAX7Vkv5L9XJv+pj3AwN8tAJUrVgES8yMnzrDU74iI767JeaI&#10;3a+htjqUbEEKEM5XpZIsL6NYDeSZ+mIGCcWXgU9rUgZ8piJGzpkKXK4XQLaeg3JFDj1cNSfM3cIF&#10;MAdX/1Br/TfcKSFqwOY7FN38/AnSuE4rUREaZdUC/GTgaSSk3IzgvTr052V/H4sAR6UkW6j+PN3E&#10;yNbm0/xHaV2X1hxnF7cv2iOkI6pvbZki/tID4GlbfNtvzX05Ho5rqdy3fh8hIFk8MXxcL7Lt4RIe&#10;PwOP9+GDSpNqebxKhUfALdcS3fte/fPRSeCd+ox5soWiBTvXXOfpbpHDH+nVy39z3mc+FsK9f//P&#10;Vi6svv5Ya11FKRGHsBZW3yvsHFdjEbDwNxzEqo2NWLX9ld4PgDuuq2gjgtfqvW077gL3XVftYVaW&#10;cZ1FP6r3y3YA7Rtw8BTOLSbpft2GOCYrz1HygARarl8ngQv10YHDeeFn4ElbItT9s1MhRLxZgdeX&#10;FWaF47qBnbYYGJGCzyZY0faBa00xdvwuMN+B95W6CNCcOA6+c63iQ986p/Pw4Kezly797tyT6o+F&#10;cAHSve9+LwjD35ezKoiasHZh5v5n94D7LQlaVR15eKu2HoqsWz8OkEBavSxuhvO5jIQW8EMbYit+&#10;qcSIxVxy/qO8CnIzPmLljm7B7iM4/xnMkJY9D1gkyFcNB+e3glj9l+rw4jGO6zbwaIjfFrL86M+W&#10;GSGF4/tYgmC1UuaGM3ayLIAY+HVLCLdHj8Q9L+fr8ErxQx8f5gHsP4RyvesDSZPkbwfr7/3T4zj9&#10;sREugDm4+oPWOnMIRU3Y/JBZqqC/cU3nVktyc32juZcGWLUg4ccvW+JGiAxslOB1t3X+MYXdjqzQ&#10;WgkZn63BBQW3nbXsq52aEbxUF2GO0R/6ATy5A+ffp2gXyqzIW/nDZkEzkmswThPAWXHDinU1jGz9&#10;eF6tw7n5D+e5wjcdMTJq4eH4RMDkPtOv2mBVVpzg0YwlC+idE/EFpbDzjZCtgzHmR716+e3jGsGx&#10;eumipPU7mc6Cck0nf5zpmB9WxJJtpbI6a8T6GSwWJxPLr7z1QMi2jTj3911ebmpFsOZyXYhmD7GY&#10;tcq2tOdrY5AtiAV//jKPdluFVeIUhYvIQuW1RQehXobttgQX54lvI2k2OIxsvYjQWmVJtkXjV23x&#10;4ddCsWjzwa9KIEQ8qcD3x1UoD0kbayRyv48djevCObmKsihp/c5xDuFYCbe6+ckNsP8AcDoLJcmD&#10;m1HC8b0SYOBcdfRK/H2ctfsAmWC++qwaChE3YlgNhbRXkZbPd1ryN//Qr5fglQksvoRVblXPSCXO&#10;3DL8poMvGojNCNItyW7gy3Zx5Zse95DFLrWuqmgA/PZWK3hnqZtQGGLk2mtnicaukCDNmaRea+Qg&#10;gRsTzt33y/Is9QuQ10LRm/6qU8CHGBf2ESRt4ZysT9k/EE46PhyrS8HDHFz9WWuduXLiFmx8yDz5&#10;/6aF7U4WiPHOfGslUNR21vFb1axM8AnSkrlezrZXJTVIzGY0Pm9mubvNBOoa3p3wGPNECnzlFpV+&#10;xTQPn/HRTuRzXJrR0nwIPOjIPai4Ms1h502MEP6n1UXzhJ9e+BzncpDNy1oohUD7wLXW4dzaxhgV&#10;mINw07ogaN/xYpfh80EN5pvhZ2D3GyhlLj1jzC29evnVuZ52AE6EcDv7v36/ElS/lREoSGPJh5tT&#10;2a9PWVkpH07rip0Kff9E2kMEOWolIYPYdSH9eIqZ8QC4myO0TgpYeK86vlzdvOFLaEeRLriFyhGg&#10;VrBehi0lKWajyNAg13TbwkEk17IcHC7f7D+Xfyh/URuQCbLEVLiPCO1XXPlsMxbXUt6veo9MjD+P&#10;Ziy9xSbNNrgP3M09Tz1pYym8XZM5NBc0roI1PdZtp9X5sHL2w2/ndcphOBHCBTAHV/+x1vo/llEo&#10;iFqweg6CS4Wepwl818pEMOBwfu7lcm/YrgN8k8spTF1k/NPa9BZWBFxx5cNV5xeLXKrMovgkI6TE&#10;OVCHO14MgnUqa75Cr+SsJe/rtsjffCATXMaH5sgL6d0IqYWPqgWISy/hkPDdbkqrVqGuJSXyTG1w&#10;it0NI371ei6oat0u5+3a5Hm1O8D1AWljXtfk5frw2MvUSO+LsHi5lhcW/x/16uX/pOhTjYMTI1wA&#10;c3D1ltY6MyzjFmxcpsgNxhfOagty3oooFSvtldpgsvuyJeQR6oyY36sdLoqYBt/FLmXNTeJmDFtl&#10;eGOBGOXXHfGxVSeMJFvrgi7QfZoUWf37JPCuiw8XZQvwLMA+hqc/w5n3uGrrHDTghVV4YcRbvo8l&#10;IJ3PXvCpeR/WJt+htZG25n5x7s9gOF+dLD4yGh3YvdrvSritVy+fWGbaiRIuj79+j3rtiozEFUQY&#10;A2vjte04Cl/kbixk25eNsjS3G4Sv2pLT6ydDc0BRxKy4jVgOYZBlPZRUAeWKBeKGhaetXmtk3shv&#10;Mc9WjycV7blB8wdpDXX2E/x+YQfYHOOt33TEz++r/rp+9XT6Xd8gtTGFWNxr5YLSxvavyMPsChwA&#10;aLbe59xH3xVw9KlwgsWbwLmPvjOp+YdATiLNFCZWvuYKFywSFEgtXK4NJ9tvI0BlBN2MpdqqSLIF&#10;8RVvlMU36aO2Rkm34N2CzzUt3lCSFpfaTLVpnvxnrARljIV3jynv9/mAEW0Pa1ypeTb5xyFbcIaA&#10;cw15V1GoxZj5akqJ64+dm6idSxvzrqkLRZBt5yZgesjWpOYfniTZwklbuA6mcfUbrfQHQFaFtvES&#10;cGbmY1+JodWBi6vw0ojXXU2ySC0IyWyU4c05bfWvxL0NEBXQMHCmucfra83Cfdmz4D5wv531DwsK&#10;XKZ96+zAZT4U7sN7nmHuw5O7cO7loW3MJ8HXHblP+TkbpWK1Tbs7u5ZISX6tJLvJ1+tFPPXbsHun&#10;p5rMWPOtXrk8f5nCI7AQhPv48f+zdqZ64bHWqtxteBy3YeMDigiXdBjtFf7JOCUwF5FtJ1DWk6d/&#10;jYtfd6QKp5wLHLQSWKnCOwA7n4MqwcZH8xnAlHgIPI7Ff6eVWDmT+metzVoaWecnvlAqfhfxPOMG&#10;8EbzNsQPYaM4LY8GcK3d69v3uenVAN6dMo3kZwuPD+DFNdcZeyb4FLAqshRYjLHRdvvhuXPnfmv/&#10;qHfPGwtBuADsf/83CII/BFyqmBO4WStO4GYQ8ukvXalFO6uw8XD8mEpFWy2XD+wTznvO2bkJu0/g&#10;wmssGh11kBzlvUTI1/cbC/Rgt4NFXuO3opUA1kMJWC5TvYqDV8uzwIs65VKl2O3ZTStzt18QXiG7&#10;w43S9DvCXQpqlbTvhGmCnN82Tf8ma+/+URGHnxWLQ7iAObj6+1rr3wOcQG1HIozVN+ZyvifAzRzZ&#10;+oDNL+ckefAQuN2nXeAVxz6pD7LlY3jyNZTLsPaL+QyqADSR6HMbqV7y5OrVx0pAFVGSWCw1iWcH&#10;38XiBvPCM00Dn1SKS6fzmSt1VyWWGvHhevjCiPO1ExSnad+QTKcw675rjPmnevVy4e3Op8VCES6A&#10;Obh2XWslDFugqlg/vJScT8T2EnIf1qdPSttjePJ2C7jizpffgjcjeLN+RAAjucXd1iaN1TXeWQaT&#10;lujDg2aHO1R6CnviVPSbi3CLfenyx2uBK3hBXAiNpJd0QebzXPJpj8IAFTBj7A29+s5CtV852SyF&#10;AdBp5TeMsSJtYa1YuHsPEA9SMWggpYvVXNVLOxbim5Zst4Ef9qXbxCB818pUyMD5bZ1FcGS0OHyF&#10;B+U1DtpSJrwz5RiXeNaQwM7nXFT3WK9CO6eHUQ4kf/bBjGf4fF8KYWqBtM0xBj5wweR1J2+atwHq&#10;Jenee7zZNg3hiFK+uMFGOq38xrEOYwwsHOGy8epTY5K/lf1CSZXI7nWKygZ94Py0vqy0GcELR1mZ&#10;I7AP/NSEek1EPr7uE+W4Ekk6YL66puOSycdJ8r6F9Ieql0CX4elBBM3rU452iWcCzR/g0Vew8TLU&#10;XudtDTbNhGd8uuGd1mwdEc+tiqutlcrzko8zvKakJLhHEUyJIfNjU3Z184cVbijXyFO/McnfYuPV&#10;p8cyhAmweIQLhOvv/6kx5j+Xn6zoLARlSWQuAG8GklzdTiQ74GxtdLXNUfBGbWoyxasvWuLbvIfo&#10;9eZ1QRNniQwSRx+ER83c+w2srpbFr/voc0juzjDyJU4d0nty33UA53/Zk+71Sk12ap52fBn11Rmk&#10;NV9Vks8eMrjq753QWb850g2U7OauNOfY/tZj/4poJCjJSAAwqfnvwvX3/3Tep54GC+fDzcMcXPu/&#10;tFZ/FciCaEEJ6u8UcvxftYtN//KBBa8r2k4OK99bVyr80ZhiLDcM7MUZ4TZjaSMt1ngC+1chasPZ&#10;xctmWKJIPIXtG1CqwNplhs2ea4lYo/mqsMaUgjOT4NcdOV856M2+idM5dudoXhPhq94g2ed69fLC&#10;uRI8Fppwr137F5W3Xnjrh67eglIShaysQeW1Ex7dYPyYSjBhYPNDhDBfHaLh0I8I+LWThwTAiivi&#10;vWq/r9nVjJNiNz6lg2QFLPEsYB+e/igW7cbbjJPn8UVf6ySbE1+aJ/rL4r3rTDG4G/ZM6NyEzn6f&#10;39bc1qv7b8JvzFkuf3osNOEC7N/74vzK2spPWmvRjlFKuv6uXlioaqw87gEPO0K6Hr64YaMMb4zp&#10;yLmaOA1edxyvzjV88h7wXaNGUwecq8p2cInTin3YuQFY2HyTSbS5HiP5uD790BNfNcgE5+cFXx7v&#10;g8MakeNcL8HbRSVdp/fh4KF03c3IttnYqmN3ygAAHddJREFUb7y+9sJns3UzmDMW0oebx9r/396Z&#10;xUiSZWn5u9fM1wiPiFwra8/J7IjcqjKri6JgRIuX6dkQQ/PWEs00Essg5mFaIFGikZieKSTU0BJi&#10;BomBZhHqZtM8QSMGjYZ+mQZNw1TXklmZWZV7VmZWrpGx+mpm9/JwroWZe3jsvkWk/VLIMz3C3K67&#10;m/127Jz//Of5Lz6ObPgLK09YC7mySEB4OryFrQNDe+U2boHM682TbRU5UDtlN+txaJ1x6r5H2Rez&#10;9ffrmaJhN+EOcCsCqtdg7ipMvQpT59iqEeJBpJbQTHkfFDxpoX3S81W3YzwntQxIGiLKvSRbnsq5&#10;n0vkXwCRDX9h1MkWdgHhAuQqp38URdGvJs845cL8XXopF+sFHgKP6u3RbeSE4qe3kCu+3ZIpEZ1Y&#10;r432diCuYyjXfpmD0vITaRXu+6mWYbu4h9QTnjTkQkn5Fdj3JjvpvTrhiC82hFlRLWzTbGYzeAAs&#10;pIKEmhtXtdni8MaoyjnfoUiIouhXc5XTP+rVXvqJXUG4AF7lxO9gzG/K/5xyYUUuNhopmypwr9bu&#10;HQpSOT6+hfzZHKJ57GyhNHb1czEWcDaPOulvf86HwvhBmDotUcHT9yG4u6X3lKG/OF+Fhw25QJd9&#10;yYHeVTuv4ipkcnU9bFctKLW2Vnwn+MzKVJM02R4owhd6lsIIEvlXWpFgzLte5cTv9Gov/cauIVwA&#10;xmd+wxjzLwDnF6ilQrnwKf10bH0IvF+V1tX1cM01U6QnS9QCOFLe2k3h5x353xjGigSnG+66iDie&#10;soBNu6MVoXIa9r8BUUuIt3qFQSklM3SiAdVPYeEDXskForlSya3/XI+GKx7GdYd1pBYWg94m465H&#10;MNt0OWMruvYXS72sIVg5x/2CnPPtkxu+1au9DAIjXzTrBrN85Sdaa7FBio1uTAgTvXdfSw/ba4Zr&#10;ty1+EkjbY1qO04hkFPtWzJQfIWL1buPCmxE8V1jtqPQEuJOaP1UN5IBftxnaPHQdfEDlEHg7USJn&#10;2BSiB672gLSru6LvRVdo8hxB1YO1p5FsFauULjjVQiRDOXeKTwJXkPOT9vjeWCymsHhRfG1ThjSj&#10;Lv9aC7srwnW4Nzf7JWPMHcCN3fVFNrPU+5lwd5qyC1/LQXuvDjejjr+xQq6FDg0iduvO9Q9S9nfx&#10;yJoYxkow1In7TRGaW0TFkNMbkC2IN8XUWZiaEb+KuQ9cY8loFiJ3L+Zg+RP5fJvLMDUtn3tKYXM4&#10;D63UbX7Bh0et3uw9j9xh1YLVqYUb0XpbbowbYWKYExoh2xO9JtulS3Jut5PtnXtzs1/q5W4GhV0Z&#10;4QJw68Mpc7B8WWstR65SELqjtEcjelZ2ZeBpIzG6iRsazuTFsOZ6R0RqrUQpr5W3NvPpHvA4Rbgm&#10;1X4MnU0Pgs+BR43EOL0awNHSdg/6eVh+CEFNqsDjh4F923qlZxtzUH0kF7JcCcaPsFHj+PmG5D/j&#10;omgt6O0k20stUc+kawA1V1vYiS3i5ZY0WmhksnJPVWdxZ6mfT5PtA/2kdoqjb+xKAc7uJVycRndi&#10;/LJWSlqsYtJVCsZ766M7C9yuSZ40ryWCjawz4nbKgBi1FryyjWm8H9QTe71mBAcLMrjys6bssxHC&#10;qVJ708OHKYIOnZPTVtQQa2POkW8d/CKMHwB1iP4O2tnFsI9lOmzYcCR7mK1c9u4iF9uyn/gHe6p3&#10;Ff4mcLFj7Lmx0gl2boephYtNOF3o8ZGx/Im7tUyRrbVPq4vLJ3eD/Gst7GrCBag+vvx8qexd1EpL&#10;KNZH0g2RMeIWITlj3UHWUSTbV4CjW0zW3HItvHnPjaKO4ItF8WO44qrYnU0Pt63IcPJxZbglc8jG&#10;d/pGV2EJag9klD1AaRIK+9n6oOy9hGVozkLd+WLlS1B+jp3EpB/U3Z1KKso9Veqdh/Bd4HE9mRgd&#10;N+NM5OHYKCUXu5KtmavXojNjh07dH/LqdoRdT7gAtdkPXywWyxdWkS70PL0AMjq6GrZHC3FU6rH1&#10;+U4tJPpYMY8O4PmSFMfuA4+bkpc1JnntAPg4lcoIXA65351EEEH4COpzUqxUQHESClMI2ezVCHgR&#10;mvPQmBe28jwo7QP/ML26kb7lLqCxQiWIJOJda+jpdnCxlUzeiFFrwfQWlTR9Q7c0gjVzjUbt9fKB&#10;N+4NcWU9wZ4gXIDa7PmXisXiBa20JMtWSNeKJKrH+Bx4UINCTlIKketX345Rx9VQItqcJ1FzK1VB&#10;vhZJKsHT8rvYsSk2KcmndI+vlbaWM+4NmmDmoeYIGCMGQ8VJ8CtIvL2bSNgCVQgXobEoMjqUvKfS&#10;FHhT9MupIgTOdygK6u577VXvQLfUQmTk7qkztRAA11twclAH1dIlQHWS7Xyj0Xi9fODsnhCQ7xnC&#10;hTVINwrEKLTSe8lYbGSuNYTR9qKEKvBpDcbcQV0N4KVSIj27EjrFAxKVnPCd1Cc1GqgRSa/6ZtuG&#10;+48lIaz6AphIvgdrZbBffgz8MpKdHvzlIUELqEFYE2+OoOnEqlaq4sVJyFWQb3RwF4xrUXvTS+SG&#10;bb7WQ/OXO0hXW5wvjltw9+WTVFgcUAA8V15/4nVPsHQRlCcXtj1KtrDHCBdWSPd8W3ohCiT6mjxN&#10;P5RwH9bhYAle2sa2l1312NPdT67LgUS2xsIhp8G9Eorm13cNN40eaSr7iyYSOdahWRWrTXBl+TgJ&#10;7hpZvJzIgLwccruukWRNfG+t3HNOewdA5H4MECbfeRRA1JR8DMjfW/foF6AwBn4JGGP78z56h2Xg&#10;SioC3Umqaj183EwGf8YIIjnGlkOpJ8QX9GoTjo/1aMjjKhhYuJR8321phMbZvUS2sAcJF9bI6ZpQ&#10;UgyTM4zCiQXSwnvTuTqBRLedsq+LTeGh0MDLBaGZmykZWD2Ew0V4YcBr7y0MEnG6n7iRJX60RiJl&#10;60jTuiuTUq7NE3nUXvLo5eRR50DlkWg6z26Qnn/oxjGpVDG2EUr66FSPcgsN4FJHagEkLealLBbr&#10;oXxiJ4r9SKQ4W1E/L40NezBn24k9SbgAtSfvv1AsVc63ScZMBEEDpo7SO4Xj9vFxU9IRWgmhemr1&#10;CXWhIfUZRSJHsyR36UHUv5HuGYaDSy2wqc4zSBQFJV/SSr3AQ+BhM6kDpPcVGGnGOFLu18V8EeZv&#10;SZpJe2np12yjvnS2fPDNPTnKZPQv99tE+eCbn9eWaqeNMQ+AJDeXL8kXbYcr5XuAHNTxSdWK4NUO&#10;sg2AwGl9tZJRPRbXKYREPc9nZLvn4CV2ASuI3b5q4c47xGIcil84vS8rd1rKwhv9Ilv7WM7BfKmd&#10;bI15UFuqnd6rZAt7mHABxo+ce6Sj4mlj7C0gMbzJl2Hh/lCdsx66hgWLkO1ETspIabRg5WRYIVqV&#10;tPDmvf6OTckwHHix00wHLFLomm9JO/lOUEVmneU8QCVRbS0USeKZQp/IIbgr516+3GFEY2/pqHh6&#10;/Mi5R/3Y7ahgTxMuAJOvzF2/f+2kMfYPAfcFKymW1Oagfn3gS7rjHmNX/MjA0S63iSFr+982I3h5&#10;mEX+DH2Dr5Phi7FwInRRrUXyro/rotHeDm5ZUcbEnZIgskIPkTX2zcaofl3OucIYYo+2QrY/un7/&#10;2slRnLLba+zZHG43mKWrv6U99WsrTyglOV3t9bwrbc01AB+lmhwaIUwVZOR0J2aBO6nW3RihEaPx&#10;Ez0zdt4JLKIOcKHSlhG419ju1cO4n+0kNiPkspZjlGKPh8CDZtJdeCAvn+yDjmOh1oJXy1sbHXqp&#10;CQ2TKBBakdQBXiivdqHrKZY/kRpKrtiWLzFR9M915cSvrbPlnkLf+5JGCboy/Y1o6dMnnufJCPZY&#10;GxoFsPgxTMzQb23op61E+2it/HQjWxAq6hbhBtHWDM37guZnMsQPm+Q5lBKd7YYDPhtQvSPSsDjE&#10;slYq1ZvyILBQvykmO/H9sLWi4yxNgr9e5tFA/bbbltS2GgoTkN+OuK+3KJJwkrFyKXgOCIow20gM&#10;7ks55++xBf338YKoE6x142/8Pgx4bEMLFq/Id9tBtlEU/bpXOfEP+7n3UcMzFeGuoHb9V8D+q5X/&#10;tykYXqafDlkN4HYohQmAI6W1CxM3jcyhSs81CyI54b7Qw3bPLWP+gsgrfHemmtBJslx3XxTIlImu&#10;/VHzMHdTDF68XCLx0p40qLQazqthLdKuwdwV2befTyRj2ges0/eqNbyR6zB/Bby8bBuFYEORjmkt&#10;zQ/WwuRrvfiUto068Im7C4qMqFNim8+rIdTcQEhIPGhPlzcv27oLPFqGl8a7ezv3DnMwf2eVEkGg&#10;/ibl49/t6+5HEKNzHzVIlI9/N2xFX8YacR5JKxgW7kBwZ4MX2D6KiKzneElOpPVisZZJAsAYgYGj&#10;wyTb2jXRqeVKQpBRIFaOxgiB+UXIFWDpWvft529DYVzINgpcQ0Lchq0lv1efR4YGdcHiDQnp/ILb&#10;3spaojAZMKqQMdqrtnVE7+dlW78AYwclMo5CdxHwYPlKbz6rbcIn4SZPSb4+xrQP+dRznhLN7uW6&#10;JEg2g5eAc/0m2+CunEsdSgSsWQhb0ZefRbKFZ5VwAX/qxA+Xl+ozxtibgDsgtNwS1xfdCJr+YZKN&#10;2zU7bz6aIewvDjMPFIrHq1cAE8hteOUUFF6B8RNCtiaQiNGErBrhE96XSFRpIdjihGw3Ng2Vl8S3&#10;IE7zVB922f98cnEMm86zd0ai4cpJl6OJZH3N5S7bRm7bhrTuFo+KEXv5uHSbRS2JfqMW0hk3HORw&#10;qaQ4rdDx+1N5+V3LMayv5S7o4y0MiOzrNbt6RS6a+TGgTYlwc3mpPuNPnfhhP3c/ynhmCRdENvZo&#10;+ebrJjK/K8/Y5IS3RvK6Q5z7tWL/SJLvPTpMHxg7L7feWIkIy0fbf1982XWEOVKMOqLU5lKSRlCq&#10;I9dakRPUhELKYRfCa8wn24MQfRrjhx1ZrmyQ/DOouqkBRroK/I5afPGFZFsF2KV1P4p+Ix8rFRzx&#10;ds59PFuUglroPoqca6C50MepvBujLueMidwdUCLyNZH53UfLN1/f67KvjfBMEy7AkSM/V9WVma8S&#10;Rd9cedJa18+fh4WrEA3HgjM0SdGsGcGhYRfKWtUkV+rlWJ2jTSsVUhaZMeJ2XGskGu5EYVyi0LiI&#10;1RllRi0hcmMkbbEK4x361Vryz6ApqQNrktxzG3KgHCErT1IOQ4TvJeOVDOKx0IkzJTkuImcPkffk&#10;WnJxGMF5dF/OlTg/nr49i6Jv6srMV48c+bnqEFY2UnjmCXcFlRPfDsPgzxvrQps4SsuVoToLtasD&#10;XY4FwsC18rpKdd8dmzZC1JLoJQrkcSN0RuNxZGrWIr0UCStwrR8JTMqMpuso8XUKwI15mV7RrEpK&#10;oRtS/fyr8jkDhqfal9DtPisPTJekaIYzOLIWmq3ta3S3hdpVOUdy5c423aUwDH6JyolvD3I5o4xn&#10;Sha2EfyJU/+j+vjyiVLZ+32t9OsrR3yuJOy38DFMvsIgfBgUcKYCNwOo1eGl4Vs/SG4UAL1GR0a6&#10;T9RKLrft1xuR2Aa/j/evvDUi3E4iTfXu7X+DZFj4GnFG1HLppJakH4YITyefhlarUwoxKogW9/ay&#10;fCyHSvDSwNq9F2HhMyf5KiV5L8BY83Gjvvzze7lNdzvICLcDboTHWbN89Z9orf4uIAeRnwPrwcIt&#10;0WsWj/Z9LQVkptXTXI8noW4XnTnTTthZVnS5JgS/4yqR5ujtBJDl4+v/vvE0kafJIKTUL2OSXSsJ&#10;viy/UkoicD3c+QdFJQNKQQi3FfeWdMEBID8+4IkNjVvQXBSiTbXoAhhjv6PHZ94pjw1yQbsDWUph&#10;Dejx6XfCMPyKsUaO+7SKIajB4kWkI73/GAmy3QyWn0gOL86DMsgzLhRlgnZys9xW9m1g+Z6kOQI3&#10;BLJnk8S2hzLt0rD6WiGuw+DItirHflBbrUKwZjEMw6/o8el3BracXYaMcNeBP3HyB7Wl+jSYn8gz&#10;7pYpNsmev95d7/ksInwgBS/lCWlVnhvs/mufSRpAIYRb2oTPVeuO5B+XPklSJH5RZGpDRp6EcJVK&#10;pn4MFc3bcsx7OTkHbDqFZH5SW6pP+xMnfzDMJY46MsLdAONHzj2iPPNWFIbvGOPqxnEbaWFMoqrF&#10;j4HhyoiGixCqj+UkjHW4aqtD4neCOWgtS3QdNkXfuxmT+aAuf+/F4xX8jdMWA0IOlxG3MtfM2u1l&#10;YXqDJTnGm8tyzKs2S0UbheE7lGfeetYlX5tBRribhDdx8jthGL1lrHVjRVOaXS8P8zehcWO4ixwW&#10;lm8IacWtvZWfGuz+F+5KR5Nx990bejk4WOsUF6HLQ4bSnDEC8AFCkQY+X4I3y0Maxdm4Ice2l095&#10;IayoEC6HYfSWN3HyO8NY2m5ERrhbQH7q1Pt6bPp0FEXf6hrtBg1YuID4fD0jMI9FpuXl5f2PHWSg&#10;I4wat6QZQ2mJVisvb37b8ROw73WRM0Wuc275sRjzjABeroixTF9dvNbErBzLQaN7VBtF39Jj06fz&#10;U6feH8rydikywt0GvMqJd6PIvG2suSTPpHK7uSIs3IPqp4jf116GgaUHUmQygciDOju4+go3ytwv&#10;plIJWy0f+RIR5x3p5svQWGCYN/AxhmMuH8Dyp7DwuRzLHblaY82lKDJve5UT7w5lebscGeFuE7nJ&#10;k+/psZkzktu1ci8bm5vnx+Tf85ehNRrRUl9Qu+EKVS6VMH5ssPtfdE5U1jVhbDaV0A2F50SHq9xY&#10;Dfa8F/ZqtD6TYxYrF552k/AwCsN39NjMmdzkyfeGus5djIxwdwhv4uR3wlbwhjHmxytPxq3B+XJS&#10;VLNPhrjKfmBOpEFeIZVKGKAjetM5umlP2na3kkroimKiJ1V66K29g8WTpCiWL7eNKwcwxvw4bAVv&#10;ZLnanSNrfOgB8vtPXwR+Olq88nXl8Vta6amVA9YvOCOcB6CfQOVFBixR7w8W7rpUgvPC3Uwqoc0O&#10;dTM7Weu2vgZ1N6olbEKhwoafaeuOI1TjfDK6ZEZ1rCF2/sjDtMEcCJZg6Z58h7lCcsFJdLXzNuIb&#10;3sTM97JpTr1BFuH2EN7EzPd0WDxmIvvbbUU1lPMF1dKpVrvGMO3/doz6TdfRpcWXYPzo5rZT7nCL&#10;CW0VOgl2jcNz6TMhiNi8fDNdf80lsQyMf7rBhsn8eb2X2bYpx+DCLTkm8yXa0wfGmsj+tg6Lx7yJ&#10;me8Ndal7DBnh9hqTr8zpyvQ3dBi8aYz545Xn0xODTQQLV5yMbIMWopHDIrSWJHIPG1A+wKZnDcTN&#10;BTFRd8LEFi3xyd9F7RDeF2LUvqQyJjZp6VOYcJF4ge6HvbOcxEXBei+eGqEccwtX5BjsmJwLYIz5&#10;Yx0Gb+rK9DeehaGOg8ZePKpGA1NnPtTjM29HJvhLxth7K8+vTJcoS6Fp4TI0b7F5v/4hY/GuMxqP&#10;xLQ7twUPs9iPNjYg77TWbiw6wxt3V7AqJxw3WBRl+7GDwNQm952TNSu9hsH4ootq4/au8c2/r5FH&#10;JMfYwmX53PLtrl4AxtjPo8B+TY/PvM3UmQ+Ht9a9jYxw+wxv/NR/vn7/2vEoin7DGJOEdfHQxHxZ&#10;Op4WLo0+8TbvIC5g7nbb8xE/icXVP92KhKX9EpUqJdvWbiDEZ+W143xw1HJ9+h2oOgG+Ukl6gjoy&#10;jie9/3lWdf55k45wlfi11j4jke0twfJ9F/3GXrzDNh/uBWKivSTHWL7cbkEJGGMaGPOb1+9fO+ZN&#10;Tv+n4a312cCzOURySKg9ef+FYrHy68Bf01qlCpZu8mzYEtIpjMsEgkE2EGwG8dghpRMj8WANb9lW&#10;AIfeXP38kpMu+8XE3xaEaL28pAtadZh6jVVVq6VLrg3XEa4JkqGRadhICmATp9ufr11zo3lKyb6V&#10;Bowjci2V+srz4PV3vGJ/0YTG587Mx3eG4JDOkTsp479tNJbezSwUB4eMcIeAxsLFL+Q9/x+A+sta&#10;p5OFKjFfiVrieFU+wmBdt9bB0iXJc3qbKCi1mnCgC+ECLF5y9o35JK9rrTxnDEwdp+t7nv8oZb+4&#10;Dowj3MrJLu/hE+mM8wu0EbU18nxp/8Y2lCOLKtQfyGQOL+/kXdBOtMYC/6EVBe8WJ8+sMekzQ7+Q&#10;Ee4w8eTCSVMs/H3ga92JN0wGG44fYuhGjXY2ycFuhLAFufWkYk9FLbAyJt1ZX3aTa8WIHrli1gaE&#10;G9tDqrU+r3mZAGHCZOyPl4fCYTY/bHyU8FRakuNjxfPXJFrdaP4jDr7+ybBW+qwjI9wRQHPx8kxO&#10;+98E+8tap/VIzkjbGiEwpaC8H/wjDMnKJMPIwIolZu2payt3KZGVqRYCY0wE6vtBo/7twsGznw5t&#10;uRmAjHBHCo35j34q7xX/Dkr9Da11ewI3zpmGLXnMj0HpEHuiiSLDFrAE9ceSNlA6IdqO89gY08Ta&#10;f92KGv+0OHXu5pAWm6EDGeGOIh5dPBKV/L+itPrbWukOJ28XwZjITbH1oTQF/iGyxsG9ihDCx5KC&#10;MaGkDXQ8IbmDaK15qI39Z9TDf8/hMw+GstwMayIj3NGGjpYvf1Up7+9ppc92/5OUp2uuBOV9wCDN&#10;vzP0D7OSMgjqcmGNFRpdYKw5b0P1j73J6f/CKoFzhlFBRri7BOHC1Z/Vnv0VUF/RWnV0BMS5XjfC&#10;3FqXctjPphsDMowI5qH+VFIGKBleqtaIZo0NwP43E6nv+pPTfzCM1WbYGjLC3WWoPr78fLGov66U&#10;+uta6y+s+oPYCyBOOaCgUIbiPmDfwNebYTOYg8YcNGuATVIG8XfZAWPMNWvtv2k2q9/PNLS7Cxnh&#10;7mYsX/myseqvovglrbv0osaFNhM5nwDnc1qccJKpvWzQMsqIwD6VVuZWDXCdd7EhUFeStctY/rtW&#10;9t8xPvO/Br/mDL1ARrh7AAt3/mj/+MS+X1Se/lvAn26XljmsRL6hpB6M664qjoO/nUkJGbaGJQgX&#10;obHsip1aUgXaXy+SjYAfW2P/5fLC09+bfPmnnw5+3Rl6iYxw9xrmPzwa+aW/qFBf01q/tfYfKke8&#10;UTIxwS+Jx6xXYWS623YtqhAtQbMKoXNBU56LYlMmOV1gjHnPYv+jF9b/K1Nv3BrIcjMMBBnh7mE0&#10;n5w/4RfzP6/Qvwx8sWvkC7QV3UyUzLDyi5KC8MeACbJmi7VggUUIq5IiCBtIt6BKEezqolcMF8l+&#10;YDHfDxut388aFPYuMsJ9RtBcvDzjW/8t5dmvo9Sf1GrNvlfaOtzi9lcQ8siVZI6YLgPjPHskbIFl&#10;MDUx7gnqiZm6Ui5FsLrjqxPGmjks/89G6nuhCt8rTJy6MojVZxguMsJ9FjF3YzL0wj+jtfoLKP4s&#10;lul297IuSBfgbOQsaxUiXSrIBAa/iHgRFNn9BTmDWD82JGINms6ZzI2gUaRSBN0LXW2vZmyI4iqW&#10;PzTG/sCP/P/DvmMLA3gjGUYIGeFmoPn40rRX1Oe00n8O+BKoV7VWmx9jtULETm8fu3lpT4ZM+jkR&#10;7as8EP8MuysuBFryY1uiXw4DcQyLI9b43FA6IdZNwmlkbwH/21jze1HDfFQ4dPpqj99Ehl2GjHAz&#10;rMbChWPo/Fmj1M+i1M9o7BGUntz6C8VpCQOYZL5bHBlDe55Tp4pKSjlnMOe9u+KVn9oWl2uG1Ou7&#10;/dlUTjqOylfy0/Ha3Pbx62udSgds9a2aBYN6gLU/1Nb+QcMEF4qTr13f+gtl2MvICDfDhpi9+n8n&#10;Jp+fekvBKQU/A/oN4LDWqkdSBpuaFpt6hHaCTD2sQHX8Y8UrN0XsSrU/v0MYY6vAIzAfWvihhcsL&#10;9+ffOzD9pxZ3/OIZ9jQyws2wLSzc+aP9Y5V955Snjis4h1J/AsVxLJOrnM52KYwxTRQLWK5j7U8s&#10;fGQje71WXTw/8eLbs8NeX4bdh4xwM/QWjy4eCYrqVa3VMYx6SWn1GqhjoF5E2X1YNbbaC2I4MMYG&#10;KFvFqjmw94Cb1pgLaHvXGHsj17C3M8etDL1ERrgZBgmvNnv+ed/LHdbKP6C88CB4BxQcAg5hOYBW&#10;+7F2EkURSxEooChATNLWtWiBJGaVq9TZAEsTaKJoYGmgWMQwi2IWeGzhMUSzNvKfGBvOhlHwqHzg&#10;7H1GenJnhr2EjHAzjAyuXv2fhcPFqbH8WGVMeeRVqArKUwWlyedUMRcQWIg8pTwfwNooBC/KkVOB&#10;bQTW0LKRbVrfNm1EK6jXag9rs8vT07/YORM9Q4ah4P8D1wFOUPa5Ee0AAAAASUVORK5CYIJQSwME&#10;CgAAAAAAAAAhAEYehAjtvgAA7b4AABQAAABkcnMvbWVkaWEvaW1hZ2UyLnBuZ4lQTkcNChoKAAAA&#10;DUlIRFIAAAFeAAABXggGAAAAzSt3GgAAAAZiS0dEAP8A/wD/oL2nkwAAAAlwSFlzAAAOJgAADiYB&#10;ou8l/AAAIABJREFUeJzsvXmQJNd23ve7NzNr7Z7u2VdgBgMMduDhPdKyJNvPFCk/U5L9SEqhJSiF&#10;GZZtbS/sCImbFRIlSrJMkxT5lyzREfQSDi2WaMmkbYWCNEN+YlhBLXx4wAAzmOkBZjAYzL70UtW1&#10;5HKv/ziZnVnV1d2ZtXTVYOqLaEyhuyozqyrzy3O/c853lLWWOeaYY4459g/utA9gjjkAzer1RWDJ&#10;V90jWuljSnEUZetYvYCyNaVUHUtZnm41ioo8pAsqAkDRtdZuYlULZZpYtWktD401D0q2/AhY5+D5&#10;BmCm8i7nmCOGmke8c0wW36x0Hx0667ilU8q1JzDqjNL6ZeCM1hw1hiMolrBUAE9r7UziKIwxERCg&#10;6GBZ15pHxvAQ+Nwas4K2n9tQ3YtC/075yJOb8F2dSRzHHHPAnHjnGBNajy+eKZXLLytrLyil30bx&#10;KladB46CrWmt1bSPMQ+MMRZUC3iIstcxfGQxH1qlVvxud6V2+O3Pp32Mczz9mBPvHAXxLc9fLb3m&#10;eO4byjrfieJ3otQFrF0eLlq1mX8MWCs/yS97Hve9Zgsq80/yWPU+VgrQW7/KPMgNY0yEUmtYew1l&#10;/4W15ltR4FwuHXz/I/iDfuENzvHMYk68c+yK9urls1XX+bJRfCfo362VfRWll/JvwYIxYJMfmyFC&#10;lT5WDujMj3JA6fgnJk10ZrvJ46xca0jJO9lfBCbzY6MMudv0sVLp/rSmEDFbs26sugLm17Xlt9ph&#10;9O3qwddv5t/AHM8a5sQ7Ry/WPzgfOaXvVPD7QP+7YM/mimRtlBIsCIGBkKhbBscDpwSqBCQ/eoeN&#10;7RcM4MuP9SHyIQog7ApJQ+/70VpuCHtt1ZgI1E0w/5+Ff+JE/m+x9Nb1ib2NOZ46zIn3GUfz/gfH&#10;KzXv39Nafz9W/Ttgn9daD2ZEhUSHSfQIaaTolsCtCslSBSoMs5yfLVigA7SFjMM2hH4auUMmQlfb&#10;FZAYxhgD6jOU/RfGmF8OgvBfVQ+9eWu/3sUcs4c58T570P7aR++4rvP9KL4Pq17TWnnbn6aQpXiy&#10;RE+IxoVSFbwqqBpQ389jnyFsgm1B0Aa/DSaUXyuVSiXJZ9gH0Yq5iuV/D8PoV0rLr73HvMTtmcKc&#10;eJ8NuOH61d+tXfXHsOq7tVYntz8lS7RhyhdeFUo1cOrA4j4e8tOIBkSb4MeEDPKxancPIrZ3Ufaf&#10;mdD+HXfplV8Hwn086DmmgDnxfmHxLS9cr3+31vqPo/maVnp5+3NUhmiN/L9XhXId9AFEMphjeLTB&#10;bEB3MyZiG2vFCREPIGFr1jD8mjHmf3KXNv8ZfEew74c9x8QxJ94vGILG5a86yvnPtFLft636QKlY&#10;ow1j+cCIJlteAHeJZ1c22C9sQrgO3aZoxkrHGrGbfjdZWLNuLP9nZMNf9BZf/43pHPMck8CceL8A&#10;6KxfeqnieP+5Qf0n22QEpYRgTQRRKKtdrwbVJeAQT38C7GmFBZ5Aex2Clvyv48b6sN5GwsbYuxr7&#10;v3ai4BcrS298PJVDnmNsmBPvU4tfKkXNN/+Awv1xrdWXev6UjWyjQP6/VIfKQWCA4jDHDGAdOk/A&#10;35TvzvF2jISNNRetjf47Z+HDfzRv3Hg6MSfepwyd9Q9fLDnej4P6Y1rrjAibSY6FgTwuL0DlEFCg&#10;32GOGUBMwt0moMD1BibnjDFtsH/Hj8KfmUfBTxfmxPuUINz46D/SjvNTWuk3e/+iACP1pSaSCoTa&#10;IURGmOMhsBbCgpta8R3kabLlewKtJ1IpoR2pl0bTn5gz1nxooujPuwde+7+ncphzFMKceGcY1679&#10;0/L5E+f/uFL6J3q0234pQbtQWwbnONPvBpst3AIetsBx0o/s2AKcmfaBFYaB6D601uRN7CBFGGPv&#10;Wmv+m+v3rv+PFy78nu4UD3iOXTAn3hnExu1/fXjhwNJPotR/obUup3/JRLfWxFLCMaZdjRACbaTH&#10;a9NCJwRjIcp43CgFZQeOufurMt8CVrtQijt9OyG8UCkmvlyKX7/kwmFgIr6VhbAJnQciRSRdg31R&#10;sDGmi+UXmxtrf/nA6d/2eGqHOsdAzIl3htB69O6pSqX+U6D+aOqPkGi3RkqQtCNSgnNiqse6CVxr&#10;g6MhjMAq0Aqc+F+leuslLELGfgh1D14Z0Cs3Cdww0AzAiz/NdgAvV4vdqr7dltf7oRDwm+W9X7Nv&#10;iO6JFGEiKQ1UicGPXNexD/Hf63Rbf752+J3b0zzUOVLMiXcWsHr9eeOGP4PiD6W+tfE/JhDzFrcC&#10;9aOIQjl9dIDLm1ApxeJGfLjWQmjSaFcpISsntjJQwGYABzx4aR+E1o9D6Bq5QYAQ7+tVyMudm8DH&#10;HSi76Xt7a5cXd+OfA6Md9hBYhc2HEHbEjEgnd7YtArZY/qEO3R/j4PnP9v3w5ujBnHiniPbq5bNl&#10;z/05rfUfSH8bRytRIKRbqkP1JFCb1mHuiIsdiQRVX2hbdaGmxH/MBx74cvl7Ol0Mt3x4tTb5d3XZ&#10;B+IoHKAVwNvV/Mm1O8DDmHiT179T3VlJvxJCqwNu/PzTFZEn9g8taN8Dvynk63gMqIb4R90g/OG5&#10;deX0MM/ETAGtR++eMpsrf7daLn2akm7sTxv50l5aqsLSa1B9kUnTk49EdkVRdkQ+SNAN4ZQHZxUc&#10;RXTUo8AbcVQcZmxgPAdu74MjQWBS0gXAFjvp21EaLYNsa7fPyhgol+T9hWYa7Sk1qJ6Xc6dUlXMp&#10;iu8+8dForf9AtVz61Gyu/N3Wo3dP7fshzjEn3v3ErVu/WTWNlb9ZqSzc0kr/oPw2vjQjXzqYSjVY&#10;ehPK54DJCqH3gKshfNiClXbx1zu6l3gtQuKD8HwJ/Cj9f1dDex+IV2WCPWOFEIuc9JshuBn21Ao2&#10;dniuBbqRyCoKcJ1pFvV5cg4tvSnnVNCKCRi2CFjpH6xUFm6ZxsrfhG/N3pLqC4w58e4TosaVP3n6&#10;4OHH2tHf2PK7VUrkhKCdIdyz7Eec1AXuNCQirJXkUIpyb8XprSbVu2xjASHbbJVDaKBR+MiHQKI/&#10;I6SYFyHxjSXzGoVEwYPQiveBEo9Hbya6sZWcU0tvimwVtOWcU1vRr9aO/oZpLj6KGlf+5JQP9pnB&#10;nHgnjHD9o6+Z5rXbjuP+wlanmVJSi+m3wKvA0hv7RrgJysBCtu9NQdGaowP0RrxaidywEyp90oTW&#10;xcm+CLYZ3NpixLvB9m9EKwh2IN415OYCclNZGGLB0gUmM01TQfl5IWCvIueeCbMEXHUc9xdM89rt&#10;cP2jr03kEObYwpx4J4Tm/Q+Om82VX3c971e1VqKjJYY1fkuSHkuvxpLC+L+Gu+xt6rrsprqrp2G9&#10;YLl9mV4iddTO0SDAogth//MnmNsN6LU5sPTpvXugYfsSh4i80tnhPTbDdPuRkQRjUdyO4MEmXOxK&#10;Ym/8ULEE8aqcg35LzsktAlanXM/7VbO58uvN+x8cn8ghzDEn3omgufKTtXr5jlb6e4BUaPTbwgRL&#10;5+Ok2fg13GuhXLR3W3C5s/tzj8GWVqAV+LZYkq1Mb0SoVC8RD3q+yYShjobWBHXe/k1bG8+xzIlO&#10;ODhCtgyO1IMoJl4r/w5TUrbuQ60skfO91hAbyA1PzsGl8/LB+Ilf8Jb++z21evmOaa78lUkexbOK&#10;OfGOEUHj8ldNc+UWWv9lrbXeCpfCjnSbLZ2EhVeYZKdZw5fotV4ClHRd7Ya6ly6dHQWPC0agFUei&#10;uyx22mWZ3ghU0UvE40ZMJVsoGvG2w96KhgSOgmbf73wkeahVup+it9W7pBG2Im36mCzqck4unZJz&#10;NIzv1kqJ/qv1XzLNlVtB4/JX9+NonhXMiXccuPTNBdNc+RXPKf1zrbXYACgltbh+CypLcOAN9qOi&#10;80hVEmYWKfcKLFzZZYbBIVeaHSCWGwqaDHrO9ii3n5QS1OhNsEG670lg0NvOq/G2kW68QdAKGn03&#10;jCbpYGVj5bMviseZ1ub9xyE5RytLcs5GPQm4M55T+uemufIrXPrmwrSO8IuEOfGOiHDjytfN2dN3&#10;tdZfBzKywqZcictvgLd/liyHVRqBWqSZoR3C9R0iy8PJE0krDYrIDV5fZQN7VEe4mSYKpUTznVRl&#10;g6FXo7U2/zCjNdKLQyGfaRTX5SolN7csNmxadhYa0bOLoAH4/TXHe+AjXxpExvr5eWfknFVazuGs&#10;/KD1183Z03fDjStfH+cun0XMiXdYfPresmmu/Krrur+itVqA2KAg7EDQgaUzUH+Z/bZUqRN3iMXs&#10;ZoGaJ4mzneaJ98gNupjcsEBvBOsoIZCd4PRFvEpJ+/EkEE+R24Il//J/M0pJMDTyGS548tgZUL3R&#10;zibWbPGWl3thsWg3QFqhDeKZ8W5rx+nyQ8CRc3fpjJzLYScmX4XWasF13V8xzZVf5dP35q76Q2JO&#10;vEMgbKz8gDlSu621lrIbpcSAvLsJXh2W3mKapfOLpd6IzAJVT+wRHwx4/ihyQ53tJWWdXRJmNadX&#10;XnDUzk0XoyKy28vB8gainYy+Gxo4quBQfFNJVgZZLXtL340j3yLuZyHQCNJStDy4GyfwXC3tzK6e&#10;RDHiITmXvbqc2zbKRr9fM0dqd8LGyg+MfbfPAObEWwC3bv1m1TSv/hPX0f9Ya13bWscGHdHEll+E&#10;yrmpHiPAEbU94QXSKPF5S5bRWWTlBh2Tyk46bT/KsK2JYreIt662E29zQpUNkdkuNeQhXkPvst8i&#10;kf0i8folHhacSCqtvn0NSsjthtu2+GvWulCKybYbwolKsdcXQuWcnNtRIOc6JMm3quvof2yaV//J&#10;rVu/OR9JXQBz4s2JcP2jr50+ePix1s7vBeLaqShOni3GybPZmNLbLzdkUfXgekvIIovFksgNlmJy&#10;g0IIIBv1KnaOYkvEk+Rj7NaQMCrCPuKFfMS7Qa/Wmn28Ra6ZyoYmYrSe7LNo40RConnxEIhAOuTi&#10;qP5YsV0OgXqcfFuMmy+y0a/ze08fPPx43niRH3PizQHTvPqz0gihq1ta7laUewFKz49lP3fHshXB&#10;Unlw5KkVVDy40oov3hiHnV65Ya1AM0XF3V7ZsFOCrk66JE8wqcIG3/Qq7NbmU9zXbK++W8+wdWJv&#10;mY3sNzOJtcBIVJ8XD4jJs8hr/LRqwjdweJLRbj9Kz8s5n0S/W9qvrrqe96umefVn9/FonlrMiXcX&#10;bNz+14dNc2VFa+dHgLTzrLsp0x8OvEH+PPnOWEMsFu82xbh7HDjKgBpZKxe5o0QX/CBTfrBMejLo&#10;WA5Yz7kvV28n3p1q/5P61J7KBrPz80dBj89CTKZ5+K3b14FWzbB1PU6w6Tja9OmVGRQiS+TFIz+1&#10;nMyDBqInJ2VxUQSn9t0Toirnfnkh1n6znW/Oj5jmysrG7X+9v26YTxnmxLsDwsbV71tYOnhHa30B&#10;iBnCh6gLyy/E3gqjoYOUBF1viZNVvSJjasYxJqCCZMmzkWVCPKGRqNbR8GEmss3KDa6GxzlvAlW1&#10;fT/dXV7bH/HCcLaURWCQ95wH7bA30ZVNlFXim1KihX8eCQEn78nT8tnnQQtpP97Sku3ghGAW98O0&#10;JC80ciOY2uDO8lm5FqKuXBtp4u3CwtLBOzSufv+0Dm3WMSfeATCNlZ93HeeXtValrVDGb4HjwoE3&#10;kTTLaLDA5YYs92ultOOp5sH9FjwaeQ+wlLFiTMjhrJeWfJUd2f+VWJA9qXvlhkbOcoMD9CXYdK8F&#10;ZD8GmeWMO7+2LdjPmcBqD3htVrmvkLlpKPGmSN5LYjuZF3ei3puBVlAZsHpIEJGOMVLIZ3xin0Yo&#10;7YxFuSYcV64RiBNvqoTj/B+msfLz0z2+2cSceLP49L1ls7lySTv6zwJpAi1oweIxqF0Y264UUK8O&#10;jm6qHnzWyl9ZsBOOkF7EGiHSKvCqJxdtaIUEOwY+s0Iq1XjETRG5oQTbzHJ2MpIBWNS9lQ2KAU5i&#10;I2KbTwP5utbWM88zdnuUfCD5e3z8TjLiDPk8D+QMPw1xe3dM1N0Ijrhw3NnenJHgDml3XBQfW5Gy&#10;tUHoMKabXu2CXCNBX+LN0X/WbF67PK/57cWceGN0H118xRytXddKvw5kpAUfll4BPX6jpsPu4Iss&#10;SYCt9CXAiiKRGxKt09FpE8UbVegE8reqC2u+dLclRGORx3nkBgdJLvUkzOzOF7TD9oTauGXKQQY5&#10;eSLeZl/jRH+FQtK5NigojUz+upY79EoMWCnr89i5jXq1k1Y/+BEcHXLoZhO4GsgQz8stuNiCD7pw&#10;0454A9TH5VqJgl7pQanXzNHadR598Ooom/8iYU68QNS4+mfKtdoVrfTBrREpQTsjLUxmrOyRAb+z&#10;mQRYyYUPRmzrWiql5VpZ68cycK4meqZFCLodSuSVqCtuAbmh6vYSxm6m6CUGl7qNE/2Hndcgpxum&#10;DmbGDq5QyM6O29p+/J3ldSTLjpwPjFShDDruBI9ItWXZIQwzZ/q6kRu6b2RlVS+J1OXElSzvtYSA&#10;h0dZEm+OK9dQfD1ppQ9Sq34UNa9+Y5Stf1HwzBOvaV77Gcdx/nsgZhwDwSZUD45VWtgJtYwnLqTl&#10;SskyV6veBFhRHCUlRBVruwkhHgKOV2WAo0IuvmxZUyI39DdcDIJbwCynRS8JRmb8CaJBpL9XyZYh&#10;Hd0D8pkMWsrX+74zSFcIebBKb41xaNLKhJ1WOA/8OFmKRLvLQ5SQXQuFXGulVOKw8X80Ul1RK8GT&#10;LrzfGbHMr3ZBrqFgE0jfrKOdvzkvOXumifebFdNc+Tdaqx8F0qkQQRuWngfv9L4cxaHMRRwZIeJj&#10;sQZriRNgFlaGFOLKxNFovA9Xw8PMFXUaWC5JtNvPSwmZPMqhd1T6pAaloLPDlXt/gAvXqFplP/oP&#10;2dq9qw0apBpqUn426IZQGdAZaGK9PA/uB+n7T77zUrrbLSTfx9YNQaeGPScKajM3rbQl1/ukEz+S&#10;m7FvJNq3Vm4sjoZvt0bUf73TsHQ2HjeUnXbh/Ihprvwb+OZ+ViDPFJ5N4n1w6YRpnlrRWn8nkNFz&#10;Q1h6Halq3R9k5Qal5OI4ApyqpMMgKy5sBpIAGwZLXqolexo2+taz5x2pVe1GA7wNtOx7L/TXrjoD&#10;OtJapOPWk4GQfiQ3hnGLOZbtEe5eBQDrNlMfa3vrd7MYVLkdGFjMQbwden1+/QiOZA4se8jJc+5m&#10;HodGPq8ijLUOPG5LxUxyClkrfhQny/B2/HOmIt9ZGK+2Sn213sNhSa6pKOwvOftO0zy1woNLwygm&#10;Tz2ePeJd/+C8qZc+0Fo/B6RdaFrHDRH7XxVZiyNSR8nFsIlIBHU3rQ6oevCoI5OBi+IoqQyQyA39&#10;MsArniS9/D7yVTnlhiq90VoygfhTAx9H0iCy0uldkvsWQi1VFuOGb3r9dC17E287k1gL+jrWslgg&#10;loSyyUSTr3HirklJNKkeyd58fdKL0tVCuo1MhOxHsiIqghsdSdZm0QnhbEXOjQSHgdcqQu5bFR1q&#10;VM0XwJVrS+tMtxtorZ8z9dIHrH9wftQ9PG2YWu31NBCuXfld2q38X1qp+ha9+C0o16Eyve/+kAuf&#10;d+SC9By4E8IFF1524f1QSMDTErHcaUGlViwm90gnRThaLuhHFhb6IsI3yvBeG0LV65vraXgcwfIu&#10;Ed3AE0lBI5YwSg5bH3mAEIxn4Uslg+ypIz9RvPKwkZQlJT/WxD9bMZs8VrBFVUqBsqAXsM55qbON&#10;PXSNBcII3CZi2ridvbphbx3ubhUK2RFCSf1unh7GjUynmh9tb/eNkrcR3/Ce+GnjS1KZUcT37pM4&#10;WZrkDhQScR+uwMEBz/eAY2WRg8qOnDcbPuNZktRfgc712MVPjDO14ohxKhfN2pX/2F1+9f8dw16e&#10;CjwzxBs1rvwpt+T+bSCuB7JCugtHwD011WM7QjpZ1tUS4VhXLpLXKvBhPBtTq9Tk5vVaseXmUkki&#10;ZkdnmiMGXEyvV+HDtnxESfTnainc38voIEvuEPvhxpFv10oLs7JQs3DSNDlsHkryxTqgHNAOaBfc&#10;MjgJObrxj7P3AQCiSipeyvwmofVq0ITNO3JgJhLd0XGhVGZdnyWkJI0mSLS8W4WCp1Nv3qRjbS/c&#10;p3dVEFkYdOb1rxwS+BEcKfClryFVLLVSus3QSOnf87toxBV6E6XGpqQ9Mirnwb0DzUdQqsXNFtR1&#10;yf1nUePKn3YWX/2Fcexm1vFsEG/j6n/tOO5PAanfgt+G5dPsxziePKjFNb1OXMlwF7koS0jZ16et&#10;tMOt7MKVNrxTwCbiGHA/1nkTf4Qm25fHJeDFKnzSkggb1Ss37BZpOy60fFBxEFs2ULZGZsA5mrpr&#10;qekkwvWAF/K/gdzYfkor4mjUW5KfHvhAkyXb5Q3r0IoUa5GiZRS070ApAucQ/fHvgguP4xtZZOFA&#10;iT3xMFtCFsGiV0zrszsQ9U74dIDE0I3gtT3Om3Wbmv5kE3xjs/R3T8FyGdZuQ6kqd2drcRz3b0eN&#10;lYPO4ss/Na5dzSq+8MRrmtf+mnacvwhkOtE6sHyeYnYmk8UhF251oBpHpKtdOBVHpIeAzSo87MS9&#10;+bEM8EEX3sq5BPQQwk4iUmcHuQGkwuBMTbx7azGh7Cw3WOAJdBocCg9xwKlywDVUShqFRy+1KNLL&#10;d1ZOvRJwCBSUFZQ1HNwiq0XoPoLWLTBBPDtoEcpLePYQoZbPNTR71++uIzfWWlwSFhg4V2D5HkSw&#10;UMofdSajnvolhiOVvSWR1U4qhyRJyvHPUTkck+918Cqy2rEWx9H/rWleq+mFCz8x9l3OEGbl7J8I&#10;THPlp7XWPwbEYVsoGuLyq6QFPLOBrNzgaKmtbZNeJM8p2Iznp1VdIcJuJFUCr+d8KwdL8CCH3AAS&#10;IXdrEqXVHSH79QiMA5oNaD+C7oZIBG4Zagc5XKmz36OOJotFKC9mPqMQ7Cps3mFZWe6qw5L8tHt3&#10;rN0PU1e2yEgHWl7HD4WQ+8mcH20DWOsUlxgAPo4bSJKKEGOLeQUXwwIsvwbrV8ApyZLJWrRWf9E0&#10;V0p64eUfn9Sep40vLPGazat/Q2vnhwG2Jv6aEJbeZBJDUsaBrNzgapEGzmVO+lc9uBjFF5GW5Ec7&#10;lIvlpRzf5HHgXp/c0GBnAngO8F1YT4o5I9jsPmaRu1A/CtVzPFuFMS6oo1A/Sgn4UvzbRmhxGzch&#10;WoXFk+AcJXsDCpCSvKoXl9AZKRfMi8jKd523Hfl6Z7vVZDeE1/YYBLeKJNLqGcL2Izg10dkSnlyT&#10;G5cAK8kMa9Fa/5jZvOro+is/Msm9TwtfyKvGNFZ+TqsM6Ya+6LoHZpd0QeSGxNVrJzPytyupfaBF&#10;ot9GzhpfB9Ftk+J/R8OjHZvzIwhv8mLrUw5beLUEX6nB4uJhWHwz9q74Qp4+hbHoKlg8B8uviEnM&#10;2oewdhFCcca4ZdMJFcnEiCLOH90Ijudc1dwwqa0nyL46IRyu7i0x3Io14WytLwWPdTgouTat6fN4&#10;cH7YNFZ+buK7nwK+cFeOaaz8vHb0nwNS0gVYfH2KR5UPR8gYasfa3OMBz8u6bFniGt+2ZM33QraZ&#10;ouQIafcgvCOksfqB1DYtnuRsBWqze7+aIdQka7/8JZGzoi6sX6fZkqaEwMqN9WCRchQrN8w8KeAG&#10;os9W3F6JwVFwdo/v73oy9imTVOuEcGyIaHfoDvfkGg27WXezP/dFtJb8QhFvTLqppWPyBS6+NuUj&#10;y4+kmQKEGB9lejZvWnGUQqUTELZeV4LbAwZZ9uM46ess0sBwJwAal+DJu/KZLb8CB9+Jzd4nYxD0&#10;xUcJyi/B0nnersuKoRpJmuF4mNN5CDGUX875FewkMby4x+vXkdVVuY+wXS0t5UUQAJc2RjDzX3xN&#10;qhx6yffPftHIV9lJ20TtE0xj5ed6I92ufIELT5cT3WPgs7ZEsQBYkROavkRMldjbwcTjZ1Sm2cFa&#10;aAfwRm13uvwgkiy5F0Edw2mnQ7kUMH7HhDn6YQHV+Rw2H0BtKdbJUz34LvCgm85UawfwVnXvZMxn&#10;Vsxtqm5vFcPB8t7R7vsdSfxljYtaPrxSKz6+9SM/ju4jOF4rTtxbaF4R6cEtb2keJjI/rxdf/uFh&#10;NzlL+EIQr2le+5kes5unlHQTvNeJDVeSTq8oLaTvhBIVJ222VwKRDpL60NDIcvadHUzWYZ3VTYVR&#10;LodrmmJtGHOMFeFt2LgvGf2l54ED3CPtGguNlLdd2IN1I+D9TOkfyKrJ2L3LDa9H0l1YcYoTdj/u&#10;A3diTwiAzS6crMPJYptJMYh8jf1ZvXDhx4bd5KzgqZcaTHPlr/aSrj8S6d5H7trTRK3P2zYxM48M&#10;nK/2ehu86snfwkxSxdUDfHztA5ES1j/jYF1xuFZjTrpThnsaDn0Fls7A+g1Yu0g7kJI9kBvoyRzV&#10;Kp+ZNHmXoBvuXSfcQAzwy06vxKApTrogpJvoy8bKZXh0z1ftgoVXY9kha66jftQ0V/7qKJudBTzV&#10;EW/UuPpjjuP8NJCWjFk7tKb7BOkQQ8EBL1+J1iTwCJEbksghiKQzaqeLwQcuxSe9ivv62xHgwTtq&#10;E1avgleFxfPMNdtZRpfHgcftUItfhgNv5zDEudjp9cLohtIifm6PsOpiV27S/RLDy7XirUXXQjnn&#10;SvE8uM0AnquOSLwJGh/FXRzeVuQbRdGPO4uv/Mw4Nj8NPLURb7Sx8kPbSNdEQ5PuY4R0q550hzUC&#10;qY+dBo4QXwyZJNhu88JKwNmqGMKANF44wInNTeiswaE3489lTrqzjTKHPc3bVTjjweluA8LPd33F&#10;GqKpJqSbxFF7ke4Nk07NIH55N5SKi6Kku4pcL+XMEM6aOybSBTl3TSTXeGKo7jg/HW2s/NC4drHf&#10;eCqJ11+98pbS6heB1MDchLGtY3FsAjcbQrrZab+NAD6ZEvnWM3KDp+HJHiOADgHHy9LxdtgPeMvZ&#10;4MRiGaqnmbUuvTn2xjEHDi8siqfI43chujvweW16I9ZuBMf3UJCSsrNsFUNSF/7CEIxwq9PL2rM/&#10;AAAgAElEQVQrMYQGXh631eeBN9LrPCZfpdUv+qtX3hrznvYFTx3xth5fPOOW9G9ordwt74XQhwPD&#10;l4zVgWOLkrjKmA4K+YayjNpvHHTlIoJYut7TE/cBpxs3eNtp81zNA/cAX+DGxGcHtQtw+MvQ3hCN&#10;3j7s+bOhd2imZu9ZbDe6A/x5A3hhCMn/phUnt8TYvh3CieqEiOXAa3Ktx1OMtVauW9K/0Xp88cwk&#10;djdJPF3Eu/7ZwUql8lta6WWIXcaCDiy9xKgeAWdI548lSDrDNkOpHthP9MsNJUdMarZjHVbfg42H&#10;sHgCtzTR/s45pgIFC6/Aobeg8QBWv01yG3ZI67IHjaPvx6eDJIZIhm0WLSZsIw5tSelbYORxniqG&#10;PHP8tsORaz3oyLUvQzSXK5XKb7H+2SB74ZnFU0S83/KM2/1NrZI56za2dnyOfBbUe+MUcrduZaoa&#10;EvLtRvtPvtnqBlfFnrhZNK/Ak0/g4IuxzDIn3S82PPmeD16A1RvQ+ohF0ioIR0nDxU7TetaRWt9t&#10;EoOFF4eIW274KelaRNt9KYeq9amF65vxGKjCqMo177dJ3oVW+rhxu78J35rALJPJ4KkhXtNc+Ada&#10;qVeAeFxPGw4cZ7CP/vA4hRR+95NvZQrkm5UbUGBin16iO/DoXagckHKk3D5Xc3wxsAAHvwylBerr&#10;K5SNdIwpJY0Qn3S3D6lsATfaEkRk0Qng3BASwx3E7MeNB3C2A2kv3it9e6krXXL1sshnw5HvQbn2&#10;g3bG10G9YpoL/2CYrU0DTwXxRo2rP6G18wNASrqVpdiopRh29ITJ4DRwbAbI9wjxF2SlSN460Gl0&#10;odOCI1+Z+uSMOaYM9zlYepmXdIcgkHPEjbsZL3WkbbeB/PtxR4ZX6ozE0A5lTHzR0a4RcL+dNl0E&#10;MQHvJrSuAu+2JXhIuuvKjlRSvNcqeAAg1351qZd8tfMDUePqU+HjO/N1vFHz6h92tPO/AWlXmuNJ&#10;0qEg2sBHTThS39uXFMQf90FfR1BiHlJ2JjOksR9XrOjO5QhesOvUalVmsUqhgZijHNnriU8pNpCo&#10;cjbmlWzHJnC1JeTq6XTpH0ZSD1zKSAnJOewqmbNXFFcDiXaT+XStAF6tyiS7QbhhxNi/miF+Y4X4&#10;664MWh0arWtSZpbpbotM9EechVdmOvqdbeJdvf688aJrWqvSqA0SLWRcTsWVu+yRipiL74X7iPlM&#10;MgaH+J9OBJ7Kb0I+LB6E0G5tcrbWAXe2LvsG8MDAegeO1sS/d/IQUTI5b5VCupv2we5zDVmulxw4&#10;UZISvlkybYuQSDe0KckNurpbgUSrw5y7SXNPPSbLVgiHdmgvTo7HINcdpHW+QSRTTo4VP4Tt6Guw&#10;MMb6OnAucPD8Z+PY/CQws8R7796v1Y8tvHBVa3U6LRvrwlLxsr0GcK0lJTTJKJRWIOSbJ/J9iEwB&#10;zupjCfkqKx65E0HzilxFyy8yK1HuE2DVSGdS6MtsyjdzmLgUhY0C2p0u3SAkjAzGWKxNpaLsWauS&#10;n9i1zdGakutQLnuUyuNPOF4LodEG5coNecmVSH9WivfuAvdaIk0lnWQ2Nq6xRrx5h2kJBplCXY47&#10;JCMjP4PO/8fAzUwEDvKdtQP5/9fLY9Y51z+QqDceIWSMvf2geeOVEye+tjnO3YwLM0u8ZnPl17TS&#10;/8HWL4JWXDa2h43+AHwSwnqfsz7ISbCYszX4IXCnz3YvKcVh7OTbhocfQf0A1F7a++kTxhrwKEqr&#10;KhwlF/FyBc6P7eqxtFstNttdgijCoHG0g9YqboNOlxv9nGG3/gMW6QQw1hIZCybC0YpyyWWxXsNx&#10;x6MPrQI3WpmJyrFz3CFvP4zD8+FxBGudkMB10SVYVFLjO2yU/nEkpZWJtrtTe/G1UMZKJQ1JIE0V&#10;3XCSK6MWrH+8NTYewFjz/+j6y1+byO5GxEwSb7Sx8iOOq38WkFur35Isphp+YXIjglU/9T8AOQFb&#10;ASx4eztA3TBy0rl9RJOQr7XwpXGQb/dTaDyBIy+x9wjFyaED3LdiopLMCHPj8e3dEJ6rjacltNtu&#10;sdFq44cWrR1cR6OU2jKEHxU27sgyxhBGERpLrVJi6cACo8ZcIbKUVkoiy8ikE0QWSnDUKZ64Gj86&#10;sHYTKlWoPD/0VjaAj1sSvICs9g54vZ1uPvBR3GGZSAsW0ZMV8EplwrZM9oG4vZVqqd4bmh91Drz8&#10;Nya522Ewc8QbbFz+tz239C+BOJnWgVIdyudG3vYNI6Us1YLke6mb6mZh3BJZysiKYyPf9Ytypi6/&#10;PcJGRsND4GEQJ1/ioZiJ8U4QSVJlt0RKXjQ21mm0fVAOrhtHtmM4/r1gLYTGEIYhZVdxaGkRxx1N&#10;xrnkS2Y/ydYTnyPJ/LyDZWkqmKoU0fhAwvKl4c6ti510OnVkxQ86azl5D7jTJy1EVsrVlsrD1QkP&#10;he6n4G+CW9ki3yD0f7t34PV/tU9HkAszRbz37v1a/djiuRta6aNbU4GxY/XV/TTJsOYk30tdMSCv&#10;ufKvsvK8NT8lpWQbw5NvEx6swPJRKO1PiiqLCKngWO3I8ZecdAkNaUIksvBWZbQewcb6GhvtAO16&#10;eI4eW2Q7DCJjCYIAT8ORg0voEWSIq6GcQzWvV84ysbYaxefNSXeKVdfBbVi9D8eKraY+s/C4K9dA&#10;kh/J3nyvBrIarHmpjNGJhJxfrE5h3da8AqitqcXGmocPGp++MEt670wRr2le++daq6/K15e0A49/&#10;QOVNE59Ie5Dv1UCytvV4TpkfpdMAGsDHcaJBj0K+/mew8QiOvMrocWQxtIHbkUyWdeLlcj8RjkvH&#10;bm82eNLoCOG6eraqAWICLrmao4cPDb2dj+PPst5HvgnCSM6hsitVEdOpUWnDo49g8XA82ml3dIFL&#10;mZLKbgRHylLrntiROjrtYBtbmdhIsLD+IXgVRE6yGGN/Qy9c+PendUT9mBnijRpX/qTjuL8ApLru&#10;0hnG3ZmW4HMLDzvbI9/EfR9ElkhG7fgRvFHtrS1IaicrXi/5JuUyX67tcctoXJbSgIPvjPOt7Ykm&#10;8HkcoXmxnDDoQLdIF3h7WEdJG3D/4ToRmpLnTjXC3QthZAiDgAP1MouLw8Vp1w2sd7dHvlkkWrCr&#10;xVFuLCVVRbH2vpSk7OHod6krJjiuFlJ1FLzipsnFspvmPcZeJjYS1mD9Vq/eG4V/yll89X+Y8oEB&#10;M0K8/tpHX3Fd57d0ksIOOlBZhNLwyYA8uEfvqBJIiRPihImVZFI/6SbI1gdnyTcwchIOHsFj4cm3&#10;5T0O0QgyLFrAzUBuLkmybCckn4NleNJtbKyz3g4oeR6OnmHGzcACfhCireHEseHaQfKQL8hSvBsJ&#10;mZ2sjNG/Ni/an0BrHQ6/w6BE433gdjuN4I2FanzOrPux8T5pAs1TUiY2M9+0/xl0GhL5WosxxoZh&#10;9J2l5dfenfahzQTxmua1T7RW5yel6+6GQeS7dVyxgcjrpd1PpmLkuwkPr8KhU+DsZeA3HgTAjVAG&#10;Zpac3QkX0mOPzPDJwgcPHxHiUPb2K6syXkTGEvg+Bw/UqNWKjnwU2aEZZBJuO0ARJ6FCWXmcKU9q&#10;jbcDzH14fBuOvkx/Ydi3M1NNElgbR76xR0NSJnastnvL8Kj4zMIpNUSCsl/vNfaGXrhwfgKHWAhT&#10;92owm1f/htZKPghrIerCwov7tv8TwKk+O8gEiX3eXnfwGvBKVS6e7Oh0T0tb5fudpPC/IaR79MK+&#10;ke4NCx+0JbKqlfKRbhjfMN4cgnRt0OHO/UdY7T21pAtI7W+lzFqzw5Mnq4Vf/5IjpJuUUu0Ei9ys&#10;67FcdaMNHwU7O4yNHfq4kO6DFaTtQbASCrn2L1SUSkm3E8nN+fUJku4dpGnjURuudIfYwMKLEPlb&#10;coPW6gWzeXXq5WVTjXiDjY9+u+d6vylHEuu6i8eGMr8ZFTtFvmGsxeXxZWgBV1pQ9qQP3iJ3thbg&#10;+PCWfwWWz7If9o33gHsd2X+pQJhg4+TIa9XiR9lqNljd9CmVvG0X7NMLRRCGYKKhpIdLvtyMS87u&#10;kW+6t7Rsb6kML+5baBTB4/fh8BlWOcaNjlQxDDq+JEJfLo+zgaYXt4FHSbuxIwFQK4TlHLPktsHc&#10;Fx/jjN4bhMHv8A689i/Hfdx5MVXiNc2VW1rrM1s+DNrZV82zH3eBuzuY4pQ0vJaj3NMHLrcl0nW1&#10;LPNtBG+FD6B+lEkrYC3EJ9U3csLu1K+/4+sDOFcVH4Ii2Fhbo+kbykVY/ilCFBnCMODU8eJK7Psd&#10;ORecgoThxyVZJ6v71Q1nsBt3+LZ3hqq3/UzNVu28UJlMmdjnSHSLkkqJ/vN32POT1jWxHUj9HG7r&#10;hQtTm1wxNanBNFZ+Xmstb9waId4pt8eeBE7X5Mu1Gcmg4oJv8419LyHeBYGV7q8wgjejx1A/xqRJ&#10;94aFq/EatRZrc3lJVyHF7seGOKlXV5/QDCzl0lPjQ10YjqNxvRK37z8kn7loipcrccK2YIxTdqRq&#10;4E4HLgdS2jVZaNSBM1SVEGxytiZeD4m5zpfGTLoWMUd/ry1lnhUv1Zb7P7KqC59uFv0GEG6Jgnhy&#10;BWitTpvGys+P4fCHwnQi3tYn32FM9G+2qhj8Fhw4CWq4LPIqclJ6SIvmqMriI+CzAY5kycn4Vo4s&#10;vw982ITXnQ0q1cmWkK8Bn8VXZWmIN5+8t7IjpUJF8OTJYzqRpuy5FGaWpxDGWHzf5/Txw7ErWj48&#10;QCoEqkPcm7KJ2iPV/XGBu9qV1VPdkdWTH8GZ6njLxALg87gCROvec9fYAfoysvqsOEPWCNtHsHF3&#10;S3IwxlitnX+L2ovfGuFtDIWpEK9pXruutXpBJIbY4moIieEzK9N3e5yqFJQ1nCyN1ie/E/kmpWZ7&#10;km/rGpgqLEx2NfNJfOJmKyqKIjKi2xUtG1t98oR2pJ4Z0k1gLPjdLqdPHKHIKua6EfOYyh6VDruh&#10;G8r3/HJ572kPo2KlC00D5TK8rse3XguAm3GziZsh3Gw1zYIXtyaT/q0bSe5kJCvW1jWZVOyUplrl&#10;sO9Sg2le/etaqxeAuHF+OInhsi+D9iqeRBHJT8WVL+t6S54z7IDgI8DzsexARnZITpIPdlv3bVwS&#10;Z/wJkm4T0Q434zbVUZJZ3QheKngVr6+t0g6fPdIF+axLpRK37z0q9LrzWpJEYeF1corkBnupLXro&#10;JPFyGU7j80bn87GQbhtxLvugLQncmpfaVkYGNn0h1rcrYjAUGMBmasrtGPyvay8J52SrHJpX//qI&#10;Wy2M/Y14H1w6YWqlz7RWXlrFcBx0sQXMxyE0w7RG0tjUjzVBcvf0o/y+u4PwELi1Q+Q7sLmgcVlE&#10;/CF8g/PiJvC4LdKAq4envaRT72hFWkDzotVYZ7UdUSl5PGukm0UUWaLQ52SBhFsXIc2ay2ghZFx9&#10;Unbh9UlL6xsXQTmwuHuX205oIZ2STV+Szl4mwk0qJFwls98SUe6yL2eWq9PO0S+PqxjIPIDG/Yzk&#10;YAPd8p/n2Bv3xrSHPbGvEa+pe39/i3SjUDKMBUn3PrCRKUzvhqJ9dUP5Aq1Nu2mSdti1zvDHfJQ0&#10;8s1uO4l8L2a33fxI3tcESfeSD0/isjdnBNIF+dxKTjHSDbstVlsBldKzF+n2w3EU2vW4//Dx3k+O&#10;UUYmWbf3qO/dE0rOgchIo8P6KNvaCwfeluim8VGhlzWQhPSVlujEtZKQrkI21wqEVJ+rSpSbkO63&#10;2ynpZjtHxwZ9TLgnCkEptFaeqXt/f4x72PsQ9mtHUfPqH9JKfxcQSwxdWDhXeDt3MpNSOyEcq0iW&#10;9Z0qHK/I7zpRSpBBJFUGo+AI8EJNjNOjDPmWY1OZ9yPwO+uiV0/I0nGDeFigHdxlVxhWLoaXi2zL&#10;htxf3aRcmo1pGLMA19EYFKura7lfcwqRDIJoz6fuiiQAKLvwSUtWQhPD0ptSFbB5bc+nriIR67W2&#10;yH61UurnYK3U4waRlMm9Xe5tlX43Hq2UeEN0ArhQm8D8lYVzwkGJ5KD0d0XNq39o3LvZCfslNbhm&#10;c+XOlt1j0JHR5AUtEG8hybSKKxHD4crgDO9KkE5LOF0bXw1kE1jpGyFkkWM5GzU5XO/34h8PkqGb&#10;2f2OgsSJ7XhVSCAv7t5/iOOVC9ejPgvodAMOLVap1vI5zAXAh0kQMaasVSteCb42Selh9T2Z7lt5&#10;YfufgNtduaGXB1iLduPhmydqg8+7ix2pbkiGdbZ8WW1ObICqfws6G6mXgzUPdf3lUwyfGsqNfbmE&#10;TOPaz2ml5cYW19EN4zv7pCN3Q2NFE9ppCy97QrhVZ7yF5wvAKzW5C0c2Jl0DL5nGxEh3JYQHbYka&#10;ijZD7ITQyOdYhHQfP34Mjjcn3R1QLns82dhMz+894CGlYZ1ofNUCiX3pe50JMsfBd2BzFaLbW796&#10;gJDmp/Gk9UQGyyI0cLQMX9mBdN+PJ3lkSff4JEkXUg5KanuVPmoa135ukrtMMPHLqLP2/gso+w2A&#10;rWj3wMnC22khX4iKs8KD2hmzOA68NoF6mzox+VpoW3gpWOfAECYqefBBN/UDHie6EZwrsHbrtBp0&#10;IkWpf+7RHFtQgFcqcffhk9yveQ5ZwUQjVDlkkchfroaLrQnqvoffgWaXz0O46Et9sutIVVGWcP1I&#10;rtUk0b20w+be7/TW8bYDOFQtlnsYGgdOCidtTTSw3+isvb89nB8zJn4lldzq39Jai6QehTKSo3jD&#10;Hz5pZOBqcbwfF6748EkBva0OnC/B2dZjDtRLjPtj9EkTDHu5WxXediQ99vlvFRGPG90vbCvwOOFo&#10;BcphbS0/5T1Xlqh3XEiSyhVPdN+749t0BhqWzvMwrqHvL2f0I5E9DpZk1RkY0aGvDUhyf9iNZ9bF&#10;l1A7lBrec/vm9XFIOCkKAYXW2im51b816b1OlHiD9Uu/TWv9vUBcO+JDfTiP3WxDVrLkLkKWO+Ex&#10;0IqkUuJi7iWaZXn12xxechi34U0D+LAVJ01yGqvkhbUSXRUxNnn4aBXX82bHY3XGUfIcNrsBUTjA&#10;7m4AloklgjGTr46X/HdbcHNCaZwvL4gPSURq7tPyZTX6pSo8p2TWWhDX4GolSbcEH3Yl+ZZMr+hG&#10;QsB7DZ7dC42iL6g/L9wUn+Ra6+8N1i/9ttGOYndMlHgd1/ufgVgf8CWhNmS/zQK9lotlBxqBjOcZ&#10;BbfiBEfNleXOxVbWHG8HrL4Pi0cZ9wzZx8C1OIk2Sn3uTuhGcLTAfaK92SAwGveLYzW2LyiVSjx8&#10;kj/qPefGzQLjhpLcwOMOXBsjsWfxUlVyHpuIK99bNbHEzAZKL8fPSQYL3DDSSJEl3aQjdJQGiRZx&#10;NUWjqK9FWbgp9LckB8ct/S/DH8nemBjxRuvXflAr/ToQz9g2uWY87QSFLEH8TKlY1YWOEY1omFLd&#10;S13ZcBJBe1p0qpub0jgxEI3LUK6DO96utHvAzbiXf1xJtCyS3vciR73a7FKaSwyFoRVY7bCxkS/2&#10;KiPyjz8hcqx70rxwdQIZtwXgtAvnO2u8rCVpuG3/SKJsMybfZgBdk5JuOGTLehZrwJVGXGJXhk+L&#10;vtfyWeGorfIy9Vq0fu0Hhz+i3TEx4lUOYjaslNTL1Ucf7feSm/oKQOwcFicTLg+xpDpdloukmyFz&#10;paBakm61bWTu34pd1MZrXXmH2Au4z+1/nPAjOFbgxF5dfYJ25xLDsCi5Do12/rjr+bhDaxI9KYkO&#10;2wnFZH3cOO7BsrkJ4Wc7Puc0cCi+uSSWqRa5lv0hTfezWEY8JSDOAfnDSA6Hhavii3CLwyaAiRBv&#10;1Lz6Da2VlC5YIy5OY5i4oEiXNlnZwdGypHrSlei3lXN7y8hdtu72TqDQSszDP+mxgWxA4yEsf2nk&#10;95HF58D9cbSQ7oIk2s39DYRd2oHFc+a0Owo81+VRzukVLnHUOwnJgYy9aSQWk2PHgS/B+iOk1Wcw&#10;+oMKG3elvVIdYqTPADxfSlfEJRdu5bBx7YFzQrgqtY48GTWu/pkxHNo2TIR4ldI/GT8Q3WRxfGP8&#10;FoGXavKFJaUqCWrxxNMrLfH3zIsXHThdlTIWbNqu2I2kwgCAh9fg8MvjehuAkO7DxCpwghznR1JD&#10;mRcP15q47hfXW3e/4DgaPxQD9TyYZNQLKfmGZkLke/gVePjxwD9dNzK1O2v92A7hbFVGZ40Di8DB&#10;SjrBuRNB/uK+GAtHe7RepdVPjunwejB24o2aK/+lVrGxrjUyVWLMZdAHgLercsfsZLScbPS71pU6&#10;2Lyzq44hPePdrM7mSLcarSuwfJT+YYCj4A4Z0p0gksbEvJXTYbdFYNS8UWJM8DyXJ2v5Fr0uMu5n&#10;UlEvpInp0ExCdqjD8jFYv9jz25tWrsesHWYrkJbh4oWlu2NBpavhsiOddIWgjghnZZoqouaV/2q8&#10;RzkB4lWKv5g8ED+GcVonp3AQT9ylkpSwJA5lCaqxfd5H7fza7xEkEZHY9ikHzOambNwbn/30A+De&#10;PpAuyN3/cAH97EmjjefNE2rjglaK0Fj8bj4GOKlHs43Mg4R8/WgCCTfvjFw4/g1AAozHnXTUvUJW&#10;lkcq+YOBvLhp4b4vNcMQj94yYqxVCAvHerVepf/CWA+UcRNv65M/oVVsN2aNGJyP/Z7Wi3NaOsmC&#10;SLq8EmxFvx6sFoh+PZ0Z+2PBI4CFV8Z2vE+Az9t7d96NBVaSF3k7gPz2JqFVX6BBlbMBz/NY3Wjm&#10;em4NOWf3g3wTz5OPx11NceAN6LS5G8A9PzV1Usg1uugNb9M6CHeR3M6a39s5l1Q+3Stc8nRIuCuN&#10;eo/R+uRPjOlwZZvj3Jgx0V8B4tbgyUW7/agjDmUH4+g3MsNHv+t+mnF1fFiqLzOuj2kT6WcfpzHK&#10;bggMHCjlP/q1zQ6eO492xw2t5AYY+PmyPUfH4FyWBwn5NvzxO5tFB17nrg/V+ORLxvZUtVQnjQMP&#10;kaane5204agfWkm98J2iG184JhwWR73GRn91xMPtPa5xbSjaWPkhrbUkzq0BZ/LRbj/OaXi9JsS7&#10;V/Q7SHW7FnukaiXC/KExetGFyCDKZPLvfiA0cDznDLaw2yY082h3UvA8N3fUexg5X82Ekmz9qHrw&#10;uCW15OOCgyR0O6GQTDcSX4pXx3BNrSFdb5/H07wHlWEmPt0g19z9vMmeLRwSDkuj3uPRxsoPjXrs&#10;CcZGvErz1+RBEu2Or5KhCCqIqfKh8s7Rr6Ph47Z0vT1C7OyuBNCO0u4aInhujMHfh/FdeVTz8ryI&#10;YgeyxZzPX2205truBJFovWGYT1Q9WN6fqDdBzYM7LSG1ceE5FypW5rYZBW+OaFrVRozVr7el6qvm&#10;bZ9E7Mdty8cqaVOKVvK8wq3TC0d7ot4tjhsDxkO87Y//oNZask9blQyjN0yMgrMKXqtJ1Ncf/Wol&#10;d/nQwuexnV1E6o3QCcQHdFy45Ms+vX0iXRCZIW/EbqOAwOxfJP6swnVd1nJ2s50gbRTaFyhpVb/e&#10;Fq/gceG1KtAerRU4QuxRP2rJ4/oAX+rEJ6LqwDs1Sdw9h6wajBVJ5XFhu8zDvRUOWj9H++M/OPw7&#10;STEW4jXGZCoZfKjvr8SwE6qI9ptEv/0RhKPlC6lmvshWBIe98d02PonnRY3b8GZXWEkM5vUiXtto&#10;4jjzaHfScLTCzxnGeuxPki0LR8kq6dIIo7IG4SuVR5S6w6nIn1p4vyXSXzLJInsdRUZK07xYZrzg&#10;9pLaiXgqjQxnhOtF7yr1Qz11vcaYnxjqjfRhZOL1n1x+Qyst826ScgA9vP34Y0Q0f8j4/ETPKniz&#10;Jl9Oyxe9ycTklNhIBFY63o5EEWfHVOZ1H1jvCLHvZ/ASGokK8n657SDCnXep7Qu047CeM+o9sk9J&#10;tgSJX4lWY67xLR+B5mMkvZwPnwPvtmC9K4SbbbzIzmyzFi5U4VVPZMZ+HCeduHK6XnDUFQiXKbIj&#10;gt7yn1webupnBiOHOW7J+Rl5pCDqQm04x647wL0WW6Y1AMZIVLpQkq6eUfiwhHw5XQ/uWTHqCGNP&#10;DOXKEuWFzScsLJYYR6NEC7jd2p9a3X4EBk7k1NNazQZK58zAzTEyXNeh1emydGBv9f0I8LmKz9F9&#10;ui8mNb6bAXzmwXAmrgNw+Dw8uQqHvrLr0+4hNe6Js9q247NSAucoOJezAePVqlz/Q0eZ1WVor4NT&#10;BmzCeb9v2M3BiDPXmvc/OF6rl2+L0TkQtGUoXsFaqU8iubNVvcH93IGRWU2LpdG9OneEfwf8J7Dw&#10;5lg2915HoodJ2DvuCitJwi/nbJp48PARyi3N9d19RNcPOLK8SCnH0NBr8QRtdwr3xpYP52tjND9t&#10;XpH5ZuVz2/70BMm3RLEeu+1GY2PDeCtTmkd3fikCC+sfgieeqsaYqLXZPb1w/K3CvRkJRpIaavXy&#10;X9qaLmFCqCxSlHTvkS4nVGwRlr0XqFh3qpVEf323ld8EpxAa92Bh5BUEIN1AWk2BdJGb1GLeKDsK&#10;5g0TU4DrODSa+ZbdhxxJAk8DFQ9uFC7D2gULr0LjCVJZK2ggpWGfZsYH9ZOuHzdHHYmnie8v6YJk&#10;HheF4+IpFbV6+S+NssXRNF6l/rA8sOLgXi7+kdyJl+OJg307TEeH9PuTVuJR1ldaYya05tXYyGd0&#10;BrqLLNP2NZmWQWTlYs2DjWYL7cxlhv2G42g6OcXbw8Rn5RROJkeJ1DdWQ53l49C+RRe4EorxfzIg&#10;MxsAKNLSsAUPvlIt5iU9dpRPCMclX8QW9w2HoYk3al79w1opSf5bE4fhxUw1r0dyl0saFiouvFGV&#10;SoQLVfFh6AS95ueulpPhxtiSDg3obg419bgfXWTUSm3Mc9JyI/aryFtT0u4GOHruhjMNaK3pdPL5&#10;N1TcfS4ti5Hovd1Qkl1jgXuaFfMcl1rx0NrS9jHwoRE/3bIDb9eKjaqaHCrCcVsNFepw1Fz5I8Nu&#10;bei35Gj1o/JIyZ2gVqyELEJ6q0uOVBnUHLjgiAgOUvh/VsnSYtFLa3Et0q3SHpe5x/q+inMAACAA&#10;SURBVNoNOHxuLJu65osP6LTcwyObGoTs/eSAiLnMMC04WrPZyreOX3L3t6wsi8Tv4EF7uCkvg7BQ&#10;11uj3BMklQqbAbgKXq3BK+54fHrHhlpcWhZf4I7mR4bd1FDE23r07ilj+LL8n4kPpFjl6x3iLi4r&#10;1Qu7Jc1e0HC6InfepKU3Yhxab2JSPXrd8WfIxeFN8e4cGrlI86DRaqPn1QxTg3Y03SDfGv4g+9c+&#10;PBBxnuWTosbiO+AUMtQy0a6tlcAqMnA+Lg0bY//SGHE4FqDlLmgMX249evfUMFsaiiYqlYW/oLXW&#10;WyPbq0uFt7HagbIW79EjOQYwHkOqGpKhgCUHPu7GLYSREN9dxP8+tyS19iksv1j42PvRBh63e/1G&#10;pwGLeBXnQbsb4MxNd6cGBaAcgmBvNivT65o3DXixxeKtMW3vdFkCqS7CAWcqYvM63vGxu+MxQ/QK&#10;VJeyo+B1pbIwlGXksJH875d/LJgAvGK+DI9INStj8ovmdQ0bRnReEPI1VqodTLj9xFQIGZYdSRSU&#10;ESezMuCYNngL8W9Gww2/t8B7GkjGZ+d7N5Yg1tTnmB4cR7PZ7rLs7V1WViuJ7ulN6TxLnMwetuFY&#10;ddhZ4SmWgbKCBQtnR91YQTwAHvpC/CVHzOdzwzsKrSfgbJUO/X7gG0WPofClFzQuf9VzSqkLmVum&#10;6NfwIGNWXHIkUs1jijzohq/V7h4DgYk71YgL0YFIwXLgcH7hfKHjHoQ7yB27OuVoN7Kx3WQOdNtt&#10;9DypNnVorel2u+SxMlpS0JjmCRaj5Ejb7WtjaAx6owKsX4al10ff2B7YBO5F0IiXwyUH6iWpnupQ&#10;pCygLJwXz5LUWp8IGpe/6i2+/htFjqfw1ecoV5JqSsnE3erBQq/fRIhQKyAuV3nYhffa0pe9m0zQ&#10;CFMN1Y/kJ+k+2/F4tUQJZSeOfuNe7hfKPmJeNzwi4EFHytymfU1EBhZyvp1210fPs2pTh1b5k2ZL&#10;TP8cA7n+OqFEjWOBoyAapyFlL+4jJlVX26IjV1z50Sq1i71f9IOtHhTuiwuOHeUWTrIVJN5fKoH6&#10;XUBqcqCLmZ1/Hm5fLpUcKdbe8OHDtjgR9c8q9ZE238Sn9EBJbN9KOnYmCqTSoRPXAQeRkFE/KQfA&#10;gcigvNHl++uxx+gszEC35G907vrhPOKdEWit6Xb2rhdwmb7OC6nkcHdsJQ4vwcbdMW1M0EC6Yd9r&#10;y3EqJd4lg2QapeBxfgsJgT4m3Lf1ZajvFm7Mj0JSQ9R8+/sdrURGNBGUiuujm2k1xpZWm6DkAI4s&#10;3T9py4l2vAxHkTuXq4VUD5TgXEJ2rvxYZMnQRgZUBkbItxvJMlwhDm+RghOlgFFVqg2g6U/Hi2En&#10;5PPeNYQoKjNws5hDiLfd9SlX9l7slh0JLKbRPpxF4m973YyjxtaT+tjonoxXHxIWkSyfdOXad+Ng&#10;Lvt3iKVGKzxirBDy6WGsWUo1SbJpB61VPWq+/f3OAv8w78sLEa9CybTNRGYYwuz8KzUxW74XSFeK&#10;66SOSMmH48YeB8bC7Y7oqCVH7ljdcPC8JoXYQFaJi8N0/OOJB2cXIeT2ZpdafXQ1/9YMJNQSGCNy&#10;Rx4EnQ5azaPdWYFWCj9nWVnd6fWWnhYscu6vd6E1jvHsCy/A6mU4WJx414CHoayGlZKb08AbkxVZ&#10;xzdSJ3y0ImVtQ8cf1YOwfieeUmETbsxNvLmvwHv3fq0OfAeQZqmGrH9dRmr13qxJc0QnFKmgv1ZR&#10;K1nWlJz0A3JUWn2bFy6S7T/OGufMJ0Mdcxb3kDtmf8Q+LYQFEmttP5zruzMEpRVhlE/oXWD6UkMW&#10;ngOfjaWdOElYPcr17BApH73YFS+JrpGV5yBzHWOFX9qhkPKLVZlQc5pRFcJDPXaRwHfEHJkLuSPe&#10;o9UXvk9rJeshEw4lM/SjhDRHUJVlwsOOkEjJ6SW17IfpOeJidBu5axUaEb1+E5bOjXzc9zvTr9nN&#10;wlpySwd+EKDUvI5sViD1vBpjzJ66e5X9s4fMA1fLqPY1bwz1t4tnYe0aLB/Z8SmPgYeBRP2OlvzO&#10;wFWnTaVGz5ExQEN1OeyFUl3GwGsXrXXlaPWF7wP+Xp6X5o7ZlGP/tDyImyYqxaoZ9sJJ5E50vipR&#10;bcuPTXL62M0ilQmuI9NFv92GGybPSI/NeFvFmz2ySArIZy1ozDtbLYwsepau3jlE523nS7A5arai&#10;3pIDn4+lo62O3IZ6p751kVlp73fgZlv02Zon0Wv/aRwZuRG0Q/FLebkmTRkTIV0QDozCdCZbwpE5&#10;kDP0+WYFTkuL8JbMMJkek2Vg2QPfg9sG1rpArN1kyU6reHltpTbvYiR1eSfdHbq3mrdg6fTIx/eo&#10;Pf2a3UHI0fwHWCKr8Oa8O1PQSuGHUa7mF1eLVjkrA0NcLTLhI8S4fSQsPwebj6C+LFNo/DSZWBpA&#10;tNDr111x4XRVulz3B8ugPs/eCb8iXPlde95FcxFv2Dj5H7pOUs0wHplhL/TLEI+60DHbZYikj7zk&#10;yBfwcVwNcaycnTkWgN+ChdFOjZuk9cezAmvl88hzSKHfRc1aqD4HSqnc04crLmx0R61AHx8SB7M7&#10;XTgycs76ECv6EK02WCVSwqApFCDRbTJBeKkk1/tU/B165YYajZPfyyK/vNfLckkNWqk/Lo+UlJFV&#10;RluuF8VJZMnwYjWdmzZIhnDjkc+OhjttkSE+AzrdLhwYPdp90paTbJZgbP7qiq4fzCsaZhBKKcIo&#10;H/FWmbJhzgA4WohwHE0VXQ8cR1aV/VYi1kp5aDuQiP+52EL2nJ6iqU5lSTgxDn2MUv9pnpflkxqU&#10;+p3yIG6aGIOb1zBYQty3fDeVIZISEtUvQ3jyRT3uwmq0wJfKo81RS6JdpWZLZjA2f3WFH5qZ06bn&#10;kHPK5OxgKzFb5x+kUe/9rkSeo+A5VyoVsi5/Udz27yg4FCfUZyc9fAjsbTIG6b8zz6v2vGSDjY9+&#10;h1ZK1ug22po7NE0kMsSXq3C8ko547q/KUbEscNYb3TX9SVsiy1k86Us5yTSKotlKi8+xBaWlsmEv&#10;lJkppWsLOtaeH4+4nWXi7lRkOELLFxI+H0e3zzFLpBvDqwo3AlqpI8HGR799r5fsSbyOcv7o1v+Y&#10;KJ6rNjs4CbxZzlRDZEYGWaAUwfKIJrm3Eb6axWjR2ryJNTDGoObEO5NQShP4e0+k2Copm7UIAAlM&#10;7o+hrjep7T9SlgkUL7v7axdZGJXFWG4QOEr/0V2eDeTReBXfK//G+q4ebxnZuJA0ZbxRlRlNnRDa&#10;Fg4q8c4cBY+7sxntJsjbJJ60Ts8xe9BaKhvyYFa/Qyc20GmMuJ0XNHyl8ylnmMHodhD0QeHGJKhR&#10;6vfs+ZLd//zNCtLkERviuOS/zKeDMtI//k4FDho45Y7m5vEIkTBmMdpNkDffZ+xcaZhVKKTGOg/0&#10;jOUZsvC02C+OjHIXojtj2NB2tBDvl5tIjfCnVla1zaG3WBJutFtS0emYO3fErjeUqHny647Wcbda&#10;JMYQTxFeCK5AebQhlg+D2fFk2IaYSHPdCk04Z91ZhiKXxgvpNIhZqeXNwtPQ8CGsjhitVp+H9Y9h&#10;afT2h434pxWmXheK3svBWngQJ6pfHKY0rVSDoL3VxRY1T359N9OcXT8bhfrerf8xEZRnS9/dE0GL&#10;USZMtIm7YGbIgSwLiyxZ8twXojCcl5LNMBQqN/G6TprHmDkouSHcRRJhwyNJWBmKuNda4Ani+73p&#10;i49DfFi4evepKwpJEF7ZhBfrBXtcy4vQbcaqADjwe9nFNGePm5L6Lvkn6VOcTX13IKK7UBlNkr9f&#10;oFRrWsgbxIZRNLvi4BygwOYkXmeGpQYQf4TVLjw3akNFZQnCe+DuHPWGiGnWZjyhODRxQKL2Jtp+&#10;JMbolZLY0n6lUAHXQbB3trjSoL+6G3Xs+Ldr1/5pGay8Y2vE/uxpunI3H0J1eH9PkDrhaU4N3gvJ&#10;CZYHkbGop+n7e+agsDlNGBxmm3i1krzI2t5P3R2VE7A5uEDtLjJZ4sOOWMc2fNlv2U0dDQddG4mh&#10;WBCJxWwnTN3LgngV4cQVTMUGe6rYIjK5edpTwqGDseP94MKZC1/Hxm7hUQjl4kv2mxZq8Zu3xOE+&#10;KX3b+P+zNxYLjGVlbzSj9LM8IralmHGuynt41s5LGmYZivwdaQ6zZZQzCJ6GhxEsj5QfqcZElrAH&#10;PARut1OzrDwRrbFyIzBWKnscJfJh3RE5wUXGeN2NYDO2jyw78KQDz+UfxiY6b3cTHA+tdfnCmQtf&#10;B35p0FN3PGwT2e9JfVtNYX+GVWSkxmrfHqztvVsrtt+ZlNrOEdnfJV9DDylaMQPXGnwfXh5xkOXj&#10;ASOKZg3WQl7ZViLeOWYaOclU53/q1OBoWfqPbCpRqiNh0FFuWFhtS1fqbpUdWZI1sb9L1YVFJ55u&#10;vMPrXnTg0zg56Dny+jb56+Qp1aGbFtOZyHy3Lkq8YL8nprf4HRbTSxuA6+WsCBjwCRY+sZSMeY9C&#10;RPgpDx/tGqQRI6+5+DSRl0yNnRPvTKOAbvs0fI9Ja/0DRnQLqx2H5mfcrR9ltSsOhJb0s7I2Jdkw&#10;Do4rroz0WdbiVFjkMn5OwSVkO44WuSS/1LsM9h6xoAHwu3d65m7HFCvaSVhV7NbVDnfWWKLYys3a&#10;2P+ATO1x8rz4gc7+cg+4cQ5w0UmXJsPgQbL/p+AMzy2FzHqINEfur2iG0w49KGl4EsKxkQKYRWCZ&#10;e35qx5pwSDcuDau60u22rP5/9t7sR5JkS+/7mbnHmmvt1V29L9Xb7eXeCwkkRhT4oBlBoAiQ4F8w&#10;FAUCEvgmvfFJEAQJEilAIvVCYAi+aARB4Aw1A5EYjKCBKJECgem+t/v2VtVd1dVVXXtl5RabL2Z6&#10;OGbhHpERkeERHpmRVfkBWZVLhLuFu/lnx87yHenSMc/1CXLv10C7UFJF4LiyfyfHRgVHX5L297/U&#10;WovJaGbTZ2jHoxtBJkZk3M4gluU+0ErdKuZWL+u2CKn72Vgnfu4ugHEqRQpAyXXx5B2r+Yl3O1nu&#10;oFoep7z7bKDIbD0B9gAgvtRODGk4n8fhaf1FrOnvv4mdK2HR2rvKBQkLMXml4WQiA4AG7e9/SfPN&#10;Px9+2UjiTdPkrwSBu1Q2gWqxNLI997ZkWDsX+TDdFGLnb1mDiXfFIgR9H3gayc0MFLxUF4e4RUqD&#10;4xRw/t2N+uysaZDJchLcDJbpLd5pI+anWH6ckM0YODW/R8A8+UW9QBG4jAMvAv+zBRXQbiEcgAJl&#10;Z5DgrDYhbgEBWmuVpslfCWA64lVK/cWBX+higbU14Ooa3HXdP0PXH8knV8cGfojFzXC2Bi9NOJZC&#10;eDlEVp8U6bV2fvhF/pNEN6D+yriPdij67fZOxMwugGft85ziRKCiYSeBy3MYMkkusB6l8O6CBBJ/&#10;Ah53ZXcNbqdd1FTXg7GlA1zqMOZyqI8Gfy6eSraKqAolIdweoZ1bDzO93IepuCUuVcYr/e4kWduT&#10;ka19POw2MHtGw3ayxCXCQ/A5iQVevbjBnOLIkA8uLTu0kniPDWdf+6tkLshAQZEMr0noIbvz7VQy&#10;MCxZepp3aVwuzAXDut/q41GvGkO89lz/QVXzsVBI1sLHryjeZ6uVpIDZQKzZH1zHiHMN8Urnz9yO&#10;oV6RizFe0nwP1HzlMp0TRLzwbEXCTzEdTgrpQpbdsAWcm/EYNTKBp8RKXGgW8YI2sAPsJRIjilNJ&#10;Pw3VwZ5uifMpX5hlwMo1g5Sn7hxCZQNF3geIN979+i9Uwoqw14yBtXG4Alypy3b+QU8ihr6HWqBh&#10;RUtAbasLj4ykhLxSkZUpcH9rTCLFaBuas5c1b+OkE08QS01r8Z6kz/Q8okg4eMpmFUuDUMGOhXMz&#10;zsF13LVxba4eppKTexj2kXqCdiJxG4PwSKDk/1F5+goh914C78yakVqp5wRzVJW9G3+RtTf+n/xL&#10;DhCvVvrf7/9gUzlIyTiPiBzvAXdjEbPwnUR92R+Idfu1awNSDWSV2pxk0HZ3YX0ON4OdIZvBZls/&#10;T4I+w8JnXSwKRZwHSinsMdpKcm2Gz6+ObUGwg/84qIXfsykGNN1LjwC+2GneeR24TsSzKsoqxEWZ&#10;uudzP4FbGl7NjSFFFMh2rJBs15f/6oxTDptr1kLHRezfaxbJ3x1CpT4gmINK/j1gMvEqpT7MRgLo&#10;8onXYw14pyIN7n5KYScS0987tEOdZUVY9/N+AjvhGOUga5jjctGODzbYGwdjs9pupWRChEFW+hmb&#10;rBVRoA9md5QCVcDHawxRFJEGAUEQEAR64fxirbQbSo30etNKZQnS1mKswViL1gFhEBwJCafGkCSp&#10;VExq5TpyyBJmrRWFMKUJgwB9BCLMxlqSJMUaQzplp2HD4taG/LzWbl77BKfUSht1Lxvsd6qHQQOR&#10;kZ3rrI7Ac1VpYBtqcU/uRPArI1wRudRTmWNi0Y5KZR0Fa+X9xsixL9UnJN9OCz3IQQZ+NnyZDvp4&#10;Fe9l3yvmkVWcFjXgjQBoiDDFE6ddXgsGSwMDJRPje2cFX6jl01TazLMJS5AbUJ+whVGI7ydKZWwX&#10;6pKPPI7qU8R9sZXCfiSTtEz/sU8knwYbm5tsbIpKWavVpt2NQCkqYVg64RlrSeIEpRTNRp2VlQbB&#10;mJNYoNXu0G53SI0lCEOCkgnPAkmcYK2lXq2weWaVamV8mL3bi2i12/SihEBrwrBsp78iTVOSNKES&#10;hmysrdCsT09JMeW6jgbmdQgX3bweaXKF8qxsI8URLZe1NLG83o11h9nzbi8Bd52PN3A+WbQ8Y8P+&#10;2UlITaZgphAeOVcTQ6480duVwQHlOdX/6kB+Z+vaNkqLQZnGsHbgPUeC+8Cjnlwk7wf2I/WE41u8&#10;bzbgUhLRME+g+sJM59sCfuxOEN2wsn2panipekhmxQikwC0DO72Dn2cWKMT1Yqx025gFnW6P7d19&#10;lNZUSiKXKI7RSnFmc4NqwWMaa3mytU2SGiqVSgnkokjSFJMmrK6ssLZSfDe0s7dPq90lrIQEen5d&#10;MGMscRJTq1Y4t1lI8bUPr1nQrDC/6TvnvE6AH6eY14nLXHpzjp3froXvIqjr6aUxE0e0IJeqGcJK&#10;KCS7UHXxva8hELPbWLOrV64O3Owh4v2zutm/sqe1kuI8a2Hl6iKHdyi2gAeRTA6/nR9GL5GV7OPm&#10;7BUyt8gmTx59a8DAC/X5EsFBRDe+69FviT3rY9xNZBJdLaHQY2d3l1Y3pjoH2RlrieOY9dVVVpvz&#10;uaeiKOLJ9q6zfmd/UqMoploJOXdmNoLL4+HjLYyFygRLeTIUSZJgjeHihbPidpkDd4EHHZlDwQyL&#10;eN7KfbEhFuU8aAPfT5jX1ukpzFf4sM1Ou8KNcAWM8IF3L+Q1G7xvWiMB+qYr1jrS/uita323mjE2&#10;0as/rcFf7vchGyTevRv/DoH5l4DLaKhD7dWjHO5YtMgKMoa37ClABB/M0ZnoG0feeZ+Vz+VLDbxb&#10;n90/NQrXXBsSX38+NaykvF1s+GZ45SCOIx5t7VKpVgv3l0tTQ5qmvHBx1oSh0Xjw6AloTRj49Jzp&#10;YC1EccTG2iorjfJiFNu7e7S7EbVqUeFSRRzHhIHm/Nny+uV2gG+7ziApQL4K8eMa4N1auV0Ux85r&#10;V+b/QX2elkBd2L0G6x9xH0kLS4x0mag490MlECnaTY65O2TvFsRdXzoMqf5L+cyGAXMiVdEv+j/Y&#10;FMLlaWy5ArwdwocNWK9ANxarz69uDTXfFjBKB0V98qT7ccmkC2KprlWFRIvwXDuRGvUySRegUqny&#10;4sWzxHFUqEwyTQ3GlE+6AJcunENZK90zCiCKIs5tbpZKugCb62usrzToRUV6mCuiOKZaCUolXRAL&#10;7qO6zFOfd3r4aJxAFfBRyaQLMq9XKyPmtYvP7M519HqfzS8jfPBeVVxtH9Tk59eU+JGPnbnCqnCo&#10;Q6qiX+b/PEC8iuD9/g/WQHDswz+AEHhNwycNCW5FiZDm+hwuyjYuQTv3Oy8z97PFJXXwphZ3QV/w&#10;ZwIUkiZzeZHCIErzwrlN4iia6uXWWpI04fKF8knX4+L5s2BS0qlWA0UvijizuUatuhixjdWVJiuN&#10;KlE8XQZCkiRUA83ZGf25h0ED79flGZjmEvXnddmWRA5vBRKkHp7XgZad61zQXrZ8yRFUyXUdRhEM&#10;BMsGHWiKN/M/lFectxhcAT5uwNkKrNnZb2m/rXNulnQTeLU+v47zYbgaZv62SeilYiHP33N1MlQQ&#10;srnWJIoOJ5Yoirl4fnGk63HpwjmSOD50Kx3HMc16jUZtgawCbKytEWpFkk6+acZYrDWcK9nSHUYV&#10;eLkx3e6pl8Cb9cWnKr9bcX7d3CUKVdbld2YozTyN2I8OdQau8gC3HhQ8yxqDquUnXo/X9BNqdnRv&#10;pmnQYbBVdpTCRu3oWnu+XpPg3Tj4wMFbR1TK3Gw2qYRqopUZJwnNZp3wCHJdAc6srxBP2OJba1FY&#10;NtePphP2hXNnDs27jeOYi+fGqY+Ui/PIwtybYAxGKZypLzian8Or9ayQAZxs67zGaqUBpjPnQY4C&#10;9eEct4Gmy8PEmzNfvC7YCUBvD2qzLxKdfOGEW6XnSXspilVgvTp+UvZSSew+Spw/u0kSjyY6a8Ea&#10;w+baeNWMstFoNAgDhRlTMRLHCWdLyF4ogrXVxliXQ5Ia6rXqkRRheLzuNE9GdnRxv3vtCKvyNpGs&#10;gsQXGuHSQOc5aG1FglZLj4ChfcXA1nCQXqzNFsMZ0l2+iuHrGL5LpBz4yBDtgJqdBOJcYCIycPZI&#10;804EL+rRxRDWyk2aLTt5HigatXCk1ZukCasrc6SQzIjNtRWS5ODqZK1FaSkGOUqsrayANSOrB9Mk&#10;4exm0azY+RACm/XRu6fYiATrUePFUM4N9B+y+RwFKxC15xvUUSHPoXluJUe8O7f/9Vn6DX5tlgZR&#10;AEkqF3m3JwGrI4PdYNYKux5iacYupzFJ5s/VnQUNJC2o69pM+69ODGvH8MAAbKyu0Ov1XLqY6aeN&#10;JXHC2jEQb6VaIzQJKk3QJu1/hWmMDUvpTV0Y9WqFOI4HrlGcJIQLqRE/HBeVzOEoN4eiVJ7NeXN1&#10;Z8Easpv08zq18HQulZ8GpL2SRrdgDBbcVNj5se+97JsIG2fOfIR22erGzCSOo5CLnOjp0zm2yNq5&#10;F/E93UhhuysKbKvV13i70EgzWKBZlSissTKYY+I5Llfhiasi8ugkcOWYhGR0WKFRq6KCwMvHYK2h&#10;eUztObpAu75O1Tfqc1DWsK/rhRS+ysLmxjoPnmwT5qztJEnYWDv6hQnE/FhvuMIC9ztjQVez5+yo&#10;cbkGO64AytjRvRgLQRWffymu1Nr9D5LH7H+XuO810HNVsUplOsC+88V7RRK9gmo/l1drraH9MfBn&#10;kCPe1PB65uc0EBT7cBapow7dB5n2Jv/Qon81XtsYL4Q+CmEIVs3kFemjDrzrP+oxSyeeA84NbzSO&#10;62lxKDv3dB5EwFa9fqCs2yLW1HHcPqUUl88fVRh2Orw1bGwf87y+CFz087qEsdyrvUdqIFJZ1oRP&#10;B/U9Gr0/2XvKfEVbfgxebc0v2F4XRue+98NN7fQCWn0EofP7yIdPDa8Hw8SLUq9k77CZpNmUiJEP&#10;5j/AtPZy6KpNCvWvlxESKFnJmiekMeUp5oMGlEX0+XO/t/73p3gu8EiHJLHYJH4eDBtfFlE69Hxf&#10;hblJ/7CUzwPQQxWXOY4Ns9/lUkStKUy8KYjaH9PnQyT5YalipYRdV2mWuHLBUzwfUDiSHXA1HNdo&#10;TnEcaGromCm0s232n8397KH6/0yG95GvFa0n0+FgEUWOY3Ncp7KCKAtF97j5xWDIBTcWHdxWIZDk&#10;6iJntO7hs5wS7ymODkfpR445dk/TUiLVTmsizdwLHta5FJTKfMl5N4KPQ1VdTCedIG7sCXe9Bq/M&#10;VF5dGSL7jGP7xKvz9QJKUVTKInFv836TbSSPbxJ8G2XL7A73ed57ilMURRvZzR1FWvUus/cpe5bR&#10;tGJsNarCIRXEDWXJYkyKLM/pQEYtsqjdTiGyg8VTIISbGrFwX63Ns/gNtr3Ic6xnV21gfdByL6il&#10;6r9RYr3+2IMb7pehkm2BUq7fkZJVJzKiYgTij9kia2QZcrC6Yxj+I4XPGPHucXTVRacohi5HQ7xd&#10;5iw0GMI+k5rEniy8zGNQEbMW0G8DD5yyWT5g1ksloetMXdoKzU8rgxzqOFYDJgTY/enfnFnd2Mzu&#10;ywwWr0/FAFl5qkEm3egVxIyVzAf/c5gTNFbAnZ5rNpk7rnXRxKrKOoKm5HR57eEEfZKQMnsX1VGI&#10;OFqlpmd9e5xyNBItLeSxLeP+WcRSf1aIl8BIM8mCE+0n4GEHUKIZ7KU0e66hwpkavFKqEXeg0dvq&#10;7k//5sz6lX/7SQhQq69cApWrQCheLuyDa6MwqUFe3gUyri2OtW7CG8mx0ypbqVzq7TMDX9VTli9x&#10;j6Pbrlpk/MuVXFUedpGnwn/ORRFZgsz3CuXcv31OhJ5XAdTB7Ez1SgPcttK5XCvpMKNdfq4XFTpX&#10;h5cWMs5hJ4daEa5FiFdX9AZqvrqBPScknjoHi3dolwGl3DKgRiwHthyCWhb0EAtnh8N95Ieh4453&#10;VGhR7vZ42dAlsz4XaUFuk/kqDfM1iQSZB1WeJRdWKD6BCYiAO64lUaCl7ZAPxHUS2SVfqh9xKb6i&#10;pivBJjh/grLhqsY6gUI7U0VCI8wI0LsUOkNJ7SOP6gNyDFrG0xC3d6Y/K66GHWRh8VvMedFGrk+X&#10;owkGdcmqgI6ntm1xeMrgZwqYLoBcFD2EbP25QsTSvjDj8VrI8xEgBPxsEG8wkKaVx3Cnmny3Ya8P&#10;fKU++/UsDOU4FYXGhsYGK+Dub6jNirF6LoW/l/tHOwiLTCa/hfLleR0y32/+K3Xtmju+Sd3QuPoE&#10;/yyZumTWLsil3KJYJV8eMYPb1aMIBnm3zw7PVjQ+Qq5n3tcakJFkmQv/DoOuGjgLAwAAIABJREFU&#10;M2+UzGqttsjGHbjjH62G2yKgwQ4q5+0Ad31vxmCovbsVPrlUK65XkS8r3kYIe1baMVaFoTYZ8abG&#10;rqjAhovatHuP8VivsZ9dY5AySNyx+74F0H42wjlPGFy3NPLAzxpc8Q+wv6xFKwOLYo9yt8fLhGEy&#10;9Kgg960s62kbV5039PuQ2azVbQafuUUtFseJx8D9nohcVYcJ18FXuVpk57JPJsHaTbM4U15lzub+&#10;979PI6iszxPDsGFq7EqAf9YVNUTa3WG5TElP2sPX9AJA/A3wPidGO3gEOmT5iHlUkIenaKufNoPB&#10;OW/1Lop49xhcO+fdHi8Thj9bHhoxANrAvJI4hy1WIULy0+4kkjHHqyA7qfMzjHF5UOFO+B5bLguq&#10;FkBjwuPvd8yPetmi438X5NPG8tWQI47TqcyyYA04WzVa1cEfR1EdeMVy8e5k2JMfr91jtEWlkBtU&#10;tEHg/ojjacRyWwS8L9nDE9V8jQ2XAx0m+6t90GpePGXyvk0ju71pg6VbjN4peY/jCVG0HYl94KGu&#10;UNESW5rWRVoJhKQrLpUsdLUFA19kJcYpQuxpLg22cLBaHfipBn2LVwVO56voYZcEJ3fjNLwdHIbf&#10;Zk4rqf10zPF8kG2Ncq/WY0YTRtFxLyMOuzceAfOll3kX2mEuJb9zOcyF4wX/xj3NFWS8xyNcOT9q&#10;ADZzA4xyEfi/96Ud/a/twdfk36iVy+/Npa36WgIbzOvUtMrrq7rF3AYnm3SPQ4m1HEzjww0RQj3M&#10;t+SDluOOV6Vcn+RwBH4YFYSYT+q2dlr/esB86WX7TJcF4v3nh/lo9zmcnBeVlXEUSABU1uYo0Fk2&#10;lC//9VoNxorWdg25blWya+djIBq5/ofWBJSSqmPD7FBGV9AnlLmUn44nz+r1CfmHwQdFDsM2kyeO&#10;30aVFWgbF3Ty8D7QkxhoS5h+KffXdVbETP9M+7Swcf1W2kz3JJSVsngcaAAfxveprB1Hr5i5oDAi&#10;+yj3SI9JijvFQhEx/XKhEVfBOHjr8zCy8NvMeeEqL6c630n09RbtQq44uuqwSWM7zCedh2LynFpe&#10;xFTSu8c9iNmgxTHi71HEfIv2QtBCrLh2mqnKN0LZuvYtNqUZFKU8OSjiIPHW4zgMB7jGwVtnKfPl&#10;gXiVrmnPd9KcQQPdsqaA5Wjyag47T5G9n09ZPOIG1uVAn7Q9FCDVaREsaYHRE+BOV3w4QZClfFig&#10;04NHKTRr8G6AkyZLOFopmHJQ5kqXMv3N9NbzbO1Bs/NNe8U1YomdpGBOhekXjGl2Goeda9pqv4TJ&#10;963onFo6a2sqpIPZrycKYvHK6K2KyOv4l3g3toCbBQzSawncaov6WLOaqQgFLv2j5n7fS+CzCLBn&#10;KL4xXA4ETG+rJ0z2kxa5Zd4rPg+KvH9eH+hx4QyyQE36rD7Fa56A5SZZRec4WHeeFSaTfBE68sGm&#10;k4dUpApPAgaF0C3WJuAXWUuEys+v+R6TFLiRwF4ksS9r4bXm4VbBV5HUU69UD47Ap4z4xOd6AF0L&#10;X+sXeO+Eai9tAo8QQp10bRJGF5DMijK2xUUsvJMZ+hRSuowYDxGDPm1vDQeUI7RyCXGr5c/jFyxv&#10;UW9yeJBy1R3nMPeBz45YZDXj4pCAOikFUwNMZrC6C454g4pum9SkZXjhHgJ3chYrQDeRyTup6uZa&#10;LKTbHOqW0UtdHp0bWmqlNDBQUFPQ1tAimGvbfFwIkGvylCytJa9pbMj0Fg7TbKgiD+005Jww/7a/&#10;ynTbY+9PPpkPuJMNdN/HZK3BK5RfqO5Tu3xaoCf2It7MOmIVt5DxDdOTJet1WFS3YHmQFO6Cvhyw&#10;aVDRbXDPTRKblg7U3Pv1p8CdlrTk8D2OQP5/GMG5Mfuau8B+AiuVzKeWWOl3dLYuJbN+8u0Dt2Mh&#10;YK3kAzy2sHKSIjc5VJDP13NfTpMZjZDbYVtLjw3Eep6kXGEQci6jqOEM8IDJuY/+fCcxV3QUFkG2&#10;oxAyX/BlzX3tcjBlTCNW8UldCAFI4xNk8eagVJLEcTtsuPtrVdqCIOlvcOxsroY7PahV6Peqj1Mh&#10;yJUQmmNmUhe43xbruE+6Rr7erx+c6KvAmxX4piuWr1YidLGcYcLpUWP+XNcLSGWTVwrLb1e99XSR&#10;8rb9l5CHuzfhfJc4WdkMzxJOctXgRKQRBCdEGMt35ZUfEqskm1OIN2UPTTzuvdOggxBtsyqn6aWw&#10;UZXeRZNwvQu1HGmmVo7zYWO8H7KKK+FzH8nMtk48k/DWDmTbVV+Zswj4hzu/hZ2oRHeKU8yLJILq&#10;SXQuEttUpD00QNXWHmPpZH/3nrnp0SXL8OilsFk7nHRvGNHUDXMmWDeBtyaQ7iioU+IdiQqySB3F&#10;ZkDlzndKuqOxqGzzkyx4MxOMj3wsO7zj0MHSSa19Ao54rz/+9gEqV9Bkvf0yPfq5jE604rBivifA&#10;dk/Sw7zl2onhUuPwmvc9XFPM+Twjp5iAk5mgt7zYpxwVs1HYXtBxlxeWk1GEngySk2K/cebhA3DE&#10;+/bb/0EPOzwvilm8+UofywDPH0AM/NjJWrt710Q9gCuHnGcX+KEn7eJhskjLKWbH1nEP4BnDovrf&#10;eb3gk6q7MBNMyskg3iEOtezBX+7CYJwlk2udweKt4togOVWgh2NelwBfdaGa63ycugyG98ZkPSSI&#10;hXwtgRtdcU1oV80WA+fTVqGxPitIWIwVZRlMnTrFfNgn68JStm5FB0khe66s3hMjLZMMb8f7HJsR&#10;r+JJ9r2ntOnRxKWQuTzb7Z70sc/jHkK6YeAqfXFCHbEUWIzCQ+DzfbGQYyPtmT1h9wxUDZyJ7xYe&#10;77OAfcg75kvDU57Dh3mB8DoaXlmsLM/YFlm7Jc3iXBnLBXuCiDdmoGFkjmNzu3R7L3uBApMUzjta&#10;rYigjVd5f9KTHNtQQexmW921mvd+3VYsgbhxBQLngTv6YC+lTiLS7R/VcFuPacsHnh34KqcyZRe7&#10;ZEUbBknEP5Hx4yXBFoPBRt96Z95moBGDCiUhQvDPRhfhSehAcEIKnU0ySLw5ju1Tq7XcyV7giLcg&#10;Xg4hSbIVvRrIl3IaC3W/PLv/2gnUNLwxIQyukWq22IhoTi+FdiS5wT/3bBM0wT5f7gbfHLNs2cVd&#10;suWrLAnJ5xW+QWt+evsWPvPuz/L3ySPkOdil2BZUT4jckhlUdc5zbI54zY/9VygNaXHirQGXVqDd&#10;y3JrvRJ8nviNhVYEdQ0fTGGqrYQQO92HszX4qAlv5yNqlQZ0nx+K8BVu/uaV1d9sl4ObHN/94hTF&#10;scfo1LoA1yF7RuT1G4aP+8wH2Xr78ryfBKTJgIpanmP79BX2kq9MPbBaa4XWUh0yA64AtRW43XEa&#10;C7mmQsaCMRIce7F5eMqZx8sKXlqdUAGlGpA8mmm8JxHDnR/y7b/nqRLrclCtatruF6c4iHGeyHlF&#10;0yc9mc98ZmXchfoJaSaVRn0VNWOMDXvJV94XlNmN5z+8zv51V3w7m6uhfyjgfEMsJd9qHDLtgVl8&#10;hpMJZfW5SeZtM7rzg99mHtaXbRwmXT2veHyatlcMvgPxsNUbM59WQg0h7mHVt5Op0VcUMT7TP0YM&#10;Dr+h14hmydLApKD9U6NSzn943f8p/yylqL7hVAqRnWF2IiiMORaKk4Qu47ev8/gNJ2nmPgNSGMeC&#10;FYQc85kMCskYmVdH4SISpMvfc81JVhybBhbUCg9RPEwgctFlL8hlY9howpvLUjo5WDzRIbc2hkMv&#10;3EYpZwyX0SDmCKE1z0MM3jD+jsy7VK4iFpqPgfps7mf7ii4Wee2MMhGQia+ftLZKs0PxjX6TdiRW&#10;f3PIL9bDZU0tBYbLhe1A3HM4lnI/90JOSis8C9yrfcAJ7R5VCA1G+/hi5l8iVxC/exPZJjfcz8+s&#10;ytUzgueDdOGWhXYAK64jDQhN9b8obnyYGd4zHbrDXoP7+R+Gd5C3gH9r4M1Lbu983hXtXrSmauDc&#10;SWx1UAAryETxvl6PCuXp3p6QZJ1TPEdIgCedzMq1VlJLNdIUwSIu1WQK838XeJBILUDiIqC+rdh6&#10;pZyOIiOM1lv5H4aI137b/1Ypp3tZyigWhkBnvct2kvFi688SVjlcSOgUp3iW8JOVZ93LwCYGXnRN&#10;Evo4JDXVAl9HooBYcUVetdBZylaKvO534Z4plnU1Emk0XDzxbf7PA8Srg+DXWRQgEN3LJSfec1W5&#10;WNVAVrBTnOIUzx72Y7FKLRCl8Ha92M7MtySrBIM9Hft0p6TCtqKFhO+2IWrAK7P6cZJooEuGhc/z&#10;fx7YmHc63f/PGFf6oDUky5/BuYFcKK2gZ0/lDE9ximcRcSrPeGqkm00R0r2ewJ2OyA5Ug0GfbmqE&#10;yFPncrAASlwajztzaB0nvYEc3iiK/3X+zwPE2zj7s9v0Yzfz5fLOgyI1aA3cSmhlgdl9PtJ5T3GK&#10;5wZdxL2glCgZjmsjNup9n3dFP2Yl15JMIUTeiaGq4UxVLN1uIgTsjdwwgHuzJkcPlgtHjlv7GPER&#10;1GMGZHGPJnV+F/ixB5H74D8vkGFeD+R9oYKdFM6eJp2e4hTPJEIFe5M6ujrcRXo51sLMRaEQ4u4m&#10;Isz1us5RYwgmhOux6MJUtATtesNiG1Nh2GBVj4dfMSoH4Pv+d9YyT1X5Q+D2lBZoCkSJrGZKFXMZ&#10;nAuFeAMlwjunOMUpnh3UySRntRZivDGmHnsfCaA97Iq7IN+bsZcKkb7VgDf0weQHDbxTcUJG1hHv&#10;TAqUrYFUMo39bvgVI2xD8w0E/y640Zou6GKFePeAey3Rh7AWXp7CIXMGuO38L8aKHsG00nn7yEqo&#10;FbSN+Eqeg+SG5w4pkKbOF+aE8L0g/vOSy/q8omohVUJY1UDkZH9tRfFwJRTO2I+dRreW7jZ5m68V&#10;QyOAj6bYSa9XYasn55kJpjswIQ3222EL94DFaw3/sv+DCkWUoiDOAihxZgd6epu55i5gNRCXwTjs&#10;AHeAryL4VRf2ouwiqQD2Tv28zyQqQLMGG3XpYL1SkW1kz0AcPwcCMc8r7D0umt2+G9LiUsECSSvb&#10;6sGOy95qhINWbmpERvZyY3yHm2H0fCDPCokXRtwdzGgw6l8Nv+SAxbu/s/V/rJ05Z7TWWuz6TmGV&#10;7RpChF4acpvpyjDOhHDPp4blqpV3/VfkdHmtPHChHhRWB6go2E7g3POlif5coAm829ccIVNGCWWO&#10;nVq9zyhaW5xfXeUpsNfOlQorcQcMG6aenNuxfP9+c/qa1i5iOddCIfWZrN64A1reaIwxnXbnn68O&#10;lX8eIN6Nl//ilmld2wfWhdFmC+s1QvG3hoF8kGmaQzTJugcHSizaxEg1iifamiPacVAK9pLpzneK&#10;ZwdlVe2dYgmRJMAabwM3atJWLAxc70XI+MCKsRcZkZ8914BXJ3CFQQy6TXkrj4CHzsWgECPv/Cw+&#10;S5uTlVKqtXr54wMtKEfH/626geKT7Bf7FK2VWnOEW1ESRZxEhHvuDLtJ1nlYBi1biuohpkzqrODE&#10;bUWUOZUxPMUpng1sD7T6eSOAdhPuplIw1UsHld8qAZyvw0tTHPkBcG8PgorbnSvZQWslP1szS/Xa&#10;UDKs5caoV43hJvsZqIx4TRt0MeI9A9zJOd32yFSa2jjXQSKknBgRTK/qTOIN5PsDI3NiGKmRFUkh&#10;K9RmFTaVF3TZh/Z9aL5VaMynOMXzB59vuqQlqvsPYG1Q7LIJvBUAgQRcfZlXnWJtIisI6XoL11vO&#10;FsnxvTyLaIkZjmjZPx/1spHEa1P1p2h+F5AAW9QqLPxVQYjUB8vuJuI+6Lg8ucC5DiqBtHrvn/vA&#10;YGRL4IlWI+9Zr8KGI9qDF3sVertLpPayBa1HEOSc5UkPVl9ipPe7fV18RMbK//XXDj9F65rMoqk8&#10;nVZKGlevjn99dAfSrtz/tAcrFzjYktTC3jdZKxabyuvrrx48XvfmoFpT443J42tdH/N5nAaVrkG1&#10;gcyAOfc2+99AWBs8V9KF1VcoPIninyBug65IEn1Yh+oU9tf+NQhzn9emcozaKwdfm96H3p78Pe7A&#10;2lUKEWd0R55payB1nXB1KF8rF1gqx03cYXwrXPnUsz7m+3awdNi6XXOSwrk6vDjLQaO2PAP+uKn6&#10;P0e9bOSMfRo//KOzwYVUax2gA9duo/gYVqqScVALxBUQO8u2cshzYq28Pkozol2rwLoWS3qqIEpY&#10;R+zqJRA1TGK5hnniSSKIt6EygnjjnhCuNTkF+0MQd4u1vU4iJkqcWwNRR8gvjeVBrw0/AF0hqLwY&#10;SNoePVfiDhIzMP3Aw3ikh3we11u5+xTMbaiuQvPNQ445Dh15WIaRdCHdk0aqRZD2ZOxB6rpfq+ly&#10;G5OuW7g88VqwYwLbSZSdI/F9oach3j14+r0QvK7I3Aq8D9Dtrbd/gOraHNezTOzlxlc+fCuymKwv&#10;5EoIV2pzCMzG3f6YjTHp0/jRH53n7QMvG/nUnT//W3umdX0bONd/WGbwmq4rKeG1yAcb5TqAjGhj&#10;F8eraEkVulIVLYaZlB5XL0DrPqwsAfHqQG5GnkSrgTzwo+aVDmWFsmZg9ZyI4eMfOqbhxjFDqDQg&#10;2s+OOZIEE/G/5c87jiyVdla8meJhUhCEh3yeAHQVsd67sPsVrL9/yHFHIYawevBcYU0s1qI7cB1m&#10;pOYtyWkQhPI1YHX7jfQQ++oguz46ZLonJBHSrTUl1clCn2yVSxHRIdTWxBqObkP15enGvii078Pq&#10;4vqrvaEpeVecuPnv8iqU2j5//rf2Rr1ywqywn4L6bTkAFCtpEGwCP45KrsxZtCAuh5WKcx9QUkKC&#10;uiCTZ2nlhLVs5RcB5ZqVJsPSdA7WukhxzNhcQW9xywHHtIKKp8/h6r/fDARLpoJygk2pa3SjVEaW&#10;FqjUhSzSBxAUbH6TtAZyLvvQgVjpx50dY/dAFcznHIX2LVlM/Ge1qVtYKrIY2lTui1JQaUJ7y7lI&#10;jjFJr7cPzYPW4vJix12uvgPj03GvHEu81vBnBPy2/KRlYleLEW9A5ue1Ls1DubK/ZggXquIIWFjf&#10;iNo5lreOzd+cHUpv0WdiqK9DuMn4XrcJkxO0w4wsFaPTCuM2o62t4fzBNLMErCnentvEsHIW9Dr4&#10;5uadh04vuiLjrDSg8xRWCxJv3JEJqVS20CgNdvZO26UhqEJ3FxolWH1RS9p/W5vdi7V3ye7fDuzd&#10;leuplNudPAJ9ccJBF4ktqBz3qlcQUYv882ANfzbupWOJN047v69U47/UWiuCULbFM/BXLZDCh/Wq&#10;aOeeoXA9xsy4Xn2VRgQvLSPvgkzweA8qJRNvGkN4jvmudEMICBCluhEEbtIRFrXlIPHm/LXWgir4&#10;QCUR6CFCbaxC54aQsvJVNDMU1nsVKWudBW0HLf3jhNLOhzsv9mVx6W86Elh7ncFFcwMaLejsCPkG&#10;FbE4G8dEvL0u+9WrPAJip7+ikPzdTXWETXSLIGo7d5FIQcZp5/fHearGOofqmx/fRLEDuK1rwnjr&#10;aTzeCuEXTfn/MkdIugnspbAzk8jFESGojA7slIJ5m31XHPG6ihYz4nijiM6C9NUdMxZrKZyFoBQj&#10;P0/jQuZ+6J+74OdOk6zbSv2MBOq8HKo1zCMSVQqs5eD1LArvcsq7i0bsOsJNWciAeYqnysB18yLX&#10;VJU9p1gYGSkN34vghy581oHvkmISsouFcXPJUapip7758c1xr57oldeWXwOZ0jhPyxvnAvGbHrQS&#10;WAnE0bB96DuOEP0HwLoFbZ6m7AtG35r12sxDD6IxBy1exQgd59yEnIV4x6I2RP5F1RqinMVrgCYE&#10;64OEY4+LeG12bc3I+EwBDFvu4yx5Rx4mEQJOj0fq7+sY9gNYURKD9lWroZafG6HowHRSuN6BLyNR&#10;QjxePHXuqv4c/NWkV08k3tTaLAdNBbL1WGL0kJXQkqkTVQO4f8yuugF4xXYVuO8Bt7FYOhxwIww9&#10;iD5dagD6oHVskmzB0QHl+dz1ENcWdQ30ss+oNDKuWs63rY+HfJTK5off8s+DA4HRcQtUTbIaqquS&#10;UlY9+s5+PyFFVc3crU3N6NhuJYCmc0nf7Ypg1g82K6g4UvT2h4Rx7P816eUTiTc28f+ctQIKFrgt&#10;nh9PgC/bQrS+vYd/DNtJcVtoYfCBr2rTWVta/LzLDqU4SLxxjpxt9rp0iHjTHPGOyiAoDZZCdzr1&#10;Yib5cXmrRTnx1wVlnoyFlUKbxhm3YJXQgktVs88E7vtRi30FVt6WbIbaK1A7+nSyRx2RegQh3F4i&#10;sgOpkRJhnwmVn3VayXvqocSTvuzAN/ER78+jtqSAIv7dxJr/ZdLLJxJvfeNn36OUjF9pRxTLZD4K&#10;7gC3XE+lvNp8L5Uwz/tBCxXdOd5BepgUVBOCVZfCE0JvSRe0ILeVV5pB4jXOsnVTyKeIKXXQ1ZB0&#10;s9zRQ4snisAMGblesmxKxK3cziP3vr5vOzj6voNe7Zt1+vmg1jCfn3c1t7tCrOjWg3lHWjp+wiVU&#10;KCHYUMHHdbhagZ/V4H0nB9qNxZgy9uDdrgaSmppa+KEDX/SkG8ViEWWLJIBiu7b+3rVJ75gi89p+&#10;Jv+5baJZLj/vtURWSb/l8PZOO5Eb90kF6rUV2D9+LxDgBhiQPQwaTMQS2eQZwjzxAjZPqN6KdQUR&#10;tQ3G+q0HXA0zlcOMwZCrQ0GhigdfLosdLHQIqjnf8THcFxMDgaTIGbe4pLvzHbPSyO6LDuSexD/N&#10;O9JS8dQpg6Wu6OqdoeSXGqI29kkDrtTl0rTirPDKwyKSBN4Qe+iCcTfSWdIDpoB56vLe+3NlbP6u&#10;x6FPgTX2n2avDiSvcEnwRU+2H013gxTy2dsRnK3B+3lXYn0N0nvHMcwh5B5kFeYqh8oOAZZAcDqX&#10;y8twalOSZTtUGshC4vJDzXDA0Ob+myFFy7rzDyPZHqysK1K5B1lw0KRSNOARVIaCdvNmFRSET92r&#10;rtDXbOjNGeRrXsoKaqyVRbX9BOyBdmDHgi4i/6qU6CWcPyT96SJiBV9tOAnaWHzDw1awcm6IRgX2&#10;E/hVG26VvZZ2dwd2cgOcOQaHPp2PWrf+iTFWniQVHInPK0Ik225Z+bo/9PcO8Cv3LNTDzLWQGBHh&#10;ebU5Qoez+QrsDh/puOAsx7yfNyoxcBlUIX6MaFVsD36Zh0xtxekcAflquD4isvzXGtIt0BHvgdRe&#10;T7xGKs6KQikOurieQmc7S/iP29AsUuATuwUiR0QeeevF2qPPbOgH99adayoYqnKcJb/YBcu8toa1&#10;stjs3lsK8t0h+9ipnb6kaBVRKvtFAy7Upcq6FWft2vOoBiKivtWT7sOlIddxwhgbP2rd+ieHveVQ&#10;E+Hy5d9pmda1a6A+kIdKI6GsYlVs0+AB8DgaLCUGIdR7wOsNoYwfOlKYkW/x0U3luf+oOe5D1Vxy&#10;80NkvTxOuA9YWxPxmbA6c4HKSGinKNd+ejAzIYrgnAY1TTVUrmzYbyc8Up8RkNN80AHZZi4n3JIv&#10;Fw4LVq2Bs85y3bFNKm6PoOZItwP1TVBF5mSXfsqWTRko+Ajrcl/ABQvjIxZ39tfL51L7sP4I3YYi&#10;aL4Be1+7ir+qnKbSgJ27sBpBOJMeVykwZFouWomMbNFq/yuIC+IpksnUjqTgoqIHH4NmKPGfz7vw&#10;0dxls0/cPfLBY3vt8uXfOXSlnm4/avmn/htxN5Sb/rSNWLA/deQCNSryVQnky//8QxdudeX7fCFO&#10;2wmu/7xxyPOx/rr0DlkaOPm9YWty3oIpa2QFrjSERPJf1apEuadCrrZ/OKE+6Tr/tBcFYdBCxrsb&#10;TOaCmKVqDTI/rHXH0jqT2ExjWL8ynXRmHraXs2wVA4XreiVbLPQxBNjyqDSc1QvY3GIwK9bek3uW&#10;ep0NJaXErcfQvVXCgGeDicG6qVbT8KA7e+nKGaS/2odNqZjtJrIT9vFFixhuBrg5r9O372bou9MO&#10;dTPAlMSrk/bvZWll5UbhfwJutESTd6UyqGBmrWwZfO82nzICQ/7c+pA/dwyesMpn+rUlKqhQzo/q&#10;yKQ/1eZkXq87kEYHv5KIA2lhY1HNIvwwWDbc3w4r+qb6QIDBk9VQufAsZr0nR6Vz1gXZ+Wcpq428&#10;OI6VBWNgya6Rpcc5sZzjQnXFzY9KZoUHc5rf6x9Iyl8SZUxUXREN695xkO8eze4W1qdUu8KJax24&#10;PfmNE1EBXnMG2QsNSU3rpdlH9ulnc6HX6scWjDFWJ+3fm+Zt01m8m5/8gHBkbrWdn76eAg9a0jk2&#10;33kiNWLFxk6PN3H5fB4KIeNOAq+M8ucO4S6yrbjVEyXBB8uUEVddcXmugei/wvyRf2tke948L37P&#10;/NfKeQq1cVK5pyEfcPLWb7/wACEET7zGk2E89P4ZPpvPlIj2hTDjDn3tWh2KOM72r4sdM+llqWQH&#10;UtzyC8jQ5z5qBJti8eYtb1VC4HTjA7do9XLk2xS/eXLEQej2Hc5UDQFOUIts5/ukK7vh28xXBH8Z&#10;yYaoaXFlesowViIhs8FxYFbheddx5aGYfum09g+AvyPVNKGIUNfnU6r/qQe1XEaCJ9NGIP7cvBDG&#10;PWT7UQ/F+Y6Fjya4FhLgtpHGeCjZWlRd3KediIdvYapoRVBdE9dN4Py8jXYmPj4rkh40rzBSbLRo&#10;Gu2AUE5u9fMCOTZHAtr5IwdkJI0cw1fszWLxppHoK6uz7viRaLV6dbLQVZv1bk+f9O8F2S2jicyn&#10;0invIJzTvzoznLunT/67g772ebD6Lux/K/MlrGWW7/4D2NzgaFq4tCHqweZ5XgJ+yHcRxgXPLWx1&#10;4ZGBtSpcCmdvb/BOJWui62NEHWY8XvfpoLFhzVRuBihgfsTW/IMBd0M0X6Q3IWsBpBAy7aXwSkP8&#10;M8PqQy8Al+rir/FuhlGku4tUrXzehr3Y1XWHmQvDIgUmt5fG6nXxW6XFius9yvkd58G87x9xvPwD&#10;790OeX+jrmXmSt+9YLKfZ+0mkMYuGOh6udOUQJEOZTGw1gUop80MyXWC2M9xAAAgAElEQVSH8LuD&#10;YeRzea3N/KvHgWozs3q7T+TZK5o6Nw6r70hao/f5KiV+5f0fyzn+Ydi9CZvSGuks0uesHQ1ONaWk&#10;3XqzKkI537UllXTWHKUzVUldA/nIM4R7BdGgmyG25h9M+9apiVcqMZTsQfqVCk+KDTSHfQYzdqIU&#10;3qnDpFj7C4i+rwUiK+2YPR4h4jjfteWiNqviJxrmn8TI1/7SEC+5vFG39RupgVAUJVlFfQLy1V3e&#10;leAqdQaG2ZTXqJxeQ76dzaxb5HHqZM2LuZ1BbmyHop25SkwC1RH2TiVfPKKOV5u32sysbxPLWMpw&#10;N3isXnWLS0pfHjPpIW1pF4mWu3/ZU/8i8FpTgmHRiFseanm2Aw33fGGEkR3stMg/XVrNaj0/yYwM&#10;ANS9w6rV8ih29yz/m/xvhSw6s/t5q2Rjjoy0ZJ5m5Xm5Kr7fegBbifh+Pu/BbZcR0axmaWh5RKnc&#10;zJoWgv/5alvaxSwDaqu57gp+8EtSyRbWctZtvmzYuoc0b8X671X2Hi+VN9KXOi+aIwJ+UwQObZSN&#10;RQWS4TAMk2b3Qmnpm3dc0GdyrgYXXCzL3eCx9pILvOKe7yrEC65S3fkezrx64NdnESnZZijWb28E&#10;AWuV7Wb3Y/jKqZRNk5H8tCccYaykms0En0Petx4dN06JQvuVXtz772qq+ne01qovmjOjnd5Eug77&#10;fmvThnvWoN+YztjsItaCg1RlbXbTztTgisp/4CbYGNhiUhfTI0G4Dna5SrH7CKr0c3OVQmwL7x9N&#10;IczfuRxRmRiIJd/Wu1HmSYOaCoqpdgpRO0uTC2vS5ia+N/jWSiN7sHwboGMLClToVzkuTJx9zd1r&#10;5+bSgRSlLKwJxLZ7YMdLmr8VQNKEOxZ2evK813JuQ5ChemGs1IgBdgfpEvyCOkhwt6zrfK4knvTC&#10;rPc0avc7qRhjbDfq/rdFPOKFiLdx9me3zf71H4DXsy3lg4PdAaY9uXMbBC5h+rBQ3TbwKM0sWp92&#10;Ahnp+gq2yL3ucl0imiOx8RZsfQtnj5l4WT0CUpoRKhfhVxpMzxldKtv5DMD7pw3QG/QnLbBjbCEk&#10;nczi9TnP1RGPTb5cepRVfJSoNkXUR89wDZN70N2T7sJJBM2zoC8cfF1tLbPkYHTXkbLw9CaceevQ&#10;l4VIShh1KX16HElwvKIlxz+PQIucpLGwFUkwbsWnqSIlw900q3YFmIm5zIMs6CrxmJvNcx8VUuEq&#10;bGhba/+R+2Zud8O6cxuE2mUfjMFDxH97o+Navo/hqNiJZmjgtQZ8WJtAugCsiC8vXYJS4r61sWzw&#10;lhbOCmpBsp9F2oeDPLpK34uW7OesNDOoh3CcyKeKgYzRpkNfwwLrimNV5vP5vLMgjaTkOOm5GMIY&#10;t8mB3c2CYB44cl8r9LaLSL7+O06foRtLmmne6+LdrjWn1ZtYSUl72BWXZs2RdScW9+ZMGHIzaGv+&#10;UdFDFCbeR60f/odMu8Frhc5W+HwRcTNoJVZqfrNtkQ7Fv+6KyLHWsnL5FJA8vP+2ruHdMVkRY7H2&#10;FjxdvHDcoaiuLGk3ihrZNPH5tDk5xeH8tHw2QLSXC7JZjr9lr0NfqN3lJepQFoz+V0229nkoONY2&#10;QGqDA/KV00IH9FvOB+GEwNwR7bq2f4L12bsHryBuiI8b4lKInUZLOqwSivBFzRVe+Z2y3w2/NNPZ&#10;3QLmrqExNubHe1NnM3gUzkm5fPl3Wmb/2p+D+guA3NDoEVSLiyZXEQd6auTiPEll+/DYwlNHtrXc&#10;CPN2inH+W2ulcu0lVTxFVVCD1TPQ+R4ab850hFIQboDdKvGAZUW9K4MlkX1YN/mGzIYgdDJTMPAY&#10;LA3xtlxGQ1X+D2rjy427N10GgUuPSToQHlebxTBXkl2QIMM6/TIBHY6PzSSdzPc9K8kfht730LxA&#10;GTnRCiHPl2quGCuWwiuthEfyO+N+nYAryvp4Zt/uoyF3j/1zPvjLhRWuZkoGNNb+1xr+EHDFFLsz&#10;C7y8UIHvO2LNxga+i8Xn2xjzjKbOfxtoyet9YbbTDqL+Ojz5FBrHlSQP/VSsMqA0pZaIjLSQPPEO&#10;3fhBXVJ/AMrttTYGw2Q/Erl2PyaVbsXjEFRFeSoI6LcBOlKxnCFUV6RsuKivXK3IZw2VEGvSRaIq&#10;+a1+nBXygBB8ZeYM17F4GF+i1VwlMaCcwbVJUafDQZwBzlQgqkhq6U4kwTOlMtLVSuRiD6t0nYju&#10;7oDCnrb2v5nlMDNNo3DtnX9mWte2tdKbsn5YJJFjGsWrQWwgubne5VAfM6I4FWJuBOK/Ld3uOHMF&#10;tr+FzY/KPvL0CGou+j+ntRrWoP0IzATfddKDzQ+YagqMWxBG/T5fydOHJ+kFs5a1DKiljULcHQys&#10;6QkLbVCh7/P0bYCOa10GId6ZBKoa9ItFUEKuez9BY12yUkwH2j6o5pgq6cFqeWplHeBaF0xtlTAF&#10;7aZIqwePjQTLLtRmDHblUMWplDlu7JHNiPlv3WOE64TzjDXbeu2dP5zlSLM/4db+r+4buZGt2bfJ&#10;52sHc/V8dZpXFmqG8F5R/20R6EsuR+0YW6LUVscHPoqg3zMsmPAVMvWWdbB7au73o6bPKCvbzC/s&#10;Mhb5yMoULXLiXNWXMUzcqul8MDAQKcxjhc/7mcFka55xurEu5S4IobMDO7eg9UQWFl8Qk8ZuOz1r&#10;Ye4g9oGv2674QYmSYKCd/zXI1AbvulY9ZbbUrSHLTinrZWtrMAje58DimJl4W3vtv2uMyzfpB9lm&#10;U3G6DCgX51BkIjm9RJznP2/Am8EcpX3TYuMqPDnGdijBesmJ8WqKrymgK4zOuBj1/tpBS7iv07AI&#10;DI/hkOuXD6zpgMmPZH7Geav9eFqeC9SgFV4ElStyH+M2/SyNoOLylav0qSDpQdyD9auljNgA19pQ&#10;r2RFC3EqwfT8rdJKshC0ktd/P48izkLQGQqqGdPaa//dWY82sxmy9sLPH9G+9hnwy/5N7D2A2msz&#10;He9MXdI+QLYdVxrHIVdeg/VzsPcVrL1f3mGTLvS6ECYQJZITOpLzGpJn6UuGTTq9pRh1IChgLScJ&#10;ohw2hS1ggW5rcCwmka3vAYTZZ82/dpQewvjBDR4jTuR3B8KnoVyj3p7zXSbQ24baOEstgW5b1LGn&#10;ClIF0OtB6FggSSDdgmDCzIw6ruOs05Go2Clc7dZ93jhL0RtnZfjdpb8Xkb+PU8yTtXeh96OkQym3&#10;I8o31PQtkM6UN/e/dWLkoRJXYWIknmOtS/3Ug7n4gSsJ3o/hswjebJRld8+J3oPMFYNFaz5be+Hn&#10;jw572zgoO4eFlex+/R+GYeWP+r+IOyI3N4MhnQKfd0SVbD7NsxKw9SmcfZVyu2x44kiZ/JDYoe+n&#10;vZa5jr9Tv77IujtMfIaDRDhuLJNeOw75Yxw2Vk+i01wv/zmmvbb5zz3t5/Bjn+X+FfkM/n2z2E+7&#10;0t4+jSSFLqwh9aPluYQeAz+6wHnidLXfqw2e4abJmlxWcqmiCon7dGPJ93/rOIOaGNj5ciDYmCTx&#10;Xw3X3/vjWY84F/ECmNa1+1rpS6DEB1bfkG3NiUYHHn0NF35x3AM5xSlOLL50kqyBlljNO2P0WLrA&#10;9Z6Qc2NE6KHn2nodm1GW/CT+8EAE8o01D/TK1cm1WYdg7mRPa81/5b6TbdAclWzLgwasn4Xd3xz3&#10;QE5xihOJCCHMQAuhrlfHe0/qSJXpxUbWACHPvfVA0s5utOHacbjY29sDQbWM82bH3BYvgNm/1tJa&#10;N6XxYBdWz8+s37BUePIpbL4IwVyL2ylO8dzhMXC7KxZsnArxTpM/mwDf9kR3txmSKdA6RC4w92pj&#10;Ee12R8A8gP3HUKmDtRhjOnr16ty172WVN/0+QF+Qeo7UsqXCuU9g6y7HG8k+xSlOGlJMq9Wvuq44&#10;LZZpnqIQ+KAmPdLayWCbHnDpZyHcasO3R1Fh39oSTssM1N8v47ClEK9O6//5QGqZTcFOo4y57NBw&#10;7go8+fy4B3KKQ7CkoprPJ3Y/p0GUJb0pSSX7qjd9ItwLwC8akg3RivOyt2IFr7huFL/qZP2sS4d9&#10;PFDQZIwxOq3/Z2UcuhyLd+OVp2D/GeCs3pq0i34WoC/B6jp05ul3eooy0Aa+juEHCzctfG/gm0S6&#10;ENzcX05tt+cO7e+gusLayhmCXIfwUEuO7q86xRbJ96qSWuo7Unjr1yLWbyWAL9qzynQdgtbjrJ+f&#10;nPWfCdfNj9L6h7T22n+735PN17XP0RpoqVB7i9/EL8zRjfQUZSAGOpG05N6LJBDjBZYqlSPT1jrF&#10;ONjH0N6FuhRfvFCVdDCf6FfR4ia42YHrBbx3l5COFFWdWb/+mKET0vp6ttqtCXiSdU9BxM5be+2/&#10;XdbRSyNel0z8LwC5MpUa7M+cX7w0eAh82oOkGfJ9+9Tbe5wIEL2aqku6rwRZs9RTa/e4kcCTH+H8&#10;h/3fXATWa0KWkHMTVKCVwK8KtnR7twIvNyQ1LTaD5Kt1MTI/FPuPXN+9/sz6F/MUTAyjxI550O3u&#10;/60Bq9ecXKvXAl9HcKcDDS2pMNUKfFn6ynqKaXFKrkuMJ5/DuZcYlv58K4CNquxOPCzCZ2/OkBtw&#10;AZEQUE4W1pNvLZBqt3LmyJOsmSuutU93/2+VcmiHUom3ef4Xd1H8KZD5ek+g1Xsf+Mx1K16pZCkt&#10;gZI6oaftRXdfPcUoJLgHa4RP4dTNcIzY/RKaG6BGl1K/GYifth1lsq6btfmkID+oiVJhvhOxUpTj&#10;Dtx/NOjbVfxp8/wvSu2WUCrxAvSi5D/u/+DbfNuTQb4G+CqCex0R7KgONdDspPBiA86oe9D57riG&#10;+dxiUuOdU+I9evQA23kie/1DmghcAj5uSrAtSeH1Epjn7TBTMYR+g6n5YB8OdphmiNNKQunE2zjz&#10;/i1jzJ8AWV7vCbB67yERV4OQLrnEbYX4lTYrrodb403o7EoTwVMcGWJG99uzY35/isXBIm63z805&#10;aL431XsCpELtZyW23vM6EH5Mc2vg7T8eyNs1xvxJ48z7t+Y97DBKJ16Abq/7Hw34erFLS1IxYuU+&#10;6Arh+s7HHgrZztT00Cp99uewfQ/pfXyKo0ArEXfPMKzNFK5OcTT4oid+1bAqKmJF2oBO26zmLpJC&#10;OAn55rfWztnJIrlHJv/pfLu99t+c55DjsBDida2O/3dArkZQg/YWyxYeuQN80ZFRNUaoH/lW8amR&#10;fMIDfz3/ATy6wbE2QXyO0BvTYTox0Dwl3iPDl5E8G6GWAocq8Jt2Sf5Vhx5wvwXftIWAR2EHaLvG&#10;lbGTm5x942OFo4KBTIY/ap77ZCEC3QshXgCd1n/XGKc6rZSsIr3SLfaZ0EXaxT/OWbmplQc4f+OM&#10;FTH298cqsNfgwtuw/ePiB/2cYwvXRXbEk2WsdJ49xeKxB/RiSeODLJ2rXoHv2pJ+WQa+60GtItq8&#10;D7qidLaX+3sbuNUVAR2LSDZfmUc6svej68AhE8wYY9v7ndJ9ux4LI142XnmK5X8EMl9vd48F1ZhM&#10;jR8tfNWR69twzvmeE954qSqWU+p8Rp0YXmsetjVa43r9PT5tScbDKRaDx8lod4J1vfo2jn5IzyXW&#10;dr/g3VqPnoUol0urFTSqcKcNt+fc2P5gIbJZO/amk4r8viPW9texELPvJNxLYKM2z+LbzZpY9muT&#10;7T9cvfxxWevIAZSiTjYBgWld29JKi4i8SV0GdTltRYpgH/i+K5OkHubaPcdS9/1OKH6q65Gs5u1Y&#10;ZOpemnDMR8BPPdfCzECawscL70/0/KGHLJajOk+nrlHi1WMVyn5O8ORTWDsL1dcA+LwLKPH15lmk&#10;HcN6ZXbx8q8jySCqh+LTzx/blyBrhEoiI1q9M7drB2hdcyt4iNPb3dUrV89QQpLEOCzO4hWk1pCJ&#10;SgSh6812tOplN1Lp4xTqzMqNUiHdl5tCugBfuV6AvQTWKuNJ1wfkbnck6FZFHn6tJTPiFOXidppZ&#10;P8OIUtg8Jd3F48mn0Nzsky7AR3Xx8baTQRfdSgX2EiHQWfBeFd5oyHPYjhloQ6iVfCklO9U4lXHM&#10;ji3hpEBIF8Bx1sJIFxZv8QJg9q/9oLV+VX6y0lds/YOFn3cHqQtHDVm5iSRf5wNmX/TkhvoV9cMx&#10;LcJuWXjSgWp4sFVJz4KK4MP0Bqy/sbDP9TxhD/hujLVrXfXSJ3M9eKc4FFufQX0dmqNzda8nsBe7&#10;NEwHBXRTqTCbhxjvAI878lyGgSticrnAtUAKKebC7pfiYqDv272lV6++NudRD8WiLV4Aktj81f4P&#10;PjE5WmxA6rsEvm8LQQ5buS81Bkn3mzirI0/MaNLdBn7dkf5Qzepg2pn3EwN8uALUrVgIp5gbP/TG&#10;p4pFRnx7p1ggdr6AxupY0gUpZLhQl8q0vHxjPZBn6rM5pBtfAj5pSHnx2ZoYO2drcLVZAul6DsoV&#10;Swxw1QJxJBYvgNm/9gda67/mTgtRCzbfpuym7U+QBntaiWrRJCsX4AcDTyMh53YE7zZhOL/721iE&#10;PmoV2VoN5/kmRrY8n+Q/SueGtAw5t7x92x4hHVx9C84U8afuA0+74vt+80iW5tG4nsp9G/YhApL9&#10;E8NHzTLbM57C40fg8R68X2tTr05X8fAIuO1auXvfrH8+egm83Zwzz7ZUdGD7uuuU3S+W+EO9evWv&#10;H8XZj4x479//k5WLq6891lrXUUpEKKyF1XdLO8e1WIQy/I0HsXJjI1bucCX5A+An1wW1FcGrzcF2&#10;IneB+64b+Diry7hOqB82h+VBgO5N2H8K55eTfL/oQhyTlfsoeVACLdevl8DF5uQA46LwI/CkKxHt&#10;4RmqEELerMFrpxVrpeOGge2uGBqRgp8XWNn2gOttMXr8rjDfMfjlpgjdHDv2v3Et7kPf0qf3cP+H&#10;c5cv/86RJOUfGfECpLvf/G4Qhr8nZ1YQtWHt4tz92e4B9zsS3Ko7EvFWbjMUOblh7CMBt2ZV3A8X&#10;chkMHeC7LsRW/FaJEQu64vxLeTXmdnzISh7dhp1HcOHnMEd69yJgkWBgPRydHwuyC7jchBePcFx3&#10;gEdj/LqQ5Vf//DSDpHR8G0uwrFHJ3HPGFssaiIHfdIR4B/RO3PNyoQkvlz/06WEewN5DqDb7vpE0&#10;Sf5msP7uPz6qIRwp8QKY/Wvfaa0zh1HUhs0PmKfK+kvXHG+1IjfZN8S7MsLKBQlX/qoj7oXIwEYF&#10;XnNb6u9T2OnJiq2VkPK5BlxUcMdZz756qh3BlaYIgEz+0A/gyU9w4T3Kdq3Mi7zVP24mtCO5BtM0&#10;K5wXN61YW+NI14/nlSacX/xwnit82RNjoxEejF8EFPepft4Fq7IiB492LFlDbx+LjyiF7S+FdB2M&#10;Md/r1atvHeUojtyDFyWd3850HJRrjvn9XMf8oCaWbSeV1Voj1tBokTqZYH4lbgZCul0kCLDn8npT&#10;K8I4V5tCOLuIBa1VttW90JiCdEEs+gtXebTTKa2ypyxcQhYsr206Cs0qbHUlCLlIfBVJU8RxpOvF&#10;itZqp6RbNn7dFR9/IxQLNx8kqwVCyEWFxj+qQ3VMulkrkft95GjdEM7JVahFSee3j3oYR0689c2P&#10;b4L9e4DTcahIHt2c0pHvVgAD5+uTV+Zv46wNCchE89Vs9VAIuRXDaijkvYq0qv6pI3/zD/96BV4u&#10;YAEmrHK7flYqexaaIVgcvvggNhPItyK7g191yysL9biHLHqpdVVKI+C3vVrB26e6DKUhRq69dpZp&#10;7AoS0pyJ6rVM9hO4WXDuvleVZ2lYCL0Rit71570SPsS0sI8g6QrnZH3U/p5w0tHiyF0NHmb/2o9a&#10;68zVE3dg4wMWuRbcsrDVywI23ulvrQSUus5afrOelR8+QVpJN6vZtquiRonmTMan7Sz3t51AU8M7&#10;BY+xSKTA525xGVZo8/AZIt1EPsflOS3Ph8CDntyDmiv/HHfexAjxf1JfNk/5yYXPka4G2bxshFJQ&#10;tAdc7xzMzW1NUdE5CresC5YOHS92GUHvN2CxmYEGdr6ESubqM8bc1qtXX1noacfg2Ii3t/eb92pB&#10;/SsZhYI0lny6BZUT+1SXlerBdLDYqeIPT6hdRPijURFSiF3X1I9mmCEPgLs5YuulgIV369PL5C0a&#10;vjR3EvmCW7AcEWoF61U4oyQ1bRIpGuSablnYj+RaVoODZaHD5/IP588aIzJHTjET7iOC/zVXltuO&#10;xeWU97veI2sKkEc7lt5nRbMT7gN3c8/TQLpZCm81ZA4tBK1rYM2Atdvr9D6onfvgq0WdchKOjXgB&#10;zP61f6i1/k9kJAqiDqyeh+ByqedpA990MrENOJjfe7U6GN7rAV/mchJTF0n/pDG7xRUBX7uy5Lrz&#10;m0UuxWZZfJYRUjodqIMdOEbBOlU3X/FXcdaT94Vb5G8+4AkuQ0Rz6IX07oXUwof1EkSuT+GQ8M1O&#10;SqdRo6kllfJsY3Rq3k0jfvdmLvhq3a7nrUbxvNxt4MaIdDOvm/JSc3xsZmak90XgvNrIC5z/T3r1&#10;6n9a9qmmxbESL4DZv3Zba50ZmnEHNq5S5sbjM2fFBTkvRpSK1fZyYzTp/aojJBLqjKDfbRwsrpgF&#10;38Qu1c1N5nYMZ6rw+hIxy2964oOrF4w8W+uCM9B/qhRZfX0ReJfGB8uyJXgWYB/D0x/h7Ltcs032&#10;W/DCKrww4S3fxhK4zmc7+JS+DxrFd2xdpB27X6SHMx4u1IvFTyajBzvXhl0Md/Tq1WPNaDt24uXx&#10;F+/SbHwto3GFFcbA2nTtRA7DZ7kbDNm2ZqMqTfhG4fOu5AT7SdEeUVwxL+4glkQYZFkSFVVCGWSJ&#10;uGnhaWfQOlk08lvPc/WjSWF7btD+TlpWnfsYv3/YBjaneOuXPYkD+CrCvt89nX0XOErdTCEW+Fq1&#10;pHSzva/lYXaFEgC0O+9x/sNvSjj6zDjGglCH8x9+Y1Lz94GcNJspTTR9zRVAWCR4kFq42hhPul9F&#10;gMqIuh1L9VaZpAviS96oiu/SR3mNku7GOyWfa1a8riSdLrWZStQiedBYCd4YC+8cUd7w8wEj2iHW&#10;uBL2bPJPQ7rgDALnMvIupFCLUfP5jBLbHzn3UTeXbuZdVhfLIN3eLcAMkK5Jzd8/btKFZbB4HUzr&#10;2pda6feBrKpt4wpwdu5jfx1DpweXVuHKhNddS7LILgjZbFThjQW5AL6OBxs1KqBl4Gx7l9fW2qX7&#10;uufBfeB+N+tvFpS4ZPuW34HLlCjdx/c8w9yHJ3fh/Etj268XwRc9uU/5ORulYsHNulu7nkipf6Mi&#10;u8vXmmU89Vuw89NAdZqx5iu9cnXxsohTYGmI9/Hj/3ftbP3iY61Vtd+oOe7CxvuUEVbpMdlr/INx&#10;ymMugttNoKqLp41Ni9/0pKqnmgswdBJYqcPbANufgqrAxoeLGcCMeAg8jsW/p5VYPUX9t9ZmrZas&#10;8yNfrJS/q3iecRN4vX0H4oewUZ5WSAu43h30/fvc9noA78yYdvKjhcf78OKa6+Q9F3zqWB1ZEizG&#10;2Gir+/D8+fO/tXfYu48CS0O8AOx9+9cIgj8AXIqZE9JZK09IZxTyaTN9iUc7r8DyeHyfSoVcI5dP&#10;7BPXB87ZuwU7T+DiqywbLfWQHOfdREjY90ML9Gh3hEVe47eotQDWQwlsnqaIlQevzmeBF3XK5Vq5&#10;27VbVubusDC9QnaLG5XZd4g7lNTCac8J4AQ5v26a/nXW3vnDMg5fBpaLeAGzf+33tNa/CziB3J5E&#10;JOuvL+R8T4BbOdL1gZ1fLEhS4SFwZ0gbwSucfdwcZdvH8OQLqFZh7WeLGVQJaCPR6i5SDeVJ1qud&#10;VYA6olSxXGoVzw6+icU95gVu2gY+rpWXhuczXZqu6iw14uP18AUWFxrHKILTvSmZUWHWLdgY84/1&#10;6tWFtGmfFUtHvABm//oNrZUwbYkqZsPwEnY+odtL133QnD2ZbZfxSeAd4Gt3vvzWvB3BG81DAh3J&#10;be52NmmtrvH2adDpFEN40O7xE7WBAqE4Ff3oMtxlv3L5543AFc4groVWMki+IPN5Ifm4h2GE6pgx&#10;9qZefXvp2sEcf1bDCOi09ktjrEhoWCsW7+4DxMNUDlpISWQ9V0XTjYUAZyXdLeC7Pel+MQrfdDLV&#10;M3B+XWchHBpdDl/mQXWN/a6UH2/POMZTPGtIYPtTLql7rNehm9PbqAaSf/tgzjN8uicFNY1A2vkY&#10;A++7oPO6k1XN2wLNinQbPtrsnJZwRCVfJGEjndZ+eaTDmBJLSbxsvPLUmORvZL9QUnWyc4Oyskkf&#10;OD+uL1dtR/DCYVbnBOwBP7Sh2RAxkS+GxD++jiSdMF+t03NJ6dMki99G+lc1K6Cr8HQ/gvaNGUd7&#10;imcC7e/g0eew8RI0XuMtDTbNBG58muJPnfk6N55fFRdcJ5XnJR+HeFVJqfGAApkSg+b7tuzyFg8r&#10;3FBtkF8CjEn+BhuvPD2SIRTEchIvEK6/98fGmP9CfrKi4xBUJSG6BLwRSJJ2N5FsgnONydU7h8Eb&#10;uanJFLY+64jv8x6iF5zXJU2cZTJKpH0UHrVz7zewuloVv++jTyG5O8fIT3HikN6T+64DuPCLgTSx&#10;lxuyc/P048uzr80h6fmKknz4kNFVhG+HzhrOkW+gZHf3dXvB7XpBOCGouN5p/Xzd/z5cf++PF33q&#10;WbGUPt48zP71/1tr9ZeALNgWVKD5dinH/3W33LQxH4Dwuqbd5KASv3UlyB9OKfpy08BunBFvO5b2&#10;12KdJ7B3DaIunFu+7IdTlImnsHUTKjVYu8q42XM9Ees0X2XWmlHYpgh+05PzVYPBbJ04XWC3kPZ1&#10;EdgaDKZ9qlevLqWLwWPpiff69X9ee/OFN7/r6zkoJVHL2hrUXj3m0Y3G96kEHUY2aUSI85UxGhHD&#10;iIDfOFlKAKy4KN6tD/uiXU06KXbjE3pIFsEpngXswdPvxcLdeItp8kI+G2rpZHMiT4vEcLm9d6kp&#10;Rnfvngu9W9DbG/Lrmjt6de8N+OWCZfvnw9ITL8Devc8urKyt/NvC9vMAAB5RSURBVKC1Fo0apaRL&#10;8erFparuyuMe8LAn5OvhiyQ2qvD6lE6ea4nTAHbH8Wpg4yfxPt+0GrR1wPm6bBNPcVKxB9s3AQub&#10;b1BEC+wxks/r0xY9AdaDTPh+UfBl9z6IrBEZ0P+/vTOLkSTL0vJ3r5mvER4RuVZmdS05lRWRW1Vm&#10;dVEUjGjxMj0bYmjeWqKZRmIZxDxMCyRKNBLTM4WEGlpCzCAx0CxC3WyaJ2jEoNHQL9OgaZjqWjIr&#10;M6tyz8rMyjUyNt/N7F4ezrUwcw+P3ZeISPulkGd6hLlddzf77dg5//nPRA5e7ZdoO3oA1UcyJTgh&#10;3XptqXascvSL25uqMATs2BxvGpWjX3wc2fAXlp+wFnJlkY7wdHQLWwOGzkpv3FqZ1xsn3RpywHbL&#10;ddbi0gbjNHyPsi+m7+83MgXEbsId4FYE1K7B3FWYehmmzrFZA8aDSK2hlfJWKHjSmvuk76vuxHhO&#10;ah2QNFaU+0m6PJVzP5fIxgAiG/7CbiBd2CXEC5CrnP5RFEW/mjzjlA7zd+mnzKwfeAg8anRGu5ET&#10;nJ/eRC75dlumVnRjrfbc24G4nKFcW2cOStUn0oI88FMuw1ZxD6k3PGnKBZPyS7DvTbbTy3XCEWBs&#10;PLOsctiiqc1G8ABYSAULdTdGa6NF5PVRk3O+S8EQRdGv5iqnf9SvvQwau4Z4AbzKid/BmN+U/zml&#10;w7LMbGekdGrAvXqndylIpfn4JvJrc4hmsrs109iVz8VYwNlL6qR//jkfCuMHYeq0RAlP34fg7qbe&#10;U4bB4nwNHjblQl32JUd6V22/2quQSduNsFPloNTqWvPt4DMrU1bSpHugCK/2LbURJLKxtILBmHe9&#10;yonf6ddehoFdRbwAjM/8hjHmXwDOp1BLRXPhUwbpGPsQeL8mLbFr4ZprykhPuqgHcKS8uZvFz7vy&#10;wzGMFelOL9x1EXI89QGbdmMrQuU07H8DorYQcO0Kw1JaZuhGE2qfwsIHvJQLRKulkpTAXJ+GQB7G&#10;dZt1pRwWg/4m6a5HMNtyOWUruvgvlPpZY7ByjvsFOec7J0l8q197GRZ2RXGtF0z1yk+01mK7FBvq&#10;mBAm+u/6lh4K2ApXb4f8JJB2yrSMpxnJCPnNmDo/QkTvvcactyJ4rrDSwekJcCc1H6sWyIG/ZpO1&#10;eeg6AoHKIfC2o2TOsCFED1xtAmmDd8Xhi64g5TmiagSrT0fZLFYoY3Aqh0iGh24XnwSucOcnbff9&#10;sXZMYfGi+OqmjG92g2xsNey+iNfh3tzsl4wxdwA3JtgXuc1S/2fX3WnJLnwtB++9BtyMuv7GCskW&#10;ujSM2M076T9I2e7Fo3RiGCvBUTfut0SwbhHVQ06vQ7og3hdTZ2FqRvww5j5wDSo7s2C5ezEH1U/k&#10;821VYWpaPveUIudwHtqp2/+CD4/a/dl7HrnjqgcrUw43orW2XB83wsSYJzRCuif6TbpLl+Tc7iTd&#10;O/fmZr/Uz90ME7s24gXg1odT5mD5stZajmClIHRHa59GBy3vysDTZmKoEzdGnMmLMc71rgjVWola&#10;XitvbibVPeBxinhNqq0ZupsnBJ8Dj5qJgXstgGOlrR7881B9CEFdqsbjh4F9W3qlZxtzUHskF7Rc&#10;CcaPsF5D+vmm5Efj4mk96O/k3UttUdukawR1V3vYjh3j5bY0bGhkEnRf1Wpxp6qfT5PuA/2kfopj&#10;b+xawc7uJl6cxndi/LJWSlq2YvJVCsb76+M7C9yuSx41ryWijawzBHdKghj1Nry0henBHzQSW79W&#10;BAcLMmDzs5bssxnCqVJn88SHKaIOnXPUZtQTq2POkXAD/CKMHwB1iMEOANrFsI9lmm3YdGR7mM1c&#10;/u4iF92yn/gXe6p/ioAWcLFrXLux0ll2bpsph4stOF3o85FR/cTdaqZI19qntcXqyd0iG1sNu554&#10;AWqPLx8tlb2LWmkJzQZIviEy/twiZGesO9i6imn7CnBsk4mcW641OO+5EdoRfLEofg9XXNW7u3ni&#10;thX5Tj6uJLdlTtr4dt/oCixB/QG0XTGuNAmF/Wx+wPdeQhVas9BwPlz5EpSfYzsx6gcNd+eSinpP&#10;lfrnYXwXeNxIJlzHTT0TeXhlJyUee5KumWvUozNjh07dH/Hqto09QbwA9dkPv1Asli+sIF/oe9oB&#10;ZOR1LeyMHuIo1WPz86faSDSybGIdwNGSFNHuA49bkrc1JnntAPg4leIIXI550J1JEEH4CBpzUtRU&#10;QHESClMI6ezViHgRWvPQnBfW8jwo7QP/MP26wb7lLqSxoiWIJAJebTjrVnCxnUwCiVFvw/QmlTcD&#10;Q6/0gjVzzWb99fKBN+6NcGV9w54hXoD67PkXisXiBa20JNOWydeKlKrP+Bx4UIdCTlINkeuH34oh&#10;yNVQItycJ1F0O1VxvhZJisHT8rvYISo2Q8mndJOvlTaXU+4PWmDmoe6IGCNGRsVJ8CtI/L2byNgC&#10;NQgXobko8juUvKfSFHhTDMoJIwTOdykQGu577VcPQq+UQ2Tkbqo75RAA19twclgH1dIlQHWT7nyz&#10;2Xy9fODsnhGg7ynihVXINwrEqLTSf6lZbKiuNYTR1qKGGvBpHcbcwV0L4IVSIlm7EjqFBBKlnPCd&#10;RCg1sqgZSS/8RtuRB48lIa7GAphIvgdrZQBhfgz8MpK9Hv5lIkEbqENYF++PoOXErlaq6MVJyFWQ&#10;b3R4F45rUWfzTOSGgr7WR5OZO0iXXJxPjlt79+WTFFkcWAA8V157QndfsHQRlCcXuD1MurAHiReW&#10;yfd8R9ohCiQamzzNIFR0HzbgYAle2MK2l1212dO9T7LLgUS6xsIhp+G9Eopm2HcNPM0+aTIHixYS&#10;STagVROLT3Bl/DhJ7hpivJzIh7wcchuvkSROfM+t3HNOswdA5H4MECbfeRRA1JI8DcjfW/foF6Aw&#10;Bn4JGGPr80f6hypwJRWRbieFtRY+biUDSmMEkRxj1VDqDfGFvdaC42N9Gka5AgYWLiXfd0d6oXl2&#10;r5Eu7FHihVVyviaU1MPkDDvhBANpDb7pXKRAot1uudjFlvBRaODFgtDNzZR8rBHC4SI8P+S19xcG&#10;iUDdT9wQEz9aI5GzdeRp3RVKKdc+ijxqL3n0cvKoc6DySHSdZzfI1z90Y6JUqmjbDCWtdKpPOYcm&#10;cKkr5QCSLvNS1o6NUD6xE8VBJFicnamflwaJPZrT7caeJV6A+pP3ny+WKuc7pGYmgqAJU8fon0Jy&#10;6/i4JWkKrYRYPbXyxLrQlDqOIpGxWZK79yAa3Cj6DKPBpTbYVCcbJAqEki/ppn7gIfCwldQJ0vsK&#10;jDR1HCkP6qK+CPO3JP2kvbRkbLbZWDpbPvjmnh2tsvMv/dtA+eCbn9eX6qeNMQ+AJHeXL8kXbkcr&#10;BXyAHNzxydWO4OUu0g2AwGmFtZIRQhbXeYREQUcz0t1z8BI7gmXE7mL1cPsdZzEOxS+c3peVOy9l&#10;4Y1Bka59LOdgvtRJusY8qC/VT+9l0oU9TrwA40fOPdJR8bQx9haQGOvky7Bwf6ROXQ9d44NFSHci&#10;J+WmNNqwfFIsE65KWoPz3mDHuWQYDbzY0aYLFimIzbelTX07qCGz2HIeoJIotx6KlPFMYUAEEdyV&#10;cy9f7jK8sbd0VDw9fuTco0HsdidhzxMvAJMvzV2/f+2kMfYPAfdFKymq1OegcX3oS7rjHmOX/sjA&#10;sR63jyGr+++2InhxlKKADAODr5MhkbHQInRRrkXyso8bovHeCm5ZUdLEnZcgckQPkUMOzC6pcV3O&#10;ucIYYse2TLo/un7/2smdOhW439jTOd5eMEtXf0t76teWn1BKcr7a63uX26prAD5KNUs0Q5gqyKjs&#10;bswCd1ItwTFCI4bnJ/pmML0dWERN4EKnTSNwr7HVq4hxP1tJfEbI5S3HTopDHgIPWkm34oG8fLIP&#10;uo6FehteLm9uxOmlFjRNolhoR1IneL680vWur6h+IjWWXLEjj2Ki6J/ryolfW2PLPYeB9zjtNOjK&#10;9DeipU+feJ4no+NjbWkUwOLHMDHDoLWln7YT7aS18tOLdEEoqVfEG0SbM1YfCFqfybBBbJL/UEp0&#10;uusOIm1C7Y5IyuKQy1qpbG/I48BC46aY+cT3ydaKDrQ0Cf5amUkDjdtuW1LbaihMQH4rosD+okjC&#10;TcbKJeE5ICjCbDMx2i/lnH/IJvTjxwuiZrDWjeXxBzCIsgNtWLwi320X6UZR9Ote5cQ/HOTedyKe&#10;uYh3GfXrvwL2Xy3/v0Px8CKDdORqArdDKWAAHCmtXsC4aWROVnruWhDJifdqH9tIN435CyLH8N0Z&#10;a0In5XLdglEgUy969lvNw9xNMZLxcok0THvS6NJuOi+I1ci7DnNXZN9+PpGaaR+wTh+sVvFmbsD8&#10;FfDysm0Ugg1Fcqa1NFFYC5Ov9eNT2jIawCfurigyomaJ7UWvhlB3gysh8cA9Xd643Osu8KgKL4z3&#10;9pbuH+Zg/s4K5YJA/U3Kx7870N3vUOyce6tho3z8u2E7+jLWiMNJWvGwcAeCO+u8wNZRRORAx0ty&#10;Qq0Vm7VNEhDGCAwcGyXp1q+Jvi1XEqKMArGQNEaIzC9CrgBL13pvP38bCuNCulHgGhvi9m4t+b/G&#10;PDLMqAcWb0iI5xfc9lbWEoXJIFSFjP9esa0jfD8v2/oFGDsokXIUuouBB9Ur/fmstgifhKM8Jfn8&#10;GNM+5FPPeUo0v5cbkjjZCF4Azg2adIO7ci51KRewZiFsR19+VkkXnmXiBfypEz+sLjVmjLE3AXdg&#10;aLlVbiy60TiDwyTrt4F235C0QthfHGWOKBSPWa8AJpDb88opKLwE4yeEdE0gEaQJWTFaKLwvkanS&#10;QrTFCdlubBoqL4gvQpz+qT3ssf/55CIZtpxn8IxEx5WTLncTyfpa1R7bRm7bprQEF4+JIXz5uHSv&#10;RW2JhqM20mk3GuRwKaY43dD1+1N5+V3bMa2v5a7o400Mshzotbt2RS6e+TGgQ7lws7rUmPGnTvxw&#10;kLvf6XimiRdEbvaoevN1E5nflWdscuJbI3nfEc4lW7adJMkHHxul34ydl1tyrESI5WOdvy++6DrM&#10;HDlGXVFraylJLyjVlYutyIlqQiHnsAfxNeeT7UEIP43xw440lzdI/hnU3BQDI90Jflftvvh8sq0C&#10;7NKaH8WgkY+VDY6Au+dTni1K4S10H0XONeJcGOAU4fXRkHPGRO6OKBEJm8j87qPqzdefBbnYenjm&#10;iRfgyJGfq+nKzFeJom8uP2mt8wvIw8JViEZjARqapLjWiuDQqAtq7VqSS/VyrMzhppUNKWvOGHGb&#10;rzUSHXejMC5RaVzs6o46o7YQujGSzliB8S79az35Z9CSlII1SW66AzlQjpiVJ6mIEcL3krFPBvFw&#10;6MaZkhwXkbOfyHtyTbk4imA9ui/nSpw/T9+uRdE3dWXmq0eO/FxtBCvbcciIN43KiW+HYfDnjXWh&#10;Thy15cpQm4X61aEuxwJh4FqEXWV74A5R6yFqSzQTBfK4Hrqj8zhSNauRX4qMFbgWkgQmZXrTcwT6&#10;GsXi5rxM02jVJNXQCym/gBV5niHDU51L6HXflQemS1JcwxkpWQut9tY1vltC/aqcI7lyd/vvUhgG&#10;v0TlxLeHuZydjmdOTrYe/IlT/6P2+PKJUtn7fa3068tHfq4kLLjwMUy+xDB8HhRwpgI3A6g34IXR&#10;W0tI7hQAvUpnR7r/1Equt+PX65HZOr+P96+8VSLebkJN9QLuf4NkyPkqMUfUdmmmtqQlRghPJ5+G&#10;VitTDTEqiJb3dlU+lkMleGFobeSLsPCZk4qVknwYYKz5uNmo/vxeb//dCjLi7QE3WuSsqV79J1qr&#10;vwvIweTnwHqwcEv0nsVjA19LAZm59TTX58mtW0V3TrUbdpZlXa8Jwe+6WqS5eisBZfn42r9vPk1k&#10;bTKgKfXLmGxXS5JX5VdKSUSuRzuPoahkkCoI8bbjHpUeOADkx4c8QaJ5C1qLQrip1l8AY+x39PjM&#10;O+WxYS5o9yBLNawBPT79ThiGXzHWyPGfVj0EdVi8iHS8Dx47gnQ3guoTyfHFeVKGeeaFomTQTqaW&#10;28y+DVTvSfojcMMq+zbpbGso0ykpa6wW8joMj3RrcuwH9ZWqBWsWwzD8ih6ffmdoy9mFyIh3HfgT&#10;J39QX2pMg/mJPONupWKz7vnrvfWizyLCB1IYU56QV+W54e6//pmkBxRCvKUN+Gq170h+cumTJHXi&#10;F0XeNmLkSYhXqWQKyUjRui3HvJeTc8CmU0vmJ/WlxrQ/cfIHo1zibkBGvBvA+JFzjyjPvBWF4TvG&#10;uDpz3J5aGJMoa/FjYLTyo9EihNpjORljHa/a7HD77WAO2lWJtsOW6IM3YnYfNOTvvXjcg79+OmNI&#10;yOEy5lbmrlm7texMf7Akx3irKse86rBytFEYvkN55q1MKrYxZMS7CXgTJ78ThtFbxlo3BjWl+fXy&#10;MH8TmjdGu8hRoXpDyCtuGa781HD3v3BXOqSMux9f1yvCwVqn0AhdnjKUJo8dAB8gFEnh0RK8WR7R&#10;yNDmDTm2vXzKa2FZtXA5DKO3vImT3xnF0nYrMuLdJPJTp97XY9Onoyj6Vs/oN2jCwgXEV+wZgXks&#10;8i4vL+9/7CBDHa3UvCVNHUpL9Fp5cePbjp+Afa+LDCpynXjVx2IAtAPwYkUMbAbqGrYqZuVYDpq9&#10;o9wo+pYemz6dnzr1/kiWt4uREe8W4VVOvBtF5m1jzSV5JpX7zRVh4R7UPkX8xfYyDCw9kGKUCURW&#10;1N0RNlC4Eex+MZVi2GyZyZcIOe/IN1+G5gKjvLGPMRqT+wCqn8LC53Isd+VyjTWXosi87VVOvDuS&#10;5e0BZMS7DeQmT76nx2bOSO7Xyj1ubLKeH5N/z1+G9s6IngaC+g1X0HIphvFXhrv/Red8ZV0zx0ZT&#10;DL1QeE50vMqN+eCZ8OTuRPszOWaxcgHqNCsPozB8R4/NnMlNnnxvpOvc5ciItw/wJk5+J2wHbxhj&#10;frz8ZNxynC8nxTf7ZISrHATmRFLkFVIphiE6s7ecg5z2pB14MymGnigmelSlR94yPFw8SYpn+XLH&#10;mHUAY8yPw3bwRpbL7Q+yBoo+Ib//9EXgp6PFK19XHr+llZ5aPnD9gjPceQD6CVS+wJCl7oPBwl2X&#10;YnBevBtJMXTYsW5kJ6vd7teh4UbIhC0oVFj3M23fccRqnA9Hj8ypjjXIzp95lPabQ8ESLN2T7zBX&#10;SC48iS533kZ8w5uY+V42Zap/yCLePsObmPmeDouvmMj+dkfxDeV8SbV0vtWvMUrbwW2jcdN1iGnx&#10;PRg/trHtlDvkYmJbgW6iXeUQXfpMiCI2Ud9IF2FrSawK459esKEz8XE+HXsWLTkGF27JMZkv0ZlW&#10;MNZE9rd1WHzFm5j53kiXugeREe8gMPnSnK5Mf0OHwZvGmD9efj494dhEsHDFyc/WaUnacViE9pJE&#10;8mETygfY8OyDuEkhJuxumNgKJiaBHuqI8L4QpPYlxTGxQeugwoSLzAv0PvSd1SUuKtZ78fQI5Zhb&#10;uCLHYNekXwBjzB/rMHhTV6a/8awMnxw29uKRtXMwdeZDPT7zdmSCv2SMvbf8/PK0i7IUpBYuQ+sW&#10;G58fMGIs3nWG55GYh+c24ZkW++HGRujdFt/NRWes4+4SVuSM40aNomw/dhCY2uC+c7JmpVcxOl90&#10;UW7cLja+8fe14xHJMbZwWT63fKeLGIAx9vMosF/T4zNvM3Xmw9Gtde8jI94hwBs/9Z+v3792PIqi&#10;3zDGJGFePNwxX5YOqoVLO5+AW3cQ1zF3G+75iF/F4sqfXsXE0n6JUpWSbes3EAK08tpxvjhqOx+A&#10;LtSckF+pJG1BAxkTlN7/PCs6Cb1JR7xK/GLrn5HI/Zaget9Fw7EX8KjNj/uBmHAvyTGWL3daXwLG&#10;mCbG/Ob1+9de8San/9Po1vrs4Nkddjki1J+8/3yxWPl14K9prVLFTTcpN2wL+RTGZSLCMBsRNoJ4&#10;HJLSiaF5sIq3bTuAQ2+ufH7JSZ/9YuKvC0K4Xl7SCO0GTL3GiurW0iXX3uuI1wTJcMs0bCSFsonT&#10;nc/Xr7mRQaVk30oDxhG6lsp+5Sh4gx0DOVi0oPm5Mw3ynTE5pHPoTgL5b5vNpXcz68bhIiPeEaG5&#10;cPHVvOf/A1B/Wet0MlElJi9RWxy2ykcYrsvXGli6JHlQbwOFp3YLDvQgXoDFS842Mp/kfa2V54yB&#10;qeP0fM/zH6VsH9eAccRbOdnjPXwinXZ+gQ7CtkaeL+1f3/5yx6IGjQcyKcTLO1kYdBKuscB/aEfB&#10;u8XJM6tMJM0wSGTEO2o8uXDSFAt/H/habwIOkwGM44cYuUGknU1ytOshbENuLYnZU1EXLI93d5ab&#10;vWReMaJHrui1DvHGtpRqtc9rXiZSmDAZR+TloXCYjQ9J30l4Kq3O8bHi+asSrm62/hEHX/9kVCvN&#10;kBHvjkFr8fJMTvvfBPvLWqd1TM7Q2xohMqWgvB/8I4zIMiXDjoEVK876U9eu7lIly1M2BMaYCNT3&#10;g2bj24WDZz8d2XIzLCMj3h2G5vxHP5X3in8Hpf6G1rozwRvnVMO2PObHoHSIPdGMkWETWILGY0kn&#10;KJ0Qbte5bIxpYe2/bkfNf1qcOndzRIvN0AMZ8e5UPLp4JCr5f0Vp9be10l2O4i6iMZGbuutDaQr8&#10;Q2TNiHsVIYSPJTVjQkkn6HiicxfhWvNQG/vPaIT/nsNnHoxkuRnWREa8Ox86ql7+qlLe39NKn+39&#10;JylP2VwJyvuAYZqQZxgcZiWVEDTkAhsrOnrAWHPehuofe5PT/4UVAukMOwkZ8e4ihAtXf1Z79ldA&#10;fUVr1dVZEOeC3eh1a10qYj8bbjDIsEMwD42nkkpAyZBVtUp0a2wA9r+ZSH3Xn5z+g1GsNsPmkRHv&#10;LkTt8eWjxaL+ulLqr2utX13xB7HXQJyKQEGhDMV9wL6hrzfDRjAHzTlo1QGbpBLi77ILxphr1tp/&#10;02rVvp9pcHcfMuLd7ahe+bKx6q+i+CWte/S4xgU5EzkfAuezWpxwUqu9bASzkxGBfSot0u064Dr5&#10;YuOhnmRrq1j+u1b23zE+87+Gv+YM/UJGvHsEC3f+aP/4xL5fVJ7+W8Cf7pSkOSxHwqGkJIzr1iqO&#10;g7+VyQ0ZNoclCBehWXVFUS0pBO2vFdlGwI+tsf+yuvD09yZf/Omnw193hn4jI969iPkPj0V+6S8q&#10;1Ne01m+t/ofKEXCUTHDwS+Jx61XYMd1yuxY1iJagVYPQua4pz0W1KTOeHjDGvGex/9ELG/+VqTdu&#10;DWW5GYaGjHj3OFpPzp/wi/mfV+hfBr7YMxIGOopzJkpmbPlFSU34Y8AEWdPGarDAIoQ1SR2ETaT7&#10;UKWIdmVxLIaLbD+wmO+HzfbvZ40OexsZ8T5DaC1envGt/5by7NdR6k9qtWo/LR0dc3FbLQiJ5Eoy&#10;50yXgXGePTK2QBVMXQyCgkZi6q6USx2s7CDrhrFmDsv/s5H6XqjC9woTp64MY/UZRo+MeJ9VzN2Y&#10;DL3wz2it/gKKP4tlutMtrQfShTobOctchUieCjIRwi8iXgdFdn/hziCWk02JYIOWc0Jzo3EUqdRB&#10;74JYx6sZG6K4iuUPjbE/8CP//7DvlYUhvJEMOwwZ8WYAoPX40rRX1Oe00n8O+BKol7VWGx+ztUzI&#10;Trcfu4dpT4Zh+jkR/6s8EP+MussuBNryY9uifw4DcSiLI9j4/FA6IdgNwmlsbwH/21jze1HTfFQ4&#10;dPpqn99Ehl2IjHgz9MbChVfQ+bNGqZ9FqZ/R2CMoPbn5F4rTFQYwyfy5OFKGzjyoThWflHJOZM77&#10;d9m3P7UtLhcNqdd3+7OpnHUcpS/nr+O1ue3j19c6lSbY7Fs1Cwb1AGt/qK39g6YJLhQnX7u++RfK&#10;sNeREW+GDWH26v+dmDw69ZaCUwp+BvQbwGGtVZ+kDzY13Tb1CJ1EmXpYhur6x7JXb4rglep8fpsw&#10;xtaAR2A+tPBDC5cX7s+/d2D6Ty1u+8Uz7HlkxJthy1i480f7xyr7zilPHVdwDqX+BIrjWCZXOKvt&#10;UhhjWigWsFzH2p9Y+MhG9nq9tnh+4gtvz456fRl2JzLizdB/PLp4JCiql7VWr2DUC0qr10C9AuoL&#10;KLsPq8ZWek2MBsbYAGVrWDUH9h5w0xpzAW3vGmNv5Jr2dubwlaHfyIg3w7Dh1WfPH/W93GGt/APK&#10;Cw+Cd0DBIeAQlgNotR9rJ1EUsRSBAooCxGRtXcsXSOJWuYqeDbC0gBaKJpYmikUMsyhmgccWHkM0&#10;ayP/ibHhbBgFj8oHzt5nR08YzbDXkBFvhh2Fq1f/Z+FwcWosP1YZUx55FaqC8lRBafI5VcwFBBYi&#10;TynPB7A2CsGLcuRUYJuBNbRtZFvWty0b0Q4a9frD+mx1evoXu2e5Z8gwMmTEmyFDhgxDxv8H4fpU&#10;mciopfEAAAAASUVORK5CYIJQSwMEFAAGAAgAAAAhAOaIiZnfAAAACgEAAA8AAABkcnMvZG93bnJl&#10;di54bWxMj0FLw0AQhe+C/2EZwZvdjaWaptmUUtRTEdoK4m2aTJPQ7GzIbpP037s56fHNe7x5X7oe&#10;TSN66lxtWUM0UyCIc1vUXGr4Or4/xSCcRy6wsUwabuRgnd3fpZgUduA99QdfilDCLkENlfdtIqXL&#10;KzLoZrYlDt7ZdgZ9kF0piw6HUG4a+azUizRYc/hQYUvbivLL4Wo0fAw4bObRW7+7nLe3n+Pi83sX&#10;kdaPD+NmBcLT6P/CMM0P0yELm072yoUTTdBqHli8hmUgmHwVR68gTtMhXoDMUvkfIfs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Ix2ru6gCAAAe&#10;CAAADgAAAAAAAAAAAAAAAAA6AgAAZHJzL2Uyb0RvYy54bWxQSwECLQAKAAAAAAAAACEA2kNlj3O+&#10;AABzvgAAFAAAAAAAAAAAAAAAAAAOBQAAZHJzL21lZGlhL2ltYWdlMS5wbmdQSwECLQAKAAAAAAAA&#10;ACEARh6ECO2+AADtvgAAFAAAAAAAAAAAAAAAAACzwwAAZHJzL21lZGlhL2ltYWdlMi5wbmdQSwEC&#10;LQAUAAYACAAAACEA5oiJmd8AAAAKAQAADwAAAAAAAAAAAAAAAADSggEAZHJzL2Rvd25yZXYueG1s&#10;UEsBAi0AFAAGAAgAAAAhAC5s8ADFAAAApQEAABkAAAAAAAAAAAAAAAAA3oMBAGRycy9fcmVscy9l&#10;Mm9Eb2MueG1sLnJlbHNQSwUGAAAAAAcABwC+AQAA2oQBAAAA&#10;">
                <v:shape id="Picture 157" o:spid="_x0000_s1027" type="#_x0000_t75" style="position:absolute;left:1030;top:97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PN4xgAAAOMAAAAPAAAAZHJzL2Rvd25yZXYueG1sRE9fS8Mw&#10;EH8X/A7hBN9cWpHa1GVjCIIPE3E6fD2aW1LWXEoT1+qnN4Kwx/v9v+V69r040Ri7wBrKRQGCuA2m&#10;Y6vh4/3ppgYRE7LBPjBp+KYI69XlxRIbEyZ+o9MuWZFDODaowaU0NFLG1pHHuAgDceYOYfSY8jla&#10;aUaccrjv5W1RVNJjx7nB4UCPjtrj7streMXavmw58Kf92Zdm79Rm2iqtr6/mzQOIRHM6i//dzybP&#10;r+/uVVWpUsHfTxkAufoFAAD//wMAUEsBAi0AFAAGAAgAAAAhANvh9svuAAAAhQEAABMAAAAAAAAA&#10;AAAAAAAAAAAAAFtDb250ZW50X1R5cGVzXS54bWxQSwECLQAUAAYACAAAACEAWvQsW78AAAAVAQAA&#10;CwAAAAAAAAAAAAAAAAAfAQAAX3JlbHMvLnJlbHNQSwECLQAUAAYACAAAACEAhAzzeMYAAADjAAAA&#10;DwAAAAAAAAAAAAAAAAAHAgAAZHJzL2Rvd25yZXYueG1sUEsFBgAAAAADAAMAtwAAAPoCAAAAAA==&#10;">
                  <v:imagedata r:id="rId10" o:title=""/>
                </v:shape>
                <v:shape id="Picture 156" o:spid="_x0000_s1028" type="#_x0000_t75" style="position:absolute;left:1409;top:475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KvaxgAAAOMAAAAPAAAAZHJzL2Rvd25yZXYueG1sRE9fa8Iw&#10;EH8f+B3CDXybSVVa1xlFBgVhT9N+gKO5tcXmUppUOz+9EQZ7vN//2+4n24krDb51rCFZKBDElTMt&#10;1xrKc/G2AeEDssHOMWn4JQ/73exli7lxN/6m6ynUIoawz1FDE0KfS+mrhiz6heuJI/fjBoshnkMt&#10;zYC3GG47uVQqlRZbjg0N9vTZUHU5jVZDuHwlMk3vmSrKQ2mLbOTyPmo9f50OHyACTeFf/Oc+mjh/&#10;layzzUqt3+H5UwRA7h4AAAD//wMAUEsBAi0AFAAGAAgAAAAhANvh9svuAAAAhQEAABMAAAAAAAAA&#10;AAAAAAAAAAAAAFtDb250ZW50X1R5cGVzXS54bWxQSwECLQAUAAYACAAAACEAWvQsW78AAAAVAQAA&#10;CwAAAAAAAAAAAAAAAAAfAQAAX3JlbHMvLnJlbHNQSwECLQAUAAYACAAAACEAtpyr2sYAAADjAAAA&#10;DwAAAAAAAAAAAAAAAAAHAgAAZHJzL2Rvd25yZXYueG1sUEsFBgAAAAADAAMAtwAAAPoCAAAA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*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Corresponding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author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email:</w:t>
      </w:r>
      <w:r w:rsidR="00000000">
        <w:rPr>
          <w:i/>
          <w:spacing w:val="-1"/>
          <w:sz w:val="20"/>
        </w:rPr>
        <w:t xml:space="preserve"> </w:t>
      </w:r>
      <w:hyperlink r:id="rId210">
        <w:r w:rsidR="00000000">
          <w:rPr>
            <w:i/>
            <w:sz w:val="20"/>
          </w:rPr>
          <w:t>anilsoni521@gmail.com</w:t>
        </w:r>
      </w:hyperlink>
    </w:p>
    <w:p w14:paraId="3D5AA62D" w14:textId="77777777" w:rsidR="00BD5AE0" w:rsidRDefault="00BD5AE0">
      <w:pPr>
        <w:pStyle w:val="BodyText"/>
        <w:rPr>
          <w:sz w:val="22"/>
        </w:rPr>
      </w:pPr>
    </w:p>
    <w:p w14:paraId="59A5ED87" w14:textId="77777777" w:rsidR="00BD5AE0" w:rsidRDefault="00BD5AE0">
      <w:pPr>
        <w:pStyle w:val="BodyText"/>
        <w:spacing w:before="1"/>
        <w:rPr>
          <w:sz w:val="18"/>
        </w:rPr>
      </w:pPr>
    </w:p>
    <w:p w14:paraId="4D96446F" w14:textId="77777777" w:rsidR="00BD5AE0" w:rsidRDefault="00000000">
      <w:pPr>
        <w:ind w:left="3813" w:right="327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8CC41D9" w14:textId="77777777" w:rsidR="00BD5AE0" w:rsidRDefault="00000000">
      <w:pPr>
        <w:pStyle w:val="BodyText"/>
        <w:spacing w:before="114" w:line="276" w:lineRule="auto"/>
        <w:ind w:left="720" w:right="182" w:firstLine="900"/>
        <w:jc w:val="both"/>
      </w:pPr>
      <w:r>
        <w:t>The purpose of this paper is to offer an introduction to MA, including its causes, symptoms,</w:t>
      </w:r>
      <w:r>
        <w:rPr>
          <w:spacing w:val="1"/>
        </w:rPr>
        <w:t xml:space="preserve"> </w:t>
      </w:r>
      <w:r>
        <w:t>diagnosis,</w:t>
      </w:r>
      <w:r>
        <w:rPr>
          <w:spacing w:val="1"/>
        </w:rPr>
        <w:t xml:space="preserve"> </w:t>
      </w:r>
      <w:r>
        <w:t>therapy,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consequences.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searched</w:t>
      </w:r>
      <w:r>
        <w:rPr>
          <w:spacing w:val="1"/>
        </w:rPr>
        <w:t xml:space="preserve"> </w:t>
      </w:r>
      <w:r>
        <w:t>PubMed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articles</w:t>
      </w:r>
      <w:r>
        <w:rPr>
          <w:spacing w:val="1"/>
        </w:rPr>
        <w:t xml:space="preserve"> </w:t>
      </w:r>
      <w:r>
        <w:t>mentioning</w:t>
      </w:r>
      <w:r>
        <w:rPr>
          <w:spacing w:val="1"/>
        </w:rPr>
        <w:t xml:space="preserve"> </w:t>
      </w:r>
      <w:r>
        <w:t>"microaneurysm, diabetic retinopathy, and retina." The articles were analyzed based on criteria including</w:t>
      </w:r>
      <w:r>
        <w:rPr>
          <w:spacing w:val="1"/>
        </w:rPr>
        <w:t xml:space="preserve"> </w:t>
      </w:r>
      <w:r>
        <w:t>the location of the MA (i.e., on an arteriole, venule, capillary, or venular plexus), the age of the patient when</w:t>
      </w:r>
      <w:r>
        <w:rPr>
          <w:spacing w:val="-57"/>
        </w:rPr>
        <w:t xml:space="preserve"> </w:t>
      </w:r>
      <w:r>
        <w:t>the MA was detected, the clinical features of the MA, the clinical course, the location and appearance of the</w:t>
      </w:r>
      <w:r>
        <w:rPr>
          <w:spacing w:val="1"/>
        </w:rPr>
        <w:t xml:space="preserve"> </w:t>
      </w:r>
      <w:r>
        <w:t>MA, and the treatment of the MA. Ocular circulation publications were also assessed for their relevance to</w:t>
      </w:r>
      <w:r>
        <w:rPr>
          <w:spacing w:val="1"/>
        </w:rPr>
        <w:t xml:space="preserve"> </w:t>
      </w:r>
      <w:r>
        <w:t>ophthalmology.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review,</w:t>
      </w:r>
      <w:r>
        <w:rPr>
          <w:spacing w:val="-11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looked</w:t>
      </w:r>
      <w:r>
        <w:rPr>
          <w:spacing w:val="-12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literature</w:t>
      </w:r>
      <w:r>
        <w:rPr>
          <w:spacing w:val="-1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discussed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subject</w:t>
      </w:r>
      <w:r>
        <w:rPr>
          <w:spacing w:val="-11"/>
        </w:rPr>
        <w:t xml:space="preserve"> </w:t>
      </w:r>
      <w:r>
        <w:t>specifically.</w:t>
      </w:r>
      <w:r>
        <w:rPr>
          <w:spacing w:val="-12"/>
        </w:rPr>
        <w:t xml:space="preserve"> </w:t>
      </w:r>
      <w:r>
        <w:t>MA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diseased</w:t>
      </w:r>
      <w:r>
        <w:rPr>
          <w:spacing w:val="-58"/>
        </w:rPr>
        <w:t xml:space="preserve"> </w:t>
      </w:r>
      <w:r>
        <w:t>formation made up of blood inside a weakened artery or vein in the retina. In individuals with diabetic</w:t>
      </w:r>
      <w:r>
        <w:rPr>
          <w:spacing w:val="1"/>
        </w:rPr>
        <w:t xml:space="preserve"> </w:t>
      </w:r>
      <w:r>
        <w:t>retinopathy,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presence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MA</w:t>
      </w:r>
      <w:r>
        <w:rPr>
          <w:spacing w:val="-10"/>
        </w:rPr>
        <w:t xml:space="preserve"> </w:t>
      </w:r>
      <w:r>
        <w:t>indicates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existence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retinal</w:t>
      </w:r>
      <w:r>
        <w:rPr>
          <w:spacing w:val="-10"/>
        </w:rPr>
        <w:t xml:space="preserve"> </w:t>
      </w:r>
      <w:r>
        <w:t>vascular</w:t>
      </w:r>
      <w:r>
        <w:rPr>
          <w:spacing w:val="-10"/>
        </w:rPr>
        <w:t xml:space="preserve"> </w:t>
      </w:r>
      <w:r>
        <w:t>lesions.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capillaries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normal</w:t>
      </w:r>
      <w:r>
        <w:rPr>
          <w:spacing w:val="-57"/>
        </w:rPr>
        <w:t xml:space="preserve"> </w:t>
      </w:r>
      <w:r>
        <w:t>retina deliver blood to the retinal cells. Although some MA can be found on the retina, they are more</w:t>
      </w:r>
      <w:r>
        <w:rPr>
          <w:spacing w:val="1"/>
        </w:rPr>
        <w:t xml:space="preserve"> </w:t>
      </w:r>
      <w:r>
        <w:t>commonly seen on arteries, arteriolar branches, and capillaries. Retinal hemorrhages, cotton-wool patches,</w:t>
      </w:r>
      <w:r>
        <w:rPr>
          <w:spacing w:val="-57"/>
        </w:rPr>
        <w:t xml:space="preserve"> </w:t>
      </w:r>
      <w:r>
        <w:t>and ischemia can occur alongside MA. Retinal hemorrhages, however, may present itself before MA is even</w:t>
      </w:r>
      <w:r>
        <w:rPr>
          <w:spacing w:val="1"/>
        </w:rPr>
        <w:t xml:space="preserve"> </w:t>
      </w:r>
      <w:r>
        <w:t>present. Neovascularization in the retina is indicated by the development of macular edema (MA), which is</w:t>
      </w:r>
      <w:r>
        <w:rPr>
          <w:spacing w:val="1"/>
        </w:rPr>
        <w:t xml:space="preserve"> </w:t>
      </w:r>
      <w:r>
        <w:t>one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most</w:t>
      </w:r>
      <w:r>
        <w:rPr>
          <w:spacing w:val="-13"/>
        </w:rPr>
        <w:t xml:space="preserve"> </w:t>
      </w:r>
      <w:r>
        <w:t>prevalent</w:t>
      </w:r>
      <w:r>
        <w:rPr>
          <w:spacing w:val="-10"/>
        </w:rPr>
        <w:t xml:space="preserve"> </w:t>
      </w:r>
      <w:r>
        <w:t>vascular</w:t>
      </w:r>
      <w:r>
        <w:rPr>
          <w:spacing w:val="-13"/>
        </w:rPr>
        <w:t xml:space="preserve"> </w:t>
      </w:r>
      <w:r>
        <w:t>abnormalities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diabetic</w:t>
      </w:r>
      <w:r>
        <w:rPr>
          <w:spacing w:val="-13"/>
        </w:rPr>
        <w:t xml:space="preserve"> </w:t>
      </w:r>
      <w:r>
        <w:t>retinopathy.</w:t>
      </w:r>
      <w:r>
        <w:rPr>
          <w:spacing w:val="-14"/>
        </w:rPr>
        <w:t xml:space="preserve"> </w:t>
      </w:r>
      <w:r>
        <w:t>Retinopathy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neovascularization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sometimes associated</w:t>
      </w:r>
      <w:r>
        <w:rPr>
          <w:spacing w:val="2"/>
        </w:rPr>
        <w:t xml:space="preserve"> </w:t>
      </w:r>
      <w:r>
        <w:t>with the occurrence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macular edema (MA).</w:t>
      </w:r>
    </w:p>
    <w:p w14:paraId="6F06EE68" w14:textId="77777777" w:rsidR="00BD5AE0" w:rsidRDefault="00BD5AE0">
      <w:pPr>
        <w:spacing w:line="276" w:lineRule="auto"/>
        <w:jc w:val="both"/>
        <w:sectPr w:rsidR="00BD5AE0">
          <w:headerReference w:type="default" r:id="rId211"/>
          <w:footerReference w:type="default" r:id="rId212"/>
          <w:pgSz w:w="11910" w:h="16840"/>
          <w:pgMar w:top="900" w:right="260" w:bottom="1960" w:left="280" w:header="706" w:footer="1764" w:gutter="0"/>
          <w:cols w:space="720"/>
        </w:sectPr>
      </w:pPr>
    </w:p>
    <w:p w14:paraId="77F4FE0B" w14:textId="77777777" w:rsidR="00BD5AE0" w:rsidRDefault="00BD5AE0">
      <w:pPr>
        <w:pStyle w:val="BodyText"/>
        <w:rPr>
          <w:sz w:val="20"/>
        </w:rPr>
      </w:pPr>
    </w:p>
    <w:p w14:paraId="0CC2EC5A" w14:textId="77777777" w:rsidR="00BD5AE0" w:rsidRDefault="00BD5AE0">
      <w:pPr>
        <w:pStyle w:val="BodyText"/>
        <w:spacing w:before="2"/>
        <w:rPr>
          <w:sz w:val="28"/>
        </w:rPr>
      </w:pPr>
    </w:p>
    <w:p w14:paraId="2CF1F204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RASTEMS-2023_A45</w:t>
      </w:r>
    </w:p>
    <w:p w14:paraId="58DE5B91" w14:textId="77777777" w:rsidR="00BD5AE0" w:rsidRDefault="00000000">
      <w:pPr>
        <w:pStyle w:val="Heading2"/>
        <w:spacing w:before="105" w:line="360" w:lineRule="auto"/>
        <w:ind w:left="744" w:right="213"/>
      </w:pPr>
      <w:r>
        <w:t>COMPREHENSIVE PEDESTRIAN ROAD SAFETY ASSESSMENT USING DIVERSE</w:t>
      </w:r>
      <w:r>
        <w:rPr>
          <w:spacing w:val="-67"/>
        </w:rPr>
        <w:t xml:space="preserve"> </w:t>
      </w:r>
      <w:r>
        <w:t>PREDICTION MODELS</w:t>
      </w:r>
    </w:p>
    <w:p w14:paraId="656BBAE4" w14:textId="77777777" w:rsidR="00BD5AE0" w:rsidRDefault="000E09AB">
      <w:pPr>
        <w:spacing w:line="229" w:lineRule="exact"/>
        <w:ind w:left="3813" w:right="3274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9072" behindDoc="1" locked="0" layoutInCell="1" allowOverlap="1" wp14:anchorId="3BF4892D" wp14:editId="2F3F49B5">
                <wp:simplePos x="0" y="0"/>
                <wp:positionH relativeFrom="page">
                  <wp:posOffset>654050</wp:posOffset>
                </wp:positionH>
                <wp:positionV relativeFrom="paragraph">
                  <wp:posOffset>165100</wp:posOffset>
                </wp:positionV>
                <wp:extent cx="6214745" cy="6214745"/>
                <wp:effectExtent l="0" t="0" r="0" b="0"/>
                <wp:wrapNone/>
                <wp:docPr id="1701644439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260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227836753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59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083955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637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1E5E51" id="Group 152" o:spid="_x0000_s1026" style="position:absolute;margin-left:51.5pt;margin-top:13pt;width:489.35pt;height:489.35pt;z-index:-20817408;mso-position-horizontal-relative:page" coordorigin="1030,260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xtG1pwIAACAIAAAOAAAAZHJzL2Uyb0RvYy54bWzcVdtu2zAMfR+wfxD8&#10;3tqxczWSFMO6FgO6LtjlAxRZtoVaF1BKnP79KNlO23RYhwIbsD3YICmJOjw8kpYXB9mQPQcrtFpF&#10;o/MkIlwxXQhVraLv367O5hGxjqqCNlrxVXTPbXSxfvtm2Zqcp7rWTcGBYBJl89asoto5k8exZTWX&#10;1J5rwxUOlhokdehCFRdAW8wumzhNkmncaigMaMatxehlNxitQ/6y5Mx9LkvLHWlWEWJz4Q/hv/X/&#10;eL2keQXU1IL1MOgrUEgqFG56THVJHSU7EM9SScFAW126c6ZlrMtSMB5qwGpGyUk116B3JtRS5W1l&#10;jjQhtSc8vTotu91fg/lqNtChR/NGszuLvMStqfLH496vuslk237SBfaT7pwOhR9KkD4FlkQOgd/7&#10;I7/84AjD4DQdjWfjSUQYjg1O6ACrsU1+3SjJsE04nE775rD6Q798MZvPurXB8hBp3u0bsPbY1ksj&#10;WI5fzxdaz/h6WVe4yu2AR30S+Vs5JIW7nTnD1hrqxFY0wt0HmSJFHpTabwTzVHsHqd0AEQUWnaaz&#10;eTadTbKIKCqRVpzmdyejydhLdJjeLaa+uNAlovT7mqqKv7MGpY6ZMMEQAtBtzWlhfdiT9TRLcJ8A&#10;2jbCXImm8W30dl86npYTtf2EvU7Jl5rtJFeuO5rAG2RBK1sLYyMCOZdbjuXCxyIAorkF9gVxBwlY&#10;B9yx2m9eIog+jh0+DgTEDyB9ORaF+6IWHzQ1WXQHfhDkLxSFJIN111xL4g1EjUCD0un+xnrICG2Y&#10;4kEr7bkLpTTqSQAn+kiA7wH3JuL/B6U6ypJ5tphM8JSeSjX7L6WadpL5S1IdJ4tw/U2z2YlUk3Tc&#10;X37e6vQ3XLqDDv+oVMMdi89QUH7/ZPp37rGP9uOHff0DAAD//wMAUEsDBAoAAAAAAAAAIQDaQ2WP&#10;c74AAHO+AAAUAAAAZHJzL21lZGlhL2ltYWdlMS5wbmeJUE5HDQoaCgAAAA1JSERSAAABXAAAAVwI&#10;BgAAAIQWBiwAAAAGYktHRAD/AP8A/6C9p5MAAAAJcEhZcwAADiYAAA4mAaLvJfwAACAASURBVHic&#10;7L15kBzZdt73uzcza+1GN/Z1BhjMALPPm/dIy5JsP1Ok/ExJ9iMphZagFGZYtrW9sCMkblZIlCjJ&#10;Mk1S5F+yREfQSzi0WKIlk7YVCtIM+YlhBbXwzZvBDDBAYwYYDAZrA+ilqmvJ5V7/cTI7s6qruzNr&#10;6S4A9UX0oKa7KvNW1b3fPfcs31HWWmaYYR+hWbkxDyz4qntEK31MKY6ibB2r51C2ppSqYynL061G&#10;UZGHdEFFACi61toNrGqhTBOrNqxl2VjzsGTLj4A1Dp5vAGZf3uUMMwBqRrgzTA7frHQfHTrruKVT&#10;yrUnMOqM0voicEZrjhrDERQLWCqAp7V2JjEKY0wEBCg6WNa05pExLANfWGOW0PYLG6r7UejfLR95&#10;cgu+qzOJccwww4xwZxgZrceXzpTK5YvK2gtK6XdQvIZV54GjYGtaa7XfY8wDY4wF1QKWUfYGho8t&#10;5iOr1JLf7S7VDr/zxX6PcYanGzPCnaEAvuX5K6XXHc99U1nnO1H8TpS6gLWLw1mnNvOPAWvlJ/ll&#10;z+O+12xCZf5JHqvex0oBevNXmQe5YYyJUGoVa6+j7L+w1nwrCpwrpYMffAx/0C98wRmeS8wId4Zt&#10;0V65crbqOl82iu8E/bu1sq+h9EL+K1gwBmzyYzMEqNLHygGd+VEOKB3/xGSJzlw3eZx1xxpS0k7u&#10;F4HJ/NgoQ+o2faxUej+tKUTI1qwZq66C+XVt+a12GH27evCNW/kvMMPzhBnhzpBi7cPzkVP6TgW/&#10;D/S/C/ZsLsvVRimxghAXCHm6ZXA8cEqgSkDyo7e52F7BAL78WB8iH6IAwq6QM/S+H61lI9jtqsZE&#10;oG6B+f8s/BMn8n+LhbdvTOxtzPBUYUa4zzGaDz48Xql5/57W+vux6t8B+6LWejATKsQaTKxFSC1D&#10;twRuVciVKlBhmGP7dMECHaAtJBy2IfRTSx0yFrna6umIYYwxoD5H2X9hjPnlIAj/VfXQW7f36l3M&#10;MF2YEe7zBe2vfvyu6zrfj+L7sOp1rZW39WkKOXInR/GEYFwoVcGrgqoB9b0c+xRhA2wLgjb4bTCh&#10;/Fqp1CWSfIZ9EF8w17D872EY/Upp8fX3maWqPTeYEe6zDzdcu/a7tav+GFZ9t9bq5NanZAk2THnC&#10;q0KpBk4dmN/DIT+NaEC0AX5MxCAfq3Z3IWB7D2X/mQnt33EXXv11INzDQc+wx5gR7jOJb3nhWv27&#10;tdZ/HM3XtNKLW5+jMgRr5P+9KpTroA8groEZhkcbzDp0N2ICtrEvOCHgAeRrzSqGXzPG/E/uwsY/&#10;g+8I9nzYM0wUM8J9hhA0rnzVUc5/ppX6vi3ZBErFPtgwdhMY8bmW58Bd4Pl1D+wVNiBcg25TfMJK&#10;xz5gN/1usrBmzVj+z8iGv+jNv/Eb+zPmGcaNGeE+5eisXX6l4nj/uUH9J1vcBUoJsZoIolBOtV4N&#10;qgvAIZ7+wNbTCgs8gfYaBC35X8eN/b96C/kaY+9p7P/aiYJfrCy8+cm+DHmGsWBGuE8lfqkUNd/6&#10;Awr3x7VWX+r5U9aSjQL5/1IdKgeBAZ6FGaYAa9B5Av6GfHeOt63la6y5ZG303zlzH/2jWcHF04cZ&#10;4T5F6Kx99HLJ8X4c1B/TWmecrJmgVxjI4/IcVA4BBeoUZpgCxOTbbQIKXG9g0M0Y0wb7d/wo/JmZ&#10;1fv0YEa4TwHC9Y//I+04P6WVfqv3Lwowkh9qIskoqB1C3AUzLAOrIcy54Ma/O0j6ePrxBFpPJPNB&#10;O5LvjKY/4Gas+chE0Z93D7z+f+/LMGfIjRnhTimuX/+n5fMnzv9xpfRP9Phm+10G2oXaIjjH2f/q&#10;renCbWC5BY6TfmTH5uDMfg+sMAxED6C1Km9iG5eDMfaetea/uXH/xv944cLv6e7jgGfYBjPCnTKs&#10;3/nXh+cOLPwkSv0XWuty+peMNWtN7DI4xn5nF4RAG6nJ2rDQCcFYiDLaM0pB2YFj7t56kW8DK10o&#10;xRW5nRBeqhRzslyOX7/gwmFgIvqRhbABnYfickiq/PqsXmNMF8svNtdX//KB07/t8b4NdYYtmBHu&#10;lKD16L1TlUr9p0D90VS/IPHNGkkl0o64DJwT+zrWDeB6GxwNYQRWgVbgxP8q1Zv/YBES9kOoe/Dq&#10;gNq2SeCmgWYAXvxptgO4WC22RX27La/3QyHet8q7v2bPEN0Xl4OJJMVPJcI7sqZjHeC/1+m2/nzt&#10;8Lt39nOoMwhmhLvfWLnxonHDn0Hxh1Ld2PgfE4ioiluB+lHEA7n/6ABXNqBSip0Y8XCthdCk1q1S&#10;QlJOLDWggI0ADnjwyh44Uj8JoWtkYwAh3DeqkJczN4BPOlB20/f29g4v7sY/B0Yb9hBYgY1lCDsi&#10;EqSTHW2TeC2Wf6hD98c4eP7zPR/eDJuYEe4+ob1y5WzZc39Oa/0H0t/G1kkUCNmW6lA9CdT2a5jb&#10;4lJHLD/VZ8pWXagp0QPzgYe+LHtPp4felg+v1Sb/rq74QGx1A7QCeKeaP2h2F1iOCTd5/bvV7T3l&#10;V0NodcCNn3+6Im6IvUML2vfBbwrpOh4Dshv+UTcIf3gmIbk/mEVZ9hitR++dMhtLf7daLn2Wkm2s&#10;Dxv5UgZaqsLC61B9mUnTko9YckVRdsRNkKAbwikPzio4ivhJjwJvxlZwmJFn8Ry4sweKAYFJyRYA&#10;W2zCt6PUOga51k6flTFQLsn7C81+lJXUoHpe5k6pKnMpinedeDRa6z9QLZc+MxtLf7f16L1Tez7E&#10;5xwzwt0j3L79m1XTWPqblcrcba30D8pv4yUZ+VJxVKrBwltQPgdM1tF5H7gWwkctWGoXf72jewnX&#10;IuQ9CC+WwI/S/3c1tPeAcFXGuDNWiLDIhN8Iwc2wplawvs1zLdCNxH2iANfZz+Q8T+bQwlsyp4JW&#10;TLywSbxK/2ClMnfbNJb+Jnxr+o5QzyhmhLsHiBpX/+Tpg4cfa0d/Y1NvVilxGwTtDNGeZS/soi5w&#10;tyEWYK0kQynKuRWnNxtU73CNOYRks1kLoYFG4ZEPgcS/jJBhXoTEG0rmNQqxegehFd8DJVqL3lRU&#10;TSuZUwtviXsqaMucU5vWrtaO/oZpzj+KGlf/5D4P9rnAjHAniHDt46+Z5vU7juP+wmZlmFKSS+m3&#10;wKvAwpt7RrQJysBctk5NQdHcoQP0WrhaiVthO1T6XBBaFyf5ItgiMGuLEe46W78RrSDYhnBXkU0F&#10;ZDOZG+KA0gUm06VSQflFIV6vInPPhFnirTqO+wumef1OuPbx1yYyhBmAGeFOBM0HHx43G0u/7nre&#10;r2qtxE+WCMn4LQlmLLwWuw7G/xXcY3dR1UU39at6GtYKpsmX6SVQR21v/QHMuxD2P3+C8dqAXhkC&#10;S58/dxc0bF9AEHGjdLZ5j80wvX5kJHBYFHcieLgBl7oSsBs/VOxqeE3moN+SOblJvOqU63m/ajaW&#10;fr354MPjExnCc44Z4Y4bzaWfrNXLd7XS3wOkjkS/LQywcD4Oho3fR3s9lMV6rwVXOjs/9xhs+gS0&#10;At8WC56V6bUAleol4EHPNxmz09HQmqAft//S1sb9IXOiEw62iC2DLfMgignXyr/DpIat+VAri6V8&#10;vzXEBXLDkzm4cF4+GD/R6930735PrV6+a5pLf2WSo3geMSPcMSFoXPmqaS7dRuu/rLXWm+ZR2JHq&#10;sIWTMPcqk6wMa/hirdZLgJIqqZ1Q99IjsqPgcUGLs+KINZfFdrcs02txKnoJeNyIKWQTRS3cdtib&#10;oZDAUdDs+52PBAW1Su9TdDu9R2pRK9JijcmiLnNy4ZTM0TDepZUS/67Wf8k0l24HjStf3YvRPA+Y&#10;Ee6ouPzNOdNc+hXPKf1zrbWU6SslubR+CyoLcOBN9iIj80hVAmEWSdsKLFzdoWfAIVeKFCB2KxQU&#10;+/OcrVZtPxklqNEbOIP03pPAoLed14fbRqrnBkEraPRtFE3SRsXGymdfFI8zJch7j0MyRysLMmej&#10;nsDaGc8p/XPTXPoVLn9zbr9G+KxgRrgjIFy/+nVz9vQ9rfXXgYz7YENW4OKb4O2dVMphlVqcFilC&#10;aIdwYxtL8nDyRNLMgSJuBa8vU4Fdsh3cTPGDUuLTnVSmgqHXB2tt/qZBq6QLQyGfaRTn1Solm1oW&#10;6zZNHwuN+KuLoAH4/TnDu+BjXwo7xvr5eWdkziotczjrZtD66+bs6Xvh+tWvj/OWzxtmhDsMPnt/&#10;0TSXftV13V/RWs1BLCAQdiDowMIZqF9kr6VO6sQVXTGrWaDmSUBsu77cPW4FXcytMEevxeooIY7t&#10;4PRZuEpJmfAkEHdp24Ql/zF/I0rJLzTyGc558tgZkI3RzgbMbPFSlfthMes2QEqWDaJp8V5r2y7t&#10;Q8CRubtwRuZy2IlJV6G1mnNd91dMc+lX+ez9mZr9EJgRbkGEjaUfMEdqd7TWkj6jlAh/dzfAq8PC&#10;2+xnyvt8qdcCs0DVE5nChwOeP4pboc7W1LDODoGwmtPrRnDU9sUSoyKyW9O68hqenYz/NjRwVMGh&#10;eDNJTgJZX/Wm/za2dIuokYVAI0hTyvLgXhyYc7WUHbt6EkmFh2Que3WZ2zbKWrtfM0dqd8PG0g+M&#10;/bbPOGaEmxO3b/9m1TSv/RPX0f9Ya13bPK8GHfF5Lb4MlXP7OkaAI2prIAukwOGLlhyXs8i6FXRM&#10;Jtv5YftRhi3FDztZuHW1lXCbE8pUiMxWl0IewjX0Hu8tYsnPE59X4ua7ieuk1XevQYG2nXDHFn/N&#10;ahdKMcl2QzhRKfb6Qqick7kdBTLXIQmqVV1H/2PTvPZPbt/+zVmL55yYEW4OhGsff+30wcOPtXZ+&#10;LxDnQEVxUGw+DopNR9fbfrdCFlUPbrSEJLKYL4lbwVLMraCQhZ+1chXbW60l4o7sMXYqJBgVYR/h&#10;Qj7CXafXl5p9vEmqmUyFJiJwntyzaMFDQp55sQxEIBVtsRV/rNgth0A9DqrNx0UTWWvX+b2nDx5+&#10;PCuYyIcZ4e4C07z2s1LAoKubvtpNq/YClF4cy33ujeUqgoXyYEtTK6h4cLUVL9oYh51et8JqgSKI&#10;irs1U2G7wFud9OidYFKJCr7p9aBbm8+jvmp7/bf1DEsnMpNZS34jEzALjFjxefGQmDSLvMZPsyB8&#10;A4cnad32o/SizPnE2t307eqq63m/aprXfnYPR/NUYka422D9zr8+bJpLS1o7PwKklWLdDem2cOBN&#10;8se9t8cqInV4rymC2ePAUQbkuFpZ3I4Sv9+HmXSCRdKJoONj/1rOe7l6K+Ful7Of5Jf2ZCqY7Z8/&#10;Cnp0EGISzcNr3b6KsWqGpetx4EzH1qVPrztBIe6HvHjkp9KPedBA/MVJelsUwak912yoytwvz8W+&#10;3WylmvMjprm0tH7nX++tKuVThBnhDkDYuPZ9cwsH72qtLwAxM/gQdWHxpVj7YDR0kNSeGy1RlqpX&#10;pB3MOGT5K0jUO2tJJoQTGrFiHQ0fZSzZrFvB1fA4J/lX1db7dHd4bb+FC8PJQxaBQd5zHrTD3gBW&#10;NgBWiTejxNf9RSTEm7wnT8tnnwctpEx401dsBwf6sngQpql1oZENYN8aYpbPylqIurI20oDahbmF&#10;g3dpXPv+/RraNGNGuH0wjaWfdx3nl7VWpU3TxW+B48KBt5DwyWiwwJWGHOtrpbRCqebBgxY8GvkO&#10;sJCRRExI4ayXpm6VHbn/1djhelL3uhUaOdMHDtAXONO9Uoz9GCRiM+642RbjPmdgqj3gtVnPfIXM&#10;ZqFEOyJ5L4n8Y17cjXo3Aa2gMuC0kCAibRekkM/4xB61Ktoe87ImHFfWCMQBNVXCcf4P01j6+f0d&#10;3/RhRrgJPnt/0WwsXdaO/rNAGhgLWjB/DGoXxnYrBdSrg62Zqgeft/JnCmyHI6SLVyMEWgVe82Sx&#10;hlbIr2PgcytkUo1byRRxK5Rgi4jNdgIvAPO6N1NBMUDZa0Rs0VEgX5XZWuZ5xm61ig8kf4/H7yQt&#10;xJDP80BOc9MQl2HHBN2N4IgLx52tRRUJ7pJWs0Xx2Iqknw1ChzFtdrULskaCvoCao/+s2bh+ZZaz&#10;m2JGuED30aVXzdHaDa30G0DGheDDwqugxy+cdNgdvLiSwNZSX2CrKBK3QuLLdHRa/PBmFTqB/K3q&#10;wqov1WgJwVjkcR63goMEjXoCYXb7heywNVA2bjfkIOGaPBZus6/goT/jIKk0G2SERiZ/nspdel0J&#10;WEnP89i+3Hmlk2Yz+BEcHbKZZRO4FkhzzCstuNSCD7twy4648enjslaioNfFoNTr5mjtBo8+fG2U&#10;yz8reO4JN2pc+zPlWu2qVvrgZiuSoJ1xIUymTeuRAb+zmcBWyYUPRyzDWiilaVdZCcYycK4m/kqL&#10;EHM7FEsr8aK4BdwKVbeXKHYSIy8xOGVtnOgfdl7hmm6YKooZOzjjINubbfP68XeWVyEs27o9MJJV&#10;MmjcCR6R+o7lhjBM3+YbRjZy38hJql4Sl5YTZ6a83xLiHR5lCag5rqyheD1ppQ9Sq34cNa99Y5Sr&#10;Pwt4rgnXNK//jOM4/z0QM42BYAOqB8fqQtgOtYwmLaRpR8lxVqvewFZRHCUlQhX7bhMiPAQcr0pj&#10;RIUsumx6UuJW6C+UGAS3gIhNi17yi8z4Az+DyH631CtD2iIH5DMZdGSv931nkJ4I8mCF3hzh0KSZ&#10;BtudaB76cRAUsW4Xh0gFux4KqdZKqSvDxv/RSLZErQRPuvBBZ8R0vdoFWUPBBpC+WUc7f/N5Tx17&#10;Tgn3mxXTXPo3WqsfBdIuDEEbFl4E7/SejOJQZvFGRgj4WOxjtcSBLQtLQzraysTWZ3wPV8NyZiWd&#10;BhZLYt3281FCIo9y+DUqfS4FpaCzzYp9MEAVa1RfZD/6h2zt7tkDDVIfaZJGNmgjqAyo5DOxPzwP&#10;HgTp+0++81J6200k38fmRqBTIZ0TBX0wt6yUD9f7XCR+JJuwb8S6t1Y2FEfDt1sj+ne907BwNm7r&#10;k+0u4fyIaS79G/jmXmYQTw2eP8J9ePmEaZ5a0lp/J5Dx14aw8AaSlbo3yLoVlJJFcQQ4VUmbLFZc&#10;2AgksDUMFrzUV+xpWO87t553JNe0Gw3QHtBy793Qn3vqDKgga5G2LU8aLfqRbAjjdtpYtlq0uwX0&#10;12wmv9X25t9mMSjzOjAwn4NwO/Tq7PoRHMkMLDvk5Dn3Mo9DI59XEaZaAx63JQMmmULWil7EyTK8&#10;E/+cqch3Fsanq1JfrvZwWJA1FYX9qWPfaZqnlnh4eRjPyFON54tw1z48b+qlD7XWLwBp1ZjWcSHD&#10;3mc11mIL1FGyCDYQV0DdTaP9VQ8edaTTblEcJT3uJ26F/uP+q54Es/w+0lU53QpVeq2zpKPvZwY+&#10;iaSwY6nTe/T2LYRasibGDd/06tladifcdiZgFvRVmGUxR+z6yQYJTb6Ch3smJc8kGyS76fqkC9LV&#10;QraNjEXsR3ICKoKbHQnCZtEJ4WxF5kaCw8DrFSH1zQwNNapPF8CVtaV1pjoNtNYvmHrpQ9Y+PD/q&#10;HZ4m7Fve9F4jXL36u7Rb+b+0UvVNWvFbUK5DZf++80MufNGRheg5cDeECy5cdOGDUBa/p8VCuduC&#10;Sq2YDe6RdmZwtCzkRxbm+izAN8vwfhtC1atb62l4HMHiDhbcwEmkoBG7KkoOmx95gBCLZ+FLJYPc&#10;qSM/UXzSsJGkFyU/1sQ/mzaaPFawSVFKgbKg57DOecmTjTVsjQXCCNwmIp64lbW6YW8e7U4ZB9lW&#10;PUn+bZ6aw/VMZZkfbS3LjZK3EW90T/y0YCXJtCiiQ/dpHARNYgMKsbAPV+DggOd7wLGyuH3Kjsyb&#10;dZ/xHEHqr0LnRqyqJwKWWnHEOJVLZvXqf+wuvvb/juEuU4/ngnCjxtU/5Zbcvw3EeT1WyHbuCLin&#10;9nVsR0g7tbpaLBrryuJ4vQIfxT0ntUrFZ96oFTtWLpTEQnZ0pqhhwCJ6owofteUjSqw9V0vC/W5C&#10;BFlSh1iPNrZ0u1ZKjZWFmoWTpslhsyxBFeuAckA7oF1wy+AkpOjGP87uAwDE66h4JfObhM6rQRM2&#10;7srATCR+RceFUpk1fZaQkhSIINbxThkHnk61cZMKs93wgN5TQGRh0MzrPykk8CM4UuBLX0WyUmql&#10;9JqhkRS+F3fwAVfoDYAam5L1yKicB/cuNB9BqRYXSVDXJfefRY2rf9qZf+0XxnGbacazT7iNa/+1&#10;47g/BaR6CH4bFk+zF21v8qAW5+Q6cWbCPWQxlpD0rc9aaUVa2YWrbXi3gIzDMeBB7MdN9AuabD0G&#10;l4CXq/BpSyxqVK9bYSfL2nGh5YOKjdaygbI10mPN0dRdS00nFq0HvJT/DeTG1umsiK1Pb0F+euAD&#10;TRZslzetQytSrEaKllHQvgulCJxD9Nu7cy48jjewyMKBErtiOZsKFsG8V8yfZ7ch6O3w2QBXQjeC&#10;13eZN2s2FePJBu7GJqXvnoLFMqzegVJVdmVrcRz3b0eNpYPO/MWfGtetphHPNOGa5vW/ph3nLwKZ&#10;yrEOLJ6nmMzIZHHIhdsdqMYW6EoXTsUW6CFgowrLnbh2Pj7uf9iFt3Me9TyEqBML1NnGrQCSMXCm&#10;Jtq5tZhItncrWOAJdBocCg9xwKlywDVUShqFRy+lKNJlOy3TrgQcAgVlBWUNBzdJah66j6B1G0wQ&#10;9+iZh/ICnj1EqOVzDc3u+bdryIZai1O7AgPnChzTgwjmSvmtzKSlUr8r4Uhld9fHSid1eyTBx/H3&#10;LTkck+4N8CpyurEWx9H/rWler+m5Cz8x9ltOCaZl5o8dprn001rrHwNiMy0UH+Hia6SJONOBrFvB&#10;0ZIb2yZdHC8o2Ij7k1VdIcBuJFH/N3K+lYMleJjDrQBiEXdrYpXVHSH5tQiMA5p1aD+C7rq4Atwy&#10;1A5yuFJnr1sKTRbzUJ7PfEYh2BXYuMuistxThyWoaXevMHsQpippkZGKsbyKHAoh9ZM5P9oGsNop&#10;7koA+CQu/EgyPIwtptVbDHOw+DqsXQWnJEcka9Fa/UXTXCrpuYs/Pqk77yeeScI1G9f+htbODwNs&#10;dtA1ISy8xSSakYwDWbeCq8UFcC4z2V/z4FIULx4tQY12KIvklRzf4nHgfp9bocH2C/8FwHdhLUnG&#10;jGCj+5h57kH9KFTP8XwlubigjkL9KCXgS/FvG6HFbdyCaAXmT4JzlOzGEyCpdVUvToUzkvaXF5GV&#10;7zpv2fCNzlbJx24Ir+/SaG0FCZDVM0TtR3Bqor0cPFmT65cBK8EKa9Fa/5jZuObo+qs/Msm77wee&#10;uRVjGks/p1WGbENf/LYHppdsQdwKicrWdiLg71RSGT+LWLuNnDm6DuKXTZL2HQ2Pti2ejyC8xcut&#10;zzhs4bUSfKUG8/OHYf6tWFvimZs6Q2HeVTB/DhZfFfGW1Y9g9RKEolxx26YdIZIODUWUOboRHM95&#10;irlpUnlNkHt1Qjhc3d2VcDv2+WZzdSk41uGgZG1a06fB4PywaSz93MRvv8d4plaNaSz9vHb0nwNS&#10;sgWYf2MfR5UPR8gIWce+t8cDnpdVvbLEObptiYLvhmwRRMkRsu5BeFfIYuVDyVGaP8nZCtSmd5+a&#10;ItQkCr/4JXFbRV1Yu0GzJcUEgZUN9WCR9BIrG2We0G4D8b9W3F5XgqPg7C7f342kvVImWNYJ4dgQ&#10;1u3QlejJGg27WbWxP/esSTw+M4Qbk20qrZh8cfOv7/PI8iMpggAhxEeZ2spbVhSeUGnHgc3XleDO&#10;gAaR/ThO+jqLFB7cDYDGZXjynnxmi6/CwXdjkfXJCPc8+yhB+RVYOM87dTkhVCMJIxwPcyoCIULu&#10;izm/gu1cCS/v8vo15DRV7iNqV0vpdxEEwOX1EUT051+XrIVe0v2zzxLpKjtp6aY9gGks/VyvZduV&#10;L27u6VKEewx83harFQArboOmLxZSJdZeMHGbF5UpUrAW2gG8WduZJj+MJOrtRVDHcNrpUC4FjF/R&#10;YIZ+WEB1voCNh1BbiP3gqb/3HvCwm/YsawfwdnX3QMvnVkRnqm5vVsLB8u7W7QcdCehlBYVaPrxa&#10;K94W9WM/tuYjOF4rTtibaF4VF4Nb3vRtmMj8vJ6/+MPDXnJa8NQTrmle/5keEZqnlGwTvN+JhVCS&#10;yqwoTYDvhGIFJ+WwVwNxEST5naGRY+u724ibwxorGwqjXA7XNMXKJ2YYK8I7sP5AIvQLLwIHuE9a&#10;5RUaSVO7sAvbRsAHmRQ+kFOSsbunDd6IpBqw4hQn6n48AO7Gmg0AG104WYeTxS6TYhDpGvuzeu7C&#10;jw17yWnAU+1SMM2lv9pLtv5IZPsA2aX3E7U+bdlERDwycL7aqz3wmid/CzPBElcP0NG1D8VlsPY5&#10;B+uKw7UaM7LdZ7in4dBXYOEMrN2E1Uu0A0m9A9k4T+bIPvncpEG5BN1w9zzfBiI8X3Z6XQma4mQL&#10;QraJ/9hYWYZHd33VDph7LXYvZEVv1I+a5tJfHeWy+42n1sKNGtd+zHGcnwbS1C9rh/bZPkEqulBw&#10;wMuXajUJPELcComlEERSybTdIvCBy/FkV3HdfTsCPHhXbcDKNfCqMH+emU92mtHlceBxJ9SiZ+HA&#10;OzmEai51erUquqGUcp/bxZS61JXNud+VcLFWvCToeihzrhT3W9sI4IXqiISboPFxXH3hbVq6URT9&#10;uDP/6s+M4/J7jafSwo3Wl35oC9maaGiyfYyQbdWTaq5GIPmt+4EjxIsgE9zaqR9XCThbFaEWkIIJ&#10;BzixsQGdVTj0Vvy5zMh2ulHmsKd5pwpnPDjdbUD4xY6vWEV8pgnZJrbTbmR706RdKohf3g0lg6Io&#10;2a4g66WcaW5Zc8dEtiBz10SyxhMhc8f56Wh96YfGdYu9xFNHuP7K1beVVr8IpMLhJozlFYtjA7jV&#10;ELLNds9tBPDpPpFuPeNW8DQ82aXVziHgeFkq1A77AW8765yYL0P1NNNWVTfD7jjmwOG5edH8ePwe&#10;RPcGPq9Nr4XajeD4Lp6iJH0sm5WQ5HW/NAQb3O70uhJCAxfHLbl5pkFDLwAAIABJREFU4M10ncek&#10;q7T6RX/l6ttjvtPE8VQRbuvxpTNuSf+G1srd1EYIfTgwfOpXHTg2LwGpjPifkG4ox6W9xkFXFg/E&#10;ruldNWkfcrpxk3ecNi/UPHAP8IwWET5fqF2Aw1+G9rr44O1yz58Nvc0oNbv3OrvZHaCPG8BLQ7j0&#10;b1lRVksE5dshnKhOiFQOvC5rPe4KrLVy3ZL+jdbjS2cmcbtJ4ekh3LXPD1Yqld/SSi9CrPoVdGDh&#10;FUat4T9D2t8rQVLJtRFKNsBeot+tUHJEPGYr1mDlfVhfhvkTuKWJ1mHOsC9QMPcqHHobGg9h5dsk&#10;269Dmlc9qK17Pz4b5EqIpIll0aTANqKYlqSwBUYe58lKyNMnbyscWetBR9a+NKdcrFQqv8Xa54Pk&#10;facSTwnhfsszbvc3tUr6ldtYYvEF8kk/745TyO7cymQpJKTbjfaedLPZCq6KNWmzaF6FJ5/CwZdj&#10;d8qMbJ9tePI9H7wAKzeh9THzpFkNjpJCie264qwhubpbXAkWXh7CXrnpp2RrEd/tKzm8V59ZuLER&#10;t1sqjKqseb9N8i600seN2/1N+NYEeoeMH08F4Zrm3D/QSr0KxG1x2nDgOIN164fHKSRhu590K/tA&#10;ulm3AgpMrJNLdBcevQeVA5JWlFt3aoZnA3Nw8MtQmqO+tkTZSIWXUlLA8Gl3a/PHFnCzLcZDFp0A&#10;zg3hSriLiPC4cWPLdiBlwLuFZS93paqtXhY32XCke1DWftDO6C6oV01z7h8Mc7W9xtQTbtS49hNa&#10;Oz8ApGRbWYgFVIphW62WDE4Dx6aAdI8QfzlWktutA51GFzotOPKVfe9UMcM+w30BFi7yiu4QBDJH&#10;3Lj68HJHymsbyL+fdKQppM64EtqhtFsv2jI1Ah6002KJICbenRypK8B7bTEakmq4siOZEe+3Cg4A&#10;ZO1XF3pJVzs/EDWuTb2O7lTn4UbNa3/Y0c7/BqRVZI4nwYSCaAMfN+FIfXddUBB92od9FTyJqEfZ&#10;mUzzw35cteJXLkfwkl2jVqsyjVkHDUS05MhuT3xKsY5YkdPRH2QrNoBrLSFVT6dH/DCSfN5sW/pk&#10;DrtK+tgVxbVArNuk/1srgNeq0iluEG4aEdSvZgjfWCH8uisNTIdG67qki2Wq0SIT/RFn7tWptXan&#10;l3BXbrxovOi61qo0amFDC2lLU3FlVz1SEVHv3fAAEYVJ2s0Q/9OJwFP5xb+HxcMQ2q0NztY64E7X&#10;cm8ADw2sdeBoTfRzJw9xOiZzVimkGmkPZDdXkWN5yYETJUnFmyYRtQixbEObktugld0KxDodZu4m&#10;RTn1mCRbIRzapgw4GY9B1h2kebpBJF1FjhUfwlb0FUYYY30dOBc4eP7zcVx+3JhKwr1//9fqx+Ze&#10;uqa1Op2mf3VhoXjaXQO43pJUmKTlSCsQ0s1j6S4jXXWz/q+EdJUVjdqJoHlVVs/iy0yLVfsEWDFS&#10;SRT60vPxrRziKkVho4B2p0s3CAkjgzEWa1OXUHbGquQnVlFztKbkOpTLHqXy+AOJ10NotEG5shEv&#10;uGLZT0sS3j3gfktcUEnll40FZawRbdxhSndBujqX44rGyMjPoPn/GLiVsbhBvrN2IP//RnnMvsy1&#10;D8XKjVv1GGPvPGzefPXEia9tjPM248BUEq7ZWPo1rfR/sPmLoBWnf+0iWz8An4aw1qdkD/Llz+cs&#10;4V0G7vbJ3yUpNYyddNuw/DHUD0Dtld2fPmGsAo+iNEvCUbJ4FytwfmyrxtJutdhodwmiCIPG0Q5a&#10;q7hcOT1e9HOF3fwPWCSD31hLZCyYCEcryiWX+XoNxx2PH2gFuNnKdCiOldwOeXsh2J0PjyNY7YQE&#10;rosuwbySHN1hrfJPIkmRTHy325UBXw+lfVNSSARSDNENJ3kSasHaJ5vt1wGMNf+Prl/82kRuNwKm&#10;jnCj9aUfcVz9s4BspX5LopJq+APIzQhW/FSfAGTitQKY83ZXZLppZLK5fQSTkK618KVxkG73M2g8&#10;gSOvsHtrwsmhAzywIm6S9OBy4zbo3RBeqI2ndLPbbrHeauOHFq0dXEejlNoUYh8VNq6gMsYQRhEa&#10;S61SYuHAHKPaWCFyZFZKLMnIpB075kpw1CkekBo/OrB6CypVqLw49FXWgU9aYrSAnO4OeL2VaT7w&#10;cVwRmbgQLOIvVsCrlQnLJdmHor5WqqX+3ND8qHPg4t+Y5G2LYqoIN1i/8m97bulfAnGQrAOlOpTP&#10;jXztm0ZSUqoFSfdyN/WLhXHpYinjNhwb6a5dkhm6+M4IFxkNy8ByEAdV4maTiSBOEEmwZKcASV40&#10;1tdotH1QDq4bW7JjGP9usBZCYwjDkLKrOLQwj+OO5q657EukPom+E8+RpD/dwbIUA+yry6HxoZjh&#10;C8PNrUudtNtzZEWPOSv9eB+42+dCiKyknS2Uh8vzHQrdz8DfALeySbpB6P9278Ab/2qPRrArpoZw&#10;79//tfqx+XM3tdJHN7vsYseqa/tZEjHNSbqXuyL8XXPlX2Xleat+SkbJNYYn3SY8XILFo1Dam9BT&#10;FhGSkbHSkfGXnPSoDGmgI7LwdmW0mr7G2irr7QDteniOHpslOwwiYwmCAE/DkYML6BHcDddCmUM1&#10;r9dtZWLfaRTPm5PuPmZNB3dg5QEcK3Z6+tzC466sgST+kd10rwVy+qt5qbuiEwkpv1zdh3Na8yqg&#10;NrsAG2uWHzY+e2la/LlTQ7imef2fa62+Kl9bUrY7/saPt0w8gXYh3WuBRGHrcR8wP0rV9xvAJ3EA&#10;QY9Cuv7nsP4IjrzG6HZjMbSBO5F0anXiY3E/AY7LT93eaPCk0RGidfV0Rfdj4i25mqOHDw19nU/i&#10;z7LeR7oJwkjmUNmVLIf9yTlpw6OPYf5w3EJpZ3SBy5nUyG4ER8qSq57Igjo6rTgbW7rXSLCw9hF4&#10;FcRtZDHG/oaeu/Dv79eIspgKwo0aV/+k47i/AKR+24UzjLuSLMEXFpY7Wy3dRO0exP2QtLTxI3iz&#10;2psrkOQ+Vrxe0k3SXr5c22WraFyRUP/Bd8f51nZFE/gitsi82G0waKCbZAu8M6yyow14sLxGhKbk&#10;uftq0e6GMDKEQcCBepn5+eHsshsG1rpbLd0sEl+vq0XhbSypUUWx+oGkmOyisHe5K+I0rhYydRS8&#10;6qZBw7KbxjXGnu41ElZh7XavPzcK/5Qz/9r/sM8D23/C9Vc//orrOr+lk5B00IHKPJSGd/LnwX16&#10;W4JASpgQB0KsBIn6yTZBNr83S7qBkck3uNWNhSfflvc4RAHHsGgBtwLZVJIg2HZIPgfL8GTbWF9j&#10;rR1Q8jwcPcVMm4EF/CBEW8OJY8OVceQhXZAjdzcSEjtZGaN+bF60P4XWGhx+l0EBxAfAnXZqsRsL&#10;1XjOrPmx4D1pYMxTku41Nd+0/zl0GmLpWosxxoZh9J2lxdff289h7Tvhmub1T7VW5yflt90Jg0h3&#10;c1yxsMcbpZ0nUTHS3YDla3DoFDi7CemNBwFwM5RGlCVnZ6KFdOyRGT4I+HD5ESEOZW+voiXjRWQs&#10;ge9z8ECNWq1oK0VxLzSDTCBtGyji4FIoJ40z5Umd6baBeQCP78DRi/QneH0700UkgbWxpRtrKCTp&#10;XsdqO5f2jorPLZxSQwQe+/25xt7UcxfOT2CIubGvWgpm49rf0FrJB2AtRF2Ye3nP7n8CONUny5gg&#10;kbHbbceuAa9WZdFkW5B7WsofP+gkCfsNIdujF/aMbG9a+LAtllStlI9sw3ijeGsIsrVBh7sPHmG1&#10;99SSLSC5u5Uyq80OT56sFH79K46QbZIStR0ssknXY7fUzTZ8HGyv+DV26ONCtg+XkHIFwVIopNp/&#10;MFEqJdtOJJvyGxMk27tIscWjNlztDnGBuZch8jfdClqrl8zGtX1NE9s3CzdY//i3e673mzKK2G87&#10;f2woUZpRsZ2lG8a+tjy6CS3gagvKntSpW2Q3awGOD2/7V2HxLHsho3gfuN+R+5cKmAU2Dnq8Xi0+&#10;ylazwcqGT6nkbVmoTy8UQRiCiYZyMVz2ZRMuOTtbuund0vS7hTK8vGfmUASPP4DDZ1jhGDc7kpUw&#10;aHyJRb5YHmfhSy/uAI+SsmBHDJ9WCIs5erVtgXkgOsIZf24QBr/DO/D6vxz3uPNg3wjXNJdua63P&#10;bOokaGdPfZr9uAfc20aspqTh9Rzpmj5wpS2WravlOG8jeDt8CPWjTNrD1UJ0Sn0jE3W7evptXx/A&#10;uaroBBTB+uoqTd9QLsLuTxGiyBCGAaeOF/e0ftCRueAUJAo/Tq06Wd2r6jWDXb/Lt70zVL2tMzWb&#10;hfNSZTLpXl8g1ixKMh/65++w85PWdZEHSPUW7ui5C/vSKWJfXAqmsfTzWmt5w9YI4e5zGetJ4HRN&#10;vlSbcQ1UXPBtvvbpJURbILBSrRVG8Fb0GOrHmDTZ3rRwLT6L1mLfW16yVUiS+rEhJvPKyhOagaVc&#10;eir0n4eC42hcr8SdB8vkE/lMcbESB2IL2jVlR7IA7nbgSiApWpOFRh04Q1UJsSazNdFiSERvvjRm&#10;srWIKPn7bUnXrHip77j/I6u68NlG0W8A4ZYoiDtFgNbqtGks/fwYhl8Ye2/htj79DmOif7OZleC3&#10;4MBJUMNFhVeQyeghpZSjeg4fAZ8PUAhLJuHbOaL2PvBRE95w1qlUJ5v6vQp8Hq/G0hBvPnlvZUdS&#10;forgyZPHdCJN2XMpzChPIYyx+L7P6eOHY5WyfHiIRPyrQ+xJ2QDskereqLJd68ppqe7IacmP4Ex1&#10;vOleAfBFnNGhde/cNXaA/xg5bVacIXN87SNYv7fpWjDGWK2df4vay98a4W0Uxp4Trmlev6G1eklc&#10;CbHk1BCuhM+tdLPtUY5SUNZwsjRaHft2pJukjO1Kuq3rYKowN9lTy6fxhM1mSBRFZMQvVzT9a+XJ&#10;E9qRem7INoGx4He7nD5xhCKnlhtGRF0qu2Qu7IRuKN/zxfLkm94vdaFpoFyGN/T4zmcBcCsuEnEz&#10;RJvNjpnz4hJi0r91I4mNjCSJ2rounX+d0r5lLeypS8E0r/11rdVLQFzYPpwr4YovDewqnlgNyU/F&#10;lS/pRkueM2zD3SPAi7F7gYx7IZkcH+50vlu/LEr0EyTbJuIb3IjLSUcJUnUjeKXg6l1bXaEdPn9k&#10;C/JZl0ol7tx/VOh157UEf8LC5+EUycZ6uS3+zkniYhlO4/Nm54uxkG0bURL7sC2B2ZqXykdGBjZ8&#10;IdR3KiL8ExjAZnLC7Rj0p2uvCOdksxaa1/76iFcthL2zcB9ePmFqpc+1Vl6alXAcdLGDyichNMM0&#10;x9HYVA81QbJb+lF+3dtBWAZub2PpDiwKaFwR5/wQur15cQt43BYXgKuHp7uksu5oRUo186LVWGOl&#10;HVEpeTxvZJtFFFmi0OdkgUBaFyHLmstoJmOcTVJ24Y1Ju87XL4FyYH7nqrTt0EIqG5u+BJO9jEWb&#10;ZDy4SnqrJc63K77MLFenlZ5fHldyj3kIjQcZ14INdMt/kWNv3h/THXbEnlm4pu79/U2yjUKJGBYk&#10;2wfAeiahvBuKb6sbyhdnbVr9kpStrnaGH/NRUks3e+3E0r2UvXbzY3lfEyTbyz48idPXnBHIFuRz&#10;KznFyDbstlhpBVRKz59l2w/HUWjX48Hy492fHKOMdIZu75KfuyuUzIHISIHC2ijX2g0H3hGrpvFx&#10;oZc1kEDz1Zb4gWslIVuFXK4VCJm+UBWrNiHbb7dTss1Weo4N+phwTxSCUmitPFP3/v4Y77Dz7ffi&#10;JlHz2h/SSn8XELsSujB3rvB17mY6j3ZCOFaRqOm7VThekd91opQYg0iyBkbBEeClmgiWRxnSLcdi&#10;Lx9E4HfWxB89IWnFdeImfHZwVVxhWFkEF4tcy4Y8WNmgXJqO7hPTANfRGBQrK6u5X3MKcQ0E0a5P&#10;3RHJxl924dOWnHwmhoW3JMq/cX3Xp64gFur1trj3aqVUb8FayacNIkl3e6fcW9L8XtzCKNFu6ARw&#10;oTaBfidz54SDEteC0t8VNa/9oXHfZhD2wqXgmo2lu5uyi0FHWnwXlCK8jQTJKq5YCIcrgyO2S0Ha&#10;neB0bXw5jE1gqa9Vj0XGcjZqcrjer30/HiTNLLP3HQWJMtrxqiz+vLj3YBnHKxfOJ30e0OkGHJqv&#10;Uq3lU3wLgI8S42FM0ahWfPJ7fZIuhpX3pVtu5aWtfwLudGUjLw+Q+OzGTS1P1AbPu0sdyVZImmC2&#10;fDldTqwxqX8bOuup1oI1y7p+8RTDh35yYeLLxzSu/5xWWjayOA9uGN3XJx3Z/YwVn892V7joCdFW&#10;nfEmjM8Br9Zk141sTLYGXjGNiZHtUggP22IlFC1i2A6hkc+xCNk+fvwYHG9GttugXPZ4sr6Rzu9d&#10;4CEpXp1ofNH/REb0/c4EGePgu7CxAtGdzV89RMjys7hjeeLuyiI0cLQMX9mGbD+IO2dkyfb4JMkW&#10;Ug5KcnOVPmoa139ukreECRNuZ/WDl1D2GwCb1u2Bk4Wv00K+CBVHeQeVHWZxHHh9AnkzdWLStdC2&#10;8EqwxoEhxE3y4MNuqsc7TnQjOFfgjNZpNehEilJ/f6EZNqEAr1Ti3vKT3K95ATmxRCNkLWSRuLlc&#10;DZdaE/TrHn4Xml2+COGSL/nFriNZQlmi9SNZq0kAe2Gby33Q6c3DbQdwqFostjA0DpwUTtrsJGC/&#10;0Vn9YKv5PkZMdBWV3Orf0lqLqzwKpfVF8cI8fFJLwNWiMD8uXPXh0wL+tDpwvgRnW485UC8x7o/Q&#10;Jw0c7KY2VfjakdTA598iIh43us9sye444WgFymF1NT/VvVAWK3dcSILFFU/8uvfGd+kMNCycZznO&#10;ge9PS/QjcW8cLMkpMzDiZ74+IHj9UTfuCRcvoXYoObjn9kyL45BwUhQCCq21U3Krf2uSd5wY4QZr&#10;l3+b1vp7gTgHxIf6cBq32QKq5GhdhCS3w2OgFUnmw6XcRzHL4sq3ObzgMG4hmgbwUSsOhuQUPMkL&#10;a8WaKiI4svxoBdfzpkfjdMpR8hw2ugFROEB+bgAWiV0BYyZdHR/t77Xg1oRCNF+eE52QiFR0p+XL&#10;6fNLVXhBSS+zIM6h1UqCaQk+6kpQLekW0Y2EeHdr6LobGkVfUH9RuCme5Frr7w3WLv+20UaxPSZG&#10;uI7r/c9A7AfwJVA2ZH3MHL3Sh2UHGoG0wRkFt+PARc2VY82lVlakbhusfADzRxl3T9bHwPU4ODZK&#10;fu126EZwtMD+0N5oEBiN++xIf+0JSqUSy0/yW7nn3DjJf9xQ4vt/3IHrYyT0LF6pSkxjA1HJe7sm&#10;0pRZA+li/JxE0P+mkQKILNkmFZyjFDa0iLMjGkV1J8rCTaG/6Vpw3NL/MvxIdsZECDdau/6DWuk3&#10;gLhXtcnVQ2k7KOSo4WdSvqoudIz4gIZJtb3clQsnFrOnxQ91a0MKHgaicQXKdXDHW0V2H7gV19qP&#10;KziWRVKbXmTUK80upZkroTC0Aqsd1tfz2VplxM3jT4gU654UHVybQCRtDjjtwvnOKhe1BAO33B8J&#10;gG3EpNsMoGtSsg2HLC3PYhW42ohT5crwWdH3Wj4rHLWZJqZej9au/+DwI9oeEyFc5SAiv0pJvlt9&#10;9JZ5r7hp3T/ESl5xkODKEEen02VZHN0MiSsF1ZJUl20hcf92rGo2XgnJu8RavH3q+uOEH8GxAhN6&#10;ZeUJ2p25EoZFyXVotPPbWS/GFVWTqCVJ/KydUMTNx43jHiyaWxB+vu1zTgOH4k0lkS61yFr2hxS7&#10;z2IR0XyAOMbjD+NaOCxcFS/CTQ4bM8ZOuFHz2je0VpKKYI2oKo2hw4EiPcJk3QuOlqPTk65Yu62c&#10;11tEdtW629vxQSsR7f60R46xAY1lWPzSyO8jiy+AB+Mo9dwBiXWb+xsIu7QDi+fM6HYUeK7Lo5zd&#10;IlxiK3cSrgUyMqORSD2OHQe+BGuPkBKdweg3JmxcRfZqdYjWOQPwYik9AZdcuJ1DTrUHzgnhqlTC&#10;8WTUuPZnxjC0HoydcJXSPxk/EL/I/Pja480Dr9Tki0pSThLU4g6iV1uir5kXLztwuirpKNi0rLAb&#10;ScYAAMvX4fDFcb0NQMh2OZHsmyC3+ZHkQObF8moT1312tW33Co6j8UMRLs+DSVq5kJJuaCZEuodf&#10;heVPBv7phpEu2FkJxnYIZ6vSomocmAcOVtKOyJ0I8ifpxZg72uPLVVr95JiGt4mxEm7UXPovtYqF&#10;ba2RLg5jTl8+ALxTlR2yk/HVZK3d1a7ksebtDXUMqenuZv1ojlSX0boKi0fpb7I3Cu6SIdsJIiki&#10;zJv5HHZbBEbNChzGBM9zebKa73DrIm11JmXlQhpwDs0k3At1WDwGa5d6fnvLynrMylK2AintLZ4g&#10;ujPmVHr6LTtS+VYI6ohwVqYYImpe/a/GOcaxLi2l+IvJA9FLmEyHegfRpF0oSSpKohiWoBrL2H3c&#10;zu/bPYIEGBL5POWA2diQi3vjk31+CNzfA7IF2e0PF/CPPWm08bxZoGxc0EoRGovfzbfyT+rR5Bvz&#10;ICFdP5pAIM07IwvHvwmIYfG4k7aMV8hJ8kglvxGQF7csPPAl5xfiFldGBK8KYe5Yry9X6b8wznGO&#10;j3Bbn/4JrWL5L2tEWHzse1gvzmmp/AoiqcpKsGnterBSwNr1dKa9jgWPAOZeHdt4nwBftHevlBsL&#10;rAQl8lbs+O0NQqueoQaQ0wHP81hZb+Z6bg2Zs3tBuokmySfjzo448CZ02twL4L6fii0pZI3Oe8PL&#10;pQ7CPSR2s+r3VrolmUz3C6cwHRLuSq3cY7Q+/RNjGu74CNeY6K8AcQnv5KzbftQRxbCDsbUbmeGt&#10;3TU/jaA6PizUFxnXR7SB1JuPU7BkJwQGDpTyj351o4PnzqzbcUMr2fgCP18U5+gYlMTyICHdhj9+&#10;pbHowBvc86EaT76kPU5VS7bROLCMFCvd76SFQv3QSvJ97xa9+Nwx4bDYyjU2+qsjDjcd0zguEq0v&#10;/ZDWWgLh1oAzeeu2H+c0vFETwt3N2h3kVbsea5RqJQ73Q2PUhAuRBo9JJ929QGjgeM4eZ2G3TWhm&#10;1u2k4Hlubiv3MDJfzYSCZ/2oevC4Jbng44KDBGo7oRBMNxLdiNfGsKZWkSq1L+Lu2IPSKROdbJA1&#10;9yBvMGcTh4TDUiv3eLS+9EOjjh3GRLhK89fkQWLdji8zoQgqiJjxofL21q6j4ZO2VKk9QmTlrgbQ&#10;jtJqGCJ4YYzG3kfxLjyqaHheRLEi2HzO5680WjPf7QSR+HLDMJ/T9GB5b6zcBDUP7raEzMaFF1yo&#10;WOmLZhS8NaKYVBsRNL/Rluytmre1s68flxcfq6TFJFrJ8wqXOM8d7bFyNzluRIxOuO1P/qDWWqJK&#10;m5kJoxc6jIKzCl6viZXXb+1qJbt6aOGLWFYuItUu6ASiwzkuXPblnt4ekS2IOyGvhW6jgMDsneX9&#10;vMJ1XVZzVp+dIC3w2RMoKSm/0Rat3nHh9SrQHq1kN0JkSj9uyeP6AF3oRMeh6sC7NQnIvYCcEowV&#10;18njwrKVh3szFrR+gfYnf3D4dyIYmXCNMZnMBB/qe+tK2A5VxLebWLv9FoOj5YuoZr7AVgSHvfFt&#10;F5/G/ZjGLUSzI6wE/PJqAa+uN3GcmXU7aTha4ec0Wz32JniWhaPkVHR5hJZUg/CVyiNK3eG8xJ9Z&#10;+KAlLr6kc0R2HUVGUsy82J14we0ltBNxFxhpfgg3iu4m9UM9ebnGmJ8Y6o1kMBLh+k+uvKmVlr4y&#10;SXhfDy/7/Rhxhi8zPj3PswreqsmX0vLFn2RiUkpkHgIrFWpHooizY0rXegCsdYTQ99JYCY1YAXm/&#10;2HYQ4c6qyvYE2nFYy2nlHtmj4FmCRE9EqzHn6JaPQPMxEjbOhy+A91qw1hWizRZMZHuiWQsXqvCa&#10;J+7Efhwn7XByul6wpRQIlymyrXje9p9cGa6bZoyRTBu35PyMPFIQdaE2nILWXeB+i00xGQBjxAqd&#10;K0kVzig8WEK+lK4H960IaISxVoVy5Sjy0sYT5uZLjKPAoQXcae1Nrm0/AgMncvrLWs0GSueMrM0w&#10;MlzXodXpsnBgd+/6EeALFc/RPdoPkxzdjQA+92A4MdUBOHwenlyDQ1/Z8Wn3kRz1ROlsy/ispLI5&#10;Cs7lLJx4rSrrf2jLsroI7TVwyoBNOO/3DXu5oXuaNR98eLxWL98RgXEgaEuzuYI5T59GspNVvcH1&#10;1oGRXkjzpdG1MreFfxf8JzD31lgu935HrIVJyCzuCCvBvy/nLHZ4uPwI5ZZm/ts9RNcPOLI4TylH&#10;M87rcUdqdx/2xJYP52tjFCFtXpX+YeVzW/70BImnRLG/dcsGY2Ohditdj0dXZikCC2sfgSfapsaY&#10;qLXRPT13/O3CNRUwAvHX6uW/tNnNwYRQmaco2d4nPTaoWLIry/8q9ivVSuJffa+VX5ymEBr3YW6k&#10;k8ImroVipe852SKb03xeqzoKZoUO+wDXcWg08x2vDzkS3N0PVDy4WTidagfMvQaNJ0hmrKCBpHh9&#10;lmnT00+2flzUdCTuzr23ZAsSUZwXjou7QtTq5b807NWG9+Eq9YflgRXF9HLxj+JufOxOFOPbYdqi&#10;o18ftBK3hL7aGjORNa/FAjujM8895Di2p0GyDCIrizQP1psttDNzJ+w1HEfTyemcPUw8K/dhMjlK&#10;XHpjFbpZPA7t23SBq6EI7ieNJ7MbvyJN8Zrz4CvVYlrOY0f5hHBc8kVscl9xDEW4UfPaH9ZKSTDf&#10;mtjcLiZqeSOSXS0pNKi48GZVMgsuVEUnoRP0io67WibBzbEFExrQ3Riqi3A/ukhLk9qY+5DlRqwn&#10;kTdHpN0NcPRMpWY/oLWm08mnr1Bx9zhFLEbiz+2GEsQaC9zTLJkXuNyKm8GWtrZTD43o2ZYdeKdW&#10;rCXU5FARjtsshFCHo+bSHxnmSkO9HUerH5VHSpi/ViwVLEJqn0uOZA3UHLjgiHMbJGH/rJIjxLyX&#10;5tJapLqkPS7RjdWbcPjcWC513Rcdzv1S7Y5sKtyx+5MDImacEKaWAAAgAElEQVTuhP2CozUbrXzn&#10;9QV3b9PDskj0CB62h+uqMghzdb3ZEj1BknmwEYCr4LUavOqORyd3bKjFKWLxAnc0PzLMZQoTbuvR&#10;e6eM4cvyfyYeQLHM1bvEVVdWshF2Coa9pOF0RXbapPQ2Yhy+3EQcevS84c+RReHt424cGlmcedBo&#10;tdGz7IR9g3Y03SDfWf0ge1fmOxBxHOXTooLe2+AU0iwy8U1bKwZVZOB8nOI1xrqjMeJw7GCW3c8Y&#10;vtx69N6polcpTBGVytxf0Frrzdbn1e06zm+PlQ6UtWh/HsnR2PAYkqWQNNsrOfBJNy71i4Tw7iF6&#10;87ldTqufweLLhcfejzbwuN2r97kfsIhWcB60uwHOTPR236AAlEMQ7M5iZXpV7PYDXix1eHtM1ztd&#10;FgOqi3DAmYrIrY63LevOeMwQuf7VhWxLdV2pzBWWbhzGav/98o8FE4BXTDfhEalPypj8zvC6hnUj&#10;flwQ0jVWshdMuHVCKoQEy44EAMqIslgZcEwbvLn4N6Phpt+bmL0fSNpQ53s3liD2mc+wf3AczUa7&#10;y6K3e3pYrSR+TW+f5lmiLLbchmPVYXtvp1gEygrmLJwd9WIF8RBY9oXwS46IvueGdxRaT8DZTAX6&#10;/cA3ity/0LILGle+6jmlVBXMLVP043+YEQkuOWKZ5hEjHrTBa7WzBkBg4soy4gRyIFKwGDicnztf&#10;aNyDcBfZoav7bN1GNpZ9zIFuu42eBcv2HVprut0ueSSGFhQ09nOCxSg5Uh77+hgKet6sAGtXYOGN&#10;0S+2CzaA+xE04uNvyYF6SbKhOhQJ95eF8+JejVrrE0Hjyle9+Td+I+8VCq08R7kSLFNKOthWDxZ5&#10;ORsIAWoFxGkny114vy110zu5Axph6iP1I/lJqsW2Ha8Wq6DsxNZuXGv9UtlHROSGRwQ87Ei62n6v&#10;hcjAXM630+766Fm0bN+hVf5g2AL7P8dA1l8nFCtxLHAUROMUhuzFA0Q86lpb/MQVV360SmVbHxT9&#10;YKsHhfvihGFHuYWCZwUI95dKoH4XkIoQ6GIi41+EW49FJUeSrNd9+KgtykD9vT99pBw30Qk9UBL5&#10;tZKOlYICyVzoxHm8QSQk1E/GAXAgMihvdLf8jVjjcxp6iVvyFyR3/XBm4U4JtNZ0O7vH/132348L&#10;qWvh3thSFl6B9XtjupiggVSvvt+WcSol2iKD3DFKweP8Eg8CfUy4b/PLUN8t3JgPuV0KUfOd73e0&#10;EjehiaBU3P+5kWZVbPpiE5QcwJEj+qdtmWDHy3AU2alcLWR6oATnEpJz5cciR4M20vgxMEK63UiO&#10;2wpRWosUnCgFjOqFWgea/v5oJWyHfNq3hhBFZQo2iRmEcNtdn3Jl90Nt2RGDYj/KfLNI9GVvmHHk&#10;yHqS3xrdlzblQ8IirsknXVn7bmzEZf8OsUvRCo8YK0R8ehjplFJNgmfaQWtVj5rvfL8zxz/M89Lc&#10;hKtQ0r0ycScMITL+lZqIHN8PpIrEdVKFouRDcWMNAmPhTkf8pCVHdqhuOLgfkkLkGKvESV46/vFE&#10;A7OLEHF7o0utPrqX/vYUBMoSGCNujTwIOh20mlm30wKtFH7O9LC606vtvF+wyNxf60JrHG3O516C&#10;lStwsDjhrgLLoZx+lZJNaeCGZMV94xvJ8z1akfS0oe2O6kFYuxt3hbAJN+Yi3Fyr7/79X6sD3yGD&#10;T1rkDpe/uojk2r1Vk6KGTigugf5cQ63k+FJy0g/GUWn2bF64SPT+OKucM58ONeYs7iM7ZL+Fvl8I&#10;CwTM2n44899OEZRWhFE+R+4c++9SyMJz4POxlP0mgahHuZ4dImmgl7qi9dA1ctIcJHpjrPBLOxQy&#10;frkqHWFOM6on8FCPbCPwHTFH7opcS/Vo9aXv01rJuceEQ7kT+lFCihqoynFguSPkUXJ6ySz7IXqO&#10;qArdQXapQq2W127BwrmRx/2gs/85t1lYS24XgR8EKDXLB5sWSD6uxhizq1+9yt7JNOaBq6Xl+ao3&#10;hvzZ+bOweh0Wj2z7lMfAciBWvqMlfjPwlGlTl6LnSLudwtUJeVCqSzt17aK1rhytvvR9wN/b7WW5&#10;7DTl2D8tD+Jih0qx7ITdcBLZec5XxYpt+bF4TR+rWSTTwHWkW+e323DT5GmdsRFfq3iRRhZJ4ve0&#10;GYl5e5eFkUVP06qdQfy47XyBM0dNl5VbcuCLsVSg1ZHtp7erWhfpRfZBB261xf9a88Ra7Z/GkZEN&#10;oB2KnsnFmhRTTIRsQTgwCtOeZwlH7oIc5s43K3BaSnk33QmTqQlZBBY98D24Y2C1C8S+mSzJaRUf&#10;o63k1l2KJK/upLtNtVXzNiycHnl8j9r7n3M7CDmK9QBLZBXejG+nClop/DDKVbTiavFFTkuDDleL&#10;O/ARIpg+EhZfgI1HUF+Uri9+GiQsDSBY6NXLrrhwuipVqXuDRVBfZHfArwhXfteOu+euhBs2Tv6H&#10;rpNkJ4zHnbAb+t0Nj7rQMVvdDUmdd8mRD/6TOLvhWDnb0ysAvwVzo02JW6T5w9MCa+XzyDOk0O+i&#10;ps00nwGlVO5uvhUX1rujZpCPD4mi2N0uHBk5Fn2IJX2IVhusEpfBoK4PINZs0pF3oSTrfV/0F3rd&#10;CjUaJ7+XeX55p5fs6lLQSv1xeaQkHawy2rG8KE4iR4OXq2lfskHuBjdunexouNsWd8PnQKfbhQOj&#10;W7dP2jK5pgnG5s+W6PrBLENhCqGUIozyEW6VfRayGQBHCwGOoxii64HjyCmyX+rDWknzbAdi4b8Q&#10;S7me0/sodlNZEE6MTR6j1H+620t2dyko9TvlQVzsMAZ1rWGwgKhh+W7qbkhSQVS/u8GTL+hxF1ai&#10;Ob5UHq1PWWLdKjVd7gRj82dL+KGZOt/zDDKnTM6KsxLTNf8gtXIfdMXSHAUvuJJ5kFXdi+LyfEfB&#10;oThQPj1h30Ng75ARJv+du71ix+UarH/8O7RScha30WZfn/1E4m74chWOV9JWyf3ZNSo+/p/1Rlcr&#10;f9IWS3IaJ3spJ4lGUTRdYe4ZNqG0ZCrshjJT5dHahI59y49HvM4icTUp0pSg5Qv5no+t2ReYJrKN&#10;4VWFGwGt1JFg/ePfvtPTdyRcRzl/dPN/TBT3LZsenATeKmeyGzKteSxQimBxRJHaOwhPTaN1aG3e&#10;gBkYY1Azwp1KKKUJ/N07QGymhk3bzo8YJA/GkJeb5OYfKUvHh4vu3so2FkZlPnYrCByl/+gOz97F&#10;h6v4Xvk39t/q8aaDjQtJMcWbVemB1AmhbeGgEu3KUfC4O53WbYK8RdxJifMM0wetJVMhD6b1O3Ri&#10;YZvGiNd5ScNXOp9xhim0ZgdBHxRuTIwZpX7Pjk/f/k/frCBFGbFQjUv+5b0/KCP13e9W4KCBU+5o&#10;KhuPEFfFNFq3CfLG8YydeRSmFQrJkc4DPWVxhCw8LTKII6PchejuGC60FS1Em+UWkuP7mZVTbHPo&#10;K5aEG+2mS+h0zJ0Dse0mEjVPft3ROq4ui0Sw4SnCS8FVKI/WHHI5mB7NhC2ICTTXFmjCGdtOMxS5&#10;fLiQdl+YllzcLDwNDR/C6ojWafVFWPsEFkYvW1iPf1phqkWh6F0O1sLDOAD98jApZqUaBO3NqrOo&#10;efLr24nZbPu5KNT3bv6PiaA8Xf7bXRG0GKWjQ5u4amWKFMGysMjxJM9+EIXhLCVsiqFQuQnXddI4&#10;xdRByUZwDwlwDY8kEGUooiBrgSeI7vaGLzoL8bBw9c5dThQS+Lu6AS/XC9aklueh24y9AODA72Ub&#10;MZudhvBd8k9STzid/tuBiO5BZTRX+4MCKVf7hbxGaxhF0+v8mwEU2JyE60yxSwFEv2ClCy+MWghR&#10;WYDwPrjbW7khIma1EXf8DU1siKjdCbYfiSB5pSTysF8plJB1EOzdTa406K9uRx0Df3/9+j8tg5V3&#10;ao3IkD1NK3ZjGarD62uC5PnuZxfe3ZBMrDyIjEU9Td/fcweFzSmS4DDdhKuVxD1Wd3/qzqicgI3B&#10;iWb3kE4OH3VEwrXhy33LbqowOGhtJAJfQSRSr50wVRML4lODE2ckFWuYqWKpxmTTtKeEQ7di4B5w&#10;4cyFr2Njle4ohHLxo/ktC7X4TVtis56Utm38/9mNxAJjOcEbzSj1J4+IZSOmnKPyDs/aWYrCNEOR&#10;v4LMYboEbAbB07AcweJI8Y9qTGAJe8AycKediljlsWCNlQ3AWMnUcZS4CeuOuA1cpF3WvQg2YhnH&#10;sgNPOvBC/mZn4sftboDjobUuXzhz4evAL/U/beCQTWS/J9VNNYX1E1aQ1hUrfVe3tnd3VmzdiZTa&#10;yg3Z3yUffw8ZWhHh1hp8Hy6O2CDy8YBWQNMGayGvW1Ys3BmmGjlJVOd/6r7B0XLEH1n0oVRHzJ+j&#10;3LSw0pYq0p0yNbLkamL9laoL807cLXib173swGdx0M9z5PVt8ue5U6pDN02KM5H5bp2XcMF+T0xr&#10;8Tsr5g9tAK6XM8I/4JMrPKGUtEuPQsSxUx7eujVIAUVeUe/9RF4SNXZGuFONAn7Zp+F7TErgHzKi&#10;elftODQ/5179KCtdUQS0pJ+VtSm5hrExXHGldc6iFuXAIsv4BQWXkes4Wtwi+V25i2DvEzsuAH73&#10;oGdtN57YU52YUcW2qna4vQ8liiXVrI31CcjkDCfPix/o7C93gRvH9uad9AgyDB4m938KZnZul8e0&#10;m0Qz5P6Kpjis0IOShichHBvJcJkHFrnvp7KoCYd04xSvqivVaYtKumKM8vk4mddroFUoScKJuXLz&#10;mxwY7dv6cbQ+/Q79/7P3Zj+SJFt638/MPdbca+99r95ub3cggIMRhXnQjCBQBEjwLxiKAgEJfJPe&#10;+CQIggSJFCCReiEwBF80giBwZjQDkRiMoIEoiQKB6e7bfburu6q7qqtr37Jyi80XMz0cs3CPyIjI&#10;WDwyI6viA7Iqlwh3C3fzz46d5Ttai4loptNPaMaDGywmRuTUthBL8gBopG7VcquVdVuB1P1srBMd&#10;dx/cONUgBaDkenjSjtXshLuTLHawLI8l3z4bmGS2ngI7ABBfaSuGNJzNs/C0+iLWdPfbxM5lMG/t&#10;W+WCfxMxeKnm5BoDgBrNH3+D+lt/mX/JIcJN0+SvBYG7RDaB8mTpYPvubUm/dq37EO0UYudPWYOR&#10;d8MixHwfeBrJTQwUvFwVR7dFSnjjFHD+243q9GxpkElyGtwJlvEt3HEj4EssPk7J5gucut4jYJZ8&#10;oU6gCFwGgRdf/8WcCl63EQ5AgbJTSGGW6xA3gACttUrT5K8FMJpwlVK/2fMLPVnAbA24vAZ3XTfN&#10;0PUf8knRsYGfYnEnnKnAyyOOpRA+DpHVJkV6mZ3rf5H/FNF1qL466GONhW4bu1MxoyfAs/Z5ljgV&#10;KGnYTeDSDAZMkguYRym8NyfBwjvA47bspsHtrCc1zXVv7OgQlzKQmdTHvT9PnhK2iqj8JCHcGqBd&#10;Ww0zvdqHqbgfLpaGK+3uJll7kYEtdDzsDjB9hsJOssClvH3wOYUTvHp+g1ni2JAPGi06tJJ4jg2n&#10;X/PLZK7GQMEkmVqj0EF24zupZFRYsjQz77q4NDEX9Otuq0/6XzGAcO3Z7gOqZmOfkKxVjl9BvE9W&#10;K0nlsoFYrz+5Dg1na+Jtzp+5GUO1JBdhuJT4PqjZyltap4hw4dmKbC8xHk4L2UKWrbANnJ3yGBUy&#10;4aXEStxnGpGBJrAL7CcSA4pTSSMN1eGeaYnzGZ+fZsDKNVuUp+4sQmXdYuwewo33rvyVUlgS1poy&#10;YDYMLwEvVWXb/qAjEUDfoyzQsKIlULbdhkdGUjteLclKFLi/1UaRYbQD9enLj3dwEoaniJ3GtXBP&#10;02d6HjFJmHfM5hALg1DBroWzU87Bddy1ce2kHqaSU3sUDpB6gGYicRmD8Eig5P9BefYKIfVOAu9O&#10;m1laquaEbFSZ/eu/ydqb/7f/cw/haqX/ve4PNpU3F4xziLjwPnA3FpEJ35nTl+eBWLNXXLuNciCr&#10;0uYoA7a9B+szuBPsFNkJNtviefLzGRM+i2JemMRJoJTCnqBtJNem//zqxBYC2/uPg5r7PRtjQOO9&#10;9Bjgi5RmndeB6+w7rbKrQlyRqXs+DxK4qeG13BhSRBFs1wq5tn2Zrs445ai5Zi20XCT+/fok+bd9&#10;KFV7hGxQyb8LDCZcpdRH2QgAXTzheqwB75akcdydFHYjMfG9ozrUWZaDdT8fJLAbDlHysYYZLhPN&#10;+HDjumEwNqu9VkomQhhkJZqxyVr+BPpwtkYhUBP4cI0hiiLSICAIAoJAz51XrJW2PqmRXmpaqSzB&#10;2VqMNRhr0TogDIJjId/UGJIklQpHrVwHDFm6rLWi2KU0YRCgj0EE2VhLkqRYY0jH7NxrmN+akJ/X&#10;2s1rn7CUWmlH7mV7/c70KGggMrJTndbhd7YsjWFDLW7I3Qi+NMIVkUshlTkmFuyglNRBsFbeb4wc&#10;+2J1SPLsJNC9HGTgF/nL1OvDVbyffa+YRd5wXFSANwOgJoIRT5xmeCXoLeELlEyIH53Ve76STzdp&#10;MstmK0EufHXEVkUhvp0olbGdr0o+8TCKTxE3xXYKB5FMziL9wz4BfBxsbG6ysSmqYY1Gk2Y7AqUo&#10;hWHhRGesJYkTlFLUa1VWVmoEQ05igUazRbPZIjWWIAwJCiY6CyRxgrWWarnE5tYq5dLwsHm7E9Fo&#10;NulECYHWhGHRTn1FmqYkaUIpDNlYW6FeHZ+KYop1EfXM6xAuuHk90NQK5VnZQYoaGi4LaWQZvBvr&#10;LtPnzV4E7jofbuB8rmh5xvr9r6OQmkxRTCE8crYiBlxx4rMrvQPKcyqgenI0G1d3UFoMyDSGtZ7X&#10;HhvuA486cnG8n9eP0hONb5W+WYOLSUTNPIHyC1Odbxv4uT1CDMPKNqWs4eXyEZkSA5ACNw3sdg5/&#10;nmmgEBeLsdLdYhq02h129g5QWlMqiFSiOEYrxdbmBuUJj2ms5cn2DklqKJVKBZCKIklTTJqwurLC&#10;2srku5/d/QMazTZhKSTQs+t0GWOJk5hKucTZzYkUV7vwmgL1ErObujPO6wT4eYx5nbhMpLdm2Ont&#10;WfghgqoeX6IycQQLcqnqIayEQq5zVffevwKBmNnGmj29crl7s3OE+xdVc/DSvtZKiuishZXL8xzW&#10;kdgGHkQyKfy2vR+dRFauT+rTV7TcJJs0eXRXfwMvVGdL4AYRw/ihQ7e19LSPbzuRyXO5gAKN3b09&#10;Gu2Y8gwkZ6wljmPWV1dZrc/mhoqiiCc7e87anf4JjaKYcink7NZ0xJbHw8fbGAulEZbxaCiSJMEa&#10;w4XzZ8S9MgPuAg9aMoeCKRbvvFX7Yk0syFnQBH4cMa+t0zuYrWBhh91mievhChjhA+9GyGsqeN+z&#10;RgLvdVdkdaz9xhtXu+4zY2yiV++swW+3IU+4+9f/bQLzrwCXoVCFymvHOcyhaJAVUvRvzVOACD6c&#10;oQPQd4608z4pn4uXGnivOr3/aRCuunYfvj58bFhJXbtQ883mikEcRzza3qNULk/cvy1NDWma8sKF&#10;aRN/BuPBoyegNWHg02zGg7UQxREba6us1IqLQezs7dNsR1TKkwqIKuI4Jgw0584U13+2BXzfdobI&#10;BKSrED+tAd6rFNulcOi8duX4H1Znab3Thr2rsP4x95H0rsRIV4eSczOUApGE3eSEuy92bkLc9iW+&#10;kOq/6jMVuhSTquiX3TfYFMLFaRi5ArwTwkc1WC9BOxYrz69mNTXbVi9Ke8V28mT7ScFkC2KZrpWF&#10;PCfht2YiNeRFki1AqVTmxQtniONoonLGNDUYUzzZAlw8fxZlrXSrmABRFHF2c7NQsgXYXF9jfaVG&#10;J5qkF7giimPKpaBQsgWx2D6uyjz1eaNHj8YJRwEfF0y2IPN6tTRgXrv4y95MR692WfwSwgfvl8Wl&#10;9mFFfn5diZ/4xJkrLAuHOqQq+g3/fZdwFcEH3VdYA8GJD/sQQuB1DZ/WJGgVJUKW6zO4IJu4xOrc&#10;77zc2y/ml6TBW1rcAl0hnhFQSLrLpXkKdijNC2c3iaNorJdba0nShEvniydbjwvnzoBJScdaBRSd&#10;KGJrc41KeT5iGKsrdVZqZaJ4vIyCJEkoB5ozU/prj4IGPqjKMzDOJerO66ItiBzeDiT43D+vAy07&#10;1ZmgvVz4giMok+viiyLoBsN07rdvkfuhuCK6+eAl4JManCnBmp3+VnbbI+dmRzuB16qz6ycfhcth&#10;5k8bhU4qFvHsPUxHQwUhm2t1ouhoQomimAvn5ke2HhfPnyWJ4yO3zHEcU69WqFXmyCbAxtoaoVYk&#10;6eibZozFWsPZgi3bfpSBV2rj7ZY6CbxVnX+q8Xsl57fNXaJQZV1zp4bSzNLQ/PhQpecq57g1H5XI&#10;Gm2qxSdcj9f1Eyp2cO+jcdCit+V0lMJG5fhaZr5RkaDcMPiAwNvHVHJcr9cphWqkVRknCfV6lfAY&#10;clUBttZXiEds5a21KCyb68fTWfr82a0j82bjOObC2WHqIMXiHLIgd0YYf1EKW9U5R+dzeK2aFSCA&#10;k0+d1Tgt1cC0ZjzIcaDan6vW5dY84ebMFa/TdQrQ2YfK9ItDK1/w4FblWdJXJsUqsF4ePhk7qSRk&#10;HyfOndkkiQcTnLVgjWFzbbiqRdGo1WqEgcIMqfSI44QzBWQjTIK11dpQ10KSGqqV8rEUT3i84TRJ&#10;BnZQcb97/Rir6DaRLIHEFwjh0jlnOWhlRYJRC4+Avn1El1szarE2W/ymSFv5NoYrMfyQSNnusSHa&#10;BTX9wx/nAg6RgTPHmj8ieFEPLmKwVm7QdNnFs0BRq4QDrdwkTVhdmSElZEpsrq2QJIdXJWstSksR&#10;x3FibWUFrBlY7ZcmCWc2J81qnQ0hsFkdvFuKjUihHjdeDOXcQPchm80hsAJRc7ZBHRfyHJrjVg2w&#10;e+tfn6HbMNdm6QwTIEnl4u51JBB1bLAbTFsR10Esy9jlJCbJ7Lm206CGpPe0Xbtm/9WKYe0EHhSA&#10;jdUVOp2OS/sy3fSvJE5YOwHCLZUrhCZBpQnapN2vMI2xYSG9nidGtVwijuOeaxQnCeFcarmPxgUl&#10;czjKzaEolWdz1lzbabCG7B79vE4tPJ1JfacGaaeg0c0ZvYUyJXZ/3gKXFrextfUx2mWZGzOVaI1C&#10;Lm6ix0/L2CZriz6Jb+l6CjttUUJbLb/OOxONNIMF6mWJqhorgzkhfuNSGZ64qh+PVgIvnZDAiw5L&#10;1CplVBB4WResNdRPqB1GG2hW1yn7RngOyhoOdHUixa2isLmxzoMnO4Q56zpJEjbWjn9BAjE71muu&#10;IMD9zljQ5ew5O25cqsCuK1wydnCvw4mgJp9/Ka4k2v0Pkofsf5e47zXQcVWsSmU6vL7TxPuTJG4F&#10;5W4urtZaQ/MT4C9CgNTwRubHNBBM9qEsUuccug8w7s39qUH3Kry+MVyAfBDCEKyayvvRRRV4z3/U&#10;E5YwPAuc7d9YnNRT4lB07ugsiIDtavVQ+bVFrKeTuH1KKS6dO67w6nh4u9+4PuF5fQG44Od1AWO5&#10;V3mf1ECksiwIn9bpeyB6f7H3iPkKtPwYvPqZX6i9bovOfe+Hm9rxha26CELn35EPnxreCDzhotSr&#10;2SttJi02JmLkA/mBj2sfh646ZKL+7zJCAiUrV/2UNHxcYjZoQFlEFz/3e+t/v8RzgUc6JInFFvHz&#10;oN/osojyoOf5MsxM9kelbh6C7quQdBwbyve5FE9rJibcFER1j/HzG5L8cNRkJX9tVxmWuLK+JZ4P&#10;KBy59rgUTmo0S5wE6hpaZgztapv9Z3M/e6juP6PhfeBrk9aB6bC3+MFxrFfJzQqYLEy6l82Tf5+L&#10;bShauC1BIEnRk5zRuofOsiTcJY4Px+knjjlxj9JCItVOCyLN3Age1rkOlMp8xXl3gY8zlV3MJh0h&#10;LuyJdr0Cr05VBl3qI3nh2BBA5/P8lWJSiYnEvc37RXaQPLxR8O2ILdM70md57xJLTIomsns7jrTo&#10;PabvA/Yso27FyKqVhUNKiLvJksWQFFne0qGMWGQxu5VCZHuLnkCINjVi0b5WmWXR620z4Tk2BLSB&#10;9V4LfUItU/+NEmv15w5cd78MlZj/Srl+QkpWmciIqhCIv2WbrEFkSG9FxiD4jxI+Y4S7z/FVAy0x&#10;GdocD+G2mbFAoA8HjGq+errwCo9BRUxb6L4DPHBKY/lAWCeVBK2tqrTvmZ1WejnUcawO9+78m63V&#10;jc3sfkxh4fqUCpCVphxkEope0ctYyWTwP4c5IWEF3O64Jo6541oXHSyrrMNmSk4X1x5NzKcJKdN3&#10;JR2EiONVTnrWt8EpxyOd0kAe1yLun0Us82eFcAmMNGmccKLdAR62ACWavV7SsuMaGWxV4NVCjbdD&#10;jdRW9+78m62wUl25CCpXOTB5Wa8Pmg3CqMZzeRfHsPYz1rqJbiRHTqtsZXKps88MfBVOUb7CfY5v&#10;W2qR8S9WklRx2EOeCv8550VgCTLfSxRz/w44FfpaE6AKZnesVxrglpVO4FpJRxft8mu92M/ZKrw8&#10;l3H2OzPUSqW6cjHUJb2Bmi3ff98JeKfOgeId1UVAKUf/asAyYIshpkVBB7FodjnaB34UWu54x4UG&#10;xW6DFw1tMmtznhbjDpkv0jBb80WQeVDmWXJVhbL3H4EIuO1a/wRa2vv4AFsrkV3xxeoxl8wrKroU&#10;bIbKhqsa64QC7VSVBLUwIz7vOmj1JaMPPKoPtNFrCY9D2N5J/qy4FHaRBcVvJWdFE7k+bY4nyNMm&#10;q9o5mVq0+eEpvZ8pYLzA8KToICTrzxUilvX5KY/XQJ6PACHeZ4Nwg550qzz6O8Pku/d6fd6XqtNf&#10;z4mhHKei0NjQ2GAlDLVZMVbPpLT3Cgx9yiwyifxWyZfRtch8u/mv1LU9bvnmb33j6hL7s2Taklm3&#10;IJdym8kq7/KI6d2WHkeQx7t3dnm2ousRcj3zvtSAjByLXPB36XWReWNkWuu0QTbuwB3/eDXV5gEN&#10;tlfJbhe463sfBn1t0q3wycXK5HoS+fLfHYSop6UdY9nKDOQAACAASURBVFUYarMSpsauqMCG89qc&#10;e4/wUK+wn1VDkNJL2LH7vgHQfDbCNE/oXa808qBPGzTxD66/rJNW8k2KfYrdBi8S+knQo4Tct6Ks&#10;pR1cNV3f70Oms0536H3m5rVInCQeA/c7Ij5V7idaB1+VapGdygGZFGo7zeJIedU3m/vf/z6NoLQ+&#10;S4zChqmxK6H4b1Vf+8TFgSfr/mt5HiD+DviAU6PdOwAtsnzCPErIQzNpS50mvUE3b+XOi3D36V0z&#10;Z90GLxL6P1seGln4m8CsUjVHLVIhQu7j7hySIccrITunc1OMcXFQ4nb4Ptsuq6kSQG3E4+93yI86&#10;2WLjfxfk07/y1YsDjtMqTbNQ9ThVNVpVNYpyz18Wi29Hw57++Os+gy0ohdzgSRvvHQw4nkYstXnA&#10;+4o9PEHN1jBwMdBitD/aB6NmxVNG79M0srsbNwi6zeCdkfconhJF2YE4AB7qEiUtsaNxXaGlQMi5&#10;5FLCQlcb0PNFVgqcIoSe5tJZJw5Cq0M/VUKUCpzu1qSHWxCc3g1S/7avH347Oa6U9dMhx/PBszWK&#10;vVqPGUwUk457EXHUvfEImC1NzLvKjnId+Z3KUa4aL8A37GkuIeM9GQHJ2VEBsNl2f5ArwP+9K7Ho&#10;f20Pvyb/Rq1cfm4u/dTXAthgVuelVShUKIc6zWR7EkqoxWAcH22IEOlRviMfjBx2vDLF+hz7I+r9&#10;KCGEfFq3r+P6zwNmSxM7YLysDu8fP8oHe8DRpDyvLIvjQAKgsnZCgc6ym3yZrtdSMFa0rivIdSuT&#10;XTsf49DI9T8yp7+Q1BsbhhhdQp9SxlJ+Gp4+K9cn0h8FH+w4CjuMnjB+u1RUAG1YMMnD+zhPYwAt&#10;Yfwl3F/XaREz/rPs07uG9TdpMt6TUFTq4UmgBnwU36e0dhK9WWaCwuhQo4cktS0xV0SMv0xoxCUw&#10;DN7aPIok/HZyVrgKybHOdxp9uZN281YcXzXXqLEd5XPOQzF6Ti0uYkrp3ZMexHTQ1obIs79wqqIN&#10;xGprppmKey2ULWrXQlOaXnHI04NJHCHeWhyG/sDVMHhrLGW2vA6vmjXu+U6b06enG9UYsBxPnsxR&#10;55lkr+dTD4+5IXQx0KdtzwRIVVm0cEVBT4DbbfHRBEGWumGBVgcepVCvwHsBTios4XglWopBkStc&#10;yviWjbeWp2u7mZ1v3CuuEcvrNAVpSoy/UIyzszjqXONW5yWMvm+TzqmFs7LGQtqbxXqqYK3Gqoi8&#10;bn6Bd2EbuDGBAXo1gZtNUQOrlzNVn8ClcVTc7zsJfBEBdovJN4CLgYDxbfOE0X7QSW6Z93rPgkne&#10;P6uP86SwhSxMoz6rT9WaJRC5SVaBOQzWnWeF0eQ+CQ35INLpQyrSgacBvQLkFmuTEEuEys+r2R6P&#10;FLiewH4kMS1r4fX60VbAt5HUO6+UD4/Ap374hOVqAG0LV/QLvH9KtZA2gUcIkY66NgmDCz+mRRHb&#10;30ksutMZ0hQyuoQYDRG9Pmtv/QYUI4ByEXGf5c/jFypvQW9ydPBx1R3nKDeBz3aYZ/Xh/JCAOi2F&#10;Tj1MZrC6HQYl3TSpSYvwsj0EbucsVJCe9NuMrpK5GgvZ1vu6UnRSlwfnhpZaKeELFFQUNDU0CGba&#10;Hp8UAuSaPCVLT8lrChsyPYSjNBXKyMM6DiknzL69LzPeNtj7i0/ng+3k+9z3MVmL7RLFF5T7FC2f&#10;3ucJfRJvZRWxghvI+PppyZL1EpxUV2BxkEzcVXwxYNOgpJthEpuGDtTM+/KnwO2GtL7wPYRA/n8Y&#10;wdkh+5e7wEECK6XMZ5ZY6Sd0piqlrX7SHQC3YiFereSBf2xh5TRFZHIoIZ+v476cFjIaIbWjtpAe&#10;G4i1PEpZwiCkXEQxwhbwgNG5i/58pzHXcxDmQbKDEDJbyuea+9rjcOqXRqzg07oAApDGp8jCzUGp&#10;JInjZmhV2oAg6W5k7HQuhdsdqJTo9nqPUyHGlRDqQ2ZQG7jfFGu4S7ZGvj6oHp7gq8BbJfiuLZau&#10;ViJAcdr1ACvMnqt6HqlE8spd+W2pt5YuUNz2/iLyUHdGnO8ipys74VnCaa7yG4k0guCUCFb5brfy&#10;Q2IVB6FN2UcTj3rfUWghBFsvy+E7KWyUpTfQKFxrQyVHlqmV43xUG+5nLONK7chEhZcQeOsGsm2p&#10;r6SZB/xDnd+qjlSGW2KJWZFEUD6NTkRim7Kvy7byGEsr+733vI2PNlmmRieFzcrRZHvdiKZtmDO5&#10;2gm8PYJsB0EtCXcgSsjidBzGv8qdb0m2gzGvbPHTLEQzFYyPbCw6vIPQwdJKrX2irz3+/gEqV4Bk&#10;vb0yPrq5iE5M4qiiuyfATkfSvLyl2orhYu3omvR9XLPJ2TwgS4zA6Uy0W1wcUIyq2CDszOm4iwvL&#10;6SgWT3rJSXFQ23r4QL/zzr/fwfbPh8ks3HxljqWH1w8hBn5uZS3SvQuiGsBLR5xnD/ipI23XYbR4&#10;yhLTY/ukB/CMYV795bxe72nVRZgKJuV0EG4fh1r24bfbfkOfyaVOYeGWcW2GnErPwyGvS4Bv21DO&#10;dRBOXUbC+0OyGBLEIr6awPW2uCC0qz6LgXNpY6KxPitImI/VZOlNgVpiNhyQdT0pWleihaSCPVdW&#10;7qmRfkn6t9+74IPWiifdXytPZeOjjksFc3myOx3pA5/HPYRsw8BV5OIENGIpjBiEh8BXB2IRx0ba&#10;HHui7hgoG9iK70483mcBB5B3vBeGpzyHD/Ec4XUuvNJXUR6wbbK2Rpr5uSwWC/YUEW7c25DRcazb&#10;kdt72R8UmGTi/KHVkgjNeFX1Jx3JkQ0VxG6WVV2rdu+3bcQSYBuW2H8OuK0P9ypqJSKZ/nEFt8UY&#10;N+3/2YGvSipS/rBNVmxhkAT6UxkPXhBs0xtE9C1uZm2yGdGrIBIixP5sdOUdhRYEp6Qg2SS9hOs4&#10;VgNYy+3sD45wJ8QrISRJtoKXA/lSTgOh6pdj918zgYqGN0eEtTVSfRYbEbPppNCMJLf3M88yQR3s&#10;8+VW8E0ni5Y/3CNbtoqScnxe4Ruf5qe3b5Uz634sf588Qp6DXYltQPmUyCCZXlVlz7GOcM3P3b8o&#10;DenkhFsBLq5As5Plxnrl9TzRGwuNCKoaPhzDNFsJIXa6DGcq8HEd3slHyko1aD8/1OAr0vwGpKj+&#10;YXsc3tT4bhNLTI59BqfIBbiO01Mir6/Qf9xnPnjWOZDn/TQgTXpUzTzHhgBhJ/nWVAOrtVZoLdUc&#10;U+AloLICt1pOAyHXvMdYMEaCXi/Wj04d83hFwcurIyqWVA2SR1ON9zSiv9NCvo32LFVdbQ6rR43b&#10;bWKJwxjmaZxVrHzUk/nMZ0jGbaiekqZNadRVNTPG2LCTfMua9+Ge++gaB9dckex0LgWPc8C5mlhG&#10;vmU3ZNoA0/gERxPJ6nOTjNtkcKcFv508qu/ZMIy6el5xeJl+Nxl8R99+KzdmNi2DCkLY/Spsp1Mz&#10;b1LE+Ez9GDE0/MZdI5oiCwOTgvZPjUo599E1yJ6jFNU1lAohsC2mJ4CJMcMCcZrQZvg2dRa/4CjN&#10;2mdAquJEsIKQYj4zQSEZILPqHFxAgm/5e645zQpg48CCWuEhiocJRC5q7IWybAwbdXhrUUode4se&#10;Wrg1Mcy9YAelXKCziEYsxwiteR5i6obhd2TWJXIVsch8bNNnYz/bV3S+yGtbFImATPT8tLUvmh6K&#10;7/RbNCOx8ut9/q8OLgtqIdBf1mu78cz8ruR+7gWclhZzFrhX+ZBT2p1pItQY7MOLmX1pXEH86nVk&#10;O1xzPz+zqlPPCJ4PsoWbFpoBrLgOMCA01f1icqPDTPGe8dDu9xJ0uTW/W7wJ/Fs9b1pw++artmjn&#10;ojVlA2dPY2uBCbCCTBDvy/UoUZzu7ClJulniOUICPGllVq21kiKqkWYEFnGZJmOY+3vAg0Ry+RMX&#10;2fTtu9ZLxXTwGGCs3vTf5AjXft/9VimnO1nI2eeGQGe9wXaT4SLnzxJWOVrgZ4klniXcsfKseznW&#10;xMCLrjlBF0ekmFrgSiSKhCVXnFUJnWVspTjrfhvumcmyqAYijfqLHrrc2iVcHQS/yrz7gehOLjjh&#10;ni3LRSoHsmItscQSzx4OYrFCLRCl8E51sp2Yb/1VCnp7JnbpTklFbEkL+d5tQlSDV6f11yRRT1cK&#10;C1/577ub8Far/f8Z40oWtIZk8TMwN5ALpBV07FJWcIklnkXEqTzjqZHuMZOQ7bUEbrdEHqAc9Pps&#10;UyMEnjrXggVQ4rp43JpBazjp9OTgRlH8r/2fuoRbO/OLW3RjMrPl4s6CSWrGariVz8qCsvd8pOMu&#10;scRzgzbiRlBKlAWHtesa9L6v2qLvspJr/aUQAm/FUNawVRbLtp0I8XqjNgzg3rTJzb1lvZHjVjlu&#10;7yvVY3pkaY8n5X0P+LkDkfvAn02QGV4N5H2hgt0UziyTRpdY4plEqGB/VKdUh7tIr8RKmLkiFELY&#10;7UQEs97QOUoMwYRwLRbdlpKWYFynXwxjLPQbqupx/qf+uP6P3e+sZZaq74fArTEtzhSIElm9lJrM&#10;NXA2FMINlAjiLLHEEs8OqmTSr1oLIV4fUjd9gATGHrbFLZDvfdhJhUDfrsGb+nAygwbeLTmBIesI&#10;dyolyEZPSpjG/pD/a589aL6D4N8BN0rTBj1Zwdw94F5DdBushVfGcLhsAbecf8VY0QsYV8LuAFn5&#10;tIKmEZ/Ic5Cs8NwhBdLU+bycAL0Xon9eclGfV5QtpErIqhyIrOuvrCgQroTCGQex08jW0k0mb+s1&#10;YqgF8PEYO+f1Mmx35DxTwbR7JqTBfp+3anssXGv4V90fVChiERPiDIASJ3Wgx7eRK+7ClQNxDQzD&#10;LnAb+DaCL9uwH2UXRwWwv/TjPpMoAfUKbFSlI/RKSbaLHQNx/BwItzyvsPe4YPa67kaLS+kKJD1s&#10;uwO7LgurFvZatakROddLteEdZfrR8QE6K+Q9MeJ2b4aCUf9v/s89Fu7B7vb/vrZ11mittdjvrYnV&#10;rSsIAXqJxh3GK5/YCuGeT/HKVRXv+a/I6eJaedBC3StoDlBSsJPA2edLi/y5QB14r6sFQqZYEsoc&#10;W1q5zyga25xbXeUpsN/MlfQq2fb3G6KelJuxfP9Bffwa1DZiKVdCIfOprNy4BVreaIwxrWbrX6zm&#10;yjV7CHfjld/cNo2rB8C6MNl0YbpaKP7UMJAPME4zhjpZN95AiQWbGKke8QRbcQQ7DErBfjLe+ZZ4&#10;dlBUld0SC4gkAdZ4B7hekfZdYeB6G0LGB1aMvMiIDOzZGrw2gisMYshtylt5BDx0rgSFGHfnpvFN&#10;2pzck1KN1Uuf9LR4PBzTt+o6ik+zXxwwaW3TmiPakpKo4CgC3Hdn2EuyTr4yWNk6lI8wXVJn9SZu&#10;y6HMUk5wiSWeDez0tNR5M4BmHe6mUujUSXuV2EoBnKvCy2Mc+QFwbx+CktuNK9kxayU/WzNNtVlf&#10;Uqvlev8rBvCS/QJURrimCXoywt0CbuecavtkqklNnIsgETJOjAiVl3UmtQby/aGROZGK1MgKpJAV&#10;abMMm8oLrRxA8z7U355ozEss8fzB54suaEnpwQNY6xWdrANvB0AggVRfnlVlsjaMJYRsvUXrLWWL&#10;5OhemkZUxPRHrOxf9r/kEOHaVP05mt8DJHAWNSYW4iohBOqDYHcTcRO0XJ5b4FwEpUBapnfPfWgw&#10;Yvp7gtXIe9bLsOEI9vBFXoXO3gKpsGxD4xEEOWd40oHVlxno3W5eEx+QsfJ/9fWjT9G4KrNnLE+m&#10;ldLD1cvDXx/dhrQt9z/twMp5Drf6tLD/XdbyxKby+uprh4/XvtGrnlR7c/T4GteGfB6nCaUrUK4h&#10;M2DGvczBdxBWes+VtGH1VSaeRPEdiJugS5L8HlahPIa9dXAVwtzntakco/Lq4dem96GzL3+PW7B2&#10;mYkIM7otz7Q1kLrOsjqUr5XzLJSDJm4xvMWsfOppH/MD21via90uOUnhbBVenOagUVOeAX/cVP0f&#10;/S85NFufxg//5ExwPtVaB+jAtbWY/NwrZckgqASy5Y+dJVs64vmwVl4fpRnBrpVgXYvlPFZwJKwi&#10;dvQCiAsmsVzDPOEkEcQ7UBpAuHFHiNaanGL8EYjbk7WPTiJGSotbA1FLSC+N5QGv9E/8thBTXqQj&#10;bQ6eK3ELiQmYbkBhONIjPo/rVdx+CuYWlFeh/tYRxxyGljwk/UjakO5Lg9JJkHZk7EHqukmr8XIU&#10;k7ZbsDzhWrBDAtZJlJ0j8X2WxyHcfXj6oxC7LsncCryvz+2hd36C8toM17NI7OfGVzx8y6+YrO/i&#10;SggvVWYQeo3b3TEbY9Kn8aM/Occ7PS859MSdO/db+6ZxbQc4231IpvCKrisptbXIBxrkIoCMYGMX&#10;nytpSfl5qSxaCVMpLq6eh8Z9WFkAwtWB3IQ8eZYDedAHzScdyspkTc9qORL9xz9yTP0NWvpQqkF0&#10;kB1zIPkl4l/Ln3cYSSrtrHYzxkOkIAiP+DwB6DJirbdh71tY/+CI4w5CDGH58LnCiliok+60dZiR&#10;mbccx0EQylePle03zH2sq4Ps+uiQ8Z6QRMi2UpeUJQtdklUu5UOHUFkT6ze6BeVXxhv7vNC8D6vz&#10;61/2pqbgXXDi5r/Lk1Bq59y539rvf9UwE+dzUL8jb4TJShEEm8DPg5IjcxYsiGthpeTcBBSUYKDO&#10;y6RZWDlfLVv2eUC5JqBJv0Scg7Uu8hszNOfPW9hywCEtl+Lxc7G67zc9QZCxoJyQUuoayiiVkaQF&#10;SlUhifQBBBM2mUkaPTmTXehArPKTznax+6AmzMschOZNWUT8Z7WpW1BKsgjaVO6LUlCqQ3PbuUJO&#10;MNmucwD1d45+3cJg112urqPi80GvGki41vAXBPyO/KRlQpcnI9yAzI9rXbqGcuV59RDOl2XDP7c+&#10;DZWzLG7dmb8puxTe+s7EUF2HcJPhvWMTRidYhxlJKganB8ZNBltX/XmAabbyWzN5m2sTw8oZ0Ovg&#10;m4S3Hjq95pKMs1SD1lNYnZBw45ZMSKWyBUZpsNN3ri4MQRnae1ArwMqLGtJO29rsXqy9R3b/dmH/&#10;rlxPpdxu5BHoCyMOOk9sQ+mkV7sJETXIPw/W8BeDXjaQcOO09QdK1f4LrbUiCGX7OwVvVQIpWFgv&#10;i3btFhPXUUyNa+XXqEXw8iLyLcjEjvehVDDhpjGEZ5ntSteEeABRjhtA3CYdYEFbDhNuzh9rLagJ&#10;H6QkAt1HpLVVaF0XMla++mWKwnev6mSts5htr2V/klDa+WhnxYEsKt1NRgJrb9C7WG5ArQGtXSHd&#10;oCQWZu2ECLfT5qB8mUdA7PRRFJJ/u6mOsTntJIiazi0kkoxx2vqDQR6pgQ6g6uYnN1DsAm6LmjDc&#10;WhqOt0P4ZV3+v8Qxkm0C+ynsTiU+cUwISoMDNoVg1qbZJUe4rhLFDDjeIIKzIH1qh4zFWibOKlCK&#10;gZ+ndj5zM3TPPeHnTpOsu0l1SwJwXpbUGmYRbyoE1nL4ek4K71rKu4UG7DLCTVnAgFmKnorANfMi&#10;V1WZfacgGBkp4d6P4Kc2fNGCH5LJpFznC+PmkqNTxW5185Mbg1451OOuLb8CMoVvnhY/zjng1x1o&#10;JLASiENh58h3HCO6E9+6hWyW5uZzRtd69drIfQ+gMYctXMUAHeXcRJyGcIei0kf6k6opRDkL1wB1&#10;CNZ7icaeFOHa7NqaQ3GXCdFvqQ+z3B1pmESINz0Z6b0rMRwEsKIktuyrTEMtP9dC0WlppXCtBd9E&#10;okx4snjq3FLdOfjlsFcOJdzU2iyHTAWyxVhgdJCVz5KpBZUDuH/CrrgeeKV0FbjvAbeRWDgcchf0&#10;PYA+7akH+rA1bJJsodEBxfnUdR/HTuoC6GSfUWlkXJWc71qfDOkolc0Pv7WfBYcCnsMWpopkKZRX&#10;JTWsfPyd8+4gxVD13K1NzeCYbSmAunM5322LkNVPNiuEOFZ0DvoEa+z/OeylQwk3NvH/lLXcCea4&#10;/Z0dT4BvmkKwvo2Gf/yayeS2z9zgA1rlurOutPhxFx1KcZhw4xwp2+x1aR/hpjnCHZQRUBgsE93p&#10;1IuM5MflrRTlxFfnlEkyFFYKZGpbbqEqoNWVKmefCdz3gxb5Eqy8I9kJlVehcvxpYY9aIrkIQrSd&#10;ROQBUiOlvD6zKT/rtJL3VEOJF33Tgu/iY96PR01J5UT8t4k1//Owlw4l3OrGL35EKRm30o4gFslc&#10;FNwGbrqeRXl1904q4ZsPggYqun2yg/QwKag6BKsuFSeEzoIuZEFuy640vYRrnCXrpo9P9VLqsEsh&#10;aWe5n0cWPUwC02fUegmxMRE3cjuN3Pu6vuvg+Pv6eZVt1unmc1rDbH7c1dxuCrGaGw9mHWnhuINL&#10;kFBCrKGCT6pwuQS/qMAHTpazHYsRZezhu10OJMU0tfBTC77uSPeH+SLKFkcAxU5l/f2rw159RNa0&#10;/UL+c9tBs1h+3KuJrIp+a+Htm2YiN+zTElQrK3Bw8l4ewA0wIHsINJiIBbLBM4R5wgVsnki91eoK&#10;GSobDPVL97gUpipjGYI+l4aCiSoVfFkrtrdAISjnfMMncF9MDASS6mbcopLuzXbMUi27LzqQexLf&#10;mXWkheKpU+pKXbHUu33JLBVE/evTGrxUlUvTiLOCKQ+LSAd4A+yhC7JdT6cJ+48B89TlrXfnysD8&#10;W4+RT4A19p9nrwwkL3BB8HVHthl1d2MU8pmbEZypwAd5V2F1DdJ7JzHMPuQeYBXmKn2KDu0VQGw6&#10;l4tLf4pSkmUvlGrIAuLyO01/INDm/psi1cq68/cj2emthJuk0g6yoJ9JJdnfIyj1BeNmzRKYED4F&#10;r7xCV1OhM2Pwrn4xK4SxVhbT5hOwj49+7zGgjciwKiV6BueOSGe6gFi9l2tOCjYW32+/1aucu6FW&#10;goMEvmzCzaLX0PZez86thzMHYOST+ahx858ZY+UJUsGx+LQiRDrtppWv+31/bwFfumegGmYuhMSI&#10;OM5r9QE6mPVXYa//SCcFZynm/bhRgQHJoAzxY0RLYqf3yzxkbKtN54jHV691EZHlr1aQLnyOcA+l&#10;5nrCNVIhNimU4rAr6ym0drJE/bgJ9UkKc2K3MOQIyCNvrVh7/JkK3aDdunNBBX1VidPkB7sgmNe+&#10;sFYWmb17C0G6u2QfO7XjlwKtIsphv6zB+apUQzfirO15HuVAxMu3O9LNtzDkOjwYY+NHjZv/bNTL&#10;R5oFly79bsM0rl4F9aE8TBoJUU1WdTYOHgCPo96SXxAivQe8UROq+KklBRX5VhrtVJ73j+vDPlDF&#10;JSU/RNbHk4T7gJU1EYUJy1MXlgyEdgpvzaeHMw2iCM5qUONUL+XKe/32wSP1Ef6cJoMOyDZtOUGV&#10;fFlvOGGVGThr7Fb2s0nFvRFUHNm2oLoJapI52aabemVTego1wqrcF3BBwPiYxZX99fK50D5MP0BX&#10;YRLU34T9K65CryynKdVg9y6sRhBOpY9VCAyZ1opWIuc6aVX+S4ir4SmSmdSMpFCipHsfg3oo8Z2v&#10;2vDxzGWuT9w98kFhe/XSpd8duUIfvfe0/HP/jbgVik1j2kEs1jstuTC1knyVAvnyP//Uhptt+T5f&#10;ONN0Quef1Y54LtbfkB4dCwMng9dvPc5a4GSNrLilmpBH/qtclqj1WMjV3vcnwidt53/2Yh30WsR4&#10;t4LJXA3TVJlB5me17lhaZ1KXaQzrL40nYZmH7eQsWUVPgbleyRYJfQKBszxKNWflAja3CEyLtffl&#10;nqVeB0NJyW/jMbRvFjDg6WBisG6qVTQ8aE9fcrKF9C/7qC4Vru1Edr4+bmgRg80AN2Z16nbdCV23&#10;2Uh3AoxBuDpp/n6WHlZsVP0OcL0hmrgrpV5FMWtla+B7o/nUD+jz11b7/LVD8IRVvtCvL1AhhHJ+&#10;Ukci3Sk2I+N6XYA0OvyVRIzfhL6cReyht7y3u+1VdE3znsCBJ6m+st5pzHhPikrnrAmy809T/hp5&#10;0RorC0XPUl0hS3NzIjYnhfKKmx+lzOoOZjS31z+U1L0kyhiovCIa0p2TIN196u1trE+JdgUPV1tw&#10;a/QbR6IEvO4MsRdqkmLWSbOP7NPIZkKn0Y0dGGOsTpq/f9RbjrZwNz/9CeHG3Oo6O209BR40pBNr&#10;vtNDasRqjZ0ebuLy8TwUQsKtBF4d5K/tw11k+3CzI4p+DxYps6284vJUA9Ffhdkj+dbINrx+Tvya&#10;+a+Vc0zULknlnoJ8IMlbu92CAYQIPOEaT4Jx3/un+Gw+8yE6EKKMW3S1Y3UoojU7v5rsmEknSwk7&#10;lKqWXzj6PvdxI9gUCzdvaasCAqIbH7rFqpMj3br4xZNjDi43b7NVNgQ4oSuyne6Ttux+bzFbsfol&#10;JLuhosVl6SnDWIl0TAfHgVlF5l3HlSMx3nJp7R8Cf0+qX0IRf67Opgx/pwOVXIaBJ9FaIP7avEDF&#10;PWSbUQ3FqY6VHvPDBp8At4w0nEPJFqLs4jnNRDx4c1MpmwTlNXHRBM6PW2tmot/TIulA/SUGin1O&#10;mgbbI2CTW/W8cI3NPfza+Rt75ByNHMNX2E1j4aaR6BurM+74kWilerWw0FWHdW6Nn6zvhdAtgwnM&#10;p8Qp7wCc0X86NZxbp0v6e72+9Fmw+h4cfC/zJaxklu7BA9jc4HhapjQh6sDmOV4Gfsp35cUFxS1s&#10;t+GRgbUyXAynbyvwbilrTutjQC2mPF77aa+RYc2R7gQY0+SIrflHPW6FaLbIbULWakchJNpJ4VXX&#10;P75fDegF4GJV/DHenTCIbPeQKpOvmrAfu7rrMHNVWKQg5NbCWLkuHqu0WG2dRzm/4iyY9f0Djpd/&#10;0L17Ie9P1JXMPOm6EUz287Tq/WnsgnyuJzp1CQDpUBYBa13gcdxMj1w3Br8b6Ec+F9fazH96EijX&#10;Myu3/USevUlT4IZh9V1JT/Q+XaXEb3zwczHHPwp7N2BTWhCdQfqINaPeqaaUtC2vl0XA5oempIRO&#10;m3O0VZYUNJCPPEUYVxD1uhNia/7ROG8bi3ClaDqvtAAAIABJREFUckLJXqNbYfBkuoEiKj/5zJso&#10;hXerMCp2/gKir2uByEpbY49HiGjND025mPWy6ynfxzuJka+DhSFccnmfbos3UKNgUhRkBXWJx1dj&#10;eZeBq6zpGWZdXqNyegr5tjHTboWHqYXVL+R2ArmxHYlm5hIxCZQH2DelfNGHOllt3HI9s7ZNLGMp&#10;wq3gsXrZLSopXZnKpIO0e50nGu7+ZU/9i8DrdQlyRQNueajl2Q403PMFDUZ2rOMi/3RpNa21/CQz&#10;LgBQ90ZVl+Ux/p2z/K/yvxWSaE3vxy2TjTUy0tp4nJXmlbL4dqsBbCfi2/mqA7dchkO9nKWT5RGl&#10;chMrWoj9s9WmtGVZBFRWc90M/OAXpPIsrOSs2Xx5r3UPZ95q9d+r7D1esm6gr3RW1AcE8sYICNoo&#10;G4sKJGOhHybN7oXS0pfupKC3ci4FFzQsyq3gsfayC6jinu8yxHOuKt39EbZeO/TrM4ikaz0Ua7cz&#10;gHi1ynavBzF861TDxskoftoRjjBWUsamgs8B71qNjhvHwNh7k07c+W8rqvz3tNaqK2YzpT1eR7r4&#10;+n5m44Zx1qDb8M3Y7OJVgsMUZW12s7Yq8JLKf9g62BjYZlRX0GNBuA52sUqmuwjKdHNrlUJsCe//&#10;TCHM37kcQZkYiCVf1rtLZklnGguKsXYGUTNLdwsr0k4mvtf71lIte6B8u50Tc/qX6FYlzk0Ufc3d&#10;a+fO0oEUk8yt6cKOe2CHS4m/HUBSh9sWdjvyvFdy7kGQoXrBqtSI4XUb6br7gjpMbjet6ySuJF70&#10;wrT3NGp2O5cYY2w7av8343q8xybc2plf3DIH134C3si2jg8Oq/GPe2LnHghcovNRIbgd4FGaWbA+&#10;fQQysvUVZ5F73aWqRCgHYuNt2P4ezpww4bJ6DGQ0JVQuYq80mI4zslS20+mB9z8boNPrN5pjB9aJ&#10;kLQyC9fnLJcHPC75suZBVvBxolwXsR09xTVM7kF7X7r1JhHUz4A+f/h1lbXMcoPBXT6KwtMbsPX2&#10;kS8LkdQuqlKy9DiSoHdJS45+HoEWWUdjYTuSINuKTzdFSnvbaVadCjAVc5kHWTBV4i036mc/Hlsd&#10;ayKj2lr7T9w3M7sV1p17INQum2AIHiL+2est1zp9CDfFTsxCA6/X4KPKCLIFYEV8dekClPx2rYtF&#10;g7escFZPA5KDLHLeH7zRZbpesuQgZ5WZXr2Ck0Q+5QtkjDbt++oXNlecqFKez8edBmkkpcFJx8UI&#10;hrhHDu1m5gTzwJH62kRvu4Dk27/r9BPasaSL5r0r3q1acVq5iZXUsodtcV1WHEm3YnFjToU+d4K2&#10;5p9M8vaJCPdR46f/PtNW8Fqd0xUmX0DcCVqJVZrfVFuk4++v2iIurLWsVD6VIw/vn61qeG9IlsNQ&#10;rL0NT+cv4HYkyisL2v2hQjZFfD5sTtawP88sH92P9nPBM8vJt8B16Aqku/xCHcpC0f2qcKg9vYIT&#10;bbejNjgkIzkudEC3dXsQjgi4HdMua+cOrE/fjXcFcTd8UhPXQew0VNJ+tU6ELyquYMrvjP3u9+Wp&#10;zu4WLncNjbExP98bKzvBY6L8kkuXfrdhDq7+Jai/AsiNjB5N1cO+jDjGUyMX5Ukq24THFp46kq3k&#10;Rpe3S4zzz1orlWYvq8lTTAUVWN2C1o9Qe2uqIxSCcAPsdoEHLCqKXeotXezCuknXZyYEoZN9gp7p&#10;vzCE23AZCmX5P6gMLwtu33AZAS7dJWlBeFLtC8Nc6fSExBhW6ab363B47CVpZb7tacn9KHR+hPp5&#10;ishpVghpvlxxRVSxFExpJTyS3wl38/xdMdUnU/tuH/W5dexf8uFvT6Q8NXFCn7H2v9LwR4Argtib&#10;WnjlhRL82BLrNTbwQyw+3dqQZzN1/tlAS17uC9OdthfVN+DJ51A7qeR26KZUFQGlKbS0Y6BF5Am3&#10;78b36oL6A1BsL7Mh6Cf5gci11TGpdP8dhqAsSlBBQLfdzrGK2PShvCLlvZP6wtWKfNZQCaEmbSRq&#10;kt/Sx1kBDjBVO/sx8DC+SKO+SmJAOUNrk0mdC4exBWyVICpJiuhuJEExpTKy1UpkW4+qTB2J9l6P&#10;4p229r+e9BATT6Fw7d0/No2rO1rpTVkvLJKQMY4CVS82kNxa71qoDhlNnAoh1wLxzxZuZ2y9BDvf&#10;w+bHRR95fAQVF82f0ToNK9B8BGaEbzrpwOaHjHX7hy0Eg36fr7zpwpPznNnKWnrUywYhbvcGzPSI&#10;BTYo0fVp+nY7J7UegxDuVMJRNbpFHigh1f07UFuXLBPTgqYPljmGSjqwWpx6WAu42gZTWSVMQbsp&#10;0ujAYyNBsPOVKYNYOZRxqmGOEztkM2L2W/cY4TrhPGPNjl57948mPcp0T7e1/4v7Rm5gY/rt8LnK&#10;4Vw7X03mlX7qIbw/qX92EuiLLtfsBFuPVFaHBzQmQbcnVzDiK2TsrWlvN9Lc7wdNnUFWtZldcGUo&#10;8hGTMVrRxLkqLWMYuTXT+SBfIJKUJwqfxzOFiVbfcrqtLnUuCKG1C7s3ofFEFhRfyJLGbts8bQFt&#10;Lw6AK01XtKBE2S/Qzr8aZOp/d11LnCJb1VaQ5aaQdbKx3Rvc7nLgZJiKcBv7zb9vjMsb6QbPplNV&#10;ugQoF79QZOI1nUSc4p/V4K1ghhK8cbFxGZ6cYNuRYL3ghHY1xtcY0CUGZ1AMen/lsOXb1VGYB/rH&#10;cMT1ywfMdMDoRzE/47yVfjKtwwWq1+qeBKWX5D7GTbpZF0HJ5RuX6dJA0oG4A+uXCxmxAa42oVrK&#10;ig3iVILk+VullWQVaCWv/3EWpZq5oNUXLDOmsd/8+9McaSrTY+2Fzx7RvPoF8Bvdm9d5AJXXpzkc&#10;W1VJ3wDZXrxUOwmZ8Aqsn4X9b2Htg+IOm7Sh04YwgSiRnM6BXFeTPElf2mvS8S3DqAXBBNZxkiBK&#10;XmOs/RZoN3rHYhLZ4h5CmH3W/GsH6RUMH1zvMeJEfncoLBrKNersO99kAp0dqAyzzBJoN0WVeqzg&#10;UwCdDoTu6U8SSLchGDEzo5br4Op0Hkp2DFe6dZ83zlLthlkXfjfp70Xk7+MY82TtPej8LGlNyu2A&#10;8o0qfauhreLm/vdOBDxU4hJMjMRrrHUpnLo3lz5wpbsHMXwRwVu1ouzsGdF5kLlcsGjNF2svfPbo&#10;qLcNgrJTWlXJ3pX/IAxLf9L9RdwS2bcpjOYU+KolKmGzaZAVgO3P4cxrFNvVwhNGyuiHw/Z9P+61&#10;zHXQHfv1k6y1/YRnOEyAw8Yy6rXDkD/GUWP15DnO9fKfY9xrm//c434OP/Zp7t8kn8G/bxqbaU/a&#10;xKeRpMKFFaTeszjXz2PgZxcQT5yu9fuV3jPcMFnzyFIu5VMhcZ12LPn6b59ksBIDu9/0BBGTJP7r&#10;4fr7fzrN0aYmXADTuHpfK30RlPi4qhuyfTnVaMGjK3D+lyc9kCWWOLX4xkmjBlpiMe8O0UtpA9c6&#10;Qsq1AaGFjmufdWLGWHJH/N2BCNMbax7olcuja6pGYKaQuLXmv3TfyXZnhsqzxUEN1s/A3q9PeiBL&#10;LHEqESFEGWgh0vXycC9JFakKvVDLGg/kObcaSPrY9SZcPQkXenOnJ1iWcd50mMnCBTAHVxta67o0&#10;9GvD6rmp9RUWCk8+h80XIZh6MVtiiecSj4FbbbFY41QId5z81wT4viO6t/WQTAnWIXIBt9dq82hj&#10;OwDmARw8hlIVrMUY09Krl2eqUS+iJOkPALpC0DOkiC0Uzn4K23c52cj0EkucNqSYRqNbHV1yWinj&#10;PEUh8GFFepA1k952OODSyEK42YTvj6MSvrEtnJYZpX8w6yFnJlydVv+znhQxm7IIve5nh4azL8GT&#10;r056IEscgQUVt3w+sfcVNaIseU1JSti3nfET2l4AflmT7IZGnJedFat3xXV/+LKV9YcuHPZxTyGS&#10;McbotPqfznrY2S3cjVefgv1jwFm5FWm7/CxAX4TVdWjN0j90iSLQBK7E8JOFGxZ+NPBdIqr/Nw4W&#10;U2vtuUPzByivsLayRZDruB1qybH9sjXZ4vh+WVJEfQcIb+1axNotBfB1c1r5rCPQeJz1y5Oz/rFw&#10;3WwoROWksd/8u92eZ77ufIYWPAuFytv8On5hhu6eSxSBGGhF0tp6P5IAixc+KpWOTetqiWGwj6G5&#10;B1UpmnihLGldPmGvpMUdcKMF1ybw0l1EOkCUdWbt+mOGTuDqSuGd7J9k3UoQkfHGfvPvFnHkQgjX&#10;JQH/S0CuSKkCB1PlBS8UHgKfdyCph/zYXHpzTxIBoiNTdsnypSBrQrq0bk8aCTz5Gc591P3NBWC9&#10;IiQJOXdACRoJfDlhy7T3SvBKTVLMYtNLulpPRuJH4uCR62vXnVn/ctpCh34U1o2u3T74Oz1Wrjm9&#10;Vq4FrkRwuwU1LSkt5RJ8U/hKusS4WJLqAuPJV3D2ZfolON8OYKMsuxEPi/DYW1PE+s8jpf7KybN6&#10;0q0EUp1WzBx5kjVJxbXQaR/8nUIOTYGEWz/3y7so/hzIfLmn0Mq9D3zhuv+ulLLUlEBJXc/T5ry7&#10;mS4xCAnugRrgO1i6E04Qe99AfQPU4JLntwLxwzajTF51szKbJOOHFVEOzHf2VYpi3H4Hj3p9t4o/&#10;r5/7ZWFdCgrstwydKPmPuj/4dtn2dJCuAb6N4F5LhDTKfY0pWym8WIMtdQ9aP5zUMJ9bjGpwsyTc&#10;40cHsK0nsqc/Qrz/IvBJXYJoSQpvFMA674SZqiB0GznNBvuwt2MzfZxWAAol3NrWBzeNMX8GZHm5&#10;p8DKvYdEUA1CtuQSrhXiN9osuR5ptbegtSfN+ZY4NsQM7mdnh/x+ifnBIu61r8xZqL8/1nsCpKLs&#10;FwW2tvM6DX5MM2vSHTzuybs1xvxZbeuDm7MeNo9CCReg3Wn/hz2+XOzCklOMWLUP2kK0vpOwh0K2&#10;LRXdtyqf+Qx27iG9hJc4DjQScev0w9pMcWqJ48HXHfGbhmVR9Zqkvea4zWHuIqmAo5BvKmvtjJ0j&#10;kntkMpzOd9tp/u1ZDjkIhROuaxn8vwFyFYIKNLdZtLDHbeDrloyqNkCNyLdcT43kAx7667kP4dF1&#10;TrS54HOEzpCOzYmB+pJwjw3fRPJshFoKE8rAr5sF+U8dOsD9BnzXFOIdhF2g6RpCxk72cfqNjhWO&#10;CnoyE/6kfvbTwgWyCydcAJ1Wf88Yp/aslKwanUIt86nRRtquP85ZtamVBzd/w4wVEfQPhiqfV+D8&#10;O7Dz8/wH/ZxjG9eVdcATZax0cl1i/tgHOrGk40GWllUtwQ9NSaMsAj90oFISbdwHbVEe28/9vQnc&#10;bIuwjUUkk1+aRcKx87PreCETzBhjmwetQn23HnMhXDZefYrlfwAyX257nznVhIyNny1825LrWnNO&#10;944TxHi5LJZS6nxCrRherx+1BVrjWvV9Pm9IBsMS88HjZLDbwLpeeBvHP6TnEmt7X/NepUPHQpTL&#10;hdUKamW43YRbM25kf7IQ2ayted1JNv7YEuv6SiyE7DvzdhLYqMyy6Laz5pDdGmL7j1cvfVLU+tGD&#10;mdXCRiAwjavbWmkRbTepy3wupn3HJDgAfmzL5KiGubbJsdRlvxuKH+paJKt3Mxa5uFG96x8Bdzqu&#10;RZiBNIVP5t4H6PlDB1kkB3VyTl0DwssnKlD9nODJ57B2BsqvA/BVG1Diy80zSDOG9dL0ouFXIskI&#10;qobis88f25cKa4RKIiNauVO3PQdoXHUrd4jTu93TK5e3KCDpYRDmY+EKUmvIxB6C0PU+O141seup&#10;9EkKdWbVRqmQ7St1IVuAb12PvU4Ca6XhZOsDbbdaEkwrIw+91pLpsESxuJVm1k4/ohQ2l2Q7fzz5&#10;HOqbXbIF+LgqPtxm0uuKWynBfiLEOQ3eL8ObNXkOmzE9bf60ki+lZGcapzKO6bEtnBQI2QI4zpoL&#10;2cJ8LVwAzMHVn7TWr8lPVvp2rX8413OCONVvtADVZ9UmkjSdD4R93ZEb6VfQj4a04Lpp4UkLyuHh&#10;liAdCyqCj9LrsP7m3D7X84R94Ich1q111UafzvTALXEktr+A6jrUB+faXktgP3bplA4KaKdSETYL&#10;Id4GHrfkuQwDV3zkcnkrgRRAzIS9b8SVQNd3e1OvXn59xqOOxDwtXACS2Pz17g8+oTiab6DphwR+&#10;bAox9lu1L9d6yfa7OKvzTsxgst0BftWS/kv1cm/6mPcDA3y0AlStWARLzIyfOsNTviIjvrsl5ojd&#10;r6G2OpRsQQoQzlelkiwvo1gN5Jn6YgYJxZeBT2tSBnymIkbOmQpcrhdAtp6DckUOPVw1J8zdwgUw&#10;B1f/UGv9N9wpIWrA5jsU3fz8CdK4TitRERpl1QL8ZOBpJKTcjOC9OvTnZX8fiwBHpSRbqP483cTI&#10;1ubT/EdpXZfWHGcXty/aI6Qjqm9tmSL+0gPgaVt822/NfTkejmup3Ld+HyEgWTwxfFwvsu3hEh4/&#10;A4/34YNKk2p5vEqFR8At1xLd+17989FJ4J36jHmyhaIFO9dc5+lukcMf6dXLf3PeZz4Wwr1//89W&#10;Lqy+/lhrXUUpEYewFlbfK+wcV2MRsPA3HMSqjY1Ytf2V3g+AO66raCOC1+q9bTvuAvddV+1hVpZx&#10;nUU/qvfLdgDtG3DwFM4tJul+3YY4JivPUfKABFquXyeBC/XRgcN54WfgSVsi1P2zUyFEvFmB15cV&#10;ZoXjuoGdthgYkYLPJljR9oFrTTF2/C4w34H3lboI0Jw4Dr5zreJD3zqn8/Dgp7OXLv3u3JPqj4Vw&#10;AdK9734vCMPfl7MqiJqwdmHm/mf3gPstCVpVHXl4q7YeiqxbPw6QQFq9LG6G87mMhBbwQxtiK36p&#10;xIjFXHL+o7wKcjM+YuWObsHuIzj/GcyQlj0PWCTIVw0H57eCWP2X6vDiMY7rNvBoiN8Wsvzoz5YZ&#10;IYXj+1iCYLVS5oYzdrIsgBj4dUsIt0ePxD0v5+vwSvFDHx/mAew/hHK96wNJk+RvB+vv/dPjOP2x&#10;ES6AObj6g9Y6cwhFTdj8kFmqoL9xTedWS3JzfaO5lwZYtSDhxy9b4kaIDGyU4HW3df4xhd2OrNBa&#10;CRmfrcEFBbedteyrnZoRvFQXYY7RH/oBPLkD59+naBfKrMhb+cNmQTOSazBOE8BZccOKdTWMbP14&#10;Xq3DufkP57nCNx0xMmrh4fhEwOQ+06/aYFVWnODRjCUL6J0T8QWlsPONkK2DMeZHvXr57eMawbF6&#10;6aKk9TuZzoJyTSd/nOmYH1bEkm2lsjprxPoZLBYnE8uvvPVAyLaNOPf3XV5uakWw5nJdiGYPsZi1&#10;yra052tjkC2IBX/+Mo92W4VV4hSFi8hC5bVFB6Fehu22BBfniW8jaTY4jGy9iNBaZUm2ReNXbfHh&#10;10KxaPPBr0ogRDypwPfHVSgPSRtrJHK/jx2N68I5uYqyKGn9znEO4VgJt7r5yQ2w/wBwOgslyYOb&#10;UcLxvRJg4Fx19Er8fZy1+wCZYL76rBoKETdiWA2FtFeRls93WvI3/9Cvl+CVCSy+hFVuVc9IJc7c&#10;Mvymgy8aiM0I0i3JbuDLdnHlmx73kMUuta6qaAD89lYreGepm1AYYuTaa2eJxq6QIM2ZpF5r5CCB&#10;GxPO3ffL8iz1C5DXQtGb/qpTwIcYF/YRJG3hnKxP2T8QTjo+HKtLwcMcXP1Za525cuIWbHzIPPn/&#10;poXtThaI8c58ayVQ1HbW8VvVrEzwCdKSuV7OtlclNUjMZjQ+b2a5u80E6hrenfAY80QKfOUWlX7F&#10;NA+f8dFO5HNcmtHSfAg86Mg9qLgyzWHnTYwQ/qfVRfOEn174HOdykM3LWiiFQPvAtdbh3NrGGBWY&#10;g3DTuiBo3/Fil+HzQQ3mm+FnYPcbKGUuPWPMLb16+dW5nnYAToRwO/u/fr8SVL+VEShIY8mHm1PZ&#10;r09ZWSkfTuuKnQp9/0TaQwQ5aiUhg9h1If14ipnxALibI7ROClh4rzq+XN284UtoR5EuuIXKEaBW&#10;sF6GLSUpZqPI0CDXdNvCQSTXshwcLt/sP5d/KH9RG5AJssRUuI8I7Vdc+WwzFtdS3q96j0yMP49m&#10;LL3FJs02uA/czT1PPWljKbxdkzk0FzSugjU91m2n1fmwcvbDb+d1ymE4EcIFMAdX/7HW+j+WUSiI&#10;WrB6DoJLhZ6nCXzXykQw4HB+7uVyb9iuA3yTyylMXWT809r0FlYEXHHlw1XnF4tcqsyi+CQjpMQ5&#10;UIc7XgyCdSprvkKv5Kwl7+u2yN98IBNcxofmyAvp3QiphY+qBYhLL+GQ8N1uSqtWoa4lJfJMbXCK&#10;3Q0jfvV6Lqhq3S7n7drkebU7wPUBaWNe1+Tl+vDYy9RI74uweLmWFxb/H/Xq5f+k6FONgxMjXABz&#10;cPWW1jozLOMWbFymyA3GF85qC3LeiigVK+2V2mCy+7Il5BHqjJjfqx0uipgG38UuZc1N4mYMW2V4&#10;Y4EY5dcd8bFVJ4wkW+uCLtB9mhRZ/fsk8K6LDxdlC/AswD6Gpz/Dmfe4auscNOCFVXhhxFu+jyUg&#10;nc9e8Kl5H9Ym36G1kbbmfnHuz2A4X50sPjIaHdi92u9KuK1XL59YZtqJEi6Pv36Peu2KjMQVRBgD&#10;a+O17TgKX+RuLGTbl42yNLcbhK/aktPrJ0NzQFHErLiNWA5hkGU9lFQB5YoF4oaFp61ea2TeyG8x&#10;z1aPJxXtuUHzB2kNdfYT/H5hB9gc463fdMTP76v+un71dPpd3yC1MYVY3GvlgtLG9q/Iw+wKHABo&#10;tt7n3EffFXD0qXCCxZvAuY++M6n5h0BOIs0UJla+5goXLBIUSC1crg0n228jQGUE3Yyl2qpIsgXx&#10;FW+UxTfpo7ZGSbfg3YLPNS3eUJIWl9pMtWme/GesBGWMhXePKe/3+YARbQ9rXKl5NvnHIVtwhoBz&#10;DXlXUajFmPlqSonrj52bqJ1LG/OuqQtFkG3nJmB6yNak5h+eJNnCSVu4DqZx9Rut9AdAVoW28RJw&#10;ZuZjX4mh1YGLq/DSiNddTbJILQjJbJThzTlt9a/EvQ0QFdAwcKa5x+trzcJ92bPgPnC/nfUPCwpc&#10;pn3r7MBlPhTuw3ueYe7Dk7tw7uWhbcwnwdcduU/5ORulYrVNuzu7lkhJfq0ku8nX60U89duwe6en&#10;msxY861euTx/mcIjsBCE+/jx/7N2pnrhsdaq3G14HLdh4wOKCJd0GO0V/sk4JTAXkW0nUNaTp3+N&#10;i193pAqnnAsctBJYqcI7ADufgyrBxkfzGcCUeAg8jsV/p5VYOZP6Z63NWhpZ5ye+UCp+F/E84wbw&#10;RvM2xA9hozgtjwZwrd3r2/e56dUA3p0yjeRnC48P4MU11xl7JvgUsCqyFFiMsdF2++G5c+d+a/+o&#10;d88bC0G4AOx//zcIgj8EXKqYE7hZK07gZhDy6S9dqUU7q7DxcPyYSkVbLZcP7BPOe87ZuQm7T+DC&#10;aywaHXWQHOW9RMjX9xsL9GC3g0Ve47eilQDWQwlYLlO9ioNXy7PAizrlUqXY7dlNK3O3XxBeIbvD&#10;jdL0O8JdCmqVtO+EaYKc3zZN/yZr7/5REYefFYtDuIA5uPr7WuvfA5xAbUcijNU35nK+J8DNHNn6&#10;gM0v5yR58BC43add4BXHPqkPsuVjePI1lMuw9ov5DKoANJHocxupXvLk6tXHSkAVUZJYLDWJZwff&#10;xeIG88IzTQOfVIpLp/OZK3VXJZYa8eF6+MKI87UTFKdp35BMpzDrvmuM+ad69XLh7c6nxUIRLoA5&#10;uHZdayUMW6CqWD+8lJxPxPYSch/Wp09K22N48nYLuOLOl9+CNyN4s35EACO5xd3WJo3VNd5ZBpOW&#10;6MODZoc7VHoKe+JU9JuLcIt96fLHa4EreEFcCI2kl3RB5vNc8mmPwgAVMGPsDb36zkK1XznZLIUB&#10;0GnlN4yxIm1hrVi4ew8QD1IxaCCli9Vc1Us7FuKblmy3gR/2pdvEIHzXylTIwPltnUVwZLQ4fIUH&#10;5TUO2lImvDPlGJd41pDAzudcVPdYr0I7p4dRDiR/9sGMZ/h8XwphaoG0zTEGPnDB5HUnb5q3Aeol&#10;6d57vNk2DeGIUr64wUY6rfzGsQ5jDCwc4bLx6lNjkr+V/UJJlcjudYrKBn3g/LS+rLQZwQtHWZkj&#10;sA/81IR6TUQ+vu4T5bgSSTpgvrqm45LJx0nyvoX0h6qXQJfh6UEEzetTjnaJZwLNH+DRV7DxMtRe&#10;520NNs2EZ3y64Z3WbB0Rz62Kq62VyvOSjzO8pqQkuEcRTIkh82NTdnXzhxVuKNfIU78xyd9i49Wn&#10;xzKECbB4hAuE6+//qTHmP5efrOgsBGVJZC4AbwaSXN1OJDvgbG10tc1R8EZtajLFqy9a4tu8h+j1&#10;5nVBE2eJDBJHH4RHzdz7DayulsWv++hzSO7OMPIlTh3Se3LfdQDnf9mT7vVKTXZqnnZ8GfXVGaQ1&#10;X1WSzx4yuOrvndBZvznSDZTs5q4059j+1mP/imgkKMlIADCp+e/C9ff/dN6nngYL58PNwxxc+7+0&#10;Vn8VyIJoQQnq7xRy/F+1i03/8oEFryvaTg4r31tXKvzRmGIsNwzsxRnhNmNpIy3WeAL7VyFqw9nF&#10;y2ZYokg8he0bUKrA2mWGzZ5riVij+aqwxpSCM5Pg1x05Xznozb6J0zl252heE+Gr3iDZ53r18sK5&#10;EjwWmnCvXfsXlbdeeOuHrt6CUhKFrKxB5bUTHt1g/JhKMGFg80OEMF8douHQjwj4tZOHBMCKK+K9&#10;ar+v2dWMk2I3PqWDZAUs8SxgH57+KBbtxtuMk+fxRV/rJJsTX5on+svivetMMbgb9kzo3ITOfp/f&#10;1tzWq/tvwm/MWS5/eiw04QLs3/vi/Mrayk9aa9GOUUq6/q5eWKhqrDzuAQ87QroevrhhowxvjOnI&#10;uZo4DV53HK/ONXzyHvBdo0ZTB5yrynZwidOKfdi5AVjYfJNJtLkeI/m4Pv3QE181yATn5wVfHu+D&#10;wxqR41wvwdtFJV2n9+HgoXTdzci22diqY3fKAAAd10lEQVRvvL72wmezdTOYMxbSh5vH2v/f3pnF&#10;SJJlafm718zXCI+IXCtrz8nsiNyqMquLomBEi5fp2RBD89YSzTQSyyDmYVogUaKRmJ4pJNTQEmIG&#10;iYFmEepm0zxBIwaNhn6ZBk3DVNeSWZlZlXtWZlaukbH6amb38nCuhZl7eOy+RaT9UsgzPcLcrrub&#10;/XbsnP/85/kvPo5s+AsrT1gLubJIQHg6vIWtA0N75TZugczrzZNtFTlQO2U363FonXHqvkfZF7P1&#10;9+uZomE34Q5wKwKq12DuKky9ClPn2KoR4kGkltBMeR8UPGmhfdLzVbdjPCe1DEgaIsq9JFueyrmf&#10;S+RfAJENf2HUyRZ2AeEC5CqnfxRF0a8mzzjlwvxdeikX6wUeAo/q7dFt5ITip7eQK77dkikRnViv&#10;jfZ2IK5jKNd+mYPS8hNpFe77qZZhu7iH1BOeNORCSfkV2PcmO+m9OuGILzaEWVEtbNNsZjN4ACyk&#10;goSaG1e12eLwxqjKOd+hSIii6FdzldM/6tVe+oldQbgAXuXE72DMb8r/nHJhRS42GimbKnCv1u4d&#10;ClI5Pr6F/NkconnsbKE0dvVzMRZwNo866W9/zofC+EGYOi1RwdP3Ibi7pfeUob84X4WHDblAl33J&#10;gd5VO6/iKmRydT1sVy0otbZWfCf4zMpUkzTZHijCF3qWwggS+VdakWDMu17lxO/0ai/9xq4hXADG&#10;Z37DGPMvAOcXqKVCufAp/XRsfQi8X5XW1fVwzTVTpCdL1AI4Ut7aTeHnHfnfGMaKBKcb7rqIOJ6y&#10;gE27oxWhchr2vwFRS4i3eoVBKSUzdKIB1U9h4QNeyQWiuVLJrf9cj4YrHsZ1h3WkFhaD3ibjrkcw&#10;23Q5Yyu69hdLvawhWDnH/YKc8+2TG77Vq70MAiNfNOsGs3zlJ1prsUGKjW5MCBO9d19LD9trhmu3&#10;LX4SSNtjWo7TiGQU+1bMlB8hYvVu48KbETxXWO2o9AS4k5o/VQ3kgF+3Gdo8dB18QOUQeDtRImfY&#10;FKIHrvaAtKu7ou9FV2jyHEHVg7WnkWwVq5QuONVCJEM5d4pPAleQ85P2+N5YLKaweFF8bVOGNKMu&#10;/1oLuyvCdbg3N/slY8wdwI3d9UU2s9T7mXB3mrILX8tBe68ON6OOv7FCroUODSJ26871D1L2d/HI&#10;mhjGSjDUiftNEZpbRMWQ0xuQLYg3xdRZmJoRv4q5D1xjyWgWIncv5mD5E/l8m8swNS2fe0phczgP&#10;rdRtfsGHR63e7D2P3GHVgtWphRvReltujBthYpgTGiHbE70m26VLcm63k+2de3OzX+rlbgaFXRnh&#10;AnDrwylzsHxZay1HrlIQuqO0RyN6VnZl4GkjMbqJGxrO5MWw5npHRGqtRCmvlbc28+ke8DhFuCbV&#10;fgydTQ+Cz4FHjcQ4vRrA0dJ2D/p5WH4IQU2qwOOHgX3beqVnG3NQfSQXslwJxo+wUeP4+YbkP+Oi&#10;aC3o7STbSy1Rz6RrADVXW9iJLeLlljRaaGSyck9VZ3FnqZ9Pk+0D/aR2iqNv7EoBzu4lXJxGd2L8&#10;slZKWqxi0lUKxnvrozsL3K5JnjSvJYKNrDPidsqAGLUWvLKNabwf1BN7vWYEBwsyuPKzpuyzEcKp&#10;UnvTw4cpgg6dk9NW1BBrY86Rbx38IowfAHWI/g7a2cWwj2U6bNhwJHuYrVz27iIX27Kf+Ad7qncV&#10;/iZwsWPsubHSCXZuh6mFi004XejxkbH8ibu1TJGttU+ri8snd4P8ay3sasIFqD6+/Hyp7F3USkso&#10;1kfSDZEx4hYhOWPdQdZRJNtXgKNbTNbcci28ec+Noo7gi0XxY7jiqtidTQ+3rchw8nFluCVzyMZ3&#10;+kZXYQlqD2SUPUBpEgr72fqg7L2EZWjOQt35YuVLUH6OncSkH9TdnUoqyj1V6p2H8F3gcT2ZGB03&#10;40zk4dgoJRe7kq2Zq9eiM2OHTt0f8up2hF1PuAC12Q9fLBbLF1aRLvQ8vQAyOroatkcLcVTqsfX5&#10;Ti0k+lgxjw7g+ZIUx+4Dj5uSlzUmee0A+DiVyghcDrnfnUQQQfgI6nNSrFRAcRIKUwjZ7NUIeBGa&#10;89CYF7byPCjtA/8wvbqRvuUuoLFCJYgk4l1r6Ol2cLGVTN6IUWvB9BaVNH1DtzSCNXONRu318oE3&#10;7g1xZT3BniBcgNrs+ZeKxeIFrbQky1ZI14okqsf4HHhQg0JOUgqR61ffjlHH1VAi2pwnUXMrVUG+&#10;FkkqwdPyu9ixKTYpyad0j6+VtpYz7g2aYOah5ggYIwZDxUnwK0i8vZtI2AJVCBehsSgyOpS8p9IU&#10;eFP0y6kiBM53KArq7nvtVe9At9RCZOTuqTO1EADXW3ByUAfV0iVAdZLtfKPReL184OyeEJDvGcKF&#10;NUg3CsQotNJ7yVhsZK41hNH2ooQq8GkNxtxBXQ3gpVIiPbsSOsUDEpWc8J3UJzUaqBFJr/pm24b7&#10;jyUhrPoCmEi+B2tlsF9+DPwykp0e/OUhQQuoQVgTb46g6cSqVqrixUnIVZBvdHAXjGtRe9NL5IZt&#10;vtZD85c7SFdbnC+OW3D35ZNUWBxQADxXXn/idU+wdBGUJxe2PUq2sMcIF1ZI93xbeiEKJPqaPE0/&#10;lHAf1uFgCV7axraXXfXY091PrsuBRLbGwiGnwb0SiubXdw03jR5pKvuLJhI51qFZFatNcGX5OAnu&#10;Glm8nMiAvBxyu66RZE18b63cc057B0DkfgwQJt95FEDUlHwMyN9b9+gXoDAGfgkYY/vzPnqHZeBK&#10;KgLdSapqPXzcTAZ/xggiOcaWQ6knxBf0ahOOj/VoyOMqGFi4lHzfbWmExtm9RLawBwkX1sjpmlBS&#10;DJMzjMKJBdLCe9O5OoFEt52yr4tN4aHQwMsFoZmbKRlYPYTDRXhhwGvvLQwScbqfuJElfrRGImXr&#10;SNO6K5NSrs0TedRe8ujl5FHnQOWRaDrPbpCef+jGMalUMbYRSvroVI9yCw3gUkdqASQt5qUsFuuh&#10;fGIniv1IpDhbUT8vjQ17MGfbiT1JuAC1J++/UCxVzrdJxkwEQQOmjtI7heP28XFT0hFaCaF6avUJ&#10;daEh9RlFIkezJHfpQdS/ke4ZhoNLLbCpzjNIFAUlX9JKvcBD4GEzqQOk9xUYacY4Uu7XxXwR5m9J&#10;mkl7aenXbKO+dLZ88M09Ocpk9C/320T54Juf15Zqp40xD4AkN5cvyRdthyvle4Ac1PFJ1Yrg1Q6y&#10;DYDAaX21klE9FtcphEQ9z2dku+fgJXYBK4jdvmrhzjvEYhyKXzi9Lyt3WsrCG/0iW/tYzsF8qZ1s&#10;jXlQW6qd3qtkC3uYcAHGj5x7pKPiaWPsLSAxvMmXYeH+UJ2zHrqGBYuQ7UROykhptGDlZFghWpW0&#10;8Oa9/o5NyTAceLHTTAcsUuiab0k7+U5QRWad5TxAJVFtLRRJ4plCn8ghuCvnXr7cYURjb+moeHr8&#10;yLlH/djtqGBPEy4Ak6/MXb9/7aQx9g8B9wUrKZbU5qB+feBLuuMeY1f8yMDRLreJIWv73zYjeHmY&#10;Rf4MfYOvk+GLsXAidFGtRfKuj+ui0d4ObllRxsSdkiCyQg+RNfbNxqh+Xc65whhij7ZCtj+6fv/a&#10;yVGcsttr7NkcbjeYpau/pT31aytPKCU5Xe31vCttzTUAH6WaHBohTBVk5HQnZoE7qdbdGKERo/ET&#10;PTN23gksog5wodKWEbjX2O7Vw7if7SQ2I+SylmOUYo+HwINm0l14IC+f7IOOY6HWglfLWxsdeqkJ&#10;DZMoEFqR1AFeKK92oesplj+RGkqu2JYvMVH0z3XlxK+ts+WeQt/7kkYJujL9jWjp0yee58kI9lgb&#10;GgWw+DFMzNBvbeinrUT7aK38dCNbECrqFuEG0dYMzfuC5mcyxA+b5DmUEp3thgM+G1C9I9KwOMSy&#10;VirVm/IgsFC/KSY78f2wtaLjLE2Cv17m0UD9ttuW1LYaChOQ3464r7coknCSsXIpeA4IijDbSAzu&#10;Sznn77EF/ffxgqgTrHXjb/w+DHhsQwsWr8h320G2URT9ulc58Q/7ufdRwzMV4a6gdv1XwP6rlf+3&#10;KRhepp8OWQ3gdiiFCYAjpbULEzeNzKFKzzULIjnhvtDDds8tY/6CyCt8d6aa0EmyXHdfFMiUia79&#10;UfMwd1MMXrxcIvHSnjSotBrOq2Et0q7B3BXZt59PJGPaB6zT96o1vJHrMH8FvLxsG4VgQ5GOaS3N&#10;D9bC5Gu9+JS2jTrwibsLioyoU2Kbz6sh1NxASEg8aE+XNy/bugs8WoaXxrt7O/cOczB/Z5USQaD+&#10;JuXj3+3r7kcQo3MfNUiUj383bEVfxhpxHkkrGBbuQHBngxfYPoqIrOd4SU6k9WKxlkkCwBiBgaPD&#10;JNvaNdGp5UpCkFEgVo7GCIH5RcgVYOla9+3nb0NhXMg2ClxDQtyGrSW/V59HhgZ1weINCen8gtve&#10;ylqiMBkwqpAx2qu2dUTv52VbvwBjByUyjkJ3EfBg+UpvPqttwifhJk9Jvj7GtA/51HOeEs3u5bok&#10;SDaDl4Bz/Sbb4K6cSx1KBKxZCFvRl59FsoVnlXABf+rED5eX6jPG2JuAOyC03BLXF90Imv5hko3b&#10;NTtvPpoh7C8OMw8UiserVwATyG145RQUXoHxE0K2JpCI0YSsGuET3pdIVGkh2OKEbDc2DZWXxLcg&#10;TvNUH3bZ/3xycQybzrN3RqLhykmXo4lkfc3lLttGbtuGtO4Wj4oRe/m4dJtFLYl+oxbSGTcc5HCp&#10;pDit0PH7U3n5XcsxrK/lLujjLQyI7Os1u3pFLpr5MaBNiXBzeak+40+d+GE/dz/KeGYJF0Q29mj5&#10;5usmMr8rz9jkhLdG8rpDnPu1Yv9Iku89OkwfGDsvt95YiQjLR9t/X3zZdYQ5Uow6otTmUpJGUKoj&#10;11qRE9SEQsphF8JrzCfbgxB9GuOHHVmubJD8M6i6qQFGugr8jlp88YVkWwXYpXU/in4jHysVHPF2&#10;zn08W5SCWug+ipxroLnQx6m8G6Mu54yJ3B1QIvI1kfndR8s3X9/rsq+N8EwTLsCRIz9X1ZWZrxJF&#10;31x50lrXz5+HhasQDceCMzRJ0awZwaFhF8pa1SRX6uVYnaNNKxVSFpkx4nZcayQa7kRhXKLQuIjV&#10;GWVGLSFyYyRtsQrjHfrVWvLPoCmpA2uS3HMbcqAcIStPUg5DhO8l45UM4rHQiTMlOS4iZw+R9+Ra&#10;cnEYwXl0X86VOD+evj2Lom/qysxXjxz5ueoQVjZSeOYJdwWVE98Ow+DPG+tCmzhKy5WhOgu1qwNd&#10;jgXCwLXyukp13x2bNkLUkuglCuRxI3RG43FkatYivRQJK3CtHwlMyoym6yjxdQrAjXmZXtGsSkqh&#10;G1L9/KvyOQOGp9qX0O0+Kw9Ml6RohjM4shaare1rdLeF2lU5R3LlzjbdpTAMfonKiW8PcjmjjGdK&#10;FrYR/IlT/6P6+PKJUtn7fa306ytHfK4k7LfwMUy+wiB8GBRwpgI3A6jV4aXhWz9IbhQAvUZHRrpP&#10;1Eout+3XG5HYBr+P96+8NSLcTiJN9e7tf4NkWPgacUbUcumklqQfhghPJ5+GVqtTCjEqiBb39rJ8&#10;LIdK8NLA2r0XYeEzJ/kqJXkvwFjzcaO+/PN7uU13O8gItwNuhMdZs3z1n2it/i4gB5GfA+vBwi3R&#10;axaP9n0tBWSm1dNcjyehbhedOdNO2FlWdLkmBL/jKpHm6O0EkOXj6/++8TSRp8kgpNQvY5JdKwm+&#10;LL9SSiJwPdz5B0UlA0pBCLcV95Z0wQEgPz7giQ2NW9BcFKJNtegCGGO/o8dn3imPDXJBuwNZSmEN&#10;6PHpd8Iw/IqxRo77tIohqMHiRaQjvf8YCbLdDJafSA4vzoMyyDMuFGWCdnKz3Fb2bWD5nqQ5AjcE&#10;smeTxLaHMu3SsPpaIa7D4Mi2Ksd+UFutQrBmMQzDr+jx6XcGtpxdhoxw14E/cfIHtaX6NJifyDPu&#10;lik2yZ6/3l3v+SwifCAFL+UJaVWeG+z+a59JGkAhhFvahM9V647kH5c+SVIkflFkakNGnoRwlUqm&#10;fgwVzdtyzHs5OQdsOoVkflJbqk/7Eyd/MMwljjoywt0A40fOPaI881YUhu8Y4+rGcRtpYUyiqsWP&#10;geHKiIaLEKqP5SSMdbhqq0Pid4I5aC1LdB02Rd+7GZP5oC5/78XjFfyN0xYDQg6XEbcy18za7WVh&#10;eoMlOcaby3LMqzZLRRuF4TuUZ9561iVfm0FGuJuEN3HyO2EYvWWsdWNFU5pdLw/zN6FxY7iLHBaW&#10;bwhpxa29lZ8a7P4X7kpHk3H33Rt6OThY6xQXoctDhtKcMQLwAUKRBj5fgjfLQxrF2bghx7aXT3kh&#10;rKgQLodh9JY3cfI7w1jabkRGuFtAfurU+3ps+nQURd/qGu0GDVi4gPh8PSMwj0Wm5eXl/Y8dZKAj&#10;jBq3pBlDaYlWKy9vftvxE7DvdZEzRa5zbvmxGPOMAF6uiLFMX1281sSsHMtBo3tUG0Xf0mPTp/NT&#10;p94fyvJ2KTLC3Qa8yol3o8i8bay5JM+kcru5Iizcg+qniN/XXoaBpQdSZDKByIM6O7j6CjfK3C+m&#10;UglbLR/5EhHnHenmy9BYYJg38DGGYy4fwPKnsPC5HMsduVpjzaUoMm97lRPvDmV5uxwZ4W4TucmT&#10;7+mxmTOS27VyLxubm+fH5N/zl6E1GtFSX1C74QpVLpUwfmyw+190TlTWNWFsNpXQDYXnRIer3FgN&#10;9rwX9mq0PpNjFisXnnaT8DAKw3f02MyZ3OTJ94a6zl2MjHB3CG/i5HfCVvCGMebHK0/GrcH5clJU&#10;s0+GuMp+YE6kQV4hlUoYoCN60zm6aU/adreSSuiKYqInVXrorb2DxZOkKJYvt40rBzDG/DhsBW9k&#10;udqdI2t86AHy+09fBH46WrzydeXxW1rpqZUD1i84I5wHoJ9A5UUGLFHvDxbuulSC88LdTCqhzQ51&#10;MztZ67a+BnU3qiVsQqHChp9p644jVON8MrpkRnWsIXb+yMO0wRwIlmDpnnyHuUJywUl0tfM24hve&#10;xMz3smlOvUEW4fYQ3sTM93RYPGYi+9ttRTWU8wXV0qlWu8Yw7f92jPpN19GlxZdg/OjmtlPucIsJ&#10;bRU6CXaNw3PpMyGI2Lx8M11/zSWxDIx/usGGyfx5vZfZtinH4MItOSbzJdrTB8aayP62DovHvImZ&#10;7w11qXsMGeH2GpOvzOnK9Dd0GLxpjPnjlefTE4NNBAtXnIxsgxaikcMitJYkcg8bUD7ApmcNxM0F&#10;MVF3wsQWLfHJ30XtEN4XYtS+pDImNmnpU5hwkXiB7oe9s5zERcF6L54aoRxzC1fkGOyYnAtgjPlj&#10;HQZv6sr0N56FoY6Dxl48qkYDU2c+1OMzb0cm+EvG2Hsrz69MlyhLoWnhMjRvsXm//iFj8a4zGo/E&#10;tDu3BQ+z2I82NiDvtNZuLDrDG3dXsConHDdYFGX7sYPA1Cb3nZM1K72Gwfiii2rj9q7xzb+vkUck&#10;x9jCZfnc8u2uXgDG2M+jwH5Nj8+8zdSZD4e31r2NjHD7DG/81H++fv/a8SiKfsMYk4R18dDEfFk6&#10;nhYujT7xNu8gLmDudtvzET+JxdU/3YqEpf0SlSol29ZuIMRn5bXjfHDUcn36Hag6Ab5SSXqCOjKO&#10;J73/eVZ1/nmTjnCV+LXWPiOR7S3B8n0X/cZevMM2H+4FYqK9JMdYvtxuQQkYYxoY85vX71875k1O&#10;/6fhrfXZwLM5RHJIqD15/4VisfLrwF/TWqUKlm7ybNgS0imMywSCQTYQbAbx2CGlEyPxYA1v2VYA&#10;h95c/fySky77xcTfFoRovbykC1p1mHqNVVWrpUuuDdcRrgmSoZFp2EgKYBOn25+vXXOjeUrJvpUG&#10;jCNyLZX6yvPg9Xe8Yn/RhMbnzszHd4bgkM6ROynjv200lt7NLBQHh4xwh4DGwsUv5D3/H4D6y1qn&#10;k4UqMV+JWuJ4VT7CYF231sHSJclzepsoKLWacKAL4QIsXnL2jfkkr2utPGcMTB2n63ue/yhlv7gO&#10;jCPcysku7+ET6YzzC7QRtTXyfGn/xjaUI4sq1B/IZA4v7+Rd0E60xgL/oRUF7xYnz6wx6TNDv5AR&#10;7jDx5MJJUyz8feBr3Yk3TAYbjh9i6EaNdjbJwW6EsAW59aRiT0UtsDIm3VlfdpNrxYgeuWLWBoQb&#10;20OqtT6veZkAYcJk7I+Xh8JhNj9sfJTwVFqS42PF89ckWt1o/iMOvv7JsFb6rCMj3BFAc/HyTE77&#10;3wT7y1qn9UjOSNsaITCloLwf/CMMycokw8jAiiVm7alrK3cpkZWpFgJjTATq+0Gj/u3CwbOfDm25&#10;GYCMcEcKjfmPfirvFf8OSv0NrXV7AjfOmYYtecyPQekQe6KJIsMWsAT1x5I2UDoh2o7z2BjTxNp/&#10;3Yoa/7Q4de7mkBaboQMZ4Y4iHl08EpX8v6K0+tta6Q4nbxfBmMhNsfWhNAX+IbLGwb2KEMLHkoIx&#10;oaQNdDwhuYNorXmojf1n1MN/z+EzD4ay3AxrIiPc0YaOli9/VSnv72mlz3b/k5Sna64E5X3AIM2/&#10;M/QPs5IyCOpyYY0VGl1grDlvQ/WPvcnp/8IqgXOGUUFGuLsE4cLVn9We/RVQX9FadXQExLleN8Lc&#10;Wpdy2M+mGwMyjAjmof5UUgYoGV6q1ohmjQ3A/jcTqe/6k9N/MIzVZtgaMsLdZag+vvx8sai/rpT6&#10;61rrL6z6g9gLIE45oKBQhuI+YN/A15thM5iDxhw0a4BNUgbxd9kBY8w1a+2/aTar3880tLsLGeHu&#10;Zixf+bKx6q+i+CWtu/SixoU2EzmfAOdzWpxwkqm9bNAyyojAPpVW5lYNcJ13sSFQV5K1y1j+u1b2&#10;3zE+878Gv+YMvUBGuHsAC3f+aP/4xL5fVJ7+W8CfbpeWOaxEvqGkHozrriqOg7+dSQkZtoYlCBeh&#10;seyKnVpSBdpfL5KNgB9bY//l8sLT35t8+aefDn7dGXqJjHD3GuY/PBr5pb+oUF/TWr+19h8qR7xR&#10;MjHBL4nHrFdhZLrbdi2qEC1Bswqhc0FTnotiUyY5XWCMec9i/6MX1v8rU2/cGshyMwwEGeHuYTSf&#10;nD/hF/M/r9C/DHyxa+QLtBXdTJTMsPKLkoLwx4AJsmaLtWCBRQirkiIIG0i3oEoR7OqiVwwXyX5g&#10;Md8PG63fzxoU9i4ywn1G0Fy8PONb/y3l2a+j1J/Uas2+V9o63OL2VxDyyJVkjpguA+M8eyRsgWUw&#10;NTHuCeqJmbpSLkWwuuOrE8aaOSz/z0bqe6EK3ytMnLoyiNVnGC4ywn0WMXdjMvTCP6O1+gso/iyW&#10;6Xb3si5IF+Bs5CxrFSJdKsgEBr+IeBEU2f0FOYNYPzYkYg2azpnMjaBRpFIE3Qtdba9mbIjiKpY/&#10;NMb+wI/8/8O+YwsDeCMZRggZ4Wag+fjStFfU57TSfw74EqhXtVabH2O1QsRObx+7eWlPhkz6ORHt&#10;qzwQ/wy7Ky4EWvJjW6JfDgNxDIsj1vjcUDoh1k3CaWRvAf/bWPN7UcN8VDh0+mqP30SGXYaMcDOs&#10;xsKFY+j8WaPUz6LUz2jsEZSe3PoLxWkJA5hkvlscGUN7nlOnikpKOWcw57274pWf2haXa4bU67v9&#10;2VROOo7KV/LT8drc9vHra51KB2z1rZoFg3qAtT/U1v5BwwQXipOvXd/6C2XYy8gIN8OGmL36fycm&#10;n596S8EpBT8D+g3gsNaqR1IGm5oWm3qEdoJMPaxAdfxjxSs3RexKtT+/Qxhjq8AjMB9a+KGFywv3&#10;5987MP2nFnf84hn2NDLCzbAtLNz5o/1jlX3nlKeOKziHUn8CxXEsk6ucznYpjDFNFAtYrmPtTyx8&#10;ZCN7vVZdPD/x4tuzw15fht2HjHAz9BaPLh4JiupVrdUxjHpJafUaqGOgXkTZfVg1ttoLYjgwxgYo&#10;W8WqObD3gJvWmAtoe9cYeyPXsLczx60MvURGuBkGCa82e/5538sd1so/oLzwIHgHFBwCDmE5gFb7&#10;sXYSRRFLESigKEBM0ta1aIEkZpWr1NkASxNoomhgaaBYxDCLYhZ4bOExRLM28p8YG86GUfCofODs&#10;fUZ6cmeGvYSMcDOMDK5e/Z+Fw8WpsfxYZUx55FWoCspTBaXJ51QxFxBYiDylPB/A2igEL8qRU4Ft&#10;BNbQspFtWt82bUQrqNdqD2uzy9PTv9g5Ez1DhqHg/wPXAU5Q9rkR7QAAAABJRU5ErkJgglBLAwQK&#10;AAAAAAAAACEARh6ECO2+AADtvgAAFAAAAGRycy9tZWRpYS9pbWFnZTIucG5niVBORw0KGgoAAAAN&#10;SUhEUgAAAV4AAAFeCAYAAADNK3caAAAABmJLR0QA/wD/AP+gvaeTAAAACXBIWXMAAA4mAAAOJgGi&#10;7yX8AAAgAElEQVR4nOy9eZAk13be97s3M2vtnu7ZV2AGAwx24OE90rIk288UKT9Tkv1ISqElKIUZ&#10;lm1tL+wIiZsVEiVKskyTFPmXLNER9BIOLZZoyaRthYI0Q35iWEEtfHjAADOY6QFmMBjMvvRS1bXk&#10;cq//OJmdWdXV3Zm1dNVg6otoTKG7KjOrKvPLc79zzneUtZY55phjjjn2D+60D2COOQDN6vVFYMlX&#10;3SNa6WNKcRRl61i9gLI1pVQdS1mebjWKijykCyoCQNG11m5iVQtlmli1aS0PjTUPSrb8CFjn4PkG&#10;YKbyLueYI4aaR7xzTBbfrHQfHTrruKVTyrUnMOqM0vpl4IzWHDWGIyiWsFQAT2vtTOIojDEREKDo&#10;YFnXmkfG8BD43Bqzgraf21Ddi0L/TvnIk5vwXZ1JHMccc8CceOcYE1qPL54plcsvK2svKKXfRvEq&#10;Vp0HjoKtaa3VtI8xD4wxFlQLeIiy1zF8ZDEfWqVW/G53pXb47c+nfYxzPP2YE+8cBfEtz18tveZ4&#10;7hvKOt+J4nei1AWsXR4uWrWZfwxYKz/JL3se971mCyrzT/JY9T5WCtBbv8o8yA1jTIRSa1h7DWX/&#10;hbXmW1HgXC4dfP8j+IN+4Q3O8cxiTrxz7Ir26uWzVdf5slF8J+jfrZV9FaWX8m/BgjFgkx+bIUKV&#10;PlYO6MyPckDp+CcmTXRmu8njrFxrSMk72V8EJvNjowy52/SxUun+tKYQMVuzbqy6AubXteW32mH0&#10;7erB12/m38AczxrmxDtHL9Y/OB85pe9U8PtA/7tgz+aKZG2UEiwIgYGQqFsGxwOnBKoEJD96h43t&#10;Fwzgy4/1IfIhCiDsCklD7/vRWm4Ie23VmAjUTTD/n4V/4kT+b7H01vWJvY05njrMifcZR/P+B8cr&#10;Ne/f01p/P1b9O2Cf11oPZkSFRIdJ9AhppOiWwK0KyVIFKgyznJ8tWKADtIWMwzaEfhq5QyZCV9sV&#10;kBjGGAPqM5T9F8aYXw6C8F9VD715a7/exRyzhznxPnvQ/tpH77iu8/0ovg+rXtNaedufppCleLJE&#10;T4jGhVIVvCqoGlDfz2OfIWyCbUHQBr8NJpRfK5VKJcln2AfRirmK5X8Pw+hXSsuvvce8xO2Zwpx4&#10;nw244frV361d9cew6ru1Vie3PyVLtGHKF14VSjVw6sDiPh7y04gGRJvgx4QM8rFqdw8itndR9p+Z&#10;0P4dd+mVXwfCfTzoOaaAOfF+YfEtL1yvf7fW+o+j+ZpWenn7c1SGaI38v1eFch30AUQymGN4tMFs&#10;QHczJmIba8UJEQ8gYWvWMPyaMeZ/cpc2/xl8R7Dvhz3HxDEn3i8YgsblrzrK+c+0Ut+3rfpAqVij&#10;DWP5wIgmW14Ad4lnVzbYL2xCuA7dpmjGSscasZt+N1lYs24s/2dkw1/0Fl//jekc8xyTwJx4vwDo&#10;rF96qeJ4/7lB/SfbZASlhGBNBFEoq12vBtUl4BBPfwLsaYUFnkB7HYKW/K/jxvqw3kbCxti7Gvu/&#10;dqLgFytLb3w8lUOeY2yYE+9Ti18qRc03/4DC/XGt1Zd6/pSNbKNA/r9Uh8pBYIDiMMcMYB06T8Df&#10;lO/O8XaMhI01F62N/jtn4cN/NG/ceDoxJ96nDJ31D18sOd6Pg/pjWuuMCJtJjoWBPC4vQOUQUKDf&#10;YY4ZQEzC3SagwPUGJueMMW2wf8ePwp+ZR8FPF+bE+5Qg3PjoP9KO81Na6Td7/6IAI/WlJpIKhNoh&#10;REaY4yGwFsKCm1rxHeRpsuV7Aq0nUimhHamXRtOfmDPWfGii6M+7B177v6dymHMUwpx4ZxjXrv3T&#10;8vkT5/+4UvonerTbfilBu1BbBuc40+8Gmy3cAh62wHHSj+zYApyZ9oEVhoHoPrTW5E3sIEUYY+9a&#10;a/6b6/eu/48XLvye7hQPeI5dMCfeGcTG7X99eOHA0k+i1H+htS6nf8lEt9bEUsIxpl2NEAJtpMdr&#10;00InBGMhynjcKAVlB465+6sy3wJWu1CKO307IbxQKSa+XIpfv+TCYWAivpWFsAmdByJFJF2DfVGw&#10;MaaL5RebG2t/+cDp3/Z4aoc6x0DMiXeG0Hr07qlKpf5ToP5o6o+QaLdGSpC0I1KCc2Kqx7oJXGuD&#10;oyGMwCrQCpz4X6V66yUsQsZ+CHUPXhnQKzcJ3DDQDMCLP812AC9Xi92qvt2W1/uhEPCb5b1fs2+I&#10;7okUYSIpDVSJwY9c17EP8d/rdFt/vnb4ndvTPNQ5UsyJdxawev1544Y/g+IPpb618T8mEPMWtwL1&#10;o4hCOX10gMubUCnF4kZ8uNZCaNJoVykhKye2MlDAZgAHPHhpH4TWj0PoGrlBgBDv61XIy52bwMcd&#10;KLvpe3trlxd3458Dox32EFiFzYcQdsSMSCd3ti0Ctlj+oQ7dH+Pg+c/2/fDm6MGceKeI9urls2XP&#10;/Tmt9R9IfxtHK1EgpFuqQ/UkUJvWYe6Iix2JBFVfaFt1oabEf8wHHvhy+Xs6XQy3fHi1Nvl3ddkH&#10;4igcoBXA29X8ybU7wMOYeJPXv1PdWUm/EkKrA278/NMVkSf2Dy1o3wO/KeTreAyohvhH3SD84bl1&#10;5fQwz8RMAa1H754ymyt/t1oufZqSbuxPG/nSXlqqwtJrUH2RSdOTj0R2RVF2RD5I0A3hlAdnFRxF&#10;dNSjwBtxVBxmbGA8B27vgyNBYFLSBcAWO+nbURotg2xrt8/KGCiX5P2FZhrtKTWonpdzp1SVcymK&#10;7z7x0Wit/0C1XPrUbK783dajd0/t+yHOMSfe/cStW79ZNY2Vv1mpLNzSSv+g/Da+NCNfOphKNVh6&#10;E8rngMkKofeAqyF82IKVdvHXO7qXeC1C4oPwfAn8KP1/V0N7H4hXZYI9Y4UQi5z0myG4GfbUCjZ2&#10;eK4FupHIKgpwnWkW9XlyDi29KedU0IoJGLYIWOkfrFQWbpnGyt+Eb83ekuoLjDnx7hOixpU/efrg&#10;4cfa0d/Y8rtVSuSEoJ0h3LPsR5zUBe40JCKsleRQinJvxemtJtW7bGMBIdtslUNooFH4yIdAoj8j&#10;pJgXIfGNJfMahUTBg9CK94ESj0dvJrqxlZxTS2+KbBW05ZxTW9Gv1o7+hmkuPooaV/7klA/2mcGc&#10;eCeMcP2jr5nmtduO4/7CVqeZUlKL6bfAq8DSG/tGuAnKwEK2701B0ZqjA/RGvFqJ3LATKn3ShNbF&#10;yb4Ithnc2mLEu8H2b0QrCHYg3jXk5gJyU1kYYsHSBSYzTVNB+XkhYK8i554JswRcdRz3F0zz2u1w&#10;/aOvTeQQ5tjCnHgnhOb9D46bzZVfdz3vV7VWoqMlhjV+S5IeS6/GksL4v4a77G3quuymuqunYb1g&#10;uX2ZXiJ11M7RIMCiC2H/8yeY2w3otTmw9Om9e6Bh+xKHiLzS2eE9NsN0+5GRBGNR3I7gwSZc7Epi&#10;b/xQsQTxqpyDfkvOyS0CVqdcz/tVs7ny6837HxyfyCHMMSfeiaC58pO1evmOVvp7gFRo9NvCBEvn&#10;46TZ+DXca6FctHdbcLmz+3OPwZZWoBX4tliSrUxvRKhULxEPer7JhKGOhtYEdd7+TVsbz7HMiU44&#10;OEK2DI7UgygmXiv/DlNStu5DrSyR873WEBvIDU/OwaXz8sH4iV/wlv77PbV6+Y5prvyVSR7Fs4o5&#10;8Y4RQePyV01z5RZa/2Wttd4Kl8KOdJstnYSFV5hkp1nDl+i1XgKUdF3thrqXLp0dBY8LRqAVR6K7&#10;LHbaZZneCFTRS8TjRkwlWyga8bbD3oqGBI6CZt/vfCR5qFW6n6K31bukEbYibfqYLOpyTi6dknM0&#10;jO/WSon+q/VfMs2VW0Hj8lf342ieFcyJdxy49M0F01z5Fc8p/XOttdgAKCW1uH4LKktw4A32o6Lz&#10;SFUSZhYp9wosXNllhsEhV5odIJYbCpoMes72KLeflBLU6E2wQbrvSWDQ286r8baRbrxB0AoafTeM&#10;JulgZWPlsy+Kx5nW5v3HITlHK0tyzkY9CbgznlP656a58itc+ubCtI7wi4Q58Y6IcOPK183Z03e1&#10;1l8HMrLCplyJy2+At3+WLIdVGoFapJmhHcL1HSLLw8kTSSsNisgNXl9lA3tUR7iZJgqlRPOdVGWD&#10;oVejtTb/MKM10otDIZ9pFNflKiU3tyw2bFp2FhrRs4ugAfj9Ncd74CNfGkTG+vl5Z+ScVVrO4az8&#10;oPXXzdnTd8ONK18f5y6fRcyJd1h8+t6yaa78quu6v6K1WoDYoCDsQNCBpTNQf5n9tlSpE3eIxexm&#10;gZonibOd5on3yA26mNywQG8E6yghkJ3g9EW8Skn78SQQT5HbgiX/8n8zSkkwNPIZLnjy2BlQvdHO&#10;JtZs8ZaXe2GxaDdAWqEN4pnxbmvH6fJDwJFzd+mMnMthJyZfhdZqwXXdXzHNlV/l0/fmrvpDYk68&#10;QyBsrPyAOVK7rbWWshulxIC8uwleHZbeYpql84ul3ojMAlVP7BEfDHj+KHJDne0lZZ1dEmY1p1de&#10;cNTOTRejIrLby8HyBqKdjL4bGjiq4FB8U0lWBlkte0vfjSPfIu5nIdAI0lK0PLgbJ/BcLe3Mrp5E&#10;MeIhOZe9upzbNspGv18zR2p3wsbKD4x9t88A5sRbALdu/WbVNK/+E9fR/1hrXdtaxwYd0cSWX4TK&#10;uakeI8ARtT3hBdIo8XlLltFZZOUGHZPKTjptP8qwrYlit4i3rrYTb3NClQ2R2S415CFeQ++y3yKR&#10;/SLx+iUeFpxIKq2+fQ1KyO2G27b4a9a6UIrJthvCiUqx1xdC5Zyc21Eg5zokybeq6+h/bJpX/8mt&#10;W785H0ldAHPizYlw/aOvnT54+LHWzu8F4tqpKE6eLcbJs9mY0tsvN2RR9eB6S8gii8WSyA2WYnKD&#10;QgggG/Uqdo5iS8ST5GPs1pAwKsI+4oV8xLtBr9aafbxFrpnKhiZitJ7ss2jjREKiefEQiEA65OKo&#10;/lixXQ6Bepx8W4ybL7LRr/N7Tx88/HjeeJEfc+LNAdO8+rPSCKGrW1ruVpR7AUrPj2U/d8eyFcFS&#10;eXDkqRVUPLjSii/eGIedXrlhrUAzRcXdXtmwU4KuTrokTzCpwgbf9Crs1uZT3Ndsr75bz7B1Ym+Z&#10;jew3M4m1wEhUnxcPiMmzyGv8tGrCN3B4ktFuP0rPyzmfRL9b2q+uup73q6Z59Wf38WieWsyJdxds&#10;3P7Xh01zZUVr50eAtPOsuynTHw68Qf48+c5YQywW7zbFuHscOMqAGlkrF7mjRBf8IFN+sEx6MuhY&#10;DljPuS9XbyfenWr/k/rUnsoGs/PzR0GPz0JMpnn4rdvXgVbNsHU9TrDpONr06ZUZFCJL5MUjP7Wc&#10;zIMGoicnZXFRBKf23ROiKud+eSHWfrOdb86PmObKysbtf72/bphPGebEuwPCxtXvW1g6eEdrfQGI&#10;GcKHqAvLL8TeCqOhg5QEXW+Jk1W9ImNqxjEmoIJkybORZUI8oZGo1tHwYSayzcoNrobHOW8CVbV9&#10;P91dXtsf8cJwtpRFYJD3nAftsDfRlU2UVeKbUqKFfx4JASfvydPy2edBC2k/3tKS7eCEYBb3w7Qk&#10;LzRyI5ja4M7yWbkWoq5cG2ni7cLC0sE7NK5+/7QObdYxJ94BMI2Vn3cd55e1VqWtUMZvgePCgTeR&#10;NMtosMDlhiz3a6W046nmwf0WPBp5D7CUsWJMyOGsl5Z8lR3Z/5VYkD2pe+WGRs5ygwP0Jdh0rwVk&#10;PwaZ5Yw7v7Yt2M+ZwGoPeG1Wua+QuWko8aZI3ktiO5kXd6Lem4FWUBmwekgQkY4xUshnfGKfRijt&#10;jEW5JhxXrhGIE2+qhOP8H6ax8vPTPb7ZxJx4s/j0vWWzuXJJO/rPAmkCLWjB4jGoXRjbrhRQrw6O&#10;bqoefNbKX1mwE46QXsQaIdIq8KonF21ohQQ7Bj6zQirVeMRNEbmhBNvMcnYykgFY1L2VDYoBTmIj&#10;YptPA/m61tYzzzN2e5R8IPl7fPxOMuIM+TwP5Aw/DXF7d0zU3QiOuHDc2d6ckeAOaXdcFB9bkbK1&#10;Qegwppte7YJcI0Ff4s3Rf9ZsXrs8r/ntxZx4Y3QfXXzFHK1d10q/DmSkBR+WXgE9fqOmw+7giyxJ&#10;gK30JcCKIpEbEq3T0WkTxRtV6ATyt6oLa750tyVEY5HHeeQGB0ku9STM7M4XtMP2hNq4ZcpBBjl5&#10;It5mX+NEf4VC0rk2KCiNTP66ljv0SgxYKevz2LmNerWTVj/4ERwdcuhmE7gayBDPyy242IIPunDT&#10;jngD1MflWomCXulBqdfM0dp1Hn3w6iib/yJhTrxA1Lj6Z8q12hWt9MGtESlBOyMtTGas7JEBv7OZ&#10;BFjJhQ9GbOtaKqXlWlnrxzJwriZ6pkUIuh1K5JWoK24BuaHq9hLGbqboJQaXuo0T/Yed1yCnG6YO&#10;ZsYOrlDIzo7b2n78neV1JMuOnA+MVKEMOu4Ej0i1ZdkhDDNn+rqRG7pvZGVVL4nU5cSVLO+1hICH&#10;R1kSb44r11B8PWmlD1KrfhQ1r35jlK1/UfDME69pXvsZx3H+eyBmHAPBJlQPjlVa2Am1jCcupOVK&#10;yTJXq94EWFEcJSVEFWu7CSEeAo5XZYCjQi6+bFlTIjf0N1wMglvALKdFLwlGZvwJokGkv1fJliEd&#10;3QPymQxaytf7vjNIVwh5sEpvjXFo0sqEnVY4D/w4WYpEu8tDlJBdC4Vca6VU4rDxfzRSXVErwZMu&#10;vN8ZscyvdkGuoWATSN+so52/OS85e6aJ95sV01z5N1qrHwXSqRBBG5aeB+/0vhzFocxFHBkh4mOx&#10;BmuJE2AWVoYU4srE0Wi8D1fDw8wVdRpYLkm0289LCZk8yqF3VPqkBqWgs8OVe3+AC9eoWmU/+g/Z&#10;2r2rDRqkGmpSfjbohlAZ0BloYr08D+4H6ftPvvNSutstJN/H1g1Bp4Y9JwpqMzettCXX+6QTP5Kb&#10;sW8k2rdWbiyOhm+3RtR/vdOwdDYeN5SdduH8iGmu/Bv45n5WIM8Unk3ifXDphGmeWtFafyeQ0XND&#10;WHodqWrdH2TlBqXk4jgCnKqkwyArLmwGkgAbBkteqiV7Gjb61rPnHalV7UYDvA207Hsv9NeuOgM6&#10;0lqk49aTgZB+JDeGcYs5lu0R7l4FAOs2Ux9re+t3sxhUuR0YWMxBvB16fX79CI5kDix7yMlz7mYe&#10;h0Y+ryKMtQ48bkvFTHIKWSt+FCfL8Hb8c6Yi31kYr7ZKfbXew2FJrqko7C85+07TPLXCg0vDKCZP&#10;PZ494l3/4Lyplz7QWj8HpF1oWscNEftfFVmLI1JHycWwiUgEdTetDqh68Kgjk4GL4iipDJDIDf0y&#10;wCueJL38PvJVOeWGKr3RWjKB+FMDH0fSILLS6V2S+xZCLVUW44Zvev10LXsTbzuTWAv6OtayWCCW&#10;hLLJRJOvceKuSUk0qR7J3nx90ovS1UK6jUyE7EeyIiqCGx1J1mbRCeFsRc6NBIeB1ypC7lsVHWpU&#10;zRfAlWtL60y3G2itnzP10gesf3B+1D08bZha7fU0EK5d+V3arfxfWqn6Fr34LSjXoTK97/6QC593&#10;5IL0HLgTwgUXXnbh/VBIwNMSsdxpQaVWLCb3SCdFOFou6EcWFvoiwjfK8F4bQtXrm+tpeBzB8i4R&#10;3cATSUEjljBKDlsfeYAQjGfhSyWD7KkjP1G88rCRlCUlP9bEP1sxmzxWsEVVSoGyoBewznmps409&#10;dI0FwgjcJmLauJ29umFvHe5uFQrZEUJJ/W6eHsaNTKeaH21v942StxHf8J74aeNLUplRxPfukzhZ&#10;muQOFBJxH67AwQHP94BjZZGDyo6cNxs+41mS1F+BzvXYxU+MM7XiiHEqF83alf/YXX71/x3DXp4K&#10;PDPEGzWu/Cm35P5tIK4HskK6C0fAPTXVYztCOlnW1RLhWFcuktcq8GE8G1Or1OTm9Vqx5eZSSSJm&#10;R2eaIwZcTK9X4cO2fERJ9OdqKdzfy+ggS+4Q++HGkW/XSguzslCzcNI0OWweSvLFOqAc0A5oF9wy&#10;OAk5uvGPs/cBAKJKKl7K/Cah9WrQhM07cmAmEt3RcaFUZl2fJaQkjSZItLxbhYKnU2/epGNtL9yn&#10;d1UQWRh05vWvHBL4ERwp8KWvIVUstVK6zdBI6d/zu2jEFXoTpcampD0yKufBvQPNR1Cqxc0W1HXJ&#10;/WdR48qfdhZf/YVx7GbW8WwQb+Pqf+047k8Bqd+C34bl0+zHOJ48qMU1vU5cyXAXuShLSNnXp620&#10;w63swpU2vFPAJuIYcD/WeRN/hCbbl8cl4MUqfNKSCBvVKzfsFmk7LrR8UHEQWzZQtkZmwDmaumup&#10;6STC9YAX8r+B3Nh+SiviaNRbkp8e+ECTJdvlDevQihRrkaJlFLTvQCkC5xD98e+CC4/jG1lk4UCJ&#10;PfEwW0IWwaJXTOuzOxD1Tvh0gMTQjeC1Pc6bdZua/mQTfGOz9HdPwXIZ1m5DqSp3Z2txHPdvR42V&#10;g87iyz81rl3NKr7wxGua1/6adpy/CGQ60TqwfJ5idiaTxSEXbnWgGkekq104FUekh4DNKjzsxL35&#10;sQzwQRfeyrkE9BDCTiJSZwe5AaTC4ExNvHtrMaHsLDdY4Al0GhwKD3HAqXLANVRKGoVHL7Uo0st3&#10;Vk69EnAIFJQVlDUc3CKrReg+gtYtMEE8O2gRykt49hChls81NHvX764jN9ZaXBIWGDhXYPkeRLBQ&#10;yh91JqOe+iWGI5W9JZHVTiqHJEnK8c9RORyT73XwKrLasRbH0f+taV6r6YULPzH2Xc4QZuXsnwhM&#10;c+WntdY/BsRhWyga4vKrpAU8s4Gs3OBoqa1tk14kzynYjOenVV0hwm4kVQKv53wrB0vwIIfcABIh&#10;d2sSpdUdIfv1CIwDmg1oP4LuhkgEbhlqBzlcqbPfo44mi0UoL2Y+oxDsKmzeYVlZ7qrDkvy0e3es&#10;3Q9TV7bISAdaXscPhZD7yZwfbQNY6xSXGAA+jhtIkooQY4t5BRfDAiy/ButXwCnJkslatFZ/0TRX&#10;Snrh5R+f1J6njS8s8ZrNq39Da+eHAbYm/poQlt5kEkNSxoGs3OBqkQbOZU76Vz24GMUXkZbkRzuU&#10;i+WlHN/kceBen9zQYGcCeA7wXVhPijkj2Ow+ZpG7UD8K1XM8W4UxLqijUD9KCfhS/NtGaHEbNyFa&#10;hcWT4BwlewMKkJK8qheX0BkpF8yLyMp3nbcd+Xpnu9VkN4TX9hgEt4ok0uoZwvYjODXR2RKeXJMb&#10;lwAryQxr0Vr/mNm86uj6Kz8yyb1PC1/Iq8Y0Vn5Oqwzphr7ougdml3RB5IbE1WsnM/K3K6l9oEWi&#10;30bOGl8H0W2T4n9Hw6Mdm/MjCG/yYutTDlt4tQRfqcHi4mFYfDP2rvhCnj6FsegqWDwHy6+IScza&#10;h7B2EUJxxrhl0wkVycSIIs4f3QiO51zV3DCprSfIvjohHK7uLTHcijXhbK0vBY91OCi5Nq3p83hw&#10;ftg0Vn5u4rufAr5wV45prPy8dvSfA1LSBVh8fYpHlQ9HyBhqx9rc4wHPy7psWeIa37ZkzfdCtpmi&#10;5Ahp9yC8I6Sx+oHUNi2e5GwFarN7v5oh1CRrv/wlkbOiLqxfp9mSpoTAyo31YJFyFCs3zDwp4Aai&#10;z1bcXonBUXB2j+/vejL2KZNU64RwbIhod+gO9+QaDbtZd7M/90W0lvxCEW9MuqmlY/IFLr425SPL&#10;j6SZAoQYH2V6Nm9acZRCpRMQtl5XgtsDBln24zjp6yzSwHAnABqX4Mm78pktvwIH34nN3idjEPTF&#10;RwnKL8HSed6uy4qhGkma4XiY03kIMZRfzvkV7CQxvLjH69eR1VW5j7BdLS3lRRAAlzZGMPNffE2q&#10;HHrJ989+0chX2UnbRO0TTGPl53oj3a58gQtPlxPdY+CztkSxAFiRE5q+REyV2NvBxONnVKbZwVpo&#10;B/BGbXe6/CCSLLkXQR3DaadDuRQwfseEOfphAdX5HDYfQG0p1slTPfgu8KCbzlRrB/BWde9kzGdW&#10;zG2qbm8Vw8Hy3tHu+x1J/GWNi1o+vFIrPr71Iz+O7iM4XitO3FtoXhHpwS1vaR4mMj+vF1/+4WE3&#10;OUv4QhCvaV77mR6zm6eUdBO814kNV5JOrygtpO+EEhUnbbZXApEOkvrQ0Mhy9p0dTNZhndVNhVEu&#10;h2uaYm0Yc4wV4W3YuC8Z/aXngQPcI+0aC42Ut13Yg3Uj4P1M6R/IqsnYvcsNr0fSXVhxihN2P+4D&#10;d2JPCIDNLpysw8lim0kxiHyN/Vm9cOHHht3krOCplxpMc+Wv9pKuPxLp3kfu2tNErc/bNjEzjwyc&#10;r/Z6G7zqyd/CTFLF1QN8fO0DkRLWP+NgXXG4VmNOulOGexoOfQWWzsD6DVi7SDuQkj2QG+jJHNUq&#10;n5k0eZegG+5dJ9xADPDLTq/EoClOuiCkm+jLxspleHTPV+2ChVdj2SFrrqN+1DRX/uoom50FPNUR&#10;b9S4+mOO4/w0kJaMWTu0pvsE6RBDwQEvX4nWJPAIkRuSyCGIpDNqp4vBBy7FJ72K+/rbEeDBO2oT&#10;Vq+CV4XF88w121lGl8eBx+1Qi1+GA2/nMMS52On1wuiG0iJ+bo+w6mJXbtL9EsPLteKtRddCOedK&#10;8Ty4zQCeq45IvAkaH8VdHN5W5BtF0Y87i6/8zDg2Pw08tRFvtLHyQ9tI10RDk+5jhHSrnnSHNQKp&#10;j50GjhBfDJkk2G7zwkrA2aoYwoA0XjjAic1N6KzBoTfjz2VOurONMoc9zdtVOOPB6W4Dws93fcUa&#10;oqkmpJvEUXuR7g2TTs0gfnk3lIqLoqS7ilwv5cwQzpo7JtIFOXdNJNd4YqjuOD8dbaz80Lh2sd94&#10;KonXX73yltLqF4HUwNyEsa1jcWwCNxtCutlpv40APpkS+dYzcoOn4ckeI4AOAcfL0vF22A94y9ng&#10;xGIZqqeZtS69OfbGMQcOLyyKp8jjdyG6O/B5bXoj1m4Ex/dQkJKys2wVQ1IX/sIQjHCr08vasz8A&#10;ACAASURBVCsxhAZeHrfV54E30us8Jl+l1S/6q1feGvOe9gVPHfG2Hl8845b0b2it3C3vhdCHA8OX&#10;jNWBY4uSuMqYDgr5hrKM2m8cdOUigli63tMT9wGnGzd422nzXM0D9wBf4MbEZwe1C3D4y9DeEI3e&#10;Puz5s6F3aKZm71lsN7oD/HkDeGEIyf+mFSe3xNi+HcKJ6oSI5cBrcq3HU4y1Vq5b0r/RenzxzCR2&#10;N0k8XcS7/tnBSqXyW1rpZYhdxoIOLL3EqB4BZ0jnjyVIOsM2Q6ke2E/0yw0lR0xqtmMdVt+DjYew&#10;eAK3NNH+zjmmAgULr8Cht6DxAFa/TXIbdkjrsgeNo+/Hp4MkhkiGbRYtJmwjDm1J6Vtg5HGeKoY8&#10;c/y2w5FrPejItS9DNJcrlcpvsf7ZIHvhmcVTRLzf8ozb/U2tkjnrNrZ2fI58FtR74xRyt25lqhoS&#10;8u1G+0++2eoGV8WeuFk0r8CTT+Dgi7HMMifdLzY8+Z4PXoDVG9D6iEXSKghHScPFTtN61pFa320S&#10;g4UXh4hbbvgp6VpE230ph6r1qYXrm/EYqMKoyjXvt0nehVb6uHG7vwnfmsAsk8ngqSFe01z4B1qp&#10;V4B4XE8bDhxnsI/+8DiFFH73k29lCuSblRtQYGKfXqI78OhdqByQcqTcPldzfDGwAAe/DKUF6usr&#10;lI10jCkljRCfdLcPqWwBN9oSRGTRCeDcEBLDHcTsx40HcLYDaS/eK317qStdcvWyyGfDke9BufaD&#10;dsbXQb1imgv/YJitTQNPBfFGjas/obXzA0BKupWl2KilGHb0hMngNHBsBsj3CPEXZKVI3jrQaXSh&#10;04IjX5n65Iw5pgz3OVh6mZd0hyCQc8SNuxkvdaRtt4H8+3FHhlfqjMTQDmVMfNHRrhFwv502XQQx&#10;Ae8mtK4C77YleEi668qOVFK81yp4ACDXfnWpl3y18wNR4+pT4eM783W8UfPqH3a0878BaVea40nS&#10;oSDawEdNOFLf25cUxB/3QV9HUGIeUnYmM6SxH1es6M7lCF6w69RqVWaxSqGBmKMc2euJTyk2kKhy&#10;NuaVbMcmcLUl5OrpdOkfRlIPXMpICck57CqZs1cUVwOJdpP5dK0AXq3KJLtBuGHE2L+aIX5jhfjr&#10;rgxaHRqta1Jmlului0z0R5yFV2Y6+p1t4l29/rzxomtaq9KoDRItZFxOxZW77JGKmIvvhfuI+Uwy&#10;Bof4n04EnspvQj4sHoTQbm1yttYBd7Yu+wbwwMB6B47WxL938hBRMjlvlUK6m/bB7nMNWa6XHDhR&#10;khK+WTJti5BIN7QpyQ26uluBRKvDnLtJc089JstWCId2aC9Ojscg1x2kdb5BJFNOjhU/hO3oa7Aw&#10;xvo6cC5w8Pxn49j8JDCzxHvv3q/Vjy28cFVrdTotG+vCUvGyvQZwrSUlNMkolFYg5Jsn8n2ITAHO&#10;6mMJ+SorHrkTQfOKXEXLLzIrUe4TYNVIZ1Loy2zKN3OYuBSFjQLanS7dICSMDMZYrE2louxZq5Kf&#10;2LXN0ZqS61Aue5TK4084Xguh0Qblyg15yZVIf1aK9+4C91oiTSWdZDY2rrFGvHmHaQkGmUJdjjsk&#10;IyM/g87/x8DNTAQO8p21A/n/18tj1jnXP5CoNx4hZIy9/aB545UTJ762Oc7djAszS7xmc+XXtNL/&#10;wdYvglZcNraHjf4AfBLCep+zPshJsJizNfghcKfPdi8pxWHs5NuGhx9B/QDUXtr76RPGGvAoSqsq&#10;HCUX8XIFzo/t6rG0Wy02212CKMKgcbSD1ipug06XG/2cYbf+AxbpBDDWEhkLJsLRinLJZbFew3HH&#10;ow+tAjdamYnKsXPcIW8/jMPz4XEEa52QwHXRJVhUUuM7bJT+cSSllYm2u1N78bVQxkolDUkgTRXd&#10;cJIroxasf7w1Nh7AWPP/6PrLX5vI7kbETBJvtLHyI46rfxaQW6vfkiymGn5hciOCVT/1PwA5AVsB&#10;LHh7O0DdMHLSuX1Ek5CvtfClcZBv91NoPIEjL7H3CMXJoQPct2KikswIc+Px7d0QnquNpyW0226x&#10;0WrjhxatHVxHo5TaMoQfFTbuyDLGEEYRGkutUmLpwAKjxlwhspRWSiLLyKQTRBZKcNQpnrgaPzqw&#10;dhMqVag8P/RWNoCPWxK8gKz2Dni9nW4+8FHcYZlICxbRkxXwSmXCtkz2gbi9lWqp3huaH3UOvPw3&#10;JrnbYTBzxBtsXP63Pbf0L4E4mdaBUh3K50be9g0jpSzVguR7qZvqZmHcElnKyIpjI9/1i3KmLr89&#10;wkZGw0PgYRAnX+KhmInxThBJUmW3REpeNDbWabR9UA6uG0e2Yzj+vWAthMYQhiFlV3FoaRHHHU3G&#10;ueRLZj/J1hOfI8n8vINlaSqYqhTR+EDC8qXhzq2LnXQ6dWTFDzprOXkPuNMnLURWytWWysPVCQ+F&#10;7qfgb4Jb2SLfIPR/u3fg9X+1T0eQCzNFvPfu/Vr92OK5G1rpo1tTgbFj9dX9NMmw5iTfS10xIK+5&#10;8q+y8rw1PyWlZBvDk28THqzA8lEo7U+KKosIqeBY7cjxl5x0CQ1pQiSy8FZltB7BxvoaG+0A7Xp4&#10;jh5bZDsMImMJggBPw5GDS+gRZIiroZxDNa9XzjKxthrF581Jd4pV18FtWL0Px4qtpj6z8Lgr10CS&#10;H8nefK8GshqseamM0YmEnF+sTmHd1rwCqK2pxcaahw8an74wS3rvTBGvaV7751qrr8rXl7QDj39A&#10;5U0Tn0h7kO/VQLK29XhOmR+l0wAawMdxokGPQr7+Z7DxCI68yuhxZDG0gduRTJZ14uVyPxGOS8du&#10;bzZ40ugI4bp6tqoBYgIuuZqjhw8NvZ2P48+y3ke+CcJIzqGyK1UR06lRacOjj2DxcDzaaXd0gUuZ&#10;kspuBEfKUuue2JE6Ou1gG1uZ2EiwsP4heBVETrIYY39DL1z496d1RP2YGeKNGlf+pOO4vwCkuu7S&#10;GcbdmZbgcwsPO9sj38R9H0SWSEbt+BG8Ue2tLUhqJyteL/km5TJfru1xy2hcltKAg++M863tiSbw&#10;eRyhebGcMOhAt0gXeHtYR0kbcP/hOhGakudONcLdC2FkCIOAA/Uyi4vDxWnXDax3t0e+WSRasKvF&#10;UW4sJVVFsfa+lKTs4eh3qSsmOK4WUnUUvOKmycWym+Y9xl4mNhLWYP1Wr94bhX/KWXz1f5jygQEz&#10;Qrz+2kdfcV3nt3SSwg46UFmE0vDJgDy4R++oEkiJE+KEiZVkUj/pJsjWB2fJNzByEg4ewWPhybfl&#10;PQ7RCDIsWsDNQG4uSbJsJySfg2V40m1srLPeDih5Ho6eYcbNwAJ+EKKt4cSx4dpB8pAvyFK8GwmZ&#10;nayM0b82L9qfQGsdDr/DoETjfeB2O43gjYVqfM6s+7HxPmkCzVNSJjYz37T/GXQaEvlaizHGhmH0&#10;naXl196d9qHNBPGa5rVPtFbnJ6Xr7oZB5Lt1XLGByOul3U+mYuS7CQ+vwqFT4Oxl4DceBMCNUAZm&#10;lpzdCRfSY4/M8MnCBw8fEeJQ9vYrqzJeRMYS+D4HD9So1YqOfBTZoRlkEm47QBEnoUJZeZwpT2qN&#10;twPMfXh8G46+TH9h2LczU00SWBtHvrFHQ1Imdqy2e8vwqPjMwik1RIKyX+819oZeuHB+AodYCFP3&#10;ajCbV/+G1ko+CGsh6sLCi/u2/xPAqT47yASJfd5ed/Aa8EpVLp7s6HRPS1vl+52k8L8hpHv0wr6R&#10;7g0LH7QlsqqV8pFuGN8w3hyCdG3Q4c79R1jtPbWkC0jtb6XMWrPDkyerhV//kiOkm5RS7QSL3Kzr&#10;sVx1ow0fBTs7jI0d+riQ7oMVpO1BsBIKufYvVJRKSbcTyc359QmS7h2kaeNRG650h9jAwosQ+Vty&#10;g9bqBbN5derlZVONeIONj36753q/KUcS67qLx4YyvxkVO0W+YazF5fFlaAFXWlD2pA/eIne2FuD4&#10;8JZ/BZbPsh/2jfeAex3Zf6lAmGDj5Mhr1eJH2Wo2WN30KZW8bRfs0wtFEIZgoqGkh0u+3IxLzu6R&#10;b7q3tGxvqQwv7ltoFMHj9+HwGVY5xo2OVDEMOr4kQl8uj7OBphe3gUdJu7EjAVArhOUcs+S2wdwX&#10;H+OM3huEwe/wDrz2L8d93HkxVeI1zZVbWuszWz4M2tlXzbMfd4G7O5jilDS8lqPc0wcutyXSdbUs&#10;820Eb4UPoH6USStgLcQn1Tdywu7Ur7/j6wM4VxUfgiLYWFuj6RvKRVj+KUIUGcIw4NTx4krs+x05&#10;F5yChOHHJVknq/vVDWewG3f4tneGqrf9TM1W7bxQmUyZ2OdIdIuSSon+83fY85PWNbEdSP0cbuuF&#10;C1ObXDE1qcE0Vn5eay1v3Boh3im3x54ETtfky7UZyaDigm/zjX0vId4FgZXurzCCN6PHUD/GpEn3&#10;hoWr8Rq1FmtzeUlXIcXux4Y4qVdXn9AMLOXSU+NDXRiOo3G9ErfvPySfuWiKlytxwrZgjFN2pGrg&#10;TgcuB1LaNVlo1IEzVJUQbHK2Jl4PibnOl8ZMuhYxR3+vLWWeFS/Vlvs/sqoLn24W/QYQbomCeHIF&#10;aK1Om8bKz4/h8IfCdCLe1iffYUz0b7aqGPwWHDgJargs8ipyUnpIi+aoyuIj4LMBjmTJyfhWjiy/&#10;D3zYhNedDSrVyZaQrwGfxVdlaYg3n7y3siOlQkXw5MljOpGm7LkUZpanEMZYfN/n9PHDsStaPjxA&#10;KgSqQ9ybsonaI9X9cYG72pXVU92R1ZMfwZnqeMvEAuDzuAJE695z19gB+jKy+qw4Q9YI20ewcXdL&#10;cjDGWK2df4vai98a4W0MhakQr2leu661ekEkhtjiagiJ4TMr03d7nKoUlDWcLI3WJ78T+SalZnuS&#10;b+samCosTHY180l84mYrKooiMqLbFS0bW33yhHaknhnSTWAs+N0up08cocgq5roR85jKHpUOu6Eb&#10;yvf8cnnvaQ+jYqULTQPlMryux7deC4CbcbOJmyHcbDXNghe3JpP+rRtJ7mQkK9bWNZlU7JSmWuWw&#10;71KDaV7961qrF4C4cX44ieGyL4P2Kp5EEclPxZUv63pLnjPsgOAjwPOx7EBGdkhOkg92W/dtXBJn&#10;/AmSbhPRDjfjNtVRklndCF4qeBWvr63SDp890gX5rEulErfvPSr0uvNakkRh4XVyiuQGe6kteugk&#10;8XIZTuPzRufzsZBuG3Eu+6AtCdyal9pWRgY2fSHWtytiMBQYwGZqyu0Y/K9rLwnnZKscmlf/+ohb&#10;LYz9jXgfXDphaqXPtFZeWsVwHHSxBczHITTDtEbS2NSPNUFy9/Sj/L67g/AQuLVD5DuwuaBxWUT8&#10;IXyD8+Im8Lgt0oCrh6e9pFPvaEVaQPOi1VhntR1RKXk8a6SbRRRZotDnZIGEWxchzZrLaCFkXH1S&#10;duH1SUvrGxdBObC4e5fbTmghnZJNX5LOXibCTSokXCWz3xJR7rIvZ5ar087RL4+rGMg8gMb9jORg&#10;A93yn+fYG/fGtIc9sa8Rr6l7f3+LdKNQMowFSfc+sJEpTO+Gon11Q/kCrU27aZJ22LXO8Md8lDTy&#10;zW47iXwvZrfd/Eje1wRJ95IPT+KyN2cE0gX53EpOMdINuy1WWwGV0rMX6fbDcRTa9bj/8PHeT45R&#10;RiZZt/eo790TSs6ByEijw/oo29oLB96W6KbxUaGXNZCE9JWW6MS1kpCuQjbXCoRUn6tKlJuQ7rfb&#10;KelmO0fHBn1MuCcKQSm0Vp6pe39/jHvY+xD2a0dR8+of0kp/FxBLDF1YOFd4O3cyk1I7IRyrSJb1&#10;nSocr8jvOlFKkEEkVQaj4AjwQk2M06MM+ZZjU5n3I/A766JXT8jScYN4WKAd3GVXGFYuhpeLbMuG&#10;3F/dpFyajWkYswDX0RgUq6truV9zCpEMgmjPp+6KJAAou/BJS1ZCE8PSm1IVsHltz6euIhHrtbbI&#10;frVS6udgrdTjBpGUyb1d7m2VfjcerZR4Q3QCuFCbwPyVhXPCQYnkoPR3Rc2rf2jcu9kJ+yU1uGZz&#10;5c6W3WPQkdHkBS0QbyHJtIorEcPhyuAM70qQTks4XRtfDWQTWOkbIWSRYzkbNTlc7/fiHw+SoZvZ&#10;/Y6CxInteFVIIC/u3n+I45UL16M+C+h0Aw4tVqnW8jnMBcCHSRAxpqxVK14JvjZJ6WH1PZnuW3lh&#10;+5+A2125oZcHWIt24+GbJ2qDz7uLHaluSIZ1tnxZbU5sgKp/CzobqZeDNQ91/eVTDJ8ayo19uYRM&#10;49rPaaXlxhbX0Q3jO/ukI3dDY0UT2mkLL3tCuFVnvIXnC8ArNbkLRzYmXQMvmcbESHclhAdtiRqK&#10;NkPshNDI51iEdB8/fgyONyfdHVAuezzZ2EzP7z3gIaVhnWh81QKJfel7nQkyx8F3YHMVottbv3qA&#10;kOan8aT1RAbLIjRwtAxf2YF0348neWRJ9/gkSRdSDkpqe5U+ahrXfm6Su0ww8cuos/b+Cyj7DYCt&#10;aPfAycLbaSFfiIqzwoPaGbM4Drw2gXqbOjH5WmhbeClY58AQJip58EE39QMeJ7oRnCuwduu0GnQi&#10;Ral/7tEcW1CAVypx9+GT3K95DlnBRCNUOWSRyF+uhoutCeq+h9+BZpfPQ7joS32y60hVUZZw/Uiu&#10;1STRvbTD5t7v9NbxtgM4VC2WexgaB04KJ21NNLDf6Ky9vz2cHzMmfiWV3Orf0lqLpB6FMpKjeMMf&#10;Pmlk4GpxvB8XrvjwSQG9rQ6cL8HZ1mMO1EuM+2P0SRMMe7lbFd52JD32+W8VEY8b3S9sK/A44WgF&#10;ymFtLT/lPVeWqHdcSJLKFU9037vj23QGGpbO8zCuoe8vZ/QjkT0OlmTVGRjRoa8NSHJ/2I1n1sWX&#10;UDuUGt5z++b1cUg4KQoBhdbaKbnVvzXpvU6UeIP1S79Na/29QFw74kN9OI/dbENWsuQuQpY74THQ&#10;iqRS4mLuJZplefXbHF5yGLfhTQP4sBUnTXIaq+SFtRJdFTE2efhoFdfzZsdjdcZR8hw2uwFROMDu&#10;bgCWiSWCMZOvjpf8d1twc0JpnC8viA9JRGru0/JlNfqlKjynZNZaENfgaiVJtwQfdiX5lkyv6EZC&#10;wHsNnt0LjaIvqD8v3BSf5Frr7w3WL/220Y5id0yUeB3X+5+BWB/wJaE2ZL/NAr2Wi2UHGoGM5xkF&#10;t+IER82V5c7FVtYcbwesvg+LRxn3DNnHwLU4iTZKfe5O6EZwtMB9or3ZIDAa94tjNbYvKJVKPHyS&#10;P+o958bNAuOGktzA4w5cGyOxZ/FSVXIem4gr31s1scTMBkovx89JBgvcMNJIkSXdpCN0lAaJFnE1&#10;RaOor0VZuCn0tyQHxy39L8Mfyd6YGPFG69d+UCv9OhDP2Da5ZjztBIUsQfxMqVjVhY4RjWiYUt1L&#10;XdlwEkF7WnSqm5vSODEQjctQroM73q60e8DNuJd/XEm0LJLe9yJHvdrsUppLDIWhFVjtsLGRL/Yq&#10;I/KPPyFyrHvSvHB1Ahm3BeC0C+c7a7ysJWm4bf9IomwzJt9mAF2Tkm44ZMt6FmvAlUZcYleGT4u+&#10;1/JZ4ait8jL1WrR+7QeHP6LdMTHiVQ5iNqyU1MvVRx/t95Kb+gpA7BwWJxMuD7GkOl2Wi6SbIXOl&#10;oFqSbrVtZO7fil3UxmtdeYfYC7jP7X+c8CM4VuDEXl19gnbnEsOwKLkOjXb+uOv5uENrEj0piQ7b&#10;CcVkfdw47sGyuQnhZzs+5zRwKL65JJapFrmW/SFN97NYRjwlIM4B+cNIDoeFq+KLcIvDJoCJEG/U&#10;vPoNrZWULlgjLk5jmLigSJc2WdnB0bKketKV6LeVc3vLyF227vZOoNBKzMM/6bGBbEDjISx/aeT3&#10;kcXnwP1xtJDugiTazf0NhF3agcVz5rQ7CjzX5VHO6RUucdQ7CcmBjL1pJBaTY8eBL8H6I6TVZzD6&#10;gwobd6W9Uh1ipM8APF9KV8QlF27lsHHtgXNCuCq1jjwZNa7+mTEc2jZMhHiV0j8ZPxDdZHF8Y/wW&#10;gZdq8oUlpSoJavHE0yst8ffMixcdOF2VMhZs2q7YjaTCAICH1+Dwy+N6G4CQ7sPEKnCCHOdHUkOZ&#10;Fw/XmrjuF9dbd7/gOBo/FAP1PJhk1Asp+YZmQuR7+BV4+PHAP103MrU7a/3YDuFsVUZnjQOLwMFK&#10;OsG5E0H+4r4YC0d7tF6l1U+O6fB6MHbijZor/6VWsbGuNTJVYsxl0AeAt6tyx+xktJxs9LvWlTrY&#10;vLOrjiE9492szuZItxqtK7B8lP5hgKPgDhnSnSCSxsS8ldNht0Vg1LxRYkzwPJcna/kWvS4y7mdS&#10;US+kienQTEJ2qMPyMVi/2PPbm1aux6wdZiuQluHihaW7Y0Glq+GyI510haCOCGdlmiqi5pX/arxH&#10;OQHiVYq/mDwQP4ZxWiencBBP3KWSlLAkDmUJqrF93kft/NrvESQRkdj2KQfM5qZs3Buf/fQD4N4+&#10;kC7I3f9wAf3sSaON580TauOCVorQWPxuPgY4qUezjcyDhHz9aAIJN++MXDj+DUACjMeddNS9QlaW&#10;Ryr5g4G8uGnhvi81wxCP3jJirFUIC8d6tV6l/8JYD5RxE2/rkz+hVWw3Zo0YnI/9ntaLc1o6yYJI&#10;urwSbEW/HqwWiH49nRn7Y8EjgIVXxna8T4DP23t33o0FVpIXeTuA/PYmoVVfoEGVswHP81jdaOZ6&#10;bg05Z/eDfBPPk4/HXU1x4A3otLkbwD0/NXVSyDW66A1v0zoId5Hczprf2zmXVD7dK1zydEi4K416&#10;j9H65E+M6XBlm+PcmDHRXwHi1uDJRbv9qCMOZQfj6Dcyw0e/636acXV8WKovM66PaRPpZx+nMcpu&#10;CAwcKOU/+rXNDp47j3bHDa3kBhj4+bI9R8fgXJYHCfk2/PE7m0UHXueuD9X45EvG9lS1VCeNAw+R&#10;pqd7nbThqB9aSb3wnaIbXzgmHBZHvcZGf3XEw+09rnFtKNpY+SGttSTOrQFn8tFuP85peL0mxLtX&#10;9DtIdbsWe6RqJcL8oTF60YXIIMpk8u9+IDRwPOcMtrDbJjTzaHdS8Dw3d9R7GDlfzYSSbP2oevC4&#10;JbXk44KDJHQ7oZBMNxJfilfHcE2tIV1vn8fTvAeVYSY+3SDX3P28yZ4tHBIOS6Pe49HGyg+NeuwJ&#10;xka8SvPX5EES7Y6vkqEIKoip8qHyztGvo+HjtnS9PULs7K4E0I7S7hoieG6Mwd+H8V15VPPyvIhi&#10;B7LFnM9fbbTm2u4EkWi9YZhPVD1Y3p+oN0HNgzstIbVx4TkXKlbmthkFb45oWtVGjNWvt6Xqq+Zt&#10;n0Tsx23LxyppU4pW8rzCrdMLR3ui3i2OGwPGQ7ztj/+g1lqyT1uVDKM3TIyCswpeq0nU1x/9aiV3&#10;+dDC57GdXUTqjdAJxAd0XLjkyz69fSJdEJkhb8Ruo4DA7F8k/qzCdV3WcnaznSBtFNoXKGlVv94W&#10;r+Bx4bUq0B6tFThC7FE/asnj+gBf6sQnourAOzVJ3D2HrBqMFUnlcWG7zMO9FQ5aP0f74z84/DtJ&#10;MRbiNcZkKhl8qO+vxLATqoj2m0S//RGEo+ULqWa+yFYEh73x3TY+iedFjdvwZldYSQzm9SJe22ji&#10;OPNod9JwtMLPGcZ67E+SLQtHySrp0gijsgbhK5VHlLrDqcifWni/JdJfMskiex1FRkrTvFhmvOD2&#10;ktqJeCqNDGeE60XvKvVDPXW9xpifGOqN9GFk4vWfXH5DKy3zbpJyAD28/fhjRDR/yPj8RM8qeLMm&#10;X07LF73JxOSU2EgEVjrejkQRZ8dU5nUfWO8Ise9n8BIaiQryfrntIMKdd6ntC7TjsJ4z6j2yT0m2&#10;BIlfiVZjrvEtH4HmYyS9nA+fA++2YL0rhJttvMjObLMWLlThVU9kxn4cJ524crpecNQVCJcpsiOC&#10;3vKfXB5u6mcGI4c5bsn5GXmkIOpCbTjHrjvAvRZbpjUAxkhUulCSrp5R+LCEfDldD+5ZMeoIY08M&#10;5coS5YXNJywslhhHo0QLuN3an1rdfgQGTuTU01rNBkrnzMDNMTJc16HV6bJ0YG/1/QjwuYrP0X26&#10;LyY1vpsBfObBcCauA3D4PDy5Coe+suvT7iE17omz2rbjs1IC5yg4l7MB49WqXP9DR5nVZWivg1MG&#10;bMJ5v2/YzcGIM9ea9z84XquXb4vRORC0ZShewVqpTyK5s1W9wf3cgZFZTYul0b06d4R/B/wnsPDm&#10;WDb3Xkeih0nYO+4KK0nCL+dsmnjw8BHKLc313X1E1w84srxIKcfQ0GvxBG13CvfGlg/na2M0P21e&#10;kflm5XPb/vQEybdEsR677UZjY8N4K1OaR3d+KQIL6x+CJ56qxpiotdk9vXD8rcK9GQlGkhpq9fJf&#10;2pouYUKoLFKUdO+RLidUbBGWvReoWHeqlUR/fbeV3wSnEBr3YGHkFQQg3UBaTYF0kZvUYt4oOwrm&#10;DRNTgOs4NJr5lt2HHEkCTwMVD24ULsPaBQuvQuMJUlkraCClYZ9mxgf1k64fN0cdiaeJ7y/pgmQe&#10;F4Xj4ikVtXr5L42yxdE0XqX+sDyw4uBeLv6R3ImX44mDfTtMR4f0+5NW4lHWV1pjJrTm1djIZ3QG&#10;uoss0/Y1mZZBZOVizYONZgvtzGWG/YbjaDo5xdvDxGflFE4mR4nUN1ZDneXj0L5FF7gSivF/MiAz&#10;GwAo0tKwBQ++Ui3mJT12lE8IxyVfxBb3DYehiTdqXv3DWilJ/lsTh+HFTDWvR3KXSxoWKi68UZVK&#10;hAtV8WHoBL3m566Wk+HG2JIODehuDjX1uB9dZNRKbcxz0nIj9qvIW1PS7gY4eu6GMw1orel08vk3&#10;VNx9Li2Lkei93VCSXWOBe5oV8xyXWvHQ2tL2MfChET/dsgNv14qNqpocKsJxWw0V6nDUXPkjw25t&#10;6LfkaPWj8kjJnaBWrIQsQnqrS45UGdQcuOCICA5S+H9WydJi0UtrcS3SrdIel7nH+r6KcwAAIABJ&#10;REFU2g04fG4sm7rmiw/otNzDI5sahOz95ICIucwwLThas9nKt45fcve3rCyLxO/gQXu4KS+DsFDX&#10;W6PcEySVCpsBuApercEr7nh8eseGWlxaFl/gjuZHht3UUMTbevTuKWP4svyfiQ+kWOXrHeIuLivV&#10;C7slzV7QcLoid96kpTdiHFpvYlI9et3xZ8jF4U3x7hwauUjzoNFqo+fVDFODdjTdIN8a/iD71z48&#10;EHGe5ZOixuI74BQy1DLRrq2VwCoycD4uDRtj/9IYcTgWoOUuaAxfbj1699QwWxqKJiqVhb+gtdZb&#10;I9urS4W3sdqBshbv0SM5BjAeQ6oakqGAJQc+7sYthJEQ313E/z63JLX2KSy/WPjY+9EGHrd7/Uan&#10;AYt4FedBuxvgzE13pwYFoByCYG82K9PrmjcNeLHF4q0xbe90WQKpLsIBZypi8zre8bG74zFD9ApU&#10;l7Kj4HWlsjCUZeSwkfzvl38smAC8Yr4Mj0g1K2Pyi+Z1DRtGdF4Q8jVWqh1MuP3EVAgZlh1JFJQR&#10;J7My4Jg2eAvxb0bDDb+3wHsaSMZn53s3liDW1OeYHhxHs9nusuztXVZWK4nu6U3pPEuczB624Vh1&#10;2FnhKZaBsoIFC2dH3VhBPAAe+kL8JUfM53PDOwqtJ+BslQ79fuAbRY+h8KUXNC5/1XNKqQuZW6bo&#10;1/AgY1ZcciRSzWOKPOiGr9XuHgOBiTvViAvRgUjBcuBwfuF8oeMehDvIHbs65Wg3srHdZA502230&#10;PKk2dWit6Xa75LEyWlLQmOYJFqPkSNvta2NoDHqjAqxfhqXXR9/YHtgE7kXQiJfDJQfqJame6lCk&#10;LKAsnBfPktRanwgal7/qLb7+G0WOp/DV5yhXkmpKycTd6sFCr99EiFArIC5XediF99rSl72bTNAI&#10;Uw3Vj+Qn6T7b8Xi1RAllJ45+417uF8o+Yl43PCLgQUfK3KZ9TUQGFnK+nXbXR8+zalOHVvmTZktM&#10;/xwDuf46oUSNY4GjIBqnIWUv7iMmVVfboiNXXPnRKrWLvV/0g60eFO6LC44d5RZOshUk3l8qgfpd&#10;QGpyoIuZnX8ebl8ulRwp1t7w4cO2OBH1zyr1kTbfxKf0QEls30o6diYKpNKhE9cBB5GQUT8pB8CB&#10;yKC80eX767HH6CzMQLfkb3Tu+uE84p0RaK3pdvauF3CZvs4LqeRwd2wlDi/Bxt0xbUzQQLph32vL&#10;cSol3iWDZBql4HF+CwmBPibct/VlqO8WbsyPQlJD1Hz7+x2tREY0EZSK66ObaTXGllaboOQAjizd&#10;P2nLiXa8DEeRO5erhVQPlOBcQnau/FhkydBGBlQGRsi3G8kyXCEOb5GCE6WAUVWqDaDpT8eLYSfk&#10;8941hCgqM3CzmEOIt931KVf2XuyWHQksptE+nEXib3vdjKPG1pP62OiejFcfEhaRLJ905dp342Au&#10;+3eIpUYrPGKsEPLpYaxZSjVJsmkHrVU9ar79/c4C/zDvywsRr0LJtM1EZhjC7PwrNTFbvhdIV4rr&#10;pI5IyYfjxh4HxsLtjuioJUfuWN1w8LwmhdhAVomLw3T844kHZxch5PZml1p9dDX/1gwk1BIYI3JH&#10;HgSdDlrNo91ZgVYKP2dZWd3p9ZaeFixy7q93oTWO8ewLL8DqZThYnHjXgIehrIaVkpvTwBuTFVnH&#10;N1InfLQiZW1Dxx/Vg7B+J55SYRNuzE28ua/Ae/d+rQ58B5BmqYasf11GavXerElzRCcUqaC/VlEr&#10;WdaUnPQDclRafZsXLpLtP84a58wnQx1zFveQO2Z/xD4thAUSa20/nOu7MwSlFWGUT+hdYPpSQxae&#10;A5+NpZ04SVg9yvXsECkfvdgVL4mukZXnIHMdY4Vf2qGQ8otVmVBzmlEVwkM9dpHAd8QcmQu5I96j&#10;1Re+T2sl6yETDiUz9KOENEdQlWXCw46QSMnpJbXsh+k54mJ0G7lrFRoRvX4Tls6NfNz3O9Ov2c3C&#10;WnJLB34QoNS8jmxWIPW8GmPMnrp7lf2zh8wDV8uo9jVvDPW3i2dh7RosH9nxKY+Bh4FE/Y6W/M7A&#10;VadNpUbPkTFAQ3U57IVSXcbAaxetdeVo9YXvA/5enpfmjtmUY/+0PIibJirFqhn2wknkTnS+KlFt&#10;y49NcvrYzSKVCa4j00W/3YYbJs9Ij814W8WbPbJICshnLWjMO1stjCx6lq7eOUTnbedLsDlqtqLe&#10;kgOfj6WjrY7chnqnvnWRWWnvd+BmW/TZmifRa/9pHBm5EbRD8Ut5uSZNGRMhXRAOjMJ0JlvCkTmQ&#10;M/T5ZgVOS4vwlswwmR6TZWDZA9+D2wbWukCs3WTJTqt4eW2lNu9iJHV5J90dureat2Dp9MjH96g9&#10;/ZrdQcjR/AdYIqvw5rw7U9BK4YdRruYXV4tWOSsDQ1wtMuEjxLh9JCw/B5uPoL4sU2j8NJlYGkC0&#10;0OvXXXHhdFW6XPcHy6A+z94JvyJc+V173kVzEW/YOPkfuk5SzTAemWEv9MsQj7rQMdtliKSPvOTI&#10;F/BxXA1xrJydORaA34KF0U6Nm6T1x7MCa+XzyHNIod9FzVqoPgdKqdzThysubHRHrUAfHxIHsztd&#10;ODJyzvoQK/oQrTZYJVLCoCkUINFtMkF4qSTX+1T8HXrlhhqNk9/LIr+818tySQ1aqT8uj5SUkVVG&#10;W64XxUlkyfBiNZ2bNkiGcOORz46GO22RIT4DOt0uHBg92n3SlpNslmBs/uqKrh/MKxpmEEopwigf&#10;8VaZsmHOADhaiHAcTRVdDxxHVpX9ViLWSnloO5CI/7nYQvacnqKpTmVJODEOfYxS/2mel+WTGpT6&#10;nfIgbpoYg5vXMFhC3Ld8N5UhkhIS1S9DePJFPe7CarTAl8qjzVFLol2lZktmMDZ/dYUfmpnTpueQ&#10;c8rk7GArMVvnH6RR7/2uRJ6j4DlXKhWyLn9R3PbvKDgUJ9RnJz18COxtMgbpvzPPq/a8ZIONj36H&#10;VkrW6Dbamjs0TSQyxJercLySjnjur8pRsSxw1hvdNf1JWyLLWTzpSznJNIqi2UqLz7EFpaWyYS+U&#10;mSmlaws61p4fj7idZeLuVGQ4QssXEj4fR7fPMUukG8OrCjcCWqkjwcZHv32vl+xJvI5y/ujW/5go&#10;nqs2OzgJvFnOVENkRgZZoBTB8ogmubcRvprFaNHavIk1MMag5sQ7k1BKE/h7T6TYKimbtQgACUzu&#10;j6GuN6ntP1KWCRQvu/trF1kYlcVYbhA4Sv/RXZ4N5NF4Fd8r/8b6rh5vGdm4kDRlvFGVGU2dENoW&#10;DirxzhwFj7uzGe0myNsknrROzzF70FoqG/JgVr9DJzbQaYy4nRc0fKXzKWeYweh2EPRB4cYkqFHq&#10;9+z5kt3//M0K0uQRG+K45L/Mp4My0j/+TgUOGjjljubm8QiRMGYx2k2QN99n7FxpmFUopMY6D/SM&#10;5Rmy8LTYL46McheiO2PY0Ha0EO+Xm0iN8KdWVrXNobdYEm60W1LR6Zg7d8SuN5SoefLrjtZxt1ok&#10;xhBPEV4IrkB5tCGWD4PZ8WTYhphIc90KTThn3VmGIpfGC+k0iFmp5c3C09DwIayOGK1Wn4f1j2Fp&#10;9PaHjfinFaZeF4rey8FaeBAnql8cpjStVIOgvdXFFjVPfn0305xdPxuF+t6t/zERlGdL390TQYtR&#10;Jky0ibtgZsiBLAuLLFny3BeiMJyXks0wFCo38bpOmseYOSi5IdxFEmHDI0lYGYq411rgCeL7vemL&#10;j0N8WLh696krCkkQXtmEF+sFe1zLi9BtxqoAOPB72cU0Z4+bkvou+SfpU5xNfXcgortQGU2Sv1+g&#10;VGtayBvEhlE0u+LgHKDA5iReZ4alBhB/hNUuPDdqQ0VlCcJ74O4c9YaIadZmPKE4NHFAovYm2n4k&#10;xuiVktjSfqVQAddBsHe2uNKgv7obdez4t2vX/mkZrLxja8T+7Gm6cjcfQnV4f0+QOuFpTg3eC8kJ&#10;lgeRsain6ft75qCwOU0YHGabeLWSvMja3k/dHZUTsDm4QO0uMlniw45YxzZ82W/ZTR0NB10biaFY&#10;EInFbCdM3cuCeBXhxBVMxQZ7qtgiMrl52lPCoYOx4/3gwpkLX8fGbuFRCOXiS/abFmrxm7fE4T4p&#10;fdv4/7M3FguMZWVvNKP0szwitqWYca7Ke3jWzksaZhmK/B1pDrNllDMInoaHESyPlB+pxkSWsAc8&#10;BG63U7OsPBGtsXIjMFYqexwl8mHdETnBRcZ43Y1gM7aPLDvwpAPP5R/GJjpvdxMcD611+cKZC18H&#10;fmnQU3c8bBPZ70l9W01hf4ZVZKTGat8erO29Wyu235mU2s4R2d8lX0MPKVoxA9cafB9eHnGQ5eMB&#10;I4pmDdZCXtlWIt45Zho5yVTnf+rU4GhZ+o9sKlGqI2HQUW5YWG1LV+pulR1ZkjWxv0vVhUUnnm68&#10;w+tedODTODnoOfL6Nvnr5CnVoZsW05nIfLcuSrxgvyemt/gdFtNLG4Dr5awIGPAJFj6xlIx5j0JE&#10;+CkPH+0apBEjr7n4NJGXTI2dE+9Mo4Bu+zR8j0lr/QNGdAurHYfmZ9ytH2W1Kw6ElvSzsjYl2TAO&#10;jiuujPRZ1uJUWOQyfk7BJWQ7jha5JL/Uuwz2HrGgAfC7d3rmbscUK9pJWFXs1tUOd9ZYotjKzdrY&#10;/4BM7XHyvPiBzv5yD7hxDnDRSZcmw+BBsv+n4AzPLYXMeog0R+6vaIbTDj0oaXgSwrGRAphFYJl7&#10;fmrHmnBINy4Nq7rS7bas/n/23uxHkmRL7/uZuceaa+3VXb0v1dvt5d4LCSRGFPigGUGgCJDgXzAU&#10;BQIS+Ca98UkQBAkSKUAi9UJgCL5oBEHgDDUDkRiMoIEokQKB6b63+/ZW1V3V1VVde2XlFpsvZno4&#10;ZuEekRGR4REemZFV+QFZlUuEu4W7+WfHzvId6dIxz/UJcu/XQLtQUkXguLJ/J8dGBUdfkvb3v9Ra&#10;i8loZtNnaMejG0EmRmTcziCW5T7QSt0q5lYv67YIqfvZWCd+7i6AcSpFCkDJdfHkHav5iXc7We6g&#10;Wh6nvPtsoMhsPQH2ACC+1E4MaTifx+Fp/UWs6e+/iZ0rYdHau8oFCQsxeaXhZCIDgAbt739J880/&#10;H37ZSOJN0+SvBIG7VDaBarE0sj33tmRYOxf5MN0UYudvWYOJd8UiBH0feBrJzQwUvFQXh7hFSoPj&#10;FHD+3Y367KxpkMlyEtwMlukt3mkj5qdYfpyQzRg4Nb9HwDz5Rb1AEbiMAy8C/7MFFdBuIRyAAmVn&#10;kOCsNiFuAQFaa5WmyV8JYDriVUr9xYFf6GKBtTXg6hrcdd0/Q9cfySdXxwZ+iMXNcLYGL004lkJ4&#10;OURWnxTptXZ++EX+k0Q3oP7KuI92KPrt9k7EzC6AZ+3znOJEoKJhJ4HLcxgySS6wHqXw7oIEEn8C&#10;Hndldw1up13UVNeDsaUDXOow5nKojwZ/Lp5KtoqoCiUh3B6hnVsPM73ch6m4JS5Vxiv97iRZ25OR&#10;rX087DYwe0bDdrLEJcJD8DmJBV69uMGc4siQDy4tO7SSeI8NZ1/7q2QuyEBBkQyvSeghu/PtVDIw&#10;LFl6mndpXC7MBcO63+rjUa8aQ7z2XP9BVfOxUEjWwsevKN5nq5WkgNlArNkfXMeIcw3xSufP3I6h&#10;XpGLMV7SfA/UfOUynRNEvPBsRcJPMR1OCulClt2wBZyb8Rg1MoGnxEpcaBbxgjawA+wlEiOKU0k/&#10;DdXBnm6J8ylfmGXAyjWDlKfuHEJlA0XeB4g33v36L1TCirDXjIG1cbgCXKnLdv5BTyKGvodaoGFF&#10;S0BtqwuPjKSEvFKRlSlwf2tMIsVoG5qzlzVv46QTTxBLTWvxnqTP9DyiSDh4ymYVS4NQwY6FczPO&#10;wXXctXFtrh6mkpN7GPaReoJ2InEbg/BIoOT/UXn6CiH3XgLvzJqRWqnnBHNUlb0bf5G1N/6f/EsO&#10;EK9W+t/v/2BTOUjJOI+IHO8Bd2MRs/CdRH3ZH4h1+7VrA1INZJXanGTQdndhfQ43g50hm8FmWz9P&#10;gj7DwmddLApFnAdKKewx2kpybYbPr45tQbCD/ziohd+zKQY03UuPAL7Yad55HbhOxLMqyirERZm6&#10;53M/gVsaXs2NIUUUyHaskGzXl//qjFMOm2vWQsdF7N9rFsnfHUKlPiCYg0r+PWAy8SqlPsxGAujy&#10;iddjDXinIg3ufkphJxLT3zu0Q51lRVj3834CO+EY5SBrmONy0Y4PNtgbB2Oz2m6lZEKEQVb6GZus&#10;FVGgD2Z3lAJVwMdrDFEUkQYBQRAQBHrh/GKttBtKjfR600plCdLWYqzBWIvWAWEQHAkJp8aQJKlU&#10;TGrlOnLIEmatFYUwpQmDAH0EIszGWpIkxRpDOmWnYcPi1ob8vNZuXvsEp9RKG3UvG+x3qodBA5GR&#10;neusjsBzVWlgG2pxT+5E8CsjXBG51FOZY2LRjkplHQVr5f3GyLEv1Sck304LPchBBn42fJkO+ngV&#10;72XfK+aRVZwWNeCNAGiIMMUTp11eCwZLAwMlE+N7ZwVfqOXTVNrMswlLkBtQn7CFUYjvJ0plbBfq&#10;ko88jupTxH2xlcJ+JJO0TP+xTySfBhubm2xsikpZq9Wm3Y1AKSphWDrhGWtJ4gSlFM1GnZWVBsGY&#10;k1ig1e7QbndIjSUIQ4KSCc8CSZxgraVerbB5ZpVqZXyYvduLaLXb9KKEQGvCsGynvyJNU5I0oRKG&#10;bKyt0KxPT0kx5bqOBuZ1CBfdvB5pcoXyrGwjxREtl7U0sbzejXWH2fNuLwF3nY83cD5ZtDxjw/7Z&#10;SUhNpmCmEB45VxNDrjzR25XBAeU51f/qQH5n69o2SotBmcawduA9R4L7wKOeXCTvB/Yj9YTjW7xv&#10;NuBSEtEwT6D6wkzn2wJ+7E4Q3bCyfalqeKl6SGbFCKTALQM7vYOfZxYoxPVirHTbmAWdbo/t3X2U&#10;1lRKIpcojtFKcWZzg2rBYxprebK1TZIaKpVKCeSiSNIUkyasrqywtlJ8N7Szt0+r3SWshAR6fl0w&#10;YyxxElOrVji3WUjxtQ+vWdCsML/pO+e8ToAfp5jXictcenOOnd+uhe8iqOvppTETR7Qgl6oZwkoo&#10;JLtQdfG9ryEQs9tYs6tXrg7c7CHi/bO62b+yp7WS4jxrYeXqIod3KLaAB5FMDr+dH0YvkZXs4+bs&#10;FTK3yCZPHn1rwMAL9fkSwUFEN77r0W+JPetj3E1kEl0todBjZ3eXVjemOgfZGWuJ45j11VVWm/O5&#10;p6Io4sn2rrN+Z39SoyimWgk5d2Y2gsvj4eMtjIXKBEt5MhRJkmCN4eKFs+J2mQN3gQcdmUPBDIt4&#10;3sp9sSEW5TxoA99PmNfW6SnMV/iwzU67wo1wBYzwgXcv5DUbvG9aIwH6pivWOtL+6K1rfbeaMTbR&#10;qz+twV/u9yEbJN69G/8OgfmXgMtoqEPt1aMc7li0yAoyhrfsKUAEH8zRmegbR955n5XP5UsNvFuf&#10;3T81CtdcGxJffz41rKS8XWz4ZnjlII4jHm3tUqlWC/eXS1NDmqa8cHHWhKHRePDoCWhNGPj0nOlg&#10;LURxxMbaKiuN8mIU27t7tLsRtWpR4VJFHMeEgeb82fL65XaAb7vOIClAvgrx4xrg3Vq5XRTHzmtX&#10;5v9BfZ6WQF3YvQbrH3EfSQtLjHSZqDj3QyUQKdpNjrk7ZO8WxF1fOgyp/kv5zIYBcyJV0S/6P9gU&#10;wuVpbLkCvB3Chw1Yr0A3FqvPr24NNd8WMEoHRX3ypPtxyaQLYqmuVYVEi/BcO5Ea9TJJF6BSqfLi&#10;xbPEcVSoTDJNDcaUT7oAly6cQ1kr3TMKIIoizm1ulkq6AJvra6yvNOhFRXqYK6I4ploJSiVdEAvu&#10;o7rMU593evhonEAV8FHJpAsyr1crI+a1i8/sznX0ep/NLyN88F5VXG0f1OTn15T4kY+ducKqcKhD&#10;qqJf5v88QLyK4P3+D9ZAcOzDP4AQeE3DJw0JbkWJkOb6HC7KNi5BO/c7LzP3s8UldfCmFndBX/Bn&#10;AhSSJnN5kcIgSvPCuU3iKJrq5dZakjTh8oXySdfj4vmzYFLSqVYDRS+KOLO5Rq26GLGN1ZUmK40q&#10;UTxdBkKSJFQDzdkZ/bmHQQPv1+UZmOYS9ed12ZZEDm8FEqQenteBlp3rXNBetnzJEVTJdR1GEQwE&#10;ywYdaIo38z+UV5y3GFwBPm7A2Qqs2dlvab+tc26WdBN4tT6/jvNhuBpm/rZJ6KViIc/fc3UyVBCy&#10;udYkig4nliiKuXh+caTrcenCOZI4PnQrHccxzXqNRm2BrAJsrK0RakWSTr5pxlisNZwr2dIdRhV4&#10;uTHd7qmXwJv1xacqv1txft3cJQpV1uV3ZijNPI3Yjw51Bq7yALceFDzLGoOq5Sdej9f0E2p2dG+m&#10;adBhsFV2lMJG7ehae75ek+DdOPjAwVtHVMrcbDaphGqilRknCc1mnfAIcl0BzqyvEE/Y4ltrUVg2&#10;14+mE/aFc2cOzbuN45iL58apj5SL88jC3JtgDEYpnKkvOJqfw6v1rJABnGzrvMZqpQGmM+dBjgL1&#10;4Ry3gabLw8SbM1+8LtgJQG8ParMvEp184YRbpedJeymKVWC9On5S9lJJ7D5KnD+7SRKPJjprwRrD&#10;5tp41Yyy0Wg0CAOFGVMxEscJZ0vIXiiCtdXGWJdDkhrqteqRFGF4vO40T0Z2dHG/e+0Iq/I2kayC&#10;xBca4dJA5zlobUWCVkuPgKF9xcDWcJBerM0WwxnSXb6K4esYvkukHPjIEO2Amp0E4lxgIjJw9kjz&#10;TgQv6tHFENbKTZotO3keKBq1cKTVm6QJqytzpJDMiM21FZLk4OpkrUVpKQY5SqytrIA1I6sH0yTh&#10;7GbRrNj5EAKb9dG7p9iIBOtR48VQzg30H7L5HAUrELXnG9RRIc+heW4lR7w7t//1WfoNfm2WBlEA&#10;SSoXebcnAasjg91g1gq7HmJpxi6nMUnmz9WdBQ0kLajr2kz7r04Ma8fwwABsrK7Q6/Vcupjpp40l&#10;ccLaMRBvpVojNAkqTdAm7X+FaYwNS+lNXRj1aoU4jgeuUZwkhAupET8cF5XM4Sg3h6JUns15c3Vn&#10;wRqym/TzOrXwdC6VnwakvZJGt2AMFtxU2Pmx773smwgbZ858hHbZ6sbMJI6jkIuc6OnTObbI2rkX&#10;8T3dSGG7Kwpsq9XXeLvQSDNYoFmVKKyxMphj4jkuV+GJqyLy6CRw5ZiEZHRYoVGrooLAy8dgraF5&#10;TO05ukC7vk7VN+pzUNawr+uFFL7KwubGOg+ebBPmrO0kSdhYO/qFCcT8WG+4wgL3O2NBV7Pn7Khx&#10;uQY7rgDK2NG9GAtBFZ9/Ka7U2v0Pksfsf5e47zXQc1WxSmU6wL7zxXtFEr2Caj+XV2utof0x8GeQ&#10;I97U8Hrm5zQQFPtwFqmjDt0HmfYm/9CifzVe2xgvhD4KYQhWzeQV6aMOvOs/6jFLJ54Dzg1vNI7r&#10;aXEoO/d0HkTAVr1+oKzbItbUcdw+pRSXzx9VGHY6vDVsbB/zvL4IXPTzuoSx3Ku9R2ogUlnWhE8H&#10;9T0avT/Ze8p8RVt+DF5tzS/YXhdG5773w03t9AJafQSh8/vIh08NrwfDxItSr2TvsJmk2ZSIkQ/m&#10;P8C09nLoqk0K9a+XERIoWcmaJ6Qx5SnmgwaURfT5c7+3/veneC7wSIcksdgkfh4MG18WUTr0fF+F&#10;uUn/sJTPA9BDFZc5jg2z3+VSRK0pTLwpiNof0+dDJPlhqWKlhF1XaZa4csFTPB9QOJIdcDUc12hO&#10;cRxoauiYKbSzbfafzf3sofr/TIb3ka8VrSfT4WARRY5jc1ynsoIoC0X3uPnFYMgFNxYd3FYhkOTq&#10;Ime07uGznBLvKY4OR+lHjjl2T9NSItVOayLN3Ase1rkUlMp8yXk3go9DVV1MJ50gbuwJd70Gr8xU&#10;Xl0ZIvuMY/vEq/P1AkpRVMoicW/zfpNtJI9vEnwbZcvsDvd53nuKUxRFG9nNHUVa9S6z9yl7ltG0&#10;Ymw1qsIhFcQNZcliTIosz+lARi2yqN1OIbKDxVMghJsasXBfrc2z+A22vchzrGdXbWB90HIvqKXq&#10;v1Fivf7Ygxvul6GSbYFSrt+RklUnMqJiBOKP2SJrZBlysLpjGP4jhc8Y8e5xdNVFpyiGLkdDvF3m&#10;LDQYwj6TmsSeLLzMY1ARsxbQbwMPnLJZPmDWSyWh60xd2grNTyuDHOo4VgMmBNj96d+cWd3YzO7L&#10;DBavT8UAWXmqQSbd6BXEjJXMB/9zmBM0VsCdnms2mTuuddHEqso6gqbkdHnt4QR9kpAyexfVUYg4&#10;WqWmZ317nHI0Ei0t5LEt4/5ZxFJ/VoiXwEgzyYIT7SfgYQdQohnspTR7rqHCmRq8UqoRd6DR2+ru&#10;T//mzPqVf/tJCFCrr1wClatAKF4u7INrozCpQV7eBTKuLY61bsIbybHTKlupXOrtMwNf1VOWL3GP&#10;o9uuWmT8y5VcVR52kafCf85FEVmCzPcK5dy/fU6EnlcB1MHsTPVKA9y20rlcK+kwo11+rhcVOleH&#10;lxYyzmEnh1oRrkWIV1f0Bmq+uoE9JySeOgeLd2iXAaXcMqBGLAe2HIJaFvQQC2eHw33kh6HjjndU&#10;aFHu9njZ0CWzPhdpQW6T+SoN8zWJBJkHVZ4lF1YoPoEJiIA7riVRoKXtkA/EdRLZJV+qH3EpvqKm&#10;K8EmOH+CsuGqxjqBQjtTRUIjzAjQuxQ6Q0ntI4/qA3IMWsbTELd3pj8rroYdZGHxW8x50UauT5ej&#10;CQZ1yaqAjqe2bXF4yuBnCpgugFwUPYRs/blCxNK+MOPxWsjzESAE/GwQbzCQppXHcKeafLdhrw98&#10;pT779SwM5TgVhcaGxgYr4O5vqM2KsXouhb+X+0c7CItMJr+F8uV5HTLfb/4rde2aO75J3dC4+gT/&#10;LJm6ZNYuyKXcolglXx4xg9vVowgGebfPDs9WND5Crmfe1xqQkWSZC/8Og64aOAsDAAAgAElEQVQz&#10;b5TMaq22yMYduOMfrYbbIqDBDirn7QB3fW/GYKi9uxU+uVQrrleRLyveRgh7VtoxVoWhNhnxpsau&#10;qMCGi9q0e4/xWK+xn11jkDJI3LH7vgXQfjbCOU8YXLc08sDPGlzxD7C/rEUrA4tij3K3x8uEYTL0&#10;qCD3rSzraRtXnTf0+5DZrNVtBp+5RS0Wx4nHwP2eiFxVhwnXwVe5WmTnsk8mwdpNszhTXmXO5v73&#10;v08jqKzPE8OwYWrsSoB/1hU1RNrdYblMSU/aw9f0AkD8DfA+J0Y7eAQ6ZPmIeVSQh6doq582g8E5&#10;b/Uuinj3GFw7590eLxOGP1seGjEA2sC8kjiHLVYhQvLT7iSSMcerIDup8zOMcXlQ4U74HlsuC6oW&#10;QGPC4+93zI962aLjfxfk08by1ZAjjtOpzLJgDThbNVrVwR9HUR14xXLx7mTYkx+v3WO0RaWQG1S0&#10;QeD+iONpxHJbBLwv2cMT1XyNDZcDHSb7q33Qal48ZfK+TSO7vWmDpVuM3il5j+MJUbQdiX3goa5Q&#10;0RJbmtZFWgmEpCsulSx0tQUDX2QlxilC7GkuDbZwsFod+KkGfYtXBU7nq+hhlwQnd+M0vB0cht9m&#10;Tiup/XTM8XyQbY1yr9ZjRhNG0XEvIw67Nx4B86WXeRfaYS4lv3M5zIXjBf/GPc0VZLzHI1w5P2oA&#10;NnMDjHIR+L/3pR39r+3B1+TfqJXL782lrfpaAhvM69S0yuurusXcBiebdI9DibUcTOPDDRFCPcy3&#10;5IOW445XpVyf5HAEfhgVhJhP6rZ2Wv96wHzpZftMlwXi/eeH+Wj3OZycF5WVcRRIAFTW5ijQWTaU&#10;L//1Wg3GitZ2DbluVbJr52MgGrn+h9YElJKqY8PsUEZX0CeUuZSfjifP6vUJ+YfBB0UOwzaTJ47f&#10;RpUVaBsXdPLwPtCTGGhLmH4p99d1VsRM/0z7tLBx/VbaTPcklJWyeBxoAB/G96msHUevmLmgMCL7&#10;KPdIj0mKO8VCETH9cqERV8E4eOvzMLLw28x54SovpzrfSfT1Fu1Crji66rBJYzvMJ52HYvKcWl7E&#10;VNK7xz2I2aDFMeLvUcR8i/ZC0EKsuHaaqco3Qtm69i02pRkUpTw5KOIg8dbjOAwHuMbBW2cp8+WB&#10;eJWuac930pxBA92ypoDlaPJqDjtPkb2fT1k84gbW5UCftD0UINVpESxpgdET4E5XfDhBkKV8WKDT&#10;g0cpNGvwboCTJks4WimYclDmSpcy/c301vNs7UGz8017xTViiZ2kYE6F6ReMaXYah51r2mq/hMn3&#10;reicWjprayqkg9mvJwpi8crorYrI6/iXeDe2gJsFDNJrCdxqi/pYs5qpCAUu/aPmft9L4LMIsGco&#10;vjFcDgRMb6snTPaTFrll3is+D4q8f14f6HHhDLJATfqsPsVrnoDlJllF5zhYd54VJpN8ETrywaaT&#10;h1SkCk8CBoXQLdYm4BdZS4TKz6/5HpMUuJHAXiSxL2vhtebhVsFXkdRTr1QPjsCnjPjE53oAXQtf&#10;6xd474RqL20CjxBCnXRtEkYXkMyKMrbFRSy8kxn6FFK6jBgPEYM+bW8NB5QjtHIJcavlz+MXLG9R&#10;b3J4kHLVHecw94HPjlhkNePikIA6KQVTA0xmsLoLjniDim6b1KRleOEeAndyFitAN5HJO6nq5los&#10;pNsc6pbRS10enRtaaqU0MFBQU9DW0CKYa9t8XAiQa/KULK0lr2lsyPQWDtNsqCIP7TTknDD/tr/K&#10;dNtj708+mQ+4kw1038dkrcErlF+o7lO7fFqgJ/Yi3sw6YhW3kPEN05Ml63VYVLdgeZAU7oK+HLBp&#10;UNFtcM9NEpuWDtTc+/WnwJ2WtOTwPY5A/n8Ywbkx+5q7wH4CK5XMp5ZY6Xd0ti4ls37y7QO3YyFg&#10;reQDPLawcpIiNzlUkM/Xc19OkxmNkNthW0uPDcR6nqRcYRByLqOo4QzwgMm5j/58JzFXdBQWQbaj&#10;EDJf8GXNfe1yMGVMI1bxSV0IAUjjE2Tx5qBUksRxO2y4+2tV2oIg6W9w7Gyuhjs9qFXo96qPUyHI&#10;lRCaY2ZSF7jfFuu4T7pGvt6vH5zoq8CbFfimK5avViJ0sZxhwulRY/5c1wtIZZNXCstvV731dJHy&#10;tv2XkIe7N+F8lzhZ2QzPEk5y1eBEpBEEJ0QYy3fllR8SqySbU4g3ZQ9NPO6906CDEG2zKqfppbBR&#10;ld5Fk3C9C7UcaaZWjvNhY7wfsoor4XMfycy2TjyT8NYOZNtVX5mzCPiHO7+FnahEd4pTzIskgupJ&#10;dC4S21SkPTRA1dYeY+lkf/eeuenRJcvw6KWwWTucdG8Y0dQNcyZYN4G3JpDuKKhT4h2JCrJIHcVm&#10;QOXOd0q6o7GobPOTLHgzE4yPfCw7vOPQwdJJrX0CjnivP/72ASpX0GS9/TI9+rmMTrTisGK+J8B2&#10;T9LDvOXaieFS4/Ca9z1cU8z5PCOnmICTmaC3vNinHBWzUdhe0HGXF5aTUYSeDJKTYr9x5uEDcMT7&#10;9tv/QQ87PC+KWbz5Sh/LAM8fQAz82Mlau3vXRD2AK4ecZxf4oSft4mGySMspZsfWcQ/gGcOi+t95&#10;veCTqrswE0zKySDeIQ617MFf7sJgnCWTa53B4q3i2iA5VaCHY16XAF91oZrrfJy6DIb3xmQ9JIiF&#10;fC2BG11xTWhXzRYD59NWobE+K0hYjBVlGUydOsV82CfrwlK2bkUHSSF7rqzeEyMtkwxvx/scmxGv&#10;4kn2vae06dHEpZC5PNvtnvSxz+MeQrph4Cp9cUIdsRRYjMJD4PN9sZBjI+2ZPWH3DFQNnInvFh7v&#10;s4B9yDvmS8NTnsOHeYHwOhpeWawsz9gWWbslzeJcGcsFe4KIN2agYWSOY3O7dHsve4ECkxTOO1qt&#10;iKCNV3l/0pMc21BB7GZb3bWa937dViyBuHEFAueBO/pgL6VOItLtH9VwW49pyweeHfgqpzJlF7tk&#10;RRsGScQ/kfHjJcEWg8FG33pn3magEYMKJSFC8M9GF+FJ6EBwQgqdTTJIvDmO7VOrtdzJXuCItyBe&#10;DiFJshW9GsiXchoLdb88u//aCdQ0vDEhDK6RarbYiGhOL4V2JLnBP/dsEzTBPl/uBt8cs2zZxV2y&#10;5assCcnnFb5Ba356+xY+8+7P8vfJI+Q52KXYFlRPiNySGVR1znNsjnjNj/1XKA1pceKtAZdWoN3L&#10;cmu9Enye+I2FVgR1DR9MYaqthBA73YezNfioCW/nI2qVBnSfH4rwFW7+5pXV32yXg5sc3/3iFMWx&#10;x+jUugDXIXtG5PUbho/7zAfZevvyvJ8EpMmAilqeY/v0FfaSr0w9sFprhdZSHTIDrgC1FbjdcRoL&#10;uaZCxoIxEhx7sXl4ypnHywpeWp1QAaUakDyaabwnEcOdH/Ltv+epEutyUK1q2u4XpziIcZ7IeUXT&#10;Jz2Zz3xmZdyF+glpJpVGfRU1Y4wNe8lX3heU2Y3nP7zO/nVXfDubq6F/KOB8Qywl32ocMu2BWXyG&#10;kwll9blJ5m0zuvOD32Ye1pdtHCZdPa94fJq2Vwy+A/Gw1Rszn1ZCDSHuYdW3k6nRVxQxPtM/RgwO&#10;v6HXiGbJ0sCkoP1To1LOf3jd/yn/LKWovuFUCpGdYXYiKIw5FoqThC7jt6/z+A0naeY+A1IYx4IV&#10;hBzzmQwKyRiZV0fhIhKky99zzUlWHJsGFtQKD1E8TCBy0WUvyGVj2GjCm8tSOjlYPNEhtzaGQy/c&#10;RilnDJfRIOYIoTXPQwzeMP6OzLtUriIWmo+B+mzuZ/uKLhZ57YwyEZCJr5+0tkqzQ/GNfpN2JFZ/&#10;c8gv1sNlTS0FhsuF7UDccziWcj/3Qk5KKzwL3Kt9wAntHlUIDUb7+GLmXyJXEL97E9kmN9zPz6zK&#10;1TOC54N04ZaFdgArriMNCE31vyhufJgZ3jMdusNeg/v5H4Z3kLeAf2vgzUtu73zeFe1etKZq4NxJ&#10;bHVQACvIRPG+Xo8K5enenpBknVM8R0iAJ53MyrVWUks10hTBIi7VZArzfxd4kEgtQOIioL6t2Hql&#10;nI4iI4zWW/kfhojXftv/Vimne1nKKBaGQGe9y3aS8WLrzxJWOVxI6BSneJbwk5Vn3cvAJgZedE0S&#10;+jgkNdUCX0eigFhxRV610FnKVoq87nfhnimWdTUSaTRcPPFt/s8DxKuD4NdZFCAQ3cslJ95zVblY&#10;1UBWsFOc4hTPHvZjsUotEKXwdr3Yzsy3JKsEgz0d+3SnpMK2ooWE77YhasArs/pxkmigS4aFz/N/&#10;HtiYdzrd/88YV/qgNSTLn8G5gVworaBnT+UMT3GKZxFxKs94aqSbTRHSvZ7AnY7IDlSDQZ9uaoTI&#10;U+dysABKXBqPO3NoHSe9gRzeKIr/df7PA8TbOPuz2/RjN/Pl8s6DIjVoDdxKaGWB2X0+0nlPcYrn&#10;Bl3EvaCUKBmOayM26n2fd0U/ZiXXkkwhRN6JoarhTFUs3W4iBOyN3DCAe7MmRw+WC0eOW/sY8RHU&#10;YwZkcY8mdX4X+LEHkfvgPy+QYV4P5H2hgp0Uzp4mnZ7iFM8kQgV7kzq6OtxFejnWwsxFoRDi7iYi&#10;zPW6zlFjCCaE67HowlS0BO16w2IbU2HYYFWPh18xKgfg+/531jJPVflD4PaUFmgKRImsZkoVcxmc&#10;C4V4AyXCO6c4xSmeHdTJJGe1FmK8MaYeex8JoD3sirsg35uxlwqRvtWAN/TB5AcNvFNxQkbWEe9M&#10;CpStgVQyjf1u+BUjbEPzDQT/LrjRmi7oYoV494B7LdGHsBZensIhcwa47fwvxooewbTSefvISqgV&#10;tI34Sp6D5IbnDimQps4X5oTwvSD+85LL+ryiaiFVQljVQORkf21F8XAlFM7Yj51Gt5buNnmbrxVD&#10;I4CPpthJr1dhqyfnmQmmOzAhDfbbYQv3gMVrDf+y/4MKRZSiIM4CKHFmB3p6m7nmLmA1EJfBOOwA&#10;d4CvIvhVF/ai7CKpAPZO/bzPJCpAswYbdelgvVKRbWTPQBw/BwIxzyvsPS6a3b4b0uJSwQJJK9vq&#10;wY7L3mqEg1ZuakRG9nJjfIebYfR8IM8KiRdG3B3MaDDqXw2/5IDFu7+z9X+snTlntNZa7PpOYZXt&#10;GkKEXhpym+nKMM6EcM+nhuWqlXf9V+R0ea08cKEeFFYHqCjYTuDc86WJ/lygCbzb1xwhU0YJZY6d&#10;Wr3PKFpbnF9d5Smw186VCitxBwwbpp6c27F8/35z+prWLmI510Ih9Zms3rgDWt5ojDGdduefrw6V&#10;fx4g3o2X/+KWaV3bB9aF0WYL6zVC8beGgXyQaZpDNMm6BwdKLNrESDWKJ9qaI9pxUAr2kunOd4pn&#10;B2VV7Z1iCZEkwBpvAzdq0lYsDFzvRcj4wIqxFxmRnz3XgFcncIVBDLpNeSuPgIfOxaAQI+/8LD5L&#10;m5OVUqq1evnjAy0oR8f/rbqB4pPsF/sUrZVac4RbURJFnESEe+4Mu0nWeVgGLVuK6iGmTOqs4MRt&#10;RZQ5lTE8xSmeDWwPtPp5I4B2E+6mUjDVSweV3yoBnK/DS1Mc+QFwbw+CitudK9lBayU/WzNL9dpQ&#10;MqzlxqhXjeEm+xmojHhNG3Qx4j0D3Mk53fbIVJraONdBIqScGBFMr+pM4g3k+wMjc2IYqZEVSSEr&#10;1GYVNpUXdNmH9n1ovlVozKc4xfMHn2+6pCWq+w9gbVDssgm8FQCBBFx9mVedYm0iKwjpegvXW84W&#10;yfG9PItoiRmOaNk/H/WykcRrU/WnaH4XkABb1Cos/FVBiNQHy+4m4j7ouDy5wLkOKoG0eu+f+8Bg&#10;ZEvgiVYj71mvwoYj2oMXexV6u0uk9rIFrUcQ5JzlSQ9WX2Kk97t9XXxExsr/9dcOP0XrmsyiqTyd&#10;VkoaV6+Of310B9Ku3P+0BysXONiS1MLeN1krFpvK6+uvHjxe9+agWlPjjcnja10f83mcBpWuQbWB&#10;zIA59zb730BYGzxX0oXVVyg8ieKfIG6DrkgSfViH6hT21/41CHOf16ZyjNorB1+b3ofenvw97sDa&#10;VQoRZ3RHnmlrIHWdcHUoXysXWCrHTdxhfCtc+dSzPub7drB02Lpdc5LCuTq8OMtBo7Y8A/64qfo/&#10;R71s5Ix9Gj/8o7PBhVRrHaAD126j+BhWqpJxUAvEFRA7y7ZyyHNirbw+SjOiXavAuhZLeqogSlhH&#10;7OolEDVMYrmGeeJJIoi3oTKCeOOeEK41OQX7QxB3i7W9TiImSpxbA1FHyC+N5UGvDT8AXSGovBhI&#10;2h49V+IOEjMw/cDDeKSHfB7XW7n7FMxtqK5C881DjjkOHXlYhpF0Id2TRqpFkPZk7EHqul+r6XIb&#10;k65buDzxWrBjAttJlJ0j8X2hpyHePXj6vRC8rsjcCrwP0O2tt3+A6toc17NM7OXGVz58K7KYrC/k&#10;SghXanMIzMbd/piNMenT+NEfneftAy8b+dSdP/9be6Z1fRs4139YZvCarisp4bXIBxvlOoCMaGMX&#10;x6toSRW6UhUthpmUHlcvQOs+rCwB8epAbkaeRKuBPPCj5pUOZYWyZmD1nIjh4x86puHGMUOoNCDa&#10;z445kgQT8b/lzzuOLJV2VryZ4mFSEISHfJ4AdBWx3ruw+xWsv3/IcUchhrB68FxhTSzWojtwHWak&#10;5i3JaRCE8jVgdfuN9BD76iC7PjpkuickEdKtNSXVyUKfbJVLEdEh1NbEGo5uQ/Xl6ca+KLTvw+ri&#10;+qu9oSl5V5y4+e/yKpTaPn/+t/ZGvXLCrLCfgvptOQAUK2kQbAI/jkquzFm0IC6HlYpzH1BSQoK6&#10;IJNnaeWEtWzlFwHlmpUmw9J0Dta6SHHM2FxBb3HLAce0goqnz+Hqv98MBEumgnKCTalrdKNURpYW&#10;qNSFLNIHEBRsfpO0BnIu+9CBWOnHnR1j90AVzOcchfYtWUz8Z7WpW1gqshjaVO6LUlBpQnvLuUiO&#10;MUmvtw/Ng9bi8mLHXa6+A+PTca8cS7zW8GcE/Lb8pGViV4sRb0Dm57UuzUO5sr9mCBeq4ghYWN+I&#10;2jmWt47N35wdSm/RZ2Kor0O4yfhetwmTE7TDjCwVo9MK4zajra3h/ME0swSsKd6e28Swchb0Ovjm&#10;5p2HTi+6IuOsNKDzFFYLEm/ckQmpVLbQKA129k7bpSGoQncXGiVYfVFL2n9bm92LtXfJ7t8O7N2V&#10;66mU2508An1xwkEXiS2oHPeqVxBRi/zzYA1/Nu6lY4k3Tju/r1Tjv9RaK4JQtsUz8FctkMKH9apo&#10;556hcD3GzLhefZVGBC8tI++CTPB4DyolE28aQ3iO+a50QwgIEKW6EQRu0hEWteUg8eb8tdaCKvhA&#10;JRHoIUJtrELnhpCy8lU0MxTWexUpa50FbQct/eOE0s6HOy/2ZXHpbzoSWHudwUVzAxot6OwI+QYV&#10;sTgbx0S8vS771as8AmKnv6KQ/N1NdYRNdIsgajt3kUhBxmnn98d5qsY6h+qbH99EsQO4rWvCeOtp&#10;PN4K4RdN+f8yR0i6CeylsDOTyMURIaiMDuyUgnmbfVcc8bqKFjPieKOIzoL01R0zFmspnIWgFCM/&#10;T+NC5n7on7vg506TrNtK/YwE6rwcqjXMIxJVCqzl4PUsCu9yyruLRuw6wk1ZyIB5iqfKwHXzItdU&#10;lT2nWBgZKQ3fi+CHLnzWge+SYhKyi4Vxc8lRqmKnvvnxzXGvnuiV15ZfA5nSOE/LG+cC8ZsetBJY&#10;CcTRsH3oO44Q/QfAugVtnqbsC0bfmvXazEMPojEHLV7FCB3n3ISchXjHojZE/kXVGqKcxWuAJgTr&#10;g4Rjj4t4bXZtzcj4TAEMW+7jLHlHHiYRAk6PR+rv6xj2A1hREoP2Vauhlp8boejAdFK43oEvI1FC&#10;PF48de6q/hz81aRXTyTe1NosB00FsvVYYvSQldCSqRNVA7h/zK66AXjFdhW47wG3sVg6HHAjDD2I&#10;Pl1qAPqgdWySbMHRAeX53PUQ1xZ1DfSyz6g0Mq5azretj4d8lMrmh9/yz4MDgdFxC1RNshqqq5JS&#10;Vj36zn4/IUVVzdytTc3o2G4lgKZzSd/timDWDzYrqDhS9PaHhHHs/zXp5ROJNzbx/5y1AgoWuC2e&#10;H0+AL9tCtL69h38M20lxW2hh8IGvatNZW1r8vMsOpThIvHGOnG32unSIeNMc8Y7KICgNlkJ3OvVi&#10;JvlxeatFOfHXBWWejIWVQpvGGbdgldCCS1WzzwTu+1GLfQVW3pZshtorUDv6dLJHHZF6BCHcXiKy&#10;A6mREmGfCZWfdVrJe+qhxJO+7MA38RHvz6O2pIAi/t3Emv9l0ssnEm9942ffo5SMX2lHFMtkPgru&#10;ALdcT6W82nwvlTDP+0ELFd053kF6mBRUE4JVl8ITQm9JF7Qgt5VXmkHiNc6ydVPIp4gpddDVkHSz&#10;3NFDiyeKwAwZuV6ybErErdzOI/e+vm87OPq+g17tm3X6+aDWMJ+fdzW3u0Ks6NaDeUdaOn7CJVQo&#10;IdhQwcd1uFqBn9XgfScH2o3FmDL24N2uBpKamlr4oQNf9KQbxWIRZYskgGK7tv7etUnvmCLz2n4m&#10;/7ltolkuP++1RFZJv+Xw9k47kRv3SQXqtRXYP34vEOAGGJA9DBpMxBLZ5BnCPPECNk+o3op1BRG1&#10;Dcb6rQdcDTOVw4zBkKtDQaGKB18uix0sdAiqOd/xMdwXEwOBpMgZt7iku/Mds9LI7osO5J7EP807&#10;0lLx1CmDpa7o6p2h5Jcaojb2SQOu1OXStOKs8MrDIpIE3hB76IJxN9JZ0gOmgHnq8t77c2Vs/q7H&#10;oU+BNfafZq8OJK9wSfBFT7YfTXeDFPLZ2xGcrcH7eVdifQ3Se8cxzCHkHmQV5iqHyg4BlkBwOpfL&#10;y3BqU5JlO1QayELi8kPNcMDQ5v6bIUXLuvMPI9kerKwrUrkHWXDQpFI04BFUhoJ282YVFIRP3auu&#10;0Nds6M0Z5GteygpqrJVFtf0E7IF2YMeCLiL/qpToJZw/JP3pImIFX204CdpYfMPDVrBybohGBfYT&#10;+FUbbpW9lnZ3B3ZyA5w5Boc+nY9at/6JMVaeJBUcic8rQiTbbln5uj/09w7wK/cs1MPMtZAYEeF5&#10;tTlCh7P5CuwOH+m44CzHvJ83KjFwGVQhfoxoVWwPfpmHTG3F6RwB+Wq4PiKy/Nca0i3QEe+B1F5P&#10;vEYqzopCKQ66uJ5CZztL+I/b0CxS4BO7BSJHRB5568Xao89s6Af31p1rKhiqcpwlv9gFy7y2hrWy&#10;2OzeWwry3SH72KmdvqRoFVEq+0UDLtSlyroVZ+3a86gGIqK+1ZPuw6Uh13HCGBs/at36J4e95VAT&#10;4fLl32mZ1rVroD6Qh0ojoaxiVWzT4AHwOBosJQYh1HvA6w2hjB86UpiRb/HRTeW5/6g57kPVXHLz&#10;Q2S9PE64D1hbE/GZsDpzgcpIaKco1356MDMhiuCcBjVNNVSubNhvJzxSnxGQ03zQAdlmLifcki8X&#10;DgtWrYGzznLdsU0qbo+g5ki3A/VNUEXmZJd+ypZNGSj4COtyX8AFC+MjFnf218vnUvuw/gjdhiJo&#10;vgF7X7uKv6qcptKAnbuwGkE4kx5XKTBkWi5aiYxs0Wr/K4gL4imSydSOpOCiogcfg2Yo8Z/Pu/DR&#10;3GWzT9w98sFje+3y5d85dKWebj9q+af+G3E3lJv+tI1YsD915AI1KvJVCeTL//xDF2515ft8IU7b&#10;Ca7/vHHI87H+uvQOWRo4+b1ha3LegilrZAWuNIRE8l/VqkS5p0Kutn84oT7pOv+0FwVh0ELGuxtM&#10;5oKYpWoNMj+sdcfSOpPYTGNYvzKddGYetpezbBUDhet6JVss9DEE2PKoNJzVC9jcYjAr1t6Te5Z6&#10;nQ0lpcStx9C9VcKAZ4OJwbqpVtPwoDt76coZpL/ah02pmO0mshP28UWLGG4GuDmv07fvZui70w51&#10;M8CUxKuT9u9laWXlRuF/Am60RJN3pTKoYGatbBl87zafMgJD/tz6kD93DJ6wymf6tSUqqFDOj+rI&#10;pD/V5mRerzuQRge/kogDaWFjUc0i/DBYNtzfDiv6pvpAgMGT1VC58CxmvSdHpXPWBdn5Zymrjbw4&#10;jpUFY2DJrpGlxzmxnONCdcXNj0pmhQdzmt/rH0jKXxJlTFRdEQ3r3nGQ7x7N7hbWp1S7wolrHbg9&#10;+Y0TUQFecwbZCw1JTeul2Uf26WdzodfqxxaMMVYn7d+b5m3TWbybn/yAcGRutZ2fvp4CD1rSOTbf&#10;eSI1YsXGTo83cfl8Hgoh404Cr4zy5w7hLrKtuNUTJcEHy5QRV11xea6B6L/C/JF/a2R73jwvfs/8&#10;18p5CrVxUrmnIR9w8tZvv/AAIQRPvMaTYTz0/hk+m8+UiPaFMOMOfe1aHYo4zvavix0z6WWpZAdS&#10;3PILyNDnPmoEm2Lx5i1vVULgdOMDt2j1cuTbFL95csRB6PYdzlQNAU5Qi2zn+6Qru+HbzFcEfxnJ&#10;hqhpcWV6yjBWIiGzwXFgVuF513HloZh+6bT2D4C/I9U0oYhQ1+dTqv+pB7VcRoIn00Yg/ty8EMY9&#10;ZPtRD8X5joWPJrgWEuC2kcZ4KNlaVF3cp52Ih29hqmhFUF0T103g/LyNdiY+PiuSHjSvMFJstGga&#10;7YBQTm718wI5NkcC2vkjB2QkjRzDV+zNYvGmkegrq7Pu+JFotXp1stBVm/VuT5/07wXZLaOJzKfS&#10;Ke8gnNO/OjOcu6dP/ruDvvZ5sPou7H8r8yWsZZbv/gPY3OBoWri0IerB5nleAn7IdxHGBc8tbHXh&#10;kYG1KlwKZ29v8E4la6LrY0QdZjxe9+mgsWHNVG4GKGB+xNb8gwF3QzRfpDchawGkEDLtpfBKQ/wz&#10;w+pDLwCX6uKv8W6GUaS7i1StfN6GvdjVdYeZC8MiBSa3l8bqdfFbpcWK6z3K+R3nwbzvH3G8/APv&#10;3Q55f6OuZeZK371gsp9n7SaQxi4Y6Hq505RAkQ5lMbDWBSinzQzJdYLYz3EAACAASURBVIfwu4Nh&#10;5HN5rc38q8eBajOzertP5Nkrmjo3DqvvSFqj9/kqJX7l/R/LOf5h2L0Jm9Ia6SzS56wdDU41paTd&#10;erMqQjnftSWVdNYcpTNVSV0D+cgzhHsF0aCbIbbmH0z71qmJVyoxlOxB+pUKT4oNNId9BjN2ohTe&#10;qcOkWPsLiL6vBSIr7Zg9HiHiON+15aI2q+InGuafxMjX/tIQL7m8Ubf1G6mBUBQlWUV9AvLVXd6V&#10;4Cp1BobZlNeonF5Dvp3NrFvkcepkzYu5nUFubIeinblKTALVEfZOJV88oo5Xm7fazKxvE8tYynA3&#10;eKxedYtLSl8eM+khbWkXiZa7f9lT/yLwWlOCYdGIWx5qebYDDfd8YYSRHey0yD9dWs1qPT/JjAwA&#10;1L3DqtXyKHb3LP+b/G+FLDqz+3mrZGOOjLRknmblebkqvt96AFuJ+H4+78FtlxHRrGZpaHlEqdzM&#10;mhaC//lqW9rFLANqq7nuCn7wS1LJFtZy1m2+bNi6hzRvxfrvVfYeL5U30pc6L5ojAn5TBA5tlI1F&#10;BZLhMAyTZvdCaembd1zQZ3KuBhdcLMvd4LH2kgu84p7vKsQLrlLd+R7OvHrg12cRKdlmKNZvbwQB&#10;a5XtZvdj+MqplE2Tkfy0JxxhrKSazQSfQ963Hh03TolC+5Ve3Pvvaqr6d7TWqi+aM6Od3kS6Dvt+&#10;a9OGe9ag35jO2Owi1oKDVGVtdtPO1OCKyn/gJtgY2GJSF9MjQbgOdrlKsfsIqvRzc5VCbAvvH00h&#10;zN+5HFGZGIgl39a7UeZJg5oKiql2ClE7S5MLa9LmJr43+NZKI3uwfBugYwsKVOhXOS5MnH3N3Wvn&#10;5tKBFKUsrAnEtntgx0uavxVA0oQ7FnZ68rzXcm5DkKF6YazUiAF2B+kS/II6SHC3rOt8riSe9MKs&#10;9zRq9zupGGNsN+r+t0U84oWIt3H2Z7fN/vUfgNezLeWDg90Bpj25cxsELmH6sFDdNvAozSxan3YC&#10;Gen6CrbIve5yXSKaI7HxFmx9C2ePmXhZPQJSmhEqF+FXGkzPGV0q2/kMwPunDdAb9CctsGNsISSd&#10;zOL1Oc/VEY9Nvlx6lFV8lKg2RdRHz3ANk3vQ3ZPuwkkEzbOgLxx8XW0ts+RgdNeRsvD0Jpx569CX&#10;hUhKGHUpfXocSXC8oiXHP49Ai5yksbAVSTBuxaepIiXD3TSrdgWYibnMgyzoKvGYm81zHxVS4Sps&#10;aFtr/5H7Zm53w7pzG4TaZR+MwUPEf3uj41q+j+Go2IlmaOC1BnxYm0C6AKyILy9dglLivrWxbPCW&#10;Fs4KakGyn0Xah4M8ukrfi5bs56w0M6iHcJzIp4qBjNGmQ1/DAuuKY1Xm8/m8syCNpOQ46bkYwhi3&#10;yYHdzYJgHjhyXyv0totIvv47Tp+hG0uaad7r4t2uNafVm1hJSXvYFZdmzZF1Jxb35kwYcjNoa/5R&#10;0UMUJt5HrR/+h0y7wWuFzlb4fBFxM2glVmp+s22RDsW/7orIsdaycvkUkDy8/7au4d0xWRFjsfYW&#10;PF28cNyhqK4saTeKGtk08fm0OTnF4fy0fDZAtJcLslmOv2WvQ1+o3eUl6lAWjP5XTbb2eSg41jZA&#10;aoMD8pXTQgf0W84H4YTA3BHturZ/gvXZuwevIG6IjxviUoidRks6rBKK8EXNFV75nbLfDb8009nd&#10;AuauoTE25sd7U2czeBTOSbl8+XdaZv/an4P6C4Dc0OgRVIuLJlcRB3pq5OI8SWX78NjCU0e2tdwI&#10;83aKcf5ba6Vy7SVVPEVVUIPVM9D5HhpvznSEUhBugN0q8YBlRb0rgyWRfVg3+YbMhiB0MlMw8Bgs&#10;DfG2XEZDVf4PauPLjbs3XQaBS49JOhAeV5vFMFeSXZAgwzr9MgEdjo/NJJ3M9z0ryR+G3vfQvEAZ&#10;OdEKIc+Xaq4YK5bCK62ER/I7436dgCvK+nhm3+6jIXeP/XM++MuFFa5mSgY01v7XGv4QcMUUuzML&#10;vLxQge87Ys3GBr6LxefbGPOMps5/G2jJ631httMOov46PPkUGseVJA/9VKwyoDSlloiMtJA88Q7d&#10;+EFdUn8Ayu21NgbDZD8SuXY/JpVuxeMQVEV5KgjotwE6UrGcIVRXpGy4qK9crchnDZUQa9JFoir5&#10;rX6cFfKAEHxl5gzXsXgYX6LVXCUxoJzBtUlRp8NBnAHOVCCqSGrpTiTBM6Uy0tVK5GIPq3SdiO7u&#10;gMKetva/meUwM02jcO2df2Za17a10puyflgkkWMaxatBbCC5ud7lUB8zojgVYm4E4r8t3e44cwW2&#10;v4XNj8o+8vQIai76P6e1Gtag/QjMBN910oPND5hqCoxbEEb9Pl/J04cn6QWzlrUMqKWNQtwdDKzp&#10;CQttUKHv8/RtgI5rXQYh3pkEqhr0i0VQQq57P0FjXbJSTAfaPqjmmCrpwWp5amUd4FoXTG2VMAXt&#10;pkirB4+NBMsu1GYMduVQxamUOW7skc2I+W/dY4TrhPOMNdt67Z0/nOVIsz/h1v6v7hu5ka3Zt8nn&#10;awdz9Xx1mlcWaobwXlH/bRHoSy5H7RhbotRWxwc+iqDfMyyY8BUy9ZZ1sHtq7vejps8oK9vML+wy&#10;FvnIyhQtcuJc1ZcxTNyq6XwwMBApzGOFz/uZwWRrnnG6sS7lLgihswM7t6D1RBYWXxCTxm47PWth&#10;7iD2ga/brvhBiZJgoJ3/NcjUBu+6Vj1lttStIctOKetla2swCN7nwOKYmXhbe+2/a4zLN+kH2WZT&#10;cboMKBfnUGQiOb1EnOc/b8CbwRylfdNi4yo8OcZ2KMF6yYnxaoqvKaArjM64GPX+2kFLuK/TsAgM&#10;j+GQ65cPrOmAyY9kfsZ5q/14Wp4L1KAVXgSVK3If4zb9LI2g4vKVq/SpIOlB3IP1q6WM2ADX2lCv&#10;ZEULcSrB9Pyt0kqyELSS138/jyLOQtAZCqoZ09pr/91ZjzazGbL2ws8f0b72GfDL/k3sPYDaazMd&#10;70xd0j5Ath1XGschV16D9XOw9xWsvV/eYZMu9LoQJhAlkhM6kvMakmfpS4ZNOr2lGHUgKGAtJwmi&#10;HDaFLWCBbmtwLCaRre8BhNlnzb92lB7C+MENHiNO5HcHwqehXKPenvNdJtDbhto4Sy2BblvUsacK&#10;UgXQ60HoWCBJIN2CYMLMjDqu46zTkajYKVzt1n3eOEvRG2dl+N2lvxeRv49TzJO1d6H3o6RDKbcj&#10;yjfU9C2QzpQ39791YuShEldhYiSeY61L/dSDufiBKwnej+GzCN5slGV3z4neg8wVg0VrPlt74eeP&#10;DnvbOCg7h4WV7H79H4Zh5Y/6v4g7Ijc3gyGdAp93RJVsPs2zErD1KZx9lXK7bHjiSJn8kNih76e9&#10;lrmOv1O/vsi6O0x8hoNEOG4sk147DvljHDZWT6LTXC//Oaa9tvnPPe3n8GOf5f4V+Qz+fbPYT7vS&#10;3j6NJIUurCH1o+W5hB4DP7rAeeJ0td+rDZ7hpsmaXFZyqaIKift0Y8n3f+s4g5oY2PlyINiYJPFf&#10;Ddff++NZjzgX8QKY1rX7WulLoMQHVt+Qbc2JRgcefQ0XfnHcAznFKU4svnSSrIGWWM07Y/RYusD1&#10;npBzY0Tooefaeh2bUZb8JP7wQATyjTUP9MrVybVZh2DuZE9rzX/lvpNt0ByVbMuDBqyfhd3fHPdA&#10;TnGKE4kIIcxAC6GuV8d7T+pIlenFRtYAIc+99UDSzm604dpxuNjb2wNBtYzzZsfcFi+A2b/W0lo3&#10;pfFgF1bPz6zfsFR48ilsvgjBXIvbKU7x3OExcLsrFmycCvFOkz+bAN/2RHe3GZIp0DpELjD3amMR&#10;7XZHwDyA/cdQqYO1GGM6evXq3LXvZZU3/T5AX5B6jtSypcK5T2DrLscbyT7FKU4aUkyr1a+6rjgt&#10;lmmeohD4oCY90trJYJsecOlnIdxqw7dHUWHf2hJOywzU3y/jsKUQr07r//lAaplNwU6jjLns0HDu&#10;Cjz5/LgHcopDsKSims8ndj+nQZQlvSlJJfuqN30i3AvALxqSDdGK87K3YgWvuG4Uv+pk/axLh308&#10;UNBkjDE6rf9nZRy6HIt345WnYP8Z4KzemrSLfhagL8HqOnTm6Xd6ijLQBr6O4QcLNy18b+CbRLoQ&#10;3NxfTm235w7t76C6wtrKGYJch/BQS47urzrFFsn3qpJa6jtSeOvXItZvJYAv2rPKdB2C1uOsn5+c&#10;9Z8J182P0vqHtPbaf7vfk83Xtc/RGmipUHuL38QvzNGN9BRlIAY6kbTk3oskEOMFliqVI9PWOsU4&#10;2MfQ3oW6FF+8UJV0MJ/oV9HiJrjZgesFvHeXkI4UVZ1Zv/6YoRPS+nq22q0JeJJ1T0HEzlt77b9d&#10;1tFLI16XTPwvALkylRrsz5xfvDR4CHzag6QZ8n371Nt7nAgQvZqqS7qvBFmz1FNr97iRwJMf4fyH&#10;/d9cBNZrQpaQcxNUoJXArwq2dHu3Ai83JDUtNoPkq3UxMj8U+49c373+zPoX8xRMDKPEjnnQ7e7/&#10;rQGr15xcq9cCX0dwpwMNLakw1Qp8WfrKeoppcUquS4wnn8O5lxiW/nwrgI2q7E48LMJnb86QG3AB&#10;kRBQThbWk28tkGq3cubIk6yZK661T3f/b5VyaIdSibd5/hd3UfwpkPl6T6DVex/4zHUrXqlkKS2B&#10;kjqhp+1Fd189xSgkuAdrhE/h1M1wjNj9EpoboEaXUr8ZiJ+2HWWyrpu1+aQgP6iJUmG+E7FSlOMO&#10;3H806NtV/Gnz/C9K7ZZQKvEC9KLkP+7/4Nt825NBvgb4KoJ7HRHsqA410Oyk8GIDzqh70PnuuIb5&#10;3GJS451T4j169ADbeSJ7/UOaCFwCPm5KsC1J4fUSmOftMFMxhH6DqflgHw52mGaI00pC6cTbOPP+&#10;LWPMnwBZXu8JsHrvIRFXg5AuucRthfiVNiuuh1vjTejsShPBUxwZYkb327Njfn+KxcEibrfPzTlo&#10;vjfVewKkQu1nJbbe8zoQfkxza+DtPx7I2zXG/EnjzPu35j3sMEonXoBur/sfDfh6sUtLUjFi5T7o&#10;CuH6zsceCtnO1PTQKn3257B9D+l9fIqjQCsRd88wrM0Urk5xNPiiJ37VsCoqYkXagE7brOYukkI4&#10;Cfnmt9bO2ckiuUcm/+l8u73235znkOOwEOJ1rY7/d0CuRlCD9hbLFh65A3zRkVE1Rqgf+VbxqZF8&#10;wgN/Pf8BPLrBsTZBfI7QG9NhOjHQPCXeI8OXkTwboZYChyrwm3ZJ/lWHHnC/Bd+0hYBHYQdou8aV&#10;sZObnH3jY4WjgoFMhj9qnvtkIQLdCyFeAJ3Wf9cYpzqtlKwivdIt9pnQRdrFP85ZuamVBzh/44wV&#10;Mfb3xyqw1+DC27D94+IH/ZxjC9dFdsSTZax0nj3F4rEH9GJJ44Msnatege/akn5ZBr7rQa0i2rwP&#10;uqJ0tpf7exu41RUBHYtINl+ZRzqy96PrwCETzBhj2/ud0n27HgsjXjZeeYrlfwQyX293jwXVmEyN&#10;Hy181ZHr23DO+Z4T3nipKpZT6nxGnRheax62NVrjev09Pm1JxsMpFoPHyWh3gnW9+jaOfkjPJdZ2&#10;v+DdWo+ehSiXS6sVNKpwpw2359zY/mAhslk79qaTivy+I9b217EQs+8k3EtgozbP4tvNmlj2a5Pt&#10;P1y9/HFZ68gBlKJONgGBaV3b0kqLiLxJXQZ1OW1FimAf+L4rk6Qe5to9x1L3/U4ofqrrkazm7Vhk&#10;6l6acMxHwE8918LMQJrCxwvvT/T8oYcslqM6T6euUeLVYxXKfk7w5FNYOwvV1wD4vAso8fXmWaQd&#10;w3pldvHyryPJIKqH4tPPH9uXIGuESiIjWr0zt2sHaF1zK3iI09vd1StXz1BCksQ4LM7iFaTWkIlK&#10;BKHrzXa06mU3UunjFOrMyo1SId2Xm0K6AF+5XoC9BNYq40nXB+RudyToVkUefq0lM+IU5eJ2mlk/&#10;w4hS2Dwl3cXjyafQ3OyTLsBHdfHxtpNBF91KBfYSIdBZ8F4V3mjIc9iOGWhDqJV8KSU71TiVccyO&#10;LeGkQEgXwHHWwkgXFm/xAmD2r/2gtX5VfrLSV2z9g4WfdwepC0cNWbmJJF/nA2Zf9OSG+hX1wzEt&#10;wm5ZeNKBaniwVUnPgorgw/QGrL+xsM/1PGEP+G6MtWtd9dIncz14pzgUW59BfR2ao3N1ryewF7s0&#10;TAcFdFOpMJuHGO8AjzvyXIaBK2JyucC1QAop5sLul+JioO/bvaVXr74251EPxaItXgCS2PzV/g8+&#10;MTlabEDquwS+bwtBDlu5LzUGSfebOKsjT8xo0t0Gft2R/lDN6mDamfcTA3y4AtStWAinmBs/9Man&#10;ikVGfHunWCB2voDG6ljSBSlkuFCXyrS8fGM9kGfqszmkG18CPmlIefHZmhg7Z2twtVkC6XoOyhVL&#10;DHDVAnEkFi+A2b/2B1rrv+ZOC1ELNt+m7KbtT5AGe1qJatEkKxfgBwNPIyHndgTvNmE4v/vbWIQ+&#10;ahXZWg3n+SZGtjyf5D9K54a0DDm3vH3bHiEdXH0LzhTxp+4DT7vi+37zSJbm0bieyn0b9iECkv0T&#10;w0fNMtsznsLjR+DxHrxfa1OvTlfx8Ai47Vq5e9+sfz56CbzdnDPPtlR0YPu665TdL5b4Q7169a8f&#10;xdmPjHjv3/+TlYurrz3WWtdRSkQorIXVd0s7x7VYhDL8jQexcmMjVu5wJfkD4CfXBbUVwavNwXYi&#10;d4H7rhv4OKvLuE6oHzaH5UGA7k3Yfwrnl5N8v+hCHJOV+yh5UAIt16+XwMXm5ADjovAj8KQrEe3h&#10;GaoQQt6swWunFWul44aB7a4YGpGCnxdY2faA620xevyuMN8x+OWmCN0cO/a/cS3uQ9/Sp/dw/4dz&#10;ly//zpEk5R8Z8QKku9/8bhCGvydnVhC1Ye3i3P3Z7gH3OxLcqjsS8VZuMxQ5uWHsIwG3ZlXcDxdy&#10;GQwd4LsuxFb8VokRC7ri/Et5NeZ2fMhKHt2GnUdw4ecwR3r3ImCRYGA9HJ0fC7ILuNyEF49wXHeA&#10;R2P8upDlV//8NIOkdHwbS7CsUcncc8YWyxqIgd90hHgH9E7c83KhCS+XP/TpYR7A3kOoNvu+kTRJ&#10;/maw/u4/PqohHCnxApj9a99prTOHUdSGzQ+Yp8r6S9ccb7UiN9k3xLsywsoFCVf+qiPuhcjARgVe&#10;c1vq71PY6cmKrZWQ8rkGXFRwx1nPvnqqHcGVpgiATP7QD+DJT3DhPcp2rcyLvNU/bia0I7kG0zQr&#10;nBc3rVhb40jXj+eVJpxf/HCeK3zZE2OjER6MXwQU96l+3gWrsiIHj3YsWUNvH4uPKIXtL4V0HYwx&#10;3+vVq28d5SiO3IMXJZ3fznQclGuO+f1cx/ygJpZtJ5XVWiPW0GiROplgfiVuBkK6XSQIsOfyelMr&#10;wjhXm0I4u4gFrVW21b3QmIJ0QSz6C1d5tNMprbKnLFxCFiyvbToKzSpsdSUIuUh8FUlTxHGk68WK&#10;1mqnpFs2ft0VH38jFAs3HySrBULIRYXGP6pDdUy6WSuR+33kaN0QzslVqEVJ57ePehhHTrz1zY9v&#10;gv17gNNxqEge3ZzSke9WAAPn65NX5m/jrA0JyETz1Wz1UAi5FcNqKOS9irSq/qkjf/MP/3oFXi5g&#10;ASascrt+Vip7FpohWBy++CA2E8i3IruDX3XLKwv1uIcseql1VUoj4Le9WsHbp7oMpSFGrr12lmns&#10;ChLSnInqtUz2E7hZcO6+V5VnaVgIvRGK3vXnvRI+xLSwjyDpCudkfdT+nnDS0eLIXQ0eZv/aj1rr&#10;zNUTd2DjAxa5FtyysNXLAjbe6W+tBJS6zlp+s56VHz5BWkk3q9m2q6JGieZMxqftLPe3nUBTwzsF&#10;j7FIpMDnbnEZVmjz8Bki3UQ+x+U5Lc+HwIOe3IOaK/8cd97ECPF/Ul82T/nJhc+RrgbZvGyEUlC0&#10;B1zvHMzNbU1R0TkKt6wLlg4dL3YZQe83YLGZgQZ2voRK5uozxtzWq1dfWehpx+DYiLe395v3akH9&#10;KxmFgjSWfLoFlRP7VJeV6sF0sNip4g9PqF1E+KNREVKIXdfUj2aYIQ+Auzli66WAhXfr08vkLRq+&#10;NHcS+YJbsBwRagXrVTijJDVtEika5JpuWdiP5FpWg4NlocPn8g/nzxojMkdOMRPuI4L/NVeW247F&#10;5ZT3u94jawqQRzuW3mdFsxPuA3dzz9NAulkKbzVkDi0ErWtgzYC12+v0Pqid++CrRZ1yEo6NeAHM&#10;/rV/qLX+T2QkCqIOrJ6H4HKp52kD33QysQ04mN97tToY3usBX+ZyElMXSf+kMbvFFQFfu7LkuvOb&#10;RS7FZll8lhFSOh2ogx04RsE6VTdf8Vdx1pP3hVvkbz7gCS5DRHPohfTuhdTCh/USRK5P4ZDwzU5K&#10;p1GjqSWV8mxjdGreTSN+92Yu+GrdruetRvG83G3gxoh0M6+b8lJzfGxmZqT3ReC82sgLnP9PevXq&#10;f1r2qabFsRIvgNm/dltrnRmacQc2rlLmxuMzZ8UFOS9GlIrV9nJjNOn9qiMkEuqMoN9tHCyumAXf&#10;xC7VzU3mdgxnqvD6EjHLb3rig6sXjDxb64Iz0H+qFFl9fRF4l8YHy7IleBZgH8PTH+Hsu1yzTfZb&#10;8MIqvDDhLd/GErjOZzv4lL4PGsV3bF2kHbtfpIczHi7Ui8VPJqMHO9eGXQx39OrVY81oO3bi5fEX&#10;79JsfC2jcYUVxsDadO1EDsNnuRsM2bZmoypN+Ebh867kBPtJ0R5RXDEv7iCWRBhkWRIVVUIZZIm4&#10;aeFpZ9A6WTTyW89z9aNJYXtu0P5OWlad+xi/f9gGNqd465c9iQP4KsK+3z2dfRc4St1MIRb4WrWk&#10;dLO9r+VhdoUSALQ773H+w29KOPrMOMaCUIfzH35jUvP3gZw0mylNNH3NFUBYJHiQWrjaGE+6X0WA&#10;yoi6HUv1VpmkC+JL3qiK79JHeY2S7sY7JZ9rVryuJJ0utZlK1CJ50FgJ3hgL7xxR3vDzASPaIda4&#10;EvZs8k9DuuAMAucy8i6kUItR8/mMEtsfOfdRN5du5l1WF8sg3d4twAyQrknN3z9u0oVlsHgdTOva&#10;l1rp94Gsqm3jCnB27mN/HUOnB5dW4cqE111LssguCNlsVOGNBbkAvo4HGzUqoGXgbHuX19bapfu6&#10;58F94H43628WlLhk+5bfgcuUKN3H9zzD3Icnd+H8S2PbrxfBFz25T/k5G6Viwc26W7ueSKl/oyK7&#10;y9eaZTz1W7Dz00B1mrHmK71ydfGyiFNgaYj38eP/d+1s/eJjrVW136g57sLG+5QRVukx2Wv8g3HK&#10;Yy6C202gqounjU2L3/SkqqeaCzB0Elipw9sA25+CqsDGh4sZwIx4CDyOxb+nlVg9Rf231matlqzz&#10;I1+slL+reJ5xE3i9fQfih7BRnlZIC7jeHfT9+9z2egDvzJh28qOFx/vw4prr5D0XfOpYHVkSLMbY&#10;aKv78Pz587+1d9i7jwJLQ7wA7H371wiCPwBcipkT0lkrT0hnFPJpM32JRzuvwPJ4fJ9KhVwjl0/s&#10;E9cHztm7BTtP4OKrLBst9ZAc591ESNj3Qwv0aHeERV7jt6i1ANZDCWyepoiVB6/OZ4EXdcrlWrnb&#10;tVtW5u6wML1Cdosbldl3iDuU1MJpzwngBDm/bpr+ddbe+cMyDl8Glot4AbN/7fe01r8LOIHcnkQk&#10;668v5HxPgFs50vWBnV8sSFLhIXBnSBvBK5x93Bxl28fw5AuoVmHtZ4sZVAloI9HqLlIN5UnWq51V&#10;gDqiVLFcahXPDr6JxT3mBW7aBj6ulZeG5zNdmq7qLDXi4/XwBRYXGscogtO9KZlRYdYt2Bjzj/Xq&#10;1YW0aZ8VS0e8AGb/+g2tlTBtiSpmw/ASdj6h20vXfdCcPZltl/FJ4B3ga3e+/Na8HcEbzUMCHclt&#10;7nY2aa2u8fZp0OkUQ3jQ7vETtYECoTgV/egy3GW/cvnnjcAVziCuhVYySL4g83kh+biHYYTqmDH2&#10;pl59e+nawRx/VsMI6LT2S2OsSGhYKxbv7gPEw1QOWkhJZD1XRdONhQBnJd0t4Ls96X4xCt90MtUz&#10;cH5dZyEcGl0OX+ZBdY39rpQfb884xlM8a0hg+1MuqXus16Gb09uoBpJ/+2DOM3y6JwU1jUDa+RgD&#10;77ug87qTVc3bAs2KdBs+2uyclnBEJV8kYSOd1n55pMOYEktJvGy88tSY5G9kv1BSdbJzg7KySR84&#10;P64vV21H8MJhVucE7AE/tKHZEDGRL4bEP76OJJ0wX63Tc0np0ySL30b6VzUroKvwdD+C9o0ZR3uK&#10;ZwLt7+DR57DxEjRe4y0NNs0Ebnya4k+d+To3nl8VF1wnleclH4d4VUmp8YACmRKD5vu27PIWDyvc&#10;UG2QXwKMSf4GG688PZIhFMRyEi8Qrr/3x8aY/0J+sqLjEFQlIboEvBFIknY3kWyCc43J1TuHwRu5&#10;qckUtj7riO/zHqIXnNclTZxlMkqkfRQetXPvN7C6WhW/76NPIbk7x8hPceKQ3pP7rgO48IuBNLGX&#10;G7Jz8/Tjy7OvzSHp+YqSfPiQ0VWEb4fOGs6Rb6Bkd/d1e8HtekE4Iai43mn9fN3/Plx/748XfepZ&#10;sZQ+3jzM/vX/W2v1l4As2BZUoPl2Kcf/dbfctDEfgPC6pt3koBK/dSXIH04p+nLTwG6cEW87lvbX&#10;Yp0nsHcNoi6cW77sh1OUiaewdRMqNVi7yrjZcz0R6zRfZdaaUdimCH7Tk/NVg8FsnThdYLeQ9nUR&#10;2BoMpn2qV68upYvBY+mJ9/r1f15784U3v+vrOSglUcvaGtRePebRjcb3qQQdRjZpRIjzlTEaEcOI&#10;gN84WUoArLgo3q0P+6JdTTopduMTekgWwSmeBezB0+/Fwt14i2nyQj4baulkcyJPi8Rwub13qSlG&#10;d++eC71b0Nsb8uuaO3p17w345YJl++fD0hMvwN69zy6srK3828L28wAAHlFJREFUoLUWjRqlpEvx&#10;6sWlqu7K4x7wsCfk6+GLJDaq8PqUTp5ridMAdsfxamDjJ/E+37QatHXA+bpsE09xUrEH2zcBC5tv&#10;UEQL7DGSz+vTFj0B1oNM+H5R8GX3PoisERnQ/7+9M4uRJMvS8nevma8RHhG5VmZ1LTmVFZFbVWZ1&#10;URSMaPEyPRtiaN5aoplGYhnEPEwLJEo0EtMzhYQaWkLMIDHQLELdbJonaMSg0dAv06BpmOpaMisz&#10;q3LPyszKNTI2383sXh7OtTBzD4/dl4hI+6WQZ3qEuV13N/vt2Dn/+c9EDl7tl2g7egDVRzIlOCHd&#10;em2pdqxy9Ivbm6owBOzYHG8alaNffBzZ8BeWn7AWcmWRjvB0dAtbA4bOSm/cWpnXGyfdGnLAdst1&#10;1uLSBuM0fI+yL6bv7zcyBcRuwh3gVgTUrsHcVZh6GabOsVkDxoNIraGV8lYoeNKa+6Tvq+7EeE5q&#10;HZA0VpT7Sbo8lXM/l8jGACIb/sJuIF3YJcQLkKuc/lEURb+aPOOUDvN36afMrB94CDxqdEa7kROc&#10;n95ELvl2W6ZWdGOt9tzbgbicoVxbZw5K1SfSgjzwUy7DVnEPqTc8acoFk/JLsO9NttPLdcIRYGw8&#10;s6xy2KKpzUbwAFhIBQt1N0Zro0Xk9VGTc75LwRBF0a/mKqd/1K+9DBq7hngBvMqJ38GY35T/OaXD&#10;ssxsZ6R0asC9eqd3KUil+fgm8mtziGayuzXT2JXPxVjA2UvqpH/+OR8K4wdh6rRECU/fh+Dupt5T&#10;hsHifA0eNuVCXfYlR3pXbb/aq5BJ242wU+Wg1Opa8+3gMytTVtKke6AIr/YttREksrG0gsGYd73K&#10;id/p116GgV1FvACMz/yGMeZfAM6nUEtFc+FTBukY+xB4vyYtsWvhmmvKSE+6qAdwpLy5m8XPu/LD&#10;MYwV6U4v3HURcjz1AZt2YytC5TTsfwOithBw7QrDUlpm6EYTap/Cwge8lAtEq6WSlMBcn4ZAHsZ1&#10;m3WlHBaD/ibprkcw23I5ZSu6+C+U+lljsHKO+wU55zsnSXyrX3sZFnZFca0XTPXKT7TWYrsUG+qY&#10;ECb67/qWHgrYCldvh/wkkHbKtIynGckI+c2YOj9CRO+9xpy3IniusNLB6QlwJzUfqxbIgb9mk7V5&#10;6DoCgcoh8LajZM6wIUQPXG0CaYN3xeGLriDlOaJqBKtPR9ksVihjcCqHSIaHbhefBK5w5ydt9/2x&#10;dkxh8aL46qaMb3aDbGw17L6I1+He3OyXjDF3ADcm2Be5zVL/Z9fdackufC0H770G3Iy6/sYKyRa6&#10;NIzYzTvpP0jZ7sWjdGIYK8FRN+63RLBuEdVDTq9DuiDeF1NnYWpG/DDmPnANKjuzYLl7MQfVT+Tz&#10;bVVhalo+95Qi53Ae2qnb/4IPj9r92XseueOqBytTDjeitbZcHzfCxJgnNEK6J/pNukuX5NzuJN07&#10;9+Zmv9TP3QwTuzbiBeDWh1PmYPmy1lqOYKUgdEdrn0YHLe/KwNNmYqgTN0acyYsxzvWuCNVaiVpe&#10;K29uJtU94HGKeE2qrRm6mycEnwOPmomBey2AY6WtHvzzUH0IQV2qxuOHgX1beqVnG3NQeyQXtFwJ&#10;xo+wXkP6+abkR+PiaT3o7+TdS21R26RrBHVXe9iOHePltjRsaGQSdF/VanGnqp9Pk+4D/aR+imNv&#10;7FrBzu4mXpzGd2L8slZKWrZi8lUKxvvr4zsL3K5LHjWvJaKNrDMEd0qCGPU2vLSF6cEfNBJbv1YE&#10;BwsyYPOzluyzGcKpUmfzxIcpog6dc9Rm1BOrY86RcAP8IowfAHWIwQ4A2sWwj2Wabdh0ZHuYzVz+&#10;7iIX3bKf+Bd7qn+KgBZwsWtcu7HSWXZumymHiy04XejzkVH9xN1qpkjX2qe1xerJ3SIbWw27nngB&#10;ao8vHy2VvYtaaQnNBki+ITL+3CJkZ6w72LqKafsKcGyTiZxbrjU477kR2hF8sSh+D1dc1bu7eeK2&#10;FflOPq4kt2VO2vh23+gKLEH9AbRdMa40CYX9bH7A915CFVqz0HA+XPkSlJ9jOzHqBw1355KKek+V&#10;+udhfBd43EgmXMdNPRN5eGUnJR57kq6Za9SjM2OHTt0f8eq2jT1BvAD12Q+/UCyWL6wgX+h72gFk&#10;5HUt7Iwe4ijVY/Pzp9pINLJsYh3A0ZIU0e4Dj1uStzUmee0A+DiV4ghcjnnQnUkQQfgIGnNS1FRA&#10;cRIKUwjp7NWIeBFa89CcF9byPCjtA/8w/brBvuUupLGiJYgkAl5tOOtWcLGdTAKJUW/D9CaVNwND&#10;r/SCNXPNZv318oE37o1wZX3DniFegPrs+ReKxeIFrbQk05bJ14qUqs/4HHhQh0JOUg2R64ffiiHI&#10;1VAi3JwnUXQ7VXG+FkmKwdPyu9ghKjZDyad0k6+VNpdT7g9aYOah7ogYI0ZGxUnwK0j8vZvI2AI1&#10;CBehuSjyO5S8p9IUeFMMygkjBM53KRAa7nvtVw9Cr5RDZORuqjvlEADX23ByWAfV0iVAdZPufLPZ&#10;fL184OyeEaDvKeKFVcg3CsSotNJ/qVlsqK41hNHWooYa8GkdxtzBXQvghVIiWbsSOoUEEqWc8J1E&#10;KDWyqBlJL/xG25EHjyUhrsYCmEi+B2tlAGF+DPwykr0e/mUiQRuoQ1gX74+g5cSuVqroxUnIVZBv&#10;dHgXjmtRZ/NM5IaCvtZHk5k7SJdcnE+OW3v35ZMUWRxYADxXXntCd1+wdBGUJxe4PUy6sAeJF5bJ&#10;93xH2iEKJBqbPM0gVHQfNuBgCV7YwraXXbXZ071PssuBRLrGwiGn4b0SimbYdw08zT5pMgeLFhJJ&#10;NqBVE4tPcGX8OEnuGmK8nMiHvBxyG6+RJE58z63cc06zB0DkfgwQJt95FEDUkjwNyN9b9+gXoDAG&#10;fgkYY+vzR/qHKnAlFZFuJ4W1Fj5uJQNKYwSRHGPVUOoN8YW91oLjY30aRrkCBhYuJd93R3qheXav&#10;kS7sUeKFVXK+JpTUw+QMO+EEA2kNvulcpECi3W652MWW8FFo4MWC0M3NlHysEcLhIjw/5LX3FwaJ&#10;QN1P3BATP1ojkbN15GndFUop1z6KPGovefRy8qhzoPJIdJ1nN8jXP3RjolSqaNsMJa10qk85hyZw&#10;qSvlAJIu81LWjo1QPrETxUEkWJydqZ+XBok9mtPtxp4lXoD6k/efL5Yq5zukZiaCoAlTx+ifQnLr&#10;+LglaQqthFg9tfLEutCUOo4ikbFZkrv3IBrcKPoMo8GlNthUJxskCoSSL+mmfuAh8LCV1AnS+wqM&#10;NHUcKQ/qor4I87ck/aS9tGRsttlYOls++OaeHa2y8y/920D54Juf15fqp40xD4Akd5cvyRduRysF&#10;fIAc3PHJ1Y7g5S7SDYDAaYW1khFCFtd5hERBRzPS3XPwEjuCZcTuYvVw+x1nMQ7FL5zel5U7L2Xh&#10;jUGRrn0s52C+1Em6xjyoL9VP72XShT1OvADjR8490lHxtDH2FpAY6+TLsHB/pE5dD13jg0VIdyIn&#10;5aY02rB8UiwTrkpag/PeYMe5ZBgNvNjRpgsWKYjNt6VNfTuoIbPYch6gkii3HoqU8UxhQAQR3JVz&#10;L1/uMryxt3RUPD1+5NyjQex2J2HPEy8Aky/NXb9/7aQx9g8B90UrKarU56BxfehLuuMeY5f+yMCx&#10;HrePIav777YieHGUooAMA4OvkyGRsdAidFGuRfKyjxui8d4KbllR0sSdlyByRA+RQw7MLqlxXc65&#10;whhix7ZMuj+6fv/ayZ06Fbjf2NM53l4wS1d/S3vq15afUEpyvtrre5fbqmsAPko1SzRDmCrIqOxu&#10;zAJ3Ui3BMUIjhucn+mYwvR1YRE3gQqdNI3CvsdWriHE/W0l8RsjlLcdOikMeAg9aSbfigbx8sg+6&#10;joV6G14ub27E6aUWNE2iWGhHUid4vrzS9a6vqH4iNZZcsSOPYqLon+vKiV9bY8s9h4H3OO006Mr0&#10;N6KlT594niej42NtaRTA4scwMcOgtaWfthPtpLXy04t0QSipV8QbRJszVh8IWp/JsEFskv9QSnS6&#10;6w4ibULtjkjK4pDLWqlsb8jjwELjppj5xPfJ1ooOtDQJ/lqZSQON225bUttqKExAfiuiwP6iSMJN&#10;xsol4TkgKMJsMzHaL+Wcf8gm9OPHC6JmsNaN5fEHMIiyA21YvCLfbRfpRlH0617lxD8c5N53Ip65&#10;iHcZ9eu/AvZfLf+/Q/HwIoN05GoCt0MpYAAcKa1ewLhpZE5Weu5aEMmJ92of20g3jfkLIsfw3Rlr&#10;Qiflct2CUSBTL3r2W83D3E0xkvFyiTRMe9Lo0m46L4jVyLsOc1dk334+kZppH7BOH6xW8WZuwPwV&#10;8PKybRSCDUVyprU0UVgLk6/141PaMhrAJ+6uKDKiZontRa+GUHeDKyHxwD1d3rjc6y7wqAovjPf2&#10;lu4f5mD+zgrlgkD9TcrHvzvQ3e9Q7Jx7q2GjfPy7YTv6MtaIw0la8bBwB4I767zA1lFE5EDHS3JC&#10;rRWbtU0SEMYIDBwbJenWr4m+LVcSoowCsZA0RojML0KuAEvXem8/fxsK40K6UeAaG+L2bi35v8Y8&#10;MsyoBxZvSIjnF9z2VtYShckgVIWM/16xrSN8Py/b+gUYOyiRchS6i4EH1Sv9+ay2CJ+Eozwl+fwY&#10;0z7kU895SjS/lxuSONkIXgDODZp0g7tyLnUpF7BmIWxHX35WSReeZeIF/KkTP6wuNWaMsTcBd2Bo&#10;uVVuLLrROIPDJOu3gXbfkLRC2F8cZY4oFI9ZrwAmkNvzyikovATjJ4R0TSARpAlZMVoovC+RqdJC&#10;tMUJ2W5sGioviC9CnP6pPeyx//nkIhm2nGfwjETHlZMudxPJ+lrVHttGbtumtAQXj4khfPm4dK9F&#10;bYmGozbSaTca5HAppjjd0PX7U3n5Xdsxra/lrujjTQyyHOi1u3ZFLp75MaBDuXCzutSY8adO/HCQ&#10;u9/peKaJF0Ru9qh683UTmd+VZ2xy4lsjed8RziVbtp0kyQcfG6XfjJ2XW3KsRIjlY52/L77oOswc&#10;OUZdUWtrKUkvKNWVi63IiWpCIeewB/E155PtQQg/jfHDjjSXN0j+GdTcFAMj3Ql+V+2++HyyrQLs&#10;0pofxaCRj5UNjoC751OeLUrhLXQfRc414lwY4BTh9dGQc8ZE7o4oEQmbyPzuo+rN158Fudh6eOaJ&#10;F+DIkZ+r6crMV4miby4/aa3zC8jDwlWIRmMBGpqkuNaK4NCoC2rtWpJL9XKszOGmlQ0pa84YcZuv&#10;NRIdd6MwLlFpXOzqjjqjthC6MZLOWIHxLv1rPfln0JKUgjVJbroDOVCOmJUnqYgRwveSsU8G8XDo&#10;xpmSHBeRs5/Ie3JNuTiKYD26L+dKnD9P365F0Td1ZearR478XG0EK9txyIg3jcqJb4dh8OeNdaFO&#10;HLXlylCbhfrVoS7HAmHgWoRdZXvgDlHrIWpLNBMF8rgeuqPzOFI1q5FfiowVuBaSBCZletNzBPoa&#10;xeLmvEzTaNUk1dALKb+AFXmeIcNTnUvodd+VB6ZLUlzDGSlZC6321jW+W0L9qpwjuXJ3++9SGAa/&#10;ROXEt4e5nJ2OZ05Oth78iVP/o/b48olS2ft9rfTry0d+riQsuPAxTL7EMHweFHCmAjcDqDfghdFb&#10;S0juFAC9SmdHuv/USq6349frkdk6v4/3r7xVIt5uQk31Au5/g2TI+SoxR9R2aaa2pCVGCE8nn4ZW&#10;K1MNMSqIlvd2VT6WQyV4YWht5Iuw8JmTipWSfBhgrPm42aj+/F5v/90KMuLtATda5KypXv0nWqu/&#10;C8jB5OfAerBwS/SexWMDX0sBmbn1NNfnya1bRXdOtRt2lmVdrwnB77papLl6KwFl+fjav28+TWRt&#10;MqAp9cuYbFdLklflV0pJRK5HO4+hqGSQKgjxtuMelR44AOTHhzxBonkLWotCuKnWXwBj7Hf0+Mw7&#10;5bFhLmj3IEs1rAE9Pv1OGIZfMdbI8Z9WPQR1WLyIdLwPHjuCdDeC6hPJ8cV5UoZ55oWiZNBOppbb&#10;zL4NVO9J+iNwwyr7NulsayjTKSlrrBbyOgyPdGty7Af1laoFaxbDMPyKHp9+Z2jL2YXIiHcd+BMn&#10;f1BfakyD+Yk8426lYrPu+eu99aLPIsIHUhhTnpBX5bnh7r/+maQHFEK8pQ34arXvSH5y6ZMkdeIX&#10;Rd42YuRJiFepZArJSNG6Lce8l5NzwKZTS+Yn9aXGtD9x8gejXOJuQEa8G8D4kXOPKM+8FYXhO8a4&#10;OnPcnloYkyhr8WNgtPKj0SKE2mM5GWMdr9rscPvtYA7aVYm2w5bogzdidh805O+9eNyDv346Y0jI&#10;4TLmVuauWbu17Ex/sCTHeKsqx7zqsHK0URi+Q3nmrUwqtjFkxLsJeBMnvxOG0VvGWjcGNaX59fIw&#10;fxOaN0a7yFGhekPIK24ZrvzUcPe/cFc6pIy7H1/XK8LBWqfQCF2eMpQmjx0AHyAUSeHRErxZHtHI&#10;0OYNOba9fMprYVm1cDkMo7e8iZPfGcXSdisy4t0k8lOn3tdj06ejKPpWz+g3aMLCBcRX7BmBeSzy&#10;Li8v73/sIEMdrdS8JU0dSkv0Wnlx49uOn4B9r4sMKnKdeNXHYgC0A/BiRQxsBuoatipm5VgOmr2j&#10;3Cj6lh6bPp2fOvX+SJa3i5ER7xbhVU68G0XmbWPNJXkmlfvNFWHhHtQ+RfzF9jIMLD2QYpQJRFbU&#10;3RE2ULgR7H4xlWLYbJnJlwg578g3X4bmAqO8sY8xGpP7AKqfwsLncix35XKNNZeiyLztVU68O5Ll&#10;7QFkxLsN5CZPvqfHZs5I7tfKPW5ssp4fk3/PX4b2zoieBoL6DVfQcimG8VeGu/9F53xlXTPHRlMM&#10;vVB4TnS8yo354Jnw5O5E+zM5ZrFyAeo0Kw+jMHxHj82cyU2efG+k69zlyIi3D/AmTn4nbAdvGGN+&#10;vPxk3HKcLyfFN/tkhKscBOZEUuQVUimGITqzt5yDnPakHXgzKYaeKCZ6VKVH3jI8XDxJimf5cseY&#10;dQBjzI/DdvBGlsvtD7IGij4hv//0ReCno8UrX1cev6WVnlo+cP2CM9x5APoJVL7AkKXug8HCXZdi&#10;cF68G0kxdNixbmQnq93u16HhRsiELShUWPczbd9xxGqcD0ePzKmONcjOn3mU9ptDwRIs3ZPvMFdI&#10;LjyJLnfeRnzDm5j5XjZlqn/IIt4+w5uY+Z4Oi6+YyP52R/EN5XxJtXS+1a8xStvBbaNx03WIafE9&#10;GD+2se2UO+RiYluBbqJd5RBd+kyIIjZR30gXYWtJrArjn16woTPxcT4dexYtOQYXbskxmS/RmVYw&#10;1kT2t3VYfMWbmPneSJe6B5ER7yAw+dKcrkx/Q4fBm8aYP15+Pj3h2ESwcMXJz9ZpSdpxWIT2kkTy&#10;YRPKB9jw7IO4SSEm7G6Y2AomJoEe6ojwvhCk9iXFMbFB66DChIvMC/Q+9J3VJS4q1nvx9AjlmFu4&#10;Isdg16RfAGPMH+sweFNXpr/xrAyfHDb24pG1czB15kM9PvN2ZIK/ZIy9t/z88rSLshSkFi5D6xYb&#10;nx8wYizedYbnkZiH5zbhmRb74cZG6N0W381FZ6zj7hJW5IzjRo2ibD92EJja4L5zsmalVzE6X3RR&#10;btwuNr7x97XjEckxtnBZPrd8p4sYgDH28yiwX9PjM28zdebD0a117yMj3iHAGz/1n6/fv3Y8iqLf&#10;MMYkYV483DFflg6qhUs7n4BbdxDXMXcb7vmIX8Xiyp9excTSfolSlZJt6zcQArTy2nG+OGo7H4Au&#10;1JyQX6kkbUEDGROU3v88KzoJvUlHvEr8Yuufkcj9lqB630XDsRfwqM2P+4GYcC/JMZYvd1pfAsaY&#10;Jsb85vX7117xJqf/0+jW+uzg2R12OSLUn7z/fLFY+XXgr2mtUsVNNyk3bAv5FMZlIsIwGxE2gngc&#10;ktKJoXmwirdtO4BDb658fslJn/1i4q8LQrheXtII7QZMvcaK6tbSJdfe64jXBMlwyzRsJIWyidOd&#10;z9evuZFBpWTfSgPGEbqWyn7lKHiDHQM5WLSg+bkzDfKdMTmkc+hOAvlvm82ldzPrxuEiI94Roblw&#10;8dW85/8DUH9Z63QyUSUmL1FbHLbKRxiuy9caWLokeVBvA4WndgsO9CBegMVLzjYyn+R9rZXnjIGp&#10;4/R8z/MfpWwf14BxxFs52eM9fCKddn6BDsK2Rp4v7V/f/nLHogaNBzIpxMs7WRh0Eq6xwH9oR8G7&#10;xckzq0wkzTBIZMQ7ajy5cNIUC38f+FpvAg6TAYzjhxi5QaSdTXK06yFsQ24tidlTURcsj3d3lpu9&#10;ZF4xokeu6LUO8ca2lGq1z2teJlKYMBlH5OWhcJiND0nfSXgqrc7xseL5qxKubrb+EQdf/2RUK82Q&#10;Ee+OQWvx8kxO+98E+8tap3VMztDbGiEypaC8H/wjjMgyJcOOgRUrzvpT167uUiXLUzYExpgI1PeD&#10;ZuPbhYNnPx3ZcjMsIyPeHYbm/Ec/lfeKfwel/obWujPBG+dUw7Y85segdIg90YyRYRNYgsZjSSco&#10;nRBu17lsjGlh7b9uR81/Wpw6d3NEi83QAxnx7lQ8ungkKvl/RWn1t7XSXY7iLqIxkZu660NpCvxD&#10;ZM2IexUhhI8lNWNCSSfoeKJzF+Fa81Ab+89ohP+ew2cejGS5GdZERrw7HzqqXv6qUt7f00qf7f0n&#10;KU/ZXAnK+4BhmpBnGBxmJZUQNOQCGys6esBYc96G6h97k9P/hRUC6Qw7CRnx7iKEC1d/Vnv2V0B9&#10;RWvV1VkQ54Ld6HVrXSpiPxtuMMiwQzAPjaeSSkDJkFW1SnRrbAD2v5lIfdefnP6DUaw2w+aREe8u&#10;RO3x5aPFov66Uuqva61fXfEHsddAnIpAQaEMxX3AvqGvN8NGMAfNOWjVAZukEuLvsgvGmGvW2n/T&#10;atW+n2lwdx8y4t3tqF75srHqr6L4Ja179LjGBTkTOR8C57NanHBSq71sBLOTEYF9Ki3S7TrgOvli&#10;46GeZGurWP67VvbfMT7zv4a/5gz9Qka8ewQLd/5o//jEvl9Unv5bwJ/ulKQ5LEfCoaQkjOvWKo6D&#10;v5XJDRk2hyUIF6FZdUVRLSkE7a8V2UbAj62x/7K68PT3Jl/86afDX3eGfiMj3r2I+Q+PRX7pLyrU&#10;17TWb63+h8oRcJRMcPBL4nHrVdgx3XK7FjWIlqBVg9C5rinPRbUpM54eMMa8Z7H/0Qsb/5WpN24N&#10;ZbkZhoaMePc4Wk/On/CL+Z9X6F8GvtgzEgY6inMmSmZs+UVJTfhjwARZ08ZqsMAihDVJHYRNpPtQ&#10;pYh2ZXEshotsP7CY74fN9u9njQ57GxnxPkNoLV6e8a3/lvLs11HqT2q1aj8tHR1zcVstCInkSjLn&#10;TJeBcZ49MrZAFUxdDIKCRmLqrpRLHazsIOuGsWYOy/+zkfpeqML3ChOnrgxj9RlGj4x4n1XM3ZgM&#10;vfDPaK3+Aoo/i2W60y2tB9KFOhs5y1yFSJ4KMhHCLyJeB0V2f+HOIJaTTYlgg5ZzQnOjcRSp1EHv&#10;gljHqxkboriK5Q+NsT/wI///sO+VhSG8kQw7DBnxZgCg9fjStFfU57TSfw74EqiXtVYbH7O1TMhO&#10;tx+7h2lPhmH6ORH/qzwQ/4y6yy4E2vJj26J/DgNxKIsj2Pj8UDoh2A3CaWxvAf/bWPN7UdN8VDh0&#10;+mqf30SGXYiMeDP0xsKFV9D5s0apn0Wpn9HYIyg9ufkXitMVBjDJ/Lk4UobOPKhOFZ+Uck5kzvt3&#10;2bc/tS0uFw2p13f7s6mcdRylL+ev47W57ePX1zqVJtjsWzULBvUAa3+orf2DpgkuFCdfu775F8qw&#10;15ERb4YNYfbq/52YPDr1loJTCn4G9BvAYa1Vn6QPNjXdNvUInUSZeliG6vrHsldviuCV6nx+mzDG&#10;1oBHYD608EMLlxfuz793YPpPLW77xTPseWTEm2HLWLjzR/vHKvvOKU8dV3AOpf4EiuNYJlc4q+1S&#10;GGNaKBawXMfan1j4yEb2er22eH7iC2/Pjnp9GXYnMuLN0H88ungkKKqXtVavYNQLSqvXQL0C6gso&#10;uw+rxlZ6TYwGxtgAZWtYNQf2HnDTGnMBbe8aY2/kmvZ25vCVod/IiDfDsOHVZ88f9b3cYa38A8oL&#10;D4J3QMEh4BCWA2i1H2snURSxFIECigLEZG1dyxdI4la5ip4NsLSAFoomliaKRQyzKGaBxxYeQzRr&#10;I/+JseFsGAWPygfO3mdHTxjNsNeQEW+GHYWrV/9n4XBxaiw/VhlTHnkVqoLyVEFp8jlVzAUEFiJP&#10;Kc8HsDYKwYty5FRgm4E1tG1kW9a3LRvRDhr1+sP6bHV6+he7Z7lnyDAyZMSbIUOGDEPG/wfh+lSZ&#10;yKil8QAAAABJRU5ErkJgglBLAwQUAAYACAAAACEAjsN3qeEAAAAMAQAADwAAAGRycy9kb3ducmV2&#10;LnhtbEyPQWvCQBCF74X+h2WE3uputFWJ2YhI25MUqoXS25iMSTA7G7JrEv99N6d6mnnM4833ks1g&#10;atFR6yrLGqKpAkGc2bziQsP38f15BcJ55Bxry6ThRg426eNDgnFue/6i7uALEULYxaih9L6JpXRZ&#10;SQbd1DbE4Xa2rUEfZFvIvMU+hJtazpRaSIMVhw8lNrQrKbscrkbDR4/9dh69dfvLeXf7Pb5+/uwj&#10;0vppMmzXIDwN/t8MI35AhzQwneyVcyfqoNU8dPEaZoswR4NaRUsQp3FTL0uQaSLvS6R/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HLG0bWnAgAA&#10;IAgAAA4AAAAAAAAAAAAAAAAAOgIAAGRycy9lMm9Eb2MueG1sUEsBAi0ACgAAAAAAAAAhANpDZY9z&#10;vgAAc74AABQAAAAAAAAAAAAAAAAADQUAAGRycy9tZWRpYS9pbWFnZTEucG5nUEsBAi0ACgAAAAAA&#10;AAAhAEYehAjtvgAA7b4AABQAAAAAAAAAAAAAAAAAssMAAGRycy9tZWRpYS9pbWFnZTIucG5nUEsB&#10;Ai0AFAAGAAgAAAAhAI7Dd6nhAAAADAEAAA8AAAAAAAAAAAAAAAAA0YIBAGRycy9kb3ducmV2Lnht&#10;bFBLAQItABQABgAIAAAAIQAubPAAxQAAAKUBAAAZAAAAAAAAAAAAAAAAAN+DAQBkcnMvX3JlbHMv&#10;ZTJvRG9jLnhtbC5yZWxzUEsFBgAAAAAHAAcAvgEAANuEAQAAAA==&#10;">
                <v:shape id="Picture 154" o:spid="_x0000_s1027" type="#_x0000_t75" style="position:absolute;left:1030;top:259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tCuyAAAAOMAAAAPAAAAZHJzL2Rvd25yZXYueG1sRE9fa8Iw&#10;EH8f+B3CCXubqZVprUYRYbAHx5ib7PVozqTYXEqT2W6ffhkMfLzf/1tvB9eIK3Wh9qxgOslAEFde&#10;12wUfLw/PRQgQkTW2HgmBd8UYLsZ3a2x1L7nN7oeoxEphEOJCmyMbSllqCw5DBPfEifu7DuHMZ2d&#10;kbrDPoW7RuZZNpcOa04NFlvaW6ouxy+n4BUL83Jgz5/m5zTVJ7vc9YelUvfjYbcCEWmIN/G/+1mn&#10;+Xm+KGbzxeMM/n5KAMjNLwAAAP//AwBQSwECLQAUAAYACAAAACEA2+H2y+4AAACFAQAAEwAAAAAA&#10;AAAAAAAAAAAAAAAAW0NvbnRlbnRfVHlwZXNdLnhtbFBLAQItABQABgAIAAAAIQBa9CxbvwAAABUB&#10;AAALAAAAAAAAAAAAAAAAAB8BAABfcmVscy8ucmVsc1BLAQItABQABgAIAAAAIQCLZtCuyAAAAOMA&#10;AAAPAAAAAAAAAAAAAAAAAAcCAABkcnMvZG93bnJldi54bWxQSwUGAAAAAAMAAwC3AAAA/AIAAAAA&#10;">
                  <v:imagedata r:id="rId10" o:title=""/>
                </v:shape>
                <v:shape id="Picture 153" o:spid="_x0000_s1028" type="#_x0000_t75" style="position:absolute;left:1409;top:637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7NQygAAAOMAAAAPAAAAZHJzL2Rvd25yZXYueG1sRI9Ba8Mw&#10;DIXvg/0Ho8Fuq52Vpl1at5RBYLDTuvwAEatJaCyH2Gmz/vrpMNhR0tN779sdZt+rK42xC2whWxhQ&#10;xHVwHTcWqu/yZQMqJmSHfWCy8EMRDvvHhx0WLtz4i66n1Cgx4VighTalodA61i15jIswEMvtHEaP&#10;Scax0W7Em5j7Xr8ak2uPHUtCiwO9t1RfTpO3kC6fmc7z+9qU1bHy5Xri6j5Z+/w0H7egEs3pX/z3&#10;/eGkfrY0m+XbaiUUwiQL0PtfAAAA//8DAFBLAQItABQABgAIAAAAIQDb4fbL7gAAAIUBAAATAAAA&#10;AAAAAAAAAAAAAAAAAABbQ29udGVudF9UeXBlc10ueG1sUEsBAi0AFAAGAAgAAAAhAFr0LFu/AAAA&#10;FQEAAAsAAAAAAAAAAAAAAAAAHwEAAF9yZWxzLy5yZWxzUEsBAi0AFAAGAAgAAAAhAMrTs1DKAAAA&#10;4wAAAA8AAAAAAAAAAAAAAAAABwIAAGRycy9kb3ducmV2LnhtbFBLBQYAAAAAAwADALcAAAD+AgAA&#10;AAA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Sachin Dass</w:t>
      </w:r>
      <w:r w:rsidR="00000000">
        <w:rPr>
          <w:i/>
          <w:sz w:val="20"/>
          <w:vertAlign w:val="superscript"/>
        </w:rPr>
        <w:t>1</w:t>
      </w:r>
      <w:r w:rsidR="00000000">
        <w:rPr>
          <w:i/>
          <w:sz w:val="20"/>
        </w:rPr>
        <w:t>, Amir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Ali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Khan</w:t>
      </w:r>
      <w:r w:rsidR="00000000">
        <w:rPr>
          <w:i/>
          <w:sz w:val="20"/>
          <w:vertAlign w:val="superscript"/>
        </w:rPr>
        <w:t>2</w:t>
      </w:r>
    </w:p>
    <w:p w14:paraId="70EDA846" w14:textId="77777777" w:rsidR="00BD5AE0" w:rsidRDefault="00000000">
      <w:pPr>
        <w:spacing w:before="116" w:line="360" w:lineRule="auto"/>
        <w:ind w:left="1183" w:right="659"/>
        <w:jc w:val="center"/>
        <w:rPr>
          <w:i/>
          <w:sz w:val="20"/>
        </w:rPr>
      </w:pPr>
      <w:r>
        <w:rPr>
          <w:i/>
          <w:sz w:val="20"/>
        </w:rPr>
        <w:t>Deenbandhu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Chhotu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Murthal,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Sonipat,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Haryana,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India,</w:t>
      </w:r>
      <w:r>
        <w:rPr>
          <w:i/>
          <w:spacing w:val="-47"/>
          <w:sz w:val="20"/>
        </w:rPr>
        <w:t xml:space="preserve"> </w:t>
      </w:r>
      <w:hyperlink r:id="rId213">
        <w:r>
          <w:rPr>
            <w:i/>
            <w:sz w:val="20"/>
          </w:rPr>
          <w:t>sachindass.civil@dcrustm.org</w:t>
        </w:r>
      </w:hyperlink>
      <w:r>
        <w:rPr>
          <w:i/>
          <w:sz w:val="20"/>
        </w:rPr>
        <w:t xml:space="preserve">; </w:t>
      </w:r>
      <w:hyperlink r:id="rId214">
        <w:r>
          <w:rPr>
            <w:i/>
            <w:color w:val="0000FF"/>
            <w:sz w:val="20"/>
            <w:u w:val="single" w:color="0000FF"/>
          </w:rPr>
          <w:t>20001909001akhan@dcrustm.org</w:t>
        </w:r>
      </w:hyperlink>
    </w:p>
    <w:p w14:paraId="685D7166" w14:textId="77777777" w:rsidR="00BD5AE0" w:rsidRDefault="00000000">
      <w:pPr>
        <w:spacing w:before="1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3D44C84" w14:textId="77777777" w:rsidR="00BD5AE0" w:rsidRDefault="00000000">
      <w:pPr>
        <w:pStyle w:val="BodyText"/>
        <w:spacing w:before="112" w:line="276" w:lineRule="auto"/>
        <w:ind w:left="720" w:right="181" w:firstLine="660"/>
        <w:jc w:val="both"/>
        <w:rPr>
          <w:sz w:val="20"/>
        </w:rPr>
      </w:pPr>
      <w:r>
        <w:t>Pedestrian road safety remains a global concern, with pedestrian road accidents causing significant</w:t>
      </w:r>
      <w:r>
        <w:rPr>
          <w:spacing w:val="1"/>
        </w:rPr>
        <w:t xml:space="preserve"> </w:t>
      </w:r>
      <w:r>
        <w:t>loss of life and resources. The development of effective accident prediction systems is pivotal for mitigating</w:t>
      </w:r>
      <w:r>
        <w:rPr>
          <w:spacing w:val="1"/>
        </w:rPr>
        <w:t xml:space="preserve"> </w:t>
      </w:r>
      <w:r>
        <w:t>these risks and enhancing pedestrian safety. This Abstract introduces a novel approach to road safety</w:t>
      </w:r>
      <w:r>
        <w:rPr>
          <w:spacing w:val="1"/>
        </w:rPr>
        <w:t xml:space="preserve"> </w:t>
      </w:r>
      <w:r>
        <w:t>assessment, utilizing a wide range of prediction modeling tools, including Artificial Neural Networks (ANN),</w:t>
      </w:r>
      <w:r>
        <w:rPr>
          <w:spacing w:val="-57"/>
        </w:rPr>
        <w:t xml:space="preserve"> </w:t>
      </w:r>
      <w:r>
        <w:t>M5 Tree, Support Vector Machine (SVM), Random Forest, and J48 decision trees. Machine learning models</w:t>
      </w:r>
      <w:r>
        <w:rPr>
          <w:spacing w:val="-57"/>
        </w:rPr>
        <w:t xml:space="preserve"> </w:t>
      </w:r>
      <w:r>
        <w:t>are powerful tools for analyzing extensive accident datasets and extracting meaningful results in terms of</w:t>
      </w:r>
      <w:r>
        <w:rPr>
          <w:spacing w:val="1"/>
        </w:rPr>
        <w:t xml:space="preserve"> </w:t>
      </w:r>
      <w:r>
        <w:t>causal</w:t>
      </w:r>
      <w:r>
        <w:rPr>
          <w:spacing w:val="-6"/>
        </w:rPr>
        <w:t xml:space="preserve"> </w:t>
      </w:r>
      <w:r>
        <w:t>factors</w:t>
      </w:r>
      <w:r>
        <w:rPr>
          <w:spacing w:val="-6"/>
        </w:rPr>
        <w:t xml:space="preserve"> </w:t>
      </w:r>
      <w:r>
        <w:t>responsible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pedestrian</w:t>
      </w:r>
      <w:r>
        <w:rPr>
          <w:spacing w:val="-5"/>
        </w:rPr>
        <w:t xml:space="preserve"> </w:t>
      </w:r>
      <w:r>
        <w:t>road</w:t>
      </w:r>
      <w:r>
        <w:rPr>
          <w:spacing w:val="-6"/>
        </w:rPr>
        <w:t xml:space="preserve"> </w:t>
      </w:r>
      <w:r>
        <w:t>accidents.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study,</w:t>
      </w:r>
      <w:r>
        <w:rPr>
          <w:spacing w:val="-7"/>
        </w:rPr>
        <w:t xml:space="preserve"> </w:t>
      </w:r>
      <w:r>
        <w:t>road</w:t>
      </w:r>
      <w:r>
        <w:rPr>
          <w:spacing w:val="-5"/>
        </w:rPr>
        <w:t xml:space="preserve"> </w:t>
      </w:r>
      <w:r>
        <w:t>accident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leveraged,</w:t>
      </w:r>
      <w:r>
        <w:rPr>
          <w:spacing w:val="-6"/>
        </w:rPr>
        <w:t xml:space="preserve"> </w:t>
      </w:r>
      <w:r>
        <w:t>along</w:t>
      </w:r>
      <w:r>
        <w:rPr>
          <w:spacing w:val="-57"/>
        </w:rPr>
        <w:t xml:space="preserve"> </w:t>
      </w:r>
      <w:r>
        <w:t>with an array of relevant features such as age and gender of pedestrian, type of vehicle involved in accident,</w:t>
      </w:r>
      <w:r>
        <w:rPr>
          <w:spacing w:val="-57"/>
        </w:rPr>
        <w:t xml:space="preserve"> </w:t>
      </w:r>
      <w:r>
        <w:t>weather conditions, road type, time of day, and more, to train and optimize predictive models.The predictive</w:t>
      </w:r>
      <w:r>
        <w:rPr>
          <w:spacing w:val="-57"/>
        </w:rPr>
        <w:t xml:space="preserve"> </w:t>
      </w:r>
      <w:r>
        <w:t>models encompass various algorithms. ANN is employed for its capacity to capture intricate non-linear</w:t>
      </w:r>
      <w:r>
        <w:rPr>
          <w:spacing w:val="1"/>
        </w:rPr>
        <w:t xml:space="preserve"> </w:t>
      </w:r>
      <w:r>
        <w:t>relationships within the data. M5 Tree, a hybrid model combining decision trees and regression, offers</w:t>
      </w:r>
      <w:r>
        <w:rPr>
          <w:spacing w:val="1"/>
        </w:rPr>
        <w:t xml:space="preserve"> </w:t>
      </w:r>
      <w:r>
        <w:t>interpretability and precision. SVM, known for handling data with distinct class boundaries, enhances</w:t>
      </w:r>
      <w:r>
        <w:rPr>
          <w:spacing w:val="1"/>
        </w:rPr>
        <w:t xml:space="preserve"> </w:t>
      </w:r>
      <w:r>
        <w:t>classification</w:t>
      </w:r>
      <w:r>
        <w:rPr>
          <w:spacing w:val="-2"/>
        </w:rPr>
        <w:t xml:space="preserve"> </w:t>
      </w:r>
      <w:r>
        <w:t>accuracy.</w:t>
      </w:r>
      <w:r>
        <w:rPr>
          <w:spacing w:val="-2"/>
        </w:rPr>
        <w:t xml:space="preserve"> </w:t>
      </w:r>
      <w:r>
        <w:t>Random</w:t>
      </w:r>
      <w:r>
        <w:rPr>
          <w:spacing w:val="-2"/>
        </w:rPr>
        <w:t xml:space="preserve"> </w:t>
      </w:r>
      <w:r>
        <w:t>Forest,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ensemble</w:t>
      </w:r>
      <w:r>
        <w:rPr>
          <w:spacing w:val="-2"/>
        </w:rPr>
        <w:t xml:space="preserve"> </w:t>
      </w:r>
      <w:r>
        <w:t>method,</w:t>
      </w:r>
      <w:r>
        <w:rPr>
          <w:spacing w:val="-2"/>
        </w:rPr>
        <w:t xml:space="preserve"> </w:t>
      </w:r>
      <w:r>
        <w:t>combines</w:t>
      </w:r>
      <w:r>
        <w:rPr>
          <w:spacing w:val="-2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trees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improved</w:t>
      </w:r>
      <w:r>
        <w:rPr>
          <w:spacing w:val="-57"/>
        </w:rPr>
        <w:t xml:space="preserve"> </w:t>
      </w:r>
      <w:r>
        <w:t>predictive performance and reduced overfitting. Additionally, J48 decision trees provide transparency and</w:t>
      </w:r>
      <w:r>
        <w:rPr>
          <w:spacing w:val="1"/>
        </w:rPr>
        <w:t xml:space="preserve"> </w:t>
      </w:r>
      <w:r>
        <w:t>rule-based</w:t>
      </w:r>
      <w:r>
        <w:rPr>
          <w:spacing w:val="-7"/>
        </w:rPr>
        <w:t xml:space="preserve"> </w:t>
      </w:r>
      <w:r>
        <w:t>predictions.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accuracy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proposed</w:t>
      </w:r>
      <w:r>
        <w:rPr>
          <w:spacing w:val="-7"/>
        </w:rPr>
        <w:t xml:space="preserve"> </w:t>
      </w:r>
      <w:r>
        <w:t>solution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bolstered</w:t>
      </w:r>
      <w:r>
        <w:rPr>
          <w:spacing w:val="-6"/>
        </w:rPr>
        <w:t xml:space="preserve"> </w:t>
      </w:r>
      <w:r>
        <w:t>through</w:t>
      </w:r>
      <w:r>
        <w:rPr>
          <w:spacing w:val="-6"/>
        </w:rPr>
        <w:t xml:space="preserve"> </w:t>
      </w:r>
      <w:r>
        <w:t>meticulous</w:t>
      </w:r>
      <w:r>
        <w:rPr>
          <w:spacing w:val="-7"/>
        </w:rPr>
        <w:t xml:space="preserve"> </w:t>
      </w:r>
      <w:r>
        <w:t>feature</w:t>
      </w:r>
      <w:r>
        <w:rPr>
          <w:spacing w:val="-57"/>
        </w:rPr>
        <w:t xml:space="preserve"> </w:t>
      </w:r>
      <w:r>
        <w:t>engineering and the selection of appropriate evaluation metrics. Real-time data integration ensures the</w:t>
      </w:r>
      <w:r>
        <w:rPr>
          <w:spacing w:val="1"/>
        </w:rPr>
        <w:t xml:space="preserve"> </w:t>
      </w:r>
      <w:r>
        <w:t>system's responsiveness to changing road conditions, enhancing reliability. This comprehensive road safety</w:t>
      </w:r>
      <w:r>
        <w:rPr>
          <w:spacing w:val="1"/>
        </w:rPr>
        <w:t xml:space="preserve"> </w:t>
      </w:r>
      <w:r>
        <w:t>assessment approach has several practical advantages. It empowers authorities and emergency services to</w:t>
      </w:r>
      <w:r>
        <w:rPr>
          <w:spacing w:val="1"/>
        </w:rPr>
        <w:t xml:space="preserve"> </w:t>
      </w:r>
      <w:r>
        <w:rPr>
          <w:spacing w:val="-1"/>
        </w:rPr>
        <w:t>allocate</w:t>
      </w:r>
      <w:r>
        <w:rPr>
          <w:spacing w:val="-15"/>
        </w:rPr>
        <w:t xml:space="preserve"> </w:t>
      </w:r>
      <w:r>
        <w:t>resources</w:t>
      </w:r>
      <w:r>
        <w:rPr>
          <w:spacing w:val="-15"/>
        </w:rPr>
        <w:t xml:space="preserve"> </w:t>
      </w:r>
      <w:r>
        <w:t>more</w:t>
      </w:r>
      <w:r>
        <w:rPr>
          <w:spacing w:val="-16"/>
        </w:rPr>
        <w:t xml:space="preserve"> </w:t>
      </w:r>
      <w:r>
        <w:t>effectively</w:t>
      </w:r>
      <w:r>
        <w:rPr>
          <w:spacing w:val="-15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predicting</w:t>
      </w:r>
      <w:r>
        <w:rPr>
          <w:spacing w:val="-14"/>
        </w:rPr>
        <w:t xml:space="preserve"> </w:t>
      </w:r>
      <w:r>
        <w:t>accident</w:t>
      </w:r>
      <w:r>
        <w:rPr>
          <w:spacing w:val="-15"/>
        </w:rPr>
        <w:t xml:space="preserve"> </w:t>
      </w:r>
      <w:r>
        <w:t>severity.</w:t>
      </w:r>
      <w:r>
        <w:rPr>
          <w:spacing w:val="-12"/>
        </w:rPr>
        <w:t xml:space="preserve"> </w:t>
      </w:r>
      <w:r>
        <w:t>Furthermore,</w:t>
      </w:r>
      <w:r>
        <w:rPr>
          <w:spacing w:val="-15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assists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pinpointing</w:t>
      </w:r>
      <w:r>
        <w:rPr>
          <w:spacing w:val="-15"/>
        </w:rPr>
        <w:t xml:space="preserve"> </w:t>
      </w:r>
      <w:r>
        <w:t>high-</w:t>
      </w:r>
      <w:r>
        <w:rPr>
          <w:spacing w:val="-58"/>
        </w:rPr>
        <w:t xml:space="preserve"> </w:t>
      </w:r>
      <w:r>
        <w:t>risk areas, facilitating the implementation of targeted safety measures. Ultimately, the system's integration</w:t>
      </w:r>
      <w:r>
        <w:rPr>
          <w:spacing w:val="1"/>
        </w:rPr>
        <w:t xml:space="preserve"> </w:t>
      </w:r>
      <w:r>
        <w:t>into intelligent transportation systems can enhance traffic management, promoting safety and efficiency. In</w:t>
      </w:r>
      <w:r>
        <w:rPr>
          <w:spacing w:val="1"/>
        </w:rPr>
        <w:t xml:space="preserve"> </w:t>
      </w:r>
      <w:r>
        <w:t>conclusion, the study offers a pioneering approach to road safety technology. By harnessing the capabilities</w:t>
      </w:r>
      <w:r>
        <w:rPr>
          <w:spacing w:val="1"/>
        </w:rPr>
        <w:t xml:space="preserve"> </w:t>
      </w:r>
      <w:r>
        <w:t>of various prediction modeling tools, we can better understand the various causal factors responsible for</w:t>
      </w:r>
      <w:r>
        <w:rPr>
          <w:spacing w:val="1"/>
        </w:rPr>
        <w:t xml:space="preserve"> </w:t>
      </w:r>
      <w:r>
        <w:t>pedestrian</w:t>
      </w:r>
      <w:r>
        <w:rPr>
          <w:spacing w:val="1"/>
        </w:rPr>
        <w:t xml:space="preserve"> </w:t>
      </w:r>
      <w:r>
        <w:t>road</w:t>
      </w:r>
      <w:r>
        <w:rPr>
          <w:spacing w:val="1"/>
        </w:rPr>
        <w:t xml:space="preserve"> </w:t>
      </w:r>
      <w:r>
        <w:t>accidents.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holds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accident-related</w:t>
      </w:r>
      <w:r>
        <w:rPr>
          <w:spacing w:val="1"/>
        </w:rPr>
        <w:t xml:space="preserve"> </w:t>
      </w:r>
      <w:r>
        <w:t>pedestrian</w:t>
      </w:r>
      <w:r>
        <w:rPr>
          <w:spacing w:val="1"/>
        </w:rPr>
        <w:t xml:space="preserve"> </w:t>
      </w:r>
      <w:r>
        <w:rPr>
          <w:spacing w:val="-1"/>
        </w:rPr>
        <w:t>casualties,</w:t>
      </w:r>
      <w:r>
        <w:rPr>
          <w:spacing w:val="-12"/>
        </w:rPr>
        <w:t xml:space="preserve"> </w:t>
      </w:r>
      <w:r>
        <w:rPr>
          <w:spacing w:val="-1"/>
        </w:rPr>
        <w:t>alleviate</w:t>
      </w:r>
      <w:r>
        <w:rPr>
          <w:spacing w:val="-13"/>
        </w:rPr>
        <w:t xml:space="preserve"> </w:t>
      </w:r>
      <w:r>
        <w:t>economic</w:t>
      </w:r>
      <w:r>
        <w:rPr>
          <w:spacing w:val="-13"/>
        </w:rPr>
        <w:t xml:space="preserve"> </w:t>
      </w:r>
      <w:r>
        <w:t>burdens,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improve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overall</w:t>
      </w:r>
      <w:r>
        <w:rPr>
          <w:spacing w:val="-12"/>
        </w:rPr>
        <w:t xml:space="preserve"> </w:t>
      </w:r>
      <w:r>
        <w:t>quality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life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individuals</w:t>
      </w:r>
      <w:r>
        <w:rPr>
          <w:spacing w:val="-1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communities</w:t>
      </w:r>
      <w:r>
        <w:rPr>
          <w:spacing w:val="-58"/>
        </w:rPr>
        <w:t xml:space="preserve"> </w:t>
      </w:r>
      <w:r>
        <w:t>impacted by road accidents. It is essential to emphasize that pedestrians, often underprivileged and sole</w:t>
      </w:r>
      <w:r>
        <w:rPr>
          <w:spacing w:val="1"/>
        </w:rPr>
        <w:t xml:space="preserve"> </w:t>
      </w:r>
      <w:r>
        <w:t>breadwinners for their families, are particularly vulnerable in accidents. Their loss not only inflicts mental</w:t>
      </w:r>
      <w:r>
        <w:rPr>
          <w:spacing w:val="1"/>
        </w:rPr>
        <w:t xml:space="preserve"> </w:t>
      </w:r>
      <w:r>
        <w:t>anguish on survivors but also inflicts severe financial hardship on their families. Therefore, addressing</w:t>
      </w:r>
      <w:r>
        <w:rPr>
          <w:spacing w:val="1"/>
        </w:rPr>
        <w:t xml:space="preserve"> </w:t>
      </w:r>
      <w:r>
        <w:t>pedestrian</w:t>
      </w:r>
      <w:r>
        <w:rPr>
          <w:spacing w:val="-11"/>
        </w:rPr>
        <w:t xml:space="preserve"> </w:t>
      </w:r>
      <w:r>
        <w:t>road</w:t>
      </w:r>
      <w:r>
        <w:rPr>
          <w:spacing w:val="-11"/>
        </w:rPr>
        <w:t xml:space="preserve"> </w:t>
      </w:r>
      <w:r>
        <w:t>safety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not</w:t>
      </w:r>
      <w:r>
        <w:rPr>
          <w:spacing w:val="-11"/>
        </w:rPr>
        <w:t xml:space="preserve"> </w:t>
      </w:r>
      <w:r>
        <w:t>only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matter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public</w:t>
      </w:r>
      <w:r>
        <w:rPr>
          <w:spacing w:val="-11"/>
        </w:rPr>
        <w:t xml:space="preserve"> </w:t>
      </w:r>
      <w:r>
        <w:t>safety</w:t>
      </w:r>
      <w:r>
        <w:rPr>
          <w:spacing w:val="-12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social</w:t>
      </w:r>
      <w:r>
        <w:rPr>
          <w:spacing w:val="-9"/>
        </w:rPr>
        <w:t xml:space="preserve"> </w:t>
      </w:r>
      <w:r>
        <w:t>equity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economic</w:t>
      </w:r>
      <w:r>
        <w:rPr>
          <w:spacing w:val="-9"/>
        </w:rPr>
        <w:t xml:space="preserve"> </w:t>
      </w:r>
      <w:r>
        <w:t>stability.</w:t>
      </w:r>
      <w:r>
        <w:rPr>
          <w:spacing w:val="-58"/>
        </w:rPr>
        <w:t xml:space="preserve"> </w:t>
      </w:r>
      <w:r>
        <w:rPr>
          <w:b/>
          <w:sz w:val="20"/>
        </w:rPr>
        <w:t xml:space="preserve">Keywords: </w:t>
      </w:r>
      <w:r>
        <w:rPr>
          <w:sz w:val="20"/>
        </w:rPr>
        <w:t>Pedestrian, Prediction</w:t>
      </w:r>
      <w:r>
        <w:rPr>
          <w:spacing w:val="1"/>
          <w:sz w:val="20"/>
        </w:rPr>
        <w:t xml:space="preserve"> </w:t>
      </w:r>
      <w:r>
        <w:rPr>
          <w:sz w:val="20"/>
        </w:rPr>
        <w:t>Model, M5 Tree.</w:t>
      </w:r>
    </w:p>
    <w:p w14:paraId="62884475" w14:textId="77777777" w:rsidR="00BD5AE0" w:rsidRDefault="00BD5AE0">
      <w:pPr>
        <w:spacing w:line="276" w:lineRule="auto"/>
        <w:jc w:val="both"/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20B73AE9" w14:textId="77777777" w:rsidR="00BD5AE0" w:rsidRDefault="00BD5AE0">
      <w:pPr>
        <w:pStyle w:val="BodyText"/>
        <w:spacing w:before="3"/>
        <w:rPr>
          <w:sz w:val="12"/>
        </w:rPr>
      </w:pPr>
    </w:p>
    <w:p w14:paraId="305BC088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RASTEMS-2023_A46</w:t>
      </w:r>
    </w:p>
    <w:p w14:paraId="4AF5EA9C" w14:textId="77777777" w:rsidR="00BD5AE0" w:rsidRDefault="00000000">
      <w:pPr>
        <w:pStyle w:val="Heading2"/>
        <w:spacing w:line="362" w:lineRule="auto"/>
        <w:ind w:left="744" w:right="218"/>
      </w:pPr>
      <w:r>
        <w:t>STEREOTYPICAL AND ORTHODOXICAL CONCEPT OF CASTRATION ANXIETY</w:t>
      </w:r>
      <w:r>
        <w:rPr>
          <w:spacing w:val="-68"/>
        </w:rPr>
        <w:t xml:space="preserve"> </w:t>
      </w:r>
      <w:r>
        <w:t>HIGHLIGHTED IN</w:t>
      </w:r>
      <w:r>
        <w:rPr>
          <w:spacing w:val="-1"/>
        </w:rPr>
        <w:t xml:space="preserve"> </w:t>
      </w:r>
      <w:r>
        <w:t>THE WORKS</w:t>
      </w:r>
      <w:r>
        <w:rPr>
          <w:spacing w:val="-4"/>
        </w:rPr>
        <w:t xml:space="preserve"> </w:t>
      </w:r>
      <w:r>
        <w:t>OF KAMALA DAS</w:t>
      </w:r>
    </w:p>
    <w:p w14:paraId="57364E45" w14:textId="77777777" w:rsidR="00BD5AE0" w:rsidRDefault="000E09AB">
      <w:pPr>
        <w:spacing w:before="115" w:line="362" w:lineRule="auto"/>
        <w:ind w:left="4208" w:right="3671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499584" behindDoc="1" locked="0" layoutInCell="1" allowOverlap="1" wp14:anchorId="29FB6DBC" wp14:editId="2DAD9BFE">
                <wp:simplePos x="0" y="0"/>
                <wp:positionH relativeFrom="page">
                  <wp:posOffset>654050</wp:posOffset>
                </wp:positionH>
                <wp:positionV relativeFrom="paragraph">
                  <wp:posOffset>424180</wp:posOffset>
                </wp:positionV>
                <wp:extent cx="6214745" cy="6214745"/>
                <wp:effectExtent l="0" t="0" r="0" b="0"/>
                <wp:wrapNone/>
                <wp:docPr id="93678428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668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738411958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668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1775193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1046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3DE384" id="Group 149" o:spid="_x0000_s1026" style="position:absolute;margin-left:51.5pt;margin-top:33.4pt;width:489.35pt;height:489.35pt;z-index:-20816896;mso-position-horizontal-relative:page" coordorigin="1030,668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34oEqgIAACAIAAAOAAAAZHJzL2Uyb0RvYy54bWzcVdtu2zAMfR+wfxD8&#10;3thOkzgxkhTDshYDuq3Y5QMUWbaFWhdISpz+/UjZzppmWIcCG7A92KAoiTo8PKKWVwfZkD23Tmi1&#10;itJREhGumC6EqlbRt6/XF/OIOE9VQRut+Cp64C66Wr9+tWxNzse61k3BLYEgyuWtWUW19yaPY8dq&#10;LqkbacMVTJbaSuphaKu4sLSF6LKJx0kyi1ttC2M1486Bd9NNRusQvyw585/K0nFPmlUE2Hz42/Df&#10;4j9eL2leWWpqwXoY9AUoJBUKDj2G2lBPyc6Ks1BSMKudLv2IaRnrshSMhxwgmzR5ks2N1TsTcqny&#10;tjJHmoDaJzy9OCz7uL+x5ou5sx16MG81u3fAS9yaKn88j+OqW0y27QddQD3pzuuQ+KG0EkNASuQQ&#10;+H048ssPnjBwzsbpJJtMI8JgbhiECrAayoT70uQSyoTTs3lXHFa/67cvsnnW7Q0WQqR5d27A2mNb&#10;L41gOXw9X2Cd8fW8rmCX31ke9UHkb8WQ1N7vzAWU1lAvtqIR/iHIFChCUGp/JxhSjQOg9s4SUayi&#10;7HI+SdPFFO6KohJYhVV4OEmnKZIwrO72UswtFIko/bamquJvnAGlA3sQYHBZq9ua08KhG7k6jRKG&#10;J3i2jTDXommwimj3mcNleSK2n5DXCXmj2U5y5bubaXkDJGjlamFcRGzO5ZZDtvZ9EQDR3Fn2GXAH&#10;BThvuWc1Hl4CiN4PBT5OBMQ/QGI6DnT7rBTPJTXo8ReCApKt8zdcS4IGoAagQeh0f+sQMkAbliBo&#10;pZG7kEqjThywED0BPgLuTcD/7yk1nWdplk3TxeW5VEMzPRXZfyDVcdeF/pJUJ8kidL80mcy6g49a&#10;TcaTvvmh1QlwaLqDEP+oVkOPhWcoSL9/MvGdezwG+/HDvv4OAAD//wMAUEsDBAoAAAAAAAAAIQDa&#10;Q2WPc74AAHO+AAAUAAAAZHJzL21lZGlhL2ltYWdlMS5wbmeJUE5HDQoaCgAAAA1JSERSAAABXAAA&#10;AVwIBgAAAIQWBiwAAAAGYktHRAD/AP8A/6C9p5MAAAAJcEhZcwAADiYAAA4mAaLvJfwAACAASURB&#10;VHic7L15kBzZdt73uzcza+1GN/Z1BhjMALPPm/dIy5JsP1Ok/ExJ9iMphZagFGZYtrW9sCMkblZI&#10;lCjJMk1S5F+yREfQSzi0WKIlk7YVCtIM+YlhBbXwzZvBDDBAYwYYDAZrA+ilqmvJ5V7/cTI7s6qr&#10;uzNr6S4A9UX0oKa7KvNW1b3fPfcs31HWWmaYYR+hWbkxDyz4qntEK31MKY6ibB2r51C2ppSqYynL&#10;061GUZGHdEFFACi61toNrGqhTBOrNqxl2VjzsGTLj4A1Dp5vAGZf3uUMMwBqRrgzTA7frHQfHTrr&#10;uKVTyrUnMOqM0voicEZrjhrDERQLWCqAp7V2JjEKY0wEBCg6WNa05pExLANfWGOW0PYLG6r7Uejf&#10;LR95cgu+qzOJccwww4xwZxgZrceXzpTK5YvK2gtK6XdQvIZV54GjYGtaa7XfY8wDY4wF1QKWUfYG&#10;ho8t5iOr1JLf7S7VDr/zxX6PcYanGzPCnaEAvuX5K6XXHc99U1nnO1H8TpS6gLWLw1mnNvOPAWvl&#10;J/llz+O+12xCZf5JHqvex0oBevNXmQe5YYyJUGoVa6+j7L+w1nwrCpwrpYMffAx/0C98wRmeS8wI&#10;d4Zt0V65crbqOl82iu8E/bu1sq+h9EL+K1gwBmzyYzMEqNLHygGd+VEOKB3/xGSJzlw3eZx1xxpS&#10;0k7uF4HJ/NgoQ+o2faxUej+tKUTI1qwZq66C+XVt+a12GH27evCNW/kvMMPzhBnhzpBi7cPzkVP6&#10;TgW/D/S/C/ZsLsvVRimxghAXCHm6ZXA8cEqgSkDyo7e52F7BAL78WB8iH6IAwq6QM/S+H61lI9jt&#10;qsZEoG6B+f8s/BMn8n+LhbdvTOxtzPBUYUa4zzGaDz48Xql5/57W+vux6t8B+6LWejATKsQaTKxF&#10;SC1DtwRuVciVKlBhmGP7dMECHaAtJBy2IfRTSx0yFrna6umIYYwxoD5H2X9hjPnlIAj/VfXQW7f3&#10;6l3MMF2YEe7zBe2vfvyu6zrfj+L7sOp1rZW39WkKOXInR/GEYFwoVcGrgqoB9b0c+xRhA2wLgjb4&#10;bTCh/Fqp1CWSfIZ9EF8w17D872EY/Upp8fX3maWqPTeYEe6zDzdcu/a7tav+GFZ9t9bq5NanZAk2&#10;THnCq0KpBk4dmN/DIT+NaEC0AX5MxCAfq3Z3IWB7D2X/mQnt33EXXv11INzDQc+wx5gR7jOJb3nh&#10;Wv27tdZ/HM3XtNKLW5+jMgRr5P+9KpTroA8groEZhkcbzDp0N2ICtrEvOCHgAeRrzSqGXzPG/E/u&#10;wsY/g+8I9nzYM0wUM8J9hhA0rnzVUc5/ppX6vi3ZBErFPtgwdhMY8bmW58Bd4Pl1D+wVNiBcg25T&#10;fMJKxz5gN/1usrBmzVj+z8iGv+jNv/Eb+zPmGcaNGeE+5eisXX6l4nj/uUH9J1vcBUoJsZoIolBO&#10;tV4NqgvAIZ7+wNbTCgs8gfYaBC35X8eN/b96C/kaY+9p7P/aiYJfrCy8+cm+DHmGsWBGuE8lfqkU&#10;Nd/6Awr3x7VWX+r5U9aSjQL5/1IdKgeBAZ6FGaYAa9B5Av6GfHeOt63la6y5ZG303zlzH/2jWcHF&#10;04cZ4T5F6Kx99HLJ8X4c1B/TWmecrJmgVxjI4/IcVA4BBeoUZpgCxOTbbQIKXG9g0M0Y0wb7d/wo&#10;/JmZ1fv0YEa4TwHC9Y//I+04P6WVfqv3Lwowkh9qIskoqB1C3AUzLAOrIcy54Ma/O0j6ePrxBFpP&#10;JPNBO5LvjKY/4Gas+chE0Z93D7z+f+/LMGfIjRnhTimuX/+n5fMnzv9xpfRP9Phm+10G2oXaIjjH&#10;2f/qrenCbWC5BY6TfmTH5uDMfg+sMAxED6C1Km9iG5eDMfaetea/uXH/xv944cLv6e7jgGfYBjPC&#10;nTKs3/nXh+cOLPwkSv0XWuty+peMNWtN7DI4xn5nF4RAG6nJ2rDQCcFYiDLaM0pB2YFj7t56kW8D&#10;K10oxRW5nRBeqhRzslyOX7/gwmFgIvqRhbABnYfickiq/PqsXmNMF8svNtdX//KB07/t8b4NdYYt&#10;mBHulKD16L1TlUr9p0D90VS/IPHNGkkl0o64DJwT+zrWDeB6GxwNYQRWgVbgxP8q1Zv/YBES9kOo&#10;e/DqgNq2SeCmgWYAXvxptgO4WC22RX27La/3QyHet8q7v2bPEN0Xl4OJJMVPJcI7sqZjHeC/1+m2&#10;/nzt8Lt39nOoMwhmhLvfWLnxonHDn0Hxh1Ld2PgfE4ioiluB+lHEA7n/6ABXNqBSip0Y8XCthdCk&#10;1q1SQlJOLDWggI0ADnjwyh44Uj8JoWtkYwAh3DeqkJczN4BPOlB20/f29g4v7sY/B0Yb9hBYgY1l&#10;CDsiEqSTHW2TeC2Wf6hD98c4eP7zPR/eDJuYEe4+ob1y5WzZc39Oa/0H0t/G1kkUCNmW6lA9CdT2&#10;a5jb4lJHLD/VZ8pWXagp0QPzgYe+LHtPp4felg+v1Sb/rq74QGx1A7QCeKeaP2h2F1iOCTd5/bvV&#10;7T3lV0NodcCNn3+6Im6IvUML2vfBbwrpOh4Dshv+UTcIf3gmIbk/mEVZ9hitR++dMhtLf7daLn2W&#10;km2sDxv5UgZaqsLC61B9mUnTko9YckVRdsRNkKAbwikPzio4ivhJjwJvxlZwmJFn8Ry4sweKAYFJ&#10;yRYAW2zCt6PUOga51k6flTFQLsn7C81+lJXUoHpe5k6pKnMpinedeDRa6z9QLZc+MxtLf7f16L1T&#10;ez7E5xwzwt0j3L79m1XTWPqblcrcba30D8pv4yUZ+VJxVKrBwltQPgdM1tF5H7gWwkctWGoXf72j&#10;ewnXIuQ9CC+WwI/S/3c1tPeAcFXGuDNWiLDIhN8Iwc2wplawvs1zLdCNxH2iANfZz+Q8T+bQwlsy&#10;p4JWTLywSbxK/2ClMnfbNJb+Jnxr+o5QzyhmhLsHiBpX/+Tpg4cfa0d/Y1NvVilxGwTtDNGeZS/s&#10;oi5wtyEWYK0kQynKuRWnNxtU73CNOYRks1kLoYFG4ZEPgcS/jJBhXoTEG0rmNQqxegehFd8DJVqL&#10;3lRUTSuZUwtviXsqaMucU5vWrtaO/oZpzj+KGlf/5D4P9rnAjHAniHDt46+Z5vU7juP+wmZlmFKS&#10;S+m3wKvAwpt7RrQJysBctk5NQdHcoQP0WrhaiVthO1T6XBBaFyf5ItgiMGuLEe46W78RrSDYhnBX&#10;kU0FZDOZG+KA0gUm06VSQflFIV6vInPPhFnirTqO+wumef1OuPbx1yYyhBmAGeFOBM0HHx43G0u/&#10;7nrer2qtxE+WCMn4LQlmLLwWuw7G/xXcY3dR1UU39at6GtYKpsmX6SVQR21v/QHMuxD2P3+C8dqA&#10;XhkCS58/dxc0bF9AEHGjdLZ5j80wvX5kJHBYFHcieLgBl7oSsBs/VOxqeE3moN+SOblJvOqU63m/&#10;ajaWfr354MPjExnCc44Z4Y4bzaWfrNXLd7XS3wOkjkS/LQywcD4Oho3fR3s9lMV6rwVXOjs/9xhs&#10;+gS0At8WC56V6bUAleol4EHPNxmz09HQmqAft//S1sb9IXOiEw62iC2DLfMgignXyr/DpIat+VAr&#10;i6V8vzXEBXLDkzm4cF4+GD/R6930735PrV6+a5pLf2WSo3geMSPcMSFoXPmqaS7dRuu/rLXWm+ZR&#10;2JHqsIWTMPcqk6wMa/hirdZLgJIqqZ1Q99IjsqPgcUGLs+KINZfFdrcs02txKnoJeNyIKWQTRS3c&#10;dtiboZDAUdDs+52PBAW1Su9TdDu9R2pRK9JijcmiLnNy4ZTM0TDepZUS/67Wf8k0l24HjStf3YvR&#10;PA+YEe6ouPzNOdNc+hXPKf1zrbWU6SslubR+CyoLcOBN9iIj80hVAmEWSdsKLFzdoWfAIVeKFCB2&#10;KxQU+/OcrVZtPxklqNEbOIP03pPAoLed14fbRqrnBkEraPRtFE3SRsXGymdfFI8zJch7j0MyRysL&#10;MmejnsDaGc8p/XPTXPoVLn9zbr9G+KxgRrgjIFy/+nVz9vQ9rfXXgYz7YENW4OKb4O2dVMphlVqc&#10;FilCaIdwYxtL8nDyRNLMgSJuBa8vU4Fdsh3cTPGDUuLTnVSmgqHXB2tt/qZBq6QLQyGfaRTn1Sol&#10;m1oW6zZNHwuN+KuLoAH4/TnDu+BjXwo7xvr5eWdkziotczjrZtD66+bs6Xvh+tWvj/OWzxtmhDsM&#10;Pnt/0TSXftV13V/RWs1BLCAQdiDowMIZqF9kr6VO6sQVXTGrWaDmSUBsu77cPW4FXcytMEevxeoo&#10;IY7t4PRZuEpJmfAkEHdp24Ql/zF/I0rJLzTyGc558tgZkI3RzgbMbPFSlfthMes2QEqWDaJp8V5r&#10;2y7tQ8CRubtwRuZy2IlJV6G1mnNd91dMc+lX+ez9mZr9EJgRbkGEjaUfMEdqd7TWkj6jlAh/dzfA&#10;q8PC2+xnyvt8qdcCs0DVE5nChwOeP4pboc7W1LDODoGwmtPrRnDU9sUSoyKyW9O68hqenYz/NjRw&#10;VMGheDNJTgJZX/Wm/za2dIuokYVAI0hTyvLgXhyYc7WUHbt6EkmFh2Que3WZ2zbKWrtfM0dqd8PG&#10;0g+M/bbPOGaEmxO3b/9m1TSv/RPX0f9Ya13bPK8GHfF5Lb4MlXP7OkaAI2prIAukwOGLlhyXs8i6&#10;FXRMJtv5YftRhi3FDztZuHW1lXCbE8pUiMxWl0IewjX0Hu8tYsnPE59X4ua7ieuk1XevQYG2nXDH&#10;Fn/NahdKMcl2QzhRKfb6Qqick7kdBTLXIQmqVV1H/2PTvPZPbt/+zVmL55yYEW4OhGsff+30wcOP&#10;tXZ+LxDnQEVxUGw+DopNR9fbfrdCFlUPbrSEJLKYL4lbwVLMraCQhZ+1chXbW60l4o7sMXYqJBgV&#10;YR/hQj7CXafXl5p9vEmqmUyFJiJwntyzaMFDQp55sQxEIBVtsRV/rNgth0A9DqrNx0UTWWvX+b2n&#10;Dx5+PCuYyIcZ4e4C07z2s1LAoKubvtpNq/YClF4cy33ujeUqgoXyYEtTK6h4cLUVL9oYh51et8Jq&#10;gSKIirs1U2G7wFud9OidYFKJCr7p9aBbm8+jvmp7/bf1DEsnMpNZS34jEzALjFjxefGQmDSLvMZP&#10;syB8A4cnad32o/SizPnE2t307eqq63m/aprXfnYPR/NUYka422D9zr8+bJpLS1o7PwKklWLdDem2&#10;cOBN8se9t8cqInV4rymC2ePAUQbkuFpZ3I4Sv9+HmXSCRdKJoONj/1rOe7l6K+Ful7Of5Jf2ZCqY&#10;7Z8/Cnp0EGISzcNr3b6KsWqGpetx4EzH1qVPrztBIe6HvHjkp9KPedBA/MVJelsUwak912yoytwv&#10;z8W+3WylmvMjprm0tH7nX++tKuVThBnhDkDYuPZ9cwsH72qtLwAxM/gQdWHxpVj7YDR0kNSeGy1R&#10;lqpXpB3MOGT5K0jUO2tJJoQTGrFiHQ0fZSzZrFvB1fA4J/lX1db7dHd4bb+FC8PJQxaBQd5zHrTD&#10;3gBWNgBWiTejxNf9RSTEm7wnT8tnnwctpEx401dsBwf6sngQpql1oZENYN8aYpbPylqIurI20oDa&#10;hbmFg3dpXPv+/RraNGNGuH0wjaWfdx3nl7VWpU3TxW+B48KBt5DwyWiwwJWGHOtrpbRCqebBgxY8&#10;GvkOsJCRRExI4ayXpm6VHbn/1djhelL3uhUaOdMHDtAXONO9Uoz9GCRiM+642RbjPmdgqj3gtVnP&#10;fIXMZqFEOyJ5L4n8Y17cjXo3Aa2gMuC0kCAibRekkM/4xB61Ktoe87ImHFfWCMQBNVXCcf4P01j6&#10;+f0d3/RhRrgJPnt/0WwsXdaO/rNAGhgLWjB/DGoXxnYrBdSrg62Zqgeft/JnCmyHI6SLVyMEWgVe&#10;82SxhlbIr2PgcytkUo1byRRxK5Rgi4jNdgIvAPO6N1NBMUDZa0Rs0VEgX5XZWuZ5xm61ig8kf4/H&#10;7yQtxJDP80BOc9MQl2HHBN2N4IgLx52tRRUJ7pJWs0Xx2Iqknw1ChzFtdrULskaCvoCao/+s2bh+&#10;ZZazm2JGuED30aVXzdHaDa30G0DGheDDwqugxy+cdNgdvLiSwNZSX2CrKBK3QuLLdHRa/PBmFTqB&#10;/K3qwqov1WgJwVjkcR63goMEjXoCYXb7heywNVA2bjfkIOGaPBZus6/goT/jIKk0G2SERiZ/nspd&#10;el0JWEnP89i+3Hmlk2Yz+BEcHbKZZRO4FkhzzCstuNSCD7twy4648enjslaioNfFoNTr5mjtBo8+&#10;fG2Uyz8reO4JN2pc+zPlWu2qVvrgZiuSoJ1xIUymTeuRAb+zmcBWyYUPRyzDWiilaVdZCcYycK4m&#10;/kqLEHM7FEsr8aK4BdwKVbeXKHYSIy8xOGVtnOgfdl7hmm6YKooZOzjjINubbfP68XeWVyEs27o9&#10;MJJVMmjcCR6R+o7lhjBM3+YbRjZy38hJql4Sl5YTZ6a83xLiHR5lCag5rqyheD1ppQ9Sq34cNa99&#10;Y5SrPwt4rgnXNK//jOM4/z0QM42BYAOqB8fqQtgOtYwmLaRpR8lxVqvewFZRHCUlQhX7bhMiPAQc&#10;r0pjRIUsumx6UuJW6C+UGAS3gIhNi17yi8z4Az+DyH631CtD2iIH5DMZdGSv931nkJ4I8mCF3hzh&#10;0KSZBtudaB76cRAUsW4Xh0gFux4KqdZKqSvDxv/RSLZErQRPuvBBZ8R0vdoFWUPBBpC+WUc7f/N5&#10;Tx17Tgn3mxXTXPo3WqsfBdIuDEEbFl4E7/SejOJQZvFGRgj4WOxjtcSBLQtLQzraysTWZ3wPV8Ny&#10;ZiWdBhZLYt3281FCIo9y+DUqfS4FpaCzzYp9MEAVa1RfZD/6h2zt7tkDDVIfaZJGNmgjqAyo5DOx&#10;PzwPHgTp+0++81J6200k38fmRqBTIZ0TBX0wt6yUD9f7XCR+JJuwb8S6t1Y2FEfDt1sj+ne907Bw&#10;Nm7rk+0u4fyIaS79G/jmXmYQTw2eP8J9ePmEaZ5a0lp/J5Dx14aw8AaSlbo3yLoVlJJFcQQ4VUmb&#10;LFZc2AgksDUMFrzUV+xpWO87t553JNe0Gw3QHtBy793Qn3vqDKgga5G2LU8aLfqRbAjjdtpYtlq0&#10;uwX012wmv9X25t9mMSjzOjAwn4NwO/Tq7PoRHMkMLDvk5Dn3Mo9DI59XEaZaAx63JQMmmULWil7E&#10;yTK8E/+cqch3Fsanq1JfrvZwWJA1FYX9qWPfaZqnlnh4eRjPyFON54tw1z48b+qlD7XWLwBp1ZjW&#10;cSHD3mc11mIL1FGyCDYQV0DdTaP9VQ8edaTTblEcJT3uJ26F/uP+q54Es/w+0lU53QpVeq2zpKPv&#10;ZwY+iaSwY6nTe/T2LYRasibGDd/06tladifcdiZgFvRVmGUxR+z6yQYJTb6Ch3smJc8kGyS76fqk&#10;C9LVQraNjEXsR3ICKoKbHQnCZtEJ4WxF5kaCw8DrFSH1zQwNNapPF8CVtaV1pjoNtNYvmHrpQ9Y+&#10;PD/qHZ4m7Fve9F4jXL36u7Rb+b+0UvVNWvFbUK5DZf++80MufNGRheg5cDeECy5cdOGDUBa/p8VC&#10;uduCSq2YDe6RdmZwtCzkRxbm+izAN8vwfhtC1atb62l4HMHiDhbcwEmkoBG7KkoOmx95gBCLZ+FL&#10;JYPcqSM/UXzSsJGkFyU/1sQ/mzaaPFawSVFKgbKg57DOecmTjTVsjQXCCNwmIp64lbW6YW8e7U4Z&#10;B9lWPUn+bZ6aw/VMZZkfbS3LjZK3EW90T/y0YCXJtCiiQ/dpHARNYgMKsbAPV+DggOd7wLGyuH3K&#10;jsybdZ/xHEHqr0LnRqyqJwKWWnHEOJVLZvXqf+wuvvb/juEuU4/ngnCjxtU/5Zbcvw3EeT1WyHbu&#10;CLin9nVsR0g7tbpaLBrryuJ4vQIfxT0ntUrFZ96oFTtWLpTEQnZ0pqhhwCJ6owofteUjSqw9V0vC&#10;/W5CBFlSh1iPNrZ0u1ZKjZWFmoWTpslhsyxBFeuAckA7oF1wy+AkpOjGP87uAwDE66h4JfObhM6r&#10;QRM27srATCR+RceFUpk1fZaQkhSIINbxThkHnk61cZMKs93wgN5TQGRh0MzrPykk8CM4UuBLX0Wy&#10;Umql9JqhkRS+F3fwAVfoDYAam5L1yKicB/cuNB9BqRYXSVDXJfefRY2rf9qZf+0XxnGbacazT7iN&#10;a/+147g/BaR6CH4bFk+zF21v8qAW5+Q6cWbCPWQxlpD0rc9aaUVa2YWrbXi3gIzDMeBB7MdN9Aua&#10;bD0Gl4CXq/BpSyxqVK9bYSfL2nGh5YOKjdaygbI10mPN0dRdS00nFq0HvJT/DeTG1umsiK1Pb0F+&#10;euADTRZslzetQytSrEaKllHQvgulCJxD9Nu7cy48jjewyMKBErtiOZsKFsG8V8yfZ7ch6O3w2QBX&#10;QjeC13eZN2s2FePJBu7GJqXvnoLFMqzegVJVdmVrcRz3b0eNpYPO/MWfGtetphHPNOGa5vW/ph3n&#10;LwKZyrEOLJ6nmMzIZHHIhdsdqMYW6EoXTsUW6CFgowrLnbh2Pj7uf9iFt3Me9TyEqBML1NnGrQCS&#10;MXCmJtq5tZhItncrWOAJdBocCg9xwKlywDVUShqFRy+lKNJlOy3TrgQcAgVlBWUNBzdJah66j6B1&#10;G0wQ9+iZh/ICnj1EqOVzDc3u+bdryIZai1O7AgPnChzTgwjmSvmtzKSlUr8r4Uhld9fHSid1eyTB&#10;x/H3LTkck+4N8CpyurEWx9H/rWler+m5Cz8x9ltOCaZl5o8dprn001rrHwNiMy0UH+Hia6SJONOB&#10;rFvB0ZIb2yZdHC8o2Ij7k1VdIcBuJFH/N3K+lYMleJjDrQBiEXdrYpXVHSH5tQiMA5p1aD+C7rq4&#10;Atwy1A5yuFJnr1sKTRbzUJ7PfEYh2BXYuMuistxThyWoaXevMHsQpippkZGKsbyKHAoh9ZM5P9oG&#10;sNop7koA+CQu/EgyPIwtptVbDHOw+DqsXQWnJEcka9Fa/UXTXCrpuYs/Pqk77yeeScI1G9f+htbO&#10;DwNsdtA1ISy8xSSakYwDWbeCq8UFcC4z2V/z4FIULx4tQY12KIvklRzf4nHgfp9bocH2C/8FwHdh&#10;LUnGjGCj+5h57kH9KFTP8XwlubigjkL9KCXgS/FvG6HFbdyCaAXmT4JzlOzGEyCpdVUvToUzkvaX&#10;F5GV7zpv2fCNzlbJx24Ir+/SaG0FCZDVM0TtR3Bqor0cPFmT65cBK8EKa9Fa/5jZuObo+qs/Msm7&#10;7weeuRVjGks/p1WGbENf/LYHppdsQdwKicrWdiLg71RSGT+LWLuNnDm6DuKXTZL2HQ2Pti2ejyC8&#10;xcutzzhs4bUSfKUG8/OHYf6tWFvimZs6Q2HeVTB/DhZfFfGW1Y9g9RKEolxx26YdIZIODUWUOboR&#10;HM95irlpUnlNkHt1Qjhc3d2VcDv2+WZzdSk41uGgZG1a06fB4PywaSz93MRvv8d4plaNaSz9vHb0&#10;nwNSsgWYf2MfR5UPR8gIWce+t8cDnpdVvbLEObptiYLvhmwRRMkRsu5BeFfIYuVDyVGaP8nZCtSm&#10;d5+aItQkCr/4JXFbRV1Yu0GzJcUEgZUN9WCR9BIrG2We0G4D8b9W3F5XgqPg7C7f342kvVImWNYJ&#10;4dgQ1u3QlejJGg27WbWxP/esSTw+M4Qbk20qrZh8cfOv7/PI8iMpggAhxEeZ2spbVhSeUGnHgc3X&#10;leDOgAaR/ThO+jqLFB7cDYDGZXjynnxmi6/CwXdjkfXJCPc8+yhB+RVYOM87dTkhVCMJIxwPcyoC&#10;IULuizm/gu1cCS/v8vo15DRV7iNqV0vpdxEEwOX1EUT051+XrIVe0v2zzxLpKjtp6aY9gGks/Vyv&#10;ZduVL27u6VKEewx83harFQArboOmLxZSJdZeMHGbF5UpUrAW2gG8WduZJj+MJOrtRVDHcNrpUC4F&#10;jF/RYIZ+WEB1voCNh1BbiP3gqb/3HvCwm/YsawfwdnX3QMvnVkRnqm5vVsLB8u7W7QcdCehlBYVa&#10;PrxaK94W9WM/tuYjOF4rTtibaF4VF4Nb3vRtmMj8vJ6/+MPDXnJa8NQTrmle/5keEZqnlGwTvN+J&#10;hVCSyqwoTYDvhGIFJ+WwVwNxEST5naGRY+u724ibwxorGwqjXA7XNMXKJ2YYK8I7sP5AIvQLLwIH&#10;uE9a5RUaSVO7sAvbRsAHmRQ+kFOSsbunDd6IpBqw4hQn6n48AO7Gmg0AG104WYeTxS6TYhDpGvuz&#10;eu7Cjw17yWnAU+1SMM2lv9pLtv5IZPsA2aX3E7U+bdlERDwycL7aqz3wmid/CzPBElcP0NG1D8Vl&#10;sPY5B+uKw7UaM7LdZ7in4dBXYOEMrN2E1Uu0A0m9A9k4T+bIPvncpEG5BN1w9zzfBiI8X3Z6XQma&#10;4mQLQraJ/9hYWYZHd33VDph7LXYvZEVv1I+a5tJfHeWy+42n1sKNGtd+zHGcnwbS1C9rh/bZPkEq&#10;ulBwwMuXajUJPELcComlEERSybTdIvCBy/FkV3HdfTsCPHhXbcDKNfCqMH+emU92mtHlceBxJ9Si&#10;Z+HAOzmEai51erUquqGUcp/bxZS61JXNud+VcLFWvCToeihzrhT3W9sI4IXqiISboPFxXH3hbVq6&#10;URT9uDP/6s+M4/J7jafSwo3Wl35oC9maaGiyfYyQbdWTaq5GIPmt+4EjxIsgE9zaqR9XCThbFaEW&#10;kIIJBzixsQGdVTj0Vvy5zMh2ulHmsKd5pwpnPDjdbUD4xY6vWEV8pgnZJrbTbmR706RdKohf3g0l&#10;g6Io2a4g66WcaW5Zc8dEtiBz10SyxhMhc8f56Wh96YfGdYu9xFNHuP7K1beVVr8IpMLhJozlFYtj&#10;A7jVELLNds9tBPDpPpFuPeNW8DQ82aXVziHgeFkq1A77AW8765yYL0P1NNNWVTfD7jjmwOG5edH8&#10;ePweRPcGPq9Nr4XajeD4Lp6iJH0sm5WQ5HW/NAQb3O70uhJCAxfHLbl5pkFDLwAAIABJREFU4M10&#10;ncekq7T6RX/l6ttjvtPE8VQRbuvxpTNuSf+G1srd1EYIfTgwfOpXHTg2LwGpjPifkG4ox6W9xkFX&#10;Fg/EruldNWkfcrpxk3ecNi/UPHAP8IwWET5fqF2Aw1+G9rr44O1yz58Nvc0oNbv3OrvZHaCPG8BL&#10;Q7j0b1lRVksE5dshnKhOiFQOvC5rPe4KrLVy3ZL+jdbjS2cmcbtJ4ekh3LXPD1Yqld/SSi9CrPoV&#10;dGDhFUat4T9D2t8rQVLJtRFKNsBeot+tUHJEPGYr1mDlfVhfhvkTuKWJ1mHOsC9QMPcqHHobGg9h&#10;5dsk269Dmlc9qK17Pz4b5EqIpIll0aTANqKYlqSwBUYe58lKyNMnbyscWetBR9a+NKdcrFQqv8Xa&#10;54PkfacSTwnhfsszbvc3tUr6ldtYYvEF8kk/745TyO7cymQpJKTbjfaedLPZCq6KNWmzaF6FJ5/C&#10;wZdjd8qMbJ9tePI9H7wAKzeh9THzpFkNjpJCie264qwhubpbXAkWXh7CXrnpp2RrEd/tKzm8V59Z&#10;uLERt1sqjKqseb9N8i600seN2/1N+NYEeoeMH08F4Zrm3D/QSr0KxG1x2nDgOIN164fHKSRhu590&#10;K/tAulm3AgpMrJNLdBcevQeVA5JWlFt3aoZnA3Nw8MtQmqO+tkTZSIWXUlLA8Gl3a/PHFnCzLcZD&#10;Fp0Azg3hSriLiPC4cWPLdiBlwLuFZS93paqtXhY32XCke1DWftDO6C6oV01z7h8Mc7W9xtQTbtS4&#10;9hNaOz8ApGRbWYgFVIphW62WDE4Dx6aAdI8QfzlWktutA51GFzotOPKVfe9UMcM+w30BFi7yiu4Q&#10;BDJH3Lj68HJHymsbyL+fdKQppM64EtqhtFsv2jI1Ah6002KJICbenRypK8B7bTEakmq4siOZEe+3&#10;Cg4AZO1XF3pJVzs/EDWuTb2O7lTn4UbNa3/Y0c7/BqRVZI4nwYSCaAMfN+FIfXddUBB92od9FTyJ&#10;qEfZmUzzw35cteJXLkfwkl2jVqsyjVkHDUS05MhuT3xKsY5YkdPRH2QrNoBrLSFVT6dH/DCSfN5s&#10;W/pkDrtK+tgVxbVArNuk/1srgNeq0iluEG4aEdSvZgjfWCH8uisNTIdG67qki2Wq0SIT/RFn7tWp&#10;tXanl3BXbrxovOi61qo0amFDC2lLU3FlVz1SEVHv3fAAEYVJ2s0Q/9OJwFP5xb+HxcMQ2q0NztY6&#10;4E7Xcm8ADw2sdeBoTfRzJw9xOiZzVimkGmkPZDdXkWN5yYETJUnFmyYRtQixbEObktugld0KxDod&#10;Zu4mRTn1mCRbIRzapgw4GY9B1h2kebpBJF1FjhUfwlb0FUYYY30dOBc4eP7zcVx+3JhKwr1//9fq&#10;x+Zeuqa1Op2mf3VhoXjaXQO43pJUmKTlSCsQ0s1j6S4jXXWz/q+EdJUVjdqJoHlVVs/iy0yLVfsE&#10;WDFSSRT60vPxrRziKkVho4B2p0s3CAkjgzEWa1OXUHbGquQnVlFztKbkOpTLHqXy+AOJ10NotEG5&#10;shEvuGLZT0sS3j3gfktcUEnll40FZawRbdxhSndBujqX44rGyMjPoPn/GLiVsbhBvrN2IP//RnnM&#10;vsy1D8XKjVv1GGPvPGzefPXEia9tjPM248BUEq7ZWPo1rfR/sPmLoBWnf+0iWz8An4aw1qdkD/Ll&#10;z+cs4V0G7vbJ3yUpNYyddNuw/DHUD0Dtld2fPmGsAo+iNEvCUbJ4FytwfmyrxtJutdhodwmiCIPG&#10;0Q5aq7hcOT1e9HOF3fwPWCSD31hLZCyYCEcryiWX+XoNxx2PH2gFuNnKdCiOldwOeXsh2J0PjyNY&#10;7YQErosuwbySHN1hrfJPIkmRTHy325UBXw+lfVNSSARSDNENJ3kSasHaJ5vt1wGMNf+Prl/82kRu&#10;NwKmjnCj9aUfcVz9s4BspX5LopJq+APIzQhW/FSfAGTitQKY83ZXZLppZLK5fQSTkK618KVxkG73&#10;M2g8gSOvsHtrwsmhAzywIm6S9OBy4zbo3RBeqI2ndLPbbrHeauOHFq0dXEejlNoUYh8VNq6gMsYQ&#10;RhEaS61SYuHAHKPaWCFyZFZKLMnIpB075kpw1CkekBo/OrB6CypVqLw49FXWgU9aYrSAnO4OeL2V&#10;aT7wcVwRmbgQLOIvVsCrlQnLJdmHor5WqqX+3ND8qHPg4t+Y5G2LYqoIN1i/8m97bulfAnGQrAOl&#10;OpTPjXztm0ZSUqoFSfdyN/WLhXHpYinjNhwb6a5dkhm6+M4IFxkNy8ByEAdV4maTiSBOEEmwZKcA&#10;SV401tdotH1QDq4bW7JjGP9usBZCYwjDkLKrOLQwj+OO5q657EukPom+E8+RpD/dwbIUA+yry6Hx&#10;oZjhC8PNrUudtNtzZEWPOSv9eB+42+dCiKyknS2Uh8vzHQrdz8DfALeySbpB6P9278Ab/2qPRrAr&#10;poZw79//tfqx+XM3tdJHN7vsYseqa/tZEjHNSbqXuyL8XXPlX2Xleat+SkbJNYYn3SY8XILFo1Da&#10;m9BTFhGSkbHSkfGXnPSoDGmgI7LwdmW0mr7G2irr7QDteniOHpslOwwiYwmCAE/DkYML6BHcDddC&#10;mUM1r9dtZWLfaRTPm5PuPmZNB3dg5QEcK3Z6+tzC466sgST+kd10rwVy+qt5qbuiEwkpv1zdh3Na&#10;8yqgNrsAG2uWHzY+e2la/LlTQ7imef2fa62+Kl9bUrY7/saPt0w8gXYh3WuBRGHrcR8wP0rV9xvA&#10;J3EAQY9Cuv7nsP4IjrzG6HZjMbSBO5F0anXiY3E/AY7LT93eaPCk0RGidfV0Rfdj4i25mqOHDw19&#10;nU/iz7LeR7oJwkjmUNmVLIf9yTlpw6OPYf5w3EJpZ3SBy5nUyG4ER8qSq57Igjo6rTgbW7rXSLCw&#10;9hF4FcRtZDHG/oaeu/Dv79eIspgKwo0aV/+k47i/AKR+24UzjLuSLMEXFpY7Wy3dRO0exP2QtLTx&#10;I3iz2psrkOQ+Vrxe0k3SXr5c22WraFyRUP/Bd8f51nZFE/gitsi82G0waKCbZAu8M6yyow14sLxG&#10;hKbkuftq0e6GMDKEQcCBepn5+eHsshsG1rpbLd0sEl+vq0XhbSypUUWx+oGkmOyisHe5K+I0rhYy&#10;dRS86qZBw7KbxjXGnu41ElZh7XavPzcK/5Qz/9r/sM8D23/C9Vc//orrOr+lk5B00IHKPJSGd/Ln&#10;wX16W4JASpgQB0KsBIn6yTZBNr83S7qBkck3uNWNhSfflvc4RAHHsGgBtwLZVJIg2HZIPgfL8GTb&#10;WF9jrR1Q8jwcPcVMm4EF/CBEW8OJY8OVceQhXZAjdzcSEjtZGaN+bF60P4XWGhx+l0EBxAfAnXZq&#10;sRsL1XjOrPmx4D1pYMxTku41Nd+0/zl0GmLpWosxxoZh9J2lxdff289h7Tvhmub1T7VW5yflt90J&#10;g0h3c1yxsMcbpZ0nUTHS3YDla3DoFDi7CemNBwFwM5RGlCVnZ6KFdOyRGT4I+HD5ESEOZW+voiXj&#10;RWQsge9z8ECNWq1oK0VxLzSDTCBtGyji4FIoJ40z5Umd6baBeQCP78DRi/QneH0700UkgbWxpRtr&#10;KCTpXsdqO5f2jorPLZxSQwQe+/25xt7UcxfOT2CIubGvWgpm49rf0FrJB2AtRF2Ye3nP7n8CONUn&#10;y5ggkbHbbceuAa9WZdFkW5B7WsofP+gkCfsNIdujF/aMbG9a+LAtllStlI9sw3ijeGsIsrVBh7sP&#10;HmG199SSLSC5u5Uyq80OT56sFH79K46QbZIStR0ssknXY7fUzTZ8HGyv+DV26ONCtg+XkHIFwVIo&#10;pNp/MFEqJdtOJJvyGxMk27tIscWjNlztDnGBuZch8jfdClqrl8zGtX1NE9s3CzdY//i3e673mzKK&#10;2G87f2woUZpRsZ2lG8a+tjy6CS3gagvKntSpW2Q3awGOD2/7V2HxLHsho3gfuN+R+5cKmAU2Dnq8&#10;Xi0+ylazwcqGT6nkbVmoTy8UQRiCiYZyMVz2ZRMuOTtbuund0vS7hTK8vGfmUASPP4DDZ1jhGDc7&#10;kpUwaHyJRb5YHmfhSy/uAI+SsmBHDJ9WCIs5erVtgXkgOsIZf24QBr/DO/D6vxz3uPNg3wjXNJdu&#10;a63PbOokaGdPfZr9uAfc20aspqTh9Rzpmj5wpS2WravlOG8jeDt8CPWjTNrD1UJ0Sn0jE3W7evpt&#10;Xx/AuaroBBTB+uoqTd9QLsLuTxGiyBCGAaeOF/e0ftCRueAUJAo/Tq06Wd2r6jWDXb/Lt70zVL2t&#10;MzWbhfNSZTLpXl8g1ixKMh/65++w85PWdZEHSPUW7ui5C/vSKWJfXAqmsfTzWmt5w9YI4e5zGetJ&#10;4HRNvlSbcQ1UXPBtvvbpJURbILBSrRVG8Fb0GOrHmDTZ3rRwLT6L1mLfW16yVUiS+rEhJvPKyhOa&#10;gaVceir0n4eC42hcr8SdB8vkE/lMcbESB2IL2jVlR7IA7nbgSiApWpOFRh04Q1UJsSazNdFiSERv&#10;vjRmsrWIKPn7bUnXrHip77j/I6u68NlG0W8A4ZYoiDtFgNbqtGks/fwYhl8Ye2/htj79DmOif7OZ&#10;leC34MBJUMNFhVeQyeghpZSjeg4fAZ8PUAhLJuHbOaL2PvBRE95w1qlUJ5v6vQp8Hq/G0hBvPnlv&#10;ZUdSforgyZPHdCJN2XMpzChPIYyx+L7P6eOHY5WyfHiIRPyrQ+xJ2QDskereqLJd68ppqe7IacmP&#10;4Ex1vOleAfBFnNGhde/cNXaA/xg5bVacIXN87SNYv7fpWjDGWK2df4vay98a4W0Uxp4Trmlev6G1&#10;eklcCbHk1BCuhM+tdLPtUY5SUNZwsjRaHft2pJukjO1Kuq3rYKowN9lTy6fxhM1mSBRFZMQvVzT9&#10;a+XJE9qRem7INoGx4He7nD5xhCKnlhtGRF0qu2Qu7IRuKN/zxfLkm94vdaFpoFyGN/T4zmcBcCsu&#10;EnEzRJvNjpnz4hJi0r91I4mNjCSJ2rounX+d0r5lLeypS8E0r/11rdVLQFzYPpwr4YovDewqnlgN&#10;yU/FlS/pRkueM2zD3SPAi7F7gYx7IZkcH+50vlu/LEr0EyTbJuIb3IjLSUcJUnUjeKXg6l1bXaEd&#10;Pn9kC/JZl0ol7tx/VOh157UEf8LC5+EUycZ6uS3+zkniYhlO4/Nm54uxkG0bURL7sC2B2ZqXykdG&#10;BjZ8IdR3KiL8ExjAZnLC7Rj0p2uvCOdksxaa1/76iFcthL2zcB9ePmFqpc+1Vl6alXAcdLGDyich&#10;NMM0x9HYVA81QbJb+lF+3dtBWAZub2PpDiwKaFwR5/wQur15cQt43BYXgKuHp7uksu5oRUo186LV&#10;WGOlHVEpeTxvZJtFFFmi0OdkgUBaFyHLmstoJmOcTVJ24Y1Ju87XL4FyYH7nqrTt0EIqG5u+BJO9&#10;jEWbZDy4SnqrJc63K77MLFenlZ5fHldyj3kIjQcZ14INdMt/kWNv3h/THXbEnlm4pu79/U2yjUKJ&#10;GBYk2wfAeiahvBuKb6sbyhdnbVr9kpStrnaGH/NRUks3e+3E0r2UvXbzY3lfEyTbyz48idPXnBHI&#10;FuRzKznFyDbstlhpBVRKz59l2w/HUWjX48Hy492fHKOMdIZu75KfuyuUzIHISIHC2ijX2g0H3hGr&#10;pvFxoZc1kEDz1Zb4gWslIVuFXK4VCJm+UBWrNiHbb7dTss1Weo4N+phwTxSCUmitPFP3/v4Y77Dz&#10;7ffiJlHz2h/SSn8XELsSujB3rvB17mY6j3ZCOFaRqOm7VThekd91opQYg0iyBkbBEeClmgiWRxnS&#10;LcdiLx9E4HfWxB89IWnFdeImfHZwVVxhWFkEF4tcy4Y8WNmgXJqO7hPTANfRGBQrK6u5X3MKcQ0E&#10;0a5P3RHJxl924dOWnHwmhoW3JMq/cX3Xp64gFur1trj3aqVUb8FayacNIkl3e6fcW9L8XtzCKNFu&#10;6ARwoTaBfidz54SDEteC0t8VNa/9oXHfZhD2wqXgmo2lu5uyi0FHWnwXlCK8jQTJKq5YCIcrgyO2&#10;S0HaneB0bXw5jE1gqa9Vj0XGcjZqcrjer30/HiTNLLP3HQWJMtrxqiz+vLj3YBnHKxfOJ30e0OkG&#10;HJqvUq3lU3wLgI8S42FM0ahWfPJ7fZIuhpX3pVtu5aWtfwLudGUjLw+Q+OzGTS1P1AbPu0sdyVZI&#10;mmC2fDldTqwxqX8bOuup1oI1y7p+8RTDh35yYeLLxzSu/5xWWjayOA9uGN3XJx3Z/YwVn892V7jo&#10;CdFWnfEmjM8Br9Zk141sTLYGXjGNiZHtUggP22IlFC1i2A6hkc+xCNk+fvwYHG9GttugXPZ4sr6R&#10;zu9d4CEpXp1ofNH/REb0/c4EGePgu7CxAtGdzV89RMjys7hjeeLuyiI0cLQMX9mGbD+IO2dkyfb4&#10;JMkWUg5KcnOVPmoa139ukreECRNuZ/WDl1D2GwCb1u2Bk4Wv00K+CBVHeQeVHWZxHHh9AnkzdWLS&#10;tdC28EqwxoEhxE3y4MNuqsc7TnQjOFfgjNZpNehEilJ/f6EZNqEAr1Ti3vKT3K95ATmxRCNkLWSR&#10;uLlcDZdaE/TrHn4Xml2+COGSL/nFriNZQlmi9SNZq0kAe2Gby33Q6c3DbQdwqFostjA0DpwUTtrs&#10;JGC/0Vn9YKv5PkZMdBWV3Orf0lqLqzwKpfVF8cI8fFJLwNWiMD8uXPXh0wL+tDpwvgRnW485UC8x&#10;7o/QJw0c7KY2VfjakdTA598iIh43us9sye444WgFymF1NT/VvVAWK3dcSILFFU/8uvfGd+kMNCyc&#10;ZznOge9PS/QjcW8cLMkpMzDiZ74+IHj9UTfuCRcvoXYoObjn9kyL45BwUhQCCq21U3Krf2uSd5wY&#10;4QZrl3+b1vp7gTgHxIf6cBq32QKq5GhdhCS3w2OgFUnmw6XcRzHL4sq3ObzgMG4hmgbwUSsOhuQU&#10;PMkLa8WaKiI4svxoBdfzpkfjdMpR8hw2ugFROEB+bgAWiV0BYyZdHR/t77Xg1oRCNF+eE52QiFR0&#10;p+XL6fNLVXhBSS+zIM6h1UqCaQk+6kpQLekW0Y2EeHdr6LobGkVfUH9RuCme5Frr7w3WLv+20Uax&#10;PSZGuI7r/c9A7AfwJVA2ZH3MHL3Sh2UHGoG0wRkFt+PARc2VY82lVlakbhusfADzRxl3T9bHwPU4&#10;ODZKfu126EZwtMD+0N5oEBiN++xIf+0JSqUSy0/yW7nn3DjJf9xQ4vt/3IHrYyT0LF6pSkxjA1HJ&#10;e7sm0pRZA+li/JxE0P+mkQKILNkmFZyjFDa0iLMjGkV1J8rCTaG/6Vpw3NL/MvxIdsZECDdau/6D&#10;Wuk3gLhXtcnVQ2k7KOSo4WdSvqoudIz4gIZJtb3clQsnFrOnxQ91a0MKHgaicQXKdXDHW0V2H7gV&#10;19qPKziWRVKbXmTUK80upZkroTC0Aqsd1tfz2VplxM3jT4gU654UHVybQCRtDjjtwvnOKhe1BAO3&#10;3B8JgG3EpNsMoGtSsg2HLC3PYhW42ohT5crwWdH3Wj4rHLWZJqZej9au/+DwI9oeEyFc5SAiv0pJ&#10;vlt99JZ5r7hp3T/ESl5xkODKEEen02VZHN0MiSsF1ZJUl20hcf92rGo2XgnJu8RavH3q+uOEH8Gx&#10;AhN6ZeUJ2p25EoZFyXVotPPbWS/GFVWTqCVJ/KydUMTNx43jHiyaWxB+vu1zTgOH4k0lkS61yFr2&#10;hxS7z2IR0XyAOMbjD+NaOCxcFS/CTQ4bM8ZOuFHz2je0VpKKYI2oKo2hw4EiPcJk3QuOlqPTk65Y&#10;u62c11tEdtW629vxQSsR7f60R46xAY1lWPzSyO8jiy+AB+Mo9dwBiXWb+xsIu7QDi+fM6HYUeK7L&#10;o5zdIlxiK3cSrgUyMqORSD2OHQe+BGuPkBKdweg3JmxcRfZqdYjWOQPwYik9AZdcuJ1DTrUHzgnh&#10;qlTC8WTUuPZnxjC0HoydcJXSPxk/EL/I/Pja480Dr9Tki0pSThLU4g6iV1uir5kXLztwuirpKNi0&#10;rLAbScYAAMvX4fDFcb0NQMh2OZHsmyC3+ZHkQObF8moT1312tW33Co6j8UMRLs+DSVq5kJJuaCZE&#10;uodfheVPBv7phpEu2FkJxnYIZ6vSomocmAcOVtKOyJ0I8ifpxZg72uPLVVr95JiGt4mxEm7UXPov&#10;tYqFba2RLg5jTl8+ALxTlR2yk/HVZK3d1a7ksebtDXUMqenuZv1ojlSX0boKi0fpb7I3Cu6SIdsJ&#10;IikizJv5HHZbBEbNChzGBM9zebKa73DrIm11JmXlQhpwDs0k3At1WDwGa5d6fnvLynrMylK2Aint&#10;LZ4gujPmVHr6LTtS+VYI6ohwVqYYImpe/a/GOcaxLi2l+IvJA9FLmEyHegfRpF0oSSpKohiWoBrL&#10;2H3czu/bPYIEGBL5POWA2diQi3vjk31+CNzfA7IF2e0PF/CPPWm08bxZoGxc0EoRGovfzbfyT+rR&#10;5BvzICFdP5pAIM07IwvHvwmIYfG4k7aMV8hJ8kglvxGQF7csPPAl5xfiFldGBK8KYe5Yry9X6b8w&#10;znGOj3Bbn/4JrWL5L2tEWHzse1gvzmmp/AoiqcpKsGnterBSwNr1dKa9jgWPAOZeHdt4nwBftHev&#10;lBsLrAQl8lbs+O0NQqueoQaQ0wHP81hZb+Z6bg2Zs3tBuokmySfjzo448CZ02twL4L6fii0pZI3O&#10;e8PLpQ7CPSR2s+r3VrolmUz3C6cwHRLuSq3cY7Q+/RNjGu74CNeY6K8AcQnv5KzbftQRxbCDsbUb&#10;meGt3TU/jaA6PizUFxnXR7SB1JuPU7BkJwQGDpTyj351o4PnzqzbcUMr2fgCP18U5+gYlMTyICHd&#10;hj9+pbHowBvc86EaT76kPU5VS7bROLCMFCvd76SFQv3QSvJ97xa9+Nwx4bDYyjU2+qsjDjcd0zgu&#10;Eq0v/ZDWWgLh1oAzeeu2H+c0vFETwt3N2h3kVbsea5RqJQ73Q2PUhAuRBo9JJ929QGjgeM4eZ2G3&#10;TWhm1u2k4Hlubiv3MDJfzYSCZ/2oevC4Jbng44KDBGo7oRBMNxLdiNfGsKZWkSq1L+Lu2IPSKROd&#10;bJA19yBvMGcTh4TDUiv3eLS+9EOjjh3GRLhK89fkQWLdji8zoQgqiJjxofL21q6j4ZO2VKk9QmTl&#10;rgbQjtJqGCJ4YYzG3kfxLjyqaHheRLEi2HzO5680WjPf7QSR+HLDMJ/T9GB5b6zcBDUP7raEzMaF&#10;F1yoWOmLZhS8NaKYVBsRNL/Rluytmre1s68flxcfq6TFJFrJ8wqXOM8d7bFyNzluRIxOuO1P/qDW&#10;WqJKm5kJoxc6jIKzCl6viZXXb+1qJbt6aOGLWFYuItUu6ASiwzkuXPblnt4ekS2IOyGvhW6jgMDs&#10;neX9vMJ1XVZzVp+dIC3w2RMoKSm/0Rat3nHh9SrQHq1kN0JkSj9uyeP6AF3oRMeh6sC7NQnIvYCc&#10;EowV18njwrKVh3szFrR+gfYnf3D4dyIYmXCNMZnMBB/qe+tK2A5VxLebWLv9FoOj5YuoZr7AVgSH&#10;vfFtF5/G/ZjGLUSzI6wE/PJqAa+uN3GcmXU7aTha4ec0Wz32JniWhaPkVHR5hJZUg/CVyiNK3eG8&#10;xJ9Z+KAlLr6kc0R2HUVGUsy82J14we0ltBNxFxhpfgg3iu4m9UM9ebnGmJ8Y6o1kMBLh+k+uvKmV&#10;lr4ySXhfDy/7/Rhxhi8zPj3PswreqsmX0vLFn2RiUkpkHgIrFWpHooizY0rXegCsdYTQ99JYCY1Y&#10;AXm/2HYQ4c6qyvYE2nFYy2nlHtmj4FmCRE9EqzHn6JaPQPMxEjbOhy+A91qw1hWizRZMZHuiWQsX&#10;qvCaJ+7Efhwn7XByul6wpRQIlymyrXje9p9cGa6bZoyRTBu35PyMPFIQdaE2nILWXeB+i00xGQBj&#10;xAqdK0kVzig8WEK+lK4H960IaISxVoVy5Sjy0sYT5uZLjKPAoQXcae1Nrm0/AgMncvrLWs0GSueM&#10;rM0wMlzXodXpsnBgd+/6EeALFc/RPdoPkxzdjQA+92A4MdUBOHwenlyDQ1/Z8Wn3kRz1ROlsy/is&#10;pLI5Cs7lLJx4rSrrf2jLsroI7TVwyoBNOO/3DXu5oXuaNR98eLxWL98RgXEgaEuzuYI5T59GspNV&#10;vcH11oGRXkjzpdG1MreFfxf8JzD31lgu935HrIVJyCzuCCvBvy/nLHZ4uPwI5ZZm/ts9RNcPOLI4&#10;TylHM87rcUdqdx/2xJYP52tjFCFtXpX+YeVzW/70BImnRLG/dcsGY2Ohditdj0dXZikCC2sfgSfa&#10;psaYqLXRPT13/O3CNRUwAvHX6uW/tNnNwYRQmaco2d4nPTaoWLIry/8q9ivVSuJffa+VX5ymEBr3&#10;YW6kk8ImroVipe852SKb03xeqzoKZoUO+wDXcWg08x2vDzkS3N0PVDy4WTidagfMvQaNJ0hmrKCB&#10;pHh9lmnT00+2flzUdCTuzr23ZAsSUZwXjou7QtTq5b807NWG9+Eq9YflgRXF9HLxj+JufOxOFOPb&#10;Ydqio18ftBK3hL7aGjORNa/FAjujM8895Di2p0GyDCIrizQP1psttDNzJ+w1HEfTyemcPUw8K/dh&#10;MjlKXHpjFbpZPA7t23SBq6EI7ieNJ7MbvyJN8Zrz4CvVYlrOY0f5hHBc8kVscl9xDEW4UfPaH9ZK&#10;STDfmtjcLiZqeSOSXS0pNKi48GZVMgsuVEUnoRP0io67WibBzbEFExrQ3Riqi3A/ukhLk9qY+5Dl&#10;RqwnkTdHpN0NcPRMpWY/oLWm08mnr1Bx9zhFLEbiz+2GEsQaC9zTLJkXuNyKm8GWtrZTD43o2ZYd&#10;eKdWrCXU5FARjtsshFCHo+bSHxnmSkO9HUerH5VHSpi/ViwVLEJqn0uOZA3UHLjgiHMbJGH/rJIj&#10;xLyX5tJapLqkPS7RjdWbcPjcWC513Rcdzv1S7Y5sKtyx+5MDImacEKaWAAAgAElEQVTuhP2CozUb&#10;rXzn9QV3b9PDskj0CB62h+uqMghzdb3ZEj1BknmwEYCr4LUavOqORyd3bKjFKWLxAnc0PzLMZQoT&#10;buvRe6eM4cvyfyYeQLHM1bvEVVdWshF2Coa9pOF0RXbapPQ2Yhy+3EQcevS84c+RReHt424cGlmc&#10;edBotdGz7IR9g3Y03SDfWf0ge1fmOxBxHOXTooLe2+AU0iwy8U1bKwZVZOB8nOI1xrqjMeJw7GCW&#10;3c8Yvtx69N6polcpTBGVytxf0Frrzdbn1e06zm+PlQ6UtWh/HsnR2PAYkqWQNNsrOfBJNy71i4Tw&#10;7iF687ldTqufweLLhcfejzbwuN2r97kfsIhWcB60uwHOTPR236AAlEMQ7M5iZXpV7PYDXix1eHtM&#10;1ztdFgOqi3DAmYrIrY63LevOeMwQuf7VhWxLdV2pzBWWbhzGav/98o8FE4BXTDfhEalPypj8zvC6&#10;hnUjflwQ0jVWshdMuHVCKoQEy44EAMqIslgZcEwbvLn4N6Phpt+bmL0fSNpQ53s3liD2mc+wf3Ac&#10;zUa7y6K3e3pYrSR+TW+f5lmiLLbchmPVYXtvp1gEygrmLJwd9WIF8RBY9oXwS46IvueGdxRaT8DZ&#10;TAX6/cA3ity/0LILGle+6jmlVBXMLVP043+YEQkuOWKZ5hEjHrTBa7WzBkBg4soy4gRyIFKwGDic&#10;nztfaNyDcBfZoav7bN1GNpZ9zIFuu42eBcv2HVprut0ueSSGFhQ09nOCxSg5Uh77+hgKet6sAGtX&#10;YOGN0S+2CzaA+xE04uNvyYF6SbKhOhQJ95eF8+JejVrrE0Hjyle9+Td+I+8VCq08R7kSLFNKOthW&#10;DxZ5ORsIAWoFxGkny114vy110zu5Axph6iP1I/lJqsW2Ha8Wq6DsxNZuXGv9UtlHROSGRwQ87Ei6&#10;2n6vhcjAXM630+766Fm0bN+hVf5g2AL7P8dA1l8nFCtxLHAUROMUhuzFA0Q86lpb/MQVV360SmVb&#10;HxT9YKsHhfvihGFHuYWCZwUI95dKoH4XkIoQ6GIi41+EW49FJUeSrNd9+KgtykD9vT99pBw30Qk9&#10;UBL5tZKOlYICyVzoxHm8QSQk1E/GAXAgMihvdLf8jVjjcxp6iVvyFyR3/XBm4U4JtNZ0O7vH/132&#10;348LqWvh3thSFl6B9XtjupiggVSvvt+WcSol2iKD3DFKweP8Eg8CfUy4b/PLUN8t3JgPuV0KUfOd&#10;73e0EjehiaBU3P+5kWZVbPpiE5QcwJEj+qdtmWDHy3AU2alcLWR6oATnEpJz5cciR4M20vgxMEK6&#10;3UiO2wpRWosUnCgFjOqFWgea/v5oJWyHfNq3hhBFZQo2iRmEcNtdn3Jl90Nt2RGDYj/KfLNI9GVv&#10;mHHkyHqS3xrdlzblQ8IirsknXVn7bmzEZf8OsUvRCo8YK0R8ehjplFJNgmfaQWtVj5rvfL8zxz/M&#10;89LchKtQ0r0ycScMITL+lZqIHN8PpIrEdVKFouRDcWMNAmPhTkf8pCVHdqhuOLgfkkLkGKvESV46&#10;/vFEA7OLEHF7o0utPrqX/vYUBMoSGCNujTwIOh20mlm30wKtFH7O9LC606vtvF+wyNxf60JrHG3O&#10;516ClStwsDjhrgLLoZx+lZJNaeCGZMV94xvJ8z1akfS0oe2O6kFYuxt3hbAJN+Yi3Fyr7/79X6sD&#10;3yGDT1rkDpe/uojk2r1Vk6KGTigugf5cQ63k+FJy0g/GUWn2bF64SPT+OKucM58ONeYs7iM7ZL+F&#10;vl8ICwTM2n44899OEZRWhFE+R+4c++9SyMJz4POxlP0mgahHuZ4dImmgl7qi9dA1ctIcJHpjrPBL&#10;OxQyfrkqHWFOM6on8FCPbCPwHTFH7opcS/Vo9aXv01rJuceEQ7kT+lFCihqoynFguSPkUXJ6ySz7&#10;IXqOqArdQXapQq2W127BwrmRx/2gs/85t1lYS24XgR8EKDXLB5sWSD6uxhizq1+9yt7JNOaBq6Xl&#10;+ao3hvzZ+bOweh0Wj2z7lMfAciBWvqMlfjPwlGlTl6LnSLudwtUJeVCqSzt17aK1rhytvvR9wN/b&#10;7WW57DTl2D8tD+Jih0qx7ITdcBLZec5XxYpt+bF4TR+rWSTTwHWkW+e323DT5GmdsRFfq3iRRhZJ&#10;4ve0GYl5e5eFkUVP06qdQfy47XyBM0dNl5VbcuCLsVSg1ZHtp7erWhfpRfZBB261xf9a88Ra7Z/G&#10;kZENoB2KnsnFmhRTTIRsQTgwCtOeZwlH7oIc5s43K3BaSnk33QmTqQlZBBY98D24Y2C1C8S+mSzJ&#10;aRUfo63k1l2KJK/upLtNtVXzNiycHnl8j9r7n3M7CDmK9QBLZBXejG+nClop/DDKVbTiavFFTkuD&#10;DleLO/ARIpg+EhZfgI1HUF+Uri9+GiQsDSBY6NXLrrhwuipVqXuDRVBfZHfArwhXfteOu+euhBs2&#10;Tv6HrpNkJ4zHnbAb+t0Nj7rQMVvdDUmdd8mRD/6TOLvhWDnb0ysAvwVzo02JW6T5w9MCa+XzyDOk&#10;0O+ips00nwGlVO5uvhUX1rujZpCPD4mi2N0uHBk5Fn2IJX2IVhusEpfBoK4PINZs0pF3oSTrfV/0&#10;F3rdCjUaJ7+XeX55p5fs6lLQSv1xeaQkHawy2rG8KE4iR4OXq2lfskHuBjdunexouNsWd8PnQKfb&#10;hQOjW7dP2jK5pgnG5s+W6PrBLENhCqGUIozyEW6VfRayGQBHCwGOoxii64HjyCmyX+rDWknzbAdi&#10;4b8QS7me0/sodlNZEE6MTR6j1H+620t2dyko9TvlQVzsMAZ1rWGwgKhh+W7qbkhSQVS/u8GTL+hx&#10;F1aiOb5UHq1PWWLdKjVd7gRj82dL+KGZOt/zDDKnTM6KsxLTNf8gtXIfdMXSHAUvuJJ5kFXdi+Ly&#10;fEfBoThQPj1h30Ng75ARJv+du71ix+UarH/8O7RScha30WZfn/1E4m74chWOV9JWyf3ZNSo+/p/1&#10;Rlcrf9IWS3IaJ3spJ4lGUTRdYe4ZNqG0ZCrshjJT5dHahI59y49HvM4icTUp0pSg5Qv5no+t2ReY&#10;JrKN4VWFGwGt1JFg/ePfvtPTdyRcRzl/dPN/TBT3LZsenATeKmeyGzKteSxQimBxRJHaOwhPTaN1&#10;aG3egBkYY1Azwp1KKKUJ/N07QGymhk3bzo8YJA/GkJeb5OYfKUvHh4vu3so2FkZlPnYrCByl/+gO&#10;z97Fh6v4Xvk39t/q8aaDjQtJMcWbVemB1AmhbeGgEu3KUfC4O53WbYK8RdxJifMM0wetJVMhD6b1&#10;O3RiYZvGiNd5ScNXOp9xhim0ZgdBHxRuTIwZpX7Pjk/f/k/frCBFGbFQjUv+5b0/KCP13e9W4KCB&#10;U+5oKhuPEFfFNFq3CfLG8YydeRSmFQrJkc4DPWVxhCw8LTKII6PchejuGC60FS1Em+UWkuP7mZVT&#10;bHPoK5aEG+2mS+h0zJ0Dse0mEjVPft3ROq4ui0Sw4SnCS8FVKI/WHHI5mB7NhC2ICTTXFmjCGdtO&#10;MxS5fLiQdl+YllzcLDwNDR/C6ojWafVFWPsEFkYvW1iPf1phqkWh6F0O1sLDOAD98jApZqUaBO3N&#10;qrOoefLr24nZbPu5KNT3bv6PiaA8Xf7bXRG0GKWjQ5u4amWKFMGysMjxJM9+EIXhLCVsiqFQuQnX&#10;ddI4xdRByUZwDwlwDY8kEGUooiBrgSeI7vaGLzoL8bBw9c5dThQS+Lu6AS/XC9aklueh24y9AODA&#10;72UbMZudhvBd8k9STzid/tuBiO5BZTRX+4MCKVf7hbxGaxhF0+v8mwEU2JyE60yxSwFEv2ClCy+M&#10;WghRWYDwPrjbW7khIma1EXf8DU1siKjdCbYfiSB5pSTysF8plJB1EOzdTa406K9uRx0Df3/9+j8t&#10;g5V3ao3IkD1NK3ZjGarD62uC5PnuZxfe3ZBMrDyIjEU9Td/fcweFzSmS4DDdhKuVxD1Wd3/qzqic&#10;gI3BiWb3kE4OH3VEwrXhy33LbqowOGhtJAJfQSRSr50wVRML4lODE2ckFWuYqWKpxmTTtKeEQ7di&#10;4B5w4cyFr2Njle4ohHLxo/ktC7X4TVtis56Utm38/9mNxAJjOcEbzSj1J4+IZSOmnKPyDs/aWYrC&#10;NEORv4LMYboEbAbB07AcweJI8Y9qTGAJe8AycKediljlsWCNlQ3AWMnUcZS4CeuOuA1cpF3WvQg2&#10;YhnHsgNPOvBC/mZn4sftboDjobUuXzhz4evAL/U/beCQTWS/J9VNNYX1E1aQ1hUrfVe3tnd3Vmzd&#10;iZTayg3Z3yUffw8ZWhHh1hp8Hy6O2CDy8YBWQNMGayGvW1Ys3BmmGjlJVOd/6r7B0XLEH1n0oVRH&#10;zJ+j3LSw0pYq0p0yNbLkamL9laoL807cLXib173swGdx0M9z5PVt8ue5U6pDN02KM5H5bp2XcMF+&#10;T0xr8Tsr5g9tAK6XM8I/4JMrPKGUtEuPQsSxUx7eujVIAUVeUe/9RF4SNXZGuFONAn7Zp+F7TErg&#10;HzKielftODQ/5179KCtdUQS0pJ+VtSm5hrExXHGldc6iFuXAIsv4BQWXkes4Wtwi+V25i2DvEzsu&#10;AH73oGdtN57YU52YUcW2qna4vQ8liiXVrI31CcjkDCfPix/o7C93gRvH9uad9AgyDB4m938KZnZu&#10;l8e0m0Qz5P6Kpjis0IOShichHBvJcJkHFrnvp7KoCYd04xSvqivVaYtKumKM8vk4mddroFUoScKJ&#10;uXLzmxwY7dv6cbQ+/Q79/7P3Zj+SJFt638/MPdbca+99r95ub3cggIMRhXnQjCBQBEjwLxiKAgEJ&#10;fJPe+CQIggSJFCCReiEwBF80giBwZjQDkRiMoIEoiQKB6e7bfburu6q7qqtr37Jyi80XMz0cs3CP&#10;yIjIWDwyI6viA7Iqlwh3C3fzz46d5Ttai4loptNPaMaDGywmRuTUthBL8gBopG7VcquVdVuB1P1s&#10;rBMddx/cONUgBaDkenjSjtXshLuTLHawLI8l3z4bmGS2ngI7ABBfaSuGNJzNs/C0+iLWdPfbxM5l&#10;MG/tW+WCfxMxeKnm5BoDgBrNH3+D+lt/mX/JIcJN0+SvBYG7RDaB8mTpYPvubUm/dq37EO0UYudP&#10;WYORd8MixHwfeBrJTQwUvFwVR7dFSnjjFHD+243q9GxpkElyGtwJlvEt3HEj4EssPk7J5gucut4j&#10;YJZ8oU6gCFwGgRdf/8WcCl63EQ5AgbJTSGGW6xA3gACttUrT5K8FMJpwlVK/2fMLPVnAbA24vAZ3&#10;XTfN0PUf8knRsYGfYnEnnKnAyyOOpRA+DpHVJkV6mZ3rf5H/FNF1qL466GONhW4bu1MxoyfAs/Z5&#10;ljgVKGnYTeDSDAZMkguYRym8NyfBwjvA47bspsHtrCc1zXVv7OgQlzKQmdTHvT9PnhK2iqj8JCHc&#10;GqBdWw0zvdqHqbgfLpaGK+3uJll7kYEtdDzsDjB9hsJOssClvH3wOYUTvHp+g1ni2JAPGi06tJJ4&#10;jg2nX/PLZK7GQMEkmVqj0EF24zupZFRYsjQz77q4NDEX9Otuq0/6XzGAcO3Z7gOqZmOfkKxVjl9B&#10;vE9WK0nlsoFYrz+5Dg1na+Jtzp+5GUO1JBdhuJT4PqjZyltap4hw4dmKbC8xHk4L2UKWrbANnJ3y&#10;GBUy4aXEStxnGpGBJrAL7CcSA4pTSSMN1eGeaYnzGZ+fZsDKNVuUp+4sQmXdYuwewo33rvyVUlgS&#10;1poyYDYMLwEvVWXb/qAjEUDfoyzQsKIlULbdhkdGUjteLclKFLi/1UaRYbQD9enLj3dwEoaniJ3G&#10;tXBP02d6HjFJmHfM5hALg1DBroWzU87Bddy1ce2kHqaSU3sUDpB6gGYicRmD8Eig5P9BefYKIfVO&#10;Au9Om1laquaEbFSZ/eu/ydqb/7f/cw/haqX/ve4PNpU3F4xziLjwPnA3FpEJ35nTl+eBWLNXXLuN&#10;ciCr0uYoA7a9B+szuBPsFNkJNtviefLzGRM+i2JemMRJoJTCnqBtJNem//zqxBYC2/uPg5r7PRtj&#10;QOO99Bjgi5RmndeB6+w7rbKrQlyRqXs+DxK4qeG13BhSRBFs1wq5tn2Zrs445ai5Zi20XCT+/fok&#10;+bd9KFV7hGxQyb8LDCZcpdRH2QgAXTzheqwB75akcdydFHYjMfG9ozrUWZaDdT8fJLAbDlHysYYZ&#10;LhPN+HDjumEwNqu9VkomQhhkJZqxyVr+BPpwtkYhUBP4cI0hiiLSICAIAoJAz51XrJW2PqmRXmpa&#10;qSzB2VqMNRhr0TogDIJjId/UGJIklQpHrVwHDFm6rLWi2KU0YRCgj0EE2VhLkqRYY0jH7NxrmN+a&#10;kJ/X2s1rn7CUWmlH7mV7/c70KGggMrJTndbhd7YsjWFDLW7I3Qi+NMIVkUshlTkmFuyglNRBsFbe&#10;b4wc+2J1SPLsJNC9HGTgF/nL1OvDVbyffa+YRd5wXFSANwOgJoIRT5xmeCXoLeELlEyIH53Ve76S&#10;TzdpMstmK0EufHXEVkUhvp0olbGdr0o+8TCKTxE3xXYKB5FMziL9wz4BfBxsbG6ysSmqYY1Gk2Y7&#10;AqUohWHhRGesJYkTlFLUa1VWVmoEQ05igUazRbPZIjWWIAwJCiY6CyRxgrWWarnE5tYq5dLwsHm7&#10;E9FoNulECYHWhGHRTn1FmqYkaUIpDNlYW6FeHZ+KYop1EfXM6xAuuHk90NQK5VnZQYoaGi4LaWQZ&#10;vBvrLtPnzV4E7jofbuB8rmh5xvr9r6OQmkxRTCE8crYiBlxx4rMrvQPKcyqgenI0G1d3UFoMyDSG&#10;tZ7XHhvuA486cnG8n9eP0hONb5W+WYOLSUTNPIHyC1Odbxv4uT1CDMPKNqWs4eXyEZkSA5ACNw3s&#10;dg5/nmmgEBeLsdLdYhq02h129g5QWlMqiFSiOEYrxdbmBuUJj2ms5cn2DklqKJVKBZCKIklTTJqw&#10;urLC2srku5/d/QMazTZhKSTQs+t0GWOJk5hKucTZzYkUV7vwmgL1ErObujPO6wT4eYx5nbhMpLdm&#10;2OntWfghgqoeX6IycQQLcqnqIayEQq5zVffevwKBmNnGmj29crl7s3OE+xdVc/DSvtZKiuishZXL&#10;8xzWkdgGHkQyKfy2vR+dRFauT+rTV7TcJJs0eXRXfwMvVGdL4AYRw/ihQ7e19LSPbzuRyXO5gAKN&#10;3b09Gu2Y8gwkZ6wljmPWV1dZrc/mhoqiiCc7e87anf4JjaKYcink7NZ0xJbHw8fbGAulEZbxaCiS&#10;JMEaw4XzZ8S9MgPuAg9aMoeCKRbvvFX7Yk0syFnQBH4cMa+t0zuYrWBhh91mievhChjhA+9GyGsq&#10;eN+zRgLvdVdkdaz9xhtXu+4zY2yiV++swW+3IU+4+9f/bQLzrwCXoVCFymvHOcyhaJAVUvRvzVOA&#10;CD6coQPQd4608z4pn4uXGnivOr3/aRCuunYfvj58bFhJXbtQ883mikEcRzza3qNULk/cvy1NDWma&#10;8sKFaRN/BuPBoyegNWHg02zGg7UQxREba6us1IqLQezs7dNsR1TKkwqIKuI4Jgw0584U13+2BXzf&#10;dobIBKSrED+tAd6rFNulcOi8duX4H1Znab3Thr2rsP4x95H0rsRIV4eSczOUApGE3eSEuy92bkLc&#10;9iW+kOq/6jMVuhSTquiX3TfYFMLFaRi5ArwTwkc1WC9BOxYrz69mNTXbVi9Ke8V28mT7ScFkC2KZ&#10;rpWFPCfht2YiNeRFki1AqVTmxQtniONoonLGNDUYUzzZAlw8fxZlrXSrmABRFHF2c7NQsgXYXF9j&#10;faVGJ5qkF7giimPKpaBQsgWx2D6uyjz1eaNHj8YJRwEfF0y2IPN6tTRgXrv4y95MR692WfwSwgfv&#10;l8Wl9mFFfn5diZ/4xJkrLAuHOqQq+g3/fZdwFcEH3VdYA8GJD/sQQuB1DZ/WJGgVJUKW6zO4IJu4&#10;xOrc77zc2y/ml6TBW1rcAl0hnhFQSLrLpXkKdijNC2c3iaNorJdba0nShEvniydbjwvnzoBJScda&#10;BRSdKGJrc41KeT5iGKsrdVZqZaJ4vIyCJEkoB5ozU/prj4IGPqjKMzDOJerO66ItiBzeDiT43D+v&#10;Ay071ZmgvVz4giMok+viiyLoBsN07rdvkfuhuCK6+eAl4JManCnBmp3+VnbbI+dmRzuB16qz6ycf&#10;hcth5k8bhU4qFvHsPUxHQwUhm2t1ouhoQomimAvn5ke2HhfPnyWJ4yO3zHEcU69WqFXmyCbAxtoa&#10;oVYk6eibZozFWsPZgi3bfpSBV2rj7ZY6CbxVnX+q8Xsl57fNXaJQZV1zp4bSzNLQ/PhQpecq57g1&#10;H5XIGm2qxSdcj9f1Eyp2cO+jcdCit+V0lMJG5fhaZr5RkaDcMPiAwNvHVHJcr9cphWqkVRknCfV6&#10;lfAYclUBttZXiEds5a21KCyb68fTWfr82a0j82bjOObC2WHqIMXiHLIgd0YYf1EKW9U5R+dzeK2a&#10;FSCAk0+d1Tgt1cC0ZjzIcaDan6vW5dY84ebMFa/TdQrQ2YfK9ItDK1/w4FblWdJXJsUqsF4ePhk7&#10;qSRkHyfOndkkiQcTnLVgjWFzbbiqRdGo1WqEgcIMqfSI44QzBWQjTIK11dpQ10KSGqqV8rEUT3i8&#10;4TRJBnZQcb97/Rir6DaRLIHEFwjh0jlnOWhlRYJRC4+Avn1El1szarE2W/ymSFv5NoYrMfyQSNnu&#10;sSHaBTX9wx/nAg6RgTPHmj8ieFEPLmKwVm7QdNnFs0BRq4QDrdwkTVhdmSElZEpsrq2QJIdXJWst&#10;SksRx3FibWUFrBlY7ZcmCWc2J81qnQ0hsFkdvFuKjUihHjdeDOXcQPchm80hsAJRc7ZBHRfyHJrj&#10;Vg2we+tfn6HbMNdm6QwTIEnl4u51JBB1bLAbTFsR10Esy9jlJCbJ7Lm206CGpPe0Xbtm/9WKYe0E&#10;HhSAjdUVOp2OS/sy3fSvJE5YOwHCLZUrhCZBpQnapN2vMI2xYSG9nidGtVwijuOeaxQnCeFcarmP&#10;xgUlczjKzaEolWdz1lzbabCG7B79vE4tPJ1JfacGaaeg0c0ZvYUyJXZ/3gKXFrextfUx2mWZGzOV&#10;aI1CLm6ix0/L2CZriz6Jb+l6CjttUUJbLb/OOxONNIMF6mWJqhorgzkhfuNSGZ64qh+PVgIvnZDA&#10;iw5L1CplVBB4WResNdRPqB1GG2hW1yn7RngOyhoOdHUixa2isLmxzoMnO4Q56zpJEjbWjn9BAjE7&#10;1muuIMD9zljQ5ew5O25cqsCuK1wydnCvw4mgJp9/Ka4k2v0Pkofsf5e47zXQcVWsSmU6vL7TxPuT&#10;JG4F5W4urtZaQ/MT4C9CgNTwRubHNBBM9qEsUuccug8w7s39qUH3Kry+MVyAfBDCEKyayvvRRRV4&#10;z3/UE5YwPAuc7d9YnNRT4lB07ugsiIDtavVQ+bVFrKeTuH1KKS6dO67w6nh4u9+4PuF5fQG44Od1&#10;AWO5V3mf1ECksiwIn9bpeyB6f7H3iPkKtPwYvPqZX6i9bovOfe+Hm9rxha26CELn35EPnxreCDzh&#10;otSr2SttJi02JmLkA/mBj2sfh646ZKL+7zJCAiUrV/2UNHxcYjZoQFlEFz/3e+t/v8RzgUc6JInF&#10;FvHzoN/osojyoOf5MsxM9kelbh6C7quQdBwbyve5FE9rJibcFER1j/HzG5L8cNRkJX9tVxmWuLK+&#10;JZ4PKBy59rgUTmo0S5wE6hpaZgztapv9Z3M/e6juP6PhfeBrk9aB6bC3+MFxrFfJzQqYLEy6l82T&#10;f5+LbShauC1BIEnRk5zRuofOsiTcJY4Px+knjjlxj9JCItVOCyLN3Age1rkOlMp8xXl3gY8zlV3M&#10;Jh0hLuyJdr0Cr05VBl3qI3nh2BBA5/P8lWJSiYnEvc37RXaQPLxR8O2ILdM70md57xJLTIomsns7&#10;jrToPabvA/Yso27FyKqVhUNKiLvJksWQFFne0qGMWGQxu5VCZHuLnkCINjVi0b5WmWXR620z4Tk2&#10;BLSB9V4LfUItU/+NEmv15w5cd78MlZj/Srl+QkpWmciIqhCIv2WbrEFkSG9FxiD4jxI+Y4S7z/FV&#10;Ay0xGdocD+G2mbFAoA8HjGq+errwCo9BRUxb6L4DPHBKY/lAWCeVBK2tqrTvmZ1WejnUcawO9+78&#10;m63Vjc3sfkxh4fqUCpCVphxkEope0ctYyWTwP4c5IWEF3O64Jo6541oXHSyrrMNmSk4X1x5NzKcJ&#10;KdN3JR2EiONVTnrWt8EpxyOd0kAe1yLun0Us82eFcAmMNGmccKLdAR62ACWavV7SsuMaGWxV4NVC&#10;jbdDjdRW9+78m62wUl25CCpXOTB5Wa8Pmg3CqMZzeRfHsPYz1rqJbiRHTqtsZXKps88MfBVOUb7C&#10;fY5vW2qR8S9WklRx2EOeCv8550VgCTLfSxRz/w44FfpaE6AKZnesVxrglpVO4FpJRxft8mu92M/Z&#10;Krw8l3H2OzPUSqW6cjHUJb2Bmi3ff98JeKfOgeId1UVAKUf/asAyYIshpkVBB7FodjnaB34UWu54&#10;x4UGxW6DFw1tMmtznhbjDpkv0jBb80WQeVDmWXJVhbL3H4EIuO1a/wRa2vv4AFsrkV3xxeoxl8wr&#10;KroUbIbKhqsa64QC7VSVBLUwIz7vOmj1JaMPPKoPtNFrCY9D2N5J/qy4FHaRBcVvJWdFE7k+bY4n&#10;yNMmq9o5mVq0+eEpvZ8pYLzA8KToICTrzxUilvX5KY/XQJ6PACHeZ4Nwg550qzz6O8Pku/d6fd6X&#10;qtNfz4mhHKei0NjQ2GAlDLVZMVbPpLT3Cgx9yiwyifxWyZfRtch8u/mv1LU9bvnmb33j6hL7s2Ta&#10;klm3IJdym8kq7/KI6d2WHkeQx7t3dnm2ousRcj3zvtSAjByLXPB36XWReWNkWuu0QTbuwB3/eDXV&#10;5gENtlfJbhe463sfBn1t0q3wycXK5HoS+fLfHYSop6UdY9nKDOQAACAASURBVFUYarMSpsauqMCG&#10;89qce4/wUK+wn1VDkNJL2LH7vgHQfDbCNE/oXa808qBPGzTxD66/rJNW8k2KfYrdBi8S+knQo4Tc&#10;t6KspR1cNV3f70Oms0536H3m5rVInCQeA/c7Ij5V7idaB1+VapGdygGZFGo7zeJIedU3m/vf/z6N&#10;oLQ+S4zChqmxK6H4b1Vf+8TFgSfr/mt5HiD+DviAU6PdOwAtsnzCPErIQzNpS50mvUE3b+XOi3D3&#10;6V0zZ90GLxL6P1seGln4m8CsUjVHLVIhQu7j7hySIccrITunc1OMcXFQ4nb4Ptsuq6kSQG3E4+93&#10;yI862WLjfxfk07/y1YsDjtMqTbNQ9ThVNVpVNYpyz18Wi29Hw57++Os+gy0ohdzgSRvvHQw4nkYs&#10;tXnA+4o9PEHN1jBwMdBitD/aB6NmxVNG79M0srsbNwi6zeCdkfconhJF2YE4AB7qEiUtsaNxXaGl&#10;QMi55FLCQlcb0PNFVgqcIoSe5tJZJw5Cq0M/VUKUCpzu1qSHWxCc3g1S/7avH347Oa6U9dMhx/PB&#10;szWKvVqPGUwUk457EXHUvfEImC1NzLvKjnId+Z3KUa4aL8A37GkuIeM9GQHJ2VEBsNl2f5ArwP+9&#10;K7Hof20Pvyb/Rq1cfm4u/dTXAthgVuelVShUKIc6zWR7EkqoxWAcH22IEOlRviMfjBx2vDLF+hz7&#10;I+r9KCGEfFq3r+P6zwNmSxM7YLysDu8fP8oHe8DRpDyvLIvjQAKgsnZCgc6ym3yZrtdSMFa0rivI&#10;dSuTXTsf49DI9T8yp7+Q1BsbhhhdQp9SxlJ+Gp4+K9cn0h8FH+w4CjuMnjB+u1RUAG1YMMnD+zhP&#10;YwAtYfwl3F/XaREz/rPs07uG9TdpMt6TUFTq4UmgBnwU36e0dhK9WWaCwuhQo4cktS0xV0SMv0xo&#10;xCUwDN7aPIok/HZyVrgKybHOdxp9uZN281YcXzXXqLEd5XPOQzF6Ti0uYkrp3ZMexHTQ1obIs79w&#10;qqINxGprppmKey2ULWrXQlOaXnHI04NJHCHeWhyG/sDVMHhrLGW2vA6vmjXu+U6b06enG9UYsBxP&#10;nsxR55lkr+dTD4+5IXQx0KdtzwRIVVm0cEVBT4DbbfHRBEGWumGBVgcepVCvwHsBTios4XglWopB&#10;kStcyviWjbeWp2u7mZ1v3CuuEcvrNAVpSoy/UIyzszjqXONW5yWMvm+TzqmFs7LGQtqbxXqqYK3G&#10;qoi8bn6Bd2EbuDGBAXo1gZtNUQOrlzNVn8ClcVTc7zsJfBEBdovJN4CLgYDxbfOE0X7QSW6Z93rP&#10;gkneP6uP86SwhSxMoz6rT9WaJRC5SVaBOQzWnWeF0eQ+CQ35INLpQyrSgacBvQLkFmuTEEuEys+r&#10;2R6PFLiewH4kMS1r4fX60VbAt5HUO6+UD4/Ap374hOVqAG0LV/QLvH9KtZA2gUcIkY66NgmDCz+m&#10;RRHb30ksutMZ0hQyuoQYDRG9Pmtv/QYUI4ByEXGf5c/jFypvQW9ydPBx1R3nKDeBz3aYZ/Xh/JCA&#10;Oi2FTj1MZrC6HQYl3TSpSYvwsj0EbucsVJCe9NuMrpK5GgvZ1vu6UnRSlwfnhpZaKeELFFQUNDU0&#10;CGbaHp8UAuSaPCVLT8lrChsyPYSjNBXKyMM6DiknzL69LzPeNtj7i0/ng+3k+9z3MVmL7RLFF5T7&#10;FC2f3ucJfRJvZRWxghvI+PppyZL1EpxUV2BxkEzcVXwxYNOgpJthEpuGDtTM+/KnwO2GtL7wPYRA&#10;/n8Ywdkh+5e7wEECK6XMZ5ZY6Sd0piqlrX7SHQC3YiFereSBf2xh5TRFZHIoIZ+v476cFjIaIbWj&#10;tpAeG4i1PEpZwiCkXEQxwhbwgNG5i/58pzHXcxDmQbKDEDJbyuea+9rjcOqXRqzg07oAApDGp8jC&#10;zUGpJInjZmhV2oAg6W5k7HQuhdsdqJTo9nqPUyHGlRDqQ2ZQG7jfFGu4S7ZGvj6oHp7gq8BbJfiu&#10;LZauViJAcdr1ACvMnqt6HqlE8spd+W2pt5YuUNz2/iLyUHdGnO8ipys74VnCaa7yG4k0guCUCFb5&#10;brfyQ2IVB6FN2UcTj3rfUWghBFsvy+E7KWyUpTfQKFxrQyVHlqmV43xUG+5nLONK7chEhZcQeOsG&#10;sm2pr6SZB/xDnd+qjlSGW2KJWZFEUD6NTkRim7Kvy7byGEsr+733vI2PNlmmRieFzcrRZHvdiKZt&#10;mDO52gm8PYJsB0EtCXcgSsjidBzGv8qdb0m2gzGvbPHTLEQzFYyPbCw6vIPQwdJKrX2irz3+/gEq&#10;V4Bkvb0yPrq5iE5M4qiiuyfATkfSvLyl2orhYu3omvR9XLPJ2TwgS4zA6Uy0W1wcUIyq2CDszOm4&#10;iwvL6SgWT3rJSXFQ23r4QL/zzr/fwfbPh8ks3HxljqWH1w8hBn5uZS3SvQuiGsBLR5xnD/ipI23X&#10;YbR4yhLTY/ukB/CMYV795bxe72nVRZgKJuV0EG4fh1r24bfbfkOfyaVOYeGWcW2GnErPwyGvS4Bv&#10;21DOdRBOXUbC+0OyGBLEIr6awPW2uCC0qz6LgXNpY6KxPitImI/VZOlNgVpiNhyQdT0pWleihaSC&#10;PVdW7qmRfkn6t9+74IPWiifdXytPZeOjjksFc3myOx3pA5/HPYRsw8BV5OIENGIpjBiEh8BXB2IR&#10;x0baHHui7hgoG9iK70483mcBB5B3vBeGpzyHD/Ec4XUuvNJXUR6wbbK2Rpr5uSwWC/YUEW7c25DR&#10;cazbkdt72R8UmGTi/KHVkgjNeFX1Jx3JkQ0VxG6WVV2rdu+3bcQSYBuW2H8OuK0P9ypqJSKZ/nEF&#10;t8UYN+3/2YGvSipS/rBNVmxhkAT6UxkPXhBs0xtE9C1uZm2yGdGrIBIixP5sdOUdhRYEp6Qg2SS9&#10;hOs4VgNYy+3sD45wJ8QrISRJtoKXA/lSTgOh6pdj918zgYqGN0eEtTVSfRYbEbPppNCMJLf3M88y&#10;QR3s8+VW8E0ni5Y/3CNbtoqScnxe4Ruf5qe3b5Uz634sf588Qp6DXYltQPmUyCCZXlVlz7GOcM3P&#10;3b8oDenkhFsBLq5As5Plxnrl9TzRGwuNCKoaPhzDNFsJIXa6DGcq8HEd3slHyko1aD8/1OAr0vwG&#10;pKj+YXsc3tT4bhNLTI59BqfIBbiO01Mir6/Qf9xnPnjWOZDn/TQgTXpUzTzHhgBhJ/nWVAOrtVZo&#10;LdUcU+AloLICt1pOAyHXvMdYMEaCXi/Wj04d83hFwcurIyqWVA2SR1ON9zSiv9NCvo32LFVdbQ6r&#10;R43bbWKJwxjmaZxVrHzUk/nMZ0jGbaiekqZNadRVNTPG2LCTfMua9+Ge++gaB9dckex0LgWPc8C5&#10;mlhGvmU3ZNoA0/gERxPJ6nOTjNtkcKcFv508qu/ZMIy6el5xeJl+Nxl8R99+KzdmNi2DCkLY/Sps&#10;p1Mzb1LE+Ez9GDE0/MZdI5oiCwOTgvZPjUo599E1yJ6jFNU1lAohsC2mJ4CJMcMCcZrQZvg2dRa/&#10;4CjN2mdAquJEsIKQYj4zQSEZILPqHFxAgm/5e645zQpg48CCWuEhiocJRC5q7IWybAwbdXhrUUod&#10;e4seWrg1Mcy9YAelXKCziEYsxwiteR5i6obhd2TWJXIVsch8bNNnYz/bV3S+yGtbFImATPT8tLUv&#10;mh6K7/RbNCOx8ut9/q8OLgtqIdBf1mu78cz8ruR+7gWclhZzFrhX+ZBT2p1pItQY7MOLmX1pXEH8&#10;6nVkO1xzPz+zqlPPCJ4PsoWbFpoBrLgOMCA01f1icqPDTPGe8dDu9xJ0uTW/W7wJ/Fs9b1pw++ar&#10;tmjnojVlA2dPY2uBCbCCTBDvy/UoUZzu7ClJulniOUICPGllVq21kiKqkWYEFnGZJmOY+3vAg0Ry&#10;+RMX2fTtu9ZLxXTwGGCs3vTf5AjXft/9VimnO1nI2eeGQGe9wXaT4SLnzxJWOVrgZ4klniXcsfKs&#10;eznWxMCLrjlBF0ekmFrgSiSKhCVXnFUJnWVspTjrfhvumcmyqAYijfqLHrrc2iVcHQS/yrz7gehO&#10;Ljjhni3LRSoHsmItscQSzx4OYrFCLRCl8E51sp2Yb/1VCnp7JnbpTklFbEkL+d5tQlSDV6f11yRR&#10;T1cKC1/577ub8Far/f8Z40oWtIZk8TMwN5ALpBV07FJWcIklnkXEqTzjqZHuMZOQ7bUEbrdEHqAc&#10;9PpsUyMEnjrXggVQ4rp43JpBazjp9OTgRlH8r/2fuoRbO/OLW3RjMrPl4s6CSWrGariVz8qCsvd8&#10;pOMuscRzgzbiRlBKlAWHtesa9L6v2qLvspJr/aUQAm/FUNawVRbLtp0I8XqjNgzg3rTJzb1lvZHj&#10;Vjlu7yvVY3pkaY8n5X0P+LkDkfvAn02QGV4N5H2hgt0UziyTRpdY4plEqGB/VKdUh7tIr8RKmLki&#10;FELY7UQEs97QOUoMwYRwLRbdlpKWYFynXwxjLPQbqupx/qf+uP6P3e+sZZaq74fArTEtzhSIElm9&#10;lJrMNXA2FMINlAjiLLHEEs8OqmTSr1oLIV4fUjd9gATGHrbFLZDvfdhJhUDfrsGb+nAygwbeLTmB&#10;IesIdyolyEZPSpjG/pD/a589aL6D4N8BN0rTBj1Zwdw94F5DdBushVfGcLhsAbecf8VY0QsYV8Lu&#10;AFn5tIKmEZ/Ic5Cs8NwhBdLU+bycAL0Xon9eclGfV5QtpErIqhyIrOuvrCgQroTCGQex08jW0k0m&#10;b+s1YqgF8PEYO+f1Mmx35DxTwbR7JqTBfp+3anssXGv4V90fVChiERPiDIASJ3Wgx7eRK+7ClQNx&#10;DQzDLnAb+DaCL9uwH2UXRwWwv/TjPpMoAfUKbFSlI/RKSbaLHQNx/BwItzyvsPe4YPa67kaLS+kK&#10;JD1suwO7LgurFvZatakROddLteEdZfrR8QE6K+Q9MeJ2b4aCUf9v/s89Fu7B7vb/vrZ11mittdjv&#10;rYnVrSsIAXqJxh3GK5/YCuGeT/HKVRXv+a/I6eJaedBC3StoDlBSsJPA2edLi/y5QB14r6sFQqZY&#10;EsocW1q5zyga25xbXeUpsN/MlfQq2fb3G6KelJuxfP9Bffwa1DZiKVdCIfOprNy4BVreaIwxrWbr&#10;X6zmyjV7CHfjld/cNo2rB8C6MNl0YbpaKP7UMJAPME4zhjpZN95AiQWbGKke8QRbcQQ7DErBfjLe&#10;+ZZ4dlBUld0SC4gkAdZ4B7hekfZdYeB6G0LGB1aMvMiIDOzZGrw2gisMYshtylt5BDx0rgSFGHfn&#10;pvFN2pzck1KN1Uuf9LR4PBzTt+o6ik+zXxwwaW3TmiPakpKo4CgC3Hdn2EuyTr4yWNk6lI8wXVJn&#10;9SZuy6HMUk5wiSWeDez0tNR5M4BmHe6mUujUSXuV2EoBnKvCy2Mc+QFwbx+CktuNK9kxayU/WzNN&#10;tVlfUqvlev8rBvCS/QJURrimCXoywt0CbuecavtkqklNnIsgETJOjAiVl3UmtQby/aGROZGK1MgK&#10;pJAVabMMm8oLrRxA8z7U355ozEss8fzB54suaEnpwQNY6xWdrANvB0AggVRfnlVlsjaMJYRsvUXr&#10;LWWL5OhemkZUxPRHrOxf9r/kEOHaVP05mt8DJHAWNSYW4iohBOqDYHcTcRO0XJ5b4FwEpUBapnfP&#10;fWgwYvp7gtXIe9bLsOEI9vBFXoXO3gKpsGxD4xEEOWd40oHVlxno3W5eEx+QsfJ/9fWjT9G4KrNn&#10;LE+mldLD1cvDXx/dhrQt9z/twMp5Drf6tLD/XdbyxKby+uprh4/XvtGrnlR7c/T4GteGfB6nCaUr&#10;UK4hM2DGvczBdxBWes+VtGH1VSaeRPEdiJugS5L8HlahPIa9dXAVwtzntakco/Lq4dem96GzL3+P&#10;W7B2mYkIM7otz7Q1kLrOsjqUr5XzLJSDJm4xvMWsfOppH/MD21via90uOUnhbBVenOagUVOeAX/c&#10;VP0f/S85NFufxg//5ExwPtVaB+jAtbWY/NwrZckgqASy5Y+dJVs64vmwVl4fpRnBrpVgXYvlPFZw&#10;JKwidvQCiAsmsVzDPOEkEcQ7UBpAuHFHiNaanGL8EYjbk7WPTiJGSotbA1FLSC+N5QGv9E/8thBT&#10;XqQjbQ6eK3ELiQmYbkBhONIjPo/rVdx+CuYWlFeh/tYRxxyGljwk/UjakO5Lg9JJkHZk7EHqukmr&#10;8XIUk7ZbsDzhWrBDAtZJlJ0j8X2WxyHcfXj6oxC7LsncCryvz+2hd36C8toM17NI7OfGVzx8y6+Y&#10;rO/iSggvVWYQeo3b3TEbY9Kn8aM/Occ7PS859MSdO/db+6ZxbQc4231IpvCKrisptbXIBxrkIoCM&#10;YGMXnytpSfl5qSxaCVMpLq6eh8Z9WFkAwtWB3IQ8eZYDedAHzScdyspkTc9qORL9xz9yTP0NWvpQ&#10;qkF0kB1zIPkl4l/Ln3cYSSrtrHYzxkOkIAiP+DwB6DJirbdh71tY/+CI4w5CDGH58LnCiliok+60&#10;dZiRmbccx0EQylePle03zH2sq4Ps+uiQ8Z6QRMi2UpeUJQtdklUu5UOHUFkT6ze6BeVXxhv7vNC8&#10;D6vz61/2pqbgXXDi5r/Lk1Bq59y539rvf9UwE+dzUL8jb4TJShEEm8DPg5IjcxYsiGthpeTcBBSU&#10;YKDOy6RZWDlfLVv2eUC5JqBJv0Scg7Uu8hszNOfPW9hywCEtl+Lxc7G67zc9QZCxoJyQUuoayiiV&#10;kaQFSlUhifQBBBM2mUkaPTmTXehArPKTznax+6AmzMschOZNWUT8Z7WpW1BKsgjaVO6LUlCqQ3Pb&#10;uUJOMNmucwD1d45+3cJg112urqPi80GvGki41vAXBPyO/KRlQpcnI9yAzI9rXbqGcuV59RDOl2XD&#10;P7c+DZWzLG7dmb8puxTe+s7EUF2HcJPhvWMTRidYhxlJKganB8ZNBltX/XmAabbyWzN5m2sTw8oZ&#10;0Ovgm4S3Hjq95pKMs1SD1lNYnZBw45ZMSKWyBUZpsNN3ri4MQRnae1ArwMqLGtJO29rsXqy9R3b/&#10;dmH/rlxPpdxu5BHoCyMOOk9sQ+mkV7sJETXIPw/W8BeDXjaQcOO09QdK1f4LrbUiCGX7OwVvVQIp&#10;WFgvi3btFhPXUUyNa+XXqEXw8iLyLcjEjvehVDDhpjGEZ5ntSteEeABRjhtA3CYdYEFbDhNuzh9r&#10;LagJH6QkAt1HpLVVaF0XMla++mWKwnev6mSts5htr2V/klDa+WhnxYEsKt1NRgJrb9C7WG5ArQGt&#10;XSHdoCQWZu2ECLfT5qB8mUdA7PRRFJJ/u6mOsTntJIiazi0kkoxx2vqDQR6pgQ6g6uYnN1DsAm6L&#10;mjDcWhqOt0P4ZV3+v8Qxkm0C+ynsTiU+cUwISoMDNoVg1qbZJUe4rhLFDDjeIIKzIH1qh4zFWibO&#10;KlCKgZ+ndj5zM3TPPeHnTpOsu0l1SwJwXpbUGmYRbyoE1nL4ek4K71rKu4UG7DLCTVnAgFmKnorA&#10;NfMiV1WZfacgGBkp4d6P4Kc2fNGCH5LJpFznC+PmkqNTxW5185Mbg1451OOuLb8CMoVvnhY/zjng&#10;1x1oJLASiENh58h3HCO6E9+6hWyW5uZzRtd69drIfQ+gMYctXMUAHeXcRJyGcIei0kf6k6opRDkL&#10;1wB1CNZ7icaeFOHa7NqaQ3GXCdFvqQ+z3B1pmESINz0Z6b0rMRwEsKIktuyrTEMtP9dC0WlppXCt&#10;Bd9Eokx4snjq3FLdOfjlsFcOJdzU2iyHTAWyxVhgdJCVz5KpBZUDuH/CrrgeeKV0FbjvAbeRWDgc&#10;chf0PYA+7akH+rA1bJJsodEBxfnUdR/HTuoC6GSfUWlkXJWc71qfDOkolc0Pv7WfBYcCnsMWpopk&#10;KZRXJTWsfPyd8+4gxVD13K1NzeCYbSmAunM5322LkNVPNiuEOFZ0DvoEa+z/OeylQwk3NvH/lLXc&#10;Cea4/Z0dT4BvmkKwvo2Gf/yayeS2z9zgA1rlurOutPhxFx1KcZhw4xwp2+x1aR/hpjnCHZQRUBgs&#10;E93p1IuM5MflrRTlxFfnlEkyFFYKZGpbbqEqoNWVKmefCdz3gxb5Eqy8I9kJlVehcvxpYY9aIrkI&#10;QrSdROQBUiOlvD6zKT/rtJL3VEOJF33Tgu/iY96PR01J5UT8t4k1//Owlw4l3OrGL35EKRm30o4g&#10;FslcFNwGbrqeRXl1904q4ZsPggYqun2yg/QwKag6BKsuFSeEzoIuZEFuy640vYRrnCXrpo9P9VLq&#10;sEshaWe5n0cWPUwC02fUegmxMRE3cjuN3Pu6vuvg+Pv6eZVt1unmc1rDbH7c1dxuCrGaGw9mHWnh&#10;uINLkFBCrKGCT6pwuQS/qMAHTpazHYsRZezhu10OJMU0tfBTC77uSPeH+SLKFkcAxU5l/f2rw159&#10;RNa0/UL+c9tBs1h+3KuJrIp+a+Htm2YiN+zTElQrK3Bw8l4ewA0wIHsINJiIBbLBM4R5wgVsnki9&#10;1eoKGSobDPVL97gUpipjGYI+l4aCiSoVfFkrtrdAISjnfMMncF9MDASS6mbcopLuzXbMUi27LzqQ&#10;exLfmXWkheKpU+pKXbHUu33JLBVE/evTGrxUlUvTiLOCKQ+LSAd4A+yhC7JdT6cJ+48B89TlrXfn&#10;ysD8W4+RT4A19p9nrwwkL3BB8HVHthl1d2MU8pmbEZypwAd5V2F1DdJ7JzHMPuQeYBXmKn2KDu0V&#10;QGw6l4tLf4pSkmUvlGrIAuLyO01/INDm/psi1cq68/cj2emthJuk0g6yoJ9JJdnfIyj1BeNmzRKY&#10;ED4Fr7xCV1OhM2Pwrn4xK4SxVhbT5hOwj49+7zGgjciwKiV6BueOSGe6gFi9l2tOCjYW32+/1auc&#10;u6FWgoMEvmzCzaLX0PZez86thzMHYOST+ahx858ZY+UJUsGx+LQiRDrtppWv+31/bwFfumegGmYu&#10;hMSIOM5r9QE6mPVXYa//SCcFZynm/bhRgQHJoAzxY0RLYqf3yzxkbKtN54jHV691EZHlr1aQLnyO&#10;cA+l5nrCNVIhNimU4rAr6ym0drJE/bgJ9UkKc2K3MOQIyCNvrVh7/JkK3aDdunNBBX1VidPkB7sg&#10;mNe+sFYWmb17C0G6u2QfO7XjlwKtIsphv6zB+apUQzfirO15HuVAxMu3O9LNtzDkOjwYY+NHjZv/&#10;bNTLR5oFly79bsM0rl4F9aE8TBoJUU1WdTYOHgCPo96SXxAivQe8UROq+KklBRX5VhrtVJ73j+vD&#10;PlDFJSU/RNbHk4T7gJU1EYUJy1MXlgyEdgpvzaeHMw2iCM5qUONUL+XKe/32wSP1Ef6cJoMOyDZt&#10;OUGVfFlvOGGVGThr7Fb2s0nFvRFUHNm2oLoJapI52aabemVTego1wqrcF3BBwPiYxZX99fK50D5M&#10;P0BXYRLU34T9K65CryynKdVg9y6sRhBOpY9VCAyZ1opWIuc6aVX+S4ir4SmSmdSMpFCipHsfg3oo&#10;8Z2v2vDxzGWuT9w98kFhe/XSpd8duUIfvfe0/HP/jbgVik1j2kEs1jstuTC1knyVAvnyP//Uhptt&#10;+T5fONN0Quef1Y54LtbfkB4dCwMng9dvPc5a4GSNrLilmpBH/qtclqj1WMjV3vcnwidt53/2Yh30&#10;WsR4t4LJXA3TVJlB5me17lhaZ1KXaQzrL40nYZmH7eQsWUVPgbleyRYJfQKBszxKNWflAja3CEyL&#10;tfflnqVeB0NJyW/jMbRvFjDg6WBisG6qVTQ8aE9fcrKF9C/7qC4Vru1Edr4+bmgRg80AN2Z16nbd&#10;CV232Uh3AoxBuDpp/n6WHlZsVP0OcL0hmrgrpV5FMWtla+B7o/nUD+jz11b7/LVD8IRVvtCvL1Ah&#10;hHJ+Ukci3Sk2I+N6XYA0OvyVRIzfhL6cReyht7y3u+1VdE3znsCBJ6m+st5pzHhPikrnrAmy809T&#10;/hp50RorC0XPUl0hS3NzIjYnhfKKmx+lzOoOZjS31z+U1L0kyhiovCIa0p2TIN196u1trE+JdgUP&#10;V1twa/QbR6IEvO4MsRdqkmLWSbOP7NPIZkKn0Y0dGGOsTpq/f9RbjrZwNz/9CeHG3Oo6O209BR40&#10;pBNrvtNDasRqjZ0ebuLy8TwUQsKtBF4d5K/tw11k+3CzI4p+DxYps6284vJUA9Ffhdkj+dbINrx+&#10;Tvya+a+Vc0zULknlnoJ8IMlbu92CAYQIPOEaT4Jx3/un+Gw+8yE6EKKMW3S1Y3UoojU7v5rsmEkn&#10;Swk7lKqWXzj6PvdxI9gUCzdvaasCAqIbH7rFqpMj3br4xZNjDi43b7NVNgQ4oSuyne6Ttux+bzFb&#10;sfolJLuhosVl6SnDWIl0TAfHgVlF5l3HlSMx3nJp7R8Cf0+qX0IRf67Opgx/pwOVXIaBJ9FaIP7a&#10;vEDFPWSbUQ3FqY6VHvPDBp8At4w0nEPJFqLs4jnNRDx4c1MpmwTlNXHRBM6PW2tmot/TIulA/SUG&#10;in1OmgbbI2CTW/W8cI3NPfza+Rt75ByNHMNX2E1j4aaR6BurM+74kWilerWw0FWHdW6Nn6zvhdAt&#10;gwnMp8Qp7wCc0X86NZxbp0v6e72+9Fmw+h4cfC/zJaxklu7BA9jc4HhapjQh6sDmOV4Gfsp35cUF&#10;xS1st+GRgbUyXAynbyvwbilrTutjQC2mPF77aa+RYc2R7gQY0+SIrflHPW6FaLbIbULWakchJNpJ&#10;4VXXP75fDegF4GJV/DHenTCIbPeQKpOvmrAfu7rrMHNVWKQg5NbCWLkuHqu0WG2dRzm/4iyY9f0D&#10;jpd/0L17Ie9P1JXMPOm6EUz287Tq/WnsgnyuJzp1CQDpUBYBa13gcdxMj1w3Br8b6Ec+F9fazH96&#10;EijXMyu3/USevUlT4IZh9V1JT/Q+XaXEb3zwczHHPwp7N2BTWhCdQfqINaPeqaaUtC2vl0XA5oem&#10;pIROm3O0VZYUNJCPPEUYVxD1uhNia/7ROG8bi3ClaDqvtAAAIABJREFUckLJXqNbYfBkuoEiKj/5&#10;zJsohXerMCp2/gKir2uByEpbY49HiGjND025mPWy6ynfxzuJka+DhSFccnmfbos3UKNgUhRkBXWJ&#10;x1djeZeBq6zpGWZdXqNyegr5tjHTboWHqYXVL+R2ArmxHYlm5hIxCZQH2DelfNGHOllt3HI9s7ZN&#10;LGMpwq3gsXrZLSopXZnKpIO0e50nGu7+ZU/9i8DrdQlyRQNueajl2Q403PMFDUZ2rOMi/3RpNa21&#10;/CQzLgBQ90ZVl+Ux/p2z/K/yvxWSaE3vxy2TjTUy0tp4nJXmlbL4dqsBbCfi2/mqA7dchkO9nKWT&#10;5RGlchMrWoj9s9WmtGVZBFRWc90M/OAXpPIsrOSs2Xx5r3UPZ95q9d+r7D1esm6gr3RW1AcE8sYI&#10;CNooG4sKJGOhHybN7oXS0pfupKC3ci4FFzQsyq3gsfayC6jinu8yxHOuKt39EbZeO/TrM4ikaz0U&#10;a7czgHi1ynavBzF861TDxskoftoRjjBWUsamgs8B71qNjhvHwNh7k07c+W8rqvz3tNaqK2YzpT1e&#10;R7r4+n5m44Zx1qDb8M3Y7OJVgsMUZW12s7Yq8JLKf9g62BjYZlRX0GNBuA52sUqmuwjKdHNrlUJs&#10;Ce//TCHM37kcQZkYiCVf1rtLZklnGguKsXYGUTNLdwsr0k4mvtf71lIte6B8u50Tc/qX6FYlzk0U&#10;fc3da+fO0oEUk8yt6cKOe2CHS4m/HUBSh9sWdjvyvFdy7kGQoXrBqtSI4XUb6br7gjpMbjet6ySu&#10;JF70wrT3NGp2O5cYY2w7av8343q8xybc2plf3DIH134C3si2jg8Oq/GPe2LnHghcovNRIbgd4FGa&#10;WbA+fQQysvUVZ5F73aWqRCgHYuNt2P4ezpww4bJ6DGQ0JVQuYq80mI4zslS20+mB9z8boNPrN5pj&#10;B9aJkLQyC9fnLJcHPC75suZBVvBxolwXsR09xTVM7kF7X7r1JhHUz4A+f/h1lbXMcoPBXT6KwtMb&#10;sPX2kS8LkdQuqlKy9DiSoHdJS45+HoEWWUdjYTuSINuKTzdFSnvbaVadCjAVc5kHWTBV4i036mc/&#10;HlsdayKj2lr7T9w3M7sV1p17INQum2AIHiL+2est1zp9CDfFTsxCA6/X4KPKCLIFYEV8dekClPx2&#10;rYtFg7escFZPA5KDLHLeH7zRZbpesuQgZ5WZXr2Ck0Q+5QtkjDbt++oXNlecqFKez8edBmkkpcFJ&#10;x8UIhrhHDu1m5gTzwJH62kRvu4Dk27/r9BPasaSL5r0r3q1acVq5iZXUsodtcV1WHEm3YnFjToU+&#10;d4K25p9M8vaJCPdR46f/PtNW8Fqd0xUmX0DcCVqJVZrfVFuk4++v2iIurLWsVD6VIw/vn61qeG9I&#10;lsNQrL0NT+cv4HYkyisL2v2hQjZFfD5sTtawP88sH92P9nPBM8vJt8B16Aqku/xCHcpC0f2qcKg9&#10;vYITbbejNjgkIzkudEC3dXsQjgi4HdMua+cOrE/fjXcFcTd8UhPXQew0VNJ+tU6ELyquYMrvjP3u&#10;9+Wpzu4WLncNjbExP98bKzvBY6L8kkuXfrdhDq7+Jai/AsiNjB5N1cO+jDjGUyMX5Ukq24THFp46&#10;kq3kRpe3S4zzz1orlWYvq8lTTAUVWN2C1o9Qe2uqIxSCcAPsdoEHLCqKXeotXezCuknXZyYEoZN9&#10;gp7pvzCE23AZCmX5P6gMLwtu33AZAS7dJWlBeFLtC8Nc6fSExBhW6ab363B47CVpZb7tacn9KHR+&#10;hPp5ishpVghpvlxxRVSxFExpJTyS3wl38/xdMdUnU/tuH/W5dexf8uFvT6Q8NXFCn7H2v9LwR4Ar&#10;gtibWnjlhRL82BLrNTbwQyw+3dqQZzN1/tlAS17uC9OdthfVN+DJ51A7qeR26KZUFQGlKbS0Y6BF&#10;5Am378b36oL6A1BsL7Mh6Cf5gci11TGpdP8dhqAsSlBBQLfdzrGK2PShvCLlvZP6wtWKfNZQCaEm&#10;bSRqkt/Sx1kBDjBVO/sx8DC+SKO+SmJAOUNrk0mdC4exBWyVICpJiuhuJEExpTKy1UpkW4+qTB2J&#10;9l6P4p229r+e9BATT6Fw7d0/No2rO1rpTVkvLJKQMY4CVS82kNxa71qoDhlNnAoh1wLxzxZuZ2y9&#10;BDvfw+bHRR95fAQVF82f0ToNK9B8BGaEbzrpwOaHjHX7hy0Eg36fr7zpwpPznNnKWnrUywYhbvcG&#10;zPSIBTYo0fVp+nY7J7UegxDuVMJRNbpFHigh1f07UFuXLBPTgqYPljmGSjqwWpx6WAu42gZTWSVM&#10;Qbsp0ujAYyNBsPOVKYNYOZRxqmGOEztkM2L2W/cY4TrhPGPNjl57948mPcp0T7e1/4v7Rm5gY/rt&#10;8LnK4Vw7X03mlX7qIbw/qX92EuiLLtfsBFuPVFaHBzQmQbcnVzDiK2TsrWlvN9Lc7wdNnUFWtZld&#10;cGUo8hGTMVrRxLkqLWMYuTXT+SBfIJKUJwqfxzOFiVbfcrqtLnUuCKG1C7s3ofFEFhRfyJLGbts8&#10;bQFtLw6AK01XtKBE2S/Qzr8aZOp/d11LnCJb1VaQ5aaQdbKx3Rvc7nLgZJiKcBv7zb9vjMsb6QbP&#10;plNVugQoF79QZOI1nUSc4p/V4K1ghhK8cbFxGZ6cYNuRYL3ghHY1xtcY0CUGZ1AMen/lsOXb1VGY&#10;B/rHcMT1ywfMdMDoRzE/47yVfjKtwwWq1+qeBKWX5D7GTbpZF0HJ5RuX6dJA0oG4A+uXCxmxAa42&#10;oVrKig3iVILk+VullWQVaCWv/3EWpZq5oNUXLDOmsd/8+9McaSrTY+2Fzx7RvPoF8Bvdm9d5AJXX&#10;pzkcW1VJ3wDZXrxUOwmZ8Aqsn4X9b2Htg+IOm7Sh04YwgSiRnM6BXFeTPElf2mvS8S3DqAXBBNZx&#10;kiBKXmOs/RZoN3rHYhLZ4h5CmH3W/GsH6RUMH1zvMeJEfncoLBrKNersO99kAp0dqAyzzBJoN0WV&#10;eqzgUwCdDoTu6U8SSLchGDEzo5br4Op0Hkp2DFe6dZ83zlLthlkXfjfp70Xk7+MY82TtPej8LGlN&#10;yu2A8o0qfauhreLm/vdOBDxU4hJMjMRrrHUpnLo3lz5wpbsHMXwRwVu1ouzsGdF5kLlcsGjNF2sv&#10;fPboqLcNgrJTWlXJ3pX/IAxLf9L9RdwS2bcpjOYU+KolKmGzaZAVgO3P4cxrFNvVwhNGyuiHw/Z9&#10;P+61zHXQHfv1k6y1/YRnOEyAw8Yy6rXDkD/GUWP15DnO9fKfY9xrm//c434OP/Zp7t8kn8G/bxqb&#10;aU/axKeRpMKFFaTeszjXz2PgZxcQT5yu9fuV3jPcMFnzyFIu5VMhcZ12LPn6b59ksBIDu9/0BBGT&#10;JP7r4fr7fzrN0aYmXADTuHpfK30RlPi4qhuyfTnVaMGjK3D+lyc9kCWWOLX4xkmjBlpiMe8O0Utp&#10;A9c6Qsq1AaGFjmufdWLGWHJH/N2BCNMbax7olcuja6pGYKaQuLXmv3TfyXZnhsqzxUEN1s/A3q9P&#10;eiBLLHEqESFEGWgh0vXycC9JFakKvVDLGg/kObcaSPrY9SZcPQkXenOnJ1iWcd50mMnCBTAHVxta&#10;67o09GvD6rmp9RUWCk8+h80XIZh6MVtiiecSj4FbbbFY41QId5z81wT4viO6t/WQTAnWIXIBt9dq&#10;82hjOwDmARw8hlIVrMUY09Krl2eqUS+iJOkPALpC0DOkiC0Uzn4K23c52cj0EkucNqSYRqNbHV1y&#10;WinjPEUh8GFFepA1k952OODSyEK42YTvj6MSvrEtnJYZpX8w6yFnJlydVv+znhQxm7IIve5nh4az&#10;L8GTr056IEscgQUVt3w+sfcVNaIseU1JSti3nfET2l4AflmT7IZGnJedFat3xXV/+LKV9YcuHPZx&#10;TyGSMcbotPqfznrY2S3cjVefgv1jwFm5FWm7/CxAX4TVdWjN0j90iSLQBK7E8JOFGxZ+NPBdIqr/&#10;Nw4WU2vtuUPzByivsLayRZDruB1qybH9sjXZ4vh+WVJEfQcIb+1axNotBfB1c1r5rCPQeJz1y5Oz&#10;/rFw3WwoROWksd/8u92eZ77ufIYWPAuFytv8On5hhu6eSxSBGGhF0tp6P5IAixc+KpWOTetqiWGw&#10;j6G5B1UpmnihLGldPmGvpMUdcKMF1ybw0l1EOkCUdWbt+mOGTuDqSuGd7J9k3UoQkfHGfvPvFnHk&#10;QgjXJQH/S0CuSKkCB1PlBS8UHgKfdyCph/zYXHpzTxIBoiNTdsnypSBrQrq0bk8aCTz5Gc591P3N&#10;BWC9IiQJOXdACRoJfDlhy7T3SvBKTVLMYtNLulpPRuJH4uCR62vXnVn/ctpCh34U1o2u3T74Oz1W&#10;rjm9Vq4FrkRwuwU1LSkt5RJ8U/hKusS4WJLqAuPJV3D2ZfolON8OYKMsuxEPi/DYW1PE+s8jpf7K&#10;ybN60q0EUp1WzBx5kjVJxbXQaR/8nUIOTYGEWz/3y7so/hzIfLmn0Mq9D3zhuv+ulLLUlEBJXc/T&#10;5ry7mS4xCAnugRrgO1i6E04Qe99AfQPU4JLntwLxwzajTF51szKbJOOHFVEOzHf2VYpi3H4Hj3p9&#10;t4o/r5/7ZWFdCgrstwydKPmPuj/4dtn2dJCuAb6N4F5LhDTKfY0pWym8WIMtdQ9aP5zUMJ9bjGpw&#10;syTc40cHsK0nsqc/Qrz/IvBJXYJoSQpvFMA674SZqiB0GznNBvuwt2MzfZxWAAol3NrWBzeNMX8G&#10;ZHm5p8DKvYdEUA1CtuQSrhXiN9osuR5ptbegtSfN+ZY4NsQM7mdnh/x+ifnBIu61r8xZqL8/1nsC&#10;pKLsFwW2tvM6DX5MM2vSHTzuybs1xvxZbeuDm7MeNo9CCReg3Wn/hz2+XOzCklOMWLUP2kK0vpOw&#10;h0K2LRXdtyqf+Qx27iG9hJc4DjQScev0w9pMcWqJ48HXHfGbhmVR9Zqkvea4zWHuIqmAo5BvKmvt&#10;jJ0jkntkMpzOd9tp/u1ZDjkIhROuaxn8vwFyFYIKNLdZtLDHbeDrloyqNkCNyLdcT43kAx7667kP&#10;4dF1TrS54HOEzpCOzYmB+pJwjw3fRPJshFoKE8rAr5sF+U8dOsD9BnzXFOIdhF2g6RpCxk72cfqN&#10;jhWOCnoyE/6kfvbTwgWyCydcAJ1Wf88Yp/aslKwanUIt86nRRtquP85ZtamVBzd/w4wVEfQPhiqf&#10;V+D8O7Dz8/wH/ZxjG9eVdcATZax0cl1i/tgHOrGk40GWllUtwQ9NSaMsAj90oFISbdwHbVEe28/9&#10;vQncbIuwjUUkk1+aRcKx87PreCETzBhjmwetQn23HnMhXDZefYrlfwAyX257nznVhIyNny1825Lr&#10;WnNO944TxHi5LJZS6nxCrRherx+1BVrjWvV9Pm9IBsMS88HjZLDbwLpeeBvHP6TnEmt7X/NepUPH&#10;QpTLhdUKamW43YRbM25kf7IQ2ayted1JNv7YEuv6SiyE7DvzdhLYqMyy6Laz5pDdGmL7j1cvfVLU&#10;+tGDmdXCRiAwjavbWmkRbTepy3wupn3HJDgAfmzL5KiGubbJsdRlvxuKH+paJKt3Mxa5uFG96x8B&#10;dzquRZiBNIVP5t4H6PlDB1kkB3VyTl0DwssnKlD9nODJ57B2BsqvA/BVG1Diy80zSDOG9dL0ouFX&#10;IskIqobis88f25cKa4RKIiNauVO3PQdoXHUrd4jTu93TK5e3KCDpYRDmY+EKUmvIxB6C0PU+O141&#10;seup9EkKdWbVRqmQ7St1IVuAb12PvU4Ca6XhZOsDbbdaEkwrIw+91pLpsESxuJVm1k4/ohQ2l2Q7&#10;fzz5HOqbXbIF+LgqPtxm0uuKWynBfiLEOQ3eL8ObNXkOmzE9bf60ki+lZGcapzKO6bEtnBQI2QI4&#10;zpoL2cJ8LVwAzMHVn7TWr8lPVvp2rX8413OCONVvtADVZ9UmkjSdD4R93ZEb6VfQj4a04Lpp4UkL&#10;yuHhliAdCyqCj9LrsP7m3D7X84R94Ich1q111UafzvTALXEktr+A6jrUB+faXktgP3bplA4KaKdS&#10;ETYLId4GHrfkuQwDV3zkcnkrgRRAzIS9b8SVQNd3e1OvXn59xqOOxDwtXACS2Pz17g8+oTiab6Dp&#10;hwR+bAox9lu1L9d6yfa7OKvzTsxgst0BftWS/kv1cm/6mPcDA3y0AlStWARLzIyfOsNTviIjvrsl&#10;5ojdr6G2OpRsQQoQzlelkiwvo1gN5Jn6YgYJxZeBT2tSBnymIkbOmQpcrhdAtp6DckUOPVw1J8zd&#10;wgUwB1f/UGv9N9wpIWrA5jsU3fz8CdK4TitRERpl1QL8ZOBpJKTcjOC9OvTnZX8fiwBHpSRbqP48&#10;3cTI1ubT/EdpXZfWHGcXty/aI6Qjqm9tmSL+0gPgaVt822/NfTkejmup3Ld+HyEgWTwxfFwvsu3h&#10;Eh4/A4/34YNKk2p5vEqFR8At1xLd+17989FJ4J36jHmyhaIFO9dc5+lukcMf6dXLf3PeZz4Wwr1/&#10;/89WLqy+/lhrXUUpEYewFlbfK+wcV2MRsPA3HMSqjY1Ytf2V3g+AO66raCOC1+q9bTvuAvddV+1h&#10;VpZxnUU/qvfLdgDtG3DwFM4tJul+3YY4JivPUfKABFquXyeBC/XRgcN54WfgSVsi1P2zUyFEvFmB&#10;15cVZoXjuoGdthgYkYLPJljR9oFrTTF2/C4w34H3lboI0Jw4Dr5zreJD3zqn8/Dgp7OXLv3u3JPq&#10;j4VwAdK9734vCMPfl7MqiJqwdmHm/mf3gPstCVpVHXl4q7YeiqxbPw6QQFq9LG6G87mMhBbwQxti&#10;K36pxIjFXHL+o7wKcjM+YuWObsHuIzj/GcyQlj0PWCTIVw0H57eCWP2X6vDiMY7rNvBoiN8Wsvzo&#10;z5YZIYXj+1iCYLVS5oYzdrIsgBj4dUsIt0ePxD0v5+vwSvFDHx/mAew/hHK96wNJk+RvB+vv/dPj&#10;OP2xES6AObj6g9Y6cwhFTdj8kFmqoL9xTedWS3JzfaO5lwZYtSDhxy9b4kaIDGyU4HW3df4xhd2O&#10;rNBaCRmfrcEFBbedteyrnZoRvFQXYY7RH/oBPLkD59+naBfKrMhb+cNmQTOSazBOE8BZccOKdTWM&#10;bP14Xq3DufkP57nCNx0xMmrh4fhEwOQ+06/aYFVWnODRjCUL6J0T8QWlsPONkK2DMeZHvXr57eMa&#10;wbF66aKk9TuZzoJyTSd/nOmYH1bEkm2lsjprxPoZLBYnE8uvvPVAyLaNOPf3XV5uakWw5nJdiGYP&#10;sZi1yra052tjkC2IBX/+Mo92W4VV4hSFi8hC5bVFB6Fehu22BBfniW8jaTY4jGy9iNBaZUm2ReNX&#10;bfHh10KxaPPBr0ogRDypwPfHVSgPSRtrJHK/jx2N68I5uYqyKGn9znEO4VgJt7r5yQ2w/wBwOgsl&#10;yYObUcLxvRJg4Fx19Er8fZy1+wCZYL76rBoKETdiWA2FtFeRls93WvI3/9Cvl+CVCSy+hFVuVc9I&#10;Jc7cMvymgy8aiM0I0i3JbuDLdnHlmx73kMUuta6qaAD89lYreGepm1AYYuTaa2eJxq6QIM2ZpF5r&#10;5CCBGxPO3ffL8iz1C5DXQtGb/qpTwIcYF/YRJG3hnKxP2T8QTjo+HKtLwcMcXP1Za525cuIWbHzI&#10;PPn/poXtThaI8c58ayVQ1HbW8VvVrEzwCdKSuV7OtlclNUjMZjQ+b2a5u80E6hrenfAY80QKfOUW&#10;lX7FNA+f8dFO5HNcmtHSfAg86Mg9qLgyzWHnTYwQ/qfVRfOEn174HOdykM3LWiiFQPvAtdbh3NrG&#10;GBWYg3DTuiBo3/Fil+HzQQ3mm+FnYPcbKGUuPWPMLb16+dW5nnYAToRwO/u/fr8SVL+VEShIY8mH&#10;m1PZr09ZWSkfTuuKnQp9/0TaQwQ5aiUhg9h1If14ipnxALibI7ROClh4rzq+XN284UtoR5EuuIXK&#10;EaBWsF6GLSUpZqPI0CDXdNvCQSTXshwcLt/sP5d/KH9RG5AJssRUuI8I7Vdc+WwzFtdS3q96j0yM&#10;P49mLL3FJs02uA/czT1PPWljKbxdkzk0FzSugjU91m2n1fmwcvbDb+d1ymE4EcIFMAdX/7HW+j+W&#10;USiIWrB6DoJLhZ6nCXzXykQw4HB+7uVyb9iuA3yTyylMXWT809r0FlYEXHHlw1XnF4tcqsyi+CQj&#10;pMQ5UIc7XgyCdSprvkKv5Kwl7+u2yN98IBNcxofmyAvp3QiphY+qBYhLL+GQ8N1uSqtWoa4lJfJM&#10;bXCK3Q0jfvV6Lqhq3S7n7drkebU7wPUBaWNe1+Tl+vDYy9RI74uweLmWFxb/H/Xq5f+k6FONgxMj&#10;XABzcPWW1jozLOMWbFymyA3GF85qC3LeiigVK+2V2mCy+7Il5BHqjJjfqx0uipgG38UuZc1N4mYM&#10;W2V4Y4EY5dcd8bFVJ4wkW+uCLtB9mhRZ/fsk8K6LDxdlC/AswD6Gpz/Dmfe4auscNOCFVXhhxFu+&#10;jyUgnc9e8Kl5H9Ym36G1kbbmfnHuz2A4X50sPjIaHdi92u9KuK1XL59YZtqJEi6Pv36Peu2KjMQV&#10;RBgDa+O17TgKX+RuLGTbl42yNLcbhK/aktPrJ0NzQFHErLiNWA5hkGU9lFQB5YoF4oaFp61ea2Te&#10;yG8xz1aPJxXtuUHzB2kNdfYT/H5hB9gc463fdMTP76v+un71dPpd3yC1MYVY3GvlgtLG9q/Iw+wK&#10;HABott7n3EffFXD0qXCCxZvAuY++M6n5h0BOIs0UJla+5goXLBIUSC1crg0n228jQGUE3Yyl2qpI&#10;sgXxFW+UxTfpo7ZGSbfg3YLPNS3eUJIWl9pMtWme/GesBGWMhXePKe/3+YARbQ9rXKl5NvnHIVtw&#10;hoBzDXlXUajFmPlqSonrj52bqJ1LG/OuqQtFkG3nJmB6yNak5h+eJNnCSVu4DqZx9Rut9AdAVoW2&#10;8RJwZuZjX4mh1YGLq/DSiNddTbJILQjJbJThzTlt9a/EvQ0QFdAwcKa5x+trzcJ92bPgPnC/nfUP&#10;Cwpcpn3r7MBlPhTuw3ueYe7Dk7tw7uWhbcwnwdcduU/5ORulYrVNuzu7lkhJfq0ku8nX60U89duw&#10;e6enmsxY861euTx/mcIjsBCE+/jx/7N2pnrhsdaq3G14HLdh4wOKCJd0GO0V/sk4JTAXkW0nUNaT&#10;p3+Ni193pAqnnAsctBJYqcI7ADufgyrBxkfzGcCUeAg8jsV/p5VYOZP6Z63NWhpZ5ye+UCp+F/E8&#10;4wbwRvM2xA9hozgtjwZwrd3r2/e56dUA3p0yjeRnC48P4MU11xl7JvgUsCqyFFiMsdF2++G5c+d+&#10;a/+od88bC0G4AOx//zcIgj8EXKqYE7hZK07gZhDy6S9dqUU7q7DxcPyYSkVbLZcP7BPOe87ZuQm7&#10;T+DCaywaHXWQHOW9RMjX9xsL9GC3g0Ve47eilQDWQwlYLlO9ioNXy7PAizrlUqXY7dlNK3O3XxBe&#10;IbvDjdL0O8JdCmqVtO+EaYKc3zZN/yZr7/5REYefFYtDuIA5uPr7WuvfA5xAbUcijNU35nK+J8DN&#10;HNn6gM0v5yR58BC43add4BXHPqkPsuVjePI1lMuw9ov5DKoANJHocxupXvLk6tXHSkAVUZJYLDWJ&#10;ZwffxeIG88IzTQOfVIpLp/OZK3VXJZYa8eF6+MKI87UTFKdp35BMpzDrvmuM+ad69XLh7c6nxUIR&#10;LoA5uHZdayUMW6CqWD+8lJxPxPYSch/Wp09K22N48nYLuOLOl9+CNyN4s35EACO5xd3WJo3VNd5Z&#10;BpOW6MODZoc7VHoKe+JU9JuLcIt96fLHa4EreEFcCI2kl3RB5vNc8mmPwgAVMGPsDb36zkK1XznZ&#10;LIUB0GnlN4yxIm1hrVi4ew8QD1IxaCCli9Vc1Us7FuKblmy3gR/2pdvEIHzXylTIwPltnUVwZLQ4&#10;fIUH5TUO2lImvDPlGJd41pDAzudcVPdYr0I7p4dRDiR/9sGMZ/h8XwphaoG0zTEGPnDB5HUnb5q3&#10;Aeol6d57vNk2DeGIUr64wUY6rfzGsQ5jDCwc4bLx6lNjkr+V/UJJlcjudYrKBn3g/LS+rLQZwQtH&#10;WZkjsA/81IR6TUQ+vu4T5bgSSTpgvrqm45LJx0nyvoX0h6qXQJfh6UEEzetTjnaJZwLNH+DRV7Dx&#10;MtRe520NNs2EZ3y64Z3WbB0Rz62Kq62VyvOSjzO8pqQkuEcRTIkh82NTdnXzhxVuKNfIU78xyd9i&#10;49WnxzKECbB4hAuE6+//qTHmP5efrOgsBGVJZC4AbwaSXN1OJDvgbG10tc1R8EZtajLFqy9a4tu8&#10;h+j15nVBE2eJDBJHH4RHzdz7DayulsWv++hzSO7OMPIlTh3Se3LfdQDnf9mT7vVKTXZqnnZ8GfXV&#10;GaQ1X1WSzx4yuOrvndBZvznSDZTs5q4059j+1mP/imgkKMlIADCp+e/C9ff/dN6nngYL58PNwxxc&#10;+7+0Vn8VyIJoQQnq7xRy/F+1i03/8oEFryvaTg4r31tXKvzRmGIsNwzsxRnhNmNpIy3WeAL7VyFq&#10;w9nFy2ZYokg8he0bUKrA2mWGzZ5riVij+aqwxpSCM5Pg1x05Xznozb6J0zl252heE+Gr3iDZ53r1&#10;8sK5EjwWmnCvXfsXlbdeeOuHrt6CUhKFrKxB5bUTHt1g/JhKMGFg80OEMF8douHQjwj4tZOHBMCK&#10;K+K9ar+v2dWMk2I3PqWDZAUs8SxgH57+KBbtxtuMk+fxRV/rJJsTX5on+svivetMMbgb9kzo3ITO&#10;fp/f1tzWq/tvwm/MWS5/eiw04QLs3/vi/Mrayk9aa9GOUUq6/q5eWKhqrDzuAQ87Qroevrhhowxv&#10;jOnIuZo4DV53HK/ONXzyHvBdo0ZTB5yrynZwidOKfdi5AVjYfJNJtLkeI/m4Pv3QE181yATn5wVf&#10;Hu+DwxqR41wvwdtFJV2n9+HgoXTdzci22diqY3fKAAAd10lEQVRvvL72wmezdTOYMxbSh5vH2v/f&#10;3pnFSJJlafm718zXCI+IXCtrz8nsiNyqMquLomBEi5fp2RBD89YSzTQSyyDmYVogUaKRmJ4pJNTQ&#10;EmIGiYFmEepm0zxBIwaNhn6ZBk3DVNeSWZlZlXtWZlaukbH6amb38nCuhZl7eOy+RaT9UsgzPcLc&#10;rrub/XbsnP/85/kvPo5s+AsrT1gLubJIQHg6vIWtA0N75TZugczrzZNtFTlQO2U363FonXHqvkfZ&#10;F7P19+uZomE34Q5wKwKq12DuKky9ClPn2KoR4kGkltBMeR8UPGmhfdLzVbdjPCe1DEgaIsq9JFue&#10;yrmfS+RfAJENf2HUyRZ2AeEC5CqnfxRF0a8mzzjlwvxdeikX6wUeAo/q7dFt5ITip7eQK77dkikR&#10;nVivjfZ2IK5jKNd+mYPS8hNpFe77qZZhu7iH1BOeNORCSfkV2PcmO+m9OuGILzaEWVEtbNNsZjN4&#10;ACykgoSaG1e12eLwxqjKOd+hSIii6FdzldM/6tVe+oldQbgAXuXE72DMb8r/nHJhRS42GimbKnCv&#10;1u4dClI5Pr6F/NkconnsbKE0dvVzMRZwNo866W9/zofC+EGYOi1RwdP3Ibi7pfeUob84X4WHDblA&#10;l33Jgd5VO6/iKmRydT1sVy0otbZWfCf4zMpUkzTZHijCF3qWwggS+VdakWDMu17lxO/0ai/9xq4h&#10;XADGZ37DGPMvAOcXqKVCufAp/XRsfQi8X5XW1fVwzTVTpCdL1AI4Ut7aTeHnHfnfGMaKBKcb7rqI&#10;OJ6ygE27oxWhchr2vwFRS4i3eoVBKSUzdKIB1U9h4QNeyQWiuVLJrf9cj4YrHsZ1h3WkFhaD3ibj&#10;rkcw23Q5Yyu69hdLvawhWDnH/YKc8+2TG77Vq70MAiNfNOsGs3zlJ1prsUGKjW5MCBO9d19LD9tr&#10;hmu3LX4SSNtjWo7TiGQU+1bMlB8hYvVu48KbETxXWO2o9AS4k5o/VQ3kgF+3Gdo8dB18QOUQeDtR&#10;ImfYFKIHrvaAtKu7ou9FV2jyHEHVg7WnkWwVq5QuONVCJEM5d4pPAleQ85P2+N5YLKaweFF8bVOG&#10;NKMu/1oLuyvCdbg3N/slY8wdwI3d9UU2s9T7mXB3mrILX8tBe68ON6OOv7FCroUODSJ26871D1L2&#10;d/HImhjGSjDUiftNEZpbRMWQ0xuQLYg3xdRZmJoRv4q5D1xjyWgWIncv5mD5E/l8m8swNS2fe0ph&#10;czgPrdRtfsGHR63e7D2P3GHVgtWphRvReltujBthYpgTGiHbE70m26VLcm63k+2de3OzX+rlbgaF&#10;XRnhAnDrwylzsHxZay1HrlIQuqO0RyN6VnZl4GkjMbqJGxrO5MWw5npHRGqtRCmvlbc28+ke8DhF&#10;uCbVfgydTQ+Cz4FHjcQ4vRrA0dJ2D/p5WH4IQU2qwOOHgX3beqVnG3NQfSQXslwJxo+wUeP4+Ybk&#10;P+OiaC3o7STbSy1Rz6RrADVXW9iJLeLlljRaaGSyck9VZ3FnqZ9Pk+0D/aR2iqNv7EoBzu4lXJxG&#10;d2L8slZKWqxi0lUKxnvrozsL3K5JnjSvJYKNrDPidsqAGLUWvLKNabwf1BN7vWYEBwsyuPKzpuyz&#10;EcKpUnvTw4cpgg6dk9NW1BBrY86Rbx38IowfAHWI/g7a2cWwj2U6bNhwJHuYrVz27iIX27Kf+Ad7&#10;qncV/iZwsWPsubHSCXZuh6mFi004XejxkbH8ibu1TJGttU+ri8snd4P8ay3sasIFqD6+/Hyp7F3U&#10;Skso1kfSDZEx4hYhOWPdQdZRJNtXgKNbTNbcci28ec+Noo7gi0XxY7jiqtidTQ+3rchw8nFluCVz&#10;yMZ3+kZXYQlqD2SUPUBpEgr72fqg7L2EZWjOQt35YuVLUH6OncSkH9TdnUoqyj1V6p2H8F3gcT2Z&#10;GB0340zk4dgoJRe7kq2Zq9eiM2OHTt0f8up2hF1PuAC12Q9fLBbLF1aRLvQ8vQAyOroatkcLcVTq&#10;sfX5Ti0k+lgxjw7g+ZIUx+4Dj5uSlzUmee0A+DiVyghcDrnfnUQQQfgI6nNSrFRAcRIKUwjZ7NUI&#10;eBGa89CYF7byPCjtA/8wvbqRvuUuoLFCJYgk4l1r6Ol2cLGVTN6IUWvB9BaVNH1DtzSCNXONRu31&#10;8oE37g1xZT3BniBcgNrs+ZeKxeIFrbQky1ZI14okqsf4HHhQg0JOUgqR61ffjlHH1VAi2pwnUXMr&#10;VUG+FkkqwdPyu9ixKTYpyad0j6+VtpYz7g2aYOah5ggYIwZDxUnwK0i8vZtI2AJVCBehsSgyOpS8&#10;p9IUeFP0y6kiBM53KArq7nvtVe9At9RCZOTuqTO1EADXW3ByUAfV0iVAdZLtfKPReL184OyeEJDv&#10;GcKFNUg3CsQotNJ7yVhsZK41hNH2ooQq8GkNxtxBXQ3gpVIiPbsSOsUDEpWc8J3UJzUaqBFJr/pm&#10;24b7jyUhrPoCmEi+B2tlsF9+DPwykp0e/OUhQQuoQVgTb46g6cSqVqrixUnIVZBvdHAXjGtRe9NL&#10;5IZtvtZD85c7SFdbnC+OW3D35ZNUWBxQADxXXn/idU+wdBGUJxe2PUq2sMcIF1ZI93xbeiEKJPqa&#10;PE0/lHAf1uFgCV7axraXXfXY091PrsuBRLbGwiGnwb0SiubXdw03jR5pKvuLJhI51qFZFatNcGX5&#10;OAnuGlm8nMiAvBxyu66RZE18b63cc057B0DkfgwQJt95FEDUlHwMyN9b9+gXoDAGfgkYY/vzPnqH&#10;ZeBKKgLdSapqPXzcTAZ/xggiOcaWQ6knxBf0ahOOj/VoyOMqGFi4lHzfbWmExtm9RLawBwkX1sjp&#10;mlBSDJMzjMKJBdLCe9O5OoFEt52yr4tN4aHQwMsFoZmbKRlYPYTDRXhhwGvvLQwScbqfuJElfrRG&#10;ImXrSNO6K5NSrs0TedRe8ujl5FHnQOWRaDrPbpCef+jGMalUMbYRSvroVI9yCw3gUkdqASQt5qUs&#10;FuuhfGIniv1IpDhbUT8vjQ17MGfbiT1JuAC1J++/UCxVzrdJxkwEQQOmjtI7heP28XFT0hFaCaF6&#10;avUJdaEh9RlFIkezJHfpQdS/ke4ZhoNLLbCpzjNIFAUlX9JKvcBD4GEzqQOk9xUYacY4Uu7XxXwR&#10;5m9Jmkl7aenXbKO+dLZ88M09Ocpk9C/320T54Juf15Zqp40xD4AkN5cvyRdthyvle4Ac1PFJ1Yrg&#10;1Q6yDYDAaX21klE9FtcphEQ9z2dku+fgJXYBK4jdvmrhzjvEYhyKXzi9Lyt3WsrCG/0iW/tYzsF8&#10;qZ1sjXlQW6qd3qtkC3uYcAHGj5x7pKPiaWPsLSAxvMmXYeH+UJ2zHrqGBYuQ7UROykhptGDlZFgh&#10;WpW08Oa9/o5NyTAceLHTTAcsUuiab0k7+U5QRWad5TxAJVFtLRRJ4plCn8ghuCvnXr7cYURjb+mo&#10;eHr8yLlH/djtqGBPEy4Ak6/MXb9/7aQx9g8B9wUrKZbU5qB+feBLuuMeY1f8yMDRLreJIWv73zYj&#10;eHmYRf4MfYOvk+GLsXAidFGtRfKuj+ui0d4ObllRxsSdkiCyQg+RNfbNxqh+Xc65whhij7ZCtj+6&#10;fv/ayVGcsttr7NkcbjeYpau/pT31aytPKCU5Xe31vCttzTUAH6WaHBohTBVk5HQnZoE7qdbdGKER&#10;o/ETPTN23gksog5wodKWEbjX2O7Vw7if7SQ2I+SylmOUYo+HwINm0l14IC+f7IOOY6HWglfLWxsd&#10;eqkJDZMoEFqR1AFeKK92oesplj+RGkqu2JYvMVH0z3XlxK+ts+WeQt/7kkYJujL9jWjp0yee58kI&#10;9lgbGgWw+DFMzNBvbeinrUT7aK38dCNbECrqFuEG0dYMzfuC5mcyxA+b5DmUEp3thgM+G1C9I9Kw&#10;OMSyVirVm/IgsFC/KSY78f2wtaLjLE2Cv17m0UD9ttuW1LYaChOQ3464r7coknCSsXIpeA4IijDb&#10;SAzuSznn77EF/ffxgqgTrHXjb/w+DHhsQwsWr8h320G2URT9ulc58Q/7ufdRwzMV4a6gdv1XwP6r&#10;lf+3KRhepp8OWQ3gdiiFCYAjpbULEzeNzKFKzzULIjnhvtDDds8tY/6CyCt8d6aa0EmyXHdfFMiU&#10;ia79UfMwd1MMXrxcIvHSnjSotBrOq2Et0q7B3BXZt59PJGPaB6zT96o1vJHrMH8FvLxsG4VgQ5GO&#10;aS3ND9bC5Gu9+JS2jTrwibsLioyoU2Kbz6sh1NxASEg8aE+XNy/bugs8WoaXxrt7O/cOczB/Z5US&#10;QaD+JuXj3+3r7kcQo3MfNUiUj383bEVfxhpxHkkrGBbuQHBngxfYPoqIrOd4SU6k9WKxlkkCwBiB&#10;gaPDJNvaNdGp5UpCkFEgVo7GCIH5RcgVYOla9+3nb0NhXMg2ClxDQtyGrSW/V59HhgZ1weINCen8&#10;gtveylqiMBkwqpAx2qu2dUTv52VbvwBjByUyjkJ3EfBg+UpvPqttwifhJk9Jvj7GtA/51HOeEs3u&#10;5bokSDaDl4Bz/Sbb4K6cSx1KBKxZCFvRl59FsoVnlXABf+rED5eX6jPG2JuAOyC03BLXF90Imv5h&#10;ko3bNTtvPpoh7C8OMw8UiserVwATyG145RQUXoHxE0K2JpCI0YSsGuET3pdIVGkh2OKEbDc2DZWX&#10;xLcgTvNUH3bZ/3xycQybzrN3RqLhykmXo4lkfc3lLttGbtuGtO4Wj4oRe/m4dJtFLYl+oxbSGTcc&#10;5HCppDit0PH7U3n5XcsxrK/lLujjLQyI7Os1u3pFLpr5MaBNiXBzeak+40+d+GE/dz/KeGYJF0Q2&#10;9mj55usmMr8rz9jkhLdG8rpDnPu1Yv9Iku89OkwfGDsvt95YiQjLR9t/X3zZdYQ5Uow6otTmUpJG&#10;UKoj11qRE9SEQsphF8JrzCfbgxB9GuOHHVmubJD8M6i6qQFGugr8jlp88YVkWwXYpXU/in4jHysV&#10;HPF2zn08W5SCWug+ipxroLnQx6m8G6Mu54yJ3B1QIvI1kfndR8s3X9/rsq+N8EwTLsCRIz9X1ZWZ&#10;rxJF31x50lrXz5+HhasQDceCMzRJ0awZwaFhF8pa1SRX6uVYnaNNKxVSFpkx4nZcayQa7kRhXKLQ&#10;uIjVGWVGLSFyYyRtsQrjHfrVWvLPoCmpA2uS3HMbcqAcIStPUg5DhO8l45UM4rHQiTMlOS4iZw+R&#10;9+RacnEYwXl0X86VOD+evj2Lom/qysxXjxz5ueoQVjZSeOYJdwWVE98Ow+DPG+tCmzhKy5WhOgu1&#10;qwNdjgXCwLXyukp13x2bNkLUkuglCuRxI3RG43FkatYivRQJK3CtHwlMyoym6yjxdQrAjXmZXtGs&#10;SkqhG1L9/KvyOQOGp9qX0O0+Kw9Ml6RohjM4shaare1rdLeF2lU5R3LlzjbdpTAMfonKiW8Pcjmj&#10;jGdKFrYR/IlT/6P6+PKJUtn7fa306ytHfK4k7LfwMUy+wiB8GBRwpgI3A6jV4aXhWz9IbhQAvUZH&#10;RrpP1Eout+3XG5HYBr+P96+8NSLcTiJN9e7tf4NkWPgacUbUcumklqQfhghPJ5+GVqtTCjEqiBb3&#10;9rJ8LIdK8NLA2r0XYeEzJ/kqJXkvwFjzcaO+/PN7uU13O8gItwNuhMdZs3z1n2it/i4gB5GfA+vB&#10;wi3RaxaP9n0tBWSm1dNcjyehbhedOdNO2FlWdLkmBL/jKpHm6O0EkOXj6/++8TSRp8kgpNQvY5Jd&#10;Kwm+LL9SSiJwPdz5B0UlA0pBCLcV95Z0wQEgPz7giQ2NW9BcFKJNtegCGGO/o8dn3imPDXJBuwNZ&#10;SmEN6PHpd8Iw/IqxRo77tIohqMHiRaQjvf8YCbLdDJafSA4vzoMyyDMuFGWCdnKz3Fb2bWD5nqQ5&#10;AjcEsmeTxLaHMu3SsPpaIa7D4Mi2Ksd+UFutQrBmMQzDr+jx6XcGtpxdhoxw14E/cfIHtaX6NJif&#10;yDPulik2yZ6/3l3v+SwifCAFL+UJaVWeG+z+a59JGkAhhFvahM9V647kH5c+SVIkflFkakNGnoRw&#10;lUqmfgwVzdtyzHs5OQdsOoVkflJbqk/7Eyd/MMwljjoywt0A40fOPaI881YUhu8Y4+rGcRtpYUyi&#10;qsWPgeHKiIaLEKqP5SSMdbhqq0Pid4I5aC1LdB02Rd+7GZP5oC5/78XjFfyN0xYDQg6XEbcy18za&#10;7WVheoMlOcaby3LMqzZLRRuF4TuUZ9561iVfm0FGuJuEN3HyO2EYvWWsdWNFU5pdLw/zN6FxY7iL&#10;HBaWbwhpxa29lZ8a7P4X7kpHk3H33Rt6OThY6xQXoctDhtKcMQLwAUKRBj5fgjfLQxrF2bghx7aX&#10;T3khrKgQLodh9JY3cfI7w1jabkRGuFtAfurU+3ps+nQURd/qGu0GDVi4gPh8PSMwj0Wm5eXl/Y8d&#10;ZKAjjBq3pBlDaYlWKy9vftvxE7DvdZEzRa5zbvmxGPOMAF6uiLFMX1281sSsHMtBo3tUG0Xf0mPT&#10;p/NTp94fyvJ2KTLC3Qa8yol3o8i8bay5JM+kcru5Iizcg+qniN/XXoaBpQdSZDKByIM6O7j6CjfK&#10;3C+mUglbLR/5EhHnHenmy9BYYJg38DGGYy4fwPKnsPC5HMsduVpjzaUoMm97lRPvDmV5uxwZ4W4T&#10;ucmT7+mxmTOS27VyLxubm+fH5N/zl6E1GtFSX1C74QpVLpUwfmyw+190TlTWNWFsNpXQDYXnRIer&#10;3FgN9rwX9mq0PpNjFisXnnaT8DAKw3f02MyZ3OTJ94a6zl2MjHB3CG/i5HfCVvCGMebHK0/GrcH5&#10;clJUs0+GuMp+YE6kQV4hlUoYoCN60zm6aU/adreSSuiKYqInVXrorb2DxZOkKJYvt40rBzDG/Dhs&#10;BW9kudqdI2t86AHy+09fBH46WrzydeXxW1rpqZUD1i84I5wHoJ9A5UUGLFHvDxbuulSC88LdTCqh&#10;zQ51MztZ67a+BnU3qiVsQqHChp9p644jVON8MrpkRnWsIXb+yMO0wRwIlmDpnnyHuUJywUl0tfM2&#10;4hvexMz3smlOvUEW4fYQ3sTM93RYPGYi+9ttRTWU8wXV0qlWu8Yw7f92jPpN19GlxZdg/OjmtlPu&#10;cIsJbRU6CXaNw3PpMyGI2Lx8M11/zSWxDIx/usGGyfx5vZfZtinH4MItOSbzJdrTB8aayP62DovH&#10;vImZ7w11qXsMGeH2GpOvzOnK9Dd0GLxpjPnjlefTE4NNBAtXnIxsgxaikcMitJYkcg8bUD7ApmcN&#10;xM0FMVF3wsQWLfHJ30XtEN4XYtS+pDImNmnpU5hwkXiB7oe9s5zERcF6L54aoRxzC1fkGOyYnAtg&#10;jPljHQZv6sr0N56FoY6Dxl48qkYDU2c+1OMzb0cm+EvG2Hsrz69MlyhLoWnhMjRvsXm//iFj8a4z&#10;Go/EtDu3BQ+z2I82NiDvtNZuLDrDG3dXsConHDdYFGX7sYPA1Cb3nZM1K72Gwfiii2rj9q7xzb+v&#10;kUckx9jCZfnc8u2uXgDG2M+jwH5Nj8+8zdSZD4e31r2NjHD7DG/81H++fv/a8SiKfsMYk4R18dDE&#10;fFk6nhYujT7xNu8gLmDudtvzET+JxdU/3YqEpf0SlSol29ZuIMRn5bXjfHDUcn36Hag6Ab5SSXqC&#10;OjKOJ73/eVZ1/nmTjnCV+LXWPiOR7S3B8n0X/cZevMM2H+4FYqK9JMdYvtxuQQkYYxoY85vX7187&#10;5k1O/6fhrfXZwLM5RHJIqD15/4VisfLrwF/TWqUKlm7ybNgS0imMywSCQTYQbAbx2CGlEyPxYA1v&#10;2VYAh95c/fySky77xcTfFoRovbykC1p1mHqNVVWrpUuuDdcRrgmSoZFp2EgKYBOn25+vXXOjeUrJ&#10;vpUGjCNyLZX6yvPg9Xe8Yn/RhMbnzszHd4bgkM6ROynjv200lt7NLBQHh4xwh4DGwsUv5D3/H4D6&#10;y1qnk4UqMV+JWuJ4VT7CYF231sHSJclzepsoKLWacKAL4QIsXnL2jfkkr2utPGcMTB2n63ue/yhl&#10;v7gOjCPcysku7+ET6YzzC7QRtTXyfGn/xjaUI4sq1B/IZA4v7+Rd0E60xgL/oRUF7xYnz6wx6TND&#10;v5AR7jDx5MJJUyz8feBr3Yk3TAYbjh9i6EaNdjbJwW6EsAW59aRiT0UtsDIm3VlfdpNrxYgeuWLW&#10;BoQb20OqtT6veZkAYcJk7I+Xh8JhNj9sfJTwVFqS42PF89ckWt1o/iMOvv7JsFb6rCMj3BFAc/Hy&#10;TE773wT7y1qn9UjOSNsaITCloLwf/CMMycokw8jAiiVm7alrK3cpkZWpFgJjTATq+0Gj/u3CwbOf&#10;Dm25GYCMcEcKjfmPfirvFf8OSv0NrXV7AjfOmYYtecyPQekQe6KJIsMWsAT1x5I2UDoh2o7z2BjT&#10;xNp/3Yoa/7Q4de7mkBaboQMZ4Y4iHl08EpX8v6K0+tta6Q4nbxfBmMhNsfWhNAX+IbLGwb2KEMLH&#10;koIxoaQNdDwhuYNorXmojf1n1MN/z+EzD4ay3AxrIiPc0YaOli9/VSnv72mlz3b/k5Sna64E5X3A&#10;IM2/M/QPs5IyCOpyYY0VGl1grDlvQ/WPvcnp/8IqgXOGUUFGuLsE4cLVn9We/RVQX9FadXQExLle&#10;N8LcWpdy2M+mGwMyjAjmof5UUgYoGV6q1ohmjQ3A/jcTqe/6k9N/MIzVZtgaMsLdZag+vvx8sai/&#10;rpT661rrL6z6g9gLIE45oKBQhuI+YN/A15thM5iDxhw0a4BNUgbxd9kBY8w1a+2/aTar3880tLsL&#10;GeHuZixf+bKx6q+i+CWtu/SixoU2EzmfAOdzWpxwkqm9bNAyyojAPpVW5lYNcJ13sSFQV5K1y1j+&#10;u1b23zE+878Gv+YMvUBGuHsAC3f+aP/4xL5fVJ7+W8CfbpeWOaxEvqGkHozrriqOg7+dSQkZtoYl&#10;CBehseyKnVpSBdpfL5KNgB9bY//l8sLT35t8+aefDn7dGXqJjHD3GuY/PBr5pb+oUF/TWr+19h8q&#10;R7xRMjHBL4nHrFdhZLrbdi2qEC1Bswqhc0FTnotiUyY5XWCMec9i/6MX1v8rU2/cGshyMwwEGeHu&#10;YTSfnD/hF/M/r9C/DHyxa+QLtBXdTJTMsPKLkoLwx4AJsmaLtWCBRQirkiIIG0i3oEoR7OqiVwwX&#10;yX5gMd8PG63fzxoU9i4ywn1G0Fy8PONb/y3l2a+j1J/Uas2+V9o63OL2VxDyyJVkjpguA+M8eyRs&#10;gWUwNTHuCeqJmbpSLkWwuuOrE8aaOSz/z0bqe6EK3ytMnLoyiNVnGC4ywn0WMXdjMvTCP6O1+gso&#10;/iyW6Xb3si5IF+Bs5CxrFSJdKsgEBr+IeBEU2f0FOYNYPzYkYg2azpnMjaBRpFIE3Qtdba9mbIji&#10;KpY/NMb+wI/8/8O+YwsDeCMZRggZ4Wag+fjStFfU57TSfw74EqhXtVabH2O1QsRObx+7eWlPhkz6&#10;ORHtqzwQ/wy7Ky4EWvJjW6JfDgNxDIsj1vjcUDoh1k3CaWRvAf/bWPN7UcN8VDh0+mqP30SGXYaM&#10;cDOsxsKFY+j8WaPUz6LUz2jsEZSe3PoLxWkJA5hkvlscGUN7nlOnikpKOWcw57274pWf2haXa4bU&#10;67v92VROOo7KV/LT8drc9vHra51KB2z1rZoFg3qAtT/U1v5BwwQXipOvXd/6C2XYy8gIN8OGmL36&#10;fycmn596S8EpBT8D+g3gsNaqR1IGm5oWm3qEdoJMPaxAdfxjxSs3RexKtT+/Qxhjq8AjMB9a+KGF&#10;ywv35987MP2nFnf84hn2NDLCzbAtLNz5o/1jlX3nlKeOKziHUn8CxXEsk6ucznYpjDFNFAtYrmPt&#10;Tyx8ZCN7vVZdPD/x4tuzw15fht2HjHAz9BaPLh4JiupVrdUxjHpJafUaqGOgXkTZfVg1ttoLYjgw&#10;xgYoW8WqObD3gJvWmAtoe9cYeyPXsLczx60MvURGuBkGCa82e/5538sd1so/oLzwIHgHFBwCDmE5&#10;gFb7sXYSRRFLESigKEBM0ta1aIEkZpWr1NkASxNoomhgaaBYxDCLYhZ4bOExRLM28p8YG86GUfCo&#10;fODsfUZ6cmeGvYSMcDOMDK5e/Z+Fw8WpsfxYZUx55FWoCspTBaXJ51QxFxBYiDylPB/A2igEL8qR&#10;U4FtBNbQspFtWt82bUQrqNdqD2uzy9PTv9g5Ez1DhqHg/wPXAU5Q9rkR7QAAAABJRU5ErkJgglBL&#10;AwQKAAAAAAAAACEARh6ECO2+AADtvgAAFAAAAGRycy9tZWRpYS9pbWFnZTIucG5niVBORw0KGgoA&#10;AAANSUhEUgAAAV4AAAFeCAYAAADNK3caAAAABmJLR0QA/wD/AP+gvaeTAAAACXBIWXMAAA4mAAAO&#10;JgGi7yX8AAAgAElEQVR4nOy9eZAk13be97s3M2vtnu7ZV2AGAwx24OE90rIk288UKT9Tkv1ISqEl&#10;KIUZlm1tL+wIiZsVEiVKskyTFPmXLNER9BIOLZZoyaRthYI0Q35iWEEtfHjAADOY6QFmMBjMvvRS&#10;1bXkcq//OJmdWdXV3Zm1dNVg6otoTKG7KjOrKvPLc79zzneUtZY55phjjjn2D+60D2COOQDN6vVF&#10;YMlX3SNa6WNKcRRl61i9gLI1pVQdS1mebjWKijykCyoCQNG11m5iVQtlmli1aS0PjTUPSrb8CFjn&#10;4PkGYKbyLueYI4aaR7xzTBbfrHQfHTrruKVTyrUnMOqM0vpl4IzWHDWGIyiWsFQAT2vtTOIojDER&#10;EKDoYFnXmkfG8BD43Bqzgraf21Ddi0L/TvnIk5vwXZ1JHMccc8CceOcYE1qPL54plcsvK2svKKXf&#10;RvEqVp0HjoKtaa3VtI8xD4wxFlQLeIiy1zF8ZDEfWqVW/G53pXb47c+nfYxzPP2YE+8cBfEtz18t&#10;veZ47hvKOt+J4nei1AWsXR4uWrWZfwxYKz/JL3se971mCyrzT/JY9T5WCtBbv8o8yA1jTIRSa1h7&#10;DWX/hbXmW1HgXC4dfP8j+IN+4Q3O8cxiTrxz7Ir26uWzVdf5slF8J+jfrZV9FaWX8m/BgjFgkx+b&#10;IUKVPlYO6MyPckDp+CcmTXRmu8njrFxrSMk72V8EJvNjowy52/SxUun+tKYQMVuzbqy6AubXteW3&#10;2mH07erB12/m38AczxrmxDtHL9Y/OB85pe9U8PtA/7tgz+aKZG2UEiwIgYGQqFsGxwOnBKoEJD96&#10;h43tFwzgy4/1IfIhCiDsCklD7/vRWm4Ie23VmAjUTTD/n4V/4kT+b7H01vWJvY05njrMifcZR/P+&#10;B8crNe/f01p/P1b9O2Cf11oPZkSFRIdJ9AhppOiWwK0KyVIFKgyznJ8tWKADtIWMwzaEfhq5QyZC&#10;V9sVkBjGGAPqM5T9F8aYXw6C8F9VD715a7/exRyzhznxPnvQ/tpH77iu8/0ovg+rXtNaedufppCl&#10;eLJET4jGhVIVvCqoGlDfz2OfIWyCbUHQBr8NJpRfK5VKJcln2AfRirmK5X8Pw+hXSsuvvce8xO2Z&#10;wpx4nw244frV361d9cew6ru1Vie3PyVLtGHKF14VSjVw6sDiPh7y04gGRJvgx4QM8rFqdw8itndR&#10;9p+Z0P4dd+mVXwfCfTzoOaaAOfF+YfEtL1yvf7fW+o+j+ZpWenn7c1SGaI38v1eFch30AUQymGN4&#10;tMFsQHczJmIba8UJEQ8gYWvWMPyaMeZ/cpc2/xl8R7Dvhz3HxDEn3i8YgsblrzrK+c+0Ut+3rfpA&#10;qVijDWP5wIgmW14Ad4lnVzbYL2xCuA7dpmjGSscasZt+N1lYs24s/2dkw1/0Fl//jekc8xyTwJx4&#10;vwDorF96qeJ4/7lB/SfbZASlhGBNBFEoq12vBtUl4BBPfwLsaYUFnkB7HYKW/K/jxvqw3kbCxti7&#10;Gvu/dqLgFytLb3w8lUOeY2yYE+9Ti18qRc03/4DC/XGt1Zd6/pSNbKNA/r9Uh8pBYIDiMMcMYB06&#10;T8DflO/O8XaMhI01F62N/jtn4cN/NG/ceDoxJ96nDJ31D18sOd6Pg/pjWuuMCJtJjoWBPC4vQOUQ&#10;UKDfYY4ZQEzC3SagwPUGJueMMW2wf8ePwp+ZR8FPF+bE+5Qg3PjoP9KO81Na6Td7/6IAI/WlJpIK&#10;hNohREaY4yGwFsKCm1rxHeRpsuV7Aq0nUimhHamXRtOfmDPWfGii6M+7B177v6dymHMUwpx4ZxjX&#10;rv3T8vkT5/+4UvonerTbfilBu1BbBuc40+8Gmy3cAh62wHHSj+zYApyZ9oEVhoHoPrTW5E3sIEUY&#10;Y+9aa/6b6/eu/48XLvye7hQPeI5dMCfeGcTG7X99eOHA0k+i1H+htS6nf8lEt9bEUsIxpl2NEAJt&#10;pMdr00InBGMhynjcKAVlB465+6sy3wJWu1CKO307IbxQKSa+XIpfv+TCYWAivpWFsAmdByJFJF2D&#10;fVGwMaaL5RebG2t/+cDp3/Z4aoc6x0DMiXeG0Hr07qlKpf5ToP5o6o+QaLdGSpC0I1KCc2Kqx7oJ&#10;XGuDoyGMwCrQCpz4X6V66yUsQsZ+CHUPXhnQKzcJ3DDQDMCLP812AC9Xi92qvt2W1/uhEPCb5b1f&#10;s2+I7okUYSIpDVSJwY9c17EP8d/rdFt/vnb4ndvTPNQ5UsyJdxawev1544Y/g+IPpb618T8mEPMW&#10;twL1o4hCOX10gMubUCnF4kZ8uNZCaNJoVykhKye2MlDAZgAHPHhpH4TWj0PoGrlBgBDv61XIy52b&#10;wMcdKLvpe3trlxd3458Dox32EFiFzYcQdsSMSCd3ti0Ctlj+oQ7dH+Pg+c/2/fDm6MGceKeI9url&#10;s2XP/Tmt9R9IfxtHK1EgpFuqQ/UkUJvWYe6Iix2JBFVfaFt1oabEf8wHHvhy+Xs6XQy3fHi1Nvl3&#10;ddkH4igcoBXA29X8ybU7wMOYeJPXv1PdWUm/EkKrA278/NMVkSf2Dy1o3wO/KeTreAyohvhH3SD8&#10;4bl15fQwz8RMAa1H754ymyt/t1oufZqSbuxPG/nSXlqqwtJrUH2RSdOTj0R2RVF2RD5I0A3hlAdn&#10;FRxFdNSjwBtxVBxmbGA8B27vgyNBYFLSBcAWO+nbURotg2xrt8/KGCiX5P2FZhrtKTWonpdzp1SV&#10;cymK7z7x0Wit/0C1XPrUbK783dajd0/t+yHOMSfe/cStW79ZNY2Vv1mpLNzSSv+g/Da+NCNfOphK&#10;NVh6E8rngMkKofeAqyF82IKVdvHXO7qXeC1C4oPwfAn8KP1/V0N7H4hXZYI9Y4UQi5z0myG4GfbU&#10;CjZ2eK4FupHIKgpwnWkW9XlyDi29KedU0IoJGLYIWOkfrFQWbpnGyt+Eb83ekuoLjDnx7hOixpU/&#10;efrg4cfa0d/Y8rtVSuSEoJ0h3LPsR5zUBe40JCKsleRQinJvxemtJtW7bGMBIdtslUNooFH4yIdA&#10;oj8jpJgXIfGNJfMahUTBg9CK94ESj0dvJrqxlZxTS2+KbBW05ZxTW9Gv1o7+hmkuPooaV/7klA/2&#10;mcGceCeMcP2jr5nmtduO4/7CVqeZUlKL6bfAq8DSG/tGuAnKwEK2701B0ZqjA/RGvFqJ3LATKn3S&#10;hNbFyb4Ithnc2mLEu8H2b0QrCHYg3jXk5gJyU1kYYsHSBSYzTVNB+XkhYK8i554JswRcdRz3F0zz&#10;2u1w/aOvTeQQ5tjCnHgnhOb9D46bzZVfdz3vV7VWoqMlhjV+S5IeS6/GksL4v4a77G3quuymuqun&#10;Yb1guX2ZXiJ11M7RIMCiC2H/8yeY2w3otTmw9Om9e6Bh+xKHiLzS2eE9NsN0+5GRBGNR3I7gwSZc&#10;7Epib/xQsQTxqpyDfkvOyS0CVqdcz/tVs7ny6837HxyfyCHMMSfeiaC58pO1evmOVvp7gFRo9NvC&#10;BEvn46TZ+DXca6FctHdbcLmz+3OPwZZWoBX4tliSrUxvRKhULxEPer7JhKGOhtYEdd7+TVsbz7HM&#10;iU44OEK2DI7UgygmXiv/DlNStu5DrSyR873WEBvIDU/OwaXz8sH4iV/wlv77PbV6+Y5prvyVSR7F&#10;s4o58Y4RQePyV01z5RZa/2Wttd4Kl8KOdJstnYSFV5hkp1nDl+i1XgKUdF3thrqXLp0dBY8LRqAV&#10;R6K7LHbaZZneCFTRS8TjRkwlWyga8bbD3oqGBI6CZt/vfCR5qFW6n6K31bukEbYibfqYLOpyTi6d&#10;knM0jO/WSon+q/VfMs2VW0Hj8lf342ieFcyJdxy49M0F01z5Fc8p/XOttdgAKCW1uH4LKktw4A32&#10;o6LzSFUSZhYp9wosXNllhsEhV5odIJYbCpoMes72KLeflBLU6E2wQbrvSWDQ286r8baRbrxB0Aoa&#10;fTeMJulgZWPlsy+Kx5nW5v3HITlHK0tyzkY9CbgznlP656a58itc+ubCtI7wi4Q58Y6IcOPK183Z&#10;03e11l8HMrLCplyJy2+At3+WLIdVGoFapJmhHcL1HSLLw8kTSSsNisgNXl9lA3tUR7iZJgqlRPOd&#10;VGWDoVejtTb/MKM10otDIZ9pFNflKiU3tyw2bFp2FhrRs4ugAfj9Ncd74CNfGkTG+vl5Z+ScVVrO&#10;4az8oPXXzdnTd8ONK18f5y6fRcyJd1h8+t6yaa78quu6v6K1WoDYoCDsQNCBpTNQf5n9tlSpE3eI&#10;xexmgZonibOd5on3yA26mNywQG8E6yghkJ3g9EW8Skn78SQQT5HbgiX/8n8zSkkwNPIZLnjy2BlQ&#10;vdHOJtZs8ZaXe2GxaDdAWqEN4pnxbmvH6fJDwJFzd+mMnMthJyZfhdZqwXXdXzHNlV/l0/fmrvpD&#10;Yk68QyBsrPyAOVK7rbWWshulxIC8uwleHZbeYpql84ul3ojMAlVP7BEfDHj+KHJDne0lZZ1dEmY1&#10;p1decNTOTRejIrLby8HyBqKdjL4bGjiq4FB8U0lWBlkte0vfjSPfIu5nIdAI0lK0PLgbJ/BcLe3M&#10;rp5EMeIhOZe9upzbNspGv18zR2p3wsbKD4x9t88A5sRbALdu/WbVNK/+E9fR/1hrXdtaxwYd0cSW&#10;X4TKuakeI8ARtT3hBdIo8XlLltFZZOUGHZPKTjptP8qwrYlit4i3rrYTb3NClQ2R2S415CFeQ++y&#10;3yKR/SLx+iUeFpxIKq2+fQ1KyO2G27b4a9a6UIrJthvCiUqx1xdC5Zyc21Eg5zokybeq6+h/bJpX&#10;/8mtW785H0ldAHPizYlw/aOvnT54+LHWzu8F4tqpKE6eLcbJs9mY0tsvN2RR9eB6S8gii8WSyA2W&#10;YnKDQgggG/Uqdo5iS8ST5GPs1pAwKsI+4oV8xLtBr9aafbxFrpnKhiZitJ7ss2jjREKiefEQiEA6&#10;5OKo/lixXQ6Bepx8W4ybL7LRr/N7Tx88/HjeeJEfc+LNAdO8+rPSCKGrW1ruVpR7AUrPj2U/d8ey&#10;FcFSeXDkqRVUPLjSii/eGIedXrlhrUAzRcXdXtmwU4KuTrokTzCpwgbf9Crs1uZT3Ndsr75bz7B1&#10;Ym+Zjew3M4m1wEhUnxcPiMmzyGv8tGrCN3B4ktFuP0rPyzmfRL9b2q+uup73q6Z59Wf38WieWsyJ&#10;dxds3P7Xh01zZUVr50eAtPOsuynTHw68Qf48+c5YQywW7zbFuHscOMqAGlkrF7mjRBf8IFN+sEx6&#10;MuhYDljPuS9XbyfenWr/k/rUnsoGs/PzR0GPz0JMpnn4rdvXgVbNsHU9TrDpONr06ZUZFCJL5MUj&#10;P7WczIMGoicnZXFRBKf23ROiKud+eSHWfrOdb86PmObKysbtf72/bphPGebEuwPCxtXvW1g6eEdr&#10;fQGIGcKHqAvLL8TeCqOhg5QEXW+Jk1W9ImNqxjEmoIJkybORZUI8oZGo1tHwYSayzcoNrobHOW8C&#10;VbV9P91dXtsf8cJwtpRFYJD3nAftsDfRlU2UVeKbUqKFfx4JASfvydPy2edBC2k/3tKS7eCEYBb3&#10;w7QkLzRyI5ja4M7yWbkWoq5cG2ni7cLC0sE7NK5+/7QObdYxJ94BMI2Vn3cd55e1VqWtUMZvgePC&#10;gTeRNMtosMDlhiz3a6W046nmwf0WPBp5D7CUsWJMyOGsl5Z8lR3Z/5VYkD2pe+WGRs5ygwP0Jdh0&#10;rwVkPwaZ5Yw7v7Yt2M+ZwGoPeG1Wua+QuWko8aZI3ktiO5kXd6Lem4FWUBmwekgQkY4xUshnfGKf&#10;RijtjEW5JhxXrhGIE2+qhOP8H6ax8vPTPb7ZxJx4s/j0vWWzuXJJO/rPAmkCLWjB4jGoXRjbrhRQ&#10;rw6ObqoefNbKX1mwE46QXsQaIdIq8KonF21ohQQ7Bj6zQirVeMRNEbmhBNvMcnYykgFY1L2VDYoB&#10;TmIjYptPA/m61tYzzzN2e5R8IPl7fPxOMuIM+TwP5Aw/DXF7d0zU3QiOuHDc2d6ckeAOaXdcFB9b&#10;kbK1Qegwppte7YJcI0Ff4s3Rf9ZsXrs8r/ntxZx4Y3QfXXzFHK1d10q/DmSkBR+WXgE9fqOmw+7g&#10;iyxJgK30JcCKIpEbEq3T0WkTxRtV6ATyt6oLa750tyVEY5HHeeQGB0ku9STM7M4XtMP2hNq4ZcpB&#10;Bjl5It5mX+NEf4VC0rk2KCiNTP66ljv0SgxYKevz2LmNerWTVj/4ERwdcuhmE7gayBDPyy242IIP&#10;unDTjngD1MflWomCXulBqdfM0dp1Hn3w6iib/yJhTrxA1Lj6Z8q12hWt9MGtESlBOyMtTGas7JEB&#10;v7OZBFjJhQ9GbOtaKqXlWlnrxzJwriZ6pkUIuh1K5JWoK24BuaHq9hLGbqboJQaXuo0T/Yed1yCn&#10;G6YOZsYOrlDIzo7b2n78neV1JMuOnA+MVKEMOu4Ej0i1ZdkhDDNn+rqRG7pvZGVVL4nU5cSVLO+1&#10;hICHR1kSb44r11B8PWmlD1KrfhQ1r35jlK1/UfDME69pXvsZx3H+eyBmHAPBJlQPjlVa2Am1jCcu&#10;pOVKyTJXq94EWFEcJSVEFWu7CSEeAo5XZYCjQi6+bFlTIjf0N1wMglvALKdFLwlGZvwJokGkv1fJ&#10;liEd3QPymQxaytf7vjNIVwh5sEpvjXFo0sqEnVY4D/w4WYpEu8tDlJBdC4Vca6VU4rDxfzRSXVEr&#10;wZMuvN8ZscyvdkGuoWATSN+so52/OS85e6aJ95sV01z5N1qrHwXSqRBBG5aeB+/0vhzFocxFHBkh&#10;4mOxBmuJE2AWVoYU4srE0Wi8D1fDw8wVdRpYLkm0289LCZk8yqF3VPqkBqWgs8OVe3+AC9eoWmU/&#10;+g/Z2r2rDRqkGmpSfjbohlAZ0BloYr08D+4H6ftPvvNSutstJN/H1g1Bp4Y9JwpqMzettCXX+6QT&#10;P5KbsW8k2rdWbiyOhm+3RtR/vdOwdDYeN5SdduH8iGmu/Bv45n5WIM8Unk3ifXDphGmeWtFafyeQ&#10;0XNDWHodqWrdH2TlBqXk4jgCnKqkwyArLmwGkgAbBkteqiV7Gjb61rPnHalV7UYDvA207Hsv9Neu&#10;OgM60lqk49aTgZB+JDeGcYs5lu0R7l4FAOs2Ux9re+t3sxhUuR0YWMxBvB16fX79CI5kDix7yMlz&#10;7mYeh0Y+ryKMtQ48bkvFTHIKWSt+FCfL8Hb8c6Yi31kYr7ZKfbXew2FJrqko7C85+07TPLXCg0vD&#10;KCZPPZ494l3/4Lyplz7QWj8HpF1oWscNEftfFVmLI1JHycWwiUgEdTetDqh68Kgjk4GL4iipDJDI&#10;Df0ywCueJL38PvJVOeWGKr3RWjKB+FMDH0fSILLS6V2S+xZCLVUW44Zvev10LXsTbzuTWAv6Otay&#10;WCCWhLLJRJOvceKuSUk0qR7J3nx90ovS1UK6jUyE7EeyIiqCGx1J1mbRCeFsRc6NBIeB1ypC7lsV&#10;HWpUzRfAlWtL60y3G2itnzP10gesf3B+1D08bZha7fU0EK5d+V3arfxfWqn6Fr34LSjXoTK97/6Q&#10;C5935IL0HLgTwgUXXnbh/VBIwNMSsdxpQaVWLCb3SCdFOFou6EcWFvoiwjfK8F4bQtXrm+tpeBzB&#10;8i4R3cATSUEjljBKDlsfeYAQjGfhSyWD7KkjP1G88rCRlCUlP9bEP1sxmzxWsEVVSoGyoBewznmp&#10;s409dI0FwgjcJmLauJ29umFvHe5uFQrZEUJJ/W6eHsaNTKeaH21v942StxHf8J74aeNLUplRxPfu&#10;kzhZmuQOFBJxH67AwQHP94BjZZGDyo6cNxs+41mS1F+BzvXYxU+MM7XiiHEqF83alf/YXX71/x3D&#10;Xp4KPDPEGzWu/Cm35P5tIK4HskK6C0fAPTXVYztCOlnW1RLhWFcuktcq8GE8G1Or1OTm9Vqx5eZS&#10;SSJmR2eaIwZcTK9X4cO2fERJ9OdqKdzfy+ggS+4Q++HGkW/XSguzslCzcNI0OWweSvLFOqAc0A5o&#10;F9wyOAk5uvGPs/cBAKJKKl7K/Cah9WrQhM07cmAmEt3RcaFUZl2fJaQkjSZItLxbhYKnU2/epGNt&#10;L9ynd1UQWRh05vWvHBL4ERwp8KWvIVUstVK6zdBI6d/zu2jEFXoTpcampD0yKufBvQPNR1Cqxc0W&#10;1HXJ/WdR48qfdhZf/YVx7GbW8WwQb+Pqf+047k8Bqd+C34bl0+zHOJ48qMU1vU5cyXAXuShLSNnX&#10;p620w63swpU2vFPAJuIYcD/WeRN/hCbbl8cl4MUqfNKSCBvVKzfsFmk7LrR8UHEQWzZQtkZmwDma&#10;umup6STC9YAX8r+B3Nh+SiviaNRbkp8e+ECTJdvlDevQihRrkaJlFLTvQCkC5xD98e+CC4/jG1lk&#10;4UCJPfEwW0IWwaJXTOuzOxD1Tvh0gMTQjeC1Pc6bdZua/mQTfGOz9HdPwXIZ1m5DqSp3Z2txHPdv&#10;R42Vg87iyz81rl3NKr7wxGua1/6adpy/CGQ60TqwfJ5idiaTxSEXbnWgGkekq104FUekh4DNKjzs&#10;xL35sQzwQRfeyrkE9BDCTiJSZwe5AaTC4ExNvHtrMaHsLDdY4Al0GhwKD3HAqXLANVRKGoVHL7Uo&#10;0st3Vk69EnAIFJQVlDUc3CKrReg+gtYtMEE8O2gRykt49hChls81NHvX764jN9ZaXBIWGDhXYPke&#10;RLBQyh91JqOe+iWGI5W9JZHVTiqHJEnK8c9RORyT73XwKrLasRbH0f+taV6r6YULPzH2Xc4QZuXs&#10;nwhMc+WntdY/BsRhWyga4vKrpAU8s4Gs3OBoqa1tk14kzynYjOenVV0hwm4kVQKv53wrB0vwIIfc&#10;ABIhd2sSpdUdIfv1CIwDmg1oP4LuhkgEbhlqBzlcqbPfo44mi0UoL2Y+oxDsKmzeYVlZ7qrDkvy0&#10;e3es3Q9TV7bISAdaXscPhZD7yZwfbQNY6xSXGAA+jhtIkooQY4t5BRfDAiy/ButXwCnJkslatFZ/&#10;0TRXSnrh5R+f1J6njS8s8ZrNq39Da+eHAbYm/poQlt5kEkNSxoGs3OBqkQbOZU76Vz24GMUXkZbk&#10;RzuUi+WlHN/kceBen9zQYGcCeA7wXVhPijkj2Ow+ZpG7UD8K1XM8W4UxLqijUD9KCfhS/NtGaHEb&#10;NyFahcWT4BwlewMKkJK8qheX0BkpF8yLyMp3nbcd+Xpnu9VkN4TX9hgEt4ok0uoZwvYjODXR2RKe&#10;XJMblwAryQxr0Vr/mNm86uj6Kz8yyb1PC1/Iq8Y0Vn5Oqwzphr7ougdml3RB5IbE1WsnM/K3K6l9&#10;oEWi30bOGl8H0W2T4n9Hw6Mdm/MjCG/yYutTDlt4tQRfqcHi4mFYfDP2rvhCnj6FsegqWDwHy6+I&#10;Sczah7B2EUJxxrhl0wkVycSIIs4f3QiO51zV3DCprSfIvjohHK7uLTHcijXhbK0vBY91OCi5Nq3p&#10;83hwftg0Vn5u4rufAr5wV45prPy8dvSfA1LSBVh8fYpHlQ9HyBhqx9rc4wHPy7psWeIa37ZkzfdC&#10;tpmi5Ahp9yC8I6Sx+oHUNi2e5GwFarN7v5oh1CRrv/wlkbOiLqxfp9mSpoTAyo31YJFyFCs3zDwp&#10;4Aaiz1bcXonBUXB2j+/vejL2KZNU64RwbIhod+gO9+QaDbtZd7M/90W0lvxCEW9MuqmlY/IFLr42&#10;5SPLj6SZAoQYH2V6Nm9acZRCpRMQtl5XgtsDBln24zjp6yzSwHAnABqX4Mm78pktvwIH34nN3idj&#10;EPTFRwnKL8HSed6uy4qhGkma4XiY03kIMZRfzvkV7CQxvLjH69eR1VW5j7BdLS3lRRAAlzZGMPNf&#10;fE2qHHrJ989+0chX2UnbRO0TTGPl53oj3a58gQtPlxPdY+CztkSxAFiRE5q+REyV2NvBxONnVKbZ&#10;wVpoB/BGbXe6/CCSLLkXQR3DaadDuRQwfseEOfphAdX5HDYfQG0p1slTPfgu8KCbzlRrB/BWde9k&#10;zGdWzG2qbm8Vw8Hy3tHu+x1J/GWNi1o+vFIrPr71Iz+O7iM4XitO3FtoXhHpwS1vaR4mMj+vF1/+&#10;4WE3OUv4QhCvaV77mR6zm6eUdBO814kNV5JOrygtpO+EEhUnbbZXApEOkvrQ0Mhy9p0dTNZhndVN&#10;hVEuh2uaYm0Yc4wV4W3YuC8Z/aXngQPcI+0aC42Ut13Yg3Uj4P1M6R/IqsnYvcsNr0fSXVhxihN2&#10;P+4Dd2JPCIDNLpysw8lim0kxiHyN/Vm9cOHHht3krOCplxpMc+Wv9pKuPxLp3kfu2tNErc/bNjEz&#10;jwycr/Z6G7zqyd/CTFLF1QN8fO0DkRLWP+NgXXG4VmNOulOGexoOfQWWzsD6DVi7SDuQkj2QG+jJ&#10;HNUqn5k0eZegG+5dJ9xADPDLTq/EoClOuiCkm+jLxspleHTPV+2ChVdj2SFrrqN+1DRX/uoom50F&#10;PNURb9S4+mOO4/w0kJaMWTu0pvsE6RBDwQEvX4nWJPAIkRuSyCGIpDNqp4vBBy7FJ72K+/rbEeDB&#10;O2oTVq+CV4XF88w121lGl8eBx+1Qi1+GA2/nMMS52On1wuiG0iJ+bo+w6mJXbtL9EsPLteKtRddC&#10;OedK8Ty4zQCeq45IvAkaH8VdHN5W5BtF0Y87i6/8zDg2Pw08tRFvtLHyQ9tI10RDk+5jhHSrnnSH&#10;NQKpj50GjhBfDJkk2G7zwkrA2aoYwoA0XjjAic1N6KzBoTfjz2VOurONMoc9zdtVOOPB6W4Dws93&#10;fcUaoqkmpJvEUXuR7g2TTs0gfnk3lIqLoqS7ilwv5cwQzpo7JtIFOXdNJNd4YqjuOD8dbaz80Lh2&#10;sd94KonXX73yltLqF4HUwNyEsa1jcWwCNxtCutlpv40APpkS+dYzcoOn4ckeI4AOAcfL0vF22A94&#10;y9ngxGIZqqeZtS69OfbGMQcOLyyKp8jjdyG6O/B5bXoj1m4Ex/dQkJKys2wVQ1IX/sIQjHCr08va&#10;sz8AACAASURBVCsxhAZeHrfV54E30us8Jl+l1S/6q1feGvOe9gVPHfG2Hl8845b0b2it3C3vhdCH&#10;A8OXjNWBY4uSuMqYDgr5hrKM2m8cdOUigli63tMT9wGnGzd422nzXM0D9wBf4MbEZwe1C3D4y9De&#10;EI3ePuz5s6F3aKZm71lsN7oD/HkDeGEIyf+mFSe3xNi+HcKJ6oSI5cBrcq3HU4y1Vq5b0r/Renzx&#10;zCR2N0k8XcS7/tnBSqXyW1rpZYhdxoIOLL3EqB4BZ0jnjyVIOsM2Q6ke2E/0yw0lR0xqtmMdVt+D&#10;jYeweAK3NNH+zjmmAgULr8Cht6DxAFa/TXIbdkjrsgeNo+/Hp4MkhkiGbRYtJmwjDm1J6Vtg5HGe&#10;KoY8c/y2w5FrPejItS9DNJcrlcpvsf7ZIHvhmcVTRLzf8ozb/U2tkjnrNrZ2fI58FtR74xRyt25l&#10;qhoS8u1G+0++2eoGV8WeuFk0r8CTT+Dgi7HMMifdLzY8+Z4PXoDVG9D6iEXSKghHScPFTtN61pFa&#10;320Sg4UXh4hbbvgp6VpE230ph6r1qYXrm/EYqMKoyjXvt0nehVb6uHG7vwnfmsAsk8ngqSFe01z4&#10;B1qpV4B4XE8bDhxnsI/+8DiFFH73k29lCuSblRtQYGKfXqI78OhdqByQcqTcPldzfDGwAAe/DKUF&#10;6usrlI10jCkljRCfdLcPqWwBN9oSRGTRCeDcEBLDHcTsx40HcLYDaS/eK317qStdcvWyyGfDke9B&#10;ufaDdsbXQb1imgv/YJitTQNPBfFGjas/obXzA0BKupWl2KilGHb0hMngNHBsBsj3CPEXZKVI3jrQ&#10;aXSh04IjX5n65Iw5pgz3OVh6mZd0hyCQc8SNuxkvdaRtt4H8+3FHhlfqjMTQDmVMfNHRrhFwv502&#10;XQQxAe8mtK4C77YleEi668qOVFK81yp4ACDXfnWpl3y18wNR4+pT4eM783W8UfPqH3a0878BaVea&#10;40nSoSDawEdNOFLf25cUxB/3QV9HUGIeUnYmM6SxH1es6M7lCF6w69RqVWaxSqGBmKMc2euJTyk2&#10;kKhyNuaVbMcmcLUl5OrpdOkfRlIPXMpICck57CqZs1cUVwOJdpP5dK0AXq3KJLtBuGHE2L+aIX5j&#10;hfjrrgxaHRqta1Jmlului0z0R5yFV2Y6+p1t4l29/rzxomtaq9KoDRItZFxOxZW77JGKmIvvhfuI&#10;+UwyBof4n04EnspvQj4sHoTQbm1yttYBd7Yu+wbwwMB6B47WxL938hBRMjlvlUK6m/bB7nMNWa6X&#10;HDhRkhK+WTJti5BIN7QpyQ26uluBRKvDnLtJc089JstWCId2aC9Ojscg1x2kdb5BJFNOjhU/hO3o&#10;a7Awxvo6cC5w8Pxn49j8JDCzxHvv3q/Vjy28cFVrdTotG+vCUvGyvQZwrSUlNMkolFYg5Jsn8n2I&#10;TAHO6mMJ+SorHrkTQfOKXEXLLzIrUe4TYNVIZ1Loy2zKN3OYuBSFjQLanS7dICSMDMZYrE2louxZ&#10;q5Kf2LXN0ZqS61Aue5TK4084Xguh0Qblyg15yZVIf1aK9+4C91oiTSWdZDY2rrFGvHmHaQkGmUJd&#10;jjskIyM/g87/x8DNTAQO8p21A/n/18tj1jnXP5CoNx4hZIy9/aB545UTJ762Oc7djAszS7xmc+XX&#10;tNL/wdYvglZcNraHjf4AfBLCep+zPshJsJizNfghcKfPdi8pxWHs5NuGhx9B/QDUXtr76RPGGvAo&#10;SqsqHCUX8XIFzo/t6rG0Wy02212CKMKgcbSD1ipug06XG/2cYbf+AxbpBDDWEhkLJsLRinLJZbFe&#10;w3HHow+tAjdamYnKsXPcIW8/jMPz4XEEa52QwHXRJVhUUuM7bJT+cSSllYm2u1N78bVQxkolDUkg&#10;TRXdcJIroxasf7w1Nh7AWPP/6PrLX5vI7kbETBJvtLHyI46rfxaQW6vfkiymGn5hciOCVT/1PwA5&#10;AVsBLHh7O0DdMHLSuX1Ek5CvtfClcZBv91NoPIEjL7H3CMXJoQPct2KikswIc+Px7d0QnquNpyW0&#10;226x0WrjhxatHVxHo5TaMoQfFTbuyDLGEEYRGkutUmLpwAKjxlwhspRWSiLLyKQTRBZKcNQpnrga&#10;PzqwdhMqVag8P/RWNoCPWxK8gKz2Dni9nW4+8FHcYZlICxbRkxXwSmXCtkz2gbi9lWqp3huaH3UO&#10;vPw3JrnbYTBzxBtsXP63Pbf0L4E4mdaBUh3K50be9g0jpSzVguR7qZvqZmHcElnKyIpjI9/1i3Km&#10;Lr89wkZGw0PgYRAnX+KhmInxThBJUmW3REpeNDbWabR9UA6uG0e2Yzj+vWAthMYQhiFlV3FoaRHH&#10;HU3GueRLZj/J1hOfI8n8vINlaSqYqhTR+EDC8qXhzq2LnXQ6dWTFDzprOXkPuNMnLURWytWWysPV&#10;CQ+F7qfgb4Jb2SLfIPR/u3fg9X+1T0eQCzNFvPfu/Vr92OK5G1rpo1tTgbFj9dX9NMmw5iTfS10x&#10;IK+58q+y8rw1PyWlZBvDk28THqzA8lEo7U+KKosIqeBY7cjxl5x0CQ1pQiSy8FZltB7BxvoaG+0A&#10;7Xp4jh5bZDsMImMJggBPw5GDS+gRZIiroZxDNa9XzjKxthrF581Jd4pV18FtWL0Px4qtpj6z8Lgr&#10;10CSH8nefK8GshqseamM0YmEnF+sTmHd1rwCqK2pxcaahw8an74wS3rvTBGvaV7751qrr8rXl7QD&#10;j39A5U0Tn0h7kO/VQLK29XhOmR+l0wAawMdxokGPQr7+Z7DxCI68yuhxZDG0gduRTJZ14uVyPxGO&#10;S8dubzZ40ugI4bp6tqoBYgIuuZqjhw8NvZ2P48+y3ke+CcJIzqGyK1UR06lRacOjj2DxcDzaaXd0&#10;gUuZkspuBEfKUuue2JE6Ou1gG1uZ2EiwsP4heBVETrIYY39DL1z496d1RP2YGeKNGlf+pOO4vwCk&#10;uu7SGcbdmZbgcwsPO9sj38R9H0SWSEbt+BG8Ue2tLUhqJyteL/km5TJfru1xy2hcltKAg++M863t&#10;iSbweRyhebGcMOhAt0gXeHtYR0kbcP/hOhGakudONcLdC2FkCIOAA/Uyi4vDxWnXDax3t0e+WSRa&#10;sKvFUW4sJVVFsfa+lKTs4eh3qSsmOK4WUnUUvOKmycWym+Y9xl4mNhLWYP1Wr94bhX/KWXz1f5jy&#10;gQEzQrz+2kdfcV3nt3SSwg46UFmE0vDJgDy4R++oEkiJE+KEiZVkUj/pJsjWB2fJNzByEg4ewWPh&#10;ybflPQ7RCDIsWsDNQG4uSbJsJySfg2V40m1srLPeDih5Ho6eYcbNwAJ+EKKt4cSx4dpB8pAvyFK8&#10;GwmZnayM0b82L9qfQGsdDr/DoETjfeB2O43gjYVqfM6s+7HxPmkCzVNSJjYz37T/GXQaEvlaizHG&#10;hmH0naXl196d9qHNBPGa5rVPtFbnJ6Xr7oZB5Lt1XLGByOul3U+mYuS7CQ+vwqFT4Oxl4DceBMCN&#10;UAZmlpzdCRfSY4/M8MnCBw8fEeJQ9vYrqzJeRMYS+D4HD9So1YqOfBTZoRlkEm47QBEnoUJZeZwp&#10;T2qNtwPMfXh8G46+TH9h2LczU00SWBtHvrFHQ1Imdqy2e8vwqPjMwik1RIKyX+819oZeuHB+AodY&#10;CFP3ajCbV/+G1ko+CGsh6sLCi/u2/xPAqT47yASJfd5ed/Aa8EpVLp7s6HRPS1vl+52k8L8hpHv0&#10;wr6R7g0LH7QlsqqV8pFuGN8w3hyCdG3Q4c79R1jtPbWkC0jtb6XMWrPDkyerhV//kiOkm5RS7QSL&#10;3KzrsVx1ow0fBTs7jI0d+riQ7oMVpO1BsBIKufYvVJRKSbcTyc359QmS7h2kaeNRG650h9jAwosQ&#10;+Vtyg9bqBbN5derlZVONeIONj36753q/KUcS67qLx4YyvxkVO0W+YazF5fFlaAFXWlD2pA/eIne2&#10;FuD48JZ/BZbPsh/2jfeAex3Zf6lAmGDj5Mhr1eJH2Wo2WN30KZW8bRfs0wtFEIZgoqGkh0u+3IxL&#10;zu6Rb7q3tGxvqQwv7ltoFMHj9+HwGVY5xo2OVDEMOr4kQl8uj7OBphe3gUdJu7EjAVArhOUcs+S2&#10;wdwXH+OM3huEwe/wDrz2L8d93HkxVeI1zZVbWuszWz4M2tlXzbMfd4G7O5jilDS8lqPc0wcutyXS&#10;dbUs820Eb4UPoH6USStgLcQn1Tdywu7Ur7/j6wM4VxUfgiLYWFuj6RvKRVj+KUIUGcIw4NTx4krs&#10;+x05F5yChOHHJVknq/vVDWewG3f4tneGqrf9TM1W7bxQmUyZ2OdIdIuSSon+83fY85PWNbEdSP0c&#10;buuFC1ObXDE1qcE0Vn5eay1v3Boh3im3x54ETtfky7UZyaDigm/zjX0vId4FgZXurzCCN6PHUD/G&#10;pEn3hoWr8Rq1FmtzeUlXIcXux4Y4qVdXn9AMLOXSU+NDXRiOo3G9ErfvPySfuWiKlytxwrZgjFN2&#10;pGrgTgcuB1LaNVlo1IEzVJUQbHK2Jl4PibnOl8ZMuhYxR3+vLWWeFS/Vlvs/sqoLn24W/QYQbomC&#10;eHIFaK1Om8bKz4/h8IfCdCLe1iffYUz0b7aqGPwWHDgJargs8ipyUnpIi+aoyuIj4LMBjmTJyfhW&#10;jiy/D3zYhNedDSrVyZaQrwGfxVdlaYg3n7y3siOlQkXw5MljOpGm7LkUZpanEMZYfN/n9PHDsSta&#10;PjxAKgSqQ9ybsonaI9X9cYG72pXVU92R1ZMfwZnqeMvEAuDzuAJE695z19gB+jKy+qw4Q9YI20ew&#10;cXdLcjDGWK2df4vai98a4W0MhakQr2leu661ekEkhtjiagiJ4TMr03d7nKoUlDWcLI3WJ78T+Sal&#10;ZnuSb+samCosTHY180l84mYrKooiMqLbFS0bW33yhHaknhnSTWAs+N0up08cocgq5roR85jKHpUO&#10;u6Ebyvf8cnnvaQ+jYqULTQPlMryux7deC4CbcbOJmyHcbDXNghe3JpP+rRtJ7mQkK9bWNZlU7JSm&#10;WuWw71KDaV7961qrF4C4cX44ieGyL4P2Kp5EEclPxZUv63pLnjPsgOAjwPOx7EBGdkhOkg92W/dt&#10;XBJn/AmSbhPRDjfjNtVRklndCF4qeBWvr63SDp890gX5rEulErfvPSr0uvNakkRh4XVyiuQGe6kt&#10;eugk8XIZTuPzRufzsZBuG3Eu+6AtCdyal9pWRgY2fSHWtytiMBQYwGZqyu0Y/K9rLwnnZKscmlf/&#10;+ohbLYz9jXgfXDphaqXPtFZeWsVwHHSxBczHITTDtEbS2NSPNUFy9/Sj/L67g/AQuLVD5DuwuaBx&#10;WUT8IXyD8+Im8Lgt0oCrh6e9pFPvaEVaQPOi1VhntR1RKXk8a6SbRRRZotDnZIGEWxchzZrLaCFk&#10;XH1SduH1SUvrGxdBObC4e5fbTmghnZJNX5LOXibCTSokXCWz3xJR7rIvZ5ar087RL4+rGMg8gMb9&#10;jORgA93yn+fYG/fGtIc9sa8Rr6l7f3+LdKNQMowFSfc+sJEpTO+Gon11Q/kCrU27aZJ22LXO8Md8&#10;lDTyzW47iXwvZrfd/Eje1wRJ95IPT+KyN2cE0gX53EpOMdINuy1WWwGV0rMX6fbDcRTa9bj/8PHe&#10;T45RRiZZt/eo790TSs6ByEijw/oo29oLB96W6KbxUaGXNZCE9JWW6MS1kpCuQjbXCoRUn6tKlJuQ&#10;7rfbKelmO0fHBn1MuCcKQSm0Vp6pe39/jHvY+xD2a0dR8+of0kp/FxBLDF1YOFd4O3cyk1I7IRyr&#10;SJb1nSocr8jvOlFKkEEkVQaj4AjwQk2M06MM+ZZjU5n3I/A766JXT8jScYN4WKAd3GVXGFYuhpeL&#10;bMuG3F/dpFyajWkYswDX0RgUq6truV9zCpEMgmjPp+6KJAAou/BJS1ZCE8PSm1IVsHltz6euIhHr&#10;tbbIfrVS6udgrdTjBpGUyb1d7m2VfjcerZR4Q3QCuFCbwPyVhXPCQYnkoPR3Rc2rf2jcu9kJ+yU1&#10;uGZz5c6W3WPQkdHkBS0QbyHJtIorEcPhyuAM70qQTks4XRtfDWQTWOkbIWSRYzkbNTlc7/fiHw+S&#10;oZvZ/Y6CxInteFVIIC/u3n+I45UL16M+C+h0Aw4tVqnW8jnMBcCHSRAxpqxVK14JvjZJ6WH1PZnu&#10;W3lh+5+A2125oZcHWIt24+GbJ2qDz7uLHaluSIZ1tnxZbU5sgKp/CzobqZeDNQ91/eVTDJ8ayo19&#10;uYRM49rPaaXlxhbX0Q3jO/ukI3dDY0UT2mkLL3tCuFVnvIXnC8ArNbkLRzYmXQMvmcbESHclhAdt&#10;iRqKNkPshNDI51iEdB8/fgyONyfdHVAuezzZ2EzP7z3gIaVhnWh81QKJfel7nQkyx8F3YHMVottb&#10;v3qAkOan8aT1RAbLIjRwtAxf2YF0348neWRJ9/gkSRdSDkpqe5U+ahrXfm6Su0ww8cuos/b+Cyj7&#10;DYCtaPfAycLbaSFfiIqzwoPaGbM4Drw2gXqbOjH5WmhbeClY58AQJip58EE39QMeJ7oRnCuwduu0&#10;GnQiRal/7tEcW1CAVypx9+GT3K95DlnBRCNUOWSRyF+uhoutCeq+h9+BZpfPQ7joS32y60hVUZZw&#10;/Uiu1STRvbTD5t7v9NbxtgM4VC2WexgaB04KJ21NNLDf6Ky9vz2cHzMmfiWV3Orf0lqLpB6FMpKj&#10;eMMfPmlk4GpxvB8XrvjwSQG9rQ6cL8HZ1mMO1EuM+2P0SRMMe7lbFd52JD32+W8VEY8b3S9sK/A4&#10;4WgFymFtLT/lPVeWqHdcSJLKFU9037vj23QGGpbO8zCuoe8vZ/QjkT0OlmTVGRjRoa8NSHJ/2I1n&#10;1sWXUDuUGt5z++b1cUg4KQoBhdbaKbnVvzXpvU6UeIP1S79Na/29QFw74kN9OI/dbENWsuQuQpY7&#10;4THQiqRS4mLuJZplefXbHF5yGLfhTQP4sBUnTXIaq+SFtRJdFTE2efhoFdfzZsdjdcZR8hw2uwFR&#10;OMDubgCWiSWCMZOvjpf8d1twc0JpnC8viA9JRGru0/JlNfqlKjynZNZaENfgaiVJtwQfdiX5lkyv&#10;6EZCwHsNnt0LjaIvqD8v3BSf5Frr7w3WL/220Y5id0yUeB3X+5+BWB/wJaE2ZL/NAr2Wi2UHGoGM&#10;5xkFt+IER82V5c7FVtYcbwesvg+LRxn3DNnHwLU4iTZKfe5O6EZwtMB9or3ZIDAa94tjNbYvKJVK&#10;PHySP+o958bNAuOGktzA4w5cGyOxZ/FSVXIem4gr31s1scTMBkovx89JBgvcMNJIkSXdpCN0lAaJ&#10;FnE1RaOor0VZuCn0tyQHxy39L8Mfyd6YGPFG69d+UCv9OhDP2Da5ZjztBIUsQfxMqVjVhY4RjWiY&#10;Ut1LXdlwEkF7WnSqm5vSODEQjctQroM73q60e8DNuJd/XEm0LJLe9yJHvdrsUppLDIWhFVjtsLGR&#10;L/YqI/KPPyFyrHvSvHB1Ahm3BeC0C+c7a7ysJWm4bf9IomwzJt9mAF2Tkm44ZMt6FmvAlUZcYleG&#10;T4u+1/JZ4ait8jL1WrR+7QeHP6LdMTHiVQ5iNqyU1MvVRx/t95Kb+gpA7BwWJxMuD7GkOl2Wi6Sb&#10;IXOloFqSbrVtZO7fil3UxmtdeYfYC7jP7X+c8CM4VuDEXl19gnbnEsOwKLkOjXb+uOv5uENrEj0p&#10;iQ7bCcVkfdw47sGyuQnhZzs+5zRwKL65JJapFrmW/SFN97NYRjwlIM4B+cNIDoeFq+KLcIvDJoCJ&#10;EG/UvPoNrZWULlgjLk5jmLigSJc2WdnB0bKketKV6LeVc3vLyF227vZOoNBKzMM/6bGBbEDjISx/&#10;aeT3kcXnwP1xtJDugiTazf0NhF3agcVz5rQ7CjzX5VHO6RUucdQ7CcmBjL1pJBaTY8eBL8H6I6TV&#10;ZzD6gwobd6W9Uh1ipM8APF9KV8QlF27lsHHtgXNCuCq1jjwZNa7+mTEc2jZMhHiV0j8ZPxDdZHF8&#10;Y/wWgZdq8oUlpSoJavHE0yst8ffMixcdOF2VMhZs2q7YjaTCAICH1+Dwy+N6G4CQ7sPEKnCCHOdH&#10;UkOZFw/XmrjuF9dbd7/gOBo/FAP1PJhk1Asp+YZmQuR7+BV4+PHAP103MrU7a/3YDuFsVUZnjQOL&#10;wMFKOsG5E0H+4r4YC0d7tF6l1U+O6fB6MHbijZor/6VWsbGuNTJVYsxl0AeAt6tyx+xktJxs9LvW&#10;lTrYvLOrjiE9492szuZItxqtK7B8lP5hgKPgDhnSnSCSxsS8ldNht0Vg1LxRYkzwPJcna/kWvS4y&#10;7mdSUS+kienQTEJ2qMPyMVi/2PPbm1aux6wdZiuQluHihaW7Y0Glq+GyI510haCOCGdlmiqi5pX/&#10;arxHOQHiVYq/mDwQP4ZxWiencBBP3KWSlLAkDmUJqrF93kft/NrvESQRkdj2KQfM5qZs3Buf/fQD&#10;4N4+kC7I3f9wAf3sSaON580TauOCVorQWPxuPgY4qUezjcyDhHz9aAIJN++MXDj+DUACjMeddNS9&#10;QlaWRyr5g4G8uGnhvi81wxCP3jJirFUIC8d6tV6l/8JYD5RxE2/rkz+hVWw3Zo0YnI/9ntaLc1o6&#10;yYJIurwSbEW/HqwWiH49nRn7Y8EjgIVXxna8T4DP23t33o0FVpIXeTuA/PYmoVVfoEGVswHP81jd&#10;aOZ6bg05Z/eDfBPPk4/HXU1x4A3otLkbwD0/NXVSyDW66A1v0zoId5Hczprf2zmXVD7dK1zydEi4&#10;K416j9H65E+M6XBlm+PcmDHRXwHi1uDJRbv9qCMOZQfj6Dcyw0e/636acXV8WKovM66PaRPpZx+n&#10;McpuCAwcKOU/+rXNDp47j3bHDa3kBhj4+bI9R8fgXJYHCfk2/PE7m0UHXueuD9X45EvG9lS1VCeN&#10;Aw+Rpqd7nbThqB9aSb3wnaIbXzgmHBZHvcZGf3XEw+09rnFtKNpY+SGttSTOrQFn8tFuP85peL0m&#10;xLtX9DtIdbsWe6RqJcL8oTF60YXIIMpk8u9+IDRwPOcMtrDbJjTzaHdS8Dw3d9R7GDlfzYSSbP2o&#10;evC4JbXk44KDJHQ7oZBMNxJfilfHcE2tIV1vn8fTvAeVYSY+3SDX3P28yZ4tHBIOS6Pe49HGyg+N&#10;euwJxka8SvPX5EES7Y6vkqEIKoip8qHyztGvo+HjtnS9PULs7K4E0I7S7hoieG6Mwd+H8V15VPPy&#10;vIhiB7LFnM9fbbTm2u4EkWi9YZhPVD1Y3p+oN0HNgzstIbVx4TkXKlbmthkFb45oWtVGjNWvt6Xq&#10;q+Ztn0Tsx23LxyppU4pW8rzCrdMLR3ui3i2OGwPGQ7ztj/+g1lqyT1uVDKM3TIyCswpeq0nU1x/9&#10;aiV3+dDC57GdXUTqjdAJxAd0XLjkyz69fSJdEJkhb8Ruo4DA7F8k/qzCdV3WcnaznSBtFNoXKGlV&#10;v94Wr+Bx4bUq0B6tFThC7FE/asnj+gBf6sQnourAOzVJ3D2HrBqMFUnlcWG7zMO9FQ5aP0f74z84&#10;/DtJMRbiNcZkKhl8qO+vxLATqoj2m0S//RGEo+ULqWa+yFYEh73x3TY+iedFjdvwZldYSQzm9SJe&#10;22jiOPNod9JwtMLPGcZ67E+SLQtHySrp0gijsgbhK5VHlLrDqcifWni/JdJfMskiex1FRkrTvFhm&#10;vOD2ktqJeCqNDGeE60XvKvVDPXW9xpifGOqN9GFk4vWfXH5DKy3zbpJyAD28/fhjRDR/yPj8RM8q&#10;eLMmX07LF73JxOSU2EgEVjrejkQRZ8dU5nUfWO8Ise9n8BIaiQryfrntIMKdd6ntC7TjsJ4z6j2y&#10;T0m2BIlfiVZjrvEtH4HmYyS9nA+fA++2YL0rhJttvMjObLMWLlThVU9kxn4cJ524crpecNQVCJcp&#10;siOC3vKfXB5u6mcGI4c5bsn5GXmkIOpCbTjHrjvAvRZbpjUAxkhUulCSrp5R+LCEfDldD+5ZMeoI&#10;Y08M5coS5YXNJywslhhHo0QLuN3an1rdfgQGTuTU01rNBkrnzMDNMTJc16HV6bJ0YG/1/QjwuYrP&#10;0X26LyY1vpsBfObBcCauA3D4PDy5Coe+suvT7iE17omz2rbjs1IC5yg4l7MB49WqXP9DR5nVZWiv&#10;g1MGbMJ5v2/YzcGIM9ea9z84XquXb4vRORC0ZShewVqpTyK5s1W9wf3cgZFZTYul0b06d4R/B/wn&#10;sPDmWDb3Xkeih0nYO+4KK0nCL+dsmnjw8BHKLc313X1E1w84srxIKcfQ0GvxBG13CvfGlg/na2M0&#10;P21ekflm5XPb/vQEybdEsR677UZjY8N4K1OaR3d+KQIL6x+CJ56qxpiotdk9vXD8rcK9GQlGkhpq&#10;9fJf2pouYUKoLFKUdO+RLidUbBGWvReoWHeqlUR/fbeV3wSnEBr3YGHkFQQg3UBaTYF0kZvUYt4o&#10;OwrmDRNTgOs4NJr5lt2HHEkCTwMVD24ULsPaBQuvQuMJUlkraCClYZ9mxgf1k64fN0cdiaeJ7y/p&#10;gmQeF4Xj4ikVtXr5L42yxdE0XqX+sDyw4uBeLv6R3ImX44mDfTtMR4f0+5NW4lHWV1pjJrTm1djI&#10;Z3QGuoss0/Y1mZZBZOVizYONZgvtzGWG/YbjaDo5xdvDxGflFE4mR4nUN1ZDneXj0L5FF7gSivF/&#10;MiAzGwAo0tKwBQ++Ui3mJT12lE8IxyVfxBb3DYehiTdqXv3DWilJ/lsTh+HFTDWvR3KXSxoWKi68&#10;UZVKhAtV8WHoBL3m566Wk+HG2JIODehuDjX1uB9dZNRKbcxz0nIj9qvIW1PS7gY4eu6GMw1orel0&#10;8vk3VNx9Li2Lkei93VCSXWOBe5oV8xyXWvHQ2tL2MfChET/dsgNv14qNqpocKsJxWw0V6nDUXPkj&#10;w25t6LfkaPWj8kjJnaBWrIQsQnqrS45UGdQcuOCICA5S+H9WydJi0UtrcS3SrdIel7nH+r6KcwAA&#10;IABJREFU2g04fG4sm7rmiw/otNzDI5sahOz95ICIucwwLThas9nKt45fcve3rCyLxO/gQXu4KS+D&#10;sFDXW6PcEySVCpsBuApercEr7nh8eseGWlxaFl/gjuZHht3UUMTbevTuKWP4svyfiQ+kWOXrHeIu&#10;LivVC7slzV7QcLoid96kpTdiHFpvYlI9et3xZ8jF4U3x7hwauUjzoNFqo+fVDFODdjTdIN8a/iD7&#10;1z48EHGe5ZOixuI74BQy1DLRrq2VwCoycD4uDRtj/9IYcTgWoOUuaAxfbj1699QwWxqKJiqVhb+g&#10;tdZbI9urS4W3sdqBshbv0SM5BjAeQ6oakqGAJQc+7sYthJEQ313E/z63JLX2KSy/WPjY+9EGHrd7&#10;/UanAYt4FedBuxvgzE13pwYFoByCYG82K9PrmjcNeLHF4q0xbe90WQKpLsIBZypi8zre8bG74zFD&#10;9ApUl7Kj4HWlsjCUZeSwkfzvl38smAC8Yr4Mj0g1K2Pyi+Z1DRtGdF4Q8jVWqh1MuP3EVAgZlh1J&#10;FJQRJ7My4Jg2eAvxb0bDDb+3wHsaSMZn53s3liDW1OeYHhxHs9nusuztXVZWK4nu6U3pPEuczB62&#10;4Vh12FnhKZaBsoIFC2dH3VhBPAAe+kL8JUfM53PDOwqtJ+BslQ79fuAbRY+h8KUXNC5/1XNKqQuZ&#10;W6bo1/AgY1ZcciRSzWOKPOiGr9XuHgOBiTvViAvRgUjBcuBwfuF8oeMehDvIHbs65Wg3srHdZA50&#10;2230PKk2dWit6Xa75LEyWlLQmOYJFqPkSNvta2NoDHqjAqxfhqXXR9/YHtgE7kXQiJfDJQfqJame&#10;6lCkLKAsnBfPktRanwgal7/qLb7+G0WOp/DV5yhXkmpKycTd6sFCr99EiFArIC5XediF99rSl72b&#10;TNAIUw3Vj+Qn6T7b8Xi1RAllJ45+417uF8o+Yl43PCLgQUfK3KZ9TUQGFnK+nXbXR8+zalOHVvmT&#10;ZktM/xwDuf46oUSNY4GjIBqnIWUv7iMmVVfboiNXXPnRKrWLvV/0g60eFO6LC44d5RZOshUk3l8q&#10;gfpdQGpyoIuZnX8ebl8ulRwp1t7w4cO2OBH1zyr1kTbfxKf0QEls30o6diYKpNKhE9cBB5GQUT8p&#10;B8CByKC80eX767HH6CzMQLfkb3Tu+uE84p0RaK3pdvauF3CZvs4LqeRwd2wlDi/Bxt0xbUzQQLph&#10;32vLcSol3iWDZBql4HF+CwmBPibct/VlqO8WbsyPQlJD1Hz7+x2tREY0EZSK66ObaTXGllaboOQA&#10;jizdP2nLiXa8DEeRO5erhVQPlOBcQnau/FhkydBGBlQGRsi3G8kyXCEOb5GCE6WAUVWqDaDpT8eL&#10;YSfk8941hCgqM3CzmEOIt931KVf2XuyWHQksptE+nEXib3vdjKPG1pP62OiejFcfEhaRLJ905dp3&#10;42Au+3eIpUYrPGKsEPLpYaxZSjVJsmkHrVU9ar79/c4C/zDvywsRr0LJtM1EZhjC7PwrNTFbvhdI&#10;V4rrpI5IyYfjxh4HxsLtjuioJUfuWN1w8LwmhdhAVomLw3T844kHZxch5PZml1p9dDX/1gwk1BIY&#10;I3JHHgSdDlrNo91ZgVYKP2dZWd3p9ZaeFixy7q93oTWO8ewLL8DqZThYnHjXgIehrIaVkpvTwBuT&#10;FVnHN1InfLQiZW1Dxx/Vg7B+J55SYRNuzE28ua/Ae/d+rQ58B5BmqYasf11GavXerElzRCcUqaC/&#10;VlErWdaUnPQDclRafZsXLpLtP84a58wnQx1zFveQO2Z/xD4thAUSa20/nOu7MwSlFWGUT+hdYPpS&#10;QxaeA5+NpZ04SVg9yvXsECkfvdgVL4mukZXnIHMdY4Vf2qGQ8otVmVBzmlEVwkM9dpHAd8QcmQu5&#10;I96j1Re+T2sl6yETDiUz9KOENEdQlWXCw46QSMnpJbXsh+k54mJ0G7lrFRoRvX4Tls6NfNz3O9Ov&#10;2c3CWnJLB34QoNS8jmxWIPW8GmPMnrp7lf2zh8wDV8uo9jVvDPW3i2dh7RosH9nxKY+Bh4FE/Y6W&#10;/M7AVadNpUbPkTFAQ3U57IVSXcbAaxetdeVo9YXvA/5enpfmjtmUY/+0PIibJirFqhn2wknkTnS+&#10;KlFty49NcvrYzSKVCa4j00W/3YYbJs9Ij814W8WbPbJICshnLWjMO1stjCx6lq7eOUTnbedLsDlq&#10;tqLekgOfj6WjrY7chnqnvnWRWWnvd+BmW/TZmifRa/9pHBm5EbRD8Ut5uSZNGRMhXRAOjMJ0JlvC&#10;kTmQM/T5ZgVOS4vwlswwmR6TZWDZA9+D2wbWukCs3WTJTqt4eW2lNu9iJHV5J90dureat2Dp9MjH&#10;96g9/ZrdQcjR/AdYIqvw5rw7U9BK4YdRruYXV4tWOSsDQ1wtMuEjxLh9JCw/B5uPoL4sU2j8NJlY&#10;GkC00OvXXXHhdFW6XPcHy6A+z94JvyJc+V173kVzEW/YOPkfuk5SzTAemWEv9MsQj7rQMdtliKSP&#10;vOTIF/BxXA1xrJydORaA34KF0U6Nm6T1x7MCa+XzyHNIod9FzVqoPgdKqdzThysubHRHrUAfHxIH&#10;sztdODJyzvoQK/oQrTZYJVLCoCkUINFtMkF4qSTX+1T8HXrlhhqNk9/LIr+818tySQ1aqT8uj5SU&#10;kVVGW64XxUlkyfBiNZ2bNkiGcOORz46GO22RIT4DOt0uHBg92n3SlpNslmBs/uqKrh/MKxpmEEop&#10;wigf8VaZsmHOADhaiHAcTRVdDxxHVpX9ViLWSnloO5CI/7nYQvacnqKpTmVJODEOfYxS/2mel+WT&#10;GpT6nfIgbpoYg5vXMFhC3Ld8N5UhkhIS1S9DePJFPe7CarTAl8qjzVFLol2lZktmMDZ/dYUfmpnT&#10;pueQc8rk7GArMVvnH6RR7/2uRJ6j4DlXKhWyLn9R3PbvKDgUJ9RnJz18COxtMgbpvzPPq/a8ZION&#10;j36HVkrW6Dbamjs0TSQyxJercLySjnjur8pRsSxw1hvdNf1JWyLLWTzpSznJNIqi2UqLz7EFpaWy&#10;YS+UmSmlaws61p4fj7idZeLuVGQ4QssXEj4fR7fPMUukG8OrCjcCWqkjwcZHv32vl+xJvI5y/ujW&#10;/5gonqs2OzgJvFnOVENkRgZZoBTB8ogmubcRvprFaNHavIk1MMag5sQ7k1BKE/h7T6TYKimbtQgA&#10;CUzuj6GuN6ntP1KWCRQvu/trF1kYlcVYbhA4Sv/RXZ4N5NF4Fd8r/8b6rh5vGdm4kDRlvFGVGU2d&#10;ENoWDirxzhwFj7uzGe0myNsknrROzzF70FoqG/JgVr9DJzbQaYy4nRc0fKXzKWeYweh2EPRB4cYk&#10;qFHq9+z5kt3//M0K0uQRG+K45L/Mp4My0j/+TgUOGjjljubm8QiRMGYx2k2QN99n7FxpmFUopMY6&#10;D/SM5Rmy8LTYL46McheiO2PY0Ha0EO+Xm0iN8KdWVrXNobdYEm60W1LR6Zg7d8SuN5SoefLrjtZx&#10;t1okxhBPEV4IrkB5tCGWD4PZ8WTYhphIc90KTThn3VmGIpfGC+k0iFmp5c3C09DwIayOGK1Wn4f1&#10;j2Fp9PaHjfinFaZeF4rey8FaeBAnql8cpjStVIOgvdXFFjVPfn0305xdPxuF+t6t/zERlGdL390T&#10;QYtRJky0ibtgZsiBLAuLLFny3BeiMJyXks0wFCo38bpOmseYOSi5IdxFEmHDI0lYGYq411rgCeL7&#10;vemLj0N8WLh696krCkkQXtmEF+sFe1zLi9BtxqoAOPB72cU0Z4+bkvou+SfpU5xNfXcgortQGU2S&#10;v1+gVGtayBvEhlE0u+LgHKDA5iReZ4alBhB/hNUuPDdqQ0VlCcJ74O4c9YaIadZmPKE4NHFAovYm&#10;2n4kxuiVktjSfqVQAddBsHe2uNKgv7obdez4t2vX/mkZrLxja8T+7Gm6cjcfQnV4f0+QOuFpTg3e&#10;C8kJlgeRsain6ft75qCwOU0YHGabeLWSvMja3k/dHZUTsDm4QO0uMlniw45YxzZ82W/ZTR0NB10b&#10;iaFYEInFbCdM3cuCeBXhxBVMxQZ7qtgiMrl52lPCoYOx4/3gwpkLX8fGbuFRCOXiS/abFmrxm7fE&#10;4T4pfdv4/7M3FguMZWVvNKP0szwitqWYca7Ke3jWzksaZhmK/B1pDrNllDMInoaHESyPlB+pxkSW&#10;sAc8BG63U7OsPBGtsXIjMFYqexwl8mHdETnBRcZ43Y1gM7aPLDvwpAPP5R/GJjpvdxMcD611+cKZ&#10;C18HfmnQU3c8bBPZ70l9W01hf4ZVZKTGat8erO29Wyu235mU2s4R2d8lX0MPKVoxA9cafB9eHnGQ&#10;5eMBI4pmDdZCXtlWIt45Zho5yVTnf+rU4GhZ+o9sKlGqI2HQUW5YWG1LV+pulR1ZkjWxv0vVhUUn&#10;nm68w+tedODTODnoOfL6Nvnr5CnVoZsW05nIfLcuSrxgvyemt/gdFtNLG4Dr5awIGPAJFj6xlIx5&#10;j0JE+CkPH+0apBEjr7n4NJGXTI2dE+9Mo4Bu+zR8j0lr/QNGdAurHYfmZ9ytH2W1Kw6ElvSzsjYl&#10;2TAOjiuujPRZ1uJUWOQyfk7BJWQ7jha5JL/Uuwz2HrGgAfC7d3rmbscUK9pJWFXs1tUOd9ZYotjK&#10;zdrY/4BM7XHyvPiBzv5yD7hxDnDRSZcmw+BBsv+n4AzPLYXMeog0R+6vaIbTDj0oaXgSwrGRAphF&#10;YJl7fmrHmnBINy4Nq7rS7bas/n/23uxHkmRL7/uZuceaa+3VXb0v1dvt5d4LCSRGFPigGUGgCJDg&#10;XzAUBQIS+Ca98UkQBAkSKUAi9UJgCL5oBEHgDDUDkRiMoIEokQKB6b63+/ZW1V3V1VVde2XlFpsv&#10;Zno4ZuEekRGR4REemZFV+QFZlUuEu4W7+WfHzvId6dIxz/UJcu/XQLtQUkXguLJ/J8dGBUdfkvb3&#10;v9Rai8loZtNnaMejG0EmRmTcziCW5T7QSt0q5lYv67YIqfvZWCd+7i6AcSpFCkDJdfHkHav5iXc7&#10;We6gWh6nvPtsoMhsPQH2ACC+1E4MaTifx+Fp/UWs6e+/iZ0rYdHau8oFCQsxeaXhZCIDgAbt739J&#10;880/H37ZSOJN0+SvBIG7VDaBarE0sj33tmRYOxf5MN0UYudvWYOJd8UiBH0feBrJzQwUvFQXh7hF&#10;SoPjFHD+3Y367KxpkMlyEtwMlukt3mkj5qdYfpyQzRg4Nb9HwDz5Rb1AEbiMAy8C/7MFFdBuIRyA&#10;AmVnkOCsNiFuAQFaa5WmyV8JYDriVUr9xYFf6GKBtTXg6hrcdd0/Q9cfySdXxwZ+iMXNcLYGL004&#10;lkJ4OURWnxTptXZ++EX+k0Q3oP7KuI92KPrt9k7EzC6AZ+3znOJEoKJhJ4HLcxgySS6wHqXw7oIE&#10;En8CHndldw1up13UVNeDsaUDXOow5nKojwZ/Lp5KtoqoCiUh3B6hnVsPM73ch6m4JS5Vxiv97iRZ&#10;25ORrX087DYwe0bDdrLEJcJD8DmJBV69uMGc4siQDy4tO7SSeI8NZ1/7q2QuyEBBkQyvSeghu/Pt&#10;VDIwLFl6mndpXC7MBcO63+rjUa8aQ7z2XP9BVfOxUEjWwsevKN5nq5WkgNlArNkfXMeIcw3xSufP&#10;3I6hXpGLMV7SfA/UfOUynRNEvPBsRcJPMR1OCulClt2wBZyb8Rg1MoGnxEpcaBbxgjawA+wlEiOK&#10;U0k/DdXBnm6J8ylfmGXAyjWDlKfuHEJlA0XeB4g33v36L1TCirDXjIG1cbgCXKnLdv5BTyKGvoda&#10;oGFFS0BtqwuPjKSEvFKRlSlwf2tMIsVoG5qzlzVv46QTTxBLTWvxnqTP9DyiSDh4ymYVS4NQwY6F&#10;czPOwXXctXFtrh6mkpN7GPaReoJ2InEbg/BIoOT/UXn6CiH3XgLvzJqRWqnnBHNUlb0bf5G1N/6f&#10;/EsOEK9W+t/v/2BTOUjJOI+IHO8Bd2MRs/CdRH3ZH4h1+7VrA1INZJXanGTQdndhfQ43g50hm8Fm&#10;Wz9Pgj7DwmddLApFnAdKKewx2kpybYbPr45tQbCD/ziohd+zKQY03UuPAL7Yad55HbhOxLMqyirE&#10;RZm653M/gVsaXs2NIUUUyHaskGzXl//qjFMOm2vWQsdF7N9rFsnfHUKlPiCYg0r+PWAy8SqlPsxG&#10;AujyiddjDXinIg3ufkphJxLT3zu0Q51lRVj3834CO+EY5SBrmONy0Y4PNtgbB2Oz2m6lZEKEQVb6&#10;GZusFVGgD2Z3lAJVwMdrDFEUkQYBQRAQBHrh/GKttBtKjfR600plCdLWYqzBWIvWAWEQHAkJp8aQ&#10;JKlUTGrlOnLIEmatFYUwpQmDAH0EIszGWpIkxRpDOmWnYcPi1ob8vNZuXvsEp9RKG3UvG+x3qodB&#10;A5GRneusjsBzVWlgG2pxT+5E8CsjXBG51FOZY2LRjkplHQVr5f3GyLEv1Sck304LPchBBn42fJkO&#10;+ngV72XfK+aRVZwWNeCNAGiIMMUTp11eCwZLAwMlE+N7ZwVfqOXTVNrMswlLkBtQn7CFUYjvJ0pl&#10;bBfqko88jupTxH2xlcJ+JJO0TP+xTySfBhubm2xsikpZq9Wm3Y1AKSphWDrhGWtJ4gSlFM1GnZWV&#10;BsGYk1ig1e7QbndIjSUIQ4KSCc8CSZxgraVerbB5ZpVqZXyYvduLaLXb9KKEQGvCsGynvyJNU5I0&#10;oRKGbKyt0KxPT0kx5bqOBuZ1CBfdvB5pcoXyrGwjxREtl7U0sbzejXWH2fNuLwF3nY83cD5ZtDxj&#10;w/7ZSUhNpmCmEB45VxNDrjzR25XBAeU51f/qQH5n69o2SotBmcawduA9R4L7wKOeXCTvB/Yj9YTj&#10;W7xvNuBSEtEwT6D6wkzn2wJ+7E4Q3bCyfalqeKl6SGbFCKTALQM7vYOfZxYoxPVirHTbmAWdbo/t&#10;3X2U1lRKIpcojtFKcWZzg2rBYxprebK1TZIaKpVKCeSiSNIUkyasrqywtlJ8N7Szt0+r3SWshAR6&#10;fl0wYyxxElOrVji3WUjxtQ+vWdCsML/pO+e8ToAfp5jXictcenOOnd+uhe8iqOvppTETR7Qgl6oZ&#10;wkooJLtQdfG9ryEQs9tYs6tXrg7c7CHi/bO62b+yp7WS4jxrYeXqIod3KLaAB5FMDr+dH0YvkZXs&#10;4+bsFTK3yCZPHn1rwMAL9fkSwUFEN77r0W+JPetj3E1kEl0todBjZ3eXVjemOgfZGWuJ45j11VVW&#10;m/O5p6Io4sn2rrN+Z39SoyimWgk5d2Y2gsvj4eMtjIXKBEt5MhRJkmCN4eKFs+J2mQN3gQcdmUPB&#10;DIt43sp9sSEW5TxoA99PmNfW6SnMV/iwzU67wo1wBYzwgXcv5DUbvG9aIwH6pivWOtL+6K1rfbea&#10;MTbRqz+twV/u9yEbJN69G/8OgfmXgMtoqEPt1aMc7li0yAoyhrfsKUAEH8zRmegbR955n5XP5UsN&#10;vFuf3T81CtdcGxJffz41rKS8XWz4ZnjlII4jHm3tUqlWC/eXS1NDmqa8cHHWhKHRePDoCWhNGPj0&#10;nOlgLURxxMbaKiuN8mIU27t7tLsRtWpR4VJFHMeEgeb82fL65XaAb7vOIClAvgrx4xrg3Vq5XRTH&#10;zmtX5v9BfZ6WQF3YvQbrH3EfSQtLjHSZqDj3QyUQKdpNjrk7ZO8WxF1fOgyp/kv5zIYBcyJV0S/6&#10;P9gUwuVpbLkCvB3Chw1Yr0A3FqvPr24NNd8WMEoHRX3ypPtxyaQLYqmuVYVEi/BcO5Ea9TJJF6BS&#10;qfLixbPEcVSoTDJNDcaUT7oAly6cQ1kr3TMKIIoizm1ulkq6AJvra6yvNOhFRXqYK6I4ploJSiVd&#10;EAvuo7rMU593evhonEAV8FHJpAsyr1crI+a1i8/sznX0ep/NLyN88F5VXG0f1OTn15T4kY+ducKq&#10;cKhDqqJf5v88QLyK4P3+D9ZAcOzDP4AQeE3DJw0JbkWJkOb6HC7KNi5BO/c7LzP3s8UldfCmFndB&#10;X/BnAhSSJnN5kcIgSvPCuU3iKJrq5dZakjTh8oXySdfj4vmzYFLSqVYDRS+KOLO5Rq26GLGN1ZUm&#10;K40qUTxdBkKSJFQDzdkZ/bmHQQPv1+UZmOYS9ed12ZZEDm8FEqQenteBlp3rXNBetnzJEVTJdR1G&#10;EQwEywYdaIo38z+UV5y3GFwBPm7A2Qqs2dlvab+tc26WdBN4tT6/jvNhuBpm/rZJ6KViIc/fc3Uy&#10;VBCyudYkig4nliiKuXh+caTrcenCOZI4PnQrHccxzXqNRm2BrAJsrK0RakWSTr5pxlisNZwr2dId&#10;RhV4uTHd7qmXwJv1xacqv1txft3cJQpV1uV3ZijNPI3Yjw51Bq7yALceFDzLGoOq5Sdej9f0E2p2&#10;dG+madBhsFV2lMJG7ehae75ek+DdOPjAwVtHVMrcbDaphGqilRknCc1mnfAIcl0BzqyvEE/Y4ltr&#10;UVg214+mE/aFc2cOzbuN45iL58apj5SL88jC3JtgDEYpnKkvOJqfw6v1rJABnGzrvMZqpQGmM+dB&#10;jgL14Ry3gabLw8SbM1+8LtgJQG8ParMvEp184YRbpedJeymKVWC9On5S9lJJ7D5KnD+7SRKPJjpr&#10;wRrD5tp41Yyy0Wg0CAOFGVMxEscJZ0vIXiiCtdXGWJdDkhrqteqRFGF4vO40T0Z2dHG/e+0Iq/I2&#10;kayCxBca4dJA5zlobUWCVkuPgKF9xcDWcJBerM0WwxnSXb6K4esYvkukHPjIEO2Amp0E4lxgIjJw&#10;9kjzTgQv6tHFENbKTZotO3keKBq1cKTVm6QJqytzpJDMiM21FZLk4OpkrUVpKQY5SqytrIA1I6sH&#10;0yTh7GbRrNj5EAKb9dG7p9iIBOtR48VQzg30H7L5HAUrELXnG9RRIc+heW4lR7w7t//1WfoNfm2W&#10;BlEASSoXebcnAasjg91g1gq7HmJpxi6nMUnmz9WdBQ0kLajr2kz7r04Ma8fwwABsrK7Q6/Vcupjp&#10;p40lccLaMRBvpVojNAkqTdAm7X+FaYwNS+lNXRj1aoU4jgeuUZwkhAupET8cF5XM4Sg3h6JUns15&#10;c3VnwRqym/TzOrXwdC6VnwakvZJGt2AMFtxU2Pmx773smwgbZ858hHbZ6sbMJI6jkIuc6OnTObbI&#10;2rkX8T3dSGG7Kwpsq9XXeLvQSDNYoFmVKKyxMphj4jkuV+GJqyLy6CRw5ZiEZHRYoVGrooLAy8dg&#10;raF5TO05ukC7vk7VN+pzUNawr+uFFL7KwubGOg+ebBPmrO0kSdhYO/qFCcT8WG+4wgL3O2NBV7Pn&#10;7KhxuQY7rgDK2NG9GAtBFZ9/Ka7U2v0Pksfsf5e47zXQc1WxSmU6wL7zxXtFEr2Caj+XV2utof0x&#10;8GeQI97U8Hrm5zQQFPtwFqmjDt0HmfYm/9CifzVe2xgvhD4KYQhWzeQV6aMOvOs/6jFLJ54Dzg1v&#10;NI7raXEoO/d0HkTAVr1+oKzbItbUcdw+pRSXzx9VGHY6vDVsbB/zvL4IXPTzuoSx3Ku9R2ogUlnW&#10;hE8H9T0avT/Ze8p8RVt+DF5tzS/YXhdG5773w03t9AJafQSh8/vIh08NrwfDxItSr2TvsJmk2ZSI&#10;kQ/mP8C09nLoqk0K9a+XERIoWcmaJ6Qx5SnmgwaURfT5c7+3/veneC7wSIcksdgkfh4MG18WUTr0&#10;fF+FuUn/sJTPA9BDFZc5jg2z3+VSRK0pTLwpiNof0+dDJPlhqWKlhF1XaZa4csFTPB9QOJIdcDUc&#10;12hOcRxoauiYKbSzbfafzf3sofr/TIb3ka8VrSfT4WARRY5jc1ynsoIoC0X3uPnFYMgFNxYd3FYh&#10;kOTqIme07uGznBLvKY4OR+lHjjl2T9NSItVOayLN3Ase1rkUlMp8yXk3go9DVV1MJ50gbuwJd70G&#10;r8xUXl0ZIvuMY/vEq/P1AkpRVMoicW/zfpNtJI9vEnwbZcvsDvd53nuKUxRFG9nNHUVa9S6z9yl7&#10;ltG0Ymw1qsIhFcQNZcliTIosz+lARi2yqN1OIbKDxVMghJsasXBfrc2z+A22vchzrGdXbWB90HIv&#10;qKXqv1Fivf7Ygxvul6GSbYFSrt+RklUnMqJiBOKP2SJrZBlysLpjGP4jhc8Y8e5xdNVFpyiGLkdD&#10;vF3mLDQYwj6TmsSeLLzMY1ARsxbQbwMPnLJZPmDWSyWh60xd2grNTyuDHOo4VgMmBNj96d+cWd3Y&#10;zO7LDBavT8UAWXmqQSbd6BXEjJXMB/9zmBM0VsCdnms2mTuuddHEqso6gqbkdHnt4QR9kpAyexfV&#10;UYg4WqWmZ317nHI0Ei0t5LEt4/5ZxFJ/VoiXwEgzyYIT7SfgYQdQohnspTR7rqHCmRq8UqoRd6DR&#10;2+ruT//mzPqVf/tJCFCrr1wClatAKF4u7INrozCpQV7eBTKuLY61bsIbybHTKlupXOrtMwNf1VOW&#10;L3GPo9uuWmT8y5VcVR52kafCf85FEVmCzPcK5dy/fU6EnlcB1MHsTPVKA9y20rlcK+kwo11+rhcV&#10;OleHlxYyzmEnh1oRrkWIV1f0Bmq+uoE9JySeOgeLd2iXAaXcMqBGLAe2HIJaFvQQC2eHw33kh6Hj&#10;jndUaFHu9njZ0CWzPhdpQW6T+SoN8zWJBJkHVZ4lF1YoPoEJiIA7riVRoKXtkA/EdRLZJV+qH3Ep&#10;vqKmK8EmOH+CsuGqxjqBQjtTRUIjzAjQuxQ6Q0ntI4/qA3IMWsbTELd3pj8rroYdZGHxW8x50Uau&#10;T5ejCQZ1yaqAjqe2bXF4yuBnCpgugFwUPYRs/blCxNK+MOPxWsjzESAE/GwQbzCQppXHcKeafLdh&#10;rw98pT779SwM5TgVhcaGxgYr4O5vqM2KsXouhb+X+0c7CItMJr+F8uV5HTLfb/4rde2aO75J3dC4&#10;+gT/LJm6ZNYuyKXcolglXx4xg9vVowgGebfPDs9WND5Crmfe1xqQkWSZC/8Og64aOAsDAAAgAElE&#10;QVQzb5TMaq22yMYduOMfrYbbIqDBDirn7QB3fW/GYKi9uxU+uVQrrleRLyveRgh7VtoxVoWhNhnx&#10;psauqMCGi9q0e4/xWK+xn11jkDJI3LH7vgXQfjbCOU8YXLc08sDPGlzxD7C/rEUrA4tij3K3x8uE&#10;YTL0qCD3rSzraRtXnTf0+5DZrNVtBp+5RS0Wx4nHwP2eiFxVhwnXwVe5WmTnsk8mwdpNszhTXmXO&#10;5v73v08jqKzPE8OwYWrsSoB/1hU1RNrdYblMSU/aw9f0AkD8DfA+J0Y7eAQ6ZPmIeVSQh6doq582&#10;g8E5b/Uuinj3GFw7590eLxOGP1seGjEA2sC8kjiHLVYhQvLT7iSSMcerIDup8zOMcXlQ4U74Hlsu&#10;C6oWQGPC4+93zI962aLjfxfk08by1ZAjjtOpzLJgDThbNVrVwR9HUR14xXLx7mTYkx+v3WO0RaWQ&#10;G1S0QeD+iONpxHJbBLwv2cMT1XyNDZcDHSb7q33Qal48ZfK+TSO7vWmDpVuM3il5j+MJUbQdiX3g&#10;oa5Q0RJbmtZFWgmEpCsulSx0tQUDX2QlxilC7GkuDbZwsFod+KkGfYtXBU7nq+hhlwQnd+M0vB0c&#10;ht9mTiup/XTM8XyQbY1yr9ZjRhNG0XEvIw67Nx4B86WXeRfaYS4lv3M5zIXjBf/GPc0VZLzHI1w5&#10;P2oANnMDjHIR+L/3pR39r+3B1+TfqJXL782lrfpaAhvM69S0yuurusXcBiebdI9DibUcTOPDDRFC&#10;Pcy35IOW445XpVyf5HAEfhgVhJhP6rZ2Wv96wHzpZftMlwXi/eeH+Wj3OZycF5WVcRRIAFTW5ijQ&#10;WTaUL//1Wg3GitZ2DbluVbJr52MgGrn+h9YElJKqY8PsUEZX0CeUuZSfjifP6vUJ+YfBB0UOwzaT&#10;J47fRpUVaBsXdPLwPtCTGGhLmH4p99d1VsRM/0z7tLBx/VbaTPcklJWyeBxoAB/G96msHUevmLmg&#10;MCL7KPdIj0mKO8VCETH9cqERV8E4eOvzMLLw28x54SovpzrfSfT1Fu1Crji66rBJYzvMJ52HYvKc&#10;Wl7EVNK7xz2I2aDFMeLvUcR8i/ZC0EKsuHaaqco3Qtm69i02pRkUpTw5KOIg8dbjOAwHuMbBW2cp&#10;8+WBeJWuac930pxBA92ypoDlaPJqDjtPkb2fT1k84gbW5UCftD0UINVpESxpgdET4E5XfDhBkKV8&#10;WKDTg0cpNGvwboCTJks4WimYclDmSpcy/c301vNs7UGz8017xTViiZ2kYE6F6ReMaXYah51r2mq/&#10;hMn3reicWjprayqkg9mvJwpi8crorYrI6/iXeDe2gJsFDNJrCdxqi/pYs5qpCAUu/aPmft9L4LMI&#10;sGcovjFcDgRMb6snTPaTFrll3is+D4q8f14f6HHhDLJATfqsPsVrnoDlJllF5zhYd54VJpN8ETry&#10;waaTh1SkCk8CBoXQLdYm4BdZS4TKz6/5HpMUuJHAXiSxL2vhtebhVsFXkdRTr1QPjsCnjPjE53oA&#10;XQtf6xd474RqL20CjxBCnXRtEkYXkMyKMrbFRSy8kxn6FFK6jBgPEYM+bW8NB5QjtHIJcavlz+MX&#10;LG9Rb3J4kHLVHecw94HPjlhkNePikIA6KQVTA0xmsLoLjniDim6b1KRleOEeAndyFitAN5HJO6nq&#10;5lospNsc6pbRS10enRtaaqU0MFBQU9DW0CKYa9t8XAiQa/KULK0lr2lsyPQWDtNsqCIP7TTknDD/&#10;tr/KdNtj708+mQ+4kw1038dkrcErlF+o7lO7fFqgJ/Yi3sw6YhW3kPEN05Ml63VYVLdgeZAU7oK+&#10;HLBpUNFtcM9NEpuWDtTc+/WnwJ2WtOTwPY5A/n8Ywbkx+5q7wH4CK5XMp5ZY6Xd0ti4ls37y7QO3&#10;YyFgreQDPLawcpIiNzlUkM/Xc19OkxmNkNthW0uPDcR6nqRcYRByLqOo4QzwgMm5j/58JzFXdBQW&#10;QbajEDJf8GXNfe1yMGVMI1bxSV0IAUjjE2Tx5qBUksRxO2y4+2tV2oIg6W9w7Gyuhjs9qFXo96qP&#10;UyHIlRCaY2ZSF7jfFuu4T7pGvt6vH5zoq8CbFfimK5avViJ0sZxhwulRY/5c1wtIZZNXCstvV731&#10;dJHytv2XkIe7N+F8lzhZ2QzPEk5y1eBEpBEEJ0QYy3fllR8SqySbU4g3ZQ9NPO6906CDEG2zKqfp&#10;pbBRld5Fk3C9C7UcaaZWjvNhY7wfsoor4XMfycy2TjyT8NYOZNtVX5mzCPiHO7+FnahEd4pTzIsk&#10;gupJdC4S21SkPTRA1dYeY+lkf/eeuenRJcvw6KWwWTucdG8Y0dQNcyZYN4G3JpDuKKhT4h2JCrJI&#10;HcVmQOXOd0q6o7GobPOTLHgzE4yPfCw7vOPQwdJJrX0CjnivP/72ASpX0GS9/TI9+rmMTrTisGK+&#10;J8B2T9LDvOXaieFS4/Ca9z1cU8z5PCOnmICTmaC3vNinHBWzUdhe0HGXF5aTUYSeDJKTYr9x5uED&#10;cMT79tv/QQ87PC+KWbz5Sh/LAM8fQAz82Mlau3vXRD2AK4ecZxf4oSft4mGySMspZsfWcQ/gGcOi&#10;+t95veCTqrswE0zKySDeIQ617MFf7sJgnCWTa53B4q3i2iA5VaCHY16XAF91oZrrfJy6DIb3xmQ9&#10;JIiFfC2BG11xTWhXzRYD59NWobE+K0hYjBVlGUydOsV82CfrwlK2bkUHSSF7rqzeEyMtkwxvx/sc&#10;mxGv4kn2vae06dHEpZC5PNvtnvSxz+MeQrph4Cp9cUIdsRRYjMJD4PN9sZBjI+2ZPWH3DFQNnInv&#10;Fh7vs4B9yDvmS8NTnsOHeYHwOhpeWawsz9gWWbslzeJcGcsFe4KIN2agYWSOY3O7dHsve4ECkxTO&#10;O1qtiKCNV3l/0pMc21BB7GZb3bWa937dViyBuHEFAueBO/pgL6VOItLtH9VwW49pyweeHfgqpzJl&#10;F7tkRRsGScQ/kfHjJcEWg8FG33pn3magEYMKJSFC8M9GF+FJ6EBwQgqdTTJIvDmO7VOrtdzJXuCI&#10;tyBeDiFJshW9GsiXchoLdb88u//aCdQ0vDEhDK6RarbYiGhOL4V2JLnBP/dsEzTBPl/uBt8cs2zZ&#10;xV2y5assCcnnFb5Ba356+xY+8+7P8vfJI+Q52KXYFlRPiNySGVR1znNsjnjNj/1XKA1pceKtAZdW&#10;oN3Lcmu9Enye+I2FVgR1DR9MYaqthBA73YezNfioCW/nI2qVBnSfH4rwFW7+5pXV32yXg5sc3/3i&#10;FMWxx+jUugDXIXtG5PUbho/7zAfZevvyvJ8EpMmAilqeY/v0FfaSr0w9sFprhdZSHTIDrgC1Fbjd&#10;cRoLuaZCxoIxEhx7sXl4ypnHywpeWp1QAaUakDyaabwnEcOdH/Ltv+epEutyUK1q2u4XpziIcZ7I&#10;eUXTJz2Zz3xmZdyF+glpJpVGfRU1Y4wNe8lX3heU2Y3nP7zO/nVXfDubq6F/KOB8Qywl32ocMu2B&#10;WXyGkwll9blJ5m0zuvOD32Ye1pdtHCZdPa94fJq2Vwy+A/Gw1Rszn1ZCDSHuYdW3k6nRVxQxPtM/&#10;RgwOv6HXiGbJ0sCkoP1To1LOf3jd/yn/LKWovuFUCpGdYXYiKIw5FoqThC7jt6/z+A0naeY+A1IY&#10;x4IVhBzzmQwKyRiZV0fhIhKky99zzUlWHJsGFtQKD1E8TCBy0WUvyGVj2GjCm8tSOjlYPNEhtzaG&#10;Qy/cRilnDJfRIOYIoTXPQwzeMP6OzLtUriIWmo+B+mzuZ/uKLhZ57YwyEZCJr5+0tkqzQ/GNfpN2&#10;JFZ/c8gv1sNlTS0FhsuF7UDccziWcj/3Qk5KKzwL3Kt9wAntHlUIDUb7+GLmXyJXEL97E9kmN9zP&#10;z6zK1TOC54N04ZaFdgArriMNCE31vyhufJgZ3jMdusNeg/v5H4Z3kLeAf2vgzUtu73zeFe1etKZq&#10;4NxJbHVQACvIRPG+Xo8K5enenpBknVM8R0iAJ53MyrVWUks10hTBIi7VZArzfxd4kEgtQOIioL6t&#10;2HqlnI4iI4zWW/kfhojXftv/Vimne1nKKBaGQGe9y3aS8WLrzxJWOVxI6BSneJbwk5Vn3cvAJgZe&#10;dE0S+jgkNdUCX0eigFhxRV610FnKVoq87nfhnimWdTUSaTRcPPFt/s8DxKuD4NdZFCAQ3cslJ95z&#10;VblY1UBWsFOc4hTPHvZjsUotEKXwdr3Yzsy3JKsEgz0d+3SnpMK2ooWE77YhasArs/pxkmigS4aF&#10;z/N/HtiYdzrd/88YV/qgNSTLn8G5gVworaBnT+UMT3GKZxFxKs94aqSbTRHSvZ7AnY7IDlSDQZ9u&#10;aoTIU+dysABKXBqPO3NoHSe9gRzeKIr/df7PA8TbOPuz2/RjN/Pl8s6DIjVoDdxKaGWB2X0+0nlP&#10;cYrnBl3EvaCUKBmOayM26n2fd0U/ZiXXkkwhRN6JoarhTFUs3W4iBOyN3DCAe7MmRw+WC0eOW/sY&#10;8RHUYwZkcY8mdX4X+LEHkfvgPy+QYV4P5H2hgp0Uzp4mnZ7iFM8kQgV7kzq6OtxFejnWwsxFoRDi&#10;7iYizPW6zlFjCCaE67HowlS0BO16w2IbU2HYYFWPh18xKgfg+/531jJPVflD4PaUFmgKRImsZkoV&#10;cxmcC4V4AyXCO6c4xSmeHdTJJGe1FmK8MaYeex8JoD3sirsg35uxlwqRvtWAN/TB5AcNvFNxQkbW&#10;Ee9MCpStgVQyjf1u+BUjbEPzDQT/LrjRmi7oYoV494B7LdGHsBZensIhcwa47fwvxooewbTSefvI&#10;SqgVtI34Sp6D5IbnDimQps4X5oTwvSD+85LL+ryiaiFVQljVQORkf21F8XAlFM7Yj51Gt5buNnmb&#10;rxVDI4CPpthJr1dhqyfnmQmmOzAhDfbbYQv3gMVrDf+y/4MKRZSiIM4CKHFmB3p6m7nmLmA1EJfB&#10;OOwAd4CvIvhVF/ai7CKpAPZO/bzPJCpAswYbdelgvVKRbWTPQBw/BwIxzyvsPS6a3b4b0uJSwQJJ&#10;K9vqwY7L3mqEg1ZuakRG9nJjfIebYfR8IM8KiRdG3B3MaDDqXw2/5IDFu7+z9X+snTlntNZa7PpO&#10;YZXtGkKEXhpym+nKMM6EcM+nhuWqlXf9V+R0ea08cKEeFFYHqCjYTuDc86WJ/lygCbzb1xwhU0YJ&#10;ZY6dWr3PKFpbnF9d5Smw186VCitxBwwbpp6c27F8/35z+prWLmI510Ih9Zms3rgDWt5ojDGdduef&#10;rw6Vfx4g3o2X/+KWaV3bB9aF0WYL6zVC8beGgXyQaZpDNMm6BwdKLNrESDWKJ9qaI9pxUAr2kunO&#10;d4pnB2VV7Z1iCZEkwBpvAzdq0lYsDFzvRcj4wIqxFxmRnz3XgFcncIVBDLpNeSuPgIfOxaAQI+/8&#10;LD5Lm5OVUqq1evnjAy0oR8f/rbqB4pPsF/sUrZVac4RbURJFnESEe+4Mu0nWeVgGLVuK6iGmTOqs&#10;4MRtRZQ5lTE8xSmeDWwPtPp5I4B2E+6mUjDVSweV3yoBnK/DS1Mc+QFwbw+CitudK9lBayU/WzNL&#10;9dpQMqzlxqhXjeEm+xmojHhNG3Qx4j0D3Mk53fbIVJraONdBIqScGBFMr+pM4g3k+wMjc2IYqZEV&#10;SSEr1GYVNpUXdNmH9n1ovlVozKc4xfMHn2+6pCWq+w9gbVDssgm8FQCBBFx9mVedYm0iKwjpegvX&#10;W84WyfG9PItoiRmOaNk/H/WykcRrU/WnaH4XkABb1Cos/FVBiNQHy+4m4j7ouDy5wLkOKoG0eu+f&#10;+8BgZEvgiVYj71mvwoYj2oMXexV6u0uk9rIFrUcQ5JzlSQ9WX2Kk97t9XXxExsr/9dcOP0Xrmsyi&#10;qTydVkoaV6+Of310B9Ku3P+0BysXONiS1MLeN1krFpvK6+uvHjxe9+agWlPjjcnja10f83mcBpWu&#10;QbWBzIA59zb730BYGzxX0oXVVyg8ieKfIG6DrkgSfViH6hT21/41CHOf16ZyjNorB1+b3ofenvw9&#10;7sDaVQoRZ3RHnmlrIHWdcHUoXysXWCrHTdxhfCtc+dSzPub7drB02Lpdc5LCuTq8OMtBo7Y8A/64&#10;qfo/R71s5Ix9Gj/8o7PBhVRrHaAD126j+BhWqpJxUAvEFRA7y7ZyyHNirbw+SjOiXavAuhZLeqog&#10;SlhH7OolEDVMYrmGeeJJIoi3oTKCeOOeEK41OQX7QxB3i7W9TiImSpxbA1FHyC+N5UGvDT8AXSGo&#10;vBhI2h49V+IOEjMw/cDDeKSHfB7XW7n7FMxtqK5C881DjjkOHXlYhpF0Id2TRqpFkPZk7EHqul+r&#10;6XIbk65buDzxWrBjAttJlJ0j8X2hpyHePXj6vRC8rsjcCrwP0O2tt3+A6toc17NM7OXGVz58K7KY&#10;rC/kSghXanMIzMbd/piNMenT+NEfneftAy8b+dSdP/9be6Z1fRs4139YZvCarisp4bXIBxvlOoCM&#10;aGMXx6toSRW6UhUthpmUHlcvQOs+rCwB8epAbkaeRKuBPPCj5pUOZYWyZmD1nIjh4x86puHGMUOo&#10;NCDaz445kgQT8b/lzzuOLJV2VryZ4mFSEISHfJ4AdBWx3ruw+xWsv3/IcUchhrB68FxhTSzWojtw&#10;HWak5i3JaRCE8jVgdfuN9BD76iC7PjpkuickEdKtNSXVyUKfbJVLEdEh1NbEGo5uQ/Xl6ca+KLTv&#10;w+ri+qu9oSl5V5y4+e/yKpTaPn/+t/ZGvXLCrLCfgvptOQAUK2kQbAI/jkquzFm0IC6HlYpzH1BS&#10;QoK6IJNnaeWEtWzlFwHlmpUmw9J0Dta6SHHM2FxBb3HLAce0goqnz+Hqv98MBEumgnKCTalrdKNU&#10;RpYWqNSFLNIHEBRsfpO0BnIu+9CBWOnHnR1j90AVzOcchfYtWUz8Z7WpW1gqshjaVO6LUlBpQnvL&#10;uUiOMUmvtw/Ng9bi8mLHXa6+A+PTca8cS7zW8GcE/Lb8pGViV4sRb0Dm57UuzUO5sr9mCBeq4ghY&#10;WN+I2jmWt47N35wdSm/RZ2Kor0O4yfhetwmTE7TDjCwVo9MK4zajra3h/ME0swSsKd6e28Swchb0&#10;Ovjm5p2HTi+6IuOsNKDzFFYLEm/ckQmpVLbQKA129k7bpSGoQncXGiVYfVFL2n9bm92LtXfJ7t8O&#10;7N2V66mU2508An1xwkEXiS2oHPeqVxBRi/zzYA1/Nu6lY4k3Tju/r1Tjv9RaK4JQtsUz8FctkMKH&#10;9apo556hcD3GzLhefZVGBC8tI++CTPB4DyolE28aQ3iO+a50QwgIEKW6EQRu0hEWteUg8eb8tdaC&#10;KvhAJRHoIUJtrELnhpCy8lU0MxTWexUpa50FbQct/eOE0s6HOy/2ZXHpbzoSWHudwUVzAxot6OwI&#10;+QYVsTgbx0S8vS771as8AmKnv6KQ/N1NdYRNdIsgajt3kUhBxmnn98d5qsY6h+qbH99EsQO4rWvC&#10;eOtpPN4K4RdN+f8yR0i6CeylsDOTyMURIaiMDuyUgnmbfVcc8bqKFjPieKOIzoL01R0zFmspnIWg&#10;FCM/T+NC5n7on7vg506TrNtK/YwE6rwcqjXMIxJVCqzl4PUsCu9yyruLRuw6wk1ZyIB5iqfKwHXz&#10;ItdUlT2nWBgZKQ3fi+CHLnzWge+SYhKyi4Vxc8lRqmKnvvnxzXGvnuiV15ZfA5nSOE/LG+cC8Zse&#10;tBJYCcTRsH3oO44Q/QfAugVtnqbsC0bfmvXazEMPojEHLV7FCB3n3ISchXjHojZE/kXVGqKcxWuA&#10;JgTrg4Rjj4t4bXZtzcj4TAEMW+7jLHlHHiYRAk6PR+rv6xj2A1hREoP2Vauhlp8boejAdFK43oEv&#10;I1FCPF48de6q/hz81aRXTyTe1NosB00FsvVYYvSQldCSqRNVA7h/zK66AXjFdhW47wG3sVg6HHAj&#10;DD2IPl1qAPqgdWySbMHRAeX53PUQ1xZ1DfSyz6g0Mq5azretj4d8lMrmh9/yz4MDgdFxC1RNshqq&#10;q5JSVj36zn4/IUVVzdytTc3o2G4lgKZzSd/timDWDzYrqDhS9PaHhHHs/zXp5ROJNzbx/5y1AgoW&#10;uC2eH0+AL9tCtL69h38M20lxW2hh8IGvatNZW1r8vMsOpThIvHGOnG32unSIeNMc8Y7KICgNlkJ3&#10;OvViJvlxeatFOfHXBWWejIWVQpvGGbdgldCCS1WzzwTu+1GLfQVW3pZshtorUDv6dLJHHZF6BCHc&#10;XiKyA6mREmGfCZWfdVrJe+qhxJO+7MA38RHvz6O2pIAi/t3Emv9l0ssnEm9942ffo5SMX2lHFMtk&#10;PgruALdcT6W82nwvlTDP+0ELFd053kF6mBRUE4JVl8ITQm9JF7Qgt5VXmkHiNc6ydVPIp4gpddDV&#10;kHSz3NFDiyeKwAwZuV6ybErErdzOI/e+vm87OPq+g17tm3X6+aDWMJ+fdzW3u0Ks6NaDeUdaOn7C&#10;JVQoIdhQwcd1uFqBn9XgfScH2o3FmDL24N2uBpKamlr4oQNf9KQbxWIRZYskgGK7tv7etUnvmCLz&#10;2n4m/7ltolkuP++1RFZJv+Xw9k47kRv3SQXqtRXYP34vEOAGGJA9DBpMxBLZ5BnCPPECNk+o3op1&#10;BRG1Dcb6rQdcDTOVw4zBkKtDQaGKB18uix0sdAiqOd/xMdwXEwOBpMgZt7iku/Mds9LI7osO5J7E&#10;P8070lLx1CmDpa7o6p2h5Jcaojb2SQOu1OXStOKs8MrDIpIE3hB76IJxN9JZ0gOmgHnq8t77c2Vs&#10;/q7HoU+BNfafZq8OJK9wSfBFT7YfTXeDFPLZ2xGcrcH7eVdifQ3Se8cxzCHkHmQV5iqHyg4BlkBw&#10;OpfLy3BqU5JlO1QayELi8kPNcMDQ5v6bIUXLuvMPI9kerKwrUrkHWXDQpFI04BFUhoJ282YVFIRP&#10;3auu0Nds6M0Z5GteygpqrJVFtf0E7IF2YMeCLiL/qpToJZw/JP3pImIFX204CdpYfMPDVrBybohG&#10;BfYT+FUbbpW9lnZ3B3ZyA5w5Boc+nY9at/6JMVaeJBUcic8rQiTbbln5uj/09w7wK/cs1MPMtZAY&#10;EeF5tTlCh7P5CuwOH+m44CzHvJ83KjFwGVQhfoxoVWwPfpmHTG3F6RwB+Wq4PiKy/Nca0i3QEe+B&#10;1F5PvEYqzopCKQ66uJ5CZztL+I/b0CxS4BO7BSJHRB5568Xao89s6Af31p1rKhiqcpwlv9gFy7y2&#10;hrWy2OzeWwry3SH72KmdvqRoFVEq+0UDLtSlyroVZ+3a86gGIqK+1ZPuw6Uh13HCGBs/at36J4e9&#10;5VAT4fLl32mZ1rVroD6Qh0ojoaxiVWzT4AHwOBosJQYh1HvA6w2hjB86UpiRb/HRTeW5/6g57kPV&#10;XHLzQ2S9PE64D1hbE/GZsDpzgcpIaKco1356MDMhiuCcBjVNNVSubNhvJzxSnxGQ03zQAdlmLifc&#10;ki8XDgtWrYGzznLdsU0qbo+g5ki3A/VNUEXmZJd+ypZNGSj4COtyX8AFC+MjFnf218vnUvuw/gjd&#10;hiJovgF7X7uKv6qcptKAnbuwGkE4kx5XKTBkWi5aiYxs0Wr/K4gL4imSydSOpOCiogcfg2Yo8Z/P&#10;u/DR3GWzT9w98sFje+3y5d85dKWebj9q+af+G3E3lJv+tI1YsD915AI1KvJVCeTL//xDF2515ft8&#10;IU7bCa7/vHHI87H+uvQOWRo4+b1ha3LegilrZAWuNIRE8l/VqkS5p0Kutn84oT7pOv+0FwVh0ELG&#10;uxtM5oKYpWoNMj+sdcfSOpPYTGNYvzKddGYetpezbBUDhet6JVss9DEE2PKoNJzVC9jcYjAr1t6T&#10;e5Z6nQ0lpcStx9C9VcKAZ4OJwbqpVtPwoDt76coZpL/ah02pmO0mshP28UWLGG4GuDmv07fvZui7&#10;0w51M8CUxKuT9u9laWXlRuF/Am60RJN3pTKoYGatbBl87zafMgJD/tz6kD93DJ6wymf6tSUqqFDO&#10;j+rIpD/V5mRerzuQRge/kogDaWFjUc0i/DBYNtzfDiv6pvpAgMGT1VC58CxmvSdHpXPWBdn5Zymr&#10;jbw4jpUFY2DJrpGlxzmxnONCdcXNj0pmhQdzmt/rH0jKXxJlTFRdEQ3r3nGQ7x7N7hbWp1S7wolr&#10;Hbg9+Y0TUQFecwbZCw1JTeul2Uf26WdzodfqxxaMMVYn7d+b5m3TWbybn/yAcGRutZ2fvp4CD1rS&#10;OTbfeSI1YsXGTo83cfl8Hgoh404Cr4zy5w7hLrKtuNUTJcEHy5QRV11xea6B6L/C/JF/a2R73jwv&#10;fs/818p5CrVxUrmnIR9w8tZvv/AAIQRPvMaTYTz0/hk+m8+UiPaFMOMOfe1aHYo4zvavix0z6WWp&#10;ZAdS3PILyNDnPmoEm2Lx5i1vVULgdOMDt2j1cuTbFL95csRB6PYdzlQNAU5Qi2zn+6Qru+HbzFcE&#10;fxnJhqhpcWV6yjBWIiGzwXFgVuF513HloZh+6bT2D4C/I9U0oYhQ1+dTqv+pB7VcRoIn00Yg/ty8&#10;EMY9ZPtRD8X5joWPJrgWEuC2kcZ4KNlaVF3cp52Ih29hqmhFUF0T103g/LyNdiY+PiuSHjSvMFJs&#10;tGga7YBQTm718wI5NkcC2vkjB2QkjRzDV+zNYvGmkegrq7Pu+JFotXp1stBVm/VuT5/07wXZLaOJ&#10;zKfSKe8gnNO/OjOcu6dP/ruDvvZ5sPou7H8r8yWsZZbv/gPY3OBoWri0IerB5nleAn7IdxHGBc8t&#10;bHXhkYG1KlwKZ29v8E4la6LrY0QdZjxe9+mgsWHNVG4GKGB+xNb8gwF3QzRfpDchawGkEDLtpfBK&#10;Q/wzw+pDLwCX6uKv8W6GUaS7i1StfN6GvdjVdYeZC8MiBSa3l8bqdfFbpcWK6z3K+R3nwbzvH3G8&#10;/APv3Q55f6OuZeZK371gsp9n7SaQxi4Y6Hq505RAkQ5lMbDWBSinzQzJdYLYz3EAACAASURBVIfw&#10;u4Nh5HN5rc38q8eBajOzertP5Nkrmjo3DqvvSFqj9/kqJX7l/R/LOf5h2L0Jm9Ia6SzS56wdDU41&#10;paTderMqQjnftSWVdNYcpTNVSV0D+cgzhHsF0aCbIbbmH0z71qmJVyoxlOxB+pUKT4oNNId9BjN2&#10;ohTeqcOkWPsLiL6vBSIr7Zg9HiHiON+15aI2q+InGuafxMjX/tIQL7m8Ubf1G6mBUBQlWUV9AvLV&#10;Xd6V4Cp1BobZlNeonF5Dvp3NrFvkcepkzYu5nUFubIeinblKTALVEfZOJV88oo5Xm7fazKxvE8tY&#10;ynA3eKxedYtLSl8eM+khbWkXiZa7f9lT/yLwWlOCYdGIWx5qebYDDfd8YYSRHey0yD9dWs1qPT/J&#10;jAwA1L3DqtXyKHb3LP+b/G+FLDqz+3mrZGOOjLRknmblebkqvt96AFuJ+H4+78FtlxHRrGZpaHlE&#10;qdzMmhaC//lqW9rFLANqq7nuCn7wS1LJFtZy1m2+bNi6hzRvxfrvVfYeL5U30pc6L5ojAn5TBA5t&#10;lI1FBZLhMAyTZvdCaembd1zQZ3KuBhdcLMvd4LH2kgu84p7vKsQLrlLd+R7OvHrg12cRKdlmKNZv&#10;bwQBa5XtZvdj+MqplE2Tkfy0JxxhrKSazQSfQ963Hh03TolC+5Ve3Pvvaqr6d7TWqi+aM6Od3kS6&#10;Dvt+a9OGe9ag35jO2Owi1oKDVGVtdtPO1OCKyn/gJtgY2GJSF9MjQbgOdrlKsfsIqvRzc5VCbAvv&#10;H00hzN+5HFGZGIgl39a7UeZJg5oKiql2ClE7S5MLa9LmJr43+NZKI3uwfBugYwsKVOhXOS5MnH3N&#10;3Wvn5tKBFKUsrAnEtntgx0uavxVA0oQ7FnZ68rzXcm5DkKF6YazUiAF2B+kS/II6SHC3rOt8riSe&#10;9MKs9zRq9zupGGNsN+r+t0U84oWIt3H2Z7fN/vUfgNezLeWDg90Bpj25cxsELmH6sFDdNvAozSxa&#10;n3YCGen6CrbIve5yXSKaI7HxFmx9C2ePmXhZPQJSmhEqF+FXGkzPGV0q2/kMwPunDdAb9CctsGNs&#10;ISSdzOL1Oc/VEY9Nvlx6lFV8lKg2RdRHz3ANk3vQ3ZPuwkkEzbOgLxx8XW0ts+RgdNeRsvD0Jpx5&#10;69CXhUhKGHUpfXocSXC8oiXHP49Ai5yksbAVSTBuxaepIiXD3TSrdgWYibnMgyzoKvGYm81zHxVS&#10;4SpsaFtr/5H7Zm53w7pzG4TaZR+MwUPEf3uj41q+j+Go2IlmaOC1BnxYm0C6AKyILy9dglLivrWx&#10;bPCWFs4KakGyn0Xah4M8ukrfi5bs56w0M6iHcJzIp4qBjNGmQ1/DAuuKY1Xm8/m8syCNpOQ46bkY&#10;whi3yYHdzYJgHjhyXyv0totIvv47Tp+hG0uaad7r4t2uNafVm1hJSXvYFZdmzZF1Jxb35kwYcjNo&#10;a/5R0UMUJt5HrR/+h0y7wWuFzlb4fBFxM2glVmp+s22RDsW/7orIsdaycvkUkDy8/7au4d0xWRFj&#10;sfYWPF28cNyhqK4saTeKGtk08fm0OTnF4fy0fDZAtJcLslmOv2WvQ1+o3eUl6lAWjP5XTbb2eSg4&#10;1jZAaoMD8pXTQgf0W84H4YTA3BHturZ/gvXZuwevIG6IjxviUoidRks6rBKK8EXNFV75nbLfDb80&#10;09ndAuauoTE25sd7U2czeBTOSbl8+XdaZv/an4P6C4Dc0OgRVIuLJlcRB3pq5OI8SWX78NjCU0e2&#10;tdwI83aKcf5ba6Vy7SVVPEVVUIPVM9D5HhpvznSEUhBugN0q8YBlRb0rgyWRfVg3+YbMhiB0MlMw&#10;8BgsDfG2XEZDVf4PauPLjbs3XQaBS49JOhAeV5vFMFeSXZAgwzr9MgEdjo/NJJ3M9z0ryR+G3vfQ&#10;vEAZOdEKIc+Xaq4YK5bCK62ER/I7436dgCvK+nhm3+6jIXeP/XM++MuFFa5mSgY01v7XGv4QcMUU&#10;uzMLvLxQge87Ys3GBr6LxefbGPOMps5/G2jJ631httMOov46PPkUGseVJA/9VKwyoDSlloiMtJA8&#10;8Q7d+EFdUn8Ayu21NgbDZD8SuXY/JpVuxeMQVEV5KgjotwE6UrGcIVRXpGy4qK9crchnDZUQa9JF&#10;oir5rX6cFfKAEHxl5gzXsXgYX6LVXCUxoJzBtUlRp8NBnAHOVCCqSGrpTiTBM6Uy0tVK5GIPq3Sd&#10;iO7ugMKetva/meUwM02jcO2df2Za17a10puyflgkkWMaxatBbCC5ud7lUB8zojgVYm4E4r8t3e44&#10;cwW2v4XNj8o+8vQIai76P6e1Gtag/QjMBN910oPND5hqCoxbEEb9Pl/J04cn6QWzlrUMqKWNQtwd&#10;DKzpCQttUKHv8/RtgI5rXQYh3pkEqhr0i0VQQq57P0FjXbJSTAfaPqjmmCrpwWp5amUd4FoXTG2V&#10;MAXtpkirB4+NBMsu1GYMduVQxamUOW7skc2I+W/dY4TrhPOMNdt67Z0/nOVIsz/h1v6v7hu5ka3Z&#10;t8nnawdz9Xx1mlcWaobwXlH/bRHoSy5H7RhbotRWxwc+iqDfMyyY8BUy9ZZ1sHtq7vejps8oK9vM&#10;L+wyFvnIyhQtcuJc1ZcxTNyq6XwwMBApzGOFz/uZwWRrnnG6sS7lLgihswM7t6D1RBYWXxCTxm47&#10;PWth7iD2ga/brvhBiZJgoJ3/NcjUBu+6Vj1lttStIctOKetla2swCN7nwOKYmXhbe+2/a4zLN+kH&#10;2WZTcboMKBfnUGQiOb1EnOc/b8CbwRylfdNi4yo8OcZ2KMF6yYnxaoqvKaArjM64GPX+2kFLuK/T&#10;sAgMj+GQ65cPrOmAyY9kfsZ5q/14Wp4L1KAVXgSVK3If4zb9LI2g4vKVq/SpIOlB3IP1q6WM2ADX&#10;2lCvZEULcSrB9Pyt0kqyELSS138/jyLOQtAZCqoZ09pr/91ZjzazGbL2ws8f0b72GfDL/k3sPYDa&#10;azMd70xd0j5Ath1XGschV16D9XOw9xWsvV/eYZMu9LoQJhAlkhM6kvMakmfpS4ZNOr2lGHUgKGAt&#10;JwmiHDaFLWCBbmtwLCaRre8BhNlnzb92lB7C+MENHiNO5HcHwqehXKPenvNdJtDbhto4Sy2BblvU&#10;sacKUgXQ60HoWCBJIN2CYMLMjDqu46zTkajYKVzt1n3eOEvRG2dl+N2lvxeRv49TzJO1d6H3o6RD&#10;KbcjyjfU9C2QzpQ39791YuShEldhYiSeY61L/dSDufiBKwnej+GzCN5slGV3z4neg8wVg0VrPlt7&#10;4eePDnvbOCg7h4WV7H79H4Zh5Y/6v4g7Ijc3gyGdAp93RJVsPs2zErD1KZx9lXK7bHjiSJn8kNih&#10;76e9lrmOv1O/vsi6O0x8hoNEOG4sk147DvljHDZWT6LTXC//Oaa9tvnPPe3n8GOf5f4V+Qz+fbPY&#10;T7vS3j6NJIUurCH1o+W5hB4DP7rAeeJ0td+rDZ7hpsmaXFZyqaIKift0Y8n3f+s4g5oY2PlyINiY&#10;JPFfDdff++NZjzgX8QKY1rX7WulLoMQHVt+Qbc2JRgcefQ0XfnHcAznFKU4svnSSrIGWWM07Y/RY&#10;usD1npBzY0Tooefaeh2bUZb8JP7wQATyjTUP9MrVybVZh2DuZE9rzX/lvpNt0ByVbMuDBqyfhd3f&#10;HPdATnGKE4kIIcxAC6GuV8d7T+pIlenFRtYAIc+99UDSzm604dpxuNjb2wNBtYzzZsfcFi+A2b/W&#10;0lo3pfFgF1bPz6zfsFR48ilsvgjBXIvbKU7x3OExcLsrFmycCvFOkz+bAN/2RHe3GZIp0DpELjD3&#10;amMR7XZHwDyA/cdQqYO1GGM6evXq3LXvZZU3/T5AX5B6jtSypcK5T2DrLscbyT7FKU4aUkyr1a+6&#10;rjgtlmmeohD4oCY90trJYJsecOlnIdxqw7dHUWHf2hJOywzU3y/jsKUQr07r//lAaplNwU6jjLns&#10;0HDuCjz5/LgHcopDsKSims8ndj+nQZQlvSlJJfuqN30i3AvALxqSDdGK87K3YgWvuG4Uv+pk/axL&#10;h308UNBkjDE6rf9nZRy6HIt345WnYP8Z4KzemrSLfhagL8HqOnTm6Xd6ijLQBr6O4QcLNy18b+Cb&#10;RLoQ3NxfTm235w7t76C6wtrKGYJch/BQS47urzrFFsn3qpJa6jtSeOvXItZvJYAv2rPKdB2C1uOs&#10;n5+c9Z8J182P0vqHtPbaf7vfk83Xtc/RGmipUHuL38QvzNGN9BRlIAY6kbTk3oskEOMFliqVI9PW&#10;OsU42MfQ3oW6FF+8UJV0MJ/oV9HiJrjZgesFvHeXkI4UVZ1Zv/6YoRPS+nq22q0JeJJ1T0HEzlt7&#10;7b9d1tFLI16XTPwvALkylRrsz5xfvDR4CHzag6QZ8n371Nt7nAgQvZqqS7qvBFmz1FNr97iRwJMf&#10;4fyH/d9cBNZrQpaQcxNUoJXArwq2dHu3Ai83JDUtNoPkq3UxMj8U+49c373+zPoX8xRMDKPEjnnQ&#10;7e7/rQGr15xcq9cCX0dwpwMNLakw1Qp8WfrKeoppcUquS4wnn8O5lxiW/nwrgI2q7E48LMJnb86Q&#10;G3ABkRBQThbWk28tkGq3cubIk6yZK661T3f/b5VyaIdSibd5/hd3UfwpkPl6T6DVex/4zHUrXqlk&#10;KS2Bkjqhp+1Fd189xSgkuAdrhE/h1M1wjNj9EpoboEaXUr8ZiJ+2HWWyrpu1+aQgP6iJUmG+E7FS&#10;lOMO3H806NtV/Gnz/C9K7ZZQKvEC9KLkP+7/4Nt825NBvgb4KoJ7HRHsqA410Oyk8GIDzqh70Pnu&#10;uIb53GJS451T4j169ADbeSJ7/UOaCFwCPm5KsC1J4fUSmOftMFMxhH6DqflgHw52mGaI00pC6cTb&#10;OPP+LWPMnwBZXu8JsHrvIRFXg5AuucRthfiVNiuuh1vjTejsShPBUxwZYkb327Njfn+KxcEibrfP&#10;zTlovjfVewKkQu1nJbbe8zoQfkxza+DtPx7I2zXG/EnjzPu35j3sMEonXoBur/sfDfh6sUtLUjFi&#10;5T7oCuH6zsceCtnO1PTQKn3257B9D+l9fIqjQCsRd88wrM0Urk5xNPiiJ37VsCoqYkXagE7brOYu&#10;kkI4Cfnmt9bO2ckiuUcm/+l8u73235znkOOwEOJ1rY7/d0CuRlCD9hbLFh65A3zRkVE1Rqgf+Vbx&#10;qZF8wgN/Pf8BPLrBsTZBfI7QG9NhOjHQPCXeI8OXkTwboZYChyrwm3ZJ/lWHHnC/Bd+0hYBHYQdo&#10;u8aVsZObnH3jY4WjgoFMhj9qnvtkIQLdCyFeAJ3Wf9cYpzqtlKwivdIt9pnQRdrFP85ZuamVBzh/&#10;44wVMfb3xyqw1+DC27D94+IH/ZxjC9dFdsSTZax0nj3F4rEH9GJJ44Msnatege/akn5ZBr7rQa0i&#10;2rwPuqJ0tpf7exu41RUBHYtINl+ZRzqy96PrwCETzBhj2/ud0n27HgsjXjZeeYrlfwQyX293jwXV&#10;mEyNHy181ZHr23DO+Z4T3nipKpZT6nxGnRheax62NVrjev09Pm1JxsMpFoPHyWh3gnW9+jaOfkjP&#10;JdZ2v+DdWo+ehSiXS6sVNKpwpw2359zY/mAhslk79qaTivy+I9b217EQs+8k3EtgozbP4tvNmlj2&#10;a5PtP1y9/HFZ68gBlKJONgGBaV3b0kqLiLxJXQZ1OW1FimAf+L4rk6Qe5to9x1L3/U4ofqrrkazm&#10;7Vhk6l6acMxHwE8918LMQJrCxwvvT/T8oYcslqM6T6euUeLVYxXKfk7w5FNYOwvV1wD4vAso8fXm&#10;WaQdw3pldvHyryPJIKqH4tPPH9uXIGuESiIjWr0zt2sHaF1zK3iI09vd1StXz1BCksQ4LM7iFaTW&#10;kIlKBKHrzXa06mU3UunjFOrMyo1SId2Xm0K6AF+5XoC9BNYq40nXB+RudyToVkUefq0lM+IU5eJ2&#10;mlk/w4hS2Dwl3cXjyafQ3OyTLsBHdfHxtpNBF91KBfYSIdBZ8F4V3mjIc9iOGWhDqJV8KSU71TiV&#10;ccyOLeGkQEgXwHHWwkgXFm/xAmD2r/2gtX5VfrLSV2z9g4WfdwepC0cNWbmJJF/nA2Zf9OSG+hX1&#10;wzEtwm5ZeNKBaniwVUnPgorgw/QGrL+xsM/1PGEP+G6MtWtd9dIncz14pzgUW59BfR2ao3N1ryew&#10;F7s0TAcFdFOpMJuHGO8AjzvyXIaBK2JyucC1QAop5sLul+JioO/bvaVXr74251EPxaItXgCS2PzV&#10;/g8+MTlabEDquwS+bwtBDlu5LzUGSfebOKsjT8xo0t0Gft2R/lDN6mDamfcTA3y4AtStWAinmBs/&#10;9ManikVGfHunWCB2voDG6ljSBSlkuFCXyrS8fGM9kGfqszmkG18CPmlIefHZmhg7Z2twtVkC6XoO&#10;yhVLDHDVAnEkFi+A2b/2B1rrv+ZOC1ELNt+m7KbtT5AGe1qJatEkKxfgBwNPIyHndgTvNmE4v/vb&#10;WIQ+ahXZWg3n+SZGtjyf5D9K54a0DDm3vH3bHiEdXH0LzhTxp+4DT7vi+37zSJbm0bieyn0b9iEC&#10;kv0Tw0fNMtsznsLjR+DxHrxfa1OvTlfx8Ai47Vq5e9+sfz56CbzdnDPPtlR0YPu665TdL5b4Q716&#10;9a8fxdmPjHjv3/+TlYurrz3WWtdRSkQorIXVd0s7x7VYhDL8jQexcmMjVu5wJfkD4CfXBbUVwavN&#10;wXYid4H7rhv4OKvLuE6oHzaH5UGA7k3Yfwrnl5N8v+hCHJOV+yh5UAIt16+XwMXm5ADjovAj8KQr&#10;Ee3hGaoQQt6swWunFWul44aB7a4YGpGCnxdY2faA620xevyuMN8x+OWmCN0cO/a/cS3uQ9/Sp/dw&#10;/4dzly//zpEk5R8Z8QKku9/8bhCGvydnVhC1Ye3i3P3Z7gH3OxLcqjsS8VZuMxQ5uWHsIwG3ZlXc&#10;DxdyGQwd4LsuxFb8VokRC7ri/Et5NeZ2fMhKHt2GnUdw4ecwR3r3ImCRYGA9HJ0fC7ILuNyEF49w&#10;XHeAR2P8upDlV//8NIOkdHwbS7CsUcncc8YWyxqIgd90hHgH9E7c83KhCS+XP/TpYR7A3kOoNvu+&#10;kTRJ/maw/u4/PqohHCnxApj9a99prTOHUdSGzQ+Yp8r6S9ccb7UiN9k3xLsywsoFCVf+qiPuhcjA&#10;RgVec1vq71PY6cmKrZWQ8rkGXFRwx1nPvnqqHcGVpgiATP7QD+DJT3DhPcp2rcyLvNU/bia0I7kG&#10;0zQrnBc3rVhb40jXj+eVJpxf/HCeK3zZE2OjER6MXwQU96l+3gWrsiIHj3YsWUNvH4uPKIXtL4V0&#10;HYwx3+vVq28d5SiO3IMXJZ3fznQclGuO+f1cx/ygJpZtJ5XVWiPW0GiROplgfiVuBkK6XSQIsOfy&#10;elMrwjhXm0I4u4gFrVW21b3QmIJ0QSz6C1d5tNMprbKnLFxCFiyvbToKzSpsdSUIuUh8FUlTxHGk&#10;68WK1mqnpFs2ft0VH38jFAs3HySrBULIRYXGP6pDdUy6WSuR+33kaN0QzslVqEVJ57ePehhHTrz1&#10;zY9vgv17gNNxqEge3ZzSke9WAAPn65NX5m/jrA0JyETz1Wz1UAi5FcNqKOS9irSq/qkjf/MP/3oF&#10;Xi5gASascrt+Vip7FpohWBy++CA2E8i3IruDX3XLKwv1uIcseql1VUoj4Le9WsHbp7oMpSFGrr12&#10;lmnsChLSnInqtUz2E7hZcO6+V5VnaVgIvRGK3vXnvRI+xLSwjyDpCudkfdT+nnDS0eLIXQ0eZv/a&#10;j1rrzNUTd2DjAxa5FtyysNXLAjbe6W+tBJS6zlp+s56VHz5BWkk3q9m2q6JGieZMxqftLPe3nUBT&#10;wzsFj7FIpMDnbnEZVmjz8Bki3UQ+x+U5Lc+HwIOe3IOaK/8cd97ECPF/Ul82T/nJhc+RrgbZvGyE&#10;UlC0B1zvHMzNbU1R0TkKt6wLlg4dL3YZQe83YLGZgQZ2voRK5uozxtzWq1dfWehpx+DYiLe395v3&#10;akH9KxmFgjSWfLoFlRP7VJeV6sF0sNip4g9PqF1E+KNREVKIXdfUj2aYIQ+Auzli66WAhXfr08vk&#10;LRq+NHcS+YJbsBwRagXrVTijJDVtEika5JpuWdiP5FpWg4NlocPn8g/nzxojMkdOMRPuI4L/NVeW&#10;247F5ZT3u94jawqQRzuW3mdFsxPuA3dzz9NAulkKbzVkDi0ErWtgzYC12+v0Pqid++CrRZ1yEo6N&#10;eAHM/rV/qLX+T2QkCqIOrJ6H4HKp52kD33QysQ04mN97tToY3usBX+ZyElMXSf+kMbvFFQFfu7Lk&#10;uvObRS7FZll8lhFSOh2ogx04RsE6VTdf8Vdx1pP3hVvkbz7gCS5DRHPohfTuhdTCh/USRK5P4ZDw&#10;zU5Kp1GjqSWV8mxjdGreTSN+92Yu+GrdruetRvG83G3gxoh0M6+b8lJzfGxmZqT3ReC82sgLnP9P&#10;evXqf1r2qabFsRIvgNm/dltrnRmacQc2rlLmxuMzZ8UFOS9GlIrV9nJjNOn9qiMkEuqMoN9tHCyu&#10;mAXfxC7VzU3mdgxnqvD6EjHLb3rig6sXjDxb64Iz0H+qFFl9fRF4l8YHy7IleBZgH8PTH+Hsu1yz&#10;TfZb8MIqvDDhLd/GErjOZzv4lL4PGsV3bF2kHbtfpIczHi7Ui8VPJqMHO9eGXQx39OrVY81oO3bi&#10;5fEX79JsfC2jcYUVxsDadO1EDsNnuRsM2bZmoypN+Ebh867kBPtJ0R5RXDEv7iCWRBhkWRIVVUIZ&#10;ZIm4aeFpZ9A6WTTyW89z9aNJYXtu0P5OWlad+xi/f9gGNqd465c9iQP4KsK+3z2dfRc4St1MIRb4&#10;WrWkdLO9r+VhdoUSALQ773H+w29KOPrMOMaCUIfzH35jUvP3gZw0mylNNH3NFUBYJHiQWrjaGE+6&#10;X0WAyoi6HUv1VpmkC+JL3qiK79JHeY2S7sY7JZ9rVryuJJ0utZlK1CJ50FgJ3hgL7xxR3vDzASPa&#10;Ida4EvZs8k9DuuAMAucy8i6kUItR8/mMEtsfOfdRN5du5l1WF8sg3d4twAyQrknN3z9u0oVlsHgd&#10;TOval1rp94Gsqm3jCnB27mN/HUOnB5dW4cqE111LssguCNlsVOGNBbkAvo4HGzUqoGXgbHuX19ba&#10;pfu658F94H43628WlLhk+5bfgcuUKN3H9zzD3Icnd+H8S2PbrxfBFz25T/k5G6Viwc26W7ueSKl/&#10;oyK7y9eaZTz1W7Dz00B1mrHmK71ydfGyiFNgaYj38eP/d+1s/eJjrVW136g57sLG+5QRVukx2Wv8&#10;g3HKYy6C202gqounjU2L3/SkqqeaCzB0Elipw9sA25+CqsDGh4sZwIx4CDyOxb+nlVg9Rf231mat&#10;lqzzI1+slL+reJ5xE3i9fQfih7BRnlZIC7jeHfT9+9z2egDvzJh28qOFx/vw4prr5D0XfOpYHVkS&#10;LMbYaKv78Pz587+1d9i7jwJLQ7wA7H371wiCPwBcipkT0lkrT0hnFPJpM32JRzuvwPJ4fJ9KhVwj&#10;l0/sE9cHztm7BTtP4OKrLBst9ZAc591ESNj3Qwv0aHeERV7jt6i1ANZDCWyepoiVB6/OZ4EXdcrl&#10;WrnbtVtW5u6wML1Cdosbldl3iDuU1MJpzwngBDm/bpr+ddbe+cMyDl8Glot4AbN/7fe01r8LOIHc&#10;nkQk668v5HxPgFs50vWBnV8sSFLhIXBnSBvBK5x93Bxl28fw5AuoVmHtZ4sZVAloI9HqLlIN5UnW&#10;q51VgDqiVLFcahXPDr6JxT3mBW7aBj6ulZeG5zNdmq7qLDXi4/XwBRYXGscogtO9KZlRYdYt2Bjz&#10;j/Xq1YW0aZ8VS0e8AGb/+g2tlTBtiSpmw/ASdj6h20vXfdCcPZltl/FJ4B3ga3e+/Na8HcEbzUMC&#10;Hclt7nY2aa2u8fZp0OkUQ3jQ7vETtYECoTgV/egy3GW/cvnnjcAVziCuhVYySL4g83kh+biHYYTq&#10;mDH2pl59e+nawRx/VsMI6LT2S2OsSGhYKxbv7gPEw1QOWkhJZD1XRdONhQBnJd0t4Ls96X4xCt90&#10;MtUzcH5dZyEcGl0OX+ZBdY39rpQfb884xlM8a0hg+1MuqXus16Gb09uoBpJ/+2DOM3y6JwU1jUDa&#10;+RgD77ug87qTVc3bAs2KdBs+2uyclnBEJV8kYSOd1n55pMOYEktJvGy88tSY5G9kv1BSdbJzg7Ky&#10;SR84P64vV21H8MJhVucE7AE/tKHZEDGRL4bEP76OJJ0wX63Tc0np0ySL30b6VzUroKvwdD+C9o0Z&#10;R3uKZwLt7+DR57DxEjRe4y0NNs0Ebnya4k+d+To3nl8VF1wnleclH4d4VUmp8YACmRKD5vu27PIW&#10;DyvcUG2QXwKMSf4GG688PZIhFMRyEi8Qrr/3x8aY/0J+sqLjEFQlIboEvBFIknY3kWyCc43J1TuH&#10;wRu5qckUtj7riO/zHqIXnNclTZxlMkqkfRQetXPvN7C6WhW/76NPIbk7x8hPceKQ3pP7rgO48IuB&#10;NLGXG7Jz8/Tjy7OvzSHp+YqSfPiQ0VWEb4fOGs6Rb6Bkd/d1e8HtekE4Iai43mn9fN3/Plx/748X&#10;fepZsZQ+3jzM/vX/W2v1l4As2BZUoPl2Kcf/dbfctDEfgPC6pt3koBK/dSXIH04p+nLTwG6cEW87&#10;lvbXYp0nsHcNoi6cW77sh1OUiaewdRMqNVi7yrjZcz0R6zRfZdaaUdimCH7Tk/NVg8FsnThdYLeQ&#10;9nUR2BoMpn2qV68upYvBY+mJ9/r1f15784U3v+vrOSglUcvaGtRePebRjcb3qQQdRjZpRIjzlTEa&#10;EcOIgN84WUoArLgo3q0P+6JdTTopduMTekgWwSmeBezB0+/Fwt14i2nyQj4baulkcyJPi8Rwub13&#10;qSlGd++eC71b0Nsb8uuaO3p17w345YJl++fD0hMvwN69zy6srK3828L28wAAHlFJREFUoLUWjRql&#10;pEvx6sWlqu7K4x7wsCfk6+GLJDaq8PqUTp5ridMAdsfxamDjJ/E+37QatHXA+bpsE09xUrEH2zcB&#10;C5tvUEQL7DGSz+vTFj0B1oNM+H5R8GX3PoisERnQ/7+9M4uRJMvS8nevma8RHhG5VmZ1LTmVFZFb&#10;VWZ1URSMaPEyPRtiaN5aoplGYhnEPEwLJEo0EtMzhYQaWkLMIDHQLELdbJonaMSg0dAv06BpmOpa&#10;Miszq3LPyszKNTI2383sXh7OtTBzD4/dl4hI+6WQZ3qEuV13N/vt2Dn/+c9EDl7tl2g7egDVRzIl&#10;OCHdem2pdqxy9Ivbm6owBOzYHG8alaNffBzZ8BeWn7AWcmWRjvB0dAtbA4bOSm/cWpnXGyfdGnLA&#10;dst11uLSBuM0fI+yL6bv7zcyBcRuwh3gVgTUrsHcVZh6GabOsVkDxoNIraGV8lYoeNKa+6Tvq+7E&#10;eE5qHZA0VpT7Sbo8lXM/l8jGACIb/sJuIF3YJcQLkKuc/lEURb+aPOOUDvN36afMrB94CDxqdEa7&#10;kROcn95ELvl2W6ZWdGOt9tzbgbicoVxbZw5K1SfSgjzwUy7DVnEPqTc8acoFk/JLsO9NttPLdcIR&#10;YGw8s6xy2KKpzUbwAFhIBQt1N0Zro0Xk9VGTc75LwRBF0a/mKqd/1K+9DBq7hngBvMqJ38GY35T/&#10;OaXDssxsZ6R0asC9eqd3KUil+fgm8mtziGayuzXT2JXPxVjA2UvqpH/+OR8K4wdh6rRECU/fh+Du&#10;pt5ThsHifA0eNuVCXfYlR3pXbb/aq5BJ242wU+Wg1Opa8+3gMytTVtKke6AIr/YttREksrG0gsGY&#10;d73Kid/p116GgV1FvACMz/yGMeZfAM6nUEtFc+FTBukY+xB4vyYtsWvhmmvKSE+6qAdwpLy5m8XP&#10;u/LDMYwV6U4v3HURcjz1AZt2YytC5TTsfwOithBw7QrDUlpm6EYTap/Cwge8lAtEq6WSlMBcn4ZA&#10;HsZ1m3WlHBaD/ibprkcw23I5ZSu6+C+U+lljsHKO+wU55zsnSXyrX3sZFnZFca0XTPXKT7TWYrsU&#10;G+qYECb67/qWHgrYCldvh/wkkHbKtIynGckI+c2YOj9CRO+9xpy3IniusNLB6QlwJzUfqxbIgb9m&#10;k7V56DoCgcoh8LajZM6wIUQPXG0CaYN3xeGLriDlOaJqBKtPR9ksVihjcCqHSIaHbhefBK5w5ydt&#10;9/2xdkxh8aL46qaMb3aDbGw17L6I1+He3OyXjDF3ADcm2Be5zVL/Z9fdackufC0H770G3Iy6/sYK&#10;yRa6NIzYzTvpP0jZ7sWjdGIYK8FRN+63RLBuEdVDTq9DuiDeF1NnYWpG/DDmPnANKjuzYLl7MQfV&#10;T+TzbVVhalo+95Qi53Ae2qnb/4IPj9r92XseueOqBytTDjeitbZcHzfCxJgnNEK6J/pNukuX5Nzu&#10;JN079+Zmv9TP3QwTuzbiBeDWh1PmYPmy1lqOYKUgdEdrn0YHLe/KwNNmYqgTN0acyYsxzvWuCNVa&#10;iVpeK29uJtU94HGKeE2qrRm6mycEnwOPmomBey2AY6WtHvzzUH0IQV2qxuOHgX1beqVnG3NQeyQX&#10;tFwJxo+wXkP6+abkR+PiaT3o7+TdS21R26RrBHVXe9iOHePltjRsaGQSdF/VanGnqp9Pk+4D/aR+&#10;imNv7FrBzu4mXpzGd2L8slZKWrZi8lUKxvvr4zsL3K5LHjWvJaKNrDMEd0qCGPU2vLSF6cEfNBJb&#10;v1YEBwsyYPOzluyzGcKpUmfzxIcpog6dc9Rm1BOrY86RcAP8IowfAHWIwQ4A2sWwj2Wabdh0ZHuY&#10;zVz+7iIX3bKf+Bd7qn+KgBZwsWtcu7HSWXZumymHiy04XejzkVH9xN1qpkjX2qe1xerJ3SIbWw27&#10;nngBao8vHy2VvYtaaQnNBki+ITL+3CJkZ6w72LqKafsKcGyTiZxbrjU477kR2hF8sSh+D1dc1bu7&#10;eeK2FflOPq4kt2VO2vh23+gKLEH9AbRdMa40CYX9bH7A915CFVqz0HA+XPkSlJ9jOzHqBw1355KK&#10;ek+V+udhfBd43EgmXMdNPRN5eGUnJR57kq6Za9SjM2OHTt0f8eq2jT1BvAD12Q+/UCyWL6wgX+h7&#10;2gFk5HUt7Iwe4ijVY/Pzp9pINLJsYh3A0ZIU0e4Dj1uStzUmee0A+DiV4ghcjnnQnUkQQfgIGnNS&#10;1FRAcRIKUwjp7NWIeBFa89CcF9byPCjtA/8w/brBvuUupLGiJYgkAl5tOOtWcLGdTAKJUW/D9CaV&#10;NwNDr/SCNXPNZv318oE37o1wZX3DniFegPrs+ReKxeIFrbQk05bJ14qUqs/4HHhQh0JOUg2R64ff&#10;iiHI1VAi3JwnUXQ7VXG+FkmKwdPyu9ghKjZDyad0k6+VNpdT7g9aYOah7ogYI0ZGxUnwK0j8vZvI&#10;2AI1CBehuSjyO5S8p9IUeFMMygkjBM53KRAa7nvtVw9Cr5RDZORuqjvlEADX23ByWAfV0iVAdZPu&#10;fLPZfL184OyeEaDvKeKFVcg3CsSotNJ/qVlsqK41hNHWooYa8GkdxtzBXQvghVIiWbsSOoUEEqWc&#10;8J1EKDWyqBlJL/xG25EHjyUhrsYCmEi+B2tlAGF+DPwykr0e/mUiQRuoQ1gX74+g5cSuVqroxUnI&#10;VZBvdHgXjmtRZ/NM5IaCvtZHk5k7SJdcnE+OW3v35ZMUWRxYADxXXntCd1+wdBGUJxe4PUy6sAeJ&#10;F5bJ93xH2iEKJBqbPM0gVHQfNuBgCV7YwraXXbXZ071PssuBRLrGwiGn4b0SimbYdw08zT5pMgeL&#10;FhJJNqBVE4tPcGX8OEnuGmK8nMiHvBxyG6+RJE58z63cc06zB0DkfgwQJt95FEDUkjwNyN9b9+gX&#10;oDAGfgkYY+vzR/qHKnAlFZFuJ4W1Fj5uJQNKYwSRHGPVUOoN8YW91oLjY30aRrkCBhYuJd93R3qh&#10;eXavkS7sUeKFVXK+JpTUw+QMO+EEA2kNvulcpECi3W652MWW8FFo4MWC0M3NlHysEcLhIjw/5LX3&#10;FwaJQN1P3BATP1ojkbN15GndFUop1z6KPGovefRy8qhzoPJIdJ1nN8jXP3RjolSqaNsMJa10qk85&#10;hyZwqSvlAJIu81LWjo1QPrETxUEkWJydqZ+XBok9mtPtxp4lXoD6k/efL5Yq5zukZiaCoAlTx+if&#10;QnLr+LglaQqthFg9tfLEutCUOo4ikbFZkrv3IBrcKPoMo8GlNthUJxskCoSSL+mmfuAh8LCV1AnS&#10;+wqMNHUcKQ/qor4I87ck/aS9tGRsttlYOls++OaeHa2y8y/920D54Juf15fqp40xD4Akd5cvyRdu&#10;RysFfIAc3PHJ1Y7g5S7SDYDAaYW1khFCFtd5hERBRzPS3XPwEjuCZcTuYvVw+x1nMQ7FL5zel5U7&#10;L2XhjUGRrn0s52C+1Em6xjyoL9VP72XShT1OvADjR8490lHxtDH2FpAY6+TLsHB/pE5dD13jg0VI&#10;dyIn5aY02rB8UiwTrkpag/PeYMe5ZBgNvNjRpgsWKYjNt6VNfTuoIbPYch6gkii3HoqU8UxhQAQR&#10;3JVzL1/uMryxt3RUPD1+5NyjQex2J2HPEy8Aky/NXb9/7aQx9g8B90UrKarU56BxfehLuuMeY5f+&#10;yMCxHrePIav777YieHGUooAMA4OvkyGRsdAidFGuRfKyjxui8d4KbllR0sSdlyByRA+RQw7MLqlx&#10;Xc65whhix7ZMuj+6fv/ayZ06Fbjf2NM53l4wS1d/S3vq15afUEpyvtrre5fbqmsAPko1SzRDmCrI&#10;qOxuzAJ3Ui3BMUIjhucn+mYwvR1YRE3gQqdNI3CvsdWriHE/W0l8RsjlLcdOikMeAg9aSbfigbx8&#10;sg+6joV6G14ub27E6aUWNE2iWGhHUid4vrzS9a6vqH4iNZZcsSOPYqLon+vKiV9bY8s9h4H3OO00&#10;6Mr0N6KlT594niej42NtaRTA4scwMcOgtaWfthPtpLXy04t0QSipV8QbRJszVh8IWp/JsEFskv9Q&#10;SnS66w4ibULtjkjK4pDLWqlsb8jjwELjppj5xPfJ1ooOtDQJ/lqZSQON225bUttqKExAfiuiwP6i&#10;SMJNxsol4TkgKMJsMzHaL+Wcf8gm9OPHC6JmsNaN5fEHMIiyA21YvCLfbRfpRlH0617lxD8c5N53&#10;Ip65iHcZ9eu/AvZfLf+/Q/HwIoN05GoCt0MpYAAcKa1ewLhpZE5Weu5aEMmJ92of20g3jfkLIsfw&#10;3RlrQiflct2CUSBTL3r2W83D3E0xkvFyiTRMe9Lo0m46L4jVyLsOc1dk334+kZppH7BOH6xW8WZu&#10;wPwV8PKybRSCDUVyprU0UVgLk6/141PaMhrAJ+6uKDKiZontRa+GUHeDKyHxwD1d3rjc6y7wqAov&#10;jPf2lu4f5mD+zgrlgkD9TcrHvzvQ3e9Q7Jx7q2GjfPy7YTv6MtaIw0la8bBwB4I767zA1lFE5EDH&#10;S3JCrRWbtU0SEMYIDBwbJenWr4m+LVcSoowCsZA0RojML0KuAEvXem8/fxsK40K6UeAaG+L2bi35&#10;v8Y8MsyoBxZvSIjnF9z2VtYShckgVIWM/16xrSN8Py/b+gUYOyiRchS6i4EH1Sv9+ay2CJ+Eozwl&#10;+fwY0z7kU895SjS/lxuSONkIXgDODZp0g7tyLnUpF7BmIWxHX35WSReeZeIF/KkTP6wuNWaMsTcB&#10;d2BouVVuLLrROIPDJOu3gXbfkLRC2F8cZY4oFI9ZrwAmkNvzyikovATjJ4R0TSARpAlZMVoovC+R&#10;qdJCtMUJ2W5sGioviC9CnP6pPeyx//nkIhm2nGfwjETHlZMudxPJ+lrVHttGbtumtAQXj4khfPm4&#10;dK9FbYmGozbSaTca5HAppjjd0PX7U3n5Xdsxra/lrujjTQyyHOi1u3ZFLp75MaBDuXCzutSY8adO&#10;/HCQu9/peKaJF0Ru9qh683UTmd+VZ2xy4lsjed8RziVbtp0kyQcfG6XfjJ2XW3KsRIjlY52/L77o&#10;OswcOUZdUWtrKUkvKNWVi63IiWpCIeewB/E155PtQQg/jfHDjjSXN0j+GdTcFAMj3Ql+V+2++Hyy&#10;rQLs0pofxaCRj5UNjoC751OeLUrhLXQfRc414lwY4BTh9dGQc8ZE7o4oEQmbyPzuo+rN158Fudh6&#10;eOaJF+DIkZ+r6crMV4miby4/aa3zC8jDwlWIRmMBGpqkuNaK4NCoC2rtWpJL9XKszOGmlQ0pa84Y&#10;cZuvNRIdd6MwLlFpXOzqjjqjthC6MZLOWIHxLv1rPfln0JKUgjVJbroDOVCOmJUnqYgRwveSsU8G&#10;8XDoxpmSHBeRs5/Ie3JNuTiKYD26L+dKnD9P365F0Td1ZearR478XG0EK9txyIg3jcqJb4dh8OeN&#10;daFOHLXlylCbhfrVoS7HAmHgWoRdZXvgDlHrIWpLNBMF8rgeuqPzOFI1q5FfiowVuBaSBCZletNz&#10;BPoaxeLmvEzTaNUk1dALKb+AFXmeIcNTnUvodd+VB6ZLUlzDGSlZC6321jW+W0L9qpwjuXJ3++9S&#10;GAa/ROXEt4e5nJ2OZ05Oth78iVP/o/b48olS2ft9rfTry0d+riQsuPAxTL7EMHweFHCmAjcDqDfg&#10;hdFbS0juFAC9SmdHuv/USq6349frkdk6v4/3r7xVIt5uQk31Au5/g2TI+SoxR9R2aaa2pCVGCE8n&#10;n4ZWK1MNMSqIlvd2VT6WQyV4YWht5Iuw8JmTipWSfBhgrPm42aj+/F5v/90KMuLtATda5KypXv0n&#10;Wqu/C8jB5OfAerBwS/SexWMDX0sBmbn1NNfnya1bRXdOtRt2lmVdrwnB77papLl6KwFl+fjav28+&#10;TWRtMqAp9cuYbFdLklflV0pJRK5HO4+hqGSQKgjxtuMelR44AOTHhzxBonkLWotCuKnWXwBj7Hf0&#10;+Mw75bFhLmj3IEs1rAE9Pv1OGIZfMdbI8Z9WPQR1WLyIdLwPHjuCdDeC6hPJ8cV5UoZ55oWiZNBO&#10;ppbbzL4NVO9J+iNwwyr7NulsayjTKSlrrBbyOgyPdGty7Af1laoFaxbDMPyKHp9+Z2jL2YXIiHcd&#10;+BMnf1BfakyD+Yk8426lYrPu+eu99aLPIsIHUhhTnpBX5bnh7r/+maQHFEK8pQ34arXvSH5y6ZMk&#10;deIXRd42YuRJiFepZArJSNG6Lce8l5NzwKZTS+Yn9aXGtD9x8gejXOJuQEa8G8D4kXOPKM+8FYXh&#10;O8a4OnPcnloYkyhr8WNgtPKj0SKE2mM5GWMdr9rscPvtYA7aVYm2w5bogzdidh805O+9eNyDv346&#10;Y0jI4TLmVuauWbu17Ex/sCTHeKsqx7zqsHK0URi+Q3nmrUwqtjFkxLsJeBMnvxOG0VvGWjcGNaX5&#10;9fIwfxOaN0a7yFGhekPIK24ZrvzUcPe/cFc6pIy7H1/XK8LBWqfQCF2eMpQmjx0AHyAUSeHRErxZ&#10;HtHI0OYNOba9fMprYVm1cDkMo7e8iZPfGcXSdisy4t0k8lOn3tdj06ejKPpWz+g3aMLCBcRX7BmB&#10;eSzyLi8v73/sIEMdrdS8JU0dSkv0Wnlx49uOn4B9r4sMKnKdeNXHYgC0A/BiRQxsBuoatipm5VgO&#10;mr2j3Cj6lh6bPp2fOvX+SJa3i5ER7xbhVU68G0XmbWPNJXkmlfvNFWHhHtQ+RfzF9jIMLD2QYpQJ&#10;RFbU3RE2ULgR7H4xlWLYbJnJlwg578g3X4bmAqO8sY8xGpP7AKqfwsLncix35XKNNZeiyLztVU68&#10;O5Ll7QFkxLsN5CZPvqfHZs5I7tfKPW5ssp4fk3/PX4b2zoieBoL6DVfQcimG8VeGu/9F53xlXTPH&#10;RlMMvVB4TnS8yo354Jnw5O5E+zM5ZrFyAeo0Kw+jMHxHj82cyU2efG+k69zlyIi3D/AmTn4nbAdv&#10;GGN+vPxk3HKcLyfFN/tkhKscBOZEUuQVUimGITqzt5yDnPakHXgzKYaeKCZ6VKVH3jI8XDxJimf5&#10;cseYdQBjzI/DdvBGlsvtD7IGij4hv//0ReCno8UrX1cev6WVnlo+cP2CM9x5APoJVL7AkKXug8HC&#10;XZdicF68G0kxdNixbmQnq93u16HhRsiELShUWPczbd9xxGqcD0ePzKmONcjOn3mU9ptDwRIs3ZPv&#10;MFdILjyJLnfeRnzDm5j5XjZlqn/IIt4+w5uY+Z4Oi6+YyP52R/EN5XxJtXS+1a8xStvBbaNx03WI&#10;afE9GD+2se2UO+RiYluBbqJd5RBd+kyIIjZR30gXYWtJrArjn16woTPxcT4dexYtOQYXbskxmS/R&#10;mVYw1kT2t3VYfMWbmPneSJe6B5ER7yAw+dKcrkx/Q4fBm8aYP15+Pj3h2ESwcMXJz9ZpSdpxWIT2&#10;kkTyYRPKB9jw7IO4SSEm7G6Y2AomJoEe6ojwvhCk9iXFMbFB66DChIvMC/Q+9J3VJS4q1nvx9Ajl&#10;mFu4Isdg16RfAGPMH+sweFNXpr/xrAyfHDb24pG1czB15kM9PvN2ZIK/ZIy9t/z88rSLshSkFi5D&#10;6xYbnx8wYizedYbnkZiH5zbhmRb74cZG6N0W381FZ6zj7hJW5IzjRo2ibD92EJja4L5zsmalVzE6&#10;X3RRbtwuNr7x97XjEckxtnBZPrd8p4sYgDH28yiwX9PjM28zdebD0a117yMj3iHAGz/1n6/fv3Y8&#10;iqLfMMYkYV483DFflg6qhUs7n4BbdxDXMXcb7vmIX8Xiyp9excTSfolSlZJt6zcQArTy2nG+OGo7&#10;H4Au1JyQX6kkbUEDGROU3v88KzoJvUlHvEr8Yuufkcj9lqB630XDsRfwqM2P+4GYcC/JMZYvd1pf&#10;AsaYJsb85vX7117xJqf/0+jW+uzg2R12OSLUn7z/fLFY+XXgr2mtUsVNNyk3bAv5FMZlIsIwGxE2&#10;gngcktKJoXmwirdtO4BDb658fslJn/1i4q8LQrheXtII7QZMvcaK6tbSJdfe64jXBMlwyzRsJIWy&#10;idOdz9evuZFBpWTfSgPGEbqWyn7lKHiDHQM5WLSg+bkzDfKdMTmkc+hOAvlvm82ldzPrxuEiI94R&#10;oblw8dW85/8DUH9Z63QyUSUmL1FbHLbKRxiuy9caWLokeVBvA4WndgsO9CBegMVLzjYyn+R9rZXn&#10;jIGp4/R8z/MfpWwf14BxxFs52eM9fCKddn6BDsK2Rp4v7V/f/nLHogaNBzIpxMs7WRh0Eq6xwH9o&#10;R8G7xckzq0wkzTBIZMQ7ajy5cNIUC38f+FpvAg6TAYzjhxi5QaSdTXK06yFsQ24tidlTURcsj3d3&#10;lpu9ZF4xokeu6LUO8ca2lGq1z2teJlKYMBlH5OWhcJiND0nfSXgqrc7xseL5qxKubrb+EQdf/2RU&#10;K82QEe+OQWvx8kxO+98E+8tap3VMztDbGiEypaC8H/wjjMgyJcOOgRUrzvpT167uUiXLUzYExpgI&#10;1PeDZuPbhYNnPx3ZcjMsIyPeHYbm/Ec/lfeKfwel/obWujPBG+dUw7Y85segdIg90YyRYRNYgsZj&#10;SSconRBu17lsjGlh7b9uR81/Wpw6d3NEi83QAxnx7lQ8ungkKvl/RWn1t7XSXY7iLqIxkZu660Np&#10;CvxDZM2IexUhhI8lNWNCSSfoeKJzF+Fa81Ab+89ohP+ew2cejGS5GdZERrw7HzqqXv6qUt7f00qf&#10;7f0nKU/ZXAnK+4BhmpBnGBxmJZUQNOQCGys6esBYc96G6h97k9P/hRUC6Qw7CRnx7iKEC1d/Vnv2&#10;V0B9RWvV1VkQ54Ld6HVrXSpiPxtuMMiwQzAPjaeSSkDJkFW1SnRrbAD2v5lIfdefnP6DUaw2w+aR&#10;Ee8uRO3x5aPFov66Uuqva61fXfEHsddAnIpAQaEMxX3AvqGvN8NGMAfNOWjVAZukEuLvsgvGmGvW&#10;2n/TatW+n2lwdx8y4t3tqF75srHqr6L4Ja179LjGBTkTOR8C57NanHBSq71sBLOTEYF9Ki3S7Trg&#10;Ovli46GeZGurWP67VvbfMT7zv4a/5gz9Qka8ewQLd/5o//jEvl9Unv5bwJ/ulKQ5LEfCoaQkjOvW&#10;Ko6Dv5XJDRk2hyUIF6FZdUVRLSkE7a8V2UbAj62x/7K68PT3Jl/86afDX3eGfiMj3r2I+Q+PRX7p&#10;LyrU17TWb63+h8oRcJRMcPBL4nHrVdgx3XK7FjWIlqBVg9C5rinPRbUpM54eMMa8Z7H/0Qsb/5Wp&#10;N24NZbkZhoaMePc4Wk/On/CL+Z9X6F8GvtgzEgY6inMmSmZs+UVJTfhjwARZ08ZqsMAihDVJHYRN&#10;pPtQpYh2ZXEshotsP7CY74fN9u9njQ57GxnxPkNoLV6e8a3/lvLs11HqT2q1aj8tHR1zcVstCInk&#10;SjLnTJeBcZ49MrZAFUxdDIKCRmLqrpRLHazsIOuGsWYOy/+zkfpeqML3ChOnrgxj9RlGj4x4n1XM&#10;3ZgMvfDPaK3+Aoo/i2W60y2tB9KFOhs5y1yFSJ4KMhHCLyJeB0V2f+HOIJaTTYlgg5ZzQnOjcRSp&#10;1EHvgljHqxkboriK5Q+NsT/wI///sO+VhSG8kQw7DBnxZgCg9fjStFfU57TSfw74EqiXtVYbH7O1&#10;TMhOtx+7h2lPhmH6ORH/qzwQ/4y6yy4E2vJj26J/DgNxKIsj2Pj8UDoh2A3CaWxvAf/bWPN7UdN8&#10;VDh0+mqf30SGXYiMeDP0xsKFV9D5s0apn0Wpn9HYIyg9ufkXitMVBjDJ/Lk4UobOPKhOFZ+Uck5k&#10;zvt32bc/tS0uFw2p13f7s6mcdRylL+ev47W57ePX1zqVJtjsWzULBvUAa3+orf2DpgkuFCdfu775&#10;F8qw15ERb4YNYfbq/52YPDr1loJTCn4G9BvAYa1Vn6QPNjXdNvUInUSZeliG6vrHsldviuCV6nx+&#10;mzDG1oBHYD608EMLlxfuz793YPpPLW77xTPseWTEm2HLWLjzR/vHKvvOKU8dV3AOpf4EiuNYJlc4&#10;q+1SGGNaKBawXMfan1j4yEb2er22eH7iC2/Pjnp9GXYnMuLN0H88ungkKKqXtVavYNQLSqvXQL0C&#10;6gsouw+rxlZ6TYwGxtgAZWtYNQf2HnDTGnMBbe8aY2/kmvZ25vCVod/IiDfDsOHVZ88f9b3cYa38&#10;A8oLD4J3QMEh4BCWA2i1H2snURSxFIECigLEZG1dyxdI4la5ip4NsLSAFoomliaKRQyzKGaBxxYe&#10;QzRrI/+JseFsGAWPygfO3mdHTxjNsNeQEW+GHYWrV/9n4XBxaiw/VhlTHnkVqoLyVEFp8jlVzAUE&#10;FiJPKc8HsDYKwYty5FRgm4E1tG1kW9a3LRvRDhr1+sP6bHV6+he7Z7lnyDAyZMSbIUOGDEPG/wfh&#10;+lSZyKil8QAAAABJRU5ErkJgglBLAwQUAAYACAAAACEAD+M6peEAAAAMAQAADwAAAGRycy9kb3du&#10;cmV2LnhtbEyPQUvDQBCF74L/YRnBm92NNbHEbEop6qkItoJ4mybTJDQ7G7LbJP33bk56m8c83ntf&#10;tp5MKwbqXWNZQ7RQIIgLWzZcafg6vD2sQDiPXGJrmTRcycE6v73JMC3tyJ807H0lQgi7FDXU3nep&#10;lK6oyaBb2I44/E62N+iD7CtZ9jiGcNPKR6USabDh0FBjR9uaivP+YjS8jzhultHrsDufttefQ/zx&#10;vYtI6/u7afMCwtPk/8wwzw/TIQ+bjvbCpRNt0GoZWLyGJAkIs0GtomcQx/l6imOQeSb/Q+S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M/figSq&#10;AgAAIAgAAA4AAAAAAAAAAAAAAAAAOgIAAGRycy9lMm9Eb2MueG1sUEsBAi0ACgAAAAAAAAAhANpD&#10;ZY9zvgAAc74AABQAAAAAAAAAAAAAAAAAEAUAAGRycy9tZWRpYS9pbWFnZTEucG5nUEsBAi0ACgAA&#10;AAAAAAAhAEYehAjtvgAA7b4AABQAAAAAAAAAAAAAAAAAtcMAAGRycy9tZWRpYS9pbWFnZTIucG5n&#10;UEsBAi0AFAAGAAgAAAAhAA/jOqXhAAAADAEAAA8AAAAAAAAAAAAAAAAA1IIBAGRycy9kb3ducmV2&#10;LnhtbFBLAQItABQABgAIAAAAIQAubPAAxQAAAKUBAAAZAAAAAAAAAAAAAAAAAOKDAQBkcnMvX3Jl&#10;bHMvZTJvRG9jLnhtbC5yZWxzUEsFBgAAAAAHAAcAvgEAAN6EAQAAAA==&#10;">
                <v:shape id="Picture 151" o:spid="_x0000_s1027" type="#_x0000_t75" style="position:absolute;left:1030;top:668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cZkxwAAAOIAAAAPAAAAZHJzL2Rvd25yZXYueG1sRE/JasMw&#10;EL0H+g9iCr0lsrvFdqOEUCj0kBKahVwHayqZWiNjqbHbr68OgRwfb1+sRteKM/Wh8awgn2UgiGuv&#10;GzYKDvu3aQEiRGSNrWdS8EsBVsubyQIr7Qf+pPMuGpFCOFSowMbYVVKG2pLDMPMdceK+fO8wJtgb&#10;qXscUrhr5X2WPUuHDacGix29Wqq/dz9OwRYL87Fhzyfzd8z10ZbrYVMqdXc7rl9ARBrjVXxxv2sF&#10;84fiMc/Lp7Q5XUp3QC7/AQAA//8DAFBLAQItABQABgAIAAAAIQDb4fbL7gAAAIUBAAATAAAAAAAA&#10;AAAAAAAAAAAAAABbQ29udGVudF9UeXBlc10ueG1sUEsBAi0AFAAGAAgAAAAhAFr0LFu/AAAAFQEA&#10;AAsAAAAAAAAAAAAAAAAAHwEAAF9yZWxzLy5yZWxzUEsBAi0AFAAGAAgAAAAhACXpxmTHAAAA4gAA&#10;AA8AAAAAAAAAAAAAAAAABwIAAGRycy9kb3ducmV2LnhtbFBLBQYAAAAAAwADALcAAAD7AgAAAAA=&#10;">
                  <v:imagedata r:id="rId10" o:title=""/>
                </v:shape>
                <v:shape id="Picture 150" o:spid="_x0000_s1028" type="#_x0000_t75" style="position:absolute;left:1409;top:1046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/sNxgAAAOMAAAAPAAAAZHJzL2Rvd25yZXYueG1sRE9fa8Iw&#10;EH8f+B3CDXybaZU1rjOKCIXBntR+gKO5tcXmUppUq59+GQx8vN//2+wm24krDb51rCFdJCCIK2da&#10;rjWU5+JtDcIHZIOdY9JwJw+77exlg7lxNz7S9RRqEUPY56ihCaHPpfRVQxb9wvXEkftxg8UQz6GW&#10;ZsBbDLedXCZJJi22HBsa7OnQUHU5jVZDuHynMsseKinKfWkLNXL5GLWev077TxCBpvAU/7u/TJy/&#10;VqlS7+nHCv5+igDI7S8AAAD//wMAUEsBAi0AFAAGAAgAAAAhANvh9svuAAAAhQEAABMAAAAAAAAA&#10;AAAAAAAAAAAAAFtDb250ZW50X1R5cGVzXS54bWxQSwECLQAUAAYACAAAACEAWvQsW78AAAAVAQAA&#10;CwAAAAAAAAAAAAAAAAAfAQAAX3JlbHMvLnJlbHNQSwECLQAUAAYACAAAACEAm7f7DcYAAADjAAAA&#10;DwAAAAAAAAAAAAAAAAAHAgAAZHJzL2Rvd25yZXYueG1sUEsFBgAAAAADAAMAtwAAAPoCAAAA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SugandhaAgnihotri, Tanveer Khadija</w:t>
      </w:r>
      <w:r w:rsidR="00000000">
        <w:rPr>
          <w:i/>
          <w:spacing w:val="-47"/>
          <w:sz w:val="20"/>
        </w:rPr>
        <w:t xml:space="preserve"> </w:t>
      </w:r>
      <w:r w:rsidR="00000000">
        <w:rPr>
          <w:i/>
          <w:sz w:val="20"/>
        </w:rPr>
        <w:t>Department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English</w:t>
      </w:r>
      <w:r w:rsidR="00000000">
        <w:rPr>
          <w:i/>
          <w:spacing w:val="1"/>
          <w:sz w:val="20"/>
        </w:rPr>
        <w:t xml:space="preserve"> </w:t>
      </w:r>
      <w:r w:rsidR="00000000">
        <w:rPr>
          <w:i/>
          <w:sz w:val="20"/>
        </w:rPr>
        <w:t>&amp; MEAL</w:t>
      </w:r>
    </w:p>
    <w:p w14:paraId="5965809C" w14:textId="77777777" w:rsidR="00BD5AE0" w:rsidRDefault="00000000">
      <w:pPr>
        <w:spacing w:before="4" w:line="364" w:lineRule="auto"/>
        <w:ind w:left="1730" w:right="1203"/>
        <w:jc w:val="center"/>
        <w:rPr>
          <w:i/>
          <w:sz w:val="20"/>
        </w:rPr>
      </w:pPr>
      <w:r>
        <w:rPr>
          <w:i/>
          <w:sz w:val="20"/>
        </w:rPr>
        <w:t>Faculty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Humanities,KhwajaMoinuddinChishti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Language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Lucknow.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U.P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226013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Email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Id-</w:t>
      </w:r>
      <w:r>
        <w:rPr>
          <w:i/>
          <w:spacing w:val="1"/>
          <w:sz w:val="20"/>
        </w:rPr>
        <w:t xml:space="preserve"> </w:t>
      </w:r>
      <w:hyperlink r:id="rId215">
        <w:r>
          <w:rPr>
            <w:i/>
            <w:sz w:val="20"/>
          </w:rPr>
          <w:t>sugandhaagnihotri11@gmail.com</w:t>
        </w:r>
      </w:hyperlink>
    </w:p>
    <w:p w14:paraId="2603CED2" w14:textId="77777777" w:rsidR="00BD5AE0" w:rsidRDefault="00000000">
      <w:pPr>
        <w:spacing w:before="2"/>
        <w:ind w:left="3813" w:right="2561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B220236" w14:textId="77777777" w:rsidR="00BD5AE0" w:rsidRDefault="00000000">
      <w:pPr>
        <w:pStyle w:val="Heading5"/>
        <w:spacing w:before="119" w:line="276" w:lineRule="auto"/>
        <w:ind w:left="720" w:right="181" w:firstLine="660"/>
      </w:pPr>
      <w:r>
        <w:t>Our classical manuscripts play an essential role in creating a conservative image of women, which is</w:t>
      </w:r>
      <w:r>
        <w:rPr>
          <w:spacing w:val="1"/>
        </w:rPr>
        <w:t xml:space="preserve"> </w:t>
      </w:r>
      <w:r>
        <w:t>one of the main reasons women have been deprived of their rights from the beginning. These ancient texts</w:t>
      </w:r>
      <w:r>
        <w:rPr>
          <w:spacing w:val="1"/>
        </w:rPr>
        <w:t xml:space="preserve"> </w:t>
      </w:r>
      <w:r>
        <w:t>still impact our society in different ways. Writers have constantly questioned this conservative image created</w:t>
      </w:r>
      <w:r>
        <w:rPr>
          <w:spacing w:val="-57"/>
        </w:rPr>
        <w:t xml:space="preserve"> </w:t>
      </w:r>
      <w:r>
        <w:t xml:space="preserve">by these ancient texts. Rewriting and rephrasing </w:t>
      </w:r>
      <w:r>
        <w:rPr>
          <w:i/>
        </w:rPr>
        <w:t xml:space="preserve">Ramayana </w:t>
      </w:r>
      <w:r>
        <w:t xml:space="preserve">and </w:t>
      </w:r>
      <w:r>
        <w:rPr>
          <w:i/>
        </w:rPr>
        <w:t xml:space="preserve">Mahabharata </w:t>
      </w:r>
      <w:r>
        <w:t>is the most common practice</w:t>
      </w:r>
      <w:r>
        <w:rPr>
          <w:spacing w:val="1"/>
        </w:rPr>
        <w:t xml:space="preserve"> </w:t>
      </w:r>
      <w:r>
        <w:t>by many authors. These epics are transcended from one generation to the next in various forms and genres.</w:t>
      </w:r>
      <w:r>
        <w:rPr>
          <w:spacing w:val="1"/>
        </w:rPr>
        <w:t xml:space="preserve"> </w:t>
      </w:r>
      <w:r>
        <w:t>These epics are presented in our society in multiple genres such as poems, folk tales, paintings, novels, and</w:t>
      </w:r>
      <w:r>
        <w:rPr>
          <w:spacing w:val="1"/>
        </w:rPr>
        <w:t xml:space="preserve"> </w:t>
      </w:r>
      <w:r>
        <w:t>television series. Every time a writer reviews these epics, it gives a new dimension to make them relevant to</w:t>
      </w:r>
      <w:r>
        <w:rPr>
          <w:spacing w:val="1"/>
        </w:rPr>
        <w:t xml:space="preserve"> </w:t>
      </w:r>
      <w:r>
        <w:t>contemporary times. One of her long poems, 'Composition,' embraces such diverse moods as a passionate</w:t>
      </w:r>
      <w:r>
        <w:rPr>
          <w:spacing w:val="1"/>
        </w:rPr>
        <w:t xml:space="preserve"> </w:t>
      </w:r>
      <w:r>
        <w:t>attachment, agonizing guilt, nauseating disgust, and inhuman bitterness. In 'Blood,' self-questioning and self-</w:t>
      </w:r>
      <w:r>
        <w:rPr>
          <w:spacing w:val="-57"/>
        </w:rPr>
        <w:t xml:space="preserve"> </w:t>
      </w:r>
      <w:r>
        <w:t>assertions intermingle to form the dominant confessional tone. "The Old Playhouse', 'In Love,' and 'Gino'</w:t>
      </w:r>
      <w:r>
        <w:rPr>
          <w:spacing w:val="1"/>
        </w:rPr>
        <w:t xml:space="preserve"> </w:t>
      </w:r>
      <w:r>
        <w:t>begin with images of deep involvement in the physical act of love. But, soon, these poems slip into ideas of</w:t>
      </w:r>
      <w:r>
        <w:rPr>
          <w:spacing w:val="1"/>
        </w:rPr>
        <w:t xml:space="preserve"> </w:t>
      </w:r>
      <w:r>
        <w:t>physical rotting, disgust, and sickness, suggested by the poet's awareness of the essential futility of her</w:t>
      </w:r>
      <w:r>
        <w:rPr>
          <w:spacing w:val="1"/>
        </w:rPr>
        <w:t xml:space="preserve"> </w:t>
      </w:r>
      <w:r>
        <w:t>experience.</w:t>
      </w:r>
    </w:p>
    <w:p w14:paraId="62BBCD19" w14:textId="77777777" w:rsidR="00BD5AE0" w:rsidRDefault="00000000">
      <w:pPr>
        <w:spacing w:before="162"/>
        <w:ind w:left="720"/>
        <w:rPr>
          <w:sz w:val="20"/>
        </w:rPr>
      </w:pPr>
      <w:r>
        <w:rPr>
          <w:b/>
          <w:sz w:val="20"/>
        </w:rPr>
        <w:t>Keywords:</w:t>
      </w:r>
      <w:r>
        <w:rPr>
          <w:b/>
          <w:spacing w:val="-1"/>
          <w:sz w:val="20"/>
        </w:rPr>
        <w:t xml:space="preserve"> </w:t>
      </w:r>
      <w:r>
        <w:rPr>
          <w:sz w:val="20"/>
        </w:rPr>
        <w:t>Rewriting,</w:t>
      </w:r>
      <w:r>
        <w:rPr>
          <w:spacing w:val="-2"/>
          <w:sz w:val="20"/>
        </w:rPr>
        <w:t xml:space="preserve"> </w:t>
      </w:r>
      <w:r>
        <w:rPr>
          <w:sz w:val="20"/>
        </w:rPr>
        <w:t>Epics,</w:t>
      </w:r>
      <w:r>
        <w:rPr>
          <w:spacing w:val="-2"/>
          <w:sz w:val="20"/>
        </w:rPr>
        <w:t xml:space="preserve"> </w:t>
      </w:r>
      <w:r>
        <w:rPr>
          <w:sz w:val="20"/>
        </w:rPr>
        <w:t>Contemporary,</w:t>
      </w:r>
      <w:r>
        <w:rPr>
          <w:spacing w:val="-3"/>
          <w:sz w:val="20"/>
        </w:rPr>
        <w:t xml:space="preserve"> </w:t>
      </w:r>
      <w:r>
        <w:rPr>
          <w:sz w:val="20"/>
        </w:rPr>
        <w:t>Feminist,</w:t>
      </w:r>
      <w:r>
        <w:rPr>
          <w:spacing w:val="-2"/>
          <w:sz w:val="20"/>
        </w:rPr>
        <w:t xml:space="preserve"> </w:t>
      </w:r>
      <w:r>
        <w:rPr>
          <w:sz w:val="20"/>
        </w:rPr>
        <w:t>Identity</w:t>
      </w:r>
    </w:p>
    <w:p w14:paraId="59B81F1B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078E45A6" w14:textId="77777777" w:rsidR="00BD5AE0" w:rsidRDefault="00BD5AE0">
      <w:pPr>
        <w:pStyle w:val="BodyText"/>
        <w:spacing w:before="3"/>
        <w:rPr>
          <w:i w:val="0"/>
          <w:sz w:val="12"/>
        </w:rPr>
      </w:pPr>
    </w:p>
    <w:p w14:paraId="7812A7ED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RASTEMS-2023_A47</w:t>
      </w:r>
    </w:p>
    <w:p w14:paraId="7EC118E5" w14:textId="77777777" w:rsidR="00BD5AE0" w:rsidRDefault="00BD5AE0">
      <w:pPr>
        <w:pStyle w:val="BodyText"/>
        <w:spacing w:before="11"/>
        <w:rPr>
          <w:b/>
          <w:sz w:val="22"/>
        </w:rPr>
      </w:pPr>
    </w:p>
    <w:p w14:paraId="50E4F550" w14:textId="77777777" w:rsidR="00BD5AE0" w:rsidRDefault="00000000">
      <w:pPr>
        <w:pStyle w:val="Heading2"/>
        <w:spacing w:before="0" w:line="360" w:lineRule="auto"/>
        <w:ind w:left="1479" w:right="948"/>
      </w:pPr>
      <w:r>
        <w:t>COMMUNITY AND ADMINISTRATIVE PREPAREDNESS IN DISASTER</w:t>
      </w:r>
      <w:r>
        <w:rPr>
          <w:spacing w:val="-67"/>
        </w:rPr>
        <w:t xml:space="preserve"> </w:t>
      </w:r>
      <w:r>
        <w:t>MANAGEMENT- AN ANALYSIS WITH SPECIAL REFERENCE TO</w:t>
      </w:r>
      <w:r>
        <w:rPr>
          <w:spacing w:val="1"/>
        </w:rPr>
        <w:t xml:space="preserve"> </w:t>
      </w:r>
      <w:r>
        <w:t>KANCHEEPURAM</w:t>
      </w:r>
      <w:r>
        <w:rPr>
          <w:spacing w:val="-4"/>
        </w:rPr>
        <w:t xml:space="preserve"> </w:t>
      </w:r>
      <w:r>
        <w:t>DISTRICT</w:t>
      </w:r>
    </w:p>
    <w:p w14:paraId="7AA3DC18" w14:textId="77777777" w:rsidR="00BD5AE0" w:rsidRDefault="000E09AB">
      <w:pPr>
        <w:spacing w:before="1" w:line="229" w:lineRule="exact"/>
        <w:ind w:left="3813" w:right="3282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0096" behindDoc="1" locked="0" layoutInCell="1" allowOverlap="1" wp14:anchorId="784618D1" wp14:editId="3432F6F3">
                <wp:simplePos x="0" y="0"/>
                <wp:positionH relativeFrom="page">
                  <wp:posOffset>654050</wp:posOffset>
                </wp:positionH>
                <wp:positionV relativeFrom="paragraph">
                  <wp:posOffset>19685</wp:posOffset>
                </wp:positionV>
                <wp:extent cx="6214745" cy="6214745"/>
                <wp:effectExtent l="0" t="0" r="0" b="0"/>
                <wp:wrapNone/>
                <wp:docPr id="485289623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31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806835151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31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2734867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409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65BE34" id="Group 146" o:spid="_x0000_s1026" style="position:absolute;margin-left:51.5pt;margin-top:1.55pt;width:489.35pt;height:489.35pt;z-index:-20816384;mso-position-horizontal-relative:page" coordorigin="1030,31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yODRpAIAAB0IAAAOAAAAZHJzL2Uyb0RvYy54bWzcVdtu2zAMfR+wfxD0&#10;3trOvUaSYljWYkC3Fbt8gCLLtlDrAkqJ078fJdtZmw7rUGADtoc4JCVRh4dH0vLyoBqyF+Ck0Sua&#10;naeUCM1NIXW1ot++Xp0tKHGe6YI1RosVvReOXq5fv1q2NhcjU5umEEAwiXZ5a1e09t7mSeJ4LRRz&#10;58YKjYOlAcU8ulAlBbAWs6smGaXpLGkNFBYMF85hdNMN0nXMX5aC+09l6YQnzYoiNh+/EL/b8E3W&#10;S5ZXwGwteQ+DvQCFYlLjpsdUG+YZ2YF8kkpJDsaZ0p9zoxJTlpKLWANWk6Un1VyD2dlYS5W3lT3S&#10;hNSe8PTitPzj/hrsF3sLHXo0bwy/c8hL0toqfzge/KqbTLbtB1NgP9nOm1j4oQQVUmBJ5BD5vT/y&#10;Kw6ecAzORtlkPplSwnFscGIHeI1tCuuydIxtwuFx1vWG1+/61RfzxbxbGq2AkOXdthFqD229tJLn&#10;+OvpQusJXc/LClf5HQjaJ1G/lUMxuNvZM+ysZV5uZSP9fVQpMhRA6f2t5IHp4CCzt0BksaKLdLYY&#10;T7NpRolmCknFWWFzkk0WgYRhdreWhdpij4g2b2umK/HGWRQ6kocJhhCAaWvBChfCgavHWaL7CM+2&#10;kfZKNk1oYrD7yvGsnGjtJ+R1Ot4YvlNC++5ggmiQBKNdLa2jBHKhtgKrhfdF31oH/DPijgJwHoTn&#10;ddi8RBB9HBt8HIiIf4AM5TiU7bNKfKKoQY2/0BNyDM5fC6NIMBA04owyZ/sbFxAjsmFKwKxNoC5W&#10;0uhHAZwYIhF9wNubCP/fE2qWjUfz8WQxw3N4qtT5f6nUUXcJ/SWlTtKLePeF/6ilo1TT0aS/+oLV&#10;6W+4cQcd/lGpxhsW36Co/P69DI/cQx/th6/6+jsAAAD//wMAUEsDBAoAAAAAAAAAIQDaQ2WPc74A&#10;AHO+AAAUAAAAZHJzL21lZGlhL2ltYWdlMS5wbmeJUE5HDQoaCgAAAA1JSERSAAABXAAAAVwIBgAA&#10;AIQWBiwAAAAGYktHRAD/AP8A/6C9p5MAAAAJcEhZcwAADiYAAA4mAaLvJfwAACAASURBVHic7L15&#10;kBzZdt73uzcza+1GN/Z1BhjMALPPm/dIy5JsP1Ok/ExJ9iMphZagFGZYtrW9sCMkblZIlCjJMk1S&#10;5F+yREfQSzi0WKIlk7YVCtIM+YlhBbXwzZvBDDBAYwYYDAZrA+ilqmvJ5V7/cTI7s6qruzNr6S4A&#10;9UX0oKa7KvNW1b3fPfcs31HWWmaYYR+hWbkxDyz4qntEK31MKY6ibB2r51C2ppSqYynL061GUZGH&#10;dEFFACi61toNrGqhTBOrNqxl2VjzsGTLj4A1Dp5vAGZf3uUMMwBqRrgzTA7frHQfHTrruKVTyrUn&#10;MOqM0voicEZrjhrDERQLWCqAp7V2JjEKY0wEBCg6WNa05pExLANfWGOW0PYLG6r7UejfLR95cgu+&#10;qzOJccwww4xwZxgZrceXzpTK5YvK2gtK6XdQvIZV54GjYGtaa7XfY8wDY4wF1QKWUfYGho8t5iOr&#10;1JLf7S7VDr/zxX6PcYanGzPCnaEAvuX5K6XXHc99U1nnO1H8TpS6gLWLw1mnNvOPAWvlJ/llz+O+&#10;12xCZf5JHqvex0oBevNXmQe5YYyJUGoVa6+j7L+w1nwrCpwrpYMffAx/0C98wRmeS8wId4Zt0V65&#10;crbqOl82iu8E/bu1sq+h9EL+K1gwBmzyYzMEqNLHygGd+VEOKB3/xGSJzlw3eZx1xxpS0k7uF4HJ&#10;/NgoQ+o2faxUej+tKUTI1qwZq66C+XVt+a12GH27evCNW/kvMMPzhBnhzpBi7cPzkVP6TgW/D/S/&#10;C/ZsLsvVRimxghAXCHm6ZXA8cEqgSkDyo7e52F7BAL78WB8iH6IAwq6QM/S+H61lI9jtqsZEoG6B&#10;+f8s/BMn8n+LhbdvTOxtzPBUYUa4zzGaDz48Xql5/57W+vux6t8B+6LWejATKsQaTKxFSC1DtwRu&#10;VciVKlBhmGP7dMECHaAtJBy2IfRTSx0yFrna6umIYYwxoD5H2X9hjPnlIAj/VfXQW7f36l3MMF2Y&#10;Ee7zBe2vfvyu6zrfj+L7sOp1rZW39WkKOXInR/GEYFwoVcGrgqoB9b0c+xRhA2wLgjb4bTCh/Fqp&#10;1CWSfIZ9EF8w17D872EY/Upp8fX3maWqPTeYEe6zDzdcu/a7tav+GFZ9t9bq5NanZAk2THnCq0Kp&#10;Bk4dmN/DIT+NaEC0AX5MxCAfq3Z3IWB7D2X/mQnt33EXXv11INzDQc+wx5gR7jOJb3nhWv27tdZ/&#10;HM3XtNKLW5+jMgRr5P+9KpTroA8groEZhkcbzDp0N2ICtrEvOCHgAeRrzSqGXzPG/E/uwsY/g+8I&#10;9nzYM0wUM8J9hhA0rnzVUc5/ppX6vi3ZBErFPtgwdhMY8bmW58Bd4Pl1D+wVNiBcg25TfMJKxz5g&#10;N/1usrBmzVj+z8iGv+jNv/Eb+zPmGcaNGeE+5eisXX6l4nj/uUH9J1vcBUoJsZoIolBOtV4NqgvA&#10;IZ7+wNbTCgs8gfYaBC35X8eN/b96C/kaY+9p7P/aiYJfrCy8+cm+DHmGsWBGuE8lfqkUNd/6Awr3&#10;x7VWX+r5U9aSjQL5/1IdKgeBAZ6FGaYAa9B5Av6GfHeOt63la6y5ZG303zlzH/2jWcHF04cZ4T5F&#10;6Kx99HLJ8X4c1B/TWmecrJmgVxjI4/IcVA4BBeoUZpgCxOTbbQIKXG9g0M0Y0wb7d/wo/JmZ1fv0&#10;YEa4TwHC9Y//I+04P6WVfqv3Lwowkh9qIskoqB1C3AUzLAOrIcy54Ma/O0j6ePrxBFpPJPNBO5Lv&#10;jKY/4Gas+chE0Z93D7z+f+/LMGfIjRnhTimuX/+n5fMnzv9xpfRP9Phm+10G2oXaIjjH2f/qrenC&#10;bWC5BY6TfmTH5uDMfg+sMAxED6C1Km9iG5eDMfaetea/uXH/xv944cLv6e7jgGfYBjPCnTKs3/nX&#10;h+cOLPwkSv0XWuty+peMNWtN7DI4xn5nF4RAG6nJ2rDQCcFYiDLaM0pB2YFj7t56kW8DK10oxRW5&#10;nRBeqhRzslyOX7/gwmFgIvqRhbABnYfickiq/PqsXmNMF8svNtdX//KB07/t8b4NdYYtmBHulKD1&#10;6L1TlUr9p0D90VS/IPHNGkkl0o64DJwT+zrWDeB6GxwNYQRWgVbgxP8q1Zv/YBES9kOoe/DqgNq2&#10;SeCmgWYAXvxptgO4WC22RX27La/3QyHet8q7v2bPEN0Xl4OJJMVPJcI7sqZjHeC/1+m2/nzt8Lt3&#10;9nOoMwhmhLvfWLnxonHDn0Hxh1Ld2PgfE4ioiluB+lHEA7n/6ABXNqBSip0Y8XCthdCk1q1SQlJO&#10;LDWggI0ADnjwyh44Uj8JoWtkYwAh3DeqkJczN4BPOlB20/f29g4v7sY/B0Yb9hBYgY1lCDsiEqST&#10;HW2TeC2Wf6hD98c4eP7zPR/eDJuYEe4+ob1y5WzZc39Oa/0H0t/G1kkUCNmW6lA9CdT2a5jb4lJH&#10;LD/VZ8pWXagp0QPzgYe+LHtPp4felg+v1Sb/rq74QGx1A7QCeKeaP2h2F1iOCTd5/bvV7T3lV0No&#10;dcCNn3+6Im6IvUML2vfBbwrpOh4Dshv+UTcIf3gmIbk/mEVZ9hitR++dMhtLf7daLn2Wkm2sDxv5&#10;UgZaqsLC61B9mUnTko9YckVRdsRNkKAbwikPzio4ivhJjwJvxlZwmJFn8Ry4sweKAYFJyRYAW2zC&#10;t6PUOga51k6flTFQLsn7C81+lJXUoHpe5k6pKnMpinedeDRa6z9QLZc+MxtLf7f16L1Tez7E5xwz&#10;wt0j3L79m1XTWPqblcrcba30D8pv4yUZ+VJxVKrBwltQPgdM1tF5H7gWwkctWGoXf72jewnXIuQ9&#10;CC+WwI/S/3c1tPeAcFXGuDNWiLDIhN8Iwc2wplawvs1zLdCNxH2iANfZz+Q8T+bQwlsyp4JWTLyw&#10;SbxK/2ClMnfbNJb+Jnxr+o5QzyhmhLsHiBpX/+Tpg4cfa0d/Y1NvVilxGwTtDNGeZS/soi5wtyEW&#10;YK0kQynKuRWnNxtU73CNOYRks1kLoYFG4ZEPgcS/jJBhXoTEG0rmNQqxegehFd8DJVqL3lRUTSuZ&#10;UwtviXsqaMucU5vWrtaO/oZpzj+KGlf/5D4P9rnAjHAniHDt46+Z5vU7juP+wmZlmFKSS+m3wKvA&#10;wpt7RrQJysBctk5NQdHcoQP0WrhaiVthO1T6XBBaFyf5ItgiMGuLEe46W78RrSDYhnBXkU0FZDOZ&#10;G+KA0gUm06VSQflFIV6vInPPhFnirTqO+wumef1OuPbx1yYyhBmAGeFOBM0HHx43G0u/7nrer2qt&#10;xE+WCMn4LQlmLLwWuw7G/xXcY3dR1UU39at6GtYKpsmX6SVQR21v/QHMuxD2P3+C8dqAXhkCS58/&#10;dxc0bF9AEHGjdLZ5j80wvX5kJHBYFHcieLgBl7oSsBs/VOxqeE3moN+SOblJvOqU63m/ajaWfr35&#10;4MPjExnCc44Z4Y4bzaWfrNXLd7XS3wOkjkS/LQywcD4Oho3fR3s9lMV6rwVXOjs/9xhs+gS0At8W&#10;C56V6bUAleol4EHPNxmz09HQmqAft//S1sb9IXOiEw62iC2DLfMgignXyr/DpIat+VAri6V8vzXE&#10;BXLDkzm4cF4+GD/R6930735PrV6+a5pLf2WSo3geMSPcMSFoXPmqaS7dRuu/rLXWm+ZR2JHqsIWT&#10;MPcqk6wMa/hirdZLgJIqqZ1Q99IjsqPgcUGLs+KINZfFdrcs02txKnoJeNyIKWQTRS3cdtiboZDA&#10;UdDs+52PBAW1Su9TdDu9R2pRK9JijcmiLnNy4ZTM0TDepZUS/67Wf8k0l24HjStf3YvRPA+YEe6o&#10;uPzNOdNc+hXPKf1zrbWU6SslubR+CyoLcOBN9iIj80hVAmEWSdsKLFzdoWfAIVeKFCB2KxQU+/Oc&#10;rVZtPxklqNEbOIP03pPAoLed14fbRqrnBkEraPRtFE3SRsXGymdfFI8zJch7j0MyRysLMmejnsDa&#10;Gc8p/XPTXPoVLn9zbr9G+KxgRrgjIFy/+nVz9vQ9rfXXgYz7YENW4OKb4O2dVMphlVqcFilCaIdw&#10;YxtL8nDyRNLMgSJuBa8vU4Fdsh3cTPGDUuLTnVSmgqHXB2tt/qZBq6QLQyGfaRTn1Solm1oW6zZN&#10;HwuN+KuLoAH4/TnDu+BjXwo7xvr5eWdkziotczjrZtD66+bs6Xvh+tWvj/OWzxtmhDsMPnt/0TSX&#10;ftV13V/RWs1BLCAQdiDowMIZqF9kr6VO6sQVXTGrWaDmSUBsu77cPW4FXcytMEevxeooIY7t4PRZ&#10;uEpJmfAkEHdp24Ql/zF/I0rJLzTyGc558tgZkI3RzgbMbPFSlfthMes2QEqWDaJp8V5r2y7tQ8CR&#10;ubtwRuZy2IlJV6G1mnNd91dMc+lX+ez9mZr9EJgRbkGEjaUfMEdqd7TWkj6jlAh/dzfAq8PC2+xn&#10;yvt8qdcCs0DVE5nChwOeP4pboc7W1LDODoGwmtPrRnDU9sUSoyKyW9O68hqenYz/NjRwVMGheDNJ&#10;TgJZX/Wm/za2dIuokYVAI0hTyvLgXhyYc7WUHbt6EkmFh2Que3WZ2zbKWrtfM0dqd8PG0g+M/bbP&#10;OGaEmxO3b/9m1TSv/RPX0f9Ya13bPK8GHfF5Lb4MlXP7OkaAI2prIAukwOGLlhyXs8i6FXRMJtv5&#10;YftRhi3FDztZuHW1lXCbE8pUiMxWl0IewjX0Hu8tYsnPE59X4ua7ieuk1XevQYG2nXDHFn/NahdK&#10;Mcl2QzhRKfb6Qqick7kdBTLXIQmqVV1H/2PTvPZPbt/+zVmL55yYEW4OhGsff+30wcOPtXZ+LxDn&#10;QEVxUGw+DopNR9fbfrdCFlUPbrSEJLKYL4lbwVLMraCQhZ+1chXbW60l4o7sMXYqJBgVYR/hQj7C&#10;XafXl5p9vEmqmUyFJiJwntyzaMFDQp55sQxEIBVtsRV/rNgth0A9DqrNx0UTWWvX+b2nDx5+PCuY&#10;yIcZ4e4C07z2s1LAoKubvtpNq/YClF4cy33ujeUqgoXyYEtTK6h4cLUVL9oYh51et8JqgSKIirs1&#10;U2G7wFud9OidYFKJCr7p9aBbm8+jvmp7/bf1DEsnMpNZS34jEzALjFjxefGQmDSLvMZPsyB8A4cn&#10;ad32o/SizPnE2t307eqq63m/aprXfnYPR/NUYka422D9zr8+bJpLS1o7PwKklWLdDem2cOBN8se9&#10;t8cqInV4rymC2ePAUQbkuFpZ3I4Sv9+HmXSCRdKJoONj/1rOe7l6K+Ful7Of5Jf2ZCqY7Z8/Cnp0&#10;EGISzcNr3b6KsWqGpetx4EzH1qVPrztBIe6HvHjkp9KPedBA/MVJelsUwak912yoytwvz8W+3Wyl&#10;mvMjprm0tH7nX++tKuVThBnhDkDYuPZ9cwsH72qtLwAxM/gQdWHxpVj7YDR0kNSeGy1RlqpXpB3M&#10;OGT5K0jUO2tJJoQTGrFiHQ0fZSzZrFvB1fA4J/lX1db7dHd4bb+FC8PJQxaBQd5zHrTD3gBWNgBW&#10;iTejxNf9RSTEm7wnT8tnnwctpEx401dsBwf6sngQpql1oZENYN8aYpbPylqIurI20oDahbmFg3dp&#10;XPv+/RraNGNGuH0wjaWfdx3nl7VWpU3TxW+B48KBt5DwyWiwwJWGHOtrpbRCqebBgxY8GvkOsJCR&#10;RExI4ayXpm6VHbn/1djhelL3uhUaOdMHDtAXONO9Uoz9GCRiM+642RbjPmdgqj3gtVnPfIXMZqFE&#10;OyJ5L4n8Y17cjXo3Aa2gMuC0kCAibRekkM/4xB61Ktoe87ImHFfWCMQBNVXCcf4P01j6+f0d3/Rh&#10;RrgJPnt/0WwsXdaO/rNAGhgLWjB/DGoXxnYrBdSrg62Zqgeft/JnCmyHI6SLVyMEWgVe82SxhlbI&#10;r2PgcytkUo1byRRxK5Rgi4jNdgIvAPO6N1NBMUDZa0Rs0VEgX5XZWuZ5xm61ig8kf4/H7yQtxJDP&#10;80BOc9MQl2HHBN2N4IgLx52tRRUJ7pJWs0Xx2Iqknw1ChzFtdrULskaCvoCao/+s2bh+ZZazm2JG&#10;uED30aVXzdHaDa30G0DGheDDwqugxy+cdNgdvLiSwNZSX2CrKBK3QuLLdHRa/PBmFTqB/K3qwqov&#10;1WgJwVjkcR63goMEjXoCYXb7heywNVA2bjfkIOGaPBZus6/goT/jIKk0G2SERiZ/nspdel0JWEnP&#10;89i+3Hmlk2Yz+BEcHbKZZRO4FkhzzCstuNSCD7twy4648enjslaioNfFoNTr5mjtBo8+fG2Uyz8r&#10;eO4JN2pc+zPlWu2qVvrgZiuSoJ1xIUymTeuRAb+zmcBWyYUPRyzDWiilaVdZCcYycK4m/kqLEHM7&#10;FEsr8aK4BdwKVbeXKHYSIy8xOGVtnOgfdl7hmm6YKooZOzjjINubbfP68XeWVyEs27o9MJJVMmjc&#10;CR6R+o7lhjBM3+YbRjZy38hJql4Sl5YTZ6a83xLiHR5lCag5rqyheD1ppQ9Sq34cNa99Y5SrPwt4&#10;rgnXNK//jOM4/z0QM42BYAOqB8fqQtgOtYwmLaRpR8lxVqvewFZRHCUlQhX7bhMiPAQcr0pjRIUs&#10;umx6UuJW6C+UGAS3gIhNi17yi8z4Az+DyH631CtD2iIH5DMZdGSv931nkJ4I8mCF3hzh0KSZBtud&#10;aB76cRAUsW4Xh0gFux4KqdZKqSvDxv/RSLZErQRPuvBBZ8R0vdoFWUPBBpC+WUc7f/N5Tx17Tgn3&#10;mxXTXPo3WqsfBdIuDEEbFl4E7/SejOJQZvFGRgj4WOxjtcSBLQtLQzraysTWZ3wPV8NyZiWdBhZL&#10;Yt3281FCIo9y+DUqfS4FpaCzzYp9MEAVa1RfZD/6h2zt7tkDDVIfaZJGNmgjqAyo5DOxPzwPHgTp&#10;+0++81J6200k38fmRqBTIZ0TBX0wt6yUD9f7XCR+JJuwb8S6t1Y2FEfDt1sj+ne907BwNm7rk+0u&#10;4fyIaS79G/jmXmYQTw2eP8J9ePmEaZ5a0lp/J5Dx14aw8AaSlbo3yLoVlJJFcQQ4VUmbLFZc2Agk&#10;sDUMFrzUV+xpWO87t553JNe0Gw3QHtBy793Qn3vqDKgga5G2LU8aLfqRbAjjdtpYtlq0uwX012wm&#10;v9X25t9mMSjzOjAwn4NwO/Tq7PoRHMkMLDvk5Dn3Mo9DI59XEaZaAx63JQMmmULWil7EyTK8E/+c&#10;qch3Fsanq1JfrvZwWJA1FYX9qWPfaZqnlnh4eRjPyFON54tw1z48b+qlD7XWLwBp1ZjWcSHD3mc1&#10;1mIL1FGyCDYQV0DdTaP9VQ8edaTTblEcJT3uJ26F/uP+q54Es/w+0lU53QpVeq2zpKPvZwY+iaSw&#10;Y6nTe/T2LYRasibGDd/06tladifcdiZgFvRVmGUxR+z6yQYJTb6Ch3smJc8kGyS76fqkC9LVQraN&#10;jEXsR3ICKoKbHQnCZtEJ4WxF5kaCw8DrFSH1zQwNNapPF8CVtaV1pjoNtNYvmHrpQ9Y+PD/qHZ4m&#10;7Fve9F4jXL36u7Rb+b+0UvVNWvFbUK5DZf++80MufNGRheg5cDeECy5cdOGDUBa/p8VCuduCSq2Y&#10;De6RdmZwtCzkRxbm+izAN8vwfhtC1atb62l4HMHiDhbcwEmkoBG7KkoOmx95gBCLZ+FLJYPcqSM/&#10;UXzSsJGkFyU/1sQ/mzaaPFawSVFKgbKg57DOecmTjTVsjQXCCNwmIp64lbW6YW8e7U4ZB9lWPUn+&#10;bZ6aw/VMZZkfbS3LjZK3EW90T/y0YCXJtCiiQ/dpHARNYgMKsbAPV+DggOd7wLGyuH3KjsybdZ/x&#10;HEHqr0LnRqyqJwKWWnHEOJVLZvXqf+wuvvb/juEuU4/ngnCjxtU/5Zbcvw3EeT1WyHbuCLin9nVs&#10;R0g7tbpaLBrryuJ4vQIfxT0ntUrFZ96oFTtWLpTEQnZ0pqhhwCJ6owofteUjSqw9V0vC/W5CBFlS&#10;h1iPNrZ0u1ZKjZWFmoWTpslhsyxBFeuAckA7oF1wy+AkpOjGP87uAwDE66h4JfObhM6rQRM27srA&#10;TCR+RceFUpk1fZaQkhSIINbxThkHnk61cZMKs93wgN5TQGRh0MzrPykk8CM4UuBLX0WyUmql9Jqh&#10;kRS+F3fwAVfoDYAam5L1yKicB/cuNB9BqRYXSVDXJfefRY2rf9qZf+0XxnGbacazT7iNa/+147g/&#10;BaR6CH4bFk+zF21v8qAW5+Q6cWbCPWQxlpD0rc9aaUVa2YWrbXi3gIzDMeBB7MdN9AuabD0Gl4CX&#10;q/BpSyxqVK9bYSfL2nGh5YOKjdaygbI10mPN0dRdS00nFq0HvJT/DeTG1umsiK1Pb0F+euADTRZs&#10;lzetQytSrEaKllHQvgulCJxD9Nu7cy48jjewyMKBErtiOZsKFsG8V8yfZ7ch6O3w2QBXQjeC13eZ&#10;N2s2FePJBu7GJqXvnoLFMqzegVJVdmVrcRz3b0eNpYPO/MWfGtetphHPNOGa5vW/ph3nLwKZyrEO&#10;LJ6nmMzIZHHIhdsdqMYW6EoXTsUW6CFgowrLnbh2Pj7uf9iFt3Me9TyEqBML1NnGrQCSMXCmJtq5&#10;tZhItncrWOAJdBocCg9xwKlywDVUShqFRy+lKNJlOy3TrgQcAgVlBWUNBzdJah66j6B1G0wQ9+iZ&#10;h/ICnj1EqOVzDc3u+bdryIZai1O7AgPnChzTgwjmSvmtzKSlUr8r4Uhld9fHSid1eyTBx/H3LTkc&#10;k+4N8CpyurEWx9H/rWler+m5Cz8x9ltOCaZl5o8dprn001rrHwNiMy0UH+Hia6SJONOBrFvB0ZIb&#10;2yZdHC8o2Ij7k1VdIcBuJFH/N3K+lYMleJjDrQBiEXdrYpXVHSH5tQiMA5p1aD+C7rq4Atwy1A5y&#10;uFJnr1sKTRbzUJ7PfEYh2BXYuMuistxThyWoaXevMHsQpippkZGKsbyKHAoh9ZM5P9oGsNop7koA&#10;+CQu/EgyPIwtptVbDHOw+DqsXQWnJEcka9Fa/UXTXCrpuYs/Pqk77yeeScI1G9f+htbODwNsdtA1&#10;ISy8xSSakYwDWbeCq8UFcC4z2V/z4FIULx4tQY12KIvklRzf4nHgfp9bocH2C/8FwHdhLUnGjGCj&#10;+5h57kH9KFTP8XwlubigjkL9KCXgS/FvG6HFbdyCaAXmT4JzlOzGEyCpdVUvToUzkvaXF5GV7zpv&#10;2fCNzlbJx24Ir+/SaG0FCZDVM0TtR3Bqor0cPFmT65cBK8EKa9Fa/5jZuObo+qs/Msm77weeuRVj&#10;Gks/p1WGbENf/LYHppdsQdwKicrWdiLg71RSGT+LWLuNnDm6DuKXTZL2HQ2Pti2ejyC8xcutzzhs&#10;4bUSfKUG8/OHYf6tWFvimZs6Q2HeVTB/DhZfFfGW1Y9g9RKEolxx26YdIZIODUWUOboRHM95irlp&#10;UnlNkHt1Qjhc3d2VcDv2+WZzdSk41uGgZG1a06fB4PywaSz93MRvv8d4plaNaSz9vHb0nwNSsgWY&#10;f2MfR5UPR8gIWce+t8cDnpdVvbLEObptiYLvhmwRRMkRsu5BeFfIYuVDyVGaP8nZCtSmd5+aItQk&#10;Cr/4JXFbRV1Yu0GzJcUEgZUN9WCR9BIrG2We0G4D8b9W3F5XgqPg7C7f342kvVImWNYJ4dgQ1u3Q&#10;lejJGg27WbWxP/esSTw+M4Qbk20qrZh8cfOv7/PI8iMpggAhxEeZ2spbVhSeUGnHgc3XleDOgAaR&#10;/ThO+jqLFB7cDYDGZXjynnxmi6/CwXdjkfXJCPc8+yhB+RVYOM87dTkhVCMJIxwPcyoCIULuizm/&#10;gu1cCS/v8vo15DRV7iNqV0vpdxEEwOX1EUT051+XrIVe0v2zzxLpKjtp6aY9gGks/VyvZduVL27u&#10;6VKEewx83harFQArboOmLxZSJdZeMHGbF5UpUrAW2gG8WduZJj+MJOrtRVDHcNrpUC4FjF/RYIZ+&#10;WEB1voCNh1BbiP3gqb/3HvCwm/YsawfwdnX3QMvnVkRnqm5vVsLB8u7W7QcdCehlBYVaPrxaK94W&#10;9WM/tuYjOF4rTtibaF4VF4Nb3vRtmMj8vJ6/+MPDXnJa8NQTrmle/5keEZqnlGwTvN+JhVCSyqwo&#10;TYDvhGIFJ+WwVwNxEST5naGRY+u724ibwxorGwqjXA7XNMXKJ2YYK8I7sP5AIvQLLwIHuE9a5RUa&#10;SVO7sAvbRsAHmRQ+kFOSsbunDd6IpBqw4hQn6n48AO7Gmg0AG104WYeTxS6TYhDpGvuzeu7Cjw17&#10;yWnAU+1SMM2lv9pLtv5IZPsA2aX3E7U+bdlERDwycL7aqz3wmid/CzPBElcP0NG1D8VlsPY5B+uK&#10;w7UaM7LdZ7in4dBXYOEMrN2E1Uu0A0m9A9k4T+bIPvncpEG5BN1w9zzfBiI8X3Z6XQma4mQLQraJ&#10;/9hYWYZHd33VDph7LXYvZEVv1I+a5tJfHeWy+42n1sKNGtd+zHGcnwbS1C9rh/bZPkEqulBwwMuX&#10;ajUJPELcComlEERSybTdIvCBy/FkV3HdfTsCPHhXbcDKNfCqMH+emU92mtHlceBxJ9SiZ+HAOzmE&#10;ai51erUquqGUcp/bxZS61JXNud+VcLFWvCToeihzrhT3W9sI4IXqiISboPFxXH3hbVq6URT9uDP/&#10;6s+M4/J7jafSwo3Wl35oC9maaGiyfYyQbdWTaq5GIPmt+4EjxIsgE9zaqR9XCThbFaEWkIIJBzix&#10;sQGdVTj0Vvy5zMh2ulHmsKd5pwpnPDjdbUD4xY6vWEV8pgnZJrbTbmR706RdKohf3g0lg6Io2a4g&#10;66WcaW5Zc8dEtiBz10SyxhMhc8f56Wh96YfGdYu9xFNHuP7K1beVVr8IpMLhJozlFYtjA7jVELLN&#10;ds9tBPDpPpFuPeNW8DQ82aXVziHgeFkq1A77AW8765yYL0P1NNNWVTfD7jjmwOG5edH8ePweRPcG&#10;Pq9Nr4XajeD4Lp6iJH0sm5WQ5HW/NAQb3O70uhJCAxfHLbl5pkFDLwAAIABJREFU4M10ncekq7T6&#10;RX/l6ttjvtPE8VQRbuvxpTNuSf+G1srd1EYIfTgwfOpXHTg2LwGpjPifkG4ox6W9xkFXFg/Eruld&#10;NWkfcrpxk3ecNi/UPHAP8IwWET5fqF2Aw1+G9rr44O1yz58Nvc0oNbv3OrvZHaCPG8BLQ7j0b1lR&#10;VksE5dshnKhOiFQOvC5rPe4KrLVy3ZL+jdbjS2cmcbtJ4ekh3LXPD1Yqld/SSi9CrPoVdGDhFUat&#10;4T9D2t8rQVLJtRFKNsBeot+tUHJEPGYr1mDlfVhfhvkTuKWJ1mHOsC9QMPcqHHobGg9h5dsk269D&#10;mlc9qK17Pz4b5EqIpIll0aTANqKYlqSwBUYe58lKyNMnbyscWetBR9a+NKdcrFQqv8Xa54PkfacS&#10;Twnhfsszbvc3tUr6ldtYYvEF8kk/745TyO7cymQpJKTbjfaedLPZCq6KNWmzaF6FJ5/CwZdjd8qM&#10;bJ9tePI9H7wAKzeh9THzpFkNjpJCie264qwhubpbXAkWXh7CXrnpp2RrEd/tKzm8V59ZuLERt1sq&#10;jKqseb9N8i600seN2/1N+NYEeoeMH08F4Zrm3D/QSr0KxG1x2nDgOIN164fHKSRhu590K/tAulm3&#10;AgpMrJNLdBcevQeVA5JWlFt3aoZnA3Nw8MtQmqO+tkTZSIWXUlLA8Gl3a/PHFnCzLcZDFp0Azg3h&#10;SriLiPC4cWPLdiBlwLuFZS93paqtXhY32XCke1DWftDO6C6oV01z7h8Mc7W9xtQTbtS49hNaOz8A&#10;pGRbWYgFVIphW62WDE4Dx6aAdI8QfzlWktutA51GFzotOPKVfe9UMcM+w30BFi7yiu4QBDJH3Lj6&#10;8HJHymsbyL+fdKQppM64EtqhtFsv2jI1Ah6002KJICbenRypK8B7bTEakmq4siOZEe+3Cg4AZO1X&#10;F3pJVzs/EDWuTb2O7lTn4UbNa3/Y0c7/BqRVZI4nwYSCaAMfN+FIfXddUBB92od9FTyJqEfZmUzz&#10;w35cteJXLkfwkl2jVqsyjVkHDUS05MhuT3xKsY5YkdPRH2QrNoBrLSFVT6dH/DCSfN5sW/pkDrtK&#10;+tgVxbVArNuk/1srgNeq0iluEG4aEdSvZgjfWCH8uisNTIdG67qki2Wq0SIT/RFn7tWptXanl3BX&#10;brxovOi61qo0amFDC2lLU3FlVz1SEVHv3fAAEYVJ2s0Q/9OJwFP5xb+HxcMQ2q0NztY64E7Xcm8A&#10;Dw2sdeBoTfRzJw9xOiZzVimkGmkPZDdXkWN5yYETJUnFmyYRtQixbEObktugld0KxDodZu4mRTn1&#10;mCRbIRzapgw4GY9B1h2kebpBJF1FjhUfwlb0FUYYY30dOBc4eP7zcVx+3JhKwr1//9fqx+Zeuqa1&#10;Op2mf3VhoXjaXQO43pJUmKTlSCsQ0s1j6S4jXXWz/q+EdJUVjdqJoHlVVs/iy0yLVfsEWDFSSRT6&#10;0vPxrRziKkVho4B2p0s3CAkjgzEWa1OXUHbGquQnVlFztKbkOpTLHqXy+AOJ10NotEG5shEvuGLZ&#10;T0sS3j3gfktcUEnll40FZawRbdxhSndBujqX44rGyMjPoPn/GLiVsbhBvrN2IP//RnnMvsy1D8XK&#10;jVv1GGPvPGzefPXEia9tjPM248BUEq7ZWPo1rfR/sPmLoBWnf+0iWz8An4aw1qdkD/Llz+cs4V0G&#10;7vbJ3yUpNYyddNuw/DHUD0Dtld2fPmGsAo+iNEvCUbJ4FytwfmyrxtJutdhodwmiCIPG0Q5aq7hc&#10;OT1e9HOF3fwPWCSD31hLZCyYCEcryiWX+XoNxx2PH2gFuNnKdCiOldwOeXsh2J0PjyNY7YQErosu&#10;wbySHN1hrfJPIkmRTHy325UBXw+lfVNSSARSDNENJ3kSasHaJ5vt1wGMNf+Prl/82kRuNwKmjnCj&#10;9aUfcVz9s4BspX5LopJq+APIzQhW/FSfAGTitQKY83ZXZLppZLK5fQSTkK618KVxkG73M2g8gSOv&#10;sHtrwsmhAzywIm6S9OBy4zbo3RBeqI2ndLPbbrHeauOHFq0dXEejlNoUYh8VNq6gMsYQRhEaS61S&#10;YuHAHKPaWCFyZFZKLMnIpB075kpw1CkekBo/OrB6CypVqLw49FXWgU9aYrSAnO4OeL2VaT7wcVwR&#10;mbgQLOIvVsCrlQnLJdmHor5WqqX+3ND8qHPg4t+Y5G2LYqoIN1i/8m97bulfAnGQrAOlOpTPjXzt&#10;m0ZSUqoFSfdyN/WLhXHpYinjNhwb6a5dkhm6+M4IFxkNy8ByEAdV4maTiSBOEEmwZKcASV401tdo&#10;tH1QDq4bW7JjGP9usBZCYwjDkLKrOLQwj+OO5q657EukPom+E8+RpD/dwbIUA+yry6HxoZjhC8PN&#10;rUudtNtzZEWPOSv9eB+42+dCiKyknS2Uh8vzHQrdz8DfALeySbpB6P9278Ab/2qPRrArpoZw79//&#10;tfqx+XM3tdJHN7vsYseqa/tZEjHNSbqXuyL8XXPlX2Xleat+SkbJNYYn3SY8XILFo1Dam9BTFhGS&#10;kbHSkfGXnPSoDGmgI7LwdmW0mr7G2irr7QDteniOHpslOwwiYwmCAE/DkYML6BHcDddCmUM1r9dt&#10;ZWLfaRTPm5PuPmZNB3dg5QEcK3Z6+tzC466sgST+kd10rwVy+qt5qbuiEwkpv1zdh3Na8yqgNrsA&#10;G2uWHzY+e2la/LlTQ7imef2fa62+Kl9bUrY7/saPt0w8gXYh3WuBRGHrcR8wP0rV9xvAJ3EAQY9C&#10;uv7nsP4IjrzG6HZjMbSBO5F0anXiY3E/AY7LT93eaPCk0RGidfV0Rfdj4i25mqOHDw19nU/iz7Le&#10;R7oJwkjmUNmVLIf9yTlpw6OPYf5w3EJpZ3SBy5nUyG4ER8qSq57Igjo6rTgbW7rXSLCw9hF4FcRt&#10;ZDHG/oaeu/Dv79eIspgKwo0aV/+k47i/AKR+24UzjLuSLMEXFpY7Wy3dRO0exP2QtLTxI3iz2psr&#10;kOQ+Vrxe0k3SXr5c22WraFyRUP/Bd8f51nZFE/gitsi82G0waKCbZAu8M6yyow14sLxGhKbkuftq&#10;0e6GMDKEQcCBepn5+eHsshsG1rpbLd0sEl+vq0XhbSypUUWx+oGkmOyisHe5K+I0rhYydRS86qZB&#10;w7KbxjXGnu41ElZh7XavPzcK/5Qz/9r/sM8D23/C9Vc//orrOr+lk5B00IHKPJSGd/LnwX16W4JA&#10;SpgQB0KsBIn6yTZBNr83S7qBkck3uNWNhSfflvc4RAHHsGgBtwLZVJIg2HZIPgfL8GTbWF9jrR1Q&#10;8jwcPcVMm4EF/CBEW8OJY8OVceQhXZAjdzcSEjtZGaN+bF60P4XWGhx+l0EBxAfAnXZqsRsL1XjO&#10;rPmx4D1pYMxTku41Nd+0/zl0GmLpWosxxoZh9J2lxdff289h7Tvhmub1T7VW5yflt90Jg0h3c1yx&#10;sMcbpZ0nUTHS3YDla3DoFDi7CemNBwFwM5RGlCVnZ6KFdOyRGT4I+HD5ESEOZW+voiXjRWQsge9z&#10;8ECNWq1oK0VxLzSDTCBtGyji4FIoJ40z5Umd6baBeQCP78DRi/QneH0700UkgbWxpRtrKCTpXsdq&#10;O5f2jorPLZxSQwQe+/25xt7UcxfOT2CIubGvWgpm49rf0FrJB2AtRF2Ye3nP7n8CONUny5ggkbHb&#10;bceuAa9WZdFkW5B7WsofP+gkCfsNIdujF/aMbG9a+LAtllStlI9sw3ijeGsIsrVBh7sPHmG199SS&#10;LSC5u5Uyq80OT56sFH79K46QbZIStR0ssknXY7fUzTZ8HGyv+DV26ONCtg+XkHIFwVIopNp/MFEq&#10;JdtOJJvyGxMk27tIscWjNlztDnGBuZch8jfdClqrl8zGtX1NE9s3CzdY//i3e673mzKK2G87f2wo&#10;UZpRsZ2lG8a+tjy6CS3gagvKntSpW2Q3awGOD2/7V2HxLHsho3gfuN+R+5cKmAU2Dnq8Xi0+ylaz&#10;wcqGT6nkbVmoTy8UQRiCiYZyMVz2ZRMuOTtbuund0vS7hTK8vGfmUASPP4DDZ1jhGDc7kpUwaHyJ&#10;Rb5YHmfhSy/uAI+SsmBHDJ9WCIs5erVtgXkgOsIZf24QBr/DO/D6vxz3uPNg3wjXNJdua63PbOok&#10;aGdPfZr9uAfc20aspqTh9Rzpmj5wpS2WravlOG8jeDt8CPWjTNrD1UJ0Sn0jE3W7evptXx/Auaro&#10;BBTB+uoqTd9QLsLuTxGiyBCGAaeOF/e0ftCRueAUJAo/Tq06Wd2r6jWDXb/Lt70zVL2tMzWbhfNS&#10;ZTLpXl8g1ixKMh/65++w85PWdZEHSPUW7ui5C/vSKWJfXAqmsfTzWmt5w9YI4e5zGetJ4HRNvlSb&#10;cQ1UXPBtvvbpJURbILBSrRVG8Fb0GOrHmDTZ3rRwLT6L1mLfW16yVUiS+rEhJvPKyhOagaVceir0&#10;n4eC42hcr8SdB8vkE/lMcbESB2IL2jVlR7IA7nbgSiApWpOFRh04Q1UJsSazNdFiSERvvjRmsrWI&#10;KPn7bUnXrHip77j/I6u68NlG0W8A4ZYoiDtFgNbqtGks/fwYhl8Ye2/htj79DmOif7OZleC34MBJ&#10;UMNFhVeQyeghpZSjeg4fAZ8PUAhLJuHbOaL2PvBRE95w1qlUJ5v6vQp8Hq/G0hBvPnlvZUdSforg&#10;yZPHdCJN2XMpzChPIYyx+L7P6eOHY5WyfHiIRPyrQ+xJ2QDskereqLJd68ppqe7IacmP4Ex1vOle&#10;AfBFnNGhde/cNXaA/xg5bVacIXN87SNYv7fpWjDGWK2df4vay98a4W0Uxp4Trmlev6G1eklcCbHk&#10;1BCuhM+tdLPtUY5SUNZwsjRaHft2pJukjO1Kuq3rYKowN9lTy6fxhM1mSBRFZMQvVzT9a+XJE9qR&#10;em7INoGx4He7nD5xhCKnlhtGRF0qu2Qu7IRuKN/zxfLkm94vdaFpoFyGN/T4zmcBcCsuEnEzRJvN&#10;jpnz4hJi0r91I4mNjCSJ2rounX+d0r5lLeypS8E0r/11rdVLQFzYPpwr4YovDewqnlgNyU/FlS/p&#10;RkueM2zD3SPAi7F7gYx7IZkcH+50vlu/LEr0EyTbJuIb3IjLSUcJUnUjeKXg6l1bXaEdPn9kC/JZ&#10;l0ol7tx/VOh157UEf8LC5+EUycZ6uS3+zkniYhlO4/Nm54uxkG0bURL7sC2B2ZqXykdGBjZ8IdR3&#10;KiL8ExjAZnLC7Rj0p2uvCOdksxaa1/76iFcthL2zcB9ePmFqpc+1Vl6alXAcdLGDyichNMM0x9HY&#10;VA81QbJb+lF+3dtBWAZub2PpDiwKaFwR5/wQur15cQt43BYXgKuHp7uksu5oRUo186LVWGOlHVEp&#10;eTxvZJtFFFmi0OdkgUBaFyHLmstoJmOcTVJ24Y1Ju87XL4FyYH7nqrTt0EIqG5u+BJO9jEWbZDy4&#10;SnqrJc63K77MLFenlZ5fHldyj3kIjQcZ14INdMt/kWNv3h/THXbEnlm4pu79/U2yjUKJGBYk2wfA&#10;eiahvBuKb6sbyhdnbVr9kpStrnaGH/NRUks3e+3E0r2UvXbzY3lfEyTbyz48idPXnBHIFuRzKznF&#10;yDbstlhpBVRKz59l2w/HUWjX48Hy492fHKOMdIZu75KfuyuUzIHISIHC2ijX2g0H3hGrpvFxoZc1&#10;kEDz1Zb4gWslIVuFXK4VCJm+UBWrNiHbb7dTss1Weo4N+phwTxSCUmitPFP3/v4Y77Dz7ffiJlHz&#10;2h/SSn8XELsSujB3rvB17mY6j3ZCOFaRqOm7VThekd91opQYg0iyBkbBEeClmgiWRxnSLcdiLx9E&#10;4HfWxB89IWnFdeImfHZwVVxhWFkEF4tcy4Y8WNmgXJqO7hPTANfRGBQrK6u5X3MKcQ0E0a5P3RHJ&#10;xl924dOWnHwmhoW3JMq/cX3Xp64gFur1trj3aqVUb8FayacNIkl3e6fcW9L8XtzCKNFu6ARwoTaB&#10;fidz54SDEteC0t8VNa/9oXHfZhD2wqXgmo2lu5uyi0FHWnwXlCK8jQTJKq5YCIcrgyO2S0HaneB0&#10;bXw5jE1gqa9Vj0XGcjZqcrjer30/HiTNLLP3HQWJMtrxqiz+vLj3YBnHKxfOJ30e0OkGHJqvUq3l&#10;U3wLgI8S42FM0ahWfPJ7fZIuhpX3pVtu5aWtfwLudGUjLw+Q+OzGTS1P1AbPu0sdyVZImmC2fDld&#10;TqwxqX8bOuup1oI1y7p+8RTDh35yYeLLxzSu/5xWWjayOA9uGN3XJx3Z/YwVn892V7joCdFWnfEm&#10;jM8Br9Zk141sTLYGXjGNiZHtUggP22IlFC1i2A6hkc+xCNk+fvwYHG9GttugXPZ4sr6Rzu9d4CEp&#10;Xp1ofNH/REb0/c4EGePgu7CxAtGdzV89RMjys7hjeeLuyiI0cLQMX9mGbD+IO2dkyfb4JMkWUg5K&#10;cnOVPmoa139ukreECRNuZ/WDl1D2GwCb1u2Bk4Wv00K+CBVHeQeVHWZxHHh9AnkzdWLStdC28Eqw&#10;xoEhxE3y4MNuqsc7TnQjOFfgjNZpNehEilJ/f6EZNqEAr1Ti3vKT3K95ATmxRCNkLWSRuLlcDZda&#10;E/TrHn4Xml2+COGSL/nFriNZQlmi9SNZq0kAe2Gby33Q6c3DbQdwqFostjA0DpwUTtrsJGC/0Vn9&#10;YKv5PkZMdBWV3Orf0lqLqzwKpfVF8cI8fFJLwNWiMD8uXPXh0wL+tDpwvgRnW485UC8x7o/QJw0c&#10;7KY2VfjakdTA598iIh43us9sye444WgFymF1NT/VvVAWK3dcSILFFU/8uvfGd+kMNCycZznOge9P&#10;S/QjcW8cLMkpMzDiZ74+IHj9UTfuCRcvoXYoObjn9kyL45BwUhQCCq21U3Krf2uSd5wY4QZrl3+b&#10;1vp7gTgHxIf6cBq32QKq5GhdhCS3w2OgFUnmw6XcRzHL4sq3ObzgMG4hmgbwUSsOhuQUPMkLa8Wa&#10;KiI4svxoBdfzpkfjdMpR8hw2ugFROEB+bgAWiV0BYyZdHR/t77Xg1oRCNF+eE52QiFR0p+XL6fNL&#10;VXhBSS+zIM6h1UqCaQk+6kpQLekW0Y2EeHdr6LobGkVfUH9RuCme5Frr7w3WLv+20UaxPSZGuI7r&#10;/c9A7AfwJVA2ZH3MHL3Sh2UHGoG0wRkFt+PARc2VY82lVlakbhusfADzRxl3T9bHwPU4ODZKfu12&#10;6EZwtMD+0N5oEBiN++xIf+0JSqUSy0/yW7nn3DjJf9xQ4vt/3IHrYyT0LF6pSkxjA1HJe7sm0pRZ&#10;A+li/JxE0P+mkQKILNkmFZyjFDa0iLMjGkV1J8rCTaG/6Vpw3NL/MvxIdsZECDdau/6DWuk3gLhX&#10;tcnVQ2k7KOSo4WdSvqoudIz4gIZJtb3clQsnFrOnxQ91a0MKHgaicQXKdXDHW0V2H7gV19qPKziW&#10;RVKbXmTUK80upZkroTC0Aqsd1tfz2VplxM3jT4gU654UHVybQCRtDjjtwvnOKhe1BAO33B8JgG3E&#10;pNsMoGtSsg2HLC3PYhW42ohT5crwWdH3Wj4rHLWZJqZej9au/+DwI9oeEyFc5SAiv0pJvlt99JZ5&#10;r7hp3T/ESl5xkODKEEen02VZHN0MiSsF1ZJUl20hcf92rGo2XgnJu8RavH3q+uOEH8GxAhN6ZeUJ&#10;2p25EoZFyXVotPPbWS/GFVWTqCVJ/KydUMTNx43jHiyaWxB+vu1zTgOH4k0lkS61yFr2hxS7z2IR&#10;0XyAOMbjD+NaOCxcFS/CTQ4bM8ZOuFHz2je0VpKKYI2oKo2hw4EiPcJk3QuOlqPTk65Yu62c11tE&#10;dtW629vxQSsR7f60R46xAY1lWPzSyO8jiy+AB+Mo9dwBiXWb+xsIu7QDi+fM6HYUeK7Lo5zdIlxi&#10;K3cSrgUyMqORSD2OHQe+BGuPkBKdweg3JmxcRfZqdYjWOQPwYik9AZdcuJ1DTrUHzgnhqlTC8WTU&#10;uPZnxjC0HoydcJXSPxk/EL/I/Pja480Dr9Tki0pSThLU4g6iV1uir5kXLztwuirpKNi0rLAbScYA&#10;AMvX4fDFcb0NQMh2OZHsmyC3+ZHkQObF8moT1312tW33Co6j8UMRLs+DSVq5kJJuaCZEuodfheVP&#10;Bv7phpEu2FkJxnYIZ6vSomocmAcOVtKOyJ0I8ifpxZg72uPLVVr95JiGt4mxEm7UXPovtYqFba2R&#10;Lg5jTl8+ALxTlR2yk/HVZK3d1a7ksebtDXUMqenuZv1ojlSX0boKi0fpb7I3Cu6SIdsJIikizJv5&#10;HHZbBEbNChzGBM9zebKa73DrIm11JmXlQhpwDs0k3At1WDwGa5d6fnvLynrMylK2AintLZ4gujPm&#10;VHr6LTtS+VYI6ohwVqYYImpe/a/GOcaxLi2l+IvJA9FLmEyHegfRpF0oSSpKohiWoBrL2H3czu/b&#10;PYIEGBL5POWA2diQi3vjk31+CNzfA7IF2e0PF/CPPWm08bxZoGxc0EoRGovfzbfyT+rR5BvzICFd&#10;P5pAIM07IwvHvwmIYfG4k7aMV8hJ8kglvxGQF7csPPAl5xfiFldGBK8KYe5Yry9X6b8wznGOj3Bb&#10;n/4JrWL5L2tEWHzse1gvzmmp/AoiqcpKsGnterBSwNr1dKa9jgWPAOZeHdt4nwBftHevlBsLrAQl&#10;8lbs+O0NQqueoQaQ0wHP81hZb+Z6bg2Zs3tBuokmySfjzo448CZ02twL4L6fii0pZI3Oe8PLpQ7C&#10;PSR2s+r3VrolmUz3C6cwHRLuSq3cY7Q+/RNjGu74CNeY6K8AcQnv5KzbftQRxbCDsbUbmeGt3TU/&#10;jaA6PizUFxnXR7SB1JuPU7BkJwQGDpTyj351o4PnzqzbcUMr2fgCP18U5+gYlMTyICHdhj9+pbHo&#10;wBvc86EaT76kPU5VS7bROLCMFCvd76SFQv3QSvJ97xa9+Nwx4bDYyjU2+qsjDjcd0zguEq0v/ZDW&#10;WgLh1oAzeeu2H+c0vFETwt3N2h3kVbsea5RqJQ73Q2PUhAuRBo9JJ929QGjgeM4eZ2G3TWhm1u2k&#10;4Hlubiv3MDJfzYSCZ/2oevC4Jbng44KDBGo7oRBMNxLdiNfGsKZWkSq1L+Lu2IPSKROdbJA19yBv&#10;MGcTh4TDUiv3eLS+9EOjjh3GRLhK89fkQWLdji8zoQgqiJjxofL21q6j4ZO2VKk9QmTlrgbQjtJq&#10;GCJ4YYzG3kfxLjyqaHheRLEi2HzO5680WjPf7QSR+HLDMJ/T9GB5b6zcBDUP7raEzMaFF1yoWOmL&#10;ZhS8NaKYVBsRNL/Rluytmre1s68flxcfq6TFJFrJ8wqXOM8d7bFyNzluRIxOuO1P/qDWWqJKm5kJ&#10;oxc6jIKzCl6viZXXb+1qJbt6aOGLWFYuItUu6ASiwzkuXPblnt4ekS2IOyGvhW6jgMDsneX9vMJ1&#10;XVZzVp+dIC3w2RMoKSm/0Rat3nHh9SrQHq1kN0JkSj9uyeP6AF3oRMeh6sC7NQnIvYCcEowV18nj&#10;wrKVh3szFrR+gfYnf3D4dyIYmXCNMZnMBB/qe+tK2A5VxLebWLv9FoOj5YuoZr7AVgSHvfFtF5/G&#10;/ZjGLUSzI6wE/PJqAa+uN3GcmXU7aTha4ec0Wz32JniWhaPkVHR5hJZUg/CVyiNK3eG8xJ9Z+KAl&#10;Lr6kc0R2HUVGUsy82J14we0ltBNxFxhpfgg3iu4m9UM9ebnGmJ8Y6o1kMBLh+k+uvKmVlr4ySXhf&#10;Dy/7/Rhxhi8zPj3PswreqsmX0vLFn2RiUkpkHgIrFWpHooizY0rXegCsdYTQ99JYCY1YAXm/2HYQ&#10;4c6qyvYE2nFYy2nlHtmj4FmCRE9EqzHn6JaPQPMxEjbOhy+A91qw1hWizRZMZHuiWQsXqvCaJ+7E&#10;fhwn7XByul6wpRQIlymyrXje9p9cGa6bZoyRTBu35PyMPFIQdaE2nILWXeB+i00xGQBjxAqdK0kV&#10;zig8WEK+lK4H960IaISxVoVy5Sjy0sYT5uZLjKPAoQXcae1Nrm0/AgMncvrLWs0GSueMrM0wMlzX&#10;odXpsnBgd+/6EeALFc/RPdoPkxzdjQA+92A4MdUBOHwenlyDQ1/Z8Wn3kRz1ROlsy/ispLI5Cs7l&#10;LJx4rSrrf2jLsroI7TVwyoBNOO/3DXu5oXuaNR98eLxWL98RgXEgaEuzuYI5T59GspNVvcH11oGR&#10;XkjzpdG1MreFfxf8JzD31lgu935HrIVJyCzuCCvBvy/nLHZ4uPwI5ZZm/ts9RNcPOLI4TylHM87r&#10;cUdqdx/2xJYP52tjFCFtXpX+YeVzW/70BImnRLG/dcsGY2Ohditdj0dXZikCC2sfgSfapsaYqLXR&#10;PT13/O3CNRUwAvHX6uW/tNnNwYRQmaco2d4nPTaoWLIry/8q9ivVSuJffa+VX5ymEBr3YW6kk8Im&#10;roVipe852SKb03xeqzoKZoUO+wDXcWg08x2vDzkS3N0PVDy4WTidagfMvQaNJ0hmrKCBpHh9lmnT&#10;00+2flzUdCTuzr23ZAsSUZwXjou7QtTq5b807NWG9+Eq9YflgRXF9HLxj+JufOxOFOPbYdqio18f&#10;tBK3hL7aGjORNa/FAjujM8895Di2p0GyDCIrizQP1psttDNzJ+w1HEfTyemcPUw8K/dhMjlKXHpj&#10;FbpZPA7t23SBq6EI7ieNJ7MbvyJN8Zrz4CvVYlrOY0f5hHBc8kVscl9xDEW4UfPaH9ZKSTDfmtjc&#10;LiZqeSOSXS0pNKi48GZVMgsuVEUnoRP0io67WibBzbEFExrQ3Riqi3A/ukhLk9qY+5DlRqwnkTdH&#10;pN0NcPRMpWY/oLWm08mnr1Bx9zhFLEbiz+2GEsQaC9zTLJkXuNyKm8GWtrZTD43o2ZYdeKdWrCXU&#10;5FARjtsshFCHo+bSHxnmSkO9HUerH5VHSpi/ViwVLEJqn0uOZA3UHLjgiHMbJGH/rJIjxLyX5tJa&#10;pLqkPS7RjdWbcPjcWC513Rcdzv1S7Y5sKtyx+5MDImacEKaWAAAgAElEQVTuhP2CozUbrXzn9QV3&#10;b9PDskj0CB62h+uqMghzdb3ZEj1BknmwEYCr4LUavOqORyd3bKjFKWLxAnc0PzLMZQoTbuvRe6eM&#10;4cvyfyYeQLHM1bvEVVdWshF2Coa9pOF0RXbapPQ2Yhy+3EQcevS84c+RReHt424cGlmcedBotdGz&#10;7IR9g3Y03SDfWf0ge1fmOxBxHOXTooLe2+AU0iwy8U1bKwZVZOB8nOI1xrqjMeJw7GCW3c8Yvtx6&#10;9N6polcpTBGVytxf0Frrzdbn1e06zm+PlQ6UtWh/HsnR2PAYkqWQNNsrOfBJNy71i4Tw7iF687ld&#10;TqufweLLhcfejzbwuN2r97kfsIhWcB60uwHOTPR236AAlEMQ7M5iZXpV7PYDXix1eHtM1ztdFgOq&#10;i3DAmYrIrY63LevOeMwQuf7VhWxLdV2pzBWWbhzGav/98o8FE4BXTDfhEalPypj8zvC6hnUjflwQ&#10;0jVWshdMuHVCKoQEy44EAMqIslgZcEwbvLn4N6Phpt+bmL0fSNpQ53s3liD2mc+wf3AczUa7y6K3&#10;e3pYrSR+TW+f5lmiLLbchmPVYXtvp1gEygrmLJwd9WIF8RBY9oXwS46IvueGdxRaT8DZTAX6/cA3&#10;ity/0LILGle+6jmlVBXMLVP043+YEQkuOWKZ5hEjHrTBa7WzBkBg4soy4gRyIFKwGDicnztfaNyD&#10;cBfZoav7bN1GNpZ9zIFuu42eBcv2HVprut0ueSSGFhQ09nOCxSg5Uh77+hgKet6sAGtXYOGN0S+2&#10;CzaA+xE04uNvyYF6SbKhOhQJ95eF8+JejVrrE0Hjyle9+Td+I+8VCq08R7kSLFNKOthWDxZ5ORsI&#10;AWoFxGkny114vy110zu5Axph6iP1I/lJqsW2Ha8Wq6DsxNZuXGv9UtlHROSGRwQ87Ei62n6vhcjA&#10;XM630+766Fm0bN+hVf5g2AL7P8dA1l8nFCtxLHAUROMUhuzFA0Q86lpb/MQVV360SmVbHxT9YKsH&#10;hfvihGFHuYWCZwUI95dKoH4XkIoQ6GIi41+EW49FJUeSrNd9+KgtykD9vT99pBw30Qk9UBL5tZKO&#10;lYICyVzoxHm8QSQk1E/GAXAgMihvdLf8jVjjcxp6iVvyFyR3/XBm4U4JtNZ0O7vH/132348LqWvh&#10;3thSFl6B9XtjupiggVSvvt+WcSol2iKD3DFKweP8Eg8CfUy4b/PLUN8t3JgPuV0KUfOd73e0Ejeh&#10;iaBU3P+5kWZVbPpiE5QcwJEj+qdtmWDHy3AU2alcLWR6oATnEpJz5cciR4M20vgxMEK63UiO2wpR&#10;WosUnCgFjOqFWgea/v5oJWyHfNq3hhBFZQo2iRmEcNtdn3Jl90Nt2RGDYj/KfLNI9GVvmHHkyHqS&#10;3xrdlzblQ8IirsknXVn7bmzEZf8OsUvRCo8YK0R8ehjplFJNgmfaQWtVj5rvfL8zxz/M89LchKtQ&#10;0r0ycScMITL+lZqIHN8PpIrEdVKFouRDcWMNAmPhTkf8pCVHdqhuOLgfkkLkGKvESV46/vFEA7OL&#10;EHF7o0utPrqX/vYUBMoSGCNujTwIOh20mlm30wKtFH7O9LC606vtvF+wyNxf60JrHG3O516ClStw&#10;sDjhrgLLoZx+lZJNaeCGZMV94xvJ8z1akfS0oe2O6kFYuxt3hbAJN+Yi3Fyr7/79X6sD3yGDT1rk&#10;Dpe/uojk2r1Vk6KGTigugf5cQ63k+FJy0g/GUWn2bF64SPT+OKucM58ONeYs7iM7ZL+Fvl8ICwTM&#10;2n44899OEZRWhFE+R+4c++9SyMJz4POxlP0mgahHuZ4dImmgl7qi9dA1ctIcJHpjrPBLOxQyfrkq&#10;HWFOM6on8FCPbCPwHTFH7opcS/Vo9aXv01rJuceEQ7kT+lFCihqoynFguSPkUXJ6ySz7IXqOqArd&#10;QXapQq2W127BwrmRx/2gs/85t1lYS24XgR8EKDXLB5sWSD6uxhizq1+9yt7JNOaBq6Xl+ao3hvzZ&#10;+bOweh0Wj2z7lMfAciBWvqMlfjPwlGlTl6LnSLudwtUJeVCqSzt17aK1rhytvvR9wN/b7WW57DTl&#10;2D8tD+Jih0qx7ITdcBLZec5XxYpt+bF4TR+rWSTTwHWkW+e323DT5GmdsRFfq3iRRhZJ4ve0GYl5&#10;e5eFkUVP06qdQfy47XyBM0dNl5VbcuCLsVSg1ZHtp7erWhfpRfZBB261xf9a88Ra7Z/GkZENoB2K&#10;nsnFmhRTTIRsQTgwCtOeZwlH7oIc5s43K3BaSnk33QmTqQlZBBY98D24Y2C1C8S+mSzJaRUfo63k&#10;1l2KJK/upLtNtVXzNiycHnl8j9r7n3M7CDmK9QBLZBXejG+nClop/DDKVbTiavFFTkuDDleLO/AR&#10;Ipg+EhZfgI1HUF+Uri9+GiQsDSBY6NXLrrhwuipVqXuDRVBfZHfArwhXfteOu+euhBs2Tv6HrpNk&#10;J4zHnbAb+t0Nj7rQMVvdDUmdd8mRD/6TOLvhWDnb0ysAvwVzo02JW6T5w9MCa+XzyDOk0O+ips00&#10;nwGlVO5uvhUX1rujZpCPD4mi2N0uHBk5Fn2IJX2IVhusEpfBoK4PINZs0pF3oSTrfV/0F3rdCjUa&#10;J7+XeX55p5fs6lLQSv1xeaQkHawy2rG8KE4iR4OXq2lfskHuBjdunexouNsWd8PnQKfbhQOjW7dP&#10;2jK5pgnG5s+W6PrBLENhCqGUIozyEW6VfRayGQBHCwGOoxii64HjyCmyX+rDWknzbAdi4b8QS7me&#10;0/sodlNZEE6MTR6j1H+620t2dyko9TvlQVzsMAZ1rWGwgKhh+W7qbkhSQVS/u8GTL+hxF1aiOb5U&#10;Hq1PWWLdKjVd7gRj82dL+KGZOt/zDDKnTM6KsxLTNf8gtXIfdMXSHAUvuJJ5kFXdi+LyfEfBoThQ&#10;Pj1h30Ng75ARJv+du71ix+UarH/8O7RScha30WZfn/1E4m74chWOV9JWyf3ZNSo+/p/1Rlcrf9IW&#10;S3IaJ3spJ4lGUTRdYe4ZNqG0ZCrshjJT5dHahI59y49HvM4icTUp0pSg5Qv5no+t2ReYJrKN4VWF&#10;GwGt1JFg/ePfvtPTdyRcRzl/dPN/TBT3LZsenATeKmeyGzKteSxQimBxRJHaOwhPTaN1aG3egBkY&#10;Y1Azwp1KKKUJ/N07QGymhk3bzo8YJA/GkJeb5OYfKUvHh4vu3so2FkZlPnYrCByl/+gOz97Fh6v4&#10;Xvk39t/q8aaDjQtJMcWbVemB1AmhbeGgEu3KUfC4O53WbYK8RdxJifMM0wetJVMhD6b1O3RiYZvG&#10;iNd5ScNXOp9xhim0ZgdBHxRuTIwZpX7Pjk/f/k/frCBFGbFQjUv+5b0/KCP13e9W4KCBU+5oKhuP&#10;EFfFNFq3CfLG8YydeRSmFQrJkc4DPWVxhCw8LTKII6PchejuGC60FS1Em+UWkuP7mZVTbHPoK5aE&#10;G+2mS+h0zJ0Dse0mEjVPft3ROq4ui0Sw4SnCS8FVKI/WHHI5mB7NhC2ICTTXFmjCGdtOMxS5fLiQ&#10;dl+YllzcLDwNDR/C6ojWafVFWPsEFkYvW1iPf1phqkWh6F0O1sLDOAD98jApZqUaBO3NqrOoefLr&#10;24nZbPu5KNT3bv6PiaA8Xf7bXRG0GKWjQ5u4amWKFMGysMjxJM9+EIXhLCVsiqFQuQnXddI4xdRB&#10;yUZwDwlwDY8kEGUooiBrgSeI7vaGLzoL8bBw9c5dThQS+Lu6AS/XC9aklueh24y9AODA72UbMZud&#10;hvBd8k9STzid/tuBiO5BZTRX+4MCKVf7hbxGaxhF0+v8mwEU2JyE60yxSwFEv2ClCy+MWghRWYDw&#10;PrjbW7khIma1EXf8DU1siKjdCbYfiSB5pSTysF8plJB1EOzdTa406K9uRx0Df3/9+j8tg5V3ao3I&#10;kD1NK3ZjGarD62uC5PnuZxfe3ZBMrDyIjEU9Td/fcweFzSmS4DDdhKuVxD1Wd3/qzqicgI3BiWb3&#10;kE4OH3VEwrXhy33LbqowOGhtJAJfQSRSr50wVRML4lODE2ckFWuYqWKpxmTTtKeEQ7di4B5w4cyF&#10;r2Njle4ohHLxo/ktC7X4TVtis56Utm38/9mNxAJjOcEbzSj1J4+IZSOmnKPyDs/aWYrCNEORv4LM&#10;YboEbAbB07AcweJI8Y9qTGAJe8AycKediljlsWCNlQ3AWMnUcZS4CeuOuA1cpF3WvQg2YhnHsgNP&#10;OvBC/mZn4sftboDjobUuXzhz4evAL/U/beCQTWS/J9VNNYX1E1aQ1hUrfVe3tnd3VmzdiZTayg3Z&#10;3yUffw8ZWhHh1hp8Hy6O2CDy8YBWQNMGayGvW1Ys3BmmGjlJVOd/6r7B0XLEH1n0oVRHzJ+j3LSw&#10;0pYq0p0yNbLkamL9laoL807cLXib173swGdx0M9z5PVt8ue5U6pDN02KM5H5bp2XcMF+T0xr8Tsr&#10;5g9tAK6XM8I/4JMrPKGUtEuPQsSxUx7eujVIAUVeUe/9RF4SNXZGuFONAn7Zp+F7TErgHzKielft&#10;ODQ/5179KCtdUQS0pJ+VtSm5hrExXHGldc6iFuXAIsv4BQWXkes4Wtwi+V25i2DvEzsuAH73oGdt&#10;N57YU52YUcW2qna4vQ8liiXVrI31CcjkDCfPix/o7C93gRvH9uad9AgyDB4m938KZnZul8e0m0Qz&#10;5P6Kpjis0IOShichHBvJcJkHFrnvp7KoCYd04xSvqivVaYtKumKM8vk4mddroFUoScKJuXLzmxwY&#10;7dv6cbQ+/Q79/7P3Zj+SJFt638/MPdbca+99r95ub3cggIMRhXnQjCBQBEjwLxiKAgEJfJPe+CQI&#10;ggSJFCCReiEwBF80giBwZjQDkRiMoIEoiQKB6e7bfburu6q7qqtr37Jyi80XMz0cs3CPyIjIWDwy&#10;I6viA7Iqlwh3C3fzz46d5Ttai4loptNPaMaDGywmRuTUthBL8gBopG7VcquVdVuB1P1srBMddx/c&#10;ONUgBaDkenjSjtXshLuTLHawLI8l3z4bmGS2ngI7ABBfaSuGNJzNs/C0+iLWdPfbxM5lMG/tW+WC&#10;fxMxeKnm5BoDgBrNH3+D+lt/mX/JIcJN0+SvBYG7RDaB8mTpYPvubUm/dq37EO0UYudPWYORd8Mi&#10;xHwfeBrJTQwUvFwVR7dFSnjjFHD+243q9GxpkElyGtwJlvEt3HEj4EssPk7J5gucut4jYJZ8oU6g&#10;CFwGgRdf/8WcCl63EQ5AgbJTSGGW6xA3gACttUrT5K8FMJpwlVK/2fMLPVnAbA24vAZ3XTfN0PUf&#10;8knRsYGfYnEnnKnAyyOOpRA+DpHVJkV6mZ3rf5H/FNF1qL466GONhW4bu1MxoyfAs/Z5ljgVKGnY&#10;TeDSDAZMkguYRym8NyfBwjvA47bspsHtrCc1zXVv7OgQlzKQmdTHvT9PnhK2iqj8JCHcGqBdWw0z&#10;vdqHqbgfLpaGK+3uJll7kYEtdDzsDjB9hsJOssClvH3wOYUTvHp+g1ni2JAPGi06tJJ4jg2nX/PL&#10;ZK7GQMEkmVqj0EF24zupZFRYsjQz77q4NDEX9Otuq0/6XzGAcO3Z7gOqZmOfkKxVjl9BvE9WK0nl&#10;soFYrz+5Dg1na+Jtzp+5GUO1JBdhuJT4PqjZyltap4hw4dmKbC8xHk4L2UKWrbANnJ3yGBUy4aXE&#10;StxnGpGBJrAL7CcSA4pTSSMN1eGeaYnzGZ+fZsDKNVuUp+4sQmXdYuwewo33rvyVUlgS1poyYDYM&#10;LwEvVWXb/qAjEUDfoyzQsKIlULbdhkdGUjteLclKFLi/1UaRYbQD9enLj3dwEoaniJ3GtXBP02d6&#10;HjFJmHfM5hALg1DBroWzU87Bddy1ce2kHqaSU3sUDpB6gGYicRmD8Eig5P9BefYKIfVOAu9Om1la&#10;quaEbFSZ/eu/ydqb/7f/cw/haqX/ve4PNpU3F4xziLjwPnA3FpEJ35nTl+eBWLNXXLuNciCr0uYo&#10;A7a9B+szuBPsFNkJNtviefLzGRM+i2JemMRJoJTCnqBtJNem//zqxBYC2/uPg5r7PRtjQOO99Bjg&#10;i5RmndeB6+w7rbKrQlyRqXs+DxK4qeG13BhSRBFs1wq5tn2Zrs445ai5Zi20XCT+/fok+bd9KFV7&#10;hGxQyb8LDCZcpdRH2QgAXTzheqwB75akcdydFHYjMfG9ozrUWZaDdT8fJLAbDlHysYYZLhPN+HDj&#10;umEwNqu9VkomQhhkJZqxyVr+BPpwtkYhUBP4cI0hiiLSICAIAoJAz51XrJW2PqmRXmpaqSzB2VqM&#10;NRhr0TogDIJjId/UGJIklQpHrVwHDFm6rLWi2KU0YRCgj0EE2VhLkqRYY0jH7NxrmN+akJ/X2s1r&#10;n7CUWmlH7mV7/c70KGggMrJTndbhd7YsjWFDLW7I3Qi+NMIVkUshlTkmFuyglNRBsFbeb4wc+2J1&#10;SPLsJNC9HGTgF/nL1OvDVbyffa+YRd5wXFSANwOgJoIRT5xmeCXoLeELlEyIH53Ve76STzdpMstm&#10;K0EufHXEVkUhvp0olbGdr0o+8TCKTxE3xXYKB5FMziL9wz4BfBxsbG6ysSmqYY1Gk2Y7AqUohWHh&#10;RGesJYkTlFLUa1VWVmoEQ05igUazRbPZIjWWIAwJCiY6CyRxgrWWarnE5tYq5dLwsHm7E9FoNulE&#10;CYHWhGHRTn1FmqYkaUIpDNlYW6FeHZ+KYop1EfXM6xAuuHk90NQK5VnZQYoaGi4LaWQZvBvrLtPn&#10;zV4E7jofbuB8rmh5xvr9r6OQmkxRTCE8crYiBlxx4rMrvQPKcyqgenI0G1d3UFoMyDSGtZ7XHhvu&#10;A486cnG8n9eP0hONb5W+WYOLSUTNPIHyC1Odbxv4uT1CDMPKNqWs4eXyEZkSA5ACNw3sdg5/nmmg&#10;EBeLsdLdYhq02h129g5QWlMqiFSiOEYrxdbmBuUJj2ms5cn2DklqKJVKBZCKIklTTJqwurLC2srk&#10;u5/d/QMazTZhKSTQs+t0GWOJk5hKucTZzYkUV7vwmgL1ErObujPO6wT4eYx5nbhMpLdm2OntWfgh&#10;gqoeX6IycQQLcqnqIayEQq5zVffevwKBmNnGmj29crl7s3OE+xdVc/DSvtZKiuishZXL8xzWkdgG&#10;HkQyKfy2vR+dRFauT+rTV7TcJJs0eXRXfwMvVGdL4AYRw/ihQ7e19LSPbzuRyXO5gAKN3b09Gu2Y&#10;8gwkZ6wljmPWV1dZrc/mhoqiiCc7e87anf4JjaKYcink7NZ0xJbHw8fbGAulEZbxaCiSJMEaw4Xz&#10;Z8S9MgPuAg9aMoeCKRbvvFX7Yk0syFnQBH4cMa+t0zuYrWBhh91mievhChjhA+9GyGsqeN+zRgLv&#10;dVdkdaz9xhtXu+4zY2yiV++swW+3IU+4+9f/bQLzrwCXoVCFymvHOcyhaJAVUvRvzVOACD6coQPQ&#10;d4608z4pn4uXGnivOr3/aRCuunYfvj58bFhJXbtQ883mikEcRzza3qNULk/cvy1NDWma8sKFaRN/&#10;BuPBoyegNWHg02zGg7UQxREba6us1IqLQezs7dNsR1TKkwqIKuI4Jgw0584U13+2BXzfdobIBKSr&#10;ED+tAd6rFNulcOi8duX4H1Znab3Thr2rsP4x95H0rsRIV4eSczOUApGE3eSEuy92bkLc9iW+kOq/&#10;6jMVuhSTquiX3TfYFMLFaRi5ArwTwkc1WC9BOxYrz69mNTXbVi9Ke8V28mT7ScFkC2KZrpWFPCfh&#10;t2YiNeRFki1AqVTmxQtniONoonLGNDUYUzzZAlw8fxZlrXSrmABRFHF2c7NQsgXYXF9jfaVGJ5qk&#10;F7giimPKpaBQsgWx2D6uyjz1eaNHj8YJRwEfF0y2IPN6tTRgXrv4y95MR692WfwSwgfvl8Wl9mFF&#10;fn5diZ/4xJkrLAuHOqQq+g3/fZdwFcEH3VdYA8GJD/sQQuB1DZ/WJGgVJUKW6zO4IJu4xOrc77zc&#10;2y/ml6TBW1rcAl0hnhFQSLrLpXkKdijNC2c3iaNorJdba0nShEvniydbjwvnzoBJScdaBRSdKGJr&#10;c41KeT5iGKsrdVZqZaJ4vIyCJEkoB5ozU/prj4IGPqjKMzDOJerO66ItiBzeDiT43D+vAy071Zmg&#10;vVz4giMok+viiyLoBsN07rdvkfuhuCK6+eAl4JManCnBmp3+VnbbI+dmRzuB16qz6ycfhcth5k8b&#10;hU4qFvHsPUxHQwUhm2t1ouhoQomimAvn5ke2HhfPnyWJ4yO3zHEcU69WqFXmyCbAxtoaoVYk6eib&#10;ZozFWsPZgi3bfpSBV2rj7ZY6CbxVnX+q8Xsl57fNXaJQZV1zp4bSzNLQ/PhQpecq57g1H5XIGm2q&#10;xSdcj9f1Eyp2cO+jcdCit+V0lMJG5fhaZr5RkaDcMPiAwNvHVHJcr9cphWqkVRknCfV6lfAYclUB&#10;ttZXiEds5a21KCyb68fTWfr82a0j82bjOObC2WHqIMXiHLIgd0YYf1EKW9U5R+dzeK2aFSCAk0+d&#10;1Tgt1cC0ZjzIcaDan6vW5dY84ebMFa/TdQrQ2YfK9ItDK1/w4FblWdJXJsUqsF4ePhk7qSRkHyfO&#10;ndkkiQcTnLVgjWFzbbiqRdGo1WqEgcIMqfSI44QzBWQjTIK11dpQ10KSGqqV8rEUT3i84TRJBnZQ&#10;cb97/Rir6DaRLIHEFwjh0jlnOWhlRYJRC4+Avn1El1szarE2W/ymSFv5NoYrMfyQSNnusSHaBTX9&#10;wx/nAg6RgTPHmj8ieFEPLmKwVm7QdNnFs0BRq4QDrdwkTVhdmSElZEpsrq2QJIdXJWstSksRx3Fi&#10;bWUFrBlY7ZcmCWc2J81qnQ0hsFkdvFuKjUihHjdeDOXcQPchm80hsAJRc7ZBHRfyHJrjVg2we+tf&#10;n6HbMNdm6QwTIEnl4u51JBB1bLAbTFsR10Esy9jlJCbJ7Lm206CGpPe0Xbtm/9WKYe0EHhSAjdUV&#10;Op2OS/sy3fSvJE5YOwHCLZUrhCZBpQnapN2vMI2xYSG9nidGtVwijuOeaxQnCeFcarmPxgUlczjK&#10;zaEolWdz1lzbabCG7B79vE4tPJ1JfacGaaeg0c0ZvYUyJXZ/3gKXFrextfUx2mWZGzOVaI1CLm6i&#10;x0/L2CZriz6Jb+l6CjttUUJbLb/OOxONNIMF6mWJqhorgzkhfuNSGZ64qh+PVgIvnZDAiw5L1Cpl&#10;VBB4WResNdRPqB1GG2hW1yn7RngOyhoOdHUixa2isLmxzoMnO4Q56zpJEjbWjn9BAjE71muuIMD9&#10;zljQ5ew5O25cqsCuK1wydnCvw4mgJp9/Ka4k2v0Pkofsf5e47zXQcVWsSmU6vL7TxPuTJG4F5W4u&#10;rtZaQ/MT4C9CgNTwRubHNBBM9qEsUuccug8w7s39qUH3Kry+MVyAfBDCEKyayvvRRRV4z3/UE5Yw&#10;PAuc7d9YnNRT4lB07ugsiIDtavVQ+bVFrKeTuH1KKS6dO67w6nh4u9+4PuF5fQG44Od1AWO5V3mf&#10;1ECksiwIn9bpeyB6f7H3iPkKtPwYvPqZX6i9bovOfe+Hm9rxha26CELn35EPnxreCDzhotSr2Stt&#10;Ji02JmLkA/mBj2sfh646ZKL+7zJCAiUrV/2UNHxcYjZoQFlEFz/3e+t/v8RzgUc6JInFFvHzoN/o&#10;sojyoOf5MsxM9kelbh6C7quQdBwbyve5FE9rJibcFER1j/HzG5L8cNRkJX9tVxmWuLK+JZ4PKBy5&#10;9rgUTmo0S5wE6hpaZgztapv9Z3M/e6juP6PhfeBrk9aB6bC3+MFxrFfJzQqYLEy6l82Tf5+LbSha&#10;uC1BIEnRk5zRuofOsiTcJY4Px+knjjlxj9JCItVOCyLN3Age1rkOlMp8xXl3gY8zlV3MJh0hLuyJ&#10;dr0Cr05VBl3qI3nh2BBA5/P8lWJSiYnEvc37RXaQPLxR8O2ILdM70md57xJLTIomsns7jrToPabv&#10;A/Yso27FyKqVhUNKiLvJksWQFFne0qGMWGQxu5VCZHuLnkCINjVi0b5WmWXR620z4Tk2BLSB9V4L&#10;fUItU/+NEmv15w5cd78MlZj/Srl+QkpWmciIqhCIv2WbrEFkSG9FxiD4jxI+Y4S7z/FVAy0xGdoc&#10;D+G2mbFAoA8HjGq+errwCo9BRUxb6L4DPHBKY/lAWCeVBK2tqrTvmZ1WejnUcawO9+78m63Vjc3s&#10;fkxh4fqUCpCVphxkEope0ctYyWTwP4c5IWEF3O64Jo6541oXHSyrrMNmSk4X1x5NzKcJKdN3JR2E&#10;iONVTnrWt8EpxyOd0kAe1yLun0Us82eFcAmMNGmccKLdAR62ACWavV7SsuMaGWxV4NVCjbdDjdRW&#10;9+78m62wUl25CCpXOTB5Wa8Pmg3CqMZzeRfHsPYz1rqJbiRHTqtsZXKps88MfBVOUb7CfY5vW2qR&#10;8S9WklRx2EOeCv8550VgCTLfSxRz/w44FfpaE6AKZnesVxrglpVO4FpJRxft8mu92M/ZKrw8l3H2&#10;OzPUSqW6cjHUJb2Bmi3ff98JeKfOgeId1UVAKUf/asAyYIshpkVBB7FodjnaB34UWu54x4UGxW6D&#10;Fw1tMmtznhbjDpkv0jBb80WQeVDmWXJVhbL3H4EIuO1a/wRa2vv4AFsrkV3xxeoxl8wrKroUbIbK&#10;hqsa64QC7VSVBLUwIz7vOmj1JaMPPKoPtNFrCY9D2N5J/qy4FHaRBcVvJWdFE7k+bY4nyNMmq9o5&#10;mVq0+eEpvZ8pYLzA8KToICTrzxUilvX5KY/XQJ6PACHeZ4Nwg550qzz6O8Pku/d6fd6XqtNfz4mh&#10;HKei0NjQ2GAlDLVZMVbPpLT3Cgx9yiwyifxWyZfRtch8u/mv1LU9bvnmb33j6hL7s2Taklm3IJdy&#10;m8kq7/KI6d2WHkeQx7t3dnm2ousRcj3zvtSAjByLXPB36XWReWNkWuu0QTbuwB3/eDXV5gENtlfJ&#10;bhe463sfBn1t0q3wycXK5HoS+fLfHYSop6UdY9nKDOQAACAASURBVFUYarMSpsauqMCG89qce4/w&#10;UK+wn1VDkNJL2LH7vgHQfDbCNE/oXa808qBPGzTxD66/rJNW8k2KfYrdBi8S+knQo4Tct6KspR1c&#10;NV3f70Oms0536H3m5rVInCQeA/c7Ij5V7idaB1+VapGdygGZFGo7zeJIedU3m/vf/z6NoLQ+S4zC&#10;hqmxK6H4b1Vf+8TFgSfr/mt5HiD+DviAU6PdOwAtsnzCPErIQzNpS50mvUE3b+XOi3D36V0zZ90G&#10;LxL6P1seGln4m8CsUjVHLVIhQu7j7hySIccrITunc1OMcXFQ4nb4Ptsuq6kSQG3E4+93yI862WLj&#10;fxfk07/y1YsDjtMqTbNQ9ThVNVpVNYpyz18Wi29Hw57++Os+gy0ohdzgSRvvHQw4nkYstXnA+4o9&#10;PEHN1jBwMdBitD/aB6NmxVNG79M0srsbNwi6zeCdkfconhJF2YE4AB7qEiUtsaNxXaGlQMi55FLC&#10;Qlcb0PNFVgqcIoSe5tJZJw5Cq0M/VUKUCpzu1qSHWxCc3g1S/7avH347Oa6U9dMhx/PBszWKvVqP&#10;GUwUk457EXHUvfEImC1NzLvKjnId+Z3KUa4aL8A37GkuIeM9GQHJ2VEBsNl2f5ArwP+9K7Hof20P&#10;vyb/Rq1cfm4u/dTXAthgVuelVShUKIc6zWR7EkqoxWAcH22IEOlRviMfjBx2vDLF+hz7I+r9KCGE&#10;fFq3r+P6zwNmSxM7YLysDu8fP8oHe8DRpDyvLIvjQAKgsnZCgc6ym3yZrtdSMFa0rivIdSuTXTsf&#10;49DI9T8yp7+Q1BsbhhhdQp9SxlJ+Gp4+K9cn0h8FH+w4CjuMnjB+u1RUAG1YMMnD+zhPYwAtYfwl&#10;3F/XaREz/rPs07uG9TdpMt6TUFTq4UmgBnwU36e0dhK9WWaCwuhQo4cktS0xV0SMv0xoxCUwDN7a&#10;PIok/HZyVrgKybHOdxp9uZN281YcXzXXqLEd5XPOQzF6Ti0uYkrp3ZMexHTQ1obIs79wqqINxGpr&#10;ppmKey2ULWrXQlOaXnHI04NJHCHeWhyG/sDVMHhrLGW2vA6vmjXu+U6b06enG9UYsBxPnsxR55lk&#10;r+dTD4+5IXQx0KdtzwRIVVm0cEVBT4DbbfHRBEGWumGBVgcepVCvwHsBTios4XglWopBkStcyviW&#10;jbeWp2u7mZ1v3CuuEcvrNAVpSoy/UIyzszjqXONW5yWMvm+TzqmFs7LGQtqbxXqqYK3Gqoi8bn6B&#10;d2EbuDGBAXo1gZtNUQOrlzNVn8ClcVTc7zsJfBEBdovJN4CLgYDxbfOE0X7QSW6Z93rPgkneP6uP&#10;86SwhSxMoz6rT9WaJRC5SVaBOQzWnWeF0eQ+CQ35INLpQyrSgacBvQLkFmuTEEuEys+r2R6PFLie&#10;wH4kMS1r4fX60VbAt5HUO6+UD4/Ap374hOVqAG0LV/QLvH9KtZA2gUcIkY66NgmDCz+mRRHb30ks&#10;utMZ0hQyuoQYDRG9Pmtv/QYUI4ByEXGf5c/jFypvQW9ydPBx1R3nKDeBz3aYZ/Xh/JCAOi2FTj1M&#10;ZrC6HQYl3TSpSYvwsj0EbucsVJCe9NuMrpK5GgvZ1vu6UnRSlwfnhpZaKeELFFQUNDU0CGbaHp8U&#10;AuSaPCVLT8lrChsyPYSjNBXKyMM6DiknzL69LzPeNtj7i0/ng+3k+9z3MVmL7RLFF5T7FC2f3ucJ&#10;fRJvZRWxghvI+PppyZL1EpxUV2BxkEzcVXwxYNOgpJthEpuGDtTM+/KnwO2GtL7wPYRA/n8Ywdkh&#10;+5e7wEECK6XMZ5ZY6Sd0piqlrX7SHQC3YiFereSBf2xh5TRFZHIoIZ+v476cFjIaIbWjtpAeG4i1&#10;PEpZwiCkXEQxwhbwgNG5i/58pzHXcxDmQbKDEDJbyuea+9rjcOqXRqzg07oAApDGp8jCzUGpJInj&#10;ZmhV2oAg6W5k7HQuhdsdqJTo9nqPUyHGlRDqQ2ZQG7jfFGu4S7ZGvj6oHp7gq8BbJfiuLZauViJA&#10;cdr1ACvMnqt6HqlE8spd+W2pt5YuUNz2/iLyUHdGnO8ipys74VnCaa7yG4k0guCUCFb5brfyQ2IV&#10;B6FN2UcTj3rfUWghBFsvy+E7KWyUpTfQKFxrQyVHlqmV43xUG+5nLONK7chEhZcQeOsGsm2pr6SZ&#10;B/xDnd+qjlSGW2KJWZFEUD6NTkRim7Kvy7byGEsr+733vI2PNlmmRieFzcrRZHvdiKZtmDO52gm8&#10;PYJsB0EtCXcgSsjidBzGv8qdb0m2gzGvbPHTLEQzFYyPbCw6vIPQwdJKrX2irz3+/gEqV4Bkvb0y&#10;Prq5iE5M4qiiuyfATkfSvLyl2orhYu3omvR9XLPJ2TwgS4zA6Uy0W1wcUIyq2CDszOm4iwvL6SgW&#10;T3rJSXFQ23r4QL/zzr/fwfbPh8ks3HxljqWH1w8hBn5uZS3SvQuiGsBLR5xnD/ipI23XYbR4yhLT&#10;Y/ukB/CMYV795bxe72nVRZgKJuV0EG4fh1r24bfbfkOfyaVOYeGWcW2GnErPwyGvS4Bv21DOdRBO&#10;XUbC+0OyGBLEIr6awPW2uCC0qz6LgXNpY6KxPitImI/VZOlNgVpiNhyQdT0pWleihaSCPVdW7qmR&#10;fkn6t9+74IPWiifdXytPZeOjjksFc3myOx3pA5/HPYRsw8BV5OIENGIpjBiEh8BXB2IRx0baHHui&#10;7hgoG9iK70483mcBB5B3vBeGpzyHD/Ec4XUuvNJXUR6wbbK2Rpr5uSwWC/YUEW7c25DRcazbkdt7&#10;2R8UmGTi/KHVkgjNeFX1Jx3JkQ0VxG6WVV2rdu+3bcQSYBuW2H8OuK0P9ypqJSKZ/nEFt8UYN+3/&#10;2YGvSipS/rBNVmxhkAT6UxkPXhBs0xtE9C1uZm2yGdGrIBIixP5sdOUdhRYEp6Qg2SS9hOs4VgNY&#10;y+3sD45wJ8QrISRJtoKXA/lSTgOh6pdj918zgYqGN0eEtTVSfRYbEbPppNCMJLf3M88yQR3s8+VW&#10;8E0ni5Y/3CNbtoqScnxe4Ruf5qe3b5Uz634sf588Qp6DXYltQPmUyCCZXlVlz7GOcM3P3b8oDenk&#10;hFsBLq5As5Plxnrl9TzRGwuNCKoaPhzDNFsJIXa6DGcq8HEd3slHyko1aD8/1OAr0vwGpKj+YXsc&#10;3tT4bhNLTI59BqfIBbiO01Mir6/Qf9xnPnjWOZDn/TQgTXpUzTzHhgBhJ/nWVAOrtVZoLdUcU+Al&#10;oLICt1pOAyHXvMdYMEaCXi/Wj04d83hFwcurIyqWVA2SR1ON9zSiv9NCvo32LFVdbQ6rR43bbWKJ&#10;wxjmaZxVrHzUk/nMZ0jGbaiekqZNadRVNTPG2LCTfMua9+Ge++gaB9dckex0LgWPc8C5mlhGvmU3&#10;ZNoA0/gERxPJ6nOTjNtkcKcFv508qu/ZMIy6el5xeJl+Nxl8R99+KzdmNi2DCkLY/Spsp1Mzb1LE&#10;+Ez9GDE0/MZdI5oiCwOTgvZPjUo599E1yJ6jFNU1lAohsC2mJ4CJMcMCcZrQZvg2dRa/4CjN2mdA&#10;quJEsIKQYj4zQSEZILPqHFxAgm/5e645zQpg48CCWuEhiocJRC5q7IWybAwbdXhrUUode4seWrg1&#10;Mcy9YAelXKCziEYsxwiteR5i6obhd2TWJXIVsch8bNNnYz/bV3S+yGtbFImATPT8tLUvmh6K7/Rb&#10;NCOx8ut9/q8OLgtqIdBf1mu78cz8ruR+7gWclhZzFrhX+ZBT2p1pItQY7MOLmX1pXEH86nVkO1xz&#10;Pz+zqlPPCJ4PsoWbFpoBrLgOMCA01f1icqPDTPGe8dDu9xJ0uTW/W7wJ/Fs9b1pw++artmjnojVl&#10;A2dPY2uBCbCCTBDvy/UoUZzu7ClJulniOUICPGllVq21kiKqkWYEFnGZJmOY+3vAg0Ry+RMX2fTt&#10;u9ZLxXTwGGCs3vTf5AjXft/9VimnO1nI2eeGQGe9wXaT4SLnzxJWOVrgZ4klniXcsfKseznWxMCL&#10;rjlBF0ekmFrgSiSKhCVXnFUJnWVspTjrfhvumcmyqAYijfqLHrrc2iVcHQS/yrz7gehOLjjhni3L&#10;RSoHsmItscQSzx4OYrFCLRCl8E51sp2Yb/1VCnp7JnbpTklFbEkL+d5tQlSDV6f11yRRT1cKC1/5&#10;77ub8Far/f8Z40oWtIZk8TMwN5ALpBV07FJWcIklnkXEqTzjqZHuMZOQ7bUEbrdEHqAc9PpsUyME&#10;njrXggVQ4rp43JpBazjp9OTgRlH8r/2fuoRbO/OLW3RjMrPl4s6CSWrGariVz8qCsvd8pOMuscRz&#10;gzbiRlBKlAWHtesa9L6v2qLvspJr/aUQAm/FUNawVRbLtp0I8XqjNgzg3rTJzb1lvZHjVjlu7yvV&#10;Y3pkaY8n5X0P+LkDkfvAn02QGV4N5H2hgt0UziyTRpdY4plEqGB/VKdUh7tIr8RKmLkiFELY7UQE&#10;s97QOUoMwYRwLRbdlpKWYFynXwxjLPQbqupx/qf+uP6P3e+sZZaq74fArTEtzhSIElm9lJrMNXA2&#10;FMINlAjiLLHEEs8OqmTSr1oLIV4fUjd9gATGHrbFLZDvfdhJhUDfrsGb+nAygwbeLTmBIesIdyol&#10;yEZPSpjG/pD/a589aL6D4N8BN0rTBj1Zwdw94F5DdBushVfGcLhsAbecf8VY0QsYV8LuAFn5tIKm&#10;EZ/Ic5Cs8NwhBdLU+bycAL0Xon9eclGfV5QtpErIqhyIrOuvrCgQroTCGQex08jW0k0mb+s1YqgF&#10;8PEYO+f1Mmx35DxTwbR7JqTBfp+3anssXGv4V90fVChiERPiDIASJ3Wgx7eRK+7ClQNxDQzDLnAb&#10;+DaCL9uwH2UXRwWwv/TjPpMoAfUKbFSlI/RKSbaLHQNx/BwItzyvsPe4YPa67kaLS+kKJD1suwO7&#10;LgurFvZatakROddLteEdZfrR8QE6K+Q9MeJ2b4aCUf9v/s89Fu7B7vb/vrZ11mittdjvrYnVrSsI&#10;AXqJxh3GK5/YCuGeT/HKVRXv+a/I6eJaedBC3StoDlBSsJPA2edLi/y5QB14r6sFQqZYEsocW1q5&#10;zyga25xbXeUpsN/MlfQq2fb3G6KelJuxfP9Bffwa1DZiKVdCIfOprNy4BVreaIwxrWbrX6zmyjV7&#10;CHfjld/cNo2rB8C6MNl0YbpaKP7UMJAPME4zhjpZN95AiQWbGKke8QRbcQQ7DErBfjLe+ZZ4dlBU&#10;ld0SC4gkAdZ4B7hekfZdYeB6G0LGB1aMvMiIDOzZGrw2gisMYshtylt5BDx0rgSFGHfnpvFN2pzc&#10;k1KN1Uuf9LR4PBzTt+o6ik+zXxwwaW3TmiPakpKo4CgC3Hdn2EuyTr4yWNk6lI8wXVJn9SZuy6HM&#10;Uk5wiSWeDez0tNR5M4BmHe6mUujUSXuV2EoBnKvCy2Mc+QFwbx+CktuNK9kxayU/WzNNtVlfUqvl&#10;ev8rBvCS/QJURrimCXoywt0CbuecavtkqklNnIsgETJOjAiVl3UmtQby/aGROZGK1MgKpJAVabMM&#10;m8oLrRxA8z7U355ozEss8fzB54suaEnpwQNY6xWdrANvB0AggVRfnlVlsjaMJYRsvUXrLWWL5Ohe&#10;mkZUxPRHrOxf9r/kEOHaVP05mt8DJHAWNSYW4iohBOqDYHcTcRO0XJ5b4FwEpUBapnfPfWgwYvp7&#10;gtXIe9bLsOEI9vBFXoXO3gKpsGxD4xEEOWd40oHVlxno3W5eEx+QsfJ/9fWjT9G4KrNnLE+mldLD&#10;1cvDXx/dhrQt9z/twMp5Drf6tLD/XdbyxKby+uprh4/XvtGrnlR7c/T4GteGfB6nCaUrUK4hM2DG&#10;vczBdxBWes+VtGH1VSaeRPEdiJugS5L8HlahPIa9dXAVwtzntakco/Lq4dem96GzL3+PW7B2mYkI&#10;M7otz7Q1kLrOsjqUr5XzLJSDJm4xvMWsfOppH/MD21via90uOUnhbBVenOagUVOeAX/cVP0f/S85&#10;NFufxg//5ExwPtVaB+jAtbWY/NwrZckgqASy5Y+dJVs64vmwVl4fpRnBrpVgXYvlPFZwJKwidvQC&#10;iAsmsVzDPOEkEcQ7UBpAuHFHiNaanGL8EYjbk7WPTiJGSotbA1FLSC+N5QGv9E/8thBTXqQjbQ6e&#10;K3ELiQmYbkBhONIjPo/rVdx+CuYWlFeh/tYRxxyGljwk/UjakO5Lg9JJkHZk7EHqukmr8XIUk7Zb&#10;sDzhWrBDAtZJlJ0j8X2WxyHcfXj6oxC7LsncCryvz+2hd36C8toM17NI7OfGVzx8y6+YrO/iSggv&#10;VWYQeo3b3TEbY9Kn8aM/Occ7PS859MSdO/db+6ZxbQc4231IpvCKrisptbXIBxrkIoCMYGMXnytp&#10;Sfl5qSxaCVMpLq6eh8Z9WFkAwtWB3IQ8eZYDedAHzScdyspkTc9qORL9xz9yTP0NWvpQqkF0kB1z&#10;IPkl4l/Ln3cYSSrtrHYzxkOkIAiP+DwB6DJirbdh71tY/+CI4w5CDGH58LnCiliok+60dZiRmbcc&#10;x0EQylePle03zH2sq4Ps+uiQ8Z6QRMi2UpeUJQtdklUu5UOHUFkT6ze6BeVXxhv7vNC8D6vz61/2&#10;pqbgXXDi5r/Lk1Bq59y539rvf9UwE+dzUL8jb4TJShEEm8DPg5IjcxYsiGthpeTcBBSUYKDOy6RZ&#10;WDlfLVv2eUC5JqBJv0Scg7Uu8hszNOfPW9hywCEtl+Lxc7G67zc9QZCxoJyQUuoayiiVkaQFSlUh&#10;ifQBBBM2mUkaPTmTXehArPKTznax+6AmzMschOZNWUT8Z7WpW1BKsgjaVO6LUlCqQ3PbuUJOMNmu&#10;cwD1d45+3cJg112urqPi80GvGki41vAXBPyO/KRlQpcnI9yAzI9rXbqGcuV59RDOl2XDP7c+DZWz&#10;LG7dmb8puxTe+s7EUF2HcJPhvWMTRidYhxlJKganB8ZNBltX/XmAabbyWzN5m2sTw8oZ0Ovgm4S3&#10;Hjq95pKMs1SD1lNYnZBw45ZMSKWyBUZpsNN3ri4MQRnae1ArwMqLGtJO29rsXqy9R3b/dmH/rlxP&#10;pdxu5BHoCyMOOk9sQ+mkV7sJETXIPw/W8BeDXjaQcOO09QdK1f4LrbUiCGX7OwVvVQIpWFgvi3bt&#10;FhPXUUyNa+XXqEXw8iLyLcjEjvehVDDhpjGEZ5ntSteEeABRjhtA3CYdYEFbDhNuzh9rLagJH6Qk&#10;At1HpLVVaF0XMla++mWKwnev6mSts5htr2V/klDa+WhnxYEsKt1NRgJrb9C7WG5ArQGtXSHdoCQW&#10;Zu2ECLfT5qB8mUdA7PRRFJJ/u6mOsTntJIiazi0kkoxx2vqDQR6pgQ6g6uYnN1DsAm6LmjDcWhqO&#10;t0P4ZV3+v8Qxkm0C+ynsTiU+cUwISoMDNoVg1qbZJUe4rhLFDDjeIIKzIH1qh4zFWibOKlCKgZ+n&#10;dj5zM3TPPeHnTpOsu0l1SwJwXpbUGmYRbyoE1nL4ek4K71rKu4UG7DLCTVnAgFmKnorANfMiV1WZ&#10;facgGBkp4d6P4Kc2fNGCH5LJpFznC+PmkqNTxW5185Mbg1451OOuLb8CMoVvnhY/zjng1x1oJLAS&#10;iENh58h3HCO6E9+6hWyW5uZzRtd69drIfQ+gMYctXMUAHeXcRJyGcIei0kf6k6opRDkL1wB1CNZ7&#10;icaeFOHa7NqaQ3GXCdFvqQ+z3B1pmESINz0Z6b0rMRwEsKIktuyrTEMtP9dC0WlppXCtBd9Eokx4&#10;snjq3FLdOfjlsFcOJdzU2iyHTAWyxVhgdJCVz5KpBZUDuH/CrrgeeKV0FbjvAbeRWDgcchf0PYA+&#10;7akH+rA1bJJsodEBxfnUdR/HTuoC6GSfUWlkXJWc71qfDOkolc0Pv7WfBYcCnsMWpopkKZRXJTWs&#10;fPyd8+4gxVD13K1NzeCYbSmAunM5322LkNVPNiuEOFZ0DvoEa+z/OeylQwk3NvH/lLXcCea4/Z0d&#10;T4BvmkKwvo2Gf/yayeS2z9zgA1rlurOutPhxFx1KcZhw4xwp2+x1aR/hpjnCHZQRUBgsE93p1IuM&#10;5MflrRTlxFfnlEkyFFYKZGpbbqEqoNWVKmefCdz3gxb5Eqy8I9kJlVehcvxpYY9aIrkIQrSdROQB&#10;UiOlvD6zKT/rtJL3VEOJF33Tgu/iY96PR01J5UT8t4k1//Owlw4l3OrGL35EKRm30o4gFslcFNwG&#10;brqeRXl1904q4ZsPggYqun2yg/QwKag6BKsuFSeEzoIuZEFuy640vYRrnCXrpo9P9VLqsEshaWe5&#10;n0cWPUwC02fUegmxMRE3cjuN3Pu6vuvg+Pv6eZVt1unmc1rDbH7c1dxuCrGaGw9mHWnhuINLkFBC&#10;rKGCT6pwuQS/qMAHTpazHYsRZezhu10OJMU0tfBTC77uSPeH+SLKFkcAxU5l/f2rw159RNa0/UL+&#10;c9tBs1h+3KuJrIp+a+Htm2YiN+zTElQrK3Bw8l4ewA0wIHsINJiIBbLBM4R5wgVsnki91eoKGSob&#10;DPVL97gUpipjGYI+l4aCiSoVfFkrtrdAISjnfMMncF9MDASS6mbcopLuzXbMUi27LzqQexLfmXWk&#10;heKpU+pKXbHUu33JLBVE/evTGrxUlUvTiLOCKQ+LSAd4A+yhC7JdT6cJ+48B89TlrXfnysD8W4+R&#10;T4A19p9nrwwkL3BB8HVHthl1d2MU8pmbEZypwAd5V2F1DdJ7JzHMPuQeYBXmKn2KDu0VQGw6l4tL&#10;f4pSkmUvlGrIAuLyO01/INDm/psi1cq68/cj2emthJuk0g6yoJ9JJdnfIyj1BeNmzRKYED4Fr7xC&#10;V1OhM2Pwrn4xK4SxVhbT5hOwj49+7zGgjciwKiV6BueOSGe6gFi9l2tOCjYW32+/1aucu6FWgoME&#10;vmzCzaLX0PZez86thzMHYOST+ahx858ZY+UJUsGx+LQiRDrtppWv+31/bwFfumegGmYuhMSIOM5r&#10;9QE6mPVXYa//SCcFZynm/bhRgQHJoAzxY0RLYqf3yzxkbKtN54jHV691EZHlr1aQLnyOcA+l5nrC&#10;NVIhNimU4rAr6ym0drJE/bgJ9UkKc2K3MOQIyCNvrVh7/JkK3aDdunNBBX1VidPkB7sgmNe+sFYW&#10;mb17C0G6u2QfO7XjlwKtIsphv6zB+apUQzfirO15HuVAxMu3O9LNtzDkOjwYY+NHjZv/bNTLR5oF&#10;ly79bsM0rl4F9aE8TBoJUU1WdTYOHgCPo96SXxAivQe8UROq+KklBRX5VhrtVJ73j+vDPlDFJSU/&#10;RNbHk4T7gJU1EYUJy1MXlgyEdgpvzaeHMw2iCM5qUONUL+XKe/32wSP1Ef6cJoMOyDZtOUGVfFlv&#10;OGGVGThr7Fb2s0nFvRFUHNm2oLoJapI52aabemVTego1wqrcF3BBwPiYxZX99fK50D5MP0BXYRLU&#10;34T9K65CryynKdVg9y6sRhBOpY9VCAyZ1opWIuc6aVX+S4ir4SmSmdSMpFCipHsfg3oo8Z2v2vDx&#10;zGWuT9w98kFhe/XSpd8duUIfvfe0/HP/jbgVik1j2kEs1jstuTC1knyVAvnyP//Uhptt+T5fONN0&#10;Quef1Y54LtbfkB4dCwMng9dvPc5a4GSNrLilmpBH/qtclqj1WMjV3vcnwidt53/2Yh30WsR4t4LJ&#10;XA3TVJlB5me17lhaZ1KXaQzrL40nYZmH7eQsWUVPgbleyRYJfQKBszxKNWflAja3CEyLtfflnqVe&#10;B0NJyW/jMbRvFjDg6WBisG6qVTQ8aE9fcrKF9C/7qC4Vru1Edr4+bmgRg80AN2Z16nbdCV232Uh3&#10;AoxBuDpp/n6WHlZsVP0OcL0hmrgrpV5FMWtla+B7o/nUD+jz11b7/LVD8IRVvtCvL1AhhHJ+Ukci&#10;3Sk2I+N6XYA0OvyVRIzfhL6cReyht7y3u+1VdE3znsCBJ6m+st5pzHhPikrnrAmy809T/hp50Ror&#10;C0XPUl0hS3NzIjYnhfKKmx+lzOoOZjS31z+U1L0kyhiovCIa0p2TIN196u1trE+JdgUPV1twa/Qb&#10;R6IEvO4MsRdqkmLWSbOP7NPIZkKn0Y0dGGOsTpq/f9RbjrZwNz/9CeHG3Oo6O209BR40pBNrvtND&#10;asRqjZ0ebuLy8TwUQsKtBF4d5K/tw11k+3CzI4p+DxYps6284vJUA9Ffhdkj+dbINrx+Tvya+a+V&#10;c0zULknlnoJ8IMlbu92CAYQIPOEaT4Jx3/un+Gw+8yE6EKKMW3S1Y3UoojU7v5rsmEknSwk7lKqW&#10;Xzj6PvdxI9gUCzdvaasCAqIbH7rFqpMj3br4xZNjDi43b7NVNgQ4oSuyne6Ttux+bzFbsfolJLuh&#10;osVl6SnDWIl0TAfHgVlF5l3HlSMx3nJp7R8Cf0+qX0IRf67Opgx/pwOVXIaBJ9FaIP7avEDFPWSb&#10;UQ3FqY6VHvPDBp8At4w0nEPJFqLs4jnNRDx4c1MpmwTlNXHRBM6PW2tmot/TIulA/SUGin1Omgbb&#10;I2CTW/W8cI3NPfza+Rt75ByNHMNX2E1j4aaR6BurM+74kWilerWw0FWHdW6Nn6zvhdAtgwnMp8Qp&#10;7wCc0X86NZxbp0v6e72+9Fmw+h4cfC/zJaxklu7BA9jc4HhapjQh6sDmOV4Gfsp35cUFxS1st+GR&#10;gbUyXAynbyvwbilrTutjQC2mPF77aa+RYc2R7gQY0+SIrflHPW6FaLbIbULWakchJNpJ4VXXP75f&#10;DegF4GJV/DHenTCIbPeQKpOvmrAfu7rrMHNVWKQg5NbCWLkuHqu0WG2dRzm/4iyY9f0Djpd/0L17&#10;Ie9P1JXMPOm6EUz287Tq/WnsgnyuJzp1CQDpUBYBa13gcdxMj1w3Br8b6Ec+F9fazH96EijXMyu3&#10;/USevUlT4IZh9V1JT/Q+XaXEb3zwczHHPwp7N2BTWhCdQfqINaPeqaaUtC2vl0XA5oempIROm3O0&#10;VZYUNJCPPEUYVxD1uhNia/7ROG8bi3ClaDqvtAAAIABJREFUckLJXqNbYfBkuoEiKj/5zJsohXer&#10;MCp2/gKir2uByEpbY49HiGjND025mPWy6ynfxzuJka+DhSFccnmfbos3UKNgUhRkBXWJx1djeZeB&#10;q6zpGWZdXqNyegr5tjHTboWHqYXVL+R2ArmxHYlm5hIxCZQH2DelfNGHOllt3HI9s7ZNLGMpwq3g&#10;sXrZLSopXZnKpIO0e50nGu7+ZU/9i8DrdQlyRQNueajl2Q403PMFDUZ2rOMi/3RpNa21/CQzLgBQ&#10;90ZVl+Ux/p2z/K/yvxWSaE3vxy2TjTUy0tp4nJXmlbL4dqsBbCfi2/mqA7dchkO9nKWT5RGlchMr&#10;Woj9s9WmtGVZBFRWc90M/OAXpPIsrOSs2Xx5r3UPZ95q9d+r7D1esm6gr3RW1AcE8sYICNooG4sK&#10;JGOhHybN7oXS0pfupKC3ci4FFzQsyq3gsfayC6jinu8yxHOuKt39EbZeO/TrM4ikaz0Ua7czgHi1&#10;ynavBzF861TDxskoftoRjjBWUsamgs8B71qNjhvHwNh7k07c+W8rqvz3tNaqK2YzpT1eR7r4+n5m&#10;44Zx1qDb8M3Y7OJVgsMUZW12s7Yq8JLKf9g62BjYZlRX0GNBuA52sUqmuwjKdHNrlUJsCe//TCHM&#10;37kcQZkYiCVf1rtLZklnGguKsXYGUTNLdwsr0k4mvtf71lIte6B8u50Tc/qX6FYlzk0Ufc3da+fO&#10;0oEUk8yt6cKOe2CHS4m/HUBSh9sWdjvyvFdy7kGQoXrBqtSI4XUb6br7gjpMbjet6ySuJF70wrT3&#10;NGp2O5cYY2w7av8343q8xybc2plf3DIH134C3si2jg8Oq/GPe2LnHghcovNRIbgd4FGaWbA+fQQy&#10;svUVZ5F73aWqRCgHYuNt2P4ezpww4bJ6DGQ0JVQuYq80mI4zslS20+mB9z8boNPrN5pjB9aJkLQy&#10;C9fnLJcHPC75suZBVvBxolwXsR09xTVM7kF7X7r1JhHUz4A+f/h1lbXMcoPBXT6KwtMbsPX2kS8L&#10;kdQuqlKy9DiSoHdJS45+HoEWWUdjYTuSINuKTzdFSnvbaVadCjAVc5kHWTBV4i036mc/HlsdayKj&#10;2lr7T9w3M7sV1p17INQum2AIHiL+2est1zp9CDfFTsxCA6/X4KPKCLIFYEV8dekClPx2rYtFg7es&#10;cFZPA5KDLHLeH7zRZbpesuQgZ5WZXr2Ck0Q+5QtkjDbt++oXNlecqFKez8edBmkkpcFJx8UIhrhH&#10;Du1m5gTzwJH62kRvu4Dk27/r9BPasaSL5r0r3q1acVq5iZXUsodtcV1WHEm3YnFjToU+d4K25p9M&#10;8vaJCPdR46f/PtNW8Fqd0xUmX0DcCVqJVZrfVFuk4++v2iIurLWsVD6VIw/vn61qeG9IlsNQrL0N&#10;T+cv4HYkyisL2v2hQjZFfD5sTtawP88sH92P9nPBM8vJt8B16Aqku/xCHcpC0f2qcKg9vYITbbej&#10;NjgkIzkudEC3dXsQjgi4HdMua+cOrE/fjXcFcTd8UhPXQew0VNJ+tU6ELyquYMrvjP3u9+Wpzu4W&#10;LncNjbExP98bKzvBY6L8kkuXfrdhDq7+Jai/AsiNjB5N1cO+jDjGUyMX5Ukq24THFp46kq3kRpe3&#10;S4zzz1orlWYvq8lTTAUVWN2C1o9Qe2uqIxSCcAPsdoEHLCqKXeotXezCuknXZyYEoZN9gp7pvzCE&#10;23AZCmX5P6gMLwtu33AZAS7dJWlBeFLtC8Nc6fSExBhW6ab363B47CVpZb7tacn9KHR+hPp5ishp&#10;VghpvlxxRVSxFExpJTyS3wl38/xdMdUnU/tuH/W5dexf8uFvT6Q8NXFCn7H2v9LwR4ArgtibWnjl&#10;hRL82BLrNTbwQyw+3dqQZzN1/tlAS17uC9OdthfVN+DJ51A7qeR26KZUFQGlKbS0Y6BF5Am378b3&#10;6oL6A1BsL7Mh6Cf5gci11TGpdP8dhqAsSlBBQLfdzrGK2PShvCLlvZP6wtWKfNZQCaEmbSRqkt/S&#10;x1kBDjBVO/sx8DC+SKO+SmJAOUNrk0mdC4exBWyVICpJiuhuJEExpTKy1UpkW4+qTB2J9l6P4p22&#10;9r+e9BATT6Fw7d0/No2rO1rpTVkvLJKQMY4CVS82kNxa71qoDhlNnAoh1wLxzxZuZ2y9BDvfw+bH&#10;RR95fAQVF82f0ToNK9B8BGaEbzrpwOaHjHX7hy0Eg36fr7zpwpPznNnKWnrUywYhbvcGzPSIBTYo&#10;0fVp+nY7J7UegxDuVMJRNbpFHigh1f07UFuXLBPTgqYPljmGSjqwWpx6WAu42gZTWSVMQbsp0ujA&#10;YyNBsPOVKYNYOZRxqmGOEztkM2L2W/cY4TrhPGPNjl57948mPcp0T7e1/4v7Rm5gY/rt8LnK4Vw7&#10;X03mlX7qIbw/qX92EuiLLtfsBFuPVFaHBzQmQbcnVzDiK2TsrWlvN9Lc7wdNnUFWtZldcGUo8hGT&#10;MVrRxLkqLWMYuTXT+SBfIJKUJwqfxzOFiVbfcrqtLnUuCKG1C7s3ofFEFhRfyJLGbts8bQFtLw6A&#10;K01XtKBE2S/Qzr8aZOp/d11LnCJb1VaQ5aaQdbKx3Rvc7nLgZJiKcBv7zb9vjMsb6QbPplNVugQo&#10;F79QZOI1nUSc4p/V4K1ghhK8cbFxGZ6cYNuRYL3ghHY1xtcY0CUGZ1AMen/lsOXb1VGYB/rHcMT1&#10;ywfMdMDoRzE/47yVfjKtwwWq1+qeBKWX5D7GTbpZF0HJ5RuX6dJA0oG4A+uXCxmxAa42oVrKig3i&#10;VILk+VullWQVaCWv/3EWpZq5oNUXLDOmsd/8+9McaSrTY+2Fzx7RvPoF8Bvdm9d5AJXXpzkcW1VJ&#10;3wDZXrxUOwmZ8Aqsn4X9b2Htg+IOm7Sh04YwgSiRnM6BXFeTPElf2mvS8S3DqAXBBNZxkiBKXmOs&#10;/RZoN3rHYhLZ4h5CmH3W/GsH6RUMH1zvMeJEfncoLBrKNersO99kAp0dqAyzzBJoN0WVeqzgUwCd&#10;DoTu6U8SSLchGDEzo5br4Op0Hkp2DFe6dZ83zlLthlkXfjfp70Xk7+MY82TtPej8LGlNyu2A8o0q&#10;fauhreLm/vdOBDxU4hJMjMRrrHUpnLo3lz5wpbsHMXwRwVu1ouzsGdF5kLlcsGjNF2svfPboqLcN&#10;grJTWlXJ3pX/IAxLf9L9RdwS2bcpjOYU+KolKmGzaZAVgO3P4cxrFNvVwhNGyuiHw/Z9P+61zHXQ&#10;Hfv1k6y1/YRnOEyAw8Yy6rXDkD/GUWP15DnO9fKfY9xrm//c434OP/Zp7t8kn8G/bxqbaU/axKeR&#10;pMKFFaTeszjXz2PgZxcQT5yu9fuV3jPcMFnzyFIu5VMhcZ12LPn6b59ksBIDu9/0BBGTJP7r4fr7&#10;fzrN0aYmXADTuHpfK30RlPi4qhuyfTnVaMGjK3D+lyc9kCWWOLX4xkmjBlpiMe8O0UtpA9c6Qsq1&#10;AaGFjmufdWLGWHJH/N2BCNMbax7olcuja6pGYKaQuLXmv3TfyXZnhsqzxUEN1s/A3q9PeiBLLHEq&#10;ESFEGWgh0vXycC9JFakKvVDLGg/kObcaSPrY9SZcPQkXenOnJ1iWcd50mMnCBTAHVxta67o09GvD&#10;6rmp9RUWCk8+h80XIZh6MVtiiecSj4FbbbFY41QId5z81wT4viO6t/WQTAnWIXIBt9dq82hjOwDm&#10;ARw8hlIVrMUY09Krl2eqUS+iJOkPALpC0DOkiC0Uzn4K23c52cj0EkucNqSYRqNbHV1yWinjPEUh&#10;8GFFepA1k952OODSyEK42YTvj6MSvrEtnJYZpX8w6yFnJlydVv+znhQxm7IIve5nh4azL8GTr056&#10;IEscgQUVt3w+sfcVNaIseU1JSti3nfET2l4AflmT7IZGnJedFat3xXV/+LKV9YcuHPZxTyGSMcbo&#10;tPqfznrY2S3cjVefgv1jwFm5FWm7/CxAX4TVdWjN0j90iSLQBK7E8JOFGxZ+NPBdIqr/Nw4WU2vt&#10;uUPzByivsLayRZDruB1qybH9sjXZ4vh+WVJEfQcIb+1axNotBfB1c1r5rCPQeJz1y5Oz/rFw3Wwo&#10;ROWksd/8u92eZ77ufIYWPAuFytv8On5hhu6eSxSBGGhF0tp6P5IAixc+KpWOTetqiWGwj6G5B1Up&#10;mnihLGldPmGvpMUdcKMF1ybw0l1EOkCUdWbt+mOGTuDqSuGd7J9k3UoQkfHGfvPvFnHkQgjXJQH/&#10;S0CuSKkCB1PlBS8UHgKfdyCph/zYXHpzTxIBoiNTdsnypSBrQrq0bk8aCTz5Gc591P3NBWC9IiQJ&#10;OXdACRoJfDlhy7T3SvBKTVLMYtNLulpPRuJH4uCR62vXnVn/ctpCh34U1o2u3T74Oz1Wrjm9Vq4F&#10;rkRwuwU1LSkt5RJ8U/hKusS4WJLqAuPJV3D2ZfolON8OYKMsuxEPi/DYW1PE+s8jpf7KybN60q0E&#10;Up1WzBx5kjVJxbXQaR/8nUIOTYGEWz/3y7so/hzIfLmn0Mq9D3zhuv+ulLLUlEBJXc/T5ry7mS4x&#10;CAnugRrgO1i6E04Qe99AfQPU4JLntwLxwzajTF51szKbJOOHFVEOzHf2VYpi3H4Hj3p9t4o/r5/7&#10;ZWFdCgrstwydKPmPuj/4dtn2dJCuAb6N4F5LhDTKfY0pWym8WIMtdQ9aP5zUMJ9bjGpwsyTc40cH&#10;sK0nsqc/Qrz/IvBJXYJoSQpvFMA674SZqiB0GznNBvuwt2MzfZxWAAol3NrWBzeNMX8GZHm5p8DK&#10;vYdEUA1CtuQSrhXiN9osuR5ptbegtSfN+ZY4NsQM7mdnh/x+ifnBIu61r8xZqL8/1nsCpKLsFwW2&#10;tvM6DX5MM2vSHTzuybs1xvxZbeuDm7MeNo9CCReg3Wn/hz2+XOzCklOMWLUP2kK0vpOwh0K2LRXd&#10;tyqf+Qx27iG9hJc4DjQScev0w9pMcWqJ48HXHfGbhmVR9Zqkvea4zWHuIqmAo5BvKmvtjJ0jkntk&#10;MpzOd9tp/u1ZDjkIhROuaxn8vwFyFYIKNLdZtLDHbeDrloyqNkCNyLdcT43kAx7667kP4dF1TrS5&#10;4HOEzpCOzYmB+pJwjw3fRPJshFoKE8rAr5sF+U8dOsD9BnzXFOIdhF2g6RpCxk72cfqNjhWOCnoy&#10;E/6kfvbTwgWyCydcAJ1Wf88Yp/aslKwanUIt86nRRtquP85ZtamVBzd/w4wVEfQPhiqfV+D8O7Dz&#10;8/wH/ZxjG9eVdcATZax0cl1i/tgHOrGk40GWllUtwQ9NSaMsAj90oFISbdwHbVEe28/9vQncbIuw&#10;jUUkk1+aRcKx87PreCETzBhjmwetQn23HnMhXDZefYrlfwAyX257nznVhIyNny1825LrWnNO944T&#10;xHi5LJZS6nxCrRherx+1BVrjWvV9Pm9IBsMS88HjZLDbwLpeeBvHP6TnEmt7X/NepUPHQpTLhdUK&#10;amW43YRbM25kf7IQ2ayted1JNv7YEuv6SiyE7DvzdhLYqMyy6Laz5pDdGmL7j1cvfVLU+tGDmdXC&#10;RiAwjavbWmkRbTepy3wupn3HJDgAfmzL5KiGubbJsdRlvxuKH+paJKt3Mxa5uFG96x8BdzquRZiB&#10;NIVP5t4H6PlDB1kkB3VyTl0DwssnKlD9nODJ57B2BsqvA/BVG1Diy80zSDOG9dL0ouFXIskIqobi&#10;s88f25cKa4RKIiNauVO3PQdoXHUrd4jTu93TK5e3KCDpYRDmY+EKUmvIxB6C0PU+O141seup9EkK&#10;dWbVRqmQ7St1IVuAb12PvU4Ca6XhZOsDbbdaEkwrIw+91pLpsESxuJVm1k4/ohQ2l2Q7fzz5HOqb&#10;XbIF+LgqPtxm0uuKWynBfiLEOQ3eL8ObNXkOmzE9bf60ki+lZGcapzKO6bEtnBQI2QI4zpoL2cJ8&#10;LVwAzMHVn7TWr8lPVvp2rX8413OCONVvtADVZ9UmkjSdD4R93ZEb6VfQj4a04Lpp4UkLyuHhliAd&#10;CyqCj9LrsP7m3D7X84R94Ich1q111UafzvTALXEktr+A6jrUB+faXktgP3bplA4KaKdSETYLId4G&#10;HrfkuQwDV3zkcnkrgRRAzIS9b8SVQNd3e1OvXn59xqOOxDwtXACS2Pz17g8+oTiab6DphwR+bAox&#10;9lu1L9d6yfa7OKvzTsxgst0BftWS/kv1cm/6mPcDA3y0AlStWARLzIyfOsNTviIjvrsl5ojdr6G2&#10;OpRsQQoQzlelkiwvo1gN5Jn6YgYJxZeBT2tSBnymIkbOmQpcrhdAtp6DckUOPVw1J8zdwgUwB1f/&#10;UGv9N9wpIWrA5jsU3fz8CdK4TitRERpl1QL8ZOBpJKTcjOC9OvTnZX8fiwBHpSRbqP483cTI1ubT&#10;/EdpXZfWHGcXty/aI6Qjqm9tmSL+0gPgaVt822/NfTkejmup3Ld+HyEgWTwxfFwvsu3hEh4/A4/3&#10;4YNKk2p5vEqFR8At1xLd+17989FJ4J36jHmyhaIFO9dc5+lukcMf6dXLf3PeZz4Wwr1//89WLqy+&#10;/lhrXUUpEYewFlbfK+wcV2MRsPA3HMSqjY1Ytf2V3g+AO66raCOC1+q9bTvuAvddV+1hVpZxnUU/&#10;qvfLdgDtG3DwFM4tJul+3YY4JivPUfKABFquXyeBC/XRgcN54WfgSVsi1P2zUyFEvFmB15cVZoXj&#10;uoGdthgYkYLPJljR9oFrTTF2/C4w34H3lboI0Jw4Dr5zreJD3zqn8/Dgp7OXLv3u3JPqj4VwAdK9&#10;734vCMPfl7MqiJqwdmHm/mf3gPstCVpVHXl4q7YeiqxbPw6QQFq9LG6G87mMhBbwQxtiK36pxIjF&#10;XHL+o7wKcjM+YuWObsHuIzj/GcyQlj0PWCTIVw0H57eCWP2X6vDiMY7rNvBoiN8Wsvzoz5YZIYXj&#10;+1iCYLVS5oYzdrIsgBj4dUsIt0ePxD0v5+vwSvFDHx/mAew/hHK96wNJk+RvB+vv/dPjOP2xES6A&#10;Obj6g9Y6cwhFTdj8kFmqoL9xTedWS3JzfaO5lwZYtSDhxy9b4kaIDGyU4HW3df4xhd2OrNBaCRmf&#10;rcEFBbedteyrnZoRvFQXYY7RH/oBPLkD59+naBfKrMhb+cNmQTOSazBOE8BZccOKdTWMbP14Xq3D&#10;ufkP57nCNx0xMmrh4fhEwOQ+06/aYFVWnODRjCUL6J0T8QWlsPONkK2DMeZHvXr57eMawbF66aKk&#10;9TuZzoJyTSd/nOmYH1bEkm2lsjprxPoZLBYnE8uvvPVAyLaNOPf3XV5uakWw5nJdiGYPsZi1yra0&#10;52tjkC2IBX/+Mo92W4VV4hSFi8hC5bVFB6Fehu22BBfniW8jaTY4jGy9iNBaZUm2ReNXbfHh10Kx&#10;aPPBr0ogRDypwPfHVSgPSRtrJHK/jx2N68I5uYqyKGn9znEO4VgJt7r5yQ2w/wBwOgslyYObUcLx&#10;vRJg4Fx19Er8fZy1+wCZYL76rBoKETdiWA2FtFeRls93WvI3/9Cvl+CVCSy+hFVuVc9IJc7cMvym&#10;gy8aiM0I0i3JbuDLdnHlmx73kMUuta6qaAD89lYreGepm1AYYuTaa2eJxq6QIM2ZpF5r5CCBGxPO&#10;3ffL8iz1C5DXQtGb/qpTwIcYF/YRJG3hnKxP2T8QTjo+HKtLwcMcXP1Za525cuIWbHzIPPn/poXt&#10;ThaI8c58ayVQ1HbW8VvVrEzwCdKSuV7OtlclNUjMZjQ+b2a5u80E6hrenfAY80QKfOUWlX7FNA+f&#10;8dFO5HNcmtHSfAg86Mg9qLgyzWHnTYwQ/qfVRfOEn174HOdykM3LWiiFQPvAtdbh3NrGGBWYg3DT&#10;uiBo3/Fil+HzQQ3mm+FnYPcbKGUuPWPMLb16+dW5nnYAToRwO/u/fr8SVL+VEShIY8mHm1PZr09Z&#10;WSkfTuuKnQp9/0TaQwQ5aiUhg9h1If14ipnxALibI7ROClh4rzq+XN284UtoR5EuuIXKEaBWsF6G&#10;LSUpZqPI0CDXdNvCQSTXshwcLt/sP5d/KH9RG5AJssRUuI8I7Vdc+WwzFtdS3q96j0yMP49mLL3F&#10;Js02uA/czT1PPWljKbxdkzk0FzSugjU91m2n1fmwcvbDb+d1ymE4EcIFMAdX/7HW+j+WUSiIWrB6&#10;DoJLhZ6nCXzXykQw4HB+7uVyb9iuA3yTyylMXWT809r0FlYEXHHlw1XnF4tcqsyi+CQjpMQ5UIc7&#10;XgyCdSprvkKv5Kwl7+u2yN98IBNcxofmyAvp3QiphY+qBYhLL+GQ8N1uSqtWoa4lJfJMbXCK3Q0j&#10;fvV6Lqhq3S7n7drkebU7wPUBaWNe1+Tl+vDYy9RI74uweLmWFxb/H/Xq5f+k6FONgxMjXABzcPWW&#10;1jozLOMWbFymyA3GF85qC3LeiigVK+2V2mCy+7Il5BHqjJjfqx0uipgG38UuZc1N4mYMW2V4Y4EY&#10;5dcd8bFVJ4wkW+uCLtB9mhRZ/fsk8K6LDxdlC/AswD6Gpz/Dmfe4auscNOCFVXhhxFu+jyUgnc9e&#10;8Kl5H9Ym36G1kbbmfnHuz2A4X50sPjIaHdi92u9KuK1XL59YZtqJEi6Pv36Peu2KjMQVRBgDa+O1&#10;7TgKX+RuLGTbl42yNLcbhK/aktPrJ0NzQFHErLiNWA5hkGU9lFQB5YoF4oaFp61ea2TeyG8xz1aP&#10;JxXtuUHzB2kNdfYT/H5hB9gc463fdMTP76v+un71dPpd3yC1MYVY3GvlgtLG9q/Iw+wKHABott7n&#10;3EffFXD0qXCCxZvAuY++M6n5h0BOIs0UJla+5goXLBIUSC1crg0n228jQGUE3Yyl2qpIsgXxFW+U&#10;xTfpo7ZGSbfg3YLPNS3eUJIWl9pMtWme/GesBGWMhXePKe/3+YARbQ9rXKl5NvnHIVtwhoBzDXlX&#10;UajFmPlqSonrj52bqJ1LG/OuqQtFkG3nJmB6yNak5h+eJNnCSVu4DqZx9Rut9AdAVoW28RJwZuZj&#10;X4mh1YGLq/DSiNddTbJILQjJbJThzTlt9a/EvQ0QFdAwcKa5x+trzcJ92bPgPnC/nfUPCwpcpn3r&#10;7MBlPhTuw3ueYe7Dk7tw7uWhbcwnwdcduU/5ORulYrVNuzu7lkhJfq0ku8nX60U89duwe6enmsxY&#10;861euTx/mcIjsBCE+/jx/7N2pnrhsdaq3G14HLdh4wOKCJd0GO0V/sk4JTAXkW0nUNaTp3+Ni193&#10;pAqnnAsctBJYqcI7ADufgyrBxkfzGcCUeAg8jsV/p5VYOZP6Z63NWhpZ5ye+UCp+F/E84wbwRvM2&#10;xA9hozgtjwZwrd3r2/e56dUA3p0yjeRnC48P4MU11xl7JvgUsCqyFFiMsdF2++G5c+d+a/+od88b&#10;C0G4AOx//zcIgj8EXKqYE7hZK07gZhDy6S9dqUU7q7DxcPyYSkVbLZcP7BPOe87ZuQm7T+DCaywa&#10;HXWQHOW9RMjX9xsL9GC3g0Ve47eilQDWQwlYLlO9ioNXy7PAizrlUqXY7dlNK3O3XxBeIbvDjdL0&#10;O8JdCmqVtO+EaYKc3zZN/yZr7/5REYefFYtDuIA5uPr7WuvfA5xAbUcijNU35nK+J8DNHNn6gM0v&#10;5yR58BC43add4BXHPqkPsuVjePI1lMuw9ov5DKoANJHocxupXvLk6tXHSkAVUZJYLDWJZwffxeIG&#10;88IzTQOfVIpLp/OZK3VXJZYa8eF6+MKI87UTFKdp35BMpzDrvmuM+ad69XLh7c6nxUIRLoA5uHZd&#10;ayUMW6CqWD+8lJxPxPYSch/Wp09K22N48nYLuOLOl9+CNyN4s35EACO5xd3WJo3VNd5ZBpOW6MOD&#10;Zoc7VHoKe+JU9JuLcIt96fLHa4EreEFcCI2kl3RB5vNc8mmPwgAVMGPsDb36zkK1XznZLIUB0Gnl&#10;N4yxIm1hrVi4ew8QD1IxaCCli9Vc1Us7FuKblmy3gR/2pdvEIHzXylTIwPltnUVwZLQ4fIUH5TUO&#10;2lImvDPlGJd41pDAzudcVPdYr0I7p4dRDiR/9sGMZ/h8XwphaoG0zTEGPnDB5HUnb5q3Aeol6d57&#10;vNk2DeGIUr64wUY6rfzGsQ5jDCwc4bLx6lNjkr+V/UJJlcjudYrKBn3g/LS+rLQZwQtHWZkjsA/8&#10;1IR6TUQ+vu4T5bgSSTpgvrqm45LJx0nyvoX0h6qXQJfh6UEEzetTjnaJZwLNH+DRV7DxMtRe520N&#10;Ns2EZ3y64Z3WbB0Rz62Kq62VyvOSjzO8pqQkuEcRTIkh82NTdnXzhxVuKNfIU78xyd9i49WnxzKE&#10;CbB4hAuE6+//qTHmP5efrOgsBGVJZC4AbwaSXN1OJDvgbG10tc1R8EZtajLFqy9a4tu8h+j15nVB&#10;E2eJDBJHH4RHzdz7DayulsWv++hzSO7OMPIlTh3Se3LfdQDnf9mT7vVKTXZqnnZ8GfXVGaQ1X1WS&#10;zx4yuOrvndBZvznSDZTs5q4059j+1mP/imgkKMlIADCp+e/C9ff/dN6nngYL58PNwxxc+7+0Vn8V&#10;yIJoQQnq7xRy/F+1i03/8oEFryvaTg4r31tXKvzRmGIsNwzsxRnhNmNpIy3WeAL7VyFqw9nFy2ZY&#10;okg8he0bUKrA2mWGzZ5riVij+aqwxpSCM5Pg1x05Xznozb6J0zl252heE+Gr3iDZ53r18sK5EjwW&#10;mnCvXfsXlbdeeOuHrt6CUhKFrKxB5bUTHt1g/JhKMGFg80OEMF8douHQjwj4tZOHBMCKK+K9ar+v&#10;2dWMk2I3PqWDZAUs8SxgH57+KBbtxtuMk+fxRV/rJJsTX5on+svivetMMbgb9kzo3ITOfp/f1tzW&#10;q/tvwm/MWS5/eiw04QLs3/vi/Mrayk9aa9GOUUq6/q5eWKhqrDzuAQ87QroevrhhowxvjOnIuZo4&#10;DV53HK/ONXzyHvBdo0ZTB5yrynZwidOKfdi5AVjYfJNJtLkeI/m4Pv3QE181yATn5wVfHu+DwxqR&#10;41wvwdtFJV2n9+HgoXTdzci22diqY3fKAAAd10lEQVRvvL72wmezdTOYMxbSh5vH2v/f3pnFSJJl&#10;afm718zXCI+IXCtrz8nsiNyqMquLomBEi5fp2RBD89YSzTQSyyDmYVogUaKRmJ4pJNTQEmIGiYFm&#10;Eepm0zxBIwaNhn6ZBk3DVNeSWZlZlXtWZlaukbH6amb38nCuhZl7eOy+RaT9UsgzPcLcrrub/Xbs&#10;nP/85/kvPo5s+AsrT1gLubJIQHg6vIWtA0N75TZugczrzZNtFTlQO2U363FonXHqvkfZF7P19+uZ&#10;omE34Q5wKwKq12DuKky9ClPn2KoR4kGkltBMeR8UPGmhfdLzVbdjPCe1DEgaIsq9JFueyrmfS+Rf&#10;AJENf2HUyRZ2AeEC5CqnfxRF0a8mzzjlwvxdeikX6wUeAo/q7dFt5ITip7eQK77dkikRnVivjfZ2&#10;IK5jKNd+mYPS8hNpFe77qZZhu7iH1BOeNORCSfkV2PcmO+m9OuGILzaEWVEtbNNsZjN4ACykgoSa&#10;G1e12eLwxqjKOd+hSIii6FdzldM/6tVe+oldQbgAXuXE72DMb8r/nHJhRS42GimbKnCv1u4dClI5&#10;Pr6F/NkconnsbKE0dvVzMRZwNo866W9/zofC+EGYOi1RwdP3Ibi7pfeUob84X4WHDblAl33Jgd5V&#10;O6/iKmRydT1sVy0otbZWfCf4zMpUkzTZHijCF3qWwggS+VdakWDMu17lxO/0ai/9xq4hXADGZ37D&#10;GPMvAOcXqKVCufAp/XRsfQi8X5XW1fVwzTVTpCdL1AI4Ut7aTeHnHfnfGMaKBKcb7rqIOJ6ygE27&#10;oxWhchr2vwFRS4i3eoVBKSUzdKIB1U9h4QNeyQWiuVLJrf9cj4YrHsZ1h3WkFhaD3ibjrkcw23Q5&#10;Yyu69hdLvawhWDnH/YKc8+2TG77Vq70MAiNfNOsGs3zlJ1prsUGKjW5MCBO9d19LD9trhmu3LX4S&#10;SNtjWo7TiGQU+1bMlB8hYvVu48KbETxXWO2o9AS4k5o/VQ3kgF+3Gdo8dB18QOUQeDtRImfYFKIH&#10;rvaAtKu7ou9FV2jyHEHVg7WnkWwVq5QuONVCJEM5d4pPAleQ85P2+N5YLKaweFF8bVOGNKMu/1oL&#10;uyvCdbg3N/slY8wdwI3d9UU2s9T7mXB3mrILX8tBe68ON6OOv7FCroUODSJ26871D1L2d/HImhjG&#10;SjDUiftNEZpbRMWQ0xuQLYg3xdRZmJoRv4q5D1xjyWgWIncv5mD5E/l8m8swNS2fe0phczgPrdRt&#10;fsGHR63e7D2P3GHVgtWphRvReltujBthYpgTGiHbE70m26VLcm63k+2de3OzX+rlbgaFXRnhAnDr&#10;wylzsHxZay1HrlIQuqO0RyN6VnZl4GkjMbqJGxrO5MWw5npHRGqtRCmvlbc28+ke8DhFuCbVfgyd&#10;TQ+Cz4FHjcQ4vRrA0dJ2D/p5WH4IQU2qwOOHgX3beqVnG3NQfSQXslwJxo+wUeP4+YbkP+OiaC3o&#10;7STbSy1Rz6RrADVXW9iJLeLlljRaaGSyck9VZ3FnqZ9Pk+0D/aR2iqNv7EoBzu4lXJxGd2L8slZK&#10;Wqxi0lUKxnvrozsL3K5JnjSvJYKNrDPidsqAGLUWvLKNabwf1BN7vWYEBwsyuPKzpuyzEcKpUnvT&#10;w4cpgg6dk9NW1BBrY86Rbx38IowfAHWI/g7a2cWwj2U6bNhwJHuYrVz27iIX27Kf+Ad7qncV/iZw&#10;sWPsubHSCXZuh6mFi004XejxkbH8ibu1TJGttU+ri8snd4P8ay3sasIFqD6+/Hyp7F3USkso1kfS&#10;DZEx4hYhOWPdQdZRJNtXgKNbTNbcci28ec+Noo7gi0XxY7jiqtidTQ+3rchw8nFluCVzyMZ3+kZX&#10;YQlqD2SUPUBpEgr72fqg7L2EZWjOQt35YuVLUH6OncSkH9TdnUoqyj1V6p2H8F3gcT2ZGB0340zk&#10;4dgoJRe7kq2Zq9eiM2OHTt0f8up2hF1PuAC12Q9fLBbLF1aRLvQ8vQAyOroatkcLcVTqsfX5Ti0k&#10;+lgxjw7g+ZIUx+4Dj5uSlzUmee0A+DiVyghcDrnfnUQQQfgI6nNSrFRAcRIKUwjZ7NUIeBGa89CY&#10;F7byPCjtA/8wvbqRvuUuoLFCJYgk4l1r6Ol2cLGVTN6IUWvB9BaVNH1DtzSCNXONRu318oE37g1x&#10;ZT3BniBcgNrs+ZeKxeIFrbQky1ZI14okqsf4HHhQg0JOUgqR61ffjlHH1VAi2pwnUXMrVUG+Fkkq&#10;wdPyu9ixKTYpyad0j6+VtpYz7g2aYOah5ggYIwZDxUnwK0i8vZtI2AJVCBehsSgyOpS8p9IUeFP0&#10;y6kiBM53KArq7nvtVe9At9RCZOTuqTO1EADXW3ByUAfV0iVAdZLtfKPReL184OyeEJDvGcKFNUg3&#10;CsQotNJ7yVhsZK41hNH2ooQq8GkNxtxBXQ3gpVIiPbsSOsUDEpWc8J3UJzUaqBFJr/pm24b7jyUh&#10;rPoCmEi+B2tlsF9+DPwykp0e/OUhQQuoQVgTb46g6cSqVqrixUnIVZBvdHAXjGtRe9NL5IZtvtZD&#10;85c7SFdbnC+OW3D35ZNUWBxQADxXXn/idU+wdBGUJxe2PUq2sMcIF1ZI93xbeiEKJPqaPE0/lHAf&#10;1uFgCV7axraXXfXY091PrsuBRLbGwiGnwb0SiubXdw03jR5pKvuLJhI51qFZFatNcGX5OAnuGlm8&#10;nMiAvBxyu66RZE18b63cc057B0DkfgwQJt95FEDUlHwMyN9b9+gXoDAGfgkYY/vzPnqHZeBKKgLd&#10;SapqPXzcTAZ/xggiOcaWQ6knxBf0ahOOj/VoyOMqGFi4lHzfbWmExtm9RLawBwkX1sjpmlBSDJMz&#10;jMKJBdLCe9O5OoFEt52yr4tN4aHQwMsFoZmbKRlYPYTDRXhhwGvvLQwScbqfuJElfrRGImXrSNO6&#10;K5NSrs0TedRe8ujl5FHnQOWRaDrPbpCef+jGMalUMbYRSvroVI9yCw3gUkdqASQt5qUsFuuhfGIn&#10;iv1IpDhbUT8vjQ17MGfbiT1JuAC1J++/UCxVzrdJxkwEQQOmjtI7heP28XFT0hFaCaF6avUJdaEh&#10;9RlFIkezJHfpQdS/ke4ZhoNLLbCpzjNIFAUlX9JKvcBD4GEzqQOk9xUYacY4Uu7XxXwR5m9Jmkl7&#10;aenXbKO+dLZ88M09Ocpk9C/320T54Juf15Zqp40xD4AkN5cvyRdthyvle4Ac1PFJ1Yrg1Q6yDYDA&#10;aX21klE9FtcphEQ9z2dku+fgJXYBK4jdvmrhzjvEYhyKXzi9Lyt3WsrCG/0iW/tYzsF8qZ1sjXlQ&#10;W6qd3qtkC3uYcAHGj5x7pKPiaWPsLSAxvMmXYeH+UJ2zHrqGBYuQ7UROykhptGDlZFghWpW08Oa9&#10;/o5NyTAceLHTTAcsUuiab0k7+U5QRWad5TxAJVFtLRRJ4plCn8ghuCvnXr7cYURjb+moeHr8yLlH&#10;/djtqGBPEy4Ak6/MXb9/7aQx9g8B9wUrKZbU5qB+feBLuuMeY1f8yMDRLreJIWv73zYjeHmYRf4M&#10;fYOvk+GLsXAidFGtRfKuj+ui0d4ObllRxsSdkiCyQg+RNfbNxqh+Xc65whhij7ZCtj+6fv/ayVGc&#10;sttr7NkcbjeYpau/pT31aytPKCU5Xe31vCttzTUAH6WaHBohTBVk5HQnZoE7qdbdGKERo/ETPTN2&#10;3gksog5wodKWEbjX2O7Vw7if7SQ2I+SylmOUYo+HwINm0l14IC+f7IOOY6HWglfLWxsdeqkJDZMo&#10;EFqR1AFeKK92oesplj+RGkqu2JYvMVH0z3XlxK+ts+WeQt/7kkYJujL9jWjp0yee58kI9lgbGgWw&#10;+DFMzNBvbeinrUT7aK38dCNbECrqFuEG0dYMzfuC5mcyxA+b5DmUEp3thgM+G1C9I9KwOMSyVirV&#10;m/IgsFC/KSY78f2wtaLjLE2Cv17m0UD9ttuW1LYaChOQ3464r7coknCSsXIpeA4IijDbSAzuSznn&#10;77EF/ffxgqgTrHXjb/w+DHhsQwsWr8h320G2URT9ulc58Q/7ufdRwzMV4a6gdv1XwP6rlf+3KRhe&#10;pp8OWQ3gdiiFCYAjpbULEzeNzKFKzzULIjnhvtDDds8tY/6CyCt8d6aa0EmyXHdfFMiUia79UfMw&#10;d1MMXrxcIvHSnjSotBrOq2Et0q7B3BXZt59PJGPaB6zT96o1vJHrMH8FvLxsG4VgQ5GOaS3ND9bC&#10;5Gu9+JS2jTrwibsLioyoU2Kbz6sh1NxASEg8aE+XNy/bugs8WoaXxrt7O/cOczB/Z5USQaD+JuXj&#10;3+3r7kcQo3MfNUiUj383bEVfxhpxHkkrGBbuQHBngxfYPoqIrOd4SU6k9WKxlkkCwBiBgaPDJNva&#10;NdGp5UpCkFEgVo7GCIH5RcgVYOla9+3nb0NhXMg2ClxDQtyGrSW/V59HhgZ1weINCen8gtveylqi&#10;MBkwqpAx2qu2dUTv52VbvwBjByUyjkJ3EfBg+UpvPqttwifhJk9Jvj7GtA/51HOeEs3u5bokSDaD&#10;l4Bz/Sbb4K6cSx1KBKxZCFvRl59FsoVnlXABf+rED5eX6jPG2JuAOyC03BLXF90Imv5hko3bNTtv&#10;Ppoh7C8OMw8UiserVwATyG145RQUXoHxE0K2JpCI0YSsGuET3pdIVGkh2OKEbDc2DZWXxLcgTvNU&#10;H3bZ/3xycQybzrN3RqLhykmXo4lkfc3lLttGbtuGtO4Wj4oRe/m4dJtFLYl+oxbSGTcc5HCppDit&#10;0PH7U3n5XcsxrK/lLujjLQyI7Os1u3pFLpr5MaBNiXBzeak+40+d+GE/dz/KeGYJF0Q29mj55usm&#10;Mr8rz9jkhLdG8rpDnPu1Yv9Iku89OkwfGDsvt95YiQjLR9t/X3zZdYQ5Uow6otTmUpJGUKoj11qR&#10;E9SEQsphF8JrzCfbgxB9GuOHHVmubJD8M6i6qQFGugr8jlp88YVkWwXYpXU/in4jHysVHPF2zn08&#10;W5SCWug+ipxroLnQx6m8G6Mu54yJ3B1QIvI1kfndR8s3X9/rsq+N8EwTLsCRIz9X1ZWZrxJF31x5&#10;0lrXz5+HhasQDceCMzRJ0awZwaFhF8pa1SRX6uVYnaNNKxVSFpkx4nZcayQa7kRhXKLQuIjVGWVG&#10;LSFyYyRtsQrjHfrVWvLPoCmpA2uS3HMbcqAcIStPUg5DhO8l45UM4rHQiTMlOS4iZw+R9+RacnEY&#10;wXl0X86VOD+evj2Lom/qysxXjxz5ueoQVjZSeOYJdwWVE98Ow+DPG+tCmzhKy5WhOgu1qwNdjgXC&#10;wLXyukp13x2bNkLUkuglCuRxI3RG43FkatYivRQJK3CtHwlMyoym6yjxdQrAjXmZXtGsSkqhG1L9&#10;/KvyOQOGp9qX0O0+Kw9Ml6RohjM4shaare1rdLeF2lU5R3LlzjbdpTAMfonKiW8PcjmjjGdKFrYR&#10;/IlT/6P6+PKJUtn7fa306ytHfK4k7LfwMUy+wiB8GBRwpgI3A6jV4aXhWz9IbhQAvUZHRrpP1Eou&#10;t+3XG5HYBr+P96+8NSLcTiJN9e7tf4NkWPgacUbUcumklqQfhghPJ5+GVqtTCjEqiBb39rJ8LIdK&#10;8NLA2r0XYeEzJ/kqJXkvwFjzcaO+/PN7uU13O8gItwNuhMdZs3z1n2it/i4gB5GfA+vBwi3RaxaP&#10;9n0tBWSm1dNcjyehbhedOdNO2FlWdLkmBL/jKpHm6O0EkOXj6/++8TSRp8kgpNQvY5JdKwm+LL9S&#10;SiJwPdz5B0UlA0pBCLcV95Z0wQEgPz7giQ2NW9BcFKJNtegCGGO/o8dn3imPDXJBuwNZSmEN6PHp&#10;d8Iw/IqxRo77tIohqMHiRaQjvf8YCbLdDJafSA4vzoMyyDMuFGWCdnKz3Fb2bWD5nqQ5AjcEsmeT&#10;xLaHMu3SsPpaIa7D4Mi2Ksd+UFutQrBmMQzDr+jx6XcGtpxdhoxw14E/cfIHtaX6NJifyDPulik2&#10;yZ6/3l3v+SwifCAFL+UJaVWeG+z+a59JGkAhhFvahM9V647kH5c+SVIkflFkakNGnoRwlUqmfgwV&#10;zdtyzHs5OQdsOoVkflJbqk/7Eyd/MMwljjoywt0A40fOPaI881YUhu8Y4+rGcRtpYUyiqsWPgeHK&#10;iIaLEKqP5SSMdbhqq0Pid4I5aC1LdB02Rd+7GZP5oC5/78XjFfyN0xYDQg6XEbcy18za7WVheoMl&#10;Ocaby3LMqzZLRRuF4TuUZ9561iVfm0FGuJuEN3HyO2EYvWWsdWNFU5pdLw/zN6FxY7iLHBaWbwhp&#10;xa29lZ8a7P4X7kpHk3H33Rt6OThY6xQXoctDhtKcMQLwAUKRBj5fgjfLQxrF2bghx7aXT3khrKgQ&#10;Lodh9JY3cfI7w1jabkRGuFtAfurU+3ps+nQURd/qGu0GDVi4gPh8PSMwj0Wm5eXl/Y8dZKAjjBq3&#10;pBlDaYlWKy9vftvxE7DvdZEzRa5zbvmxGPOMAF6uiLFMX1281sSsHMtBo3tUG0Xf0mPTp/NTp94f&#10;yvJ2KTLC3Qa8yol3o8i8bay5JM+kcru5Iizcg+qniN/XXoaBpQdSZDKByIM6O7j6CjfK3C+mUglb&#10;LR/5EhHnHenmy9BYYJg38DGGYy4fwPKnsPC5HMsduVpjzaUoMm97lRPvDmV5uxwZ4W4TucmT7+mx&#10;mTOS27VyLxubm+fH5N/zl6E1GtFSX1C74QpVLpUwfmyw+190TlTWNWFsNpXQDYXnRIer3FgN9rwX&#10;9mq0PpNjFisXnnaT8DAKw3f02MyZ3OTJ94a6zl2MjHB3CG/i5HfCVvCGMebHK0/GrcH5clJUs0+G&#10;uMp+YE6kQV4hlUoYoCN60zm6aU/adreSSuiKYqInVXrorb2DxZOkKJYvt40rBzDG/DhsBW9kudqd&#10;I2t86AHy+09fBH46WrzydeXxW1rpqZUD1i84I5wHoJ9A5UUGLFHvDxbuulSC88LdTCqhzQ51MztZ&#10;67a+BnU3qiVsQqHChp9p644jVON8MrpkRnWsIXb+yMO0wRwIlmDpnnyHuUJywUl0tfM24hvexMz3&#10;smlOvUEW4fYQ3sTM93RYPGYi+9ttRTWU8wXV0qlWu8Yw7f92jPpN19GlxZdg/OjmtlPucIsJbRU6&#10;CXaNw3PpMyGI2Lx8M11/zSWxDIx/usGGyfx5vZfZtinH4MItOSbzJdrTB8aayP62DovHvImZ7w11&#10;qXsMGeH2GpOvzOnK9Dd0GLxpjPnjlefTE4NNBAtXnIxsgxaikcMitJYkcg8bUD7ApmcNxM0FMVF3&#10;wsQWLfHJ30XtEN4XYtS+pDImNmnpU5hwkXiB7oe9s5zERcF6L54aoRxzC1fkGOyYnAtgjPljHQZv&#10;6sr0N56FoY6Dxl48qkYDU2c+1OMzb0cm+EvG2Hsrz69MlyhLoWnhMjRvsXm//iFj8a4zGo/EtDu3&#10;BQ+z2I82NiDvtNZuLDrDG3dXsConHDdYFGX7sYPA1Cb3nZM1K72Gwfiii2rj9q7xzb+vkUckx9jC&#10;Zfnc8u2uXgDG2M+jwH5Nj8+8zdSZD4e31r2NjHD7DG/81H++fv/a8SiKfsMYk4R18dDEfFk6nhYu&#10;jT7xNu8gLmDudtvzET+JxdU/3YqEpf0SlSol29ZuIMRn5bXjfHDUcn36Hag6Ab5SSXqCOjKOJ73/&#10;eVZ1/nmTjnCV+LXWPiOR7S3B8n0X/cZevMM2H+4FYqK9JMdYvtxuQQkYYxoY85vX71875k1O/6fh&#10;rfXZwLM5RHJIqD15/4VisfLrwF/TWqUKlm7ybNgS0imMywSCQTYQbAbx2CGlEyPxYA1v2VYAh95c&#10;/fySky77xcTfFoRovbykC1p1mHqNVVWrpUuuDdcRrgmSoZFp2EgKYBOn25+vXXOjeUrJvpUGjCNy&#10;LZX6yvPg9Xe8Yn/RhMbnzszHd4bgkM6ROynjv200lt7NLBQHh4xwh4DGwsUv5D3/H4D6y1qnk4Uq&#10;MV+JWuJ4VT7CYF231sHSJclzepsoKLWacKAL4QIsXnL2jfkkr2utPGcMTB2n63ue/yhlv7gOjCPc&#10;ysku7+ET6YzzC7QRtTXyfGn/xjaUI4sq1B/IZA4v7+Rd0E60xgL/oRUF7xYnz6wx6TNDv5AR7jDx&#10;5MJJUyz8feBr3Yk3TAYbjh9i6EaNdjbJwW6EsAW59aRiT0UtsDIm3VlfdpNrxYgeuWLWBoQb20Oq&#10;tT6veZkAYcJk7I+Xh8JhNj9sfJTwVFqS42PF89ckWt1o/iMOvv7JsFb6rCMj3BFAc/HyTE773wT7&#10;y1qn9UjOSNsaITCloLwf/CMMycokw8jAiiVm7alrK3cpkZWpFgJjTATq+0Gj/u3CwbOfDm25GYCM&#10;cEcKjfmPfirvFf8OSv0NrXV7AjfOmYYtecyPQekQe6KJIsMWsAT1x5I2UDoh2o7z2BjTxNp/3Yoa&#10;/7Q4de7mkBaboQMZ4Y4iHl08EpX8v6K0+tta6Q4nbxfBmMhNsfWhNAX+IbLGwb2KEMLHkoIxoaQN&#10;dDwhuYNorXmojf1n1MN/z+EzD4ay3AxrIiPc0YaOli9/VSnv72mlz3b/k5Sna64E5X3AIM2/M/QP&#10;s5IyCOpyYY0VGl1grDlvQ/WPvcnp/8IqgXOGUUFGuLsE4cLVn9We/RVQX9FadXQExLleN8LcWpdy&#10;2M+mGwMyjAjmof5UUgYoGV6q1ohmjQ3A/jcTqe/6k9N/MIzVZtgaMsLdZag+vvx8sai/rpT661rr&#10;L6z6g9gLIE45oKBQhuI+YN/A15thM5iDxhw0a4BNUgbxd9kBY8w1a+2/aTar3880tLsLGeHuZixf&#10;+bKx6q+i+CWtu/SixoU2EzmfAOdzWpxwkqm9bNAyyojAPpVW5lYNcJ13sSFQV5K1y1j+u1b23zE+&#10;878Gv+YMvUBGuHsAC3f+aP/4xL5fVJ7+W8CfbpeWOaxEvqGkHozrriqOg7+dSQkZtoYlCBehseyK&#10;nVpSBdpfL5KNgB9bY//l8sLT35t8+aefDn7dGXqJjHD3GuY/PBr5pb+oUF/TWr+19h8qR7xRMjHB&#10;L4nHrFdhZLrbdi2qEC1Bswqhc0FTnotiUyY5XWCMec9i/6MX1v8rU2/cGshyMwwEGeHuYTSfnD/h&#10;F/M/r9C/DHyxa+QLtBXdTJTMsPKLkoLwx4AJsmaLtWCBRQirkiIIG0i3oEoR7OqiVwwXyX5gMd8P&#10;G63fzxoU9i4ywn1G0Fy8PONb/y3l2a+j1J/Uas2+V9o63OL2VxDyyJVkjpguA+M8eyRsgWUwNTHu&#10;CeqJmbpSLkWwuuOrE8aaOSz/z0bqe6EK3ytMnLoyiNVnGC4ywn0WMXdjMvTCP6O1+gso/iyW6Xb3&#10;si5IF+Bs5CxrFSJdKsgEBr+IeBEU2f0FOYNYPzYkYg2azpnMjaBRpFIE3Qtdba9mbIjiKpY/NMb+&#10;wI/8/8O+YwsDeCMZRggZ4Wag+fjStFfU57TSfw74EqhXtVabH2O1QsRObx+7eWlPhkz6ORHtqzwQ&#10;/wy7Ky4EWvJjW6JfDgNxDIsj1vjcUDoh1k3CaWRvAf/bWPN7UcN8VDh0+mqP30SGXYaMcDOsxsKF&#10;Y+j8WaPUz6LUz2jsEZSe3PoLxWkJA5hkvlscGUN7nlOnikpKOWcw57274pWf2haXa4bU67v92VRO&#10;Oo7KV/LT8drc9vHra51KB2z1rZoFg3qAtT/U1v5BwwQXipOvXd/6C2XYy8gIN8OGmL36fycmn596&#10;S8EpBT8D+g3gsNaqR1IGm5oWm3qEdoJMPaxAdfxjxSs3RexKtT+/Qxhjq8AjMB9a+KGFywv35987&#10;MP2nFnf84hn2NDLCzbAtLNz5o/1jlX3nlKeOKziHUn8CxXEsk6ucznYpjDFNFAtYrmPtTyx8ZCN7&#10;vVZdPD/x4tuzw15fht2HjHAz9BaPLh4JiupVrdUxjHpJafUaqGOgXkTZfVg1ttoLYjgwxgYoW8Wq&#10;ObD3gJvWmAtoe9cYeyPXsLczx60MvURGuBkGCa82e/5538sd1so/oLzwIHgHFBwCDmE5gFb7sXYS&#10;RRFLESigKEBM0ta1aIEkZpWr1NkASxNoomhgaaBYxDCLYhZ4bOExRLM28p8YG86GUfCofODsfUZ6&#10;cmeGvYSMcDOMDK5e/Z+Fw8WpsfxYZUx55FWoCspTBaXJ51QxFxBYiDylPB/A2igEL8qRU4FtBNbQ&#10;spFtWt82bUQrqNdqD2uzy9PTv9g5Ez1DhqHg/wPXAU5Q9rkR7QAAAABJRU5ErkJgglBLAwQKAAAA&#10;AAAAACEARh6ECO2+AADtvgAAFAAAAGRycy9tZWRpYS9pbWFnZTIucG5niVBORw0KGgoAAAANSUhE&#10;UgAAAV4AAAFeCAYAAADNK3caAAAABmJLR0QA/wD/AP+gvaeTAAAACXBIWXMAAA4mAAAOJgGi7yX8&#10;AAAgAElEQVR4nOy9eZAk13be97s3M2vtnu7ZV2AGAwx24OE90rIk288UKT9Tkv1ISqElKIUZlm1t&#10;L+wIiZsVEiVKskyTFPmXLNER9BIOLZZoyaRthYI0Q35iWEEtfHjAADOY6QFmMBjMvvRS1bXkcq//&#10;OJmdWdXV3Zm1dNVg6otoTKG7KjOrKvPLc79zzneUtZY55phjjjn2D+60D2COOQDN6vVFYMlX3SNa&#10;6WNKcRRl61i9gLI1pVQdS1mebjWKijykCyoCQNG11m5iVQtlmli1aS0PjTUPSrb8CFjn4PkGYKby&#10;LueYI4aaR7xzTBbfrHQfHTrruKVTyrUnMOqM0vpl4IzWHDWGIyiWsFQAT2vtTOIojDEREKDoYFnX&#10;mkfG8BD43Bqzgraf21Ddi0L/TvnIk5vwXZ1JHMccc8CceOcYE1qPL54plcsvK2svKKXfRvEqVp0H&#10;joKtaa3VtI8xD4wxFlQLeIiy1zF8ZDEfWqVW/G53pXb47c+nfYxzPP2YE+8cBfEtz18tveZ47hvK&#10;Ot+J4nei1AWsXR4uWrWZfwxYKz/JL3se971mCyrzT/JY9T5WCtBbv8o8yA1jTIRSa1h7DWX/hbXm&#10;W1HgXC4dfP8j+IN+4Q3O8cxiTrxz7Ir26uWzVdf5slF8J+jfrZV9FaWX8m/BgjFgkx+bIUKVPlYO&#10;6MyPckDp+CcmTXRmu8njrFxrSMk72V8EJvNjowy52/SxUun+tKYQMVuzbqy6AubXteW32mH07erB&#10;12/m38AczxrmxDtHL9Y/OB85pe9U8PtA/7tgz+aKZG2UEiwIgYGQqFsGxwOnBKoEJD96h43tFwzg&#10;y4/1IfIhCiDsCklD7/vRWm4Ie23VmAjUTTD/n4V/4kT+b7H01vWJvY05njrMifcZR/P+B8crNe/f&#10;01p/P1b9O2Cf11oPZkSFRIdJ9AhppOiWwK0KyVIFKgyznJ8tWKADtIWMwzaEfhq5QyZCV9sVkBjG&#10;GAPqM5T9F8aYXw6C8F9VD715a7/exRyzhznxPnvQ/tpH77iu8/0ovg+rXtNaedufppCleLJET4jG&#10;hVIVvCqoGlDfz2OfIWyCbUHQBr8NJpRfK5VKJcln2AfRirmK5X8Pw+hXSsuvvce8xO2Zwpx4nw24&#10;4frV361d9cew6ru1Vie3PyVLtGHKF14VSjVw6sDiPh7y04gGRJvgx4QM8rFqdw8itndR9p+Z0P4d&#10;d+mVXwfCfTzoOaaAOfF+YfEtL1yvf7fW+o+j+ZpWenn7c1SGaI38v1eFch30AUQymGN4tMFsQHcz&#10;JmIba8UJEQ8gYWvWMPyaMeZ/cpc2/xl8R7Dvhz3HxDEn3i8YgsblrzrK+c+0Ut+3rfpAqVijDWP5&#10;wIgmW14Ad4lnVzbYL2xCuA7dpmjGSscasZt+N1lYs24s/2dkw1/0Fl//jekc8xyTwJx4vwDorF96&#10;qeJ4/7lB/SfbZASlhGBNBFEoq12vBtUl4BBPfwLsaYUFnkB7HYKW/K/jxvqw3kbCxti7Gvu/dqLg&#10;FytLb3w8lUOeY2yYE+9Ti18qRc03/4DC/XGt1Zd6/pSNbKNA/r9Uh8pBYIDiMMcMYB06T8DflO/O&#10;8XaMhI01F62N/jtn4cN/NG/ceDoxJ96nDJ31D18sOd6Pg/pjWuuMCJtJjoWBPC4vQOUQUKDfYY4Z&#10;QEzC3SagwPUGJueMMW2wf8ePwp+ZR8FPF+bE+5Qg3PjoP9KO81Na6Td7/6IAI/WlJpIKhNohREaY&#10;4yGwFsKCm1rxHeRpsuV7Aq0nUimhHamXRtOfmDPWfGii6M+7B177v6dymHMUwpx4ZxjXrv3T8vkT&#10;5/+4UvonerTbfilBu1BbBuc40+8Gmy3cAh62wHHSj+zYApyZ9oEVhoHoPrTW5E3sIEUYY+9aa/6b&#10;6/eu/48XLvye7hQPeI5dMCfeGcTG7X99eOHA0k+i1H+htS6nf8lEt9bEUsIxpl2NEAJtpMdr00In&#10;BGMhynjcKAVlB465+6sy3wJWu1CKO307IbxQKSa+XIpfv+TCYWAivpWFsAmdByJFJF2DfVGwMaaL&#10;5RebG2t/+cDp3/Z4aoc6x0DMiXeG0Hr07qlKpf5ToP5o6o+QaLdGSpC0I1KCc2Kqx7oJXGuDoyGM&#10;wCrQCpz4X6V66yUsQsZ+CHUPXhnQKzcJ3DDQDMCLP812AC9Xi92qvt2W1/uhEPCb5b1fs2+I7okU&#10;YSIpDVSJwY9c17EP8d/rdFt/vnb4ndvTPNQ5UsyJdxawev1544Y/g+IPpb618T8mEPMWtwL1o4hC&#10;OX10gMubUCnF4kZ8uNZCaNJoVykhKye2MlDAZgAHPHhpH4TWj0PoGrlBgBDv61XIy52bwMcdKLvp&#10;e3trlxd3458Dox32EFiFzYcQdsSMSCd3ti0Ctlj+oQ7dH+Pg+c/2/fDm6MGceKeI9urls2XP/Tmt&#10;9R9IfxtHK1EgpFuqQ/UkUJvWYe6Iix2JBFVfaFt1oabEf8wHHvhy+Xs6XQy3fHi1Nvl3ddkH4igc&#10;oBXA29X8ybU7wMOYeJPXv1PdWUm/EkKrA278/NMVkSf2Dy1o3wO/KeTreAyohvhH3SD84bl15fQw&#10;z8RMAa1H754ymyt/t1oufZqSbuxPG/nSXlqqwtJrUH2RSdOTj0R2RVF2RD5I0A3hlAdnFRxFdNSj&#10;wBtxVBxmbGA8B27vgyNBYFLSBcAWO+nbURotg2xrt8/KGCiX5P2FZhrtKTWonpdzp1SVcymK7z7x&#10;0Wit/0C1XPrUbK783dajd0/t+yHOMSfe/cStW79ZNY2Vv1mpLNzSSv+g/Da+NCNfOphKNVh6E8rn&#10;gMkKofeAqyF82IKVdvHXO7qXeC1C4oPwfAn8KP1/V0N7H4hXZYI9Y4UQi5z0myG4GfbUCjZ2eK4F&#10;upHIKgpwnWkW9XlyDi29KedU0IoJGLYIWOkfrFQWbpnGyt+Eb83ekuoLjDnx7hOixpU/efrg4cfa&#10;0d/Y8rtVSuSEoJ0h3LPsR5zUBe40JCKsleRQinJvxemtJtW7bGMBIdtslUNooFH4yIdAoj8jpJgX&#10;IfGNJfMahUTBg9CK94ESj0dvJrqxlZxTS2+KbBW05ZxTW9Gv1o7+hmkuPooaV/7klA/2mcGceCeM&#10;cP2jr5nmtduO4/7CVqeZUlKL6bfAq8DSG/tGuAnKwEK2701B0ZqjA/RGvFqJ3LATKn3ShNbFyb4I&#10;thnc2mLEu8H2b0QrCHYg3jXk5gJyU1kYYsHSBSYzTVNB+XkhYK8i554JswRcdRz3F0zz2u1w/aOv&#10;TeQQ5tjCnHgnhOb9D46bzZVfdz3vV7VWoqMlhjV+S5IeS6/GksL4v4a77G3quuymuqunYb1guX2Z&#10;XiJ11M7RIMCiC2H/8yeY2w3otTmw9Om9e6Bh+xKHiLzS2eE9NsN0+5GRBGNR3I7gwSZc7Epib/xQ&#10;sQTxqpyDfkvOyS0CVqdcz/tVs7ny6837HxyfyCHMMSfeiaC58pO1evmOVvp7gFRo9NvCBEvn46TZ&#10;+DXca6FctHdbcLmz+3OPwZZWoBX4tliSrUxvRKhULxEPer7JhKGOhtYEdd7+TVsbz7HMiU44OEK2&#10;DI7UgygmXiv/DlNStu5DrSyR873WEBvIDU/OwaXz8sH4iV/wlv77PbV6+Y5prvyVSR7Fs4o58Y4R&#10;QePyV01z5RZa/2Wttd4Kl8KOdJstnYSFV5hkp1nDl+i1XgKUdF3thrqXLp0dBY8LRqAVR6K7LHba&#10;ZZneCFTRS8TjRkwlWyga8bbD3oqGBI6CZt/vfCR5qFW6n6K31bukEbYibfqYLOpyTi6dknM0jO/W&#10;Son+q/VfMs2VW0Hj8lf342ieFcyJdxy49M0F01z5Fc8p/XOttdgAKCW1uH4LKktw4A32o6LzSFUS&#10;ZhYp9wosXNllhsEhV5odIJYbCpoMes72KLeflBLU6E2wQbrvSWDQ286r8baRbrxB0AoafTeMJulg&#10;ZWPlsy+Kx5nW5v3HITlHK0tyzkY9CbgznlP656a58itc+ubCtI7wi4Q58Y6IcOPK183Z03e11l8H&#10;MrLCplyJy2+At3+WLIdVGoFapJmhHcL1HSLLw8kTSSsNisgNXl9lA3tUR7iZJgqlRPOdVGWDoVej&#10;tTb/MKM10otDIZ9pFNflKiU3tyw2bFp2FhrRs4ugAfj9Ncd74CNfGkTG+vl5Z+ScVVrO4az8oPXX&#10;zdnTd8ONK18f5y6fRcyJd1h8+t6yaa78quu6v6K1WoDYoCDsQNCBpTNQf5n9tlSpE3eIxexmgZon&#10;ibOd5on3yA26mNywQG8E6yghkJ3g9EW8Skn78SQQT5HbgiX/8n8zSkkwNPIZLnjy2BlQvdHOJtZs&#10;8ZaXe2GxaDdAWqEN4pnxbmvH6fJDwJFzd+mMnMthJyZfhdZqwXXdXzHNlV/l0/fmrvpDYk68QyBs&#10;rPyAOVK7rbWWshulxIC8uwleHZbeYpql84ul3ojMAlVP7BEfDHj+KHJDne0lZZ1dEmY1p1decNTO&#10;TRejIrLby8HyBqKdjL4bGjiq4FB8U0lWBlkte0vfjSPfIu5nIdAI0lK0PLgbJ/BcLe3Mrp5EMeIh&#10;OZe9upzbNspGv18zR2p3wsbKD4x9t88A5sRbALdu/WbVNK/+E9fR/1hrXdtaxwYd0cSWX4TKuake&#10;I8ARtT3hBdIo8XlLltFZZOUGHZPKTjptP8qwrYlit4i3rrYTb3NClQ2R2S415CFeQ++y3yKR/SLx&#10;+iUeFpxIKq2+fQ1KyO2G27b4a9a6UIrJthvCiUqx1xdC5Zyc21Eg5zokybeq6+h/bJpX/8mtW785&#10;H0ldAHPizYlw/aOvnT54+LHWzu8F4tqpKE6eLcbJs9mY0tsvN2RR9eB6S8gii8WSyA2WYnKDQggg&#10;G/Uqdo5iS8ST5GPs1pAwKsI+4oV8xLtBr9aafbxFrpnKhiZitJ7ss2jjREKiefEQiEA65OKo/lix&#10;XQ6Bepx8W4ybL7LRr/N7Tx88/HjeeJEfc+LNAdO8+rPSCKGrW1ruVpR7AUrPj2U/d8eyFcFSeXDk&#10;qRVUPLjSii/eGIedXrlhrUAzRcXdXtmwU4KuTrokTzCpwgbf9Crs1uZT3Ndsr75bz7B1Ym+Zjew3&#10;M4m1wEhUnxcPiMmzyGv8tGrCN3B4ktFuP0rPyzmfRL9b2q+uup73q6Z59Wf38WieWsyJdxds3P7X&#10;h01zZUVr50eAtPOsuynTHw68Qf48+c5YQywW7zbFuHscOMqAGlkrF7mjRBf8IFN+sEx6MuhYDljP&#10;uS9XbyfenWr/k/rUnsoGs/PzR0GPz0JMpnn4rdvXgVbNsHU9TrDpONr06ZUZFCJL5MUjP7WczIMG&#10;oicnZXFRBKf23ROiKud+eSHWfrOdb86PmObKysbtf72/bphPGebEuwPCxtXvW1g6eEdrfQGIGcKH&#10;qAvLL8TeCqOhg5QEXW+Jk1W9ImNqxjEmoIJkybORZUI8oZGo1tHwYSayzcoNrobHOW8CVbV9P91d&#10;Xtsf8cJwtpRFYJD3nAftsDfRlU2UVeKbUqKFfx4JASfvydPy2edBC2k/3tKS7eCEYBb3w7QkLzRy&#10;I5ja4M7yWbkWoq5cG2ni7cLC0sE7NK5+/7QObdYxJ94BMI2Vn3cd55e1VqWtUMZvgePCgTeRNMto&#10;sMDlhiz3a6W046nmwf0WPBp5D7CUsWJMyOGsl5Z8lR3Z/5VYkD2pe+WGRs5ygwP0Jdh0rwVkPwaZ&#10;5Yw7v7Yt2M+ZwGoPeG1Wua+QuWko8aZI3ktiO5kXd6Lem4FWUBmwekgQkY4xUshnfGKfRijtjEW5&#10;JhxXrhGIE2+qhOP8H6ax8vPTPb7ZxJx4s/j0vWWzuXJJO/rPAmkCLWjB4jGoXRjbrhRQrw6Obqoe&#10;fNbKX1mwE46QXsQaIdIq8KonF21ohQQ7Bj6zQirVeMRNEbmhBNvMcnYykgFY1L2VDYoBTmIjYptP&#10;A/m61tYzzzN2e5R8IPl7fPxOMuIM+TwP5Aw/DXF7d0zU3QiOuHDc2d6ckeAOaXdcFB9bkbK1Qegw&#10;ppte7YJcI0Ff4s3Rf9ZsXrs8r/ntxZx4Y3QfXXzFHK1d10q/DmSkBR+WXgE9fqOmw+7giyxJgK30&#10;JcCKIpEbEq3T0WkTxRtV6ATyt6oLa750tyVEY5HHeeQGB0ku9STM7M4XtMP2hNq4ZcpBBjl5It5m&#10;X+NEf4VC0rk2KCiNTP66ljv0SgxYKevz2LmNerWTVj/4ERwdcuhmE7gayBDPyy242IIPunDTjngD&#10;1MflWomCXulBqdfM0dp1Hn3w6iib/yJhTrxA1Lj6Z8q12hWt9MGtESlBOyMtTGas7JEBv7OZBFjJ&#10;hQ9GbOtaKqXlWlnrxzJwriZ6pkUIuh1K5JWoK24BuaHq9hLGbqboJQaXuo0T/Yed1yCnG6YOZsYO&#10;rlDIzo7b2n78neV1JMuOnA+MVKEMOu4Ej0i1ZdkhDDNn+rqRG7pvZGVVL4nU5cSVLO+1hICHR1kS&#10;b44r11B8PWmlD1KrfhQ1r35jlK1/UfDME69pXvsZx3H+eyBmHAPBJlQPjlVa2Am1jCcupOVKyTJX&#10;q94EWFEcJSVEFWu7CSEeAo5XZYCjQi6+bFlTIjf0N1wMglvALKdFLwlGZvwJokGkv1fJliEd3QPy&#10;mQxaytf7vjNIVwh5sEpvjXFo0sqEnVY4D/w4WYpEu8tDlJBdC4Vca6VU4rDxfzRSXVErwZMuvN8Z&#10;scyvdkGuoWATSN+so52/OS85e6aJ95sV01z5N1qrHwXSqRBBG5aeB+/0vhzFocxFHBkh4mOxBmuJ&#10;E2AWVoYU4srE0Wi8D1fDw8wVdRpYLkm0289LCZk8yqF3VPqkBqWgs8OVe3+AC9eoWmU/+g/Z2r2r&#10;DRqkGmpSfjbohlAZ0BloYr08D+4H6ftPvvNSutstJN/H1g1Bp4Y9JwpqMzettCXX+6QTP5KbsW8k&#10;2rdWbiyOhm+3RtR/vdOwdDYeN5SdduH8iGmu/Bv45n5WIM8Unk3ifXDphGmeWtFafyeQ0XNDWHod&#10;qWrdH2TlBqXk4jgCnKqkwyArLmwGkgAbBkteqiV7Gjb61rPnHalV7UYDvA207Hsv9NeuOgM60lqk&#10;49aTgZB+JDeGcYs5lu0R7l4FAOs2Ux9re+t3sxhUuR0YWMxBvB16fX79CI5kDix7yMlz7mYeh0Y+&#10;ryKMtQ48bkvFTHIKWSt+FCfL8Hb8c6Yi31kYr7ZKfbXew2FJrqko7C85+07TPLXCg0vDKCZPPZ49&#10;4l3/4Lyplz7QWj8HpF1oWscNEftfFVmLI1JHycWwiUgEdTetDqh68Kgjk4GL4iipDJDIDf0ywCue&#10;JL38PvJVOeWGKr3RWjKB+FMDH0fSILLS6V2S+xZCLVUW44Zvev10LXsTbzuTWAv6OtayWCCWhLLJ&#10;RJOvceKuSUk0qR7J3nx90ovS1UK6jUyE7EeyIiqCGx1J1mbRCeFsRc6NBIeB1ypC7lsVHWpUzRfA&#10;lWtL60y3G2itnzP10gesf3B+1D08bZha7fU0EK5d+V3arfxfWqn6Fr34LSjXoTK97/6QC5935IL0&#10;HLgTwgUXXnbh/VBIwNMSsdxpQaVWLCb3SCdFOFou6EcWFvoiwjfK8F4bQtXrm+tpeBzB8i4R3cAT&#10;SUEjljBKDlsfeYAQjGfhSyWD7KkjP1G88rCRlCUlP9bEP1sxmzxWsEVVSoGyoBewznmps409dI0F&#10;wgjcJmLauJ29umFvHe5uFQrZEUJJ/W6eHsaNTKeaH21v942StxHf8J74aeNLUplRxPfukzhZmuQO&#10;FBJxH67AwQHP94BjZZGDyo6cNxs+41mS1F+BzvXYxU+MM7XiiHEqF83alf/YXX71/x3DXp4KPDPE&#10;GzWu/Cm35P5tIK4HskK6C0fAPTXVYztCOlnW1RLhWFcuktcq8GE8G1Or1OTm9Vqx5eZSSSJmR2ea&#10;IwZcTK9X4cO2fERJ9OdqKdzfy+ggS+4Q++HGkW/XSguzslCzcNI0OWweSvLFOqAc0A5oF9wyOAk5&#10;uvGPs/cBAKJKKl7K/Cah9WrQhM07cmAmEt3RcaFUZl2fJaQkjSZItLxbhYKnU2/epGNtL9ynd1UQ&#10;WRh05vWvHBL4ERwp8KWvIVUstVK6zdBI6d/zu2jEFXoTpcampD0yKufBvQPNR1Cqxc0W1HXJ/WdR&#10;48qfdhZf/YVx7GbW8WwQb+Pqf+047k8Bqd+C34bl0+zHOJ48qMU1vU5cyXAXuShLSNnXp620w63s&#10;wpU2vFPAJuIYcD/WeRN/hCbbl8cl4MUqfNKSCBvVKzfsFmk7LrR8UHEQWzZQtkZmwDmaumup6STC&#10;9YAX8r+B3Nh+SiviaNRbkp8e+ECTJdvlDevQihRrkaJlFLTvQCkC5xD98e+CC4/jG1lk4UCJPfEw&#10;W0IWwaJXTOuzOxD1Tvh0gMTQjeC1Pc6bdZua/mQTfGOz9HdPwXIZ1m5DqSp3Z2txHPdvR42Vg87i&#10;yz81rl3NKr7wxGua1/6adpy/CGQ60TqwfJ5idiaTxSEXbnWgGkekq104FUekh4DNKjzsxL35sQzw&#10;QRfeyrkE9BDCTiJSZwe5AaTC4ExNvHtrMaHsLDdY4Al0GhwKD3HAqXLANVRKGoVHL7Uo0st3Vk69&#10;EnAIFJQVlDUc3CKrReg+gtYtMEE8O2gRykt49hChls81NHvX764jN9ZaXBIWGDhXYPkeRLBQyh91&#10;JqOe+iWGI5W9JZHVTiqHJEnK8c9RORyT73XwKrLasRbH0f+taV6r6YULPzH2Xc4QZuXsnwhMc+Wn&#10;tdY/BsRhWyga4vKrpAU8s4Gs3OBoqa1tk14kzynYjOenVV0hwm4kVQKv53wrB0vwIIfcABIhd2sS&#10;pdUdIfv1CIwDmg1oP4LuhkgEbhlqBzlcqbPfo44mi0UoL2Y+oxDsKmzeYVlZ7qrDkvy0e3es3Q9T&#10;V7bISAdaXscPhZD7yZwfbQNY6xSXGAA+jhtIkooQY4t5BRfDAiy/ButXwCnJkslatFZ/0TRXSnrh&#10;5R+f1J6njS8s8ZrNq39Da+eHAbYm/poQlt5kEkNSxoGs3OBqkQbOZU76Vz24GMUXkZbkRzuUi+Wl&#10;HN/kceBen9zQYGcCeA7wXVhPijkj2Ow+ZpG7UD8K1XM8W4UxLqijUD9KCfhS/NtGaHEbNyFahcWT&#10;4BwlewMKkJK8qheX0BkpF8yLyMp3nbcd+Xpnu9VkN4TX9hgEt4ok0uoZwvYjODXR2RKeXJMblwAr&#10;yQxr0Vr/mNm86uj6Kz8yyb1PC1/Iq8Y0Vn5Oqwzphr7ougdml3RB5IbE1WsnM/K3K6l9oEWi30bO&#10;Gl8H0W2T4n9Hw6Mdm/MjCG/yYutTDlt4tQRfqcHi4mFYfDP2rvhCnj6FsegqWDwHy6+ISczah7B2&#10;EUJxxrhl0wkVycSIIs4f3QiO51zV3DCprSfIvjohHK7uLTHcijXhbK0vBY91OCi5Nq3p83hwftg0&#10;Vn5u4rufAr5wV45prPy8dvSfA1LSBVh8fYpHlQ9HyBhqx9rc4wHPy7psWeIa37ZkzfdCtpmi5Ahp&#10;9yC8I6Sx+oHUNi2e5GwFarN7v5oh1CRrv/wlkbOiLqxfp9mSpoTAyo31YJFyFCs3zDwp4Aaiz1bc&#10;XonBUXB2j+/vejL2KZNU64RwbIhod+gO9+QaDbtZd7M/90W0lvxCEW9MuqmlY/IFLr425SPLj6SZ&#10;AoQYH2V6Nm9acZRCpRMQtl5XgtsDBln24zjp6yzSwHAnABqX4Mm78pktvwIH34nN3idjEPTFRwnK&#10;L8HSed6uy4qhGkma4XiY03kIMZRfzvkV7CQxvLjH69eR1VW5j7BdLS3lRRAAlzZGMPNffE2qHHrJ&#10;989+0chX2UnbRO0TTGPl53oj3a58gQtPlxPdY+CztkSxAFiRE5q+REyV2NvBxONnVKbZwVpoB/BG&#10;bXe6/CCSLLkXQR3DaadDuRQwfseEOfphAdX5HDYfQG0p1slTPfgu8KCbzlRrB/BWde9kzGdWzG2q&#10;bm8Vw8Hy3tHu+x1J/GWNi1o+vFIrPr71Iz+O7iM4XitO3FtoXhHpwS1vaR4mMj+vF1/+4WE3OUv4&#10;QhCvaV77mR6zm6eUdBO814kNV5JOrygtpO+EEhUnbbZXApEOkvrQ0Mhy9p0dTNZhndVNhVEuh2ua&#10;Ym0Yc4wV4W3YuC8Z/aXngQPcI+0aC42Ut13Yg3Uj4P1M6R/IqsnYvcsNr0fSXVhxihN2P+4Dd2JP&#10;CIDNLpysw8lim0kxiHyN/Vm9cOHHht3krOCplxpMc+Wv9pKuPxLp3kfu2tNErc/bNjEzjwycr/Z6&#10;G7zqyd/CTFLF1QN8fO0DkRLWP+NgXXG4VmNOulOGexoOfQWWzsD6DVi7SDuQkj2QG+jJHNUqn5k0&#10;eZegG+5dJ9xADPDLTq/EoClOuiCkm+jLxspleHTPV+2ChVdj2SFrrqN+1DRX/uoom50FPNURb9S4&#10;+mOO4/w0kJaMWTu0pvsE6RBDwQEvX4nWJPAIkRuSyCGIpDNqp4vBBy7FJ72K+/rbEeDBO2oTVq+C&#10;V4XF88w121lGl8eBx+1Qi1+GA2/nMMS52On1wuiG0iJ+bo+w6mJXbtL9EsPLteKtRddCOedK8Ty4&#10;zQCeq45IvAkaH8VdHN5W5BtF0Y87i6/8zDg2Pw08tRFvtLHyQ9tI10RDk+5jhHSrnnSHNQKpj50G&#10;jhBfDJkk2G7zwkrA2aoYwoA0XjjAic1N6KzBoTfjz2VOurONMoc9zdtVOOPB6W4Dws93fcUaoqkm&#10;pJvEUXuR7g2TTs0gfnk3lIqLoqS7ilwv5cwQzpo7JtIFOXdNJNd4YqjuOD8dbaz80Lh2sd94KonX&#10;X73yltLqF4HUwNyEsa1jcWwCNxtCutlpv40APpkS+dYzcoOn4ckeI4AOAcfL0vF22A94y9ngxGIZ&#10;qqeZtS69OfbGMQcOLyyKp8jjdyG6O/B5bXoj1m4Ex/dQkJKys2wVQ1IX/sIQjHCr08vasz8AACAA&#10;SURBVCsxhAZeHrfV54E30us8Jl+l1S/6q1feGvOe9gVPHfG2Hl8845b0b2it3C3vhdCHA8OXjNWB&#10;Y4uSuMqYDgr5hrKM2m8cdOUigli63tMT9wGnGzd422nzXM0D9wBf4MbEZwe1C3D4y9DeEI3ePuz5&#10;s6F3aKZm71lsN7oD/HkDeGEIyf+mFSe3xNi+HcKJ6oSI5cBrcq3HU4y1Vq5b0r/RenzxzCR2N0k8&#10;XcS7/tnBSqXyW1rpZYhdxoIOLL3EqB4BZ0jnjyVIOsM2Q6ke2E/0yw0lR0xqtmMdVt+DjYeweAK3&#10;NNH+zjmmAgULr8Cht6DxAFa/TXIbdkjrsgeNo+/Hp4MkhkiGbRYtJmwjDm1J6Vtg5HGeKoY8c/y2&#10;w5FrPejItS9DNJcrlcpvsf7ZIHvhmcVTRLzf8ozb/U2tkjnrNrZ2fI58FtR74xRyt25lqhoS8u1G&#10;+0++2eoGV8WeuFk0r8CTT+Dgi7HMMifdLzY8+Z4PXoDVG9D6iEXSKghHScPFTtN61pFa320Sg4UX&#10;h4hbbvgp6VpE230ph6r1qYXrm/EYqMKoyjXvt0nehVb6uHG7vwnfmsAsk8ngqSFe01z4B1qpV4B4&#10;XE8bDhxnsI/+8DiFFH73k29lCuSblRtQYGKfXqI78OhdqByQcqTcPldzfDGwAAe/DKUF6usrlI10&#10;jCkljRCfdLcPqWwBN9oSRGTRCeDcEBLDHcTsx40HcLYDaS/eK317qStdcvWyyGfDke9BufaDdsbX&#10;Qb1imgv/YJitTQNPBfFGjas/obXzA0BKupWl2KilGHb0hMngNHBsBsj3CPEXZKVI3jrQaXSh04Ij&#10;X5n65Iw5pgz3OVh6mZd0hyCQc8SNuxkvdaRtt4H8+3FHhlfqjMTQDmVMfNHRrhFwv502XQQxAe8m&#10;tK4C77YleEi668qOVFK81yp4ACDXfnWpl3y18wNR4+pT4eM783W8UfPqH3a0878BaVea40nSoSDa&#10;wEdNOFLf25cUxB/3QV9HUGIeUnYmM6SxH1es6M7lCF6w69RqVWaxSqGBmKMc2euJTyk2kKhyNuaV&#10;bMcmcLUl5OrpdOkfRlIPXMpICck57CqZs1cUVwOJdpP5dK0AXq3KJLtBuGHE2L+aIX5jhfjrrgxa&#10;HRqta1Jmlului0z0R5yFV2Y6+p1t4l29/rzxomtaq9KoDRItZFxOxZW77JGKmIvvhfuI+UwyBof4&#10;n04EnspvQj4sHoTQbm1yttYBd7Yu+wbwwMB6B47WxL938hBRMjlvlUK6m/bB7nMNWa6XHDhRkhK+&#10;WTJti5BIN7QpyQ26uluBRKvDnLtJc089JstWCId2aC9Ojscg1x2kdb5BJFNOjhU/hO3oa7Awxvo6&#10;cC5w8Pxn49j8JDCzxHvv3q/Vjy28cFVrdTotG+vCUvGyvQZwrSUlNMkolFYg5Jsn8n2ITAHO6mMJ&#10;+SorHrkTQfOKXEXLLzIrUe4TYNVIZ1Loy2zKN3OYuBSFjQLanS7dICSMDMZYrE2louxZq5Kf2LXN&#10;0ZqS61Aue5TK4084Xguh0Qblyg15yZVIf1aK9+4C91oiTSWdZDY2rrFGvHmHaQkGmUJdjjskIyM/&#10;g87/x8DNTAQO8p21A/n/18tj1jnXP5CoNx4hZIy9/aB545UTJ762Oc7djAszS7xmc+XXtNL/wdYv&#10;glZcNraHjf4AfBLCep+zPshJsJizNfghcKfPdi8pxWHs5NuGhx9B/QDUXtr76RPGGvAoSqsqHCUX&#10;8XIFzo/t6rG0Wy02212CKMKgcbSD1ipug06XG/2cYbf+AxbpBDDWEhkLJsLRinLJZbFew3HHow+t&#10;AjdamYnKsXPcIW8/jMPz4XEEa52QwHXRJVhUUuM7bJT+cSSllYm2u1N78bVQxkolDUkgTRXdcJIr&#10;oxasf7w1Nh7AWPP/6PrLX5vI7kbETBJvtLHyI46rfxaQW6vfkiymGn5hciOCVT/1PwA5AVsBLHh7&#10;O0DdMHLSuX1Ek5CvtfClcZBv91NoPIEjL7H3CMXJoQPct2KikswIc+Px7d0QnquNpyW0226x0Wrj&#10;hxatHVxHo5TaMoQfFTbuyDLGEEYRGkutUmLpwAKjxlwhspRWSiLLyKQTRBZKcNQpnrgaPzqwdhMq&#10;Vag8P/RWNoCPWxK8gKz2Dni9nW4+8FHcYZlICxbRkxXwSmXCtkz2gbi9lWqp3huaH3UOvPw3Jrnb&#10;YTBzxBtsXP63Pbf0L4E4mdaBUh3K50be9g0jpSzVguR7qZvqZmHcElnKyIpjI9/1i3KmLr89wkZG&#10;w0PgYRAnX+KhmInxThBJUmW3REpeNDbWabR9UA6uG0e2Yzj+vWAthMYQhiFlV3FoaRHHHU3GueRL&#10;Zj/J1hOfI8n8vINlaSqYqhTR+EDC8qXhzq2LnXQ6dWTFDzprOXkPuNMnLURWytWWysPVCQ+F7qfg&#10;b4Jb2SLfIPR/u3fg9X+1T0eQCzNFvPfu/Vr92OK5G1rpo1tTgbFj9dX9NMmw5iTfS10xIK+58q+y&#10;8rw1PyWlZBvDk28THqzA8lEo7U+KKosIqeBY7cjxl5x0CQ1pQiSy8FZltB7BxvoaG+0A7Xp4jh5b&#10;ZDsMImMJggBPw5GDS+gRZIiroZxDNa9XzjKxthrF581Jd4pV18FtWL0Px4qtpj6z8Lgr10CSH8ne&#10;fK8GshqseamM0YmEnF+sTmHd1rwCqK2pxcaahw8an74wS3rvTBGvaV7751qrr8rXl7QDj39A5U0T&#10;n0h7kO/VQLK29XhOmR+l0wAawMdxokGPQr7+Z7DxCI68yuhxZDG0gduRTJZ14uVyPxGOS8dubzZ4&#10;0ugI4bp6tqoBYgIuuZqjhw8NvZ2P48+y3ke+CcJIzqGyK1UR06lRacOjj2DxcDzaaXd0gUuZkspu&#10;BEfKUuue2JE6Ou1gG1uZ2EiwsP4heBVETrIYY39DL1z496d1RP2YGeKNGlf+pOO4vwCkuu7SGcbd&#10;mZbgcwsPO9sj38R9H0SWSEbt+BG8Ue2tLUhqJyteL/km5TJfru1xy2hcltKAg++M863tiSbweRyh&#10;ebGcMOhAt0gXeHtYR0kbcP/hOhGakudONcLdC2FkCIOAA/Uyi4vDxWnXDax3t0e+WSRasKvFUW4s&#10;JVVFsfa+lKTs4eh3qSsmOK4WUnUUvOKmycWym+Y9xl4mNhLWYP1Wr94bhX/KWXz1f5jygQEzQrz+&#10;2kdfcV3nt3SSwg46UFmE0vDJgDy4R++oEkiJE+KEiZVkUj/pJsjWB2fJNzByEg4ewWPhybflPQ7R&#10;CDIsWsDNQG4uSbJsJySfg2V40m1srLPeDih5Ho6eYcbNwAJ+EKKt4cSx4dpB8pAvyFK8GwmZnayM&#10;0b82L9qfQGsdDr/DoETjfeB2O43gjYVqfM6s+7HxPmkCzVNSJjYz37T/GXQaEvlaizHGhmH0naXl&#10;196d9qHNBPGa5rVPtFbnJ6Xr7oZB5Lt1XLGByOul3U+mYuS7CQ+vwqFT4Oxl4DceBMCNUAZmlpzd&#10;CRfSY4/M8MnCBw8fEeJQ9vYrqzJeRMYS+D4HD9So1YqOfBTZoRlkEm47QBEnoUJZeZwpT2qNtwPM&#10;fXh8G46+TH9h2LczU00SWBtHvrFHQ1Imdqy2e8vwqPjMwik1RIKyX+819oZeuHB+AodYCFP3ajCb&#10;V/+G1ko+CGsh6sLCi/u2/xPAqT47yASJfd5ed/Aa8EpVLp7s6HRPS1vl+52k8L8hpHv0wr6R7g0L&#10;H7QlsqqV8pFuGN8w3hyCdG3Q4c79R1jtPbWkC0jtb6XMWrPDkyerhV//kiOkm5RS7QSL3KzrsVx1&#10;ow0fBTs7jI0d+riQ7oMVpO1BsBIKufYvVJRKSbcTyc359QmS7h2kaeNRG650h9jAwosQ+Vtyg9bq&#10;BbN5derlZVONeIONj36753q/KUcS67qLx4YyvxkVO0W+YazF5fFlaAFXWlD2pA/eIne2FuD48JZ/&#10;BZbPsh/2jfeAex3Zf6lAmGDj5Mhr1eJH2Wo2WN30KZW8bRfs0wtFEIZgoqGkh0u+3IxLzu6Rb7q3&#10;tGxvqQwv7ltoFMHj9+HwGVY5xo2OVDEMOr4kQl8uj7OBphe3gUdJu7EjAVArhOUcs+S2wdwXH+OM&#10;3huEwe/wDrz2L8d93HkxVeI1zZVbWuszWz4M2tlXzbMfd4G7O5jilDS8lqPc0wcutyXSdbUs820E&#10;b4UPoH6USStgLcQn1Tdywu7Ur7/j6wM4VxUfgiLYWFuj6RvKRVj+KUIUGcIw4NTx4krs+x05F5yC&#10;hOHHJVknq/vVDWewG3f4tneGqrf9TM1W7bxQmUyZ2OdIdIuSSon+83fY85PWNbEdSP0cbuuFC1Ob&#10;XDE1qcE0Vn5eay1v3Boh3im3x54ETtfky7UZyaDigm/zjX0vId4FgZXurzCCN6PHUD/GpEn3hoWr&#10;8Rq1FmtzeUlXIcXux4Y4qVdXn9AMLOXSU+NDXRiOo3G9ErfvPySfuWiKlytxwrZgjFN2pGrgTgcu&#10;B1LaNVlo1IEzVJUQbHK2Jl4PibnOl8ZMuhYxR3+vLWWeFS/Vlvs/sqoLn24W/QYQbomCeHIFaK1O&#10;m8bKz4/h8IfCdCLe1iffYUz0b7aqGPwWHDgJargs8ipyUnpIi+aoyuIj4LMBjmTJyfhWjiy/D3zY&#10;hNedDSrVyZaQrwGfxVdlaYg3n7y3siOlQkXw5MljOpGm7LkUZpanEMZYfN/n9PHDsStaPjxAKgSq&#10;Q9ybsonaI9X9cYG72pXVU92R1ZMfwZnqeMvEAuDzuAJE695z19gB+jKy+qw4Q9YI20ewcXdLcjDG&#10;WK2df4vai98a4W0MhakQr2leu661ekEkhtjiagiJ4TMr03d7nKoUlDWcLI3WJ78T+SalZnuSb+sa&#10;mCosTHY180l84mYrKooiMqLbFS0bW33yhHaknhnSTWAs+N0up08cocgq5roR85jKHpUOu6Ebyvf8&#10;cnnvaQ+jYqULTQPlMryux7deC4CbcbOJmyHcbDXNghe3JpP+rRtJ7mQkK9bWNZlU7JSmWuWw71KD&#10;aV7961qrF4C4cX44ieGyL4P2Kp5EEclPxZUv63pLnjPsgOAjwPOx7EBGdkhOkg92W/dtXBJn/AmS&#10;bhPRDjfjNtVRklndCF4qeBWvr63SDp890gX5rEulErfvPSr0uvNakkRh4XVyiuQGe6kteugk8XIZ&#10;TuPzRufzsZBuG3Eu+6AtCdyal9pWRgY2fSHWtytiMBQYwGZqyu0Y/K9rLwnnZKscmlf/+ohbLYz9&#10;jXgfXDphaqXPtFZeWsVwHHSxBczHITTDtEbS2NSPNUFy9/Sj/L67g/AQuLVD5DuwuaBxWUT8IXyD&#10;8+Im8Lgt0oCrh6e9pFPvaEVaQPOi1VhntR1RKXk8a6SbRRRZotDnZIGEWxchzZrLaCFkXH1SduH1&#10;SUvrGxdBObC4e5fbTmghnZJNX5LOXibCTSokXCWz3xJR7rIvZ5ar087RL4+rGMg8gMb9jORgA93y&#10;n+fYG/fGtIc9sa8Rr6l7f3+LdKNQMowFSfc+sJEpTO+Gon11Q/kCrU27aZJ22LXO8Md8lDTyzW47&#10;iXwvZrfd/Eje1wRJ95IPT+KyN2cE0gX53EpOMdINuy1WWwGV0rMX6fbDcRTa9bj/8PHeT45RRiZZ&#10;t/eo790TSs6ByEijw/oo29oLB96W6KbxUaGXNZCE9JWW6MS1kpCuQjbXCoRUn6tKlJuQ7rfbKelm&#10;O0fHBn1MuCcKQSm0Vp6pe39/jHvY+xD2a0dR8+of0kp/FxBLDF1YOFd4O3cyk1I7IRyrSJb1nSoc&#10;r8jvOlFKkEEkVQaj4AjwQk2M06MM+ZZjU5n3I/A766JXT8jScYN4WKAd3GVXGFYuhpeLbMuG3F/d&#10;pFyajWkYswDX0RgUq6truV9zCpEMgmjPp+6KJAAou/BJS1ZCE8PSm1IVsHltz6euIhHrtbbIfrVS&#10;6udgrdTjBpGUyb1d7m2VfjcerZR4Q3QCuFCbwPyVhXPCQYnkoPR3Rc2rf2jcu9kJ+yU1uGZz5c6W&#10;3WPQkdHkBS0QbyHJtIorEcPhyuAM70qQTks4XRtfDWQTWOkbIWSRYzkbNTlc7/fiHw+SoZvZ/Y6C&#10;xInteFVIIC/u3n+I45UL16M+C+h0Aw4tVqnW8jnMBcCHSRAxpqxVK14JvjZJ6WH1PZnuW3lh+5+A&#10;2125oZcHWIt24+GbJ2qDz7uLHaluSIZ1tnxZbU5sgKp/CzobqZeDNQ91/eVTDJ8ayo19uYRM49rP&#10;aaXlxhbX0Q3jO/ukI3dDY0UT2mkLL3tCuFVnvIXnC8ArNbkLRzYmXQMvmcbESHclhAdtiRqKNkPs&#10;hNDI51iEdB8/fgyONyfdHVAuezzZ2EzP7z3gIaVhnWh81QKJfel7nQkyx8F3YHMVottbv3qAkOan&#10;8aT1RAbLIjRwtAxf2YF0348neWRJ9/gkSRdSDkpqe5U+ahrXfm6Su0ww8cuos/b+Cyj7DYCtaPfA&#10;ycLbaSFfiIqzwoPaGbM4Drw2gXqbOjH5WmhbeClY58AQJip58EE39QMeJ7oRnCuwduu0GnQiRal/&#10;7tEcW1CAVypx9+GT3K95DlnBRCNUOWSRyF+uhoutCeq+h9+BZpfPQ7joS32y60hVUZZw/Uiu1STR&#10;vbTD5t7v9NbxtgM4VC2WexgaB04KJ21NNLDf6Ky9vz2cHzMmfiWV3Orf0lqLpB6FMpKjeMMfPmlk&#10;4GpxvB8XrvjwSQG9rQ6cL8HZ1mMO1EuM+2P0SRMMe7lbFd52JD32+W8VEY8b3S9sK/A44WgFymFt&#10;LT/lPVeWqHdcSJLKFU9037vj23QGGpbO8zCuoe8vZ/QjkT0OlmTVGRjRoa8NSHJ/2I1n1sWXUDuU&#10;Gt5z++b1cUg4KQoBhdbaKbnVvzXpvU6UeIP1S79Na/29QFw74kN9OI/dbENWsuQuQpY74THQiqRS&#10;4mLuJZplefXbHF5yGLfhTQP4sBUnTXIaq+SFtRJdFTE2efhoFdfzZsdjdcZR8hw2uwFROMDubgCW&#10;iSWCMZOvjpf8d1twc0JpnC8viA9JRGru0/JlNfqlKjynZNZaENfgaiVJtwQfdiX5lkyv6EZCwHsN&#10;nt0LjaIvqD8v3BSf5Frr7w3WL/220Y5id0yUeB3X+5+BWB/wJaE2ZL/NAr2Wi2UHGoGM5xkFt+IE&#10;R82V5c7FVtYcbwesvg+LRxn3DNnHwLU4iTZKfe5O6EZwtMB9or3ZIDAa94tjNbYvKJVKPHySP+o9&#10;58bNAuOGktzA4w5cGyOxZ/FSVXIem4gr31s1scTMBkovx89JBgvcMNJIkSXdpCN0lAaJFnE1RaOo&#10;r0VZuCn0tyQHxy39L8Mfyd6YGPFG69d+UCv9OhDP2Da5ZjztBIUsQfxMqVjVhY4RjWiYUt1LXdlw&#10;EkF7WnSqm5vSODEQjctQroM73q60e8DNuJd/XEm0LJLe9yJHvdrsUppLDIWhFVjtsLGRL/YqI/KP&#10;PyFyrHvSvHB1Ahm3BeC0C+c7a7ysJWm4bf9IomwzJt9mAF2Tkm44ZMt6FmvAlUZcYleGT4u+1/JZ&#10;4ait8jL1WrR+7QeHP6LdMTHiVQ5iNqyU1MvVRx/t95Kb+gpA7BwWJxMuD7GkOl2Wi6SbIXOloFqS&#10;brVtZO7fil3UxmtdeYfYC7jP7X+c8CM4VuDEXl19gnbnEsOwKLkOjXb+uOv5uENrEj0piQ7bCcVk&#10;fdw47sGyuQnhZzs+5zRwKL65JJapFrmW/SFN97NYRjwlIM4B+cNIDoeFq+KLcIvDJoCJEG/UvPoN&#10;rZWULlgjLk5jmLigSJc2WdnB0bKketKV6LeVc3vLyF227vZOoNBKzMM/6bGBbEDjISx/aeT3kcXn&#10;wP1xtJDugiTazf0NhF3agcVz5rQ7CjzX5VHO6RUucdQ7CcmBjL1pJBaTY8eBL8H6I6TVZzD6gwob&#10;d6W9Uh1ipM8APF9KV8QlF27lsHHtgXNCuCq1jjwZNa7+mTEc2jZMhHiV0j8ZPxDdZHF8Y/wWgZdq&#10;8oUlpSoJavHE0yst8ffMixcdOF2VMhZs2q7YjaTCAICH1+Dwy+N6G4CQ7sPEKnCCHOdHUkOZFw/X&#10;mrjuF9dbd7/gOBo/FAP1PJhk1Asp+YZmQuR7+BV4+PHAP103MrU7a/3YDuFsVUZnjQOLwMFKOsG5&#10;E0H+4r4YC0d7tF6l1U+O6fB6MHbijZor/6VWsbGuNTJVYsxl0AeAt6tyx+xktJxs9LvWlTrYvLOr&#10;jiE9492szuZItxqtK7B8lP5hgKPgDhnSnSCSxsS8ldNht0Vg1LxRYkzwPJcna/kWvS4y7mdSUS+k&#10;ienQTEJ2qMPyMVi/2PPbm1aux6wdZiuQluHihaW7Y0Glq+GyI510haCOCGdlmiqi5pX/arxHOQHi&#10;VYq/mDwQP4ZxWiencBBP3KWSlLAkDmUJqrF93kft/NrvESQRkdj2KQfM5qZs3Buf/fQD4N4+kC7I&#10;3f9wAf3sSaON580TauOCVorQWPxuPgY4qUezjcyDhHz9aAIJN++MXDj+DUACjMeddNS9QlaWRyr5&#10;g4G8uGnhvi81wxCP3jJirFUIC8d6tV6l/8JYD5RxE2/rkz+hVWw3Zo0YnI/9ntaLc1o6yYJIurwS&#10;bEW/HqwWiH49nRn7Y8EjgIVXxna8T4DP23t33o0FVpIXeTuA/PYmoVVfoEGVswHP81jdaOZ6bg05&#10;Z/eDfBPPk4/HXU1x4A3otLkbwD0/NXVSyDW66A1v0zoId5Hczprf2zmXVD7dK1zydEi4K416j9H6&#10;5E+M6XBlm+PcmDHRXwHi1uDJRbv9qCMOZQfj6Dcyw0e/636acXV8WKovM66PaRPpZx+nMcpuCAwc&#10;KOU/+rXNDp47j3bHDa3kBhj4+bI9R8fgXJYHCfk2/PE7m0UHXueuD9X45EvG9lS1VCeNAw+Rpqd7&#10;nbThqB9aSb3wnaIbXzgmHBZHvcZGf3XEw+09rnFtKNpY+SGttSTOrQFn8tFuP85peL0mxLtX9DtI&#10;dbsWe6RqJcL8oTF60YXIIMpk8u9+IDRwPOcMtrDbJjTzaHdS8Dw3d9R7GDlfzYSSbP2oevC4JbXk&#10;44KDJHQ7oZBMNxJfilfHcE2tIV1vn8fTvAeVYSY+3SDX3P28yZ4tHBIOS6Pe49HGyg+NeuwJxka8&#10;SvPX5EES7Y6vkqEIKoip8qHyztGvo+HjtnS9PULs7K4E0I7S7hoieG6Mwd+H8V15VPPyvIhiB7LF&#10;nM9fbbTm2u4EkWi9YZhPVD1Y3p+oN0HNgzstIbVx4TkXKlbmthkFb45oWtVGjNWvt6Xqq+Ztn0Ts&#10;x23LxyppU4pW8rzCrdMLR3ui3i2OGwPGQ7ztj/+g1lqyT1uVDKM3TIyCswpeq0nU1x/9aiV3+dDC&#10;57GdXUTqjdAJxAd0XLjkyz69fSJdEJkhb8Ruo4DA7F8k/qzCdV3WcnaznSBtFNoXKGlVv94Wr+Bx&#10;4bUq0B6tFThC7FE/asnj+gBf6sQnourAOzVJ3D2HrBqMFUnlcWG7zMO9FQ5aP0f74z84/DtJMRbi&#10;NcZkKhl8qO+vxLATqoj2m0S//RGEo+ULqWa+yFYEh73x3TY+iedFjdvwZldYSQzm9SJe22jiOPNo&#10;d9JwtMLPGcZ67E+SLQtHySrp0gijsgbhK5VHlLrDqcifWni/JdJfMskiex1FRkrTvFhmvOD2ktqJ&#10;eCqNDGeE60XvKvVDPXW9xpifGOqN9GFk4vWfXH5DKy3zbpJyAD28/fhjRDR/yPj8RM8qeLMmX07L&#10;F73JxOSU2EgEVjrejkQRZ8dU5nUfWO8Ise9n8BIaiQryfrntIMKdd6ntC7TjsJ4z6j2yT0m2BIlf&#10;iVZjrvEtH4HmYyS9nA+fA++2YL0rhJttvMjObLMWLlThVU9kxn4cJ524crpecNQVCJcpsiOC3vKf&#10;XB5u6mcGI4c5bsn5GXmkIOpCbTjHrjvAvRZbpjUAxkhUulCSrp5R+LCEfDldD+5ZMeoIY08M5coS&#10;5YXNJywslhhHo0QLuN3an1rdfgQGTuTU01rNBkrnzMDNMTJc16HV6bJ0YG/1/QjwuYrP0X26LyY1&#10;vpsBfObBcCauA3D4PDy5Coe+suvT7iE17omz2rbjs1IC5yg4l7MB49WqXP9DR5nVZWivg1MGbMJ5&#10;v2/YzcGIM9ea9z84XquXb4vRORC0ZShewVqpTyK5s1W9wf3cgZFZTYul0b06d4R/B/wnsPDmWDb3&#10;Xkeih0nYO+4KK0nCL+dsmnjw8BHKLc313X1E1w84srxIKcfQ0GvxBG13CvfGlg/na2M0P21ekflm&#10;5XPb/vQEybdEsR677UZjY8N4K1OaR3d+KQIL6x+CJ56qxpiotdk9vXD8rcK9GQlGkhpq9fJf2pou&#10;YUKoLFKUdO+RLidUbBGWvReoWHeqlUR/fbeV3wSnEBr3YGHkFQQg3UBaTYF0kZvUYt4oOwrmDRNT&#10;gOs4NJr5lt2HHEkCTwMVD24ULsPaBQuvQuMJUlkraCClYZ9mxgf1k64fN0cdiaeJ7y/pgmQeF4Xj&#10;4ikVtXr5L42yxdE0XqX+sDyw4uBeLv6R3ImX44mDfTtMR4f0+5NW4lHWV1pjJrTm1djIZ3QGuoss&#10;0/Y1mZZBZOVizYONZgvtzGWG/YbjaDo5xdvDxGflFE4mR4nUN1ZDneXj0L5FF7gSivF/MiAzGwAo&#10;0tKwBQ++Ui3mJT12lE8IxyVfxBb3DYehiTdqXv3DWilJ/lsTh+HFTDWvR3KXSxoWKi68UZVKhAtV&#10;8WHoBL3m566Wk+HG2JIODehuDjX1uB9dZNRKbcxz0nIj9qvIW1PS7gY4eu6GMw1orel08vk3VNx9&#10;Li2Lkei93VCSXWOBe5oV8xyXWvHQ2tL2MfChET/dsgNv14qNqpocKsJxWw0V6nDUXPkjw25t6Lfk&#10;aPWj8kjJnaBWrIQsQnqrS45UGdQcuOCICA5S+H9WydJi0UtrcS3SrdIel7nH+r6KcwAAIABJREFU&#10;2g04fG4sm7rmiw/otNzDI5sahOz95ICIucwwLThas9nKt45fcve3rCyLxO/gQXu4KS+DsFDXW6Pc&#10;EySVCpsBuApercEr7nh8eseGWlxaFl/gjuZHht3UUMTbevTuKWP4svyfiQ+kWOXrHeIuLivVC7sl&#10;zV7QcLoid96kpTdiHFpvYlI9et3xZ8jF4U3x7hwauUjzoNFqo+fVDFODdjTdIN8a/iD71z48EHGe&#10;5ZOixuI74BQy1DLRrq2VwCoycD4uDRtj/9IYcTgWoOUuaAxfbj1699QwWxqKJiqVhb+gtdZbI9ur&#10;S4W3sdqBshbv0SM5BjAeQ6oakqGAJQc+7sYthJEQ313E/z63JLX2KSy/WPjY+9EGHrd7/UanAYt4&#10;FedBuxvgzE13pwYFoByCYG82K9PrmjcNeLHF4q0xbe90WQKpLsIBZypi8zre8bG74zFD9ApUl7Kj&#10;4HWlsjCUZeSwkfzvl38smAC8Yr4Mj0g1K2Pyi+Z1DRtGdF4Q8jVWqh1MuP3EVAgZlh1JFJQRJ7My&#10;4Jg2eAvxb0bDDb+3wHsaSMZn53s3liDW1OeYHhxHs9nusuztXVZWK4nu6U3pPEuczB624Vh12Fnh&#10;KZaBsoIFC2dH3VhBPAAe+kL8JUfM53PDOwqtJ+BslQ79fuAbRY+h8KUXNC5/1XNKqQuZW6bo1/Ag&#10;Y1ZcciRSzWOKPOiGr9XuHgOBiTvViAvRgUjBcuBwfuF8oeMehDvIHbs65Wg3srHdZA502230PKk2&#10;dWit6Xa75LEyWlLQmOYJFqPkSNvta2NoDHqjAqxfhqXXR9/YHtgE7kXQiJfDJQfqJame6lCkLKAs&#10;nBfPktRanwgal7/qLb7+G0WOp/DV5yhXkmpKycTd6sFCr99EiFArIC5XediF99rSl72bTNAIUw3V&#10;j+Qn6T7b8Xi1RAllJ45+417uF8o+Yl43PCLgQUfK3KZ9TUQGFnK+nXbXR8+zalOHVvmTZktM/xwD&#10;uf46oUSNY4GjIBqnIWUv7iMmVVfboiNXXPnRKrWLvV/0g60eFO6LC44d5RZOshUk3l8qgfpdQGpy&#10;oIuZnX8ebl8ulRwp1t7w4cO2OBH1zyr1kTbfxKf0QEls30o6diYKpNKhE9cBB5GQUT8pB8CByKC8&#10;0eX767HH6CzMQLfkb3Tu+uE84p0RaK3pdvauF3CZvs4LqeRwd2wlDi/Bxt0xbUzQQLph32vLcSol&#10;3iWDZBql4HF+CwmBPibct/VlqO8WbsyPQlJD1Hz7+x2tREY0EZSK66ObaTXGllaboOQAjizdP2nL&#10;iXa8DEeRO5erhVQPlOBcQnau/FhkydBGBlQGRsi3G8kyXCEOb5GCE6WAUVWqDaDpT8eLYSfk8941&#10;hCgqM3CzmEOIt931KVf2XuyWHQksptE+nEXib3vdjKPG1pP62OiejFcfEhaRLJ905dp342Au+3eI&#10;pUYrPGKsEPLpYaxZSjVJsmkHrVU9ar79/c4C/zDvywsRr0LJtM1EZhjC7PwrNTFbvhdIV4rrpI5I&#10;yYfjxh4HxsLtjuioJUfuWN1w8LwmhdhAVomLw3T844kHZxch5PZml1p9dDX/1gwk1BIYI3JHHgSd&#10;DlrNo91ZgVYKP2dZWd3p9ZaeFixy7q93oTWO8ewLL8DqZThYnHjXgIehrIaVkpvTwBuTFVnHN1In&#10;fLQiZW1Dxx/Vg7B+J55SYRNuzE28ua/Ae/d+rQ58B5BmqYasf11GavXerElzRCcUqaC/VlErWdaU&#10;nPQDclRafZsXLpLtP84a58wnQx1zFveQO2Z/xD4thAUSa20/nOu7MwSlFWGUT+hdYPpSQxaeA5+N&#10;pZ04SVg9yvXsECkfvdgVL4mukZXnIHMdY4Vf2qGQ8otVmVBzmlEVwkM9dpHAd8QcmQu5I96j1Re+&#10;T2sl6yETDiUz9KOENEdQlWXCw46QSMnpJbXsh+k54mJ0G7lrFRoRvX4Tls6NfNz3O9Ov2c3CWnJL&#10;B34QoNS8jmxWIPW8GmPMnrp7lf2zh8wDV8uo9jVvDPW3i2dh7RosH9nxKY+Bh4FE/Y6W/M7AVadN&#10;pUbPkTFAQ3U57IVSXcbAaxetdeVo9YXvA/5enpfmjtmUY/+0PIibJirFqhn2wknkTnS+KlFty49N&#10;cvrYzSKVCa4j00W/3YYbJs9Ij814W8WbPbJICshnLWjMO1stjCx6lq7eOUTnbedLsDlqtqLekgOf&#10;j6WjrY7chnqnvnWRWWnvd+BmW/TZmifRa/9pHBm5EbRD8Ut5uSZNGRMhXRAOjMJ0JlvCkTmQM/T5&#10;ZgVOS4vwlswwmR6TZWDZA9+D2wbWukCs3WTJTqt4eW2lNu9iJHV5J90dureat2Dp9MjH96g9/Zrd&#10;QcjR/AdYIqvw5rw7U9BK4YdRruYXV4tWOSsDQ1wtMuEjxLh9JCw/B5uPoL4sU2j8NJlYGkC00OvX&#10;XXHhdFW6XPcHy6A+z94JvyJc+V173kVzEW/YOPkfuk5SzTAemWEv9MsQj7rQMdtliKSPvOTIF/Bx&#10;XA1xrJydORaA34KF0U6Nm6T1x7MCa+XzyHNIod9FzVqoPgdKqdzThysubHRHrUAfHxIHsztdODJy&#10;zvoQK/oQrTZYJVLCoCkUINFtMkF4qSTX+1T8HXrlhhqNk9/LIr+818tySQ1aqT8uj5SUkVVGW64X&#10;xUlkyfBiNZ2bNkiGcOORz46GO22RIT4DOt0uHBg92n3SlpNslmBs/uqKrh/MKxpmEEopwigf8VaZ&#10;smHOADhaiHAcTRVdDxxHVpX9ViLWSnloO5CI/7nYQvacnqKpTmVJODEOfYxS/2mel+WTGpT6nfIg&#10;bpoYg5vXMFhC3Ld8N5UhkhIS1S9DePJFPe7CarTAl8qjzVFLol2lZktmMDZ/dYUfmpnTpueQc8rk&#10;7GArMVvnH6RR7/2uRJ6j4DlXKhWyLn9R3PbvKDgUJ9RnJz18COxtMgbpvzPPq/a8ZIONj36HVkrW&#10;6Dbamjs0TSQyxJercLySjnjur8pRsSxw1hvdNf1JWyLLWTzpSznJNIqi2UqLz7EFpaWyYS+UmSml&#10;aws61p4fj7idZeLuVGQ4QssXEj4fR7fPMUukG8OrCjcCWqkjwcZHv32vl+xJvI5y/ujW/5gonqs2&#10;OzgJvFnOVENkRgZZoBTB8ogmubcRvprFaNHavIk1MMag5sQ7k1BKE/h7T6TYKimbtQgACUzuj6Gu&#10;N6ntP1KWCRQvu/trF1kYlcVYbhA4Sv/RXZ4N5NF4Fd8r/8b6rh5vGdm4kDRlvFGVGU2dENoWDirx&#10;zhwFj7uzGe0myNsknrROzzF70FoqG/JgVr9DJzbQaYy4nRc0fKXzKWeYweh2EPRB4cYkqFHq9+z5&#10;kt3//M0K0uQRG+K45L/Mp4My0j/+TgUOGjjljubm8QiRMGYx2k2QN99n7FxpmFUopMY6D/SM5Rmy&#10;8LTYL46McheiO2PY0Ha0EO+Xm0iN8KdWVrXNobdYEm60W1LR6Zg7d8SuN5SoefLrjtZxt1okxhBP&#10;EV4IrkB5tCGWD4PZ8WTYhphIc90KTThn3VmGIpfGC+k0iFmp5c3C09DwIayOGK1Wn4f1j2Fp9PaH&#10;jfinFaZeF4rey8FaeBAnql8cpjStVIOgvdXFFjVPfn0305xdPxuF+t6t/zERlGdL390TQYtRJky0&#10;ibtgZsiBLAuLLFny3BeiMJyXks0wFCo38bpOmseYOSi5IdxFEmHDI0lYGYq411rgCeL7vemLj0N8&#10;WLh696krCkkQXtmEF+sFe1zLi9BtxqoAOPB72cU0Z4+bkvou+SfpU5xNfXcgortQGU2Sv1+gVGta&#10;yBvEhlE0u+LgHKDA5iReZ4alBhB/hNUuPDdqQ0VlCcJ74O4c9YaIadZmPKE4NHFAovYm2n4kxuiV&#10;ktjSfqVQAddBsHe2uNKgv7obdez4t2vX/mkZrLxja8T+7Gm6cjcfQnV4f0+QOuFpTg3eC8kJlgeR&#10;sain6ft75qCwOU0YHGabeLWSvMja3k/dHZUTsDm4QO0uMlniw45YxzZ82W/ZTR0NB10biaFYEInF&#10;bCdM3cuCeBXhxBVMxQZ7qtgiMrl52lPCoYOx4/3gwpkLX8fGbuFRCOXiS/abFmrxm7fE4T4pfdv4&#10;/7M3FguMZWVvNKP0szwitqWYca7Ke3jWzksaZhmK/B1pDrNllDMInoaHESyPlB+pxkSWsAc8BG63&#10;U7OsPBGtsXIjMFYqexwl8mHdETnBRcZ43Y1gM7aPLDvwpAPP5R/GJjpvdxMcD611+cKZC18HfmnQ&#10;U3c8bBPZ70l9W01hf4ZVZKTGat8erO29Wyu235mU2s4R2d8lX0MPKVoxA9cafB9eHnGQ5eMBI4pm&#10;DdZCXtlWIt45Zho5yVTnf+rU4GhZ+o9sKlGqI2HQUW5YWG1LV+pulR1ZkjWxv0vVhUUnnm68w+te&#10;dODTODnoOfL6Nvnr5CnVoZsW05nIfLcuSrxgvyemt/gdFtNLG4Dr5awIGPAJFj6xlIx5j0JE+CkP&#10;H+0apBEjr7n4NJGXTI2dE+9Mo4Bu+zR8j0lr/QNGdAurHYfmZ9ytH2W1Kw6ElvSzsjYl2TAOjiuu&#10;jPRZ1uJUWOQyfk7BJWQ7jha5JL/Uuwz2HrGgAfC7d3rmbscUK9pJWFXs1tUOd9ZYotjKzdrY/4BM&#10;7XHyvPiBzv5yD7hxDnDRSZcmw+BBsv+n4AzPLYXMeog0R+6vaIbTDj0oaXgSwrGRAphFYJl7fmrH&#10;mnBINy4Nq7rS7bas/n/23uxHkmRL7/uZuceaa+3VXb0v1dvt5d4LCSRGFPigGUGgCJDgXzAUBQIS&#10;+Ca98UkQBAkSKUAi9UJgCL5oBEHgDDUDkRiMoIEokQKB6b63+/ZW1V3V1VVde2XlFpsvZno4ZuEe&#10;kRGR4REemZFV+QFZlUuEu4W7+WfHzvId6dIxz/UJcu/XQLtQUkXguLJ/J8dGBUdfkvb3v9Rai8lo&#10;ZtNnaMejG0EmRmTcziCW5T7QSt0q5lYv67YIqfvZWCd+7i6AcSpFCkDJdfHkHav5iXc7We6gWh6n&#10;vPtsoMhsPQH2ACC+1E4MaTifx+Fp/UWs6e+/iZ0rYdHau8oFCQsxeaXhZCIDgAbt739J880/H37Z&#10;SOJN0+SvBIG7VDaBarE0sj33tmRYOxf5MN0UYudvWYOJd8UiBH0feBrJzQwUvFQXh7hFSoPjFHD+&#10;3Y367KxpkMlyEtwMlukt3mkj5qdYfpyQzRg4Nb9HwDz5Rb1AEbiMAy8C/7MFFdBuIRyAAmVnkOCs&#10;NiFuAQFaa5WmyV8JYDriVUr9xYFf6GKBtTXg6hrcdd0/Q9cfySdXxwZ+iMXNcLYGL004lkJ4OURW&#10;nxTptXZ++EX+k0Q3oP7KuI92KPrt9k7EzC6AZ+3znOJEoKJhJ4HLcxgySS6wHqXw7oIEEn8CHndl&#10;dw1up13UVNeDsaUDXOow5nKojwZ/Lp5KtoqoCiUh3B6hnVsPM73ch6m4JS5Vxiv97iRZ25ORrX08&#10;7DYwe0bDdrLEJcJD8DmJBV69uMGc4siQDy4tO7SSeI8NZ1/7q2QuyEBBkQyvSeghu/PtVDIwLFl6&#10;mndpXC7MBcO63+rjUa8aQ7z2XP9BVfOxUEjWwsevKN5nq5WkgNlArNkfXMeIcw3xSufP3I6hXpGL&#10;MV7SfA/UfOUynRNEvPBsRcJPMR1OCulClt2wBZyb8Rg1MoGnxEpcaBbxgjawA+wlEiOKU0k/DdXB&#10;nm6J8ylfmGXAyjWDlKfuHEJlA0XeB4g33v36L1TCirDXjIG1cbgCXKnLdv5BTyKGvodaoGFFS0Bt&#10;qwuPjKSEvFKRlSlwf2tMIsVoG5qzlzVv46QTTxBLTWvxnqTP9DyiSDh4ymYVS4NQwY6FczPOwXXc&#10;tXFtrh6mkpN7GPaReoJ2InEbg/BIoOT/UXn6CiH3XgLvzJqRWqnnBHNUlb0bf5G1N/6f/EsOEK9W&#10;+t/v/2BTOUjJOI+IHO8Bd2MRs/CdRH3ZH4h1+7VrA1INZJXanGTQdndhfQ43g50hm8FmWz9Pgj7D&#10;wmddLApFnAdKKewx2kpybYbPr45tQbCD/ziohd+zKQY03UuPAL7Yad55HbhOxLMqyirERZm653M/&#10;gVsaXs2NIUUUyHaskGzXl//qjFMOm2vWQsdF7N9rFsnfHUKlPiCYg0r+PWAy8SqlPsxGAujyiddj&#10;DXinIg3ufkphJxLT3zu0Q51lRVj3834CO+EY5SBrmONy0Y4PNtgbB2Oz2m6lZEKEQVb6GZusFVGg&#10;D2Z3lAJVwMdrDFEUkQYBQRAQBHrh/GKttBtKjfR600plCdLWYqzBWIvWAWEQHAkJp8aQJKlUTGrl&#10;OnLIEmatFYUwpQmDAH0EIszGWpIkxRpDOmWnYcPi1ob8vNZuXvsEp9RKG3UvG+x3qodBA5GRneus&#10;jsBzVWlgG2pxT+5E8CsjXBG51FOZY2LRjkplHQVr5f3GyLEv1Sck304LPchBBn42fJkO+ngV72Xf&#10;K+aRVZwWNeCNAGiIMMUTp11eCwZLAwMlE+N7ZwVfqOXTVNrMswlLkBtQn7CFUYjvJ0plbBfqko88&#10;jupTxH2xlcJ+JJO0TP+xTySfBhubm2xsikpZq9Wm3Y1AKSphWDrhGWtJ4gSlFM1GnZWVBsGYk1ig&#10;1e7QbndIjSUIQ4KSCc8CSZxgraVerbB5ZpVqZXyYvduLaLXb9KKEQGvCsGynvyJNU5I0oRKGbKyt&#10;0KxPT0kx5bqOBuZ1CBfdvB5pcoXyrGwjxREtl7U0sbzejXWH2fNuLwF3nY83cD5ZtDxjw/7ZSUhN&#10;pmCmEB45VxNDrjzR25XBAeU51f/qQH5n69o2SotBmcawduA9R4L7wKOeXCTvB/Yj9YTjW7xvNuBS&#10;EtEwT6D6wkzn2wJ+7E4Q3bCyfalqeKl6SGbFCKTALQM7vYOfZxYoxPVirHTbmAWdbo/t3X2U1lRK&#10;IpcojtFKcWZzg2rBYxprebK1TZIaKpVKCeSiSNIUkyasrqywtlJ8N7Szt0+r3SWshAR6fl0wYyxx&#10;ElOrVji3WUjxtQ+vWdCsML/pO+e8ToAfp5jXictcenOOnd+uhe8iqOvppTETR7Qgl6oZwkooJLtQ&#10;dfG9ryEQs9tYs6tXrg7c7CHi/bO62b+yp7WS4jxrYeXqIod3KLaAB5FMDr+dH0YvkZXs4+bsFTK3&#10;yCZPHn1rwMAL9fkSwUFEN77r0W+JPetj3E1kEl0todBjZ3eXVjemOgfZGWuJ45j11VVWm/O5p6Io&#10;4sn2rrN+Z39SoyimWgk5d2Y2gsvj4eMtjIXKBEt5MhRJkmCN4eKFs+J2mQN3gQcdmUPBDIt43sp9&#10;sSEW5TxoA99PmNfW6SnMV/iwzU67wo1wBYzwgXcv5DUbvG9aIwH6pivWOtL+6K1rfbeaMTbRqz+t&#10;wV/u9yEbJN69G/8OgfmXgMtoqEPt1aMc7li0yAoyhrfsKUAEH8zRmegbR955n5XP5UsNvFuf3T81&#10;CtdcGxJffz41rKS8XWz4ZnjlII4jHm3tUqlWC/eXS1NDmqa8cHHWhKHRePDoCWhNGPj0nOlgLURx&#10;xMbaKiuN8mIU27t7tLsRtWpR4VJFHMeEgeb82fL65XaAb7vOIClAvgrx4xrg3Vq5XRTHzmtX5v9B&#10;fZ6WQF3YvQbrH3EfSQtLjHSZqDj3QyUQKdpNjrk7ZO8WxF1fOgyp/kv5zIYBcyJV0S/6P9gUwuVp&#10;bLkCvB3Chw1Yr0A3FqvPr24NNd8WMEoHRX3ypPtxyaQLYqmuVYVEi/BcO5Ea9TJJF6BSqfLixbPE&#10;cVSoTDJNDcaUT7oAly6cQ1kr3TMKIIoizm1ulkq6AJvra6yvNOhFRXqYK6I4ploJSiVdEAvuo7rM&#10;U593evhonEAV8FHJpAsyr1crI+a1i8/sznX0ep/NLyN88F5VXG0f1OTn15T4kY+ducKqcKhDqqJf&#10;5v88QLyK4P3+D9ZAcOzDP4AQeE3DJw0JbkWJkOb6HC7KNi5BO/c7LzP3s8UldfCmFndBX/BnAhSS&#10;JnN5kcIgSvPCuU3iKJrq5dZakjTh8oXySdfj4vmzYFLSqVYDRS+KOLO5Rq26GLGN1ZUmK40qUTxd&#10;BkKSJFQDzdkZ/bmHQQPv1+UZmOYS9ed12ZZEDm8FEqQenteBlp3rXNBetnzJEVTJdR1GEQwEywYd&#10;aIo38z+UV5y3GFwBPm7A2Qqs2dlvab+tc26WdBN4tT6/jvNhuBpm/rZJ6KViIc/fc3UyVBCyudYk&#10;ig4nliiKuXh+caTrcenCOZI4PnQrHccxzXqNRm2BrAJsrK0RakWSTr5pxlisNZwr2dIdRhV4uTHd&#10;7qmXwJv1xacqv1txft3cJQpV1uV3ZijNPI3Yjw51Bq7yALceFDzLGoOq5Sdej9f0E2p2dG+madBh&#10;sFV2lMJG7ehae75ek+DdOPjAwVtHVMrcbDaphGqilRknCc1mnfAIcl0BzqyvEE/Y4ltrUVg214+m&#10;E/aFc2cOzbuN45iL58apj5SL88jC3JtgDEYpnKkvOJqfw6v1rJABnGzrvMZqpQGmM+dBjgL14Ry3&#10;gabLw8SbM1+8LtgJQG8ParMvEp184YRbpedJeymKVWC9On5S9lJJ7D5KnD+7SRKPJjprwRrD5tp4&#10;1Yyy0Wg0CAOFGVMxEscJZ0vIXiiCtdXGWJdDkhrqteqRFGF4vO40T0Z2dHG/e+0Iq/I2kayCxBca&#10;4dJA5zlobUWCVkuPgKF9xcDWcJBerM0WwxnSXb6K4esYvkukHPjIEO2Amp0E4lxgIjJw9kjzTgQv&#10;6tHFENbKTZotO3keKBq1cKTVm6QJqytzpJDMiM21FZLk4OpkrUVpKQY5SqytrIA1I6sH0yTh7GbR&#10;rNj5EAKb9dG7p9iIBOtR48VQzg30H7L5HAUrELXnG9RRIc+heW4lR7w7t//1WfoNfm2WBlEASSoX&#10;ebcnAasjg91g1gq7HmJpxi6nMUnmz9WdBQ0kLajr2kz7r04Ma8fwwABsrK7Q6/Vcupjpp40lccLa&#10;MRBvpVojNAkqTdAm7X+FaYwNS+lNXRj1aoU4jgeuUZwkhAupET8cF5XM4Sg3h6JUns15c3VnwRqy&#10;m/TzOrXwdC6VnwakvZJGt2AMFtxU2Pmx773smwgbZ858hHbZ6sbMJI6jkIuc6OnTObbI2rkX8T3d&#10;SGG7Kwpsq9XXeLvQSDNYoFmVKKyxMphj4jkuV+GJqyLy6CRw5ZiEZHRYoVGrooLAy8dgraF5TO05&#10;ukC7vk7VN+pzUNawr+uFFL7KwubGOg+ebBPmrO0kSdhYO/qFCcT8WG+4wgL3O2NBV7Pn7KhxuQY7&#10;rgDK2NG9GAtBFZ9/Ka7U2v0Pksfsf5e47zXQc1WxSmU6wL7zxXtFEr2Caj+XV2utof0x8GeQI97U&#10;8Hrm5zQQFPtwFqmjDt0HmfYm/9CifzVe2xgvhD4KYQhWzeQV6aMOvOs/6jFLJ54Dzg1vNI7raXEo&#10;O/d0HkTAVr1+oKzbItbUcdw+pRSXzx9VGHY6vDVsbB/zvL4IXPTzuoSx3Ku9R2ogUlnWhE8H9T0a&#10;vT/Ze8p8RVt+DF5tzS/YXhdG5773w03t9AJafQSh8/vIh08NrwfDxItSr2TvsJmk2ZSIkQ/mP8C0&#10;9nLoqk0K9a+XERIoWcmaJ6Qx5SnmgwaURfT5c7+3/veneC7wSIcksdgkfh4MG18WUTr0fF+FuUn/&#10;sJTPA9BDFZc5jg2z3+VSRK0pTLwpiNof0+dDJPlhqWKlhF1XaZa4csFTPB9QOJIdcDUc12hOcRxo&#10;auiYKbSzbfafzf3sofr/TIb3ka8VrSfT4WARRY5jc1ynsoIoC0X3uPnFYMgFNxYd3FYhkOTqIme0&#10;7uGznBLvKY4OR+lHjjl2T9NSItVOayLN3Ase1rkUlMp8yXk3go9DVV1MJ50gbuwJd70Gr8xUXl0Z&#10;IvuMY/vEq/P1AkpRVMoicW/zfpNtJI9vEnwbZcvsDvd53nuKUxRFG9nNHUVa9S6z9yl7ltG0Ymw1&#10;qsIhFcQNZcliTIosz+lARi2yqN1OIbKDxVMghJsasXBfrc2z+A22vchzrGdXbWB90HIvqKXqv1Fi&#10;vf7Ygxvul6GSbYFSrt+RklUnMqJiBOKP2SJrZBlysLpjGP4jhc8Y8e5xdNVFpyiGLkdDvF3mLDQY&#10;wj6TmsSeLLzMY1ARsxbQbwMPnLJZPmDWSyWh60xd2grNTyuDHOo4VgMmBNj96d+cWd3YzO7LDBav&#10;T8UAWXmqQSbd6BXEjJXMB/9zmBM0VsCdnms2mTuuddHEqso6gqbkdHnt4QR9kpAyexfVUYg4WqWm&#10;Z317nHI0Ei0t5LEt4/5ZxFJ/VoiXwEgzyYIT7SfgYQdQohnspTR7rqHCmRq8UqoRd6DR2+ruT//m&#10;zPqVf/tJCFCrr1wClatAKF4u7INrozCpQV7eBTKuLY61bsIbybHTKlupXOrtMwNf1VOWL3GPo9uu&#10;WmT8y5VcVR52kafCf85FEVmCzPcK5dy/fU6EnlcB1MHsTPVKA9y20rlcK+kwo11+rhcVOleHlxYy&#10;zmEnh1oRrkWIV1f0Bmq+uoE9JySeOgeLd2iXAaXcMqBGLAe2HIJaFvQQC2eHw33kh6HjjndUaFHu&#10;9njZ0CWzPhdpQW6T+SoN8zWJBJkHVZ4lF1YoPoEJiIA7riVRoKXtkA/EdRLZJV+qH3EpvqKmK8Em&#10;OH+CsuGqxjqBQjtTRUIjzAjQuxQ6Q0ntI4/qA3IMWsbTELd3pj8rroYdZGHxW8x50UauT5ejCQZ1&#10;yaqAjqe2bXF4yuBnCpgugFwUPYRs/blCxNK+MOPxWsjzESAE/GwQbzCQppXHcKeafLdhrw98pT77&#10;9SwM5TgVhcaGxgYr4O5vqM2KsXouhb+X+0c7CItMJr+F8uV5HTLfb/4rde2aO75J3dC4+gT/LJm6&#10;ZNYuyKXcolglXx4xg9vVowgGebfPDs9WND5Crmfe1xqQkWSZC/8Og64aOAsDAAAgAElEQVQzb5TM&#10;aq22yMYduOMfrYbbIqDBDirn7QB3fW/GYKi9uxU+uVQrrleRLyveRgh7VtoxVoWhNhnxpsauqMCG&#10;i9q0e4/xWK+xn11jkDJI3LH7vgXQfjbCOU8YXLc08sDPGlzxD7C/rEUrA4tij3K3x8uEYTL0qCD3&#10;rSzraRtXnTf0+5DZrNVtBp+5RS0Wx4nHwP2eiFxVhwnXwVe5WmTnsk8mwdpNszhTXmXO5v73v08j&#10;qKzPE8OwYWrsSoB/1hU1RNrdYblMSU/aw9f0AkD8DfA+J0Y7eAQ6ZPmIeVSQh6doq582g8E5b/Uu&#10;inj3GFw7590eLxOGP1seGjEA2sC8kjiHLVYhQvLT7iSSMcerIDup8zOMcXlQ4U74HlsuC6oWQGPC&#10;4+93zI962aLjfxfk08by1ZAjjtOpzLJgDThbNVrVwR9HUR14xXLx7mTYkx+v3WO0RaWQG1S0QeD+&#10;iONpxHJbBLwv2cMT1XyNDZcDHSb7q33Qal48ZfK+TSO7vWmDpVuM3il5j+MJUbQdiX3goa5Q0RJb&#10;mtZFWgmEpCsulSx0tQUDX2QlxilC7GkuDbZwsFod+KkGfYtXBU7nq+hhlwQnd+M0vB0cht9mTiup&#10;/XTM8XyQbY1yr9ZjRhNG0XEvIw67Nx4B86WXeRfaYS4lv3M5zIXjBf/GPc0VZLzHI1w5P2oANnMD&#10;jHIR+L/3pR39r+3B1+TfqJXL782lrfpaAhvM69S0yuurusXcBiebdI9DibUcTOPDDRFCPcy35IOW&#10;445XpVyf5HAEfhgVhJhP6rZ2Wv96wHzpZftMlwXi/eeH+Wj3OZycF5WVcRRIAFTW5ijQWTaUL//1&#10;Wg3GitZ2DbluVbJr52MgGrn+h9YElJKqY8PsUEZX0CeUuZSfjifP6vUJ+YfBB0UOwzaTJ47fRpUV&#10;aBsXdPLwPtCTGGhLmH4p99d1VsRM/0z7tLBx/VbaTPcklJWyeBxoAB/G96msHUevmLmgMCL7KPdI&#10;j0mKO8VCETH9cqERV8E4eOvzMLLw28x54SovpzrfSfT1Fu1Crji66rBJYzvMJ52HYvKcWl7EVNK7&#10;xz2I2aDFMeLvUcR8i/ZC0EKsuHaaqco3Qtm69i02pRkUpTw5KOIg8dbjOAwHuMbBW2cp8+WBeJWu&#10;ac930pxBA92ypoDlaPJqDjtPkb2fT1k84gbW5UCftD0UINVpESxpgdET4E5XfDhBkKV8WKDTg0cp&#10;NGvwboCTJks4WimYclDmSpcy/c301vNs7UGz8017xTViiZ2kYE6F6ReMaXYah51r2mq/hMn3reic&#10;Wjprayqkg9mvJwpi8crorYrI6/iXeDe2gJsFDNJrCdxqi/pYs5qpCAUu/aPmft9L4LMIsGcovjFc&#10;DgRMb6snTPaTFrll3is+D4q8f14f6HHhDLJATfqsPsVrnoDlJllF5zhYd54VJpN8ETrywaaTh1Sk&#10;Ck8CBoXQLdYm4BdZS4TKz6/5HpMUuJHAXiSxL2vhtebhVsFXkdRTr1QPjsCnjPjE53oAXQtf6xd4&#10;74RqL20CjxBCnXRtEkYXkMyKMrbFRSy8kxn6FFK6jBgPEYM+bW8NB5QjtHIJcavlz+MXLG9Rb3J4&#10;kHLVHecw94HPjlhkNePikIA6KQVTA0xmsLoLjniDim6b1KRleOEeAndyFitAN5HJO6nq5lospNsc&#10;6pbRS10enRtaaqU0MFBQU9DW0CKYa9t8XAiQa/KULK0lr2lsyPQWDtNsqCIP7TTknDD/tr/KdNtj&#10;708+mQ+4kw1038dkrcErlF+o7lO7fFqgJ/Yi3sw6YhW3kPEN05Ml63VYVLdgeZAU7oK+HLBpUNFt&#10;cM9NEpuWDtTc+/WnwJ2WtOTwPY5A/n8Ywbkx+5q7wH4CK5XMp5ZY6Xd0ti4ls37y7QO3YyFgreQD&#10;PLawcpIiNzlUkM/Xc19OkxmNkNthW0uPDcR6nqRcYRByLqOo4QzwgMm5j/58JzFXdBQWQbajEDJf&#10;8GXNfe1yMGVMI1bxSV0IAUjjE2Tx5qBUksRxO2y4+2tV2oIg6W9w7Gyuhjs9qFXo96qPUyHIlRCa&#10;Y2ZSF7jfFuu4T7pGvt6vH5zoq8CbFfimK5avViJ0sZxhwulRY/5c1wtIZZNXCstvV731dJHytv2X&#10;kIe7N+F8lzhZ2QzPEk5y1eBEpBEEJ0QYy3fllR8SqySbU4g3ZQ9NPO6906CDEG2zKqfppbBRld5F&#10;k3C9C7UcaaZWjvNhY7wfsoor4XMfycy2TjyT8NYOZNtVX5mzCPiHO7+FnahEd4pTzIskgupJdC4S&#10;21SkPTRA1dYeY+lkf/eeuenRJcvw6KWwWTucdG8Y0dQNcyZYN4G3JpDuKKhT4h2JCrJIHcVmQOXO&#10;d0q6o7GobPOTLHgzE4yPfCw7vOPQwdJJrX0CjnivP/72ASpX0GS9/TI9+rmMTrTisGK+J8B2T9LD&#10;vOXaieFS4/Ca9z1cU8z5PCOnmICTmaC3vNinHBWzUdhe0HGXF5aTUYSeDJKTYr9x5uEDcMT79tv/&#10;QQ87PC+KWbz5Sh/LAM8fQAz82Mlau3vXRD2AK4ecZxf4oSft4mGySMspZsfWcQ/gGcOi+t95veCT&#10;qrswE0zKySDeIQ617MFf7sJgnCWTa53B4q3i2iA5VaCHY16XAF91oZrrfJy6DIb3xmQ9JIiFfC2B&#10;G11xTWhXzRYD59NWobE+K0hYjBVlGUydOsV82CfrwlK2bkUHSSF7rqzeEyMtkwxvx/scmxGv4kn2&#10;vae06dHEpZC5PNvtnvSxz+MeQrph4Cp9cUIdsRRYjMJD4PN9sZBjI+2ZPWH3DFQNnInvFh7vs4B9&#10;yDvmS8NTnsOHeYHwOhpeWawsz9gWWbslzeJcGcsFe4KIN2agYWSOY3O7dHsve4ECkxTOO1qtiKCN&#10;V3l/0pMc21BB7GZb3bWa937dViyBuHEFAueBO/pgL6VOItLtH9VwW49pyweeHfgqpzJlF7tkRRsG&#10;ScQ/kfHjJcEWg8FG33pn3magEYMKJSFC8M9GF+FJ6EBwQgqdTTJIvDmO7VOrtdzJXuCItyBeDiFJ&#10;shW9GsiXchoLdb88u//aCdQ0vDEhDK6RarbYiGhOL4V2JLnBP/dsEzTBPl/uBt8cs2zZxV2y5ass&#10;CcnnFb5Ba356+xY+8+7P8vfJI+Q52KXYFlRPiNySGVR1znNsjnjNj/1XKA1pceKtAZdWoN3Lcmu9&#10;Enye+I2FVgR1DR9MYaqthBA73YezNfioCW/nI2qVBnSfH4rwFW7+5pXV32yXg5sc3/3iFMWxx+jU&#10;ugDXIXtG5PUbho/7zAfZevvyvJ8EpMmAilqeY/v0FfaSr0w9sFprhdZSHTIDrgC1FbjdcRoLuaZC&#10;xoIxEhx7sXl4ypnHywpeWp1QAaUakDyaabwnEcOdH/Ltv+epEutyUK1q2u4XpziIcZ7IeUXTJz2Z&#10;z3xmZdyF+glpJpVGfRU1Y4wNe8lX3heU2Y3nP7zO/nVXfDubq6F/KOB8Qywl32ocMu2BWXyGkwll&#10;9blJ5m0zuvOD32Ye1pdtHCZdPa94fJq2Vwy+A/Gw1Rszn1ZCDSHuYdW3k6nRVxQxPtM/RgwOv6HX&#10;iGbJ0sCkoP1To1LOf3jd/yn/LKWovuFUCpGdYXYiKIw5FoqThC7jt6/z+A0naeY+A1IYx4IVhBzz&#10;mQwKyRiZV0fhIhKky99zzUlWHJsGFtQKD1E8TCBy0WUvyGVj2GjCm8tSOjlYPNEhtzaGQy/cRiln&#10;DJfRIOYIoTXPQwzeMP6OzLtUriIWmo+B+mzuZ/uKLhZ57YwyEZCJr5+0tkqzQ/GNfpN2JFZ/c8gv&#10;1sNlTS0FhsuF7UDccziWcj/3Qk5KKzwL3Kt9wAntHlUIDUb7+GLmXyJXEL97E9kmN9zPz6zK1TOC&#10;54N04ZaFdgArriMNCE31vyhufJgZ3jMdusNeg/v5H4Z3kLeAf2vgzUtu73zeFe1etKZq4NxJbHVQ&#10;ACvIRPG+Xo8K5enenpBknVM8R0iAJ53MyrVWUks10hTBIi7VZArzfxd4kEgtQOIioL6t2HqlnI4i&#10;I4zWW/kfhojXftv/Vimne1nKKBaGQGe9y3aS8WLrzxJWOVxI6BSneJbwk5Vn3cvAJgZedE0S+jgk&#10;NdUCX0eigFhxRV610FnKVoq87nfhnimWdTUSaTRcPPFt/s8DxKuD4NdZFCAQ3cslJ95zVblY1UBW&#10;sFOc4hTPHvZjsUotEKXwdr3Yzsy3JKsEgz0d+3SnpMK2ooWE77YhasArs/pxkmigS4aFz/N/HtiY&#10;dzrd/88YV/qgNSTLn8G5gVworaBnT+UMT3GKZxFxKs94aqSbTRHSvZ7AnY7IDlSDQZ9uaoTIU+dy&#10;sABKXBqPO3NoHSe9gRzeKIr/df7PA8TbOPuz2/RjN/Pl8s6DIjVoDdxKaGWB2X0+0nlPcYrnBl3E&#10;vaCUKBmOayM26n2fd0U/ZiXXkkwhRN6JoarhTFUs3W4iBOyN3DCAe7MmRw+WC0eOW/sY8RHUYwZk&#10;cY8mdX4X+LEHkfvgPy+QYV4P5H2hgp0Uzp4mnZ7iFM8kQgV7kzq6OtxFejnWwsxFoRDi7iYizPW6&#10;zlFjCCaE67HowlS0BO16w2IbU2HYYFWPh18xKgfg+/531jJPVflD4PaUFmgKRImsZkoVcxmcC4V4&#10;AyXCO6c4xSmeHdTJJGe1FmK8MaYeex8JoD3sirsg35uxlwqRvtWAN/TB5AcNvFNxQkbWEe9MCpSt&#10;gVQyjf1u+BUjbEPzDQT/LrjRmi7oYoV494B7LdGHsBZensIhcwa47fwvxooewbTSefvISqgVtI34&#10;Sp6D5IbnDimQps4X5oTwvSD+85LL+ryiaiFVQljVQORkf21F8XAlFM7Yj51Gt5buNnmbrxVDI4CP&#10;pthJr1dhqyfnmQmmOzAhDfbbYQv3gMVrDf+y/4MKRZSiIM4CKHFmB3p6m7nmLmA1EJfBOOwAd4Cv&#10;IvhVF/ai7CKpAPZO/bzPJCpAswYbdelgvVKRbWTPQBw/BwIxzyvsPS6a3b4b0uJSwQJJK9vqwY7L&#10;3mqEg1ZuakRG9nJjfIebYfR8IM8KiRdG3B3MaDDqXw2/5IDFu7+z9X+snTlntNZa7PpOYZXtGkKE&#10;Xhpym+nKMM6EcM+nhuWqlXf9V+R0ea08cKEeFFYHqCjYTuDc86WJ/lygCbzb1xwhU0YJZY6dWr3P&#10;KFpbnF9d5Smw186VCitxBwwbpp6c27F8/35z+prWLmI510Ih9Zms3rgDWt5ojDGdduefrw6Vfx4g&#10;3o2X/+KWaV3bB9aF0WYL6zVC8beGgXyQaZpDNMm6BwdKLNrESDWKJ9qaI9pxUAr2kunOd4pnB2VV&#10;7Z1iCZEkwBpvAzdq0lYsDFzvRcj4wIqxFxmRnz3XgFcncIVBDLpNeSuPgIfOxaAQI+/8LD5Lm5OV&#10;Uqq1evnjAy0oR8f/rbqB4pPsF/sUrZVac4RbURJFnESEe+4Mu0nWeVgGLVuK6iGmTOqs4MRtRZQ5&#10;lTE8xSmeDWwPtPp5I4B2E+6mUjDVSweV3yoBnK/DS1Mc+QFwbw+CitudK9lBayU/WzNL9dpQMqzl&#10;xqhXjeEm+xmojHhNG3Qx4j0D3Mk53fbIVJraONdBIqScGBFMr+pM4g3k+wMjc2IYqZEVSSEr1GYV&#10;NpUXdNmH9n1ovlVozKc4xfMHn2+6pCWq+w9gbVDssgm8FQCBBFx9mVedYm0iKwjpegvXW84WyfG9&#10;PItoiRmOaNk/H/WykcRrU/WnaH4XkABb1Cos/FVBiNQHy+4m4j7ouDy5wLkOKoG0eu+f+8BgZEvg&#10;iVYj71mvwoYj2oMXexV6u0uk9rIFrUcQ5JzlSQ9WX2Kk97t9XXxExsr/9dcOP0XrmsyiqTydVkoa&#10;V6+Of310B9Ku3P+0BysXONiS1MLeN1krFpvK6+uvHjxe9+agWlPjjcnja10f83mcBpWuQbWBzIA5&#10;9zb730BYGzxX0oXVVyg8ieKfIG6DrkgSfViH6hT21/41CHOf16ZyjNorB1+b3ofenvw97sDaVQoR&#10;Z3RHnmlrIHWdcHUoXysXWCrHTdxhfCtc+dSzPub7drB02Lpdc5LCuTq8OMtBo7Y8A/64qfo/R71s&#10;5Ix9Gj/8o7PBhVRrHaAD126j+BhWqpJxUAvEFRA7y7ZyyHNirbw+SjOiXavAuhZLeqogSlhH7Ool&#10;EDVMYrmGeeJJIoi3oTKCeOOeEK41OQX7QxB3i7W9TiImSpxbA1FHyC+N5UGvDT8AXSGovBhI2h49&#10;V+IOEjMw/cDDeKSHfB7XW7n7FMxtqK5C881DjjkOHXlYhpF0Id2TRqpFkPZk7EHqul+r6XIbk65b&#10;uDzxWrBjAttJlJ0j8X2hpyHePXj6vRC8rsjcCrwP0O2tt3+A6toc17NM7OXGVz58K7KYrC/kSghX&#10;anMIzMbd/piNMenT+NEfneftAy8b+dSdP/9be6Z1fRs4139YZvCarisp4bXIBxvlOoCMaGMXx6to&#10;SRW6UhUthpmUHlcvQOs+rCwB8epAbkaeRKuBPPCj5pUOZYWyZmD1nIjh4x86puHGMUOoNCDaz445&#10;kgQT8b/lzzuOLJV2VryZ4mFSEISHfJ4AdBWx3ruw+xWsv3/IcUchhrB68FxhTSzWojtwHWak5i3J&#10;aRCE8jVgdfuN9BD76iC7PjpkuickEdKtNSXVyUKfbJVLEdEh1NbEGo5uQ/Xl6ca+KLTvw+ri+qu9&#10;oSl5V5y4+e/yKpTaPn/+t/ZGvXLCrLCfgvptOQAUK2kQbAI/jkquzFm0IC6HlYpzH1BSQoK6IJNn&#10;aeWEtWzlFwHlmpUmw9J0Dta6SHHM2FxBb3HLAce0goqnz+Hqv98MBEumgnKCTalrdKNURpYWqNSF&#10;LNIHEBRsfpO0BnIu+9CBWOnHnR1j90AVzOcchfYtWUz8Z7WpW1gqshjaVO6LUlBpQnvLuUiOMUmv&#10;tw/Ng9bi8mLHXa6+A+PTca8cS7zW8GcE/Lb8pGViV4sRb0Dm57UuzUO5sr9mCBeq4ghYWN+I2jmW&#10;t47N35wdSm/RZ2Kor0O4yfhetwmTE7TDjCwVo9MK4zajra3h/ME0swSsKd6e28Swchb0Ovjm5p2H&#10;Ti+6IuOsNKDzFFYLEm/ckQmpVLbQKA129k7bpSGoQncXGiVYfVFL2n9bm92LtXfJ7t8O7N2V66mU&#10;2508An1xwkEXiS2oHPeqVxBRi/zzYA1/Nu6lY4k3Tju/r1Tjv9RaK4JQtsUz8FctkMKH9apo556h&#10;cD3GzLhefZVGBC8tI++CTPB4DyolE28aQ3iO+a50QwgIEKW6EQRu0hEWteUg8eb8tdaCKvhAJRHo&#10;IUJtrELnhpCy8lU0MxTWexUpa50FbQct/eOE0s6HOy/2ZXHpbzoSWHudwUVzAxot6OwI+QYVsTgb&#10;x0S8vS771as8AmKnv6KQ/N1NdYRNdIsgajt3kUhBxmnn98d5qsY6h+qbH99EsQO4rWvCeOtpPN4K&#10;4RdN+f8yR0i6CeylsDOTyMURIaiMDuyUgnmbfVcc8bqKFjPieKOIzoL01R0zFmspnIWgFCM/T+NC&#10;5n7on7vg506TrNtK/YwE6rwcqjXMIxJVCqzl4PUsCu9yyruLRuw6wk1ZyIB5iqfKwHXzItdUlT2n&#10;WBgZKQ3fi+CHLnzWge+SYhKyi4Vxc8lRqmKnvvnxzXGvnuiV15ZfA5nSOE/LG+cC8ZsetBJYCcTR&#10;sH3oO44Q/QfAugVtnqbsC0bfmvXazEMPojEHLV7FCB3n3ISchXjHojZE/kXVGqKcxWuAJgTrg4Rj&#10;j4t4bXZtzcj4TAEMW+7jLHlHHiYRAk6PR+rv6xj2A1hREoP2Vauhlp8boejAdFK43oEvI1FCPF48&#10;de6q/hz81aRXTyTe1NosB00FsvVYYvSQldCSqRNVA7h/zK66AXjFdhW47wG3sVg6HHAjDD2IPl1q&#10;APqgdWySbMHRAeX53PUQ1xZ1DfSyz6g0Mq5azretj4d8lMrmh9/yz4MDgdFxC1RNshqqq5JSVj36&#10;zn4/IUVVzdytTc3o2G4lgKZzSd/timDWDzYrqDhS9PaHhHHs/zXp5ROJNzbx/5y1AgoWuC2eH0+A&#10;L9tCtL69h38M20lxW2hh8IGvatNZW1r8vMsOpThIvHGOnG32unSIeNMc8Y7KICgNlkJ3OvViJvlx&#10;eatFOfHXBWWejIWVQpvGGbdgldCCS1WzzwTu+1GLfQVW3pZshtorUDv6dLJHHZF6BCHcXiKyA6mR&#10;EmGfCZWfdVrJe+qhxJO+7MA38RHvz6O2pIAi/t3Emv9l0ssnEm9942ffo5SMX2lHFMtkPgruALdc&#10;T6W82nwvlTDP+0ELFd053kF6mBRUE4JVl8ITQm9JF7Qgt5VXmkHiNc6ydVPIp4gpddDVkHSz3NFD&#10;iyeKwAwZuV6ybErErdzOI/e+vm87OPq+g17tm3X6+aDWMJ+fdzW3u0Ks6NaDeUdaOn7CJVQoIdhQ&#10;wcd1uFqBn9XgfScH2o3FmDL24N2uBpKamlr4oQNf9KQbxWIRZYskgGK7tv7etUnvmCLz2n4m/7lt&#10;olkuP++1RFZJv+Xw9k47kRv3SQXqtRXYP34vEOAGGJA9DBpMxBLZ5BnCPPECNk+o3op1BRG1Dcb6&#10;rQdcDTOVw4zBkKtDQaGKB18uix0sdAiqOd/xMdwXEwOBpMgZt7iku/Mds9LI7osO5J7EP8070lLx&#10;1CmDpa7o6p2h5Jcaojb2SQOu1OXStOKs8MrDIpIE3hB76IJxN9JZ0gOmgHnq8t77c2Vs/q7HoU+B&#10;NfafZq8OJK9wSfBFT7YfTXeDFPLZ2xGcrcH7eVdifQ3Se8cxzCHkHmQV5iqHyg4BlkBwOpfLy3Bq&#10;U5JlO1QayELi8kPNcMDQ5v6bIUXLuvMPI9kerKwrUrkHWXDQpFI04BFUhoJ282YVFIRP3auu0Nds&#10;6M0Z5GteygpqrJVFtf0E7IF2YMeCLiL/qpToJZw/JP3pImIFX204CdpYfMPDVrBybohGBfYT+FUb&#10;bpW9lnZ3B3ZyA5w5Boc+nY9at/6JMVaeJBUcic8rQiTbbln5uj/09w7wK/cs1MPMtZAYEeF5tTlC&#10;h7P5CuwOH+m44CzHvJ83KjFwGVQhfoxoVWwPfpmHTG3F6RwB+Wq4PiKy/Nca0i3QEe+B1F5PvEYq&#10;zopCKQ66uJ5CZztL+I/b0CxS4BO7BSJHRB5568Xao89s6Af31p1rKhiqcpwlv9gFy7y2hrWy2Oze&#10;Wwry3SH72KmdvqRoFVEq+0UDLtSlyroVZ+3a86gGIqK+1ZPuw6Uh13HCGBs/at36J4e95VAT4fLl&#10;32mZ1rVroD6Qh0ojoaxiVWzT4AHwOBosJQYh1HvA6w2hjB86UpiRb/HRTeW5/6g57kPVXHLzQ2S9&#10;PE64D1hbE/GZsDpzgcpIaKco1356MDMhiuCcBjVNNVSubNhvJzxSnxGQ03zQAdlmLifcki8XDgtW&#10;rYGzznLdsU0qbo+g5ki3A/VNUEXmZJd+ypZNGSj4COtyX8AFC+MjFnf218vnUvuw/gjdhiJovgF7&#10;X7uKv6qcptKAnbuwGkE4kx5XKTBkWi5aiYxs0Wr/K4gL4imSydSOpOCiogcfg2Yo8Z/Pu/DR3GWz&#10;T9w98sFje+3y5d85dKWebj9q+af+G3E3lJv+tI1YsD915AI1KvJVCeTL//xDF2515ft8IU7bCa7/&#10;vHHI87H+uvQOWRo4+b1ha3LegilrZAWuNIRE8l/VqkS5p0Kutn84oT7pOv+0FwVh0ELGuxtM5oKY&#10;pWoNMj+sdcfSOpPYTGNYvzKddGYetpezbBUDhet6JVss9DEE2PKoNJzVC9jcYjAr1t6Te5Z6nQ0l&#10;pcStx9C9VcKAZ4OJwbqpVtPwoDt76coZpL/ah02pmO0mshP28UWLGG4GuDmv07fvZui70w51M8CU&#10;xKuT9u9laWXlRuF/Am60RJN3pTKoYGatbBl87zafMgJD/tz6kD93DJ6wymf6tSUqqFDOj+rIpD/V&#10;5mRerzuQRge/kogDaWFjUc0i/DBYNtzfDiv6pvpAgMGT1VC58CxmvSdHpXPWBdn5Zymrjbw4jpUF&#10;Y2DJrpGlxzmxnONCdcXNj0pmhQdzmt/rH0jKXxJlTFRdEQ3r3nGQ7x7N7hbWp1S7wolrHbg9+Y0T&#10;UQFecwbZCw1JTeul2Uf26WdzodfqxxaMMVYn7d+b5m3TWbybn/yAcGRutZ2fvp4CD1rSOTbfeSI1&#10;YsXGTo83cfl8Hgoh404Cr4zy5w7hLrKtuNUTJcEHy5QRV11xea6B6L/C/JF/a2R73jwvfs/818p5&#10;CrVxUrmnIR9w8tZvv/AAIQRPvMaTYTz0/hk+m8+UiPaFMOMOfe1aHYo4zvavix0z6WWpZAdS3PIL&#10;yNDnPmoEm2Lx5i1vVULgdOMDt2j1cuTbFL95csRB6PYdzlQNAU5Qi2zn+6Qru+HbzFcEfxnJhqhp&#10;cWV6yjBWIiGzwXFgVuF513HloZh+6bT2D4C/I9U0oYhQ1+dTqv+pB7VcRoIn00Yg/ty8EMY9ZPtR&#10;D8X5joWPJrgWEuC2kcZ4KNlaVF3cp52Ih29hqmhFUF0T103g/LyNdiY+PiuSHjSvMFJstGga7YBQ&#10;Tm718wI5NkcC2vkjB2QkjRzDV+zNYvGmkegrq7Pu+JFotXp1stBVm/VuT5/07wXZLaOJzKfSKe8g&#10;nNO/OjOcu6dP/ruDvvZ5sPou7H8r8yWsZZbv/gPY3OBoWri0IerB5nleAn7IdxHGBc8tbHXhkYG1&#10;KlwKZ29v8E4la6LrY0QdZjxe9+mgsWHNVG4GKGB+xNb8gwF3QzRfpDchawGkEDLtpfBKQ/wzw+pD&#10;LwCX6uKv8W6GUaS7i1StfN6GvdjVdYeZC8MiBSa3l8bqdfFbpcWK6z3K+R3nwbzvH3G8/APv3Q55&#10;f6OuZeZK371gsp9n7SaQxi4Y6Hq505RAkQ5lMbDWBSinzQzJdYLYz3EAACAASURBVIfwu4Nh5HN5&#10;rc38q8eBajOzertP5Nkrmjo3DqvvSFqj9/kqJX7l/R/LOf5h2L0Jm9Ia6SzS56wdDU41paTderMq&#10;QjnftSWVdNYcpTNVSV0D+cgzhHsF0aCbIbbmH0z71qmJVyoxlOxB+pUKT4oNNId9BjN2ohTeqcOk&#10;WPsLiL6vBSIr7Zg9HiHiON+15aI2q+InGuafxMjX/tIQL7m8Ubf1G6mBUBQlWUV9AvLVXd6V4Cp1&#10;BobZlNeonF5Dvp3NrFvkcepkzYu5nUFubIeinblKTALVEfZOJV88oo5Xm7fazKxvE8tYynA3eKxe&#10;dYtLSl8eM+khbWkXiZa7f9lT/yLwWlOCYdGIWx5qebYDDfd8YYSRHey0yD9dWs1qPT/JjAwA1L3D&#10;qtXyKHb3LP+b/G+FLDqz+3mrZGOOjLRknmblebkqvt96AFuJ+H4+78FtlxHRrGZpaHlEqdzMmhaC&#10;//lqW9rFLANqq7nuCn7wS1LJFtZy1m2+bNi6hzRvxfrvVfYeL5U30pc6L5ojAn5TBA5tlI1FBZLh&#10;MAyTZvdCaembd1zQZ3KuBhdcLMvd4LH2kgu84p7vKsQLrlLd+R7OvHrg12cRKdlmKNZvbwQBa5Xt&#10;Zvdj+MqplE2Tkfy0JxxhrKSazQSfQ963Hh03TolC+5Ve3Pvvaqr6d7TWqi+aM6Od3kS6Dvt+a9OG&#10;e9ag35jO2Owi1oKDVGVtdtPO1OCKyn/gJtgY2GJSF9MjQbgOdrlKsfsIqvRzc5VCbAvvH00hzN+5&#10;HFGZGIgl39a7UeZJg5oKiql2ClE7S5MLa9LmJr43+NZKI3uwfBugYwsKVOhXOS5MnH3N3Wvn5tKB&#10;FKUsrAnEtntgx0uavxVA0oQ7FnZ68rzXcm5DkKF6YazUiAF2B+kS/II6SHC3rOt8riSe9MKs9zRq&#10;9zupGGNsN+r+t0U84oWIt3H2Z7fN/vUfgNezLeWDg90Bpj25cxsELmH6sFDdNvAozSxan3YCGen6&#10;CrbIve5yXSKaI7HxFmx9C2ePmXhZPQJSmhEqF+FXGkzPGV0q2/kMwPunDdAb9CctsGNsISSdzOL1&#10;Oc/VEY9Nvlx6lFV8lKg2RdRHz3ANk3vQ3ZPuwkkEzbOgLxx8XW0ts+RgdNeRsvD0Jpx569CXhUhK&#10;GHUpfXocSXC8oiXHP49Ai5yksbAVSTBuxaepIiXD3TSrdgWYibnMgyzoKvGYm81zHxVS4SpsaFtr&#10;/5H7Zm53w7pzG4TaZR+MwUPEf3uj41q+j+Go2IlmaOC1BnxYm0C6AKyILy9dglLivrWxbPCWFs4K&#10;akGyn0Xah4M8ukrfi5bs56w0M6iHcJzIp4qBjNGmQ1/DAuuKY1Xm8/m8syCNpOQ46bkYwhi3yYHd&#10;zYJgHjhyXyv0totIvv47Tp+hG0uaad7r4t2uNafVm1hJSXvYFZdmzZF1Jxb35kwYcjNoa/5R0UMU&#10;Jt5HrR/+h0y7wWuFzlb4fBFxM2glVmp+s22RDsW/7orIsdaycvkUkDy8/7au4d0xWRFjsfYWPF28&#10;cNyhqK4saTeKGtk08fm0OTnF4fy0fDZAtJcLslmOv2WvQ1+o3eUl6lAWjP5XTbb2eSg41jZAaoMD&#10;8pXTQgf0W84H4YTA3BHturZ/gvXZuwevIG6IjxviUoidRks6rBKK8EXNFV75nbLfDb8009ndAuau&#10;oTE25sd7U2czeBTOSbl8+XdaZv/an4P6C4Dc0OgRVIuLJlcRB3pq5OI8SWX78NjCU0e2tdwI83aK&#10;cf5ba6Vy7SVVPEVVUIPVM9D5HhpvznSEUhBugN0q8YBlRb0rgyWRfVg3+YbMhiB0MlMw8BgsDfG2&#10;XEZDVf4PauPLjbs3XQaBS49JOhAeV5vFMFeSXZAgwzr9MgEdjo/NJJ3M9z0ryR+G3vfQvEAZOdEK&#10;Ic+Xaq4YK5bCK62ER/I7436dgCvK+nhm3+6jIXeP/XM++MuFFa5mSgY01v7XGv4QcMUUuzMLvLxQ&#10;ge87Ys3GBr6LxefbGPOMps5/G2jJ631httMOov46PPkUGseVJA/9VKwyoDSlloiMtJA88Q7d+EFd&#10;Un8Ayu21NgbDZD8SuXY/JpVuxeMQVEV5KgjotwE6UrGcIVRXpGy4qK9crchnDZUQa9JFoir5rX6c&#10;FfKAEHxl5gzXsXgYX6LVXCUxoJzBtUlRp8NBnAHOVCCqSGrpTiTBM6Uy0tVK5GIPq3SdiO7ugMKe&#10;tva/meUwM02jcO2df2Za17a10puyflgkkWMaxatBbCC5ud7lUB8zojgVYm4E4r8t3e44cwW2v4XN&#10;j8o+8vQIai76P6e1Gtag/QjMBN910oPND5hqCoxbEEb9Pl/J04cn6QWzlrUMqKWNQtwdDKzpCQtt&#10;UKHv8/RtgI5rXQYh3pkEqhr0i0VQQq57P0FjXbJSTAfaPqjmmCrpwWp5amUd4FoXTG2VMAXtpkir&#10;B4+NBMsu1GYMduVQxamUOW7skc2I+W/dY4TrhPOMNdt67Z0/nOVIsz/h1v6v7hu5ka3Zt8nnawdz&#10;9Xx1mlcWaobwXlH/bRHoSy5H7RhbotRWxwc+iqDfMyyY8BUy9ZZ1sHtq7vejps8oK9vML+wyFvnI&#10;yhQtcuJc1ZcxTNyq6XwwMBApzGOFz/uZwWRrnnG6sS7lLgihswM7t6D1RBYWXxCTxm47PWth7iD2&#10;ga/brvhBiZJgoJ3/NcjUBu+6Vj1lttStIctOKetla2swCN7nwOKYmXhbe+2/a4zLN+kH2WZTcboM&#10;KBfnUGQiOb1EnOc/b8CbwRylfdNi4yo8OcZ2KMF6yYnxaoqvKaArjM64GPX+2kFLuK/TsAgMj+GQ&#10;65cPrOmAyY9kfsZ5q/14Wp4L1KAVXgSVK3If4zb9LI2g4vKVq/SpIOlB3IP1q6WM2ADX2lCvZEUL&#10;cSrB9Pyt0kqyELSS138/jyLOQtAZCqoZ09pr/91ZjzazGbL2ws8f0b72GfDL/k3sPYDaazMd70xd&#10;0j5Ath1XGschV16D9XOw9xWsvV/eYZMu9LoQJhAlkhM6kvMakmfpS4ZNOr2lGHUgKGAtJwmiHDaF&#10;LWCBbmtwLCaRre8BhNlnzb92lB7C+MENHiNO5HcHwqehXKPenvNdJtDbhto4Sy2BblvUsacKUgXQ&#10;60HoWCBJIN2CYMLMjDqu46zTkajYKVzt1n3eOEvRG2dl+N2lvxeRv49TzJO1d6H3o6RDKbcjyjfU&#10;9C2QzpQ39791YuShEldhYiSeY61L/dSDufiBKwnej+GzCN5slGV3z4neg8wVg0VrPlt74eePDnvb&#10;OCg7h4WV7H79H4Zh5Y/6v4g7Ijc3gyGdAp93RJVsPs2zErD1KZx9lXK7bHjiSJn8kNih76e9lrmO&#10;v1O/vsi6O0x8hoNEOG4sk147DvljHDZWT6LTXC//Oaa9tvnPPe3n8GOf5f4V+Qz+fbPYT7vS3j6N&#10;JIUurCH1o+W5hB4DP7rAeeJ0td+rDZ7hpsmaXFZyqaIKift0Y8n3f+s4g5oY2PlyINiYJPFfDdff&#10;++NZjzgX8QKY1rX7WulLoMQHVt+Qbc2JRgcefQ0XfnHcAznFKU4svnSSrIGWWM07Y/RYusD1npBz&#10;Y0Tooefaeh2bUZb8JP7wQATyjTUP9MrVybVZh2DuZE9rzX/lvpNt0ByVbMuDBqyfhd3fHPdATnGK&#10;E4kIIcxAC6GuV8d7T+pIlenFRtYAIc+99UDSzm604dpxuNjb2wNBtYzzZsfcFi+A2b/W0lo3pfFg&#10;F1bPz6zfsFR48ilsvgjBXIvbKU7x3OExcLsrFmycCvFOkz+bAN/2RHe3GZIp0DpELjD3amMR7XZH&#10;wDyA/cdQqYO1GGM6evXq3LXvZZU3/T5AX5B6jtSypcK5T2DrLscbyT7FKU4aUkyr1a+6rjgtlmme&#10;ohD4oCY90trJYJsecOlnIdxqw7dHUWHf2hJOywzU3y/jsKUQr07r//lAaplNwU6jjLns0HDuCjz5&#10;/LgHcopDsKSims8ndj+nQZQlvSlJJfuqN30i3AvALxqSDdGK87K3YgWvuG4Uv+pk/axLh308UNBk&#10;jDE6rf9nZRy6HIt345WnYP8Z4KzemrSLfhagL8HqOnTm6Xd6ijLQBr6O4QcLNy18b+CbRLoQ3Nxf&#10;Tm235w7t76C6wtrKGYJch/BQS47urzrFFsn3qpJa6jtSeOvXItZvJYAv2rPKdB2C1uOsn5+c9Z8J&#10;182P0vqHtPbaf7vfk83Xtc/RGmipUHuL38QvzNGN9BRlIAY6kbTk3oskEOMFliqVI9PWOsU42MfQ&#10;3oW6FF+8UJV0MJ/oV9HiJrjZgesFvHeXkI4UVZ1Zv/6YoRPS+nq22q0JeJJ1T0HEzlt77b9d1tFL&#10;I16XTPwvALkylRrsz5xfvDR4CHzag6QZ8n371Nt7nAgQvZqqS7qvBFmz1FNr97iRwJMf4fyH/d9c&#10;BNZrQpaQcxNUoJXArwq2dHu3Ai83JDUtNoPkq3UxMj8U+49c373+zPoX8xRMDKPEjnnQ7e7/rQGr&#10;15xcq9cCX0dwpwMNLakw1Qp8WfrKeoppcUquS4wnn8O5lxiW/nwrgI2q7E48LMJnb86QG3ABkRBQ&#10;ThbWk28tkGq3cubIk6yZK661T3f/b5VyaIdSibd5/hd3UfwpkPl6T6DVex/4zHUrXqlkKS2Bkjqh&#10;p+1Fd189xSgkuAdrhE/h1M1wjNj9EpoboEaXUr8ZiJ+2HWWyrpu1+aQgP6iJUmG+E7FSlOMO3H80&#10;6NtV/Gnz/C9K7ZZQKvEC9KLkP+7/4Nt825NBvgb4KoJ7HRHsqA410Oyk8GIDzqh70PnuuIb53GJS&#10;451T4j169ADbeSJ7/UOaCFwCPm5KsC1J4fUSmOftMFMxhH6DqflgHw52mGaI00pC6cTbOPP+LWPM&#10;nwBZXu8JsHrvIRFXg5AuucRthfiVNiuuh1vjTejsShPBUxwZYkb327Njfn+KxcEibrfPzTlovjfV&#10;ewKkQu1nJbbe8zoQfkxza+DtPx7I2zXG/EnjzPu35j3sMEonXoBur/sfDfh6sUtLUjFi5T7oCuH6&#10;zsceCtnO1PTQKn3257B9D+l9fIqjQCsRd88wrM0Urk5xNPiiJ37VsCoqYkXagE7brOYukkI4Cfnm&#10;t9bO2ckiuUcm/+l8u73235znkOOwEOJ1rY7/d0CuRlCD9hbLFh65A3zRkVE1Rqgf+VbxqZF8wgN/&#10;Pf8BPLrBsTZBfI7QG9NhOjHQPCXeI8OXkTwboZYChyrwm3ZJ/lWHHnC/Bd+0hYBHYQdou8aVsZOb&#10;nH3jY4WjgoFMhj9qnvtkIQLdCyFeAJ3Wf9cYpzqtlKwivdIt9pnQRdrFP85ZuamVBzh/44wVMfb3&#10;xyqw1+DC27D94+IH/ZxjC9dFdsSTZax0nj3F4rEH9GJJ44Msnatege/akn5ZBr7rQa0i2rwPuqJ0&#10;tpf7exu41RUBHYtINl+ZRzqy96PrwCETzBhj2/ud0n27HgsjXjZeeYrlfwQyX293jwXVmEyNHy18&#10;1ZHr23DO+Z4T3nipKpZT6nxGnRheax62NVrjev09Pm1JxsMpFoPHyWh3gnW9+jaOfkjPJdZ2v+Dd&#10;Wo+ehSiXS6sVNKpwpw2359zY/mAhslk79qaTivy+I9b217EQs+8k3EtgozbP4tvNmlj2a5PtP1y9&#10;/HFZ68gBlKJONgGBaV3b0kqLiLxJXQZ1OW1FimAf+L4rk6Qe5to9x1L3/U4ofqrrkazm7Vhk6l6a&#10;cMxHwE8918LMQJrCxwvvT/T8oYcslqM6T6euUeLVYxXKfk7w5FNYOwvV1wD4vAso8fXmWaQdw3pl&#10;dvHyryPJIKqH4tPPH9uXIGuESiIjWr0zt2sHaF1zK3iI09vd1StXz1BCksQ4LM7iFaTWkIlKBKHr&#10;zXa06mU3UunjFOrMyo1SId2Xm0K6AF+5XoC9BNYq40nXB+RudyToVkUefq0lM+IU5eJ2mlk/w4hS&#10;2Dwl3cXjyafQ3OyTLsBHdfHxtpNBF91KBfYSIdBZ8F4V3mjIc9iOGWhDqJV8KSU71TiVccyOLeGk&#10;QEgXwHHWwkgXFm/xAmD2r/2gtX5VfrLSV2z9g4WfdwepC0cNWbmJJF/nA2Zf9OSG+hX1wzEtwm5Z&#10;eNKBaniwVUnPgorgw/QGrL+xsM/1PGEP+G6MtWtd9dIncz14pzgUW59BfR2ao3N1ryewF7s0TAcF&#10;dFOpMJuHGO8AjzvyXIaBK2JyucC1QAop5sLul+JioO/bvaVXr74251EPxaItXgCS2PzV/g8+MTla&#10;bEDquwS+bwtBDlu5LzUGSfebOKsjT8xo0t0Gft2R/lDN6mDamfcTA3y4AtStWAinmBs/9ManikVG&#10;fHunWCB2voDG6ljSBSlkuFCXyrS8fGM9kGfqszmkG18CPmlIefHZmhg7Z2twtVkC6XoOyhVLDHDV&#10;AnEkFi+A2b/2B1rrv+ZOC1ELNt+m7KbtT5AGe1qJatEkKxfgBwNPIyHndgTvNmE4v/vbWIQ+ahXZ&#10;Wg3n+SZGtjyf5D9K54a0DDm3vH3bHiEdXH0LzhTxp+4DT7vi+37zSJbm0bieyn0b9iECkv0Tw0fN&#10;MtsznsLjR+DxHrxfa1OvTlfx8Ai47Vq5e9+sfz56CbzdnDPPtlR0YPu665TdL5b4Q7169a8fxdmP&#10;jHjv3/+TlYurrz3WWtdRSkQorIXVd0s7x7VYhDL8jQexcmMjVu5wJfkD4CfXBbUVwavNwXYid4H7&#10;rhv4OKvLuE6oHzaH5UGA7k3Yfwrnl5N8v+hCHJOV+yh5UAIt16+XwMXm5ADjovAj8KQrEe3hGaoQ&#10;Qt6swWunFWul44aB7a4YGpGCnxdY2faA620xevyuMN8x+OWmCN0cO/a/cS3uQ9/Sp/dw/4dzly//&#10;zpEk5R8Z8QKku9/8bhCGvydnVhC1Ye3i3P3Z7gH3OxLcqjsS8VZuMxQ5uWHsIwG3ZlXcDxdyGQwd&#10;4LsuxFb8VokRC7ri/Et5NeZ2fMhKHt2GnUdw4ecwR3r3ImCRYGA9HJ0fC7ILuNyEF49wXHeAR2P8&#10;upDlV//8NIOkdHwbS7CsUcncc8YWyxqIgd90hHgH9E7c83KhCS+XP/TpYR7A3kOoNvu+kTRJ/maw&#10;/u4/PqohHCnxApj9a99prTOHUdSGzQ+Yp8r6S9ccb7UiN9k3xLsywsoFCVf+qiPuhcjARgVec1vq&#10;71PY6cmKrZWQ8rkGXFRwx1nPvnqqHcGVpgiATP7QD+DJT3DhPcp2rcyLvNU/bia0I7kG0zQrnBc3&#10;rVhb40jXj+eVJpxf/HCeK3zZE2OjER6MXwQU96l+3gWrsiIHj3YsWUNvH4uPKIXtL4V0HYwx3+vV&#10;q28d5SiO3IMXJZ3fznQclGuO+f1cx/ygJpZtJ5XVWiPW0GiROplgfiVuBkK6XSQIsOfyelMrwjhX&#10;m0I4u4gFrVW21b3QmIJ0QSz6C1d5tNMprbKnLFxCFiyvbToKzSpsdSUIuUh8FUlTxHGk68WK1mqn&#10;pFs2ft0VH38jFAs3HySrBULIRYXGP6pDdUy6WSuR+33kaN0QzslVqEVJ57ePehhHTrz1zY9vgv17&#10;gNNxqEge3ZzSke9WAAPn65NX5m/jrA0JyETz1Wz1UAi5FcNqKOS9irSq/qkjf/MP/3oFXi5gASas&#10;crt+Vip7FpohWBy++CA2E8i3IruDX3XLKwv1uIcseql1VUoj4Le9WsHbp7oMpSFGrr12lmnsChLS&#10;nInqtUz2E7hZcO6+V5VnaVgIvRGK3vXnvRI+xLSwjyDpCudkfdT+nnDS0eLIXQ0eZv/aj1rrzNUT&#10;d2DjAxa5FtyysNXLAjbe6W+tBJS6zlp+s56VHz5BWkk3q9m2q6JGieZMxqftLPe3nUBTwzsFj7FI&#10;pMDnbnEZVmjz8Bki3UQ+x+U5Lc+HwIOe3IOaK/8cd97ECPF/Ul82T/nJhc+RrgbZvGyEUlC0B1zv&#10;HMzNbU1R0TkKt6wLlg4dL3YZQe83YLGZgQZ2voRK5uozxtzWq1dfWehpx+DYiLe395v3akH9KxmF&#10;gjSWfLoFlRP7VJeV6sF0sNip4g9PqF1E+KNREVKIXdfUj2aYIQ+Auzli66WAhXfr08vkLRq+NHcS&#10;+YJbsBwRagXrVTijJDVtEika5JpuWdiP5FpWg4NlocPn8g/nzxojMkdOMRPuI4L/NVeW247F5ZT3&#10;u94jawqQRzuW3mdFsxPuA3dzz9NAulkKbzVkDi0ErWtgzYC12+v0Pqid++CrRZ1yEo6NeAHM/rV/&#10;qLX+T2QkCqIOrJ6H4HKp52kD33QysQ04mN97tToY3usBX+ZyElMXSf+kMbvFFQFfu7LkuvObRS7F&#10;Zll8lhFSOh2ogx04RsE6VTdf8Vdx1pP3hVvkbz7gCS5DRHPohfTuhdTCh/USRK5P4ZDwzU5Kp1Gj&#10;qSWV8mxjdGreTSN+92Yu+GrdruetRvG83G3gxoh0M6+b8lJzfGxmZqT3ReC82sgLnP9PevXqf1r2&#10;qabFsRIvgNm/dltrnRmacQc2rlLmxuMzZ8UFOS9GlIrV9nJjNOn9qiMkEuqMoN9tHCyumAXfxC7V&#10;zU3mdgxnqvD6EjHLb3rig6sXjDxb64Iz0H+qFFl9fRF4l8YHy7IleBZgH8PTH+Hsu1yzTfZb8MIq&#10;vDDhLd/GErjOZzv4lL4PGsV3bF2kHbtfpIczHi7Ui8VPJqMHO9eGXQx39OrVY81oO3bi5fEX79Js&#10;fC2jcYUVxsDadO1EDsNnuRsM2bZmoypN+Ebh867kBPtJ0R5RXDEv7iCWRBhkWRIVVUIZZIm4aeFp&#10;Z9A6WTTyW89z9aNJYXtu0P5OWlad+xi/f9gGNqd465c9iQP4KsK+3z2dfRc4St1MIRb4WrWkdLO9&#10;r+VhdoUSALQ773H+w29KOPrMOMaCUIfzH35jUvP3gZw0mylNNH3NFUBYJHiQWrjaGE+6X0WAyoi6&#10;HUv1VpmkC+JL3qiK79JHeY2S7sY7JZ9rVryuJJ0utZlK1CJ50FgJ3hgL7xxR3vDzASPaIda4EvZs&#10;8k9DuuAMAucy8i6kUItR8/mMEtsfOfdRN5du5l1WF8sg3d4twAyQrknN3z9u0oVlsHgdTOval1rp&#10;94Gsqm3jCnB27mN/HUOnB5dW4cqE111LssguCNlsVOGNBbkAvo4HGzUqoGXgbHuX19bapfu658F9&#10;4H43628WlLhk+5bfgcuUKN3H9zzD3Icnd+H8S2PbrxfBFz25T/k5G6Viwc26W7ueSKl/oyK7y9ea&#10;ZTz1W7Dz00B1mrHmK71ydfGyiFNgaYj38eP/d+1s/eJjrVW136g57sLG+5QRVukx2Wv8g3HKYy6C&#10;202gqounjU2L3/SkqqeaCzB0Elipw9sA25+CqsDGh4sZwIx4CDyOxb+nlVg9Rf231matlqzzI1+s&#10;lL+reJ5xE3i9fQfih7BRnlZIC7jeHfT9+9z2egDvzJh28qOFx/vw4prr5D0XfOpYHVkSLMbYaKv7&#10;8Pz587+1d9i7jwJLQ7wA7H371wiCPwBcipkT0lkrT0hnFPJpM32JRzuvwPJ4fJ9KhVwjl0/sE9cH&#10;ztm7BTtP4OKrLBst9ZAc591ESNj3Qwv0aHeERV7jt6i1ANZDCWyepoiVB6/OZ4EXdcrlWrnbtVtW&#10;5u6wML1Cdosbldl3iDuU1MJpzwngBDm/bpr+ddbe+cMyDl8Glot4AbN/7fe01r8LOIHcnkQk668v&#10;5HxPgFs50vWBnV8sSFLhIXBnSBvBK5x93Bxl28fw5AuoVmHtZ4sZVAloI9HqLlIN5UnWq51VgDqi&#10;VLFcahXPDr6JxT3mBW7aBj6ulZeG5zNdmq7qLDXi4/XwBRYXGscogtO9KZlRYdYt2Bjzj/Xq1YW0&#10;aZ8VS0e8AGb/+g2tlTBtiSpmw/ASdj6h20vXfdCcPZltl/FJ4B3ga3e+/Na8HcEbzUMCHclt7nY2&#10;aa2u8fZp0OkUQ3jQ7vETtYECoTgV/egy3GW/cvnnjcAVziCuhVYySL4g83kh+biHYYTqmDH2pl59&#10;e+nawRx/VsMI6LT2S2OsSGhYKxbv7gPEw1QOWkhJZD1XRdONhQBnJd0t4Ls96X4xCt90MtUzcH5d&#10;ZyEcGl0OX+ZBdY39rpQfb884xlM8a0hg+1MuqXus16Gb09uoBpJ/+2DOM3y6JwU1jUDa+RgD77ug&#10;87qTVc3bAs2KdBs+2uyclnBEJV8kYSOd1n55pMOYEktJvGy88tSY5G9kv1BSdbJzg7KySR84P64v&#10;V21H8MJhVucE7AE/tKHZEDGRL4bEP76OJJ0wX63Tc0np0ySL30b6VzUroKvwdD+C9o0ZR3uKZwLt&#10;7+DR57DxEjRe4y0NNs0Ebnya4k+d+To3nl8VF1wnleclH4d4VUmp8YACmRKD5vu27PIWDyvcUG2Q&#10;XwKMSf4GG688PZIhFMRyEi8Qrr/3x8aY/0J+sqLjEFQlIboEvBFIknY3kWyCc43J1TuHwRu5qckU&#10;tj7riO/zHqIXnNclTZxlMkqkfRQetXPvN7C6WhW/76NPIbk7x8hPceKQ3pP7rgO48IuBNLGXG7Jz&#10;8/Tjy7OvzSHp+YqSfPiQ0VWEb4fOGs6Rb6Bkd/d1e8HtekE4Iai43mn9fN3/Plx/748XfepZsZQ+&#10;3jzM/vX/W2v1l4As2BZUoPl2Kcf/dbfctDEfgPC6pt3koBK/dSXIH04p+nLTwG6cEW87lvbXYp0n&#10;sHcNoi6cW77sh1OUiaewdRMqNVi7yrjZcz0R6zRfZdaaUdimCH7Tk/NVg8FsnThdYLeQ9nUR2BoM&#10;pn2qV68upYvBY+mJ9/r1f15784U3v+vrOSglUcvaGtRePebRjcb3qQQdRjZpRIjzlTEaEcOIgN84&#10;WUoArLgo3q0P+6JdTTopduMTekgWwSmeBezB0+/Fwt14i2nyQj4baulkcyJPi8Rwub13qSlGd++e&#10;C71b0Nsb8uuaO3p17w345YJl++fD0hMvwN69zy6srK3828L28wAAHlFJREFUoLUWjRqlpEvx6sWl&#10;qu7K4x7wsCfk6+GLJDaq8PqUTp5ridMAdsfxamDjJ/E+37QatHXA+bpsE09xUrEH2zcBC5tvUEQL&#10;7DGSz+vTFj0B1oNM+H5R8GX3PoisERnQ/7+9M4uRJMvS8nevma8RHhG5VmZ1LTmVFZFbVWZ1URSM&#10;aPEyPRtiaN5aoplGYhnEPEwLJEo0EtMzhYQaWkLMIDHQLELdbJonaMSg0dAv06BpmOpaMiszq3LP&#10;yszKNTI2383sXh7OtTBzD4/dl4hI+6WQZ3qEuV13N/vt2Dn/+c9EDl7tl2g7egDVRzIlOCHdem2p&#10;dqxy9Ivbm6owBOzYHG8alaNffBzZ8BeWn7AWcmWRjvB0dAtbA4bOSm/cWpnXGyfdGnLAdst11uLS&#10;BuM0fI+yL6bv7zcyBcRuwh3gVgTUrsHcVZh6GabOsVkDxoNIraGV8lYoeNKa+6Tvq+7EeE5qHZA0&#10;VpT7Sbo8lXM/l8jGACIb/sJuIF3YJcQLkKuc/lEURb+aPOOUDvN36afMrB94CDxqdEa7kROcn95E&#10;Lvl2W6ZWdGOt9tzbgbicoVxbZw5K1SfSgjzwUy7DVnEPqTc8acoFk/JLsO9NttPLdcIRYGw8s6xy&#10;2KKpzUbwAFhIBQt1N0Zro0Xk9VGTc75LwRBF0a/mKqd/1K+9DBq7hngBvMqJ38GY35T/OaXDssxs&#10;Z6R0asC9eqd3KUil+fgm8mtziGayuzXT2JXPxVjA2UvqpH/+OR8K4wdh6rRECU/fh+Dupt5ThsHi&#10;fA0eNuVCXfYlR3pXbb/aq5BJ242wU+Wg1Opa8+3gMytTVtKke6AIr/YttREksrG0gsGYd73Kid/p&#10;116GgV1FvACMz/yGMeZfAM6nUEtFc+FTBukY+xB4vyYtsWvhmmvKSE+6qAdwpLy5m8XPu/LDMYwV&#10;6U4v3HURcjz1AZt2YytC5TTsfwOithBw7QrDUlpm6EYTap/Cwge8lAtEq6WSlMBcn4ZAHsZ1m3Wl&#10;HBaD/ibprkcw23I5ZSu6+C+U+lljsHKO+wU55zsnSXyrX3sZFnZFca0XTPXKT7TWYrsUG+qYECb6&#10;7/qWHgrYCldvh/wkkHbKtIynGckI+c2YOj9CRO+9xpy3IniusNLB6QlwJzUfqxbIgb9mk7V56DoC&#10;gcoh8LajZM6wIUQPXG0CaYN3xeGLriDlOaJqBKtPR9ksVihjcCqHSIaHbhefBK5w5ydt9/2xdkxh&#10;8aL46qaMb3aDbGw17L6I1+He3OyXjDF3ADcm2Be5zVL/Z9fdackufC0H770G3Iy6/sYKyRa6NIzY&#10;zTvpP0jZ7sWjdGIYK8FRN+63RLBuEdVDTq9DuiDeF1NnYWpG/DDmPnANKjuzYLl7MQfVT+TzbVVh&#10;alo+95Qi53Ae2qnb/4IPj9r92XseueOqBytTDjeitbZcHzfCxJgnNEK6J/pNukuX5NzuJN079+Zm&#10;v9TP3QwTuzbiBeDWh1PmYPmy1lqOYKUgdEdrn0YHLe/KwNNmYqgTN0acyYsxzvWuCNVaiVpeK29u&#10;JtU94HGKeE2qrRm6mycEnwOPmomBey2AY6WtHvzzUH0IQV2qxuOHgX1beqVnG3NQeyQXtFwJxo+w&#10;XkP6+abkR+PiaT3o7+TdS21R26RrBHVXe9iOHePltjRsaGQSdF/VanGnqp9Pk+4D/aR+imNv7FrB&#10;zu4mXpzGd2L8slZKWrZi8lUKxvvr4zsL3K5LHjWvJaKNrDMEd0qCGPU2vLSF6cEfNBJbv1YEBwsy&#10;YPOzluyzGcKpUmfzxIcpog6dc9Rm1BOrY86RcAP8IowfAHWIwQ4A2sWwj2Wabdh0ZHuYzVz+7iIX&#10;3bKf+Bd7qn+KgBZwsWtcu7HSWXZumymHiy04XejzkVH9xN1qpkjX2qe1xerJ3SIbWw27nngBao8v&#10;Hy2VvYtaaQnNBki+ITL+3CJkZ6w72LqKafsKcGyTiZxbrjU477kR2hF8sSh+D1dc1bu7eeK2FflO&#10;Pq4kt2VO2vh23+gKLEH9AbRdMa40CYX9bH7A915CFVqz0HA+XPkSlJ9jOzHqBw1355KKek+V+udh&#10;fBd43EgmXMdNPRN5eGUnJR57kq6Za9SjM2OHTt0f8eq2jT1BvAD12Q+/UCyWL6wgX+h72gFk5HUt&#10;7Iwe4ijVY/Pzp9pINLJsYh3A0ZIU0e4Dj1uStzUmee0A+DiV4ghcjnnQnUkQQfgIGnNS1FRAcRIK&#10;Uwjp7NWIeBFa89CcF9byPCjtA/8w/brBvuUupLGiJYgkAl5tOOtWcLGdTAKJUW/D9CaVNwNDr/SC&#10;NXPNZv318oE37o1wZX3DniFegPrs+ReKxeIFrbQk05bJ14qUqs/4HHhQh0JOUg2R64ffiiHI1VAi&#10;3JwnUXQ7VXG+FkmKwdPyu9ghKjZDyad0k6+VNpdT7g9aYOah7ogYI0ZGxUnwK0j8vZvI2AI1CBeh&#10;uSjyO5S8p9IUeFMMygkjBM53KRAa7nvtVw9Cr5RDZORuqjvlEADX23ByWAfV0iVAdZPufLPZfL18&#10;4OyeEaDvKeKFVcg3CsSotNJ/qVlsqK41hNHWooYa8GkdxtzBXQvghVIiWbsSOoUEEqWc8J1EKDWy&#10;qBlJL/xG25EHjyUhrsYCmEi+B2tlAGF+DPwykr0e/mUiQRuoQ1gX74+g5cSuVqroxUnIVZBvdHgX&#10;jmtRZ/NM5IaCvtZHk5k7SJdcnE+OW3v35ZMUWRxYADxXXntCd1+wdBGUJxe4PUy6sAeJF5bJ93xH&#10;2iEKJBqbPM0gVHQfNuBgCV7YwraXXbXZ071PssuBRLrGwiGn4b0SimbYdw08zT5pMgeLFhJJNqBV&#10;E4tPcGX8OEnuGmK8nMiHvBxyG6+RJE58z63cc06zB0DkfgwQJt95FEDUkjwNyN9b9+gXoDAGfgkY&#10;Y+vzR/qHKnAlFZFuJ4W1Fj5uJQNKYwSRHGPVUOoN8YW91oLjY30aRrkCBhYuJd93R3qheXavkS7s&#10;UeKFVXK+JpTUw+QMO+EEA2kNvulcpECi3W652MWW8FFo4MWC0M3NlHysEcLhIjw/5LX3FwaJQN1P&#10;3BATP1ojkbN15GndFUop1z6KPGovefRy8qhzoPJIdJ1nN8jXP3RjolSqaNsMJa10qk85hyZwqSvl&#10;AJIu81LWjo1QPrETxUEkWJydqZ+XBok9mtPtxp4lXoD6k/efL5Yq5zukZiaCoAlTx+ifQnLr+Lgl&#10;aQqthFg9tfLEutCUOo4ikbFZkrv3IBrcKPoMo8GlNthUJxskCoSSL+mmfuAh8LCV1AnS+wqMNHUc&#10;KQ/qor4I87ck/aS9tGRsttlYOls++OaeHa2y8y/920D54Juf15fqp40xD4Akd5cvyRduRysFfIAc&#10;3PHJ1Y7g5S7SDYDAaYW1khFCFtd5hERBRzPS3XPwEjuCZcTuYvVw+x1nMQ7FL5zel5U7L2XhjUGR&#10;rn0s52C+1Em6xjyoL9VP72XShT1OvADjR8490lHxtDH2FpAY6+TLsHB/pE5dD13jg0VIdyIn5aY0&#10;2rB8UiwTrkpag/PeYMe5ZBgNvNjRpgsWKYjNt6VNfTuoIbPYch6gkii3HoqU8UxhQAQR3JVzL1/u&#10;Mryxt3RUPD1+5NyjQex2J2HPEy8Aky/NXb9/7aQx9g8B90UrKarU56BxfehLuuMeY5f+yMCxHreP&#10;Iav777YieHGUooAMA4OvkyGRsdAidFGuRfKyjxui8d4KbllR0sSdlyByRA+RQw7MLqlxXc65whhi&#10;x7ZMuj+6fv/ayZ06Fbjf2NM53l4wS1d/S3vq15afUEpyvtrre5fbqmsAPko1SzRDmCrIqOxuzAJ3&#10;Ui3BMUIjhucn+mYwvR1YRE3gQqdNI3CvsdWriHE/W0l8RsjlLcdOikMeAg9aSbfigbx8sg+6joV6&#10;G14ub27E6aUWNE2iWGhHUid4vrzS9a6vqH4iNZZcsSOPYqLon+vKiV9bY8s9h4H3OO006Mr0N6Kl&#10;T594niej42NtaRTA4scwMcOgtaWfthPtpLXy04t0QSipV8QbRJszVh8IWp/JsEFskv9QSnS66w4i&#10;bULtjkjK4pDLWqlsb8jjwELjppj5xPfJ1ooOtDQJ/lqZSQON225bUttqKExAfiuiwP6iSMJNxsol&#10;4TkgKMJsMzHaL+Wcf8gm9OPHC6JmsNaN5fEHMIiyA21YvCLfbRfpRlH0617lxD8c5N53Ip65iHcZ&#10;9eu/AvZfLf+/Q/HwIoN05GoCt0MpYAAcKa1ewLhpZE5Weu5aEMmJ92of20g3jfkLIsfw3RlrQifl&#10;ct2CUSBTL3r2W83D3E0xkvFyiTRMe9Lo0m46L4jVyLsOc1dk334+kZppH7BOH6xW8WZuwPwV8PKy&#10;bRSCDUVyprU0UVgLk6/141PaMhrAJ+6uKDKiZontRa+GUHeDKyHxwD1d3rjc6y7wqAovjPf2lu4f&#10;5mD+zgrlgkD9TcrHvzvQ3e9Q7Jx7q2GjfPy7YTv6MtaIw0la8bBwB4I767zA1lFE5EDHS3JCrRWb&#10;tU0SEMYIDBwbJenWr4m+LVcSoowCsZA0RojML0KuAEvXem8/fxsK40K6UeAaG+L2bi35v8Y8Msyo&#10;BxZvSIjnF9z2VtYShckgVIWM/16xrSN8Py/b+gUYOyiRchS6i4EH1Sv9+ay2CJ+Eozwl+fwY0z7k&#10;U895SjS/lxuSONkIXgDODZp0g7tyLnUpF7BmIWxHX35WSReeZeIF/KkTP6wuNWaMsTcBd2BouVVu&#10;LLrROIPDJOu3gXbfkLRC2F8cZY4oFI9ZrwAmkNvzyikovATjJ4R0TSARpAlZMVoovC+RqdJCtMUJ&#10;2W5sGioviC9CnP6pPeyx//nkIhm2nGfwjETHlZMudxPJ+lrVHttGbtumtAQXj4khfPm4dK9FbYmG&#10;ozbSaTca5HAppjjd0PX7U3n5Xdsxra/lrujjTQyyHOi1u3ZFLp75MaBDuXCzutSY8adO/HCQu9/p&#10;eKaJF0Ru9qh683UTmd+VZ2xy4lsjed8RziVbtp0kyQcfG6XfjJ2XW3KsRIjlY52/L77oOswcOUZd&#10;UWtrKUkvKNWVi63IiWpCIeewB/E155PtQQg/jfHDjjSXN0j+GdTcFAMj3Ql+V+2++HyyrQLs0pof&#10;xaCRj5UNjoC751OeLUrhLXQfRc414lwY4BTh9dGQc8ZE7o4oEQmbyPzuo+rN158Fudh6eOaJF+DI&#10;kZ+r6crMV4miby4/aa3zC8jDwlWIRmMBGpqkuNaK4NCoC2rtWpJL9XKszOGmlQ0pa84YcZuvNRId&#10;d6MwLlFpXOzqjjqjthC6MZLOWIHxLv1rPfln0JKUgjVJbroDOVCOmJUnqYgRwveSsU8G8XDoxpmS&#10;HBeRs5/Ie3JNuTiKYD26L+dKnD9P365F0Td1ZearR478XG0EK9txyIg3jcqJb4dh8OeNdaFOHLXl&#10;ylCbhfrVoS7HAmHgWoRdZXvgDlHrIWpLNBMF8rgeuqPzOFI1q5FfiowVuBaSBCZletNzBPoaxeLm&#10;vEzTaNUk1dALKb+AFXmeIcNTnUvodd+VB6ZLUlzDGSlZC6321jW+W0L9qpwjuXJ3++9SGAa/ROXE&#10;t4e5nJ2OZ05Oth78iVP/o/b48olS2ft9rfTry0d+riQsuPAxTL7EMHweFHCmAjcDqDfghdFbS0ju&#10;FAC9SmdHuv/USq6349frkdk6v4/3r7xVIt5uQk31Au5/g2TI+SoxR9R2aaa2pCVGCE8nn4ZWK1MN&#10;MSqIlvd2VT6WQyV4YWht5Iuw8JmTipWSfBhgrPm42aj+/F5v/90KMuLtATda5KypXv0nWqu/C8jB&#10;5OfAerBwS/SexWMDX0sBmbn1NNfnya1bRXdOtRt2lmVdrwnB77papLl6KwFl+fjav28+TWRtMqAp&#10;9cuYbFdLklflV0pJRK5HO4+hqGSQKgjxtuMelR44AOTHhzxBonkLWotCuKnWXwBj7Hf0+Mw75bFh&#10;Lmj3IEs1rAE9Pv1OGIZfMdbI8Z9WPQR1WLyIdLwPHjuCdDeC6hPJ8cV5UoZ55oWiZNBOppbbzL4N&#10;VO9J+iNwwyr7NulsayjTKSlrrBbyOgyPdGty7Af1laoFaxbDMPyKHp9+Z2jL2YXIiHcd+BMnf1Bf&#10;akyD+Yk8426lYrPu+eu99aLPIsIHUhhTnpBX5bnh7r/+maQHFEK8pQ34arXvSH5y6ZMkdeIXRd42&#10;YuRJiFepZArJSNG6Lce8l5NzwKZTS+Yn9aXGtD9x8gejXOJuQEa8G8D4kXOPKM+8FYXhO8a4OnPc&#10;nloYkyhr8WNgtPKj0SKE2mM5GWMdr9rscPvtYA7aVYm2w5bogzdidh805O+9eNyDv346Y0jI4TLm&#10;VuauWbu17Ex/sCTHeKsqx7zqsHK0URi+Q3nmrUwqtjFkxLsJeBMnvxOG0VvGWjcGNaX59fIwfxOa&#10;N0a7yFGhekPIK24ZrvzUcPe/cFc6pIy7H1/XK8LBWqfQCF2eMpQmjx0AHyAUSeHRErxZHtHI0OYN&#10;Oba9fMprYVm1cDkMo7e8iZPfGcXSdisy4t0k8lOn3tdj06ejKPpWz+g3aMLCBcRX7BmBeSzyLi8v&#10;73/sIEMdrdS8JU0dSkv0Wnlx49uOn4B9r4sMKnKdeNXHYgC0A/BiRQxsBuoatipm5VgOmr2j3Cj6&#10;lh6bPp2fOvX+SJa3i5ER7xbhVU68G0XmbWPNJXkmlfvNFWHhHtQ+RfzF9jIMLD2QYpQJRFbU3RE2&#10;ULgR7H4xlWLYbJnJlwg578g3X4bmAqO8sY8xGpP7AKqfwsLncix35XKNNZeiyLztVU68O5Ll7QFk&#10;xLsN5CZPvqfHZs5I7tfKPW5ssp4fk3/PX4b2zoieBoL6DVfQcimG8VeGu/9F53xlXTPHRlMMvVB4&#10;TnS8yo354Jnw5O5E+zM5ZrFyAeo0Kw+jMHxHj82cyU2efG+k69zlyIi3D/AmTn4nbAdvGGN+vPxk&#10;3HKcLyfFN/tkhKscBOZEUuQVUimGITqzt5yDnPakHXgzKYaeKCZ6VKVH3jI8XDxJimf5cseYdQBj&#10;zI/DdvBGlsvtD7IGij4hv//0ReCno8UrX1cev6WVnlo+cP2CM9x5APoJVL7AkKXug8HCXZdicF68&#10;G0kxdNixbmQnq93u16HhRsiELShUWPczbd9xxGqcD0ePzKmONcjOn3mU9ptDwRIs3ZPvMFdILjyJ&#10;LnfeRnzDm5j5XjZlqn/IIt4+w5uY+Z4Oi6+YyP52R/EN5XxJtXS+1a8xStvBbaNx03WIafE9GD+2&#10;se2UO+RiYluBbqJd5RBd+kyIIjZR30gXYWtJrArjn16woTPxcT4dexYtOQYXbskxmS/RmVYw1kT2&#10;t3VYfMWbmPneSJe6B5ER7yAw+dKcrkx/Q4fBm8aYP15+Pj3h2ESwcMXJz9ZpSdpxWIT2kkTyYRPK&#10;B9jw7IO4SSEm7G6Y2AomJoEe6ojwvhCk9iXFMbFB66DChIvMC/Q+9J3VJS4q1nvx9AjlmFu4Isdg&#10;16RfAGPMH+sweFNXpr/xrAyfHDb24pG1czB15kM9PvN2ZIK/ZIy9t/z88rSLshSkFi5D6xYbnx8w&#10;YizedYbnkZiH5zbhmRb74cZG6N0W381FZ6zj7hJW5IzjRo2ibD92EJja4L5zsmalVzE6X3RRbtwu&#10;Nr7x97XjEckxtnBZPrd8p4sYgDH28yiwX9PjM28zdebD0a117yMj3iHAGz/1n6/fv3Y8iqLfMMYk&#10;YV483DFflg6qhUs7n4BbdxDXMXcb7vmIX8Xiyp9excTSfolSlZJt6zcQArTy2nG+OGo7H4Au1JyQ&#10;X6kkbUEDGROU3v88KzoJvUlHvEr8Yuufkcj9lqB630XDsRfwqM2P+4GYcC/JMZYvd1pfAsaYJsb8&#10;5vX7117xJqf/0+jW+uzg2R12OSLUn7z/fLFY+XXgr2mtUsVNNyk3bAv5FMZlIsIwGxE2gngcktKJ&#10;oXmwirdtO4BDb658fslJn/1i4q8LQrheXtII7QZMvcaK6tbSJdfe64jXBMlwyzRsJIWyidOdz9ev&#10;uZFBpWTfSgPGEbqWyn7lKHiDHQM5WLSg+bkzDfKdMTmkc+hOAvlvm82ldzPrxuEiI94Roblw8dW8&#10;5/8DUH9Z63QyUSUmL1FbHLbKRxiuy9caWLokeVBvA4WndgsO9CBegMVLzjYyn+R9rZXnjIGp4/R8&#10;z/MfpWwf14BxxFs52eM9fCKddn6BDsK2Rp4v7V/f/nLHogaNBzIpxMs7WRh0Eq6xwH9oR8G7xckz&#10;q0wkzTBIZMQ7ajy5cNIUC38f+FpvAg6TAYzjhxi5QaSdTXK06yFsQ24tidlTURcsj3d3lpu9ZF4x&#10;okeu6LUO8ca2lGq1z2teJlKYMBlH5OWhcJiND0nfSXgqrc7xseL5qxKubrb+EQdf/2RUK82QEe+O&#10;QWvx8kxO+98E+8tap3VMztDbGiEypaC8H/wjjMgyJcOOgRUrzvpT167uUiXLUzYExpgI1PeDZuPb&#10;hYNnPx3ZcjMsIyPeHYbm/Ec/lfeKfwel/obWujPBG+dUw7Y85segdIg90YyRYRNYgsZjSSconRBu&#10;17lsjGlh7b9uR81/Wpw6d3NEi83QAxnx7lQ8ungkKvl/RWn1t7XSXY7iLqIxkZu660NpCvxDZM2I&#10;exUhhI8lNWNCSSfoeKJzF+Fa81Ab+89ohP+ew2cejGS5GdZERrw7HzqqXv6qUt7f00qf7f0nKU/Z&#10;XAnK+4BhmpBnGBxmJZUQNOQCGys6esBYc96G6h97k9P/hRUC6Qw7CRnx7iKEC1d/Vnv2V0B9RWvV&#10;1VkQ54Ld6HVrXSpiPxtuMMiwQzAPjaeSSkDJkFW1SnRrbAD2v5lIfdefnP6DUaw2w+aREe8uRO3x&#10;5aPFov66Uuqva61fXfEHsddAnIpAQaEMxX3AvqGvN8NGMAfNOWjVAZukEuLvsgvGmGvW2n/TatW+&#10;n2lwdx8y4t3tqF75srHqr6L4Ja179LjGBTkTOR8C57NanHBSq71sBLOTEYF9Ki3S7TrgOvli46Ge&#10;ZGurWP67VvbfMT7zv4a/5gz9Qka8ewQLd/5o//jEvl9Unv5bwJ/ulKQ5LEfCoaQkjOvWKo6Dv5XJ&#10;DRk2hyUIF6FZdUVRLSkE7a8V2UbAj62x/7K68PT3Jl/86afDX3eGfiMj3r2I+Q+PRX7pLyrU17TW&#10;b63+h8oRcJRMcPBL4nHrVdgx3XK7FjWIlqBVg9C5rinPRbUpM54eMMa8Z7H/0Qsb/5WpN24NZbkZ&#10;hoaMePc4Wk/On/CL+Z9X6F8GvtgzEgY6inMmSmZs+UVJTfhjwARZ08ZqsMAihDVJHYRNpPtQpYh2&#10;ZXEshotsP7CY74fN9u9njQ57GxnxPkNoLV6e8a3/lvLs11HqT2q1aj8tHR1zcVstCInkSjLnTJeB&#10;cZ49MrZAFUxdDIKCRmLqrpRLHazsIOuGsWYOy/+zkfpeqML3ChOnrgxj9RlGj4x4n1XM3ZgMvfDP&#10;aK3+Aoo/i2W60y2tB9KFOhs5y1yFSJ4KMhHCLyJeB0V2f+HOIJaTTYlgg5ZzQnOjcRSp1EHvgljH&#10;qxkboriK5Q+NsT/wI///sO+VhSG8kQw7DBnxZgCg9fjStFfU57TSfw74EqiXtVYbH7O1TMhOtx+7&#10;h2lPhmH6ORH/qzwQ/4y6yy4E2vJj26J/DgNxKIsj2Pj8UDoh2A3CaWxvAf/bWPN7UdN8VDh0+mqf&#10;30SGXYiMeDP0xsKFV9D5s0apn0Wpn9HYIyg9ufkXitMVBjDJ/Lk4UobOPKhOFZ+Uck5kzvt32bc/&#10;tS0uFw2p13f7s6mcdRylL+ev47W57ePX1zqVJtjsWzULBvUAa3+orf2DpgkuFCdfu775F8qw15ER&#10;b4YNYfbq/52YPDr1loJTCn4G9BvAYa1Vn6QPNjXdNvUInUSZeliG6vrHsldviuCV6nx+mzDG1oBH&#10;YD608EMLlxfuz793YPpPLW77xTPseWTEm2HLWLjzR/vHKvvOKU8dV3AOpf4EiuNYJlc4q+1SGGNa&#10;KBawXMfan1j4yEb2er22eH7iC2/Pjnp9GXYnMuLN0H88ungkKKqXtVavYNQLSqvXQL0C6gsouw+r&#10;xlZ6TYwGxtgAZWtYNQf2HnDTGnMBbe8aY2/kmvZ25vCVod/IiDfDsOHVZ88f9b3cYa38A8oLD4J3&#10;QMEh4BCWA2i1H2snURSxFIECigLEZG1dyxdI4la5ip4NsLSAFoomliaKRQyzKGaBxxYeQzRrI/+J&#10;seFsGAWPygfO3mdHTxjNsNeQEW+GHYWrV/9n4XBxaiw/VhlTHnkVqoLyVEFp8jlVzAUEFiJPKc8H&#10;sDYKwYty5FRgm4E1tG1kW9a3LRvRDhr1+sP6bHV6+he7Z7lnyDAyZMSbIUOGDEPG/wfh+lSZyKil&#10;8QAAAABJRU5ErkJgglBLAwQUAAYACAAAACEAgLI+6N8AAAAKAQAADwAAAGRycy9kb3ducmV2Lnht&#10;bEyPQUvDQBSE74L/YXmCN7u7BjXGbEop6qkItoJ4e01ek9Ds25DdJum/d3vS4zDDzDf5cradGGnw&#10;rWMDeqFAEJeuark28LV7u0tB+IBcYeeYDJzJw7K4vsoxq9zEnzRuQy1iCfsMDTQh9JmUvmzIol+4&#10;njh6BzdYDFEOtawGnGK57eS9Uo/SYstxocGe1g2Vx+3JGnifcFol+nXcHA/r88/u4eN7o8mY25t5&#10;9QIi0Bz+wnDBj+hQRKa9O3HlRRe1SuKXYCDRIC6+SvUTiL2B51SnIItc/r9Q/AI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ayODRpAIAAB0IAAAO&#10;AAAAAAAAAAAAAAAAADoCAABkcnMvZTJvRG9jLnhtbFBLAQItAAoAAAAAAAAAIQDaQ2WPc74AAHO+&#10;AAAUAAAAAAAAAAAAAAAAAAoFAABkcnMvbWVkaWEvaW1hZ2UxLnBuZ1BLAQItAAoAAAAAAAAAIQBG&#10;HoQI7b4AAO2+AAAUAAAAAAAAAAAAAAAAAK/DAABkcnMvbWVkaWEvaW1hZ2UyLnBuZ1BLAQItABQA&#10;BgAIAAAAIQCAsj7o3wAAAAoBAAAPAAAAAAAAAAAAAAAAAM6CAQBkcnMvZG93bnJldi54bWxQSwEC&#10;LQAUAAYACAAAACEALmzwAMUAAAClAQAAGQAAAAAAAAAAAAAAAADagwEAZHJzL19yZWxzL2Uyb0Rv&#10;Yy54bWwucmVsc1BLBQYAAAAABwAHAL4BAADWhAEAAAA=&#10;">
                <v:shape id="Picture 148" o:spid="_x0000_s1027" type="#_x0000_t75" style="position:absolute;left:1030;top:31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RaUygAAAOIAAAAPAAAAZHJzL2Rvd25yZXYueG1sRI/NasMw&#10;EITvgb6D2EJuieyGBMeJEkKh0ENKaX7IdbE2kqm1MpYau336qlDIcZiZb5j1dnCNuFEXas8K8mkG&#10;grjyumaj4HR8mRQgQkTW2HgmBd8UYLt5GK2x1L7nD7odohEJwqFEBTbGtpQyVJYchqlviZN39Z3D&#10;mGRnpO6wT3DXyKcsW0iHNacFiy09W6o+D19OwTsW5m3Pni/m55zrs13u+v1SqfHjsFuBiDTEe/i/&#10;/aoVFNmimM3zeQ5/l9IdkJtfAAAA//8DAFBLAQItABQABgAIAAAAIQDb4fbL7gAAAIUBAAATAAAA&#10;AAAAAAAAAAAAAAAAAABbQ29udGVudF9UeXBlc10ueG1sUEsBAi0AFAAGAAgAAAAhAFr0LFu/AAAA&#10;FQEAAAsAAAAAAAAAAAAAAAAAHwEAAF9yZWxzLy5yZWxzUEsBAi0AFAAGAAgAAAAhANIBFpTKAAAA&#10;4gAAAA8AAAAAAAAAAAAAAAAABwIAAGRycy9kb3ducmV2LnhtbFBLBQYAAAAAAwADALcAAAD+AgAA&#10;AAA=&#10;">
                  <v:imagedata r:id="rId10" o:title=""/>
                </v:shape>
                <v:shape id="Picture 147" o:spid="_x0000_s1028" type="#_x0000_t75" style="position:absolute;left:1409;top:409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EMRxAAAAOMAAAAPAAAAZHJzL2Rvd25yZXYueG1sRE/NisIw&#10;EL4L+w5hFrxpWpVWqlFkoSDsSe0DDM3YFptJaVLt+vQbQfA43/9s96NpxZ1611hWEM8jEMSl1Q1X&#10;CopLPluDcB5ZY2uZFPyRg/3ua7LFTNsHn+h+9pUIIewyVFB732VSurImg25uO+LAXW1v0Iezr6Tu&#10;8RHCTSsXUZRIgw2Hhho7+qmpvJ0Ho8DffmOZJM80yotDYfJ04OI5KDX9Hg8bEJ5G/xG/3Ucd5sfL&#10;RbpcrZMUXj8FAOTuHwAA//8DAFBLAQItABQABgAIAAAAIQDb4fbL7gAAAIUBAAATAAAAAAAAAAAA&#10;AAAAAAAAAABbQ29udGVudF9UeXBlc10ueG1sUEsBAi0AFAAGAAgAAAAhAFr0LFu/AAAAFQEAAAsA&#10;AAAAAAAAAAAAAAAAHwEAAF9yZWxzLy5yZWxzUEsBAi0AFAAGAAgAAAAhAIoMQxHEAAAA4wAAAA8A&#10;AAAAAAAAAAAAAAAABwIAAGRycy9kb3ducmV2LnhtbFBLBQYAAAAAAwADALcAAAD4AgAAAAA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Siji</w:t>
      </w:r>
      <w:r w:rsidR="00000000">
        <w:rPr>
          <w:b/>
          <w:i/>
          <w:spacing w:val="-3"/>
          <w:sz w:val="20"/>
        </w:rPr>
        <w:t xml:space="preserve"> </w:t>
      </w:r>
      <w:r w:rsidR="00000000">
        <w:rPr>
          <w:b/>
          <w:i/>
          <w:sz w:val="20"/>
        </w:rPr>
        <w:t>S</w:t>
      </w:r>
    </w:p>
    <w:p w14:paraId="7B3F8358" w14:textId="77777777" w:rsidR="00BD5AE0" w:rsidRDefault="00000000">
      <w:pPr>
        <w:ind w:left="2876" w:right="2349"/>
        <w:jc w:val="center"/>
        <w:rPr>
          <w:b/>
          <w:i/>
          <w:sz w:val="20"/>
        </w:rPr>
      </w:pPr>
      <w:r>
        <w:rPr>
          <w:b/>
          <w:i/>
          <w:sz w:val="20"/>
        </w:rPr>
        <w:t>Ph.D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Scholar,,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Research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Department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of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Public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Administration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Anna Adarsh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College for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Women</w:t>
      </w:r>
    </w:p>
    <w:p w14:paraId="4E9EC645" w14:textId="77777777" w:rsidR="00BD5AE0" w:rsidRDefault="00000000">
      <w:pPr>
        <w:ind w:left="4588" w:right="4050" w:hanging="6"/>
        <w:jc w:val="center"/>
        <w:rPr>
          <w:b/>
          <w:i/>
          <w:sz w:val="20"/>
        </w:rPr>
      </w:pPr>
      <w:r>
        <w:rPr>
          <w:b/>
          <w:i/>
          <w:sz w:val="20"/>
        </w:rPr>
        <w:t>Anna Nagar, Chennai, 600040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 xml:space="preserve">Email : </w:t>
      </w:r>
      <w:hyperlink r:id="rId216">
        <w:r>
          <w:rPr>
            <w:b/>
            <w:i/>
            <w:sz w:val="20"/>
          </w:rPr>
          <w:t>sijibdnr1998@gmail.com</w:t>
        </w:r>
      </w:hyperlink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Abstract</w:t>
      </w:r>
    </w:p>
    <w:p w14:paraId="3C293649" w14:textId="77777777" w:rsidR="00BD5AE0" w:rsidRDefault="00000000">
      <w:pPr>
        <w:pStyle w:val="Heading5"/>
        <w:spacing w:line="276" w:lineRule="auto"/>
        <w:ind w:left="720" w:right="180" w:firstLine="840"/>
      </w:pPr>
      <w:r>
        <w:t>Disasters are as inevitable as death. Many attempts were made to understand the magnitude of the</w:t>
      </w:r>
      <w:r>
        <w:rPr>
          <w:spacing w:val="1"/>
        </w:rPr>
        <w:t xml:space="preserve"> </w:t>
      </w:r>
      <w:r>
        <w:t>problems faced by the communities vulnerable to disasters and their preparedness but very few studies on</w:t>
      </w:r>
      <w:r>
        <w:rPr>
          <w:spacing w:val="1"/>
        </w:rPr>
        <w:t xml:space="preserve"> </w:t>
      </w:r>
      <w:r>
        <w:t>administrative</w:t>
      </w:r>
      <w:r>
        <w:rPr>
          <w:spacing w:val="1"/>
        </w:rPr>
        <w:t xml:space="preserve"> </w:t>
      </w:r>
      <w:r>
        <w:t>preparedness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examines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community</w:t>
      </w:r>
      <w:r>
        <w:rPr>
          <w:spacing w:val="1"/>
        </w:rPr>
        <w:t xml:space="preserve"> </w:t>
      </w:r>
      <w:r>
        <w:t>preparedness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administrative</w:t>
      </w:r>
      <w:r>
        <w:rPr>
          <w:spacing w:val="-10"/>
        </w:rPr>
        <w:t xml:space="preserve"> </w:t>
      </w:r>
      <w:r>
        <w:t>preparedness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disaster</w:t>
      </w:r>
      <w:r>
        <w:rPr>
          <w:spacing w:val="-10"/>
        </w:rPr>
        <w:t xml:space="preserve"> </w:t>
      </w:r>
      <w:r>
        <w:t>management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Kancheepuram</w:t>
      </w:r>
      <w:r>
        <w:rPr>
          <w:spacing w:val="-8"/>
        </w:rPr>
        <w:t xml:space="preserve"> </w:t>
      </w:r>
      <w:r>
        <w:t>district.</w:t>
      </w:r>
      <w:r>
        <w:rPr>
          <w:spacing w:val="-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study</w:t>
      </w:r>
      <w:r>
        <w:rPr>
          <w:spacing w:val="-8"/>
        </w:rPr>
        <w:t xml:space="preserve"> </w:t>
      </w:r>
      <w:r>
        <w:t>aimed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determine</w:t>
      </w:r>
      <w:r>
        <w:rPr>
          <w:spacing w:val="-58"/>
        </w:rPr>
        <w:t xml:space="preserve"> </w:t>
      </w:r>
      <w:r>
        <w:t>the community's preparedness and analyze their perception of government initiatives in disaster management</w:t>
      </w:r>
      <w:r>
        <w:rPr>
          <w:spacing w:val="-57"/>
        </w:rPr>
        <w:t xml:space="preserve"> </w:t>
      </w:r>
      <w:r>
        <w:t>and to document the activities of administrative authorities concerning disaster management. This study is</w:t>
      </w:r>
      <w:r>
        <w:rPr>
          <w:spacing w:val="1"/>
        </w:rPr>
        <w:t xml:space="preserve"> </w:t>
      </w:r>
      <w:r>
        <w:t>both quantitative and qualitative in nature. The quantitative part involved collection and analysis of data to</w:t>
      </w:r>
      <w:r>
        <w:rPr>
          <w:spacing w:val="1"/>
        </w:rPr>
        <w:t xml:space="preserve"> </w:t>
      </w:r>
      <w:r>
        <w:t>determine</w:t>
      </w:r>
      <w:r>
        <w:rPr>
          <w:spacing w:val="5"/>
        </w:rPr>
        <w:t xml:space="preserve"> </w:t>
      </w:r>
      <w:r>
        <w:t>community</w:t>
      </w:r>
      <w:r>
        <w:rPr>
          <w:spacing w:val="5"/>
        </w:rPr>
        <w:t xml:space="preserve"> </w:t>
      </w:r>
      <w:r>
        <w:t>preparedness,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data</w:t>
      </w:r>
      <w:r>
        <w:rPr>
          <w:spacing w:val="5"/>
        </w:rPr>
        <w:t xml:space="preserve"> </w:t>
      </w:r>
      <w:r>
        <w:t>was</w:t>
      </w:r>
      <w:r>
        <w:rPr>
          <w:spacing w:val="8"/>
        </w:rPr>
        <w:t xml:space="preserve"> </w:t>
      </w:r>
      <w:r>
        <w:t>collected</w:t>
      </w:r>
      <w:r>
        <w:rPr>
          <w:spacing w:val="6"/>
        </w:rPr>
        <w:t xml:space="preserve"> </w:t>
      </w:r>
      <w:r>
        <w:t>through</w:t>
      </w:r>
      <w:r>
        <w:rPr>
          <w:spacing w:val="7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questionnaire</w:t>
      </w:r>
      <w:r>
        <w:rPr>
          <w:spacing w:val="4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sample</w:t>
      </w:r>
      <w:r>
        <w:rPr>
          <w:spacing w:val="9"/>
        </w:rPr>
        <w:t xml:space="preserve"> </w:t>
      </w:r>
      <w:r>
        <w:t>size</w:t>
      </w:r>
      <w:r>
        <w:rPr>
          <w:spacing w:val="5"/>
        </w:rPr>
        <w:t xml:space="preserve"> </w:t>
      </w:r>
      <w:r>
        <w:t>was</w:t>
      </w:r>
    </w:p>
    <w:p w14:paraId="1414539B" w14:textId="77777777" w:rsidR="00BD5AE0" w:rsidRDefault="00000000">
      <w:pPr>
        <w:pStyle w:val="ListParagraph"/>
        <w:numPr>
          <w:ilvl w:val="0"/>
          <w:numId w:val="5"/>
        </w:numPr>
        <w:tabs>
          <w:tab w:val="left" w:pos="1115"/>
        </w:tabs>
        <w:spacing w:line="276" w:lineRule="auto"/>
        <w:ind w:right="181" w:firstLine="0"/>
        <w:jc w:val="both"/>
        <w:rPr>
          <w:sz w:val="24"/>
        </w:rPr>
      </w:pPr>
      <w:r>
        <w:rPr>
          <w:sz w:val="24"/>
        </w:rPr>
        <w:t>While the qualitative part involved the description of administrative preparedness through the use of</w:t>
      </w:r>
      <w:r>
        <w:rPr>
          <w:spacing w:val="1"/>
          <w:sz w:val="24"/>
        </w:rPr>
        <w:t xml:space="preserve"> </w:t>
      </w:r>
      <w:r>
        <w:rPr>
          <w:sz w:val="24"/>
        </w:rPr>
        <w:t>observation, interview and analysis of the data observed. Suitable hypotheses were formulated and an inter</w:t>
      </w:r>
      <w:r>
        <w:rPr>
          <w:spacing w:val="1"/>
          <w:sz w:val="24"/>
        </w:rPr>
        <w:t xml:space="preserve"> </w:t>
      </w:r>
      <w:r>
        <w:rPr>
          <w:sz w:val="24"/>
        </w:rPr>
        <w:t>correlation</w:t>
      </w:r>
      <w:r>
        <w:rPr>
          <w:spacing w:val="-13"/>
          <w:sz w:val="24"/>
        </w:rPr>
        <w:t xml:space="preserve"> </w:t>
      </w:r>
      <w:r>
        <w:rPr>
          <w:sz w:val="24"/>
        </w:rPr>
        <w:t>matrix</w:t>
      </w:r>
      <w:r>
        <w:rPr>
          <w:spacing w:val="-13"/>
          <w:sz w:val="24"/>
        </w:rPr>
        <w:t xml:space="preserve"> </w:t>
      </w:r>
      <w:r>
        <w:rPr>
          <w:sz w:val="24"/>
        </w:rPr>
        <w:t>test</w:t>
      </w:r>
      <w:r>
        <w:rPr>
          <w:spacing w:val="-12"/>
          <w:sz w:val="24"/>
        </w:rPr>
        <w:t xml:space="preserve"> </w:t>
      </w:r>
      <w:r>
        <w:rPr>
          <w:sz w:val="24"/>
        </w:rPr>
        <w:t>was</w:t>
      </w:r>
      <w:r>
        <w:rPr>
          <w:spacing w:val="-13"/>
          <w:sz w:val="24"/>
        </w:rPr>
        <w:t xml:space="preserve"> </w:t>
      </w:r>
      <w:r>
        <w:rPr>
          <w:sz w:val="24"/>
        </w:rPr>
        <w:t>done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hypothesis</w:t>
      </w:r>
      <w:r>
        <w:rPr>
          <w:spacing w:val="-12"/>
          <w:sz w:val="24"/>
        </w:rPr>
        <w:t xml:space="preserve"> </w:t>
      </w:r>
      <w:r>
        <w:rPr>
          <w:sz w:val="24"/>
        </w:rPr>
        <w:t>testing.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analysis</w:t>
      </w:r>
      <w:r>
        <w:rPr>
          <w:spacing w:val="-13"/>
          <w:sz w:val="24"/>
        </w:rPr>
        <w:t xml:space="preserve"> </w:t>
      </w:r>
      <w:r>
        <w:rPr>
          <w:sz w:val="24"/>
        </w:rPr>
        <w:t>showed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significant</w:t>
      </w:r>
      <w:r>
        <w:rPr>
          <w:spacing w:val="-12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11"/>
          <w:sz w:val="24"/>
        </w:rPr>
        <w:t xml:space="preserve"> </w:t>
      </w:r>
      <w:r>
        <w:rPr>
          <w:sz w:val="24"/>
        </w:rPr>
        <w:t>between</w:t>
      </w:r>
      <w:r>
        <w:rPr>
          <w:spacing w:val="-57"/>
          <w:sz w:val="24"/>
        </w:rPr>
        <w:t xml:space="preserve"> </w:t>
      </w:r>
      <w:r>
        <w:rPr>
          <w:sz w:val="24"/>
        </w:rPr>
        <w:t>government</w:t>
      </w:r>
      <w:r>
        <w:rPr>
          <w:spacing w:val="-9"/>
          <w:sz w:val="24"/>
        </w:rPr>
        <w:t xml:space="preserve"> </w:t>
      </w:r>
      <w:r>
        <w:rPr>
          <w:sz w:val="24"/>
        </w:rPr>
        <w:t>initiatives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community</w:t>
      </w:r>
      <w:r>
        <w:rPr>
          <w:spacing w:val="-9"/>
          <w:sz w:val="24"/>
        </w:rPr>
        <w:t xml:space="preserve"> </w:t>
      </w:r>
      <w:r>
        <w:rPr>
          <w:sz w:val="24"/>
        </w:rPr>
        <w:t>awareness</w:t>
      </w:r>
      <w:r>
        <w:rPr>
          <w:spacing w:val="-8"/>
          <w:sz w:val="24"/>
        </w:rPr>
        <w:t xml:space="preserve"> </w:t>
      </w:r>
      <w:r>
        <w:rPr>
          <w:sz w:val="24"/>
        </w:rPr>
        <w:t>level(P&lt;0.01).</w:t>
      </w:r>
      <w:r>
        <w:rPr>
          <w:spacing w:val="-9"/>
          <w:sz w:val="24"/>
        </w:rPr>
        <w:t xml:space="preserve"> </w:t>
      </w:r>
      <w:r>
        <w:rPr>
          <w:sz w:val="24"/>
        </w:rPr>
        <w:t>Likewise</w:t>
      </w:r>
      <w:r>
        <w:rPr>
          <w:spacing w:val="-10"/>
          <w:sz w:val="24"/>
        </w:rPr>
        <w:t xml:space="preserve"> </w:t>
      </w:r>
      <w:r>
        <w:rPr>
          <w:sz w:val="24"/>
        </w:rPr>
        <w:t>there</w:t>
      </w:r>
      <w:r>
        <w:rPr>
          <w:spacing w:val="-10"/>
          <w:sz w:val="24"/>
        </w:rPr>
        <w:t xml:space="preserve"> </w:t>
      </w:r>
      <w:r>
        <w:rPr>
          <w:sz w:val="24"/>
        </w:rPr>
        <w:t>was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significant</w:t>
      </w:r>
      <w:r>
        <w:rPr>
          <w:spacing w:val="-8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-58"/>
          <w:sz w:val="24"/>
        </w:rPr>
        <w:t xml:space="preserve"> </w:t>
      </w:r>
      <w:r>
        <w:rPr>
          <w:sz w:val="24"/>
        </w:rPr>
        <w:t>between government initiatives and community preparedness level (P&lt;0.05). From this, it is concluded that</w:t>
      </w:r>
      <w:r>
        <w:rPr>
          <w:spacing w:val="1"/>
          <w:sz w:val="24"/>
        </w:rPr>
        <w:t xml:space="preserve"> </w:t>
      </w:r>
      <w:r>
        <w:rPr>
          <w:sz w:val="24"/>
        </w:rPr>
        <w:t>those who had high perception of government initiative had a high level of awareness and preparedness in</w:t>
      </w:r>
      <w:r>
        <w:rPr>
          <w:spacing w:val="1"/>
          <w:sz w:val="24"/>
        </w:rPr>
        <w:t xml:space="preserve"> </w:t>
      </w:r>
      <w:r>
        <w:rPr>
          <w:sz w:val="24"/>
        </w:rPr>
        <w:t>disaster management and vice versa. The qualitative study revealed the preparedness measures taken by</w:t>
      </w:r>
      <w:r>
        <w:rPr>
          <w:spacing w:val="1"/>
          <w:sz w:val="24"/>
        </w:rPr>
        <w:t xml:space="preserve"> </w:t>
      </w:r>
      <w:r>
        <w:rPr>
          <w:sz w:val="24"/>
        </w:rPr>
        <w:t>administrative</w:t>
      </w:r>
      <w:r>
        <w:rPr>
          <w:spacing w:val="-7"/>
          <w:sz w:val="24"/>
        </w:rPr>
        <w:t xml:space="preserve"> </w:t>
      </w:r>
      <w:r>
        <w:rPr>
          <w:sz w:val="24"/>
        </w:rPr>
        <w:t>authorities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regard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disaster</w:t>
      </w:r>
      <w:r>
        <w:rPr>
          <w:spacing w:val="-6"/>
          <w:sz w:val="24"/>
        </w:rPr>
        <w:t xml:space="preserve"> </w:t>
      </w:r>
      <w:r>
        <w:rPr>
          <w:sz w:val="24"/>
        </w:rPr>
        <w:t>management</w:t>
      </w:r>
      <w:r>
        <w:rPr>
          <w:spacing w:val="-6"/>
          <w:sz w:val="24"/>
        </w:rPr>
        <w:t xml:space="preserve"> </w:t>
      </w:r>
      <w:r>
        <w:rPr>
          <w:sz w:val="24"/>
        </w:rPr>
        <w:t>such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having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District</w:t>
      </w:r>
      <w:r>
        <w:rPr>
          <w:spacing w:val="-3"/>
          <w:sz w:val="24"/>
        </w:rPr>
        <w:t xml:space="preserve"> </w:t>
      </w:r>
      <w:r>
        <w:rPr>
          <w:sz w:val="24"/>
        </w:rPr>
        <w:t>Disaster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</w:t>
      </w:r>
      <w:r>
        <w:rPr>
          <w:spacing w:val="-57"/>
          <w:sz w:val="24"/>
        </w:rPr>
        <w:t xml:space="preserve"> </w:t>
      </w:r>
      <w:r>
        <w:rPr>
          <w:sz w:val="24"/>
        </w:rPr>
        <w:t>Plan,</w:t>
      </w:r>
      <w:r>
        <w:rPr>
          <w:spacing w:val="1"/>
          <w:sz w:val="24"/>
        </w:rPr>
        <w:t xml:space="preserve"> </w:t>
      </w:r>
      <w:r>
        <w:rPr>
          <w:sz w:val="24"/>
        </w:rPr>
        <w:t>well</w:t>
      </w:r>
      <w:r>
        <w:rPr>
          <w:spacing w:val="1"/>
          <w:sz w:val="24"/>
        </w:rPr>
        <w:t xml:space="preserve"> </w:t>
      </w:r>
      <w:r>
        <w:rPr>
          <w:sz w:val="24"/>
        </w:rPr>
        <w:t>developed</w:t>
      </w:r>
      <w:r>
        <w:rPr>
          <w:spacing w:val="1"/>
          <w:sz w:val="24"/>
        </w:rPr>
        <w:t xml:space="preserve"> </w:t>
      </w:r>
      <w:r>
        <w:rPr>
          <w:sz w:val="24"/>
        </w:rPr>
        <w:t>Standard</w:t>
      </w:r>
      <w:r>
        <w:rPr>
          <w:spacing w:val="1"/>
          <w:sz w:val="24"/>
        </w:rPr>
        <w:t xml:space="preserve"> </w:t>
      </w:r>
      <w:r>
        <w:rPr>
          <w:sz w:val="24"/>
        </w:rPr>
        <w:t>Operating</w:t>
      </w:r>
      <w:r>
        <w:rPr>
          <w:spacing w:val="1"/>
          <w:sz w:val="24"/>
        </w:rPr>
        <w:t xml:space="preserve"> </w:t>
      </w:r>
      <w:r>
        <w:rPr>
          <w:sz w:val="24"/>
        </w:rPr>
        <w:t>Procedure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every</w:t>
      </w:r>
      <w:r>
        <w:rPr>
          <w:spacing w:val="1"/>
          <w:sz w:val="24"/>
        </w:rPr>
        <w:t xml:space="preserve"> </w:t>
      </w:r>
      <w:r>
        <w:rPr>
          <w:sz w:val="24"/>
        </w:rPr>
        <w:t>possible</w:t>
      </w:r>
      <w:r>
        <w:rPr>
          <w:spacing w:val="1"/>
          <w:sz w:val="24"/>
        </w:rPr>
        <w:t xml:space="preserve"> </w:t>
      </w:r>
      <w:r>
        <w:rPr>
          <w:sz w:val="24"/>
        </w:rPr>
        <w:t>disaster,</w:t>
      </w:r>
      <w:r>
        <w:rPr>
          <w:spacing w:val="1"/>
          <w:sz w:val="24"/>
        </w:rPr>
        <w:t xml:space="preserve"> </w:t>
      </w:r>
      <w:r>
        <w:rPr>
          <w:sz w:val="24"/>
        </w:rPr>
        <w:t>conducting</w:t>
      </w:r>
      <w:r>
        <w:rPr>
          <w:spacing w:val="1"/>
          <w:sz w:val="24"/>
        </w:rPr>
        <w:t xml:space="preserve"> </w:t>
      </w:r>
      <w:r>
        <w:rPr>
          <w:sz w:val="24"/>
        </w:rPr>
        <w:t>awareness</w:t>
      </w:r>
      <w:r>
        <w:rPr>
          <w:spacing w:val="-57"/>
          <w:sz w:val="24"/>
        </w:rPr>
        <w:t xml:space="preserve"> </w:t>
      </w:r>
      <w:r>
        <w:rPr>
          <w:sz w:val="24"/>
        </w:rPr>
        <w:t>programmes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mock</w:t>
      </w:r>
      <w:r>
        <w:rPr>
          <w:spacing w:val="1"/>
          <w:sz w:val="24"/>
        </w:rPr>
        <w:t xml:space="preserve"> </w:t>
      </w:r>
      <w:r>
        <w:rPr>
          <w:sz w:val="24"/>
        </w:rPr>
        <w:t>drills,</w:t>
      </w:r>
      <w:r>
        <w:rPr>
          <w:spacing w:val="1"/>
          <w:sz w:val="24"/>
        </w:rPr>
        <w:t xml:space="preserve"> </w:t>
      </w:r>
      <w:r>
        <w:rPr>
          <w:sz w:val="24"/>
        </w:rPr>
        <w:t>establishing</w:t>
      </w:r>
      <w:r>
        <w:rPr>
          <w:spacing w:val="1"/>
          <w:sz w:val="24"/>
        </w:rPr>
        <w:t xml:space="preserve"> </w:t>
      </w:r>
      <w:r>
        <w:rPr>
          <w:sz w:val="24"/>
        </w:rPr>
        <w:t>Disaster</w:t>
      </w:r>
      <w:r>
        <w:rPr>
          <w:spacing w:val="1"/>
          <w:sz w:val="24"/>
        </w:rPr>
        <w:t xml:space="preserve"> </w:t>
      </w:r>
      <w:r>
        <w:rPr>
          <w:sz w:val="24"/>
        </w:rPr>
        <w:t>Management</w:t>
      </w:r>
      <w:r>
        <w:rPr>
          <w:spacing w:val="1"/>
          <w:sz w:val="24"/>
        </w:rPr>
        <w:t xml:space="preserve"> </w:t>
      </w:r>
      <w:r>
        <w:rPr>
          <w:sz w:val="24"/>
        </w:rPr>
        <w:t>Committee</w:t>
      </w:r>
      <w:r>
        <w:rPr>
          <w:spacing w:val="1"/>
          <w:sz w:val="24"/>
        </w:rPr>
        <w:t xml:space="preserve"> </w:t>
      </w: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sz w:val="24"/>
        </w:rPr>
        <w:t>grass-root</w:t>
      </w:r>
      <w:r>
        <w:rPr>
          <w:spacing w:val="1"/>
          <w:sz w:val="24"/>
        </w:rPr>
        <w:t xml:space="preserve"> </w:t>
      </w:r>
      <w:r>
        <w:rPr>
          <w:sz w:val="24"/>
        </w:rPr>
        <w:t>level,</w:t>
      </w:r>
      <w:r>
        <w:rPr>
          <w:spacing w:val="1"/>
          <w:sz w:val="24"/>
        </w:rPr>
        <w:t xml:space="preserve"> </w:t>
      </w:r>
      <w:r>
        <w:rPr>
          <w:sz w:val="24"/>
        </w:rPr>
        <w:t>most</w:t>
      </w:r>
      <w:r>
        <w:rPr>
          <w:spacing w:val="1"/>
          <w:sz w:val="24"/>
        </w:rPr>
        <w:t xml:space="preserve"> </w:t>
      </w:r>
      <w:r>
        <w:rPr>
          <w:sz w:val="24"/>
        </w:rPr>
        <w:t>importantly abiding by the Disaster Management Act and following the State Disaster Management Plan. It</w:t>
      </w:r>
      <w:r>
        <w:rPr>
          <w:spacing w:val="1"/>
          <w:sz w:val="24"/>
        </w:rPr>
        <w:t xml:space="preserve"> </w:t>
      </w:r>
      <w:r>
        <w:rPr>
          <w:sz w:val="24"/>
        </w:rPr>
        <w:t>is concluded that administrative preparedness is satisfactory. It was inferred that there was lethargic attitude</w:t>
      </w:r>
      <w:r>
        <w:rPr>
          <w:spacing w:val="1"/>
          <w:sz w:val="24"/>
        </w:rPr>
        <w:t xml:space="preserve"> </w:t>
      </w:r>
      <w:r>
        <w:rPr>
          <w:sz w:val="24"/>
        </w:rPr>
        <w:t>among those who had low level of preparedness in disaster management therefore it is suggested that an</w:t>
      </w:r>
      <w:r>
        <w:rPr>
          <w:spacing w:val="1"/>
          <w:sz w:val="24"/>
        </w:rPr>
        <w:t xml:space="preserve"> </w:t>
      </w:r>
      <w:r>
        <w:rPr>
          <w:sz w:val="24"/>
        </w:rPr>
        <w:t>attitudinal change has to be brought which can be done with help of NGOs and other such organizations and</w:t>
      </w:r>
      <w:r>
        <w:rPr>
          <w:spacing w:val="1"/>
          <w:sz w:val="24"/>
        </w:rPr>
        <w:t xml:space="preserve"> </w:t>
      </w:r>
      <w:r>
        <w:rPr>
          <w:sz w:val="24"/>
        </w:rPr>
        <w:t>the media.</w:t>
      </w:r>
    </w:p>
    <w:p w14:paraId="6AD826EA" w14:textId="77777777" w:rsidR="00BD5AE0" w:rsidRDefault="00000000">
      <w:pPr>
        <w:spacing w:line="275" w:lineRule="exact"/>
        <w:ind w:left="720"/>
        <w:jc w:val="both"/>
        <w:rPr>
          <w:sz w:val="24"/>
        </w:rPr>
      </w:pPr>
      <w:r>
        <w:rPr>
          <w:b/>
          <w:sz w:val="20"/>
        </w:rPr>
        <w:t>Keywords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:</w:t>
      </w:r>
      <w:r>
        <w:rPr>
          <w:b/>
          <w:spacing w:val="1"/>
          <w:sz w:val="20"/>
        </w:rPr>
        <w:t xml:space="preserve"> </w:t>
      </w:r>
      <w:r>
        <w:rPr>
          <w:sz w:val="20"/>
        </w:rPr>
        <w:t>Disaster</w:t>
      </w:r>
      <w:r>
        <w:rPr>
          <w:spacing w:val="-1"/>
          <w:sz w:val="20"/>
        </w:rPr>
        <w:t xml:space="preserve"> </w:t>
      </w:r>
      <w:r>
        <w:rPr>
          <w:sz w:val="20"/>
        </w:rPr>
        <w:t>Preparedness,</w:t>
      </w:r>
      <w:r>
        <w:rPr>
          <w:spacing w:val="-1"/>
          <w:sz w:val="20"/>
        </w:rPr>
        <w:t xml:space="preserve"> </w:t>
      </w:r>
      <w:r>
        <w:rPr>
          <w:sz w:val="20"/>
        </w:rPr>
        <w:t>Administrative</w:t>
      </w:r>
      <w:r>
        <w:rPr>
          <w:spacing w:val="-2"/>
          <w:sz w:val="20"/>
        </w:rPr>
        <w:t xml:space="preserve"> </w:t>
      </w:r>
      <w:r>
        <w:rPr>
          <w:sz w:val="20"/>
        </w:rPr>
        <w:t>Readiness,</w:t>
      </w:r>
      <w:r>
        <w:rPr>
          <w:spacing w:val="-1"/>
          <w:sz w:val="20"/>
        </w:rPr>
        <w:t xml:space="preserve"> </w:t>
      </w:r>
      <w:r>
        <w:rPr>
          <w:sz w:val="20"/>
        </w:rPr>
        <w:t>Disaster</w:t>
      </w:r>
      <w:r>
        <w:rPr>
          <w:spacing w:val="-1"/>
          <w:sz w:val="20"/>
        </w:rPr>
        <w:t xml:space="preserve"> </w:t>
      </w:r>
      <w:r>
        <w:rPr>
          <w:sz w:val="20"/>
        </w:rPr>
        <w:t>Management,</w:t>
      </w:r>
      <w:r>
        <w:rPr>
          <w:spacing w:val="-1"/>
          <w:sz w:val="20"/>
        </w:rPr>
        <w:t xml:space="preserve"> </w:t>
      </w:r>
      <w:r>
        <w:rPr>
          <w:sz w:val="20"/>
        </w:rPr>
        <w:t>Kancheepuram</w:t>
      </w:r>
      <w:r>
        <w:rPr>
          <w:sz w:val="24"/>
        </w:rPr>
        <w:t>.</w:t>
      </w:r>
    </w:p>
    <w:p w14:paraId="0159D566" w14:textId="77777777" w:rsidR="00BD5AE0" w:rsidRDefault="00BD5AE0">
      <w:pPr>
        <w:spacing w:line="275" w:lineRule="exact"/>
        <w:jc w:val="both"/>
        <w:rPr>
          <w:sz w:val="24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6E5C5D3A" w14:textId="77777777" w:rsidR="00BD5AE0" w:rsidRDefault="00BD5AE0">
      <w:pPr>
        <w:pStyle w:val="BodyText"/>
        <w:rPr>
          <w:i w:val="0"/>
          <w:sz w:val="20"/>
        </w:rPr>
      </w:pPr>
    </w:p>
    <w:p w14:paraId="68717C98" w14:textId="77777777" w:rsidR="00BD5AE0" w:rsidRDefault="00BD5AE0">
      <w:pPr>
        <w:pStyle w:val="BodyText"/>
        <w:spacing w:before="2"/>
        <w:rPr>
          <w:i w:val="0"/>
          <w:sz w:val="19"/>
        </w:rPr>
      </w:pPr>
    </w:p>
    <w:p w14:paraId="64C5C8A1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RASTEMS-2023_A48</w:t>
      </w:r>
    </w:p>
    <w:p w14:paraId="12AEBA88" w14:textId="77777777" w:rsidR="00BD5AE0" w:rsidRDefault="00BD5AE0">
      <w:pPr>
        <w:pStyle w:val="BodyText"/>
        <w:rPr>
          <w:b/>
          <w:sz w:val="20"/>
        </w:rPr>
      </w:pPr>
    </w:p>
    <w:p w14:paraId="5436B86A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524D9F83" w14:textId="77777777" w:rsidR="00BD5AE0" w:rsidRDefault="00000000">
      <w:pPr>
        <w:pStyle w:val="Heading2"/>
        <w:spacing w:before="0"/>
        <w:ind w:left="744" w:right="207"/>
      </w:pPr>
      <w:r>
        <w:t>ACCIDENT FREQUENCY MODEL: A CASE STUDY OF INTERSECTIONS OF</w:t>
      </w:r>
      <w:r>
        <w:rPr>
          <w:spacing w:val="-67"/>
        </w:rPr>
        <w:t xml:space="preserve"> </w:t>
      </w:r>
      <w:r>
        <w:t>ROHTAK</w:t>
      </w:r>
      <w:r>
        <w:rPr>
          <w:spacing w:val="-1"/>
        </w:rPr>
        <w:t xml:space="preserve"> </w:t>
      </w:r>
      <w:r>
        <w:t>CITY</w:t>
      </w:r>
    </w:p>
    <w:p w14:paraId="06ED38BD" w14:textId="77777777" w:rsidR="00BD5AE0" w:rsidRDefault="00000000">
      <w:pPr>
        <w:spacing w:line="230" w:lineRule="exact"/>
        <w:ind w:left="3813" w:right="3279"/>
        <w:jc w:val="center"/>
        <w:rPr>
          <w:i/>
          <w:sz w:val="20"/>
        </w:rPr>
      </w:pPr>
      <w:r>
        <w:rPr>
          <w:i/>
          <w:sz w:val="20"/>
        </w:rPr>
        <w:t>Tarun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Amir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Ali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Khan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Arti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Chouksey</w:t>
      </w:r>
      <w:r>
        <w:rPr>
          <w:i/>
          <w:sz w:val="20"/>
          <w:vertAlign w:val="superscript"/>
        </w:rPr>
        <w:t>3</w:t>
      </w:r>
    </w:p>
    <w:p w14:paraId="55A65D76" w14:textId="77777777" w:rsidR="00BD5AE0" w:rsidRDefault="000E09AB">
      <w:pPr>
        <w:ind w:left="1183" w:right="659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0608" behindDoc="1" locked="0" layoutInCell="1" allowOverlap="1" wp14:anchorId="223886D8" wp14:editId="6D99D9A4">
                <wp:simplePos x="0" y="0"/>
                <wp:positionH relativeFrom="page">
                  <wp:posOffset>654050</wp:posOffset>
                </wp:positionH>
                <wp:positionV relativeFrom="paragraph">
                  <wp:posOffset>26670</wp:posOffset>
                </wp:positionV>
                <wp:extent cx="6214745" cy="6214745"/>
                <wp:effectExtent l="0" t="0" r="0" b="0"/>
                <wp:wrapNone/>
                <wp:docPr id="1252322838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42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614155482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42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1271284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420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21FC44" id="Group 143" o:spid="_x0000_s1026" style="position:absolute;margin-left:51.5pt;margin-top:2.1pt;width:489.35pt;height:489.35pt;z-index:-20815872;mso-position-horizontal-relative:page" coordorigin="1030,42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hd3rogIAAB4IAAAOAAAAZHJzL2Uyb0RvYy54bWzcVdlu2zAQfC/QfyD4&#10;nuiIEjuC7aBomqBA2gY9PoCmKImIeGBJW87fd0lJbhIXTRGgBdoHC8sluZyZHZOLi53qyFaAk0Yv&#10;aXacUiI0N5XUzZJ++3p1NKfEeaYr1hktlvReOHqxev1q0dtS5KY1XSWAYBHtyt4uaeu9LZPE8VYo&#10;5o6NFRonawOKeRxCk1TAeqyuuiRP07OkN1BZMFw4h9nLYZKuYv26Ftx/qmsnPOmWFLH5+IX4XYdv&#10;slqwsgFmW8lHGOwFKBSTGg/dl7pknpENyINSSnIwztT+mBuVmLqWXEQOyCZLn7C5BrOxkUtT9o3d&#10;y4TSPtHpxWX5x+012C/2Fgb0GN4YfudQl6S3TflwPoybYTFZ9x9Mhf1kG28i8V0NKpRASmQX9b3f&#10;6yt2nnBMnuVZMStOKeE4Nw1iB3iLbQr7svQE24TTRT70hrfvxt3ns/ls2BqjgJCVw7ER6ghttbCS&#10;l/gb5cLoQK7nbYW7/AYEHYuo36qhGNxt7BF21jIv17KT/j66FBUKoPT2VvKgdBigsrdAZIWcz7Ii&#10;Oz0t5jklmilUFZeF00mGYiHPafmwmQVysUlEm7ct04144yw6HSthgSkFYPpWsMqFdBDrcZU4fARo&#10;3Ul7JbsudDHEI3X8szwx20/UG4x8afhGCe2HfyaIDlUw2rXSOkqgFGotkC68ryIgVjrgnxF3dIDz&#10;IDxvw+E1ghjz2OH9RET8A2Sg49C3z1rxwFKTHX9hKNQYnL8WRpEQIGjEGX3OtjcuIEZk05KAWZsg&#10;XWTS6UcJXBgyEX3AO4YI/1906kmWz7J8Xhw6tfgvnTreQn/JqUV6Pl5+48u0t2qao+Th2jwP0eC/&#10;6cqdfPhHrRqvWHyEovPHBzO8cg/HGD981lffAQAA//8DAFBLAwQKAAAAAAAAACEA2kNlj3O+AABz&#10;vgAAFAAAAGRycy9tZWRpYS9pbWFnZTEucG5niVBORw0KGgoAAAANSUhEUgAAAVwAAAFcCAYAAACE&#10;FgYsAAAABmJLR0QA/wD/AP+gvaeTAAAACXBIWXMAAA4mAAAOJgGi7yX8AAAgAElEQVR4nOy9eZAc&#10;2Xbe97s3M2vtRjf2dQYYzACzz5v3SMuSbD9TpPxMSfYjKYWWoBRmWLa1vbAjJG5WSJQoyTJNUuRf&#10;skRH0Es4tFiiJZO2FQrSDPmJYQW18M2bwQwwQGMGGAwGawPopapryeVe/3EyO7Oqq7sza+kuAPVF&#10;9KCmuyrzVtW93z33LN9R1lpmmGEfoVm5MQ8s+Kp7RCt9TCmOomwdq+dQtqaUqmMpy9OtRlGRh3RB&#10;RQAoutbaDaxqoUwTqzasZdlY87Bky4+ANQ6ebwBmX97lDDMAaka4M0wO36x0Hx0667ilU8q1JzDq&#10;jNL6InBGa44awxEUC1gqgKe1diYxCmNMBAQoOljWtOaRMSwDX1hjltD2Cxuq+1Ho3y0feXILvqsz&#10;iXHMMMOMcGcYGa3Hl86UyuWLytoLSul3ULyGVeeBo2BrWmu132PMA2OMBdUCllH2BoaPLeYjq9SS&#10;3+0u1Q6/88V+j3GGpxszwp2hAL7l+Sul1x3PfVNZ5ztR/E6UuoC1i8NZpzbzjwFr5Sf5Zc/jvtds&#10;QmX+SR6r3sdKAXrzV5kHuWGMiVBqFWuvo+y/sNZ8KwqcK6WDH3wMf9AvfMEZnkvMCHeGbdFeuXK2&#10;6jpfNorvBP27tbKvofRC/itYMAZs8mMzBKjSx8oBnflRDigd/8Rkic5cN3mcdccaUtJO7heByfzY&#10;KEPqNn2sVHo/rSlEyNasGauugvl1bfmtdhh9u3rwjVv5LzDD84QZ4c6QYu3D85FT+k4Fvw/0vwv2&#10;bC7L1UYpsYIQFwh5umVwPHBKoEpA8qO3udhewQC+/FgfIh+iAMKukDP0vh+tZSPY7arGRKBugfn/&#10;LPwTJ/J/i4W3b0zsbczwVGFGuM8xmg8+PF6pef+e1vr7serfAfui1nowEyrEGkysRUgtQ7cEblXI&#10;lSpQYZhj+3TBAh2gLSQctiH0U0sdMha52urpiGGMMaA+R9l/YYz55SAI/1X10Fu39+pdzDBdmBHu&#10;8wXtr378rus634/i+7Dqda2Vt/VpCjlyJ0fxhGBcKFXBq4KqAfW9HPsUYQNsC4I2+G0wofxaqdQl&#10;knyGfRBfMNew/O9hGP1KafH195mlqj03mBHusw83XLv2u7Wr/hhWfbfW6uTWp2QJNkx5wqtCqQZO&#10;HZjfwyE/jWhAtAF+TMQgH6t2dyFgew9l/5kJ7d9xF179dSDcw0HPsMeYEe4ziW954Vr9u7XWfxzN&#10;17TSi1ufozIEa+T/vSqU66APIK6BGYZHG8w6dDdiAraxLzgh4AHka80qhl8zxvxP7sLGP4PvCPZ8&#10;2DNMFDPCfYYQNK581VHOf6aV+r4t2QRKxT7YMHYTGPG5lufAXeD5dQ/sFTYgXINuU3zCSsc+YDf9&#10;brKwZs1Y/s/Ihr/ozb/xG/sz5hnGjRnhPuXorF1+peJ4/7lB/Sdb3AVKCbGaCKJQTrVeDaoLwCGe&#10;/sDW0woLPIH2GgQt+V/Hjf2/egv5GmPvaez/2omCX6wsvPnJvgx5hrFgRrhPJX6pFDXf+gMK98e1&#10;Vl/q+VPWko0C+f9SHSoHgQGehRmmAGvQeQL+hnx3jret5WusuWRt9N85cx/9o1nBxdOHGeE+Reis&#10;ffRyyfF+HNQf01pnnKyZoFcYyOPyHFQOAQXqFGaYAsTk220CClxvYNDNGNMG+3f8KPyZmdX79GBG&#10;uE8BwvWP/yPtOD+llX6r9y8KMJIfaiLJKKgdQtwFMywDqyHMueDGvztI+nj68QRaTyTzQTuS74ym&#10;P+BmrPnIRNGfdw+8/n/vyzBnyI0Z4U4prl//p+XzJ87/caX0T/T4ZvtdBtqF2iI4x9n/6q3pwm1g&#10;uQWOk35kx+bgzH4PrDAMRA+gtSpvYhuXgzH2nrXmv7lx/8b/eOHC7+nu44Bn2AYzwp0yrN/514fn&#10;Diz8JEr9F1rrcvqXjDVrTewyOMZ+ZxeEQBupydqw0AnBWIgy2jNKQdmBY+7eepFvAytdKMUVuZ0Q&#10;XqoUc7Jcjl+/4MJhYCL6kYWwAZ2H4nJIqvz6rF5jTBfLLzbXV//ygdO/7fG+DXWGLZgR7pSg9ei9&#10;U5VK/adA/dFUvyDxzRpJJdKOuAycE/s61g3gehscDWEEVoFW4MT/KtWb/2AREvZDqHvw6oDatkng&#10;poFmAF78abYDuFgttkV9uy2v90Mh3rfKu79mzxDdF5eDiSTFTyXCO7KmYx3gv9fptv587fC7d/Zz&#10;qDMIZoS731i58aJxw59B8YdS3dj4HxOIqIpbgfpRxAO5/+gAVzagUoqdGPFwrYXQpNatUkJSTiw1&#10;oICNAA548MoeOFI/CaFrZGMAIdw3qpCXMzeATzpQdtP39vYOL+7GPwdGG/YQWIGNZQg7IhKkkx1t&#10;k3gtln+oQ/fHOHj+8z0f3gybmBHuPqG9cuVs2XN/Tmv9B9LfxtZJFAjZlupQPQnU9muY2+JSRyw/&#10;1WfKVl2oKdED84GHvix7T6eH3pYPr9Um/66u+EBsdQO0Aninmj9odhdYjgk3ef271e095VdDaHXA&#10;jZ9/uiJuiL1DC9r3wW8K6ToeA7Ib/lE3CH94JiG5P5hFWfYYrUfvnTIbS3+3Wi59lpJtrA8b+VIG&#10;WqrCwutQfZlJ05KPWHJFUXbETZCgG8IpD84qOIr4SY8Cb8ZWcJiRZ/EcuLMHigGBSckWAFtswrej&#10;1DoGudZOn5UxUC7J+wvNfpSV1KB6XuZOqSpzKYp3nXg0Wus/UC2XPjMbS3+39ei9U3s+xOccM8Ld&#10;I9y+/ZtV01j6m5XK3G2t9A/Kb+MlGflScVSqwcJbUD4HTNbReR+4FsJHLVhqF3+9o3sJ1yLkPQgv&#10;lsCP0v93NbT3gHBVxrgzVoiwyITfCMHNsKZWsL7Ncy3QjcR9ogDX2c/kPE/m0MJbMqeCVky8sEm8&#10;Sv9gpTJ32zSW/iZ8a/qOUM8oZoS7B4gaV//k6YOHH2tHf2NTb1YpcRsE7QzRnmUv7KIucLchFmCt&#10;JEMpyrkVpzcbVO9wjTmEZLNZC6GBRuGRD4HEv4yQYV6ExBtK5jUKsXoHoRXfAyVai95UVE0rmVML&#10;b4l7KmjLnFOb1q7Wjv6Gac4/ihpX/+Q+D/a5wIxwJ4hw7eOvmeb1O47j/sJmZZhSkkvpt8CrwMKb&#10;e0a0CcrAXLZOTUHR3KED9Fq4WolbYTtU+lwQWhcn+SLYIjBrixHuOlu/Ea0g2IZwV5FNBWQzmRvi&#10;gNIFJtOlUkH5RSFeryJzz4RZ4q06jvsLpnn9Trj28dcmMoQZgBnhTgTNBx8eNxtLv+563q9qrcRP&#10;lgjJ+C0JZiy8FrsOxv8V3GN3UdVFN/WrehrWCqbJl+klUEdtb/0BzLsQ9j9/gvHagF4ZAkufP3cX&#10;NGxfQBBxo3S2eY/NML1+ZCRwWBR3Ini4AZe6ErAbP1TsanhN5qDfkjm5SbzqlOt5v2o2ln69+eDD&#10;4xMZwnOOGeGOG82ln6zVy3e10t8DpI5Evy0MsHA+DoaN30d7PZTFeq8FVzo7P/cYbPoEtALfFgue&#10;lem1AJXqJeBBzzcZs9PR0JqgH7f/0tbG/SFzohMOtogtgy3zIIoJ18q/w6SGrflQK4ulfL81xAVy&#10;w5M5uHBePhg/0evd9O9+T61evmuaS39lkqN4HjEj3DEhaFz5qmku3Ubrv6y11pvmUdiR6rCFkzD3&#10;KpOsDGv4Yq3WS4CSKqmdUPfSI7Kj4HFBi7PiiDWXxXa3LNNrcSp6CXjciClkE0Ut3HbYm6GQwFHQ&#10;7PudjwQFtUrvU3Q7vUdqUSvSYo3Joi5zcuGUzNEw3qWVEv+u1n/JNJduB40rX92L0TwPmBHuqLj8&#10;zTnTXPoVzyn9c621lOkrJbm0fgsqC3DgTfYiI/NIVQJhFknbCixc3aFnwCFXihQgdisUFPvznK1W&#10;bT8ZJajRGziD9N6TwKC3ndeH20aq5wZBK2j0bRRN0kbFxspnXxSPMyXIe49DMkcrCzJno57A2hnP&#10;Kf1z01z6FS5/c26/RvisYEa4IyBcv/p1c/b0Pa3114GM+2BDVuDim+DtnVTKYZVanBYpQmiHcGMb&#10;S/Jw8kTSzIEibgWvL1OBXbId3Ezxg1Li051UpoKh1wdrbf6mQaukC0Mhn2kU59UqJZtaFus2TR8L&#10;jfiri6AB+P05w7vgY18KO8b6+XlnZM4qLXM462bQ+uvm7Ol74frVr4/zls8bZoQ7DD57f9E0l37V&#10;dd1f0VrNQSwgEHYg6MDCGahfZK+lTurEFV0xq1mg5klAbLu+3D1uBV3MrTBHr8XqKCGO7eD0WbhK&#10;SZnwJBB3aduEJf8xfyNKyS808hnOefLYGZCN0c4GzGzxUpX7YTHrNkBKlg2iafFea9su7UPAkbm7&#10;cEbmctiJSVehtZpzXfdXTHPpV/ns/Zma/RCYEW5BhI2lHzBHane01pI+o5QIf3c3wKvDwtvsZ8r7&#10;fKnXArNA1ROZwocDnj+KW6HO1tSwzg6BsJrT60Zw1PbFEqMislvTuvIanp2M/zY0cFTBoXgzSU4C&#10;WV/1pv82tnSLqJGFQCNIU8ry4F4cmHO1lB27ehJJhYdkLnt1mds2ylq7XzNHanfDxtIPjP22zzhm&#10;hJsTt2//ZtU0r/0T19H/WGtd2zyvBh3xeS2+DJVz+zpGgCNqayALpMDhi5Ycl7PIuhV0TCbb+WH7&#10;UYYtxQ87Wbh1tZVwmxPKVIjMVpdCHsI19B7vLWLJzxOfV+Lmu4nrpNV3r0GBtp1wxxZ/zWoXSjHJ&#10;dkM4USn2+kKonJO5HQUy1yEJqlVdR/9j07z2T27f/s1Zi+ecmBFuDoRrH3/t9MHDj7V2fi8Q50BF&#10;cVBsPg6KTUfX2363QhZVD260hCSymC+JW8FSzK2gkIWftXIV21utJeKO7DF2KiQYFWEf4UI+wl2n&#10;15eafbxJqplMhSYicJ7cs2jBQ0KeebEMRCAVbbEVf6zYLYdAPQ6qzcdFE1lr1/m9pw8efjwrmMiH&#10;GeHuAtO89rNSwKCrm77aTav2ApReHMt97o3lKoKF8mBLUyuoeHC1FS/aGIedXrfCaoEiiIq7NVNh&#10;u8BbnfTonWBSiQq+6fWgW5vPo75qe/239QxLJzKTWUt+IxMwC4xY8XnxkJg0i7zGT7MgfAOHJ2nd&#10;9qP0osz5xNrd9O3qqut5v2qa1352D0fzVGJGuNtg/c6/PmyaS0taOz8CpJVi3Q3ptnDgTfLHvbfH&#10;KiJ1eK8pgtnjwFEG5LhaWdyOEr/fh5l0gkXSiaDjY/9aznu5eivhbpezn+SX9mQqmO2fPwp6dBBi&#10;Es3Da92+irFqhqXrceBMx9alT687QSHuh7x45KfSj3nQQPzFSXpbFMGpPddsqMrcL8/Fvt1spZrz&#10;I6a5tLR+51/vrSrlU4QZ4Q5A2Lj2fXMLB+9qrS8AMTP4EHVh8aVY+2A0dJDUnhstUZaqV6QdzDhk&#10;+StI1DtrSSaEExqxYh0NH2Us2axbwdXwOCf5V9XW+3R3eG2/hQvDyUMWgUHecx60w94AVjYAVok3&#10;o8TX/UUkxJu8J0/LZ58HLaRMeNNXbAcH+rJ4EKapdaGRDWDfGmKWz8paiLqyNtKA2oW5hYN3aVz7&#10;/v0a2jRjRrh9MI2ln3cd55e1VqVN08VvgePCgbeQ8MlosMCVhhzra6W0QqnmwYMWPBr5DrCQkURM&#10;SOGsl6ZulR25/9XY4XpS97oVGjnTBw7QFzjTvVKM/RgkYjPuuNkW4z5nYKo94LVZz3yFzGahRDsi&#10;eS+J/GNe3I16NwGtoDLgtJAgIm0XpJDP+MQetSraHvOyJhxX1gjEATVVwnH+D9NY+vn9Hd/0YUa4&#10;CT57f9FsLF3Wjv6zQBoYC1owfwxqF8Z2KwXUq4OtmaoHn7fyZwpshyOki1cjBFoFXvNksYZWyK9j&#10;4HMrZFKNW8kUcSuUYIuIzXYCLwDzujdTQTFA2WtEbNFRIF+V2VrmecZutYoPJH+Px+8kLcSQz/NA&#10;TnPTEJdhxwTdjeCIC8edrUUVCe6SVrNF8diKpJ8NQocxbXa1C7JGgr6AmqP/rNm4fmWWs5tiRrhA&#10;99GlV83R2g2t9BtAxoXgw8KroMcvnHTYHby4ksDWUl9gqygSt0Liy3R0WvzwZhU6gfyt6sKqL9Vo&#10;CcFY5HEet4KDBI16AmF2+4XssDVQNm435CDhmjwWbrOv4KE/4yCpNBtkhEYmf57KXXpdCVhJz/PY&#10;vtx5pZNmM/gRHB2ymWUTuBZIc8wrLbjUgg+7cMuOuPHp47JWoqDXxaDU6+Zo7QaPPnxtlMs/K3ju&#10;CTdqXPsz5Vrtqlb64GYrkqCdcSFMpk3rkQG/s5nAVsmFD0csw1oopWlXWQnGMnCuJv5KixBzOxRL&#10;K/GiuAXcClW3lyh2EiMvMThlbZzoH3Ze4ZpumCqKGTs44yDbm23z+vF3llchLNu6PTCSVTJo3Ake&#10;kfqO5YYwTN/mG0Y2ct/ISapeEpeWE2emvN8S4h0eZQmoOa6soXg9aaUPUqt+HDWvfWOUqz8LeK4J&#10;1zSv/4zjOP89EDONgWADqgfH6kLYDrWMJi2kaUfJcVar3sBWURwlJUIV+24TIjwEHK9KY0SFLLps&#10;elLiVugvlBgEt4CITYte8ovM+AM/g8h+t9QrQ9oiB+QzGXRkr/d9Z5CeCPJghd4c4dCkmQbbnWge&#10;+nEQFLFuF4dIBbseCqnWSqkrw8b/0Ui2RK0ET7rwQWfEdL3aBVlDwQaQvllHO3/zeU8de04J95sV&#10;01z6N1qrHwXSLgxBGxZeBO/0noziUGbxRkYI+FjsY7XEgS0LS0M62srE1md8D1fDcmYlnQYWS2Ld&#10;9vNRQiKPcvg1Kn0uBaWgs82KfTBAFWtUX2Q/+ods7e7ZAw1SH2mSRjZoI6gMqOQzsT88Dx4E6ftP&#10;vvNSettNJN/H5kagUyGdEwV9MLeslA/X+1wkfiSbsG/EurdWNhRHw7dbI/p3vdOwcDZu65PtLuH8&#10;iGku/Rv45l5mEE8Nnj/CfXj5hGmeWtJafyeQ8deGsPAGkpW6N8i6FZSSRXEEOFVJmyxWXNgIJLA1&#10;DBa81FfsaVjvO7eedyTXtBsN0B7Qcu/d0J976gyoIGuRti1PGi36kWwI43baWLZatLsF9NdsJr/V&#10;9ubfZjEo8zowMJ+DcDv06uz6ERzJDCw75OQ59zKPQyOfVxGmWgMetyUDJplC1opexMkyvBP/nKnI&#10;dxbGp6tSX672cFiQNRWF/alj32map5Z4eHkYz8hTjeeLcNc+PG/qpQ+11i8AadWY1nEhw95nNdZi&#10;C9RRsgg2EFdA3U2j/VUPHnWk025RHCU97iduhf7j/queBLP8PtJVOd0KVXqts6Sj72cGPomksGOp&#10;03v09i2EWrImxg3f9OrZWnYn3HYmYBb0VZhlMUfs+skGCU2+god7JiXPJBsku+n6pAvS1UK2jYxF&#10;7EdyAiqCmx0JwmbRCeFsReZGgsPA6xUh9c0MDTWqTxfAlbWldaY6DbTWL5h66UPWPjw/6h2eJuxb&#10;3vReI1y9+ru0W/m/tFL1TVrxW1CuQ2X/vvNDLnzRkYXoOXA3hAsuXHThg1AWv6fFQrnbgkqtmA3u&#10;kXZmcLQs5EcW5voswDfL8H4bQtWrW+tpeBzB4g4W3MBJpKARuypKDpsfeYAQi2fhSyWD3KkjP1F8&#10;0rCRpBclP9bEP5s2mjxWsElRSoGyoOewznnJk401bI0FwgjcJiKeuJW1umFvHu1OGQfZVj1J/m2e&#10;msP1TGWZH20ty42StxFvdE/8tGAlybQookP3aRwETWIDCrGwD1fg4IDne8Cxsrh9yo7Mm3Wf8RxB&#10;6q9C50asqicCllpxxDiVS2b16n/sLr72/47hLlOP54Jwo8bVP+WW3L8NxHk9Vsh27gi4p/Z1bEdI&#10;O7W6Wiwa68rieL0CH8U9J7VKxWfeqBU7Vi6UxEJ2dKaoYcAieqMKH7XlI0qsPVdLwv1uQgRZUodY&#10;jza2dLtWSo2VhZqFk6bJYbMsQRXrgHJAO6BdcMvgJKToxj/O7gMAxOuoeCXzm4TOq0ETNu7KwEwk&#10;fkXHhVKZNX2WkJIUiCDW8U4ZB55OtXGTCrPd8IDeU0BkYdDM6z8pJPAjOFLgS19FslJqpfSaoZEU&#10;vhd38AFX6A2AGpuS9cionAf3LjQfQakWF0lQ1yX3n0WNq3/amX/tF8Zxm2nGs0+4jWv/teO4PwWk&#10;egh+GxZPsxdtb/KgFufkOnFmwj1kMZaQ9K3PWmlFWtmFq214t4CMwzHgQezHTfQLmmw9BpeAl6vw&#10;aUssalSvW2Eny9pxoeWDio3WsoGyNdJjzdHUXUtNJxatB7yU/w3kxtbprIitT29BfnrgA00WbJc3&#10;rUMrUqxGipZR0L4LpQicQ/Tbu3MuPI43sMjCgRK7YjmbChbBvFfMn2e3Iejt8NkAV0I3gtd3mTdr&#10;NhXjyQbuxial756CxTKs3oFSVXZla3Ec929HjaWDzvzFnxrXraYRzzThmub1v6Yd5y8CmcqxDiye&#10;p5jMyGRxyIXbHajGFuhKF07FFughYKMKy524dj4+7n/YhbdzHvU8hKgTC9TZxq0AkjFwpibaubWY&#10;SLZ3K1jgCXQaHAoPccCpcsA1VEoahUcvpSjSZTst064EHAIFZQVlDQc3SWoeuo+gdRtMEPfomYfy&#10;Ap49RKjlcw3N7vm3a8iGWotTuwID5woc04MI5kr5rcykpVK/K+FIZXfXx0ondXskwcfx9y05HJPu&#10;DfAqcrqxFsfR/61pXq/puQs/MfZbTgmmZeaPHaa59NNa6x8DYjMtFB/h4mukiTjTgaxbwdGSG9sm&#10;XRwvKNiI+5NVXSHAbiRR/zdyvpWDJXiYw60AYhF3a2KV1R0h+bUIjAOadWg/gu66uALcMtQOcrhS&#10;Z69bCk0W81Cez3xGIdgV2LjLorLcU4clqGl3rzB7EKYqaZGRirG8ihwKIfWTOT/aBrDaKe5KAPgk&#10;LvxIMjyMLabVWwxzsPg6rF0FpyRHJGvRWv1F01wq6bmLPz6pO+8nnknCNRvX/obWzg8DbHbQNSEs&#10;vMUkmpGMA1m3gqvFBXAuM9lf8+BSFC8eLUGNdiiL5JUc3+Jx4H6fW6HB9gv/BcB3YS1Jxoxgo/uY&#10;ee5B/ShUz/F8Jbm4oI5C/Sgl4EvxbxuhxW3cgmgF5k+Cc5TsxhMgqXVVL06FM5L2lxeRle86b9nw&#10;jc5WycduCK/v0mhtBQmQ1TNE7UdwaqK9HDxZk+uXASvBCmvRWv+Y2bjm6PqrPzLJu+8HnrkVYxpL&#10;P6dVhmxDX/y2B6aXbEHcConK1nYi4O9UUhk/i1i7jZw5ug7il02S9h0Nj7Ytno8gvMXLrc84bOG1&#10;EnylBvPzh2H+rVhb4pmbOkNh3lUwfw4WXxXxltWPYPUShKJccdumHSGSDg1FlDm6ERzPeYq5aVJ5&#10;TZB7dUI4XN3dlXA79vlmc3UpONbhoGRtWtOnweD8sGks/dzEb7/HeKZWjWks/bx29J8DUrIFmH9j&#10;H0eVD0fICFnHvrfHA56XVb2yxDm6bYmC74ZsEUTJEbLuQXhXyGLlQ8lRmj/J2QrUpnefmiLUJAq/&#10;+CVxW0VdWLtBsyXFBIGVDfVgkfQSKxtlntBuA/G/VtxeV4Kj4Owu39+NpL1SJljWCeHYENbt0JXo&#10;yRoNu1m1sT/3rEk8PjOEG5NtKq2YfHHzr+/zyPIjKYIAIcRHmdrKW1YUnlBpx4HN15XgzoAGkf04&#10;Tvo6ixQe3A2AxmV48p58ZouvwsF3Y5H1yQj3PPsoQfkVWDjPO3U5IVQjCSMcD3MqAiFC7os5v4Lt&#10;XAkv7/L6NeQ0Ve4jaldL6XcRBMDl9RFE9Odfl6yFXtL9s88S6So7aemmPYBpLP1cr2XblS9u7ulS&#10;hHsMfN4WqxUAK26Dpi8WUiXWXjBxmxeVKVKwFtoBvFnbmSY/jCTq7UVQx3Da6VAuBYxf0WCGflhA&#10;db6AjYdQW4j94Km/9x7wsJv2LGsH8HZ190DL51ZEZ6pub1bCwfLu1u0HHQnoZQWFWj68WiveFvVj&#10;P7bmIzheK07Ym2heFReDW970bZjI/Lyev/jDw15yWvDUE65pXv+ZHhGap5RsE7zfiYVQksqsKE2A&#10;74RiBSflsFcDcREk+Z2hkWPru9uIm8MaKxsKo1wO1zTFyidmGCvCO7D+QCL0Cy8CB7hPWuUVGklT&#10;u7AL20bAB5kUPpBTkrG7pw3eiKQasOIUJ+p+PADuxpoNABtdOFmHk8Uuk2IQ6Rr7s3ruwo8Ne8lp&#10;wFPtUjDNpb/aS7b+SGT7ANml9xO1Pm3ZREQ8MnC+2qs98JonfwszwRJXD9DRtQ/FZbD2OQfrisO1&#10;GjOy3We4p+HQV2DhDKzdhNVLtANJvQPZOE/myD753KRBuQTdcPc83wYiPF92el0JmuJkC0K2if/Y&#10;WFmGR3d91Q6Yey12L2RFb9SPmubSXx3lsvuNp9bCjRrXfsxxnJ8G0tQva4f22T5BKrpQcMDLl2o1&#10;CTxC3AqJpRBEUsm03SLwgcvxZFdx3X07Ajx4V23AyjXwqjB/nplPdprR5XHgcSfUomfhwDs5hGou&#10;dXq1KrqhlHKf28WUutSVzbnflXCxVrwk6Hooc64U91vbCOCF6oiEm6DxcVx94W1aulEU/bgz/+rP&#10;jOPye42n0sKN1pd+aAvZmmhosn2MkG3Vk2quRiD5rfuBI8SLIBPc2qkfVwk4WxWhFpCCCQc4sbEB&#10;nVU49Fb8uczIdrpR5rCneacKZzw43W1A+MWOr1hFfKYJ2Sa2025ke9OkXSqIX94NJYOiKNmuIOul&#10;nGluWXPHRLYgc9dEssYTIXPH+elofemHxnWLvcRTR7j+ytW3lVa/CKTC4SaM5RWLYwO41RCyzXbP&#10;bQTw6T6Rbj3jVvA0PNml1c4h4HhZKtQO+wFvO+ucmC9D9TTTVlU3w+445sDhuXnR/Hj8HkT3Bj6v&#10;Ta+F2o3g+C6eoiR9LJuVkOR1vzQEG9zu9LoSQgMXxy25eaZBQy8AACAASURBVODNdJ3HpKu0+kV/&#10;5erbY77TxPFUEW7r8aUzbkn/htbK3dRGCH04MHzqVx04Ni8BqYz4n5BuKMelvcZBVxYPxK7pXTVp&#10;H3K6cZN3nDYv1DxwD/CMFhE+X6hdgMNfhva6+ODtcs+fDb3NKDW79zq72R2gjxvAS0O49G9ZUVZL&#10;BOXbIZyoTohUDrwuaz3uCqy1ct2S/o3W40tnJnG7SeHpIdy1zw9WKpXf0kovQqz6FXRg4RVGreE/&#10;Q9rfK0FSybURSjbAXqLfrVByRDxmK9Zg5X1YX4b5E7ilidZhzrAvUDD3Khx6GxoPYeXbJNuvQ5pX&#10;Paitez8+G+RKiKSJZdGkwDaimJaksAVGHufJSsjTJ28rHFnrQUfWvjSnXKxUKr/F2ueD5H2nEk8J&#10;4X7LM273N7VK+pXbWGLxBfJJP++OU8ju3MpkKSSk2432nnSz2QquijVps2hehSefwsGXY3fKjGyf&#10;bXjyPR+8ACs3ofUx86RZDY6SQontuuKsIbm6W1wJFl4ewl656adkaxHf7Ss5vFefWbixEbdbKoyq&#10;rHm/TfIutNLHjdv9TfjWBHqHjB9PBeGa5tw/0Eq9CsRtcdpw4DiDdeuHxykkYbufdCv7QLpZtwIK&#10;TKyTS3QXHr0HlQOSVpRbd2qGZwNzcPDLUJqjvrZE2UiFl1JSwPBpd2vzxxZwsy3GQxadAM4N4Uq4&#10;i4jwuHFjy3YgZcC7hWUvd6WqrV4WN9lwpHtQ1n7QzuguqFdNc+4fDHO1vcbUE27UuPYTWjs/AKRk&#10;W1mIBVSKYVutlgxOA8emgHSPEH85VpLbrQOdRhc6LTjylX3vVDHDPsN9ARYu8oruEAQyR9y4+vBy&#10;R8prG8i/n3SkKaTOuBLaobRbL9oyNQIetNNiiSAm3p0cqSvAe20xGpJquLIjmRHvtwoOAGTtVxd6&#10;SVc7PxA1rk29ju5U5+FGzWt/2NHO/wakVWSOJ8GEgmgDHzfhSH13XVAQfdqHfRU8iahH2ZlM88N+&#10;XLXiVy5H8JJdo1arMo1ZBw1EtOTIbk98SrGOWJHT0R9kKzaAay0hVU+nR/wwknzebFv6ZA67SvrY&#10;FcW1QKzbpP9bK4DXqtIpbhBuGhHUr2YI31gh/LorDUyHRuu6pItlqtEiE/0RZ+7VqbV2p5dwV268&#10;aLzoutaqNGphQwtpS1NxZVc9UhFR793wABGFSdrNEP/TicBT+cW/h8XDENqtDc7WOuBO13JvAA8N&#10;rHXgaE30cycPcTomc1YppBppD2Q3V5FjecmBEyVJxZsmEbUIsWxDm5LboJXdCsQ6HWbuJkU59Zgk&#10;WyEc2qYMOBmPQdYdpHm6QSRdRY4VH8JW9BVGGGN9HTgXOHj+83FcftyYSsK9f//X6sfmXrqmtTqd&#10;pn91YaF42l0DuN6SVJik5UgrENLNY+kuI111s/6vhHSVFY3aiaB5VVbP4stMi1X7BFgxUkkU+tLz&#10;8a0c4ipFYaOAdqdLNwgJI4MxFmtTl1B2xqrkJ1ZRc7Sm5DqUyx6l8vgDiddDaLRBubIRL7hi2U9L&#10;Et494H5LXFBJ5ZeNBWWsEW3cYUp3Qbo6l+OKxsjIz6D5/xi4lbG4Qb6zdiD//0Z5zL7MtQ/Fyo1b&#10;9Rhj7zxs3nz1xImvbYzzNuPAVBKu2Vj6Na30f7D5i6AVp3/tIls/AJ+GsNanZA/y5c/nLOFdBu72&#10;yd8lKTWMnXTbsPwx1A9A7ZXdnz5hrAKPojRLwlGyeBcrcH5sq8bSbrXYaHcJogiDxtEOWqu4XDk9&#10;XvRzhd38D1gkg99YS2QsmAhHK8oll/l6Dccdjx9oBbjZynQojpXcDnl7IdidD48jWO2EBK6LLsG8&#10;khzdYa3yTyJJkUx8t9uVAV8PpX1TUkgEUgzRDSd5EmrB2ieb7dcBjDX/j65f/NpEbjcCpo5wo/Wl&#10;H3Fc/bOAbKV+S6KSavgDyM0IVvxUnwBk4rUCmPN2V2S6aWSyuX0Ek5CutfClcZBu9zNoPIEjr7B7&#10;a8LJoQM8sCJukvTgcuM26N0QXqiNp3Sz226x3mrjhxatHVxHo5TaFGIfFTauoDLGEEYRGkutUmLh&#10;wByj2lghcmRWSizJyKQdO+ZKcNQpHpAaPzqwegsqVai8OPRV1oFPWmK0gJzuDni9lWk+8HFcEZm4&#10;ECziL1bAq5UJyyXZh6K+Vqql/tzQ/Khz4OLfmORti2KqCDdYv/Jve27pXwJxkKwDpTqUz4187ZtG&#10;UlKqBUn3cjf1i4Vx6WIp4zYcG+muXZIZuvjOCBcZDcvAchAHVeJmk4kgThBJsGSnAEleNNbXaLR9&#10;UA6uG1uyYxj/brAWQmMIw5Cyqzi0MI/jjuauuexLpD6JvhPPkaQ/3cGyFAPsq8uh8aGY4QvDza1L&#10;nbTbc2RFjzkr/XgfuNvnQoispJ0tlIfL8x0K3c/A3wC3skm6Qej/du/AG/9qj0awK6aGcO/f/7X6&#10;sflzN7XSRze77GLHqmv7WRIxzUm6l7si/F1z5V9l5XmrfkpGyTWGJ90mPFyCxaNQ2pvQUxYRkpGx&#10;0pHxl5z0qAxpoCOy8HZltJq+xtoq6+0A7Xp4jh6bJTsMImMJggBPw5GDC+gR3A3XQplDNa/XbWVi&#10;32kUz5uT7j5mTQd3YOUBHCt2evrcwuOurIEk/pHddK8Fcvqream7ohMJKb9c3YdzWvMqoDa7ABtr&#10;lh82PntpWvy5U0O4pnn9n2utvipfW1K2O/7Gj7dMPIF2Id1rgURh63EfMD9K1fcbwCdxAEGPQrr+&#10;57D+CI68xuh2YzG0gTuRdGp14mNxPwGOy0/d3mjwpNERonX1dEX3Y+ItuZqjhw8NfZ1P4s+y3ke6&#10;CcJI5lDZlSyH/ck5acOjj2H+cNxCaWd0gcuZ1MhuBEfKkqueyII6Oq04G1u610iwsPYReBXEbWQx&#10;xv6Gnrvw7+/XiLKYCsKNGlf/pOO4vwCkftuFM4y7kizBFxaWO1st3UTtHsT9kLS08SN4s9qbK5Dk&#10;Pla8XtJN0l6+XNtlq2hckVD/wXfH+dZ2RRP4IrbIvNhtMGigm2QLvDOssqMNeLC8RoSm5Ln7atHu&#10;hjAyhEHAgXqZ+fnh7LIbBta6Wy3dLBJfr6tF4W0sqVFFsfqBpJjsorB3uSviNK4WMnUUvOqmQcOy&#10;m8Y1xp7uNRJWYe12rz83Cv+UM//a/7DPA9t/wvVXP/6K6zq/pZOQdNCByjyUhnfy58F9eluCQEqY&#10;EAdCrASJ+sk2QTa/N0u6gZHJN7jVjYUn35b3OEQBx7BoAbcC2VSSINh2SD4Hy/Bk21hfY60dUPI8&#10;HD3FTJuBBfwgRFvDiWPDlXHkIV2QI3c3EhI7WRmjfmxetD+F1hocfpdBAcQHwJ12arEbC9V4zqz5&#10;seA9aWDMU5LuNTXftP85dBpi6VqLMcaGYfSdpcXX39vPYe074Zrm9U+1Vucn5bfdCYNId3NcsbDH&#10;G6WdJ1Ex0t2A5Wtw6BQ4uwnpjQcBcDOURpQlZ2eihXTskRk+CPhw+REhDmVvr6Il40VkLIHvc/BA&#10;jVqtaCtFcS80g0wgbRso4uBSKCeNM+VJnem2gXkAj+/A0Yv0J3h9O9NFJIG1saUbaygk6V7HajuX&#10;9o6Kzy2cUkMEHvv9ucbe1HMXzk9giLmxr1oKZuPa39BayQdgLURdmHt5z+5/AjjVJ8uYIJGx223H&#10;rgGvVmXRZFuQe1rKHz/oJAn7DSHboxf2jGxvWviwLZZUrZSPbMN4o3hrCLK1QYe7Dx5htffUki0g&#10;ubuVMqvNDk+erBR+/SuOkG2SErUdLLJJ12O31M02fBxsr/g1dujjQrYPl5ByBcFSKKTafzBRKiXb&#10;TiSb8hsTJNu7SLHFozZc7Q5xgbmXIfI33Qpaq5fMxrV9TRPbNws3WP/4t3uu95syithvO39sKFGa&#10;UbGdpRvGvrY8ugkt4GoLyp7UqVtkN2sBjg9v+1dh8Sx7IaN4H7jfkfuXCpgFNg56vF4tPspWs8HK&#10;hk+p5G1ZqE8vFEEYgomGcjFc9mUTLjk7W7rp3dL0u4UyvLxn5lAEjz+Aw2dY4Rg3O5KVMGh8iUW+&#10;WB5n4Usv7gCPkrJgRwyfVgiLOXq1bYF5IDrCGX9uEAa/wzvw+r8c97jzYN8I1zSXbmutz2zqJGhn&#10;T32a/bgH3NtGrKak4fUc6Zo+cKUtlq2r5ThvI3g7fAj1o0zaw9VCdEp9IxN1u3r6bV8fwLmq6AQU&#10;wfrqKk3fUC7C7k8RosgQhgGnjhf3tH7QkbngFCQKP06tOlndq+o1g12/y7e9M1S9rTM1m4XzUmUy&#10;6V5fINYsSjIf+ufvsPOT1nWRB0j1Fu7ouQv70iliX1wKprH081precPWCOHucxnrSeB0Tb5Um3EN&#10;VFzwbb726SVEWyCwUq0VRvBW9Bjqx5g02d60cC0+i9Zi31teslVIkvqxISbzysoTmoGlXHoq9J+H&#10;guNoXK/EnQfL5BP5THGxEgdiC9o1ZUeyAO524EogKVqThUYdOENVCbEmszXRYkhEb740ZrK1iCj5&#10;+21J16x4qe+4/yOruvDZRtFvAOGWKIg7RYDW6rRpLP38GIZfGHtv4bY+/Q5jon+zmZXgt+DASVDD&#10;RYVXkMnoIaWUo3oOHwGfD1AISybh2zmi9j7wURPecNapVCeb+r0KfB6vxtIQbz55b2VHUn6K4MmT&#10;x3QiTdlzKcwoTyGMsfi+z+njh2OVsnx4iET8q0PsSdkA7JHq3qiyXevKaanuyGnJj+BMdbzpXgHw&#10;RZzRoXXv3DV2gP8YOW1WnCFzfO0jWL+36VowxlitnX+L2svfGuFtFMaeE65pXr+htXpJXAmx5NQQ&#10;roTPrXSz7VGOUlDWcLI0Wh37dqSbpIztSrqt62CqMDfZU8un8YTNZkgURWTEL1c0/WvlyRPakXpu&#10;yDaBseB3u5w+cYQip5YbRkRdKrtkLuyEbijf88Xy5JveL3WhaaBchjf0+M5nAXArLhJxM0SbzY6Z&#10;8+ISYtK/dSOJjYwkidq6Lp1/ndK+ZS3sqUvBNK/9da3VS0Bc2D6cK+GKLw3sKp5YDclPxZUv6UZL&#10;njNsw90jwIuxe4GMeyGZHB/udL5bvyxK9BMk2ybiG9yIy0lHCVJ1I3il4OpdW12hHT5/ZAvyWZdK&#10;Je7cf1Todee1BH/CwufhFMnGerkt/s5J4mIZTuPzZueLsZBtG1ES+7Atgdmal8pHRgY2fCHUdyoi&#10;/BMYwGZywu0Y9KdrrwjnZLMWmtf++ohXLYS9s3AfXj5haqXPtVZempVwHHSxg8onITTDNMfR2FQP&#10;NUGyW/pRft3bQVgGbm9j6Q4sCmhcEef8ELq9eXELeNwWF4Crh6e7pLLuaEVKNfOi1VhjpR1RKXk8&#10;b2SbRRRZotDnZIFAWhchy5rLaCZjnE1SduGNSbvO1y+BcmB+56q07dBCKhubvgSTvYxFm2Q8uEp6&#10;qyXOtyu+zCxXp5WeXx5Xco95CI0HGdeCDXTLf5Fjb94f0x12xJ5ZuKbu/f1Nso1CiRgWJNsHwHom&#10;obwbim+rG8oXZ21a/ZKUra52hh/zUVJLN3vtxNK9lL1282N5XxMk28s+PInT15wRyBbkcys5xcg2&#10;7LZYaQVUSs+fZdsPx1Fo1+PB8uPdnxyjjHSGbu+Sn7srlMyByEiBwtoo19oNB94Rq6bxcaGXNZBA&#10;89WW+IFrJSFbhVyuFQiZvlAVqzYh22+3U7LNVnqODfqYcE8UglJorTxT9/7+GO+w8+334iZR89of&#10;0kp/FxC7Erowd67wde5mOo92QjhWkajpu1U4XpHfdaKUGINIsgZGwRHgpZoIlkcZ0i3HYi8fROB3&#10;1sQfPSFpxXXiJnx2cFVcYVhZBBeLXMuGPFjZoFyaju4T0wDX0RgUKyuruV9zCnENBNGuT90RycZf&#10;duHTlpx8JoaFtyTKv3F916euIBbq9ba492qlVG/BWsmnDSJJd3un3FvS/F7cwijRbugEcKE2gX4n&#10;c+eEgxLXgtLfFTWv/aFx32YQ9sKl4JqNpbubsotBR1p8F5QivI0EySquWAiHK4MjtktB2p3gdG18&#10;OYxNYKmvVY9FxnI2anK43q99Px4kzSyz9x0FiTLa8aos/ry492AZxysXzid9HtDpBhyar1Kt5VN8&#10;C4CPEuNhTNGoVnzye32SLoaV96VbbuWlrX8C7nRlIy8PkPjsxk0tT9QGz7tLHclWSJpgtnw5XU6s&#10;Mal/GzrrqdaCNcu6fvEUw4d+cmHiy8c0rv+cVlo2sjgPbhjd1ycd2f2MFZ/Pdle46AnRVp3xJozP&#10;Aa/WZNeNbEy2Bl4xjYmR7VIID9tiJRQtYtgOoZHPsQjZPn78GBxvRrbboFz2eLK+kc7vXeAhKV6d&#10;aHzR/0RG9P3OBBnj4LuwsQLRnc1fPUTI8rO4Y3ni7soiNHC0DF/Zhmw/iDtnZMn2+CTJFlIOSnJz&#10;lT5qGtd/bpK3hAkTbmf1g5dQ9hsAm9btgZOFr9NCvggVR3kHlR1mcRx4fQJ5M3Vi0rXQtvBKsMaB&#10;IcRN8uDDbqrHO050IzhX4IzWaTXoRIpSf3+hGTahAK9U4t7yk9yveQE5sUQjZC1kkbi5XA2XWhP0&#10;6x5+F5pdvgjhki/5xa4jWUJZovUjWatJAHthm8t90OnNw20HcKhaLLYwNA6cFE7a7CRgv9FZ/WCr&#10;+T5GTHQVldzq39Jai6s8CqX1RfHCPHxSS8DVojA/Llz14dMC/rQ6cL4EZ1uPOVAvMe6P0CcNHOym&#10;NlX42pHUwOffIiIeN7rPbMnuOOFoBcphdTU/1b1QFit3XEiCxRVP/Lr3xnfpDDQsnGc5zoHvT0v0&#10;I3FvHCzJKTMw4me+PiB4/VE37gkXL6F2KDm45/ZMi+OQcFIUAgqttVNyq39rknecGOEGa5d/m9b6&#10;e4E4B8SH+nAat9kCquRoXYQkt8NjoBVJ5sOl3Ecxy+LKtzm84DBuIZoG8FErDobkFDzJC2vFmioi&#10;OLL8aAXX86ZH43TKUfIcNroBUThAfm4AFoldAWMmXR0f7e+14NaEQjRfnhOdkIhUdKfly+nzS1V4&#10;QUkvsyDOodVKgmkJPupKUC3pFtGNhHh3a+i6GxpFX1B/UbgpnuRa6+8N1i7/ttFGsT0mRriO6/3P&#10;QOwH8CVQNmR9zBy90odlBxqBtMEZBbfjwEXNlWPNpVZWpG4brHwA80cZd0/Wx8D1ODg2Sn7tduhG&#10;cLTA/tDeaBAYjfvsSH/tCUqlEstP8lu559w4yX/cUOL7f9yB62Mk9CxeqUpMYwNRyXu7JtKUWQPp&#10;YvycRND/ppECiCzZJhWcoxQ2tIizIxpFdSfKwk2hv+lacNzS/zL8SHbGRAg3Wrv+g1rpN4C4V7XJ&#10;1UNpOyjkqOFnUr6qLnSM+ICGSbW93JULJxazp8UPdWtDCh4GonEFynVwx1tFdh+4Fdfajys4lkVS&#10;m15k1CvNLqWZK6EwtAKrHdbX89laZcTN40+IFOueFB1cm0AkbQ447cL5zioXtQQDt9wfCYBtxKTb&#10;DKBrUrINhywtz2IVuNqIU+XK8FnR91o+Kxy1mSamXo/Wrv/g8CPaHhMhXOUgIr9KSb5bffSWea+4&#10;ad0/xEpecZDgyhBHp9NlWRzdDIkrBdWSVJdtIXH/dqxqNl4JybvEWrx96vrjhB/BsQITemXlCdqd&#10;uRKGRcl1aLTz21kvxhVVk6glSfysnVDEzceN4x4smlsQfr7tc04Dh+JNJZEutcha9ocUu89iEdF8&#10;gDjG4w/jWjgsXBUvwk0OGzPGTrhR89o3tFaSimCNqCqNocOBIj3CZN0Ljpaj05OuWLutnNdbRHbV&#10;utvb8UErEe3+tEeOsQGNZVj80sjvI4svgAfjKPXcAYl1m/sbCLu0A4vnzOh2FHiuy6Oc3SJcYit3&#10;Eq4FMjKjkUg9jh0HvgRrj5ASncHoNyZsXEX2anWI1jkD8GIpPQGXXLidQ061B84J4apUwvFk1Lj2&#10;Z8YwtB6MnXCV0j8ZPxC/yPz42uPNA6/U5ItKUk4S1OIOoldboq+ZFy87cLoq6SjYtKywG0nGAADL&#10;1+HwxXG9DUDIdjmR7Jsgt/mR5EDmxfJqE9d9drVt9wqOo/FDES7Pg0lauZCSbmgmRLqHX4XlTwb+&#10;6YaRLthZCcZ2CGer0qJqHJgHDlbSjsidCPIn6cWYO9rjy1Va/eSYhreJsRJu1Fz6L7WKhW2tkS4O&#10;Y05fPgC8U5UdspPx1WSt3dWu5LHm7Q11DKnp7mb9aI5Ul9G6CotH6W+yNwrukiHbCSIpIsyb+Rx2&#10;WwRGzQocxgTPc3mymu9w6yJtdSZl5UIacA7NJNwLdVg8BmuXen57y8p6zMpStgIp7S2eILoz5lR6&#10;+i07UvlWCOqIcFamGCJqXv2vxjnGsS4tpfiLyQPRS5hMh3oH0aRdKEkqSqIYlqAay9h93M7v2z2C&#10;BBgS+TzlgNnYkIt745N9fgjc3wOyBdntDxfwjz1ptPG8WaBsXNBKERqL38238k/q0eQb8yAhXT+a&#10;QCDNOyMLx78JiGHxuJO2jFfISfJIJb8RkBe3LDzwJecX4hZXRgSvCmHuWK8vV+m/MM5xjo9wW5/+&#10;Ca1i+S9rRFh87HtYL85pqfwKIqnKSrBp7XqwUsDa9XSmvY4FjwDmXh3beJ8AX7R3r5QbC6wEJfJW&#10;7PjtDUKrnqEGkNMBz/NYWW/mem4NmbN7QbqJJskn486OOPAmdNrcC+C+n4otKWSNznvDy6UOwj0k&#10;drPq91a6JZlM9wunMB0S7kqt3GO0Pv0TYxru+AjXmOivAHEJ7+Ss237UEcWwg7G1G5nhrd01P42g&#10;Oj4s1BcZ10e0gdSbj1OwZCcEBg6U8o9+daOD586s23FDK9n4Aj9fFOfoGJTE8iAh3YY/fqWx6MAb&#10;3POhGk++pD1OVUu20TiwjBQr3e+khUL90Eryfe8WvfjcMeGw2Mo1NvqrIw43HdM4LhKtL/2Q1loC&#10;4daAM3nrth/nNLxRE8Ldzdod5FW7HmuUaiUO90Nj1IQLkQaPSSfdvUBo4HjOHmdht01oZtbtpOB5&#10;bm4r9zAyX82Egmf9qHrwuCW54OOCgwRqO6EQTDcS3YjXxrCmVpEqtS/i7tiD0ikTnWyQNfcgbzBn&#10;E4eEw1Ir93i0vvRDo44dxkS4SvPX5EFi3Y4vM6EIKoiY8aHy9tauo+GTtlSpPUJk5a4G0I7Sahgi&#10;eGGMxt5H8S48qmh4XkSxIth8zuevNFoz3+0EkfhywzCf0/RgeW+s3AQ1D+62hMzGhRdcqFjpi2YU&#10;vDWimFQbETS/0ZbsrZq3tbOvH5cXH6ukxSRayfMKlzjPHe2xcjc5bkSMTrjtT/6g1lqiSpuZCaMX&#10;OoyCswper4mV12/taiW7emjhi1hWLiLVLugEosM5Llz25Z7eHpEtiDshr4Vuo4DA7J3l/bzCdV1W&#10;c1afnSAt8NkTKCkpv9EWrd5x4fUq0B6tZDdCZEo/bsnj+gBd6ETHoerAuzUJyL2AnBKMFdfJ48Ky&#10;lYd7Mxa0foH2J39w+HciGJlwjTGZzAQf6nvrStgOVcS3m1i7/RaDo+WLqGa+wFYEh73xbRefxv2Y&#10;xi1EsyOsBPzyagGvrjdxnJl1O2k4WuHnNFs99iZ4loWj5FR0eYSWVIPwlcojSt3hvMSfWfigJS6+&#10;pHNEdh1FRlLMvNideMHtJbQTcRcYaX4IN4ruJvVDPXm5xpifGOqNZDAS4fpPrryplZa+Mkl4Xw8v&#10;+/0YcYYvMz49z7MK3qrJl9LyxZ9kYlJKZB4CKxVqR6KIs2NK13oArHWE0PfSWAmNWAF5v9h2EOHO&#10;qsr2BNpxWMtp5R7Zo+BZgkRPRKsx5+iWj0DzMRI2zocvgPdasNYVos0WTGR7olkLF6rwmifuxH4c&#10;J+1wcrpesKUUCJcpsq143vafXBmum2aMkUwbt+T8jDxSEHWhNpyC1l3gfotNMRkAY8QKnStJFc4o&#10;PFhCvpSuB/etCGiEsVaFcuUo8tLGE+bmS4yjwKEF3GntTa5tPwIDJ3L6y1rNBkrnjKzNMDJc16HV&#10;6bJwYHfv+hHgCxXP0T3aD5Mc3Y0APvdgODHVATh8Hp5cg0Nf2fFp95Ec9UTpbMv4rKSyOQrO5Syc&#10;eK0q639oy7K6CO01cMqATTjv9w17uaF7mjUffHi8Vi/fEYFxIGhLs7mCOU+fRrKTVb3B9daBkV5I&#10;86XRtTK3hX8X/Ccw99ZYLvd+R6yFScgs7ggrwb8v5yx2eLj8COWWZv7bPUTXDziyOE8pRzPO63FH&#10;ancf9sSWD+drYxQhbV6V/mHlc1v+9ASJp0Sxv3XLBmNjoXYrXY9HV2YpAgtrH4En2qbGmKi10T09&#10;d/ztwjUVMALx1+rlv7TZzcGEUJmnKNneJz02qFiyK8v/KvYr1UriX32vlV+cphAa92FupJPCJq6F&#10;YqXvOdkim9N8Xqs6CmaFDvsA13FoNPMdrw85EtzdD1Q8uFk4nWoHzL0GjSdIZqyggaR4fZZp09NP&#10;tn5c1HQk7s69t2QLElGcF46Lu0LU6uW/NOzVhvfhKvWH5YEVxfRy8Y/ibnzsThTj22HaoqNfH7QS&#10;t4S+2hozkTWvxQI7ozPPPeQ4tqdBsgwiK4s0D9abLbQzcyfsNRxH08npnD1MPCv3YTI5Slx6YxW6&#10;WTwO7dt0gauhCO4njSezG78iTfGa8+Ar1WJazmNH+YRwXPJFbHJfcQxFuFHz2h/WSkkw35rY3C4m&#10;ankjkl0tKTSouPBmVTILLlRFJ6ET9IqOu1omwc2xBRMa0N0YqotwP7pIS5PamPuQ5UasJ5E3R6Td&#10;DXD0TKVmP6C1ptPJp69Qcfc4RSxG4s/thhLEGgvc0yyZF7jcipvBlra2Uw+N6NmWHXinVqwl1ORQ&#10;EY7bLIRQh6Pm0h8Z5kpDvR1Hqx+VR0qYv1YsFSxCap9LjmQN1By44IhzGyRh/6ySI8S8l+bSWqS6&#10;pD0u0Y3Vm3D43Fgudd0XHc79Uu2ObCrcsfuTAyJmnBCmlgAAIABJREFU7oT9gqM1G6185/UFd2/T&#10;w7JI9AgetofrqjIIc3W92RI9QZJ5sBGAq+C1Grzqjkcnd2yoxSli8QJ3ND8yzGUKE27r0XunjOHL&#10;8n8mHkCxzNW7xFVXVrIRdgqGvaThdEV22qT0NmIcvtxEHHr0vOHPkUXh7eNuHBpZnHnQaLXRs+yE&#10;fYN2NN0g31n9IHtX5jsQcRzl06KC3tvgFNIsMvFNWysGVWTgfJziNca6ozHicOxglt3PGL7cevTe&#10;qaJXKUwRlcrcX9Ba683W59XtOs5vj5UOlLVofx7J0djwGJKlkDTbKznwSTcu9YuE8O4hevO5XU6r&#10;n8Hiy4XH3o828Ljdq/e5H7CIVnAetLsBzkz0dt+gAJRDEOzOYmV6Vez2A14sdXh7TNc7XRYDqotw&#10;wJmKyK2Oty3rznjMELn+1YVsS3VdqcwVlm4cxmr//fKPBROAV0w34RGpT8qY/M7wuoZ1I35cENI1&#10;VrIXTLh1QiqEBMuOBADKiLJYGXBMG7y5+Dej4abfm5i9H0jaUOd7N5Yg9pnPsH9wHM1Gu8uit3t6&#10;WK0kfk1vn+ZZoiy23IZj1WF7b6dYBMoK5iycHfViBfEQWPaF8EuOiL7nhncUWk/A2UwF+v3AN4rc&#10;v9CyCxpXvuo5pVQVzC1T9ON/mBEJLjlimeYRIx60wWu1swZAYOLKMuIEciBSsBg4nJ87X2jcg3AX&#10;2aGr+2zdRjaWfcyBbruNngXL9h1aa7rdLnkkhhYUNPZzgsUoOVIe+/oYCnrerABrV2DhjdEvtgs2&#10;gPsRNOLjb8mBekmyoToUCfeXhfPiXo1a6xNB48pXvfk3fiPvFQqtPEe5EixTSjrYVg8WeTkbCAFq&#10;BcRpJ8tdeL8tddM7uQMaYeoj9SP5SarFth2vFqug7MTWblxr/VLZR0TkhkcEPOxIutp+r4XIwFzO&#10;t9Pu+uhZtGzfoVX+YNgC+z/HQNZfJxQrcSxwFETjFIbsxQNEPOpaW/zEFVd+tEplWx8U/WCrB4X7&#10;4oRhR7mFgmcFCPeXSqB+F5CKEOhiIuNfhFuPRSVHkqzXffioLcpA/b0/faQcN9EJPVAS+bWSjpWC&#10;Aslc6MR5vEEkJNRPxgFwIDIob3S3/I1Y43Maeolb8hckd/1wZuFOCbTWdDu7x/9d9t+PC6lr4d7Y&#10;UhZegfV7Y7qYoIFUr77flnEqJdoig9wxSsHj/BIPAn1MuG/zy1DfLdyYD7ldClHzne93tBI3oYmg&#10;VNz/uZFmVWz6YhOUHMCRI/qnbZlgx8twFNmpXC1keqAE5xKSc+XHIkeDNtL4MTBCut1IjtsKUVqL&#10;FJwoBYzqhVoHmv7+aCVsh3zat4YQRWUKNokZhHDbXZ9yZfdDbdkRg2I/ynyzSPRlb5hx5Mh6kt8a&#10;3Zc25UPCIq7JJ11Z+25sxGX/DrFL0QqPGCtEfHoY6ZRSTYJn2kFrVY+a73y/M8c/zPPS3ISrUNK9&#10;MnEnDCEy/pWaiBzfD6SKxHVShaLkQ3FjDQJj4U5H/KQlR3aobji4H5JC5BirxEleOv7xRAOzixBx&#10;e6NLrT66l/72FATKEhgjbo08CDodtJpZt9MCrRR+zvSwutOr7bxfsMjcX+tCaxxtzudegpUrcLA4&#10;4a4Cy6GcfpWSTWnghmTFfeMbyfM9WpH0tKHtjupBWLsbd4WwCTfmItxcq+/+/V+rA98hg09a5A6X&#10;v7qI5Nq9VZOihk4oLoH+XEOt5PhSctIPxlFp9mxeuEj0/jirnDOfDjXmLO4jO2S/hb5fCAsEzNp+&#10;OPPfThGUVoRRPkfuHPvvUsjCc+DzsZT9JoGoR7meHSJpoJe6ovXQNXLSHCR6Y6zwSzsUMn65Kh1h&#10;TjOqJ/BQj2wj8B0xR+6KXEv1aPWl79NaybnHhEO5E/pRQooaqMpxYLkj5FFyesks+yF6jqgK3UF2&#10;qUKtltduwcK5kcf9oLP/ObdZWEtuF4EfBCg1ywebFkg+rsYYs6tfvcreyTTmgaul5fmqN4b82fmz&#10;sHodFo9s+5THwHIgVr6jJX4z8JRpU5ei50i7ncLVCXlQqks7de2ita4crb70fcDf2+1luew05dg/&#10;LQ/iYodKseyE3XAS2XnOV8WKbfmxeE0fq1kk08B1pFvnt9tw0+RpnbERX6t4kUYWSeL3tBmJeXuX&#10;hZFFT9OqnUH8uO18gTNHTZeVW3Lgi7FUoNWR7ae3q1oX6UX2QQdutcX/WvPEWu2fxpGRDaAdip7J&#10;xZoUU0yEbEE4MArTnmcJR+6CHObONytwWkp5N90Jk6kJWQQWPfA9uGNgtQvEvpksyWkVH6Ot5NZd&#10;iiSv7qS7TbVV8zYsnB55fI/a+59zOwg5ivUAS2QV3oxvpwpaKfwwylW04mrxRU5Lgw5XizvwESKY&#10;PhIWX4CNR1BflK4vfhokLA0gWOjVy664cLoqVal7g0VQX2R3wK8IV37XjrvnroQbNk7+h66TZCeM&#10;x52wG/rdDY+60DFb3Q1JnXfJkQ/+kzi74Vg529MrAL8Fc6NNiVuk+cPTAmvl88gzpNDvoqbNNJ8B&#10;pVTubr4VF9a7o2aQjw+JotjdLhwZORZ9iCV9iFYbrBKXwaCuDyDWbNKRd6Ek631f9Bd63Qo1Gie/&#10;l3l+eaeX7OpS0Er9cXmkJB2sMtqxvChOIkeDl6tpX7JB7gY3bp3saLjbFnfD50Cn24UDo1u3T9oy&#10;uaYJxubPluj6wSxDYQqhlCKM8hFulX0WshkARwsBjqMYouuB48gpsl/qw1pJ82wHYuG/EEu5ntP7&#10;KHZTWRBOjE0eo9R/uttLdncpKPU75UFc7DAGda1hsICoYflu6m5IUkFUv7vBky/ocRdWojm+VB6t&#10;T1li3So1Xe4EY/NnS/ihmTrf8wwyp0zOirMS0zX/ILVyH3TF0hwFL7iSeZBV3Yvi8nxHwaE4UD49&#10;Yd9DYO+QESb/nbu9YsflGqx//Du0UnIWt9FmX5/9ROJu+HIVjlfSVsn92TUqPv6f9UZXK3/SFkty&#10;Gid7KSeJRlE0XWHuGTahtGQq7IYyU+XR2oSOfcuPR7zOInE1KdKUoOUL+Z6PrdkXmCayjeFVhRsB&#10;rdSRYP3j377T03ckXEc5f3Tzf0wU9y2bHpwE3ipnshsyrXksUIpgcUSR2jsIT02jdWht3oAZGGNQ&#10;M8KdSiilCfzdO0BspoZN286PGCQPxpCXm+TmHylLx4eL7t7KNhZGZT52Kwgcpf/oDs/exYer+F75&#10;N/bf6vGmg40LSTHFm1XpgdQJoW3hoBLtylHwuDud1m2CvEXcSYnzDNMHrSVTIQ+m9Tt0YmGbxojX&#10;eUnDVzqfcYYptGYHQR8UbkyMGaV+z45P3/5P36wgRRmxUI1L/uW9Pygj9d3vVuCggVPuaCobjxBX&#10;xTRatwnyxvGMnXkUphUKyZHOAz1lcYQsPC0yiCOj3IXo7hgutBUtRJvlFpLj+5mVU2xz6CuWhBvt&#10;pkvodMydA7HtJhI1T37d0TquLotEsOEpwkvBVSiP1hxyOZgezYQtiAk01xZowhnbTjMUuXy4kHZf&#10;mJZc3Cw8DQ0fwuqI1mn1RVj7BBZGL1tYj39aYapFoehdDtbCwzgA/fIwKWalGgTtzaqzqHny69uJ&#10;2Wz7uSjU927+j4mgPF3+210RtBilo0ObuGplihTBsrDI8STPfhCF4SwlbIqhULkJ13XSOMXUQclG&#10;cA8JcA2PJBBlKKIga4EniO72hi86C/GwcPXOXU4UEvi7ugEv1wvWpJbnoduMvQDgwO9lGzGbnYbw&#10;XfJPUk84nf7bgYjuQWU0V/uDAilX+4W8RmsYRdPr/JsBFNichOtMsUsBRL9gpQsvjFoIUVmA8D64&#10;21u5ISJmtRF3/A1NbIio3Qm2H4kgeaUk8rBfKZSQdRDs3U2uNOivbkcdA39//fo/LYOVd2qNyJA9&#10;TSt2Yxmqw+trguT57mcX3t2QTKw8iIxFPU3f33MHhc0pkuAw3YSrlcQ9Vnd/6s6onICNwYlm95BO&#10;Dh91RMK14ct9y26qMDhobSQCX0EkUq+dMFUTC+JTgxNnJBVrmKliqcZk07SnhEO3YuAecOHMha9j&#10;Y5XuKIRy8aP5LQu1+E1bYrOelLZt/P/ZjcQCYznBG80o9SePiGUjppyj8g7P2lmKwjRDkb+CzGG6&#10;BGwGwdOwHMHiSPGPakxgCXvAMnCnnYpY5bFgjZUNwFjJ1HGUuAnrjrgNXKRd1r0INmIZx7IDTzrw&#10;Qv5mZ+LH7W6A46G1Ll84c+HrwC/1P23gkE1kvyfVTTWF9RNWkNYVK31Xt7Z3d1Zs3YmU2soN2d8l&#10;H38PGVoR4dYafB8ujtgg8vGAVkDTBmshr1tWLNwZpho5SVTnf+q+wdFyxB9Z9KFUR8yfo9y0sNKW&#10;KtKdMjWy5Gpi/ZWqC/NO3C14m9e97MBncdDPc+T1bfLnuVOqQzdNijOR+W6dl3DBfk9Ma/E7K+YP&#10;bQCulzPCP+CTKzyhlLRLj0LEsVMe3ro1SAFFXlHv/UReEjV2RrhTjQJ+2afhe0xK4B8yonpX7Tg0&#10;P+de/SgrXVEEtKSflbUpuYaxMVxxpXXOohblwCLL+AUFl5HrOFrcIvlduYtg7xM7LgB+96BnbTee&#10;2FOdmFHFtqp2uL0PJYol1ayN9QnI5Awnz4sf6Owvd4Ebx/bmnfQIMgweJvd/CmZ2bpfHtJtEM+T+&#10;iqY4rNCDkoYnIRwbyXCZBxa576eyqAmHdOMUr6or1WmLSrpijPL5OJnXa6BVKEnCibly85scGO3b&#10;+nG0Pv0O/f+z92Y/kiRbet/PzD3W3Gvvfa/ebm93IICDEYV50IwgUARI8C8YigIBCXyT3vgkCIIE&#10;iRQgkXohMARfNIIgcGY0A5EYjKCBKIkCgenu2327q7uqu6qra9+ycovNFzM9HLNwj8iIyFg8MiOr&#10;4gOyKpcIdwt388+OneU7WouJaKbTT2jGgxssJkbk1LYQS/IAaKRu1XKrlXVbgdT9bKwTHXcf3DjV&#10;IAWg5Hp40o7V7IS7kyx2sCyPJd8+G5hktp4COwAQX2krhjSczbPwtPoi1nT328TOZTBv7Vvlgn8T&#10;MXip5uQaA4AazR9/g/pbf5l/ySHCTdPkrwWBu0Q2gfJk6WD77m1Jv3at+xDtFGLnT1mDkXfDIsR8&#10;H3gayU0MFLxcFUe3RUp44xRw/tuN6vRsaZBJchrcCZbxLdxxI+BLLD5OyeYLnLreI2CWfKFOoAhc&#10;BoEXX//FnApetxEOQIGyU0hhlusQN4AArbVK0+SvBTCacJVSv9nzCz1ZwGwNuLwGd103zdD1H/JJ&#10;0bGBn2JxJ5ypwMsjjqUQPg6R1SZFepmd63+R/xTRdai+OuhjjYVuG7tTMaMnwLP2eZY4FShp2E3g&#10;0gwGTJILmEcpvDcnwcI7wOO27KbB7awnNc11b+zoEJcykJnUx70/T54Stoqo/CQh3BqgXVsNM73a&#10;h6m4Hy6Whivt7iZZe5GBLXQ87A4wfYbCTrLApbx98DmFE7x6foNZ4tiQDxotOrSSeI4Np1/zy2Su&#10;xkDBJJlao9BBduM7qWRUWLI0M++6uDQxF/TrbqtP+l8xgHDt2e4DqmZjn5CsVY5fQbxPVitJ5bKB&#10;WK8/uQ4NZ2vibc6fuRlDtSQXYbiU+D6o2cpbWqeIcOHZimwvMR5OC9lClq2wDZyd8hgVMuGlxErc&#10;ZxqRgSawC+wnEgOKU0kjDdXhnmmJ8xmfn2bAyjVblKfuLEJl3WLsHsKN9678lVJYEtaaMmA2DC8B&#10;L1Vl2/6gIxFA36Ms0LCiJVC23YZHRlI7Xi3JShS4v9VGkWG0A/Xpy493cBKGp4idxrVwT9Nneh4x&#10;SZh3zOYQC4NQwa6Fs1POwXXctXHtpB6mklN7FA6QeoBmInEZg/BIoOT/QXn2CiH1TgLvTptZWqrm&#10;hGxUmf3rv8nam/+3/3MP4Wql/73uDzaVNxeMc4i48D5wNxaRCd+Z05fngVizV1y7jXIgq9LmKAO2&#10;vQfrM7gT7BTZCTbb4nny8xkTPotiXpjESaCUwp6gbSTXpv/86sQWAtv7j4Oa+z0bY0DjvfQY4IuU&#10;Zp3XgevsO62yq0Jckal7Pg8SuKnhtdwYUkQRbNcKubZ9ma7OOOWouWYttFwk/v36JPm3fShVe4Rs&#10;UMm/CwwmXKXUR9kIAF084XqsAe+WpHHcnRR2IzHxvaM61FmWg3U/HySwGw5R8rGGGS4Tzfhw47ph&#10;MDarvVZKJkIYZCWascla/gT6cLZGIVAT+HCNIYoi0iAgCAKCQM+dV6yVtj6pkV5qWqkswdlajDUY&#10;a9E6IAyCYyHf1BiSJJUKR61cBwxZuqy1otilNGEQoI9BBNlYS5KkWGNIx+zca5jfmpCf19rNa5+w&#10;lFppR+5le/3O9ChoIDKyU53W4Xe2LI1hQy1uyN0IvjTCFZFLIZU5JhbsoJTUQbBW3m+MHPtidUjy&#10;7CTQvRxk4Bf5y9Trw1W8n32vmEXecFxUgDcDoCaCEU+cZngl6C3hC5RMiB+d1Xu+kk83aTLLZitB&#10;Lnx1xFZFIb6dKJWxna9KPvEwik8RN8V2CgeRTM4i/cM+AXwcbGxusrEpqmGNRpNmOwKlKIVh4URn&#10;rCWJE5RS1GtVVlZqBENOYoFGs0Wz2SI1liAMCQomOgskcYK1lmq5xObWKuXS8LB5uxPRaDbpRAmB&#10;1oRh0U59RZqmJGlCKQzZWFuhXh2fimKKdRH1zOsQLrh5PdDUCuVZ2UGKGhouC2lkGbwb6y7T581e&#10;BO46H27gfK5oecb6/a+jkJpMUUwhPHK2IgZcceKzK70DynMqoHpyNBtXd1BaDMg0hrWe1x4b7gOP&#10;OnJxvJ/Xj9ITjW+VvlmDi0lEzTyB8gtTnW8b+Lk9QgzDyjalrOHl8hGZEgOQAjcN7HYOf55poBAX&#10;i7HS3WIatNoddvYOUFpTKohUojhGK8XW5gblCY9prOXJ9g5JaiiVSgWQiiJJU0yasLqywtrK5Luf&#10;3f0DGs02YSkk0LPrdBljiZOYSrnE2c2JFFe78JoC9RKzm7ozzusE+HmMeZ24TKS3Ztjp7Vn4IYKq&#10;Hl+iMnEEC3Kp6iGshEKuc1X33r8CgZjZxpo9vXK5e7NzhPsXVXPw0r7WSororIWVy/Mc1pHYBh5E&#10;Min8tr0fnURWrk/q01e03CSbNHl0V38DL1RnS+AGEcP4oUO3tfS0j287kclzuYACjd29PRrtmPIM&#10;JGesJY5j1ldXWa3P5oaKoognO3vO2p3+CY2imHIp5OzWdMSWx8PH2xgLpRGW8WgokiTBGsOF82fE&#10;vTID7gIPWjKHgikW77xV+2JNLMhZ0AR+HDGvrdM7mK1gYYfdZonr4QoY4QPvRshrKnjfs0YC73VX&#10;ZHWs/cYbV7vuM2NsolfvrMFvtyFPuPvX/20C868Al6FQhcprxznMoWiQFVL0b81TgAg+nKED0HeO&#10;tPM+KZ+Llxp4rzq9/2kQrrp2H74+fGxYSV27UPPN5opBHEc82t6jVC5P3L8tTQ1pmvLChWkTfwbj&#10;waMnoDVh4NNsxoO1EMURG2urrNSKi0Hs7O3TbEdUypMKiCriOCYMNOfOFNd/tgV833aGyASkqxA/&#10;rQHeqxTbpXDovHbl+B9WZ2m904a9q7D+MfeR9K7ESFeHknMzlAKRhN3khLsvdm5C3PYlvpDqv+oz&#10;FboUk6rol9032BTCxWkYuQK8E8JHNVgvQTsWK8+vZjU121YvSnvFdvJk+0nBZAtima6VhTwn4bdm&#10;IjXkRZItQKlU5sULZ4jjaKJyxjQ1GFM82QJcPH8WZa10q5gAURRxdnOzULIF2FxfY32lRieapBe4&#10;IopjyqWgULIFsdg+rso89XmjR4/GCUcBHxdMtiDzerU0YF67+MveTEevdln8EsIH75fFpfZhRX5+&#10;XYmf+MSZKywLhzqkKvoN/32XcBXBB91XWAPBiQ/7EELgdQ2f1iRoFSVCluszuCCbuMTq3O+83Nsv&#10;5pekwVta3AJdIZ4RUEi6y6V5CnYozQtnN4mjaKyXW2tJ0oRL54snW48L586ASUnHWgUUnShia3ON&#10;Snk+YhirK3VWamWieLyMgiRJKAeaM1P6a4+CBj6oyjMwziXqzuuiLYgc3g4k+Nw/rwMtO9WZoL1c&#10;+IIjKJPr4osi6AbDdO63b5H7obgiuvngJeCTGpwpwZqd/lZ22yPnZkc7gdeqs+snH4XLYeZPG4VO&#10;Khbx7D1MR0MFIZtrdaLoaEKJopgL5+ZHth4Xz58lieMjt8xxHFOvVqhV5sgmwMbaGqFWJOnom2aM&#10;xVrD2YIt236UgVdq4+2WOgm8VZ1/qvF7Jee3zV2iUGVdc6eG0szS0Pz4UKXnKue4NR+VyBptqsUn&#10;XI/X9RMqdnDvo3HQorfldJTCRuX4Wma+UZGg3DD4gMDbx1RyXK/XKYVqpFUZJwn1epXwGHJVAbbW&#10;V4hHbOWttSgsm+vH01n6/NmtI/Nm4zjmwtlh6iDF4hyyIHdGGH9RClvVOUfnc3itmhUggJNPndU4&#10;LdXAtGY8yHGg2p+r1uXWPOHmzBWv03UK0NmHyvSLQytf8OBW5VnSVybFKrBeHj4ZO6kkZB8nzp3Z&#10;JIkHE5y1YI1hc224qkXRqNVqhIHCDKn0iOOEMwVkI0yCtdXaUNdCkhqqlfKxFE94vOE0SQZ2UHG/&#10;e/0Yq+g2kSyBxBcI4dI5ZzloZUWCUQuPgL59RJdbM2qxNlv8pkhb+TaGKzH8kEjZ7rEh2gU1/cMf&#10;5wIOkYEzx5o/InhRDy5isFZu0HTZxbNAUauEA63cJE1YXZkhJWRKbK6tkCSHVyVrLUpLEcdxYm1l&#10;BawZWO2XJglnNifNap0NIbBZHbxbio1IoR43Xgzl3ED3IZvNIbACUXO2QR0X8hya41YNsHvrX5+h&#10;2zDXZukMEyBJ5eLudSQQdWywG0xbEddBLMvY5SQmyey5ttOghqT3tF27Zv/VimHtBB4UgI3VFTqd&#10;jkv7Mt30ryROWDsBwi2VK4QmQaUJ2qTdrzCNsWEhvZ4nRrVcIo7jnmsUJwnhXGq5j8YFJXM4ys2h&#10;KJVnc9Zc22mwhuwe/bxOLTydSX2nBmmnoNHNGb2FMiV2f94Clxa3sbX1MdplmRszlWiNQi5uosdP&#10;y9gma4s+iW/pego7bVFCWy2/zjsTjTSDBepliaoaK4M5IX7jUhmeuKofj1YCL52QwIsOS9QqZVQQ&#10;eFkXrDXUT6gdRhtoVtcp+0Z4DsoaDnR1IsWtorC5sc6DJzuEOes6SRI21o5/QQIxO9ZrriDA/c5Y&#10;0OXsOTtuXKrAritcMnZwr8OJoCaffymuJNr9D5KH7H+XuO810HFVrEplOry+08T7kyRuBeVuLq7W&#10;WkPzE+AvQoDU8EbmxzQQTPahLFLnHLoPMO7N/alB9yq8vjFcgHwQwhCsmsr70UUVeM9/1BOWMDwL&#10;nO3fWJzUU+JQdO7oLIiA7Wr1UPm1Raynk7h9SikunTuu8Op4eLvfuD7heX0BuODndQFjuVd5n9RA&#10;pLIsCJ/W6Xsgen+x94j5CrT8GLz6mV+ovW6Lzn3vh5va8YWtughC59+RD58a3gg84aLUq9krbSYt&#10;NiZi5AP5gY9rH4euOmSi/u8yQgIlK1f9lDR8XGI2aEBZRBc/93vrf7/Ec4FHOiSJxRbx86Df6LKI&#10;8qDn+TLMTPZHpW4egu6rkHQcG8r3uRRPayYm3BREdY/x8xuS/HDUZCV/bVcZlriyviWeDygcufa4&#10;FE5qNEucBOoaWmYM7Wqb/WdzP3uo7j+j4X3ga5PWgemwt/jBcaxXyc0KmCxMupfNk3+fi20oWrgt&#10;QSBJ0ZOc0bqHzrIk3CWOD8fpJ445cY/SQiLVTgsizdwIHta5DpTKfMV5d4GPM5VdzCYdIS7siXa9&#10;Aq9OVQZd6iN54dgQQOfz/JViUomJxL3N+0V2kDy8UfDtiC3TO9Jnee8SS0yKJrJ7O4606D2m7wP2&#10;LKNuxciqlYVDSoi7yZLFkBRZ3tKhjFhkMbuVQmR7i55AiDY1YtG+Vpll0ettM+E5NgS0gfVeC31C&#10;LVP/jRJr9ecOXHe/DJWY/0q5fkJKVpnIiKoQiL9lm6xBZEhvRcYg+I8SPmOEu8/xVQMtMRnaHA/h&#10;tpmxQKAPB4xqvnq68AqPQUVMW+i+AzxwSmP5QFgnlQStraq075mdVno51HGsDvfu/Jut1Y3N7H5M&#10;YeH6lAqQlaYcZBKKXtHLWMlk8D+HOSFhBdzuuCaOueNaFx0sq6zDZkpOF9ceTcynCSnTdyUdhIjj&#10;VU561rfBKccjndJAHtci7p9FLPNnhXAJjDRpnHCi3QEetgAlmr1e0rLjGhlsVeDVQo23Q43UVvfu&#10;/JutsFJduQgqVzkweVmvD5oNwqjGc3kXx7D2M9a6iW4kR06rbGVyqbPPDHwVTlG+wn2Ob1tqkfEv&#10;VpJUcdhDngr/OedFYAky30sUc/8OOBX6WhOgCmZ3rFca4JaVTuBaSUcX7fJrvdjP2Sq8PJdx9jsz&#10;1EqlunIx1CW9gZot33/fCXinzoHiHdVFQClH/2rAMmCLIaZFQQexaHY52gd+FFrueMeFBsVugxcN&#10;bTJrc54W4w6ZL9IwW/NFkHlQ5llyVYWy9x+BCLjtWv8EWtr7+ABbK5Fd8cXqMZfMKyq6FGyGyoar&#10;GuuEAu1UlQS1MCM+7zpo9SWjDzyqD7TRawmPQ9jeSf6suBR2kQXFbyVnRRO5Pm2OJ8jTJqvaOZla&#10;tPnhKb2fKWC8wPCk6CAk688VIpb1+SmP10CejwAh3meDcIOedKs8+jvD5Lv3en3el6rTX8+JoRyn&#10;otDY0NhgJQy1WTFWz6S09woMfcosMon8VsmX0bXIfLv5r9S1PW755m994+oS+7Nk2pJZtyCXcpvJ&#10;Ku/yiOndlh5HkMe7d3Z5tqLrEXI9877UgIwci1zwd+l1kXljZFrrtEE27sAd/3g11eYBDbZXyW4X&#10;uOt7HwZ9bdKt8MnFyuR6Evny3x2EqKelHWPZygzkAAAgAElEQVRVGGqzEqbGrqjAhvPanHuP8FCv&#10;sJ9VQ5DSS9ix+74B0Hw2wjRP6F2vNPKgTxs08Q+uv6yTVvJNin2K3QYvEvpJ0KOE3LeirKUdXDVd&#10;3+9DprNOd+h95ua1SJwkHgP3OyI+Ve4nWgdflWqRncoBmRRqO83iSHnVN5v73/8+jaC0PkuMwoap&#10;sSuh+G9VX/vExYEn6/5reR4g/g74gFOj3TsALbJ8wjxKyEMzaUudJr1BN2/lzotw9+ldM2fdBi8S&#10;+j9bHhpZ+JvArFI1Ry1SIULu4+4ckiHHKyE7p3NTjHFxUOJ2+D7bLqupEkBtxOPvd8iPOtli438X&#10;5NO/8tWLA47TKk2zUPU4VTVaVTWKcs9fFotvR8Oe/vjrPoMtKIXc4Ekb7x0MOJ5GLLV5wPuKPTxB&#10;zdYwcDHQYrQ/2gejZsVTRu/TNLK7GzcIus3gnZH3KJ4SRdmBOAAe6hIlLbGjcV2hpUDIueRSwkJX&#10;G9DzRVYKnCKEnubSWScOQqtDP1VClAqc7takh1sQnN4NUv+2rx9+OzmulPXTIcfzwbM1ir1ajxlM&#10;FJOOexFx1L3xCJgtTcy7yo5yHfmdylGuGi/AN+xpLiHjPRkBydlRAbDZdn+QK8D/vSux6H9tD78m&#10;/0atXH5uLv3U1wLYYFbnpVUoVCiHOs1kexJKqMVgHB9tiBDpUb4jH4wcdrwyxfoc+yPq/SghhHxa&#10;t6/j+s8DZksTO2C8rA7vHz/KB3vA0aQ8ryyL40ACoLJ2QoHOspt8ma7XUjBWtK4ryHUrk107H+PQ&#10;yPU/Mqe/kNQbG4YYXUKfUsZSfhqePivXJ9IfBR/sOAo7jJ4wfrtUVABtWDDJw/s4T2MALWH8Jdxf&#10;12kRM/6z7NO7hvU3aTLek1BU6uFJoAZ8FN+ntHYSvVlmgsLoUKOHJLUtMVdEjL9MaMQlMAze2jyK&#10;JPx2cla4CsmxzncafbmTdvNWHF8116ixHeVzzkMxek4tLmJK6d2THsR00NaGyLO/cKqiDcRqa6aZ&#10;instlC1q10JTml5xyNODSRwh3lochv7A1TB4ayxltrwOr5o17vlOm9OnpxvVGLAcT57MUeeZZK/n&#10;Uw+PuSF0MdCnbc8ESFVZtHBFQU+A223x0QRBlrphgVYHHqVQr8B7AU4qLOF4JVqKQZErXMr4lo23&#10;lqdru5mdb9wrrhHL6zQFaUqMv1CMs7M46lzjVucljL5vk86phbOyxkLam8V6qmCtxqqIvG5+gXdh&#10;G7gxgQF6NYGbTVEDq5czVZ/ApXFU3O87CXwRAXaLyTeAi4GA8W3zhNF+0Elumfd6z4JJ3j+rj/Ok&#10;sIUsTKM+q0/VmiUQuUlWgTkM1p1nhdHkPgkN+SDS6UMq0oGnAb0C5BZrkxBLhMrPq9kejxS4nsB+&#10;JDEta+H1+tFWwLeR1DuvlA+PwKd++ITlagBtC1f0C7x/SrWQNoFHCJGOujYJgws/pkUR299JLLrT&#10;GdIUMrqEGA0RvT5rb/0GFCOAchFxn+XP4xcqb0FvcnTwcdUd5yg3gc92mGf14fyQgDothU49TGaw&#10;uh0GJd00qUmL8LI9BG7nLFSQnvTbjK6SuRoL2db7ulJ0UpcH54aWWinhCxRUFDQ1NAhm2h6fFALk&#10;mjwlS0/JawobMj2EozQVysjDOg4pJ8y+vS8z3jbY+4tP54Pt5Pvc9zFZi+0SxReU+xQtn97nCX0S&#10;b2UVsYIbyPj6acmS9RKcVFdgcZBM3FV8MWDToKSbYRKbhg7UzPvyp8DthrS+8D2EQP5/GMHZIfuX&#10;u8BBAiulzGeWWOkndKYqpa1+0h0At2IhXq3kgX9sYeU0RWRyKCGfr+O+nBYyGiG1o7aQHhuItTxK&#10;WcIgpFxEMcIW8IDRuYv+fKcx13MQ5kGygxAyW8rnmvva43Dql0as4NO6AAKQxqfIws1BqSSJ42Zo&#10;VdqAIOluZOx0LoXbHaiU6PZ6j1MhxpUQ6kNmUBu43xRruEu2Rr4+qB6e4KvAWyX4ri2WrlYiQHHa&#10;9QArzJ6reh6pRPLKXfltqbeWLlDc9v4i8lB3RpzvIqcrO+FZwmmu8huJNILglAhW+W638kNiFQeh&#10;TdlHE49631FoIQRbL8vhOylslKU30Chca0MlR5apleN8VBvuZyzjSu3IRIWXEHjrBrJtqa+kmQf8&#10;Q53fqo5UhltiiVmRRFA+jU5EYpuyr8u28hhLK/u997yNjzZZpkYnhc3K0WR73YimbZgzudoJvD2C&#10;bAdBLQl3IErI4nQcxr/KnW9JtoMxr2zx0yxEMxWMj2wsOryD0MHSSq19oq89/v4BKleAZL29Mj66&#10;uYhOTOKoorsnwE5H0ry8pdqK4WLt6Jr0fVyzydk8IEuMwOlMtFtcHFCMqtgg7MzpuIsLy+koFk96&#10;yUlxUNt6+EC/886/38H2z4fJLNx8ZY6lh9cPIQZ+bmUt0r0LohrAS0ecZw/4qSNt12G0eMoS02P7&#10;pAfwjGFe/eW8Xu9p1UWYCibldBBuH4da9uG3235Dn8mlTmHhlnFthpxKz8Mhr0uAb9tQznUQTl1G&#10;wvtDshgSxCK+msD1trggtKs+i4FzaWOisT4rSJiP1WTpTYFaYjYckHU9KVpXooWkgj1XVu6pkX5J&#10;+rffu+CD1oon3V8rT2Xjo45LBXN5sjsd6QOfxz2EbMPAVeTiBDRiKYwYhIfAVwdiEcdG2hx7ou4Y&#10;KBvYiu9OPN5nAQeQd7wXhqc8hw/xHOF1LrzSV1EesG2ytkaa+bksFgv2FBFu3NuQ0XGs25Hbe9kf&#10;FJhk4vyh1ZIIzXhV9ScdyZENFcRullVdq3bvt23EEmAblth/DritD/cqaiUimf5xBbfFGDft/9mB&#10;r0oqUv6wTVZsYZAE+lMZD14QbNMbRPQtbmZtshnRqyASIsT+bHTlHYUWBKekINkkvYTrOFYDWMvt&#10;7A+OcCfEKyEkSbaClwP5Uk4DoeqXY/dfM4GKhjdHhLU1Un0WGxGz6aTQjCS39zPPMkEd7PPlVvBN&#10;J4uWP9wjW7aKknJ8XuEbn+ant2+VM+t+LH+fPEKeg12JbUD5lMggmV5VZc+xjnDNz92/KA3p5IRb&#10;AS6uQLOT5cZ65fU80RsLjQiqGj4cwzRbCSF2ugxnKvBxHd7JR8pKNWg/P9TgK9L8BqSo/mF7HN7U&#10;+G4TS0yOfQanyAW4jtNTIq+v0H/cZz541jmQ5/00IE16VM08x4YAYSf51lQDq7VWaC3VHFPgJaCy&#10;ArdaTgMh17zHWDBGgl4v1o9OHfN4RcHLqyMqllQNkkdTjfc0or/TQr6N9ixVXW0Oq0eN221iicMY&#10;5mmcVax81JP5zGdIxm2onpKmTWnUVTUzxtiwk3zLmvfhnvvoGgfXXJHsdC4Fj3PAuZpYRr5lN2Ta&#10;ANP4BEcTyepzk4zbZHCnBb+dPKrv2TCMunpecXiZfjcZfEfffis3ZjYtgwpC2P0qbKdTM29SxPhM&#10;/RgxNPzGXSOaIgsDk4L2T41KOffRNcieoxTVNZQKIbAtpieAiTHDAnGa0Gb4NnUWv+AozdpnQKri&#10;RLCCkGI+M0EhGSCz6hxcQIJv+XuuOc0KYOPAglrhIYqHCUQuauyFsmwMG3V4a1FKHXuLHlq4NTHM&#10;vWAHpVygs4hGLMcIrXkeYuqG4Xdk1iVyFbHIfGzTZ2M/21d0vshrWxSJgEz0/LS1L5oeiu/0WzQj&#10;sfLrff6vDi4LaiHQX9Zru/HM/K7kfu4FnJYWcxa4V/mQU9qdaSLUGOzDi5l9aVxB/Op1ZDtccz8/&#10;s6pTzwieD7KFmxaaAay4DjAgNNX9YnKjw0zxnvHQ7vcSdLk1v1u8CfxbPW9acPvmq7Zo56I1ZQNn&#10;T2NrgQmwgkwQ78v1KFGc7uwpSbpZ4jlCAjxpZVattZIiqpFmBBZxmSZjmPt7wINEcvkTF9n07bvW&#10;S8V08BhgrN703+QI137f/VYppztZyNnnhkBnvcF2k+Ei588SVjla4GeJJZ4l3LHyrHs51sTAi645&#10;QRdHpJha4EokioQlV5xVCZ1lbKU4634b7pnJsqgGIo36ix663NolXB0Ev8q8+4HoTi444Z4ty0Uq&#10;B7JiLbHEEs8eDmKxQi0QpfBOdbKdmG/9VQp6eyZ26U5JRWxJC/nebUJUg1en9dckUU9XCgtf+e+7&#10;m/BWq/3/GeNKFrSGZPEzMDeQC6QVdOxSVnCJJZ5FxKk846mR7jGTkO21BG63RB6gHPT6bFMjBJ46&#10;14IFUOK6eNyaQWs46fTk4EZR/K/9n7qEWzvzi1t0YzKz5eLOgklqxmq4lc/KgrL3fKTjLrHEc4M2&#10;4kZQSpQFh7XrGvS+r9qi77KSa/2lEAJvxVDWsFUWy7adCPF6ozYM4N60yc29Zb2R41Y5bu8r1WN6&#10;ZGmPJ+V9D/i5A5H7wJ9NkBleDeR9oYLdFM4sk0aXWOKZRKhgf1SnVIe7SK/ESpi5IhRC2O1EBLPe&#10;0DlKDMGEcC0W3ZaSlmBcp18MYyz0G6rqcf6n/rj+j93vrGWWqu+HwK0xLc4UiBJZvZSazDVwNhTC&#10;DZQI4iyxxBLPDqpk0q9aCyFeH1I3fYAExh62xS2Q733YSYVA367Bm/pwMoMG3i05gSHrCHcqJchG&#10;T0qYxv6Q/2ufPWi+g+DfATdK0wY9WcHcPeBeQ3QbrIVXxnC4bAG3nH/FWNELGFfC7gBZ+bSCphGf&#10;yHOQrPDcIQXS1Pm8nAC9F6J/XnJRn1eULaRKyKociKzrr6woEK6EwhkHsdPI1tJNJm/rNWKoBfDx&#10;GDvn9TJsd+Q8U8G0eyakwX6ft2p7LFxr+FfdH1QoYhET4gyAEid1oMe3kSvuwpUDcQ0Mwy5wG/g2&#10;gi/bsB9lF0cFsL/04z6TKAH1CmxUpSP0Skm2ix0DcfwcCLc8r7D3uGD2uu5Gi0vpCiQ9bLsDuy4L&#10;qxb2WrWpETnXS7XhHWX60fEBOivkPTHidm+GglH/b/7PPRbuwe72/762ddZorbXY762J1a0rCAF6&#10;icYdxiuf2Arhnk/xylUV7/mvyOniWnnQQt0raA5QUrCTwNnnS4v8uUAdeK+rBUKmWBLKHFtauc8o&#10;GtucW13lKbDfzJX0Ktn29xuinpSbsXz/QX38GtQ2YilXQiHzqazcuAVa3miMMa1m61+s5so1ewh3&#10;45Xf3DaNqwfAujDZdGG6Wij+1DCQDzBOM4Y6WTfeQIkFmxipHvEEW3EEOwxKwX4y3vmWeHZQVJXd&#10;EguIJAHWeAe4XpH2XWHgehtCxgdWjLzIiAzs2Rq8NoIrDGLIbcpbeQQ8dK4EhRh356bxTdqc3JNS&#10;jdVLn/S0eDwc07fqOopPs18cMGlt05oj2pKSqOAoAtx3Z9hLsk6+MljZOpSPMF1SZ/UmbsuhzFJO&#10;cIklng3s9LTUeTOAZh3uplLo1El7ldhKAZyrwstjHPkBcG8fgpLbjSvZMWslP1szTbVZX1Kr5Xr/&#10;Kwbwkv0CVEa4pgl6MsLdAm7nnGr7ZKpJTZyLIBEyTowIlZd1JrUG8v2hkTmRitTICqSQFWmzDJvK&#10;C60cQPM+1N+eaMxLLPH8weeLLmhJ6cEDWOsVnawDbwdAIIFUX55VZbI2jCWEbL1F6y1li+ToXppG&#10;VMT0R6zsX/a/5BDh2lT9OZrfAyRwFjUmFuIqIQTqg2B3E3ETtFyeW+BcBKVAWqZ3z31oMGL6e4LV&#10;yHvWy7DhCPbwRV6Fzt4CqbBsQ+MRBDlneNKB1ZcZ6N1uXhMfkLHyf/X1o0/RuCqzZyxPppXSw9XL&#10;w18f3Ya0Lfc/7cDKeQ63+rSw/13W8sSm8vrqa4eP177Rq55Ue3P0+BrXhnwepwmlK1CuITNgxr3M&#10;wXcQVnrPlbRh9VUmnkTxHYiboEuS/B5WoTyGvXVwFcLc57WpHKPy6uHXpvehsy9/j1uwdpmJCDO6&#10;Lc+0NZC6zrI6lK+V8yyUgyZuMbzFrHzqaR/zA9tb4mvdLjlJ4WwVXpzmoFFTngF/3FT9H/0vOTRb&#10;n8YP/+RMcD7VWgfowLW1mPzcK2XJIKgEsuWPnSVbOuL5sFZeH6UZwa6VYF2L5TxWcCSsInb0AogL&#10;JrFcwzzhJBHEO1AaQLhxR4jWmpxi/BGI25O1j04iRkqLWwNRS0gvjeUBr/RP/LYQU16kI20Onitx&#10;C4kJmG5AYTjSIz6P61XcfgrmFpRXof7WEccchpY8JP1I2pDuS4PSSZB2ZOxB6rpJq/FyFJO2W7A8&#10;4VqwQwLWSZSdI/F9lsch3H14+qMQuy7J3Aq8r8/toXd+gvLaDNezSOznxlc8fMuvmKzv4koIL1Vm&#10;EHqN290xG2PSp/GjPznHOz0vOfTEnTv3W/umcW0HONt9SKbwiq4rKbW1yAca5CKAjGBjF58raUn5&#10;eaksWglTKS6unofGfVhZAMLVgdyEPHmWA3nQB80nHcrKZE3PajkS/cc/ckz9DVr6UKpBdJAdcyD5&#10;JeJfy593GEkq7ax2M8ZDpCAIj/g8AegyYq23Ye9bWP/giOMOQgxh+fC5wopYqJPutHWYkZm3HMdB&#10;EMpXj5XtN8x9rKuD7ProkPGekETItlKXlCULXZJVLuVDh1BZE+s3ugXlV8Yb+7zQvA+r8+tf9qam&#10;4F1w4ua/y5NQaufcud/a73/VMBPnc1C/I2+EyUoRBJvAz4OSI3MWLIhrYaXk3AQUlGCgzsukWVg5&#10;Xy1b9nlAuSagSb9EnIO1LvIbMzTnz1vYcsAhLZfi8XOxuu83PUGQsaCckFLqGsoolZGkBUpVIYn0&#10;AQQTNplJGj05k13oQKzyk852sfugJszLHITmTVlE/Ge1qVtQSrII2lTui1JQqkNz27lCTjDZrnMA&#10;9XeOft3CYNddrq6j4vNBrxpIuNbwFwT8jvykZUKXJyPcgMyPa126hnLlefUQzpdlwz+3Pg2Vsyxu&#10;3Zm/KbsU3vrOxFBdh3CT4b1jE0YnWIcZSSoGpwfGTQZbV/15gGm28lszeZtrE8PKGdDr4JuEtx46&#10;veaSjLNUg9ZTWJ2QcOOWTEilsgVGabDTd64uDEEZ2ntQK8DKixrSTtva7F6svUd2/3Zh/65cT6Xc&#10;buQR6AsjDjpPbEPppFe7CRE1yD8P1vAXg142kHDjtPUHStX+C621Ighl+zsFb1UCKVhYL4t27RYT&#10;11FMjWvl16hF8PIi8i3IxI73oVQw4aYxhGeZ7UrXhHgAUY4bQNwmHWBBWw4Tbs4fay2oCR+kJALd&#10;R6S1VWhdFzJWvvplisJ3r+pkrbOYba9lf5JQ2vloZ8WBLCrdTUYCa2/Qu1huQK0BrV0h3aAkFmbt&#10;hAi30+agfJlHQOz0URSSf7upjrE57SSIms4tJJKMcdr6g0EeqYEOoOrmJzdQ7AJui5ow3FoajrdD&#10;+GVd/r/EMZJtAvsp7E4lPnFMCEqDAzaFYNam2SVHuK4SxQw43iCCsyB9aoeMxVomzipQioGfp3Y+&#10;czN0zz3h506TrLtJdUsCcF6W1BpmEW8qBNZy+HpOCu9ayruFBuwywk1ZwIBZip6KwDXzIldVmX2n&#10;IBgZKeHej+CnNnzRgh+SyaRc5wvj5pKjU8VudfOTG4NeOdTjri2/AjKFb54WP8454NcdaCSwEohD&#10;YefIdxwjuhPfuoVslubmc0bXevXayH0PoDGHLVzFAB3l3ESchnCHotJH+pOqKUQ5C9cAdQjWe4nG&#10;nhTh2uzamkNxlwnRb6kPs9wdaZhEiDc9Gem9KzEcBLCiJLbsq0xDLT/XQtFpaaVwrQXfRKJMeLJ4&#10;6txS3Tn45bBXDiXc1Nosh0wFssVYYHSQlc+SqQWVA7h/wq64HnildBW47wG3kVg4HHIX9D2APu2p&#10;B/qwNWySbKHRAcX51HUfx07qAuhkn1FpZFyVnO9anwzpKJXND7+1nwWHAp7DFqaKZCmUVyU1rHz8&#10;nfPuIMVQ9dytTc3gmG0pgLpzOd9ti5DVTzYrhDhWdA76BGvs/znspUMJNzbx/5S13AnmuP2dHU+A&#10;b5pCsL6Nhn/8msnkts/c4ANa5bqzrrT4cRcdSnGYcOMcKdvsdWkf4aY5wh2UEVAYLBPd6dSLjOTH&#10;5a0U5cRX55RJMhRWCmRqW26hKqDVlSpnnwnc94MW+RKsvCPZCZVXoXL8aWGPWiK5CEK0nUTkAVIj&#10;pbw+syk/67SS91RDiRd904Lv4mPej0dNSeVE/LeJNf/zsJcOJdzqxi9+RCkZt9KOIBbJXBTcBm66&#10;nkV5dfdOKuGbD4IGKrp9soP0MCmoOgSrLhUnhM6CLmRBbsuuNL2Ea5wl66aPT/VS6rBLIWlnuZ9H&#10;Fj1MAtNn1HoJsTERN3I7jdz7ur7r4Pj7+nmVbdbp5nNaw2x+3NXcbgqxmhsPZh1p4biDS5BQQqyh&#10;gk+qcLkEv6jAB06Wsx2LEWXs4btdDiTFNLXwUwu+7kj3h/kiyhZHAMVOZf39q8NefUTWtP1C/nPb&#10;QbNYftyriayKfmvh7ZtmIjfs0xJUKytwcPJeHsANMCB7CDSYiAWywTOEecIFbJ5IvdXqChkqGwz1&#10;S/e4FKYqYxmCPpeGgokqFXxZK7a3QCEo53zDJ3BfTAwEkupm3KKS7s12zFItuy86kHsS35l1pIXi&#10;qVPqSl2x1Lt9ySwVRP3r0xq8VJVL04izgikPi0gHeAPsoQuyXU+nCfuPAfPU5a1358rA/FuPkU+A&#10;NfafZ68MJC9wQfB1R7YZdXdjFPKZmxGcqcAHeVdhdQ3SeycxzD7kHmAV5ip9ig7tFUBsOpeLS3+K&#10;UpJlL5RqyALi8jtNfyDQ5v6bItXKuvP3I9nprYSbpNIOsqCfSSXZ3yMo9QXjZs0SmBA+Ba+8QldT&#10;oTNj8K5+MSuEsVYW0+YTsI+Pfu8xoI3IsColegbnjkhnuoBYvZdrTgo2Ft9vv9WrnLuhVoKDBL5s&#10;ws2i19D2Xs/OrYczB2Dkk/mocfOfGWPlCVLBsfi0IkQ67aaVr/t9f28BX7pnoBpmLoTEiDjOa/UB&#10;Opj1V2Gv/0gnBWcp5v24UYEByaAM8WNES2Kn98s8ZGyrTeeIx1evdRGR5a9WkC58jnAPpeZ6wjVS&#10;ITYplOKwK+sptHayRP24CfVJCnNitzDkCMgjb61Ye/yZCt2g3bpzQQV9VYnT5Ae7IJjXvrBWFpm9&#10;ewtBurtkHzu145cCrSLKYb+swfmqVEM34qzteR7lQMTLtzvSzbcw5Do8GGPjR42b/2zUy0eaBZcu&#10;/W7DNK5eBfWhPEwaCVFNVnU2Dh4Aj6Pekl8QIr0HvFETqvipJQUV+VYa7VSe94/rwz5QxSUlP0TW&#10;x5OE+4CVNRGFCctTF5YMhHYKb82nhzMNogjOalDjVC/lynv99sEj9RH+nCaDDsg2bTlBlXxZbzhh&#10;lRk4a+xW9rNJxb0RVBzZtqC6CWqSOdmmm3plU3oKNcKq3BdwQcD4mMWV/fXyudA+TD9AV2ES1N+E&#10;/SuuQq8spynVYPcurEYQTqWPVQgMmdaKViLnOmlV/kuIq+EpkpnUjKRQoqR7H4N6KPGdr9rw8cxl&#10;rk/cPfJBYXv10qXfHblCH733tPxz/424FYpNY9pBLNY7LbkwtZJ8lQL58j//1Iabbfk+XzjTdELn&#10;n9WOeC7W35AeHQsDJ4PXbz3OWuBkjay4pZqQR/6rXJao9VjI1d73J8Inbed/9mId9FrEeLeCyVwN&#10;01SZQeZnte5YWmdSl2kM6y+NJ2GZh+3kLFlFT4G5XskWCX0CgbM8SjVn5QI2twhMi7X35Z6lXgdD&#10;Sclv4zG0bxYw4OlgYrBuqlU0PGhPX3KyhfQv+6guFa7tRHa+Pm5oEYPNADdmdep23Qldt9lIdwKM&#10;Qbg6af5+lh5WbFT9DnC9IZq4K6VeRTFrZWvge6P51A/o89dW+/y1Q/CEVb7Qry9QIYRyflJHIt0p&#10;NiPjel2ANDr8lUSM34S+nEXsobe8t7vtVXRN857AgSepvrLeacx4T4pK56wJsvNPU/4aedEaKwtF&#10;z1JdIUtzcyI2J4XyipsfpczqDmY0t9c/lNS9JMoYqLwiGtKdkyDdfertbaxPiXYFD1dbcGv0G0ei&#10;BLzuDLEXapJi1kmzj+zTyGZCp9GNHRhjrE6av3/UW462cDc//QnhxtzqOjttPQUeNKQTa77TQ2rE&#10;ao2dHm7i8vE8FELCrQReHeSv7cNdZPtwsyOKfg8WKbOtvOLyVAPRX4XZI/nWyDa8fk78mvmvlXNM&#10;1C5J5Z6CfCDJW7vdggGECDzhGk+Ccd/7p/hsPvMhOhCijFt0tWN1KKI1O7+a7JhJJ0sJO5Sqll84&#10;+j73cSPYFAs3b2mrAgKiGx+6xaqTI926+MWTYw4uN2+zVTYEOKErsp3uk7bsfm8xW7H6JSS7oaLF&#10;Zekpw1iJdEwHx4FZReZdx5UjMd5yae0fAn9Pql9CEX+uzqYMf6cDlVyGgSfRWiD+2rxAxT1km1EN&#10;xamOlR7zwwafALeMNJxDyRai7OI5zUQ8eHNTKZsE5TVx0QTOj1trZqLf0yLpQP0lBop9TpoG2yNg&#10;k1v1vHCNzT382vkbe+QcjRzDV9hNY+GmkegbqzPu+JFopXq1sNBVh3VujZ+s74XQLYMJzKfEKe8A&#10;nNF/OjWcW6dL+nu9vvRZsPoeHHwv8yWsZJbuwQPY3OB4WqY0IerA5jleBn7Kd+XFBcUtbLfhkYG1&#10;MlwMp28r8G4pa07rY0Atpjxe+2mvkWHNke4EGNPkiK35Rz1uhWi2yG1C1mpHISTaSeFV1z++Xw3o&#10;BeBiVfwx3p0wiGz3kCqTr5qwH7u66zBzVVikIOTWwli5Lh6rtFhtnUc5v+IsmPX9A46Xf9C9eyHv&#10;T9SVzDzpuhFM9vO06v1p7IJ8ric6dQkA6VAWAWtd4HHcTI9cNwa/G+hHPhfX2sx/ehIo1zMrt/1E&#10;nr1JU+CGYfVdSU/0Pl2lxG988HMxxz8KezdgU1oQnUH6iDWj3qmmlLQtr5dFwOaHpqSETptztFWW&#10;FDSQjzxFGFcQ9boTYmv+0ThvG4twpWg6r7QAACAASURBVHJCyV6jW2HwZLqBIio/+cybKIV3qzAq&#10;dv4Coq9rgchKW2OPR4hozQ9NuZj1susp38c7iZGvg4UhXHJ5n26LN1CjYFIUZAV1icdXY3mXgaus&#10;6RlmXV6jcnoK+bYx026Fh6mF1S/kdgK5sR2JZuYSMQmUB9g3pXzRhzpZbdxyPbO2TSxjKcKt4LF6&#10;2S0qKV2ZyqSDtHudJxru/mVP/YvA63UJckUDbnmo5dkONNzzBQ1GdqzjIv90aTWttfwkMy4AUPdG&#10;VZflMf6ds/yv8r8VkmhN78ctk401MtLaeJyV5pWy+HarAWwn4tv5qgO3XIZDvZylk+URpXITK1qI&#10;/bPVprRlWQRUVnPdDPzgF6TyLKzkrNl8ea91D2feavXfq+w9XrJuoK90VtQHBPLGCAjaKBuLCiRj&#10;oR8mze6F0tKX7qSgt3IuBRc0LMqt4LH2sguo4p7vMsRzrird/RG2Xjv06zOIpGs9FGu3M4B4tcp2&#10;rwcxfOtUw8bJKH7aEY4wVlLGpoLPAe9ajY4bx8DYe5NO3PlvK6r897TWqitmM6U9Xke6+Pp+ZuOG&#10;cdag2/DN2OziVYLDFGVtdrO2KvCSyn/YOtgY2GZUV9BjQbgOdrFKprsIynRza5VCbAnv/0whzN+5&#10;HEGZGIglX9a7S2ZJZxoLirF2BlEzS3cLK9JOJr7X+9ZSLXugfLudE3P6l+hWJc5NFH3N3WvnztKB&#10;FJPMrenCjntgh0uJvx1AUofbFnY78rxXcu5BkKF6warUiOF1G+m6+4I6TG43reskriRe9MK09zRq&#10;djuXGGNsO2r/N+N6vMcm3NqZX9wyB9d+At7Ito4PDqvxj3ti5x4IXKLzUSG4HeBRmlmwPn0EMrL1&#10;FWeRe92lqkQoB2Ljbdj+Hs6cMOGyegxkNCVULmKvNJiOM7JUttPpgfc/G6DT6zeaYwfWiZC0MgvX&#10;5yyXBzwu+bLmQVbwcaJcF7EdPcU1TO5Be1+69SYR1M+APn/4dZW1zHKDwV0+isLTG7D19pEvC5HU&#10;LqpSsvQ4kqB3SUuOfh6BFllHY2E7kiDbik83RUp722lWnQowFXOZB1kwVeItN+pnPx5bHWsio9pa&#10;+0/cNzO7FdadeyDULptgCB4i/tnrLdc6fQg3xU7MQgOv1+CjygiyBWBFfHXpApT8dq2LRYO3rHBW&#10;TwOSgyxy3h+80WW6XrLkIGeVmV69gpNEPuULZIw27fvqFzZXnKhSns/HnQZpJKXBScfFCIa4Rw7t&#10;ZuYE88CR+tpEb7uA5Nu/6/QT2rGki+a9K96tWnFauYmV1LKHbXFdVhxJt2JxY06FPneCtuafTPL2&#10;iQj3UeOn/z7TVvBandMVJl9A3AlaiVWa31RbpOPvr9oiLqy1rFQ+lSMP75+tanhvSJbDUKy9DU/n&#10;L+B2JMorC9r9oUI2RXw+bE7WsD/PLB/dj/ZzwTPLybfAdegKpLv8Qh3KQtH9qnCoPb2CE223ozY4&#10;JCM5LnRAt3V7EI4IuB3TLmvnDqxP3413BXE3fFIT10HsNFTSfrVOhC8qrmDK74z97vflqc7uFi53&#10;DY2xMT/fGys7wWOi/JJLl363YQ6u/iWovwLIjYweTdXDvow4xlMjF+VJKtuExxaeOpKt5EaXt0uM&#10;889aK5VmL6vJU0wFFVjdgtaPUHtrqiMUgnAD7HaBBywqil3qLV3swrpJ12cmBKGTfYKe6b8whNtw&#10;GQpl+T+oDC8Lbt9wGQEu3SVpQXhS7QvDXOn0hMQYVumm9+tweOwlaWW+7WnJ/Sh0foT6eYrIaVYI&#10;ab5ccUVUsRRMaSU8kt8Jd/P8XTHVJ1P7bh/1uXXsX/Lhb0+kPDVxQp+x9r/S8EeAK4LYm1p45YUS&#10;/NgS6zU28EMsPt3akGczdf7ZQEte7gvTnbYX1TfgyedQO6nkduimVBUBpSm0tGOgReQJt+/G9+qC&#10;+gNQbC+zIegn+YHItdUxqXT/HYagLEpQQUC33c6xitj0obwi5b2T+sLVinzWUAmhJm0kapLf0sdZ&#10;AQ4wVTv7MfAwvkijvkpiQDlDa5NJnQuHsQVslSAqSYrobiRBMaUystVKZFuPqkwdifZej+Kdtva/&#10;nvQQE0+hcO3dPzaNqzta6U1ZLyySkDGOAlUvNpDcWu9aqA4ZTZwKIdcC8c8WbmdsvQQ738Pmx0Uf&#10;eXwEFRfNn9E6DSvQfARmhG866cDmh4x1+4ctBIN+n6+86cKT85zZylp61MsGIW73Bsz0iAU2KNH1&#10;afp2Oye1HoMQ7lTCUTW6RR4oIdX9O1BblywT04KmD5Y5hko6sFqcelgLuNoGU1klTEG7KdLowGMj&#10;QbDzlSmDWDmUcaphjhM7ZDNi9lv3GOE64TxjzY5ee/ePJj3KdE+3tf+L+0ZuYGP67fC5yuFcO19N&#10;5pV+6iG8P6l/dhLoiy7X7ARbj1RWhwc0JkG3J1cw4itk7K1pbzfS3O8HTZ1BVrWZXXBlKPIRkzFa&#10;0cS5Ki1jGLk10/kgXyCSlCcKn8czhYlW33K6rS51LgihtQu7N6HxRBYUX8iSxm7bPG0BbS8OgCtN&#10;V7SgRNkv0M6/GmTqf3ddS5wiW9VWkOWmkHWysd0b3O5y4GSYinAb+82/b4zLG+kGz6ZTVboEKBe/&#10;UGTiNZ1EnOKf1eCtYIYSvHGxcRmenGDbkWC94IR2NcbXGNAlBmdQDHp/5bDl29VRmAf6x3DE9csH&#10;zHTA6EcxP+O8lX4yrcMFqtfqngSll+Q+xk26WRdByeUbl+nSQNKBuAPrlwsZsQGuNqFayooN4lSC&#10;5PlbpZVkFWglr/9xFqWauaDVFywzprHf/PvTHGkq02Pthc8e0bz6BfAb3ZvXeQCV16c5HFtVSd8A&#10;2V68VDsJmfAKrJ+F/W9h7YPiDpu0odOGMIEokZzOgVxXkzxJX9pr0vEtw6gFwQTWcZIgSl5jrP0W&#10;aDd6x2IS2eIeQph91vxrB+kVDB9c7zHiRH53KCwayjXq7DvfZAKdHagMs8wSaDdFlXqs4FMAnQ6E&#10;7ulPEki3IRgxM6OW6+DqdB5KdgxXunWfN85S7YZZF3436e9F5O/jGPNk7T3o/CxpTcrtgPKNKn2r&#10;oa3i5v73TgQ8VOISTIzEa6x1KZy6N5c+cKW7BzF8EcFbtaLs7BnReZC5XLBozRdrL3z26Ki3DYKy&#10;U1pVyd6V/yAMS3/S/UXcEtm3KYzmFPiqJSphs2mQFYDtz+HMaxTb1cITRsroh8P2fT/utcx10B37&#10;9ZOstf2EZzhMgMPGMuq1w5A/xlFj9eQ5zvXyn2Pca5v/3ON+Dj/2ae7fJJ/Bv28am2lP2sSnkaTC&#10;hRWk3rM4189j4GcXEE+crvX7ld4z3DBZ88hSLuVTIXGddiz5+m+fZLASA7vf9AQRkyT+6+H6+386&#10;zdGmJlwA07h6Xyt9EZT4uKobsn051WjBoytw/pcnPZAllji1+MZJowZaYjHvDtFLaQPXOkLKtQGh&#10;hY5rn3VixlhyR/zdgQjTG2se6JXLo2uqRmCmkLi15r9038l2Z4bKs8VBDdbPwN6vT3ogSyxxKhEh&#10;RBloIdL18nAvSRWpCr1QyxoP5Dm3Gkj62PUmXD0JF3pzpydYlnHedJjJwgUwB1cbWuu6NPRrw+q5&#10;qfUVFgpPPofNFyGYejFbYonnEo+BW22xWONUCHec/NcE+L4jurf1kEwJ1iFyAbfXavNoYzsA5gEc&#10;PIZSFazFGNPSq5dnqlEvoiTpDwC6QtAzpIgtFM5+Ctt3OdnI9BJLnDakmEajWx1dclop4zxFIfBh&#10;RXqQNZPedjjg0shCuNmE74+jEr6xLZyWGaV/MOshZyZcnVb/s54UMZuyCL3uZ4eGsy/Bk69OeiBL&#10;HIEFFbd8PrH3FTWiLHlNSUrYt53xE9peAH5Zk+yGRpyXnRWrd8V1f/iylfWHLhz2cU8hkjHG6LT6&#10;n8562Nkt3I1Xn4L9Y8BZuRVpu/wsQF+E1XVozdI/dIki0ASuxPCThRsWfjTwXSKq/zcOFlNr7blD&#10;8wcor7C2skWQ67gdasmx/bI12eL4fllSRH0HCG/tWsTaLQXwdXNa+awj0Hic9cuTs/6xcN1sKETl&#10;pLHf/Lvdnme+7nyGFjwLhcrb/Dp+YYbunksUgRhoRdLaej+SAIsXPiqVjk3raolhsI+huQdVKZp4&#10;oSxpXT5hr6TFHXCjBdcm8NJdRDpAlHVm7fpjhk7g6krhneyfZN1KEJHxxn7z7xZx5EII1yUB/0tA&#10;rkipAgdT5QUvFB4Cn3cgqYf82Fx6c08SAaIjU3bJ8qUga0K6tG5PGgk8+RnOfdT9zQVgvSIkCTl3&#10;QAkaCXw5Ycu090rwSk1SzGLTS7paT0biR+Lgketr151Z/3LaQod+FNaNrt0++Ds9Vq45vVauBa5E&#10;cLsFNS0pLeUSfFP4SrrEuFiS6gLjyVdw9mX6JTjfDmCjLLsRD4vw2FtTxPrPI6X+ysmzetKtBFKd&#10;VswceZI1ScW10Gkf/J1CDk2BhFs/98u7KP4cyHy5p9DKvQ984br/rpSy1JRASV3P0+a8u5kuMQgJ&#10;7oEa4DtYuhNOEHvfQH0D1OCS57cC8cM2o0xedbMymyTjhxVRDsx39lWKYtx+B496fbeKP6+f+2Vh&#10;XQoK7LcMnSj5j7o/+HbZ9nSQrgG+jeBeS4Q0yn2NKVspvFiDLXUPWj+c1DCfW4xqcLMk3ONHB7Ct&#10;J7KnP0K8/yLwSV2CaEkKbxTAOu+EmaogdBs5zQb7sLdjM32cVgAKJdza1gc3jTF/BmR5uafAyr2H&#10;RFANQrbkEq4V4jfaLLkeabW3oLUnzfmWODbEDO5nZ4f8fon5wSLuta/MWai/P9Z7AqSi7BcFtrbz&#10;Og1+TDNr0h087sm7Ncb8WW3rg5uzHjaPQgkXoN1p/4c9vlzswpJTjFi1D9pCtL6TsIdCti0V3bcq&#10;n/kMdu4hvYSXOA40EnHr9MPaTHFqiePB1x3xm4ZlUfWapL3muM1h7iKpgKOQbypr7YydI5J7ZDKc&#10;znfbaf7tWQ45CIUTrmsZ/L8BchWCCjS3WbSwx23g65aMqjZAjci3XE+N5AMe+uu5D+HRdU60ueBz&#10;hM6Qjs2JgfqScI8N30TybIRaChPKwK+bBflPHTrA/QZ81xTiHYRdoOkaQsZO9nH6jY4Vjgp6MhP+&#10;pH7208IFsgsnXACdVn/PGKf2rJSsGp1CLfOp0Ubarj/OWbWplQc3f8OMFRH0D4Yqn1fg/Duw8/P8&#10;B/2cYxvXlXXAE2WsdHJdYv7YBzqxpONBlpZVLcEPTUmjLAI/dKBSEm3cB21RHtvP/b0J3GyLsI1F&#10;JJNfmkXCsfOz63ghE8wYY5sHrUJ9tx5zIVw2Xn2K5X8AMl9ue5851YSMjZ8tfNuS61pzTveOE8R4&#10;uSyWUup8Qq0YXq8ftQVa41r1fT5vSAbDEvPB42Sw28C6Xngbxz+k5xJre1/zXqVDx0KUy4XVCmpl&#10;uN2EWzNuZH+yENmsrXndSTb+2BLr+koshOw783YS2KjMsui2s+aQ3Rpi+49XL31S1PrRg5nVwkYg&#10;MI2r21ppEW03qct8LqZ9xyQ4AH5sy+Sohrm2ybHUZb8bih/qWiSrdzMWubhRvesfAXc6rkWYgTSF&#10;T+beB+j5QwdZJAd1ck5dA8LLJypQ/ZzgyeewdgbKrwPwVRtQ4svNM0gzhvXS9KLhVyLJCKqG4rPP&#10;H9uXCmuESiIjWrlTtz0HaFx1K3eI07vd0yuXtygg6WEQ5mPhClJryMQegtD1PjteNbHrqfRJCnVm&#10;1UapkO0rdSFbgG9dj71OAmul4WTrA223WhJMKyMPvdaS6bBEsbiVZtZOP6IUNpdkO388+Rzqm12y&#10;Bfi4Kj7cZtLrilspwX4ixDkN3i/DmzV5DpsxPW3+tJIvpWRnGqcyjumxLZwUCNkCOM6aC9nCfC1c&#10;AMzB1Z+01q/JT1b6dq1/ONdzgjjVb7QA1WfVJpI0nQ+Efd2RG+lX0I+GtOC6aeFJC8rh4ZYgHQsq&#10;go/S67D+5tw+1/OEfeCHIdatddVGn870wC1xJLa/gOo61Afn2l5LYD926ZQOCminUhE2CyHeBh63&#10;5LkMA1d85HJ5K4EUQMyEvW/ElUDXd3tTr15+fcajjsQ8LVwAktj89e4PPqE4mm+g6YcEfmwKMfZb&#10;tS/Xesn2uzir807MYLLdAX7Vkv5L9XJv+pj3AwN8tAJUrVgES8yMnzrDU74iI767JeaI3a+htjqU&#10;bEEKEM5XpZIsL6NYDeSZ+mIGCcWXgU9rUgZ8piJGzpkKXK4XQLaeg3JFDj1cNSfM3cIFMAdX/1Br&#10;/TfcKSFqwOY7FN38/AnSuE4rUREaZdUC/GTgaSSk3IzgvTr052V/H4sAR6UkW6j+PN3EyNbm0/xH&#10;aV2X1hxnF7cv2iOkI6pvbZki/tID4GlbfNtvzX05Ho5rqdy3fh8hIFk8MXxcL7Lt4RIePwOP9+GD&#10;SpNqebxKhUfALdcS3fte/fPRSeCd+ox5soWiBTvXXOfpbpHDH+nVy39z3mc+FsK9f//PVi6svv5Y&#10;a11FKRGHsBZW3yvsHFdjEbDwNxzEqo2NWLX9ld4PgDuuq2gjgtfqvW077gL3XVftYVaWcZ1FP6r3&#10;y3YA7Rtw8BTOLSbpft2GOCYrz1HygARarl8ngQv10YHDeeFn4ElbItT9s1MhRLxZgdeXFWaF47qB&#10;nbYYGJGCzyZY0faBa00xdvwuMN+B95W6CNCcOA6+c63iQ986p/Pw4Kezly797tyT6o+FcAHSve9+&#10;LwjD35ezKoiasHZh5v5n94D7LQlaVR15eKu2HoqsWz8OkEBavSxuhvO5jIQW8EMbYit+qcSIxVxy&#10;/qO8CnIzPmLljm7B7iM4/xnMkJY9D1gkyFcNB+e3glj9l+rw4jGO6zbwaIjfFrL86M+WGSGF4/tY&#10;gmC1UuaGM3ayLIAY+HVLCLdHj8Q9L+fr8ErxQx8f5gHsP4RyvesDSZPkbwfr7/3T4zj9sREugDm4&#10;+oPWOnMIRU3Y/JBZqqC/cU3nVktyc32juZcGWLUg4ccvW+JGiAxslOB1t3X+MYXdjqzQWgkZn63B&#10;BQW3nbXsq52aEbxUF2GO0R/6ATy5A+ffp2gXyqzIW/nDZkEzkmswThPAWXHDinU1jGz9eF6tw7n5&#10;D+e5wjcdMTJq4eH4RMDkPtOv2mBVVpzg0YwlC+idE/EFpbDzjZCtgzHmR716+e3jGsGxeumipPU7&#10;mc6Cck0nf5zpmB9WxJJtpbI6a8T6GSwWJxPLr7z1QMi2jTj3911ebmpFsOZyXYhmD7GYtcq2tOdr&#10;Y5AtiAV//jKPdluFVeIUhYvIQuW1RQehXobttgQX54lvI2k2OIxsvYjQWmVJtkXjV23x4ddCsWjz&#10;wa9KIEQ8qcD3x1UoD0kbayRyv48djevCObmKsihp/c5xDuFYCbe6+ckNsP8AcDoLJcmDm1HC8b0S&#10;YOBcdfRK/H2ctfsAmWC++qwaChE3YlgNhbRXkZbPd1ryN//Qr5fglQksvoRVblXPSCXO3DL8poMv&#10;GojNCNItyW7gy3Zx5Zse95DFLrWuqmgA/PZWK3hnqZtQGGLk2mtnicaukCDNmaRea+QggRsTzt33&#10;y/Is9QuQ10LRm/6qU8CHGBf2ESRt4ZysT9k/EE46PhyrS8HDHFz9WWuduXLiFmx8yDz5/6aF7U4W&#10;iPHOfGslUNR21vFb1axM8AnSkrlezrZXJTVIzGY0Pm9mubvNBOoa3p3wGPNECnzlFpV+xTQPn/HR&#10;TuRzXJrR0nwIPOjIPai4Ms1h502MEP6n1UXzhJ9e+BzncpDNy1oohUD7wLXW4dzaxhgVmINw07og&#10;aN/xYpfh80EN5pvhZ2D3GyhlLj1jzC29evnVuZ52AE6EcDv7v36/ElS/lREoSGPJh5tT2a9PWVkp&#10;H07rip0Kff9E2kMEOWolIYPYdSH9eIqZ8QC4myO0TgpYeK86vlzdvOFLaEeRLriFyhGgVrBehi0l&#10;KWajyNAg13TbwkEk17IcHC7f7D+Xfyh/URuQCbLEVLiPCO1XXPlsMxbXUt6veo9MjD+PZiy9xSbN&#10;NrgP3M09Tz1pYym8XZM5NBc0roI1PdZtp9X5sHL2w2/ndcphOBHCBTAHV/+x1vo/llEoiFqweg6C&#10;S4Wepwl818pEMOBwfu7lcm/YrgN8k8spTF1k/NPa9BZWBFxx5cNV5xeLXKrMovgkI6TEOVCHO14M&#10;gnUqa75Cr+SsJe/rtsjffCATXMaH5sgL6d0IqYWPqgWISy/hkPDdbkqrVqGuJSXyTG1wit0NI371&#10;ei6oat0u5+3a5Hm1O8D1AWljXtfk5frw2MvUSO+LsHi5lhcW/x/16uX/pOhTjYMTI1wAc3D1ltY6&#10;MyzjFmxcpsgNxhfOagty3oooFSvtldpgsvuyJeQR6oyY36sdLoqYBt/FLmXNTeJmDFtleGOBGOXX&#10;HfGxVSeMJFvrgi7QfZoUWf37JPCuiw8XZQvwLMA+hqc/w5n3uGrrHDTghVV4YcRbvo8lIJ3PXvCp&#10;eR/WJt+htZG25n5x7s9gOF+dLD4yGh3YvdrvSritVy+fWGbaiRIuj79+j3rtiozEFUQYA2vjte04&#10;Cl/kbixk25eNsjS3G4Sv2pLT6ydDc0BRxKy4jVgOYZBlPZRUAeWKBeKGhaetXmtk3shvMc9WjycV&#10;7blB8wdpDXX2E/x+YQfYHOOt33TEz++r/rp+9XT6Xd8gtTGFWNxr5YLSxvavyMPsChwAaLbe59xH&#10;3xVw9KlwgsWbwLmPvjOp+YdATiLNFCZWvuYKFywSFEgtXK4NJ9tvI0BlBN2MpdqqSLIF8RVvlMU3&#10;6aO2Rkm34N2CzzUt3lCSFpfaTLVpnvxnrARljIV3jynv9/mAEW0Pa1ypeTb5xyFbcIaAcw15V1Go&#10;xZj5akqJ64+dm6idSxvzrqkLRZBt5yZgesjWpOYfniTZwklbuA6mcfUbrfQHQFaFtvEScGbmY1+J&#10;odWBi6vw0ojXXU2ySC0IyWyU4c05bfWvxL0NEBXQMHCmucfra83Cfdmz4D5wv531DwsKXKZ96+zA&#10;ZT4U7sN7nmHuw5O7cO7loW3MJ8HXHblP+TkbpWK1Tbs7u5ZISX6tJLvJ1+tFPPXbsHunp5rMWPOt&#10;Xrk8f5nCI7AQhPv48f+zdqZ64bHWqtxteBy3YeMDigiXdBjtFf7JOCUwF5FtJ1DWk6d/jYtfd6QK&#10;p5wLHLQSWKnCOwA7n4MqwcZH8xnAlHgIPI7Ff6eVWDmT+metzVoaWecnvlAqfhfxPOMG8EbzNsQP&#10;YaM4LY8GcK3d69v3uenVAN6dMo3kZwuPD+DFNdcZeyb4FLAqshRYjLHRdvvhuXPnfmv/qHfPGwtB&#10;uADsf/83CII/BFyqmBO4WStO4GYQ8ukvXalFO6uw8XD8mEpFWy2XD+wTznvO2bkJu0/gwmssGh11&#10;kBzlvUTI1/cbC/Rgt4NFXuO3opUA1kMJWC5TvYqDV8uzwIs65VKl2O3ZTStzt18QXiG7w43S9DvC&#10;XQpqlbTvhGmCnN82Tf8ma+/+URGHnxWLQ7iAObj6+1rr3wOcQG1HIozVN+ZyvifAzRzZ+oDNL+ck&#10;efAQuN2nXeAVxz6pD7LlY3jyNZTLsPaL+QyqADSR6HMbqV7y5OrVx0pAFVGSWCw1iWcH38XiBvPC&#10;M00Dn1SKS6fzmSt1VyWWGvHhevjCiPO1ExSnad+QTKcw675rjPmnevVy4e3Op8VCES6AObh2XWsl&#10;DFugqlg/vJScT8T2EnIf1qdPSttjePJ2C7jizpffgjcjeLN+RAAjucXd1iaN1TXeWQaTlujDg2aH&#10;O1R6CnviVPSbi3CLfenyx2uBK3hBXAiNpJd0QebzXPJpj8IAFTBj7A29+s5CtV852SyFAdBp5TeM&#10;sSJtYa1YuHsPEA9SMWggpYvVXNVLOxbim5Zst4Ef9qXbxCB818pUyMD5bZ1FcGS0OHyFB+U1DtpS&#10;Jrwz5RiXeNaQwM7nXFT3WK9CO6eHUQ4kf/bBjGf4fF8KYWqBtM0xBj5wweR1J2+atwHqJenee7zZ&#10;Ng3hiFK+uMFGOq38xrEOYwwsHOGy8epTY5K/lf1CSZXI7nWKygZ94Py0vqy0GcELR1mZI7AP/NSE&#10;ek1EPr7uE+W4Ekk6YL66puOSycdJ8r6F9Ieql0CX4elBBM3rU452iWcCzR/g0Vew8TLUXudtDTbN&#10;hGd8uuGd1mwdEc+tiqutlcrzko8zvKakJLhHEUyJIfNjU3Z184cVbijXyFO/McnfYuPVp8cyhAmw&#10;eIQLhOvv/6kx5j+Xn6zoLARlSWQuAG8GklzdTiQ74GxtdLXNUfBGbWoyxasvWuLbvIfo9eZ1QRNn&#10;iQwSRx+ER83c+w2srpbFr/voc0juzjDyJU4d0nty33UA53/Zk+71Sk12ap52fBn11RmkNV9Vks8e&#10;Mrjq753QWb850g2U7OauNOfY/tZj/4poJCjJSAAwqfnvwvX3/3Tep54GC+fDzcMcXPu/tFZ/FciC&#10;aEEJ6u8UcvxftYtN//KBBa8r2k4OK99bVyr80ZhiLDcM7MUZ4TZjaSMt1ngC+1chasPZxctmWKJI&#10;PIXtG1CqwNplhs2ea4lYo/mqsMaUgjOT4NcdOV856M2+idM5dudoXhPhq94g2ed69fLCuRI8Fppw&#10;r137F5W3Xnjrh67eglIShaysQeW1Ex7dYPyYSjBhYPNDhDBfHaLh0I8I+LWThwTAiivivWq/r9nV&#10;jJNiNz6lg2QFLPEsYB+e/igW7cbbjJPn8UVf6ySbE1+aJ/rL4r3rTDG4G/ZM6NyEzn6f39bc1qv7&#10;b8JvzFkuf3osNOEC7N/74vzK2spPWmvRjlFKuv6uXlioaqw87gEPO0K6Hr64YaMMb4zpyLmaOA1e&#10;dxyvzjV88h7wXaNGUwecq8p2cInTin3YuQFY2HyTSbS5HiP5uD790BNfNcgE5+cFXx7vg8MakeNc&#10;L8HbRSVdp/fh4KF03c3IttnYqmN3ygAAHddJREFUb7y+9sJns3UzmDMW0oebx9r/396ZxUiSZWn5&#10;u9fM1wiPiFwra8/J7IjcqjKri6JgRIuX6dkQQ/PWEs00Essg5mFaIFGikZieKSTU0BJiBomBZhHq&#10;ZtM8QSMGjYZ+mQZNw1TXklmZWZV7VmZWrpGx+mpm9/JwroWZe3jsvkWk/VLIMz3C3K67m/127Jz/&#10;/Of5Lz6ObPgLK09YC7mySEB4OryFrQNDe+U2boHM682TbRU5UDtlN+txaJ1x6r5H2Rez9ffrmaJh&#10;N+EOcCsCqtdg7ipMvQpT59iqEeJBpJbQTHkfFDxpoX3S81W3YzwntQxIGiLKvSRbnsq5n0vkXwCR&#10;DX9h1MkWdgHhAuQqp38URdGvJs845cL8XXopF+sFHgKP6u3RbeSE4qe3kCu+3ZIpEZ1Yr432diCu&#10;YyjXfpmD0vITaRXu+6mWYbu4h9QTnjTkQkn5Fdj3JjvpvTrhiC82hFlRLWzTbGYzeAAspIKEmhtX&#10;tdni8MaoyjnfoUiIouhXc5XTP+rVXvqJXUG4AF7lxO9gzG/K/5xyYUUuNhopmypwr9buHQpSOT6+&#10;hfzZHKJ57GyhNHb1czEWcDaPOulvf86HwvhBmDotUcHT9yG4u6X3lKG/OF+Fhw25QJd9yYHeVTuv&#10;4ipkcnU9bFctKLW2Vnwn+MzKVJM02R4owhd6lsIIEvlXWpFgzLte5cTv9Gov/cauIVwAxmd+wxjz&#10;LwDnF6ilQrnwKf10bH0IvF+V1tX1cM01U6QnS9QCOFLe2k3h5x353xjGigSnG+66iDiesoBNu6MV&#10;oXIa9r8BUUuIt3qFQSklM3SiAdVPYeEDXskForlSya3/XI+GKx7GdYd1pBYWg94m465HMNt0OWMr&#10;uvYXS72sIVg5x/2CnPPtkxu+1au9DAIjXzTrBrN85Sdaa7FBio1uTAgTvXdfSw/ba4Zrty1+Ekjb&#10;Y1qO04hkFPtWzJQfIWL1buPCmxE8V1jtqPQEuJOaP1UN5IBftxnaPHQdfEDlEHg7USJn2BSiB672&#10;gLSru6LvRVdo8hxB1YO1p5FsFauULjjVQiRDOXeKTwJXkPOT9vjeWCymsHhRfG1ThjSjLv9aC7sr&#10;wnW4Nzf7JWPMHcCN3fVFNrPU+5lwd5qyC1/LQXuvDjejjr+xQq6FDg0iduvO9Q9S9nfxyJoYxkow&#10;1In7TRGaW0TFkNMbkC2IN8XUWZiaEb+KuQ9cY8loFiJ3L+Zg+RP5fJvLMDUtn3tKYXM4D63UbX7B&#10;h0et3uw9j9xh1YLVqYUb0XpbbowbYWKYExoh2xO9JtulS3Jut5PtnXtzs1/q5W4GhV0Z4QJw68Mp&#10;c7B8WWstR65SELqjtEcjelZ2ZeBpIzG6iRsazuTFsOZ6R0RqrUQpr5W3NvPpHvA4Rbgm1X4MnU0P&#10;gs+BR43EOL0awNHSdg/6eVh+CEFNqsDjh4F923qlZxtzUH0kF7JcCcaPsFHj+PmG5D/jomgt6O0k&#10;20stUc+kawA1V1vYiS3i5ZY0WmhksnJPVWdxZ6mfT5PtA/2kdoqjb+xKAc7uJVycRndi/LJWSlqs&#10;YtJVCsZ766M7C9yuSZ40ryWCjawz4nbKgBi1FryyjWm8H9QTe71mBAcLMrjys6bssxHCqVJ708OH&#10;KYIOnZPTVtQQa2POkW8d/CKMHwB1iP4O2tnFsI9lOmzYcCR7mK1c9u4iF9uyn/gHe6p3Ff4mcLFj&#10;7Lmx0gl2boephYtNOF3o8ZGx/Im7tUyRrbVPq4vLJ3eD/Gst7GrCBag+vvx8qexd1EpLKNZH0g2R&#10;MeIWITlj3UHWUSTbV4CjW0zW3HItvHnPjaKO4ItF8WO44qrYnU0Pt63IcPJxZbglc8jGd/pGV2EJ&#10;ag9klD1AaRIK+9n6oOy9hGVozkLd+WLlS1B+jp3EpB/U3Z1KKso9Veqdh/Bd4HE9mRgdN+NM5OHY&#10;KCUXu5KtmavXojNjh07dH/LqdoRdT7gAtdkPXywWyxdWkS70PL0AMjq6GrZHC3FU6rH1+U4tJPpY&#10;MY8O4PmSFMfuA4+bkpc1JnntAPg4lcoIXA65351EEEH4COpzUqxUQHESClMI2ezVCHgRmvPQmBe2&#10;8jwo7QP/ML26kb7lLqCxQiWIJOJda+jpdnCxlUzeiFFrwfQWlTR9Q7c0gjVzjUbt9fKBN+4NcWU9&#10;wZ4gXIDa7PmXisXiBa20JMtWSNeKJKrH+Bx4UINCTlIKketX345Rx9VQItqcJ1FzK1VBvhZJKsHT&#10;8rvYsSk2KcmndI+vlbaWM+4NmmDmoeYIGCMGQ8VJ8CtIvL2bSNgCVQgXobEoMjqUvKfSFHhT9Mup&#10;IgTOdygK6u577VXvQLfUQmTk7qkztRAA11twclAH1dIlQHWS7Xyj0Xi9fODsnhCQ7xnChTVINwrE&#10;KLTSe8lYbGSuNYTR9qKEKvBpDcbcQV0N4KVSIj27EjrFAxKVnPCd1Cc1GqgRSa/6ZtuG+48lIaz6&#10;AphIvgdrZbBffgz8MpKdHvzlIUELqEFYE2+OoOnEqlaq4sVJyFWQb3RwF4xrUXvTS+SGbb7WQ/OX&#10;O0hXW5wvjltw9+WTVFgcUAA8V15/4nVPsHQRlCcXtj1KtrDHCBdWSPd8W3ohCiT6mjxNP5RwH9bh&#10;YAle2sa2l1312NPdT67LgUS2xsIhp8G9Eorm13cNN40eaSr7iyYSOdahWRWrTXBl+TgJ7hpZvJzI&#10;gLwccruukWRNfG+t3HNOewdA5H4MECbfeRRA1JR8DMjfW/foF6AwBn4JGGP78z56h2XgSioC3Umq&#10;aj183EwGf8YIIjnGlkOpJ8QX9GoTjo/1aMjjKhhYuJR8321phMbZvUS2sAcJF9bI6ZpQUgyTM4zC&#10;iQXSwnvTuTqBRLedsq+LTeGh0MDLBaGZmykZWD2Ew0V4YcBr7y0MEnG6n7iRJX60RiJl60jTuiuT&#10;Uq7NE3nUXvLo5eRR50DlkWg6z26Qnn/oxjGpVDG2EUr66FSPcgsN4FJHagEkLealLBbroXxiJ4r9&#10;SKQ4W1E/L40NezBn24k9SbgAtSfvv1AsVc63ScZMBEEDpo7SO4Xj9vFxU9IRWgmhemr1CXWhIfUZ&#10;RSJHsyR36UHUv5HuGYaDSy2wqc4zSBQFJV/SSr3AQ+BhM6kDpPcVGGnGOFLu18V8EeZvSZpJe2np&#10;12yjvnS2fPDNPTnKZPQv99tE+eCbn9eWaqeNMQ+AJDeXL8kXbYcr5XuAHNTxSdWK4NUOsg2AwGl9&#10;tZJRPRbXKYREPc9nZLvn4CV2ASuI3b5q4c47xGIcil84vS8rd1rKwhv9Ilv7WM7BfKmdbI15UFuq&#10;nd6rZAt7mHABxo+ce6Sj4mlj7C0gMbzJl2Hh/lCdsx66hgWLkO1ETspIabRg5WRYIVqVtPDmvf6O&#10;TckwHHix00wHLFLomm9JO/lOUEVmneU8QCVRbS0USeKZQp/IIbgr516+3GFEY2/pqHh6/Mi5R/3Y&#10;7ahgTxMuAJOvzF2/f+2kMfYPAfcFKymW1Oagfn3gS7rjHmNX/MjA0S63iSFr+982I3h5mEX+DH2D&#10;r5Phi7FwInRRrUXyro/rotHeDm5ZUcbEnZIgskIPkTX2zcaofl3OucIYYo+2QrY/un7/2slRnLLb&#10;a+zZHG43mKWrv6U99WsrTyglOV3t9bwrbc01AB+lmhwaIUwVZOR0J2aBO6nW3RihEaPxEz0zdt4J&#10;LKIOcKHSlhG419ju1cO4n+0kNiPkspZjlGKPh8CDZtJdeCAvn+yDjmOh1oJXy1sbHXqpCQ2TKBBa&#10;kdQBXiivdqHrKZY/kRpKrtiWLzFR9M915cSvrbPlnkLf+5JGCboy/Y1o6dMnnufJCPZYGxoFsPgx&#10;TMzQb23op61E+2it/HQjWxAq6hbhBtHWDM37guZnMsQPm+Q5lBKd7YYDPhtQvSPSsDjEslYq1Zvy&#10;ILBQvykmO/H9sLWi4yxNgr9e5tFA/bbbltS2GgoTkN+OuK+3KJJwkrFyKXgOCIow20gM7ks55++x&#10;Bf338YKoE6x142/8Pgx4bEMLFq/Id9tBtlEU/bpXOfEP+7n3UcMzFeGuoHb9V8D+q5X/tykYXqaf&#10;DlkN4HYohQmAI6W1CxM3jcyhSs81CyI54b7Qw3bPLWP+gsgrfHemmtBJslx3XxTIlImu/VHzMHdT&#10;DF68XCLx0p40qLQazqthLdKuwdwV2befTyRj2ges0/eqNbyR6zB/Bby8bBuFYEORjmktzQ/WwuRr&#10;vfiUto068Im7C4qMqFNim8+rIdTcQEhIPGhPlzcv27oLPFqGl8a7ezv3DnMwf2eVEkGg/ibl49/t&#10;6+5HEKNzHzVIlI9/N2xFX8YacR5JKxgW7kBwZ4MX2D6KiKzneElOpPVisZZJAsAYgYGjwyTb2jXR&#10;qeVKQpBRIFaOxgiB+UXIFWDpWvft529DYVzINgpcQ0Lchq0lv1efR4YGdcHiDQnp/ILb3spaojAZ&#10;MKqQMdqrtnVE7+dlW78AYwclMo5CdxHwYPlKbz6rbcIn4SZPSb4+xrQP+dRznhLN7uW6JEg2g5eA&#10;c/0m2+CunEsdSgSsWQhb0ZefRbKFZ5VwAX/qxA+Xl+ozxtibgDsgtNwS1xfdCJr+YZKN2zU7bz6a&#10;IewvDjMPFIrHq1cAE8hteOUUFF6B8RNCtiaQiNGErBrhE96XSFRpIdjihGw3Ng2Vl8S3IE7zVB92&#10;2f98cnEMm86zd0ai4cpJl6OJZH3N5S7bRm7bhrTuFo+KEXv5uHSbRS2JfqMW0hk3HORwqaQ4rdDx&#10;+1N5+V3LMayv5S7o4y0MiOzrNbt6RS6a+TGgTYlwc3mpPuNPnfhhP3c/ynhmCRdENvZo+ebrJjK/&#10;K8/Y5IS3RvK6Q5z7tWL/SJLvPTpMHxg7L7feWIkIy0fbf1982XWEOVKMOqLU5lKSRlCqI9dakRPU&#10;hELKYRfCa8wn24MQfRrjhx1ZrmyQ/DOouqkBRroK/I5afPGFZFsF2KV1P4p+Ix8rFRzxds59PFuU&#10;glroPoqca6C50MepvBujLueMidwdUCLyNZH53UfLN1/f67KvjfBMEy7AkSM/V9WVma8SRd9cedJa&#10;18+fh4WrEA3HgjM0SdGsGcGhYRfKWtUkV+rlWJ2jTSsVUhaZMeJ2XGskGu5EYVyi0LiI1RllRi0h&#10;cmMkbbEK4x361Vryz6ApqQNrktxzG3KgHCErT1IOQ4TvJeOVDOKx0IkzJTkuImcPkffkWnJxGMF5&#10;dF/OlTg/nr49i6Jv6srMV48c+bnqEFY2UnjmCXcFlRPfDsPgzxvrQps4SsuVoToLtasDXY4FwsC1&#10;8rpKdd8dmzZC1JLoJQrkcSN0RuNxZGrWIr0UCStwrR8JTMqMpuso8XUKwI15mV7RrEpKoRtS/fyr&#10;8jkDhqfal9DtPisPTJekaIYzOLIWmq3ta3S3hdpVOUdy5c423aUwDH6JyolvD3I5o4xnSha2EfyJ&#10;U/+j+vjyiVLZ+32t9OsrR3yuJOy38DFMvsIgfBgUcKYCNwOo1eGl4Vs/SG4UAL1GR0a6T9RKLrft&#10;1xuR2Aa/j/evvDUi3E4iTfXu7X+DZFj4GnFG1HLppJakH4YITyefhlarUwoxKogW9/ayfCyHSvDS&#10;wNq9F2HhMyf5KiV5L8BY83Gjvvzze7lNdzvICLcDboTHWbN89Z9orf4uIAeRnwPrwcIt0WsWj/Z9&#10;LQVkptXTXI8noW4XnTnTTthZVnS5JgS/4yqR5ujtBJDl4+v/vvE0kafJIKTUL2OSXSsJviy/Ukoi&#10;cD3c+QdFJQNKQQi3FfeWdMEBID8+4IkNjVvQXBSiTbXoAhhjv6PHZ94pjw1yQbsDWUphDejx6XfC&#10;MPyKsUaO+7SKIajB4kWkI73/GAmy3QyWn0gOL86DMsgzLhRlgnZys9xW9m1g+Z6kOQI3BLJnk8S2&#10;hzLt0rD6WiGuw+DItirHflBbrUKwZjEMw6/o8el3BracXYaMcNeBP3HyB7Wl+jSYn8gz7pYpNsme&#10;v95d7/ksInwgBS/lCWlVnhvs/mufSRpAIYRb2oTPVeuO5B+XPklSJH5RZGpDRp6EcJVKpn4MFc3b&#10;csx7OTkHbDqFZH5SW6pP+xMnfzDMJY46MsLdAONHzj2iPPNWFIbvGOPqxnEbaWFMoqrFj4HhyoiG&#10;ixCqj+UkjHW4aqtD4neCOWgtS3QdNkXfuxmT+aAuf+/F4xX8jdMWA0IOlxG3MtfM2u1lYXqDJTnG&#10;m8tyzKs2S0UbheE7lGfeetYlX5tBRribhDdx8jthGL1lrHVjRVOaXS8P8zehcWO4ixwWlm8IacWt&#10;vZWfGuz+F+5KR5Nx990bejk4WOsUF6HLQ4bSnDEC8AFCkQY+X4I3y0Maxdm4Ice2l095IayoEC6H&#10;YfSWN3HyO8NY2m5ERrhbQH7q1Pt6bPp0FEXf6hrtBg1YuID4fD0jMI9FpuXl5f2PHWSgI4wat6QZ&#10;Q2mJVisvb37b8ROw73WRM0Wuc275sRjzjABeroixTF9dvNbErBzLQaN7VBtF39Jj06fzU6feH8ry&#10;dikywt0GvMqJd6PIvG2suSTPpHK7uSIs3IPqp4jf116GgaUHUmQygciDOju4+go3ytwvplIJWy0f&#10;+RIR5x3p5svQWGCYN/AxhmMuH8Dyp7DwuRzLHblaY82lKDJve5UT7w5lebscGeFuE7nJk+/psZkz&#10;ktu1ci8bm5vnx+Tf85ehNRrRUl9Qu+EKVS6VMH5ssPtfdE5U1jVhbDaV0A2F50SHq9xYDfa8F/Zq&#10;tD6TYxYrF552k/AwCsN39NjMmdzkyfeGus5djIxwdwhv4uR3wlbwhjHmxytPxq3B+XJSVLNPhrjK&#10;fmBOpEFeIZVKGKAjetM5umlP2na3kkroimKiJ1V66K29g8WTpCiWL7eNKwcwxvw4bAVvZLnanSNr&#10;fOgB8vtPXwR+Olq88nXl8Vta6amVA9YvOCOcB6CfQOVFBixR7w8W7rpUgvPC3Uwqoc0OdTM7Weu2&#10;vgZ1N6olbEKhwoafaeuOI1TjfDK6ZEZ1rCF2/sjDtMEcCJZg6Z58h7lCcsFJdLXzNuIb3sTM97Jp&#10;Tr1BFuH2EN7EzPd0WDxmIvvbbUU1lPMF1dKpVrvGMO3/doz6TdfRpcWXYPzo5rZT7nCLCW0VOgl2&#10;jcNz6TMhiNi8fDNdf80lsQyMf7rBhsn8eb2X2bYpx+DCLTkm8yXa0wfGmsj+tg6Lx7yJme8Ndal7&#10;DBnh9hqTr8zpyvQ3dBi8aYz545Xn0xODTQQLV5yMbIMWopHDIrSWJHIPG1A+wKZnDcTNBTFRd8LE&#10;Fi3xyd9F7RDeF2LUvqQyJjZp6VOYcJF4ge6HvbOcxEXBei+eGqEccwtX5BjsmJwLYIz5Yx0Gb+rK&#10;9DeehaGOg8ZePKpGA1NnPtTjM29HJvhLxth7K8+vTJcoS6Fp4TI0b7F5v/4hY/GuMxqPxLQ7twUP&#10;s9iPNjYg77TWbiw6wxt3V7AqJxw3WBRl+7GDwNQm952TNSu9hsH4ootq4/au8c2/r5FHJMfYwmX5&#10;3PLtrl4AxtjPo8B+TY/PvM3UmQ+Ht9a9jYxw+wxv/NR/vn7/2vEoin7DGJOEdfHQxHxZOp4WLo0+&#10;8TbvIC5g7nbb8xE/icXVP92KhKX9EpUqJdvWbiDEZ+W143xw1HJ9+h2oOgG+Ukl6gjoyjie9/3lW&#10;df55k45wlfi11j4jke0twfJ9F/3GXrzDNh/uBWKivSTHWL7cbkEJGGMaGPOb1+9fO+ZNTv+n4a31&#10;2cCzOURySKg9ef+FYrHy68Bf01qlCpZu8mzYEtIpjMsEgkE2EGwG8dghpRMj8WANb9lWAIfeXP38&#10;kpMu+8XE3xaEaL28pAtadZh6jVVVq6VLrg3XEa4JkqGRadhICmATp9ufr11zo3lKyb6VBowjci2V&#10;+srz4PV3vGJ/0YTG587Mx3eG4JDOkTsp479tNJbezSwUB4eMcIeAxsLFL+Q9/x+A+stap5OFKjFf&#10;iVrieFU+wmBdt9bB0iXJc3qbKCi1mnCgC+ECLF5y9o35JK9rrTxnDEwdp+t7nv8oZb+4Dowj3MrJ&#10;Lu/hE+mM8wu0EbU18nxp/8Y2lCOLKtQfyGQOL+/kXdBOtMYC/6EVBe8WJ8+sMekzQ7+QEe4w8eTC&#10;SVMs/H3ga92JN0wGG44fYuhGjXY2ycFuhLAFufWkYk9FLbAyJt1ZX3aTa8WIHrli1gaEG9tDqrU+&#10;r3mZAGHCZOyPl4fCYTY/bHyU8FRakuNjxfPXJFrdaP4jDr7+ybBW+qwjI9wRQHPx8kxO+98E+8ta&#10;p/VIzkjbGiEwpaC8H/wjDMnKJMPIwIolZu2payt3KZGVqRYCY0wE6vtBo/7twsGznw5tuRmAjHBH&#10;Co35j34q7xX/Dkr9Da11ewI3zpmGLXnMj0HpEHuiiSLDFrAE9ceSNlA6IdqO89gY08Taf92KGv+0&#10;OHXu5pAWm6EDGeGOIh5dPBKV/L+itPrbWukOJ28XwZjITbH1oTQF/iGyxsG9ihDCx5KCMaGkDXQ8&#10;IbmDaK15qI39Z9TDf8/hMw+GstwMayIj3NGGjpYvf1Up7+9ppc92/5OUp2uuBOV9wCDNvzP0D7OS&#10;MgjqcmGNFRpdYKw5b0P1j73J6f/CKoFzhlFBRri7BOHC1Z/Vnv0VUF/RWnV0BMS5XjfC3FqXctjP&#10;phsDMowI5qH+VFIGKBleqtaIZo0NwP43E6nv+pPTfzCM1WbYGjLC3WWoPr78fLGov66U+uta6y+s&#10;+oPYCyBOOaCgUIbiPmDfwNebYTOYg8YcNGuATVIG8XfZAWPMNWvtv2k2q9/PNLS7Cxnh7mYsX/my&#10;seqvovglrbv0osaFNhM5nwDnc1qccJKpvWzQMsqIwD6VVuZWDXCdd7EhUFeStctY/rtW9t8xPvO/&#10;Br/mDL1ARrh7AAt3/mj/+MS+X1Se/lvAn26XljmsRL6hpB6M664qjoO/nUkJGbaGJQgXobHsip1a&#10;UgXaXy+SjYAfW2P/5fLC09+bfPmnnw5+3Rl6iYxw9xrmPzwa+aW/qFBf01q/tfYfKke8UTIxwS+J&#10;x6xXYWS623YtqhAtQbMKoXNBU56LYlMmOV1gjHnPYv+jF9b/K1Nv3BrIcjMMBBnh7mE0n5w/4Rfz&#10;P6/Qvwx8sWvkC7QV3UyUzLDyi5KC8MeACbJmi7VggUUIq5IiCBtIt6BKEezqolcMF8l+YDHfDxut&#10;388aFPYuMsJ9RtBcvDzjW/8t5dmvo9Sf1GrNvlfaOtzi9lcQ8siVZI6YLgPjPHskbIFlMDUx7gnq&#10;iZm6Ui5FsLrjqxPGmjks/89G6nuhCt8rTJy6MojVZxguMsJ9FjF3YzL0wj+jtfoLKP4slul297Iu&#10;SBfgbOQsaxUiXSrIBAa/iHgRFNn9BTmDWD82JGINms6ZzI2gUaRSBN0LXW2vZmyI4iqWPzTG/sCP&#10;/P/DvmMLA3gjGUYIGeFmoPn40rRX1Oe00n8O+BKoV7VWmx9jtULETm8fu3lpT4ZM+jkR7as8EP8M&#10;uysuBFryY1uiXw4DcQyLI9b43FA6IdZNwmlkbwH/21jze1HDfFQ4dPpqj99Ehl2GjHAzrMbChWPo&#10;/Fmj1M+i1M9o7BGUntz6C8VpCQOYZL5bHBlDe55Tp4pKSjlnMOe9u+KVn9oWl2uG1Ou7/dlUTjqO&#10;ylfy0/Ha3Pbx62udSgds9a2aBYN6gLU/1Nb+QcMEF4qTr13f+gtl2MvICDfDhpi9+n8nJp+fekvB&#10;KQU/A/oN4LDWqkdSBpuaFpt6hHaCTD2sQHX8Y8UrN0XsSrU/v0MYY6vAIzAfWvihhcsL9+ffOzD9&#10;pxZ3/OIZ9jQyws2wLSzc+aP9Y5V955Snjis4h1J/AsVxLJOrnM52KYwxTRQLWK5j7U8sfGQje71W&#10;XTw/8eLbs8NeX4bdh4xwM/QWjy4eCYrqVa3VMYx6SWn1GqhjoF5E2X1YNbbaC2I4MMYGKFvFqjmw&#10;94Cb1pgLaHvXGHsj17C3M8etDL1ERrgZBgmvNnv+ed/LHdbKP6C88CB4BxQcAg5hOYBW+7F2EkUR&#10;SxEooChATNLWtWiBJGaVq9TZAEsTaKJoYGmgWMQwi2IWeGzhMUSzNvKfGBvOhlHwqHzg7H1GenJn&#10;hr2EjHAzjAyuXv2fhcPFqbH8WGVMeeRVqArKUwWlyedUMRcQWIg8pTwfwNooBC/KkVOBbQTW0LKR&#10;bVrfNm1EK6jXag9rs8vT07/YORM9Q4ah4P8D1wFOUPa5Ee0AAAAASUVORK5CYIJQSwMECgAAAAAA&#10;AAAhAEYehAjtvgAA7b4AABQAAABkcnMvbWVkaWEvaW1hZ2UyLnBuZ4lQTkcNChoKAAAADUlIRFIA&#10;AAFeAAABXggGAAAAzSt3GgAAAAZiS0dEAP8A/wD/oL2nkwAAAAlwSFlzAAAOJgAADiYBou8l/AAA&#10;IABJREFUeJzsvXmQJNd23ve7NzNr7Z7u2VdgBgMMduDhPdKyJNvPFCk/U5L9SEqhJSiFGZZtbS/s&#10;CImbFRIlSrJMkxT5lyzREfQSDi2WaMmkbYWCNEN+YlhBLXx4wAAzmOkBZjAYzL70UtW15HKv/ziZ&#10;nVnV1d2ZtXTVYOqLaEyhuyozqyrzy3O/c853lLWWOeaYY4459g/utA9gjjkAzer1RWDJV90jWulj&#10;SnEUZetYvYCyNaVUHUtZnm41ioo8pAsqAkDRtdZuYlULZZpYtWktD401D0q2/AhY5+D5BmCm8i7n&#10;mCOGmke8c0wW36x0Hx0667ilU8q1JzDqjNL6ZeCM1hw1hiMolrBUAE9r7UziKIwxERCg6GBZ15pH&#10;xvAQ+Nwas4K2n9tQ3YtC/075yJOb8F2dSRzHHHPAnHjnGBNajy+eKZXLLytrLyil30bxKladB46C&#10;rWmt1bSPMQ+MMRZUC3iIstcxfGQxH1qlVvxud6V2+O3Pp32Mczz9mBPvHAXxLc9fLb3meO4byjrf&#10;ieJ3otQFrF0eLlq1mX8MWCs/yS97Hve9Zgsq80/yWPU+VgrQW7/KPMgNY0yEUmtYew1l/4W15ltR&#10;4FwuHXz/I/iDfuENzvHMYk68c+yK9urls1XX+bJRfCfo362VfRWll/JvwYIxYJMfmyFClT5WDujM&#10;j3JA6fgnJk10ZrvJ46xca0jJO9lfBCbzY6MMudv0sVLp/rSmEDFbs26sugLm17Xlt9ph9O3qwddv&#10;5t/AHM8a5sQ7Ry/WPzgfOaXvVPD7QP+7YM/mimRtlBIsCIGBkKhbBscDpwSqBCQ/eoeN7RcM4MuP&#10;9SHyIQog7ApJQ+/70VpuCHtt1ZgI1E0w/5+Ff+JE/m+x9Nb1ib2NOZ46zIn3GUfz/gfHKzXv39Na&#10;fz9W/Ttgn9daD2ZEhUSHSfQIaaTolsCtCslSBSoMs5yfLVigA7SFjMM2hH4auUMmQlfbFZAYxhgD&#10;6jOU/RfGmF8OgvBfVQ+9eWu/3sUcs4c58T570P7aR++4rvP9KL4Pq17TWnnbn6aQpXiyRE+IxoVS&#10;FbwqqBpQ389jnyFsgm1B0Aa/DSaUXyuVSiXJZ9gH0Yq5iuV/D8PoV0rLr73HvMTtmcKceJ8NuOH6&#10;1d+tXfXHsOq7tVYntz8lS7RhyhdeFUo1cOrA4j4e8tOIBkSb4MeEDPKxancPIrZ3UfafmdD+HXfp&#10;lV8Hwn086DmmgDnxfmHxLS9cr3+31vqPo/maVnp5+3NUhmiN/L9XhXId9AFEMphjeLTBbEB3MyZi&#10;G2vFCREPIGFr1jD8mjHmf3KXNv8ZfEew74c9x8QxJ94vGILG5a86yvnPtFLft636QKlYow1j+cCI&#10;JlteAHeJZ1c22C9sQrgO3aZoxkrHGrGbfjdZWLNuLP9nZMNf9BZf/43pHPMck8CceL8A6Kxfeqni&#10;eP+5Qf0n22QEpYRgTQRRKKtdrwbVJeAQT38C7GmFBZ5Aex2Clvyv48b6sN5GwsbYuxr7v3ai4Bcr&#10;S298PJVDnmNsmBPvU4tfKkXNN/+Awv1xrdWXev6UjWyjQP6/VIfKQWCA4jDHDGAdOk/A35TvzvF2&#10;jISNNRetjf47Z+HDfzRv3Hg6MSfepwyd9Q9fLDnej4P6Y1rrjAibSY6FgTwuL0DlEFCg32GOGUBM&#10;wt0moMD1BibnjDFtsH/Hj8KfmUfBTxfmxPuUINz46D/SjvNTWuk3e/+iACP1pSaSCoTaIURGmOMh&#10;sBbCgpta8R3kabLlewKtJ1IpoR2pl0bTn5gz1nxooujPuwde+7+ncphzFMKceGcY16790/L5E+f/&#10;uFL6J3q0234pQbtQWwbnONPvBpst3AIetsBx0o/s2AKcmfaBFYaB6D601uRN7CBFGGPvWmv+m+v3&#10;rv+PFy78nu4UD3iOXTAn3hnExu1/fXjhwNJPotR/obUup3/JRLfWxFLCMaZdjRACbaTHa9NCJwRj&#10;Icp43CgFZQeOufurMt8CVrtQijt9OyG8UCkmvlyKX7/kwmFgIr6VhbAJnQciRSRdg31RsDGmi+UX&#10;mxtrf/nA6d/2eGqHOsdAzIl3htB69O6pSqX+U6D+aOqPkGi3RkqQtCNSgnNiqse6CVxrg6MhjMAq&#10;0Aqc+F+leuslLELGfgh1D14Z0Cs3Cdww0AzAiz/NdgAvV4vdqr7dltf7oRDwm+W9X7NviO6JFGEi&#10;KQ1UicGPXNexD/Hf63Rbf752+J3b0zzUOVLMiXcWsHr9eeOGP4PiD6W+tfE/JhDzFrcC9aOIQjl9&#10;dIDLm1ApxeJGfLjWQmjSaFcpISsntjJQwGYABzx4aR+E1o9D6Bq5QYAQ7+tVyMudm8DHHSi76Xt7&#10;a5cXd+OfA6Md9hBYhc2HEHbEjEgnd7YtArZY/qEO3R/j4PnP9v3w5ujBnHiniPbq5bNlz/05rfUf&#10;SH8bRytRIKRbqkP1JFCb1mHuiIsdiQRVX2hbdaGmxH/MBx74cvl7Ol0Mt3x4tTb5d3XZB+IoHKAV&#10;wNvV/Mm1O8DDmHiT179T3VlJvxJCqwNu/PzTFZEn9g8taN8Dvynk63gMqIb4R90g/OG5deX0MM/E&#10;TAGtR++eMpsrf7daLn2akm7sTxv50l5aqsLSa1B9kUnTk49EdkVRdkQ+SNAN4ZQHZxUcRXTUo8Ab&#10;cVQcZmxgPAdu74MjQWBS0gXAFjvp21EaLYNsa7fPyhgol+T9hWYa7Sk1qJ6Xc6dUlXMpiu8+8dFo&#10;rf9AtVz61Gyu/N3Wo3dP7fshzjEn3v3ErVu/WTWNlb9ZqSzc0kr/oPw2vjQjXzqYSjVYehPK54DJ&#10;CqH3gKshfNiClXbx1zu6l3gtQuKD8HwJ/Cj9f1dDex+IV2WCPWOFEIuc9JshuBn21Ao2dniuBbqR&#10;yCoKcJ1pFvV5cg4tvSnnVNCKCRi2CFjpH6xUFm6ZxsrfhG/N3pLqC4w58e4TosaVP3n64OHH2tHf&#10;2PK7VUrkhKCdIdyz7Eec1AXuNCQirJXkUIpyb8XprSbVu2xjASHbbJVDaKBR+MiHQKI/I6SYFyHx&#10;jSXzGoVEwYPQiveBEo9Hbya6sZWcU0tvimwVtOWcU1vRr9aO/oZpLj6KGlf+5JQP9pnBnHgnjHD9&#10;o6+Z5rXbjuP+wlanmVJSi+m3wKvA0hv7RrgJysBCtu9NQdGaowP0RrxaidywEyp90oTWxcm+CLYZ&#10;3NpixLvB9m9EKwh2IN415OYCclNZGGLB0gUmM01TQfl5IWCvIueeCbMEXHUc9xdM89rtcP2jr03k&#10;EObYwpx4J4Tm/Q+Om82VX3c971e1VqKjJYY1fkuSHkuvxpLC+L+Gu+xt6rrsprqrp2G9YLl9mV4i&#10;ddTO0SDAogth//MnmNsN6LU5sPTpvXugYfsSh4i80tnhPTbDdPuRkQRjUdyO4MEmXOxKYm/8ULEE&#10;8aqcg35LzsktAlanXM/7VbO58uvN+x8cn8ghzDEn3omgufKTtXr5jlb6e4BUaPTbwgRL5+Ok2fg1&#10;3GuhXLR3W3C5s/tzj8GWVqAV+LZYkq1Mb0SoVC8RD3q+yYShjobWBHXe/k1bG8+xzIlOODhCtgyO&#10;1IMoJl4r/w5TUrbuQ60skfO91hAbyA1PzsGl8/LB+Ilf8Jb++z21evmOaa78lUkexbOKOfGOEUHj&#10;8ldNc+UWWv9lrbXeCpfCjnSbLZ2EhVeYZKdZw5fotV4ClHRd7Ya6ly6dHQWPC0agFUeiuyx22mWZ&#10;3ghU0UvE40ZMJVsoGvG2w96KhgSOgmbf73wkeahVup+it9W7pBG2Im36mCzqck4unZJzNIzv1kqJ&#10;/qv1XzLNlVtB4/JX9+NonhXMiXccuPTNBdNc+RXPKf1zrbXYACgltbh+CypLcOAN9qOi80hVEmYW&#10;KfcKLFzZZYbBIVeaHSCWGwqaDHrO9ii3n5QS1OhNsEG670lg0NvOq/G2kW68QdAKGn03jCbpYGVj&#10;5bMviseZ1ub9xyE5RytLcs5GPQm4M55T+uemufIrXPrmwrSO8IuEOfGOiHDjytfN2dN3tdZfBzKy&#10;wqZcictvgLd/liyHVRqBWqSZoR3C9R0iy8PJE0krDYrIDV5fZQN7VEe4mSYKpUTznVRlg6FXo7U2&#10;/zCjNdKLQyGfaRTX5SolN7csNmxadhYa0bOLoAH4/TXHe+AjXxpExvr5eWfknFVazuGs/KD1183Z&#10;03fDjStfH+cun0XMiXdYfPresmmu/Krrur+itVqA2KAg7EDQgaUzUH+Z/bZUqRN3iMXsZoGaJ4mz&#10;neaJ98gNupjcsEBvBOsoIZCd4PRFvEpJ+/EkEE+R24Il//J/M0pJMDTyGS548tgZUL3RzibWbPGW&#10;l3thsWg3QFqhDeKZ8W5rx+nyQ8CRc3fpjJzLYScmX4XWasF13V8xzZVf5dP35q76Q2JOvEMgbKz8&#10;gDlSu621lrIbpcSAvLsJXh2W3mKapfOLpd6IzAJVT+wRHwx4/ihyQ53tJWWdXRJmNadXXnDUzk0X&#10;oyKy28vB8gainYy+Gxo4quBQfFNJVgZZLXtL340j3yLuZyHQCNJStDy4GyfwXC3tzK6eRDHiITmX&#10;vbqc2zbKRr9fM0dqd8LGyg+MfbfPAObEWwC3bv1m1TSv/hPX0f9Ya13bWscGHdHEll+EyrmpHiPA&#10;EbU94QXSKPF5S5bRWWTlBh2Tyk46bT/KsK2JYreIt662E29zQpUNkdkuNeQhXkPvst8ikf0i8fol&#10;HhacSCqtvn0NSsjthtu2+GvWulCKybYbwolKsdcXQuWcnNtRIOc6JMm3quvof2yaV//JrVu/OR9J&#10;XQBz4s2JcP2jr50+ePix1s7vBeLaqShOni3GybPZmNLbLzdkUfXgekvIIovFksgNlmJyg0IIIBv1&#10;KnaOYkvEk+Rj7NaQMCrCPuKFfMS7Qa/Wmn28Ra6ZyoYmYrSe7LNo40RConnxEIhAOuTiqP5YsV0O&#10;gXqcfFuMmy+y0a/ze08fPPx43niRH3PizQHTvPqz0gihq1ta7laUewFKz49lP3fHshXBUnlw5KkV&#10;VDy40oov3hiHnV65Ya1AM0XF3V7ZsFOCrk66JE8wqcIG3/Qq7NbmU9zXbK++W8+wdWJvmY3sNzOJ&#10;tcBIVJ8XD4jJs8hr/LRqwjdweJLRbj9Kz8s5n0S/W9qvrrqe96umefVn9/FonlrMiXcXbNz+14dN&#10;c2VFa+dHgLTzrLsp0x8OvEH+PPnOWEMsFu82xbh7HDjKgBpZKxe5o0QX/CBTfrBMejLoWA5Yz7kv&#10;V28n3p1q/5P61J7KBrPz80dBj89CTKZ5+K3b14FWzbB1PU6w6Tja9OmVGRQiS+TFIz+1nMyDBqIn&#10;J2VxUQSn9t0Toirnfnkh1n6znW/Oj5jmysrG7X+9v26YTxnmxLsDwsbV71tYOnhHa30BiBnCh6gL&#10;yy/E3gqjoYOUBF1viZNVvSJjasYxJqCCZMmzkWVCPKGRqNbR8GEmss3KDa6GxzlvAlW1fT/dXV7b&#10;H/HCcLaURWCQ95wH7bA30ZVNlFXim1KihX8eCQEn78nT8tnnQQtpP97Sku3ghGAW98O0JC80ciOY&#10;2uDO8lm5FqKuXBtp4u3CwtLBOzSufv+0Dm3WMSfeATCNlZ93HeeXtValrVDGb4HjwoE3kTTLaLDA&#10;5YYs92ultOOp5sH9FjwaeQ+wlLFiTMjhrJeWfJUd2f+VWJA9qXvlhkbOcoMD9CXYdK8FZD8GmeWM&#10;O7+2LdjPmcBqD3htVrmvkLlpKPGmSN5LYjuZF3ei3puBVlAZsHpIEJGOMVLIZ3xin0Yo7YxFuSYc&#10;V64RiBNvqoTj/B+msfLz0z2+2cSceLP49L1ls7lySTv6zwJpAi1oweIxqF0Y264UUK8Ojm6qHnzW&#10;yl9ZsBOOkF7EGiHSKvCqJxdtaIUEOwY+s0Iq1XjETRG5oQTbzHJ2MpIBWNS9lQ2KAU5iI2KbTwP5&#10;utbWM88zdnuUfCD5e3z8TjLiDPk8D+QMPw1xe3dM1N0Ijrhw3NnenJHgDml3XBQfW5GytUHoMKab&#10;Xu2CXCNBX+LN0X/WbF67PK/57cWceGN0H118xRytXddKvw5kpAUfll4BPX6jpsPu4IssSYCt9CXA&#10;iiKRGxKt09FpE8UbVegE8reqC2u+dLclRGORx3nkBgdJLvUkzOzOF7TD9oTauGXKQQY5eSLeZl/j&#10;RH+FQtK5NigojUz+upY79EoMWCnr89i5jXq1k1Y/+BEcHXLoZhO4GsgQz8stuNiCD7pw0454A9TH&#10;5VqJgl7pQanXzNHadR598Ooom/8iYU68QNS4+mfKtdoVrfTBrREpQTsjLUxmrOyRAb+zmQRYyYUP&#10;RmzrWiql5VpZ68cycK4meqZFCLodSuSVqCtuAbmh6vYSxm6m6CUGl7qNE/2HndcgpxumDmbGDq5Q&#10;yM6O29p+/J3ldSTLjpwPjFShDDruBI9ItWXZIQwzZ/q6kRu6b2RlVS+J1OXElSzvtYSAh0dZEm+O&#10;K9dQfD1ppQ9Sq34UNa9+Y5Stf1HwzBOvaV77Gcdx/nsgZhwDwSZUD45VWtgJtYwnLqTlSskyV6ve&#10;BFhRHCUlRBVruwkhHgKOV2WAo0IuvmxZUyI39DdcDIJbwCynRS8JRmb8CaJBpL9XyZYhHd0D8pkM&#10;WsrX+74zSFcIebBKb41xaNLKhJ1WOA/8OFmKRLvLQ5SQXQuFXGulVOKw8X80Ul1RK8GTLrzfGbHM&#10;r3ZBrqFgE0jfrKOdvzkvOXumifebFdNc+Tdaqx8F0qkQQRuWngfv9L4cxaHMRRwZIeJjsQZriRNg&#10;FlaGFOLKxNFovA9Xw8PMFXUaWC5JtNvPSwmZPMqhd1T6pAaloLPDlXt/gAvXqFplP/oP2dq9qw0a&#10;pBpqUn426IZQGdAZaGK9PA/uB+n7T77zUrrbLSTfx9YNQaeGPScKajM3rbQl1/ukEz+Sm7FvJNq3&#10;Vm4sjoZvt0bUf73TsHQ2HjeUnXbh/Ihprvwb+OZ+ViDPFJ5N4n1w6YRpnlrRWn8nkNFzQ1h6Halq&#10;3R9k5Qal5OI4ApyqpMMgKy5sBpIAGwZLXqolexo2+taz5x2pVe1GA7wNtOx7L/TXrjoDOtJapOPW&#10;k4GQfiQ3hnGLOZbtEe5eBQDrNlMfa3vrd7MYVLkdGFjMQbwden1+/QiOZA4se8jJc+5mHodGPq8i&#10;jLUOPG5LxUxyClkrfhQny/B2/HOmIt9ZGK+2Sn213sNhSa6pKOwvOftO0zy1woNLwygmTz2ePeJd&#10;/+C8qZc+0Fo/B6RdaFrHDRH7XxVZiyNSR8nFsIlIBHU3rQ6oevCoI5OBi+IoqQyQyA39MsArniS9&#10;/D7yVTnlhiq90VoygfhTAx9H0iCy0uldkvsWQi1VFuOGb3r9dC17E287k1gL+jrWslggloSyyUST&#10;r3HirklJNKkeyd58fdKL0tVCuo1MhOxHsiIqghsdSdZm0QnhbEXOjQSHgdcqQu5bFR1qVM0XwJVr&#10;S+tMtxtorZ8z9dIHrH9wftQ9PG2YWu31NBCuXfld2q38X1qp+ha9+C0o16Eyve/+kAufd+SC9By4&#10;E8IFF1524f1QSMDTErHcaUGlViwm90gnRThaLuhHFhb6IsI3yvBeG0LV65vraXgcwfIuEd3AE0lB&#10;I5YwSg5bH3mAEIxn4Uslg+ypIz9RvPKwkZQlJT/WxD9bMZs8VrBFVUqBsqAXsM55qbONPXSNBcII&#10;3CZi2ridvbphbx3ubhUK2RFCSf1unh7GjUynmh9tb/eNkrcR3/Ce+GnjS1KZUcT37pM4WZrkDhQS&#10;cR+uwMEBz/eAY2WRg8qOnDcbPuNZktRfgc712MVPjDO14ohxKhfN2pX/2F1+9f8dw16eCjwzxBs1&#10;rvwpt+T+bSCuB7JCugtHwD011WM7QjpZ1tUS4VhXLpLXKvBhPBtTq9Tk5vVaseXmUkkiZkdnmiMG&#10;XEyvV+HDtnxESfTnainc38voIEvuEPvhxpFv10oLs7JQs3DSNDlsHkryxTqgHNAOaBfcMjgJObrx&#10;j7P3AQCiSipeyvwmofVq0ITNO3JgJhLd0XGhVGZdnyWkJI0mSLS8W4WCp1Nv3qRjbS/cp3dVEFkY&#10;dOb1rxwS+BEcKfClryFVLLVSus3QSOnf87toxBV6E6XGpqQ9Mirnwb0DzUdQqsXNFtR1yf1nUePK&#10;n3YWX/2Fcexm1vFsEG/j6n/tOO5PAanfgt+G5dPsxziePKjFNb1OXMlwF7koS0jZ16ettMOt7MKV&#10;NrxTwCbiGHA/1nkTf4Qm25fHJeDFKnzSkggb1Ss37BZpOy60fFBxEFs2ULZGZsA5mrprqekkwvWA&#10;F/K/gdzYfkor4mjUW5KfHvhAkyXb5Q3r0IoUa5GiZRS070ApAucQ/fHvgguP4xtZZOFAiT3xMFtC&#10;FsGiV0zrszsQ9U74dIDE0I3gtT3Om3Wbmv5kE3xjs/R3T8FyGdZuQ6kqd2drcRz3b0eNlYPO4ss/&#10;Na5dzSq+8MRrmtf+mnacvwhkOtE6sHyeYnYmk8UhF251oBpHpKtdOBVHpIeAzSo87MS9+bEM8EEX&#10;3sq5BPQQwk4iUmcHuQGkwuBMTbx7azGh7Cw3WOAJdBocCg9xwKlywDVUShqFRy+1KNLLd1ZOvRJw&#10;CBSUFZQ1HNwiq0XoPoLWLTBBPDtoEcpLePYQoZbPNTR71++uIzfWWlwSFhg4V2D5HkSwUMofdSaj&#10;nvolhiOVvSWR1U4qhyRJyvHPUTkck+918Cqy2rEWx9H/rWleq+mFCz8x9l3OEGbl7J8ITHPlp7XW&#10;PwbEYVsoGuLyq6QFPLOBrNzgaKmtbZNeJM8p2Iznp1VdIcJuJFUCr+d8KwdL8CCH3AASIXdrEqXV&#10;HSH79QiMA5oNaD+C7oZIBG4Zagc5XKmz36OOJotFKC9mPqMQ7Cps3mFZWe6qw5L8tHt3rN0PU1e2&#10;yEgHWl7HD4WQ+8mcH20DWOsUlxgAPo4bSJKKEGOLeQUXwwIsvwbrV8ApyZLJWrRWf9E0V0p64eUf&#10;n9Sep40vLPGazat/Q2vnhwG2Jv6aEJbeZBJDUsaBrNzgapEGzmVO+lc9uBjFF5GW5Ec7lIvlpRzf&#10;5HHgXp/c0GBnAngO8F1YT4o5I9jsPmaRu1A/CtVzPFuFMS6oo1A/Sgn4UvzbRmhxGzchWoXFk+Ac&#10;JXsDCpCSvKoXl9AZKRfMi8jKd523Hfl6Z7vVZDeE1/YYBLeKJNLqGcL2Izg10dkSnlyTG5cAK8kM&#10;a9Fa/5jZvOro+is/Msm9TwtfyKvGNFZ+TqsM6Ya+6LoHZpd0QeSGxNVrJzPytyupfaBFot9Gzhpf&#10;B9Ftk+J/R8OjHZvzIwhv8mLrUw5beLUEX6nB4uJhWHwz9q74Qp4+hbHoKlg8B8uviEnM2oewdhFC&#10;cca4ZdMJFcnEiCLOH90Ijudc1dwwqa0nyL46IRyu7i0x3Io14WytLwWPdTgouTat6fN4cH7YNFZ+&#10;buK7nwK+cFeOaaz8vHb0nwNS0gVYfH2KR5UPR8gYasfa3OMBz8u6bFniGt+2ZM33QraZouQIafcg&#10;vCOksfqB1DYtnuRsBWqze7+aIdQka7/8JZGzoi6sX6fZkqaEwMqN9WCRchQrN8w8KeAGos9W3F6J&#10;wVFwdo/v73oy9imTVOuEcGyIaHfoDvfkGg27WXezP/dFtJb8QhFvTLqppWPyBS6+NuUjy4+kmQKE&#10;GB9lejZvWnGUQqUTELZeV4LbAwZZ9uM46ess0sBwJwAal+DJu/KZLb8CB9+Jzd4nYxD0xUcJyi/B&#10;0nnersuKoRpJmuF4mNN5CDGUX875FewkMby4x+vXkdVVuY+wXS0t5UUQAJc2RjDzX3xNqhx6yffP&#10;ftHIV9lJ20TtE0xj5ed6I92ufIELT5cT3WPgs7ZEsQBYkROavkRMldjbwcTjZ1Sm2cFaaAfwRm13&#10;uvwgkiy5F0Edw2mnQ7kUMH7HhDn6YQHV+Rw2H0BtKdbJUz34LvCgm85UawfwVnXvZMxnVsxtqm5v&#10;FcPB8t7R7vsdSfxljYtaPrxSKz6+9SM/ju4jOF4rTtxbaF4R6cEtb2keJjI/rxdf/uFhNzlL+EIQ&#10;r2le+5kes5unlHQTvNeJDVeSTq8oLaTvhBIVJ222VwKRDpL60NDIcvadHUzWYZ3VTYVRLodrmmJt&#10;GHOMFeFt2LgvGf2l54ED3CPtGguNlLdd2IN1I+D9TOkfyKrJ2L3LDa9H0l1YcYoTdj/uA3diTwiA&#10;zS6crMPJYptJMYh8jf1ZvXDhx4bd5KzgqZcaTHPlr/aSrj8S6d5H7trTRK3P2zYxM48MnK/2ehu8&#10;6snfwkxSxdUDfHztA5ES1j/jYF1xuFZjTrpThnsaDn0Fls7A+g1Yu0g7kJI9kBvoyRzVKp+ZNHmX&#10;oBvuXSfcQAzwy06vxKApTrogpJvoy8bKZXh0z1ftgoVXY9kha66jftQ0V/7qKJudBTzVEW/UuPpj&#10;juP8NJCWjFk7tKb7BOkQQ8EBL1+J1iTwCJEbksghiKQzaqeLwQcuxSe9ivv62xHgwTtqE1avgleF&#10;xfPMNdtZRpfHgcftUItfhgNv5zDEudjp9cLohtIifm6PsOpiV27S/RLDy7XirUXXQjnnSvE8uM0A&#10;nquOSLwJGh/FXRzeVuQbRdGPO4uv/Mw4Nj8NPLURb7Sx8kPbSNdEQ5PuY4R0q550hzUCqY+dBo4Q&#10;XwyZJNhu88JKwNmqGMKANF44wInNTeiswaE3489lTrqzjTKHPc3bVTjjweluA8LPd33FGqKpJqSb&#10;xFF7ke4Nk07NIH55N5SKi6Kku4pcL+XMEM6aOybSBTl3TSTXeGKo7jg/HW2s/NC4drHfeCqJ11+9&#10;8pbS6heB1MDchLGtY3FsAjcbQrrZab+NAD6ZEvnWM3KDp+HJHiOADgHHy9LxdtgPeMvZ4MRiGaqn&#10;mbUuvTn2xjEHDi8siqfI43chujvweW16I9ZuBMf3UJCSsrNsFUNSF/7CEIxwq9PL2rM/AAAgAElE&#10;QVQrMYQGXh631eeBN9LrPCZfpdUv+qtX3hrznvYFTx3xth5fPOOW9G9ordwt74XQhwPDl4zVgWOL&#10;krjKmA4K+YayjNpvHHTlIoJYut7TE/cBpxs3eNtp81zNA/cAX+DGxGcHtQtw+MvQ3hCN3j7s+bOh&#10;d2imZu9ZbDe6A/x5A3hhCMn/phUnt8TYvh3CieqEiOXAa3Ktx1OMtVauW9K/0Xp88cwkdjdJPF3E&#10;u/7ZwUql8lta6WWIXcaCDiy9xKgeAWdI548lSDrDNkOpHthP9MsNJUdMarZjHVbfg42HsHgCtzTR&#10;/s45pgIFC6/Aobeg8QBWv01yG3ZI67IHjaPvx6eDJIZIhm0WLSZsIw5tSelbYORxniqGPHP8tsOR&#10;az3oyLUvQzSXK5XKb7H+2SB74ZnFU0S83/KM2/1NrZI56za2dnyOfBbUe+MUcrduZaoaEvLtRvtP&#10;vtnqBlfFnrhZNK/Ak0/g4IuxzDIn3S82PPmeD16A1RvQ+ohF0ioIR0nDxU7TetaRWt9tEoOFF4eI&#10;W274KelaRNt9KYeq9amF65vxGKjCqMo177dJ3oVW+rhxu78J35rALJPJ4KkhXtNc+AdaqVeAeFxP&#10;Gw4cZ7CP/vA4hRR+95NvZQrkm5UbUGBin16iO/DoXagckHKk3D5Xc3wxsAAHvwylBerrK5SNdIwp&#10;JY0Qn3S3D6lsATfaEkRk0Qng3BASwx3E7MeNB3C2A2kv3it9e6krXXL1sshnw5HvQbn2g3bG10G9&#10;YpoL/2CYrU0DTwXxRo2rP6G18wNASrqVpdiopRh29ITJ4DRwbAbI9wjxF2SlSN460Gl0odOCI1+Z&#10;+uSMOaYM9zlYepmXdIcgkHPEjbsZL3WkbbeB/PtxR4ZX6ozE0A5lTHzR0a4RcL+dNl0EMQHvJrSu&#10;Au+2JXhIuuvKjlRSvNcqeAAg1351qZd8tfMDUePqU+HjO/N1vFHz6h92tPO/AWlXmuNJ0qEg2sBH&#10;TThS39uXFMQf90FfR1BiHlJ2JjOksR9XrOjO5QhesOvUalVmsUqhgZijHNnriU8pNpCocjbmlWzH&#10;JnC1JeTq6XTpH0ZSD1zKSAnJOewqmbNXFFcDiXaT+XStAF6tyiS7QbhhxNi/miF+Y4X4664MWh0a&#10;rWtSZpbpbotM9EechVdmOvqdbeJdvf688aJrWqvSqA0SLWRcTsWVu+yRipiL74X7iPlMMgaH+J9O&#10;BJ7Kb0I+LB6E0G5tcrbWAXe2LvsG8MDAegeO1sS/d/IQUTI5b5VCupv2we5zDVmulxw4UZISvlky&#10;bYuQSDe0KckNurpbgUSrw5y7SXNPPSbLVgiHdmgvTo7HINcdpHW+QSRTTo4VP4Tt6GuwMMb6OnAu&#10;cPD8Z+PY/CQws8R7796v1Y8tvHBVa3U6LRvrwlLxsr0GcK0lJTTJKJRWIOSbJ/J9iEwBzupjCfkq&#10;Kx65E0HzilxFyy8yK1HuE2DVSGdS6MtsyjdzmLgUhY0C2p0u3SAkjAzGWKxNpaLsWauSn9i1zdGa&#10;kutQLnuUyuNPOF4LodEG5coNecmVSH9WivfuAvdaIk0lnWQ2Nq6xRrx5h2kJBplCXY47JCMjP4PO&#10;/8fAzUwEDvKdtQP5/9fLY9Y51z+QqDceIWSMvf2geeOVEye+tjnO3YwLM0u8ZnPl17TS/8HWL4JW&#10;XDa2h43+AHwSwnqfsz7ISbCYszX4IXCnz3YvKcVh7OTbhocfQf0A1F7a++kTxhrwKEqrKhwlF/Fy&#10;Bc6P7eqxtFstNttdgijCoHG0g9YqboNOlxv9nGG3/gMW6QQw1hIZCybC0YpyyWWxXsNxx6MPrQI3&#10;WpmJyrFz3CFvP4zD8+FxBGudkMB10SVYVFLjO2yU/nEkpZWJtrtTe/G1UMZKJQ1JIE0V3XCSK6MW&#10;rH+8NTYewFjz/+j6y1+byO5GxEwSb7Sx8iOOq38WkFur35Isphp+YXIjglU/9T8AOQFbASx4eztA&#10;3TBy0rl9RJOQr7XwpXGQb/dTaDyBIy+x9wjFyaED3LdiopLMCHPj8e3dEJ6rjacltNtusdFq44cW&#10;rR1cR6OU2jKEHxU27sgyxhBGERpLrVJi6cACo8ZcIbKUVkoiy8ikE0QWSnDUKZ64Gj86sHYTKlWo&#10;PD/0VjaAj1sSvICs9g54vZ1uPvBR3GGZSAsW0ZMV8EplwrZM9oG4vZVqqd4bmh91Drz8Nya522Ew&#10;c8QbbFz+tz239C+BOJnWgVIdyudG3vYNI6Us1YLke6mb6mZh3BJZysiKYyPf9Ytypi6/PcJGRsND&#10;4GEQJ1/ioZiJ8U4QSVJlt0RKXjQ21mm0fVAOrhtHtmM4/r1gLYTGEIYhZVdxaGkRxx1NxrnkS2Y/&#10;ydYTnyPJ/LyDZWkqmKoU0fhAwvKl4c6ti510OnVkxQ86azl5D7jTJy1EVsrVlsrD1QkPhe6n4G+C&#10;W9ki3yD0f7t34PV/tU9HkAszRbz37v1a/djiuRta6aNbU4GxY/XV/TTJsOYk30tdMSCvufKvsvK8&#10;NT8lpWQbw5NvEx6swPJRKO1PiiqLCKngWO3I8ZecdAkNaUIksvBWZbQewcb6GhvtAO16eI4eW2Q7&#10;DCJjCYIAT8ORg0voEWSIq6GcQzWvV84ysbYaxefNSXeKVdfBbVi9D8eKraY+s/C4K9dAkh/J3nyv&#10;BrIarHmpjNGJhJxfrE5h3da8AqitqcXGmocPGp++MEt670wRr2le++daq6/K15e0A49/QOVNE59I&#10;e5Dv1UCytvV4TpkfpdMAGsDHcaJBj0K+/mew8QiOvMrocWQxtIHbkUyWdeLlcj8RjkvHbm82eNLo&#10;COG6eraqAWICLrmao4cPDb2dj+PPst5HvgnCSM6hsitVEdOpUWnDo49g8XA82ml3dIFLmZLKbgRH&#10;ylLrntiROjrtYBtbmdhIsLD+IXgVRE6yGGN/Qy9c+PendUT9mBnijRpX/qTjuL8ApLru0hnG3ZmW&#10;4HMLDzvbI9/EfR9ElkhG7fgRvFHtrS1IaicrXi/5JuUyX67tcctoXJbSgIPvjPOt7Ykm8HkcoXmx&#10;nDDoQLdIF3h7WEdJG3D/4ToRmpLnTjXC3QthZAiDgAP1MouLw8Vp1w2sd7dHvlkkWrCrxVFuLCVV&#10;RbH2vpSk7OHod6krJjiuFlJ1FLzipsnFspvmPcZeJjYS1mD9Vq/eG4V/yll89X+Y8oEBM0K8/tpH&#10;X3Fd57d0ksIOOlBZhNLwyYA8uEfvqBJIiRPihImVZFI/6SbI1gdnyTcwchIOHsFj4cm35T0O0Qgy&#10;LFrAzUBuLkmybCckn4NleNJtbKyz3g4oeR6OnmHGzcACfhCireHEseHaQfKQL8hSvBsJmZ2sjNG/&#10;Ni/an0BrHQ6/w6BE433gdjuN4I2FanzOrPux8T5pAs1TUiY2M9+0/xl0GhL5WosxxoZh9J2l5dfe&#10;nfahzQTxmua1T7RW5yel6+6GQeS7dVyxgcjrpd1PpmLkuwkPr8KhU+DsZeA3HgTAjVAGZpac3QkX&#10;0mOPzPDJwgcPHxHiUPb2K6syXkTGEvg+Bw/UqNWKjnwU2aEZZBJuO0ARJ6FCWXmcKU9qjbcDzH14&#10;fBuOvkx/Ydi3M1NNElgbR76xR0NSJnastnvL8Kj4zMIpNUSCsl/vNfaGXrhwfgKHWAhT92owm1f/&#10;htZKPghrIerCwov7tv8TwKk+O8gEiX3eXnfwGvBKVS6e7Oh0T0tb5fudpPC/IaR79MK+ke4NCx+0&#10;JbKqlfKRbhjfMN4cgnRt0OHO/UdY7T21pAtI7W+lzFqzw5Mnq4Vf/5IjpJuUUu0Ei9ys67FcdaMN&#10;HwU7O4yNHfq4kO6DFaTtQbASCrn2L1SUSkm3E8nN+fUJku4dpGnjURuudIfYwMKLEPlbcoPW6gWz&#10;eXXq5WVTjXiDjY9+u+d6vylHEuu6i8eGMr8ZFTtFvmGsxeXxZWgBV1pQ9qQP3iJ3thbg+PCWfwWW&#10;z7If9o33gHsd2X+pQJhg4+TIa9XiR9lqNljd9CmVvG0X7NMLRRCGYKKhpIdLvtyMS87ukW+6t7Rs&#10;b6kML+5baBTB4/fh8BlWOcaNjlQxDDq+JEJfLo+zgaYXt4FHSbuxIwFQK4TlHLPktsHcFx/jjN4b&#10;hMHv8A689i/Hfdx5MVXiNc2VW1rrM1s+DNrZV82zH3eBuzuY4pQ0vJaj3NMHLrcl0nW1LPNtBG+F&#10;D6B+lEkrYC3EJ9U3csLu1K+/4+sDOFcVH4Ii2Fhbo+kbykVY/ilCFBnCMODU8eJK7PsdORecgoTh&#10;xyVZJ6v71Q1nsBt3+LZ3hqq3/UzNVu28UJlMmdjnSHSLkkqJ/vN32POT1jWxHUj9HG7rhQtTm1wx&#10;NanBNFZ+Xmstb9waId4pt8eeBE7X5Mu1Gcmg4oJv8419LyHeBYGV7q8wgjejx1A/xqRJ94aFq/Ea&#10;tRZrc3lJVyHF7seGOKlXV5/QDCzl0lPjQ10YjqNxvRK37z8kn7loipcrccK2YIxTdqRq4E4HLgdS&#10;2jVZaNSBM1SVEGxytiZeD4m5zpfGTLoWMUd/ry1lnhUv1Zb7P7KqC59uFv0GEG6JgnhyBWitTpvG&#10;ys+P4fCHwnQi3tYn32FM9G+2qhj8Fhw4CWq4LPIqclJ6SIvmqMriI+CzAY5kycn4Vo4svw982ITX&#10;nQ0q1cmWkK8Bn8VXZWmIN5+8t7IjpUJF8OTJYzqRpuy5FGaWpxDGWHzf5/Txw7ErWj48QCoEqkPc&#10;m7KJ2iPV/XGBu9qV1VPdkdWTH8GZ6njLxALg87gCROvec9fYAfoysvqsOEPWCNtHsHF3S3Iwxlit&#10;nX+L2ovfGuFtDIWpEK9pXruutXpBJIbY4moIieEzK9N3e5yqFJQ1nCyN1ie/E/kmpWZ7km/rGpgq&#10;LEx2NfNJfOJmKyqKIjKi2xUtG1t98oR2pJ4Z0k1gLPjdLqdPHKHIKua6EfOYyh6VDruhG8r3/HJ5&#10;72kPo2KlC00D5TK8rse3XguAm3GziZsh3Gw1zYIXtyaT/q0bSe5kJCvW1jWZVOyUplrlsO9Sg2le&#10;/etaqxeAuHF+OInhsi+D9iqeRBHJT8WVL+t6S54z7IDgI8DzsexARnZITpIPdlv3bVwSZ/wJkm4T&#10;0Q434zbVUZJZ3QheKngVr6+t0g6fPdIF+axLpRK37z0q9LrzWpJEYeF1corkBnupLXroJPFyGU7j&#10;80bn87GQbhtxLvugLQncmpfaVkYGNn0h1rcrYjAUGMBmasrtGPyvay8J52SrHJpX//qIWy2M/Y14&#10;H1w6YWqlz7RWXlrFcBx0sQXMxyE0w7RG0tjUjzVBcvf0o/y+u4PwELi1Q+Q7sLmgcVlE/CF8g/Pi&#10;JvC4LdKAq4envaRT72hFWkDzotVYZ7UdUSl5PGukm0UUWaLQ52SBhFsXIc2ay2ghZFx9Unbh9UlL&#10;6xsXQTmwuHuX205oIZ2STV+Szl4mwk0qJFwls98SUe6yL2eWq9PO0S+PqxjIPIDG/YzkYAPd8p/n&#10;2Bv3xrSHPbGvEa+pe39/i3SjUDKMBUn3PrCRKUzvhqJ9dUP5Aq1Nu2mSdti1zvDHfJQ08s1uO4l8&#10;L2a33fxI3tcESfeSD0/isjdnBNIF+dxKTjHSDbstVlsBldKzF+n2w3EU2vW4//Dx3k+OUUYmWbf3&#10;qO/dE0rOgchIo8P6KNvaCwfeluim8VGhlzWQhPSVlujEtZKQrkI21wqEVJ+rSpSbkO632ynpZjtH&#10;xwZ9TLgnCkEptFaeqXt/f4x72PsQ9mtHUfPqH9JKfxcQSwxdWDhXeDt3MpNSOyEcq0iW9Z0qHK/I&#10;7zpRSpBBJFUGo+AI8EJNjNOjDPmWY1OZ9yPwO+uiV0/I0nGDeFigHdxlVxhWLoaXi2zLhtxf3aRc&#10;mo1pGLMA19EYFKura7lfcwqRDIJoz6fuiiQAKLvwSUtWQhPD0ptSFbB5bc+nriIR67W2yH61Uurn&#10;YK3U4waRlMm9Xe5tlX43Hq2UeEN0ArhQm8D8lYVzwkGJ5KD0d0XNq39o3LvZCfslNbhmc+XOlt1j&#10;0JHR5AUtEG8hybSKKxHD4crgDO9KkE5LOF0bXw1kE1jpGyFkkWM5GzU5XO/34h8PkqGb2f2OgsSJ&#10;7XhVSCAv7t5/iOOVC9ejPgvodAMOLVap1vI5zAXAh0kQMaasVSteCb42Selh9T2Z7lt5YfufgNtd&#10;uaGXB1iLduPhmydqg8+7ix2pbkiGdbZ8WW1ObICqfws6G6mXgzUPdf3lUwyfGsqNfbmETOPaz2ml&#10;5cYW19EN4zv7pCN3Q2NFE9ppCy97QrhVZ7yF5wvAKzW5C0c2Jl0DL5nGxEh3JYQHbYkaijZD7ITQ&#10;yOdYhHQfP34Mjjcn3R1QLns82dhMz+894CGlYZ1ofNUCiX3pe50JMsfBd2BzFaLbW796gJDmp/Gk&#10;9UQGyyI0cLQMX9mBdN+PJ3lkSff4JEkXUg5KanuVPmoa135ukrtMMPHLqLP2/gso+w2ArWj3wMnC&#10;22khX4iKs8KD2hmzOA68NoF6mzox+VpoW3gpWOfAECYqefBBN/UDHie6EZwrsHbrtBp0IkWpf+7R&#10;HFtQgFcqcffhk9yveQ5ZwUQjVDlkkchfroaLrQnqvoffgWaXz0O46Et9sutIVVGWcP1IrtUk0b20&#10;w+be7/TW8bYDOFQtlnsYGgdOCidtTTSw3+isvb89nB8zJn4lldzq39Jai6QehTKSo3jDHz5pZOBq&#10;cbwfF6748EkBva0OnC/B2dZjDtRLjPtj9EkTDHu5WxXediQ99vlvFRGPG90vbCvwOOFoBcphbS0/&#10;5T1Xlqh3XEiSyhVPdN+749t0BhqWzvMwrqHvL2f0I5E9DpZk1RkY0aGvDUhyf9iNZ9bFl1A7lBre&#10;c/vm9XFIOCkKAYXW2im51b816b1OlHiD9Uu/TWv9vUBcO+JDfTiP3WxDVrLkLkKWO+Ex0IqkUuJi&#10;7iWaZXn12xxechi34U0D+LAVJ01yGqvkhbUSXRUxNnn4aBXX82bHY3XGUfIcNrsBUTjA7m4Alokl&#10;gjGTr46X/HdbcHNCaZwvL4gPSURq7tPyZTX6pSo8p2TWWhDX4GolSbcEH3Yl+ZZMr+hGQsB7DZ7d&#10;C42iL6g/L9wUn+Ra6+8N1i/9ttGOYndMlHgd1/ufgVgf8CWhNmS/zQK9lotlBxqBjOcZBbfiBEfN&#10;leXOxVbWHG8HrL4Pi0cZ9wzZx8C1OIk2Sn3uTuhGcLTAfaK92SAwGveLYzW2LyiVSjx8kj/qPefG&#10;zQLjhpLcwOMOXBsjsWfxUlVyHpuIK99bNbHEzAZKL8fPSQYL3DDSSJEl3aQjdJQGiRZxNUWjqK9F&#10;Wbgp9LckB8ct/S/DH8nemBjxRuvXflAr/ToQz9g2uWY87QSFLEH8TKlY1YWOEY1omFLdS13ZcBJB&#10;e1p0qpub0jgxEI3LUK6DO96utHvAzbiXf1xJtCyS3vciR73a7FKaSwyFoRVY7bCxkS/2KiPyjz8h&#10;cqx70rxwdQIZtwXgtAvnO2u8rCVpuG3/SKJsMybfZgBdk5JuOGTLehZrwJVGXGJXhk+LvtfyWeGo&#10;rfIy9Vq0fu0Hhz+i3TEx4lUOYjaslNTL1Ucf7feSm/oKQOwcFicTLg+xpDpdloukmyFzpaBakm61&#10;bWTu34pd1MZrXXmH2Au4z+1/nPAjOFbgxF5dfYJ25xLDsCi5Do12/rjr+bhDaxI9KYkO2wnFZH3c&#10;OO7BsrkJ4Wc7Puc0cCi+uSSWqRa5lv0hTfezWEY8JSDOAfnDSA6Hhavii3CLwyaAiRBv1Lz6Da2V&#10;lC5YIy5OY5i4oEiXNlnZwdGypHrSlei3lXN7y8hdtu72TqDQSszDP+mxgWxA4yEsf2nk95HF58D9&#10;cbSQ7oIk2s39DYRd2oHFc+a0Owo81+VRzukVLnHUOwnJgYy9aSQWk2PHgS/B+iOk1Wcw+oMKG3el&#10;vVIdYqTPADxfSlfEJRdu5bBx7YFzQrgqtY48GTWu/pkxHNo2TIR4ldI/GT8Q3WRxfGP8FoGXavKF&#10;JaUqCWrxxNMrLfH3zIsXHThdlTIWbNqu2I2kwgCAh9fg8MvjehuAkO7DxCpwghznR1JDmRcP15q4&#10;7hfXW3e/4DgaPxQD9TyYZNQLKfmGZkLke/gVePjxwD9dNzK1O2v92A7hbFVGZ40Di8DBSjrBuRNB&#10;/uK+GAtHe7RepdVPjunwejB24o2aK/+lVrGxrjUyVWLMZdAHgLercsfsZLScbPS71pU62Lyzq44h&#10;PePdrM7mSLcarSuwfJT+YYCj4A4Z0p0gksbEvJXTYbdFYNS8UWJM8DyXJ2v5Fr0uMu5nUlEvpInp&#10;0ExCdqjD8jFYv9jz25tWrsesHWYrkJbh4oWlu2NBpavhsiOddIWgjghnZZoqouaV/2q8RzkB4lWK&#10;v5g8ED+GcVonp3AQT9ylkpSwJA5lCaqxfd5H7fza7xEkEZHY9ikHzOambNwbn/30A+DePpAuyN3/&#10;cAH97EmjjefNE2rjglaK0Fj8bj4GOKlHs43Mg4R8/WgCCTfvjFw4/g1AAozHnXTUvUJWlkcq+YOB&#10;vLhp4b4vNcMQj94yYqxVCAvHerVepf/CWA+UcRNv65M/oVVsN2aNGJyP/Z7Wi3NaOsmCSLq8EmxF&#10;vx6sFoh+PZ0Z+2PBI4CFV8Z2vE+Az9t7d96NBVaSF3k7gPz2JqFVX6BBlbMBz/NY3Wjmem4NOWf3&#10;g3wTz5OPx11NceAN6LS5G8A9PzV1Usg1uugNb9M6CHeR3M6a39s5l1Q+3Stc8nRIuCuNeo/R+uRP&#10;jOlwZZvj3Jgx0V8B4tbgyUW7/agjDmUH4+g3MsNHv+t+mnF1fFiqLzOuj2kT6WcfpzHKbggMHCjl&#10;P/q1zQ6eO492xw2t5AYY+PmyPUfH4FyWBwn5NvzxO5tFB17nrg/V+ORLxvZUtVQnjQMPkaane520&#10;4agfWkm98J2iG184JhwWR73GRn91xMPtPa5xbSjaWPkhrbUkzq0BZ/LRbj/OaXi9JsS7V/Q7SHW7&#10;FnukaiXC/KExetGFyCDKZPLvfiA0cDznDLaw2yY082h3UvA8N3fUexg5X82Ekmz9qHrwuCW15OOC&#10;gyR0O6GQTDcSX4pXx3BNrSFdb5/H07wHlWEmPt0g19z9vMmeLRwSDkuj3uPRxsoPjXrsCcZGvErz&#10;1+RBEu2Or5KhCCqIqfKh8s7Rr6Ph47Z0vT1C7OyuBNCO0u4aInhujMHfh/FdeVTz8ryIYgeyxZzP&#10;X2205truBJFovWGYT1Q9WN6fqDdBzYM7LSG1ceE5FypW5rYZBW+OaFrVRozVr7el6qvmbZ9E7Mdt&#10;y8cqaVOKVvK8wq3TC0d7ot4tjhsDxkO87Y//oNZask9blQyjN0yMgrMKXqtJ1Ncf/Wold/nQwuex&#10;nV1E6o3QCcQHdFy45Ms+vX0iXRCZIW/EbqOAwOxfJP6swnVd1nJ2s50gbRTaFyhpVb/eFq/gceG1&#10;KtAerRU4QuxRP2rJ4/oAX+rEJ6LqwDs1Sdw9h6wajBVJ5XFhu8zDvRUOWj9H++M/OPw7STEW4jXG&#10;ZCoZfKjvr8SwE6qI9ptEv/0RhKPlC6lmvshWBIe98d02PonnRY3b8GZXWEkM5vUiXtto4jjzaHfS&#10;cLTCzxnGeuxPki0LR8kq6dIIo7IG4SuVR5S6w6nIn1p4vyXSXzLJInsdRUZK07xYZrzg9pLaiXgq&#10;jQxnhOtF7yr1Qz11vcaYnxjqjfRhZOL1n1x+Qyst826ScgA9vP34Y0Q0f8j4/ETPKnizJl9Oyxe9&#10;ycTklNhIBFY63o5EEWfHVOZ1H1jvCLHvZ/ASGokK8n657SDCnXep7Qu047CeM+o9sk9JtgSJX4lW&#10;Y67xLR+B5mMkvZwPnwPvtmC9K4SbbbzIzmyzFi5U4VVPZMZ+HCeduHK6XnDUFQiXKbIjgt7yn1we&#10;bupnBiOHOW7J+Rl5pCDqQm04x647wL0WW6Y1AMZIVLpQkq6eUfiwhHw5XQ/uWTHqCGNPDOXKEuWF&#10;zScsLJYYR6NEC7jd2p9a3X4EBk7k1NNazQZK58zAzTEyXNeh1emydGBv9f0I8LmKz9F9ui8mNb6b&#10;AXzmwXAmrgNw+Dw8uQqHvrLr0+4hNe6Js9q247NSAucoOJezAePVqlz/Q0eZ1WVor4NTBmzCeb9v&#10;2M3BiDPXmvc/OF6rl2+L0TkQtGUoXsFaqU8iubNVvcH93IGRWU2LpdG9OneEfwf8J7Dw5lg2915H&#10;oodJ2DvuCitJwi/nbJp48PARyi3N9d19RNcPOLK8SCnH0NBr8QRtdwr3xpYP52tjND9tXpH5ZuVz&#10;2/70BMm3RLEeu+1GY2PDeCtTmkd3fikCC+sfgieeqsaYqLXZPb1w/K3CvRkJRpIaavXyX9qaLmFC&#10;qCxSlHTvkS4nVGwRlr0XqFh3qpVEf323ld8EpxAa92Bh5BUEIN1AWk2BdJGb1GLeKDsK5g0TU4Dr&#10;ODSa+ZbdhxxJAk8DFQ9uFC7D2gULr0LjCVJZK2ggpWGfZsYH9ZOuHzdHHYmnie8v6YJkHheF4+Ip&#10;FbV6+S+NssXRNF6l/rA8sOLgXi7+kdyJl+OJg307TEeH9PuTVuJR1ldaYya05tXYyGd0BrqLLNP2&#10;NZmWQWTlYs2DjWYL7cxlhv2G42g6OcXbw8Rn5RROJkeJ1DdWQ53l49C+RRe4EorxfzIgMxsAKNLS&#10;sAUPvlIt5iU9dpRPCMclX8QW9w2HoYk3al79w1opSf5bE4fhxUw1r0dyl0saFiouvFGVSoQLVfFh&#10;6AS95ueulpPhxtiSDg3obg419bgfXWTUSm3Mc9JyI/aryFtT0u4GOHruhjMNaK3pdPL5N1TcfS4t&#10;i5Hovd1Qkl1jgXuaFfMcl1rx0NrS9jHwoRE/3bIDb9eKjaqaHCrCcVsNFepw1Fz5I8Nubei35Gj1&#10;o/JIyZ2gVqyELEJ6q0uOVBnUHLjgiAgOUvh/VsnSYtFLa3Et0q3SHpe5x/q+inMAACAASURBVNoN&#10;OHxuLJu65osP6LTcwyObGoTs/eSAiLnMMC04WrPZyreOX3L3t6wsi8Tv4EF7uCkvg7BQ11uj3BMk&#10;lQqbAbgKXq3BK+54fHrHhlpcWhZf4I7mR4bd1FDE23r07ilj+LL8n4kPpFjl6x3iLi4r1Qu7Jc1e&#10;0HC6InfepKU3Yhxab2JSPXrd8WfIxeFN8e4cGrlI86DRaqPn1QxTg3Y03SDfGv4g+9c+PBBxnuWT&#10;osbiO+AUMtQy0a6tlcAqMnA+Lg0bY//SGHE4FqDlLmgMX249evfUMFsaiiYqlYW/oLXWWyPbq0uF&#10;t7HagbIW79EjOQYwHkOqGpKhgCUHPu7GLYSREN9dxP8+tyS19iksv1j42PvRBh63e/1GpwGLeBXn&#10;Qbsb4MxNd6cGBaAcgmBvNivT65o3DXixxeKtMW3vdFkCqS7CAWcqYvM63vGxu+MxQ/QKVJeyo+B1&#10;pbIwlGXksJH875d/LJgAvGK+DI9INStj8ovmdQ0bRnReEPI1VqodTLj9xFQIGZYdSRSUESezMuCY&#10;NngL8W9Gww2/t8B7GkjGZ+d7N5Yg1tTnmB4cR7PZ7rLs7V1WViuJ7ulN6TxLnMwetuFYddhZ4SmW&#10;gbKCBQtnR91YQTwAHvpC/CVHzOdzwzsKrSfgbJUO/X7gG0WPofClFzQuf9VzSqkLmVum6NfwIGNW&#10;XHIkUs1jijzohq/V7h4DgYk71YgL0YFIwXLgcH7hfKHjHoQ7yB27OuVoN7Kx3WQOdNtt9DypNnVo&#10;rel2u+SxMlpS0JjmCRaj5Ejb7WtjaAx6owKsX4al10ff2B7YBO5F0IiXwyUH6iWpnupQpCygLJwX&#10;z5LUWp8IGpe/6i2+/htFjqfw1ecoV5JqSsnE3erBQq/fRIhQKyAuV3nYhffa0pe9m0zQCFMN1Y/k&#10;J+k+2/F4tUQJZSeOfuNe7hfKPmJeNzwi4EFHytymfU1EBhZyvp1210fPs2pTh1b5k2ZLTP8cA7n+&#10;OqFEjWOBoyAapyFlL+4jJlVX26IjV1z50Sq1i71f9IOtHhTuiwuOHeUWTrIVJN5fKoH6XUBqcqCL&#10;mZ1/Hm5fLpUcKdbe8OHDtjgR9c8q9ZE238Sn9EBJbN9KOnYmCqTSoRPXAQeRkFE/KQfAgcigvNHl&#10;++uxx+gszEC35G907vrhPOKdEWit6Xb2rhdwmb7OC6nkcHdsJQ4vwcbdMW1M0EC6Yd9ry3EqJd4l&#10;g2QapeBxfgsJgT4m3Lf1ZajvFm7Mj0JSQ9R8+/sdrURGNBGUiuujm2k1xpZWm6DkAI4s3T9py4l2&#10;vAxHkTuXq4VUD5TgXEJ2rvxYZMnQRgZUBkbItxvJMlwhDm+RghOlgFFVqg2g6U/Hi2En5PPeNYQo&#10;KjNws5hDiLfd9SlX9l7slh0JLKbRPpxF4m973YyjxtaT+tjonoxXHxIWkSyfdOXad+NgLvt3iKVG&#10;KzxirBDy6WGsWUo1SbJpB61VPWq+/f3OAv8w78sLEa9CybTNRGYYwuz8KzUxW74XSFeK66SOSMmH&#10;48YeB8bC7Y7oqCVH7ljdcPC8JoXYQFaJi8N0/OOJB2cXIeT2ZpdafXQ1/9YMJNQSGCNyRx4EnQ5a&#10;zaPdWYFWCj9nWVnd6fWWnhYscu6vd6E1jvHsCy/A6mU4WJx414CHoayGlZKb08AbkxVZxzdSJ3y0&#10;ImVtQ8cf1YOwfieeUmETbsxNvLmvwHv3fq0OfAeQZqmGrH9dRmr13qxJc0QnFKmgv1ZRK1nWlJz0&#10;A3JUWn2bFy6S7T/OGufMJ0Mdcxb3kDtmf8Q+LYQFEmttP5zruzMEpRVhlE/oXWD6UkMWngOfjaWd&#10;OElYPcr17BApH73YFS+JrpGV5yBzHWOFX9qhkPKLVZlQc5pRFcJDPXaRwHfEHJkLuSPeo9UXvk9r&#10;JeshEw4lM/SjhDRHUJVlwsOOkEjJ6SW17IfpOeJidBu5axUaEb1+E5bOjXzc9zvTr9nNwlpySwd+&#10;EKDUvI5sViD1vBpjzJ66e5X9s4fMA1fLqPY1bwz1t4tnYe0aLB/Z8SmPgYeBRP2OlvzOwFWnTaVG&#10;z5ExQEN1OeyFUl3GwGsXrXXlaPWF7wP+Xp6X5o7ZlGP/tDyImyYqxaoZ9sJJ5E50vipRbcuPTXL6&#10;2M0ilQmuI9NFv92GGybPSI/NeFvFmz2ySArIZy1ozDtbLYwsepau3jlE523nS7A5arai3pIDn4+l&#10;o62O3IZ6p751kVlp73fgZlv02Zon0Wv/aRwZuRG0Q/FLebkmTRkTIV0QDozCdCZbwpE5kDP0+WYF&#10;TkuL8JbMMJkek2Vg2QPfg9sG1rpArN1kyU6reHltpTbvYiR1eSfdHbq3mrdg6fTIx/eoPf2a3UHI&#10;0fwHWCKr8Oa8O1PQSuGHUa7mF1eLVjkrA0NcLTLhI8S4fSQsPwebj6C+LFNo/DSZWBpAtNDr111x&#10;4XRVulz3B8ugPs/eCb8iXPlde95FcxFv2Dj5H7pOUs0wHplhL/TLEI+60DHbZYikj7zkyBfwcVwN&#10;caycnTkWgN+ChdFOjZuk9cezAmvl88hzSKHfRc1aqD4HSqnc04crLmx0R61AHx8SB7M7XTgycs76&#10;ECv6EK02WCVSwqApFCDRbTJBeKkk1/tU/B165YYajZPfyyK/vNfLckkNWqk/Lo+UlJFVRluuF8VJ&#10;ZMnwYjWdmzZIhnDjkc+OhjttkSE+AzrdLhwYPdp90paTbJZgbP7qiq4fzCsaZhBKKcIoH/FWmbJh&#10;zgA4WohwHE0VXQ8cR1aV/VYi1kp5aDuQiP+52EL2nJ6iqU5lSTgxDn2MUv9pnpflkxqU+p3yIG6a&#10;GIOb1zBYQty3fDeVIZISEtUvQ3jyRT3uwmq0wJfKo81RS6JdpWZLZjA2f3WFH5qZ06bnkHPK5Oxg&#10;KzFb5x+kUe/9rkSeo+A5VyoVsi5/Udz27yg4FCfUZyc9fAjsbTIG6b8zz6v2vGSDjY9+h1ZK1ug2&#10;2po7NE0kMsSXq3C8ko547q/KUbEscNYb3TX9SVsiy1k86Us5yTSKotlKi8+xBaWlsmEvlJkppWsL&#10;OtaeH4+4nWXi7lRkOELLFxI+H0e3zzFLpBvDqwo3AlqpI8HGR799r5fsSbyOcv7o1v+YKJ6rNjs4&#10;CbxZzlRDZEYGWaAUwfKIJrm3Eb6axWjR2ryJNTDGoObEO5NQShP4e0+k2Copm7UIAAlM7o+hrjep&#10;7T9SlgkUL7v7axdZGJXFWG4QOEr/0V2eDeTReBXfK//G+q4ebxnZuJA0ZbxRlRlNnRDaFg4q8c4c&#10;BY+7sxntJsjbJJ60Ts8xe9BaKhvyYFa/Qyc20GmMuJ0XNHyl8ylnmMHodhD0QeHGJKhR6vfs+ZLd&#10;//zNCtLkERviuOS/zKeDMtI//k4FDho45Y7m5vEIkTBmMdpNkDffZ+xcaZhVKKTGOg/0jOUZsvC0&#10;2C+OjHIXojtj2NB2tBDvl5tIjfCnVla1zaG3WBJutFtS0emYO3fErjeUqHny647WcbdaJMYQTxFe&#10;CK5AebQhlg+D2fFk2IaYSHPdCk04Z91ZhiKXxgvpNIhZqeXNwtPQ8CGsjhitVp+H9Y9hafT2h434&#10;pxWmXheK3svBWngQJ6pfHKY0rVSDoL3VxRY1T359N9OcXT8bhfrerf8xEZRnS9/dE0GLUSZMtIm7&#10;YGbIgSwLiyxZ8twXojCcl5LNMBQqN/G6TprHmDkouSHcRRJhwyNJWBmKuNda4Ani+73pi49DfFi4&#10;evepKwpJEF7ZhBfrBXtcy4vQbcaqADjwe9nFNGePm5L6Lvkn6VOcTX13IKK7UBlNkr9foFRrWsgb&#10;xIZRNLvi4BygwOYkXmeGpQYQf4TVLjw3akNFZQnCe+DuHPWGiGnWZjyhODRxQKL2Jtp+JMbolZLY&#10;0n6lUAHXQbB3trjSoL+6G3Xs+Ldr1/5pGay8Y2vE/uxpunI3H0J1eH9PkDrhaU4N3gvJCZYHkbGo&#10;p+n7e+agsDlNGBxmm3i1krzI2t5P3R2VE7A5uEDtLjJZ4sOOWMc2fNlv2U0dDQddG4mhWBCJxWwn&#10;TN3LgngV4cQVTMUGe6rYIjK5edpTwqGDseP94MKZC1/Hxm7hUQjl4kv2mxZq8Zu3xOE+KX3b+P+z&#10;NxYLjGVlbzSj9LM8IralmHGuynt41s5LGmYZivwdaQ6zZZQzCJ6GhxEsj5QfqcZElrAHPARut1Oz&#10;rDwRrbFyIzBWKnscJfJh3RE5wUXGeN2NYDO2jyw78KQDz+UfxiY6b3cTHA+tdfnCmQtfB35p0FN3&#10;PGwT2e9JfVtNYX+GVWSkxmrfHqztvVsrtt+ZlNrOEdnfJV9DDylaMQPXGnwfXh5xkOXjASOKZg3W&#10;Ql7ZViLeOWYaOclU53/q1OBoWfqPbCpRqiNh0FFuWFhtS1fqbpUdWZI1sb9L1YVFJ55uvMPrXnTg&#10;0zg56Dny+jb56+Qp1aGbFtOZyHy3Lkq8YL8nprf4HRbTSxuA6+WsCBjwCRY+sZSMeY9CRPgpDx/t&#10;GqQRI6+5+DSRl0yNnRPvTKOAbvs0fI9Ja/0DRnQLqx2H5mfcrR9ltSsOhJb0s7I2JdkwDo4rroz0&#10;WdbiVFjkMn5OwSVkO44WuSS/1LsM9h6xoAHwu3d65m7HFCvaSVhV7NbVDnfWWKLYys3a2P+ATO1x&#10;8rz4gc7+cg+4cQ5w0UmXJsPgQbL/p+AMzy2FzHqINEfur2iG0w49KGl4EsKxkQKYRWCZe35qx5pw&#10;SDcuDau60u22rP5/9t7sR5JkS+/7mbnHmmvt1V29L9Xb7eXeCwkkRhT4oBlBoAiQ4F8wFAUCEvgm&#10;vfFJEAQJEilAIvVCYAi+aARB4Aw1A5EYjKCBKJECgem+t/v2VtVd1dVVXXtl5RabL2Z6OGbhHpER&#10;keERHpmRVfkBWZVLhLuFu/lnx87yHenSMc/1CXLv10C7UFJF4LiyfyfHRgVHX5L297/UWovJaGbT&#10;Z2jHoxtBJkZk3M4gluU+0ErdKuZWL+u2CKn72Vgnfu4ugHEqRQpAyXXx5B2r+Yl3O1nuoFoep7z7&#10;bKDIbD0B9gAgvtRODGk4n8fhaf1FrOnvv4mdK2HR2rvKBQkLMXml4WQiA4AG7e9/SfPNPx9+2Uji&#10;TdPkrwSBu1Q2gWqxNLI997ZkWDsX+TDdFGLnb1mDiXfFIgR9H3gayc0MFLxUF4e4RUqD4xRw/t2N&#10;+uysaZDJchLcDJbpLd5pI+anWH6ckM0YODW/R8A8+UW9QBG4jAMvAv+zBRXQbiEcgAJlZ5DgrDYh&#10;bgEBWmuVpslfCWA64lVK/cWBX+higbU14Ooa3HXdP0PXH8knV8cGfojFzXC2Bi9NOJZCeDlEVp8U&#10;6bV2fvhF/pNEN6D+yriPdij67fZOxMwugGft85ziRKCiYSeBy3MYMkkusB6l8O6CBBJ/Ah53ZXcN&#10;bqdd1FTXg7GlA1zqMOZyqI8Gfy6eSraKqAolIdweoZ1bDzO93IepuCUuVcYr/e4kWduTka19POw2&#10;MHtGw3ayxCXCQ/A5iQVevbjBnOLIkA8uLTu0kniPDWdf+6tkLshAQZEMr0noIbvz7VQyMCxZepp3&#10;aVwuzAXDut/q41GvGkO89lz/QVXzsVBI1sLHryjeZ6uVpIDZQKzZH1zHiHMN8Urnz9yOoV6RizFe&#10;0nwP1HzlMp0TRLzwbEXCTzEdTgrpQpbdsAWcm/EYNTKBp8RKXGgW8YI2sAPsJRIjilNJPw3VwZ5u&#10;ifMpX5hlwMo1g5Sn7hxCZQNF3geIN979+i9Uwoqw14yBtXG4Alypy3b+QU8ihr6HWqBhRUtAbasL&#10;j4ykhLxSkZUpcH9rTCLFaBuas5c1b+OkE08QS01r8Z6kz/Q8okg4eMpmFUuDUMGOhXMzzsF13LVx&#10;ba4eppKTexj2kXqCdiJxG4PwSKDk/1F5+goh914C78yakVqp5wRzVJW9G3+RtTf+n/xLDhCvVvrf&#10;7/9gUzlIyTiPiBzvAXdjEbPwnUR92R+Idfu1awNSDWSV2pxk0HZ3YX0ON4OdIZvBZls/T4I+w8Jn&#10;XSwKRZwHSinsMdpKcm2Gz6+ObUGwg/84qIXfsykGNN1LjwC+2GneeR24TsSzKsoqxEWZuudzP4Fb&#10;Gl7NjSFFFMh2rJBs15f/6oxTDptr1kLHRezfaxbJ3x1CpT4gmINK/j1gMvEqpT7MRgLo8onXYw14&#10;pyIN7n5KYScS0987tEOdZUVY9/N+AjvhGOUga5jjctGODzbYGwdjs9pupWRChEFW+hmbrBVRoA9m&#10;d5QCVcDHawxRFJEGAUEQEAR64fxirbQbSo30etNKZQnS1mKswViL1gFhEBwJCafGkCSpVExq5Tpy&#10;yBJmrRWFMKUJgwB9BCLMxlqSJMUaQzplp2HD4taG/LzWbl77BKfUSht1Lxvsd6qHQQORkZ3rrI7A&#10;c1VpYBtqcU/uRPArI1wRudRTmWNi0Y5KZR0Fa+X9xsixL9UnJN9OCz3IQQZ+NnyZDvp4Fe9l3yvm&#10;kVWcFjXgjQBoiDDFE6ddXgsGSwMDJRPje2cFX6jl01TazLMJS5AbUJ+whVGI7ydKZWwX6pKPPI7q&#10;U8R9sZXCfiSTtEz/sU8knwYbm5tsbIpKWavVpt2NQCkqYVg64RlrSeIEpRTNRp2VlQbBmJNYoNXu&#10;0G53SI0lCEOCkgnPAkmcYK2lXq2weWaVamV8mL3bi2i12/SihEBrwrBsp78iTVOSNKEShmysrdCs&#10;T09JMeW6jgbmdQgX3bweaXKF8qxsI8URLZe1NLG83o11h9nzbi8Bd52PN3A+WbQ8Y8P+2UlITaZg&#10;phAeOVcTQ6480duVwQHlOdX/6kB+Z+vaNkqLQZnGsHbgPUeC+8Cjnlwk7wf2I/WE41u8bzbgUhLR&#10;ME+g+sJM59sCfuxOEN2wsn2panipekhmxQikwC0DO72Dn2cWKMT1Yqx025gFnW6P7d19lNZUSiKX&#10;KI7RSnFmc4NqwWMaa3mytU2SGiqVSgnkokjSFJMmrK6ssLZSfDe0s7dPq90lrIQEen5dMGMscRJT&#10;q1Y4t1lI8bUPr1nQrDC/6TvnvE6AH6eY14nLXHpzjp3froXvIqjr6aUxE0e0IJeqGcJKKCS7UHXx&#10;va8hELPbWLOrV64O3Owh4v2zutm/sqe1kuI8a2Hl6iKHdyi2gAeRTA6/nR9GL5GV7OPm7BUyt8gm&#10;Tx59a8DAC/X5EsFBRDe+69FviT3rY9xNZBJdLaHQY2d3l1Y3pjoH2RlrieOY9dVVVpvzuaeiKOLJ&#10;9q6zfmd/UqMoploJOXdmNoLL4+HjLYyFygRLeTIUSZJgjeHihbPidpkDd4EHHZlDwQyLeN7KfbEh&#10;FuU8aAPfT5jX1ukpzFf4sM1Ou8KNcAWM8IF3L+Q1G7xvWiMB+qYr1jrS/uita323mjE20as/rcFf&#10;7vchGyTevRv/DoH5l4DLaKhD7dWjHO5YtMgKMoa37ClABB/M0ZnoG0feeZ+Vz+VLDbxbn90/NQrX&#10;XBsSX38+NaykvF1s+GZ45SCOIx5t7VKpVgv3l0tTQ5qmvHBx1oSh0Xjw6AloTRj49JzpYC1EccTG&#10;2iorjfJiFNu7e7S7EbVqUeFSRRzHhIHm/Nny+uV2gG+7ziApQL4K8eMa4N1auV0Ux85rV+b/QX2e&#10;lkBd2L0G6x9xH0kLS4x0mag490MlECnaTY65O2TvFsRdXzoMqf5L+cyGAXMiVdEv+j/YFMLlaWy5&#10;ArwdwocNWK9ANxarz69uDTXfFjBKB0V98qT7ccmkC2KprlWFRIvwXDuRGvUySRegUqny4sWzxHFU&#10;qEwyTQ3GlE+6AJcunENZK90zCiCKIs5tbpZKugCb62usrzToRUV6mCuiOKZaCUolXRAL7qO6zFOf&#10;d3r4aJxAFfBRyaQLMq9XKyPmtYvP7M519HqfzS8jfPBeVVxtH9Tk59eU+JGPnbnCqnCoQ6qiX+b/&#10;PEC8iuD9/g/WQHDswz+AEHhNwycNCW5FiZDm+hwuyjYuQTv3Oy8z97PFJXXwphZ3QV/wZwIUkiZz&#10;eZHCIErzwrlN4iia6uXWWpI04fKF8knX4+L5s2BS0qlWA0UvijizuUatuhixjdWVJiuNKlE8XQZC&#10;kiRUA83ZGf25h0ED79flGZjmEvXnddmWRA5vBRKkHp7XgZad61zQXrZ8yRFUyXUdRhEMBMsGHWiK&#10;N/M/lFectxhcAT5uwNkKrNnZb2m/rXNulnQTeLU+v47zYbgaZv62SeilYiHP33N1MlQQsrnWJIoO&#10;J5Yoirl4fnGk63HpwjmSOD50Kx3HMc16jUZtgawCbKytEWpFkk6+acZYrDWcK9nSHUYVeLkx3e6p&#10;l8Cb9cWnKr9bcX7d3CUKVdbld2YozTyN2I8OdQau8gC3HhQ8yxqDquUnXo/X9BNqdnRvpmnQYbBV&#10;dpTCRu3oWnu+XpPg3Tj4wMFbR1TK3Gw2qYRqopUZJwnNZp3wCHJdAc6srxBP2OJba1FYNtePphP2&#10;hXNnDs27jeOYi+fGqY+Ui/PIwtybYAxGKZypLzian8Or9ayQAZxs67zGaqUBpjPnQY4C9eEct4Gm&#10;y8PEmzNfvC7YCUBvD2qzLxKdfOGEW6XnSXspilVgvTp+UvZSSew+Spw/u0kSjyY6a8Eaw+baeNWM&#10;stFoNAgDhRlTMRLHCWdLyF4ogrXVxliXQ5Ia6rXqkRRheLzuNE9GdnRxv3vtCKvyNpGsgsQXGuHS&#10;QOc5aG1FglZLj4ChfcXA1nCQXqzNFsMZ0l2+iuHrGL5LpBz4yBDtgJqdBOJcYCIycPZI804EL+rR&#10;xRDWyk2aLTt5HigatXCk1ZukCasrc6SQzIjNtRWS5ODqZK1FaSkGOUqsrayANSOrB9Mk4exm0azY&#10;+RACm/XRu6fYiATrUePFUM4N9B+y+RwFKxC15xvUUSHPoXluJUe8O7f/9Vn6DX5tlgZRAEkqF3m3&#10;JwGrI4PdYNYKux5iacYupzFJ5s/VnQUNJC2o69pM+69ODGvH8MAAbKyu0Ov1XLqY6aeNJXHC2jEQ&#10;b6VaIzQJKk3QJu1/hWmMDUvpTV0Y9WqFOI4HrlGcJIQLqRE/HBeVzOEoN4eiVJ7NeXN1Z8Easpv0&#10;8zq18HQulZ8GpL2SRrdgDBbcVNj5se+97JsIG2fOfIR22erGzCSOo5CLnOjp0zm2yNq5F/E93Uhh&#10;uysKbKvV13i70EgzWKBZlSissTKYY+I5Llfhiasi8ugkcOWYhGR0WKFRq6KCwMvHYK2heUztObpA&#10;u75O1Tfqc1DWsK/rhRS+ysLmxjoPnmwT5qztJEnYWDv6hQnE/FhvuMIC9ztjQVez5+yocbkGO64A&#10;ytjRvRgLQRWffymu1Nr9D5LH7H+XuO810HNVsUplOsC+88V7RRK9gmo/l1drraH9MfBnkCPe1PB6&#10;5uc0EBT7cBapow7dB5n2Jv/Qon81XtsYL4Q+CmEIVs3kFemjDrzrP+oxSyeeA84NbzSO62lxKDv3&#10;dB5EwFa9fqCs2yLW1HHcPqUUl88fVRh2Orw1bGwf87y+CFz087qEsdyrvUdqIFJZ1oRPB/U9Gr0/&#10;2XvKfEVbfgxebc0v2F4XRue+98NN7fQCWn0EofP7yIdPDa8Hw8SLUq9k77CZpNmUiJEP5j/AtPZy&#10;6KpNCvWvlxESKFnJmiekMeUp5oMGlEX0+XO/t/73p3gu8EiHJLHYJH4eDBtfFlE69HxfhblJ/7CU&#10;zwPQQxWXOY4Ns9/lUkStKUy8KYjaH9PnQyT5YalipYRdV2mWuHLBUzwfUDiSHXA1HNdoTnEcaGro&#10;mCm0s232n8397KH6/0yG95GvFa0n0+FgEUWOY3Ncp7KCKAtF97j5xWDIBTcWHdxWIZDk6iJntO7h&#10;s5wS7ymODkfpR445dk/TUiLVTmsizdwLHta5FJTKfMl5N4KPQ1VdTCedIG7sCXe9Bq/MVF5dGSL7&#10;jGP7xKvz9QJKUVTKInFv836TbSSPbxJ8G2XL7A73ed57ilMURRvZzR1FWvUus/cpe5bRtGJsNarC&#10;IRXEDWXJYkyKLM/pQEYtsqjdTiGyg8VTIISbGrFwX63Ns/gNtr3Ic6xnV21gfdByL6il6r9RYr3+&#10;2IMb7pehkm2BUq7fkZJVJzKiYgTij9kia2QZcrC6Yxj+I4XPGPHucXTVRacohi5HQ7xd5iw0GMI+&#10;k5rEniy8zGNQEbMW0G8DD5yyWT5g1ksloetMXdoKzU8rgxzqOFYDJgTY/enfnFnd2MzuywwWr0/F&#10;AFl5qkEm3egVxIyVzAf/c5gTNFbAnZ5rNpk7rnXRxKrKOoKm5HR57eEEfZKQMnsX1VGIOFqlpmd9&#10;e5xyNBItLeSxLeP+WcRSf1aIl8BIM8mCE+0n4GEHUKIZ7KU0e66hwpkavFKqEXeg0dvq7k//5sz6&#10;lX/7SQhQq69cApWrQCheLuyDa6MwqUFe3gUyri2OtW7CG8mx0ypbqVzq7TMDX9VTli9xj6Pbrlpk&#10;/MuVXFUedpGnwn/ORRFZgsz3CuXcv31OhJ5XAdTB7Ez1SgPcttK5XCvpMKNdfq4XFTpXh5cWMs5h&#10;J4daEa5FiFdX9AZqvrqBPScknjoHi3dolwGl3DKgRiwHthyCWhb0EAtnh8N95Ieh4453VGhR7vZ4&#10;2dAlsz4XaUFuk/kqDfM1iQSZB1WeJRdWKD6BCYiAO64lUaCl7ZAPxHUS2SVfqh9xKb6ipivBJjh/&#10;grLhqsY6gUI7U0VCI8wI0LsUOkNJ7SOP6gNyDFrG0xC3d6Y/K66GHWRh8VvMedFGrk+XowkGdcmq&#10;gI6ntm1xeMrgZwqYLoBcFD2EbP25QsTSvjDj8VrI8xEgBPxsEG8wkKaVx3Cnmny3Ya8PfKU++/Us&#10;DOU4FYXGhsYGK+Dub6jNirF6LoW/l/tHOwiLTCa/hfLleR0y32/+K3Xtmju+Sd3QuPoE/yyZumTW&#10;Lsil3KJYJV8eMYPb1aMIBnm3zw7PVjQ+Qq5n3tcakJFkmQv/DoOuGjgLAwAAIABJREFUM2+UzGqt&#10;tsjGHbjjH62G2yKgwQ4q5+0Ad31vxmCovbsVPrlUK65XkS8r3kYIe1baMVaFoTYZ8abGrqjAhova&#10;tHuP8VivsZ9dY5AySNyx+74F0H42wjlPGFy3NPLAzxpc8Q+wv6xFKwOLYo9yt8fLhGEy9Kgg960s&#10;62kbV5039PuQ2azVbQafuUUtFseJx8D9nohcVYcJ18FXuVpk57JPJsHaTbM4U15lzub+979PI6is&#10;zxPDsGFq7EqAf9YVNUTa3WG5TElP2sPX9AJA/A3wPidGO3gEOmT5iHlUkIenaKufNoPBOW/1Lop4&#10;9xhcO+fdHi8Thj9bHhoxANrAvJI4hy1WIULy0+4kkjHHqyA7qfMzjHF5UOFO+B5bLguqFkBjwuPv&#10;d8yPetmi438X5NPG8tWQI47TqcyyYA04WzVa1cEfR1EdeMVy8e5k2JMfr91jtEWlkBtUtEHg/ojj&#10;acRyWwS8L9nDE9V8jQ2XAx0m+6t90GpePGXyvk0ju71pg6VbjN4peY/jCVG0HYl94KGuUNESW5rW&#10;RVoJhKQrLpUsdLUFA19kJcYpQuxpLg22cLBaHfipBn2LVwVO56voYZcEJ3fjNLwdHIbfZk4rqf10&#10;zPF8kG2Ncq/WY0YTRtFxLyMOuzceAfOll3kX2mEuJb9zOcyF4wX/xj3NFWS8xyNcOT9qADZzA4xy&#10;Efi/96Ud/a/twdfk36iVy+/Npa36WgIbzOvUtMrrq7rF3AYnm3SPQ4m1HEzjww0RQj3Mt+SDluOO&#10;V6Vcn+RwBH4YFYSYT+q2dlr/esB86WX7TJcF4v3nh/lo9zmcnBeVlXEUSABU1uYo0Fk2lC//9VoN&#10;xorWdg25blWya+djIBq5/ofWBJSSqmPD7FBGV9AnlLmUn44nz+r1CfmHwQdFDsM2kyeO30aVFWgb&#10;F3Ty8D7QkxhoS5h+KffXdVbETP9M+7Swcf1W2kz3JJSVsngcaAAfxveprB1Hr5i5oDAi+yj3SI9J&#10;ijvFQhEx/XKhEVfBOHjr8zCy8NvMeeEqL6c630n09RbtQq44uuqwSWM7zCedh2LynFpexFTSu8c9&#10;iNmgxTHi71HEfIv2QtBCrLh2mqnKN0LZuvYtNqUZFKU8OSjiIPHW4zgMB7jGwVtnKfPlgXiVrmnP&#10;d9KcQQPdsqaA5Wjyag47T5G9n09ZPOIG1uVAn7Q9FCDVaREsaYHRE+BOV3w4QZClfFig04NHKTRr&#10;8G6AkyZLOFopmHJQ5kqXMv3N9NbzbO1Bs/NNe8U1YomdpGBOhekXjGl2Goeda9pqv4TJ963onFo6&#10;a2sqpIPZrycKYvHK6K2KyOv4l3g3toCbBQzSawncaov6WLOaqQgFLv2j5n7fS+CzCLBnKL4xXA4E&#10;TG+rJ0z2kxa5Zd4rPg+KvH9eH+hx4QyyQE36rD7Fa56A5SZZRec4WHeeFSaTfBE68sGmk4dUpApP&#10;AgaF0C3WJuAXWUuEys+v+R6TFLiRwF4ksS9r4bXm4VbBV5HUU69UD47Ap4z4xOd6AF0LX+sXeO+E&#10;ai9tAo8QQp10bRJGF5DMijK2xUUsvJMZ+hRSuowYDxGDPm1vDQeUI7RyCXGr5c/jFyxvUW9yeJBy&#10;1R3nMPeBz45YZDXj4pCAOikFUwNMZrC6C454g4pum9SkZXjhHgJ3chYrQDeRyTup6uZaLKTbHOqW&#10;0UtdHp0bWmqlNDBQUFPQ1tAimGvbfFwIkGvylCytJa9pbMj0Fg7TbKgiD+005Jww/7a/ynTbY+9P&#10;PpkPuJMNdN/HZK3BK5RfqO5Tu3xaoCf2It7MOmIVt5DxDdOTJet1WFS3YHmQFO6CvhywaVDRbXDP&#10;TRKblg7U3Pv1p8CdlrTk8D2OQP5/GMG5Mfuau8B+AiuVzKeWWOl3dLYuJbN+8u0Dt2MhYK3kAzy2&#10;sHKSIjc5VJDP13NfTpMZjZDbYVtLjw3Eep6kXGEQci6jqOEM8IDJuY/+fCcxV3QUFkG2oxAyX/Bl&#10;zX3tcjBlTCNW8UldCAFI4xNk8eagVJLEcTtsuPtrVdqCIOlvcOxsroY7PahV6Peqj1MhyJUQmmNm&#10;Uhe43xbruE+6Rr7erx+c6KvAmxX4piuWr1YidLGcYcLpUWP+XNcLSGWTVwrLb1e99XSR8rb9l5CH&#10;uzfhfJc4WdkMzxJOctXgRKQRBCdEGMt35ZUfEqskm1OIN2UPTTzuvdOggxBtsyqn6aWwUZXeRZNw&#10;vQu1HGmmVo7zYWO8H7KKK+FzH8nMtk48k/DWDmTbVV+Zswj4hzu/hZ2oRHeKU8yLJILqSXQuEttU&#10;pD00QNXWHmPpZH/3nrnp0SXL8OilsFk7nHRvGNHUDXMmWDeBtyaQ7iioU+IdiQqySB3FZkDlzndK&#10;uqOxqGzzkyx4MxOMj3wsO7zj0MHSSa19Ao54rz/+9gEqV9Bkvf0yPfq5jE604rBivifAdk/Sw7zl&#10;2onhUuPwmvc9XFPM+Twjp5iAk5mgt7zYpxwVs1HYXtBxlxeWk1GEngySk2K/cebhA3DE+/bb/0EP&#10;Ozwvilm8+UofywDPH0AM/NjJWrt710Q9gCuHnGcX+KEn7eJhskjLKWbH1nEP4BnDovrfeb3gk6q7&#10;MBNMyskg3iEOtezBX+7CYJwlk2udweKt4togOVWgh2NelwBfdaGa63ycugyG98ZkPSSIhXwtgRtd&#10;cU1oV80WA+fTVqGxPitIWIwVZRlMnTrFfNgn68JStm5FB0khe66s3hMjLZMMb8f7HJsRr+JJ9r2n&#10;tOnRxKWQuTzb7Z70sc/jHkK6YeAqfXFCHbEUWIzCQ+DzfbGQYyPtmT1h9wxUDZyJ7xYe77OAfcg7&#10;5kvDU57Dh3mB8DoaXlmsLM/YFlm7Jc3iXBnLBXuCiDdmoGFkjmNzu3R7L3uBApMUzjtarYigjVd5&#10;f9KTHNtQQexmW921mvd+3VYsgbhxBQLngTv6YC+lTiLS7R/VcFuPacsHnh34KqcyZRe7ZEUbBknE&#10;P5Hx4yXBFoPBRt96Z95moBGDCiUhQvDPRhfhSehAcEIKnU0ySLw5ju1Tq7XcyV7giLcgXg4hSbIV&#10;vRrIl3IaC3W/PLv/2gnUNLwxIQyukWq22IhoTi+FdiS5wT/3bBM0wT5f7gbfHLNs2cVdsuWrLAnJ&#10;5xW+QWt+evsWPvPuz/L3ySPkOdil2BZUT4jckhlUdc5zbI54zY/9VygNaXHirQGXVqDdy3JrvRJ8&#10;nviNhVYEdQ0fTGGqrYQQO92HszX4qAlv5yNqlQZ0nx+K8BVu/uaV1d9sl4ObHN/94hTFscfo1LoA&#10;1yF7RuT1G4aP+8wH2Xr78ryfBKTJgIpanmP79BX2kq9MPbBaa4XWUh0yA64AtRW43XEaC7mmQsaC&#10;MRIce7F5eMqZx8sKXlqdUAGlGpA8mmm8JxHDnR/y7b/nqRLrclCtatruF6c4iHGeyHlF0yc9mc98&#10;ZmXchfoJaSaVRn0VNWOMDXvJV94XlNmN5z+8zv51V3w7m6uhfyjgfEMsJd9qHDLtgVl8hpMJZfW5&#10;SeZtM7rzg99mHtaXbRwmXT2veHyatlcMvgPxsNUbM59WQg0h7mHVt5Op0VcUMT7TP0YMDr+h14hm&#10;ydLApKD9U6NSzn943f8p/yylqL7hVAqRnWF2IiiMORaKk4Qu47ev8/gNJ2nmPgNSGMeCFYQc85kM&#10;CskYmVdH4SISpMvfc81JVhybBhbUCg9RPEwgctFlL8hlY9howpvLUjo5WDzRIbc2hkMv3EYpZwyX&#10;0SDmCKE1z0MM3jD+jsy7VK4iFpqPgfps7mf7ii4Wee2MMhGQia+ftLZKs0PxjX6TdiRWf3PIL9bD&#10;ZU0tBYbLhe1A3HM4lnI/90JOSis8C9yrfcAJ7R5VCA1G+/hi5l8iVxC/exPZJjfcz8+sytUzgueD&#10;dOGWhXYAK64jDQhN9b8obnyYGd4zHbrDXoP7+R+Gd5C3gH9r4M1Lbu983hXtXrSmauDcSWx1UAAr&#10;yETxvl6PCuXp3p6QZJ1TPEdIgCedzMq1VlJLNdIUwSIu1WQK838XeJBILUDiIqC+rdh6pZyOIiOM&#10;1lv5H4aI137b/1Ypp3tZyigWhkBnvct2kvFi688SVjlcSOgUp3iW8JOVZ93LwCYGXnRNEvo4JDXV&#10;Al9HooBYcUVetdBZylaKvO534Z4plnU1Emk0XDzxbf7PA8Srg+DXWRQgEN3LJSfec1W5WNVAVrBT&#10;nOIUzx72Y7FKLRCl8Ha92M7MtySrBIM9Hft0p6TCtqKFhO+2IWrAK7P6cZJooEuGhc/zfx7YmHc6&#10;3f/PGFf6oDUky5/BuYFcKK2gZ0/lDE9ximcRcSrPeGqkm00R0r2ewJ2OyA5Ug0GfbmqEyFPncrAA&#10;SlwajztzaB0nvYEc3iiK/3X+zwPE2zj7s9v0Yzfz5fLOgyI1aA3cSmhlgdl9PtJ5T3GK5wZdxL2g&#10;lCgZjmsjNup9n3dFP2Yl15JMIUTeiaGq4UxVLN1uIgTsjdwwgHuzJkcPlgtHjlv7GPER1GMGZHGP&#10;JnV+F/ixB5H74D8vkGFeD+R9oYKdFM6eJp2e4hTPJEIFe5M6ujrcRXo51sLMRaEQ4u4mIsz1us5R&#10;YwgmhOux6MJUtATtesNiG1Nh2GBVj4dfMSoH4Pv+d9YyT1X5Q+D2lBZoCkSJrGZKFXMZnAuFeAMl&#10;wjunOMUpnh3UySRntRZivDGmHnsfCaA97Iq7IN+bsZcKkb7VgDf0weQHDbxTcUJG1hHvTAqUrYFU&#10;Mo39bvgVI2xD8w0E/y640Zou6GKFePeAey3Rh7AWXp7CIXMGuO38L8aKHsG00nn7yEqoFbSN+Eqe&#10;g+SG5w4pkKbOF+aE8L0g/vOSy/q8omohVUJY1UDkZH9tRfFwJRTO2I+dRreW7jZ5m68VQyOAj6bY&#10;Sa9XYasn55kJpjswIQ3222EL94DFaw3/sv+DCkWUoiDOAihxZgd6epu55i5gNRCXwTjsAHeAryL4&#10;VRf2ouwiqQD2Tv28zyQqQLMGG3XpYL1SkW1kz0AcPwcCMc8r7D0umt2+G9LiUsECSSvb6sGOy95q&#10;hINWbmpERvZyY3yHm2H0fCDPCokXRtwdzGgw6l8Nv+SAxbu/s/V/rJ05Z7TWWuz6TmGV7RpChF4a&#10;cpvpyjDOhHDPp4blqpV3/VfkdHmtPHChHhRWB6go2E7g3POlif5coAm829ccIVNGCWWOnVq9zyha&#10;W5xfXeUpsNfOlQorcQcMG6aenNuxfP9+c/qa1i5iOddCIfWZrN64A1reaIwxnXbnn68OlX8eIN6N&#10;l//ilmld2wfWhdFmC+s1QvG3hoF8kGmaQzTJugcHSizaxEg1iifamiPacVAK9pLpzneKZwdlVe2d&#10;YgmRJMAabwM3atJWLAxc70XI+MCKsRcZkZ8914BXJ3CFQQy6TXkrj4CHzsWgECPv/Cw+S5uTlVKq&#10;tXr54wMtKEfH/626geKT7Bf7FK2VWnOEW1ESRZxEhHvuDLtJ1nlYBi1biuohpkzqrODEbUWUOZUx&#10;PMUpng1sD7T6eSOAdhPuplIw1UsHld8qAZyvw0tTHPkBcG8PgorbnSvZQWslP1szS/XaUDKs5cao&#10;V43hJvsZqIx4TRt0MeI9A9zJOd32yFSa2jjXQSKknBgRTK/qTOIN5PsDI3NiGKmRFUkhK9RmFTaV&#10;F3TZh/Z9aL5VaMynOMXzB59vuqQlqvsPYG1Q7LIJvBUAgQRcfZlXnWJtIisI6XoL11vOFsnxvTyL&#10;aIkZjmjZPx/1spHEa1P1p2h+F5AAW9QqLPxVQYjUB8vuJuI+6Lg8ucC5DiqBtHrvn/vAYGRL4IlW&#10;I+9Zr8KGI9qDF3sVertLpPayBa1HEOSc5UkPVl9ipPe7fV18RMbK//XXDj9F65rMoqk8nVZKGlev&#10;jn99dAfSrtz/tAcrFzjYktTC3jdZKxabyuvrrx48XvfmoFpT443J42tdH/N5nAaVrkG1gcyAOfc2&#10;+99AWBs8V9KF1VcoPIninyBug65IEn1Yh+oU9tf+NQhzn9emcozaKwdfm96H3p78Pe7A2lUKEWd0&#10;R55payB1nXB1KF8rF1gqx03cYXwrXPnUsz7m+3awdNi6XXOSwrk6vDjLQaO2PAP+uKn6P0e9bOSM&#10;fRo//KOzwYVUax2gA9duo/gYVqqScVALxBUQO8u2cshzYq28Pkozol2rwLoWS3qqIEpYR+zqJRA1&#10;TGK5hnniSSKIt6EygnjjnhCuNTkF+0MQd4u1vU4iJkqcWwNRR8gvjeVBrw0/AF0hqLwYSNoePVfi&#10;DhIzMP3Aw3ikh3we11u5+xTMbaiuQvPNQ445Dh15WIaRdCHdk0aqRZD2ZOxB6rpfq+lyG5OuW7g8&#10;8VqwYwLbSZSdI/F9oach3j14+r0QvK7I3Aq8D9Dtrbd/gOraHNezTOzlxlc+fCuymKwv5EoIV2pz&#10;CMzG3f6YjTHp0/jRH53n7QMvG/nUnT//W3umdX0bONd/WGbwmq4rKeG1yAcb5TqAjGhjF8eraEkV&#10;ulIVLYaZlB5XL0DrPqwsAfHqQG5GnkSrgTzwo+aVDmWFsmZg9ZyI4eMfOqbhxjFDqDQg2s+OOZIE&#10;E/G/5c87jiyVdla8meJhUhCEh3yeAHQVsd67sPsVrL9/yHFHIYawevBcYU0s1qI7cB1mpOYtyWkQ&#10;hPI1YHX7jfQQ++oguz46ZLonJBHSrTUl1clCn2yVSxHRIdTWxBqObkP15enGvii078Pq4vqrvaEp&#10;eVecuPnv8iqU2j5//rf2Rr1ywqywn4L6bTkAFCtpEGwCP45KrsxZtCAuh5WKcx9QUkKCuiCTZ2nl&#10;hLVs5RcB5ZqVJsPSdA7WukhxzNhcQW9xywHHtIKKp8/h6r/fDARLpoJygk2pa3SjVEaWFqjUhSzS&#10;BxAUbH6TtAZyLvvQgVjpx50dY/dAFcznHIX2LVlM/Ge1qVtYKrIY2lTui1JQaUJ7y7lIjjFJr7cP&#10;zYPW4vJix12uvgPj03GvHEu81vBnBPy2/KRlYleLEW9A5ue1Ls1DubK/ZggXquIIWFjfiNo5lreO&#10;zd+cHUpv0WdiqK9DuMn4XrcJkxO0w4wsFaPTCuM2o62t4fzBNLMErCnentvEsHIW9Dr45uadh04v&#10;uiLjrDSg8xRWCxJv3JEJqVS20CgNdvZO26UhqEJ3FxolWH1RS9p/W5vdi7V3ye7fDuzdleuplNud&#10;PAJ9ccJBF4ktqBz3qlcQUYv882ANfzbupWOJN047v69U47/UWiuCULbFM/BXLZDCh/WqaOeeoXA9&#10;xsy4Xn2VRgQvLSPvgkzweA8qJRNvGkN4jvmudEMICBCluhEEbtIRFrXlIPHm/LXWgir4QCUR6CFC&#10;baxC54aQsvJVNDMU1nsVKWudBW0HLf3jhNLOhzsv9mVx6W86Elh7ncFFcwMaLejsCPkGFbE4G8dE&#10;vL0u+9WrPAJip7+ikPzdTXWETXSLIGo7d5FIQcZp5/fHearGOofqmx/fRLEDuK1rwnjraTzeCuEX&#10;Tfn/MkdIugnspbAzk8jFESGojA7slIJ5m31XHPG6ihYz4nijiM6C9NUdMxZrKZyFoBQjP0/jQuZ+&#10;6J+74OdOk6zbSv2MBOq8HKo1zCMSVQqs5eD1LArvcsq7i0bsOsJNWciAeYqnysB18yLXVJU9p1gY&#10;GSkN34vghy581oHvkmISsouFcXPJUapip7758c1xr57oldeWXwOZ0jhPyxvnAvGbHrQSWAnE0bB9&#10;6DuOEP0HwLoFbZ6m7AtG35r12sxDD6IxBy1exQgd59yEnIV4x6I2RP5F1RqinMVrgCYE64OEY4+L&#10;eG12bc3I+EwBDFvu4yx5Rx4mEQJOj0fq7+sY9gNYURKD9lWroZafG6HowHRSuN6BLyNRQjxePHXu&#10;qv4c/NWkV08k3tTaLAdNBbL1WGL0kJXQkqkTVQO4f8yuugF4xXYVuO8Bt7FYOhxwIww9iD5dagD6&#10;oHVskmzB0QHl+dz1ENcWdQ30ss+oNDKuWs63rY+HfJTK5off8s+DA4HRcQtUTbIaqquSUlY9+s5+&#10;PyFFVc3crU3N6NhuJYCmc0nf7Ypg1g82K6g4UvT2h4Rx7P816eUTiTc28f+ctQIKFrgtnh9PgC/b&#10;QrS+vYd/DNtJcVtoYfCBr2rTWVta/LzLDqU4SLxxjpxt9rp0iHjTHPGOyiAoDZZCdzr1Yib5cXmr&#10;RTnx1wVlnoyFlUKbxhm3YJXQgktVs88E7vtRi30FVt6WbIbaK1A7+nSyRx2RegQh3F4isgOpkRJh&#10;nwmVn3VayXvqocSTvuzAN/ER78+jtqSAIv7dxJr/ZdLLJxJvfeNn36OUjF9pRxTLZD4K7gC3XE+l&#10;vNp8L5Uwz/tBCxXdOd5BepgUVBOCVZfCE0JvSRe0ILeVV5pB4jXOsnVTyKeIKXXQ1ZB0s9zRQ4sn&#10;isAMGblesmxKxK3cziP3vr5vOzj6voNe7Zt1+vmg1jCfn3c1t7tCrOjWg3lHWjp+wiVUKCHYUMHH&#10;dbhagZ/V4H0nB9qNxZgy9uDdrgaSmppa+KEDX/SkG8ViEWWLJIBiu7b+3rVJ75gi89p+Jv+5baJZ&#10;Lj/vtURWSb/l8PZOO5Eb90kF6rUV2D9+LxDgBhiQPQwaTMQS2eQZwjzxAjZPqN6KdQURtQ3G+q0H&#10;XA0zlcOMwZCrQ0GhigdfLosdLHQIqjnf8THcFxMDgaTIGbe4pLvzHbPSyO6LDuSexD/NO9JS8dQp&#10;g6Wu6OqdoeSXGqI29kkDrtTl0rTirPDKwyKSBN4Qe+iCcTfSWdIDpoB56vLe+3NlbP6ux6FPgTX2&#10;n2avDiSvcEnwRU+2H013gxTy2dsRnK3B+3lXYn0N0nvHMcwh5B5kFeYqh8oOAZZAcDqXy8twalOS&#10;ZTtUGshC4vJDzXDA0Ob+myFFy7rzDyPZHqysK1K5B1lw0KRSNOARVIaCdvNmFRSET92rrtDXbOjN&#10;GeRrXsoKaqyVRbX9BOyBdmDHgi4i/6qU6CWcPyT96SJiBV9tOAnaWHzDw1awcm6IRgX2E/hVG26V&#10;vZZ2dwd2cgOcOQaHPp2PWrf+iTFWniQVHInPK0Ik225Z+bo/9PcO8Cv3LNTDzLWQGBHhebU5Qoez&#10;+QrsDh/puOAsx7yfNyoxcBlUIX6MaFVsD36Zh0xtxekcAflquD4isvzXGtIt0BHvgdReT7xGKs6K&#10;QikOurieQmc7S/iP29AsUuATuwUiR0QeeevF2qPPbOgH99adayoYqnKcJb/YBcu8toa1stjs3lsK&#10;8t0h+9ipnb6kaBVRKvtFAy7Upcq6FWft2vOoBiKivtWT7sOlIddxwhgbP2rd+ieHveVQE+Hy5d9p&#10;mda1a6A+kIdKI6GsYlVs0+AB8DgaLCUGIdR7wOsNoYwfOlKYkW/x0U3luf+oOe5D1Vxy80NkvTxO&#10;uA9YWxPxmbA6c4HKSGinKNd+ejAzIYrgnAY1TTVUrmzYbyc8Up8RkNN80AHZZi4n3JIvFw4LVq2B&#10;s85y3bFNKm6PoOZItwP1TVBF5mSXfsqWTRko+Ajrcl/ABQvjIxZ39tfL51L7sP4I3YYiaL4Be1+7&#10;ir+qnKbSgJ27sBpBOJMeVykwZFouWomMbNFq/yuIC+IpksnUjqTgoqIHH4NmKPGfz7vw0dxls0/c&#10;PfLBY3vt8uXfOXSlnm4/avmn/htxN5Sb/rSNWLA/deQCNSryVQnky//8QxdudeX7fCFO2wmu/7xx&#10;yPOx/rr0DlkaOPm9YWty3oIpa2QFrjSERPJf1apEuadCrrZ/OKE+6Tr/tBcFYdBCxrsbTOaCmKVq&#10;DTI/rHXH0jqT2ExjWL8ynXRmHraXs2wVA4XreiVbLPQxBNjyqDSc1QvY3GIwK9bek3uWep0NJaXE&#10;rcfQvVXCgGeDicG6qVbT8KA7e+nKGaS/2odNqZjtJrIT9vFFixhuBrg5r9O372bou9MOdTPAlMSr&#10;k/bvZWll5UbhfwJutESTd6UyqGBmrWwZfO82nzICQ/7c+pA/dwyesMpn+rUlKqhQzo/qyKQ/1eZk&#10;Xq87kEYHv5KIA2lhY1HNIvwwWDbc3w4r+qb6QIDBk9VQufAsZr0nR6Vz1gXZ+Wcpq428OI6VBWNg&#10;ya6Rpcc5sZzjQnXFzY9KZoUHc5rf6x9Iyl8SZUxUXREN695xkO8eze4W1qdUu8KJax24PfmNE1EB&#10;XnMG2QsNSU3rpdlH9ulnc6HX6scWjDFWJ+3fm+Zt01m8m5/8gHBkbrWdn76eAg9a0jk233kiNWLF&#10;xk6PN3H5fB4KIeNOAq+M8ucO4S6yrbjVEyXBB8uUEVddcXmugei/wvyRf2tke948L37P/NfKeQq1&#10;cVK5pyEfcPLWb7/wACEET7zGk2E89P4ZPpvPlIj2hTDjDn3tWh2KOM72r4sdM+llqWQHUtzyC8jQ&#10;5z5qBJti8eYtb1VC4HTjA7do9XLk2xS/eXLEQej2Hc5UDQFOUIts5/ukK7vh28xXBH8ZyYaoaXFl&#10;esowViIhs8FxYFbheddx5aGYfum09g+AvyPVNKGIUNfnU6r/qQe1XEaCJ9NGIP7cvBDGPWT7UQ/F&#10;+Y6Fjya4FhLgtpHGeCjZWlRd3KediIdvYapoRVBdE9dN4Py8jXYmPj4rkh40rzBSbLRoGu2AUE5u&#10;9fMCOTZHAtr5IwdkJI0cw1fszWLxppHoK6uz7viRaLV6dbLQVZv1bk+f9O8F2S2jicyn0invIJzT&#10;vzoznLunT/67g772ebD6Lux/K/MlrGWW7/4D2NzgaFq4tCHqweZ5XgJ+yHcRxgXPLWx14ZGBtSpc&#10;Cmdvb/BOJWui62NEHWY8XvfpoLFhzVRuBihgfsTW/IMBd0M0X6Q3IWsBpBAy7aXwSkP8M8PqQy8A&#10;l+rir/FuhlGku4tUrXzehr3Y1XWHmQvDIgUmt5fG6nXxW6XFius9yvkd58G87x9xvPwD790OeX+j&#10;rmXmSt+9YLKfZ+0mkMYuGOh6udOUQJEOZTGw1gUop80MyXWC2M9xAAAgAElEQVSH8LuDYeRzea3N&#10;/KvHgWozs3q7T+TZK5o6Nw6r70hao/f5KiV+5f0fyzn+Ydi9CZvSGuks0uesHQ1ONaWk3XqzKkI5&#10;37UllXTWHKUzVUldA/nIM4R7BdGgmyG25h9M+9apiVcqMZTsQfqVCk+KDTSHfQYzdqIU3qnDpFj7&#10;C4i+rwUiK+2YPR4h4jjfteWiNqviJxrmn8TI1/7SEC+5vFG39RupgVAUJVlFfQLy1V3eleAqdQaG&#10;2ZTXqJxeQ76dzaxb5HHqZM2LuZ1BbmyHop25SkwC1RH2TiVfPKKOV5u32sysbxPLWMpwN3isXnWL&#10;S0pfHjPpIW1pF4mWu3/ZU/8i8FpTgmHRiFseanm2Aw33fGGEkR3stMg/XVrNaj0/yYwMANS9w6rV&#10;8ih29yz/m/xvhSw6s/t5q2Rjjoy0ZJ5m5Xm5Kr7fegBbifh+Pu/BbZcR0axmaWh5RKnczJoWgv/5&#10;alvaxSwDaqu57gp+8EtSyRbWctZtvmzYuoc0b8X671X2Hi+VN9KXOi+aIwJ+UwQObZSNRQWS4TAM&#10;k2b3Qmnpm3dc0GdyrgYXXCzL3eCx9pILvOKe7yrEC65S3fkezrx64NdnESnZZijWb28EAWuV7Wb3&#10;Y/jKqZRNk5H8tCccYaykms0En0Petx4dN06JQvuVXtz772qq+ne01qovmjOjnd5Eug77fmvThnvW&#10;oN+YztjsItaCg1RlbXbTztTgisp/4CbYGNhiUhfTI0G4Dna5SrH7CKr0c3OVQmwL7x9NIczfuRxR&#10;mRiIJd/Wu1HmSYOaCoqpdgpRO0uTC2vS5ia+N/jWSiN7sHwboGMLClToVzkuTJx9zd1r5+bSgRSl&#10;LKwJxLZ7YMdLmr8VQNKEOxZ2evK813JuQ5ChemGs1IgBdgfpEvyCOkhwt6zrfK4knvTCrPc0avc7&#10;qRhjbDfq/rdFPOKFiLdx9me3zf71H4DXsy3lg4PdAaY9uXMbBC5h+rBQ3TbwKM0sWp92Ahnp+gq2&#10;yL3ucl0imiOx8RZsfQtnj5l4WT0CUpoRKhfhVxpMzxldKtv5DMD7pw3QG/QnLbBjbCEknczi9TnP&#10;1RGPTb5cepRVfJSoNkXUR89wDZN70N2T7sJJBM2zoC8cfF1tLbPkYHTXkbLw9CaceevQl4VIShh1&#10;KX16HElwvKIlxz+PQIucpLGwFUkwbsWnqSIlw900q3YFmIm5zIMs6CrxmJvNcx8VUuEqbGhba/+R&#10;+2Zud8O6cxuE2mUfjMFDxH97o+Navo/hqNiJZmjgtQZ8WJtAugCsiC8vXYJS4r61sWzwlhbOCmpB&#10;sp9F2oeDPLpK34uW7OesNDOoh3CcyKeKgYzRpkNfwwLrimNV5vP5vLMgjaTkOOm5GMIYt8mB3c2C&#10;YB44cl8r9LaLSL7+O06foRtLmmne6+LdrjWn1ZtYSUl72BWXZs2RdScW9+ZMGHIzaGv+UdFDFCbe&#10;R60f/odMu8Frhc5W+HwRcTNoJVZqfrNtkQ7Fv+6KyLHWsnL5FJA8vP+2ruHdMVkRY7H2FjxdvHDc&#10;oaiuLGk3ihrZNPH5tDk5xeH8tHw2QLSXC7JZjr9lr0NfqN3lJepQFoz+V0229nkoONY2QGqDA/KV&#10;00IH9FvOB+GEwNwR7bq2f4L12bsHryBuiI8b4lKInUZLOqwSivBFzRVe+Z2y3w2/NNPZ3QLmrqEx&#10;NubHe1NnM3gUzkm5fPl3Wmb/2p+D+guA3NDoEVSLiyZXEQd6auTiPEll+/DYwlNHtrXcCPN2inH+&#10;W2ulcu0lVTxFVVCD1TPQ+R4ab850hFIQboDdKvGAZUW9K4MlkX1YN/mGzIYgdDJTMPAYLA3xtlxG&#10;Q1X+D2rjy427N10GgUuPSToQHlebxTBXkl2QIMM6/TIBHY6PzSSdzPc9K8kfht730LxAGTnRCiHP&#10;l2quGCuWwiuthEfyO+N+nYAryvp4Zt/uoyF3j/1zPvjLhRWuZkoGNNb+1xr+EHDFFLszC7y8UIHv&#10;O2LNxga+i8Xn2xjzjKbOfxtoyet9YbbTDqL+Ojz5FBrHlSQP/VSsMqA0pZaIjLSQPPEO3fhBXVJ/&#10;AMrttTYGw2Q/Erl2PyaVbsXjEFRFeSoI6LcBOlKxnCFUV6RsuKivXK3IZw2VEGvSRaIq+a1+nBXy&#10;gBB8ZeYM17F4GF+i1VwlMaCcwbVJUafDQZwBzlQgqkhq6U4kwTOlMtLVSuRiD6t0nYju7oDCnrb2&#10;v5nlMDNNo3DtnX9mWte2tdKbsn5YJJFjGsWrQWwgubne5VAfM6I4FWJuBOK/Ld3uOHMFtr+FzY/K&#10;PvL0CGou+j+ntRrWoP0IzATfddKDzQ+YagqMWxBG/T5fydOHJ+kFs5a1DKiljULcHQys6QkLbVCh&#10;7/P0bYCOa10GId6ZBKoa9ItFUEKuez9BY12yUkwH2j6o5pgq6cFqeWplHeBaF0xtlTAF7aZIqweP&#10;jQTLLtRmDHblUMWplDlu7JHNiPlv3WOE64TzjDXbeu2dP5zlSLM/4db+r+4buZGt2bfJ52sHc/V8&#10;dZpXFmqG8F5R/20R6EsuR+0YW6LUVscHPoqg3zMsmPAVMvWWdbB7au73o6bPKCvbzC/sMhb5yMoU&#10;LXLiXNWXMUzcqul8MDAQKcxjhc/7mcFka55xurEu5S4IobMDO7eg9UQWFl8Qk8ZuOz1rYe4g9oGv&#10;2674QYmSYKCd/zXI1AbvulY9ZbbUrSHLTinrZWtrMAje58DimJl4W3vtv2uMyzfpB9lmU3G6DCgX&#10;51BkIjm9RJznP2/Am8EcpX3TYuMqPDnGdijBesmJ8WqKrymgK4zOuBj1/tpBS7iv07AIDI/hkOuX&#10;D6zpgMmPZH7Geav9eFqeC9SgFV4ElStyH+M2/SyNoOLylav0qSDpQdyD9auljNgA19pQr2RFC3Eq&#10;wfT8rdJKshC0ktd/P48izkLQGQqqGdPaa//dWY82sxmy9sLPH9G+9hnwy/5N7D2A2mszHe9MXdI+&#10;QLYdVxrHIVdeg/VzsPcVrL1f3mGTLvS6ECYQJZITOpLzGpJn6UuGTTq9pRh1IChgLScJohw2hS1g&#10;gW5rcCwmka3vAYTZZ82/dpQewvjBDR4jTuR3B8KnoVyj3p7zXSbQ24baOEstgW5b1LGnClIF0OtB&#10;6FggSSDdgmDCzIw6ruOs05Go2Clc7dZ93jhL0RtnZfjdpb8Xkb+PU8yTtXeh96OkQym3I8o31PQt&#10;kM6UN/e/dWLkoRJXYWIknmOtS/3Ug7n4gSsJ3o/hswjebJRld8+J3oPMFYNFaz5be+Hnjw572zgo&#10;O4eFlex+/R+GYeWP+r+IOyI3N4MhnQKfd0SVbD7NsxKw9SmcfZVyu2x44kiZ/JDYoe+nvZa5jr9T&#10;v77IujtMfIaDRDhuLJNeOw75Yxw2Vk+i01wv/zmmvbb5zz3t5/Bjn+X+FfkM/n2z2E+70t4+jSSF&#10;Lqwh9aPluYQeAz+6wHnidLXfqw2e4abJmlxWcqmiCon7dGPJ93/rOIOaGNj5ciDYmCTxXw3X3/vj&#10;WY84F/ECmNa1+1rpS6DEB1bfkG3NiUYHHn0NF35x3AM5xSlOLL50kqyBlljNO2P0WLrA9Z6Qc2NE&#10;6KHn2nodm1GW/CT+8EAE8o01D/TK1cm1WYdg7mRPa81/5b6TbdAclWzLgwasn4Xd3xz3QE5xihOJ&#10;CCHMQAuhrlfHe0/qSJXpxUbWACHPvfVA0s5utOHacbjY29sDQbWM82bH3BYvgNm/1tJaN6XxYBdW&#10;z8+s37BUePIpbL4IwVyL2ylO8dzhMXC7KxZsnArxTpM/mwDf9kR3txmSKdA6RC4w92pjEe12R8A8&#10;gP3HUKmDtRhjOnr16ty172WVN/0+QF+Qeo7UsqXCuU9g6y7HG8k+xSlOGlJMq9Wvuq44LZZpnqIQ&#10;+KAmPdLayWCbHnDpZyHcasO3R1Fh39oSTssM1N8v47ClEK9O6//5QGqZTcFOo4y57NBw7go8+fy4&#10;B3KKQ7CkoprPJ3Y/p0GUJb0pSSX7qjd9ItwLwC8akg3RivOyt2IFr7huFL/qZP2sS4d9PFDQZIwx&#10;Oq3/Z2UcuhyLd+OVp2D/GeCs3pq0i34WoC/B6jp05ul3eooy0Aa+juEHCzctfG/gm0S6ENzcX05t&#10;t+cO7e+gusLayhmCXIfwUEuO7q86xRbJ96qSWuo7Unjr1yLWbyWAL9qzynQdgtbjrJ+fnPWfCdfN&#10;j9L6h7T22n+735PN17XP0RpoqVB7i9/EL8zRjfQUZSAGOpG05N6LJBDjBZYqlSPT1jrFONjH0N6F&#10;uhRfvFCVdDCf6FfR4ia42YHrBbx3l5COFFWdWb/+mKET0vp6ttqtCXiSdU9BxM5be+2/XdbRSyNe&#10;l0z8LwC5MpUa7M+cX7w0eAh82oOkGfJ9+9Tbe5wIEL2aqku6rwRZs9RTa/e4kcCTH+H8h/3fXATW&#10;a0KWkHMTVKCVwK8KtnR7twIvNyQ1LTaD5Kt1MTI/FPuPXN+9/sz6F/MUTAyjxI550O3u/60Bq9ec&#10;XKvXAl9HcKcDDS2pMNUKfFn6ynqKaXFKrkuMJ5/DuZcYlv58K4CNquxOPCzCZ2/OkBtwAZEQUE4W&#10;1pNvLZBqt3LmyJOsmSuutU93/2+VcmiHUom3ef4Xd1H8KZD5ek+g1Xsf+Mx1K16pZCktgZI6oaft&#10;RXdfPcUoJLgHa4RP4dTNcIzY/RKaG6BGl1K/GYifth1lsq6btfmkID+oiVJhvhOxUpTjDtx/NOjb&#10;Vfxp8/wvSu2WUCrxAvSi5D/u/+DbfNuTQb4G+CqCex0R7KgONdDspPBiA86oe9D57riG+dxiUuOd&#10;U+I9evQA23kie/1DmghcAj5uSrAtSeH1Epjn7TBTMYR+g6n5YB8OdphmiNNKQunE2zjz/i1jzJ8A&#10;WV7vCbB67yERV4OQLrnEbYX4lTYrrodb403o7EoTwVMcGWJG99uzY35/isXBIm63z805aL431XsC&#10;pELtZyW23vM6EH5Mc2vg7T8eyNs1xvxJ48z7t+Y97DBKJ16Abq/7Hw34erFLS1IxYuU+6Arh+s7H&#10;HgrZztT00Cp99uewfQ/pfXyKo0ArEXfPMKzNFK5OcTT4oid+1bAqKmJF2oBO26zmLpJCOAn55rfW&#10;ztnJIrlHJv/pfLu99t+c55DjsBDida2O/3dArkZQg/YWyxYeuQN80ZFRNUaoH/lW8amRfMIDfz3/&#10;ATy6wbE2QXyO0BvTYTox0Dwl3iPDl5E8G6GWAocq8Jt2Sf5Vhx5wvwXftIWAR2EHaLvGlbGTm5x9&#10;42OFo4KBTIY/ap77ZCEC3QshXgCd1n/XGKc6rZSsIr3SLfaZ0EXaxT/OWbmplQc4f+OMFTH298cq&#10;sNfgwtuw/ePiB/2cYwvXRXbEk2WsdJ49xeKxB/RiSeODLJ2rXoHv2pJ+WQa+60GtItq8D7qidLaX&#10;+3sbuNUVAR2LSDZfmUc6svej68AhE8wYY9v7ndJ9ux4LI142XnmK5X8EMl9vd48F1ZhMjR8tfNWR&#10;69twzvmeE954qSqWU+p8Rp0YXmsetjVa43r9PT5tScbDKRaDx8lod4J1vfo2jn5IzyXWdr/g3VqP&#10;noUol0urFTSqcKcNt+fc2P5gIbJZO/amk4r8viPW9texELPvJNxLYKM2z+LbzZpY9muT7T9cvfxx&#10;WevIAZSiTjYBgWld29JKi4i8SV0GdTltRYpgH/i+K5OkHubaPcdS9/1OKH6q65Gs5u1YZOpemnDM&#10;R8BPPdfCzECawscL70/0/KGHLJajOk+nrlHi1WMVyn5O8ORTWDsL1dcA+LwLKPH15lmkHcN6ZXbx&#10;8q8jySCqh+LTzx/blyBrhEoiI1q9M7drB2hdcyt4iNPb3dUrV89QQpLEOCzO4hWk1pCJSgSh6812&#10;tOplN1Lp4xTqzMqNUiHdl5tCugBfuV6AvQTWKuNJ1wfkbnck6FZFHn6tJTPiFOXidppZP8OIUtg8&#10;Jd3F48mn0Nzsky7AR3Xx8baTQRfdSgX2EiHQWfBeFd5oyHPYjhloQ6iVfCklO9U4lXHMji3hpEBI&#10;F8Bx1sJIFxZv8QJg9q/9oLV+VX6y0lds/YOFn3cHqQtHDVm5iSRf5wNmX/TkhvoV9cMxLcJuWXjS&#10;gWp4sFVJz4KK4MP0Bqy/sbDP9TxhD/hujLVrXfXSJ3M9eKc4FFufQX0dmqNzda8nsBe7NEwHBXRT&#10;qTCbhxjvAI878lyGgSticrnAtUAKKebC7pfiYqDv272lV6++NudRD8WiLV4Aktj81f4PPjE5WmxA&#10;6rsEvm8LQQ5buS81Bkn3mzirI0/MaNLdBn7dkf5Qzepg2pn3EwN8uALUrVgIp5gbP/TGp4pFRnx7&#10;p1ggdr6AxupY0gUpZLhQl8q0vHxjPZBn6rM5pBtfAj5pSHnx2ZoYO2drcLVZAul6DsoVSwxw1QJx&#10;JBYvgNm/9gda67/mTgtRCzbfpuym7U+QBntaiWrRJCsX4AcDTyMh53YE7zZhOL/721iEPmoV2VoN&#10;5/kmRrY8n+Q/SueGtAw5t7x92x4hHVx9C84U8afuA0+74vt+80iW5tG4nsp9G/YhApL9E8NHzTLb&#10;M57C40fg8R68X2tTr05X8fAIuO1auXvfrH8+egm83Zwzz7ZUdGD7uuuU3S+W+EO9evWvH8XZj4x4&#10;79//k5WLq6891lrXUUpEKKyF1XdLO8e1WIQy/I0HsXJjI1bucCX5A+An1wW1FcGrzcF2IneB+64b&#10;+Diry7hOqB82h+VBgO5N2H8K55eTfL/oQhyTlfsoeVACLdevl8DF5uQA46LwI/CkKxHt4RmqEELe&#10;rMFrpxVrpeOGge2uGBqRgp8XWNn2gOttMXr8rjDfMfjlpgjdHDv2v3Et7kPf0qf3cP+Hc5cv/86R&#10;JOUfGfECpLvf/G4Qhr8nZ1YQtWHt4tz92e4B9zsS3Ko7EvFWbjMUOblh7CMBt2ZV3A8XchkMHeC7&#10;LsRW/FaJEQu64vxLeTXmdnzISh7dhp1HcOHnMEd69yJgkWBgPRydHwuyC7jchBePcFx3gEdj/LqQ&#10;5Vf//DSDpHR8G0uwrFHJ3HPGFssaiIHfdIR4B/RO3PNyoQkvlz/06WEewN5DqDb7vpE0Sf5msP7u&#10;Pz6qIRwp8QKY/Wvfaa0zh1HUhs0PmKfK+kvXHG+1IjfZN8S7MsLKBQlX/qoj7oXIwEYFXnNb6u9T&#10;2OnJiq2VkPK5BlxUcMdZz756qh3BlaYIgEz+0A/gyU9w4T3Kdq3Mi7zVP24mtCO5BtM0K5wXN61Y&#10;W+NI14/nlSacX/xwnit82RNjoxEejF8EFPepft4Fq7IiB492LFlDbx+LjyiF7S+FdB2MMd/r1atv&#10;HeUojtyDFyWd3850HJRrjvn9XMf8oCaWbSeV1Voj1tBokTqZYH4lbgZCul0kCLDn8npTK8I4V5tC&#10;OLuIBa1VttW90JiCdEEs+gtXebTTKa2ypyxcQhYsr206Cs0qbHUlCLlIfBVJU8RxpOvFitZqp6Rb&#10;Nn7dFR9/IxQLNx8kqwVCyEWFxj+qQ3VMulkrkft95GjdEM7JVahFSee3j3oYR0689c2Pb4L9e4DT&#10;cahIHt2c0pHvVgAD5+uTV+Zv46wNCchE89Vs9VAIuRXDaijkvYq0qv6pI3/zD/96BV4uYAEmrHK7&#10;flYqexaaIVgcvvggNhPItyK7g191yysL9biHLHqpdVVKI+C3vVrB26e6DKUhRq69dpZp7AoS0pyJ&#10;6rVM9hO4WXDuvleVZ2lYCL0Rit71570SPsS0sI8g6QrnZH3U/p5w0tHiyF0NHmb/2o9a68zVE3dg&#10;4wMWuRbcsrDVywI23ulvrQSUus5afrOelR8+QVpJN6vZtquiRonmTMan7Sz3t51AU8M7BY+xSKTA&#10;525xGVZo8/AZIt1EPsflOS3Ph8CDntyDmiv/HHfexAjxf1JfNk/5yYXPka4G2bxshFJQtAdc7xzM&#10;zW1NUdE5CresC5YOHS92GUHvN2CxmYEGdr6ESubqM8bc1qtXX1noacfg2Ii3t/eb92pB/SsZhYI0&#10;lny6BZUT+1SXlerBdLDYqeIPT6hdRPijURFSiF3X1I9mmCEPgLs5YuulgIV369PL5C0avjR3EvmC&#10;W7AcEWoF61U4oyQ1bRIpGuSablnYj+RaVoODZaHD5/IP588aIzJHTjET7iOC/zVXltuOxeWU97ve&#10;I2sKkEc7lt5nRbMT7gN3c8/TQLpZCm81ZA4tBK1rYM2Atdvr9D6onfvgq0WdchKOjXgBzP61f6i1&#10;/k9kJAqiDqyeh+ByqedpA990MrENOJjfe7U6GN7rAV/mchJTF0n/pDG7xRUBX7uy5Lrzm0UuxWZZ&#10;fJYRUjodqIMdOEbBOlU3X/FXcdaT94Vb5G8+4AkuQ0Rz6IX07oXUwof1EkSuT+GQ8M1OSqdRo6kl&#10;lfJsY3Rq3k0jfvdmLvhq3a7nrUbxvNxt4MaIdDOvm/JSc3xsZmak90XgvNrIC5z/T3r16n9a9qmm&#10;xbESL4DZv3Zba50ZmnEHNq5S5sbjM2fFBTkvRpSK1fZyYzTp/aojJBLqjKDfbRwsrpgF38Qu1c1N&#10;5nYMZ6rw+hIxy2964oOrF4w8W+uCM9B/qhRZfX0ReJfGB8uyJXgWYB/D0x/h7Ltcs032W/DCKrww&#10;4S3fxhK4zmc7+JS+DxrFd2xdpB27X6SHMx4u1IvFTyajBzvXhl0Md/Tq1WPNaDt24uXxF+/SbHwt&#10;o3GFFcbA2nTtRA7DZ7kbDNm2ZqMqTfhG4fOu5AT7SdEeUVwxL+4glkQYZFkSFVVCGWSJuGnhaWfQ&#10;Olk08lvPc/WjSWF7btD+TlpWnfsYv3/YBjaneOuXPYkD+CrCvt89nX0XOErdTCEW+Fq1pHSzva/l&#10;YXaFEgC0O+9x/sNvSjj6zDjGglCH8x9+Y1Lz94GcNJspTTR9zRVAWCR4kFq42hhPul9FgMqIuh1L&#10;9VaZpAviS96oiu/SR3mNku7GOyWfa1a8riSdLrWZStQiedBYCd4YC+8cUd7w8wEj2iHWuBL2bPJP&#10;Q7rgDALnMvIupFCLUfP5jBLbHzn3UTeXbuZdVhfLIN3eLcAMkK5Jzd8/btKFZbB4HUzr2pda6feB&#10;rKpt4wpwdu5jfx1DpweXVuHKhNddS7LILgjZbFThjQW5AL6OBxs1KqBl4Gx7l9fW2qX7uufBfeB+&#10;N+tvFpS4ZPuW34HLlCjdx/c8w9yHJ3fh/Etj268XwRc9uU/5ORulYsHNulu7nkipf6Miu8vXmmU8&#10;9Vuw89NAdZqx5iu9cnXxsohTYGmI9/Hj/3ftbP3iY61Vtd+oOe7CxvuUEVbpMdlr/INxymMugttN&#10;oKqLp41Ni9/0pKqnmgswdBJYqcPbANufgqrAxoeLGcCMeAg8jsW/p5VYPUX9t9ZmrZas8yNfrJS/&#10;q3iecRN4vX0H4oewUZ5WSAu43h30/fvc9noA78yYdvKjhcf78OKa6+Q9F3zqWB1ZEizG2Gir+/D8&#10;+fO/tXfYu48CS0O8AOx9+9cIgj8AXIqZE9JZK09IZxTyaTN9iUc7r8DyeHyfSoVcI5dP7BPXB87Z&#10;uwU7T+DiqywbLfWQHOfdREjY90ML9Gh3hEVe47eotQDWQwlsnqaIlQevzmeBF3XK5Vq527VbVubu&#10;sDC9QnaLG5XZd4g7lNTCac8J4AQ5v26a/nXW3vnDMg5fBpaLeAGzf+33tNa/CziB3J5EJOuvL+R8&#10;T4BbOdL1gZ1fLEhS4SFwZ0gbwSucfdwcZdvH8OQLqFZh7WeLGVQJaCPR6i5SDeVJ1qudVYA6olSx&#10;XGoVzw6+icU95gVu2gY+rpWXhuczXZqu6iw14uP18AUWFxrHKILTvSmZUWHWLdgY84/16tWFtGmf&#10;FUtHvABm//oNrZUwbYkqZsPwEnY+odtL133QnD2ZbZfxSeAd4Gt3vvzWvB3BG81DAh3Jbe52Nmmt&#10;rvH2adDpFEN40O7xE7WBAqE4Ff3oMtxlv3L5543AFc4groVWMki+IPN5Ifm4h2GE6pgx9qZefXvp&#10;2sEcf1bDCOi09ktjrEhoWCsW7+4DxMNUDlpISWQ9V0XTjYUAZyXdLeC7Pel+MQrfdDLVM3B+XWch&#10;HBpdDl/mQXWN/a6UH2/POMZTPGtIYPtTLql7rNehm9PbqAaSf/tgzjN8uicFNY1A2vkYA++7oPO6&#10;k1XN2wLNinQbPtrsnJZwRCVfJGEjndZ+eaTDmBJLSbxsvPLUmORvZL9QUnWyc4OyskkfOD+uL1dt&#10;R/DCYVbnBOwBP7Sh2RAxkS+GxD++jiSdMF+t03NJ6dMki99G+lc1K6Cr8HQ/gvaNGUd7imcC7e/g&#10;0eew8RI0XuMtDTbNBG58muJPnfk6N55fFRdcJ5XnJR+HeFVJqfGAApkSg+b7tuzyFg8r3FBtkF8C&#10;jEn+BhuvPD2SIRTEchIvEK6/98fGmP9CfrKi4xBUJSG6BLwRSJJ2N5FsgnONydU7h8EbuanJFLY+&#10;64jv8x6iF5zXJU2cZTJKpH0UHrVz7zewuloVv++jTyG5O8fIT3HikN6T+64DuPCLgTSxlxuyc/P0&#10;48uzr80h6fmKknz4kNFVhG+HzhrOkW+gZHf3dXvB7XpBOCGouN5p/Xzd/z5cf++PF33qWbGUPt48&#10;zP71/1tr9ZeALNgWVKD5dinH/3W33LQxH4Dwuqbd5KASv3UlyB9OKfpy08BunBFvO5b212KdJ7B3&#10;DaIunFu+7IdTlImnsHUTKjVYu8q42XM9Ees0X2XWmlHYpgh+05PzVYPBbJ04XWC3kPZ1EdgaDKZ9&#10;qlevLqWLwWPpiff69X9ee/OFN7/r6zkoJVHL2hrUXj3m0Y3G96kEHUY2aUSI85UxGhHDiIDfOFlK&#10;AKy4KN6tD/uiXU06KXbjE3pIFsEpngXswdPvxcLdeItp8kI+G2rpZHMiT4vEcLm9d6kpRnfvngu9&#10;W9DbG/Lrmjt6de8N+OWCZfvnw9ITL8Devc8urKyt/NvC9vMAAB5RSURBVKC1Fo0apaRL8erFparu&#10;yuMe8LAn5OvhiyQ2qvD6lE6ea4nTAHbH8Wpg4yfxPt+0GrR1wPm6bBNPcVKxB9s3AQubb1BEC+wx&#10;ks/r0xY9AdaDTPh+UfBl9z6IrBEZ0P+/vTOLkSTL0vJ3r5mvER4RuVZmdS05lRWRW1VmdVEUjGjx&#10;Mj0bYmjeWqKZRmIZxDxMCyRKNBLTM4WEGlpCzCAx0CxC3WyaJ2jEoNHQL9OgaZjqWjIrM6tyz8rM&#10;yjUyNt/N7F4ezrUwcw+P3ZeISPulkGd6hLlddzf77dg5//nPRA5e7ZdoO3oA1UcyJTgh3XptqXas&#10;cvSL25uqMATs2BxvGpWjX3wc2fAXlp+wFnJlkY7wdHQLWwOGzkpv3FqZ1xsn3RpywHbLddbi0gbj&#10;NHyPsi+m7+83MgXEbsId4FYE1K7B3FWYehmmzrFZA8aDSK2hlfJWKHjSmvuk76vuxHhOah2QNFaU&#10;+0m6PJVzP5fIxgAiG/7CbiBd2CXEC5CrnP5RFEW/mjzjlA7zd+mnzKwfeAg8anRGu5ETnJ/eRC75&#10;dlumVnRjrfbc24G4nKFcW2cOStUn0oI88FMuw1ZxD6k3PGnKBZPyS7DvTbbTy3XCEWBsPLOsctii&#10;qc1G8ABYSAULdTdGa6NF5PVRk3O+S8EQRdGv5iqnf9SvvQwau4Z4AbzKid/BmN+U/zmlw7LMbGek&#10;dGrAvXqndylIpfn4JvJrc4hmsrs109iVz8VYwNlL6qR//jkfCuMHYeq0RAlP34fg7qbeU4bB4nwN&#10;HjblQl32JUd6V22/2quQSduNsFPloNTqWvPt4DMrU1bSpHugCK/2LbURJLKxtILBmHe9yonf6dde&#10;hoFdRbwAjM/8hjHmXwDOp1BLRXPhUwbpGPsQeL8mLbFr4ZprykhPuqgHcKS8uZvFz7vywzGMFelO&#10;L9x1EXI89QGbdmMrQuU07H8DorYQcO0Kw1JaZuhGE2qfwsIHvJQLRKulkpTAXJ+GQB7GdZt1pRwW&#10;g/4m6a5HMNtyOWUruvgvlPpZY7ByjvsFOec7J0l8q197GRZ2RXGtF0z1yk+01mK7FBvqmBAm+u/6&#10;lh4K2ApXb4f8JJB2yrSMpxnJCPnNmDo/QkTvvcactyJ4rrDSwekJcCc1H6sWyIG/ZpO1eeg6AoHK&#10;IfC2o2TOsCFED1xtAmmDd8Xhi64g5TmiagSrT0fZLFYoY3Aqh0iGh24XnwSucOcnbff9sXZMYfGi&#10;+OqmjG92g2xsNey+iNfh3tzsl4wxdwA3JtgXuc1S/2fX3WnJLnwtB++9BtyMuv7GCskWujSM2M07&#10;6T9I2e7Fo3RiGCvBUTfut0SwbhHVQ06vQ7og3hdTZ2FqRvww5j5wDSo7s2C5ezEH1U/k821VYWpa&#10;PveUIudwHtqp2/+CD4/a/dl7HrnjqgcrUw43orW2XB83wsSYJzRCuif6TbpLl+Tc7iTdO/fmZr/U&#10;z90ME7s24gXg1odT5mD5stZajmClIHRHa59GBy3vysDTZmKoEzdGnMmLMc71rgjVWolaXitvbibV&#10;PeBxinhNqq0ZupsnBJ8Dj5qJgXstgGOlrR7881B9CEFdqsbjh4F9W3qlZxtzUHskF7RcCcaPsF5D&#10;+vmm5Efj4mk96O/k3UttUdukawR1V3vYjh3j5bY0bGhkEnRf1Wpxp6qfT5PuA/2kfopjb+xawc7u&#10;Jl6cxndi/LJWSlq2YvJVCsb76+M7C9yuSx41ryWijawzBHdKghj1Nry0henBHzQSW79WBAcLMmDz&#10;s5bssxnCqVJn88SHKaIOnXPUZtQTq2POkXAD/CKMHwB1iMEOANrFsI9lmm3YdGR7mM1c/u4iF92y&#10;n/gXe6p/ioAWcLFrXLux0ll2bpsph4stOF3o85FR/cTdaqZI19qntcXqyd0iG1sNu554AWqPLx8t&#10;lb2LWmkJzQZIviEy/twiZGesO9i6imn7CnBsk4mcW641OO+5EdoRfLEofg9XXNW7u3nithX5Tj6u&#10;JLdlTtr4dt/oCixB/QG0XTGuNAmF/Wx+wPdeQhVas9BwPlz5EpSfYzsx6gcNd+eSinpPlfrnYXwX&#10;eNxIJlzHTT0TeXhlJyUee5KumWvUozNjh07dH/Hqto09QbwA9dkPv1Asli+sIF/oe9oBZOR1LeyM&#10;HuIo1WPz86faSDSybGIdwNGSFNHuA49bkrc1JnntAPg4leIIXI550J1JEEH4CBpzUtRUQHESClMI&#10;6ezViHgRWvPQnBfW8jwo7QP/MP26wb7lLqSxoiWIJAJebTjrVnCxnUwCiVFvw/QmlTcDQ6/0gjVz&#10;zWb99fKBN+6NcGV9w54hXoD67PkXisXiBa20JNOWydeKlKrP+Bx4UIdCTlINkeuH34ohyNVQItyc&#10;J1F0O1VxvhZJisHT8rvYISo2Q8mndJOvlTaXU+4PWmDmoe6IGCNGRsVJ8CtI/L2byNgCNQgXobko&#10;8juUvKfSFHhTDMoJIwTOdykQGu577VcPQq+UQ2Tkbqo75RAA19twclgH1dIlQHWT7nyz2Xy9fODs&#10;nhGg7ynihVXINwrEqLTSf6lZbKiuNYTR1qKGGvBpHcbcwV0L4IVSIlm7EjqFBBKlnPCdRCg1sqgZ&#10;SS/8RtuRB48lIa7GAphIvgdrZQBhfgz8MpK9Hv5lIkEbqENYF++PoOXErlaq6MVJyFWQb3R4F45r&#10;UWfzTOSGgr7WR5OZO0iXXJxPjlt79+WTFFkcWAA8V157QndfsHQRlCcXuD1MurAHiReWyfd8R9oh&#10;CiQamzzNIFR0HzbgYAle2MK2l1212dO9T7LLgUS6xsIhp+G9Eopm2HcNPM0+aTIHixYSSTagVROL&#10;T3Bl/DhJ7hpivJzIh7wcchuvkSROfM+t3HNOswdA5H4MECbfeRRA1JI8DcjfW/foF6AwBn4JGGPr&#10;80f6hypwJRWRbieFtRY+biUDSmMEkRxj1VDqDfGFvdaC42N9Gka5AgYWLiXfd0d6oXl2r5Eu7FHi&#10;hVVyviaU1MPkDDvhBANpDb7pXKRAot1uudjFlvBRaODFgtDNzZR8rBHC4SI8P+S19xcGiUDdT9wQ&#10;Ez9aI5GzdeRp3RVKKdc+ijxqL3n0cvKoc6DySHSdZzfI1z90Y6JUqmjbDCWtdKpPOYcmcKkr5QCS&#10;LvNS1o6NUD6xE8VBJFicnamflwaJPZrT7caeJV6A+pP3ny+WKuc7pGYmgqAJU8fon0Jy6/i4JWkK&#10;rYRYPbXyxLrQlDqOIpGxWZK79yAa3Cj6DKPBpTbYVCcbJAqEki/ppn7gIfCwldQJ0vsKjDR1HCkP&#10;6qK+CPO3JP2kvbRkbLbZWDpbPvjmnh2tsvMv/dtA+eCbn9eX6qeNMQ+AJHeXL8kXbkcrBXyAHNzx&#10;ydWO4OUu0g2AwGmFtZIRQhbXeYREQUcz0t1z8BI7gmXE7mL1cPsdZzEOxS+c3peVOy9l4Y1Bka59&#10;LOdgvtRJusY8qC/VT+9l0oU9TrwA40fOPdJR8bQx9haQGOvky7Bwf6ROXQ9d44NFSHciJ+WmNNqw&#10;fFIsE65KWoPz3mDHuWQYDbzY0aYLFimIzbelTX07qCGz2HIeoJIotx6KlPFMYUAEEdyVcy9f7jK8&#10;sbd0VDw9fuTco0HsdidhzxMvAJMvzV2/f+2kMfYPAfdFKymq1OegcX3oS7rjHmOX/sjAsR63jyGr&#10;+++2InhxlKKADAODr5MhkbHQInRRrkXyso8bovHeCm5ZUdLEnZcgckQPkUMOzC6pcV3OucIYYse2&#10;TLo/un7/2smdOhW439jTOd5eMEtXf0t76teWn1BKcr7a63uX26prAD5KNUs0Q5gqyKjsbswCd1It&#10;wTFCI4bnJ/pmML0dWERN4EKnTSNwr7HVq4hxP1tJfEbI5S3HTopDHgIPWkm34oG8fLIPuo6Fehte&#10;Lm9uxOmlFjRNolhoR1IneL680vWur6h+IjWWXLEjj2Ki6J/ryolfW2PLPYeB9zjtNOjK9DeipU+f&#10;eJ4no+NjbWkUwOLHMDHDoLWln7YT7aS18tOLdEEoqVfEG0SbM1YfCFqfybBBbJL/UEp0uusOIm1C&#10;7Y5IyuKQy1qpbG/I48BC46aY+cT3ydaKDrQ0Cf5amUkDjdtuW1LbaihMQH4rosD+okjCTcbKJeE5&#10;ICjCbDMx2i/lnH/IJvTjxwuiZrDWjeXxBzCIsgNtWLwi320X6UZR9Ote5cQ/HOTedyKeuYh3GfXr&#10;vwL2Xy3/v0Px8CKDdORqArdDKWAAHCmtXsC4aWROVnruWhDJifdqH9tIN435CyLH8N0Za0In5XLd&#10;glEgUy969lvNw9xNMZLxcok0THvS6NJuOi+I1ci7DnNXZN9+PpGaaR+wTh+sVvFmbsD8FfDysm0U&#10;gg1Fcqa1NFFYC5Ov9eNT2jIawCfurigyomaJ7UWvhlB3gysh8cA9Xd643Osu8KgKL4z39pbuH+Zg&#10;/s4K5YJA/U3Kx7870N3vUOyce6tho3z8u2E7+jLWiMNJWvGwcAeCO+u8wNZRRORAx0tyQq0Vm7VN&#10;EhDGCAwcGyXp1q+Jvi1XEqKMArGQNEaIzC9CrgBL13pvP38bCuNCulHgGhvi9m4t+b/GPDLMqAcW&#10;b0iI5xfc9lbWEoXJIFSFjP9esa0jfD8v2/oFGDsokXIUuouBB9Ur/fmstgifhKM8Jfn8GNM+5FPP&#10;eUo0v5cbkjjZCF4Azg2adIO7ci51KRewZiFsR19+VkkXnmXiBfypEz+sLjVmjLE3AXdgaLlVbiy6&#10;0TiDwyTrt4F235C0QthfHGWOKBSPWa8AJpDb88opKLwE4yeEdE0gEaQJWTFaKLwvkanSQrTFCdlu&#10;bBoqL4gvQpz+qT3ssf/55CIZtpxn8IxEx5WTLncTyfpa1R7bRm7bprQEF4+JIXz5uHSvRW2JhqM2&#10;0mk3GuRwKaY43dD1+1N5+V3bMa2v5a7o400Mshzotbt2RS6e+TGgQ7lws7rUmPGnTvxwkLvf6Xim&#10;iRdEbvaoevN1E5nflWdscuJbI3nfEc4lW7adJMkHHxul34ydl1tyrESI5WOdvy++6DrMHDlGXVFr&#10;aylJLyjVlYutyIlqQiHnsAfxNeeT7UEIP43xw440lzdI/hnU3BQDI90Jflftvvh8sq0C7NKaH8Wg&#10;kY+VDY6Au+dTni1K4S10H0XONeJcGOAU4fXRkHPGRO6OKBEJm8j87qPqzdefBbnYenjmiRfgyJGf&#10;q+nKzFeJom8uP2mt8wvIw8JViEZjARqapLjWiuDQqAtq7VqSS/VyrMzhppUNKWvOGHGbrzUSHXej&#10;MC5RaVzs6o46o7YQujGSzliB8S79az35Z9CSlII1SW66AzlQjpiVJ6mIEcL3krFPBvFw6MaZkhwX&#10;kbOfyHtyTbk4imA9ui/nSpw/T9+uRdE3dWXmq0eO/FxtBCvbcciIN43KiW+HYfDnjXWhThy15cpQ&#10;m4X61aEuxwJh4FqEXWV74A5R6yFqSzQTBfK4Hrqj8zhSNauRX4qMFbgWkgQmZXrTcwT6GsXi5rxM&#10;02jVJNXQCym/gBV5niHDU51L6HXflQemS1JcwxkpWQut9tY1vltC/aqcI7lyd/vvUhgGv0TlxLeH&#10;uZydjmdOTrYe/IlT/6P2+PKJUtn7fa3068tHfq4kLLjwMUy+xDB8HhRwpgI3A6g34IXRW0tI7hQA&#10;vUpnR7r/1Equt+PX65HZOr+P96+8VSLebkJN9QLuf4NkyPkqMUfUdmmmtqQlRghPJ5+GVitTDTEq&#10;iJb3dlU+lkMleGFobeSLsPCZk4qVknwYYKz5uNmo/vxeb//dCjLi7QE3WuSsqV79J1qrvwvIweTn&#10;wHqwcEv0nsVjA19LAZm59TTX58mtW0V3TrUbdpZlXa8Jwe+6WqS5eisBZfn42r9vPk1kbTKgKfXL&#10;mGxXS5JX5VdKSUSuRzuPoahkkCoI8bbjHpUeOADkx4c8QaJ5C1qLQrip1l8AY+x39PjMO+WxYS5o&#10;9yBLNawBPT79ThiGXzHWyPGfVj0EdVi8iHS8Dx47gnQ3guoTyfHFeVKGeeaFomTQTqaW28y+DVTv&#10;SfojcMMq+zbpbGso0ykpa6wW8joMj3RrcuwH9ZWqBWsWwzD8ih6ffmdoy9mFyIh3HfgTJ39QX2pM&#10;g/mJPONupWKz7vnrvfWizyLCB1IYU56QV+W54e6//pmkBxRCvKUN+Gq170h+cumTJHXiF0XeNmLk&#10;SYhXqWQKyUjRui3HvJeTc8CmU0vmJ/WlxrQ/cfIHo1zibkBGvBvA+JFzjyjPvBWF4TvGuDpz3J5a&#10;GJMoa/FjYLTyo9EihNpjORljHa/a7HD77WAO2lWJtsOW6IM3YnYfNOTvvXjcg79+OmNIyOEy5lbm&#10;rlm7texMf7Akx3irKse86rBytFEYvkN55q1MKrYxZMS7CXgTJ78ThtFbxlo3BjWl+fXyMH8TmjdG&#10;u8hRoXpDyCtuGa781HD3v3BXOqSMux9f1yvCwVqn0AhdnjKUJo8dAB8gFEnh0RK8WR7RyNDmDTm2&#10;vXzKa2FZtXA5DKO3vImT3xnF0nYrMuLdJPJTp97XY9Onoyj6Vs/oN2jCwgXEV+wZgXks8i4vL+9/&#10;7CBDHa3UvCVNHUpL9Fp5cePbjp+Afa+LDCpynXjVx2IAtAPwYkUMbAbqGrYqZuVYDpq9o9wo+pYe&#10;mz6dnzr1/kiWt4uREe8W4VVOvBtF5m1jzSV5JpX7zRVh4R7UPkX8xfYyDCw9kGKUCURW1N0RNlC4&#10;Eex+MZVi2GyZyZcIOe/IN1+G5gKjvLGPMRqT+wCqn8LC53Isd+VyjTWXosi87VVOvDuS5e0BZMS7&#10;DeQmT76nx2bOSO7Xyj1ubLKeH5N/z1+G9s6IngaC+g1X0HIphvFXhrv/Red8ZV0zx0ZTDL1QeE50&#10;vMqN+eCZ8OTuRPszOWaxcgHqNCsPozB8R4/NnMlNnnxvpOvc5ciItw/wJk5+J2wHbxhjfrz8ZNxy&#10;nC8nxTf7ZISrHATmRFLkFVIphiE6s7ecg5z2pB14MymGnigmelSlR94yPFw8SYpn+XLHmHUAY8yP&#10;w3bwRpbL7Q+yBoo+Ib//9EXgp6PFK19XHr+llZ5aPnD9gjPceQD6CVS+wJCl7oPBwl2XYnBevBtJ&#10;MXTYsW5kJ6vd7teh4UbIhC0oVFj3M23fccRqnA9Hj8ypjjXIzp95lPabQ8ESLN2T7zBXSC48iS53&#10;3kZ8w5uY+V42Zap/yCLePsObmPmeDouvmMj+dkfxDeV8SbV0vtWvMUrbwW2jcdN1iGnxPRg/trHt&#10;lDvkYmJbgW6iXeUQXfpMiCI2Ud9IF2FrSawK459esKEz8XE+HXsWLTkGF27JMZkv0ZlWMNZE9rd1&#10;WHzFm5j53kiXugeREe8gMPnSnK5Mf0OHwZvGmD9efj494dhEsHDFyc/WaUnacViE9pJE8mETygfY&#10;8OyDuEkhJuxumNgKJiaBHuqI8L4QpPYlxTGxQeugwoSLzAv0PvSd1SUuKtZ78fQI5ZhbuCLHYNek&#10;XwBjzB/rMHhTV6a/8awMnxw29uKRtXMwdeZDPT7zdmSCv2SMvbf8/PK0i7IUpBYuQ+sWG58fMGIs&#10;3nWG55GYh+c24ZkW++HGRujdFt/NRWes4+4SVuSM40aNomw/dhCY2uC+c7JmpVcxOl90UW7cLja+&#10;8fe14xHJMbZwWT63fKeLGIAx9vMosF/T4zNvM3Xmw9Gtde8jI94hwBs/9Z+v3792PIqi3zDGJGFe&#10;PNwxX5YOqoVLO5+AW3cQ1zF3G+75iF/F4sqfXsXE0n6JUpWSbes3EAK08tpxvjhqOx+ALtSckF+p&#10;JG1BAxkTlN7/PCs6Cb1JR7xK/GLrn5HI/Zaget9Fw7EX8KjNj/uBmHAvyTGWL3daXwLGmCbG/Ob1&#10;+9de8San/9Po1vrs4Nkddjki1J+8/3yxWPl14K9prVLFTTcpN2wL+RTGZSLCMBsRNoJ4HJLSiaF5&#10;sIq3bTuAQ2+ufH7JSZ/9YuKvC0K4Xl7SCO0GTL3GiurW0iXX3uuI1wTJcMs0bCSFsonTnc/Xr7mR&#10;QaVk30oDxhG6lsp+5Sh4gx0DOVi0oPm5Mw3ynTE5pHPoTgL5b5vNpXcz68bhIiPeEaG5cPHVvOf/&#10;A1B/Wet0MlElJi9RWxy2ykcYrsvXGli6JHlQbwOFp3YLDvQgXoDFS842Mp/kfa2V54yBqeP0fM/z&#10;H6VsH9eAccRbOdnjPXwinXZ+gQ7CtkaeL+1f3/5yx6IGjQcyKcTLO1kYdBKuscB/aEfBu8XJM6tM&#10;JM0wSGTEO2o8uXDSFAt/H/habwIOkwGM44cYuUGknU1ytOshbENuLYnZU1EXLI93d5abvWReMaJH&#10;rui1DvHGtpRqtc9rXiZSmDAZR+TloXCYjQ9J30l4Kq3O8bHi+asSrm62/hEHX/9kVCvNkBHvjkFr&#10;8fJMTvvfBPvLWqd1TM7Q2xohMqWgvB/8I4zIMiXDjoEVK876U9eu7lIly1M2BMaYCNT3g2bj24WD&#10;Zz8d2XIzLCMj3h2G5vxHP5X3in8Hpf6G1rozwRvnVMO2PObHoHSIPdGMkWETWILGY0knKJ0Qbte5&#10;bIxpYe2/bkfNf1qcOndzRIvN0AMZ8e5UPLp4JCr5f0Vp9be10l2O4i6iMZGbuutDaQr8Q2TNiHsV&#10;IYSPJTVjQkkn6HiicxfhWvNQG/vPaIT/nsNnHoxkuRnWREa8Ox86ql7+qlLe39NKn+39JylP2VwJ&#10;yvuAYZqQZxgcZiWVEDTkAhsrOnrAWHPehuofe5PT/4UVAukMOwkZ8e4ihAtXf1Z79ldAfUVr1dVZ&#10;EOeC3eh1a10qYj8bbjDIsEMwD42nkkpAyZBVtUp0a2wA9r+ZSH3Xn5z+g1GsNsPmkRHvLkTt8eWj&#10;xaL+ulLqr2utX13xB7HXQJyKQEGhDMV9wL6hrzfDRjAHzTlo1QGbpBLi77ILxphr1tp/02rVvp9p&#10;cHcfMuLd7ahe+bKx6q+i+CWte/S4xgU5EzkfAuezWpxwUqu9bASzkxGBfSot0u064Dr5YuOhnmRr&#10;q1j+u1b23zE+87+Gv+YM/UJGvHsEC3f+aP/4xL5fVJ7+W8Cf7pSkOSxHwqGkJIzr1iqOg7+VyQ0Z&#10;NoclCBehWXVFUS0pBO2vFdlGwI+tsf+yuvD09yZf/Omnw193hn4jI969iPkPj0V+6S8q1Ne01m+t&#10;/ofKEXCUTHDwS+Jx61XYMd1yuxY1iJagVYPQua4pz0W1KTOeHjDGvGex/9ELG/+VqTduDWW5GYaG&#10;jHj3OFpPzp/wi/mfV+hfBr7YMxIGOopzJkpmbPlFSU34Y8AEWdPGarDAIoQ1SR2ETaT7UKWIdmVx&#10;LIaLbD+wmO+HzfbvZ40OexsZ8T5DaC1envGt/5by7NdR6k9qtWo/LR0dc3FbLQiJ5Eoy50yXgXGe&#10;PTK2QBVMXQyCgkZi6q6USx2s7CDrhrFmDsv/s5H6XqjC9woTp64MY/UZRo+MeJ9VzN2YDL3wz2it&#10;/gKKP4tlutMtrQfShTobOctchUieCjIRwi8iXgdFdn/hziCWk02JYIOWc0Jzo3EUqdRB74JYx6sZ&#10;G6K4iuUPjbE/8CP//7DvlYUhvJEMOwwZ8WYAoPX40rRX1Oe00n8O+BKol7VWGx+ztUzITrcfu4dp&#10;T4Zh+jkR/6s8EP+MussuBNryY9uifw4DcSiLI9j4/FA6IdgNwmlsbwH/21jze1HTfFQ4dPpqn99E&#10;hl2IjHgz9MbChVfQ+bNGqZ9FqZ/R2CMoPbn5F4rTFQYwyfy5OFKGzjyoThWflHJOZM77d9m3P7Ut&#10;LhcNqdd3+7OpnHUcpS/nr+O1ue3j19c6lSbY7Fs1Cwb1AGt/qK39g6YJLhQnX7u++RfKsNeREW+G&#10;DWH26v+dmDw69ZaCUwp+BvQbwGGtVZ+kDzY13Tb1CJ1EmXpYhur6x7JXb4rglep8fpswxtaAR2A+&#10;tPBDC5cX7s+/d2D6Ty1u+8Uz7HlkxJthy1i480f7xyr7zilPHVdwDqX+BIrjWCZXOKvtUhhjWigW&#10;sFzH2p9Y+MhG9nq9tnh+4gtvz456fRl2JzLizdB/PLp4JCiql7VWr2DUC0qr10C9AuoLKLsPq8ZW&#10;ek2MBsbYAGVrWDUH9h5w0xpzAW3vGmNv5Jr2dubwlaHfyIg3w7Dh1WfPH/W93GGt/APKCw+Cd0DB&#10;IeAQlgNotR9rJ1EUsRSBAooCxGRtXcsXSOJWuYqeDbC0gBaKJpYmikUMsyhmgccWHkM0ayP/ibHh&#10;bBgFj8oHzt5nR08YzbDXkBFvhh2Fq1f/Z+FwcWosP1YZUx55FaqC8lRBafI5VcwFBBYiTynPB7A2&#10;CsGLcuRUYJuBNbRtZFvWty0b0Q4a9frD+mx1evoXu2e5Z8gwMmTEmyFDhgxDxv8H4fpUmciopfEA&#10;AAAASUVORK5CYIJQSwMEFAAGAAgAAAAhAGtLU+/hAAAACgEAAA8AAABkcnMvZG93bnJldi54bWxM&#10;j81qwzAQhO+FvoPYQm+NZKc/jms5hND2FAJNCqW3jb2xTayVsRTbefsqp/Y4zDDzTbacTCsG6l1j&#10;WUM0UyCIC1s2XGn42r8/JCCcRy6xtUwaLuRgmd/eZJiWduRPGna+EqGEXYoaau+7VEpX1GTQzWxH&#10;HLyj7Q36IPtKlj2Oody0MlbqWRpsOCzU2NG6puK0OxsNHyOOq3n0NmxOx/XlZ/+0/d5EpPX93bR6&#10;BeFp8n9huOIHdMgD08GeuXSiDVrNwxev4TEGcfVVEr2AOGhYJPECZJ7J/xfyX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D1hd3rogIAAB4IAAAO&#10;AAAAAAAAAAAAAAAAADoCAABkcnMvZTJvRG9jLnhtbFBLAQItAAoAAAAAAAAAIQDaQ2WPc74AAHO+&#10;AAAUAAAAAAAAAAAAAAAAAAgFAABkcnMvbWVkaWEvaW1hZ2UxLnBuZ1BLAQItAAoAAAAAAAAAIQBG&#10;HoQI7b4AAO2+AAAUAAAAAAAAAAAAAAAAAK3DAABkcnMvbWVkaWEvaW1hZ2UyLnBuZ1BLAQItABQA&#10;BgAIAAAAIQBrS1Pv4QAAAAoBAAAPAAAAAAAAAAAAAAAAAMyCAQBkcnMvZG93bnJldi54bWxQSwEC&#10;LQAUAAYACAAAACEALmzwAMUAAAClAQAAGQAAAAAAAAAAAAAAAADagwEAZHJzL19yZWxzL2Uyb0Rv&#10;Yy54bWwucmVsc1BLBQYAAAAABwAHAL4BAADWhAEAAAA=&#10;">
                <v:shape id="Picture 145" o:spid="_x0000_s1027" type="#_x0000_t75" style="position:absolute;left:1030;top:42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F8qxwAAAOMAAAAPAAAAZHJzL2Rvd25yZXYueG1sRE9fa8Iw&#10;EH8f7DuEG+xtphWV2hlFBsIeFNFN9no0t6SsuZQm2m6f3gjCHu/3/xarwTXiQl2oPSvIRxkI4srr&#10;mo2Cz4/NSwEiRGSNjWdS8EsBVsvHhwWW2vd8oMsxGpFCOJSowMbYllKGypLDMPItceK+fecwprMz&#10;UnfYp3DXyHGWzaTDmlODxZbeLFU/x7NTsMfC7Lbs+cv8nXJ9svN1v50r9fw0rF9BRBriv/juftdp&#10;/iyf5NPppBjD7acEgFxeAQAA//8DAFBLAQItABQABgAIAAAAIQDb4fbL7gAAAIUBAAATAAAAAAAA&#10;AAAAAAAAAAAAAABbQ29udGVudF9UeXBlc10ueG1sUEsBAi0AFAAGAAgAAAAhAFr0LFu/AAAAFQEA&#10;AAsAAAAAAAAAAAAAAAAAHwEAAF9yZWxzLy5yZWxzUEsBAi0AFAAGAAgAAAAhAJNYXyrHAAAA4wAA&#10;AA8AAAAAAAAAAAAAAAAABwIAAGRycy9kb3ducmV2LnhtbFBLBQYAAAAAAwADALcAAAD7AgAAAAA=&#10;">
                  <v:imagedata r:id="rId10" o:title=""/>
                </v:shape>
                <v:shape id="Picture 144" o:spid="_x0000_s1028" type="#_x0000_t75" style="position:absolute;left:1409;top:420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dZWxQAAAOMAAAAPAAAAZHJzL2Rvd25yZXYueG1sRE/NisIw&#10;EL4v+A5hFva2pu1KK12jiFAQ9qT2AYZmbIvNpDSpVp9+Iwge5/uf1WYynbjS4FrLCuJ5BIK4srrl&#10;WkF5Kr6XIJxH1thZJgV3crBZzz5WmGt74wNdj74WIYRdjgoa7/tcSlc1ZNDNbU8cuLMdDPpwDrXU&#10;A95CuOlkEkWpNNhyaGiwp11D1eU4GgX+8hfLNH1kUVFuS1NkI5ePUamvz2n7C8LT5N/il3uvw/z0&#10;J06yOFku4PlTAECu/wEAAP//AwBQSwECLQAUAAYACAAAACEA2+H2y+4AAACFAQAAEwAAAAAAAAAA&#10;AAAAAAAAAAAAW0NvbnRlbnRfVHlwZXNdLnhtbFBLAQItABQABgAIAAAAIQBa9CxbvwAAABUBAAAL&#10;AAAAAAAAAAAAAAAAAB8BAABfcmVscy8ucmVsc1BLAQItABQABgAIAAAAIQAgbdZWxQAAAOMAAAAP&#10;AAAAAAAAAAAAAAAAAAcCAABkcnMvZG93bnJldi54bWxQSwUGAAAAAAMAAwC3AAAA+Q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Deenbandhu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Chhotu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Ram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University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Science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and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Technology,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Murthal,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Sonipat,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Haryana,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India,</w:t>
      </w:r>
      <w:r w:rsidR="00000000">
        <w:rPr>
          <w:i/>
          <w:spacing w:val="-47"/>
          <w:sz w:val="20"/>
        </w:rPr>
        <w:t xml:space="preserve"> </w:t>
      </w:r>
      <w:hyperlink r:id="rId217">
        <w:r w:rsidR="00000000">
          <w:rPr>
            <w:i/>
            <w:sz w:val="20"/>
          </w:rPr>
          <w:t>tarunsinghmar8@gmail.com</w:t>
        </w:r>
      </w:hyperlink>
      <w:r w:rsidR="00000000">
        <w:rPr>
          <w:i/>
          <w:spacing w:val="1"/>
          <w:sz w:val="20"/>
        </w:rPr>
        <w:t xml:space="preserve"> </w:t>
      </w:r>
      <w:r w:rsidR="00000000">
        <w:rPr>
          <w:i/>
          <w:sz w:val="20"/>
        </w:rPr>
        <w:t xml:space="preserve">; </w:t>
      </w:r>
      <w:hyperlink r:id="rId218">
        <w:r w:rsidR="00000000">
          <w:rPr>
            <w:i/>
            <w:color w:val="0000FF"/>
            <w:sz w:val="20"/>
            <w:u w:val="single" w:color="0000FF"/>
          </w:rPr>
          <w:t>amirm640@gmail.com</w:t>
        </w:r>
      </w:hyperlink>
      <w:r w:rsidR="00000000">
        <w:rPr>
          <w:i/>
          <w:sz w:val="20"/>
        </w:rPr>
        <w:t>;</w:t>
      </w:r>
      <w:r w:rsidR="00000000">
        <w:rPr>
          <w:i/>
          <w:spacing w:val="-4"/>
          <w:sz w:val="20"/>
        </w:rPr>
        <w:t xml:space="preserve"> </w:t>
      </w:r>
      <w:hyperlink r:id="rId219">
        <w:r w:rsidR="00000000">
          <w:rPr>
            <w:i/>
            <w:color w:val="0000FF"/>
            <w:sz w:val="20"/>
            <w:u w:val="single" w:color="0000FF"/>
          </w:rPr>
          <w:t>rahaarti@gmail.com</w:t>
        </w:r>
      </w:hyperlink>
    </w:p>
    <w:p w14:paraId="6A5C578C" w14:textId="77777777" w:rsidR="00BD5AE0" w:rsidRDefault="00BD5AE0">
      <w:pPr>
        <w:pStyle w:val="BodyText"/>
        <w:spacing w:before="2"/>
        <w:rPr>
          <w:sz w:val="16"/>
        </w:rPr>
      </w:pPr>
    </w:p>
    <w:p w14:paraId="73979456" w14:textId="77777777" w:rsidR="00BD5AE0" w:rsidRDefault="00000000">
      <w:pPr>
        <w:pStyle w:val="Heading4"/>
        <w:spacing w:before="90"/>
        <w:ind w:right="3281"/>
      </w:pPr>
      <w:r>
        <w:t>Abstract</w:t>
      </w:r>
    </w:p>
    <w:p w14:paraId="19229876" w14:textId="77777777" w:rsidR="00BD5AE0" w:rsidRDefault="00000000">
      <w:pPr>
        <w:pStyle w:val="BodyText"/>
        <w:spacing w:line="360" w:lineRule="auto"/>
        <w:ind w:left="720" w:right="188" w:firstLine="840"/>
        <w:jc w:val="both"/>
      </w:pPr>
      <w:r>
        <w:t>The intersection in Rohtak City, a crucial urban development component, is a major concern due to</w:t>
      </w:r>
      <w:r>
        <w:rPr>
          <w:spacing w:val="-57"/>
        </w:rPr>
        <w:t xml:space="preserve"> </w:t>
      </w:r>
      <w:r>
        <w:t>its high traffic accident rate.This study uses a mixed-method approach to analyze intersection and road</w:t>
      </w:r>
      <w:r>
        <w:rPr>
          <w:spacing w:val="1"/>
        </w:rPr>
        <w:t xml:space="preserve"> </w:t>
      </w:r>
      <w:r>
        <w:t>accident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Rohtak,</w:t>
      </w:r>
      <w:r>
        <w:rPr>
          <w:spacing w:val="-5"/>
        </w:rPr>
        <w:t xml:space="preserve"> </w:t>
      </w:r>
      <w:r>
        <w:t>India.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study</w:t>
      </w:r>
      <w:r>
        <w:rPr>
          <w:spacing w:val="-6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traffic</w:t>
      </w:r>
      <w:r>
        <w:rPr>
          <w:spacing w:val="-9"/>
        </w:rPr>
        <w:t xml:space="preserve"> </w:t>
      </w:r>
      <w:r>
        <w:t>accident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analyzes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accident</w:t>
      </w:r>
      <w:r>
        <w:rPr>
          <w:spacing w:val="-7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generalized linear regression and log link models. The linear model is less acceptable than the gamma with</w:t>
      </w:r>
      <w:r>
        <w:rPr>
          <w:spacing w:val="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link model.</w:t>
      </w:r>
    </w:p>
    <w:p w14:paraId="5F3FAC06" w14:textId="77777777" w:rsidR="00BD5AE0" w:rsidRDefault="00000000">
      <w:pPr>
        <w:spacing w:before="1"/>
        <w:ind w:left="720"/>
        <w:rPr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i/>
          <w:sz w:val="20"/>
        </w:rPr>
        <w:t>Prediction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model,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accident,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intersections,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frequency.</w:t>
      </w:r>
    </w:p>
    <w:p w14:paraId="28B7551F" w14:textId="77777777" w:rsidR="00BD5AE0" w:rsidRDefault="00BD5AE0">
      <w:pPr>
        <w:pStyle w:val="BodyText"/>
        <w:rPr>
          <w:sz w:val="22"/>
        </w:rPr>
      </w:pPr>
    </w:p>
    <w:p w14:paraId="1C49522B" w14:textId="77777777" w:rsidR="00BD5AE0" w:rsidRDefault="00BD5AE0">
      <w:pPr>
        <w:pStyle w:val="BodyText"/>
        <w:rPr>
          <w:sz w:val="18"/>
        </w:rPr>
      </w:pPr>
    </w:p>
    <w:p w14:paraId="43E1EF2C" w14:textId="77777777" w:rsidR="00BD5AE0" w:rsidRDefault="00000000">
      <w:pPr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RASTEMS-2023_A49</w:t>
      </w:r>
    </w:p>
    <w:p w14:paraId="4DA143A0" w14:textId="77777777" w:rsidR="00BD5AE0" w:rsidRDefault="00BD5AE0">
      <w:pPr>
        <w:pStyle w:val="BodyText"/>
        <w:rPr>
          <w:b/>
          <w:sz w:val="20"/>
        </w:rPr>
      </w:pPr>
    </w:p>
    <w:p w14:paraId="3EAC2665" w14:textId="77777777" w:rsidR="00BD5AE0" w:rsidRDefault="00BD5AE0">
      <w:pPr>
        <w:pStyle w:val="BodyText"/>
        <w:rPr>
          <w:b/>
          <w:sz w:val="20"/>
        </w:rPr>
      </w:pPr>
    </w:p>
    <w:p w14:paraId="6D49BF4A" w14:textId="77777777" w:rsidR="00BD5AE0" w:rsidRDefault="00000000">
      <w:pPr>
        <w:pStyle w:val="Heading2"/>
        <w:spacing w:before="126" w:line="362" w:lineRule="auto"/>
        <w:ind w:left="744" w:right="214"/>
      </w:pPr>
      <w:r>
        <w:t>EFFECTS OFDEMOGRAPHIC VARIABLES ON ACADEMIC PROCRASTINATION</w:t>
      </w:r>
      <w:r>
        <w:rPr>
          <w:spacing w:val="-68"/>
        </w:rPr>
        <w:t xml:space="preserve"> </w:t>
      </w:r>
      <w:r>
        <w:t>AMONG SECONDARY</w:t>
      </w:r>
      <w:r>
        <w:rPr>
          <w:spacing w:val="1"/>
        </w:rPr>
        <w:t xml:space="preserve"> </w:t>
      </w:r>
      <w:r>
        <w:t>STUDENTS</w:t>
      </w:r>
    </w:p>
    <w:p w14:paraId="413C687A" w14:textId="77777777" w:rsidR="00BD5AE0" w:rsidRDefault="00000000">
      <w:pPr>
        <w:spacing w:line="225" w:lineRule="exact"/>
        <w:ind w:left="3813" w:right="3279"/>
        <w:jc w:val="center"/>
        <w:rPr>
          <w:i/>
          <w:sz w:val="20"/>
        </w:rPr>
      </w:pPr>
      <w:r>
        <w:rPr>
          <w:i/>
          <w:sz w:val="20"/>
        </w:rPr>
        <w:t>Bharti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Bhardwaj,</w:t>
      </w:r>
    </w:p>
    <w:p w14:paraId="4580EE0E" w14:textId="77777777" w:rsidR="00BD5AE0" w:rsidRDefault="00000000">
      <w:pPr>
        <w:spacing w:before="116" w:line="357" w:lineRule="auto"/>
        <w:ind w:left="2884" w:right="2350"/>
        <w:jc w:val="center"/>
        <w:rPr>
          <w:i/>
          <w:sz w:val="20"/>
        </w:rPr>
      </w:pPr>
      <w:r>
        <w:rPr>
          <w:i/>
          <w:sz w:val="20"/>
        </w:rPr>
        <w:t>Aligarh Muslim University, Aligarh, Uttar Pradesh, India</w:t>
      </w:r>
      <w:r>
        <w:rPr>
          <w:i/>
          <w:spacing w:val="-48"/>
          <w:sz w:val="20"/>
        </w:rPr>
        <w:t xml:space="preserve"> </w:t>
      </w:r>
      <w:hyperlink r:id="rId220">
        <w:r>
          <w:rPr>
            <w:i/>
            <w:sz w:val="20"/>
          </w:rPr>
          <w:t>bbhartibhardwajamu@gmail.com</w:t>
        </w:r>
      </w:hyperlink>
    </w:p>
    <w:p w14:paraId="7E3971D7" w14:textId="77777777" w:rsidR="00BD5AE0" w:rsidRDefault="00000000">
      <w:pPr>
        <w:spacing w:before="3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CD12E60" w14:textId="77777777" w:rsidR="00BD5AE0" w:rsidRDefault="00000000">
      <w:pPr>
        <w:pStyle w:val="Heading5"/>
        <w:spacing w:before="33" w:line="276" w:lineRule="auto"/>
        <w:ind w:left="720" w:right="181" w:firstLine="540"/>
      </w:pPr>
      <w:r>
        <w:t>The aim of present study was to find out the effect of demographics on Academic Procrastination (AP)</w:t>
      </w:r>
      <w:r>
        <w:rPr>
          <w:spacing w:val="-57"/>
        </w:rPr>
        <w:t xml:space="preserve"> </w:t>
      </w:r>
      <w:r>
        <w:t>of secondary students. Here Academic Procrastination assessed only in academic area. A sample of 200</w:t>
      </w:r>
      <w:r>
        <w:rPr>
          <w:spacing w:val="1"/>
        </w:rPr>
        <w:t xml:space="preserve"> </w:t>
      </w:r>
      <w:r>
        <w:t>students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secondary</w:t>
      </w:r>
      <w:r>
        <w:rPr>
          <w:spacing w:val="-14"/>
        </w:rPr>
        <w:t xml:space="preserve"> </w:t>
      </w:r>
      <w:r>
        <w:t>schools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Aligarh</w:t>
      </w:r>
      <w:r>
        <w:rPr>
          <w:spacing w:val="-14"/>
        </w:rPr>
        <w:t xml:space="preserve"> </w:t>
      </w:r>
      <w:r>
        <w:t>District</w:t>
      </w:r>
      <w:r>
        <w:rPr>
          <w:spacing w:val="-13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selected.</w:t>
      </w:r>
      <w:r>
        <w:rPr>
          <w:spacing w:val="-14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collected</w:t>
      </w:r>
      <w:r>
        <w:rPr>
          <w:spacing w:val="-15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standardized</w:t>
      </w:r>
      <w:r>
        <w:rPr>
          <w:spacing w:val="-13"/>
        </w:rPr>
        <w:t xml:space="preserve"> </w:t>
      </w:r>
      <w:r>
        <w:t>scale.</w:t>
      </w:r>
      <w:r>
        <w:rPr>
          <w:spacing w:val="-5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finding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revealed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18%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secondary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possess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Procrastination.</w:t>
      </w:r>
      <w:r>
        <w:rPr>
          <w:spacing w:val="-14"/>
        </w:rPr>
        <w:t xml:space="preserve"> </w:t>
      </w:r>
      <w:r>
        <w:t>Significant</w:t>
      </w:r>
      <w:r>
        <w:rPr>
          <w:spacing w:val="-14"/>
        </w:rPr>
        <w:t xml:space="preserve"> </w:t>
      </w:r>
      <w:r>
        <w:t>differences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Academic</w:t>
      </w:r>
      <w:r>
        <w:rPr>
          <w:spacing w:val="-14"/>
        </w:rPr>
        <w:t xml:space="preserve"> </w:t>
      </w:r>
      <w:r>
        <w:t>procrastination</w:t>
      </w:r>
      <w:r>
        <w:rPr>
          <w:spacing w:val="-14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been</w:t>
      </w:r>
      <w:r>
        <w:rPr>
          <w:spacing w:val="-14"/>
        </w:rPr>
        <w:t xml:space="preserve"> </w:t>
      </w:r>
      <w:r>
        <w:t>found</w:t>
      </w:r>
      <w:r>
        <w:rPr>
          <w:spacing w:val="-15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boys’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girls’</w:t>
      </w:r>
      <w:r>
        <w:rPr>
          <w:spacing w:val="-58"/>
        </w:rPr>
        <w:t xml:space="preserve"> </w:t>
      </w:r>
      <w:r>
        <w:rPr>
          <w:spacing w:val="-1"/>
        </w:rPr>
        <w:t>students</w:t>
      </w:r>
      <w:r>
        <w:rPr>
          <w:spacing w:val="-14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well</w:t>
      </w:r>
      <w:r>
        <w:rPr>
          <w:spacing w:val="-12"/>
        </w:rPr>
        <w:t xml:space="preserve"> </w:t>
      </w:r>
      <w:r>
        <w:rPr>
          <w:spacing w:val="-1"/>
        </w:rPr>
        <w:t>as</w:t>
      </w:r>
      <w:r>
        <w:rPr>
          <w:spacing w:val="-15"/>
        </w:rPr>
        <w:t xml:space="preserve"> </w:t>
      </w:r>
      <w:r>
        <w:rPr>
          <w:spacing w:val="-1"/>
        </w:rPr>
        <w:t>urban</w:t>
      </w:r>
      <w:r>
        <w:rPr>
          <w:spacing w:val="-11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rural</w:t>
      </w:r>
      <w:r>
        <w:rPr>
          <w:spacing w:val="-14"/>
        </w:rPr>
        <w:t xml:space="preserve"> </w:t>
      </w:r>
      <w:r>
        <w:rPr>
          <w:spacing w:val="-1"/>
        </w:rPr>
        <w:t>areas’</w:t>
      </w:r>
      <w:r>
        <w:rPr>
          <w:spacing w:val="-16"/>
        </w:rPr>
        <w:t xml:space="preserve"> </w:t>
      </w:r>
      <w:r>
        <w:t>students</w:t>
      </w:r>
      <w:r>
        <w:rPr>
          <w:spacing w:val="-11"/>
        </w:rPr>
        <w:t xml:space="preserve"> </w:t>
      </w:r>
      <w:r>
        <w:t>but</w:t>
      </w:r>
      <w:r>
        <w:rPr>
          <w:spacing w:val="-14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significant</w:t>
      </w:r>
      <w:r>
        <w:rPr>
          <w:spacing w:val="-14"/>
        </w:rPr>
        <w:t xml:space="preserve"> </w:t>
      </w:r>
      <w:r>
        <w:t>difference</w:t>
      </w:r>
      <w:r>
        <w:rPr>
          <w:spacing w:val="-15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found</w:t>
      </w:r>
      <w:r>
        <w:rPr>
          <w:spacing w:val="-13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government</w:t>
      </w:r>
      <w:r>
        <w:rPr>
          <w:spacing w:val="-57"/>
        </w:rPr>
        <w:t xml:space="preserve"> </w:t>
      </w:r>
      <w:r>
        <w:t>and private schools’ students. Thus, rural areas’ students have more Academic procrastination than urban</w:t>
      </w:r>
      <w:r>
        <w:rPr>
          <w:spacing w:val="1"/>
        </w:rPr>
        <w:t xml:space="preserve"> </w:t>
      </w:r>
      <w:r>
        <w:t>areas’</w:t>
      </w:r>
      <w:r>
        <w:rPr>
          <w:spacing w:val="-1"/>
        </w:rPr>
        <w:t xml:space="preserve"> </w:t>
      </w:r>
      <w:r>
        <w:t>students. On</w:t>
      </w:r>
      <w:r>
        <w:rPr>
          <w:spacing w:val="-2"/>
        </w:rPr>
        <w:t xml:space="preserve"> </w:t>
      </w:r>
      <w:r>
        <w:t>the other hand,</w:t>
      </w:r>
      <w:r>
        <w:rPr>
          <w:spacing w:val="-1"/>
        </w:rPr>
        <w:t xml:space="preserve"> </w:t>
      </w:r>
      <w:r>
        <w:t>boys’ discrepancy</w:t>
      </w:r>
      <w:r>
        <w:rPr>
          <w:spacing w:val="-1"/>
        </w:rPr>
        <w:t xml:space="preserve"> </w:t>
      </w:r>
      <w:r>
        <w:t>is greater than</w:t>
      </w:r>
      <w:r>
        <w:rPr>
          <w:spacing w:val="-1"/>
        </w:rPr>
        <w:t xml:space="preserve"> </w:t>
      </w:r>
      <w:r>
        <w:t>girls’</w:t>
      </w:r>
      <w:r>
        <w:rPr>
          <w:spacing w:val="1"/>
        </w:rPr>
        <w:t xml:space="preserve"> </w:t>
      </w:r>
      <w:r>
        <w:t>students.</w:t>
      </w:r>
    </w:p>
    <w:p w14:paraId="7FED2104" w14:textId="77777777" w:rsidR="00BD5AE0" w:rsidRDefault="00BD5AE0">
      <w:pPr>
        <w:pStyle w:val="BodyText"/>
        <w:spacing w:before="11"/>
        <w:rPr>
          <w:i w:val="0"/>
          <w:sz w:val="27"/>
        </w:rPr>
      </w:pPr>
    </w:p>
    <w:p w14:paraId="4718984E" w14:textId="77777777" w:rsidR="00BD5AE0" w:rsidRDefault="00000000">
      <w:pPr>
        <w:ind w:left="720"/>
        <w:rPr>
          <w:i/>
          <w:sz w:val="20"/>
        </w:rPr>
      </w:pPr>
      <w:r>
        <w:rPr>
          <w:b/>
          <w:i/>
          <w:sz w:val="20"/>
        </w:rPr>
        <w:t xml:space="preserve">Keyword: </w:t>
      </w:r>
      <w:r>
        <w:rPr>
          <w:i/>
          <w:sz w:val="20"/>
        </w:rPr>
        <w:t>Academic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Procrastination,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Gender,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Place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living,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Type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Schools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Secondary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School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Students.</w:t>
      </w:r>
    </w:p>
    <w:p w14:paraId="1597B9F0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78C4D83E" w14:textId="77777777" w:rsidR="00BD5AE0" w:rsidRDefault="00BD5AE0">
      <w:pPr>
        <w:pStyle w:val="BodyText"/>
        <w:spacing w:before="3"/>
        <w:rPr>
          <w:sz w:val="12"/>
        </w:rPr>
      </w:pPr>
    </w:p>
    <w:p w14:paraId="32A8BB3C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RASTEMS-2023_A50</w:t>
      </w:r>
    </w:p>
    <w:p w14:paraId="0E23B841" w14:textId="77777777" w:rsidR="00BD5AE0" w:rsidRDefault="00000000">
      <w:pPr>
        <w:pStyle w:val="Heading2"/>
        <w:spacing w:line="362" w:lineRule="auto"/>
        <w:ind w:left="744" w:right="204"/>
      </w:pPr>
      <w:r>
        <w:t>A STUDY ON CONSTRUCTION STAGE ROAD SAFETY AUDIT OF NATIONAL</w:t>
      </w:r>
      <w:r>
        <w:rPr>
          <w:spacing w:val="-67"/>
        </w:rPr>
        <w:t xml:space="preserve"> </w:t>
      </w:r>
      <w:r>
        <w:t>HIGHWAY</w:t>
      </w:r>
    </w:p>
    <w:p w14:paraId="0B6045B9" w14:textId="77777777" w:rsidR="00BD5AE0" w:rsidRDefault="00000000">
      <w:pPr>
        <w:spacing w:line="237" w:lineRule="auto"/>
        <w:ind w:left="1942" w:right="1418" w:firstLine="16"/>
        <w:jc w:val="center"/>
        <w:rPr>
          <w:i/>
          <w:sz w:val="20"/>
        </w:rPr>
      </w:pPr>
      <w:r>
        <w:rPr>
          <w:i/>
          <w:sz w:val="20"/>
        </w:rPr>
        <w:t>Yogesh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 Ankit Saini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 Amir Ali Khan</w:t>
      </w:r>
      <w:r>
        <w:rPr>
          <w:i/>
          <w:sz w:val="20"/>
          <w:vertAlign w:val="superscript"/>
        </w:rPr>
        <w:t>3</w:t>
      </w:r>
      <w:r>
        <w:rPr>
          <w:i/>
          <w:sz w:val="20"/>
        </w:rPr>
        <w:t>, Sachin Dass</w:t>
      </w:r>
      <w:r>
        <w:rPr>
          <w:i/>
          <w:sz w:val="20"/>
          <w:vertAlign w:val="superscript"/>
        </w:rPr>
        <w:t>4</w:t>
      </w:r>
      <w:r>
        <w:rPr>
          <w:i/>
          <w:sz w:val="20"/>
        </w:rPr>
        <w:t>, Saurabh Jaglan</w:t>
      </w:r>
      <w:r>
        <w:rPr>
          <w:i/>
          <w:sz w:val="20"/>
          <w:vertAlign w:val="superscript"/>
        </w:rPr>
        <w:t>5</w:t>
      </w:r>
      <w:r>
        <w:rPr>
          <w:i/>
          <w:sz w:val="20"/>
        </w:rPr>
        <w:t>, Gyanendra Singh</w:t>
      </w:r>
      <w:r>
        <w:rPr>
          <w:i/>
          <w:sz w:val="20"/>
          <w:vertAlign w:val="superscript"/>
        </w:rPr>
        <w:t>6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Deenbandhu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Chhotu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Murthal,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Sonipat,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Haryana,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India,</w:t>
      </w:r>
    </w:p>
    <w:p w14:paraId="075F6EDA" w14:textId="77777777" w:rsidR="00BD5AE0" w:rsidRDefault="000E09AB">
      <w:pPr>
        <w:ind w:left="769" w:right="235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1120" behindDoc="1" locked="0" layoutInCell="1" allowOverlap="1" wp14:anchorId="423F6C3A" wp14:editId="1627CC75">
                <wp:simplePos x="0" y="0"/>
                <wp:positionH relativeFrom="page">
                  <wp:posOffset>654050</wp:posOffset>
                </wp:positionH>
                <wp:positionV relativeFrom="paragraph">
                  <wp:posOffset>136525</wp:posOffset>
                </wp:positionV>
                <wp:extent cx="6214745" cy="6214745"/>
                <wp:effectExtent l="0" t="0" r="0" b="0"/>
                <wp:wrapNone/>
                <wp:docPr id="847848245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215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749056373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1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9747904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92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8C809B" id="Group 140" o:spid="_x0000_s1026" style="position:absolute;margin-left:51.5pt;margin-top:10.75pt;width:489.35pt;height:489.35pt;z-index:-20815360;mso-position-horizontal-relative:page" coordorigin="1030,215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JWBqQIAAB8IAAAOAAAAZHJzL2Uyb0RvYy54bWzcVW1r2zAQ/j7YfxD6&#10;3thOnLo2ScpY1jLotrCXH6DIsi1qvSApcfrvd5LtrGnGOgobbB9s7k7S6bnnHkmL64No0Z4Zy5Vc&#10;4mQSY8QkVSWX9RJ/+3pzcYWRdUSWpFWSLfEDs/h69frVotMFm6pGtSUzCJJIW3R6iRvndBFFljZM&#10;EDtRmkkYrJQRxIFr6qg0pIPsoo2mcXwZdcqU2ijKrIXouh/Eq5C/qhh1n6rKMofaJQZsLvxN+G/9&#10;P1otSFEbohtOBxjkBSgE4RI2PaZaE0fQzvCzVIJTo6yq3IQqEamq4pSFGqCaJH5Sza1ROx1qqYuu&#10;1keagNonPL04Lf24vzX6i96YHj2Yd4reW+Al6nRdPB73ft1PRtvugyqhn2TnVCj8UBnhU0BJ6BD4&#10;fTjyyw4OUQheTpM0S+cYURgbndAB2kCb/LoknkGbYHiazPvm0ObdsDzPrrJ+bbA8RFL0+wasA7bV&#10;QnNawDfwBdYZX8/rCla5nWF4SCJ+K4cg5n6nL6C1mji+5S13D0GmQJEHJfcbTj3V3gFqNwbxcomz&#10;NI/nl7NshpEkAliFWX5zlKRTT8I4u19LfG2hSUiqtw2RNXtjNSgd2IMEY8gY1TWMlNaHPVenWYJ7&#10;gmfbcn3D29Z30dtD5XBYnojtJ+T1Ql4ruhNMuv5kGtYCCUrahmuLkSmY2DKo1rwvAyBSWEM/A+6g&#10;AOsMc7Txm1cAYohDg48DAfEPkL4cC7p9Vornkhr1+AtBAcnGulumBPIGoAagQehkf2c9ZIA2TvGg&#10;pfLchVJaeRKAiT4S4HvAgwn4/z2lJrM4z9Isj9NzqYamnorsP5BqOIB/TappnIfbb54P+x6lGk+B&#10;cn9v5t7q9TfeuaMO/6hUwxULr1BQ/vBi+mfusQ/243d99R0AAP//AwBQSwMECgAAAAAAAAAhANpD&#10;ZY9zvgAAc74AABQAAABkcnMvbWVkaWEvaW1hZ2UxLnBuZ4lQTkcNChoKAAAADUlIRFIAAAFcAAAB&#10;XAgGAAAAhBYGLAAAAAZiS0dEAP8A/wD/oL2nkwAAAAlwSFlzAAAOJgAADiYBou8l/AAAIABJREFU&#10;eJzsvXmQHNl23ve7NzNr7UY39nUGGMwAs8+b90jLkmw/U6T8TEn2IymFlqAUZli2tb2wIyRuVkiU&#10;KMkyTVLkX7JER9BLOLRYoiWTthUK0gz5iWEFtfDNm8EMMEBjBhgMBmsD6KWqa8nlXv9xMjuzqqu7&#10;M2vpLgD1RfSgprsq81bVvd899yzfUdZaZphhH6FZuTEPLPiqe0QrfUwpjqJsHavnULamlKpjKcvT&#10;rUZRkYd0QUUAKLrW2g2saqFME6s2rGXZWPOwZMuPgDUOnm8AZl/e5QwzAGpGuDNMDt+sdB8dOuu4&#10;pVPKtScw6ozS+iJwRmuOGsMRFAtYKoCntXYmMQpjTAQEKDpY1rTmkTEsA19YY5bQ9gsbqvtR6N8t&#10;H3lyC76rM4lxzDDDjHBnGBmtx5fOlMrli8raC0rpd1C8hlXngaNga1prtd9jzANjjAXVApZR9gaG&#10;jy3mI6vUkt/tLtUOv/PFfo9xhqcbM8KdoQC+5fkrpdcdz31TWec7UfxOlLqAtYvDWac2848Ba+Un&#10;+WXP477XbEJl/kkeq97HSgF681eZB7lhjIlQahVrr6Psv7DWfCsKnCulgx98DH/QL3zBGZ5LzAh3&#10;hm3RXrlytuo6XzaK7wT9u7Wyr6H0Qv4rWDAGbPJjMwSo0sfKAZ35UQ4oHf/EZInOXDd5nHXHGlLS&#10;Tu4Xgcn82ChD6jZ9rFR6P60pRMjWrBmrroL5dW35rXYYfbt68I1b+S8ww/OEGeHOkGLtw/ORU/pO&#10;Bb8P9L8L9mwuy9VGKbGCEBcIebplcDxwSqBKQPKjt7nYXsEAvvxYHyIfogDCrpAz9L4frWUj2O2q&#10;xkSgboH5/yz8Eyfyf4uFt29M7G3M8FRhRrjPMZoPPjxeqXn/ntb6+7Hq3wH7otZ6MBMqxBpMrEVI&#10;LUO3BG5VyJUqUGGYY/t0wQIdoC0kHLYh9FNLHTIWudrq6YhhjDGgPkfZf2GM+eUgCP9V9dBbt/fq&#10;XcwwXZgR7vMF7a9+/K7rOt+P4vuw6nWtlbf1aQo5cidH8YRgXChVwauCqgH1vRz7FGEDbAuCNvht&#10;MKH8WqnUJZJ8hn0QXzDXsPzvYRj9Smnx9feZpao9N5gR7rMPN1y79ru1q/4YVn231urk1qdkCTZM&#10;ecKrQqkGTh2Y38MhP41oQLQBfkzEIB+rdnchYHsPZf+ZCe3fcRde/XUg3MNBz7DHmBHuM4lveeFa&#10;/bu11n8czde00otbn6MyBGvk/70qlOugDyCugRmGRxvMOnQ3YgK2sS84IeAB5GvNKoZfM8b8T+7C&#10;xj+D7wj2fNgzTBQzwn2GEDSufNVRzn+mlfq+LdkESsU+2DB2ExjxuZbnwF3g+XUP7BU2IFyDblN8&#10;wkrHPmA3/W6ysGbNWP7PyIa/6M2/8Rv7M+YZxo0Z4T7l6KxdfqXieP+5Qf0nW9wFSgmxmgiiUE61&#10;Xg2qC8Ahnv7A1tMKCzyB9hoELflfx439v3oL+Rpj72ns/9qJgl+sLLz5yb4MeYaxYEa4TyV+qRQ1&#10;3/oDCvfHtVZf6vlT1pKNAvn/Uh0qB4EBnoUZpgBr0HkC/oZ8d463reVrrLlkbfTfOXMf/aNZwcXT&#10;hxnhPkXorH30csnxfhzUH9NaZ5ysmaBXGMjj8hxUDgEF6hRmmALE5NttAgpcb2DQzRjTBvt3/Cj8&#10;mZnV+/RgRrhPAcL1j/8j7Tg/pZV+q/cvCjCSH2oiySioHULcBTMsA6shzLngxr87SPp4+vEEWk8k&#10;80E7ku+Mpj/gZqz5yETRn3cPvP5/78swZ8iNGeFOKa5f/6fl8yfO/3Gl9E/0+Gb7XQbahdoiOMfZ&#10;/+qt6cJtYLkFjpN+ZMfm4Mx+D6wwDEQPoLUqb2Ibl4Mx9p615r+5cf/G/3jhwu/p7uOAZ9gGM8Kd&#10;Mqzf+deH5w4s/CRK/Rda63L6l4w1a03sMjjGfmcXhEAbqcnasNAJwViIMtozSkHZgWPu3nqRbwMr&#10;XSjFFbmdEF6qFHOyXI5fv+DCYWAi+pGFsAGdh+JySKr8+qxeY0wXyy8211f/8oHTv+3xvg11hi2Y&#10;Ee6UoPXovVOVSv2nQP3RVL8g8c0aSSXSjrgMnBP7OtYN4HobHA1hBFaBVuDE/yrVm/9gERL2Q6h7&#10;8OqA2rZJ4KaBZgBe/Gm2A7hYLbZFfbstr/dDId63yru/Zs8Q3ReXg4kkxU8lwjuypmMd4L/X6bb+&#10;fO3wu3f2c6gzCGaEu99YufGiccOfQfGHUt3Y+B8TiKiKW4H6UcQDuf/oAFc2oFKKnRjxcK2F0KTW&#10;rVJCUk4sNaCAjQAOePDKHjhSPwmha2RjACHcN6qQlzM3gE86UHbT9/b2Di/uxj8HRhv2EFiBjWUI&#10;OyISpJMdbZN4LZZ/qEP3xzh4/vM9H94Mm5gR7j6hvXLlbNlzf05r/QfS38bWSRQI2ZbqUD0J1PZr&#10;mNviUkcsP9VnylZdqCnRA/OBh74se0+nh96WD6/VJv+urvhAbHUDtAJ4p5o/aHYXWI4JN3n9u9Xt&#10;PeVXQ2h1wI2ff7oiboi9Qwva98FvCuk6HgOyG/5RNwh/eCYhuT+YRVn2GK1H750yG0t/t1oufZaS&#10;bawPG/lSBlqqwsLrUH2ZSdOSj1hyRVF2xE2QoBvCKQ/OKjiK+EmPAm/GVnCYkWfxHLizB4oBgUnJ&#10;FgBbbMK3o9Q6BrnWTp+VMVAuyfsLzX6UldSgel7mTqkqcymKd514NFrrP1Atlz4zG0t/t/XovVN7&#10;PsTnHDPC3SPcvv2bVdNY+puVytxtrfQPym/jJRn5UnFUqsHCW1A+B0zW0XkfuBbCRy1Yahd/vaN7&#10;Cdci5D0IL5bAj9L/dzW094BwVca4M1aIsMiE3wjBzbCmVrC+zXMt0I3EfaIA19nP5DxP5tDCWzKn&#10;glZMvLBJvEr/YKUyd9s0lv4mfGv6jlDPKGaEuweIGlf/5OmDhx9rR39jU29WKXEbBO0M0Z5lL+yi&#10;LnC3IRZgrSRDKcq5Fac3G1TvcI05hGSzWQuhgUbhkQ+BxL+MkGFehMQbSuY1CrF6B6EV3wMlWove&#10;VFRNK5lTC2+Jeypoy5xTm9au1o7+hmnOP4oaV//kPg/2ucCMcCeIcO3jr5nm9TuO4/7CZmWYUpJL&#10;6bfAq8DCm3tGtAnKwFy2Tk1B0dyhA/RauFqJW2E7VPpcEFoXJ/ki2CIwa4sR7jpbvxGtINiGcFeR&#10;TQVkM5kb4oDSBSbTpVJB+UUhXq8ic8+EWeKtOo77C6Z5/U649vHXJjKEGYAZ4U4EzQcfHjcbS7/u&#10;et6vaq3ET5YIyfgtCWYsvBa7Dsb/Fdxjd1HVRTf1q3oa1gqmyZfpJVBHbW/9Acy7EPY/f4Lx2oBe&#10;GQJLnz93FzRsX0AQcaN0tnmPzTC9fmQkcFgUdyJ4uAGXuhKwGz9U7Gp4Teag35I5uUm86pTreb9q&#10;NpZ+vfngw+MTGcJzjhnhjhvNpZ+s1ct3tdLfA6SORL8tDLBwPg6Gjd9Hez2UxXqvBVc6Oz/3GGz6&#10;BLQC3xYLnpXptQCV6iXgQc83GbPT0dCaoB+3/9LWxv0hc6ITDraILYMt8yCKCdfKv8Okhq35UCuL&#10;pXy/NcQFcsOTObhwXj4YP9Hr3fTvfk+tXr5rmkt/ZZKjeB4xI9wxIWhc+appLt1G67+stdab5lHY&#10;keqwhZMw9yqTrAxr+GKt1kuAkiqpnVD30iOyo+BxQYuz4og1l8V2tyzTa3Eqegl43IgpZBNFLdx2&#10;2JuhkMBR0Oz7nY8EBbVK71N0O71HalEr0mKNyaIuc3LhlMzRMN6llRL/rtZ/yTSXbgeNK1/di9E8&#10;D5gR7qi4/M0501z6Fc8p/XOttZTpKyW5tH4LKgtw4E32IiPzSFUCYRZJ2wosXN2hZ8AhV4oUIHYr&#10;FBT785ytVm0/GSWo0Rs4g/Tek8Cgt53Xh9tGqucGQSto9G0UTdJGxcbKZ18UjzMlyHuPQzJHKwsy&#10;Z6OewNoZzyn9c9Nc+hUuf3Nuv0b4rGBGuCMgXL/6dXP29D2t9deBjPtgQ1bg4pvg7Z1UymGVWpwW&#10;KUJoh3BjG0vycPJE0syBIm4Fry9TgV2yHdxM8YNS4tOdVKaCodcHa23+pkGrpAtDIZ9pFOfVKiWb&#10;WhbrNk0fC434q4ugAfj9OcO74GNfCjvG+vl5Z2TOKi1zOOtm0Prr5uzpe+H61a+P85bPG2aEOww+&#10;e3/RNJd+1XXdX9FazUEsIBB2IOjAwhmoX2SvpU7qxBVdMatZoOZJQGy7vtw9bgVdzK0wR6/F6igh&#10;ju3g9Fm4SkmZ8CQQd2nbhCX/MX8jSskvNPIZznny2BmQjdHOBsxs8VKV+2Ex6zZASpYNomnxXmvb&#10;Lu1DwJG5u3BG5nLYiUlXobWac133V0xz6Vf57P2Zmv0QmBFuQYSNpR8wR2p3tNaSPqOUCH93N8Cr&#10;w8Lb7GfK+3yp1wKzQNUTmcKHA54/iluhztbUsM4OgbCa0+tGcNT2xRKjIrJb07ryGp6djP82NHBU&#10;waF4M0lOAllf9ab/NrZ0i6iRhUAjSFPK8uBeHJhztZQdu3oSSYWHZC57dZnbNspau18zR2p3w8bS&#10;D4z9ts84ZoSbE7dv/2bVNK/9E9fR/1hrXds8rwYd8XktvgyVc/s6RoAjamsgC6TA4YuWHJezyLoV&#10;dEwm2/lh+1GGLcUPO1m4dbWVcJsTylSIzFaXQh7CNfQe7y1iyc8Tn1fi5ruJ66TVd69BgbadcMcW&#10;f81qF0oxyXZDOFEp9vpCqJyTuR0FMtchCapVXUf/Y9O89k9u3/7NWYvnnJgRbg6Eax9/7fTBw4+1&#10;dn4vEOdARXFQbD4Oik1H19t+t0IWVQ9utIQkspgviVvBUsytoJCFn7VyFdtbrSXijuwxdiokGBVh&#10;H+FCPsJdp9eXmn28SaqZTIUmInCe3LNowUNCnnmxDEQgFW2xFX+s2C2HQD0Oqs3HRRNZa9f5vacP&#10;Hn48K5jIhxnh7gLTvPazUsCgq5u+2k2r9gKUXhzLfe6N5SqChfJgS1MrqHhwtRUv2hiHnV63wmqB&#10;IoiKuzVTYbvAW5306J1gUokKvun1oFubz6O+anv9t/UMSycyk1lLfiMTMAuMWPF58ZCYNIu8xk+z&#10;IHwDhydp3faj9KLM+cTa3fTt6qrreb9qmtd+dg9H81RiRrjbYP3Ovz5smktLWjs/AqSVYt0N6bZw&#10;4E3yx723xyoidXivKYLZ48BRBuS4WlncjhK/34eZdIJF0omg42P/Ws57uXor4W6Xs5/kl/ZkKpjt&#10;nz8KenQQYhLNw2vdvoqxaoal63HgTMfWpU+vO0Eh7oe8eOSn0o950ED8xUl6WxTBqT3XbKjK3C/P&#10;xb7dbKWa8yOmubS0fudf760q5VOEGeEOQNi49n1zCwfvaq0vADEz+BB1YfGlWPtgNHSQ1J4bLVGW&#10;qlekHcw4ZPkrSNQ7a0kmhBMasWIdDR9lLNmsW8HV8Dgn+VfV1vt0d3htv4ULw8lDFoFB3nMetMPe&#10;AFY2AFaJN6PE1/1FJMSbvCdPy2efBy2kTHjTV2wHB/qyeBCmqXWhkQ1g3xpils/KWoi6sjbSgNqF&#10;uYWDd2lc+/79Gto0Y0a4fTCNpZ93HeeXtValTdPFb4HjwoG3kPDJaLDAlYYc62ultEKp5sGDFjwa&#10;+Q6wkJFETEjhrJembpUduf/V2OF6Uve6FRo50wcO0Bc4071SjP0YJGIz7rjZFuM+Z2CqPeC1Wc98&#10;hcxmoUQ7InkvifxjXtyNejcBraAy4LSQICJtF6SQz/jEHrUq2h7zsiYcV9YIxAE1VcJx/g/TWPr5&#10;/R3f9GFGuAk+e3/RbCxd1o7+s0AaGAtaMH8MahfGdisF1KuDrZmqB5+38mcKbIcjpItXIwRaBV7z&#10;ZLGGVsivY+BzK2RSjVvJFHErlGCLiM12Ai8A87o3U0ExQNlrRGzRUSBfldla5nnGbrWKDyR/j8fv&#10;JC3EkM/zQE5z0xCXYccE3Y3giAvHna1FFQnuklazRfHYiqSfDUKHMW12tQuyRoK+gJqj/6zZuH5l&#10;lrObYka4QPfRpVfN0doNrfQbQMaF4MPCq6DHL5x02B28uJLA1lJfYKsoErdC4st0dFr88GYVOoH8&#10;rerCqi/VaAnBWORxHreCgwSNegJhdvuF7LA1UDZuN+Qg4Zo8Fm6zr+ChP+MgqTQbZIRGJn+eyl16&#10;XQlYSc/z2L7ceaWTZjP4ERwdspllE7gWSHPMKy241IIPu3DLjrjx6eOyVqKg18Wg1OvmaO0Gjz58&#10;bZTLPyt47gk3alz7M+Va7apW+uBmK5KgnXEhTKZN65EBv7OZwFbJhQ9HLMNaKKVpV1kJxjJwrib+&#10;SosQczsUSyvxorgF3ApVt5codhIjLzE4ZW2c6B92XuGabpgqihk7OOMg25tt8/rxd5ZXISzbuj0w&#10;klUyaNwJHpH6juWGMEzf5htGNnLfyEmqXhKXlhNnprzfEuIdHmUJqDmurKF4PWmlD1Krfhw1r31j&#10;lKs/C3iuCdc0r/+M4zj/PRAzjYFgA6oHx+pC2A61jCYtpGlHyXFWq97AVlEcJSVCFftuEyI8BByv&#10;SmNEhSy6bHpS4lboL5QYBLeAiE2LXvKLzPgDP4PIfrfUK0PaIgfkMxl0ZK/3fWeQngjyYIXeHOHQ&#10;pJkG251oHvpxEBSxbheHSAW7Hgqp1kqpK8PG/9FItkStBE+68EFnxHS92gVZQ8EGkL5ZRzt/83lP&#10;HXtOCfebFdNc+jdaqx8F0i4MQRsWXgTv9J6M4lBm8UZGCPhY7GO1xIEtC0tDOtrKxNZnfA9Xw3Jm&#10;JZ0GFkti3fbzUUIij3L4NSp9LgWloLPNin0wQBVrVF9kP/qHbO3u2QMNUh9pkkY2aCOoDKjkM7E/&#10;PA8eBOn7T77zUnrbTSTfx+ZGoFMhnRMFfTC3rJQP1/tcJH4km7BvxLq3VjYUR8O3WyP6d73TsHA2&#10;buuT7S7h/IhpLv0b+OZeZhBPDZ4/wn14+YRpnlrSWn8nkPHXhrDwBpKVujfIuhWUkkVxBDhVSZss&#10;VlzYCCSwNQwWvNRX7GlY7zu3nnck17QbDdAe0HLv3dCfe+oMqCBrkbYtTxot+pFsCON22li2WrS7&#10;BfTXbCa/1fbm32YxKPM6MDCfg3A79Ors+hEcyQwsO+TkOfcyj0Mjn1cRploDHrclAyaZQtaKXsTJ&#10;MrwT/5ypyHcWxqerUl+u9nBYkDUVhf2pY99pmqeWeHh5GM/IU43ni3DXPjxv6qUPtdYvAGnVmNZx&#10;IcPeZzXWYgvUUbIINhBXQN1No/1VDx51pNNuURwlPe4nboX+4/6rngSz/D7SVTndClV6rbOko+9n&#10;Bj6JpLBjqdN79PYthFqyJsYN3/Tq2Vp2J9x2JmAW9FWYZTFH7PrJBglNvoKHeyYlzyQbJLvp+qQL&#10;0tVCto2MRexHcgIqgpsdCcJm0QnhbEXmRoLDwOsVIfXNDA01qk8XwJW1pXWmOg201i+YeulD1j48&#10;P+odnibsW970XiNcvfq7tFv5v7RS9U1a8VtQrkNl/77zQy580ZGF6DlwN4QLLlx04YNQFr+nxUK5&#10;24JKrZgN7pF2ZnC0LORHFub6LMA3y/B+G0LVq1vraXgcweIOFtzASaSgEbsqSg6bH3mAEItn4Usl&#10;g9ypIz9RfNKwkaQXJT/WxD+bNpo8VrBJUUqBsqDnsM55yZONNWyNBcII3CYinriVtbphbx7tThkH&#10;2VY9Sf5tnprD9UxlmR9tLcuNkrcRb3RP/LRgJcm0KKJD92kcBE1iAwqxsA9X4OCA53vAsbK4fcqO&#10;zJt1n/EcQeqvQudGrKonApZaccQ4lUtm9ep/7C6+9v+O4S5Tj+eCcKPG1T/llty/DcR5PVbIdu4I&#10;uKf2dWxHSDu1ulosGuvK4ni9Ah/FPSe1SsVn3qgVO1YulMRCdnSmqGHAInqjCh+15SNKrD1XS8L9&#10;bkIEWVKHWI82tnS7VkqNlYWahZOmyWGzLEEV64ByQDugXXDL4CSk6MY/zu4DAMTrqHgl85uEzqtB&#10;EzbuysBMJH5Fx4VSmTV9lpCSFIgg1vFOGQeeTrVxkwqz3fCA3lNAZGHQzOs/KSTwIzhS4EtfRbJS&#10;aqX0mqGRFL4Xd/ABV+gNgBqbkvXIqJwH9y40H0GpFhdJUNcl959Fjat/2pl/7RfGcZtpxrNPuI1r&#10;/7XjuD8FpHoIfhsWT7MXbW/yoBbn5DpxZsI9ZDGWkPStz1ppRVrZhatteLeAjMMx4EHsx030C5ps&#10;PQaXgJer8GlLLGpUr1thJ8vacaHlg4qN1rKBsjXSY83R1F1LTScWrQe8lP8N5MbW6ayIrU9vQX56&#10;4ANNFmyXN61DK1KsRoqWUdC+C6UInEP027tzLjyON7DIwoESu2I5mwoWwbxXzJ9ntyHo7fDZAFdC&#10;N4LXd5k3azYV48kG7sYmpe+egsUyrN6BUlV2ZWtxHPdvR42lg878xZ8a162mEc804Zrm9b+mHecv&#10;ApnKsQ4snqeYzMhkcciF2x2oxhboShdOxRboIWCjCsuduHY+Pu5/2IW3cx71PISoEwvU2catAJIx&#10;cKYm2rm1mEi2dytY4Al0GhwKD3HAqXLANVRKGoVHL6Uo0mU7LdOuBBwCBWUFZQ0HN0lqHrqPoHUb&#10;TBD36JmH8gKePUSo5XMNze75t2vIhlqLU7sCA+cKHNODCOZK+a3MpKVSvyvhSGV318dKJ3V7JMHH&#10;8fctORyT7g3wKnK6sRbH0f+taV6v6bkLPzH2W04JpmXmjx2mufTTWusfA2IzLRQf4eJrpIk404Gs&#10;W8HRkhvbJl0cLyjYiPuTVV0hwG4kUf83cr6VgyV4mMOtAGIRd2tildUdIfm1CIwDmnVoP4LuurgC&#10;3DLUDnK4UmevWwpNFvNQns98RiHYFdi4y6Ky3FOHJahpd68wexCmKmmRkYqxvIocCiH1kzk/2gaw&#10;2inuSgD4JC78SDI8jC2m1VsMc7D4OqxdBackRyRr0Vr9RdNcKum5iz8+qTvvJ55JwjUb1/6G1s4P&#10;A2x20DUhLLzFJJqRjANZt4KrxQVwLjPZX/PgUhQvHi1BjXYoi+SVHN/iceB+n1uhwfYL/wXAd2Et&#10;ScaMYKP7mHnuQf0oVM/xfCW5uKCOQv0oJeBL8W8bocVt3IJoBeZPgnOU7MYTIKl1VS9OhTOS9pcX&#10;kZXvOm/Z8I3OVsnHbgiv79JobQUJkNUzRO1HcGqivRw8WZPrlwErwQpr0Vr/mNm45uj6qz8yybvv&#10;B565FWMaSz+nVYZsQ1/8tgeml2xB3AqJytZ2IuDvVFIZP4tYu42cOboO4pdNkvYdDY+2LZ6PILzF&#10;y63POGzhtRJ8pQbz84dh/q1YW+KZmzpDYd5VMH8OFl8V8ZbVj2D1EoSiXHHbph0hkg4NRZQ5uhEc&#10;z3mKuWlSeU2Qe3VCOFzd3ZVwO/b5ZnN1KTjW4aBkbVrTp8Hg/LBpLP3cxG+/x3imVo1pLP28dvSf&#10;A1KyBZh/Yx9HlQ9HyAhZx763xwOel1W9ssQ5um2Jgu+GbBFEyRGy7kF4V8hi5UPJUZo/ydkK1KZ3&#10;n5oi1CQKv/glcVtFXVi7QbMlxQSBlQ31YJH0EisbZZ7QbgPxv1bcXleCo+DsLt/fjaS9UiZY1gnh&#10;2BDW7dCV6MkaDbtZtbE/96xJPD4zhBuTbSqtmHxx86/v88jyIymCACHER5nayltWFJ5QaceBzdeV&#10;4M6ABpH9OE76OosUHtwNgMZlePKefGaLr8LBd2OR9ckI9zz7KEH5FVg4zzt1OSFUIwkjHA9zKgIh&#10;Qu6LOb+C7VwJL+/y+jXkNFXuI2pXS+l3EQTA5fURRPTnX5eshV7S/bPPEukqO2nppj2AaSz9XK9l&#10;25Uvbu7pUoR7DHzeFqsVACtug6YvFlIl1l4wcZsXlSlSsBbaAbxZ25kmP4wk6u1FUMdw2ulQLgWM&#10;X9Fghn5YQHW+gI2HUFuI/eCpv/ce8LCb9ixrB/B2dfdAy+dWRGeqbm9WwsHy7tbtBx0J6GUFhVo+&#10;vFor3hb1Yz+25iM4XitO2JtoXhUXg1ve9G2YyPy8nr/4w8Neclrw1BOuaV7/mR4RmqeUbBO834mF&#10;UJLKrChNgO+EYgUn5bBXA3ERJPmdoZFj67vbiJvDGisbCqNcDtc0xconZhgrwjuw/kAi9AsvAge4&#10;T1rlFRpJU7uwC9tGwAeZFD6QU5Kxu6cN3oikGrDiFCfqfjwA7saaDQAbXThZh5PFLpNiEOka+7N6&#10;7sKPDXvJacBT7VIwzaW/2ku2/khk+wDZpfcTtT5t2UREPDJwvtqrPfCaJ38LM8ESVw/Q0bUPxWWw&#10;9jkH64rDtRozst1nuKfh0Fdg4Qys3YTVS7QDSb0D2ThP5sg++dykQbkE3XD3PN8GIjxfdnpdCZri&#10;ZAtCton/2FhZhkd3fdUOmHstdi9kRW/Uj5rm0l8d5bL7jafWwo0a137McZyfBtLUL2uH9tk+QSq6&#10;UHDAy5dqNQk8QtwKiaUQRFLJtN0i8IHL8WRXcd19OwI8eFdtwMo18Kowf56ZT3aa0eVx4HEn1KJn&#10;4cA7OYRqLnV6tSq6oZRyn9vFlLrUlc2535VwsVa8JOh6KHOuFPdb2wjgheqIhJug8XFcfeFtWrpR&#10;FP24M//qz4zj8nuNp9LCjdaXfmgL2ZpoaLJ9jJBt1ZNqrkYg+a37gSPEiyAT3NqpH1cJOFsVoRaQ&#10;ggkHOLGxAZ1VOPRW/LnMyHa6Ueawp3mnCmc8ON1tQPjFjq9YRXymCdkmttNuZHvTpF0qiF/eDSWD&#10;oijZriDrpZxpbllzx0S2IHPXRLLGEyFzx/npaH3ph8Z1i73EU0e4/srVt5VWvwikwuEmjOUVi2MD&#10;uNUQss12z20E8Ok+kW4941bwNDzZpdXOIeB4WSrUDvsBbzvrnJgvQ/U001ZVN8PuOObA4bl50fx4&#10;/B5E9wY+r02vhdqN4PgunqIkfSyblZDkdb80BBvc7vS6EkIDF8ctuXmmQUMvAAAgAElEQVTgzXSd&#10;x6SrtPpFf+Xq22O+08TxVBFu6/GlM25J/4bWyt3URgh9ODB86lcdODYvAamM+J+QbijHpb3GQVcW&#10;D8Su6V01aR9yunGTd5w2L9Q8cA/wjBYRPl+oXYDDX4b2uvjg7XLPnw29zSg1u/c6u9kdoI8bwEtD&#10;uPRvWVFWSwTl2yGcqE6IVA68Lms97gqstXLdkv6N1uNLZyZxu0nh6SHctc8PViqV39JKL0Ks+hV0&#10;YOEVRq3hP0Pa3ytBUsm1EUo2wF6i361QckQ8ZivWYOV9WF+G+RO4pYnWYc6wL1Aw9yocehsaD2Hl&#10;2yTbr0OaVz2orXs/PhvkSoikiWXRpMA2opiWpLAFRh7nyUrI0ydvKxxZ60FH1r40p1ysVCq/xdrn&#10;g+R9pxJPCeF+yzNu9ze1SvqV21hi8QXyST/vjlPI7tzKZCkkpNuN9p50s9kKroo1abNoXoUnn8LB&#10;l2N3yoxsn2148j0fvAArN6H1MfOkWQ2OkkKJ7brirCG5ultcCRZeHsJeuemnZGsR3+0rObxXn1m4&#10;sRG3WyqMqqx5v03yLrTSx43b/U341gR6h4wfTwXhmubcP9BKvQrEbXHacOA4g3Xrh8cpJGG7n3Qr&#10;+0C6WbcCCkysk0t0Fx69B5UDklaUW3dqhmcDc3Dwy1Cao762RNlIhZdSUsDwaXdr88cWcLMtxkMW&#10;nQDODeFKuIuI8LhxY8t2IGXAu4VlL3elqq1eFjfZcKR7UNZ+0M7oLqhXTXPuHwxztb3G1BNu1Lj2&#10;E1o7PwCkZFtZiAVUimFbrZYMTgPHpoB0jxB/OVaS260DnUYXOi048pV971Qxwz7DfQEWLvKK7hAE&#10;MkfcuPrwckfKaxvIv590pCmkzrgS2qG0Wy/aMjUCHrTTYokgJt6dHKkrwHttMRqSariyI5kR77cK&#10;DgBk7VcXeklXOz8QNa5NvY7uVOfhRs1rf9jRzv8GpFVkjifBhIJoAx834Uh9d11QEH3ah30VPImo&#10;R9mZTPPDfly14lcuR/CSXaNWqzKNWQcNRLTkyG5PfEqxjliR09EfZCs2gGstIVVPp0f8MJJ83mxb&#10;+mQOu0r62BXFtUCs26T/WyuA16rSKW4QbhoR1K9mCN9YIfy6Kw1Mh0bruqSLZarRIhP9EWfu1am1&#10;dqeXcFduvGi86LrWqjRqYUMLaUtTcWVXPVIRUe/d8AARhUnazRD/04nAU/nFv4fFwxDarQ3O1jrg&#10;TtdybwAPDax14GhN9HMnD3E6JnNWKaQaaQ9kN1eRY3nJgRMlScWbJhG1CLFsQ5uS26CV3QrEOh1m&#10;7iZFOfWYJFshHNqmDDgZj0HWHaR5ukEkXUWOFR/CVvQVRhhjfR04Fzh4/vNxXH7cmErCvX//1+rH&#10;5l66prU6naZ/dWGheNpdA7jeklSYpOVIKxDSzWPpLiNddbP+r4R0lRWN2omgeVVWz+LLTItV+wRY&#10;MVJJFPrS8/GtHOIqRWGjgHanSzcICSODMRZrU5dQdsaq5CdWUXO0puQ6lMsepfL4A4nXQ2i0Qbmy&#10;ES+4YtlPSxLePeB+S1xQSeWXjQVlrBFt3GFKd0G6OpfjisbIyM+g+f8YuJWxuEG+s3Yg//9Gecy+&#10;zLUPxcqNW/UYY+88bN589cSJr22M8zbjwFQSrtlY+jWt9H+w+YugFad/7SJbPwCfhrDWp2QP8uXP&#10;5yzhXQbu9snfJSk1jJ1027D8MdQPQO2V3Z8+YawCj6I0S8JRsngXK3B+bKvG0m612Gh3CaIIg8bR&#10;DlqruFw5PV70c4Xd/A9YJIPfWEtkLJgIRyvKJZf5eg3HHY8faAW42cp0KI6V3A55eyHYnQ+PI1jt&#10;hASuiy7BvJIc3WGt8k8iSZFMfLfblQFfD6V9U1JIBFIM0Q0neRJqwdonm+3XAYw1/4+uX/zaRG43&#10;AqaOcKP1pR9xXP2zgGylfkuikmr4A8jNCFb8VJ8AZOK1Apjzdldkumlksrl9BJOQrrXwpXGQbvcz&#10;aDyBI6+we2vCyaEDPLAibpL04HLjNujdEF6ojad0s9tusd5q44cWrR1cR6OU2hRiHxU2rqAyxhBG&#10;ERpLrVJi4cAco9pYIXJkVkosycikHTvmSnDUKR6QGj86sHoLKlWovDj0VdaBT1pitICc7g54vZVp&#10;PvBxXBGZuBAs4i9WwKuVCcsl2Yeivlaqpf7c0Pyoc+Di35jkbYtiqgg3WL/yb3tu6V8CcZCsA6U6&#10;lM+NfO2bRlJSqgVJ93I39YuFceliKeM2HBvprl2SGbr4zggXGQ3LwHIQB1XiZpOJIE4QSbBkpwBJ&#10;XjTW12i0fVAOrhtbsmMY/26wFkJjCMOQsqs4tDCP447mrrnsS6Q+ib4Tz5GkP93BshQD7KvLofGh&#10;mOELw82tS52023NkRY85K/14H7jb50KIrKSdLZSHy/MdCt3PwN8At7JJukHo/3bvwBv/ao9GsCum&#10;hnDv3/+1+rH5cze10kc3u+xix6pr+1kSMc1Jupe7Ivxdc+VfZeV5q35KRsk1hifdJjxcgsWjUNqb&#10;0FMWEZKRsdKR8Zec9KgMaaAjsvB2ZbSavsbaKuvtAO16eI4emyU7DCJjCYIAT8ORgwvoEdwN10KZ&#10;QzWv121lYt9pFM+bk+4+Zk0Hd2DlARwrdnr63MLjrqyBJP6R3XSvBXL6q3mpu6ITCSm/XN2Hc1rz&#10;KqA2uwAba5YfNj57aVr8uVNDuKZ5/Z9rrb4qX1tStjv+xo+3TDyBdiHda4FEYetxHzA/StX3G8An&#10;cQBBj0K6/uew/giOvMbodmMxtIE7kXRqdeJjcT8BjstP3d5o8KTREaJ19XRF92PiLbmao4cPDX2d&#10;T+LPst5HugnCSOZQ2ZUsh/3JOWnDo49h/nDcQmlndIHLmdTIbgRHypKrnsiCOjqtOBtbutdIsLD2&#10;EXgVxG1kMcb+hp678O/v14iymArCjRpX/6TjuL8ApH7bhTOMu5IswRcWljtbLd1E7R7E/ZC0tPEj&#10;eLPamyuQ5D5WvF7STdJevlzbZatoXJFQ/8F3x/nWdkUT+CK2yLzYbTBooJtkC7wzrLKjDXiwvEaE&#10;puS5+2rR7oYwMoRBwIF6mfn54eyyGwbWulst3SwSX6+rReFtLKlRRbH6gaSY7KKwd7kr4jSuFjJ1&#10;FLzqpkHDspvGNcae7jUSVmHtdq8/Nwr/lDP/2v+wzwPbf8L1Vz/+ius6v6WTkHTQgco8lIZ38ufB&#10;fXpbgkBKmBAHQqwEifrJNkE2vzdLuoGRyTe41Y2FJ9+W9zhEAcewaAG3AtlUkiDYdkg+B8vwZNtY&#10;X2OtHVDyPBw9xUybgQX8IERbw4ljw5Vx5CFdkCN3NxISO1kZo35sXrQ/hdYaHH6XQQHEB8Cddmqx&#10;GwvVeM6s+bHgPWlgzFOS7jU137T/OXQaYulaizHGhmH0naXF19/bz2HtO+Ga5vVPtVbnJ+W33QmD&#10;SHdzXLGwxxulnSdRMdLdgOVrcOgUOLsJ6Y0HAXAzlEaUJWdnooV07JEZPgj4cPkRIQ5lb6+iJeNF&#10;ZCyB73PwQI1arWgrRXEvNINMIG0bKOLgUignjTPlSZ3ptoF5AI/vwNGL9Cd4fTvTRSSBtbGlG2so&#10;JOlex2o7l/aOis8tnFJDBB77/bnG3tRzF85PYIi5sa9aCmbj2t/QWskHYC1EXZh7ec/ufwI41SfL&#10;mCCRsdttx64Br1Zl0WRbkHtayh8/6CQJ+w0h26MX9oxsb1r4sC2WVK2Uj2zDeKN4awiytUGHuw8e&#10;YbX31JItILm7lTKrzQ5PnqwUfv0rjpBtkhK1HSyySddjt9TNNnwcbK/4NXbo40K2D5eQcgXBUiik&#10;2n8wUSol204km/IbEyTbu0ixxaM2XO0OcYG5lyHyN90KWquXzMa1fU0T2zcLN1j/+Ld7rvebMorY&#10;bzt/bChRmlGxnaUbxr62PLoJLeBqC8qe1KlbZDdrAY4Pb/tXYfEseyGjeB+435H7lwqYBTYOerxe&#10;LT7KVrPByoZPqeRtWahPLxRBGIKJhnIxXPZlEy45O1u66d3S9LuFMry8Z+ZQBI8/gMNnWOEYNzuS&#10;lTBofIlFvlgeZ+FLL+4Aj5KyYEcMn1YIizl6tW2BeSA6whl/bhAGv8M78Pq/HPe482DfCNc0l25r&#10;rc9s6iRoZ099mv24B9zbRqympOH1HOmaPnClLZatq+U4byN4O3wI9aNM2sPVQnRKfSMTdbt6+m1f&#10;H8C5qugEFMH66ipN31Auwu5PEaLIEIYBp44X97R+0JG54BQkCj9OrTpZ3avqNYNdv8u3vTNUva0z&#10;NZuF81JlMuleXyDWLEoyH/rn77Dzk9Z1kQdI9Rbu6LkL+9IpYl9cCqax9PNaa3nD1gjh7nMZ60ng&#10;dE2+VJtxDVRc8G2+9uklRFsgsFKtFUbwVvQY6seYNNnetHAtPovWYt9bXrJVSJL6sSEm88rKE5qB&#10;pVx6KvSfh4LjaFyvxJ0Hy+QT+UxxsRIHYgvaNWVHsgDuduBKIClak4VGHThDVQmxJrM10WJIRG++&#10;NGaytYgo+fttSdeseKnvuP8jq7rw2UbRbwDhliiIO0WA1uq0aSz9/BiGXxh7b+G2Pv0OY6J/s5mV&#10;4LfgwElQw0WFV5DJ6CGllKN6Dh8Bnw9QCEsm4ds5ovY+8FET3nDWqVQnm/q9Cnwer8bSEG8+eW9l&#10;R1J+iuDJk8d0Ik3ZcynMKE8hjLH4vs/p44djlbJ8eIhE/KtD7EnZAOyR6t6osl3rymmp7shpyY/g&#10;THW86V4B8EWc0aF179w1doD/GDltVpwhc3ztI1i/t+laMMZYrZ1/i9rL3xrhbRTGnhOuaV6/obV6&#10;SVwJseTUEK6Ez610s+1RjlJQ1nCyNFod+3akm6SM7Uq6retgqjA32VPLp/GEzWZIFEVkxC9XNP1r&#10;5ckT2pF6bsg2gbHgd7ucPnGEIqeWG0ZEXSq7ZC7shG4o3/PF8uSb3i91oWmgXIY39PjOZwFwKy4S&#10;cTNEm82OmfPiEmLSv3UjiY2MJInaui6df53SvmUt7KlLwTSv/XWt1UtAXNg+nCvhii8N7CqeWA3J&#10;T8WVL+lGS54zbMPdI8CLsXuBjHshmRwf7nS+W78sSvQTJNsm4hvciMtJRwlSdSN4peDqXVtdoR0+&#10;f2QL8lmXSiXu3H9U6HXntQR/wsLn4RTJxnq5Lf7OSeJiGU7j82bni7GQbRtREvuwLYHZmpfKR0YG&#10;Nnwh1HcqIvwTGMBmcsLtGPSna68I52SzFprX/vqIVy2EvbNwH14+YWqlz7VWXpqVcBx0sYPKJyE0&#10;wzTH0dhUDzVBslv6UX7d20FYBm5vY+kOLApoXBHn/BC6vXlxC3jcFheAq4enu6Sy7mhFSjXzotVY&#10;Y6UdUSl5PG9km0UUWaLQ52SBQFoXIcuay2gmY5xNUnbhjUm7ztcvgXJgfueqtO3QQiobm74Ek72M&#10;RZtkPLhKeqslzrcrvswsV6eVnl8eV3KPeQiNBxnXgg10y3+RY2/eH9MddsSeWbim7v39TbKNQokY&#10;FiTbB8B6JqG8G4pvqxvKF2dtWv2SlK2udoYf81FSSzd77cTSvZS9dvNjeV8TJNvLPjyJ09ecEcgW&#10;5HMrOcXINuy2WGkFVErPn2XbD8dRaNfjwfLj3Z8co4x0hm7vkp+7K5TMgchIgcLaKNfaDQfeEaum&#10;8XGhlzWQQPPVlviBayUhW4VcrhUImb5QFas2Idtvt1OyzVZ6jg36mHBPFIJSaK08U/f+/hjvsPPt&#10;9+ImUfPaH9JKfxcQuxK6MHeu8HXuZjqPdkI4VpGo6btVOF6R33WilBiDSLIGRsER4KWaCJZHGdIt&#10;x2IvH0Tgd9bEHz0hacV14iZ8dnBVXGFYWQQXi1zLhjxY2aBcmo7uE9MA19EYFCsrq7lfcwpxDQTR&#10;rk/dEcnGX3bh05acfCaGhbckyr9xfdenriAW6vW2uPdqpVRvwVrJpw0iSXd7p9xb0vxe3MIo0W7o&#10;BHChNoF+J3PnhIMS14LS3xU1r/2hcd9mEPbCpeCajaW7m7KLQUdafBeUIryNBMkqrlgIhyuDI7ZL&#10;Qdqd4HRtfDmMTWCpr1WPRcZyNmpyuN6vfT8eJM0ss/cdBYky2vGqLP68uPdgGccrF84nfR7Q6QYc&#10;mq9SreVTfAuAjxLjYUzRqFZ88nt9ki6GlfelW27lpa1/Au50ZSMvD5D47MZNLU/UBs+7Sx3JVkia&#10;YLZ8OV1OrDGpfxs666nWgjXLun7xFMOHfnJh4svHNK7/nFZaNrI4D24Y3dcnHdn9jBWfz3ZXuOgJ&#10;0Vad8SaMzwGv1mTXjWxMtgZeMY2Jke1SCA/bYiUULWLYDqGRz7EI2T5+/Bgcb0a226Bc9niyvpHO&#10;713gISlenWh80f9ERvT9zgQZ4+C7sLEC0Z3NXz1EyPKzuGN54u7KIjRwtAxf2YZsP4g7Z2TJ9vgk&#10;yRZSDkpyc5U+ahrXf26St4QJE25n9YOXUPYbAJvW7YGTha/TQr4IFUd5B5UdZnEceH0CeTN1YtK1&#10;0LbwSrDGgSHETfLgw26qxztOdCM4V+CM1mk16ESKUn9/oRk2oQCvVOLe8pPcr3kBObFEI2QtZJG4&#10;uVwNl1oT9OsefheaXb4I4ZIv+cWuI1lCWaL1I1mrSQB7YZvLfdDpzcNtB3CoWiy2MDQOnBRO2uwk&#10;YL/RWf1gq/k+Rkx0FZXc6t/SWourPAql9UXxwjx8UkvA1aIwPy5c9eHTAv60OnC+BGdbjzlQLzHu&#10;j9AnDRzspjZV+NqR1MDn3yIiHje6z2zJ7jjhaAXKYXU1P9W9UBYrd1xIgsUVT/y698Z36Qw0LJxn&#10;Oc6B709L9CNxbxwsySkzMOJnvj4geP1RN+4JFy+hdig5uOf2TIvjkHBSFAIKrbVTcqt/a5J3nBjh&#10;BmuXf5vW+nuBOAfEh/pwGrfZAqrkaF2EJLfDY6AVSebDpdxHMcviyrc5vOAwbiGaBvBRKw6G5BQ8&#10;yQtrxZoqIjiy/GgF1/OmR+N0ylHyHDa6AVE4QH5uABaJXQFjJl0dH+3vteDWhEI0X54TnZCIVHSn&#10;5cvp80tVeEFJL7MgzqHVSoJpCT7qSlAt6RbRjYR4d2vouhsaRV9Qf1G4KZ7kWuvvDdYu/7bRRrE9&#10;Jka4juv9z0DsB/AlUDZkfcwcvdKHZQcagbTBGQW348BFzZVjzaVWVqRuG6x8APNHGXdP1sfA9Tg4&#10;Nkp+7XboRnC0wP7Q3mgQGI377Eh/7QlKpRLLT/JbuefcOMl/3FDi+3/cgetjJPQsXqlKTGMDUcl7&#10;uybSlFkD6WL8nETQ/6aRAogs2SYVnKMUNrSIsyMaRXUnysJNob/pWnDc0v8y/Eh2xkQIN1q7/oNa&#10;6TeAuFe1ydVDaTso5KjhZ1K+qi50jPiAhkm1vdyVCycWs6fFD3VrQwoeBqJxBcp1cMdbRXYfuBXX&#10;2o8rOJZFUpteZNQrzS6lmSuhMLQCqx3W1/PZWmXEzeNPiBTrnhQdXJtAJG0OOO3C+c4qF7UEA7fc&#10;HwmAbcSk2wyga1KyDYcsLc9iFbjaiFPlyvBZ0fdaPisctZkmpl6P1q7/4PAj2h4TIVzlICK/Skm+&#10;W330lnmvuGndP8RKXnGQ4MoQR6fTZVkc3QyJKwXVklSXbSFx/3asajZeCcm7xFq8fer644QfwbEC&#10;E3pl5QnanbkShkXJdWi089tZL8YVVZOoJUn8rJ1QxM3HjeMeLJpbEH6+7XNOA4fiTSWRLrXIWvaH&#10;FLvPYhHRfIA4xuMP41o4LFwVL8JNDhszxk64UfPaN7RWkopgjagqjaHDgSI9wmTdC46Wo9OTrli7&#10;rZzXW0R21brb2/FBKxHt/rRHjrEBjWVY/NLI7yOLL4AH4yj13AGJdZv7Gwi7tAOL58zodhR4rsuj&#10;nN0iXGIrdxKuBTIyo5FIPY4dB74Ea4+QEp3B6DcmbFxF9mp1iNY5A/BiKT0Bl1y4nUNOtQfOCeGq&#10;VMLxZNS49mfGMLQejJ1wldI/GT8Qv8j8+NrjzQOv1OSLSlJOEtTiDqJXW6KvmRcvO3C6Kuko2LSs&#10;sBtJxgAAy9fh8MVxvQ1AyHY5keybILf5keRA5sXyahPXfXa1bfcKjqPxQxEuz4NJWrmQkm5oJkS6&#10;h1+F5U8G/umGkS7YWQnGdghnq9KiahyYBw5W0o7InQjyJ+nFmDva48tVWv3kmIa3ibESbtRc+i+1&#10;ioVtrZEuDmNOXz4AvFOVHbKT8dVkrd3VruSx5u0NdQyp6e5m/WiOVJfRugqLR+lvsjcK7pIh2wki&#10;KSLMm/kcdlsERs0KHMYEz3N5sprvcOsibXUmZeVCGnAOzSTcC3VYPAZrl3p+e8vKeszKUrYCKe0t&#10;niC6M+ZUevotO1L5VgjqiHBWphgial79r8Y5xrEuLaX4i8kD0UuYTId6B9GkXShJKkqiGJagGsvY&#10;fdzO79s9ggQYEvk85YDZ2JCLe+OTfX4I3N8DsgXZ7Q8X8I89abTxvFmgbFzQShEai9/Nt/JP6tHk&#10;G/MgIV0/mkAgzTsjC8e/CYhh8biTtoxXyEnySCW/EZAXtyw88CXnF+IWV0YErwph7livL1fpvzDO&#10;cY6PcFuf/gmtYvkva0RYfOx7WC/Oaan8CiKpykqwae16sFLA2vV0pr2OBY8A5l4d23ifAF+0d6+U&#10;GwusBCXyVuz47Q1Cq56hBpDTAc/zWFlv5npuDZmze0G6iSbJJ+POjjjwJnTa3Avgvp+KLSlkjc57&#10;w8ulDsI9JHaz6vdWuiWZTPcLpzAdEu5KrdxjtD79E2Ma7vgI15jorwBxCe/krNt+1BHFsIOxtRuZ&#10;4a3dNT+NoDo+LNQXGddHtIHUm49TsGQnBAYOlPKPfnWjg+fOrNtxQyvZ+AI/XxTn6BiUxPIgId2G&#10;P36lsejAG9zzoRpPvqQ9TlVLttE4sIwUK93vpIVC/dBK8n3vFr343DHhsNjKNTb6qyMONx3TOC4S&#10;rS/9kNZaAuHWgDN567Yf5zS8URPC3c3aHeRVux5rlGolDvdDY9SEC5EGj0kn3b1AaOB4zh5nYbdN&#10;aGbW7aTgeW5uK/cwMl/NhIJn/ah68LglueDjgoMEajuhEEw3Et2I18awplaRKrUv4u7Yg9IpE51s&#10;kDX3IG8wZxOHhMNSK/d4tL70Q6OOHcZEuErz1+RBYt2OLzOhCCqImPGh8vbWrqPhk7ZUqT1CZOWu&#10;BtCO0moYInhhjMbeR/EuPKpoeF5EsSLYfM7nrzRaM9/tBJH4csMwn9P0YHlvrNwENQ/utoTMxoUX&#10;XKhY6YtmFLw1ophUGxE0v9GW7K2at7Wzrx+XFx+rpMUkWsnzCpc4zx3tsXI3OW5EjE647U/+oNZa&#10;okqbmQmjFzqMgrMKXq+Jlddv7Wolu3po4YtYVi4i1S7oBKLDOS5c9uWe3h6RLYg7Ia+FbqOAwOyd&#10;5f28wnVdVnNWn50gLfDZEygpKb/RFq3eceH1KtAerWQ3QmRKP27J4/oAXehEx6HqwLs1Cci9gJwS&#10;jBXXyePCspWHezMWtH6B9id/cPh3IhiZcI0xmcwEH+p760rYDlXEt5tYu/0Wg6Pli6hmvsBWBIe9&#10;8W0Xn8b9mMYtRLMjrAT88moBr643cZyZdTtpOFrh5zRbPfYmeJaFo+RUdHmEllSD8JXKI0rd4bzE&#10;n1n4oCUuvqRzRHYdRUZSzLzYnXjB7SW0E3EXGGl+CDeK7ib1Qz15ucaYnxjqjWQwEuH6T668qZWW&#10;vjJJeF8PL/v9GHGGLzM+Pc+zCt6qyZfS8sWfZGJSSmQeAisVakeiiLNjStd6AKx1hND30lgJjVgB&#10;eb/YdhDhzqrK9gTacVjLaeUe2aPgWYJET0SrMefolo9A8zESNs6HL4D3WrDWFaLNFkxke6JZCxeq&#10;8Jon7sR+HCftcHK6XrClFAiXKbKteN72n1wZrptmjJFMG7fk/Iw8UhB1oTacgtZd4H6LTTEZAGPE&#10;Cp0rSRXOKDxYQr6Urgf3rQhohLFWhXLlKPLSxhPm5kuMo8ChBdxp7U2ubT8CAydy+stazQZK54ys&#10;zTAyXNeh1emycGB37/oR4AsVz9E92g+THN2NAD73YDgx1QE4fB6eXINDX9nxafeRHPVE6WzL+Kyk&#10;sjkKzuUsnHitKut/aMuyugjtNXDKgE047/cNe7mhe5o1H3x4vFYv3xGBcSBoS7O5gjlPn0ayk1W9&#10;wfXWgZFeSPOl0bUyt4V/F/wnMPfWWC73fkeshUnILO4IK8G/L+csdni4/Ajllmb+2z1E1w84sjhP&#10;KUczzutxR2p3H/bElg/na2MUIW1elf5h5XNb/vQEiadEsb91ywZjY6F2K12PR1dmKQILax+BJ9qm&#10;xpiotdE9PXf87cI1FTAC8dfq5b+02c3BhFCZpyjZ3ic9NqhYsivL/yr2K9VK4l99r5VfnKYQGvdh&#10;bqSTwiauhWKl7znZIpvTfF6rOgpmhQ77ANdxaDTzHa8PORLc3Q9UPLhZOJ1qB8y9Bo0nSGasoIGk&#10;eH2WadPTT7Z+XNR0JO7OvbdkCxJRnBeOi7tC1OrlvzTs1Yb34Sr1h+WBFcX0cvGP4m587E4U49th&#10;2qKjXx+0EreEvtoaM5E1r8UCO6Mzzz3kOLanQbIMIiuLNA/Wmy20M3Mn7DUcR9PJ6Zw9TDwr92Ey&#10;OUpcemMVulk8Du3bdIGroQjuJ40nsxu/Ik3xmvPgK9ViWs5jR/mEcFzyRWxyX3EMRbhR89of1kpJ&#10;MN+a2NwuJmp5I5JdLSk0qLjwZlUyCy5URSehE/SKjrtaJsHNsQUTGtDdGKqLcD+6SEuT2pj7kOVG&#10;rCeRN0ek3Q1w9EylZj+gtabTyaevUHH3OEUsRuLP7YYSxBoL3NMsmRe43IqbwZa2tlMPjejZlh14&#10;p1asJdTkUBGO2yyEUIej5tIfGeZKQ70dR6sflUdKmL9WLBUsQmqfS45kDdQcuOCIcxskYf+skiPE&#10;vJfm0lqkuqQ9LtGN1Ztw+NxYLnXdFx3O/VLtjmwq3LH7kwMiZpwQppYAACAASURBVO6E/YKjNRut&#10;fOf1BXdv08OySPQIHraH66oyCHN1vdkSPUGSebARgKvgtRq86o5HJ3dsqMUpYvECdzQ/MsxlChNu&#10;69F7p4zhy/J/Jh5AsczVu8RVV1ayEXYKhr2k4XRFdtqk9DZiHL7cRBx69Lzhz5FF4e3jbhwaWZx5&#10;0Gi10bPshH2DdjTdIN9Z/SB7V+Y7EHEc5dOigt7b4BTSLDLxTVsrBlVk4Hyc4jXGuqMx4nDsYJbd&#10;zxi+3Hr03qmiVylMEZXK3F/QWuvN1ufV7TrOb4+VDpS1aH8eydHY8BiSpZA02ys58Ek3LvWLhPDu&#10;IXrzuV1Oq5/B4suFx96PNvC43av3uR+wiFZwHrS7Ac5M9HbfoACUQxDszmJlelXs9gNeLHV4e0zX&#10;O10WA6qLcMCZisitjrct6854zBC5/tWFbEt1XanMFZZuHMZq//3yjwUTgFdMN+ERqU/KmPzO8LqG&#10;dSN+XBDSNVayF0y4dUIqhATLjgQAyoiyWBlwTBu8ufg3o+Gm35uYvR9I2lDnezeWIPaZz7B/cBzN&#10;RrvLord7elitJH5Nb5/mWaIsttyGY9Vhe2+nWATKCuYsnB31YgXxEFj2hfBLjoi+54Z3FFpPwNlM&#10;Bfr9wDeK3L/QsgsaV77qOaVUFcwtU/Tjf5gRCS45YpnmESMetMFrtbMGQGDiyjLiBHIgUrAYOJyf&#10;O19o3INwF9mhq/ts3UY2ln3MgW67jZ4Fy/YdWmu63S55JIYWFDT2c4LFKDlSHvv6GAp63qwAa1dg&#10;4Y3RL7YLNoD7ETTi42/JgXpJsqE6FAn3l4Xz4l6NWusTQePKV735N34j7xUKrTxHuRIsU0o62FYP&#10;Fnk5GwgBagXEaSfLXXi/LXXTO7kDGmHqI/Uj+UmqxbYdrxaroOzE1m5ca/1S2UdE5IZHBDzsSLra&#10;fq+FyMBczrfT7vroWbRs36FV/mDYAvs/x0DWXycUK3EscBRE4xSG7MUDRDzqWlv8xBVXfrRKZVsf&#10;FP1gqweF++KEYUe5hYJnBQj3l0qgfheQihDoYiLjX4Rbj0UlR5Ks1334qC3KQP29P32kHDfRCT1Q&#10;Evm1ko6VggLJXOjEebxBJCTUT8YBcCAyKG90t/yNWONzGnqJW/IXJHf9cGbhTgm01nQ7u8f/Xfbf&#10;jwupa+He2FIWXoH1e2O6mKCBVK++35ZxKiXaIoPcMUrB4/wSDwJ9TLhv88tQ3y3cmA+5XQpR853v&#10;d7QSN6GJoFTc/7mRZlVs+mITlBzAkSP6p22ZYMfLcBTZqVwtZHqgBOcSknPlxyJHgzbS+DEwQrrd&#10;SI7bClFaixScKAWM6oVaB5r+/mglbId82reGEEVlCjaJGYRw212fcmX3Q23ZEYNiP8p8s0j0ZW+Y&#10;ceTIepLfGt2XNuVDwiKuySddWftubMRl/w6xS9EKjxgrRHx6GOmUUk2CZ9pBa1WPmu98vzPHP8zz&#10;0tyEq1DSvTJxJwwhMv6Vmogc3w+kisR1UoWi5ENxYw0CY+FOR/ykJUd2qG44uB+SQuQYq8RJXjr+&#10;8UQDs4sQcXujS60+upf+9hQEyhIYI26NPAg6HbSaWbfTAq0Ufs70sLrTq+28X7DI3F/rQmscbc7n&#10;XoKVK3CwOOGuAsuhnH6Vkk1p4IZkxX3jG8nzPVqR9LSh7Y7qQVi7G3eFsAk35iLcXKvv/v1fqwPf&#10;IYNPWuQOl7+6iOTavVWTooZOKC6B/lxDreT4UnLSD8ZRafZsXrhI9P44q5wznw415izuIztkv4W+&#10;XwgLBMzafjjz304RlFaEUT5H7hz771LIwnPg87GU/SaBqEe5nh0iaaCXuqL10DVy0hwkemOs8Es7&#10;FDJ+uSodYU4zqifwUI9sI/AdMUfuilxL9Wj1pe/TWsm5x4RDuRP6UUKKGqjKcWC5I+RRcnrJLPsh&#10;eo6oCt1BdqlCrZbXbsHCuZHH/aCz/zm3WVhLbheBHwQoNcsHmxZIPq7GGLOrX73K3sk05oGrpeX5&#10;qjeG/Nn5s7B6HRaPbPuUx8ByIFa+oyV+M/CUaVOXoudIu53C1Ql5UKpLO3XtorWuHK2+9H3A39vt&#10;ZbnsNOXYPy0P4mKHSrHshN1wEtl5zlfFim35sXhNH6tZJNPAdaRb57fbcNPkaZ2xEV+reJFGFkni&#10;97QZiXl7l4WRRU/Tqp1B/LjtfIEzR02XlVty4IuxVKDVke2nt6taF+lF9kEHbrXF/1rzxFrtn8aR&#10;kQ2gHYqeycWaFFNMhGxBODAK055nCUfughzmzjcrcFpKeTfdCZOpCVkEFj3wPbhjYLULxL6ZLMlp&#10;FR+jreTWXYokr+6ku021VfM2LJweeXyP2vufczsIOYr1AEtkFd6Mb6cKWin8MMpVtOJq8UVOS4MO&#10;V4s78BEimD4SFl+AjUdQX5SuL34aJCwNIFjo1cuuuHC6KlWpe4NFUF9kd8CvCFd+1467566EGzZO&#10;/oeuk2QnjMedsBv63Q2PutAxW90NSZ13yZEP/pM4u+FYOdvTKwC/BXOjTYlbpPnD0wJr5fPIM6TQ&#10;76KmzTSfAaVU7m6+FRfWu6NmkI8PiaLY3S4cGTkWfYglfYhWG6wSl8Ggrg8g1mzSkXehJOt9X/QX&#10;et0KNRonv5d5fnmnl+zqUtBK/XF5pCQdrDLasbwoTiJHg5eraV+yQe4GN26d7Gi42xZ3w+dAp9uF&#10;A6Nbt0/aMrmmCcbmz5bo+sEsQ2EKoZQijPIRbpV9FrIZAEcLAY6jGKLrgePIKbJf6sNaSfNsB2Lh&#10;vxBLuZ7T+yh2U1kQToxNHqPUf7rbS3Z3KSj1O+VBXOwwBnWtYbCAqGH5bupuSFJBVL+7wZMv6HEX&#10;VqI5vlQerU9ZYt0qNV3uBGPzZ0v4oZk63/MMMqdMzoqzEtM1/yC1ch90xdIcBS+4knmQVd2L4vJ8&#10;R8GhOFA+PWHfQ2DvkBEm/527vWLH5Rqsf/w7tFJyFrfRZl+f/UTibvhyFY5X0lbJ/dk1Kj7+n/VG&#10;Vyt/0hZLchoneykniUZRNF1h7hk2obRkKuyGMlPl0dqEjn3Lj0e8ziJxNSnSlKDlC/mej63ZF5gm&#10;so3hVYUbAa3UkWD949++09N3JFxHOX90839MFPctmx6cBN4qZ7IbMq15LFCKYHFEkdo7CE9No3Vo&#10;bd6AGRhjUDPCnUoopQn83TtAbKaGTdvOjxgkD8aQl5vk5h8pS8eHi+7eyjYWRmU+disIHKX/6A7P&#10;3sWHq/he+Tf23+rxpoONC0kxxZtV6YHUCaFt4aAS7cpR8Lg7ndZtgrxF3EmJ8wzTB60lUyEPpvU7&#10;dGJhm8aI13lJw1c6n3GGKbRmB0EfFG5MjBmlfs+OT9/+T9+sIEUZsVCNS/7lvT8oI/Xd71bgoIFT&#10;7mgqG48QV8U0WrcJ8sbxjJ15FKYVCsmRzgM9ZXGELDwtMogjo9yF6O4YLrQVLUSb5RaS4/uZlVNs&#10;c+grloQb7aZL6HTMnQOx7SYSNU9+3dE6ri6LRLDhKcJLwVUoj9YccjmYHs2ELYgJNNcWaMIZ204z&#10;FLl8uJB2X5iWXNwsPA0NH8LqiNZp9UVY+wQWRi9bWI9/WmGqRaHoXQ7WwsM4AP3yMClmpRoE7c2q&#10;s6h58uvbidls+7ko1Pdu/o+JoDxd/ttdEbQYpaNDm7hqZYoUwbKwyPEkz34QheEsJWyKoVC5Cdd1&#10;0jjF1EHJRnAPCXANjyQQZSiiIGuBJ4ju9oYvOgvxsHD1zl1OFBL4u7oBL9cL1qSW56HbjL0A4MDv&#10;ZRsxm52G8F3yT1JPOJ3+24GI7kFlNFf7gwIpV/uFvEZrGEXT6/ybARTYnITrTLFLAUS/YKULL4xa&#10;CFFZgPA+uNtbuSEiZrURd/wNTWyIqN0Jth+JIHmlJPKwXymUkHUQ7N1NrjTor25HHQN/f/36Py2D&#10;lXdqjciQPU0rdmMZqsPra4Lk+e5nF97dkEysPIiMRT1N399zB4XNKZLgMN2Eq5XEPVZ3f+rOqJyA&#10;jcGJZveQTg4fdUTCteHLfctuqjA4aG0kAl9BJFKvnTBVEwviU4MTZyQVa5ipYqnGZNO0p4RDt2Lg&#10;HnDhzIWvY2OV7iiEcvGj+S0LtfhNW2KznpS2bfz/2Y3EAmM5wRvNKPUnj4hlI6aco/IOz9pZisI0&#10;Q5G/gsxhugRsBsHTsBzB4kjxj2pMYAl7wDJwp52KWOWxYI2VDcBYydRxlLgJ6464DVykXda9CDZi&#10;GceyA0868EL+Zmfix+1ugOOhtS5fOHPh68Av9T9t4JBNZL8n1U01hfUTVpDWFSt9V7e2d3dWbN2J&#10;lNrKDdnfJR9/DxlaEeHWGnwfLo7YIPLxgFZA0wZrIa9bVizcGaYaOUlU53/qvsHRcsQfWfShVEfM&#10;n6PctLDSlirSnTI1suRqYv2VqgvzTtwteJvXvezAZ3HQz3Pk9W3y57lTqkM3TYozkflunZdwwX5P&#10;TGvxOyvmD20Arpczwj/gkys8oZS0S49CxLFTHt66NUgBRV5R7/1EXhI1dka4U40Cftmn4XtMSuAf&#10;MqJ6V+04ND/nXv0oK11RBLSkn5W1KbmGsTFccaV1zqIW5cAiy/gFBZeR6zha3CL5XbmLYO8TOy4A&#10;fvegZ203nthTnZhRxbaqdri9DyWKJdWsjfUJyOQMJ8+LH+jsL3eBG8f25p30CDIMHib3fwpmdm6X&#10;x7SbRDPk/oqmOKzQg5KGJyEcG8lwmQcWue+nsqgJh3TjFK+qK9Vpi0q6Yozy+TiZ12ugVShJwom5&#10;cvObHBjt2/pxtD79Dv3/s/dmP5IkW3rfz8w91txr732v3m5vdyCAgxGFedCMIFAESPAvGIoCAQl8&#10;k974JAiCBIkUIJF6ITAEXzSCIHBmNAORGIyggSiJAoHp7tt9u6u7qruqq2vfsnKLzRczPRyzcI/I&#10;iMhYPDIjq+IDsiqXCHcLd/PPjp3lO1qLiWim009oxoMbLCZG5NS2EEvyAGikbtVyq5V1W4HU/Wys&#10;Ex13H9w41SAFoOR6eNKO1eyEu5MsdrAsjyXfPhuYZLaeAjsAEF9pK4Y0nM2z8LT6ItZ099vEzmUw&#10;b+1b5YJ/EzF4qebkGgOAGs0ff4P6W3+Zf8khwk3T5K8FgbtENoHyZOlg++5tSb92rfsQ7RRi509Z&#10;g5F3wyLEfB94GslNDBS8XBVHt0VKeOMUcP7bjer0bGmQSXIa3AmW8S3ccSPgSyw+TsnmC5y63iNg&#10;lnyhTqAIXAaBF1//xZwKXrcRDkCBslNIYZbrEDeAAK21StPkrwUwmnCVUr/Z8ws9WcBsDbi8Bndd&#10;N83Q9R/ySdGxgZ9icSecqcDLI46lED4OkdUmRXqZnet/kf8U0XWovjroY42Fbhu7UzGjJ8Cz9nmW&#10;OBUoadhN4NIMBkySC5hHKbw3J8HCO8Djtuymwe2sJzXNdW/s6BCXMpCZ1Me9P0+eEraKqPwkIdwa&#10;oF1bDTO92oepuB8uloYr7e4mWXuRgS10POwOMH2Gwk6ywKW8ffA5hRO8en6DWeLYkA8aLTq0kniO&#10;Dadf88tkrsZAwSSZWqPQQXbjO6lkVFiyNDPvurg0MRf0626rT/pfMYBw7dnuA6pmY5+QrFWOX0G8&#10;T1YrSeWygVivP7kODWdr4m3On7kZQ7UkF2G4lPg+qNnKW1qniHDh2YpsLzEeTgvZQpatsA2cnfIY&#10;FTLhpcRK3GcakYEmsAvsJxIDilNJIw3V4Z5pifMZn59mwMo1W5Sn7ixCZd1i7B7Cjfeu/JVSWBLW&#10;mjJgNgwvAS9VZdv+oCMRQN+jLNCwoiVQtt2GR0ZSO14tyUoUuL/VRpFhtAP16cuPd3AShqeInca1&#10;cE/TZ3oeMUmYd8zmEAuDUMGuhbNTzsF13LVx7aQeppJTexQOkHqAZiJxGYPwSKDk/0F59goh9U4C&#10;706bWVqq5oRsVJn967/J2pv/t/9zD+Fqpf+97g82lTcXjHOIuPA+cDcWkQnfmdOX54FYs1dcu41y&#10;IKvS5igDtr0H6zO4E+wU2Qk22+J58vMZEz6LYl6YxEmglMKeoG0k16b//OrEFgLb+4+Dmvs9G2NA&#10;4730GOCLlGad14Hr7DutsqtCXJGpez4PErip4bXcGFJEEWzXCrm2fZmuzjjlqLlmLbRcJP79+iT5&#10;t30oVXuEbFDJvwsMJlyl1EfZCABdPOF6rAHvlqRx3J0UdiMx8b2jOtRZloN1Px8ksBsOUfKxhhku&#10;E834cOO6YTA2q71WSiZCGGQlmrHJWv4E+nC2RiFQE/hwjSGKItIgIAgCgkDPnVeslbY+qZFealqp&#10;LMHZWow1GGvROiAMgmMh39QYkiSVCketXAcMWbqstaLYpTRhEKCPQQTZWEuSpFhjSMfs3GuY35qQ&#10;n9fazWufsJRaaUfuZXv9zvQoaCAyslOd1uF3tiyNYUMtbsjdCL40whWRSyGVOSYW7KCU1EGwVt5v&#10;jBz7YnVI8uwk0L0cZOAX+cvU68NVvJ99r5hF3nBcVIA3A6AmghFPnGZ4Jegt4QuUTIgfndV7vpJP&#10;N2kyy2YrQS58dcRWRSG+nSiVsZ2vSj7xMIpPETfFdgoHkUzOIv3DPgF8HGxsbrKxKaphjUaTZjsC&#10;pSiFYeFEZ6wliROUUtRrVVZWagRDTmKBRrNFs9kiNZYgDAkKJjoLJHGCtZZqucTm1irl0vCwebsT&#10;0Wg26UQJgdaEYdFOfUWapiRpQikM2VhboV4dn4piinUR9czrEC64eT3Q1ArlWdlBihoaLgtpZBm8&#10;G+su0+fNXgTuOh9u4HyuaHnG+v2vo5CaTFFMITxytiIGXHHisyu9A8pzKqB6cjQbV3dQWgzINIa1&#10;ntceG+4Djzpycbyf14/SE41vlb5Zg4tJRM08gfILU51vG/i5PUIMw8o2pazh5fIRmRIDkAI3Dex2&#10;Dn+eaaAQF4ux0t1iGrTaHXb2DlBaUyqIVKI4RivF1uYG5QmPaazlyfYOSWoolUoFkIoiSVNMmrC6&#10;ssLayuS7n939AxrNNmEpJNCz63QZY4mTmEq5xNnNiRRXu/CaAvUSs5u6M87rBPh5jHmduEykt2bY&#10;6e1Z+CGCqh5fojJxBAtyqeohrIRCrnNV996/AoGY2caaPb1yuXuzc4T7F1Vz8NK+1kqK6KyFlcvz&#10;HNaR2AYeRDIp/La9H51EVq5P6tNXtNwkmzR5dFd/Ay9UZ0vgBhHD+KFDt7X0tI9vO5HJc7mAAo3d&#10;vT0a7ZjyDCRnrCWOY9ZXV1mtz+aGiqKIJzt7ztqd/gmNophyKeTs1nTElsfDx9sYC6URlvFoKJIk&#10;wRrDhfNnxL0yA+4CD1oyh4IpFu+8VftiTSzIWdAEfhwxr63TO5itYGGH3WaJ6+EKGOED70bIayp4&#10;37NGAu91V2R1rP3GG1e77jNjbKJX76zBb7chT7j71/9tAvOvAJehUIXKa8c5zKFokBVS9G/NU4AI&#10;PpyhA9B3jrTzPimfi5caeK86vf9pEK66dh++PnxsWEldu1DzzeaKQRxHPNreo1QuT9y/LU0NaZry&#10;woVpE38G48GjJ6A1YeDTbMaDtRDFERtrq6zUiotB7Ozt02xHVMqTCogq4jgmDDTnzhTXf7YFfN92&#10;hsgEpKsQP60B3qsU26Vw6Lx25fgfVmdpvdOGvauw/jH3kfSuxEhXh5JzM5QCkYTd5IS7L3ZuQtz2&#10;Jb6Q6r/qMxW6FJOq6JfdN9gUwsVpGLkCvBPCRzVYL0E7FivPr2Y1NdtWL0p7xXbyZPtJwWQLYpmu&#10;lYU8J+G3ZiI15EWSLUCpVObFC2eI42iicsY0NRhTPNkCXDx/FmWtdKuYAFEUcXZzs1CyBdhcX2N9&#10;pUYnmqQXuCKKY8qloFCyBbHYPq7KPPV5o0ePxglHAR8XTLYg83q1NGBeu/jL3kxHr3ZZ/BLCB++X&#10;xaX2YUV+fl2Jn/jEmSssC4c6pCr6Df99l3AVwQfdV1gDwYkP+xBC4HUNn9YkaBUlQpbrM7ggm7jE&#10;6tzvvNzbL+aXpMFbWtwCXSGeEVBIusuleQp2KM0LZzeJo2isl1trSdKES+eLJ1uPC+fOgElJx1oF&#10;FJ0oYmtzjUp5PmIYqyt1Vmploni8jIIkSSgHmjNT+muPggY+qMozMM4l6s7roi2IHN4OJPjcP68D&#10;LTvVmaC9XPiCIyiT6+KLIugGw3Tut2+R+6G4Irr54CXgkxqcKcGanf5Wdtsj52ZHO4HXqrPrJx+F&#10;y2HmTxuFTioW8ew9TEdDBSGba3Wi6GhCiaKYC+fmR7YeF8+fJYnjI7fMcRxTr1aoVebIJsDG2hqh&#10;ViTp6JtmjMVaw9mCLdt+lIFXauPtljoJvFWdf6rxeyXnt81dolBlXXOnhtLM0tD8+FCl5yrnuDUf&#10;lcgabarFJ1yP1/UTKnZw76Nx0KK35XSUwkbl+FpmvlGRoNww+IDA28dUclyv1ymFaqRVGScJ9XqV&#10;8BhyVQG21leIR2zlrbUoLJvrx9NZ+vzZrSPzZuM45sLZYeogxeIcsiB3Rhh/UQpb1TlH53N4rZoV&#10;IICTT53VOC3VwLRmPMhxoNqfq9bl1jzh5swVr9N1CtDZh8r0i0MrX/DgVuVZ0lcmxSqwXh4+GTup&#10;JGQfJ86d2SSJBxOctWCNYXNtuKpF0ajVaoSBwgyp9IjjhDMFZCNMgrXV2lDXQpIaqpXysRRPeLzh&#10;NEkGdlBxv3v9GKvoNpEsgcQXCOHSOWc5aGVFglELj4C+fUSXWzNqsTZb/KZIW/k2hisx/JBI2e6x&#10;IdoFNf3DH+cCDpGBM8eaPyJ4UQ8uYrBWbtB02cWzQFGrhAOt3CRNWF2ZISVkSmyurZAkh1clay1K&#10;SxHHcWJtZQWsGVjtlyYJZzYnzWqdDSGwWR28W4qNSKEeN14M5dxA9yGbzSGwAlFztkEdF/IcmuNW&#10;DbB761+fodsw12bpDBMgSeXi7nUkEHVssBtMWxHXQSzL2OUkJsnsubbToIak97Rdu2b/1Yph7QQe&#10;FICN1RU6nY5L+zLd9K8kTlg7AcItlSuEJkGlCdqk3a8wjbFhIb2eJ0a1XCKO455rFCcJ4VxquY/G&#10;BSVzOMrNoSiVZ3PWXNtpsIbsHv28Ti08nUl9pwZpp6DRzRm9hTIldn/eApcWt7G19THaZZkbM5Vo&#10;jUIubqLHT8vYJmuLPolv6XoKO21RQlstv847E400gwXqZYmqGiuDOSF+41IZnriqH49WAi+dkMCL&#10;DkvUKmVUEHhZF6w11E+oHUYbaFbXKftGeA7KGg50dSLFraKwubHOgyc7hDnrOkkSNtaOf0ECMTvW&#10;a64gwP3OWNDl7Dk7blyqwK4rXDJ2cK/DiaAmn38priTa/Q+Sh+x/l7jvNdBxVaxKZTq8vtPE+5Mk&#10;bgXlbi6u1lpD8xPgL0KA1PBG5sc0EEz2oSxS5xy6DzDuzf2pQfcqvL4xXIB8EMIQrJrK+9FFFXjP&#10;f9QTljA8C5zt31ic1FPiUHTu6CyIgO1q9VD5tUWsp5O4fUopLp07rvDqeHi737g+4Xl9Abjg53UB&#10;Y7lXeZ/UQKSyLAif1ul7IHp/sfeI+Qq0/Bi8+plfqL1ui85974eb2vGFrboIQuffkQ+fGt4IPOGi&#10;1KvZK20mLTYmYuQD+YGPax+Hrjpkov7vMkICJStX/ZQ0fFxiNmhAWUQXP/d763+/xHOBRzokicUW&#10;8fOg3+iyiPKg5/kyzEz2R6VuHoLuq5B0HBvK97kUT2smJtwURHWP8fMbkvxw1GQlf21XGZa4sr4l&#10;ng8oHLn2uBROajRLnATqGlpmDO1qm/1ncz97qO4/o+F94GuT1oHpsLf4wXGsV8nNCpgsTLqXzZN/&#10;n4ttKFq4LUEgSdGTnNG6h86yJNwljg/H6SeOOXGP0kIi1U4LIs3cCB7WuQ6UynzFeXeBjzOVXcwm&#10;HSEu7Il2vQKvTlUGXeojeeHYEEDn8/yVYlKJicS9zftFdpA8vFHw7Ygt0zvSZ3nvEktMiiayezuO&#10;tOg9pu8D9iyjbsXIqpWFQ0qIu8mSxZAUWd7SoYxYZDG7lUJke4ueQIg2NWLRvlaZZdHrbTPhOTYE&#10;tIH1Xgt9Qi1T/40Sa/XnDlx3vwyVmP9KuX5CSlaZyIiqEIi/ZZusQWRIb0XGIPiPEj5jhLvP8VUD&#10;LTEZ2hwP4baZsUCgDweMar56uvAKj0FFTFvovgM8cEpj+UBYJ5UEra2qtO+ZnVZ6OdRxrA737vyb&#10;rdWNzex+TGHh+pQKkJWmHGQSil7Ry1jJZPA/hzkhYQXc7rgmjrnjWhcdLKusw2ZKThfXHk3Mpwkp&#10;03clHYSI41VOeta3wSnHI53SQB7XIu6fRSzzZ4VwCYw0aZxwot0BHrYAJZq9XtKy4xoZbFXg1UKN&#10;t0ON1Fb37vybrbBSXbkIKlc5MHlZrw+aDcKoxnN5F8ew9jPWuoluJEdOq2xlcqmzzwx8FU5RvsJ9&#10;jm9bapHxL1aSVHHYQ54K/znnRWAJMt9LFHP/DjgV+loToApmd6xXGuCWlU7gWklHF+3ya73Yz9kq&#10;vDyXcfY7M9RKpbpyMdQlvYGaLd9/3wl4p86B4h3VRUApR/9qwDJgiyGmRUEHsWh2OdoHfhRa7njH&#10;hQbFboMXDW0ya3OeFuMOmS/SMFvzRZB5UOZZclWFsvcfgQi47Vr/BFra+/gAWyuRXfHF6jGXzCsq&#10;uhRshsqGqxrrhALtVJUEtTAjPu86aPUlow88qg+00WsJj0PY3kn+rLgUdpEFxW8lZ0UTuT5tjifI&#10;0yar2jmZWrT54Sm9nylgvMDwpOggJOvPFSKW9fkpj9dAno8AId5ng3CDnnSrPPo7w+S793p93peq&#10;01/PiaEcp6LQ2NDYYCUMtVkxVs+ktPcKDH3KLDKJ/FbJl9G1yHy7+a/UtT1u+eZvfePqEvuzZNqS&#10;Wbcgl3KbySrv8ojp3ZYeR5DHu3d2ebai6xFyPfO+1ICMHItc8HfpdZF5Y2Ra67RBNu7AHf94NdXm&#10;AQ22V8luF7jrex8GfW3SrfDJxcrkehL58t8dhKinpR1j2coM5AAAIABJREFUVRhqsxKmxq6owIbz&#10;2px7j/BQr7CfVUOQ0kvYsfu+AdB8NsI0T+hdrzTyoE8bNPEPrr+sk1byTYp9it0GLxL6SdCjhNy3&#10;oqylHVw1Xd/vQ6azTnfofebmtUicJB4D9zsiPlXuJ1oHX5VqkZ3KAZkUajvN4kh51Teb+9//Po2g&#10;tD5LjMKGqbErofhvVV/7xMWBJ+v+a3keIP4O+IBTo907AC2yfMI8SshDM2lLnSa9QTdv5c6LcPfp&#10;XTNn3QYvEvo/Wx4aWfibwKxSNUctUiFC7uPuHJIhxyshO6dzU4xxcVDidvg+2y6rqRJAbcTj73fI&#10;jzrZYuN/F+TTv/LViwOO0ypNs1D1OFU1WlU1inLPXxaLb0fDnv746z6DLSiF3OBJG+8dDDieRiy1&#10;ecD7ij08Qc3WMHAx0GK0P9oHo2bFU0bv0zSyuxs3CLrN4J2R9yieEkXZgTgAHuoSJS2xo3FdoaVA&#10;yLnkUsJCVxvQ80VWCpwihJ7m0lknDkKrQz9VQpQKnO7WpIdbEJzeDVL/tq8ffjs5rpT10yHH88Gz&#10;NYq9Wo8ZTBSTjnsRcdS98QiYLU3Mu8qOch35ncpRrhovwDfsaS4h4z0ZAcnZUQGw2XZ/kCvA/70r&#10;seh/bQ+/Jv9GrVx+bi791NcC2GBW56VVKFQohzrNZHsSSqjFYBwfbYgQ6VG+Ix+MHHa8MsX6HPsj&#10;6v0oIYR8Wrev4/rPA2ZLEztgvKwO7x8/ygd7wNGkPK8si+NAAqCydkKBzrKbfJmu11IwVrSuK8h1&#10;K5NdOx/j0Mj1PzKnv5DUGxuGGF1Cn1LGUn4anj4r1yfSHwUf7DgKO4yeMH67VFQAbVgwycP7OE9j&#10;AC1h/CXcX9dpETP+s+zTu4b1N2ky3pNQVOrhSaAGfBTfp7R2Er1ZZoLC6FCjhyS1LTFXRIy/TGjE&#10;JTAM3to8iiT8dnJWuArJsc53Gn25k3bzVhxfNdeosR3lc85DMXpOLS5iSundkx7EdNDWhsizv3Cq&#10;og3EamummYp7LZQtatdCU5peccjTg0kcId5aHIb+wNUweGssZba8Dq+aNe75TpvTp6cb1RiwHE+e&#10;zFHnmWSv51MPj7khdDHQp23PBEhVWbRwRUFPgNtt8dEEQZa6YYFWBx6lUK/AewFOKizheCVaikGR&#10;K1zK+JaNt5ana7uZnW/cK64Ry+s0BWlKjL9QjLOzOOpc41bnJYy+b5POqYWzssZC2pvFeqpgrcaq&#10;iLxufoF3YRu4MYEBejWBm01RA6uXM1WfwKVxVNzvOwl8EQF2i8k3gIuBgPFt84TRftBJbpn3es+C&#10;Sd4/q4/zpLCFLEyjPqtP1ZolELlJVoE5DNadZ4XR5D4JDfkg0ulDKtKBpwG9AuQWa5MQS4TKz6vZ&#10;Ho8UuJ7AfiQxLWvh9frRVsC3kdQ7r5QPj8CnfviE5WoAbQtX9Au8f0q1kDaBRwiRjro2CYMLP6ZF&#10;EdvfSSy60xnSFDK6hBgNEb0+a2/9BhQjgHIRcZ/lz+MXKm9Bb3J08HHVHecoN4HPdphn9eH8kIA6&#10;LYVOPUxmsLodBiXdNKlJi/CyPQRu5yxUkJ7024yukrkaC9nW+7pSdFKXB+eGllop4QsUVBQ0NTQI&#10;ZtoenxQC5Jo8JUtPyWsKGzI9hKM0FcrIwzoOKSfMvr0vM9422PuLT+eD7eT73PcxWYvtEsUXlPsU&#10;LZ/e5wl9Em9lFbGCG8j4+mnJkvUSnFRXYHGQTNxVfDFg06Ckm2ESm4YO1Mz78qfA7Ya0vvA9hED+&#10;fxjB2SH7l7vAQQIrpcxnlljpJ3SmKqWtftIdALdiIV6t5IF/bGHlNEVkcighn6/jvpwWMhohtaO2&#10;kB4biLU8SlnCIKRcRDHCFvCA0bmL/nynMddzEOZBsoMQMlvK55r72uNw6pdGrODTugACkManyMLN&#10;QakkieNmaFXagCDpbmTsdC6F2x2olOj2eo9TIcaVEOpDZlAbuN8Ua7hLtka+PqgenuCrwFsl+K4t&#10;lq5WIkBx2vUAK8yeq3oeqUTyyl35bam3li5Q3Pb+IvJQd0ac7yKnKzvhWcJprvIbiTSC4JQIVvlu&#10;t/JDYhUHoU3ZRxOPet9RaCEEWy/L4TspbJSlN9AoXGtDJUeWqZXjfFQb7mcs40rtyESFlxB46way&#10;bamvpJkH/EOd36qOVIZbYolZkURQPo1ORGKbsq/LtvIYSyv7vfe8jY82WaZGJ4XNytFke92Ipm2Y&#10;M7naCbw9gmwHQS0JdyBKyOJ0HMa/yp1vSbaDMa9s8dMsRDMVjI9sLDq8g9DB0kqtfaKvPf7+ASpX&#10;gGS9vTI+urmITkziqKK7J8BOR9K8vKXaiuFi7eia9H1cs8nZPCBLjMDpTLRbXBxQjKrYIOzM6biL&#10;C8vpKBZPeslJcVDbevhAv/POv9/B9s+HySzcfGWOpYfXDyEGfm5lLdK9C6IawEtHnGcP+Kkjbddh&#10;tHjKEtNj+6QH8IxhXv3lvF7vadVFmAom5XQQbh+HWvbht9t+Q5/JpU5h4ZZxbYacSs/DIa9LgG/b&#10;UM51EE5dRsL7Q7IYEsQivprA9ba4ILSrPouBc2ljorE+K0iYj9Vk6U2BWmI2HJB1PSlaV6KFpII9&#10;V1buqZF+Sfq337vgg9aKJ91fK09l46OOSwVzebI7HekDn8c9hGzDwFXk4gQ0YimMGISHwFcHYhHH&#10;Rtoce6LuGCgb2IrvTjzeZwEHkHe8F4anPIcP8RzhdS680ldRHrBtsrZGmvm5LBYL9hQRbtzbkNFx&#10;rNuR23vZHxSYZOL8odWSCM14VfUnHcmRDRXEbpZVXat277dtxBJgG5bYfw64rQ/3KmolIpn+cQW3&#10;xRg37f/Zga9KKlL+sE1WbGGQBPpTGQ9eEGzTG0T0LW5mbbIZ0asgEiLE/mx05R2FFgSnpCDZJL2E&#10;6zhWA1jL7ewPjnAnxCshJEm2gpcD+VJOA6Hql2P3XzOBioY3R4S1NVJ9FhsRs+mk0Iwkt/czzzJB&#10;Hezz5VbwTSeLlj/cI1u2ipJyfF7hG5/mp7dvlTPrfix/nzxCnoNdiW1A+ZTIIJleVWXPsY5wzc/d&#10;vygN6eSEWwEurkCzk+XGeuX1PNEbC40Iqho+HMM0WwkhdroMZyrwcR3eyUfKSjVoPz/U4CvS/Aak&#10;qP5hexze1PhuE0tMjn0Gp8gFuI7TUyKvr9B/3Gc+eNY5kOf9NCBNelTNPMeGAGEn+dZUA6u1Vmgt&#10;1RxT4CWgsgK3Wk4DIde8x1gwRoJeL9aPTh3zeEXBy6sjKpZUDZJHU433NKK/00K+jfYsVV1tDqtH&#10;jdttYonDGOZpnFWsfNST+cxnSMZtqJ6Spk1p1FU1M8bYsJN8y5r34Z776BoH11yR7HQuBY9zwLma&#10;WEa+ZTdk2gDT+ARHE8nqc5OM22RwpwW/nTyq79kwjLp6XnF4mX43GXxH334rN2Y2LYMKQtj9Kmyn&#10;UzNvUsT4TP0YMTT8xl0jmiILA5OC9k+NSjn30TXInqMU1TWUCiGwLaYngIkxwwJxmtBm+DZ1Fr/g&#10;KM3aZ0Cq4kSwgpBiPjNBIRkgs+ocXECCb/l7rjnNCmDjwIJa4SGKhwlELmrshbJsDBt1eGtRSh17&#10;ix5auDUxzL1gB6VcoLOIRizHCK15HmLqhuF3ZNYlchWxyHxs02djP9tXdL7Ia1sUiYBM9Py0tS+a&#10;Horv9Fs0I7Hy633+rw4uC2oh0F/Wa7vxzPyu5H7uBZyWFnMWuFf5kFPanWki1Bjsw4uZfWlcQfzq&#10;dWQ7XHM/P7OqU88Ing+yhZsWmgGsuA4wIDTV/WJyo8NM8Z7x0O73EnS5Nb9bvAn8Wz1vWnD75qu2&#10;aOeiNWUDZ09ja4EJsIJMEO/L9ShRnO7sKUm6WeI5QgI8aWVWrbWSIqqRZgQWcZkmY5j7e8CDRHL5&#10;ExfZ9O271kvFdPAYYKze9N/kCNd+3/1WKac7WcjZ54ZAZ73BdpPhIufPElY5WuBniSWeJdyx8qx7&#10;OdbEwIuuOUEXR6SYWuBKJIqEJVecVQmdZWylOOt+G+6ZybKoBiKN+oseutzaJVwdBL/KvPuB6E4u&#10;OOGeLctFKgeyYi2xxBLPHg5isUItEKXwTnWynZhv/VUKensmdulOSUVsSQv53m1CVINXp/XXJFFP&#10;VwoLX/nvu5vwVqv9/xnjSha0hmTxMzA3kAukFXTsUlZwiSWeRcSpPOOpke4xk5DttQRut0QeoBz0&#10;+mxTIwSeOteCBVDiunjcmkFrOOn05OBGUfyv/Z+6hFs784tbdGMys+XizoJJasZquJXPyoKy93yk&#10;4y6xxHODNuJGUEqUBYe16xr0vq/aou+ykmv9pRACb8VQ1rBVFsu2nQjxeqM2DODetMnNvWW9keNW&#10;OW7vK9VjemRpjyflfQ/4uQOR+8CfTZAZXg3kfaGC3RTOLJNGl1jimUSoYH9Up1SHu0ivxEqYuSIU&#10;QtjtRASz3tA5SgzBhHAtFt2WkpZgXKdfDGMs9Buq6nH+p/64/o/d76xllqrvh8CtMS3OFIgSWb2U&#10;msw1cDYUwg2UCOIsscQSzw6qZNKvWgshXh9SN32ABMYetsUtkO992EmFQN+uwZv6cDKDBt4tOYEh&#10;6wh3KiXIRk9KmMb+kP9rnz1ovoPg3wE3StMGPVnB3D3gXkN0G6yFV8ZwuGwBt5x/xVjRCxhXwu4A&#10;Wfm0gqYRn8hzkKzw3CEF0tT5vJwAvReif15yUZ9XlC2kSsiqHIis66+sKBCuhMIZB7HTyNbSTSZv&#10;6zViqAXw8Rg75/UybHfkPFPBtHsmpMF+n7dqeyxca/hX3R9UKGIRE+IMgBIndaDHt5Er7sKVA3EN&#10;DMMucBv4NoIv27AfZRdHBbC/9OM+kygB9QpsVKUj9EpJtosdA3H8HAi3PK+w97hg9rruRotL6Qok&#10;PWy7A7suC6sW9lq1qRE510u14R1l+tHxATor5D0x4nZvhoJR/2/+zz0W7sHu9v++tnXWaK212O+t&#10;idWtKwgBeonGHcYrn9gK4Z5P8cpVFe/5r8jp4lp50ELdK2gOUFKwk8DZ50uL/LlAHXivqwVCplgS&#10;yhxbWrnPKBrbnFtd5Smw38yV9CrZ9vcbop6Um7F8/0F9/BrUNmIpV0Ih86ms3LgFWt5ojDGtZutf&#10;rObKNXsId+OV39w2jasHwLow2XRhuloo/tQwkA8wTjOGOlk33kCJBZsYqR7xBFtxBDsMSsF+Mt75&#10;lnh2UFSV3RILiCQB1ngHuF6R9l1h4HobQsYHVoy8yIgM7NkavDaCKwxiyG3KW3kEPHSuBIUYd+em&#10;8U3anNyTUo3VS5/0tHg8HNO36jqKT7NfHDBpbdOaI9qSkqjgKALcd2fYS7JOvjJY2TqUjzBdUmf1&#10;Jm7LocxSTnCJJZ4N7PS01HkzgGYd7qZS6NRJe5XYSgGcq8LLYxz5AXBvH4KS240r2TFrJT9bM021&#10;WV9Sq+V6/ysG8JL9AlRGuKYJejLC3QJu55xq+2SqSU2ciyARMk6MCJWXdSa1BvL9oZE5kYrUyAqk&#10;kBVpswybygutHEDzPtTfnmjMSyzx/MHniy5oSenBA1jrFZ2sA28HQCCBVF+eVWWyNowlhGy9Rest&#10;ZYvk6F6aRlTE9Ees7F/2v+QQ4dpU/Tma3wMkcBY1JhbiKiEE6oNgdxNxE7RcnlvgXASlQFqmd899&#10;aDBi+nuC1ch71suw4Qj28EVehc7eAqmwbEPjEQQ5Z3jSgdWXGejdbl4TH5Cx8n/19aNP0bgqs2cs&#10;T6aV0sPVy8NfH92GtC33P+3AynkOt/q0sP9d1vLEpvL66muHj9e+0aueVHtz9Pga14Z8HqcJpStQ&#10;riEzYMa9zMF3EFZ6z5W0YfVVJp5E8R2Im6BLkvweVqE8hr11cBXC3Oe1qRyj8urh16b3obMvf49b&#10;sHaZiQgzui3PtDWQus6yOpSvlfMslIMmbjG8xax86mkf8wPbW+Jr3S45SeFsFV6c5qBRU54Bf9xU&#10;/R/9Lzk0W5/GD//kTHA+1VoH6MC1tZj83CtlySCoBLLlj50lWzri+bBWXh+lGcGulWBdi+U8VnAk&#10;rCJ29AKICyaxXMM84SQRxDtQGkC4cUeI1pqcYvwRiNuTtY9OIkZKi1sDUUtIL43lAa/0T/y2EFNe&#10;pCNtDp4rcQuJCZhuQGE40iM+j+tV3H4K5haUV6H+1hHHHIaWPCT9SNqQ7kuD0kmQdmTsQeq6Savx&#10;chSTtluwPOFasEMC1kmUnSPxfZbHIdx9ePqjELsuydwKvK/P7aF3foLy2gzXs0js58ZXPHzLr5is&#10;7+JKCC9VZhB6jdvdMRtj0qfxoz85xzs9Lzn0xJ0791v7pnFtBzjbfUim8IquKym1tcgHGuQigIxg&#10;YxefK2lJ+XmpLFoJUykurp6Hxn1YWQDC1YHchDx5lgN50AfNJx3KymRNz2o5Ev3HP3JM/Q1a+lCq&#10;QXSQHXMg+SXiX8ufdxhJKu2sdjPGQ6QgCI/4PAHoMmKtt2HvW1j/4IjjDkIMYfnwucKKWKiT7rR1&#10;mJGZtxzHQRDKV4+V7TfMfayrg+z66JDxnpBEyLZSl5QlC12SVS7lQ4dQWRPrN7oF5VfGG/u80LwP&#10;q/PrX/ampuBdcOLmv8uTUGrn3Lnf2u9/1TAT53NQvyNvhMlKEQSbwM+DkiNzFiyIa2Gl5NwEFJRg&#10;oM7LpFlYOV8tW/Z5QLkmoEm/RJyDtS7yGzM0589b2HLAIS2X4vFzsbrvNz1BkLGgnJBS6hrKKJWR&#10;pAVKVSGJ9AEEEzaZSRo9OZNd6ECs8pPOdrH7oCbMyxyE5k1ZRPxntalbUEqyCNpU7otSUKpDc9u5&#10;Qk4w2a5zAPV3jn7dwmDXXa6uo+LzQa8aSLjW8BcE/I78pGVClycj3IDMj2tduoZy5Xn1EM6XZcM/&#10;tz4NlbMsbt2Zvym7FN76zsRQXYdwk+G9YxNGJ1iHGUkqBqcHxk0GW1f9eYBptvJbM3mbaxPDyhnQ&#10;6+CbhLceOr3mkoyzVIPWU1idkHDjlkxIpbIFRmmw03euLgxBGdp7UCvAyosa0k7b2uxerL1Hdv92&#10;Yf+uXE+l3G7kEegLIw46T2xD6aRXuwkRNcg/D9bwF4NeNpBw47T1B0rV/guttSIIZfs7BW9VAilY&#10;WC+Ldu0WE9dRTI1r5deoRfDyIvItyMSO96FUMOGmMYRnme1K14R4AFGOG0DcJh1gQVsOE27OH2st&#10;qAkfpCQC3UektVVoXRcyVr76ZYrCd6/qZK2zmG2vZX+SUNr5aGfFgSwq3U1GAmtv0LtYbkCtAa1d&#10;Id2gJBZm7YQIt9PmoHyZR0Ds9FEUkn+7qY6xOe0kiJrOLSSSjHHa+oNBHqmBDqDq5ic3UOwCboua&#10;MNxaGo63Q/hlXf6/xDGSbQL7KexOJT5xTAhKgwM2hWDWptklR7iuEsUMON4ggrMgfWqHjMVaJs4q&#10;UIqBn6d2PnMzdM894edOk6y7SXVLAnBeltQaZhFvKgTWcvh6TgrvWsq7hQbsMsJNWcCAWYqeisA1&#10;8yJXVZl9pyAYGSnh3o/gpzZ80YIfksmkXOcL4+aSo1PFbnXzkxuDXjnU464tvwIyhW+eFj/OOeDX&#10;HWgksBKIQ2HnyHccI7oT37qFbJbm5nNG13r12sh9D6Axhy1cxQAd5dxEnIZwh6LSR/qTqilEOQvX&#10;AHUI1nuJxp4U4drs2ppDcZcJ0W+pD7PcHWmYRIg3PRnpvSsxHASwoiS27KtMQy0/10LRaWmlcK0F&#10;30SiTHiyeOrcUt05+OWwVw4l3NTaLIdMBbLFWGB0kJXPkqkFlQO4f8KuuB54pXQVuO8Bt5FYOBxy&#10;F/Q9gD7tqQf6sDVskmyh0QHF+dR1H8dO6gLoZJ9RaWRclZzvWp8M6SiVzQ+/tZ8FhwKewxamimQp&#10;lFclNax8/J3z7iDFUPXcrU3N4JhtKYC6cznfbYuQ1U82K4Q4VnQO+gRr7P857KVDCTc28f+UtdwJ&#10;5rj9nR1PgG+aQrC+jYZ//JrJ5LbP3OADWuW6s660+HEXHUpxmHDjHCnb7HVpH+GmOcIdlBFQGCwT&#10;3enUi4zkx+WtFOXEV+eUSTIUVgpkaltuoSqg1ZUqZ58J3PeDFvkSrLwj2QmVV6Fy/Glhj1oiuQhC&#10;tJ1E5AFSI6W8PrMpP+u0kvdUQ4kXfdOC7+Jj3o9HTUnlRPy3iTX/87CXDiXc6sYvfkQpGbfSjiAW&#10;yVwU3AZuup5FeXX3Tirhmw+CBiq6fbKD9DApqDoEqy4VJ4TOgi5kQW7LrjS9hGucJeumj0/1Uuqw&#10;SyFpZ7mfRxY9TALTZ9R6CbExETdyO43c+7q+6+D4+/p5lW3W6eZzWsNsftzV3G4KsZobD2YdaeG4&#10;g0uQUEKsoYJPqnC5BL+owAdOlrMdixFl7OG7XQ4kxTS18FMLvu5I94f5IsoWRwDFTmX9/avDXn1E&#10;1rT9Qv5z20GzWH7cq4msin5r4e2bZiI37NMSVCsrcHDyXh7ADTAgewg0mIgFssEzhHnCBWyeSL3V&#10;6goZKhsM9Uv3uBSmKmMZgj6XhoKJKhV8WSu2t0AhKOd8wydwX0wMBJLqZtyiku7NdsxSLbsvOpB7&#10;Et+ZdaSF4qlT6kpdsdS7fcksFUT969MavFSVS9OIs4IpD4tIB3gD7KELsl1Ppwn7jwHz1OWtd+fK&#10;wPxbj5FPgDX2n2evDCQvcEHwdUe2GXV3YxTymZsRnKnAB3lXYXUN0nsnMcw+5B5gFeYqfYoO7RVA&#10;bDqXi0t/ilKSZS+UasgC4vI7TX8g0Ob+myLVyrrz9yPZ6a2Em6TSDrKgn0kl2d8jKPUF42bNEpgQ&#10;PgWvvEJXU6EzY/CufjErhLFWFtPmE7CPj37vMaCNyLAqJXoG545IZ7qAWL2Xa04KNhbfb7/Vq5y7&#10;oVaCgwS+bMLNotfQ9l7Pzq2HMwdg5JP5qHHznxlj5QlSwbH4tCJEOu2mla/7fX9vAV+6Z6AaZi6E&#10;xIg4zmv1ATqY9Vdhr/9IJwVnKeb9uFGBAcmgDPFjREtip/fLPGRsq03niMdXr3URkeWvVpAufI5w&#10;D6XmesI1UiE2KZTisCvrKbR2skT9uAn1SQpzYrcw5AjII2+tWHv8mQrdoN26c0EFfVWJ0+QHuyCY&#10;176wVhaZvXsLQbq7ZB87teOXAq0iymG/rMH5qlRDN+Ks7Xke5UDEy7c70s23MOQ6PBhj40eNm/9s&#10;1MtHmgWXLv1uwzSuXgX1oTxMGglRTVZ1Ng4eAI+j3pJfECK9B7xRE6r4qSUFFflWGu1UnveP68M+&#10;UMUlJT9E1seThPuAlTURhQnLUxeWDIR2Cm/Np4czDaIIzmpQ41Qv5cp7/fbBI/UR/pwmgw7INm05&#10;QZV8WW84YZUZOGvsVvazScW9EVQc2baguglqkjnZppt6ZVN6CjXCqtwXcEHA+JjFlf318rnQPkw/&#10;QFdhEtTfhP0rrkKvLKcp1WD3LqxGEE6lj1UIDJnWilYi5zppVf5LiKvhKZKZ1IykUKKkex+Deijx&#10;na/a8PHMZa5P3D3yQWF79dKl3x25Qh+997T8c/+NuBWKTWPaQSzWOy25MLWSfJUC+fI//9SGm235&#10;Pl8403RC55/Vjngu1t+QHh0LAyeD1289zlrgZI2suKWakEf+q1yWqPVYyNXe9yfCJ23nf/ZiHfRa&#10;xHi3gslcDdNUmUHmZ7XuWFpnUpdpDOsvjSdhmYft5CxZRU+BuV7JFgl9AoGzPEo1Z+UCNrcITIu1&#10;9+WepV4HQ0nJb+MxtG8WMODpYGKwbqpVNDxoT19ysoX0L/uoLhWu7UR2vj5uaBGDzQA3ZnXqdt0J&#10;XbfZSHcCjEG4Omn+fpYeVmxU/Q5wvSGauCulXkUxa2Vr4Huj+dQP6PPXVvv8tUPwhFW+0K8vUCGE&#10;cn5SRyLdKTYj43pdgDQ6/JVEjN+EvpxF7KG3vLe77VV0TfOewIEnqb6y3mnMeE+KSuesCbLzT1P+&#10;GnnRGisLRc9SXSFLc3MiNieF8oqbH6XM6g5mNLfXP5TUvSTKGKi8IhrSnZMg3X3q7W2sT4l2BQ9X&#10;W3Br9BtHogS87gyxF2qSYtZJs4/s08hmQqfRjR0YY6xOmr9/1FuOtnA3P/0J4cbc6jo7bT0FHjSk&#10;E2u+00NqxGqNnR5u4vLxPBRCwq0EXh3kr+3DXWT7cLMjin4PFimzrbzi8lQD0V+F2SP51sg2vH5O&#10;/Jr5r5VzTNQuSeWegnwgyVu73YIBhAg84RpPgnHf+6f4bD7zIToQooxbdLVjdSiiNTu/muyYSSdL&#10;CTuUqpZfOPo+93Ej2BQLN29pqwICohsfusWqkyPduvjFk2MOLjdvs1U2BDihK7Kd7pO27H5vMVux&#10;+iUku6GixWXpKcNYiXRMB8eBWUXmXceVIzHecmntHwJ/T6pfQhF/rs6mDH+nA5VchoEn0Vog/tq8&#10;QMU9ZJtRDcWpjpUe88MGnwC3jDScQ8kWouziOc1EPHhzUymbBOU1cdEEzo9ba2ai39Mi6UD9JQaK&#10;fU6aBtsjYJNb9bxwjc09/Nr5G3vkHI0cw1fYTWPhppHoG6sz7viRaKV6tbDQVYd1bo2frO+F0C2D&#10;CcynxCnvAJzRfzo1nFunS/p7vb70WbD6Hhx8L/MlrGSW7sED2NzgeFqmNCHqwOY5XgZ+ynflxQXF&#10;LWy34ZGBtTJcDKdvK/BuKWtO62NALaY8Xvtpr5FhzZHuBBjT5Iit+Uc9boVotshtQtZqRyEk2knh&#10;Vdc/vl8N6AXgYlX8Md6dMIhs95Aqk6+asB+7uuswc1VYpCDk1sJYuS4eq7RYbZ1HOb/iLJj1/QOO&#10;l3/QvXsh70/Ulcw86boRTPbztOr9aeyCfK4nOnUJAOlQFgFrXeBx3EyPXDcGvxvoRz4X19rMf3oS&#10;KNczK7f9RJ69SVPghmH1XUlP9D5dpcRvfPBzMcc/Cns3YFNaEJ1B+og1o96pppS0La+XRcDmh6ak&#10;hE6bc7RVlhQ0kI88RRhXEPW6E2Jr/tE4bxuLcKVoOq+0AAAgAElEQVRyQsleo1th8GS6gSIqP/nM&#10;myiFd6swKnb+AqKva4HISltjj0eIaM0PTbmY9bLrKd/HO4mRr4OFIVxyeZ9uizdQo2BSFGQFdYnH&#10;V2N5l4GrrOkZZl1eo3J6Cvm2MdNuhYephdUv5HYCubEdiWbmEjEJlAfYN6V80Yc6WW3ccj2ztk0s&#10;YynCreCxetktKildmcqkg7R7nSca7v5lT/2LwOt1CXJFA255qOXZDjTc8wUNRnas4yL/dGk1rbX8&#10;JDMuAFD3RlWX5TH+nbP8r/K/FZJoTe/HLZONNTLS2nicleaVsvh2qwFsJ+Lb+aoDt1yGQ72cpZPl&#10;EaVyEytaiP2z1aa0ZVkEVFZz3Qz84Bek8iys5KzZfHmvdQ9n3mr136vsPV6ybqCvdFbUBwTyxggI&#10;2igbiwokY6EfJs3uhdLSl+6koLdyLgUXNCzKreCx9rILqOKe7zLEc64q3f0Rtl479OsziKRrPRRr&#10;tzOAeLXKdq8HMXzrVMPGySh+2hGOMFZSxqaCzwHvWo2OG8fA2HuTTtz5byuq/Pe01qorZjOlPV5H&#10;uvj6fmbjhnHWoNvwzdjs4lWCwxRlbXaztirwksp/2DrYGNhmVFfQY0G4DnaxSqa7CMp0c2uVQmwJ&#10;7/9MIczfuRxBmRiIJV/Wu0tmSWcaC4qxdgZRM0t3CyvSTia+1/vWUi17oHy7nRNz+pfoViXOTRR9&#10;zd1r587SgRSTzK3pwo57YIdLib8dQFKH2xZ2O/K8V3LuQZChesGq1IjhdRvpuvuCOkxuN63rJK4k&#10;XvTCtPc0anY7lxhjbDtq/zfjerzHJtzamV/cMgfXfgLeyLaODw6r8Y97YuceCFyi81EhuB3gUZpZ&#10;sD59BDKy9RVnkXvdpapEKAdi423Y/h7OnDDhsnoMZDQlVC5irzSYjjOyVLbT6YH3Pxug0+s3mmMH&#10;1omQtDIL1+cslwc8Lvmy5kFW8HGiXBexHT3FNUzuQXtfuvUmEdTPgD5/+HWVtcxyg8FdPorC0xuw&#10;9faRLwuR1C6qUrL0OJKgd0lLjn4egRZZR2NhO5Ig24pPN0VKe9tpVp0KMBVzmQdZMFXiLTfqZz8e&#10;Wx1rIqPaWvtP3DczuxXWnXsg1C6bYAgeIv7Z6y3XOn0IN8VOzEIDr9fgo8oIsgVgRXx16QKU/Hat&#10;i0WDt6xwVk8DkoMsct4fvNFlul6y5CBnlZlevYKTRD7lC2SMNu376hc2V5yoUp7Px50GaSSlwUnH&#10;xQiGuEcO7WbmBPPAkfraRG+7gOTbv+v0E9qxpIvmvSverVpxWrmJldSyh21xXVYcSbdicWNOhT53&#10;grbmn0zy9okI91Hjp/8+01bwWp3TFSZfQNwJWolVmt9UW6Tj76/aIi6staxUPpUjD++frWp4b0iW&#10;w1CsvQ1P5y/gdiTKKwva/aFCNkV8PmxO1rA/zywf3Y/2c8Ezy8m3wHXoCqS7/EIdykLR/apwqD29&#10;ghNtt6M2OCQjOS50QLd1exCOCLgd0y5r5w6sT9+NdwVxN3xSE9dB7DRU0n61ToQvKq5gyu+M/e73&#10;5anO7hYudw2NsTE/3xsrO8FjovySS5d+t2EOrv4lqL8CyI2MHk3Vw76MOMZTIxflSSrbhMcWnjqS&#10;reRGl7dLjPPPWiuVZi+ryVNMBRVY3YLWj1B7a6ojFIJwA+x2gQcsKopd6i1d7MK6SddnJgShk32C&#10;num/MITbcBkKZfk/qAwvC27fcBkBLt0laUF4Uu0Lw1zp9ITEGFbppvfrcHjsJWllvu1pyf0odH6E&#10;+nmKyGlWCGm+XHFFVLEUTGklPJLfCXfz/F0x1SdT+24f9bl17F/y4W9PpDw1cUKfsfa/0vBHgCuC&#10;2JtaeOWFEvzYEus1NvBDLD7d2pBnM3X+2UBLXu4L0522F9U34MnnUDup5HboplQVAaUptLRjoEXk&#10;CbfvxvfqgvoDUGwvsyHoJ/mByLXVMal0/x2GoCxKUEFAt93OsYrY9KG8IuW9k/rC1Yp81lAJoSZt&#10;JGqS39LHWQEOMFU7+zHwML5Io75KYkA5Q2uTSZ0Lh7EFbJUgKkmK6G4kQTGlMrLVSmRbj6pMHYn2&#10;Xo/inbb2v570EBNPoXDt3T82jas7WulNWS8skpAxjgJVLzaQ3FrvWqgOGU2cCiHXAvHPFm5nbL0E&#10;O9/D5sdFH3l8BBUXzZ/ROg0r0HwEZoRvOunA5oeMdfuHLQSDfp+vvOnCk/Oc2cpaetTLBiFu9wbM&#10;9IgFNijR9Wn6djsntR6DEO5UwlE1ukUeKCHV/TtQW5csE9OCpg+WOYZKOrBanHpYC7jaBlNZJUxB&#10;uynS6MBjI0Gw85Upg1g5lHGqYY4TO2QzYvZb9xjhOuE8Y82OXnv3jyY9ynRPt7X/i/tGbmBj+u3w&#10;ucrhXDtfTeaVfuohvD+pf3YS6Isu1+wEW49UVocHNCZBtydXMOIrZOytaW830tzvB02dQVa1mV1w&#10;ZSjyEZMxWtHEuSotYxi5NdP5IF8gkpQnCp/HM4WJVt9yuq0udS4IobULuzeh8UQWFF/IksZu2zxt&#10;AW0vDoArTVe0oETZL9DOvxpk6n93XUucIlvVVpDlppB1srHdG9zucuBkmIpwG/vNv2+MyxvpBs+m&#10;U1W6BCgXv1Bk4jWdRJzin9XgrWCGErxxsXEZnpxg25FgveCEdjXG1xjQJQZnUAx6f+Ww5dvVUZgH&#10;+sdwxPXLB8x0wOhHMT/jvJV+Mq3DBarX6p4EpZfkPsZNulkXQcnlG5fp0kDSgbgD65cLGbEBrjah&#10;WsqKDeJUguT5W6WVZBVoJa//cRalmrmg1RcsM6ax3/z70xxpKtNj7YXPHtG8+gXwG92b13kAlden&#10;ORxbVUnfANlevFQ7CZnwCqyfhf1vYe2D4g6btKHThjCBKJGczoFcV5M8SV/aa9LxLcOoBcEE1nGS&#10;IEpeY6z9Fmg3esdiEtniHkKYfdb8awfpFQwfXO8x4kR+dygsGso16uw732QCnR2oDLPMEmg3RZV6&#10;rOBTAJ0OhO7pTxJItyEYMTOjluvg6nQeSnYMV7p1nzfOUu2GWRd+N+nvReTv4xjzZO096PwsaU3K&#10;7YDyjSp9q6Gt4ub+904EPFTiEkyMxGusdSmcujeXPnCluwcxfBHBW7Wi7OwZ0XmQuVywaM0Xay98&#10;9uiotw2CslNaVcnelf8gDEt/0v1F3BLZtymM5hT4qiUqYbNpkBWA7c/hzGsU29XCE0bK6IfD9n0/&#10;7rXMddAd+/WTrLX9hGc4TIDDxjLqtcOQP8ZRY/XkOc718p9j3Gub/9zjfg4/9mnu3ySfwb9vGptp&#10;T9rEp5GkwoUVpN6zONfPY+BnFxBPnK71+5XeM9wwWfPIUi7lUyFxnXYs+fpvn2SwEgO73/QEEZMk&#10;/uvh+vt/Os3RpiZcANO4el8rfRGU+LiqG7J9OdVowaMrcP6XJz2QJZY4tfjGSaMGWmIx7w7RS2kD&#10;1zpCyrUBoYWOa591YsZYckf83YEI0xtrHuiVy6NrqkZgppC4tea/dN/JdmeGyrPFQQ3Wz8Der096&#10;IEsscSoRIUQZaCHS9fJwL0kVqQq9UMsaD+Q5txpI+tj1Jlw9CRd6c6cnWJZx3nSYycIFMAdXG1rr&#10;ujT0a8Pquan1FRYKTz6HzRchmHoxW2KJ5xKPgVttsVjjVAh3nPzXBPi+I7q39ZBMCdYhcgG312rz&#10;aGM7AOYBHDyGUhWsxRjT0quXZ6pRL6Ik6Q8AukLQM6SILRTOfgrbdznZyPQSS5w2pJhGo1sdXXJa&#10;KeM8RSHwYUV6kDWT3nY44NLIQrjZhO+PoxK+sS2clhmlfzDrIWcmXJ1W/7OeFDGbsgi97meHhrMv&#10;wZOvTnogSxyBBRW3fD6x9xU1oix5TUlK2Led8RPaXgB+WZPshkacl50Vq3fFdX/4spX1hy4c9nFP&#10;IZIxxui0+p/OetjZLdyNV5+C/WPAWbkVabv8LEBfhNV1aM3SP3SJItAErsTwk4UbFn408F0iqv83&#10;DhZTa+25Q/MHKK+wtrJFkOu4HWrJsf2yNdni+H5ZUkR9Bwhv7VrE2i0F8HVzWvmsI9B4nPXLk7P+&#10;sXDdbChE5aSx3/y73Z5nvu58hhY8C4XK2/w6fmGG7p5LFIEYaEXS2no/kgCLFz4qlY5N62qJYbCP&#10;obkHVSmaeKEsaV0+Ya+kxR1wowXXJvDSXUQ6QJR1Zu36Y4ZO4OpK4Z3sn2TdShCR8cZ+8+8WceRC&#10;CNclAf9LQK5IqQIHU+UFLxQeAp93IKmH/NhcenNPEgGiI1N2yfKlIGtCurRuTxoJPPkZzn3U/c0F&#10;YL0iJAk5d0AJGgl8OWHLtPdK8EpNUsxi00u6Wk9G4kfi4JHra9edWf9y2kKHfhTWja7dPvg7PVau&#10;Ob1WrgWuRHC7BTUtKS3lEnxT+Eq6xLhYkuoC48lXcPZl+iU43w5goyy7EQ+L8NhbU8T6zyOl/srJ&#10;s3rSrQRSnVbMHHmSNUnFtdBpH/ydQg5NgYRbP/fLuyj+HMh8uafQyr0PfOG6/66UstSUQEldz9Pm&#10;vLuZLjEICe6BGuA7WLoTThB730B9A9Tgkue3AvHDNqNMXnWzMpsk44cVUQ7Md/ZVimLcfgePen23&#10;ij+vn/tlYV0KCuy3DJ0o+Y+6P/h22fZ0kK4Bvo3gXkuENMp9jSlbKbxYgy11D1o/nNQwn1uManCz&#10;JNzjRwewrSeypz9CvP8i8EldgmhJCm8UwDrvhJmqIHQbOc0G+7C3YzN9nFYACiXc2tYHN40xfwZk&#10;ebmnwMq9h0RQDUK25BKuFeI32iy5Hmm1t6C1J835ljg2xAzuZ2eH/H6J+cEi7rWvzFmovz/WewKk&#10;ouwXBba28zoNfkwza9IdPO7JuzXG/Flt64Obsx42j0IJF6Ddaf+HPb5c7MKSU4xYtQ/aQrS+k7CH&#10;QrYtFd23Kp/5DHbuIb2ElzgONBJx6/TD2kxxaonjwdcd8ZuGZVH1mqS95rjNYe4iqYCjkG8qa+2M&#10;nSOSe2QynM5322n+7VkOOQiFE65rGfy/AXIVggo0t1m0sMdt4OuWjKo2QI3It1xPjeQDHvrruQ/h&#10;0XVOtLngc4TOkI7NiYH6knCPDd9E8myEWgoTysCvmwX5Tx06wP0GfNcU4h2EXaDpGkLGTvZx+o2O&#10;FY4KejIT/qR+9tPCBbILJ1wAnVZ/zxin9qyUrBqdQi3zqdFG2q4/zlm1qZUHN3/DjBUR9A+GKp9X&#10;4Pw7sPPz/Af9nGMb15V1wBNlrHRyXWL+2Ac6saTjQZaWVS3BD01JoywCP3SgUhJt3AdtUR7bz/29&#10;Cdxsi7CNRSSTX5pFwrHzs+t4IRPMGGObB61CfbcecyFcNl59iuV/ADJfbnufOdWEjI2fLXzbkuta&#10;c073jhPEeLksllLqfEKtGF6vH7UFWuNa9X0+b0gGwxLzweNksNvAul54G8c/pOcSa3tf816lQ8dC&#10;lMuF1QpqZbjdhFszbmR/shDZrK153Uk2/tgS6/pKLITsO/N2EtiozLLotrPmkN0aYvuPVy99UtT6&#10;0YOZ1cJGIDCNq9taaRFtN6nLfC6mfcckOAB+bMvkqIa5tsmx1GW/G4of6lokq3czFrm4Ub3rHwF3&#10;Oq5FmIE0hU/m3gfo+UMHWSQHdXJOXQPCyycqUP2c4MnnsHYGyq8D8FUbUOLLzTNIM4b10vSi4Vci&#10;yQiqhuKzzx/blwprhEoiI1q5U7c9B2hcdSt3iNO73dMrl7coIOlhEOZj4QpSa8jEHoLQ9T47XjWx&#10;66n0SQp1ZtVGqZDtK3UhW4BvXY+9TgJrpeFk6wNtt1oSTCsjD73WkumwRLG4lWbWTj+iFDaXZDt/&#10;PPkc6ptdsgX4uCo+3GbS64pbKcF+IsQ5Dd4vw5s1eQ6bMT1t/rSSL6VkZxqnMo7psS2cFAjZAjjO&#10;mgvZwnwtXADMwdWftNavyU9W+natfzjXc4I41W+0ANVn1SaSNJ0PhH3dkRvpV9CPhrTgumnhSQvK&#10;4eGWIB0LKoKP0uuw/ubcPtfzhH3ghyHWrXXVRp/O9MAtcSS2v4DqOtQH59peS2A/dumUDgpop1IR&#10;Ngsh3gYet+S5DANXfORyeSuBFEDMhL1vxJVA13d7U69efn3Go47EPC1cAJLY/PXuDz6hOJpvoOmH&#10;BH5sCjH2W7Uv13rJ9rs4q/NOzGCy3QF+1ZL+S/Vyb/qY9wMDfLQCVK1YBEvMjJ86w1O+IiO+uyXm&#10;iN2vobY6lGxBChDOV6WSLC+jWA3kmfpiBgnFl4FPa1IGfKYiRs6ZClyuF0C2noNyRQ49XDUnzN3C&#10;BTAHV/9Qa/033CkhasDmOxTd/PwJ0rhOK1ERGmXVAvxk4GkkpNyM4L069Odlfx+LAEelJFuo/jzd&#10;xMjW5tP8R2ldl9YcZxe3L9ojpCOqb22ZIv7SA+BpW3zbb819OR6Oa6nct34fISBZPDF8XC+y7eES&#10;Hj8Dj/fhg0qTanm8SoVHwC3XEt37Xv3z0UngnfqMebKFogU711zn6W6Rwx/p1ct/c95nPhbCvX//&#10;z1YurL7+WGtdRSkRh7AWVt8r7BxXYxGw8DccxKqNjVi1/ZXeD4A7rqtoI4LX6r1tO+4C911X7WFW&#10;lnGdRT+q98t2AO0bcPAUzi0m6X7dhjgmK89R8oAEWq5fJ4EL9dGBw3nhZ+BJWyLU/bNTIUS8WYHX&#10;lxVmheO6gZ22GBiRgs8mWNH2gWtNMXb8LjDfgfeVugjQnDgOvnOt4kPfOqfz8OCns5cu/e7ck+qP&#10;hXAB0r3vfi8Iw9+XsyqImrB2Yeb+Z/eA+y0JWlUdeXirth6KrFs/DpBAWr0sbobzuYyEFvBDG2Ir&#10;fqnEiMVccv6jvApyMz5i5Y5uwe4jOP8ZzJCWPQ9YJMhXDQfnt4JY/Zfq8OIxjus28GiI3xay/OjP&#10;lhkhheP7WIJgtVLmhjN2siyAGPh1Swi3R4/EPS/n6/BK8UMfH+YB7D+Ecr3rA0mT5G8H6+/90+M4&#10;/bERLoA5uPqD1jpzCEVN2PyQWaqgv3FN51ZLcnN9o7mXBli1IOHHL1viRogMbJTgdbd1/jGF3Y6s&#10;0FoJGZ+twQUFt5217KudmhG8VBdhjtEf+gE8uQPn36doF8qsyFv5w2ZBM5JrME4TwFlxw4p1NYxs&#10;/XhercO5+Q/nucI3HTEyauHh+ETA5D7Tr9pgVVac4NGMJQvonRPxBaWw842QrYMx5ke9evnt4xrB&#10;sXrpoqT1O5nOgnJNJ3+c6ZgfVsSSbaWyOmvE+hksFicTy6+89UDIto049/ddXm5qRbDmcl2IZg+x&#10;mLXKtrTna2OQLYgFf/4yj3ZbhVXiFIWLyELltUUHoV6G7bYEF+eJbyNpNjiMbL2I0FplSbZF41dt&#10;8eHXQrFo88GvSiBEPKnA98dVKA9JG2skcr+PHY3rwjm5irIoaf3OcQ7hWAm3uvnJDbD/AHA6CyXJ&#10;g5tRwvG9EmDgXHX0Svx9nLX7AJlgvvqsGgoRN2JYDYW0V5GWz3da8jf/0K+X4JUJLL6EVW5Vz0gl&#10;ztwy/KaDLxqIzQjSLclu4Mt2ceWbHveQxS61rqpoAPz2Vit4Z6mbUBhi5NprZ4nGrpAgzZmkXmvk&#10;IIEbE87d98vyLPULkNdC0Zv+qlPAhxgX9hEkbeGcrE/ZPxBOOj4cq0vBwxxc/Vlrnbly4hZsfMg8&#10;+f+mhe1OFojxznxrJVDUdtbxW9WsTPAJ0pK5Xs62VyU1SMxmND5vZrm7zQTqGt6d8BjzRAp85RaV&#10;fsU0D5/x0U7kc1ya0dJ8CDzoyD2ouDLNYedNjBD+p9VF84SfXvgc53KQzctaKIVA+8C11uHc2sYY&#10;FZiDcNO6IGjf8WKX4fNBDeab4Wdg9xsoZS49Y8wtvXr51bmedgBOhHA7+79+vxJUv5URKEhjyYeb&#10;U9mvT1lZKR9O64qdCn3/RNpDBDlqJSGD2HUh/XiKmfEAuJsjtE4KWHivOr5c3bzhS2hHkS64hcoR&#10;oFawXoYtJSlmo8jQINd028JBJNeyHBwu3+w/l38of1EbkAmyxFS4jwjtV1z5bDMW11Ler3qPTIw/&#10;j2YsvcUmzTa4D9zNPU89aWMpvF2TOTQXNK6CNT3WbafV+bBy9sNv53XKYTgRwgUwB1f/sdb6P5ZR&#10;KIhasHoOgkuFnqcJfNfKRDDgcH7u5XJv2K4DfJPLKUxdZPzT2vQWVgRcceXDVecXi1yqzKL4JCOk&#10;xDlQhzteDIJ1Kmu+Qq/krCXv67bI33wgE1zGh+bIC+ndCKmFj6oFiEsv4ZDw3W5Kq1ahriUl8kxt&#10;cIrdDSN+9XouqGrdLuft2uR5tTvA9QFpY17X5OX68NjL1Ejvi7B4uZYXFv8f9erl/6ToU42DEyNc&#10;AHNw9ZbWOjMs4xZsXKbIDcYXzmoLct6KKBUr7ZXaYLL7siXkEeqMmN+rHS6KmAbfxS5lzU3iZgxb&#10;ZXhjgRjl1x3xsVUnjCRb64Iu0H2aFFn9+yTwrosPF2UL8CzAPoanP8OZ97hq6xw04IVVeGHEW76P&#10;JSCdz17wqXkf1ibfobWRtuZ+ce7PYDhfnSw+Mhod2L3a70q4rVcvn1hm2okSLo+/fo967YqMxBVE&#10;GANr47XtOApf5G4sZNuXjbI0txuEr9qS0+snQ3NAUcSsuI1YDmGQZT2UVAHligXihoWnrV5rZN7I&#10;bzHPVo8nFe25QfMHaQ119hP8fmEH2Bzjrd90xM/vq/66fvV0+l3fILUxhVjca+WC0sb2r8jD7Aoc&#10;AGi23ufcR98VcPSpcILFm8C5j74zqfmHQE4izRQmVr7mChcsEhRILVyuDSfbbyNAZQTdjKXaqkiy&#10;BfEVb5TFN+mjtkZJt+Ddgs81Ld5QkhaX2ky1aZ78Z6wEZYyFd48p7/f5gBFtD2tcqXk2+cchW3CG&#10;gHMNeVdRqMWY+WpKieuPnZuonUsb866pC0WQbecmYHrI1qTmH54k2cJJW7gOpnH1G630B0BWhbbx&#10;EnBm5mNfiaHVgYur8NKI111NskgtCMlslOHNOW31r8S9DRAV0DBwprnH62vNwn3Zs+A+cL+d9Q8L&#10;ClymfevswGU+FO7De55h7sOTu3Du5aFtzCfB1x25T/k5G6VitU27O7uWSEl+rSS7ydfrRTz127B7&#10;p6eazFjzrV65PH+ZwiOwEIT7+PH/s3ameuGx1qrcbXgct2HjA4oIl3QY7RX+yTglMBeRbSdQ1pOn&#10;f42LX3ekCqecCxy0ElipwjsAO5+DKsHGR/MZwJR4CDyOxX+nlVg5k/pnrc1aGlnnJ75QKn4X8Tzj&#10;BvBG8zbED2GjOC2PBnCt3evb97np1QDenTKN5GcLjw/gxTXXGXsm+BSwKrIUWIyx0Xb74blz535r&#10;/6h3zxsLQbgA7H//NwiCPwRcqpgTuFkrTuBmEPLpL12pRTursPFw/JhKRVstlw/sE857ztm5CbtP&#10;4MJrLBoddZAc5b1EyNf3Gwv0YLeDRV7jt6KVANZDCVguU72Kg1fLs8CLOuVSpdjt2U0rc7dfEF4h&#10;u8ON0vQ7wl0KapW074RpgpzfNk3/Jmvv/lERh58Vi0O4gDm4+vta698DnEBtRyKM1Tfmcr4nwM0c&#10;2fqAzS/nJHnwELjdp13gFcc+qQ+y5WN48jWUy7D2i/kMqgA0kehzG6le8uTq1cdKQBVRklgsNYln&#10;B9/F4gbzwjNNA59Uikun85krdVcllhrx4Xr4wojztRMUp2nfkEynMOu+a4z5p3r1cuHtzqfFQhEu&#10;gDm4dl1rJQxboKpYP7yUnE/E9hJyH9anT0rbY3jydgu44s6X34I3I3izfkQAI7nF3dYmjdU13lkG&#10;k5bow4NmhztUegp74lT0m4twi33p8sdrgSt4QVwIjaSXdEHm81zyaY/CABUwY+wNvfrOQrVfOdks&#10;hQHQaeU3jLEibWGtWLh7DxAPUjFoIKWL1VzVSzsW4puWbLeBH/al28QgfNfKVMjA+W2dRXBktDh8&#10;hQflNQ7aUia8M+UYl3jWkMDO51xU91ivQjunh1EOJH/2wYxn+HxfCmFqgbTNMQY+cMHkdSdvmrcB&#10;6iXp3nu82TYN4YhSvrjBRjqt/MaxDmMMLBzhsvHqU2OSv5X9QkmVyO51isoGfeD8tL6stBnBC0dZ&#10;mSOwD/zUhHpNRD6+7hPluBJJOmC+uqbjksnHSfK+hfSHqpdAl+HpQQTN61OOdolnAs0f4NFXsPEy&#10;1F7nbQ02zYRnfLrhndZsHRHPrYqrrZXK85KPM7ympCS4RxFMiSHzY1N2dfOHFW4o18hTvzHJ32Lj&#10;1afHMoQJsHiEC4Tr7/+pMeY/l5+s6CwEZUlkLgBvBpJc3U4kO+BsbXS1zVHwRm1qMsWrL1ri27yH&#10;6PXmdUETZ4kMEkcfhEfN3PsNrK6Wxa/76HNI7s4w8iVOHdJ7ct91AOd/2ZPu9UpNdmqednwZ9dUZ&#10;pDVfVZLPHjK46u+d0Fm/OdINlOzmrjTn2P7WY/+KaCQoyUgAMKn578L19/903qeeBgvnw83DHFz7&#10;v7RWfxXIgmhBCervFHL8X7WLTf/ygQWvK9pODivfW1cq/NGYYiw3DOzFGeE2Y2kjLdZ4AvtXIWrD&#10;2cXLZliiSDyF7RtQqsDaZYbNnmuJWKP5qrDGlIIzk+DXHTlfOejNvonTOXbnaF4T4aveINnnevXy&#10;wrkSPBaacK9d+xeVt15464eu3oJSEoWsrEHltRMe3WD8mEowYWDzQ4QwXx2i4dCPCPi1k4cEwIor&#10;4r1qv6/Z1YyTYjc+pYNkBSzxLGAfnv4oFu3G24yT5/FFX+skmxNfmif6y+K960wxuBv2TOjchM5+&#10;n9/W3Nar+2/Cb8xZLn96LDThAuzf++L8ytrKT1pr0Y5RSrr+rl5YqGqsPO4BDztCuh6+uGGjDG+M&#10;6ci5mjgNXnccr841fPIe8F2jRlMHnKvKdnCJ04p92LkBWNh8k0m0uR4j+bg+/dATXzXIBOfnBV8e&#10;74PDGpHjXC/B20UlXaf34eChdN3NyLbZ2Kpjd8oAAB3XSURBVG+8vvbCZ7N1M5gzFtKHm8fa/9/e&#10;mcVIkmVp+bvXzNcIj4hcK2vPyeyI3Koyq4uiYESLl+nZEEPz1hLNNBLLIOZhWiBRopGYnikk1NAS&#10;YgaJgWYR6mbTPEEjBo2GfpkGTcNU15JZmVmVe1ZmVq6RsfpqZvfycK6FmXt47L5FpP1SyDM9wtyu&#10;u5v9duyc//zn+S8+jmz4CytPWAu5skhAeDq8ha0DQ3vlNm6BzOvNk20VOVA7ZTfrcWidceq+R9kX&#10;s/X365miYTfhDnArAqrXYO4qTL0KU+fYqhHiQaSW0Ex5HxQ8aaF90vNVt2M8J7UMSBoiyr0kW57K&#10;uZ9L5F8AkQ1/YdTJFnYB4QLkKqd/FEXRrybPOOXC/F16KRfrBR4Cj+rt0W3khOKnt5Arvt2SKRGd&#10;WK+N9nYgrmMo136Zg9LyE2kV7vuplmG7uIfUE5405EJJ+RXY9yY76b064YgvNoRZUS1s02xmM3gA&#10;LKSChJobV7XZ4vDGqMo536FIiKLoV3OV0z/q1V76iV1BuABe5cTvYMxvyv+ccmFFLjYaKZsqcK/W&#10;7h0KUjk+voX82RyieexsoTR29XMxFnA2jzrpb3/Oh8L4QZg6LVHB0/chuLul95ShvzhfhYcNuUCX&#10;fcmB3lU7r+IqZHJ1PWxXLSi1tlZ8J/jMylSTNNkeKMIXepbCCBL5V1qRYMy7XuXE7/RqL/3GriFc&#10;AMZnfsMY8y8A5xeopUK58Cn9dGx9CLxfldbV9XDNNVOkJ0vUAjhS3tpN4ecd+d8YxooEpxvuuog4&#10;nrKATbujFaFyGva/AVFLiLd6hUEpJTN0ogHVT2HhA17JBaK5Usmt/1yPhisexnWHdaQWFoPeJuOu&#10;RzDbdDljK7r2F0u9rCFYOcf9gpzz7ZMbvtWrvQwCI1806wazfOUnWmuxQYqNbkwIE713X0sP22uG&#10;a7ctfhJI22NajtOIZBT7VsyUHyFi9W7jwpsRPFdY7aj0BLiTmj9VDeSAX7cZ2jx0HXxA5RB4O1Ei&#10;Z9gUogeu9oC0q7ui70VXaPIcQdWDtaeRbBWrlC441UIkQzl3ik8CV5Dzk/b43lgsprB4UXxtU4Y0&#10;oy7/Wgu7K8J1uDc3+yVjzB3Ajd31RTaz1PuZcHeasgtfy0F7rw43o46/sUKuhQ4NInbrzvUPUvZ3&#10;8ciaGMZKMNSJ+00RmltExZDTG5AtiDfF1FmYmhG/irkPXGPJaBYidy/mYPkT+XybyzA1LZ97SmFz&#10;OA+t1G1+wYdHrd7sPY/cYdWC1amFG9F6W26MG2FimBMaIdsTvSbbpUtybreT7Z17c7Nf6uVuBoVd&#10;GeECcOvDKXOwfFlrLUeuUhC6o7RHI3pWdmXgaSMxuokbGs7kxbDmekdEaq1EKa+Vtzbz6R7wOEW4&#10;JtV+DJ1ND4LPgUeNxDi9GsDR0nYP+nlYfghBTarA44eBfdt6pWcbc1B9JBeyXAnGj7BR4/j5huQ/&#10;46JoLejtJNtLLVHPpGsANVdb2Ikt4uWWNFpoZLJyT1VncWepn0+T7QP9pHaKo2/sSgHO7iVcnEZ3&#10;YvyyVkparGLSVQrGe+ujOwvcrkmeNK8lgo2sM+J2yoAYtRa8so1pvB/UE3u9ZgQHCzK48rOm7LMR&#10;wqlSe9PDhymCDp2T01bUEGtjzpFvHfwijB8AdYj+DtrZxbCPZTps2HAke5itXPbuIhfbsp/4B3uq&#10;dxX+JnCxY+y5sdIJdm6HqYWLTThd6PGRsfyJu7VMka21T6uLyyd3g/xrLexqwgWoPr78fKnsXdRK&#10;SyjWR9INkTHiFiE5Y91B1lEk21eAo1tM1txyLbx5z42ijuCLRfFjuOKq2J1ND7etyHDycWW4JXPI&#10;xnf6RldhCWoPZJQ9QGkSCvvZ+qDsvYRlaM5C3fli5UtQfo6dxKQf1N2dSirKPVXqnYfwXeBxPZkY&#10;HTfjTOTh2CglF7uSrZmr16IzY4dO3R/y6naEXU+4ALXZD18sFssXVpEu9Dy9ADI6uhq2RwtxVOqx&#10;9flOLST6WDGPDuD5khTH7gOPm5KXNSZ57QD4OJXKCFwOud+dRBBB+Ajqc1KsVEBxEgpTCNns1Qh4&#10;EZrz0JgXtvI8KO0D/zC9upG+5S6gsUIliCTiXWvo6XZwsZVM3ohRa8H0FpU0fUO3NII1c41G7fXy&#10;gTfuDXFlPcGeIFyA2uz5l4rF4gWttCTLVkjXiiSqx/gceFCDQk5SCpHrV9+OUcfVUCLanCdRcytV&#10;Qb4WSSrB0/K72LEpNinJp3SPr5W2ljPuDZpg5qHmCBgjBkPFSfArSLy9m0jYAlUIF6GxKDI6lLyn&#10;0hR4U/TLqSIEzncoCurue+1V70C31EJk5O6pM7UQANdbcHJQB9XSJUB1ku18o9F4vXzg7J4QkO8Z&#10;woU1SDcKxCi00nvJWGxkrjWE0faihCrwaQ3G3EFdDeClUiI9uxI6xQMSlZzwndQnNRqoEUmv+mbb&#10;hvuPJSGs+gKYSL4Ha2WwX34M/DKSnR785SFBC6hBWBNvjqDpxKpWquLFSchVkG90cBeMa1F700vk&#10;hm2+1kPzlztIV1ucL45bcPflk1RYHFAAPFdef+J1T7B0EZQnF7Y9SrawxwgXVkj3fFt6IQok+po8&#10;TT+UcB/W4WAJXtrGtpdd9djT3U+uy4FEtsbCIafBvRKK5td3DTeNHmkq+4smEjnWoVkVq01wZfk4&#10;Ce4aWbycyIC8HHK7rpFkTXxvrdxzTnsHQOR+DBAm33kUQNSUfAzI31v36BegMAZ+CRhj+/M+eodl&#10;4EoqAt1Jqmo9fNxMBn/GCCI5xpZDqSfEF/RqE46P9WjI4yoYWLiUfN9taYTG2b1EtrAHCRfWyOma&#10;UFIMkzOMwokF0sJ707k6gUS3nbKvi03hodDAywWhmZspGVg9hMNFeGHAa+8tDBJxup+4kSV+tEYi&#10;ZetI07ork1KuzRN51F7y6OXkUedA5ZFoOs9ukJ5/6MYxqVQxthFK+uhUj3ILDeBSR2oBJC3mpSwW&#10;66F8YieK/UikOFtRPy+NDXswZ9uJPUm4ALUn779QLFXOt0nGTARBA6aO0juF4/bxcVPSEVoJoXpq&#10;9Ql1oSH1GUUiR7Mkd+lB1L+R7hmGg0stsKnOM0gUBSVf0kq9wEPgYTOpA6T3FRhpxjhS7tfFfBHm&#10;b0maSXtp6ddso750tnzwzT05ymT0L/fbRPngm5/XlmqnjTEPgCQ3ly/JF22HK+V7gBzU8UnViuDV&#10;DrINgMBpfbWSUT0W1ymERD3PZ2S75+AldgEriN2+auHOO8RiHIpfOL0vK3daysIb/SJb+1jOwXyp&#10;nWyNeVBbqp3eq2QLe5hwAcaPnHuko+JpY+wtIDG8yZdh4f5QnbMeuoYFi5DtRE7KSGm0YOVkWCFa&#10;lbTw5r3+jk3JMBx4sdNMByxS6JpvSTv5TlBFZp3lPEAlUW0tFEnimUKfyCG4K+devtxhRGNv6ah4&#10;evzIuUf92O2oYE8TLgCTr8xdv3/tpDH2DwH3BSspltTmoH594Eu64x5jV/zIwNEut4kha/vfNiN4&#10;eZhF/gx9g6+T4YuxcCJ0Ua1F8q6P66LR3g5uWVHGxJ2SILJCD5E19s3GqH5dzrnCGGKPtkK2P7p+&#10;/9rJUZyy22vs2RxuN5ilq7+lPfVrK08oJTld7fW8K23NNQAfpZocGiFMFWTkdCdmgTup1t0YoRGj&#10;8RM9M3beCSyiDnCh0pYRuNfY7tXDuJ/tJDYj5LKWY5Rij4fAg2bSXXggL5/sg45jodaCV8tbGx16&#10;qQkNkygQWpHUAV4or3ah6ymWP5EaSq7Yli8xUfTPdeXEr62z5Z5C3/uSRgm6Mv2NaOnTJ57nyQj2&#10;WBsaBbD4MUzM0G9t6KetRPtorfx0I1sQKuoW4QbR1gzN+4LmZzLED5vkOZQSne2GAz4bUL0j0rA4&#10;xLJWKtWb8iCwUL8pJjvx/bC1ouMsTYK/XubRQP2225bUthoKE5DfjrivtyiScJKxcil4DgiKMNtI&#10;DO5LOefvsQX99/GCqBOsdeNv/D4MeGxDCxavyHfbQbZRFP26VznxD/u591HDMxXhrqB2/VfA/quV&#10;/7cpGF6mnw5ZDeB2KIUJgCOltQsTN43MoUrPNQsiOeG+0MN2zy1j/oLIK3x3pprQSbJcd18UyJSJ&#10;rv1R8zB3UwxevFwi8dKeNKi0Gs6rYS3SrsHcFdm3n08kY9oHrNP3qjW8keswfwW8vGwbhWBDkY5p&#10;Lc0P1sLka734lLaNOvCJuwuKjKhTYpvPqyHU3EBISDxoT5c3L9u6CzxahpfGu3s79w5zMH9nlRJB&#10;oP4m5ePf7evuRxCjcx81SJSPfzdsRV/GGnEeSSsYFu5AcGeDF9g+iois53hJTqT1YrGWSQLAGIGB&#10;o8Mk29o10anlSkKQUSBWjsYIgflFyBVg6Vr37edvQ2FcyDYKXENC3IatJb9Xn0eGBnXB4g0J6fyC&#10;297KWqIwGTCqkDHaq7Z1RO/nZVu/AGMHJTKOQncR8GD5Sm8+q23CJ+EmT0m+Psa0D/nUc54Sze7l&#10;uiRINoOXgHP9JtvgrpxLHUoErFkIW9GXn0WyhWeVcAF/6sQPl5fqM8bYm4A7ILTcEtcX3Qia/mGS&#10;jds1O28+miHsLw4zDxSKx6tXABPIbXjlFBRegfETQrYmkIjRhKwa4RPel0hUaSHY4oRsNzYNlZfE&#10;tyBO81Qfdtn/fHJxDJvOs3dGouHKSZejiWR9zeUu20Zu24a07haPihF7+bh0m0UtiX6jFtIZNxzk&#10;cKmkOK3Q8ftTefldyzGsr+Uu6OMtDIjs6zW7ekUumvkxoE2JcHN5qT7jT534YT93P8p4ZgkXRDb2&#10;aPnm6yYyvyvP2OSEt0byukOc+7Vi/0iS7z06TB8YOy+33liJCMtH239ffNl1hDlSjDqi1OZSkkZQ&#10;qiPXWpET1IRCymEXwmvMJ9uDEH0a44cdWa5skPwzqLqpAUa6CvyOWnzxhWRbBdildT+KfiMfKxUc&#10;8XbOfTxblIJa6D6KnGugudDHqbwboy7njIncHVAi8jWR+d1Hyzdf3+uyr43wTBMuwJEjP1fVlZmv&#10;EkXfXHnSWtfPn4eFqxANx4IzNEnRrBnBoWEXylrVJFfq5Vido00rFVIWmTHidlxrJBruRGFcotC4&#10;iNUZZUYtIXJjJG2xCuMd+tVa8s+gKakDa5LccxtyoBwhK09SDkOE7yXjlQzisdCJMyU5LiJnD5H3&#10;5FpycRjBeXRfzpU4P56+PYuib+rKzFePHPm56hBWNlJ45gl3BZUT3w7D4M8b60KbOErLlaE6C7Wr&#10;A12OBcLAtfK6SnXfHZs2QtSS6CUK5HEjdEbjcWRq1iK9FAkrcK0fCUzKjKbrKPF1CsCNeZle0axK&#10;SqEbUv38q/I5A4an2pfQ7T4rD0yXpGiGMziyFpqt7Wt0t4XaVTlHcuXONt2lMAx+icqJbw9yOaOM&#10;Z0oWthH8iVP/o/r48olS2ft9rfTrK0d8riTst/AxTL7CIHwYFHCmAjcDqNXhpeFbP0huFAC9RkdG&#10;uk/USi637dcbkdgGv4/3r7w1ItxOIk317u1/g2RY+BpxRtRy6aSWpB+GCE8nn4ZWq1MKMSqIFvf2&#10;snwsh0rw0sDavRdh4TMn+SoleS/AWPNxo77883u5TXc7yAi3A26Ex1mzfPWfaK3+LiAHkZ8D68HC&#10;LdFrFo/2fS0FZKbV01yPJ6FuF505007YWVZ0uSYEv+Mqkebo7QSQ5ePr/77xNJGnySCk1C9jkl0r&#10;Cb4sv1JKInA93PkHRSUDSkEItxX3lnTBASA/PuCJDY1b0FwUok216AIYY7+jx2feKY8NckG7A1lK&#10;YQ3o8el3wjD8irFGjvu0iiGoweJFpCO9/xgJst0Mlp9IDi/OgzLIMy4UZYJ2crPcVvZtYPmepDkC&#10;NwSyZ5PEtocy7dKw+lohrsPgyLYqx35QW61CsGYxDMOv6PHpdwa2nF2GjHDXgT9x8ge1pfo0mJ/I&#10;M+6WKTbJnr/eXe/5LCJ8IAUv5QlpVZ4b7P5rn0kaQCGEW9qEz1XrjuQflz5JUiR+UWRqQ0aehHCV&#10;SqZ+DBXN23LMezk5B2w6hWR+UluqT/sTJ38wzCWOOjLC3QDjR849ojzzVhSG7xjj6sZxG2lhTKKq&#10;xY+B4cqIhosQqo/lJIx1uGqrQ+J3gjloLUt0HTZF37sZk/mgLn/vxeMV/I3TFgNCDpcRtzLXzNrt&#10;ZWF6gyU5xpvLcsyrNktFG4XhO5Rn3nrWJV+bQUa4m4Q3cfI7YRi9Zax1Y0VTml0vD/M3oXFjuIsc&#10;FpZvCGnFrb2Vnxrs/hfuSkeTcffdG3o5OFjrFBehy0OG0pwxAvABQpEGPl+CN8tDGsXZuCHHtpdP&#10;eSGsqBAuh2H0ljdx8jvDWNpuREa4W0B+6tT7emz6dBRF3+oa7QYNWLiA+Hw9IzCPRabl5eX9jx1k&#10;oCOMGrekGUNpiVYrL29+2/ETsO91kTNFrnNu+bEY84wAXq6IsUxfXbzWxKwcy0Gje1QbRd/SY9On&#10;81On3h/K8nYpMsLdBrzKiXejyLxtrLkkz6Ryu7kiLNyD6qeI39dehoGlB1JkMoHIgzo7uPoKN8rc&#10;L6ZSCVstH/kSEecd6ebL0FhgmDfwMYZjLh/A8qew8Lkcyx25WmPNpSgyb3uVE+8OZXm7HBnhbhO5&#10;yZPv6bGZM5LbtXIvG5ub58fk3/OXoTUa0VJfULvhClUulTB+bLD7X3ROVNY1YWw2ldANhedEh6vc&#10;WA32vBf2arQ+k2MWKxeedpPwMArDd/TYzJnc5Mn3hrrOXYyMcHcIb+Lkd8JW8IYx5scrT8atwfly&#10;UlSzT4a4yn5gTqRBXiGVShigI3rTObppT9p2t5JK6IpioidVeuitvYPFk6Qoli+3jSsHMMb8OGwF&#10;b2S52p0ja3zoAfL7T18EfjpavPJ15fFbWumplQPWLzgjnAegn0DlRQYsUe8PFu66VILzwt1MKqHN&#10;DnUzO1nrtr4GdTeqJWxCocKGn2nrjiNU43wyumRGdawhdv7Iw7TBHAiWYOmefIe5QnLBSXS18zbi&#10;G97EzPeyaU69QRbh9hDexMz3dFg8ZiL7221FNZTzBdXSqVa7xjDt/3aM+k3X0aXFl2D86Oa2U+5w&#10;iwltFToJdo3Dc+kzIYjYvHwzXX/NJbEMjH+6wYbJ/Hm9l9m2Kcfgwi05JvMl2tMHxprI/rYOi8e8&#10;iZnvDXWpewwZ4fYak6/M6cr0N3QYvGmM+eOV59MTg00EC1ecjGyDFqKRwyK0liRyDxtQPsCmZw3E&#10;zQUxUXfCxBYt8cnfRe0Q3hdi1L6kMiY2aelTmHCReIHuh72znMRFwXovnhqhHHMLV+QY7JicC2CM&#10;+WMdBm/qyvQ3noWhjoPGXjyqRgNTZz7U4zNvRyb4S8bYeyvPr0yXKEuhaeEyNG+xeb/+IWPxrjMa&#10;j8S0O7cFD7PYjzY2IO+01m4sOsMbd1ewKiccN1gUZfuxg8DUJvedkzUrvYbB+KKLauP2rvHNv6+R&#10;RyTH2MJl+dzy7a5eAMbYz6PAfk2Pz7zN1JkPh7fWvY2McPsMb/zUf75+/9rxKIp+wxiThHXx0MR8&#10;WTqeFi6NPvE27yAuYO522/MRP4nF1T/dioSl/RKVKiXb1m4gxGflteN8cNRyffodqDoBvlJJeoI6&#10;Mo4nvf95VnX+eZOOcJX4tdY+I5HtLcHyfRf9xl68wzYf7gVior0kx1i+3G5BCRhjGhjzm9fvXzvm&#10;TU7/p+Gt9dnAszlEckioPXn/hWKx8uvAX9NapQqWbvJs2BLSKYzLBIJBNhBsBvHYIaUTI/FgDW/Z&#10;VgCH3lz9/JKTLvvFxN8WhGi9vKQLWnWYeo1VVaulS64N1xGuCZKhkWnYSApgE6fbn69dc6N5Ssm+&#10;lQaMI3ItlfrK8+D1d7xif9GExufOzMd3huCQzpE7KeO/bTSW3s0sFAeHjHCHgMbCxS/kPf8fgPrL&#10;WqeThSoxX4la4nhVPsJgXbfWwdIlyXN6mygotZpwoAvhAixecvaN+SSva608ZwxMHafre57/KGW/&#10;uA6MI9zKyS7v4RPpjPMLtBG1NfJ8af/GNpQjiyrUH8hkDi/v5F3QTrTGAv+hFQXvFifPrDHpM0O/&#10;kBHuMPHkwklTLPx94GvdiTdMBhuOH2LoRo12NsnBboSwBbn1pGJPRS2wMibdWV92k2vFiB65YtYG&#10;hBvbQ6q1Pq95mQBhwmTsj5eHwmE2P2x8lPBUWpLjY8Xz1yRa3Wj+Iw6+/smwVvqsIyPcEUBz8fJM&#10;TvvfBPvLWqf1SM5I2xohMKWgvB/8IwzJyiTDyMCKJWbtqWsrdymRlakWAmNMBOr7QaP+7cLBs58O&#10;bbkZgIxwRwqN+Y9+Ku8V/w5K/Q2tdXsCN86Zhi15zI9B6RB7ookiwxawBPXHkjZQOiHajvPYGNPE&#10;2n/dihr/tDh17uaQFpuhAxnhjiIeXTwSlfy/orT621rpDidvF8GYyE2x9aE0Bf4hssbBvYoQwseS&#10;gjGhpA10PCG5g2iteaiN/WfUw3/P4TMPhrLcDGsiI9zRho6WL39VKe/vaaXPdv+TlKdrrgTlfcAg&#10;zb8z9A+zkjII6nJhjRUaXWCsOW9D9Y+9yen/wiqBc4ZRQUa4uwThwtWf1Z79FVBf0Vp1dATEuV43&#10;wtxal3LYz6YbAzKMCOah/lRSBigZXqrWiGaNDcD+NxOp7/qT038wjNVm2Boywt1lqD6+/HyxqL+u&#10;lPrrWusvrPqD2AsgTjmgoFCG4j5g38DXm2EzmIPGHDRrgE1SBvF32QFjzDVr7b9pNqvfzzS0uwsZ&#10;4e5mLF/5srHqr6L4Ja279KLGhTYTOZ8A53NanHCSqb1s0DLKiMA+lVbmVg1wnXexIVBXkrXLWP67&#10;VvbfMT7zvwa/5gy9QEa4ewALd/5o//jEvl9Unv5bwJ9ul5Y5rES+oaQejOuuKo6Dv51JCRm2hiUI&#10;F6Gx7IqdWlIF2l8vko2AH1tj/+XywtPfm3z5p58Oft0ZeomMcPca5j88Gvmlv6hQX9Nav7X2HypH&#10;vFEyMcEvicesV2Fkutt2LaoQLUGzCqFzQVOei2JTJjldYIx5z2L/oxfW/ytTb9wayHIzDAQZ4e5h&#10;NJ+cP+EX8z+v0L8MfLFr5Au0Fd1MlMyw8ouSgvDHgAmyZou1YIFFCKuSIggbSLegShHs6qJXDBfJ&#10;fmAx3w8brd/PGhT2LjLCfUbQXLw841v/LeXZr6PUn9Rqzb5X2jrc4vZXEPLIlWSOmC4D4zx7JGyB&#10;ZTA1Me4J6omZulIuRbC646sTxpo5LP/PRup7oQrfK0ycujKI1WcYLjLCfRYxd2My9MI/o7X6Cyj+&#10;LJbpdveyLkgX4GzkLGsVIl0qyAQGv4h4ERTZ/QU5g1g/NiRiDZrOmcyNoFGkUgTdC11tr2ZsiOIq&#10;lj80xv7Aj/z/w75jCwN4IxlGCBnhZqD5+NK0V9TntNJ/DvgSqFe1VpsfY7VCxE5vH7t5aU+GTPo5&#10;Ee2rPBD/DLsrLgRa8mNbol8OA3EMiyPW+NxQOiHWTcJpZG8B/9tY83tRw3xUOHT6ao/fRIZdhoxw&#10;M6zGwoVj6PxZo9TPotTPaOwRlJ7c+gvFaQkDmGS+WxwZQ3ueU6eKSko5ZzDnvbvilZ/aFpdrhtTr&#10;u/3ZVE46jspX8tPx2tz28etrnUoHbPWtmgWDeoC1P9TW/kHDBBeKk69d3/oLZdjLyAg3w4aYvfp/&#10;Jyafn3pLwSkFPwP6DeCw1qpHUgabmhabeoR2gkw9rEB1/GPFKzdF7Eq1P79DGGOrwCMwH1r4oYXL&#10;C/fn3zsw/acWd/ziGfY0MsLNsC0s3Pmj/WOVfeeUp44rOIdSfwLFcSyTq5zOdimMMU0UC1iuY+1P&#10;LHxkI3u9Vl08P/Hi27PDXl+G3YeMcDP0Fo8uHgmK6lWt1TGMeklp9RqoY6BeRNl9WDW22gtiODDG&#10;Bihbxao5sPeAm9aYC2h71xh7I9ewtzPHrQy9REa4GQYJrzZ7/nnfyx3Wyj+gvPAgeAcUHAIOYTmA&#10;VvuxdhJFEUsRKKAoQEzS1rVogSRmlavU2QBLE2iiaGBpoFjEMItiFnhs4TFEszbynxgbzoZR8Kh8&#10;4Ox9RnpyZ4a9hIxwM4wMrl79n4XDxamx/FhlTHnkVagKylMFpcnnVDEXEFiIPKU8H8DaKAQvypFT&#10;gW0E1tCykW1a3zZtRCuo12oPa7PL09O/2DkTPUOGoeD/A9cBTlD2uRHtAAAAAElFTkSuQmCCUEsD&#10;BAoAAAAAAAAAIQBGHoQI7b4AAO2+AAAUAAAAZHJzL21lZGlhL2ltYWdlMi5wbmeJUE5HDQoaCgAA&#10;AA1JSERSAAABXgAAAV4IBgAAAM0rdxoAAAAGYktHRAD/AP8A/6C9p5MAAAAJcEhZcwAADiYAAA4m&#10;AaLvJfwAACAASURBVHic7L15kCTXdt73uzcza+2e7tlXYAYDDHbg4T3SsiTbzxQpP1OS/UhKoSUo&#10;hRmWbW0v7AiJmxUSJUqyTJMU+Zcs0RH0Eg4tlmjJpG2FgjRDfmJYQS18eMAAM5jpAWYwGMy+9FLV&#10;teRyr/84mZ1Z1dXdmbV01WDqi2hMobsqM6sq88tzv3POd5S1ljnmmGOOOfYP7rQPYI45AM3q9UVg&#10;yVfdI1rpY0pxFGXrWL2AsjWlVB1LWZ5uNYqKPKQLKgJA0bXWbmJVC2WaWLVpLQ+NNQ9KtvwIWOfg&#10;+QZgpvIu55gjhppHvHNMFt+sdB8dOuu4pVPKtScw6ozS+mXgjNYcNYYjKJawVABPa+1M4iiMMREQ&#10;oOhgWdeaR8bwEPjcGrOCtp/bUN2LQv9O+ciTm/BdnUkcxxxzwJx45xgTWo8vnimVyy8ray8opd9G&#10;8SpWnQeOgq1prdW0jzEPjDEWVAt4iLLXMXxkMR9apVb8bneldvjtz6d9jHM8/ZgT7xwF8S3PXy29&#10;5njuG8o634nid6LUBaxdHi5atZl/DFgrP8kvex73vWYLKvNP8lj1PlYK0Fu/yjzIDWNMhFJrWHsN&#10;Zf+FteZbUeBcLh18/yP4g37hDc7xzGJOvHPsivbq5bNV1/myUXwn6N+tlX0VpZfyb8GCMWCTH5sh&#10;QpU+Vg7ozI9yQOn4JyZNdGa7yeOsXGtIyTvZXwQm82OjDLnb9LFS6f60phAxW7NurLoC5te15bfa&#10;YfTt6sHXb+bfwBzPGubEO0cv1j84Hzml71Tw+0D/u2DP5opkbZQSLAiBgZCoWwbHA6cEqgQkP3qH&#10;je0XDODLj/Uh8iEKIOwKSUPv+9Fabgh7bdWYCNRNMP+fhX/iRP5vsfTW9Ym9jTmeOsyJ9xlH8/4H&#10;xys179/TWn8/Vv07YJ/XWg9mRIVEh0n0CGmk6JbArQrJUgUqDLOcny1YoAO0hYzDNoR+GrlDJkJX&#10;2xWQGMYYA+ozlP0XxphfDoLwX1UPvXlrv97FHLOHOfE+e9D+2kfvuK7z/Si+D6te01p525+mkKV4&#10;skRPiMaFUhW8KqgaUN/PY58hbIJtQdAGvw0mlF8rlUolyWfYB9GKuYrlfw/D6FdKy6+9x7zE7ZnC&#10;nHifDbjh+tXfrV31x7Dqu7VWJ7c/JUu0YcoXXhVKNXDqwOI+HvLTiAZEm+DHhAzysWp3DyK2d1H2&#10;n5nQ/h136ZVfB8J9POg5poA58X5h8S0vXK9/t9b6j6P5mlZ6eftzVIZojfy/V4VyHfQBRDKYY3i0&#10;wWxAdzMmYhtrxQkRDyBha9Yw/Jox5n9ylzb/GXxHsO+HPcfEMSfeLxiCxuWvOsr5z7RS37et+kCp&#10;WKMNY/nAiCZbXgB3iWdXNtgvbEK4Dt2maMZKxxqxm343WVizbiz/Z2TDX/QWX/+N6RzzHJPAnHi/&#10;AOisX3qp4nj/uUH9J9tkBKWEYE0EUSirXa8G1SXgEE9/AuxphQWeQHsdgpb8r+PG+rDeRsLG2Lsa&#10;+792ouAXK0tvfDyVQ55jbJgT71OLXypFzTf/gML9ca3Vl3r+lI1so0D+v1SHykFggOIwxwxgHTpP&#10;wN+U787xdoyEjTUXrY3+O2fhw380b9x4OjEn3qcMnfUPXyw53o+D+mNa64wIm0mOhYE8Li9A5RBQ&#10;oN9hjhlATMLdJqDA9QYm54wxbbB/x4/Cn5lHwU8X5sT7lCDc+Og/0o7zU1rpN3v/ogAj9aUmkgqE&#10;2iFERpjjIbAWwoKbWvEd5Gmy5XsCrSdSKaEdqZdG05+YM9Z8aKLoz7sHXvu/p3KYcxTCnHhnGNeu&#10;/dPy+RPn/7hS+id6tNt+KUG7UFsG5zjT7wabLdwCHrbAcdKP7NgCnJn2gRWGgeg+tNbkTewgRRhj&#10;71pr/pvr967/jxcu/J7uFA94jl0wJ94ZxMbtf3144cDST6LUf6G1Lqd/yUS31sRSwjGmXY0QAm2k&#10;x2vTQicEYyHKeNwoBWUHjrn7qzLfAla7UIo7fTshvFApJr5cil+/5MJhYCK+lYWwCZ0HIkUkXYN9&#10;UbAxpovlF5sba3/5wOnf9nhqhzrHQMyJd4bQevTuqUql/lOg/mjqj5Bot0ZKkLQjUoJzYqrHuglc&#10;a4OjIYzAKtAKnPhfpXrrJSxCxn4IdQ9eGdArNwncMNAMwIs/zXYAL1eL3aq+3ZbX+6EQ8JvlvV+z&#10;b4juiRRhIikNVInBj1zXsQ/x3+t0W3++dvid29M81DlSzIl3FrB6/Xnjhj+D4g+lvrXxPyYQ8xa3&#10;AvWjiEI5fXSAy5tQKcXiRny41kJo0mhXKSErJ7YyUMBmAAc8eGkfhNaPQ+gauUGAEO/rVcjLnZvA&#10;xx0ou+l7e2uXF3fjnwOjHfYQWIXNhxB2xIxIJ3e2LQK2WP6hDt0f4+D5z/b98ObowZx4p4j26uWz&#10;Zc/9Oa31H0h/G0crUSCkW6pD9SRQm9Zh7oiLHYkEVV9oW3WhpsR/zAce+HL5ezpdDLd8eLU2+Xd1&#10;2QfiKBygFcDb1fzJtTvAw5h4k9e/U91ZSb8SQqsDbvz80xWRJ/YPLWjfA78p5Ot4DKiG+EfdIPzh&#10;uXXl9DDPxEwBrUfvnjKbK3+3Wi59mpJu7E8b+dJeWqrC0mtQfZFJ05OPRHZFUXZEPkjQDeGUB2cV&#10;HEV01KPAG3FUHGZsYDwHbu+DI0FgUtIFwBY76dtRGi2DbGu3z8oYKJfk/YVmGu0pNaiel3OnVJVz&#10;KYrvPvHRaK3/QLVc+tRsrvzd1qN3T+37Ic4xJ979xK1bv1k1jZW/Waks3NJK/6D8Nr40I186mEo1&#10;WHoTyueAyQqh94CrIXzYgpV28dc7upd4LULig/B8Cfwo/X9XQ3sfiFdlgj1jhRCLnPSbIbgZ9tQK&#10;NnZ4rgW6kcgqCnCdaRb1eXIOLb0p51TQigkYtghY6R+sVBZumcbK34Rvzd6S6guMOfHuE6LGlT95&#10;+uDhx9rR39jyu1VK5ISgnSHcs+xHnNQF7jQkIqyV5FCKcm/F6a0m1btsYwEh22yVQ2igUfjIh0Ci&#10;PyOkmBch8Y0l8xqFRMGD0Ir3gRKPR28murGVnFNLb4psFbTlnFNb0a/Wjv6GaS4+ihpX/uSUD/aZ&#10;wZx4J4xw/aOvmea1247j/sJWp5lSUovpt8CrwNIb+0a4CcrAQrbvTUHRmqMD9Ea8WoncsBMqfdKE&#10;1sXJvgi2GdzaYsS7wfZvRCsIdiDeNeTmAnJTWRhiwdIFJjNNU0H5eSFgryLnngmzBFx1HPcXTPPa&#10;7XD9o69N5BDm2MKceCeE5v0PjpvNlV93Pe9XtVaioyWGNX5Lkh5Lr8aSwvi/hrvsbeq67Ka6q6dh&#10;vWC5fZleInXUztEgwKILYf/zJ5jbDei1ObD06b17oGH7EoeIvNLZ4T02w3T7kZEEY1HcjuDBJlzs&#10;SmJv/FCxBPGqnIN+S87JLQJWp1zP+1WzufLrzfsfHJ/IIcwxJ96JoLnyk7V6+Y5W+nuAVGj028IE&#10;S+fjpNn4NdxroVy0d1twubP7c4/BllagFfi2WJKtTG9EqFQvEQ96vsmEoY6G1gR13v5NWxvPscyJ&#10;Tjg4QrYMjtSDKCZeK/8OU1K27kOtLJHzvdYQG8gNT87BpfPywfiJX/CW/vs9tXr5jmmu/JVJHsWz&#10;ijnxjhFB4/JXTXPlFlr/Za213gqXwo50my2dhIVXmGSnWcOX6LVeApR0Xe2GupcunR0FjwtGoBVH&#10;orssdtplmd4IVNFLxONGTCVbKBrxtsPeioYEjoJm3+98JHmoVbqforfVu6QRtiJt+pgs6nJOLp2S&#10;czSM79ZKif6r9V8yzZVbQePyV/fjaJ4VzIl3HLj0zQXTXPkVzyn9c6212AAoJbW4fgsqS3DgDfaj&#10;ovNIVRJmFin3Cixc2WWGwSFXmh0glhsKmgx6zvYot5+UEtToTbBBuu9JYNDbzqvxtpFuvEHQChp9&#10;N4wm6WBlY+WzL4rHmdbm/cchOUcrS3LORj0JuDOeU/rnprnyK1z65sK0jvCLhDnxjohw48rXzdnT&#10;d7XWXwcyssKmXInLb4C3f5Ysh1UagVqkmaEdwvUdIsvDyRNJKw2KyA1eX2UDe1RHuJkmCqVE851U&#10;ZYOhV6O1Nv8wozXSi0Mhn2kU1+UqJTe3LDZsWnYWGtGzi6AB+P01x3vgI18aRMb6+Xln5JxVWs7h&#10;rPyg9dfN2dN3w40rXx/nLp9FzIl3WHz63rJprvyq67q/orVagNigIOxA0IGlM1B/mf22VKkTd4jF&#10;7GaBmieJs53miffIDbqY3LBAbwTrKCGQneD0RbxKSfvxJBBPkduCJf/yfzNKSTA08hkuePLYGVC9&#10;0c4m1mzxlpd7YbFoN0BaoQ3imfFua8fp8kPAkXN36Yycy2EnJl+F1mrBdd1fMc2VX+XT9+au+kNi&#10;TrxDIGys/IA5UruttZayG6XEgLy7CV4dlt5imqXzi6XeiMwCVU/sER8MeP4ockOd7SVlnV0SZjWn&#10;V15w1M5NF6MistvLwfIGop2MvhsaOKrgUHxTSVYGWS17S9+NI98i7mch0AjSUrQ8uBsn8Fwt7cyu&#10;nkQx4iE5l726nNs2yka/XzNHanfCxsoPjH23zwDmxFsAt279ZtU0r/4T19H/WGtd21rHBh3RxJZf&#10;hMq5qR4jwBG1PeEF0ijxeUuW0Vlk5QYdk8pOOm0/yrCtiWK3iLeuthNvc0KVDZHZLjXkIV5D77Lf&#10;IpH9IvH6JR4WnEgqrb59DUrI7Ybbtvhr1rpQism2G8KJSrHXF0LlnJzbUSDnOiTJt6rr6H9smlf/&#10;ya1bvzkfSV0Ac+LNiXD9o6+dPnj4sdbO7wXi2qkoTp4txsmz2ZjS2y83ZFH14HpLyCKLxZLIDZZi&#10;coNCCCAb9Sp2jmJLxJPkY+zWkDAqwj7ihXzEu0Gv1pp9vEWumcqGJmK0nuyzaONEQqJ58RCIQDrk&#10;4qj+WLFdDoF6nHxbjJsvstGv83tPHzz8eN54kR9z4s0B07z6s9IIoatbWu5WlHsBSs+PZT93x7IV&#10;wVJ5cOSpFVQ8uNKKL94Yh51euWGtQDNFxd1e2bBTgq5OuiRPMKnCBt/0KuzW5lPc12yvvlvPsHVi&#10;b5mN7DczibXASFSfFw+IybPIa/y0asI3cHiS0W4/Ss/LOZ9Ev1var666nverpnn1Z/fxaJ5azIl3&#10;F2zc/teHTXNlRWvnR4C086y7KdMfDrxB/jz5zlhDLBbvNsW4exw4yoAaWSsXuaNEF/wgU36wTHoy&#10;6FgOWM+5L1dvJ96dav+T+tSeygaz8/NHQY/PQkymefit29eBVs2wdT1OsOk42vTplRkUIkvkxSM/&#10;tZzMgwaiJydlcVEEp/bdE6Iq5355IdZ+s51vzo+Y5srKxu1/vb9umE8Z5sS7A8LG1e9bWDp4R2t9&#10;AYgZwoeoC8svxN4Ko6GDlARdb4mTVb0iY2rGMSaggmTJs5FlQjyhkajW0fBhJrLNyg2uhsc5bwJV&#10;tX0/3V1e2x/xwnC2lEVgkPecB+2wN9GVTZRV4ptSooV/HgkBJ+/J0/LZ50ELaT/e0pLt4IRgFvfD&#10;tCQvNHIjmNrgzvJZuRairlwbaeLtwsLSwTs0rn7/tA5t1jEn3gEwjZWfdx3nl7VWpa1Qxm+B48KB&#10;N5E0y2iwwOWGLPdrpbTjqebB/RY8GnkPsJSxYkzI4ayXlnyVHdn/lViQPal75YZGznKDA/Ql2HSv&#10;BWQ/BpnljDu/ti3Yz5nAag94bVa5r5C5aSjxpkjeS2I7mRd3ot6bgVZQGbB6SBCRjjFSyGd8Yp9G&#10;KO2MRbkmHFeuEYgTb6qE4/wfprHy89M9vtnEnHiz+PS9ZbO5ckk7+s8CaQItaMHiMahdGNuuFFCv&#10;Do5uqh581spfWbATjpBexBoh0irwqicXbWiFBDsGPrNCKtV4xE0RuaEE28xydjKSAVjUvZUNigFO&#10;YiNim08D+brW1jPPM3Z7lHwg+Xt8/E4y4gz5PA/kDD8NcXt3TNTdCI64cNzZ3pyR4A5pd1wUH1uR&#10;srVB6DCmm17tglwjQV/izdF/1mxeuzyv+e3FnHhjdB9dfMUcrV3XSr8OZKQFH5ZeAT1+o6bD7uCL&#10;LEmArfQlwIoikRsSrdPRaRPFG1XoBPK3qgtrvnS3JURjkcd55AYHSS71JMzszhe0w/aE2rhlykEG&#10;OXki3mZf40R/hULSuTYoKI1M/rqWO/RKDFgp6/PYuY16tZNWP/gRHB1y6GYTuBrIEM/LLbjYgg+6&#10;cNOOeAPUx+VaiYJe6UGp18zR2nUeffDqKJv/ImFOvEDUuPpnyrXaFa30wa0RKUE7Iy1MZqzskQG/&#10;s5kEWMmFD0Zs61oqpeVaWevHMnCuJnqmRQi6HUrklagrbgG5oer2EsZupuglBpe6jRP9h53XIKcb&#10;pg5mxg6uUMjOjtvafvyd5XUky46cD4xUoQw67gSPSLVl2SEMM2f6upEbum9kZVUvidTlxJUs77WE&#10;gIdHWRJvjivXUHw9aaUPUqt+FDWvfmOUrX9R8MwTr2le+xnHcf57IGYcA8EmVA+OVVrYCbWMJy6k&#10;5UrJMler3gRYURwlJUQVa7sJIR4CjldlgKNCLr5sWVMiN/Q3XAyCW8Asp0UvCUZm/AmiQaS/V8mW&#10;IR3dA/KZDFrK1/u+M0hXCHmwSm+NcWjSyoSdVjgP/DhZikS7y0OUkF0LhVxrpVTisPF/NFJdUSvB&#10;ky683xmxzK92Qa6hYBNI36yjnb85Lzl7pon3mxXTXPk3WqsfBdKpEEEblp4H7/S+HMWhzEUcGSHi&#10;Y7EGa4kTYBZWhhTiysTRaLwPV8PDzBV1GlguSbTbz0sJmTzKoXdU+qQGpaCzw5V7f4AL16haZT/6&#10;D9navasNGqQaalJ+NuiGUBnQGWhivTwP7gfp+0++81K62y0k38fWDUGnhj0nCmozN620Jdf7pBM/&#10;kpuxbyTat1ZuLI6Gb7dG1H+907B0Nh43lJ124fyIaa78G/jmflYgzxSeTeJ9cOmEaZ5a0Vp/J5DR&#10;c0NYeh2pat0fZOUGpeTiOAKcqqTDICsubAaSABsGS16qJXsaNvrWs+cdqVXtRgO8DbTsey/01646&#10;AzrSWqTj1pOBkH4kN4ZxizmW7RHuXgUA6zZTH2t763ezGFS5HRhYzEG8HXp9fv0IjmQOLHvIyXPu&#10;Zh6HRj6vIoy1DjxuS8VMcgpZK34UJ8vwdvxzpiLfWRivtkp9td7DYUmuqSjsLzn7TtM8tcKDS8Mo&#10;Jk89nj3iXf/gvKmXPtBaPwekXWhaxw0R+18VWYsjUkfJxbCJSAR1N60OqHrwqCOTgYviKKkMkMgN&#10;/TLAK54kvfw+8lU55YYqvdFaMoH4UwMfR9IgstLpXZL7FkItVRbjhm96/XQtexNvO5NYC/o61rJY&#10;IJaEsslEk69x4q5JSTSpHsnefH3Si9LVQrqNTITsR7IiKoIbHUnWZtEJ4WxFzo0Eh4HXKkLuWxUd&#10;alTNF8CVa0vrTLcbaK2fM/XSB6x/cH7UPTxtmFrt9TQQrl35Xdqt/F9aqfoWvfgtKNehMr3v/pAL&#10;n3fkgvQcuBPCBRdeduH9UEjA0xKx3GlBpVYsJvdIJ0U4Wi7oRxYW+iLCN8rwXhtC1eub62l4HMHy&#10;LhHdwBNJQSOWMEoOWx95gBCMZ+FLJYPsqSM/UbzysJGUJSU/1sQ/WzGbPFawRVVKgbKgF7DOeamz&#10;jT10jQXCCNwmYtq4nb26YW8d7m4VCtkRQkn9bp4exo1Mp5ofbW/3jZK3Ed/wnvhp40tSmVHE9+6T&#10;OFma5A4UEnEfrsDBAc/3gGNlkYPKjpw3Gz7jWZLUX4HO9djFT4wzteKIcSoXzdqV/9hdfvX/HcNe&#10;ngo8M8QbNa78Kbfk/m0grgeyQroLR8A9NdVjO0I6WdbVEuFYVy6S1yrwYTwbU6vU5Ob1WrHl5lJJ&#10;ImZHZ5ojBlxMr1fhw7Z8REn052op3N/L6CBL7hD74caRb9dKC7OyULNw0jQ5bB5K8sU6oBzQDmgX&#10;3DI4CTm68Y+z9wEAokoqXsr8JqH1atCEzTtyYCYS3dFxoVRmXZ8lpCSNJki0vFuFgqdTb96kY20v&#10;3Kd3VRBZGHTm9a8cEvgRHCnwpa8hVSy1UrrN0Ejp3/O7aMQVehOlxqakPTIq58G9A81HUKrFzRbU&#10;dcn9Z1Hjyp92Fl/9hXHsZtbxbBBv4+p/7TjuTwGp34LfhuXT7Mc4njyoxTW9TlzJcBe5KEtI2den&#10;rbTDrezClTa8U8Am4hhwP9Z5E3+EJtuXxyXgxSp80pIIG9UrN+wWaTsutHxQcRBbNlC2RmbAOZq6&#10;a6npJML1gBfyv4Hc2H5KK+Jo1FuSnx74QJMl2+UN69CKFGuRomUUtO9AKQLnEP3x74ILj+MbWWTh&#10;QIk98TBbQhbBoldM67M7EPVO+HSAxNCN4LU9zpt1m5r+ZBN8Y7P0d0/BchnWbkOpKndna3Ec929H&#10;jZWDzuLLPzWuXc0qvvDEa5rX/pp2nL8IZDrROrB8nmJ2JpPFIRdudaAaR6SrXTgVR6SHgM0qPOzE&#10;vfmxDPBBF97KuQT0EMJOIlJnB7kBpMLgTE28e2sxoewsN1jgCXQaHAoPccCpcsA1VEoahUcvtSjS&#10;y3dWTr0ScAgUlBWUNRzcIqtF6D6C1i0wQTw7aBHKS3j2EKGWzzU0e9fvriM31lpcEhYYOFdg+R5E&#10;sFDKH3Umo576JYYjlb0lkdVOKockScrxz1E5HJPvdfAqstqxFsfR/61pXqvphQs/MfZdzhBm5eyf&#10;CExz5ae11j8GxGFbKBri8qukBTyzgazc4GiprW2TXiTPKdiM56dVXSHCbiRVAq/nfCsHS/Agh9wA&#10;EiF3axKl1R0h+/UIjAOaDWg/gu6GSARuGWoHOVyps9+jjiaLRSgvZj6jEOwqbN5hWVnuqsOS/LR7&#10;d6zdD1NXtshIB1pexw+FkPvJnB9tA1jrFJcYAD6OG0iSihBji3kFF8MCLL8G61fAKcmSyVq0Vn/R&#10;NFdKeuHlH5/UnqeNLyzxms2rf0Nr54cBtib+mhCW3mQSQ1LGgazc4GqRBs5lTvpXPbgYxReRluRH&#10;O5SL5aUc3+Rx4F6f3NBgZwJ4DvBdWE+KOSPY7D5mkbtQPwrVczxbhTEuqKNQP0oJ+FL820ZocRs3&#10;IVqFxZPgHCV7AwqQkryqF5fQGSkXzIvIynedtx35eme71WQ3hNf2GAS3iiTS6hnC9iM4NdHZEp5c&#10;kxuXACvJDGvRWv+Y2bzq6PorPzLJvU8LX8irxjRWfk6rDOmGvui6B2aXdEHkhsTVaycz8rcrqX2g&#10;RaLfRs4aXwfRbZPif0fDox2b8yMIb/Ji61MOW3i1BF+pweLiYVh8M/au+EKePoWx6CpYPAfLr4hJ&#10;zNqHsHYRQnHGuGXTCRXJxIgizh/dCI7nXNXcMKmtJ8i+OiEcru4tMdyKNeFsrS8Fj3U4KLk2renz&#10;eHB+2DRWfm7iu58CvnBXjmms/Lx29J8DUtIFWHx9ikeVD0fIGGrH2tzjAc/LumxZ4hrftmTN90K2&#10;maLkCGn3ILwjpLH6gdQ2LZ7kbAVqs3u/miHUJGu//CWRs6IurF+n2ZKmhMDKjfVgkXIUKzfMPCng&#10;BqLPVtxeicFRcHaP7+96MvYpk1TrhHBsiGh36A735BoNu1l3sz/3RbSW/EIRb0y6qaVj8gUuvjbl&#10;I8uPpJkChBgfZXo2b1pxlEKlExC2XleC2wMGWfbjOOnrLNLAcCcAGpfgybvymS2/Agffic3eJ2MQ&#10;9MVHCcovwdJ53q7LiqEaSZrheJjTeQgxlF/O+RXsJDG8uMfr15HVVbmPsF0tLeVFEACXNkYw8198&#10;Taocesn3z37RyFfZSdtE7RNMY+XneiPdrnyBC0+XE91j4LO2RLEAWJETmr5ETJXY28HE42dUptnB&#10;WmgH8EZtd7r8IJIsuRdBHcNpp0O5FDB+x4Q5+mEB1fkcNh9AbSnWyVM9+C7woJvOVGsH8FZ172TM&#10;Z1bMbapubxXDwfLe0e77HUn8ZY2LWj68Uis+vvUjP47uIzheK07cW2heEenBLW9pHiYyP68XX/7h&#10;YTc5S/hCEK9pXvuZHrObp5R0E7zXiQ1Xkk6vKC2k74QSFSdttlcCkQ6S+tDQyHL2nR1M1mGd1U2F&#10;US6Ha5pibRhzjBXhbdi4Lxn9peeBA9wj7RoLjZS3XdiDdSPg/UzpH8iqydi9yw2vR9JdWHGKE3Y/&#10;7gN3Yk8IgM0unKzDyWKbSTGIfI39Wb1w4ceG3eSs4KmXGkxz5a/2kq4/EuneR+7a00Stz9s2MTOP&#10;DJyv9nobvOrJ38JMUsXVA3x87QOREtY/42BdcbhWY066U4Z7Gg59BZbOwPoNWLtIO5CSPZAb6Mkc&#10;1SqfmTR5l6Ab7l0n3EAM8MtOr8SgKU66IKSb6MvGymV4dM9X7YKFV2PZIWuuo37UNFf+6iibnQU8&#10;1RFv1Lj6Y47j/DSQloxZO7Sm+wTpEEPBAS9fidYk8AiRG5LIIYikM2qni8EHLsUnvYr7+tsR4ME7&#10;ahNWr4JXhcXzzDXbWUaXx4HH7VCLX4YDb+cwxLnY6fXC6IbSIn5uj7DqYldu0v0Sw8u14q1F10I5&#10;50rxPLjNAJ6rjki8CRofxV0c3lbkG0XRjzuLr/zMODY/DTy1EW+0sfJD20jXREOT7mOEdKuedIc1&#10;AqmPnQaOEF8MmSTYbvPCSsDZqhjCgDReOMCJzU3orMGhN+PPZU66s40yhz3N21U448HpbgPCz3d9&#10;xRqiqSakm8RRe5HuDZNOzSB+eTeUiouipLuKXC/lzBDOmjsm0gU5d00k13hiqO44Px1trPzQuHax&#10;33gqiddfvfKW0uoXgdTA3ISxrWNxbAI3G0K62Wm/jQA+mRL51jNyg6fhyR4jgA4Bx8vS8XbYD3jL&#10;2eDEYhmqp5m1Lr059sYxBw4vLIqnyON3Ibo78HlteiPWbgTH91CQkrKzbBVDUhf+whCMcKvTy9qz&#10;PwAAIABJREFUKzGEBl4et9XngTfS6zwmX6XVL/qrV94a8572BU8d8bYeXzzjlvRvaK3cLe+F0IcD&#10;w5eM1YFji5K4ypgOCvmGsozabxx05SKCWLre0xP3AacbN3jbafNczQP3AF/gxsRnB7ULcPjL0N4Q&#10;jd4+7PmzoXdopmbvWWw3ugP8eQN4YQjJ/6YVJ7fE2L4dwonqhIjlwGtyrcdTjLVWrlvSv9F6fPHM&#10;JHY3STxdxLv+2cFKpfJbWulliF3Ggg4svcSoHgFnSOePJUg6wzZDqR7YT/TLDSVHTGq2Yx1W34ON&#10;h7B4Arc00f7OOaYCBQuvwKG3oPEAVr9Ncht2SOuyB42j78engySGSIZtFi0mbCMObUnpW2DkcZ4q&#10;hjxz/LbDkWs96Mi1L0M0lyuVym+x/tkge+GZxVNEvN/yjNv9Ta2SOes2tnZ8jnwW1HvjFHK3bmWq&#10;GhLy7Ub7T77Z6gZXxZ64WTSvwJNP4OCLscwyJ90vNjz5ng9egNUb0PqIRdIqCEdJw8VO03rWkVrf&#10;bRKDhReHiFtu+CnpWkTbfSmHqvWpheub8RiowqjKNe+3Sd6FVvq4cbu/Cd+awCyTyeCpIV7TXPgH&#10;WqlXgHhcTxsOHGewj/7wOIUUfveTb2UK5JuVG1BgYp9eojvw6F2oHJBypNw+V3N8MbAAB78MpQXq&#10;6yuUjXSMKSWNEJ90tw+pbAE32hJEZNEJ4NwQEsMdxOzHjQdwtgNpL94rfXupK11y9bLIZ8OR70G5&#10;9oN2xtdBvWKaC/9gmK1NA08F8UaNqz+htfMDQEq6laXYqKUYdvSEyeA0cGwGyPcI8RdkpUjeOtBp&#10;dKHTgiNfmfrkjDmmDPc5WHqZl3SHIJBzxI27GS91pG23gfz7cUeGV+qMxNAOZUx80dGuEXC/nTZd&#10;BDEB7ya0rgLvtiV4SLrryo5UUrzXKngAINd+damXfLXzA1Hj6lPh4zvzdbxR8+ofdrTzvwFpV5rj&#10;SdKhINrAR004Ut/blxTEH/dBX0dQYh5SdiYzpLEfV6zozuUIXrDr1GpVZrFKoYGYoxzZ64lPKTaQ&#10;qHI25pVsxyZwtSXk6ul06R9GUg9cykgJyTnsKpmzVxRXA4l2k/l0rQBercoku0G4YcTYv5ohfmOF&#10;+OuuDFodGq1rUmaW6W6LTPRHnIVXZjr6nW3iXb3+vPGia1qr0qgNEi1kXE7FlbvskYqYi++F+4j5&#10;TDIGh/ifTgSeym9CPiwehNBubXK21gF3ti77BvDAwHoHjtbEv3fyEFEyOW+VQrqb9sHucw1Zrpcc&#10;OFGSEr5ZMm2LkEg3tCnJDbq6W4FEq8Ocu0lzTz0my1YIh3ZoL06OxyDXHaR1vkEkU06OFT+E7ehr&#10;sDDG+jpwLnDw/Gfj2PwkMLPEe+/er9WPLbxwVWt1Oi0b68JS8bK9BnCtJSU0ySiUViDkmyfyfYhM&#10;Ac7qYwn5KiseuRNB84pcRcsvMitR7hNg1UhnUujLbMo3c5i4FIWNAtqdLt0gJIwMxlisTaWi7Fmr&#10;kp/Ytc3RmpLrUC57lMrjTzheC6HRBuXKDXnJlUh/Vor37gL3WiJNJZ1kNjausUa8eYdpCQaZQl2O&#10;OyQjIz+Dzv/HwM1MBA7ynbUD+f/Xy2PWOdc/kKg3HiFkjL39oHnjlRMnvrY5zt2MCzNLvGZz5de0&#10;0v/B1i+CVlw2toeN/gB8EsJ6n7M+yEmwmLM1+CFwp892LynFYezk24aHH0H9ANRe2vvpE8Ya8ChK&#10;qyocJRfxcgXOj+3qsbRbLTbbXYIowqBxtIPWKm6DTpcb/Zxht/4DFukEMNYSGQsmwtGKcsllsV7D&#10;ccejD60CN1qZicqxc9whbz+Mw/PhcQRrnZDAddElWFRS4ztslP5xJKWViba7U3vxtVDGSiUNSSBN&#10;Fd1wkiujFqx/vDU2HsBY8//o+stfm8juRsRMEm+0sfIjjqt/FpBbq9+SLKYafmFyI4JVP/U/ADkB&#10;WwEseHs7QN0wctK5fUSTkK+18KVxkG/3U2g8gSMvsfcIxcmhA9y3YqKSzAhz4/Ht3RCeq42nJbTb&#10;brHRauOHFq0dXEejlNoyhB8VNu7IMsYQRhEaS61SYunAAqPGXCGylFZKIsvIpBNEFkpw1CmeuBo/&#10;OrB2EypVqDw/9FY2gI9bEryArPYOeL2dbj7wUdxhmUgLFtGTFfBKZcK2TPaBuL2VaqneG5ofdQ68&#10;/DcmudthMHPEG2xc/rc9t/QvgTiZ1oFSHcrnRt72DSOlLNWC5Hupm+pmYdwSWcrIimMj3/WLcqYu&#10;vz3CRkbDQ+BhECdf4qGYifFOEElSZbdESl40NtZptH1QDq4bR7ZjOP69YC2ExhCGIWVXcWhpEccd&#10;Tca55EtmP8nWE58jyfy8g2VpKpiqFNH4QMLypeHOrYuddDp1ZMUPOms5eQ+40yctRFbK1ZbKw9UJ&#10;D4Xup+BvglvZIt8g9H+7d+D1f7VPR5ALM0W89+79Wv3Y4rkbWumjW1OBsWP11f00ybDmJN9LXTEg&#10;r7nyr7LyvDU/JaVkG8OTbxMerMDyUSjtT4oqiwip4FjtyPGXnHQJDWlCJLLwVmW0HsHG+hob7QDt&#10;eniOHltkOwwiYwmCAE/DkYNL6BFkiKuhnEM1r1fOMrG2GsXnzUl3ilXXwW1YvQ/Hiq2mPrPwuCvX&#10;QJIfyd58rwayGqx5qYzRiYScX6xOYd3WvAKoranFxpqHDxqfvjBLeu9MEa9pXvvnWquvyteXtAOP&#10;f0DlTROfSHuQ79VAsrb1eE6ZH6XTABrAx3GiQY9Cvv5nsPEIjrzK6HFkMbSB25FMlnXi5XI/EY5L&#10;x25vNnjS6Ajhunq2qgFiAi65mqOHDw29nY/jz7LeR74JwkjOobIrVRHTqVFpw6OPYPFwPNppd3SB&#10;S5mSym4ER8pS657YkTo67WAbW5nYSLCw/iF4FUROshhjf0MvXPj3p3VE/ZgZ4o0aV/6k47i/AKS6&#10;7tIZxt2ZluBzCw872yPfxH0fRJZIRu34EbxR7a0tSGonK14v+SblMl+u7XHLaFyW0oCD74zzre2J&#10;JvB5HKF5sZww6EC3SBd4e1hHSRtw/+E6EZqS5041wt0LYWQIg4AD9TKLi8PFadcNrHe3R75ZJFqw&#10;q8VRbiwlVUWx9r6UpOzh6HepKyY4rhZSdRS84qbJxbKb5j3GXiY2EtZg/Vav3huFf8pZfPV/mPKB&#10;ATNCvP7aR19xXee3dJLCDjpQWYTS8MmAPLhH76gSSIkT4oSJlWRSP+kmyNYHZ8k3MHISDh7BY+HJ&#10;t+U9DtEIMixawM1Abi5JsmwnJJ+DZXjSbWyss94OKHkejp5hxs3AAn4Qoq3hxLHh2kHykC/IUrwb&#10;CZmdrIzRvzYv2p9Aax0Ov8OgRON94HY7jeCNhWp8zqz7sfE+aQLNU1ImNjPftP8ZdBoS+VqLMcaG&#10;YfSdpeXX3p32oc0E8ZrmtU+0VucnpevuhkHku3VcsYHI66XdT6Zi5LsJD6/CoVPg7GXgNx4EwI1Q&#10;BmaWnN0JF9Jjj8zwycIHDx8R4lD29iurMl5ExhL4PgcP1KjVio58FNmhGWQSbjtAESehQll5nClP&#10;ao23A8x9eHwbjr5Mf2HYtzNTTRJYG0e+sUdDUiZ2rLZ7y/Co+MzCKTVEgrJf7zX2hl64cH4Ch1gI&#10;U/dqMJtX/4bWSj4IayHqwsKL+7b/E8CpPjvIBIl93l538BrwSlUunuzodE9LW+X7naTwvyGke/TC&#10;vpHuDQsftCWyqpXykW4Y3zDeHIJ0bdDhzv1HWO09taQLSO1vpcxas8OTJ6uFX/+SI6SblFLtBIvc&#10;rOuxXHWjDR8FOzuMjR36uJDugxWk7UGwEgq59i9UlEpJtxPJzfn1CZLuHaRp41EbrnSH2MDCixD5&#10;W3KD1uoFs3l16uVlU414g42Pfrvner8pRxLruovHhjK/GRU7Rb5hrMXl8WVoAVdaUPakD94id7YW&#10;4Pjwln8Fls+yH/aN94B7Hdl/qUCYYOPkyGvV4kfZajZY3fQplbxtF+zTC0UQhmCioaSHS77cjEvO&#10;7pFvure0bG+pDC/uW2gUweP34fAZVjnGjY5UMQw6viRCXy6Ps4GmF7eBR0m7sSMBUCuE5Ryz5LbB&#10;3Bcf44zeG4TB7/AOvPYvx33ceTFV4jXNlVta6zNbPgza2VfNsx93gbs7mOKUNLyWo9zTBy63JdJ1&#10;tSzzbQRvhQ+gfpRJK2AtxCfVN3LC7tSvv+PrAzhXFR+CIthYW6PpG8pFWP4pQhQZwjDg1PHiSuz7&#10;HTkXnIKE4cclWSer+9UNZ7Abd/i2d4aqt/1MzVbtvFCZTJnY50h0i5JKif7zd9jzk9Y1sR1I/Rxu&#10;64ULU5tcMTWpwTRWfl5rLW/cGiHeKbfHngRO1+TLtRnJoOKCb/ONfS8h3gWBle6vMII3o8dQP8ak&#10;SfeGhavxGrUWa3N5SVchxe7HhjipV1ef0Aws5dJT40NdGI6jcb0St+8/JJ+5aIqXK3HCtmCMU3ak&#10;auBOBy4HUto1WWjUgTNUlRBscrYmXg+Juc6Xxky6FjFHf68tZZ4VL9WW+z+yqgufbhb9BhBuiYJ4&#10;cgVorU6bxsrPj+Hwh8J0It7WJ99hTPRvtqoY/BYcOAlquCzyKnJSekiL5qjK4iPgswGOZMnJ+FaO&#10;LL8PfNiE150NKtXJlpCvAZ/FV2VpiDefvLeyI6VCRfDkyWM6kabsuRRmlqcQxlh83+f08cOxK1o+&#10;PEAqBKpD3Juyidoj1f1xgbvaldVT3ZHVkx/Bmep4y8QC4PO4AkTr3nPX2AH6MrL6rDhD1gjbR7Bx&#10;d0tyMMZYrZ1/i9qL3xrhbQyFqRCvaV67rrV6QSSG2OJqCInhMyvTd3ucqhSUNZwsjdYnvxP5JqVm&#10;e5Jv6xqYKixMdjXzSXziZisqiiIyotsVLRtbffKEdqSeGdJNYCz43S6nTxyhyCrmuhHzmMoelQ67&#10;oRvK9/xyee9pD6NipQtNA+UyvK7Ht14LgJtxs4mbIdxsNc2CF7cmk/6tG0nuZCQr1tY1mVTslKZa&#10;5bDvUoNpXv3rWqsXgLhxfjiJ4bIvg/YqnkQRyU/FlS/rekueM+yA4CPA87HsQEZ2SE6SD3Zb921c&#10;Emf8CZJuE9EON+M21VGSWd0IXip4Fa+vrdIOnz3SBfmsS6USt+89KvS681qSRGHhdXKK5AZ7qS16&#10;6CTxchlO4/NG5/OxkG4bcS77oC0J3JqX2lZGBjZ9Ida3K2IwFBjAZmrK7Rj8r2svCedkqxyaV//6&#10;iFstjP2NeB9cOmFqpc+0Vl5axXAcdLEFzMchNMO0RtLY1I81QXL39KP8vruD8BC4tUPkO7C5oHFZ&#10;RPwhfIPz4ibwuC3SgKuHp72kU+9oRVpA86LVWGe1HVEpeTxrpJtFFFmi0OdkgYRbFyHNmstoIWRc&#10;fVJ24fVJS+sbF0E5sLh7l9tOaCGdkk1fks5eJsJNKiRcJbPfElHusi9nlqvTztEvj6sYyDyAxv2M&#10;5GAD3fKf59gb98a0hz2xrxGvqXt/f4t0o1AyjAVJ9z6wkSlM74aifXVD+QKtTbtpknbYtc7wx3yU&#10;NPLNbjuJfC9mt938SN7XBEn3kg9P4rI3ZwTSBfncSk4x0g27LVZbAZXSsxfp9sNxFNr1uP/w8d5P&#10;jlFGJlm396jv3RNKzoHISKPD+ijb2gsH3pbopvFRoZc1kIT0lZboxLWSkK5CNtcKhFSfq0qUm5Du&#10;t9sp6WY7R8cGfUy4JwpBKbRWnql7f3+Me9j7EPZrR1Hz6h/SSn8XEEsMXVg4V3g7dzKTUjshHKtI&#10;lvWdKhyvyO86UUqQQSRVBqPgCPBCTYzTowz5lmNTmfcj8DvroldPyNJxg3hYoB3cZVcYVi6Gl4ts&#10;y4bcX92kXJqNaRizANfRGBSrq2u5X3MKkQyCaM+n7ookACi78ElLVkITw9KbUhWweW3Pp64iEeu1&#10;tsh+tVLq52Ct1OMGkZTJvV3ubZV+Nx6tlHhDdAK4UJvA/JWFc8JBieSg9HdFzat/aNy72Qn7JTW4&#10;ZnPlzpbdY9CR0eQFLRBvIcm0iisRw+HK4AzvSpBOSzhdG18NZBNY6RshZJFjORs1OVzv9+IfD5Kh&#10;m9n9joLEie14VUggL+7ef4jjlQvXoz4L6HQDDi1WqdbyOcwFwIdJEDGmrFUrXgm+NknpYfU9me5b&#10;eWH7n4DbXbmhlwdYi3bj4ZsnaoPPu4sdqW5IhnW2fFltTmyAqn8LOhupl4M1D3X95VMMnxrKjX25&#10;hEzj2s9ppeXGFtfRDeM7+6Qjd0NjRRPaaQsve0K4VWe8hecLwCs1uQtHNiZdAy+ZxsRIdyWEB22J&#10;Goo2Q+yE0MjnWIR0Hz9+DI43J90dUC57PNnYTM/vPeAhpWGdaHzVAol96XudCTLHwXdgcxWi21u/&#10;eoCQ5qfxpPVEBssiNHC0DF/ZgXTfjyd5ZEn3+CRJF1IOSmp7lT5qGtd+bpK7TDDxy6iz9v4LKPsN&#10;gK1o98DJwttpIV+IirPCg9oZszgOvDaBeps6MflaaFt4KVjnwBAmKnnwQTf1Ax4nuhGcK7B267Qa&#10;dCJFqX/u0RxbUIBXKnH34ZPcr3kOWcFEI1Q5ZJHIX66Gi60J6r6H34Fml89DuOhLfbLrSFVRlnD9&#10;SK7VJNG9tMPm3u/01vG2AzhULZZ7GBoHTgonbU00sN/orL2/PZwfMyZ+JZXc6t/SWoukHoUykqN4&#10;wx8+aWTganG8Hxeu+PBJAb2tDpwvwdnWYw7US4z7Y/RJEwx7uVsV3nYkPfb5bxURjxvdL2wr8Djh&#10;aAXKYW0tP+U9V5aod1xIksoVT3Tfu+PbdAYals7zMK6h7y9n9CORPQ6WZNUZGNGhrw1Icn/YjWfW&#10;xZdQO5Qa3nP75vVxSDgpCgGF1topudW/Nem9TpR4g/VLv01r/b1AXDviQ304j91sQ1ay5C5Cljvh&#10;MdCKpFLiYu4lmmV59dscXnIYt+FNA/iwFSdNchqr5IW1El0VMTZ5+GgV1/Nmx2N1xlHyHDa7AVE4&#10;wO5uAJaJJYIxk6+Ol/x3W3BzQmmcLy+ID0lEau7T8mU1+qUqPKdk1loQ1+BqJUm3BB92JfmWTK/o&#10;RkLAew2e3QuNoi+oPy/cFJ/kWuvvDdYv/bbRjmJ3TJR4Hdf7n4FYH/AloTZkv80CvZaLZQcagYzn&#10;GQW34gRHzZXlzsVW1hxvB6y+D4tHGfcM2cfAtTiJNkp97k7oRnC0wH2ivdkgMBr3i2M1ti8olUo8&#10;fJI/6j3nxs0C44aS3MDjDlwbI7Fn8VJVch6biCvfWzWxxMwGSi/Hz0kGC9ww0kiRJd2kI3SUBokW&#10;cTVFo6ivRVm4KfS3JAfHLf0vwx/J3pgY8Ubr135QK/06EM/YNrlmPO0EhSxB/EypWNWFjhGNaJhS&#10;3Utd2XASQXtadKqbm9I4MRCNy1CugzverrR7wM24l39cSbQskt73Ike92uxSmksMhaEVWO2wsZEv&#10;9ioj8o8/IXKse9K8cHUCGbcF4LQL5ztrvKwlabht/0iibDMm32YAXZOSbjhky3oWa8CVRlxiV4ZP&#10;i77X8lnhqK3yMvVatH7tB4c/ot0xMeJVDmI2rJTUy9VHH+33kpv6CkDsHBYnEy4PsaQ6XZaLpJsh&#10;c6WgWpJutW1k7t+KXdTGa115h9gLuM/tf5zwIzhW4MReXX2CducSw7AouQ6Ndv646/m4Q2sSPSmJ&#10;DtsJxWR93DjuwbK5CeFnOz7nNHAovrkklqkWuZb9IU33s1hGPCUgzgH5w0gOh4Wr4otwi8MmgIkQ&#10;b9S8+g2tlZQuWCMuTmOYuKBIlzZZ2cHRsqR60pXot5Vze8vIXbbu9k6g0ErMwz/psYFsQOMhLH9p&#10;5PeRxefA/XG0kO6CJNrN/Q2EXdqBxXPmtDsKPNflUc7pFS5x1DsJyYGMvWkkFpNjx4EvwfojpNVn&#10;MPqDCht3pb1SHWKkzwA8X0pXxCUXbuWwce2Bc0K4KrWOPBk1rv6ZMRzaNkyEeJXSPxk/EN1kcXxj&#10;/BaBl2ryhSWlKglq8cTTKy3x98yLFx04XZUyFmzartiNpMIAgIfX4PDL43obgJDuw8QqcIIc50dS&#10;Q5kXD9eauO4X11t3v+A4Gj8UA/U8mGTUCyn5hmZC5Hv4FXj48cA/XTcytTtr/dgO4WxVRmeNA4vA&#10;wUo6wbkTQf7ivhgLR3u0XqXVT47p8HowduKNmiv/pVaxsa41MlVizGXQB4C3q3LH7GS0nGz0u9aV&#10;Oti8s6uOIT3j3azO5ki3Gq0rsHyU/mGAo+AOGdKdIJLGxLyV02G3RWDUvFFiTPA8lydr+Ra9LjLu&#10;Z1JRL6SJ6dBMQnaow/IxWL/Y89ubVq7HrB1mK5CW4eKFpbtjQaWr4bIjnXSFoI4IZ2WaKqLmlf9q&#10;vEc5AeJVir+YPBA/hnFaJ6dwEE/cpZKUsCQOZQmqsX3eR+382u8RJBGR2PYpB8zmpmzcG5/99APg&#10;3j6QLsjd/3AB/exJo43nzRNq44JWitBY/G4+BjipR7ONzIOEfP1oAgk374xcOP4NQAKMx5101L1C&#10;VpZHKvmDgby4aeG+LzXDEI/eMmKsVQgLx3q1XqX/wlgPlHETb+uTP6FVbDdmjRicj/2e1otzWjrJ&#10;gki6vBJsRb8erBaIfj2dGftjwSOAhVfGdrxPgM/be3fejQVWkhd5O4D89iahVV+gQZWzAc/zWN1o&#10;5npuDTln94N8E8+Tj8ddTXHgDei0uRvAPT81dVLINbroDW/TOgh3kdzOmt/bOZdUPt0rXPJ0SLgr&#10;jXqP0frkT4zpcGWb49yYMdFfAeLW4MlFu/2oIw5lB+PoNzLDR7/rfppxdXxYqi8zro9pE+lnH6cx&#10;ym4IDBwo5T/6tc0OnjuPdscNreQGGPj5sj1Hx+BclgcJ+Tb88TubRQde564P1fjkS8b2VLVUJ40D&#10;D5Gmp3udtOGoH1pJvfCdohtfOCYcFke9xkZ/dcTD7T2ucW0o2lj5Ia21JM6tAWfy0W4/zml4vSbE&#10;u1f0O0h1uxZ7pGolwvyhMXrRhcggymTy734gNHA85wy2sNsmNPNod1LwPDd31HsYOV/NhJJs/ah6&#10;8LglteTjgoMkdDuhkEw3El+KV8dwTa0hXW+fx9O8B5VhJj7dINfc/bzJni0cEg5Lo97j0cbKD416&#10;7AnGRrxK89fkQRLtjq+SoQgqiKnyofLO0a+j4eO2dL09QuzsrgTQjtLuGiJ4bozB34fxXXlU8/K8&#10;iGIHssWcz19ttOba7gSRaL1hmE9UPVjen6g3Qc2DOy0htXHhORcqVua2GQVvjmha1UaM1a+3peqr&#10;5m2fROzHbcvHKmlTilbyvMKt0wtHe6LeLY4bA8ZDvO2P/6DWWrJPW5UMozdMjIKzCl6rSdTXH/1q&#10;JXf50MLnsZ1dROqN0AnEB3RcuOTLPr19Il0QmSFvxG6jgMDsXyT+rMJ1XdZydrOdIG0U2hcoaVW/&#10;3hav4HHhtSrQHq0VOELsUT9qyeP6AF/qxCei6sA7NUncPYesGowVSeVxYbvMw70VDlo/R/vjPzj8&#10;O0kxFuI1xmQqGXyo76/EsBOqiPabRL/9EYSj5QupZr7IVgSHvfHdNj6J50WN2/BmV1hJDOb1Il7b&#10;aOI482h30nC0ws8ZxnrsT5ItC0fJKunSCKOyBuErlUeUusOpyJ9aeL8l0l8yySJ7HUVGStO8WGa8&#10;4PaS2ol4Ko0MZ4TrRe8q9UM9db3GmJ8Y6o30YWTi9Z9cfkMrLfNuknIAPbz9+GNENH/I+PxEzyp4&#10;syZfTssXvcnE5JTYSARWOt6ORBFnx1TmdR9Y7wix72fwEhqJCvJ+ue0gwp13qe0LtOOwnjPqPbJP&#10;SbYEiV+JVmOu8S0fgeZjJL2cD58D77ZgvSuEm228yM5ssxYuVOFVT2TGfhwnnbhyul5w1BUIlymy&#10;I4Le8p9cHm7qZwYjhzluyfkZeaQg6kJtOMeuO8C9FlumNQDGSFS6UJKunlH4sIR8OV0P7lkx6ghj&#10;TwzlyhLlhc0nLCyWGEejRAu43dqfWt1+BAZO5NTTWs0GSufMwM0xMlzXodXpsnRgb/X9CPC5is/R&#10;fbovJjW+mwF85sFwJq4DcPg8PLkKh76y69PuITXuibPatuOzUgLnKDiXswHj1apc/0NHmdVlaK+D&#10;UwZswnm/b9jNwYgz15r3Pzheq5dvi9E5ELRlKF7BWqlPIrmzVb3B/dyBkVlNi6XRvTp3hH8H/Cew&#10;8OZYNvdeR6KHSdg77gorScIv52yaePDwEcotzfXdfUTXDziyvEgpx9DQa/EEbXcK98aWD+drYzQ/&#10;bV6R+Wblc9v+9ATJt0SxHrvtRmNjw3grU5pHd34pAgvrH4InnqrGmKi12T29cPytwr0ZCUaSGmr1&#10;8l/ami5hQqgsUpR075EuJ1RsEZa9F6hYd6qVRH99t5XfBKcQGvdgYeQVBCDdQFpNgXSRm9Ri3ig7&#10;CuYNE1OA6zg0mvmW3YccSQJPAxUPbhQuw9oFC69C4wlSWStoIKVhn2bGB/WTrh83Rx2Jp4nvL+mC&#10;ZB4XhePiKRW1evkvjbLF0TRepf6wPLDi4F4u/pHciZfjiYN9O0xHh/T7k1biUdZXWmMmtObV2Mhn&#10;dAa6iyzT9jWZlkFk5WLNg41mC+3MZYb9huNoOjnF28PEZ+UUTiZHidQ3VkOd5ePQvkUXuBKK8X8y&#10;IDMbACjS0rAFD75SLeYlPXaUTwjHJV/EFvcNh6GJN2pe/cNaKUn+WxOH4cVMNa9HcpdLGhYqLrxR&#10;lUqEC1XxYegEvebnrpaT4cbYkg4N6G4ONfW4H11k1EptzHPSciP2q8hbU9LuBjh67oYzDWit6XTy&#10;+TdU3H0uLYuR6L3dUJJdY4F7mhXzHJda8dDa0vYx8KERP92yA2/Xio2qmhwqwnFbDRXqcNRc+SPD&#10;bm3ot+Ro9aPySMmdoFashCxCeqtLjlQZ1By44IgIDlL4f1bJ0mLRS2txLdKt0h6Xucf6vopzAAAg&#10;AElEQVTaDTh8biybuuaLD+i03MMjmxqE7P3kgIi5zDAtOFqz2cq3jl9y97esLIvE7+BBe7gpL4Ow&#10;UNdbo9wTJJUKmwG4Cl6twSvueHx6x4ZaXFoWX+CO5keG3dRQxNt69O4pY/iy/J+JD6RY5esd4i4u&#10;K9ULuyXNXtBwuiJ33qSlN2IcWm9iUj163fFnyMXhTfHuHBq5SPOg0Wqj59UMU4N2NN0g3xr+IPvX&#10;PjwQcZ7lk6LG4jvgFDLUMtGurZXAKjJwPi4NG2P/0hhxOBag5S5oDF9uPXr31DBbGoomKpWFv6C1&#10;1lsj26tLhbex2oGyFu/RIzkGMB5DqhqSoYAlBz7uxi2EkRDfXcT/PrcktfYpLL9Y+Nj70QYet3v9&#10;RqcBi3gV50G7G+DMTXenBgWgHIJgbzYr0+uaNw14scXirTFt73RZAqkuwgFnKmLzOt7xsbvjMUP0&#10;ClSXsqPgdaWyMJRl5LCR/O+XfyyYALxivgyPSDUrY/KL5nUNG0Z0XhDyNVaqHUy4/cRUCBmWHUkU&#10;lBEnszLgmDZ4C/FvRsMNv7fAexpIxmfnezeWINbU55geHEez2e6y7O1dVlYrie7pTek8S5zMHrbh&#10;WHXYWeEploGyggULZ0fdWEE8AB76QvwlR8znc8M7Cq0n4GyVDv1+4BtFj6HwpRc0Ln/Vc0qpC5lb&#10;pujX8CBjVlxyJFLNY4o86Iav1e4eA4GJO9WIC9GBSMFy4HB+4Xyh4x6EO8gduzrlaDeysd1kDnTb&#10;bfQ8qTZ1aK3pdrvksTJaUtCY5gkWo+RI2+1rY2gMeqMCrF+GpddH39ge2ATuRdCIl8MlB+olqZ7q&#10;UKQsoCycF8+S1FqfCBqXv+otvv4bRY6n8NXnKFeSakrJxN3qwUKv30SIUCsgLld52IX32tKXvZtM&#10;0AhTDdWP5CfpPtvxeLVECWUnjn7jXu4Xyj5iXjc8IuBBR8rcpn1NRAYWcr6ddtdHz7NqU4dW+ZNm&#10;S0z/HAO5/jqhRI1jgaMgGqchZS/uIyZVV9uiI1dc+dEqtYu9X/SDrR4U7osLjh3lFk6yFSTeXyqB&#10;+l1AanKgi5mdfx5uXy6VHCnW3vDhw7Y4EfXPKvWRNt/Ep/RASWzfSjp2Jgqk0qET1wEHkZBRPykH&#10;wIHIoLzR5fvrscfoLMxAt+RvdO764TzinRForel29q4XcJm+zgup5HB3bCUOL8HG3TFtTNBAumHf&#10;a8txKiXeJYNkGqXgcX4LCYE+Jty39WWo7xZuzI9CUkPUfPv7Ha1ERjQRlIrro5tpNcaWVpug5ACO&#10;LN0/acuJdrwMR5E7l6uFVA+U4FxCdq78WGTJ0EYGVAZGyLcbyTJcIQ5vkYITpYBRVaoNoOlPx4th&#10;J+Tz3jWEKCozcLOYQ4i33fUpV/Ze7JYdCSym0T6cReJve92Mo8bWk/rY6J6MVx8SFpEsn3Tl2nfj&#10;YC77d4ilRis8YqwQ8ulhrFlKNUmyaQetVT1qvv39zgL/MO/LCxGvQsm0zURmGMLs/Cs1MVu+F0hX&#10;iuukjkjJh+PGHgfGwu2O6KglR+5Y3XDwvCaF2EBWiYvDdPzjiQdnFyHk9maXWn10Nf/WDCTUEhgj&#10;ckceBJ0OWs2j3VmBVgo/Z1lZ3en1lp4WLHLur3ehNY7x7AsvwOplOFiceNeAh6GshpWSm9PAG5MV&#10;Wcc3Uid8tCJlbUPHH9WDsH4nnlJhE27MTby5r8B7936tDnwHkGaphqx/XUZq9d6sSXNEJxSpoL9W&#10;UStZ1pSc9ANyVFp9mxcuku0/zhrnzCdDHXMW95A7Zn/EPi2EBRJrbT+c67szBKUVYZRP6F1g+lJD&#10;Fp4Dn42lnThJWD3K9ewQKR+92BUvia6Rlecgcx1jhV/aoZDyi1WZUHOaURXCQz12kcB3xByZC7kj&#10;3qPVF75PayXrIRMOJTP0o4Q0R1CVZcLDjpBIyeklteyH6TniYnQbuWsVGhG9fhOWzo183Pc706/Z&#10;zcJacksHfhCg1LyObFYg9bwaY8yeunuV/bOHzANXy6j2NW8M9beLZ2HtGiwf2fEpj4GHgUT9jpb8&#10;zsBVp02lRs+RMUBDdTnshVJdxsBrF6115Wj1he8D/l6el+aO2ZRj/7Q8iJsmKsWqGfbCSeROdL4q&#10;UW3Lj01y+tjNIpUJriPTRb/dhhsmz0iPzXhbxZs9skgKyGctaMw7Wy2MLHqWrt45ROdt50uwOWq2&#10;ot6SA5+PpaOtjtyGeqe+dZFZae934GZb9NmaJ9Fr/2kcGbkRtEPxS3m5Jk0ZEyFdEA6MwnQmW8KR&#10;OZAz9PlmBU5Li/CWzDCZHpNlYNkD34PbBta6QKzdZMlOq3h5baU272IkdXkn3R26t5q3YOn0yMf3&#10;qD39mt1ByNH8B1giq/DmvDtT0Erhh1Gu5hdXi1Y5KwNDXC0y4SPEuH0kLD8Hm4+gvixTaPw0mVga&#10;QLTQ69ddceF0Vbpc9wfLoD7P3gm/Ilz5XXveRXMRb9g4+R+6TlLNMB6ZYS/0yxCPutAx22WIpI+8&#10;5MgX8HFcDXGsnJ05FoDfgoXRTo2bpPXHswJr5fPIc0ih30XNWqg+B0qp3NOHKy5sdEetQB8fEgez&#10;O104MnLO+hAr+hCtNlglUsKgKRQg0W0yQXipJNf7VPwdeuWGGo2T38siv7zXy3JJDVqpPy6PlJSR&#10;VUZbrhfFSWTJ8GI1nZs2SIZw45HPjoY7bZEhPgM63S4cGD3afdKWk2yWYGz+6oquH8wrGmYQSinC&#10;KB/xVpmyYc4AOFqIcBxNFV0PHEdWlf1WItZKeWg7kIj/udhC9pyeoqlOZUk4MQ59jFL/aZ6X5ZMa&#10;lPqd8iBumhiDm9cwWELct3w3lSGSEhLVL0N48kU97sJqtMCXyqPNUUuiXaVmS2YwNn91hR+amdOm&#10;55BzyuTsYCsxW+cfpFHv/a5EnqPgOVcqFbIuf1Hc9u8oOBQn1GcnPXwI7G0yBum/M8+r9rxkg42P&#10;fodWStboNtqaOzRNJDLEl6twvJKOeO6vylGxLHDWG901/UlbIstZPOlLOck0iqLZSovPsQWlpbJh&#10;L5SZKaVrCzrWnh+PuJ1l4u5UZDhCyxcSPh9Ht88xS6Qbw6sKNwJaqSPBxke/fa+X7Em8jnL+6Nb/&#10;mCieqzY7OAm8Wc5UQ2RGBlmgFMHyiCa5txG+msVo0dq8iTUwxqDmxDuTUEoT+HtPpNgqKZu1CAAJ&#10;TO6Poa43qe0/UpYJFC+7+2sXWRiVxVhuEDhK/9Fdng3k0XgV3yv/xvquHm8Z2biQNGW8UZUZTZ0Q&#10;2hYOKvHOHAWPu7MZ7SbI2ySetE7PMXvQWiob8mBWv0MnNtBpjLidFzR8pfMpZ5jB6HYQ9EHhxiSo&#10;Uer37PmS3f/8zQrS5BEb4rjkv8yngzLSP/5OBQ4aOOWO5ubxCJEwZjHaTZA332fsXGmYVSikxjoP&#10;9IzlGbLwtNgvjoxyF6I7Y9jQdrQQ75ebSI3wp1ZWtc2ht1gSbrRbUtHpmDt3xK43lKh58uuO1nG3&#10;WiTGEE8RXgiuQHm0IZYPg9nxZNiGmEhz3QpNOGfdWYYil8YL6TSIWanlzcLT0PAhrI4YrVafh/WP&#10;YWn09oeN+KcVpl4Xit7LwVp4ECeqXxymNK1Ug6C91cUWNU9+fTfTnF0/G4X63q3/MRGUZ0vf3RNB&#10;i1EmTLSJu2BmyIEsC4ssWfLcF6IwnJeSzTAUKjfxuk6ax5g5KLkh3EUSYcMjSVgZirjXWuAJ4vu9&#10;6YuPQ3xYuHr3qSsKSRBe2YQX6wV7XMuL0G3GqgA48HvZxTRnj5uS+i75J+lTnE19dyCiu1AZTZK/&#10;X6BUa1rIG8SGUTS74uAcoMDmJF5nhqUGEH+E1S48N2pDRWUJwnvg7hz1hohp1mY8oTg0cUCi9iba&#10;fiTG6JWS2NJ+pVAB10Gwd7a40qC/uht17Pi3a9f+aRmsvGNrxP7sabpyNx9CdXh/T5A64WlODd4L&#10;yQmWB5GxqKfp+3vmoLA5TRgcZpt4tZK8yNreT90dlROwObhA7S4yWeLDjljHNnzZb9lNHQ0HXRuJ&#10;oVgQicVsJ0zdy4J4FeHEFUzFBnuq2CIyuXnaU8Khg7Hj/eDCmQtfx8Zu4VEI5eJL9psWavGbt8Th&#10;Pil92/j/szcWC4xlZW80o/SzPCK2pZhxrsp7eNbOSxpmGYr8HWkOs2WUMwiehocRLI+UH6nGRJaw&#10;BzwEbrdTs6w8Ea2xciMwVip7HCXyYd0ROcFFxnjdjWAzto8sO/CkA8/lH8YmOm93ExwPrXX5wpkL&#10;Xwd+adBTdzxsE9nvSX1bTWF/hlVkpMZq3x6s7b1bK7bfmZTazhHZ3yVfQw8pWjED1xp8H14ecZDl&#10;4wEjimYN1kJe2VYi3jlmGjnJVOd/6tTgaFn6j2wqUaojYdBRblhYbUtX6m6VHVmSNbG/S9WFRSee&#10;brzD61504NM4Oeg58vo2+evkKdWhmxbTmch8ty5KvGC/J6a3+B0W00sbgOvlrAgY8AkWPrGUjHmP&#10;QkT4KQ8f7RqkESOvufg0kZdMjZ0T70yjgG77NHyPSWv9A0Z0C6sdh+Zn3K0fZbUrDoSW9LOyNiXZ&#10;MA6OK66M9FnW4lRY5DJ+TsElZDuOFrkkv9S7DPYesaAB8Lt3euZuxxQr2klYVezW1Q531lii2MrN&#10;2tj/gEztcfK8+IHO/nIPuHEOcNFJlybD4EGy/6fgDM8thcx6iDRH7q9ohtMOPShpeBLCsZECmEVg&#10;mXt+aseacEg3Lg2rutLttqz+f/be7EeSZEvv+5m5x5pr7dVdvS/V2+3l3gsJJEYU+KAZQaAIkOBf&#10;MBQFAhL4Jr3xSRAECRIpQCL1QmAIvmgEQeAMNQORGIyggSiRAoHpvrf79lbVXdXVVV17ZeUWmy9m&#10;ejhm4R6REZHhER6ZkVX5AVmVS4S7hbv5Z8fO8h3p0jHP9Qly79dAu1BSReC4sn8nx0YFR1+S9ve/&#10;1FqLyWhm02dox6MbQSZGZNzOIJblPtBK3SrmVi/rtgip+9lYJ37uLoBxKkUKQMl18eQdq/mJdztZ&#10;7qBaHqe8+2ygyGw9AfYAIL7UTgxpOJ/H4Wn9Razp77+JnSth0dq7ygUJCzF5peFkIgOABu3vf0nz&#10;zT8fftlI4k3T5K8EgbtUNoFqsTSyPfe2ZFg7F/kw3RRi529Zg4l3xSIEfR94GsnNDBS8VBeHuEVK&#10;g+MUcP7djfrsrGmQyXIS3AyW6S3eaSPmp1h+nJDNGDg1v0fAPPlFvUARuIwDLwL/swUV0G4hHIAC&#10;ZWeQ4Kw2IW4BAVprlabJXwlgOuJVSv3FgV/oYoG1NeDqGtx13T9D1x/JJ1fHBn6Ixc1wtgYvTTiW&#10;Qng5RFafFOm1dn74Rf6TRDeg/sq4j3Yo+u32TsTMLoBn7fOc4kSgomEngctzGDJJLrAepfDuggQS&#10;fwIed2V3DW6nXdRU14OxpQNc6jDmcqiPBn8unkq2iqgKJSHcHqGdWw8zvdyHqbglLlXGK/3uJFnb&#10;k5GtfTzsNjB7RsN2ssQlwkPwOYkFXr24wZziyJAPLi07tJJ4jw1nX/urZC7IQEGRDK9J6CG78+1U&#10;MjAsWXqad2lcLswFw7rf6uNRrxpDvPZc/0FV87FQSNbCx68o3merlaSA2UCs2R9cx4hzDfFK58/c&#10;jqFekYsxXtJ8D9R85TKdE0S88GxFwk8xHU4K6UKW3bAFnJvxGDUygafESlxoFvGCNrAD7CUSI4pT&#10;ST8N1cGebonzKV+YZcDKNYOUp+4cQmUDRd4HiDfe/fovVMKKsNeMgbVxuAJcqct2/kFPIoa+h1qg&#10;YUVLQG2rC4+MpIS8UpGVKXB/a0wixWgbmrOXNW/jpBNPEEtNa/GepM/0PKJIOHjKZhVLg1DBjoVz&#10;M87Bddy1cW2uHqaSk3sY9pF6gnYicRuD8Eig5P9RefoKIfdeAu/MmpFaqecEc1SVvRt/kbU3/p/8&#10;Sw4Qr1b63+//YFM5SMk4j4gc7wF3YxGz8J1EfdkfiHX7tWsDUg1kldqcZNB2d2F9DjeDnSGbwWZb&#10;P0+CPsPCZ10sCkWcB0op7DHaSnJths+vjm1BsIP/OKiF37MpBjTdS48Avthp3nkduE7EsyrKKsRF&#10;mbrncz+BWxpezY0hRRTIdqyQbNeX/+qMUw6ba9ZCx0Xs32sWyd8dQqU+IJiDSv49YDLxKqU+zEYC&#10;6PKJ12MNeKciDe5+SmEnEtPfO7RDnWVFWPfzfgI74RjlIGuY43LRjg822BsHY7PabqVkQoRBVvoZ&#10;m6wVUaAPZneUAlXAx2sMURSRBgFBEBAEeuH8Yq20G0qN9HrTSmUJ0tZirMFYi9YBYRAcCQmnxpAk&#10;qVRMauU6csgSZq0VhTClCYMAfQQizMZakiTFGkM6Zadhw+LWhvy81m5e+wSn1EobdS8b7Heqh0ED&#10;kZGd66yOwHNVaWAbanFP7kTwKyNcEbnUU5ljYtGOSmUdBWvl/cbIsS/VJyTfTgs9yEEGfjZ8mQ76&#10;eBXvZd8r5pFVnBY14I0AaIgwxROnXV4LBksDAyUT43tnBV+o5dNU2syzCUuQG1CfsIVRiO8nSmVs&#10;F+qSjzyO6lPEfbGVwn4kk7RM/7FPJJ8GG5ubbGyKSlmr1abdjUApKmFYOuEZa0niBKUUzUadlZUG&#10;wZiTWKDV7tBud0iNJQhDgpIJzwJJnGCtpV6tsHlmlWplfJi924totdv0ooRAa8KwbKe/Ik1TkjSh&#10;EoZsrK3QrE9PSTHluo4G5nUIF928HmlyhfKsbCPFES2XtTSxvN6NdYfZ824vAXedjzdwPlm0PGPD&#10;/tlJSE2mYKYQHjlXE0OuPNHblcEB5TnV/+pAfmfr2jZKi0GZxrB24D1HgvvAo55cJO8H9iP1hONb&#10;vG824FIS0TBPoPrCTOfbAn7sThDdsLJ9qWp4qXpIZsUIpMAtAzu9g59nFijE9WKsdNuYBZ1uj+3d&#10;fZTWVEoilyiO0UpxZnODasFjGmt5srVNkhoqlUoJ5KJI0hSTJqyurLC2Unw3tLO3T6vdJayEBHp+&#10;XTBjLHESU6tWOLdZSPG1D69Z0Kwwv+k757xOgB+nmNeJy1x6c46d366F7yKo6+mlMRNHtCCXqhnC&#10;Sigku1B18b2vIRCz21izq1euDtzsIeL9s7rZv7KntZLiPGth5eoih3cotoAHkUwOv50fRi+Rlezj&#10;5uwVMrfIJk8efWvAwAv1+RLBQUQ3vuvRb4k962PcTWQSXS2h0GNnd5dWN6Y6B9kZa4njmPXVVVab&#10;87mnoijiyfaus35nf1KjKKZaCTl3ZjaCy+Ph4y2MhcoES3kyFEmSYI3h4oWz4naZA3eBBx2ZQ8EM&#10;i3jeyn2xIRblPGgD30+Y19bpKcxX+LDNTrvCjXAFjPCBdy/kNRu8b1ojAfqmK9Y60v7orWt9t5ox&#10;NtGrP63BX+73IRsk3r0b/w6B+ZeAy2ioQ+3VoxzuWLTICjKGt+wpQAQfzNGZ6BtH3nmflc/lSw28&#10;W5/dPzUK11wbEl9/PjWspLxdbPhmeOUgjiMebe1SqVYL95dLU0OaprxwcdaEodF48OgJaE0Y+PSc&#10;6WAtRHHExtoqK43yYhTbu3u0uxG1alHhUkUcx4SB5vzZ8vrldoBvu84gKUC+CvHjGuDdWrldFMfO&#10;a1fm/0F9npZAXdi9BusfcR9JC0uMdJmoOPdDJRAp2k2OuTtk7xbEXV86DKn+S/nMhgFzIlXRL/o/&#10;2BTC5WlsuQK8HcKHDVivQDcWq8+vbg013xYwSgdFffKk+3HJpAtiqa5VhUSL8Fw7kRr1MkkXoFKp&#10;8uLFs8RxVKhMMk0NxpRPugCXLpxDWSvdMwogiiLObW6WSroAm+trrK806EVFepgrojimWglKJV0Q&#10;C+6jusxTn3d6+GicQBXwUcmkCzKvVysj5rWLz+zOdfR6n80vI3zwXlVcbR/U5OfXlPiRj525wqpw&#10;qEOqol/m/zxAvIrg/f4P1kBw7MM/gBB4TcMnDQluRYmQ5vocLso2LkE79zsvM/ezxSV18KYWd0Ff&#10;8GcCFJImc3mRwiBK88K5TeIomurl1lqSNOHyhfJJ1+Pi+bNgUtKpVgNFL4o4s7lGrboYsY3VlSYr&#10;jSpRPF0GQpIkVAPN2Rn9uYdBA+/X5RmY5hL153XZlkQObwUSpB6e14GWnetc0F62fMkRVMl1HUYR&#10;DATLBh1oijfzP5RXnLcYXAE+bsDZCqzZ2W9pv61zbpZ0E3i1Pr+O82G4Gmb+tknopWIhz99zdTJU&#10;ELK51iSKDieWKIq5eH5xpOtx6cI5kjg+dCsdxzHNeo1GbYGsAmysrRFqRZJOvmnGWKw1nCvZ0h1G&#10;FXi5Md3uqZfAm/XFpyq/W3F+3dwlClXW5XdmKM08jdiPDnUGrvIAtx4UPMsag6rlJ16P1/QTanZ0&#10;b6Zp0GGwVXaUwkbt6Fp7vl6T4N04+MDBW0dUytxsNqmEaqKVGScJzWad8AhyXQHOrK8QT9jiW2tR&#10;WDbXj6YT9oVzZw7Nu43jmIvnxqmPlIvzyMLcm2AMRimcqS84mp/Dq/WskAGcbOu8xmqlAaYz50GO&#10;AvXhHLeBpsvDxJszX7wu2AlAbw9qsy8SnXzhhFul50l7KYpVYL06flL2UknsPkqcP7tJEo8mOmvB&#10;GsPm2njVjLLRaDQIA4UZUzESxwlnS8heKIK11cZYl0OSGuq16pEUYXi87jRPRnZ0cb977Qir8jaR&#10;rILEFxrh0kDnOWhtRYJWS4+AoX3FwNZwkF6szRbDGdJdvorh6xi+S6Qc+MgQ7YCanQTiXGAiMnD2&#10;SPNOBC/q0cUQ1spNmi07eR4oGrVwpNWbpAmrK3OkkMyIzbUVkuTg6mStRWkpBjlKrK2sgDUjqwfT&#10;JOHsZtGs2PkQApv10bun2IgE61HjxVDODfQfsvkcBSsQtecb1FEhz6F5biVHvDu3//VZ+g1+bZYG&#10;UQBJKhd5tycBqyOD3WDWCrseYmnGLqcxSebP1Z0FDSQtqOvaTPuvTgxrx/DAAGysrtDr9Vy6mOmn&#10;jSVxwtoxEG+lWiM0CSpN0Cbtf4VpjA1L6U1dGPVqhTiOB65RnCSEC6kRPxwXlczhKDeHolSezXlz&#10;dWfBGrKb9PM6tfB0LpWfBqS9kka3YAwW3FTY+bHvveybCBtnznyEdtnqxswkjqOQi5zo6dM5tsja&#10;uRfxPd1IYbsrCmyr1dd4u9BIM1igWZUorLEymGPiOS5X4YmrIvLoJHDlmIRkdFihUauigsDLx2Ct&#10;oXlM7Tm6QLu+TtU36nNQ1rCv64UUvsrC5sY6D55sE+as7SRJ2Fg7+oUJxPxYb7jCAvc7Y0FXs+fs&#10;qHG5BjuuAMrY0b0YC0EVn38prtTa/Q+Sx+x/l7jvNdBzVbFKZTrAvvPFe0USvYJqP5dXa62h/THw&#10;Z5Aj3tTweubnNBAU+3AWqaMO3QeZ9ib/0KJ/NV7bGC+EPgphCFbN5BXpow686z/qMUsnngPODW80&#10;jutpcSg793QeRMBWvX6grNsi1tRx3D6lFJfPH1UYdjq8NWxsH/O8vghc9PO6hLHcq71HaiBSWdaE&#10;Twf1PRq9P9l7ynxFW34MXm3NL9heF0bnvvfDTe30Alp9BKHz+8iHTw2vB8PEi1KvZO+wmaTZlIiR&#10;D+Y/wLT2cuiqTQr1r5cREihZyZonpDHlKeaDBpRF9Plzv7f+96d4LvBIhySx2CR+HgwbXxZROvR8&#10;X4W5Sf+wlM8D0EMVlzmODbPf5VJErSlMvCmI2h/T50Mk+WGpYqWEXVdplrhywVM8H1A4kh1wNRzX&#10;aE5xHGhq6JgptLNt9p/N/eyh+v9MhveRrxWtJ9PhYBFFjmNzXKeygigLRfe4+cVgyAU3Fh3cViGQ&#10;5OoiZ7Tu4bOcEu8pjg5H6UeOOXZP01Ii1U5rIs3cCx7WuRSUynzJeTeCj0NVXUwnnSBu7Al3vQav&#10;zFReXRki+4xj+8Sr8/UCSlFUyiJxb/N+k20kj28SfBtly+wO93nee4pTFEUb2c0dRVr1LrP3KXuW&#10;0bRibDWqwiEVxA1lyWJMiizP6UBGLbKo3U4hsoPFUyCEmxqxcF+tzbP4Dba9yHOsZ1dtYH3Qci+o&#10;peq/UWK9/tiDG+6XoZJtgVKu35GSVScyomIE4o/ZImtkGXKwumMY/iOFzxjx7nF01UWnKIYuR0O8&#10;XeYsNBjCPpOaxJ4svMxjUBGzFtBvAw+cslk+YNZLJaHrTF3aCs1PK4Mc6jhWAyYE2P3p35xZ3djM&#10;7ssMFq9PxQBZeapBJt3oFcSMlcwH/3OYEzRWwJ2eazaZO6510cSqyjqCpuR0ee3hBH2SkDJ7F9VR&#10;iDhapaZnfXuccjQSLS3ksS3j/lnEUn9WiJfASDPJghPtJ+BhB1CiGeylNHuuocKZGrxSqhF3oNHb&#10;6u5P/+bM+pV/+0kIUKuvXAKVq0AoXi7sg2ujMKlBXt4FMq4tjrVuwhvJsdMqW6lc6u0zA1/VU5Yv&#10;cY+j265aZPzLlVxVHnaRp8J/zkURWYLM9wrl3L99ToSeVwHUwexM9UoD3LbSuVwr6TCjXX6uFxU6&#10;V4eXFjLOYSeHWhGuRYhXV/QGar66gT0nJJ46B4t3aJcBpdwyoEYsB7YcgloW9BALZ4fDfeSHoeOO&#10;d1RoUe72eNnQJbM+F2lBbpP5Kg3zNYkEmQdVniUXVig+gQmIgDuuJVGgpe2QD8R1EtklX6ofcSm+&#10;oqYrwSY4f4Ky4arGOoFCO1NFQiPMCNC7FDpDSe0jj+oDcgxaxtMQt3emPyuuhh1kYfFbzHnRRq5P&#10;l6MJBnXJqoCOp7ZtcXjK4GcKmC6AXBQ9hGz9uULE0r4w4/FayPMRIAT8bBBvMJCmlcdwp5p8t2Gv&#10;D3ylPvv1LAzlOBWFxobGBivg7m+ozYqxei6Fv5f7RzsIi0wmv4Xy5XkdMt9v/it17Zo7vknd0Lj6&#10;BP8smbpk1i7IpdyiWCVfHjGD29WjCAZ5t88Oz1Y0PkKuZ97XGpCRZJkL/w6Drho4CwMAACAASURB&#10;VDNvlMxqrbbIxh244x+thtsioMEOKuftAHd9b8ZgqL27FT65VCuuV5EvK95GCHtW2jFWhaE2GfGm&#10;xq6owIaL2rR7j/FYr7GfXWOQMkjcsfu+BdB+NsI5TxhctzTywM8aXPEPsL+sRSsDi2KPcrfHy4Rh&#10;MvSoIPetLOtpG1edN/T7kNms1W0Gn7lFLRbHicfA/Z6IXFWHCdfBV7laZOeyTybB2k2zOFNeZc7m&#10;/ve/TyOorM8Tw7BhauxKgH/WFTVE2t1huUxJT9rD1/QCQPwN8D4nRjt4BDpk+Yh5VJCHp2irnzaD&#10;wTlv9S6KePcYXDvn3R4vE4Y/Wx4aMQDawLySOIctViFC8tPuJJIxx6sgO6nzM4xxeVDhTvgeWy4L&#10;qhZAY8Lj73fMj3rZouN/F+TTxvLVkCOO06nMsmANOFs1WtXBH0dRHXjFcvHuZNiTH6/dY7RFpZAb&#10;VLRB4P6I42nEclsEvC/ZwxPVfI0NlwMdJvurfdBqXjxl8r5NI7u9aYOlW4zeKXmP4wlRtB2JfeCh&#10;rlDRElua1kVaCYSkKy6VLHS1BQNfZCXGKULsaS4NtnCwWh34qQZ9i1cFTuer6GGXBCd34zS8HRyG&#10;32ZOK6n9dMzxfJBtjXKv1mNGE0bRcS8jDrs3HgHzpZd5F9phLiW/cznMheMF/8Y9zRVkvMcjXDk/&#10;agA2cwOMchH4v/elHf2v7cHX5N+olcvvzaWt+loCG8zr1LTK66u6xdwGJ5t0j0OJtRxM48MNEUI9&#10;zLfkg5bjjlelXJ/kcAR+GBWEmE/qtnZa/3rAfOll+0yXBeL954f5aPc5nJwXlZVxFEgAVNbmKNBZ&#10;NpQv//VaDcaK1nYNuW5VsmvnYyAauf6H1gSUkqpjw+xQRlfQJ5S5lJ+OJ8/q9Qn5h8EHRQ7DNpMn&#10;jt9GlRVoGxd08vA+0JMYaEuYfin313VWxEz/TPu0sHH9VtpM9ySUlbJ4HGgAH8b3qawdR6+YuaAw&#10;Ivso90iPSYo7xUIRMf1yoRFXwTh46/MwsvDbzHnhKi+nOt9J9PUW7UKuOLrqsEljO8wnnYdi8pxa&#10;XsRU0rvHPYjZoMUx4u9RxHyL9kLQQqy4dpqpyjdC2br2LTalGRSlPDko4iDx1uM4DAe4xsFbZynz&#10;5YF4la5pz3fSnEED3bKmgOVo8moOO0+RvZ9PWTziBtblQJ+0PRQg1WkRLGmB0RPgTld8OEGQpXxY&#10;oNODRyk0a/BugJMmSzhaKZhyUOZKlzL9zfTW82ztQbPzTXvFNWKJnaRgToXpF4xpdhqHnWvaar+E&#10;yfet6JxaOmtrKqSD2a8nCmLxyuitisjr+Jd4N7aAmwUM0msJ3GqL+lizmqkIBS79o+Z+30vgswiw&#10;Zyi+MVwOBExvqydM9pMWuWXeKz4Pirx/Xh/oceEMskBN+qw+xWuegOUmWUXnOFh3nhUmk3wROvLB&#10;ppOHVKQKTwIGhdAt1ibgF1lLhMrPr/kekxS4kcBeJLEva+G15uFWwVeR1FOvVA+OwKeM+MTnegBd&#10;C1/rF3jvhGovbQKPEEKddG0SRheQzIoytsVFLLyTGfoUUrqMGA8Rgz5tbw0HlCO0cglxq+XP4xcs&#10;b1FvcniQctUd5zD3gc+OWGQ14+KQgDopBVMDTGawuguOeIOKbpvUpGV44R4Cd3IWK0A3kck7qerm&#10;Wiyk2xzqltFLXR6dG1pqpTQwUFBT0NbQIphr23xcCJBr8pQsrSWvaWzI9BYO02yoIg/tNOScMP+2&#10;v8p022PvTz6ZD7iTDXTfx2StwSuUX6juU7t8WqAn9iLezDpiFbeQ8Q3TkyXrdVhUt2B5kBTugr4c&#10;sGlQ0W1wz00Sm5YO1Nz79afAnZa05PA9jkD+fxjBuTH7mrvAfgIrlcynlljpd3S2LiWzfvLtA7dj&#10;IWCt5AM8trBykiI3OVSQz9dzX06TGY2Q22FbS48NxHqepFxhEHIuo6jhDPCAybmP/nwnMVd0FBZB&#10;tqMQMl/wZc197XIwZUwjVvFJXQgBSOMTZPHmoFSSxHE7bLj7a1XagiDpb3DsbK6GOz2oVej3qo9T&#10;IciVEJpjZlIXuN8W67hPuka+3q8fnOirwJsV+KYrlq9WInSxnGHC6VFj/lzXC0hlk1cKy29XvfV0&#10;kfK2/ZeQh7s34XyXOFnZDM8STnLV4ESkEQQnRBjLd+WVHxKrJJtTiDdlD0087r3ToIMQbbMqp+ml&#10;sFGV3kWTcL0LtRxpplaO82FjvB+yiivhcx/JzLZOPJPw1g5k21VfmbMI+Ic7v4WdqER3ilPMiySC&#10;6kl0LhLbVKQ9NEDV1h5j6WR/95656dEly/DopbBZO5x0bxjR1A1zJlg3gbcmkO4oqFPiHYkKskgd&#10;xWZA5c53Srqjsahs85MseDMTjI98LDu849DB0kmtfQKOeK8//vYBKlfQZL39Mj36uYxOtOKwYr4n&#10;wHZP0sO85dqJ4VLj8Jr3PVxTzPk8I6eYgJOZoLe82KccFbNR2F7QcZcXlpNRhJ4MkpNiv3Hm4QNw&#10;xPv22/9BDzs8L4pZvPlKH8sAzx9ADPzYyVq7e9dEPYArh5xnF/ihJ+3iYbJIyylmx9ZxD+AZw6L6&#10;33m94JOquzATTMrJIN4hDrXswV/uwmCcJZNrncHireLaIDlVoIdjXpcAX3Whmut8nLoMhvfGZD0k&#10;iIV8LYEbXXFNaFfNFgPn01ahsT4rSFiMFWUZTJ06xXzYJ+vCUrZuRQdJIXuurN4TIy2TDG/H+xyb&#10;Ea/iSfa9p7Tp0cSlkLk82+2e9LHP4x5CumHgKn1xQh2xFFiMwkPg832xkGMj7Zk9YfcMVA2cie8W&#10;Hu+zgH3IO+ZLw1Oew4d5gfA6Gl5ZrCzP2BZZuyXN4lwZywV7gog3ZqBhZI5jc7t0ey97gQKTFM47&#10;Wq2IoI1XeX/SkxzbUEHsZlvdtZr3ft1WLIG4cQUC54E7+mAvpU4i0u0f1XBbj2nLB54d+CqnMmUX&#10;u2RFGwZJxD+R8eMlwRaDwUbfemfeZqARgwolIULwz0YX4UnoQHBCCp1NMki8OY7tU6u13Mle4Ii3&#10;IF4OIUmyFb0ayJdyGgt1vzy7/9oJ1DS8MSEMrpFqttiIaE4vhXYkucE/92wTNME+X+4G3xyzbNnF&#10;XbLlqywJyecVvkFrfnr7Fj7z7s/y98kj5DnYpdgWVE+I3JIZVHXOc2yOeM2P/VcoDWlx4q0Bl1ag&#10;3ctya70SfJ74jYVWBHUNH0xhqq2EEDvdh7M1+KgJb+cjapUGdJ8fivAVbv7mldXfbJeDmxzf/eIU&#10;xbHH6NS6ANche0bk9RuGj/vMB9l6+/K8nwSkyYCKWp5j+/QV9pKvTD2wWmuF1lIdMgOuALUVuN1x&#10;Ggu5pkLGgjESHHuxeXjKmcfLCl5anVABpRqQPJppvCcRw50f8u2/56kS63JQrWra7henOIhxnsh5&#10;RdMnPZnPfGZl3IX6CWkmlUZ9FTVjjA17yVfeF5TZjec/vM7+dVd8O5uroX8o4HxDLCXfahwy7YFZ&#10;fIaTCWX1uUnmbTO684PfZh7Wl20cJl09r3h8mrZXDL4D8bDVGzOfVkINIe5h1beTqdFXFDE+0z9G&#10;DA6/odeIZsnSwKSg/VOjUs5/eN3/Kf8spai+4VQKkZ1hdiIojDkWipOELuO3r/P4DSdp5j4DUhjH&#10;ghWEHPOZDArJGJlXR+EiEqTL33PNSVYcmwYW1AoPUTxMIHLRZS/IZWPYaMKby1I6OVg80SG3NoZD&#10;L9xGKWcMl9Eg5gihNc9DDN4w/o7Mu1SuIhaaj4H6bO5n+4ouFnntjDIRkImvn7S2SrND8Y1+k3Yk&#10;Vn9zyC/Ww2VNLQWGy4XtQNxzOJZyP/dCTkorPAvcq33ACe0eVQgNRvv4YuZfIlcQv3sT2SY33M/P&#10;rMrVM4Lng3ThloV2ACuuIw0ITfW/KG58mBneMx26w16D+/kfhneQt4B/a+DNS27vfN4V7V60pmrg&#10;3ElsdVAAK8hE8b5ejwrl6d6ekGSdUzxHSIAnnczKtVZSSzXSFMEiLtVkCvN/F3iQSC1A4iKgvq3Y&#10;eqWcjiIjjNZb+R+GiNd+2/9WKad7WcooFoZAZ73LdpLxYuvPElY5XEjoFKd4lvCTlWfdy8AmBl50&#10;TRL6OCQ11QJfR6KAWHFFXrXQWcpWirzud+GeKZZ1NRJpNFw88W3+zwPEq4Pg11kUIBDdyyUn3nNV&#10;uVjVQFawU5ziFM8e9mOxSi0QpfB2vdjOzLckqwSDPR37dKekwraihYTvtiFqwCuz+nGSaKBLhoXP&#10;838e2Jh3Ot3/zxhX+qA1JMufwbmBXCitoGdP5QxPcYpnEXEqz3hqpJtNEdK9nsCdjsgOVINBn25q&#10;hMhT53KwAEpcGo87c2gdJ72BHN4oiv91/s8DxNs4+7Pb9GM38+XyzoMiNWgN3EpoZYHZfT7SeU9x&#10;iucGXcS9oJQoGY5rIzbqfZ93RT9mJdeSTCFE3omhquFMVSzdbiIE7I3cMIB7syZHD5YLR45b+xjx&#10;EdRjBmRxjyZ1fhf4sQeR++A/L5BhXg/kfaGCnRTOniadnuIUzyRCBXuTOro63EV6OdbCzEWhEOLu&#10;JiLM9brOUWMIJoTrsejCVLQE7XrDYhtTYdhgVY+HXzEqB+D7/nfWMk9V+UPg9pQWaApEiaxmShVz&#10;GZwLhXgDJcI7pzjFKZ4d1MkkZ7UWYrwxph57HwmgPeyKuyDfm7GXCpG+1YA39MHkBw28U3FCRtYR&#10;70wKlK2BVDKN/W74FSNsQ/MNBP8uuNGaLuhihXj3gHst0YewFl6ewiFzBrjt/C/Gih7BtNJ5+8hK&#10;qBW0jfhKnoPkhucOKZCmzhfmhPC9IP7zksv6vKJqIVVCWNVA5GR/bUXxcCUUztiPnUa3lu42eZuv&#10;FUMjgI+m2EmvV2GrJ+eZCaY7MCEN9tthC/eAxWsN/7L/gwpFlKIgzgIocWYHenqbueYuYDUQl8E4&#10;7AB3gK8i+FUX9qLsIqkA9k79vM8kKkCzBht16WC9UpFtZM9AHD8HAjHPK+w9LprdvhvS4lLBAkkr&#10;2+rBjsveaoSDVm5qREb2cmN8h5th9HwgzwqJF0bcHcxoMOpfDb/kgMW7v7P1f6ydOWe01lrs+k5h&#10;le0aQoReGnKb6cowzoRwz6eG5aqVd/1X5HR5rTxwoR4UVgeoKNhO4NzzpYn+XKAJvNvXHCFTRgll&#10;jp1avc8oWlucX13lKbDXzpUKK3EHDBumnpzbsXz/fnP6mtYuYjnXQiH1mazeuANa3miMMZ1255+v&#10;DpV/HiDejZf/4pZpXdsH1oXRZgvrNULxt4aBfJBpmkM0yboHB0os2sRINYon2poj2nFQCvaS6c53&#10;imcHZVXtnWIJkSTAGm8DN2rSViwMXO9FyPjAirEXGZGfPdeAVydwhUEMuk15K4+Ah87FoBAj7/ws&#10;Pkubk5VSqrV6+eMDLShHx/+tuoHik+wX+xStlVpzhFtREkWcRIR77gy7SdZ5WAYtW4rqIaZM6qzg&#10;xG1FlDmVMTzFKZ4NbA+0+nkjgHYT7qZSMNVLB5XfKgGcr8NLUxz5AXBvD4KK250r2UFrJT9bM0v1&#10;2lAyrOXGqFeN4Sb7GaiMeE0bdDHiPQPcyTnd9shUmto410EipJwYEUyv6kziDeT7AyNzYhipkRVJ&#10;ISvUZhU2lRd02Yf2fWi+VWjMpzjF8wefb7qkJar7D2BtUOyyCbwVAIEEXH2ZV51ibSIrCOl6C9db&#10;zhbJ8b08i2iJGY5o2T8f9bKRxGtT9adofheQAFvUKiz8VUGI1AfL7ibiPui4PLnAuQ4qgbR675/7&#10;wGBkS+CJViPvWa/ChiPagxd7FXq7S6T2sgWtRxDknOVJD1ZfYqT3u31dfETGyv/11w4/ReuazKKp&#10;PJ1WShpXr45/fXQH0q7c/7QHKxc42JLUwt43WSsWm8rr668ePF735qBaU+ONyeNrXR/zeZwGla5B&#10;tYHMgDn3NvvfQFgbPFfShdVXKDyJ4p8gboOuSBJ9WIfqFPbX/jUIc5/XpnKM2isHX5veh96e/D3u&#10;wNpVChFndEeeaWsgdZ1wdShfKxdYKsdN3GF8K1z51LM+5vt2sHTYul1zksK5Orw4y0GjtjwD/rip&#10;+j9HvWzkjH0aP/yjs8GFVGsdoAPXbqP4GFaqknFQC8QVEDvLtnLIc2KtvD5KM6Jdq8C6Fkt6qiBK&#10;WEfs6iUQNUxiuYZ54kkiiLehMoJ4454QrjU5BftDEHeLtb1OIiZKnFsDUUfIL43lQa8NPwBdIai8&#10;GEjaHj1X4g4SMzD9wMN4pId8HtdbufsUzG2orkLzzUOOOQ4deViGkXQh3ZNGqkWQ9mTsQeq6X6vp&#10;chuTrlu4PPFasGMC20mUnSPxfaGnId49ePq9ELyuyNwKvA/Q7a23f4Dq2hzXs0zs5cZXPnwrspis&#10;L+RKCFdqcwjMxt3+mI0x6dP40R+d5+0DLxv51J0//1t7pnV9GzjXf1hm8JquKynhtcgHG+U6gIxo&#10;YxfHq2hJFbpSFS2GmZQeVy9A6z6sLAHx6kBuRp5Eq4E88KPmlQ5lhbJmYPWciOHjHzqm4cYxQ6g0&#10;INrPjjmSBBPxv+XPO44slXZWvJniYVIQhId8ngB0FbHeu7D7Fay/f8hxRyGGsHrwXGFNLNaiO3Ad&#10;ZqTmLclpEITyNWB1+430EPvqILs+OmS6JyQR0q01JdXJQp9slUsR0SHU1sQajm5D9eXpxr4otO/D&#10;6uL6q72hKXlXnLj57/IqlNo+f/639ka9csKssJ+C+m05ABQraRBsAj+OSq7MWbQgLoeVinMfUFJC&#10;grogk2dp5YS1bOUXAeWalSbD0nQO1rpIcczYXEFvccsBx7SCiqfP4eq/3wwES6aCcoJNqWt0o1RG&#10;lhao1IUs0gcQFGx+k7QGci770IFY6cedHWP3QBXM5xyF9i1ZTPxntalbWCqyGNpU7otSUGlCe8u5&#10;SI4xSa+3D82D1uLyYsddrr4D49NxrxxLvNbwZwT8tvykZWJXixFvQObntS7NQ7myv2YIF6riCFhY&#10;34jaOZa3js3fnB1Kb9FnYqivQ7jJ+F63CZMTtMOMLBWj0wrjNqOtreH8wTSzBKwp3p7bxLByFvQ6&#10;+ObmnYdOL7oi46w0oPMUVgsSb9yRCalUttAoDXb2TtulIahCdxcaJVh9UUvaf1ub3Yu1d8nu3w7s&#10;3ZXrqZTbnTwCfXHCQReJLagc96pXEFGL/PNgDX827qVjiTdOO7+vVOO/1ForglC2xTPwVy2Qwof1&#10;qmjnnqFwPcbMuF59lUYELy0j74JM8HgPKiUTbxpDeI75rnRDCAgQpboRBG7SERa15SDx5vy11oIq&#10;+EAlEeghQm2sQueGkLLyVTQzFNZ7FSlrnQVtBy3944TSzoc7L/ZlcelvOhJYe53BRXMDGi3o7Aj5&#10;BhWxOBvHRLy9LvvVqzwCYqe/opD83U11hE10iyBqO3eRSEHGaef3x3mqxjqH6psf30SxA7ita8J4&#10;62k83grhF035/zJHSLoJ7KWwM5PIxREhqIwO7JSCeZt9VxzxuooWM+J4o4jOgvTVHTMWaymchaAU&#10;Iz9P40Lmfuifu+DnTpOs20r9jATqvByqNcwjElUKrOXg9SwK73LKu4tG7DrCTVnIgHmKp8rAdfMi&#10;11SVPadYGBkpDd+L4IcufNaB75JiErKLhXFzyVGqYqe++fHNca+e6JXXll8DmdI4T8sb5wLxmx60&#10;ElgJxNGwfeg7jhD9B8C6BW2epuwLRt+a9drMQw+iMQctXsUIHefchJyFeMeiNkT+RdUaopzFa4Am&#10;BOuDhGOPi3htdm3NyPhMAQxb7uMseUceJhECTo9H6u/rGPYDWFESg/ZVq6GWnxuh6MB0UrjegS8j&#10;UUI8Xjx17qr+HPzVpFdPJN7U2iwHTQWy9Vhi9JCV0JKpE1UDuH/MrroBeMV2FbjvAbexWDoccCMM&#10;PYg+XWoA+qB1bJJswdEB5fnc9RDXFnUN9LLPqDQyrlrOt62Ph3yUyuaH3/LPgwOB0XELVE2yGqqr&#10;klJWPfrOfj8hRVXN3K1NzejYbiWApnNJ3+2KYNYPNiuoOFL09oeEcez/NenlE4k3NvH/nLUCCha4&#10;LZ4fT4Av20K0vr2HfwzbSXFbaGHwga9q01lbWvy8yw6lOEi8cY6cbfa6dIh40xzxjsogKA2WQnc6&#10;9WIm+XF5q0U58dcFZZ6MhZVCm8YZt2CV0IJLVbPPBO77UYt9BVbelmyG2itQO/p0skcdkXoEIdxe&#10;IrIDqZESYZ8JlZ91Wsl76qHEk77swDfxEe/Po7akgCL+3cSa/2XSyycSb33jZ9+jlIxfaUcUy2Q+&#10;Cu4At1xPpbzafC+VMM/7QQsV3TneQXqYFFQTglWXwhNCb0kXtCC3lVeaQeI1zrJ1U8iniCl10NWQ&#10;dLPc0UOLJ4rADBm5XrJsSsSt3M4j976+bzs4+r6DXu2bdfr5oNYwn593Nbe7Qqzo1oN5R1o6fsIl&#10;VCgh2FDBx3W4WoGf1eB9JwfajcWYMvbg3a4GkpqaWvihA1/0pBvFYhFliySAYru2/t61Se+YIvPa&#10;fib/uW2iWS4/77VEVkm/5fD2TjuRG/dJBeq1Fdg/fi8Q4AYYkD0MGkzEEtnkGcI88QI2T6jeinUF&#10;EbUNxvqtB1wNM5XDjMGQq0NBoYoHXy6LHSx0CKo53/Ex3BcTA4GkyBm3uKS78x2z0sjuiw7knsQ/&#10;zTvSUvHUKYOlrujqnaHklxqiNvZJA67U5dK04qzwysMikgTeEHvognE30lnSA6aAeery3vtzZWz+&#10;rsehT4E19p9mrw4kr3BJ8EVPth9Nd4MU8tnbEZytwft5V2J9DdJ7xzHMIeQeZBXmKofKDgGWQHA6&#10;l8vLcGpTkmU7VBrIQuLyQ81wwNDm/pshRcu68w8j2R6srCtSuQdZcNCkUjTgEVSGgnbzZhUUhE/d&#10;q67Q12zozRnka17KCmqslUW1/QTsgXZgx4IuIv+qlOglnD8k/ekiYgVfbTgJ2lh8w8NWsHJuiEYF&#10;9hP4VRtulb2WdncHdnIDnDkGhz6dj1q3/okxVp4kFRyJzytCJNtuWfm6P/T3DvAr9yzUw8y1kBgR&#10;4Xm1OUKHs/kK7A4f6bjgLMe8nzcqMXAZVCF+jGhVbA9+mYdMbcXpHAH5arg+IrL81xrSLdAR74HU&#10;Xk+8RirOikIpDrq4nkJnO0v4j9vQLFLgE7sFIkdEHnnrxdqjz2zoB/fWnWsqGKpynCW/2AXLvLaG&#10;tbLY7N5bCvLdIfvYqZ2+pGgVUSr7RQMu1KXKuhVn7drzqAYior7Vk+7DpSHXccIYGz9q3fonh73l&#10;UBPh8uXfaZnWtWugPpCHSiOhrGJVbNPgAfA4GiwlBiHUe8DrDaGMHzpSmJFv8dFN5bn/qDnuQ9Vc&#10;cvNDZL08TrgPWFsT8ZmwOnOBykhopyjXfnowMyGK4JwGNU01VK5s2G8nPFKfEZDTfNAB2WYuJ9yS&#10;LxcOC1atgbPOct2xTSpuj6DmSLcD9U1QReZkl37Klk0ZKPgI63JfwAUL4yMWd/bXy+dS+7D+CN2G&#10;Imi+AXtfu4q/qpym0oCdu7AaQTiTHlcpMGRaLlqJjGzRav8riAviKZLJ1I6k4KKiBx+DZijxn8+7&#10;8NHcZbNP3D3ywWN77fLl3zl0pZ5uP2r5p/4bcTeUm/60jViwP3XkAjUq8lUJ5Mv//EMXbnXl+3wh&#10;TtsJrv+8ccjzsf669A5ZGjj5vWFrct6CKWtkBa40hETyX9WqRLmnQq62fzihPuk6/7QXBWHQQsa7&#10;G0zmgpilag0yP6x1x9I6k9hMY1i/Mp10Zh62l7NsFQOF63olWyz0MQTY8qg0nNUL2NxiMCvW3pN7&#10;lnqdDSWlxK3H0L1VwoBng4nBuqlW0/CgO3vpyhmkv9qHTamY7SayE/bxRYsYbga4Oa/Tt+9m6LvT&#10;DnUzwJTEq5P272VpZeVG4X8CbrREk3elMqhgZq1sGXzvNp8yAkP+3PqQP3cMnrDKZ/q1JSqoUM6P&#10;6sikP9XmZF6vO5BGB7+SiANpYWNRzSL8MFg23N8OK/qm+kCAwZPVULnwLGa9J0elc9YF2flnKauN&#10;vDiOlQVjYMmukaXHObGc40J1xc2PSmaFB3Oa3+sfSMpfEmVMVF0RDevecZDvHs3uFtanVLvCiWsd&#10;uD35jRNRAV5zBtkLDUlN66XZR/bpZ3Oh1+rHFowxVift35vmbdNZvJuf/IBwZG61nZ++ngIPWtI5&#10;Nt95IjVixcZOjzdx+XweCiHjTgKvjPLnDuEusq241RMlwQfLlBFXXXF5roHov8L8kX9rZHvePC9+&#10;z/zXynkKtXFSuachH3Dy1m+/8AAhBE+8xpNhPPT+GT6bz5SI9oUw4w597VodijjO9q+LHTPpZalk&#10;B1Lc8gvI0Oc+agSbYvHmLW9VQuB04wO3aPVy5NsUv3lyxEHo9h3OVA0BTlCLbOf7pCu74dvMVwR/&#10;GcmGqGlxZXrKMFYiIbPBcWBW4XnXceWhmH7ptPYPgL8j1TShiFDX51Oq/6kHtVxGgifTRiD+3LwQ&#10;xj1k+1EPxfmOhY8muBYS4LaRxngo2VpUXdynnYiHb2GqaEVQXRPXTeD8vI12Jj4+K5IeNK8wUmy0&#10;aBrtgFBObvXzAjk2RwLa+SMHZCSNHMNX7M1i8aaR6Curs+74kWi1enWy0FWb9W5Pn/TvBdkto4nM&#10;p9Ip7yCc0786M5y7p0/+u4O+9nmw+i7sfyvzJaxllu/+A9jc4GhauLQh6sHmeV4Cfsh3EcYFzy1s&#10;deGRgbUqXApnb2/wTiVroutjRB1mPF736aCxYc1UbgYoYH7E1vyDAXdDNF+kNyFrAaQQMu2l8EpD&#10;/DPD6kMvAJfq4q/xboZRpLuLVK183oa92NV1h5kLwyIFJreXxup18VulxYrrPcr5HefBvO8fcbz8&#10;A+/dDnl/o65l5krfvWCyn2ftJpDGLhjoernTlECRDmUxsNYFKKfNDMl1gtjPcQAAIABJREFUh/C7&#10;g2Hkc3mtzfyrx4FqM7N6u0/k2SuaOjcOq+9IWqP3+SolfuX9H8s5/mHYvQmb0hrpLNLnrB0NTjWl&#10;pN16sypCOd+1JZV01hylM1VJXQP5yDOEewXRoJshtuYfTPvWqYlXKjGU7EH6lQpPig00h30GM3ai&#10;FN6pw6RY+wuIvq8FIivtmD0eIeI437Xlojar4ica5p/EyNf+0hAvubxRt/UbqYFQFCVZRX0C8tVd&#10;3pXgKnUGhtmU16icXkO+nc2sW+Rx6mTNi7mdQW5sh6KduUpMAtUR9k4lXzyijlebt9rMrG8Ty1jK&#10;cDd4rF51i0tKXx4z6SFtaReJlrt/2VP/IvBaU4Jh0YhbHmp5tgMN93xhhJEd7LTIP11azWo9P8mM&#10;DADUvcOq1fIodvcs/5v8b4UsOrP7eatkY46MtGSeZuV5uSq+33oAW4n4fj7vwW2XEdGsZmloeUSp&#10;3MyaFoL/+Wpb2sUsA2qrue4KfvBLUskW1nLWbb5s2LqHNG/F+u9V9h4vlTfSlzovmiMCflMEDm2U&#10;jUUFkuEwDJNm90Jp6Zt3XNBncq4GF1wsy93gsfaSC7zinu8qxAuuUt35Hs68euDXZxEp2WYo1m9v&#10;BAFrle1m92P4yqmUTZOR/LQnHGGspJrNBJ9D3rceHTdOiUL7lV7c++9qqvp3tNaqL5ozo53eRLoO&#10;+35r04Z71qDfmM7Y7CLWgoNUZW12087U4IrKf+Am2BjYYlIX0yNBuA52uUqx+wiq9HNzlUJsC+8f&#10;TSHM37kcUZkYiCXf1rtR5kmDmgqKqXYKUTtLkwtr0uYmvjf41koje7B8G6BjCwpU6Fc5Lkycfc3d&#10;a+fm0oEUpSysCcS2e2DHS5q/FUDShDsWdnryvNdybkOQoXphrNSIAXYH6RL8gjpIcLes63yuJJ70&#10;wqz3NGr3O6kYY2w36v63RTzihYi3cfZnt83+9R+A17Mt5YOD3QGmPblzGwQuYfqwUN028CjNLFqf&#10;dgIZ6foKtsi97nJdIpojsfEWbH0LZ4+ZeFk9AlKaESoX4VcaTM8ZXSrb+QzA+6cN0Bv0Jy2wY2wh&#10;JJ3M4vU5z9URj02+XHqUVXyUqDZF1EfPcA2Te9Ddk+7CSQTNs6AvHHxdbS2z5GB015Gy8PQmnHnr&#10;0JeFSEoYdSl9ehxJcLyiJcc/j0CLnKSxsBVJMG7Fp6kiJcPdNKt2BZiJucyDLOgq8ZibzXMfFVLh&#10;KmxoW2v/kftmbnfDunMbhNplH4zBQ8R/e6PjWr6P4ajYiWZo4LUGfFibQLoArIgvL12CUuK+tbFs&#10;8JYWzgpqQbKfRdqHgzy6St+LluznrDQzqIdwnMinioGM0aZDX8MC64pjVebz+byzII2k5DjpuRjC&#10;GLfJgd3NgmAeOHJfK/S2i0i+/jtOn6EbS5pp3uvi3a41p9WbWElJe9gVl2bNkXUnFvfmTBhyM2hr&#10;/lHRQxQm3ketH/6HTLvBa4XOVvh8EXEzaCVWan6zbZEOxb/uisix1rJy+RSQPLz/tq7h3TFZEWOx&#10;9hY8Xbxw3KGorixpN4oa2TTx+bQ5OcXh/LR8NkC0lwuyWY6/Za9DX6jd5SXqUBaM/ldNtvZ5KDjW&#10;NkBqgwPyldNCB/RbzgfhhMDcEe26tn+C9dm7B68gboiPG+JSiJ1GSzqsEorwRc0VXvmdst8NvzTT&#10;2d0C5q6hMTbmx3tTZzN4FM5JuXz5d1pm/9qfg/oLgNzQ6BFUi4smVxEHemrk4jxJZfvw2MJTR7a1&#10;3Ajzdopx/ltrpXLtJVU8RVVQg9Uz0PkeGm/OdIRSEG6A3SrxgGVFvSuDJZF9WDf5hsyGIHQyUzDw&#10;GCwN8bZcRkNV/g9q48uNuzddBoFLj0k6EB5Xm8UwV5JdkCDDOv0yAR2Oj80kncz3PSvJH4be99C8&#10;QBk50Qohz5dqrhgrlsIrrYRH8jvjfp2AK8r6eGbf7qMhd4/9cz74y4UVrmZKBjTW/tca/hBwxRS7&#10;Mwu8vFCB7ztizcYGvovF59sY84ymzn8baMnrfWG20w6i/jo8+RQax5UkD/1UrDKgNKWWiIy0kDzx&#10;Dt34QV1SfwDK7bU2BsNkPxK5dj8mlW7F4xBURXkqCOi3ATpSsZwhVFekbLior1ytyGcNlRBr0kWi&#10;KvmtfpwV8oAQfGXmDNexeBhfotVcJTGgnMG1SVGnw0GcAc5UIKpIaulOJMEzpTLS1UrkYg+rdJ2I&#10;7u6Awp629r+Z5TAzTaNw7Z1/ZlrXtrXSm7J+WCSRYxrFq0FsILm53uVQHzOiOBVibgTivy3d7jhz&#10;Bba/hc2Pyj7y9AhqLvo/p7Ua1qD9CMwE33XSg80PmGoKjFsQRv0+X8nThyfpBbOWtQyopY1C3B0M&#10;rOkJC21Qoe/z9G2AjmtdBiHemQSqGvSLRVBCrns/QWNdslJMB9o+qOaYKunBanlqZR3gWhdMbZUw&#10;Be2mSKsHj40Eyy7UZgx25VDFqZQ5buyRzYj5b91jhOuE84w123rtnT+c5UizP+HW/q/uG7mRrdm3&#10;yedrB3P1fHWaVxZqhvBeUf9tEehLLkftGFui1FbHBz6KoN8zLJjwFTL1lnWwe2ru96Omzygr28wv&#10;7DIW+cjKFC1y4lzVlzFM3KrpfDAwECnMY4XP+5nBZGuecbqxLuUuCKGzAzu3oPVEFhZfEJPGbjs9&#10;a2HuIPaBr9uu+EGJkmCgnf81yNQG77pWPWW21K0hy04p62VrazAI3ufA4piZeFt77b9rjMs36QfZ&#10;ZlNxugwoF+dQZCI5vUSc5z9vwJvBHKV902LjKjw5xnYowXrJifFqiq8poCuMzrgY9f7aQUu4r9Ow&#10;CAyP4ZDrlw+s6YDJj2R+xnmr/XhangvUoBVeBJUrch/jNv0sjaDi8pWr9Kkg6UHcg/WrpYzYANfa&#10;UK9kRQtxKsH0/K3SSrIQtJLXfz+PIs5C0BkKqhnT2mv/3VmPNrMZsvbCzx/RvvYZ8Mv+Tew9gNpr&#10;Mx3vTF3SPkC2HVcaxyFXXoP1c7D3Fay9X95hky70uhAmECWSEzqS8xqSZ+lLhk06vaUYdSAoYC0n&#10;CaIcNoUtYIFua3AsJpGt7wGE2WfNv3aUHsL4wQ0eI07kdwfCp6Fco96e810m0NuG2jhLLYFuW9Sx&#10;pwpSBdDrQehYIEkg3YJgwsyMOq7jrNORqNgpXO3Wfd44S9EbZ2X43aW/F5G/j1PMk7V3ofejpEMp&#10;tyPKN9T0LZDOlDf3v3Vi5KESV2FiJJ5jrUv91IO5+IErCd6P4bMI3myUZXfPid6DzBWDRWs+W3vh&#10;548Oe9s4KDuHhZXsfv0fhmHlj/q/iDsiNzeDIZ0Cn3dElWw+zbMSsPUpnH2VcrtseOJImfyQ2KHv&#10;p72WuY6/U7++yLo7THyGg0Q4biyTXjsO+WMcNlZPotNcL/85pr22+c897efwY5/l/hX5DP59s9hP&#10;u9LePo0khS6sIfWj5bmEHgM/usB54nS136sNnuGmyZpcVnKpogqJ+3Rjyfd/6ziDmhjY+XIg2Jgk&#10;8V8N19/741mPOBfxApjWtfta6UugxAdW35BtzYlGBx59DRd+cdwDOcUpTiy+dJKsgZZYzTtj9Fi6&#10;wPWekHNjROih59p6HZtRlvwk/vBABPKNNQ/0ytXJtVmHYO5kT2vNf+W+k23QHJVsy4MGrJ+F3d8c&#10;90BOcYoTiQghzEALoa5Xx3tP6kiV6cVG1gAhz731QNLObrTh2nG42NvbA0G1jPNmx9wWL4DZv9bS&#10;Wjel8WAXVs/PrN+wVHjyKWy+CMFci9spTvHc4TFwuysWbJwK8U6TP5sA3/ZEd7cZkinQOkQuMPdq&#10;YxHtdkfAPID9x1Cpg7UYYzp69ercte9llTf9PkBfkHqO1LKlwrlPYOsuxxvJPsUpThpSTKvVr7qu&#10;OC2WaZ6iEPigJj3S2slgmx5w6Wch3GrDt0dRYd/aEk7LDNTfL+OwpRCvTuv/+UBqmU3BTqOMuezQ&#10;cO4KPPn8uAdyikOwpKKazyd2P6dBlCW9KUkl+6o3fSLcC8AvGpIN0YrzsrdiBa+4bhS/6mT9rEuH&#10;fTxQ0GSMMTqt/2dlHLoci3fjladg/xngrN6atIt+FqAvweo6dObpd3qKMtAGvo7hBws3LXxv4JtE&#10;uhDc3F9ObbfnDu3voLrC2soZglyH8FBLju6vOsUWyfeqklrqO1J469ci1m8lgC/as8p0HYLW46yf&#10;n5z1nwnXzY/S+oe09tp/u9+Tzde1z9EaaKlQe4vfxC/M0Y30FGUgBjqRtOTeiyQQ4wWWKpUj09Y6&#10;xTjYx9DehboUX7xQlXQwn+hX0eImuNmB6wW8d5eQjhRVnVm//pihE9L6erbarQl4knVPQcTOW3vt&#10;v13W0UsjXpdM/C8AuTKVGuzPnF+8NHgIfNqDpBnyffvU23ucCBC9mqpLuq8EWbPUU2v3uJHAkx/h&#10;/If931wE1mtClpBzE1SglcCvCrZ0e7cCLzckNS02g+SrdTEyPxT7j1zfvf7M+hfzFEwMo8SOedDt&#10;7v+tAavXnFyr1wJfR3CnAw0tqTDVCnxZ+sp6imlxSq5LjCefw7mXGJb+fCuAjarsTjwswmdvzpAb&#10;cAGREFBOFtaTby2Qardy5siTrJkrrrVPd/9vlXJoh1KJt3n+F3dR/CmQ+XpPoNV7H/jMdSteqWQp&#10;LYGSOqGn7UV3Xz3FKCS4B2uET+HUzXCM2P0SmhugRpdSvxmIn7YdZbKum7X5pCA/qIlSYb4TsVKU&#10;4w7cfzTo21X8afP8L0rtllAq8QL0ouQ/7v/g23zbk0G+BvgqgnsdEeyoDjXQ7KTwYgPOqHvQ+e64&#10;hvncYlLjnVPiPXr0ANt5Inv9Q5oIXAI+bkqwLUnh9RKY5+0wUzGEfoOp+WAfDnaYZojTSkLpxNs4&#10;8/4tY8yfAFle7wmweu8hEVeDkC65xG2F+JU2K66HW+NN6OxKE8FTHBliRvfbs2N+f4rFwSJut8/N&#10;OWi+N9V7AqRC7Wcltt7zOhB+THNr4O0/HsjbNcb8SePM+7fmPewwSidegG6v+x8N+HqxS0tSMWLl&#10;PugK4frOxx4K2c7U9NAqffbnsH0P6X18iqNAKxF3zzCszRSuTnE0+KInftWwKipiRdqATtus5i6S&#10;QjgJ+ea31s7ZySK5Ryb/6Xy7vfbfnOeQ47AQ4nWtjv93QK5GUIP2FssWHrkDfNGRUTVGqB/5VvGp&#10;kXzCA389/wE8usGxNkF8jtAb02E6MdA8Jd4jw5eRPBuhlgKHKvCbdkn+VYcecL8F37SFgEdhB2i7&#10;xpWxk5ucfeNjhaOCgUyGP2qe+2QhAt0LIV4AndZ/1xinOq2UrCK90i32mdBF2sU/zlm5qZUHOH/j&#10;jBUx9vfHKrDX4MLbsP3j4gf9nGML10V2xJNlrHSePcXisQf0Yknjgyydq16B79qSflkGvutBrSLa&#10;vA+6onS2l/t7G7jVFQEdi0g2X5lHOrL3o+vAIRPMGGPb+53SfbseCyNeNl55iuV/BDJfb3ePBdWY&#10;TI0fLXzVkevbcM75nhPeeKkqllPqfEadGF5rHrY1WuN6/T0+bUnGwykWg8fJaHeCdb36No5+SM8l&#10;1na/4N1aj56FKJdLqxU0qnCnDbfn3Nj+YCGyWTv2ppOK/L4j1vbXsRCz7yTcS2CjNs/i282aWPZr&#10;k+0/XL38cVnryAGUok42AYFpXdvSSouIvEldBnU5bUWKYB/4viuTpB7m2j3HUvf9Tih+quuRrObt&#10;WGTqXppwzEfATz3XwsxAmsLHC+9P9PyhhyyWozpPp65R4tVjFcp+TvDkU1g7C9XXAPi8Cyjx9eZZ&#10;pB3DemV28fKvI8kgqofi088f25cga4RKIiNavTO3awdoXXMreIjT293VK1fPUEKSxDgszuIVpNaQ&#10;iUoEoevNdrTqZTdS6eMU6szKjVIh3ZebQroAX7legL0E1irjSdcH5G53JOhWRR5+rSUz4hTl4naa&#10;WT/DiFLYPCXdxePJp9Dc7JMuwEd18fG2k0EX3UoF9hIh0FnwXhXeaMhz2I4ZaEOolXwpJTvVOJVx&#10;zI4t4aRASBfAcdbCSBcWb/ECYPav/aC1flV+stJXbP2DhZ93B6kLRw1ZuYkkX+cDZl/05Ib6FfXD&#10;MS3Cbll40oFqeLBVSc+CiuDD9Aasv7Gwz/U8YQ/4boy1a1310idzPXinOBRbn0F9HZqjc3WvJ7AX&#10;uzRMBwV0U6kwm4cY7wCPO/JchoErYnK5wLVACinmwu6X4mKg79u9pVevvjbnUQ/Foi1eAJLY/NX+&#10;Dz4xOVpsQOq7BL5vC0EOW7kvNQZJ95s4qyNPzGjS3QZ+3ZH+UM3qYNqZ9xMDfLgC1K1YCKeYGz/0&#10;xqeKRUZ8e6dYIHa+gMbqWNIFKWS4UJfKtLx8Yz2QZ+qzOaQbXwI+aUh58dmaGDtna3C1WQLpeg7K&#10;FUsMcNUCcSQWL4DZv/YHWuu/5k4LUQs236bspu1PkAZ7Wolq0SQrF+AHA08jIed2BO82YTi/+9tY&#10;hD5qFdlaDef5Jka2PJ/kP0rnhrQMObe8fdseIR1cfQvOFPGn7gNPu+L7fvNIlubRuJ7KfRv2IQKS&#10;/RPDR80y2zOewuNH4PEevF9rU69OV/HwCLjtWrl736x/PnoJvN2cM8+2VHRg+7rrlN0vlvhDvXr1&#10;rx/F2Y+MeO/f/5OVi6uvPdZa11FKRCishdV3SzvHtViEMvyNB7FyYyNW7nAl+QPgJ9cFtRXBq83B&#10;diJ3gfuuG/g4q8u4TqgfNoflQYDuTdh/CueXk3y/6EIck5X7KHlQAi3Xr5fAxebkAOOi8CPwpCsR&#10;7eEZqhBC3qzBa6cVa6XjhoHtrhgakYKfF1jZ9oDrbTF6/K4w3zH45aYI3Rw79r9xLe5D39Kn93D/&#10;h3OXL//OkSTlHxnxAqS73/xuEIa/J2dWELVh7eLc/dnuAfc7EtyqOxLxVm4zFDm5YewjAbdmVdwP&#10;F3IZDB3guy7EVvxWiRELuuL8S3k15nZ8yEoe3YadR3Dh5zBHevciYJFgYD0cnR8Lsgu43IQXj3Bc&#10;d4BHY/y6kOVX//w0g6R0fBtLsKxRydxzxhbLGoiB33SEeAf0TtzzcqEJL5c/9OlhHsDeQ6g2+76R&#10;NEn+ZrD+7j8+qiEcKfECmP1r32mtM4dR1IbND5inyvpL1xxvtSI32TfEuzLCygUJV/6qI+6FyMBG&#10;BV5zW+rvU9jpyYqtlZDyuQZcVHDHWc++eqodwZWmCIBM/tAP4MlPcOE9ynatzIu81T9uJrQjuQbT&#10;NCucFzetWFvjSNeP55UmnF/8cJ4rfNkTY6MRHoxfBBT3qX7eBauyIgePdixZQ28fi48ohe0vhXQd&#10;jDHf69Wrbx3lKI7cgxclnd/OdByUa475/VzH/KAmlm0nldVaI9bQaJE6mWB+JW4GQrpdJAiw5/J6&#10;UyvCOFebQji7iAWtVbbVvdCYgnRBLPoLV3m00ymtsqcsXEIWLK9tOgrNKmx1JQi5SHwVSVPEcaTr&#10;xYrWaqekWzZ+3RUffyMUCzcfJKsFQshFhcY/qkN1TLpZK5H7feRo3RDOyVWoRUnnt496GEdOvPXN&#10;j2+C/XuA03GoSB7dnNKR71YAA+frk1fmb+OsDQnIRPPVbPVQCLkVw2oo5L2KtKr+qSN/8w//egVe&#10;LmABJqxyu35WKnsWmiFYHL74IDYTyLciu4NfdcsrC/W4hyx6qXVVSiPgt71awdunugylIUauvXaW&#10;aewKEtKcieq1TPYTuFlw7r5XlWdpWAi9EYre9ee9Ej7EtLCPIOkK52R91P6ecNLR4shdDR5m/9qP&#10;WuvM1RN3YOMDFrkW3LKw1csCNt7pb60ElLrOWn6znpUfPkFaSTer2barokaJ5kzGp+0s97edQFPD&#10;OwWPsUikwOducRlWaPPwGSLdRD7H5Tktz4fAg57cg5or/xx33sQI8X9SXzZP+cmFz5GuBtm8bIRS&#10;ULQHXO8czM1tTVHROQq3rAuWDh0vdhlB7zdgsZmBBna+hErm6jPG3NarV19Z6GnH4NiIt7f3m/dq&#10;Qf0rGYWCNJZ8ugWVE/tUl5XqwXSw2KniD0+oXUT4o1ERUohd19SPZpghD4C7OWLrpYCFd+vTy+Qt&#10;Gr40dxL5gluwHBFqBetVOKMkNW0SKRrkmm5Z2I/kWlaDg2Whw+fyD+fPGiMyR04xE+4jgv81V5bb&#10;jsXllPe73iNrCpBHO5beZ0WzE+4Dd3PP00C6WQpvNWQOLQSta2DNgLXb6/Q+qJ374KtFnXISjo14&#10;Acz+tX+otf5PZCQKog6snofgcqnnaQPfdDKxDTiY33u1Ohje6wFf5nISUxdJ/6Qxu8UVAV+7suS6&#10;85tFLsVmWXyWEVI6HaiDHThGwTpVN1/xV3HWk/eFW+RvPuAJLkNEc+iF9O6F1MKH9RJErk/hkPDN&#10;TkqnUaOpJZXybGN0at5NI373Zi74at2u561G8bzcbeDGiHQzr5vyUnN8bGZmpPdF4LzayAuc/096&#10;9ep/WvappsWxEi+A2b92W2udGZpxBzauUubG4zNnxQU5L0aUitX2cmM06f2qIyQS6oyg320cLK6Y&#10;Bd/ELtXNTeZ2DGeq8PoSMctveuKDqxeMPFvrgjPQf6oUWX19EXiXxgfLsiV4FmAfw9Mf4ey7XLNN&#10;9lvwwiq8MOEt38YSuM5nO/iUvg8axXdsXaQdu1+khzMeLtSLxU8mowc714ZdDHf06tVjzWg7duLl&#10;8Rfv0mx8LaNxhRXGwNp07UQOw2e5GwzZtmajKk34RuHzruQE+0nRHlFcMS/uIJZEGGRZEhVVQhlk&#10;ibhp4Wln0DpZNPJbz3P1o0lhe27Q/k5aVp37GL9/2AY2p3jrlz2JA/gqwr7fPZ19FzhK3UwhFvha&#10;taR0s72v5WF2hRIAtDvvcf7Db0o4+sw4xoJQh/MffmNS8/eBnDSbKU00fc0VQFgkeJBauNoYT7pf&#10;RYDKiLodS/VWmaQL4kveqIrv0kd5jZLuxjsln2tWvK4knS61mUrUInnQWAneGAvvHFHe8PMBI9oh&#10;1rgS9mzyT0O64AwC5zLyLqRQi1Hz+YwS2x8591E3l27mXVYXyyDd3i3ADJCuSc3fP27ShWWweB1M&#10;69qXWun3gayqbeMKcHbuY38dQ6cHl1bhyoTXXUuyyC4I2WxU4Y0FuQC+jgcbNSqgZeBse5fX1tql&#10;+7rnwX3gfjfrbxaUuGT7lt+By5Qo3cf3PMPchyd34fxLY9uvF8EXPblP+TkbpWLBzbpbu55IqX+j&#10;IrvL15plPPVbsPPTQHWaseYrvXJ18bKIU2BpiPfx4/937Wz94mOtVbXfqDnuwsb7lBFW6THZa/yD&#10;ccpjLoLbTaCqi6eNTYvf9KSqp5oLMHQSWKnD2wDbn4KqwMaHixnAjHgIPI7Fv6eVWD1F/bfWZq2W&#10;rPMjX6yUv6t4nnETeL19B+KHsFGeVkgLuN4d9P373PZ6AO/MmHbyo4XH+/DimuvkPRd86lgdWRIs&#10;xthoq/vw/Pnzv7V32LuPAktDvADsffvXCII/AFyKmRPSWStPSGcU8mkzfYlHO6/A8nh8n0qFXCOX&#10;T+wT1wfO2bsFO0/g4qssGy31kBzn3URI2PdDC/Rod4RFXuO3qLUA1kMJbJ6miJUHr85ngRd1yuVa&#10;udu1W1bm7rAwvUJ2ixuV2XeIO5TUwmnPCeAEOb9umv511t75wzIOXwaWi3gBs3/t97TWvws4gdye&#10;RCTrry/kfE+AWznS9YGdXyxIUuEhcGdIG8ErnH3cHGXbx/DkC6hWYe1nixlUCWgj0eouUg3lSdar&#10;nVWAOqJUsVxqFc8OvonFPeYFbtoGPq6Vl4bnM12aruosNeLj9fAFFhcaxyiC070pmVFh1i3YGPOP&#10;9erVhbRpnxVLR7wAZv/6Da2VMG2JKmbD8BJ2PqHbS9d90Jw9mW2X8UngHeBrd7781rwdwRvNQwId&#10;yW3udjZpra7x9mnQ6RRDeNDu8RO1gQKhOBX96DLcZb9y+eeNwBXOIK6FVjJIviDzeSH5uIdhhOqY&#10;MfamXn176drBHH9WwwjotPZLY6xIaFgrFu/uA8TDVA5aSElkPVdF042FAGcl3S3guz3pfjEK33Qy&#10;1TNwfl1nIRwaXQ5f5kF1jf2ulB9vzzjGUzxrSGD7Uy6pe6zXoZvT26gGkn/7YM4zfLonBTWNQNr5&#10;GAPvu6DzupNVzdsCzYp0Gz7a7JyWcEQlXyRhI53Wfnmkw5gSS0m8bLzy1Jjkb2S/UFJ1snODsrJJ&#10;Hzg/ri9XbUfwwmFW5wTsAT+0odkQMZEvhsQ/vo4knTBfrdNzSenTJIvfRvpXNSugq/B0P4L2jRlH&#10;e4pnAu3v4NHnsPESNF7jLQ02zQRufJriT535OjeeXxUXXCeV5yUfh3hVSanxgAKZEoPm+7bs8hYP&#10;K9xQbZBfAoxJ/gYbrzw9kiEUxHISLxCuv/fHxpj/Qn6youMQVCUhugS8EUiSdjeRbIJzjcnVO4fB&#10;G7mpyRS2PuuI7/Meohec1yVNnGUySqR9FB61c+83sLpaFb/vo08huTvHyE9x4pDek/uuA7jwi4E0&#10;sZcbsnPz9OPLs6/NIen5ipJ8+JDRVYRvh84azpFvoGR393V7we16QTghqLjeaf183f8+XH/vjxd9&#10;6lmxlD7ePMz+9f9ba/WXgCzYFlSg+XYpx/91t9y0MR+A8Lqm3eSgEr91JcgfTin6ctPAbpwRbzuW&#10;9tdinSewdw2iLpxbvuyHU5SJp7B1Eyo1WLvKuNlzPRHrNF9l1ppR2KYIftOT81WDwWydOF1gt5D2&#10;dRHYGgymfapXry6li8Fj6Yn3+vV/XnvzhTe/6+s5KCVRy9oa1F495tGNxvepBB1GNmlEiPOVMRoR&#10;w4iA3zhZSgCsuCjerQ/7ol1NOil24xN6SBbBKZ4F7MHT78XC3XiLafJCPhtq6WRzIk+LxHC5vXep&#10;KUZ3754LvVvQ2xvy65o7enXvDfjlgmX758PSEy/A3r3PLqysrfzbwvbzAAAeUUlEQVSgtRaNGqWk&#10;S/HqxaWq7srjHvCwJ+Tr4YskNqrw+pROnmuJ0wB2x/FqYOMn8T7ftBq0dcD5umwTT3FSsQfbNwEL&#10;m29QRAvsMZLP69MWPQHWg0z4flHwZfc+iKwRGdD/v70zi5Eky9Lyd6+ZrxEeEblWZnUtOZUVkVtV&#10;ZnVRFIxo8TI9G2Jo3lqimUZiGcQ8TAskSjQS0zOFhBpaQswgMdAsQt1smidoxKDR0C/ToGmY6loy&#10;KzOrcs/KzMo1MjbfzexeHs61MHMPj92XiEj7pZBneoS5XXc3++3YOf/5z0QOXu2XaDt6ANVHMiU4&#10;Id16bal2rHL0i9ubqjAE7NgcbxqVo198HNnwF5afsBZyZZGO8HR0C1sDhs5Kb9xamdcbJ90acsB2&#10;y3XW4tIG4zR8j7Ivpu/vNzIFxG7CHeBWBNSuwdxVmHoZps6xWQPGg0itoZXyVih40pr7pO+r7sR4&#10;TmodkDRWlPtJujyVcz+XyMYAIhv+wm4gXdglxAuQq5z+URRFv5o845QO83fpp8ysH3gIPGp0RruR&#10;E5yf3kQu+XZbplZ0Y6323NuBuJyhXFtnDkrVJ9KCPPBTLsNWcQ+pNzxpygWT8kuw702208t1whFg&#10;bDyzrHLYoqnNRvAAWEgFC3U3RmujReT1UZNzvkvBEEXRr+Yqp3/Ur70MGruGeAG8yonfwZjflP85&#10;pcOyzGxnpHRqwL16p3cpSKX5+Cbya3OIZrK7NdPYlc/FWMDZS+qkf/45HwrjB2HqtEQJT9+H4O6m&#10;3lOGweJ8DR425UJd9iVHeldtv9qrkEnbjbBT5aDU6lrz7eAzK1NW0qR7oAiv9i21ESSysbSCwZh3&#10;vcqJ3+nXXoaBXUW8AIzP/IYx5l8AzqdQS0Vz4VMG6Rj7EHi/Ji2xa+Gaa8pIT7qoB3CkvLmbxc+7&#10;8sMxjBXpTi/cdRFyPPUBm3ZjK0LlNOx/A6K2EHDtCsNSWmboRhNqn8LCB7yUC0SrpZKUwFyfhkAe&#10;xnWbdaUcFoP+JumuRzDbcjllK7r4L5T6WWOwco77BTnnOydJfKtfexkWdkVxrRdM9cpPtNZiuxQb&#10;6pgQJvrv+pYeCtgKV2+H/CSQdsq0jKcZyQj5zZg6P0JE773GnLcieK6w0sHpCXAnNR+rFsiBv2aT&#10;tXnoOgKByiHwtqNkzrAhRA9cbQJpg3fF4YuuIOU5omoEq09H2SxWKGNwKodIhoduF58ErnDnJ233&#10;/bF2TGHxovjqpoxvdoNsbDXsvojX4d7c7JeMMXcANybYF7nNUv9n191pyS58LQfvvQbcjLr+xgrJ&#10;Fro0jNjNO+k/SNnuxaN0YhgrwVE37rdEsG4R1UNOr0O6IN4XU2dhakb8MOY+cA0qO7NguXsxB9VP&#10;5PNtVWFqWj73lCLncB7aqdv/gg+P2v3Zex6546oHK1MON6K1tlwfN8LEmCc0Qron+k26S5fk3O4k&#10;3Tv35ma/1M/dDBO7NuIF4NaHU+Zg+bLWWo5gpSB0R2ufRgct78rA02ZiqBM3RpzJizHO9a4I1VqJ&#10;Wl4rb24m1T3gcYp4TaqtGbqbJwSfA4+aiYF7LYBjpa0e/PNQfQhBXarG44eBfVt6pWcbc1B7JBe0&#10;XAnGj7BeQ/r5puRH4+JpPejv5N1LbVHbpGsEdVd72I4d4+W2NGxoZBJ0X9Vqcaeqn0+T7gP9pH6K&#10;Y2/sWsHO7iZenMZ3YvyyVkpatmLyVQrG++vjOwvcrkseNa8loo2sMwR3SoIY9Ta8tIXpwR80Elu/&#10;VgQHCzJg87OW7LMZwqlSZ/PEhymiDp1z1GbUE6tjzpFwA/wijB8AdYjBDgDaxbCPZZpt2HRke5jN&#10;XP7uIhfdsp/4F3uqf4qAFnCxa1y7sdJZdm6bKYeLLThd6PORUf3E3WqmSNfap7XF6sndIhtbDbue&#10;eAFqjy8fLZW9i1ppCc0GSL4hMv7cImRnrDvYuopp+wpwbJOJnFuuNTjvuRHaEXyxKH4PV1zVu7t5&#10;4rYV+U4+riS3ZU7a+Hbf6AosQf0BtF0xrjQJhf1sfsD3XkIVWrPQcD5c+RKUn2M7MeoHDXfnkop6&#10;T5X652F8F3jcSCZcx009E3l4ZSclHnuSrplr1KMzY4dO3R/x6raNPUG8APXZD79QLJYvrCBf6Hva&#10;AWTkdS3sjB7iKNVj8/On2kg0smxiHcDRkhTR7gOPW5K3NSZ57QD4OJXiCFyOedCdSRBB+Agac1LU&#10;VEBxEgpTCOns1Yh4EVrz0JwX1vI8KO0D/zD9usG+5S6ksaIliCQCXm0461ZwsZ1MAolRb8P0JpU3&#10;A0Ov9II1c81m/fXygTfujXBlfcOeIV6A+uz5F4rF4gWttCTTlsnXipSqz/gceFCHQk5SDZHrh9+K&#10;IcjVUCLcnCdRdDtVcb4WSYrB0/K72CEqNkPJp3STr5U2l1PuD1pg5qHuiBgjRkbFSfArSPy9m8jY&#10;AjUIF6G5KPI7lLyn0hR4UwzKCSMEzncpEBrue+1XD0KvlENk5G6qO+UQANfbcHJYB9XSJUB1k+58&#10;s9l8vXzg7J4RoO8p4oVVyDcKxKi00n+pWWyorjWE0daihhrwaR3G3MFdC+CFUiJZuxI6hQQSpZzw&#10;nUQoNbKoGUkv/EbbkQePJSGuxgKYSL4Ha2UAYX4M/DKSvR7+ZSJBG6hDWBfvj6DlxK5WqujFSchV&#10;kG90eBeOa1Fn80zkhoK+1keTmTtIl1ycT45be/flkxRZHFgAPFdee0J3X7B0EZQnF7g9TLqwB4kX&#10;lsn3fEfaIQokGps8zSBUdB824GAJXtjCtpddtdnTvU+yy4FEusbCIafhvRKKZth3DTzNPmkyB4sW&#10;Ekk2oFUTi09wZfw4Se4aYrycyIe8HHIbr5EkTnzPrdxzTrMHQOR+DBAm33kUQNSSPA3I31v36Beg&#10;MAZ+CRhj6/NH+ocqcCUVkW4nhbUWPm4lA0pjBJEcY9VQ6g3xhb3WguNjfRpGuQIGFi4l33dHeqF5&#10;dq+RLuxR4oVVcr4mlNTD5Aw74QQDaQ2+6VykQKLdbrnYxZbwUWjgxYLQzc2UfKwRwuEiPD/ktfcX&#10;BolA3U/cEBM/WiORs3Xkad0VSinXPoo8ai959HLyqHOg8kh0nWc3yNc/dGOiVKpo2wwlrXSqTzmH&#10;JnCpK+UAki7zUtaOjVA+sRPFQSRYnJ2pn5cGiT2a0+3GniVegPqT958vlirnO6RmJoKgCVPH6J9C&#10;cuv4uCVpCq2EWD218sS60JQ6jiKRsVmSu/cgGtwo+gyjwaU22FQnGyQKhJIv6aZ+4CHwsJXUCdL7&#10;Cow0dRwpD+qivgjztyT9pL20ZGy22Vg6Wz745p4drbLzL/3bQPngm5/Xl+qnjTEPgCR3ly/JF25H&#10;KwV8gBzc8cnVjuDlLtINgMBphbWSEUIW13mEREFHM9Ldc/ASO4JlxO5i9XD7HWcxDsUvnN6XlTsv&#10;ZeGNQZGufSznYL7USbrGPKgv1U/vZdKFPU68AONHzj3SUfG0MfYWkBjr5MuwcH+kTl0PXeODRUh3&#10;IiflpjTasHxSLBOuSlqD895gx7lkGA282NGmCxYpiM23pU19O6ghs9hyHqCSKLceipTxTGFABBHc&#10;lXMvX+4yvLG3dFQ8PX7k3KNB7HYnYc8TLwCTL81dv3/tpDH2DwH3RSspqtTnoHF96Eu64x5jl/7I&#10;wLEet48hq/vvtiJ4cZSigAwDg6+TIZGx0CJ0Ua5F8rKPG6Lx3gpuWVHSxJ2XIHJED5FDDswuqXFd&#10;zrnCGGLHtky6P7p+/9rJnToVuN/Y0zneXjBLV39Le+rXlp9QSnK+2ut7l9uqawA+SjVLNEOYKsio&#10;7G7MAndSLcExQiOG5yf6ZjC9HVhETeBCp00jcK+x1auIcT9bSXxGyOUtx06KQx4CD1pJt+KBvHyy&#10;D7qOhXobXi5vbsTppRY0TaJYaEdSJ3i+vNL1rq+ofiI1llyxI49iouif68qJX1tjyz2Hgfc47TTo&#10;yvQ3oqVPn3ieJ6PjY21pFMDixzAxw6C1pZ+2E+2ktfLTi3RBKKlXxBtEmzNWHwhan8mwQWyS/1BK&#10;dLrrDiJtQu2OSMrikMtaqWxvyOPAQuOmmPnE98nWig60NAn+WplJA43bbltS22ooTEB+K6LA/qJI&#10;wk3GyiXhOSAowmwzMdov5Zx/yCb048cLomaw1o3l8QcwiLIDbVi8It9tF+lGUfTrXuXEPxzk3nci&#10;nrmIdxn1678C9l8t/79D8fAig3TkagK3QylgABwprV7AuGlkTlZ67loQyYn3ah/bSDeN+Qsix/Dd&#10;GWtCJ+Vy3YJRIFMvevZbzcPcTTGS8XKJNEx70ujSbjoviNXIuw5zV2Tffj6RmmkfsE4frFbxZm7A&#10;/BXw8rJtFIINRXKmtTRRWAuTr/XjU9oyGsAn7q4oMqJmie1Fr4ZQd4MrIfHAPV3euNzrLvCoCi+M&#10;9/aW7h/mYP7OCuWCQP1Nyse/O9Dd71DsnHurYaN8/LthO/oy1ojDSVrxsHAHgjvrvMDWUUTkQMdL&#10;ckKtFZu1TRIQxggMHBsl6davib4tVxKijAKxkDRGiMwvQq4AS9d6bz9/GwrjQrpR4Bob4vZuLfm/&#10;xjwyzKgHFm9IiOcX3PZW1hKFySBUhYz/XrGtI3w/L9v6BRg7KJFyFLqLgQfVK/35rLYIn4SjPCX5&#10;/BjTPuRTz3lKNL+XG5I42QheAM4NmnSDu3IudSkXsGYhbEdfflZJF55l4gX8qRM/rC41ZoyxNwF3&#10;YGi5VW4sutE4g8Mk67eBdt+QtELYXxxljigUj1mvACaQ2/PKKSi8BOMnhHRNIBGkCVkxWii8L5Gp&#10;0kK0xQnZbmwaKi+IL0Kc/qk97LH/+eQiGbacZ/CMRMeVky53E8n6WtUe20Zu26a0BBePiSF8+bh0&#10;r0VtiYajNtJpNxrkcCmmON3Q9ftTefld2zGtr+Wu6ONNDLIc6LW7dkUunvkxoEO5cLO61Jjxp078&#10;cJC73+l4pokXRG72qHrzdROZ35VnbHLiWyN53xHOJVu2nSTJBx8bpd+MnZdbcqxEiOVjnb8vvug6&#10;zBw5Rl1Ra2spSS8o1ZWLrciJakIh57AH8TXnk+1BCD+N8cOONJc3SP4Z1NwUAyPdCX5X7b74fLKt&#10;AuzSmh/FoJGPlQ2OgLvnU54tSuEtdB9FzjXiXBjgFOH10ZBzxkTujigRCZvI/O6j6s3XnwW52Hp4&#10;5okX4MiRn6vpysxXiaJvLj9prfMLyMPCVYhGYwEamqS41org0KgLau1akkv1cqzM4aaVDSlrzhhx&#10;m681Eh13ozAuUWlc7OqOOqO2ELoxks5YgfEu/Ws9+WfQkpSCNUluugM5UI6YlSepiBHC95KxTwbx&#10;cOjGmZIcF5Gzn8h7ck25OIpgPbov50qcP0/frkXRN3Vl5qtHjvxcbQQr23HIiDeNyolvh2Hw5411&#10;oU4cteXKUJuF+tWhLscCYeBahF1le+AOUeshaks0EwXyuB66o/M4UjWrkV+KjBW4FpIEJmV603ME&#10;+hrF4ua8TNNo1STV0Aspv4AVeZ4hw1OdS+h135UHpktSXMMZKVkLrfbWNb5bQv2qnCO5cnf771IY&#10;Br9E5cS3h7mcnY5nTk62HvyJU/+j9vjyiVLZ+32t9OvLR36uJCy48DFMvsQwfB4UcKYCNwOoN+CF&#10;0VtLSO4UAL1KZ0e6/9RKrrfj1+uR2Tq/j/evvFUi3m5CTfUC7n+DZMj5KjFH1HZpprakJUYITyef&#10;hlYrUw0xKoiW93ZVPpZDJXhhaG3ki7DwmZOKlZJ8GGCs+bjZqP78Xm//3Qoy4u0BN1rkrKle/Sda&#10;q78LyMHk58B6sHBL9J7FYwNfSwGZufU01+fJrVtFd061G3aWZV2vCcHvulqkuXorAWX5+Nq/bz5N&#10;ZG0yoCn1y5hsV0uSV+VXSklErkc7j6GoZJAqCPG24x6VHjgA5MeHPEGieQtai0K4qdZfAGPsd/T4&#10;zDvlsWEuaPcgSzWsAT0+/U4Yhl8x1sjxn1Y9BHVYvIh0vA8eO4J0N4LqE8nxxXlShnnmhaJk0E6m&#10;ltvMvg1U70n6I3DDKvs26WxrKNMpKWusFvI6DI90a3LsB/WVqgVrFsMw/Ioen35naMvZhciIdx34&#10;Eyd/UF9qTIP5iTzjbqVis+756731os8iwgdSGFOekFflueHuv/6ZpAcUQrylDfhqte9IfnLpkyR1&#10;4hdF3jZi5EmIV6lkCslI0botx7yXk3PAplNL5if1pca0P3HyB6Nc4m5ARrwbwPiRc48oz7wVheE7&#10;xrg6c9yeWhiTKGvxY2C08qPRIoTaYzkZYx2v2uxw++1gDtpVibbDluiDN2J2HzTk77143IO/fjpj&#10;SMjhMuZW5q5Zu7XsTH+wJMd4qyrHvOqwcrRRGL5DeeatTCq2MWTEuwl4Eye/E4bRW8ZaNwY1pfn1&#10;8jB/E5o3RrvIUaF6Q8grbhmu/NRw979wVzqkjLsfX9crwsFap9AIXZ4ylCaPHQAfIBRJ4dESvFke&#10;0cjQ5g05tr18ymthWbVwOQyjt7yJk98ZxdJ2KzLi3STyU6fe12PTp6Mo+lbP6DdowsIFxFfsGYF5&#10;LPIuLy/vf+wgQx2t1LwlTR1KS/RaeXHj246fgH2viwwqcp141cdiALQD8GJFDGwG6hq2KmblWA6a&#10;vaPcKPqWHps+nZ869f5IlreLkRHvFuFVTrwbReZtY80leSaV+80VYeEe1D5F/MX2MgwsPZBilAlE&#10;VtTdETZQuBHsfjGVYthsmcmXCDnvyDdfhuYCo7yxjzEak/sAqp/CwudyLHflco01l6LIvO1VTrw7&#10;kuXtAWTEuw3kJk++p8dmzkju18o9bmyynh+Tf89fhvbOiJ4GgvoNV9ByKYbxV4a7/0XnfGVdM8dG&#10;Uwy9UHhOdLzKjfngmfDk7kT7MzlmsXIB6jQrD6MwfEePzZzJTZ58b6Tr3OXIiLcP8CZOfidsB28Y&#10;Y368/GTccpwvJ8U3+2SEqxwE5kRS5BVSKYYhOrO3nIOc9qQdeDMphp4oJnpUpUfeMjxcPEmKZ/ly&#10;x5h1AGPMj8N28EaWy+0PsgaKPiG///RF4KejxStfVx6/pZWeWj5w/YIz3HkA+glUvsCQpe6DwcJd&#10;l2JwXrwbSTF02LFuZCer3e7XoeFGyIQtKFRY9zNt33HEapwPR4/MqY41yM6feZT2m0PBEizdk+8w&#10;V0guPIkud95GfMObmPleNmWqf8gi3j7Dm5j5ng6Lr5jI/nZH8Q3lfEm1dL7VrzFK28Fto3HTdYhp&#10;8T0YP7ax7ZQ75GJiW4Fuol3lEF36TIgiNlHfSBdha0msCuOfXrChM/FxPh17Fi05BhduyTGZL9GZ&#10;VjDWRPa3dVh8xZuY+d5Il7oHkRHvIDD50pyuTH9Dh8Gbxpg/Xn4+PeHYRLBwxcnP1mlJ2nFYhPaS&#10;RPJhE8oH2PDsg7hJISbsbpjYCiYmgR7qiPC+EKT2JcUxsUHroMKEi8wL9D70ndUlLirWe/H0COWY&#10;W7gix2DXpF8AY8wf6zB4U1emv/GsDJ8cNvbikbVzMHXmQz0+83Zkgr9kjL23/PzytIuyFKQWLkPr&#10;FhufHzBiLN51hueRmIfnNuGZFvvhxkbo3RbfzUVnrOPuElbkjONGjaJsP3YQmNrgvnOyZqVXMTpf&#10;dFFu3C42vvH3teMRyTG2cFk+t3ynixiAMfbzKLBf0+MzbzN15sPRrXXvIyPeIcAbP/Wfr9+/djyK&#10;ot8wxiRhXjzcMV+WDqqFSzufgFt3ENcxdxvu+YhfxeLKn17FxNJ+iVKVkm3rNxACtPLacb44ajsf&#10;gC7UnJBfqSRtQQMZE5Te/zwrOgm9SUe8Svxi65+RyP2WoHrfRcOxF/CozY/7gZhwL8kxli93Wl8C&#10;xpgmxvzm9fvXXvEmp//T6Nb67ODZHXY5ItSfvP98sVj5deCvaa1SxU03KTdsC/kUxmUiwjAbETaC&#10;eByS0omhebCKt207gENvrnx+yUmf/WLirwtCuF5e0gjtBky9xorq1tIl197riNcEyXDLNGwkhbKJ&#10;053P16+5kUGlZN9KA8YRupbKfuUoeIMdAzlYtKD5uTMN8p0xOaRz6E4C+W+bzaV3M+vG4SIj3hGh&#10;uXDx1bzn/wNQf1nrdDJRJSYvUVsctspHGK7L1xpYuiR5UG8Dhad2Cw70IF6AxUvONjKf5H2tleeM&#10;ganj9HzP8x+lbB/XgHHEWznZ4z18Ip12foEOwrZGni/tX9/+cseiBo0HMinEyztZGHQSrrHAf2hH&#10;wbvFyTOrTCTNMEhkxDtqPLlw0hQLfx/4Wm8CDpMBjOOHGLlBpJ1NcrTrIWxDbi2J2VNRFyyPd3eW&#10;m71kXjGiR67otQ7xxraUarXPa14mUpgwGUfk5aFwmI0PSd9JeCqtzvGx4vmrEq5utv4RB1//ZFQr&#10;zZAR745Ba/HyTE773wT7y1qndUzO0NsaITKloLwf/COMyDIlw46BFSvO+lPXru5SJctTNgTGmAjU&#10;94Nm49uFg2c/HdlyMywjI94dhub8Rz+V94p/B6X+hta6M8Eb51TDtjzmx6B0iD3RjJFhE1iCxmNJ&#10;JyidEG7XuWyMaWHtv25HzX9anDp3c0SLzdADGfHuVDy6eCQq+X9FafW3tdJdjuIuojGRm7rrQ2kK&#10;/ENkzYh7FSGEjyU1Y0JJJ+h4onMX4VrzUBv7z2iE/57DZx6MZLkZ1kRGvDsfOqpe/qpS3t/TSp/t&#10;/ScpT9lcCcr7gGGakGcYHGYllRA05AIbKzp6wFhz3obqH3uT0/+FFQLpDDsJGfHuIoQLV39We/ZX&#10;QH1Fa9XVWRDngt3odWtdKmI/G24wyLBDMA+Np5JKQMmQVbVKdGtsAPa/mUh915+c/oNRrDbD5pER&#10;7y5E7fHlo8Wi/rpS6q9rrV9d8Qex10CcikBBoQzFfcC+oa83w0YwB805aNUBm6QS4u+yC8aYa9ba&#10;f9Nq1b6faXB3HzLi3e2oXvmyseqvovglrXv0uMYFORM5HwLns1qccFKrvWwEs5MRgX0qLdLtOuA6&#10;+WLjoZ5ka6tY/rtW9t8xPvO/hr/mDP1CRrx7BAt3/mj/+MS+X1Se/lvAn+6UpDksR8KhpCSM69Yq&#10;joO/lckNGTaHJQgXoVl1RVEtKQTtrxXZRsCPrbH/srrw9PcmX/zpp8Nfd4Z+IyPevYj5D49Ffukv&#10;KtTXtNZvrf6HyhFwlExw8EvicetV2DHdcrsWNYiWoFWD0LmuKc9FtSkznh4wxrxnsf/RCxv/lak3&#10;bg1luRmGhox49zhaT86f8Iv5n1foXwa+2DMSBjqKcyZKZmz5RUlN+GPABFnTxmqwwCKENUkdhE2k&#10;+1CliHZlcSyGi2w/sJjvh83272eNDnsbGfE+Q2gtXp7xrf+W8uzXUepParVqPy0dHXNxWy0IieRK&#10;MudMl4Fxnj0ytkAVTF0MgoJGYuqulEsdrOwg64axZg7L/7OR+l6owvcKE6euDGP1GUaPjHifVczd&#10;mAy98M9orf4Cij+LZbrTLa0H0oU6GznLXIVIngoyEcIvIl4HRXZ/4c4glpNNiWCDlnNCc6NxFKnU&#10;Qe+CWMerGRuiuIrlD42xP/Aj//+w75WFIbyRDDsMGfFmAKD1+NK0V9TntNJ/DvgSqJe1Vhsfs7VM&#10;yE63H7uHaU+GYfo5Ef+rPBD/jLrLLgTa8mPbon8OA3EoiyPY+PxQOiHYDcJpbG8B/9tY83tR03xU&#10;OHT6ap/fRIZdiIx4M/TGwoVX0PmzRqmfRamf0dgjKD25+ReK0xUGMMn8uThShs48qE4Vn5RyTmTO&#10;+3fZtz+1LS4XDanXd/uzqZx1HKUv56/jtbnt49fXOpUm2OxbNQsG9QBrf6it/YOmCS4UJ1+7vvkX&#10;yrDXkRFvhg1h9ur/nZg8OvWWglMKfgb0G8BhrVWfpA82Nd029QidRJl6WIbq+seyV2+K4JXqfH6b&#10;MMbWgEdgPrTwQwuXF+7Pv3dg+k8tbvvFM+x5ZMSbYctYuPNH+8cq+84pTx1XcA6l/gSK41gmVzir&#10;7VIYY1ooFrBcx9qfWPjIRvZ6vbZ4fuILb8+Oen0Zdicy4s3Qfzy6eCQoqpe1Vq9g1AtKq9dAvQLq&#10;Cyi7D6vGVnpNjAbG2ABla1g1B/YecNMacwFt7xpjb+Sa9nbm8JWh38iIN8Ow4dVnzx/1vdxhrfwD&#10;ygsPgndAwSHgEJYDaLUfaydRFLEUgQKKAsRkbV3LF0jiVrmKng2wtIAWiiaWJopFDLMoZoHHFh5D&#10;NGsj/4mx4WwYBY/KB87eZ0dPGM2w15ARb4YdhatX/2fhcHFqLD9WGVMeeRWqgvJUQWnyOVXMBQQW&#10;Ik8pzwewNgrBi3LkVGCbgTW0bWRb1rctG9EOGvX6w/psdXr6F7tnuWfIMDJkxJshQ4YMQ8b/B+H6&#10;VJnIqKXxAAAAAElFTkSuQmCCUEsDBBQABgAIAAAAIQB2dfGM4AAAAAwBAAAPAAAAZHJzL2Rvd25y&#10;ZXYueG1sTI/BasMwEETvhf6D2EBvjSSHtMGxHEJoewqFJoXSm2JtbBNrZSzFdv6+8qm57bDDzJts&#10;M9qG9dj52pECORfAkApnaioVfB/fn1fAfNBkdOMIFdzQwyZ/fMh0atxAX9gfQsliCPlUK6hCaFPO&#10;fVGh1X7uWqT4O7vO6hBlV3LT6SGG24YnQrxwq2uKDZVucVdhcTlcrYKPQQ/bhXzr95fz7vZ7XH7+&#10;7CUq9TQbt2tgAcfwb4YJP6JDHplO7krGsyZqsYhbgoJELoFNBrGSr8BO0yVEAjzP+P2I/A8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xKJWBqQIA&#10;AB8IAAAOAAAAAAAAAAAAAAAAADoCAABkcnMvZTJvRG9jLnhtbFBLAQItAAoAAAAAAAAAIQDaQ2WP&#10;c74AAHO+AAAUAAAAAAAAAAAAAAAAAA8FAABkcnMvbWVkaWEvaW1hZ2UxLnBuZ1BLAQItAAoAAAAA&#10;AAAAIQBGHoQI7b4AAO2+AAAUAAAAAAAAAAAAAAAAALTDAABkcnMvbWVkaWEvaW1hZ2UyLnBuZ1BL&#10;AQItABQABgAIAAAAIQB2dfGM4AAAAAwBAAAPAAAAAAAAAAAAAAAAANOCAQBkcnMvZG93bnJldi54&#10;bWxQSwECLQAUAAYACAAAACEALmzwAMUAAAClAQAAGQAAAAAAAAAAAAAAAADggwEAZHJzL19yZWxz&#10;L2Uyb0RvYy54bWwucmVsc1BLBQYAAAAABwAHAL4BAADchAEAAAA=&#10;">
                <v:shape id="Picture 142" o:spid="_x0000_s1027" type="#_x0000_t75" style="position:absolute;left:1030;top:21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2s+ygAAAOIAAAAPAAAAZHJzL2Rvd25yZXYueG1sRI/NasMw&#10;EITvgb6D2EJviZzm126UEAqFHlJC0oZeF2srmVorY6mx06evCoEch5n5hllteleLM7Wh8qxgPMpA&#10;EJdeV2wUfLy/DJcgQkTWWHsmBRcKsFnfDVZYaN/xgc7HaESCcChQgY2xKaQMpSWHYeQb4uR9+dZh&#10;TLI1UrfYJbir5WOWzaXDitOCxYaeLZXfxx+nYI9L87Zjz5/m9zTWJ5tvu12u1MN9v30CEamPt/C1&#10;/aoVLKZ5NptPFhP4v5TugFz/AQAA//8DAFBLAQItABQABgAIAAAAIQDb4fbL7gAAAIUBAAATAAAA&#10;AAAAAAAAAAAAAAAAAABbQ29udGVudF9UeXBlc10ueG1sUEsBAi0AFAAGAAgAAAAhAFr0LFu/AAAA&#10;FQEAAAsAAAAAAAAAAAAAAAAAHwEAAF9yZWxzLy5yZWxzUEsBAi0AFAAGAAgAAAAhAAN7az7KAAAA&#10;4gAAAA8AAAAAAAAAAAAAAAAABwIAAGRycy9kb3ducmV2LnhtbFBLBQYAAAAAAwADALcAAAD+AgAA&#10;AAA=&#10;">
                  <v:imagedata r:id="rId10" o:title=""/>
                </v:shape>
                <v:shape id="Picture 141" o:spid="_x0000_s1028" type="#_x0000_t75" style="position:absolute;left:1409;top:592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fwjxQAAAOMAAAAPAAAAZHJzL2Rvd25yZXYueG1sRE9fa8Iw&#10;EH8f+B3CCXubiZu0Wo0ig8LAJ7Uf4GjOtthcSpNq56dfBoKP9/t/m91oW3Gj3jeONcxnCgRx6UzD&#10;lYbinH8sQfiAbLB1TBp+ycNuO3nbYGbcnY90O4VKxBD2GWqoQ+gyKX1Zk0U/cx1x5C6utxji2VfS&#10;9HiP4baVn0ol0mLDsaHGjr5rKq+nwWoI18NcJskjVXmxL2yeDlw8Bq3fp+N+DSLQGF7ip/vHxPlf&#10;apUu0pVawP9PEQC5/QMAAP//AwBQSwECLQAUAAYACAAAACEA2+H2y+4AAACFAQAAEwAAAAAAAAAA&#10;AAAAAAAAAAAAW0NvbnRlbnRfVHlwZXNdLnhtbFBLAQItABQABgAIAAAAIQBa9CxbvwAAABUBAAAL&#10;AAAAAAAAAAAAAAAAAB8BAABfcmVscy8ucmVsc1BLAQItABQABgAIAAAAIQCW8fwjxQAAAOMAAAAP&#10;AAAAAAAAAAAAAAAAAAcCAABkcnMvZG93bnJldi54bWxQSwUGAAAAAAMAAwC3AAAA+QIAAAAA&#10;">
                  <v:imagedata r:id="rId116" o:title=""/>
                </v:shape>
                <w10:wrap anchorx="page"/>
              </v:group>
            </w:pict>
          </mc:Fallback>
        </mc:AlternateContent>
      </w:r>
      <w:hyperlink r:id="rId221">
        <w:r w:rsidR="00000000">
          <w:rPr>
            <w:i/>
            <w:sz w:val="20"/>
          </w:rPr>
          <w:t>yogeshchhimpa2103@gmail.com</w:t>
        </w:r>
      </w:hyperlink>
      <w:r w:rsidR="00000000">
        <w:rPr>
          <w:i/>
          <w:sz w:val="20"/>
        </w:rPr>
        <w:t>;</w:t>
      </w:r>
      <w:hyperlink r:id="rId222">
        <w:r w:rsidR="00000000">
          <w:rPr>
            <w:i/>
            <w:color w:val="0000FF"/>
            <w:sz w:val="20"/>
            <w:u w:val="single" w:color="0000FF"/>
          </w:rPr>
          <w:t>ankitsaini0046@gmail.com</w:t>
        </w:r>
      </w:hyperlink>
      <w:r w:rsidR="00000000">
        <w:rPr>
          <w:i/>
          <w:sz w:val="20"/>
        </w:rPr>
        <w:t xml:space="preserve">; </w:t>
      </w:r>
      <w:hyperlink r:id="rId223">
        <w:r w:rsidR="00000000">
          <w:rPr>
            <w:i/>
            <w:color w:val="0000FF"/>
            <w:sz w:val="20"/>
            <w:u w:val="single" w:color="0000FF"/>
          </w:rPr>
          <w:t>amirm640@gmail.com</w:t>
        </w:r>
      </w:hyperlink>
      <w:r w:rsidR="00000000">
        <w:rPr>
          <w:i/>
          <w:sz w:val="20"/>
        </w:rPr>
        <w:t xml:space="preserve">; </w:t>
      </w:r>
      <w:hyperlink r:id="rId224">
        <w:r w:rsidR="00000000">
          <w:rPr>
            <w:i/>
            <w:color w:val="0000FF"/>
            <w:sz w:val="20"/>
            <w:u w:val="single" w:color="0000FF"/>
          </w:rPr>
          <w:t>sachindass.civil@dcrustm.org</w:t>
        </w:r>
      </w:hyperlink>
      <w:r w:rsidR="00000000">
        <w:rPr>
          <w:i/>
          <w:color w:val="0000FF"/>
          <w:spacing w:val="-48"/>
          <w:sz w:val="20"/>
        </w:rPr>
        <w:t xml:space="preserve"> </w:t>
      </w:r>
      <w:hyperlink r:id="rId225">
        <w:r w:rsidR="00000000">
          <w:rPr>
            <w:i/>
            <w:color w:val="0000FF"/>
            <w:sz w:val="20"/>
            <w:u w:val="single" w:color="0000FF"/>
          </w:rPr>
          <w:t>saurabhjaglan.civil@dcrustm.org</w:t>
        </w:r>
      </w:hyperlink>
      <w:r w:rsidR="00000000">
        <w:rPr>
          <w:i/>
          <w:sz w:val="20"/>
        </w:rPr>
        <w:t xml:space="preserve">; </w:t>
      </w:r>
      <w:hyperlink r:id="rId226">
        <w:r w:rsidR="00000000">
          <w:rPr>
            <w:i/>
            <w:color w:val="0000FF"/>
            <w:sz w:val="20"/>
            <w:u w:val="single" w:color="0000FF"/>
          </w:rPr>
          <w:t>singhgyan27@yahoo.in</w:t>
        </w:r>
      </w:hyperlink>
    </w:p>
    <w:p w14:paraId="732C4DDA" w14:textId="77777777" w:rsidR="00BD5AE0" w:rsidRDefault="00BD5AE0">
      <w:pPr>
        <w:pStyle w:val="BodyText"/>
        <w:rPr>
          <w:sz w:val="16"/>
        </w:rPr>
      </w:pPr>
    </w:p>
    <w:p w14:paraId="05B387EE" w14:textId="77777777" w:rsidR="00BD5AE0" w:rsidRDefault="00000000">
      <w:pPr>
        <w:pStyle w:val="Heading4"/>
        <w:spacing w:before="90"/>
        <w:ind w:right="3281"/>
      </w:pPr>
      <w:r>
        <w:t>Abstract</w:t>
      </w:r>
    </w:p>
    <w:p w14:paraId="53725FF2" w14:textId="77777777" w:rsidR="00BD5AE0" w:rsidRDefault="00BD5AE0">
      <w:pPr>
        <w:pStyle w:val="BodyText"/>
        <w:spacing w:before="11"/>
        <w:rPr>
          <w:b/>
          <w:sz w:val="23"/>
        </w:rPr>
      </w:pPr>
    </w:p>
    <w:p w14:paraId="65D7A060" w14:textId="77777777" w:rsidR="00BD5AE0" w:rsidRDefault="00000000">
      <w:pPr>
        <w:pStyle w:val="Heading5"/>
        <w:spacing w:line="360" w:lineRule="auto"/>
        <w:ind w:left="720" w:right="183" w:firstLine="840"/>
      </w:pPr>
      <w:r>
        <w:t>Road accidents in India are a significant issue, with one human life lost every ten minutes. Road</w:t>
      </w:r>
      <w:r>
        <w:rPr>
          <w:spacing w:val="1"/>
        </w:rPr>
        <w:t xml:space="preserve"> </w:t>
      </w:r>
      <w:r>
        <w:t>Safety</w:t>
      </w:r>
      <w:r>
        <w:rPr>
          <w:spacing w:val="-8"/>
        </w:rPr>
        <w:t xml:space="preserve"> </w:t>
      </w:r>
      <w:r>
        <w:t>Auditing</w:t>
      </w:r>
      <w:r>
        <w:rPr>
          <w:spacing w:val="-9"/>
        </w:rPr>
        <w:t xml:space="preserve"> </w:t>
      </w:r>
      <w:r>
        <w:t>(RSA)</w:t>
      </w:r>
      <w:r>
        <w:rPr>
          <w:spacing w:val="-10"/>
        </w:rPr>
        <w:t xml:space="preserve"> </w:t>
      </w:r>
      <w:r>
        <w:t>identifies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addresses</w:t>
      </w:r>
      <w:r>
        <w:rPr>
          <w:spacing w:val="-7"/>
        </w:rPr>
        <w:t xml:space="preserve"> </w:t>
      </w:r>
      <w:r>
        <w:t>safety</w:t>
      </w:r>
      <w:r>
        <w:rPr>
          <w:spacing w:val="-8"/>
        </w:rPr>
        <w:t xml:space="preserve"> </w:t>
      </w:r>
      <w:r>
        <w:t>issues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existing</w:t>
      </w:r>
      <w:r>
        <w:rPr>
          <w:spacing w:val="-8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future</w:t>
      </w:r>
      <w:r>
        <w:rPr>
          <w:spacing w:val="-10"/>
        </w:rPr>
        <w:t xml:space="preserve"> </w:t>
      </w:r>
      <w:r>
        <w:t>roads.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examines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Gohana–Sonepat</w:t>
      </w:r>
      <w:r>
        <w:rPr>
          <w:spacing w:val="1"/>
        </w:rPr>
        <w:t xml:space="preserve"> </w:t>
      </w:r>
      <w:r>
        <w:t>Section,</w:t>
      </w:r>
      <w:r>
        <w:rPr>
          <w:spacing w:val="1"/>
        </w:rPr>
        <w:t xml:space="preserve"> </w:t>
      </w:r>
      <w:r>
        <w:t>starting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intersection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NH-352A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NH-709A</w:t>
      </w:r>
      <w:r>
        <w:rPr>
          <w:spacing w:val="1"/>
        </w:rPr>
        <w:t xml:space="preserve"> </w:t>
      </w:r>
      <w:r>
        <w:t>near</w:t>
      </w:r>
      <w:r>
        <w:rPr>
          <w:spacing w:val="1"/>
        </w:rPr>
        <w:t xml:space="preserve"> </w:t>
      </w:r>
      <w:r>
        <w:t>Barotha,</w:t>
      </w:r>
      <w:r>
        <w:rPr>
          <w:spacing w:val="-57"/>
        </w:rPr>
        <w:t xml:space="preserve"> </w:t>
      </w:r>
      <w:r>
        <w:t>highlighting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public's</w:t>
      </w:r>
      <w:r>
        <w:rPr>
          <w:spacing w:val="-4"/>
        </w:rPr>
        <w:t xml:space="preserve"> </w:t>
      </w:r>
      <w:r>
        <w:t>road</w:t>
      </w:r>
      <w:r>
        <w:rPr>
          <w:spacing w:val="-4"/>
        </w:rPr>
        <w:t xml:space="preserve"> </w:t>
      </w:r>
      <w:r>
        <w:t>safety</w:t>
      </w:r>
      <w:r>
        <w:rPr>
          <w:spacing w:val="-3"/>
        </w:rPr>
        <w:t xml:space="preserve"> </w:t>
      </w:r>
      <w:r>
        <w:t>problems.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aims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examine</w:t>
      </w:r>
      <w:r>
        <w:rPr>
          <w:spacing w:val="-3"/>
        </w:rPr>
        <w:t xml:space="preserve"> </w:t>
      </w:r>
      <w:r>
        <w:t>safety</w:t>
      </w:r>
      <w:r>
        <w:rPr>
          <w:spacing w:val="-3"/>
        </w:rPr>
        <w:t xml:space="preserve"> </w:t>
      </w:r>
      <w:r>
        <w:t>precautions,</w:t>
      </w:r>
      <w:r>
        <w:rPr>
          <w:spacing w:val="-4"/>
        </w:rPr>
        <w:t xml:space="preserve"> </w:t>
      </w:r>
      <w:r>
        <w:t>traffic</w:t>
      </w:r>
      <w:r>
        <w:rPr>
          <w:spacing w:val="-2"/>
        </w:rPr>
        <w:t xml:space="preserve"> </w:t>
      </w:r>
      <w:r>
        <w:t>patterns,</w:t>
      </w:r>
      <w:r>
        <w:rPr>
          <w:spacing w:val="-58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flaws and</w:t>
      </w:r>
      <w:r>
        <w:rPr>
          <w:spacing w:val="1"/>
        </w:rPr>
        <w:t xml:space="preserve"> </w:t>
      </w:r>
      <w:r>
        <w:t>recommend mitigating and</w:t>
      </w:r>
      <w:r>
        <w:rPr>
          <w:spacing w:val="-1"/>
        </w:rPr>
        <w:t xml:space="preserve"> </w:t>
      </w:r>
      <w:r>
        <w:t>preventive</w:t>
      </w:r>
      <w:r>
        <w:rPr>
          <w:spacing w:val="-1"/>
        </w:rPr>
        <w:t xml:space="preserve"> </w:t>
      </w:r>
      <w:r>
        <w:t>measures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road section.</w:t>
      </w:r>
    </w:p>
    <w:p w14:paraId="1C307E6F" w14:textId="77777777" w:rsidR="00BD5AE0" w:rsidRDefault="00000000">
      <w:pPr>
        <w:spacing w:before="3"/>
        <w:ind w:left="720"/>
        <w:jc w:val="both"/>
        <w:rPr>
          <w:sz w:val="20"/>
        </w:rPr>
      </w:pPr>
      <w:r>
        <w:rPr>
          <w:b/>
          <w:sz w:val="20"/>
        </w:rPr>
        <w:t>Keywords:</w:t>
      </w:r>
      <w:r>
        <w:rPr>
          <w:b/>
          <w:spacing w:val="-3"/>
          <w:sz w:val="20"/>
        </w:rPr>
        <w:t xml:space="preserve"> </w:t>
      </w:r>
      <w:r>
        <w:rPr>
          <w:sz w:val="20"/>
        </w:rPr>
        <w:t>accidents,traffic,safety,RSA(road</w:t>
      </w:r>
      <w:r>
        <w:rPr>
          <w:spacing w:val="-3"/>
          <w:sz w:val="20"/>
        </w:rPr>
        <w:t xml:space="preserve"> </w:t>
      </w:r>
      <w:r>
        <w:rPr>
          <w:sz w:val="20"/>
        </w:rPr>
        <w:t>safety</w:t>
      </w:r>
      <w:r>
        <w:rPr>
          <w:spacing w:val="-3"/>
          <w:sz w:val="20"/>
        </w:rPr>
        <w:t xml:space="preserve"> </w:t>
      </w:r>
      <w:r>
        <w:rPr>
          <w:sz w:val="20"/>
        </w:rPr>
        <w:t>audit).</w:t>
      </w:r>
    </w:p>
    <w:p w14:paraId="0B6F2FF6" w14:textId="77777777" w:rsidR="00BD5AE0" w:rsidRDefault="00BD5AE0">
      <w:pPr>
        <w:pStyle w:val="BodyText"/>
        <w:rPr>
          <w:i w:val="0"/>
          <w:sz w:val="22"/>
        </w:rPr>
      </w:pPr>
    </w:p>
    <w:p w14:paraId="438F965B" w14:textId="77777777" w:rsidR="00BD5AE0" w:rsidRDefault="00BD5AE0">
      <w:pPr>
        <w:pStyle w:val="BodyText"/>
        <w:spacing w:before="10"/>
        <w:rPr>
          <w:i w:val="0"/>
          <w:sz w:val="17"/>
        </w:rPr>
      </w:pPr>
    </w:p>
    <w:p w14:paraId="7687FE6B" w14:textId="77777777" w:rsidR="00BD5AE0" w:rsidRDefault="00000000">
      <w:pPr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RASTEMS-2023_A51</w:t>
      </w:r>
    </w:p>
    <w:p w14:paraId="5A383526" w14:textId="77777777" w:rsidR="00BD5AE0" w:rsidRDefault="00BD5AE0">
      <w:pPr>
        <w:pStyle w:val="BodyText"/>
        <w:rPr>
          <w:b/>
          <w:sz w:val="20"/>
        </w:rPr>
      </w:pPr>
    </w:p>
    <w:p w14:paraId="395BCA66" w14:textId="77777777" w:rsidR="00BD5AE0" w:rsidRDefault="00000000">
      <w:pPr>
        <w:pStyle w:val="Heading2"/>
        <w:spacing w:before="149"/>
        <w:ind w:left="744" w:right="211"/>
      </w:pPr>
      <w:r>
        <w:t>PREDICTING THE EMERGENCE OF COVID-19 VARIANTS USING MACHINE</w:t>
      </w:r>
      <w:r>
        <w:rPr>
          <w:spacing w:val="-67"/>
        </w:rPr>
        <w:t xml:space="preserve"> </w:t>
      </w:r>
      <w:r>
        <w:t>LEARNING ALGORITHMS AND ADAPTIVE SYNTHETIC SAMPLING</w:t>
      </w:r>
      <w:r>
        <w:rPr>
          <w:spacing w:val="1"/>
        </w:rPr>
        <w:t xml:space="preserve"> </w:t>
      </w:r>
      <w:r>
        <w:t>TECHNIQUES</w:t>
      </w:r>
    </w:p>
    <w:p w14:paraId="11706B7F" w14:textId="77777777" w:rsidR="00BD5AE0" w:rsidRDefault="00000000">
      <w:pPr>
        <w:spacing w:before="2"/>
        <w:ind w:left="3813" w:right="3279"/>
        <w:jc w:val="center"/>
        <w:rPr>
          <w:b/>
          <w:i/>
          <w:sz w:val="20"/>
        </w:rPr>
      </w:pPr>
      <w:r>
        <w:rPr>
          <w:b/>
          <w:i/>
          <w:sz w:val="20"/>
        </w:rPr>
        <w:t>L.William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Mary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Dr.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Albert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Antony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Raj</w:t>
      </w:r>
      <w:r>
        <w:rPr>
          <w:b/>
          <w:i/>
          <w:sz w:val="20"/>
          <w:vertAlign w:val="superscript"/>
        </w:rPr>
        <w:t>2</w:t>
      </w:r>
    </w:p>
    <w:p w14:paraId="20D8A2B5" w14:textId="77777777" w:rsidR="00BD5AE0" w:rsidRDefault="00BD5AE0">
      <w:pPr>
        <w:pStyle w:val="BodyText"/>
        <w:spacing w:before="10"/>
        <w:rPr>
          <w:b/>
          <w:sz w:val="19"/>
        </w:rPr>
      </w:pPr>
    </w:p>
    <w:p w14:paraId="31E6BCBE" w14:textId="77777777" w:rsidR="00BD5AE0" w:rsidRDefault="00000000">
      <w:pPr>
        <w:ind w:left="2884" w:right="2350"/>
        <w:jc w:val="center"/>
        <w:rPr>
          <w:i/>
          <w:sz w:val="20"/>
        </w:rPr>
      </w:pPr>
      <w:r>
        <w:rPr>
          <w:i/>
          <w:sz w:val="20"/>
        </w:rPr>
        <w:t>SRM Institute of Science and Technology, Kattankulathur, Chennai.</w:t>
      </w:r>
      <w:r>
        <w:rPr>
          <w:i/>
          <w:spacing w:val="-48"/>
          <w:sz w:val="20"/>
        </w:rPr>
        <w:t xml:space="preserve"> </w:t>
      </w:r>
      <w:hyperlink r:id="rId227">
        <w:r>
          <w:rPr>
            <w:i/>
            <w:sz w:val="20"/>
          </w:rPr>
          <w:t>williaml@srmist.edu.in</w:t>
        </w:r>
      </w:hyperlink>
    </w:p>
    <w:p w14:paraId="7BE38755" w14:textId="77777777" w:rsidR="00BD5AE0" w:rsidRDefault="00BD5AE0">
      <w:pPr>
        <w:pStyle w:val="BodyText"/>
        <w:spacing w:before="1"/>
        <w:rPr>
          <w:sz w:val="20"/>
        </w:rPr>
      </w:pPr>
    </w:p>
    <w:p w14:paraId="62CBBE90" w14:textId="77777777" w:rsidR="00BD5AE0" w:rsidRDefault="00000000">
      <w:pPr>
        <w:spacing w:line="230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D5A8FBA" w14:textId="77777777" w:rsidR="00BD5AE0" w:rsidRDefault="00000000">
      <w:pPr>
        <w:pStyle w:val="Heading5"/>
        <w:spacing w:line="276" w:lineRule="auto"/>
        <w:ind w:left="720" w:right="181" w:firstLine="480"/>
      </w:pPr>
      <w:r>
        <w:t>COVID-19,</w:t>
      </w:r>
      <w:r>
        <w:rPr>
          <w:spacing w:val="-11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highly</w:t>
      </w:r>
      <w:r>
        <w:rPr>
          <w:spacing w:val="-10"/>
        </w:rPr>
        <w:t xml:space="preserve"> </w:t>
      </w:r>
      <w:r>
        <w:t>contagious</w:t>
      </w:r>
      <w:r>
        <w:rPr>
          <w:spacing w:val="-13"/>
        </w:rPr>
        <w:t xml:space="preserve"> </w:t>
      </w:r>
      <w:r>
        <w:t>pathogen,</w:t>
      </w:r>
      <w:r>
        <w:rPr>
          <w:spacing w:val="-13"/>
        </w:rPr>
        <w:t xml:space="preserve"> </w:t>
      </w:r>
      <w:r>
        <w:t>emerged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2019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rapidly</w:t>
      </w:r>
      <w:r>
        <w:rPr>
          <w:spacing w:val="-11"/>
        </w:rPr>
        <w:t xml:space="preserve"> </w:t>
      </w:r>
      <w:r>
        <w:t>disseminated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inflammatory</w:t>
      </w:r>
      <w:r>
        <w:rPr>
          <w:spacing w:val="-57"/>
        </w:rPr>
        <w:t xml:space="preserve"> </w:t>
      </w:r>
      <w:r>
        <w:t>respiratory illness, raising substantial global concern. This disease primarily affects the respiratory system.</w:t>
      </w:r>
      <w:r>
        <w:rPr>
          <w:spacing w:val="1"/>
        </w:rPr>
        <w:t xml:space="preserve"> </w:t>
      </w:r>
      <w:r>
        <w:t>The study has established that bats serve as the reservoir for the COVID-19 virus, while the identity of the</w:t>
      </w:r>
      <w:r>
        <w:rPr>
          <w:spacing w:val="1"/>
        </w:rPr>
        <w:t xml:space="preserve"> </w:t>
      </w:r>
      <w:r>
        <w:t>intermediate</w:t>
      </w:r>
      <w:r>
        <w:rPr>
          <w:spacing w:val="-4"/>
        </w:rPr>
        <w:t xml:space="preserve"> </w:t>
      </w:r>
      <w:r>
        <w:t>remains</w:t>
      </w:r>
      <w:r>
        <w:rPr>
          <w:spacing w:val="-4"/>
        </w:rPr>
        <w:t xml:space="preserve"> </w:t>
      </w:r>
      <w:r>
        <w:t>unidentified.</w:t>
      </w:r>
      <w:r>
        <w:rPr>
          <w:spacing w:val="-3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already</w:t>
      </w:r>
      <w:r>
        <w:rPr>
          <w:spacing w:val="-4"/>
        </w:rPr>
        <w:t xml:space="preserve"> </w:t>
      </w:r>
      <w:r>
        <w:t>many concerns</w:t>
      </w:r>
      <w:r>
        <w:rPr>
          <w:spacing w:val="-4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coronavirus.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Omicron variant previously dominated globally, but now attention is shifting to the latest variant, BA.2.86,</w:t>
      </w:r>
      <w:r>
        <w:rPr>
          <w:spacing w:val="1"/>
        </w:rPr>
        <w:t xml:space="preserve"> </w:t>
      </w:r>
      <w:r>
        <w:t>informally</w:t>
      </w:r>
      <w:r>
        <w:rPr>
          <w:spacing w:val="-9"/>
        </w:rPr>
        <w:t xml:space="preserve"> </w:t>
      </w:r>
      <w:r>
        <w:t>referred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Pirola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being</w:t>
      </w:r>
      <w:r>
        <w:rPr>
          <w:spacing w:val="-9"/>
        </w:rPr>
        <w:t xml:space="preserve"> </w:t>
      </w:r>
      <w:r>
        <w:t>monitored</w:t>
      </w:r>
      <w:r>
        <w:rPr>
          <w:spacing w:val="-9"/>
        </w:rPr>
        <w:t xml:space="preserve"> </w:t>
      </w:r>
      <w:r>
        <w:t>globally.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proposed</w:t>
      </w:r>
      <w:r>
        <w:rPr>
          <w:spacing w:val="-9"/>
        </w:rPr>
        <w:t xml:space="preserve"> </w:t>
      </w:r>
      <w:r>
        <w:t>study</w:t>
      </w:r>
      <w:r>
        <w:rPr>
          <w:spacing w:val="-9"/>
        </w:rPr>
        <w:t xml:space="preserve"> </w:t>
      </w:r>
      <w:r>
        <w:t>employs</w:t>
      </w:r>
      <w:r>
        <w:rPr>
          <w:spacing w:val="-11"/>
        </w:rPr>
        <w:t xml:space="preserve"> </w:t>
      </w:r>
      <w:r>
        <w:t>Machine</w:t>
      </w:r>
      <w:r>
        <w:rPr>
          <w:spacing w:val="-9"/>
        </w:rPr>
        <w:t xml:space="preserve"> </w:t>
      </w:r>
      <w:r>
        <w:t>Learning</w:t>
      </w:r>
      <w:r>
        <w:rPr>
          <w:spacing w:val="-58"/>
        </w:rPr>
        <w:t xml:space="preserve"> </w:t>
      </w:r>
      <w:r>
        <w:t>Algorithms to forecast positive COVID-19 cases, incorporating Adaptive Synthetic Sampling techniques,</w:t>
      </w:r>
      <w:r>
        <w:rPr>
          <w:spacing w:val="1"/>
        </w:rPr>
        <w:t xml:space="preserve"> </w:t>
      </w:r>
      <w:r>
        <w:t>notably ADASYN, to rectify the class imbalance within the dataset. The proposed approach undergoes</w:t>
      </w:r>
      <w:r>
        <w:rPr>
          <w:spacing w:val="1"/>
        </w:rPr>
        <w:t xml:space="preserve"> </w:t>
      </w:r>
      <w:r>
        <w:t>evaluation across nine state-of-the-art ML classifiers, utilizing data derived from 5,400 patient records for</w:t>
      </w:r>
      <w:r>
        <w:rPr>
          <w:spacing w:val="1"/>
        </w:rPr>
        <w:t xml:space="preserve"> </w:t>
      </w:r>
      <w:r>
        <w:t>both training and testing purposes. Results indicate that the RandomForestClassifier achieves the highest</w:t>
      </w:r>
      <w:r>
        <w:rPr>
          <w:spacing w:val="1"/>
        </w:rPr>
        <w:t xml:space="preserve"> </w:t>
      </w:r>
      <w:r>
        <w:t>prediction accuracy at 88.00%. The proposed study also employs SHapely Adaptive exPlanations (SHAP)</w:t>
      </w:r>
      <w:r>
        <w:rPr>
          <w:spacing w:val="1"/>
        </w:rPr>
        <w:t xml:space="preserve"> </w:t>
      </w:r>
      <w:r>
        <w:t>analysis to identify the important features of the dataset. ADASYN effectively mitigates dataset imbalances,</w:t>
      </w:r>
      <w:r>
        <w:rPr>
          <w:spacing w:val="1"/>
        </w:rPr>
        <w:t xml:space="preserve"> </w:t>
      </w:r>
      <w:r>
        <w:t>outperforming</w:t>
      </w:r>
      <w:r>
        <w:rPr>
          <w:spacing w:val="-12"/>
        </w:rPr>
        <w:t xml:space="preserve"> </w:t>
      </w:r>
      <w:r>
        <w:t>traditional</w:t>
      </w:r>
      <w:r>
        <w:rPr>
          <w:spacing w:val="-11"/>
        </w:rPr>
        <w:t xml:space="preserve"> </w:t>
      </w:r>
      <w:r>
        <w:t>Oversampling</w:t>
      </w:r>
      <w:r>
        <w:rPr>
          <w:spacing w:val="-11"/>
        </w:rPr>
        <w:t xml:space="preserve"> </w:t>
      </w:r>
      <w:r>
        <w:t>techniques.</w:t>
      </w:r>
      <w:r>
        <w:rPr>
          <w:spacing w:val="-12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paper</w:t>
      </w:r>
      <w:r>
        <w:rPr>
          <w:spacing w:val="-12"/>
        </w:rPr>
        <w:t xml:space="preserve"> </w:t>
      </w:r>
      <w:r>
        <w:t>concludes</w:t>
      </w:r>
      <w:r>
        <w:rPr>
          <w:spacing w:val="-12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metrics</w:t>
      </w:r>
      <w:r>
        <w:rPr>
          <w:spacing w:val="-11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employed</w:t>
      </w:r>
      <w:r>
        <w:rPr>
          <w:spacing w:val="-58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 models, assessed through various evaluation measures.</w:t>
      </w:r>
    </w:p>
    <w:p w14:paraId="56489E3F" w14:textId="77777777" w:rsidR="00BD5AE0" w:rsidRDefault="00000000">
      <w:pPr>
        <w:spacing w:line="276" w:lineRule="exact"/>
        <w:ind w:left="720"/>
        <w:jc w:val="both"/>
        <w:rPr>
          <w:sz w:val="24"/>
        </w:rPr>
      </w:pPr>
      <w:r>
        <w:rPr>
          <w:b/>
          <w:sz w:val="20"/>
        </w:rPr>
        <w:t>Keywords:-</w:t>
      </w:r>
      <w:r>
        <w:rPr>
          <w:b/>
          <w:spacing w:val="-1"/>
          <w:sz w:val="20"/>
        </w:rPr>
        <w:t xml:space="preserve"> </w:t>
      </w:r>
      <w:r>
        <w:rPr>
          <w:sz w:val="20"/>
        </w:rPr>
        <w:t>COVID-19,</w:t>
      </w:r>
      <w:r>
        <w:rPr>
          <w:spacing w:val="-2"/>
          <w:sz w:val="20"/>
        </w:rPr>
        <w:t xml:space="preserve"> </w:t>
      </w:r>
      <w:r>
        <w:rPr>
          <w:sz w:val="20"/>
        </w:rPr>
        <w:t>Feature</w:t>
      </w:r>
      <w:r>
        <w:rPr>
          <w:spacing w:val="-2"/>
          <w:sz w:val="20"/>
        </w:rPr>
        <w:t xml:space="preserve"> </w:t>
      </w:r>
      <w:r>
        <w:rPr>
          <w:sz w:val="20"/>
        </w:rPr>
        <w:t>Selection,</w:t>
      </w:r>
      <w:r>
        <w:rPr>
          <w:spacing w:val="-2"/>
          <w:sz w:val="20"/>
        </w:rPr>
        <w:t xml:space="preserve"> </w:t>
      </w:r>
      <w:r>
        <w:rPr>
          <w:sz w:val="20"/>
        </w:rPr>
        <w:t>Imbalanced</w:t>
      </w:r>
      <w:r>
        <w:rPr>
          <w:spacing w:val="-1"/>
          <w:sz w:val="20"/>
        </w:rPr>
        <w:t xml:space="preserve"> </w:t>
      </w:r>
      <w:r>
        <w:rPr>
          <w:sz w:val="20"/>
        </w:rPr>
        <w:t>Data,</w:t>
      </w:r>
      <w:r>
        <w:rPr>
          <w:spacing w:val="-1"/>
          <w:sz w:val="20"/>
        </w:rPr>
        <w:t xml:space="preserve"> </w:t>
      </w:r>
      <w:r>
        <w:rPr>
          <w:sz w:val="20"/>
        </w:rPr>
        <w:t>Machine</w:t>
      </w:r>
      <w:r>
        <w:rPr>
          <w:spacing w:val="-2"/>
          <w:sz w:val="20"/>
        </w:rPr>
        <w:t xml:space="preserve"> </w:t>
      </w:r>
      <w:r>
        <w:rPr>
          <w:sz w:val="20"/>
        </w:rPr>
        <w:t>Learning</w:t>
      </w:r>
      <w:r>
        <w:rPr>
          <w:spacing w:val="-1"/>
          <w:sz w:val="20"/>
        </w:rPr>
        <w:t xml:space="preserve"> </w:t>
      </w:r>
      <w:r>
        <w:rPr>
          <w:sz w:val="20"/>
        </w:rPr>
        <w:t>Algorithms,</w:t>
      </w:r>
      <w:r>
        <w:rPr>
          <w:spacing w:val="-2"/>
          <w:sz w:val="20"/>
        </w:rPr>
        <w:t xml:space="preserve"> </w:t>
      </w:r>
      <w:r>
        <w:rPr>
          <w:sz w:val="20"/>
        </w:rPr>
        <w:t>Over-Sampling,</w:t>
      </w:r>
      <w:r>
        <w:rPr>
          <w:spacing w:val="-4"/>
          <w:sz w:val="20"/>
        </w:rPr>
        <w:t xml:space="preserve"> </w:t>
      </w:r>
      <w:r>
        <w:rPr>
          <w:sz w:val="20"/>
        </w:rPr>
        <w:t>Prediction</w:t>
      </w:r>
      <w:r>
        <w:rPr>
          <w:sz w:val="24"/>
        </w:rPr>
        <w:t>.</w:t>
      </w:r>
    </w:p>
    <w:p w14:paraId="3AEBC242" w14:textId="77777777" w:rsidR="00BD5AE0" w:rsidRDefault="00BD5AE0">
      <w:pPr>
        <w:spacing w:line="276" w:lineRule="exact"/>
        <w:jc w:val="both"/>
        <w:rPr>
          <w:sz w:val="24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018842FC" w14:textId="77777777" w:rsidR="00BD5AE0" w:rsidRDefault="00BD5AE0">
      <w:pPr>
        <w:pStyle w:val="BodyText"/>
        <w:rPr>
          <w:i w:val="0"/>
          <w:sz w:val="20"/>
        </w:rPr>
      </w:pPr>
    </w:p>
    <w:p w14:paraId="637E6B54" w14:textId="77777777" w:rsidR="00BD5AE0" w:rsidRDefault="00BD5AE0">
      <w:pPr>
        <w:pStyle w:val="BodyText"/>
        <w:rPr>
          <w:i w:val="0"/>
          <w:sz w:val="20"/>
        </w:rPr>
      </w:pPr>
    </w:p>
    <w:p w14:paraId="03E84EAF" w14:textId="77777777" w:rsidR="00BD5AE0" w:rsidRDefault="00BD5AE0">
      <w:pPr>
        <w:pStyle w:val="BodyText"/>
        <w:rPr>
          <w:i w:val="0"/>
          <w:sz w:val="20"/>
        </w:rPr>
      </w:pPr>
    </w:p>
    <w:p w14:paraId="021F545D" w14:textId="77777777" w:rsidR="00BD5AE0" w:rsidRDefault="00BD5AE0">
      <w:pPr>
        <w:pStyle w:val="BodyText"/>
        <w:spacing w:before="1"/>
        <w:rPr>
          <w:i w:val="0"/>
          <w:sz w:val="18"/>
        </w:rPr>
      </w:pPr>
    </w:p>
    <w:p w14:paraId="06F41D86" w14:textId="77777777" w:rsidR="00BD5AE0" w:rsidRDefault="00000000">
      <w:pPr>
        <w:spacing w:before="92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RASTEMS-2023_A52</w:t>
      </w:r>
    </w:p>
    <w:p w14:paraId="5E1D57D3" w14:textId="77777777" w:rsidR="00BD5AE0" w:rsidRDefault="00BD5AE0">
      <w:pPr>
        <w:pStyle w:val="BodyText"/>
        <w:rPr>
          <w:b/>
          <w:sz w:val="20"/>
        </w:rPr>
      </w:pPr>
    </w:p>
    <w:p w14:paraId="26BF28B0" w14:textId="77777777" w:rsidR="00BD5AE0" w:rsidRDefault="00BD5AE0">
      <w:pPr>
        <w:pStyle w:val="BodyText"/>
        <w:spacing w:before="10"/>
        <w:rPr>
          <w:b/>
          <w:sz w:val="15"/>
        </w:rPr>
      </w:pPr>
    </w:p>
    <w:p w14:paraId="0E88B9D6" w14:textId="77777777" w:rsidR="00BD5AE0" w:rsidRDefault="000E09AB">
      <w:pPr>
        <w:pStyle w:val="Heading1"/>
        <w:ind w:left="744" w:right="20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1632" behindDoc="1" locked="0" layoutInCell="1" allowOverlap="1" wp14:anchorId="0FDB60C0" wp14:editId="6E1B5AB9">
                <wp:simplePos x="0" y="0"/>
                <wp:positionH relativeFrom="page">
                  <wp:posOffset>635635</wp:posOffset>
                </wp:positionH>
                <wp:positionV relativeFrom="paragraph">
                  <wp:posOffset>205740</wp:posOffset>
                </wp:positionV>
                <wp:extent cx="6643370" cy="6374765"/>
                <wp:effectExtent l="0" t="0" r="0" b="0"/>
                <wp:wrapNone/>
                <wp:docPr id="150654728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3370" cy="6374765"/>
                          <a:chOff x="1001" y="324"/>
                          <a:chExt cx="10462" cy="10039"/>
                        </a:xfrm>
                      </wpg:grpSpPr>
                      <pic:pic xmlns:pic="http://schemas.openxmlformats.org/drawingml/2006/picture">
                        <pic:nvPicPr>
                          <pic:cNvPr id="271374683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57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5495243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953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7366380" name="AutoShape 137"/>
                        <wps:cNvSpPr>
                          <a:spLocks/>
                        </wps:cNvSpPr>
                        <wps:spPr bwMode="auto">
                          <a:xfrm>
                            <a:off x="1000" y="323"/>
                            <a:ext cx="10462" cy="5475"/>
                          </a:xfrm>
                          <a:custGeom>
                            <a:avLst/>
                            <a:gdLst>
                              <a:gd name="T0" fmla="+- 0 7547 1001"/>
                              <a:gd name="T1" fmla="*/ T0 w 10462"/>
                              <a:gd name="T2" fmla="+- 0 324 324"/>
                              <a:gd name="T3" fmla="*/ 324 h 5475"/>
                              <a:gd name="T4" fmla="+- 0 3089 1001"/>
                              <a:gd name="T5" fmla="*/ T4 w 10462"/>
                              <a:gd name="T6" fmla="+- 0 324 324"/>
                              <a:gd name="T7" fmla="*/ 324 h 5475"/>
                              <a:gd name="T8" fmla="+- 0 3089 1001"/>
                              <a:gd name="T9" fmla="*/ T8 w 10462"/>
                              <a:gd name="T10" fmla="+- 0 645 324"/>
                              <a:gd name="T11" fmla="*/ 645 h 5475"/>
                              <a:gd name="T12" fmla="+- 0 7547 1001"/>
                              <a:gd name="T13" fmla="*/ T12 w 10462"/>
                              <a:gd name="T14" fmla="+- 0 645 324"/>
                              <a:gd name="T15" fmla="*/ 645 h 5475"/>
                              <a:gd name="T16" fmla="+- 0 7547 1001"/>
                              <a:gd name="T17" fmla="*/ T16 w 10462"/>
                              <a:gd name="T18" fmla="+- 0 324 324"/>
                              <a:gd name="T19" fmla="*/ 324 h 5475"/>
                              <a:gd name="T20" fmla="+- 0 11462 1001"/>
                              <a:gd name="T21" fmla="*/ T20 w 10462"/>
                              <a:gd name="T22" fmla="+- 0 5520 324"/>
                              <a:gd name="T23" fmla="*/ 5520 h 5475"/>
                              <a:gd name="T24" fmla="+- 0 1001 1001"/>
                              <a:gd name="T25" fmla="*/ T24 w 10462"/>
                              <a:gd name="T26" fmla="+- 0 5520 324"/>
                              <a:gd name="T27" fmla="*/ 5520 h 5475"/>
                              <a:gd name="T28" fmla="+- 0 1001 1001"/>
                              <a:gd name="T29" fmla="*/ T28 w 10462"/>
                              <a:gd name="T30" fmla="+- 0 5799 324"/>
                              <a:gd name="T31" fmla="*/ 5799 h 5475"/>
                              <a:gd name="T32" fmla="+- 0 11462 1001"/>
                              <a:gd name="T33" fmla="*/ T32 w 10462"/>
                              <a:gd name="T34" fmla="+- 0 5799 324"/>
                              <a:gd name="T35" fmla="*/ 5799 h 5475"/>
                              <a:gd name="T36" fmla="+- 0 11462 1001"/>
                              <a:gd name="T37" fmla="*/ T36 w 10462"/>
                              <a:gd name="T38" fmla="+- 0 5520 324"/>
                              <a:gd name="T39" fmla="*/ 5520 h 5475"/>
                              <a:gd name="T40" fmla="+- 0 11462 1001"/>
                              <a:gd name="T41" fmla="*/ T40 w 10462"/>
                              <a:gd name="T42" fmla="+- 0 5204 324"/>
                              <a:gd name="T43" fmla="*/ 5204 h 5475"/>
                              <a:gd name="T44" fmla="+- 0 1001 1001"/>
                              <a:gd name="T45" fmla="*/ T44 w 10462"/>
                              <a:gd name="T46" fmla="+- 0 5204 324"/>
                              <a:gd name="T47" fmla="*/ 5204 h 5475"/>
                              <a:gd name="T48" fmla="+- 0 1001 1001"/>
                              <a:gd name="T49" fmla="*/ T48 w 10462"/>
                              <a:gd name="T50" fmla="+- 0 5480 324"/>
                              <a:gd name="T51" fmla="*/ 5480 h 5475"/>
                              <a:gd name="T52" fmla="+- 0 11462 1001"/>
                              <a:gd name="T53" fmla="*/ T52 w 10462"/>
                              <a:gd name="T54" fmla="+- 0 5480 324"/>
                              <a:gd name="T55" fmla="*/ 5480 h 5475"/>
                              <a:gd name="T56" fmla="+- 0 11462 1001"/>
                              <a:gd name="T57" fmla="*/ T56 w 10462"/>
                              <a:gd name="T58" fmla="+- 0 5204 324"/>
                              <a:gd name="T59" fmla="*/ 5204 h 5475"/>
                              <a:gd name="T60" fmla="+- 0 11462 1001"/>
                              <a:gd name="T61" fmla="*/ T60 w 10462"/>
                              <a:gd name="T62" fmla="+- 0 4887 324"/>
                              <a:gd name="T63" fmla="*/ 4887 h 5475"/>
                              <a:gd name="T64" fmla="+- 0 1001 1001"/>
                              <a:gd name="T65" fmla="*/ T64 w 10462"/>
                              <a:gd name="T66" fmla="+- 0 4887 324"/>
                              <a:gd name="T67" fmla="*/ 4887 h 5475"/>
                              <a:gd name="T68" fmla="+- 0 1001 1001"/>
                              <a:gd name="T69" fmla="*/ T68 w 10462"/>
                              <a:gd name="T70" fmla="+- 0 5163 324"/>
                              <a:gd name="T71" fmla="*/ 5163 h 5475"/>
                              <a:gd name="T72" fmla="+- 0 11462 1001"/>
                              <a:gd name="T73" fmla="*/ T72 w 10462"/>
                              <a:gd name="T74" fmla="+- 0 5163 324"/>
                              <a:gd name="T75" fmla="*/ 5163 h 5475"/>
                              <a:gd name="T76" fmla="+- 0 11462 1001"/>
                              <a:gd name="T77" fmla="*/ T76 w 10462"/>
                              <a:gd name="T78" fmla="+- 0 4887 324"/>
                              <a:gd name="T79" fmla="*/ 4887 h 5475"/>
                              <a:gd name="T80" fmla="+- 0 11462 1001"/>
                              <a:gd name="T81" fmla="*/ T80 w 10462"/>
                              <a:gd name="T82" fmla="+- 0 4570 324"/>
                              <a:gd name="T83" fmla="*/ 4570 h 5475"/>
                              <a:gd name="T84" fmla="+- 0 1001 1001"/>
                              <a:gd name="T85" fmla="*/ T84 w 10462"/>
                              <a:gd name="T86" fmla="+- 0 4570 324"/>
                              <a:gd name="T87" fmla="*/ 4570 h 5475"/>
                              <a:gd name="T88" fmla="+- 0 1001 1001"/>
                              <a:gd name="T89" fmla="*/ T88 w 10462"/>
                              <a:gd name="T90" fmla="+- 0 4846 324"/>
                              <a:gd name="T91" fmla="*/ 4846 h 5475"/>
                              <a:gd name="T92" fmla="+- 0 11462 1001"/>
                              <a:gd name="T93" fmla="*/ T92 w 10462"/>
                              <a:gd name="T94" fmla="+- 0 4846 324"/>
                              <a:gd name="T95" fmla="*/ 4846 h 5475"/>
                              <a:gd name="T96" fmla="+- 0 11462 1001"/>
                              <a:gd name="T97" fmla="*/ T96 w 10462"/>
                              <a:gd name="T98" fmla="+- 0 4570 324"/>
                              <a:gd name="T99" fmla="*/ 4570 h 5475"/>
                              <a:gd name="T100" fmla="+- 0 11462 1001"/>
                              <a:gd name="T101" fmla="*/ T100 w 10462"/>
                              <a:gd name="T102" fmla="+- 0 4251 324"/>
                              <a:gd name="T103" fmla="*/ 4251 h 5475"/>
                              <a:gd name="T104" fmla="+- 0 1001 1001"/>
                              <a:gd name="T105" fmla="*/ T104 w 10462"/>
                              <a:gd name="T106" fmla="+- 0 4251 324"/>
                              <a:gd name="T107" fmla="*/ 4251 h 5475"/>
                              <a:gd name="T108" fmla="+- 0 1001 1001"/>
                              <a:gd name="T109" fmla="*/ T108 w 10462"/>
                              <a:gd name="T110" fmla="+- 0 4529 324"/>
                              <a:gd name="T111" fmla="*/ 4529 h 5475"/>
                              <a:gd name="T112" fmla="+- 0 11462 1001"/>
                              <a:gd name="T113" fmla="*/ T112 w 10462"/>
                              <a:gd name="T114" fmla="+- 0 4529 324"/>
                              <a:gd name="T115" fmla="*/ 4529 h 5475"/>
                              <a:gd name="T116" fmla="+- 0 11462 1001"/>
                              <a:gd name="T117" fmla="*/ T116 w 10462"/>
                              <a:gd name="T118" fmla="+- 0 4251 324"/>
                              <a:gd name="T119" fmla="*/ 4251 h 5475"/>
                              <a:gd name="T120" fmla="+- 0 11462 1001"/>
                              <a:gd name="T121" fmla="*/ T120 w 10462"/>
                              <a:gd name="T122" fmla="+- 0 3934 324"/>
                              <a:gd name="T123" fmla="*/ 3934 h 5475"/>
                              <a:gd name="T124" fmla="+- 0 1001 1001"/>
                              <a:gd name="T125" fmla="*/ T124 w 10462"/>
                              <a:gd name="T126" fmla="+- 0 3934 324"/>
                              <a:gd name="T127" fmla="*/ 3934 h 5475"/>
                              <a:gd name="T128" fmla="+- 0 1001 1001"/>
                              <a:gd name="T129" fmla="*/ T128 w 10462"/>
                              <a:gd name="T130" fmla="+- 0 4210 324"/>
                              <a:gd name="T131" fmla="*/ 4210 h 5475"/>
                              <a:gd name="T132" fmla="+- 0 11462 1001"/>
                              <a:gd name="T133" fmla="*/ T132 w 10462"/>
                              <a:gd name="T134" fmla="+- 0 4210 324"/>
                              <a:gd name="T135" fmla="*/ 4210 h 5475"/>
                              <a:gd name="T136" fmla="+- 0 11462 1001"/>
                              <a:gd name="T137" fmla="*/ T136 w 10462"/>
                              <a:gd name="T138" fmla="+- 0 3934 324"/>
                              <a:gd name="T139" fmla="*/ 3934 h 5475"/>
                              <a:gd name="T140" fmla="+- 0 11462 1001"/>
                              <a:gd name="T141" fmla="*/ T140 w 10462"/>
                              <a:gd name="T142" fmla="+- 0 3617 324"/>
                              <a:gd name="T143" fmla="*/ 3617 h 5475"/>
                              <a:gd name="T144" fmla="+- 0 1001 1001"/>
                              <a:gd name="T145" fmla="*/ T144 w 10462"/>
                              <a:gd name="T146" fmla="+- 0 3617 324"/>
                              <a:gd name="T147" fmla="*/ 3617 h 5475"/>
                              <a:gd name="T148" fmla="+- 0 1001 1001"/>
                              <a:gd name="T149" fmla="*/ T148 w 10462"/>
                              <a:gd name="T150" fmla="+- 0 3893 324"/>
                              <a:gd name="T151" fmla="*/ 3893 h 5475"/>
                              <a:gd name="T152" fmla="+- 0 11462 1001"/>
                              <a:gd name="T153" fmla="*/ T152 w 10462"/>
                              <a:gd name="T154" fmla="+- 0 3893 324"/>
                              <a:gd name="T155" fmla="*/ 3893 h 5475"/>
                              <a:gd name="T156" fmla="+- 0 11462 1001"/>
                              <a:gd name="T157" fmla="*/ T156 w 10462"/>
                              <a:gd name="T158" fmla="+- 0 3617 324"/>
                              <a:gd name="T159" fmla="*/ 3617 h 5475"/>
                              <a:gd name="T160" fmla="+- 0 11462 1001"/>
                              <a:gd name="T161" fmla="*/ T160 w 10462"/>
                              <a:gd name="T162" fmla="+- 0 3300 324"/>
                              <a:gd name="T163" fmla="*/ 3300 h 5475"/>
                              <a:gd name="T164" fmla="+- 0 1001 1001"/>
                              <a:gd name="T165" fmla="*/ T164 w 10462"/>
                              <a:gd name="T166" fmla="+- 0 3300 324"/>
                              <a:gd name="T167" fmla="*/ 3300 h 5475"/>
                              <a:gd name="T168" fmla="+- 0 1001 1001"/>
                              <a:gd name="T169" fmla="*/ T168 w 10462"/>
                              <a:gd name="T170" fmla="+- 0 3576 324"/>
                              <a:gd name="T171" fmla="*/ 3576 h 5475"/>
                              <a:gd name="T172" fmla="+- 0 11462 1001"/>
                              <a:gd name="T173" fmla="*/ T172 w 10462"/>
                              <a:gd name="T174" fmla="+- 0 3576 324"/>
                              <a:gd name="T175" fmla="*/ 3576 h 5475"/>
                              <a:gd name="T176" fmla="+- 0 11462 1001"/>
                              <a:gd name="T177" fmla="*/ T176 w 10462"/>
                              <a:gd name="T178" fmla="+- 0 3300 324"/>
                              <a:gd name="T179" fmla="*/ 3300 h 5475"/>
                              <a:gd name="T180" fmla="+- 0 11462 1001"/>
                              <a:gd name="T181" fmla="*/ T180 w 10462"/>
                              <a:gd name="T182" fmla="+- 0 2981 324"/>
                              <a:gd name="T183" fmla="*/ 2981 h 5475"/>
                              <a:gd name="T184" fmla="+- 0 1001 1001"/>
                              <a:gd name="T185" fmla="*/ T184 w 10462"/>
                              <a:gd name="T186" fmla="+- 0 2981 324"/>
                              <a:gd name="T187" fmla="*/ 2981 h 5475"/>
                              <a:gd name="T188" fmla="+- 0 1001 1001"/>
                              <a:gd name="T189" fmla="*/ T188 w 10462"/>
                              <a:gd name="T190" fmla="+- 0 3260 324"/>
                              <a:gd name="T191" fmla="*/ 3260 h 5475"/>
                              <a:gd name="T192" fmla="+- 0 11462 1001"/>
                              <a:gd name="T193" fmla="*/ T192 w 10462"/>
                              <a:gd name="T194" fmla="+- 0 3260 324"/>
                              <a:gd name="T195" fmla="*/ 3260 h 5475"/>
                              <a:gd name="T196" fmla="+- 0 11462 1001"/>
                              <a:gd name="T197" fmla="*/ T196 w 10462"/>
                              <a:gd name="T198" fmla="+- 0 2981 324"/>
                              <a:gd name="T199" fmla="*/ 2981 h 5475"/>
                              <a:gd name="T200" fmla="+- 0 11462 1001"/>
                              <a:gd name="T201" fmla="*/ T200 w 10462"/>
                              <a:gd name="T202" fmla="+- 0 2664 324"/>
                              <a:gd name="T203" fmla="*/ 2664 h 5475"/>
                              <a:gd name="T204" fmla="+- 0 1001 1001"/>
                              <a:gd name="T205" fmla="*/ T204 w 10462"/>
                              <a:gd name="T206" fmla="+- 0 2664 324"/>
                              <a:gd name="T207" fmla="*/ 2664 h 5475"/>
                              <a:gd name="T208" fmla="+- 0 1001 1001"/>
                              <a:gd name="T209" fmla="*/ T208 w 10462"/>
                              <a:gd name="T210" fmla="+- 0 2940 324"/>
                              <a:gd name="T211" fmla="*/ 2940 h 5475"/>
                              <a:gd name="T212" fmla="+- 0 11462 1001"/>
                              <a:gd name="T213" fmla="*/ T212 w 10462"/>
                              <a:gd name="T214" fmla="+- 0 2940 324"/>
                              <a:gd name="T215" fmla="*/ 2940 h 5475"/>
                              <a:gd name="T216" fmla="+- 0 11462 1001"/>
                              <a:gd name="T217" fmla="*/ T216 w 10462"/>
                              <a:gd name="T218" fmla="+- 0 2664 324"/>
                              <a:gd name="T219" fmla="*/ 2664 h 5475"/>
                              <a:gd name="T220" fmla="+- 0 11462 1001"/>
                              <a:gd name="T221" fmla="*/ T220 w 10462"/>
                              <a:gd name="T222" fmla="+- 0 2347 324"/>
                              <a:gd name="T223" fmla="*/ 2347 h 5475"/>
                              <a:gd name="T224" fmla="+- 0 1001 1001"/>
                              <a:gd name="T225" fmla="*/ T224 w 10462"/>
                              <a:gd name="T226" fmla="+- 0 2347 324"/>
                              <a:gd name="T227" fmla="*/ 2347 h 5475"/>
                              <a:gd name="T228" fmla="+- 0 1001 1001"/>
                              <a:gd name="T229" fmla="*/ T228 w 10462"/>
                              <a:gd name="T230" fmla="+- 0 2623 324"/>
                              <a:gd name="T231" fmla="*/ 2623 h 5475"/>
                              <a:gd name="T232" fmla="+- 0 11462 1001"/>
                              <a:gd name="T233" fmla="*/ T232 w 10462"/>
                              <a:gd name="T234" fmla="+- 0 2623 324"/>
                              <a:gd name="T235" fmla="*/ 2623 h 5475"/>
                              <a:gd name="T236" fmla="+- 0 11462 1001"/>
                              <a:gd name="T237" fmla="*/ T236 w 10462"/>
                              <a:gd name="T238" fmla="+- 0 2347 324"/>
                              <a:gd name="T239" fmla="*/ 2347 h 54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0462" h="5475">
                                <a:moveTo>
                                  <a:pt x="6546" y="0"/>
                                </a:moveTo>
                                <a:lnTo>
                                  <a:pt x="2088" y="0"/>
                                </a:lnTo>
                                <a:lnTo>
                                  <a:pt x="2088" y="321"/>
                                </a:lnTo>
                                <a:lnTo>
                                  <a:pt x="6546" y="321"/>
                                </a:lnTo>
                                <a:lnTo>
                                  <a:pt x="6546" y="0"/>
                                </a:lnTo>
                                <a:close/>
                                <a:moveTo>
                                  <a:pt x="10461" y="5196"/>
                                </a:moveTo>
                                <a:lnTo>
                                  <a:pt x="0" y="5196"/>
                                </a:lnTo>
                                <a:lnTo>
                                  <a:pt x="0" y="5475"/>
                                </a:lnTo>
                                <a:lnTo>
                                  <a:pt x="10461" y="5475"/>
                                </a:lnTo>
                                <a:lnTo>
                                  <a:pt x="10461" y="5196"/>
                                </a:lnTo>
                                <a:close/>
                                <a:moveTo>
                                  <a:pt x="10461" y="4880"/>
                                </a:moveTo>
                                <a:lnTo>
                                  <a:pt x="0" y="4880"/>
                                </a:lnTo>
                                <a:lnTo>
                                  <a:pt x="0" y="5156"/>
                                </a:lnTo>
                                <a:lnTo>
                                  <a:pt x="10461" y="5156"/>
                                </a:lnTo>
                                <a:lnTo>
                                  <a:pt x="10461" y="4880"/>
                                </a:lnTo>
                                <a:close/>
                                <a:moveTo>
                                  <a:pt x="10461" y="4563"/>
                                </a:moveTo>
                                <a:lnTo>
                                  <a:pt x="0" y="4563"/>
                                </a:lnTo>
                                <a:lnTo>
                                  <a:pt x="0" y="4839"/>
                                </a:lnTo>
                                <a:lnTo>
                                  <a:pt x="10461" y="4839"/>
                                </a:lnTo>
                                <a:lnTo>
                                  <a:pt x="10461" y="4563"/>
                                </a:lnTo>
                                <a:close/>
                                <a:moveTo>
                                  <a:pt x="10461" y="4246"/>
                                </a:moveTo>
                                <a:lnTo>
                                  <a:pt x="0" y="4246"/>
                                </a:lnTo>
                                <a:lnTo>
                                  <a:pt x="0" y="4522"/>
                                </a:lnTo>
                                <a:lnTo>
                                  <a:pt x="10461" y="4522"/>
                                </a:lnTo>
                                <a:lnTo>
                                  <a:pt x="10461" y="4246"/>
                                </a:lnTo>
                                <a:close/>
                                <a:moveTo>
                                  <a:pt x="10461" y="3927"/>
                                </a:moveTo>
                                <a:lnTo>
                                  <a:pt x="0" y="3927"/>
                                </a:lnTo>
                                <a:lnTo>
                                  <a:pt x="0" y="4205"/>
                                </a:lnTo>
                                <a:lnTo>
                                  <a:pt x="10461" y="4205"/>
                                </a:lnTo>
                                <a:lnTo>
                                  <a:pt x="10461" y="3927"/>
                                </a:lnTo>
                                <a:close/>
                                <a:moveTo>
                                  <a:pt x="10461" y="3610"/>
                                </a:moveTo>
                                <a:lnTo>
                                  <a:pt x="0" y="3610"/>
                                </a:lnTo>
                                <a:lnTo>
                                  <a:pt x="0" y="3886"/>
                                </a:lnTo>
                                <a:lnTo>
                                  <a:pt x="10461" y="3886"/>
                                </a:lnTo>
                                <a:lnTo>
                                  <a:pt x="10461" y="3610"/>
                                </a:lnTo>
                                <a:close/>
                                <a:moveTo>
                                  <a:pt x="10461" y="3293"/>
                                </a:moveTo>
                                <a:lnTo>
                                  <a:pt x="0" y="3293"/>
                                </a:lnTo>
                                <a:lnTo>
                                  <a:pt x="0" y="3569"/>
                                </a:lnTo>
                                <a:lnTo>
                                  <a:pt x="10461" y="3569"/>
                                </a:lnTo>
                                <a:lnTo>
                                  <a:pt x="10461" y="3293"/>
                                </a:lnTo>
                                <a:close/>
                                <a:moveTo>
                                  <a:pt x="10461" y="2976"/>
                                </a:moveTo>
                                <a:lnTo>
                                  <a:pt x="0" y="2976"/>
                                </a:lnTo>
                                <a:lnTo>
                                  <a:pt x="0" y="3252"/>
                                </a:lnTo>
                                <a:lnTo>
                                  <a:pt x="10461" y="3252"/>
                                </a:lnTo>
                                <a:lnTo>
                                  <a:pt x="10461" y="2976"/>
                                </a:lnTo>
                                <a:close/>
                                <a:moveTo>
                                  <a:pt x="10461" y="2657"/>
                                </a:moveTo>
                                <a:lnTo>
                                  <a:pt x="0" y="2657"/>
                                </a:lnTo>
                                <a:lnTo>
                                  <a:pt x="0" y="2936"/>
                                </a:lnTo>
                                <a:lnTo>
                                  <a:pt x="10461" y="2936"/>
                                </a:lnTo>
                                <a:lnTo>
                                  <a:pt x="10461" y="2657"/>
                                </a:lnTo>
                                <a:close/>
                                <a:moveTo>
                                  <a:pt x="10461" y="2340"/>
                                </a:moveTo>
                                <a:lnTo>
                                  <a:pt x="0" y="2340"/>
                                </a:lnTo>
                                <a:lnTo>
                                  <a:pt x="0" y="2616"/>
                                </a:lnTo>
                                <a:lnTo>
                                  <a:pt x="10461" y="2616"/>
                                </a:lnTo>
                                <a:lnTo>
                                  <a:pt x="10461" y="2340"/>
                                </a:lnTo>
                                <a:close/>
                                <a:moveTo>
                                  <a:pt x="10461" y="2023"/>
                                </a:moveTo>
                                <a:lnTo>
                                  <a:pt x="0" y="2023"/>
                                </a:lnTo>
                                <a:lnTo>
                                  <a:pt x="0" y="2299"/>
                                </a:lnTo>
                                <a:lnTo>
                                  <a:pt x="10461" y="2299"/>
                                </a:lnTo>
                                <a:lnTo>
                                  <a:pt x="10461" y="20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8C54BF" id="Group 136" o:spid="_x0000_s1026" style="position:absolute;margin-left:50.05pt;margin-top:16.2pt;width:523.1pt;height:501.95pt;z-index:-20814848;mso-position-horizontal-relative:page" coordorigin="1001,324" coordsize="10462,10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TVl3wwAAHhGAAAOAAAAZHJzL2Uyb0RvYy54bWzcXF2P29gNfS/Q/yD4&#10;sUUy5tWHrUEmi0XSBAts26Cr/gCNLY+NtS1X8sTJ/vqSlK99KYsazj60aBfYyB4d3XvIc0mJlOR3&#10;P3zbbaOvVdNu6v3DBN5OJ1G1X9TLzf7pYfLP4tOb+SRqj+V+WW7rffUw+V61kx/e//EP706H+8rV&#10;63q7rJoIB9m396fDw2R9PB7u7+7axbrale3b+lDtceeqbnblEb82T3fLpjzh6LvtnZtOs7tT3SwP&#10;Tb2o2hb/+rHbOXnP469W1eL499WqrY7R9mGC3I78b8P/PtK/d+/flfdPTXlYbxZnGuXvYLErN3uc&#10;9DLUx/JYRs/N5mao3WbR1G29Or5d1Lu7erXaLCq2Aa2Bac+az039fGBbnu5PT4eLm9C1PT/97mEX&#10;f/v6uTn8cvjSdOzx48/14tcW/XJ3Ojzdh/vp+1MHjh5Pf62XqGf5fKzZ8G+rZkdDoEnRN/bv94t/&#10;q2/HaIF/zLIkjmcowwL3ZfEsmWVpp8BijTLRcTCdwiTC3bFL/K6/nA+HaZK57mCExTntvyvvu5mZ&#10;7Znd+3eHzeIe/z97DD/deOzllYVHHZ+banIeZGcaY1c2vz4f3qC4h/K4edxsN8fvvFDRSURq//XL&#10;ZkHOpi/o3C9NtFk+TNwM0B3ZPJ5E+3KHfkUUTR5BZ6ZHd8eWZBvLFO3rD+ty/1T92B5wraP/cAD/&#10;p6apT+uqXLb0Z/KVHIW/Cj6P283h02a7JR3p89lyDJfechtwXreUP9aL5121P3ax2VRbdEK9b9eb&#10;QzuJmvtq91ihtc1PSyZU3rfN4h/Im6OwPTbVcbGmyVdI4vx3FPiygxlfSZI5La7cFxcjTGNcdLio&#10;0tl5vfkVmc/ms25F8adwQaGTm/b4uap3EX1A1kiUl3r59eeWKCM1DyHS+5p8x6Zs9+IPCKS/MH0i&#10;fP6I/P8HV+o0TZM8dcnAUp3TKpOL7P9gqbouD/2HlmoyzXmp5mnczXtZqlPMiJw5c/r0X1iqpwOe&#10;o1ufFfDbTV541Wnol3V5qDCgaNhrJkyTWZxl8RwDtsuEP+IZhqGYC2dk9hnvz1lteMLikbo9BDNm&#10;h2mXHWLXc3lwwkFanDou55vyfvHcpQcKdZ8S8AJgicmB/vS0PBtQ4Oir3RYvK/78JppGMxwq4tMc&#10;p4orDFN3B/vTXVRMoxOC6HzXQ+EJMBgMz5LR5Ux5HQpj8zIUQdaR5x/ywuUUDjWd54O8Ug8jXonG&#10;K/MoNlLhhbnWwAsvGS28ME4ugxVzjRdI72dJOuQwCJ1PmGGPgfS+LmUoQAFOJScl0MiFCoyQkxLo&#10;5EIVCshUcj0dhpcahDLoa81JGQBwaQ+uNhcqUTg9DqQUaYrQgUjAkL6uEgYNK0u5NVh0FJ/D9EIt&#10;CnSJFqZSDJVeqMUYPamFTi9Uo3BqVND1UGBuOsvzIe/FoRgMGvZeLMXQ1Y1DOYpYDYxYyqHyC9UY&#10;4yfVGOEX6lHEamzEUg9NXrx4N62+RMqh80tCQYpEjY5ECoLBMXieoIu4Sw5l0LC+iZRDXX5JqEeR&#10;qNGRSD1UeqEaY/SkGjq9UI4iUaMjlXKkyXwwt6ShGAwa9l4qxdDVxUu+qxxFqkZHKuVQ+YVqjPGT&#10;aozwC/UoUjU6UqmHJm8ayjEibybl0PlloSBFpkYHdRGC7JfM57Oh7JeFcjBoWN9MyqEuP2x2BPJm&#10;anRkUg+VXqjGGD2phk4vlKPI1OigBk7gvRSyeMh7s1AMBg17bybF0NWdhXIUMzU6ZlIOlV+oxhg/&#10;qcYIv1CPYqZGx0zqock7C+UYkZcqpUAOnd88FKTAlKZcusylIEk6G8x+1Ku6nDsYNKzvXMqhLr95&#10;qEcxV6NjLvVQ6YVqjNGTauj0QjmKuRoduZQjmSfZUHTkoRgMGvZeLsXQ1c1DOYpcjY5cyqHyC9UY&#10;4yfVGOEX6lHkanTkUg9N3jyUY0Re1NMvUy5MdYJAjefLgi7wQC1AYCpFSVwKQxpj2zEYkVHDImOh&#10;74EdSa36gGkoC3JUowSmUhidY6jLKEcpjBooQA2s0I9qqECvNk9SN1iFgKjOGaX4sVefj4gNoTQF&#10;jJToILXRSYbSjJKUyoyRDLVBkmrQAEhxVLVFtT6mtrleB1mwg16xg5NhE+fxYFEComZnlCK3tWgH&#10;F2qD/Rg9bJwUR+cYSjPKUSqjh42TYaPX7tAr3hMHgydoENU7oxQ/mst3kPU76AU89Cp4nWQozShJ&#10;qcxI2GCbOExAehUPvTJeVVvU8WNqmwt5kJU86KU89Gr5OIPBagVEMc8oRW5rNQ+ynAe9nsdunnd5&#10;1/5VOYbSjHK0hk0iw0Yv6qFX1cfzfLBuAVHWM0rxo7muB1nYg17ZQ6+010mGYTNKUiozEjZpqE0B&#10;enkPvfpeXZGiwB9T21zhgyzxQa/xoVfkxzFe0A00iLF69UsX728wSpHbWuaDrPNBL/ShV+nrHENp&#10;RjlawyaTYaNX+9Ar9+MUK9shP4p6n1GKH80FP8iKH/SSH3o1v05ShA2ZopE0h80s1KYAve6HXuGv&#10;qi0q/zG1zaU/yNof9OIfetW/y+fDtY0o/xmleNJa/4NsAIDeAYBeC0DnGEozytEaNnMZNnobAHp9&#10;gNhhqhoKG9EIYJTiR3MnAGQrAPReAPSaATpJETZkikbSHDZ5qE0BekMAeh0BVW3REhhRGx8b9Bn/&#10;hZYAPpLnkXTvGw/UWgKu1xJw+KjbkNxOtAQYNexJvGHjpx5vCTjZEqAbPUpfz/VaAjrHUJpRjsaw&#10;cbIl4KZqSwBLGWG2y/HCeCBsnGgJMErxo7kl4GRLwOktAddrCegkw7AZJWkNGwehNoXTWwKu1xJQ&#10;1RYtgTG1zS0BJ1sCTm8JuF5LwMX4bMyQ3KIlwChFbmtLwMmWgNNbAq7XEtA5htKMcrSGjWwJOL0l&#10;4HotAZe5wdrGiZYAoxQ/mlsCTrYEnN4SQJfI2FZJirAhlEbSHDayJeD0loDrtQRUtUVLoKc2PiR2&#10;eQysXHcPi+LzYt/250fD8FOED+3S89H0pNihbunR5wJPNviMasEPoeEQiKK9Chh9RGB+Iu5FMF61&#10;EBiTZvfY4PjQlAgZ7p94ewGO657h/oHscTglB4J3D9u9SJ3ilOE2SylkCI4L3WIqLV6G20ylZcRw&#10;m6nU4yE4dmYsZKjdwnCbqdT5IDj2KyyjUw+C4TZTqRvAcJupVJcTHKtpCxkqkRluM5WqVYJjjWkZ&#10;nepGhttMpQqO4TZTqZYiOFZAFjJU1jDcZipVGATHusAyOl3rM9xmKl11M9xmKt8TIzzdyrLQ4RtU&#10;3QE2c/luER9gTU6X7AQ2k4EumboZjEb7DEU3IkxG+xwFzmi0z1LUojfN4PMUxEajfaY6vz/yYprl&#10;fjR7yZisuDncHWA02ucrarCajPYZC1Kj0T5nATYeTTP4rEVNQNsB52CGzGi0z1xgTF3c82K3Xp43&#10;Hz+dgs9egG0jkw0+f4ExgXFjhinhuzK2Gc45DIxJjDsWPENuVNrnMcCi30KJK3magQpw2wFnpd3U&#10;ZjTXuDyDMZFxvdkdYDOaa7/uAKPRPpE5YyLjoohnMCYy5xMZFRYmt/pE5oyJzPlE5roX4Xwi67bn&#10;62l6M6v/gmczifAFz0dihVfY5ZEuw/3H6EQvGvLLhGt8KYxe7aBdu/prVdQMOtIFeZbSbS30B78m&#10;ijNeAdt9CMSGBpZ0AdDv9tsDj3eBxShM5y0P8NsOeJnYDPQM/TiLbd1WbPqVczc22d1dwKTYdDvT&#10;uIL8AB0YmzFoVQD0u/1WwK6vyPjdfnsz9SugV5Z+NItx+MCc98m4cQHQj++3wji8HzaqWehXM3Rg&#10;cpNx6eV89YJxV6A3ym9D45L5Jbj8br/tK/ca6O3kJuMcRl0XHS8YdwV6tn4rjEuxyTQWbVfl8Kkd&#10;M/R2cotxcX7JrOPGBUBvlN8K46j9azTODh2Y3GRcht1bi3J4K9gDvVF+GxoXz/FGj82410BvJzcZ&#10;57DUMhl3BXqj/FYYl+KlodG4V0BvJ7cY5/KZ9/T4sgyA3ii/FcY5fDbCaJwdOjC5ybgM6wKLcu4K&#10;9Eb5bWgcutg7y+/22w52TSivgd5ObjIuxkeOTMZdgZ6t3wrjMjAb9wro7eQm46aXC9cXluUV6I3y&#10;W2Gcu5QLfrff3ij3Cujt5N44vGakS8/upwL8NShdugavDrf1drP0v7rQNk+PH7ZN9LXE3yv5xP+d&#10;1RUw5fcF/CvP3TvSj/XyO/44QlPjbxfghRz+SAt+WNfNb5PohD948jBp//Vc0u9bbH/a46vcOT7f&#10;hbAjf8Enqul2TxPueQz3lPsFDvUwOU6wk00fPxzxGx7yfGg2T2ucCfiael/T+9urDf9eAvHrWKFH&#10;6Au+Tc6f+OdN2Evnn2Kh308JvzPq+oMx7/8NAAD//wMAUEsDBAoAAAAAAAAAIQDaQ2WPc74AAHO+&#10;AAAUAAAAZHJzL21lZGlhL2ltYWdlMS5wbmeJUE5HDQoaCgAAAA1JSERSAAABXAAAAVwIBgAAAIQW&#10;BiwAAAAGYktHRAD/AP8A/6C9p5MAAAAJcEhZcwAADiYAAA4mAaLvJfwAACAASURBVHic7L15kBzZ&#10;dt73uzcza+1GN/Z1BhjMALPPm/dIy5JsP1Ok/ExJ9iMphZagFGZYtrW9sCMkblZIlCjJMk1S5F+y&#10;REfQSzi0WKIlk7YVCtIM+YlhBbXwzZvBDDBAYwYYDAZrA+ilqmvJ5V7/cTI7s6qruzNr6S4A9UX0&#10;oKa7KvNW1b3fPfcs31HWWmaYYR+hWbkxDyz4qntEK31MKY6ibB2r51C2ppSqYynL061GUZGHdEFF&#10;ACi61toNrGqhTBOrNqxl2VjzsGTLj4A1Dp5vAGZf3uUMMwBqRrgzTA7frHQfHTrruKVTyrUnMOqM&#10;0voicEZrjhrDERQLWCqAp7V2JjEKY0wEBCg6WNa05pExLANfWGOW0PYLG6r7UejfLR95cgu+qzOJ&#10;ccwww4xwZxgZrceXzpTK5YvK2gtK6XdQvIZV54GjYGtaa7XfY8wDY4wF1QKWUfYGho8t5iOr1JLf&#10;7S7VDr/zxX6PcYanGzPCnaEAvuX5K6XXHc99U1nnO1H8TpS6gLWLw1mnNvOPAWvlJ/llz+O+12xC&#10;Zf5JHqvex0oBevNXmQe5YYyJUGoVa6+j7L+w1nwrCpwrpYMffAx/0C98wRmeS8wId4Zt0V65crbq&#10;Ol82iu8E/bu1sq+h9EL+K1gwBmzyYzMEqNLHygGd+VEOKB3/xGSJzlw3eZx1xxpS0k7uF4HJ/Ngo&#10;Q+o2faxUej+tKUTI1qwZq66C+XVt+a12GH27evCNW/kvMMPzhBnhzpBi7cPzkVP6TgW/D/S/C/Zs&#10;LsvVRimxghAXCHm6ZXA8cEqgSkDyo7e52F7BAL78WB8iH6IAwq6QM/S+H61lI9jtqsZEoG6B+f8s&#10;/BMn8n+LhbdvTOxtzPBUYUa4zzGaDz48Xql5/57W+vux6t8B+6LWejATKsQaTKxFSC1DtwRuVciV&#10;KlBhmGP7dMECHaAtJBy2IfRTSx0yFrna6umIYYwxoD5H2X9hjPnlIAj/VfXQW7f36l3MMF2YEe7z&#10;Be2vfvyu6zrfj+L7sOp1rZW39WkKOXInR/GEYFwoVcGrgqoB9b0c+xRhA2wLgjb4bTCh/Fqp1CWS&#10;fIZ9EF8w17D872EY/Upp8fX3maWqPTeYEe6zDzdcu/a7tav+GFZ9t9bq5NanZAk2THnCq0KpBk4d&#10;mN/DIT+NaEC0AX5MxCAfq3Z3IWB7D2X/mQnt33EXXv11INzDQc+wx5gR7jOJb3nhWv27tdZ/HM3X&#10;tNKLW5+jMgRr5P+9KpTroA8groEZhkcbzDp0N2ICtrEvOCHgAeRrzSqGXzPG/E/uwsY/g+8I9nzY&#10;M0wUM8J9hhA0rnzVUc5/ppX6vi3ZBErFPtgwdhMY8bmW58Bd4Pl1D+wVNiBcg25TfMJKxz5gN/1u&#10;srBmzVj+z8iGv+jNv/Eb+zPmGcaNGeE+5eisXX6l4nj/uUH9J1vcBUoJsZoIolBOtV4NqgvAIZ7+&#10;wNbTCgs8gfYaBC35X8eN/b96C/kaY+9p7P/aiYJfrCy8+cm+DHmGsWBGuE8lfqkUNd/6Awr3x7VW&#10;X+r5U9aSjQL5/1IdKgeBAZ6FGaYAa9B5Av6GfHeOt63la6y5ZG303zlzH/2jWcHF04cZ4T5F6Kx9&#10;9HLJ8X4c1B/TWmecrJmgVxjI4/IcVA4BBeoUZpgCxOTbbQIKXG9g0M0Y0wb7d/wo/JmZ1fv0YEa4&#10;TwHC9Y//I+04P6WVfqv3Lwowkh9qIskoqB1C3AUzLAOrIcy54Ma/O0j6ePrxBFpPJPNBO5LvjKY/&#10;4Gas+chE0Z93D7z+f+/LMGfIjRnhTimuX/+n5fMnzv9xpfRP9Phm+10G2oXaIjjH2f/qrenCbWC5&#10;BY6TfmTH5uDMfg+sMAxED6C1Km9iG5eDMfaetea/uXH/xv944cLv6e7jgGfYBjPCnTKs3/nXh+cO&#10;LPwkSv0XWuty+peMNWtN7DI4xn5nF4RAG6nJ2rDQCcFYiDLaM0pB2YFj7t56kW8DK10oxRW5nRBe&#10;qhRzslyOX7/gwmFgIvqRhbABnYfickiq/PqsXmNMF8svNtdX//KB07/t8b4NdYYtmBHulKD16L1T&#10;lUr9p0D90VS/IPHNGkkl0o64DJwT+zrWDeB6GxwNYQRWgVbgxP8q1Zv/YBES9kOoe/DqgNq2SeCm&#10;gWYAXvxptgO4WC22RX27La/3QyHet8q7v2bPEN0Xl4OJJMVPJcI7sqZjHeC/1+m2/nzt8Lt39nOo&#10;MwhmhLvfWLnxonHDn0Hxh1Ld2PgfE4ioiluB+lHEA7n/6ABXNqBSip0Y8XCthdCk1q1SQlJOLDWg&#10;gI0ADnjwyh44Uj8JoWtkYwAh3DeqkJczN4BPOlB20/f29g4v7sY/B0Yb9hBYgY1lCDsiEqSTHW2T&#10;eC2Wf6hD98c4eP7zPR/eDJuYEe4+ob1y5WzZc39Oa/0H0t/G1kkUCNmW6lA9CdT2a5jb4lJHLD/V&#10;Z8pWXagp0QPzgYe+LHtPp4felg+v1Sb/rq74QGx1A7QCeKeaP2h2F1iOCTd5/bvV7T3lV0NodcCN&#10;n3+6Im6IvUML2vfBbwrpOh4Dshv+UTcIf3gmIbk/mEVZ9hitR++dMhtLf7daLn2Wkm2sDxv5UgZa&#10;qsLC61B9mUnTko9YckVRdsRNkKAbwikPzio4ivhJjwJvxlZwmJFn8Ry4sweKAYFJyRYAW2zCt6PU&#10;Oga51k6flTFQLsn7C81+lJXUoHpe5k6pKnMpinedeDRa6z9QLZc+MxtLf7f16L1Tez7E5xwzwt0j&#10;3L79m1XTWPqblcrcba30D8pv4yUZ+VJxVKrBwltQPgdM1tF5H7gWwkctWGoXf72jewnXIuQ9CC+W&#10;wI/S/3c1tPeAcFXGuDNWiLDIhN8Iwc2wplawvs1zLdCNxH2iANfZz+Q8T+bQwlsyp4JWTLywSbxK&#10;/2ClMnfbNJb+Jnxr+o5QzyhmhLsHiBpX/+Tpg4cfa0d/Y1NvVilxGwTtDNGeZS/soi5wtyEWYK0k&#10;QynKuRWnNxtU73CNOYRks1kLoYFG4ZEPgcS/jJBhXoTEG0rmNQqxegehFd8DJVqL3lRUTSuZUwtv&#10;iXsqaMucU5vWrtaO/oZpzj+KGlf/5D4P9rnAjHAniHDt46+Z5vU7juP+wmZlmFKSS+m3wKvAwpt7&#10;RrQJysBctk5NQdHcoQP0WrhaiVthO1T6XBBaFyf5ItgiMGuLEe46W78RrSDYhnBXkU0FZDOZG+KA&#10;0gUm06VSQflFIV6vInPPhFnirTqO+wumef1OuPbx1yYyhBmAGeFOBM0HHx43G0u/7nrer2qtxE+W&#10;CMn4LQlmLLwWuw7G/xXcY3dR1UU39at6GtYKpsmX6SVQR21v/QHMuxD2P3+C8dqAXhkCS58/dxc0&#10;bF9AEHGjdLZ5j80wvX5kJHBYFHcieLgBl7oSsBs/VOxqeE3moN+SOblJvOqU63m/ajaWfr354MPj&#10;ExnCc44Z4Y4bzaWfrNXLd7XS3wOkjkS/LQywcD4Oho3fR3s9lMV6rwVXOjs/9xhs+gS0At8WC56V&#10;6bUAleol4EHPNxmz09HQmqAft//S1sb9IXOiEw62iC2DLfMgignXyr/DpIat+VAri6V8vzXEBXLD&#10;kzm4cF4+GD/R6930735PrV6+a5pLf2WSo3geMSPcMSFoXPmqaS7dRuu/rLXWm+ZR2JHqsIWTMPcq&#10;k6wMa/hirdZLgJIqqZ1Q99IjsqPgcUGLs+KINZfFdrcs02txKnoJeNyIKWQTRS3cdtiboZDAUdDs&#10;+52PBAW1Su9TdDu9R2pRK9JijcmiLnNy4ZTM0TDepZUS/67Wf8k0l24HjStf3YvRPA+YEe6ouPzN&#10;OdNc+hXPKf1zrbWU6SslubR+CyoLcOBN9iIj80hVAmEWSdsKLFzdoWfAIVeKFCB2KxQU+/OcrVZt&#10;PxklqNEbOIP03pPAoLed14fbRqrnBkEraPRtFE3SRsXGymdfFI8zJch7j0MyRysLMmejnsDaGc8p&#10;/XPTXPoVLn9zbr9G+KxgRrgjIFy/+nVz9vQ9rfXXgYz7YENW4OKb4O2dVMphlVqcFilCaIdwYxtL&#10;8nDyRNLMgSJuBa8vU4Fdsh3cTPGDUuLTnVSmgqHXB2tt/qZBq6QLQyGfaRTn1Solm1oW6zZNHwuN&#10;+KuLoAH4/TnDu+BjXwo7xvr5eWdkziotczjrZtD66+bs6Xvh+tWvj/OWzxtmhDsMPnt/0TSXftV1&#10;3V/RWs1BLCAQdiDowMIZqF9kr6VO6sQVXTGrWaDmSUBsu77cPW4FXcytMEevxeooIY7t4PRZuEpJ&#10;mfAkEHdp24Ql/zF/I0rJLzTyGc558tgZkI3RzgbMbPFSlfthMes2QEqWDaJp8V5r2y7tQ8CRubtw&#10;RuZy2IlJV6G1mnNd91dMc+lX+ez9mZr9EJgRbkGEjaUfMEdqd7TWkj6jlAh/dzfAq8PC2+xnyvt8&#10;qdcCs0DVE5nChwOeP4pboc7W1LDODoGwmtPrRnDU9sUSoyKyW9O68hqenYz/NjRwVMGheDNJTgJZ&#10;X/Wm/za2dIuokYVAI0hTyvLgXhyYc7WUHbt6EkmFh2Que3WZ2zbKWrtfM0dqd8PG0g+M/bbPOGaE&#10;mxO3b/9m1TSv/RPX0f9Ya13bPK8GHfF5Lb4MlXP7OkaAI2prIAukwOGLlhyXs8i6FXRMJtv5YftR&#10;hi3FDztZuHW1lXCbE8pUiMxWl0IewjX0Hu8tYsnPE59X4ua7ieuk1XevQYG2nXDHFn/NahdKMcl2&#10;QzhRKfb6Qqick7kdBTLXIQmqVV1H/2PTvPZPbt/+zVmL55yYEW4OhGsff+30wcOPtXZ+LxDnQEVx&#10;UGw+DopNR9fbfrdCFlUPbrSEJLKYL4lbwVLMraCQhZ+1chXbW60l4o7sMXYqJBgVYR/hQj7CXafX&#10;l5p9vEmqmUyFJiJwntyzaMFDQp55sQxEIBVtsRV/rNgth0A9DqrNx0UTWWvX+b2nDx5+PCuYyIcZ&#10;4e4C07z2s1LAoKubvtpNq/YClF4cy33ujeUqgoXyYEtTK6h4cLUVL9oYh51et8JqgSKIirs1U2G7&#10;wFud9OidYFKJCr7p9aBbm8+jvmp7/bf1DEsnMpNZS34jEzALjFjxefGQmDSLvMZPsyB8A4cnad32&#10;o/SizPnE2t307eqq63m/aprXfnYPR/NUYka422D9zr8+bJpLS1o7PwKklWLdDem2cOBN8se9t8cq&#10;InV4rymC2ePAUQbkuFpZ3I4Sv9+HmXSCRdKJoONj/1rOe7l6K+Ful7Of5Jf2ZCqY7Z8/Cnp0EGIS&#10;zcNr3b6KsWqGpetx4EzH1qVPrztBIe6HvHjkp9KPedBA/MVJelsUwak912yoytwvz8W+3WylmvMj&#10;prm0tH7nX++tKuVThBnhDkDYuPZ9cwsH72qtLwAxM/gQdWHxpVj7YDR0kNSeGy1RlqpXpB3MOGT5&#10;K0jUO2tJJoQTGrFiHQ0fZSzZrFvB1fA4J/lX1db7dHd4bb+FC8PJQxaBQd5zHrTD3gBWNgBWiTej&#10;xNf9RSTEm7wnT8tnnwctpEx401dsBwf6sngQpql1oZENYN8aYpbPylqIurI20oDahbmFg3dpXPv+&#10;/RraNGNGuH0wjaWfdx3nl7VWpU3TxW+B48KBt5DwyWiwwJWGHOtrpbRCqebBgxY8GvkOsJCRRExI&#10;4ayXpm6VHbn/1djhelL3uhUaOdMHDtAXONO9Uoz9GCRiM+642RbjPmdgqj3gtVnPfIXMZqFEOyJ5&#10;L4n8Y17cjXo3Aa2gMuC0kCAibRekkM/4xB61Ktoe87ImHFfWCMQBNVXCcf4P01j6+f0d3/RhRrgJ&#10;Pnt/0WwsXdaO/rNAGhgLWjB/DGoXxnYrBdSrg62Zqgeft/JnCmyHI6SLVyMEWgVe82SxhlbIr2Pg&#10;cytkUo1byRRxK5Rgi4jNdgIvAPO6N1NBMUDZa0Rs0VEgX5XZWuZ5xm61ig8kf4/H7yQtxJDP80BO&#10;c9MQl2HHBN2N4IgLx52tRRUJ7pJWs0Xx2Iqknw1ChzFtdrULskaCvoCao/+s2bh+ZZazm2JGuED3&#10;0aVXzdHaDa30G0DGheDDwqugxy+cdNgdvLiSwNZSX2CrKBK3QuLLdHRa/PBmFTqB/K3qwqov1WgJ&#10;wVjkcR63goMEjXoCYXb7heywNVA2bjfkIOGaPBZus6/goT/jIKk0G2SERiZ/nspdel0JWEnP89i+&#10;3Hmlk2Yz+BEcHbKZZRO4FkhzzCstuNSCD7twy4648enjslaioNfFoNTr5mjtBo8+fG2Uyz8reO4J&#10;N2pc+zPlWu2qVvrgZiuSoJ1xIUymTeuRAb+zmcBWyYUPRyzDWiilaVdZCcYycK4m/kqLEHM7FEsr&#10;8aK4BdwKVbeXKHYSIy8xOGVtnOgfdl7hmm6YKooZOzjjINubbfP68XeWVyEs27o9MJJVMmjcCR6R&#10;+o7lhjBM3+YbRjZy38hJql4Sl5YTZ6a83xLiHR5lCag5rqyheD1ppQ9Sq34cNa99Y5SrPwt4rgnX&#10;NK//jOM4/z0QM42BYAOqB8fqQtgOtYwmLaRpR8lxVqvewFZRHCUlQhX7bhMiPAQcr0pjRIUsumx6&#10;UuJW6C+UGAS3gIhNi17yi8z4Az+DyH631CtD2iIH5DMZdGSv931nkJ4I8mCF3hzh0KSZBtudaB76&#10;cRAUsW4Xh0gFux4KqdZKqSvDxv/RSLZErQRPuvBBZ8R0vdoFWUPBBpC+WUc7f/N5Tx17Tgn3mxXT&#10;XPo3WqsfBdIuDEEbFl4E7/SejOJQZvFGRgj4WOxjtcSBLQtLQzraysTWZ3wPV8NyZiWdBhZLYt32&#10;81FCIo9y+DUqfS4FpaCzzYp9MEAVa1RfZD/6h2zt7tkDDVIfaZJGNmgjqAyo5DOxPzwPHgTp+0++&#10;81J6200k38fmRqBTIZ0TBX0wt6yUD9f7XCR+JJuwb8S6t1Y2FEfDt1sj+ne907BwNm7rk+0u4fyI&#10;aS79G/jmXmYQTw2eP8J9ePmEaZ5a0lp/J5Dx14aw8AaSlbo3yLoVlJJFcQQ4VUmbLFZc2AgksDUM&#10;FrzUV+xpWO87t553JNe0Gw3QHtBy793Qn3vqDKgga5G2LU8aLfqRbAjjdtpYtlq0uwX012wmv9X2&#10;5t9mMSjzOjAwn4NwO/Tq7PoRHMkMLDvk5Dn3Mo9DI59XEaZaAx63JQMmmULWil7EyTK8E/+cqch3&#10;Fsanq1JfrvZwWJA1FYX9qWPfaZqnlnh4eRjPyFON54tw1z48b+qlD7XWLwBp1ZjWcSHD3mc11mIL&#10;1FGyCDYQV0DdTaP9VQ8edaTTblEcJT3uJ26F/uP+q54Es/w+0lU53QpVeq2zpKPvZwY+iaSwY6nT&#10;e/T2LYRasibGDd/06tladifcdiZgFvRVmGUxR+z6yQYJTb6Ch3smJc8kGyS76fqkC9LVQraNjEXs&#10;R3ICKoKbHQnCZtEJ4WxF5kaCw8DrFSH1zQwNNapPF8CVtaV1pjoNtNYvmHrpQ9Y+PD/qHZ4m7Fve&#10;9F4jXL36u7Rb+b+0UvVNWvFbUK5DZf++80MufNGRheg5cDeECy5cdOGDUBa/p8VCuduCSq2YDe6R&#10;dmZwtCzkRxbm+izAN8vwfhtC1atb62l4HMHiDhbcwEmkoBG7KkoOmx95gBCLZ+FLJYPcqSM/UXzS&#10;sJGkFyU/1sQ/mzaaPFawSVFKgbKg57DOecmTjTVsjQXCCNwmIp64lbW6YW8e7U4ZB9lWPUn+bZ6a&#10;w/VMZZkfbS3LjZK3EW90T/y0YCXJtCiiQ/dpHARNYgMKsbAPV+DggOd7wLGyuH3KjsybdZ/xHEHq&#10;r0LnRqyqJwKWWnHEOJVLZvXqf+wuvvb/juEuU4/ngnCjxtU/5Zbcvw3EeT1WyHbuCLin9nVsR0g7&#10;tbpaLBrryuJ4vQIfxT0ntUrFZ96oFTtWLpTEQnZ0pqhhwCJ6owofteUjSqw9V0vC/W5CBFlSh1iP&#10;NrZ0u1ZKjZWFmoWTpslhsyxBFeuAckA7oF1wy+AkpOjGP87uAwDE66h4JfObhM6rQRM27srATCR+&#10;RceFUpk1fZaQkhSIINbxThkHnk61cZMKs93wgN5TQGRh0MzrPykk8CM4UuBLX0WyUmql9JqhkRS+&#10;F3fwAVfoDYAam5L1yKicB/cuNB9BqRYXSVDXJfefRY2rf9qZf+0XxnGbacazT7iNa/+147g/BaR6&#10;CH4bFk+zF21v8qAW5+Q6cWbCPWQxlpD0rc9aaUVa2YWrbXi3gIzDMeBB7MdN9AuabD0Gl4CXq/Bp&#10;SyxqVK9bYSfL2nGh5YOKjdaygbI10mPN0dRdS00nFq0HvJT/DeTG1umsiK1Pb0F+euADTRZslzet&#10;QytSrEaKllHQvgulCJxD9Nu7cy48jjewyMKBErtiOZsKFsG8V8yfZ7ch6O3w2QBXQjeC13eZN2s2&#10;FePJBu7GJqXvnoLFMqzegVJVdmVrcRz3b0eNpYPO/MWfGtetphHPNOGa5vW/ph3nLwKZyrEOLJ6n&#10;mMzIZHHIhdsdqMYW6EoXTsUW6CFgowrLnbh2Pj7uf9iFt3Me9TyEqBML1NnGrQCSMXCmJtq5tZhI&#10;tncrWOAJdBocCg9xwKlywDVUShqFRy+lKNJlOy3TrgQcAgVlBWUNBzdJah66j6B1G0wQ9+iZh/IC&#10;nj1EqOVzDc3u+bdryIZai1O7AgPnChzTgwjmSvmtzKSlUr8r4Uhld9fHSid1eyTBx/H3LTkck+4N&#10;8CpyurEWx9H/rWler+m5Cz8x9ltOCaZl5o8dprn001rrHwNiMy0UH+Hia6SJONOBrFvB0ZIb2yZd&#10;HC8o2Ij7k1VdIcBuJFH/N3K+lYMleJjDrQBiEXdrYpXVHSH5tQiMA5p1aD+C7rq4Atwy1A5yuFJn&#10;r1sKTRbzUJ7PfEYh2BXYuMuistxThyWoaXevMHsQpippkZGKsbyKHAoh9ZM5P9oGsNop7koA+CQu&#10;/EgyPIwtptVbDHOw+DqsXQWnJEcka9Fa/UXTXCrpuYs/Pqk77yeeScI1G9f+htbODwNsdtA1ISy8&#10;xSSakYwDWbeCq8UFcC4z2V/z4FIULx4tQY12KIvklRzf4nHgfp9bocH2C/8FwHdhLUnGjGCj+5h5&#10;7kH9KFTP8XwlubigjkL9KCXgS/FvG6HFbdyCaAXmT4JzlOzGEyCpdVUvToUzkvaXF5GV7zpv2fCN&#10;zlbJx24Ir+/SaG0FCZDVM0TtR3Bqor0cPFmT65cBK8EKa9Fa/5jZuObo+qs/Msm77weeuRVjGks/&#10;p1WGbENf/LYHppdsQdwKicrWdiLg71RSGT+LWLuNnDm6DuKXTZL2HQ2Pti2ejyC8xcutzzhs4bUS&#10;fKUG8/OHYf6tWFvimZs6Q2HeVTB/DhZfFfGW1Y9g9RKEolxx26YdIZIODUWUOboRHM95irlpUnlN&#10;kHt1Qjhc3d2VcDv2+WZzdSk41uGgZG1a06fB4PywaSz93MRvv8d4plaNaSz9vHb0nwNSsgWYf2Mf&#10;R5UPR8gIWce+t8cDnpdVvbLEObptiYLvhmwRRMkRsu5BeFfIYuVDyVGaP8nZCtSmd5+aItQkCr/4&#10;JXFbRV1Yu0GzJcUEgZUN9WCR9BIrG2We0G4D8b9W3F5XgqPg7C7f342kvVImWNYJ4dgQ1u3QlejJ&#10;Gg27WbWxP/esSTw+M4Qbk20qrZh8cfOv7/PI8iMpggAhxEeZ2spbVhSeUGnHgc3XleDOgAaR/ThO&#10;+jqLFB7cDYDGZXjynnxmi6/CwXdjkfXJCPc8+yhB+RVYOM87dTkhVCMJIxwPcyoCIULuizm/gu1c&#10;CS/v8vo15DRV7iNqV0vpdxEEwOX1EUT051+XrIVe0v2zzxLpKjtp6aY9gGks/VyvZduVL27u6VKE&#10;ewx83harFQArboOmLxZSJdZeMHGbF5UpUrAW2gG8WduZJj+MJOrtRVDHcNrpUC4FjF/RYIZ+WEB1&#10;voCNh1BbiP3gqb/3HvCwm/YsawfwdnX3QMvnVkRnqm5vVsLB8u7W7QcdCehlBYVaPrxaK94W9WM/&#10;tuYjOF4rTtibaF4VF4Nb3vRtmMj8vJ6/+MPDXnJa8NQTrmle/5keEZqnlGwTvN+JhVCSyqwoTYDv&#10;hGIFJ+WwVwNxEST5naGRY+u724ibwxorGwqjXA7XNMXKJ2YYK8I7sP5AIvQLLwIHuE9a5RUaSVO7&#10;sAvbRsAHmRQ+kFOSsbunDd6IpBqw4hQn6n48AO7Gmg0AG104WYeTxS6TYhDpGvuzeu7Cjw17yWnA&#10;U+1SMM2lv9pLtv5IZPsA2aX3E7U+bdlERDwycL7aqz3wmid/CzPBElcP0NG1D8VlsPY5B+uKw7Ua&#10;M7LdZ7in4dBXYOEMrN2E1Uu0A0m9A9k4T+bIPvncpEG5BN1w9zzfBiI8X3Z6XQma4mQLQraJ/9hY&#10;WYZHd33VDph7LXYvZEVv1I+a5tJfHeWy+42n1sKNGtd+zHGcnwbS1C9rh/bZPkEqulBwwMuXajUJ&#10;PELcComlEERSybTdIvCBy/FkV3HdfTsCPHhXbcDKNfCqMH+emU92mtHlceBxJ9SiZ+HAOzmEai51&#10;erUquqGUcp/bxZS61JXNud+VcLFWvCToeihzrhT3W9sI4IXqiISboPFxXH3hbVq6URT9uDP/6s+M&#10;4/J7jafSwo3Wl35oC9maaGiyfYyQbdWTaq5GIPmt+4EjxIsgE9zaqR9XCThbFaEWkIIJBzixsQGd&#10;VTj0Vvy5zMh2ulHmsKd5pwpnPDjdbUD4xY6vWEV8pgnZJrbTbmR706RdKohf3g0lg6Io2a4g66Wc&#10;aW5Zc8dEtiBz10SyxhMhc8f56Wh96YfGdYu9xFNHuP7K1beVVr8IpMLhJozlFYtjA7jVELLNds9t&#10;BPDpPpFuPeNW8DQ82aXVziHgeFkq1A77AW8765yYL0P1NNNWVTfD7jjmwOG5edH8ePweRPcGPq9N&#10;r4XajeD4Lp6iJH0sm5WQ5HW/NAQb3O70uhJCAxfHLbl5pkFDLwAAIABJREFU4M10ncekq7T6RX/l&#10;6ttjvtPE8VQRbuvxpTNuSf+G1srd1EYIfTgwfOpXHTg2LwGpjPifkG4ox6W9xkFXFg/EruldNWkf&#10;crpxk3ecNi/UPHAP8IwWET5fqF2Aw1+G9rr44O1yz58Nvc0oNbv3OrvZHaCPG8BLQ7j0b1lRVksE&#10;5dshnKhOiFQOvC5rPe4KrLVy3ZL+jdbjS2cmcbtJ4ekh3LXPD1Yqld/SSi9CrPoVdGDhFUat4T9D&#10;2t8rQVLJtRFKNsBeot+tUHJEPGYr1mDlfVhfhvkTuKWJ1mHOsC9QMPcqHHobGg9h5dsk269Dmlc9&#10;qK17Pz4b5EqIpIll0aTANqKYlqSwBUYe58lKyNMnbyscWetBR9a+NKdcrFQqv8Xa54PkfacSTwnh&#10;fsszbvc3tUr6ldtYYvEF8kk/745TyO7cymQpJKTbjfaedLPZCq6KNWmzaF6FJ5/CwZdjd8qMbJ9t&#10;ePI9H7wAKzeh9THzpFkNjpJCie264qwhubpbXAkWXh7CXrnpp2RrEd/tKzm8V59ZuLERt1sqjKqs&#10;eb9N8i600seN2/1N+NYEeoeMH08F4Zrm3D/QSr0KxG1x2nDgOIN164fHKSRhu590K/tAulm3AgpM&#10;rJNLdBcevQeVA5JWlFt3aoZnA3Nw8MtQmqO+tkTZSIWXUlLA8Gl3a/PHFnCzLcZDFp0Azg3hSriL&#10;iPC4cWPLdiBlwLuFZS93paqtXhY32XCke1DWftDO6C6oV01z7h8Mc7W9xtQTbtS49hNaOz8ApGRb&#10;WYgFVIphW62WDE4Dx6aAdI8QfzlWktutA51GFzotOPKVfe9UMcM+w30BFi7yiu4QBDJH3Lj68HJH&#10;ymsbyL+fdKQppM64EtqhtFsv2jI1Ah6002KJICbenRypK8B7bTEakmq4siOZEe+3Cg4AZO1XF3pJ&#10;Vzs/EDWuTb2O7lTn4UbNa3/Y0c7/BqRVZI4nwYSCaAMfN+FIfXddUBB92od9FTyJqEfZmUzzw35c&#10;teJXLkfwkl2jVqsyjVkHDUS05MhuT3xKsY5YkdPRH2QrNoBrLSFVT6dH/DCSfN5sW/pkDrtK+tgV&#10;xbVArNuk/1srgNeq0iluEG4aEdSvZgjfWCH8uisNTIdG67qki2Wq0SIT/RFn7tWptXanl3BXbrxo&#10;vOi61qo0amFDC2lLU3FlVz1SEVHv3fAAEYVJ2s0Q/9OJwFP5xb+HxcMQ2q0NztY64E7Xcm8ADw2s&#10;deBoTfRzJw9xOiZzVimkGmkPZDdXkWN5yYETJUnFmyYRtQixbEObktugld0KxDodZu4mRTn1mCRb&#10;IRzapgw4GY9B1h2kebpBJF1FjhUfwlb0FUYYY30dOBc4eP7zcVx+3JhKwr1//9fqx+Zeuqa1Op2m&#10;f3VhoXjaXQO43pJUmKTlSCsQ0s1j6S4jXXWz/q+EdJUVjdqJoHlVVs/iy0yLVfsEWDFSSRT60vPx&#10;rRziKkVho4B2p0s3CAkjgzEWa1OXUHbGquQnVlFztKbkOpTLHqXy+AOJ10NotEG5shEvuGLZT0sS&#10;3j3gfktcUEnll40FZawRbdxhSndBujqX44rGyMjPoPn/GLiVsbhBvrN2IP//RnnMvsy1D8XKjVv1&#10;GGPvPGzefPXEia9tjPM248BUEq7ZWPo1rfR/sPmLoBWnf+0iWz8An4aw1qdkD/Llz+cs4V0G7vbJ&#10;3yUpNYyddNuw/DHUD0Dtld2fPmGsAo+iNEvCUbJ4FytwfmyrxtJutdhodwmiCIPG0Q5aq7hcOT1e&#10;9HOF3fwPWCSD31hLZCyYCEcryiWX+XoNxx2PH2gFuNnKdCiOldwOeXsh2J0PjyNY7YQErosuwbyS&#10;HN1hrfJPIkmRTHy325UBXw+lfVNSSARSDNENJ3kSasHaJ5vt1wGMNf+Prl/82kRuNwKmjnCj9aUf&#10;cVz9s4BspX5LopJq+APIzQhW/FSfAGTitQKY83ZXZLppZLK5fQSTkK618KVxkG73M2g8gSOvsHtr&#10;wsmhAzywIm6S9OBy4zbo3RBeqI2ndLPbbrHeauOHFq0dXEejlNoUYh8VNq6gMsYQRhEaS61SYuHA&#10;HKPaWCFyZFZKLMnIpB075kpw1CkekBo/OrB6CypVqLw49FXWgU9aYrSAnO4OeL2VaT7wcVwRmbgQ&#10;LOIvVsCrlQnLJdmHor5WqqX+3ND8qHPg4t+Y5G2LYqoIN1i/8m97bulfAnGQrAOlOpTPjXztm0ZS&#10;UqoFSfdyN/WLhXHpYinjNhwb6a5dkhm6+M4IFxkNy8ByEAdV4maTiSBOEEmwZKcASV401tdotH1Q&#10;Dq4bW7JjGP9usBZCYwjDkLKrOLQwj+OO5q657EukPom+E8+RpD/dwbIUA+yry6HxoZjhC8PNrUud&#10;tNtzZEWPOSv9eB+42+dCiKyknS2Uh8vzHQrdz8DfALeySbpB6P9278Ab/2qPRrArpoZw79//tfqx&#10;+XM3tdJHN7vsYseqa/tZEjHNSbqXuyL8XXPlX2Xleat+SkbJNYYn3SY8XILFo1Dam9BTFhGSkbHS&#10;kfGXnPSoDGmgI7LwdmW0mr7G2irr7QDteniOHpslOwwiYwmCAE/DkYML6BHcDddCmUM1r9dtZWLf&#10;aRTPm5PuPmZNB3dg5QEcK3Z6+tzC466sgST+kd10rwVy+qt5qbuiEwkpv1zdh3Na8yqgNrsAG2uW&#10;HzY+e2la/LlTQ7imef2fa62+Kl9bUrY7/saPt0w8gXYh3WuBRGHrcR8wP0rV9xvAJ3EAQY9Cuv7n&#10;sP4IjrzG6HZjMbSBO5F0anXiY3E/AY7LT93eaPCk0RGidfV0Rfdj4i25mqOHDw19nU/iz7LeR7oJ&#10;wkjmUNmVLIf9yTlpw6OPYf5w3EJpZ3SBy5nUyG4ER8qSq57Igjo6rTgbW7rXSLCw9hF4FcRtZDHG&#10;/oaeu/Dv79eIspgKwo0aV/+k47i/AKR+24UzjLuSLMEXFpY7Wy3dRO0exP2QtLTxI3iz2psrkOQ+&#10;Vrxe0k3SXr5c22WraFyRUP/Bd8f51nZFE/gitsi82G0waKCbZAu8M6yyow14sLxGhKbkuftq0e6G&#10;MDKEQcCBepn5+eHsshsG1rpbLd0sEl+vq0XhbSypUUWx+oGkmOyisHe5K+I0rhYydRS86qZBw7Kb&#10;xjXGnu41ElZh7XavPzcK/5Qz/9r/sM8D23/C9Vc//orrOr+lk5B00IHKPJSGd/LnwX16W4JASpgQ&#10;B0KsBIn6yTZBNr83S7qBkck3uNWNhSfflvc4RAHHsGgBtwLZVJIg2HZIPgfL8GTbWF9jrR1Q8jwc&#10;PcVMm4EF/CBEW8OJY8OVceQhXZAjdzcSEjtZGaN+bF60P4XWGhx+l0EBxAfAnXZqsRsL1XjOrPmx&#10;4D1pYMxTku41Nd+0/zl0GmLpWosxxoZh9J2lxdff289h7Tvhmub1T7VW5yflt90Jg0h3c1yxsMcb&#10;pZ0nUTHS3YDla3DoFDi7CemNBwFwM5RGlCVnZ6KFdOyRGT4I+HD5ESEOZW+voiXjRWQsge9z8ECN&#10;Wq1oK0VxLzSDTCBtGyji4FIoJ40z5Umd6baBeQCP78DRi/QneH0700UkgbWxpRtrKCTpXsdqO5f2&#10;jorPLZxSQwQe+/25xt7UcxfOT2CIubGvWgpm49rf0FrJB2AtRF2Ye3nP7n8CONUny5ggkbHbbceu&#10;Aa9WZdFkW5B7WsofP+gkCfsNIdujF/aMbG9a+LAtllStlI9sw3ijeGsIsrVBh7sPHmG199SSLSC5&#10;u5Uyq80OT56sFH79K46QbZIStR0ssknXY7fUzTZ8HGyv+DV26ONCtg+XkHIFwVIopNp/MFEqJdtO&#10;JJvyGxMk27tIscWjNlztDnGBuZch8jfdClqrl8zGtX1NE9s3CzdY//i3e673mzKK2G87f2woUZpR&#10;sZ2lG8a+tjy6CS3gagvKntSpW2Q3awGOD2/7V2HxLHsho3gfuN+R+5cKmAU2Dnq8Xi0+ylazwcqG&#10;T6nkbVmoTy8UQRiCiYZyMVz2ZRMuOTtbuund0vS7hTK8vGfmUASPP4DDZ1jhGDc7kpUwaHyJRb5Y&#10;HmfhSy/uAI+SsmBHDJ9WCIs5erVtgXkgOsIZf24QBr/DO/D6vxz3uPNg3wjXNJdua63PbOokaGdP&#10;fZr9uAfc20aspqTh9Rzpmj5wpS2WravlOG8jeDt8CPWjTNrD1UJ0Sn0jE3W7evptXx/AuaroBBTB&#10;+uoqTd9QLsLuTxGiyBCGAaeOF/e0ftCRueAUJAo/Tq06Wd2r6jWDXb/Lt70zVL2tMzWbhfNSZTLp&#10;Xl8g1ixKMh/65++w85PWdZEHSPUW7ui5C/vSKWJfXAqmsfTzWmt5w9YI4e5zGetJ4HRNvlSbcQ1U&#10;XPBtvvbpJURbILBSrRVG8Fb0GOrHmDTZ3rRwLT6L1mLfW16yVUiS+rEhJvPKyhOagaVceir0n4eC&#10;42hcr8SdB8vkE/lMcbESB2IL2jVlR7IA7nbgSiApWpOFRh04Q1UJsSazNdFiSERvvjRmsrWIKPn7&#10;bUnXrHip77j/I6u68NlG0W8A4ZYoiDtFgNbqtGks/fwYhl8Ye2/htj79DmOif7OZleC34MBJUMNF&#10;hVeQyeghpZSjeg4fAZ8PUAhLJuHbOaL2PvBRE95w1qlUJ5v6vQp8Hq/G0hBvPnlvZUdSforgyZPH&#10;dCJN2XMpzChPIYyx+L7P6eOHY5WyfHiIRPyrQ+xJ2QDskereqLJd68ppqe7IacmP4Ex1vOleAfBF&#10;nNGhde/cNXaA/xg5bVacIXN87SNYv7fpWjDGWK2df4vay98a4W0Uxp4Trmlev6G1eklcCbHk1BCu&#10;hM+tdLPtUY5SUNZwsjRaHft2pJukjO1Kuq3rYKowN9lTy6fxhM1mSBRFZMQvVzT9a+XJE9qRem7I&#10;NoGx4He7nD5xhCKnlhtGRF0qu2Qu7IRuKN/zxfLkm94vdaFpoFyGN/T4zmcBcCsuEnEzRJvNjpnz&#10;4hJi0r91I4mNjCSJ2rounX+d0r5lLeypS8E0r/11rdVLQFzYPpwr4YovDewqnlgNyU/FlS/pRkue&#10;M2zD3SPAi7F7gYx7IZkcH+50vlu/LEr0EyTbJuIb3IjLSUcJUnUjeKXg6l1bXaEdPn9kC/JZl0ol&#10;7tx/VOh157UEf8LC5+EUycZ6uS3+zkniYhlO4/Nm54uxkG0bURL7sC2B2ZqXykdGBjZ8IdR3KiL8&#10;ExjAZnLC7Rj0p2uvCOdksxaa1/76iFcthL2zcB9ePmFqpc+1Vl6alXAcdLGDyichNMM0x9HYVA81&#10;QbJb+lF+3dtBWAZub2PpDiwKaFwR5/wQur15cQt43BYXgKuHp7uksu5oRUo186LVWGOlHVEpeTxv&#10;ZJtFFFmi0OdkgUBaFyHLmstoJmOcTVJ24Y1Ju87XL4FyYH7nqrTt0EIqG5u+BJO9jEWbZDy4Snqr&#10;Jc63K77MLFenlZ5fHldyj3kIjQcZ14INdMt/kWNv3h/THXbEnlm4pu79/U2yjUKJGBYk2wfAeiah&#10;vBuKb6sbyhdnbVr9kpStrnaGH/NRUks3e+3E0r2UvXbzY3lfEyTbyz48idPXnBHIFuRzKznFyDbs&#10;tlhpBVRKz59l2w/HUWjX48Hy492fHKOMdIZu75KfuyuUzIHISIHC2ijX2g0H3hGrpvFxoZc1kEDz&#10;1Zb4gWslIVuFXK4VCJm+UBWrNiHbb7dTss1Weo4N+phwTxSCUmitPFP3/v4Y77Dz7ffiJlHz2h/S&#10;Sn8XELsSujB3rvB17mY6j3ZCOFaRqOm7VThekd91opQYg0iyBkbBEeClmgiWRxnSLcdiLx9E4HfW&#10;xB89IWnFdeImfHZwVVxhWFkEF4tcy4Y8WNmgXJqO7hPTANfRGBQrK6u5X3MKcQ0E0a5P3RHJxl92&#10;4dOWnHwmhoW3JMq/cX3Xp64gFur1trj3aqVUb8FayacNIkl3e6fcW9L8XtzCKNFu6ARwoTaBfidz&#10;54SDEteC0t8VNa/9oXHfZhD2wqXgmo2lu5uyi0FHWnwXlCK8jQTJKq5YCIcrgyO2S0HaneB0bXw5&#10;jE1gqa9Vj0XGcjZqcrjer30/HiTNLLP3HQWJMtrxqiz+vLj3YBnHKxfOJ30e0OkGHJqvUq3lU3wL&#10;gI8S42FM0ahWfPJ7fZIuhpX3pVtu5aWtfwLudGUjLw+Q+OzGTS1P1AbPu0sdyVZImmC2fDldTqwx&#10;qX8bOuup1oI1y7p+8RTDh35yYeLLxzSu/5xWWjayOA9uGN3XJx3Z/YwVn892V7joCdFWnfEmjM8B&#10;r9Zk141sTLYGXjGNiZHtUggP22IlFC1i2A6hkc+xCNk+fvwYHG9GttugXPZ4sr6Rzu9d4CEpXp1o&#10;fNH/REb0/c4EGePgu7CxAtGdzV89RMjys7hjeeLuyiI0cLQMX9mGbD+IO2dkyfb4JMkWUg5KcnOV&#10;Pmoa139ukreECRNuZ/WDl1D2GwCb1u2Bk4Wv00K+CBVHeQeVHWZxHHh9AnkzdWLStdC28EqwxoEh&#10;xE3y4MNuqsc7TnQjOFfgjNZpNehEilJ/f6EZNqEAr1Ti3vKT3K95ATmxRCNkLWSRuLlcDZdaE/Tr&#10;Hn4Xml2+COGSL/nFriNZQlmi9SNZq0kAe2Gby33Q6c3DbQdwqFostjA0DpwUTtrsJGC/0Vn9YKv5&#10;PkZMdBWV3Orf0lqLqzwKpfVF8cI8fFJLwNWiMD8uXPXh0wL+tDpwvgRnW485UC8x7o/QJw0c7KY2&#10;VfjakdTA598iIh43us9sye444WgFymF1NT/VvVAWK3dcSILFFU/8uvfGd+kMNCycZznOge9PS/Qj&#10;cW8cLMkpMzDiZ74+IHj9UTfuCRcvoXYoObjn9kyL45BwUhQCCq21U3Krf2uSd5wY4QZrl3+b1vp7&#10;gTgHxIf6cBq32QKq5GhdhCS3w2OgFUnmw6XcRzHL4sq3ObzgMG4hmgbwUSsOhuQUPMkLa8WaKiI4&#10;svxoBdfzpkfjdMpR8hw2ugFROEB+bgAWiV0BYyZdHR/t77Xg1oRCNF+eE52QiFR0p+XL6fNLVXhB&#10;SS+zIM6h1UqCaQk+6kpQLekW0Y2EeHdr6LobGkVfUH9RuCme5Frr7w3WLv+20UaxPSZGuI7r/c9A&#10;7AfwJVA2ZH3MHL3Sh2UHGoG0wRkFt+PARc2VY82lVlakbhusfADzRxl3T9bHwPU4ODZKfu126EZw&#10;tMD+0N5oEBiN++xIf+0JSqUSy0/yW7nn3DjJf9xQ4vt/3IHrYyT0LF6pSkxjA1HJe7sm0pRZA+li&#10;/JxE0P+mkQKILNkmFZyjFDa0iLMjGkV1J8rCTaG/6Vpw3NL/MvxIdsZECDdau/6DWuk3gLhXtcnV&#10;Q2k7KOSo4WdSvqoudIz4gIZJtb3clQsnFrOnxQ91a0MKHgaicQXKdXDHW0V2H7gV19qPKziWRVKb&#10;XmTUK80upZkroTC0Aqsd1tfz2VplxM3jT4gU654UHVybQCRtDjjtwvnOKhe1BAO33B8JgG3EpNsM&#10;oGtSsg2HLC3PYhW42ohT5crwWdH3Wj4rHLWZJqZej9au/+DwI9oeEyFc5SAiv0pJvlt99JZ5r7hp&#10;3T/ESl5xkODKEEen02VZHN0MiSsF1ZJUl20hcf92rGo2XgnJu8RavH3q+uOEH8GxAhN6ZeUJ2p25&#10;EoZFyXVotPPbWS/GFVWTqCVJ/KydUMTNx43jHiyaWxB+vu1zTgOH4k0lkS61yFr2hxS7z2IR0XyA&#10;OMbjD+NaOCxcFS/CTQ4bM8ZOuFHz2je0VpKKYI2oKo2hw4EiPcJk3QuOlqPTk65Yu62c11tEdtW6&#10;29vxQSsR7f60R46xAY1lWPzSyO8jiy+AB+Mo9dwBiXWb+xsIu7QDi+fM6HYUeK7Lo5zdIlxiK3cS&#10;rgUyMqORSD2OHQe+BGuPkBKdweg3JmxcRfZqdYjWOQPwYik9AZdcuJ1DTrUHzgnhqlTC8WTUuPZn&#10;xjC0HoydcJXSPxk/EL/I/Pja480Dr9Tki0pSThLU4g6iV1uir5kXLztwuirpKNi0rLAbScYAAMvX&#10;4fDFcb0NQMh2OZHsmyC3+ZHkQObF8moT1312tW33Co6j8UMRLs+DSVq5kJJuaCZEuodfheVPBv7p&#10;hpEu2FkJxnYIZ6vSomocmAcOVtKOyJ0I8ifpxZg72uPLVVr95JiGt4mxEm7UXPovtYqFba2RLg5j&#10;Tl8+ALxTlR2yk/HVZK3d1a7ksebtDXUMqenuZv1ojlSX0boKi0fpb7I3Cu6SIdsJIikizJv5HHZb&#10;BEbNChzGBM9zebKa73DrIm11JmXlQhpwDs0k3At1WDwGa5d6fnvLynrMylK2AintLZ4gujPmVHr6&#10;LTtS+VYI6ohwVqYYImpe/a/GOcaxLi2l+IvJA9FLmEyHegfRpF0oSSpKohiWoBrL2H3czu/bPYIE&#10;GBL5POWA2diQi3vjk31+CNzfA7IF2e0PF/CPPWm08bxZoGxc0EoRGovfzbfyT+rR5BvzICFdP5pA&#10;IM07IwvHvwmIYfG4k7aMV8hJ8kglvxGQF7csPPAl5xfiFldGBK8KYe5Yry9X6b8wznGOj3Bbn/4J&#10;rWL5L2tEWHzse1gvzmmp/AoiqcpKsGnterBSwNr1dKa9jgWPAOZeHdt4nwBftHevlBsLrAQl8lbs&#10;+O0NQqueoQaQ0wHP81hZb+Z6bg2Zs3tBuokmySfjzo448CZ02twL4L6fii0pZI3Oe8PLpQ7CPSR2&#10;s+r3VrolmUz3C6cwHRLuSq3cY7Q+/RNjGu74CNeY6K8AcQnv5KzbftQRxbCDsbUbmeGt3TU/jaA6&#10;PizUFxnXR7SB1JuPU7BkJwQGDpTyj351o4PnzqzbcUMr2fgCP18U5+gYlMTyICHdhj9+pbHowBvc&#10;86EaT76kPU5VS7bROLCMFCvd76SFQv3QSvJ97xa9+Nwx4bDYyjU2+qsjDjcd0zguEq0v/ZDWWgLh&#10;1oAzeeu2H+c0vFETwt3N2h3kVbsea5RqJQ73Q2PUhAuRBo9JJ929QGjgeM4eZ2G3TWhm1u2k4Hlu&#10;biv3MDJfzYSCZ/2oevC4Jbng44KDBGo7oRBMNxLdiNfGsKZWkSq1L+Lu2IPSKROdbJA19yBvMGcT&#10;h4TDUiv3eLS+9EOjjh3GRLhK89fkQWLdji8zoQgqiJjxofL21q6j4ZO2VKk9QmTlrgbQjtJqGCJ4&#10;YYzG3kfxLjyqaHheRLEi2HzO5680WjPf7QSR+HLDMJ/T9GB5b6zcBDUP7raEzMaFF1yoWOmLZhS8&#10;NaKYVBsRNL/Rluytmre1s68flxcfq6TFJFrJ8wqXOM8d7bFyNzluRIxOuO1P/qDWWqJKm5kJoxc6&#10;jIKzCl6viZXXb+1qJbt6aOGLWFYuItUu6ASiwzkuXPblnt4ekS2IOyGvhW6jgMDsneX9vMJ1XVZz&#10;Vp+dIC3w2RMoKSm/0Rat3nHh9SrQHq1kN0JkSj9uyeP6AF3oRMeh6sC7NQnIvYCcEowV18njwrKV&#10;h3szFrR+gfYnf3D4dyIYmXCNMZnMBB/qe+tK2A5VxLebWLv9FoOj5YuoZr7AVgSHvfFtF5/G/ZjG&#10;LUSzI6wE/PJqAa+uN3GcmXU7aTha4ec0Wz32JniWhaPkVHR5hJZUg/CVyiNK3eG8xJ9Z+KAlLr6k&#10;c0R2HUVGUsy82J14we0ltBNxFxhpfgg3iu4m9UM9ebnGmJ8Y6o1kMBLh+k+uvKmVlr4ySXhfDy/7&#10;/Rhxhi8zPj3PswreqsmX0vLFn2RiUkpkHgIrFWpHooizY0rXegCsdYTQ99JYCY1YAXm/2HYQ4c6q&#10;yvYE2nFYy2nlHtmj4FmCRE9EqzHn6JaPQPMxEjbOhy+A91qw1hWizRZMZHuiWQsXqvCaJ+7Efhwn&#10;7XByul6wpRQIlymyrXje9p9cGa6bZoyRTBu35PyMPFIQdaE2nILWXeB+i00xGQBjxAqdK0kVzig8&#10;WEK+lK4H960IaISxVoVy5Sjy0sYT5uZLjKPAoQXcae1Nrm0/AgMncvrLWs0GSueMrM0wMlzXodXp&#10;snBgd+/6EeALFc/RPdoPkxzdjQA+92A4MdUBOHwenlyDQ1/Z8Wn3kRz1ROlsy/ispLI5Cs7lLJx4&#10;rSrrf2jLsroI7TVwyoBNOO/3DXu5oXuaNR98eLxWL98RgXEgaEuzuYI5T59GspNVvcH11oGRXkjz&#10;pdG1MreFfxf8JzD31lgu935HrIVJyCzuCCvBvy/nLHZ4uPwI5ZZm/ts9RNcPOLI4TylHM87rcUdq&#10;dx/2xJYP52tjFCFtXpX+YeVzW/70BImnRLG/dcsGY2Ohditdj0dXZikCC2sfgSfapsaYqLXRPT13&#10;/O3CNRUwAvHX6uW/tNnNwYRQmaco2d4nPTaoWLIry/8q9ivVSuJffa+VX5ymEBr3YW6kk8ImroVi&#10;pe852SKb03xeqzoKZoUO+wDXcWg08x2vDzkS3N0PVDy4WTidagfMvQaNJ0hmrKCBpHh9lmnT00+2&#10;flzUdCTuzr23ZAsSUZwXjou7QtTq5b807NWG9+Eq9YflgRXF9HLxj+JufOxOFOPbYdqio18ftBK3&#10;hL7aGjORNa/FAjujM8895Di2p0GyDCIrizQP1psttDNzJ+w1HEfTyemcPUw8K/dhMjlKXHpjFbpZ&#10;PA7t23SBq6EI7ieNJ7MbvyJN8Zrz4CvVYlrOY0f5hHBc8kVscl9xDEW4UfPaH9ZKSTDfmtjcLiZq&#10;eSOSXS0pNKi48GZVMgsuVEUnoRP0io67WibBzbEFExrQ3Riqi3A/ukhLk9qY+5DlRqwnkTdHpN0N&#10;cPRMpWY/oLWm08mnr1Bx9zhFLEbiz+2GEsQaC9zTLJkXuNyKm8GWtrZTD43o2ZYdeKdWrCXU5FAR&#10;jtsshFCHo+bSHxnmSkO9HUerH5VHSpi/ViwVLEJqn0uOZA3UHLjgiHMbJGH/rJIjxLyX5tJapLqk&#10;PS7RjdWbcPjcWC513Rcdzv1S7Y5sKtyx+5MDImacEKaWAAAgAElEQVTuhP2CozUbrXzn9QV3b9PD&#10;skj0CB62h+uqMghzdb3ZEj1BknmwEYCr4LUavOqORyd3bKjFKWLxAnc0PzLMZQoTbuvRe6eM4cvy&#10;fyYeQLHM1bvEVVdWshF2Coa9pOF0RXbapPQ2Yhy+3EQcevS84c+RReHt424cGlmcedBotdGz7IR9&#10;g3Y03SDfWf0ge1fmOxBxHOXTooLe2+AU0iwy8U1bKwZVZOB8nOI1xrqjMeJw7GCW3c8Yvtx69N6p&#10;olcpTBGVytxf0Frrzdbn1e06zm+PlQ6UtWh/HsnR2PAYkqWQNNsrOfBJNy71i4Tw7iF687ldTquf&#10;weLLhcfejzbwuN2r97kfsIhWcB60uwHOTPR236AAlEMQ7M5iZXpV7PYDXix1eHtM1ztdFgOqi3DA&#10;mYrIrY63LevOeMwQuf7VhWxLdV2pzBWWbhzGav/98o8FE4BXTDfhEalPypj8zvC6hnUjflwQ0jVW&#10;shdMuHVCKoQEy44EAMqIslgZcEwbvLn4N6Phpt+bmL0fSNpQ53s3liD2mc+wf3AczUa7y6K3e3pY&#10;rSR+TW+f5lmiLLbchmPVYXtvp1gEygrmLJwd9WIF8RBY9oXwS46IvueGdxRaT8DZTAX6/cA3ity/&#10;0LILGle+6jmlVBXMLVP043+YEQkuOWKZ5hEjHrTBa7WzBkBg4soy4gRyIFKwGDicnztfaNyDcBfZ&#10;oav7bN1GNpZ9zIFuu42eBcv2HVprut0ueSSGFhQ09nOCxSg5Uh77+hgKet6sAGtXYOGN0S+2CzaA&#10;+xE04uNvyYF6SbKhOhQJ95eF8+JejVrrE0Hjyle9+Td+I+8VCq08R7kSLFNKOthWDxZ5ORsIAWoF&#10;xGkny114vy110zu5Axph6iP1I/lJqsW2Ha8Wq6DsxNZuXGv9UtlHROSGRwQ87Ei62n6vhcjAXM63&#10;0+766Fm0bN+hVf5g2AL7P8dA1l8nFCtxLHAUROMUhuzFA0Q86lpb/MQVV360SmVbHxT9YKsHhfvi&#10;hGFHuYWCZwUI95dKoH4XkIoQ6GIi41+EW49FJUeSrNd9+KgtykD9vT99pBw30Qk9UBL5tZKOlYIC&#10;yVzoxHm8QSQk1E/GAXAgMihvdLf8jVjjcxp6iVvyFyR3/XBm4U4JtNZ0O7vH/132348LqWvh3thS&#10;Fl6B9XtjupiggVSvvt+WcSol2iKD3DFKweP8Eg8CfUy4b/PLUN8t3JgPuV0KUfOd73e0EjehiaBU&#10;3P+5kWZVbPpiE5QcwJEj+qdtmWDHy3AU2alcLWR6oATnEpJz5cciR4M20vgxMEK63UiO2wpRWosU&#10;nCgFjOqFWgea/v5oJWyHfNq3hhBFZQo2iRmEcNtdn3Jl90Nt2RGDYj/KfLNI9GVvmHHkyHqS3xrd&#10;lzblQ8IirsknXVn7bmzEZf8OsUvRCo8YK0R8ehjplFJNgmfaQWtVj5rvfL8zxz/M89LchKtQ0r0y&#10;cScMITL+lZqIHN8PpIrEdVKFouRDcWMNAmPhTkf8pCVHdqhuOLgfkkLkGKvESV46/vFEA7OLEHF7&#10;o0utPrqX/vYUBMoSGCNujTwIOh20mlm30wKtFH7O9LC606vtvF+wyNxf60JrHG3O516ClStwsDjh&#10;rgLLoZx+lZJNaeCGZMV94xvJ8z1akfS0oe2O6kFYuxt3hbAJN+Yi3Fyr7/79X6sD3yGDT1rkDpe/&#10;uojk2r1Vk6KGTigugf5cQ63k+FJy0g/GUWn2bF64SPT+OKucM58ONeYs7iM7ZL+Fvl8ICwTM2n44&#10;899OEZRWhFE+R+4c++9SyMJz4POxlP0mgahHuZ4dImmgl7qi9dA1ctIcJHpjrPBLOxQyfrkqHWFO&#10;M6on8FCPbCPwHTFH7opcS/Vo9aXv01rJuceEQ7kT+lFCihqoynFguSPkUXJ6ySz7IXqOqArdQXap&#10;Qq2W127BwrmRx/2gs/85t1lYS24XgR8EKDXLB5sWSD6uxhizq1+9yt7JNOaBq6Xl+ao3hvzZ+bOw&#10;eh0Wj2z7lMfAciBWvqMlfjPwlGlTl6LnSLudwtUJeVCqSzt17aK1rhytvvR9wN/b7WW57DTl2D8t&#10;D+Jih0qx7ITdcBLZec5XxYpt+bF4TR+rWSTTwHWkW+e323DT5GmdsRFfq3iRRhZJ4ve0GYl5e5eF&#10;kUVP06qdQfy47XyBM0dNl5VbcuCLsVSg1ZHtp7erWhfpRfZBB261xf9a88Ra7Z/GkZENoB2KnsnF&#10;mhRTTIRsQTgwCtOeZwlH7oIc5s43K3BaSnk33QmTqQlZBBY98D24Y2C1C8S+mSzJaRUfo63k1l2K&#10;JK/upLtNtVXzNiycHnl8j9r7n3M7CDmK9QBLZBXejG+nClop/DDKVbTiavFFTkuDDleLO/ARIpg+&#10;EhZfgI1HUF+Uri9+GiQsDSBY6NXLrrhwuipVqXuDRVBfZHfArwhXfteOu+euhBs2Tv6HrpNkJ4zH&#10;nbAb+t0Nj7rQMVvdDUmdd8mRD/6TOLvhWDnb0ysAvwVzo02JW6T5w9MCa+XzyDOk0O+ips00nwGl&#10;VO5uvhUX1rujZpCPD4mi2N0uHBk5Fn2IJX2IVhusEpfBoK4PINZs0pF3oSTrfV/0F3rdCjUaJ7+X&#10;eX55p5fs6lLQSv1xeaQkHawy2rG8KE4iR4OXq2lfskHuBjdunexouNsWd8PnQKfbhQOjW7dP2jK5&#10;pgnG5s+W6PrBLENhCqGUIozyEW6VfRayGQBHCwGOoxii64HjyCmyX+rDWknzbAdi4b8QS7me0/so&#10;dlNZEE6MTR6j1H+620t2dyko9TvlQVzsMAZ1rWGwgKhh+W7qbkhSQVS/u8GTL+hxF1aiOb5UHq1P&#10;WWLdKjVd7gRj82dL+KGZOt/zDDKnTM6KsxLTNf8gtXIfdMXSHAUvuJJ5kFXdi+LyfEfBoThQPj1h&#10;30Ng75ARJv+du71ix+UarH/8O7RScha30WZfn/1E4m74chWOV9JWyf3ZNSo+/p/1Rlcrf9IWS3Ia&#10;J3spJ4lGUTRdYe4ZNqG0ZCrshjJT5dHahI59y49HvM4icTUp0pSg5Qv5no+t2ReYJrKN4VWFGwGt&#10;1JFg/ePfvtPTdyRcRzl/dPN/TBT3LZsenATeKmeyGzKteSxQimBxRJHaOwhPTaN1aG3egBkYY1Az&#10;wp1KKKUJ/N07QGymhk3bzo8YJA/GkJeb5OYfKUvHh4vu3so2FkZlPnYrCByl/+gOz97Fh6v4Xvk3&#10;9t/q8aaDjQtJMcWbVemB1AmhbeGgEu3KUfC4O53WbYK8RdxJifMM0wetJVMhD6b1O3RiYZvGiNd5&#10;ScNXOp9xhim0ZgdBHxRuTIwZpX7Pjk/f/k/frCBFGbFQjUv+5b0/KCP13e9W4KCBU+5oKhuPEFfF&#10;NFq3CfLG8YydeRSmFQrJkc4DPWVxhCw8LTKII6PchejuGC60FS1Em+UWkuP7mZVTbHPoK5aEG+2m&#10;S+h0zJ0Dse0mEjVPft3ROq4ui0Sw4SnCS8FVKI/WHHI5mB7NhC2ICTTXFmjCGdtOMxS5fLiQdl+Y&#10;llzcLDwNDR/C6ojWafVFWPsEFkYvW1iPf1phqkWh6F0O1sLDOAD98jApZqUaBO3NqrOoefLr24nZ&#10;bPu5KNT3bv6PiaA8Xf7bXRG0GKWjQ5u4amWKFMGysMjxJM9+EIXhLCVsiqFQuQnXddI4xdRByUZw&#10;DwlwDY8kEGUooiBrgSeI7vaGLzoL8bBw9c5dThQS+Lu6AS/XC9aklueh24y9AODA72UbMZudhvBd&#10;8k9STzid/tuBiO5BZTRX+4MCKVf7hbxGaxhF0+v8mwEU2JyE60yxSwFEv2ClCy+MWghRWYDwPrjb&#10;W7khIma1EXf8DU1siKjdCbYfiSB5pSTysF8plJB1EOzdTa406K9uRx0Df3/9+j8tg5V3ao3IkD1N&#10;K3ZjGarD62uC5PnuZxfe3ZBMrDyIjEU9Td/fcweFzSmS4DDdhKuVxD1Wd3/qzqicgI3BiWb3kE4O&#10;H3VEwrXhy33LbqowOGhtJAJfQSRSr50wVRML4lODE2ckFWuYqWKpxmTTtKeEQ7di4B5w4cyFr2Nj&#10;le4ohHLxo/ktC7X4TVtis56Utm38/9mNxAJjOcEbzSj1J4+IZSOmnKPyDs/aWYrCNEORv4LMYboE&#10;bAbB07AcweJI8Y9qTGAJe8AycKediljlsWCNlQ3AWMnUcZS4CeuOuA1cpF3WvQg2YhnHsgNPOvBC&#10;/mZn4sftboDjobUuXzhz4evAL/U/beCQTWS/J9VNNYX1E1aQ1hUrfVe3tnd3VmzdiZTayg3Z3yUf&#10;fw8ZWhHh1hp8Hy6O2CDy8YBWQNMGayGvW1Ys3BmmGjlJVOd/6r7B0XLEH1n0oVRHzJ+j3LSw0pYq&#10;0p0yNbLkamL9laoL807cLXib173swGdx0M9z5PVt8ue5U6pDN02KM5H5bp2XcMF+T0xr8Tsr5g9t&#10;AK6XM8I/4JMrPKGUtEuPQsSxUx7eujVIAUVeUe/9RF4SNXZGuFONAn7Zp+F7TErgHzKielftODQ/&#10;5179KCtdUQS0pJ+VtSm5hrExXHGldc6iFuXAIsv4BQWXkes4Wtwi+V25i2DvEzsuAH73oGdtN57Y&#10;U52YUcW2qna4vQ8liiXVrI31CcjkDCfPix/o7C93gRvH9uad9AgyDB4m938KZnZul8e0m0Qz5P6K&#10;pjis0IOShichHBvJcJkHFrnvp7KoCYd04xSvqivVaYtKumKM8vk4mddroFUoScKJuXLzmxwY7dv6&#10;cbQ+/Q79/7P3Zj+SJFt638/MPdbca+99r95ub3cggIMRhXnQjCBQBEjwLxiKAgEJfJPe+CQIggSJ&#10;FCCReiEwBF80giBwZjQDkRiMoIEoiQKB6e7bfburu6q7qqtr37Jyi80XMz0cs3CPyIjIWDwyI6vi&#10;A7Iqlwh3C3fzz46d5Ttai4loptNPaMaDGywmRuTUthBL8gBopG7VcquVdVuB1P1srBMddx/cONUg&#10;BaDkenjSjtXshLuTLHawLI8l3z4bmGS2ngI7ABBfaSuGNJzNs/C0+iLWdPfbxM5lMG/tW+WCfxMx&#10;eKnm5BoDgBrNH3+D+lt/mX/JIcJN0+SvBYG7RDaB8mTpYPvubUm/dq37EO0UYudPWYORd8MixHwf&#10;eBrJTQwUvFwVR7dFSnjjFHD+243q9GxpkElyGtwJlvEt3HEj4EssPk7J5gucut4jYJZ8oU6gCFwG&#10;gRdf/8WcCl63EQ5AgbJTSGGW6xA3gACttUrT5K8FMJpwlVK/2fMLPVnAbA24vAZ3XTfN0PUf8knR&#10;sYGfYnEnnKnAyyOOpRA+DpHVJkV6mZ3rf5H/FNF1qL466GONhW4bu1MxoyfAs/Z5ljgVKGnYTeDS&#10;DAZMkguYRym8NyfBwjvA47bspsHtrCc1zXVv7OgQlzKQmdTHvT9PnhK2iqj8JCHcGqBdWw0zvdqH&#10;qbgfLpaGK+3uJll7kYEtdDzsDjB9hsJOssClvH3wOYUTvHp+g1ni2JAPGi06tJJ4jg2nX/PLZK7G&#10;QMEkmVqj0EF24zupZFRYsjQz77q4NDEX9Otuq0/6XzGAcO3Z7gOqZmOfkKxVjl9BvE9WK0nlsoFY&#10;rz+5Dg1na+Jtzp+5GUO1JBdhuJT4PqjZyltap4hw4dmKbC8xHk4L2UKWrbANnJ3yGBUy4aXEStxn&#10;GpGBJrAL7CcSA4pTSSMN1eGeaYnzGZ+fZsDKNVuUp+4sQmXdYuwewo33rvyVUlgS1poyYDYMLwEv&#10;VWXb/qAjEUDfoyzQsKIlULbdhkdGUjteLclKFLi/1UaRYbQD9enLj3dwEoaniJ3GtXBP02d6HjFJ&#10;mHfM5hALg1DBroWzU87Bddy1ce2kHqaSU3sUDpB6gGYicRmD8Eig5P9BefYKIfVOAu9Om1laquaE&#10;bFSZ/eu/ydqb/7f/cw/haqX/ve4PNpU3F4xziLjwPnA3FpEJ35nTl+eBWLNXXLuNciCr0uYoA7a9&#10;B+szuBPsFNkJNtviefLzGRM+i2JemMRJoJTCnqBtJNem//zqxBYC2/uPg5r7PRtjQOO99Bjgi5Rm&#10;ndeB6+w7rbKrQlyRqXs+DxK4qeG13BhSRBFs1wq5tn2Zrs445ai5Zi20XCT+/fok+bd9KFV7hGxQ&#10;yb8LDCZcpdRH2QgAXTzheqwB75akcdydFHYjMfG9ozrUWZaDdT8fJLAbDlHysYYZLhPN+HDjumEw&#10;Nqu9VkomQhhkJZqxyVr+BPpwtkYhUBP4cI0hiiLSICAIAoJAz51XrJW2PqmRXmpaqSzB2VqMNRhr&#10;0TogDIJjId/UGJIklQpHrVwHDFm6rLWi2KU0YRCgj0EE2VhLkqRYY0jH7NxrmN+akJ/X2s1rn7CU&#10;WmlH7mV7/c70KGggMrJTndbhd7YsjWFDLW7I3Qi+NMIVkUshlTkmFuyglNRBsFbeb4wc+2J1SPLs&#10;JNC9HGTgF/nL1OvDVbyffa+YRd5wXFSANwOgJoIRT5xmeCXoLeELlEyIH53Ve76STzdpMstmK0Eu&#10;fHXEVkUhvp0olbGdr0o+8TCKTxE3xXYKB5FMziL9wz4BfBxsbG6ysSmqYY1Gk2Y7AqUohWHhRGes&#10;JYkTlFLUa1VWVmoEQ05igUazRbPZIjWWIAwJCiY6CyRxgrWWarnE5tYq5dLwsHm7E9FoNulECYHW&#10;hGHRTn1FmqYkaUIpDNlYW6FeHZ+KYop1EfXM6xAuuHk90NQK5VnZQYoaGi4LaWQZvBvrLtPnzV4E&#10;7jofbuB8rmh5xvr9r6OQmkxRTCE8crYiBlxx4rMrvQPKcyqgenI0G1d3UFoMyDSGtZ7XHhvuA486&#10;cnG8n9eP0hONb5W+WYOLSUTNPIHyC1Odbxv4uT1CDMPKNqWs4eXyEZkSA5ACNw3sdg5/nmmgEBeL&#10;sdLdYhq02h129g5QWlMqiFSiOEYrxdbmBuUJj2ms5cn2DklqKJVKBZCKIklTTJqwurLC2srku5/d&#10;/QMazTZhKSTQs+t0GWOJk5hKucTZzYkUV7vwmgL1ErObujPO6wT4eYx5nbhMpLdm2OntWfghgqoe&#10;X6IycQQLcqnqIayEQq5zVffevwKBmNnGmj29crl7s3OE+xdVc/DSvtZKiuishZXL8xzWkdgGHkQy&#10;Kfy2vR+dRFauT+rTV7TcJJs0eXRXfwMvVGdL4AYRw/ihQ7e19LSPbzuRyXO5gAKN3b09Gu2Y8gwk&#10;Z6wljmPWV1dZrc/mhoqiiCc7e87anf4JjaKYcink7NZ0xJbHw8fbGAulEZbxaCiSJMEaw4XzZ8S9&#10;MgPuAg9aMoeCKRbvvFX7Yk0syFnQBH4cMa+t0zuYrWBhh91mievhChjhA+9GyGsqeN+zRgLvdVdk&#10;daz9xhtXu+4zY2yiV++swW+3IU+4+9f/bQLzrwCXoVCFymvHOcyhaJAVUvRvzVOACD6coQPQd460&#10;8z4pn4uXGnivOr3/aRCuunYfvj58bFhJXbtQ883mikEcRzza3qNULk/cvy1NDWma8sKFaRN/BuPB&#10;oyegNWHg02zGg7UQxREba6us1IqLQezs7dNsR1TKkwqIKuI4Jgw0584U13+2BXzfdobIBKSrED+t&#10;Ad6rFNulcOi8duX4H1Znab3Thr2rsP4x95H0rsRIV4eSczOUApGE3eSEuy92bkLc9iW+kOq/6jMV&#10;uhSTquiX3TfYFMLFaRi5ArwTwkc1WC9BOxYrz69mNTXbVi9Ke8V28mT7ScFkC2KZrpWFPCfht2Yi&#10;NeRFki1AqVTmxQtniONoonLGNDUYUzzZAlw8fxZlrXSrmABRFHF2c7NQsgXYXF9jfaVGJ5qkF7gi&#10;imPKpaBQsgWx2D6uyjz1eaNHj8YJRwEfF0y2IPN6tTRgXrv4y95MR692WfwSwgfvl8Wl9mFFfn5d&#10;iZ/4xJkrLAuHOqQq+g3/fZdwFcEH3VdYA8GJD/sQQuB1DZ/WJGgVJUKW6zO4IJu4xOrc77zc2y/m&#10;l6TBW1rcAl0hnhFQSLrLpXkKdijNC2c3iaNorJdba0nShEvniydbjwvnzoBJScdaBRSdKGJrc41K&#10;eT5iGKsrdVZqZaJ4vIyCJEkoB5ozU/prj4IGPqjKMzDOJerO66ItiBzeDiT43D+vAy071ZmgvVz4&#10;giMok+viiyLoBsN07rdvkfuhuCK6+eAl4JManCnBmp3+VnbbI+dmRzuB16qz6ycfhcth5k8bhU4q&#10;FvHsPUxHQwUhm2t1ouhoQomimAvn5ke2HhfPnyWJ4yO3zHEcU69WqFXmyCbAxtoaoVYk6eibZozF&#10;WsPZgi3bfpSBV2rj7ZY6CbxVnX+q8Xsl57fNXaJQZV1zp4bSzNLQ/PhQpecq57g1H5XIGm2qxSdc&#10;j9f1Eyp2cO+jcdCit+V0lMJG5fhaZr5RkaDcMPiAwNvHVHJcr9cphWqkVRknCfV6lfAYclUBttZX&#10;iEds5a21KCyb68fTWfr82a0j82bjOObC2WHqIMXiHLIgd0YYf1EKW9U5R+dzeK2aFSCAk0+d1Tgt&#10;1cC0ZjzIcaDan6vW5dY84ebMFa/TdQrQ2YfK9ItDK1/w4FblWdJXJsUqsF4ePhk7qSRkHyfOndkk&#10;iQcTnLVgjWFzbbiqRdGo1WqEgcIMqfSI44QzBWQjTIK11dpQ10KSGqqV8rEUT3i84TRJBnZQcb97&#10;/Rir6DaRLIHEFwjh0jlnOWhlRYJRC4+Avn1El1szarE2W/ymSFv5NoYrMfyQSNnusSHaBTX9wx/n&#10;Ag6RgTPHmj8ieFEPLmKwVm7QdNnFs0BRq4QDrdwkTVhdmSElZEpsrq2QJIdXJWstSksRx3FibWUF&#10;rBlY7ZcmCWc2J81qnQ0hsFkdvFuKjUihHjdeDOXcQPchm80hsAJRc7ZBHRfyHJrjVg2we+tfn6Hb&#10;MNdm6QwTIEnl4u51JBB1bLAbTFsR10Esy9jlJCbJ7Lm206CGpPe0Xbtm/9WKYe0EHhSAjdUVOp2O&#10;S/sy3fSvJE5YOwHCLZUrhCZBpQnapN2vMI2xYSG9nidGtVwijuOeaxQnCeFcarmPxgUlczjKzaEo&#10;lWdz1lzbabCG7B79vE4tPJ1JfacGaaeg0c0ZvYUyJXZ/3gKXFrextfUx2mWZGzOVaI1CLm6ix0/L&#10;2CZriz6Jb+l6CjttUUJbLb/OOxONNIMF6mWJqhorgzkhfuNSGZ64qh+PVgIvnZDAiw5L1CplVBB4&#10;WResNdRPqB1GG2hW1yn7RngOyhoOdHUixa2isLmxzoMnO4Q56zpJEjbWjn9BAjE71muuIMD9zljQ&#10;5ew5O25cqsCuK1wydnCvw4mgJp9/Ka4k2v0Pkofsf5e47zXQcVWsSmU6vL7TxPuTJG4F5W4urtZa&#10;Q/MT4C9CgNTwRubHNBBM9qEsUuccug8w7s39qUH3Kry+MVyAfBDCEKyayvvRRRV4z3/UE5YwPAuc&#10;7d9YnNRT4lB07ugsiIDtavVQ+bVFrKeTuH1KKS6dO67w6nh4u9+4PuF5fQG44Od1AWO5V3mf1ECk&#10;siwIn9bpeyB6f7H3iPkKtPwYvPqZX6i9bovOfe+Hm9rxha26CELn35EPnxreCDzhotSr2SttJi02&#10;JmLkA/mBj2sfh646ZKL+7zJCAiUrV/2UNHxcYjZoQFlEFz/3e+t/v8RzgUc6JInFFvHzoN/osojy&#10;oOf5MsxM9kelbh6C7quQdBwbyve5FE9rJibcFER1j/HzG5L8cNRkJX9tVxmWuLK+JZ4PKBy59rgU&#10;Tmo0S5wE6hpaZgztapv9Z3M/e6juP6PhfeBrk9aB6bC3+MFxrFfJzQqYLEy6l82Tf5+LbShauC1B&#10;IEnRk5zRuofOsiTcJY4Px+knjjlxj9JCItVOCyLN3Age1rkOlMp8xXl3gY8zlV3MJh0hLuyJdr0C&#10;r05VBl3qI3nh2BBA5/P8lWJSiYnEvc37RXaQPLxR8O2ILdM70md57xJLTIomsns7jrToPabvA/Ys&#10;o27FyKqVhUNKiLvJksWQFFne0qGMWGQxu5VCZHuLnkCINjVi0b5WmWXR620z4Tk2BLSB9V4LfUIt&#10;U/+NEmv15w5cd78MlZj/Srl+QkpWmciIqhCIv2WbrEFkSG9FxiD4jxI+Y4S7z/FVAy0xGdocD+G2&#10;mbFAoA8HjGq+errwCo9BRUxb6L4DPHBKY/lAWCeVBK2tqrTvmZ1WejnUcawO9+78m63Vjc3sfkxh&#10;4fqUCpCVphxkEope0ctYyWTwP4c5IWEF3O64Jo6541oXHSyrrMNmSk4X1x5NzKcJKdN3JR2EiONV&#10;TnrWt8EpxyOd0kAe1yLun0Us82eFcAmMNGmccKLdAR62ACWavV7SsuMaGWxV4NVCjbdDjdRW9+78&#10;m62wUl25CCpXOTB5Wa8Pmg3CqMZzeRfHsPYz1rqJbiRHTqtsZXKps88MfBVOUb7CfY5vW2qR8S9W&#10;klRx2EOeCv8550VgCTLfSxRz/w44FfpaE6AKZnesVxrglpVO4FpJRxft8mu92M/ZKrw8l3H2OzPU&#10;SqW6cjHUJb2Bmi3ff98JeKfOgeId1UVAKUf/asAyYIshpkVBB7FodjnaB34UWu54x4UGxW6DFw1t&#10;MmtznhbjDpkv0jBb80WQeVDmWXJVhbL3H4EIuO1a/wRa2vv4AFsrkV3xxeoxl8wrKroUbIbKhqsa&#10;64QC7VSVBLUwIz7vOmj1JaMPPKoPtNFrCY9D2N5J/qy4FHaRBcVvJWdFE7k+bY4nyNMmq9o5mVq0&#10;+eEpvZ8pYLzA8KToICTrzxUilvX5KY/XQJ6PACHeZ4Nwg550qzz6O8Pku/d6fd6XqtNfz4mhHKei&#10;0NjQ2GAlDLVZMVbPpLT3Cgx9yiwyifxWyZfRtch8u/mv1LU9bvnmb33j6hL7s2Taklm3IJdym8kq&#10;7/KI6d2WHkeQx7t3dnm2ousRcj3zvtSAjByLXPB36XWReWNkWuu0QTbuwB3/eDXV5gENtlfJbhe4&#10;63sfBn1t0q3wycXK5HoS+fLfHYSop6UdY9nKDOQAACAASURBVFUYarMSpsauqMCG89qce4/wUK+w&#10;n1VDkNJL2LH7vgHQfDbCNE/oXa808qBPGzTxD66/rJNW8k2KfYrdBi8S+knQo4Tct6KspR1cNV3f&#10;70Oms0536H3m5rVInCQeA/c7Ij5V7idaB1+VapGdygGZFGo7zeJIedU3m/vf/z6NoLQ+S4zChqmx&#10;K6H4b1Vf+8TFgSfr/mt5HiD+DviAU6PdOwAtsnzCPErIQzNpS50mvUE3b+XOi3D36V0zZ90GLxL6&#10;P1seGln4m8CsUjVHLVIhQu7j7hySIccrITunc1OMcXFQ4nb4Ptsuq6kSQG3E4+93yI862WLjfxfk&#10;07/y1YsDjtMqTbNQ9ThVNVpVNYpyz18Wi29Hw57++Os+gy0ohdzgSRvvHQw4nkYstXnA+4o9PEHN&#10;1jBwMdBitD/aB6NmxVNG79M0srsbNwi6zeCdkfconhJF2YE4AB7qEiUtsaNxXaGlQMi55FLCQlcb&#10;0PNFVgqcIoSe5tJZJw5Cq0M/VUKUCpzu1qSHWxCc3g1S/7avH347Oa6U9dMhx/PBszWKvVqPGUwU&#10;k457EXHUvfEImC1NzLvKjnId+Z3KUa4aL8A37GkuIeM9GQHJ2VEBsNl2f5ArwP+9K7Hof20Pvyb/&#10;Rq1cfm4u/dTXAthgVuelVShUKIc6zWR7EkqoxWAcH22IEOlRviMfjBx2vDLF+hz7I+r9KCGEfFq3&#10;r+P6zwNmSxM7YLysDu8fP8oHe8DRpDyvLIvjQAKgsnZCgc6ym3yZrtdSMFa0rivIdSuTXTsf49DI&#10;9T8yp7+Q1BsbhhhdQp9SxlJ+Gp4+K9cn0h8FH+w4CjuMnjB+u1RUAG1YMMnD+zhPYwAtYfwl3F/X&#10;aREz/rPs07uG9TdpMt6TUFTq4UmgBnwU36e0dhK9WWaCwuhQo4cktS0xV0SMv0xoxCUwDN7aPIok&#10;/HZyVrgKybHOdxp9uZN281YcXzXXqLEd5XPOQzF6Ti0uYkrp3ZMexHTQ1obIs79wqqINxGprppmK&#10;ey2ULWrXQlOaXnHI04NJHCHeWhyG/sDVMHhrLGW2vA6vmjXu+U6b06enG9UYsBxPnsxR55lkr+dT&#10;D4+5IXQx0KdtzwRIVVm0cEVBT4DbbfHRBEGWumGBVgcepVCvwHsBTios4XglWopBkStcyviWjbeW&#10;p2u7mZ1v3CuuEcvrNAVpSoy/UIyzszjqXONW5yWMvm+TzqmFs7LGQtqbxXqqYK3Gqoi8bn6Bd2Eb&#10;uDGBAXo1gZtNUQOrlzNVn8ClcVTc7zsJfBEBdovJN4CLgYDxbfOE0X7QSW6Z93rPgkneP6uP86Sw&#10;hSxMoz6rT9WaJRC5SVaBOQzWnWeF0eQ+CQ35INLpQyrSgacBvQLkFmuTEEuEys+r2R6PFLiewH4k&#10;MS1r4fX60VbAt5HUO6+UD4/Ap374hOVqAG0LV/QLvH9KtZA2gUcIkY66NgmDCz+mRRHb30ksutMZ&#10;0hQyuoQYDRG9Pmtv/QYUI4ByEXGf5c/jFypvQW9ydPBx1R3nKDeBz3aYZ/Xh/JCAOi2FTj1MZrC6&#10;HQYl3TSpSYvwsj0EbucsVJCe9NuMrpK5GgvZ1vu6UnRSlwfnhpZaKeELFFQUNDU0CGbaHp8UAuSa&#10;PCVLT8lrChsyPYSjNBXKyMM6DiknzL69LzPeNtj7i0/ng+3k+9z3MVmL7RLFF5T7FC2f3ucJfRJv&#10;ZRWxghvI+PppyZL1EpxUV2BxkEzcVXwxYNOgpJthEpuGDtTM+/KnwO2GtL7wPYRA/n8Ywdkh+5e7&#10;wEECK6XMZ5ZY6Sd0piqlrX7SHQC3YiFereSBf2xh5TRFZHIoIZ+v476cFjIaIbWjtpAeG4i1PEpZ&#10;wiCkXEQxwhbwgNG5i/58pzHXcxDmQbKDEDJbyuea+9rjcOqXRqzg07oAApDGp8jCzUGpJInjZmhV&#10;2oAg6W5k7HQuhdsdqJTo9nqPUyHGlRDqQ2ZQG7jfFGu4S7ZGvj6oHp7gq8BbJfiuLZauViJAcdr1&#10;ACvMnqt6HqlE8spd+W2pt5YuUNz2/iLyUHdGnO8ipys74VnCaa7yG4k0guCUCFb5brfyQ2IVB6FN&#10;2UcTj3rfUWghBFsvy+E7KWyUpTfQKFxrQyVHlqmV43xUG+5nLONK7chEhZcQeOsGsm2pr6SZB/xD&#10;nd+qjlSGW2KJWZFEUD6NTkRim7Kvy7byGEsr+733vI2PNlmmRieFzcrRZHvdiKZtmDO52gm8PYJs&#10;B0EtCXcgSsjidBzGv8qdb0m2gzGvbPHTLEQzFYyPbCw6vIPQwdJKrX2irz3+/gEqV4Bkvb0yPrq5&#10;iE5M4qiiuyfATkfSvLyl2orhYu3omvR9XLPJ2TwgS4zA6Uy0W1wcUIyq2CDszOm4iwvL6SgWT3rJ&#10;SXFQ23r4QL/zzr/fwfbPh8ks3HxljqWH1w8hBn5uZS3SvQuiGsBLR5xnD/ipI23XYbR4yhLTY/uk&#10;B/CMYV795bxe72nVRZgKJuV0EG4fh1r24bfbfkOfyaVOYeGWcW2GnErPwyGvS4Bv21DOdRBOXUbC&#10;+0OyGBLEIr6awPW2uCC0qz6LgXNpY6KxPitImI/VZOlNgVpiNhyQdT0pWleihaSCPVdW7qmRfkn6&#10;t9+74IPWiifdXytPZeOjjksFc3myOx3pA5/HPYRsw8BV5OIENGIpjBiEh8BXB2IRx0baHHui7hgo&#10;G9iK70483mcBB5B3vBeGpzyHD/Ec4XUuvNJXUR6wbbK2Rpr5uSwWC/YUEW7c25DRcazbkdt72R8U&#10;mGTi/KHVkgjNeFX1Jx3JkQ0VxG6WVV2rdu+3bcQSYBuW2H8OuK0P9ypqJSKZ/nEFt8UYN+3/2YGv&#10;SipS/rBNVmxhkAT6UxkPXhBs0xtE9C1uZm2yGdGrIBIixP5sdOUdhRYEp6Qg2SS9hOs4VgNYy+3s&#10;D45wJ8QrISRJtoKXA/lSTgOh6pdj918zgYqGN0eEtTVSfRYbEbPppNCMJLf3M88yQR3s8+VW8E0n&#10;i5Y/3CNbtoqScnxe4Ruf5qe3b5Uz634sf588Qp6DXYltQPmUyCCZXlVlz7GOcM3P3b8oDenkhFsB&#10;Lq5As5Plxnrl9TzRGwuNCKoaPhzDNFsJIXa6DGcq8HEd3slHyko1aD8/1OAr0vwGpKj+YXsc3tT4&#10;bhNLTI59BqfIBbiO01Mir6/Qf9xnPnjWOZDn/TQgTXpUzTzHhgBhJ/nWVAOrtVZoLdUcU+AloLIC&#10;t1pOAyHXvMdYMEaCXi/Wj04d83hFwcurIyqWVA2SR1ON9zSiv9NCvo32LFVdbQ6rR43bbWKJwxjm&#10;aZxVrHzUk/nMZ0jGbaiekqZNadRVNTPG2LCTfMua9+Ge++gaB9dckex0LgWPc8C5mlhGvmU3ZNoA&#10;0/gERxPJ6nOTjNtkcKcFv508qu/ZMIy6el5xeJl+Nxl8R99+KzdmNi2DCkLY/Spsp1Mzb1LE+Ez9&#10;GDE0/MZdI5oiCwOTgvZPjUo599E1yJ6jFNU1lAohsC2mJ4CJMcMCcZrQZvg2dRa/4CjN2mdAquJE&#10;sIKQYj4zQSEZILPqHFxAgm/5e645zQpg48CCWuEhiocJRC5q7IWybAwbdXhrUUode4seWrg1Mcy9&#10;YAelXKCziEYsxwiteR5i6obhd2TWJXIVsch8bNNnYz/bV3S+yGtbFImATPT8tLUvmh6K7/RbNCOx&#10;8ut9/q8OLgtqIdBf1mu78cz8ruR+7gWclhZzFrhX+ZBT2p1pItQY7MOLmX1pXEH86nVkO1xzPz+z&#10;qlPPCJ4PsoWbFpoBrLgOMCA01f1icqPDTPGe8dDu9xJ0uTW/W7wJ/Fs9b1pw++artmjnojVlA2dP&#10;Y2uBCbCCTBDvy/UoUZzu7ClJulniOUICPGllVq21kiKqkWYEFnGZJmOY+3vAg0Ry+RMX2fTtu9ZL&#10;xXTwGGCs3vTf5AjXft/9VimnO1nI2eeGQGe9wXaT4SLnzxJWOVrgZ4klniXcsfKseznWxMCLrjlB&#10;F0ekmFrgSiSKhCVXnFUJnWVspTjrfhvumcmyqAYijfqLHrrc2iVcHQS/yrz7gehOLjjhni3LRSoH&#10;smItscQSzx4OYrFCLRCl8E51sp2Yb/1VCnp7JnbpTklFbEkL+d5tQlSDV6f11yRRT1cKC1/577ub&#10;8Far/f8Z40oWtIZk8TMwN5ALpBV07FJWcIklnkXEqTzjqZHuMZOQ7bUEbrdEHqAc9PpsUyMEnjrX&#10;ggVQ4rp43JpBazjp9OTgRlH8r/2fuoRbO/OLW3RjMrPl4s6CSWrGariVz8qCsvd8pOMuscRzgzbi&#10;RlBKlAWHtesa9L6v2qLvspJr/aUQAm/FUNawVRbLtp0I8XqjNgzg3rTJzb1lvZHjVjlu7yvVY3pk&#10;aY8n5X0P+LkDkfvAn02QGV4N5H2hgt0UziyTRpdY4plEqGB/VKdUh7tIr8RKmLkiFELY7UQEs97Q&#10;OUoMwYRwLRbdlpKWYFynXwxjLPQbqupx/qf+uP6P3e+sZZaq74fArTEtzhSIElm9lJrMNXA2FMIN&#10;lAjiLLHEEs8OqmTSr1oLIV4fUjd9gATGHrbFLZDvfdhJhUDfrsGb+nAygwbeLTmBIesIdyolyEZP&#10;SpjG/pD/a589aL6D4N8BN0rTBj1Zwdw94F5DdBushVfGcLhsAbecf8VY0QsYV8LuAFn5tIKmEZ/I&#10;c5Cs8NwhBdLU+bycAL0Xon9eclGfV5QtpErIqhyIrOuvrCgQroTCGQex08jW0k0mb+s1YqgF8PEY&#10;O+f1Mmx35DxTwbR7JqTBfp+3anssXGv4V90fVChiERPiDIASJ3Wgx7eRK+7ClQNxDQzDLnAb+DaC&#10;L9uwH2UXRwWwv/TjPpMoAfUKbFSlI/RKSbaLHQNx/BwItzyvsPe4YPa67kaLS+kKJD1suwO7Lgur&#10;FvZatakROddLteEdZfrR8QE6K+Q9MeJ2b4aCUf9v/s89Fu7B7vb/vrZ11mittdjvrYnVrSsIAXqJ&#10;xh3GK5/YCuGeT/HKVRXv+a/I6eJaedBC3StoDlBSsJPA2edLi/y5QB14r6sFQqZYEsocW1q5zyga&#10;25xbXeUpsN/MlfQq2fb3G6KelJuxfP9Bffwa1DZiKVdCIfOprNy4BVreaIwxrWbrX6zmyjV7CHfj&#10;ld/cNo2rB8C6MNl0YbpaKP7UMJAPME4zhjpZN95AiQWbGKke8QRbcQQ7DErBfjLe+ZZ4dlBUld0S&#10;C4gkAdZ4B7hekfZdYeB6G0LGB1aMvMiIDOzZGrw2gisMYshtylt5BDx0rgSFGHfnpvFN2pzck1KN&#10;1Uuf9LR4PBzTt+o6ik+zXxwwaW3TmiPakpKo4CgC3Hdn2EuyTr4yWNk6lI8wXVJn9SZuy6HMUk5w&#10;iSWeDez0tNR5M4BmHe6mUujUSXuV2EoBnKvCy2Mc+QFwbx+CktuNK9kxayU/WzNNtVlfUqvlev8r&#10;BvCS/QJURrimCXoywt0CbuecavtkqklNnIsgETJOjAiVl3UmtQby/aGROZGK1MgKpJAVabMMm8oL&#10;rRxA8z7U355ozEss8fzB54suaEnpwQNY6xWdrANvB0AggVRfnlVlsjaMJYRsvUXrLWWL5OhemkZU&#10;xPRHrOxf9r/kEOHaVP05mt8DJHAWNSYW4iohBOqDYHcTcRO0XJ5b4FwEpUBapnfPfWgwYvp7gtXI&#10;e9bLsOEI9vBFXoXO3gKpsGxD4xEEOWd40oHVlxno3W5eEx+QsfJ/9fWjT9G4KrNnLE+mldLD1cvD&#10;Xx/dhrQt9z/twMp5Drf6tLD/XdbyxKby+uprh4/XvtGrnlR7c/T4GteGfB6nCaUrUK4hM2DGvczB&#10;dxBWes+VtGH1VSaeRPEdiJugS5L8HlahPIa9dXAVwtzntakco/Lq4dem96GzL3+PW7B2mYkIM7ot&#10;z7Q1kLrOsjqUr5XzLJSDJm4xvMWsfOppH/MD21via90uOUnhbBVenOagUVOeAX/cVP0f/S85NFuf&#10;xg//5ExwPtVaB+jAtbWY/NwrZckgqASy5Y+dJVs64vmwVl4fpRnBrpVgXYvlPFZwJKwidvQCiAsm&#10;sVzDPOEkEcQ7UBpAuHFHiNaanGL8EYjbk7WPTiJGSotbA1FLSC+N5QGv9E/8thBTXqQjbQ6eK3EL&#10;iQmYbkBhONIjPo/rVdx+CuYWlFeh/tYRxxyGljwk/UjakO5Lg9JJkHZk7EHqukmr8XIUk7ZbsDzh&#10;WrBDAtZJlJ0j8X2WxyHcfXj6oxC7LsncCryvz+2hd36C8toM17NI7OfGVzx8y6+YrO/iSggvVWYQ&#10;eo3b3TEbY9Kn8aM/Occ7PS859MSdO/db+6ZxbQc4231IpvCKrisptbXIBxrkIoCMYGMXnytpSfl5&#10;qSxaCVMpLq6eh8Z9WFkAwtWB3IQ8eZYDedAHzScdyspkTc9qORL9xz9yTP0NWvpQqkF0kB1zIPkl&#10;4l/Ln3cYSSrtrHYzxkOkIAiP+DwB6DJirbdh71tY/+CI4w5CDGH58LnCiliok+60dZiRmbccx0EQ&#10;ylePle03zH2sq4Ps+uiQ8Z6QRMi2UpeUJQtdklUu5UOHUFkT6ze6BeVXxhv7vNC8D6vz61/2pqbg&#10;XXDi5r/Lk1Bq59y539rvf9UwE+dzUL8jb4TJShEEm8DPg5IjcxYsiGthpeTcBBSUYKDOy6RZWDlf&#10;LVv2eUC5JqBJv0Scg7Uu8hszNOfPW9hywCEtl+Lxc7G67zc9QZCxoJyQUuoayiiVkaQFSlUhifQB&#10;BBM2mUkaPTmTXehArPKTznax+6AmzMschOZNWUT8Z7WpW1BKsgjaVO6LUlCqQ3PbuUJOMNmucwD1&#10;d45+3cJg112urqPi80GvGki41vAXBPyO/KRlQpcnI9yAzI9rXbqGcuV59RDOl2XDP7c+DZWzLG7d&#10;mb8puxTe+s7EUF2HcJPhvWMTRidYhxlJKganB8ZNBltX/XmAabbyWzN5m2sTw8oZ0Ovgm4S3Hjq9&#10;5pKMs1SD1lNYnZBw45ZMSKWyBUZpsNN3ri4MQRnae1ArwMqLGtJO29rsXqy9R3b/dmH/rlxPpdxu&#10;5BHoCyMOOk9sQ+mkV7sJETXIPw/W8BeDXjaQcOO09QdK1f4LrbUiCGX7OwVvVQIpWFgvi3btFhPX&#10;UUyNa+XXqEXw8iLyLcjEjvehVDDhpjGEZ5ntSteEeABRjhtA3CYdYEFbDhNuzh9rLagJH6QkAt1H&#10;pLVVaF0XMla++mWKwnev6mSts5htr2V/klDa+WhnxYEsKt1NRgJrb9C7WG5ArQGtXSHdoCQWZu2E&#10;CLfT5qB8mUdA7PRRFJJ/u6mOsTntJIiazi0kkoxx2vqDQR6pgQ6g6uYnN1DsAm6LmjDcWhqOt0P4&#10;ZV3+v8Qxkm0C+ynsTiU+cUwISoMDNoVg1qbZJUe4rhLFDDjeIIKzIH1qh4zFWibOKlCKgZ+ndj5z&#10;M3TPPeHnTpOsu0l1SwJwXpbUGmYRbyoE1nL4ek4K71rKu4UG7DLCTVnAgFmKnorANfMiV1WZfacg&#10;GBkp4d6P4Kc2fNGCH5LJpFznC+PmkqNTxW5185Mbg1451OOuLb8CMoVvnhY/zjng1x1oJLASiENh&#10;58h3HCO6E9+6hWyW5uZzRtd69drIfQ+gMYctXMUAHeXcRJyGcIei0kf6k6opRDkL1wB1CNZ7icae&#10;FOHa7NqaQ3GXCdFvqQ+z3B1pmESINz0Z6b0rMRwEsKIktuyrTEMtP9dC0WlppXCtBd9Eokx4snjq&#10;3FLdOfjlsFcOJdzU2iyHTAWyxVhgdJCVz5KpBZUDuH/CrrgeeKV0FbjvAbeRWDgcchf0PYA+7akH&#10;+rA1bJJsodEBxfnUdR/HTuoC6GSfUWlkXJWc71qfDOkolc0Pv7WfBYcCnsMWpopkKZRXJTWsfPyd&#10;8+4gxVD13K1NzeCYbSmAunM5322LkNVPNiuEOFZ0DvoEa+z/OeylQwk3NvH/lLXcCea4/Z0dT4Bv&#10;mkKwvo2Gf/yayeS2z9zgA1rlurOutPhxFx1KcZhw4xwp2+x1aR/hpjnCHZQRUBgsE93p1IuM5Mfl&#10;rRTlxFfnlEkyFFYKZGpbbqEqoNWVKmefCdz3gxb5Eqy8I9kJlVehcvxpYY9aIrkIQrSdROQBUiOl&#10;vD6zKT/rtJL3VEOJF33Tgu/iY96PR01J5UT8t4k1//Owlw4l3OrGL35EKRm30o4gFslcFNwGbrqe&#10;RXl1904q4ZsPggYqun2yg/QwKag6BKsuFSeEzoIuZEFuy640vYRrnCXrpo9P9VLqsEshaWe5n0cW&#10;PUwC02fUegmxMRE3cjuN3Pu6vuvg+Pv6eZVt1unmc1rDbH7c1dxuCrGaGw9mHWnhuINLkFBCrKGC&#10;T6pwuQS/qMAHTpazHYsRZezhu10OJMU0tfBTC77uSPeH+SLKFkcAxU5l/f2rw159RNa0/UL+c9tB&#10;s1h+3KuJrIp+a+Htm2YiN+zTElQrK3Bw8l4ewA0wIHsINJiIBbLBM4R5wgVsnki91eoKGSobDPVL&#10;97gUpipjGYI+l4aCiSoVfFkrtrdAISjnfMMncF9MDASS6mbcopLuzXbMUi27LzqQexLfmXWkheKp&#10;U+pKXbHUu33JLBVE/evTGrxUlUvTiLOCKQ+LSAd4A+yhC7JdT6cJ+48B89TlrXfnysD8W4+RT4A1&#10;9p9nrwwkL3BB8HVHthl1d2MU8pmbEZypwAd5V2F1DdJ7JzHMPuQeYBXmKn2KDu0VQGw6l4tLf4pS&#10;kmUvlGrIAuLyO01/INDm/psi1cq68/cj2emthJuk0g6yoJ9JJdnfIyj1BeNmzRKYED4Fr7xCV1Oh&#10;M2Pwrn4xK4SxVhbT5hOwj49+7zGgjciwKiV6BueOSGe6gFi9l2tOCjYW32+/1aucu6FWgoMEvmzC&#10;zaLX0PZez86thzMHYOST+ahx858ZY+UJUsGx+LQiRDrtppWv+31/bwFfumegGmYuhMSIOM5r9QE6&#10;mPVXYa//SCcFZynm/bhRgQHJoAzxY0RLYqf3yzxkbKtN54jHV691EZHlr1aQLnyOcA+l5nrCNVIh&#10;NimU4rAr6ym0drJE/bgJ9UkKc2K3MOQIyCNvrVh7/JkK3aDdunNBBX1VidPkB7sgmNe+sFYWmb17&#10;C0G6u2QfO7XjlwKtIsphv6zB+apUQzfirO15HuVAxMu3O9LNtzDkOjwYY+NHjZv/bNTLR5oFly79&#10;bsM0rl4F9aE8TBoJUU1WdTYOHgCPo96SXxAivQe8UROq+KklBRX5VhrtVJ73j+vDPlDFJSU/RNbH&#10;k4T7gJU1EYUJy1MXlgyEdgpvzaeHMw2iCM5qUONUL+XKe/32wSP1Ef6cJoMOyDZtOUGVfFlvOGGV&#10;GThr7Fb2s0nFvRFUHNm2oLoJapI52aabemVTego1wqrcF3BBwPiYxZX99fK50D5MP0BXYRLU34T9&#10;K65CryynKdVg9y6sRhBOpY9VCAyZ1opWIuc6aVX+S4ir4SmSmdSMpFCipHsfg3oo8Z2v2vDxzGWu&#10;T9w98kFhe/XSpd8duUIfvfe0/HP/jbgVik1j2kEs1jstuTC1knyVAvnyP//Uhptt+T5fONN0Quef&#10;1Y54LtbfkB4dCwMng9dvPc5a4GSNrLilmpBH/qtclqj1WMjV3vcnwidt53/2Yh30WsR4t4LJXA3T&#10;VJlB5me17lhaZ1KXaQzrL40nYZmH7eQsWUVPgbleyRYJfQKBszxKNWflAja3CEyLtfflnqVeB0NJ&#10;yW/jMbRvFjDg6WBisG6qVTQ8aE9fcrKF9C/7qC4Vru1Edr4+bmgRg80AN2Z16nbdCV232Uh3AoxB&#10;uDpp/n6WHlZsVP0OcL0hmrgrpV5FMWtla+B7o/nUD+jz11b7/LVD8IRVvtCvL1AhhHJ+Ukci3Sk2&#10;I+N6XYA0OvyVRIzfhL6cReyht7y3u+1VdE3znsCBJ6m+st5pzHhPikrnrAmy809T/hp50RorC0XP&#10;Ul0hS3NzIjYnhfKKmx+lzOoOZjS31z+U1L0kyhiovCIa0p2TIN196u1trE+JdgUPV1twa/QbR6IE&#10;vO4MsRdqkmLWSbOP7NPIZkKn0Y0dGGOsTpq/f9RbjrZwNz/9CeHG3Oo6O209BR40pBNrvtNDasRq&#10;jZ0ebuLy8TwUQsKtBF4d5K/tw11k+3CzI4p+DxYps6284vJUA9Ffhdkj+dbINrx+Tvya+a+Vc0zU&#10;LknlnoJ8IMlbu92CAYQIPOEaT4Jx3/un+Gw+8yE6EKKMW3S1Y3UoojU7v5rsmEknSwk7lKqWXzj6&#10;PvdxI9gUCzdvaasCAqIbH7rFqpMj3br4xZNjDi43b7NVNgQ4oSuyne6Ttux+bzFbsfolJLuhosVl&#10;6SnDWIl0TAfHgVlF5l3HlSMx3nJp7R8Cf0+qX0IRf67Opgx/pwOVXIaBJ9FaIP7avEDFPWSbUQ3F&#10;qY6VHvPDBp8At4w0nEPJFqLs4jnNRDx4c1MpmwTlNXHRBM6PW2tmot/TIulA/SUGin1OmgbbI2CT&#10;W/W8cI3NPfza+Rt75ByNHMNX2E1j4aaR6BurM+74kWilerWw0FWHdW6Nn6zvhdAtgwnMp8Qp7wCc&#10;0X86NZxbp0v6e72+9Fmw+h4cfC/zJaxklu7BA9jc4HhapjQh6sDmOV4Gfsp35cUFxS1st+GRgbUy&#10;XAynbyvwbilrTutjQC2mPF77aa+RYc2R7gQY0+SIrflHPW6FaLbIbULWakchJNpJ4VXXP75fDegF&#10;4GJV/DHenTCIbPeQKpOvmrAfu7rrMHNVWKQg5NbCWLkuHqu0WG2dRzm/4iyY9f0Djpd/0L17Ie9P&#10;1JXMPOm6EUz287Tq/WnsgnyuJzp1CQDpUBYBa13gcdxMj1w3Br8b6Ec+F9fazH96EijXMyu3/USe&#10;vUlT4IZh9V1JT/Q+XaXEb3zwczHHPwp7N2BTWhCdQfqINaPeqaaUtC2vl0XA5oempIROm3O0VZYU&#10;NJCPPEUYVxD1uhNia/7ROG8bi3ClaDqvtAAAIABJREFUckLJXqNbYfBkuoEiKj/5zJsohXerMCp2&#10;/gKir2uByEpbY49HiGjND025mPWy6ynfxzuJka+DhSFccnmfbos3UKNgUhRkBXWJx1djeZeBq6zp&#10;GWZdXqNyegr5tjHTboWHqYXVL+R2ArmxHYlm5hIxCZQH2DelfNGHOllt3HI9s7ZNLGMpwq3gsXrZ&#10;LSopXZnKpIO0e50nGu7+ZU/9i8DrdQlyRQNueajl2Q403PMFDUZ2rOMi/3RpNa21/CQzLgBQ90ZV&#10;l+Ux/p2z/K/yvxWSaE3vxy2TjTUy0tp4nJXmlbL4dqsBbCfi2/mqA7dchkO9nKWT5RGlchMrWoj9&#10;s9WmtGVZBFRWc90M/OAXpPIsrOSs2Xx5r3UPZ95q9d+r7D1esm6gr3RW1AcE8sYICNooG4sKJGOh&#10;HybN7oXS0pfupKC3ci4FFzQsyq3gsfayC6jinu8yxHOuKt39EbZeO/TrM4ikaz0Ua7czgHi1ynav&#10;BzF861TDxskoftoRjjBWUsamgs8B71qNjhvHwNh7k07c+W8rqvz3tNaqK2YzpT1eR7r4+n5m44Zx&#10;1qDb8M3Y7OJVgsMUZW12s7Yq8JLKf9g62BjYZlRX0GNBuA52sUqmuwjKdHNrlUJsCe//TCHM37kc&#10;QZkYiCVf1rtLZklnGguKsXYGUTNLdwsr0k4mvtf71lIte6B8u50Tc/qX6FYlzk0Ufc3da+fO0oEU&#10;k8yt6cKOe2CHS4m/HUBSh9sWdjvyvFdy7kGQoXrBqtSI4XUb6br7gjpMbjet6ySuJF70wrT3NGp2&#10;O5cYY2w7av8343q8xybc2plf3DIH134C3si2jg8Oq/GPe2LnHghcovNRIbgd4FGaWbA+fQQysvUV&#10;Z5F73aWqRCgHYuNt2P4ezpww4bJ6DGQ0JVQuYq80mI4zslS20+mB9z8boNPrN5pjB9aJkLQyC9fn&#10;LJcHPC75suZBVvBxolwXsR09xTVM7kF7X7r1JhHUz4A+f/h1lbXMcoPBXT6KwtMbsPX2kS8LkdQu&#10;qlKy9DiSoHdJS45+HoEWWUdjYTuSINuKTzdFSnvbaVadCjAVc5kHWTBV4i036mc/HlsdayKj2lr7&#10;T9w3M7sV1p17INQum2AIHiL+2est1zp9CDfFTsxCA6/X4KPKCLIFYEV8dekClPx2rYtFg7escFZP&#10;A5KDLHLeH7zRZbpesuQgZ5WZXr2Ck0Q+5QtkjDbt++oXNlecqFKez8edBmkkpcFJx8UIhrhHDu1m&#10;5gTzwJH62kRvu4Dk27/r9BPasaSL5r0r3q1acVq5iZXUsodtcV1WHEm3YnFjToU+d4K25p9M8vaJ&#10;CPdR46f/PtNW8Fqd0xUmX0DcCVqJVZrfVFuk4++v2iIurLWsVD6VIw/vn61qeG9IlsNQrL0NT+cv&#10;4HYkyisL2v2hQjZFfD5sTtawP88sH92P9nPBM8vJt8B16Aqku/xCHcpC0f2qcKg9vYITbbejNjgk&#10;IzkudEC3dXsQjgi4HdMua+cOrE/fjXcFcTd8UhPXQew0VNJ+tU6ELyquYMrvjP3u9+Wpzu4WLncN&#10;jbExP98bKzvBY6L8kkuXfrdhDq7+Jai/AsiNjB5N1cO+jDjGUyMX5Ukq24THFp46kq3kRpe3S4zz&#10;z1orlWYvq8lTTAUVWN2C1o9Qe2uqIxSCcAPsdoEHLCqKXeotXezCuknXZyYEoZN9gp7pvzCE23AZ&#10;CmX5P6gMLwtu33AZAS7dJWlBeFLtC8Nc6fSExBhW6ab363B47CVpZb7tacn9KHR+hPp5ishpVghp&#10;vlxxRVSxFExpJTyS3wl38/xdMdUnU/tuH/W5dexf8uFvT6Q8NXFCn7H2v9LwR4ArgtibWnjlhRL8&#10;2BLrNTbwQyw+3dqQZzN1/tlAS17uC9OdthfVN+DJ51A7qeR26KZUFQGlKbS0Y6BF5Am378b36oL6&#10;A1BsL7Mh6Cf5gci11TGpdP8dhqAsSlBBQLfdzrGK2PShvCLlvZP6wtWKfNZQCaEmbSRqkt/Sx1kB&#10;DjBVO/sx8DC+SKO+SmJAOUNrk0mdC4exBWyVICpJiuhuJEExpTKy1UpkW4+qTB2J9l6P4p229r+e&#10;9BATT6Fw7d0/No2rO1rpTVkvLJKQMY4CVS82kNxa71qoDhlNnAoh1wLxzxZuZ2y9BDvfw+bHRR95&#10;fAQVF82f0ToNK9B8BGaEbzrpwOaHjHX7hy0Eg36fr7zpwpPznNnKWnrUywYhbvcGzPSIBTYo0fVp&#10;+nY7J7UegxDuVMJRNbpFHigh1f07UFuXLBPTgqYPljmGSjqwWpx6WAu42gZTWSVMQbsp0ujAYyNB&#10;sPOVKYNYOZRxqmGOEztkM2L2W/cY4TrhPGPNjl57948mPcp0T7e1/4v7Rm5gY/rt8LnK4Vw7X03m&#10;lX7qIbw/qX92EuiLLtfsBFuPVFaHBzQmQbcnVzDiK2TsrWlvN9Lc7wdNnUFWtZldcGUo8hGTMVrR&#10;xLkqLWMYuTXT+SBfIJKUJwqfxzOFiVbfcrqtLnUuCKG1C7s3ofFEFhRfyJLGbts8bQFtLw6AK01X&#10;tKBE2S/Qzr8aZOp/d11LnCJb1VaQ5aaQdbKx3Rvc7nLgZJiKcBv7zb9vjMsb6QbPplNVugQoF79Q&#10;ZOI1nUSc4p/V4K1ghhK8cbFxGZ6cYNuRYL3ghHY1xtcY0CUGZ1AMen/lsOXb1VGYB/rHcMT1ywfM&#10;dMDoRzE/47yVfjKtwwWq1+qeBKWX5D7GTbpZF0HJ5RuX6dJA0oG4A+uXCxmxAa42oVrKig3iVILk&#10;+VullWQVaCWv/3EWpZq5oNUXLDOmsd/8+9McaSrTY+2Fzx7RvPoF8Bvdm9d5AJXXpzkcW1VJ3wDZ&#10;XrxUOwmZ8Aqsn4X9b2Htg+IOm7Sh04YwgSiRnM6BXFeTPElf2mvS8S3DqAXBBNZxkiBKXmOs/RZo&#10;N3rHYhLZ4h5CmH3W/GsH6RUMH1zvMeJEfncoLBrKNersO99kAp0dqAyzzBJoN0WVeqzgUwCdDoTu&#10;6U8SSLchGDEzo5br4Op0Hkp2DFe6dZ83zlLthlkXfjfp70Xk7+MY82TtPej8LGlNyu2A8o0qfauh&#10;reLm/vdOBDxU4hJMjMRrrHUpnLo3lz5wpbsHMXwRwVu1ouzsGdF5kLlcsGjNF2svfPboqLcNgrJT&#10;WlXJ3pX/IAxLf9L9RdwS2bcpjOYU+KolKmGzaZAVgO3P4cxrFNvVwhNGyuiHw/Z9P+61zHXQHfv1&#10;k6y1/YRnOEyAw8Yy6rXDkD/GUWP15DnO9fKfY9xrm//c434OP/Zp7t8kn8G/bxqbaU/axKeRpMKF&#10;FaTeszjXz2PgZxcQT5yu9fuV3jPcMFnzyFIu5VMhcZ12LPn6b59ksBIDu9/0BBGTJP7r4fr7fzrN&#10;0aYmXADTuHpfK30RlPi4qhuyfTnVaMGjK3D+lyc9kCWWOLX4xkmjBlpiMe8O0UtpA9c6Qsq1AaGF&#10;jmufdWLGWHJH/N2BCNMbax7olcuja6pGYKaQuLXmv3TfyXZnhsqzxUEN1s/A3q9PeiBLLHEqESFE&#10;GWgh0vXycC9JFakKvVDLGg/kObcaSPrY9SZcPQkXenOnJ1iWcd50mMnCBTAHVxta67o09GvD6rmp&#10;9RUWCk8+h80XIZh6MVtiiecSj4FbbbFY41QId5z81wT4viO6t/WQTAnWIXIBt9dq82hjOwDmARw8&#10;hlIVrMUY09Krl2eqUS+iJOkPALpC0DOkiC0Uzn4K23c52cj0EkucNqSYRqNbHV1yWinjPEUh8GFF&#10;epA1k952OODSyEK42YTvj6MSvrEtnJYZpX8w6yFnJlydVv+znhQxm7IIve5nh4azL8GTr056IEsc&#10;gQUVt3w+sfcVNaIseU1JSti3nfET2l4AflmT7IZGnJedFat3xXV/+LKV9YcuHPZxTyGSMcbotPqf&#10;znrY2S3cjVefgv1jwFm5FWm7/CxAX4TVdWjN0j90iSLQBK7E8JOFGxZ+NPBdIqr/Nw4WU2vtuUPz&#10;ByivsLayRZDruB1qybH9sjXZ4vh+WVJEfQcIb+1axNotBfB1c1r5rCPQeJz1y5Oz/rFw3WwoROWk&#10;sd/8u92eZ77ufIYWPAuFytv8On5hhu6eSxSBGGhF0tp6P5IAixc+KpWOTetqiWGwj6G5B1Upmnih&#10;LGldPmGvpMUdcKMF1ybw0l1EOkCUdWbt+mOGTuDqSuGd7J9k3UoQkfHGfvPvFnHkQgjXJQH/S0Cu&#10;SKkCB1PlBS8UHgKfdyCph/zYXHpzTxIBoiNTdsnypSBrQrq0bk8aCTz5Gc591P3NBWC9IiQJOXdA&#10;CRoJfDlhy7T3SvBKTVLMYtNLulpPRuJH4uCR62vXnVn/ctpCh34U1o2u3T74Oz1Wrjm9Vq4FrkRw&#10;uwU1LSkt5RJ8U/hKusS4WJLqAuPJV3D2ZfolON8OYKMsuxEPi/DYW1PE+s8jpf7KybN60q0EUp1W&#10;zBx5kjVJxbXQaR/8nUIOTYGEWz/3y7so/hzIfLmn0Mq9D3zhuv+ulLLUlEBJXc/T5ry7mS4xCAnu&#10;gRrgO1i6E04Qe99AfQPU4JLntwLxwzajTF51szKbJOOHFVEOzHf2VYpi3H4Hj3p9t4o/r5/7ZWFd&#10;CgrstwydKPmPuj/4dtn2dJCuAb6N4F5LhDTKfY0pWym8WIMtdQ9aP5zUMJ9bjGpwsyTc40cHsK0n&#10;sqc/Qrz/IvBJXYJoSQpvFMA674SZqiB0GznNBvuwt2MzfZxWAAol3NrWBzeNMX8GZHm5p8DKvYdE&#10;UA1CtuQSrhXiN9osuR5ptbegtSfN+ZY4NsQM7mdnh/x+ifnBIu61r8xZqL8/1nsCpKLsFwW2tvM6&#10;DX5MM2vSHTzuybs1xvxZbeuDm7MeNo9CCReg3Wn/hz2+XOzCklOMWLUP2kK0vpOwh0K2LRXdtyqf&#10;+Qx27iG9hJc4DjQScev0w9pMcWqJ48HXHfGbhmVR9Zqkvea4zWHuIqmAo5BvKmvtjJ0jkntkMpzO&#10;d9tp/u1ZDjkIhROuaxn8vwFyFYIKNLdZtLDHbeDrloyqNkCNyLdcT43kAx7667kP4dF1TrS54HOE&#10;zpCOzYmB+pJwjw3fRPJshFoKE8rAr5sF+U8dOsD9BnzXFOIdhF2g6RpCxk72cfqNjhWOCnoyE/6k&#10;fvbTwgWyCydcAJ1Wf88Yp/aslKwanUIt86nRRtquP85ZtamVBzd/w4wVEfQPhiqfV+D8O7Dz8/wH&#10;/ZxjG9eVdcATZax0cl1i/tgHOrGk40GWllUtwQ9NSaMsAj90oFISbdwHbVEe28/9vQncbIuwjUUk&#10;k1+aRcKx87PreCETzBhjmwetQn23HnMhXDZefYrlfwAyX257nznVhIyNny1825LrWnNO944TxHi5&#10;LJZS6nxCrRherx+1BVrjWvV9Pm9IBsMS88HjZLDbwLpeeBvHP6TnEmt7X/NepUPHQpTLhdUKamW4&#10;3YRbM25kf7IQ2ayted1JNv7YEuv6SiyE7DvzdhLYqMyy6Laz5pDdGmL7j1cvfVLU+tGDmdXCRiAw&#10;javbWmkRbTepy3wupn3HJDgAfmzL5KiGubbJsdRlvxuKH+paJKt3Mxa5uFG96x8BdzquRZiBNIVP&#10;5t4H6PlDB1kkB3VyTl0DwssnKlD9nODJ57B2BsqvA/BVG1Diy80zSDOG9dL0ouFXIskIqobis88f&#10;25cKa4RKIiNauVO3PQdoXHUrd4jTu93TK5e3KCDpYRDmY+EKUmvIxB6C0PU+O141seup9EkKdWbV&#10;RqmQ7St1IVuAb12PvU4Ca6XhZOsDbbdaEkwrIw+91pLpsESxuJVm1k4/ohQ2l2Q7fzz5HOqbXbIF&#10;+LgqPtxm0uuKWynBfiLEOQ3eL8ObNXkOmzE9bf60ki+lZGcapzKO6bEtnBQI2QI4zpoL2cJ8LVwA&#10;zMHVn7TWr8lPVvp2rX8413OCONVvtADVZ9UmkjSdD4R93ZEb6VfQj4a04Lpp4UkLyuHhliAdCyqC&#10;j9LrsP7m3D7X84R94Ich1q111UafzvTALXEktr+A6jrUB+faXktgP3bplA4KaKdSETYLId4GHrfk&#10;uQwDV3zkcnkrgRRAzIS9b8SVQNd3e1OvXn59xqOOxDwtXACS2Pz17g8+oTiab6DphwR+bAox9lu1&#10;L9d6yfa7OKvzTsxgst0BftWS/kv1cm/6mPcDA3y0AlStWARLzIyfOsNTviIjvrsl5ojdr6G2OpRs&#10;QQoQzlelkiwvo1gN5Jn6YgYJxZeBT2tSBnymIkbOmQpcrhdAtp6DckUOPVw1J8zdwgUwB1f/UGv9&#10;N9wpIWrA5jsU3fz8CdK4TitRERpl1QL8ZOBpJKTcjOC9OvTnZX8fiwBHpSRbqP483cTI1ubT/Edp&#10;XZfWHGcXty/aI6Qjqm9tmSL+0gPgaVt822/NfTkejmup3Ld+HyEgWTwxfFwvsu3hEh4/A4/34YNK&#10;k2p5vEqFR8At1xLd+17989FJ4J36jHmyhaIFO9dc5+lukcMf6dXLf3PeZz4Wwr1//89WLqy+/lhr&#10;XUUpEYewFlbfK+wcV2MRsPA3HMSqjY1Ytf2V3g+AO66raCOC1+q9bTvuAvddV+1hVpZxnUU/qvfL&#10;dgDtG3DwFM4tJul+3YY4JivPUfKABFquXyeBC/XRgcN54WfgSVsi1P2zUyFEvFmB15cVZoXjuoGd&#10;thgYkYLPJljR9oFrTTF2/C4w34H3lboI0Jw4Dr5zreJD3zqn8/Dgp7OXLv3u3JPqj4VwAdK9734v&#10;CMPfl7MqiJqwdmHm/mf3gPstCVpVHXl4q7YeiqxbPw6QQFq9LG6G87mMhBbwQxtiK36pxIjFXHL+&#10;o7wKcjM+YuWObsHuIzj/GcyQlj0PWCTIVw0H57eCWP2X6vDiMY7rNvBoiN8Wsvzoz5YZIYXj+1iC&#10;YLVS5oYzdrIsgBj4dUsIt0ePxD0v5+vwSvFDHx/mAew/hHK96wNJk+RvB+vv/dPjOP2xES6AObj6&#10;g9Y6cwhFTdj8kFmqoL9xTedWS3JzfaO5lwZYtSDhxy9b4kaIDGyU4HW3df4xhd2OrNBaCRmfrcEF&#10;BbedteyrnZoRvFQXYY7RH/oBPLkD59+naBfKrMhb+cNmQTOSazBOE8BZccOKdTWMbP14Xq3DufkP&#10;57nCNx0xMmrh4fhEwOQ+06/aYFVWnODRjCUL6J0T8QWlsPONkK2DMeZHvXr57eMawbF66aKk9TuZ&#10;zoJyTSd/nOmYH1bEkm2lsjprxPoZLBYnE8uvvPVAyLaNOPf3XV5uakWw5nJdiGYPsZi1yra052tj&#10;kC2IBX/+Mo92W4VV4hSFi8hC5bVFB6Fehu22BBfniW8jaTY4jGy9iNBaZUm2ReNXbfHh10KxaPPB&#10;r0ogRDypwPfHVSgPSRtrJHK/jx2N68I5uYqyKGn9znEO4VgJt7r5yQ2w/wBwOgslyYObUcLxvRJg&#10;4Fx19Er8fZy1+wCZYL76rBoKETdiWA2FtFeRls93WvI3/9Cvl+CVCSy+hFVuVc9IJc7cMvymgy8a&#10;iM0I0i3JbuDLdnHlmx73kMUuta6qaAD89lYreGepm1AYYuTaa2eJxq6QIM2ZpF5r5CCBGxPO3ffL&#10;8iz1C5DXQtGb/qpTwIcYF/YRJG3hnKxP2T8QTjo+HKtLwcMcXP1Za525cuIWbHzIPPn/poXtThaI&#10;8c58ayVQ1HbW8VvVrEzwCdKSuV7OtlclNUjMZjQ+b2a5u80E6hrenfAY80QKfOUWlX7FNA+f8dFO&#10;5HNcmtHSfAg86Mg9qLgyzWHnTYwQ/qfVRfOEn174HOdykM3LWiiFQPvAtdbh3NrGGBWYg3DTuiBo&#10;3/Fil+HzQQ3mm+FnYPcbKGUuPWPMLb16+dW5nnYAToRwO/u/fr8SVL+VEShIY8mHm1PZr09ZWSkf&#10;TuuKnQp9/0TaQwQ5aiUhg9h1If14ipnxALibI7ROClh4rzq+XN284UtoR5EuuIXKEaBWsF6GLSUp&#10;ZqPI0CDXdNvCQSTXshwcLt/sP5d/KH9RG5AJssRUuI8I7Vdc+WwzFtdS3q96j0yMP49mLL3FJs02&#10;uA/czT1PPWljKbxdkzk0FzSugjU91m2n1fmwcvbDb+d1ymE4EcIFMAdX/7HW+j+WUSiIWrB6DoJL&#10;hZ6nCXzXykQw4HB+7uVyb9iuA3yTyylMXWT809r0FlYEXHHlw1XnF4tcqsyi+CQjpMQ5UIc7XgyC&#10;dSprvkKv5Kwl7+u2yN98IBNcxofmyAvp3QiphY+qBYhLL+GQ8N1uSqtWoa4lJfJMbXCK3Q0jfvV6&#10;Lqhq3S7n7drkebU7wPUBaWNe1+Tl+vDYy9RI74uweLmWFxb/H/Xq5f+k6FONgxMjXABzcPWW1joz&#10;LOMWbFymyA3GF85qC3LeiigVK+2V2mCy+7Il5BHqjJjfqx0uipgG38UuZc1N4mYMW2V4Y4EY5dcd&#10;8bFVJ4wkW+uCLtB9mhRZ/fsk8K6LDxdlC/AswD6Gpz/Dmfe4auscNOCFVXhhxFu+jyUgnc9e8Kl5&#10;H9Ym36G1kbbmfnHuz2A4X50sPjIaHdi92u9KuK1XL59YZtqJEi6Pv36Peu2KjMQVRBgDa+O17TgK&#10;X+RuLGTbl42yNLcbhK/aktPrJ0NzQFHErLiNWA5hkGU9lFQB5YoF4oaFp61ea2TeyG8xz1aPJxXt&#10;uUHzB2kNdfYT/H5hB9gc463fdMTP76v+un71dPpd3yC1MYVY3GvlgtLG9q/Iw+wKHABott7n3Eff&#10;FXD0qXCCxZvAuY++M6n5h0BOIs0UJla+5goXLBIUSC1crg0n228jQGUE3Yyl2qpIsgXxFW+UxTfp&#10;o7ZGSbfg3YLPNS3eUJIWl9pMtWme/GesBGWMhXePKe/3+YARbQ9rXKl5NvnHIVtwhoBzDXlXUajF&#10;mPlqSonrj52bqJ1LG/OuqQtFkG3nJmB6yNak5h+eJNnCSVu4DqZx9Rut9AdAVoW28RJwZuZjX4mh&#10;1YGLq/DSiNddTbJILQjJbJThzTlt9a/EvQ0QFdAwcKa5x+trzcJ92bPgPnC/nfUPCwpcpn3r7MBl&#10;PhTuw3ueYe7Dk7tw7uWhbcwnwdcduU/5ORulYrVNuzu7lkhJfq0ku8nX60U89duwe6enmsxY861e&#10;uTx/mcIjsBCE+/jx/7N2pnrhsdaq3G14HLdh4wOKCJd0GO0V/sk4JTAXkW0nUNaTp3+Ni193pAqn&#10;nAsctBJYqcI7ADufgyrBxkfzGcCUeAg8jsV/p5VYOZP6Z63NWhpZ5ye+UCp+F/E84wbwRvM2xA9h&#10;ozgtjwZwrd3r2/e56dUA3p0yjeRnC48P4MU11xl7JvgUsCqyFFiMsdF2++G5c+d+a/+od88bC0G4&#10;AOx//zcIgj8EXKqYE7hZK07gZhDy6S9dqUU7q7DxcPyYSkVbLZcP7BPOe87ZuQm7T+DCaywaHXWQ&#10;HOW9RMjX9xsL9GC3g0Ve47eilQDWQwlYLlO9ioNXy7PAizrlUqXY7dlNK3O3XxBeIbvDjdL0O8Jd&#10;CmqVtO+EaYKc3zZN/yZr7/5REYefFYtDuIA5uPr7WuvfA5xAbUcijNU35nK+J8DNHNn6gM0v5yR5&#10;8BC43add4BXHPqkPsuVjePI1lMuw9ov5DKoANJHocxupXvLk6tXHSkAVUZJYLDWJZwffxeIG88Iz&#10;TQOfVIpLp/OZK3VXJZYa8eF6+MKI87UTFKdp35BMpzDrvmuM+ad69XLh7c6nxUIRLoA5uHZdayUM&#10;W6CqWD+8lJxPxPYSch/Wp09K22N48nYLuOLOl9+CNyN4s35EACO5xd3WJo3VNd5ZBpOW6MODZoc7&#10;VHoKe+JU9JuLcIt96fLHa4EreEFcCI2kl3RB5vNc8mmPwgAVMGPsDb36zkK1XznZLIUB0GnlN4yx&#10;Im1hrVi4ew8QD1IxaCCli9Vc1Us7FuKblmy3gR/2pdvEIHzXylTIwPltnUVwZLQ4fIUH5TUO2lIm&#10;vDPlGJd41pDAzudcVPdYr0I7p4dRDiR/9sGMZ/h8XwphaoG0zTEGPnDB5HUnb5q3Aeol6d57vNk2&#10;DeGIUr64wUY6rfzGsQ5jDCwc4bLx6lNjkr+V/UJJlcjudYrKBn3g/LS+rLQZwQtHWZkjsA/81IR6&#10;TUQ+vu4T5bgSSTpgvrqm45LJx0nyvoX0h6qXQJfh6UEEzetTjnaJZwLNH+DRV7DxMtRe520NNs2E&#10;Z3y64Z3WbB0Rz62Kq62VyvOSjzO8pqQkuEcRTIkh82NTdnXzhxVuKNfIU78xyd9i49WnxzKECbB4&#10;hAuE6+//qTHmP5efrOgsBGVJZC4AbwaSXN1OJDvgbG10tc1R8EZtajLFqy9a4tu8h+j15nVBE2eJ&#10;DBJHH4RHzdz7DayulsWv++hzSO7OMPIlTh3Se3LfdQDnf9mT7vVKTXZqnnZ8GfXVGaQ1X1WSzx4y&#10;uOrvndBZvznSDZTs5q4059j+1mP/imgkKMlIADCp+e/C9ff/dN6nngYL58PNwxxc+7+0Vn8VyIJo&#10;QQnq7xRy/F+1i03/8oEFryvaTg4r31tXKvzRmGIsNwzsxRnhNmNpIy3WeAL7VyFqw9nFy2ZYokg8&#10;he0bUKrA2mWGzZ5riVij+aqwxpSCM5Pg1x05Xznozb6J0zl252heE+Gr3iDZ53r18sK5EjwWmnCv&#10;XfsXlbdeeOuHrt6CUhKFrKxB5bUTHt1g/JhKMGFg80OEMF8douHQjwj4tZOHBMCKK+K9ar+v2dWM&#10;k2I3PqWDZAUs8SxgH57+KBbtxtuMk+fxRV/rJJsTX5on+svivetMMbgb9kzo3ITOfp/f1tzWq/tv&#10;wm/MWS5/eiw04QLs3/vi/Mrayk9aa9GOUUq6/q5eWKhqrDzuAQ87QroevrhhowxvjOnIuZo4DV53&#10;HK/ONXzyHvBdo0ZTB5yrynZwidOKfdi5AVjYfJNJtLkeI/m4Pv3QE181yATn5wVfHu+DwxqR41wv&#10;wdtFJV2n9+HgoXTdzci22diqY3fKAAAd10lEQVRvvL72wmezdTOYMxbSh5vH2v/f3pnFSJJlafm7&#10;18zXCI+IXCtrz8nsiNyqMquLomBEi5fp2RBD89YSzTQSyyDmYVogUaKRmJ4pJNTQEmIGiYFmEepm&#10;0zxBIwaNhn6ZBk3DVNeSWZlZlXtWZlaukbH6amb38nCuhZl7eOy+RaT9UsgzPcLcrrub/XbsnP/8&#10;5/kvPo5s+AsrT1gLubJIQHg6vIWtA0N75TZugczrzZNtFTlQO2U363FonXHqvkfZF7P19+uZomE3&#10;4Q5wKwKq12DuKky9ClPn2KoR4kGkltBMeR8UPGmhfdLzVbdjPCe1DEgaIsq9JFueyrmfS+RfAJEN&#10;f2HUyRZ2AeEC5CqnfxRF0a8mzzjlwvxdeikX6wUeAo/q7dFt5ITip7eQK77dkikRnVivjfZ2IK5j&#10;KNd+mYPS8hNpFe77qZZhu7iH1BOeNORCSfkV2PcmO+m9OuGILzaEWVEtbNNsZjN4ACykgoSaG1e1&#10;2eLwxqjKOd+hSIii6FdzldM/6tVe+oldQbgAXuXE72DMb8r/nHJhRS42GimbKnCv1u4dClI5Pr6F&#10;/NkconnsbKE0dvVzMRZwNo866W9/zofC+EGYOi1RwdP3Ibi7pfeUob84X4WHDblAl33Jgd5VO6/i&#10;KmRydT1sVy0otbZWfCf4zMpUkzTZHijCF3qWwggS+VdakWDMu17lxO/0ai/9xq4hXADGZ37DGPMv&#10;AOcXqKVCufAp/XRsfQi8X5XW1fVwzTVTpCdL1AI4Ut7aTeHnHfnfGMaKBKcb7rqIOJ6ygE27oxWh&#10;chr2vwFRS4i3eoVBKSUzdKIB1U9h4QNeyQWiuVLJrf9cj4YrHsZ1h3WkFhaD3ibjrkcw23Q5Yyu6&#10;9hdLvawhWDnH/YKc8+2TG77Vq70MAiNfNOsGs3zlJ1prsUGKjW5MCBO9d19LD9trhmu3LX4SSNtj&#10;Wo7TiGQU+1bMlB8hYvVu48KbETxXWO2o9AS4k5o/VQ3kgF+3Gdo8dB18QOUQeDtRImfYFKIHrvaA&#10;tKu7ou9FV2jyHEHVg7WnkWwVq5QuONVCJEM5d4pPAleQ85P2+N5YLKaweFF8bVOGNKMu/1oLuyvC&#10;dbg3N/slY8wdwI3d9UU2s9T7mXB3mrILX8tBe68ON6OOv7FCroUODSJ26871D1L2d/HImhjGSjDU&#10;iftNEZpbRMWQ0xuQLYg3xdRZmJoRv4q5D1xjyWgWIncv5mD5E/l8m8swNS2fe0phczgPrdRtfsGH&#10;R63e7D2P3GHVgtWphRvReltujBthYpgTGiHbE70m26VLcm63k+2de3OzX+rlbgaFXRnhAnDrwylz&#10;sHxZay1HrlIQuqO0RyN6VnZl4GkjMbqJGxrO5MWw5npHRGqtRCmvlbc28+ke8DhFuCbVfgydTQ+C&#10;z4FHjcQ4vRrA0dJ2D/p5WH4IQU2qwOOHgX3beqVnG3NQfSQXslwJxo+wUeP4+YbkP+OiaC3o7STb&#10;Sy1Rz6RrADVXW9iJLeLlljRaaGSyck9VZ3FnqZ9Pk+0D/aR2iqNv7EoBzu4lXJxGd2L8slZKWqxi&#10;0lUKxnvrozsL3K5JnjSvJYKNrDPidsqAGLUWvLKNabwf1BN7vWYEBwsyuPKzpuyzEcKpUnvTw4cp&#10;gg6dk9NW1BBrY86Rbx38IowfAHWI/g7a2cWwj2U6bNhwJHuYrVz27iIX27Kf+Ad7qncV/iZwsWPs&#10;ubHSCXZuh6mFi004XejxkbH8ibu1TJGttU+ri8snd4P8ay3sasIFqD6+/Hyp7F3USkso1kfSDZEx&#10;4hYhOWPdQdZRJNtXgKNbTNbcci28ec+Noo7gi0XxY7jiqtidTQ+3rchw8nFluCVzyMZ3+kZXYQlq&#10;D2SUPUBpEgr72fqg7L2EZWjOQt35YuVLUH6OncSkH9TdnUoqyj1V6p2H8F3gcT2ZGB0340zk4dgo&#10;JRe7kq2Zq9eiM2OHTt0f8up2hF1PuAC12Q9fLBbLF1aRLvQ8vQAyOroatkcLcVTqsfX5Ti0k+lgx&#10;jw7g+ZIUx+4Dj5uSlzUmee0A+DiVyghcDrnfnUQQQfgI6nNSrFRAcRIKUwjZ7NUIeBGa89CYF7by&#10;PCjtA/8wvbqRvuUuoLFCJYgk4l1r6Ol2cLGVTN6IUWvB9BaVNH1DtzSCNXONRu318oE37g1xZT3B&#10;niBcgNrs+ZeKxeIFrbQky1ZI14okqsf4HHhQg0JOUgqR61ffjlHH1VAi2pwnUXMrVUG+FkkqwdPy&#10;u9ixKTYpyad0j6+VtpYz7g2aYOah5ggYIwZDxUnwK0i8vZtI2AJVCBehsSgyOpS8p9IUeFP0y6ki&#10;BM53KArq7nvtVe9At9RCZOTuqTO1EADXW3ByUAfV0iVAdZLtfKPReL184OyeEJDvGcKFNUg3CsQo&#10;tNJ7yVhsZK41hNH2ooQq8GkNxtxBXQ3gpVIiPbsSOsUDEpWc8J3UJzUaqBFJr/pm24b7jyUhrPoC&#10;mEi+B2tlsF9+DPwykp0e/OUhQQuoQVgTb46g6cSqVqrixUnIVZBvdHAXjGtRe9NL5IZtvtZD85c7&#10;SFdbnC+OW3D35ZNUWBxQADxXXn/idU+wdBGUJxe2PUq2sMcIF1ZI93xbeiEKJPqaPE0/lHAf1uFg&#10;CV7axraXXfXY091PrsuBRLbGwiGnwb0SiubXdw03jR5pKvuLJhI51qFZFatNcGX5OAnuGlm8nMiA&#10;vBxyu66RZE18b63cc057B0DkfgwQJt95FEDUlHwMyN9b9+gXoDAGfgkYY/vzPnqHZeBKKgLdSapq&#10;PXzcTAZ/xggiOcaWQ6knxBf0ahOOj/VoyOMqGFi4lHzfbWmExtm9RLawBwkX1sjpmlBSDJMzjMKJ&#10;BdLCe9O5OoFEt52yr4tN4aHQwMsFoZmbKRlYPYTDRXhhwGvvLQwScbqfuJElfrRGImXrSNO6K5NS&#10;rs0TedRe8ujl5FHnQOWRaDrPbpCef+jGMalUMbYRSvroVI9yCw3gUkdqASQt5qUsFuuhfGIniv1I&#10;pDhbUT8vjQ17MGfbiT1JuAC1J++/UCxVzrdJxkwEQQOmjtI7heP28XFT0hFaCaF6avUJdaEh9RlF&#10;IkezJHfpQdS/ke4ZhoNLLbCpzjNIFAUlX9JKvcBD4GEzqQOk9xUYacY4Uu7XxXwR5m9Jmkl7aenX&#10;bKO+dLZ88M09Ocpk9C/320T54Juf15Zqp40xD4AkN5cvyRdthyvle4Ac1PFJ1Yrg1Q6yDYDAaX21&#10;klE9FtcphEQ9z2dku+fgJXYBK4jdvmrhzjvEYhyKXzi9Lyt3WsrCG/0iW/tYzsF8qZ1sjXlQW6qd&#10;3qtkC3uYcAHGj5x7pKPiaWPsLSAxvMmXYeH+UJ2zHrqGBYuQ7UROykhptGDlZFghWpW08Oa9/o5N&#10;yTAceLHTTAcsUuiab0k7+U5QRWad5TxAJVFtLRRJ4plCn8ghuCvnXr7cYURjb+moeHr8yLlH/djt&#10;qGBPEy4Ak6/MXb9/7aQx9g8B9wUrKZbU5qB+feBLuuMeY1f8yMDRLreJIWv73zYjeHmYRf4MfYOv&#10;k+GLsXAidFGtRfKuj+ui0d4ObllRxsSdkiCyQg+RNfbNxqh+Xc65whhij7ZCtj+6fv/ayVGcsttr&#10;7NkcbjeYpau/pT31aytPKCU5Xe31vCttzTUAH6WaHBohTBVk5HQnZoE7qdbdGKERo/ETPTN23gks&#10;og5wodKWEbjX2O7Vw7if7SQ2I+SylmOUYo+HwINm0l14IC+f7IOOY6HWglfLWxsdeqkJDZMoEFqR&#10;1AFeKK92oesplj+RGkqu2JYvMVH0z3XlxK+ts+WeQt/7kkYJujL9jWjp0yee58kI9lgbGgWw+DFM&#10;zNBvbeinrUT7aK38dCNbECrqFuEG0dYMzfuC5mcyxA+b5DmUEp3thgM+G1C9I9KwOMSyVirVm/Ig&#10;sFC/KSY78f2wtaLjLE2Cv17m0UD9ttuW1LYaChOQ3464r7coknCSsXIpeA4IijDbSAzuSznn77EF&#10;/ffxgqgTrHXjb/w+DHhsQwsWr8h320G2URT9ulc58Q/7ufdRwzMV4a6gdv1XwP6rlf+3KRhepp8O&#10;WQ3gdiiFCYAjpbULEzeNzKFKzzULIjnhvtDDds8tY/6CyCt8d6aa0EmyXHdfFMiUia79UfMwd1MM&#10;XrxcIvHSnjSotBrOq2Et0q7B3BXZt59PJGPaB6zT96o1vJHrMH8FvLxsG4VgQ5GOaS3ND9bC5Gu9&#10;+JS2jTrwibsLioyoU2Kbz6sh1NxASEg8aE+XNy/bugs8WoaXxrt7O/cOczB/Z5USQaD+JuXj3+3r&#10;7kcQo3MfNUiUj383bEVfxhpxHkkrGBbuQHBngxfYPoqIrOd4SU6k9WKxlkkCwBiBgaPDJNvaNdGp&#10;5UpCkFEgVo7GCIH5RcgVYOla9+3nb0NhXMg2ClxDQtyGrSW/V59HhgZ1weINCen8gtveylqiMBkw&#10;qpAx2qu2dUTv52VbvwBjByUyjkJ3EfBg+UpvPqttwifhJk9Jvj7GtA/51HOeEs3u5bokSDaDl4Bz&#10;/Sbb4K6cSx1KBKxZCFvRl59FsoVnlXABf+rED5eX6jPG2JuAOyC03BLXF90Imv5hko3bNTtvPpoh&#10;7C8OMw8UiserVwATyG145RQUXoHxE0K2JpCI0YSsGuET3pdIVGkh2OKEbDc2DZWXxLcgTvNUH3bZ&#10;/3xycQybzrN3RqLhykmXo4lkfc3lLttGbtuGtO4Wj4oRe/m4dJtFLYl+oxbSGTcc5HCppDit0PH7&#10;U3n5XcsxrK/lLujjLQyI7Os1u3pFLpr5MaBNiXBzeak+40+d+GE/dz/KeGYJF0Q29mj55usmMr8r&#10;z9jkhLdG8rpDnPu1Yv9Iku89OkwfGDsvt95YiQjLR9t/X3zZdYQ5Uow6otTmUpJGUKoj11qRE9SE&#10;QsphF8JrzCfbgxB9GuOHHVmubJD8M6i6qQFGugr8jlp88YVkWwXYpXU/in4jHysVHPF2zn08W5SC&#10;Wug+ipxroLnQx6m8G6Mu54yJ3B1QIvI1kfndR8s3X9/rsq+N8EwTLsCRIz9X1ZWZrxJF31x50lrX&#10;z5+HhasQDceCMzRJ0awZwaFhF8pa1SRX6uVYnaNNKxVSFpkx4nZcayQa7kRhXKLQuIjVGWVGLSFy&#10;YyRtsQrjHfrVWvLPoCmpA2uS3HMbcqAcIStPUg5DhO8l45UM4rHQiTMlOS4iZw+R9+RacnEYwXl0&#10;X86VOD+evj2Lom/qysxXjxz5ueoQVjZSeOYJdwWVE98Ow+DPG+tCmzhKy5WhOgu1qwNdjgXCwLXy&#10;ukp13x2bNkLUkuglCuRxI3RG43FkatYivRQJK3CtHwlMyoym6yjxdQrAjXmZXtGsSkqhG1L9/Kvy&#10;OQOGp9qX0O0+Kw9Ml6RohjM4shaare1rdLeF2lU5R3LlzjbdpTAMfonKiW8PcjmjjGdKFrYR/IlT&#10;/6P6+PKJUtn7fa306ytHfK4k7LfwMUy+wiB8GBRwpgI3A6jV4aXhWz9IbhQAvUZHRrpP1Eout+3X&#10;G5HYBr+P96+8NSLcTiJN9e7tf4NkWPgacUbUcumklqQfhghPJ5+GVqtTCjEqiBb39rJ8LIdK8NLA&#10;2r0XYeEzJ/kqJXkvwFjzcaO+/PN7uU13O8gItwNuhMdZs3z1n2it/i4gB5GfA+vBwi3RaxaP9n0t&#10;BWSm1dNcjyehbhedOdNO2FlWdLkmBL/jKpHm6O0EkOXj6/++8TSRp8kgpNQvY5JdKwm+LL9SSiJw&#10;Pdz5B0UlA0pBCLcV95Z0wQEgPz7giQ2NW9BcFKJNtegCGGO/o8dn3imPDXJBuwNZSmEN6PHpd8Iw&#10;/IqxRo77tIohqMHiRaQjvf8YCbLdDJafSA4vzoMyyDMuFGWCdnKz3Fb2bWD5nqQ5AjcEsmeTxLaH&#10;Mu3SsPpaIa7D4Mi2Ksd+UFutQrBmMQzDr+jx6XcGtpxdhoxw14E/cfIHtaX6NJifyDPulik2yZ6/&#10;3l3v+SwifCAFL+UJaVWeG+z+a59JGkAhhFvahM9V647kH5c+SVIkflFkakNGnoRwlUqmfgwVzdty&#10;zHs5OQdsOoVkflJbqk/7Eyd/MMwljjoywt0A40fOPaI881YUhu8Y4+rGcRtpYUyiqsWPgeHKiIaL&#10;EKqP5SSMdbhqq0Pid4I5aC1LdB02Rd+7GZP5oC5/78XjFfyN0xYDQg6XEbcy18za7WVheoMlOcab&#10;y3LMqzZLRRuF4TuUZ9561iVfm0FGuJuEN3HyO2EYvWWsdWNFU5pdLw/zN6FxY7iLHBaWbwhpxa29&#10;lZ8a7P4X7kpHk3H33Rt6OThY6xQXoctDhtKcMQLwAUKRBj5fgjfLQxrF2bghx7aXT3khrKgQLodh&#10;9JY3cfI7w1jabkRGuFtAfurU+3ps+nQURd/qGu0GDVi4gPh8PSMwj0Wm5eXl/Y8dZKAjjBq3pBlD&#10;aYlWKy9vftvxE7DvdZEzRa5zbvmxGPOMAF6uiLFMX1281sSsHMtBo3tUG0Xf0mPTp/NTp94fyvJ2&#10;KTLC3Qa8yol3o8i8bay5JM+kcru5Iizcg+qniN/XXoaBpQdSZDKByIM6O7j6CjfK3C+mUglbLR/5&#10;EhHnHenmy9BYYJg38DGGYy4fwPKnsPC5HMsduVpjzaUoMm97lRPvDmV5uxwZ4W4TucmT7+mxmTOS&#10;27VyLxubm+fH5N/zl6E1GtFSX1C74QpVLpUwfmyw+190TlTWNWFsNpXQDYXnRIer3FgN9rwX9mq0&#10;PpNjFisXnnaT8DAKw3f02MyZ3OTJ94a6zl2MjHB3CG/i5HfCVvCGMebHK0/GrcH5clJUs0+GuMp+&#10;YE6kQV4hlUoYoCN60zm6aU/adreSSuiKYqInVXrorb2DxZOkKJYvt40rBzDG/DhsBW9kudqdI2t8&#10;6AHy+09fBH46WrzydeXxW1rpqZUD1i84I5wHoJ9A5UUGLFHvDxbuulSC88LdTCqhzQ51MztZ67a+&#10;BnU3qiVsQqHChp9p644jVON8MrpkRnWsIXb+yMO0wRwIlmDpnnyHuUJywUl0tfM24hvexMz3smlO&#10;vUEW4fYQ3sTM93RYPGYi+9ttRTWU8wXV0qlWu8Yw7f92jPpN19GlxZdg/OjmtlPucIsJbRU6CXaN&#10;w3PpMyGI2Lx8M11/zSWxDIx/usGGyfx5vZfZtinH4MItOSbzJdrTB8aayP62DovHvImZ7w11qXsM&#10;GeH2GpOvzOnK9Dd0GLxpjPnjlefTE4NNBAtXnIxsgxaikcMitJYkcg8bUD7ApmcNxM0FMVF3wsQW&#10;LfHJ30XtEN4XYtS+pDImNmnpU5hwkXiB7oe9s5zERcF6L54aoRxzC1fkGOyYnAtgjPljHQZv6sr0&#10;N56FoY6Dxl48qkYDU2c+1OMzb0cm+EvG2Hsrz69MlyhLoWnhMjRvsXm//iFj8a4zGo/EtDu3BQ+z&#10;2I82NiDvtNZuLDrDG3dXsConHDdYFGX7sYPA1Cb3nZM1K72Gwfiii2rj9q7xzb+vkUckx9jCZfnc&#10;8u2uXgDG2M+jwH5Nj8+8zdSZD4e31r2NjHD7DG/81H++fv/a8SiKfsMYk4R18dDEfFk6nhYujT7x&#10;Nu8gLmDudtvzET+JxdU/3YqEpf0SlSol29ZuIMRn5bXjfHDUcn36Hag6Ab5SSXqCOjKOJ73/eVZ1&#10;/nmTjnCV+LXWPiOR7S3B8n0X/cZevMM2H+4FYqK9JMdYvtxuQQkYYxoY85vX71875k1O/6fhrfXZ&#10;wLM5RHJIqD15/4VisfLrwF/TWqUKlm7ybNgS0imMywSCQTYQbAbx2CGlEyPxYA1v2VYAh95c/fyS&#10;ky77xcTfFoRovbykC1p1mHqNVVWrpUuuDdcRrgmSoZFp2EgKYBOn25+vXXOjeUrJvpUGjCNyLZX6&#10;yvPg9Xe8Yn/RhMbnzszHd4bgkM6ROynjv200lt7NLBQHh4xwh4DGwsUv5D3/H4D6y1qnk4UqMV+J&#10;WuJ4VT7CYF231sHSJclzepsoKLWacKAL4QIsXnL2jfkkr2utPGcMTB2n63ue/yhlv7gOjCPcysku&#10;7+ET6YzzC7QRtTXyfGn/xjaUI4sq1B/IZA4v7+Rd0E60xgL/oRUF7xYnz6wx6TNDv5AR7jDx5MJJ&#10;Uyz8feBr3Yk3TAYbjh9i6EaNdjbJwW6EsAW59aRiT0UtsDIm3VlfdpNrxYgeuWLWBoQb20OqtT6v&#10;eZkAYcJk7I+Xh8JhNj9sfJTwVFqS42PF89ckWt1o/iMOvv7JsFb6rCMj3BFAc/HyTE773wT7y1qn&#10;9UjOSNsaITCloLwf/CMMycokw8jAiiVm7alrK3cpkZWpFgJjTATq+0Gj/u3CwbOfDm25GYCMcEcK&#10;jfmPfirvFf8OSv0NrXV7AjfOmYYtecyPQekQe6KJIsMWsAT1x5I2UDoh2o7z2BjTxNp/3Yoa/7Q4&#10;de7mkBaboQMZ4Y4iHl08EpX8v6K0+tta6Q4nbxfBmMhNsfWhNAX+IbLGwb2KEMLHkoIxoaQNdDwh&#10;uYNorXmojf1n1MN/z+EzD4ay3AxrIiPc0YaOli9/VSnv72mlz3b/k5Sna64E5X3AIM2/M/QPs5Iy&#10;COpyYY0VGl1grDlvQ/WPvcnp/8IqgXOGUUFGuLsE4cLVn9We/RVQX9FadXQExLleN8LcWpdy2M+m&#10;GwMyjAjmof5UUgYoGV6q1ohmjQ3A/jcTqe/6k9N/MIzVZtgaMsLdZag+vvx8sai/rpT661rrL6z6&#10;g9gLIE45oKBQhuI+YN/A15thM5iDxhw0a4BNUgbxd9kBY8w1a+2/aTar3880tLsLGeHuZixf+bKx&#10;6q+i+CWtu/SixoU2EzmfAOdzWpxwkqm9bNAyyojAPpVW5lYNcJ13sSFQV5K1y1j+u1b23zE+878G&#10;v+YMvUBGuHsAC3f+aP/4xL5fVJ7+W8CfbpeWOaxEvqGkHozrriqOg7+dSQkZtoYlCBehseyKnVpS&#10;BdpfL5KNgB9bY//l8sLT35t8+aefDn7dGXqJjHD3GuY/PBr5pb+oUF/TWr+19h8qR7xRMjHBL4nH&#10;rFdhZLrbdi2qEC1Bswqhc0FTnotiUyY5XWCMec9i/6MX1v8rU2/cGshyMwwEGeHuYTSfnD/hF/M/&#10;r9C/DHyxa+QLtBXdTJTMsPKLkoLwx4AJsmaLtWCBRQirkiIIG0i3oEoR7OqiVwwXyX5gMd8PG63f&#10;zxoU9i4ywn1G0Fy8PONb/y3l2a+j1J/Uas2+V9o63OL2VxDyyJVkjpguA+M8eyRsgWUwNTHuCeqJ&#10;mbpSLkWwuuOrE8aaOSz/z0bqe6EK3ytMnLoyiNVnGC4ywn0WMXdjMvTCP6O1+gso/iyW6Xb3si5I&#10;F+Bs5CxrFSJdKsgEBr+IeBEU2f0FOYNYPzYkYg2azpnMjaBRpFIE3Qtdba9mbIjiKpY/NMb+wI/8&#10;/8O+YwsDeCMZRggZ4Wag+fjStFfU57TSfw74EqhXtVabH2O1QsRObx+7eWlPhkz6ORHtqzwQ/wy7&#10;Ky4EWvJjW6JfDgNxDIsj1vjcUDoh1k3CaWRvAf/bWPN7UcN8VDh0+mqP30SGXYaMcDOsxsKFY+j8&#10;WaPUz6LUz2jsEZSe3PoLxWkJA5hkvlscGUN7nlOnikpKOWcw57274pWf2haXa4bU67v92VROOo7K&#10;V/LT8drc9vHra51KB2z1rZoFg3qAtT/U1v5BwwQXipOvXd/6C2XYy8gIN8OGmL36fycmn596S8Ep&#10;BT8D+g3gsNaqR1IGm5oWm3qEdoJMPaxAdfxjxSs3RexKtT+/Qxhjq8AjMB9a+KGFywv35987MP2n&#10;Fnf84hn2NDLCzbAtLNz5o/1jlX3nlKeOKziHUn8CxXEsk6ucznYpjDFNFAtYrmPtTyx8ZCN7vVZd&#10;PD/x4tuzw15fht2HjHAz9BaPLh4JiupVrdUxjHpJafUaqGOgXkTZfVg1ttoLYjgwxgYoW8WqObD3&#10;gJvWmAtoe9cYeyPXsLczx60MvURGuBkGCa82e/5538sd1so/oLzwIHgHFBwCDmE5gFb7sXYSRRFL&#10;ESigKEBM0ta1aIEkZpWr1NkASxNoomhgaaBYxDCLYhZ4bOExRLM28p8YG86GUfCofODsfUZ6cmeG&#10;vYSMcDOMDK5e/Z+Fw8WpsfxYZUx55FWoCspTBaXJ51QxFxBYiDylPB/A2igEL8qRU4FtBNbQspFt&#10;Wt82bUQrqNdqD2uzy9PTv9g5Ez1DhqHg/wPXAU5Q9rkR7QAAAABJRU5ErkJgglBLAwQKAAAAAAAA&#10;ACEARh6ECO2+AADtvgAAFAAAAGRycy9tZWRpYS9pbWFnZTIucG5niVBORw0KGgoAAAANSUhEUgAA&#10;AV4AAAFeCAYAAADNK3caAAAABmJLR0QA/wD/AP+gvaeTAAAACXBIWXMAAA4mAAAOJgGi7yX8AAAg&#10;AElEQVR4nOy9eZAk13be97s3M2vtnu7ZV2AGAwx24OE90rIk288UKT9Tkv1ISqElKIUZlm1tL+wI&#10;iZsVEiVKskyTFPmXLNER9BIOLZZoyaRthYI0Q35iWEEtfHjAADOY6QFmMBjMvvRS1bXkcq//OJmd&#10;WdXV3Zm1dNVg6otoTKG7KjOrKvPLc79zzneUtZY55phjjjn2D+60D2COOQDN6vVFYMlX3SNa6WNK&#10;cRRl61i9gLI1pVQdS1mebjWKijykCyoCQNG11m5iVQtlmli1aS0PjTUPSrb8CFjn4PkGYKbyLueY&#10;I4aaR7xzTBbfrHQfHTrruKVTyrUnMOqM0vpl4IzWHDWGIyiWsFQAT2vtTOIojDEREKDoYFnXmkfG&#10;8BD43Bqzgraf21Ddi0L/TvnIk5vwXZ1JHMccc8CceOcYE1qPL54plcsvK2svKKXfRvEqVp0HjoKt&#10;aa3VtI8xD4wxFlQLeIiy1zF8ZDEfWqVW/G53pXb47c+nfYxzPP2YE+8cBfEtz18tveZ47hvKOt+J&#10;4nei1AWsXR4uWrWZfwxYKz/JL3se971mCyrzT/JY9T5WCtBbv8o8yA1jTIRSa1h7DWX/hbXmW1Hg&#10;XC4dfP8j+IN+4Q3O8cxiTrxz7Ir26uWzVdf5slF8J+jfrZV9FaWX8m/BgjFgkx+bIUKVPlYO6MyP&#10;ckDp+CcmTXRmu8njrFxrSMk72V8EJvNjowy52/SxUun+tKYQMVuzbqy6AubXteW32mH07erB12/m&#10;38AczxrmxDtHL9Y/OB85pe9U8PtA/7tgz+aKZG2UEiwIgYGQqFsGxwOnBKoEJD96h43tFwzgy4/1&#10;IfIhCiDsCklD7/vRWm4Ie23VmAjUTTD/n4V/4kT+b7H01vWJvY05njrMifcZR/P+B8crNe/f01p/&#10;P1b9O2Cf11oPZkSFRIdJ9AhppOiWwK0KyVIFKgyznJ8tWKADtIWMwzaEfhq5QyZCV9sVkBjGGAPq&#10;M5T9F8aYXw6C8F9VD715a7/exRyzhznxPnvQ/tpH77iu8/0ovg+rXtNaedufppCleLJET4jGhVIV&#10;vCqoGlDfz2OfIWyCbUHQBr8NJpRfK5VKJcln2AfRirmK5X8Pw+hXSsuvvce8xO2Zwpx4nw244frV&#10;361d9cew6ru1Vie3PyVLtGHKF14VSjVw6sDiPh7y04gGRJvgx4QM8rFqdw8itndR9p+Z0P4dd+mV&#10;XwfCfTzoOaaAOfF+YfEtL1yvf7fW+o+j+ZpWenn7c1SGaI38v1eFch30AUQymGN4tMFsQHczJmIb&#10;a8UJEQ8gYWvWMPyaMeZ/cpc2/xl8R7Dvhz3HxDEn3i8YgsblrzrK+c+0Ut+3rfpAqVijDWP5wIgm&#10;W14Ad4lnVzbYL2xCuA7dpmjGSscasZt+N1lYs24s/2dkw1/0Fl//jekc8xyTwJx4vwDorF96qeJ4&#10;/7lB/SfbZASlhGBNBFEoq12vBtUl4BBPfwLsaYUFnkB7HYKW/K/jxvqw3kbCxti7Gvu/dqLgFytL&#10;b3w8lUOeY2yYE+9Ti18qRc03/4DC/XGt1Zd6/pSNbKNA/r9Uh8pBYIDiMMcMYB06T8DflO/O8XaM&#10;hI01F62N/jtn4cN/NG/ceDoxJ96nDJ31D18sOd6Pg/pjWuuMCJtJjoWBPC4vQOUQUKDfYY4ZQEzC&#10;3SagwPUGJueMMW2wf8ePwp+ZR8FPF+bE+5Qg3PjoP9KO81Na6Td7/6IAI/WlJpIKhNohREaY4yGw&#10;FsKCm1rxHeRpsuV7Aq0nUimhHamXRtOfmDPWfGii6M+7B177v6dymHMUwpx4ZxjXrv3T8vkT5/+4&#10;UvonerTbfilBu1BbBuc40+8Gmy3cAh62wHHSj+zYApyZ9oEVhoHoPrTW5E3sIEUYY+9aa/6b6/eu&#10;/48XLvye7hQPeI5dMCfeGcTG7X99eOHA0k+i1H+htS6nf8lEt9bEUsIxpl2NEAJtpMdr00InBGMh&#10;ynjcKAVlB465+6sy3wJWu1CKO307IbxQKSa+XIpfv+TCYWAivpWFsAmdByJFJF2DfVGwMaaL5Reb&#10;G2t/+cDp3/Z4aoc6x0DMiXeG0Hr07qlKpf5ToP5o6o+QaLdGSpC0I1KCc2Kqx7oJXGuDoyGMwCrQ&#10;Cpz4X6V66yUsQsZ+CHUPXhnQKzcJ3DDQDMCLP812AC9Xi92qvt2W1/uhEPCb5b1fs2+I7okUYSIp&#10;DVSJwY9c17EP8d/rdFt/vnb4ndvTPNQ5UsyJdxawev1544Y/g+IPpb618T8mEPMWtwL1o4hCOX10&#10;gMubUCnF4kZ8uNZCaNJoVykhKye2MlDAZgAHPHhpH4TWj0PoGrlBgBDv61XIy52bwMcdKLvpe3tr&#10;lxd3458Dox32EFiFzYcQdsSMSCd3ti0Ctlj+oQ7dH+Pg+c/2/fDm6MGceKeI9urls2XP/Tmt9R9I&#10;fxtHK1EgpFuqQ/UkUJvWYe6Iix2JBFVfaFt1oabEf8wHHvhy+Xs6XQy3fHi1Nvl3ddkH4igcoBXA&#10;29X8ybU7wMOYeJPXv1PdWUm/EkKrA278/NMVkSf2Dy1o3wO/KeTreAyohvhH3SD84bl15fQwz8RM&#10;Aa1H754ymyt/t1oufZqSbuxPG/nSXlqqwtJrUH2RSdOTj0R2RVF2RD5I0A3hlAdnFRxFdNSjwBtx&#10;VBxmbGA8B27vgyNBYFLSBcAWO+nbURotg2xrt8/KGCiX5P2FZhrtKTWonpdzp1SVcymK7z7x0Wit&#10;/0C1XPrUbK783dajd0/t+yHOMSfe/cStW79ZNY2Vv1mpLNzSSv+g/Da+NCNfOphKNVh6E8rngMkK&#10;ofeAqyF82IKVdvHXO7qXeC1C4oPwfAn8KP1/V0N7H4hXZYI9Y4UQi5z0myG4GfbUCjZ2eK4FupHI&#10;KgpwnWkW9XlyDi29KedU0IoJGLYIWOkfrFQWbpnGyt+Eb83ekuoLjDnx7hOixpU/efrg4cfa0d/Y&#10;8rtVSuSEoJ0h3LPsR5zUBe40JCKsleRQinJvxemtJtW7bGMBIdtslUNooFH4yIdAoj8jpJgXIfGN&#10;JfMahUTBg9CK94ESj0dvJrqxlZxTS2+KbBW05ZxTW9Gv1o7+hmkuPooaV/7klA/2mcGceCeMcP2j&#10;r5nmtduO4/7CVqeZUlKL6bfAq8DSG/tGuAnKwEK2701B0ZqjA/RGvFqJ3LATKn3ShNbFyb4Ithnc&#10;2mLEu8H2b0QrCHYg3jXk5gJyU1kYYsHSBSYzTVNB+XkhYK8i554JswRcdRz3F0zz2u1w/aOvTeQQ&#10;5tjCnHgnhOb9D46bzZVfdz3vV7VWoqMlhjV+S5IeS6/GksL4v4a77G3quuymuqunYb1guX2ZXiJ1&#10;1M7RIMCiC2H/8yeY2w3otTmw9Om9e6Bh+xKHiLzS2eE9NsN0+5GRBGNR3I7gwSZc7Epib/xQsQTx&#10;qpyDfkvOyS0CVqdcz/tVs7ny6837HxyfyCHMMSfeiaC58pO1evmOVvp7gFRo9NvCBEvn46TZ+DXc&#10;a6FctHdbcLmz+3OPwZZWoBX4tliSrUxvRKhULxEPer7JhKGOhtYEdd7+TVsbz7HMiU44OEK2DI7U&#10;gygmXiv/DlNStu5DrSyR873WEBvIDU/OwaXz8sH4iV/wlv77PbV6+Y5prvyVSR7Fs4o58Y4RQePy&#10;V01z5RZa/2Wttd4Kl8KOdJstnYSFV5hkp1nDl+i1XgKUdF3thrqXLp0dBY8LRqAVR6K7LHbaZZne&#10;CFTRS8TjRkwlWyga8bbD3oqGBI6CZt/vfCR5qFW6n6K31bukEbYibfqYLOpyTi6dknM0jO/WSon+&#10;q/VfMs2VW0Hj8lf342ieFcyJdxy49M0F01z5Fc8p/XOttdgAKCW1uH4LKktw4A32o6LzSFUSZhYp&#10;9wosXNllhsEhV5odIJYbCpoMes72KLeflBLU6E2wQbrvSWDQ286r8baRbrxB0AoafTeMJulgZWPl&#10;sy+Kx5nW5v3HITlHK0tyzkY9CbgznlP656a58itc+ubCtI7wi4Q58Y6IcOPK183Z03e11l8HMrLC&#10;plyJy2+At3+WLIdVGoFapJmhHcL1HSLLw8kTSSsNisgNXl9lA3tUR7iZJgqlRPOdVGWDoVejtTb/&#10;MKM10otDIZ9pFNflKiU3tyw2bFp2FhrRs4ugAfj9Ncd74CNfGkTG+vl5Z+ScVVrO4az8oPXXzdnT&#10;d8ONK18f5y6fRcyJd1h8+t6yaa78quu6v6K1WoDYoCDsQNCBpTNQf5n9tlSpE3eIxexmgZonibOd&#10;5on3yA26mNywQG8E6yghkJ3g9EW8Skn78SQQT5HbgiX/8n8zSkkwNPIZLnjy2BlQvdHOJtZs8ZaX&#10;e2GxaDdAWqEN4pnxbmvH6fJDwJFzd+mMnMthJyZfhdZqwXXdXzHNlV/l0/fmrvpDYk68QyBsrPyA&#10;OVK7rbWWshulxIC8uwleHZbeYpql84ul3ojMAlVP7BEfDHj+KHJDne0lZZ1dEmY1p1decNTOTRej&#10;IrLby8HyBqKdjL4bGjiq4FB8U0lWBlkte0vfjSPfIu5nIdAI0lK0PLgbJ/BcLe3Mrp5EMeIhOZe9&#10;upzbNspGv18zR2p3wsbKD4x9t88A5sRbALdu/WbVNK/+E9fR/1hrXdtaxwYd0cSWX4TKuakeI8AR&#10;tT3hBdIo8XlLltFZZOUGHZPKTjptP8qwrYlit4i3rrYTb3NClQ2R2S415CFeQ++y3yKR/SLx+iUe&#10;FpxIKq2+fQ1KyO2G27b4a9a6UIrJthvCiUqx1xdC5Zyc21Eg5zokybeq6+h/bJpX/8mtW785H0ld&#10;AHPizYlw/aOvnT54+LHWzu8F4tqpKE6eLcbJs9mY0tsvN2RR9eB6S8gii8WSyA2WYnKDQgggG/Uq&#10;do5iS8ST5GPs1pAwKsI+4oV8xLtBr9aafbxFrpnKhiZitJ7ss2jjREKiefEQiEA65OKo/lixXQ6B&#10;epx8W4ybL7LRr/N7Tx88/HjeeJEfc+LNAdO8+rPSCKGrW1ruVpR7AUrPj2U/d8eyFcFSeXDkqRVU&#10;PLjSii/eGIedXrlhrUAzRcXdXtmwU4KuTrokTzCpwgbf9Crs1uZT3Ndsr75bz7B1Ym+Zjew3M4m1&#10;wEhUnxcPiMmzyGv8tGrCN3B4ktFuP0rPyzmfRL9b2q+uup73q6Z59Wf38WieWsyJdxds3P7Xh01z&#10;ZUVr50eAtPOsuynTHw68Qf48+c5YQywW7zbFuHscOMqAGlkrF7mjRBf8IFN+sEx6MuhYDljPuS9X&#10;byfenWr/k/rUnsoGs/PzR0GPz0JMpnn4rdvXgVbNsHU9TrDpONr06ZUZFCJL5MUjP7WczIMGoicn&#10;ZXFRBKf23ROiKud+eSHWfrOdb86PmObKysbtf72/bphPGebEuwPCxtXvW1g6eEdrfQGIGcKHqAvL&#10;L8TeCqOhg5QEXW+Jk1W9ImNqxjEmoIJkybORZUI8oZGo1tHwYSayzcoNrobHOW8CVbV9P91dXtsf&#10;8cJwtpRFYJD3nAftsDfRlU2UVeKbUqKFfx4JASfvydPy2edBC2k/3tKS7eCEYBb3w7QkLzRyI5ja&#10;4M7yWbkWoq5cG2ni7cLC0sE7NK5+/7QObdYxJ94BMI2Vn3cd55e1VqWtUMZvgePCgTeRNMtosMDl&#10;hiz3a6W046nmwf0WPBp5D7CUsWJMyOGsl5Z8lR3Z/5VYkD2pe+WGRs5ygwP0Jdh0rwVkPwaZ5Yw7&#10;v7Yt2M+ZwGoPeG1Wua+QuWko8aZI3ktiO5kXd6Lem4FWUBmwekgQkY4xUshnfGKfRijtjEW5JhxX&#10;rhGIE2+qhOP8H6ax8vPTPb7ZxJx4s/j0vWWzuXJJO/rPAmkCLWjB4jGoXRjbrhRQrw6ObqoefNbK&#10;X1mwE46QXsQaIdIq8KonF21ohQQ7Bj6zQirVeMRNEbmhBNvMcnYykgFY1L2VDYoBTmIjYptPA/m6&#10;1tYzzzN2e5R8IPl7fPxOMuIM+TwP5Aw/DXF7d0zU3QiOuHDc2d6ckeAOaXdcFB9bkbK1Qegwppte&#10;7YJcI0Ff4s3Rf9ZsXrs8r/ntxZx4Y3QfXXzFHK1d10q/DmSkBR+WXgE9fqOmw+7giyxJgK30JcCK&#10;IpEbEq3T0WkTxRtV6ATyt6oLa750tyVEY5HHeeQGB0ku9STM7M4XtMP2hNq4ZcpBBjl5It5mX+NE&#10;f4VC0rk2KCiNTP66ljv0SgxYKevz2LmNerWTVj/4ERwdcuhmE7gayBDPyy242IIPunDTjngD1Mfl&#10;WomCXulBqdfM0dp1Hn3w6iib/yJhTrxA1Lj6Z8q12hWt9MGtESlBOyMtTGas7JEBv7OZBFjJhQ9G&#10;bOtaKqXlWlnrxzJwriZ6pkUIuh1K5JWoK24BuaHq9hLGbqboJQaXuo0T/Yed1yCnG6YOZsYOrlDI&#10;zo7b2n78neV1JMuOnA+MVKEMOu4Ej0i1ZdkhDDNn+rqRG7pvZGVVL4nU5cSVLO+1hICHR1kSb44r&#10;11B8PWmlD1KrfhQ1r35jlK1/UfDME69pXvsZx3H+eyBmHAPBJlQPjlVa2Am1jCcupOVKyTJXq94E&#10;WFEcJSVEFWu7CSEeAo5XZYCjQi6+bFlTIjf0N1wMglvALKdFLwlGZvwJokGkv1fJliEd3QPymQxa&#10;ytf7vjNIVwh5sEpvjXFo0sqEnVY4D/w4WYpEu8tDlJBdC4Vca6VU4rDxfzRSXVErwZMuvN8Zscyv&#10;dkGuoWATSN+so52/OS85e6aJ95sV01z5N1qrHwXSqRBBG5aeB+/0vhzFocxFHBkh4mOxBmuJE2AW&#10;VoYU4srE0Wi8D1fDw8wVdRpYLkm0289LCZk8yqF3VPqkBqWgs8OVe3+AC9eoWmU/+g/Z2r2rDRqk&#10;GmpSfjbohlAZ0BloYr08D+4H6ftPvvNSutstJN/H1g1Bp4Y9JwpqMzettCXX+6QTP5KbsW8k2rdW&#10;biyOhm+3RtR/vdOwdDYeN5SdduH8iGmu/Bv45n5WIM8Unk3ifXDphGmeWtFafyeQ0XNDWHodqWrd&#10;H2TlBqXk4jgCnKqkwyArLmwGkgAbBkteqiV7Gjb61rPnHalV7UYDvA207Hsv9NeuOgM60lqk49aT&#10;gZB+JDeGcYs5lu0R7l4FAOs2Ux9re+t3sxhUuR0YWMxBvB16fX79CI5kDix7yMlz7mYeh0Y+ryKM&#10;tQ48bkvFTHIKWSt+FCfL8Hb8c6Yi31kYr7ZKfbXew2FJrqko7C85+07TPLXCg0vDKCZPPZ494l3/&#10;4Lyplz7QWj8HpF1oWscNEftfFVmLI1JHycWwiUgEdTetDqh68Kgjk4GL4iipDJDIDf0ywCueJL38&#10;PvJVOeWGKr3RWjKB+FMDH0fSILLS6V2S+xZCLVUW44Zvev10LXsTbzuTWAv6OtayWCCWhLLJRJOv&#10;ceKuSUk0qR7J3nx90ovS1UK6jUyE7EeyIiqCGx1J1mbRCeFsRc6NBIeB1ypC7lsVHWpUzRfAlWtL&#10;60y3G2itnzP10gesf3B+1D08bZha7fU0EK5d+V3arfxfWqn6Fr34LSjXoTK97/6QC5935IL0HLgT&#10;wgUXXnbh/VBIwNMSsdxpQaVWLCb3SCdFOFou6EcWFvoiwjfK8F4bQtXrm+tpeBzB8i4R3cATSUEj&#10;ljBKDlsfeYAQjGfhSyWD7KkjP1G88rCRlCUlP9bEP1sxmzxWsEVVSoGyoBewznmps409dI0Fwgjc&#10;JmLauJ29umFvHe5uFQrZEUJJ/W6eHsaNTKeaH21v942StxHf8J74aeNLUplRxPfukzhZmuQOFBJx&#10;H67AwQHP94BjZZGDyo6cNxs+41mS1F+BzvXYxU+MM7XiiHEqF83alf/YXX71/x3DXp4KPDPEGzWu&#10;/Cm35P5tIK4HskK6C0fAPTXVYztCOlnW1RLhWFcuktcq8GE8G1Or1OTm9Vqx5eZSSSJmR2eaIwZc&#10;TK9X4cO2fERJ9OdqKdzfy+ggS+4Q++HGkW/XSguzslCzcNI0OWweSvLFOqAc0A5oF9wyOAk5uvGP&#10;s/cBAKJKKl7K/Cah9WrQhM07cmAmEt3RcaFUZl2fJaQkjSZItLxbhYKnU2/epGNtL9ynd1UQWRh0&#10;5vWvHBL4ERwp8KWvIVUstVK6zdBI6d/zu2jEFXoTpcampD0yKufBvQPNR1Cqxc0W1HXJ/WdR48qf&#10;dhZf/YVx7GbW8WwQb+Pqf+047k8Bqd+C34bl0+zHOJ48qMU1vU5cyXAXuShLSNnXp620w63swpU2&#10;vFPAJuIYcD/WeRN/hCbbl8cl4MUqfNKSCBvVKzfsFmk7LrR8UHEQWzZQtkZmwDmaumup6STC9YAX&#10;8r+B3Nh+SiviaNRbkp8e+ECTJdvlDevQihRrkaJlFLTvQCkC5xD98e+CC4/jG1lk4UCJPfEwW0IW&#10;waJXTOuzOxD1Tvh0gMTQjeC1Pc6bdZua/mQTfGOz9HdPwXIZ1m5DqSp3Z2txHPdvR42Vg87iyz81&#10;rl3NKr7wxGua1/6adpy/CGQ60TqwfJ5idiaTxSEXbnWgGkekq104FUekh4DNKjzsxL35sQzwQRfe&#10;yrkE9BDCTiJSZwe5AaTC4ExNvHtrMaHsLDdY4Al0GhwKD3HAqXLANVRKGoVHL7Uo0st3Vk69EnAI&#10;FJQVlDUc3CKrReg+gtYtMEE8O2gRykt49hChls81NHvX764jN9ZaXBIWGDhXYPkeRLBQyh91JqOe&#10;+iWGI5W9JZHVTiqHJEnK8c9RORyT73XwKrLasRbH0f+taV6r6YULPzH2Xc4QZuXsnwhMc+WntdY/&#10;BsRhWyga4vKrpAU8s4Gs3OBoqa1tk14kzynYjOenVV0hwm4kVQKv53wrB0vwIIfcABIhd2sSpdUd&#10;Ifv1CIwDmg1oP4LuhkgEbhlqBzlcqbPfo44mi0UoL2Y+oxDsKmzeYVlZ7qrDkvy0e3es3Q9TV7bI&#10;SAdaXscPhZD7yZwfbQNY6xSXGAA+jhtIkooQY4t5BRfDAiy/ButXwCnJkslatFZ/0TRXSnrh5R+f&#10;1J6njS8s8ZrNq39Da+eHAbYm/poQlt5kEkNSxoGs3OBqkQbOZU76Vz24GMUXkZbkRzuUi+WlHN/k&#10;ceBen9zQYGcCeA7wXVhPijkj2Ow+ZpG7UD8K1XM8W4UxLqijUD9KCfhS/NtGaHEbNyFahcWT4Bwl&#10;ewMKkJK8qheX0BkpF8yLyMp3nbcd+Xpnu9VkN4TX9hgEt4ok0uoZwvYjODXR2RKeXJMblwAryQxr&#10;0Vr/mNm86uj6Kz8yyb1PC1/Iq8Y0Vn5Oqwzphr7ougdml3RB5IbE1WsnM/K3K6l9oEWi30bOGl8H&#10;0W2T4n9Hw6Mdm/MjCG/yYutTDlt4tQRfqcHi4mFYfDP2rvhCnj6FsegqWDwHy6+ISczah7B2EUJx&#10;xrhl0wkVycSIIs4f3QiO51zV3DCprSfIvjohHK7uLTHcijXhbK0vBY91OCi5Nq3p83hwftg0Vn5u&#10;4rufAr5wV45prPy8dvSfA1LSBVh8fYpHlQ9HyBhqx9rc4wHPy7psWeIa37ZkzfdCtpmi5Ahp9yC8&#10;I6Sx+oHUNi2e5GwFarN7v5oh1CRrv/wlkbOiLqxfp9mSpoTAyo31YJFyFCs3zDwp4Aaiz1bcXonB&#10;UXB2j+/vejL2KZNU64RwbIhod+gO9+QaDbtZd7M/90W0lvxCEW9MuqmlY/IFLr425SPLj6SZAoQY&#10;H2V6Nm9acZRCpRMQtl5XgtsDBln24zjp6yzSwHAnABqX4Mm78pktvwIH34nN3idjEPTFRwnKL8HS&#10;ed6uy4qhGkma4XiY03kIMZRfzvkV7CQxvLjH69eR1VW5j7BdLS3lRRAAlzZGMPNffE2qHHrJ989+&#10;0chX2UnbRO0TTGPl53oj3a58gQtPlxPdY+CztkSxAFiRE5q+REyV2NvBxONnVKbZwVpoB/BGbXe6&#10;/CCSLLkXQR3DaadDuRQwfseEOfphAdX5HDYfQG0p1slTPfgu8KCbzlRrB/BWde9kzGdWzG2qbm8V&#10;w8Hy3tHu+x1J/GWNi1o+vFIrPr71Iz+O7iM4XitO3FtoXhHpwS1vaR4mMj+vF1/+4WE3OUv4QhCv&#10;aV77mR6zm6eUdBO814kNV5JOrygtpO+EEhUnbbZXApEOkvrQ0Mhy9p0dTNZhndVNhVEuh2uaYm0Y&#10;c4wV4W3YuC8Z/aXngQPcI+0aC42Ut13Yg3Uj4P1M6R/IqsnYvcsNr0fSXVhxihN2P+4Dd2JPCIDN&#10;Lpysw8lim0kxiHyN/Vm9cOHHht3krOCplxpMc+Wv9pKuPxLp3kfu2tNErc/bNjEzjwycr/Z6G7zq&#10;yd/CTFLF1QN8fO0DkRLWP+NgXXG4VmNOulOGexoOfQWWzsD6DVi7SDuQkj2QG+jJHNUqn5k0eZeg&#10;G+5dJ9xADPDLTq/EoClOuiCkm+jLxspleHTPV+2ChVdj2SFrrqN+1DRX/uoom50FPNURb9S4+mOO&#10;4/w0kJaMWTu0pvsE6RBDwQEvX4nWJPAIkRuSyCGIpDNqp4vBBy7FJ72K+/rbEeDBO2oTVq+CV4XF&#10;88w121lGl8eBx+1Qi1+GA2/nMMS52On1wuiG0iJ+bo+w6mJXbtL9EsPLteKtRddCOedK8Ty4zQCe&#10;q45IvAkaH8VdHN5W5BtF0Y87i6/8zDg2Pw08tRFvtLHyQ9tI10RDk+5jhHSrnnSHNQKpj50GjhBf&#10;DJkk2G7zwkrA2aoYwoA0XjjAic1N6KzBoTfjz2VOurONMoc9zdtVOOPB6W4Dws93fcUaoqkmpJvE&#10;UXuR7g2TTs0gfnk3lIqLoqS7ilwv5cwQzpo7JtIFOXdNJNd4YqjuOD8dbaz80Lh2sd94KonXX73y&#10;ltLqF4HUwNyEsa1jcWwCNxtCutlpv40APpkS+dYzcoOn4ckeI4AOAcfL0vF22A94y9ngxGIZqqeZ&#10;tS69OfbGMQcOLyyKp8jjdyG6O/B5bXoj1m4Ex/dQkJKys2wVQ1IX/sIQjHCr08vasz8AACAASURB&#10;VCsxhAZeHrfV54E30us8Jl+l1S/6q1feGvOe9gVPHfG2Hl8845b0b2it3C3vhdCHA8OXjNWBY4uS&#10;uMqYDgr5hrKM2m8cdOUigli63tMT9wGnGzd422nzXM0D9wBf4MbEZwe1C3D4y9DeEI3ePuz5s6F3&#10;aKZm71lsN7oD/HkDeGEIyf+mFSe3xNi+HcKJ6oSI5cBrcq3HU4y1Vq5b0r/RenzxzCR2N0k8XcS7&#10;/tnBSqXyW1rpZYhdxoIOLL3EqB4BZ0jnjyVIOsM2Q6ke2E/0yw0lR0xqtmMdVt+DjYeweAK3NNH+&#10;zjmmAgULr8Cht6DxAFa/TXIbdkjrsgeNo+/Hp4MkhkiGbRYtJmwjDm1J6Vtg5HGeKoY8c/y2w5Fr&#10;PejItS9DNJcrlcpvsf7ZIHvhmcVTRLzf8ozb/U2tkjnrNrZ2fI58FtR74xRyt25lqhoS8u1G+0++&#10;2eoGV8WeuFk0r8CTT+Dgi7HMMifdLzY8+Z4PXoDVG9D6iEXSKghHScPFTtN61pFa320Sg4UXh4hb&#10;bvgp6VpE230ph6r1qYXrm/EYqMKoyjXvt0nehVb6uHG7vwnfmsAsk8ngqSFe01z4B1qpV4B4XE8b&#10;DhxnsI/+8DiFFH73k29lCuSblRtQYGKfXqI78OhdqByQcqTcPldzfDGwAAe/DKUF6usrlI10jCkl&#10;jRCfdLcPqWwBN9oSRGTRCeDcEBLDHcTsx40HcLYDaS/eK317qStdcvWyyGfDke9BufaDdsbXQb1i&#10;mgv/YJitTQNPBfFGjas/obXzA0BKupWl2KilGHb0hMngNHBsBsj3CPEXZKVI3jrQaXSh04IjX5n6&#10;5Iw5pgz3OVh6mZd0hyCQc8SNuxkvdaRtt4H8+3FHhlfqjMTQDmVMfNHRrhFwv502XQQxAe8mtK4C&#10;77YleEi668qOVFK81yp4ACDXfnWpl3y18wNR4+pT4eM783W8UfPqH3a0878BaVea40nSoSDawEdN&#10;OFLf25cUxB/3QV9HUGIeUnYmM6SxH1es6M7lCF6w69RqVWaxSqGBmKMc2euJTyk2kKhyNuaVbMcm&#10;cLUl5OrpdOkfRlIPXMpICck57CqZs1cUVwOJdpP5dK0AXq3KJLtBuGHE2L+aIX5jhfjrrgxaHRqt&#10;a1Jmlului0z0R5yFV2Y6+p1t4l29/rzxomtaq9KoDRItZFxOxZW77JGKmIvvhfuI+UwyBof4n04E&#10;nspvQj4sHoTQbm1yttYBd7Yu+wbwwMB6B47WxL938hBRMjlvlUK6m/bB7nMNWa6XHDhRkhK+WTJt&#10;i5BIN7QpyQ26uluBRKvDnLtJc089JstWCId2aC9Ojscg1x2kdb5BJFNOjhU/hO3oa7Awxvo6cC5w&#10;8Pxn49j8JDCzxHvv3q/Vjy28cFVrdTotG+vCUvGyvQZwrSUlNMkolFYg5Jsn8n2ITAHO6mMJ+Sor&#10;HrkTQfOKXEXLLzIrUe4TYNVIZ1Loy2zKN3OYuBSFjQLanS7dICSMDMZYrE2louxZq5Kf2LXN0ZqS&#10;61Aue5TK4084Xguh0Qblyg15yZVIf1aK9+4C91oiTSWdZDY2rrFGvHmHaQkGmUJdjjskIyM/g87/&#10;x8DNTAQO8p21A/n/18tj1jnXP5CoNx4hZIy9/aB545UTJ762Oc7djAszS7xmc+XXtNL/wdYvglZc&#10;NraHjf4AfBLCep+zPshJsJizNfghcKfPdi8pxWHs5NuGhx9B/QDUXtr76RPGGvAoSqsqHCUX8XIF&#10;zo/t6rG0Wy02212CKMKgcbSD1ipug06XG/2cYbf+AxbpBDDWEhkLJsLRinLJZbFew3HHow+tAjda&#10;mYnKsXPcIW8/jMPz4XEEa52QwHXRJVhUUuM7bJT+cSSllYm2u1N78bVQxkolDUkgTRXdcJIroxas&#10;f7w1Nh7AWPP/6PrLX5vI7kbETBJvtLHyI46rfxaQW6vfkiymGn5hciOCVT/1PwA5AVsBLHh7O0Dd&#10;MHLSuX1Ek5CvtfClcZBv91NoPIEjL7H3CMXJoQPct2KikswIc+Px7d0QnquNpyW0226x0Wrjhxat&#10;HVxHo5TaMoQfFTbuyDLGEEYRGkutUmLpwAKjxlwhspRWSiLLyKQTRBZKcNQpnrgaPzqwdhMqVag8&#10;P/RWNoCPWxK8gKz2Dni9nW4+8FHcYZlICxbRkxXwSmXCtkz2gbi9lWqp3huaH3UOvPw3JrnbYTBz&#10;xBtsXP63Pbf0L4E4mdaBUh3K50be9g0jpSzVguR7qZvqZmHcElnKyIpjI9/1i3KmLr89wkZGw0Pg&#10;YRAnX+KhmInxThBJUmW3REpeNDbWabR9UA6uG0e2Yzj+vWAthMYQhiFlV3FoaRHHHU3GueRLZj/J&#10;1hOfI8n8vINlaSqYqhTR+EDC8qXhzq2LnXQ6dWTFDzprOXkPuNMnLURWytWWysPVCQ+F7qfgb4Jb&#10;2SLfIPR/u3fg9X+1T0eQCzNFvPfu/Vr92OK5G1rpo1tTgbFj9dX9NMmw5iTfS10xIK+58q+y8rw1&#10;PyWlZBvDk28THqzA8lEo7U+KKosIqeBY7cjxl5x0CQ1pQiSy8FZltB7BxvoaG+0A7Xp4jh5bZDsM&#10;ImMJggBPw5GDS+gRZIiroZxDNa9XzjKxthrF581Jd4pV18FtWL0Px4qtpj6z8Lgr10CSH8nefK8G&#10;shqseamM0YmEnF+sTmHd1rwCqK2pxcaahw8an74wS3rvTBGvaV7751qrr8rXl7QDj39A5U0Tn0h7&#10;kO/VQLK29XhOmR+l0wAawMdxokGPQr7+Z7DxCI68yuhxZDG0gduRTJZ14uVyPxGOS8dubzZ40ugI&#10;4bp6tqoBYgIuuZqjhw8NvZ2P48+y3ke+CcJIzqGyK1UR06lRacOjj2DxcDzaaXd0gUuZkspuBEfK&#10;Uuue2JE6Ou1gG1uZ2EiwsP4heBVETrIYY39DL1z496d1RP2YGeKNGlf+pOO4vwCkuu7SGcbdmZbg&#10;cwsPO9sj38R9H0SWSEbt+BG8Ue2tLUhqJyteL/km5TJfru1xy2hcltKAg++M863tiSbweRyhebGc&#10;MOhAt0gXeHtYR0kbcP/hOhGakudONcLdC2FkCIOAA/Uyi4vDxWnXDax3t0e+WSRasKvFUW4sJVVF&#10;sfa+lKTs4eh3qSsmOK4WUnUUvOKmycWym+Y9xl4mNhLWYP1Wr94bhX/KWXz1f5jygQEzQrz+2kdf&#10;cV3nt3SSwg46UFmE0vDJgDy4R++oEkiJE+KEiZVkUj/pJsjWB2fJNzByEg4ewWPhybflPQ7RCDIs&#10;WsDNQG4uSbJsJySfg2V40m1srLPeDih5Ho6eYcbNwAJ+EKKt4cSx4dpB8pAvyFK8GwmZnayM0b82&#10;L9qfQGsdDr/DoETjfeB2O43gjYVqfM6s+7HxPmkCzVNSJjYz37T/GXQaEvlaizHGhmH0naXl196d&#10;9qHNBPGa5rVPtFbnJ6Xr7oZB5Lt1XLGByOul3U+mYuS7CQ+vwqFT4Oxl4DceBMCNUAZmlpzdCRfS&#10;Y4/M8MnCBw8fEeJQ9vYrqzJeRMYS+D4HD9So1YqOfBTZoRlkEm47QBEnoUJZeZwpT2qNtwPMfXh8&#10;G46+TH9h2LczU00SWBtHvrFHQ1Imdqy2e8vwqPjMwik1RIKyX+819oZeuHB+AodYCFP3ajCbV/+G&#10;1ko+CGsh6sLCi/u2/xPAqT47yASJfd5ed/Aa8EpVLp7s6HRPS1vl+52k8L8hpHv0wr6R7g0LH7Ql&#10;sqqV8pFuGN8w3hyCdG3Q4c79R1jtPbWkC0jtb6XMWrPDkyerhV//kiOkm5RS7QSL3KzrsVx1ow0f&#10;BTs7jI0d+riQ7oMVpO1BsBIKufYvVJRKSbcTyc359QmS7h2kaeNRG650h9jAwosQ+Vtyg9bqBbN5&#10;derlZVONeIONj36753q/KUcS67qLx4YyvxkVO0W+YazF5fFlaAFXWlD2pA/eIne2FuD48JZ/BZbP&#10;sh/2jfeAex3Zf6lAmGDj5Mhr1eJH2Wo2WN30KZW8bRfs0wtFEIZgoqGkh0u+3IxLzu6Rb7q3tGxv&#10;qQwv7ltoFMHj9+HwGVY5xo2OVDEMOr4kQl8uj7OBphe3gUdJu7EjAVArhOUcs+S2wdwXH+OM3huE&#10;we/wDrz2L8d93HkxVeI1zZVbWuszWz4M2tlXzbMfd4G7O5jilDS8lqPc0wcutyXSdbUs820Eb4UP&#10;oH6USStgLcQn1Tdywu7Ur7/j6wM4VxUfgiLYWFuj6RvKRVj+KUIUGcIw4NTx4krs+x05F5yChOHH&#10;JVknq/vVDWewG3f4tneGqrf9TM1W7bxQmUyZ2OdIdIuSSon+83fY85PWNbEdSP0cbuuFC1ObXDE1&#10;qcE0Vn5eay1v3Boh3im3x54ETtfky7UZyaDigm/zjX0vId4FgZXurzCCN6PHUD/GpEn3hoWr8Rq1&#10;FmtzeUlXIcXux4Y4qVdXn9AMLOXSU+NDXRiOo3G9ErfvPySfuWiKlytxwrZgjFN2pGrgTgcuB1La&#10;NVlo1IEzVJUQbHK2Jl4PibnOl8ZMuhYxR3+vLWWeFS/Vlvs/sqoLn24W/QYQbomCeHIFaK1Om8bK&#10;z4/h8IfCdCLe1iffYUz0b7aqGPwWHDgJargs8ipyUnpIi+aoyuIj4LMBjmTJyfhWjiy/D3zYhNed&#10;DSrVyZaQrwGfxVdlaYg3n7y3siOlQkXw5MljOpGm7LkUZpanEMZYfN/n9PHDsStaPjxAKgSqQ9yb&#10;sonaI9X9cYG72pXVU92R1ZMfwZnqeMvEAuDzuAJE695z19gB+jKy+qw4Q9YI20ewcXdLcjDGWK2d&#10;f4vai98a4W0MhakQr2leu661ekEkhtjiagiJ4TMr03d7nKoUlDWcLI3WJ78T+SalZnuSb+samCos&#10;THY180l84mYrKooiMqLbFS0bW33yhHaknhnSTWAs+N0up08cocgq5roR85jKHpUOu6Ebyvf8cnnv&#10;aQ+jYqULTQPlMryux7deC4CbcbOJmyHcbDXNghe3JpP+rRtJ7mQkK9bWNZlU7JSmWuWw71KDaV79&#10;61qrF4C4cX44ieGyL4P2Kp5EEclPxZUv63pLnjPsgOAjwPOx7EBGdkhOkg92W/dtXBJn/AmSbhPR&#10;DjfjNtVRklndCF4qeBWvr63SDp890gX5rEulErfvPSr0uvNakkRh4XVyiuQGe6kteugk8XIZTuPz&#10;RufzsZBuG3Eu+6AtCdyal9pWRgY2fSHWtytiMBQYwGZqyu0Y/K9rLwnnZKscmlf/+ohbLYz9jXgf&#10;XDphaqXPtFZeWsVwHHSxBczHITTDtEbS2NSPNUFy9/Sj/L67g/AQuLVD5DuwuaBxWUT8IXyD8+Im&#10;8Lgt0oCrh6e9pFPvaEVaQPOi1VhntR1RKXk8a6SbRRRZotDnZIGEWxchzZrLaCFkXH1SduH1SUvr&#10;GxdBObC4e5fbTmghnZJNX5LOXibCTSokXCWz3xJR7rIvZ5ar087RL4+rGMg8gMb9jORgA93yn+fY&#10;G/fGtIc9sa8Rr6l7f3+LdKNQMowFSfc+sJEpTO+Gon11Q/kCrU27aZJ22LXO8Md8lDTyzW47iXwv&#10;Zrfd/Eje1wRJ95IPT+KyN2cE0gX53EpOMdINuy1WWwGV0rMX6fbDcRTa9bj/8PHeT45RRiZZt/eo&#10;790TSs6ByEijw/oo29oLB96W6KbxUaGXNZCE9JWW6MS1kpCuQjbXCoRUn6tKlJuQ7rfbKelmO0fH&#10;Bn1MuCcKQSm0Vp6pe39/jHvY+xD2a0dR8+of0kp/FxBLDF1YOFd4O3cyk1I7IRyrSJb1nSocr8jv&#10;OlFKkEEkVQaj4AjwQk2M06MM+ZZjU5n3I/A766JXT8jScYN4WKAd3GVXGFYuhpeLbMuG3F/dpFya&#10;jWkYswDX0RgUq6truV9zCpEMgmjPp+6KJAAou/BJS1ZCE8PSm1IVsHltz6euIhHrtbbIfrVS6udg&#10;rdTjBpGUyb1d7m2VfjcerZR4Q3QCuFCbwPyVhXPCQYnkoPR3Rc2rf2jcu9kJ+yU1uGZz5c6W3WPQ&#10;kdHkBS0QbyHJtIorEcPhyuAM70qQTks4XRtfDWQTWOkbIWSRYzkbNTlc7/fiHw+SoZvZ/Y6CxInt&#10;eFVIIC/u3n+I45UL16M+C+h0Aw4tVqnW8jnMBcCHSRAxpqxVK14JvjZJ6WH1PZnuW3lh+5+A2125&#10;oZcHWIt24+GbJ2qDz7uLHaluSIZ1tnxZbU5sgKp/CzobqZeDNQ91/eVTDJ8ayo19uYRM49rPaaXl&#10;xhbX0Q3jO/ukI3dDY0UT2mkLL3tCuFVnvIXnC8ArNbkLRzYmXQMvmcbESHclhAdtiRqKNkPshNDI&#10;51iEdB8/fgyONyfdHVAuezzZ2EzP7z3gIaVhnWh81QKJfel7nQkyx8F3YHMVottbv3qAkOan8aT1&#10;RAbLIjRwtAxf2YF0348neWRJ9/gkSRdSDkpqe5U+ahrXfm6Su0ww8cuos/b+Cyj7DYCtaPfAycLb&#10;aSFfiIqzwoPaGbM4Drw2gXqbOjH5WmhbeClY58AQJip58EE39QMeJ7oRnCuwduu0GnQiRal/7tEc&#10;W1CAVypx9+GT3K95DlnBRCNUOWSRyF+uhoutCeq+h9+BZpfPQ7joS32y60hVUZZw/Uiu1STRvbTD&#10;5t7v9NbxtgM4VC2WexgaB04KJ21NNLDf6Ky9vz2cHzMmfiWV3Orf0lqLpB6FMpKjeMMfPmlk4Gpx&#10;vB8XrvjwSQG9rQ6cL8HZ1mMO1EuM+2P0SRMMe7lbFd52JD32+W8VEY8b3S9sK/A44WgFymFtLT/l&#10;PVeWqHdcSJLKFU9037vj23QGGpbO8zCuoe8vZ/QjkT0OlmTVGRjRoa8NSHJ/2I1n1sWXUDuUGt5z&#10;++b1cUg4KQoBhdbaKbnVvzXpvU6UeIP1S79Na/29QFw74kN9OI/dbENWsuQuQpY74THQiqRS4mLu&#10;JZplefXbHF5yGLfhTQP4sBUnTXIaq+SFtRJdFTE2efhoFdfzZsdjdcZR8hw2uwFROMDubgCWiSWC&#10;MZOvjpf8d1twc0JpnC8viA9JRGru0/JlNfqlKjynZNZaENfgaiVJtwQfdiX5lkyv6EZCwHsNnt0L&#10;jaIvqD8v3BSf5Frr7w3WL/220Y5id0yUeB3X+5+BWB/wJaE2ZL/NAr2Wi2UHGoGM5xkFt+IER82V&#10;5c7FVtYcbwesvg+LRxn3DNnHwLU4iTZKfe5O6EZwtMB9or3ZIDAa94tjNbYvKJVKPHySP+o958bN&#10;AuOGktzA4w5cGyOxZ/FSVXIem4gr31s1scTMBkovx89JBgvcMNJIkSXdpCN0lAaJFnE1RaOor0VZ&#10;uCn0tyQHxy39L8Mfyd6YGPFG69d+UCv9OhDP2Da5ZjztBIUsQfxMqVjVhY4RjWiYUt1LXdlwEkF7&#10;WnSqm5vSODEQjctQroM73q60e8DNuJd/XEm0LJLe9yJHvdrsUppLDIWhFVjtsLGRL/YqI/KPPyFy&#10;rHvSvHB1Ahm3BeC0C+c7a7ysJWm4bf9IomwzJt9mAF2Tkm44ZMt6FmvAlUZcYleGT4u+1/JZ4ait&#10;8jL1WrR+7QeHP6LdMTHiVQ5iNqyU1MvVRx/t95Kb+gpA7BwWJxMuD7GkOl2Wi6SbIXOloFqSbrVt&#10;ZO7fil3UxmtdeYfYC7jP7X+c8CM4VuDEXl19gnbnEsOwKLkOjXb+uOv5uENrEj0piQ7bCcVkfdw4&#10;7sGyuQnhZzs+5zRwKL65JJapFrmW/SFN97NYRjwlIM4B+cNIDoeFq+KLcIvDJoCJEG/UvPoNrZWU&#10;LlgjLk5jmLigSJc2WdnB0bKketKV6LeVc3vLyF227vZOoNBKzMM/6bGBbEDjISx/aeT3kcXnwP1x&#10;tJDugiTazf0NhF3agcVz5rQ7CjzX5VHO6RUucdQ7CcmBjL1pJBaTY8eBL8H6I6TVZzD6gwobd6W9&#10;Uh1ipM8APF9KV8QlF27lsHHtgXNCuCq1jjwZNa7+mTEc2jZMhHiV0j8ZPxDdZHF8Y/wWgZdq8oUl&#10;pSoJavHE0yst8ffMixcdOF2VMhZs2q7YjaTCAICH1+Dwy+N6G4CQ7sPEKnCCHOdHUkOZFw/Xmrju&#10;F9dbd7/gOBo/FAP1PJhk1Asp+YZmQuR7+BV4+PHAP103MrU7a/3YDuFsVUZnjQOLwMFKOsG5E0H+&#10;4r4YC0d7tF6l1U+O6fB6MHbijZor/6VWsbGuNTJVYsxl0AeAt6tyx+xktJxs9LvWlTrYvLOrjiE9&#10;492szuZItxqtK7B8lP5hgKPgDhnSnSCSxsS8ldNht0Vg1LxRYkzwPJcna/kWvS4y7mdSUS+kienQ&#10;TEJ2qMPyMVi/2PPbm1aux6wdZiuQluHihaW7Y0Glq+GyI510haCOCGdlmiqi5pX/arxHOQHiVYq/&#10;mDwQP4ZxWiencBBP3KWSlLAkDmUJqrF93kft/NrvESQRkdj2KQfM5qZs3Buf/fQD4N4+kC7I3f9w&#10;Af3sSaON580TauOCVorQWPxuPgY4qUezjcyDhHz9aAIJN++MXDj+DUACjMeddNS9QlaWRyr5g4G8&#10;uGnhvi81wxCP3jJirFUIC8d6tV6l/8JYD5RxE2/rkz+hVWw3Zo0YnI/9ntaLc1o6yYJIurwSbEW/&#10;HqwWiH49nRn7Y8EjgIVXxna8T4DP23t33o0FVpIXeTuA/PYmoVVfoEGVswHP81jdaOZ6bg05Z/eD&#10;fBPPk4/HXU1x4A3otLkbwD0/NXVSyDW66A1v0zoId5Hczprf2zmXVD7dK1zydEi4K416j9H65E+M&#10;6XBlm+PcmDHRXwHi1uDJRbv9qCMOZQfj6Dcyw0e/636acXV8WKovM66PaRPpZx+nMcpuCAwcKOU/&#10;+rXNDp47j3bHDa3kBhj4+bI9R8fgXJYHCfk2/PE7m0UHXueuD9X45EvG9lS1VCeNAw+Rpqd7nbTh&#10;qB9aSb3wnaIbXzgmHBZHvcZGf3XEw+09rnFtKNpY+SGttSTOrQFn8tFuP85peL0mxLtX9DtIdbsW&#10;e6RqJcL8oTF60YXIIMpk8u9+IDRwPOcMtrDbJjTzaHdS8Dw3d9R7GDlfzYSSbP2oevC4JbXk44KD&#10;JHQ7oZBMNxJfilfHcE2tIV1vn8fTvAeVYSY+3SDX3P28yZ4tHBIOS6Pe49HGyg+NeuwJxka8SvPX&#10;5EES7Y6vkqEIKoip8qHyztGvo+HjtnS9PULs7K4E0I7S7hoieG6Mwd+H8V15VPPyvIhiB7LFnM9f&#10;bbTm2u4EkWi9YZhPVD1Y3p+oN0HNgzstIbVx4TkXKlbmthkFb45oWtVGjNWvt6Xqq+Ztn0Tsx23L&#10;xyppU4pW8rzCrdMLR3ui3i2OGwPGQ7ztj/+g1lqyT1uVDKM3TIyCswpeq0nU1x/9aiV3+dDC57Gd&#10;XUTqjdAJxAd0XLjkyz69fSJdEJkhb8Ruo4DA7F8k/qzCdV3WcnaznSBtFNoXKGlVv94Wr+Bx4bUq&#10;0B6tFThC7FE/asnj+gBf6sQnourAOzVJ3D2HrBqMFUnlcWG7zMO9FQ5aP0f74z84/DtJMRbiNcZk&#10;Khl8qO+vxLATqoj2m0S//RGEo+ULqWa+yFYEh73x3TY+iedFjdvwZldYSQzm9SJe22jiOPNod9Jw&#10;tMLPGcZ67E+SLQtHySrp0gijsgbhK5VHlLrDqcifWni/JdJfMskiex1FRkrTvFhmvOD2ktqJeCqN&#10;DGeE60XvKvVDPXW9xpifGOqN9GFk4vWfXH5DKy3zbpJyAD28/fhjRDR/yPj8RM8qeLMmX07LF73J&#10;xOSU2EgEVjrejkQRZ8dU5nUfWO8Ise9n8BIaiQryfrntIMKdd6ntC7TjsJ4z6j2yT0m2BIlfiVZj&#10;rvEtH4HmYyS9nA+fA++2YL0rhJttvMjObLMWLlThVU9kxn4cJ524crpecNQVCJcpsiOC3vKfXB5u&#10;6mcGI4c5bsn5GXmkIOpCbTjHrjvAvRZbpjUAxkhUulCSrp5R+LCEfDldD+5ZMeoIY08M5coS5YXN&#10;JywslhhHo0QLuN3an1rdfgQGTuTU01rNBkrnzMDNMTJc16HV6bJ0YG/1/QjwuYrP0X26LyY1vpsB&#10;fObBcCauA3D4PDy5Coe+suvT7iE17omz2rbjs1IC5yg4l7MB49WqXP9DR5nVZWivg1MGbMJ5v2/Y&#10;zcGIM9ea9z84XquXb4vRORC0ZShewVqpTyK5s1W9wf3cgZFZTYul0b06d4R/B/wnsPDmWDb3Xkei&#10;h0nYO+4KK0nCL+dsmnjw8BHKLc313X1E1w84srxIKcfQ0GvxBG13CvfGlg/na2M0P21ekflm5XPb&#10;/vQEybdEsR677UZjY8N4K1OaR3d+KQIL6x+CJ56qxpiotdk9vXD8rcK9GQlGkhpq9fJf2pouYUKo&#10;LFKUdO+RLidUbBGWvReoWHeqlUR/fbeV3wSnEBr3YGHkFQQg3UBaTYF0kZvUYt4oOwrmDRNTgOs4&#10;NJr5lt2HHEkCTwMVD24ULsPaBQuvQuMJUlkraCClYZ9mxgf1k64fN0cdiaeJ7y/pgmQeF4Xj4ikV&#10;tXr5L42yxdE0XqX+sDyw4uBeLv6R3ImX44mDfTtMR4f0+5NW4lHWV1pjJrTm1djIZ3QGuoss0/Y1&#10;mZZBZOVizYONZgvtzGWG/YbjaDo5xdvDxGflFE4mR4nUN1ZDneXj0L5FF7gSivF/MiAzGwAo0tKw&#10;BQ++Ui3mJT12lE8IxyVfxBb3DYehiTdqXv3DWilJ/lsTh+HFTDWvR3KXSxoWKi68UZVKhAtV8WHo&#10;BL3m566Wk+HG2JIODehuDjX1uB9dZNRKbcxz0nIj9qvIW1PS7gY4eu6GMw1orel08vk3VNx9Li2L&#10;kei93VCSXWOBe5oV8xyXWvHQ2tL2MfChET/dsgNv14qNqpocKsJxWw0V6nDUXPkjw25t6LfkaPWj&#10;8kjJnaBWrIQsQnqrS45UGdQcuOCICA5S+H9WydJi0UtrcS3SrdIel7nH+r6KcwAAIABJREFU2g04&#10;fG4sm7rmiw/otNzDI5sahOz95ICIucwwLThas9nKt45fcve3rCyLxO/gQXu4KS+DsFDXW6PcEySV&#10;CpsBuApercEr7nh8eseGWlxaFl/gjuZHht3UUMTbevTuKWP4svyfiQ+kWOXrHeIuLivVC7slzV7Q&#10;cLoid96kpTdiHFpvYlI9et3xZ8jF4U3x7hwauUjzoNFqo+fVDFODdjTdIN8a/iD71z48EHGe5ZOi&#10;xuI74BQy1DLRrq2VwCoycD4uDRtj/9IYcTgWoOUuaAxfbj1699QwWxqKJiqVhb+gtdZbI9urS4W3&#10;sdqBshbv0SM5BjAeQ6oakqGAJQc+7sYthJEQ313E/z63JLX2KSy/WPjY+9EGHrd7/UanAYt4FedB&#10;uxvgzE13pwYFoByCYG82K9PrmjcNeLHF4q0xbe90WQKpLsIBZypi8zre8bG74zFD9ApUl7Kj4HWl&#10;sjCUZeSwkfzvl38smAC8Yr4Mj0g1K2Pyi+Z1DRtGdF4Q8jVWqh1MuP3EVAgZlh1JFJQRJ7My4Jg2&#10;eAvxb0bDDb+3wHsaSMZn53s3liDW1OeYHhxHs9nusuztXVZWK4nu6U3pPEuczB624Vh12FnhKZaB&#10;soIFC2dH3VhBPAAe+kL8JUfM53PDOwqtJ+BslQ79fuAbRY+h8KUXNC5/1XNKqQuZW6bo1/AgY1Zc&#10;ciRSzWOKPOiGr9XuHgOBiTvViAvRgUjBcuBwfuF8oeMehDvIHbs65Wg3srHdZA502230PKk2dWit&#10;6Xa75LEyWlLQmOYJFqPkSNvta2NoDHqjAqxfhqXXR9/YHtgE7kXQiJfDJQfqJame6lCkLKAsnBfP&#10;ktRanwgal7/qLb7+G0WOp/DV5yhXkmpKycTd6sFCr99EiFArIC5XediF99rSl72bTNAIUw3Vj+Qn&#10;6T7b8Xi1RAllJ45+417uF8o+Yl43PCLgQUfK3KZ9TUQGFnK+nXbXR8+zalOHVvmTZktM/xwDuf46&#10;oUSNY4GjIBqnIWUv7iMmVVfboiNXXPnRKrWLvV/0g60eFO6LC44d5RZOshUk3l8qgfpdQGpyoIuZ&#10;nX8ebl8ulRwp1t7w4cO2OBH1zyr1kTbfxKf0QEls30o6diYKpNKhE9cBB5GQUT8pB8CByKC80eX7&#10;67HH6CzMQLfkb3Tu+uE84p0RaK3pdvauF3CZvs4LqeRwd2wlDi/Bxt0xbUzQQLph32vLcSol3iWD&#10;ZBql4HF+CwmBPibct/VlqO8WbsyPQlJD1Hz7+x2tREY0EZSK66ObaTXGllaboOQAjizdP2nLiXa8&#10;DEeRO5erhVQPlOBcQnau/FhkydBGBlQGRsi3G8kyXCEOb5GCE6WAUVWqDaDpT8eLYSfk8941hCgq&#10;M3CzmEOIt931KVf2XuyWHQksptE+nEXib3vdjKPG1pP62OiejFcfEhaRLJ905dp342Au+3eIpUYr&#10;PGKsEPLpYaxZSjVJsmkHrVU9ar79/c4C/zDvywsRr0LJtM1EZhjC7PwrNTFbvhdIV4rrpI5IyYfj&#10;xh4HxsLtjuioJUfuWN1w8LwmhdhAVomLw3T844kHZxch5PZml1p9dDX/1gwk1BIYI3JHHgSdDlrN&#10;o91ZgVYKP2dZWd3p9ZaeFixy7q93oTWO8ewLL8DqZThYnHjXgIehrIaVkpvTwBuTFVnHN1InfLQi&#10;ZW1Dxx/Vg7B+J55SYRNuzE28ua/Ae/d+rQ58B5BmqYasf11GavXerElzRCcUqaC/VlErWdaUnPQD&#10;clRafZsXLpLtP84a58wnQx1zFveQO2Z/xD4thAUSa20/nOu7MwSlFWGUT+hdYPpSQxaeA5+NpZ04&#10;SVg9yvXsECkfvdgVL4mukZXnIHMdY4Vf2qGQ8otVmVBzmlEVwkM9dpHAd8QcmQu5I96j1Re+T2sl&#10;6yETDiUz9KOENEdQlWXCw46QSMnpJbXsh+k54mJ0G7lrFRoRvX4Tls6NfNz3O9Ov2c3CWnJLB34Q&#10;oNS8jmxWIPW8GmPMnrp7lf2zh8wDV8uo9jVvDPW3i2dh7RosH9nxKY+Bh4FE/Y6W/M7AVadNpUbP&#10;kTFAQ3U57IVSXcbAaxetdeVo9YXvA/5enpfmjtmUY/+0PIibJirFqhn2wknkTnS+KlFty49NcvrY&#10;zSKVCa4j00W/3YYbJs9Ij814W8WbPbJICshnLWjMO1stjCx6lq7eOUTnbedLsDlqtqLekgOfj6Wj&#10;rY7chnqnvnWRWWnvd+BmW/TZmifRa/9pHBm5EbRD8Ut5uSZNGRMhXRAOjMJ0JlvCkTmQM/T5ZgVO&#10;S4vwlswwmR6TZWDZA9+D2wbWukCs3WTJTqt4eW2lNu9iJHV5J90dureat2Dp9MjH96g9/ZrdQcjR&#10;/AdYIqvw5rw7U9BK4YdRruYXV4tWOSsDQ1wtMuEjxLh9JCw/B5uPoL4sU2j8NJlYGkC00OvXXXHh&#10;dFW6XPcHy6A+z94JvyJc+V173kVzEW/YOPkfuk5SzTAemWEv9MsQj7rQMdtliKSPvOTIF/BxXA1x&#10;rJydORaA34KF0U6Nm6T1x7MCa+XzyHNIod9FzVqoPgdKqdzThysubHRHrUAfHxIHsztdODJyzvoQ&#10;K/oQrTZYJVLCoCkUINFtMkF4qSTX+1T8HXrlhhqNk9/LIr+818tySQ1aqT8uj5SUkVVGW64XxUlk&#10;yfBiNZ2bNkiGcOORz46GO22RIT4DOt0uHBg92n3SlpNslmBs/uqKrh/MKxpmEEopwigf8VaZsmHO&#10;ADhaiHAcTRVdDxxHVpX9ViLWSnloO5CI/7nYQvacnqKpTmVJODEOfYxS/2mel+WTGpT6nfIgbpoY&#10;g5vXMFhC3Ld8N5UhkhIS1S9DePJFPe7CarTAl8qjzVFLol2lZktmMDZ/dYUfmpnTpueQc8rk7GAr&#10;MVvnH6RR7/2uRJ6j4DlXKhWyLn9R3PbvKDgUJ9RnJz18COxtMgbpvzPPq/a8ZIONj36HVkrW6Dba&#10;mjs0TSQyxJercLySjnjur8pRsSxw1hvdNf1JWyLLWTzpSznJNIqi2UqLz7EFpaWyYS+UmSmlaws6&#10;1p4fj7idZeLuVGQ4QssXEj4fR7fPMUukG8OrCjcCWqkjwcZHv32vl+xJvI5y/ujW/5gonqs2OzgJ&#10;vFnOVENkRgZZoBTB8ogmubcRvprFaNHavIk1MMag5sQ7k1BKE/h7T6TYKimbtQgACUzuj6GuN6nt&#10;P1KWCRQvu/trF1kYlcVYbhA4Sv/RXZ4N5NF4Fd8r/8b6rh5vGdm4kDRlvFGVGU2dENoWDirxzhwF&#10;j7uzGe0myNsknrROzzF70FoqG/JgVr9DJzbQaYy4nRc0fKXzKWeYweh2EPRB4cYkqFHq9+z5kt3/&#10;/M0K0uQRG+K45L/Mp4My0j/+TgUOGjjljubm8QiRMGYx2k2QN99n7FxpmFUopMY6D/SM5Rmy8LTY&#10;L46McheiO2PY0Ha0EO+Xm0iN8KdWVrXNobdYEm60W1LR6Zg7d8SuN5SoefLrjtZxt1okxhBPEV4I&#10;rkB5tCGWD4PZ8WTYhphIc90KTThn3VmGIpfGC+k0iFmp5c3C09DwIayOGK1Wn4f1j2Fp9PaHjfin&#10;FaZeF4rey8FaeBAnql8cpjStVIOgvdXFFjVPfn0305xdPxuF+t6t/zERlGdL390TQYtRJky0ibtg&#10;ZsiBLAuLLFny3BeiMJyXks0wFCo38bpOmseYOSi5IdxFEmHDI0lYGYq411rgCeL7vemLj0N8WLh6&#10;96krCkkQXtmEF+sFe1zLi9BtxqoAOPB72cU0Z4+bkvou+SfpU5xNfXcgortQGU2Sv1+gVGtayBvE&#10;hlE0u+LgHKDA5iReZ4alBhB/hNUuPDdqQ0VlCcJ74O4c9YaIadZmPKE4NHFAovYm2n4kxuiVktjS&#10;fqVQAddBsHe2uNKgv7obdez4t2vX/mkZrLxja8T+7Gm6cjcfQnV4f0+QOuFpTg3eC8kJlgeRsain&#10;6ft75qCwOU0YHGabeLWSvMja3k/dHZUTsDm4QO0uMlniw45YxzZ82W/ZTR0NB10biaFYEInFbCdM&#10;3cuCeBXhxBVMxQZ7qtgiMrl52lPCoYOx4/3gwpkLX8fGbuFRCOXiS/abFmrxm7fE4T4pfdv4/7M3&#10;FguMZWVvNKP0szwitqWYca7Ke3jWzksaZhmK/B1pDrNllDMInoaHESyPlB+pxkSWsAc8BG63U7Os&#10;PBGtsXIjMFYqexwl8mHdETnBRcZ43Y1gM7aPLDvwpAPP5R/GJjpvdxMcD611+cKZC18HfmnQU3c8&#10;bBPZ70l9W01hf4ZVZKTGat8erO29Wyu235mU2s4R2d8lX0MPKVoxA9cafB9eHnGQ5eMBI4pmDdZC&#10;XtlWIt45Zho5yVTnf+rU4GhZ+o9sKlGqI2HQUW5YWG1LV+pulR1ZkjWxv0vVhUUnnm68w+tedODT&#10;ODnoOfL6Nvnr5CnVoZsW05nIfLcuSrxgvyemt/gdFtNLG4Dr5awIGPAJFj6xlIx5j0JE+CkPH+0a&#10;pBEjr7n4NJGXTI2dE+9Mo4Bu+zR8j0lr/QNGdAurHYfmZ9ytH2W1Kw6ElvSzsjYl2TAOjiuujPRZ&#10;1uJUWOQyfk7BJWQ7jha5JL/Uuwz2HrGgAfC7d3rmbscUK9pJWFXs1tUOd9ZYotjKzdrY/4BM7XHy&#10;vPiBzv5yD7hxDnDRSZcmw+BBsv+n4AzPLYXMeog0R+6vaIbTDj0oaXgSwrGRAphFYJl7fmrHmnBI&#10;Ny4Nq7rS7bas/n/23uxHkmRL7/uZuceaa+3VXb0v1dvt5d4LCSRGFPigGUGgCJDgXzAUBQIS+Ca9&#10;8UkQBAkSKUAi9UJgCL5oBEHgDDUDkRiMoIEokQKB6b63+/ZW1V3V1VVde2XlFpsvZno4ZuEekRGR&#10;4REemZFV+QFZlUuEu4W7+WfHzvId6dIxz/UJcu/XQLtQUkXguLJ/J8dGBUdfkvb3v9Rai8loZtNn&#10;aMejG0EmRmTcziCW5T7QSt0q5lYv67YIqfvZWCd+7i6AcSpFCkDJdfHkHav5iXc7We6gWh6nvPts&#10;oMhsPQH2ACC+1E4MaTifx+Fp/UWs6e+/iZ0rYdHau8oFCQsxeaXhZCIDgAbt739J880/H37ZSOJN&#10;0+SvBIG7VDaBarE0sj33tmRYOxf5MN0UYudvWYOJd8UiBH0feBrJzQwUvFQXh7hFSoPjFHD+3Y36&#10;7KxpkMlyEtwMlukt3mkj5qdYfpyQzRg4Nb9HwDz5Rb1AEbiMAy8C/7MFFdBuIRyAAmVnkOCsNiFu&#10;AQFaa5WmyV8JYDriVUr9xYFf6GKBtTXg6hrcdd0/Q9cfySdXxwZ+iMXNcLYGL004lkJ4OURWnxTp&#10;tXZ++EX+k0Q3oP7KuI92KPrt9k7EzC6AZ+3znOJEoKJhJ4HLcxgySS6wHqXw7oIEEn8CHndldw1u&#10;p13UVNeDsaUDXOow5nKojwZ/Lp5KtoqoCiUh3B6hnVsPM73ch6m4JS5Vxiv97iRZ25ORrX087DYw&#10;e0bDdrLEJcJD8DmJBV69uMGc4siQDy4tO7SSeI8NZ1/7q2QuyEBBkQyvSeghu/PtVDIwLFl6mndp&#10;XC7MBcO63+rjUa8aQ7z2XP9BVfOxUEjWwsevKN5nq5WkgNlArNkfXMeIcw3xSufP3I6hXpGLMV7S&#10;fA/UfOUynRNEvPBsRcJPMR1OCulClt2wBZyb8Rg1MoGnxEpcaBbxgjawA+wlEiOKU0k/DdXBnm6J&#10;8ylfmGXAyjWDlKfuHEJlA0XeB4g33v36L1TCirDXjIG1cbgCXKnLdv5BTyKGvodaoGFFS0BtqwuP&#10;jKSEvFKRlSlwf2tMIsVoG5qzlzVv46QTTxBLTWvxnqTP9DyiSDh4ymYVS4NQwY6FczPOwXXctXFt&#10;rh6mkpN7GPaReoJ2InEbg/BIoOT/UXn6CiH3XgLvzJqRWqnnBHNUlb0bf5G1N/6f/EsOEK9W+t/v&#10;/2BTOUjJOI+IHO8Bd2MRs/CdRH3ZH4h1+7VrA1INZJXanGTQdndhfQ43g50hm8FmWz9Pgj7Dwmdd&#10;LApFnAdKKewx2kpybYbPr45tQbCD/ziohd+zKQY03UuPAL7Yad55HbhOxLMqyirERZm653M/gVsa&#10;Xs2NIUUUyHaskGzXl//qjFMOm2vWQsdF7N9rFsnfHUKlPiCYg0r+PWAy8SqlPsxGAujyiddjDXin&#10;Ig3ufkphJxLT3zu0Q51lRVj3834CO+EY5SBrmONy0Y4PNtgbB2Oz2m6lZEKEQVb6GZusFVGgD2Z3&#10;lAJVwMdrDFEUkQYBQRAQBHrh/GKttBtKjfR600plCdLWYqzBWIvWAWEQHAkJp8aQJKlUTGrlOnLI&#10;EmatFYUwpQmDAH0EIszGWpIkxRpDOmWnYcPi1ob8vNZuXvsEp9RKG3UvG+x3qodBA5GRneusjsBz&#10;VWlgG2pxT+5E8CsjXBG51FOZY2LRjkplHQVr5f3GyLEv1Sck304LPchBBn42fJkO+ngV72XfK+aR&#10;VZwWNeCNAGiIMMUTp11eCwZLAwMlE+N7ZwVfqOXTVNrMswlLkBtQn7CFUYjvJ0plbBfqko88jupT&#10;xH2xlcJ+JJO0TP+xTySfBhubm2xsikpZq9Wm3Y1AKSphWDrhGWtJ4gSlFM1GnZWVBsGYk1ig1e7Q&#10;bndIjSUIQ4KSCc8CSZxgraVerbB5ZpVqZXyYvduLaLXb9KKEQGvCsGynvyJNU5I0oRKGbKyt0KxP&#10;T0kx5bqOBuZ1CBfdvB5pcoXyrGwjxREtl7U0sbzejXWH2fNuLwF3nY83cD5ZtDxjw/7ZSUhNpmCm&#10;EB45VxNDrjzR25XBAeU51f/qQH5n69o2SotBmcawduA9R4L7wKOeXCTvB/Yj9YTjW7xvNuBSEtEw&#10;T6D6wkzn2wJ+7E4Q3bCyfalqeKl6SGbFCKTALQM7vYOfZxYoxPVirHTbmAWdbo/t3X2U1lRKIpco&#10;jtFKcWZzg2rBYxprebK1TZIaKpVKCeSiSNIUkyasrqywtlJ8N7Szt0+r3SWshAR6fl0wYyxxElOr&#10;Vji3WUjxtQ+vWdCsML/pO+e8ToAfp5jXictcenOOnd+uhe8iqOvppTETR7Qgl6oZwkooJLtQdfG9&#10;ryEQs9tYs6tXrg7c7CHi/bO62b+yp7WS4jxrYeXqIod3KLaAB5FMDr+dH0YvkZXs4+bsFTK3yCZP&#10;Hn1rwMAL9fkSwUFEN77r0W+JPetj3E1kEl0todBjZ3eXVjemOgfZGWuJ45j11VVWm/O5p6Io4sn2&#10;rrN+Z39SoyimWgk5d2Y2gsvj4eMtjIXKBEt5MhRJkmCN4eKFs+J2mQN3gQcdmUPBDIt43sp9sSEW&#10;5TxoA99PmNfW6SnMV/iwzU67wo1wBYzwgXcv5DUbvG9aIwH6pivWOtL+6K1rfbeaMTbRqz+twV/u&#10;9yEbJN69G/8OgfmXgMtoqEPt1aMc7li0yAoyhrfsKUAEH8zRmegbR955n5XP5UsNvFuf3T81Ctdc&#10;GxJffz41rKS8XWz4ZnjlII4jHm3tUqlWC/eXS1NDmqa8cHHWhKHRePDoCWhNGPj0nOlgLURxxMba&#10;KiuN8mIU27t7tLsRtWpR4VJFHMeEgeb82fL65XaAb7vOIClAvgrx4xrg3Vq5XRTHzmtX5v9BfZ6W&#10;QF3YvQbrH3EfSQtLjHSZqDj3QyUQKdpNjrk7ZO8WxF1fOgyp/kv5zIYBcyJV0S/6P9gUwuVpbLkC&#10;vB3Chw1Yr0A3FqvPr24NNd8WMEoHRX3ypPtxyaQLYqmuVYVEi/BcO5Ea9TJJF6BSqfLixbPEcVSo&#10;TDJNDcaUT7oAly6cQ1kr3TMKIIoizm1ulkq6AJvra6yvNOhFRXqYK6I4ploJSiVdEAvuo7rMU593&#10;evhonEAV8FHJpAsyr1crI+a1i8/sznX0ep/NLyN88F5VXG0f1OTn15T4kY+ducKqcKhDqqJf5v88&#10;QLyK4P3+D9ZAcOzDP4AQeE3DJw0JbkWJkOb6HC7KNi5BO/c7LzP3s8UldfCmFndBX/BnAhSSJnN5&#10;kcIgSvPCuU3iKJrq5dZakjTh8oXySdfj4vmzYFLSqVYDRS+KOLO5Rq26GLGN1ZUmK40qUTxdBkKS&#10;JFQDzdkZ/bmHQQPv1+UZmOYS9ed12ZZEDm8FEqQenteBlp3rXNBetnzJEVTJdR1GEQwEywYdaIo3&#10;8z+UV5y3GFwBPm7A2Qqs2dlvab+tc26WdBN4tT6/jvNhuBpm/rZJ6KViIc/fc3UyVBCyudYkig4n&#10;liiKuXh+caTrcenCOZI4PnQrHccxzXqNRm2BrAJsrK0RakWSTr5pxlisNZwr2dIdRhV4uTHd7qmX&#10;wJv1xacqv1txft3cJQpV1uV3ZijNPI3Yjw51Bq7yALceFDzLGoOq5Sdej9f0E2p2dG+madBhsFV2&#10;lMJG7ehae75ek+DdOPjAwVtHVMrcbDaphGqilRknCc1mnfAIcl0BzqyvEE/Y4ltrUVg214+mE/aF&#10;c2cOzbuN45iL58apj5SL88jC3JtgDEYpnKkvOJqfw6v1rJABnGzrvMZqpQGmM+dBjgL14Ry3gabL&#10;w8SbM1+8LtgJQG8ParMvEp184YRbpedJeymKVWC9On5S9lJJ7D5KnD+7SRKPJjprwRrD5tp41Yyy&#10;0Wg0CAOFGVMxEscJZ0vIXiiCtdXGWJdDkhrqteqRFGF4vO40T0Z2dHG/e+0Iq/I2kayCxBca4dJA&#10;5zlobUWCVkuPgKF9xcDWcJBerM0WwxnSXb6K4esYvkukHPjIEO2Amp0E4lxgIjJw9kjzTgQv6tHF&#10;ENbKTZotO3keKBq1cKTVm6QJqytzpJDMiM21FZLk4OpkrUVpKQY5SqytrIA1I6sH0yTh7GbRrNj5&#10;EAKb9dG7p9iIBOtR48VQzg30H7L5HAUrELXnG9RRIc+heW4lR7w7t//1WfoNfm2WBlEASSoXebcn&#10;Aasjg91g1gq7HmJpxi6nMUnmz9WdBQ0kLajr2kz7r04Ma8fwwABsrK7Q6/Vcupjpp40lccLaMRBv&#10;pVojNAkqTdAm7X+FaYwNS+lNXRj1aoU4jgeuUZwkhAupET8cF5XM4Sg3h6JUns15c3VnwRqym/Tz&#10;OrXwdC6VnwakvZJGt2AMFtxU2Pmx773smwgbZ858hHbZ6sbMJI6jkIuc6OnTObbI2rkX8T3dSGG7&#10;Kwpsq9XXeLvQSDNYoFmVKKyxMphj4jkuV+GJqyLy6CRw5ZiEZHRYoVGrooLAy8dgraF5TO05ukC7&#10;vk7VN+pzUNawr+uFFL7KwubGOg+ebBPmrO0kSdhYO/qFCcT8WG+4wgL3O2NBV7Pn7KhxuQY7rgDK&#10;2NG9GAtBFZ9/Ka7U2v0Pksfsf5e47zXQc1WxSmU6wL7zxXtFEr2Caj+XV2utof0x8GeQI97U8Hrm&#10;5zQQFPtwFqmjDt0HmfYm/9CifzVe2xgvhD4KYQhWzeQV6aMOvOs/6jFLJ54Dzg1vNI7raXEoO/d0&#10;HkTAVr1+oKzbItbUcdw+pRSXzx9VGHY6vDVsbB/zvL4IXPTzuoSx3Ku9R2ogUlnWhE8H9T0avT/Z&#10;e8p8RVt+DF5tzS/YXhdG5773w03t9AJafQSh8/vIh08NrwfDxItSr2TvsJmk2ZSIkQ/mP8C09nLo&#10;qk0K9a+XERIoWcmaJ6Qx5SnmgwaURfT5c7+3/veneC7wSIcksdgkfh4MG18WUTr0fF+FuUn/sJTP&#10;A9BDFZc5jg2z3+VSRK0pTLwpiNof0+dDJPlhqWKlhF1XaZa4csFTPB9QOJIdcDUc12hOcRxoauiY&#10;KbSzbfafzf3sofr/TIb3ka8VrSfT4WARRY5jc1ynsoIoC0X3uPnFYMgFNxYd3FYhkOTqIme07uGz&#10;nBLvKY4OR+lHjjl2T9NSItVOayLN3Ase1rkUlMp8yXk3go9DVV1MJ50gbuwJd70Gr8xUXl0ZIvuM&#10;Y/vEq/P1AkpRVMoicW/zfpNtJI9vEnwbZcvsDvd53nuKUxRFG9nNHUVa9S6z9yl7ltG0Ymw1qsIh&#10;FcQNZcliTIosz+lARi2yqN1OIbKDxVMghJsasXBfrc2z+A22vchzrGdXbWB90HIvqKXqv1Fivf7Y&#10;gxvul6GSbYFSrt+RklUnMqJiBOKP2SJrZBlysLpjGP4jhc8Y8e5xdNVFpyiGLkdDvF3mLDQYwj6T&#10;msSeLLzMY1ARsxbQbwMPnLJZPmDWSyWh60xd2grNTyuDHOo4VgMmBNj96d+cWd3YzO7LDBavT8UA&#10;WXmqQSbd6BXEjJXMB/9zmBM0VsCdnms2mTuuddHEqso6gqbkdHnt4QR9kpAyexfVUYg4WqWmZ317&#10;nHI0Ei0t5LEt4/5ZxFJ/VoiXwEgzyYIT7SfgYQdQohnspTR7rqHCmRq8UqoRd6DR2+ruT//mzPqV&#10;f/tJCFCrr1wClatAKF4u7INrozCpQV7eBTKuLY61bsIbybHTKlupXOrtMwNf1VOWL3GPo9uuWmT8&#10;y5VcVR52kafCf85FEVmCzPcK5dy/fU6EnlcB1MHsTPVKA9y20rlcK+kwo11+rhcVOleHlxYyzmEn&#10;h1oRrkWIV1f0Bmq+uoE9JySeOgeLd2iXAaXcMqBGLAe2HIJaFvQQC2eHw33kh6HjjndUaFHu9njZ&#10;0CWzPhdpQW6T+SoN8zWJBJkHVZ4lF1YoPoEJiIA7riVRoKXtkA/EdRLZJV+qH3EpvqKmK8EmOH+C&#10;suGqxjqBQjtTRUIjzAjQuxQ6Q0ntI4/qA3IMWsbTELd3pj8rroYdZGHxW8x50UauT5ejCQZ1yaqA&#10;jqe2bXF4yuBnCpgugFwUPYRs/blCxNK+MOPxWsjzESAE/GwQbzCQppXHcKeafLdhrw98pT779SwM&#10;5TgVhcaGxgYr4O5vqM2KsXouhb+X+0c7CItMJr+F8uV5HTLfb/4rde2aO75J3dC4+gT/LJm6ZNYu&#10;yKXcolglXx4xg9vVowgGebfPDs9WND5Crmfe1xqQkWSZC/8Og64aOAsDAAAgAElEQVQzb5TMaq22&#10;yMYduOMfrYbbIqDBDirn7QB3fW/GYKi9uxU+uVQrrleRLyveRgh7VtoxVoWhNhnxpsauqMCGi9q0&#10;e4/xWK+xn11jkDJI3LH7vgXQfjbCOU8YXLc08sDPGlzxD7C/rEUrA4tij3K3x8uEYTL0qCD3rSzr&#10;aRtXnTf0+5DZrNVtBp+5RS0Wx4nHwP2eiFxVhwnXwVe5WmTnsk8mwdpNszhTXmXO5v73v08jqKzP&#10;E8OwYWrsSoB/1hU1RNrdYblMSU/aw9f0AkD8DfA+J0Y7eAQ6ZPmIeVSQh6doq582g8E5b/Uuinj3&#10;GFw7590eLxOGP1seGjEA2sC8kjiHLVYhQvLT7iSSMcerIDup8zOMcXlQ4U74HlsuC6oWQGPC4+93&#10;zI962aLjfxfk08by1ZAjjtOpzLJgDThbNVrVwR9HUR14xXLx7mTYkx+v3WO0RaWQG1S0QeD+iONp&#10;xHJbBLwv2cMT1XyNDZcDHSb7q33Qal48ZfK+TSO7vWmDpVuM3il5j+MJUbQdiX3goa5Q0RJbmtZF&#10;WgmEpCsulSx0tQUDX2QlxilC7GkuDbZwsFod+KkGfYtXBU7nq+hhlwQnd+M0vB0cht9mTiup/XTM&#10;8XyQbY1yr9ZjRhNG0XEvIw67Nx4B86WXeRfaYS4lv3M5zIXjBf/GPc0VZLzHI1w5P2oANnMDjHIR&#10;+L/3pR39r+3B1+TfqJXL782lrfpaAhvM69S0yuurusXcBiebdI9DibUcTOPDDRFCPcy35IOW445X&#10;pVyf5HAEfhgVhJhP6rZ2Wv96wHzpZftMlwXi/eeH+Wj3OZycF5WVcRRIAFTW5ijQWTaUL//1Wg3G&#10;itZ2DbluVbJr52MgGrn+h9YElJKqY8PsUEZX0CeUuZSfjifP6vUJ+YfBB0UOwzaTJ47fRpUVaBsX&#10;dPLwPtCTGGhLmH4p99d1VsRM/0z7tLBx/VbaTPcklJWyeBxoAB/G96msHUevmLmgMCL7KPdIj0mK&#10;O8VCETH9cqERV8E4eOvzMLLw28x54SovpzrfSfT1Fu1Crji66rBJYzvMJ52HYvKcWl7EVNK7xz2I&#10;2aDFMeLvUcR8i/ZC0EKsuHaaqco3Qtm69i02pRkUpTw5KOIg8dbjOAwHuMbBW2cp8+WBeJWuac93&#10;0pxBA92ypoDlaPJqDjtPkb2fT1k84gbW5UCftD0UINVpESxpgdET4E5XfDhBkKV8WKDTg0cpNGvw&#10;boCTJks4WimYclDmSpcy/c301vNs7UGz8017xTViiZ2kYE6F6ReMaXYah51r2mq/hMn3reicWjpr&#10;ayqkg9mvJwpi8crorYrI6/iXeDe2gJsFDNJrCdxqi/pYs5qpCAUu/aPmft9L4LMIsGcovjFcDgRM&#10;b6snTPaTFrll3is+D4q8f14f6HHhDLJATfqsPsVrnoDlJllF5zhYd54VJpN8ETrywaaTh1SkCk8C&#10;BoXQLdYm4BdZS4TKz6/5HpMUuJHAXiSxL2vhtebhVsFXkdRTr1QPjsCnjPjE53oAXQtf6xd474Rq&#10;L20CjxBCnXRtEkYXkMyKMrbFRSy8kxn6FFK6jBgPEYM+bW8NB5QjtHIJcavlz+MXLG9Rb3J4kHLV&#10;Hecw94HPjlhkNePikIA6KQVTA0xmsLoLjniDim6b1KRleOEeAndyFitAN5HJO6nq5lospNsc6pbR&#10;S10enRtaaqU0MFBQU9DW0CKYa9t8XAiQa/KULK0lr2lsyPQWDtNsqCIP7TTknDD/tr/KdNtj708+&#10;mQ+4kw1038dkrcErlF+o7lO7fFqgJ/Yi3sw6YhW3kPEN05Ml63VYVLdgeZAU7oK+HLBpUNFtcM9N&#10;EpuWDtTc+/WnwJ2WtOTwPY5A/n8Ywbkx+5q7wH4CK5XMp5ZY6Xd0ti4ls37y7QO3YyFgreQDPLaw&#10;cpIiNzlUkM/Xc19OkxmNkNthW0uPDcR6nqRcYRByLqOo4QzwgMm5j/58JzFXdBQWQbajEDJf8GXN&#10;fe1yMGVMI1bxSV0IAUjjE2Tx5qBUksRxO2y4+2tV2oIg6W9w7Gyuhjs9qFXo96qPUyHIlRCaY2ZS&#10;F7jfFuu4T7pGvt6vH5zoq8CbFfimK5avViJ0sZxhwulRY/5c1wtIZZNXCstvV731dJHytv2XkIe7&#10;N+F8lzhZ2QzPEk5y1eBEpBEEJ0QYy3fllR8SqySbU4g3ZQ9NPO6906CDEG2zKqfppbBRld5Fk3C9&#10;C7UcaaZWjvNhY7wfsoor4XMfycy2TjyT8NYOZNtVX5mzCPiHO7+FnahEd4pTzIskgupJdC4S21Sk&#10;PTRA1dYeY+lkf/eeuenRJcvw6KWwWTucdG8Y0dQNcyZYN4G3JpDuKKhT4h2JCrJIHcVmQOXOd0q6&#10;o7GobPOTLHgzE4yPfCw7vOPQwdJJrX0CjnivP/72ASpX0GS9/TI9+rmMTrTisGK+J8B2T9LDvOXa&#10;ieFS4/Ca9z1cU8z5PCOnmICTmaC3vNinHBWzUdhe0HGXF5aTUYSeDJKTYr9x5uEDcMT79tv/QQ87&#10;PC+KWbz5Sh/LAM8fQAz82Mlau3vXRD2AK4ecZxf4oSft4mGySMspZsfWcQ/gGcOi+t95veCTqrsw&#10;E0zKySDeIQ617MFf7sJgnCWTa53B4q3i2iA5VaCHY16XAF91oZrrfJy6DIb3xmQ9JIiFfC2BG11x&#10;TWhXzRYD59NWobE+K0hYjBVlGUydOsV82CfrwlK2bkUHSSF7rqzeEyMtkwxvx/scmxGv4kn2vae0&#10;6dHEpZC5PNvtnvSxz+MeQrph4Cp9cUIdsRRYjMJD4PN9sZBjI+2ZPWH3DFQNnInvFh7vs4B9yDvm&#10;S8NTnsOHeYHwOhpeWawsz9gWWbslzeJcGcsFe4KIN2agYWSOY3O7dHsve4ECkxTOO1qtiKCNV3l/&#10;0pMc21BB7GZb3bWa937dViyBuHEFAueBO/pgL6VOItLtH9VwW49pyweeHfgqpzJlF7tkRRsGScQ/&#10;kfHjJcEWg8FG33pn3magEYMKJSFC8M9GF+FJ6EBwQgqdTTJIvDmO7VOrtdzJXuCItyBeDiFJshW9&#10;GsiXchoLdb88u//aCdQ0vDEhDK6RarbYiGhOL4V2JLnBP/dsEzTBPl/uBt8cs2zZxV2y5assCcnn&#10;Fb5Ba356+xY+8+7P8vfJI+Q52KXYFlRPiNySGVR1znNsjnjNj/1XKA1pceKtAZdWoN3Lcmu9Enye&#10;+I2FVgR1DR9MYaqthBA73YezNfioCW/nI2qVBnSfH4rwFW7+5pXV32yXg5sc3/3iFMWxx+jUugDX&#10;IXtG5PUbho/7zAfZevvyvJ8EpMmAilqeY/v0FfaSr0w9sFprhdZSHTIDrgC1FbjdcRoLuaZCxoIx&#10;Ehx7sXl4ypnHywpeWp1QAaUakDyaabwnEcOdH/Ltv+epEutyUK1q2u4XpziIcZ7IeUXTJz2Zz3xm&#10;ZdyF+glpJpVGfRU1Y4wNe8lX3heU2Y3nP7zO/nVXfDubq6F/KOB8Qywl32ocMu2BWXyGkwll9blJ&#10;5m0zuvOD32Ye1pdtHCZdPa94fJq2Vwy+A/Gw1Rszn1ZCDSHuYdW3k6nRVxQxPtM/RgwOv6HXiGbJ&#10;0sCkoP1To1LOf3jd/yn/LKWovuFUCpGdYXYiKIw5FoqThC7jt6/z+A0naeY+A1IYx4IVhBzzmQwK&#10;yRiZV0fhIhKky99zzUlWHJsGFtQKD1E8TCBy0WUvyGVj2GjCm8tSOjlYPNEhtzaGQy/cRilnDJfR&#10;IOYIoTXPQwzeMP6OzLtUriIWmo+B+mzuZ/uKLhZ57YwyEZCJr5+0tkqzQ/GNfpN2JFZ/c8gv1sNl&#10;TS0FhsuF7UDccziWcj/3Qk5KKzwL3Kt9wAntHlUIDUb7+GLmXyJXEL97E9kmN9zPz6zK1TOC54N0&#10;4ZaFdgArriMNCE31vyhufJgZ3jMdusNeg/v5H4Z3kLeAf2vgzUtu73zeFe1etKZq4NxJbHVQACvI&#10;RPG+Xo8K5enenpBknVM8R0iAJ53MyrVWUks10hTBIi7VZArzfxd4kEgtQOIioL6t2HqlnI4iI4zW&#10;W/kfhojXftv/Vimne1nKKBaGQGe9y3aS8WLrzxJWOVxI6BSneJbwk5Vn3cvAJgZedE0S+jgkNdUC&#10;X0eigFhxRV610FnKVoq87nfhnimWdTUSaTRcPPFt/s8DxKuD4NdZFCAQ3cslJ95zVblY1UBWsFOc&#10;4hTPHvZjsUotEKXwdr3Yzsy3JKsEgz0d+3SnpMK2ooWE77YhasArs/pxkmigS4aFz/N/HtiYdzrd&#10;/88YV/qgNSTLn8G5gVworaBnT+UMT3GKZxFxKs94aqSbTRHSvZ7AnY7IDlSDQZ9uaoTIU+dysABK&#10;XBqPO3NoHSe9gRzeKIr/df7PA8TbOPuz2/RjN/Pl8s6DIjVoDdxKaGWB2X0+0nlPcYrnBl3EvaCU&#10;KBmOayM26n2fd0U/ZiXXkkwhRN6JoarhTFUs3W4iBOyN3DCAe7MmRw+WC0eOW/sY8RHUYwZkcY8m&#10;dX4X+LEHkfvgPy+QYV4P5H2hgp0Uzp4mnZ7iFM8kQgV7kzq6OtxFejnWwsxFoRDi7iYizPW6zlFj&#10;CCaE67HowlS0BO16w2IbU2HYYFWPh18xKgfg+/531jJPVflD4PaUFmgKRImsZkoVcxmcC4V4AyXC&#10;O6c4xSmeHdTJJGe1FmK8MaYeex8JoD3sirsg35uxlwqRvtWAN/TB5AcNvFNxQkbWEe9MCpStgVQy&#10;jf1u+BUjbEPzDQT/LrjRmi7oYoV494B7LdGHsBZensIhcwa47fwvxooewbTSefvISqgVtI34Sp6D&#10;5IbnDimQps4X5oTwvSD+85LL+ryiaiFVQljVQORkf21F8XAlFM7Yj51Gt5buNnmbrxVDI4CPpthJ&#10;r1dhqyfnmQmmOzAhDfbbYQv3gMVrDf+y/4MKRZSiIM4CKHFmB3p6m7nmLmA1EJfBOOwAd4CvIvhV&#10;F/ai7CKpAPZO/bzPJCpAswYbdelgvVKRbWTPQBw/BwIxzyvsPS6a3b4b0uJSwQJJK9vqwY7L3mqE&#10;g1ZuakRG9nJjfIebYfR8IM8KiRdG3B3MaDDqXw2/5IDFu7+z9X+snTlntNZa7PpOYZXtGkKEXhpy&#10;m+nKMM6EcM+nhuWqlXf9V+R0ea08cKEeFFYHqCjYTuDc86WJ/lygCbzb1xwhU0YJZY6dWr3PKFpb&#10;nF9d5Smw186VCitxBwwbpp6c27F8/35z+prWLmI510Ih9Zms3rgDWt5ojDGdduefrw6Vfx4g3o2X&#10;/+KWaV3bB9aF0WYL6zVC8beGgXyQaZpDNMm6BwdKLNrESDWKJ9qaI9pxUAr2kunOd4pnB2VV7Z1i&#10;CZEkwBpvAzdq0lYsDFzvRcj4wIqxFxmRnz3XgFcncIVBDLpNeSuPgIfOxaAQI+/8LD5Lm5OVUqq1&#10;evnjAy0oR8f/rbqB4pPsF/sUrZVac4RbURJFnESEe+4Mu0nWeVgGLVuK6iGmTOqs4MRtRZQ5lTE8&#10;xSmeDWwPtPp5I4B2E+6mUjDVSweV3yoBnK/DS1Mc+QFwbw+CitudK9lBayU/WzNL9dpQMqzlxqhX&#10;jeEm+xmojHhNG3Qx4j0D3Mk53fbIVJraONdBIqScGBFMr+pM4g3k+wMjc2IYqZEVSSEr1GYVNpUX&#10;dNmH9n1ovlVozKc4xfMHn2+6pCWq+w9gbVDssgm8FQCBBFx9mVedYm0iKwjpegvXW84WyfG9PIto&#10;iRmOaNk/H/WykcRrU/WnaH4XkABb1Cos/FVBiNQHy+4m4j7ouDy5wLkOKoG0eu+f+8BgZEvgiVYj&#10;71mvwoYj2oMXexV6u0uk9rIFrUcQ5JzlSQ9WX2Kk97t9XXxExsr/9dcOP0XrmsyiqTydVkoaV6+O&#10;f310B9Ku3P+0BysXONiS1MLeN1krFpvK6+uvHjxe9+agWlPjjcnja10f83mcBpWuQbWBzIA59zb7&#10;30BYGzxX0oXVVyg8ieKfIG6DrkgSfViH6hT21/41CHOf16ZyjNorB1+b3ofenvw97sDaVQoRZ3RH&#10;nmlrIHWdcHUoXysXWCrHTdxhfCtc+dSzPub7drB02Lpdc5LCuTq8OMtBo7Y8A/64qfo/R71s5Ix9&#10;Gj/8o7PBhVRrHaAD126j+BhWqpJxUAvEFRA7y7ZyyHNirbw+SjOiXavAuhZLeqogSlhH7OolEDVM&#10;YrmGeeJJIoi3oTKCeOOeEK41OQX7QxB3i7W9TiImSpxbA1FHyC+N5UGvDT8AXSGovBhI2h49V+IO&#10;EjMw/cDDeKSHfB7XW7n7FMxtqK5C881DjjkOHXlYhpF0Id2TRqpFkPZk7EHqul+r6XIbk65buDzx&#10;WrBjAttJlJ0j8X2hpyHePXj6vRC8rsjcCrwP0O2tt3+A6toc17NM7OXGVz58K7KYrC/kSghXanMI&#10;zMbd/piNMenT+NEfneftAy8b+dSdP/9be6Z1fRs4139YZvCarisp4bXIBxvlOoCMaGMXx6toSRW6&#10;UhUthpmUHlcvQOs+rCwB8epAbkaeRKuBPPCj5pUOZYWyZmD1nIjh4x86puHGMUOoNCDaz445kgQT&#10;8b/lzzuOLJV2VryZ4mFSEISHfJ4AdBWx3ruw+xWsv3/IcUchhrB68FxhTSzWojtwHWak5i3JaRCE&#10;8jVgdfuN9BD76iC7PjpkuickEdKtNSXVyUKfbJVLEdEh1NbEGo5uQ/Xl6ca+KLTvw+ri+qu9oSl5&#10;V5y4+e/yKpTaPn/+t/ZGvXLCrLCfgvptOQAUK2kQbAI/jkquzFm0IC6HlYpzH1BSQoK6IJNnaeWE&#10;tWzlFwHlmpUmw9J0Dta6SHHM2FxBb3HLAce0goqnz+Hqv98MBEumgnKCTalrdKNURpYWqNSFLNIH&#10;EBRsfpO0BnIu+9CBWOnHnR1j90AVzOcchfYtWUz8Z7WpW1gqshjaVO6LUlBpQnvLuUiOMUmvtw/N&#10;g9bi8mLHXa6+A+PTca8cS7zW8GcE/Lb8pGViV4sRb0Dm57UuzUO5sr9mCBeq4ghYWN+I2jmWt47N&#10;35wdSm/RZ2Kor0O4yfhetwmTE7TDjCwVo9MK4zajra3h/ME0swSsKd6e28Swchb0Ovjm5p2HTi+6&#10;IuOsNKDzFFYLEm/ckQmpVLbQKA129k7bpSGoQncXGiVYfVFL2n9bm92LtXfJ7t8O7N2V66mU2508&#10;An1xwkEXiS2oHPeqVxBRi/zzYA1/Nu6lY4k3Tju/r1Tjv9RaK4JQtsUz8FctkMKH9apo556hcD3G&#10;zLhefZVGBC8tI++CTPB4DyolE28aQ3iO+a50QwgIEKW6EQRu0hEWteUg8eb8tdaCKvhAJRHoIUJt&#10;rELnhpCy8lU0MxTWexUpa50FbQct/eOE0s6HOy/2ZXHpbzoSWHudwUVzAxot6OwI+QYVsTgbx0S8&#10;vS771as8AmKnv6KQ/N1NdYRNdIsgajt3kUhBxmnn98d5qsY6h+qbH99EsQO4rWvCeOtpPN4K4RdN&#10;+f8yR0i6CeylsDOTyMURIaiMDuyUgnmbfVcc8bqKFjPieKOIzoL01R0zFmspnIWgFCM/T+NC5n7o&#10;n7vg506TrNtK/YwE6rwcqjXMIxJVCqzl4PUsCu9yyruLRuw6wk1ZyIB5iqfKwHXzItdUlT2nWBgZ&#10;KQ3fi+CHLnzWge+SYhKyi4Vxc8lRqmKnvvnxzXGvnuiV15ZfA5nSOE/LG+cC8ZsetBJYCcTRsH3o&#10;O44Q/QfAugVtnqbsC0bfmvXazEMPojEHLV7FCB3n3ISchXjHojZE/kXVGqKcxWuAJgTrg4Rjj4t4&#10;bXZtzcj4TAEMW+7jLHlHHiYRAk6PR+rv6xj2A1hREoP2Vauhlp8boejAdFK43oEvI1FCPF48de6q&#10;/hz81aRXTyTe1NosB00FsvVYYvSQldCSqRNVA7h/zK66AXjFdhW47wG3sVg6HHAjDD2IPl1qAPqg&#10;dWySbMHRAeX53PUQ1xZ1DfSyz6g0Mq5azretj4d8lMrmh9/yz4MDgdFxC1RNshqqq5JSVj36zn4/&#10;IUVVzdytTc3o2G4lgKZzSd/timDWDzYrqDhS9PaHhHHs/zXp5ROJNzbx/5y1AgoWuC2eH0+AL9tC&#10;tL69h38M20lxW2hh8IGvatNZW1r8vMsOpThIvHGOnG32unSIeNMc8Y7KICgNlkJ3OvViJvlxeatF&#10;OfHXBWWejIWVQpvGGbdgldCCS1WzzwTu+1GLfQVW3pZshtorUDv6dLJHHZF6BCHcXiKyA6mREmGf&#10;CZWfdVrJe+qhxJO+7MA38RHvz6O2pIAi/t3Emv9l0ssnEm9942ffo5SMX2lHFMtkPgruALdcT6W8&#10;2nwvlTDP+0ELFd053kF6mBRUE4JVl8ITQm9JF7Qgt5VXmkHiNc6ydVPIp4gpddDVkHSz3NFDiyeK&#10;wAwZuV6ybErErdzOI/e+vm87OPq+g17tm3X6+aDWMJ+fdzW3u0Ks6NaDeUdaOn7CJVQoIdhQwcd1&#10;uFqBn9XgfScH2o3FmDL24N2uBpKamlr4oQNf9KQbxWIRZYskgGK7tv7etUnvmCLz2n4m/7ltolku&#10;P++1RFZJv+Xw9k47kRv3SQXqtRXYP34vEOAGGJA9DBpMxBLZ5BnCPPECNk+o3op1BRG1Dcb6rQdc&#10;DTOVw4zBkKtDQaGKB18uix0sdAiqOd/xMdwXEwOBpMgZt7iku/Mds9LI7osO5J7EP8070lLx1CmD&#10;pa7o6p2h5Jcaojb2SQOu1OXStOKs8MrDIpIE3hB76IJxN9JZ0gOmgHnq8t77c2Vs/q7HoU+BNfaf&#10;Zq8OJK9wSfBFT7YfTXeDFPLZ2xGcrcH7eVdifQ3Se8cxzCHkHmQV5iqHyg4BlkBwOpfLy3BqU5Jl&#10;O1QayELi8kPNcMDQ5v6bIUXLuvMPI9kerKwrUrkHWXDQpFI04BFUhoJ282YVFIRP3auu0Nds6M0Z&#10;5GteygpqrJVFtf0E7IF2YMeCLiL/qpToJZw/JP3pImIFX204CdpYfMPDVrBybohGBfYT+FUbbpW9&#10;lnZ3B3ZyA5w5Boc+nY9at/6JMVaeJBUcic8rQiTbbln5uj/09w7wK/cs1MPMtZAYEeF5tTlCh7P5&#10;CuwOH+m44CzHvJ83KjFwGVQhfoxoVWwPfpmHTG3F6RwB+Wq4PiKy/Nca0i3QEe+B1F5PvEYqzopC&#10;KQ66uJ5CZztL+I/b0CxS4BO7BSJHRB5568Xao89s6Af31p1rKhiqcpwlv9gFy7y2hrWy2OzeWwry&#10;3SH72KmdvqRoFVEq+0UDLtSlyroVZ+3a86gGIqK+1ZPuw6Uh13HCGBs/at36J4e95VAT4fLl32mZ&#10;1rVroD6Qh0ojoaxiVWzT4AHwOBosJQYh1HvA6w2hjB86UpiRb/HRTeW5/6g57kPVXHLzQ2S9PE64&#10;D1hbE/GZsDpzgcpIaKco1356MDMhiuCcBjVNNVSubNhvJzxSnxGQ03zQAdlmLifcki8XDgtWrYGz&#10;znLdsU0qbo+g5ki3A/VNUEXmZJd+ypZNGSj4COtyX8AFC+MjFnf218vnUvuw/gjdhiJovgF7X7uK&#10;v6qcptKAnbuwGkE4kx5XKTBkWi5aiYxs0Wr/K4gL4imSydSOpOCiogcfg2Yo8Z/Pu/DR3GWzT9w9&#10;8sFje+3y5d85dKWebj9q+af+G3E3lJv+tI1YsD915AI1KvJVCeTL//xDF2515ft8IU7bCa7/vHHI&#10;87H+uvQOWRo4+b1ha3LegilrZAWuNIRE8l/VqkS5p0Kutn84oT7pOv+0FwVh0ELGuxtM5oKYpWoN&#10;Mj+sdcfSOpPYTGNYvzKddGYetpezbBUDhet6JVss9DEE2PKoNJzVC9jcYjAr1t6Te5Z6nQ0lpcSt&#10;x9C9VcKAZ4OJwbqpVtPwoDt76coZpL/ah02pmO0mshP28UWLGG4GuDmv07fvZui70w51M8CUxKuT&#10;9u9laWXlRuF/Am60RJN3pTKoYGatbBl87zafMgJD/tz6kD93DJ6wymf6tSUqqFDOj+rIpD/V5mRe&#10;rzuQRge/kogDaWFjUc0i/DBYNtzfDiv6pvpAgMGT1VC58CxmvSdHpXPWBdn5Zymrjbw4jpUFY2DJ&#10;rpGlxzmxnONCdcXNj0pmhQdzmt/rH0jKXxJlTFRdEQ3r3nGQ7x7N7hbWp1S7wolrHbg9+Y0TUQFe&#10;cwbZCw1JTeul2Uf26WdzodfqxxaMMVYn7d+b5m3TWbybn/yAcGRutZ2fvp4CD1rSOTbfeSI1YsXG&#10;To83cfl8Hgoh404Cr4zy5w7hLrKtuNUTJcEHy5QRV11xea6B6L/C/JF/a2R73jwvfs/818p5CrVx&#10;UrmnIR9w8tZvv/AAIQRPvMaTYTz0/hk+m8+UiPaFMOMOfe1aHYo4zvavix0z6WWpZAdS3PILyNDn&#10;PmoEm2Lx5i1vVULgdOMDt2j1cuTbFL95csRB6PYdzlQNAU5Qi2zn+6Qru+HbzFcEfxnJhqhpcWV6&#10;yjBWIiGzwXFgVuF513HloZh+6bT2D4C/I9U0oYhQ1+dTqv+pB7VcRoIn00Yg/ty8EMY9ZPtRD8X5&#10;joWPJrgWEuC2kcZ4KNlaVF3cp52Ih29hqmhFUF0T103g/LyNdiY+PiuSHjSvMFJstGga7YBQTm71&#10;8wI5NkcC2vkjB2QkjRzDV+zNYvGmkegrq7Pu+JFotXp1stBVm/VuT5/07wXZLaOJzKfSKe8gnNO/&#10;OjOcu6dP/ruDvvZ5sPou7H8r8yWsZZbv/gPY3OBoWri0IerB5nleAn7IdxHGBc8tbHXhkYG1KlwK&#10;Z29v8E4la6LrY0QdZjxe9+mgsWHNVG4GKGB+xNb8gwF3QzRfpDchawGkEDLtpfBKQ/wzw+pDLwCX&#10;6uKv8W6GUaS7i1StfN6GvdjVdYeZC8MiBSa3l8bqdfFbpcWK6z3K+R3nwbzvH3G8/APv3Q55f6Ou&#10;ZeZK371gsp9n7SaQxi4Y6Hq505RAkQ5lMbDWBSinzQzJdYLYz3EAACAASURBVIfwu4Nh5HN5rc38&#10;q8eBajOzertP5Nkrmjo3DqvvSFqj9/kqJX7l/R/LOf5h2L0Jm9Ia6SzS56wdDU41paTderMqQjnf&#10;tSWVdNYcpTNVSV0D+cgzhHsF0aCbIbbmH0z71qmJVyoxlOxB+pUKT4oNNId9BjN2ohTeqcOkWPsL&#10;iL6vBSIr7Zg9HiHiON+15aI2q+InGuafxMjX/tIQL7m8Ubf1G6mBUBQlWUV9AvLVXd6V4Cp1BobZ&#10;lNeonF5Dvp3NrFvkcepkzYu5nUFubIeinblKTALVEfZOJV88oo5Xm7fazKxvE8tYynA3eKxedYtL&#10;Sl8eM+khbWkXiZa7f9lT/yLwWlOCYdGIWx5qebYDDfd8YYSRHey0yD9dWs1qPT/JjAwA1L3DqtXy&#10;KHb3LP+b/G+FLDqz+3mrZGOOjLRknmblebkqvt96AFuJ+H4+78FtlxHRrGZpaHlEqdzMmhaC//lq&#10;W9rFLANqq7nuCn7wS1LJFtZy1m2+bNi6hzRvxfrvVfYeL5U30pc6L5ojAn5TBA5tlI1FBZLhMAyT&#10;ZvdCaembd1zQZ3KuBhdcLMvd4LH2kgu84p7vKsQLrlLd+R7OvHrg12cRKdlmKNZvbwQBa5XtZvdj&#10;+MqplE2Tkfy0JxxhrKSazQSfQ963Hh03TolC+5Ve3Pvvaqr6d7TWqi+aM6Od3kS6Dvt+a9OGe9ag&#10;35jO2Owi1oKDVGVtdtPO1OCKyn/gJtgY2GJSF9MjQbgOdrlKsfsIqvRzc5VCbAvvH00hzN+5HFGZ&#10;GIgl39a7UeZJg5oKiql2ClE7S5MLa9LmJr43+NZKI3uwfBugYwsKVOhXOS5MnH3N3Wvn5tKBFKUs&#10;rAnEtntgx0uavxVA0oQ7FnZ68rzXcm5DkKF6YazUiAF2B+kS/II6SHC3rOt8riSe9MKs9zRq9zup&#10;GGNsN+r+t0U84oWIt3H2Z7fN/vUfgNezLeWDg90Bpj25cxsELmH6sFDdNvAozSxan3YCGen6CrbI&#10;ve5yXSKaI7HxFmx9C2ePmXhZPQJSmhEqF+FXGkzPGV0q2/kMwPunDdAb9CctsGNsISSdzOL1Oc/V&#10;EY9Nvlx6lFV8lKg2RdRHz3ANk3vQ3ZPuwkkEzbOgLxx8XW0ts+RgdNeRsvD0Jpx569CXhUhKGHUp&#10;fXocSXC8oiXHP49Ai5yksbAVSTBuxaepIiXD3TSrdgWYibnMgyzoKvGYm81zHxVS4SpsaFtr/5H7&#10;Zm53w7pzG4TaZR+MwUPEf3uj41q+j+Go2IlmaOC1BnxYm0C6AKyILy9dglLivrWxbPCWFs4KakGy&#10;n0Xah4M8ukrfi5bs56w0M6iHcJzIp4qBjNGmQ1/DAuuKY1Xm8/m8syCNpOQ46bkYwhi3yYHdzYJg&#10;HjhyXyv0totIvv47Tp+hG0uaad7r4t2uNafVm1hJSXvYFZdmzZF1Jxb35kwYcjNoa/5R0UMUJt5H&#10;rR/+h0y7wWuFzlb4fBFxM2glVmp+s22RDsW/7orIsdaycvkUkDy8/7au4d0xWRFjsfYWPF28cNyh&#10;qK4saTeKGtk08fm0OTnF4fy0fDZAtJcLslmOv2WvQ1+o3eUl6lAWjP5XTbb2eSg41jZAaoMD8pXT&#10;Qgf0W84H4YTA3BHturZ/gvXZuwevIG6IjxviUoidRks6rBKK8EXNFV75nbLfDb8009ndAuauoTE2&#10;5sd7U2czeBTOSbl8+XdaZv/an4P6C4Dc0OgRVIuLJlcRB3pq5OI8SWX78NjCU0e2tdwI83aKcf5b&#10;a6Vy7SVVPEVVUIPVM9D5HhpvznSEUhBugN0q8YBlRb0rgyWRfVg3+YbMhiB0MlMw8BgsDfG2XEZD&#10;Vf4PauPLjbs3XQaBS49JOhAeV5vFMFeSXZAgwzr9MgEdjo/NJJ3M9z0ryR+G3vfQvEAZOdEKIc+X&#10;aq4YK5bCK62ER/I7436dgCvK+nhm3+6jIXeP/XM++MuFFa5mSgY01v7XGv4QcMUUuzMLvLxQge87&#10;Ys3GBr6LxefbGPOMps5/G2jJ631httMOov46PPkUGseVJA/9VKwyoDSlloiMtJA88Q7d+EFdUn8A&#10;yu21NgbDZD8SuXY/JpVuxeMQVEV5KgjotwE6UrGcIVRXpGy4qK9crchnDZUQa9JFoir5rX6cFfKA&#10;EHxl5gzXsXgYX6LVXCUxoJzBtUlRp8NBnAHOVCCqSGrpTiTBM6Uy0tVK5GIPq3SdiO7ugMKetva/&#10;meUwM02jcO2df2Za17a10puyflgkkWMaxatBbCC5ud7lUB8zojgVYm4E4r8t3e44cwW2v4XNj8o+&#10;8vQIai76P6e1Gtag/QjMBN910oPND5hqCoxbEEb9Pl/J04cn6QWzlrUMqKWNQtwdDKzpCQttUKHv&#10;8/RtgI5rXQYh3pkEqhr0i0VQQq57P0FjXbJSTAfaPqjmmCrpwWp5amUd4FoXTG2VMAXtpkirB4+N&#10;BMsu1GYMduVQxamUOW7skc2I+W/dY4TrhPOMNdt67Z0/nOVIsz/h1v6v7hu5ka3Zt8nnawdz9Xx1&#10;mlcWaobwXlH/bRHoSy5H7RhbotRWxwc+iqDfMyyY8BUy9ZZ1sHtq7vejps8oK9vML+wyFvnIyhQt&#10;cuJc1ZcxTNyq6XwwMBApzGOFz/uZwWRrnnG6sS7lLgihswM7t6D1RBYWXxCTxm47PWth7iD2ga/b&#10;rvhBiZJgoJ3/NcjUBu+6Vj1lttStIctOKetla2swCN7nwOKYmXhbe+2/a4zLN+kH2WZTcboMKBfn&#10;UGQiOb1EnOc/b8CbwRylfdNi4yo8OcZ2KMF6yYnxaoqvKaArjM64GPX+2kFLuK/TsAgMj+GQ65cP&#10;rOmAyY9kfsZ5q/14Wp4L1KAVXgSVK3If4zb9LI2g4vKVq/SpIOlB3IP1q6WM2ADX2lCvZEULcSrB&#10;9Pyt0kqyELSS138/jyLOQtAZCqoZ09pr/91ZjzazGbL2ws8f0b72GfDL/k3sPYDaazMd70xd0j5A&#10;th1XGschV16D9XOw9xWsvV/eYZMu9LoQJhAlkhM6kvMakmfpS4ZNOr2lGHUgKGAtJwmiHDaFLWCB&#10;bmtwLCaRre8BhNlnzb92lB7C+MENHiNO5HcHwqehXKPenvNdJtDbhto4Sy2BblvUsacKUgXQ60Ho&#10;WCBJIN2CYMLMjDqu46zTkajYKVzt1n3eOEvRG2dl+N2lvxeRv49TzJO1d6H3o6RDKbcjyjfU9C2Q&#10;zpQ39791YuShEldhYiSeY61L/dSDufiBKwnej+GzCN5slGV3z4neg8wVg0VrPlt74eePDnvbOCg7&#10;h4WV7H79H4Zh5Y/6v4g7Ijc3gyGdAp93RJVsPs2zErD1KZx9lXK7bHjiSJn8kNih76e9lrmOv1O/&#10;vsi6O0x8hoNEOG4sk147DvljHDZWT6LTXC//Oaa9tvnPPe3n8GOf5f4V+Qz+fbPYT7vS3j6NJIUu&#10;rCH1o+W5hB4DP7rAeeJ0td+rDZ7hpsmaXFZyqaIKift0Y8n3f+s4g5oY2PlyINiYJPFfDdff++NZ&#10;jzgX8QKY1rX7WulLoMQHVt+Qbc2JRgcefQ0XfnHcAznFKU4svnSSrIGWWM07Y/RYusD1npBzY0To&#10;oefaeh2bUZb8JP7wQATyjTUP9MrVybVZh2DuZE9rzX/lvpNt0ByVbMuDBqyfhd3fHPdATnGKE4kI&#10;IcxAC6GuV8d7T+pIlenFRtYAIc+99UDSzm604dpxuNjb2wNBtYzzZsfcFi+A2b/W0lo3pfFgF1bP&#10;z6zfsFR48ilsvgjBXIvbKU7x3OExcLsrFmycCvFOkz+bAN/2RHe3GZIp0DpELjD3amMR7XZHwDyA&#10;/cdQqYO1GGM6evXq3LXvZZU3/T5AX5B6jtSypcK5T2DrLscbyT7FKU4aUkyr1a+6rjgtlmmeohD4&#10;oCY90trJYJsecOlnIdxqw7dHUWHf2hJOywzU3y/jsKUQr07r//lAaplNwU6jjLns0HDuCjz5/LgH&#10;copDsKSims8ndj+nQZQlvSlJJfuqN30i3AvALxqSDdGK87K3YgWvuG4Uv+pk/axLh308UNBkjDE6&#10;rf9nZRy6HIt345WnYP8Z4KzemrSLfhagL8HqOnTm6Xd6ijLQBr6O4QcLNy18b+CbRLoQ3NxfTm23&#10;5w7t76C6wtrKGYJch/BQS47urzrFFsn3qpJa6jtSeOvXItZvJYAv2rPKdB2C1uOsn5+c9Z8J182P&#10;0vqHtPbaf7vfk83Xtc/RGmipUHuL38QvzNGN9BRlIAY6kbTk3oskEOMFliqVI9PWOsU42MfQ3oW6&#10;FF+8UJV0MJ/oV9HiJrjZgesFvHeXkI4UVZ1Zv/6YoRPS+nq22q0JeJJ1T0HEzlt77b9d1tFLI16X&#10;TPwvALkylRrsz5xfvDR4CHzag6QZ8n371Nt7nAgQvZqqS7qvBFmz1FNr97iRwJMf4fyH/d9cBNZr&#10;QpaQcxNUoJXArwq2dHu3Ai83JDUtNoPkq3UxMj8U+49c373+zPoX8xRMDKPEjnnQ7e7/rQGr15xc&#10;q9cCX0dwpwMNLakw1Qp8WfrKeoppcUquS4wnn8O5lxiW/nwrgI2q7E48LMJnb86QG3ABkRBQThbW&#10;k28tkGq3cubIk6yZK661T3f/b5VyaIdSibd5/hd3UfwpkPl6T6DVex/4zHUrXqlkKS2Bkjqhp+1F&#10;d189xSgkuAdrhE/h1M1wjNj9EpoboEaXUr8ZiJ+2HWWyrpu1+aQgP6iJUmG+E7FSlOMO3H806NtV&#10;/Gnz/C9K7ZZQKvEC9KLkP+7/4Nt825NBvgb4KoJ7HRHsqA410Oyk8GIDzqh70PnuuIb53GJS451T&#10;4j169ADbeSJ7/UOaCFwCPm5KsC1J4fUSmOftMFMxhH6DqflgHw52mGaI00pC6cTbOPP+LWPMnwBZ&#10;Xu8JsHrvIRFXg5AuucRthfiVNiuuh1vjTejsShPBUxwZYkb327Njfn+KxcEibrfPzTlovjfVewKk&#10;Qu1nJbbe8zoQfkxza+DtPx7I2zXG/EnjzPu35j3sMEonXoBur/sfDfh6sUtLUjFi5T7oCuH6zsce&#10;CtnO1PTQKn3257B9D+l9fIqjQCsRd88wrM0Urk5xNPiiJ37VsCoqYkXagE7brOYukkI4Cfnmt9bO&#10;2ckiuUcm/+l8u73235znkOOwEOJ1rY7/d0CuRlCD9hbLFh65A3zRkVE1Rqgf+VbxqZF8wgN/Pf8B&#10;PLrBsTZBfI7QG9NhOjHQPCXeI8OXkTwboZYChyrwm3ZJ/lWHHnC/Bd+0hYBHYQdou8aVsZObnH3j&#10;Y4WjgoFMhj9qnvtkIQLdCyFeAJ3Wf9cYpzqtlKwivdIt9pnQRdrFP85ZuamVBzh/44wVMfb3xyqw&#10;1+DC27D94+IH/ZxjC9dFdsSTZax0nj3F4rEH9GJJ44Msnatege/akn5ZBr7rQa0i2rwPuqJ0tpf7&#10;exu41RUBHYtINl+ZRzqy96PrwCETzBhj2/ud0n27HgsjXjZeeYrlfwQyX293jwXVmEyNHy181ZHr&#10;23DO+Z4T3nipKpZT6nxGnRheax62NVrjev09Pm1JxsMpFoPHyWh3gnW9+jaOfkjPJdZ2v+DdWo+e&#10;hSiXS6sVNKpwpw2359zY/mAhslk79qaTivy+I9b217EQs+8k3EtgozbP4tvNmlj2a5PtP1y9/HFZ&#10;68gBlKJONgGBaV3b0kqLiLxJXQZ1OW1FimAf+L4rk6Qe5to9x1L3/U4ofqrrkazm7Vhk6l6acMxH&#10;wE8918LMQJrCxwvvT/T8oYcslqM6T6euUeLVYxXKfk7w5FNYOwvV1wD4vAso8fXmWaQdw3pldvHy&#10;ryPJIKqH4tPPH9uXIGuESiIjWr0zt2sHaF1zK3iI09vd1StXz1BCksQ4LM7iFaTWkIlKBKHrzXa0&#10;6mU3UunjFOrMyo1SId2Xm0K6AF+5XoC9BNYq40nXB+RudyToVkUefq0lM+IU5eJ2mlk/w4hS2Dwl&#10;3cXjyafQ3OyTLsBHdfHxtpNBF91KBfYSIdBZ8F4V3mjIc9iOGWhDqJV8KSU71TiVccyOLeGkQEgX&#10;wHHWwkgXFm/xAmD2r/2gtX5VfrLSV2z9g4WfdwepC0cNWbmJJF/nA2Zf9OSG+hX1wzEtwm5ZeNKB&#10;aniwVUnPgorgw/QGrL+xsM/1PGEP+G6MtWtd9dIncz14pzgUW59BfR2ao3N1ryewF7s0TAcFdFOp&#10;MJuHGO8AjzvyXIaBK2JyucC1QAop5sLul+JioO/bvaVXr74251EPxaItXgCS2PzV/g8+MTlabEDq&#10;uwS+bwtBDlu5LzUGSfebOKsjT8xo0t0Gft2R/lDN6mDamfcTA3y4AtStWAinmBs/9ManikVGfHun&#10;WCB2voDG6ljSBSlkuFCXyrS8fGM9kGfqszmkG18CPmlIefHZmhg7Z2twtVkC6XoOyhVLDHDVAnEk&#10;Fi+A2b/2B1rrv+ZOC1ELNt+m7KbtT5AGe1qJatEkKxfgBwNPIyHndgTvNmE4v/vbWIQ+ahXZWg3n&#10;+SZGtjyf5D9K54a0DDm3vH3bHiEdXH0LzhTxp+4DT7vi+37zSJbm0bieyn0b9iECkv0Tw0fNMtsz&#10;nsLjR+DxHrxfa1OvTlfx8Ai47Vq5e9+sfz56CbzdnDPPtlR0YPu665TdL5b4Q7169a8fxdmPjHjv&#10;3/+TlYurrz3WWtdRSkQorIXVd0s7x7VYhDL8jQexcmMjVu5wJfkD4CfXBbUVwavNwXYid4H7rhv4&#10;OKvLuE6oHzaH5UGA7k3Yfwrnl5N8v+hCHJOV+yh5UAIt16+XwMXm5ADjovAj8KQrEe3hGaoQQt6s&#10;wWunFWul44aB7a4YGpGCnxdY2faA620xevyuMN8x+OWmCN0cO/a/cS3uQ9/Sp/dw/4dzly//zpEk&#10;5R8Z8QKku9/8bhCGvydnVhC1Ye3i3P3Z7gH3OxLcqjsS8VZuMxQ5uWHsIwG3ZlXcDxdyGQwd4Lsu&#10;xFb8VokRC7ri/Et5NeZ2fMhKHt2GnUdw4ecwR3r3ImCRYGA9HJ0fC7ILuNyEF49wXHeAR2P8upDl&#10;V//8NIOkdHwbS7CsUcncc8YWyxqIgd90hHgH9E7c83KhCS+XP/TpYR7A3kOoNvu+kTRJ/maw/u4/&#10;PqohHCnxApj9a99prTOHUdSGzQ+Yp8r6S9ccb7UiN9k3xLsywsoFCVf+qiPuhcjARgVec1vq71PY&#10;6cmKrZWQ8rkGXFRwx1nPvnqqHcGVpgiATP7QD+DJT3DhPcp2rcyLvNU/bia0I7kG0zQrnBc3rVhb&#10;40jXj+eVJpxf/HCeK3zZE2OjER6MXwQU96l+3gWrsiIHj3YsWUNvH4uPKIXtL4V0HYwx3+vVq28d&#10;5SiO3IMXJZ3fznQclGuO+f1cx/ygJpZtJ5XVWiPW0GiROplgfiVuBkK6XSQIsOfyelMrwjhXm0I4&#10;u4gFrVW21b3QmIJ0QSz6C1d5tNMprbKnLFxCFiyvbToKzSpsdSUIuUh8FUlTxHGk68WK1mqnpFs2&#10;ft0VH38jFAs3HySrBULIRYXGP6pDdUy6WSuR+33kaN0QzslVqEVJ57ePehhHTrz1zY9vgv17gNNx&#10;qEge3ZzSke9WAAPn65NX5m/jrA0JyETz1Wz1UAi5FcNqKOS9irSq/qkjf/MP/3oFXi5gASascrt+&#10;Vip7FpohWBy++CA2E8i3IruDX3XLKwv1uIcseql1VUoj4Le9WsHbp7oMpSFGrr12lmnsChLSnInq&#10;tUz2E7hZcO6+V5VnaVgIvRGK3vXnvRI+xLSwjyDpCudkfdT+nnDS0eLIXQ0eZv/aj1rrzNUTd2Dj&#10;Axa5FtyysNXLAjbe6W+tBJS6zlp+s56VHz5BWkk3q9m2q6JGieZMxqftLPe3nUBTwzsFj7FIpMDn&#10;bnEZVmjz8Bki3UQ+x+U5Lc+HwIOe3IOaK/8cd97ECPF/Ul82T/nJhc+RrgbZvGyEUlC0B1zvHMzN&#10;bU1R0TkKt6wLlg4dL3YZQe83YLGZgQZ2voRK5uozxtzWq1dfWehpx+DYiLe395v3akH9KxmFgjSW&#10;fLoFlRP7VJeV6sF0sNip4g9PqF1E+KNREVKIXdfUj2aYIQ+Auzli66WAhXfr08vkLRq+NHcS+YJb&#10;sBwRagXrVTijJDVtEika5JpuWdiP5FpWg4NlocPn8g/nzxojMkdOMRPuI4L/NVeW247F5ZT3u94j&#10;awqQRzuW3mdFsxPuA3dzz9NAulkKbzVkDi0ErWtgzYC12+v0Pqid++CrRZ1yEo6NeAHM/rV/qLX+&#10;T2QkCqIOrJ6H4HKp52kD33QysQ04mN97tToY3usBX+ZyElMXSf+kMbvFFQFfu7LkuvObRS7FZll8&#10;lhFSOh2ogx04RsE6VTdf8Vdx1pP3hVvkbz7gCS5DRHPohfTuhdTCh/USRK5P4ZDwzU5Kp1GjqSWV&#10;8mxjdGreTSN+92Yu+GrdruetRvG83G3gxoh0M6+b8lJzfGxmZqT3ReC82sgLnP9PevXqf1r2qabF&#10;sRIvgNm/dltrnRmacQc2rlLmxuMzZ8UFOS9GlIrV9nJjNOn9qiMkEuqMoN9tHCyumAXfxC7VzU3m&#10;dgxnqvD6EjHLb3rig6sXjDxb64Iz0H+qFFl9fRF4l8YHy7IleBZgH8PTH+Hsu1yzTfZb8MIqvDDh&#10;Ld/GErjOZzv4lL4PGsV3bF2kHbtfpIczHi7Ui8VPJqMHO9eGXQx39OrVY81oO3bi5fEX79JsfC2j&#10;cYUVxsDadO1EDsNnuRsM2bZmoypN+Ebh867kBPtJ0R5RXDEv7iCWRBhkWRIVVUIZZIm4aeFpZ9A6&#10;WTTyW89z9aNJYXtu0P5OWlad+xi/f9gGNqd465c9iQP4KsK+3z2dfRc4St1MIRb4WrWkdLO9r+Vh&#10;doUSALQ773H+w29KOPrMOMaCUIfzH35jUvP3gZw0mylNNH3NFUBYJHiQWrjaGE+6X0WAyoi6HUv1&#10;VpmkC+JL3qiK79JHeY2S7sY7JZ9rVryuJJ0utZlK1CJ50FgJ3hgL7xxR3vDzASPaIda4EvZs8k9D&#10;uuAMAucy8i6kUItR8/mMEtsfOfdRN5du5l1WF8sg3d4twAyQrknN3z9u0oVlsHgdTOval1rp94Gs&#10;qm3jCnB27mN/HUOnB5dW4cqE111LssguCNlsVOGNBbkAvo4HGzUqoGXgbHuX19bapfu658F94H43&#10;628WlLhk+5bfgcuUKN3H9zzD3Icnd+H8S2PbrxfBFz25T/k5G6Viwc26W7ueSKl/oyK7y9eaZTz1&#10;W7Dz00B1mrHmK71ydfGyiFNgaYj38eP/d+1s/eJjrVW136g57sLG+5QRVukx2Wv8g3HKYy6C202g&#10;qounjU2L3/SkqqeaCzB0Elipw9sA25+CqsDGh4sZwIx4CDyOxb+nlVg9Rf231matlqzzI1+slL+r&#10;eJ5xE3i9fQfih7BRnlZIC7jeHfT9+9z2egDvzJh28qOFx/vw4prr5D0XfOpYHVkSLMbYaKv78Pz5&#10;87+1d9i7jwJLQ7wA7H371wiCPwBcipkT0lkrT0hnFPJpM32JRzuvwPJ4fJ9KhVwjl0/sE9cHztm7&#10;BTtP4OKrLBst9ZAc591ESNj3Qwv0aHeERV7jt6i1ANZDCWyepoiVB6/OZ4EXdcrlWrnbtVtW5u6w&#10;ML1Cdosbldl3iDuU1MJpzwngBDm/bpr+ddbe+cMyDl8Glot4AbN/7fe01r8LOIHcnkQk668v5HxP&#10;gFs50vWBnV8sSFLhIXBnSBvBK5x93Bxl28fw5AuoVmHtZ4sZVAloI9HqLlIN5UnWq51VgDqiVLFc&#10;ahXPDr6JxT3mBW7aBj6ulZeG5zNdmq7qLDXi4/XwBRYXGscogtO9KZlRYdYt2Bjzj/Xq1YW0aZ8V&#10;S0e8AGb/+g2tlTBtiSpmw/ASdj6h20vXfdCcPZltl/FJ4B3ga3e+/Na8HcEbzUMCHclt7nY2aa2u&#10;8fZp0OkUQ3jQ7vETtYECoTgV/egy3GW/cvnnjcAVziCuhVYySL4g83kh+biHYYTqmDH2pl59e+na&#10;wRx/VsMI6LT2S2OsSGhYKxbv7gPEw1QOWkhJZD1XRdONhQBnJd0t4Ls96X4xCt90MtUzcH5dZyEc&#10;Gl0OX+ZBdY39rpQfb884xlM8a0hg+1MuqXus16Gb09uoBpJ/+2DOM3y6JwU1jUDa+RgD77ug87qT&#10;Vc3bAs2KdBs+2uyclnBEJV8kYSOd1n55pMOYEktJvGy88tSY5G9kv1BSdbJzg7KySR84P64vV21H&#10;8MJhVucE7AE/tKHZEDGRL4bEP76OJJ0wX63Tc0np0ySL30b6VzUroKvwdD+C9o0ZR3uKZwLt7+DR&#10;57DxEjRe4y0NNs0Ebnya4k+d+To3nl8VF1wnleclH4d4VUmp8YACmRKD5vu27PIWDyvcUG2QXwKM&#10;Sf4GG688PZIhFMRyEi8Qrr/3x8aY/0J+sqLjEFQlIboEvBFIknY3kWyCc43J1TuHwRu5qckUtj7r&#10;iO/zHqIXnNclTZxlMkqkfRQetXPvN7C6WhW/76NPIbk7x8hPceKQ3pP7rgO48IuBNLGXG7Jz8/Tj&#10;y7OvzSHp+YqSfPiQ0VWEb4fOGs6Rb6Bkd/d1e8HtekE4Iai43mn9fN3/Plx/748XfepZsZQ+3jzM&#10;/vX/W2v1l4As2BZUoPl2Kcf/dbfctDEfgPC6pt3koBK/dSXIH04p+nLTwG6cEW87lvbXYp0nsHcN&#10;oi6cW77sh1OUiaewdRMqNVi7yrjZcz0R6zRfZdaaUdimCH7Tk/NVg8FsnThdYLeQ9nUR2BoMpn2q&#10;V68upYvBY+mJ9/r1f15784U3v+vrOSglUcvaGtRePebRjcb3qQQdRjZpRIjzlTEaEcOIgN84WUoA&#10;rLgo3q0P+6JdTTopduMTekgWwSmeBezB0+/Fwt14i2nyQj4baulkcyJPi8Rwub13qSlGd++eC71b&#10;0Nsb8uuaO3p17w345YJl++fD0hMvwN69zy6srK3828L28wAAHlFJREFUoLUWjRqlpEvx6sWlqu7K&#10;4x7wsCfk6+GLJDaq8PqUTp5ridMAdsfxamDjJ/E+37QatHXA+bpsE09xUrEH2zcBC5tvUEQL7DGS&#10;z+vTFj0B1oNM+H5R8GX3PoisERnQ/7+9M4uRJMvS8nevma8RHhG5VmZ1LTmVFZFbVWZ1URSMaPEy&#10;PRtiaN5aoplGYhnEPEwLJEo0EtMzhYQaWkLMIDHQLELdbJonaMSg0dAv06BpmOpaMiszq3LPyszK&#10;NTI2383sXh7OtTBzD4/dl4hI+6WQZ3qEuV13N/vt2Dn/+c9EDl7tl2g7egDVRzIlOCHdem2pdqxy&#10;9Ivbm6owBOzYHG8alaNffBzZ8BeWn7AWcmWRjvB0dAtbA4bOSm/cWpnXGyfdGnLAdst11uLSBuM0&#10;fI+yL6bv7zcyBcRuwh3gVgTUrsHcVZh6GabOsVkDxoNIraGV8lYoeNKa+6Tvq+7EeE5qHZA0VpT7&#10;Sbo8lXM/l8jGACIb/sJuIF3YJcQLkKuc/lEURb+aPOOUDvN36afMrB94CDxqdEa7kROcn95ELvl2&#10;W6ZWdGOt9tzbgbicoVxbZw5K1SfSgjzwUy7DVnEPqTc8acoFk/JLsO9NttPLdcIRYGw8s6xy2KKp&#10;zUbwAFhIBQt1N0Zro0Xk9VGTc75LwRBF0a/mKqd/1K+9DBq7hngBvMqJ38GY35T/OaXDssxsZ6R0&#10;asC9eqd3KUil+fgm8mtziGayuzXT2JXPxVjA2UvqpH/+OR8K4wdh6rRECU/fh+Dupt5ThsHifA0e&#10;NuVCXfYlR3pXbb/aq5BJ242wU+Wg1Opa8+3gMytTVtKke6AIr/YttREksrG0gsGYd73Kid/p116G&#10;gV1FvACMz/yGMeZfAM6nUEtFc+FTBukY+xB4vyYtsWvhmmvKSE+6qAdwpLy5m8XPu/LDMYwV6U4v&#10;3HURcjz1AZt2YytC5TTsfwOithBw7QrDUlpm6EYTap/Cwge8lAtEq6WSlMBcn4ZAHsZ1m3WlHBaD&#10;/ibprkcw23I5ZSu6+C+U+lljsHKO+wU55zsnSXyrX3sZFnZFca0XTPXKT7TWYrsUG+qYECb67/qW&#10;HgrYCldvh/wkkHbKtIynGckI+c2YOj9CRO+9xpy3IniusNLB6QlwJzUfqxbIgb9mk7V56DoCgcoh&#10;8LajZM6wIUQPXG0CaYN3xeGLriDlOaJqBKtPR9ksVihjcCqHSIaHbhefBK5w5ydt9/2xdkxh8aL4&#10;6qaMb3aDbGw17L6I1+He3OyXjDF3ADcm2Be5zVL/Z9fdackufC0H770G3Iy6/sYKyRa6NIzYzTvp&#10;P0jZ7sWjdGIYK8FRN+63RLBuEdVDTq9DuiDeF1NnYWpG/DDmPnANKjuzYLl7MQfVT+TzbVVhalo+&#10;95Qi53Ae2qnb/4IPj9r92XseueOqBytTDjeitbZcHzfCxJgnNEK6J/pNukuX5NzuJN079+Zmv9TP&#10;3QwTuzbiBeDWh1PmYPmy1lqOYKUgdEdrn0YHLe/KwNNmYqgTN0acyYsxzvWuCNVaiVpeK29uJtU9&#10;4HGKeE2qrRm6mycEnwOPmomBey2AY6WtHvzzUH0IQV2qxuOHgX1beqVnG3NQeyQXtFwJxo+wXkP6&#10;+abkR+PiaT3o7+TdS21R26RrBHVXe9iOHePltjRsaGQSdF/VanGnqp9Pk+4D/aR+imNv7FrBzu4m&#10;XpzGd2L8slZKWrZi8lUKxvvr4zsL3K5LHjWvJaKNrDMEd0qCGPU2vLSF6cEfNBJbv1YEBwsyYPOz&#10;luyzGcKpUmfzxIcpog6dc9Rm1BOrY86RcAP8IowfAHWIwQ4A2sWwj2Wabdh0ZHuYzVz+7iIX3bKf&#10;+Bd7qn+KgBZwsWtcu7HSWXZumymHiy04XejzkVH9xN1qpkjX2qe1xerJ3SIbWw27nngBao8vHy2V&#10;vYtaaQnNBki+ITL+3CJkZ6w72LqKafsKcGyTiZxbrjU477kR2hF8sSh+D1dc1bu7eeK2FflOPq4k&#10;t2VO2vh23+gKLEH9AbRdMa40CYX9bH7A915CFVqz0HA+XPkSlJ9jOzHqBw1355KKek+V+udhfBd4&#10;3EgmXMdNPRN5eGUnJR57kq6Za9SjM2OHTt0f8eq2jT1BvAD12Q+/UCyWL6wgX+h72gFk5HUt7Iwe&#10;4ijVY/Pzp9pINLJsYh3A0ZIU0e4Dj1uStzUmee0A+DiV4ghcjnnQnUkQQfgIGnNS1FRAcRIKUwjp&#10;7NWIeBFa89CcF9byPCjtA/8w/brBvuUupLGiJYgkAl5tOOtWcLGdTAKJUW/D9CaVNwNDr/SCNXPN&#10;Zv318oE37o1wZX3DniFegPrs+ReKxeIFrbQk05bJ14qUqs/4HHhQh0JOUg2R64ffiiHI1VAi3Jwn&#10;UXQ7VXG+FkmKwdPyu9ghKjZDyad0k6+VNpdT7g9aYOah7ogYI0ZGxUnwK0j8vZvI2AI1CBehuSjy&#10;O5S8p9IUeFMMygkjBM53KRAa7nvtVw9Cr5RDZORuqjvlEADX23ByWAfV0iVAdZPufLPZfL184Oye&#10;EaDvKeKFVcg3CsSotNJ/qVlsqK41hNHWooYa8GkdxtzBXQvghVIiWbsSOoUEEqWc8J1EKDWyqBlJ&#10;L/xG25EHjyUhrsYCmEi+B2tlAGF+DPwykr0e/mUiQRuoQ1gX74+g5cSuVqroxUnIVZBvdHgXjmtR&#10;Z/NM5IaCvtZHk5k7SJdcnE+OW3v35ZMUWRxYADxXXntCd1+wdBGUJxe4PUy6sAeJF5bJ93xH2iEK&#10;JBqbPM0gVHQfNuBgCV7YwraXXbXZ071PssuBRLrGwiGn4b0SimbYdw08zT5pMgeLFhJJNqBVE4tP&#10;cGX8OEnuGmK8nMiHvBxyG6+RJE58z63cc06zB0DkfgwQJt95FEDUkjwNyN9b9+gXoDAGfgkYY+vz&#10;R/qHKnAlFZFuJ4W1Fj5uJQNKYwSRHGPVUOoN8YW91oLjY30aRrkCBhYuJd93R3qheXavkS7sUeKF&#10;VXK+JpTUw+QMO+EEA2kNvulcpECi3W652MWW8FFo4MWC0M3NlHysEcLhIjw/5LX3FwaJQN1P3BAT&#10;P1ojkbN15GndFUop1z6KPGovefRy8qhzoPJIdJ1nN8jXP3RjolSqaNsMJa10qk85hyZwqSvlAJIu&#10;81LWjo1QPrETxUEkWJydqZ+XBok9mtPtxp4lXoD6k/efL5Yq5zukZiaCoAlTx+ifQnLr+LglaQqt&#10;hFg9tfLEutCUOo4ikbFZkrv3IBrcKPoMo8GlNthUJxskCoSSL+mmfuAh8LCV1AnS+wqMNHUcKQ/q&#10;or4I87ck/aS9tGRsttlYOls++OaeHa2y8y/920D54Juf15fqp40xD4Akd5cvyRduRysFfIAc3PHJ&#10;1Y7g5S7SDYDAaYW1khFCFtd5hERBRzPS3XPwEjuCZcTuYvVw+x1nMQ7FL5zel5U7L2XhjUGRrn0s&#10;52C+1Em6xjyoL9VP72XShT1OvADjR8490lHxtDH2FpAY6+TLsHB/pE5dD13jg0VIdyIn5aY02rB8&#10;UiwTrkpag/PeYMe5ZBgNvNjRpgsWKYjNt6VNfTuoIbPYch6gkii3HoqU8UxhQAQR3JVzL1/uMryx&#10;t3RUPD1+5NyjQex2J2HPEy8Aky/NXb9/7aQx9g8B90UrKarU56BxfehLuuMeY5f+yMCxHrePIav7&#10;77YieHGUooAMA4OvkyGRsdAidFGuRfKyjxui8d4KbllR0sSdlyByRA+RQw7MLqlxXc65whhix7ZM&#10;uj+6fv/ayZ06Fbjf2NM53l4wS1d/S3vq15afUEpyvtrre5fbqmsAPko1SzRDmCrIqOxuzAJ3Ui3B&#10;MUIjhucn+mYwvR1YRE3gQqdNI3CvsdWriHE/W0l8RsjlLcdOikMeAg9aSbfigbx8sg+6joV6G14u&#10;b27E6aUWNE2iWGhHUid4vrzS9a6vqH4iNZZcsSOPYqLon+vKiV9bY8s9h4H3OO006Mr0N6KlT594&#10;niej42NtaRTA4scwMcOgtaWfthPtpLXy04t0QSipV8QbRJszVh8IWp/JsEFskv9QSnS66w4ibULt&#10;jkjK4pDLWqlsb8jjwELjppj5xPfJ1ooOtDQJ/lqZSQON225bUttqKExAfiuiwP6iSMJNxsol4Tkg&#10;KMJsMzHaL+Wcf8gm9OPHC6JmsNaN5fEHMIiyA21YvCLfbRfpRlH0617lxD8c5N53Ip65iHcZ9eu/&#10;AvZfLf+/Q/HwIoN05GoCt0MpYAAcKa1ewLhpZE5Weu5aEMmJ92of20g3jfkLIsfw3RlrQiflct2C&#10;USBTL3r2W83D3E0xkvFyiTRMe9Lo0m46L4jVyLsOc1dk334+kZppH7BOH6xW8WZuwPwV8PKybRSC&#10;DUVyprU0UVgLk6/141PaMhrAJ+6uKDKiZontRa+GUHeDKyHxwD1d3rjc6y7wqAovjPf2lu4f5mD+&#10;zgrlgkD9TcrHvzvQ3e9Q7Jx7q2GjfPy7YTv6MtaIw0la8bBwB4I767zA1lFE5EDHS3JCrRWbtU0S&#10;EMYIDBwbJenWr4m+LVcSoowCsZA0RojML0KuAEvXem8/fxsK40K6UeAaG+L2bi35v8Y8MsyoBxZv&#10;SIjnF9z2VtYShckgVIWM/16xrSN8Py/b+gUYOyiRchS6i4EH1Sv9+ay2CJ+Eozwl+fwY0z7kU895&#10;SjS/lxuSONkIXgDODZp0g7tyLnUpF7BmIWxHX35WSReeZeIF/KkTP6wuNWaMsTcBd2BouVVuLLrR&#10;OIPDJOu3gXbfkLRC2F8cZY4oFI9ZrwAmkNvzyikovATjJ4R0TSARpAlZMVoovC+RqdJCtMUJ2W5s&#10;GioviC9CnP6pPeyx//nkIhm2nGfwjETHlZMudxPJ+lrVHttGbtumtAQXj4khfPm4dK9FbYmGozbS&#10;aTca5HAppjjd0PX7U3n5Xdsxra/lrujjTQyyHOi1u3ZFLp75MaBDuXCzutSY8adO/HCQu9/peKaJ&#10;F0Ru9qh683UTmd+VZ2xy4lsjed8RziVbtp0kyQcfG6XfjJ2XW3KsRIjlY52/L77oOswcOUZdUWtr&#10;KUkvKNWVi63IiWpCIeewB/E155PtQQg/jfHDjjSXN0j+GdTcFAMj3Ql+V+2++HyyrQLs0pofxaCR&#10;j5UNjoC751OeLUrhLXQfRc414lwY4BTh9dGQc8ZE7o4oEQmbyPzuo+rN158Fudh6eOaJF+DIkZ+r&#10;6crMV4miby4/aa3zC8jDwlWIRmMBGpqkuNaK4NCoC2rtWpJL9XKszOGmlQ0pa84YcZuvNRIdd6Mw&#10;LlFpXOzqjjqjthC6MZLOWIHxLv1rPfln0JKUgjVJbroDOVCOmJUnqYgRwveSsU8G8XDoxpmSHBeR&#10;s5/Ie3JNuTiKYD26L+dKnD9P365F0Td1ZearR478XG0EK9txyIg3jcqJb4dh8OeNdaFOHLXlylCb&#10;hfrVoS7HAmHgWoRdZXvgDlHrIWpLNBMF8rgeuqPzOFI1q5FfiowVuBaSBCZletNzBPoaxeLmvEzT&#10;aNUk1dALKb+AFXmeIcNTnUvodd+VB6ZLUlzDGSlZC6321jW+W0L9qpwjuXJ3++9SGAa/ROXEt4e5&#10;nJ2OZ05Oth78iVP/o/b48olS2ft9rfTry0d+riQsuPAxTL7EMHweFHCmAjcDqDfghdFbS0juFAC9&#10;SmdHuv/USq6349frkdk6v4/3r7xVIt5uQk31Au5/g2TI+SoxR9R2aaa2pCVGCE8nn4ZWK1MNMSqI&#10;lvd2VT6WQyV4YWht5Iuw8JmTipWSfBhgrPm42aj+/F5v/90KMuLtATda5KypXv0nWqu/C8jB5OfA&#10;erBwS/SexWMDX0sBmbn1NNfnya1bRXdOtRt2lmVdrwnB77papLl6KwFl+fjav28+TWRtMqAp9cuY&#10;bFdLklflV0pJRK5HO4+hqGSQKgjxtuMelR44AOTHhzxBonkLWotCuKnWXwBj7Hf0+Mw75bFhLmj3&#10;IEs1rAE9Pv1OGIZfMdbI8Z9WPQR1WLyIdLwPHjuCdDeC6hPJ8cV5UoZ55oWiZNBOppbbzL4NVO9J&#10;+iNwwyr7NulsayjTKSlrrBbyOgyPdGty7Af1laoFaxbDMPyKHp9+Z2jL2YXIiHcd+BMnf1BfakyD&#10;+Yk8426lYrPu+eu99aLPIsIHUhhTnpBX5bnh7r/+maQHFEK8pQ34arXvSH5y6ZMkdeIXRd42YuRJ&#10;iFepZArJSNG6Lce8l5NzwKZTS+Yn9aXGtD9x8gejXOJuQEa8G8D4kXOPKM+8FYXhO8a4OnPcnloY&#10;kyhr8WNgtPKj0SKE2mM5GWMdr9rscPvtYA7aVYm2w5bogzdidh805O+9eNyDv346Y0jI4TLmVuau&#10;Wbu17Ex/sCTHeKsqx7zqsHK0URi+Q3nmrUwqtjFkxLsJeBMnvxOG0VvGWjcGNaX59fIwfxOaN0a7&#10;yFGhekPIK24ZrvzUcPe/cFc6pIy7H1/XK8LBWqfQCF2eMpQmjx0AHyAUSeHRErxZHtHI0OYNOba9&#10;fMprYVm1cDkMo7e8iZPfGcXSdisy4t0k8lOn3tdj06ejKPpWz+g3aMLCBcRX7BmBeSzyLi8v73/s&#10;IEMdrdS8JU0dSkv0Wnlx49uOn4B9r4sMKnKdeNXHYgC0A/BiRQxsBuoatipm5VgOmr2j3Cj6lh6b&#10;Pp2fOvX+SJa3i5ER7xbhVU68G0XmbWPNJXkmlfvNFWHhHtQ+RfzF9jIMLD2QYpQJRFbU3RE2ULgR&#10;7H4xlWLYbJnJlwg578g3X4bmAqO8sY8xGpP7AKqfwsLncix35XKNNZeiyLztVU68O5Ll7QFkxLsN&#10;5CZPvqfHZs5I7tfKPW5ssp4fk3/PX4b2zoieBoL6DVfQcimG8VeGu/9F53xlXTPHRlMMvVB4TnS8&#10;yo354Jnw5O5E+zM5ZrFyAeo0Kw+jMHxHj82cyU2efG+k69zlyIi3D/AmTn4nbAdvGGN+vPxk3HKc&#10;LyfFN/tkhKscBOZEUuQVUimGITqzt5yDnPakHXgzKYaeKCZ6VKVH3jI8XDxJimf5cseYdQBjzI/D&#10;dvBGlsvtD7IGij4hv//0ReCno8UrX1cev6WVnlo+cP2CM9x5APoJVL7AkKXug8HCXZdicF68G0kx&#10;dNixbmQnq93u16HhRsiELShUWPczbd9xxGqcD0ePzKmONcjOn3mU9ptDwRIs3ZPvMFdILjyJLnfe&#10;RnzDm5j5XjZlqn/IIt4+w5uY+Z4Oi6+YyP52R/EN5XxJtXS+1a8xStvBbaNx03WIafE9GD+2se2U&#10;O+RiYluBbqJd5RBd+kyIIjZR30gXYWtJrArjn16woTPxcT4dexYtOQYXbskxmS/RmVYw1kT2t3VY&#10;fMWbmPneSJe6B5ER7yAw+dKcrkx/Q4fBm8aYP15+Pj3h2ESwcMXJz9ZpSdpxWIT2kkTyYRPKB9jw&#10;7IO4SSEm7G6Y2AomJoEe6ojwvhCk9iXFMbFB66DChIvMC/Q+9J3VJS4q1nvx9AjlmFu4Isdg16Rf&#10;AGPMH+sweFNXpr/xrAyfHDb24pG1czB15kM9PvN2ZIK/ZIy9t/z88rSLshSkFi5D6xYbnx8wYize&#10;dYbnkZiH5zbhmRb74cZG6N0W381FZ6zj7hJW5IzjRo2ibD92EJja4L5zsmalVzE6X3RRbtwuNr7x&#10;97XjEckxtnBZPrd8p4sYgDH28yiwX9PjM28zdebD0a117yMj3iHAGz/1n6/fv3Y8iqLfMMYkYV48&#10;3DFflg6qhUs7n4BbdxDXMXcb7vmIX8Xiyp9excTSfolSlZJt6zcQArTy2nG+OGo7H4Au1JyQX6kk&#10;bUEDGROU3v88KzoJvUlHvEr8Yuufkcj9lqB630XDsRfwqM2P+4GYcC/JMZYvd1pfAsaYJsb85vX7&#10;117xJqf/0+jW+uzg2R12OSLUn7z/fLFY+XXgr2mtUsVNNyk3bAv5FMZlIsIwGxE2gngcktKJoXmw&#10;irdtO4BDb658fslJn/1i4q8LQrheXtII7QZMvcaK6tbSJdfe64jXBMlwyzRsJIWyidOdz9evuZFB&#10;pWTfSgPGEbqWyn7lKHiDHQM5WLSg+bkzDfKdMTmkc+hOAvlvm82ldzPrxuEiI94Roblw8dW85/8D&#10;UH9Z63QyUSUmL1FbHLbKRxiuy9caWLokeVBvA4WndgsO9CBegMVLzjYyn+R9rZXnjIGp4/R8z/Mf&#10;pWwf14BxxFs52eM9fCKddn6BDsK2Rp4v7V/f/nLHogaNBzIpxMs7WRh0Eq6xwH9oR8G7xckzq0wk&#10;zTBIZMQ7ajy5cNIUC38f+FpvAg6TAYzjhxi5QaSdTXK06yFsQ24tidlTURcsj3d3lpu9ZF4xokeu&#10;6LUO8ca2lGq1z2teJlKYMBlH5OWhcJiND0nfSXgqrc7xseL5qxKubrb+EQdf/2RUK82QEe+OQWvx&#10;8kxO+98E+8tap3VMztDbGiEypaC8H/wjjMgyJcOOgRUrzvpT167uUiXLUzYExpgI1PeDZuPbhYNn&#10;Px3ZcjMsIyPeHYbm/Ec/lfeKfwel/obWujPBG+dUw7Y85segdIg90YyRYRNYgsZjSSconRBu17ls&#10;jGlh7b9uR81/Wpw6d3NEi83QAxnx7lQ8ungkKvl/RWn1t7XSXY7iLqIxkZu660NpCvxDZM2IexUh&#10;hI8lNWNCSSfoeKJzF+Fa81Ab+89ohP+ew2cejGS5GdZERrw7HzqqXv6qUt7f00qf7f0nKU/ZXAnK&#10;+4BhmpBnGBxmJZUQNOQCGys6esBYc96G6h97k9P/hRUC6Qw7CRnx7iKEC1d/Vnv2V0B9RWvV1VkQ&#10;54Ld6HVrXSpiPxtuMMiwQzAPjaeSSkDJkFW1SnRrbAD2v5lIfdefnP6DUaw2w+aREe8uRO3x5aPF&#10;ov66Uuqva61fXfEHsddAnIpAQaEMxX3AvqGvN8NGMAfNOWjVAZukEuLvsgvGmGvW2n/TatW+n2lw&#10;dx8y4t3tqF75srHqr6L4Ja179LjGBTkTOR8C57NanHBSq71sBLOTEYF9Ki3S7TrgOvli46GeZGur&#10;WP67VvbfMT7zv4a/5gz9Qka8ewQLd/5o//jEvl9Unv5bwJ/ulKQ5LEfCoaQkjOvWKo6Dv5XJDRk2&#10;hyUIF6FZdUVRLSkE7a8V2UbAj62x/7K68PT3Jl/86afDX3eGfiMj3r2I+Q+PRX7pLyrU17TWb63+&#10;h8oRcJRMcPBL4nHrVdgx3XK7FjWIlqBVg9C5rinPRbUpM54eMMa8Z7H/0Qsb/5WpN24NZbkZhoaM&#10;ePc4Wk/On/CL+Z9X6F8GvtgzEgY6inMmSmZs+UVJTfhjwARZ08ZqsMAihDVJHYRNpPtQpYh2ZXEs&#10;hotsP7CY74fN9u9njQ57GxnxPkNoLV6e8a3/lvLs11HqT2q1aj8tHR1zcVstCInkSjLnTJeBcZ49&#10;MrZAFUxdDIKCRmLqrpRLHazsIOuGsWYOy/+zkfpeqML3ChOnrgxj9RlGj4x4n1XM3ZgMvfDPaK3+&#10;Aoo/i2W60y2tB9KFOhs5y1yFSJ4KMhHCLyJeB0V2f+HOIJaTTYlgg5ZzQnOjcRSp1EHvgljHqxkb&#10;oriK5Q+NsT/wI///sO+VhSG8kQw7DBnxZgCg9fjStFfU57TSfw74EqiXtVYbH7O1TMhOtx+7h2lP&#10;hmH6ORH/qzwQ/4y6yy4E2vJj26J/DgNxKIsj2Pj8UDoh2A3CaWxvAf/bWPN7UdN8VDh0+mqf30SG&#10;XYiMeDP0xsKFV9D5s0apn0Wpn9HYIyg9ufkXitMVBjDJ/Lk4UobOPKhOFZ+Uck5kzvt32bc/tS0u&#10;Fw2p13f7s6mcdRylL+ev47W57ePX1zqVJtjsWzULBvUAa3+orf2DpgkuFCdfu775F8qw15ERb4YN&#10;Yfbq/52YPDr1loJTCn4G9BvAYa1Vn6QPNjXdNvUInUSZeliG6vrHsldviuCV6nx+mzDG1oBHYD60&#10;8EMLlxfuz793YPpPLW77xTPseWTEm2HLWLjzR/vHKvvOKU8dV3AOpf4EiuNYJlc4q+1SGGNaKBaw&#10;XMfan1j4yEb2er22eH7iC2/Pjnp9GXYnMuLN0H88ungkKKqXtVavYNQLSqvXQL0C6gsouw+rxlZ6&#10;TYwGxtgAZWtYNQf2HnDTGnMBbe8aY2/kmvZ25vCVod/IiDfDsOHVZ88f9b3cYa38A8oLD4J3QMEh&#10;4BCWA2i1H2snURSxFIECigLEZG1dyxdI4la5ip4NsLSAFoomliaKRQyzKGaBxxYeQzRrI/+JseFs&#10;GAWPygfO3mdHTxjNsNeQEW+GHYWrV/9n4XBxaiw/VhlTHnkVqoLyVEFp8jlVzAUEFiJPKc8HsDYK&#10;wYty5FRgm4E1tG1kW9a3LRvRDhr1+sP6bHV6+he7Z7lnyDAyZMSbIUOGDEPG/wfh+lSZyKil8QAA&#10;AABJRU5ErkJgglBLAwQUAAYACAAAACEAFtSRWOAAAAAMAQAADwAAAGRycy9kb3ducmV2LnhtbEyP&#10;wWrDMBBE74X+g9hAb42kOA3FsRxCaHsKhSaF0ptibWwTa2UsxXb+vvKpue0wj9mZbDPahvXY+dqR&#10;AjkXwJAKZ2oqFXwf359fgfmgyejGESq4oYdN/viQ6dS4gb6wP4SSxRDyqVZQhdCmnPuiQqv93LVI&#10;0Tu7zuoQZVdy0+khhtuGL4RYcatrih8q3eKuwuJyuFoFH4Metol86/eX8+72e3z5/NlLVOppNm7X&#10;wAKO4R+GqX6sDnnsdHJXMp41UQshI6ogWSyBTYBcrhJgp8lK4sXzjN+PyP8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WXk1Zd8MAAB4RgAADgAA&#10;AAAAAAAAAAAAAAA6AgAAZHJzL2Uyb0RvYy54bWxQSwECLQAKAAAAAAAAACEA2kNlj3O+AABzvgAA&#10;FAAAAAAAAAAAAAAAAABFDwAAZHJzL21lZGlhL2ltYWdlMS5wbmdQSwECLQAKAAAAAAAAACEARh6E&#10;CO2+AADtvgAAFAAAAAAAAAAAAAAAAADqzQAAZHJzL21lZGlhL2ltYWdlMi5wbmdQSwECLQAUAAYA&#10;CAAAACEAFtSRWOAAAAAMAQAADwAAAAAAAAAAAAAAAAAJjQEAZHJzL2Rvd25yZXYueG1sUEsBAi0A&#10;FAAGAAgAAAAhAC5s8ADFAAAApQEAABkAAAAAAAAAAAAAAAAAFo4BAGRycy9fcmVscy9lMm9Eb2Mu&#10;eG1sLnJlbHNQSwUGAAAAAAcABwC+AQAAEo8BAAAA&#10;">
                <v:shape id="Picture 139" o:spid="_x0000_s1027" type="#_x0000_t75" style="position:absolute;left:1030;top:57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4l+ygAAAOIAAAAPAAAAZHJzL2Rvd25yZXYueG1sRI9BawIx&#10;FITvBf9DeIXeana16LoaRYRCD5aiVnp9bJ7J0s3LskndbX99Uyh4HGbmG2a1GVwjrtSF2rOCfJyB&#10;IK68rtkoeD89PxYgQkTW2HgmBd8UYLMe3a2w1L7nA12P0YgE4VCiAhtjW0oZKksOw9i3xMm7+M5h&#10;TLIzUnfYJ7hr5CTLZtJhzWnBYks7S9Xn8cspeMPCvO7Z84f5Oef6bBfbfr9Q6uF+2C5BRBriLfzf&#10;ftEKJvN8On+aFVP4u5TugFz/AgAA//8DAFBLAQItABQABgAIAAAAIQDb4fbL7gAAAIUBAAATAAAA&#10;AAAAAAAAAAAAAAAAAABbQ29udGVudF9UeXBlc10ueG1sUEsBAi0AFAAGAAgAAAAhAFr0LFu/AAAA&#10;FQEAAAsAAAAAAAAAAAAAAAAAHwEAAF9yZWxzLy5yZWxzUEsBAi0AFAAGAAgAAAAhAJf3iX7KAAAA&#10;4gAAAA8AAAAAAAAAAAAAAAAABwIAAGRycy9kb3ducmV2LnhtbFBLBQYAAAAAAwADALcAAAD+AgAA&#10;AAA=&#10;">
                  <v:imagedata r:id="rId10" o:title=""/>
                </v:shape>
                <v:shape id="Picture 138" o:spid="_x0000_s1028" type="#_x0000_t75" style="position:absolute;left:1409;top:953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2nfcygAAAOMAAAAPAAAAZHJzL2Rvd25yZXYueG1sRI/RasJA&#10;FETfC/2H5Rb6VndNTaypq0ghUPCpNh9wyV6TYPZuyG40+vVuQejjMDNnmPV2sp040+BbxxrmMwWC&#10;uHKm5VpD+Vu8fYDwAdlg55g0XMnDdvP8tMbcuAv/0PkQahEh7HPU0ITQ51L6qiGLfuZ64ugd3WAx&#10;RDnU0gx4iXDbyUSpTFpsOS402NNXQ9XpMFoN4bSfyyy7LVVR7kpbLEcub6PWry/T7hNEoCn8hx/t&#10;b6MhUWm6WKXJ4h3+PsU/IDd3AAAA//8DAFBLAQItABQABgAIAAAAIQDb4fbL7gAAAIUBAAATAAAA&#10;AAAAAAAAAAAAAAAAAABbQ29udGVudF9UeXBlc10ueG1sUEsBAi0AFAAGAAgAAAAhAFr0LFu/AAAA&#10;FQEAAAsAAAAAAAAAAAAAAAAAHwEAAF9yZWxzLy5yZWxzUEsBAi0AFAAGAAgAAAAhALfad9zKAAAA&#10;4wAAAA8AAAAAAAAAAAAAAAAABwIAAGRycy9kb3ducmV2LnhtbFBLBQYAAAAAAwADALcAAAD+AgAA&#10;AAA=&#10;">
                  <v:imagedata r:id="rId116" o:title=""/>
                </v:shape>
                <v:shape id="AutoShape 137" o:spid="_x0000_s1029" style="position:absolute;left:1000;top:323;width:10462;height:5475;visibility:visible;mso-wrap-style:square;v-text-anchor:top" coordsize="10462,5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hVVyQAAAOIAAAAPAAAAZHJzL2Rvd25yZXYueG1sRI9da8Iw&#10;FIbvB/sP4QjezUS7ddIZZQjCJkiZE7w9NMemrDmpTabdfr25GOzy5f3iWawG14oL9aHxrGE6USCI&#10;K28arjUcPjcPcxAhIhtsPZOGHwqwWt7fLbAw/sofdNnHWqQRDgVqsDF2hZShsuQwTHxHnLyT7x3G&#10;JPtamh6vady1cqZULh02nB4sdrS2VH3tv52GEjNbqvK4s21W/sbz+1addmetx6Ph9QVEpCH+h//a&#10;b0bD0+NzlufZPEEkpIQDcnkDAAD//wMAUEsBAi0AFAAGAAgAAAAhANvh9svuAAAAhQEAABMAAAAA&#10;AAAAAAAAAAAAAAAAAFtDb250ZW50X1R5cGVzXS54bWxQSwECLQAUAAYACAAAACEAWvQsW78AAAAV&#10;AQAACwAAAAAAAAAAAAAAAAAfAQAAX3JlbHMvLnJlbHNQSwECLQAUAAYACAAAACEAHxIVVckAAADi&#10;AAAADwAAAAAAAAAAAAAAAAAHAgAAZHJzL2Rvd25yZXYueG1sUEsFBgAAAAADAAMAtwAAAP0CAAAA&#10;AA==&#10;" path="m6546,l2088,r,321l6546,321,6546,xm10461,5196l,5196r,279l10461,5475r,-279xm10461,4880l,4880r,276l10461,5156r,-276xm10461,4563l,4563r,276l10461,4839r,-276xm10461,4246l,4246r,276l10461,4522r,-276xm10461,3927l,3927r,278l10461,4205r,-278xm10461,3610l,3610r,276l10461,3886r,-276xm10461,3293l,3293r,276l10461,3569r,-276xm10461,2976l,2976r,276l10461,3252r,-276xm10461,2657l,2657r,279l10461,2936r,-279xm10461,2340l,2340r,276l10461,2616r,-276xm10461,2023l,2023r,276l10461,2299r,-276xe" stroked="f">
                  <v:path arrowok="t" o:connecttype="custom" o:connectlocs="6546,324;2088,324;2088,645;6546,645;6546,324;10461,5520;0,5520;0,5799;10461,5799;10461,5520;10461,5204;0,5204;0,5480;10461,5480;10461,5204;10461,4887;0,4887;0,5163;10461,5163;10461,4887;10461,4570;0,4570;0,4846;10461,4846;10461,4570;10461,4251;0,4251;0,4529;10461,4529;10461,4251;10461,3934;0,3934;0,4210;10461,4210;10461,3934;10461,3617;0,3617;0,3893;10461,3893;10461,3617;10461,3300;0,3300;0,3576;10461,3576;10461,3300;10461,2981;0,2981;0,3260;10461,3260;10461,2981;10461,2664;0,2664;0,2940;10461,2940;10461,2664;10461,2347;0,2347;0,2623;10461,2623;10461,2347" o:connectangles="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AMELIORATIVE EFFECT OF GINGER ON CARDIACMITOCHONDRIAL AND</w:t>
      </w:r>
      <w:r w:rsidR="00000000">
        <w:rPr>
          <w:spacing w:val="-67"/>
        </w:rPr>
        <w:t xml:space="preserve"> </w:t>
      </w:r>
      <w:r w:rsidR="00000000">
        <w:t>MEMBRANE BOUND ENZYMES ACTIVITY IN STZINDUCED OXIDATIVE</w:t>
      </w:r>
      <w:r w:rsidR="00000000">
        <w:rPr>
          <w:spacing w:val="1"/>
        </w:rPr>
        <w:t xml:space="preserve"> </w:t>
      </w:r>
      <w:r w:rsidR="00000000">
        <w:t>STRESS</w:t>
      </w:r>
      <w:r w:rsidR="00000000">
        <w:rPr>
          <w:spacing w:val="-5"/>
        </w:rPr>
        <w:t xml:space="preserve"> </w:t>
      </w:r>
      <w:r w:rsidR="00000000">
        <w:t>IN</w:t>
      </w:r>
      <w:r w:rsidR="00000000">
        <w:rPr>
          <w:spacing w:val="1"/>
        </w:rPr>
        <w:t xml:space="preserve"> </w:t>
      </w:r>
      <w:r w:rsidR="00000000">
        <w:t>DIABETIC</w:t>
      </w:r>
      <w:r w:rsidR="00000000">
        <w:rPr>
          <w:spacing w:val="1"/>
        </w:rPr>
        <w:t xml:space="preserve"> </w:t>
      </w:r>
      <w:r w:rsidR="00000000">
        <w:t>RAT</w:t>
      </w:r>
    </w:p>
    <w:p w14:paraId="2E4E0EAD" w14:textId="77777777" w:rsidR="00BD5AE0" w:rsidRDefault="00000000">
      <w:pPr>
        <w:spacing w:before="2"/>
        <w:ind w:left="4789"/>
        <w:rPr>
          <w:b/>
          <w:sz w:val="20"/>
        </w:rPr>
      </w:pPr>
      <w:r>
        <w:rPr>
          <w:b/>
          <w:sz w:val="20"/>
        </w:rPr>
        <w:t>D.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Veera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Nagendra Kumar</w:t>
      </w:r>
    </w:p>
    <w:p w14:paraId="0395C4B7" w14:textId="77777777" w:rsidR="00BD5AE0" w:rsidRDefault="00000000">
      <w:pPr>
        <w:ind w:left="3601" w:right="1691" w:hanging="1374"/>
        <w:rPr>
          <w:i/>
          <w:sz w:val="20"/>
        </w:rPr>
      </w:pPr>
      <w:r>
        <w:rPr>
          <w:i/>
          <w:sz w:val="20"/>
        </w:rPr>
        <w:t>Dept. of Zoology, Government College for Men (A), Kadapa, Andhra Pradesh, India-516004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E-mail: </w:t>
      </w:r>
      <w:hyperlink r:id="rId228">
        <w:r>
          <w:rPr>
            <w:i/>
            <w:sz w:val="20"/>
          </w:rPr>
          <w:t>veeranagendrakumar@gmail.com</w:t>
        </w:r>
      </w:hyperlink>
    </w:p>
    <w:p w14:paraId="23A846FF" w14:textId="77777777" w:rsidR="00BD5AE0" w:rsidRDefault="00BD5AE0">
      <w:pPr>
        <w:pStyle w:val="BodyText"/>
        <w:rPr>
          <w:sz w:val="12"/>
        </w:rPr>
      </w:pPr>
    </w:p>
    <w:p w14:paraId="09B8660E" w14:textId="77777777" w:rsidR="00BD5AE0" w:rsidRDefault="00000000">
      <w:pPr>
        <w:spacing w:before="91"/>
        <w:ind w:left="3813" w:right="3283"/>
        <w:jc w:val="center"/>
        <w:rPr>
          <w:b/>
          <w:i/>
          <w:sz w:val="20"/>
        </w:rPr>
      </w:pPr>
      <w:r>
        <w:rPr>
          <w:b/>
          <w:i/>
          <w:sz w:val="20"/>
          <w:shd w:val="clear" w:color="auto" w:fill="FFFFFF"/>
        </w:rPr>
        <w:t>Abstract:</w:t>
      </w:r>
    </w:p>
    <w:p w14:paraId="022FCA28" w14:textId="77777777" w:rsidR="00BD5AE0" w:rsidRDefault="00BD5AE0">
      <w:pPr>
        <w:pStyle w:val="BodyText"/>
        <w:spacing w:before="11"/>
        <w:rPr>
          <w:b/>
          <w:sz w:val="19"/>
        </w:rPr>
      </w:pPr>
    </w:p>
    <w:p w14:paraId="7E6B144E" w14:textId="77777777" w:rsidR="00BD5AE0" w:rsidRDefault="00000000">
      <w:pPr>
        <w:pStyle w:val="BodyText"/>
        <w:spacing w:line="276" w:lineRule="auto"/>
        <w:ind w:left="720" w:right="182" w:firstLine="660"/>
        <w:jc w:val="both"/>
      </w:pPr>
      <w:r>
        <w:t>The primary objective of this study was to assess the therapeutic potential of ginger extract by</w:t>
      </w:r>
      <w:r>
        <w:rPr>
          <w:spacing w:val="1"/>
        </w:rPr>
        <w:t xml:space="preserve"> </w:t>
      </w:r>
      <w:r>
        <w:t>examining the activities of specific mitochondrial enzymes in diabetic rats induced by streptozotocin. The</w:t>
      </w:r>
      <w:r>
        <w:rPr>
          <w:spacing w:val="1"/>
        </w:rPr>
        <w:t xml:space="preserve"> </w:t>
      </w:r>
      <w:r>
        <w:t>diabetic rats displayed a significant reduction in the activities of mitochondrial and membrane bound</w:t>
      </w:r>
      <w:r>
        <w:rPr>
          <w:spacing w:val="1"/>
        </w:rPr>
        <w:t xml:space="preserve"> </w:t>
      </w:r>
      <w:r>
        <w:t>enzymesincluding</w:t>
      </w:r>
      <w:r>
        <w:rPr>
          <w:spacing w:val="-10"/>
        </w:rPr>
        <w:t xml:space="preserve"> </w:t>
      </w:r>
      <w:r>
        <w:t>succinate</w:t>
      </w:r>
      <w:r>
        <w:rPr>
          <w:spacing w:val="-10"/>
        </w:rPr>
        <w:t xml:space="preserve"> </w:t>
      </w:r>
      <w:r>
        <w:t>dehydrogenase</w:t>
      </w:r>
      <w:r>
        <w:rPr>
          <w:spacing w:val="-10"/>
        </w:rPr>
        <w:t xml:space="preserve"> </w:t>
      </w:r>
      <w:r>
        <w:t>(SDH),</w:t>
      </w:r>
      <w:r>
        <w:rPr>
          <w:spacing w:val="-9"/>
        </w:rPr>
        <w:t xml:space="preserve"> </w:t>
      </w:r>
      <w:r>
        <w:t>malate</w:t>
      </w:r>
      <w:r>
        <w:rPr>
          <w:spacing w:val="-9"/>
        </w:rPr>
        <w:t xml:space="preserve"> </w:t>
      </w:r>
      <w:r>
        <w:t>dehydrogenase</w:t>
      </w:r>
      <w:r>
        <w:rPr>
          <w:spacing w:val="-7"/>
        </w:rPr>
        <w:t xml:space="preserve"> </w:t>
      </w:r>
      <w:r>
        <w:t>(MDH),</w:t>
      </w:r>
      <w:r>
        <w:rPr>
          <w:spacing w:val="-9"/>
        </w:rPr>
        <w:t xml:space="preserve"> </w:t>
      </w:r>
      <w:r>
        <w:t>glutamate</w:t>
      </w:r>
      <w:r>
        <w:rPr>
          <w:spacing w:val="-10"/>
        </w:rPr>
        <w:t xml:space="preserve"> </w:t>
      </w:r>
      <w:r>
        <w:t>dehydrogenase</w:t>
      </w:r>
      <w:r>
        <w:rPr>
          <w:spacing w:val="-58"/>
        </w:rPr>
        <w:t xml:space="preserve"> </w:t>
      </w:r>
      <w:r>
        <w:t>(GDH),</w:t>
      </w:r>
      <w:r>
        <w:rPr>
          <w:spacing w:val="-7"/>
        </w:rPr>
        <w:t xml:space="preserve"> </w:t>
      </w:r>
      <w:r>
        <w:t>isocitrate</w:t>
      </w:r>
      <w:r>
        <w:rPr>
          <w:spacing w:val="-7"/>
        </w:rPr>
        <w:t xml:space="preserve"> </w:t>
      </w:r>
      <w:r>
        <w:t>dehydrogenase</w:t>
      </w:r>
      <w:r>
        <w:rPr>
          <w:spacing w:val="-7"/>
        </w:rPr>
        <w:t xml:space="preserve"> </w:t>
      </w:r>
      <w:r>
        <w:t>(ICDH),Na</w:t>
      </w:r>
      <w:r>
        <w:rPr>
          <w:vertAlign w:val="superscript"/>
        </w:rPr>
        <w:t>+</w:t>
      </w:r>
      <w:r>
        <w:t>/K</w:t>
      </w:r>
      <w:r>
        <w:rPr>
          <w:vertAlign w:val="superscript"/>
        </w:rPr>
        <w:t>+</w:t>
      </w:r>
      <w:r>
        <w:rPr>
          <w:spacing w:val="-7"/>
        </w:rPr>
        <w:t xml:space="preserve"> </w:t>
      </w:r>
      <w:r>
        <w:t>ATPase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Ca</w:t>
      </w:r>
      <w:r>
        <w:rPr>
          <w:vertAlign w:val="superscript"/>
        </w:rPr>
        <w:t>2+</w:t>
      </w:r>
      <w:r>
        <w:rPr>
          <w:spacing w:val="-7"/>
        </w:rPr>
        <w:t xml:space="preserve"> </w:t>
      </w:r>
      <w:r>
        <w:t>ATPase</w:t>
      </w:r>
      <w:r>
        <w:rPr>
          <w:spacing w:val="-7"/>
        </w:rPr>
        <w:t xml:space="preserve"> </w:t>
      </w:r>
      <w:r>
        <w:t>activity.</w:t>
      </w:r>
      <w:r>
        <w:rPr>
          <w:spacing w:val="-6"/>
        </w:rPr>
        <w:t xml:space="preserve"> </w:t>
      </w:r>
      <w:r>
        <w:t>Conversely,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activity</w:t>
      </w:r>
      <w:r>
        <w:rPr>
          <w:spacing w:val="-58"/>
        </w:rPr>
        <w:t xml:space="preserve"> </w:t>
      </w:r>
      <w:r>
        <w:t>of lactate dehydrogenase (LDH) was found to be significantly increased in diabetic rats. However, the daily</w:t>
      </w:r>
      <w:r>
        <w:rPr>
          <w:spacing w:val="1"/>
        </w:rPr>
        <w:t xml:space="preserve"> </w:t>
      </w:r>
      <w:r>
        <w:rPr>
          <w:spacing w:val="-1"/>
        </w:rPr>
        <w:t>oral</w:t>
      </w:r>
      <w:r>
        <w:rPr>
          <w:spacing w:val="-14"/>
        </w:rPr>
        <w:t xml:space="preserve"> </w:t>
      </w:r>
      <w:r>
        <w:rPr>
          <w:spacing w:val="-1"/>
        </w:rPr>
        <w:t>administration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ginger</w:t>
      </w:r>
      <w:r>
        <w:rPr>
          <w:spacing w:val="-15"/>
        </w:rPr>
        <w:t xml:space="preserve"> </w:t>
      </w:r>
      <w:r>
        <w:t>ethyl</w:t>
      </w:r>
      <w:r>
        <w:rPr>
          <w:spacing w:val="-14"/>
        </w:rPr>
        <w:t xml:space="preserve"> </w:t>
      </w:r>
      <w:r>
        <w:t>alcohol</w:t>
      </w:r>
      <w:r>
        <w:rPr>
          <w:spacing w:val="-15"/>
        </w:rPr>
        <w:t xml:space="preserve"> </w:t>
      </w:r>
      <w:r>
        <w:t>extract</w:t>
      </w:r>
      <w:r>
        <w:rPr>
          <w:spacing w:val="-14"/>
        </w:rPr>
        <w:t xml:space="preserve"> </w:t>
      </w:r>
      <w:r>
        <w:t>at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dosage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200</w:t>
      </w:r>
      <w:r>
        <w:rPr>
          <w:spacing w:val="-15"/>
        </w:rPr>
        <w:t xml:space="preserve"> </w:t>
      </w:r>
      <w:r>
        <w:t>mg/kg</w:t>
      </w:r>
      <w:r>
        <w:rPr>
          <w:spacing w:val="-15"/>
        </w:rPr>
        <w:t xml:space="preserve"> </w:t>
      </w:r>
      <w:r>
        <w:t>body</w:t>
      </w:r>
      <w:r>
        <w:rPr>
          <w:spacing w:val="-16"/>
        </w:rPr>
        <w:t xml:space="preserve"> </w:t>
      </w:r>
      <w:r>
        <w:t>weight</w:t>
      </w:r>
      <w:r>
        <w:rPr>
          <w:spacing w:val="-13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30</w:t>
      </w:r>
      <w:r>
        <w:rPr>
          <w:spacing w:val="-15"/>
        </w:rPr>
        <w:t xml:space="preserve"> </w:t>
      </w:r>
      <w:r>
        <w:t>days</w:t>
      </w:r>
      <w:r>
        <w:rPr>
          <w:spacing w:val="-15"/>
        </w:rPr>
        <w:t xml:space="preserve"> </w:t>
      </w:r>
      <w:r>
        <w:t>effectively</w:t>
      </w:r>
      <w:r>
        <w:rPr>
          <w:spacing w:val="-57"/>
        </w:rPr>
        <w:t xml:space="preserve"> </w:t>
      </w:r>
      <w:r>
        <w:t>reversed these enzyme activity alterations. Our findings indicate that ginger administration influences the</w:t>
      </w:r>
      <w:r>
        <w:rPr>
          <w:spacing w:val="1"/>
        </w:rPr>
        <w:t xml:space="preserve"> </w:t>
      </w:r>
      <w:r>
        <w:t>activities of mitochondrial and membrane bound enzymes, suggesting its role in mitochondrial energy</w:t>
      </w:r>
      <w:r>
        <w:rPr>
          <w:spacing w:val="1"/>
        </w:rPr>
        <w:t xml:space="preserve"> </w:t>
      </w:r>
      <w:r>
        <w:rPr>
          <w:spacing w:val="-1"/>
        </w:rPr>
        <w:t>production.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validate</w:t>
      </w:r>
      <w:r>
        <w:rPr>
          <w:spacing w:val="-15"/>
        </w:rPr>
        <w:t xml:space="preserve"> </w:t>
      </w:r>
      <w:r>
        <w:t>our</w:t>
      </w:r>
      <w:r>
        <w:rPr>
          <w:spacing w:val="-14"/>
        </w:rPr>
        <w:t xml:space="preserve"> </w:t>
      </w:r>
      <w:r>
        <w:t>results,</w:t>
      </w:r>
      <w:r>
        <w:rPr>
          <w:spacing w:val="-14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compared</w:t>
      </w:r>
      <w:r>
        <w:rPr>
          <w:spacing w:val="-12"/>
        </w:rPr>
        <w:t xml:space="preserve"> </w:t>
      </w:r>
      <w:r>
        <w:t>them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effects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glibenclamide,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standard</w:t>
      </w:r>
      <w:r>
        <w:rPr>
          <w:spacing w:val="-14"/>
        </w:rPr>
        <w:t xml:space="preserve"> </w:t>
      </w:r>
      <w:r>
        <w:t>anti-diabetic</w:t>
      </w:r>
      <w:r>
        <w:rPr>
          <w:spacing w:val="-58"/>
        </w:rPr>
        <w:t xml:space="preserve"> </w:t>
      </w:r>
      <w:r>
        <w:t>drug. Overall, this study demonstrates the potential of ginger to modulate these enzyme activities, presenting</w:t>
      </w:r>
      <w:r>
        <w:rPr>
          <w:spacing w:val="-57"/>
        </w:rPr>
        <w:t xml:space="preserve"> </w:t>
      </w:r>
      <w:r>
        <w:rPr>
          <w:shd w:val="clear" w:color="auto" w:fill="FFFFFF"/>
        </w:rPr>
        <w:t>a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promising avenue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for future use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in the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treatment of diabetes.</w:t>
      </w:r>
    </w:p>
    <w:p w14:paraId="6CF6E1E2" w14:textId="77777777" w:rsidR="00BD5AE0" w:rsidRDefault="00BD5AE0">
      <w:pPr>
        <w:pStyle w:val="BodyText"/>
        <w:rPr>
          <w:sz w:val="18"/>
        </w:rPr>
      </w:pPr>
    </w:p>
    <w:p w14:paraId="56447B15" w14:textId="77777777" w:rsidR="00BD5AE0" w:rsidRDefault="00000000">
      <w:pPr>
        <w:pStyle w:val="BodyText"/>
        <w:spacing w:before="111"/>
        <w:ind w:left="720"/>
      </w:pPr>
      <w:r>
        <w:rPr>
          <w:b/>
          <w:shd w:val="clear" w:color="auto" w:fill="FFFFFF"/>
        </w:rPr>
        <w:t>Key</w:t>
      </w:r>
      <w:r>
        <w:rPr>
          <w:b/>
          <w:spacing w:val="-2"/>
          <w:shd w:val="clear" w:color="auto" w:fill="FFFFFF"/>
        </w:rPr>
        <w:t xml:space="preserve"> </w:t>
      </w:r>
      <w:r>
        <w:rPr>
          <w:b/>
          <w:shd w:val="clear" w:color="auto" w:fill="FFFFFF"/>
        </w:rPr>
        <w:t xml:space="preserve">words: </w:t>
      </w:r>
      <w:r>
        <w:rPr>
          <w:shd w:val="clear" w:color="auto" w:fill="FFFFFF"/>
        </w:rPr>
        <w:t>Diabetes, ginger, STZ, MDH, LDH,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Na</w:t>
      </w:r>
      <w:r>
        <w:rPr>
          <w:shd w:val="clear" w:color="auto" w:fill="FFFFFF"/>
          <w:vertAlign w:val="superscript"/>
        </w:rPr>
        <w:t>+</w:t>
      </w:r>
      <w:r>
        <w:rPr>
          <w:shd w:val="clear" w:color="auto" w:fill="FFFFFF"/>
        </w:rPr>
        <w:t>/K</w:t>
      </w:r>
      <w:r>
        <w:rPr>
          <w:shd w:val="clear" w:color="auto" w:fill="FFFFFF"/>
          <w:vertAlign w:val="superscript"/>
        </w:rPr>
        <w:t>+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ATPase</w:t>
      </w:r>
    </w:p>
    <w:p w14:paraId="1C32C8B2" w14:textId="77777777" w:rsidR="00BD5AE0" w:rsidRDefault="00BD5AE0">
      <w:p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634A1600" w14:textId="77777777" w:rsidR="00BD5AE0" w:rsidRDefault="00BD5AE0">
      <w:pPr>
        <w:pStyle w:val="BodyText"/>
        <w:spacing w:before="3"/>
        <w:rPr>
          <w:sz w:val="12"/>
        </w:rPr>
      </w:pPr>
    </w:p>
    <w:p w14:paraId="2C3AE6D4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RASTEMS-2023_A53</w:t>
      </w:r>
    </w:p>
    <w:p w14:paraId="6AB60AE9" w14:textId="77777777" w:rsidR="00BD5AE0" w:rsidRDefault="00000000">
      <w:pPr>
        <w:pStyle w:val="Heading2"/>
        <w:ind w:right="647"/>
      </w:pPr>
      <w:r>
        <w:t>INTERNET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THINGS -</w:t>
      </w:r>
      <w:r>
        <w:rPr>
          <w:spacing w:val="-3"/>
        </w:rPr>
        <w:t xml:space="preserve"> </w:t>
      </w:r>
      <w:r>
        <w:t>IOT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LIBRARY SERVICES</w:t>
      </w:r>
    </w:p>
    <w:p w14:paraId="64CD79D0" w14:textId="77777777" w:rsidR="00BD5AE0" w:rsidRDefault="00000000">
      <w:pPr>
        <w:spacing w:before="161"/>
        <w:ind w:left="3361"/>
        <w:rPr>
          <w:b/>
          <w:i/>
          <w:sz w:val="20"/>
        </w:rPr>
      </w:pPr>
      <w:r>
        <w:rPr>
          <w:b/>
          <w:i/>
          <w:sz w:val="20"/>
        </w:rPr>
        <w:t>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Fathima beevi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Ameer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rashed khan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Nagoor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meeral</w:t>
      </w:r>
      <w:r>
        <w:rPr>
          <w:b/>
          <w:i/>
          <w:sz w:val="20"/>
          <w:vertAlign w:val="superscript"/>
        </w:rPr>
        <w:t>3</w:t>
      </w:r>
    </w:p>
    <w:p w14:paraId="39C7135A" w14:textId="77777777" w:rsidR="00BD5AE0" w:rsidRDefault="00000000">
      <w:pPr>
        <w:ind w:left="1183" w:right="292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Library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Information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Science, Sadakathullah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Appa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College,Tirunelveli,</w:t>
      </w:r>
    </w:p>
    <w:p w14:paraId="253E4807" w14:textId="77777777" w:rsidR="00BD5AE0" w:rsidRDefault="00000000">
      <w:pPr>
        <w:ind w:left="1183" w:right="291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 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with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Data Science,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The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New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College, Royapettah,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Chennai.</w:t>
      </w:r>
    </w:p>
    <w:p w14:paraId="615DF056" w14:textId="77777777" w:rsidR="00BD5AE0" w:rsidRDefault="00000000">
      <w:pPr>
        <w:spacing w:before="2" w:line="244" w:lineRule="exact"/>
        <w:ind w:left="1183" w:right="609"/>
        <w:jc w:val="center"/>
        <w:rPr>
          <w:i/>
          <w:sz w:val="20"/>
        </w:rPr>
      </w:pPr>
      <w:r>
        <w:rPr>
          <w:rFonts w:ascii="Calibri"/>
          <w:sz w:val="20"/>
          <w:vertAlign w:val="superscript"/>
        </w:rPr>
        <w:t>3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Science,Rose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Mary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women,Tirunelveli.</w:t>
      </w:r>
    </w:p>
    <w:p w14:paraId="6BD9EB21" w14:textId="77777777" w:rsidR="00BD5AE0" w:rsidRDefault="000E09AB">
      <w:pPr>
        <w:spacing w:line="230" w:lineRule="exact"/>
        <w:ind w:left="1734" w:right="1203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2144" behindDoc="1" locked="0" layoutInCell="1" allowOverlap="1" wp14:anchorId="2A745528" wp14:editId="4BF3B360">
                <wp:simplePos x="0" y="0"/>
                <wp:positionH relativeFrom="page">
                  <wp:posOffset>654050</wp:posOffset>
                </wp:positionH>
                <wp:positionV relativeFrom="paragraph">
                  <wp:posOffset>140970</wp:posOffset>
                </wp:positionV>
                <wp:extent cx="6214745" cy="6214745"/>
                <wp:effectExtent l="0" t="0" r="0" b="0"/>
                <wp:wrapNone/>
                <wp:docPr id="1638537654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222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039841781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22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0863651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99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99805A" id="Group 133" o:spid="_x0000_s1026" style="position:absolute;margin-left:51.5pt;margin-top:11.1pt;width:489.35pt;height:489.35pt;z-index:-20814336;mso-position-horizontal-relative:page" coordorigin="1030,222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2MyfoQIAAB8IAAAOAAAAZHJzL2Uyb0RvYy54bWzcVdtq3DAQfS/0H4Te&#10;E1+yV7O7oTRNKPQSevkArSzbItaFkXa9+fuOZHubG00JtNA+WMyMpNGZM8fS6vygWrIX4KTRa5qd&#10;ppQIzU0pdb2m379dniwocZ7pkrVGizW9FY6eb16/WnW2ELlpTFsKIJhEu6Kza9p4b4skcbwRirlT&#10;Y4XGycqAYh5dqJMSWIfZVZvkaTpLOgOlBcOFcxi96CfpJuavKsH956pywpN2TRGbjyPEcRvGZLNi&#10;RQ3MNpIPMNgLUCgmNR56THXBPCM7kI9SKcnBOFP5U25UYqpKchFrwGqy9EE1V2B2NtZSF11tjzQh&#10;tQ94enFa/ml/BfarvYYePZofDL9xyEvS2bq4Ox/8ul9Mtt1HU2I/2c6bWPihAhVSYEnkEPm9PfIr&#10;Dp5wDM7ybDKfTCnhODc6sQO8wTaFfVl6hm3C6TzP++bw5t2wfTlfzPu90QoQWdGfG7EO2DYrK3mB&#10;38AXWo/4el5XuMvvQNAhifqtHIrBzc6eYGst83IrW+lvo0yRogBK768lD1QHB6m9BiLLWPRyMcnm&#10;i4wSzRTSisvC6SQ7mwYWxuX9ZhaKi10i2rxtmK7FG2dR6pgJE4whANM1gpUuhANZ97NE9x6gbSvt&#10;pWzb0MZgD6Xj3/JAbU+w1yv5wvCdEtr3vyaIFlkw2jXSOkqgEGorsFx4X0ZArHDAvyDuKAHnQXje&#10;hMMrBDHEscPHiYj4J8hQjkPhPqvFx5oaBfkLRSHJ4PyVMIoEA1Ej0Kh0tv/gAmSENi4JoLUJ3MVS&#10;Wn0vgAtDJMIPgAcT8f97Up0v0sXsbDZ9QqmT/1Kpwy30l5Q6SZfx9psul/3td1Rqmk+Guy9YvfzG&#10;O3eU4R9Varxi8RWKwh9ezPDM3fXRvvuub34AAAD//wMAUEsDBAoAAAAAAAAAIQDaQ2WPc74AAHO+&#10;AAAUAAAAZHJzL21lZGlhL2ltYWdlMS5wbmeJUE5HDQoaCgAAAA1JSERSAAABXAAAAVwIBgAAAIQW&#10;BiwAAAAGYktHRAD/AP8A/6C9p5MAAAAJcEhZcwAADiYAAA4mAaLvJfwAACAASURBVHic7L15kBzZ&#10;dt73uzcza+1GN/Z1BhjMALPPm/dIy5JsP1Ok/ExJ9iMphZagFGZYtrW9sCMkblZIlCjJMk1S5F+y&#10;REfQSzi0WKIlk7YVCtIM+YlhBbXwzZvBDDBAYwYYDAZrA+ilqmvJ5V7/cTI7s6qruzNr6S4A9UX0&#10;oKa7KvNW1b3fPfcs31HWWmaYYR+hWbkxDyz4qntEK31MKY6ibB2r51C2ppSqYynL061GUZGHdEFF&#10;ACi61toNrGqhTBOrNqxl2VjzsGTLj4A1Dp5vAGZf3uUMMwBqRrgzTA7frHQfHTrruKVTyrUnMOqM&#10;0voicEZrjhrDERQLWCqAp7V2JjEKY0wEBCg6WNa05pExLANfWGOW0PYLG6r7UejfLR95cgu+qzOJ&#10;ccwww4xwZxgZrceXzpTK5YvK2gtK6XdQvIZV54GjYGtaa7XfY8wDY4wF1QKWUfYGho8t5iOr1JLf&#10;7S7VDr/zxX6PcYanGzPCnaEAvuX5K6XXHc99U1nnO1H8TpS6gLWLw1mnNvOPAWvlJ/llz+O+12xC&#10;Zf5JHqvex0oBevNXmQe5YYyJUGoVa6+j7L+w1nwrCpwrpYMffAx/0C98wRmeS8wId4Zt0V65crbq&#10;Ol82iu8E/bu1sq+h9EL+K1gwBmzyYzMEqNLHygGd+VEOKB3/xGSJzlw3eZx1xxpS0k7uF4HJ/Ngo&#10;Q+o2faxUej+tKUTI1qwZq66C+XVt+a12GH27evCNW/kvMMPzhBnhzpBi7cPzkVP6TgW/D/S/C/Zs&#10;LsvVRimxghAXCHm6ZXA8cEqgSkDyo7e52F7BAL78WB8iH6IAwq6QM/S+H61lI9jtqsZEoG6B+f8s&#10;/BMn8n+LhbdvTOxtzPBUYUa4zzGaDz48Xql5/57W+vux6t8B+6LWejATKsQaTKxFSC1DtwRuVciV&#10;KlBhmGP7dMECHaAtJBy2IfRTSx0yFrna6umIYYwxoD5H2X9hjPnlIAj/VfXQW7f36l3MMF2YEe7z&#10;Be2vfvyu6zrfj+L7sOp1rZW39WkKOXInR/GEYFwoVcGrgqoB9b0c+xRhA2wLgjb4bTCh/Fqp1CWS&#10;fIZ9EF8w17D872EY/Upp8fX3maWqPTeYEe6zDzdcu/a7tav+GFZ9t9bq5NanZAk2THnCq0KpBk4d&#10;mN/DIT+NaEC0AX5MxCAfq3Z3IWB7D2X/mQnt33EXXv11INzDQc+wx5gR7jOJb3nhWv27tdZ/HM3X&#10;tNKLW5+jMgRr5P+9KpTroA8groEZhkcbzDp0N2ICtrEvOCHgAeRrzSqGXzPG/E/uwsY/g+8I9nzY&#10;M0wUM8J9hhA0rnzVUc5/ppX6vi3ZBErFPtgwdhMY8bmW58Bd4Pl1D+wVNiBcg25TfMJKxz5gN/1u&#10;srBmzVj+z8iGv+jNv/Eb+zPmGcaNGeE+5eisXX6l4nj/uUH9J1vcBUoJsZoIolBOtV4NqgvAIZ7+&#10;wNbTCgs8gfYaBC35X8eN/b96C/kaY+9p7P/aiYJfrCy8+cm+DHmGsWBGuE8lfqkUNd/6Awr3x7VW&#10;X+r5U9aSjQL5/1IdKgeBAZ6FGaYAa9B5Av6GfHeOt63la6y5ZG303zlzH/2jWcHF04cZ4T5F6Kx9&#10;9HLJ8X4c1B/TWmecrJmgVxjI4/IcVA4BBeoUZpgCxOTbbQIKXG9g0M0Y0wb7d/wo/JmZ1fv0YEa4&#10;TwHC9Y//I+04P6WVfqv3Lwowkh9qIskoqB1C3AUzLAOrIcy54Ma/O0j6ePrxBFpPJPNBO5LvjKY/&#10;4Gas+chE0Z93D7z+f+/LMGfIjRnhTimuX/+n5fMnzv9xpfRP9Phm+10G2oXaIjjH2f/qrenCbWC5&#10;BY6TfmTH5uDMfg+sMAxED6C1Km9iG5eDMfaetea/uXH/xv944cLv6e7jgGfYBjPCnTKs3/nXh+cO&#10;LPwkSv0XWuty+peMNWtN7DI4xn5nF4RAG6nJ2rDQCcFYiDLaM0pB2YFj7t56kW8DK10oxRW5nRBe&#10;qhRzslyOX7/gwmFgIvqRhbABnYfickiq/PqsXmNMF8svNtdX//KB07/t8b4NdYYtmBHulKD16L1T&#10;lUr9p0D90VS/IPHNGkkl0o64DJwT+zrWDeB6GxwNYQRWgVbgxP8q1Zv/YBES9kOoe/DqgNq2SeCm&#10;gWYAXvxptgO4WC22RX27La/3QyHet8q7v2bPEN0Xl4OJJMVPJcI7sqZjHeC/1+m2/nzt8Lt39nOo&#10;MwhmhLvfWLnxonHDn0Hxh1Ld2PgfE4ioiluB+lHEA7n/6ABXNqBSip0Y8XCthdCk1q1SQlJOLDWg&#10;gI0ADnjwyh44Uj8JoWtkYwAh3DeqkJczN4BPOlB20/f29g4v7sY/B0Yb9hBYgY1lCDsiEqSTHW2T&#10;eC2Wf6hD98c4eP7zPR/eDJuYEe4+ob1y5WzZc39Oa/0H0t/G1kkUCNmW6lA9CdT2a5jb4lJHLD/V&#10;Z8pWXagp0QPzgYe+LHtPp4felg+v1Sb/rq74QGx1A7QCeKeaP2h2F1iOCTd5/bvV7T3lV0NodcCN&#10;n3+6Im6IvUML2vfBbwrpOh4Dshv+UTcIf3gmIbk/mEVZ9hitR++dMhtLf7daLn2Wkm2sDxv5UgZa&#10;qsLC61B9mUnTko9YckVRdsRNkKAbwikPzio4ivhJjwJvxlZwmJFn8Ry4sweKAYFJyRYAW2zCt6PU&#10;Oga51k6flTFQLsn7C81+lJXUoHpe5k6pKnMpinedeDRa6z9QLZc+MxtLf7f16L1Tez7E5xwzwt0j&#10;3L79m1XTWPqblcrcba30D8pv4yUZ+VJxVKrBwltQPgdM1tF5H7gWwkctWGoXf72jewnXIuQ9CC+W&#10;wI/S/3c1tPeAcFXGuDNWiLDIhN8Iwc2wplawvs1zLdCNxH2iANfZz+Q8T+bQwlsyp4JWTLywSbxK&#10;/2ClMnfbNJb+Jnxr+o5QzyhmhLsHiBpX/+Tpg4cfa0d/Y1NvVilxGwTtDNGeZS/soi5wtyEWYK0k&#10;QynKuRWnNxtU73CNOYRks1kLoYFG4ZEPgcS/jJBhXoTEG0rmNQqxegehFd8DJVqL3lRUTSuZUwtv&#10;iXsqaMucU5vWrtaO/oZpzj+KGlf/5D4P9rnAjHAniHDt46+Z5vU7juP+wmZlmFKSS+m3wKvAwpt7&#10;RrQJysBctk5NQdHcoQP0WrhaiVthO1T6XBBaFyf5ItgiMGuLEe46W78RrSDYhnBXkU0FZDOZG+KA&#10;0gUm06VSQflFIV6vInPPhFnirTqO+wumef1OuPbx1yYyhBmAGeFOBM0HHx43G0u/7nrer2qtxE+W&#10;CMn4LQlmLLwWuw7G/xXcY3dR1UU39at6GtYKpsmX6SVQR21v/QHMuxD2P3+C8dqAXhkCS58/dxc0&#10;bF9AEHGjdLZ5j80wvX5kJHBYFHcieLgBl7oSsBs/VOxqeE3moN+SOblJvOqU63m/ajaWfr354MPj&#10;ExnCc44Z4Y4bzaWfrNXLd7XS3wOkjkS/LQywcD4Oho3fR3s9lMV6rwVXOjs/9xhs+gS0At8WC56V&#10;6bUAleol4EHPNxmz09HQmqAft//S1sb9IXOiEw62iC2DLfMgignXyr/DpIat+VAri6V8vzXEBXLD&#10;kzm4cF4+GD/R6930735PrV6+a5pLf2WSo3geMSPcMSFoXPmqaS7dRuu/rLXWm+ZR2JHqsIWTMPcq&#10;k6wMa/hirdZLgJIqqZ1Q99IjsqPgcUGLs+KINZfFdrcs02txKnoJeNyIKWQTRS3cdtiboZDAUdDs&#10;+52PBAW1Su9TdDu9R2pRK9JijcmiLnNy4ZTM0TDepZUS/67Wf8k0l24HjStf3YvRPA+YEe6ouPzN&#10;OdNc+hXPKf1zrbWU6SslubR+CyoLcOBN9iIj80hVAmEWSdsKLFzdoWfAIVeKFCB2KxQU+/OcrVZt&#10;PxklqNEbOIP03pPAoLed14fbRqrnBkEraPRtFE3SRsXGymdfFI8zJch7j0MyRysLMmejnsDaGc8p&#10;/XPTXPoVLn9zbr9G+KxgRrgjIFy/+nVz9vQ9rfXXgYz7YENW4OKb4O2dVMphlVqcFilCaIdwYxtL&#10;8nDyRNLMgSJuBa8vU4Fdsh3cTPGDUuLTnVSmgqHXB2tt/qZBq6QLQyGfaRTn1Solm1oW6zZNHwuN&#10;+KuLoAH4/TnDu+BjXwo7xvr5eWdkziotczjrZtD66+bs6Xvh+tWvj/OWzxtmhDsMPnt/0TSXftV1&#10;3V/RWs1BLCAQdiDowMIZqF9kr6VO6sQVXTGrWaDmSUBsu77cPW4FXcytMEevxeooIY7t4PRZuEpJ&#10;mfAkEHdp24Ql/zF/I0rJLzTyGc558tgZkI3RzgbMbPFSlfthMes2QEqWDaJp8V5r2y7tQ8CRubtw&#10;RuZy2IlJV6G1mnNd91dMc+lX+ez9mZr9EJgRbkGEjaUfMEdqd7TWkj6jlAh/dzfAq8PC2+xnyvt8&#10;qdcCs0DVE5nChwOeP4pboc7W1LDODoGwmtPrRnDU9sUSoyKyW9O68hqenYz/NjRwVMGheDNJTgJZ&#10;X/Wm/za2dIuokYVAI0hTyvLgXhyYc7WUHbt6EkmFh2Que3WZ2zbKWrtfM0dqd8PG0g+M/bbPOGaE&#10;mxO3b/9m1TSv/RPX0f9Ya13bPK8GHfF5Lb4MlXP7OkaAI2prIAukwOGLlhyXs8i6FXRMJtv5YftR&#10;hi3FDztZuHW1lXCbE8pUiMxWl0IewjX0Hu8tYsnPE59X4ua7ieuk1XevQYG2nXDHFn/NahdKMcl2&#10;QzhRKfb6Qqick7kdBTLXIQmqVV1H/2PTvPZPbt/+zVmL55yYEW4OhGsff+30wcOPtXZ+LxDnQEVx&#10;UGw+DopNR9fbfrdCFlUPbrSEJLKYL4lbwVLMraCQhZ+1chXbW60l4o7sMXYqJBgVYR/hQj7CXafX&#10;l5p9vEmqmUyFJiJwntyzaMFDQp55sQxEIBVtsRV/rNgth0A9DqrNx0UTWWvX+b2nDx5+PCuYyIcZ&#10;4e4C07z2s1LAoKubvtpNq/YClF4cy33ujeUqgoXyYEtTK6h4cLUVL9oYh51et8JqgSKIirs1U2G7&#10;wFud9OidYFKJCr7p9aBbm8+jvmp7/bf1DEsnMpNZS34jEzALjFjxefGQmDSLvMZPsyB8A4cnad32&#10;o/SizPnE2t307eqq63m/aprXfnYPR/NUYka422D9zr8+bJpLS1o7PwKklWLdDem2cOBN8se9t8cq&#10;InV4rymC2ePAUQbkuFpZ3I4Sv9+HmXSCRdKJoONj/1rOe7l6K+Ful7Of5Jf2ZCqY7Z8/Cnp0EGIS&#10;zcNr3b6KsWqGpetx4EzH1qVPrztBIe6HvHjkp9KPedBA/MVJelsUwak912yoytwvz8W+3WylmvMj&#10;prm0tH7nX++tKuVThBnhDkDYuPZ9cwsH72qtLwAxM/gQdWHxpVj7YDR0kNSeGy1RlqpXpB3MOGT5&#10;K0jUO2tJJoQTGrFiHQ0fZSzZrFvB1fA4J/lX1db7dHd4bb+FC8PJQxaBQd5zHrTD3gBWNgBWiTej&#10;xNf9RSTEm7wnT8tnnwctpEx401dsBwf6sngQpql1oZENYN8aYpbPylqIurI20oDahbmFg3dpXPv+&#10;/RraNGNGuH0wjaWfdx3nl7VWpU3TxW+B48KBt5DwyWiwwJWGHOtrpbRCqebBgxY8GvkOsJCRRExI&#10;4ayXpm6VHbn/1djhelL3uhUaOdMHDtAXONO9Uoz9GCRiM+642RbjPmdgqj3gtVnPfIXMZqFEOyJ5&#10;L4n8Y17cjXo3Aa2gMuC0kCAibRekkM/4xB61Ktoe87ImHFfWCMQBNVXCcf4P01j6+f0d3/RhRrgJ&#10;Pnt/0WwsXdaO/rNAGhgLWjB/DGoXxnYrBdSrg62Zqgeft/JnCmyHI6SLVyMEWgVe82SxhlbIr2Pg&#10;cytkUo1byRRxK5Rgi4jNdgIvAPO6N1NBMUDZa0Rs0VEgX5XZWuZ5xm61ig8kf4/H7yQtxJDP80BO&#10;c9MQl2HHBN2N4IgLx52tRRUJ7pJWs0Xx2Iqknw1ChzFtdrULskaCvoCao/+s2bh+ZZazm2JGuED3&#10;0aVXzdHaDa30G0DGheDDwqugxy+cdNgdvLiSwNZSX2CrKBK3QuLLdHRa/PBmFTqB/K3qwqov1WgJ&#10;wVjkcR63goMEjXoCYXb7heywNVA2bjfkIOGaPBZus6/goT/jIKk0G2SERiZ/nspdel0JWEnP89i+&#10;3Hmlk2Yz+BEcHbKZZRO4FkhzzCstuNSCD7twy4648enjslaioNfFoNTr5mjtBo8+fG2Uyz8reO4J&#10;N2pc+zPlWu2qVvrgZiuSoJ1xIUymTeuRAb+zmcBWyYUPRyzDWiilaVdZCcYycK4m/kqLEHM7FEsr&#10;8aK4BdwKVbeXKHYSIy8xOGVtnOgfdl7hmm6YKooZOzjjINubbfP68XeWVyEs27o9MJJVMmjcCR6R&#10;+o7lhjBM3+YbRjZy38hJql4Sl5YTZ6a83xLiHR5lCag5rqyheD1ppQ9Sq34cNa99Y5SrPwt4rgnX&#10;NK//jOM4/z0QM42BYAOqB8fqQtgOtYwmLaRpR8lxVqvewFZRHCUlQhX7bhMiPAQcr0pjRIUsumx6&#10;UuJW6C+UGAS3gIhNi17yi8z4Az+DyH631CtD2iIH5DMZdGSv931nkJ4I8mCF3hzh0KSZBtudaB76&#10;cRAUsW4Xh0gFux4KqdZKqSvDxv/RSLZErQRPuvBBZ8R0vdoFWUPBBpC+WUc7f/N5Tx17Tgn3mxXT&#10;XPo3WqsfBdIuDEEbFl4E7/SejOJQZvFGRgj4WOxjtcSBLQtLQzraysTWZ3wPV8NyZiWdBhZLYt32&#10;81FCIo9y+DUqfS4FpaCzzYp9MEAVa1RfZD/6h2zt7tkDDVIfaZJGNmgjqAyo5DOxPzwPHgTp+0++&#10;81J6200k38fmRqBTIZ0TBX0wt6yUD9f7XCR+JJuwb8S6t1Y2FEfDt1sj+ne907BwNm7rk+0u4fyI&#10;aS79G/jmXmYQTw2eP8J9ePmEaZ5a0lp/J5Dx14aw8AaSlbo3yLoVlJJFcQQ4VUmbLFZc2AgksDUM&#10;FrzUV+xpWO87t553JNe0Gw3QHtBy793Qn3vqDKgga5G2LU8aLfqRbAjjdtpYtlq0uwX012wmv9X2&#10;5t9mMSjzOjAwn4NwO/Tq7PoRHMkMLDvk5Dn3Mo9DI59XEaZaAx63JQMmmULWil7EyTK8E/+cqch3&#10;Fsanq1JfrvZwWJA1FYX9qWPfaZqnlnh4eRjPyFON54tw1z48b+qlD7XWLwBp1ZjWcSHD3mc11mIL&#10;1FGyCDYQV0DdTaP9VQ8edaTTblEcJT3uJ26F/uP+q54Es/w+0lU53QpVeq2zpKPvZwY+iaSwY6nT&#10;e/T2LYRasibGDd/06tladifcdiZgFvRVmGUxR+z6yQYJTb6Ch3smJc8kGyS76fqkC9LVQraNjEXs&#10;R3ICKoKbHQnCZtEJ4WxF5kaCw8DrFSH1zQwNNapPF8CVtaV1pjoNtNYvmHrpQ9Y+PD/qHZ4m7Fve&#10;9F4jXL36u7Rb+b+0UvVNWvFbUK5DZf++80MufNGRheg5cDeECy5cdOGDUBa/p8VCuduCSq2YDe6R&#10;dmZwtCzkRxbm+izAN8vwfhtC1atb62l4HMHiDhbcwEmkoBG7KkoOmx95gBCLZ+FLJYPcqSM/UXzS&#10;sJGkFyU/1sQ/mzaaPFawSVFKgbKg57DOecmTjTVsjQXCCNwmIp64lbW6YW8e7U4ZB9lWPUn+bZ6a&#10;w/VMZZkfbS3LjZK3EW90T/y0YCXJtCiiQ/dpHARNYgMKsbAPV+DggOd7wLGyuH3KjsybdZ/xHEHq&#10;r0LnRqyqJwKWWnHEOJVLZvXqf+wuvvb/juEuU4/ngnCjxtU/5Zbcvw3EeT1WyHbuCLin9nVsR0g7&#10;tbpaLBrryuJ4vQIfxT0ntUrFZ96oFTtWLpTEQnZ0pqhhwCJ6owofteUjSqw9V0vC/W5CBFlSh1iP&#10;NrZ0u1ZKjZWFmoWTpslhsyxBFeuAckA7oF1wy+AkpOjGP87uAwDE66h4JfObhM6rQRM27srATCR+&#10;RceFUpk1fZaQkhSIINbxThkHnk61cZMKs93wgN5TQGRh0MzrPykk8CM4UuBLX0WyUmql9JqhkRS+&#10;F3fwAVfoDYAam5L1yKicB/cuNB9BqRYXSVDXJfefRY2rf9qZf+0XxnGbacazT7iNa/+147g/BaR6&#10;CH4bFk+zF21v8qAW5+Q6cWbCPWQxlpD0rc9aaUVa2YWrbXi3gIzDMeBB7MdN9AuabD0Gl4CXq/Bp&#10;SyxqVK9bYSfL2nGh5YOKjdaygbI10mPN0dRdS00nFq0HvJT/DeTG1umsiK1Pb0F+euADTRZslzet&#10;QytSrEaKllHQvgulCJxD9Nu7cy48jjewyMKBErtiOZsKFsG8V8yfZ7ch6O3w2QBXQjeC13eZN2s2&#10;FePJBu7GJqXvnoLFMqzegVJVdmVrcRz3b0eNpYPO/MWfGtetphHPNOGa5vW/ph3nLwKZyrEOLJ6n&#10;mMzIZHHIhdsdqMYW6EoXTsUW6CFgowrLnbh2Pj7uf9iFt3Me9TyEqBML1NnGrQCSMXCmJtq5tZhI&#10;tncrWOAJdBocCg9xwKlywDVUShqFRy+lKNJlOy3TrgQcAgVlBWUNBzdJah66j6B1G0wQ9+iZh/IC&#10;nj1EqOVzDc3u+bdryIZai1O7AgPnChzTgwjmSvmtzKSlUr8r4Uhld9fHSid1eyTBx/H3LTkck+4N&#10;8CpyurEWx9H/rWler+m5Cz8x9ltOCaZl5o8dprn001rrHwNiMy0UH+Hia6SJONOBrFvB0ZIb2yZd&#10;HC8o2Ij7k1VdIcBuJFH/N3K+lYMleJjDrQBiEXdrYpXVHSH5tQiMA5p1aD+C7rq4Atwy1A5yuFJn&#10;r1sKTRbzUJ7PfEYh2BXYuMuistxThyWoaXevMHsQpippkZGKsbyKHAoh9ZM5P9oGsNop7koA+CQu&#10;/EgyPIwtptVbDHOw+DqsXQWnJEcka9Fa/UXTXCrpuYs/Pqk77yeeScI1G9f+htbODwNsdtA1ISy8&#10;xSSakYwDWbeCq8UFcC4z2V/z4FIULx4tQY12KIvklRzf4nHgfp9bocH2C/8FwHdhLUnGjGCj+5h5&#10;7kH9KFTP8XwlubigjkL9KCXgS/FvG6HFbdyCaAXmT4JzlOzGEyCpdVUvToUzkvaXF5GV7zpv2fCN&#10;zlbJx24Ir+/SaG0FCZDVM0TtR3Bqor0cPFmT65cBK8EKa9Fa/5jZuObo+qs/Msm77weeuRVjGks/&#10;p1WGbENf/LYHppdsQdwKicrWdiLg71RSGT+LWLuNnDm6DuKXTZL2HQ2Pti2ejyC8xcutzzhs4bUS&#10;fKUG8/OHYf6tWFvimZs6Q2HeVTB/DhZfFfGW1Y9g9RKEolxx26YdIZIODUWUOboRHM95irlpUnlN&#10;kHt1Qjhc3d2VcDv2+WZzdSk41uGgZG1a06fB4PywaSz93MRvv8d4plaNaSz9vHb0nwNSsgWYf2Mf&#10;R5UPR8gIWce+t8cDnpdVvbLEObptiYLvhmwRRMkRsu5BeFfIYuVDyVGaP8nZCtSmd5+aItQkCr/4&#10;JXFbRV1Yu0GzJcUEgZUN9WCR9BIrG2We0G4D8b9W3F5XgqPg7C7f342kvVImWNYJ4dgQ1u3QlejJ&#10;Gg27WbWxP/esSTw+M4Qbk20qrZh8cfOv7/PI8iMpggAhxEeZ2spbVhSeUGnHgc3XleDOgAaR/ThO&#10;+jqLFB7cDYDGZXjynnxmi6/CwXdjkfXJCPc8+yhB+RVYOM87dTkhVCMJIxwPcyoCIULuizm/gu1c&#10;CS/v8vo15DRV7iNqV0vpdxEEwOX1EUT051+XrIVe0v2zzxLpKjtp6aY9gGks/VyvZduVL27u6VKE&#10;ewx83harFQArboOmLxZSJdZeMHGbF5UpUrAW2gG8WduZJj+MJOrtRVDHcNrpUC4FjF/RYIZ+WEB1&#10;voCNh1BbiP3gqb/3HvCwm/YsawfwdnX3QMvnVkRnqm5vVsLB8u7W7QcdCehlBYVaPrxaK94W9WM/&#10;tuYjOF4rTtibaF4VF4Nb3vRtmMj8vJ6/+MPDXnJa8NQTrmle/5keEZqnlGwTvN+JhVCSyqwoTYDv&#10;hGIFJ+WwVwNxEST5naGRY+u724ibwxorGwqjXA7XNMXKJ2YYK8I7sP5AIvQLLwIHuE9a5RUaSVO7&#10;sAvbRsAHmRQ+kFOSsbunDd6IpBqw4hQn6n48AO7Gmg0AG104WYeTxS6TYhDpGvuzeu7Cjw17yWnA&#10;U+1SMM2lv9pLtv5IZPsA2aX3E7U+bdlERDwycL7aqz3wmid/CzPBElcP0NG1D8VlsPY5B+uKw7Ua&#10;M7LdZ7in4dBXYOEMrN2E1Uu0A0m9A9k4T+bIPvncpEG5BN1w9zzfBiI8X3Z6XQma4mQLQraJ/9hY&#10;WYZHd33VDph7LXYvZEVv1I+a5tJfHeWy+42n1sKNGtd+zHGcnwbS1C9rh/bZPkEqulBwwMuXajUJ&#10;PELcComlEERSybTdIvCBy/FkV3HdfTsCPHhXbcDKNfCqMH+emU92mtHlceBxJ9SiZ+HAOzmEai51&#10;erUquqGUcp/bxZS61JXNud+VcLFWvCToeihzrhT3W9sI4IXqiISboPFxXH3hbVq6URT9uDP/6s+M&#10;4/J7jafSwo3Wl35oC9maaGiyfYyQbdWTaq5GIPmt+4EjxIsgE9zaqR9XCThbFaEWkIIJBzixsQGd&#10;VTj0Vvy5zMh2ulHmsKd5pwpnPDjdbUD4xY6vWEV8pgnZJrbTbmR706RdKohf3g0lg6Io2a4g66Wc&#10;aW5Zc8dEtiBz10SyxhMhc8f56Wh96YfGdYu9xFNHuP7K1beVVr8IpMLhJozlFYtjA7jVELLNds9t&#10;BPDpPpFuPeNW8DQ82aXVziHgeFkq1A77AW8765yYL0P1NNNWVTfD7jjmwOG5edH8ePweRPcGPq9N&#10;r4XajeD4Lp6iJH0sm5WQ5HW/NAQb3O70uhJCAxfHLbl5pkFDLwAAIABJREFU4M10ncekq7T6RX/l&#10;6ttjvtPE8VQRbuvxpTNuSf+G1srd1EYIfTgwfOpXHTg2LwGpjPifkG4ox6W9xkFXFg/EruldNWkf&#10;crpxk3ecNi/UPHAP8IwWET5fqF2Aw1+G9rr44O1yz58Nvc0oNbv3OrvZHaCPG8BLQ7j0b1lRVksE&#10;5dshnKhOiFQOvC5rPe4KrLVy3ZL+jdbjS2cmcbtJ4ekh3LXPD1Yqld/SSi9CrPoVdGDhFUat4T9D&#10;2t8rQVLJtRFKNsBeot+tUHJEPGYr1mDlfVhfhvkTuKWJ1mHOsC9QMPcqHHobGg9h5dsk269Dmlc9&#10;qK17Pz4b5EqIpIll0aTANqKYlqSwBUYe58lKyNMnbyscWetBR9a+NKdcrFQqv8Xa54PkfacSTwnh&#10;fsszbvc3tUr6ldtYYvEF8kk/745TyO7cymQpJKTbjfaedLPZCq6KNWmzaF6FJ5/CwZdjd8qMbJ9t&#10;ePI9H7wAKzeh9THzpFkNjpJCie264qwhubpbXAkWXh7CXrnpp2RrEd/tKzm8V59ZuLERt1sqjKqs&#10;eb9N8i600seN2/1N+NYEeoeMH08F4Zrm3D/QSr0KxG1x2nDgOIN164fHKSRhu590K/tAulm3AgpM&#10;rJNLdBcevQeVA5JWlFt3aoZnA3Nw8MtQmqO+tkTZSIWXUlLA8Gl3a/PHFnCzLcZDFp0Azg3hSriL&#10;iPC4cWPLdiBlwLuFZS93paqtXhY32XCke1DWftDO6C6oV01z7h8Mc7W9xtQTbtS49hNaOz8ApGRb&#10;WYgFVIphW62WDE4Dx6aAdI8QfzlWktutA51GFzotOPKVfe9UMcM+w30BFi7yiu4QBDJH3Lj68HJH&#10;ymsbyL+fdKQppM64EtqhtFsv2jI1Ah6002KJICbenRypK8B7bTEakmq4siOZEe+3Cg4AZO1XF3pJ&#10;Vzs/EDWuTb2O7lTn4UbNa3/Y0c7/BqRVZI4nwYSCaAMfN+FIfXddUBB92od9FTyJqEfZmUzzw35c&#10;teJXLkfwkl2jVqsyjVkHDUS05MhuT3xKsY5YkdPRH2QrNoBrLSFVT6dH/DCSfN5sW/pkDrtK+tgV&#10;xbVArNuk/1srgNeq0iluEG4aEdSvZgjfWCH8uisNTIdG67qki2Wq0SIT/RFn7tWptXanl3BXbrxo&#10;vOi61qo0amFDC2lLU3FlVz1SEVHv3fAAEYVJ2s0Q/9OJwFP5xb+HxcMQ2q0NztY64E7Xcm8ADw2s&#10;deBoTfRzJw9xOiZzVimkGmkPZDdXkWN5yYETJUnFmyYRtQixbEObktugld0KxDodZu4mRTn1mCRb&#10;IRzapgw4GY9B1h2kebpBJF1FjhUfwlb0FUYYY30dOBc4eP7zcVx+3JhKwr1//9fqx+Zeuqa1Op2m&#10;f3VhoXjaXQO43pJUmKTlSCsQ0s1j6S4jXXWz/q+EdJUVjdqJoHlVVs/iy0yLVfsEWDFSSRT60vPx&#10;rRziKkVho4B2p0s3CAkjgzEWa1OXUHbGquQnVlFztKbkOpTLHqXy+AOJ10NotEG5shEvuGLZT0sS&#10;3j3gfktcUEnll40FZawRbdxhSndBujqX44rGyMjPoPn/GLiVsbhBvrN2IP//RnnMvsy1D8XKjVv1&#10;GGPvPGzefPXEia9tjPM248BUEq7ZWPo1rfR/sPmLoBWnf+0iWz8An4aw1qdkD/Llz+cs4V0G7vbJ&#10;3yUpNYyddNuw/DHUD0Dtld2fPmGsAo+iNEvCUbJ4FytwfmyrxtJutdhodwmiCIPG0Q5aq7hcOT1e&#10;9HOF3fwPWCSD31hLZCyYCEcryiWX+XoNxx2PH2gFuNnKdCiOldwOeXsh2J0PjyNY7YQErosuwbyS&#10;HN1hrfJPIkmRTHy325UBXw+lfVNSSARSDNENJ3kSasHaJ5vt1wGMNf+Prl/82kRuNwKmjnCj9aUf&#10;cVz9s4BspX5LopJq+APIzQhW/FSfAGTitQKY83ZXZLppZLK5fQSTkK618KVxkG73M2g8gSOvsHtr&#10;wsmhAzywIm6S9OBy4zbo3RBeqI2ndLPbbrHeauOHFq0dXEejlNoUYh8VNq6gMsYQRhEaS61SYuHA&#10;HKPaWCFyZFZKLMnIpB075kpw1CkekBo/OrB6CypVqLw49FXWgU9aYrSAnO4OeL2VaT7wcVwRmbgQ&#10;LOIvVsCrlQnLJdmHor5WqqX+3ND8qHPg4t+Y5G2LYqoIN1i/8m97bulfAnGQrAOlOpTPjXztm0ZS&#10;UqoFSfdyN/WLhXHpYinjNhwb6a5dkhm6+M4IFxkNy8ByEAdV4maTiSBOEEmwZKcASV401tdotH1Q&#10;Dq4bW7JjGP9usBZCYwjDkLKrOLQwj+OO5q657EukPom+E8+RpD/dwbIUA+yry6HxoZjhC8PNrUud&#10;tNtzZEWPOSv9eB+42+dCiKyknS2Uh8vzHQrdz8DfALeySbpB6P9278Ab/2qPRrArpoZw79//tfqx&#10;+XM3tdJHN7vsYseqa/tZEjHNSbqXuyL8XXPlX2Xleat+SkbJNYYn3SY8XILFo1Dam9BTFhGSkbHS&#10;kfGXnPSoDGmgI7LwdmW0mr7G2irr7QDteniOHpslOwwiYwmCAE/DkYML6BHcDddCmUM1r9dtZWLf&#10;aRTPm5PuPmZNB3dg5QEcK3Z6+tzC466sgST+kd10rwVy+qt5qbuiEwkpv1zdh3Na8yqgNrsAG2uW&#10;HzY+e2la/LlTQ7imef2fa62+Kl9bUrY7/saPt0w8gXYh3WuBRGHrcR8wP0rV9xvAJ3EAQY9Cuv7n&#10;sP4IjrzG6HZjMbSBO5F0anXiY3E/AY7LT93eaPCk0RGidfV0Rfdj4i25mqOHDw19nU/iz7LeR7oJ&#10;wkjmUNmVLIf9yTlpw6OPYf5w3EJpZ3SBy5nUyG4ER8qSq57Igjo6rTgbW7rXSLCw9hF4FcRtZDHG&#10;/oaeu/Dv79eIspgKwo0aV/+k47i/AKR+24UzjLuSLMEXFpY7Wy3dRO0exP2QtLTxI3iz2psrkOQ+&#10;Vrxe0k3SXr5c22WraFyRUP/Bd8f51nZFE/gitsi82G0waKCbZAu8M6yyow14sLxGhKbkuftq0e6G&#10;MDKEQcCBepn5+eHsshsG1rpbLd0sEl+vq0XhbSypUUWx+oGkmOyisHe5K+I0rhYydRS86qZBw7Kb&#10;xjXGnu41ElZh7XavPzcK/5Qz/9r/sM8D23/C9Vc//orrOr+lk5B00IHKPJSGd/LnwX16W4JASpgQ&#10;B0KsBIn6yTZBNr83S7qBkck3uNWNhSfflvc4RAHHsGgBtwLZVJIg2HZIPgfL8GTbWF9jrR1Q8jwc&#10;PcVMm4EF/CBEW8OJY8OVceQhXZAjdzcSEjtZGaN+bF60P4XWGhx+l0EBxAfAnXZqsRsL1XjOrPmx&#10;4D1pYMxTku41Nd+0/zl0GmLpWosxxoZh9J2lxdff289h7Tvhmub1T7VW5yflt90Jg0h3c1yxsMcb&#10;pZ0nUTHS3YDla3DoFDi7CemNBwFwM5RGlCVnZ6KFdOyRGT4I+HD5ESEOZW+voiXjRWQsge9z8ECN&#10;Wq1oK0VxLzSDTCBtGyji4FIoJ40z5Umd6baBeQCP78DRi/QneH0700UkgbWxpRtrKCTpXsdqO5f2&#10;jorPLZxSQwQe+/25xt7UcxfOT2CIubGvWgpm49rf0FrJB2AtRF2Ye3nP7n8CONUny5ggkbHbbceu&#10;Aa9WZdFkW5B7WsofP+gkCfsNIdujF/aMbG9a+LAtllStlI9sw3ijeGsIsrVBh7sPHmG199SSLSC5&#10;u5Uyq80OT56sFH79K46QbZIStR0ssknXY7fUzTZ8HGyv+DV26ONCtg+XkHIFwVIopNp/MFEqJdtO&#10;JJvyGxMk27tIscWjNlztDnGBuZch8jfdClqrl8zGtX1NE9s3CzdY//i3e673mzKK2G87f2woUZpR&#10;sZ2lG8a+tjy6CS3gagvKntSpW2Q3awGOD2/7V2HxLHsho3gfuN+R+5cKmAU2Dnq8Xi0+ylazwcqG&#10;T6nkbVmoTy8UQRiCiYZyMVz2ZRMuOTtbuund0vS7hTK8vGfmUASPP4DDZ1jhGDc7kpUwaHyJRb5Y&#10;HmfhSy/uAI+SsmBHDJ9WCIs5erVtgXkgOsIZf24QBr/DO/D6vxz3uPNg3wjXNJdua63PbOokaGdP&#10;fZr9uAfc20aspqTh9Rzpmj5wpS2WravlOG8jeDt8CPWjTNrD1UJ0Sn0jE3W7evptXx/AuaroBBTB&#10;+uoqTd9QLsLuTxGiyBCGAaeOF/e0ftCRueAUJAo/Tq06Wd2r6jWDXb/Lt70zVL2tMzWbhfNSZTLp&#10;Xl8g1ixKMh/65++w85PWdZEHSPUW7ui5C/vSKWJfXAqmsfTzWmt5w9YI4e5zGetJ4HRNvlSbcQ1U&#10;XPBtvvbpJURbILBSrRVG8Fb0GOrHmDTZ3rRwLT6L1mLfW16yVUiS+rEhJvPKyhOagaVceir0n4eC&#10;42hcr8SdB8vkE/lMcbESB2IL2jVlR7IA7nbgSiApWpOFRh04Q1UJsSazNdFiSERvvjRmsrWIKPn7&#10;bUnXrHip77j/I6u68NlG0W8A4ZYoiDtFgNbqtGks/fwYhl8Ye2/htj79DmOif7OZleC34MBJUMNF&#10;hVeQyeghpZSjeg4fAZ8PUAhLJuHbOaL2PvBRE95w1qlUJ5v6vQp8Hq/G0hBvPnlvZUdSforgyZPH&#10;dCJN2XMpzChPIYyx+L7P6eOHY5WyfHiIRPyrQ+xJ2QDskereqLJd68ppqe7IacmP4Ex1vOleAfBF&#10;nNGhde/cNXaA/xg5bVacIXN87SNYv7fpWjDGWK2df4vay98a4W0Uxp4Trmlev6G1eklcCbHk1BCu&#10;hM+tdLPtUY5SUNZwsjRaHft2pJukjO1Kuq3rYKowN9lTy6fxhM1mSBRFZMQvVzT9a+XJE9qRem7I&#10;NoGx4He7nD5xhCKnlhtGRF0qu2Qu7IRuKN/zxfLkm94vdaFpoFyGN/T4zmcBcCsuEnEzRJvNjpnz&#10;4hJi0r91I4mNjCSJ2rounX+d0r5lLeypS8E0r/11rdVLQFzYPpwr4YovDewqnlgNyU/FlS/pRkue&#10;M2zD3SPAi7F7gYx7IZkcH+50vlu/LEr0EyTbJuIb3IjLSUcJUnUjeKXg6l1bXaEdPn9kC/JZl0ol&#10;7tx/VOh157UEf8LC5+EUycZ6uS3+zkniYhlO4/Nm54uxkG0bURL7sC2B2ZqXykdGBjZ8IdR3KiL8&#10;ExjAZnLC7Rj0p2uvCOdksxaa1/76iFcthL2zcB9ePmFqpc+1Vl6alXAcdLGDyichNMM0x9HYVA81&#10;QbJb+lF+3dtBWAZub2PpDiwKaFwR5/wQur15cQt43BYXgKuHp7uksu5oRUo186LVWGOlHVEpeTxv&#10;ZJtFFFmi0OdkgUBaFyHLmstoJmOcTVJ24Y1Ju87XL4FyYH7nqrTt0EIqG5u+BJO9jEWbZDy4Snqr&#10;Jc63K77MLFenlZ5fHldyj3kIjQcZ14INdMt/kWNv3h/THXbEnlm4pu79/U2yjUKJGBYk2wfAeiah&#10;vBuKb6sbyhdnbVr9kpStrnaGH/NRUks3e+3E0r2UvXbzY3lfEyTbyz48idPXnBHIFuRzKznFyDbs&#10;tlhpBVRKz59l2w/HUWjX48Hy492fHKOMdIZu75KfuyuUzIHISIHC2ijX2g0H3hGrpvFxoZc1kEDz&#10;1Zb4gWslIVuFXK4VCJm+UBWrNiHbb7dTss1Weo4N+phwTxSCUmitPFP3/v4Y77Dz7ffiJlHz2h/S&#10;Sn8XELsSujB3rvB17mY6j3ZCOFaRqOm7VThekd91opQYg0iyBkbBEeClmgiWRxnSLcdiLx9E4HfW&#10;xB89IWnFdeImfHZwVVxhWFkEF4tcy4Y8WNmgXJqO7hPTANfRGBQrK6u5X3MKcQ0E0a5P3RHJxl92&#10;4dOWnHwmhoW3JMq/cX3Xp64gFur1trj3aqVUb8FayacNIkl3e6fcW9L8XtzCKNFu6ARwoTaBfidz&#10;54SDEteC0t8VNa/9oXHfZhD2wqXgmo2lu5uyi0FHWnwXlCK8jQTJKq5YCIcrgyO2S0HaneB0bXw5&#10;jE1gqa9Vj0XGcjZqcrjer30/HiTNLLP3HQWJMtrxqiz+vLj3YBnHKxfOJ30e0OkGHJqvUq3lU3wL&#10;gI8S42FM0ahWfPJ7fZIuhpX3pVtu5aWtfwLudGUjLw+Q+OzGTS1P1AbPu0sdyVZImmC2fDldTqwx&#10;qX8bOuup1oI1y7p+8RTDh35yYeLLxzSu/5xWWjayOA9uGN3XJx3Z/YwVn892V7joCdFWnfEmjM8B&#10;r9Zk141sTLYGXjGNiZHtUggP22IlFC1i2A6hkc+xCNk+fvwYHG9GttugXPZ4sr6Rzu9d4CEpXp1o&#10;fNH/REb0/c4EGePgu7CxAtGdzV89RMjys7hjeeLuyiI0cLQMX9mGbD+IO2dkyfb4JMkWUg5KcnOV&#10;Pmoa139ukreECRNuZ/WDl1D2GwCb1u2Bk4Wv00K+CBVHeQeVHWZxHHh9AnkzdWLStdC28EqwxoEh&#10;xE3y4MNuqsc7TnQjOFfgjNZpNehEilJ/f6EZNqEAr1Ti3vKT3K95ATmxRCNkLWSRuLlcDZdaE/Tr&#10;Hn4Xml2+COGSL/nFriNZQlmi9SNZq0kAe2Gby33Q6c3DbQdwqFostjA0DpwUTtrsJGC/0Vn9YKv5&#10;PkZMdBWV3Orf0lqLqzwKpfVF8cI8fFJLwNWiMD8uXPXh0wL+tDpwvgRnW485UC8x7o/QJw0c7KY2&#10;VfjakdTA598iIh43us9sye444WgFymF1NT/VvVAWK3dcSILFFU/8uvfGd+kMNCycZznOge9PS/Qj&#10;cW8cLMkpMzDiZ74+IHj9UTfuCRcvoXYoObjn9kyL45BwUhQCCq21U3Krf2uSd5wY4QZrl3+b1vp7&#10;gTgHxIf6cBq32QKq5GhdhCS3w2OgFUnmw6XcRzHL4sq3ObzgMG4hmgbwUSsOhuQUPMkLa8WaKiI4&#10;svxoBdfzpkfjdMpR8hw2ugFROEB+bgAWiV0BYyZdHR/t77Xg1oRCNF+eE52QiFR0p+XL6fNLVXhB&#10;SS+zIM6h1UqCaQk+6kpQLekW0Y2EeHdr6LobGkVfUH9RuCme5Frr7w3WLv+20UaxPSZGuI7r/c9A&#10;7AfwJVA2ZH3MHL3Sh2UHGoG0wRkFt+PARc2VY82lVlakbhusfADzRxl3T9bHwPU4ODZKfu126EZw&#10;tMD+0N5oEBiN++xIf+0JSqUSy0/yW7nn3DjJf9xQ4vt/3IHrYyT0LF6pSkxjA1HJe7sm0pRZA+li&#10;/JxE0P+mkQKILNkmFZyjFDa0iLMjGkV1J8rCTaG/6Vpw3NL/MvxIdsZECDdau/6DWuk3gLhXtcnV&#10;Q2k7KOSo4WdSvqoudIz4gIZJtb3clQsnFrOnxQ91a0MKHgaicQXKdXDHW0V2H7gV19qPKziWRVKb&#10;XmTUK80upZkroTC0Aqsd1tfz2VplxM3jT4gU654UHVybQCRtDjjtwvnOKhe1BAO33B8JgG3EpNsM&#10;oGtSsg2HLC3PYhW42ohT5crwWdH3Wj4rHLWZJqZej9au/+DwI9oeEyFc5SAiv0pJvlt99JZ5r7hp&#10;3T/ESl5xkODKEEen02VZHN0MiSsF1ZJUl20hcf92rGo2XgnJu8RavH3q+uOEH8GxAhN6ZeUJ2p25&#10;EoZFyXVotPPbWS/GFVWTqCVJ/KydUMTNx43jHiyaWxB+vu1zTgOH4k0lkS61yFr2hxS7z2IR0XyA&#10;OMbjD+NaOCxcFS/CTQ4bM8ZOuFHz2je0VpKKYI2oKo2hw4EiPcJk3QuOlqPTk65Yu62c11tEdtW6&#10;29vxQSsR7f60R46xAY1lWPzSyO8jiy+AB+Mo9dwBiXWb+xsIu7QDi+fM6HYUeK7Lo5zdIlxiK3cS&#10;rgUyMqORSD2OHQe+BGuPkBKdweg3JmxcRfZqdYjWOQPwYik9AZdcuJ1DTrUHzgnhqlTC8WTUuPZn&#10;xjC0HoydcJXSPxk/EL/I/Pja480Dr9Tki0pSThLU4g6iV1uir5kXLztwuirpKNi0rLAbScYAAMvX&#10;4fDFcb0NQMh2OZHsmyC3+ZHkQObF8moT1312tW33Co6j8UMRLs+DSVq5kJJuaCZEuodfheVPBv7p&#10;hpEu2FkJxnYIZ6vSomocmAcOVtKOyJ0I8ifpxZg72uPLVVr95JiGt4mxEm7UXPovtYqFba2RLg5j&#10;Tl8+ALxTlR2yk/HVZK3d1a7ksebtDXUMqenuZv1ojlSX0boKi0fpb7I3Cu6SIdsJIikizJv5HHZb&#10;BEbNChzGBM9zebKa73DrIm11JmXlQhpwDs0k3At1WDwGa5d6fnvLynrMylK2AintLZ4gujPmVHr6&#10;LTtS+VYI6ohwVqYYImpe/a/GOcaxLi2l+IvJA9FLmEyHegfRpF0oSSpKohiWoBrL2H3czu/bPYIE&#10;GBL5POWA2diQi3vjk31+CNzfA7IF2e0PF/CPPWm08bxZoGxc0EoRGovfzbfyT+rR5BvzICFdP5pA&#10;IM07IwvHvwmIYfG4k7aMV8hJ8kglvxGQF7csPPAl5xfiFldGBK8KYe5Yry9X6b8wznGOj3Bbn/4J&#10;rWL5L2tEWHzse1gvzmmp/AoiqcpKsGnterBSwNr1dKa9jgWPAOZeHdt4nwBftHevlBsLrAQl8lbs&#10;+O0NQqueoQaQ0wHP81hZb+Z6bg2Zs3tBuokmySfjzo448CZ02twL4L6fii0pZI3Oe8PLpQ7CPSR2&#10;s+r3VrolmUz3C6cwHRLuSq3cY7Q+/RNjGu74CNeY6K8AcQnv5KzbftQRxbCDsbUbmeGt3TU/jaA6&#10;PizUFxnXR7SB1JuPU7BkJwQGDpTyj351o4PnzqzbcUMr2fgCP18U5+gYlMTyICHdhj9+pbHowBvc&#10;86EaT76kPU5VS7bROLCMFCvd76SFQv3QSvJ97xa9+Nwx4bDYyjU2+qsjDjcd0zguEq0v/ZDWWgLh&#10;1oAzeeu2H+c0vFETwt3N2h3kVbsea5RqJQ73Q2PUhAuRBo9JJ929QGjgeM4eZ2G3TWhm1u2k4Hlu&#10;biv3MDJfzYSCZ/2oevC4Jbng44KDBGo7oRBMNxLdiNfGsKZWkSq1L+Lu2IPSKROdbJA19yBvMGcT&#10;h4TDUiv3eLS+9EOjjh3GRLhK89fkQWLdji8zoQgqiJjxofL21q6j4ZO2VKk9QmTlrgbQjtJqGCJ4&#10;YYzG3kfxLjyqaHheRLEi2HzO5680WjPf7QSR+HLDMJ/T9GB5b6zcBDUP7raEzMaFF1yoWOmLZhS8&#10;NaKYVBsRNL/Rluytmre1s68flxcfq6TFJFrJ8wqXOM8d7bFyNzluRIxOuO1P/qDWWqJKm5kJoxc6&#10;jIKzCl6viZXXb+1qJbt6aOGLWFYuItUu6ASiwzkuXPblnt4ekS2IOyGvhW6jgMDsneX9vMJ1XVZz&#10;Vp+dIC3w2RMoKSm/0Rat3nHh9SrQHq1kN0JkSj9uyeP6AF3oRMeh6sC7NQnIvYCcEowV18njwrKV&#10;h3szFrR+gfYnf3D4dyIYmXCNMZnMBB/qe+tK2A5VxLebWLv9FoOj5YuoZr7AVgSHvfFtF5/G/ZjG&#10;LUSzI6wE/PJqAa+uN3GcmXU7aTha4ec0Wz32JniWhaPkVHR5hJZUg/CVyiNK3eG8xJ9Z+KAlLr6k&#10;c0R2HUVGUsy82J14we0ltBNxFxhpfgg3iu4m9UM9ebnGmJ8Y6o1kMBLh+k+uvKmVlr4ySXhfDy/7&#10;/Rhxhi8zPj3PswreqsmX0vLFn2RiUkpkHgIrFWpHooizY0rXegCsdYTQ99JYCY1YAXm/2HYQ4c6q&#10;yvYE2nFYy2nlHtmj4FmCRE9EqzHn6JaPQPMxEjbOhy+A91qw1hWizRZMZHuiWQsXqvCaJ+7Efhwn&#10;7XByul6wpRQIlymyrXje9p9cGa6bZoyRTBu35PyMPFIQdaE2nILWXeB+i00xGQBjxAqdK0kVzig8&#10;WEK+lK4H960IaISxVoVy5Sjy0sYT5uZLjKPAoQXcae1Nrm0/AgMncvrLWs0GSueMrM0wMlzXodXp&#10;snBgd+/6EeALFc/RPdoPkxzdjQA+92A4MdUBOHwenlyDQ1/Z8Wn3kRz1ROlsy/ispLI5Cs7lLJx4&#10;rSrrf2jLsroI7TVwyoBNOO/3DXu5oXuaNR98eLxWL98RgXEgaEuzuYI5T59GspNVvcH11oGRXkjz&#10;pdG1MreFfxf8JzD31lgu935HrIVJyCzuCCvBvy/nLHZ4uPwI5ZZm/ts9RNcPOLI4TylHM87rcUdq&#10;dx/2xJYP52tjFCFtXpX+YeVzW/70BImnRLG/dcsGY2Ohditdj0dXZikCC2sfgSfapsaYqLXRPT13&#10;/O3CNRUwAvHX6uW/tNnNwYRQmaco2d4nPTaoWLIry/8q9ivVSuJffa+VX5ymEBr3YW6kk8ImroVi&#10;pe852SKb03xeqzoKZoUO+wDXcWg08x2vDzkS3N0PVDy4WTidagfMvQaNJ0hmrKCBpHh9lmnT00+2&#10;flzUdCTuzr23ZAsSUZwXjou7QtTq5b807NWG9+Eq9YflgRXF9HLxj+JufOxOFOPbYdqio18ftBK3&#10;hL7aGjORNa/FAjujM8895Di2p0GyDCIrizQP1psttDNzJ+w1HEfTyemcPUw8K/dhMjlKXHpjFbpZ&#10;PA7t23SBq6EI7ieNJ7MbvyJN8Zrz4CvVYlrOY0f5hHBc8kVscl9xDEW4UfPaH9ZKSTDfmtjcLiZq&#10;eSOSXS0pNKi48GZVMgsuVEUnoRP0io67WibBzbEFExrQ3Riqi3A/ukhLk9qY+5DlRqwnkTdHpN0N&#10;cPRMpWY/oLWm08mnr1Bx9zhFLEbiz+2GEsQaC9zTLJkXuNyKm8GWtrZTD43o2ZYdeKdWrCXU5FAR&#10;jtsshFCHo+bSHxnmSkO9HUerH5VHSpi/ViwVLEJqn0uOZA3UHLjgiHMbJGH/rJIjxLyX5tJapLqk&#10;PS7RjdWbcPjcWC513Rcdzv1S7Y5sKtyx+5MDImacEKaWAAAgAElEQVTuhP2CozUbrXzn9QV3b9PD&#10;skj0CB62h+uqMghzdb3ZEj1BknmwEYCr4LUavOqORyd3bKjFKWLxAnc0PzLMZQoTbuvRe6eM4cvy&#10;fyYeQLHM1bvEVVdWshF2Coa9pOF0RXbapPQ2Yhy+3EQcevS84c+RReHt424cGlmcedBotdGz7IR9&#10;g3Y03SDfWf0ge1fmOxBxHOXTooLe2+AU0iwy8U1bKwZVZOB8nOI1xrqjMeJw7GCW3c8Yvtx69N6p&#10;olcpTBGVytxf0Frrzdbn1e06zm+PlQ6UtWh/HsnR2PAYkqWQNNsrOfBJNy71i4Tw7iF687ldTquf&#10;weLLhcfejzbwuN2r97kfsIhWcB60uwHOTPR236AAlEMQ7M5iZXpV7PYDXix1eHtM1ztdFgOqi3DA&#10;mYrIrY63LevOeMwQuf7VhWxLdV2pzBWWbhzGav/98o8FE4BXTDfhEalPypj8zvC6hnUjflwQ0jVW&#10;shdMuHVCKoQEy44EAMqIslgZcEwbvLn4N6Phpt+bmL0fSNpQ53s3liD2mc+wf3AczUa7y6K3e3pY&#10;rSR+TW+f5lmiLLbchmPVYXtvp1gEygrmLJwd9WIF8RBY9oXwS46IvueGdxRaT8DZTAX6/cA3ity/&#10;0LILGle+6jmlVBXMLVP043+YEQkuOWKZ5hEjHrTBa7WzBkBg4soy4gRyIFKwGDicnztfaNyDcBfZ&#10;oav7bN1GNpZ9zIFuu42eBcv2HVprut0ueSSGFhQ09nOCxSg5Uh77+hgKet6sAGtXYOGN0S+2CzaA&#10;+xE04uNvyYF6SbKhOhQJ95eF8+JejVrrE0Hjyle9+Td+I+8VCq08R7kSLFNKOthWDxZ5ORsIAWoF&#10;xGkny114vy110zu5Axph6iP1I/lJqsW2Ha8Wq6DsxNZuXGv9UtlHROSGRwQ87Ei62n6vhcjAXM63&#10;0+766Fm0bN+hVf5g2AL7P8dA1l8nFCtxLHAUROMUhuzFA0Q86lpb/MQVV360SmVbHxT9YKsHhfvi&#10;hGFHuYWCZwUI95dKoH4XkIoQ6GIi41+EW49FJUeSrNd9+KgtykD9vT99pBw30Qk9UBL5tZKOlYIC&#10;yVzoxHm8QSQk1E/GAXAgMihvdLf8jVjjcxp6iVvyFyR3/XBm4U4JtNZ0O7vH/132348LqWvh3thS&#10;Fl6B9XtjupiggVSvvt+WcSol2iKD3DFKweP8Eg8CfUy4b/PLUN8t3JgPuV0KUfOd73e0EjehiaBU&#10;3P+5kWZVbPpiE5QcwJEj+qdtmWDHy3AU2alcLWR6oATnEpJz5cciR4M20vgxMEK63UiO2wpRWosU&#10;nCgFjOqFWgea/v5oJWyHfNq3hhBFZQo2iRmEcNtdn3Jl90Nt2RGDYj/KfLNI9GVvmHHkyHqS3xrd&#10;lzblQ8IirsknXVn7bmzEZf8OsUvRCo8YK0R8ehjplFJNgmfaQWtVj5rvfL8zxz/M89LchKtQ0r0y&#10;cScMITL+lZqIHN8PpIrEdVKFouRDcWMNAmPhTkf8pCVHdqhuOLgfkkLkGKvESV46/vFEA7OLEHF7&#10;o0utPrqX/vYUBMoSGCNujTwIOh20mlm30wKtFH7O9LC606vtvF+wyNxf60JrHG3O516ClStwsDjh&#10;rgLLoZx+lZJNaeCGZMV94xvJ8z1akfS0oe2O6kFYuxt3hbAJN+Yi3Fyr7/79X6sD3yGDT1rkDpe/&#10;uojk2r1Vk6KGTigugf5cQ63k+FJy0g/GUWn2bF64SPT+OKucM58ONeYs7iM7ZL+Fvl8ICwTM2n44&#10;899OEZRWhFE+R+4c++9SyMJz4POxlP0mgahHuZ4dImmgl7qi9dA1ctIcJHpjrPBLOxQyfrkqHWFO&#10;M6on8FCPbCPwHTFH7opcS/Vo9aXv01rJuceEQ7kT+lFCihqoynFguSPkUXJ6ySz7IXqOqArdQXap&#10;Qq2W127BwrmRx/2gs/85t1lYS24XgR8EKDXLB5sWSD6uxhizq1+9yt7JNOaBq6Xl+ao3hvzZ+bOw&#10;eh0Wj2z7lMfAciBWvqMlfjPwlGlTl6LnSLudwtUJeVCqSzt17aK1rhytvvR9wN/b7WW57DTl2D8t&#10;D+Jih0qx7ITdcBLZec5XxYpt+bF4TR+rWSTTwHWkW+e323DT5GmdsRFfq3iRRhZJ4ve0GYl5e5eF&#10;kUVP06qdQfy47XyBM0dNl5VbcuCLsVSg1ZHtp7erWhfpRfZBB261xf9a88Ra7Z/GkZENoB2KnsnF&#10;mhRTTIRsQTgwCtOeZwlH7oIc5s43K3BaSnk33QmTqQlZBBY98D24Y2C1C8S+mSzJaRUfo63k1l2K&#10;JK/upLtNtVXzNiycHnl8j9r7n3M7CDmK9QBLZBXejG+nClop/DDKVbTiavFFTkuDDleLO/ARIpg+&#10;EhZfgI1HUF+Uri9+GiQsDSBY6NXLrrhwuipVqXuDRVBfZHfArwhXfteOu+euhBs2Tv6HrpNkJ4zH&#10;nbAb+t0Nj7rQMVvdDUmdd8mRD/6TOLvhWDnb0ysAvwVzo02JW6T5w9MCa+XzyDOk0O+ips00nwGl&#10;VO5uvhUX1rujZpCPD4mi2N0uHBk5Fn2IJX2IVhusEpfBoK4PINZs0pF3oSTrfV/0F3rdCjUaJ7+X&#10;eX55p5fs6lLQSv1xeaQkHawy2rG8KE4iR4OXq2lfskHuBjdunexouNsWd8PnQKfbhQOjW7dP2jK5&#10;pgnG5s+W6PrBLENhCqGUIozyEW6VfRayGQBHCwGOoxii64HjyCmyX+rDWknzbAdi4b8QS7me0/so&#10;dlNZEE6MTR6j1H+620t2dyko9TvlQVzsMAZ1rWGwgKhh+W7qbkhSQVS/u8GTL+hxF1aiOb5UHq1P&#10;WWLdKjVd7gRj82dL+KGZOt/zDDKnTM6KsxLTNf8gtXIfdMXSHAUvuJJ5kFXdi+LyfEfBoThQPj1h&#10;30Ng75ARJv+du71ix+UarH/8O7RScha30WZfn/1E4m74chWOV9JWyf3ZNSo+/p/1Rlcrf9IWS3Ia&#10;J3spJ4lGUTRdYe4ZNqG0ZCrshjJT5dHahI59y49HvM4icTUp0pSg5Qv5no+t2ReYJrKN4VWFGwGt&#10;1JFg/ePfvtPTdyRcRzl/dPN/TBT3LZsenATeKmeyGzKteSxQimBxRJHaOwhPTaN1aG3egBkYY1Az&#10;wp1KKKUJ/N07QGymhk3bzo8YJA/GkJeb5OYfKUvHh4vu3so2FkZlPnYrCByl/+gOz97Fh6v4Xvk3&#10;9t/q8aaDjQtJMcWbVemB1AmhbeGgEu3KUfC4O53WbYK8RdxJifMM0wetJVMhD6b1O3RiYZvGiNd5&#10;ScNXOp9xhim0ZgdBHxRuTIwZpX7Pjk/f/k/frCBFGbFQjUv+5b0/KCP13e9W4KCBU+5oKhuPEFfF&#10;NFq3CfLG8YydeRSmFQrJkc4DPWVxhCw8LTKII6PchejuGC60FS1Em+UWkuP7mZVTbHPoK5aEG+2m&#10;S+h0zJ0Dse0mEjVPft3ROq4ui0Sw4SnCS8FVKI/WHHI5mB7NhC2ICTTXFmjCGdtOMxS5fLiQdl+Y&#10;llzcLDwNDR/C6ojWafVFWPsEFkYvW1iPf1phqkWh6F0O1sLDOAD98jApZqUaBO3NqrOoefLr24nZ&#10;bPu5KNT3bv6PiaA8Xf7bXRG0GKWjQ5u4amWKFMGysMjxJM9+EIXhLCVsiqFQuQnXddI4xdRByUZw&#10;DwlwDY8kEGUooiBrgSeI7vaGLzoL8bBw9c5dThQS+Lu6AS/XC9aklueh24y9AODA72UbMZudhvBd&#10;8k9STzid/tuBiO5BZTRX+4MCKVf7hbxGaxhF0+v8mwEU2JyE60yxSwFEv2ClCy+MWghRWYDwPrjb&#10;W7khIma1EXf8DU1siKjdCbYfiSB5pSTysF8plJB1EOzdTa406K9uRx0Df3/9+j8tg5V3ao3IkD1N&#10;K3ZjGarD62uC5PnuZxfe3ZBMrDyIjEU9Td/fcweFzSmS4DDdhKuVxD1Wd3/qzqicgI3BiWb3kE4O&#10;H3VEwrXhy33LbqowOGhtJAJfQSRSr50wVRML4lODE2ckFWuYqWKpxmTTtKeEQ7di4B5w4cyFr2Nj&#10;le4ohHLxo/ktC7X4TVtis56Utm38/9mNxAJjOcEbzSj1J4+IZSOmnKPyDs/aWYrCNEORv4LMYboE&#10;bAbB07AcweJI8Y9qTGAJe8AycKediljlsWCNlQ3AWMnUcZS4CeuOuA1cpF3WvQg2YhnHsgNPOvBC&#10;/mZn4sftboDjobUuXzhz4evAL/U/beCQTWS/J9VNNYX1E1aQ1hUrfVe3tnd3VmzdiZTayg3Z3yUf&#10;fw8ZWhHh1hp8Hy6O2CDy8YBWQNMGayGvW1Ys3BmmGjlJVOd/6r7B0XLEH1n0oVRHzJ+j3LSw0pYq&#10;0p0yNbLkamL9laoL807cLXib173swGdx0M9z5PVt8ue5U6pDN02KM5H5bp2XcMF+T0xr8Tsr5g9t&#10;AK6XM8I/4JMrPKGUtEuPQsSxUx7eujVIAUVeUe/9RF4SNXZGuFONAn7Zp+F7TErgHzKielftODQ/&#10;5179KCtdUQS0pJ+VtSm5hrExXHGldc6iFuXAIsv4BQWXkes4Wtwi+V25i2DvEzsuAH73oGdtN57Y&#10;U52YUcW2qna4vQ8liiXVrI31CcjkDCfPix/o7C93gRvH9uad9AgyDB4m938KZnZul8e0m0Qz5P6K&#10;pjis0IOShichHBvJcJkHFrnvp7KoCYd04xSvqivVaYtKumKM8vk4mddroFUoScKJuXLzmxwY7dv6&#10;cbQ+/Q79/7P3Zj+SJFt638/MPdbca+99r95ub3cggIMRhXnQjCBQBEjwLxiKAgEJfJPe+CQIggSJ&#10;FCCReiEwBF80giBwZjQDkRiMoIEoiQKB6e7bfburu6q7qqtr37Jyi80XMz0cs3CPyIjIWDwyI6vi&#10;A7Iqlwh3C3fzz46d5Ttai4loptNPaMaDGywmRuTUthBL8gBopG7VcquVdVuB1P1srBMddx/cONUg&#10;BaDkenjSjtXshLuTLHawLI8l3z4bmGS2ngI7ABBfaSuGNJzNs/C0+iLWdPfbxM5lMG/tW+WCfxMx&#10;eKnm5BoDgBrNH3+D+lt/mX/JIcJN0+SvBYG7RDaB8mTpYPvubUm/dq37EO0UYudPWYORd8MixHwf&#10;eBrJTQwUvFwVR7dFSnjjFHD+243q9GxpkElyGtwJlvEt3HEj4EssPk7J5gucut4jYJZ8oU6gCFwG&#10;gRdf/8WcCl63EQ5AgbJTSGGW6xA3gACttUrT5K8FMJpwlVK/2fMLPVnAbA24vAZ3XTfN0PUf8knR&#10;sYGfYnEnnKnAyyOOpRA+DpHVJkV6mZ3rf5H/FNF1qL466GONhW4bu1MxoyfAs/Z5ljgVKGnYTeDS&#10;DAZMkguYRym8NyfBwjvA47bspsHtrCc1zXVv7OgQlzKQmdTHvT9PnhK2iqj8JCHcGqBdWw0zvdqH&#10;qbgfLpaGK+3uJll7kYEtdDzsDjB9hsJOssClvH3wOYUTvHp+g1ni2JAPGi06tJJ4jg2nX/PLZK7G&#10;QMEkmVqj0EF24zupZFRYsjQz77q4NDEX9Otuq0/6XzGAcO3Z7gOqZmOfkKxVjl9BvE9WK0nlsoFY&#10;rz+5Dg1na+Jtzp+5GUO1JBdhuJT4PqjZyltap4hw4dmKbC8xHk4L2UKWrbANnJ3yGBUy4aXEStxn&#10;GpGBJrAL7CcSA4pTSSMN1eGeaYnzGZ+fZsDKNVuUp+4sQmXdYuwewo33rvyVUlgS1poyYDYMLwEv&#10;VWXb/qAjEUDfoyzQsKIlULbdhkdGUjteLclKFLi/1UaRYbQD9enLj3dwEoaniJ3GtXBP02d6HjFJ&#10;mHfM5hALg1DBroWzU87Bddy1ce2kHqaSU3sUDpB6gGYicRmD8Eig5P9BefYKIfVOAu9Om1laquaE&#10;bFSZ/eu/ydqb/7f/cw/haqX/ve4PNpU3F4xziLjwPnA3FpEJ35nTl+eBWLNXXLuNciCr0uYoA7a9&#10;B+szuBPsFNkJNtviefLzGRM+i2JemMRJoJTCnqBtJNem//zqxBYC2/uPg5r7PRtjQOO99Bjgi5Rm&#10;ndeB6+w7rbKrQlyRqXs+DxK4qeG13BhSRBFs1wq5tn2Zrs445ai5Zi20XCT+/fok+bd9KFV7hGxQ&#10;yb8LDCZcpdRH2QgAXTzheqwB75akcdydFHYjMfG9ozrUWZaDdT8fJLAbDlHysYYZLhPN+HDjumEw&#10;Nqu9VkomQhhkJZqxyVr+BPpwtkYhUBP4cI0hiiLSICAIAoJAz51XrJW2PqmRXmpaqSzB2VqMNRhr&#10;0TogDIJjId/UGJIklQpHrVwHDFm6rLWi2KU0YRCgj0EE2VhLkqRYY0jH7NxrmN+akJ/X2s1rn7CU&#10;WmlH7mV7/c70KGggMrJTndbhd7YsjWFDLW7I3Qi+NMIVkUshlTkmFuyglNRBsFbeb4wc+2J1SPLs&#10;JNC9HGTgF/nL1OvDVbyffa+YRd5wXFSANwOgJoIRT5xmeCXoLeELlEyIH53Ve76STzdpMstmK0Eu&#10;fHXEVkUhvp0olbGdr0o+8TCKTxE3xXYKB5FMziL9wz4BfBxsbG6ysSmqYY1Gk2Y7AqUohWHhRGes&#10;JYkTlFLUa1VWVmoEQ05igUazRbPZIjWWIAwJCiY6CyRxgrWWarnE5tYq5dLwsHm7E9FoNulECYHW&#10;hGHRTn1FmqYkaUIpDNlYW6FeHZ+KYop1EfXM6xAuuHk90NQK5VnZQYoaGi4LaWQZvBvrLtPnzV4E&#10;7jofbuB8rmh5xvr9r6OQmkxRTCE8crYiBlxx4rMrvQPKcyqgenI0G1d3UFoMyDSGtZ7XHhvuA486&#10;cnG8n9eP0hONb5W+WYOLSUTNPIHyC1Odbxv4uT1CDMPKNqWs4eXyEZkSA5ACNw3sdg5/nmmgEBeL&#10;sdLdYhq02h129g5QWlMqiFSiOEYrxdbmBuUJj2ms5cn2DklqKJVKBZCKIklTTJqwurLC2srku5/d&#10;/QMazTZhKSTQs+t0GWOJk5hKucTZzYkUV7vwmgL1ErObujPO6wT4eYx5nbhMpLdm2OntWfghgqoe&#10;X6IycQQLcqnqIayEQq5zVffevwKBmNnGmj29crl7s3OE+xdVc/DSvtZKiuishZXL8xzWkdgGHkQy&#10;Kfy2vR+dRFauT+rTV7TcJJs0eXRXfwMvVGdL4AYRw/ihQ7e19LSPbzuRyXO5gAKN3b09Gu2Y8gwk&#10;Z6wljmPWV1dZrc/mhoqiiCc7e87anf4JjaKYcink7NZ0xJbHw8fbGAulEZbxaCiSJMEaw4XzZ8S9&#10;MgPuAg9aMoeCKRbvvFX7Yk0syFnQBH4cMa+t0zuYrWBhh91mievhChjhA+9GyGsqeN+zRgLvdVdk&#10;daz9xhtXu+4zY2yiV++swW+3IU+4+9f/bQLzrwCXoVCFymvHOcyhaJAVUvRvzVOACD6coQPQd460&#10;8z4pn4uXGnivOr3/aRCuunYfvj58bFhJXbtQ883mikEcRzza3qNULk/cvy1NDWma8sKFaRN/BuPB&#10;oyegNWHg02zGg7UQxREba6us1IqLQezs7dNsR1TKkwqIKuI4Jgw0584U13+2BXzfdobIBKSrED+t&#10;Ad6rFNulcOi8duX4H1Znab3Thr2rsP4x95H0rsRIV4eSczOUApGE3eSEuy92bkLc9iW+kOq/6jMV&#10;uhSTquiX3TfYFMLFaRi5ArwTwkc1WC9BOxYrz69mNTXbVi9Ke8V28mT7ScFkC2KZrpWFPCfht2Yi&#10;NeRFki1AqVTmxQtniONoonLGNDUYUzzZAlw8fxZlrXSrmABRFHF2c7NQsgXYXF9jfaVGJ5qkF7gi&#10;imPKpaBQsgWx2D6uyjz1eaNHj8YJRwEfF0y2IPN6tTRgXrv4y95MR692WfwSwgfvl8Wl9mFFfn5d&#10;iZ/4xJkrLAuHOqQq+g3/fZdwFcEH3VdYA8GJD/sQQuB1DZ/WJGgVJUKW6zO4IJu4xOrc77zc2y/m&#10;l6TBW1rcAl0hnhFQSLrLpXkKdijNC2c3iaNorJdba0nShEvniydbjwvnzoBJScdaBRSdKGJrc41K&#10;eT5iGKsrdVZqZaJ4vIyCJEkoB5ozU/prj4IGPqjKMzDOJerO66ItiBzeDiT43D+vAy071ZmgvVz4&#10;giMok+viiyLoBsN07rdvkfuhuCK6+eAl4JManCnBmp3+VnbbI+dmRzuB16qz6ycfhcth5k8bhU4q&#10;FvHsPUxHQwUhm2t1ouhoQomimAvn5ke2HhfPnyWJ4yO3zHEcU69WqFXmyCbAxtoaoVYk6eibZozF&#10;WsPZgi3bfpSBV2rj7ZY6CbxVnX+q8Xsl57fNXaJQZV1zp4bSzNLQ/PhQpecq57g1H5XIGm2qxSdc&#10;j9f1Eyp2cO+jcdCit+V0lMJG5fhaZr5RkaDcMPiAwNvHVHJcr9cphWqkVRknCfV6lfAYclUBttZX&#10;iEds5a21KCyb68fTWfr82a0j82bjOObC2WHqIMXiHLIgd0YYf1EKW9U5R+dzeK2aFSCAk0+d1Tgt&#10;1cC0ZjzIcaDan6vW5dY84ebMFa/TdQrQ2YfK9ItDK1/w4FblWdJXJsUqsF4ePhk7qSRkHyfOndkk&#10;iQcTnLVgjWFzbbiqRdGo1WqEgcIMqfSI44QzBWQjTIK11dpQ10KSGqqV8rEUT3i84TRJBnZQcb97&#10;/Rir6DaRLIHEFwjh0jlnOWhlRYJRC4+Avn1El1szarE2W/ymSFv5NoYrMfyQSNnusSHaBTX9wx/n&#10;Ag6RgTPHmj8ieFEPLmKwVm7QdNnFs0BRq4QDrdwkTVhdmSElZEpsrq2QJIdXJWstSksRx3FibWUF&#10;rBlY7ZcmCWc2J81qnQ0hsFkdvFuKjUihHjdeDOXcQPchm80hsAJRc7ZBHRfyHJrjVg2we+tfn6Hb&#10;MNdm6QwTIEnl4u51JBB1bLAbTFsR10Esy9jlJCbJ7Lm206CGpPe0Xbtm/9WKYe0EHhSAjdUVOp2O&#10;S/sy3fSvJE5YOwHCLZUrhCZBpQnapN2vMI2xYSG9nidGtVwijuOeaxQnCeFcarmPxgUlczjKzaEo&#10;lWdz1lzbabCG7B79vE4tPJ1JfacGaaeg0c0ZvYUyJXZ/3gKXFrextfUx2mWZGzOVaI1CLm6ix0/L&#10;2CZriz6Jb+l6CjttUUJbLb/OOxONNIMF6mWJqhorgzkhfuNSGZ64qh+PVgIvnZDAiw5L1CplVBB4&#10;WResNdRPqB1GG2hW1yn7RngOyhoOdHUixa2isLmxzoMnO4Q56zpJEjbWjn9BAjE71muuIMD9zljQ&#10;5ew5O25cqsCuK1wydnCvw4mgJp9/Ka4k2v0Pkofsf5e47zXQcVWsSmU6vL7TxPuTJG4F5W4urtZa&#10;Q/MT4C9CgNTwRubHNBBM9qEsUuccug8w7s39qUH3Kry+MVyAfBDCEKyayvvRRRV4z3/UE5YwPAuc&#10;7d9YnNRT4lB07ugsiIDtavVQ+bVFrKeTuH1KKS6dO67w6nh4u9+4PuF5fQG44Od1AWO5V3mf1ECk&#10;siwIn9bpeyB6f7H3iPkKtPwYvPqZX6i9bovOfe+Hm9rxha26CELn35EPnxreCDzhotSr2SttJi02&#10;JmLkA/mBj2sfh646ZKL+7zJCAiUrV/2UNHxcYjZoQFlEFz/3e+t/v8RzgUc6JInFFvHzoN/osojy&#10;oOf5MsxM9kelbh6C7quQdBwbyve5FE9rJibcFER1j/HzG5L8cNRkJX9tVxmWuLK+JZ4PKBy59rgU&#10;Tmo0S5wE6hpaZgztapv9Z3M/e6juP6PhfeBrk9aB6bC3+MFxrFfJzQqYLEy6l82Tf5+LbShauC1B&#10;IEnRk5zRuofOsiTcJY4Px+knjjlxj9JCItVOCyLN3Age1rkOlMp8xXl3gY8zlV3MJh0hLuyJdr0C&#10;r05VBl3qI3nh2BBA5/P8lWJSiYnEvc37RXaQPLxR8O2ILdM70md57xJLTIomsns7jrToPabvA/Ys&#10;o27FyKqVhUNKiLvJksWQFFne0qGMWGQxu5VCZHuLnkCINjVi0b5WmWXR620z4Tk2BLSB9V4LfUIt&#10;U/+NEmv15w5cd78MlZj/Srl+QkpWmciIqhCIv2WbrEFkSG9FxiD4jxI+Y4S7z/FVAy0xGdocD+G2&#10;mbFAoA8HjGq+errwCo9BRUxb6L4DPHBKY/lAWCeVBK2tqrTvmZ1WejnUcawO9+78m63Vjc3sfkxh&#10;4fqUCpCVphxkEope0ctYyWTwP4c5IWEF3O64Jo6541oXHSyrrMNmSk4X1x5NzKcJKdN3JR2EiONV&#10;TnrWt8EpxyOd0kAe1yLun0Us82eFcAmMNGmccKLdAR62ACWavV7SsuMaGWxV4NVCjbdDjdRW9+78&#10;m62wUl25CCpXOTB5Wa8Pmg3CqMZzeRfHsPYz1rqJbiRHTqtsZXKps88MfBVOUb7CfY5vW2qR8S9W&#10;klRx2EOeCv8550VgCTLfSxRz/w44FfpaE6AKZnesVxrglpVO4FpJRxft8mu92M/ZKrw8l3H2OzPU&#10;SqW6cjHUJb2Bmi3ff98JeKfOgeId1UVAKUf/asAyYIshpkVBB7FodjnaB34UWu54x4UGxW6DFw1t&#10;MmtznhbjDpkv0jBb80WQeVDmWXJVhbL3H4EIuO1a/wRa2vv4AFsrkV3xxeoxl8wrKroUbIbKhqsa&#10;64QC7VSVBLUwIz7vOmj1JaMPPKoPtNFrCY9D2N5J/qy4FHaRBcVvJWdFE7k+bY4nyNMmq9o5mVq0&#10;+eEpvZ8pYLzA8KToICTrzxUilvX5KY/XQJ6PACHeZ4Nwg550qzz6O8Pku/d6fd6XqtNfz4mhHKei&#10;0NjQ2GAlDLVZMVbPpLT3Cgx9yiwyifxWyZfRtch8u/mv1LU9bvnmb33j6hL7s2Taklm3IJdym8kq&#10;7/KI6d2WHkeQx7t3dnm2ousRcj3zvtSAjByLXPB36XWReWNkWuu0QTbuwB3/eDXV5gENtlfJbhe4&#10;63sfBn1t0q3wycXK5HoS+fLfHYSop6UdY9nKDOQAACAASURBVFUYarMSpsauqMCG89qce4/wUK+w&#10;n1VDkNJL2LH7vgHQfDbCNE/oXa808qBPGzTxD66/rJNW8k2KfYrdBi8S+knQo4Tct6KspR1cNV3f&#10;70Oms0536H3m5rVInCQeA/c7Ij5V7idaB1+VapGdygGZFGo7zeJIedU3m/vf/z6NoLQ+S4zChqmx&#10;K6H4b1Vf+8TFgSfr/mt5HiD+DviAU6PdOwAtsnzCPErIQzNpS50mvUE3b+XOi3D36V0zZ90GLxL6&#10;P1seGln4m8CsUjVHLVIhQu7j7hySIccrITunc1OMcXFQ4nb4Ptsuq6kSQG3E4+93yI862WLjfxfk&#10;07/y1YsDjtMqTbNQ9ThVNVpVNYpyz18Wi29Hw57++Os+gy0ohdzgSRvvHQw4nkYstXnA+4o9PEHN&#10;1jBwMdBitD/aB6NmxVNG79M0srsbNwi6zeCdkfconhJF2YE4AB7qEiUtsaNxXaGlQMi55FLCQlcb&#10;0PNFVgqcIoSe5tJZJw5Cq0M/VUKUCpzu1qSHWxCc3g1S/7avH347Oa6U9dMhx/PBszWKvVqPGUwU&#10;k457EXHUvfEImC1NzLvKjnId+Z3KUa4aL8A37GkuIeM9GQHJ2VEBsNl2f5ArwP+9K7Hof20Pvyb/&#10;Rq1cfm4u/dTXAthgVuelVShUKIc6zWR7EkqoxWAcH22IEOlRviMfjBx2vDLF+hz7I+r9KCGEfFq3&#10;r+P6zwNmSxM7YLysDu8fP8oHe8DRpDyvLIvjQAKgsnZCgc6ym3yZrtdSMFa0rivIdSuTXTsf49DI&#10;9T8yp7+Q1BsbhhhdQp9SxlJ+Gp4+K9cn0h8FH+w4CjuMnjB+u1RUAG1YMMnD+zhPYwAtYfwl3F/X&#10;aREz/rPs07uG9TdpMt6TUFTq4UmgBnwU36e0dhK9WWaCwuhQo4cktS0xV0SMv0xoxCUwDN7aPIok&#10;/HZyVrgKybHOdxp9uZN281YcXzXXqLEd5XPOQzF6Ti0uYkrp3ZMexHTQ1obIs79wqqINxGprppmK&#10;ey2ULWrXQlOaXnHI04NJHCHeWhyG/sDVMHhrLGW2vA6vmjXu+U6b06enG9UYsBxPnsxR55lkr+dT&#10;D4+5IXQx0KdtzwRIVVm0cEVBT4DbbfHRBEGWumGBVgcepVCvwHsBTios4XglWopBkStcyviWjbeW&#10;p2u7mZ1v3CuuEcvrNAVpSoy/UIyzszjqXONW5yWMvm+TzqmFs7LGQtqbxXqqYK3Gqoi8bn6Bd2Eb&#10;uDGBAXo1gZtNUQOrlzNVn8ClcVTc7zsJfBEBdovJN4CLgYDxbfOE0X7QSW6Z93rPgkneP6uP86Sw&#10;hSxMoz6rT9WaJRC5SVaBOQzWnWeF0eQ+CQ35INLpQyrSgacBvQLkFmuTEEuEys+r2R6PFLiewH4k&#10;MS1r4fX60VbAt5HUO6+UD4/Ap374hOVqAG0LV/QLvH9KtZA2gUcIkY66NgmDCz+mRRHb30ksutMZ&#10;0hQyuoQYDRG9Pmtv/QYUI4ByEXGf5c/jFypvQW9ydPBx1R3nKDeBz3aYZ/Xh/JCAOi2FTj1MZrC6&#10;HQYl3TSpSYvwsj0EbucsVJCe9NuMrpK5GgvZ1vu6UnRSlwfnhpZaKeELFFQUNDU0CGbaHp8UAuSa&#10;PCVLT8lrChsyPYSjNBXKyMM6DiknzL69LzPeNtj7i0/ng+3k+9z3MVmL7RLFF5T7FC2f3ucJfRJv&#10;ZRWxghvI+PppyZL1EpxUV2BxkEzcVXwxYNOgpJthEpuGDtTM+/KnwO2GtL7wPYRA/n8Ywdkh+5e7&#10;wEECK6XMZ5ZY6Sd0piqlrX7SHQC3YiFereSBf2xh5TRFZHIoIZ+v476cFjIaIbWjtpAeG4i1PEpZ&#10;wiCkXEQxwhbwgNG5i/58pzHXcxDmQbKDEDJbyuea+9rjcOqXRqzg07oAApDGp8jCzUGpJInjZmhV&#10;2oAg6W5k7HQuhdsdqJTo9nqPUyHGlRDqQ2ZQG7jfFGu4S7ZGvj6oHp7gq8BbJfiuLZauViJAcdr1&#10;ACvMnqt6HqlE8spd+W2pt5YuUNz2/iLyUHdGnO8ipys74VnCaa7yG4k0guCUCFb5brfyQ2IVB6FN&#10;2UcTj3rfUWghBFsvy+E7KWyUpTfQKFxrQyVHlqmV43xUG+5nLONK7chEhZcQeOsGsm2pr6SZB/xD&#10;nd+qjlSGW2KJWZFEUD6NTkRim7Kvy7byGEsr+733vI2PNlmmRieFzcrRZHvdiKZtmDO52gm8PYJs&#10;B0EtCXcgSsjidBzGv8qdb0m2gzGvbPHTLEQzFYyPbCw6vIPQwdJKrX2irz3+/gEqV4Bkvb0yPrq5&#10;iE5M4qiiuyfATkfSvLyl2orhYu3omvR9XLPJ2TwgS4zA6Uy0W1wcUIyq2CDszOm4iwvL6SgWT3rJ&#10;SXFQ23r4QL/zzr/fwfbPh8ks3HxljqWH1w8hBn5uZS3SvQuiGsBLR5xnD/ipI23XYbR4yhLTY/uk&#10;B/CMYV795bxe72nVRZgKJuV0EG4fh1r24bfbfkOfyaVOYeGWcW2GnErPwyGvS4Bv21DOdRBOXUbC&#10;+0OyGBLEIr6awPW2uCC0qz6LgXNpY6KxPitImI/VZOlNgVpiNhyQdT0pWleihaSCPVdW7qmRfkn6&#10;t9+74IPWiifdXytPZeOjjksFc3myOx3pA5/HPYRsw8BV5OIENGIpjBiEh8BXB2IRx0baHHui7hgo&#10;G9iK70483mcBB5B3vBeGpzyHD/Ec4XUuvNJXUR6wbbK2Rpr5uSwWC/YUEW7c25DRcazbkdt72R8U&#10;mGTi/KHVkgjNeFX1Jx3JkQ0VxG6WVV2rdu+3bcQSYBuW2H8OuK0P9ypqJSKZ/nEFt8UYN+3/2YGv&#10;SipS/rBNVmxhkAT6UxkPXhBs0xtE9C1uZm2yGdGrIBIixP5sdOUdhRYEp6Qg2SS9hOs4VgNYy+3s&#10;D45wJ8QrISRJtoKXA/lSTgOh6pdj918zgYqGN0eEtTVSfRYbEbPppNCMJLf3M88yQR3s8+VW8E0n&#10;i5Y/3CNbtoqScnxe4Ruf5qe3b5Uz634sf588Qp6DXYltQPmUyCCZXlVlz7GOcM3P3b8oDenkhFsB&#10;Lq5As5Plxnrl9TzRGwuNCKoaPhzDNFsJIXa6DGcq8HEd3slHyko1aD8/1OAr0vwGpKj+YXsc3tT4&#10;bhNLTI59BqfIBbiO01Mir6/Qf9xnPnjWOZDn/TQgTXpUzTzHhgBhJ/nWVAOrtVZoLdUcU+AloLIC&#10;t1pOAyHXvMdYMEaCXi/Wj04d83hFwcurIyqWVA2SR1ON9zSiv9NCvo32LFVdbQ6rR43bbWKJwxjm&#10;aZxVrHzUk/nMZ0jGbaiekqZNadRVNTPG2LCTfMua9+Ge++gaB9dckex0LgWPc8C5mlhGvmU3ZNoA&#10;0/gERxPJ6nOTjNtkcKcFv508qu/ZMIy6el5xeJl+Nxl8R99+KzdmNi2DCkLY/Spsp1Mzb1LE+Ez9&#10;GDE0/MZdI5oiCwOTgvZPjUo599E1yJ6jFNU1lAohsC2mJ4CJMcMCcZrQZvg2dRa/4CjN2mdAquJE&#10;sIKQYj4zQSEZILPqHFxAgm/5e645zQpg48CCWuEhiocJRC5q7IWybAwbdXhrUUode4seWrg1Mcy9&#10;YAelXKCziEYsxwiteR5i6obhd2TWJXIVsch8bNNnYz/bV3S+yGtbFImATPT8tLUvmh6K7/RbNCOx&#10;8ut9/q8OLgtqIdBf1mu78cz8ruR+7gWclhZzFrhX+ZBT2p1pItQY7MOLmX1pXEH86nVkO1xzPz+z&#10;qlPPCJ4PsoWbFpoBrLgOMCA01f1icqPDTPGe8dDu9xJ0uTW/W7wJ/Fs9b1pw++artmjnojVlA2dP&#10;Y2uBCbCCTBDvy/UoUZzu7ClJulniOUICPGllVq21kiKqkWYEFnGZJmOY+3vAg0Ry+RMX2fTtu9ZL&#10;xXTwGGCs3vTf5AjXft/9VimnO1nI2eeGQGe9wXaT4SLnzxJWOVrgZ4klniXcsfKseznWxMCLrjlB&#10;F0ekmFrgSiSKhCVXnFUJnWVspTjrfhvumcmyqAYijfqLHrrc2iVcHQS/yrz7gehOLjjhni3LRSoH&#10;smItscQSzx4OYrFCLRCl8E51sp2Yb/1VCnp7JnbpTklFbEkL+d5tQlSDV6f11yRRT1cKC1/577ub&#10;8Far/f8Z40oWtIZk8TMwN5ALpBV07FJWcIklnkXEqTzjqZHuMZOQ7bUEbrdEHqAc9PpsUyMEnjrX&#10;ggVQ4rp43JpBazjp9OTgRlH8r/2fuoRbO/OLW3RjMrPl4s6CSWrGariVz8qCsvd8pOMuscRzgzbi&#10;RlBKlAWHtesa9L6v2qLvspJr/aUQAm/FUNawVRbLtp0I8XqjNgzg3rTJzb1lvZHjVjlu7yvVY3pk&#10;aY8n5X0P+LkDkfvAn02QGV4N5H2hgt0UziyTRpdY4plEqGB/VKdUh7tIr8RKmLkiFELY7UQEs97Q&#10;OUoMwYRwLRbdlpKWYFynXwxjLPQbqupx/qf+uP6P3e+sZZaq74fArTEtzhSIElm9lJrMNXA2FMIN&#10;lAjiLLHEEs8OqmTSr1oLIV4fUjd9gATGHrbFLZDvfdhJhUDfrsGb+nAygwbeLTmBIesIdyolyEZP&#10;SpjG/pD/a589aL6D4N8BN0rTBj1Zwdw94F5DdBushVfGcLhsAbecf8VY0QsYV8LuAFn5tIKmEZ/I&#10;c5Cs8NwhBdLU+bycAL0Xon9eclGfV5QtpErIqhyIrOuvrCgQroTCGQex08jW0k0mb+s1YqgF8PEY&#10;O+f1Mmx35DxTwbR7JqTBfp+3anssXGv4V90fVChiERPiDIASJ3Wgx7eRK+7ClQNxDQzDLnAb+DaC&#10;L9uwH2UXRwWwv/TjPpMoAfUKbFSlI/RKSbaLHQNx/BwItzyvsPe4YPa67kaLS+kKJD1suwO7Lgur&#10;FvZatakROddLteEdZfrR8QE6K+Q9MeJ2b4aCUf9v/s89Fu7B7vb/vrZ11mittdjvrYnVrSsIAXqJ&#10;xh3GK5/YCuGeT/HKVRXv+a/I6eJaedBC3StoDlBSsJPA2edLi/y5QB14r6sFQqZYEsocW1q5zyga&#10;25xbXeUpsN/MlfQq2fb3G6KelJuxfP9Bffwa1DZiKVdCIfOprNy4BVreaIwxrWbrX6zmyjV7CHfj&#10;ld/cNo2rB8C6MNl0YbpaKP7UMJAPME4zhjpZN95AiQWbGKke8QRbcQQ7DErBfjLe+ZZ4dlBUld0S&#10;C4gkAdZ4B7hekfZdYeB6G0LGB1aMvMiIDOzZGrw2gisMYshtylt5BDx0rgSFGHfnpvFN2pzck1KN&#10;1Uuf9LR4PBzTt+o6ik+zXxwwaW3TmiPakpKo4CgC3Hdn2EuyTr4yWNk6lI8wXVJn9SZuy6HMUk5w&#10;iSWeDez0tNR5M4BmHe6mUujUSXuV2EoBnKvCy2Mc+QFwbx+CktuNK9kxayU/WzNNtVlfUqvlev8r&#10;BvCS/QJURrimCXoywt0CbuecavtkqklNnIsgETJOjAiVl3UmtQby/aGROZGK1MgKpJAVabMMm8oL&#10;rRxA8z7U355ozEss8fzB54suaEnpwQNY6xWdrANvB0AggVRfnlVlsjaMJYRsvUXrLWWL5OhemkZU&#10;xPRHrOxf9r/kEOHaVP05mt8DJHAWNSYW4iohBOqDYHcTcRO0XJ5b4FwEpUBapnfPfWgwYvp7gtXI&#10;e9bLsOEI9vBFXoXO3gKpsGxD4xEEOWd40oHVlxno3W5eEx+QsfJ/9fWjT9G4KrNnLE+mldLD1cvD&#10;Xx/dhrQt9z/twMp5Drf6tLD/XdbyxKby+uprh4/XvtGrnlR7c/T4GteGfB6nCaUrUK4hM2DGvczB&#10;dxBWes+VtGH1VSaeRPEdiJugS5L8HlahPIa9dXAVwtzntakco/Lq4dem96GzL3+PW7B2mYkIM7ot&#10;z7Q1kLrOsjqUr5XzLJSDJm4xvMWsfOppH/MD21via90uOUnhbBVenOagUVOeAX/cVP0f/S85NFuf&#10;xg//5ExwPtVaB+jAtbWY/NwrZckgqASy5Y+dJVs64vmwVl4fpRnBrpVgXYvlPFZwJKwidvQCiAsm&#10;sVzDPOEkEcQ7UBpAuHFHiNaanGL8EYjbk7WPTiJGSotbA1FLSC+N5QGv9E/8thBTXqQjbQ6eK3EL&#10;iQmYbkBhONIjPo/rVdx+CuYWlFeh/tYRxxyGljwk/UjakO5Lg9JJkHZk7EHqukmr8XIUk7ZbsDzh&#10;WrBDAtZJlJ0j8X2WxyHcfXj6oxC7LsncCryvz+2hd36C8toM17NI7OfGVzx8y6+YrO/iSggvVWYQ&#10;eo3b3TEbY9Kn8aM/Occ7PS859MSdO/db+6ZxbQc4231IpvCKrisptbXIBxrkIoCMYGMXnytpSfl5&#10;qSxaCVMpLq6eh8Z9WFkAwtWB3IQ8eZYDedAHzScdyspkTc9qORL9xz9yTP0NWvpQqkF0kB1zIPkl&#10;4l/Ln3cYSSrtrHYzxkOkIAiP+DwB6DJirbdh71tY/+CI4w5CDGH58LnCiliok+60dZiRmbccx0EQ&#10;ylePle03zH2sq4Ps+uiQ8Z6QRMi2UpeUJQtdklUu5UOHUFkT6ze6BeVXxhv7vNC8D6vz61/2pqbg&#10;XXDi5r/Lk1Bq59y539rvf9UwE+dzUL8jb4TJShEEm8DPg5IjcxYsiGthpeTcBBSUYKDOy6RZWDlf&#10;LVv2eUC5JqBJv0Scg7Uu8hszNOfPW9hywCEtl+Lxc7G67zc9QZCxoJyQUuoayiiVkaQFSlUhifQB&#10;BBM2mUkaPTmTXehArPKTznax+6AmzMschOZNWUT8Z7WpW1BKsgjaVO6LUlCqQ3PbuUJOMNmucwD1&#10;d45+3cJg112urqPi80GvGki41vAXBPyO/KRlQpcnI9yAzI9rXbqGcuV59RDOl2XDP7c+DZWzLG7d&#10;mb8puxTe+s7EUF2HcJPhvWMTRidYhxlJKganB8ZNBltX/XmAabbyWzN5m2sTw8oZ0Ovgm4S3Hjq9&#10;5pKMs1SD1lNYnZBw45ZMSKWyBUZpsNN3ri4MQRnae1ArwMqLGtJO29rsXqy9R3b/dmH/rlxPpdxu&#10;5BHoCyMOOk9sQ+mkV7sJETXIPw/W8BeDXjaQcOO09QdK1f4LrbUiCGX7OwVvVQIpWFgvi3btFhPX&#10;UUyNa+XXqEXw8iLyLcjEjvehVDDhpjGEZ5ntSteEeABRjhtA3CYdYEFbDhNuzh9rLagJH6QkAt1H&#10;pLVVaF0XMla++mWKwnev6mSts5htr2V/klDa+WhnxYEsKt1NRgJrb9C7WG5ArQGtXSHdoCQWZu2E&#10;CLfT5qB8mUdA7PRRFJJ/u6mOsTntJIiazi0kkoxx2vqDQR6pgQ6g6uYnN1DsAm6LmjDcWhqOt0P4&#10;ZV3+v8Qxkm0C+ynsTiU+cUwISoMDNoVg1qbZJUe4rhLFDDjeIIKzIH1qh4zFWibOKlCKgZ+ndj5z&#10;M3TPPeHnTpOsu0l1SwJwXpbUGmYRbyoE1nL4ek4K71rKu4UG7DLCTVnAgFmKnorANfMiV1WZfacg&#10;GBkp4d6P4Kc2fNGCH5LJpFznC+PmkqNTxW5185Mbg1451OOuLb8CMoVvnhY/zjng1x1oJLASiENh&#10;58h3HCO6E9+6hWyW5uZzRtd69drIfQ+gMYctXMUAHeXcRJyGcIei0kf6k6opRDkL1wB1CNZ7icae&#10;FOHa7NqaQ3GXCdFvqQ+z3B1pmESINz0Z6b0rMRwEsKIktuyrTEMtP9dC0WlppXCtBd9Eokx4snjq&#10;3FLdOfjlsFcOJdzU2iyHTAWyxVhgdJCVz5KpBZUDuH/CrrgeeKV0FbjvAbeRWDgcchf0PYA+7akH&#10;+rA1bJJsodEBxfnUdR/HTuoC6GSfUWlkXJWc71qfDOkolc0Pv7WfBYcCnsMWpopkKZRXJTWsfPyd&#10;8+4gxVD13K1NzeCYbSmAunM5322LkNVPNiuEOFZ0DvoEa+z/OeylQwk3NvH/lLXcCea4/Z0dT4Bv&#10;mkKwvo2Gf/yayeS2z9zgA1rlurOutPhxFx1KcZhw4xwp2+x1aR/hpjnCHZQRUBgsE93p1IuM5Mfl&#10;rRTlxFfnlEkyFFYKZGpbbqEqoNWVKmefCdz3gxb5Eqy8I9kJlVehcvxpYY9aIrkIQrSdROQBUiOl&#10;vD6zKT/rtJL3VEOJF33Tgu/iY96PR01J5UT8t4k1//Owlw4l3OrGL35EKRm30o4gFslcFNwGbrqe&#10;RXl1904q4ZsPggYqun2yg/QwKag6BKsuFSeEzoIuZEFuy640vYRrnCXrpo9P9VLqsEshaWe5n0cW&#10;PUwC02fUegmxMRE3cjuN3Pu6vuvg+Pv6eZVt1unmc1rDbH7c1dxuCrGaGw9mHWnhuINLkFBCrKGC&#10;T6pwuQS/qMAHTpazHYsRZezhu10OJMU0tfBTC77uSPeH+SLKFkcAxU5l/f2rw159RNa0/UL+c9tB&#10;s1h+3KuJrIp+a+Htm2YiN+zTElQrK3Bw8l4ewA0wIHsINJiIBbLBM4R5wgVsnki91eoKGSobDPVL&#10;97gUpipjGYI+l4aCiSoVfFkrtrdAISjnfMMncF9MDASS6mbcopLuzXbMUi27LzqQexLfmXWkheKp&#10;U+pKXbHUu33JLBVE/evTGrxUlUvTiLOCKQ+LSAd4A+yhC7JdT6cJ+48B89TlrXfnysD8W4+RT4A1&#10;9p9nrwwkL3BB8HVHthl1d2MU8pmbEZypwAd5V2F1DdJ7JzHMPuQeYBXmKn2KDu0VQGw6l4tLf4pS&#10;kmUvlGrIAuLyO01/INDm/psi1cq68/cj2emthJuk0g6yoJ9JJdnfIyj1BeNmzRKYED4Fr7xCV1Oh&#10;M2Pwrn4xK4SxVhbT5hOwj49+7zGgjciwKiV6BueOSGe6gFi9l2tOCjYW32+/1aucu6FWgoMEvmzC&#10;zaLX0PZez86thzMHYOST+ahx858ZY+UJUsGx+LQiRDrtppWv+31/bwFfumegGmYuhMSIOM5r9QE6&#10;mPVXYa//SCcFZynm/bhRgQHJoAzxY0RLYqf3yzxkbKtN54jHV691EZHlr1aQLnyOcA+l5nrCNVIh&#10;NimU4rAr6ym0drJE/bgJ9UkKc2K3MOQIyCNvrVh7/JkK3aDdunNBBX1VidPkB7sgmNe+sFYWmb17&#10;C0G6u2QfO7XjlwKtIsphv6zB+apUQzfirO15HuVAxMu3O9LNtzDkOjwYY+NHjZv/bNTLR5oFly79&#10;bsM0rl4F9aE8TBoJUU1WdTYOHgCPo96SXxAivQe8UROq+KklBRX5VhrtVJ73j+vDPlDFJSU/RNbH&#10;k4T7gJU1EYUJy1MXlgyEdgpvzaeHMw2iCM5qUONUL+XKe/32wSP1Ef6cJoMOyDZtOUGVfFlvOGGV&#10;GThr7Fb2s0nFvRFUHNm2oLoJapI52aabemVTego1wqrcF3BBwPiYxZX99fK50D5MP0BXYRLU34T9&#10;K65CryynKdVg9y6sRhBOpY9VCAyZ1opWIuc6aVX+S4ir4SmSmdSMpFCipHsfg3oo8Z2v2vDxzGWu&#10;T9w98kFhe/XSpd8duUIfvfe0/HP/jbgVik1j2kEs1jstuTC1knyVAvnyP//Uhptt+T5fONN0Quef&#10;1Y54LtbfkB4dCwMng9dvPc5a4GSNrLilmpBH/qtclqj1WMjV3vcnwidt53/2Yh30WsR4t4LJXA3T&#10;VJlB5me17lhaZ1KXaQzrL40nYZmH7eQsWUVPgbleyRYJfQKBszxKNWflAja3CEyLtfflnqVeB0NJ&#10;yW/jMbRvFjDg6WBisG6qVTQ8aE9fcrKF9C/7qC4Vru1Edr4+bmgRg80AN2Z16nbdCV232Uh3AoxB&#10;uDpp/n6WHlZsVP0OcL0hmrgrpV5FMWtla+B7o/nUD+jz11b7/LVD8IRVvtCvL1AhhHJ+Ukci3Sk2&#10;I+N6XYA0OvyVRIzfhL6cReyht7y3u+1VdE3znsCBJ6m+st5pzHhPikrnrAmy809T/hp50RorC0XP&#10;Ul0hS3NzIjYnhfKKmx+lzOoOZjS31z+U1L0kyhiovCIa0p2TIN196u1trE+JdgUPV1twa/QbR6IE&#10;vO4MsRdqkmLWSbOP7NPIZkKn0Y0dGGOsTpq/f9RbjrZwNz/9CeHG3Oo6O209BR40pBNrvtNDasRq&#10;jZ0ebuLy8TwUQsKtBF4d5K/tw11k+3CzI4p+DxYps6284vJUA9Ffhdkj+dbINrx+Tvya+a+Vc0zU&#10;LknlnoJ8IMlbu92CAYQIPOEaT4Jx3/un+Gw+8yE6EKKMW3S1Y3UoojU7v5rsmEknSwk7lKqWXzj6&#10;PvdxI9gUCzdvaasCAqIbH7rFqpMj3br4xZNjDi43b7NVNgQ4oSuyne6Ttux+bzFbsfolJLuhosVl&#10;6SnDWIl0TAfHgVlF5l3HlSMx3nJp7R8Cf0+qX0IRf67Opgx/pwOVXIaBJ9FaIP7avEDFPWSbUQ3F&#10;qY6VHvPDBp8At4w0nEPJFqLs4jnNRDx4c1MpmwTlNXHRBM6PW2tmot/TIulA/SUGin1OmgbbI2CT&#10;W/W8cI3NPfza+Rt75ByNHMNX2E1j4aaR6BurM+74kWilerWw0FWHdW6Nn6zvhdAtgwnMp8Qp7wCc&#10;0X86NZxbp0v6e72+9Fmw+h4cfC/zJaxklu7BA9jc4HhapjQh6sDmOV4Gfsp35cUFxS1st+GRgbUy&#10;XAynbyvwbilrTutjQC2mPF77aa+RYc2R7gQY0+SIrflHPW6FaLbIbULWakchJNpJ4VXXP75fDegF&#10;4GJV/DHenTCIbPeQKpOvmrAfu7rrMHNVWKQg5NbCWLkuHqu0WG2dRzm/4iyY9f0Djpd/0L17Ie9P&#10;1JXMPOm6EUz287Tq/WnsgnyuJzp1CQDpUBYBa13gcdxMj1w3Br8b6Ec+F9fazH96EijXMyu3/USe&#10;vUlT4IZh9V1JT/Q+XaXEb3zwczHHPwp7N2BTWhCdQfqINaPeqaaUtC2vl0XA5oempIROm3O0VZYU&#10;NJCPPEUYVxD1uhNia/7ROG8bi3ClaDqvtAAAIABJREFUckLJXqNbYfBkuoEiKj/5zJsohXerMCp2&#10;/gKir2uByEpbY49HiGjND025mPWy6ynfxzuJka+DhSFccnmfbos3UKNgUhRkBXWJx1djeZeBq6zp&#10;GWZdXqNyegr5tjHTboWHqYXVL+R2ArmxHYlm5hIxCZQH2DelfNGHOllt3HI9s7ZNLGMpwq3gsXrZ&#10;LSopXZnKpIO0e50nGu7+ZU/9i8DrdQlyRQNueajl2Q403PMFDUZ2rOMi/3RpNa21/CQzLgBQ90ZV&#10;l+Ux/p2z/K/yvxWSaE3vxy2TjTUy0tp4nJXmlbL4dqsBbCfi2/mqA7dchkO9nKWT5RGlchMrWoj9&#10;s9WmtGVZBFRWc90M/OAXpPIsrOSs2Xx5r3UPZ95q9d+r7D1esm6gr3RW1AcE8sYICNooG4sKJGOh&#10;HybN7oXS0pfupKC3ci4FFzQsyq3gsfayC6jinu8yxHOuKt39EbZeO/TrM4ikaz0Ua7czgHi1ynav&#10;BzF861TDxskoftoRjjBWUsamgs8B71qNjhvHwNh7k07c+W8rqvz3tNaqK2YzpT1eR7r4+n5m44Zx&#10;1qDb8M3Y7OJVgsMUZW12s7Yq8JLKf9g62BjYZlRX0GNBuA52sUqmuwjKdHNrlUJsCe//TCHM37kc&#10;QZkYiCVf1rtLZklnGguKsXYGUTNLdwsr0k4mvtf71lIte6B8u50Tc/qX6FYlzk0Ufc3da+fO0oEU&#10;k8yt6cKOe2CHS4m/HUBSh9sWdjvyvFdy7kGQoXrBqtSI4XUb6br7gjpMbjet6ySuJF70wrT3NGp2&#10;O5cYY2w7av8343q8xybc2plf3DIH134C3si2jg8Oq/GPe2LnHghcovNRIbgd4FGaWbA+fQQysvUV&#10;Z5F73aWqRCgHYuNt2P4ezpww4bJ6DGQ0JVQuYq80mI4zslS20+mB9z8boNPrN5pjB9aJkLQyC9fn&#10;LJcHPC75suZBVvBxolwXsR09xTVM7kF7X7r1JhHUz4A+f/h1lbXMcoPBXT6KwtMbsPX2kS8LkdQu&#10;qlKy9DiSoHdJS45+HoEWWUdjYTuSINuKTzdFSnvbaVadCjAVc5kHWTBV4i036mc/HlsdayKj2lr7&#10;T9w3M7sV1p17INQum2AIHiL+2est1zp9CDfFTsxCA6/X4KPKCLIFYEV8dekClPx2rYtFg7escFZP&#10;A5KDLHLeH7zRZbpesuQgZ5WZXr2Ck0Q+5QtkjDbt++oXNlecqFKez8edBmkkpcFJx8UIhrhHDu1m&#10;5gTzwJH62kRvu4Dk27/r9BPasaSL5r0r3q1acVq5iZXUsodtcV1WHEm3YnFjToU+d4K25p9M8vaJ&#10;CPdR46f/PtNW8Fqd0xUmX0DcCVqJVZrfVFuk4++v2iIurLWsVD6VIw/vn61qeG9IlsNQrL0NT+cv&#10;4HYkyisL2v2hQjZFfD5sTtawP88sH92P9nPBM8vJt8B16Aqku/xCHcpC0f2qcKg9vYITbbejNjgk&#10;IzkudEC3dXsQjgi4HdMua+cOrE/fjXcFcTd8UhPXQew0VNJ+tU6ELyquYMrvjP3u9+Wpzu4WLncN&#10;jbExP98bKzvBY6L8kkuXfrdhDq7+Jai/AsiNjB5N1cO+jDjGUyMX5Ukq24THFp46kq3kRpe3S4zz&#10;z1orlWYvq8lTTAUVWN2C1o9Qe2uqIxSCcAPsdoEHLCqKXeotXezCuknXZyYEoZN9gp7pvzCE23AZ&#10;CmX5P6gMLwtu33AZAS7dJWlBeFLtC8Nc6fSExBhW6ab363B47CVpZb7tacn9KHR+hPp5ishpVghp&#10;vlxxRVSxFExpJTyS3wl38/xdMdUnU/tuH/W5dexf8uFvT6Q8NXFCn7H2v9LwR4ArgtibWnjlhRL8&#10;2BLrNTbwQyw+3dqQZzN1/tlAS17uC9OdthfVN+DJ51A7qeR26KZUFQGlKbS0Y6BF5Am378b36oL6&#10;A1BsL7Mh6Cf5gci11TGpdP8dhqAsSlBBQLfdzrGK2PShvCLlvZP6wtWKfNZQCaEmbSRqkt/Sx1kB&#10;DjBVO/sx8DC+SKO+SmJAOUNrk0mdC4exBWyVICpJiuhuJEExpTKy1UpkW4+qTB2J9l6P4p229r+e&#10;9BATT6Fw7d0/No2rO1rpTVkvLJKQMY4CVS82kNxa71qoDhlNnAoh1wLxzxZuZ2y9BDvfw+bHRR95&#10;fAQVF82f0ToNK9B8BGaEbzrpwOaHjHX7hy0Eg36fr7zpwpPznNnKWnrUywYhbvcGzPSIBTYo0fVp&#10;+nY7J7UegxDuVMJRNbpFHigh1f07UFuXLBPTgqYPljmGSjqwWpx6WAu42gZTWSVMQbsp0ujAYyNB&#10;sPOVKYNYOZRxqmGOEztkM2L2W/cY4TrhPGPNjl57948mPcp0T7e1/4v7Rm5gY/rt8LnK4Vw7X03m&#10;lX7qIbw/qX92EuiLLtfsBFuPVFaHBzQmQbcnVzDiK2TsrWlvN9Lc7wdNnUFWtZldcGUo8hGTMVrR&#10;xLkqLWMYuTXT+SBfIJKUJwqfxzOFiVbfcrqtLnUuCKG1C7s3ofFEFhRfyJLGbts8bQFtLw6AK01X&#10;tKBE2S/Qzr8aZOp/d11LnCJb1VaQ5aaQdbKx3Rvc7nLgZJiKcBv7zb9vjMsb6QbPplNVugQoF79Q&#10;ZOI1nUSc4p/V4K1ghhK8cbFxGZ6cYNuRYL3ghHY1xtcY0CUGZ1AMen/lsOXb1VGYB/rHcMT1ywfM&#10;dMDoRzE/47yVfjKtwwWq1+qeBKWX5D7GTbpZF0HJ5RuX6dJA0oG4A+uXCxmxAa42oVrKig3iVILk&#10;+VullWQVaCWv/3EWpZq5oNUXLDOmsd/8+9McaSrTY+2Fzx7RvPoF8Bvdm9d5AJXXpzkcW1VJ3wDZ&#10;XrxUOwmZ8Aqsn4X9b2Htg+IOm7Sh04YwgSiRnM6BXFeTPElf2mvS8S3DqAXBBNZxkiBKXmOs/RZo&#10;N3rHYhLZ4h5CmH3W/GsH6RUMH1zvMeJEfncoLBrKNersO99kAp0dqAyzzBJoN0WVeqzgUwCdDoTu&#10;6U8SSLchGDEzo5br4Op0Hkp2DFe6dZ83zlLthlkXfjfp70Xk7+MY82TtPej8LGlNyu2A8o0qfauh&#10;reLm/vdOBDxU4hJMjMRrrHUpnLo3lz5wpbsHMXwRwVu1ouzsGdF5kLlcsGjNF2svfPboqLcNgrJT&#10;WlXJ3pX/IAxLf9L9RdwS2bcpjOYU+KolKmGzaZAVgO3P4cxrFNvVwhNGyuiHw/Z9P+61zHXQHfv1&#10;k6y1/YRnOEyAw8Yy6rXDkD/GUWP15DnO9fKfY9xrm//c434OP/Zp7t8kn8G/bxqbaU/axKeRpMKF&#10;FaTeszjXz2PgZxcQT5yu9fuV3jPcMFnzyFIu5VMhcZ12LPn6b59ksBIDu9/0BBGTJP7r4fr7fzrN&#10;0aYmXADTuHpfK30RlPi4qhuyfTnVaMGjK3D+lyc9kCWWOLX4xkmjBlpiMe8O0UtpA9c6Qsq1AaGF&#10;jmufdWLGWHJH/N2BCNMbax7olcuja6pGYKaQuLXmv3TfyXZnhsqzxUEN1s/A3q9PeiBLLHEqESFE&#10;GWgh0vXycC9JFakKvVDLGg/kObcaSPrY9SZcPQkXenOnJ1iWcd50mMnCBTAHVxta67o09GvD6rmp&#10;9RUWCk8+h80XIZh6MVtiiecSj4FbbbFY41QId5z81wT4viO6t/WQTAnWIXIBt9dq82hjOwDmARw8&#10;hlIVrMUY09Krl2eqUS+iJOkPALpC0DOkiC0Uzn4K23c52cj0EkucNqSYRqNbHV1yWinjPEUh8GFF&#10;epA1k952OODSyEK42YTvj6MSvrEtnJYZpX8w6yFnJlydVv+znhQxm7IIve5nh4azL8GTr056IEsc&#10;gQUVt3w+sfcVNaIseU1JSti3nfET2l4AflmT7IZGnJedFat3xXV/+LKV9YcuHPZxTyGSMcbotPqf&#10;znrY2S3cjVefgv1jwFm5FWm7/CxAX4TVdWjN0j90iSLQBK7E8JOFGxZ+NPBdIqr/Nw4WU2vtuUPz&#10;ByivsLayRZDruB1qybH9sjXZ4vh+WVJEfQcIb+1axNotBfB1c1r5rCPQeJz1y5Oz/rFw3WwoROWk&#10;sd/8u92eZ77ufIYWPAuFytv8On5hhu6eSxSBGGhF0tp6P5IAixc+KpWOTetqiWGwj6G5B1Upmnih&#10;LGldPmGvpMUdcKMF1ybw0l1EOkCUdWbt+mOGTuDqSuGd7J9k3UoQkfHGfvPvFnHkQgjXJQH/S0Cu&#10;SKkCB1PlBS8UHgKfdyCph/zYXHpzTxIBoiNTdsnypSBrQrq0bk8aCTz5Gc591P3NBWC9IiQJOXdA&#10;CRoJfDlhy7T3SvBKTVLMYtNLulpPRuJH4uCR62vXnVn/ctpCh34U1o2u3T74Oz1Wrjm9Vq4FrkRw&#10;uwU1LSkt5RJ8U/hKusS4WJLqAuPJV3D2ZfolON8OYKMsuxEPi/DYW1PE+s8jpf7KybN60q0EUp1W&#10;zBx5kjVJxbXQaR/8nUIOTYGEWz/3y7so/hzIfLmn0Mq9D3zhuv+ulLLUlEBJXc/T5ry7mS4xCAnu&#10;gRrgO1i6E04Qe99AfQPU4JLntwLxwzajTF51szKbJOOHFVEOzHf2VYpi3H4Hj3p9t4o/r5/7ZWFd&#10;CgrstwydKPmPuj/4dtn2dJCuAb6N4F5LhDTKfY0pWym8WIMtdQ9aP5zUMJ9bjGpwsyTc40cHsK0n&#10;sqc/Qrz/IvBJXYJoSQpvFMA674SZqiB0GznNBvuwt2MzfZxWAAol3NrWBzeNMX8GZHm5p8DKvYdE&#10;UA1CtuQSrhXiN9osuR5ptbegtSfN+ZY4NsQM7mdnh/x+ifnBIu61r8xZqL8/1nsCpKLsFwW2tvM6&#10;DX5MM2vSHTzuybs1xvxZbeuDm7MeNo9CCReg3Wn/hz2+XOzCklOMWLUP2kK0vpOwh0K2LRXdtyqf&#10;+Qx27iG9hJc4DjQScev0w9pMcWqJ48HXHfGbhmVR9Zqkvea4zWHuIqmAo5BvKmvtjJ0jkntkMpzO&#10;d9tp/u1ZDjkIhROuaxn8vwFyFYIKNLdZtLDHbeDrloyqNkCNyLdcT43kAx7667kP4dF1TrS54HOE&#10;zpCOzYmB+pJwjw3fRPJshFoKE8rAr5sF+U8dOsD9BnzXFOIdhF2g6RpCxk72cfqNjhWOCnoyE/6k&#10;fvbTwgWyCydcAJ1Wf88Yp/aslKwanUIt86nRRtquP85ZtamVBzd/w4wVEfQPhiqfV+D8O7Dz8/wH&#10;/ZxjG9eVdcATZax0cl1i/tgHOrGk40GWllUtwQ9NSaMsAj90oFISbdwHbVEe28/9vQncbIuwjUUk&#10;k1+aRcKx87PreCETzBhjmwetQn23HnMhXDZefYrlfwAyX257nznVhIyNny1825LrWnNO944TxHi5&#10;LJZS6nxCrRherx+1BVrjWvV9Pm9IBsMS88HjZLDbwLpeeBvHP6TnEmt7X/NepUPHQpTLhdUKamW4&#10;3YRbM25kf7IQ2ayted1JNv7YEuv6SiyE7DvzdhLYqMyy6Laz5pDdGmL7j1cvfVLU+tGDmdXCRiAw&#10;javbWmkRbTepy3wupn3HJDgAfmzL5KiGubbJsdRlvxuKH+paJKt3Mxa5uFG96x8BdzquRZiBNIVP&#10;5t4H6PlDB1kkB3VyTl0DwssnKlD9nODJ57B2BsqvA/BVG1Diy80zSDOG9dL0ouFXIskIqobis88f&#10;25cKa4RKIiNauVO3PQdoXHUrd4jTu93TK5e3KCDpYRDmY+EKUmvIxB6C0PU+O141seup9EkKdWbV&#10;RqmQ7St1IVuAb12PvU4Ca6XhZOsDbbdaEkwrIw+91pLpsESxuJVm1k4/ohQ2l2Q7fzz5HOqbXbIF&#10;+LgqPtxm0uuKWynBfiLEOQ3eL8ObNXkOmzE9bf60ki+lZGcapzKO6bEtnBQI2QI4zpoL2cJ8LVwA&#10;zMHVn7TWr8lPVvp2rX8413OCONVvtADVZ9UmkjSdD4R93ZEb6VfQj4a04Lpp4UkLyuHhliAdCyqC&#10;j9LrsP7m3D7X84R94Ich1q111UafzvTALXEktr+A6jrUB+faXktgP3bplA4KaKdSETYLId4GHrfk&#10;uQwDV3zkcnkrgRRAzIS9b8SVQNd3e1OvXn59xqOOxDwtXACS2Pz17g8+oTiab6DphwR+bAox9lu1&#10;L9d6yfa7OKvzTsxgst0BftWS/kv1cm/6mPcDA3y0AlStWARLzIyfOsNTviIjvrsl5ojdr6G2OpRs&#10;QQoQzlelkiwvo1gN5Jn6YgYJxZeBT2tSBnymIkbOmQpcrhdAtp6DckUOPVw1J8zdwgUwB1f/UGv9&#10;N9wpIWrA5jsU3fz8CdK4TitRERpl1QL8ZOBpJKTcjOC9OvTnZX8fiwBHpSRbqP483cTI1ubT/Edp&#10;XZfWHGcXty/aI6Qjqm9tmSL+0gPgaVt822/NfTkejmup3Ld+HyEgWTwxfFwvsu3hEh4/A4/34YNK&#10;k2p5vEqFR8At1xLd+17989FJ4J36jHmyhaIFO9dc5+lukcMf6dXLf3PeZz4Wwr1//89WLqy+/lhr&#10;XUUpEYewFlbfK+wcV2MRsPA3HMSqjY1Ytf2V3g+AO66raCOC1+q9bTvuAvddV+1hVpZxnUU/qvfL&#10;dgDtG3DwFM4tJul+3YY4JivPUfKABFquXyeBC/XRgcN54WfgSVsi1P2zUyFEvFmB15cVZoXjuoGd&#10;thgYkYLPJljR9oFrTTF2/C4w34H3lboI0Jw4Dr5zreJD3zqn8/Dgp7OXLv3u3JPqj4VwAdK9734v&#10;CMPfl7MqiJqwdmHm/mf3gPstCVpVHXl4q7YeiqxbPw6QQFq9LG6G87mMhBbwQxtiK36pxIjFXHL+&#10;o7wKcjM+YuWObsHuIzj/GcyQlj0PWCTIVw0H57eCWP2X6vDiMY7rNvBoiN8Wsvzoz5YZIYXj+1iC&#10;YLVS5oYzdrIsgBj4dUsIt0ePxD0v5+vwSvFDHx/mAew/hHK96wNJk+RvB+vv/dPjOP2xES6AObj6&#10;g9Y6cwhFTdj8kFmqoL9xTedWS3JzfaO5lwZYtSDhxy9b4kaIDGyU4HW3df4xhd2OrNBaCRmfrcEF&#10;BbedteyrnZoRvFQXYY7RH/oBPLkD59+naBfKrMhb+cNmQTOSazBOE8BZccOKdTWMbP14Xq3DufkP&#10;57nCNx0xMmrh4fhEwOQ+06/aYFVWnODRjCUL6J0T8QWlsPONkK2DMeZHvXr57eMawbF66aKk9TuZ&#10;zoJyTSd/nOmYH1bEkm2lsjprxPoZLBYnE8uvvPVAyLaNOPf3XV5uakWw5nJdiGYPsZi1yra052tj&#10;kC2IBX/+Mo92W4VV4hSFi8hC5bVFB6Fehu22BBfniW8jaTY4jGy9iNBaZUm2ReNXbfHh10KxaPPB&#10;r0ogRDypwPfHVSgPSRtrJHK/jx2N68I5uYqyKGn9znEO4VgJt7r5yQ2w/wBwOgslyYObUcLxvRJg&#10;4Fx19Er8fZy1+wCZYL76rBoKETdiWA2FtFeRls93WvI3/9Cvl+CVCSy+hFVuVc9IJc7cMvymgy8a&#10;iM0I0i3JbuDLdnHlmx73kMUuta6qaAD89lYreGepm1AYYuTaa2eJxq6QIM2ZpF5r5CCBGxPO3ffL&#10;8iz1C5DXQtGb/qpTwIcYF/YRJG3hnKxP2T8QTjo+HKtLwcMcXP1Za525cuIWbHzIPPn/poXtThaI&#10;8c58ayVQ1HbW8VvVrEzwCdKSuV7OtlclNUjMZjQ+b2a5u80E6hrenfAY80QKfOUWlX7FNA+f8dFO&#10;5HNcmtHSfAg86Mg9qLgyzWHnTYwQ/qfVRfOEn174HOdykM3LWiiFQPvAtdbh3NrGGBWYg3DTuiBo&#10;3/Fil+HzQQ3mm+FnYPcbKGUuPWPMLb16+dW5nnYAToRwO/u/fr8SVL+VEShIY8mHm1PZr09ZWSkf&#10;TuuKnQp9/0TaQwQ5aiUhg9h1If14ipnxALibI7ROClh4rzq+XN284UtoR5EuuIXKEaBWsF6GLSUp&#10;ZqPI0CDXdNvCQSTXshwcLt/sP5d/KH9RG5AJssRUuI8I7Vdc+WwzFtdS3q96j0yMP49mLL3FJs02&#10;uA/czT1PPWljKbxdkzk0FzSugjU91m2n1fmwcvbDb+d1ymE4EcIFMAdX/7HW+j+WUSiIWrB6DoJL&#10;hZ6nCXzXykQw4HB+7uVyb9iuA3yTyylMXWT809r0FlYEXHHlw1XnF4tcqsyi+CQjpMQ5UIc7XgyC&#10;dSprvkKv5Kwl7+u2yN98IBNcxofmyAvp3QiphY+qBYhLL+GQ8N1uSqtWoa4lJfJMbXCK3Q0jfvV6&#10;Lqhq3S7n7drkebU7wPUBaWNe1+Tl+vDYy9RI74uweLmWFxb/H/Xq5f+k6FONgxMjXABzcPWW1joz&#10;LOMWbFymyA3GF85qC3LeiigVK+2V2mCy+7Il5BHqjJjfqx0uipgG38UuZc1N4mYMW2V4Y4EY5dcd&#10;8bFVJ4wkW+uCLtB9mhRZ/fsk8K6LDxdlC/AswD6Gpz/Dmfe4auscNOCFVXhhxFu+jyUgnc9e8Kl5&#10;H9Ym36G1kbbmfnHuz2A4X50sPjIaHdi92u9KuK1XL59YZtqJEi6Pv36Peu2KjMQVRBgDa+O17TgK&#10;X+RuLGTbl42yNLcbhK/aktPrJ0NzQFHErLiNWA5hkGU9lFQB5YoF4oaFp61ea2TeyG8xz1aPJxXt&#10;uUHzB2kNdfYT/H5hB9gc463fdMTP76v+un71dPpd3yC1MYVY3GvlgtLG9q/Iw+wKHABott7n3Eff&#10;FXD0qXCCxZvAuY++M6n5h0BOIs0UJla+5goXLBIUSC1crg0n228jQGUE3Yyl2qpIsgXxFW+UxTfp&#10;o7ZGSbfg3YLPNS3eUJIWl9pMtWme/GesBGWMhXePKe/3+YARbQ9rXKl5NvnHIVtwhoBzDXlXUajF&#10;mPlqSonrj52bqJ1LG/OuqQtFkG3nJmB6yNak5h+eJNnCSVu4DqZx9Rut9AdAVoW28RJwZuZjX4mh&#10;1YGLq/DSiNddTbJILQjJbJThzTlt9a/EvQ0QFdAwcKa5x+trzcJ92bPgPnC/nfUPCwpcpn3r7MBl&#10;PhTuw3ueYe7Dk7tw7uWhbcwnwdcduU/5ORulYrVNuzu7lkhJfq0ku8nX60U89duwe6enmsxY861e&#10;uTx/mcIjsBCE+/jx/7N2pnrhsdaq3G14HLdh4wOKCJd0GO0V/sk4JTAXkW0nUNaTp3+Ni193pAqn&#10;nAsctBJYqcI7ADufgyrBxkfzGcCUeAg8jsV/p5VYOZP6Z63NWhpZ5ye+UCp+F/E84wbwRvM2xA9h&#10;ozgtjwZwrd3r2/e56dUA3p0yjeRnC48P4MU11xl7JvgUsCqyFFiMsdF2++G5c+d+a/+od88bC0G4&#10;AOx//zcIgj8EXKqYE7hZK07gZhDy6S9dqUU7q7DxcPyYSkVbLZcP7BPOe87ZuQm7T+DCaywaHXWQ&#10;HOW9RMjX9xsL9GC3g0Ve47eilQDWQwlYLlO9ioNXy7PAizrlUqXY7dlNK3O3XxBeIbvDjdL0O8Jd&#10;CmqVtO+EaYKc3zZN/yZr7/5REYefFYtDuIA5uPr7WuvfA5xAbUcijNU35nK+J8DNHNn6gM0v5yR5&#10;8BC43add4BXHPqkPsuVjePI1lMuw9ov5DKoANJHocxupXvLk6tXHSkAVUZJYLDWJZwffxeIG88Iz&#10;TQOfVIpLp/OZK3VXJZYa8eF6+MKI87UTFKdp35BMpzDrvmuM+ad69XLh7c6nxUIRLoA5uHZdayUM&#10;W6CqWD+8lJxPxPYSch/Wp09K22N48nYLuOLOl9+CNyN4s35EACO5xd3WJo3VNd5ZBpOW6MODZoc7&#10;VHoKe+JU9JuLcIt96fLHa4EreEFcCI2kl3RB5vNc8mmPwgAVMGPsDb36zkK1XznZLIUB0GnlN4yx&#10;Im1hrVi4ew8QD1IxaCCli9Vc1Us7FuKblmy3gR/2pdvEIHzXylTIwPltnUVwZLQ4fIUH5TUO2lIm&#10;vDPlGJd41pDAzudcVPdYr0I7p4dRDiR/9sGMZ/h8XwphaoG0zTEGPnDB5HUnb5q3Aeol6d57vNk2&#10;DeGIUr64wUY6rfzGsQ5jDCwc4bLx6lNjkr+V/UJJlcjudYrKBn3g/LS+rLQZwQtHWZkjsA/81IR6&#10;TUQ+vu4T5bgSSTpgvrqm45LJx0nyvoX0h6qXQJfh6UEEzetTjnaJZwLNH+DRV7DxMtRe520NNs2E&#10;Z3y64Z3WbB0Rz62Kq62VyvOSjzO8pqQkuEcRTIkh82NTdnXzhxVuKNfIU78xyd9i49WnxzKECbB4&#10;hAuE6+//qTHmP5efrOgsBGVJZC4AbwaSXN1OJDvgbG10tc1R8EZtajLFqy9a4tu8h+j15nVBE2eJ&#10;DBJHH4RHzdz7DayulsWv++hzSO7OMPIlTh3Se3LfdQDnf9mT7vVKTXZqnnZ8GfXVGaQ1X1WSzx4y&#10;uOrvndBZvznSDZTs5q4059j+1mP/imgkKMlIADCp+e/C9ff/dN6nngYL58PNwxxc+7+0Vn8VyIJo&#10;QQnq7xRy/F+1i03/8oEFryvaTg4r31tXKvzRmGIsNwzsxRnhNmNpIy3WeAL7VyFqw9nFy2ZYokg8&#10;he0bUKrA2mWGzZ5riVij+aqwxpSCM5Pg1x05Xznozb6J0zl252heE+Gr3iDZ53r18sK5EjwWmnCv&#10;XfsXlbdeeOuHrt6CUhKFrKxB5bUTHt1g/JhKMGFg80OEMF8douHQjwj4tZOHBMCKK+K9ar+v2dWM&#10;k2I3PqWDZAUs8SxgH57+KBbtxtuMk+fxRV/rJJsTX5on+svivetMMbgb9kzo3ITOfp/f1tzWq/tv&#10;wm/MWS5/eiw04QLs3/vi/Mrayk9aa9GOUUq6/q5eWKhqrDzuAQ87QroevrhhowxvjOnIuZo4DV53&#10;HK/ONXzyHvBdo0ZTB5yrynZwidOKfdi5AVjYfJNJtLkeI/m4Pv3QE181yATn5wVfHu+DwxqR41wv&#10;wdtFJV2n9+HgoXTdzci22diqY3fKAAAd10lEQVRvvL72wmezdTOYMxbSh5vH2v/f3pnFSJJlafm7&#10;18zXCI+IXCtrz8nsiNyqMquLomBEi5fp2RBD89YSzTQSyyDmYVogUaKRmJ4pJNTQEmIGiYFmEepm&#10;0zxBIwaNhn6ZBk3DVNeSWZlZlXtWZlaukbH6amb38nCuhZl7eOy+RaT9UsgzPcLcrrub/XbsnP/8&#10;5/kvPo5s+AsrT1gLubJIQHg6vIWtA0N75TZugczrzZNtFTlQO2U363FonXHqvkfZF7P19+uZomE3&#10;4Q5wKwKq12DuKky9ClPn2KoR4kGkltBMeR8UPGmhfdLzVbdjPCe1DEgaIsq9JFueyrmfS+RfAJEN&#10;f2HUyRZ2AeEC5CqnfxRF0a8mzzjlwvxdeikX6wUeAo/q7dFt5ITip7eQK77dkikRnVivjfZ2IK5j&#10;KNd+mYPS8hNpFe77qZZhu7iH1BOeNORCSfkV2PcmO+m9OuGILzaEWVEtbNNsZjN4ACykgoSaG1e1&#10;2eLwxqjKOd+hSIii6FdzldM/6tVe+oldQbgAXuXE72DMb8r/nHJhRS42GimbKnCv1u4dClI5Pr6F&#10;/NkconnsbKE0dvVzMRZwNo866W9/zofC+EGYOi1RwdP3Ibi7pfeUob84X4WHDblAl33Jgd5VO6/i&#10;KmRydT1sVy0otbZWfCf4zMpUkzTZHijCF3qWwggS+VdakWDMu17lxO/0ai/9xq4hXADGZ37DGPMv&#10;AOcXqKVCufAp/XRsfQi8X5XW1fVwzTVTpCdL1AI4Ut7aTeHnHfnfGMaKBKcb7rqIOJ6ygE27oxWh&#10;chr2vwFRS4i3eoVBKSUzdKIB1U9h4QNeyQWiuVLJrf9cj4YrHsZ1h3WkFhaD3ibjrkcw23Q5Yyu6&#10;9hdLvawhWDnH/YKc8+2TG77Vq70MAiNfNOsGs3zlJ1prsUGKjW5MCBO9d19LD9trhmu3LX4SSNtj&#10;Wo7TiGQU+1bMlB8hYvVu48KbETxXWO2o9AS4k5o/VQ3kgF+3Gdo8dB18QOUQeDtRImfYFKIHrvaA&#10;tKu7ou9FV2jyHEHVg7WnkWwVq5QuONVCJEM5d4pPAleQ85P2+N5YLKaweFF8bVOGNKMu/1oLuyvC&#10;dbg3N/slY8wdwI3d9UU2s9T7mXB3mrILX8tBe68ON6OOv7FCroUODSJ26871D1L2d/HImhjGSjDU&#10;iftNEZpbRMWQ0xuQLYg3xdRZmJoRv4q5D1xjyWgWIncv5mD5E/l8m8swNS2fe0phczgPrdRtfsGH&#10;R63e7D2P3GHVgtWphRvReltujBthYpgTGiHbE70m26VLcm63k+2de3OzX+rlbgaFXRnhAnDrwylz&#10;sHxZay1HrlIQuqO0RyN6VnZl4GkjMbqJGxrO5MWw5npHRGqtRCmvlbc28+ke8DhFuCbVfgydTQ+C&#10;z4FHjcQ4vRrA0dJ2D/p5WH4IQU2qwOOHgX3beqVnG3NQfSQXslwJxo+wUeP4+YbkP+OiaC3o7STb&#10;Sy1Rz6RrADVXW9iJLeLlljRaaGSyck9VZ3FnqZ9Pk+0D/aR2iqNv7EoBzu4lXJxGd2L8slZKWqxi&#10;0lUKxnvrozsL3K5JnjSvJYKNrDPidsqAGLUWvLKNabwf1BN7vWYEBwsyuPKzpuyzEcKpUnvTw4cp&#10;gg6dk9NW1BBrY86Rbx38IowfAHWI/g7a2cWwj2U6bNhwJHuYrVz27iIX27Kf+Ad7qncV/iZwsWPs&#10;ubHSCXZuh6mFi004XejxkbH8ibu1TJGttU+ri8snd4P8ay3sasIFqD6+/Hyp7F3USkso1kfSDZEx&#10;4hYhOWPdQdZRJNtXgKNbTNbcci28ec+Noo7gi0XxY7jiqtidTQ+3rchw8nFluCVzyMZ3+kZXYQlq&#10;D2SUPUBpEgr72fqg7L2EZWjOQt35YuVLUH6OncSkH9TdnUoqyj1V6p2H8F3gcT2ZGB0340zk4dgo&#10;JRe7kq2Zq9eiM2OHTt0f8up2hF1PuAC12Q9fLBbLF1aRLvQ8vQAyOroatkcLcVTqsfX5Ti0k+lgx&#10;jw7g+ZIUx+4Dj5uSlzUmee0A+DiVyghcDrnfnUQQQfgI6nNSrFRAcRIKUwjZ7NUIeBGa89CYF7by&#10;PCjtA/8wvbqRvuUuoLFCJYgk4l1r6Ol2cLGVTN6IUWvB9BaVNH1DtzSCNXONRu318oE37g1xZT3B&#10;niBcgNrs+ZeKxeIFrbQky1ZI14okqsf4HHhQg0JOUgqR61ffjlHH1VAi2pwnUXMrVUG+FkkqwdPy&#10;u9ixKTYpyad0j6+VtpYz7g2aYOah5ggYIwZDxUnwK0i8vZtI2AJVCBehsSgyOpS8p9IUeFP0y6ki&#10;BM53KArq7nvtVe9At9RCZOTuqTO1EADXW3ByUAfV0iVAdZLtfKPReL184OyeEJDvGcKFNUg3CsQo&#10;tNJ7yVhsZK41hNH2ooQq8GkNxtxBXQ3gpVIiPbsSOsUDEpWc8J3UJzUaqBFJr/pm24b7jyUhrPoC&#10;mEi+B2tlsF9+DPwykp0e/OUhQQuoQVgTb46g6cSqVqrixUnIVZBvdHAXjGtRe9NL5IZtvtZD85c7&#10;SFdbnC+OW3D35ZNUWBxQADxXXn/idU+wdBGUJxe2PUq2sMcIF1ZI93xbeiEKJPqaPE0/lHAf1uFg&#10;CV7axraXXfXY091PrsuBRLbGwiGnwb0SiubXdw03jR5pKvuLJhI51qFZFatNcGX5OAnuGlm8nMiA&#10;vBxyu66RZE18b63cc057B0DkfgwQJt95FEDUlHwMyN9b9+gXoDAGfgkYY/vzPnqHZeBKKgLdSapq&#10;PXzcTAZ/xggiOcaWQ6knxBf0ahOOj/VoyOMqGFi4lHzfbWmExtm9RLawBwkX1sjpmlBSDJMzjMKJ&#10;BdLCe9O5OoFEt52yr4tN4aHQwMsFoZmbKRlYPYTDRXhhwGvvLQwScbqfuJElfrRGImXrSNO6K5NS&#10;rs0TedRe8ujl5FHnQOWRaDrPbpCef+jGMalUMbYRSvroVI9yCw3gUkdqASQt5qUsFuuhfGIniv1I&#10;pDhbUT8vjQ17MGfbiT1JuAC1J++/UCxVzrdJxkwEQQOmjtI7heP28XFT0hFaCaF6avUJdaEh9RlF&#10;IkezJHfpQdS/ke4ZhoNLLbCpzjNIFAUlX9JKvcBD4GEzqQOk9xUYacY4Uu7XxXwR5m9Jmkl7aenX&#10;bKO+dLZ88M09Ocpk9C/320T54Juf15Zqp40xD4AkN5cvyRdthyvle4Ac1PFJ1Yrg1Q6yDYDAaX21&#10;klE9FtcphEQ9z2dku+fgJXYBK4jdvmrhzjvEYhyKXzi9Lyt3WsrCG/0iW/tYzsF8qZ1sjXlQW6qd&#10;3qtkC3uYcAHGj5x7pKPiaWPsLSAxvMmXYeH+UJ2zHrqGBYuQ7UROykhptGDlZFghWpW08Oa9/o5N&#10;yTAceLHTTAcsUuiab0k7+U5QRWad5TxAJVFtLRRJ4plCn8ghuCvnXr7cYURjb+moeHr8yLlH/djt&#10;qGBPEy4Ak6/MXb9/7aQx9g8B9wUrKZbU5qB+feBLuuMeY1f8yMDRLreJIWv73zYjeHmYRf4MfYOv&#10;k+GLsXAidFGtRfKuj+ui0d4ObllRxsSdkiCyQg+RNfbNxqh+Xc65whhij7ZCtj+6fv/ayVGcsttr&#10;7NkcbjeYpau/pT31aytPKCU5Xe31vCttzTUAH6WaHBohTBVk5HQnZoE7qdbdGKERo/ETPTN23gks&#10;og5wodKWEbjX2O7Vw7if7SQ2I+SylmOUYo+HwINm0l14IC+f7IOOY6HWglfLWxsdeqkJDZMoEFqR&#10;1AFeKK92oesplj+RGkqu2JYvMVH0z3XlxK+ts+WeQt/7kkYJujL9jWjp0yee58kI9lgbGgWw+DFM&#10;zNBvbeinrUT7aK38dCNbECrqFuEG0dYMzfuC5mcyxA+b5DmUEp3thgM+G1C9I9KwOMSyVirVm/Ig&#10;sFC/KSY78f2wtaLjLE2Cv17m0UD9ttuW1LYaChOQ3464r7coknCSsXIpeA4IijDbSAzuSznn77EF&#10;/ffxgqgTrHXjb/w+DHhsQwsWr8h320G2URT9ulc58Q/7ufdRwzMV4a6gdv1XwP6rlf+3KRhepp8O&#10;WQ3gdiiFCYAjpbULEzeNzKFKzzULIjnhvtDDds8tY/6CyCt8d6aa0EmyXHdfFMiUia79UfMwd1MM&#10;XrxcIvHSnjSotBrOq2Et0q7B3BXZt59PJGPaB6zT96o1vJHrMH8FvLxsG4VgQ5GOaS3ND9bC5Gu9&#10;+JS2jTrwibsLioyoU2Kbz6sh1NxASEg8aE+XNy/bugs8WoaXxrt7O/cOczB/Z5USQaD+JuXj3+3r&#10;7kcQo3MfNUiUj383bEVfxhpxHkkrGBbuQHBngxfYPoqIrOd4SU6k9WKxlkkCwBiBgaPDJNvaNdGp&#10;5UpCkFEgVo7GCIH5RcgVYOla9+3nb0NhXMg2ClxDQtyGrSW/V59HhgZ1weINCen8gtveylqiMBkw&#10;qpAx2qu2dUTv52VbvwBjByUyjkJ3EfBg+UpvPqttwifhJk9Jvj7GtA/51HOeEs3u5bokSDaDl4Bz&#10;/Sbb4K6cSx1KBKxZCFvRl59FsoVnlXABf+rED5eX6jPG2JuAOyC03BLXF90Imv5hko3bNTtvPpoh&#10;7C8OMw8UiserVwATyG145RQUXoHxE0K2JpCI0YSsGuET3pdIVGkh2OKEbDc2DZWXxLcgTvNUH3bZ&#10;/3xycQybzrN3RqLhykmXo4lkfc3lLttGbtuGtO4Wj4oRe/m4dJtFLYl+oxbSGTcc5HCppDit0PH7&#10;U3n5XcsxrK/lLujjLQyI7Os1u3pFLpr5MaBNiXBzeak+40+d+GE/dz/KeGYJF0Q29mj55usmMr8r&#10;z9jkhLdG8rpDnPu1Yv9Iku89OkwfGDsvt95YiQjLR9t/X3zZdYQ5Uow6otTmUpJGUKoj11qRE9SE&#10;QsphF8JrzCfbgxB9GuOHHVmubJD8M6i6qQFGugr8jlp88YVkWwXYpXU/in4jHysVHPF2zn08W5SC&#10;Wug+ipxroLnQx6m8G6Mu54yJ3B1QIvI1kfndR8s3X9/rsq+N8EwTLsCRIz9X1ZWZrxJF31x50lrX&#10;z5+HhasQDceCMzRJ0awZwaFhF8pa1SRX6uVYnaNNKxVSFpkx4nZcayQa7kRhXKLQuIjVGWVGLSFy&#10;YyRtsQrjHfrVWvLPoCmpA2uS3HMbcqAcIStPUg5DhO8l45UM4rHQiTMlOS4iZw+R9+RacnEYwXl0&#10;X86VOD+evj2Lom/qysxXjxz5ueoQVjZSeOYJdwWVE98Ow+DPG+tCmzhKy5WhOgu1qwNdjgXCwLXy&#10;ukp13x2bNkLUkuglCuRxI3RG43FkatYivRQJK3CtHwlMyoym6yjxdQrAjXmZXtGsSkqhG1L9/Kvy&#10;OQOGp9qX0O0+Kw9Ml6RohjM4shaare1rdLeF2lU5R3LlzjbdpTAMfonKiW8PcjmjjGdKFrYR/IlT&#10;/6P6+PKJUtn7fa306ytHfK4k7LfwMUy+wiB8GBRwpgI3A6jV4aXhWz9IbhQAvUZHRrpP1Eout+3X&#10;G5HYBr+P96+8NSLcTiJN9e7tf4NkWPgacUbUcumklqQfhghPJ5+GVqtTCjEqiBb39rJ8LIdK8NLA&#10;2r0XYeEzJ/kqJXkvwFjzcaO+/PN7uU13O8gItwNuhMdZs3z1n2it/i4gB5GfA+vBwi3RaxaP9n0t&#10;BWSm1dNcjyehbhedOdNO2FlWdLkmBL/jKpHm6O0EkOXj6/++8TSRp8kgpNQvY5JdKwm+LL9SSiJw&#10;Pdz5B0UlA0pBCLcV95Z0wQEgPz7giQ2NW9BcFKJNtegCGGO/o8dn3imPDXJBuwNZSmEN6PHpd8Iw&#10;/IqxRo77tIohqMHiRaQjvf8YCbLdDJafSA4vzoMyyDMuFGWCdnKz3Fb2bWD5nqQ5AjcEsmeTxLaH&#10;Mu3SsPpaIa7D4Mi2Ksd+UFutQrBmMQzDr+jx6XcGtpxdhoxw14E/cfIHtaX6NJifyDPulik2yZ6/&#10;3l3v+SwifCAFL+UJaVWeG+z+a59JGkAhhFvahM9V647kH5c+SVIkflFkakNGnoRwlUqmfgwVzdty&#10;zHs5OQdsOoVkflJbqk/7Eyd/MMwljjoywt0A40fOPaI881YUhu8Y4+rGcRtpYUyiqsWPgeHKiIaL&#10;EKqP5SSMdbhqq0Pid4I5aC1LdB02Rd+7GZP5oC5/78XjFfyN0xYDQg6XEbcy18za7WVheoMlOcab&#10;y3LMqzZLRRuF4TuUZ9561iVfm0FGuJuEN3HyO2EYvWWsdWNFU5pdLw/zN6FxY7iLHBaWbwhpxa29&#10;lZ8a7P4X7kpHk3H33Rt6OThY6xQXoctDhtKcMQLwAUKRBj5fgjfLQxrF2bghx7aXT3khrKgQLodh&#10;9JY3cfI7w1jabkRGuFtAfurU+3ps+nQURd/qGu0GDVi4gPh8PSMwj0Wm5eXl/Y8dZKAjjBq3pBlD&#10;aYlWKy9vftvxE7DvdZEzRa5zbvmxGPOMAF6uiLFMX1281sSsHMtBo3tUG0Xf0mPTp/NTp94fyvJ2&#10;KTLC3Qa8yol3o8i8bay5JM+kcru5Iizcg+qniN/XXoaBpQdSZDKByIM6O7j6CjfK3C+mUglbLR/5&#10;EhHnHenmy9BYYJg38DGGYy4fwPKnsPC5HMsduVpjzaUoMm97lRPvDmV5uxwZ4W4TucmT7+mxmTOS&#10;27VyLxubm+fH5N/zl6E1GtFSX1C74QpVLpUwfmyw+190TlTWNWFsNpXQDYXnRIer3FgN9rwX9mq0&#10;PpNjFisXnnaT8DAKw3f02MyZ3OTJ94a6zl2MjHB3CG/i5HfCVvCGMebHK0/GrcH5clJUs0+GuMp+&#10;YE6kQV4hlUoYoCN60zm6aU/adreSSuiKYqInVXrorb2DxZOkKJYvt40rBzDG/DhsBW9kudqdI2t8&#10;6AHy+09fBH46WrzydeXxW1rpqZUD1i84I5wHoJ9A5UUGLFHvDxbuulSC88LdTCqhzQ51MztZ67a+&#10;BnU3qiVsQqHChp9p644jVON8MrpkRnWsIXb+yMO0wRwIlmDpnnyHuUJywUl0tfM24hvexMz3smlO&#10;vUEW4fYQ3sTM93RYPGYi+9ttRTWU8wXV0qlWu8Yw7f92jPpN19GlxZdg/OjmtlPucIsJbRU6CXaN&#10;w3PpMyGI2Lx8M11/zSWxDIx/usGGyfx5vZfZtinH4MItOSbzJdrTB8aayP62DovHvImZ7w11qXsM&#10;GeH2GpOvzOnK9Dd0GLxpjPnjlefTE4NNBAtXnIxsgxaikcMitJYkcg8bUD7ApmcNxM0FMVF3wsQW&#10;LfHJ30XtEN4XYtS+pDImNmnpU5hwkXiB7oe9s5zERcF6L54aoRxzC1fkGOyYnAtgjPljHQZv6sr0&#10;N56FoY6Dxl48qkYDU2c+1OMzb0cm+EvG2Hsrz69MlyhLoWnhMjRvsXm//iFj8a4zGo/EtDu3BQ+z&#10;2I82NiDvtNZuLDrDG3dXsConHDdYFGX7sYPA1Cb3nZM1K72Gwfiii2rj9q7xzb+vkUckx9jCZfnc&#10;8u2uXgDG2M+jwH5Nj8+8zdSZD4e31r2NjHD7DG/81H++fv/a8SiKfsMYk4R18dDEfFk6nhYujT7x&#10;Nu8gLmDudtvzET+JxdU/3YqEpf0SlSol29ZuIMRn5bXjfHDUcn36Hag6Ab5SSXqCOjKOJ73/eVZ1&#10;/nmTjnCV+LXWPiOR7S3B8n0X/cZevMM2H+4FYqK9JMdYvtxuQQkYYxoY85vX71875k1O/6fhrfXZ&#10;wLM5RHJIqD15/4VisfLrwF/TWqUKlm7ybNgS0imMywSCQTYQbAbx2CGlEyPxYA1v2VYAh95c/fyS&#10;ky77xcTfFoRovbykC1p1mHqNVVWrpUuuDdcRrgmSoZFp2EgKYBOn25+vXXOjeUrJvpUGjCNyLZX6&#10;yvPg9Xe8Yn/RhMbnzszHd4bgkM6ROynjv200lt7NLBQHh4xwh4DGwsUv5D3/H4D6y1qnk4UqMV+J&#10;WuJ4VT7CYF231sHSJclzepsoKLWacKAL4QIsXnL2jfkkr2utPGcMTB2n63ue/yhlv7gOjCPcysku&#10;7+ET6YzzC7QRtTXyfGn/xjaUI4sq1B/IZA4v7+Rd0E60xgL/oRUF7xYnz6wx6TNDv5AR7jDx5MJJ&#10;Uyz8feBr3Yk3TAYbjh9i6EaNdjbJwW6EsAW59aRiT0UtsDIm3VlfdpNrxYgeuWLWBoQb20OqtT6v&#10;eZkAYcJk7I+Xh8JhNj9sfJTwVFqS42PF89ckWt1o/iMOvv7JsFb6rCMj3BFAc/HyTE773wT7y1qn&#10;9UjOSNsaITCloLwf/CMMycokw8jAiiVm7alrK3cpkZWpFgJjTATq+0Gj/u3CwbOfDm25GYCMcEcK&#10;jfmPfirvFf8OSv0NrXV7AjfOmYYtecyPQekQe6KJIsMWsAT1x5I2UDoh2o7z2BjTxNp/3Yoa/7Q4&#10;de7mkBaboQMZ4Y4iHl08EpX8v6K0+tta6Q4nbxfBmMhNsfWhNAX+IbLGwb2KEMLHkoIxoaQNdDwh&#10;uYNorXmojf1n1MN/z+EzD4ay3AxrIiPc0YaOli9/VSnv72mlz3b/k5Sna64E5X3AIM2/M/QPs5Iy&#10;COpyYY0VGl1grDlvQ/WPvcnp/8IqgXOGUUFGuLsE4cLVn9We/RVQX9FadXQExLleN8LcWpdy2M+m&#10;GwMyjAjmof5UUgYoGV6q1ohmjQ3A/jcTqe/6k9N/MIzVZtgaMsLdZag+vvx8sai/rpT661rrL6z6&#10;g9gLIE45oKBQhuI+YN/A15thM5iDxhw0a4BNUgbxd9kBY8w1a+2/aTar3880tLsLGeHuZixf+bKx&#10;6q+i+CWtu/SixoU2EzmfAOdzWpxwkqm9bNAyyojAPpVW5lYNcJ13sSFQV5K1y1j+u1b23zE+878G&#10;v+YMvUBGuHsAC3f+aP/4xL5fVJ7+W8CfbpeWOaxEvqGkHozrriqOg7+dSQkZtoYlCBehseyKnVpS&#10;BdpfL5KNgB9bY//l8sLT35t8+aefDn7dGXqJjHD3GuY/PBr5pb+oUF/TWr+19h8qR7xRMjHBL4nH&#10;rFdhZLrbdi2qEC1Bswqhc0FTnotiUyY5XWCMec9i/6MX1v8rU2/cGshyMwwEGeHuYTSfnD/hF/M/&#10;r9C/DHyxa+QLtBXdTJTMsPKLkoLwx4AJsmaLtWCBRQirkiIIG0i3oEoR7OqiVwwXyX5gMd8PG63f&#10;zxoU9i4ywn1G0Fy8PONb/y3l2a+j1J/Uas2+V9o63OL2VxDyyJVkjpguA+M8eyRsgWUwNTHuCeqJ&#10;mbpSLkWwuuOrE8aaOSz/z0bqe6EK3ytMnLoyiNVnGC4ywn0WMXdjMvTCP6O1+gso/iyW6Xb3si5I&#10;F+Bs5CxrFSJdKsgEBr+IeBEU2f0FOYNYPzYkYg2azpnMjaBRpFIE3Qtdba9mbIjiKpY/NMb+wI/8&#10;/8O+YwsDeCMZRggZ4Wag+fjStFfU57TSfw74EqhXtVabH2O1QsRObx+7eWlPhkz6ORHtqzwQ/wy7&#10;Ky4EWvJjW6JfDgNxDIsj1vjcUDoh1k3CaWRvAf/bWPN7UcN8VDh0+mqP30SGXYaMcDOsxsKFY+j8&#10;WaPUz6LUz2jsEZSe3PoLxWkJA5hkvlscGUN7nlOnikpKOWcw57274pWf2haXa4bU67v92VROOo7K&#10;V/LT8drc9vHra51KB2z1rZoFg3qAtT/U1v5BwwQXipOvXd/6C2XYy8gIN8OGmL36fycmn596S8Ep&#10;BT8D+g3gsNaqR1IGm5oWm3qEdoJMPaxAdfxjxSs3RexKtT+/Qxhjq8AjMB9a+KGFywv35987MP2n&#10;Fnf84hn2NDLCzbAtLNz5o/1jlX3nlKeOKziHUn8CxXEsk6ucznYpjDFNFAtYrmPtTyx8ZCN7vVZd&#10;PD/x4tuzw15fht2HjHAz9BaPLh4JiupVrdUxjHpJafUaqGOgXkTZfVg1ttoLYjgwxgYoW8WqObD3&#10;gJvWmAtoe9cYeyPXsLczx60MvURGuBkGCa82e/5538sd1so/oLzwIHgHFBwCDmE5gFb7sXYSRRFL&#10;ESigKEBM0ta1aIEkZpWr1NkASxNoomhgaaBYxDCLYhZ4bOExRLM28p8YG86GUfCofODsfUZ6cmeG&#10;vYSMcDOMDK5e/Z+Fw8WpsfxYZUx55FWoCspTBaXJ51QxFxBYiDylPB/A2igEL8qRU4FtBNbQspFt&#10;Wt82bUQrqNdqD2uzy9PTv9g5Ez1DhqHg/wPXAU5Q9rkR7QAAAABJRU5ErkJgglBLAwQKAAAAAAAA&#10;ACEARh6ECO2+AADtvgAAFAAAAGRycy9tZWRpYS9pbWFnZTIucG5niVBORw0KGgoAAAANSUhEUgAA&#10;AV4AAAFeCAYAAADNK3caAAAABmJLR0QA/wD/AP+gvaeTAAAACXBIWXMAAA4mAAAOJgGi7yX8AAAg&#10;AElEQVR4nOy9eZAk13be97s3M2vtnu7ZV2AGAwx24OE90rIk288UKT9Tkv1ISqElKIUZlm1tL+wI&#10;iZsVEiVKskyTFPmXLNER9BIOLZZoyaRthYI0Q35iWEEtfHjAADOY6QFmMBjMvvRS1bXkcq//OJmd&#10;WdXV3Zm1dNVg6otoTKG7KjOrKvPLc79zzneUtZY55phjjjn2D+60D2COOQDN6vVFYMlX3SNa6WNK&#10;cRRl61i9gLI1pVQdS1mebjWKijykCyoCQNG11m5iVQtlmli1aS0PjTUPSrb8CFjn4PkGYKbyLueY&#10;I4aaR7xzTBbfrHQfHTrruKVTyrUnMOqM0vpl4IzWHDWGIyiWsFQAT2vtTOIojDEREKDoYFnXmkfG&#10;8BD43Bqzgraf21Ddi0L/TvnIk5vwXZ1JHMccc8CceOcYE1qPL54plcsvK2svKKXfRvEqVp0HjoKt&#10;aa3VtI8xD4wxFlQLeIiy1zF8ZDEfWqVW/G53pXb47c+nfYxzPP2YE+8cBfEtz18tveZ47hvKOt+J&#10;4nei1AWsXR4uWrWZfwxYKz/JL3se971mCyrzT/JY9T5WCtBbv8o8yA1jTIRSa1h7DWX/hbXmW1Hg&#10;XC4dfP8j+IN+4Q3O8cxiTrxz7Ir26uWzVdf5slF8J+jfrZV9FaWX8m/BgjFgkx+bIUKVPlYO6MyP&#10;ckDp+CcmTXRmu8njrFxrSMk72V8EJvNjowy52/SxUun+tKYQMVuzbqy6AubXteW32mH07erB12/m&#10;38AczxrmxDtHL9Y/OB85pe9U8PtA/7tgz+aKZG2UEiwIgYGQqFsGxwOnBKoEJD96h43tFwzgy4/1&#10;IfIhCiDsCklD7/vRWm4Ie23VmAjUTTD/n4V/4kT+b7H01vWJvY05njrMifcZR/P+B8crNe/f01p/&#10;P1b9O2Cf11oPZkSFRIdJ9AhppOiWwK0KyVIFKgyznJ8tWKADtIWMwzaEfhq5QyZCV9sVkBjGGAPq&#10;M5T9F8aYXw6C8F9VD715a7/exRyzhznxPnvQ/tpH77iu8/0ovg+rXtNaedufppCleLJET4jGhVIV&#10;vCqoGlDfz2OfIWyCbUHQBr8NJpRfK5VKJcln2AfRirmK5X8Pw+hXSsuvvce8xO2Zwpx4nw244frV&#10;361d9cew6ru1Vie3PyVLtGHKF14VSjVw6sDiPh7y04gGRJvgx4QM8rFqdw8itndR9p+Z0P4dd+mV&#10;XwfCfTzoOaaAOfF+YfEtL1yvf7fW+o+j+ZpWenn7c1SGaI38v1eFch30AUQymGN4tMFsQHczJmIb&#10;a8UJEQ8gYWvWMPyaMeZ/cpc2/xl8R7Dvhz3HxDEn3i8YgsblrzrK+c+0Ut+3rfpAqVijDWP5wIgm&#10;W14Ad4lnVzbYL2xCuA7dpmjGSscasZt+N1lYs24s/2dkw1/0Fl//jekc8xyTwJx4vwDorF96qeJ4&#10;/7lB/SfbZASlhGBNBFEoq12vBtUl4BBPfwLsaYUFnkB7HYKW/K/jxvqw3kbCxti7Gvu/dqLgFytL&#10;b3w8lUOeY2yYE+9Ti18qRc03/4DC/XGt1Zd6/pSNbKNA/r9Uh8pBYIDiMMcMYB06T8DflO/O8XaM&#10;hI01F62N/jtn4cN/NG/ceDoxJ96nDJ31D18sOd6Pg/pjWuuMCJtJjoWBPC4vQOUQUKDfYY4ZQEzC&#10;3SagwPUGJueMMW2wf8ePwp+ZR8FPF+bE+5Qg3PjoP9KO81Na6Td7/6IAI/WlJpIKhNohREaY4yGw&#10;FsKCm1rxHeRpsuV7Aq0nUimhHamXRtOfmDPWfGii6M+7B177v6dymHMUwpx4ZxjXrv3T8vkT5/+4&#10;UvonerTbfilBu1BbBuc40+8Gmy3cAh62wHHSj+zYApyZ9oEVhoHoPrTW5E3sIEUYY+9aa/6b6/eu&#10;/48XLvye7hQPeI5dMCfeGcTG7X99eOHA0k+i1H+htS6nf8lEt9bEUsIxpl2NEAJtpMdr00InBGMh&#10;ynjcKAVlB465+6sy3wJWu1CKO307IbxQKSa+XIpfv+TCYWAivpWFsAmdByJFJF2DfVGwMaaL5Reb&#10;G2t/+cDp3/Z4aoc6x0DMiXeG0Hr07qlKpf5ToP5o6o+QaLdGSpC0I1KCc2Kqx7oJXGuDoyGMwCrQ&#10;Cpz4X6V66yUsQsZ+CHUPXhnQKzcJ3DDQDMCLP812AC9Xi92qvt2W1/uhEPCb5b1fs2+I7okUYSIp&#10;DVSJwY9c17EP8d/rdFt/vnb4ndvTPNQ5UsyJdxawev1544Y/g+IPpb618T8mEPMWtwL1o4hCOX10&#10;gMubUCnF4kZ8uNZCaNJoVykhKye2MlDAZgAHPHhpH4TWj0PoGrlBgBDv61XIy52bwMcdKLvpe3tr&#10;lxd3458Dox32EFiFzYcQdsSMSCd3ti0Ctlj+oQ7dH+Pg+c/2/fDm6MGceKeI9urls2XP/Tmt9R9I&#10;fxtHK1EgpFuqQ/UkUJvWYe6Iix2JBFVfaFt1oabEf8wHHvhy+Xs6XQy3fHi1Nvl3ddkH4igcoBXA&#10;29X8ybU7wMOYeJPXv1PdWUm/EkKrA278/NMVkSf2Dy1o3wO/KeTreAyohvhH3SD84bl15fQwz8RM&#10;Aa1H754ymyt/t1oufZqSbuxPG/nSXlqqwtJrUH2RSdOTj0R2RVF2RD5I0A3hlAdnFRxFdNSjwBtx&#10;VBxmbGA8B27vgyNBYFLSBcAWO+nbURotg2xrt8/KGCiX5P2FZhrtKTWonpdzp1SVcymK7z7x0Wit&#10;/0C1XPrUbK783dajd0/t+yHOMSfe/cStW79ZNY2Vv1mpLNzSSv+g/Da+NCNfOphKNVh6E8rngMkK&#10;ofeAqyF82IKVdvHXO7qXeC1C4oPwfAn8KP1/V0N7H4hXZYI9Y4UQi5z0myG4GfbUCjZ2eK4FupHI&#10;KgpwnWkW9XlyDi29KedU0IoJGLYIWOkfrFQWbpnGyt+Eb83ekuoLjDnx7hOixpU/efrg4cfa0d/Y&#10;8rtVSuSEoJ0h3LPsR5zUBe40JCKsleRQinJvxemtJtW7bGMBIdtslUNooFH4yIdAoj8jpJgXIfGN&#10;JfMahUTBg9CK94ESj0dvJrqxlZxTS2+KbBW05ZxTW9Gv1o7+hmkuPooaV/7klA/2mcGceCeMcP2j&#10;r5nmtduO4/7CVqeZUlKL6bfAq8DSG/tGuAnKwEK2701B0ZqjA/RGvFqJ3LATKn3ShNbFyb4Ithnc&#10;2mLEu8H2b0QrCHYg3jXk5gJyU1kYYsHSBSYzTVNB+XkhYK8i554JswRcdRz3F0zz2u1w/aOvTeQQ&#10;5tjCnHgnhOb9D46bzZVfdz3vV7VWoqMlhjV+S5IeS6/GksL4v4a77G3quuymuqunYb1guX2ZXiJ1&#10;1M7RIMCiC2H/8yeY2w3otTmw9Om9e6Bh+xKHiLzS2eE9NsN0+5GRBGNR3I7gwSZc7Epib/xQsQTx&#10;qpyDfkvOyS0CVqdcz/tVs7ny6837HxyfyCHMMSfeiaC58pO1evmOVvp7gFRo9NvCBEvn46TZ+DXc&#10;a6FctHdbcLmz+3OPwZZWoBX4tliSrUxvRKhULxEPer7JhKGOhtYEdd7+TVsbz7HMiU44OEK2DI7U&#10;gygmXiv/DlNStu5DrSyR873WEBvIDU/OwaXz8sH4iV/wlv77PbV6+Y5prvyVSR7Fs4o58Y4RQePy&#10;V01z5RZa/2Wttd4Kl8KOdJstnYSFV5hkp1nDl+i1XgKUdF3thrqXLp0dBY8LRqAVR6K7LHbaZZne&#10;CFTRS8TjRkwlWyga8bbD3oqGBI6CZt/vfCR5qFW6n6K31bukEbYibfqYLOpyTi6dknM0jO/WSon+&#10;q/VfMs2VW0Hj8lf342ieFcyJdxy49M0F01z5Fc8p/XOttdgAKCW1uH4LKktw4A32o6LzSFUSZhYp&#10;9wosXNllhsEhV5odIJYbCpoMes72KLeflBLU6E2wQbrvSWDQ286r8baRbrxB0AoafTeMJulgZWPl&#10;sy+Kx5nW5v3HITlHK0tyzkY9CbgznlP656a58itc+ubCtI7wi4Q58Y6IcOPK183Z03e11l8HMrLC&#10;plyJy2+At3+WLIdVGoFapJmhHcL1HSLLw8kTSSsNisgNXl9lA3tUR7iZJgqlRPOdVGWDoVejtTb/&#10;MKM10otDIZ9pFNflKiU3tyw2bFp2FhrRs4ugAfj9Ncd74CNfGkTG+vl5Z+ScVVrO4az8oPXXzdnT&#10;d8ONK18f5y6fRcyJd1h8+t6yaa78quu6v6K1WoDYoCDsQNCBpTNQf5n9tlSpE3eIxexmgZonibOd&#10;5on3yA26mNywQG8E6yghkJ3g9EW8Skn78SQQT5HbgiX/8n8zSkkwNPIZLnjy2BlQvdHOJtZs8ZaX&#10;e2GxaDdAWqEN4pnxbmvH6fJDwJFzd+mMnMthJyZfhdZqwXXdXzHNlV/l0/fmrvpDYk68QyBsrPyA&#10;OVK7rbWWshulxIC8uwleHZbeYpql84ul3ojMAlVP7BEfDHj+KHJDne0lZZ1dEmY1p1decNTOTRej&#10;IrLby8HyBqKdjL4bGjiq4FB8U0lWBlkte0vfjSPfIu5nIdAI0lK0PLgbJ/BcLe3Mrp5EMeIhOZe9&#10;upzbNspGv18zR2p3wsbKD4x9t88A5sRbALdu/WbVNK/+E9fR/1hrXdtaxwYd0cSWX4TKuakeI8AR&#10;tT3hBdIo8XlLltFZZOUGHZPKTjptP8qwrYlit4i3rrYTb3NClQ2R2S415CFeQ++y3yKR/SLx+iUe&#10;FpxIKq2+fQ1KyO2G27b4a9a6UIrJthvCiUqx1xdC5Zyc21Eg5zokybeq6+h/bJpX/8mtW785H0ld&#10;AHPizYlw/aOvnT54+LHWzu8F4tqpKE6eLcbJs9mY0tsvN2RR9eB6S8gii8WSyA2WYnKDQgggG/Uq&#10;do5iS8ST5GPs1pAwKsI+4oV8xLtBr9aafbxFrpnKhiZitJ7ss2jjREKiefEQiEA65OKo/lixXQ6B&#10;epx8W4ybL7LRr/N7Tx88/HjeeJEfc+LNAdO8+rPSCKGrW1ruVpR7AUrPj2U/d8eyFcFSeXDkqRVU&#10;PLjSii/eGIedXrlhrUAzRcXdXtmwU4KuTrokTzCpwgbf9Crs1uZT3Ndsr75bz7B1Ym+Zjew3M4m1&#10;wEhUnxcPiMmzyGv8tGrCN3B4ktFuP0rPyzmfRL9b2q+uup73q6Z59Wf38WieWsyJdxds3P7Xh01z&#10;ZUVr50eAtPOsuynTHw68Qf48+c5YQywW7zbFuHscOMqAGlkrF7mjRBf8IFN+sEx6MuhYDljPuS9X&#10;byfenWr/k/rUnsoGs/PzR0GPz0JMpnn4rdvXgVbNsHU9TrDpONr06ZUZFCJL5MUjP7WczIMGoicn&#10;ZXFRBKf23ROiKud+eSHWfrOdb86PmObKysbtf72/bphPGebEuwPCxtXvW1g6eEdrfQGIGcKHqAvL&#10;L8TeCqOhg5QEXW+Jk1W9ImNqxjEmoIJkybORZUI8oZGo1tHwYSayzcoNrobHOW8CVbV9P91dXtsf&#10;8cJwtpRFYJD3nAftsDfRlU2UVeKbUqKFfx4JASfvydPy2edBC2k/3tKS7eCEYBb3w7QkLzRyI5ja&#10;4M7yWbkWoq5cG2ni7cLC0sE7NK5+/7QObdYxJ94BMI2Vn3cd55e1VqWtUMZvgePCgTeRNMtosMDl&#10;hiz3a6W046nmwf0WPBp5D7CUsWJMyOGsl5Z8lR3Z/5VYkD2pe+WGRs5ygwP0Jdh0rwVkPwaZ5Yw7&#10;v7Yt2M+ZwGoPeG1Wua+QuWko8aZI3ktiO5kXd6Lem4FWUBmwekgQkY4xUshnfGKfRijtjEW5JhxX&#10;rhGIE2+qhOP8H6ax8vPTPb7ZxJx4s/j0vWWzuXJJO/rPAmkCLWjB4jGoXRjbrhRQrw6ObqoefNbK&#10;X1mwE46QXsQaIdIq8KonF21ohQQ7Bj6zQirVeMRNEbmhBNvMcnYykgFY1L2VDYoBTmIjYptPA/m6&#10;1tYzzzN2e5R8IPl7fPxOMuIM+TwP5Aw/DXF7d0zU3QiOuHDc2d6ckeAOaXdcFB9bkbK1Qegwppte&#10;7YJcI0Ff4s3Rf9ZsXrs8r/ntxZx4Y3QfXXzFHK1d10q/DmSkBR+WXgE9fqOmw+7giyxJgK30JcCK&#10;IpEbEq3T0WkTxRtV6ATyt6oLa750tyVEY5HHeeQGB0ku9STM7M4XtMP2hNq4ZcpBBjl5It5mX+NE&#10;f4VC0rk2KCiNTP66ljv0SgxYKevz2LmNerWTVj/4ERwdcuhmE7gayBDPyy242IIPunDTjngD1Mfl&#10;WomCXulBqdfM0dp1Hn3w6iib/yJhTrxA1Lj6Z8q12hWt9MGtESlBOyMtTGas7JEBv7OZBFjJhQ9G&#10;bOtaKqXlWlnrxzJwriZ6pkUIuh1K5JWoK24BuaHq9hLGbqboJQaXuo0T/Yed1yCnG6YOZsYOrlDI&#10;zo7b2n78neV1JMuOnA+MVKEMOu4Ej0i1ZdkhDDNn+rqRG7pvZGVVL4nU5cSVLO+1hICHR1kSb44r&#10;11B8PWmlD1KrfhQ1r35jlK1/UfDME69pXvsZx3H+eyBmHAPBJlQPjlVa2Am1jCcupOVKyTJXq94E&#10;WFEcJSVEFWu7CSEeAo5XZYCjQi6+bFlTIjf0N1wMglvALKdFLwlGZvwJokGkv1fJliEd3QPymQxa&#10;ytf7vjNIVwh5sEpvjXFo0sqEnVY4D/w4WYpEu8tDlJBdC4Vca6VU4rDxfzRSXVErwZMuvN8Zscyv&#10;dkGuoWATSN+so52/OS85e6aJ95sV01z5N1qrHwXSqRBBG5aeB+/0vhzFocxFHBkh4mOxBmuJE2AW&#10;VoYU4srE0Wi8D1fDw8wVdRpYLkm0289LCZk8yqF3VPqkBqWgs8OVe3+AC9eoWmU/+g/Z2r2rDRqk&#10;GmpSfjbohlAZ0BloYr08D+4H6ftPvvNSutstJN/H1g1Bp4Y9JwpqMzettCXX+6QTP5KbsW8k2rdW&#10;biyOhm+3RtR/vdOwdDYeN5SdduH8iGmu/Bv45n5WIM8Unk3ifXDphGmeWtFafyeQ0XNDWHodqWrd&#10;H2TlBqXk4jgCnKqkwyArLmwGkgAbBkteqiV7Gjb61rPnHalV7UYDvA207Hsv9NeuOgM60lqk49aT&#10;gZB+JDeGcYs5lu0R7l4FAOs2Ux9re+t3sxhUuR0YWMxBvB16fX79CI5kDix7yMlz7mYeh0Y+ryKM&#10;tQ48bkvFTHIKWSt+FCfL8Hb8c6Yi31kYr7ZKfbXew2FJrqko7C85+07TPLXCg0vDKCZPPZ494l3/&#10;4Lyplz7QWj8HpF1oWscNEftfFVmLI1JHycWwiUgEdTetDqh68Kgjk4GL4iipDJDIDf0ywCueJL38&#10;PvJVOeWGKr3RWjKB+FMDH0fSILLS6V2S+xZCLVUW44Zvev10LXsTbzuTWAv6OtayWCCWhLLJRJOv&#10;ceKuSUk0qR7J3nx90ovS1UK6jUyE7EeyIiqCGx1J1mbRCeFsRc6NBIeB1ypC7lsVHWpUzRfAlWtL&#10;60y3G2itnzP10gesf3B+1D08bZha7fU0EK5d+V3arfxfWqn6Fr34LSjXoTK97/6QC5935IL0HLgT&#10;wgUXXnbh/VBIwNMSsdxpQaVWLCb3SCdFOFou6EcWFvoiwjfK8F4bQtXrm+tpeBzB8i4R3cATSUEj&#10;ljBKDlsfeYAQjGfhSyWD7KkjP1G88rCRlCUlP9bEP1sxmzxWsEVVSoGyoBewznmps409dI0Fwgjc&#10;JmLauJ29umFvHe5uFQrZEUJJ/W6eHsaNTKeaH21v942StxHf8J74aeNLUplRxPfukzhZmuQOFBJx&#10;H67AwQHP94BjZZGDyo6cNxs+41mS1F+BzvXYxU+MM7XiiHEqF83alf/YXX71/x3DXp4KPDPEGzWu&#10;/Cm35P5tIK4HskK6C0fAPTXVYztCOlnW1RLhWFcuktcq8GE8G1Or1OTm9Vqx5eZSSSJmR2eaIwZc&#10;TK9X4cO2fERJ9OdqKdzfy+ggS+4Q++HGkW/XSguzslCzcNI0OWweSvLFOqAc0A5oF9wyOAk5uvGP&#10;s/cBAKJKKl7K/Cah9WrQhM07cmAmEt3RcaFUZl2fJaQkjSZItLxbhYKnU2/epGNtL9ynd1UQWRh0&#10;5vWvHBL4ERwp8KWvIVUstVK6zdBI6d/zu2jEFXoTpcampD0yKufBvQPNR1Cqxc0W1HXJ/WdR48qf&#10;dhZf/YVx7GbW8WwQb+Pqf+047k8Bqd+C34bl0+zHOJ48qMU1vU5cyXAXuShLSNnXp620w63swpU2&#10;vFPAJuIYcD/WeRN/hCbbl8cl4MUqfNKSCBvVKzfsFmk7LrR8UHEQWzZQtkZmwDmaumup6STC9YAX&#10;8r+B3Nh+SiviaNRbkp8e+ECTJdvlDevQihRrkaJlFLTvQCkC5xD98e+CC4/jG1lk4UCJPfEwW0IW&#10;waJXTOuzOxD1Tvh0gMTQjeC1Pc6bdZua/mQTfGOz9HdPwXIZ1m5DqSp3Z2txHPdvR42Vg87iyz81&#10;rl3NKr7wxGua1/6adpy/CGQ60TqwfJ5idiaTxSEXbnWgGkekq104FUekh4DNKjzsxL35sQzwQRfe&#10;yrkE9BDCTiJSZwe5AaTC4ExNvHtrMaHsLDdY4Al0GhwKD3HAqXLANVRKGoVHL7Uo0st3Vk69EnAI&#10;FJQVlDUc3CKrReg+gtYtMEE8O2gRykt49hChls81NHvX764jN9ZaXBIWGDhXYPkeRLBQyh91JqOe&#10;+iWGI5W9JZHVTiqHJEnK8c9RORyT73XwKrLasRbH0f+taV6r6YULPzH2Xc4QZuXsnwhMc+WntdY/&#10;BsRhWyga4vKrpAU8s4Gs3OBoqa1tk14kzynYjOenVV0hwm4kVQKv53wrB0vwIIfcABIhd2sSpdUd&#10;Ifv1CIwDmg1oP4LuhkgEbhlqBzlcqbPfo44mi0UoL2Y+oxDsKmzeYVlZ7qrDkvy0e3es3Q9TV7bI&#10;SAdaXscPhZD7yZwfbQNY6xSXGAA+jhtIkooQY4t5BRfDAiy/ButXwCnJkslatFZ/0TRXSnrh5R+f&#10;1J6njS8s8ZrNq39Da+eHAbYm/poQlt5kEkNSxoGs3OBqkQbOZU76Vz24GMUXkZbkRzuUi+WlHN/k&#10;ceBen9zQYGcCeA7wXVhPijkj2Ow+ZpG7UD8K1XM8W4UxLqijUD9KCfhS/NtGaHEbNyFahcWT4Bwl&#10;ewMKkJK8qheX0BkpF8yLyMp3nbcd+Xpnu9VkN4TX9hgEt4ok0uoZwvYjODXR2RKeXJMblwAryQxr&#10;0Vr/mNm86uj6Kz8yyb1PC1/Iq8Y0Vn5Oqwzphr7ougdml3RB5IbE1WsnM/K3K6l9oEWi30bOGl8H&#10;0W2T4n9Hw6Mdm/MjCG/yYutTDlt4tQRfqcHi4mFYfDP2rvhCnj6FsegqWDwHy6+ISczah7B2EUJx&#10;xrhl0wkVycSIIs4f3QiO51zV3DCprSfIvjohHK7uLTHcijXhbK0vBY91OCi5Nq3p83hwftg0Vn5u&#10;4rufAr5wV45prPy8dvSfA1LSBVh8fYpHlQ9HyBhqx9rc4wHPy7psWeIa37ZkzfdCtpmi5Ahp9yC8&#10;I6Sx+oHUNi2e5GwFarN7v5oh1CRrv/wlkbOiLqxfp9mSpoTAyo31YJFyFCs3zDwp4Aaiz1bcXonB&#10;UXB2j+/vejL2KZNU64RwbIhod+gO9+QaDbtZd7M/90W0lvxCEW9MuqmlY/IFLr425SPLj6SZAoQY&#10;H2V6Nm9acZRCpRMQtl5XgtsDBln24zjp6yzSwHAnABqX4Mm78pktvwIH34nN3idjEPTFRwnKL8HS&#10;ed6uy4qhGkma4XiY03kIMZRfzvkV7CQxvLjH69eR1VW5j7BdLS3lRRAAlzZGMPNffE2qHHrJ989+&#10;0chX2UnbRO0TTGPl53oj3a58gQtPlxPdY+CztkSxAFiRE5q+REyV2NvBxONnVKbZwVpoB/BGbXe6&#10;/CCSLLkXQR3DaadDuRQwfseEOfphAdX5HDYfQG0p1slTPfgu8KCbzlRrB/BWde9kzGdWzG2qbm8V&#10;w8Hy3tHu+x1J/GWNi1o+vFIrPr71Iz+O7iM4XitO3FtoXhHpwS1vaR4mMj+vF1/+4WE3OUv4QhCv&#10;aV77mR6zm6eUdBO814kNV5JOrygtpO+EEhUnbbZXApEOkvrQ0Mhy9p0dTNZhndVNhVEuh2uaYm0Y&#10;c4wV4W3YuC8Z/aXngQPcI+0aC42Ut13Yg3Uj4P1M6R/IqsnYvcsNr0fSXVhxihN2P+4Dd2JPCIDN&#10;Lpysw8lim0kxiHyN/Vm9cOHHht3krOCplxpMc+Wv9pKuPxLp3kfu2tNErc/bNjEzjwycr/Z6G7zq&#10;yd/CTFLF1QN8fO0DkRLWP+NgXXG4VmNOulOGexoOfQWWzsD6DVi7SDuQkj2QG+jJHNUqn5k0eZeg&#10;G+5dJ9xADPDLTq/EoClOuiCkm+jLxspleHTPV+2ChVdj2SFrrqN+1DRX/uoom50FPNURb9S4+mOO&#10;4/w0kJaMWTu0pvsE6RBDwQEvX4nWJPAIkRuSyCGIpDNqp4vBBy7FJ72K+/rbEeDBO2oTVq+CV4XF&#10;88w121lGl8eBx+1Qi1+GA2/nMMS52On1wuiG0iJ+bo+w6mJXbtL9EsPLteKtRddCOedK8Ty4zQCe&#10;q45IvAkaH8VdHN5W5BtF0Y87i6/8zDg2Pw08tRFvtLHyQ9tI10RDk+5jhHSrnnSHNQKpj50GjhBf&#10;DJkk2G7zwkrA2aoYwoA0XjjAic1N6KzBoTfjz2VOurONMoc9zdtVOOPB6W4Dws93fcUaoqkmpJvE&#10;UXuR7g2TTs0gfnk3lIqLoqS7ilwv5cwQzpo7JtIFOXdNJNd4YqjuOD8dbaz80Lh2sd94KonXX73y&#10;ltLqF4HUwNyEsa1jcWwCNxtCutlpv40APpkS+dYzcoOn4ckeI4AOAcfL0vF22A94y9ngxGIZqqeZ&#10;tS69OfbGMQcOLyyKp8jjdyG6O/B5bXoj1m4Ex/dQkJKys2wVQ1IX/sIQjHCr08vasz8AACAASURB&#10;VCsxhAZeHrfV54E30us8Jl+l1S/6q1feGvOe9gVPHfG2Hl8845b0b2it3C3vhdCHA8OXjNWBY4uS&#10;uMqYDgr5hrKM2m8cdOUigli63tMT9wGnGzd422nzXM0D9wBf4MbEZwe1C3D4y9DeEI3ePuz5s6F3&#10;aKZm71lsN7oD/HkDeGEIyf+mFSe3xNi+HcKJ6oSI5cBrcq3HU4y1Vq5b0r/RenzxzCR2N0k8XcS7&#10;/tnBSqXyW1rpZYhdxoIOLL3EqB4BZ0jnjyVIOsM2Q6ke2E/0yw0lR0xqtmMdVt+DjYeweAK3NNH+&#10;zjmmAgULr8Cht6DxAFa/TXIbdkjrsgeNo+/Hp4MkhkiGbRYtJmwjDm1J6Vtg5HGeKoY8c/y2w5Fr&#10;PejItS9DNJcrlcpvsf7ZIHvhmcVTRLzf8ozb/U2tkjnrNrZ2fI58FtR74xRyt25lqhoS8u1G+0++&#10;2eoGV8WeuFk0r8CTT+Dgi7HMMifdLzY8+Z4PXoDVG9D6iEXSKghHScPFTtN61pFa320Sg4UXh4hb&#10;bvgp6VpE230ph6r1qYXrm/EYqMKoyjXvt0nehVb6uHG7vwnfmsAsk8ngqSFe01z4B1qpV4B4XE8b&#10;DhxnsI/+8DiFFH73k29lCuSblRtQYGKfXqI78OhdqByQcqTcPldzfDGwAAe/DKUF6usrlI10jCkl&#10;jRCfdLcPqWwBN9oSRGTRCeDcEBLDHcTsx40HcLYDaS/eK317qStdcvWyyGfDke9BufaDdsbXQb1i&#10;mgv/YJitTQNPBfFGjas/obXzA0BKupWl2KilGHb0hMngNHBsBsj3CPEXZKVI3jrQaXSh04IjX5n6&#10;5Iw5pgz3OVh6mZd0hyCQc8SNuxkvdaRtt4H8+3FHhlfqjMTQDmVMfNHRrhFwv502XQQxAe8mtK4C&#10;77YleEi668qOVFK81yp4ACDXfnWpl3y18wNR4+pT4eM783W8UfPqH3a0878BaVea40nSoSDawEdN&#10;OFLf25cUxB/3QV9HUGIeUnYmM6SxH1es6M7lCF6w69RqVWaxSqGBmKMc2euJTyk2kKhyNuaVbMcm&#10;cLUl5OrpdOkfRlIPXMpICck57CqZs1cUVwOJdpP5dK0AXq3KJLtBuGHE2L+aIX5jhfjrrgxaHRqt&#10;a1Jmlului0z0R5yFV2Y6+p1t4l29/rzxomtaq9KoDRItZFxOxZW77JGKmIvvhfuI+UwyBof4n04E&#10;nspvQj4sHoTQbm1yttYBd7Yu+wbwwMB6B47WxL938hBRMjlvlUK6m/bB7nMNWa6XHDhRkhK+WTJt&#10;i5BIN7QpyQ26uluBRKvDnLtJc089JstWCId2aC9Ojscg1x2kdb5BJFNOjhU/hO3oa7Awxvo6cC5w&#10;8Pxn49j8JDCzxHvv3q/Vjy28cFVrdTotG+vCUvGyvQZwrSUlNMkolFYg5Jsn8n2ITAHO6mMJ+Sor&#10;HrkTQfOKXEXLLzIrUe4TYNVIZ1Loy2zKN3OYuBSFjQLanS7dICSMDMZYrE2louxZq5Kf2LXN0ZqS&#10;61Aue5TK4084Xguh0Qblyg15yZVIf1aK9+4C91oiTSWdZDY2rrFGvHmHaQkGmUJdjjskIyM/g87/&#10;x8DNTAQO8p21A/n/18tj1jnXP5CoNx4hZIy9/aB545UTJ762Oc7djAszS7xmc+XXtNL/wdYvglZc&#10;NraHjf4AfBLCep+zPshJsJizNfghcKfPdi8pxWHs5NuGhx9B/QDUXtr76RPGGvAoSqsqHCUX8XIF&#10;zo/t6rG0Wy02212CKMKgcbSD1ipug06XG/2cYbf+AxbpBDDWEhkLJsLRinLJZbFew3HHow+tAjda&#10;mYnKsXPcIW8/jMPz4XEEa52QwHXRJVhUUuM7bJT+cSSllYm2u1N78bVQxkolDUkgTRXdcJIroxas&#10;f7w1Nh7AWPP/6PrLX5vI7kbETBJvtLHyI46rfxaQW6vfkiymGn5hciOCVT/1PwA5AVsBLHh7O0Dd&#10;MHLSuX1Ek5CvtfClcZBv91NoPIEjL7H3CMXJoQPct2KikswIc+Px7d0QnquNpyW0226x0Wrjhxat&#10;HVxHo5TaMoQfFTbuyDLGEEYRGkutUmLpwAKjxlwhspRWSiLLyKQTRBZKcNQpnrgaPzqwdhMqVag8&#10;P/RWNoCPWxK8gKz2Dni9nW4+8FHcYZlICxbRkxXwSmXCtkz2gbi9lWqp3huaH3UOvPw3JrnbYTBz&#10;xBtsXP63Pbf0L4E4mdaBUh3K50be9g0jpSzVguR7qZvqZmHcElnKyIpjI9/1i3KmLr89wkZGw0Pg&#10;YRAnX+KhmInxThBJUmW3REpeNDbWabR9UA6uG0e2Yzj+vWAthMYQhiFlV3FoaRHHHU3GueRLZj/J&#10;1hOfI8n8vINlaSqYqhTR+EDC8qXhzq2LnXQ6dWTFDzprOXkPuNMnLURWytWWysPVCQ+F7qfgb4Jb&#10;2SLfIPR/u3fg9X+1T0eQCzNFvPfu/Vr92OK5G1rpo1tTgbFj9dX9NMmw5iTfS10xIK+58q+y8rw1&#10;PyWlZBvDk28THqzA8lEo7U+KKosIqeBY7cjxl5x0CQ1pQiSy8FZltB7BxvoaG+0A7Xp4jh5bZDsM&#10;ImMJggBPw5GDS+gRZIiroZxDNa9XzjKxthrF581Jd4pV18FtWL0Px4qtpj6z8Lgr10CSH8nefK8G&#10;shqseamM0YmEnF+sTmHd1rwCqK2pxcaahw8an74wS3rvTBGvaV7751qrr8rXl7QDj39A5U0Tn0h7&#10;kO/VQLK29XhOmR+l0wAawMdxokGPQr7+Z7DxCI68yuhxZDG0gduRTJZ14uVyPxGOS8dubzZ40ugI&#10;4bp6tqoBYgIuuZqjhw8NvZ2P48+y3ke+CcJIzqGyK1UR06lRacOjj2DxcDzaaXd0gUuZkspuBEfK&#10;Uuue2JE6Ou1gG1uZ2EiwsP4heBVETrIYY39DL1z496d1RP2YGeKNGlf+pOO4vwCkuu7SGcbdmZbg&#10;cwsPO9sj38R9H0SWSEbt+BG8Ue2tLUhqJyteL/km5TJfru1xy2hcltKAg++M863tiSbweRyhebGc&#10;MOhAt0gXeHtYR0kbcP/hOhGakudONcLdC2FkCIOAA/Uyi4vDxWnXDax3t0e+WSRasKvFUW4sJVVF&#10;sfa+lKTs4eh3qSsmOK4WUnUUvOKmycWym+Y9xl4mNhLWYP1Wr94bhX/KWXz1f5jygQEzQrz+2kdf&#10;cV3nt3SSwg46UFmE0vDJgDy4R++oEkiJE+KEiZVkUj/pJsjWB2fJNzByEg4ewWPhybflPQ7RCDIs&#10;WsDNQG4uSbJsJySfg2V40m1srLPeDih5Ho6eYcbNwAJ+EKKt4cSx4dpB8pAvyFK8GwmZnayM0b82&#10;L9qfQGsdDr/DoETjfeB2O43gjYVqfM6s+7HxPmkCzVNSJjYz37T/GXQaEvlaizHGhmH0naXl196d&#10;9qHNBPGa5rVPtFbnJ6Xr7oZB5Lt1XLGByOul3U+mYuS7CQ+vwqFT4Oxl4DceBMCNUAZmlpzdCRfS&#10;Y4/M8MnCBw8fEeJQ9vYrqzJeRMYS+D4HD9So1YqOfBTZoRlkEm47QBEnoUJZeZwpT2qNtwPMfXh8&#10;G46+TH9h2LczU00SWBtHvrFHQ1Imdqy2e8vwqPjMwik1RIKyX+819oZeuHB+AodYCFP3ajCbV/+G&#10;1ko+CGsh6sLCi/u2/xPAqT47yASJfd5ed/Aa8EpVLp7s6HRPS1vl+52k8L8hpHv0wr6R7g0LH7Ql&#10;sqqV8pFuGN8w3hyCdG3Q4c79R1jtPbWkC0jtb6XMWrPDkyerhV//kiOkm5RS7QSL3KzrsVx1ow0f&#10;BTs7jI0d+riQ7oMVpO1BsBIKufYvVJRKSbcTyc359QmS7h2kaeNRG650h9jAwosQ+Vtyg9bqBbN5&#10;derlZVONeIONj36753q/KUcS67qLx4YyvxkVO0W+YazF5fFlaAFXWlD2pA/eIne2FuD48JZ/BZbP&#10;sh/2jfeAex3Zf6lAmGDj5Mhr1eJH2Wo2WN30KZW8bRfs0wtFEIZgoqGkh0u+3IxLzu6Rb7q3tGxv&#10;qQwv7ltoFMHj9+HwGVY5xo2OVDEMOr4kQl8uj7OBphe3gUdJu7EjAVArhOUcs+S2wdwXH+OM3huE&#10;we/wDrz2L8d93HkxVeI1zZVbWuszWz4M2tlXzbMfd4G7O5jilDS8lqPc0wcutyXSdbUs820Eb4UP&#10;oH6USStgLcQn1Tdywu7Ur7/j6wM4VxUfgiLYWFuj6RvKRVj+KUIUGcIw4NTx4krs+x05F5yChOHH&#10;JVknq/vVDWewG3f4tneGqrf9TM1W7bxQmUyZ2OdIdIuSSon+83fY85PWNbEdSP0cbuuFC1ObXDE1&#10;qcE0Vn5eay1v3Boh3im3x54ETtfky7UZyaDigm/zjX0vId4FgZXurzCCN6PHUD/GpEn3hoWr8Rq1&#10;FmtzeUlXIcXux4Y4qVdXn9AMLOXSU+NDXRiOo3G9ErfvPySfuWiKlytxwrZgjFN2pGrgTgcuB1La&#10;NVlo1IEzVJUQbHK2Jl4PibnOl8ZMuhYxR3+vLWWeFS/Vlvs/sqoLn24W/QYQbomCeHIFaK1Om8bK&#10;z4/h8IfCdCLe1iffYUz0b7aqGPwWHDgJargs8ipyUnpIi+aoyuIj4LMBjmTJyfhWjiy/D3zYhNed&#10;DSrVyZaQrwGfxVdlaYg3n7y3siOlQkXw5MljOpGm7LkUZpanEMZYfN/n9PHDsStaPjxAKgSqQ9yb&#10;sonaI9X9cYG72pXVU92R1ZMfwZnqeMvEAuDzuAJE695z19gB+jKy+qw4Q9YI20ewcXdLcjDGWK2d&#10;f4vai98a4W0MhakQr2leu661ekEkhtjiagiJ4TMr03d7nKoUlDWcLI3WJ78T+SalZnuSb+samCos&#10;THY180l84mYrKooiMqLbFS0bW33yhHaknhnSTWAs+N0up08cocgq5roR85jKHpUOu6Ebyvf8cnnv&#10;aQ+jYqULTQPlMryux7deC4CbcbOJmyHcbDXNghe3JpP+rRtJ7mQkK9bWNZlU7JSmWuWw71KDaV79&#10;61qrF4C4cX44ieGyL4P2Kp5EEclPxZUv63pLnjPsgOAjwPOx7EBGdkhOkg92W/dtXBJn/AmSbhPR&#10;DjfjNtVRklndCF4qeBWvr63SDp890gX5rEulErfvPSr0uvNakkRh4XVyiuQGe6kteugk8XIZTuPz&#10;RufzsZBuG3Eu+6AtCdyal9pWRgY2fSHWtytiMBQYwGZqyu0Y/K9rLwnnZKscmlf/+ohbLYz9jXgf&#10;XDphaqXPtFZeWsVwHHSxBczHITTDtEbS2NSPNUFy9/Sj/L67g/AQuLVD5DuwuaBxWUT8IXyD8+Im&#10;8Lgt0oCrh6e9pFPvaEVaQPOi1VhntR1RKXk8a6SbRRRZotDnZIGEWxchzZrLaCFkXH1SduH1SUvr&#10;GxdBObC4e5fbTmghnZJNX5LOXibCTSokXCWz3xJR7rIvZ5ar087RL4+rGMg8gMb9jORgA93yn+fY&#10;G/fGtIc9sa8Rr6l7f3+LdKNQMowFSfc+sJEpTO+Gon11Q/kCrU27aZJ22LXO8Md8lDTyzW47iXwv&#10;Zrfd/Eje1wRJ95IPT+KyN2cE0gX53EpOMdINuy1WWwGV0rMX6fbDcRTa9bj/8PHeT45RRiZZt/eo&#10;790TSs6ByEijw/oo29oLB96W6KbxUaGXNZCE9JWW6MS1kpCuQjbXCoRUn6tKlJuQ7rfbKelmO0fH&#10;Bn1MuCcKQSm0Vp6pe39/jHvY+xD2a0dR8+of0kp/FxBLDF1YOFd4O3cyk1I7IRyrSJb1nSocr8jv&#10;OlFKkEEkVQaj4AjwQk2M06MM+ZZjU5n3I/A766JXT8jScYN4WKAd3GVXGFYuhpeLbMuG3F/dpFya&#10;jWkYswDX0RgUq6truV9zCpEMgmjPp+6KJAAou/BJS1ZCE8PSm1IVsHltz6euIhHrtbbIfrVS6udg&#10;rdTjBpGUyb1d7m2VfjcerZR4Q3QCuFCbwPyVhXPCQYnkoPR3Rc2rf2jcu9kJ+yU1uGZz5c6W3WPQ&#10;kdHkBS0QbyHJtIorEcPhyuAM70qQTks4XRtfDWQTWOkbIWSRYzkbNTlc7/fiHw+SoZvZ/Y6CxInt&#10;eFVIIC/u3n+I45UL16M+C+h0Aw4tVqnW8jnMBcCHSRAxpqxVK14JvjZJ6WH1PZnuW3lh+5+A2125&#10;oZcHWIt24+GbJ2qDz7uLHaluSIZ1tnxZbU5sgKp/CzobqZeDNQ91/eVTDJ8ayo19uYRM49rPaaXl&#10;xhbX0Q3jO/ukI3dDY0UT2mkLL3tCuFVnvIXnC8ArNbkLRzYmXQMvmcbESHclhAdtiRqKNkPshNDI&#10;51iEdB8/fgyONyfdHVAuezzZ2EzP7z3gIaVhnWh81QKJfel7nQkyx8F3YHMVottbv3qAkOan8aT1&#10;RAbLIjRwtAxf2YF0348neWRJ9/gkSRdSDkpqe5U+ahrXfm6Su0ww8cuos/b+Cyj7DYCtaPfAycLb&#10;aSFfiIqzwoPaGbM4Drw2gXqbOjH5WmhbeClY58AQJip58EE39QMeJ7oRnCuwduu0GnQiRal/7tEc&#10;W1CAVypx9+GT3K95DlnBRCNUOWSRyF+uhoutCeq+h9+BZpfPQ7joS32y60hVUZZw/Uiu1STRvbTD&#10;5t7v9NbxtgM4VC2WexgaB04KJ21NNLDf6Ky9vz2cHzMmfiWV3Orf0lqLpB6FMpKjeMMfPmlk4Gpx&#10;vB8XrvjwSQG9rQ6cL8HZ1mMO1EuM+2P0SRMMe7lbFd52JD32+W8VEY8b3S9sK/A44WgFymFtLT/l&#10;PVeWqHdcSJLKFU9037vj23QGGpbO8zCuoe8vZ/QjkT0OlmTVGRjRoa8NSHJ/2I1n1sWXUDuUGt5z&#10;++b1cUg4KQoBhdbaKbnVvzXpvU6UeIP1S79Na/29QFw74kN9OI/dbENWsuQuQpY74THQiqRS4mLu&#10;JZplefXbHF5yGLfhTQP4sBUnTXIaq+SFtRJdFTE2efhoFdfzZsdjdcZR8hw2uwFROMDubgCWiSWC&#10;MZOvjpf8d1twc0JpnC8viA9JRGru0/JlNfqlKjynZNZaENfgaiVJtwQfdiX5lkyv6EZCwHsNnt0L&#10;jaIvqD8v3BSf5Frr7w3WL/220Y5id0yUeB3X+5+BWB/wJaE2ZL/NAr2Wi2UHGoGM5xkFt+IER82V&#10;5c7FVtYcbwesvg+LRxn3DNnHwLU4iTZKfe5O6EZwtMB9or3ZIDAa94tjNbYvKJVKPHySP+o958bN&#10;AuOGktzA4w5cGyOxZ/FSVXIem4gr31s1scTMBkovx89JBgvcMNJIkSXdpCN0lAaJFnE1RaOor0VZ&#10;uCn0tyQHxy39L8Mfyd6YGPFG69d+UCv9OhDP2Da5ZjztBIUsQfxMqVjVhY4RjWiYUt1LXdlwEkF7&#10;WnSqm5vSODEQjctQroM73q60e8DNuJd/XEm0LJLe9yJHvdrsUppLDIWhFVjtsLGRL/YqI/KPPyFy&#10;rHvSvHB1Ahm3BeC0C+c7a7ysJWm4bf9IomwzJt9mAF2Tkm44ZMt6FmvAlUZcYleGT4u+1/JZ4ait&#10;8jL1WrR+7QeHP6LdMTHiVQ5iNqyU1MvVRx/t95Kb+gpA7BwWJxMuD7GkOl2Wi6SbIXOloFqSbrVt&#10;ZO7fil3UxmtdeYfYC7jP7X+c8CM4VuDEXl19gnbnEsOwKLkOjXb+uOv5uENrEj0piQ7bCcVkfdw4&#10;7sGyuQnhZzs+5zRwKL65JJapFrmW/SFN97NYRjwlIM4B+cNIDoeFq+KLcIvDJoCJEG/UvPoNrZWU&#10;LlgjLk5jmLigSJc2WdnB0bKketKV6LeVc3vLyF227vZOoNBKzMM/6bGBbEDjISx/aeT3kcXnwP1x&#10;tJDugiTazf0NhF3agcVz5rQ7CjzX5VHO6RUucdQ7CcmBjL1pJBaTY8eBL8H6I6TVZzD6gwobd6W9&#10;Uh1ipM8APF9KV8QlF27lsHHtgXNCuCq1jjwZNa7+mTEc2jZMhHiV0j8ZPxDdZHF8Y/wWgZdq8oUl&#10;pSoJavHE0yst8ffMixcdOF2VMhZs2q7YjaTCAICH1+Dwy+N6G4CQ7sPEKnCCHOdHUkOZFw/Xmrju&#10;F9dbd7/gOBo/FAP1PJhk1Asp+YZmQuR7+BV4+PHAP103MrU7a/3YDuFsVUZnjQOLwMFKOsG5E0H+&#10;4r4YC0d7tF6l1U+O6fB6MHbijZor/6VWsbGuNTJVYsxl0AeAt6tyx+xktJxs9LvWlTrYvLOrjiE9&#10;492szuZItxqtK7B8lP5hgKPgDhnSnSCSxsS8ldNht0Vg1LxRYkzwPJcna/kWvS4y7mdSUS+kienQ&#10;TEJ2qMPyMVi/2PPbm1aux6wdZiuQluHihaW7Y0Glq+GyI510haCOCGdlmiqi5pX/arxHOQHiVYq/&#10;mDwQP4ZxWiencBBP3KWSlLAkDmUJqrF93kft/NrvESQRkdj2KQfM5qZs3Buf/fQD4N4+kC7I3f9w&#10;Af3sSaON580TauOCVorQWPxuPgY4qUezjcyDhHz9aAIJN++MXDj+DUACjMeddNS9QlaWRyr5g4G8&#10;uGnhvi81wxCP3jJirFUIC8d6tV6l/8JYD5RxE2/rkz+hVWw3Zo0YnI/9ntaLc1o6yYJIurwSbEW/&#10;HqwWiH49nRn7Y8EjgIVXxna8T4DP23t33o0FVpIXeTuA/PYmoVVfoEGVswHP81jdaOZ6bg05Z/eD&#10;fBPPk4/HXU1x4A3otLkbwD0/NXVSyDW66A1v0zoId5Hczprf2zmXVD7dK1zydEi4K416j9H65E+M&#10;6XBlm+PcmDHRXwHi1uDJRbv9qCMOZQfj6Dcyw0e/636acXV8WKovM66PaRPpZx+nMcpuCAwcKOU/&#10;+rXNDp47j3bHDa3kBhj4+bI9R8fgXJYHCfk2/PE7m0UHXueuD9X45EvG9lS1VCeNAw+Rpqd7nbTh&#10;qB9aSb3wnaIbXzgmHBZHvcZGf3XEw+09rnFtKNpY+SGttSTOrQFn8tFuP85peL0mxLtX9DtIdbsW&#10;e6RqJcL8oTF60YXIIMpk8u9+IDRwPOcMtrDbJjTzaHdS8Dw3d9R7GDlfzYSSbP2oevC4JbXk44KD&#10;JHQ7oZBMNxJfilfHcE2tIV1vn8fTvAeVYSY+3SDX3P28yZ4tHBIOS6Pe49HGyg+NeuwJxka8SvPX&#10;5EES7Y6vkqEIKoip8qHyztGvo+HjtnS9PULs7K4E0I7S7hoieG6Mwd+H8V15VPPyvIhiB7LFnM9f&#10;bbTm2u4EkWi9YZhPVD1Y3p+oN0HNgzstIbVx4TkXKlbmthkFb45oWtVGjNWvt6Xqq+Ztn0Tsx23L&#10;xyppU4pW8rzCrdMLR3ui3i2OGwPGQ7ztj/+g1lqyT1uVDKM3TIyCswpeq0nU1x/9aiV3+dDC57Gd&#10;XUTqjdAJxAd0XLjkyz69fSJdEJkhb8Ruo4DA7F8k/qzCdV3WcnaznSBtFNoXKGlVv94Wr+Bx4bUq&#10;0B6tFThC7FE/asnj+gBf6sQnourAOzVJ3D2HrBqMFUnlcWG7zMO9FQ5aP0f74z84/DtJMRbiNcZk&#10;Khl8qO+vxLATqoj2m0S//RGEo+ULqWa+yFYEh73x3TY+iedFjdvwZldYSQzm9SJe22jiOPNod9Jw&#10;tMLPGcZ67E+SLQtHySrp0gijsgbhK5VHlLrDqcifWni/JdJfMskiex1FRkrTvFhmvOD2ktqJeCqN&#10;DGeE60XvKvVDPXW9xpifGOqN9GFk4vWfXH5DKy3zbpJyAD28/fhjRDR/yPj8RM8qeLMmX07LF73J&#10;xOSU2EgEVjrejkQRZ8dU5nUfWO8Ise9n8BIaiQryfrntIMKdd6ntC7TjsJ4z6j2yT0m2BIlfiVZj&#10;rvEtH4HmYyS9nA+fA++2YL0rhJttvMjObLMWLlThVU9kxn4cJ524crpecNQVCJcpsiOC3vKfXB5u&#10;6mcGI4c5bsn5GXmkIOpCbTjHrjvAvRZbpjUAxkhUulCSrp5R+LCEfDldD+5ZMeoIY08M5coS5YXN&#10;JywslhhHo0QLuN3an1rdfgQGTuTU01rNBkrnzMDNMTJc16HV6bJ0YG/1/QjwuYrP0X26LyY1vpsB&#10;fObBcCauA3D4PDy5Coe+suvT7iE17omz2rbjs1IC5yg4l7MB49WqXP9DR5nVZWivg1MGbMJ5v2/Y&#10;zcGIM9ea9z84XquXb4vRORC0ZShewVqpTyK5s1W9wf3cgZFZTYul0b06d4R/B/wnsPDmWDb3Xkei&#10;h0nYO+4KK0nCL+dsmnjw8BHKLc313X1E1w84srxIKcfQ0GvxBG13CvfGlg/na2M0P21ekflm5XPb&#10;/vQEybdEsR677UZjY8N4K1OaR3d+KQIL6x+CJ56qxpiotdk9vXD8rcK9GQlGkhpq9fJf2pouYUKo&#10;LFKUdO+RLidUbBGWvReoWHeqlUR/fbeV3wSnEBr3YGHkFQQg3UBaTYF0kZvUYt4oOwrmDRNTgOs4&#10;NJr5lt2HHEkCTwMVD24ULsPaBQuvQuMJUlkraCClYZ9mxgf1k64fN0cdiaeJ7y/pgmQeF4Xj4ikV&#10;tXr5L42yxdE0XqX+sDyw4uBeLv6R3ImX44mDfTtMR4f0+5NW4lHWV1pjJrTm1djIZ3QGuoss0/Y1&#10;mZZBZOVizYONZgvtzGWG/YbjaDo5xdvDxGflFE4mR4nUN1ZDneXj0L5FF7gSivF/MiAzGwAo0tKw&#10;BQ++Ui3mJT12lE8IxyVfxBb3DYehiTdqXv3DWilJ/lsTh+HFTDWvR3KXSxoWKi68UZVKhAtV8WHo&#10;BL3m566Wk+HG2JIODehuDjX1uB9dZNRKbcxz0nIj9qvIW1PS7gY4eu6GMw1orel08vk3VNx9Li2L&#10;kei93VCSXWOBe5oV8xyXWvHQ2tL2MfChET/dsgNv14qNqpocKsJxWw0V6nDUXPkjw25t6LfkaPWj&#10;8kjJnaBWrIQsQnqrS45UGdQcuOCICA5S+H9WydJi0UtrcS3SrdIel7nH+r6KcwAAIABJREFU2g04&#10;fG4sm7rmiw/otNzDI5sahOz95ICIucwwLThas9nKt45fcve3rCyLxO/gQXu4KS+DsFDXW6PcEySV&#10;CpsBuApercEr7nh8eseGWlxaFl/gjuZHht3UUMTbevTuKWP4svyfiQ+kWOXrHeIuLivVC7slzV7Q&#10;cLoid96kpTdiHFpvYlI9et3xZ8jF4U3x7hwauUjzoNFqo+fVDFODdjTdIN8a/iD71z48EHGe5ZOi&#10;xuI74BQy1DLRrq2VwCoycD4uDRtj/9IYcTgWoOUuaAxfbj1699QwWxqKJiqVhb+gtdZbI9urS4W3&#10;sdqBshbv0SM5BjAeQ6oakqGAJQc+7sYthJEQ313E/z63JLX2KSy/WPjY+9EGHrd7/UanAYt4FedB&#10;uxvgzE13pwYFoByCYG82K9PrmjcNeLHF4q0xbe90WQKpLsIBZypi8zre8bG74zFD9ApUl7Kj4HWl&#10;sjCUZeSwkfzvl38smAC8Yr4Mj0g1K2Pyi+Z1DRtGdF4Q8jVWqh1MuP3EVAgZlh1JFJQRJ7My4Jg2&#10;eAvxb0bDDb+3wHsaSMZn53s3liDW1OeYHhxHs9nusuztXVZWK4nu6U3pPEuczB624Vh12FnhKZaB&#10;soIFC2dH3VhBPAAe+kL8JUfM53PDOwqtJ+BslQ79fuAbRY+h8KUXNC5/1XNKqQuZW6bo1/AgY1Zc&#10;ciRSzWOKPOiGr9XuHgOBiTvViAvRgUjBcuBwfuF8oeMehDvIHbs65Wg3srHdZA502230PKk2dWit&#10;6Xa75LEyWlLQmOYJFqPkSNvta2NoDHqjAqxfhqXXR9/YHtgE7kXQiJfDJQfqJame6lCkLKAsnBfP&#10;ktRanwgal7/qLb7+G0WOp/DV5yhXkmpKycTd6sFCr99EiFArIC5XediF99rSl72bTNAIUw3Vj+Qn&#10;6T7b8Xi1RAllJ45+417uF8o+Yl43PCLgQUfK3KZ9TUQGFnK+nXbXR8+zalOHVvmTZktM/xwDuf46&#10;oUSNY4GjIBqnIWUv7iMmVVfboiNXXPnRKrWLvV/0g60eFO6LC44d5RZOshUk3l8qgfpdQGpyoIuZ&#10;nX8ebl8ulRwp1t7w4cO2OBH1zyr1kTbfxKf0QEls30o6diYKpNKhE9cBB5GQUT8pB8CByKC80eX7&#10;67HH6CzMQLfkb3Tu+uE84p0RaK3pdvauF3CZvs4LqeRwd2wlDi/Bxt0xbUzQQLph32vLcSol3iWD&#10;ZBql4HF+CwmBPibct/VlqO8WbsyPQlJD1Hz7+x2tREY0EZSK66ObaTXGllaboOQAjizdP2nLiXa8&#10;DEeRO5erhVQPlOBcQnau/FhkydBGBlQGRsi3G8kyXCEOb5GCE6WAUVWqDaDpT8eLYSfk8941hCgq&#10;M3CzmEOIt931KVf2XuyWHQksptE+nEXib3vdjKPG1pP62OiejFcfEhaRLJ905dp342Au+3eIpUYr&#10;PGKsEPLpYaxZSjVJsmkHrVU9ar79/c4C/zDvywsRr0LJtM1EZhjC7PwrNTFbvhdIV4rrpI5IyYfj&#10;xh4HxsLtjuioJUfuWN1w8LwmhdhAVomLw3T844kHZxch5PZml1p9dDX/1gwk1BIYI3JHHgSdDlrN&#10;o91ZgVYKP2dZWd3p9ZaeFixy7q93oTWO8ewLL8DqZThYnHjXgIehrIaVkpvTwBuTFVnHN1InfLQi&#10;ZW1Dxx/Vg7B+J55SYRNuzE28ua/Ae/d+rQ58B5BmqYasf11GavXerElzRCcUqaC/VlErWdaUnPQD&#10;clRafZsXLpLtP84a58wnQx1zFveQO2Z/xD4thAUSa20/nOu7MwSlFWGUT+hdYPpSQxaeA5+NpZ04&#10;SVg9yvXsECkfvdgVL4mukZXnIHMdY4Vf2qGQ8otVmVBzmlEVwkM9dpHAd8QcmQu5I96j1Re+T2sl&#10;6yETDiUz9KOENEdQlWXCw46QSMnpJbXsh+k54mJ0G7lrFRoRvX4Tls6NfNz3O9Ov2c3CWnJLB34Q&#10;oNS8jmxWIPW8GmPMnrp7lf2zh8wDV8uo9jVvDPW3i2dh7RosH9nxKY+Bh4FE/Y6W/M7AVadNpUbP&#10;kTFAQ3U57IVSXcbAaxetdeVo9YXvA/5enpfmjtmUY/+0PIibJirFqhn2wknkTnS+KlFty49NcvrY&#10;zSKVCa4j00W/3YYbJs9Ij814W8WbPbJICshnLWjMO1stjCx6lq7eOUTnbedLsDlqtqLekgOfj6Wj&#10;rY7chnqnvnWRWWnvd+BmW/TZmifRa/9pHBm5EbRD8Ut5uSZNGRMhXRAOjMJ0JlvCkTmQM/T5ZgVO&#10;S4vwlswwmR6TZWDZA9+D2wbWukCs3WTJTqt4eW2lNu9iJHV5J90dureat2Dp9MjH96g9/ZrdQcjR&#10;/AdYIqvw5rw7U9BK4YdRruYXV4tWOSsDQ1wtMuEjxLh9JCw/B5uPoL4sU2j8NJlYGkC00OvXXXHh&#10;dFW6XPcHy6A+z94JvyJc+V173kVzEW/YOPkfuk5SzTAemWEv9MsQj7rQMdtliKSPvOTIF/BxXA1x&#10;rJydORaA34KF0U6Nm6T1x7MCa+XzyHNIod9FzVqoPgdKqdzThysubHRHrUAfHxIHsztdODJyzvoQ&#10;K/oQrTZYJVLCoCkUINFtMkF4qSTX+1T8HXrlhhqNk9/LIr+818tySQ1aqT8uj5SUkVVGW64XxUlk&#10;yfBiNZ2bNkiGcOORz46GO22RIT4DOt0uHBg92n3SlpNslmBs/uqKrh/MKxpmEEopwigf8VaZsmHO&#10;ADhaiHAcTRVdDxxHVpX9ViLWSnloO5CI/7nYQvacnqKpTmVJODEOfYxS/2mel+WTGpT6nfIgbpoY&#10;g5vXMFhC3Ld8N5UhkhIS1S9DePJFPe7CarTAl8qjzVFLol2lZktmMDZ/dYUfmpnTpueQc8rk7GAr&#10;MVvnH6RR7/2uRJ6j4DlXKhWyLn9R3PbvKDgUJ9RnJz18COxtMgbpvzPPq/a8ZIONj36HVkrW6Dba&#10;mjs0TSQyxJercLySjnjur8pRsSxw1hvdNf1JWyLLWTzpSznJNIqi2UqLz7EFpaWyYS+UmSmlaws6&#10;1p4fj7idZeLuVGQ4QssXEj4fR7fPMUukG8OrCjcCWqkjwcZHv32vl+xJvI5y/ujW/5gonqs2OzgJ&#10;vFnOVENkRgZZoBTB8ogmubcRvprFaNHavIk1MMag5sQ7k1BKE/h7T6TYKimbtQgACUzuj6GuN6nt&#10;P1KWCRQvu/trF1kYlcVYbhA4Sv/RXZ4N5NF4Fd8r/8b6rh5vGdm4kDRlvFGVGU2dENoWDirxzhwF&#10;j7uzGe0myNsknrROzzF70FoqG/JgVr9DJzbQaYy4nRc0fKXzKWeYweh2EPRB4cYkqFHq9+z5kt3/&#10;/M0K0uQRG+K45L/Mp4My0j/+TgUOGjjljubm8QiRMGYx2k2QN99n7FxpmFUopMY6D/SM5Rmy8LTY&#10;L46McheiO2PY0Ha0EO+Xm0iN8KdWVrXNobdYEm60W1LR6Zg7d8SuN5SoefLrjtZxt1okxhBPEV4I&#10;rkB5tCGWD4PZ8WTYhphIc90KTThn3VmGIpfGC+k0iFmp5c3C09DwIayOGK1Wn4f1j2Fp9PaHjfin&#10;FaZeF4rey8FaeBAnql8cpjStVIOgvdXFFjVPfn0305xdPxuF+t6t/zERlGdL390TQYtRJky0ibtg&#10;ZsiBLAuLLFny3BeiMJyXks0wFCo38bpOmseYOSi5IdxFEmHDI0lYGYq411rgCeL7vemLj0N8WLh6&#10;96krCkkQXtmEF+sFe1zLi9BtxqoAOPB72cU0Z4+bkvou+SfpU5xNfXcgortQGU2Sv1+gVGtayBvE&#10;hlE0u+LgHKDA5iReZ4alBhB/hNUuPDdqQ0VlCcJ74O4c9YaIadZmPKE4NHFAovYm2n4kxuiVktjS&#10;fqVQAddBsHe2uNKgv7obdez4t2vX/mkZrLxja8T+7Gm6cjcfQnV4f0+QOuFpTg3eC8kJlgeRsain&#10;6ft75qCwOU0YHGabeLWSvMja3k/dHZUTsDm4QO0uMlniw45YxzZ82W/ZTR0NB10biaFYEInFbCdM&#10;3cuCeBXhxBVMxQZ7qtgiMrl52lPCoYOx4/3gwpkLX8fGbuFRCOXiS/abFmrxm7fE4T4pfdv4/7M3&#10;FguMZWVvNKP0szwitqWYca7Ke3jWzksaZhmK/B1pDrNllDMInoaHESyPlB+pxkSWsAc8BG63U7Os&#10;PBGtsXIjMFYqexwl8mHdETnBRcZ43Y1gM7aPLDvwpAPP5R/GJjpvdxMcD611+cKZC18HfmnQU3c8&#10;bBPZ70l9W01hf4ZVZKTGat8erO29Wyu235mU2s4R2d8lX0MPKVoxA9cafB9eHnGQ5eMBI4pmDdZC&#10;XtlWIt45Zho5yVTnf+rU4GhZ+o9sKlGqI2HQUW5YWG1LV+pulR1ZkjWxv0vVhUUnnm68w+tedODT&#10;ODnoOfL6Nvnr5CnVoZsW05nIfLcuSrxgvyemt/gdFtNLG4Dr5awIGPAJFj6xlIx5j0JE+CkPH+0a&#10;pBEjr7n4NJGXTI2dE+9Mo4Bu+zR8j0lr/QNGdAurHYfmZ9ytH2W1Kw6ElvSzsjYl2TAOjiuujPRZ&#10;1uJUWOQyfk7BJWQ7jha5JL/Uuwz2HrGgAfC7d3rmbscUK9pJWFXs1tUOd9ZYotjKzdrY/4BM7XHy&#10;vPiBzv5yD7hxDnDRSZcmw+BBsv+n4AzPLYXMeog0R+6vaIbTDj0oaXgSwrGRAphFYJl7fmrHmnBI&#10;Ny4Nq7rS7bas/n/23uxHkmRL7/uZuceaa+3VXb0v1dvt5d4LCSRGFPigGUGgCJDgXzAUBQIS+Ca9&#10;8UkQBAkSKUAi9UJgCL5oBEHgDDUDkRiMoIEokQKB6b63+/ZW1V3V1VVde2XlFpsvZno4ZuEekRGR&#10;4REemZFV+QFZlUuEu4W7+WfHzvId6dIxz/UJcu/XQLtQUkXguLJ/J8dGBUdfkvb3v9Rai8loZtNn&#10;aMejG0EmRmTcziCW5T7QSt0q5lYv67YIqfvZWCd+7i6AcSpFCkDJdfHkHav5iXc7We6gWh6nvPts&#10;oMhsPQH2ACC+1E4MaTifx+Fp/UWs6e+/iZ0rYdHau8oFCQsxeaXhZCIDgAbt739J880/H37ZSOJN&#10;0+SvBIG7VDaBarE0sj33tmRYOxf5MN0UYudvWYOJd8UiBH0feBrJzQwUvFQXh7hFSoPjFHD+3Y36&#10;7KxpkMlyEtwMlukt3mkj5qdYfpyQzRg4Nb9HwDz5Rb1AEbiMAy8C/7MFFdBuIRyAAmVnkOCsNiFu&#10;AQFaa5WmyV8JYDriVUr9xYFf6GKBtTXg6hrcdd0/Q9cfySdXxwZ+iMXNcLYGL004lkJ4OURWnxTp&#10;tXZ++EX+k0Q3oP7KuI92KPrt9k7EzC6AZ+3znOJEoKJhJ4HLcxgySS6wHqXw7oIEEn8CHndldw1u&#10;p13UVNeDsaUDXOow5nKojwZ/Lp5KtoqoCiUh3B6hnVsPM73ch6m4JS5Vxiv97iRZ25ORrX087DYw&#10;e0bDdrLEJcJD8DmJBV69uMGc4siQDy4tO7SSeI8NZ1/7q2QuyEBBkQyvSeghu/PtVDIwLFl6mndp&#10;XC7MBcO63+rjUa8aQ7z2XP9BVfOxUEjWwsevKN5nq5WkgNlArNkfXMeIcw3xSufP3I6hXpGLMV7S&#10;fA/UfOUynRNEvPBsRcJPMR1OCulClt2wBZyb8Rg1MoGnxEpcaBbxgjawA+wlEiOKU0k/DdXBnm6J&#10;8ylfmGXAyjWDlKfuHEJlA0XeB4g33v36L1TCirDXjIG1cbgCXKnLdv5BTyKGvodaoGFFS0BtqwuP&#10;jKSEvFKRlSlwf2tMIsVoG5qzlzVv46QTTxBLTWvxnqTP9DyiSDh4ymYVS4NQwY6FczPOwXXctXFt&#10;rh6mkpN7GPaReoJ2InEbg/BIoOT/UXn6CiH3XgLvzJqRWqnnBHNUlb0bf5G1N/6f/EsOEK9W+t/v&#10;/2BTOUjJOI+IHO8Bd2MRs/CdRH3ZH4h1+7VrA1INZJXanGTQdndhfQ43g50hm8FmWz9Pgj7Dwmdd&#10;LApFnAdKKewx2kpybYbPr45tQbCD/ziohd+zKQY03UuPAL7Yad55HbhOxLMqyirERZm653M/gVsa&#10;Xs2NIUUUyHaskGzXl//qjFMOm2vWQsdF7N9rFsnfHUKlPiCYg0r+PWAy8SqlPsxGAujyiddjDXin&#10;Ig3ufkphJxLT3zu0Q51lRVj3834CO+EY5SBrmONy0Y4PNtgbB2Oz2m6lZEKEQVb6GZusFVGgD2Z3&#10;lAJVwMdrDFEUkQYBQRAQBHrh/GKttBtKjfR600plCdLWYqzBWIvWAWEQHAkJp8aQJKlUTGrlOnLI&#10;EmatFYUwpQmDAH0EIszGWpIkxRpDOmWnYcPi1ob8vNZuXvsEp9RKG3UvG+x3qodBA5GRneusjsBz&#10;VWlgG2pxT+5E8CsjXBG51FOZY2LRjkplHQVr5f3GyLEv1Sck304LPchBBn42fJkO+ngV72XfK+aR&#10;VZwWNeCNAGiIMMUTp11eCwZLAwMlE+N7ZwVfqOXTVNrMswlLkBtQn7CFUYjvJ0plbBfqko88jupT&#10;xH2xlcJ+JJO0TP+xTySfBhubm2xsikpZq9Wm3Y1AKSphWDrhGWtJ4gSlFM1GnZWVBsGYk1ig1e7Q&#10;bndIjSUIQ4KSCc8CSZxgraVerbB5ZpVqZXyYvduLaLXb9KKEQGvCsGynvyJNU5I0oRKGbKyt0KxP&#10;T0kx5bqOBuZ1CBfdvB5pcoXyrGwjxREtl7U0sbzejXWH2fNuLwF3nY83cD5ZtDxjw/7ZSUhNpmCm&#10;EB45VxNDrjzR25XBAeU51f/qQH5n69o2SotBmcawduA9R4L7wKOeXCTvB/Yj9YTjW7xvNuBSEtEw&#10;T6D6wkzn2wJ+7E4Q3bCyfalqeKl6SGbFCKTALQM7vYOfZxYoxPVirHTbmAWdbo/t3X2U1lRKIpco&#10;jtFKcWZzg2rBYxprebK1TZIaKpVKCeSiSNIUkyasrqywtlJ8N7Szt0+r3SWshAR6fl0wYyxxElOr&#10;Vji3WUjxtQ+vWdCsML/pO+e8ToAfp5jXictcenOOnd+uhe8iqOvppTETR7Qgl6oZwkooJLtQdfG9&#10;ryEQs9tYs6tXrg7c7CHi/bO62b+yp7WS4jxrYeXqIod3KLaAB5FMDr+dH0YvkZXs4+bsFTK3yCZP&#10;Hn1rwMAL9fkSwUFEN77r0W+JPetj3E1kEl0todBjZ3eXVjemOgfZGWuJ45j11VVWm/O5p6Io4sn2&#10;rrN+Z39SoyimWgk5d2Y2gsvj4eMtjIXKBEt5MhRJkmCN4eKFs+J2mQN3gQcdmUPBDIt43sp9sSEW&#10;5TxoA99PmNfW6SnMV/iwzU67wo1wBYzwgXcv5DUbvG9aIwH6pivWOtL+6K1rfbeaMTbRqz+twV/u&#10;9yEbJN69G/8OgfmXgMtoqEPt1aMc7li0yAoyhrfsKUAEH8zRmegbR955n5XP5UsNvFuf3T81Ctdc&#10;GxJffz41rKS8XWz4ZnjlII4jHm3tUqlWC/eXS1NDmqa8cHHWhKHRePDoCWhNGPj0nOlgLURxxMba&#10;KiuN8mIU27t7tLsRtWpR4VJFHMeEgeb82fL65XaAb7vOIClAvgrx4xrg3Vq5XRTHzmtX5v9BfZ6W&#10;QF3YvQbrH3EfSQtLjHSZqDj3QyUQKdpNjrk7ZO8WxF1fOgyp/kv5zIYBcyJV0S/6P9gUwuVpbLkC&#10;vB3Chw1Yr0A3FqvPr24NNd8WMEoHRX3ypPtxyaQLYqmuVYVEi/BcO5Ea9TJJF6BSqfLixbPEcVSo&#10;TDJNDcaUT7oAly6cQ1kr3TMKIIoizm1ulkq6AJvra6yvNOhFRXqYK6I4ploJSiVdEAvuo7rMU593&#10;evhonEAV8FHJpAsyr1crI+a1i8/sznX0ep/NLyN88F5VXG0f1OTn15T4kY+ducKqcKhDqqJf5v88&#10;QLyK4P3+D9ZAcOzDP4AQeE3DJw0JbkWJkOb6HC7KNi5BO/c7LzP3s8UldfCmFndBX/BnAhSSJnN5&#10;kcIgSvPCuU3iKJrq5dZakjTh8oXySdfj4vmzYFLSqVYDRS+KOLO5Rq26GLGN1ZUmK40qUTxdBkKS&#10;JFQDzdkZ/bmHQQPv1+UZmOYS9ed12ZZEDm8FEqQenteBlp3rXNBetnzJEVTJdR1GEQwEywYdaIo3&#10;8z+UV5y3GFwBPm7A2Qqs2dlvab+tc26WdBN4tT6/jvNhuBpm/rZJ6KViIc/fc3UyVBCyudYkig4n&#10;liiKuXh+caTrcenCOZI4PnQrHccxzXqNRm2BrAJsrK0RakWSTr5pxlisNZwr2dIdRhV4uTHd7qmX&#10;wJv1xacqv1txft3cJQpV1uV3ZijNPI3Yjw51Bq7yALceFDzLGoOq5Sdej9f0E2p2dG+madBhsFV2&#10;lMJG7ehae75ek+DdOPjAwVtHVMrcbDaphGqilRknCc1mnfAIcl0BzqyvEE/Y4ltrUVg214+mE/aF&#10;c2cOzbuN45iL58apj5SL88jC3JtgDEYpnKkvOJqfw6v1rJABnGzrvMZqpQGmM+dBjgL14Ry3gabL&#10;w8SbM1+8LtgJQG8ParMvEp184YRbpedJeymKVWC9On5S9lJJ7D5KnD+7SRKPJjprwRrD5tp41Yyy&#10;0Wg0CAOFGVMxEscJZ0vIXiiCtdXGWJdDkhrqteqRFGF4vO40T0Z2dHG/e+0Iq/I2kayCxBca4dJA&#10;5zlobUWCVkuPgKF9xcDWcJBerM0WwxnSXb6K4esYvkukHPjIEO2Amp0E4lxgIjJw9kjzTgQv6tHF&#10;ENbKTZotO3keKBq1cKTVm6QJqytzpJDMiM21FZLk4OpkrUVpKQY5SqytrIA1I6sH0yTh7GbRrNj5&#10;EAKb9dG7p9iIBOtR48VQzg30H7L5HAUrELXnG9RRIc+heW4lR7w7t//1WfoNfm2WBlEASSoXebcn&#10;Aasjg91g1gq7HmJpxi6nMUnmz9WdBQ0kLajr2kz7r04Ma8fwwABsrK7Q6/Vcupjpp40lccLaMRBv&#10;pVojNAkqTdAm7X+FaYwNS+lNXRj1aoU4jgeuUZwkhAupET8cF5XM4Sg3h6JUns15c3VnwRqym/Tz&#10;OrXwdC6VnwakvZJGt2AMFtxU2Pmx773smwgbZ858hHbZ6sbMJI6jkIuc6OnTObbI2rkX8T3dSGG7&#10;Kwpsq9XXeLvQSDNYoFmVKKyxMphj4jkuV+GJqyLy6CRw5ZiEZHRYoVGrooLAy8dgraF5TO05ukC7&#10;vk7VN+pzUNawr+uFFL7KwubGOg+ebBPmrO0kSdhYO/qFCcT8WG+4wgL3O2NBV7Pn7KhxuQY7rgDK&#10;2NG9GAtBFZ9/Ka7U2v0Pksfsf5e47zXQc1WxSmU6wL7zxXtFEr2Caj+XV2utof0x8GeQI97U8Hrm&#10;5zQQFPtwFqmjDt0HmfYm/9CifzVe2xgvhD4KYQhWzeQV6aMOvOs/6jFLJ54Dzg1vNI7raXEoO/d0&#10;HkTAVr1+oKzbItbUcdw+pRSXzx9VGHY6vDVsbB/zvL4IXPTzuoSx3Ku9R2ogUlnWhE8H9T0avT/Z&#10;e8p8RVt+DF5tzS/YXhdG5773w03t9AJafQSh8/vIh08NrwfDxItSr2TvsJmk2ZSIkQ/mP8C09nLo&#10;qk0K9a+XERIoWcmaJ6Qx5SnmgwaURfT5c7+3/veneC7wSIcksdgkfh4MG18WUTr0fF+FuUn/sJTP&#10;A9BDFZc5jg2z3+VSRK0pTLwpiNof0+dDJPlhqWKlhF1XaZa4csFTPB9QOJIdcDUc12hOcRxoauiY&#10;KbSzbfafzf3sofr/TIb3ka8VrSfT4WARRY5jc1ynsoIoC0X3uPnFYMgFNxYd3FYhkOTqIme07uGz&#10;nBLvKY4OR+lHjjl2T9NSItVOayLN3Ase1rkUlMp8yXk3go9DVV1MJ50gbuwJd70Gr8xUXl0ZIvuM&#10;Y/vEq/P1AkpRVMoicW/zfpNtJI9vEnwbZcvsDvd53nuKUxRFG9nNHUVa9S6z9yl7ltG0Ymw1qsIh&#10;FcQNZcliTIosz+lARi2yqN1OIbKDxVMghJsasXBfrc2z+A22vchzrGdXbWB90HIvqKXqv1Fivf7Y&#10;gxvul6GSbYFSrt+RklUnMqJiBOKP2SJrZBlysLpjGP4jhc8Y8e5xdNVFpyiGLkdDvF3mLDQYwj6T&#10;msSeLLzMY1ARsxbQbwMPnLJZPmDWSyWh60xd2grNTyuDHOo4VgMmBNj96d+cWd3YzO7LDBavT8UA&#10;WXmqQSbd6BXEjJXMB/9zmBM0VsCdnms2mTuuddHEqso6gqbkdHnt4QR9kpAyexfVUYg4WqWmZ317&#10;nHI0Ei0t5LEt4/5ZxFJ/VoiXwEgzyYIT7SfgYQdQohnspTR7rqHCmRq8UqoRd6DR2+ruT//mzPqV&#10;f/tJCFCrr1wClatAKF4u7INrozCpQV7eBTKuLY61bsIbybHTKlupXOrtMwNf1VOWL3GPo9uuWmT8&#10;y5VcVR52kafCf85FEVmCzPcK5dy/fU6EnlcB1MHsTPVKA9y20rlcK+kwo11+rhcVOleHlxYyzmEn&#10;h1oRrkWIV1f0Bmq+uoE9JySeOgeLd2iXAaXcMqBGLAe2HIJaFvQQC2eHw33kh6HjjndUaFHu9njZ&#10;0CWzPhdpQW6T+SoN8zWJBJkHVZ4lF1YoPoEJiIA7riVRoKXtkA/EdRLZJV+qH3EpvqKmK8EmOH+C&#10;suGqxjqBQjtTRUIjzAjQuxQ6Q0ntI4/qA3IMWsbTELd3pj8rroYdZGHxW8x50UauT5ejCQZ1yaqA&#10;jqe2bXF4yuBnCpgugFwUPYRs/blCxNK+MOPxWsjzESAE/GwQbzCQppXHcKeafLdhrw98pT779SwM&#10;5TgVhcaGxgYr4O5vqM2KsXouhb+X+0c7CItMJr+F8uV5HTLfb/4rde2aO75J3dC4+gT/LJm6ZNYu&#10;yKXcolglXx4xg9vVowgGebfPDs9WND5Crmfe1xqQkWSZC/8Og64aOAsDAAAgAElEQVQzb5TMaq22&#10;yMYduOMfrYbbIqDBDirn7QB3fW/GYKi9uxU+uVQrrleRLyveRgh7VtoxVoWhNhnxpsauqMCGi9q0&#10;e4/xWK+xn11jkDJI3LH7vgXQfjbCOU8YXLc08sDPGlzxD7C/rEUrA4tij3K3x8uEYTL0qCD3rSzr&#10;aRtXnTf0+5DZrNVtBp+5RS0Wx4nHwP2eiFxVhwnXwVe5WmTnsk8mwdpNszhTXmXO5v73v08jqKzP&#10;E8OwYWrsSoB/1hU1RNrdYblMSU/aw9f0AkD8DfA+J0Y7eAQ6ZPmIeVSQh6doq582g8E5b/Uuinj3&#10;GFw7590eLxOGP1seGjEA2sC8kjiHLVYhQvLT7iSSMcerIDup8zOMcXlQ4U74HlsuC6oWQGPC4+93&#10;zI962aLjfxfk08by1ZAjjtOpzLJgDThbNVrVwR9HUR14xXLx7mTYkx+v3WO0RaWQG1S0QeD+iONp&#10;xHJbBLwv2cMT1XyNDZcDHSb7q33Qal48ZfK+TSO7vWmDpVuM3il5j+MJUbQdiX3goa5Q0RJbmtZF&#10;WgmEpCsulSx0tQUDX2QlxilC7GkuDbZwsFod+KkGfYtXBU7nq+hhlwQnd+M0vB0cht9mTiup/XTM&#10;8XyQbY1yr9ZjRhNG0XEvIw67Nx4B86WXeRfaYS4lv3M5zIXjBf/GPc0VZLzHI1w5P2oANnMDjHIR&#10;+L/3pR39r+3B1+TfqJXL782lrfpaAhvM69S0yuurusXcBiebdI9DibUcTOPDDRFCPcy35IOW445X&#10;pVyf5HAEfhgVhJhP6rZ2Wv96wHzpZftMlwXi/eeH+Wj3OZycF5WVcRRIAFTW5ijQWTaUL//1Wg3G&#10;itZ2DbluVbJr52MgGrn+h9YElJKqY8PsUEZX0CeUuZSfjifP6vUJ+YfBB0UOwzaTJ47fRpUVaBsX&#10;dPLwPtCTGGhLmH4p99d1VsRM/0z7tLBx/VbaTPcklJWyeBxoAB/G96msHUevmLmgMCL7KPdIj0mK&#10;O8VCETH9cqERV8E4eOvzMLLw28x54SovpzrfSfT1Fu1Crji66rBJYzvMJ52HYvKcWl7EVNK7xz2I&#10;2aDFMeLvUcR8i/ZC0EKsuHaaqco3Qtm69i02pRkUpTw5KOIg8dbjOAwHuMbBW2cp8+WBeJWuac93&#10;0pxBA92ypoDlaPJqDjtPkb2fT1k84gbW5UCftD0UINVpESxpgdET4E5XfDhBkKV8WKDTg0cpNGvw&#10;boCTJks4WimYclDmSpcy/c301vNs7UGz8017xTViiZ2kYE6F6ReMaXYah51r2mq/hMn3reicWjpr&#10;ayqkg9mvJwpi8crorYrI6/iXeDe2gJsFDNJrCdxqi/pYs5qpCAUu/aPmft9L4LMIsGcovjFcDgRM&#10;b6snTPaTFrll3is+D4q8f14f6HHhDLJATfqsPsVrnoDlJllF5zhYd54VJpN8ETrywaaTh1SkCk8C&#10;BoXQLdYm4BdZS4TKz6/5HpMUuJHAXiSxL2vhtebhVsFXkdRTr1QPjsCnjPjE53oAXQtf6xd474Rq&#10;L20CjxBCnXRtEkYXkMyKMrbFRSy8kxn6FFK6jBgPEYM+bW8NB5QjtHIJcavlz+MXLG9Rb3J4kHLV&#10;Hecw94HPjlhkNePikIA6KQVTA0xmsLoLjniDim6b1KRleOEeAndyFitAN5HJO6nq5lospNsc6pbR&#10;S10enRtaaqU0MFBQU9DW0CKYa9t8XAiQa/KULK0lr2lsyPQWDtNsqCIP7TTknDD/tr/KdNtj708+&#10;mQ+4kw1038dkrcErlF+o7lO7fFqgJ/Yi3sw6YhW3kPEN05Ml63VYVLdgeZAU7oK+HLBpUNFtcM9N&#10;EpuWDtTc+/WnwJ2WtOTwPY5A/n8Ywbkx+5q7wH4CK5XMp5ZY6Xd0ti4ls37y7QO3YyFgreQDPLaw&#10;cpIiNzlUkM/Xc19OkxmNkNthW0uPDcR6nqRcYRByLqOo4QzwgMm5j/58JzFXdBQWQbajEDJf8GXN&#10;fe1yMGVMI1bxSV0IAUjjE2Tx5qBUksRxO2y4+2tV2oIg6W9w7Gyuhjs9qFXo96qPUyHIlRCaY2ZS&#10;F7jfFuu4T7pGvt6vH5zoq8CbFfimK5avViJ0sZxhwulRY/5c1wtIZZNXCstvV731dJHytv2XkIe7&#10;N+F8lzhZ2QzPEk5y1eBEpBEEJ0QYy3fllR8SqySbU4g3ZQ9NPO6906CDEG2zKqfppbBRld5Fk3C9&#10;C7UcaaZWjvNhY7wfsoor4XMfycy2TjyT8NYOZNtVX5mzCPiHO7+FnahEd4pTzIskgupJdC4S21Sk&#10;PTRA1dYeY+lkf/eeuenRJcvw6KWwWTucdG8Y0dQNcyZYN4G3JpDuKKhT4h2JCrJIHcVmQOXOd0q6&#10;o7GobPOTLHgzE4yPfCw7vOPQwdJJrX0CjnivP/72ASpX0GS9/TI9+rmMTrTisGK+J8B2T9LDvOXa&#10;ieFS4/Ca9z1cU8z5PCOnmICTmaC3vNinHBWzUdhe0HGXF5aTUYSeDJKTYr9x5uEDcMT79tv/QQ87&#10;PC+KWbz5Sh/LAM8fQAz82Mlau3vXRD2AK4ecZxf4oSft4mGySMspZsfWcQ/gGcOi+t95veCTqrsw&#10;E0zKySDeIQ617MFf7sJgnCWTa53B4q3i2iA5VaCHY16XAF91oZrrfJy6DIb3xmQ9JIiFfC2BG11x&#10;TWhXzRYD59NWobE+K0hYjBVlGUydOsV82CfrwlK2bkUHSSF7rqzeEyMtkwxvx/scmxGv4kn2vae0&#10;6dHEpZC5PNvtnvSxz+MeQrph4Cp9cUIdsRRYjMJD4PN9sZBjI+2ZPWH3DFQNnInvFh7vs4B9yDvm&#10;S8NTnsOHeYHwOhpeWawsz9gWWbslzeJcGcsFe4KIN2agYWSOY3O7dHsve4ECkxTOO1qtiKCNV3l/&#10;0pMc21BB7GZb3bWa937dViyBuHEFAueBO/pgL6VOItLtH9VwW49pyweeHfgqpzJlF7tkRRsGScQ/&#10;kfHjJcEWg8FG33pn3magEYMKJSFC8M9GF+FJ6EBwQgqdTTJIvDmO7VOrtdzJXuCItyBeDiFJshW9&#10;GsiXchoLdb88u//aCdQ0vDEhDK6RarbYiGhOL4V2JLnBP/dsEzTBPl/uBt8cs2zZxV2y5assCcnn&#10;Fb5Ba356+xY+8+7P8vfJI+Q52KXYFlRPiNySGVR1znNsjnjNj/1XKA1pceKtAZdWoN3Lcmu9Enye&#10;+I2FVgR1DR9MYaqthBA73YezNfioCW/nI2qVBnSfH4rwFW7+5pXV32yXg5sc3/3iFMWxx+jUugDX&#10;IXtG5PUbho/7zAfZevvyvJ8EpMmAilqeY/v0FfaSr0w9sFprhdZSHTIDrgC1FbjdcRoLuaZCxoIx&#10;Ehx7sXl4ypnHywpeWp1QAaUakDyaabwnEcOdH/Ltv+epEutyUK1q2u4XpziIcZ7IeUXTJz2Zz3xm&#10;ZdyF+glpJpVGfRU1Y4wNe8lX3heU2Y3nP7zO/nVXfDubq6F/KOB8Qywl32ocMu2BWXyGkwll9blJ&#10;5m0zuvOD32Ye1pdtHCZdPa94fJq2Vwy+A/Gw1Rszn1ZCDSHuYdW3k6nRVxQxPtM/RgwOv6HXiGbJ&#10;0sCkoP1To1LOf3jd/yn/LKWovuFUCpGdYXYiKIw5FoqThC7jt6/z+A0naeY+A1IYx4IVhBzzmQwK&#10;yRiZV0fhIhKky99zzUlWHJsGFtQKD1E8TCBy0WUvyGVj2GjCm8tSOjlYPNEhtzaGQy/cRilnDJfR&#10;IOYIoTXPQwzeMP6OzLtUriIWmo+B+mzuZ/uKLhZ57YwyEZCJr5+0tkqzQ/GNfpN2JFZ/c8gv1sNl&#10;TS0FhsuF7UDccziWcj/3Qk5KKzwL3Kt9wAntHlUIDUb7+GLmXyJXEL97E9kmN9zPz6zK1TOC54N0&#10;4ZaFdgArriMNCE31vyhufJgZ3jMdusNeg/v5H4Z3kLeAf2vgzUtu73zeFe1etKZq4NxJbHVQACvI&#10;RPG+Xo8K5enenpBknVM8R0iAJ53MyrVWUks10hTBIi7VZArzfxd4kEgtQOIioL6t2HqlnI4iI4zW&#10;W/kfhojXftv/Vimne1nKKBaGQGe9y3aS8WLrzxJWOVxI6BSneJbwk5Vn3cvAJgZedE0S+jgkNdUC&#10;X0eigFhxRV610FnKVoq87nfhnimWdTUSaTRcPPFt/s8DxKuD4NdZFCAQ3cslJ95zVblY1UBWsFOc&#10;4hTPHvZjsUotEKXwdr3Yzsy3JKsEgz0d+3SnpMK2ooWE77YhasArs/pxkmigS4aFz/N/HtiYdzrd&#10;/88YV/qgNSTLn8G5gVworaBnT+UMT3GKZxFxKs94aqSbTRHSvZ7AnY7IDlSDQZ9uaoTIU+dysABK&#10;XBqPO3NoHSe9gRzeKIr/df7PA8TbOPuz2/RjN/Pl8s6DIjVoDdxKaGWB2X0+0nlPcYrnBl3EvaCU&#10;KBmOayM26n2fd0U/ZiXXkkwhRN6JoarhTFUs3W4iBOyN3DCAe7MmRw+WC0eOW/sY8RHUYwZkcY8m&#10;dX4X+LEHkfvgPy+QYV4P5H2hgp0Uzp4mnZ7iFM8kQgV7kzq6OtxFejnWwsxFoRDi7iYizPW6zlFj&#10;CCaE67HowlS0BO16w2IbU2HYYFWPh18xKgfg+/531jJPVflD4PaUFmgKRImsZkoVcxmcC4V4AyXC&#10;O6c4xSmeHdTJJGe1FmK8MaYeex8JoD3sirsg35uxlwqRvtWAN/TB5AcNvFNxQkbWEe9MCpStgVQy&#10;jf1u+BUjbEPzDQT/LrjRmi7oYoV494B7LdGHsBZensIhcwa47fwvxooewbTSefvISqgVtI34Sp6D&#10;5IbnDimQps4X5oTwvSD+85LL+ryiaiFVQljVQORkf21F8XAlFM7Yj51Gt5buNnmbrxVDI4CPpthJ&#10;r1dhqyfnmQmmOzAhDfbbYQv3gMVrDf+y/4MKRZSiIM4CKHFmB3p6m7nmLmA1EJfBOOwAd4CvIvhV&#10;F/ai7CKpAPZO/bzPJCpAswYbdelgvVKRbWTPQBw/BwIxzyvsPS6a3b4b0uJSwQJJK9vqwY7L3mqE&#10;g1ZuakRG9nJjfIebYfR8IM8KiRdG3B3MaDDqXw2/5IDFu7+z9X+snTlntNZa7PpOYZXtGkKEXhpy&#10;m+nKMM6EcM+nhuWqlXf9V+R0ea08cKEeFFYHqCjYTuDc86WJ/lygCbzb1xwhU0YJZY6dWr3PKFpb&#10;nF9d5Smw186VCitxBwwbpp6c27F8/35z+prWLmI510Ih9Zms3rgDWt5ojDGdduefrw6Vfx4g3o2X&#10;/+KWaV3bB9aF0WYL6zVC8beGgXyQaZpDNMm6BwdKLNrESDWKJ9qaI9pxUAr2kunOd4pnB2VV7Z1i&#10;CZEkwBpvAzdq0lYsDFzvRcj4wIqxFxmRnz3XgFcncIVBDLpNeSuPgIfOxaAQI+/8LD5Lm5OVUqq1&#10;evnjAy0oR8f/rbqB4pPsF/sUrZVac4RbURJFnESEe+4Mu0nWeVgGLVuK6iGmTOqs4MRtRZQ5lTE8&#10;xSmeDWwPtPp5I4B2E+6mUjDVSweV3yoBnK/DS1Mc+QFwbw+CitudK9lBayU/WzNL9dpQMqzlxqhX&#10;jeEm+xmojHhNG3Qx4j0D3Mk53fbIVJraONdBIqScGBFMr+pM4g3k+wMjc2IYqZEVSSEr1GYVNpUX&#10;dNmH9n1ovlVozKc4xfMHn2+6pCWq+w9gbVDssgm8FQCBBFx9mVedYm0iKwjpegvXW84WyfG9PIto&#10;iRmOaNk/H/WykcRrU/WnaH4XkABb1Cos/FVBiNQHy+4m4j7ouDy5wLkOKoG0eu+f+8BgZEvgiVYj&#10;71mvwoYj2oMXexV6u0uk9rIFrUcQ5JzlSQ9WX2Kk97t9XXxExsr/9dcOP0XrmsyiqTydVkoaV6+O&#10;f310B9Ku3P+0BysXONiS1MLeN1krFpvK6+uvHjxe9+agWlPjjcnja10f83mcBpWuQbWBzIA59zb7&#10;30BYGzxX0oXVVyg8ieKfIG6DrkgSfViH6hT21/41CHOf16ZyjNorB1+b3ofenvw97sDaVQoRZ3RH&#10;nmlrIHWdcHUoXysXWCrHTdxhfCtc+dSzPub7drB02Lpdc5LCuTq8OMtBo7Y8A/64qfo/R71s5Ix9&#10;Gj/8o7PBhVRrHaAD126j+BhWqpJxUAvEFRA7y7ZyyHNirbw+SjOiXavAuhZLeqogSlhH7OolEDVM&#10;YrmGeeJJIoi3oTKCeOOeEK41OQX7QxB3i7W9TiImSpxbA1FHyC+N5UGvDT8AXSGovBhI2h49V+IO&#10;EjMw/cDDeKSHfB7XW7n7FMxtqK5C881DjjkOHXlYhpF0Id2TRqpFkPZk7EHqul+r6XIbk65buDzx&#10;WrBjAttJlJ0j8X2hpyHePXj6vRC8rsjcCrwP0O2tt3+A6toc17NM7OXGVz58K7KYrC/kSghXanMI&#10;zMbd/piNMenT+NEfneftAy8b+dSdP/9be6Z1fRs4139YZvCarisp4bXIBxvlOoCMaGMXx6toSRW6&#10;UhUthpmUHlcvQOs+rCwB8epAbkaeRKuBPPCj5pUOZYWyZmD1nIjh4x86puHGMUOoNCDaz445kgQT&#10;8b/lzzuOLJV2VryZ4mFSEISHfJ4AdBWx3ruw+xWsv3/IcUchhrB68FxhTSzWojtwHWak5i3JaRCE&#10;8jVgdfuN9BD76iC7PjpkuickEdKtNSXVyUKfbJVLEdEh1NbEGo5uQ/Xl6ca+KLTvw+ri+qu9oSl5&#10;V5y4+e/yKpTaPn/+t/ZGvXLCrLCfgvptOQAUK2kQbAI/jkquzFm0IC6HlYpzH1BSQoK6IJNnaeWE&#10;tWzlFwHlmpUmw9J0Dta6SHHM2FxBb3HLAce0goqnz+Hqv98MBEumgnKCTalrdKNURpYWqNSFLNIH&#10;EBRsfpO0BnIu+9CBWOnHnR1j90AVzOcchfYtWUz8Z7WpW1gqshjaVO6LUlBpQnvLuUiOMUmvtw/N&#10;g9bi8mLHXa6+A+PTca8cS7zW8GcE/Lb8pGViV4sRb0Dm57UuzUO5sr9mCBeq4ghYWN+I2jmWt47N&#10;35wdSm/RZ2Kor0O4yfhetwmTE7TDjCwVo9MK4zajra3h/ME0swSsKd6e28Swchb0Ovjm5p2HTi+6&#10;IuOsNKDzFFYLEm/ckQmpVLbQKA129k7bpSGoQncXGiVYfVFL2n9bm92LtXfJ7t8O7N2V66mU2508&#10;An1xwkEXiS2oHPeqVxBRi/zzYA1/Nu6lY4k3Tju/r1Tjv9RaK4JQtsUz8FctkMKH9apo556hcD3G&#10;zLhefZVGBC8tI++CTPB4DyolE28aQ3iO+a50QwgIEKW6EQRu0hEWteUg8eb8tdaCKvhAJRHoIUJt&#10;rELnhpCy8lU0MxTWexUpa50FbQct/eOE0s6HOy/2ZXHpbzoSWHudwUVzAxot6OwI+QYVsTgbx0S8&#10;vS771as8AmKnv6KQ/N1NdYRNdIsgajt3kUhBxmnn98d5qsY6h+qbH99EsQO4rWvCeOtpPN4K4RdN&#10;+f8yR0i6CeylsDOTyMURIaiMDuyUgnmbfVcc8bqKFjPieKOIzoL01R0zFmspnIWgFCM/T+NC5n7o&#10;n7vg506TrNtK/YwE6rwcqjXMIxJVCqzl4PUsCu9yyruLRuw6wk1ZyIB5iqfKwHXzItdUlT2nWBgZ&#10;KQ3fi+CHLnzWge+SYhKyi4Vxc8lRqmKnvvnxzXGvnuiV15ZfA5nSOE/LG+cC8ZsetBJYCcTRsH3o&#10;O44Q/QfAugVtnqbsC0bfmvXazEMPojEHLV7FCB3n3ISchXjHojZE/kXVGqKcxWuAJgTrg4Rjj4t4&#10;bXZtzcj4TAEMW+7jLHlHHiYRAk6PR+rv6xj2A1hREoP2Vauhlp8boejAdFK43oEvI1FCPF48de6q&#10;/hz81aRXTyTe1NosB00FsvVYYvSQldCSqRNVA7h/zK66AXjFdhW47wG3sVg6HHAjDD2IPl1qAPqg&#10;dWySbMHRAeX53PUQ1xZ1DfSyz6g0Mq5azretj4d8lMrmh9/yz4MDgdFxC1RNshqqq5JSVj36zn4/&#10;IUVVzdytTc3o2G4lgKZzSd/timDWDzYrqDhS9PaHhHHs/zXp5ROJNzbx/5y1AgoWuC2eH0+AL9tC&#10;tL69h38M20lxW2hh8IGvatNZW1r8vMsOpThIvHGOnG32unSIeNMc8Y7KICgNlkJ3OvViJvlxeatF&#10;OfHXBWWejIWVQpvGGbdgldCCS1WzzwTu+1GLfQVW3pZshtorUDv6dLJHHZF6BCHcXiKyA6mREmGf&#10;CZWfdVrJe+qhxJO+7MA38RHvz6O2pIAi/t3Emv9l0ssnEm9942ffo5SMX2lHFMtkPgruALdcT6W8&#10;2nwvlTDP+0ELFd053kF6mBRUE4JVl8ITQm9JF7Qgt5VXmkHiNc6ydVPIp4gpddDVkHSz3NFDiyeK&#10;wAwZuV6ybErErdzOI/e+vm87OPq+g17tm3X6+aDWMJ+fdzW3u0Ks6NaDeUdaOn7CJVQoIdhQwcd1&#10;uFqBn9XgfScH2o3FmDL24N2uBpKamlr4oQNf9KQbxWIRZYskgGK7tv7etUnvmCLz2n4m/7ltolku&#10;P++1RFZJv+Xw9k47kRv3SQXqtRXYP34vEOAGGJA9DBpMxBLZ5BnCPPECNk+o3op1BRG1Dcb6rQdc&#10;DTOVw4zBkKtDQaGKB18uix0sdAiqOd/xMdwXEwOBpMgZt7iku/Mds9LI7osO5J7EP8070lLx1CmD&#10;pa7o6p2h5Jcaojb2SQOu1OXStOKs8MrDIpIE3hB76IJxN9JZ0gOmgHnq8t77c2Vs/q7HoU+BNfaf&#10;Zq8OJK9wSfBFT7YfTXeDFPLZ2xGcrcH7eVdifQ3Se8cxzCHkHmQV5iqHyg4BlkBwOpfLy3BqU5Jl&#10;O1QayELi8kPNcMDQ5v6bIUXLuvMPI9kerKwrUrkHWXDQpFI04BFUhoJ282YVFIRP3auu0Nds6M0Z&#10;5GteygpqrJVFtf0E7IF2YMeCLiL/qpToJZw/JP3pImIFX204CdpYfMPDVrBybohGBfYT+FUbbpW9&#10;lnZ3B3ZyA5w5Boc+nY9at/6JMVaeJBUcic8rQiTbbln5uj/09w7wK/cs1MPMtZAYEeF5tTlCh7P5&#10;CuwOH+m44CzHvJ83KjFwGVQhfoxoVWwPfpmHTG3F6RwB+Wq4PiKy/Nca0i3QEe+B1F5PvEYqzopC&#10;KQ66uJ5CZztL+I/b0CxS4BO7BSJHRB5568Xao89s6Af31p1rKhiqcpwlv9gFy7y2hrWy2OzeWwry&#10;3SH72KmdvqRoFVEq+0UDLtSlyroVZ+3a86gGIqK+1ZPuw6Uh13HCGBs/at36J4e95VAT4fLl32mZ&#10;1rVroD6Qh0ojoaxiVWzT4AHwOBosJQYh1HvA6w2hjB86UpiRb/HRTeW5/6g57kPVXHLzQ2S9PE64&#10;D1hbE/GZsDpzgcpIaKco1356MDMhiuCcBjVNNVSubNhvJzxSnxGQ03zQAdlmLifcki8XDgtWrYGz&#10;znLdsU0qbo+g5ki3A/VNUEXmZJd+ypZNGSj4COtyX8AFC+MjFnf218vnUvuw/gjdhiJovgF7X7uK&#10;v6qcptKAnbuwGkE4kx5XKTBkWi5aiYxs0Wr/K4gL4imSydSOpOCiogcfg2Yo8Z/Pu/DR3GWzT9w9&#10;8sFje+3y5d85dKWebj9q+af+G3E3lJv+tI1YsD915AI1KvJVCeTL//xDF2515ft8IU7bCa7/vHHI&#10;87H+uvQOWRo4+b1ha3LegilrZAWuNIRE8l/VqkS5p0Kutn84oT7pOv+0FwVh0ELGuxtM5oKYpWoN&#10;Mj+sdcfSOpPYTGNYvzKddGYetpezbBUDhet6JVss9DEE2PKoNJzVC9jcYjAr1t6Te5Z6nQ0lpcSt&#10;x9C9VcKAZ4OJwbqpVtPwoDt76coZpL/ah02pmO0mshP28UWLGG4GuDmv07fvZui70w51M8CUxKuT&#10;9u9laWXlRuF/Am60RJN3pTKoYGatbBl87zafMgJD/tz6kD93DJ6wymf6tSUqqFDOj+rIpD/V5mRe&#10;rzuQRge/kogDaWFjUc0i/DBYNtzfDiv6pvpAgMGT1VC58CxmvSdHpXPWBdn5Zymrjbw4jpUFY2DJ&#10;rpGlxzmxnONCdcXNj0pmhQdzmt/rH0jKXxJlTFRdEQ3r3nGQ7x7N7hbWp1S7wolrHbg9+Y0TUQFe&#10;cwbZCw1JTeul2Uf26WdzodfqxxaMMVYn7d+b5m3TWbybn/yAcGRutZ2fvp4CD1rSOTbfeSI1YsXG&#10;To83cfl8Hgoh404Cr4zy5w7hLrKtuNUTJcEHy5QRV11xea6B6L/C/JF/a2R73jwvfs/818p5CrVx&#10;UrmnIR9w8tZvv/AAIQRPvMaTYTz0/hk+m8+UiPaFMOMOfe1aHYo4zvavix0z6WWpZAdS3PILyNDn&#10;PmoEm2Lx5i1vVULgdOMDt2j1cuTbFL95csRB6PYdzlQNAU5Qi2zn+6Qru+HbzFcEfxnJhqhpcWV6&#10;yjBWIiGzwXFgVuF513HloZh+6bT2D4C/I9U0oYhQ1+dTqv+pB7VcRoIn00Yg/ty8EMY9ZPtRD8X5&#10;joWPJrgWEuC2kcZ4KNlaVF3cp52Ih29hqmhFUF0T103g/LyNdiY+PiuSHjSvMFJstGga7YBQTm71&#10;8wI5NkcC2vkjB2QkjRzDV+zNYvGmkegrq7Pu+JFotXp1stBVm/VuT5/07wXZLaOJzKfSKe8gnNO/&#10;OjOcu6dP/ruDvvZ5sPou7H8r8yWsZZbv/gPY3OBoWri0IerB5nleAn7IdxHGBc8tbHXhkYG1KlwK&#10;Z29v8E4la6LrY0QdZjxe9+mgsWHNVG4GKGB+xNb8gwF3QzRfpDchawGkEDLtpfBKQ/wzw+pDLwCX&#10;6uKv8W6GUaS7i1StfN6GvdjVdYeZC8MiBSa3l8bqdfFbpcWK6z3K+R3nwbzvH3G8/APv3Q55f6Ou&#10;ZeZK371gsp9n7SaQxi4Y6Hq505RAkQ5lMbDWBSinzQzJdYLYz3EAACAASURBVIfwu4Nh5HN5rc38&#10;q8eBajOzertP5Nkrmjo3DqvvSFqj9/kqJX7l/R/LOf5h2L0Jm9Ia6SzS56wdDU41paTderMqQjnf&#10;tSWVdNYcpTNVSV0D+cgzhHsF0aCbIbbmH0z71qmJVyoxlOxB+pUKT4oNNId9BjN2ohTeqcOkWPsL&#10;iL6vBSIr7Zg9HiHiON+15aI2q+InGuafxMjX/tIQL7m8Ubf1G6mBUBQlWUV9AvLVXd6V4Cp1BobZ&#10;lNeonF5Dvp3NrFvkcepkzYu5nUFubIeinblKTALVEfZOJV88oo5Xm7fazKxvE8tYynA3eKxedYtL&#10;Sl8eM+khbWkXiZa7f9lT/yLwWlOCYdGIWx5qebYDDfd8YYSRHey0yD9dWs1qPT/JjAwA1L3DqtXy&#10;KHb3LP+b/G+FLDqz+3mrZGOOjLRknmblebkqvt96AFuJ+H4+78FtlxHRrGZpaHlEqdzMmhaC//lq&#10;W9rFLANqq7nuCn7wS1LJFtZy1m2+bNi6hzRvxfrvVfYeL5U30pc6L5ojAn5TBA5tlI1FBZLhMAyT&#10;ZvdCaembd1zQZ3KuBhdcLMvd4LH2kgu84p7vKsQLrlLd+R7OvHrg12cRKdlmKNZvbwQBa5XtZvdj&#10;+MqplE2Tkfy0JxxhrKSazQSfQ963Hh03TolC+5Ve3Pvvaqr6d7TWqi+aM6Od3kS6Dvt+a9OGe9ag&#10;35jO2Owi1oKDVGVtdtPO1OCKyn/gJtgY2GJSF9MjQbgOdrlKsfsIqvRzc5VCbAvvH00hzN+5HFGZ&#10;GIgl39a7UeZJg5oKiql2ClE7S5MLa9LmJr43+NZKI3uwfBugYwsKVOhXOS5MnH3N3Wvn5tKBFKUs&#10;rAnEtntgx0uavxVA0oQ7FnZ68rzXcm5DkKF6YazUiAF2B+kS/II6SHC3rOt8riSe9MKs9zRq9zup&#10;GGNsN+r+t0U84oWIt3H2Z7fN/vUfgNezLeWDg90Bpj25cxsELmH6sFDdNvAozSxan3YCGen6CrbI&#10;ve5yXSKaI7HxFmx9C2ePmXhZPQJSmhEqF+FXGkzPGV0q2/kMwPunDdAb9CctsGNsISSdzOL1Oc/V&#10;EY9Nvlx6lFV8lKg2RdRHz3ANk3vQ3ZPuwkkEzbOgLxx8XW0ts+RgdNeRsvD0Jpx569CXhUhKGHUp&#10;fXocSXC8oiXHP49Ai5yksbAVSTBuxaepIiXD3TSrdgWYibnMgyzoKvGYm81zHxVS4SpsaFtr/5H7&#10;Zm53w7pzG4TaZR+MwUPEf3uj41q+j+Go2IlmaOC1BnxYm0C6AKyILy9dglLivrWxbPCWFs4KakGy&#10;n0Xah4M8ukrfi5bs56w0M6iHcJzIp4qBjNGmQ1/DAuuKY1Xm8/m8syCNpOQ46bkYwhi3yYHdzYJg&#10;HjhyXyv0totIvv47Tp+hG0uaad7r4t2uNafVm1hJSXvYFZdmzZF1Jxb35kwYcjNoa/5R0UMUJt5H&#10;rR/+h0y7wWuFzlb4fBFxM2glVmp+s22RDsW/7orIsdaycvkUkDy8/7au4d0xWRFjsfYWPF28cNyh&#10;qK4saTeKGtk08fm0OTnF4fy0fDZAtJcLslmOv2WvQ1+o3eUl6lAWjP5XTbb2eSg41jZAaoMD8pXT&#10;Qgf0W84H4YTA3BHturZ/gvXZuwevIG6IjxviUoidRks6rBKK8EXNFV75nbLfDb8009ndAuauoTE2&#10;5sd7U2czeBTOSbl8+XdaZv/an4P6C4Dc0OgRVIuLJlcRB3pq5OI8SWX78NjCU0e2tdwI83aKcf5b&#10;a6Vy7SVVPEVVUIPVM9D5HhpvznSEUhBugN0q8YBlRb0rgyWRfVg3+YbMhiB0MlMw8BgsDfG2XEZD&#10;Vf4PauPLjbs3XQaBS49JOhAeV5vFMFeSXZAgwzr9MgEdjo/NJJ3M9z0ryR+G3vfQvEAZOdEKIc+X&#10;aq4YK5bCK62ER/I7436dgCvK+nhm3+6jIXeP/XM++MuFFa5mSgY01v7XGv4QcMUUuzMLvLxQge87&#10;Ys3GBr6LxefbGPOMps5/G2jJ631httMOov46PPkUGseVJA/9VKwyoDSlloiMtJA88Q7d+EFdUn8A&#10;yu21NgbDZD8SuXY/JpVuxeMQVEV5KgjotwE6UrGcIVRXpGy4qK9crchnDZUQa9JFoir5rX6cFfKA&#10;EHxl5gzXsXgYX6LVXCUxoJzBtUlRp8NBnAHOVCCqSGrpTiTBM6Uy0tVK5GIPq3SdiO7ugMKetva/&#10;meUwM02jcO2df2Za17a10puyflgkkWMaxatBbCC5ud7lUB8zojgVYm4E4r8t3e44cwW2v4XNj8o+&#10;8vQIai76P6e1Gtag/QjMBN910oPND5hqCoxbEEb9Pl/J04cn6QWzlrUMqKWNQtwdDKzpCQttUKHv&#10;8/RtgI5rXQYh3pkEqhr0i0VQQq57P0FjXbJSTAfaPqjmmCrpwWp5amUd4FoXTG2VMAXtpkirB4+N&#10;BMsu1GYMduVQxamUOW7skc2I+W/dY4TrhPOMNdt67Z0/nOVIsz/h1v6v7hu5ka3Zt8nnawdz9Xx1&#10;mlcWaobwXlH/bRHoSy5H7RhbotRWxwc+iqDfMyyY8BUy9ZZ1sHtq7vejps8oK9vML+wyFvnIyhQt&#10;cuJc1ZcxTNyq6XwwMBApzGOFz/uZwWRrnnG6sS7lLgihswM7t6D1RBYWXxCTxm47PWth7iD2ga/b&#10;rvhBiZJgoJ3/NcjUBu+6Vj1lttStIctOKetla2swCN7nwOKYmXhbe+2/a4zLN+kH2WZTcboMKBfn&#10;UGQiOb1EnOc/b8CbwRylfdNi4yo8OcZ2KMF6yYnxaoqvKaArjM64GPX+2kFLuK/TsAgMj+GQ65cP&#10;rOmAyY9kfsZ5q/14Wp4L1KAVXgSVK3If4zb9LI2g4vKVq/SpIOlB3IP1q6WM2ADX2lCvZEULcSrB&#10;9Pyt0kqyELSS138/jyLOQtAZCqoZ09pr/91ZjzazGbL2ws8f0b72GfDL/k3sPYDaazMd70xd0j5A&#10;th1XGschV16D9XOw9xWsvV/eYZMu9LoQJhAlkhM6kvMakmfpS4ZNOr2lGHUgKGAtJwmiHDaFLWCB&#10;bmtwLCaRre8BhNlnzb92lB7C+MENHiNO5HcHwqehXKPenvNdJtDbhto4Sy2BblvUsacKUgXQ60Ho&#10;WCBJIN2CYMLMjDqu46zTkajYKVzt1n3eOEvRG2dl+N2lvxeRv49TzJO1d6H3o6RDKbcjyjfU9C2Q&#10;zpQ39791YuShEldhYiSeY61L/dSDufiBKwnej+GzCN5slGV3z4neg8wVg0VrPlt74eePDnvbOCg7&#10;h4WV7H79H4Zh5Y/6v4g7Ijc3gyGdAp93RJVsPs2zErD1KZx9lXK7bHjiSJn8kNih76e9lrmOv1O/&#10;vsi6O0x8hoNEOG4sk147DvljHDZWT6LTXC//Oaa9tvnPPe3n8GOf5f4V+Qz+fbPYT7vS3j6NJIUu&#10;rCH1o+W5hB4DP7rAeeJ0td+rDZ7hpsmaXFZyqaIKift0Y8n3f+s4g5oY2PlyINiYJPFfDdff++NZ&#10;jzgX8QKY1rX7WulLoMQHVt+Qbc2JRgcefQ0XfnHcAznFKU4svnSSrIGWWM07Y/RYusD1npBzY0To&#10;oefaeh2bUZb8JP7wQATyjTUP9MrVybVZh2DuZE9rzX/lvpNt0ByVbMuDBqyfhd3fHPdATnGKE4kI&#10;IcxAC6GuV8d7T+pIlenFRtYAIc+99UDSzm604dpxuNjb2wNBtYzzZsfcFi+A2b/W0lo3pfFgF1bP&#10;z6zfsFR48ilsvgjBXIvbKU7x3OExcLsrFmycCvFOkz+bAN/2RHe3GZIp0DpELjD3amMR7XZHwDyA&#10;/cdQqYO1GGM6evXq3LXvZZU3/T5AX5B6jtSypcK5T2DrLscbyT7FKU4aUkyr1a+6rjgtlmmeohD4&#10;oCY90trJYJsecOlnIdxqw7dHUWHf2hJOywzU3y/jsKUQr07r//lAaplNwU6jjLns0HDuCjz5/LgH&#10;copDsKSims8ndj+nQZQlvSlJJfuqN30i3AvALxqSDdGK87K3YgWvuG4Uv+pk/axLh308UNBkjDE6&#10;rf9nZRy6HIt345WnYP8Z4KzemrSLfhagL8HqOnTm6Xd6ijLQBr6O4QcLNy18b+CbRLoQ3NxfTm23&#10;5w7t76C6wtrKGYJch/BQS47urzrFFsn3qpJa6jtSeOvXItZvJYAv2rPKdB2C1uOsn5+c9Z8J182P&#10;0vqHtPbaf7vfk83Xtc/RGmipUHuL38QvzNGN9BRlIAY6kbTk3oskEOMFliqVI9PWOsU42MfQ3oW6&#10;FF+8UJV0MJ/oV9HiJrjZgesFvHeXkI4UVZ1Zv/6YoRPS+nq22q0JeJJ1T0HEzlt77b9d1tFLI16X&#10;TPwvALkylRrsz5xfvDR4CHzag6QZ8n371Nt7nAgQvZqqS7qvBFmz1FNr97iRwJMf4fyH/d9cBNZr&#10;QpaQcxNUoJXArwq2dHu3Ai83JDUtNoPkq3UxMj8U+49c373+zPoX8xRMDKPEjnnQ7e7/rQGr15xc&#10;q9cCX0dwpwMNLakw1Qp8WfrKeoppcUquS4wnn8O5lxiW/nwrgI2q7E48LMJnb86QG3ABkRBQThbW&#10;k28tkGq3cubIk6yZK661T3f/b5VyaIdSibd5/hd3UfwpkPl6T6DVex/4zHUrXqlkKS2Bkjqhp+1F&#10;d189xSgkuAdrhE/h1M1wjNj9EpoboEaXUr8ZiJ+2HWWyrpu1+aQgP6iJUmG+E7FSlOMO3H806NtV&#10;/Gnz/C9K7ZZQKvEC9KLkP+7/4Nt825NBvgb4KoJ7HRHsqA410Oyk8GIDzqh70PnuuIb53GJS451T&#10;4j169ADbeSJ7/UOaCFwCPm5KsC1J4fUSmOftMFMxhH6DqflgHw52mGaI00pC6cTbOPP+LWPMnwBZ&#10;Xu8JsHrvIRFXg5AuucRthfiVNiuuh1vjTejsShPBUxwZYkb327Njfn+KxcEibrfPzTlovjfVewKk&#10;Qu1nJbbe8zoQfkxza+DtPx7I2zXG/EnjzPu35j3sMEonXoBur/sfDfh6sUtLUjFi5T7oCuH6zsce&#10;CtnO1PTQKn3257B9D+l9fIqjQCsRd88wrM0Urk5xNPiiJ37VsCoqYkXagE7brOYukkI4Cfnmt9bO&#10;2ckiuUcm/+l8u73235znkOOwEOJ1rY7/d0CuRlCD9hbLFh65A3zRkVE1Rqgf+VbxqZF8wgN/Pf8B&#10;PLrBsTZBfI7QG9NhOjHQPCXeI8OXkTwboZYChyrwm3ZJ/lWHHnC/Bd+0hYBHYQdou8aVsZObnH3j&#10;Y4WjgoFMhj9qnvtkIQLdCyFeAJ3Wf9cYpzqtlKwivdIt9pnQRdrFP85ZuamVBzh/44wVMfb3xyqw&#10;1+DC27D94+IH/ZxjC9dFdsSTZax0nj3F4rEH9GJJ44Msnatege/akn5ZBr7rQa0i2rwPuqJ0tpf7&#10;exu41RUBHYtINl+ZRzqy96PrwCETzBhj2/ud0n27HgsjXjZeeYrlfwQyX293jwXVmEyNHy181ZHr&#10;23DO+Z4T3nipKpZT6nxGnRheax62NVrjev09Pm1JxsMpFoPHyWh3gnW9+jaOfkjPJdZ2v+DdWo+e&#10;hSiXS6sVNKpwpw2359zY/mAhslk79qaTivy+I9b217EQs+8k3EtgozbP4tvNmlj2a5PtP1y9/HFZ&#10;68gBlKJONgGBaV3b0kqLiLxJXQZ1OW1FimAf+L4rk6Qe5to9x1L3/U4ofqrrkazm7Vhk6l6acMxH&#10;wE8918LMQJrCxwvvT/T8oYcslqM6T6euUeLVYxXKfk7w5FNYOwvV1wD4vAso8fXmWaQdw3pldvHy&#10;ryPJIKqH4tPPH9uXIGuESiIjWr0zt2sHaF1zK3iI09vd1StXz1BCksQ4LM7iFaTWkIlKBKHrzXa0&#10;6mU3UunjFOrMyo1SId2Xm0K6AF+5XoC9BNYq40nXB+RudyToVkUefq0lM+IU5eJ2mlk/w4hS2Dwl&#10;3cXjyafQ3OyTLsBHdfHxtpNBF91KBfYSIdBZ8F4V3mjIc9iOGWhDqJV8KSU71TiVccyOLeGkQEgX&#10;wHHWwkgXFm/xAmD2r/2gtX5VfrLSV2z9g4WfdwepC0cNWbmJJF/nA2Zf9OSG+hX1wzEtwm5ZeNKB&#10;aniwVUnPgorgw/QGrL+xsM/1PGEP+G6MtWtd9dIncz14pzgUW59BfR2ao3N1ryewF7s0TAcFdFOp&#10;MJuHGO8AjzvyXIaBK2JyucC1QAop5sLul+JioO/bvaVXr74251EPxaItXgCS2PzV/g8+MTlabEDq&#10;uwS+bwtBDlu5LzUGSfebOKsjT8xo0t0Gft2R/lDN6mDamfcTA3y4AtStWAinmBs/9ManikVGfHun&#10;WCB2voDG6ljSBSlkuFCXyrS8fGM9kGfqszmkG18CPmlIefHZmhg7Z2twtVkC6XoOyhVLDHDVAnEk&#10;Fi+A2b/2B1rrv+ZOC1ELNt+m7KbtT5AGe1qJatEkKxfgBwNPIyHndgTvNmE4v/vbWIQ+ahXZWg3n&#10;+SZGtjyf5D9K54a0DDm3vH3bHiEdXH0LzhTxp+4DT7vi+37zSJbm0bieyn0b9iECkv0Tw0fNMtsz&#10;nsLjR+DxHrxfa1OvTlfx8Ai47Vq5e9+sfz56CbzdnDPPtlR0YPu665TdL5b4Q7169a8fxdmPjHjv&#10;3/+TlYurrz3WWtdRSkQorIXVd0s7x7VYhDL8jQexcmMjVu5wJfkD4CfXBbUVwavNwXYid4H7rhv4&#10;OKvLuE6oHzaH5UGA7k3Yfwrnl5N8v+hCHJOV+yh5UAIt16+XwMXm5ADjovAj8KQrEe3hGaoQQt6s&#10;wWunFWul44aB7a4YGpGCnxdY2faA620xevyuMN8x+OWmCN0cO/a/cS3uQ9/Sp/dw/4dzly//zpEk&#10;5R8Z8QKku9/8bhCGvydnVhC1Ye3i3P3Z7gH3OxLcqjsS8VZuMxQ5uWHsIwG3ZlXcDxdyGQwd4Lsu&#10;xFb8VokRC7ri/Et5NeZ2fMhKHt2GnUdw4ecwR3r3ImCRYGA9HJ0fC7ILuNyEF49wXHeAR2P8upDl&#10;V//8NIOkdHwbS7CsUcncc8YWyxqIgd90hHgH9E7c83KhCS+XP/TpYR7A3kOoNvu+kTRJ/maw/u4/&#10;PqohHCnxApj9a99prTOHUdSGzQ+Yp8r6S9ccb7UiN9k3xLsywsoFCVf+qiPuhcjARgVec1vq71PY&#10;6cmKrZWQ8rkGXFRwx1nPvnqqHcGVpgiATP7QD+DJT3DhPcp2rcyLvNU/bia0I7kG0zQrnBc3rVhb&#10;40jXj+eVJpxf/HCeK3zZE2OjER6MXwQU96l+3gWrsiIHj3YsWUNvH4uPKIXtL4V0HYwx3+vVq28d&#10;5SiO3IMXJZ3fznQclGuO+f1cx/ygJpZtJ5XVWiPW0GiROplgfiVuBkK6XSQIsOfyelMrwjhXm0I4&#10;u4gFrVW21b3QmIJ0QSz6C1d5tNMprbKnLFxCFiyvbToKzSpsdSUIuUh8FUlTxHGk68WK1mqnpFs2&#10;ft0VH38jFAs3HySrBULIRYXGP6pDdUy6WSuR+33kaN0QzslVqEVJ57ePehhHTrz1zY9vgv17gNNx&#10;qEge3ZzSke9WAAPn65NX5m/jrA0JyETz1Wz1UAi5FcNqKOS9irSq/qkjf/MP/3oFXi5gASascrt+&#10;Vip7FpohWBy++CA2E8i3IruDX3XLKwv1uIcseql1VUoj4Le9WsHbp7oMpSFGrr12lmnsChLSnInq&#10;tUz2E7hZcO6+V5VnaVgIvRGK3vXnvRI+xLSwjyDpCudkfdT+nnDS0eLIXQ0eZv/aj1rrzNUTd2Dj&#10;Axa5FtyysNXLAjbe6W+tBJS6zlp+s56VHz5BWkk3q9m2q6JGieZMxqftLPe3nUBTwzsFj7FIpMDn&#10;bnEZVmjz8Bki3UQ+x+U5Lc+HwIOe3IOaK/8cd97ECPF/Ul82T/nJhc+RrgbZvGyEUlC0B1zvHMzN&#10;bU1R0TkKt6wLlg4dL3YZQe83YLGZgQZ2voRK5uozxtzWq1dfWehpx+DYiLe395v3akH9KxmFgjSW&#10;fLoFlRP7VJeV6sF0sNip4g9PqF1E+KNREVKIXdfUj2aYIQ+Auzli66WAhXfr08vkLRq+NHcS+YJb&#10;sBwRagXrVTijJDVtEika5JpuWdiP5FpWg4NlocPn8g/nzxojMkdOMRPuI4L/NVeW247F5ZT3u94j&#10;awqQRzuW3mdFsxPuA3dzz9NAulkKbzVkDi0ErWtgzYC12+v0Pqid++CrRZ1yEo6NeAHM/rV/qLX+&#10;T2QkCqIOrJ6H4HKp52kD33QysQ04mN97tToY3usBX+ZyElMXSf+kMbvFFQFfu7LkuvObRS7FZll8&#10;lhFSOh2ogx04RsE6VTdf8Vdx1pP3hVvkbz7gCS5DRHPohfTuhdTCh/USRK5P4ZDwzU5Kp1GjqSWV&#10;8mxjdGreTSN+92Yu+GrdruetRvG83G3gxoh0M6+b8lJzfGxmZqT3ReC82sgLnP9PevXqf1r2qabF&#10;sRIvgNm/dltrnRmacQc2rlLmxuMzZ8UFOS9GlIrV9nJjNOn9qiMkEuqMoN9tHCyumAXfxC7VzU3m&#10;dgxnqvD6EjHLb3rig6sXjDxb64Iz0H+qFFl9fRF4l8YHy7IleBZgH8PTH+Hsu1yzTfZb8MIqvDDh&#10;Ld/GErjOZzv4lL4PGsV3bF2kHbtfpIczHi7Ui8VPJqMHO9eGXQx39OrVY81oO3bi5fEX79JsfC2j&#10;cYUVxsDadO1EDsNnuRsM2bZmoypN+Ebh867kBPtJ0R5RXDEv7iCWRBhkWRIVVUIZZIm4aeFpZ9A6&#10;WTTyW89z9aNJYXtu0P5OWlad+xi/f9gGNqd465c9iQP4KsK+3z2dfRc4St1MIRb4WrWkdLO9r+Vh&#10;doUSALQ773H+w29KOPrMOMaCUIfzH35jUvP3gZw0mylNNH3NFUBYJHiQWrjaGE+6X0WAyoi6HUv1&#10;VpmkC+JL3qiK79JHeY2S7sY7JZ9rVryuJJ0utZlK1CJ50FgJ3hgL7xxR3vDzASPaIda4EvZs8k9D&#10;uuAMAucy8i6kUItR8/mMEtsfOfdRN5du5l1WF8sg3d4twAyQrknN3z9u0oVlsHgdTOval1rp94Gs&#10;qm3jCnB27mN/HUOnB5dW4cqE111LssguCNlsVOGNBbkAvo4HGzUqoGXgbHuX19bapfu658F94H43&#10;628WlLhk+5bfgcuUKN3H9zzD3Icnd+H8S2PbrxfBFz25T/k5G6Viwc26W7ueSKl/oyK7y9eaZTz1&#10;W7Dz00B1mrHmK71ydfGyiFNgaYj38eP/d+1s/eJjrVW136g57sLG+5QRVukx2Wv8g3HKYy6C202g&#10;qounjU2L3/SkqqeaCzB0Elipw9sA25+CqsDGh4sZwIx4CDyOxb+nlVg9Rf231matlqzzI1+slL+r&#10;eJ5xE3i9fQfih7BRnlZIC7jeHfT9+9z2egDvzJh28qOFx/vw4prr5D0XfOpYHVkSLMbYaKv78Pz5&#10;87+1d9i7jwJLQ7wA7H371wiCPwBcipkT0lkrT0hnFPJpM32JRzuvwPJ4fJ9KhVwjl0/sE9cHztm7&#10;BTtP4OKrLBst9ZAc591ESNj3Qwv0aHeERV7jt6i1ANZDCWyepoiVB6/OZ4EXdcrlWrnbtVtW5u6w&#10;ML1Cdosbldl3iDuU1MJpzwngBDm/bpr+ddbe+cMyDl8Glot4AbN/7fe01r8LOIHcnkQk668v5HxP&#10;gFs50vWBnV8sSFLhIXBnSBvBK5x93Bxl28fw5AuoVmHtZ4sZVAloI9HqLlIN5UnWq51VgDqiVLFc&#10;ahXPDr6JxT3mBW7aBj6ulZeG5zNdmq7qLDXi4/XwBRYXGscogtO9KZlRYdYt2Bjzj/Xq1YW0aZ8V&#10;S0e8AGb/+g2tlTBtiSpmw/ASdj6h20vXfdCcPZltl/FJ4B3ga3e+/Na8HcEbzUMCHclt7nY2aa2u&#10;8fZp0OkUQ3jQ7vETtYECoTgV/egy3GW/cvnnjcAVziCuhVYySL4g83kh+biHYYTqmDH2pl59e+na&#10;wRx/VsMI6LT2S2OsSGhYKxbv7gPEw1QOWkhJZD1XRdONhQBnJd0t4Ls96X4xCt90MtUzcH5dZyEc&#10;Gl0OX+ZBdY39rpQfb884xlM8a0hg+1MuqXus16Gb09uoBpJ/+2DOM3y6JwU1jUDa+RgD77ug87qT&#10;Vc3bAs2KdBs+2uyclnBEJV8kYSOd1n55pMOYEktJvGy88tSY5G9kv1BSdbJzg7KySR84P64vV21H&#10;8MJhVucE7AE/tKHZEDGRL4bEP76OJJ0wX63Tc0np0ySL30b6VzUroKvwdD+C9o0ZR3uKZwLt7+DR&#10;57DxEjRe4y0NNs0Ebnya4k+d+To3nl8VF1wnleclH4d4VUmp8YACmRKD5vu27PIWDyvcUG2QXwKM&#10;Sf4GG688PZIhFMRyEi8Qrr/3x8aY/0J+sqLjEFQlIboEvBFIknY3kWyCc43J1TuHwRu5qckUtj7r&#10;iO/zHqIXnNclTZxlMkqkfRQetXPvN7C6WhW/76NPIbk7x8hPceKQ3pP7rgO48IuBNLGXG7Jz8/Tj&#10;y7OvzSHp+YqSfPiQ0VWEb4fOGs6Rb6Bkd/d1e8HtekE4Iai43mn9fN3/Plx/748XfepZsZQ+3jzM&#10;/vX/W2v1l4As2BZUoPl2Kcf/dbfctDEfgPC6pt3koBK/dSXIH04p+nLTwG6cEW87lvbXYp0nsHcN&#10;oi6cW77sh1OUiaewdRMqNVi7yrjZcz0R6zRfZdaaUdimCH7Tk/NVg8FsnThdYLeQ9nUR2BoMpn2q&#10;V68upYvBY+mJ9/r1f15784U3v+vrOSglUcvaGtRePebRjcb3qQQdRjZpRIjzlTEaEcOIgN84WUoA&#10;rLgo3q0P+6JdTTopduMTekgWwSmeBezB0+/Fwt14i2nyQj4baulkcyJPi8Rwub13qSlGd++eC71b&#10;0Nsb8uuaO3p17w345YJl++fD0hMvwN69zy6srK3828L28wAAHlFJREFUoLUWjRqlpEvx6sWlqu7K&#10;4x7wsCfk6+GLJDaq8PqUTp5ridMAdsfxamDjJ/E+37QatHXA+bpsE09xUrEH2zcBC5tvUEQL7DGS&#10;z+vTFj0B1oNM+H5R8GX3PoisERnQ/7+9M4uRJMvS8nevma8RHhG5VmZ1LTmVFZFbVWZ1URSMaPEy&#10;PRtiaN5aoplGYhnEPEwLJEo0EtMzhYQaWkLMIDHQLELdbJonaMSg0dAv06BpmOpaMiszq3LPyszK&#10;NTI2383sXh7OtTBzD4/dl4hI+6WQZ3qEuV13N/vt2Dn/+c9EDl7tl2g7egDVRzIlOCHdem2pdqxy&#10;9Ivbm6owBOzYHG8alaNffBzZ8BeWn7AWcmWRjvB0dAtbA4bOSm/cWpnXGyfdGnLAdst11uLSBuM0&#10;fI+yL6bv7zcyBcRuwh3gVgTUrsHcVZh6GabOsVkDxoNIraGV8lYoeNKa+6Tvq+7EeE5qHZA0VpT7&#10;Sbo8lXM/l8jGACIb/sJuIF3YJcQLkKuc/lEURb+aPOOUDvN36afMrB94CDxqdEa7kROcn95ELvl2&#10;W6ZWdGOt9tzbgbicoVxbZw5K1SfSgjzwUy7DVnEPqTc8acoFk/JLsO9NttPLdcIRYGw8s6xy2KKp&#10;zUbwAFhIBQt1N0Zro0Xk9VGTc75LwRBF0a/mKqd/1K+9DBq7hngBvMqJ38GY35T/OaXDssxsZ6R0&#10;asC9eqd3KUil+fgm8mtziGayuzXT2JXPxVjA2UvqpH/+OR8K4wdh6rRECU/fh+Dupt5ThsHifA0e&#10;NuVCXfYlR3pXbb/aq5BJ242wU+Wg1Opa8+3gMytTVtKke6AIr/YttREksrG0gsGYd73Kid/p116G&#10;gV1FvACMz/yGMeZfAM6nUEtFc+FTBukY+xB4vyYtsWvhmmvKSE+6qAdwpLy5m8XPu/LDMYwV6U4v&#10;3HURcjz1AZt2YytC5TTsfwOithBw7QrDUlpm6EYTap/Cwge8lAtEq6WSlMBcn4ZAHsZ1m3WlHBaD&#10;/ibprkcw23I5ZSu6+C+U+lljsHKO+wU55zsnSXyrX3sZFnZFca0XTPXKT7TWYrsUG+qYECb67/qW&#10;HgrYCldvh/wkkHbKtIynGckI+c2YOj9CRO+9xpy3IniusNLB6QlwJzUfqxbIgb9mk7V56DoCgcoh&#10;8LajZM6wIUQPXG0CaYN3xeGLriDlOaJqBKtPR9ksVihjcCqHSIaHbhefBK5w5ydt9/2xdkxh8aL4&#10;6qaMb3aDbGw17L6I1+He3OyXjDF3ADcm2Be5zVL/Z9fdackufC0H770G3Iy6/sYKyRa6NIzYzTvp&#10;P0jZ7sWjdGIYK8FRN+63RLBuEdVDTq9DuiDeF1NnYWpG/DDmPnANKjuzYLl7MQfVT+TzbVVhalo+&#10;95Qi53Ae2qnb/4IPj9r92XseueOqBytTDjeitbZcHzfCxJgnNEK6J/pNukuX5NzuJN079+Zmv9TP&#10;3QwTuzbiBeDWh1PmYPmy1lqOYKUgdEdrn0YHLe/KwNNmYqgTN0acyYsxzvWuCNVaiVpeK29uJtU9&#10;4HGKeE2qrRm6mycEnwOPmomBey2AY6WtHvzzUH0IQV2qxuOHgX1beqVnG3NQeyQXtFwJxo+wXkP6&#10;+abkR+PiaT3o7+TdS21R26RrBHVXe9iOHePltjRsaGQSdF/VanGnqp9Pk+4D/aR+imNv7FrBzu4m&#10;XpzGd2L8slZKWrZi8lUKxvvr4zsL3K5LHjWvJaKNrDMEd0qCGPU2vLSF6cEfNBJbv1YEBwsyYPOz&#10;luyzGcKpUmfzxIcpog6dc9Rm1BOrY86RcAP8IowfAHWIwQ4A2sWwj2Wabdh0ZHuYzVz+7iIX3bKf&#10;+Bd7qn+KgBZwsWtcu7HSWXZumymHiy04XejzkVH9xN1qpkjX2qe1xerJ3SIbWw27nngBao8vHy2V&#10;vYtaaQnNBki+ITL+3CJkZ6w72LqKafsKcGyTiZxbrjU477kR2hF8sSh+D1dc1bu7eeK2FflOPq4k&#10;t2VO2vh23+gKLEH9AbRdMa40CYX9bH7A915CFVqz0HA+XPkSlJ9jOzHqBw1355KKek+V+udhfBd4&#10;3EgmXMdNPRN5eGUnJR57kq6Za9SjM2OHTt0f8eq2jT1BvAD12Q+/UCyWL6wgX+h72gFk5HUt7Iwe&#10;4ijVY/Pzp9pINLJsYh3A0ZIU0e4Dj1uStzUmee0A+DiV4ghcjnnQnUkQQfgIGnNS1FRAcRIKUwjp&#10;7NWIeBFa89CcF9byPCjtA/8w/brBvuUupLGiJYgkAl5tOOtWcLGdTAKJUW/D9CaVNwNDr/SCNXPN&#10;Zv318oE37o1wZX3DniFegPrs+ReKxeIFrbQk05bJ14qUqs/4HHhQh0JOUg2R64ffiiHI1VAi3Jwn&#10;UXQ7VXG+FkmKwdPyu9ghKjZDyad0k6+VNpdT7g9aYOah7ogYI0ZGxUnwK0j8vZvI2AI1CBehuSjy&#10;O5S8p9IUeFMMygkjBM53KRAa7nvtVw9Cr5RDZORuqjvlEADX23ByWAfV0iVAdZPufLPZfL184Oye&#10;EaDvKeKFVcg3CsSotNJ/qVlsqK41hNHWooYa8GkdxtzBXQvghVIiWbsSOoUEEqWc8J1EKDWyqBlJ&#10;L/xG25EHjyUhrsYCmEi+B2tlAGF+DPwykr0e/mUiQRuoQ1gX74+g5cSuVqroxUnIVZBvdHgXjmtR&#10;Z/NM5IaCvtZHk5k7SJdcnE+OW3v35ZMUWRxYADxXXntCd1+wdBGUJxe4PUy6sAeJF5bJ93xH2iEK&#10;JBqbPM0gVHQfNuBgCV7YwraXXbXZ071PssuBRLrGwiGn4b0SimbYdw08zT5pMgeLFhJJNqBVE4tP&#10;cGX8OEnuGmK8nMiHvBxyG6+RJE58z63cc06zB0DkfgwQJt95FEDUkjwNyN9b9+gXoDAGfgkYY+vz&#10;R/qHKnAlFZFuJ4W1Fj5uJQNKYwSRHGPVUOoN8YW91oLjY30aRrkCBhYuJd93R3qheXavkS7sUeKF&#10;VXK+JpTUw+QMO+EEA2kNvulcpECi3W652MWW8FFo4MWC0M3NlHysEcLhIjw/5LX3FwaJQN1P3BAT&#10;P1ojkbN15GndFUop1z6KPGovefRy8qhzoPJIdJ1nN8jXP3RjolSqaNsMJa10qk85hyZwqSvlAJIu&#10;81LWjo1QPrETxUEkWJydqZ+XBok9mtPtxp4lXoD6k/efL5Yq5zukZiaCoAlTx+ifQnLr+LglaQqt&#10;hFg9tfLEutCUOo4ikbFZkrv3IBrcKPoMo8GlNthUJxskCoSSL+mmfuAh8LCV1AnS+wqMNHUcKQ/q&#10;or4I87ck/aS9tGRsttlYOls++OaeHa2y8y/920D54Juf15fqp40xD4Akd5cvyRduRysFfIAc3PHJ&#10;1Y7g5S7SDYDAaYW1khFCFtd5hERBRzPS3XPwEjuCZcTuYvVw+x1nMQ7FL5zel5U7L2XhjUGRrn0s&#10;52C+1Em6xjyoL9VP72XShT1OvADjR8490lHxtDH2FpAY6+TLsHB/pE5dD13jg0VIdyIn5aY02rB8&#10;UiwTrkpag/PeYMe5ZBgNvNjRpgsWKYjNt6VNfTuoIbPYch6gkii3HoqU8UxhQAQR3JVzL1/uMryx&#10;t3RUPD1+5NyjQex2J2HPEy8Aky/NXb9/7aQx9g8B90UrKarU56BxfehLuuMeY5f+yMCxHrePIav7&#10;77YieHGUooAMA4OvkyGRsdAidFGuRfKyjxui8d4KbllR0sSdlyByRA+RQw7MLqlxXc65whhix7ZM&#10;uj+6fv/ayZ06Fbjf2NM53l4wS1d/S3vq15afUEpyvtrre5fbqmsAPko1SzRDmCrIqOxuzAJ3Ui3B&#10;MUIjhucn+mYwvR1YRE3gQqdNI3CvsdWriHE/W0l8RsjlLcdOikMeAg9aSbfigbx8sg+6joV6G14u&#10;b27E6aUWNE2iWGhHUid4vrzS9a6vqH4iNZZcsSOPYqLon+vKiV9bY8s9h4H3OO006Mr0N6KlT594&#10;niej42NtaRTA4scwMcOgtaWfthPtpLXy04t0QSipV8QbRJszVh8IWp/JsEFskv9QSnS66w4ibULt&#10;jkjK4pDLWqlsb8jjwELjppj5xPfJ1ooOtDQJ/lqZSQON225bUttqKExAfiuiwP6iSMJNxsol4Tkg&#10;KMJsMzHaL+Wcf8gm9OPHC6JmsNaN5fEHMIiyA21YvCLfbRfpRlH0617lxD8c5N53Ip65iHcZ9eu/&#10;AvZfLf+/Q/HwIoN05GoCt0MpYAAcKa1ewLhpZE5Weu5aEMmJ92of20g3jfkLIsfw3RlrQiflct2C&#10;USBTL3r2W83D3E0xkvFyiTRMe9Lo0m46L4jVyLsOc1dk334+kZppH7BOH6xW8WZuwPwV8PKybRSC&#10;DUVyprU0UVgLk6/141PaMhrAJ+6uKDKiZontRa+GUHeDKyHxwD1d3rjc6y7wqAovjPf2lu4f5mD+&#10;zgrlgkD9TcrHvzvQ3e9Q7Jx7q2GjfPy7YTv6MtaIw0la8bBwB4I767zA1lFE5EDHS3JCrRWbtU0S&#10;EMYIDBwbJenWr4m+LVcSoowCsZA0RojML0KuAEvXem8/fxsK40K6UeAaG+L2bi35v8Y8MsyoBxZv&#10;SIjnF9z2VtYShckgVIWM/16xrSN8Py/b+gUYOyiRchS6i4EH1Sv9+ay2CJ+Eozwl+fwY0z7kU895&#10;SjS/lxuSONkIXgDODZp0g7tyLnUpF7BmIWxHX35WSReeZeIF/KkTP6wuNWaMsTcBd2BouVVuLLrR&#10;OIPDJOu3gXbfkLRC2F8cZY4oFI9ZrwAmkNvzyikovATjJ4R0TSARpAlZMVoovC+RqdJCtMUJ2W5s&#10;GioviC9CnP6pPeyx//nkIhm2nGfwjETHlZMudxPJ+lrVHttGbtumtAQXj4khfPm4dK9FbYmGozbS&#10;aTca5HAppjjd0PX7U3n5Xdsxra/lrujjTQyyHOi1u3ZFLp75MaBDuXCzutSY8adO/HCQu9/peKaJ&#10;F0Ru9qh683UTmd+VZ2xy4lsjed8RziVbtp0kyQcfG6XfjJ2XW3KsRIjlY52/L77oOswcOUZdUWtr&#10;KUkvKNWVi63IiWpCIeewB/E155PtQQg/jfHDjjSXN0j+GdTcFAMj3Ql+V+2++HyyrQLs0pofxaCR&#10;j5UNjoC751OeLUrhLXQfRc414lwY4BTh9dGQc8ZE7o4oEQmbyPzuo+rN158Fudh6eOaJF+DIkZ+r&#10;6crMV4miby4/aa3zC8jDwlWIRmMBGpqkuNaK4NCoC2rtWpJL9XKszOGmlQ0pa84YcZuvNRIdd6Mw&#10;LlFpXOzqjjqjthC6MZLOWIHxLv1rPfln0JKUgjVJbroDOVCOmJUnqYgRwveSsU8G8XDoxpmSHBeR&#10;s5/Ie3JNuTiKYD26L+dKnD9P365F0Td1ZearR478XG0EK9txyIg3jcqJb4dh8OeNdaFOHLXlylCb&#10;hfrVoS7HAmHgWoRdZXvgDlHrIWpLNBMF8rgeuqPzOFI1q5FfiowVuBaSBCZletNzBPoaxeLmvEzT&#10;aNUk1dALKb+AFXmeIcNTnUvodd+VB6ZLUlzDGSlZC6321jW+W0L9qpwjuXJ3++9SGAa/ROXEt4e5&#10;nJ2OZ05Oth78iVP/o/b48olS2ft9rfTry0d+riQsuPAxTL7EMHweFHCmAjcDqDfghdFbS0juFAC9&#10;SmdHuv/USq6349frkdk6v4/3r7xVIt5uQk31Au5/g2TI+SoxR9R2aaa2pCVGCE8nn4ZWK1MNMSqI&#10;lvd2VT6WQyV4YWht5Iuw8JmTipWSfBhgrPm42aj+/F5v/90KMuLtATda5KypXv0nWqu/C8jB5OfA&#10;erBwS/SexWMDX0sBmbn1NNfnya1bRXdOtRt2lmVdrwnB77papLl6KwFl+fjav28+TWRtMqAp9cuY&#10;bFdLklflV0pJRK5HO4+hqGSQKgjxtuMelR44AOTHhzxBonkLWotCuKnWXwBj7Hf0+Mw75bFhLmj3&#10;IEs1rAE9Pv1OGIZfMdbI8Z9WPQR1WLyIdLwPHjuCdDeC6hPJ8cV5UoZ55oWiZNBOppbbzL4NVO9J&#10;+iNwwyr7NulsayjTKSlrrBbyOgyPdGty7Af1laoFaxbDMPyKHp9+Z2jL2YXIiHcd+BMnf1BfakyD&#10;+Yk8426lYrPu+eu99aLPIsIHUhhTnpBX5bnh7r/+maQHFEK8pQ34arXvSH5y6ZMkdeIXRd42YuRJ&#10;iFepZArJSNG6Lce8l5NzwKZTS+Yn9aXGtD9x8gejXOJuQEa8G8D4kXOPKM+8FYXhO8a4OnPcnloY&#10;kyhr8WNgtPKj0SKE2mM5GWMdr9rscPvtYA7aVYm2w5bogzdidh805O+9eNyDv346Y0jI4TLmVuau&#10;Wbu17Ex/sCTHeKsqx7zqsHK0URi+Q3nmrUwqtjFkxLsJeBMnvxOG0VvGWjcGNaX59fIwfxOaN0a7&#10;yFGhekPIK24ZrvzUcPe/cFc6pIy7H1/XK8LBWqfQCF2eMpQmjx0AHyAUSeHRErxZHtHI0OYNOba9&#10;fMprYVm1cDkMo7e8iZPfGcXSdisy4t0k8lOn3tdj06ejKPpWz+g3aMLCBcRX7BmBeSzyLi8v73/s&#10;IEMdrdS8JU0dSkv0Wnlx49uOn4B9r4sMKnKdeNXHYgC0A/BiRQxsBuoatipm5VgOmr2j3Cj6lh6b&#10;Pp2fOvX+SJa3i5ER7xbhVU68G0XmbWPNJXkmlfvNFWHhHtQ+RfzF9jIMLD2QYpQJRFbU3RE2ULgR&#10;7H4xlWLYbJnJlwg578g3X4bmAqO8sY8xGpP7AKqfwsLncix35XKNNZeiyLztVU68O5Ll7QFkxLsN&#10;5CZPvqfHZs5I7tfKPW5ssp4fk3/PX4b2zoieBoL6DVfQcimG8VeGu/9F53xlXTPHRlMMvVB4TnS8&#10;yo354Jnw5O5E+zM5ZrFyAeo0Kw+jMHxHj82cyU2efG+k69zlyIi3D/AmTn4nbAdvGGN+vPxk3HKc&#10;LyfFN/tkhKscBOZEUuQVUimGITqzt5yDnPakHXgzKYaeKCZ6VKVH3jI8XDxJimf5cseYdQBjzI/D&#10;dvBGlsvtD7IGij4hv//0ReCno8UrX1cev6WVnlo+cP2CM9x5APoJVL7AkKXug8HCXZdicF68G0kx&#10;dNixbmQnq93u16HhRsiELShUWPczbd9xxGqcD0ePzKmONcjOn3mU9ptDwRIs3ZPvMFdILjyJLnfe&#10;RnzDm5j5XjZlqn/IIt4+w5uY+Z4Oi6+YyP52R/EN5XxJtXS+1a8xStvBbaNx03WIafE9GD+2se2U&#10;O+RiYluBbqJd5RBd+kyIIjZR30gXYWtJrArjn16woTPxcT4dexYtOQYXbskxmS/RmVYw1kT2t3VY&#10;fMWbmPneSJe6B5ER7yAw+dKcrkx/Q4fBm8aYP15+Pj3h2ESwcMXJz9ZpSdpxWIT2kkTyYRPKB9jw&#10;7IO4SSEm7G6Y2AomJoEe6ojwvhCk9iXFMbFB66DChIvMC/Q+9J3VJS4q1nvx9AjlmFu4Isdg16Rf&#10;AGPMH+sweFNXpr/xrAyfHDb24pG1czB15kM9PvN2ZIK/ZIy9t/z88rSLshSkFi5D6xYbnx8wYize&#10;dYbnkZiH5zbhmRb74cZG6N0W381FZ6zj7hJW5IzjRo2ibD92EJja4L5zsmalVzE6X3RRbtwuNr7x&#10;97XjEckxtnBZPrd8p4sYgDH28yiwX9PjM28zdebD0a117yMj3iHAGz/1n6/fv3Y8iqLfMMYkYV48&#10;3DFflg6qhUs7n4BbdxDXMXcb7vmIX8Xiyp9excTSfolSlZJt6zcQArTy2nG+OGo7H4Au1JyQX6kk&#10;bUEDGROU3v88KzoJvUlHvEr8Yuufkcj9lqB630XDsRfwqM2P+4GYcC/JMZYvd1pfAsaYJsb85vX7&#10;117xJqf/0+jW+uzg2R12OSLUn7z/fLFY+XXgr2mtUsVNNyk3bAv5FMZlIsIwGxE2gngcktKJoXmw&#10;irdtO4BDb658fslJn/1i4q8LQrheXtII7QZMvcaK6tbSJdfe64jXBMlwyzRsJIWyidOdz9evuZFB&#10;pWTfSgPGEbqWyn7lKHiDHQM5WLSg+bkzDfKdMTmkc+hOAvlvm82ldzPrxuEiI94Roblw8dW85/8D&#10;UH9Z63QyUSUmL1FbHLbKRxiuy9caWLokeVBvA4WndgsO9CBegMVLzjYyn+R9rZXnjIGp4/R8z/Mf&#10;pWwf14BxxFs52eM9fCKddn6BDsK2Rp4v7V/f/nLHogaNBzIpxMs7WRh0Eq6xwH9oR8G7xckzq0wk&#10;zTBIZMQ7ajy5cNIUC38f+FpvAg6TAYzjhxi5QaSdTXK06yFsQ24tidlTURcsj3d3lpu9ZF4xokeu&#10;6LUO8ca2lGq1z2teJlKYMBlH5OWhcJiND0nfSXgqrc7xseL5qxKubrb+EQdf/2RUK82QEe+OQWvx&#10;8kxO+98E+8tap3VMztDbGiEypaC8H/wjjMgyJcOOgRUrzvpT167uUiXLUzYExpgI1PeDZuPbhYNn&#10;Px3ZcjMsIyPeHYbm/Ec/lfeKfwel/obWujPBG+dUw7Y85segdIg90YyRYRNYgsZjSSconRBu17ls&#10;jGlh7b9uR81/Wpw6d3NEi83QAxnx7lQ8ungkKvl/RWn1t7XSXY7iLqIxkZu660NpCvxDZM2IexUh&#10;hI8lNWNCSSfoeKJzF+Fa81Ab+89ohP+ew2cejGS5GdZERrw7HzqqXv6qUt7f00qf7f0nKU/ZXAnK&#10;+4BhmpBnGBxmJZUQNOQCGys6esBYc96G6h97k9P/hRUC6Qw7CRnx7iKEC1d/Vnv2V0B9RWvV1VkQ&#10;54Ld6HVrXSpiPxtuMMiwQzAPjaeSSkDJkFW1SnRrbAD2v5lIfdefnP6DUaw2w+aREe8uRO3x5aPF&#10;ov66Uuqva61fXfEHsddAnIpAQaEMxX3AvqGvN8NGMAfNOWjVAZukEuLvsgvGmGvW2n/TatW+n2lw&#10;dx8y4t3tqF75srHqr6L4Ja179LjGBTkTOR8C57NanHBSq71sBLOTEYF9Ki3S7TrgOvli46GeZGur&#10;WP67VvbfMT7zv4a/5gz9Qka8ewQLd/5o//jEvl9Unv5bwJ/ulKQ5LEfCoaQkjOvWKo6Dv5XJDRk2&#10;hyUIF6FZdUVRLSkE7a8V2UbAj62x/7K68PT3Jl/86afDX3eGfiMj3r2I+Q+PRX7pLyrU17TWb63+&#10;h8oRcJRMcPBL4nHrVdgx3XK7FjWIlqBVg9C5rinPRbUpM54eMMa8Z7H/0Qsb/5WpN24NZbkZhoaM&#10;ePc4Wk/On/CL+Z9X6F8GvtgzEgY6inMmSmZs+UVJTfhjwARZ08ZqsMAihDVJHYRNpPtQpYh2ZXEs&#10;hotsP7CY74fN9u9njQ57GxnxPkNoLV6e8a3/lvLs11HqT2q1aj8tHR1zcVstCInkSjLnTJeBcZ49&#10;MrZAFUxdDIKCRmLqrpRLHazsIOuGsWYOy/+zkfpeqML3ChOnrgxj9RlGj4x4n1XM3ZgMvfDPaK3+&#10;Aoo/i2W60y2tB9KFOhs5y1yFSJ4KMhHCLyJeB0V2f+HOIJaTTYlgg5ZzQnOjcRSp1EHvgljHqxkb&#10;oriK5Q+NsT/wI///sO+VhSG8kQw7DBnxZgCg9fjStFfU57TSfw74EqiXtVYbH7O1TMhOtx+7h2lP&#10;hmH6ORH/qzwQ/4y6yy4E2vJj26J/DgNxKIsj2Pj8UDoh2A3CaWxvAf/bWPN7UdN8VDh0+mqf30SG&#10;XYiMeDP0xsKFV9D5s0apn0Wpn9HYIyg9ufkXitMVBjDJ/Lk4UobOPKhOFZ+Uck5kzvt32bc/tS0u&#10;Fw2p13f7s6mcdRylL+ev47W57ePX1zqVJtjsWzULBvUAa3+orf2DpgkuFCdfu775F8qw15ERb4YN&#10;Yfbq/52YPDr1loJTCn4G9BvAYa1Vn6QPNjXdNvUInUSZeliG6vrHsldviuCV6nx+mzDG1oBHYD60&#10;8EMLlxfuz793YPpPLW77xTPseWTEm2HLWLjzR/vHKvvOKU8dV3AOpf4EiuNYJlc4q+1SGGNaKBaw&#10;XMfan1j4yEb2er22eH7iC2/Pjnp9GXYnMuLN0H88ungkKKqXtVavYNQLSqvXQL0C6gsouw+rxlZ6&#10;TYwGxtgAZWtYNQf2HnDTGnMBbe8aY2/kmvZ25vCVod/IiDfDsOHVZ88f9b3cYa38A8oLD4J3QMEh&#10;4BCWA2i1H2snURSxFIECigLEZG1dyxdI4la5ip4NsLSAFoomliaKRQyzKGaBxxYeQzRrI/+JseFs&#10;GAWPygfO3mdHTxjNsNeQEW+GHYWrV/9n4XBxaiw/VhlTHnkVqoLyVEFp8jlVzAUEFiJPKc8HsDYK&#10;wYty5FRgm4E1tG1kW9a3LRvRDhr1+sP6bHV6+he7Z7lnyDAyZMSbIUOGDEPG/wfh+lSZyKil8QAA&#10;AABJRU5ErkJgglBLAwQUAAYACAAAACEAzGp0PuEAAAAMAQAADwAAAGRycy9kb3ducmV2LnhtbEyP&#10;QUvDQBCF74L/YRnBm91Nitqm2ZRS1FMR2gribZpMk9DsbMhuk/TfuznpbR7zeO976Xo0jeipc7Vl&#10;DdFMgSDObVFzqeHr+P60AOE8coGNZdJwIwfr7P4uxaSwA++pP/hShBB2CWqovG8TKV1ekUE3sy1x&#10;+J1tZ9AH2ZWy6HAI4aaRsVIv0mDNoaHClrYV5ZfD1Wj4GHDYzKO3fnc5b28/x+fP711EWj8+jJsV&#10;CE+j/zPDhB/QIQtMJ3vlwokmaDUPW7yGOI5BTAa1iF5BnKZLqSXILJX/R2S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DvYzJ+hAgAAHwgAAA4A&#10;AAAAAAAAAAAAAAAAOgIAAGRycy9lMm9Eb2MueG1sUEsBAi0ACgAAAAAAAAAhANpDZY9zvgAAc74A&#10;ABQAAAAAAAAAAAAAAAAABwUAAGRycy9tZWRpYS9pbWFnZTEucG5nUEsBAi0ACgAAAAAAAAAhAEYe&#10;hAjtvgAA7b4AABQAAAAAAAAAAAAAAAAArMMAAGRycy9tZWRpYS9pbWFnZTIucG5nUEsBAi0AFAAG&#10;AAgAAAAhAMxqdD7hAAAADAEAAA8AAAAAAAAAAAAAAAAAy4IBAGRycy9kb3ducmV2LnhtbFBLAQIt&#10;ABQABgAIAAAAIQAubPAAxQAAAKUBAAAZAAAAAAAAAAAAAAAAANmDAQBkcnMvX3JlbHMvZTJvRG9j&#10;LnhtbC5yZWxzUEsFBgAAAAAHAAcAvgEAANWEAQAAAA==&#10;">
                <v:shape id="Picture 135" o:spid="_x0000_s1027" type="#_x0000_t75" style="position:absolute;left:1030;top:222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z5nxwAAAOMAAAAPAAAAZHJzL2Rvd25yZXYueG1sRE9fS8Mw&#10;EH8X/A7hhL25tDq0rUvLEIQ9TGTT4evRnEmxuZQmrp2f3giCj/f7f+tmdr040Rg6zwryZQaCuPW6&#10;Y6Pg7fXpugARIrLG3jMpOFOApr68WGOl/cR7Oh2iESmEQ4UKbIxDJWVoLTkMSz8QJ+7Djw5jOkcj&#10;9YhTCne9vMmyO+mw49RgcaBHS+3n4cspeMHCPO/Y87v5Pub6aMvNtCuVWlzNmwcQkeb4L/5zb3Wa&#10;n92WxSq/L3L4/SkBIOsfAAAA//8DAFBLAQItABQABgAIAAAAIQDb4fbL7gAAAIUBAAATAAAAAAAA&#10;AAAAAAAAAAAAAABbQ29udGVudF9UeXBlc10ueG1sUEsBAi0AFAAGAAgAAAAhAFr0LFu/AAAAFQEA&#10;AAsAAAAAAAAAAAAAAAAAHwEAAF9yZWxzLy5yZWxzUEsBAi0AFAAGAAgAAAAhAFiLPmfHAAAA4wAA&#10;AA8AAAAAAAAAAAAAAAAABwIAAGRycy9kb3ducmV2LnhtbFBLBQYAAAAAAwADALcAAAD7AgAAAAA=&#10;">
                  <v:imagedata r:id="rId10" o:title=""/>
                </v:shape>
                <v:shape id="Picture 134" o:spid="_x0000_s1028" type="#_x0000_t75" style="position:absolute;left:1409;top:599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yimyAAAAOIAAAAPAAAAZHJzL2Rvd25yZXYueG1sRI/BasMw&#10;EETvgf6D2EJuieSGysaNEkLBUOipqT9gsba2ibUylpy4+fqqUOhxmJk3zP64uEFcaQq9ZwPZVoEg&#10;brztuTVQf1abAkSIyBYHz2TgmwIcDw+rPZbW3/iDrufYigThUKKBLsaxlDI0HTkMWz8SJ+/LTw5j&#10;klMr7YS3BHeDfFJKS4c9p4UOR3rtqLmcZ2cgXt4zqfU9V1V9ql2Vz1zfZ2PWj8vpBUSkJf6H/9pv&#10;1kBeqELv9HMGv5fSHZCHHwAAAP//AwBQSwECLQAUAAYACAAAACEA2+H2y+4AAACFAQAAEwAAAAAA&#10;AAAAAAAAAAAAAAAAW0NvbnRlbnRfVHlwZXNdLnhtbFBLAQItABQABgAIAAAAIQBa9CxbvwAAABUB&#10;AAALAAAAAAAAAAAAAAAAAB8BAABfcmVscy8ucmVsc1BLAQItABQABgAIAAAAIQDwbyimyAAAAOIA&#10;AAAPAAAAAAAAAAAAAAAAAAcCAABkcnMvZG93bnJldi54bWxQSwUGAAAAAAMAAwC3AAAA/A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Corresponding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author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E-mail:-</w:t>
      </w:r>
      <w:r w:rsidR="00000000">
        <w:rPr>
          <w:i/>
          <w:spacing w:val="-2"/>
          <w:sz w:val="20"/>
        </w:rPr>
        <w:t xml:space="preserve"> </w:t>
      </w:r>
      <w:hyperlink r:id="rId229">
        <w:r w:rsidR="00000000">
          <w:rPr>
            <w:i/>
            <w:sz w:val="20"/>
          </w:rPr>
          <w:t>ameerkhan.a1694@gmail.com</w:t>
        </w:r>
      </w:hyperlink>
    </w:p>
    <w:p w14:paraId="221E53AA" w14:textId="77777777" w:rsidR="00BD5AE0" w:rsidRDefault="00BD5AE0">
      <w:pPr>
        <w:pStyle w:val="BodyText"/>
        <w:spacing w:before="10"/>
        <w:rPr>
          <w:sz w:val="19"/>
        </w:rPr>
      </w:pPr>
    </w:p>
    <w:p w14:paraId="007C7236" w14:textId="77777777" w:rsidR="00BD5AE0" w:rsidRDefault="00000000">
      <w:pPr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1361FBD" w14:textId="77777777" w:rsidR="00BD5AE0" w:rsidRDefault="00000000">
      <w:pPr>
        <w:pStyle w:val="BodyText"/>
        <w:spacing w:before="114" w:line="276" w:lineRule="auto"/>
        <w:ind w:left="720" w:right="181" w:firstLine="720"/>
        <w:jc w:val="both"/>
      </w:pPr>
      <w:r>
        <w:t>The</w:t>
      </w:r>
      <w:r>
        <w:rPr>
          <w:spacing w:val="-10"/>
        </w:rPr>
        <w:t xml:space="preserve"> </w:t>
      </w:r>
      <w:r>
        <w:t>advent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Things</w:t>
      </w:r>
      <w:r>
        <w:rPr>
          <w:spacing w:val="-8"/>
        </w:rPr>
        <w:t xml:space="preserve"> </w:t>
      </w:r>
      <w:r>
        <w:t>(IoT)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ushered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transformative</w:t>
      </w:r>
      <w:r>
        <w:rPr>
          <w:spacing w:val="-9"/>
        </w:rPr>
        <w:t xml:space="preserve"> </w:t>
      </w:r>
      <w:r>
        <w:t>era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libraries</w:t>
      </w:r>
      <w:r>
        <w:rPr>
          <w:spacing w:val="-8"/>
        </w:rPr>
        <w:t xml:space="preserve"> </w:t>
      </w:r>
      <w:r>
        <w:t>worldwide.</w:t>
      </w:r>
      <w:r>
        <w:rPr>
          <w:spacing w:val="-57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paper</w:t>
      </w:r>
      <w:r>
        <w:rPr>
          <w:spacing w:val="-4"/>
        </w:rPr>
        <w:t xml:space="preserve"> </w:t>
      </w:r>
      <w:r>
        <w:t>explores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manifold</w:t>
      </w:r>
      <w:r>
        <w:rPr>
          <w:spacing w:val="-3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IoT</w:t>
      </w:r>
      <w:r>
        <w:rPr>
          <w:spacing w:val="-4"/>
        </w:rPr>
        <w:t xml:space="preserve"> </w:t>
      </w:r>
      <w:r>
        <w:t>technology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redefining</w:t>
      </w:r>
      <w:r>
        <w:rPr>
          <w:spacing w:val="-2"/>
        </w:rPr>
        <w:t xml:space="preserve"> </w:t>
      </w:r>
      <w:r>
        <w:t>library</w:t>
      </w:r>
      <w:r>
        <w:rPr>
          <w:spacing w:val="-4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operations.</w:t>
      </w:r>
      <w:r>
        <w:rPr>
          <w:spacing w:val="-57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integrating</w:t>
      </w:r>
      <w:r>
        <w:rPr>
          <w:spacing w:val="-10"/>
        </w:rPr>
        <w:t xml:space="preserve"> </w:t>
      </w:r>
      <w:r>
        <w:t>IoT</w:t>
      </w:r>
      <w:r>
        <w:rPr>
          <w:spacing w:val="-10"/>
        </w:rPr>
        <w:t xml:space="preserve"> </w:t>
      </w:r>
      <w:r>
        <w:t>solutions,</w:t>
      </w:r>
      <w:r>
        <w:rPr>
          <w:spacing w:val="-10"/>
        </w:rPr>
        <w:t xml:space="preserve"> </w:t>
      </w:r>
      <w:r>
        <w:t>libraries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poised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enhance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patron</w:t>
      </w:r>
      <w:r>
        <w:rPr>
          <w:spacing w:val="-11"/>
        </w:rPr>
        <w:t xml:space="preserve"> </w:t>
      </w:r>
      <w:r>
        <w:t>experience,</w:t>
      </w:r>
      <w:r>
        <w:rPr>
          <w:spacing w:val="-8"/>
        </w:rPr>
        <w:t xml:space="preserve"> </w:t>
      </w:r>
      <w:r>
        <w:t>streamline</w:t>
      </w:r>
      <w:r>
        <w:rPr>
          <w:spacing w:val="-11"/>
        </w:rPr>
        <w:t xml:space="preserve"> </w:t>
      </w:r>
      <w:r>
        <w:t>processes,</w:t>
      </w:r>
      <w:r>
        <w:rPr>
          <w:spacing w:val="-1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optimize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IoT's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libraries</w:t>
      </w:r>
      <w:r>
        <w:rPr>
          <w:spacing w:val="1"/>
        </w:rPr>
        <w:t xml:space="preserve"> </w:t>
      </w:r>
      <w:r>
        <w:t>commences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Radio-Frequency</w:t>
      </w:r>
      <w:r>
        <w:rPr>
          <w:spacing w:val="1"/>
        </w:rPr>
        <w:t xml:space="preserve"> </w:t>
      </w:r>
      <w:r>
        <w:t>Identification (RFID) technology, which has been instrumental in automating book check-in and check-out</w:t>
      </w:r>
      <w:r>
        <w:rPr>
          <w:spacing w:val="1"/>
        </w:rPr>
        <w:t xml:space="preserve"> </w:t>
      </w:r>
      <w:r>
        <w:t>processes. IoT takes this a step further by enabling real-time tracking and monitoring of library materials,</w:t>
      </w:r>
      <w:r>
        <w:rPr>
          <w:spacing w:val="1"/>
        </w:rPr>
        <w:t xml:space="preserve"> </w:t>
      </w:r>
      <w:r>
        <w:t>reducing instances of misplacement, and ensuring efficient inventory management. Smart shelves equipped</w:t>
      </w:r>
      <w:r>
        <w:rPr>
          <w:spacing w:val="1"/>
        </w:rPr>
        <w:t xml:space="preserve"> </w:t>
      </w:r>
      <w:r>
        <w:t>with IoT sensors are altering the landscape of library layout and resource usage. These shelves detect book</w:t>
      </w:r>
      <w:r>
        <w:rPr>
          <w:spacing w:val="1"/>
        </w:rPr>
        <w:t xml:space="preserve"> </w:t>
      </w:r>
      <w:r>
        <w:t>movement,</w:t>
      </w:r>
      <w:r>
        <w:rPr>
          <w:spacing w:val="-2"/>
        </w:rPr>
        <w:t xml:space="preserve"> </w:t>
      </w:r>
      <w:r>
        <w:t>facilitating</w:t>
      </w:r>
      <w:r>
        <w:rPr>
          <w:spacing w:val="-5"/>
        </w:rPr>
        <w:t xml:space="preserve"> </w:t>
      </w:r>
      <w:r>
        <w:t>efficient</w:t>
      </w:r>
      <w:r>
        <w:rPr>
          <w:spacing w:val="-2"/>
        </w:rPr>
        <w:t xml:space="preserve"> </w:t>
      </w:r>
      <w:r>
        <w:t>shelf</w:t>
      </w:r>
      <w:r>
        <w:rPr>
          <w:spacing w:val="-2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notifying</w:t>
      </w:r>
      <w:r>
        <w:rPr>
          <w:spacing w:val="-4"/>
        </w:rPr>
        <w:t xml:space="preserve"> </w:t>
      </w:r>
      <w:r>
        <w:t>librarians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overcrowding</w:t>
      </w:r>
      <w:r>
        <w:rPr>
          <w:spacing w:val="-4"/>
        </w:rPr>
        <w:t xml:space="preserve"> </w:t>
      </w:r>
      <w:r>
        <w:t>occurs.</w:t>
      </w:r>
      <w:r>
        <w:rPr>
          <w:spacing w:val="-58"/>
        </w:rPr>
        <w:t xml:space="preserve"> </w:t>
      </w:r>
      <w:r>
        <w:t>Security and access control in libraries have improved through IoT-based systems, safeguarding library</w:t>
      </w:r>
      <w:r>
        <w:rPr>
          <w:spacing w:val="1"/>
        </w:rPr>
        <w:t xml:space="preserve"> </w:t>
      </w:r>
      <w:r>
        <w:t>collections and enhancing patron safety. Smart locks and surveillance systems integrated with IoT provide</w:t>
      </w:r>
      <w:r>
        <w:rPr>
          <w:spacing w:val="1"/>
        </w:rPr>
        <w:t xml:space="preserve"> </w:t>
      </w:r>
      <w:r>
        <w:t>real-time</w:t>
      </w:r>
      <w:r>
        <w:rPr>
          <w:spacing w:val="-8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alerts.</w:t>
      </w:r>
      <w:r>
        <w:rPr>
          <w:spacing w:val="-3"/>
        </w:rPr>
        <w:t xml:space="preserve"> </w:t>
      </w:r>
      <w:r>
        <w:t>IoT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enhancing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patron</w:t>
      </w:r>
      <w:r>
        <w:rPr>
          <w:spacing w:val="-6"/>
        </w:rPr>
        <w:t xml:space="preserve"> </w:t>
      </w:r>
      <w:r>
        <w:t>experience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proximity-based</w:t>
      </w:r>
      <w:r>
        <w:rPr>
          <w:spacing w:val="-6"/>
        </w:rPr>
        <w:t xml:space="preserve"> </w:t>
      </w:r>
      <w:r>
        <w:t>services.</w:t>
      </w:r>
      <w:r>
        <w:rPr>
          <w:spacing w:val="-1"/>
        </w:rPr>
        <w:t xml:space="preserve"> </w:t>
      </w:r>
      <w:r>
        <w:t>Beacons</w:t>
      </w:r>
      <w:r>
        <w:rPr>
          <w:spacing w:val="-57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strategically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libraries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send</w:t>
      </w:r>
      <w:r>
        <w:rPr>
          <w:spacing w:val="1"/>
        </w:rPr>
        <w:t xml:space="preserve"> </w:t>
      </w:r>
      <w:r>
        <w:t>personalized</w:t>
      </w:r>
      <w:r>
        <w:rPr>
          <w:spacing w:val="1"/>
        </w:rPr>
        <w:t xml:space="preserve"> </w:t>
      </w:r>
      <w:r>
        <w:t>notifications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assistance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patrons'</w:t>
      </w:r>
      <w:r>
        <w:rPr>
          <w:spacing w:val="1"/>
        </w:rPr>
        <w:t xml:space="preserve"> </w:t>
      </w:r>
      <w:r>
        <w:t>smartphones based on their location, providing event updates, book recommendations, and navigation</w:t>
      </w:r>
      <w:r>
        <w:rPr>
          <w:spacing w:val="1"/>
        </w:rPr>
        <w:t xml:space="preserve"> </w:t>
      </w:r>
      <w:r>
        <w:t>support. Energy efficiency is another facet where IoT shines, automating lighting and HVAC systems based</w:t>
      </w:r>
      <w:r>
        <w:rPr>
          <w:spacing w:val="1"/>
        </w:rPr>
        <w:t xml:space="preserve"> </w:t>
      </w:r>
      <w:r>
        <w:t>on occupancy and environmental data, thus reducing energy consumption and costs. Data analytics gleaned</w:t>
      </w:r>
      <w:r>
        <w:rPr>
          <w:spacing w:val="-57"/>
        </w:rPr>
        <w:t xml:space="preserve"> </w:t>
      </w:r>
      <w:r>
        <w:t>from IoT devices offer insights into patron behavior, aiding collection development and resource allocation</w:t>
      </w:r>
      <w:r>
        <w:rPr>
          <w:spacing w:val="1"/>
        </w:rPr>
        <w:t xml:space="preserve"> </w:t>
      </w:r>
      <w:r>
        <w:t>decisions. Furthermore, IoT aids in inventory management, making misplaced or overdue items easier to</w:t>
      </w:r>
      <w:r>
        <w:rPr>
          <w:spacing w:val="1"/>
        </w:rPr>
        <w:t xml:space="preserve"> </w:t>
      </w:r>
      <w:r>
        <w:t>locate. While IoT presents numerous opportunities, addressing privacy and security concerns is paramount.</w:t>
      </w:r>
      <w:r>
        <w:rPr>
          <w:spacing w:val="1"/>
        </w:rPr>
        <w:t xml:space="preserve"> </w:t>
      </w:r>
      <w:r>
        <w:t>Libraries must carefully assess the costs and benefits of implementing IoT solutions while ensuring the</w:t>
      </w:r>
      <w:r>
        <w:rPr>
          <w:spacing w:val="1"/>
        </w:rPr>
        <w:t xml:space="preserve"> </w:t>
      </w:r>
      <w:r>
        <w:t>protection</w:t>
      </w:r>
      <w:r>
        <w:rPr>
          <w:spacing w:val="-1"/>
        </w:rPr>
        <w:t xml:space="preserve"> </w:t>
      </w:r>
      <w:r>
        <w:t>of patron data.</w:t>
      </w:r>
    </w:p>
    <w:p w14:paraId="546C7040" w14:textId="77777777" w:rsidR="00BD5AE0" w:rsidRDefault="00000000">
      <w:pPr>
        <w:spacing w:before="3"/>
        <w:ind w:left="720"/>
        <w:rPr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1"/>
          <w:sz w:val="20"/>
        </w:rPr>
        <w:t xml:space="preserve"> </w:t>
      </w:r>
      <w:r>
        <w:rPr>
          <w:i/>
          <w:sz w:val="20"/>
        </w:rPr>
        <w:t>Internet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Things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(IoT),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Library, RFID,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HVAC,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Smart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Shelves.</w:t>
      </w:r>
    </w:p>
    <w:p w14:paraId="5F1B1D57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2E41877F" w14:textId="77777777" w:rsidR="00BD5AE0" w:rsidRDefault="00BD5AE0">
      <w:pPr>
        <w:pStyle w:val="BodyText"/>
        <w:rPr>
          <w:sz w:val="20"/>
        </w:rPr>
      </w:pPr>
    </w:p>
    <w:p w14:paraId="22F7D467" w14:textId="77777777" w:rsidR="00BD5AE0" w:rsidRDefault="00BD5AE0">
      <w:pPr>
        <w:pStyle w:val="BodyText"/>
        <w:spacing w:before="4"/>
        <w:rPr>
          <w:sz w:val="22"/>
        </w:rPr>
      </w:pPr>
    </w:p>
    <w:p w14:paraId="189C2EEA" w14:textId="77777777" w:rsidR="00BD5AE0" w:rsidRDefault="00000000">
      <w:pPr>
        <w:spacing w:before="92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P</w:t>
      </w:r>
      <w:r>
        <w:rPr>
          <w:b/>
          <w:i/>
          <w:spacing w:val="-3"/>
          <w:sz w:val="18"/>
        </w:rPr>
        <w:t xml:space="preserve"> </w:t>
      </w:r>
      <w:r>
        <w:rPr>
          <w:b/>
          <w:i/>
          <w:sz w:val="18"/>
        </w:rPr>
        <w:t>RASTEMS-2023_A54</w:t>
      </w:r>
    </w:p>
    <w:p w14:paraId="3AC08307" w14:textId="77777777" w:rsidR="00BD5AE0" w:rsidRDefault="00BD5AE0">
      <w:pPr>
        <w:pStyle w:val="BodyText"/>
        <w:rPr>
          <w:b/>
          <w:sz w:val="20"/>
        </w:rPr>
      </w:pPr>
    </w:p>
    <w:p w14:paraId="066F69FB" w14:textId="77777777" w:rsidR="00BD5AE0" w:rsidRDefault="00BD5AE0">
      <w:pPr>
        <w:pStyle w:val="BodyText"/>
        <w:spacing w:before="1"/>
        <w:rPr>
          <w:b/>
          <w:sz w:val="19"/>
        </w:rPr>
      </w:pPr>
    </w:p>
    <w:p w14:paraId="7B416BC4" w14:textId="77777777" w:rsidR="00BD5AE0" w:rsidRDefault="000E09AB">
      <w:pPr>
        <w:pStyle w:val="Heading2"/>
        <w:spacing w:before="0" w:line="360" w:lineRule="auto"/>
        <w:ind w:left="1671" w:right="113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2656" behindDoc="1" locked="0" layoutInCell="1" allowOverlap="1" wp14:anchorId="5F354D87" wp14:editId="1AEC2437">
                <wp:simplePos x="0" y="0"/>
                <wp:positionH relativeFrom="page">
                  <wp:posOffset>654050</wp:posOffset>
                </wp:positionH>
                <wp:positionV relativeFrom="paragraph">
                  <wp:posOffset>603250</wp:posOffset>
                </wp:positionV>
                <wp:extent cx="6214745" cy="6214745"/>
                <wp:effectExtent l="0" t="0" r="0" b="0"/>
                <wp:wrapNone/>
                <wp:docPr id="361779349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950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675433734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949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5306856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1327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7928FB" id="Group 130" o:spid="_x0000_s1026" style="position:absolute;margin-left:51.5pt;margin-top:47.5pt;width:489.35pt;height:489.35pt;z-index:-20813824;mso-position-horizontal-relative:page" coordorigin="1030,950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fdddrAIAACAIAAAOAAAAZHJzL2Uyb0RvYy54bWzcVdtu2zAMfR+wfxD0&#10;3tpJnKQxkhTDuhYDdil2+QBFlm2h1gWSEqd/P1K20yYd1qHABmwPNkhKog4Pj6Tl5V41ZCecl0av&#10;6Og8pURobgqpqxX9/u367IISH5guWGO0WNF74enl+vWrZWtzMTa1aQrhCCTRPm/titYh2DxJPK+F&#10;Yv7cWKFhsDROsQCuq5LCsRayqyYZp+ksaY0rrDNceA/Rq26QrmP+shQ8fC5LLwJpVhSwhfh38b/B&#10;f7JesrxyzNaS9zDYC1AoJjVsekh1xQIjWyefpFKSO+NNGc65UYkpS8lFrAGqGaUn1dw4s7Wxlipv&#10;K3ugCag94enFafmn3Y2zX+2t69CD+cHwOw+8JK2t8sfj6FfdZLJpP5oC+sm2wcTC96VTmAJKIvvI&#10;7/2BX7EPhENwNh5l82xKCYexwYkd4DW0CdeN0gm0CYYX0745vH7XL1/ML+bd2mghRJZ3+0asPbb1&#10;0kqew9fzBdYTvp7XFawKWydon0T9Vg7F3N3WnkFrLQtyIxsZ7qNMgSIEpXe3kiPV6AC1t47IAoqe&#10;zafZZDKfZJRopoBWmIa7k9FkjBIdpneLGRYXu0S0eVszXYk33oLUIRMkGELOmbYWrPAYRrKOs0T3&#10;CNCmkfZaNg22Ee2+dDgtJ2r7CXudkq8M3yqhQ3c0nWiABaN9La2nxOVCbQSU694XERDLveNfAHeU&#10;gA9OBF7j5iWA6OPQ4cNARPwAEsvxINxntfigqWzRHfhBkL9QFJDsfLgRRhE0ADUAjUpnuw8eIQO0&#10;YQqC1ga5i6U0+igAEzES4SPg3gT8/55Us/F0ks4uprOnSo09PdbYf6DUeP7+mlKzdBFvPzj38xOp&#10;pmO4HfDiXKDV6W+4dAcd/lGpxjsWnqGo/P7JxHfusQ/244d9/QMAAP//AwBQSwMECgAAAAAAAAAh&#10;ANpDZY9zvgAAc74AABQAAABkcnMvbWVkaWEvaW1hZ2UxLnBuZ4lQTkcNChoKAAAADUlIRFIAAAFc&#10;AAABXAgGAAAAhBYGLAAAAAZiS0dEAP8A/wD/oL2nkwAAAAlwSFlzAAAOJgAADiYBou8l/AAAIABJ&#10;REFUeJzsvXmQHNl23ve7NzNr7UY39nUGGMwAs8+b90jLkmw/U6T8TEn2IymFlqAUZli2tb2wIyRu&#10;VkiUKMkyTVLkX7JER9BLOLRYoiWTthUK0gz5iWEFtfDNm8EMMEBjBhgMBmsD6KWqa8nlXv9xMjuz&#10;qqu7M2vpLgD1RfSgprsq81bVvd899yzfUdZaZphhH6FZuTEPLPiqe0QrfUwpjqJsHavnULamlKpj&#10;KcvTrUZRkYd0QUUAKLrW2g2saqFME6s2rGXZWPOwZMuPgDUOnm8AZl/e5QwzAGpGuDNMDt+sdB8d&#10;Ouu4pVPKtScw6ozS+iJwRmuOGsMRFAtYKoCntXYmMQpjTAQEKDpY1rTmkTEsA19YY5bQ9gsbqvtR&#10;6N8tH3lyC76rM4lxzDDDjHBnGBmtx5fOlMrli8raC0rpd1C8hlXngaNga1prtd9jzANjjAXVApZR&#10;9gaGjy3mI6vUkt/tLtUOv/PFfo9xhqcbM8KdoQC+5fkrpdcdz31TWec7UfxOlLqAtYvDWac2848B&#10;a+Un+WXP477XbEJl/kkeq97HSgF681eZB7lhjIlQahVrr6Psv7DWfCsKnCulgx98DH/QL3zBGZ5L&#10;zAh3hm3RXrlytuo6XzaK7wT9u7Wyr6H0Qv4rWDAGbPJjMwSo0sfKAZ35UQ4oHf/EZInOXDd5nHXH&#10;GlLSTu4Xgcn82ChD6jZ9rFR6P60pRMjWrBmrroL5dW35rXYYfbt68I1b+S8ww/OEGeHOkGLtw/OR&#10;U/pOBb8P9L8L9mwuy9VGKbGCEBcIebplcDxwSqBKQPKjt7nYXsEAvvxYHyIfogDCrpAz9L4frWUj&#10;2O2qxkSgboH5/yz8Eyfyf4uFt29M7G3M8FRhRrjPMZoPPjxeqXn/ntb6+7Hq3wH7otZ6MBMqxBpM&#10;rEVILUO3BG5VyJUqUGGYY/t0wQIdoC0kHLYh9FNLHTIWudrq6YhhjDGgPkfZf2GM+eUgCP9V9dBb&#10;t/fqXcwwXZgR7vMF7a9+/K7rOt+P4vuw6nWtlbf1aQo5cidH8YRgXChVwauCqgH1vRz7FGEDbAuC&#10;NvhtMKH8WqnUJZJ8hn0QXzDXsPzvYRj9Smnx9feZpao9N5gR7rMPN1y79ru1q/4YVn231urk1qdk&#10;CTZMecKrQqkGTh2Y38MhP41oQLQBfkzEIB+rdnchYHsPZf+ZCe3fcRde/XUg3MNBz7DHmBHuM4lv&#10;eeFa/bu11n8czde00otbn6MyBGvk/70qlOugDyCugRmGRxvMOnQ3YgK2sS84IeAB5GvNKoZfM8b8&#10;T+7Cxj+D7wj2fNgzTBQzwn2GEDSufNVRzn+mlfq+LdkESsU+2DB2ExjxuZbnwF3g+XUP7BU2IFyD&#10;blN8wkrHPmA3/W6ysGbNWP7PyIa/6M2/8Rv7M+YZxo0Z4T7l6KxdfqXieP+5Qf0nW9wFSgmxmgii&#10;UE61Xg2qC8Ahnv7A1tMKCzyB9hoELflfx439v3oL+Rpj72ns/9qJgl+sLLz5yb4MeYaxYEa4TyV+&#10;qRQ13/oDCvfHtVZf6vlT1pKNAvn/Uh0qB4EBnoUZpgBr0HkC/oZ8d463reVrrLlkbfTfOXMf/aNZ&#10;wcXThxnhPkXorH30csnxfhzUH9NaZ5ysmaBXGMjj8hxUDgEF6hRmmALE5NttAgpcb2DQzRjTBvt3&#10;/Cj8mZnV+/RgRrhPAcL1j/8j7Tg/pZV+q/cvCjCSH2oiySioHULcBTMsA6shzLngxr87SPp4+vEE&#10;Wk8k80E7ku+Mpj/gZqz5yETRn3cPvP5/78swZ8iNGeFOKa5f/6fl8yfO/3Gl9E/0+Gb7XQbahdoi&#10;OMfZ/+qt6cJtYLkFjpN+ZMfm4Mx+D6wwDEQPoLUqb2Ibl4Mx9p615r+5cf/G/3jhwu/p7uOAZ9gG&#10;M8KdMqzf+deH5w4s/CRK/Rda63L6l4w1a03sMjjGfmcXhEAbqcnasNAJwViIMtozSkHZgWPu3nqR&#10;bwMrXSjFFbmdEF6qFHOyXI5fv+DCYWAi+pGFsAGdh+JySKr8+qxeY0wXyy8211f/8oHTv+3xvg11&#10;hi2YEe6UoPXovVOVSv2nQP3RVL8g8c0aSSXSjrgMnBP7OtYN4HobHA1hBFaBVuDE/yrVm/9gERL2&#10;Q6h78OqA2rZJ4KaBZgBe/Gm2A7hYLbZFfbstr/dDId63yru/Zs8Q3ReXg4kkxU8lwjuypmMd4L/X&#10;6bb+fO3wu3f2c6gzCGaEu99YufGiccOfQfGHUt3Y+B8TiKiKW4H6UcQDuf/oAFc2oFKKnRjxcK2F&#10;0KTWrVJCUk4sNaCAjQAOePDKHjhSPwmha2RjACHcN6qQlzM3gE86UHbT9/b2Di/uxj8HRhv2EFiB&#10;jWUIOyISpJMdbZN4LZZ/qEP3xzh4/vM9H94Mm5gR7j6hvXLlbNlzf05r/QfS38bWSRQI2ZbqUD0J&#10;1PZrmNviUkcsP9VnylZdqCnRA/OBh74se0+nh96WD6/VJv+urvhAbHUDtAJ4p5o/aHYXWI4JN3n9&#10;u9XtPeVXQ2h1wI2ff7oiboi9Qwva98FvCuk6HgOyG/5RNwh/eCYhuT+YRVn2GK1H750yG0t/t1ou&#10;fZaSbawPG/lSBlqqwsLrUH2ZSdOSj1hyRVF2xE2QoBvCKQ/OKjiK+EmPAm/GVnCYkWfxHLizB4oB&#10;gUnJFgBbbMK3o9Q6BrnWTp+VMVAuyfsLzX6UldSgel7mTqkqcymKd514NFrrP1Atlz4zG0t/t/Xo&#10;vVN7PsTnHDPC3SPcvv2bVdNY+puVytxtrfQPym/jJRn5UnFUqsHCW1A+B0zW0XkfuBbCRy1Yahd/&#10;vaN7Cdci5D0IL5bAj9L/dzW094BwVca4M1aIsMiE3wjBzbCmVrC+zXMt0I3EfaIA19nP5DxP5tDC&#10;WzKnglZMvLBJvEr/YKUyd9s0lv4mfGv6jlDPKGaEuweIGlf/5OmDhx9rR39jU29WKXEbBO0M0Z5l&#10;L+yiLnC3IRZgrSRDKcq5Fac3G1TvcI05hGSzWQuhgUbhkQ+BxL+MkGFehMQbSuY1CrF6B6EV3wMl&#10;WoveVFRNK5lTC2+Jeypoy5xTm9au1o7+hmnOP4oaV//kPg/2ucCMcCeIcO3jr5nm9TuO4/7CZmWY&#10;UpJL6bfAq8DCm3tGtAnKwFy2Tk1B0dyhA/RauFqJW2E7VPpcEFoXJ/ki2CIwa4sR7jpbvxGtINiG&#10;cFeRTQVkM5kb4oDSBSbTpVJB+UUhXq8ic8+EWeKtOo77C6Z5/U649vHXJjKEGYAZ4U4EzQcfHjcb&#10;S7/uet6vaq3ET5YIyfgtCWYsvBa7Dsb/Fdxjd1HVRTf1q3oa1gqmyZfpJVBHbW/9Acy7EPY/f4Lx&#10;2oBeGQJLnz93FzRsX0AQcaN0tnmPzTC9fmQkcFgUdyJ4uAGXuhKwGz9U7Gp4Teag35I5uUm86pTr&#10;eb9qNpZ+vfngw+MTGcJzjhnhjhvNpZ+s1ct3tdLfA6SORL8tDLBwPg6Gjd9Hez2UxXqvBVc6Oz/3&#10;GGz6BLQC3xYLnpXptQCV6iXgQc83GbPT0dCaoB+3/9LWxv0hc6ITDraILYMt8yCKCdfKv8Okhq35&#10;UCuLpXy/NcQFcsOTObhwXj4YP9Hr3fTvfk+tXr5rmkt/ZZKjeB4xI9wxIWhc+appLt1G67+stdab&#10;5lHYkeqwhZMw9yqTrAxr+GKt1kuAkiqpnVD30iOyo+BxQYuz4og1l8V2tyzTa3Eqegl43IgpZBNF&#10;Ldx22JuhkMBR0Oz7nY8EBbVK71N0O71HalEr0mKNyaIuc3LhlMzRMN6llRL/rtZ/yTSXbgeNK1/d&#10;i9E8D5gR7qi4/M0501z6Fc8p/XOttZTpKyW5tH4LKgtw4E32IiPzSFUCYRZJ2wosXN2hZ8AhV4oU&#10;IHYrFBT785ytVm0/GSWo0Rs4g/Tek8Cgt53Xh9tGqucGQSto9G0UTdJGxcbKZ18UjzMlyHuPQzJH&#10;KwsyZ6OewNoZzyn9c9Nc+hUuf3Nuv0b4rGBGuCMgXL/6dXP29D2t9deBjPtgQ1bg4pvg7Z1UymGV&#10;WpwWKUJoh3BjG0vycPJE0syBIm4Fry9TgV2yHdxM8YNS4tOdVKaCodcHa23+pkGrpAtDIZ9pFOfV&#10;KiWbWhbrNk0fC434q4ugAfj9OcO74GNfCjvG+vl5Z2TOKi1zOOtm0Prr5uzpe+H61a+P85bPG2aE&#10;Oww+e3/RNJd+1XXdX9FazUEsIBB2IOjAwhmoX2SvpU7qxBVdMatZoOZJQGy7vtw9bgVdzK0wR6/F&#10;6ighju3g9Fm4SkmZ8CQQd2nbhCX/MX8jSskvNPIZznny2BmQjdHOBsxs8VKV+2Ex6zZASpYNomnx&#10;XmvbLu1DwJG5u3BG5nLYiUlXobWac133V0xz6Vf57P2Zmv0QmBFuQYSNpR8wR2p3tNaSPqOUCH93&#10;N8Crw8Lb7GfK+3yp1wKzQNUTmcKHA54/iluhztbUsM4OgbCa0+tGcNT2xRKjIrJb07ryGp6djP82&#10;NHBUwaF4M0lOAllf9ab/NrZ0i6iRhUAjSFPK8uBeHJhztZQdu3oSSYWHZC57dZnbNspau18zR2p3&#10;w8bSD4z9ts84ZoSbE7dv/2bVNK/9E9fR/1hrXds8rwYd8XktvgyVc/s6RoAjamsgC6TA4YuWHJez&#10;yLoVdEwm2/lh+1GGLcUPO1m4dbWVcJsTylSIzFaXQh7CNfQe7y1iyc8Tn1fi5ruJ66TVd69Bgbad&#10;cMcWf81qF0oxyXZDOFEp9vpCqJyTuR0FMtchCapVXUf/Y9O89k9u3/7NWYvnnJgRbg6Eax9/7fTB&#10;w4+1dn4vEOdARXFQbD4Oik1H19t+t0IWVQ9utIQkspgviVvBUsytoJCFn7VyFdtbrSXijuwxdiok&#10;GBVhH+FCPsJdp9eXmn28SaqZTIUmInCe3LNowUNCnnmxDEQgFW2xFX+s2C2HQD0Oqs3HRRNZa9f5&#10;vacPHn48K5jIhxnh7gLTvPazUsCgq5u+2k2r9gKUXhzLfe6N5SqChfJgS1MrqHhwtRUv2hiHnV63&#10;wmqBIoiKuzVTYbvAW5306J1gUokKvun1oFubz6O+anv9t/UMSycyk1lLfiMTMAuMWPF58ZCYNIu8&#10;xk+zIHwDhydp3faj9KLM+cTa3fTt6qrreb9qmtd+dg9H81RiRrjbYP3Ovz5smktLWjs/AqSVYt0N&#10;6bZw4E3yx723xyoidXivKYLZ48BRBuS4WlncjhK/34eZdIJF0omg42P/Ws57uXor4W6Xs5/kl/Zk&#10;Kpjtnz8KenQQYhLNw2vdvoqxaoal63HgTMfWpU+vO0Eh7oe8eOSn0o950ED8xUl6WxTBqT3XbKjK&#10;3C/Pxb7dbKWa8yOmubS0fudf760q5VOEGeEOQNi49n1zCwfvaq0vADEz+BB1YfGlWPtgNHSQ1J4b&#10;LVGWqlekHcw4ZPkrSNQ7a0kmhBMasWIdDR9lLNmsW8HV8Dgn+VfV1vt0d3htv4ULw8lDFoFB3nMe&#10;tMPeAFY2AFaJN6PE1/1FJMSbvCdPy2efBy2kTHjTV2wHB/qyeBCmqXWhkQ1g3xpils/KWoi6sjbS&#10;gNqFuYWDd2lc+/79Gto0Y0a4fTCNpZ93HeeXtValTdPFb4HjwoG3kPDJaLDAlYYc62ultEKp5sGD&#10;Fjwa+Q6wkJFETEjhrJembpUduf/V2OF6Uve6FRo50wcO0Bc4071SjP0YJGIz7rjZFuM+Z2CqPeC1&#10;Wc98hcxmoUQ7InkvifxjXtyNejcBraAy4LSQICJtF6SQz/jEHrUq2h7zsiYcV9YIxAE1VcJx/g/T&#10;WPr5/R3f9GFGuAk+e3/RbCxd1o7+s0AaGAtaMH8MahfGdisF1KuDrZmqB5+38mcKbIcjpItXIwRa&#10;BV7zZLGGVsivY+BzK2RSjVvJFHErlGCLiM12Ai8A87o3U0ExQNlrRGzRUSBfldla5nnGbrWKDyR/&#10;j8fvJC3EkM/zQE5z0xCXYccE3Y3giAvHna1FFQnuklazRfHYiqSfDUKHMW12tQuyRoK+gJqj/6zZ&#10;uH5llrObYka4QPfRpVfN0doNrfQbQMaF4MPCq6DHL5x02B28uJLA1lJfYKsoErdC4st0dFr88GYV&#10;OoH8rerCqi/VaAnBWORxHreCgwSNegJhdvuF7LA1UDZuN+Qg4Zo8Fm6zr+ChP+MgqTQbZIRGJn+e&#10;yl16XQlYSc/z2L7ceaWTZjP4ERwdspllE7gWSHPMKy241IIPu3DLjrjx6eOyVqKg18Wg1OvmaO0G&#10;jz58bZTLPyt47gk3alz7M+Va7apW+uBmK5KgnXEhTKZN65EBv7OZwFbJhQ9HLMNaKKVpV1kJxjJw&#10;rib+SosQczsUSyvxorgF3ApVt5codhIjLzE4ZW2c6B92XuGabpgqihk7OOMg25tt8/rxd5ZXISzb&#10;uj0wklUyaNwJHpH6juWGMEzf5htGNnLfyEmqXhKXlhNnprzfEuIdHmUJqDmurKF4PWmlD1Krfhw1&#10;r31jlKs/C3iuCdc0r/+M4zj/PRAzjYFgA6oHx+pC2A61jCYtpGlHyXFWq97AVlEcJSVCFftuEyI8&#10;BByvSmNEhSy6bHpS4lboL5QYBLeAiE2LXvKLzPgDP4PIfrfUK0PaIgfkMxl0ZK/3fWeQngjyYIXe&#10;HOHQpJkG251oHvpxEBSxbheHSAW7Hgqp1kqpK8PG/9FItkStBE+68EFnxHS92gVZQ8EGkL5ZRzt/&#10;83lPHXtOCfebFdNc+jdaqx8F0i4MQRsWXgTv9J6M4lBm8UZGCPhY7GO1xIEtC0tDOtrKxNZnfA9X&#10;w3JmJZ0GFkti3fbzUUIij3L4NSp9LgWloLPNin0wQBVrVF9kP/qHbO3u2QMNUh9pkkY2aCOoDKjk&#10;M7E/PA8eBOn7T77zUnrbTSTfx+ZGoFMhnRMFfTC3rJQP1/tcJH4km7BvxLq3VjYUR8O3WyP6d73T&#10;sHA2buuT7S7h/IhpLv0b+OZeZhBPDZ4/wn14+YRpnlrSWn8nkPHXhrDwBpKVujfIuhWUkkVxBDhV&#10;SZssVlzYCCSwNQwWvNRX7GlY7zu3nnck17QbDdAe0HLv3dCfe+oMqCBrkbYtTxot+pFsCON22li2&#10;WrS7BfTXbCa/1fbm32YxKPM6MDCfg3A79Ors+hEcyQwsO+TkOfcyj0Mjn1cRploDHrclAyaZQtaK&#10;XsTJMrwT/5ypyHcWxqerUl+u9nBYkDUVhf2pY99pmqeWeHh5GM/IU43ni3DXPjxv6qUPtdYvAGnV&#10;mNZxIcPeZzXWYgvUUbIINhBXQN1No/1VDx51pNNuURwlPe4nboX+4/6rngSz/D7SVTndClV6rbOk&#10;o+9nBj6JpLBjqdN79PYthFqyJsYN3/Tq2Vp2J9x2JmAW9FWYZTFH7PrJBglNvoKHeyYlzyQbJLvp&#10;+qQL0tVCto2MRexHcgIqgpsdCcJm0QnhbEXmRoLDwOsVIfXNDA01qk8XwJW1pXWmOg201i+YeulD&#10;1j48P+odnibsW970XiNcvfq7tFv5v7RS9U1a8VtQrkNl/77zQy580ZGF6DlwN4QLLlx04YNQFr+n&#10;xUK524JKrZgN7pF2ZnC0LORHFub6LMA3y/B+G0LVq1vraXgcweIOFtzASaSgEbsqSg6bH3mAEItn&#10;4Uslg9ypIz9RfNKwkaQXJT/WxD+bNpo8VrBJUUqBsqDnsM55yZONNWyNBcII3CYinriVtbphbx7t&#10;ThkH2VY9Sf5tnprD9UxlmR9tLcuNkrcRb3RP/LRgJcm0KKJD92kcBE1iAwqxsA9X4OCA53vAsbK4&#10;fcqOzJt1n/EcQeqvQudGrKonApZaccQ4lUtm9ep/7C6+9v+O4S5Tj+eCcKPG1T/llty/DcR5PVbI&#10;du4IuKf2dWxHSDu1ulosGuvK4ni9Ah/FPSe1SsVn3qgVO1YulMRCdnSmqGHAInqjCh+15SNKrD1X&#10;S8L9bkIEWVKHWI82tnS7VkqNlYWahZOmyWGzLEEV64ByQDugXXDL4CSk6MY/zu4DAMTrqHgl85uE&#10;zqtBEzbuysBMJH5Fx4VSmTV9lpCSFIgg1vFOGQeeTrVxkwqz3fCA3lNAZGHQzOs/KSTwIzhS4Etf&#10;RbJSaqX0mqGRFL4Xd/ABV+gNgBqbkvXIqJwH9y40H0GpFhdJUNcl959Fjat/2pl/7RfGcZtpxrNP&#10;uI1r/7XjuD8FpHoIfhsWT7MXbW/yoBbn5DpxZsI9ZDGWkPStz1ppRVrZhatteLeAjMMx4EHsx030&#10;C5psPQaXgJer8GlLLGpUr1thJ8vacaHlg4qN1rKBsjXSY83R1F1LTScWrQe8lP8N5MbW6ayIrU9v&#10;QX564ANNFmyXN61DK1KsRoqWUdC+C6UInEP027tzLjyON7DIwoESu2I5mwoWwbxXzJ9ntyHo7fDZ&#10;AFdCN4LXd5k3azYV48kG7sYmpe+egsUyrN6BUlV2ZWtxHPdvR42lg878xZ8a162mEc804Zrm9b+m&#10;HecvApnKsQ4snqeYzMhkcciF2x2oxhboShdOxRboIWCjCsuduHY+Pu5/2IW3cx71PISoEwvU2cat&#10;AJIxcKYm2rm1mEi2dytY4Al0GhwKD3HAqXLANVRKGoVHL6Uo0mU7LdOuBBwCBWUFZQ0HN0lqHrqP&#10;oHUbTBD36JmH8gKePUSo5XMNze75t2vIhlqLU7sCA+cKHNODCOZK+a3MpKVSvyvhSGV318dKJ3V7&#10;JMHH8fctORyT7g3wKnK6sRbH0f+taV6v6bkLPzH2W04JpmXmjx2mufTTWusfA2IzLRQf4eJrpIk4&#10;04GsW8HRkhvbJl0cLyjYiPuTVV0hwG4kUf83cr6VgyV4mMOtAGIRd2tildUdIfm1CIwDmnVoP4Lu&#10;urgC3DLUDnK4UmevWwpNFvNQns98RiHYFdi4y6Ky3FOHJahpd68wexCmKmmRkYqxvIocCiH1kzk/&#10;2gaw2inuSgD4JC78SDI8jC2m1VsMc7D4OqxdBackRyRr0Vr9RdNcKum5iz8+qTvvJ55JwjUb1/6G&#10;1s4PA2x20DUhLLzFJJqRjANZt4KrxQVwLjPZX/PgUhQvHi1BjXYoi+SVHN/iceB+n1uhwfYL/wXA&#10;d2EtScaMYKP7mHnuQf0oVM/xfCW5uKCOQv0oJeBL8W8bocVt3IJoBeZPgnOU7MYTIKl1VS9OhTOS&#10;9pcXkZXvOm/Z8I3OVsnHbgiv79JobQUJkNUzRO1HcGqivRw8WZPrlwErwQpr0Vr/mNm45uj6qz8y&#10;ybvvB565FWMaSz+nVYZsQ1/8tgeml2xB3AqJytZ2IuDvVFIZP4tYu42cOboO4pdNkvYdDY+2LZ6P&#10;ILzFy63POGzhtRJ8pQbz84dh/q1YW+KZmzpDYd5VMH8OFl8V8ZbVj2D1EoSiXHHbph0hkg4NRZQ5&#10;uhEcz3mKuWlSeU2Qe3VCOFzd3ZVwO/b5ZnN1KTjW4aBkbVrTp8Hg/LBpLP3cxG+/x3imVo1pLP28&#10;dvSfA1KyBZh/Yx9HlQ9HyAhZx763xwOel1W9ssQ5um2Jgu+GbBFEyRGy7kF4V8hi5UPJUZo/ydkK&#10;1KZ3n5oi1CQKv/glcVtFXVi7QbMlxQSBlQ31YJH0EisbZZ7QbgPxv1bcXleCo+DsLt/fjaS9UiZY&#10;1gnh2BDW7dCV6MkaDbtZtbE/96xJPD4zhBuTbSqtmHxx86/v88jyIymCACHER5nayltWFJ5QaceB&#10;zdeV4M6ABpH9OE76OosUHtwNgMZlePKefGaLr8LBd2OR9ckI9zz7KEH5FVg4zzt1OSFUIwkjHA9z&#10;KgIhQu6LOb+C7VwJL+/y+jXkNFXuI2pXS+l3EQTA5fURRPTnX5eshV7S/bPPEukqO2nppj2AaSz9&#10;XK9l25Uvbu7pUoR7DHzeFqsVACtug6YvFlIl1l4wcZsXlSlSsBbaAbxZ25kmP4wk6u1FUMdw2ulQ&#10;LgWMX9Fghn5YQHW+gI2HUFuI/eCpv/ce8LCb9ixrB/B2dfdAy+dWRGeqbm9WwsHy7tbtBx0J6GUF&#10;hVo+vFor3hb1Yz+25iM4XitO2JtoXhUXg1ve9G2YyPy8nr/4w8Neclrw1BOuaV7/mR4RmqeUbBO8&#10;34mFUJLKrChNgO+EYgUn5bBXA3ERJPmdoZFj67vbiJvDGisbCqNcDtc0xconZhgrwjuw/kAi9Asv&#10;Age4T1rlFRpJU7uwC9tGwAeZFD6QU5Kxu6cN3oikGrDiFCfqfjwA7saaDQAbXThZh5PFLpNiEOka&#10;+7N67sKPDXvJacBT7VIwzaW/2ku2/khk+wDZpfcTtT5t2UREPDJwvtqrPfCaJ38LM8ESVw/Q0bUP&#10;xWWw9jkH64rDtRozst1nuKfh0Fdg4Qys3YTVS7QDSb0D2ThP5sg++dykQbkE3XD3PN8GIjxfdnpd&#10;CZriZAtCton/2FhZhkd3fdUOmHstdi9kRW/Uj5rm0l8d5bL7jafWwo0a137McZyfBtLUL2uH9tk+&#10;QSq6UHDAy5dqNQk8QtwKiaUQRFLJtN0i8IHL8WRXcd19OwI8eFdtwMo18Kowf56ZT3aa0eVx4HEn&#10;1KJn4cA7OYRqLnV6tSq6oZRyn9vFlLrUlc2535VwsVa8JOh6KHOuFPdb2wjgheqIhJug8XFcfeFt&#10;WrpRFP24M//qz4zj8nuNp9LCjdaXfmgL2ZpoaLJ9jJBt1ZNqrkYg+a37gSPEiyAT3NqpH1cJOFsV&#10;oRaQggkHOLGxAZ1VOPRW/LnMyHa6Ueawp3mnCmc8ON1tQPjFjq9YRXymCdkmttNuZHvTpF0qiF/e&#10;DSWDoijZriDrpZxpbllzx0S2IHPXRLLGEyFzx/npaH3ph8Z1i73EU0e4/srVt5VWvwikwuEmjOUV&#10;i2MDuNUQss12z20E8Ok+kW4941bwNDzZpdXOIeB4WSrUDvsBbzvrnJgvQ/U001ZVN8PuOObA4bl5&#10;0fx4/B5E9wY+r02vhdqN4PgunqIkfSyblZDkdb80BBvc7vS6EkIDF8ctuXmmQUMvAAAgAElEQVTg&#10;zXSdx6SrtPpFf+Xq22O+08TxVBFu6/GlM25J/4bWyt3URgh9ODB86lcdODYvAamM+J+QbijHpb3G&#10;QVcWD8Su6V01aR9yunGTd5w2L9Q8cA/wjBYRPl+oXYDDX4b2uvjg7XLPnw29zSg1u/c6u9kdoI8b&#10;wEtDuPRvWVFWSwTl2yGcqE6IVA68Lms97gqstXLdkv6N1uNLZyZxu0nh6SHctc8PViqV39JKL0Ks&#10;+hV0YOEVRq3hP0Pa3ytBUsm1EUo2wF6i361QckQ8ZivWYOV9WF+G+RO4pYnWYc6wL1Aw9yocehsa&#10;D2Hl2yTbr0OaVz2orXs/PhvkSoikiWXRpMA2opiWpLAFRh7nyUrI0ydvKxxZ60FH1r40p1ysVCq/&#10;xdrng+R9pxJPCeF+yzNu9ze1SvqV21hi8QXyST/vjlPI7tzKZCkkpNuN9p50s9kKroo1abNoXoUn&#10;n8LBl2N3yoxsn2148j0fvAArN6H1MfOkWQ2OkkKJ7brirCG5ultcCRZeHsJeuemnZGsR3+0rObxX&#10;n1m4sRG3WyqMqqx5v03yLrTSx43b/U341gR6h4wfTwXhmubcP9BKvQrEbXHacOA4g3Xrh8cpJGG7&#10;n3Qr+0C6WbcCCkysk0t0Fx69B5UDklaUW3dqhmcDc3Dwy1Cao762RNlIhZdSUsDwaXdr88cWcLMt&#10;xkMWnQDODeFKuIuI8LhxY8t2IGXAu4VlL3elqq1eFjfZcKR7UNZ+0M7oLqhXTXPuHwxztb3G1BNu&#10;1Lj2E1o7PwCkZFtZiAVUimFbrZYMTgPHpoB0jxB/OVaS260DnUYXOi048pV971Qxwz7DfQEWLvKK&#10;7hAEMkfcuPrwckfKaxvIv590pCmkzrgS2qG0Wy/aMjUCHrTTYokgJt6dHKkrwHttMRqSariyI5kR&#10;77cKDgBk7VcXeklXOz8QNa5NvY7uVOfhRs1rf9jRzv8GpFVkjifBhIJoAx834Uh9d11QEH3ah30V&#10;PImoR9mZTPPDfly14lcuR/CSXaNWqzKNWQcNRLTkyG5PfEqxjliR09EfZCs2gGstIVVPp0f8MJJ8&#10;3mxb+mQOu0r62BXFtUCs26T/WyuA16rSKW4QbhoR1K9mCN9YIfy6Kw1Mh0bruqSLZarRIhP9EWfu&#10;1am1dqeXcFduvGi86LrWqjRqYUMLaUtTcWVXPVIRUe/d8AARhUnazRD/04nAU/nFv4fFwxDarQ3O&#10;1jrgTtdybwAPDax14GhN9HMnD3E6JnNWKaQaaQ9kN1eRY3nJgRMlScWbJhG1CLFsQ5uS26CV3QrE&#10;Oh1m7iZFOfWYJFshHNqmDDgZj0HWHaR5ukEkXUWOFR/CVvQVRhhjfR04Fzh4/vNxXH7cmErCvX//&#10;1+rH5l66prU6naZ/dWGheNpdA7jeklSYpOVIKxDSzWPpLiNddbP+r4R0lRWN2omgeVVWz+LLTItV&#10;+wRYMVJJFPrS8/GtHOIqRWGjgHanSzcICSODMRZrU5dQdsaq5CdWUXO0puQ6lMsepfL4A4nXQ2i0&#10;QbmyES+4YtlPSxLePeB+S1xQSeWXjQVlrBFt3GFKd0G6OpfjisbIyM+g+f8YuJWxuEG+s3Yg//9G&#10;ecy+zLUPxcqNW/UYY+88bN589cSJr22M8zbjwFQSrtlY+jWt9H+w+YugFad/7SJbPwCfhrDWp2QP&#10;8uXP5yzhXQbu9snfJSk1jJ1027D8MdQPQO2V3Z8+YawCj6I0S8JRsngXK3B+bKvG0m612Gh3CaII&#10;g8bRDlqruFw5PV70c4Xd/A9YJIPfWEtkLJgIRyvKJZf5eg3HHY8faAW42cp0KI6V3A55eyHYnQ+P&#10;I1jthASuiy7BvJIc3WGt8k8iSZFMfLfblQFfD6V9U1JIBFIM0Q0neRJqwdonm+3XAYw1/4+uX/za&#10;RG43AqaOcKP1pR9xXP2zgGylfkuikmr4A8jNCFb8VJ8AZOK1Apjzdldkumlksrl9BJOQrrXwpXGQ&#10;bvczaDyBI6+we2vCyaEDPLAibpL04HLjNujdEF6ojad0s9tusd5q44cWrR1cR6OU2hRiHxU2rqAy&#10;xhBGERpLrVJi4cAco9pYIXJkVkosycikHTvmSnDUKR6QGj86sHoLKlWovDj0VdaBT1pitICc7g54&#10;vZVpPvBxXBGZuBAs4i9WwKuVCcsl2Yeivlaqpf7c0Pyoc+Di35jkbYtiqgg3WL/yb3tu6V8CcZCs&#10;A6U6lM+NfO2bRlJSqgVJ93I39YuFceliKeM2HBvprl2SGbr4zggXGQ3LwHIQB1XiZpOJIE4QSbBk&#10;pwBJXjTW12i0fVAOrhtbsmMY/26wFkJjCMOQsqs4tDCP447mrrnsS6Q+ib4Tz5GkP93BshQD7KvL&#10;ofGhmOELw82tS52023NkRY85K/14H7jb50KIrKSdLZSHy/MdCt3PwN8At7JJukHo/3bvwBv/ao9G&#10;sCumhnDv3/+1+rH5cze10kc3u+xix6pr+1kSMc1Jupe7Ivxdc+VfZeV5q35KRsk1hifdJjxcgsWj&#10;UNqb0FMWEZKRsdKR8Zec9KgMaaAjsvB2ZbSavsbaKuvtAO16eI4emyU7DCJjCYIAT8ORgwvoEdwN&#10;10KZQzWv121lYt9pFM+bk+4+Zk0Hd2DlARwrdnr63MLjrqyBJP6R3XSvBXL6q3mpu6ITCSm/XN2H&#10;c1rzKqA2uwAba5YfNj57aVr8uVNDuKZ5/Z9rrb4qX1tStjv+xo+3TDyBdiHda4FEYetxHzA/StX3&#10;G8AncQBBj0K6/uew/giOvMbodmMxtIE7kXRqdeJjcT8BjstP3d5o8KTREaJ19XRF92PiLbmao4cP&#10;DX2dT+LPst5HugnCSOZQ2ZUsh/3JOWnDo49h/nDcQmlndIHLmdTIbgRHypKrnsiCOjqtOBtbutdI&#10;sLD2EXgVxG1kMcb+hp678O/v14iymArCjRpX/6TjuL8ApH7bhTOMu5IswRcWljtbLd1E7R7E/ZC0&#10;tPEjeLPamyuQ5D5WvF7STdJevlzbZatoXJFQ/8F3x/nWdkUT+CK2yLzYbTBooJtkC7wzrLKjDXiw&#10;vEaEpuS5+2rR7oYwMoRBwIF6mfn54eyyGwbWulst3SwSX6+rReFtLKlRRbH6gaSY7KKwd7kr4jSu&#10;FjJ1FLzqpkHDspvGNcae7jUSVmHtdq8/Nwr/lDP/2v+wzwPbf8L1Vz/+ius6v6WTkHTQgco8lIZ3&#10;8ufBfXpbgkBKmBAHQqwEifrJNkE2vzdLuoGRyTe41Y2FJ9+W9zhEAcewaAG3AtlUkiDYdkg+B8vw&#10;ZNtYX2OtHVDyPBw9xUybgQX8IERbw4ljw5Vx5CFdkCN3NxISO1kZo35sXrQ/hdYaHH6XQQHEB8Cd&#10;dmqxGwvVeM6s+bHgPWlgzFOS7jU137T/OXQaYulaizHGhmH0naXF19/bz2HtO+Ga5vVPtVbnJ+W3&#10;3QmDSHdzXLGwxxulnSdRMdLdgOVrcOgUOLsJ6Y0HAXAzlEaUJWdnooV07JEZPgj4cPkRIQ5lb6+i&#10;JeNFZCyB73PwQI1arWgrRXEvNINMIG0bKOLgUignjTPlSZ3ptoF5AI/vwNGL9Cd4fTvTRSSBtbGl&#10;G2soJOlex2o7l/aOis8tnFJDBB77/bnG3tRzF85PYIi5sa9aCmbj2t/QWskHYC1EXZh7ec/ufwI4&#10;1SfLmCCRsdttx64Br1Zl0WRbkHtayh8/6CQJ+w0h26MX9oxsb1r4sC2WVK2Uj2zDeKN4awiytUGH&#10;uw8eYbX31JItILm7lTKrzQ5PnqwUfv0rjpBtkhK1HSyySddjt9TNNnwcbK/4NXbo40K2D5eQcgXB&#10;Uiik2n8wUSol204km/IbEyTbu0ixxaM2XO0OcYG5lyHyN90KWquXzMa1fU0T2zcLN1j/+Ld7rveb&#10;MorYbzt/bChRmlGxnaUbxr62PLoJLeBqC8qe1KlbZDdrAY4Pb/tXYfEseyGjeB+435H7lwqYBTYO&#10;erxeLT7KVrPByoZPqeRtWahPLxRBGIKJhnIxXPZlEy45O1u66d3S9LuFMry8Z+ZQBI8/gMNnWOEY&#10;NzuSlTBofIlFvlgeZ+FLL+4Aj5KyYEcMn1YIizl6tW2BeSA6whl/bhAGv8M78Pq/HPe482DfCNc0&#10;l25rrc9s6iRoZ099mv24B9zbRqympOH1HOmaPnClLZatq+U4byN4O3wI9aNM2sPVQnRKfSMTdbt6&#10;+m1fH8C5qugEFMH66ipN31Auwu5PEaLIEIYBp44X97R+0JG54BQkCj9OrTpZ3avqNYNdv8u3vTNU&#10;va0zNZuF81JlMuleXyDWLEoyH/rn77Dzk9Z1kQdI9Rbu6LkL+9IpYl9cCqax9PNaa3nD1gjh7nMZ&#10;60ngdE2+VJtxDVRc8G2+9uklRFsgsFKtFUbwVvQY6seYNNnetHAtPovWYt9bXrJVSJL6sSEm88rK&#10;E5qBpVx6KvSfh4LjaFyvxJ0Hy+QT+UxxsRIHYgvaNWVHsgDuduBKIClak4VGHThDVQmxJrM10WJI&#10;RG++NGaytYgo+fttSdeseKnvuP8jq7rw2UbRbwDhliiIO0WA1uq0aSz9/BiGXxh7b+G2Pv0OY6J/&#10;s5mV4LfgwElQw0WFV5DJ6CGllKN6Dh8Bnw9QCEsm4ds5ovY+8FET3nDWqVQnm/q9Cnwer8bSEG8+&#10;eW9lR1J+iuDJk8d0Ik3ZcynMKE8hjLH4vs/p44djlbJ8eIhE/KtD7EnZAOyR6t6osl3rymmp7shp&#10;yY/gTHW86V4B8EWc0aF179w1doD/GDltVpwhc3ztI1i/t+laMMZYrZ1/i9rL3xrhbRTGnhOuaV6/&#10;obV6SVwJseTUEK6Ez610s+1RjlJQ1nCyNFod+3akm6SM7Uq6retgqjA32VPLp/GEzWZIFEVkxC9X&#10;NP1r5ckT2pF6bsg2gbHgd7ucPnGEIqeWG0ZEXSq7ZC7shG4o3/PF8uSb3i91oWmgXIY39PjOZwFw&#10;Ky4ScTNEm82OmfPiEmLSv3UjiY2MJInaui6df53SvmUt7KlLwTSv/XWt1UtAXNg+nCvhii8N7Cqe&#10;WA3JT8WVL+lGS54zbMPdI8CLsXuBjHshmRwf7nS+W78sSvQTJNsm4hvciMtJRwlSdSN4peDqXVtd&#10;oR0+f2QL8lmXSiXu3H9U6HXntQR/wsLn4RTJxnq5Lf7OSeJiGU7j82bni7GQbRtREvuwLYHZmpfK&#10;R0YGNnwh1HcqIvwTGMBmcsLtGPSna68I52SzFprX/vqIVy2EvbNwH14+YWqlz7VWXpqVcBx0sYPK&#10;JyE0wzTH0dhUDzVBslv6UX7d20FYBm5vY+kOLApoXBHn/BC6vXlxC3jcFheAq4enu6Sy7mhFSjXz&#10;otVYY6UdUSl5PG9km0UUWaLQ52SBQFoXIcuay2gmY5xNUnbhjUm7ztcvgXJgfueqtO3QQiobm74E&#10;k72MRZtkPLhKeqslzrcrvswsV6eVnl8eV3KPeQiNBxnXgg10y3+RY2/eH9MddsSeWbim7v39TbKN&#10;QokYFiTbB8B6JqG8G4pvqxvKF2dtWv2SlK2udoYf81FSSzd77cTSvZS9dvNjeV8TJNvLPjyJ09ec&#10;EcgW5HMrOcXINuy2WGkFVErPn2XbD8dRaNfjwfLj3Z8co4x0hm7vkp+7K5TMgchIgcLaKNfaDQfe&#10;Eaum8XGhlzWQQPPVlviBayUhW4VcrhUImb5QFas2Idtvt1OyzVZ6jg36mHBPFIJSaK08U/f+/hjv&#10;sPPt9+ImUfPaH9JKfxcQuxK6MHeu8HXuZjqPdkI4VpGo6btVOF6R33WilBiDSLIGRsER4KWaCJZH&#10;GdItx2IvH0Tgd9bEHz0hacV14iZ8dnBVXGFYWQQXi1zLhjxY2aBcmo7uE9MA19EYFCsrq7lfcwpx&#10;DQTRrk/dEcnGX3bh05acfCaGhbckyr9xfdenriAW6vW2uPdqpVRvwVrJpw0iSXd7p9xb0vxe3MIo&#10;0W7oBHChNoF+J3PnhIMS14LS3xU1r/2hcd9mEPbCpeCajaW7m7KLQUdafBeUIryNBMkqrlgIhyuD&#10;I7ZLQdqd4HRtfDmMTWCpr1WPRcZyNmpyuN6vfT8eJM0ss/cdBYky2vGqLP68uPdgGccrF84nfR7Q&#10;6QYcmq9SreVTfAuAjxLjYUzRqFZ88nt9ki6GlfelW27lpa1/Au50ZSMvD5D47MZNLU/UBs+7Sx3J&#10;VkiaYLZ8OV1OrDGpfxs666nWgjXLun7xFMOHfnJh4svHNK7/nFZaNrI4D24Y3dcnHdn9jBWfz3ZX&#10;uOgJ0Vad8SaMzwGv1mTXjWxMtgZeMY2Jke1SCA/bYiUULWLYDqGRz7EI2T5+/Bgcb0a226Bc9niy&#10;vpHO713gISlenWh80f9ERvT9zgQZ4+C7sLEC0Z3NXz1EyPKzuGN54u7KIjRwtAxf2YZsP4g7Z2TJ&#10;9vgkyRZSDkpyc5U+ahrXf26St4QJE25n9YOXUPYbAJvW7YGTha/TQr4IFUd5B5UdZnEceH0CeTN1&#10;YtK10LbwSrDGgSHETfLgw26qxztOdCM4V+CM1mk16ESKUn9/oRk2oQCvVOLe8pPcr3kBObFEI2Qt&#10;ZJG4uVwNl1oT9OsefheaXb4I4ZIv+cWuI1lCWaL1I1mrSQB7YZvLfdDpzcNtB3CoWiy2MDQOnBRO&#10;2uwkYL/RWf1gq/k+Rkx0FZXc6t/SWourPAql9UXxwjx8UkvA1aIwPy5c9eHTAv60OnC+BGdbjzlQ&#10;LzHuj9AnDRzspjZV+NqR1MDn3yIiHje6z2zJ7jjhaAXKYXU1P9W9UBYrd1xIgsUVT/y698Z36Qw0&#10;LJxnOc6B709L9CNxbxwsySkzMOJnvj4geP1RN+4JFy+hdig5uOf2TIvjkHBSFAIKrbVTcqt/a5J3&#10;nBjhBmuXf5vW+nuBOAfEh/pwGrfZAqrkaF2EJLfDY6AVSebDpdxHMcviyrc5vOAwbiGaBvBRKw6G&#10;5BQ8yQtrxZoqIjiy/GgF1/OmR+N0ylHyHDa6AVE4QH5uABaJXQFjJl0dH+3vteDWhEI0X54TnZCI&#10;VHSn5cvp80tVeEFJL7MgzqHVSoJpCT7qSlAt6RbRjYR4d2vouhsaRV9Qf1G4KZ7kWuvvDdYu/7bR&#10;RrE9Jka4juv9z0DsB/AlUDZkfcwcvdKHZQcagbTBGQW348BFzZVjzaVWVqRuG6x8APNHGXdP1sfA&#10;9Tg4Nkp+7XboRnC0wP7Q3mgQGI377Eh/7QlKpRLLT/JbuefcOMl/3FDi+3/cgetjJPQsXqlKTGMD&#10;Ucl7uybSlFkD6WL8nETQ/6aRAogs2SYVnKMUNrSIsyMaRXUnysJNob/pWnDc0v8y/Eh2xkQIN1q7&#10;/oNa6TeAuFe1ydVDaTso5KjhZ1K+qi50jPiAhkm1vdyVCycWs6fFD3VrQwoeBqJxBcp1cMdbRXYf&#10;uBXX2o8rOJZFUpteZNQrzS6lmSuhMLQCqx3W1/PZWmXEzeNPiBTrnhQdXJtAJG0OOO3C+c4qF7UE&#10;A7fcHwmAbcSk2wyga1KyDYcsLc9iFbjaiFPlyvBZ0fdaPisctZkmpl6P1q7/4PAj2h4TIVzlICK/&#10;Skm+W330lnmvuGndP8RKXnGQ4MoQR6fTZVkc3QyJKwXVklSXbSFx/3asajZeCcm7xFq8fer644Qf&#10;wbECE3pl5QnanbkShkXJdWi089tZL8YVVZOoJUn8rJ1QxM3HjeMeLJpbEH6+7XNOA4fiTSWRLrXI&#10;WvaHFLvPYhHRfIA4xuMP41o4LFwVL8JNDhszxk64UfPaN7RWkopgjagqjaHDgSI9wmTdC46Wo9OT&#10;rli7rZzXW0R21brb2/FBKxHt/rRHjrEBjWVY/NLI7yOLL4AH4yj13AGJdZv7Gwi7tAOL58zodhR4&#10;rsujnN0iXGIrdxKuBTIyo5FIPY4dB74Ea4+QEp3B6DcmbFxF9mp1iNY5A/BiKT0Bl1y4nUNOtQfO&#10;CeGqVMLxZNS49mfGMLQejJ1wldI/GT8Qv8j8+NrjzQOv1OSLSlJOEtTiDqJXW6KvmRcvO3C6Kuko&#10;2LSssBtJxgAAy9fh8MVxvQ1AyHY5keybILf5keRA5sXyahPXfXa1bfcKjqPxQxEuz4NJWrmQkm5o&#10;JkS6h1+F5U8G/umGkS7YWQnGdghnq9KiahyYBw5W0o7InQjyJ+nFmDva48tVWv3kmIa3ibESbtRc&#10;+i+1ioVtrZEuDmNOXz4AvFOVHbKT8dVkrd3VruSx5u0NdQyp6e5m/WiOVJfRugqLR+lvsjcK7pIh&#10;2wkiKSLMm/kcdlsERs0KHMYEz3N5sprvcOsibXUmZeVCGnAOzSTcC3VYPAZrl3p+e8vKeszKUrYC&#10;Ke0tniC6M+ZUevotO1L5VgjqiHBWphgial79r8Y5xrEuLaX4i8kD0UuYTId6B9GkXShJKkqiGJag&#10;GsvYfdzO79s9ggQYEvk85YDZ2JCLe+OTfX4I3N8DsgXZ7Q8X8I89abTxvFmgbFzQShEai9/Nt/JP&#10;6tHkG/MgIV0/mkAgzTsjC8e/CYhh8biTtoxXyEnySCW/EZAXtyw88CXnF+IWV0YErwph7livL1fp&#10;vzDOcY6PcFuf/gmtYvkva0RYfOx7WC/Oaan8CiKpykqwae16sFLA2vV0pr2OBY8A5l4d23ifAF+0&#10;d6+UGwusBCXyVuz47Q1Cq56hBpDTAc/zWFlv5npuDZmze0G6iSbJJ+POjjjwJnTa3Avgvp+KLSlk&#10;jc57w8ulDsI9JHaz6vdWuiWZTPcLpzAdEu5KrdxjtD79E2Ma7vgI15jorwBxCe/krNt+1BHFsIOx&#10;tRuZ4a3dNT+NoDo+LNQXGddHtIHUm49TsGQnBAYOlPKPfnWjg+fOrNtxQyvZ+AI/XxTn6BiUxPIg&#10;Id2GP36lsejAG9zzoRpPvqQ9TlVLttE4sIwUK93vpIVC/dBK8n3vFr343DHhsNjKNTb6qyMONx3T&#10;OC4SrS/9kNZaAuHWgDN567Yf5zS8URPC3c3aHeRVux5rlGolDvdDY9SEC5EGj0kn3b1AaOB4zh5n&#10;YbdNaGbW7aTgeW5uK/cwMl/NhIJn/ah68LglueDjgoMEajuhEEw3Et2I18awplaRKrUv4u7Yg9Ip&#10;E51skDX3IG8wZxOHhMNSK/d4tL70Q6OOHcZEuErz1+RBYt2OLzOhCCqImPGh8vbWrqPhk7ZUqT1C&#10;ZOWuBtCO0moYInhhjMbeR/EuPKpoeF5EsSLYfM7nrzRaM9/tBJH4csMwn9P0YHlvrNwENQ/utoTM&#10;xoUXXKhY6YtmFLw1ophUGxE0v9GW7K2at7Wzrx+XFx+rpMUkWsnzCpc4zx3tsXI3OW5EjE647U/+&#10;oNZaokqbmQmjFzqMgrMKXq+Jlddv7Wolu3po4YtYVi4i1S7oBKLDOS5c9uWe3h6RLYg7Ia+FbqOA&#10;wOyd5f28wnVdVnNWn50gLfDZEygpKb/RFq3eceH1KtAerWQ3QmRKP27J4/oAXehEx6HqwLs1Cci9&#10;gJwSjBXXyePCspWHezMWtH6B9id/cPh3IhiZcI0xmcwEH+p760rYDlXEt5tYu/0Wg6Pli6hmvsBW&#10;BIe98W0Xn8b9mMYtRLMjrAT88moBr643cZyZdTtpOFrh5zRbPfYmeJaFo+RUdHmEllSD8JXKI0rd&#10;4bzEn1n4oCUuvqRzRHYdRUZSzLzYnXjB7SW0E3EXGGl+CDeK7ib1Qz15ucaYnxjqjWQwEuH6T668&#10;qZWWvjJJeF8PL/v9GHGGLzM+Pc+zCt6qyZfS8sWfZGJSSmQeAisVakeiiLNjStd6AKx1hND30lgJ&#10;jVgBeb/YdhDhzqrK9gTacVjLaeUe2aPgWYJET0SrMefolo9A8zESNs6HL4D3WrDWFaLNFkxke6JZ&#10;Cxeq8Jon7sR+HCftcHK6XrClFAiXKbKteN72n1wZrptmjJFMG7fk/Iw8UhB1oTacgtZd4H6LTTEZ&#10;AGPECp0rSRXOKDxYQr6Urgf3rQhohLFWhXLlKPLSxhPm5kuMo8ChBdxp7U2ubT8CAydy+stazQZK&#10;54yszTAyXNeh1emycGB37/oR4AsVz9E92g+THN2NAD73YDgx1QE4fB6eXINDX9nxafeRHPVE6WzL&#10;+KyksjkKzuUsnHitKut/aMuyugjtNXDKgE047/cNe7mhe5o1H3x4vFYv3xGBcSBoS7O5gjlPn0ay&#10;k1W9wfXWgZFeSPOl0bUyt4V/F/wnMPfWWC73fkeshUnILO4IK8G/L+csdni4/Ajllmb+2z1E1w84&#10;sjhPKUczzutxR2p3H/bElg/na2MUIW1elf5h5XNb/vQEiadEsb91ywZjY6F2K12PR1dmKQILax+B&#10;J9qmxpiotdE9PXf87cI1FTAC8dfq5b+02c3BhFCZpyjZ3ic9NqhYsivL/yr2K9VK4l99r5VfnKYQ&#10;GvdhbqSTwiauhWKl7znZIpvTfF6rOgpmhQ77ANdxaDTzHa8PORLc3Q9UPLhZOJ1qB8y9Bo0nSGas&#10;oIGkeH2WadPTT7Z+XNR0JO7OvbdkCxJRnBeOi7tC1OrlvzTs1Yb34Sr1h+WBFcX0cvGP4m587E4U&#10;49th2qKjXx+0EreEvtoaM5E1r8UCO6Mzzz3kOLanQbIMIiuLNA/Wmy20M3Mn7DUcR9PJ6Zw9TDwr&#10;92EyOUpcemMVulk8Du3bdIGroQjuJ40nsxu/Ik3xmvPgK9ViWs5jR/mEcFzyRWxyX3EMRbhR89of&#10;1kpJMN+a2NwuJmp5I5JdLSk0qLjwZlUyCy5URSehE/SKjrtaJsHNsQUTGtDdGKqLcD+6SEuT2pj7&#10;kOVGrCeRN0ek3Q1w9EylZj+gtabTyaevUHH3OEUsRuLP7YYSxBoL3NMsmRe43IqbwZa2tlMPjejZ&#10;lh14p1asJdTkUBGO2yyEUIej5tIfGeZKQ70dR6sflUdKmL9WLBUsQmqfS45kDdQcuOCIcxskYf+s&#10;kiPEvJfm0lqkuqQ9LtGN1Ztw+NxYLnXdFx3O/VLtjmwq3LH7kwMiZpwQppYAACAASURBVO6E/YKj&#10;NRutfOf1BXdv08OySPQIHraH66oyCHN1vdkSPUGSebARgKvgtRq86o5HJ3dsqMUpYvECdzQ/Msxl&#10;ChNu69F7p4zhy/J/Jh5AsczVu8RVV1ayEXYKhr2k4XRFdtqk9DZiHL7cRBx69Lzhz5FF4e3jbhwa&#10;WZx50Gi10bPshH2DdjTdIN9Z/SB7V+Y7EHEc5dOigt7b4BTSLDLxTVsrBlVk4Hyc4jXGuqMx4nDs&#10;YJbdzxi+3Hr03qmiVylMEZXK3F/QWuvN1ufV7TrOb4+VDpS1aH8eydHY8BiSpZA02ys58Ek3LvWL&#10;hPDuIXrzuV1Oq5/B4suFx96PNvC43av3uR+wiFZwHrS7Ac5M9HbfoACUQxDszmJlelXs9gNeLHV4&#10;e0zXO10WA6qLcMCZisitjrct6854zBC5/tWFbEt1XanMFZZuHMZq//3yjwUTgFdMN+ERqU/KmPzO&#10;8LqGdSN+XBDSNVayF0y4dUIqhATLjgQAyoiyWBlwTBu8ufg3o+Gm35uYvR9I2lDnezeWIPaZz7B/&#10;cBzNRrvLord7elitJH5Nb5/mWaIsttyGY9Vhe2+nWATKCuYsnB31YgXxEFj2hfBLjoi+54Z3FFpP&#10;wNlMBfr9wDeK3L/QsgsaV77qOaVUFcwtU/Tjf5gRCS45YpnmESMetMFrtbMGQGDiyjLiBHIgUrAY&#10;OJyfO19o3INwF9mhq/ts3UY2ln3MgW67jZ4Fy/YdWmu63S55JIYWFDT2c4LFKDlSHvv6GAp63qwA&#10;a1dg4Y3RL7YLNoD7ETTi42/JgXpJsqE6FAn3l4Xz4l6NWusTQePKV735N34j7xUKrTxHuRIsU0o6&#10;2FYPFnk5GwgBagXEaSfLXXi/LXXTO7kDGmHqI/Uj+UmqxbYdrxaroOzE1m5ca/1S2UdE5IZHBDzs&#10;SLrafq+FyMBczrfT7vroWbRs36FV/mDYAvs/x0DWXycUK3EscBRE4xSG7MUDRDzqWlv8xBVXfrRK&#10;ZVsfFP1gqweF++KEYUe5hYJnBQj3l0qgfheQihDoYiLjX4Rbj0UlR5Ks1334qC3KQP29P32kHDfR&#10;CT1QEvm1ko6VggLJXOjEebxBJCTUT8YBcCAyKG90t/yNWONzGnqJW/IXJHf9cGbhTgm01nQ7u8f/&#10;Xfbfjwupa+He2FIWXoH1e2O6mKCBVK++35ZxKiXaIoPcMUrB4/wSDwJ9TLhv88tQ3y3cmA+5XQpR&#10;853vd7QSN6GJoFTc/7mRZlVs+mITlBzAkSP6p22ZYMfLcBTZqVwtZHqgBOcSknPlxyJHgzbS+DEw&#10;QrrdSI7bClFaixScKAWM6oVaB5r+/mglbId82reGEEVlCjaJGYRw212fcmX3Q23ZEYNiP8p8s0j0&#10;ZW+YceTIepLfGt2XNuVDwiKuySddWftubMRl/w6xS9EKjxgrRHx6GOmUUk2CZ9pBa1WPmu98vzPH&#10;P8zz0tyEq1DSvTJxJwwhMv6Vmogc3w+kisR1UoWi5ENxYw0CY+FOR/ykJUd2qG44uB+SQuQYq8RJ&#10;Xjr+8UQDs4sQcXujS60+upf+9hQEyhIYI26NPAg6HbSaWbfTAq0Ufs70sLrTq+28X7DI3F/rQmsc&#10;bc7nXoKVK3CwOOGuAsuhnH6Vkk1p4IZkxX3jG8nzPVqR9LSh7Y7qQVi7G3eFsAk35iLcXKvv/v1f&#10;qwPfIYNPWuQOl7+6iOTavVWTooZOKC6B/lxDreT4UnLSD8ZRafZsXrhI9P44q5wznw415izuIztk&#10;v4W+XwgLBMzafjjz304RlFaEUT5H7hz771LIwnPg87GU/SaBqEe5nh0iaaCXuqL10DVy0hwkemOs&#10;8Es7FDJ+uSodYU4zqifwUI9sI/AdMUfuilxL9Wj1pe/TWsm5x4RDuRP6UUKKGqjKcWC5I+RRcnrJ&#10;LPsheo6oCt1BdqlCrZbXbsHCuZHH/aCz/zm3WVhLbheBHwQoNcsHmxZIPq7GGLOrX73K3sk05oGr&#10;peX5qjeG/Nn5s7B6HRaPbPuUx8ByIFa+oyV+M/CUaVOXoudIu53C1Ql5UKpLO3XtorWuHK2+9H3A&#10;39vtZbnsNOXYPy0P4mKHSrHshN1wEtl5zlfFim35sXhNH6tZJNPAdaRb57fbcNPkaZ2xEV+reJFG&#10;Fkni97QZiXl7l4WRRU/Tqp1B/LjtfIEzR02XlVty4IuxVKDVke2nt6taF+lF9kEHbrXF/1rzxFrt&#10;n8aRkQ2gHYqeycWaFFNMhGxBODAK055nCUfughzmzjcrcFpKeTfdCZOpCVkEFj3wPbhjYLULxL6Z&#10;LMlpFR+jreTWXYokr+6ku021VfM2LJweeXyP2vufczsIOYr1AEtkFd6Mb6cKWin8MMpVtOJq8UVO&#10;S4MOV4s78BEimD4SFl+AjUdQX5SuL34aJCwNIFjo1cuuuHC6KlWpe4NFUF9kd8CvCFd+1467566E&#10;GzZO/oeuk2QnjMedsBv63Q2PutAxW90NSZ13yZEP/pM4u+FYOdvTKwC/BXOjTYlbpPnD0wJr5fPI&#10;M6TQ76KmzTSfAaVU7m6+FRfWu6NmkI8PiaLY3S4cGTkWfYglfYhWG6wSl8Ggrg8g1mzSkXehJOt9&#10;X/QXet0KNRonv5d5fnmnl+zqUtBK/XF5pCQdrDLasbwoTiJHg5eraV+yQe4GN26d7Gi42xZ3w+dA&#10;p9uFA6Nbt0/aMrmmCcbmz5bo+sEsQ2EKoZQijPIRbpV9FrIZAEcLAY6jGKLrgePIKbJf6sNaSfNs&#10;B2LhvxBLuZ7T+yh2U1kQToxNHqPUf7rbS3Z3KSj1O+VBXOwwBnWtYbCAqGH5bupuSFJBVL+7wZMv&#10;6HEXVqI5vlQerU9ZYt0qNV3uBGPzZ0v4oZk63/MMMqdMzoqzEtM1/yC1ch90xdIcBS+4knmQVd2L&#10;4vJ8R8GhOFA+PWHfQ2DvkBEm/527vWLH5Rqsf/w7tFJyFrfRZl+f/UTibvhyFY5X0lbJ/dk1Kj7+&#10;n/VGVyt/0hZLchoneykniUZRNF1h7hk2obRkKuyGMlPl0dqEjn3Lj0e8ziJxNSnSlKDlC/mej63Z&#10;F5gmso3hVYUbAa3UkWD949++09N3JFxHOX90839MFPctmx6cBN4qZ7IbMq15LFCKYHFEkdo7CE9N&#10;o3Vobd6AGRhjUDPCnUoopQn83TtAbKaGTdvOjxgkD8aQl5vk5h8pS8eHi+7eyjYWRmU+disIHKX/&#10;6A7P3sWHq/he+Tf23+rxpoONC0kxxZtV6YHUCaFt4aAS7cpR8Lg7ndZtgrxF3EmJ8wzTB60lUyEP&#10;pvU7dGJhm8aI13lJw1c6n3GGKbRmB0EfFG5MjBmlfs+OT9/+T9+sIEUZsVCNS/7lvT8oI/Xd71bg&#10;oIFT7mgqG48QV8U0WrcJ8sbxjJ15FKYVCsmRzgM9ZXGELDwtMogjo9yF6O4YLrQVLUSb5RaS4/uZ&#10;lVNsc+grloQb7aZL6HTMnQOx7SYSNU9+3dE6ri6LRLDhKcJLwVUoj9YccjmYHs2ELYgJNNcWaMIZ&#10;204zFLl8uJB2X5iWXNwsPA0NH8LqiNZp9UVY+wQWRi9bWI9/WmGqRaHoXQ7WwsM4AP3yMClmpRoE&#10;7c2qs6h58uvbidls+7ko1Pdu/o+JoDxd/ttdEbQYpaNDm7hqZYoUwbKwyPEkz34QheEsJWyKoVC5&#10;Cdd10jjF1EHJRnAPCXANjyQQZSiiIGuBJ4ju9oYvOgvxsHD1zl1OFBL4u7oBL9cL1qSW56HbjL0A&#10;4MDvZRsxm52G8F3yT1JPOJ3+24GI7kFlNFf7gwIpV/uFvEZrGEXT6/ybARTYnITrTLFLAUS/YKUL&#10;L4xaCFFZgPA+uNtbuSEiZrURd/wNTWyIqN0Jth+JIHmlJPKwXymUkHUQ7N1NrjTor25HHQN/f/36&#10;Py2DlXdqjciQPU0rdmMZqsPra4Lk+e5nF97dkEysPIiMRT1N399zB4XNKZLgMN2Eq5XEPVZ3f+rO&#10;qJyAjcGJZveQTg4fdUTCteHLfctuqjA4aG0kAl9BJFKvnTBVEwviU4MTZyQVa5ipYqnGZNO0p4RD&#10;t2LgHnDhzIWvY2OV7iiEcvGj+S0LtfhNW2KznpS2bfz/2Y3EAmM5wRvNKPUnj4hlI6aco/IOz9pZ&#10;isI0Q5G/gsxhugRsBsHTsBzB4kjxj2pMYAl7wDJwp52KWOWxYI2VDcBYydRxlLgJ6464DVykXda9&#10;CDZiGceyA0868EL+Zmfix+1ugOOhtS5fOHPh68Av9T9t4JBNZL8n1U01hfUTVpDWFSt9V7e2d3dW&#10;bN2JlNrKDdnfJR9/DxlaEeHWGnwfLo7YIPLxgFZA0wZrIa9bVizcGaYaOUlU53/qvsHRcsQfWfSh&#10;VEfMn6PctLDSlirSnTI1suRqYv2VqgvzTtwteJvXvezAZ3HQz3Pk9W3y57lTqkM3TYozkflunZdw&#10;wX5PTGvxOyvmD20Arpczwj/gkys8oZS0S49CxLFTHt66NUgBRV5R7/1EXhI1dka4U40Cftmn4XtM&#10;SuAfMqJ6V+04ND/nXv0oK11RBLSkn5W1KbmGsTFccaV1zqIW5cAiy/gFBZeR6zha3CL5XbmLYO8T&#10;Oy4AfvegZ203nthTnZhRxbaqdri9DyWKJdWsjfUJyOQMJ8+LH+jsL3eBG8f25p30CDIMHib3fwpm&#10;dm6Xx7SbRDPk/oqmOKzQg5KGJyEcG8lwmQcWue+nsqgJh3TjFK+qK9Vpi0q6Yozy+TiZ12ugVShJ&#10;wom5cvObHBjt2/pxtD79Dv3/s/dmP5IkW3rfz8w91txr732v3m5vdyCAgxGFedCMIFAESPAvGIoC&#10;AQl8k974JAiCBIkUIJF6ITAEXzSCIHBmNAORGIyggSiJAoHp7tt9u6u7qruqq2vfsnKLzRczPRyz&#10;cI/IiMhYPDIjq+IDsiqXCHcLd/PPjp3lO1qLiWim009oxoMbLCZG5NS2EEvyAGikbtVyq5V1W4HU&#10;/WysEx13H9w41SAFoOR6eNKO1eyEu5MsdrAsjyXfPhuYZLaeAjsAEF9pK4Y0nM2z8LT6ItZ099vE&#10;zmUwb+1b5YJ/EzF4qebkGgOAGs0ff4P6W3+Zf8khwk3T5K8FgbtENoHyZOlg++5tSb92rfsQ7RRi&#10;509Zg5F3wyLEfB94GslNDBS8XBVHt0VKeOMUcP7bjer0bGmQSXIa3AmW8S3ccSPgSyw+TsnmC5y6&#10;3iNglnyhTqAIXAaBF1//xZwKXrcRDkCBslNIYZbrEDeAAK21StPkrwUwmnCVUr/Z8ws9WcBsDbi8&#10;BnddN83Q9R/ySdGxgZ9icSecqcDLI46lED4OkdUmRXqZnet/kf8U0XWovjroY42Fbhu7UzGjJ8Cz&#10;9nmWOBUoadhN4NIMBkySC5hHKbw3J8HCO8Djtuymwe2sJzXNdW/s6BCXMpCZ1Me9P0+eEraKqPwk&#10;IdwaoF1bDTO92oepuB8uloYr7e4mWXuRgS10POwOMH2Gwk6ywKW8ffA5hRO8en6DWeLYkA8aLTq0&#10;kniODadf88tkrsZAwSSZWqPQQXbjO6lkVFiyNDPvurg0MRf0626rT/pfMYBw7dnuA6pmY5+QrFWO&#10;X0G8T1YrSeWygVivP7kODWdr4m3On7kZQ7UkF2G4lPg+qNnKW1qniHDh2YpsLzEeTgvZQpatsA2c&#10;nfIYFTLhpcRK3GcakYEmsAvsJxIDilNJIw3V4Z5pifMZn59mwMo1W5Sn7ixCZd1i7B7Cjfeu/JVS&#10;WBLWmjJgNgwvAS9VZdv+oCMRQN+jLNCwoiVQtt2GR0ZSO14tyUoUuL/VRpFhtAP16cuPd3AShqeI&#10;nca1cE/TZ3oeMUmYd8zmEAuDUMGuhbNTzsF13LVx7aQeppJTexQOkHqAZiJxGYPwSKDk/0F59goh&#10;9U4C706bWVqq5oRsVJn967/J2pv/t/9zD+Fqpf+97g82lTcXjHOIuPA+cDcWkQnfmdOX54FYs1dc&#10;u41yIKvS5igDtr0H6zO4E+wU2Qk22+J58vMZEz6LYl6YxEmglMKeoG0k16b//OrEFgLb+4+Dmvs9&#10;G2NA4730GOCLlGad14Hr7DutsqtCXJGpez4PErip4bXcGFJEEWzXCrm2fZmuzjjlqLlmLbRcJP79&#10;+iT5t30oVXuEbFDJvwsMJlyl1EfZCABdPOF6rAHvlqRx3J0UdiMx8b2jOtRZloN1Px8ksBsOUfKx&#10;hhkuE834cOO6YTA2q71WSiZCGGQlmrHJWv4E+nC2RiFQE/hwjSGKItIgIAgCgkDPnVeslbY+qZFe&#10;alqpLMHZWow1GGvROiAMgmMh39QYkiSVCketXAcMWbqstaLYpTRhEKCPQQTZWEuSpFhjSMfs3GuY&#10;35qQn9fazWufsJRaaUfuZXv9zvQoaCAyslOd1uF3tiyNYUMtbsjdCL40whWRSyGVOSYW7KCU1EGw&#10;Vt5vjBz7YnVI8uwk0L0cZOAX+cvU68NVvJ99r5hF3nBcVIA3A6AmghFPnGZ4Jegt4QuUTIgfndV7&#10;vpJPN2kyy2YrQS58dcRWRSG+nSiVsZ2vSj7xMIpPETfFdgoHkUzOIv3DPgF8HGxsbrKxKaphjUaT&#10;ZjsCpSiFYeFEZ6wliROUUtRrVVZWagRDTmKBRrNFs9kiNZYgDAkKJjoLJHGCtZZqucTm1irl0vCw&#10;ebsT0Wg26UQJgdaEYdFOfUWapiRpQikM2VhboV4dn4piinUR9czrEC64eT3Q1ArlWdlBihoaLgtp&#10;ZBm8G+su0+fNXgTuOh9u4HyuaHnG+v2vo5CaTFFMITxytiIGXHHisyu9A8pzKqB6cjQbV3dQWgzI&#10;NIa1ntceG+4Djzpycbyf14/SE41vlb5Zg4tJRM08gfILU51vG/i5PUIMw8o2pazh5fIRmRIDkAI3&#10;Dex2Dn+eaaAQF4ux0t1iGrTaHXb2DlBaUyqIVKI4RivF1uYG5QmPaazlyfYOSWoolUoFkIoiSVNM&#10;mrC6ssLayuS7n939AxrNNmEpJNCz63QZY4mTmEq5xNnNiRRXu/CaAvUSs5u6M87rBPh5jHmduEyk&#10;t2bY6e1Z+CGCqh5fojJxBAtyqeohrIRCrnNV996/AoGY2caaPb1yuXuzc4T7F1Vz8NK+1kqK6KyF&#10;lcvzHNaR2AYeRDIp/La9H51EVq5P6tNXtNwkmzR5dFd/Ay9UZ0vgBhHD+KFDt7X0tI9vO5HJc7mA&#10;Ao3dvT0a7ZjyDCRnrCWOY9ZXV1mtz+aGiqKIJzt7ztqd/gmNophyKeTs1nTElsfDx9sYC6URlvFo&#10;KJIkwRrDhfNnxL0yA+4CD1oyh4IpFu+8VftiTSzIWdAEfhwxr63TO5itYGGH3WaJ6+EKGOED70bI&#10;ayp437NGAu91V2R1rP3GG1e77jNjbKJX76zBb7chT7j71/9tAvOvAJehUIXKa8c5zKFokBVS9G/N&#10;U4AIPpyhA9B3jrTzPimfi5caeK86vf9pEK66dh++PnxsWEldu1DzzeaKQRxHPNreo1QuT9y/LU0N&#10;aZrywoVpE38G48GjJ6A1YeDTbMaDtRDFERtrq6zUiotB7Ozt02xHVMqTCogq4jgmDDTnzhTXf7YF&#10;fN92hsgEpKsQP60B3qsU26Vw6Lx25fgfVmdpvdOGvauw/jH3kfSuxEhXh5JzM5QCkYTd5IS7L3Zu&#10;Qtz2Jb6Q6r/qMxW6FJOq6JfdN9gUwsVpGLkCvBPCRzVYL0E7FivPr2Y1NdtWL0p7xXbyZPtJwWQL&#10;YpmulYU8J+G3ZiI15EWSLUCpVObFC2eI42iicsY0NRhTPNkCXDx/FmWtdKuYAFEUcXZzs1CyBdhc&#10;X2N9pUYnmqQXuCKKY8qloFCyBbHYPq7KPPV5o0ePxglHAR8XTLYg83q1NGBeu/jL3kxHr3ZZ/BLC&#10;B++XxaX2YUV+fl2Jn/jEmSssC4c6pCr6Df99l3AVwQfdV1gDwYkP+xBC4HUNn9YkaBUlQpbrM7gg&#10;m7jE6tzvvNzbL+aXpMFbWtwCXSGeEVBIusuleQp2KM0LZzeJo2isl1trSdKES+eLJ1uPC+fOgElJ&#10;x1oFFJ0oYmtzjUp5PmIYqyt1Vmploni8jIIkSSgHmjNT+muPggY+qMozMM4l6s7roi2IHN4OJPjc&#10;P68DLTvVmaC9XPiCIyiT6+KLIugGw3Tut2+R+6G4Irr54CXgkxqcKcGanf5Wdtsj52ZHO4HXqrPr&#10;Jx+Fy2HmTxuFTioW8ew9TEdDBSGba3Wi6GhCiaKYC+fmR7YeF8+fJYnjI7fMcRxTr1aoVebIJsDG&#10;2hqhViTp6JtmjMVaw9mCLdt+lIFXauPtljoJvFWdf6rxeyXnt81dolBlXXOnhtLM0tD8+FCl5yrn&#10;uDUflcgabarFJ1yP1/UTKnZw76Nx0KK35XSUwkbl+FpmvlGRoNww+IDA28dUclyv1ymFaqRVGScJ&#10;9XqV8BhyVQG21leIR2zlrbUoLJvrx9NZ+vzZrSPzZuM45sLZYeogxeIcsiB3Rhh/UQpb1TlH53N4&#10;rZoVIICTT53VOC3VwLRmPMhxoNqfq9bl1jzh5swVr9N1CtDZh8r0i0MrX/DgVuVZ0lcmxSqwXh4+&#10;GTupJGQfJ86d2SSJBxOctWCNYXNtuKpF0ajVaoSBwgyp9IjjhDMFZCNMgrXV2lDXQpIaqpXysRRP&#10;eLzhNEkGdlBxv3v9GKvoNpEsgcQXCOHSOWc5aGVFglELj4C+fUSXWzNqsTZb/KZIW/k2hisx/JBI&#10;2e6xIdoFNf3DH+cCDpGBM8eaPyJ4UQ8uYrBWbtB02cWzQFGrhAOt3CRNWF2ZISVkSmyurZAkh1cl&#10;ay1KSxHHcWJtZQWsGVjtlyYJZzYnzWqdDSGwWR28W4qNSKEeN14M5dxA9yGbzSGwAlFztkEdF/Ic&#10;muNWDbB761+fodsw12bpDBMgSeXi7nUkEHVssBtMWxHXQSzL2OUkJsnsubbToIak97Rdu2b/1Yph&#10;7QQeFICN1RU6nY5L+zLd9K8kTlg7AcItlSuEJkGlCdqk3a8wjbFhIb2eJ0a1XCKO455rFCcJ4Vxq&#10;uY/GBSVzOMrNoSiVZ3PWXNtpsIbsHv28Ti08nUl9pwZpp6DRzRm9hTIldn/eApcWt7G19THaZZkb&#10;M5VojUIubqLHT8vYJmuLPolv6XoKO21RQlstv847E400gwXqZYmqGiuDOSF+41IZnriqH49WAi+d&#10;kMCLDkvUKmVUEHhZF6w11E+oHUYbaFbXKftGeA7KGg50dSLFraKwubHOgyc7hDnrOkkSNtaOf0EC&#10;MTvWa64gwP3OWNDl7Dk7blyqwK4rXDJ2cK/DiaAmn38priTa/Q+Sh+x/l7jvNdBxVaxKZTq8vtPE&#10;+5MkbgXlbi6u1lpD8xPgL0KA1PBG5sc0EEz2oSxS5xy6DzDuzf2pQfcqvL4xXIB8EMIQrJrK+9FF&#10;FXjPf9QTljA8C5zt31ic1FPiUHTu6CyIgO1q9VD5tUWsp5O4fUopLp07rvDqeHi737g+4Xl9Abjg&#10;53UBY7lXeZ/UQKSyLAif1ul7IHp/sfeI+Qq0/Bi8+plfqL1ui85974eb2vGFrboIQuffkQ+fGt4I&#10;POGi1KvZK20mLTYmYuQD+YGPax+Hrjpkov7vMkICJStX/ZQ0fFxiNmhAWUQXP/d763+/xHOBRzok&#10;icUW8fOg3+iyiPKg5/kyzEz2R6VuHoLuq5B0HBvK97kUT2smJtwURHWP8fMbkvxw1GQlf21XGZa4&#10;sr4lng8oHLn2uBROajRLnATqGlpmDO1qm/1ncz97qO4/o+F94GuT1oHpsLf4wXGsV8nNCpgsTLqX&#10;zZN/n4ttKFq4LUEgSdGTnNG6h86yJNwljg/H6SeOOXGP0kIi1U4LIs3cCB7WuQ6UynzFeXeBjzOV&#10;XcwmHSEu7Il2vQKvTlUGXeojeeHYEEDn8/yVYlKJicS9zftFdpA8vFHw7Ygt0zvSZ3nvEktMiiay&#10;ezuOtOg9pu8D9iyjbsXIqpWFQ0qIu8mSxZAUWd7SoYxYZDG7lUJke4ueQIg2NWLRvlaZZdHrbTPh&#10;OTYEtIH1Xgt9Qi1T/40Sa/XnDlx3vwyVmP9KuX5CSlaZyIiqEIi/ZZusQWRIb0XGIPiPEj5jhLvP&#10;8VUDLTEZ2hwP4baZsUCgDweMar56uvAKj0FFTFvovgM8cEpj+UBYJ5UEra2qtO+ZnVZ6OdRxrA73&#10;7vybrdWNzex+TGHh+pQKkJWmHGQSil7Ry1jJZPA/hzkhYQXc7rgmjrnjWhcdLKusw2ZKThfXHk3M&#10;pwkp03clHYSI41VOeta3wSnHI53SQB7XIu6fRSzzZ4VwCYw0aZxwot0BHrYAJZq9XtKy4xoZbFXg&#10;1UKNt0ON1Fb37vybrbBSXbkIKlc5MHlZrw+aDcKoxnN5F8ew9jPWuoluJEdOq2xlcqmzzwx8FU5R&#10;vsJ9jm9bapHxL1aSVHHYQ54K/znnRWAJMt9LFHP/DjgV+loToApmd6xXGuCWlU7gWklHF+3ya73Y&#10;z9kqvDyXcfY7M9RKpbpyMdQlvYGaLd9/3wl4p86B4h3VRUApR/9qwDJgiyGmRUEHsWh2OdoHfhRa&#10;7njHhQbFboMXDW0ya3OeFuMOmS/SMFvzRZB5UOZZclWFsvcfgQi47Vr/BFra+/gAWyuRXfHF6jGX&#10;zCsquhRshsqGqxrrhALtVJUEtTAjPu86aPUlow88qg+00WsJj0PY3kn+rLgUdpEFxW8lZ0UTuT5t&#10;jifI0yar2jmZWrT54Sm9nylgvMDwpOggJOvPFSKW9fkpj9dAno8AId5ng3CDnnSrPPo7w+S793p9&#10;3peq01/PiaEcp6LQ2NDYYCUMtVkxVs+ktPcKDH3KLDKJ/FbJl9G1yHy7+a/UtT1u+eZvfePqEvuz&#10;ZNqSWbcgl3KbySrv8ojp3ZYeR5DHu3d2ebai6xFyPfO+1ICMHItc8HfpdZF5Y2Ra67RBNu7AHf94&#10;NdXmAQ22V8luF7jrex8GfW3SrfDJxcrkehL58t8dhKinpR1j2coM5AAAIABJREFUVRhqsxKmxq6o&#10;wIbz2px7j/BQr7CfVUOQ0kvYsfu+AdB8NsI0T+hdrzTyoE8bNPEPrr+sk1byTYp9it0GLxL6SdCj&#10;hNy3oqylHVw1Xd/vQ6azTnfofebmtUicJB4D9zsiPlXuJ1oHX5VqkZ3KAZkUajvN4kh51Teb+9//&#10;Po2gtD5LjMKGqbErofhvVV/7xMWBJ+v+a3keIP4O+IBTo907AC2yfMI8SshDM2lLnSa9QTdv5c6L&#10;cPfpXTNn3QYvEvo/Wx4aWfibwKxSNUctUiFC7uPuHJIhxyshO6dzU4xxcVDidvg+2y6rqRJAbcTj&#10;73fIjzrZYuN/F+TTv/LViwOO0ypNs1D1OFU1WlU1inLPXxaLb0fDnv746z6DLSiF3OBJG+8dDDie&#10;Riy1ecD7ij08Qc3WMHAx0GK0P9oHo2bFU0bv0zSyuxs3CLrN4J2R9yieEkXZgTgAHuoSJS2xo3Fd&#10;oaVAyLnkUsJCVxvQ80VWCpwihJ7m0lknDkKrQz9VQpQKnO7WpIdbEJzeDVL/tq8ffjs5rpT10yHH&#10;88GzNYq9Wo8ZTBSTjnsRcdS98QiYLU3Mu8qOch35ncpRrhovwDfsaS4h4z0ZAcnZUQGw2XZ/kCvA&#10;/70rseh/bQ+/Jv9GrVx+bi791NcC2GBW56VVKFQohzrNZHsSSqjFYBwfbYgQ6VG+Ix+MHHa8MsX6&#10;HPsj6v0oIYR8Wrev4/rPA2ZLEztgvKwO7x8/ygd7wNGkPK8si+NAAqCydkKBzrKbfJmu11IwVrSu&#10;K8h1K5NdOx/j0Mj1PzKnv5DUGxuGGF1Cn1LGUn4anj4r1yfSHwUf7DgKO4yeMH67VFQAbVgwycP7&#10;OE9jAC1h/CXcX9dpETP+s+zTu4b1N2ky3pNQVOrhSaAGfBTfp7R2Er1ZZoLC6FCjhyS1LTFXRIy/&#10;TGjEJTAM3to8iiT8dnJWuArJsc53Gn25k3bzVhxfNdeosR3lc85DMXpOLS5iSundkx7EdNDWhsiz&#10;v3Cqog3EamummYp7LZQtatdCU5peccjTg0kcId5aHIb+wNUweGssZba8Dq+aNe75TpvTp6cb1Riw&#10;HE+ezFHnmWSv51MPj7khdDHQp23PBEhVWbRwRUFPgNtt8dEEQZa6YYFWBx6lUK/AewFOKizheCVa&#10;ikGRK1zK+JaNt5ana7uZnW/cK64Ry+s0BWlKjL9QjLOzOOpc41bnJYy+b5POqYWzssZC2pvFeqpg&#10;rcaqiLxufoF3YRu4MYEBejWBm01RA6uXM1WfwKVxVNzvOwl8EQF2i8k3gIuBgPFt84TRftBJbpn3&#10;es+CSd4/q4/zpLCFLEyjPqtP1ZolELlJVoE5DNadZ4XR5D4JDfkg0ulDKtKBpwG9AuQWa5MQS4TK&#10;z6vZHo8UuJ7AfiQxLWvh9frRVsC3kdQ7r5QPj8CnfviE5WoAbQtX9Au8f0q1kDaBRwiRjro2CYML&#10;P6ZFEdvfSSy60xnSFDK6hBgNEb0+a2/9BhQjgHIRcZ/lz+MXKm9Bb3J08HHVHecoN4HPdphn9eH8&#10;kIA6LYVOPUxmsLodBiXdNKlJi/CyPQRu5yxUkJ7024yukrkaC9nW+7pSdFKXB+eGllop4QsUVBQ0&#10;NTQIZtoenxQC5Jo8JUtPyWsKGzI9hKM0FcrIwzoOKSfMvr0vM9422PuLT+eD7eT73PcxWYvtEsUX&#10;lPsULZ/e5wl9Em9lFbGCG8j4+mnJkvUSnFRXYHGQTNxVfDFg06Ckm2ESm4YO1Mz78qfA7Ya0vvA9&#10;hED+fxjB2SH7l7vAQQIrpcxnlljpJ3SmKqWtftIdALdiIV6t5IF/bGHlNEVkcighn6/jvpwWMhoh&#10;taO2kB4biLU8SlnCIKRcRDHCFvCA0bmL/nynMddzEOZBsoMQMlvK55r72uNw6pdGrODTugACkMan&#10;yMLNQakkieNmaFXagCDpbmTsdC6F2x2olOj2eo9TIcaVEOpDZlAbuN8Ua7hLtka+PqgenuCrwFsl&#10;+K4tlq5WIkBx2vUAK8yeq3oeqUTyyl35bam3li5Q3Pb+IvJQd0ac7yKnKzvhWcJprvIbiTSC4JQI&#10;Vvlut/JDYhUHoU3ZRxOPet9RaCEEWy/L4TspbJSlN9AoXGtDJUeWqZXjfFQb7mcs40rtyESFlxB4&#10;6waybamvpJkH/EOd36qOVIZbYolZkURQPo1ORGKbsq/LtvIYSyv7vfe8jY82WaZGJ4XNytFke92I&#10;pm2YM7naCbw9gmwHQS0JdyBKyOJ0HMa/yp1vSbaDMa9s8dMsRDMVjI9sLDq8g9DB0kqtfaKvPf7+&#10;ASpXgGS9vTI+urmITkziqKK7J8BOR9K8vKXaiuFi7eia9H1cs8nZPCBLjMDpTLRbXBxQjKrYIOzM&#10;6biLC8vpKBZPeslJcVDbevhAv/POv9/B9s+HySzcfGWOpYfXDyEGfm5lLdK9C6IawEtHnGcP+Kkj&#10;bddhtHjKEtNj+6QH8IxhXv3lvF7vadVFmAom5XQQbh+HWvbht9t+Q5/JpU5h4ZZxbYacSs/DIa9L&#10;gG/bUM51EE5dRsL7Q7IYEsQivprA9ba4ILSrPouBc2ljorE+K0iYj9Vk6U2BWmI2HJB1PSlaV6KF&#10;pII9V1buqZF+Sfq337vgg9aKJ91fK09l46OOSwVzebI7HekDn8c9hGzDwFXk4gQ0YimMGISHwFcH&#10;YhHHRtoce6LuGCgb2IrvTjzeZwEHkHe8F4anPIcP8RzhdS680ldRHrBtsrZGmvm5LBYL9hQRbtzb&#10;kNFxrNuR23vZHxSYZOL8odWSCM14VfUnHcmRDRXEbpZVXat277dtxBJgG5bYfw64rQ/3KmolIpn+&#10;cQW3xRg37f/Zga9KKlL+sE1WbGGQBPpTGQ9eEGzTG0T0LW5mbbIZ0asgEiLE/mx05R2FFgSnpCDZ&#10;JL2E6zhWA1jL7ewPjnAnxCshJEm2gpcD+VJOA6Hql2P3XzOBioY3R4S1NVJ9FhsRs+mk0Iwkt/cz&#10;zzJBHezz5VbwTSeLlj/cI1u2ipJyfF7hG5/mp7dvlTPrfix/nzxCnoNdiW1A+ZTIIJleVWXPsY5w&#10;zc/dvygN6eSEWwEurkCzk+XGeuX1PNEbC40Iqho+HMM0WwkhdroMZyrwcR3eyUfKSjVoPz/U4CvS&#10;/AakqP5hexze1PhuE0tMjn0Gp8gFuI7TUyKvr9B/3Gc+eNY5kOf9NCBNelTNPMeGAGEn+dZUA6u1&#10;Vmgt1RxT4CWgsgK3Wk4DIde8x1gwRoJeL9aPTh3zeEXBy6sjKpZUDZJHU433NKK/00K+jfYsVV1t&#10;DqtHjdttYonDGOZpnFWsfNST+cxnSMZtqJ6Spk1p1FU1M8bYsJN8y5r34Z776BoH11yR7HQuBY9z&#10;wLmaWEa+ZTdk2gDT+ARHE8nqc5OM22RwpwW/nTyq79kwjLp6XnF4mX43GXxH334rN2Y2LYMKQtj9&#10;KmynUzNvUsT4TP0YMTT8xl0jmiILA5OC9k+NSjn30TXInqMU1TWUCiGwLaYngIkxwwJxmtBm+DZ1&#10;Fr/gKM3aZ0Cq4kSwgpBiPjNBIRkgs+ocXECCb/l7rjnNCmDjwIJa4SGKhwlELmrshbJsDBt1eGtR&#10;Sh17ix5auDUxzL1gB6VcoLOIRizHCK15HmLqhuF3ZNYlchWxyHxs02djP9tXdL7Ia1sUiYBM9Py0&#10;tS+aHorv9Fs0I7Hy633+rw4uC2oh0F/Wa7vxzPyu5H7uBZyWFnMWuFf5kFPanWki1Bjsw4uZfWlc&#10;QfzqdWQ7XHM/P7OqU88Ing+yhZsWmgGsuA4wIDTV/WJyo8NM8Z7x0O73EnS5Nb9bvAn8Wz1vWnD7&#10;5qu2aOeiNWUDZ09ja4EJsIJMEO/L9ShRnO7sKUm6WeI5QgI8aWVWrbWSIqqRZgQWcZkmY5j7e8CD&#10;RHL5ExfZ9O271kvFdPAYYKze9N/kCNd+3/1WKac7WcjZ54ZAZ73BdpPhIufPElY5WuBniSWeJdyx&#10;8qx7OdbEwIuuOUEXR6SYWuBKJIqEJVecVQmdZWylOOt+G+6ZybKoBiKN+oseutzaJVwdBL/KvPuB&#10;6E4uOOGeLctFKgeyYi2xxBLPHg5isUItEKXwTnWynZhv/VUKensmdulOSUVsSQv53m1CVINXp/XX&#10;JFFPVwoLX/nvu5vwVqv9/xnjSha0hmTxMzA3kAukFXTsUlZwiSWeRcSpPOOpke4xk5DttQRut0Qe&#10;oBz0+mxTIwSeOteCBVDiunjcmkFrOOn05OBGUfyv/Z+6hFs784tbdGMys+XizoJJasZquJXPyoKy&#10;93yk4y6xxHODNuJGUEqUBYe16xr0vq/aou+ykmv9pRACb8VQ1rBVFsu2nQjxeqM2DODetMnNvWW9&#10;keNWOW7vK9VjemRpjyflfQ/4uQOR+8CfTZAZXg3kfaGC3RTOLJNGl1jimUSoYH9Up1SHu0ivxEqY&#10;uSIUQtjtRASz3tA5SgzBhHAtFt2WkpZgXKdfDGMs9Buq6nH+p/64/o/d76xllqrvh8CtMS3OFIgS&#10;Wb2Umsw1cDYUwg2UCOIsscQSzw6qZNKvWgshXh9SN32ABMYetsUtkO992EmFQN+uwZv6cDKDBt4t&#10;OYEh6wh3KiXIRk9KmMb+kP9rnz1ovoPg3wE3StMGPVnB3D3gXkN0G6yFV8ZwuGwBt5x/xVjRCxhX&#10;wu4AWfm0gqYRn8hzkKzw3CEF0tT5vJwAvReif15yUZ9XlC2kSsiqHIis66+sKBCuhMIZB7HTyNbS&#10;TSZv6zViqAXw8Rg75/UybHfkPFPBtHsmpMF+n7dqeyxca/hX3R9UKGIRE+IMgBIndaDHt5Er7sKV&#10;A3ENDMMucBv4NoIv27AfZRdHBbC/9OM+kygB9QpsVKUj9EpJtosdA3H8HAi3PK+w97hg9rruRotL&#10;6QokPWy7A7suC6sW9lq1qRE510u14R1l+tHxATor5D0x4nZvhoJR/2/+zz0W7sHu9v++tnXWaK21&#10;2O+tidWtKwgBeonGHcYrn9gK4Z5P8cpVFe/5r8jp4lp50ELdK2gOUFKwk8DZ50uL/LlAHXivqwVC&#10;plgSyhxbWrnPKBrbnFtd5Smw38yV9CrZ9vcbop6Um7F8/0F9/BrUNmIpV0Ih86ms3LgFWt5ojDGt&#10;ZutfrObKNXsId+OV39w2jasHwLow2XRhuloo/tQwkA8wTjOGOlk33kCJBZsYqR7xBFtxBDsMSsF+&#10;Mt75lnh2UFSV3RILiCQB1ngHuF6R9l1h4HobQsYHVoy8yIgM7NkavDaCKwxiyG3KW3kEPHSuBIUY&#10;d+em8U3anNyTUo3VS5/0tHg8HNO36jqKT7NfHDBpbdOaI9qSkqjgKALcd2fYS7JOvjJY2TqUjzBd&#10;Umf1Jm7LocxSTnCJJZ4N7PS01HkzgGYd7qZS6NRJe5XYSgGcq8LLYxz5AXBvH4KS240r2TFrJT9b&#10;M021WV9Sq+V6/ysG8JL9AlRGuKYJejLC3QJu55xq+2SqSU2ciyARMk6MCJWXdSa1BvL9oZE5kYrU&#10;yAqkkBVpswybygutHEDzPtTfnmjMSyzx/MHniy5oSenBA1jrFZ2sA28HQCCBVF+eVWWyNowlhGy9&#10;RestZYvk6F6aRlTE9Ees7F/2v+QQ4dpU/Tma3wMkcBY1JhbiKiEE6oNgdxNxE7RcnlvgXASlQFqm&#10;d899aDBi+nuC1ch71suw4Qj28EVehc7eAqmwbEPjEQQ5Z3jSgdWXGejdbl4TH5Cx8n/19aNP0bgq&#10;s2csT6aV0sPVy8NfH92GtC33P+3AynkOt/q0sP9d1vLEpvL66muHj9e+0aueVHtz9Pga14Z8HqcJ&#10;pStQriEzYMa9zMF3EFZ6z5W0YfVVJp5E8R2Im6BLkvweVqE8hr11cBXC3Oe1qRyj8urh16b3obMv&#10;f49bsHaZiQgzui3PtDWQus6yOpSvlfMslIMmbjG8xax86mkf8wPbW+Jr3S45SeFsFV6c5qBRU54B&#10;f9xU/R/9Lzk0W5/GD//kTHA+1VoH6MC1tZj83CtlySCoBLLlj50lWzri+bBWXh+lGcGulWBdi+U8&#10;VnAkrCJ29AKICyaxXMM84SQRxDtQGkC4cUeI1pqcYvwRiNuTtY9OIkZKi1sDUUtIL43lAa/0T/y2&#10;EFNepCNtDp4rcQuJCZhuQGE40iM+j+tV3H4K5haUV6H+1hHHHIaWPCT9SNqQ7kuD0kmQdmTsQeq6&#10;SavxchSTtluwPOFasEMC1kmUnSPxfZbHIdx9ePqjELsuydwKvK/P7aF3foLy2gzXs0js58ZXPHzL&#10;r5is7+JKCC9VZhB6jdvdMRtj0qfxoz85xzs9Lzn0xJ0791v7pnFtBzjbfUim8IquKym1tcgHGuQi&#10;gIxgYxefK2lJ+XmpLFoJUykurp6Hxn1YWQDC1YHchDx5lgN50AfNJx3KymRNz2o5Ev3HP3JM/Q1a&#10;+lCqQXSQHXMg+SXiX8ufdxhJKu2sdjPGQ6QgCI/4PAHoMmKtt2HvW1j/4IjjDkIMYfnwucKKWKiT&#10;7rR1mJGZtxzHQRDKV4+V7TfMfayrg+z66JDxnpBEyLZSl5QlC12SVS7lQ4dQWRPrN7oF5VfGG/u8&#10;0LwPq/PrX/ampuBdcOLmv8uTUGrn3Lnf2u9/1TAT53NQvyNvhMlKEQSbwM+DkiNzFiyIa2Gl5NwE&#10;FJRgoM7LpFlYOV8tW/Z5QLkmoEm/RJyDtS7yGzM0589b2HLAIS2X4vFzsbrvNz1BkLGgnJBS6hrK&#10;KJWRpAVKVSGJ9AEEEzaZSRo9OZNd6ECs8pPOdrH7oCbMyxyE5k1ZRPxntalbUEqyCNpU7otSUKpD&#10;c9u5Qk4w2a5zAPV3jn7dwmDXXa6uo+LzQa8aSLjW8BcE/I78pGVClycj3IDMj2tduoZy5Xn1EM6X&#10;ZcM/tz4NlbMsbt2Zvym7FN76zsRQXYdwk+G9YxNGJ1iHGUkqBqcHxk0GW1f9eYBptvJbM3mbaxPD&#10;yhnQ6+CbhLceOr3mkoyzVIPWU1idkHDjlkxIpbIFRmmw03euLgxBGdp7UCvAyosa0k7b2uxerL1H&#10;dv92Yf+uXE+l3G7kEegLIw46T2xD6aRXuwkRNcg/D9bwF4NeNpBw47T1B0rV/guttSIIZfs7BW9V&#10;AilYWC+Ldu0WE9dRTI1r5deoRfDyIvItyMSO96FUMOGmMYRnme1K14R4AFGOG0DcJh1gQVsOE27O&#10;H2stqAkfpCQC3UektVVoXRcyVr76ZYrCd6/qZK2zmG2vZX+SUNr5aGfFgSwq3U1GAmtv0LtYbkCt&#10;Aa1dId2gJBZm7YQIt9PmoHyZR0Ds9FEUkn+7qY6xOe0kiJrOLSSSjHHa+oNBHqmBDqDq5ic3UOwC&#10;bouaMNxaGo63Q/hlXf6/xDGSbQL7KexOJT5xTAhKgwM2hWDWptklR7iuEsUMON4ggrMgfWqHjMVa&#10;Js4qUIqBn6d2PnMzdM894edOk6y7SXVLAnBeltQaZhFvKgTWcvh6TgrvWsq7hQbsMsJNWcCAWYqe&#10;isA18yJXVZl9pyAYGSnh3o/gpzZ80YIfksmkXOcL4+aSo1PFbnXzkxuDXjnU464tvwIyhW+eFj/O&#10;OeDXHWgksBKIQ2HnyHccI7oT37qFbJbm5nNG13r12sh9D6Axhy1cxQAd5dxEnIZwh6LSR/qTqilE&#10;OQvXAHUI1nuJxp4U4drs2ppDcZcJ0W+pD7PcHWmYRIg3PRnpvSsxHASwoiS27KtMQy0/10LRaWml&#10;cK0F30SiTHiyeOrcUt05+OWwVw4l3NTaLIdMBbLFWGB0kJXPkqkFlQO4f8KuuB54pXQVuO8Bt5FY&#10;OBxyF/Q9gD7tqQf6sDVskmyh0QHF+dR1H8dO6gLoZJ9RaWRclZzvWp8M6SiVzQ+/tZ8FhwKewxam&#10;imQplFclNax8/J3z7iDFUPXcrU3N4JhtKYC6cznfbYuQ1U82K4Q4VnQO+gRr7P857KVDCTc28f+U&#10;tdwJ5rj9nR1PgG+aQrC+jYZ//JrJ5LbP3OADWuW6s660+HEXHUpxmHDjHCnb7HVpH+GmOcIdlBFQ&#10;GCwT3enUi4zkx+WtFOXEV+eUSTIUVgpkaltuoSqg1ZUqZ58J3PeDFvkSrLwj2QmVV6Fy/Glhj1oi&#10;uQhCtJ1E5AFSI6W8PrMpP+u0kvdUQ4kXfdOC7+Jj3o9HTUnlRPy3iTX/87CXDiXc6sYvfkQpGbfS&#10;jiAWyVwU3AZuup5FeXX3Tirhmw+CBiq6fbKD9DApqDoEqy4VJ4TOgi5kQW7LrjS9hGucJeumj0/1&#10;UuqwSyFpZ7mfRxY9TALTZ9R6CbExETdyO43c+7q+6+D4+/p5lW3W6eZzWsNsftzV3G4KsZobD2Yd&#10;aeG4g0uQUEKsoYJPqnC5BL+owAdOlrMdixFl7OG7XQ4kxTS18FMLvu5I94f5IsoWRwDFTmX9/avD&#10;Xn1E1rT9Qv5z20GzWH7cq4msin5r4e2bZiI37NMSVCsrcHDyXh7ADTAgewg0mIgFssEzhHnCBWye&#10;SL3V6goZKhsM9Uv3uBSmKmMZgj6XhoKJKhV8WSu2t0AhKOd8wydwX0wMBJLqZtyiku7NdsxSLbsv&#10;OpB7Et+ZdaSF4qlT6kpdsdS7fcksFUT969MavFSVS9OIs4IpD4tIB3gD7KELsl1Ppwn7jwHz1OWt&#10;d+fKwPxbj5FPgDX2n2evDCQvcEHwdUe2GXV3YxTymZsRnKnAB3lXYXUN0nsnMcw+5B5gFeYqfYoO&#10;7RVAbDqXi0t/ilKSZS+UasgC4vI7TX8g0Ob+myLVyrrz9yPZ6a2Em6TSDrKgn0kl2d8jKPUF42bN&#10;EpgQPgWvvEJXU6EzY/CufjErhLFWFtPmE7CPj37vMaCNyLAqJXoG545IZ7qAWL2Xa04KNhbfb7/V&#10;q5y7oVaCgwS+bMLNotfQ9l7Pzq2HMwdg5JP5qHHznxlj5QlSwbH4tCJEOu2mla/7fX9vAV+6Z6Aa&#10;Zi6ExIg4zmv1ATqY9Vdhr/9IJwVnKeb9uFGBAcmgDPFjREtip/fLPGRsq03niMdXr3URkeWvVpAu&#10;fI5wD6XmesI1UiE2KZTisCvrKbR2skT9uAn1SQpzYrcw5AjII2+tWHv8mQrdoN26c0EFfVWJ0+QH&#10;uyCY176wVhaZvXsLQbq7ZB87teOXAq0iymG/rMH5qlRDN+Ks7Xke5UDEy7c70s23MOQ6PBhj40eN&#10;m/9s1MtHmgWXLv1uwzSuXgX1oTxMGglRTVZ1Ng4eAI+j3pJfECK9B7xRE6r4qSUFFflWGu1UnveP&#10;68M+UMUlJT9E1seThPuAlTURhQnLUxeWDIR2Cm/Np4czDaIIzmpQ41Qv5cp7/fbBI/UR/pwmgw7I&#10;Nm05QZV8WW84YZUZOGvsVvazScW9EVQc2baguglqkjnZppt6ZVN6CjXCqtwXcEHA+JjFlf318rnQ&#10;Pkw/QFdhEtTfhP0rrkKvLKcp1WD3LqxGEE6lj1UIDJnWilYi5zppVf5LiKvhKZKZ1IykUKKkex+D&#10;eijxna/a8PHMZa5P3D3yQWF79dKl3x25Qh+997T8c/+NuBWKTWPaQSzWOy25MLWSfJUC+fI//9SG&#10;m235Pl8403RC55/Vjngu1t+QHh0LAyeD1289zlrgZI2suKWakEf+q1yWqPVYyNXe9yfCJ23nf/Zi&#10;HfRaxHi3gslcDdNUmUHmZ7XuWFpnUpdpDOsvjSdhmYft5CxZRU+BuV7JFgl9AoGzPEo1Z+UCNrcI&#10;TIu19+WepV4HQ0nJb+MxtG8WMODpYGKwbqpVNDxoT19ysoX0L/uoLhWu7UR2vj5uaBGDzQA3ZnXq&#10;dt0JXbfZSHcCjEG4Omn+fpYeVmxU/Q5wvSGauCulXkUxa2Vr4Huj+dQP6PPXVvv8tUPwhFW+0K8v&#10;UCGEcn5SRyLdKTYj43pdgDQ6/JVEjN+EvpxF7KG3vLe77VV0TfOewIEnqb6y3mnMeE+KSuesCbLz&#10;T1P+GnnRGisLRc9SXSFLc3MiNieF8oqbH6XM6g5mNLfXP5TUvSTKGKi8IhrSnZMg3X3q7W2sT4l2&#10;BQ9XW3Br9BtHogS87gyxF2qSYtZJs4/s08hmQqfRjR0YY6xOmr9/1FuOtnA3P/0J4cbc6jo7bT0F&#10;HjSkE2u+00NqxGqNnR5u4vLxPBRCwq0EXh3kr+3DXWT7cLMjin4PFimzrbzi8lQD0V+F2SP51sg2&#10;vH5O/Jr5r5VzTNQuSeWegnwgyVu73YIBhAg84RpPgnHf+6f4bD7zIToQooxbdLVjdSiiNTu/muyY&#10;SSdLCTuUqpZfOPo+93Ej2BQLN29pqwICohsfusWqkyPduvjFk2MOLjdvs1U2BDihK7Kd7pO27H5v&#10;MVux+iUku6GixWXpKcNYiXRMB8eBWUXmXceVIzHecmntHwJ/T6pfQhF/rs6mDH+nA5VchoEn0Vog&#10;/tq8QMU9ZJtRDcWpjpUe88MGnwC3jDScQ8kWouziOc1EPHhzUymbBOU1cdEEzo9ba2ai39Mi6UD9&#10;JQaKfU6aBtsjYJNb9bxwjc09/Nr5G3vkHI0cw1fYTWPhppHoG6sz7viRaKV6tbDQVYd1bo2frO+F&#10;0C2DCcynxCnvAJzRfzo1nFunS/p7vb70WbD6Hhx8L/MlrGSW7sED2NzgeFqmNCHqwOY5XgZ+ynfl&#10;xQXFLWy34ZGBtTJcDKdvK/BuKWtO62NALaY8Xvtpr5FhzZHuBBjT5Iit+Uc9boVotshtQtZqRyEk&#10;2knhVdc/vl8N6AXgYlX8Md6dMIhs95Aqk6+asB+7uuswc1VYpCDk1sJYuS4eq7RYbZ1HOb/iLJj1&#10;/QOOl3/QvXsh70/Ulcw86boRTPbztOr9aeyCfK4nOnUJAOlQFgFrXeBx3EyPXDcGvxvoRz4X19rM&#10;f3oSKNczK7f9RJ69SVPghmH1XUlP9D5dpcRvfPBzMcc/Cns3YFNaEJ1B+og1o96pppS0La+XRcDm&#10;h6akhE6bc7RVlhQ0kI88RRhXEPW6E2Jr/tE4bxuLcKVoOq+0AAAgAElEQVRyQsleo1th8GS6gSIq&#10;P/nMmyiFd6swKnb+AqKva4HISltjj0eIaM0PTbmY9bLrKd/HO4mRr4OFIVxyeZ9uizdQo2BSFGQF&#10;dYnHV2N5l4GrrOkZZl1eo3J6Cvm2MdNuhYephdUv5HYCubEdiWbmEjEJlAfYN6V80Yc6WW3ccj2z&#10;tk0sYynCreCxetktKildmcqkg7R7nSca7v5lT/2LwOt1CXJFA255qOXZDjTc8wUNRnas4yL/dGk1&#10;rbX8JDMuAFD3RlWX5TH+nbP8r/K/FZJoTe/HLZONNTLS2nicleaVsvh2qwFsJ+Lb+aoDt1yGQ72c&#10;pZPlEaVyEytaiP2z1aa0ZVkEVFZz3Qz84Bek8iys5KzZfHmvdQ9n3mr136vsPV6ybqCvdFbUBwTy&#10;xggI2igbiwokY6EfJs3uhdLSl+6koLdyLgUXNCzKreCx9rILqOKe7zLEc64q3f0Rtl479OsziKRr&#10;PRRrtzOAeLXKdq8HMXzrVMPGySh+2hGOMFZSxqaCzwHvWo2OG8fA2HuTTtz5byuq/Pe01qorZjOl&#10;PV5Huvj6fmbjhnHWoNvwzdjs4lWCwxRlbXaztirwksp/2DrYGNhmVFfQY0G4DnaxSqa7CMp0c2uV&#10;QmwJ7/9MIczfuRxBmRiIJV/Wu0tmSWcaC4qxdgZRM0t3CyvSTia+1/vWUi17oHy7nRNz+pfoViXO&#10;TRR9zd1r587SgRSTzK3pwo57YIdLib8dQFKH2xZ2O/K8V3LuQZChesGq1IjhdRvpuvuCOkxuN63r&#10;JK4kXvTCtPc0anY7lxhjbDtq/zfjerzHJtzamV/cMgfXfgLeyLaODw6r8Y97YuceCFyi81EhuB3g&#10;UZpZsD59BDKy9RVnkXvdpapEKAdi423Y/h7OnDDhsnoMZDQlVC5irzSYjjOyVLbT6YH3Pxug0+s3&#10;mmMH1omQtDIL1+cslwc8Lvmy5kFW8HGiXBexHT3FNUzuQXtfuvUmEdTPgD5/+HWVtcxyg8FdPorC&#10;0xuw9faRLwuR1C6qUrL0OJKgd0lLjn4egRZZR2NhO5Ig24pPN0VKe9tpVp0KMBVzmQdZMFXiLTfq&#10;Zz8eWx1rIqPaWvtP3DczuxXWnXsg1C6bYAgeIv7Z6y3XOn0IN8VOzEIDr9fgo8oIsgVgRXx16QKU&#10;/Hati0WDt6xwVk8DkoMsct4fvNFlul6y5CBnlZlevYKTRD7lC2SMNu376hc2V5yoUp7Px50GaSSl&#10;wUnHxQiGuEcO7WbmBPPAkfraRG+7gOTbv+v0E9qxpIvmvSverVpxWrmJldSyh21xXVYcSbdicWNO&#10;hT53grbmn0zy9okI91Hjp/8+01bwWp3TFSZfQNwJWolVmt9UW6Tj76/aIi6staxUPpUjD++frWp4&#10;b0iWw1CsvQ1P5y/gdiTKKwva/aFCNkV8PmxO1rA/zywf3Y/2c8Ezy8m3wHXoCqS7/EIdykLR/apw&#10;qD29ghNtt6M2OCQjOS50QLd1exCOCLgd0y5r5w6sT9+NdwVxN3xSE9dB7DRU0n61ToQvKq5gyu+M&#10;/e735anO7hYudw2NsTE/3xsrO8FjovySS5d+t2EOrv4lqL8CyI2MHk3Vw76MOMZTIxflSSrbhMcW&#10;njqSreRGl7dLjPPPWiuVZi+ryVNMBRVY3YLWj1B7a6ojFIJwA+x2gQcsKopd6i1d7MK6SddnJgSh&#10;k32Cnum/MITbcBkKZfk/qAwvC27fcBkBLt0laUF4Uu0Lw1zp9ITEGFbppvfrcHjsJWllvu1pyf0o&#10;dH6E+nmKyGlWCGm+XHFFVLEUTGklPJLfCXfz/F0x1SdT+24f9bl17F/y4W9PpDw1cUKfsfa/0vBH&#10;gCuC2JtaeOWFEvzYEus1NvBDLD7d2pBnM3X+2UBLXu4L0522F9U34MnnUDup5HboplQVAaUptLRj&#10;oEXkCbfvxvfqgvoDUGwvsyHoJ/mByLXVMal0/x2GoCxKUEFAt93OsYrY9KG8IuW9k/rC1Yp81lAJ&#10;oSZtJGqS39LHWQEOMFU7+zHwML5Io75KYkA5Q2uTSZ0Lh7EFbJUgKkmK6G4kQTGlMrLVSmRbj6pM&#10;HYn2Xo/inbb2v570EBNPoXDt3T82jas7WulNWS8skpAxjgJVLzaQ3FrvWqgOGU2cCiHXAvHPFm5n&#10;bL0EO9/D5sdFH3l8BBUXzZ/ROg0r0HwEZoRvOunA5oeMdfuHLQSDfp+vvOnCk/Oc2cpaetTLBiFu&#10;9wbM9IgFNijR9Wn6djsntR6DEO5UwlE1ukUeKCHV/TtQW5csE9OCpg+WOYZKOrBanHpYC7jaBlNZ&#10;JUxBuynS6MBjI0Gw85Upg1g5lHGqYY4TO2QzYvZb9xjhOuE8Y82OXnv3jyY9ynRPt7X/i/tGbmBj&#10;+u3wucrhXDtfTeaVfuohvD+pf3YS6Isu1+wEW49UVocHNCZBtydXMOIrZOytaW830tzvB02dQVa1&#10;mV1wZSjyEZMxWtHEuSotYxi5NdP5IF8gkpQnCp/HM4WJVt9yuq0udS4IobULuzeh8UQWFF/IksZu&#10;2zxtAW0vDoArTVe0oETZL9DOvxpk6n93XUucIlvVVpDlppB1srHdG9zucuBkmIpwG/vNv2+Myxvp&#10;Bs+mU1W6BCgXv1Bk4jWdRJzin9XgrWCGErxxsXEZnpxg25FgveCEdjXG1xjQJQZnUAx6f+Ww5dvV&#10;UZgH+sdwxPXLB8x0wOhHMT/jvJV+Mq3DBarX6p4EpZfkPsZNulkXQcnlG5fp0kDSgbgD65cLGbEB&#10;rjahWsqKDeJUguT5W6WVZBVoJa//cRalmrmg1RcsM6ax3/z70xxpKtNj7YXPHtG8+gXwG92b13kA&#10;ldenORxbVUnfANlevFQ7CZnwCqyfhf1vYe2D4g6btKHThjCBKJGczoFcV5M8SV/aa9LxLcOoBcEE&#10;1nGSIEpeY6z9Fmg3esdiEtniHkKYfdb8awfpFQwfXO8x4kR+dygsGso16uw732QCnR2oDLPMEmg3&#10;RZV6rOBTAJ0OhO7pTxJItyEYMTOjluvg6nQeSnYMV7p1nzfOUu2GWRd+N+nvReTv4xjzZO096Pws&#10;aU3K7YDyjSp9q6Gt4ub+904EPFTiEkyMxGusdSmcujeXPnCluwcxfBHBW7Wi7OwZ0XmQuVywaM0X&#10;ay989uiotw2CslNaVcnelf8gDEt/0v1F3BLZtymM5hT4qiUqYbNpkBWA7c/hzGsU29XCE0bK6IfD&#10;9n0/7rXMddAd+/WTrLX9hGc4TIDDxjLqtcOQP8ZRY/XkOc718p9j3Gub/9zjfg4/9mnu3ySfwb9v&#10;GptpT9rEp5GkwoUVpN6zONfPY+BnFxBPnK71+5XeM9wwWfPIUi7lUyFxnXYs+fpvn2SwEgO73/QE&#10;EZMk/uvh+vt/Os3RpiZcANO4el8rfRGU+LiqG7J9OdVowaMrcP6XJz2QJZY4tfjGSaMGWmIx7w7R&#10;S2kD1zpCyrUBoYWOa591YsZYckf83YEI0xtrHuiVy6NrqkZgppC4tea/dN/JdmeGyrPFQQ3Wz8De&#10;r096IEsscSoRIUQZaCHS9fJwL0kVqQq9UMsaD+Q5txpI+tj1Jlw9CRd6c6cnWJZx3nSYycIFMAdX&#10;G1rrujT0a8Pquan1FRYKTz6HzRchmHoxW2KJ5xKPgVttsVjjVAh3nPzXBPi+I7q39ZBMCdYhcgG3&#10;12rzaGM7AOYBHDyGUhWsxRjT0quXZ6pRL6Ik6Q8AukLQM6SILRTOfgrbdznZyPQSS5w2pJhGo1sd&#10;XXJaKeM8RSHwYUV6kDWT3nY44NLIQrjZhO+PoxK+sS2clhmlfzDrIWcmXJ1W/7OeFDGbsgi97meH&#10;hrMvwZOvTnogSxyBBRW3fD6x9xU1oix5TUlK2Led8RPaXgB+WZPshkacl50Vq3fFdX/4spX1hy4c&#10;9nFPIZIxxui0+p/OetjZLdyNV5+C/WPAWbkVabv8LEBfhNV1aM3SP3SJItAErsTwk4UbFn408F0i&#10;qv83DhZTa+25Q/MHKK+wtrJFkOu4HWrJsf2yNdni+H5ZUkR9Bwhv7VrE2i0F8HVzWvmsI9B4nPXL&#10;k7P+sXDdbChE5aSx3/y73Z5nvu58hhY8C4XK2/w6fmGG7p5LFIEYaEXS2no/kgCLFz4qlY5N62qJ&#10;YbCPobkHVSmaeKEsaV0+Ya+kxR1wowXXJvDSXUQ6QJR1Zu36Y4ZO4OpK4Z3sn2TdShCR8cZ+8+8W&#10;ceRCCNclAf9LQK5IqQIHU+UFLxQeAp93IKmH/NhcenNPEgGiI1N2yfKlIGtCurRuTxoJPPkZzn3U&#10;/c0FYL0iJAk5d0AJGgl8OWHLtPdK8EpNUsxi00u6Wk9G4kfi4JHra9edWf9y2kKHfhTWja7dPvg7&#10;PVauOb1WrgWuRHC7BTUtKS3lEnxT+Eq6xLhYkuoC48lXcPZl+iU43w5goyy7EQ+L8NhbU8T6zyOl&#10;/srJs3rSrQRSnVbMHHmSNUnFtdBpH/ydQg5NgYRbP/fLuyj+HMh8uafQyr0PfOG6/66UstSUQEld&#10;z9PmvLuZLjEICe6BGuA7WLoTThB730B9A9Tgkue3AvHDNqNMXnWzMpsk44cVUQ7Md/ZVimLcfgeP&#10;en23ij+vn/tlYV0KCuy3DJ0o+Y+6P/h22fZ0kK4Bvo3gXkuENMp9jSlbKbxYgy11D1o/nNQwn1uM&#10;anCzJNzjRwewrSeypz9CvP8i8EldgmhJCm8UwDrvhJmqIHQbOc0G+7C3YzN9nFYACiXc2tYHN40x&#10;fwZkebmnwMq9h0RQDUK25BKuFeI32iy5Hmm1t6C1J835ljg2xAzuZ2eH/H6J+cEi7rWvzFmovz/W&#10;ewKkouwXBba28zoNfkwza9IdPO7JuzXG/Flt64Obsx42j0IJF6Ddaf+HPb5c7MKSU4xYtQ/aQrS+&#10;k7CHQrYtFd23Kp/5DHbuIb2ElzgONBJx6/TD2kxxaonjwdcd8ZuGZVH1mqS95rjNYe4iqYCjkG8q&#10;a+2MnSOSe2QynM5322n+7VkOOQiFE65rGfy/AXIVggo0t1m0sMdt4OuWjKo2QI3It1xPjeQDHvrr&#10;uQ/h0XVOtLngc4TOkI7NiYH6knCPDd9E8myEWgoTysCvmwX5Tx06wP0GfNcU4h2EXaDpGkLGTvZx&#10;+o2OFY4KejIT/qR+9tPCBbILJ1wAnVZ/zxin9qyUrBqdQi3zqdFG2q4/zlm1qZUHN3/DjBUR9A+G&#10;Kp9X4Pw7sPPz/Af9nGMb15V1wBNlrHRyXWL+2Ac6saTjQZaWVS3BD01JoywCP3SgUhJt3AdtUR7b&#10;z/29Cdxsi7CNRSSTX5pFwrHzs+t4IRPMGGObB61CfbcecyFcNl59iuV/ADJfbnufOdWEjI2fLXzb&#10;kutac073jhPEeLksllLqfEKtGF6vH7UFWuNa9X0+b0gGwxLzweNksNvAul54G8c/pOcSa3tf816l&#10;Q8dClMuF1QpqZbjdhFszbmR/shDZrK153Uk2/tgS6/pKLITsO/N2EtiozLLotrPmkN0aYvuPVy99&#10;UtT60YOZ1cJGIDCNq9taaRFtN6nLfC6mfcckOAB+bMvkqIa5tsmx1GW/G4of6lokq3czFrm4Ub3r&#10;HwF3Oq5FmIE0hU/m3gfo+UMHWSQHdXJOXQPCyycqUP2c4MnnsHYGyq8D8FUbUOLLzTNIM4b10vSi&#10;4VciyQiqhuKzzx/blwprhEoiI1q5U7c9B2hcdSt3iNO73dMrl7coIOlhEOZj4QpSa8jEHoLQ9T47&#10;XjWx66n0SQp1ZtVGqZDtK3UhW4BvXY+9TgJrpeFk6wNtt1oSTCsjD73WkumwRLG4lWbWTj+iFDaX&#10;ZDt/PPkc6ptdsgX4uCo+3GbS64pbKcF+IsQ5Dd4vw5s1eQ6bMT1t/rSSL6VkZxqnMo7psS2cFAjZ&#10;AjjOmgvZwnwtXADMwdWftNavyU9W+natfzjXc4I41W+0ANVn1SaSNJ0PhH3dkRvpV9CPhrTgumnh&#10;SQvK4eGWIB0LKoKP0uuw/ubcPtfzhH3ghyHWrXXVRp/O9MAtcSS2v4DqOtQH59peS2A/dumUDgpo&#10;p1IRNgsh3gYet+S5DANXfORyeSuBFEDMhL1vxJVA13d7U69efn3Go47EPC1cAJLY/PXuDz6hOJpv&#10;oOmHBH5sCjH2W7Uv13rJ9rs4q/NOzGCy3QF+1ZL+S/Vyb/qY9wMDfLQCVK1YBEvMjJ86w1O+IiO+&#10;uyXmiN2vobY6lGxBChDOV6WSLC+jWA3kmfpiBgnFl4FPa1IGfKYiRs6ZClyuF0C2noNyRQ49XDUn&#10;zN3CBTAHV/9Qa/033CkhasDmOxTd/PwJ0rhOK1ERGmXVAvxk4GkkpNyM4L069Odlfx+LAEelJFuo&#10;/jzdxMjW5tP8R2ldl9YcZxe3L9ojpCOqb22ZIv7SA+BpW3zbb819OR6Oa6nct34fISBZPDF8XC+y&#10;7eESHj8Dj/fhg0qTanm8SoVHwC3XEt37Xv3z0UngnfqMebKFogU711zn6W6Rwx/p1ct/c95nPhbC&#10;vX//z1YurL7+WGtdRSkRh7AWVt8r7BxXYxGw8DccxKqNjVi1/ZXeD4A7rqtoI4LX6r1tO+4C911X&#10;7WFWlnGdRT+q98t2AO0bcPAUzi0m6X7dhjgmK89R8oAEWq5fJ4EL9dGBw3nhZ+BJWyLU/bNTIUS8&#10;WYHXlxVmheO6gZ22GBiRgs8mWNH2gWtNMXb8LjDfgfeVugjQnDgOvnOt4kPfOqfz8OCns5cu/e7c&#10;k+qPhXAB0r3vfi8Iw9+XsyqImrB2Yeb+Z/eA+y0JWlUdeXirth6KrFs/DpBAWr0sbobzuYyEFvBD&#10;G2IrfqnEiMVccv6jvApyMz5i5Y5uwe4jOP8ZzJCWPQ9YJMhXDQfnt4JY/Zfq8OIxjus28GiI3xay&#10;/OjPlhkhheP7WIJgtVLmhjN2siyAGPh1Swi3R4/EPS/n6/BK8UMfH+YB7D+Ecr3rA0mT5G8H6+/9&#10;0+M4/bERLoA5uPqD1jpzCEVN2PyQWaqgv3FN51ZLcnN9o7mXBli1IOHHL1viRogMbJTgdbd1/jGF&#10;3Y6s0FoJGZ+twQUFt5217KudmhG8VBdhjtEf+gE8uQPn36doF8qsyFv5w2ZBM5JrME4TwFlxw4p1&#10;NYxs/XhercO5+Q/nucI3HTEyauHh+ETA5D7Tr9pgVVac4NGMJQvonRPxBaWw842QrYMx5ke9evnt&#10;4xrBsXrpoqT1O5nOgnJNJ3+c6ZgfVsSSbaWyOmvE+hksFicTy6+89UDIto049/ddXm5qRbDmcl2I&#10;Zg+xmLXKtrTna2OQLYgFf/4yj3ZbhVXiFIWLyELltUUHoV6G7bYEF+eJbyNpNjiMbL2I0FplSbZF&#10;41dt8eHXQrFo88GvSiBEPKnA98dVKA9JG2skcr+PHY3rwjm5irIoaf3OcQ7hWAm3uvnJDbD/AHA6&#10;CyXJg5tRwvG9EmDgXHX0Svx9nLX7AJlgvvqsGgoRN2JYDYW0V5GWz3da8jf/0K+X4JUJLL6EVW5V&#10;z0glztwy/KaDLxqIzQjSLclu4Mt2ceWbHveQxS61rqpoAPz2Vit4Z6mbUBhi5NprZ4nGrpAgzZmk&#10;XmvkIIEbE87d98vyLPULkNdC0Zv+qlPAhxgX9hEkbeGcrE/ZPxBOOj4cq0vBwxxc/Vlrnbly4hZs&#10;fMg8+f+mhe1OFojxznxrJVDUdtbxW9WsTPAJ0pK5Xs62VyU1SMxmND5vZrm7zQTqGt6d8BjzRAp8&#10;5RaVfsU0D5/x0U7kc1ya0dJ8CDzoyD2ouDLNYedNjBD+p9VF84SfXvgc53KQzctaKIVA+8C11uHc&#10;2sYYFZiDcNO6IGjf8WKX4fNBDeab4Wdg9xsoZS49Y8wtvXr51bmedgBOhHA7+79+vxJUv5URKEhj&#10;yYebU9mvT1lZKR9O64qdCn3/RNpDBDlqJSGD2HUh/XiKmfEAuJsjtE4KWHivOr5c3bzhS2hHkS64&#10;hcoRoFawXoYtJSlmo8jQINd028JBJNeyHBwu3+w/l38of1EbkAmyxFS4jwjtV1z5bDMW11Ler3qP&#10;TIw/j2YsvcUmzTa4D9zNPU89aWMpvF2TOTQXNK6CNT3WbafV+bBy9sNv53XKYTgRwgUwB1f/sdb6&#10;P5ZRKIhasHoOgkuFnqcJfNfKRDDgcH7u5XJv2K4DfJPLKUxdZPzT2vQWVgRcceXDVecXi1yqzKL4&#10;JCOkxDlQhzteDIJ1Kmu+Qq/krCXv67bI33wgE1zGh+bIC+ndCKmFj6oFiEsv4ZDw3W5Kq1ahriUl&#10;8kxtcIrdDSN+9XouqGrdLuft2uR5tTvA9QFpY17X5OX68NjL1Ejvi7B4uZYXFv8f9erl/6ToU42D&#10;EyNcAHNw9ZbWOjMs4xZsXKbIDcYXzmoLct6KKBUr7ZXaYLL7siXkEeqMmN+rHS6KmAbfxS5lzU3i&#10;ZgxbZXhjgRjl1x3xsVUnjCRb64Iu0H2aFFn9+yTwrosPF2UL8CzAPoanP8OZ97hq6xw04IVVeGHE&#10;W76PJSCdz17wqXkf1ibfobWRtuZ+ce7PYDhfnSw+Mhod2L3a70q4rVcvn1hm2okSLo+/fo967YqM&#10;xBVEGANr47XtOApf5G4sZNuXjbI0txuEr9qS0+snQ3NAUcSsuI1YDmGQZT2UVAHligXihoWnrV5r&#10;ZN7IbzHPVo8nFe25QfMHaQ119hP8fmEH2Bzjrd90xM/vq/66fvV0+l3fILUxhVjca+WC0sb2r8jD&#10;7AocAGi23ufcR98VcPSpcILFm8C5j74zqfmHQE4izRQmVr7mChcsEhRILVyuDSfbbyNAZQTdjKXa&#10;qkiyBfEVb5TFN+mjtkZJt+Ddgs81Ld5QkhaX2ky1aZ78Z6wEZYyFd48p7/f5gBFtD2tcqXk2+cch&#10;W3CGgHMNeVdRqMWY+WpKieuPnZuonUsb866pC0WQbecmYHrI1qTmH54k2cJJW7gOpnH1G630B0BW&#10;hbbxEnBm5mNfiaHVgYur8NKI111NskgtCMlslOHNOW31r8S9DRAV0DBwprnH62vNwn3Zs+A+cL+d&#10;9Q8LClymfevswGU+FO7De55h7sOTu3Du5aFtzCfB1x25T/k5G6VitU27O7uWSEl+rSS7ydfrRTz1&#10;27B7p6eazFjzrV65PH+ZwiOwEIT7+PH/s3ameuGx1qrcbXgct2HjA4oIl3QY7RX+yTglMBeRbSdQ&#10;1pOnf42LX3ekCqecCxy0ElipwjsAO5+DKsHGR/MZwJR4CDyOxX+nlVg5k/pnrc1aGlnnJ75QKn4X&#10;8TzjBvBG8zbED2GjOC2PBnCt3evb97np1QDenTKN5GcLjw/gxTXXGXsm+BSwKrIUWIyx0Xb74blz&#10;535r/6h3zxsLQbgA7H//NwiCPwRcqpgTuFkrTuBmEPLpL12pRTursPFw/JhKRVstlw/sE857ztm5&#10;CbtP4MJrLBoddZAc5b1EyNf3Gwv0YLeDRV7jt6KVANZDCVguU72Kg1fLs8CLOuVSpdjt2U0rc7df&#10;EF4hu8ON0vQ7wl0KapW074RpgpzfNk3/Jmvv/lERh58Vi0O4gDm4+vta698DnEBtRyKM1Tfmcr4n&#10;wM0c2fqAzS/nJHnwELjdp13gFcc+qQ+y5WN48jWUy7D2i/kMqgA0kehzG6le8uTq1cdKQBVRklgs&#10;NYlnB9/F4gbzwjNNA59Uikun85krdVcllhrx4Xr4wojztRMUp2nfkEynMOu+a4z5p3r1cuHtzqfF&#10;QhEugDm4dl1rJQxboKpYP7yUnE/E9hJyH9anT0rbY3jydgu44s6X34I3I3izfkQAI7nF3dYmjdU1&#10;3lkGk5bow4NmhztUegp74lT0m4twi33p8sdrgSt4QVwIjaSXdEHm81zyaY/CABUwY+wNvfrOQrVf&#10;OdkshQHQaeU3jLEibWGtWLh7DxAPUjFoIKWL1VzVSzsW4puWbLeBH/al28QgfNfKVMjA+W2dRXBk&#10;tDh8hQflNQ7aUia8M+UYl3jWkMDO51xU91ivQjunh1EOJH/2wYxn+HxfCmFqgbTNMQY+cMHkdSdv&#10;mrcB6iXp3nu82TYN4YhSvrjBRjqt/MaxDmMMLBzhsvHqU2OSv5X9QkmVyO51isoGfeD8tL6stBnB&#10;C0dZmSOwD/zUhHpNRD6+7hPluBJJOmC+uqbjksnHSfK+hfSHqpdAl+HpQQTN61OOdolnAs0f4NFX&#10;sPEy1F7nbQ02zYRnfLrhndZsHRHPrYqrrZXK85KPM7ympCS4RxFMiSHzY1N2dfOHFW4o18hTvzHJ&#10;32Lj1afHMoQJsHiEC4Tr7/+pMeY/l5+s6CwEZUlkLgBvBpJc3U4kO+BsbXS1zVHwRm1qMsWrL1ri&#10;27yH6PXmdUETZ4kMEkcfhEfN3PsNrK6Wxa/76HNI7s4w8iVOHdJ7ct91AOd/2ZPu9UpNdmqednwZ&#10;9dUZpDVfVZLPHjK46u+d0Fm/OdINlOzmrjTn2P7WY/+KaCQoyUgAMKn578L19/903qeeBgvnw83D&#10;HFz7v7RWfxXIgmhBCervFHL8X7WLTf/ygQWvK9pODivfW1cq/NGYYiw3DOzFGeE2Y2kjLdZ4AvtX&#10;IWrD2cXLZliiSDyF7RtQqsDaZYbNnmuJWKP5qrDGlIIzk+DXHTlfOejNvonTOXbnaF4T4aveINnn&#10;evXywrkSPBaacK9d+xeVt15464eu3oJSEoWsrEHltRMe3WD8mEowYWDzQ4QwXx2i4dCPCPi1k4cE&#10;wIor4r1qv6/Z1YyTYjc+pYNkBSzxLGAfnv4oFu3G24yT5/FFX+skmxNfmif6y+K960wxuBv2TOjc&#10;hM5+n9/W3Nar+2/Cb8xZLn96LDThAuzf++L8ytrKT1pr0Y5RSrr+rl5YqGqsPO4BDztCuh6+uGGj&#10;DG+M6ci5mjgNXnccr841fPIe8F2jRlMHnKvKdnCJ04p92LkBWNh8k0m0uR4j+bg+/dATXzXIBOfn&#10;BV8e74PDGpHjXC/B20UlXaf34eChdN3NyLbZ2Kpjd8oAAB3XSURBVG+8vvbCZ7N1M5gzFtKHm8fa&#10;/9/emcVIkmVp+bvXzNcIj4hcK2vPyeyI3Koyq4uiYESLl+nZEEPz1hLNNBLLIOZhWiBRopGYnikk&#10;1NASYgaJgWYR6mbTPEEjBo2GfpkGTcNU15JZmVmVe1ZmVq6RsfpqZvfycK6FmXt47L5FpP1SyDM9&#10;wtyuu5v9duyc//zn+S8+jmz4CytPWAu5skhAeDq8ha0DQ3vlNm6BzOvNk20VOVA7ZTfrcWidceq+&#10;R9kXs/X365miYTfhDnArAqrXYO4qTL0KU+fYqhHiQaSW0Ex5HxQ8aaF90vNVt2M8J7UMSBoiyr0k&#10;W57KuZ9L5F8AkQ1/YdTJFnYB4QLkKqd/FEXRrybPOOXC/F16KRfrBR4Cj+rt0W3khOKnt5Arvt2S&#10;KRGdWK+N9nYgrmMo136Zg9LyE2kV7vuplmG7uIfUE5405EJJ+RXY9yY76b064YgvNoRZUS1s02xm&#10;M3gALKSChJobV7XZ4vDGqMo536FIiKLoV3OV0z/q1V76iV1BuABe5cTvYMxvyv+ccmFFLjYaKZsq&#10;cK/W7h0KUjk+voX82RyieexsoTR29XMxFnA2jzrpb3/Oh8L4QZg6LVHB0/chuLul95ShvzhfhYcN&#10;uUCXfcmB3lU7r+IqZHJ1PWxXLSi1tlZ8J/jMylSTNNkeKMIXepbCCBL5V1qRYMy7XuXE7/RqL/3G&#10;riFcAMZnfsMY8y8A5xeopUK58Cn9dGx9CLxfldbV9XDNNVOkJ0vUAjhS3tpN4ecd+d8YxooEpxvu&#10;uog4nrKATbujFaFyGva/AVFLiLd6hUEpJTN0ogHVT2HhA17JBaK5Usmt/1yPhisexnWHdaQWFoPe&#10;JuOuRzDbdDljK7r2F0u9rCFYOcf9gpzz7ZMbvtWrvQwCI1806wazfOUnWmuxQYqNbkwIE713X0sP&#10;22uGa7ctfhJI22NajtOIZBT7VsyUHyFi9W7jwpsRPFdY7aj0BLiTmj9VDeSAX7cZ2jx0HXxA5RB4&#10;O1EiZ9gUogeu9oC0q7ui70VXaPIcQdWDtaeRbBWrlC441UIkQzl3ik8CV5Dzk/b43lgsprB4UXxt&#10;U4Y0oy7/Wgu7K8J1uDc3+yVjzB3Ajd31RTaz1PuZcHeasgtfy0F7rw43o46/sUKuhQ4NInbrzvUP&#10;UvZ38ciaGMZKMNSJ+00RmltExZDTG5AtiDfF1FmYmhG/irkPXGPJaBYidy/mYPkT+XybyzA1LZ97&#10;SmFzOA+t1G1+wYdHrd7sPY/cYdWC1amFG9F6W26MG2FimBMaIdsTvSbbpUtybreT7Z17c7Nf6uVu&#10;BoVdGeECcOvDKXOwfFlrLUeuUhC6o7RHI3pWdmXgaSMxuokbGs7kxbDmekdEaq1EKa+Vtzbz6R7w&#10;OEW4JtV+DJ1ND4LPgUeNxDi9GsDR0nYP+nlYfghBTarA44eBfdt6pWcbc1B9JBeyXAnGj7BR4/j5&#10;huQ/46JoLejtJNtLLVHPpGsANVdb2Ikt4uWWNFpoZLJyT1VncWepn0+T7QP9pHaKo2/sSgHO7iVc&#10;nEZ3YvyyVkparGLSVQrGe+ujOwvcrkmeNK8lgo2sM+J2yoAYtRa8so1pvB/UE3u9ZgQHCzK48rOm&#10;7LMRwqlSe9PDhymCDp2T01bUEGtjzpFvHfwijB8AdYj+DtrZxbCPZTps2HAke5itXPbuIhfbsp/4&#10;B3uqdxX+JnCxY+y5sdIJdm6HqYWLTThd6PGRsfyJu7VMka21T6uLyyd3g/xrLexqwgWoPr78fKns&#10;XdRKSyjWR9INkTHiFiE5Y91B1lEk21eAo1tM1txyLbx5z42ijuCLRfFjuOKq2J1ND7etyHDycWW4&#10;JXPIxnf6RldhCWoPZJQ9QGkSCvvZ+qDsvYRlaM5C3fli5UtQfo6dxKQf1N2dSirKPVXqnYfwXeBx&#10;PZkYHTfjTOTh2CglF7uSrZmr16IzY4dO3R/y6naEXU+4ALXZD18sFssXVpEu9Dy9ADI6uhq2Rwtx&#10;VOqx9flOLST6WDGPDuD5khTH7gOPm5KXNSZ57QD4OJXKCFwOud+dRBBB+Ajqc1KsVEBxEgpTCNns&#10;1Qh4EZrz0JgXtvI8KO0D/zC9upG+5S6gsUIliCTiXWvo6XZwsZVM3ohRa8H0FpU0fUO3NII1c41G&#10;7fXygTfuDXFlPcGeIFyA2uz5l4rF4gWttCTLVkjXiiSqx/gceFCDQk5SCpHrV9+OUcfVUCLanCdR&#10;cytVQb4WSSrB0/K72LEpNinJp3SPr5W2ljPuDZpg5qHmCBgjBkPFSfArSLy9m0jYAlUIF6GxKDI6&#10;lLyn0hR4U/TLqSIEzncoCurue+1V70C31EJk5O6pM7UQANdbcHJQB9XSJUB1ku18o9F4vXzg7J4Q&#10;kO8ZwoU1SDcKxCi00nvJWGxkrjWE0faihCrwaQ3G3EFdDeClUiI9uxI6xQMSlZzwndQnNRqoEUmv&#10;+mbbhvuPJSGs+gKYSL4Ha2WwX34M/DKSnR785SFBC6hBWBNvjqDpxKpWquLFSchVkG90cBeMa1F7&#10;00vkhm2+1kPzlztIV1ucL45bcPflk1RYHFAAPFdef+J1T7B0EZQnF7Y9SrawxwgXVkj3fFt6IQok&#10;+po8TT+UcB/W4WAJXtrGtpdd9djT3U+uy4FEtsbCIafBvRKK5td3DTeNHmkq+4smEjnWoVkVq01w&#10;Zfk4Ce4aWbycyIC8HHK7rpFkTXxvrdxzTnsHQOR+DBAm33kUQNSUfAzI31v36BegMAZ+CRhj+/M+&#10;eodl4EoqAt1Jqmo9fNxMBn/GCCI5xpZDqSfEF/RqE46P9WjI4yoYWLiUfN9taYTG2b1EtrAHCRfW&#10;yOmaUFIMkzOMwokF0sJ707k6gUS3nbKvi03hodDAywWhmZspGVg9hMNFeGHAa+8tDBJxup+4kSV+&#10;tEYiZetI07ork1KuzRN51F7y6OXkUedA5ZFoOs9ukJ5/6MYxqVQxthFK+uhUj3ILDeBSR2oBJC3m&#10;pSwW66F8YieK/UikOFtRPy+NDXswZ9uJPUm4ALUn779QLFXOt0nGTARBA6aO0juF4/bxcVPSEVoJ&#10;oXpq9Ql1oSH1GUUiR7Mkd+lB1L+R7hmGg0stsKnOM0gUBSVf0kq9wEPgYTOpA6T3FRhpxjhS7tfF&#10;fBHmb0maSXtp6ddso750tnzwzT05ymT0L/fbRPngm5/XlmqnjTEPgCQ3ly/JF22HK+V7gBzU8UnV&#10;iuDVDrINgMBpfbWSUT0W1ymERD3PZ2S75+AldgEriN2+auHOO8RiHIpfOL0vK3daysIb/SJb+1jO&#10;wXypnWyNeVBbqp3eq2QLe5hwAcaPnHuko+JpY+wtIDG8yZdh4f5QnbMeuoYFi5DtRE7KSGm0YOVk&#10;WCFalbTw5r3+jk3JMBx4sdNMByxS6JpvSTv5TlBFZp3lPEAlUW0tFEnimUKfyCG4K+devtxhRGNv&#10;6ah4evzIuUf92O2oYE8TLgCTr8xdv3/tpDH2DwH3BSspltTmoH594Eu64x5jV/zIwNEut4kha/vf&#10;NiN4eZhF/gx9g6+T4YuxcCJ0Ua1F8q6P66LR3g5uWVHGxJ2SILJCD5E19s3GqH5dzrnCGGKPtkK2&#10;P7p+/9rJUZyy22vs2RxuN5ilq7+lPfVrK08oJTld7fW8K23NNQAfpZocGiFMFWTkdCdmgTup1t0Y&#10;oRGj8RM9M3beCSyiDnCh0pYRuNfY7tXDuJ/tJDYj5LKWY5Rij4fAg2bSXXggL5/sg45jodaCV8tb&#10;Gx16qQkNkygQWpHUAV4or3ah6ymWP5EaSq7Yli8xUfTPdeXEr62z5Z5C3/uSRgm6Mv2NaOnTJ57n&#10;yQj2WBsaBbD4MUzM0G9t6KetRPtorfx0I1sQKuoW4QbR1gzN+4LmZzLED5vkOZQSne2GAz4bUL0j&#10;0rA4xLJWKtWb8iCwUL8pJjvx/bC1ouMsTYK/XubRQP2225bUthoKE5DfjrivtyiScJKxcil4DgiK&#10;MNtIDO5LOefvsQX99/GCqBOsdeNv/D4MeGxDCxavyHfbQbZRFP26VznxD/u591HDMxXhrqB2/VfA&#10;/quV/7cpGF6mnw5ZDeB2KIUJgCOltQsTN43MoUrPNQsiOeG+0MN2zy1j/oLIK3x3pprQSbJcd18U&#10;yJSJrv1R8zB3UwxevFwi8dKeNKi0Gs6rYS3SrsHcFdm3n08kY9oHrNP3qjW8keswfwW8vGwbhWBD&#10;kY5pLc0P1sLka734lLaNOvCJuwuKjKhTYpvPqyHU3EBISDxoT5c3L9u6CzxahpfGu3s79w5zMH9n&#10;lRJBoP4m5ePf7evuRxCjcx81SJSPfzdsRV/GGnEeSSsYFu5AcGeDF9g+iois53hJTqT1YrGWSQLA&#10;GIGBo8Mk29o10anlSkKQUSBWjsYIgflFyBVg6Vr37edvQ2FcyDYKXENC3IatJb9Xn0eGBnXB4g0J&#10;6fyC297KWqIwGTCqkDHaq7Z1RO/nZVu/AGMHJTKOQncR8GD5Sm8+q23CJ+EmT0m+Psa0D/nUc54S&#10;ze7luiRINoOXgHP9JtvgrpxLHUoErFkIW9GXn0WyhWeVcAF/6sQPl5fqM8bYm4A7ILTcEtcX3Qia&#10;/mGSjds1O28+miHsLw4zDxSKx6tXABPIbXjlFBRegfETQrYmkIjRhKwa4RPel0hUaSHY4oRsNzYN&#10;lZfEtyBO81Qfdtn/fHJxDJvOs3dGouHKSZejiWR9zeUu20Zu24a07haPihF7+bh0m0UtiX6jFtIZ&#10;NxzkcKmkOK3Q8ftTefldyzGsr+Uu6OMtDIjs6zW7ekUumvkxoE2JcHN5qT7jT534YT93P8p4ZgkX&#10;RDb2aPnm6yYyvyvP2OSEt0byukOc+7Vi/0iS7z06TB8YOy+33liJCMtH239ffNl1hDlSjDqi1OZS&#10;kkZQqiPXWpET1IRCymEXwmvMJ9uDEH0a44cdWa5skPwzqLqpAUa6CvyOWnzxhWRbBdildT+KfiMf&#10;KxUc8XbOfTxblIJa6D6KnGugudDHqbwboy7njIncHVAi8jWR+d1Hyzdf3+uyr43wTBMuwJEjP1fV&#10;lZmvEkXfXHnSWtfPn4eFqxANx4IzNEnRrBnBoWEXylrVJFfq5Vido00rFVIWmTHidlxrJBruRGFc&#10;otC4iNUZZUYtIXJjJG2xCuMd+tVa8s+gKakDa5LccxtyoBwhK09SDkOE7yXjlQzisdCJMyU5LiJn&#10;D5H35FpycRjBeXRfzpU4P56+PYuib+rKzFePHPm56hBWNlJ45gl3BZUT3w7D4M8b60KbOErLlaE6&#10;C7WrA12OBcLAtfK6SnXfHZs2QtSS6CUK5HEjdEbjcWRq1iK9FAkrcK0fCUzKjKbrKPF1CsCNeZle&#10;0axKSqEbUv38q/I5A4an2pfQ7T4rD0yXpGiGMziyFpqt7Wt0t4XaVTlHcuXONt2lMAx+icqJbw9y&#10;OaOMZ0oWthH8iVP/o/r48olS2ft9rfTrK0d8riTst/AxTL7CIHwYFHCmAjcDqNXhpeFbP0huFAC9&#10;RkdGuk/USi637dcbkdgGv4/3r7w1ItxOIk317u1/g2RY+BpxRtRy6aSWpB+GCE8nn4ZWq1MKMSqI&#10;Fvf2snwsh0rw0sDavRdh4TMn+SoleS/AWPNxo77883u5TXc7yAi3A26Ex1mzfPWfaK3+LiAHkZ8D&#10;68HCLdFrFo/2fS0FZKbV01yPJ6FuF505007YWVZ0uSYEv+Mqkebo7QSQ5ePr/77xNJGnySCk1C9j&#10;kl0rCb4sv1JKInA93PkHRSUDSkEItxX3lnTBASA/PuCJDY1b0FwUok216AIYY7+jx2feKY8NckG7&#10;A1lKYQ3o8el3wjD8irFGjvu0iiGoweJFpCO9/xgJst0Mlp9IDi/OgzLIMy4UZYJ2crPcVvZtYPme&#10;pDkCNwSyZ5PEtocy7dKw+lohrsPgyLYqx35QW61CsGYxDMOv6PHpdwa2nF2GjHDXgT9x8ge1pfo0&#10;mJ/IM+6WKTbJnr/eXe/5LCJ8IAUv5QlpVZ4b7P5rn0kaQCGEW9qEz1XrjuQflz5JUiR+UWRqQ0ae&#10;hHCVSqZ+DBXN23LMezk5B2w6hWR+UluqT/sTJ38wzCWOOjLC3QDjR849ojzzVhSG7xjj6sZxG2lh&#10;TKKqxY+B4cqIhosQqo/lJIx1uGqrQ+J3gjloLUt0HTZF37sZk/mgLn/vxeMV/I3TFgNCDpcRtzLX&#10;zNrtZWF6gyU5xpvLcsyrNktFG4XhO5Rn3nrWJV+bQUa4m4Q3cfI7YRi9Zax1Y0VTml0vD/M3oXFj&#10;uIscFpZvCGnFrb2Vnxrs/hfuSkeTcffdG3o5OFjrFBehy0OG0pwxAvABQpEGPl+CN8tDGsXZuCHH&#10;tpdPeSGsqBAuh2H0ljdx8jvDWNpuREa4W0B+6tT7emz6dBRF3+oa7QYNWLiA+Hw9IzCPRabl5eX9&#10;jx1koCOMGrekGUNpiVYrL29+2/ETsO91kTNFrnNu+bEY84wAXq6IsUxfXbzWxKwcy0Gje1QbRd/S&#10;Y9On81On3h/K8nYpMsLdBrzKiXejyLxtrLkkz6Ryu7kiLNyD6qeI39dehoGlB1JkMoHIgzo7uPoK&#10;N8rcL6ZSCVstH/kSEecd6ebL0FhgmDfwMYZjLh/A8qew8Lkcyx25WmPNpSgyb3uVE+8OZXm7HBnh&#10;bhO5yZPv6bGZM5LbtXIvG5ub58fk3/OXoTUa0VJfULvhClUulTB+bLD7X3ROVNY1YWw2ldANhedE&#10;h6vcWA32vBf2arQ+k2MWKxeedpPwMArDd/TYzJnc5Mn3hrrOXYyMcHcIb+Lkd8JW8IYx5scrT8at&#10;wflyUlSzT4a4yn5gTqRBXiGVShigI3rTObppT9p2t5JK6IpioidVeuitvYPFk6Qoli+3jSsHMMb8&#10;OGwFb2S52p0ja3zoAfL7T18EfjpavPJ15fFbWumplQPWLzgjnAegn0DlRQYsUe8PFu66VILzwt1M&#10;KqHNDnUzO1nrtr4GdTeqJWxCocKGn2nrjiNU43wyumRGdawhdv7Iw7TBHAiWYOmefIe5QnLBSXS1&#10;8zbiG97EzPeyaU69QRbh9hDexMz3dFg8ZiL7221FNZTzBdXSqVa7xjDt/3aM+k3X0aXFl2D86Oa2&#10;U+5wiwltFToJdo3Dc+kzIYjYvHwzXX/NJbEMjH+6wYbJ/Hm9l9m2Kcfgwi05JvMl2tMHxprI/rYO&#10;i8e8iZnvDXWpewwZ4fYak6/M6cr0N3QYvGmM+eOV59MTg00EC1ecjGyDFqKRwyK0liRyDxtQPsCm&#10;Zw3EzQUxUXfCxBYt8cnfRe0Q3hdi1L6kMiY2aelTmHCReIHuh72znMRFwXovnhqhHHMLV+QY7Jic&#10;C2CM+WMdBm/qyvQ3noWhjoPGXjyqRgNTZz7U4zNvRyb4S8bYeyvPr0yXKEuhaeEyNG+xeb/+IWPx&#10;rjMaj8S0O7cFD7PYjzY2IO+01m4sOsMbd1ewKiccN1gUZfuxg8DUJvedkzUrvYbB+KKLauP2rvHN&#10;v6+RRyTH2MJl+dzy7a5eAMbYz6PAfk2Pz7zN1JkPh7fWvY2McPsMb/zUf75+/9rxKIp+wxiThHXx&#10;0MR8WTqeFi6NPvE27yAuYO522/MRP4nF1T/dioSl/RKVKiXb1m4gxGflteN8cNRyffodqDoBvlJJ&#10;eoI6Mo4nvf95VnX+eZOOcJX4tdY+I5HtLcHyfRf9xl68wzYf7gVior0kx1i+3G5BCRhjGhjzm9fv&#10;XzvmTU7/p+Gt9dnAszlEckioPXn/hWKx8uvAX9NapQqWbvJs2BLSKYzLBIJBNhBsBvHYIaUTI/Fg&#10;DW/ZVgCH3lz9/JKTLvvFxN8WhGi9vKQLWnWYeo1VVaulS64N1xGuCZKhkWnYSApgE6fbn69dc6N5&#10;Ssm+lQaMI3ItlfrK8+D1d7xif9GExufOzMd3huCQzpE7KeO/bTSW3s0sFAeHjHCHgMbCxS/kPf8f&#10;gPrLWqeThSoxX4la4nhVPsJgXbfWwdIlyXN6mygotZpwoAvhAixecvaN+SSva608ZwxMHafre57/&#10;KGW/uA6MI9zKyS7v4RPpjPMLtBG1NfJ8af/GNpQjiyrUH8hkDi/v5F3QTrTGAv+hFQXvFifPrDHp&#10;M0O/kBHuMPHkwklTLPx94GvdiTdMBhuOH2LoRo12NsnBboSwBbn1pGJPRS2wMibdWV92k2vFiB65&#10;YtYGhBvbQ6q1Pq95mQBhwmTsj5eHwmE2P2x8lPBUWpLjY8Xz1yRa3Wj+Iw6+/smwVvqsIyPcEUBz&#10;8fJMTvvfBPvLWqf1SM5I2xohMKWgvB/8IwzJyiTDyMCKJWbtqWsrdymRlakWAmNMBOr7QaP+7cLB&#10;s58ObbkZgIxwRwqN+Y9+Ku8V/w5K/Q2tdXsCN86Zhi15zI9B6RB7ookiwxawBPXHkjZQOiHajvPY&#10;GNPE2n/dihr/tDh17uaQFpuhAxnhjiIeXTwSlfy/orT621rpDidvF8GYyE2x9aE0Bf4hssbBvYoQ&#10;wseSgjGhpA10PCG5g2iteaiN/WfUw3/P4TMPhrLcDGsiI9zRho6WL39VKe/vaaXPdv+TlKdrrgTl&#10;fcAgzb8z9A+zkjII6nJhjRUaXWCsOW9D9Y+9yen/wiqBc4ZRQUa4uwThwtWf1Z79FVBf0Vp1dATE&#10;uV43wtxal3LYz6YbAzKMCOah/lRSBigZXqrWiGaNDcD+NxOp7/qT038wjNVm2Boywt1lqD6+/Hyx&#10;qL+ulPrrWusvrPqD2AsgTjmgoFCG4j5g38DXm2EzmIPGHDRrgE1SBvF32QFjzDVr7b9pNqvfzzS0&#10;uwsZ4e5mLF/5srHqr6L4Ja279KLGhTYTOZ8A53NanHCSqb1s0DLKiMA+lVbmVg1wnXexIVBXkrXL&#10;WP67VvbfMT7zvwa/5gy9QEa4ewALd/5o//jEvl9Unv5bwJ9ul5Y5rES+oaQejOuuKo6Dv51JCRm2&#10;hiUIF6Gx7IqdWlIF2l8vko2AH1tj/+XywtPfm3z5p58Oft0ZeomMcPca5j88Gvmlv6hQX9Nav7X2&#10;HypHvFEyMcEvicesV2Fkutt2LaoQLUGzCqFzQVOei2JTJjldYIx5z2L/oxfW/ytTb9wayHIzDAQZ&#10;4e5hNJ+cP+EX8z+v0L8MfLFr5Au0Fd1MlMyw8ouSgvDHgAmyZou1YIFFCKuSIggbSLegShHs6qJX&#10;DBfJfmAx3w8brd/PGhT2LjLCfUbQXLw841v/LeXZr6PUn9Rqzb5X2jrc4vZXEPLIlWSOmC4D4zx7&#10;JGyBZTA1Me4J6omZulIuRbC646sTxpo5LP/PRup7oQrfK0ycujKI1WcYLjLCfRYxd2My9MI/o7X6&#10;Cyj+LJbpdveyLkgX4GzkLGsVIl0qyAQGv4h4ERTZ/QU5g1g/NiRiDZrOmcyNoFGkUgTdC11tr2Zs&#10;iOIqlj80xv7Aj/z/w75jCwN4IxlGCBnhZqD5+NK0V9TntNJ/DvgSqFe1VpsfY7VCxE5vH7t5aU+G&#10;TPo5Ee2rPBD/DLsrLgRa8mNbol8OA3EMiyPW+NxQOiHWTcJpZG8B/9tY83tRw3xUOHT6ao/fRIZd&#10;hoxwM6zGwoVj6PxZo9TPotTPaOwRlJ7c+gvFaQkDmGS+WxwZQ3ueU6eKSko5ZzDnvbvilZ/aFpdr&#10;htTru/3ZVE46jspX8tPx2tz28etrnUoHbPWtmgWDeoC1P9TW/kHDBBeKk69d3/oLZdjLyAg3w4aY&#10;vfp/Jyafn3pLwSkFPwP6DeCw1qpHUgabmhabeoR2gkw9rEB1/GPFKzdF7Eq1P79DGGOrwCMwH1r4&#10;oYXLC/fn3zsw/acWd/ziGfY0MsLNsC0s3Pmj/WOVfeeUp44rOIdSfwLFcSyTq5zOdimMMU0UC1iu&#10;Y+1PLHxkI3u9Vl08P/Hi27PDXl+G3YeMcDP0Fo8uHgmK6lWt1TGMeklp9RqoY6BeRNl9WDW22gti&#10;ODDGBihbxao5sPeAm9aYC2h71xh7I9ewtzPHrQy9REa4GQYJrzZ7/nnfyx3Wyj+gvPAgeAcUHAIO&#10;YTmAVvuxdhJFEUsRKKAoQEzS1rVogSRmlavU2QBLE2iiaGBpoFjEMItiFnhs4TFEszbynxgbzoZR&#10;8Kh84Ox9RnpyZ4a9hIxwM4wMrl79n4XDxamx/FhlTHnkVagKylMFpcnnVDEXEFiIPKU8H8DaKAQv&#10;ypFTgW0E1tCykW1a3zZtRCuo12oPa7PL09O/2DkTPUOGoeD/A9cBTlD2uRHtAAAAAElFTkSuQmCC&#10;UEsDBAoAAAAAAAAAIQBGHoQI7b4AAO2+AAAUAAAAZHJzL21lZGlhL2ltYWdlMi5wbmeJUE5HDQoa&#10;CgAAAA1JSERSAAABXgAAAV4IBgAAAM0rdxoAAAAGYktHRAD/AP8A/6C9p5MAAAAJcEhZcwAADiYA&#10;AA4mAaLvJfwAACAASURBVHic7L15kCTXdt73uzcza+2e7tlXYAYDDHbg4T3SsiTbzxQpP1OS/UhK&#10;oSUohRmWbW0v7AiJmxUSJUqyTJMU+Zcs0RH0Eg4tlmjJpG2FgjRDfmJYQS18eMAAM5jpAWYwGMy+&#10;9FLVteRyr/84mZ1Z1dXdmbV01WDqi2hMobsqM6sq88tzv3POd5S1ljnmmGOOOfYP7rQPYI45AM3q&#10;9UVgyVfdI1rpY0pxFGXrWL2AsjWlVB1LWZ5uNYqKPKQLKgJA0bXWbmJVC2WaWLVpLQ+NNQ9KtvwI&#10;WOfg+QZgpvIu55gjhppHvHNMFt+sdB8dOuu4pVPKtScw6ozS+mXgjNYcNYYjKJawVABPa+1M4iiM&#10;MREQoOhgWdeaR8bwEPjcGrOCtp/bUN2LQv9O+ciTm/BdnUkcxxxzwJx45xgTWo8vnimVyy8ray8o&#10;pd9G8SpWnQeOgq1prdW0jzEPjDEWVAt4iLLXMXxkMR9apVb8bneldvjtz6d9jHM8/ZgT7xwF8S3P&#10;Xy295njuG8o634nid6LUBaxdHi5atZl/DFgrP8kvex73vWYLKvNP8lj1PlYK0Fu/yjzIDWNMhFJr&#10;WHsNZf+FteZbUeBcLh18/yP4g37hDc7xzGJOvHPsivbq5bNV1/myUXwn6N+tlX0VpZfyb8GCMWCT&#10;H5shQpU+Vg7ozI9yQOn4JyZNdGa7yeOsXGtIyTvZXwQm82OjDLnb9LFS6f60phAxW7NurLoC5te1&#10;5bfaYfTt6sHXb+bfwBzPGubEO0cv1j84Hzml71Tw+0D/u2DP5opkbZQSLAiBgZCoWwbHA6cEqgQk&#10;P3qHje0XDODLj/Uh8iEKIOwKSUPv+9Fabgh7bdWYCNRNMP+fhX/iRP5vsfTW9Ym9jTmeOsyJ9xlH&#10;8/4Hxys179/TWn8/Vv07YJ/XWg9mRIVEh0n0CGmk6JbArQrJUgUqDLOcny1YoAO0hYzDNoR+GrlD&#10;JkJX2xWQGMYYA+ozlP0XxphfDoLwX1UPvXlrv97FHLOHOfE+e9D+2kfvuK7z/Si+D6te01p525+m&#10;kKV4skRPiMaFUhW8KqgaUN/PY58hbIJtQdAGvw0mlF8rlUolyWfYB9GKuYrlfw/D6FdKy6+9x7zE&#10;7ZnCnHifDbjh+tXfrV31x7Dqu7VWJ7c/JUu0YcoXXhVKNXDqwOI+HvLTiAZEm+DHhAzysWp3DyK2&#10;d1H2n5nQ/h136ZVfB8J9POg5poA58X5h8S0vXK9/t9b6j6P5mlZ6eftzVIZojfy/V4VyHfQBRDKY&#10;Y3i0wWxAdzMmYhtrxQkRDyBha9Yw/Jox5n9ylzb/GXxHsO+HPcfEMSfeLxiCxuWvOsr5z7RS37et&#10;+kCpWKMNY/nAiCZbXgB3iWdXNtgvbEK4Dt2maMZKxxqxm343WVizbiz/Z2TDX/QWX/+N6RzzHJPA&#10;nHi/AOisX3qp4nj/uUH9J9tkBKWEYE0EUSirXa8G1SXgEE9/AuxphQWeQHsdgpb8r+PG+rDeRsLG&#10;2Lsa+792ouAXK0tvfDyVQ55jbJgT71OLXypFzTf/gML9ca3Vl3r+lI1so0D+v1SHykFggOIwxwxg&#10;HTpPwN+U787xdoyEjTUXrY3+O2fhw380b9x4OjEn3qcMnfUPXyw53o+D+mNa64wIm0mOhYE8Li9A&#10;5RBQoN9hjhlATMLdJqDA9QYm54wxbbB/x4/Cn5lHwU8X5sT7lCDc+Og/0o7zU1rpN3v/ogAj9aUm&#10;kgqE2iFERpjjIbAWwoKbWvEd5Gmy5XsCrSdSKaEdqZdG05+YM9Z8aKLoz7sHXvu/p3KYcxTCnHhn&#10;GNeu/dPy+RPn/7hS+id6tNt+KUG7UFsG5zjT7wabLdwCHrbAcdKP7NgCnJn2gRWGgeg+tNbkTewg&#10;RRhj71pr/pvr967/jxcu/J7uFA94jl0wJ94ZxMbtf3144cDST6LUf6G1Lqd/yUS31sRSwjGmXY0Q&#10;Am2kx2vTQicEYyHKeNwoBWUHjrn7qzLfAla7UIo7fTshvFApJr5cil+/5MJhYCK+lYWwCZ0HIkUk&#10;XYN9UbAxpovlF5sba3/5wOnf9nhqhzrHQMyJd4bQevTuqUql/lOg/mjqj5Bot0ZKkLQjUoJzYqrH&#10;uglca4OjIYzAKtAKnPhfpXrrJSxCxn4IdQ9eGdArNwncMNAMwIs/zXYAL1eL3aq+3ZbX+6EQ8Jvl&#10;vV+zb4juiRRhIikNVInBj1zXsQ/x3+t0W3++dvid29M81DlSzIl3FrB6/Xnjhj+D4g+lvrXxPyYQ&#10;8xa3AvWjiEI5fXSAy5tQKcXiRny41kJo0mhXKSErJ7YyUMBmAAc8eGkfhNaPQ+gauUGAEO/rVcjL&#10;nZvAxx0ou+l7e2uXF3fjnwOjHfYQWIXNhxB2xIxIJ3e2LQK2WP6hDt0f4+D5z/b98ObowZx4p4j2&#10;6uWzZc/9Oa31H0h/G0crUSCkW6pD9SRQm9Zh7oiLHYkEVV9oW3WhpsR/zAce+HL5ezpdDLd8eLU2&#10;+Xd12QfiKBygFcDb1fzJtTvAw5h4k9e/U91ZSb8SQqsDbvz80xWRJ/YPLWjfA78p5Ot4DKiG+Efd&#10;IPzhuXXl9DDPxEwBrUfvnjKbK3+3Wi59mpJu7E8b+dJeWqrC0mtQfZFJ05OPRHZFUXZEPkjQDeGU&#10;B2cVHEV01KPAG3FUHGZsYDwHbu+DI0FgUtIFwBY76dtRGi2DbGu3z8oYKJfk/YVmGu0pNaiel3On&#10;VJVzKYrvPvHRaK3/QLVc+tRsrvzd1qN3T+37Ic4xJ979xK1bv1k1jZW/Waks3NJK/6D8Nr40I186&#10;mEo1WHoTyueAyQqh94CrIXzYgpV28dc7upd4LULig/B8Cfwo/X9XQ3sfiFdlgj1jhRCLnPSbIbgZ&#10;9tQKNnZ4rgW6kcgqCnCdaRb1eXIOLb0p51TQigkYtghY6R+sVBZumcbK34Rvzd6S6guMOfHuE6LG&#10;lT95+uDhx9rR39jyu1VK5ISgnSHcs+xHnNQF7jQkIqyV5FCKcm/F6a0m1btsYwEh22yVQ2igUfjI&#10;h0CiPyOkmBch8Y0l8xqFRMGD0Ir3gRKPR28murGVnFNLb4psFbTlnFNb0a/Wjv6GaS4+ihpX/uSU&#10;D/aZwZx4J4xw/aOvmea1247j/sJWp5lSUovpt8CrwNIb+0a4CcrAQrbvTUHRmqMD9Ea8WoncsBMq&#10;fdKE1sXJvgi2GdzaYsS7wfZvRCsIdiDeNeTmAnJTWRhiwdIFJjNNU0H5eSFgryLnngmzBFx1HPcX&#10;TPPa7XD9o69N5BDm2MKceCeE5v0PjpvNlV93Pe9XtVaioyWGNX5Lkh5Lr8aSwvi/hrvsbeq67Ka6&#10;q6dhvWC5fZleInXUztEgwKILYf/zJ5jbDei1ObD06b17oGH7EoeIvNLZ4T02w3T7kZEEY1HcjuDB&#10;JlzsSmJv/FCxBPGqnIN+S87JLQJWp1zP+1WzufLrzfsfHJ/IIcwxJ96JoLnyk7V6+Y5W+nuAVGj0&#10;28IES+fjpNn4NdxroVy0d1twubP7c4/BllagFfi2WJKtTG9EqFQvEQ96vsmEoY6G1gR13v5NWxvP&#10;scyJTjg4QrYMjtSDKCZeK/8OU1K27kOtLJHzvdYQG8gNT87BpfPywfiJX/CW/vs9tXr5jmmu/JVJ&#10;HsWzijnxjhFB4/JXTXPlFlr/Za213gqXwo50my2dhIVXmGSnWcOX6LVeApR0Xe2GupcunR0FjwtG&#10;oBVHorssdtplmd4IVNFLxONGTCVbKBrxtsPeioYEjoJm3+98JHmoVbqforfVu6QRtiJt+pgs6nJO&#10;Lp2SczSM79ZKif6r9V8yzZVbQePyV/fjaJ4VzIl3HLj0zQXTXPkVzyn9c6212AAoJbW4fgsqS3Dg&#10;DfajovNIVRJmFin3Cixc2WWGwSFXmh0glhsKmgx6zvYot5+UEtToTbBBuu9JYNDbzqvxtpFuvEHQ&#10;Chp9N4wm6WBlY+WzL4rHmdbm/cchOUcrS3LORj0JuDOeU/rnprnyK1z65sK0jvCLhDnxjohw48rX&#10;zdnTd7XWXwcyssKmXInLb4C3f5Ysh1UagVqkmaEdwvUdIsvDyRNJKw2KyA1eX2UDe1RHuJkmCqVE&#10;851UZYOhV6O1Nv8wozXSi0Mhn2kU1+UqJTe3LDZsWnYWGtGzi6AB+P01x3vgI18aRMb6+Xln5JxV&#10;Ws7hrPyg9dfN2dN3w40rXx/nLp9FzIl3WHz63rJprvyq67q/orVagNigIOxA0IGlM1B/mf22VKkT&#10;d4jF7GaBmieJs53miffIDbqY3LBAbwTrKCGQneD0RbxKSfvxJBBPkduCJf/yfzNKSTA08hkuePLY&#10;GVC90c4m1mzxlpd7YbFoN0BaoQ3imfFua8fp8kPAkXN36Yycy2EnJl+F1mrBdd1fMc2VX+XT9+au&#10;+kNiTrxDIGys/IA5UruttZayG6XEgLy7CV4dlt5imqXzi6XeiMwCVU/sER8MeP4ockOd7SVlnV0S&#10;ZjWnV15w1M5NF6MistvLwfIGop2MvhsaOKrgUHxTSVYGWS17S9+NI98i7mch0AjSUrQ8uBsn8Fwt&#10;7cyunkQx4iE5l726nNs2yka/XzNHanfCxsoPjH23zwDmxFsAt279ZtU0r/4T19H/WGtd21rHBh3R&#10;xJZfhMq5qR4jwBG1PeEF0ijxeUuW0Vlk5QYdk8pOOm0/yrCtiWK3iLeuthNvc0KVDZHZLjXkIV5D&#10;77LfIpH9IvH6JR4WnEgqrb59DUrI7Ybbtvhr1rpQism2G8KJSrHXF0LlnJzbUSDnOiTJt6rr6H9s&#10;mlf/ya1bvzkfSV0Ac+LNiXD9o6+dPnj4sdbO7wXi2qkoTp4txsmz2ZjS2y83ZFH14HpLyCKLxZLI&#10;DZZicoNCCCAb9Sp2jmJLxJPkY+zWkDAqwj7ihXzEu0Gv1pp9vEWumcqGJmK0nuyzaONEQqJ58RCI&#10;QDrk4qj+WLFdDoF6nHxbjJsvstGv83tPHzz8eN54kR9z4s0B07z6s9IIoatbWu5WlHsBSs+PZT93&#10;x7IVwVJ5cOSpFVQ8uNKKL94Yh51euWGtQDNFxd1e2bBTgq5OuiRPMKnCBt/0KuzW5lPc12yvvlvP&#10;sHVib5mN7DczibXASFSfFw+IybPIa/y0asI3cHiS0W4/Ss/LOZ9Ev1var666nverpnn1Z/fxaJ5a&#10;zIl3F2zc/teHTXNlRWvnR4C086y7KdMfDrxB/jz5zlhDLBbvNsW4exw4yoAaWSsXuaNEF/wgU36w&#10;THoy6FgOWM+5L1dvJ96dav+T+tSeygaz8/NHQY/PQkymefit29eBVs2wdT1OsOk42vTplRkUIkvk&#10;xSM/tZzMgwaiJydlcVEEp/bdE6Iq5355IdZ+s51vzo+Y5srKxu1/vb9umE8Z5sS7A8LG1e9bWDp4&#10;R2t9AYgZwoeoC8svxN4Ko6GDlARdb4mTVb0iY2rGMSaggmTJs5FlQjyhkajW0fBhJrLNyg2uhsc5&#10;bwJVtX0/3V1e2x/xwnC2lEVgkPecB+2wN9GVTZRV4ptSooV/HgkBJ+/J0/LZ50ELaT/e0pLt4IRg&#10;FvfDtCQvNHIjmNrgzvJZuRairlwbaeLtwsLSwTs0rn7/tA5t1jEn3gEwjZWfdx3nl7VWpa1Qxm+B&#10;48KBN5E0y2iwwOWGLPdrpbTjqebB/RY8GnkPsJSxYkzI4ayXlnyVHdn/lViQPal75YZGznKDA/Ql&#10;2HSvBWQ/BpnljDu/ti3Yz5nAag94bVa5r5C5aSjxpkjeS2I7mRd3ot6bgVZQGbB6SBCRjjFSyGd8&#10;Yp9GKO2MRbkmHFeuEYgTb6qE4/wfprHy89M9vtnEnHiz+PS9ZbO5ckk7+s8CaQItaMHiMahdGNuu&#10;FFCvDo5uqh581spfWbATjpBexBoh0irwqicXbWiFBDsGPrNCKtV4xE0RuaEE28xydjKSAVjUvZUN&#10;igFOYiNim08D+brW1jPPM3Z7lHwg+Xt8/E4y4gz5PA/kDD8NcXt3TNTdCI64cNzZ3pyR4A5pd1wU&#10;H1uRsrVB6DCmm17tglwjQV/izdF/1mxeuzyv+e3FnHhjdB9dfMUcrV3XSr8OZKQFH5ZeAT1+o6bD&#10;7uCLLEmArfQlwIoikRsSrdPRaRPFG1XoBPK3qgtrvnS3JURjkcd55AYHSS71JMzszhe0w/aE2rhl&#10;ykEGOXki3mZf40R/hULSuTYoKI1M/rqWO/RKDFgp6/PYuY16tZNWP/gRHB1y6GYTuBrIEM/LLbjY&#10;gg+6cNOOeAPUx+VaiYJe6UGp18zR2nUeffDqKJv/ImFOvEDUuPpnyrXaFa30wa0RKUE7Iy1MZqzs&#10;kQG/s5kEWMmFD0Zs61oqpeVaWevHMnCuJnqmRQi6HUrklagrbgG5oer2EsZupuglBpe6jRP9h53X&#10;IKcbpg5mxg6uUMjOjtvafvyd5XUky46cD4xUoQw67gSPSLVl2SEMM2f6upEbum9kZVUvidTlxJUs&#10;77WEgIdHWRJvjivXUHw9aaUPUqt+FDWvfmOUrX9R8MwTr2le+xnHcf57IGYcA8EmVA+OVVrYCbWM&#10;Jy6k5UrJMler3gRYURwlJUQVa7sJIR4CjldlgKNCLr5sWVMiN/Q3XAyCW8Asp0UvCUZm/AmiQaS/&#10;V8mWIR3dA/KZDFrK1/u+M0hXCHmwSm+NcWjSyoSdVjgP/DhZikS7y0OUkF0LhVxrpVTisPF/NFJd&#10;USvBky683xmxzK92Qa6hYBNI36yjnb85Lzl7pon3mxXTXPk3WqsfBdKpEEEblp4H7/S+HMWhzEUc&#10;GSHiY7EGa4kTYBZWhhTiysTRaLwPV8PDzBV1GlguSbTbz0sJmTzKoXdU+qQGpaCzw5V7f4AL16ha&#10;ZT/6D9navasNGqQaalJ+NuiGUBnQGWhivTwP7gfp+0++81K62y0k38fWDUGnhj0nCmozN620Jdf7&#10;pBM/kpuxbyTat1ZuLI6Gb7dG1H+907B0Nh43lJ124fyIaa78G/jmflYgzxSeTeJ9cOmEaZ5a0Vp/&#10;J5DRc0NYeh2pat0fZOUGpeTiOAKcqqTDICsubAaSABsGS16qJXsaNvrWs+cdqVXtRgO8DbTsey/0&#10;1646AzrSWqTj1pOBkH4kN4ZxizmW7RHuXgUA6zZTH2t763ezGFS5HRhYzEG8HXp9fv0IjmQOLHvI&#10;yXPuZh6HRj6vIoy1DjxuS8VMcgpZK34UJ8vwdvxzpiLfWRivtkp9td7DYUmuqSjsLzn7TtM8tcKD&#10;S8MoJk89nj3iXf/gvKmXPtBaPwekXWhaxw0R+18VWYsjUkfJxbCJSAR1N60OqHrwqCOTgYviKKkM&#10;kMgN/TLAK54kvfw+8lU55YYqvdFaMoH4UwMfR9IgstLpXZL7FkItVRbjhm96/XQtexNvO5NYC/o6&#10;1rJYIJaEsslEk69x4q5JSTSpHsnefH3Si9LVQrqNTITsR7IiKoIbHUnWZtEJ4WxFzo0Eh4HXKkLu&#10;WxUdalTNF8CVa0vrTLcbaK2fM/XSB6x/cH7UPTxtmFrt9TQQrl35Xdqt/F9aqfoWvfgtKNehMr3v&#10;/pALn3fkgvQcuBPCBRdeduH9UEjA0xKx3GlBpVYsJvdIJ0U4Wi7oRxYW+iLCN8rwXhtC1eub62l4&#10;HMHyLhHdwBNJQSOWMEoOWx95gBCMZ+FLJYPsqSM/UbzysJGUJSU/1sQ/WzGbPFawRVVKgbKgF7DO&#10;eamzjT10jQXCCNwmYtq4nb26YW8d7m4VCtkRQkn9bp4exo1Mp5ofbW/3jZK3Ed/wnvhp40tSmVHE&#10;9+6TOFma5A4UEnEfrsDBAc/3gGNlkYPKjpw3Gz7jWZLUX4HO9djFT4wzteKIcSoXzdqV/9hdfvX/&#10;HcNengo8M8QbNa78Kbfk/m0grgeyQroLR8A9NdVjO0I6WdbVEuFYVy6S1yrwYTwbU6vU5Ob1WrHl&#10;5lJJImZHZ5ojBlxMr1fhw7Z8REn052op3N/L6CBL7hD74caRb9dKC7OyULNw0jQ5bB5K8sU6oBzQ&#10;DmgX3DI4CTm68Y+z9wEAokoqXsr8JqH1atCEzTtyYCYS3dFxoVRmXZ8lpCSNJki0vFuFgqdTb96k&#10;Y20v3Kd3VRBZGHTm9a8cEvgRHCnwpa8hVSy1UrrN0Ejp3/O7aMQVehOlxqakPTIq58G9A81HUKrF&#10;zRbUdcn9Z1Hjyp92Fl/9hXHsZtbxbBBv4+p/7TjuTwGp34LfhuXT7Mc4njyoxTW9TlzJcBe5KEtI&#10;2denrbTDrezClTa8U8Am4hhwP9Z5E3+EJtuXxyXgxSp80pIIG9UrN+wWaTsutHxQcRBbNlC2RmbA&#10;OZq6a6npJML1gBfyv4Hc2H5KK+Jo1FuSnx74QJMl2+UN69CKFGuRomUUtO9AKQLnEP3x74ILj+Mb&#10;WWThQIk98TBbQhbBoldM67M7EPVO+HSAxNCN4LU9zpt1m5r+ZBN8Y7P0d0/BchnWbkOpKndna3Ec&#10;929HjZWDzuLLPzWuXc0qvvDEa5rX/pp2nL8IZDrROrB8nmJ2JpPFIRdudaAaR6SrXTgVR6SHgM0q&#10;POzEvfmxDPBBF97KuQT0EMJOIlJnB7kBpMLgTE28e2sxoewsN1jgCXQaHAoPccCpcsA1VEoahUcv&#10;tSjSy3dWTr0ScAgUlBWUNRzcIqtF6D6C1i0wQTw7aBHKS3j2EKGWzzU0e9fvriM31lpcEhYYOFdg&#10;+R5EsFDKH3Umo576JYYjlb0lkdVOKockScrxz1E5HJPvdfAqstqxFsfR/61pXqvphQs/MfZdzhBm&#10;5eyfCExz5ae11j8GxGFbKBri8qukBTyzgazc4GiprW2TXiTPKdiM56dVXSHCbiRVAq/nfCsHS/Ag&#10;h9wAEiF3axKl1R0h+/UIjAOaDWg/gu6GSARuGWoHOVyps9+jjiaLRSgvZj6jEOwqbN5hWVnuqsOS&#10;/LR7d6zdD1NXtshIB1pexw+FkPvJnB9tA1jrFJcYAD6OG0iSihBji3kFF8MCLL8G61fAKcmSyVq0&#10;Vn/RNFdKeuHlH5/UnqeNLyzxms2rf0Nr54cBtib+mhCW3mQSQ1LGgazc4GqRBs5lTvpXPbgYxReR&#10;luRHO5SL5aUc3+Rx4F6f3NBgZwJ4DvBdWE+KOSPY7D5mkbtQPwrVczxbhTEuqKNQP0oJ+FL820Zo&#10;cRs3IVqFxZPgHCV7AwqQkryqF5fQGSkXzIvIynedtx35eme71WQ3hNf2GAS3iiTS6hnC9iM4NdHZ&#10;Ep5ckxuXACvJDGvRWv+Y2bzq6PorPzLJvU8LX8irxjRWfk6rDOmGvui6B2aXdEHkhsTVaycz8rcr&#10;qX2gRaLfRs4aXwfRbZPif0fDox2b8yMIb/Ji61MOW3i1BF+pweLiYVh8M/au+EKePoWx6CpYPAfL&#10;r4hJzNqHsHYRQnHGuGXTCRXJxIgizh/dCI7nXNXcMKmtJ8i+OiEcru4tMdyKNeFsrS8Fj3U4KLk2&#10;renzeHB+2DRWfm7iu58CvnBXjmms/Lx29J8DUtIFWHx9ikeVD0fIGGrH2tzjAc/LumxZ4hrftmTN&#10;90K2maLkCGn3ILwjpLH6gdQ2LZ7kbAVqs3u/miHUJGu//CWRs6IurF+n2ZKmhMDKjfVgkXIUKzfM&#10;PCngBqLPVtxeicFRcHaP7+96MvYpk1TrhHBsiGh36A735BoNu1l3sz/3RbSW/EIRb0y6qaVj8gUu&#10;vjblI8uPpJkChBgfZXo2b1pxlEKlExC2XleC2wMGWfbjOOnrLNLAcCcAGpfgybvymS2/Agffic3e&#10;J2MQ9MVHCcovwdJ53q7LiqEaSZrheJjTeQgxlF/O+RXsJDG8uMfr15HVVbmPsF0tLeVFEACXNkYw&#10;8198Taocesn3z37RyFfZSdtE7RNMY+XneiPdrnyBC0+XE91j4LO2RLEAWJETmr5ETJXY28HE42dU&#10;ptnBWmgH8EZtd7r8IJIsuRdBHcNpp0O5FDB+x4Q5+mEB1fkcNh9AbSnWyVM9+C7woJvOVGsH8FZ1&#10;72TMZ1bMbapubxXDwfLe0e77HUn8ZY2LWj68Uis+vvUjP47uIzheK07cW2heEenBLW9pHiYyP68X&#10;X/7hYTc5S/hCEK9pXvuZHrObp5R0E7zXiQ1Xkk6vKC2k74QSFSdttlcCkQ6S+tDQyHL2nR1M1mGd&#10;1U2FUS6Ha5pibRhzjBXhbdi4Lxn9peeBA9wj7RoLjZS3XdiDdSPg/UzpH8iqydi9yw2vR9JdWHGK&#10;E3Y/7gN3Yk8IgM0unKzDyWKbSTGIfI39Wb1w4ceG3eSs4KmXGkxz5a/2kq4/EuneR+7a00Stz9s2&#10;MTOPDJyv9nobvOrJ38JMUsXVA3x87QOREtY/42BdcbhWY066U4Z7Gg59BZbOwPoNWLtIO5CSPZAb&#10;6Mkc1SqfmTR5l6Ab7l0n3EAM8MtOr8SgKU66IKSb6MvGymV4dM9X7YKFV2PZIWuuo37UNFf+6iib&#10;nQU81RFv1Lj6Y47j/DSQloxZO7Sm+wTpEEPBAS9fidYk8AiRG5LIIYikM2qni8EHLsUnvYr7+tsR&#10;4ME7ahNWr4JXhcXzzDXbWUaXx4HH7VCLX4YDb+cwxLnY6fXC6IbSIn5uj7DqYldu0v0Sw8u14q1F&#10;10I550rxPLjNAJ6rjki8CRofxV0c3lbkG0XRjzuLr/zMODY/DTy1EW+0sfJD20jXREOT7mOEdKue&#10;dIc1AqmPnQaOEF8MmSTYbvPCSsDZqhjCgDReOMCJzU3orMGhN+PPZU66s40yhz3N21U448HpbgPC&#10;z3d9xRqiqSakm8RRe5HuDZNOzSB+eTeUiouipLuKXC/lzBDOmjsm0gU5d00k13hiqO44Px1trPzQ&#10;uHax33gqiddfvfKW0uoXgdTA3ISxrWNxbAI3G0K62Wm/jQA+mRL51jNyg6fhyR4jgA4Bx8vS8XbY&#10;D3jL2eDEYhmqp5m1Lr059sYxBw4vLIqnyON3Ibo78HlteiPWbgTH91CQkrKzbBVDUhf+whCMcKvT&#10;y9qzPwAAIABJREFUKzGEBl4et9XngTfS6zwmX6XVL/qrV94a8572BU8d8bYeXzzjlvRvaK3cLe+F&#10;0IcDw5eM1YFji5K4ypgOCvmGsozabxx05SKCWLre0xP3AacbN3jbafNczQP3AF/gxsRnB7ULcPjL&#10;0N4Qjd4+7PmzoXdopmbvWWw3ugP8eQN4YQjJ/6YVJ7fE2L4dwonqhIjlwGtyrcdTjLVWrlvSv9F6&#10;fPHMJHY3STxdxLv+2cFKpfJbWulliF3Ggg4svcSoHgFnSOePJUg6wzZDqR7YT/TLDSVHTGq2Yx1W&#10;34ONh7B4Arc00f7OOaYCBQuvwKG3oPEAVr9Ncht2SOuyB42j78engySGSIZtFi0mbCMObUnpW2Dk&#10;cZ4qhjxz/LbDkWs96Mi1L0M0lyuVym+x/tkge+GZxVNEvN/yjNv9Ta2SOes2tnZ8jnwW1HvjFHK3&#10;bmWqGhLy7Ub7T77Z6gZXxZ64WTSvwJNP4OCLscwyJ90vNjz5ng9egNUb0PqIRdIqCEdJw8VO03rW&#10;kVrfbRKDhReHiFtu+CnpWkTbfSmHqvWpheub8RiowqjKNe+3Sd6FVvq4cbu/Cd+awCyTyeCpIV7T&#10;XPgHWqlXgHhcTxsOHGewj/7wOIUUfveTb2UK5JuVG1BgYp9eojvw6F2oHJBypNw+V3N8MbAAB78M&#10;pQXq6yuUjXSMKSWNEJ90tw+pbAE32hJEZNEJ4NwQEsMdxOzHjQdwtgNpL94rfXupK11y9bLIZ8OR&#10;70G59oN2xtdBvWKaC/9gmK1NA08F8UaNqz+htfMDQEq6laXYqKUYdvSEyeA0cGwGyPcI8RdkpUje&#10;OtBpdKHTgiNfmfrkjDmmDPc5WHqZl3SHIJBzxI27GS91pG23gfz7cUeGV+qMxNAOZUx80dGuEXC/&#10;nTZdBDEB7ya0rgLvtiV4SLrryo5UUrzXKngAINd+damXfLXzA1Hj6lPh4zvzdbxR8+ofdrTzvwFp&#10;V5rjSdKhINrAR004Ut/blxTEH/dBX0dQYh5SdiYzpLEfV6zozuUIXrDr1GpVZrFKoYGYoxzZ64lP&#10;KTaQqHI25pVsxyZwtSXk6ul06R9GUg9cykgJyTnsKpmzVxRXA4l2k/l0rQBercoku0G4YcTYv5oh&#10;fmOF+OuuDFodGq1rUmaW6W6LTPRHnIVXZjr6nW3iXb3+vPGia1qr0qgNEi1kXE7FlbvskYqYi++F&#10;+4j5TDIGh/ifTgSeym9CPiwehNBubXK21gF3ti77BvDAwHoHjtbEv3fyEFEyOW+VQrqb9sHucw1Z&#10;rpccOFGSEr5ZMm2LkEg3tCnJDbq6W4FEq8Ocu0lzTz0my1YIh3ZoL06OxyDXHaR1vkEkU06OFT+E&#10;7ehrsDDG+jpwLnDw/Gfj2PwkMLPEe+/er9WPLbxwVWt1Oi0b68JS8bK9BnCtJSU0ySiUViDkmyfy&#10;fYhMAc7qYwn5KiseuRNB84pcRcsvMitR7hNg1UhnUujLbMo3c5i4FIWNAtqdLt0gJIwMxlisTaWi&#10;7Fmrkp/Ytc3RmpLrUC57lMrjTzheC6HRBuXKDXnJlUh/Vor37gL3WiJNJZ1kNjausUa8eYdpCQaZ&#10;Ql2OOyQjIz+Dzv/HwM1MBA7ynbUD+f/Xy2PWOdc/kKg3HiFkjL39oHnjlRMnvrY5zt2MCzNLvGZz&#10;5de00v/B1i+CVlw2toeN/gB8EsJ6n7M+yEmwmLM1+CFwp892LynFYezk24aHH0H9ANRe2vvpE8Ya&#10;8ChKqyocJRfxcgXOj+3qsbRbLTbbXYIowqBxtIPWKm6DTpcb/Zxht/4DFukEMNYSGQsmwtGKcsll&#10;sV7DccejD60CN1qZicqxc9whbz+Mw/PhcQRrnZDAddElWFRS4ztslP5xJKWViba7U3vxtVDGSiUN&#10;SSBNFd1wkiujFqx/vDU2HsBY8//o+stfm8juRsRMEm+0sfIjjqt/FpBbq9+SLKYafmFyI4JVP/U/&#10;ADkBWwEseHs7QN0wctK5fUSTkK+18KVxkG/3U2g8gSMvsfcIxcmhA9y3YqKSzAhz4/Ht3RCeq42n&#10;JbTbbrHRauOHFq0dXEejlNoyhB8VNu7IMsYQRhEaS61SYunAAqPGXCGylFZKIsvIpBNEFkpw1Cme&#10;uBo/OrB2EypVqDw/9FY2gI9bEryArPYOeL2dbj7wUdxhmUgLFtGTFfBKZcK2TPaBuL2VaqneG5of&#10;dQ68/DcmudthMHPEG2xc/rc9t/QvgTiZ1oFSHcrnRt72DSOlLNWC5Hupm+pmYdwSWcrIimMj3/WL&#10;cqYuvz3CRkbDQ+BhECdf4qGYifFOEElSZbdESl40NtZptH1QDq4bR7ZjOP69YC2ExhCGIWVXcWhp&#10;EccdTca55EtmP8nWE58jyfy8g2VpKpiqFNH4QMLypeHOrYuddDp1ZMUPOms5eQ+40yctRFbK1ZbK&#10;w9UJD4Xup+BvglvZIt8g9H+7d+D1f7VPR5ALM0W89+79Wv3Y4rkbWumjW1OBsWP11f00ybDmJN9L&#10;XTEgr7nyr7LyvDU/JaVkG8OTbxMerMDyUSjtT4oqiwip4FjtyPGXnHQJDWlCJLLwVmW0HsHG+hob&#10;7QDteniOHltkOwwiYwmCAE/DkYNL6BFkiKuhnEM1r1fOMrG2GsXnzUl3ilXXwW1YvQ/Hiq2mPrPw&#10;uCvXQJIfyd58rwayGqx5qYzRiYScX6xOYd3WvAKoranFxpqHDxqfvjBLeu9MEa9pXvvnWquvyteX&#10;tAOPf0DlTROfSHuQ79VAsrb1eE6ZH6XTABrAx3GiQY9Cvv5nsPEIjrzK6HFkMbSB25FMlnXi5XI/&#10;EY5Lx25vNnjS6Ajhunq2qgFiAi65mqOHDw29nY/jz7LeR74JwkjOobIrVRHTqVFpw6OPYPFwPNpp&#10;d3SBS5mSym4ER8pS657YkTo67WAbW5nYSLCw/iF4FUROshhjf0MvXPj3p3VE/ZgZ4o0aV/6k47i/&#10;AKS67tIZxt2ZluBzCw872yPfxH0fRJZIRu34EbxR7a0tSGonK14v+SblMl+u7XHLaFyW0oCD74zz&#10;re2JJvB5HKF5sZww6EC3SBd4e1hHSRtw/+E6EZqS5041wt0LYWQIg4AD9TKLi8PFadcNrHe3R75Z&#10;JFqwq8VRbiwlVUWx9r6UpOzh6HepKyY4rhZSdRS84qbJxbKb5j3GXiY2EtZg/Vav3huFf8pZfPV/&#10;mPKBATNCvP7aR19xXee3dJLCDjpQWYTS8MmAPLhH76gSSIkT4oSJlWRSP+kmyNYHZ8k3MHISDh7B&#10;Y+HJt+U9DtEIMixawM1Abi5JsmwnJJ+DZXjSbWyss94OKHkejp5hxs3AAn4Qoq3hxLHh2kHykC/I&#10;UrwbCZmdrIzRvzYv2p9Aax0Ov8OgRON94HY7jeCNhWp8zqz7sfE+aQLNU1ImNjPftP8ZdBoS+VqL&#10;McaGYfSdpeXX3p32oc0E8ZrmtU+0VucnpevuhkHku3VcsYHI66XdT6Zi5LsJD6/CoVPg7GXgNx4E&#10;wI1QBmaWnN0JF9Jjj8zwycIHDx8R4lD29iurMl5ExhL4PgcP1KjVio58FNmhGWQSbjtAESehQll5&#10;nClPao23A8x9eHwbjr5Mf2HYtzNTTRJYG0e+sUdDUiZ2rLZ7y/Co+MzCKTVEgrJf7zX2hl64cH4C&#10;h1gIU/dqMJtX/4bWSj4IayHqwsKL+7b/E8CpPjvIBIl93l538BrwSlUunuzodE9LW+X7naTwvyGk&#10;e/TCvpHuDQsftCWyqpXykW4Y3zDeHIJ0bdDhzv1HWO09taQLSO1vpcxas8OTJ6uFX/+SI6SblFLt&#10;BIvcrOuxXHWjDR8FOzuMjR36uJDugxWk7UGwEgq59i9UlEpJtxPJzfn1CZLuHaRp41EbrnSH2MDC&#10;ixD5W3KD1uoFs3l16uVlU414g42Pfrvner8pRxLruovHhjK/GRU7Rb5hrMXl8WVoAVdaUPakD94i&#10;d7YW4Pjwln8Fls+yH/aN94B7Hdl/qUCYYOPkyGvV4kfZajZY3fQplbxtF+zTC0UQhmCioaSHS77c&#10;jEvO7pFvure0bG+pDC/uW2gUweP34fAZVjnGjY5UMQw6viRCXy6Ps4GmF7eBR0m7sSMBUCuE5Ryz&#10;5LbB3Bcf44zeG4TB7/AOvPYvx33ceTFV4jXNlVta6zNbPgza2VfNsx93gbs7mOKUNLyWo9zTBy63&#10;JdJ1tSzzbQRvhQ+gfpRJK2AtxCfVN3LC7tSvv+PrAzhXFR+CIthYW6PpG8pFWP4pQhQZwjDg1PHi&#10;Suz7HTkXnIKE4cclWSer+9UNZ7Abd/i2d4aqt/1MzVbtvFCZTJnY50h0i5JKif7zd9jzk9Y1sR1I&#10;/Rxu64ULU5tcMTWpwTRWfl5rLW/cGiHeKbfHngRO1+TLtRnJoOKCb/ONfS8h3gWBle6vMII3o8dQ&#10;P8akSfeGhavxGrUWa3N5SVchxe7HhjipV1ef0Aws5dJT40NdGI6jcb0St+8/JJ+5aIqXK3HCtmCM&#10;U3akauBOBy4HUto1WWjUgTNUlRBscrYmXg+Juc6Xxky6FjFHf68tZZ4VL9WW+z+yqgufbhb9BhBu&#10;iYJ4cgVorU6bxsrPj+Hwh8J0It7WJ99hTPRvtqoY/BYcOAlquCzyKnJSekiL5qjK4iPgswGOZMnJ&#10;+FaOLL8PfNiE150NKtXJlpCvAZ/FV2VpiDefvLeyI6VCRfDkyWM6kabsuRRmlqcQxlh83+f08cOx&#10;K1o+PEAqBKpD3Juyidoj1f1xgbvaldVT3ZHVkx/Bmep4y8QC4PO4AkTr3nPX2AH6MrL6rDhD1gjb&#10;R7Bxd0tyMMZYrZ1/i9qL3xrhbQyFqRCvaV67rrV6QSSG2OJqCInhMyvTd3ucqhSUNZwsjdYnvxP5&#10;JqVme5Jv6xqYKixMdjXzSXziZisqiiIyotsVLRtbffKEdqSeGdJNYCz43S6nTxyhyCrmuhHzmMoe&#10;lQ67oRvK9/xyee9pD6NipQtNA+UyvK7Ht14LgJtxs4mbIdxsNc2CF7cmk/6tG0nuZCQr1tY1mVTs&#10;lKZa5bDvUoNpXv3rWqsXgLhxfjiJ4bIvg/YqnkQRyU/FlS/rekueM+yA4CPA87HsQEZ2SE6SD3Zb&#10;921cEmf8CZJuE9EON+M21VGSWd0IXip4Fa+vrdIOnz3SBfmsS6USt+89KvS681qSRGHhdXKK5AZ7&#10;qS166CTxchlO4/NG5/OxkG4bcS77oC0J3JqX2lZGBjZ9Ida3K2IwFBjAZmrK7Rj8r2svCedkqxya&#10;V//6iFstjP2NeB9cOmFqpc+0Vl5axXAcdLEFzMchNMO0RtLY1I81QXL39KP8vruD8BC4tUPkO7C5&#10;oHFZRPwhfIPz4ibwuC3SgKuHp72kU+9oRVpA86LVWGe1HVEpeTxrpJtFFFmi0OdkgYRbFyHNmsto&#10;IWRcfVJ24fVJS+sbF0E5sLh7l9tOaCGdkk1fks5eJsJNKiRcJbPfElHusi9nlqvTztEvj6sYyDyA&#10;xv2M5GAD3fKf59gb98a0hz2xrxGvqXt/f4t0o1AyjAVJ9z6wkSlM74aifXVD+QKtTbtpknbYtc7w&#10;x3yUNPLNbjuJfC9mt938SN7XBEn3kg9P4rI3ZwTSBfncSk4x0g27LVZbAZXSsxfp9sNxFNr1uP/w&#10;8d5PjlFGJlm396jv3RNKzoHISKPD+ijb2gsH3pbopvFRoZc1kIT0lZboxLWSkK5CNtcKhFSfq0qU&#10;m5Dut9sp6WY7R8cGfUy4JwpBKbRWnql7f3+Me9j7EPZrR1Hz6h/SSn8XEEsMXVg4V3g7dzKTUjsh&#10;HKtIlvWdKhyvyO86UUqQQSRVBqPgCPBCTYzTowz5lmNTmfcj8DvroldPyNJxg3hYoB3cZVcYVi6G&#10;l4tsy4bcX92kXJqNaRizANfRGBSrq2u5X3MKkQyCaM+n7ookACi78ElLVkITw9KbUhWweW3Pp64i&#10;Eeu1tsh+tVLq52Ct1OMGkZTJvV3ubZV+Nx6tlHhDdAK4UJvA/JWFc8JBieSg9HdFzat/aNy72Qn7&#10;JTW4ZnPlzpbdY9CR0eQFLRBvIcm0iisRw+HK4AzvSpBOSzhdG18NZBNY6RshZJFjORs1OVzv9+If&#10;D5Khm9n9joLEie14VUggL+7ef4jjlQvXoz4L6HQDDi1WqdbyOcwFwIdJEDGmrFUrXgm+NknpYfU9&#10;me5beWH7n4DbXbmhlwdYi3bj4ZsnaoPPu4sdqW5IhnW2fFltTmyAqn8LOhupl4M1D3X95VMMnxrK&#10;jX25hEzj2s9ppeXGFtfRDeM7+6Qjd0NjRRPaaQsve0K4VWe8hecLwCs1uQtHNiZdAy+ZxsRIdyWE&#10;B22JGoo2Q+yE0MjnWIR0Hz9+DI43J90dUC57PNnYTM/vPeAhpWGdaHzVAol96XudCTLHwXdgcxWi&#10;21u/eoCQ5qfxpPVEBssiNHC0DF/ZgXTfjyd5ZEn3+CRJF1IOSmp7lT5qGtd+bpK7TDDxy6iz9v4L&#10;KPsNgK1o98DJwttpIV+IirPCg9oZszgOvDaBeps6MflaaFt4KVjnwBAmKnnwQTf1Ax4nuhGcK7B2&#10;67QadCJFqX/u0RxbUIBXKnH34ZPcr3kOWcFEI1Q5ZJHIX66Gi60J6r6H34Fml89DuOhLfbLrSFVR&#10;lnD9SK7VJNG9tMPm3u/01vG2AzhULZZ7GBoHTgonbU00sN/orL2/PZwfMyZ+JZXc6t/SWoukHoUy&#10;kqN4wx8+aWTganG8Hxeu+PBJAb2tDpwvwdnWYw7US4z7Y/RJEwx7uVsV3nYkPfb5bxURjxvdL2wr&#10;8DjhaAXKYW0tP+U9V5aod1xIksoVT3Tfu+PbdAYals7zMK6h7y9n9CORPQ6WZNUZGNGhrw1Icn/Y&#10;jWfWxZdQO5Qa3nP75vVxSDgpCgGF1topudW/Nem9TpR4g/VLv01r/b1AXDviQ304j91sQ1ay5C5C&#10;ljvhMdCKpFLiYu4lmmV59dscXnIYt+FNA/iwFSdNchqr5IW1El0VMTZ5+GgV1/Nmx2N1xlHyHDa7&#10;AVE4wO5uAJaJJYIxk6+Ol/x3W3BzQmmcLy+ID0lEau7T8mU1+qUqPKdk1loQ1+BqJUm3BB92JfmW&#10;TK/oRkLAew2e3QuNoi+oPy/cFJ/kWuvvDdYv/bbRjmJ3TJR4Hdf7n4FYH/AloTZkv80CvZaLZQca&#10;gYznGQW34gRHzZXlzsVW1hxvB6y+D4tHGfcM2cfAtTiJNkp97k7oRnC0wH2ivdkgMBr3i2M1ti8o&#10;lUo8fJI/6j3nxs0C44aS3MDjDlwbI7Fn8VJVch6biCvfWzWxxMwGSi/Hz0kGC9ww0kiRJd2kI3SU&#10;BokWcTVFo6ivRVm4KfS3JAfHLf0vwx/J3pgY8Ubr135QK/06EM/YNrlmPO0EhSxB/EypWNWFjhGN&#10;aJhS3Utd2XASQXtadKqbm9I4MRCNy1CugzverrR7wM24l39cSbQskt73Ike92uxSmksMhaEVWO2w&#10;sZEv9ioj8o8/IXKse9K8cHUCGbcF4LQL5ztrvKwlabht/0iibDMm32YAXZOSbjhky3oWa8CVRlxi&#10;V4ZPi77X8lnhqK3yMvVatH7tB4c/ot0xMeJVDmI2rJTUy9VHH+33kpv6CkDsHBYnEy4PsaQ6XZaL&#10;pJshc6WgWpJutW1k7t+KXdTGa115h9gLuM/tf5zwIzhW4MReXX2CducSw7AouQ6Ndv646/m4Q2sS&#10;PSmJDtsJxWR93DjuwbK5CeFnOz7nNHAovrkklqkWuZb9IU33s1hGPCUgzgH5w0gOh4Wr4otwi8Mm&#10;gIkQb9S8+g2tlZQuWCMuTmOYuKBIlzZZ2cHRsqR60pXot5Vze8vIXbbu9k6g0ErMwz/psYFsQOMh&#10;LH9p5PeRxefA/XG0kO6CJNrN/Q2EXdqBxXPmtDsKPNflUc7pFS5x1DsJyYGMvWkkFpNjx4Evwfoj&#10;pNVnMPqDCht3pb1SHWKkzwA8X0pXxCUXbuWwce2Bc0K4KrWOPBk1rv6ZMRzaNkyEeJXSPxk/EN1k&#10;cXxj/BaBl2ryhSWlKglq8cTTKy3x98yLFx04XZUyFmzartiNpMIAgIfX4PDL43obgJDuw8QqcIIc&#10;50dSQ5kXD9eauO4X11t3v+A4Gj8UA/U8mGTUCyn5hmZC5Hv4FXj48cA/XTcytTtr/dgO4WxVRmeN&#10;A4vAwUo6wbkTQf7ivhgLR3u0XqXVT47p8HowduKNmiv/pVaxsa41MlVizGXQB4C3q3LH7GS0nGz0&#10;u9aVOti8s6uOIT3j3azO5ki3Gq0rsHyU/mGAo+AOGdKdIJLGxLyV02G3RWDUvFFiTPA8lydr+Ra9&#10;LjLuZ1JRL6SJ6dBMQnaow/IxWL/Y89ubVq7HrB1mK5CW4eKFpbtjQaWr4bIjnXSFoI4IZ2WaKqLm&#10;lf9qvEc5AeJVir+YPBA/hnFaJ6dwEE/cpZKUsCQOZQmqsX3eR+382u8RJBGR2PYpB8zmpmzcG5/9&#10;9APg3j6QLsjd/3AB/exJo43nzRNq44JWitBY/G4+BjipR7ONzIOEfP1oAgk374xcOP4NQAKMx510&#10;1L1CVpZHKvmDgby4aeG+LzXDEI/eMmKsVQgLx3q1XqX/wlgPlHETb+uTP6FVbDdmjRicj/2e1otz&#10;WjrJgki6vBJsRb8erBaIfj2dGftjwSOAhVfGdrxPgM/be3fejQVWkhd5O4D89iahVV+gQZWzAc/z&#10;WN1o5npuDTln94N8E8+Tj8ddTXHgDei0uRvAPT81dVLINbroDW/TOgh3kdzOmt/bOZdUPt0rXPJ0&#10;SLgrjXqP0frkT4zpcGWb49yYMdFfAeLW4MlFu/2oIw5lB+PoNzLDR7/rfppxdXxYqi8zro9pE+ln&#10;H6cxym4IDBwo5T/6tc0OnjuPdscNreQGGPj5sj1Hx+BclgcJ+Tb88TubRQde564P1fjkS8b2VLVU&#10;J40DD5Gmp3udtOGoH1pJvfCdohtfOCYcFke9xkZ/dcTD7T2ucW0o2lj5Ia21JM6tAWfy0W4/zml4&#10;vSbEu1f0O0h1uxZ7pGolwvyhMXrRhcggymTy734gNHA85wy2sNsmNPNod1LwPDd31HsYOV/NhJJs&#10;/ah68LglteTjgoMkdDuhkEw3El+KV8dwTa0hXW+fx9O8B5VhJj7dINfc/bzJni0cEg5Lo97j0cbK&#10;D4167AnGRrxK89fkQRLtjq+SoQgqiKnyofLO0a+j4eO2dL09QuzsrgTQjtLuGiJ4bozB34fxXXlU&#10;8/K8iGIHssWcz19ttOba7gSRaL1hmE9UPVjen6g3Qc2DOy0htXHhORcqVua2GQVvjmha1UaM1a+3&#10;peqr5m2fROzHbcvHKmlTilbyvMKt0wtHe6LeLY4bA8ZDvO2P/6DWWrJPW5UMozdMjIKzCl6rSdTX&#10;H/1qJXf50MLnsZ1dROqN0AnEB3RcuOTLPr19Il0QmSFvxG6jgMDsXyT+rMJ1XdZydrOdIG0U2hco&#10;aVW/3hav4HHhtSrQHq0VOELsUT9qyeP6AF/qxCei6sA7NUncPYesGowVSeVxYbvMw70VDlo/R/vj&#10;Pzj8O0kxFuI1xmQqGXyo76/EsBOqiPabRL/9EYSj5QupZr7IVgSHvfHdNj6J50WN2/BmV1hJDOb1&#10;Il7baOI482h30nC0ws8ZxnrsT5ItC0fJKunSCKOyBuErlUeUusOpyJ9aeL8l0l8yySJ7HUVGStO8&#10;WGa84PaS2ol4Ko0MZ4TrRe8q9UM9db3GmJ8Y6o30YWTi9Z9cfkMrLfNuknIAPbz9+GNENH/I+PxE&#10;zyp4syZfTssXvcnE5JTYSARWOt6ORBFnx1TmdR9Y7wix72fwEhqJCvJ+ue0gwp13qe0LtOOwnjPq&#10;PbJPSbYEiV+JVmOu8S0fgeZjJL2cD58D77ZgvSuEm228yM5ssxYuVOFVT2TGfhwnnbhyul5w1BUI&#10;lymyI4Le8p9cHm7qZwYjhzluyfkZeaQg6kJtOMeuO8C9FlumNQDGSFS6UJKunlH4sIR8OV0P7lkx&#10;6ghjTwzlyhLlhc0nLCyWGEejRAu43dqfWt1+BAZO5NTTWs0GSufMwM0xMlzXodXpsnRgb/X9CPC5&#10;is/RfbovJjW+mwF85sFwJq4DcPg8PLkKh76y69PuITXuibPatuOzUgLnKDiXswHj1apc/0NHmdVl&#10;aK+DUwZswnm/b9jNwYgz15r3Pzheq5dvi9E5ELRlKF7BWqlPIrmzVb3B/dyBkVlNi6XRvTp3hH8H&#10;/Cew8OZYNvdeR6KHSdg77gorScIv52yaePDwEcotzfXdfUTXDziyvEgpx9DQa/EEbXcK98aWD+dr&#10;YzQ/bV6R+Wblc9v+9ATJt0SxHrvtRmNjw3grU5pHd34pAgvrH4InnqrGmKi12T29cPytwr0ZCUaS&#10;Gmr18l/ami5hQqgsUpR075EuJ1RsEZa9F6hYd6qVRH99t5XfBKcQGvdgYeQVBCDdQFpNgXSRm9Ri&#10;3ig7CuYNE1OA6zg0mvmW3YccSQJPAxUPbhQuw9oFC69C4wlSWStoIKVhn2bGB/WTrh83Rx2Jp4nv&#10;L+mCZB4XhePiKRW1evkvjbLF0TRepf6wPLDi4F4u/pHciZfjiYN9O0xHh/T7k1biUdZXWmMmtObV&#10;2MhndAa6iyzT9jWZlkFk5WLNg41mC+3MZYb9huNoOjnF28PEZ+UUTiZHidQ3VkOd5ePQvkUXuBKK&#10;8X8yIDMbACjS0rAFD75SLeYlPXaUTwjHJV/EFvcNh6GJN2pe/cNaKUn+WxOH4cVMNa9HcpdLGhYq&#10;LrxRlUqEC1XxYegEvebnrpaT4cbYkg4N6G4ONfW4H11k1EptzHPSciP2q8hbU9LuBjh67oYzDWit&#10;6XTy+TdU3H0uLYuR6L3dUJJdY4F7mhXzHJda8dDa0vYx8KERP92yA2/Xio2qmhwqwnFbDRXqcNRc&#10;+SPDbm3ot+Ro9aPySMmdoFashCxCeqtLjlQZ1By44IgIDlL4f1bJ0mLRS2txLdKt0h6Xucf6vopz&#10;AAAgAElEQVTaDTh8biybuuaLD+i03MMjmxqE7P3kgIi5zDAtOFqz2cq3jl9y97esLIvE7+BBe7gp&#10;L4OwUNdbo9wTJJUKmwG4Cl6twSvueHx6x4ZaXFoWX+CO5keG3dRQxNt69O4pY/iy/J+JD6RY5esd&#10;4i4uK9ULuyXNXtBwuiJ33qSlN2IcWm9iUj163fFnyMXhTfHuHBq5SPOg0Wqj59UMU4N2NN0g3xr+&#10;IPvXPjwQcZ7lk6LG4jvgFDLUMtGurZXAKjJwPi4NG2P/0hhxOBag5S5oDF9uPXr31DBbGoomKpWF&#10;v6C11lsj26tLhbex2oGyFu/RIzkGMB5DqhqSoYAlBz7uxi2EkRDfXcT/PrcktfYpLL9Y+Nj70QYe&#10;t3v9RqcBi3gV50G7G+DMTXenBgWgHIJgbzYr0+uaNw14scXirTFt73RZAqkuwgFnKmLzOt7xsbvj&#10;MUP0ClSXsqPgdaWyMJRl5LCR/O+XfyyYALxivgyPSDUrY/KL5nUNG0Z0XhDyNVaqHUy4/cRUCBmW&#10;HUkUlBEnszLgmDZ4C/FvRsMNv7fAexpIxmfnezeWINbU55geHEez2e6y7O1dVlYrie7pTek8S5zM&#10;HrbhWHXYWeEploGyggULZ0fdWEE8AB76QvwlR8znc8M7Cq0n4GyVDv1+4BtFj6HwpRc0Ln/Vc0qp&#10;C5lbpujX8CBjVlxyJFLNY4o86Iav1e4eA4GJO9WIC9GBSMFy4HB+4Xyh4x6EO8gduzrlaDeysd1k&#10;DnTbbfQ8qTZ1aK3pdrvksTJaUtCY5gkWo+RI2+1rY2gMeqMCrF+GpddH39ge2ATuRdCIl8MlB+ol&#10;qZ7qUKQsoCycF8+S1FqfCBqXv+otvv4bRY6n8NXnKFeSakrJxN3qwUKv30SIUCsgLld52IX32tKX&#10;vZtM0AhTDdWP5CfpPtvxeLVECWUnjn7jXu4Xyj5iXjc8IuBBR8rcpn1NRAYWcr6ddtdHz7NqU4dW&#10;+ZNmS0z/HAO5/jqhRI1jgaMgGqchZS/uIyZVV9uiI1dc+dEqtYu9X/SDrR4U7osLjh3lFk6yFSTe&#10;XyqB+l1AanKgi5mdfx5uXy6VHCnW3vDhw7Y4EfXPKvWRNt/Ep/RASWzfSjp2Jgqk0qET1wEHkZBR&#10;PykHwIHIoLzR5fvrscfoLMxAt+RvdO764TzinRForel29q4XcJm+zgup5HB3bCUOL8HG3TFtTNBA&#10;umHfa8txKiXeJYNkGqXgcX4LCYE+Jty39WWo7xZuzI9CUkPUfPv7Ha1ERjQRlIrro5tpNcaWVpug&#10;5ACOLN0/acuJdrwMR5E7l6uFVA+U4FxCdq78WGTJ0EYGVAZGyLcbyTJcIQ5vkYITpYBRVaoNoOlP&#10;x4thJ+Tz3jWEKCozcLOYQ4i33fUpV/Ze7JYdCSym0T6cReJve92Mo8bWk/rY6J6MVx8SFpEsn3Tl&#10;2nfjYC77d4ilRis8YqwQ8ulhrFlKNUmyaQetVT1qvv39zgL/MO/LCxGvQsm0zURmGMLs/Cs1MVu+&#10;F0hXiuukjkjJh+PGHgfGwu2O6KglR+5Y3XDwvCaF2EBWiYvDdPzjiQdnFyHk9maXWn10Nf/WDCTU&#10;EhgjckceBJ0OWs2j3VmBVgo/Z1lZ3en1lp4WLHLur3ehNY7x7AsvwOplOFiceNeAh6GshpWSm9PA&#10;G5MVWcc3Uid8tCJlbUPHH9WDsH4nnlJhE27MTby5r8B7936tDnwHkGaphqx/XUZq9d6sSXNEJxSp&#10;oL9WUStZ1pSc9ANyVFp9mxcuku0/zhrnzCdDHXMW95A7Zn/EPi2EBRJrbT+c67szBKUVYZRP6F1g&#10;+lJDFp4Dn42lnThJWD3K9ewQKR+92BUvia6Rlecgcx1jhV/aoZDyi1WZUHOaURXCQz12kcB3xByZ&#10;C7kj3qPVF75PayXrIRMOJTP0o4Q0R1CVZcLDjpBIyeklteyH6TniYnQbuWsVGhG9fhOWzo183Pc7&#10;06/ZzcJacksHfhCg1LyObFYg9bwaY8yeunuV/bOHzANXy6j2NW8M9beLZ2HtGiwf2fEpj4GHgUT9&#10;jpb8zsBVp02lRs+RMUBDdTnshVJdxsBrF6115Wj1he8D/l6el+aO2ZRj/7Q8iJsmKsWqGfbCSeRO&#10;dL4qUW3Lj01y+tjNIpUJriPTRb/dhhsmz0iPzXhbxZs9skgKyGctaMw7Wy2MLHqWrt45ROdt50uw&#10;OWq2ot6SA5+PpaOtjtyGeqe+dZFZae934GZb9NmaJ9Fr/2kcGbkRtEPxS3m5Jk0ZEyFdEA6MwnQm&#10;W8KROZAz9PlmBU5Li/CWzDCZHpNlYNkD34PbBta6QKzdZMlOq3h5baU272IkdXkn3R26t5q3YOn0&#10;yMf3qD39mt1ByNH8B1giq/DmvDtT0Erhh1Gu5hdXi1Y5KwNDXC0y4SPEuH0kLD8Hm4+gvixTaPw0&#10;mVgaQLTQ69ddceF0Vbpc9wfLoD7P3gm/Ilz5XXveRXMRb9g4+R+6TlLNMB6ZYS/0yxCPutAx22WI&#10;pI+85MgX8HFcDXGsnJ05FoDfgoXRTo2bpPXHswJr5fPIc0ih30XNWqg+B0qp3NOHKy5sdEetQB8f&#10;EgezO104MnLO+hAr+hCtNlglUsKgKRQg0W0yQXipJNf7VPwdeuWGGo2T38siv7zXy3JJDVqpPy6P&#10;lJSRVUZbrhfFSWTJ8GI1nZs2SIZw45HPjoY7bZEhPgM63S4cGD3afdKWk2yWYGz+6oquH8wrGmYQ&#10;SinCKB/xVpmyYc4AOFqIcBxNFV0PHEdWlf1WItZKeWg7kIj/udhC9pyeoqlOZUk4MQ59jFL/aZ6X&#10;5ZMalPqd8iBumhiDm9cwWELct3w3lSGSEhLVL0N48kU97sJqtMCXyqPNUUuiXaVmS2YwNn91hR+a&#10;mdOm55BzyuTsYCsxW+cfpFHv/a5EnqPgOVcqFbIuf1Hc9u8oOBQn1GcnPXwI7G0yBum/M8+r9rxk&#10;g42PfodWStboNtqaOzRNJDLEl6twvJKOeO6vylGxLHDWG901/UlbIstZPOlLOck0iqLZSovPsQWl&#10;pbJhL5SZKaVrCzrWnh+PuJ1l4u5UZDhCyxcSPh9Ht88xS6Qbw6sKNwJaqSPBxke/fa+X7Em8jnL+&#10;6Nb/mCieqzY7OAm8Wc5UQ2RGBlmgFMHyiCa5txG+msVo0dq8iTUwxqDmxDuTUEoT+HtPpNgqKZu1&#10;CAAJTO6Poa43qe0/UpYJFC+7+2sXWRiVxVhuEDhK/9Fdng3k0XgV3yv/xvquHm8Z2biQNGW8UZUZ&#10;TZ0Q2hYOKvHOHAWPu7MZ7SbI2ySetE7PMXvQWiob8mBWv0MnNtBpjLidFzR8pfMpZ5jB6HYQ9EHh&#10;xiSoUer37PmS3f/8zQrS5BEb4rjkv8yngzLSP/5OBQ4aOOWO5ubxCJEwZjHaTZA332fsXGmYVSik&#10;xjoP9IzlGbLwtNgvjoxyF6I7Y9jQdrQQ75ebSI3wp1ZWtc2ht1gSbrRbUtHpmDt3xK43lKh58uuO&#10;1nG3WiTGEE8RXgiuQHm0IZYPg9nxZNiGmEhz3QpNOGfdWYYil8YL6TSIWanlzcLT0PAhrI4YrVaf&#10;h/WPYWn09oeN+KcVpl4Xit7LwVp4ECeqXxymNK1Ug6C91cUWNU9+fTfTnF0/G4X63q3/MRGUZ0vf&#10;3RNBi1EmTLSJu2BmyIEsC4ssWfLcF6IwnJeSzTAUKjfxuk6ax5g5KLkh3EUSYcMjSVgZirjXWuAJ&#10;4vu96YuPQ3xYuHr3qSsKSRBe2YQX6wV7XMuL0G3GqgA48HvZxTRnj5uS+i75J+lTnE19dyCiu1AZ&#10;TZK/X6BUa1rIG8SGUTS74uAcoMDmJF5nhqUGEH+E1S48N2pDRWUJwnvg7hz1hohp1mY8oTg0cUCi&#10;9ibafiTG6JWS2NJ+pVAB10Gwd7a40qC/uht17Pi3a9f+aRmsvGNrxP7sabpyNx9CdXh/T5A64WlO&#10;Dd4LyQmWB5GxqKfp+3vmoLA5TRgcZpt4tZK8yNreT90dlROwObhA7S4yWeLDjljHNnzZb9lNHQ0H&#10;XRuJoVgQicVsJ0zdy4J4FeHEFUzFBnuq2CIyuXnaU8Khg7Hj/eDCmQtfx8Zu4VEI5eJL9psWavGb&#10;t8ThPil92/j/szcWC4xlZW80o/SzPCK2pZhxrsp7eNbOSxpmGYr8HWkOs2WUMwiehocRLI+UH6nG&#10;RJawBzwEbrdTs6w8Ea2xciMwVip7HCXyYd0ROcFFxnjdjWAzto8sO/CkA8/lH8YmOm93ExwPrXX5&#10;wpkLXwd+adBTdzxsE9nvSX1bTWF/hlVkpMZq3x6s7b1bK7bfmZTazhHZ3yVfQw8pWjED1xp8H14e&#10;cZDl4wEjimYN1kJe2VYi3jlmGjnJVOd/6tTgaFn6j2wqUaojYdBRblhYbUtX6m6VHVmSNbG/S9WF&#10;RSeebrzD61504NM4Oeg58vo2+evkKdWhmxbTmch8ty5KvGC/J6a3+B0W00sbgOvlrAgY8AkWPrGU&#10;jHmPQkT4KQ8f7RqkESOvufg0kZdMjZ0T70yjgG77NHyPSWv9A0Z0C6sdh+Zn3K0fZbUrDoSW9LOy&#10;NiXZMA6OK66M9FnW4lRY5DJ+TsElZDuOFrkkv9S7DPYesaAB8Lt3euZuxxQr2klYVezW1Q531lii&#10;2MrN2tj/gEztcfK8+IHO/nIPuHEOcNFJlybD4EGy/6fgDM8thcx6iDRH7q9ohtMOPShpeBLCsZEC&#10;mEVgmXt+aseacEg3Lg2rutLttqz+f/be7EeSZEvv+5m5x5pr7dVdvS/V2+3l3gsJJEYU+KAZQaAI&#10;kOBfMBQFAhL4Jr3xSRAECRIpQCL1QmAIvmgEQeAMNQORGIyggSiRAoHpvrf79lbVXdXVVV17ZeUW&#10;my9mejhm4R6REZHhER6ZkVX5AVmVS4S7hbv5Z8fO8h3p0jHP9Qly79dAu1BSReC4sn8nx0YFR1+S&#10;9ve/1FqLyWhm02dox6MbQSZGZNzOIJblPtBK3SrmVi/rtgip+9lYJ37uLoBxKkUKQMl18eQdq/mJ&#10;dztZ7qBaHqe8+2ygyGw9AfYAIL7UTgxpOJ/H4Wn9Razp77+JnSth0dq7ygUJCzF5peFkIgOABu3v&#10;f0nzzT8fftlI4k3T5K8EgbtUNoFqsTSyPfe2ZFg7F/kw3RRi529Zg4l3xSIEfR94GsnNDBS8VBeH&#10;uEVKg+MUcP7djfrsrGmQyXIS3AyW6S3eaSPmp1h+nJDNGDg1v0fAPPlFvUARuIwDLwL/swUV0G4h&#10;HIACZWeQ4Kw2IW4BAVprlabJXwlgOuJVSv3FgV/oYoG1NeDqGtx13T9D1x/JJ1fHBn6Ixc1wtgYv&#10;TTiWQng5RFafFOm1dn74Rf6TRDeg/sq4j3Yo+u32TsTMLoBn7fOc4kSgomEngctzGDJJLrAepfDu&#10;ggQSfwIed2V3DW6nXdRU14OxpQNc6jDmcqiPBn8unkq2iqgKJSHcHqGdWw8zvdyHqbglLlXGK/3u&#10;JFnbk5GtfTzsNjB7RsN2ssQlwkPwOYkFXr24wZziyJAPLi07tJJ4jw1nX/urZC7IQEGRDK9J6CG7&#10;8+1UMjAsWXqad2lcLswFw7rf6uNRrxpDvPZc/0FV87FQSNbCx68o3merlaSA2UCs2R9cx4hzDfFK&#10;58/cjqFekYsxXtJ8D9R85TKdE0S88GxFwk8xHU4K6UKW3bAFnJvxGDUygafESlxoFvGCNrAD7CUS&#10;I4pTST8N1cGebonzKV+YZcDKNYOUp+4cQmUDRd4HiDfe/fovVMKKsNeMgbVxuAJcqct2/kFPIoa+&#10;h1qgYUVLQG2rC4+MpIS8UpGVKXB/a0wixWgbmrOXNW/jpBNPEEtNa/GepM/0PKJIOHjKZhVLg1DB&#10;joVzM87Bddy1cW2uHqaSk3sY9pF6gnYicRuD8Eig5P9RefoKIfdeAu/MmpFaqecEc1SVvRt/kbU3&#10;/p/8Sw4Qr1b63+//YFM5SMk4j4gc7wF3YxGz8J1EfdkfiHX7tWsDUg1kldqcZNB2d2F9DjeDnSGb&#10;wWZbP0+CPsPCZ10sCkWcB0op7DHaSnJths+vjm1BsIP/OKiF37MpBjTdS48Avthp3nkduE7EsyrK&#10;KsRFmbrncz+BWxpezY0hRRTIdqyQbNeX/+qMUw6ba9ZCx0Xs32sWyd8dQqU+IJiDSv49YDLxKqU+&#10;zEYC6PKJ12MNeKciDe5+SmEnEtPfO7RDnWVFWPfzfgI74RjlIGuY43LRjg822BsHY7PabqVkQoRB&#10;VvoZm6wVUaAPZneUAlXAx2sMURSRBgFBEBAEeuH8Yq20G0qN9HrTSmUJ0tZirMFYi9YBYRAcCQmn&#10;xpAkqVRMauU6csgSZq0VhTClCYMAfQQizMZakiTFGkM6Zadhw+LWhvy81m5e+wSn1EobdS8b7Heq&#10;h0EDkZGd66yOwHNVaWAbanFP7kTwKyNcEbnUU5ljYtGOSmUdBWvl/cbIsS/VJyTfTgs9yEEGfjZ8&#10;mQ76eBXvZd8r5pFVnBY14I0AaIgwxROnXV4LBksDAyUT43tnBV+o5dNU2syzCUuQG1CfsIVRiO8n&#10;SmVsF+qSjzyO6lPEfbGVwn4kk7RM/7FPJJ8GG5ubbGyKSlmr1abdjUApKmFYOuEZa0niBKUUzUad&#10;lZUGwZiTWKDV7tBud0iNJQhDgpIJzwJJnGCtpV6tsHlmlWplfJi924totdv0ooRAa8KwbKe/Ik1T&#10;kjShEoZsrK3QrE9PSTHluo4G5nUIF928HmlyhfKsbCPFES2XtTSxvN6NdYfZ824vAXedjzdwPlm0&#10;PGPD/tlJSE2mYKYQHjlXE0OuPNHblcEB5TnV/+pAfmfr2jZKi0GZxrB24D1HgvvAo55cJO8H9iP1&#10;hONbvG824FIS0TBPoPrCTOfbAn7sThDdsLJ9qWp4qXpIZsUIpMAtAzu9g59nFijE9WKsdNuYBZ1u&#10;j+3dfZTWVEoilyiO0UpxZnODasFjGmt5srVNkhoqlUoJ5KJI0hSTJqyurLC2Unw3tLO3T6vdJayE&#10;BHp+XTBjLHESU6tWOLdZSPG1D69Z0Kwwv+k757xOgB+nmNeJy1x6c46d366F7yKo6+mlMRNHtCCX&#10;qhnCSigku1B18b2vIRCz21izq1euDtzsIeL9s7rZv7KntZLiPGth5eoih3cotoAHkUwOv50fRi+R&#10;lezj5uwVMrfIJk8efWvAwAv1+RLBQUQ3vuvRb4k962PcTWQSXS2h0GNnd5dWN6Y6B9kZa4njmPXV&#10;VVab87mnoijiyfaus35nf1KjKKZaCTl3ZjaCy+Ph4y2MhcoES3kyFEmSYI3h4oWz4naZA3eBBx2Z&#10;Q8EMi3jeyn2xIRblPGgD30+Y19bpKcxX+LDNTrvCjXAFjPCBdy/kNRu8b1ojAfqmK9Y60v7orWt9&#10;t5oxNtGrP63BX+73IRsk3r0b/w6B+ZeAy2ioQ+3VoxzuWLTICjKGt+wpQAQfzNGZ6BtH3nmflc/l&#10;Sw28W5/dPzUK11wbEl9/PjWspLxdbPhmeOUgjiMebe1SqVYL95dLU0OaprxwcdaEodF48OgJaE0Y&#10;+PSc6WAtRHHExtoqK43yYhTbu3u0uxG1alHhUkUcx4SB5vzZ8vrldoBvu84gKUC+CvHjGuDdWrld&#10;FMfOa1fm/0F9npZAXdi9BusfcR9JC0uMdJmoOPdDJRAp2k2OuTtk7xbEXV86DKn+S/nMhgFzIlXR&#10;L/o/2BTC5WlsuQK8HcKHDVivQDcWq8+vbg013xYwSgdFffKk+3HJpAtiqa5VhUSL8Fw7kRr1MkkX&#10;oFKp8uLFs8RxVKhMMk0NxpRPugCXLpxDWSvdMwogiiLObW6WSroAm+trrK806EVFepgrojimWglK&#10;JV0QC+6jusxTn3d6+GicQBXwUcmkCzKvVysj5rWLz+zOdfR6n80vI3zwXlVcbR/U5OfXlPiRj525&#10;wqpwqEOqol/m/zxAvIrg/f4P1kBw7MM/gBB4TcMnDQluRYmQ5vocLso2LkE79zsvM/ezxSV18KYW&#10;d0Ff8GcCFJImc3mRwiBK88K5TeIomurl1lqSNOHyhfJJ1+Pi+bNgUtKpVgNFL4o4s7lGrboYsY3V&#10;lSYrjSpRPF0GQpIkVAPN2Rn9uYdBA+/X5RmY5hL153XZlkQObwUSpB6e14GWnetc0F62fMkRVMl1&#10;HUYRDATLBh1oijfzP5RXnLcYXAE+bsDZCqzZ2W9pv61zbpZ0E3i1Pr+O82G4Gmb+tknopWIhz99z&#10;dTJUELK51iSKDieWKIq5eH5xpOtx6cI5kjg+dCsdxzHNeo1GbYGsAmysrRFqRZJOvmnGWKw1nCvZ&#10;0h1GFXi5Md3uqZfAm/XFpyq/W3F+3dwlClXW5XdmKM08jdiPDnUGrvIAtx4UPMsag6rlJ16P1/QT&#10;anZ0b6Zp0GGwVXaUwkbt6Fp7vl6T4N04+MDBW0dUytxsNqmEaqKVGScJzWad8AhyXQHOrK8QT9ji&#10;W2tRWDbXj6YT9oVzZw7Nu43jmIvnxqmPlIvzyMLcm2AMRimcqS84mp/Dq/WskAGcbOu8xmqlAaYz&#10;50GOAvXhHLeBpsvDxJszX7wu2AlAbw9qsy8SnXzhhFul50l7KYpVYL06flL2UknsPkqcP7tJEo8m&#10;OmvBGsPm2njVjLLRaDQIA4UZUzESxwlnS8heKIK11cZYl0OSGuq16pEUYXi87jRPRnZ0cb977Qir&#10;8jaRrILEFxrh0kDnOWhtRYJWS4+AoX3FwNZwkF6szRbDGdJdvorh6xi+S6Qc+MgQ7YCanQTiXGAi&#10;MnD2SPNOBC/q0cUQ1spNmi07eR4oGrVwpNWbpAmrK3OkkMyIzbUVkuTg6mStRWkpBjlKrK2sgDUj&#10;qwfTJOHsZtGs2PkQApv10bun2IgE61HjxVDODfQfsvkcBSsQtecb1FEhz6F5biVHvDu3//VZ+g1+&#10;bZYGUQBJKhd5tycBqyOD3WDWCrseYmnGLqcxSebP1Z0FDSQtqOvaTPuvTgxrx/DAAGysrtDr9Vy6&#10;mOmnjSVxwtoxEG+lWiM0CSpN0Cbtf4VpjA1L6U1dGPVqhTiOB65RnCSEC6kRPxwXlczhKDeHolSe&#10;zXlzdWfBGrKb9PM6tfB0LpWfBqS9kka3YAwW3FTY+bHvveybCBtnznyEdtnqxswkjqOQi5zo6dM5&#10;tsjauRfxPd1IYbsrCmyr1dd4u9BIM1igWZUorLEymGPiOS5X4YmrIvLoJHDlmIRkdFihUauigsDL&#10;x2CtoXlM7Tm6QLu+TtU36nNQ1rCv64UUvsrC5sY6D55sE+as7SRJ2Fg7+oUJxPxYb7jCAvc7Y0FX&#10;s+fsqHG5BjuuAMrY0b0YC0EVn38prtTa/Q+Sx+x/l7jvNdBzVbFKZTrAvvPFe0USvYJqP5dXa62h&#10;/THwZ5Aj3tTweubnNBAU+3AWqaMO3QeZ9ib/0KJ/NV7bGC+EPgphCFbN5BXpow686z/qMUsnngPO&#10;DW80jutpcSg793QeRMBWvX6grNsi1tRx3D6lFJfPH1UYdjq8NWxsH/O8vghc9PO6hLHcq71HaiBS&#10;WdaETwf1PRq9P9l7ynxFW34MXm3NL9heF0bnvvfDTe30Alp9BKHz+8iHTw2vB8PEi1KvZO+wmaTZ&#10;lIiRD+Y/wLT2cuiqTQr1r5cREihZyZonpDHlKeaDBpRF9Plzv7f+96d4LvBIhySx2CR+HgwbXxZR&#10;OvR8X4W5Sf+wlM8D0EMVlzmODbPf5VJErSlMvCmI2h/T50Mk+WGpYqWEXVdplrhywVM8H1A4kh1w&#10;NRzXaE5xHGhq6JgptLNt9p/N/eyh+v9MhveRrxWtJ9PhYBFFjmNzXKeygigLRfe4+cVgyAU3Fh3c&#10;ViGQ5OoiZ7Tu4bOcEu8pjg5H6UeOOXZP01Ii1U5rIs3cCx7WuRSUynzJeTeCj0NVXUwnnSBu7Al3&#10;vQavzFReXRki+4xj+8Sr8/UCSlFUyiJxb/N+k20kj28SfBtly+wO93nee4pTFEUb2c0dRVr1LrP3&#10;KXuW0bRibDWqwiEVxA1lyWJMiizP6UBGLbKo3U4hsoPFUyCEmxqxcF+tzbP4Dba9yHOsZ1dtYH3Q&#10;ci+opeq/UWK9/tiDG+6XoZJtgVKu35GSVScyomIE4o/ZImtkGXKwumMY/iOFzxjx7nF01UWnKIYu&#10;R0O8XeYsNBjCPpOaxJ4svMxjUBGzFtBvAw+cslk+YNZLJaHrTF3aCs1PK4Mc6jhWAyYE2P3p35xZ&#10;3djM7ssMFq9PxQBZeapBJt3oFcSMlcwH/3OYEzRWwJ2eazaZO6510cSqyjqCpuR0ee3hBH2SkDJ7&#10;F9VRiDhapaZnfXuccjQSLS3ksS3j/lnEUn9WiJfASDPJghPtJ+BhB1CiGeylNHuuocKZGrxSqhF3&#10;oNHb6u5P/+bM+pV/+0kIUKuvXAKVq0AoXi7sg2ujMKlBXt4FMq4tjrVuwhvJsdMqW6lc6u0zA1/V&#10;U5YvcY+j265aZPzLlVxVHnaRp8J/zkURWYLM9wrl3L99ToSeVwHUwexM9UoD3LbSuVwr6TCjXX6u&#10;FxU6V4eXFjLOYSeHWhGuRYhXV/QGar66gT0nJJ46B4t3aJcBpdwyoEYsB7YcgloW9BALZ4fDfeSH&#10;oeOOd1RoUe72eNnQJbM+F2lBbpP5Kg3zNYkEmQdVniUXVig+gQmIgDuuJVGgpe2QD8R1EtklX6of&#10;cSm+oqYrwSY4f4Ky4arGOoFCO1NFQiPMCNC7FDpDSe0jj+oDcgxaxtMQt3emPyuuhh1kYfFbzHnR&#10;Rq5Pl6MJBnXJqoCOp7ZtcXjK4GcKmC6AXBQ9hGz9uULE0r4w4/FayPMRIAT8bBBvMJCmlcdwp5p8&#10;t2GvD3ylPvv1LAzlOBWFxobGBivg7m+ozYqxei6Fv5f7RzsIi0wmv4Xy5XkdMt9v/it17Zo7vknd&#10;0Lj6BP8smbpk1i7IpdyiWCVfHjGD29WjCAZ5t88Oz1Y0PkKuZ97XGpCRZJkL/w6Drho4CwMAACAA&#10;SURBVDNvlMxqrbbIxh244x+thtsioMEOKuftAHd9b8ZgqL27FT65VCuuV5EvK95GCHtW2jFWhaE2&#10;GfGmxq6owIaL2rR7j/FYr7GfXWOQMkjcsfu+BdB+NsI5TxhctzTywM8aXPEPsL+sRSsDi2KPcrfH&#10;y4RhMvSoIPetLOtpG1edN/T7kNms1W0Gn7lFLRbHicfA/Z6IXFWHCdfBV7laZOeyTybB2k2zOFNe&#10;Zc7m/ve/TyOorM8Tw7BhauxKgH/WFTVE2t1huUxJT9rD1/QCQPwN8D4nRjt4BDpk+Yh5VJCHp2ir&#10;nzaDwTlv9S6KePcYXDvn3R4vE4Y/Wx4aMQDawLySOIctViFC8tPuJJIxx6sgO6nzM4xxeVDhTvge&#10;Wy4LqhZAY8Lj73fMj3rZouN/F+TTxvLVkCOO06nMsmANOFs1WtXBH0dRHXjFcvHuZNiTH6/dY7RF&#10;pZAbVLRB4P6I42nEclsEvC/ZwxPVfI0NlwMdJvurfdBqXjxl8r5NI7u9aYOlW4zeKXmP4wlRtB2J&#10;feChrlDRElua1kVaCYSkKy6VLHS1BQNfZCXGKULsaS4NtnCwWh34qQZ9i1cFTuer6GGXBCd34zS8&#10;HRyG32ZOK6n9dMzxfJBtjXKv1mNGE0bRcS8jDrs3HgHzpZd5F9phLiW/cznMheMF/8Y9zRVkvMcj&#10;XDk/agA2cwOMchH4v/elHf2v7cHX5N+olcvvzaWt+loCG8zr1LTK66u6xdwGJ5t0j0OJtRxM48MN&#10;EUI9zLfkg5bjjlelXJ/kcAR+GBWEmE/qtnZa/3rAfOll+0yXBeL954f5aPc5nJwXlZVxFEgAVNbm&#10;KNBZNpQv//VaDcaK1nYNuW5VsmvnYyAauf6H1gSUkqpjw+xQRlfQJ5S5lJ+OJ8/q9Qn5h8EHRQ7D&#10;NpMnjt9GlRVoGxd08vA+0JMYaEuYfin313VWxEz/TPu0sHH9VtpM9ySUlbJ4HGgAH8b3qawdR6+Y&#10;uaAwIvso90iPSYo7xUIRMf1yoRFXwTh46/MwsvDbzHnhKi+nOt9J9PUW7UKuOLrqsEljO8wnnYdi&#10;8pxaXsRU0rvHPYjZoMUx4u9RxHyL9kLQQqy4dpqpyjdC2br2LTalGRSlPDko4iDx1uM4DAe4xsFb&#10;Zynz5YF4la5pz3fSnEED3bKmgOVo8moOO0+RvZ9PWTziBtblQJ+0PRQg1WkRLGmB0RPgTld8OEGQ&#10;pXxYoNODRyk0a/BugJMmSzhaKZhyUOZKlzL9zfTW82ztQbPzTXvFNWKJnaRgToXpF4xpdhqHnWva&#10;ar+Eyfet6JxaOmtrKqSD2a8nCmLxyuitisjr+Jd4N7aAmwUM0msJ3GqL+lizmqkIBS79o+Z+30vg&#10;swiwZyi+MVwOBExvqydM9pMWuWXeKz4Pirx/Xh/oceEMskBN+qw+xWuegOUmWUXnOFh3nhUmk3wR&#10;OvLBppOHVKQKTwIGhdAt1ibgF1lLhMrPr/kekxS4kcBeJLEva+G15uFWwVeR1FOvVA+OwKeM+MTn&#10;egBdC1/rF3jvhGovbQKPEEKddG0SRheQzIoytsVFLLyTGfoUUrqMGA8Rgz5tbw0HlCO0cglxq+XP&#10;4xcsb1FvcniQctUd5zD3gc+OWGQ14+KQgDopBVMDTGawuguOeIOKbpvUpGV44R4Cd3IWK0A3kck7&#10;qermWiyk2xzqltFLXR6dG1pqpTQwUFBT0NbQIphr23xcCJBr8pQsrSWvaWzI9BYO02yoIg/tNOSc&#10;MP+2v8p022PvTz6ZD7iTDXTfx2StwSuUX6juU7t8WqAn9iLezDpiFbeQ8Q3TkyXrdVhUt2B5kBTu&#10;gr4csGlQ0W1wz00Sm5YO1Nz79afAnZa05PA9jkD+fxjBuTH7mrvAfgIrlcynlljpd3S2LiWzfvLt&#10;A7djIWCt5AM8trBykiI3OVSQz9dzX06TGY2Q22FbS48NxHqepFxhEHIuo6jhDPCAybmP/nwnMVd0&#10;FBZBtqMQMl/wZc197XIwZUwjVvFJXQgBSOMTZPHmoFSSxHE7bLj7a1XagiDpb3DsbK6GOz2oVej3&#10;qo9TIciVEJpjZlIXuN8W67hPuka+3q8fnOirwJsV+KYrlq9WInSxnGHC6VFj/lzXC0hlk1cKy29X&#10;vfV0kfK2/ZeQh7s34XyXOFnZDM8STnLV4ESkEQQnRBjLd+WVHxKrJJtTiDdlD0087r3ToIMQbbMq&#10;p+mlsFGV3kWTcL0LtRxpplaO82FjvB+yiivhcx/JzLZOPJPw1g5k21VfmbMI+Ic7v4WdqER3ilPM&#10;iySC6kl0LhLbVKQ9NEDV1h5j6WR/95656dEly/DopbBZO5x0bxjR1A1zJlg3gbcmkO4oqFPiHYkK&#10;skgdxWZA5c53Srqjsahs85MseDMTjI98LDu849DB0kmtfQKOeK8//vYBKlfQZL39Mj36uYxOtOKw&#10;Yr4nwHZP0sO85dqJ4VLj8Jr3PVxTzPk8I6eYgJOZoLe82KccFbNR2F7QcZcXlpNRhJ4MkpNiv3Hm&#10;4QNwxPv22/9BDzs8L4pZvPlKH8sAzx9ADPzYyVq7e9dEPYArh5xnF/ihJ+3iYbJIyylmx9ZxD+AZ&#10;w6L633m94JOquzATTMrJIN4hDrXswV/uwmCcJZNrncHireLaIDlVoIdjXpcAX3Whmut8nLoMhvfG&#10;ZD0kiIV8LYEbXXFNaFfNFgPn01ahsT4rSFiMFWUZTJ06xXzYJ+vCUrZuRQdJIXuurN4TIy2TDG/H&#10;+xybEa/iSfa9p7Tp0cSlkLk82+2e9LHP4x5CumHgKn1xQh2xFFiMwkPg832xkGMj7Zk9YfcMVA2c&#10;ie8WHu+zgH3IO+ZLw1Oew4d5gfA6Gl5ZrCzP2BZZuyXN4lwZywV7gog3ZqBhZI5jc7t0ey97gQKT&#10;FM47Wq2IoI1XeX/SkxzbUEHsZlvdtZr3ft1WLIG4cQUC54E7+mAvpU4i0u0f1XBbj2nLB54d+Cqn&#10;MmUXu2RFGwZJxD+R8eMlwRaDwUbfemfeZqARgwolIULwz0YX4UnoQHBCCp1NMki8OY7tU6u13Mle&#10;4Ii3IF4OIUmyFb0ayJdyGgt1vzy7/9oJ1DS8MSEMrpFqttiIaE4vhXYkucE/92wTNME+X+4G3xyz&#10;bNnFXbLlqywJyecVvkFrfnr7Fj7z7s/y98kj5DnYpdgWVE+I3JIZVHXOc2yOeM2P/VcoDWlx4q0B&#10;l1ag3ctya70SfJ74jYVWBHUNH0xhqq2EEDvdh7M1+KgJb+cjapUGdJ8fivAVbv7mldXfbJeDmxzf&#10;/eIUxbHH6NS6ANche0bk9RuGj/vMB9l6+/K8nwSkyYCKWp5j+/QV9pKvTD2wWmuF1lIdMgOuALUV&#10;uN1xGgu5pkLGgjESHHuxeXjKmcfLCl5anVABpRqQPJppvCcRw50f8u2/56kS63JQrWra7henOIhx&#10;nsh5RdMnPZnPfGZl3IX6CWkmlUZ9FTVjjA17yVfeF5TZjec/vM7+dVd8O5uroX8o4HxDLCXfahwy&#10;7YFZfIaTCWX1uUnmbTO684PfZh7Wl20cJl09r3h8mrZXDL4D8bDVGzOfVkINIe5h1beTqdFXFDE+&#10;0z9GDA6/odeIZsnSwKSg/VOjUs5/eN3/Kf8spai+4VQKkZ1hdiIojDkWipOELuO3r/P4DSdp5j4D&#10;UhjHghWEHPOZDArJGJlXR+EiEqTL33PNSVYcmwYW1AoPUTxMIHLRZS/IZWPYaMKby1I6OVg80SG3&#10;NoZDL9xGKWcMl9Eg5gihNc9DDN4w/o7Mu1SuIhaaj4H6bO5n+4ouFnntjDIRkImvn7S2SrND8Y1+&#10;k3YkVn9zyC/Ww2VNLQWGy4XtQNxzOJZyP/dCTkorPAvcq33ACe0eVQgNRvv4YuZfIlcQv3sT2SY3&#10;3M/PrMrVM4Lng3ThloV2ACuuIw0ITfW/KG58mBneMx26w16D+/kfhneQt4B/a+DNS27vfN4V7V60&#10;pmrg3ElsdVAAK8hE8b5ejwrl6d6ekGSdUzxHSIAnnczKtVZSSzXSFMEiLtVkCvN/F3iQSC1A4iKg&#10;vq3YeqWcjiIjjNZb+R+GiNd+2/9WKad7WcooFoZAZ73LdpLxYuvPElY5XEjoFKd4lvCTlWfdy8Am&#10;Bl50TRL6OCQ11QJfR6KAWHFFXrXQWcpWirzud+GeKZZ1NRJpNFw88W3+zwPEq4Pg11kUIBDdyyUn&#10;3nNVuVjVQFawU5ziFM8e9mOxSi0QpfB2vdjOzLckqwSDPR37dKekwraihYTvtiFqwCuz+nGSaKBL&#10;hoXP838e2Jh3Ot3/zxhX+qA1JMufwbmBXCitoGdP5QxPcYpnEXEqz3hqpJtNEdK9nsCdjsgOVINB&#10;n25qhMhT53KwAEpcGo87c2gdJ72BHN4oiv91/s8DxNs4+7Pb9GM38+XyzoMiNWgN3EpoZYHZfT7S&#10;eU9xiucGXcS9oJQoGY5rIzbqfZ93RT9mJdeSTCFE3omhquFMVSzdbiIE7I3cMIB7syZHD5YLR45b&#10;+xjxEdRjBmRxjyZ1fhf4sQeR++A/L5BhXg/kfaGCnRTOniadnuIUzyRCBXuTOro63EV6OdbCzEWh&#10;EOLuJiLM9brOUWMIJoTrsejCVLQE7XrDYhtTYdhgVY+HXzEqB+D7/nfWMk9V+UPg9pQWaApEiaxm&#10;ShVzGZwLhXgDJcI7pzjFKZ4d1MkkZ7UWYrwxph57HwmgPeyKuyDfm7GXCpG+1YA39MHkBw28U3FC&#10;RtYR70wKlK2BVDKN/W74FSNsQ/MNBP8uuNGaLuhihXj3gHst0YewFl6ewiFzBrjt/C/Gih7BtNJ5&#10;+8hKqBW0jfhKnoPkhucOKZCmzhfmhPC9IP7zksv6vKJqIVVCWNVA5GR/bUXxcCUUztiPnUa3lu42&#10;eZuvFUMjgI+m2EmvV2GrJ+eZCaY7MCEN9tthC/eAxWsN/7L/gwpFlKIgzgIocWYHenqbueYuYDUQ&#10;l8E47AB3gK8i+FUX9qLsIqkA9k79vM8kKkCzBht16WC9UpFtZM9AHD8HAjHPK+w9LprdvhvS4lLB&#10;Akkr2+rBjsveaoSDVm5qREb2cmN8h5th9HwgzwqJF0bcHcxoMOpfDb/kgMW7v7P1f6ydOWe01lrs&#10;+k5hle0aQoReGnKb6cowzoRwz6eG5aqVd/1X5HR5rTxwoR4UVgeoKNhO4NzzpYn+XKAJvNvXHCFT&#10;Rglljp1avc8oWlucX13lKbDXzpUKK3EHDBumnpzbsXz/fnP6mtYuYjnXQiH1mazeuANa3miMMZ12&#10;55+vDpV/HiDejZf/4pZpXdsH1oXRZgvrNULxt4aBfJBpmkM0yboHB0os2sRINYon2poj2nFQCvaS&#10;6c53imcHZVXtnWIJkSTAGm8DN2rSViwMXO9FyPjAirEXGZGfPdeAVydwhUEMuk15K4+Ah87FoBAj&#10;7/wsPkubk5VSqrV6+eMDLShHx/+tuoHik+wX+xStlVpzhFtREkWcRIR77gy7SdZ5WAYtW4rqIaZM&#10;6qzgxG1FlDmVMTzFKZ4NbA+0+nkjgHYT7qZSMNVLB5XfKgGcr8NLUxz5AXBvD4KK250r2UFrJT9b&#10;M0v12lAyrOXGqFeN4Sb7GaiMeE0bdDHiPQPcyTnd9shUmto410EipJwYEUyv6kziDeT7AyNzYhip&#10;kRVJISvUZhU2lRd02Yf2fWi+VWjMpzjF8wefb7qkJar7D2BtUOyyCbwVAIEEXH2ZV51ibSIrCOl6&#10;C9dbzhbJ8b08i2iJGY5o2T8f9bKRxGtT9adofheQAFvUKiz8VUGI1AfL7ibiPui4PLnAuQ4qgbR6&#10;75/7wGBkS+CJViPvWa/ChiPagxd7FXq7S6T2sgWtRxDknOVJD1ZfYqT3u31dfETGyv/11w4/Reua&#10;zKKpPJ1WShpXr45/fXQH0q7c/7QHKxc42JLUwt43WSsWm8rr668ePF735qBaU+ONyeNrXR/zeZwG&#10;la5BtYHMgDn3NvvfQFgbPFfShdVXKDyJ4p8gboOuSBJ9WIfqFPbX/jUIc5/XpnKM2isHX5veh96e&#10;/D3uwNpVChFndEeeaWsgdZ1wdShfKxdYKsdN3GF8K1z51LM+5vt2sHTYul1zksK5Orw4y0GjtjwD&#10;/rip+j9HvWzkjH0aP/yjs8GFVGsdoAPXbqP4GFaqknFQC8QVEDvLtnLIc2KtvD5KM6Jdq8C6Fkt6&#10;qiBKWEfs6iUQNUxiuYZ54kkiiLehMoJ4454QrjU5BftDEHeLtb1OIiZKnFsDUUfIL43lQa8NPwBd&#10;Iai8GEjaHj1X4g4SMzD9wMN4pId8HtdbufsUzG2orkLzzUOOOQ4deViGkXQh3ZNGqkWQ9mTsQeq6&#10;X6vpchuTrlu4PPFasGMC20mUnSPxfaGnId49ePq9ELyuyNwKvA/Q7a23f4Dq2hzXs0zs5cZXPnwr&#10;spisL+RKCFdqcwjMxt3+mI0x6dP40R+d5+0DLxv51J0//1t7pnV9GzjXf1hm8JquKynhtcgHG+U6&#10;gIxoYxfHq2hJFbpSFS2GmZQeVy9A6z6sLAHx6kBuRp5Eq4E88KPmlQ5lhbJmYPWciOHjHzqm4cYx&#10;Q6g0INrPjjmSBBPxv+XPO44slXZWvJniYVIQhId8ngB0FbHeu7D7Fay/f8hxRyGGsHrwXGFNLNai&#10;O3AdZqTmLclpEITyNWB1+430EPvqILs+OmS6JyQR0q01JdXJQp9slUsR0SHU1sQajm5D9eXpxr4o&#10;tO/D6uL6q72hKXlXnLj57/IqlNo+f/639ka9csKssJ+C+m05ABQraRBsAj+OSq7MWbQgLoeVinMf&#10;UFJCgrogk2dp5YS1bOUXAeWalSbD0nQO1rpIcczYXEFvccsBx7SCiqfP4eq/3wwES6aCcoJNqWt0&#10;o1RGlhao1IUs0gcQFGx+k7QGci770IFY6cedHWP3QBXM5xyF9i1ZTPxntalbWCqyGNpU7otSUGlC&#10;e8u5SI4xSa+3D82D1uLyYsddrr4D49NxrxxLvNbwZwT8tvykZWJXixFvQObntS7NQ7myv2YIF6ri&#10;CFhY34jaOZa3js3fnB1Kb9FnYqivQ7jJ+F63CZMTtMOMLBWj0wrjNqOtreH8wTSzBKwp3p7bxLBy&#10;FvQ6+ObmnYdOL7oi46w0oPMUVgsSb9yRCalUttAoDXb2TtulIahCdxcaJVh9UUvaf1ub3Yu1d8nu&#10;3w7s3ZXrqZTbnTwCfXHCQReJLagc96pXEFGL/PNgDX827qVjiTdOO7+vVOO/1ForglC2xTPwVy2Q&#10;wof1qmjnnqFwPcbMuF59lUYELy0j74JM8HgPKiUTbxpDeI75rnRDCAgQpboRBG7SERa15SDx5vy1&#10;1oIq+EAlEeghQm2sQueGkLLyVTQzFNZ7FSlrnQVtBy3944TSzoc7L/ZlcelvOhJYe53BRXMDGi3o&#10;7Aj5BhWxOBvHRLy9LvvVqzwCYqe/opD83U11hE10iyBqO3eRSEHGaef3x3mqxjqH6psf30SxA7it&#10;a8J462k83grhF035/zJHSLoJ7KWwM5PIxREhqIwO7JSCeZt9VxzxuooWM+J4o4jOgvTVHTMWaymc&#10;haAUIz9P40Lmfuifu+DnTpOs20r9jATqvByqNcwjElUKrOXg9SwK73LKu4tG7DrCTVnIgHmKp8rA&#10;dfMi11SVPadYGBkpDd+L4IcufNaB75JiErKLhXFzyVGqYqe++fHNca+e6JXXll8DmdI4T8sb5wLx&#10;mx60ElgJxNGwfeg7jhD9B8C6BW2epuwLRt+a9drMQw+iMQctXsUIHefchJyFeMeiNkT+RdUaopzF&#10;a4AmBOuDhGOPi3htdm3NyPhMAQxb7uMseUceJhECTo9H6u/rGPYDWFESg/ZVq6GWnxuh6MB0Urje&#10;gS8jUUI8Xjx17qr+HPzVpFdPJN7U2iwHTQWy9Vhi9JCV0JKpE1UDuH/MrroBeMV2FbjvAbexWDoc&#10;cCMMPYg+XWoA+qB1bJJswdEB5fnc9RDXFnUN9LLPqDQyrlrOt62Ph3yUyuaH3/LPgwOB0XELVE2y&#10;GqqrklJWPfrOfj8hRVXN3K1NzejYbiWApnNJ3+2KYNYPNiuoOFL09oeEcez/NenlE4k3NvH/nLUC&#10;Cha4LZ4fT4Av20K0vr2HfwzbSXFbaGHwga9q01lbWvy8yw6lOEi8cY6cbfa6dIh40xzxjsogKA2W&#10;Qnc69WIm+XF5q0U58dcFZZ6MhZVCm8YZt2CV0IJLVbPPBO77UYt9BVbelmyG2itQO/p0skcdkXoE&#10;IdxeIrIDqZESYZ8JlZ91Wsl76qHEk77swDfxEe/Po7akgCL+3cSa/2XSyycSb33jZ9+jlIxfaUcU&#10;y2Q+Cu4At1xPpbzafC+VMM/7QQsV3TneQXqYFFQTglWXwhNCb0kXtCC3lVeaQeI1zrJ1U8iniCl1&#10;0NWQdLPc0UOLJ4rADBm5XrJsSsSt3M4j976+bzs4+r6DXu2bdfr5oNYwn593Nbe7Qqzo1oN5R1o6&#10;fsIlVCgh2FDBx3W4WoGf1eB9JwfajcWYMvbg3a4GkpqaWvihA1/0pBvFYhFliySAYru2/t61Se+Y&#10;IvPafib/uW2iWS4/77VEVkm/5fD2TjuRG/dJBeq1Fdg/fi8Q4AYYkD0MGkzEEtnkGcI88QI2T6je&#10;inUFEbUNxvqtB1wNM5XDjMGQq0NBoYoHXy6LHSx0CKo53/Ex3BcTA4GkyBm3uKS78x2z0sjuiw7k&#10;nsQ/zTvSUvHUKYOlrujqnaHklxqiNvZJA67U5dK04qzwysMikgTeEHvognE30lnSA6aAeery3vtz&#10;ZWz+rsehT4E19p9mrw4kr3BJ8EVPth9Nd4MU8tnbEZytwft5V2J9DdJ7xzHMIeQeZBXmKofKDgGW&#10;QHA6l8vLcGpTkmU7VBrIQuLyQ81wwNDm/pshRcu68w8j2R6srCtSuQdZcNCkUjTgEVSGgnbzZhUU&#10;hE/dq67Q12zozRnka17KCmqslUW1/QTsgXZgx4IuIv+qlOglnD8k/ekiYgVfbTgJ2lh8w8NWsHJu&#10;iEYF9hP4VRtulb2WdncHdnIDnDkGhz6dj1q3/okxVp4kFRyJzytCJNtuWfm6P/T3DvAr9yzUw8y1&#10;kBgR4Xm1OUKHs/kK7A4f6bjgLMe8nzcqMXAZVCF+jGhVbA9+mYdMbcXpHAH5arg+IrL81xrSLdAR&#10;74HUXk+8RirOikIpDrq4nkJnO0v4j9vQLFLgE7sFIkdEHnnrxdqjz2zoB/fWnWsqGKpynCW/2AXL&#10;vLaGtbLY7N5bCvLdIfvYqZ2+pGgVUSr7RQMu1KXKuhVn7drzqAYior7Vk+7DpSHXccIYGz9q3fon&#10;h73lUBPh8uXfaZnWtWugPpCHSiOhrGJVbNPgAfA4GiwlBiHUe8DrDaGMHzpSmJFv8dFN5bn/qDnu&#10;Q9VccvNDZL08TrgPWFsT8ZmwOnOBykhopyjXfnowMyGK4JwGNU01VK5s2G8nPFKfEZDTfNAB2WYu&#10;J9ySLxcOC1atgbPOct2xTSpuj6DmSLcD9U1QReZkl37Klk0ZKPgI63JfwAUL4yMWd/bXy+dS+7D+&#10;CN2GImi+AXtfu4q/qpym0oCdu7AaQTiTHlcpMGRaLlqJjGzRav8riAviKZLJ1I6k4KKiBx+DZijx&#10;n8+78NHcZbNP3D3ywWN77fLl3zl0pZ5uP2r5p/4bcTeUm/60jViwP3XkAjUq8lUJ5Mv//EMXbnXl&#10;+3whTtsJrv+8ccjzsf669A5ZGjj5vWFrct6CKWtkBa40hETyX9WqRLmnQq62fzihPuk6/7QXBWHQ&#10;Qsa7G0zmgpilag0yP6x1x9I6k9hMY1i/Mp10Zh62l7NsFQOF63olWyz0MQTY8qg0nNUL2NxiMCvW&#10;3pN7lnqdDSWlxK3H0L1VwoBng4nBuqlW0/CgO3vpyhmkv9qHTamY7SayE/bxRYsYbga4Oa/Tt+9m&#10;6LvTDnUzwJTEq5P272VpZeVG4X8CbrREk3elMqhgZq1sGXzvNp8yAkP+3PqQP3cMnrDKZ/q1JSqo&#10;UM6P6sikP9XmZF6vO5BGB7+SiANpYWNRzSL8MFg23N8OK/qm+kCAwZPVULnwLGa9J0elc9YF2fln&#10;KauNvDiOlQVjYMmukaXHObGc40J1xc2PSmaFB3Oa3+sfSMpfEmVMVF0RDevecZDvHs3uFtanVLvC&#10;iWsduD35jRNRAV5zBtkLDUlN66XZR/bpZ3Oh1+rHFowxVift35vmbdNZvJuf/IBwZG61nZ++ngIP&#10;WtI5Nt95IjVixcZOjzdx+XweCiHjTgKvjPLnDuEusq241RMlwQfLlBFXXXF5roHov8L8kX9rZHve&#10;PC9+z/zXynkKtXFSuachH3Dy1m+/8AAhBE+8xpNhPPT+GT6bz5SI9oUw4w597VodijjO9q+LHTPp&#10;ZalkB1Lc8gvI0Oc+agSbYvHmLW9VQuB04wO3aPVy5NsUv3lyxEHo9h3OVA0BTlCLbOf7pCu74dvM&#10;VwR/GcmGqGlxZXrKMFYiIbPBcWBW4XnXceWhmH7ptPYPgL8j1TShiFDX51Oq/6kHtVxGgifTRiD+&#10;3LwQxj1k+1EPxfmOhY8muBYS4LaRxngo2VpUXdynnYiHb2GqaEVQXRPXTeD8vI12Jj4+K5IeNK8w&#10;Umy0aBrtgFBObvXzAjk2RwLa+SMHZCSNHMNX7M1i8aaR6Curs+74kWi1enWy0FWb9W5Pn/TvBdkt&#10;o4nMp9Ip7yCc0786M5y7p0/+u4O+9nmw+i7sfyvzJaxllu/+A9jc4GhauLQh6sHmeV4Cfsh3EcYF&#10;zy1sdeGRgbUqXApnb2/wTiVroutjRB1mPF736aCxYc1UbgYoYH7E1vyDAXdDNF+kNyFrAaQQMu2l&#10;8EpD/DPD6kMvAJfq4q/xboZRpLuLVK183oa92NV1h5kLwyIFJreXxup18VulxYrrPcr5HefBvO8f&#10;cbz8A+/dDnl/o65l5krfvWCyn2ftJpDGLhjoernTlECRDmUxsNYFKKfNDMl1gtjPcQAAIABJREFU&#10;h/C7g2Hkc3mtzfyrx4FqM7N6u0/k2SuaOjcOq+9IWqP3+SolfuX9H8s5/mHYvQmb0hrpLNLnrB0N&#10;TjWlpN16sypCOd+1JZV01hylM1VJXQP5yDOEewXRoJshtuYfTPvWqYlXKjGU7EH6lQpPig00h30G&#10;M3aiFN6pw6RY+wuIvq8FIivtmD0eIeI437Xlojar4ica5p/EyNf+0hAvubxRt/UbqYFQFCVZRX0C&#10;8tVd3pXgKnUGhtmU16icXkO+nc2sW+Rx6mTNi7mdQW5sh6KduUpMAtUR9k4lXzyijlebt9rMrG8T&#10;y1jKcDd4rF51i0tKXx4z6SFtaReJlrt/2VP/IvBaU4Jh0YhbHmp5tgMN93xhhJEd7LTIP11azWo9&#10;P8mMDADUvcOq1fIodvcs/5v8b4UsOrP7eatkY46MtGSeZuV5uSq+33oAW4n4fj7vwW2XEdGsZmlo&#10;eUSp3MyaFoL/+Wpb2sUsA2qrue4KfvBLUskW1nLWbb5s2LqHNG/F+u9V9h4vlTfSlzovmiMCflME&#10;Dm2UjUUFkuEwDJNm90Jp6Zt3XNBncq4GF1wsy93gsfaSC7zinu8qxAuuUt35Hs68euDXZxEp2WYo&#10;1m9vBAFrle1m92P4yqmUTZOR/LQnHGGspJrNBJ9D3rceHTdOiUL7lV7c++9qqvp3tNaqL5ozo53e&#10;RLoO+35r04Z71qDfmM7Y7CLWgoNUZW12087U4IrKf+Am2BjYYlIX0yNBuA52uUqx+wiq9HNzlUJs&#10;C+8fTSHM37kcUZkYiCXf1rtR5kmDmgqKqXYKUTtLkwtr0uYmvjf41koje7B8G6BjCwpU6Fc5Lkyc&#10;fc3da+fm0oEUpSysCcS2e2DHS5q/FUDShDsWdnryvNdybkOQoXphrNSIAXYH6RL8gjpIcLes63yu&#10;JJ70wqz3NGr3O6kYY2w36v63RTzihYi3cfZnt83+9R+A17Mt5YOD3QGmPblzGwQuYfqwUN028CjN&#10;LFqfdgIZ6foKtsi97nJdIpojsfEWbH0LZ4+ZeFk9AlKaESoX4VcaTM8ZXSrb+QzA+6cN0Bv0Jy2w&#10;Y2whJJ3M4vU5z9URj02+XHqUVXyUqDZF1EfPcA2Te9Ddk+7CSQTNs6AvHHxdbS2z5GB015Gy8PQm&#10;nHnr0JeFSEoYdSl9ehxJcLyiJcc/j0CLnKSxsBVJMG7Fp6kiJcPdNKt2BZiJucyDLOgq8ZibzXMf&#10;FVLhKmxoW2v/kftmbnfDunMbhNplH4zBQ8R/e6PjWr6P4ajYiWZo4LUGfFibQLoArIgvL12CUuK+&#10;tbFs8JYWzgpqQbKfRdqHgzy6St+LluznrDQzqIdwnMinioGM0aZDX8MC64pjVebz+byzII2k5Djp&#10;uRjCGLfJgd3NgmAeOHJfK/S2i0i+/jtOn6EbS5pp3uvi3a41p9WbWElJe9gVl2bNkXUnFvfmTBhy&#10;M2hr/lHRQxQm3ketH/6HTLvBa4XOVvh8EXEzaCVWan6zbZEOxb/uisix1rJy+RSQPLz/tq7h3TFZ&#10;EWOx9hY8Xbxw3KGorixpN4oa2TTx+bQ5OcXh/LR8NkC0lwuyWY6/Za9DX6jd5SXqUBaM/ldNtvZ5&#10;KDjWNkBqgwPyldNCB/RbzgfhhMDcEe26tn+C9dm7B68gboiPG+JSiJ1GSzqsEorwRc0VXvmdst8N&#10;vzTT2d0C5q6hMTbmx3tTZzN4FM5JuXz5d1pm/9qfg/oLgNzQ6BFUi4smVxEHemrk4jxJZfvw2MJT&#10;R7a13Ajzdopx/ltrpXLtJVU8RVVQg9Uz0PkeGm/OdIRSEG6A3SrxgGVFvSuDJZF9WDf5hsyGIHQy&#10;UzDwGCwN8bZcRkNV/g9q48uNuzddBoFLj0k6EB5Xm8UwV5JdkCDDOv0yAR2Oj80kncz3PSvJH4be&#10;99C8QBk50Qohz5dqrhgrlsIrrYRH8jvjfp2AK8r6eGbf7qMhd4/9cz74y4UVrmZKBjTW/tca/hBw&#10;xRS7Mwu8vFCB7ztizcYGvovF59sY84ymzn8baMnrfWG20w6i/jo8+RQax5UkD/1UrDKgNKWWiIy0&#10;kDzxDt34QV1SfwDK7bU2BsNkPxK5dj8mlW7F4xBURXkqCOi3ATpSsZwhVFekbLior1ytyGcNlRBr&#10;0kWiKvmtfpwV8oAQfGXmDNexeBhfotVcJTGgnMG1SVGnw0GcAc5UIKpIaulOJMEzpTLS1UrkYg+r&#10;dJ2I7u6Awp629r+Z5TAzTaNw7Z1/ZlrXtrXSm7J+WCSRYxrFq0FsILm53uVQHzOiOBVibgTivy3d&#10;7jhzBba/hc2Pyj7y9AhqLvo/p7Ua1qD9CMwE33XSg80PmGoKjFsQRv0+X8nThyfpBbOWtQyopY1C&#10;3B0MrOkJC21Qoe/z9G2AjmtdBiHemQSqGvSLRVBCrns/QWNdslJMB9o+qOaYKunBanlqZR3gWhdM&#10;bZUwBe2mSKsHj40Eyy7UZgx25VDFqZQ5buyRzYj5b91jhOuE84w123rtnT+c5UizP+HW/q/uG7mR&#10;rdm3yedrB3P1fHWaVxZqhvBeUf9tEehLLkftGFui1FbHBz6KoN8zLJjwFTL1lnWwe2ru96Omzygr&#10;28wv7DIW+cjKFC1y4lzVlzFM3KrpfDAwECnMY4XP+5nBZGuecbqxLuUuCKGzAzu3oPVEFhZfEJPG&#10;bjs9a2HuIPaBr9uu+EGJkmCgnf81yNQG77pWPWW21K0hy04p62VrazAI3ufA4piZeFt77b9rjMs3&#10;6QfZZlNxugwoF+dQZCI5vUSc5z9vwJvBHKV902LjKjw5xnYowXrJifFqiq8poCuMzrgY9f7aQUu4&#10;r9OwCAyP4ZDrlw+s6YDJj2R+xnmr/XhangvUoBVeBJUrch/jNv0sjaDi8pWr9Kkg6UHcg/WrpYzY&#10;ANfaUK9kRQtxKsH0/K3SSrIQtJLXfz+PIs5C0BkKqhnT2mv/3VmPNrMZsvbCzx/RvvYZ8Mv+Tew9&#10;gNprMx3vTF3SPkC2HVcaxyFXXoP1c7D3Fay9X95hky70uhAmECWSEzqS8xqSZ+lLhk06vaUYdSAo&#10;YC0nCaIcNoUtYIFua3AsJpGt7wGE2WfNv3aUHsL4wQ0eI07kdwfCp6Fco96e810m0NuG2jhLLYFu&#10;W9SxpwpSBdDrQehYIEkg3YJgwsyMOq7jrNORqNgpXO3Wfd44S9EbZ2X43aW/F5G/j1PMk7V3ofej&#10;pEMptyPKN9T0LZDOlDf3v3Vi5KESV2FiJJ5jrUv91IO5+IErCd6P4bMI3myUZXfPid6DzBWDRWs+&#10;W3vh548Oe9s4KDuHhZXsfv0fhmHlj/q/iDsiNzeDIZ0Cn3dElWw+zbMSsPUpnH2VcrtseOJImfyQ&#10;2KHvp72WuY6/U7++yLo7THyGg0Q4biyTXjsO+WMcNlZPotNcL/85pr22+c897efwY5/l/hX5DP59&#10;s9hPu9LePo0khS6sIfWj5bmEHgM/usB54nS136sNnuGmyZpcVnKpogqJ+3Rjyfd/6ziDmhjY+XIg&#10;2Jgk8V8N19/741mPOBfxApjWtfta6UugxAdW35BtzYlGBx59DRd+cdwDOcUpTiy+dJKsgZZYzTtj&#10;9Fi6wPWekHNjROih59p6HZtRlvwk/vBABPKNNQ/0ytXJtVmHYO5kT2vNf+W+k23QHJVsy4MGrJ+F&#10;3d8c90BOcYoTiQghzEALoa5Xx3tP6kiV6cVG1gAhz731QNLObrTh2nG42NvbA0G1jPNmx9wWL4DZ&#10;v9bSWjel8WAXVs/PrN+wVHjyKWy+CMFci9spTvHc4TFwuysWbJwK8U6TP5sA3/ZEd7cZkinQOkQu&#10;MPdqYxHtdkfAPID9x1Cpg7UYYzp69ercte9llTf9PkBfkHqO1LKlwrlPYOsuxxvJPsUpThpSTKvV&#10;r7quOC2WaZ6iEPigJj3S2slgmx5w6Wch3GrDt0dRYd/aEk7LDNTfL+OwpRCvTuv/+UBqmU3BTqOM&#10;uezQcO4KPPn8uAdyikOwpKKazyd2P6dBlCW9KUkl+6o3fSLcC8AvGpIN0YrzsrdiBa+4bhS/6mT9&#10;rEuHfTxQ0GSMMTqt/2dlHLoci3fjladg/xngrN6atIt+FqAvweo6dObpd3qKMtAGvo7hBws3LXxv&#10;4JtEuhDc3F9ObbfnDu3voLrC2soZglyH8FBLju6vOsUWyfeqklrqO1J469ci1m8lgC/as8p0HYLW&#10;46yfn5z1nwnXzY/S+oe09tp/u9+Tzde1z9EaaKlQe4vfxC/M0Y30FGUgBjqRtOTeiyQQ4wWWKpUj&#10;09Y6xTjYx9DehboUX7xQlXQwn+hX0eImuNmB6wW8d5eQjhRVnVm//pihE9L6erbarQl4knVPQcTO&#10;W3vtv13W0UsjXpdM/C8AuTKVGuzPnF+8NHgIfNqDpBnyffvU23ucCBC9mqpLuq8EWbPUU2v3uJHA&#10;kx/h/If931wE1mtClpBzE1SglcCvCrZ0e7cCLzckNS02g+SrdTEyPxT7j1zfvf7M+hfzFEwMo8SO&#10;edDt7v+tAavXnFyr1wJfR3CnAw0tqTDVCnxZ+sp6imlxSq5LjCefw7mXGJb+fCuAjarsTjwswmdv&#10;zpAbcAGREFBOFtaTby2Qardy5siTrJkrrrVPd/9vlXJoh1KJt3n+F3dR/CmQ+XpPoNV7H/jMdSte&#10;qWQpLYGSOqGn7UV3Xz3FKCS4B2uET+HUzXCM2P0SmhugRpdSvxmIn7YdZbKum7X5pCA/qIlSYb4T&#10;sVKU4w7cfzTo21X8afP8L0rtllAq8QL0ouQ/7v/g23zbk0G+BvgqgnsdEeyoDjXQ7KTwYgPOqHvQ&#10;+e64hvncYlLjnVPiPXr0ANt5Inv9Q5oIXAI+bkqwLUnh9RKY5+0wUzGEfoOp+WAfDnaYZojTSkLp&#10;xNs48/4tY8yfAFle7wmweu8hEVeDkC65xG2F+JU2K66HW+NN6OxKE8FTHBliRvfbs2N+f4rFwSJu&#10;t8/NOWi+N9V7AqRC7Wcltt7zOhB+THNr4O0/HsjbNcb8SePM+7fmPewwSidegG6v+x8N+HqxS0tS&#10;MWLlPugK4frOxx4K2c7U9NAqffbnsH0P6X18iqNAKxF3zzCszRSuTnE0+KInftWwKipiRdqATtus&#10;5i6SQjgJ+ea31s7ZySK5Ryb/6Xy7vfbfnOeQ47AQ4nWtjv93QK5GUIP2FssWHrkDfNGRUTVGqB/5&#10;VvGpkXzCA389/wE8usGxNkF8jtAb02E6MdA8Jd4jw5eRPBuhlgKHKvCbdkn+VYcecL8F37SFgEdh&#10;B2i7xpWxk5ucfeNjhaOCgUyGP2qe+2QhAt0LIV4AndZ/1xinOq2UrCK90i32mdBF2sU/zlm5qZUH&#10;OH/jjBUx9vfHKrDX4MLbsP3j4gf9nGML10V2xJNlrHSePcXisQf0Yknjgyydq16B79qSflkGvutB&#10;rSLavA+6onS2l/t7G7jVFQEdi0g2X5lHOrL3o+vAIRPMGGPb+53SfbseCyNeNl55iuV/BDJfb3eP&#10;BdWYTI0fLXzVkevbcM75nhPeeKkqllPqfEadGF5rHrY1WuN6/T0+bUnGwykWg8fJaHeCdb36No5+&#10;SM8l1na/4N1aj56FKJdLqxU0qnCnDbfn3Nj+YCGyWTv2ppOK/L4j1vbXsRCz7yTcS2CjNs/i282a&#10;WPZrk+0/XL38cVnryAGUok42AYFpXdvSSouIvEldBnU5bUWKYB/4viuTpB7m2j3HUvf9Tih+quuR&#10;rObtWGTqXppwzEfATz3XwsxAmsLHC+9P9PyhhyyWozpPp65R4tVjFcp+TvDkU1g7C9XXAPi8Cyjx&#10;9eZZpB3DemV28fKvI8kgqofi088f25cga4RKIiNavTO3awdoXXMreIjT293VK1fPUEKSxDgszuIV&#10;pNaQiUoEoevNdrTqZTdS6eMU6szKjVIh3ZebQroAX7legL0E1irjSdcH5G53JOhWRR5+rSUz4hTl&#10;4naaWT/DiFLYPCXdxePJp9Dc7JMuwEd18fG2k0EX3UoF9hIh0FnwXhXeaMhz2I4ZaEOolXwpJTvV&#10;OJVxzI4t4aRASBfAcdbCSBcWb/ECYPav/aC1flV+stJXbP2DhZ93B6kLRw1ZuYkkX+cDZl/05Ib6&#10;FfXDMS3Cbll40oFqeLBVSc+CiuDD9Aasv7Gwz/U8YQ/4boy1a1310idzPXinOBRbn0F9HZqjc3Wv&#10;J7AXuzRMBwV0U6kwm4cY7wCPO/JchoErYnK5wLVACinmwu6X4mKg79u9pVevvjbnUQ/Foi1eAJLY&#10;/NX+Dz4xOVpsQOq7BL5vC0EOW7kvNQZJ95s4qyNPzGjS3QZ+3ZH+UM3qYNqZ9xMDfLgC1K1YCKeY&#10;Gz/0xqeKRUZ8e6dYIHa+gMbqWNIFKWS4UJfKtLx8Yz2QZ+qzOaQbXwI+aUh58dmaGDtna3C1WQLp&#10;eg7KFUsMcNUCcSQWL4DZv/YHWuu/5k4LUQs236bspu1PkAZ7Wolq0SQrF+AHA08jIed2BO82YTi/&#10;+9tYhD5qFdlaDef5Jka2PJ/kP0rnhrQMObe8fdseIR1cfQvOFPGn7gNPu+L7fvNIlubRuJ7KfRv2&#10;IQKS/RPDR80y2zOewuNH4PEevF9rU69OV/HwCLjtWrl736x/PnoJvN2cM8+2VHRg+7rrlN0vlvhD&#10;vXr1rx/F2Y+MeO/f/5OVi6uvPdZa11FKRCishdV3SzvHtViEMvyNB7FyYyNW7nAl+QPgJ9cFtRXB&#10;q83BdiJ3gfuuG/g4q8u4TqgfNoflQYDuTdh/CueXk3y/6EIck5X7KHlQAi3Xr5fAxebkAOOi8CPw&#10;pCsR7eEZqhBC3qzBa6cVa6XjhoHtrhgakYKfF1jZ9oDrbTF6/K4w3zH45aYI3Rw79r9xLe5D39Kn&#10;93D/h3OXL//OkSTlHxnxAqS73/xuEIa/J2dWELVh7eLc/dnuAfc7EtyqOxLxVm4zFDm5YewjAbdm&#10;VdwPF3IZDB3guy7EVvxWiRELuuL8S3k15nZ8yEoe3YadR3Dh5zBHevciYJFgYD0cnR8Lsgu43IQX&#10;j3Bcd4BHY/y6kOVX//w0g6R0fBtLsKxRydxzxhbLGoiB33SEeAf0TtzzcqEJL5c/9OlhHsDeQ6g2&#10;+76RNEn+ZrD+7j8+qiEcKfECmP1r32mtM4dR1IbND5inyvpL1xxvtSI32TfEuzLCygUJV/6qI+6F&#10;yMBGBV5zW+rvU9jpyYqtlZDyuQZcVHDHWc++eqodwZWmCIBM/tAP4MlPcOE9ynatzIu81T9uJrQj&#10;uQbTNCucFzetWFvjSNeP55UmnF/8cJ4rfNkTY6MRHoxfBBT3qX7eBauyIgePdixZQ28fi48ohe0v&#10;hXQdjDHf69Wrbx3lKI7cgxclnd/OdByUa475/VzH/KAmlm0nldVaI9bQaJE6mWB+JW4GQrpdJAiw&#10;5/J6UyvCOFebQji7iAWtVbbVvdCYgnRBLPoLV3m00ymtsqcsXEIWLK9tOgrNKmx1JQi5SHwVSVPE&#10;caTrxYrWaqekWzZ+3RUffyMUCzcfJKsFQshFhcY/qkN1TLpZK5H7feRo3RDOyVWoRUnnt496GEdO&#10;vPXNj2+C/XuA03GoSB7dnNKR71YAA+frk1fmb+OsDQnIRPPVbPVQCLkVw2oo5L2KtKr+qSN/8w//&#10;egVeLmABJqxyu35WKnsWmiFYHL74IDYTyLciu4NfdcsrC/W4hyx6qXVVSiPgt71awdunugylIUau&#10;vXaWaewKEtKcieq1TPYTuFlw7r5XlWdpWAi9EYre9ee9Ej7EtLCPIOkK52R91P6ecNLR4shdDR5m&#10;/9qPWuvM1RN3YOMDFrkW3LKw1csCNt7pb60ElLrOWn6znpUfPkFaSTer2barokaJ5kzGp+0s97ed&#10;QFPDOwWPsUikwOducRlWaPPwGSLdRD7H5Tktz4fAg57cg5or/xx33sQI8X9SXzZP+cmFz5GuBtm8&#10;bIRSULQHXO8czM1tTVHROQq3rAuWDh0vdhlB7zdgsZmBBna+hErm6jPG3NarV19Z6GnH4NiIt7f3&#10;m/dqQf0rGYWCNJZ8ugWVE/tUl5XqwXSw2KniD0+oXUT4o1ERUohd19SPZpghD4C7OWLrpYCFd+vT&#10;y+QtGr40dxL5gluwHBFqBetVOKMkNW0SKRrkmm5Z2I/kWlaDg2Whw+fyD+fPGiMyR04xE+4jgv81&#10;V5bbjsXllPe73iNrCpBHO5beZ0WzE+4Dd3PP00C6WQpvNWQOLQSta2DNgLXb6/Q+qJ374KtFnXIS&#10;jo14Acz+tX+otf5PZCQKog6snofgcqnnaQPfdDKxDTiY33u1Ohje6wFf5nISUxdJ/6Qxu8UVAV+7&#10;suS685tFLsVmWXyWEVI6HaiDHThGwTpVN1/xV3HWk/eFW+RvPuAJLkNEc+iF9O6F1MKH9RJErk/h&#10;kPDNTkqnUaOpJZXybGN0at5NI373Zi74at2u561G8bzcbeDGiHQzr5vyUnN8bGZmpPdF4LzayAuc&#10;/0969ep/WvappsWxEi+A2b92W2udGZpxBzauUubG4zNnxQU5L0aUitX2cmM06f2qIyQS6oyg320c&#10;LK6YBd/ELtXNTeZ2DGeq8PoSMctveuKDqxeMPFvrgjPQf6oUWX19EXiXxgfLsiV4FmAfw9Mf4ey7&#10;XLNN9lvwwiq8MOEt38YSuM5nO/iUvg8axXdsXaQdu1+khzMeLtSLxU8mowc714ZdDHf06tVjzWg7&#10;duLl8Rfv0mx8LaNxhRXGwNp07UQOw2e5GwzZtmajKk34RuHzruQE+0nRHlFcMS/uIJZEGGRZEhVV&#10;Qhlkibhp4Wln0DpZNPJbz3P1o0lhe27Q/k5aVp37GL9/2AY2p3jrlz2JA/gqwr7fPZ19FzhK3Uwh&#10;FvhataR0s72v5WF2hRIAtDvvcf7Db0o4+sw4xoJQh/MffmNS8/eBnDSbKU00fc0VQFgkeJBauNoY&#10;T7pfRYDKiLodS/VWmaQL4kveqIrv0kd5jZLuxjsln2tWvK4knS61mUrUInnQWAneGAvvHFHe8PMB&#10;I9oh1rgS9mzyT0O64AwC5zLyLqRQi1Hz+YwS2x8591E3l27mXVYXyyDd3i3ADJCuSc3fP27ShWWw&#10;eB1M69qXWun3gayqbeMKcHbuY38dQ6cHl1bhyoTXXUuyyC4I2WxU4Y0FuQC+jgcbNSqgZeBse5fX&#10;1tql+7rnwX3gfjfrbxaUuGT7lt+By5Qo3cf3PMPchyd34fxLY9uvF8EXPblP+TkbpWLBzbpbu55I&#10;qX+jIrvL15plPPVbsPPTQHWaseYrvXJ18bKIU2BpiPfx4/937Wz94mOtVbXfqDnuwsb7lBFW6THZ&#10;a/yDccpjLoLbTaCqi6eNTYvf9KSqp5oLMHQSWKnD2wDbn4KqwMaHixnAjHgIPI7Fv6eVWD1F/bfW&#10;Zq2WrPMjX6yUv6t4nnETeL19B+KHsFGeVkgLuN4d9P373PZ6AO/MmHbyo4XH+/DimuvkPRd86lgd&#10;WRIsxthoq/vw/Pnzv7V32LuPAktDvADsffvXCII/AFyKmRPSWStPSGcU8mkzfYlHO6/A8nh8n0qF&#10;XCOXT+wT1wfO2bsFO0/g4qssGy31kBzn3URI2PdDC/Rod4RFXuO3qLUA1kMJbJ6miJUHr85ngRd1&#10;yuVaudu1W1bm7rAwvUJ2ixuV2XeIO5TUwmnPCeAEOb9umv511t75wzIOXwaWi3gBs3/t97TWvws4&#10;gdyeRCTrry/kfE+AWznS9YGdXyxIUuEhcGdIG8ErnH3cHGXbx/DkC6hWYe1nixlUCWgj0eouUg3l&#10;SdarnVWAOqJUsVxqFc8OvonFPeYFbtoGPq6Vl4bnM12aruosNeLj9fAFFhcaxyiC070pmVFh1i3Y&#10;GPOP9erVhbRpnxVLR7wAZv/6Da2VMG2JKmbD8BJ2PqHbS9d90Jw9mW2X8UngHeBrd7781rwdwRvN&#10;QwIdyW3udjZpra7x9mnQ6RRDeNDu8RO1gQKhOBX96DLcZb9y+eeNwBXOIK6FVjJIviDzeSH5uIdh&#10;hOqYMfamXn176drBHH9WwwjotPZLY6xIaFgrFu/uA8TDVA5aSElkPVdF042FAGcl3S3guz3pfjEK&#10;33Qy1TNwfl1nIRwaXQ5f5kF1jf2ulB9vzzjGUzxrSGD7Uy6pe6zXoZvT26gGkn/7YM4zfLonBTWN&#10;QNr5GAPvu6DzupNVzdsCzYp0Gz7a7JyWcEQlXyRhI53Wfnmkw5gSS0m8bLzy1Jjkb2S/UFJ1snOD&#10;srJJHzg/ri9XbUfwwmFW5wTsAT+0odkQMZEvhsQ/vo4knTBfrdNzSenTJIvfRvpXNSugq/B0P4L2&#10;jRlHe4pnAu3v4NHnsPESNF7jLQ02zQRufJriT535OjeeXxUXXCeV5yUfh3hVSanxgAKZEoPm+7bs&#10;8hYPK9xQbZBfAoxJ/gYbrzw9kiEUxHISLxCuv/fHxpj/Qn6youMQVCUhugS8EUiSdjeRbIJzjcnV&#10;O4fBG7mpyRS2PuuI7/Meohec1yVNnGUySqR9FB61c+83sLpaFb/vo08huTvHyE9x4pDek/uuA7jw&#10;i4E0sZcbsnPz9OPLs6/NIen5ipJ8+JDRVYRvh84azpFvoGR393V7we16QTghqLjeaf183f8+XH/v&#10;jxd96lmxlD7ePMz+9f9ba/WXgCzYFlSg+XYpx/91t9y0MR+A8Lqm3eSgEr91JcgfTin6ctPAbpwR&#10;bzuW9tdinSewdw2iLpxbvuyHU5SJp7B1Eyo1WLvKuNlzPRHrNF9l1ppR2KYIftOT81WDwWydOF1g&#10;t5D2dRHYGgymfapXry6li8Fj6Yn3+vV/XnvzhTe/6+s5KCVRy9oa1F495tGNxvepBB1GNmlEiPOV&#10;MRoRw4iA3zhZSgCsuCjerQ/7ol1NOil24xN6SBbBKZ4F7MHT78XC3XiLafJCPhtq6WRzIk+LxHC5&#10;vXepKUZ3754LvVvQ2xvy65o7enXvDfjlgmX758PSEy/A3r3PLqysrfzbwvbzAAAeUUlEQVSgtRaN&#10;GqWkS/HqxaWq7srjHvCwJ+Tr4YskNqrw+pROnmuJ0wB2x/FqYOMn8T7ftBq0dcD5umwTT3FSsQfb&#10;NwELm29QRAvsMZLP69MWPQHWg0z4flHwZfc+iKwRGdD/v70zi5Eky9Lyd6+ZrxEeEblWZnUtOZUV&#10;kVtVZnVRFIxo8TI9G2Jo3lqimUZiGcQ8TAskSjQS0zOFhBpaQswgMdAsQt1smidoxKDR0C/ToGmY&#10;6loyKzOrcs/KzMo1MjbfzexeHs61MHMPj92XiEj7pZBneoS5XXc3++3YOf/5z0QOXu2XaDt6ANVH&#10;MiU4Id16bal2rHL0i9ubqjAE7NgcbxqVo198HNnwF5afsBZyZZGO8HR0C1sDhs5Kb9xamdcbJ90a&#10;csB2y3XW4tIG4zR8j7Ivpu/vNzIFxG7CHeBWBNSuwdxVmHoZps6xWQPGg0itoZXyVih40pr7pO+r&#10;7sR4TmodkDRWlPtJujyVcz+XyMYAIhv+wm4gXdglxAuQq5z+URRFv5o845QO83fpp8ysH3gIPGp0&#10;RruRE5yf3kQu+XZbplZ0Y6323NuBuJyhXFtnDkrVJ9KCPPBTLsNWcQ+pNzxpygWT8kuw702208t1&#10;whFgbDyzrHLYoqnNRvAAWEgFC3U3RmujReT1UZNzvkvBEEXRr+Yqp3/Ur70MGruGeAG8yonfwZjf&#10;lP85pcOyzGxnpHRqwL16p3cpSKX5+Cbya3OIZrK7NdPYlc/FWMDZS+qkf/45HwrjB2HqtEQJT9+H&#10;4O6m3lOGweJ8DR425UJd9iVHeldtv9qrkEnbjbBT5aDU6lrz7eAzK1NW0qR7oAiv9i21ESSysbSC&#10;wZh3vcqJ3+nXXoaBXUW8AIzP/IYx5l8AzqdQS0Vz4VMG6Rj7EHi/Ji2xa+Gaa8pIT7qoB3CkvLmb&#10;xc+78sMxjBXpTi/cdRFyPPUBm3ZjK0LlNOx/A6K2EHDtCsNSWmboRhNqn8LCB7yUC0SrpZKUwFyf&#10;hkAexnWbdaUcFoP+JumuRzDbcjllK7r4L5T6WWOwco77BTnnOydJfKtfexkWdkVxrRdM9cpPtNZi&#10;uxQb6pgQJvrv+pYeCtgKV2+H/CSQdsq0jKcZyQj5zZg6P0JE773GnLcieK6w0sHpCXAnNR+rFsiB&#10;v2aTtXnoOgKByiHwtqNkzrAhRA9cbQJpg3fF4YuuIOU5omoEq09H2SxWKGNwKodIhoduF58ErnDn&#10;J233/bF2TGHxovjqpoxvdoNsbDXsvojX4d7c7JeMMXcANybYF7nNUv9n191pyS58LQfvvQbcjLr+&#10;xgrJFro0jNjNO+k/SNnuxaN0YhgrwVE37rdEsG4R1UNOr0O6IN4XU2dhakb8MOY+cA0qO7NguXsx&#10;B9VP5PNtVWFqWj73lCLncB7aqdv/gg+P2v3Zex6546oHK1MON6K1tlwfN8LEmCc0Qron+k26S5fk&#10;3O4k3Tv35ma/1M/dDBO7NuIF4NaHU+Zg+bLWWo5gpSB0R2ufRgct78rA02ZiqBM3RpzJizHO9a4I&#10;1VqJWl4rb24m1T3gcYp4TaqtGbqbJwSfA4+aiYF7LYBjpa0e/PNQfQhBXarG44eBfVt6pWcbc1B7&#10;JBe0XAnGj7BeQ/r5puRH4+JpPejv5N1LbVHbpGsEdVd72I4d4+W2NGxoZBJ0X9Vqcaeqn0+T7gP9&#10;pH6KY2/sWsHO7iZenMZ3YvyyVkpatmLyVQrG++vjOwvcrkseNa8loo2sMwR3SoIY9Ta8tIXpwR80&#10;Elu/VgQHCzJg87OW7LMZwqlSZ/PEhymiDp1z1GbUE6tjzpFwA/wijB8AdYjBDgDaxbCPZZpt2HRk&#10;e5jNXP7uIhfdsp/4F3uqf4qAFnCxa1y7sdJZdm6bKYeLLThd6PORUf3E3WqmSNfap7XF6sndIhtb&#10;DbueeAFqjy8fLZW9i1ppCc0GSL4hMv7cImRnrDvYuopp+wpwbJOJnFuuNTjvuRHaEXyxKH4PV1zV&#10;u7t54rYV+U4+riS3ZU7a+Hbf6AosQf0BtF0xrjQJhf1sfsD3XkIVWrPQcD5c+RKUn2M7MeoHDXfn&#10;kop6T5X652F8F3jcSCZcx009E3l4ZSclHnuSrplr1KMzY4dO3R/x6raNPUG8APXZD79QLJYvrCBf&#10;6HvaAWTkdS3sjB7iKNVj8/On2kg0smxiHcDRkhTR7gOPW5K3NSZ57QD4OJXiCFyOedCdSRBB+Aga&#10;c1LUVEBxEgpTCOns1Yh4EVrz0JwX1vI8KO0D/zD9usG+5S6ksaIliCQCXm0461ZwsZ1MAolRb8P0&#10;JpU3A0Ov9II1c81m/fXygTfujXBlfcOeIV6A+uz5F4rF4gWttCTTlsnXipSqz/gceFCHQk5SDZHr&#10;h9+KIcjVUCLcnCdRdDtVcb4WSYrB0/K72CEqNkPJp3STr5U2l1PuD1pg5qHuiBgjRkbFSfArSPy9&#10;m8jYAjUIF6G5KPI7lLyn0hR4UwzKCSMEzncpEBrue+1XD0KvlENk5G6qO+UQANfbcHJYB9XSJUB1&#10;k+58s9l8vXzg7J4RoO8p4oVVyDcKxKi00n+pWWyorjWE0daihhrwaR3G3MFdC+CFUiJZuxI6hQQS&#10;pZzwnUQoNbKoGUkv/EbbkQePJSGuxgKYSL4Ha2UAYX4M/DKSvR7+ZSJBG6hDWBfvj6DlxK5WqujF&#10;SchVkG90eBeOa1Fn80zkhoK+1keTmTtIl1ycT45be/flkxRZHFgAPFdee0J3X7B0EZQnF7g9TLqw&#10;B4kXlsn3fEfaIQokGps8zSBUdB824GAJXtjCtpddtdnTvU+yy4FEusbCIafhvRKKZth3DTzNPmky&#10;B4sWEkk2oFUTi09wZfw4Se4aYrycyIe8HHIbr5EkTnzPrdxzTrMHQOR+DBAm33kUQNSSPA3I31v3&#10;6BegMAZ+CRhj6/NH+ocqcCUVkW4nhbUWPm4lA0pjBJEcY9VQ6g3xhb3WguNjfRpGuQIGFi4l33dH&#10;eqF5dq+RLuxR4oVVcr4mlNTD5Aw74QQDaQ2+6VykQKLdbrnYxZbwUWjgxYLQzc2UfKwRwuEiPD/k&#10;tfcXBolA3U/cEBM/WiORs3Xkad0VSinXPoo8ai959HLyqHOg8kh0nWc3yNc/dGOiVKpo2wwlrXSq&#10;TzmHJnCpK+UAki7zUtaOjVA+sRPFQSRYnJ2pn5cGiT2a0+3GniVegPqT958vlirnO6RmJoKgCVPH&#10;6J9Ccuv4uCVpCq2EWD218sS60JQ6jiKRsVmSu/cgGtwo+gyjwaU22FQnGyQKhJIv6aZ+4CHwsJXU&#10;CdL7Cow0dRwpD+qivgjztyT9pL20ZGy22Vg6Wz745p4drbLzL/3bQPngm5/Xl+qnjTEPgCR3ly/J&#10;F25HKwV8gBzc8cnVjuDlLtINgMBphbWSEUIW13mEREFHM9Ldc/ASO4JlxO5i9XD7HWcxDsUvnN6X&#10;lTsvZeGNQZGufSznYL7USbrGPKgv1U/vZdKFPU68AONHzj3SUfG0MfYWkBjr5MuwcH+kTl0PXeOD&#10;RUh3IiflpjTasHxSLBOuSlqD895gx7lkGA282NGmCxYpiM23pU19O6ghs9hyHqCSKLceipTxTGFA&#10;BBHclXMvX+4yvLG3dFQ8PX7k3KNB7HYnYc8TLwCTL81dv3/tpDH2DwH3RSspqtTnoHF96Eu64x5j&#10;l/7IwLEet48hq/vvtiJ4cZSigAwDg6+TIZGx0CJ0Ua5F8rKPG6Lx3gpuWVHSxJ2XIHJED5FDDswu&#10;qXFdzrnCGGLHtky6P7p+/9rJnToVuN/Y0zneXjBLV39Le+rXlp9QSnK+2ut7l9uqawA+SjVLNEOY&#10;Ksio7G7MAndSLcExQiOG5yf6ZjC9HVhETeBCp00jcK+x1auIcT9bSXxGyOUtx06KQx4CD1pJt+KB&#10;vHyyD7qOhXobXi5vbsTppRY0TaJYaEdSJ3i+vNL1rq+ofiI1llyxI49iouif68qJX1tjyz2Hgfc4&#10;7TToyvQ3oqVPn3ieJ6PjY21pFMDixzAxw6C1pZ+2E+2ktfLTi3RBKKlXxBtEmzNWHwhan8mwQWyS&#10;/1BKdLrrDiJtQu2OSMrikMtaqWxvyOPAQuOmmPnE98nWig60NAn+WplJA43bbltS22ooTEB+K6LA&#10;/qJIwk3GyiXhOSAowmwzMdov5Zx/yCb048cLomaw1o3l8QcwiLIDbVi8It9tF+lGUfTrXuXEPxzk&#10;3ncinrmIdxn1678C9l8t/79D8fAig3TkagK3QylgABwprV7AuGlkTlZ67loQyYn3ah/bSDeN+Qsi&#10;x/DdGWtCJ+Vy3YJRIFMvevZbzcPcTTGS8XKJNEx70ujSbjoviNXIuw5zV2Tffj6RmmkfsE4frFbx&#10;Zm7A/BXw8rJtFIINRXKmtTRRWAuTr/XjU9oyGsAn7q4oMqJmie1Fr4ZQd4MrIfHAPV3euNzrLvCo&#10;Ci+M9/aW7h/mYP7OCuWCQP1Nyse/O9Dd71DsnHurYaN8/LthO/oy1ojDSVrxsHAHgjvrvMDWUUTk&#10;QMdLckKtFZu1TRIQxggMHBsl6davib4tVxKijAKxkDRGiMwvQq4AS9d6bz9/GwrjQrpR4Bob4vZu&#10;Lfm/xjwyzKgHFm9IiOcX3PZW1hKFySBUhYz/XrGtI3w/L9v6BRg7KJFyFLqLgQfVK/35rLYIn4Sj&#10;PCX5/BjTPuRTz3lKNL+XG5I42QheAM4NmnSDu3IudSkXsGYhbEdfflZJF55l4gX8qRM/rC41Zoyx&#10;NwF3YGi5VW4sutE4g8Mk67eBdt+QtELYXxxljigUj1mvACaQ2/PKKSi8BOMnhHRNIBGkCVkxWii8&#10;L5Gp0kK0xQnZbmwaKi+IL0Kc/qk97LH/+eQiGbacZ/CMRMeVky53E8n6WtUe20Zu26a0BBePiSF8&#10;+bh0r0VtiYajNtJpNxrkcCmmON3Q9ftTefld2zGtr+Wu6ONNDLIc6LW7dkUunvkxoEO5cLO61Jjx&#10;p078cJC73+l4pokXRG72qHrzdROZ35VnbHLiWyN53xHOJVu2nSTJBx8bpd+MnZdbcqxEiOVjnb8v&#10;vug6zBw5Rl1Ra2spSS8o1ZWLrciJakIh57AH8TXnk+1BCD+N8cOONJc3SP4Z1NwUAyPdCX5X7b74&#10;fLKtAuzSmh/FoJGPlQ2OgLvnU54tSuEtdB9FzjXiXBjgFOH10ZBzxkTujigRCZvI/O6j6s3XnwW5&#10;2Hp45okX4MiRn6vpysxXiaJvLj9prfMLyMPCVYhGYwEamqS41org0KgLau1akkv1cqzM4aaVDSlr&#10;zhhxm681Eh13ozAuUWlc7OqOOqO2ELoxks5YgfEu/Ws9+WfQkpSCNUluugM5UI6YlSepiBHC95Kx&#10;TwbxcOjGmZIcF5Gzn8h7ck25OIpgPbov50qcP0/frkXRN3Vl5qtHjvxcbQQr23HIiDeNyolvh2Hw&#10;5411oU4cteXKUJuF+tWhLscCYeBahF1le+AOUeshaks0EwXyuB66o/M4UjWrkV+KjBW4FpIEJmV6&#10;03ME+hrF4ua8TNNo1STV0Aspv4AVeZ4hw1OdS+h135UHpktSXMMZKVkLrfbWNb5bQv2qnCO5cnf7&#10;71IYBr9E5cS3h7mcnY5nTk62HvyJU/+j9vjyiVLZ+32t9OvLR36uJCy48DFMvsQwfB4UcKYCNwOo&#10;N+CF0VtLSO4UAL1KZ0e6/9RKrrfj1+uR2Tq/j/evvFUi3m5CTfUC7n+DZMj5KjFH1HZpprakJUYI&#10;TyefhlYrUw0xKoiW93ZVPpZDJXhhaG3ki7DwmZOKlZJ8GGCs+bjZqP78Xm//3Qoy4u0BN1rkrKle&#10;/Sdaq78LyMHk58B6sHBL9J7FYwNfSwGZufU01+fJrVtFd061G3aWZV2vCcHvulqkuXorAWX5+Nq/&#10;bz5NZG0yoCn1y5hsV0uSV+VXSklErkc7j6GoZJAqCPG24x6VHjgA5MeHPEGieQtai0K4qdZfAGPs&#10;d/T4zDvlsWEuaPcgSzWsAT0+/U4Yhl8x1sjxn1Y9BHVYvIh0vA8eO4J0N4LqE8nxxXlShnnmhaJk&#10;0E6mltvMvg1U70n6I3DDKvs26WxrKNMpKWusFvI6DI90a3LsB/WVqgVrFsMw/Ioen35naMvZhciI&#10;dx34Eyd/UF9qTIP5iTzjbqVis+756731os8iwgdSGFOekFflueHuv/6ZpAcUQrylDfhqte9IfnLp&#10;kyR14hdF3jZi5EmIV6lkCslI0botx7yXk3PAplNL5if1pca0P3HyB6Nc4m5ARrwbwPiRc48oz7wV&#10;heE7xrg6c9yeWhiTKGvxY2C08qPRIoTaYzkZYx2v2uxw++1gDtpVibbDluiDN2J2HzTk77143IO/&#10;fjpjSMjhMuZW5q5Zu7XsTH+wJMd4qyrHvOqwcrRRGL5DeeatTCq2MWTEuwl4Eye/E4bRW8ZaNwY1&#10;pfn18jB/E5o3RrvIUaF6Q8grbhmu/NRw979wVzqkjLsfX9crwsFap9AIXZ4ylCaPHQAfIBRJ4dES&#10;vFke0cjQ5g05tr18ymthWbVwOQyjt7yJk98ZxdJ2KzLi3STyU6fe12PTp6Mo+lbP6DdowsIFxFfs&#10;GYF5LPIuLy/vf+wgQx2t1LwlTR1KS/RaeXHj246fgH2viwwqcp141cdiALQD8GJFDGwG6hq2Kmbl&#10;WA6avaPcKPqWHps+nZ869f5IlreLkRHvFuFVTrwbReZtY80leSaV+80VYeEe1D5F/MX2MgwsPZBi&#10;lAlEVtTdETZQuBHsfjGVYthsmcmXCDnvyDdfhuYCo7yxjzEak/sAqp/CwudyLHflco01l6LIvO1V&#10;Trw7kuXtAWTEuw3kJk++p8dmzkju18o9bmyynh+Tf89fhvbOiJ4GgvoNV9ByKYbxV4a7/0XnfGVd&#10;M8dGUwy9UHhOdLzKjfngmfDk7kT7MzlmsXIB6jQrD6MwfEePzZzJTZ58b6Tr3OXIiLcP8CZOfids&#10;B28YY368/GTccpwvJ8U3+2SEqxwE5kRS5BVSKYYhOrO3nIOc9qQdeDMphp4oJnpUpUfeMjxcPEmK&#10;Z/lyx5h1AGPMj8N28EaWy+0PsgaKPiG///RF4KejxStfVx6/pZWeWj5w/YIz3HkA+glUvsCQpe6D&#10;wcJdl2JwXrwbSTF02LFuZCer3e7XoeFGyIQtKFRY9zNt33HEapwPR4/MqY41yM6feZT2m0PBEizd&#10;k+8wV0guPIkud95GfMObmPleNmWqf8gi3j7Dm5j5ng6Lr5jI/nZH8Q3lfEm1dL7VrzFK28Fto3HT&#10;dYhp8T0YP7ax7ZQ75GJiW4Fuol3lEF36TIgiNlHfSBdha0msCuOfXrChM/FxPh17Fi05BhduyTGZ&#10;L9GZVjDWRPa3dVh8xZuY+d5Il7oHkRHvIDD50pyuTH9Dh8Gbxpg/Xn4+PeHYRLBwxcnP1mlJ2nFY&#10;hPaSRPJhE8oH2PDsg7hJISbsbpjYCiYmgR7qiPC+EKT2JcUxsUHroMKEi8wL9D70ndUlLirWe/H0&#10;COWYW7gix2DXpF8AY8wf6zB4U1emv/GsDJ8cNvbikbVzMHXmQz0+83Zkgr9kjL23/PzytIuyFKQW&#10;LkPrFhufHzBiLN51hueRmIfnNuGZFvvhxkbo3RbfzUVnrOPuElbkjONGjaJsP3YQmNrgvnOyZqVX&#10;MTpfdFFu3C42vvH3teMRyTG2cFk+t3ynixiAMfbzKLBf0+MzbzN15sPRrXXvIyPeIcAbP/Wfr9+/&#10;djyKot8wxiRhXjzcMV+WDqqFSzufgFt3ENcxdxvu+YhfxeLKn17FxNJ+iVKVkm3rNxACtPLacb44&#10;ajsfgC7UnJBfqSRtQQMZE5Te/zwrOgm9SUe8Svxi65+RyP2WoHrfRcOxF/CozY/7gZhwL8kxli93&#10;Wl8Cxpgmxvzm9fvXXvEmp//T6Nb67ODZHXY5ItSfvP98sVj5deCvaa1SxU03KTdsC/kUxmUiwjAb&#10;ETaCeByS0omhebCKt207gENvrnx+yUmf/WLirwtCuF5e0gjtBky9xorq1tIl197riNcEyXDLNGwk&#10;hbKJ053P16+5kUGlZN9KA8YRupbKfuUoeIMdAzlYtKD5uTMN8p0xOaRz6E4C+W+bzaV3M+vG4SIj&#10;3hGhuXDx1bzn/wNQf1nrdDJRJSYvUVsctspHGK7L1xpYuiR5UG8Dhad2Cw70IF6AxUvONjKf5H2t&#10;leeMganj9HzP8x+lbB/XgHHEWznZ4z18Ip12foEOwrZGni/tX9/+cseiBo0HMinEyztZGHQSrrHA&#10;f2hHwbvFyTOrTCTNMEhkxDtqPLlw0hQLfx/4Wm8CDpMBjOOHGLlBpJ1NcrTrIWxDbi2J2VNRFyyP&#10;d3eWm71kXjGiR67otQ7xxraUarXPa14mUpgwGUfk5aFwmI0PSd9JeCqtzvGx4vmrEq5utv4RB1//&#10;ZFQrzZAR745Ba/HyTE773wT7y1qndUzO0NsaITKloLwf/COMyDIlw46BFSvO+lPXru5SJctTNgTG&#10;mAjU94Nm49uFg2c/HdlyMywjI94dhub8Rz+V94p/B6X+hta6M8Eb51TDtjzmx6B0iD3RjJFhE1iC&#10;xmNJJyidEG7XuWyMaWHtv25HzX9anDp3c0SLzdADGfHuVDy6eCQq+X9FafW3tdJdjuIuojGRm7rr&#10;Q2kK/ENkzYh7FSGEjyU1Y0JJJ+h4onMX4VrzUBv7z2iE/57DZx6MZLkZ1kRGvDsfOqpe/qpS3t/T&#10;Sp/t/ScpT9lcCcr7gGGakGcYHGYllRA05AIbKzp6wFhz3obqH3uT0/+FFQLpDDsJGfHuIoQLV39W&#10;e/ZXQH1Fa9XVWRDngt3odWtdKmI/G24wyLBDMA+Np5JKQMmQVbVKdGtsAPa/mUh915+c/oNRrDbD&#10;5pER7y5E7fHlo8Wi/rpS6q9rrV9d8Qex10CcikBBoQzFfcC+oa83w0YwB805aNUBm6QS4u+yC8aY&#10;a9baf9Nq1b6faXB3HzLi3e2oXvmyseqvovglrXv0uMYFORM5HwLns1qccFKrvWwEs5MRgX0qLdLt&#10;OuA6+WLjoZ5ka6tY/rtW9t8xPvO/hr/mDP1CRrx7BAt3/mj/+MS+X1Se/lvAn+6UpDksR8KhpCSM&#10;69YqjoO/lckNGTaHJQgXoVl1RVEtKQTtrxXZRsCPrbH/srrw9PcmX/zpp8Nfd4Z+IyPevYj5D49F&#10;fukvKtTXtNZvrf6HyhFwlExw8EvicetV2DHdcrsWNYiWoFWD0LmuKc9FtSkznh4wxrxnsf/RCxv/&#10;lak3bg1luRmGhox49zhaT86f8Iv5n1foXwa+2DMSBjqKcyZKZmz5RUlN+GPABFnTxmqwwCKENUkd&#10;hE2k+1CliHZlcSyGi2w/sJjvh83272eNDnsbGfE+Q2gtXp7xrf+W8uzXUepParVqPy0dHXNxWy0I&#10;ieRKMudMl4Fxnj0ytkAVTF0MgoJGYuqulEsdrOwg64axZg7L/7OR+l6owvcKE6euDGP1GUaPjHif&#10;VczdmAy98M9orf4Cij+LZbrTLa0H0oU6GznLXIVIngoyEcIvIl4HRXZ/4c4glpNNiWCDlnNCc6Nx&#10;FKnUQe+CWMerGRuiuIrlD42xP/Aj//+w75WFIbyRDDsMGfFmAKD1+NK0V9TntNJ/DvgSqJe1Vhsf&#10;s7VMyE63H7uHaU+GYfo5Ef+rPBD/jLrLLgTa8mPbon8OA3EoiyPY+PxQOiHYDcJpbG8B/9tY83tR&#10;03xUOHT6ap/fRIZdiIx4M/TGwoVX0PmzRqmfRamf0dgjKD25+ReK0xUGMMn8uThShs48qE4Vn5Ry&#10;TmTO+3fZtz+1LS4XDanXd/uzqZx1HKUv56/jtbnt49fXOpUm2OxbNQsG9QBrf6it/YOmCS4UJ1+7&#10;vvkXyrDXkRFvhg1h9ur/nZg8OvWWglMKfgb0G8BhrVWfpA82Nd029QidRJl6WIbq+seyV2+K4JXq&#10;fH6bMMbWgEdgPrTwQwuXF+7Pv3dg+k8tbvvFM+x5ZMSbYctYuPNH+8cq+84pTx1XcA6l/gSK41gm&#10;Vzir7VIYY1ooFrBcx9qfWPjIRvZ6vbZ4fuILb8+Oen0Zdicy4s3Qfzy6eCQoqpe1Vq9g1AtKq9dA&#10;vQLqCyi7D6vGVnpNjAbG2ABla1g1B/YecNMacwFt7xpjb+Sa9nbm8JWh38iIN8Ow4dVnzx/1vdxh&#10;rfwDygsPgndAwSHgEJYDaLUfaydRFLEUgQKKAsRkbV3LF0jiVrmKng2wtIAWiiaWJopFDLMoZoHH&#10;Fh5DNGsj/4mx4WwYBY/KB87eZ0dPGM2w15ARb4YdhatX/2fhcHFqLD9WGVMeeRWqgvJUQWnyOVXM&#10;BQQWIk8pzwewNgrBi3LkVGCbgTW0bWRb1rctG9EOGvX6w/psdXr6F7tnuWfIMDJkxJshQ4YMQ8b/&#10;B+H6VJnIqKXxAAAAAElFTkSuQmCCUEsDBBQABgAIAAAAIQBjeFnF4QAAAAwBAAAPAAAAZHJzL2Rv&#10;d25yZXYueG1sTI9BS8NAEIXvgv9hGcGb3cRQU2M2pRT1VARbQbxts9MkNDsbstsk/fdOTnqaeczj&#10;zffy9WRbMWDvG0cK4kUEAql0pqFKwdfh7WEFwgdNRreOUMEVPayL25tcZ8aN9InDPlSCQ8hnWkEd&#10;QpdJ6csarfYL1yHx7eR6qwPLvpKm1yOH21Y+RtGTtLoh/lDrDrc1luf9xSp4H/W4SeLXYXc+ba8/&#10;h+XH9y5Gpe7vps0LiIBT+DPDjM/oUDDT0V3IeNGyjhLuEhQ8L3nOhmgVpyCO85YmKcgil/9LFL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yn3X&#10;XawCAAAgCAAADgAAAAAAAAAAAAAAAAA6AgAAZHJzL2Uyb0RvYy54bWxQSwECLQAKAAAAAAAAACEA&#10;2kNlj3O+AABzvgAAFAAAAAAAAAAAAAAAAAASBQAAZHJzL21lZGlhL2ltYWdlMS5wbmdQSwECLQAK&#10;AAAAAAAAACEARh6ECO2+AADtvgAAFAAAAAAAAAAAAAAAAAC3wwAAZHJzL21lZGlhL2ltYWdlMi5w&#10;bmdQSwECLQAUAAYACAAAACEAY3hZxeEAAAAMAQAADwAAAAAAAAAAAAAAAADWggEAZHJzL2Rvd25y&#10;ZXYueG1sUEsBAi0AFAAGAAgAAAAhAC5s8ADFAAAApQEAABkAAAAAAAAAAAAAAAAA5IMBAGRycy9f&#10;cmVscy9lMm9Eb2MueG1sLnJlbHNQSwUGAAAAAAcABwC+AQAA4IQBAAAA&#10;">
                <v:shape id="Picture 132" o:spid="_x0000_s1027" type="#_x0000_t75" style="position:absolute;left:1030;top:949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4GpyAAAAOMAAAAPAAAAZHJzL2Rvd25yZXYueG1sRE9LSwMx&#10;EL4L/ocwgjebrdvntmkpQsFDRawtvQ6babK4mSybtLv6641Q8Djfe5br3tXiSm2oPCsYDjIQxKXX&#10;FRsFh8/t0wxEiMgaa8+k4JsCrFf3d0sstO/4g677aEQK4VCgAhtjU0gZSksOw8A3xIk7+9ZhTGdr&#10;pG6xS+Guls9ZNpEOK04NFht6sVR+7S9OwTvOzNuOPZ/Mz3Goj3a+6XZzpR4f+s0CRKQ+/otv7led&#10;5k+m41GeT/MR/P2UAJCrXwAAAP//AwBQSwECLQAUAAYACAAAACEA2+H2y+4AAACFAQAAEwAAAAAA&#10;AAAAAAAAAAAAAAAAW0NvbnRlbnRfVHlwZXNdLnhtbFBLAQItABQABgAIAAAAIQBa9CxbvwAAABUB&#10;AAALAAAAAAAAAAAAAAAAAB8BAABfcmVscy8ucmVsc1BLAQItABQABgAIAAAAIQBji4GpyAAAAOMA&#10;AAAPAAAAAAAAAAAAAAAAAAcCAABkcnMvZG93bnJldi54bWxQSwUGAAAAAAMAAwC3AAAA/AIAAAAA&#10;">
                  <v:imagedata r:id="rId10" o:title=""/>
                </v:shape>
                <v:shape id="Picture 131" o:spid="_x0000_s1028" type="#_x0000_t75" style="position:absolute;left:1409;top:1327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/H6yAAAAOIAAAAPAAAAZHJzL2Rvd25yZXYueG1sRI9Ra8Iw&#10;FIXfB/6HcAXfZqLOKNUoMigM9jTtD7g017bY3JQm1c5fvwwGezycc77D2R9H14o79aHxbGAxVyCI&#10;S28brgwUl/x1CyJEZIutZzLwTQGOh8nLHjPrH/xF93OsRIJwyNBAHWOXSRnKmhyGue+Ik3f1vcOY&#10;ZF9J2+MjwV0rl0pp6bDhtFBjR+81lbfz4AzE2+dCav3cqLw4FS7fDFw8B2Nm0/G0AxFpjP/hv/aH&#10;NfC2XK+U3q41/F5Kd0AefgAAAP//AwBQSwECLQAUAAYACAAAACEA2+H2y+4AAACFAQAAEwAAAAAA&#10;AAAAAAAAAAAAAAAAW0NvbnRlbnRfVHlwZXNdLnhtbFBLAQItABQABgAIAAAAIQBa9CxbvwAAABUB&#10;AAALAAAAAAAAAAAAAAAAAB8BAABfcmVscy8ucmVsc1BLAQItABQABgAIAAAAIQDTJ/H6yAAAAOIA&#10;AAAPAAAAAAAAAAAAAAAAAAcCAABkcnMvZG93bnJldi54bWxQSwUGAAAAAAMAAwC3AAAA/A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t>ON DEFORMABLE FRACTIONAL ORDER VOLTERRA-FREDHOLM</w:t>
      </w:r>
      <w:r w:rsidR="00000000">
        <w:rPr>
          <w:spacing w:val="-67"/>
        </w:rPr>
        <w:t xml:space="preserve"> </w:t>
      </w:r>
      <w:r w:rsidR="00000000">
        <w:t>INTEGRO-DI_ERENTIAL EQUATIONS</w:t>
      </w:r>
    </w:p>
    <w:p w14:paraId="17D03724" w14:textId="77777777" w:rsidR="00BD5AE0" w:rsidRDefault="00000000">
      <w:pPr>
        <w:spacing w:before="68"/>
        <w:ind w:left="3813" w:right="3278"/>
        <w:jc w:val="center"/>
        <w:rPr>
          <w:b/>
          <w:i/>
          <w:sz w:val="20"/>
        </w:rPr>
      </w:pPr>
      <w:r>
        <w:rPr>
          <w:b/>
          <w:i/>
          <w:sz w:val="20"/>
        </w:rPr>
        <w:t>Malayin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Mohammed</w:t>
      </w:r>
      <w:r>
        <w:rPr>
          <w:b/>
          <w:i/>
          <w:spacing w:val="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Ram G.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Metkar</w:t>
      </w:r>
    </w:p>
    <w:p w14:paraId="29E01A26" w14:textId="77777777" w:rsidR="00BD5AE0" w:rsidRDefault="00000000">
      <w:pPr>
        <w:spacing w:before="1"/>
        <w:ind w:left="2876" w:right="2343"/>
        <w:jc w:val="center"/>
        <w:rPr>
          <w:i/>
          <w:sz w:val="20"/>
        </w:rPr>
      </w:pPr>
      <w:r>
        <w:rPr>
          <w:i/>
          <w:sz w:val="20"/>
        </w:rPr>
        <w:t>Department of Mathematics, Indira Gandhi Senior College CIDCO Nanded,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SRTM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Nanded-431603,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Maharashtra,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India.</w:t>
      </w:r>
    </w:p>
    <w:p w14:paraId="1557F4E1" w14:textId="77777777" w:rsidR="00BD5AE0" w:rsidRDefault="00000000">
      <w:pPr>
        <w:spacing w:line="228" w:lineRule="exact"/>
        <w:ind w:left="3813" w:right="3282"/>
        <w:jc w:val="center"/>
        <w:rPr>
          <w:i/>
          <w:sz w:val="20"/>
        </w:rPr>
      </w:pPr>
      <w:r>
        <w:rPr>
          <w:i/>
          <w:sz w:val="20"/>
        </w:rPr>
        <w:t>Email:</w:t>
      </w:r>
      <w:r>
        <w:rPr>
          <w:i/>
          <w:spacing w:val="-5"/>
          <w:sz w:val="20"/>
        </w:rPr>
        <w:t xml:space="preserve"> </w:t>
      </w:r>
      <w:hyperlink r:id="rId230">
        <w:r>
          <w:rPr>
            <w:i/>
            <w:sz w:val="20"/>
          </w:rPr>
          <w:t>drmalayin.mohammed@gmail.com</w:t>
        </w:r>
      </w:hyperlink>
    </w:p>
    <w:p w14:paraId="6A5A23BE" w14:textId="77777777" w:rsidR="00BD5AE0" w:rsidRDefault="00BD5AE0">
      <w:pPr>
        <w:pStyle w:val="BodyText"/>
        <w:spacing w:before="10"/>
        <w:rPr>
          <w:sz w:val="23"/>
        </w:rPr>
      </w:pPr>
    </w:p>
    <w:p w14:paraId="1F1A1F38" w14:textId="77777777" w:rsidR="00BD5AE0" w:rsidRDefault="00000000">
      <w:pPr>
        <w:pStyle w:val="Heading4"/>
        <w:ind w:right="3281"/>
      </w:pPr>
      <w:r>
        <w:t>Abstract</w:t>
      </w:r>
    </w:p>
    <w:p w14:paraId="482C7019" w14:textId="77777777" w:rsidR="00BD5AE0" w:rsidRDefault="00000000">
      <w:pPr>
        <w:spacing w:before="1" w:line="276" w:lineRule="auto"/>
        <w:ind w:left="720" w:right="182" w:firstLine="300"/>
        <w:jc w:val="both"/>
        <w:rPr>
          <w:sz w:val="24"/>
        </w:rPr>
      </w:pPr>
      <w:r>
        <w:rPr>
          <w:sz w:val="24"/>
        </w:rPr>
        <w:t>In this work, we establish su_cient conditions for the existence and uniqueness of solutions for a class of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initial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value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problems</w:t>
      </w:r>
      <w:r>
        <w:rPr>
          <w:spacing w:val="-14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Volterra-Fredholm</w:t>
      </w:r>
      <w:r>
        <w:rPr>
          <w:spacing w:val="-13"/>
          <w:sz w:val="24"/>
        </w:rPr>
        <w:t xml:space="preserve"> </w:t>
      </w:r>
      <w:r>
        <w:rPr>
          <w:sz w:val="24"/>
        </w:rPr>
        <w:t>integro-di_erential</w:t>
      </w:r>
      <w:r>
        <w:rPr>
          <w:spacing w:val="-11"/>
          <w:sz w:val="24"/>
        </w:rPr>
        <w:t xml:space="preserve"> </w:t>
      </w:r>
      <w:r>
        <w:rPr>
          <w:sz w:val="24"/>
        </w:rPr>
        <w:t>equations</w:t>
      </w:r>
      <w:r>
        <w:rPr>
          <w:spacing w:val="-14"/>
          <w:sz w:val="24"/>
        </w:rPr>
        <w:t xml:space="preserve"> </w:t>
      </w:r>
      <w:r>
        <w:rPr>
          <w:sz w:val="24"/>
        </w:rPr>
        <w:t>involving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deformable</w:t>
      </w:r>
      <w:r>
        <w:rPr>
          <w:spacing w:val="-15"/>
          <w:sz w:val="24"/>
        </w:rPr>
        <w:t xml:space="preserve"> </w:t>
      </w:r>
      <w:r>
        <w:rPr>
          <w:sz w:val="24"/>
        </w:rPr>
        <w:t>fractional</w:t>
      </w:r>
      <w:r>
        <w:rPr>
          <w:spacing w:val="-58"/>
          <w:sz w:val="24"/>
        </w:rPr>
        <w:t xml:space="preserve"> </w:t>
      </w:r>
      <w:r>
        <w:rPr>
          <w:sz w:val="24"/>
        </w:rPr>
        <w:t>derivative. We achieve our results using classical _xed point theorems such as the Krasnoselskii's _xed point</w:t>
      </w:r>
      <w:r>
        <w:rPr>
          <w:spacing w:val="-57"/>
          <w:sz w:val="24"/>
        </w:rPr>
        <w:t xml:space="preserve"> </w:t>
      </w:r>
      <w:r>
        <w:rPr>
          <w:sz w:val="24"/>
        </w:rPr>
        <w:t>theorem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the Weissinger's</w:t>
      </w:r>
      <w:r>
        <w:rPr>
          <w:spacing w:val="-1"/>
          <w:sz w:val="24"/>
        </w:rPr>
        <w:t xml:space="preserve"> </w:t>
      </w:r>
      <w:r>
        <w:rPr>
          <w:sz w:val="24"/>
        </w:rPr>
        <w:t>_xed</w:t>
      </w:r>
      <w:r>
        <w:rPr>
          <w:spacing w:val="-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theorem.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provide an</w:t>
      </w:r>
      <w:r>
        <w:rPr>
          <w:spacing w:val="-1"/>
          <w:sz w:val="24"/>
        </w:rPr>
        <w:t xml:space="preserve"> </w:t>
      </w:r>
      <w:r>
        <w:rPr>
          <w:sz w:val="24"/>
        </w:rPr>
        <w:t>example to</w:t>
      </w:r>
      <w:r>
        <w:rPr>
          <w:spacing w:val="-1"/>
          <w:sz w:val="24"/>
        </w:rPr>
        <w:t xml:space="preserve"> </w:t>
      </w:r>
      <w:r>
        <w:rPr>
          <w:sz w:val="24"/>
        </w:rPr>
        <w:t>illustrate</w:t>
      </w:r>
      <w:r>
        <w:rPr>
          <w:spacing w:val="-1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Abstract</w:t>
      </w:r>
      <w:r>
        <w:rPr>
          <w:spacing w:val="1"/>
          <w:sz w:val="24"/>
        </w:rPr>
        <w:t xml:space="preserve"> </w:t>
      </w:r>
      <w:r>
        <w:rPr>
          <w:sz w:val="24"/>
        </w:rPr>
        <w:t>results.</w:t>
      </w:r>
    </w:p>
    <w:p w14:paraId="6BD5573B" w14:textId="77777777" w:rsidR="00BD5AE0" w:rsidRDefault="00BD5AE0">
      <w:pPr>
        <w:pStyle w:val="BodyText"/>
        <w:spacing w:before="9"/>
        <w:rPr>
          <w:i w:val="0"/>
          <w:sz w:val="27"/>
        </w:rPr>
      </w:pPr>
    </w:p>
    <w:p w14:paraId="72805EB4" w14:textId="77777777" w:rsidR="00BD5AE0" w:rsidRDefault="00000000">
      <w:pPr>
        <w:spacing w:line="276" w:lineRule="auto"/>
        <w:ind w:left="720" w:right="186"/>
        <w:jc w:val="both"/>
        <w:rPr>
          <w:sz w:val="24"/>
        </w:rPr>
      </w:pPr>
      <w:r>
        <w:rPr>
          <w:b/>
          <w:sz w:val="24"/>
        </w:rPr>
        <w:t>Keywords: Fractional calculus, Volterra-Fredholm equation, Existence and uniqueness, Fixed point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method</w:t>
      </w:r>
      <w:r>
        <w:rPr>
          <w:sz w:val="24"/>
        </w:rPr>
        <w:t>.</w:t>
      </w:r>
    </w:p>
    <w:p w14:paraId="41BE0B5D" w14:textId="77777777" w:rsidR="00BD5AE0" w:rsidRDefault="00BD5AE0">
      <w:pPr>
        <w:pStyle w:val="BodyText"/>
        <w:spacing w:before="2"/>
        <w:rPr>
          <w:i w:val="0"/>
          <w:sz w:val="38"/>
        </w:rPr>
      </w:pPr>
    </w:p>
    <w:p w14:paraId="32C6BEE2" w14:textId="77777777" w:rsidR="00BD5AE0" w:rsidRDefault="00000000">
      <w:pPr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RASTEMS-2023_A55</w:t>
      </w:r>
    </w:p>
    <w:p w14:paraId="0D95C49D" w14:textId="77777777" w:rsidR="00BD5AE0" w:rsidRDefault="00000000">
      <w:pPr>
        <w:pStyle w:val="Heading2"/>
        <w:spacing w:line="360" w:lineRule="auto"/>
        <w:ind w:left="767"/>
      </w:pPr>
      <w:r>
        <w:t>YTTRIUM DOPED NIS/GO-PANI AS COUNTER ELECTRODE FOR DYE</w:t>
      </w:r>
      <w:r>
        <w:rPr>
          <w:spacing w:val="-67"/>
        </w:rPr>
        <w:t xml:space="preserve"> </w:t>
      </w:r>
      <w:r>
        <w:t>SENSITIZED</w:t>
      </w:r>
      <w:r>
        <w:rPr>
          <w:spacing w:val="-3"/>
        </w:rPr>
        <w:t xml:space="preserve"> </w:t>
      </w:r>
      <w:r>
        <w:t>PHOTOVOLTAIC</w:t>
      </w:r>
      <w:r>
        <w:rPr>
          <w:spacing w:val="-4"/>
        </w:rPr>
        <w:t xml:space="preserve"> </w:t>
      </w:r>
      <w:r>
        <w:t>CELL</w:t>
      </w:r>
      <w:r>
        <w:rPr>
          <w:spacing w:val="-7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CATALYTIC</w:t>
      </w:r>
      <w:r>
        <w:rPr>
          <w:spacing w:val="-4"/>
        </w:rPr>
        <w:t xml:space="preserve"> </w:t>
      </w:r>
      <w:r>
        <w:t>ACTIVITY</w:t>
      </w:r>
    </w:p>
    <w:p w14:paraId="45A46CB6" w14:textId="77777777" w:rsidR="00BD5AE0" w:rsidRDefault="00000000">
      <w:pPr>
        <w:spacing w:line="229" w:lineRule="exact"/>
        <w:ind w:left="3813" w:right="3280"/>
        <w:jc w:val="center"/>
        <w:rPr>
          <w:i/>
          <w:sz w:val="20"/>
        </w:rPr>
      </w:pPr>
      <w:r>
        <w:rPr>
          <w:i/>
          <w:sz w:val="20"/>
        </w:rPr>
        <w:t>G.Priyadharshini1,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D.Geetha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P.S.Ramesh3</w:t>
      </w:r>
    </w:p>
    <w:p w14:paraId="4FEB6C5D" w14:textId="77777777" w:rsidR="00BD5AE0" w:rsidRDefault="00000000">
      <w:pPr>
        <w:spacing w:before="1"/>
        <w:ind w:left="1183" w:right="653"/>
        <w:jc w:val="center"/>
        <w:rPr>
          <w:i/>
          <w:sz w:val="20"/>
        </w:rPr>
      </w:pPr>
      <w:r>
        <w:rPr>
          <w:i/>
          <w:sz w:val="20"/>
          <w:vertAlign w:val="superscript"/>
        </w:rPr>
        <w:t>1,2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physics,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Annamalai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Chidambaram,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15A91B5B" w14:textId="77777777" w:rsidR="00BD5AE0" w:rsidRDefault="00000000">
      <w:pPr>
        <w:ind w:left="1183" w:right="654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Thiru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Kolanjiappar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Govt.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Virudhachalam,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138B374C" w14:textId="77777777" w:rsidR="00BD5AE0" w:rsidRDefault="00000000">
      <w:pPr>
        <w:ind w:left="1737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author:</w:t>
      </w:r>
      <w:r>
        <w:rPr>
          <w:i/>
          <w:spacing w:val="-3"/>
          <w:sz w:val="20"/>
        </w:rPr>
        <w:t xml:space="preserve"> </w:t>
      </w:r>
      <w:hyperlink r:id="rId231">
        <w:r>
          <w:rPr>
            <w:i/>
            <w:sz w:val="20"/>
          </w:rPr>
          <w:t>geeramphyau@gmail.com</w:t>
        </w:r>
      </w:hyperlink>
    </w:p>
    <w:p w14:paraId="5ED50BCA" w14:textId="77777777" w:rsidR="00BD5AE0" w:rsidRDefault="00BD5AE0">
      <w:pPr>
        <w:pStyle w:val="BodyText"/>
        <w:spacing w:before="10"/>
        <w:rPr>
          <w:sz w:val="19"/>
        </w:rPr>
      </w:pPr>
    </w:p>
    <w:p w14:paraId="2E323287" w14:textId="77777777" w:rsidR="00BD5AE0" w:rsidRDefault="00000000">
      <w:pPr>
        <w:spacing w:line="230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6C93F55" w14:textId="77777777" w:rsidR="00BD5AE0" w:rsidRDefault="00000000">
      <w:pPr>
        <w:pStyle w:val="BodyText"/>
        <w:spacing w:line="276" w:lineRule="auto"/>
        <w:ind w:left="720" w:right="182" w:firstLine="660"/>
        <w:jc w:val="both"/>
      </w:pPr>
      <w:r>
        <w:t>Energy crisis increases drastically day-by-day, to overcome these numerous techniques had been</w:t>
      </w:r>
      <w:r>
        <w:rPr>
          <w:spacing w:val="1"/>
        </w:rPr>
        <w:t xml:space="preserve"> </w:t>
      </w:r>
      <w:r>
        <w:t>emerged</w:t>
      </w:r>
      <w:r>
        <w:rPr>
          <w:spacing w:val="1"/>
        </w:rPr>
        <w:t xml:space="preserve"> </w:t>
      </w:r>
      <w:r>
        <w:t>viz.,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harvesting</w:t>
      </w:r>
      <w:r>
        <w:rPr>
          <w:spacing w:val="1"/>
        </w:rPr>
        <w:t xml:space="preserve"> </w:t>
      </w:r>
      <w:r>
        <w:t>(photovoltaic</w:t>
      </w:r>
      <w:r>
        <w:rPr>
          <w:spacing w:val="1"/>
        </w:rPr>
        <w:t xml:space="preserve"> </w:t>
      </w:r>
      <w:r>
        <w:t>cell)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storage</w:t>
      </w:r>
      <w:r>
        <w:rPr>
          <w:spacing w:val="1"/>
        </w:rPr>
        <w:t xml:space="preserve"> </w:t>
      </w:r>
      <w:r>
        <w:t>(battery,</w:t>
      </w:r>
      <w:r>
        <w:rPr>
          <w:spacing w:val="1"/>
        </w:rPr>
        <w:t xml:space="preserve"> </w:t>
      </w:r>
      <w:r>
        <w:t>supercapacitor).</w:t>
      </w:r>
      <w:r>
        <w:rPr>
          <w:spacing w:val="1"/>
        </w:rPr>
        <w:t xml:space="preserve"> </w:t>
      </w:r>
      <w:r>
        <w:t>Dye</w:t>
      </w:r>
      <w:r>
        <w:rPr>
          <w:spacing w:val="-57"/>
        </w:rPr>
        <w:t xml:space="preserve"> </w:t>
      </w:r>
      <w:r>
        <w:t>sensitized</w:t>
      </w:r>
      <w:r>
        <w:rPr>
          <w:spacing w:val="-11"/>
        </w:rPr>
        <w:t xml:space="preserve"> </w:t>
      </w:r>
      <w:r>
        <w:t>solar</w:t>
      </w:r>
      <w:r>
        <w:rPr>
          <w:spacing w:val="-9"/>
        </w:rPr>
        <w:t xml:space="preserve"> </w:t>
      </w:r>
      <w:r>
        <w:t>cell</w:t>
      </w:r>
      <w:r>
        <w:rPr>
          <w:spacing w:val="-10"/>
        </w:rPr>
        <w:t xml:space="preserve"> </w:t>
      </w:r>
      <w:r>
        <w:t>being</w:t>
      </w:r>
      <w:r>
        <w:rPr>
          <w:spacing w:val="-10"/>
        </w:rPr>
        <w:t xml:space="preserve"> </w:t>
      </w:r>
      <w:r>
        <w:t>considered</w:t>
      </w:r>
      <w:r>
        <w:rPr>
          <w:spacing w:val="-10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effective</w:t>
      </w:r>
      <w:r>
        <w:rPr>
          <w:spacing w:val="-12"/>
        </w:rPr>
        <w:t xml:space="preserve"> </w:t>
      </w:r>
      <w:r>
        <w:t>energy</w:t>
      </w:r>
      <w:r>
        <w:rPr>
          <w:spacing w:val="-11"/>
        </w:rPr>
        <w:t xml:space="preserve"> </w:t>
      </w:r>
      <w:r>
        <w:t>source.</w:t>
      </w:r>
      <w:r>
        <w:rPr>
          <w:spacing w:val="-10"/>
        </w:rPr>
        <w:t xml:space="preserve"> </w:t>
      </w:r>
      <w:r>
        <w:t>Yttrium</w:t>
      </w:r>
      <w:r>
        <w:rPr>
          <w:spacing w:val="-11"/>
        </w:rPr>
        <w:t xml:space="preserve"> </w:t>
      </w:r>
      <w:r>
        <w:t>doped</w:t>
      </w:r>
      <w:r>
        <w:rPr>
          <w:spacing w:val="-10"/>
        </w:rPr>
        <w:t xml:space="preserve"> </w:t>
      </w:r>
      <w:r>
        <w:t>NiS/GO-PANI</w:t>
      </w:r>
      <w:r>
        <w:rPr>
          <w:spacing w:val="-12"/>
        </w:rPr>
        <w:t xml:space="preserve"> </w:t>
      </w:r>
      <w:r>
        <w:t>hybrid</w:t>
      </w:r>
      <w:r>
        <w:rPr>
          <w:spacing w:val="-9"/>
        </w:rPr>
        <w:t xml:space="preserve"> </w:t>
      </w:r>
      <w:r>
        <w:t>nano</w:t>
      </w:r>
      <w:r>
        <w:rPr>
          <w:spacing w:val="-58"/>
        </w:rPr>
        <w:t xml:space="preserve"> </w:t>
      </w:r>
      <w:r>
        <w:t>structures</w:t>
      </w:r>
      <w:r>
        <w:rPr>
          <w:spacing w:val="1"/>
        </w:rPr>
        <w:t xml:space="preserve"> </w:t>
      </w:r>
      <w:r>
        <w:t>had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prepared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hydrothermal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FTO</w:t>
      </w:r>
      <w:r>
        <w:rPr>
          <w:spacing w:val="1"/>
        </w:rPr>
        <w:t xml:space="preserve"> </w:t>
      </w:r>
      <w:r>
        <w:t>glass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counter</w:t>
      </w:r>
      <w:r>
        <w:rPr>
          <w:spacing w:val="1"/>
        </w:rPr>
        <w:t xml:space="preserve"> </w:t>
      </w:r>
      <w:r>
        <w:t>electrode.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characterization technique viz., XRD, FESEM/EDX, FT-Raman, XPS, UV-DRS, PL were adopted. The</w:t>
      </w:r>
      <w:r>
        <w:rPr>
          <w:spacing w:val="1"/>
        </w:rPr>
        <w:t xml:space="preserve"> </w:t>
      </w:r>
      <w:r>
        <w:t>electrochemical impedance spectroscopy (EIS) was also studied. The Yttrium doped NiS/GO-PANI counter</w:t>
      </w:r>
      <w:r>
        <w:rPr>
          <w:spacing w:val="1"/>
        </w:rPr>
        <w:t xml:space="preserve"> </w:t>
      </w:r>
      <w:r>
        <w:t>electrode showed lowest resistance against charge transfer and very high exchange current density. The</w:t>
      </w:r>
      <w:r>
        <w:rPr>
          <w:spacing w:val="1"/>
        </w:rPr>
        <w:t xml:space="preserve"> </w:t>
      </w:r>
      <w:r>
        <w:t>performance of (Yt doped NiS/GO-PANI) counter electrode and TiO2 as photo anode was examined by J-V</w:t>
      </w:r>
      <w:r>
        <w:rPr>
          <w:spacing w:val="1"/>
        </w:rPr>
        <w:t xml:space="preserve"> </w:t>
      </w:r>
      <w:r>
        <w:t>test. The power conversion efficiency (PCE) was about (5.87%). The degradation of MG under natural</w:t>
      </w:r>
      <w:r>
        <w:rPr>
          <w:spacing w:val="1"/>
        </w:rPr>
        <w:t xml:space="preserve"> </w:t>
      </w:r>
      <w:r>
        <w:t>sunlight was performed by UV-Vis spectrometer. Result showed that yttrium doped NiS/GO-PANI nano</w:t>
      </w:r>
      <w:r>
        <w:rPr>
          <w:spacing w:val="1"/>
        </w:rPr>
        <w:t xml:space="preserve"> </w:t>
      </w:r>
      <w:r>
        <w:t>photocatalysis</w:t>
      </w:r>
      <w:r>
        <w:rPr>
          <w:spacing w:val="-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found</w:t>
      </w:r>
      <w:r>
        <w:rPr>
          <w:spacing w:val="-2"/>
        </w:rPr>
        <w:t xml:space="preserve"> </w:t>
      </w:r>
      <w:r>
        <w:t>to be 97% degraded within 180 minutes.</w:t>
      </w:r>
    </w:p>
    <w:p w14:paraId="018F7500" w14:textId="77777777" w:rsidR="00BD5AE0" w:rsidRDefault="00000000">
      <w:pPr>
        <w:pStyle w:val="BodyText"/>
        <w:spacing w:before="1"/>
        <w:ind w:left="720"/>
        <w:jc w:val="both"/>
      </w:pPr>
      <w:r>
        <w:rPr>
          <w:b/>
        </w:rPr>
        <w:t>Keywords:</w:t>
      </w:r>
      <w:r>
        <w:rPr>
          <w:b/>
          <w:spacing w:val="-1"/>
        </w:rPr>
        <w:t xml:space="preserve"> </w:t>
      </w:r>
      <w:r>
        <w:t>Dye</w:t>
      </w:r>
      <w:r>
        <w:rPr>
          <w:spacing w:val="-2"/>
        </w:rPr>
        <w:t xml:space="preserve"> </w:t>
      </w:r>
      <w:r>
        <w:t>sensitized</w:t>
      </w:r>
      <w:r>
        <w:rPr>
          <w:spacing w:val="-1"/>
        </w:rPr>
        <w:t xml:space="preserve"> </w:t>
      </w:r>
      <w:r>
        <w:t>solar</w:t>
      </w:r>
      <w:r>
        <w:rPr>
          <w:spacing w:val="-1"/>
        </w:rPr>
        <w:t xml:space="preserve"> </w:t>
      </w:r>
      <w:r>
        <w:t>cell,</w:t>
      </w:r>
      <w:r>
        <w:rPr>
          <w:spacing w:val="-1"/>
        </w:rPr>
        <w:t xml:space="preserve"> </w:t>
      </w:r>
      <w:r>
        <w:t>graphene</w:t>
      </w:r>
      <w:r>
        <w:rPr>
          <w:spacing w:val="-1"/>
        </w:rPr>
        <w:t xml:space="preserve"> </w:t>
      </w:r>
      <w:r>
        <w:t>oxide,</w:t>
      </w:r>
      <w:r>
        <w:rPr>
          <w:spacing w:val="-1"/>
        </w:rPr>
        <w:t xml:space="preserve"> </w:t>
      </w:r>
      <w:r>
        <w:t>polyaniline,</w:t>
      </w:r>
      <w:r>
        <w:rPr>
          <w:spacing w:val="-1"/>
        </w:rPr>
        <w:t xml:space="preserve"> </w:t>
      </w:r>
      <w:r>
        <w:t>nickel</w:t>
      </w:r>
      <w:r>
        <w:rPr>
          <w:spacing w:val="-1"/>
        </w:rPr>
        <w:t xml:space="preserve"> </w:t>
      </w:r>
      <w:r>
        <w:t>sulphide.</w:t>
      </w:r>
    </w:p>
    <w:p w14:paraId="778841A9" w14:textId="77777777" w:rsidR="00BD5AE0" w:rsidRDefault="00BD5AE0">
      <w:pPr>
        <w:jc w:val="both"/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414BE73B" w14:textId="77777777" w:rsidR="00BD5AE0" w:rsidRDefault="00BD5AE0">
      <w:pPr>
        <w:pStyle w:val="BodyText"/>
        <w:rPr>
          <w:sz w:val="20"/>
        </w:rPr>
      </w:pPr>
    </w:p>
    <w:p w14:paraId="17F2AAF6" w14:textId="77777777" w:rsidR="00BD5AE0" w:rsidRDefault="00BD5AE0">
      <w:pPr>
        <w:pStyle w:val="BodyText"/>
        <w:spacing w:before="4"/>
        <w:rPr>
          <w:sz w:val="17"/>
        </w:rPr>
      </w:pPr>
    </w:p>
    <w:p w14:paraId="539561C1" w14:textId="77777777" w:rsidR="00BD5AE0" w:rsidRDefault="00000000">
      <w:pPr>
        <w:pStyle w:val="Heading2"/>
        <w:spacing w:before="89" w:line="360" w:lineRule="auto"/>
        <w:ind w:left="744" w:right="215"/>
      </w:pPr>
      <w:r>
        <w:t>A NOVEL LOSS FUNCTION FOR MPM-NET TO IMPROVE IMAGE DEFOGGING</w:t>
      </w:r>
      <w:r>
        <w:rPr>
          <w:spacing w:val="-67"/>
        </w:rPr>
        <w:t xml:space="preserve"> </w:t>
      </w:r>
      <w:r>
        <w:t>QUALITY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WAVELET TRANSFORM-BASED</w:t>
      </w:r>
      <w:r>
        <w:rPr>
          <w:spacing w:val="1"/>
        </w:rPr>
        <w:t xml:space="preserve"> </w:t>
      </w:r>
      <w:r>
        <w:t>MODELS</w:t>
      </w:r>
    </w:p>
    <w:p w14:paraId="24D40068" w14:textId="77777777" w:rsidR="00BD5AE0" w:rsidRDefault="000E09AB">
      <w:pPr>
        <w:ind w:left="3728" w:right="3189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3168" behindDoc="1" locked="0" layoutInCell="1" allowOverlap="1" wp14:anchorId="7036023B" wp14:editId="630090BC">
                <wp:simplePos x="0" y="0"/>
                <wp:positionH relativeFrom="page">
                  <wp:posOffset>635635</wp:posOffset>
                </wp:positionH>
                <wp:positionV relativeFrom="paragraph">
                  <wp:posOffset>165735</wp:posOffset>
                </wp:positionV>
                <wp:extent cx="6643370" cy="6214745"/>
                <wp:effectExtent l="0" t="0" r="0" b="0"/>
                <wp:wrapNone/>
                <wp:docPr id="1550266329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43370" cy="6214745"/>
                          <a:chOff x="1001" y="261"/>
                          <a:chExt cx="10462" cy="9787"/>
                        </a:xfrm>
                      </wpg:grpSpPr>
                      <pic:pic xmlns:pic="http://schemas.openxmlformats.org/drawingml/2006/picture">
                        <pic:nvPicPr>
                          <pic:cNvPr id="962935797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6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1036246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638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2830790" name="AutoShape 127"/>
                        <wps:cNvSpPr>
                          <a:spLocks/>
                        </wps:cNvSpPr>
                        <wps:spPr bwMode="auto">
                          <a:xfrm>
                            <a:off x="1000" y="1873"/>
                            <a:ext cx="10462" cy="1547"/>
                          </a:xfrm>
                          <a:custGeom>
                            <a:avLst/>
                            <a:gdLst>
                              <a:gd name="T0" fmla="+- 0 11462 1001"/>
                              <a:gd name="T1" fmla="*/ T0 w 10462"/>
                              <a:gd name="T2" fmla="+- 0 3144 1874"/>
                              <a:gd name="T3" fmla="*/ 3144 h 1547"/>
                              <a:gd name="T4" fmla="+- 0 1001 1001"/>
                              <a:gd name="T5" fmla="*/ T4 w 10462"/>
                              <a:gd name="T6" fmla="+- 0 3144 1874"/>
                              <a:gd name="T7" fmla="*/ 3144 h 1547"/>
                              <a:gd name="T8" fmla="+- 0 1001 1001"/>
                              <a:gd name="T9" fmla="*/ T8 w 10462"/>
                              <a:gd name="T10" fmla="+- 0 3420 1874"/>
                              <a:gd name="T11" fmla="*/ 3420 h 1547"/>
                              <a:gd name="T12" fmla="+- 0 11462 1001"/>
                              <a:gd name="T13" fmla="*/ T12 w 10462"/>
                              <a:gd name="T14" fmla="+- 0 3420 1874"/>
                              <a:gd name="T15" fmla="*/ 3420 h 1547"/>
                              <a:gd name="T16" fmla="+- 0 11462 1001"/>
                              <a:gd name="T17" fmla="*/ T16 w 10462"/>
                              <a:gd name="T18" fmla="+- 0 3144 1874"/>
                              <a:gd name="T19" fmla="*/ 3144 h 1547"/>
                              <a:gd name="T20" fmla="+- 0 11462 1001"/>
                              <a:gd name="T21" fmla="*/ T20 w 10462"/>
                              <a:gd name="T22" fmla="+- 0 2827 1874"/>
                              <a:gd name="T23" fmla="*/ 2827 h 1547"/>
                              <a:gd name="T24" fmla="+- 0 1001 1001"/>
                              <a:gd name="T25" fmla="*/ T24 w 10462"/>
                              <a:gd name="T26" fmla="+- 0 2827 1874"/>
                              <a:gd name="T27" fmla="*/ 2827 h 1547"/>
                              <a:gd name="T28" fmla="+- 0 1001 1001"/>
                              <a:gd name="T29" fmla="*/ T28 w 10462"/>
                              <a:gd name="T30" fmla="+- 0 3103 1874"/>
                              <a:gd name="T31" fmla="*/ 3103 h 1547"/>
                              <a:gd name="T32" fmla="+- 0 11462 1001"/>
                              <a:gd name="T33" fmla="*/ T32 w 10462"/>
                              <a:gd name="T34" fmla="+- 0 3103 1874"/>
                              <a:gd name="T35" fmla="*/ 3103 h 1547"/>
                              <a:gd name="T36" fmla="+- 0 11462 1001"/>
                              <a:gd name="T37" fmla="*/ T36 w 10462"/>
                              <a:gd name="T38" fmla="+- 0 2827 1874"/>
                              <a:gd name="T39" fmla="*/ 2827 h 1547"/>
                              <a:gd name="T40" fmla="+- 0 11462 1001"/>
                              <a:gd name="T41" fmla="*/ T40 w 10462"/>
                              <a:gd name="T42" fmla="+- 0 2511 1874"/>
                              <a:gd name="T43" fmla="*/ 2511 h 1547"/>
                              <a:gd name="T44" fmla="+- 0 1001 1001"/>
                              <a:gd name="T45" fmla="*/ T44 w 10462"/>
                              <a:gd name="T46" fmla="+- 0 2511 1874"/>
                              <a:gd name="T47" fmla="*/ 2511 h 1547"/>
                              <a:gd name="T48" fmla="+- 0 1001 1001"/>
                              <a:gd name="T49" fmla="*/ T48 w 10462"/>
                              <a:gd name="T50" fmla="+- 0 2787 1874"/>
                              <a:gd name="T51" fmla="*/ 2787 h 1547"/>
                              <a:gd name="T52" fmla="+- 0 11462 1001"/>
                              <a:gd name="T53" fmla="*/ T52 w 10462"/>
                              <a:gd name="T54" fmla="+- 0 2787 1874"/>
                              <a:gd name="T55" fmla="*/ 2787 h 1547"/>
                              <a:gd name="T56" fmla="+- 0 11462 1001"/>
                              <a:gd name="T57" fmla="*/ T56 w 10462"/>
                              <a:gd name="T58" fmla="+- 0 2511 1874"/>
                              <a:gd name="T59" fmla="*/ 2511 h 1547"/>
                              <a:gd name="T60" fmla="+- 0 11462 1001"/>
                              <a:gd name="T61" fmla="*/ T60 w 10462"/>
                              <a:gd name="T62" fmla="+- 0 2193 1874"/>
                              <a:gd name="T63" fmla="*/ 2193 h 1547"/>
                              <a:gd name="T64" fmla="+- 0 1001 1001"/>
                              <a:gd name="T65" fmla="*/ T64 w 10462"/>
                              <a:gd name="T66" fmla="+- 0 2193 1874"/>
                              <a:gd name="T67" fmla="*/ 2193 h 1547"/>
                              <a:gd name="T68" fmla="+- 0 1001 1001"/>
                              <a:gd name="T69" fmla="*/ T68 w 10462"/>
                              <a:gd name="T70" fmla="+- 0 2470 1874"/>
                              <a:gd name="T71" fmla="*/ 2470 h 1547"/>
                              <a:gd name="T72" fmla="+- 0 11462 1001"/>
                              <a:gd name="T73" fmla="*/ T72 w 10462"/>
                              <a:gd name="T74" fmla="+- 0 2470 1874"/>
                              <a:gd name="T75" fmla="*/ 2470 h 1547"/>
                              <a:gd name="T76" fmla="+- 0 11462 1001"/>
                              <a:gd name="T77" fmla="*/ T76 w 10462"/>
                              <a:gd name="T78" fmla="+- 0 2193 1874"/>
                              <a:gd name="T79" fmla="*/ 2193 h 1547"/>
                              <a:gd name="T80" fmla="+- 0 11462 1001"/>
                              <a:gd name="T81" fmla="*/ T80 w 10462"/>
                              <a:gd name="T82" fmla="+- 0 1874 1874"/>
                              <a:gd name="T83" fmla="*/ 1874 h 1547"/>
                              <a:gd name="T84" fmla="+- 0 1001 1001"/>
                              <a:gd name="T85" fmla="*/ T84 w 10462"/>
                              <a:gd name="T86" fmla="+- 0 1874 1874"/>
                              <a:gd name="T87" fmla="*/ 1874 h 1547"/>
                              <a:gd name="T88" fmla="+- 0 1001 1001"/>
                              <a:gd name="T89" fmla="*/ T88 w 10462"/>
                              <a:gd name="T90" fmla="+- 0 2152 1874"/>
                              <a:gd name="T91" fmla="*/ 2152 h 1547"/>
                              <a:gd name="T92" fmla="+- 0 11462 1001"/>
                              <a:gd name="T93" fmla="*/ T92 w 10462"/>
                              <a:gd name="T94" fmla="+- 0 2152 1874"/>
                              <a:gd name="T95" fmla="*/ 2152 h 1547"/>
                              <a:gd name="T96" fmla="+- 0 11462 1001"/>
                              <a:gd name="T97" fmla="*/ T96 w 10462"/>
                              <a:gd name="T98" fmla="+- 0 1874 1874"/>
                              <a:gd name="T99" fmla="*/ 1874 h 15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462" h="1547">
                                <a:moveTo>
                                  <a:pt x="10461" y="1270"/>
                                </a:moveTo>
                                <a:lnTo>
                                  <a:pt x="0" y="1270"/>
                                </a:lnTo>
                                <a:lnTo>
                                  <a:pt x="0" y="1546"/>
                                </a:lnTo>
                                <a:lnTo>
                                  <a:pt x="10461" y="1546"/>
                                </a:lnTo>
                                <a:lnTo>
                                  <a:pt x="10461" y="1270"/>
                                </a:lnTo>
                                <a:close/>
                                <a:moveTo>
                                  <a:pt x="10461" y="953"/>
                                </a:moveTo>
                                <a:lnTo>
                                  <a:pt x="0" y="953"/>
                                </a:lnTo>
                                <a:lnTo>
                                  <a:pt x="0" y="1229"/>
                                </a:lnTo>
                                <a:lnTo>
                                  <a:pt x="10461" y="1229"/>
                                </a:lnTo>
                                <a:lnTo>
                                  <a:pt x="10461" y="953"/>
                                </a:lnTo>
                                <a:close/>
                                <a:moveTo>
                                  <a:pt x="10461" y="637"/>
                                </a:moveTo>
                                <a:lnTo>
                                  <a:pt x="0" y="637"/>
                                </a:lnTo>
                                <a:lnTo>
                                  <a:pt x="0" y="913"/>
                                </a:lnTo>
                                <a:lnTo>
                                  <a:pt x="10461" y="913"/>
                                </a:lnTo>
                                <a:lnTo>
                                  <a:pt x="10461" y="637"/>
                                </a:lnTo>
                                <a:close/>
                                <a:moveTo>
                                  <a:pt x="10461" y="319"/>
                                </a:moveTo>
                                <a:lnTo>
                                  <a:pt x="0" y="319"/>
                                </a:lnTo>
                                <a:lnTo>
                                  <a:pt x="0" y="596"/>
                                </a:lnTo>
                                <a:lnTo>
                                  <a:pt x="10461" y="596"/>
                                </a:lnTo>
                                <a:lnTo>
                                  <a:pt x="10461" y="319"/>
                                </a:lnTo>
                                <a:close/>
                                <a:moveTo>
                                  <a:pt x="104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8"/>
                                </a:lnTo>
                                <a:lnTo>
                                  <a:pt x="10461" y="278"/>
                                </a:lnTo>
                                <a:lnTo>
                                  <a:pt x="104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CACC90" id="Group 126" o:spid="_x0000_s1026" style="position:absolute;margin-left:50.05pt;margin-top:13.05pt;width:523.1pt;height:489.35pt;z-index:-20813312;mso-position-horizontal-relative:page" coordorigin="1001,261" coordsize="10462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pcO9QcAAE8jAAAOAAAAZHJzL2Uyb0RvYy54bWzcWu2um0gS/T/SvgPi&#10;564Sm2+wcm80SibRSNmZaIZ5AIyxjQYDC/j6Zp5+TzW0Xe1Lk55IM9JupFwDfVycqlPVn37z9vlU&#10;WU9F15dN/WA7r9e2VdR5syvrw4P9W/rhVWxb/ZDVu6xq6uLB/lL09tvHf3z35tJuCrc5NtWu6CwY&#10;qfvNpX2wj8PQblarPj8Wp6x/3bRFjcZ9052yAbfdYbXrsgusn6qVu16Hq0vT7dquyYu+x9P3Y6P9&#10;KOzv90U+/Lzf98VgVQ82uA3ibyf+bunv6vFNtjl0WXss84lG9g0sTllZ46VXU++zIbPOXfnC1KnM&#10;u6Zv9sPrvDmtmv2+zAvhA7xx1nfefOyacyt8OWwuh/YaJoT2Lk7fbDb/6elj1/7afu5G9rj81OS/&#10;94jL6tIeNryd7g8j2Npe/t3soGd2Hhrh+PO+O5EJuGQ9i/h+uca3eB6sHA/D0Pe8CDLkaAtdx4/8&#10;YFQgP0Im+p6zXju2hWY3dGTTD9PXnbUfuuOXkyiOqHmVbcYXC7ITucc3bZlv8H8KGK5eBOzriYVv&#10;DeeusCcjJyMbp6z7/dy+grZtNpTbsiqHLyJPESMiVT99LnOKNd0gtp87q9w92EnoJl4QJZFt1dkJ&#10;YQWKXm45bkJuSvT43Yx8EypZdfPumNWH4vu+RaojfDAgH3VdczkW2a6nxxQr1Yq4Vfhsq7L9UFYV&#10;yUjXk+eolrtsmwnemMnvm/x8KuphLM2uqBCEpu6PZdvbVrcpTtsC3nY/7iZt+y7/BbxBLtv0Q1cM&#10;+ZEu9yAxPYfA1wbB+EaS3OmRuF/NRWftIedETk0FLxNSpJHIxhcJhSB3/fCxaE4WXYA1iIpMz54+&#10;9UQZ1CSESNcNxU64UtXKAwDpiaBPhKdL8P/fy1THTxDO0PXDl6ka/1+mqkteIQv/nlT114lI1dAT&#10;0cw211Rdu/7U99HVmH+y05V5+Jem6qXFEN3LXgF3L/qFPzUK/XrM2gIFRWZvPWEcubG3jhIU7NgT&#10;fo8BRkDRF4ouf8LLIavn45WwNLYQzLB3WI+9gxNH3qi1jDkbcJzAVwecbJOfx/6BskP2CZgA7NA7&#10;0KPDbvIghfn9qcK04l+vrLXlOBjFLDHOicS64dB5j7h/rqx0bV0AogHvDoURkFnzHN+3wFxkBH+p&#10;J2EwJkBHS/rAYcgpZo1YzVILJIyo+Tpq6BOYMS01jHJXPxeoYebIrGmpoV6u1tJYR81RRfB8F0rM&#10;hM3hIgjUfNwcVYYFUbkQqeNqCapK6AlyKZYIqmIsEORypE6oJajqoVXX4YIsyOuqiugJulySFLrp&#10;CkOVxI3daFZilysiUPMSU39rkoAuVyR1tdXhqoro+XFBlvipgmgLBFNIViGutkRoksT89TDOz8bP&#10;43oI1Hz8PFUPvcAeFyT1tCXiqYLoCXJBlgiqgiwQ5IqknrZEMGbzCGoV9rgiCwr7qiJ6gj6XJPW1&#10;JeKrkriBg+5+phf0uSICNS+xryqiTUEs81gKYsTSlDDNKlkK6vlxQZb4qYLo+XFBUl9bIoEqiItV&#10;6Gz8Aq6HQM3HL1D10AsccEHSQFsigSqIniAXZImgKsgCQa5IGmhLJFAV0SoccEUWFA5VRfQEsZ3A&#10;UjDUlgjtMPAUdJL5XjDkiriEmpc4VBXRpmDIFUlDbYmEqiLizXMlHHJBlvipguj5cUHSUFsitL3D&#10;4+dH8xOtiOvhEmo+fpGqh15gTN6ZwJG2RDBVNiPIBVkiqAqyQJArkkbaEolURbQKR1yRBYVjVRE9&#10;wZhLksbaEonvJMEAMtsLxlwRylGNxLGqiDYFY65IGmtLJL5TRMuPC7LETxVEz48LksbaEqHFLS8R&#10;B/35XAknXA+XUPMlktzpoV1gJlyQNNGWSKIKIl49S5ALskTwThA9Qa5ImmhLJLlTRKdwwhW5Uxi7&#10;cte1enYct/SwqH+up/U7rixsrdImNi3n26an/ekUmmAnMRU7BTABFLVqwIgPgeXOwTIYXAmMFei4&#10;ubOMdqClgIsd9K8ycRBZARf7yV+F05qL4FgrmZChJZCAm3lKKxKCYyVhYp3WBwJu5qo3uYpZtol1&#10;mjuTdcx5jeCTq9ftoGWZ/MlVzAhNrNM8j8gEZq4Gk6uYLZlYpzkQWcfcxQg+uYqphBF8chUjuwmc&#10;xmsiE5m5Gk2uYtQzsU5jGVnHGGQEn1y9niotqxpPrqKHNrFO/S6RScxcpWMgAVdcHWt26pzoMOL+&#10;SLOzLRxpbokRuqtsoD5NXloXOloTx2dHXNFmJjWdmqcibQRoGE/f/ClHsNkqzkrw1huoqjkYoxhY&#10;MqBslp+tsDnBAqztxljJZvk5wojdqBnYGUNvLKW1vGr6QoTgxvv+DQnKbORyw8jvc9I3nGyVnxzl&#10;uOMhHUIlm+Xn/Yv/BPTlu008C9H5mXh2w0mq8pN7lmCQMdPMHPnyzSZ+edhVNPHrhpP+yE/uV5CY&#10;Jpg58uWbTfwyqzGJkr7IT+4TFvGGWpkj798rPUKmU/8yHoHKjob6J3Yi0jdVuZOnyX132L6rOusp&#10;w88wPoh/E1kFpjk3lUc541nRttl9waFv1+BMFn0LfnuCi2PT/WFbF/yO48Hu/3PO6Ny++rHGEVWC&#10;AxLABnHjBxFtO3e8ZctbsjqHqQd7sDH3o8t3A+7wlXPblYcj3uSIjrNu6FxqX4pzYOI3skJE6Aan&#10;ZOJK/GpDRGn6hQn9LITfC9TtdzCP/wUAAP//AwBQSwMECgAAAAAAAAAhANpDZY9zvgAAc74AABQA&#10;AABkcnMvbWVkaWEvaW1hZ2UxLnBuZ4lQTkcNChoKAAAADUlIRFIAAAFcAAABXAgGAAAAhBYGLAAA&#10;AAZiS0dEAP8A/wD/oL2nkwAAAAlwSFlzAAAOJgAADiYBou8l/AAAIABJREFUeJzsvXmQHNl23ve7&#10;NzNr7UY39nUGGMwAs8+b90jLkmw/U6T8TEn2IymFlqAUZli2tb2wIyRuVkiUKMkyTVLkX7JER9BL&#10;OLRYoiWTthUK0gz5iWEFtfDNm8EMMEBjBhgMBmsD6KWqa8nlXv9xMjuzqqu7M2vpLgD1RfSgprsq&#10;81bVvd899yzfUdZaZphhH6FZuTEPLPiqe0QrfUwpjqJsHavnULamlKpjKcvTrUZRkYd0QUUAKLrW&#10;2g2saqFME6s2rGXZWPOwZMuPgDUOnm8AZl/e5QwzAGpGuDNMDt+sdB8dOuu4pVPKtScw6ozS+iJw&#10;RmuOGsMRFAtYKoCntXYmMQpjTAQEKDpY1rTmkTEsA19YY5bQ9gsbqvtR6N8tH3lyC76rM4lxzDDD&#10;jHBnGBmtx5fOlMrli8raC0rpd1C8hlXngaNga1prtd9jzANjjAXVApZR9gaGjy3mI6vUkt/tLtUO&#10;v/PFfo9xhqcbM8KdoQC+5fkrpdcdz31TWec7UfxOlLqAtYvDWac2848Ba+Un+WXP477XbEJl/kke&#10;q97HSgF681eZB7lhjIlQahVrr6Psv7DWfCsKnCulgx98DH/QL3zBGZ5LzAh3hm3RXrlytuo6XzaK&#10;7wT9u7Wyr6H0Qv4rWDAGbPJjMwSo0sfKAZ35UQ4oHf/EZInOXDd5nHXHGlLSTu4Xgcn82ChD6jZ9&#10;rFR6P60pRMjWrBmrroL5dW35rXYYfbt68I1b+S8ww/OEGeHOkGLtw/ORU/pOBb8P9L8L9mwuy9VG&#10;KbGCEBcIebplcDxwSqBKQPKjt7nYXsEAvvxYHyIfogDCrpAz9L4frWUj2O2qxkSgboH5/yz8Eyfy&#10;f4uFt29M7G3M8FRhRrjPMZoPPjxeqXn/ntb6+7Hq3wH7otZ6MBMqxBpMrEVILUO3BG5VyJUqUGGY&#10;Y/t0wQIdoC0kHLYh9FNLHTIWudrq6YhhjDGgPkfZf2GM+eUgCP9V9dBbt/fqXcwwXZgR7vMF7a9+&#10;/K7rOt+P4vuw6nWtlbf1aQo5cidH8YRgXChVwauCqgH1vRz7FGEDbAuCNvhtMKH8WqnUJZJ8hn0Q&#10;XzDXsPzvYRj9Smnx9feZpao9N5gR7rMPN1y79ru1q/4YVn231urk1qdkCTZMecKrQqkGTh2Y38Mh&#10;P41oQLQBfkzEIB+rdnchYHsPZf+ZCe3fcRde/XUg3MNBz7DHmBHuM4lveeFa/bu11n8czde00otb&#10;n6MyBGvk/70qlOugDyCugRmGRxvMOnQ3YgK2sS84IeAB5GvNKoZfM8b8T+7Cxj+D7wj2fNgzTBQz&#10;wn2GEDSufNVRzn+mlfq+LdkESsU+2DB2ExjxuZbnwF3g+XUP7BU2IFyDblN8wkrHPmA3/W6ysGbN&#10;WP7PyIa/6M2/8Rv7M+YZxo0Z4T7l6KxdfqXieP+5Qf0nW9wFSgmxmgiiUE61Xg2qC8Ahnv7A1tMK&#10;CzyB9hoELflfx439v3oL+Rpj72ns/9qJgl+sLLz5yb4MeYaxYEa4TyV+qRQ13/oDCvfHtVZf6vlT&#10;1pKNAvn/Uh0qB4EBnoUZpgBr0HkC/oZ8d463reVrrLlkbfTfOXMf/aNZwcXThxnhPkXorH30csnx&#10;fhzUH9NaZ5ysmaBXGMjj8hxUDgEF6hRmmALE5NttAgpcb2DQzRjTBvt3/Cj8mZnV+/RgRrhPAcL1&#10;j/8j7Tg/pZV+q/cvCjCSH2oiySioHULcBTMsA6shzLngxr87SPp4+vEEWk8k80E7ku+Mpj/gZqz5&#10;yETRn3cPvP5/78swZ8iNGeFOKa5f/6fl8yfO/3Gl9E/0+Gb7XQbahdoiOMfZ/+qt6cJtYLkFjpN+&#10;ZMfm4Mx+D6wwDEQPoLUqb2Ibl4Mx9p615r+5cf/G/3jhwu/p7uOAZ9gGM8KdMqzf+deH5w4s/CRK&#10;/Rda63L6l4w1a03sMjjGfmcXhEAbqcnasNAJwViIMtozSkHZgWPu3nqRbwMrXSjFFbmdEF6qFHOy&#10;XI5fv+DCYWAi+pGFsAGdh+JySKr8+qxeY0wXyy8211f/8oHTv+3xvg11hi2YEe6UoPXovVOVSv2n&#10;QP3RVL8g8c0aSSXSjrgMnBP7OtYN4HobHA1hBFaBVuDE/yrVm/9gERL2Q6h78OqA2rZJ4KaBZgBe&#10;/Gm2A7hYLbZFfbstr/dDId63yru/Zs8Q3ReXg4kkxU8lwjuypmMd4L/X6bb+fO3wu3f2c6gzCGaE&#10;u99YufGiccOfQfGHUt3Y+B8TiKiKW4H6UcQDuf/oAFc2oFKKnRjxcK2F0KTWrVJCUk4sNaCAjQAO&#10;ePDKHjhSPwmha2RjACHcN6qQlzM3gE86UHbT9/b2Di/uxj8HRhv2EFiBjWUIOyISpJMdbZN4LZZ/&#10;qEP3xzh4/vM9H94Mm5gR7j6hvXLlbNlzf05r/QfS38bWSRQI2ZbqUD0J1PZrmNviUkcsP9VnylZd&#10;qCnRA/OBh74se0+nh96WD6/VJv+urvhAbHUDtAJ4p5o/aHYXWI4JN3n9u9XtPeVXQ2h1wI2ff7oi&#10;boi9Qwva98FvCuk6HgOyG/5RNwh/eCYhuT+YRVn2GK1H750yG0t/t1oufZaSbawPG/lSBlqqwsLr&#10;UH2ZSdOSj1hyRVF2xE2QoBvCKQ/OKjiK+EmPAm/GVnCYkWfxHLizB4oBgUnJFgBbbMK3o9Q6BrnW&#10;Tp+VMVAuyfsLzX6UldSgel7mTqkqcymKd514NFrrP1Atlz4zG0t/t/XovVN7PsTnHDPC3SPcvv2b&#10;VdNY+puVytxtrfQPym/jJRn5UnFUqsHCW1A+B0zW0XkfuBbCRy1Yahd/vaN7Cdci5D0IL5bAj9L/&#10;dzW094BwVca4M1aIsMiE3wjBzbCmVrC+zXMt0I3EfaIA19nP5DxP5tDCWzKnglZMvLBJvEr/YKUy&#10;d9s0lv4mfGv6jlDPKGaEuweIGlf/5OmDhx9rR39jU29WKXEbBO0M0Z5lL+yiLnC3IRZgrSRDKcq5&#10;Fac3G1TvcI05hGSzWQuhgUbhkQ+BxL+MkGFehMQbSuY1CrF6B6EV3wMlWoveVFRNK5lTC2+Jeypo&#10;y5xTm9au1o7+hmnOP4oaV//kPg/2ucCMcCeIcO3jr5nm9TuO4/7CZmWYUpJL6bfAq8DCm3tGtAnK&#10;wFy2Tk1B0dyhA/RauFqJW2E7VPpcEFoXJ/ki2CIwa4sR7jpbvxGtINiGcFeRTQVkM5kb4oDSBSbT&#10;pVJB+UUhXq8ic8+EWeKtOo77C6Z5/U649vHXJjKEGYAZ4U4EzQcfHjcbS7/uet6vaq3ET5YIyfgt&#10;CWYsvBa7Dsb/Fdxjd1HVRTf1q3oa1gqmyZfpJVBHbW/9Acy7EPY/f4Lx2oBeGQJLnz93FzRsX0AQ&#10;caN0tnmPzTC9fmQkcFgUdyJ4uAGXuhKwGz9U7Gp4Teag35I5uUm86pTreb9qNpZ+vfngw+MTGcJz&#10;jhnhjhvNpZ+s1ct3tdLfA6SORL8tDLBwPg6Gjd9Hez2UxXqvBVc6Oz/3GGz6BLQC3xYLnpXptQCV&#10;6iXgQc83GbPT0dCaoB+3/9LWxv0hc6ITDraILYMt8yCKCdfKv8Okhq35UCuLpXy/NcQFcsOTObhw&#10;Xj4YP9Hr3fTvfk+tXr5rmkt/ZZKjeB4xI9wxIWhc+appLt1G67+stdab5lHYkeqwhZMw9yqTrAxr&#10;+GKt1kuAkiqpnVD30iOyo+BxQYuz4og1l8V2tyzTa3Eqegl43IgpZBNFLdx22JuhkMBR0Oz7nY8E&#10;BbVK71N0O71HalEr0mKNyaIuc3LhlMzRMN6llRL/rtZ/yTSXbgeNK1/di9E8D5gR7qi4/M0501z6&#10;Fc8p/XOttZTpKyW5tH4LKgtw4E32IiPzSFUCYRZJ2wosXN2hZ8AhV4oUIHYrFBT785ytVm0/GSWo&#10;0Rs4g/Tek8Cgt53Xh9tGqucGQSto9G0UTdJGxcbKZ18UjzMlyHuPQzJHKwsyZ6OewNoZzyn9c9Nc&#10;+hUuf3Nuv0b4rGBGuCMgXL/6dXP29D2t9deBjPtgQ1bg4pvg7Z1UymGVWpwWKUJoh3BjG0vycPJE&#10;0syBIm4Fry9TgV2yHdxM8YNS4tOdVKaCodcHa23+pkGrpAtDIZ9pFOfVKiWbWhbrNk0fC434q4ug&#10;Afj9OcO74GNfCjvG+vl5Z2TOKi1zOOtm0Prr5uzpe+H61a+P85bPG2aEOww+e3/RNJd+1XXdX9Fa&#10;zUEsIBB2IOjAwhmoX2SvpU7qxBVdMatZoOZJQGy7vtw9bgVdzK0wR6/F6ighju3g9Fm4SkmZ8CQQ&#10;d2nbhCX/MX8jSskvNPIZznny2BmQjdHOBsxs8VKV+2Ex6zZASpYNomnxXmvbLu1DwJG5u3BG5nLY&#10;iUlXobWac133V0xz6Vf57P2Zmv0QmBFuQYSNpR8wR2p3tNaSPqOUCH93N8Crw8Lb7GfK+3yp1wKz&#10;QNUTmcKHA54/iluhztbUsM4OgbCa0+tGcNT2xRKjIrJb07ryGp6djP82NHBUwaF4M0lOAllf9ab/&#10;NrZ0i6iRhUAjSFPK8uBeHJhztZQdu3oSSYWHZC57dZnbNspau18zR2p3w8bSD4z9ts84ZoSbE7dv&#10;/2bVNK/9E9fR/1hrXds8rwYd8XktvgyVc/s6RoAjamsgC6TA4YuWHJezyLoVdEwm2/lh+1GGLcUP&#10;O1m4dbWVcJsTylSIzFaXQh7CNfQe7y1iyc8Tn1fi5ruJ66TVd69BgbadcMcWf81qF0oxyXZDOFEp&#10;9vpCqJyTuR0FMtchCapVXUf/Y9O89k9u3/7NWYvnnJgRbg6Eax9/7fTBw4+1dn4vEOdARXFQbD4O&#10;ik1H19t+t0IWVQ9utIQkspgviVvBUsytoJCFn7VyFdtbrSXijuwxdiokGBVhH+FCPsJdp9eXmn28&#10;SaqZTIUmInCe3LNowUNCnnmxDEQgFW2xFX+s2C2HQD0Oqs3HRRNZa9f5vacPHn48K5jIhxnh7gLT&#10;vPazUsCgq5u+2k2r9gKUXhzLfe6N5SqChfJgS1MrqHhwtRUv2hiHnV63wmqBIoiKuzVTYbvAW530&#10;6J1gUokKvun1oFubz6O+anv9t/UMSycyk1lLfiMTMAuMWPF58ZCYNIu8xk+zIHwDhydp3faj9KLM&#10;+cTa3fTt6qrreb9qmtd+dg9H81RiRrjbYP3Ovz5smktLWjs/AqSVYt0N6bZw4E3yx723xyoidXiv&#10;KYLZ48BRBuS4WlncjhK/34eZdIJF0omg42P/Ws57uXor4W6Xs5/kl/ZkKpjtnz8KenQQYhLNw2vd&#10;voqxaoal63HgTMfWpU+vO0Eh7oe8eOSn0o950ED8xUl6WxTBqT3XbKjK3C/Pxb7dbKWa8yOmubS0&#10;fudf760q5VOEGeEOQNi49n1zCwfvaq0vADEz+BB1YfGlWPtgNHSQ1J4bLVGWqlekHcw4ZPkrSNQ7&#10;a0kmhBMasWIdDR9lLNmsW8HV8Dgn+VfV1vt0d3htv4ULw8lDFoFB3nMetMPeAFY2AFaJN6PE1/1F&#10;JMSbvCdPy2efBy2kTHjTV2wHB/qyeBCmqXWhkQ1g3xpils/KWoi6sjbSgNqFuYWDd2lc+/79Gto0&#10;Y0a4fTCNpZ93HeeXtValTdPFb4HjwoG3kPDJaLDAlYYc62ultEKp5sGDFjwa+Q6wkJFETEjhrJem&#10;bpUduf/V2OF6Uve6FRo50wcO0Bc4071SjP0YJGIz7rjZFuM+Z2CqPeC1Wc98hcxmoUQ7Inkvifxj&#10;XtyNejcBraAy4LSQICJtF6SQz/jEHrUq2h7zsiYcV9YIxAE1VcJx/g/TWPr5/R3f9GFGuAk+e3/R&#10;bCxd1o7+s0AaGAtaMH8MahfGdisF1KuDrZmqB5+38mcKbIcjpItXIwRaBV7zZLGGVsivY+BzK2RS&#10;jVvJFHErlGCLiM12Ai8A87o3U0ExQNlrRGzRUSBfldla5nnGbrWKDyR/j8fvJC3EkM/zQE5z0xCX&#10;YccE3Y3giAvHna1FFQnuklazRfHYiqSfDUKHMW12tQuyRoK+gJqj/6zZuH5llrObYka4QPfRpVfN&#10;0doNrfQbQMaF4MPCq6DHL5x02B28uJLA1lJfYKsoErdC4st0dFr88GYVOoH8rerCqi/VaAnBWORx&#10;HreCgwSNegJhdvuF7LA1UDZuN+Qg4Zo8Fm6zr+ChP+MgqTQbZIRGJn+eyl16XQlYSc/z2L7ceaWT&#10;ZjP4ERwdspllE7gWSHPMKy241IIPu3DLjrjx6eOyVqKg18Wg1OvmaO0Gjz58bZTLPyt47gk3alz7&#10;M+Va7apW+uBmK5KgnXEhTKZN65EBv7OZwFbJhQ9HLMNaKKVpV1kJxjJwrib+SosQczsUSyvxorgF&#10;3ApVt5codhIjLzE4ZW2c6B92XuGabpgqihk7OOMg25tt8/rxd5ZXISzbuj0wklUyaNwJHpH6juWG&#10;MEzf5htGNnLfyEmqXhKXlhNnprzfEuIdHmUJqDmurKF4PWmlD1Krfhw1r31jlKs/C3iuCdc0r/+M&#10;4zj/PRAzjYFgA6oHx+pC2A61jCYtpGlHyXFWq97AVlEcJSVCFftuEyI8BByvSmNEhSy6bHpS4lbo&#10;L5QYBLeAiE2LXvKLzPgDP4PIfrfUK0PaIgfkMxl0ZK/3fWeQngjyYIXeHOHQpJkG251oHvpxEBSx&#10;bheHSAW7Hgqp1kqpK8PG/9FItkStBE+68EFnxHS92gVZQ8EGkL5ZRzt/83lPHXtOCfebFdNc+jda&#10;qx8F0i4MQRsWXgTv9J6M4lBm8UZGCPhY7GO1xIEtC0tDOtrKxNZnfA9Xw3JmJZ0GFkti3fbzUUIi&#10;j3L4NSp9LgWloLPNin0wQBVrVF9kP/qHbO3u2QMNUh9pkkY2aCOoDKjkM7E/PA8eBOn7T77zUnrb&#10;TSTfx+ZGoFMhnRMFfTC3rJQP1/tcJH4km7BvxLq3VjYUR8O3WyP6d73TsHA2buuT7S7h/IhpLv0b&#10;+OZeZhBPDZ4/wn14+YRpnlrSWn8nkPHXhrDwBpKVujfIuhWUkkVxBDhVSZssVlzYCCSwNQwWvNRX&#10;7GlY7zu3nnck17QbDdAe0HLv3dCfe+oMqCBrkbYtTxot+pFsCON22li2WrS7BfTXbCa/1fbm32Yx&#10;KPM6MDCfg3A79Ors+hEcyQwsO+TkOfcyj0Mjn1cRploDHrclAyaZQtaKXsTJMrwT/5ypyHcWxqer&#10;Ul+u9nBYkDUVhf2pY99pmqeWeHh5GM/IU43ni3DXPjxv6qUPtdYvAGnVmNZxIcPeZzXWYgvUUbII&#10;NhBXQN1No/1VDx51pNNuURwlPe4nboX+4/6rngSz/D7SVTndClV6rbOko+9nBj6JpLBjqdN79PYt&#10;hFqyJsYN3/Tq2Vp2J9x2JmAW9FWYZTFH7PrJBglNvoKHeyYlzyQbJLvp+qQL0tVCto2MRexHcgIq&#10;gpsdCcJm0QnhbEXmRoLDwOsVIfXNDA01qk8XwJW1pXWmOg201i+YeulD1j48P+odnibsW970XiNc&#10;vfq7tFv5v7RS9U1a8VtQrkNl/77zQy580ZGF6DlwN4QLLlx04YNQFr+nxUK524JKrZgN7pF2ZnC0&#10;LORHFub6LMA3y/B+G0LVq1vraXgcweIOFtzASaSgEbsqSg6bH3mAEItn4Uslg9ypIz9RfNKwkaQX&#10;JT/WxD+bNpo8VrBJUUqBsqDnsM55yZONNWyNBcII3CYinriVtbphbx7tThkH2VY9Sf5tnprD9Uxl&#10;mR9tLcuNkrcRb3RP/LRgJcm0KKJD92kcBE1iAwqxsA9X4OCA53vAsbK4fcqOzJt1n/EcQeqvQudG&#10;rKonApZaccQ4lUtm9ep/7C6+9v+O4S5Tj+eCcKPG1T/llty/DcR5PVbIdu4IuKf2dWxHSDu1ulos&#10;GuvK4ni9Ah/FPSe1SsVn3qgVO1YulMRCdnSmqGHAInqjCh+15SNKrD1XS8L9bkIEWVKHWI82tnS7&#10;VkqNlYWahZOmyWGzLEEV64ByQDugXXDL4CSk6MY/zu4DAMTrqHgl85uEzqtBEzbuysBMJH5Fx4VS&#10;mTV9lpCSFIgg1vFOGQeeTrVxkwqz3fCA3lNAZGHQzOs/KSTwIzhS4EtfRbJSaqX0mqGRFL4Xd/AB&#10;V+gNgBqbkvXIqJwH9y40H0GpFhdJUNcl959Fjat/2pl/7RfGcZtpxrNPuI1r/7XjuD8FpHoIfhsW&#10;T7MXbW/yoBbn5DpxZsI9ZDGWkPStz1ppRVrZhatteLeAjMMx4EHsx030C5psPQaXgJer8GlLLGpU&#10;r1thJ8vacaHlg4qN1rKBsjXSY83R1F1LTScWrQe8lP8N5MbW6ayIrU9vQX564ANNFmyXN61DK1Ks&#10;RoqWUdC+C6UInEP027tzLjyON7DIwoESu2I5mwoWwbxXzJ9ntyHo7fDZAFdCN4LXd5k3azYV48kG&#10;7sYmpe+egsUyrN6BUlV2ZWtxHPdvR42lg878xZ8a162mEc804Zrm9b+mHecvApnKsQ4snqeYzMhk&#10;cciF2x2oxhboShdOxRboIWCjCsuduHY+Pu5/2IW3cx71PISoEwvU2catAJIxcKYm2rm1mEi2dytY&#10;4Al0GhwKD3HAqXLANVRKGoVHL6Uo0mU7LdOuBBwCBWUFZQ0HN0lqHrqPoHUbTBD36JmH8gKePUSo&#10;5XMNze75t2vIhlqLU7sCA+cKHNODCOZK+a3MpKVSvyvhSGV318dKJ3V7JMHH8fctORyT7g3wKnK6&#10;sRbH0f+taV6v6bkLPzH2W04JpmXmjx2mufTTWusfA2IzLRQf4eJrpIk404GsW8HRkhvbJl0cLyjY&#10;iPuTVV0hwG4kUf83cr6VgyV4mMOtAGIRd2tildUdIfm1CIwDmnVoP4LuurgC3DLUDnK4UmevWwpN&#10;FvNQns98RiHYFdi4y6Ky3FOHJahpd68wexCmKmmRkYqxvIocCiH1kzk/2gaw2inuSgD4JC78SDI8&#10;jC2m1VsMc7D4OqxdBackRyRr0Vr9RdNcKum5iz8+qTvvJ55JwjUb1/6G1s4PA2x20DUhLLzFJJqR&#10;jANZt4KrxQVwLjPZX/PgUhQvHi1BjXYoi+SVHN/iceB+n1uhwfYL/wXAd2EtScaMYKP7mHnuQf0o&#10;VM/xfCW5uKCOQv0oJeBL8W8bocVt3IJoBeZPgnOU7MYTIKl1VS9OhTOS9pcXkZXvOm/Z8I3OVsnH&#10;bgiv79JobQUJkNUzRO1HcGqivRw8WZPrlwErwQpr0Vr/mNm45uj6qz8yybvvB565FWMaSz+nVYZs&#10;Q1/8tgeml2xB3AqJytZ2IuDvVFIZP4tYu42cOboO4pdNkvYdDY+2LZ6PILzFy63POGzhtRJ8pQbz&#10;84dh/q1YW+KZmzpDYd5VMH8OFl8V8ZbVj2D1EoSiXHHbph0hkg4NRZQ5uhEcz3mKuWlSeU2Qe3VC&#10;OFzd3ZVwO/b5ZnN1KTjW4aBkbVrTp8Hg/LBpLP3cxG+/x3imVo1pLP28dvSfA1KyBZh/Yx9HlQ9H&#10;yAhZx763xwOel1W9ssQ5um2Jgu+GbBFEyRGy7kF4V8hi5UPJUZo/ydkK1KZ3n5oi1CQKv/glcVtF&#10;XVi7QbMlxQSBlQ31YJH0EisbZZ7QbgPxv1bcXleCo+DsLt/fjaS9UiZY1gnh2BDW7dCV6MkaDbtZ&#10;tbE/96xJPD4zhBuTbSqtmHxx86/v88jyIymCACHER5nayltWFJ5QaceBzdeV4M6ABpH9OE76OosU&#10;HtwNgMZlePKefGaLr8LBd2OR9ckI9zz7KEH5FVg4zzt1OSFUIwkjHA9zKgIhQu6LOb+C7VwJL+/y&#10;+jXkNFXuI2pXS+l3EQTA5fURRPTnX5eshV7S/bPPEukqO2nppj2AaSz9XK9l25Uvbu7pUoR7DHze&#10;FqsVACtug6YvFlIl1l4wcZsXlSlSsBbaAbxZ25kmP4wk6u1FUMdw2ulQLgWMX9Fghn5YQHW+gI2H&#10;UFuI/eCpv/ce8LCb9ixrB/B2dfdAy+dWRGeqbm9WwsHy7tbtBx0J6GUFhVo+vFor3hb1Yz+25iM4&#10;XitO2JtoXhUXg1ve9G2YyPy8nr/4w8Neclrw1BOuaV7/mR4RmqeUbBO834mFUJLKrChNgO+EYgUn&#10;5bBXA3ERJPmdoZFj67vbiJvDGisbCqNcDtc0xconZhgrwjuw/kAi9AsvAge4T1rlFRpJU7uwC9tG&#10;wAeZFD6QU5Kxu6cN3oikGrDiFCfqfjwA7saaDQAbXThZh5PFLpNiEOka+7N67sKPDXvJacBT7VIw&#10;zaW/2ku2/khk+wDZpfcTtT5t2UREPDJwvtqrPfCaJ38LM8ESVw/Q0bUPxWWw9jkH64rDtRozst1n&#10;uKfh0Fdg4Qys3YTVS7QDSb0D2ThP5sg++dykQbkE3XD3PN8GIjxfdnpdCZriZAtCton/2FhZhkd3&#10;fdUOmHstdi9kRW/Uj5rm0l8d5bL7jafWwo0a137McZyfBtLUL2uH9tk+QSq6UHDAy5dqNQk8QtwK&#10;iaUQRFLJtN0i8IHL8WRXcd19OwI8eFdtwMo18Kowf56ZT3aa0eVx4HEn1KJn4cA7OYRqLnV6tSq6&#10;oZRyn9vFlLrUlc2535VwsVa8JOh6KHOuFPdb2wjgheqIhJug8XFcfeFtWrpRFP24M//qz4zj8nuN&#10;p9LCjdaXfmgL2ZpoaLJ9jJBt1ZNqrkYg+a37gSPEiyAT3NqpH1cJOFsVoRaQggkHOLGxAZ1VOPRW&#10;/LnMyHa6Ueawp3mnCmc8ON1tQPjFjq9YRXymCdkmttNuZHvTpF0qiF/eDSWDoijZriDrpZxpbllz&#10;x0S2IHPXRLLGEyFzx/npaH3ph8Z1i73EU0e4/srVt5VWvwikwuEmjOUVi2MDuNUQss12z20E8Ok+&#10;kW4941bwNDzZpdXOIeB4WSrUDvsBbzvrnJgvQ/U001ZVN8PuOObA4bl50fx4/B5E9wY+r02vhdqN&#10;4PgunqIkfSyblZDkdb80BBvc7vS6EkIDF8ctuXmmQUMvAAAgAElEQVTgzXSdx6SrtPpFf+Xq22O+&#10;08TxVBFu6/GlM25J/4bWyt3URgh9ODB86lcdODYvAamM+J+QbijHpb3GQVcWD8Su6V01aR9yunGT&#10;d5w2L9Q8cA/wjBYRPl+oXYDDX4b2uvjg7XLPnw29zSg1u/c6u9kdoI8bwEtDuPRvWVFWSwTl2yGc&#10;qE6IVA68Lms97gqstXLdkv6N1uNLZyZxu0nh6SHctc8PViqV39JKL0Ks+hV0YOEVRq3hP0Pa3ytB&#10;Usm1EUo2wF6i361QckQ8ZivWYOV9WF+G+RO4pYnWYc6wL1Aw9yocehsaD2Hl2yTbr0OaVz2orXs/&#10;PhvkSoikiWXRpMA2opiWpLAFRh7nyUrI0ydvKxxZ60FH1r40p1ysVCq/xdrng+R9pxJPCeF+yzNu&#10;9ze1SvqV21hi8QXyST/vjlPI7tzKZCkkpNuN9p50s9kKroo1abNoXoUnn8LBl2N3yoxsn2148j0f&#10;vAArN6H1MfOkWQ2OkkKJ7brirCG5ultcCRZeHsJeuemnZGsR3+0rObxXn1m4sRG3WyqMqqx5v03y&#10;LrTSx43b/U341gR6h4wfTwXhmubcP9BKvQrEbXHacOA4g3Xrh8cpJGG7n3Qr+0C6WbcCCkysk0t0&#10;Fx69B5UDklaUW3dqhmcDc3Dwy1Cao762RNlIhZdSUsDwaXdr88cWcLMtxkMWnQDODeFKuIuI8Lhx&#10;Y8t2IGXAu4VlL3elqq1eFjfZcKR7UNZ+0M7oLqhXTXPuHwxztb3G1BNu1Lj2E1o7PwCkZFtZiAVU&#10;imFbrZYMTgPHpoB0jxB/OVaS260DnUYXOi048pV971Qxwz7DfQEWLvKK7hAEMkfcuPrwckfKaxvI&#10;v590pCmkzrgS2qG0Wy/aMjUCHrTTYokgJt6dHKkrwHttMRqSariyI5kR77cKDgBk7VcXeklXOz8Q&#10;Na5NvY7uVOfhRs1rf9jRzv8GpFVkjifBhIJoAx834Uh9d11QEH3ah30VPImoR9mZTPPDfly14lcu&#10;R/CSXaNWqzKNWQcNRLTkyG5PfEqxjliR09EfZCs2gGstIVVPp0f8MJJ83mxb+mQOu0r62BXFtUCs&#10;26T/WyuA16rSKW4QbhoR1K9mCN9YIfy6Kw1Mh0bruqSLZarRIhP9EWfu1am1dqeXcFduvGi86LrW&#10;qjRqYUMLaUtTcWVXPVIRUe/d8AARhUnazRD/04nAU/nFv4fFwxDarQ3O1jrgTtdybwAPDax14GhN&#10;9HMnD3E6JnNWKaQaaQ9kN1eRY3nJgRMlScWbJhG1CLFsQ5uS26CV3QrEOh1m7iZFOfWYJFshHNqm&#10;DDgZj0HWHaR5ukEkXUWOFR/CVvQVRhhjfR04Fzh4/vNxXH7cmErCvX//1+rH5l66prU6naZ/dWGh&#10;eNpdA7jeklSYpOVIKxDSzWPpLiNddbP+r4R0lRWN2omgeVVWz+LLTItV+wRYMVJJFPrS8/GtHOIq&#10;RWGjgHanSzcICSODMRZrU5dQdsaq5CdWUXO0puQ6lMsepfL4A4nXQ2i0QbmyES+4YtlPSxLePeB+&#10;S1xQSeWXjQVlrBFt3GFKd0G6OpfjisbIyM+g+f8YuJWxuEG+s3Yg//9Gecy+zLUPxcqNW/UYY+88&#10;bN589cSJr22M8zbjwFQSrtlY+jWt9H+w+YugFad/7SJbPwCfhrDWp2QP8uXP5yzhXQbu9snfJSk1&#10;jJ1027D8MdQPQO2V3Z8+YawCj6I0S8JRsngXK3B+bKvG0m612Gh3CaIIg8bRDlqruFw5PV70c4Xd&#10;/A9YJIPfWEtkLJgIRyvKJZf5eg3HHY8faAW42cp0KI6V3A55eyHYnQ+PI1jthASuiy7BvJIc3WGt&#10;8k8iSZFMfLfblQFfD6V9U1JIBFIM0Q0neRJqwdonm+3XAYw1/4+uX/zaRG43AqaOcKP1pR9xXP2z&#10;gGylfkuikmr4A8jNCFb8VJ8AZOK1Apjzdldkumlksrl9BJOQrrXwpXGQbvczaDyBI6+we2vCyaED&#10;PLAibpL04HLjNujdEF6ojad0s9tusd5q44cWrR1cR6OU2hRiHxU2rqAyxhBGERpLrVJi4cAco9pY&#10;IXJkVkosycikHTvmSnDUKR6QGj86sHoLKlWovDj0VdaBT1pitICc7g54vZVpPvBxXBGZuBAs4i9W&#10;wKuVCcsl2Yeivlaqpf7c0Pyoc+Di35jkbYtiqgg3WL/yb3tu6V8CcZCsA6U6lM+NfO2bRlJSqgVJ&#10;93I39YuFceliKeM2HBvprl2SGbr4zggXGQ3LwHIQB1XiZpOJIE4QSbBkpwBJXjTW12i0fVAOrhtb&#10;smMY/26wFkJjCMOQsqs4tDCP447mrrnsS6Q+ib4Tz5GkP93BshQD7KvLofGhmOELw82tS52023Nk&#10;RY85K/14H7jb50KIrKSdLZSHy/MdCt3PwN8At7JJukHo/3bvwBv/ao9GsCumhnDv3/+1+rH5cze1&#10;0kc3u+xix6pr+1kSMc1Jupe7Ivxdc+VfZeV5q35KRsk1hifdJjxcgsWjUNqb0FMWEZKRsdKR8Zec&#10;9KgMaaAjsvB2ZbSavsbaKuvtAO16eI4emyU7DCJjCYIAT8ORgwvoEdwN10KZQzWv121lYt9pFM+b&#10;k+4+Zk0Hd2DlARwrdnr63MLjrqyBJP6R3XSvBXL6q3mpu6ITCSm/XN2Hc1rzKqA2uwAba5YfNj57&#10;aVr8uVNDuKZ5/Z9rrb4qX1tStjv+xo+3TDyBdiHda4FEYetxHzA/StX3G8AncQBBj0K6/uew/giO&#10;vMbodmMxtIE7kXRqdeJjcT8BjstP3d5o8KTREaJ19XRF92PiLbmao4cPDX2dT+LPst5HugnCSOZQ&#10;2ZUsh/3JOWnDo49h/nDcQmlndIHLmdTIbgRHypKrnsiCOjqtOBtbutdIsLD2EXgVxG1kMcb+hp67&#10;8O/v14iymArCjRpX/6TjuL8ApH7bhTOMu5IswRcWljtbLd1E7R7E/ZC0tPEjeLPamyuQ5D5WvF7S&#10;TdJevlzbZatoXJFQ/8F3x/nWdkUT+CK2yLzYbTBooJtkC7wzrLKjDXiwvEaEpuS5+2rR7oYwMoRB&#10;wIF6mfn54eyyGwbWulst3SwSX6+rReFtLKlRRbH6gaSY7KKwd7kr4jSuFjJ1FLzqpkHDspvGNcae&#10;7jUSVmHtdq8/Nwr/lDP/2v+wzwPbf8L1Vz/+ius6v6WTkHTQgco8lIZ38ufBfXpbgkBKmBAHQqwE&#10;ifrJNkE2vzdLuoGRyTe41Y2FJ9+W9zhEAcewaAG3AtlUkiDYdkg+B8vwZNtYX2OtHVDyPBw9xUyb&#10;gQX8IERbw4ljw5Vx5CFdkCN3NxISO1kZo35sXrQ/hdYaHH6XQQHEB8CddmqxGwvVeM6s+bHgPWlg&#10;zFOS7jU137T/OXQaYulaizHGhmH0naXF19/bz2HtO+Ga5vVPtVbnJ+W33QmDSHdzXLGwxxulnSdR&#10;MdLdgOVrcOgUOLsJ6Y0HAXAzlEaUJWdnooV07JEZPgj4cPkRIQ5lb6+iJeNFZCyB73PwQI1arWgr&#10;RXEvNINMIG0bKOLgUignjTPlSZ3ptoF5AI/vwNGL9Cd4fTvTRSSBtbGlG2soJOlex2o7l/aOis8t&#10;nFJDBB77/bnG3tRzF85PYIi5sa9aCmbj2t/QWskHYC1EXZh7ec/ufwI41SfLmCCRsdttx64Br1Zl&#10;0WRbkHtayh8/6CQJ+w0h26MX9oxsb1r4sC2WVK2Uj2zDeKN4awiytUGHuw8eYbX31JItILm7lTKr&#10;zQ5PnqwUfv0rjpBtkhK1HSyySddjt9TNNnwcbK/4NXbo40K2D5eQcgXBUiik2n8wUSol204km/Ib&#10;EyTbu0ixxaM2XO0OcYG5lyHyN90KWquXzMa1fU0T2zcLN1j/+Ld7rvebMorYbzt/bChRmlGxnaUb&#10;xr62PLoJLeBqC8qe1KlbZDdrAY4Pb/tXYfEseyGjeB+435H7lwqYBTYOerxeLT7KVrPByoZPqeRt&#10;WahPLxRBGIKJhnIxXPZlEy45O1u66d3S9LuFMry8Z+ZQBI8/gMNnWOEYNzuSlTBofIlFvlgeZ+FL&#10;L+4Aj5KyYEcMn1YIizl6tW2BeSA6whl/bhAGv8M78Pq/HPe482DfCNc0l25rrc9s6iRoZ099mv24&#10;B9zbRqympOH1HOmaPnClLZatq+U4byN4O3wI9aNM2sPVQnRKfSMTdbt6+m1fH8C5qugEFMH66ipN&#10;31Auwu5PEaLIEIYBp44X97R+0JG54BQkCj9OrTpZ3avqNYNdv8u3vTNUva0zNZuF81JlMuleXyDW&#10;LEoyH/rn77Dzk9Z1kQdI9Rbu6LkL+9IpYl9cCqax9PNaa3nD1gjh7nMZ60ngdE2+VJtxDVRc8G2+&#10;9uklRFsgsFKtFUbwVvQY6seYNNnetHAtPovWYt9bXrJVSJL6sSEm88rKE5qBpVx6KvSfh4LjaFyv&#10;xJ0Hy+QT+UxxsRIHYgvaNWVHsgDuduBKIClak4VGHThDVQmxJrM10WJIRG++NGaytYgo+fttSdes&#10;eKnvuP8jq7rw2UbRbwDhliiIO0WA1uq0aSz9/BiGXxh7b+G2Pv0OY6J/s5mV4LfgwElQw0WFV5DJ&#10;6CGllKN6Dh8Bnw9QCEsm4ds5ovY+8FET3nDWqVQnm/q9Cnwer8bSEG8+eW9lR1J+iuDJk8d0Ik3Z&#10;cynMKE8hjLH4vs/p44djlbJ8eIhE/KtD7EnZAOyR6t6osl3rymmp7shpyY/gTHW86V4B8EWc0aF1&#10;79w1doD/GDltVpwhc3ztI1i/t+laMMZYrZ1/i9rL3xrhbRTGnhOuaV6/obV6SVwJseTUEK6Ez610&#10;s+1RjlJQ1nCyNFod+3akm6SM7Uq6retgqjA32VPLp/GEzWZIFEVkxC9XNP1r5ckT2pF6bsg2gbHg&#10;d7ucPnGEIqeWG0ZEXSq7ZC7shG4o3/PF8uSb3i91oWmgXIY39PjOZwFwKy4ScTNEm82OmfPiEmLS&#10;v3UjiY2MJInaui6df53SvmUt7KlLwTSv/XWt1UtAXNg+nCvhii8N7CqeWA3JT8WVL+lGS54zbMPd&#10;I8CLsXuBjHshmRwf7nS+W78sSvQTJNsm4hvciMtJRwlSdSN4peDqXVtdoR0+f2QL8lmXSiXu3H9U&#10;6HXntQR/wsLn4RTJxnq5Lf7OSeJiGU7j82bni7GQbRtREvuwLYHZmpfKR0YGNnwh1HcqIvwTGMBm&#10;csLtGPSna68I52SzFprX/vqIVy2EvbNwH14+YWqlz7VWXpqVcBx0sYPKJyE0wzTH0dhUDzVBslv6&#10;UX7d20FYBm5vY+kOLApoXBHn/BC6vXlxC3jcFheAq4enu6Sy7mhFSjXzotVYY6UdUSl5PG9km0UU&#10;WaLQ52SBQFoXIcuay2gmY5xNUnbhjUm7ztcvgXJgfueqtO3QQiobm74Ek72MRZtkPLhKeqslzrcr&#10;vswsV6eVnl8eV3KPeQiNBxnXgg10y3+RY2/eH9MddsSeWbim7v39TbKNQokYFiTbB8B6JqG8G4pv&#10;qxvKF2dtWv2SlK2udoYf81FSSzd77cTSvZS9dvNjeV8TJNvLPjyJ09ecEcgW5HMrOcXINuy2WGkF&#10;VErPn2XbD8dRaNfjwfLj3Z8co4x0hm7vkp+7K5TMgchIgcLaKNfaDQfeEaum8XGhlzWQQPPVlviB&#10;ayUhW4VcrhUImb5QFas2Idtvt1OyzVZ6jg36mHBPFIJSaK08U/f+/hjvsPPt9+ImUfPaH9JKfxcQ&#10;uxK6MHeu8HXuZjqPdkI4VpGo6btVOF6R33WilBiDSLIGRsER4KWaCJZHGdItx2IvH0Tgd9bEHz0h&#10;acV14iZ8dnBVXGFYWQQXi1zLhjxY2aBcmo7uE9MA19EYFCsrq7lfcwpxDQTRrk/dEcnGX3bh05ac&#10;fCaGhbckyr9xfdenriAW6vW2uPdqpVRvwVrJpw0iSXd7p9xb0vxe3MIo0W7oBHChNoF+J3PnhIMS&#10;14LS3xU1r/2hcd9mEPbCpeCajaW7m7KLQUdafBeUIryNBMkqrlgIhyuDI7ZLQdqd4HRtfDmMTWCp&#10;r1WPRcZyNmpyuN6vfT8eJM0ss/cdBYky2vGqLP68uPdgGccrF84nfR7Q6QYcmq9SreVTfAuAjxLj&#10;YUzRqFZ88nt9ki6GlfelW27lpa1/Au50ZSMvD5D47MZNLU/UBs+7Sx3JVkiaYLZ8OV1OrDGpfxs6&#10;66nWgjXLun7xFMOHfnJh4svHNK7/nFZaNrI4D24Y3dcnHdn9jBWfz3ZXuOgJ0Vad8SaMzwGv1mTX&#10;jWxMtgZeMY2Jke1SCA/bYiUULWLYDqGRz7EI2T5+/Bgcb0a226Bc9niyvpHO713gISlenWh80f9E&#10;RvT9zgQZ4+C7sLEC0Z3NXz1EyPKzuGN54u7KIjRwtAxf2YZsP4g7Z2TJ9vgkyRZSDkpyc5U+ahrX&#10;f26St4QJE25n9YOXUPYbAJvW7YGTha/TQr4IFUd5B5UdZnEceH0CeTN1YtK10LbwSrDGgSHETfLg&#10;w26qxztOdCM4V+CM1mk16ESKUn9/oRk2oQCvVOLe8pPcr3kBObFEI2QtZJG4uVwNl1oT9Osefhea&#10;Xb4I4ZIv+cWuI1lCWaL1I1mrSQB7YZvLfdDpzcNtB3CoWiy2MDQOnBRO2uwkYL/RWf1gq/k+Rkx0&#10;FZXc6t/SWourPAql9UXxwjx8UkvA1aIwPy5c9eHTAv60OnC+BGdbjzlQLzHuj9AnDRzspjZV+NqR&#10;1MDn3yIiHje6z2zJ7jjhaAXKYXU1P9W9UBYrd1xIgsUVT/y698Z36Qw0LJxnOc6B709L9CNxbxws&#10;ySkzMOJnvj4geP1RN+4JFy+hdig5uOf2TIvjkHBSFAIKrbVTcqt/a5J3nBjhBmuXf5vW+nuBOAfE&#10;h/pwGrfZAqrkaF2EJLfDY6AVSebDpdxHMcviyrc5vOAwbiGaBvBRKw6G5BQ8yQtrxZoqIjiy/GgF&#10;1/OmR+N0ylHyHDa6AVE4QH5uABaJXQFjJl0dH+3vteDWhEI0X54TnZCIVHSn5cvp80tVeEFJL7Mg&#10;zqHVSoJpCT7qSlAt6RbRjYR4d2vouhsaRV9Qf1G4KZ7kWuvvDdYu/7bRRrE9Jka4juv9z0DsB/Al&#10;UDZkfcwcvdKHZQcagbTBGQW348BFzZVjzaVWVqRuG6x8APNHGXdP1sfA9Tg4Nkp+7XboRnC0wP7Q&#10;3mgQGI377Eh/7QlKpRLLT/JbuefcOMl/3FDi+3/cgetjJPQsXqlKTGMDUcl7uybSlFkD6WL8nETQ&#10;/6aRAogs2SYVnKMUNrSIsyMaRXUnysJNob/pWnDc0v8y/Eh2xkQIN1q7/oNa6TeAuFe1ydVDaTso&#10;5KjhZ1K+qi50jPiAhkm1vdyVCycWs6fFD3VrQwoeBqJxBcp1cMdbRXYfuBXX2o8rOJZFUpteZNQr&#10;zS6lmSuhMLQCqx3W1/PZWmXEzeNPiBTrnhQdXJtAJG0OOO3C+c4qF7UEA7fcHwmAbcSk2wyga1Ky&#10;DYcsLc9iFbjaiFPlyvBZ0fdaPisctZkmpl6P1q7/4PAj2h4TIVzlICK/Skm+W330lnmvuGndP8RK&#10;XnGQ4MoQR6fTZVkc3QyJKwXVklSXbSFx/3asajZeCcm7xFq8fer644QfwbECE3pl5QnanbkShkXJ&#10;dWi089tZL8YVVZOoJUn8rJ1QxM3HjeMeLJpbEH6+7XNOA4fiTSWRLrXIWvaHFLvPYhHRfIA4xuMP&#10;41o4LFwVL8JNDhszxk64UfPaN7RWkopgjagqjaHDgSI9wmTdC46Wo9OTrli7rZzXW0R21brb2/FB&#10;KxHt/rRHjrEBjWVY/NLI7yOLL4AH4yj13AGJdZv7Gwi7tAOL58zodhR4rsujnN0iXGIrdxKuBTIy&#10;o5FIPY4dB74Ea4+QEp3B6DcmbFxF9mp1iNY5A/BiKT0Bl1y4nUNOtQfOCeGqVMLxZNS49mfGMLQe&#10;jJ1wldI/GT8Qv8j8+NrjzQOv1OSLSlJOEtTiDqJXW6KvmRcvO3C6Kuko2LSssBtJxgAAy9fh8MVx&#10;vQ1AyHY5keybILf5keRA5sXyahPXfXa1bfcKjqPxQxEuz4NJWrmQkm5oJkS6h1+F5U8G/umGkS7Y&#10;WQnGdghnq9KiahyYBw5W0o7InQjyJ+nFmDva48tVWv3kmIa3ibESbtRc+i+1ioVtrZEuDmNOXz4A&#10;vFOVHbKT8dVkrd3VruSx5u0NdQyp6e5m/WiOVJfRugqLR+lvsjcK7pIh2wkiKSLMm/kcdlsERs0K&#10;HMYEz3N5sprvcOsibXUmZeVCGnAOzSTcC3VYPAZrl3p+e8vKeszKUrYCKe0tniC6M+ZUevotO1L5&#10;VgjqiHBWphgial79r8Y5xrEuLaX4i8kD0UuYTId6B9GkXShJKkqiGJagGsvYfdzO79s9ggQYEvk8&#10;5YDZ2JCLe+OTfX4I3N8DsgXZ7Q8X8I89abTxvFmgbFzQShEai9/Nt/JP6tHkG/MgIV0/mkAgzTsj&#10;C8e/CYhh8biTtoxXyEnySCW/EZAXtyw88CXnF+IWV0YErwph7livL1fpvzDOcY6PcFuf/gmtYvkv&#10;a0RYfOx7WC/Oaan8CiKpykqwae16sFLA2vV0pr2OBY8A5l4d23ifAF+0d6+UGwusBCXyVuz47Q1C&#10;q56hBpDTAc/zWFlv5npuDZmze0G6iSbJJ+POjjjwJnTa3Avgvp+KLSlkjc57w8ulDsI9JHaz6vdW&#10;uiWZTPcLpzAdEu5KrdxjtD79E2Ma7vgI15jorwBxCe/krNt+1BHFsIOxtRuZ4a3dNT+NoDo+LNQX&#10;GddHtIHUm49TsGQnBAYOlPKPfnWjg+fOrNtxQyvZ+AI/XxTn6BiUxPIgId2GP36lsejAG9zzoRpP&#10;vqQ9TlVLttE4sIwUK93vpIVC/dBK8n3vFr343DHhsNjKNTb6qyMONx3TOC4SrS/9kNZaAuHWgDN5&#10;67Yf5zS8URPC3c3aHeRVux5rlGolDvdDY9SEC5EGj0kn3b1AaOB4zh5nYbdNaGbW7aTgeW5uK/cw&#10;Ml/NhIJn/ah68LglueDjgoMEajuhEEw3Et2I18awplaRKrUv4u7Yg9IpE51skDX3IG8wZxOHhMNS&#10;K/d4tL70Q6OOHcZEuErz1+RBYt2OLzOhCCqImPGh8vbWrqPhk7ZUqT1CZOWuBtCO0moYInhhjMbe&#10;R/EuPKpoeF5EsSLYfM7nrzRaM9/tBJH4csMwn9P0YHlvrNwENQ/utoTMxoUXXKhY6YtmFLw1ophU&#10;GxE0v9GW7K2at7Wzrx+XFx+rpMUkWsnzCpc4zx3tsXI3OW5EjE647U/+oNZaokqbmQmjFzqMgrMK&#10;Xq+Jlddv7Wolu3po4YtYVi4i1S7oBKLDOS5c9uWe3h6RLYg7Ia+FbqOAwOyd5f28wnVdVnNWn50g&#10;LfDZEygpKb/RFq3eceH1KtAerWQ3QmRKP27J4/oAXehEx6HqwLs1Cci9gJwSjBXXyePCspWHezMW&#10;tH6B9id/cPh3IhiZcI0xmcwEH+p760rYDlXEt5tYu/0Wg6Pli6hmvsBWBIe98W0Xn8b9mMYtRLMj&#10;rAT88moBr643cZyZdTtpOFrh5zRbPfYmeJaFo+RUdHmEllSD8JXKI0rd4bzEn1n4oCUuvqRzRHYd&#10;RUZSzLzYnXjB7SW0E3EXGGl+CDeK7ib1Qz15ucaYnxjqjWQwEuH6T668qZWWvjJJeF8PL/v9GHGG&#10;LzM+Pc+zCt6qyZfS8sWfZGJSSmQeAisVakeiiLNjStd6AKx1hND30lgJjVgBeb/YdhDhzqrK9gTa&#10;cVjLaeUe2aPgWYJET0SrMefolo9A8zESNs6HL4D3WrDWFaLNFkxke6JZCxeq8Jon7sR+HCftcHK6&#10;XrClFAiXKbKteN72n1wZrptmjJFMG7fk/Iw8UhB1oTacgtZd4H6LTTEZAGPECp0rSRXOKDxYQr6U&#10;rgf3rQhohLFWhXLlKPLSxhPm5kuMo8ChBdxp7U2ubT8CAydy+stazQZK54yszTAyXNeh1emycGB3&#10;7/oR4AsVz9E92g+THN2NAD73YDgx1QE4fB6eXINDX9nxafeRHPVE6WzL+KyksjkKzuUsnHitKut/&#10;aMuyugjtNXDKgE047/cNe7mhe5o1H3x4vFYv3xGBcSBoS7O5gjlPn0ayk1W9wfXWgZFeSPOl0bUy&#10;t4V/F/wnMPfWWC73fkeshUnILO4IK8G/L+csdni4/Ajllmb+2z1E1w84sjhPKUczzutxR2p3H/bE&#10;lg/na2MUIW1elf5h5XNb/vQEiadEsb91ywZjY6F2K12PR1dmKQILax+BJ9qmxpiotdE9PXf87cI1&#10;FTAC8dfq5b+02c3BhFCZpyjZ3ic9NqhYsivL/yr2K9VK4l99r5VfnKYQGvdhbqSTwiauhWKl7znZ&#10;IpvTfF6rOgpmhQ77ANdxaDTzHa8PORLc3Q9UPLhZOJ1qB8y9Bo0nSGasoIGkeH2WadPTT7Z+XNR0&#10;JO7OvbdkCxJRnBeOi7tC1OrlvzTs1Yb34Sr1h+WBFcX0cvGP4m587E4U49th2qKjXx+0EreEvtoa&#10;M5E1r8UCO6Mzzz3kOLanQbIMIiuLNA/Wmy20M3Mn7DUcR9PJ6Zw9TDwr92EyOUpcemMVulk8Du3b&#10;dIGroQjuJ40nsxu/Ik3xmvPgK9ViWs5jR/mEcFzyRWxyX3EMRbhR89of1kpJMN+a2NwuJmp5I5Jd&#10;LSk0qLjwZlUyCy5URSehE/SKjrtaJsHNsQUTGtDdGKqLcD+6SEuT2pj7kOVGrCeRN0ek3Q1w9Eyl&#10;Zj+gtabTyaevUHH3OEUsRuLP7YYSxBoL3NMsmRe43IqbwZa2tlMPjejZlh14p1asJdTkUBGO2yyE&#10;UIej5tIfGeZKQ70dR6sflUdKmL9WLBUsQmqfS45kDdQcuOCIcxskYf+skiPEvJfm0lqkuqQ9LtGN&#10;1Ztw+NxYLnXdFx3O/VLtjmwq3LH7kwMiZpwQppYAACAASURBVO6E/YKjNRutfOf1BXdv08OySPQI&#10;HraH66oyCHN1vdkSPUGSebARgKvgtRq86o5HJ3dsqMUpYvECdzQ/MsxlChNu69F7p4zhy/J/Jh5A&#10;sczVu8RVV1ayEXYKhr2k4XRFdtqk9DZiHL7cRBx69Lzhz5FF4e3jbhwaWZx50Gi10bPshH2DdjTd&#10;IN9Z/SB7V+Y7EHEc5dOigt7b4BTSLDLxTVsrBlVk4Hyc4jXGuqMx4nDsYJbdzxi+3Hr03qmiVylM&#10;EZXK3F/QWuvN1ufV7TrOb4+VDpS1aH8eydHY8BiSpZA02ys58Ek3LvWLhPDuIXrzuV1Oq5/B4suF&#10;x96PNvC43av3uR+wiFZwHrS7Ac5M9HbfoACUQxDszmJlelXs9gNeLHV4e0zXO10WA6qLcMCZisit&#10;jrct6854zBC5/tWFbEt1XanMFZZuHMZq//3yjwUTgFdMN+ERqU/KmPzO8LqGdSN+XBDSNVayF0y4&#10;dUIqhATLjgQAyoiyWBlwTBu8ufg3o+Gm35uYvR9I2lDnezeWIPaZz7B/cBzNRrvLord7elitJH5N&#10;b5/mWaIsttyGY9Vhe2+nWATKCuYsnB31YgXxEFj2hfBLjoi+54Z3FFpPwNlMBfr9wDeK3L/Qsgsa&#10;V77qOaVUFcwtU/Tjf5gRCS45YpnmESMetMFrtbMGQGDiyjLiBHIgUrAYOJyfO19o3INwF9mhq/ts&#10;3UY2ln3MgW67jZ4Fy/YdWmu63S55JIYWFDT2c4LFKDlSHvv6GAp63qwAa1dg4Y3RL7YLNoD7ETTi&#10;42/JgXpJsqE6FAn3l4Xz4l6NWusTQePKV735N34j7xUKrTxHuRIsU0o62FYPFnk5GwgBagXEaSfL&#10;XXi/LXXTO7kDGmHqI/Uj+UmqxbYdrxaroOzE1m5ca/1S2UdE5IZHBDzsSLrafq+FyMBczrfT7vro&#10;WbRs36FV/mDYAvs/x0DWXycUK3EscBRE4xSG7MUDRDzqWlv8xBVXfrRKZVsfFP1gqweF++KEYUe5&#10;hYJnBQj3l0qgfheQihDoYiLjX4Rbj0UlR5Ks1334qC3KQP29P32kHDfRCT1QEvm1ko6VggLJXOjE&#10;ebxBJCTUT8YBcCAyKG90t/yNWONzGnqJW/IXJHf9cGbhTgm01nQ7u8f/Xfbfjwupa+He2FIWXoH1&#10;e2O6mKCBVK++35ZxKiXaIoPcMUrB4/wSDwJ9TLhv88tQ3y3cmA+5XQpR853vd7QSN6GJoFTc/7mR&#10;ZlVs+mITlBzAkSP6p22ZYMfLcBTZqVwtZHqgBOcSknPlxyJHgzbS+DEwQrrdSI7bClFaixScKAWM&#10;6oVaB5r+/mglbId82reGEEVlCjaJGYRw212fcmX3Q23ZEYNiP8p8s0j0ZW+YceTIepLfGt2XNuVD&#10;wiKuySddWftubMRl/w6xS9EKjxgrRHx6GOmUUk2CZ9pBa1WPmu98vzPHP8zz0tyEq1DSvTJxJwwh&#10;Mv6Vmogc3w+kisR1UoWi5ENxYw0CY+FOR/ykJUd2qG44uB+SQuQYq8RJXjr+8UQDs4sQcXujS60+&#10;upf+9hQEyhIYI26NPAg6HbSaWbfTAq0Ufs70sLrTq+28X7DI3F/rQmscbc7nXoKVK3CwOOGuAsuh&#10;nH6Vkk1p4IZkxX3jG8nzPVqR9LSh7Y7qQVi7G3eFsAk35iLcXKvv/v1fqwPfIYNPWuQOl7+6iOTa&#10;vVWTooZOKC6B/lxDreT4UnLSD8ZRafZsXrhI9P44q5wznw415izuIztkv4W+XwgLBMzafjjz304R&#10;lFaEUT5H7hz771LIwnPg87GU/SaBqEe5nh0iaaCXuqL10DVy0hwkemOs8Es7FDJ+uSodYU4zqifw&#10;UI9sI/AdMUfuilxL9Wj1pe/TWsm5x4RDuRP6UUKKGqjKcWC5I+RRcnrJLPsheo6oCt1BdqlCrZbX&#10;bsHCuZHH/aCz/zm3WVhLbheBHwQoNcsHmxZIPq7GGLOrX73K3sk05oGrpeX5qjeG/Nn5s7B6HRaP&#10;bPuUx8ByIFa+oyV+M/CUaVOXoudIu53C1Ql5UKpLO3XtorWuHK2+9H3A39vtZbnsNOXYPy0P4mKH&#10;SrHshN1wEtl5zlfFim35sXhNH6tZJNPAdaRb57fbcNPkaZ2xEV+reJFGFkni97QZiXl7l4WRRU/T&#10;qp1B/LjtfIEzR02XlVty4IuxVKDVke2nt6taF+lF9kEHbrXF/1rzxFrtn8aRkQ2gHYqeycWaFFNM&#10;hGxBODAK055nCUfughzmzjcrcFpKeTfdCZOpCVkEFj3wPbhjYLULxL6ZLMlpFR+jreTWXYokr+6k&#10;u021VfM2LJweeXyP2vufczsIOYr1AEtkFd6Mb6cKWin8MMpVtOJq8UVOS4MOV4s78BEimD4SFl+A&#10;jUdQX5SuL34aJCwNIFjo1cuuuHC6KlWpe4NFUF9kd8CvCFd+1467566EGzZO/oeuk2QnjMedsBv6&#10;3Q2PutAxW90NSZ13yZEP/pM4u+FYOdvTKwC/BXOjTYlbpPnD0wJr5fPIM6TQ76KmzTSfAaVU7m6+&#10;FRfWu6NmkI8PiaLY3S4cGTkWfYglfYhWG6wSl8Ggrg8g1mzSkXehJOt9X/QXet0KNRonv5d5fnmn&#10;l+zqUtBK/XF5pCQdrDLasbwoTiJHg5eraV+yQe4GN26d7Gi42xZ3w+dAp9uFA6Nbt0/aMrmmCcbm&#10;z5bo+sEsQ2EKoZQijPIRbpV9FrIZAEcLAY6jGKLrgePIKbJf6sNaSfNsB2LhvxBLuZ7T+yh2U1kQ&#10;ToxNHqPUf7rbS3Z3KSj1O+VBXOwwBnWtYbCAqGH5bupuSFJBVL+7wZMv6HEXVqI5vlQerU9ZYt0q&#10;NV3uBGPzZ0v4oZk63/MMMqdMzoqzEtM1/yC1ch90xdIcBS+4knmQVd2L4vJ8R8GhOFA+PWHfQ2Dv&#10;kBEm/527vWLH5Rqsf/w7tFJyFrfRZl+f/UTibvhyFY5X0lbJ/dk1Kj7+n/VGVyt/0hZLchoneykn&#10;iUZRNF1h7hk2obRkKuyGMlPl0dqEjn3Lj0e8ziJxNSnSlKDlC/mej63ZF5gmso3hVYUbAa3UkWD9&#10;49++09N3JFxHOX90839MFPctmx6cBN4qZ7IbMq15LFCKYHFEkdo7CE9No3Vobd6AGRhjUDPCnUoo&#10;pQn83TtAbKaGTdvOjxgkD8aQl5vk5h8pS8eHi+7eyjYWRmU+disIHKX/6A7P3sWHq/he+Tf23+rx&#10;poONC0kxxZtV6YHUCaFt4aAS7cpR8Lg7ndZtgrxF3EmJ8wzTB60lUyEPpvU7dGJhm8aI13lJw1c6&#10;n3GGKbRmB0EfFG5MjBmlfs+OT9/+T9+sIEUZsVCNS/7lvT8oI/Xd71bgoIFT7mgqG48QV8U0WrcJ&#10;8sbxjJ15FKYVCsmRzgM9ZXGELDwtMogjo9yF6O4YLrQVLUSb5RaS4/uZlVNsc+grloQb7aZL6HTM&#10;nQOx7SYSNU9+3dE6ri6LRLDhKcJLwVUoj9YccjmYHs2ELYgJNNcWaMIZ204zFLl8uJB2X5iWXNws&#10;PA0NH8LqiNZp9UVY+wQWRi9bWI9/WmGqRaHoXQ7WwsM4AP3yMClmpRoE7c2qs6h58uvbidls+7ko&#10;1Pdu/o+JoDxd/ttdEbQYpaNDm7hqZYoUwbKwyPEkz34QheEsJWyKoVC5Cdd10jjF1EHJRnAPCXAN&#10;jyQQZSiiIGuBJ4ju9oYvOgvxsHD1zl1OFBL4u7oBL9cL1qSW56HbjL0A4MDvZRsxm52G8F3yT1JP&#10;OJ3+24GI7kFlNFf7gwIpV/uFvEZrGEXT6/ybARTYnITrTLFLAUS/YKULL4xaCFFZgPA+uNtbuSEi&#10;ZrURd/wNTWyIqN0Jth+JIHmlJPKwXymUkHUQ7N1NrjTor25HHQN/f/36Py2DlXdqjciQPU0rdmMZ&#10;qsPra4Lk+e5nF97dkEysPIiMRT1N399zB4XNKZLgMN2Eq5XEPVZ3f+rOqJyAjcGJZveQTg4fdUTC&#10;teHLfctuqjA4aG0kAl9BJFKvnTBVEwviU4MTZyQVa5ipYqnGZNO0p4RDt2LgHnDhzIWvY2OV7iiE&#10;cvGj+S0LtfhNW2KznpS2bfz/2Y3EAmM5wRvNKPUnj4hlI6aco/IOz9pZisI0Q5G/gsxhugRsBsHT&#10;sBzB4kjxj2pMYAl7wDJwp52KWOWxYI2VDcBYydRxlLgJ6464DVykXda9CDZiGceyA0868EL+Zmfi&#10;x+1ugOOhtS5fOHPh68Av9T9t4JBNZL8n1U01hfUTVpDWFSt9V7e2d3dWbN2JlNrKDdnfJR9/Dxla&#10;EeHWGnwfLo7YIPLxgFZA0wZrIa9bVizcGaYaOUlU53/qvsHRcsQfWfShVEfMn6PctLDSlirSnTI1&#10;suRqYv2VqgvzTtwteJvXvezAZ3HQz3Pk9W3y57lTqkM3TYozkflunZdwwX5PTGvxOyvmD20Arpcz&#10;wj/gkys8oZS0S49CxLFTHt66NUgBRV5R7/1EXhI1dka4U40Cftmn4XtMSuAfMqJ6V+04ND/nXv0o&#10;K11RBLSkn5W1KbmGsTFccaV1zqIW5cAiy/gFBZeR6zha3CL5XbmLYO8TOy4AfvegZ203nthTnZhR&#10;xbaqdri9DyWKJdWsjfUJyOQMJ8+LH+jsL3eBG8f25p30CDIMHib3fwpmdm6Xx7SbRDPk/oqmOKzQ&#10;g5KGJyEcG8lwmQcWue+nsqgJh3TjFK+qK9Vpi0q6Yozy+TiZ12ugVShJwom5cvObHBjt2/pxtD79&#10;Dv3/s/dmP5IkW3rfz8w91txr732v3m5vdyCAgxGFedCMIFAESPAvGIoCAQl8k974JAiCBIkUIJF6&#10;ITAEXzSCIHBmNAORGIyggSiJAoHp7tt9u6u7qruqq2vfsnKLzRczPRyzcI/IiMhYPDIjq+IDsiqX&#10;CHcLd/PPjp3lO1qLiWim009oxoMbLCZG5NS2EEvyAGikbtVyq5V1W4HU/WysEx13H9w41SAFoOR6&#10;eNKO1eyEu5MsdrAsjyXfPhuYZLaeAjsAEF9pK4Y0nM2z8LT6ItZ099vEzmUwb+1b5YJ/EzF4qebk&#10;GgOAGs0ff4P6W3+Zf8khwk3T5K8FgbtENoHyZOlg++5tSb92rfsQ7RRi509Zg5F3wyLEfB94GslN&#10;DBS8XBVHt0VKeOMUcP7bjer0bGmQSXIa3AmW8S3ccSPgSyw+TsnmC5y63iNglnyhTqAIXAaBF1//&#10;xZwKXrcRDkCBslNIYZbrEDeAAK21StPkrwUwmnCVUr/Z8ws9WcBsDbi8BnddN83Q9R/ySdGxgZ9i&#10;cSecqcDLI46lED4OkdUmRXqZnet/kf8U0XWovjroY42Fbhu7UzGjJ8Cz9nmWOBUoadhN4NIMBkyS&#10;C5hHKbw3J8HCO8Djtuymwe2sJzXNdW/s6BCXMpCZ1Me9P0+eEraKqPwkIdwaoF1bDTO92oepuB8u&#10;loYr7e4mWXuRgS10POwOMH2Gwk6ywKW8ffA5hRO8en6DWeLYkA8aLTq0kniODadf88tkrsZAwSSZ&#10;WqPQQXbjO6lkVFiyNDPvurg0MRf0626rT/pfMYBw7dnuA6pmY5+QrFWOX0G8T1YrSeWygVivP7kO&#10;DWdr4m3On7kZQ7UkF2G4lPg+qNnKW1qniHDh2YpsLzEeTgvZQpatsA2cnfIYFTLhpcRK3GcakYEm&#10;sAvsJxIDilNJIw3V4Z5pifMZn59mwMo1W5Sn7ixCZd1i7B7Cjfeu/JVSWBLWmjJgNgwvAS9VZdv+&#10;oCMRQN+jLNCwoiVQtt2GR0ZSO14tyUoUuL/VRpFhtAP16cuPd3AShqeInca1cE/TZ3oeMUmYd8zm&#10;EAuDUMGuhbNTzsF13LVx7aQeppJTexQOkHqAZiJxGYPwSKDk/0F59goh9U4C706bWVqq5oRsVJn9&#10;67/J2pv/t/9zD+Fqpf+97g82lTcXjHOIuPA+cDcWkQnfmdOX54FYs1dcu41yIKvS5igDtr0H6zO4&#10;E+wU2Qk22+J58vMZEz6LYl6YxEmglMKeoG0k16b//OrEFgLb+4+Dmvs9G2NA4730GOCLlGad14Hr&#10;7DutsqtCXJGpez4PErip4bXcGFJEEWzXCrm2fZmuzjjlqLlmLbRcJP79+iT5t30oVXuEbFDJvwsM&#10;Jlyl1EfZCABdPOF6rAHvlqRx3J0UdiMx8b2jOtRZloN1Px8ksBsOUfKxhhkuE834cOO6YTA2q71W&#10;SiZCGGQlmrHJWv4E+nC2RiFQE/hwjSGKItIgIAgCgkDPnVeslbY+qZFealqpLMHZWow1GGvROiAM&#10;gmMh39QYkiSVCketXAcMWbqstaLYpTRhEKCPQQTZWEuSpFhjSMfs3GuY35qQn9fazWufsJRaaUfu&#10;ZXv9zvQoaCAyslOd1uF3tiyNYUMtbsjdCL40whWRSyGVOSYW7KCU1EGwVt5vjBz7YnVI8uwk0L0c&#10;ZOAX+cvU68NVvJ99r5hF3nBcVIA3A6AmghFPnGZ4Jegt4QuUTIgfndV7vpJPN2kyy2YrQS58dcRW&#10;RSG+nSiVsZ2vSj7xMIpPETfFdgoHkUzOIv3DPgF8HGxsbrKxKaphjUaTZjsCpSiFYeFEZ6wliROU&#10;UtRrVVZWagRDTmKBRrNFs9kiNZYgDAkKJjoLJHGCtZZqucTm1irl0vCwebsT0Wg26UQJgdaEYdFO&#10;fUWapiRpQikM2VhboV4dn4piinUR9czrEC64eT3Q1ArlWdlBihoaLgtpZBm8G+su0+fNXgTuOh9u&#10;4HyuaHnG+v2vo5CaTFFMITxytiIGXHHisyu9A8pzKqB6cjQbV3dQWgzINIa1ntceG+4Djzpycbyf&#10;14/SE41vlb5Zg4tJRM08gfILU51vG/i5PUIMw8o2pazh5fIRmRIDkAI3Dex2Dn+eaaAQF4ux0t1i&#10;GrTaHXb2DlBaUyqIVKI4RivF1uYG5QmPaazlyfYOSWoolUoFkIoiSVNMmrC6ssLayuS7n939AxrN&#10;NmEpJNCz63QZY4mTmEq5xNnNiRRXu/CaAvUSs5u6M87rBPh5jHmduEykt2bY6e1Z+CGCqh5fojJx&#10;BAtyqeohrIRCrnNV996/AoGY2caaPb1yuXuzc4T7F1Vz8NK+1kqK6KyFlcvzHNaR2AYeRDIp/La9&#10;H51EVq5P6tNXtNwkmzR5dFd/Ay9UZ0vgBhHD+KFDt7X0tI9vO5HJc7mAAo3dvT0a7ZjyDCRnrCWO&#10;Y9ZXV1mtz+aGiqKIJzt7ztqd/gmNophyKeTs1nTElsfDx9sYC6URlvFoKJIkwRrDhfNnxL0yA+4C&#10;D1oyh4IpFu+8VftiTSzIWdAEfhwxr63TO5itYGGH3WaJ6+EKGOED70bIayp437NGAu91V2R1rP3G&#10;G1e77jNjbKJX76zBb7chT7j71/9tAvOvAJehUIXKa8c5zKFokBVS9G/NU4AIPpyhA9B3jrTzPimf&#10;i5caeK86vf9pEK66dh++PnxsWEldu1DzzeaKQRxHPNreo1QuT9y/LU0NaZrywoVpE38G48GjJ6A1&#10;YeDTbMaDtRDFERtrq6zUiotB7Ozt02xHVMqTCogq4jgmDDTnzhTXf7YFfN92hsgEpKsQP60B3qsU&#10;26Vw6Lx25fgfVmdpvdOGvauw/jH3kfSuxEhXh5JzM5QCkYTd5IS7L3ZuQtz2Jb6Q6r/qMxW6FJOq&#10;6JfdN9gUwsVpGLkCvBPCRzVYL0E7FivPr2Y1NdtWL0p7xXbyZPtJwWQLYpmulYU8J+G3ZiI15EWS&#10;LUCpVObFC2eI42iicsY0NRhTPNkCXDx/FmWtdKuYAFEUcXZzs1CyBdhcX2N9pUYnmqQXuCKKY8ql&#10;oFCyBbHYPq7KPPV5o0ePxglHAR8XTLYg83q1NGBeu/jL3kxHr3ZZ/BLCB++XxaX2YUV+fl2Jn/jE&#10;mSssC4c6pCr6Df99l3AVwQfdV1gDwYkP+xBC4HUNn9YkaBUlQpbrM7ggm7jE6tzvvNzbL+aXpMFb&#10;WtwCXSGeEVBIusuleQp2KM0LZzeJo2isl1trSdKES+eLJ1uPC+fOgElJx1oFFJ0oYmtzjUp5PmIY&#10;qyt1Vmploni8jIIkSSgHmjNT+muPggY+qMozMM4l6s7roi2IHN4OJPjcP68DLTvVmaC9XPiCIyiT&#10;6+KLIugGw3Tut2+R+6G4Irr54CXgkxqcKcGanf5Wdtsj52ZHO4HXqrPrJx+Fy2HmTxuFTioW8ew9&#10;TEdDBSGba3Wi6GhCiaKYC+fmR7YeF8+fJYnjI7fMcRxTr1aoVebIJsDG2hqhViTp6JtmjMVaw9mC&#10;Ldt+lIFXauPtljoJvFWdf6rxeyXnt81dolBlXXOnhtLM0tD8+FCl5yrnuDUflcgabarFJ1yP1/UT&#10;KnZw76Nx0KK35XSUwkbl+FpmvlGRoNww+IDA28dUclyv1ymFaqRVGScJ9XqV8BhyVQG21leIR2zl&#10;rbUoLJvrx9NZ+vzZrSPzZuM45sLZYeogxeIcsiB3Rhh/UQpb1TlH53N4rZoVIICTT53VOC3VwLRm&#10;PMhxoNqfq9bl1jzh5swVr9N1CtDZh8r0i0MrX/DgVuVZ0lcmxSqwXh4+GTupJGQfJ86d2SSJBxOc&#10;tWCNYXNtuKpF0ajVaoSBwgyp9IjjhDMFZCNMgrXV2lDXQpIaqpXysRRPeLzhNEkGdlBxv3v9GKvo&#10;NpEsgcQXCOHSOWc5aGVFglELj4C+fUSXWzNqsTZb/KZIW/k2hisx/JBI2e6xIdoFNf3DH+cCDpGB&#10;M8eaPyJ4UQ8uYrBWbtB02cWzQFGrhAOt3CRNWF2ZISVkSmyurZAkh1clay1KSxHHcWJtZQWsGVjt&#10;lyYJZzYnzWqdDSGwWR28W4qNSKEeN14M5dxA9yGbzSGwAlFztkEdF/IcmuNWDbB761+fodsw12bp&#10;DBMgSeXi7nUkEHVssBtMWxHXQSzL2OUkJsnsubbToIak97Rdu2b/1Yph7QQeFICN1RU6nY5L+zLd&#10;9K8kTlg7AcItlSuEJkGlCdqk3a8wjbFhIb2eJ0a1XCKO455rFCcJ4VxquY/GBSVzOMrNoSiVZ3PW&#10;XNtpsIbsHv28Ti08nUl9pwZpp6DRzRm9hTIldn/eApcWt7G19THaZZkbM5VojUIubqLHT8vYJmuL&#10;Polv6XoKO21RQlstv847E400gwXqZYmqGiuDOSF+41IZnriqH49WAi+dkMCLDkvUKmVUEHhZF6w1&#10;1E+oHUYbaFbXKftGeA7KGg50dSLFraKwubHOgyc7hDnrOkkSNtaOf0ECMTvWa64gwP3OWNDl7Dk7&#10;blyqwK4rXDJ2cK/DiaAmn38priTa/Q+Sh+x/l7jvNdBxVaxKZTq8vtPE+5MkbgXlbi6u1lpD8xPg&#10;L0KA1PBG5sc0EEz2oSxS5xy6DzDuzf2pQfcqvL4xXIB8EMIQrJrK+9FFFXjPf9QTljA8C5zt31ic&#10;1FPiUHTu6CyIgO1q9VD5tUWsp5O4fUopLp07rvDqeHi737g+4Xl9Abjg53UBY7lXeZ/UQKSyLAif&#10;1ul7IHp/sfeI+Qq0/Bi8+plfqL1ui85974eb2vGFrboIQuffkQ+fGt4IPOGi1KvZK20mLTYmYuQD&#10;+YGPax+Hrjpkov7vMkICJStX/ZQ0fFxiNmhAWUQXP/d763+/xHOBRzokicUW8fOg3+iyiPKg5/ky&#10;zEz2R6VuHoLuq5B0HBvK97kUT2smJtwURHWP8fMbkvxw1GQlf21XGZa4sr4lng8oHLn2uBROajRL&#10;nATqGlpmDO1qm/1ncz97qO4/o+F94GuT1oHpsLf4wXGsV8nNCpgsTLqXzZN/n4ttKFq4LUEgSdGT&#10;nNG6h86yJNwljg/H6SeOOXGP0kIi1U4LIs3cCB7WuQ6UynzFeXeBjzOVXcwmHSEu7Il2vQKvTlUG&#10;XeojeeHYEEDn8/yVYlKJicS9zftFdpA8vFHw7Ygt0zvSZ3nvEktMiiayezuOtOg9pu8D9iyjbsXI&#10;qpWFQ0qIu8mSxZAUWd7SoYxYZDG7lUJke4ueQIg2NWLRvlaZZdHrbTPhOTYEtIH1Xgt9Qi1T/40S&#10;a/XnDlx3vwyVmP9KuX5CSlaZyIiqEIi/ZZusQWRIb0XGIPiPEj5jhLvP8VUDLTEZ2hwP4baZsUCg&#10;DweMar56uvAKj0FFTFvovgM8cEpj+UBYJ5UEra2qtO+ZnVZ6OdRxrA737vybrdWNzex+TGHh+pQK&#10;kJWmHGQSil7Ry1jJZPA/hzkhYQXc7rgmjrnjWhcdLKusw2ZKThfXHk3Mpwkp03clHYSI41VOeta3&#10;wSnHI53SQB7XIu6fRSzzZ4VwCYw0aZxwot0BHrYAJZq9XtKy4xoZbFXg1UKNt0ON1Fb37vybrbBS&#10;XbkIKlc5MHlZrw+aDcKoxnN5F8ew9jPWuoluJEdOq2xlcqmzzwx8FU5RvsJ9jm9bapHxL1aSVHHY&#10;Q54K/znnRWAJMt9LFHP/DjgV+loToApmd6xXGuCWlU7gWklHF+3ya73Yz9kqvDyXcfY7M9RKpbpy&#10;MdQlvYGaLd9/3wl4p86B4h3VRUApR/9qwDJgiyGmRUEHsWh2OdoHfhRa7njHhQbFboMXDW0ya3Oe&#10;FuMOmS/SMFvzRZB5UOZZclWFsvcfgQi47Vr/BFra+/gAWyuRXfHF6jGXzCsquhRshsqGqxrrhALt&#10;VJUEtTAjPu86aPUlow88qg+00WsJj0PY3kn+rLgUdpEFxW8lZ0UTuT5tjifI0yar2jmZWrT54Sm9&#10;nylgvMDwpOggJOvPFSKW9fkpj9dAno8AId5ng3CDnnSrPPo7w+S793p93peq01/PiaEcp6LQ2NDY&#10;YCUMtVkxVs+ktPcKDH3KLDKJ/FbJl9G1yHy7+a/UtT1u+eZvfePqEvuzZNqSWbcgl3KbySrv8ojp&#10;3ZYeR5DHu3d2ebai6xFyPfO+1ICMHItc8HfpdZF5Y2Ra67RBNu7AHf94NdXmAQ22V8luF7jrex8G&#10;fW3SrfDJxcrkehL58t8dhKinpR1j2coM5AAAIABJREFUVRhqsxKmxq6owIbz2px7j/BQr7CfVUOQ&#10;0kvYsfu+AdB8NsI0T+hdrzTyoE8bNPEPrr+sk1byTYp9it0GLxL6SdCjhNy3oqylHVw1Xd/vQ6az&#10;TnfofebmtUicJB4D9zsiPlXuJ1oHX5VqkZ3KAZkUajvN4kh51Teb+9//Po2gtD5LjMKGqbErofhv&#10;VV/7xMWBJ+v+a3keIP4O+IBTo907AC2yfMI8SshDM2lLnSa9QTdv5c6LcPfpXTNn3QYvEvo/Wx4a&#10;WfibwKxSNUctUiFC7uPuHJIhxyshO6dzU4xxcVDidvg+2y6rqRJAbcTj73fIjzrZYuN/F+TTv/LV&#10;iwOO0ypNs1D1OFU1WlU1inLPXxaLb0fDnv746z6DLSiF3OBJG+8dDDieRiy1ecD7ij08Qc3WMHAx&#10;0GK0P9oHo2bFU0bv0zSyuxs3CLrN4J2R9yieEkXZgTgAHuoSJS2xo3FdoaVAyLnkUsJCVxvQ80VW&#10;CpwihJ7m0lknDkKrQz9VQpQKnO7WpIdbEJzeDVL/tq8ffjs5rpT10yHH88GzNYq9Wo8ZTBSTjnsR&#10;cdS98QiYLU3Mu8qOch35ncpRrhovwDfsaS4h4z0ZAcnZUQGw2XZ/kCvA/70rseh/bQ+/Jv9GrVx+&#10;bi791NcC2GBW56VVKFQohzrNZHsSSqjFYBwfbYgQ6VG+Ix+MHHa8MsX6HPsj6v0oIYR8Wrev4/rP&#10;A2ZLEztgvKwO7x8/ygd7wNGkPK8si+NAAqCydkKBzrKbfJmu11IwVrSuK8h1K5NdOx/j0Mj1PzKn&#10;v5DUGxuGGF1Cn1LGUn4anj4r1yfSHwUf7DgKO4yeMH67VFQAbVgwycP7OE9jAC1h/CXcX9dpETP+&#10;s+zTu4b1N2ky3pNQVOrhSaAGfBTfp7R2Er1ZZoLC6FCjhyS1LTFXRIy/TGjEJTAM3to8iiT8dnJW&#10;uArJsc53Gn25k3bzVhxfNdeosR3lc85DMXpOLS5iSundkx7EdNDWhsizv3Cqog3EamummYp7LZQt&#10;atdCU5peccjTg0kcId5aHIb+wNUweGssZba8Dq+aNe75TpvTp6cb1RiwHE+ezFHnmWSv51MPj7kh&#10;dDHQp23PBEhVWbRwRUFPgNtt8dEEQZa6YYFWBx6lUK/AewFOKizheCVaikGRK1zK+JaNt5ana7uZ&#10;nW/cK64Ry+s0BWlKjL9QjLOzOOpc41bnJYy+b5POqYWzssZC2pvFeqpgrcaqiLxufoF3YRu4MYEB&#10;ejWBm01RA6uXM1WfwKVxVNzvOwl8EQF2i8k3gIuBgPFt84TRftBJbpn3es+CSd4/q4/zpLCFLEyj&#10;PqtP1ZolELlJVoE5DNadZ4XR5D4JDfkg0ulDKtKBpwG9AuQWa5MQS4TKz6vZHo8UuJ7AfiQxLWvh&#10;9frRVsC3kdQ7r5QPj8CnfviE5WoAbQtX9Au8f0q1kDaBRwiRjro2CYMLP6ZFEdvfSSy60xnSFDK6&#10;hBgNEb0+a2/9BhQjgHIRcZ/lz+MXKm9Bb3J08HHVHecoN4HPdphn9eH8kIA6LYVOPUxmsLodBiXd&#10;NKlJi/CyPQRu5yxUkJ7024yukrkaC9nW+7pSdFKXB+eGllop4QsUVBQ0NTQIZtoenxQC5Jo8JUtP&#10;yWsKGzI9hKM0FcrIwzoOKSfMvr0vM9422PuLT+eD7eT73PcxWYvtEsUXlPsULZ/e5wl9Em9lFbGC&#10;G8j4+mnJkvUSnFRXYHGQTNxVfDFg06Ckm2ESm4YO1Mz78qfA7Ya0vvA9hED+fxjB2SH7l7vAQQIr&#10;pcxnlljpJ3SmKqWtftIdALdiIV6t5IF/bGHlNEVkcighn6/jvpwWMhohtaO2kB4biLU8SlnCIKRc&#10;RDHCFvCA0bmL/nynMddzEOZBsoMQMlvK55r72uNw6pdGrODTugACkManyMLNQakkieNmaFXagCDp&#10;bmTsdC6F2x2olOj2eo9TIcaVEOpDZlAbuN8Ua7hLtka+PqgenuCrwFsl+K4tlq5WIkBx2vUAK8ye&#10;q3oeqUTyyl35bam3li5Q3Pb+IvJQd0ac7yKnKzvhWcJprvIbiTSC4JQIVvlut/JDYhUHoU3ZRxOP&#10;et9RaCEEWy/L4TspbJSlN9AoXGtDJUeWqZXjfFQb7mcs40rtyESFlxB46waybamvpJkH/EOd36qO&#10;VIZbYolZkURQPo1ORGKbsq/LtvIYSyv7vfe8jY82WaZGJ4XNytFke92Ipm2YM7naCbw9gmwHQS0J&#10;dyBKyOJ0HMa/yp1vSbaDMa9s8dMsRDMVjI9sLDq8g9DB0kqtfaKvPf7+ASpXgGS9vTI+urmITkzi&#10;qKK7J8BOR9K8vKXaiuFi7eia9H1cs8nZPCBLjMDpTLRbXBxQjKrYIOzM6biLC8vpKBZPeslJcVDb&#10;evhAv/POv9/B9s+HySzcfGWOpYfXDyEGfm5lLdK9C6IawEtHnGcP+KkjbddhtHjKEtNj+6QH8Ixh&#10;Xv3lvF7vadVFmAom5XQQbh+HWvbht9t+Q5/JpU5h4ZZxbYacSs/DIa9LgG/bUM51EE5dRsL7Q7IY&#10;EsQivprA9ba4ILSrPouBc2ljorE+K0iYj9Vk6U2BWmI2HJB1PSlaV6KFpII9V1buqZF+Sfq337vg&#10;g9aKJ91fK09l46OOSwVzebI7HekDn8c9hGzDwFXk4gQ0YimMGISHwFcHYhHHRtoce6LuGCgb2Irv&#10;TjzeZwEHkHe8F4anPIcP8RzhdS680ldRHrBtsrZGmvm5LBYL9hQRbtzbkNFxrNuR23vZHxSYZOL8&#10;odWSCM14VfUnHcmRDRXEbpZVXat277dtxBJgG5bYfw64rQ/3KmolIpn+cQW3xRg37f/Zga9KKlL+&#10;sE1WbGGQBPpTGQ9eEGzTG0T0LW5mbbIZ0asgEiLE/mx05R2FFgSnpCDZJL2E6zhWA1jL7ewPjnAn&#10;xCshJEm2gpcD+VJOA6Hql2P3XzOBioY3R4S1NVJ9FhsRs+mk0Iwkt/czzzJBHezz5VbwTSeLlj/c&#10;I1u2ipJyfF7hG5/mp7dvlTPrfix/nzxCnoNdiW1A+ZTIIJleVWXPsY5wzc/dvygN6eSEWwEurkCz&#10;k+XGeuX1PNEbC40Iqho+HMM0WwkhdroMZyrwcR3eyUfKSjVoPz/U4CvS/AakqP5hexze1PhuE0tM&#10;jn0Gp8gFuI7TUyKvr9B/3Gc+eNY5kOf9NCBNelTNPMeGAGEn+dZUA6u1Vmgt1RxT4CWgsgK3Wk4D&#10;Ide8x1gwRoJeL9aPTh3zeEXBy6sjKpZUDZJHU433NKK/00K+jfYsVV1tDqtHjdttYonDGOZpnFWs&#10;fNST+cxnSMZtqJ6Spk1p1FU1M8bYsJN8y5r34Z776BoH11yR7HQuBY9zwLmaWEa+ZTdk2gDT+ARH&#10;E8nqc5OM22RwpwW/nTyq79kwjLp6XnF4mX43GXxH334rN2Y2LYMKQtj9KmynUzNvUsT4TP0YMTT8&#10;xl0jmiILA5OC9k+NSjn30TXInqMU1TWUCiGwLaYngIkxwwJxmtBm+DZ1Fr/gKM3aZ0Cq4kSwgpBi&#10;PjNBIRkgs+ocXECCb/l7rjnNCmDjwIJa4SGKhwlELmrshbJsDBt1eGtRSh17ix5auDUxzL1gB6Vc&#10;oLOIRizHCK15HmLqhuF3ZNYlchWxyHxs02djP9tXdL7Ia1sUiYBM9Py0tS+aHorv9Fs0I7Hy633+&#10;rw4uC2oh0F/Wa7vxzPyu5H7uBZyWFnMWuFf5kFPanWki1Bjsw4uZfWlcQfzqdWQ7XHM/P7OqU88I&#10;ng+yhZsWmgGsuA4wIDTV/WJyo8NM8Z7x0O73EnS5Nb9bvAn8Wz1vWnD75qu2aOeiNWUDZ09ja4EJ&#10;sIJMEO/L9ShRnO7sKUm6WeI5QgI8aWVWrbWSIqqRZgQWcZkmY5j7e8CDRHL5ExfZ9O271kvFdPAY&#10;YKze9N/kCNd+3/1WKac7WcjZ54ZAZ73BdpPhIufPElY5WuBniSWeJdyx8qx7OdbEwIuuOUEXR6SY&#10;WuBKJIqEJVecVQmdZWylOOt+G+6ZybKoBiKN+oseutzaJVwdBL/KvPuB6E4uOOGeLctFKgeyYi2x&#10;xBLPHg5isUItEKXwTnWynZhv/VUKensmdulOSUVsSQv53m1CVINXp/XXJFFPVwoLX/nvu5vwVqv9&#10;/xnjSha0hmTxMzA3kAukFXTsUlZwiSWeRcSpPOOpke4xk5DttQRut0QeoBz0+mxTIwSeOteCBVDi&#10;unjcmkFrOOn05OBGUfyv/Z+6hFs784tbdGMys+XizoJJasZquJXPyoKy93yk4y6xxHODNuJGUEqU&#10;BYe16xr0vq/aou+ykmv9pRACb8VQ1rBVFsu2nQjxeqM2DODetMnNvWW9keNWOW7vK9VjemRpjyfl&#10;fQ/4uQOR+8CfTZAZXg3kfaGC3RTOLJNGl1jimUSoYH9Up1SHu0ivxEqYuSIUQtjtRASz3tA5SgzB&#10;hHAtFt2WkpZgXKdfDGMs9Buq6nH+p/64/o/d76xllqrvh8CtMS3OFIgSWb2Umsw1cDYUwg2UCOIs&#10;scQSzw6qZNKvWgshXh9SN32ABMYetsUtkO992EmFQN+uwZv6cDKDBt4tOYEh6wh3KiXIRk9KmMb+&#10;kP9rnz1ovoPg3wE3StMGPVnB3D3gXkN0G6yFV8ZwuGwBt5x/xVjRCxhXwu4AWfm0gqYRn8hzkKzw&#10;3CEF0tT5vJwAvReif15yUZ9XlC2kSsiqHIis66+sKBCuhMIZB7HTyNbSTSZv6zViqAXw8Rg75/Uy&#10;bHfkPFPBtHsmpMF+n7dqeyxca/hX3R9UKGIRE+IMgBIndaDHt5Er7sKVA3ENDMMucBv4NoIv27Af&#10;ZRdHBbC/9OM+kygB9QpsVKUj9EpJtosdA3H8HAi3PK+w97hg9rruRotL6QokPWy7A7suC6sW9lq1&#10;qRE510u14R1l+tHxATor5D0x4nZvhoJR/2/+zz0W7sHu9v++tnXWaK212O+tidWtKwgBeonGHcYr&#10;n9gK4Z5P8cpVFe/5r8jp4lp50ELdK2gOUFKwk8DZ50uL/LlAHXivqwVCplgSyhxbWrnPKBrbnFtd&#10;5Smw38yV9CrZ9vcbop6Um7F8/0F9/BrUNmIpV0Ih86ms3LgFWt5ojDGtZutfrObKNXsId+OV39w2&#10;jasHwLow2XRhuloo/tQwkA8wTjOGOlk33kCJBZsYqR7xBFtxBDsMSsF+Mt75lnh2UFSV3RILiCQB&#10;1ngHuF6R9l1h4HobQsYHVoy8yIgM7NkavDaCKwxiyG3KW3kEPHSuBIUYd+em8U3anNyTUo3VS5/0&#10;tHg8HNO36jqKT7NfHDBpbdOaI9qSkqjgKALcd2fYS7JOvjJY2TqUjzBdUmf1Jm7LocxSTnCJJZ4N&#10;7PS01HkzgGYd7qZS6NRJe5XYSgGcq8LLYxz5AXBvH4KS240r2TFrJT9bM021WV9Sq+V6/ysG8JL9&#10;AlRGuKYJejLC3QJu55xq+2SqSU2ciyARMk6MCJWXdSa1BvL9oZE5kYrUyAqkkBVpswybygutHEDz&#10;PtTfnmjMSyzx/MHniy5oSenBA1jrFZ2sA28HQCCBVF+eVWWyNowlhGy9RestZYvk6F6aRlTE9Ees&#10;7F/2v+QQ4dpU/Tma3wMkcBY1JhbiKiEE6oNgdxNxE7RcnlvgXASlQFqmd899aDBi+nuC1ch71suw&#10;4Qj28EVehc7eAqmwbEPjEQQ5Z3jSgdWXGejdbl4TH5Cx8n/19aNP0bgqs2csT6aV0sPVy8NfH92G&#10;tC33P+3AynkOt/q0sP9d1vLEpvL66muHj9e+0aueVHtz9Pga14Z8HqcJpStQriEzYMa9zMF3EFZ6&#10;z5W0YfVVJp5E8R2Im6BLkvweVqE8hr11cBXC3Oe1qRyj8urh16b3obMvf49bsHaZiQgzui3PtDWQ&#10;us6yOpSvlfMslIMmbjG8xax86mkf8wPbW+Jr3S45SeFsFV6c5qBRU54Bf9xU/R/9Lzk0W5/GD//k&#10;THA+1VoH6MC1tZj83CtlySCoBLLlj50lWzri+bBWXh+lGcGulWBdi+U8VnAkrCJ29AKICyaxXMM8&#10;4SQRxDtQGkC4cUeI1pqcYvwRiNuTtY9OIkZKi1sDUUtIL43lAa/0T/y2EFNepCNtDp4rcQuJCZhu&#10;QGE40iM+j+tV3H4K5haUV6H+1hHHHIaWPCT9SNqQ7kuD0kmQdmTsQeq6SavxchSTtluwPOFasEMC&#10;1kmUnSPxfZbHIdx9ePqjELsuydwKvK/P7aF3foLy2gzXs0js58ZXPHzLr5is7+JKCC9VZhB6jdvd&#10;MRtj0qfxoz85xzs9Lzn0xJ0791v7pnFtBzjbfUim8IquKym1tcgHGuQigIxgYxefK2lJ+XmpLFoJ&#10;Uykurp6Hxn1YWQDC1YHchDx5lgN50AfNJx3KymRNz2o5Ev3HP3JM/Q1a+lCqQXSQHXMg+SXiX8uf&#10;dxhJKu2sdjPGQ6QgCI/4PAHoMmKtt2HvW1j/4IjjDkIMYfnwucKKWKiT7rR1mJGZtxzHQRDKV4+V&#10;7TfMfayrg+z66JDxnpBEyLZSl5QlC12SVS7lQ4dQWRPrN7oF5VfGG/u80LwPq/PrX/ampuBdcOLm&#10;v8uTUGrn3Lnf2u9/1TAT53NQvyNvhMlKEQSbwM+DkiNzFiyIa2Gl5NwEFJRgoM7LpFlYOV8tW/Z5&#10;QLkmoEm/RJyDtS7yGzM0589b2HLAIS2X4vFzsbrvNz1BkLGgnJBS6hrKKJWRpAVKVSGJ9AEEEzaZ&#10;SRo9OZNd6ECs8pPOdrH7oCbMyxyE5k1ZRPxntalbUEqyCNpU7otSUKpDc9u5Qk4w2a5zAPV3jn7d&#10;wmDXXa6uo+LzQa8aSLjW8BcE/I78pGVClycj3IDMj2tduoZy5Xn1EM6XZcM/tz4NlbMsbt2Zvym7&#10;FN76zsRQXYdwk+G9YxNGJ1iHGUkqBqcHxk0GW1f9eYBptvJbM3mbaxPDyhnQ6+CbhLceOr3mkoyz&#10;VIPWU1idkHDjlkxIpbIFRmmw03euLgxBGdp7UCvAyosa0k7b2uxerL1Hdv92Yf+uXE+l3G7kEegL&#10;Iw46T2xD6aRXuwkRNcg/D9bwF4NeNpBw47T1B0rV/guttSIIZfs7BW9VAilYWC+Ldu0WE9dRTI1r&#10;5deoRfDyIvItyMSO96FUMOGmMYRnme1K14R4AFGOG0DcJh1gQVsOE27OH2stqAkfpCQC3UektVVo&#10;XRcyVr76ZYrCd6/qZK2zmG2vZX+SUNr5aGfFgSwq3U1GAmtv0LtYbkCtAa1dId2gJBZm7YQIt9Pm&#10;oHyZR0Ds9FEUkn+7qY6xOe0kiJrOLSSSjHHa+oNBHqmBDqDq5ic3UOwCbouaMNxaGo63Q/hlXf6/&#10;xDGSbQL7KexOJT5xTAhKgwM2hWDWptklR7iuEsUMON4ggrMgfWqHjMVaJs4qUIqBn6d2PnMzdM89&#10;4edOk6y7SXVLAnBeltQaZhFvKgTWcvh6TgrvWsq7hQbsMsJNWcCAWYqeisA18yJXVZl9pyAYGSnh&#10;3o/gpzZ80YIfksmkXOcL4+aSo1PFbnXzkxuDXjnU464tvwIyhW+eFj/OOeDXHWgksBKIQ2HnyHcc&#10;I7oT37qFbJbm5nNG13r12sh9D6Axhy1cxQAd5dxEnIZwh6LSR/qTqilEOQvXAHUI1nuJxp4U4drs&#10;2ppDcZcJ0W+pD7PcHWmYRIg3PRnpvSsxHASwoiS27KtMQy0/10LRaWmlcK0F30SiTHiyeOrcUt05&#10;+OWwVw4l3NTaLIdMBbLFWGB0kJXPkqkFlQO4f8KuuB54pXQVuO8Bt5FYOBxyF/Q9gD7tqQf6sDVs&#10;kmyh0QHF+dR1H8dO6gLoZJ9RaWRclZzvWp8M6SiVzQ+/tZ8FhwKewxamimQplFclNax8/J3z7iDF&#10;UPXcrU3N4JhtKYC6cznfbYuQ1U82K4Q4VnQO+gRr7P857KVDCTc28f+UtdwJ5rj9nR1PgG+aQrC+&#10;jYZ//JrJ5LbP3OADWuW6s660+HEXHUpxmHDjHCnb7HVpH+GmOcIdlBFQGCwT3enUi4zkx+WtFOXE&#10;V+eUSTIUVgpkaltuoSqg1ZUqZ58J3PeDFvkSrLwj2QmVV6Fy/Glhj1oiuQhCtJ1E5AFSI6W8PrMp&#10;P+u0kvdUQ4kXfdOC7+Jj3o9HTUnlRPy3iTX/87CXDiXc6sYvfkQpGbfSjiAWyVwU3AZuup5FeXX3&#10;Tirhmw+CBiq6fbKD9DApqDoEqy4VJ4TOgi5kQW7LrjS9hGucJeumj0/1UuqwSyFpZ7mfRxY9TALT&#10;Z9R6CbExETdyO43c+7q+6+D4+/p5lW3W6eZzWsNsftzV3G4KsZobD2YdaeG4g0uQUEKsoYJPqnC5&#10;BL+owAdOlrMdixFl7OG7XQ4kxTS18FMLvu5I94f5IsoWRwDFTmX9/avDXn1E1rT9Qv5z20GzWH7c&#10;q4msin5r4e2bZiI37NMSVCsrcHDyXh7ADTAgewg0mIgFssEzhHnCBWyeSL3V6goZKhsM9Uv3uBSm&#10;KmMZgj6XhoKJKhV8WSu2t0AhKOd8wydwX0wMBJLqZtyiku7NdsxSLbsvOpB7Et+ZdaSF4qlT6kpd&#10;sdS7fcksFUT969MavFSVS9OIs4IpD4tIB3gD7KELsl1Ppwn7jwHz1OWtd+fKwPxbj5FPgDX2n2ev&#10;DCQvcEHwdUe2GXV3YxTymZsRnKnAB3lXYXUN0nsnMcw+5B5gFeYqfYoO7RVAbDqXi0t/ilKSZS+U&#10;asgC4vI7TX8g0Ob+myLVyrrz9yPZ6a2Em6TSDrKgn0kl2d8jKPUF42bNEpgQPgWvvEJXU6EzY/Cu&#10;fjErhLFWFtPmE7CPj37vMaCNyLAqJXoG545IZ7qAWL2Xa04KNhbfb7/Vq5y7oVaCgwS+bMLNotfQ&#10;9l7Pzq2HMwdg5JP5qHHznxlj5QlSwbH4tCJEOu2mla/7fX9vAV+6Z6AaZi6ExIg4zmv1ATqY9Vdh&#10;r/9IJwVnKeb9uFGBAcmgDPFjREtip/fLPGRsq03niMdXr3URkeWvVpAufI5wD6XmesI1UiE2KZTi&#10;sCvrKbR2skT9uAn1SQpzYrcw5AjII2+tWHv8mQrdoN26c0EFfVWJ0+QHuyCY176wVhaZvXsLQbq7&#10;ZB87teOXAq0iymG/rMH5qlRDN+Ks7Xke5UDEy7c70s23MOQ6PBhj40eNm/9s1MtHmgWXLv1uwzSu&#10;XgX1oTxMGglRTVZ1Ng4eAI+j3pJfECK9B7xRE6r4qSUFFflWGu1UnveP68M+UMUlJT9E1seThPuA&#10;lTURhQnLUxeWDIR2Cm/Np4czDaIIzmpQ41Qv5cp7/fbBI/UR/pwmgw7INm05QZV8WW84YZUZOGvs&#10;VvazScW9EVQc2baguglqkjnZppt6ZVN6CjXCqtwXcEHA+JjFlf318rnQPkw/QFdhEtTfhP0rrkKv&#10;LKcp1WD3LqxGEE6lj1UIDJnWilYi5zppVf5LiKvhKZKZ1IykUKKkex+Deijxna/a8PHMZa5P3D3y&#10;QWF79dKl3x25Qh+997T8c/+NuBWKTWPaQSzWOy25MLWSfJUC+fI//9SGm235Pl8403RC55/Vjngu&#10;1t+QHh0LAyeD1289zlrgZI2suKWakEf+q1yWqPVYyNXe9yfCJ23nf/ZiHfRaxHi3gslcDdNUmUHm&#10;Z7XuWFpnUpdpDOsvjSdhmYft5CxZRU+BuV7JFgl9AoGzPEo1Z+UCNrcITIu19+WepV4HQ0nJb+Mx&#10;tG8WMODpYGKwbqpVNDxoT19ysoX0L/uoLhWu7UR2vj5uaBGDzQA3ZnXqdt0JXbfZSHcCjEG4Omn+&#10;fpYeVmxU/Q5wvSGauCulXkUxa2Vr4Huj+dQP6PPXVvv8tUPwhFW+0K8vUCGEcn5SRyLdKTYj43pd&#10;gDQ6/JVEjN+EvpxF7KG3vLe77VV0TfOewIEnqb6y3mnMeE+KSuesCbLzT1P+GnnRGisLRc9SXSFL&#10;c3MiNieF8oqbH6XM6g5mNLfXP5TUvSTKGKi8IhrSnZMg3X3q7W2sT4l2BQ9XW3Br9BtHogS87gyx&#10;F2qSYtZJs4/s08hmQqfRjR0YY6xOmr9/1FuOtnA3P/0J4cbc6jo7bT0FHjSkE2u+00NqxGqNnR5u&#10;4vLxPBRCwq0EXh3kr+3DXWT7cLMjin4PFimzrbzi8lQD0V+F2SP51sg2vH5O/Jr5r5VzTNQuSeWe&#10;gnwgyVu73YIBhAg84RpPgnHf+6f4bD7zIToQooxbdLVjdSiiNTu/muyYSSdLCTuUqpZfOPo+93Ej&#10;2BQLN29pqwICohsfusWqkyPduvjFk2MOLjdvs1U2BDihK7Kd7pO27H5vMVux+iUku6GixWXpKcNY&#10;iXRMB8eBWUXmXceVIzHecmntHwJ/T6pfQhF/rs6mDH+nA5VchoEn0Vog/tq8QMU9ZJtRDcWpjpUe&#10;88MGnwC3jDScQ8kWouziOc1EPHhzUymbBOU1cdEEzo9ba2ai39Mi6UD9JQaKfU6aBtsjYJNb9bxw&#10;jc09/Nr5G3vkHI0cw1fYTWPhppHoG6sz7viRaKV6tbDQVYd1bo2frO+F0C2DCcynxCnvAJzRfzo1&#10;nFunS/p7vb70WbD6Hhx8L/MlrGSW7sED2NzgeFqmNCHqwOY5XgZ+ynflxQXFLWy34ZGBtTJcDKdv&#10;K/BuKWtO62NALaY8Xvtpr5FhzZHuBBjT5Iit+Uc9boVotshtQtZqRyEk2knhVdc/vl8N6AXgYlX8&#10;Md6dMIhs95Aqk6+asB+7uuswc1VYpCDk1sJYuS4eq7RYbZ1HOb/iLJj1/QOOl3/QvXsh70/Ulcw8&#10;6boRTPbztOr9aeyCfK4nOnUJAOlQFgFrXeBx3EyPXDcGvxvoRz4X19rMf3oSKNczK7f9RJ69SVPg&#10;hmH1XUlP9D5dpcRvfPBzMcc/Cns3YFNaEJ1B+og1o96pppS0La+XRcDmh6akhE6bc7RVlhQ0kI88&#10;RRhXEPW6E2Jr/tE4bxuLcKVoOq+0AAAgAElEQVRyQsleo1th8GS6gSIqP/nMmyiFd6swKnb+AqKv&#10;a4HISltjj0eIaM0PTbmY9bLrKd/HO4mRr4OFIVxyeZ9uizdQo2BSFGQFdYnHV2N5l4GrrOkZZl1e&#10;o3J6Cvm2MdNuhYephdUv5HYCubEdiWbmEjEJlAfYN6V80Yc6WW3ccj2ztk0sYynCreCxetktKild&#10;mcqkg7R7nSca7v5lT/2LwOt1CXJFA255qOXZDjTc8wUNRnas4yL/dGk1rbX8JDMuAFD3RlWX5TH+&#10;nbP8r/K/FZJoTe/HLZONNTLS2nicleaVsvh2qwFsJ+Lb+aoDt1yGQ72cpZPlEaVyEytaiP2z1aa0&#10;ZVkEVFZz3Qz84Bek8iys5KzZfHmvdQ9n3mr136vsPV6ybqCvdFbUBwTyxggI2igbiwokY6EfJs3u&#10;hdLSl+6koLdyLgUXNCzKreCx9rILqOKe7zLEc64q3f0Rtl479OsziKRrPRRrtzOAeLXKdq8HMXzr&#10;VMPGySh+2hGOMFZSxqaCzwHvWo2OG8fA2HuTTtz5byuq/Pe01qorZjOlPV5Huvj6fmbjhnHWoNvw&#10;zdjs4lWCwxRlbXaztirwksp/2DrYGNhmVFfQY0G4DnaxSqa7CMp0c2uVQmwJ7/9MIczfuRxBmRiI&#10;JV/Wu0tmSWcaC4qxdgZRM0t3CyvSTia+1/vWUi17oHy7nRNz+pfoViXOTRR9zd1r587SgRSTzK3p&#10;wo57YIdLib8dQFKH2xZ2O/K8V3LuQZChesGq1IjhdRvpuvuCOkxuN63rJK4kXvTCtPc0anY7lxhj&#10;bDtq/zfjerzHJtzamV/cMgfXfgLeyLaODw6r8Y97YuceCFyi81EhuB3gUZpZsD59BDKy9RVnkXvd&#10;papEKAdi423Y/h7OnDDhsnoMZDQlVC5irzSYjjOyVLbT6YH3Pxug0+s3mmMH1omQtDIL1+cslwc8&#10;Lvmy5kFW8HGiXBexHT3FNUzuQXtfuvUmEdTPgD5/+HWVtcxyg8FdPorC0xuw9faRLwuR1C6qUrL0&#10;OJKgd0lLjn4egRZZR2NhO5Ig24pPN0VKe9tpVp0KMBVzmQdZMFXiLTfqZz8eWx1rIqPaWvtP3Dcz&#10;uxXWnXsg1C6bYAgeIv7Z6y3XOn0IN8VOzEIDr9fgo8oIsgVgRXx16QKU/Hati0WDt6xwVk8DkoMs&#10;ct4fvNFlul6y5CBnlZlevYKTRD7lC2SMNu376hc2V5yoUp7Px50GaSSlwUnHxQiGuEcO7WbmBPPA&#10;kfraRG+7gOTbv+v0E9qxpIvmvSverVpxWrmJldSyh21xXVYcSbdicWNOhT53grbmn0zy9okI91Hj&#10;p/8+01bwWp3TFSZfQNwJWolVmt9UW6Tj76/aIi6staxUPpUjD++frWp4b0iWw1CsvQ1P5y/gdiTK&#10;Kwva/aFCNkV8PmxO1rA/zywf3Y/2c8Ezy8m3wHXoCqS7/EIdykLR/apwqD29ghNtt6M2OCQjOS50&#10;QLd1exCOCLgd0y5r5w6sT9+NdwVxN3xSE9dB7DRU0n61ToQvKq5gyu+M/e735anO7hYudw2NsTE/&#10;3xsrO8FjovySS5d+t2EOrv4lqL8CyI2MHk3Vw76MOMZTIxflSSrbhMcWnjqSreRGl7dLjPPPWiuV&#10;Zi+ryVNMBRVY3YLWj1B7a6ojFIJwA+x2gQcsKopd6i1d7MK6SddnJgShk32Cnum/MITbcBkKZfk/&#10;qAwvC27fcBkBLt0laUF4Uu0Lw1zp9ITEGFbppvfrcHjsJWllvu1pyf0odH6E+nmKyGlWCGm+XHFF&#10;VLEUTGklPJLfCXfz/F0x1SdT+24f9bl17F/y4W9PpDw1cUKfsfa/0vBHgCuC2JtaeOWFEvzYEus1&#10;NvBDLD7d2pBnM3X+2UBLXu4L0522F9U34MnnUDup5HboplQVAaUptLRjoEXkCbfvxvfqgvoDUGwv&#10;syHoJ/mByLXVMal0/x2GoCxKUEFAt93OsYrY9KG8IuW9k/rC1Yp81lAJoSZtJGqS39LHWQEOMFU7&#10;+zHwML5Io75KYkA5Q2uTSZ0Lh7EFbJUgKkmK6G4kQTGlMrLVSmRbj6pMHYn2Xo/inbb2v570EBNP&#10;oXDt3T82jas7WulNWS8skpAxjgJVLzaQ3FrvWqgOGU2cCiHXAvHPFm5nbL0EO9/D5sdFH3l8BBUX&#10;zZ/ROg0r0HwEZoRvOunA5oeMdfuHLQSDfp+vvOnCk/Oc2cpaetTLBiFu9wbM9IgFNijR9Wn6djsn&#10;tR6DEO5UwlE1ukUeKCHV/TtQW5csE9OCpg+WOYZKOrBanHpYC7jaBlNZJUxBuynS6MBjI0Gw85Up&#10;g1g5lHGqYY4TO2QzYvZb9xjhOuE8Y82OXnv3jyY9ynRPt7X/i/tGbmBj+u3wucrhXDtfTeaVfuoh&#10;vD+pf3YS6Isu1+wEW49UVocHNCZBtydXMOIrZOytaW830tzvB02dQVa1mV1wZSjyEZMxWtHEuSot&#10;Yxi5NdP5IF8gkpQnCp/HM4WJVt9yuq0udS4IobULuzeh8UQWFF/IksZu2zxtAW0vDoArTVe0oETZ&#10;L9DOvxpk6n93XUucIlvVVpDlppB1srHdG9zucuBkmIpwG/vNv2+MyxvpBs+mU1W6BCgXv1Bk4jWd&#10;RJzin9XgrWCGErxxsXEZnpxg25FgveCEdjXG1xjQJQZnUAx6f+Ww5dvVUZgH+sdwxPXLB8x0wOhH&#10;MT/jvJV+Mq3DBarX6p4EpZfkPsZNulkXQcnlG5fp0kDSgbgD65cLGbEBrjahWsqKDeJUguT5W6WV&#10;ZBVoJa//cRalmrmg1RcsM6ax3/z70xxpKtNj7YXPHtG8+gXwG92b13kAldenORxbVUnfANlevFQ7&#10;CZnwCqyfhf1vYe2D4g6btKHThjCBKJGczoFcV5M8SV/aa9LxLcOoBcEE1nGSIEpeY6z9Fmg3esdi&#10;EtniHkKYfdb8awfpFQwfXO8x4kR+dygsGso16uw732QCnR2oDLPMEmg3RZV6rOBTAJ0OhO7pTxJI&#10;tyEYMTOjluvg6nQeSnYMV7p1nzfOUu2GWRd+N+nvReTv4xjzZO096PwsaU3K7YDyjSp9q6Gt4ub+&#10;904EPFTiEkyMxGusdSmcujeXPnCluwcxfBHBW7Wi7OwZ0XmQuVywaM0Xay989uiotw2CslNaVcne&#10;lf8gDEt/0v1F3BLZtymM5hT4qiUqYbNpkBWA7c/hzGsU29XCE0bK6IfD9n0/7rXMddAd+/WTrLX9&#10;hGc4TIDDxjLqtcOQP8ZRY/XkOc718p9j3Gub/9zjfg4/9mnu3ySfwb9vGptpT9rEp5GkwoUVpN6z&#10;ONfPY+BnFxBPnK71+5XeM9wwWfPIUi7lUyFxnXYs+fpvn2SwEgO73/QEEZMk/uvh+vt/Os3RpiZc&#10;ANO4el8rfRGU+LiqG7J9OdVowaMrcP6XJz2QJZY4tfjGSaMGWmIx7w7RS2kD1zpCyrUBoYWOa591&#10;YsZYckf83YEI0xtrHuiVy6NrqkZgppC4tea/dN/JdmeGyrPFQQ3Wz8Der096IEsscSoRIUQZaCHS&#10;9fJwL0kVqQq9UMsaD+Q5txpI+tj1Jlw9CRd6c6cnWJZx3nSYycIFMAdXG1rrujT0a8Pquan1FRYK&#10;Tz6HzRchmHoxW2KJ5xKPgVttsVjjVAh3nPzXBPi+I7q39ZBMCdYhcgG312rzaGM7AOYBHDyGUhWs&#10;xRjT0quXZ6pRL6Ik6Q8AukLQM6SILRTOfgrbdznZyPQSS5w2pJhGo1sdXXJaKeM8RSHwYUV6kDWT&#10;3nY44NLIQrjZhO+PoxK+sS2clhmlfzDrIWcmXJ1W/7OeFDGbsgi97meHhrMvwZOvTnogSxyBBRW3&#10;fD6x9xU1oix5TUlK2Led8RPaXgB+WZPshkacl50Vq3fFdX/4spX1hy4c9nFPIZIxxui0+p/OetjZ&#10;LdyNV5+C/WPAWbkVabv8LEBfhNV1aM3SP3SJItAErsTwk4UbFn408F0iqv83DhZTa+25Q/MHKK+w&#10;trJFkOu4HWrJsf2yNdni+H5ZUkR9Bwhv7VrE2i0F8HVzWvmsI9B4nPXLk7P+sXDdbChE5aSx3/y7&#10;3Z5nvu58hhY8C4XK2/w6fmGG7p5LFIEYaEXS2no/kgCLFz4qlY5N62qJYbCPobkHVSmaeKEsaV0+&#10;Ya+kxR1wowXXJvDSXUQ6QJR1Zu36Y4ZO4OpK4Z3sn2TdShCR8cZ+8+8WceRCCNclAf9LQK5IqQIH&#10;U+UFLxQeAp93IKmH/NhcenNPEgGiI1N2yfKlIGtCurRuTxoJPPkZzn3U/c0FYL0iJAk5d0AJGgl8&#10;OWHLtPdK8EpNUsxi00u6Wk9G4kfi4JHra9edWf9y2kKHfhTWja7dPvg7PVauOb1WrgWuRHC7BTUt&#10;KS3lEnxT+Eq6xLhYkuoC48lXcPZl+iU43w5goyy7EQ+L8NhbU8T6zyOl/srJs3rSrQRSnVbMHHmS&#10;NUnFtdBpH/ydQg5NgYRbP/fLuyj+HMh8uafQyr0PfOG6/66UstSUQEldz9PmvLuZLjEICe6BGuA7&#10;WLoTThB730B9A9Tgkue3AvHDNqNMXnWzMpsk44cVUQ7Md/ZVimLcfgePen23ij+vn/tlYV0KCuy3&#10;DJ0o+Y+6P/h22fZ0kK4Bvo3gXkuENMp9jSlbKbxYgy11D1o/nNQwn1uManCzJNzjRwewrSeypz9C&#10;vP8i8EldgmhJCm8UwDrvhJmqIHQbOc0G+7C3YzN9nFYACiXc2tYHN40xfwZkebmnwMq9h0RQDUK2&#10;5BKuFeI32iy5Hmm1t6C1J835ljg2xAzuZ2eH/H6J+cEi7rWvzFmovz/WewKkouwXBba28zoNfkwz&#10;a9IdPO7JuzXG/Flt64Obsx42j0IJF6Ddaf+HPb5c7MKSU4xYtQ/aQrS+k7CHQrYtFd23Kp/5DHbu&#10;Ib2ElzgONBJx6/TD2kxxaonjwdcd8ZuGZVH1mqS95rjNYe4iqYCjkG8qa+2MnSOSe2QynM5322n+&#10;7VkOOQiFE65rGfy/AXIVggo0t1m0sMdt4OuWjKo2QI3It1xPjeQDHvrruQ/h0XVOtLngc4TOkI7N&#10;iYH6knCPDd9E8myEWgoTysCvmwX5Tx06wP0GfNcU4h2EXaDpGkLGTvZx+o2OFY4KejIT/qR+9tPC&#10;BbILJ1wAnVZ/zxin9qyUrBqdQi3zqdFG2q4/zlm1qZUHN3/DjBUR9A+GKp9X4Pw7sPPz/Af9nGMb&#10;15V1wBNlrHRyXWL+2Ac6saTjQZaWVS3BD01JoywCP3SgUhJt3AdtUR7bz/29Cdxsi7CNRSSTX5pF&#10;wrHzs+t4IRPMGGObB61CfbcecyFcNl59iuV/ADJfbnufOdWEjI2fLXzbkutac073jhPEeLksllLq&#10;fEKtGF6vH7UFWuNa9X0+b0gGwxLzweNksNvAul54G8c/pOcSa3tf816lQ8dClMuF1QpqZbjdhFsz&#10;bmR/shDZrK153Uk2/tgS6/pKLITsO/N2EtiozLLotrPmkN0aYvuPVy99UtT60YOZ1cJGIDCNq9ta&#10;aRFtN6nLfC6mfcckOAB+bMvkqIa5tsmx1GW/G4of6lokq3czFrm4Ub3rHwF3Oq5FmIE0hU/m3gfo&#10;+UMHWSQHdXJOXQPCyycqUP2c4MnnsHYGyq8D8FUbUOLLzTNIM4b10vSi4VciyQiqhuKzzx/blwpr&#10;hEoiI1q5U7c9B2hcdSt3iNO73dMrl7coIOlhEOZj4QpSa8jEHoLQ9T47XjWx66n0SQp1ZtVGqZDt&#10;K3UhW4BvXY+9TgJrpeFk6wNtt1oSTCsjD73WkumwRLG4lWbWTj+iFDaXZDt/PPkc6ptdsgX4uCo+&#10;3GbS64pbKcF+IsQ5Dd4vw5s1eQ6bMT1t/rSSL6VkZxqnMo7psS2cFAjZAjjOmgvZwnwtXADMwdWf&#10;tNavyU9W+natfzjXc4I41W+0ANVn1SaSNJ0PhH3dkRvpV9CPhrTgumnhSQvK4eGWIB0LKoKP0uuw&#10;/ubcPtfzhH3ghyHWrXXVRp/O9MAtcSS2v4DqOtQH59peS2A/dumUDgpop1IRNgsh3gYet+S5DANX&#10;fORyeSuBFEDMhL1vxJVA13d7U69efn3Go47EPC1cAJLY/PXuDz6hOJpvoOmHBH5sCjH2W7Uv13rJ&#10;9rs4q/NOzGCy3QF+1ZL+S/Vyb/qY9wMDfLQCVK1YBEvMjJ86w1O+IiO+uyXmiN2vobY6lGxBChDO&#10;V6WSLC+jWA3kmfpiBgnFl4FPa1IGfKYiRs6ZClyuF0C2noNyRQ49XDUnzN3CBTAHV/9Qa/033Ckh&#10;asDmOxTd/PwJ0rhOK1ERGmXVAvxk4GkkpNyM4L069Odlfx+LAEelJFuo/jzdxMjW5tP8R2ldl9Yc&#10;Zxe3L9ojpCOqb22ZIv7SA+BpW3zbb819OR6Oa6nct34fISBZPDF8XC+y7eESHj8Dj/fhg0qTanm8&#10;SoVHwC3XEt37Xv3z0UngnfqMebKFogU711zn6W6Rwx/p1ct/c95nPhbCvX//z1YurL7+WGtdRSkR&#10;h7AWVt8r7BxXYxGw8DccxKqNjVi1/ZXeD4A7rqtoI4LX6r1tO+4C911X7WFWlnGdRT+q98t2AO0b&#10;cPAUzi0m6X7dhjgmK89R8oAEWq5fJ4EL9dGBw3nhZ+BJWyLU/bNTIUS8WYHXlxVmheO6gZ22GBiR&#10;gs8mWNH2gWtNMXb8LjDfgfeVugjQnDgOvnOt4kPfOqfz8OCns5cu/e7ck+qPhXAB0r3vfi8Iw9+X&#10;syqImrB2Yeb+Z/eA+y0JWlUdeXirth6KrFs/DpBAWr0sbobzuYyEFvBDG2IrfqnEiMVccv6jvApy&#10;Mz5i5Y5uwe4jOP8ZzJCWPQ9YJMhXDQfnt4JY/Zfq8OIxjus28GiI3xay/OjPlhkhheP7WIJgtVLm&#10;hjN2siyAGPh1Swi3R4/EPS/n6/BK8UMfH+YB7D+Ecr3rA0mT5G8H6+/90+M4/bERLoA5uPqD1jpz&#10;CEVN2PyQWaqgv3FN51ZLcnN9o7mXBli1IOHHL1viRogMbJTgdbd1/jGF3Y6s0FoJGZ+twQUFt521&#10;7KudmhG8VBdhjtEf+gE8uQPn36doF8qsyFv5w2ZBM5JrME4TwFlxw4p1NYxs/XhercO5+Q/nucI3&#10;HTEyauHh+ETA5D7Tr9pgVVac4NGMJQvonRPxBaWw842QrYMx5ke9evnt4xrBsXrpoqT1O5nOgnJN&#10;J3+c6ZgfVsSSbaWyOmvE+hksFicTy6+89UDIto049/ddXm5qRbDmcl2IZg+xmLXKtrTna2OQLYgF&#10;f/4yj3ZbhVXiFIWLyELltUUHoV6G7bYEF+eJbyNpNjiMbL2I0FplSbZF41dt8eHXQrFo88GvSiBE&#10;PKnA98dVKA9JG2skcr+PHY3rwjm5irIoaf3OcQ7hWAm3uvnJDbD/AHA6CyXJg5tRwvG9EmDgXHX0&#10;Svx9nLX7AJlgvvqsGgoRN2JYDYW0V5GWz3da8jf/0K+X4JUJLL6EVW5Vz0glztwy/KaDLxqIzQjS&#10;Lclu4Mt2ceWbHveQxS61rqpoAPz2Vit4Z6mbUBhi5NprZ4nGrpAgzZmkXmvkIIEbE87d98vyLPUL&#10;kNdC0Zv+qlPAhxgX9hEkbeGcrE/ZPxBOOj4cq0vBwxxc/Vlrnbly4hZsfMg8+f+mhe1OFojxznxr&#10;JVDUdtbxW9WsTPAJ0pK5Xs62VyU1SMxmND5vZrm7zQTqGt6d8BjzRAp85RaVfsU0D5/x0U7kc1ya&#10;0dJ8CDzoyD2ouDLNYedNjBD+p9VF84SfXvgc53KQzctaKIVA+8C11uHc2sYYFZiDcNO6IGjf8WKX&#10;4fNBDeab4Wdg9xsoZS49Y8wtvXr51bmedgBOhHA7+79+vxJUv5URKEhjyYebU9mvT1lZKR9O64qd&#10;Cn3/RNpDBDlqJSGD2HUh/XiKmfEAuJsjtE4KWHivOr5c3bzhS2hHkS64hcoRoFawXoYtJSlmo8jQ&#10;INd028JBJNeyHBwu3+w/l38of1EbkAmyxFS4jwjtV1z5bDMW11Ler3qPTIw/j2YsvcUmzTa4D9zN&#10;PU89aWMpvF2TOTQXNK6CNT3WbafV+bBy9sNv53XKYTgRwgUwB1f/sdb6P5ZRKIhasHoOgkuFnqcJ&#10;fNfKRDDgcH7u5XJv2K4DfJPLKUxdZPzT2vQWVgRcceXDVecXi1yqzKL4JCOkxDlQhzteDIJ1Kmu+&#10;Qq/krCXv67bI33wgE1zGh+bIC+ndCKmFj6oFiEsv4ZDw3W5Kq1ahriUl8kxtcIrdDSN+9XouqGrd&#10;Luft2uR5tTvA9QFpY17X5OX68NjL1Ejvi7B4uZYXFv8f9erl/6ToU42DEyNcAHNw9ZbWOjMs4xZs&#10;XKbIDcYXzmoLct6KKBUr7ZXaYLL7siXkEeqMmN+rHS6KmAbfxS5lzU3iZgxbZXhjgRjl1x3xsVUn&#10;jCRb64Iu0H2aFFn9+yTwrosPF2UL8CzAPoanP8OZ97hq6xw04IVVeGHEW76PJSCdz17wqXkf1ibf&#10;obWRtuZ+ce7PYDhfnSw+Mhod2L3a70q4rVcvn1hm2okSLo+/fo967YqMxBVEGANr47XtOApf5G4s&#10;ZNuXjbI0txuEr9qS0+snQ3NAUcSsuI1YDmGQZT2UVAHligXihoWnrV5rZN7IbzHPVo8nFe25QfMH&#10;aQ119hP8fmEH2Bzjrd90xM/vq/66fvV0+l3fILUxhVjca+WC0sb2r8jD7AocAGi23ufcR98VcPSp&#10;cILFm8C5j74zqfmHQE4izRQmVr7mChcsEhRILVyuDSfbbyNAZQTdjKXaqkiyBfEVb5TFN+mjtkZJ&#10;t+Ddgs81Ld5QkhaX2ky1aZ78Z6wEZYyFd48p7/f5gBFtD2tcqXk2+cchW3CGgHMNeVdRqMWY+WpK&#10;ieuPnZuonUsb866pC0WQbecmYHrI1qTmH54k2cJJW7gOpnH1G630B0BWhbbxEnBm5mNfiaHVgYur&#10;8NKI111NskgtCMlslOHNOW31r8S9DRAV0DBwprnH62vNwn3Zs+A+cL+d9Q8LClymfevswGU+FO7D&#10;e55h7sOTu3Du5aFtzCfB1x25T/k5G6VitU27O7uWSEl+rSS7ydfrRTz127B7p6eazFjzrV65PH+Z&#10;wiOwEIT7+PH/s3ameuGx1qrcbXgct2HjA4oIl3QY7RX+yTglMBeRbSdQ1pOnf42LX3ekCqecCxy0&#10;ElipwjsAO5+DKsHGR/MZwJR4CDyOxX+nlVg5k/pnrc1aGlnnJ75QKn4X8TzjBvBG8zbED2GjOC2P&#10;BnCt3evb97np1QDenTKN5GcLjw/gxTXXGXsm+BSwKrIUWIyx0Xb74blz535r/6h3zxsLQbgA7H//&#10;NwiCPwRcqpgTuFkrTuBmEPLpL12pRTursPFw/JhKRVstlw/sE857ztm5CbtP4MJrLBoddZAc5b1E&#10;yNf3Gwv0YLeDRV7jt6KVANZDCVguU72Kg1fLs8CLOuVSpdjt2U0rc7dfEF4hu8ON0vQ7wl0KapW0&#10;74RpgpzfNk3/Jmvv/lERh58Vi0O4gDm4+vta698DnEBtRyKM1Tfmcr4nwM0c2fqAzS/nJHnwELjd&#10;p13gFcc+qQ+y5WN48jWUy7D2i/kMqgA0kehzG6le8uTq1cdKQBVRklgsNYlnB9/F4gbzwjNNA59U&#10;ikun85krdVcllhrx4Xr4wojztRMUp2nfkEynMOu+a4z5p3r1cuHtzqfFQhEugDm4dl1rJQxboKpY&#10;P7yUnE/E9hJyH9anT0rbY3jydgu44s6X34I3I3izfkQAI7nF3dYmjdU13lkGk5bow4NmhztUegp7&#10;4lT0m4twi33p8sdrgSt4QVwIjaSXdEHm81zyaY/CABUwY+wNvfrOQrVfOdkshQHQaeU3jLEibWGt&#10;WLh7DxAPUjFoIKWL1VzVSzsW4puWbLeBH/al28QgfNfKVMjA+W2dRXBktDh8hQflNQ7aUia8M+UY&#10;l3jWkMDO51xU91ivQjunh1EOJH/2wYxn+HxfCmFqgbTNMQY+cMHkdSdvmrcB6iXp3nu82TYN4YhS&#10;vrjBRjqt/MaxDmMMLBzhsvHqU2OSv5X9QkmVyO51isoGfeD8tL6stBnBC0dZmSOwD/zUhHpNRD6+&#10;7hPluBJJOmC+uqbjksnHSfK+hfSHqpdAl+HpQQTN61OOdolnAs0f4NFXsPEy1F7nbQ02zYRnfLrh&#10;ndZsHRHPrYqrrZXK85KPM7ympCS4RxFMiSHzY1N2dfOHFW4o18hTvzHJ32Lj1afHMoQJsHiEC4Tr&#10;7/+pMeY/l5+s6CwEZUlkLgBvBpJc3U4kO+BsbXS1zVHwRm1qMsWrL1ri27yH6PXmdUETZ4kMEkcf&#10;hEfN3PsNrK6Wxa/76HNI7s4w8iVOHdJ7ct91AOd/2ZPu9UpNdmqednwZ9dUZpDVfVZLPHjK46u+d&#10;0Fm/OdINlOzmrjTn2P7WY/+KaCQoyUgAMKn578L19/903qeeBgvnw83DHFz7v7RWfxXIgmhBCerv&#10;FHL8X7WLTf/ygQWvK9pODivfW1cq/NGYYiw3DOzFGeE2Y2kjLdZ4AvtXIWrD2cXLZliiSDyF7RtQ&#10;qsDaZYbNnmuJWKP5qrDGlIIzk+DXHTlfOejNvonTOXbnaF4T4aveINnnevXywrkSPBaacK9d+xeV&#10;t15464eu3oJSEoWsrEHltRMe3WD8mEowYWDzQ4QwXx2i4dCPCPi1k4cEwIor4r1qv6/Z1YyTYjc+&#10;pYNkBSzxLGAfnv4oFu3G24yT5/FFX+skmxNfmif6y+K960wxuBv2TOjchM5+n9/W3Nar+2/Cb8xZ&#10;Ln96LDThAuzf++L8ytrKT1pr0Y5RSrr+rl5YqGqsPO4BDztCuh6+uGGjDG+M6ci5mjgNXnccr841&#10;fPIe8F2jRlMHnKvKdnCJ04p92LkBWNh8k0m0uR4j+bg+/dATXzXIBOfnBV8e74PDGpHjXC/B20Ul&#10;Xaf34eChdN3NyLbZ2Kpjd8oAAB3XSURBVG+8vvbCZ7N1M5gzFtKHm8fa/9/emcVIkmVp+bvXzNcI&#10;j4hcK2vPyeyI3Koyq4uiYESLl+nZEEPz1hLNNBLLIOZhWiBRopGYnikk1NASYgaJgWYR6mbTPEEj&#10;Bo2GfpkGTcNU15JZmVmVe1ZmVq6RsfpqZvfycK6FmXt47L5FpP1SyDM9wtyuu5v9duyc//zn+S8+&#10;jmz4CytPWAu5skhAeDq8ha0DQ3vlNm6BzOvNk20VOVA7ZTfrcWidceq+R9kXs/X365miYTfhDnAr&#10;AqrXYO4qTL0KU+fYqhHiQaSW0Ex5HxQ8aaF90vNVt2M8J7UMSBoiyr0kW57KuZ9L5F8AkQ1/YdTJ&#10;FnYB4QLkKqd/FEXRrybPOOXC/F16KRfrBR4Cj+rt0W3khOKnt5Arvt2SKRGdWK+N9nYgrmMo136Z&#10;g9LyE2kV7vuplmG7uIfUE5405EJJ+RXY9yY76b064YgvNoRZUS1s02xmM3gALKSChJobV7XZ4vDG&#10;qMo536FIiKLoV3OV0z/q1V76iV1BuABe5cTvYMxvyv+ccmFFLjYaKZsqcK/W7h0KUjk+voX82Ryi&#10;eexsoTR29XMxFnA2jzrpb3/Oh8L4QZg6LVHB0/chuLul95ShvzhfhYcNuUCXfcmB3lU7r+IqZHJ1&#10;PWxXLSi1tlZ8J/jMylSTNNkeKMIXepbCCBL5V1qRYMy7XuXE7/RqL/3GriFcAMZnfsMY8y8A5xeo&#10;pUK58Cn9dGx9CLxfldbV9XDNNVOkJ0vUAjhS3tpN4ecd+d8YxooEpxvuuog4nrKATbujFaFyGva/&#10;AVFLiLd6hUEpJTN0ogHVT2HhA17JBaK5Usmt/1yPhisexnWHdaQWFoPeJuOuRzDbdDljK7r2F0u9&#10;rCFYOcf9gpzz7ZMbvtWrvQwCI1806wazfOUnWmuxQYqNbkwIE713X0sP22uGa7ctfhJI22NajtOI&#10;ZBT7VsyUHyFi9W7jwpsRPFdY7aj0BLiTmj9VDeSAX7cZ2jx0HXxA5RB4O1EiZ9gUogeu9oC0q7ui&#10;70VXaPIcQdWDtaeRbBWrlC441UIkQzl3ik8CV5Dzk/b43lgsprB4UXxtU4Y0oy7/Wgu7K8J1uDc3&#10;+yVjzB3Ajd31RTaz1PuZcHeasgtfy0F7rw43o46/sUKuhQ4NInbrzvUPUvZ38ciaGMZKMNSJ+00R&#10;mltExZDTG5AtiDfF1FmYmhG/irkPXGPJaBYidy/mYPkT+XybyzA1LZ97SmFzOA+t1G1+wYdHrd7s&#10;PY/cYdWC1amFG9F6W26MG2FimBMaIdsTvSbbpUtybreT7Z17c7Nf6uVuBoVdGeECcOvDKXOwfFlr&#10;LUeuUhC6o7RHI3pWdmXgaSMxuokbGs7kxbDmekdEaq1EKa+Vtzbz6R7wOEW4JtV+DJ1ND4LPgUeN&#10;xDi9GsDR0nYP+nlYfghBTarA44eBfdt6pWcbc1B9JBeyXAnGj7BR4/j5huQ/46JoLejtJNtLLVHP&#10;pGsANVdb2Ikt4uWWNFpoZLJyT1VncWepn0+T7QP9pHaKo2/sSgHO7iVcnEZ3YvyyVkparGLSVQrG&#10;e+ujOwvcrkmeNK8lgo2sM+J2yoAYtRa8so1pvB/UE3u9ZgQHCzK48rOm7LMRwqlSe9PDhymCDp2T&#10;01bUEGtjzpFvHfwijB8AdYj+DtrZxbCPZTps2HAke5itXPbuIhfbsp/4B3uqdxX+JnCxY+y5sdIJ&#10;dm6HqYWLTThd6PGRsfyJu7VMka21T6uLyyd3g/xrLexqwgWoPr78fKnsXdRKSyjWR9INkTHiFiE5&#10;Y91B1lEk21eAo1tM1txyLbx5z42ijuCLRfFjuOKq2J1ND7etyHDycWW4JXPIxnf6RldhCWoPZJQ9&#10;QGkSCvvZ+qDsvYRlaM5C3fli5UtQfo6dxKQf1N2dSirKPVXqnYfwXeBxPZkYHTfjTOTh2CglF7uS&#10;rZmr16IzY4dO3R/y6naEXU+4ALXZD18sFssXVpEu9Dy9ADI6uhq2RwtxVOqx9flOLST6WDGPDuD5&#10;khTH7gOPm5KXNSZ57QD4OJXKCFwOud+dRBBB+Ajqc1KsVEBxEgpTCNns1Qh4EZrz0JgXtvI8KO0D&#10;/zC9upG+5S6gsUIliCTiXWvo6XZwsZVM3ohRa8H0FpU0fUO3NII1c41G7fXygTfuDXFlPcGeIFyA&#10;2uz5l4rF4gWttCTLVkjXiiSqx/gceFCDQk5SCpHrV9+OUcfVUCLanCdRcytVQb4WSSrB0/K72LEp&#10;NinJp3SPr5W2ljPuDZpg5qHmCBgjBkPFSfArSLy9m0jYAlUIF6GxKDI6lLyn0hR4U/TLqSIEznco&#10;Curue+1V70C31EJk5O6pM7UQANdbcHJQB9XSJUB1ku18o9F4vXzg7J4QkO8ZwoU1SDcKxCi00nvJ&#10;WGxkrjWE0faihCrwaQ3G3EFdDeClUiI9uxI6xQMSlZzwndQnNRqoEUmv+mbbhvuPJSGs+gKYSL4H&#10;a2WwX34M/DKSnR785SFBC6hBWBNvjqDpxKpWquLFSchVkG90cBeMa1F700vkhm2+1kPzlztIV1uc&#10;L45bcPflk1RYHFAAPFdef+J1T7B0EZQnF7Y9SrawxwgXVkj3fFt6IQok+po8TT+UcB/W4WAJXtrG&#10;tpdd9djT3U+uy4FEtsbCIafBvRKK5td3DTeNHmkq+4smEjnWoVkVq01wZfk4Ce4aWbycyIC8HHK7&#10;rpFkTXxvrdxzTnsHQOR+DBAm33kUQNSUfAzI31v36BegMAZ+CRhj+/M+eodl4EoqAt1Jqmo9fNxM&#10;Bn/GCCI5xpZDqSfEF/RqE46P9WjI4yoYWLiUfN9taYTG2b1EtrAHCRfWyOmaUFIMkzOMwokF0sJ7&#10;07k6gUS3nbKvi03hodDAywWhmZspGVg9hMNFeGHAa+8tDBJxup+4kSV+tEYiZetI07ork1KuzRN5&#10;1F7y6OXkUedA5ZFoOs9ukJ5/6MYxqVQxthFK+uhUj3ILDeBSR2oBJC3mpSwW66F8YieK/UikOFtR&#10;Py+NDXswZ9uJPUm4ALUn779QLFXOt0nGTARBA6aO0juF4/bxcVPSEVoJoXpq9Ql1oSH1GUUiR7Mk&#10;d+lB1L+R7hmGg0stsKnOM0gUBSVf0kq9wEPgYTOpA6T3FRhpxjhS7tfFfBHmb0maSXtp6ddso750&#10;tnzwzT05ymT0L/fbRPngm5/XlmqnjTEPgCQ3ly/JF22HK+V7gBzU8UnViuDVDrINgMBpfbWSUT0W&#10;1ymERD3PZ2S75+AldgEriN2+auHOO8RiHIpfOL0vK3daysIb/SJb+1jOwXypnWyNeVBbqp3eq2QL&#10;e5hwAcaPnHuko+JpY+wtIDG8yZdh4f5QnbMeuoYFi5DtRE7KSGm0YOVkWCFalbTw5r3+jk3JMBx4&#10;sdNMByxS6JpvSTv5TlBFZp3lPEAlUW0tFEnimUKfyCG4K+devtxhRGNv6ah4evzIuUf92O2oYE8T&#10;LgCTr8xdv3/tpDH2DwH3BSspltTmoH594Eu64x5jV/zIwNEut4kha/vfNiN4eZhF/gx9g6+T4Yux&#10;cCJ0Ua1F8q6P66LR3g5uWVHGxJ2SILJCD5E19s3GqH5dzrnCGGKPtkK2P7p+/9rJUZyy22vs2Rxu&#10;N5ilq7+lPfVrK08oJTld7fW8K23NNQAfpZocGiFMFWTkdCdmgTup1t0YoRGj8RM9M3beCSyiDnCh&#10;0pYRuNfY7tXDuJ/tJDYj5LKWY5Rij4fAg2bSXXggL5/sg45jodaCV8tbGx16qQkNkygQWpHUAV4o&#10;r3ah6ymWP5EaSq7Yli8xUfTPdeXEr62z5Z5C3/uSRgm6Mv2NaOnTJ57nyQj2WBsaBbD4MUzM0G9t&#10;6KetRPtorfx0I1sQKuoW4QbR1gzN+4LmZzLED5vkOZQSne2GAz4bUL0j0rA4xLJWKtWb8iCwUL8p&#10;Jjvx/bC1ouMsTYK/XubRQP2225bUthoKE5DfjrivtyiScJKxcil4DgiKMNtIDO5LOefvsQX99/GC&#10;qBOsdeNv/D4MeGxDCxavyHfbQbZRFP26VznxD/u591HDMxXhrqB2/VfA/quV/7cpGF6mnw5ZDeB2&#10;KIUJgCOltQsTN43MoUrPNQsiOeG+0MN2zy1j/oLIK3x3pprQSbJcd18UyJSJrv1R8zB3UwxevFwi&#10;8dKeNKi0Gs6rYS3SrsHcFdm3n08kY9oHrNP3qjW8keswfwW8vGwbhWBDkY5pLc0P1sLka734lLaN&#10;OvCJuwuKjKhTYpvPqyHU3EBISDxoT5c3L9u6CzxahpfGu3s79w5zMH9nlRJBoP4m5ePf7evuRxCj&#10;cx81SJSPfzdsRV/GGnEeSSsYFu5AcGeDF9g+iois53hJTqT1YrGWSQLAGIGBo8Mk29o10anlSkKQ&#10;USBWjsYIgflFyBVg6Vr37edvQ2FcyDYKXENC3IatJb9Xn0eGBnXB4g0J6fyC297KWqIwGTCqkDHa&#10;q7Z1RO/nZVu/AGMHJTKOQncR8GD5Sm8+q23CJ+EmT0m+Psa0D/nUc54Sze7luiRINoOXgHP9Jtvg&#10;rpxLHUoErFkIW9GXn0WyhWeVcAF/6sQPl5fqM8bYm4A7ILTcEtcX3Qia/mGSjds1O28+miHsLw4z&#10;DxSKx6tXABPIbXjlFBRegfETQrYmkIjRhKwa4RPel0hUaSHY4oRsNzYNlZfEtyBO81Qfdtn/fHJx&#10;DJvOs3dGouHKSZejiWR9zeUu20Zu24a07haPihF7+bh0m0UtiX6jFtIZNxzkcKmkOK3Q8ftTefld&#10;yzGsr+Uu6OMtDIjs6zW7ekUumvkxoE2JcHN5qT7jT534YT93P8p4ZgkXRDb2aPnm6yYyvyvP2OSE&#10;t0byukOc+7Vi/0iS7z06TB8YOy+33liJCMtH239ffNl1hDlSjDqi1OZSkkZQqiPXWpET1IRCymEX&#10;wmvMJ9uDEH0a44cdWa5skPwzqLqpAUa6CvyOWnzxhWRbBdildT+KfiMfKxUc8XbOfTxblIJa6D6K&#10;nGugudDHqbwboy7njIncHVAi8jWR+d1Hyzdf3+uyr43wTBMuwJEjP1fVlZmvEkXfXHnSWtfPn4eF&#10;qxANx4IzNEnRrBnBoWEXylrVJFfq5Vido00rFVIWmTHidlxrJBruRGFcotC4iNUZZUYtIXJjJG2x&#10;CuMd+tVa8s+gKakDa5LccxtyoBwhK09SDkOE7yXjlQzisdCJMyU5LiJnD5H35FpycRjBeXRfzpU4&#10;P56+PYuib+rKzFePHPm56hBWNlJ45gl3BZUT3w7D4M8b60KbOErLlaE6C7WrA12OBcLAtfK6SnXf&#10;HZs2QtSS6CUK5HEjdEbjcWRq1iK9FAkrcK0fCUzKjKbrKPF1CsCNeZle0axKSqEbUv38q/I5A4an&#10;2pfQ7T4rD0yXpGiGMziyFpqt7Wt0t4XaVTlHcuXONt2lMAx+icqJbw9yOaOMZ0oWthH8iVP/o/r4&#10;8olS2ft9rfTrK0d8riTst/AxTL7CIHwYFHCmAjcDqNXhpeFbP0huFAC9RkdGuk/USi637dcbkdgG&#10;v4/3r7w1ItxOIk317u1/g2RY+BpxRtRy6aSWpB+GCE8nn4ZWq1MKMSqIFvf2snwsh0rw0sDavRdh&#10;4TMn+SoleS/AWPNxo77883u5TXc7yAi3A26Ex1mzfPWfaK3+LiAHkZ8D68HCLdFrFo/2fS0FZKbV&#10;01yPJ6FuF505007YWVZ0uSYEv+Mqkebo7QSQ5ePr/77xNJGnySCk1C9jkl0rCb4sv1JKInA93PkH&#10;RSUDSkEItxX3lnTBASA/PuCJDY1b0FwUok216AIYY7+jx2feKY8NckG7A1lKYQ3o8el3wjD8irFG&#10;jvu0iiGoweJFpCO9/xgJst0Mlp9IDi/OgzLIMy4UZYJ2crPcVvZtYPmepDkCNwSyZ5PEtocy7dKw&#10;+lohrsPgyLYqx35QW61CsGYxDMOv6PHpdwa2nF2GjHDXgT9x8ge1pfo0mJ/IM+6WKTbJnr/eXe/5&#10;LCJ8IAUv5QlpVZ4b7P5rn0kaQCGEW9qEz1XrjuQflz5JUiR+UWRqQ0aehHCVSqZ+DBXN23LMezk5&#10;B2w6hWR+UluqT/sTJ38wzCWOOjLC3QDjR849ojzzVhSG7xjj6sZxG2lhTKKqxY+B4cqIhosQqo/l&#10;JIx1uGqrQ+J3gjloLUt0HTZF37sZk/mgLn/vxeMV/I3TFgNCDpcRtzLXzNrtZWF6gyU5xpvLcsyr&#10;NktFG4XhO5Rn3nrWJV+bQUa4m4Q3cfI7YRi9Zax1Y0VTml0vD/M3oXFjuIscFpZvCGnFrb2Vnxrs&#10;/hfuSkeTcffdG3o5OFjrFBehy0OG0pwxAvABQpEGPl+CN8tDGsXZuCHHtpdPeSGsqBAuh2H0ljdx&#10;8jvDWNpuREa4W0B+6tT7emz6dBRF3+oa7QYNWLiA+Hw9IzCPRabl5eX9jx1koCOMGrekGUNpiVYr&#10;L29+2/ETsO91kTNFrnNu+bEY84wAXq6IsUxfXbzWxKwcy0Gje1QbRd/SY9On81On3h/K8nYpMsLd&#10;BrzKiXejyLxtrLkkz6Ryu7kiLNyD6qeI39dehoGlB1JkMoHIgzo7uPoKN8rcL6ZSCVstH/kSEecd&#10;6ebL0FhgmDfwMYZjLh/A8qew8Lkcyx25WmPNpSgyb3uVE+8OZXm7HBnhbhO5yZPv6bGZM5LbtXIv&#10;G5ub58fk3/OXoTUa0VJfULvhClUulTB+bLD7X3ROVNY1YWw2ldANhedEh6vcWA32vBf2arQ+k2MW&#10;KxeedpPwMArDd/TYzJnc5Mn3hrrOXYyMcHcIb+Lkd8JW8IYx5scrT8atwflyUlSzT4a4yn5gTqRB&#10;XiGVShigI3rTObppT9p2t5JK6IpioidVeuitvYPFk6Qoli+3jSsHMMb8OGwFb2S52p0ja3zoAfL7&#10;T18EfjpavPJ15fFbWumplQPWLzgjnAegn0DlRQYsUe8PFu66VILzwt1MKqHNDnUzO1nrtr4GdTeq&#10;JWxCocKGn2nrjiNU43wyumRGdawhdv7Iw7TBHAiWYOmefIe5QnLBSXS18zbiG97EzPeyaU69QRbh&#10;9hDexMz3dFg8ZiL7221FNZTzBdXSqVa7xjDt/3aM+k3X0aXFl2D86Oa2U+5wiwltFToJdo3Dc+kz&#10;IYjYvHwzXX/NJbEMjH+6wYbJ/Hm9l9m2Kcfgwi05JvMl2tMHxprI/rYOi8e8iZnvDXWpewwZ4fYa&#10;k6/M6cr0N3QYvGmM+eOV59MTg00EC1ecjGyDFqKRwyK0liRyDxtQPsCmZw3EzQUxUXfCxBYt8cnf&#10;Re0Q3hdi1L6kMiY2aelTmHCReIHuh72znMRFwXovnhqhHHMLV+QY7JicC2CM+WMdBm/qyvQ3noWh&#10;joPGXjyqRgNTZz7U4zNvRyb4S8bYeyvPr0yXKEuhaeEyNG+xeb/+IWPxrjMaj8S0O7cFD7PYjzY2&#10;IO+01m4sOsMbd1ewKiccN1gUZfuxg8DUJvedkzUrvYbB+KKLauP2rvHNv6+RRyTH2MJl+dzy7a5e&#10;AMbYz6PAfk2Pz7zN1JkPh7fWvY2McPsMb/zUf75+/9rxKIp+wxiThHXx0MR8WTqeFi6NPvE27yAu&#10;YO522/MRP4nF1T/dioSl/RKVKiXb1m4gxGflteN8cNRyffodqDoBvlJJeoI6Mo4nvf95VnX+eZOO&#10;cJX4tdY+I5HtLcHyfRf9xl68wzYf7gVior0kx1i+3G5BCRhjGhjzm9fvXzvmTU7/p+Gt9dnAszlE&#10;ckioPXn/hWKx8uvAX9NapQqWbvJs2BLSKYzLBIJBNhBsBvHYIaUTI/FgDW/ZVgCH3lz9/JKTLvvF&#10;xN8WhGi9vKQLWnWYeo1VVaulS64N1xGuCZKhkWnYSApgE6fbn69dc6N5Ssm+lQaMI3ItlfrK8+D1&#10;d7xif9GExufOzMd3huCQzpE7KeO/bTSW3s0sFAeHjHCHgMbCxS/kPf8fgPrLWqeThSoxX4la4nhV&#10;PsJgXbfWwdIlyXN6mygotZpwoAvhAixecvaN+SSva608ZwxMHafre57/KGW/uA6MI9zKyS7v4RPp&#10;jPMLtBG1NfJ8af/GNpQjiyrUH8hkDi/v5F3QTrTGAv+hFQXvFifPrDHpM0O/kBHuMPHkwklTLPx9&#10;4GvdiTdMBhuOH2LoRo12NsnBboSwBbn1pGJPRS2wMibdWV92k2vFiB65YtYGhBvbQ6q1Pq95mQBh&#10;wmTsj5eHwmE2P2x8lPBUWpLjY8Xz1yRa3Wj+Iw6+/smwVvqsIyPcEUBz8fJMTvvfBPvLWqf1SM5I&#10;2xohMKWgvB/8IwzJyiTDyMCKJWbtqWsrdymRlakWAmNMBOr7QaP+7cLBs58ObbkZgIxwRwqN+Y9+&#10;Ku8V/w5K/Q2tdXsCN86Zhi15zI9B6RB7ookiwxawBPXHkjZQOiHajvPYGNPE2n/dihr/tDh17uaQ&#10;FpuhAxnhjiIeXTwSlfy/orT621rpDidvF8GYyE2x9aE0Bf4hssbBvYoQwseSgjGhpA10PCG5g2it&#10;eaiN/WfUw3/P4TMPhrLcDGsiI9zRho6WL39VKe/vaaXPdv+TlKdrrgTlfcAgzb8z9A+zkjII6nJh&#10;jRUaXWCsOW9D9Y+9yen/wiqBc4ZRQUa4uwThwtWf1Z79FVBf0Vp1dATEuV43wtxal3LYz6YbAzKM&#10;COah/lRSBigZXqrWiGaNDcD+NxOp7/qT038wjNVm2Boywt1lqD6+/HyxqL+ulPrrWusvrPqD2Asg&#10;TjmgoFCG4j5g38DXm2EzmIPGHDRrgE1SBvF32QFjzDVr7b9pNqvfzzS0uwsZ4e5mLF/5srHqr6L4&#10;Ja279KLGhTYTOZ8A53NanHCSqb1s0DLKiMA+lVbmVg1wnXexIVBXkrXLWP67VvbfMT7zvwa/5gy9&#10;QEa4ewALd/5o//jEvl9Unv5bwJ9ul5Y5rES+oaQejOuuKo6Dv51JCRm2hiUIF6Gx7IqdWlIF2l8v&#10;ko2AH1tj/+XywtPfm3z5p58Oft0ZeomMcPca5j88Gvmlv6hQX9Nav7X2HypHvFEyMcEvicesV2Fk&#10;utt2LaoQLUGzCqFzQVOei2JTJjldYIx5z2L/oxfW/ytTb9wayHIzDAQZ4e5hNJ+cP+EX8z+v0L8M&#10;fLFr5Au0Fd1MlMyw8ouSgvDHgAmyZou1YIFFCKuSIggbSLegShHs6qJXDBfJfmAx3w8brd/PGhT2&#10;LjLCfUbQXLw841v/LeXZr6PUn9Rqzb5X2jrc4vZXEPLIlWSOmC4D4zx7JGyBZTA1Me4J6omZulIu&#10;RbC646sTxpo5LP/PRup7oQrfK0ycujKI1WcYLjLCfRYxd2My9MI/o7X6Cyj+LJbpdveyLkgX4Gzk&#10;LGsVIl0qyAQGv4h4ERTZ/QU5g1g/NiRiDZrOmcyNoFGkUgTdC11tr2ZsiOIqlj80xv7Aj/z/w75j&#10;CwN4IxlGCBnhZqD5+NK0V9TntNJ/DvgSqFe1VpsfY7VCxE5vH7t5aU+GTPo5Ee2rPBD/DLsrLgRa&#10;8mNbol8OA3EMiyPW+NxQOiHWTcJpZG8B/9tY83tRw3xUOHT6ao/fRIZdhoxwM6zGwoVj6PxZo9TP&#10;otTPaOwRlJ7c+gvFaQkDmGS+WxwZQ3ueU6eKSko5ZzDnvbvilZ/aFpdrhtTru/3ZVE46jspX8tPx&#10;2tz28etrnUoHbPWtmgWDeoC1P9TW/kHDBBeKk69d3/oLZdjLyAg3w4aYvfp/Jyafn3pLwSkFPwP6&#10;DeCw1qpHUgabmhabeoR2gkw9rEB1/GPFKzdF7Eq1P79DGGOrwCMwH1r4oYXLC/fn3zsw/acWd/zi&#10;GfY0MsLNsC0s3Pmj/WOVfeeUp44rOIdSfwLFcSyTq5zOdimMMU0UC1iuY+1PLHxkI3u9Vl08P/Hi&#10;27PDXl+G3YeMcDP0Fo8uHgmK6lWt1TGMeklp9RqoY6BeRNl9WDW22gtiODDGBihbxao5sPeAm9aY&#10;C2h71xh7I9ewtzPHrQy9REa4GQYJrzZ7/nnfyx3Wyj+gvPAgeAcUHAIOYTmAVvuxdhJFEUsRKKAo&#10;QEzS1rVogSRmlavU2QBLE2iiaGBpoFjEMItiFnhs4TFEszbynxgbzoZR8Kh84Ox9RnpyZ4a9hIxw&#10;M4wMrl79n4XDxamx/FhlTHnkVagKylMFpcnnVDEXEFiIPKU8H8DaKAQvypFTgW0E1tCykW1a3zZt&#10;RCuo12oPa7PL09O/2DkTPUOGoeD/A9cBTlD2uRHtAAAAAElFTkSuQmCCUEsDBAoAAAAAAAAAIQBG&#10;HoQI7b4AAO2+AAAUAAAAZHJzL21lZGlhL2ltYWdlMi5wbmeJUE5HDQoaCgAAAA1JSERSAAABXgAA&#10;AV4IBgAAAM0rdxoAAAAGYktHRAD/AP8A/6C9p5MAAAAJcEhZcwAADiYAAA4mAaLvJfwAACAASURB&#10;VHic7L15kCTXdt73uzcza+2e7tlXYAYDDHbg4T3SsiTbzxQpP1OS/UhKoSUohRmWbW0v7AiJmxUS&#10;JUqyTJMU+Zcs0RH0Eg4tlmjJpG2FgjRDfmJYQS18eMAAM5jpAWYwGMy+9FLVteRyr/84mZ1Z1dXd&#10;mbV01WDqi2hMobsqM6sq88tzv3POd5S1ljnmmGOOOfYP7rQPYI45AM3q9UVgyVfdI1rpY0pxFGXr&#10;WL2AsjWlVB1LWZ5uNYqKPKQLKgJA0bXWbmJVC2WaWLVpLQ+NNQ9KtvwIWOfg+QZgpvIu55gjhppH&#10;vHNMFt+sdB8dOuu4pVPKtScw6ozS+mXgjNYcNYYjKJawVABPa+1M4iiMMREQoOhgWdeaR8bwEPjc&#10;GrOCtp/bUN2LQv9O+ciTm/BdnUkcxxxzwJx45xgTWo8vnimVyy8ray8opd9G8SpWnQeOgq1prdW0&#10;jzEPjDEWVAt4iLLXMXxkMR9apVb8bneldvjtz6d9jHM8/ZgT7xwF8S3PXy295njuG8o634nid6LU&#10;BaxdHi5atZl/DFgrP8kvex73vWYLKvNP8lj1PlYK0Fu/yjzIDWNMhFJrWHsNZf+FteZbUeBcLh18&#10;/yP4g37hDc7xzGJOvHPsivbq5bNV1/myUXwn6N+tlX0VpZfyb8GCMWCTH5shQpU+Vg7ozI9yQOn4&#10;JyZNdGa7yeOsXGtIyTvZXwQm82OjDLnb9LFS6f60phAxW7NurLoC5te15bfaYfTt6sHXb+bfwBzP&#10;GubEO0cv1j84Hzml71Tw+0D/u2DP5opkbZQSLAiBgZCoWwbHA6cEqgQkP3qHje0XDODLj/Uh8iEK&#10;IOwKSUPv+9Fabgh7bdWYCNRNMP+fhX/iRP5vsfTW9Ym9jTmeOsyJ9xlH8/4Hxys179/TWn8/Vv07&#10;YJ/XWg9mRIVEh0n0CGmk6JbArQrJUgUqDLOcny1YoAO0hYzDNoR+GrlDJkJX2xWQGMYYA+ozlP0X&#10;xphfDoLwX1UPvXlrv97FHLOHOfE+e9D+2kfvuK7z/Si+D6te01p525+mkKV4skRPiMaFUhW8Kqga&#10;UN/PY58hbIJtQdAGvw0mlF8rlUolyWfYB9GKuYrlfw/D6FdKy6+9x7zE7ZnCnHifDbjh+tXfrV31&#10;x7Dqu7VWJ7c/JUu0YcoXXhVKNXDqwOI+HvLTiAZEm+DHhAzysWp3DyK2d1H2n5nQ/h136ZVfB8J9&#10;POg5poA58X5h8S0vXK9/t9b6j6P5mlZ6eftzVIZojfy/V4VyHfQBRDKYY3i0wWxAdzMmYhtrxQkR&#10;DyBha9Yw/Jox5n9ylzb/GXxHsO+HPcfEMSfeLxiCxuWvOsr5z7RS37et+kCpWKMNY/nAiCZbXgB3&#10;iWdXNtgvbEK4Dt2maMZKxxqxm343WVizbiz/Z2TDX/QWX/+N6RzzHJPAnHi/AOisX3qp4nj/uUH9&#10;J9tkBKWEYE0EUSirXa8G1SXgEE9/AuxphQWeQHsdgpb8r+PG+rDeRsLG2Lsa+792ouAXK0tvfDyV&#10;Q55jbJgT71OLXypFzTf/gML9ca3Vl3r+lI1so0D+v1SHykFggOIwxwxgHTpPwN+U787xdoyEjTUX&#10;rY3+O2fhw380b9x4OjEn3qcMnfUPXyw53o+D+mNa64wIm0mOhYE8Li9A5RBQoN9hjhlATMLdJqDA&#10;9QYm54wxbbB/x4/Cn5lHwU8X5sT7lCDc+Og/0o7zU1rpN3v/ogAj9aUmkgqE2iFERpjjIbAWwoKb&#10;WvEd5Gmy5XsCrSdSKaEdqZdG05+YM9Z8aKLoz7sHXvu/p3KYcxTCnHhnGNeu/dPy+RPn/7hS+id6&#10;tNt+KUG7UFsG5zjT7wabLdwCHrbAcdKP7NgCnJn2gRWGgeg+tNbkTewgRRhj71pr/pvr967/jxcu&#10;/J7uFA94jl0wJ94ZxMbtf3144cDST6LUf6G1Lqd/yUS31sRSwjGmXY0QAm2kx2vTQicEYyHKeNwo&#10;BWUHjrn7qzLfAla7UIo7fTshvFApJr5cil+/5MJhYCK+lYWwCZ0HIkUkXYN9UbAxpovlF5sba3/5&#10;wOnf9nhqhzrHQMyJd4bQevTuqUql/lOg/mjqj5Bot0ZKkLQjUoJzYqrHuglca4OjIYzAKtAKnPhf&#10;pXrrJSxCxn4IdQ9eGdArNwncMNAMwIs/zXYAL1eL3aq+3ZbX+6EQ8JvlvV+zb4juiRRhIikNVInB&#10;j1zXsQ/x3+t0W3++dvid29M81DlSzIl3FrB6/Xnjhj+D4g+lvrXxPyYQ8xa3AvWjiEI5fXSAy5tQ&#10;KcXiRny41kJo0mhXKSErJ7YyUMBmAAc8eGkfhNaPQ+gauUGAEO/rVcjLnZvAxx0ou+l7e2uXF3fj&#10;nwOjHfYQWIXNhxB2xIxIJ3e2LQK2WP6hDt0f4+D5z/b98ObowZx4p4j26uWzZc/9Oa31H0h/G0cr&#10;USCkW6pD9SRQm9Zh7oiLHYkEVV9oW3WhpsR/zAce+HL5ezpdDLd8eLU2+Xd12QfiKBygFcDb1fzJ&#10;tTvAw5h4k9e/U91ZSb8SQqsDbvz80xWRJ/YPLWjfA78p5Ot4DKiG+EfdIPzhuXXl9DDPxEwBrUfv&#10;njKbK3+3Wi59mpJu7E8b+dJeWqrC0mtQfZFJ05OPRHZFUXZEPkjQDeGUB2cVHEV01KPAG3FUHGZs&#10;YDwHbu+DI0FgUtIFwBY76dtRGi2DbGu3z8oYKJfk/YVmGu0pNaiel3OnVJVzKYrvPvHRaK3/QLVc&#10;+tRsrvzd1qN3T+37Ic4xJ979xK1bv1k1jZW/Waks3NJK/6D8Nr40I186mEo1WHoTyueAyQqh94Cr&#10;IXzYgpV28dc7upd4LULig/B8Cfwo/X9XQ3sfiFdlgj1jhRCLnPSbIbgZ9tQKNnZ4rgW6kcgqCnCd&#10;aRb1eXIOLb0p51TQigkYtghY6R+sVBZumcbK34Rvzd6S6guMOfHuE6LGlT95+uDhx9rR39jyu1VK&#10;5ISgnSHcs+xHnNQF7jQkIqyV5FCKcm/F6a0m1btsYwEh22yVQ2igUfjIh0CiPyOkmBch8Y0l8xqF&#10;RMGD0Ir3gRKPR28murGVnFNLb4psFbTlnFNb0a/Wjv6GaS4+ihpX/uSUD/aZwZx4J4xw/aOvmea1&#10;247j/sJWp5lSUovpt8CrwNIb+0a4CcrAQrbvTUHRmqMD9Ea8WoncsBMqfdKE1sXJvgi2GdzaYsS7&#10;wfZvRCsIdiDeNeTmAnJTWRhiwdIFJjNNU0H5eSFgryLnngmzBFx1HPcXTPPa7XD9o69N5BDm2MKc&#10;eCeE5v0PjpvNlV93Pe9XtVaioyWGNX5Lkh5Lr8aSwvi/hrvsbeq67Ka6q6dhvWC5fZleInXUztEg&#10;wKILYf/zJ5jbDei1ObD06b17oGH7EoeIvNLZ4T02w3T7kZEEY1HcjuDBJlzsSmJv/FCxBPGqnIN+&#10;S87JLQJWp1zP+1WzufLrzfsfHJ/IIcwxJ96JoLnyk7V6+Y5W+nuAVGj028IES+fjpNn4NdxroVy0&#10;d1twubP7c4/BllagFfi2WJKtTG9EqFQvEQ96vsmEoY6G1gR13v5NWxvPscyJTjg4QrYMjtSDKCZe&#10;K/8OU1K27kOtLJHzvdYQG8gNT87BpfPywfiJX/CW/vs9tXr5jmmu/JVJHsWzijnxjhFB4/JXTXPl&#10;Flr/Za213gqXwo50my2dhIVXmGSnWcOX6LVeApR0Xe2GupcunR0FjwtGoBVHorssdtplmd4IVNFL&#10;xONGTCVbKBrxtsPeioYEjoJm3+98JHmoVbqforfVu6QRtiJt+pgs6nJOLp2SczSM79ZKif6r9V8y&#10;zZVbQePyV/fjaJ4VzIl3HLj0zQXTXPkVzyn9c6212AAoJbW4fgsqS3DgDfajovNIVRJmFin3Cixc&#10;2WWGwSFXmh0glhsKmgx6zvYot5+UEtToTbBBuu9JYNDbzqvxtpFuvEHQChp9N4wm6WBlY+WzL4rH&#10;mdbm/cchOUcrS3LORj0JuDOeU/rnprnyK1z65sK0jvCLhDnxjohw48rXzdnTd7XWXwcyssKmXInL&#10;b4C3f5Ysh1UagVqkmaEdwvUdIsvDyRNJKw2KyA1eX2UDe1RHuJkmCqVE851UZYOhV6O1Nv8wozXS&#10;i0Mhn2kU1+UqJTe3LDZsWnYWGtGzi6AB+P01x3vgI18aRMb6+Xln5JxVWs7hrPyg9dfN2dN3w40r&#10;Xx/nLp9FzIl3WHz63rJprvyq67q/orVagNigIOxA0IGlM1B/mf22VKkTd4jF7GaBmieJs53miffI&#10;DbqY3LBAbwTrKCGQneD0RbxKSfvxJBBPkduCJf/yfzNKSTA08hkuePLYGVC90c4m1mzxlpd7YbFo&#10;N0BaoQ3imfFua8fp8kPAkXN36Yycy2EnJl+F1mrBdd1fMc2VX+XT9+au+kNiTrxDIGys/IA5Urut&#10;tZayG6XEgLy7CV4dlt5imqXzi6XeiMwCVU/sER8MeP4ockOd7SVlnV0SZjWnV15w1M5NF6MistvL&#10;wfIGop2MvhsaOKrgUHxTSVYGWS17S9+NI98i7mch0AjSUrQ8uBsn8Fwt7cyunkQx4iE5l726nNs2&#10;yka/XzNHanfCxsoPjH23zwDmxFsAt279ZtU0r/4T19H/WGtd21rHBh3RxJZfhMq5qR4jwBG1PeEF&#10;0ijxeUuW0Vlk5QYdk8pOOm0/yrCtiWK3iLeuthNvc0KVDZHZLjXkIV5D77LfIpH9IvH6JR4WnEgq&#10;rb59DUrI7Ybbtvhr1rpQism2G8KJSrHXF0LlnJzbUSDnOiTJt6rr6H9smlf/ya1bvzkfSV0Ac+LN&#10;iXD9o6+dPnj4sdbO7wXi2qkoTp4txsmz2ZjS2y83ZFH14HpLyCKLxZLIDZZicoNCCCAb9Sp2jmJL&#10;xJPkY+zWkDAqwj7ihXzEu0Gv1pp9vEWumcqGJmK0nuyzaONEQqJ58RCIQDrk4qj+WLFdDoF6nHxb&#10;jJsvstGv83tPHzz8eN54kR9z4s0B07z6s9IIoatbWu5WlHsBSs+PZT93x7IVwVJ5cOSpFVQ8uNKK&#10;L94Yh51euWGtQDNFxd1e2bBTgq5OuiRPMKnCBt/0KuzW5lPc12yvvlvPsHVib5mN7DczibXASFSf&#10;Fw+IybPIa/y0asI3cHiS0W4/Ss/LOZ9Ev1var666nverpnn1Z/fxaJ5azIl3F2zc/teHTXNlRWvn&#10;R4C086y7KdMfDrxB/jz5zlhDLBbvNsW4exw4yoAaWSsXuaNEF/wgU36wTHoy6FgOWM+5L1dvJ96d&#10;av+T+tSeygaz8/NHQY/PQkymefit29eBVs2wdT1OsOk42vTplRkUIkvkxSM/tZzMgwaiJydlcVEE&#10;p/bdE6Iq5355IdZ+s51vzo+Y5srKxu1/vb9umE8Z5sS7A8LG1e9bWDp4R2t9AYgZwoeoC8svxN4K&#10;o6GDlARdb4mTVb0iY2rGMSaggmTJs5FlQjyhkajW0fBhJrLNyg2uhsc5bwJVtX0/3V1e2x/xwnC2&#10;lEVgkPecB+2wN9GVTZRV4ptSooV/HgkBJ+/J0/LZ50ELaT/e0pLt4IRgFvfDtCQvNHIjmNrgzvJZ&#10;uRairlwbaeLtwsLSwTs0rn7/tA5t1jEn3gEwjZWfdx3nl7VWpa1Qxm+B48KBN5E0y2iwwOWGLPdr&#10;pbTjqebB/RY8GnkPsJSxYkzI4ayXlnyVHdn/lViQPal75YZGznKDA/Ql2HSvBWQ/BpnljDu/ti3Y&#10;z5nAag94bVa5r5C5aSjxpkjeS2I7mRd3ot6bgVZQGbB6SBCRjjFSyGd8Yp9GKO2MRbkmHFeuEYgT&#10;b6qE4/wfprHy89M9vtnEnHiz+PS9ZbO5ckk7+s8CaQItaMHiMahdGNuuFFCvDo5uqh581spfWbAT&#10;jpBexBoh0irwqicXbWiFBDsGPrNCKtV4xE0RuaEE28xydjKSAVjUvZUNigFOYiNim08D+brW1jPP&#10;M3Z7lHwg+Xt8/E4y4gz5PA/kDD8NcXt3TNTdCI64cNzZ3pyR4A5pd1wUH1uRsrVB6DCmm17tglwj&#10;QV/izdF/1mxeuzyv+e3FnHhjdB9dfMUcrV3XSr8OZKQFH5ZeAT1+o6bD7uCLLEmArfQlwIoikRsS&#10;rdPRaRPFG1XoBPK3qgtrvnS3JURjkcd55AYHSS71JMzszhe0w/aE2rhlykEGOXki3mZf40R/hULS&#10;uTYoKI1M/rqWO/RKDFgp6/PYuY16tZNWP/gRHB1y6GYTuBrIEM/LLbjYgg+6cNOOeAPUx+VaiYJe&#10;6UGp18zR2nUeffDqKJv/ImFOvEDUuPpnyrXaFa30wa0RKUE7Iy1MZqzskQG/s5kEWMmFD0Zs61oq&#10;peVaWevHMnCuJnqmRQi6HUrklagrbgG5oer2EsZupuglBpe6jRP9h53XIKcbpg5mxg6uUMjOjtva&#10;fvyd5XUky46cD4xUoQw67gSPSLVl2SEMM2f6upEbum9kZVUvidTlxJUs77WEgIdHWRJvjivXUHw9&#10;aaUPUqt+FDWvfmOUrX9R8MwTr2le+xnHcf57IGYcA8EmVA+OVVrYCbWMJy6k5UrJMler3gRYURwl&#10;JUQVa7sJIR4CjldlgKNCLr5sWVMiN/Q3XAyCW8Asp0UvCUZm/AmiQaS/V8mWIR3dA/KZDFrK1/u+&#10;M0hXCHmwSm+NcWjSyoSdVjgP/DhZikS7y0OUkF0LhVxrpVTisPF/NFJdUSvBky683xmxzK92Qa6h&#10;YBNI36yjnb85Lzl7pon3mxXTXPk3WqsfBdKpEEEblp4H7/S+HMWhzEUcGSHiY7EGa4kTYBZWhhTi&#10;ysTRaLwPV8PDzBV1GlguSbTbz0sJmTzKoXdU+qQGpaCzw5V7f4AL16haZT/6D9navasNGqQaalJ+&#10;NuiGUBnQGWhivTwP7gfp+0++81K62y0k38fWDUGnhj0nCmozN620Jdf7pBM/kpuxbyTat1ZuLI6G&#10;b7dG1H+907B0Nh43lJ124fyIaa78G/jmflYgzxSeTeJ9cOmEaZ5a0Vp/J5DRc0NYeh2pat0fZOUG&#10;peTiOAKcqqTDICsubAaSABsGS16qJXsaNvrWs+cdqVXtRgO8DbTsey/01646AzrSWqTj1pOBkH4k&#10;N4ZxizmW7RHuXgUA6zZTH2t763ezGFS5HRhYzEG8HXp9fv0IjmQOLHvIyXPuZh6HRj6vIoy1Djxu&#10;S8VMcgpZK34UJ8vwdvxzpiLfWRivtkp9td7DYUmuqSjsLzn7TtM8tcKDS8MoJk89nj3iXf/gvKmX&#10;PtBaPwekXWhaxw0R+18VWYsjUkfJxbCJSAR1N60OqHrwqCOTgYviKKkMkMgN/TLAK54kvfw+8lU5&#10;5YYqvdFaMoH4UwMfR9IgstLpXZL7FkItVRbjhm96/XQtexNvO5NYC/o61rJYIJaEsslEk69x4q5J&#10;STSpHsnefH3Si9LVQrqNTITsR7IiKoIbHUnWZtEJ4WxFzo0Eh4HXKkLuWxUdalTNF8CVa0vrTLcb&#10;aK2fM/XSB6x/cH7UPTxtmFrt9TQQrl35Xdqt/F9aqfoWvfgtKNehMr3v/pALn3fkgvQcuBPCBRde&#10;duH9UEjA0xKx3GlBpVYsJvdIJ0U4Wi7oRxYW+iLCN8rwXhtC1eub62l4HMHyLhHdwBNJQSOWMEoO&#10;Wx95gBCMZ+FLJYPsqSM/UbzysJGUJSU/1sQ/WzGbPFawRVVKgbKgF7DOeamzjT10jQXCCNwmYtq4&#10;nb26YW8d7m4VCtkRQkn9bp4exo1Mp5ofbW/3jZK3Ed/wnvhp40tSmVHE9+6TOFma5A4UEnEfrsDB&#10;Ac/3gGNlkYPKjpw3Gz7jWZLUX4HO9djFT4wzteKIcSoXzdqV/9hdfvX/HcNengo8M8QbNa78Kbfk&#10;/m0grgeyQroLR8A9NdVjO0I6WdbVEuFYVy6S1yrwYTwbU6vU5Ob1WrHl5lJJImZHZ5ojBlxMr1fh&#10;w7Z8REn052op3N/L6CBL7hD74caRb9dKC7OyULNw0jQ5bB5K8sU6oBzQDmgX3DI4CTm68Y+z9wEA&#10;okoqXsr8JqH1atCEzTtyYCYS3dFxoVRmXZ8lpCSNJki0vFuFgqdTb96kY20v3Kd3VRBZGHTm9a8c&#10;EvgRHCnwpa8hVSy1UrrN0Ejp3/O7aMQVehOlxqakPTIq58G9A81HUKrFzRbUdcn9Z1Hjyp92Fl/9&#10;hXHsZtbxbBBv4+p/7TjuTwGp34LfhuXT7Mc4njyoxTW9TlzJcBe5KEtI2denrbTDrezClTa8U8Am&#10;4hhwP9Z5E3+EJtuXxyXgxSp80pIIG9UrN+wWaTsutHxQcRBbNlC2RmbAOZq6a6npJML1gBfyv4Hc&#10;2H5KK+Jo1FuSnx74QJMl2+UN69CKFGuRomUUtO9AKQLnEP3x74ILj+MbWWThQIk98TBbQhbBoldM&#10;67M7EPVO+HSAxNCN4LU9zpt1m5r+ZBN8Y7P0d0/BchnWbkOpKndna3Ec929HjZWDzuLLPzWuXc0q&#10;vvDEa5rX/pp2nL8IZDrROrB8nmJ2JpPFIRdudaAaR6SrXTgVR6SHgM0qPOzEvfmxDPBBF97KuQT0&#10;EMJOIlJnB7kBpMLgTE28e2sxoewsN1jgCXQaHAoPccCpcsA1VEoahUcvtSjSy3dWTr0ScAgUlBWU&#10;NRzcIqtF6D6C1i0wQTw7aBHKS3j2EKGWzzU0e9fvriM31lpcEhYYOFdg+R5EsFDKH3Umo576JYYj&#10;lb0lkdVOKockScrxz1E5HJPvdfAqstqxFsfR/61pXqvphQs/MfZdzhBm5eyfCExz5ae11j8GxGFb&#10;KBri8qukBTyzgazc4GiprW2TXiTPKdiM56dVXSHCbiRVAq/nfCsHS/Agh9wAEiF3axKl1R0h+/UI&#10;jAOaDWg/gu6GSARuGWoHOVyps9+jjiaLRSgvZj6jEOwqbN5hWVnuqsOS/LR7d6zdD1NXtshIB1pe&#10;xw+FkPvJnB9tA1jrFJcYAD6OG0iSihBji3kFF8MCLL8G61fAKcmSyVq0Vn/RNFdKeuHlH5/UnqeN&#10;Lyzxms2rf0Nr54cBtib+mhCW3mQSQ1LGgazc4GqRBs5lTvpXPbgYxReRluRHO5SL5aUc3+Rx4F6f&#10;3NBgZwJ4DvBdWE+KOSPY7D5mkbtQPwrVczxbhTEuqKNQP0oJ+FL820ZocRs3IVqFxZPgHCV7AwqQ&#10;kryqF5fQGSkXzIvIynedtx35eme71WQ3hNf2GAS3iiTS6hnC9iM4NdHZEp5ckxuXACvJDGvRWv+Y&#10;2bzq6PorPzLJvU8LX8irxjRWfk6rDOmGvui6B2aXdEHkhsTVaycz8rcrqX2gRaLfRs4aXwfRbZPi&#10;f0fDox2b8yMIb/Ji61MOW3i1BF+pweLiYVh8M/au+EKePoWx6CpYPAfLr4hJzNqHsHYRQnHGuGXT&#10;CRXJxIgizh/dCI7nXNXcMKmtJ8i+OiEcru4tMdyKNeFsrS8Fj3U4KLk2renzeHB+2DRWfm7iu58C&#10;vnBXjmms/Lx29J8DUtIFWHx9ikeVD0fIGGrH2tzjAc/LumxZ4hrftmTN90K2maLkCGn3ILwjpLH6&#10;gdQ2LZ7kbAVqs3u/miHUJGu//CWRs6IurF+n2ZKmhMDKjfVgkXIUKzfMPCngBqLPVtxeicFRcHaP&#10;7+96MvYpk1TrhHBsiGh36A735BoNu1l3sz/3RbSW/EIRb0y6qaVj8gUuvjblI8uPpJkChBgfZXo2&#10;b1pxlEKlExC2XleC2wMGWfbjOOnrLNLAcCcAGpfgybvymS2/Agffic3eJ2MQ9MVHCcovwdJ53q7L&#10;iqEaSZrheJjTeQgxlF/O+RXsJDG8uMfr15HVVbmPsF0tLeVFEACXNkYw8198Taocesn3z37RyFfZ&#10;SdtE7RNMY+XneiPdrnyBC0+XE91j4LO2RLEAWJETmr5ETJXY28HE42dUptnBWmgH8EZtd7r8IJIs&#10;uRdBHcNpp0O5FDB+x4Q5+mEB1fkcNh9AbSnWyVM9+C7woJvOVGsH8FZ172TMZ1bMbapubxXDwfLe&#10;0e77HUn8ZY2LWj68Uis+vvUjP47uIzheK07cW2heEenBLW9pHiYyP68XX/7hYTc5S/hCEK9pXvuZ&#10;HrObp5R0E7zXiQ1Xkk6vKC2k74QSFSdttlcCkQ6S+tDQyHL2nR1M1mGd1U2FUS6Ha5pibRhzjBXh&#10;bdi4Lxn9peeBA9wj7RoLjZS3XdiDdSPg/UzpH8iqydi9yw2vR9JdWHGKE3Y/7gN3Yk8IgM0unKzD&#10;yWKbSTGIfI39Wb1w4ceG3eSs4KmXGkxz5a/2kq4/EuneR+7a00Stz9s2MTOPDJyv9nobvOrJ38JM&#10;UsXVA3x87QOREtY/42BdcbhWY066U4Z7Gg59BZbOwPoNWLtIO5CSPZAb6Mkc1SqfmTR5l6Ab7l0n&#10;3EAM8MtOr8SgKU66IKSb6MvGymV4dM9X7YKFV2PZIWuuo37UNFf+6iibnQU81RFv1Lj6Y47j/DSQ&#10;loxZO7Sm+wTpEEPBAS9fidYk8AiRG5LIIYikM2qni8EHLsUnvYr7+tsR4ME7ahNWr4JXhcXzzDXb&#10;WUaXx4HH7VCLX4YDb+cwxLnY6fXC6IbSIn5uj7DqYldu0v0Sw8u14q1F10I550rxPLjNAJ6rjki8&#10;CRofxV0c3lbkG0XRjzuLr/zMODY/DTy1EW+0sfJD20jXREOT7mOEdKuedIc1AqmPnQaOEF8MmSTY&#10;bvPCSsDZqhjCgDReOMCJzU3orMGhN+PPZU66s40yhz3N21U448HpbgPCz3d9xRqiqSakm8RRe5Hu&#10;DZNOzSB+eTeUiouipLuKXC/lzBDOmjsm0gU5d00k13hiqO44Px1trPzQuHax33gqiddfvfKW0uoX&#10;gdTA3ISxrWNxbAI3G0K62Wm/jQA+mRL51jNyg6fhyR4jgA4Bx8vS8XbYD3jL2eDEYhmqp5m1Lr05&#10;9sYxBw4vLIqnyON3Ibo78HlteiPWbgTH91CQkrKzbBVDUhf+whCMcKvTy9qzPwAAIABJREFUKzGE&#10;Bl4et9XngTfS6zwmX6XVL/qrV94a8572BU8d8bYeXzzjlvRvaK3cLe+F0IcDw5eM1YFji5K4ypgO&#10;CvmGsozabxx05SKCWLre0xP3AacbN3jbafNczQP3AF/gxsRnB7ULcPjL0N4Qjd4+7PmzoXdopmbv&#10;WWw3ugP8eQN4YQjJ/6YVJ7fE2L4dwonqhIjlwGtyrcdTjLVWrlvSv9F6fPHMJHY3STxdxLv+2cFK&#10;pfJbWulliF3Ggg4svcSoHgFnSOePJUg6wzZDqR7YT/TLDSVHTGq2Yx1W34ONh7B4Arc00f7OOaYC&#10;BQuvwKG3oPEAVr9Ncht2SOuyB42j78engySGSIZtFi0mbCMObUnpW2DkcZ4qhjxz/LbDkWs96Mi1&#10;L0M0lyuVym+x/tkge+GZxVNEvN/yjNv9Ta2SOes2tnZ8jnwW1HvjFHK3bmWqGhLy7Ub7T77Z6gZX&#10;xZ64WTSvwJNP4OCLscwyJ90vNjz5ng9egNUb0PqIRdIqCEdJw8VO03rWkVrfbRKDhReHiFtu+Cnp&#10;WkTbfSmHqvWpheub8RiowqjKNe+3Sd6FVvq4cbu/Cd+awCyTyeCpIV7TXPgHWqlXgHhcTxsOHGew&#10;j/7wOIUUfveTb2UK5JuVG1BgYp9eojvw6F2oHJBypNw+V3N8MbAAB78MpQXq6yuUjXSMKSWNEJ90&#10;tw+pbAE32hJEZNEJ4NwQEsMdxOzHjQdwtgNpL94rfXupK11y9bLIZ8OR70G59oN2xtdBvWKaC/9g&#10;mK1NA08F8UaNqz+htfMDQEq6laXYqKUYdvSEyeA0cGwGyPcI8RdkpUjeOtBpdKHTgiNfmfrkjDmm&#10;DPc5WHqZl3SHIJBzxI27GS91pG23gfz7cUeGV+qMxNAOZUx80dGuEXC/nTZdBDEB7ya0rgLvtiV4&#10;SLrryo5UUrzXKngAINd+damXfLXzA1Hj6lPh4zvzdbxR8+ofdrTzvwFpV5rjSdKhINrAR004Ut/b&#10;lxTEH/dBX0dQYh5SdiYzpLEfV6zozuUIXrDr1GpVZrFKoYGYoxzZ64lPKTaQqHI25pVsxyZwtSXk&#10;6ul06R9GUg9cykgJyTnsKpmzVxRXA4l2k/l0rQBercoku0G4YcTYv5ohfmOF+OuuDFodGq1rUmaW&#10;6W6LTPRHnIVXZjr6nW3iXb3+vPGia1qr0qgNEi1kXE7FlbvskYqYi++F+4j5TDIGh/ifTgSeym9C&#10;PiwehNBubXK21gF3ti77BvDAwHoHjtbEv3fyEFEyOW+VQrqb9sHucw1ZrpccOFGSEr5ZMm2LkEg3&#10;tCnJDbq6W4FEq8Ocu0lzTz0my1YIh3ZoL06OxyDXHaR1vkEkU06OFT+E7ehrsDDG+jpwLnDw/Gfj&#10;2PwkMLPEe+/er9WPLbxwVWt1Oi0b68JS8bK9BnCtJSU0ySiUViDkmyfyfYhMAc7qYwn5KiseuRNB&#10;84pcRcsvMitR7hNg1UhnUujLbMo3c5i4FIWNAtqdLt0gJIwMxlisTaWi7Fmrkp/Ytc3RmpLrUC57&#10;lMrjTzheC6HRBuXKDXnJlUh/Vor37gL3WiJNJZ1kNjausUa8eYdpCQaZQl2OOyQjIz+Dzv/HwM1M&#10;BA7ynbUD+f/Xy2PWOdc/kKg3HiFkjL39oHnjlRMnvrY5zt2MCzNLvGZz5de00v/B1i+CVlw2toeN&#10;/gB8EsJ6n7M+yEmwmLM1+CFwp892LynFYezk24aHH0H9ANRe2vvpE8Ya8ChKqyocJRfxcgXOj+3q&#10;sbRbLTbbXYIowqBxtIPWKm6DTpcb/Zxht/4DFukEMNYSGQsmwtGKcsllsV7DccejD60CN1qZicqx&#10;c9whbz+Mw/PhcQRrnZDAddElWFRS4ztslP5xJKWViba7U3vxtVDGSiUNSSBNFd1wkiujFqx/vDU2&#10;HsBY8//o+stfm8juRsRMEm+0sfIjjqt/FpBbq9+SLKYafmFyI4JVP/U/ADkBWwEseHs7QN0wctK5&#10;fUSTkK+18KVxkG/3U2g8gSMvsfcIxcmhA9y3YqKSzAhz4/Ht3RCeq42nJbTbbrHRauOHFq0dXEej&#10;lNoyhB8VNu7IMsYQRhEaS61SYunAAqPGXCGylFZKIsvIpBNEFkpw1CmeuBo/OrB2EypVqDw/9FY2&#10;gI9bEryArPYOeL2dbj7wUdxhmUgLFtGTFfBKZcK2TPaBuL2VaqneG5ofdQ68/DcmudthMHPEG2xc&#10;/rc9t/QvgTiZ1oFSHcrnRt72DSOlLNWC5Hupm+pmYdwSWcrIimMj3/WLcqYuvz3CRkbDQ+BhECdf&#10;4qGYifFOEElSZbdESl40NtZptH1QDq4bR7ZjOP69YC2ExhCGIWVXcWhpEccdTca55EtmP8nWE58j&#10;yfy8g2VpKpiqFNH4QMLypeHOrYuddDp1ZMUPOms5eQ+40yctRFbK1ZbKw9UJD4Xup+BvglvZIt8g&#10;9H+7d+D1f7VPR5ALM0W89+79Wv3Y4rkbWumjW1OBsWP11f00ybDmJN9LXTEgr7nyr7LyvDU/JaVk&#10;G8OTbxMerMDyUSjtT4oqiwip4FjtyPGXnHQJDWlCJLLwVmW0HsHG+hob7QDteniOHltkOwwiYwmC&#10;AE/DkYNL6BFkiKuhnEM1r1fOMrG2GsXnzUl3ilXXwW1YvQ/Hiq2mPrPwuCvXQJIfyd58rwayGqx5&#10;qYzRiYScX6xOYd3WvAKoranFxpqHDxqfvjBLeu9MEa9pXvvnWquvyteXtAOPf0DlTROfSHuQ79VA&#10;srb1eE6ZH6XTABrAx3GiQY9Cvv5nsPEIjrzK6HFkMbSB25FMlnXi5XI/EY5Lx25vNnjS6Ajhunq2&#10;qgFiAi65mqOHDw29nY/jz7LeR74JwkjOobIrVRHTqVFpw6OPYPFwPNppd3SBS5mSym4ER8pS657Y&#10;kTo67WAbW5nYSLCw/iF4FUROshhjf0MvXPj3p3VE/ZgZ4o0aV/6k47i/AKS67tIZxt2ZluBzCw87&#10;2yPfxH0fRJZIRu34EbxR7a0tSGonK14v+SblMl+u7XHLaFyW0oCD74zzre2JJvB5HKF5sZww6EC3&#10;SBd4e1hHSRtw/+E6EZqS5041wt0LYWQIg4AD9TKLi8PFadcNrHe3R75ZJFqwq8VRbiwlVUWx9r6U&#10;pOzh6HepKyY4rhZSdRS84qbJxbKb5j3GXiY2EtZg/Vav3huFf8pZfPV/mPKBATNCvP7aR19xXee3&#10;dJLCDjpQWYTS8MmAPLhH76gSSIkT4oSJlWRSP+kmyNYHZ8k3MHISDh7BY+HJt+U9DtEIMixawM1A&#10;bi5JsmwnJJ+DZXjSbWyss94OKHkejp5hxs3AAn4Qoq3hxLHh2kHykC/IUrwbCZmdrIzRvzYv2p9A&#10;ax0Ov8OgRON94HY7jeCNhWp8zqz7sfE+aQLNU1ImNjPftP8ZdBoS+VqLMcaGYfSdpeXX3p32oc0E&#10;8ZrmtU+0VucnpevuhkHku3VcsYHI66XdT6Zi5LsJD6/CoVPg7GXgNx4EwI1QBmaWnN0JF9Jjj8zw&#10;ycIHDx8R4lD29iurMl5ExhL4PgcP1KjVio58FNmhGWQSbjtAESehQll5nClPao23A8x9eHwbjr5M&#10;f2HYtzNTTRJYG0e+sUdDUiZ2rLZ7y/Co+MzCKTVEgrJf7zX2hl64cH4Ch1gIU/dqMJtX/4bWSj4I&#10;ayHqwsKL+7b/E8CpPjvIBIl93l538BrwSlUunuzodE9LW+X7naTwvyGke/TCvpHuDQsftCWyqpXy&#10;kW4Y3zDeHIJ0bdDhzv1HWO09taQLSO1vpcxas8OTJ6uFX/+SI6SblFLtBIvcrOuxXHWjDR8FOzuM&#10;jR36uJDugxWk7UGwEgq59i9UlEpJtxPJzfn1CZLuHaRp41EbrnSH2MDCixD5W3KD1uoFs3l16uVl&#10;U414g42Pfrvner8pRxLruovHhjK/GRU7Rb5hrMXl8WVoAVdaUPakD94id7YW4Pjwln8Fls+yH/aN&#10;94B7Hdl/qUCYYOPkyGvV4kfZajZY3fQplbxtF+zTC0UQhmCioaSHS77cjEvO7pFvure0bG+pDC/u&#10;W2gUweP34fAZVjnGjY5UMQw6viRCXy6Ps4GmF7eBR0m7sSMBUCuE5Ryz5LbB3Bcf44zeG4TB7/AO&#10;vPYvx33ceTFV4jXNlVta6zNbPgza2VfNsx93gbs7mOKUNLyWo9zTBy63JdJ1tSzzbQRvhQ+gfpRJ&#10;K2AtxCfVN3LC7tSvv+PrAzhXFR+CIthYW6PpG8pFWP4pQhQZwjDg1PHiSuz7HTkXnIKE4cclWSer&#10;+9UNZ7Abd/i2d4aqt/1MzVbtvFCZTJnY50h0i5JKif7zd9jzk9Y1sR1I/Rxu64ULU5tcMTWpwTRW&#10;fl5rLW/cGiHeKbfHngRO1+TLtRnJoOKCb/ONfS8h3gWBle6vMII3o8dQP8akSfeGhavxGrUWa3N5&#10;SVchxe7HhjipV1ef0Aws5dJT40NdGI6jcb0St+8/JJ+5aIqXK3HCtmCMU3akauBOBy4HUto1WWjU&#10;gTNUlRBscrYmXg+Juc6Xxky6FjFHf68tZZ4VL9WW+z+yqgufbhb9BhBuiYJ4cgVorU6bxsrPj+Hw&#10;h8J0It7WJ99hTPRvtqoY/BYcOAlquCzyKnJSekiL5qjK4iPgswGOZMnJ+FaOLL8PfNiE150NKtXJ&#10;lpCvAZ/FV2VpiDefvLeyI6VCRfDkyWM6kabsuRRmlqcQxlh83+f08cOxK1o+PEAqBKpD3Juyidoj&#10;1f1xgbvaldVT3ZHVkx/Bmep4y8QC4PO4AkTr3nPX2AH6MrL6rDhD1gjbR7Bxd0tyMMZYrZ1/i9qL&#10;3xrhbQyFqRCvaV67rrV6QSSG2OJqCInhMyvTd3ucqhSUNZwsjdYnvxP5JqVme5Jv6xqYKixMdjXz&#10;SXziZisqiiIyotsVLRtbffKEdqSeGdJNYCz43S6nTxyhyCrmuhHzmMoelQ67oRvK9/xyee9pD6Ni&#10;pQtNA+UyvK7Ht14LgJtxs4mbIdxsNc2CF7cmk/6tG0nuZCQr1tY1mVTslKZa5bDvUoNpXv3rWqsX&#10;gLhxfjiJ4bIvg/YqnkQRyU/FlS/rekueM+yA4CPA87HsQEZ2SE6SD3Zb921cEmf8CZJuE9EON+M2&#10;1VGSWd0IXip4Fa+vrdIOnz3SBfmsS6USt+89KvS681qSRGHhdXKK5AZ7qS166CTxchlO4/NG5/Ox&#10;kG4bcS77oC0J3JqX2lZGBjZ9Ida3K2IwFBjAZmrK7Rj8r2svCedkqxyaV//6iFstjP2NeB9cOmFq&#10;pc+0Vl5axXAcdLEFzMchNMO0RtLY1I81QXL39KP8vruD8BC4tUPkO7C5oHFZRPwhfIPz4ibwuC3S&#10;gKuHp72kU+9oRVpA86LVWGe1HVEpeTxrpJtFFFmi0OdkgYRbFyHNmstoIWRcfVJ24fVJS+sbF0E5&#10;sLh7l9tOaCGdkk1fks5eJsJNKiRcJbPfElHusi9nlqvTztEvj6sYyDyAxv2M5GAD3fKf59gb98a0&#10;hz2xrxGvqXt/f4t0o1AyjAVJ9z6wkSlM74aifXVD+QKtTbtpknbYtc7wx3yUNPLNbjuJfC9mt938&#10;SN7XBEn3kg9P4rI3ZwTSBfncSk4x0g27LVZbAZXSsxfp9sNxFNr1uP/w8d5PjlFGJlm396jv3RNK&#10;zoHISKPD+ijb2gsH3pbopvFRoZc1kIT0lZboxLWSkK5CNtcKhFSfq0qUm5Dut9sp6WY7R8cGfUy4&#10;JwpBKbRWnql7f3+Me9j7EPZrR1Hz6h/SSn8XEEsMXVg4V3g7dzKTUjshHKtIlvWdKhyvyO86UUqQ&#10;QSRVBqPgCPBCTYzTowz5lmNTmfcj8DvroldPyNJxg3hYoB3cZVcYVi6Gl4tsy4bcX92kXJqNaRiz&#10;ANfRGBSrq2u5X3MKkQyCaM+n7ookACi78ElLVkITw9KbUhWweW3Pp64iEeu1tsh+tVLq52Ct1OMG&#10;kZTJvV3ubZV+Nx6tlHhDdAK4UJvA/JWFc8JBieSg9HdFzat/aNy72Qn7JTW4ZnPlzpbdY9CR0eQF&#10;LRBvIcm0iisRw+HK4AzvSpBOSzhdG18NZBNY6RshZJFjORs1OVzv9+IfD5Khm9n9joLEie14VUgg&#10;L+7ef4jjlQvXoz4L6HQDDi1WqdbyOcwFwIdJEDGmrFUrXgm+NknpYfU9me5beWH7n4DbXbmhlwdY&#10;i3bj4ZsnaoPPu4sdqW5IhnW2fFltTmyAqn8LOhupl4M1D3X95VMMnxrKjX25hEzj2s9ppeXGFtfR&#10;DeM7+6Qjd0NjRRPaaQsve0K4VWe8hecLwCs1uQtHNiZdAy+ZxsRIdyWEB22JGoo2Q+yE0MjnWIR0&#10;Hz9+DI43J90dUC57PNnYTM/vPeAhpWGdaHzVAol96XudCTLHwXdgcxWi21u/eoCQ5qfxpPVEBssi&#10;NHC0DF/ZgXTfjyd5ZEn3+CRJF1IOSmp7lT5qGtd+bpK7TDDxy6iz9v4LKPsNgK1o98DJwttpIV+I&#10;irPCg9oZszgOvDaBeps6MflaaFt4KVjnwBAmKnnwQTf1Ax4nuhGcK7B267QadCJFqX/u0RxbUIBX&#10;KnH34ZPcr3kOWcFEI1Q5ZJHIX66Gi60J6r6H34Fml89DuOhLfbLrSFVRlnD9SK7VJNG9tMPm3u/0&#10;1vG2AzhULZZ7GBoHTgonbU00sN/orL2/PZwfMyZ+JZXc6t/SWoukHoUykqN4wx8+aWTganG8Hxeu&#10;+PBJAb2tDpwvwdnWYw7US4z7Y/RJEwx7uVsV3nYkPfb5bxURjxvdL2wr8DjhaAXKYW0tP+U9V5ao&#10;d1xIksoVT3Tfu+PbdAYals7zMK6h7y9n9CORPQ6WZNUZGNGhrw1Icn/YjWfWxZdQO5Qa3nP75vVx&#10;SDgpCgGF1topudW/Nem9TpR4g/VLv01r/b1AXDviQ304j91sQ1ay5C5CljvhMdCKpFLiYu4lmmV5&#10;9dscXnIYt+FNA/iwFSdNchqr5IW1El0VMTZ5+GgV1/Nmx2N1xlHyHDa7AVE4wO5uAJaJJYIxk6+O&#10;l/x3W3BzQmmcLy+ID0lEau7T8mU1+qUqPKdk1loQ1+BqJUm3BB92JfmWTK/oRkLAew2e3QuNoi+o&#10;Py/cFJ/kWuvvDdYv/bbRjmJ3TJR4Hdf7n4FYH/AloTZkv80CvZaLZQcagYznGQW34gRHzZXlzsVW&#10;1hxvB6y+D4tHGfcM2cfAtTiJNkp97k7oRnC0wH2ivdkgMBr3i2M1ti8olUo8fJI/6j3nxs0C44aS&#10;3MDjDlwbI7Fn8VJVch6biCvfWzWxxMwGSi/Hz0kGC9ww0kiRJd2kI3SUBokWcTVFo6ivRVm4KfS3&#10;JAfHLf0vwx/J3pgY8Ubr135QK/06EM/YNrlmPO0EhSxB/EypWNWFjhGNaJhS3Utd2XASQXtadKqb&#10;m9I4MRCNy1CugzverrR7wM24l39cSbQskt73Ike92uxSmksMhaEVWO2wsZEv9ioj8o8/IXKse9K8&#10;cHUCGbcF4LQL5ztrvKwlabht/0iibDMm32YAXZOSbjhky3oWa8CVRlxiV4ZPi77X8lnhqK3yMvVa&#10;tH7tB4c/ot0xMeJVDmI2rJTUy9VHH+33kpv6CkDsHBYnEy4PsaQ6XZaLpJshc6WgWpJutW1k7t+K&#10;XdTGa115h9gLuM/tf5zwIzhW4MReXX2CducSw7AouQ6Ndv646/m4Q2sSPSmJDtsJxWR93DjuwbK5&#10;CeFnOz7nNHAovrkklqkWuZb9IU33s1hGPCUgzgH5w0gOh4Wr4otwi8MmgIkQb9S8+g2tlZQuWCMu&#10;TmOYuKBIlzZZ2cHRsqR60pXot5Vze8vIXbbu9k6g0ErMwz/psYFsQOMhLH9p5PeRxefA/XG0kO6C&#10;JNrN/Q2EXdqBxXPmtDsKPNflUc7pFS5x1DsJyYGMvWkkFpNjx4EvwfojpNVnMPqDCht3pb1SHWKk&#10;zwA8X0pXxCUXbuWwce2Bc0K4KrWOPBk1rv6ZMRzaNkyEeJXSPxk/EN1kcXxj/BaBl2ryhSWlKglq&#10;8cTTKy3x98yLFx04XZUyFmzartiNpMIAgIfX4PDL43obgJDuw8QqcIIc50dSQ5kXD9eauO4X11t3&#10;v+A4Gj8UA/U8mGTUCyn5hmZC5Hv4FXj48cA/XTcytTtr/dgO4WxVRmeNA4vAwUo6wbkTQf7ivhgL&#10;R3u0XqXVT47p8HowduKNmiv/pVaxsa41MlVizGXQB4C3q3LH7GS0nGz0u9aVOti8s6uOIT3j3azO&#10;5ki3Gq0rsHyU/mGAo+AOGdKdIJLGxLyV02G3RWDUvFFiTPA8lydr+Ra9LjLuZ1JRL6SJ6dBMQnao&#10;w/IxWL/Y89ubVq7HrB1mK5CW4eKFpbtjQaWr4bIjnXSFoI4IZ2WaKqLmlf9qvEc5AeJVir+YPBA/&#10;hnFaJ6dwEE/cpZKUsCQOZQmqsX3eR+382u8RJBGR2PYpB8zmpmzcG5/99APg3j6QLsjd/3AB/exJ&#10;o43nzRNq44JWitBY/G4+BjipR7ONzIOEfP1oAgk374xcOP4NQAKMx5101L1CVpZHKvmDgby4aeG+&#10;LzXDEI/eMmKsVQgLx3q1XqX/wlgPlHETb+uTP6FVbDdmjRicj/2e1otzWjrJgki6vBJsRb8erBaI&#10;fj2dGftjwSOAhVfGdrxPgM/be3fejQVWkhd5O4D89iahVV+gQZWzAc/zWN1o5npuDTln94N8E8+T&#10;j8ddTXHgDei0uRvAPT81dVLINbroDW/TOgh3kdzOmt/bOZdUPt0rXPJ0SLgrjXqP0frkT4zpcGWb&#10;49yYMdFfAeLW4MlFu/2oIw5lB+PoNzLDR7/rfppxdXxYqi8zro9pE+lnH6cxym4IDBwo5T/6tc0O&#10;njuPdscNreQGGPj5sj1Hx+BclgcJ+Tb88TubRQde564P1fjkS8b2VLVUJ40DD5Gmp3udtOGoH1pJ&#10;vfCdohtfOCYcFke9xkZ/dcTD7T2ucW0o2lj5Ia21JM6tAWfy0W4/zml4vSbEu1f0O0h1uxZ7pGol&#10;wvyhMXrRhcggymTy734gNHA85wy2sNsmNPNod1LwPDd31HsYOV/NhJJs/ah68LglteTjgoMkdDuh&#10;kEw3El+KV8dwTa0hXW+fx9O8B5VhJj7dINfc/bzJni0cEg5Lo97j0cbKD4167AnGRrxK89fkQRLt&#10;jq+SoQgqiKnyofLO0a+j4eO2dL09QuzsrgTQjtLuGiJ4bozB34fxXXlU8/K8iGIHssWcz19ttOba&#10;7gSRaL1hmE9UPVjen6g3Qc2DOy0htXHhORcqVua2GQVvjmha1UaM1a+3peqr5m2fROzHbcvHKmlT&#10;ilbyvMKt0wtHe6LeLY4bA8ZDvO2P/6DWWrJPW5UMozdMjIKzCl6rSdTXH/1qJXf50MLnsZ1dROqN&#10;0AnEB3RcuOTLPr19Il0QmSFvxG6jgMDsXyT+rMJ1XdZydrOdIG0U2hcoaVW/3hav4HHhtSrQHq0V&#10;OELsUT9qyeP6AF/qxCei6sA7NUncPYesGowVSeVxYbvMw70VDlo/R/vjPzj8O0kxFuI1xmQqGXyo&#10;76/EsBOqiPabRL/9EYSj5QupZr7IVgSHvfHdNj6J50WN2/BmV1hJDOb1Il7baOI482h30nC0ws8Z&#10;xnrsT5ItC0fJKunSCKOyBuErlUeUusOpyJ9aeL8l0l8yySJ7HUVGStO8WGa84PaS2ol4Ko0MZ4Tr&#10;Re8q9UM9db3GmJ8Y6o30YWTi9Z9cfkMrLfNuknIAPbz9+GNENH/I+PxEzyp4syZfTssXvcnE5JTY&#10;SARWOt6ORBFnx1TmdR9Y7wix72fwEhqJCvJ+ue0gwp13qe0LtOOwnjPqPbJPSbYEiV+JVmOu8S0f&#10;geZjJL2cD58D77ZgvSuEm228yM5ssxYuVOFVT2TGfhwnnbhyul5w1BUIlymyI4Le8p9cHm7qZwYj&#10;hzluyfkZeaQg6kJtOMeuO8C9FlumNQDGSFS6UJKunlH4sIR8OV0P7lkx6ghjTwzlyhLlhc0nLCyW&#10;GEejRAu43dqfWt1+BAZO5NTTWs0GSufMwM0xMlzXodXpsnRgb/X9CPC5is/RfbovJjW+mwF85sFw&#10;Jq4DcPg8PLkKh76y69PuITXuibPatuOzUgLnKDiXswHj1apc/0NHmdVlaK+DUwZswnm/b9jNwYgz&#10;15r3Pzheq5dvi9E5ELRlKF7BWqlPIrmzVb3B/dyBkVlNi6XRvTp3hH8H/Cew8OZYNvdeR6KHSdg7&#10;7gorScIv52yaePDwEcotzfXdfUTXDziyvEgpx9DQa/EEbXcK98aWD+drYzQ/bV6R+Wblc9v+9ATJ&#10;t0SxHrvtRmNjw3grU5pHd34pAgvrH4InnqrGmKi12T29cPytwr0ZCUaSGmr18l/ami5hQqgsUpR0&#10;75EuJ1RsEZa9F6hYd6qVRH99t5XfBKcQGvdgYeQVBCDdQFpNgXSRm9Ri3ig7CuYNE1OA6zg0mvmW&#10;3YccSQJPAxUPbhQuw9oFC69C4wlSWStoIKVhn2bGB/WTrh83Rx2Jp4nvL+mCZB4XhePiKRW1evkv&#10;jbLF0TRepf6wPLDi4F4u/pHciZfjiYN9O0xHh/T7k1biUdZXWmMmtObV2MhndAa6iyzT9jWZlkFk&#10;5WLNg41mC+3MZYb9huNoOjnF28PEZ+UUTiZHidQ3VkOd5ePQvkUXuBKK8X8yIDMbACjS0rAFD75S&#10;LeYlPXaUTwjHJV/EFvcNh6GJN2pe/cNaKUn+WxOH4cVMNa9HcpdLGhYqLrxRlUqEC1XxYegEvebn&#10;rpaT4cbYkg4N6G4ONfW4H11k1EptzHPSciP2q8hbU9LuBjh67oYzDWit6XTy+TdU3H0uLYuR6L3d&#10;UJJdY4F7mhXzHJda8dDa0vYx8KERP92yA2/Xio2qmhwqwnFbDRXqcNRc+SPDbm3ot+Ro9aPySMmd&#10;oFashCxCeqtLjlQZ1By44IgIDlL4f1bJ0mLRS2txLdKt0h6Xucf6vopzAAAgAElEQVTaDTh8biyb&#10;uuaLD+i03MMjmxqE7P3kgIi5zDAtOFqz2cq3jl9y97esLIvE7+BBe7gpL4OwUNdbo9wTJJUKmwG4&#10;Cl6twSvueHx6x4ZaXFoWX+CO5keG3dRQxNt69O4pY/iy/J+JD6RY5esd4i4uK9ULuyXNXtBwuiJ3&#10;3qSlN2IcWm9iUj163fFnyMXhTfHuHBq5SPOg0Wqj59UMU4N2NN0g3xr+IPvXPjwQcZ7lk6LG4jvg&#10;FDLUMtGurZXAKjJwPi4NG2P/0hhxOBag5S5oDF9uPXr31DBbGoomKpWFv6C11lsj26tLhbex2oGy&#10;Fu/RIzkGMB5DqhqSoYAlBz7uxi2EkRDfXcT/PrcktfYpLL9Y+Nj70QYet3v9RqcBi3gV50G7G+DM&#10;TXenBgWgHIJgbzYr0+uaNw14scXirTFt73RZAqkuwgFnKmLzOt7xsbvjMUP0ClSXsqPgdaWyMJRl&#10;5LCR/O+XfyyYALxivgyPSDUrY/KL5nUNG0Z0XhDyNVaqHUy4/cRUCBmWHUkUlBEnszLgmDZ4C/Fv&#10;RsMNv7fAexpIxmfnezeWINbU55geHEez2e6y7O1dVlYrie7pTek8S5zMHrbhWHXYWeEploGyggUL&#10;Z0fdWEE8AB76QvwlR8znc8M7Cq0n4GyVDv1+4BtFj6HwpRc0Ln/Vc0qpC5lbpujX8CBjVlxyJFLN&#10;Y4o86Iav1e4eA4GJO9WIC9GBSMFy4HB+4Xyh4x6EO8gduzrlaDeysd1kDnTbbfQ8qTZ1aK3pdrvk&#10;sTJaUtCY5gkWo+RI2+1rY2gMeqMCrF+GpddH39ge2ATuRdCIl8MlB+olqZ7qUKQsoCycF8+S1Fqf&#10;CBqXv+otvv4bRY6n8NXnKFeSakrJxN3qwUKv30SIUCsgLld52IX32tKXvZtM0AhTDdWP5CfpPtvx&#10;eLVECWUnjn7jXu4Xyj5iXjc8IuBBR8rcpn1NRAYWcr6ddtdHz7NqU4dW+ZNmS0z/HAO5/jqhRI1j&#10;gaMgGqchZS/uIyZVV9uiI1dc+dEqtYu9X/SDrR4U7osLjh3lFk6yFSTeXyqB+l1AanKgi5mdfx5u&#10;Xy6VHCnW3vDhw7Y4EfXPKvWRNt/Ep/RASWzfSjp2Jgqk0qET1wEHkZBRPykHwIHIoLzR5fvrscfo&#10;LMxAt+RvdO764TzinRForel29q4XcJm+zgup5HB3bCUOL8HG3TFtTNBAumHfa8txKiXeJYNkGqXg&#10;cX4LCYE+Jty39WWo7xZuzI9CUkPUfPv7Ha1ERjQRlIrro5tpNcaWVpug5ACOLN0/acuJdrwMR5E7&#10;l6uFVA+U4FxCdq78WGTJ0EYGVAZGyLcbyTJcIQ5vkYITpYBRVaoNoOlPx4thJ+Tz3jWEKCozcLOY&#10;Q4i33fUpV/Ze7JYdCSym0T6cReJve92Mo8bWk/rY6J6MVx8SFpEsn3Tl2nfjYC77d4ilRis8YqwQ&#10;8ulhrFlKNUmyaQetVT1qvv39zgL/MO/LCxGvQsm0zURmGMLs/Cs1MVu+F0hXiuukjkjJh+PGHgfG&#10;wu2O6KglR+5Y3XDwvCaF2EBWiYvDdPzjiQdnFyHk9maXWn10Nf/WDCTUEhgjckceBJ0OWs2j3VmB&#10;Vgo/Z1lZ3en1lp4WLHLur3ehNY7x7AsvwOplOFiceNeAh6GshpWSm9PAG5MVWcc3Uid8tCJlbUPH&#10;H9WDsH4nnlJhE27MTby5r8B7936tDnwHkGaphqx/XUZq9d6sSXNEJxSpoL9WUStZ1pSc9ANyVFp9&#10;mxcuku0/zhrnzCdDHXMW95A7Zn/EPi2EBRJrbT+c67szBKUVYZRP6F1g+lJDFp4Dn42lnThJWD3K&#10;9ewQKR+92BUvia6Rlecgcx1jhV/aoZDyi1WZUHOaURXCQz12kcB3xByZC7kj3qPVF75PayXrIRMO&#10;JTP0o4Q0R1CVZcLDjpBIyeklteyH6TniYnQbuWsVGhG9fhOWzo183Pc706/ZzcJacksHfhCg1LyO&#10;bFYg9bwaY8yeunuV/bOHzANXy6j2NW8M9beLZ2HtGiwf2fEpj4GHgUT9jpb8zsBVp02lRs+RMUBD&#10;dTnshVJdxsBrF6115Wj1he8D/l6el+aO2ZRj/7Q8iJsmKsWqGfbCSeROdL4qUW3Lj01y+tjNIpUJ&#10;riPTRb/dhhsmz0iPzXhbxZs9skgKyGctaMw7Wy2MLHqWrt45ROdt50uwOWq2ot6SA5+PpaOtjtyG&#10;eqe+dZFZae934GZb9NmaJ9Fr/2kcGbkRtEPxS3m5Jk0ZEyFdEA6MwnQmW8KROZAz9PlmBU5Li/CW&#10;zDCZHpNlYNkD34PbBta6QKzdZMlOq3h5baU272IkdXkn3R26t5q3YOn0yMf3qD39mt1ByNH8B1gi&#10;q/DmvDtT0Erhh1Gu5hdXi1Y5KwNDXC0y4SPEuH0kLD8Hm4+gvixTaPw0mVgaQLTQ69ddceF0Vbpc&#10;9wfLoD7P3gm/Ilz5XXveRXMRb9g4+R+6TlLNMB6ZYS/0yxCPutAx22WIpI+85MgX8HFcDXGsnJ05&#10;FoDfgoXRTo2bpPXHswJr5fPIc0ih30XNWqg+B0qp3NOHKy5sdEetQB8fEgezO104MnLO+hAr+hCt&#10;NlglUsKgKRQg0W0yQXipJNf7VPwdeuWGGo2T38siv7zXy3JJDVqpPy6PlJSRVUZbrhfFSWTJ8GI1&#10;nZs2SIZw45HPjoY7bZEhPgM63S4cGD3afdKWk2yWYGz+6oquH8wrGmYQSinCKB/xVpmyYc4AOFqI&#10;cBxNFV0PHEdWlf1WItZKeWg7kIj/udhC9pyeoqlOZUk4MQ59jFL/aZ6X5ZMalPqd8iBumhiDm9cw&#10;WELct3w3lSGSEhLVL0N48kU97sJqtMCXyqPNUUuiXaVmS2YwNn91hR+amdOm55BzyuTsYCsxW+cf&#10;pFHv/a5EnqPgOVcqFbIuf1Hc9u8oOBQn1GcnPXwI7G0yBum/M8+r9rxkg42PfodWStboNtqaOzRN&#10;JDLEl6twvJKOeO6vylGxLHDWG901/UlbIstZPOlLOck0iqLZSovPsQWlpbJhL5SZKaVrCzrWnh+P&#10;uJ1l4u5UZDhCyxcSPh9Ht88xS6Qbw6sKNwJaqSPBxke/fa+X7Em8jnL+6Nb/mCieqzY7OAm8Wc5U&#10;Q2RGBlmgFMHyiCa5txG+msVo0dq8iTUwxqDmxDuTUEoT+HtPpNgqKZu1CAAJTO6Poa43qe0/UpYJ&#10;FC+7+2sXWRiVxVhuEDhK/9Fdng3k0XgV3yv/xvquHm8Z2biQNGW8UZUZTZ0Q2hYOKvHOHAWPu7MZ&#10;7SbI2ySetE7PMXvQWiob8mBWv0MnNtBpjLidFzR8pfMpZ5jB6HYQ9EHhxiSoUer37PmS3f/8zQrS&#10;5BEb4rjkv8yngzLSP/5OBQ4aOOWO5ubxCJEwZjHaTZA332fsXGmYVSikxjoP9IzlGbLwtNgvjoxy&#10;F6I7Y9jQdrQQ75ebSI3wp1ZWtc2ht1gSbrRbUtHpmDt3xK43lKh58uuO1nG3WiTGEE8RXgiuQHm0&#10;IZYPg9nxZNiGmEhz3QpNOGfdWYYil8YL6TSIWanlzcLT0PAhrI4YrVafh/WPYWn09oeN+KcVpl4X&#10;it7LwVp4ECeqXxymNK1Ug6C91cUWNU9+fTfTnF0/G4X63q3/MRGUZ0vf3RNBi1EmTLSJu2BmyIEs&#10;C4ssWfLcF6IwnJeSzTAUKjfxuk6ax5g5KLkh3EUSYcMjSVgZirjXWuAJ4vu96YuPQ3xYuHr3qSsK&#10;SRBe2YQX6wV7XMuL0G3GqgA48HvZxTRnj5uS+i75J+lTnE19dyCiu1AZTZK/X6BUa1rIG8SGUTS7&#10;4uAcoMDmJF5nhqUGEH+E1S48N2pDRWUJwnvg7hz1hohp1mY8oTg0cUCi9ibafiTG6JWS2NJ+pVAB&#10;10Gwd7a40qC/uht17Pi3a9f+aRmsvGNrxP7sabpyNx9CdXh/T5A64WlODd4LyQmWB5GxqKfp+3vm&#10;oLA5TRgcZpt4tZK8yNreT90dlROwObhA7S4yWeLDjljHNnzZb9lNHQ0HXRuJoVgQicVsJ0zdy4J4&#10;FeHEFUzFBnuq2CIyuXnaU8Khg7Hj/eDCmQtfx8Zu4VEI5eJL9psWavGbt8ThPil92/j/szcWC4xl&#10;ZW80o/SzPCK2pZhxrsp7eNbOSxpmGYr8HWkOs2WUMwiehocRLI+UH6nGRJawBzwEbrdTs6w8Ea2x&#10;ciMwVip7HCXyYd0ROcFFxnjdjWAzto8sO/CkA8/lH8YmOm93ExwPrXX5wpkLXwd+adBTdzxsE9nv&#10;SX1bTWF/hlVkpMZq3x6s7b1bK7bfmZTazhHZ3yVfQw8pWjED1xp8H14ecZDl4wEjimYN1kJe2VYi&#10;3jlmGjnJVOd/6tTgaFn6j2wqUaojYdBRblhYbUtX6m6VHVmSNbG/S9WFRSeebrzD61504NM4Oeg5&#10;8vo2+evkKdWhmxbTmch8ty5KvGC/J6a3+B0W00sbgOvlrAgY8AkWPrGUjHmPQkT4KQ8f7RqkESOv&#10;ufg0kZdMjZ0T70yjgG77NHyPSWv9A0Z0C6sdh+Zn3K0fZbUrDoSW9LOyNiXZMA6OK66M9FnW4lRY&#10;5DJ+TsElZDuOFrkkv9S7DPYesaAB8Lt3euZuxxQr2klYVezW1Q531lii2MrN2tj/gEztcfK8+IHO&#10;/nIPuHEOcNFJlybD4EGy/6fgDM8thcx6iDRH7q9ohtMOPShpeBLCsZECmEVgmXt+aseacEg3Lg2r&#10;utLttqz+f/be7EeSZEvv+5m5x5pr7dVdvS/V2+3l3gsJJEYU+KAZQaAIkOBfMBQFAhL4Jr3xSRAE&#10;CRIpQCL1QmAIvmgEQeAMNQORGIyggSiRAoHpvrf79lbVXdXVVV17ZeUWmy9mejhm4R6REZHhER6Z&#10;kVX5AVmVS4S7hbv5Z8fO8h3p0jHP9Qly79dAu1BSReC4sn8nx0YFR1+S9ve/1FqLyWhm02dox6Mb&#10;QSZGZNzOIJblPtBK3SrmVi/rtgip+9lYJ37uLoBxKkUKQMl18eQdq/mJdztZ7qBaHqe8+2ygyGw9&#10;AfYAIL7UTgxpOJ/H4Wn9Razp77+JnSth0dq7ygUJCzF5peFkIgOABu3vf0nzzT8fftlI4k3T5K8E&#10;gbtUNoFqsTSyPfe2ZFg7F/kw3RRi529Zg4l3xSIEfR94GsnNDBS8VBeHuEVKg+MUcP7djfrsrGmQ&#10;yXIS3AyW6S3eaSPmp1h+nJDNGDg1v0fAPPlFvUARuIwDLwL/swUV0G4hHIACZWeQ4Kw2IW4BAVpr&#10;labJXwlgOuJVSv3FgV/oYoG1NeDqGtx13T9D1x/JJ1fHBn6Ixc1wtgYvTTiWQng5RFafFOm1dn74&#10;Rf6TRDeg/sq4j3Yo+u32TsTMLoBn7fOc4kSgomEngctzGDJJLrAepfDuggQSfwIed2V3DW6nXdRU&#10;14OxpQNc6jDmcqiPBn8unkq2iqgKJSHcHqGdWw8zvdyHqbglLlXGK/3uJFnbk5GtfTzsNjB7RsN2&#10;ssQlwkPwOYkFXr24wZziyJAPLi07tJJ4jw1nX/urZC7IQEGRDK9J6CG78+1UMjAsWXqad2lcLswF&#10;w7rf6uNRrxpDvPZc/0FV87FQSNbCx68o3merlaSA2UCs2R9cx4hzDfFK58/cjqFekYsxXtJ8D9R8&#10;5TKdE0S88GxFwk8xHU4K6UKW3bAFnJvxGDUygafESlxoFvGCNrAD7CUSI4pTST8N1cGebonzKV+Y&#10;ZcDKNYOUp+4cQmUDRd4HiDfe/fovVMKKsNeMgbVxuAJcqct2/kFPIoa+h1qgYUVLQG2rC4+MpIS8&#10;UpGVKXB/a0wixWgbmrOXNW/jpBNPEEtNa/GepM/0PKJIOHjKZhVLg1DBjoVzM87Bddy1cW2uHqaS&#10;k3sY9pF6gnYicRuD8Eig5P9RefoKIfdeAu/MmpFaqecEc1SVvRt/kbU3/p/8Sw4Qr1b63+//YFM5&#10;SMk4j4gc7wF3YxGz8J1EfdkfiHX7tWsDUg1kldqcZNB2d2F9DjeDnSGbwWZbP0+CPsPCZ10sCkWc&#10;B0op7DHaSnJths+vjm1BsIP/OKiF37MpBjTdS48Avthp3nkduE7EsyrKKsRFmbrncz+BWxpezY0h&#10;RRTIdqyQbNeX/+qMUw6ba9ZCx0Xs32sWyd8dQqU+IJiDSv49YDLxKqU+zEYC6PKJ12MNeKciDe5+&#10;SmEnEtPfO7RDnWVFWPfzfgI74RjlIGuY43LRjg822BsHY7PabqVkQoRBVvoZm6wVUaAPZneUAlXA&#10;x2sMURSRBgFBEBAEeuH8Yq20G0qN9HrTSmUJ0tZirMFYi9YBYRAcCQmnxpAkqVRMauU6csgSZq0V&#10;hTClCYMAfQQizMZakiTFGkM6Zadhw+LWhvy81m5e+wSn1EobdS8b7Heqh0EDkZGd66yOwHNVaWAb&#10;anFP7kTwKyNcEbnUU5ljYtGOSmUdBWvl/cbIsS/VJyTfTgs9yEEGfjZ8mQ76eBXvZd8r5pFVnBY1&#10;4I0AaIgwxROnXV4LBksDAyUT43tnBV+o5dNU2syzCUuQG1CfsIVRiO8nSmVsF+qSjzyO6lPEfbGV&#10;wn4kk7RM/7FPJJ8GG5ubbGyKSlmr1abdjUApKmFYOuEZa0niBKUUzUadlZUGwZiTWKDV7tBud0iN&#10;JQhDgpIJzwJJnGCtpV6tsHlmlWplfJi924totdv0ooRAa8KwbKe/Ik1TkjShEoZsrK3QrE9PSTHl&#10;uo4G5nUIF928HmlyhfKsbCPFES2XtTSxvN6NdYfZ824vAXedjzdwPlm0PGPD/tlJSE2mYKYQHjlX&#10;E0OuPNHblcEB5TnV/+pAfmfr2jZKi0GZxrB24D1HgvvAo55cJO8H9iP1hONbvG824FIS0TBPoPrC&#10;TOfbAn7sThDdsLJ9qWp4qXpIZsUIpMAtAzu9g59nFijE9WKsdNuYBZ1uj+3dfZTWVEoilyiO0Upx&#10;ZnODasFjGmt5srVNkhoqlUoJ5KJI0hSTJqyurLC2Unw3tLO3T6vdJayEBHp+XTBjLHESU6tWOLdZ&#10;SPG1D69Z0Kwwv+k757xOgB+nmNeJy1x6c46d366F7yKo6+mlMRNHtCCXqhnCSigku1B18b2vIRCz&#10;21izq1euDtzsIeL9s7rZv7KntZLiPGth5eoih3cotoAHkUwOv50fRi+Rlezj5uwVMrfIJk8efWvA&#10;wAv1+RLBQUQ3vuvRb4k962PcTWQSXS2h0GNnd5dWN6Y6B9kZa4njmPXVVVab87mnoijiyfaus35n&#10;f1KjKKZaCTl3ZjaCy+Ph4y2MhcoES3kyFEmSYI3h4oWz4naZA3eBBx2ZQ8EMi3jeyn2xIRblPGgD&#10;30+Y19bpKcxX+LDNTrvCjXAFjPCBdy/kNRu8b1ojAfqmK9Y60v7orWt9t5oxNtGrP63BX+73IRsk&#10;3r0b/w6B+ZeAy2ioQ+3VoxzuWLTICjKGt+wpQAQfzNGZ6BtH3nmflc/lSw28W5/dPzUK11wbEl9/&#10;PjWspLxdbPhmeOUgjiMebe1SqVYL95dLU0OaprxwcdaEodF48OgJaE0Y+PSc6WAtRHHExtoqK43y&#10;YhTbu3u0uxG1alHhUkUcx4SB5vzZ8vrldoBvu84gKUC+CvHjGuDdWrldFMfOa1fm/0F9npZAXdi9&#10;BusfcR9JC0uMdJmoOPdDJRAp2k2OuTtk7xbEXV86DKn+S/nMhgFzIlXRL/o/2BTC5WlsuQK8HcKH&#10;DVivQDcWq8+vbg013xYwSgdFffKk+3HJpAtiqa5VhUSL8Fw7kRr1MkkXoFKp8uLFs8RxVKhMMk0N&#10;xpRPugCXLpxDWSvdMwogiiLObW6WSroAm+trrK806EVFepgrojimWglKJV0QC+6jusxTn3d6+Gic&#10;QBXwUcmkCzKvVysj5rWLz+zOdfR6n80vI3zwXlVcbR/U5OfXlPiRj525wqpwqEOqol/m/zxAvIrg&#10;/f4P1kBw7MM/gBB4TcMnDQluRYmQ5vocLso2LkE79zsvM/ezxSV18KYWd0Ff8GcCFJImc3mRwiBK&#10;88K5TeIomurl1lqSNOHyhfJJ1+Pi+bNgUtKpVgNFL4o4s7lGrboYsY3VlSYrjSpRPF0GQpIkVAPN&#10;2Rn9uYdBA+/X5RmY5hL153XZlkQObwUSpB6e14GWnetc0F62fMkRVMl1HUYRDATLBh1oijfzP5RX&#10;nLcYXAE+bsDZCqzZ2W9pv61zbpZ0E3i1Pr+O82G4Gmb+tknopWIhz99zdTJUELK51iSKDieWKIq5&#10;eH5xpOtx6cI5kjg+dCsdxzHNeo1GbYGsAmysrRFqRZJOvmnGWKw1nCvZ0h1GFXi5Md3uqZfAm/XF&#10;pyq/W3F+3dwlClXW5XdmKM08jdiPDnUGrvIAtx4UPMsag6rlJ16P1/QTanZ0b6Zp0GGwVXaUwkbt&#10;6Fp7vl6T4N04+MDBW0dUytxsNqmEaqKVGScJzWad8AhyXQHOrK8QT9jiW2tRWDbXj6YT9oVzZw7N&#10;u43jmIvnxqmPlIvzyMLcm2AMRimcqS84mp/Dq/WskAGcbOu8xmqlAaYz50GOAvXhHLeBpsvDxJsz&#10;X7wu2AlAbw9qsy8SnXzhhFul50l7KYpVYL06flL2UknsPkqcP7tJEo8mOmvBGsPm2njVjLLRaDQI&#10;A4UZUzESxwlnS8heKIK11cZYl0OSGuq16pEUYXi87jRPRnZ0cb977Qir8jaRrILEFxrh0kDnOWht&#10;RYJWS4+AoX3FwNZwkF6szRbDGdJdvorh6xi+S6Qc+MgQ7YCanQTiXGAiMnD2SPNOBC/q0cUQ1spN&#10;mi07eR4oGrVwpNWbpAmrK3OkkMyIzbUVkuTg6mStRWkpBjlKrK2sgDUjqwfTJOHsZtGs2PkQApv1&#10;0bun2IgE61HjxVDODfQfsvkcBSsQtecb1FEhz6F5biVHvDu3//VZ+g1+bZYGUQBJKhd5tycBqyOD&#10;3WDWCrseYmnGLqcxSebP1Z0FDSQtqOvaTPuvTgxrx/DAAGysrtDr9Vy6mOmnjSVxwtoxEG+lWiM0&#10;CSpN0Cbtf4VpjA1L6U1dGPVqhTiOB65RnCSEC6kRPxwXlczhKDeHolSezXlzdWfBGrKb9PM6tfB0&#10;LpWfBqS9kka3YAwW3FTY+bHvveybCBtnznyEdtnqxswkjqOQi5zo6dM5tsjauRfxPd1IYbsrCmyr&#10;1dd4u9BIM1igWZUorLEymGPiOS5X4YmrIvLoJHDlmIRkdFihUauigsDLx2CtoXlM7Tm6QLu+TtU3&#10;6nNQ1rCv64UUvsrC5sY6D55sE+as7SRJ2Fg7+oUJxPxYb7jCAvc7Y0FXs+fsqHG5BjuuAMrY0b0Y&#10;C0EVn38prtTa/Q+Sx+x/l7jvNdBzVbFKZTrAvvPFe0USvYJqP5dXa62h/THwZ5Aj3tTweubnNBAU&#10;+3AWqaMO3QeZ9ib/0KJ/NV7bGC+EPgphCFbN5BXpow686z/qMUsnngPODW80jutpcSg793QeRMBW&#10;vX6grNsi1tRx3D6lFJfPH1UYdjq8NWxsH/O8vghc9PO6hLHcq71HaiBSWdaETwf1PRq9P9l7ynxF&#10;W34MXm3NL9heF0bnvvfDTe30Alp9BKHz+8iHTw2vB8PEi1KvZO+wmaTZlIiRD+Y/wLT2cuiqTQr1&#10;r5cREihZyZonpDHlKeaDBpRF9Plzv7f+96d4LvBIhySx2CR+HgwbXxZROvR8X4W5Sf+wlM8D0EMV&#10;lzmODbPf5VJErSlMvCmI2h/T50Mk+WGpYqWEXVdplrhywVM8H1A4kh1wNRzXaE5xHGhq6JgptLNt&#10;9p/N/eyh+v9MhveRrxWtJ9PhYBFFjmNzXKeygigLRfe4+cVgyAU3Fh3cViGQ5OoiZ7Tu4bOcEu8p&#10;jg5H6UeOOXZP01Ii1U5rIs3cCx7WuRSUynzJeTeCj0NVXUwnnSBu7Al3vQavzFReXRki+4xj+8Sr&#10;8/UCSlFUyiJxb/N+k20kj28SfBtly+wO93nee4pTFEUb2c0dRVr1LrP3KXuW0bRibDWqwiEVxA1l&#10;yWJMiizP6UBGLbKo3U4hsoPFUyCEmxqxcF+tzbP4Dba9yHOsZ1dtYH3Qci+opeq/UWK9/tiDG+6X&#10;oZJtgVKu35GSVScyomIE4o/ZImtkGXKwumMY/iOFzxjx7nF01UWnKIYuR0O8XeYsNBjCPpOaxJ4s&#10;vMxjUBGzFtBvAw+cslk+YNZLJaHrTF3aCs1PK4Mc6jhWAyYE2P3p35xZ3djM7ssMFq9PxQBZeapB&#10;Jt3oFcSMlcwH/3OYEzRWwJ2eazaZO6510cSqyjqCpuR0ee3hBH2SkDJ7F9VRiDhapaZnfXuccjQS&#10;LS3ksS3j/lnEUn9WiJfASDPJghPtJ+BhB1CiGeylNHuuocKZGrxSqhF3oNHb6u5P/+bM+pV/+0kI&#10;UKuvXAKVq0AoXi7sg2ujMKlBXt4FMq4tjrVuwhvJsdMqW6lc6u0zA1/VU5YvcY+j265aZPzLlVxV&#10;HnaRp8J/zkURWYLM9wrl3L99ToSeVwHUwexM9UoD3LbSuVwr6TCjXX6uFxU6V4eXFjLOYSeHWhGu&#10;RYhXV/QGar66gT0nJJ46B4t3aJcBpdwyoEYsB7YcgloW9BALZ4fDfeSHoeOOd1RoUe72eNnQJbM+&#10;F2lBbpP5Kg3zNYkEmQdVniUXVig+gQmIgDuuJVGgpe2QD8R1EtklX6ofcSm+oqYrwSY4f4Ky4arG&#10;OoFCO1NFQiPMCNC7FDpDSe0jj+oDcgxaxtMQt3emPyuuhh1kYfFbzHnRRq5Pl6MJBnXJqoCOp7Zt&#10;cXjK4GcKmC6AXBQ9hGz9uULE0r4w4/FayPMRIAT8bBBvMJCmlcdwp5p8t2GvD3ylPvv1LAzlOBWF&#10;xobGBivg7m+ozYqxei6Fv5f7RzsIi0wmv4Xy5XkdMt9v/it17Zo7vknd0Lj6BP8smbpk1i7Ipdyi&#10;WCVfHjGD29WjCAZ5t88Oz1Y0PkKuZ97XGpCRZJkL/w6Drho4CwMAACAASURBVDNvlMxqrbbIxh24&#10;4x+thtsioMEOKuftAHd9b8ZgqL27FT65VCuuV5EvK95GCHtW2jFWhaE2GfGmxq6owIaL2rR7j/FY&#10;r7GfXWOQMkjcsfu+BdB+NsI5TxhctzTywM8aXPEPsL+sRSsDi2KPcrfHy4RhMvSoIPetLOtpG1ed&#10;N/T7kNms1W0Gn7lFLRbHicfA/Z6IXFWHCdfBV7laZOeyTybB2k2zOFNeZc7m/ve/TyOorM8Tw7Bh&#10;auxKgH/WFTVE2t1huUxJT9rD1/QCQPwN8D4nRjt4BDpk+Yh5VJCHp2irnzaDwTlv9S6KePcYXDvn&#10;3R4vE4Y/Wx4aMQDawLySOIctViFC8tPuJJIxx6sgO6nzM4xxeVDhTvgeWy4LqhZAY8Lj73fMj3rZ&#10;ouN/F+TTxvLVkCOO06nMsmANOFs1WtXBH0dRHXjFcvHuZNiTH6/dY7RFpZAbVLRB4P6I42nEclsE&#10;vC/ZwxPVfI0NlwMdJvurfdBqXjxl8r5NI7u9aYOlW4zeKXmP4wlRtB2JfeChrlDRElua1kVaCYSk&#10;Ky6VLHS1BQNfZCXGKULsaS4NtnCwWh34qQZ9i1cFTuer6GGXBCd34zS8HRyG32ZOK6n9dMzxfJBt&#10;jXKv1mNGE0bRcS8jDrs3HgHzpZd5F9phLiW/cznMheMF/8Y9zRVkvMcjXDk/agA2cwOMchH4v/el&#10;Hf2v7cHX5N+olcvvzaWt+loCG8zr1LTK66u6xdwGJ5t0j0OJtRxM48MNEUI9zLfkg5bjjlelXJ/k&#10;cAR+GBWEmE/qtnZa/3rAfOll+0yXBeL954f5aPc5nJwXlZVxFEgAVNbmKNBZNpQv//VaDcaK1nYN&#10;uW5VsmvnYyAauf6H1gSUkqpjw+xQRlfQJ5S5lJ+OJ8/q9Qn5h8EHRQ7DNpMnjt9GlRVoGxd08vA+&#10;0JMYaEuYfin313VWxEz/TPu0sHH9VtpM9ySUlbJ4HGgAH8b3qawdR6+YuaAwIvso90iPSYo7xUIR&#10;Mf1yoRFXwTh46/MwsvDbzHnhKi+nOt9J9PUW7UKuOLrqsEljO8wnnYdi8pxaXsRU0rvHPYjZoMUx&#10;4u9RxHyL9kLQQqy4dpqpyjdC2br2LTalGRSlPDko4iDx1uM4DAe4xsFbZynz5YF4la5pz3fSnEED&#10;3bKmgOVo8moOO0+RvZ9PWTziBtblQJ+0PRQg1WkRLGmB0RPgTld8OEGQpXxYoNODRyk0a/BugJMm&#10;SzhaKZhyUOZKlzL9zfTW82ztQbPzTXvFNWKJnaRgToXpF4xpdhqHnWvaar+Eyfet6JxaOmtrKqSD&#10;2a8nCmLxyuitisjr+Jd4N7aAmwUM0msJ3GqL+lizmqkIBS79o+Z+30vgswiwZyi+MVwOBExvqydM&#10;9pMWuWXeKz4Pirx/Xh/oceEMskBN+qw+xWuegOUmWUXnOFh3nhUmk3wROvLBppOHVKQKTwIGhdAt&#10;1ibgF1lLhMrPr/kekxS4kcBeJLEva+G15uFWwVeR1FOvVA+OwKeM+MTnegBdC1/rF3jvhGovbQKP&#10;EEKddG0SRheQzIoytsVFLLyTGfoUUrqMGA8Rgz5tbw0HlCO0cglxq+XP4xcsb1FvcniQctUd5zD3&#10;gc+OWGQ14+KQgDopBVMDTGawuguOeIOKbpvUpGV44R4Cd3IWK0A3kck7qermWiyk2xzqltFLXR6d&#10;G1pqpTQwUFBT0NbQIphr23xcCJBr8pQsrSWvaWzI9BYO02yoIg/tNOScMP+2v8p022PvTz6ZD7iT&#10;DXTfx2StwSuUX6juU7t8WqAn9iLezDpiFbeQ8Q3TkyXrdVhUt2B5kBTugr4csGlQ0W1wz00Sm5YO&#10;1Nz79afAnZa05PA9jkD+fxjBuTH7mrvAfgIrlcynlljpd3S2LiWzfvLtA7djIWCt5AM8trBykiI3&#10;OVSQz9dzX06TGY2Q22FbS48NxHqepFxhEHIuo6jhDPCAybmP/nwnMVd0FBZBtqMQMl/wZc197XIw&#10;ZUwjVvFJXQgBSOMTZPHmoFSSxHE7bLj7a1XagiDpb3DsbK6GOz2oVej3qo9TIciVEJpjZlIXuN8W&#10;67hPuka+3q8fnOirwJsV+KYrlq9WInSxnGHC6VFj/lzXC0hlk1cKy29XvfV0kfK2/ZeQh7s34XyX&#10;OFnZDM8STnLV4ESkEQQnRBjLd+WVHxKrJJtTiDdlD0087r3ToIMQbbMqp+mlsFGV3kWTcL0LtRxp&#10;plaO82FjvB+yiivhcx/JzLZOPJPw1g5k21VfmbMI+Ic7v4WdqER3ilPMiySC6kl0LhLbVKQ9NEDV&#10;1h5j6WR/95656dEly/DopbBZO5x0bxjR1A1zJlg3gbcmkO4oqFPiHYkKskgdxWZA5c53Srqjsahs&#10;85MseDMTjI98LDu849DB0kmtfQKOeK8//vYBKlfQZL39Mj36uYxOtOKwYr4nwHZP0sO85dqJ4VLj&#10;8Jr3PVxTzPk8I6eYgJOZoLe82KccFbNR2F7QcZcXlpNRhJ4MkpNiv3Hm4QNwxPv22/9BDzs8L4pZ&#10;vPlKH8sAzx9ADPzYyVq7e9dEPYArh5xnF/ihJ+3iYbJIyylmx9ZxD+AZw6L633m94JOquzATTMrJ&#10;IN4hDrXswV/uwmCcJZNrncHireLaIDlVoIdjXpcAX3Whmut8nLoMhvfGZD0kiIV8LYEbXXFNaFfN&#10;FgPn01ahsT4rSFiMFWUZTJ06xXzYJ+vCUrZuRQdJIXuurN4TIy2TDG/H+xybEa/iSfa9p7Tp0cSl&#10;kLk82+2e9LHP4x5CumHgKn1xQh2xFFiMwkPg832xkGMj7Zk9YfcMVA2cie8WHu+zgH3IO+ZLw1Oe&#10;w4d5gfA6Gl5ZrCzP2BZZuyXN4lwZywV7gog3ZqBhZI5jc7t0ey97gQKTFM47Wq2IoI1XeX/Skxzb&#10;UEHsZlvdtZr3ft1WLIG4cQUC54E7+mAvpU4i0u0f1XBbj2nLB54d+CqnMmUXu2RFGwZJxD+R8eMl&#10;wRaDwUbfemfeZqARgwolIULwz0YX4UnoQHBCCp1NMki8OY7tU6u13Mle4Ii3IF4OIUmyFb0ayJdy&#10;Ggt1vzy7/9oJ1DS8MSEMrpFqttiIaE4vhXYkucE/92wTNME+X+4G3xyzbNnFXbLlqywJyecVvkFr&#10;fnr7Fj7z7s/y98kj5DnYpdgWVE+I3JIZVHXOc2yOeM2P/VcoDWlx4q0Bl1ag3ctya70SfJ74jYVW&#10;BHUNH0xhqq2EEDvdh7M1+KgJb+cjapUGdJ8fivAVbv7mldXfbJeDmxzf/eIUxbHH6NS6ANche0bk&#10;9RuGj/vMB9l6+/K8nwSkyYCKWp5j+/QV9pKvTD2wWmuF1lIdMgOuALUVuN1xGgu5pkLGgjESHHux&#10;eXjKmcfLCl5anVABpRqQPJppvCcRw50f8u2/56kS63JQrWra7henOIhxnsh5RdMnPZnPfGZl3IX6&#10;CWkmlUZ9FTVjjA17yVfeF5TZjec/vM7+dVd8O5uroX8o4HxDLCXfahwy7YFZfIaTCWX1uUnmbTO6&#10;84PfZh7Wl20cJl09r3h8mrZXDL4D8bDVGzOfVkINIe5h1beTqdFXFDE+0z9GDA6/odeIZsnSwKSg&#10;/VOjUs5/eN3/Kf8spai+4VQKkZ1hdiIojDkWipOELuO3r/P4DSdp5j4DUhjHghWEHPOZDArJGJlX&#10;R+EiEqTL33PNSVYcmwYW1AoPUTxMIHLRZS/IZWPYaMKby1I6OVg80SG3NoZDL9xGKWcMl9Eg5gih&#10;Nc9DDN4w/o7Mu1SuIhaaj4H6bO5n+4ouFnntjDIRkImvn7S2SrND8Y1+k3YkVn9zyC/Ww2VNLQWG&#10;y4XtQNxzOJZyP/dCTkorPAvcq33ACe0eVQgNRvv4YuZfIlcQv3sT2SY33M/PrMrVM4Lng3ThloV2&#10;ACuuIw0ITfW/KG58mBneMx26w16D+/kfhneQt4B/a+DNS27vfN4V7V60pmrg3ElsdVAAK8hE8b5e&#10;jwrl6d6ekGSdUzxHSIAnnczKtVZSSzXSFMEiLtVkCvN/F3iQSC1A4iKgvq3YeqWcjiIjjNZb+R+G&#10;iNd+2/9WKad7WcooFoZAZ73LdpLxYuvPElY5XEjoFKd4lvCTlWfdy8AmBl50TRL6OCQ11QJfR6KA&#10;WHFFXrXQWcpWirzud+GeKZZ1NRJpNFw88W3+zwPEq4Pg11kUIBDdyyUn3nNVuVjVQFawU5ziFM8e&#10;9mOxSi0QpfB2vdjOzLckqwSDPR37dKekwraihYTvtiFqwCuz+nGSaKBLhoXP838e2Jh3Ot3/zxhX&#10;+qA1JMufwbmBXCitoGdP5QxPcYpnEXEqz3hqpJtNEdK9nsCdjsgOVINBn25qhMhT53KwAEpcGo87&#10;c2gdJ72BHN4oiv91/s8DxNs4+7Pb9GM38+XyzoMiNWgN3EpoZYHZfT7SeU9xiucGXcS9oJQoGY5r&#10;IzbqfZ93RT9mJdeSTCFE3omhquFMVSzdbiIE7I3cMIB7syZHD5YLR45b+xjxEdRjBmRxjyZ1fhf4&#10;sQeR++A/L5BhXg/kfaGCnRTOniadnuIUzyRCBXuTOro63EV6OdbCzEWhEOLuJiLM9brOUWMIJoTr&#10;sejCVLQE7XrDYhtTYdhgVY+HXzEqB+D7/nfWMk9V+UPg9pQWaApEiaxmShVzGZwLhXgDJcI7pzjF&#10;KZ4d1MkkZ7UWYrwxph57HwmgPeyKuyDfm7GXCpG+1YA39MHkBw28U3FCRtYR70wKlK2BVDKN/W74&#10;FSNsQ/MNBP8uuNGaLuhihXj3gHst0YewFl6ewiFzBrjt/C/Gih7BtNJ5+8hKqBW0jfhKnoPkhucO&#10;KZCmzhfmhPC9IP7zksv6vKJqIVVCWNVA5GR/bUXxcCUUztiPnUa3lu42eZuvFUMjgI+m2EmvV2Gr&#10;J+eZCaY7MCEN9tthC/eAxWsN/7L/gwpFlKIgzgIocWYHenqbueYuYDUQl8E47AB3gK8i+FUX9qLs&#10;IqkA9k79vM8kKkCzBht16WC9UpFtZM9AHD8HAjHPK+w9LprdvhvS4lLBAkkr2+rBjsveaoSDVm5q&#10;REb2cmN8h5th9HwgzwqJF0bcHcxoMOpfDb/kgMW7v7P1f6ydOWe01lrs+k5hle0aQoReGnKb6cow&#10;zoRwz6eG5aqVd/1X5HR5rTxwoR4UVgeoKNhO4NzzpYn+XKAJvNvXHCFTRglljp1avc8oWlucX13l&#10;KbDXzpUKK3EHDBumnpzbsXz/fnP6mtYuYjnXQiH1mazeuANa3miMMZ1255+vDpV/HiDejZf/4pZp&#10;XdsH1oXRZgvrNULxt4aBfJBpmkM0yboHB0os2sRINYon2poj2nFQCvaS6c53imcHZVXtnWIJkSTA&#10;Gm8DN2rSViwMXO9FyPjAirEXGZGfPdeAVydwhUEMuk15K4+Ah87FoBAj7/wsPkubk5VSqrV6+eMD&#10;LShHx/+tuoHik+wX+xStlVpzhFtREkWcRIR77gy7SdZ5WAYtW4rqIaZM6qzgxG1FlDmVMTzFKZ4N&#10;bA+0+nkjgHYT7qZSMNVLB5XfKgGcr8NLUxz5AXBvD4KK250r2UFrJT9bM0v12lAyrOXGqFeN4Sb7&#10;GaiMeE0bdDHiPQPcyTnd9shUmto410EipJwYEUyv6kziDeT7AyNzYhipkRVJISvUZhU2lRd02Yf2&#10;fWi+VWjMpzjF8wefb7qkJar7D2BtUOyyCbwVAIEEXH2ZV51ibSIrCOl6C9dbzhbJ8b08i2iJGY5o&#10;2T8f9bKRxGtT9adofheQAFvUKiz8VUGI1AfL7ibiPui4PLnAuQ4qgbR675/7wGBkS+CJViPvWa/C&#10;hiPagxd7FXq7S6T2sgWtRxDknOVJD1ZfYqT3u31dfETGyv/11w4/ReuazKKpPJ1WShpXr45/fXQH&#10;0q7c/7QHKxc42JLUwt43WSsWm8rr668ePF735qBaU+ONyeNrXR/zeZwGla5BtYHMgDn3NvvfQFgb&#10;PFfShdVXKDyJ4p8gboOuSBJ9WIfqFPbX/jUIc5/XpnKM2isHX5veh96e/D3uwNpVChFndEeeaWsg&#10;dZ1wdShfKxdYKsdN3GF8K1z51LM+5vt2sHTYul1zksK5Orw4y0GjtjwD/rip+j9HvWzkjH0aP/yj&#10;s8GFVGsdoAPXbqP4GFaqknFQC8QVEDvLtnLIc2KtvD5KM6Jdq8C6Fkt6qiBKWEfs6iUQNUxiuYZ5&#10;4kkiiLehMoJ4454QrjU5BftDEHeLtb1OIiZKnFsDUUfIL43lQa8NPwBdIai8GEjaHj1X4g4SMzD9&#10;wMN4pId8HtdbufsUzG2orkLzzUOOOQ4deViGkXQh3ZNGqkWQ9mTsQeq6X6vpchuTrlu4PPFasGMC&#10;20mUnSPxfaGnId49ePq9ELyuyNwKvA/Q7a23f4Dq2hzXs0zs5cZXPnwrspisL+RKCFdqcwjMxt3+&#10;mI0x6dP40R+d5+0DLxv51J0//1t7pnV9GzjXf1hm8JquKynhtcgHG+U6gIxoYxfHq2hJFbpSFS2G&#10;mZQeVy9A6z6sLAHx6kBuRp5Eq4E88KPmlQ5lhbJmYPWciOHjHzqm4cYxQ6g0INrPjjmSBBPxv+XP&#10;O44slXZWvJniYVIQhId8ngB0FbHeu7D7Fay/f8hxRyGGsHrwXGFNLNaiO3AdZqTmLclpEITyNWB1&#10;+430EPvqILs+OmS6JyQR0q01JdXJQp9slUsR0SHU1sQajm5D9eXpxr4otO/D6uL6q72hKXlXnLj5&#10;7/IqlNo+f/639ka9csKssJ+C+m05ABQraRBsAj+OSq7MWbQgLoeVinMfUFJCgrogk2dp5YS1bOUX&#10;AeWalSbD0nQO1rpIcczYXEFvccsBx7SCiqfP4eq/3wwES6aCcoJNqWt0o1RGlhao1IUs0gcQFGx+&#10;k7QGci770IFY6cedHWP3QBXM5xyF9i1ZTPxntalbWCqyGNpU7otSUGlCe8u5SI4xSa+3D82D1uLy&#10;Ysddrr4D49NxrxxLvNbwZwT8tvykZWJXixFvQObntS7NQ7myv2YIF6riCFhY34jaOZa3js3fnB1K&#10;b9FnYqivQ7jJ+F63CZMTtMOMLBWj0wrjNqOtreH8wTSzBKwp3p7bxLByFvQ6+ObmnYdOL7oi46w0&#10;oPMUVgsSb9yRCalUttAoDXb2TtulIahCdxcaJVh9UUvaf1ub3Yu1d8nu3w7s3ZXrqZTbnTwCfXHC&#10;QReJLagc96pXEFGL/PNgDX827qVjiTdOO7+vVOO/1ForglC2xTPwVy2Qwof1qmjnnqFwPcbMuF59&#10;lUYELy0j74JM8HgPKiUTbxpDeI75rnRDCAgQpboRBG7SERa15SDx5vy11oIq+EAlEeghQm2sQueG&#10;kLLyVTQzFNZ7FSlrnQVtBy3944TSzoc7L/ZlcelvOhJYe53BRXMDGi3o7Aj5BhWxOBvHRLy9LvvV&#10;qzwCYqe/opD83U11hE10iyBqO3eRSEHGaef3x3mqxjqH6psf30SxA7ita8J462k83grhF035/zJH&#10;SLoJ7KWwM5PIxREhqIwO7JSCeZt9VxzxuooWM+J4o4jOgvTVHTMWaymchaAUIz9P40Lmfuifu+Dn&#10;TpOs20r9jATqvByqNcwjElUKrOXg9SwK73LKu4tG7DrCTVnIgHmKp8rAdfMi11SVPadYGBkpDd+L&#10;4IcufNaB75JiErKLhXFzyVGqYqe++fHNca+e6JXXll8DmdI4T8sb5wLxmx60ElgJxNGwfeg7jhD9&#10;B8C6BW2epuwLRt+a9drMQw+iMQctXsUIHefchJyFeMeiNkT+RdUaopzFa4AmBOuDhGOPi3htdm3N&#10;yPhMAQxb7uMseUceJhECTo9H6u/rGPYDWFESg/ZVq6GWnxuh6MB0UrjegS8jUUI8Xjx17qr+HPzV&#10;pFdPJN7U2iwHTQWy9Vhi9JCV0JKpE1UDuH/MrroBeMV2FbjvAbexWDoccCMMPYg+XWoA+qB1bJJs&#10;wdEB5fnc9RDXFnUN9LLPqDQyrlrOt62Ph3yUyuaH3/LPgwOB0XELVE2yGqqrklJWPfrOfj8hRVXN&#10;3K1NzejYbiWApnNJ3+2KYNYPNiuoOFL09oeEcez/NenlE4k3NvH/nLUCCha4LZ4fT4Av20K0vr2H&#10;fwzbSXFbaGHwga9q01lbWvy8yw6lOEi8cY6cbfa6dIh40xzxjsogKA2WQnc69WIm+XF5q0U58dcF&#10;ZZ6MhZVCm8YZt2CV0IJLVbPPBO77UYt9BVbelmyG2itQO/p0skcdkXoEIdxeIrIDqZESYZ8JlZ91&#10;Wsl76qHEk77swDfxEe/Po7akgCL+3cSa/2XSyycSb33jZ9+jlIxfaUcUy2Q+Cu4At1xPpbzafC+V&#10;MM/7QQsV3TneQXqYFFQTglWXwhNCb0kXtCC3lVeaQeI1zrJ1U8iniCl10NWQdLPc0UOLJ4rADBm5&#10;XrJsSsSt3M4j976+bzs4+r6DXu2bdfr5oNYwn593Nbe7Qqzo1oN5R1o6fsIlVCgh2FDBx3W4WoGf&#10;1eB9JwfajcWYMvbg3a4GkpqaWvihA1/0pBvFYhFliySAYru2/t61Se+YIvPafib/uW2iWS4/77VE&#10;Vkm/5fD2TjuRG/dJBeq1Fdg/fi8Q4AYYkD0MGkzEEtnkGcI88QI2T6jeinUFEbUNxvqtB1wNM5XD&#10;jMGQq0NBoYoHXy6LHSx0CKo53/Ex3BcTA4GkyBm3uKS78x2z0sjuiw7knsQ/zTvSUvHUKYOlrujq&#10;naHklxqiNvZJA67U5dK04qzwysMikgTeEHvognE30lnSA6aAeery3vtzZWz+rsehT4E19p9mrw4k&#10;r3BJ8EVPth9Nd4MU8tnbEZytwft5V2J9DdJ7xzHMIeQeZBXmKofKDgGWQHA6l8vLcGpTkmU7VBrI&#10;QuLyQ81wwNDm/pshRcu68w8j2R6srCtSuQdZcNCkUjTgEVSGgnbzZhUUhE/dq67Q12zozRnka17K&#10;CmqslUW1/QTsgXZgx4IuIv+qlOglnD8k/ekiYgVfbTgJ2lh8w8NWsHJuiEYF9hP4VRtulb2WdncH&#10;dnIDnDkGhz6dj1q3/okxVp4kFRyJzytCJNtuWfm6P/T3DvAr9yzUw8y1kBgR4Xm1OUKHs/kK7A4f&#10;6bjgLMe8nzcqMXAZVCF+jGhVbA9+mYdMbcXpHAH5arg+IrL81xrSLdAR74HUXk+8RirOikIpDrq4&#10;nkJnO0v4j9vQLFLgE7sFIkdEHnnrxdqjz2zoB/fWnWsqGKpynCW/2AXLvLaGtbLY7N5bCvLdIfvY&#10;qZ2+pGgVUSr7RQMu1KXKuhVn7drzqAYior7Vk+7DpSHXccIYGz9q3fonh73lUBPh8uXfaZnWtWug&#10;PpCHSiOhrGJVbNPgAfA4GiwlBiHUe8DrDaGMHzpSmJFv8dFN5bn/qDnuQ9VccvNDZL08TrgPWFsT&#10;8ZmwOnOBykhopyjXfnowMyGK4JwGNU01VK5s2G8nPFKfEZDTfNAB2WYuJ9ySLxcOC1atgbPOct2x&#10;TSpuj6DmSLcD9U1QReZkl37Klk0ZKPgI63JfwAUL4yMWd/bXy+dS+7D+CN2GImi+AXtfu4q/qpym&#10;0oCdu7AaQTiTHlcpMGRaLlqJjGzRav8riAviKZLJ1I6k4KKiBx+DZijxn8+78NHcZbNP3D3ywWN7&#10;7fLl3zl0pZ5uP2r5p/4bcTeUm/60jViwP3XkAjUq8lUJ5Mv//EMXbnXl+3whTtsJrv+8ccjzsf66&#10;9A5ZGjj5vWFrct6CKWtkBa40hETyX9WqRLmnQq62fzihPuk6/7QXBWHQQsa7G0zmgpilag0yP6x1&#10;x9I6k9hMY1i/Mp10Zh62l7NsFQOF63olWyz0MQTY8qg0nNUL2NxiMCvW3pN7lnqdDSWlxK3H0L1V&#10;woBng4nBuqlW0/CgO3vpyhmkv9qHTamY7SayE/bxRYsYbga4Oa/Tt+9m6LvTDnUzwJTEq5P272Vp&#10;ZeVG4X8CbrREk3elMqhgZq1sGXzvNp8yAkP+3PqQP3cMnrDKZ/q1JSqoUM6P6sikP9XmZF6vO5BG&#10;B7+SiANpYWNRzSL8MFg23N8OK/qm+kCAwZPVULnwLGa9J0elc9YF2flnKauNvDiOlQVjYMmukaXH&#10;ObGc40J1xc2PSmaFB3Oa3+sfSMpfEmVMVF0RDevecZDvHs3uFtanVLvCiWsduD35jRNRAV5zBtkL&#10;DUlN66XZR/bpZ3Oh1+rHFowxVift35vmbdNZvJuf/IBwZG61nZ++ngIPWtI5Nt95IjVixcZOjzdx&#10;+XweCiHjTgKvjPLnDuEusq241RMlwQfLlBFXXXF5roHov8L8kX9rZHvePC9+z/zXynkKtXFSuach&#10;H3Dy1m+/8AAhBE+8xpNhPPT+GT6bz5SI9oUw4w597VodijjO9q+LHTPpZalkB1Lc8gvI0Oc+agSb&#10;YvHmLW9VQuB04wO3aPVy5NsUv3lyxEHo9h3OVA0BTlCLbOf7pCu74dvMVwR/GcmGqGlxZXrKMFYi&#10;IbPBcWBW4XnXceWhmH7ptPYPgL8j1TShiFDX51Oq/6kHtVxGgifTRiD+3LwQxj1k+1EPxfmOhY8m&#10;uBYS4LaRxngo2VpUXdynnYiHb2GqaEVQXRPXTeD8vI12Jj4+K5IeNK8wUmy0aBrtgFBObvXzAjk2&#10;RwLa+SMHZCSNHMNX7M1i8aaR6Curs+74kWi1enWy0FWb9W5Pn/TvBdkto4nMp9Ip7yCc0786M5y7&#10;p0/+u4O+9nmw+i7sfyvzJaxllu/+A9jc4GhauLQh6sHmeV4Cfsh3EcYFzy1sdeGRgbUqXApnb2/w&#10;TiVroutjRB1mPF736aCxYc1UbgYoYH7E1vyDAXdDNF+kNyFrAaQQMu2l8EpD/DPD6kMvAJfq4q/x&#10;boZRpLuLVK183oa92NV1h5kLwyIFJreXxup18VulxYrrPcr5HefBvO8fcbz8A+/dDnl/o65l5krf&#10;vWCyn2ftJpDGLhjoernTlECRDmUxsNYFKKfNDMl1gtjPcQAAIABJREFUh/C7g2Hkc3mtzfyrx4Fq&#10;M7N6u0/k2SuaOjcOq+9IWqP3+SolfuX9H8s5/mHYvQmb0hrpLNLnrB0NTjWlpN16sypCOd+1JZV0&#10;1hylM1VJXQP5yDOEewXRoJshtuYfTPvWqYlXKjGU7EH6lQpPig00h30GM3aiFN6pw6RY+wuIvq8F&#10;IivtmD0eIeI437Xlojar4ica5p/EyNf+0hAvubxRt/UbqYFQFCVZRX0C8tVd3pXgKnUGhtmU16ic&#10;XkO+nc2sW+Rx6mTNi7mdQW5sh6KduUpMAtUR9k4lXzyijlebt9rMrG8Ty1jKcDd4rF51i0tKXx4z&#10;6SFtaReJlrt/2VP/IvBaU4Jh0YhbHmp5tgMN93xhhJEd7LTIP11azWo9P8mMDADUvcOq1fIodvcs&#10;/5v8b4UsOrP7eatkY46MtGSeZuV5uSq+33oAW4n4fj7vwW2XEdGsZmloeUSp3MyaFoL/+Wpb2sUs&#10;A2qrue4KfvBLUskW1nLWbb5s2LqHNG/F+u9V9h4vlTfSlzovmiMCflMEDm2UjUUFkuEwDJNm90Jp&#10;6Zt3XNBncq4GF1wsy93gsfaSC7zinu8qxAuuUt35Hs68euDXZxEp2WYo1m9vBAFrle1m92P4yqmU&#10;TZOR/LQnHGGspJrNBJ9D3rceHTdOiUL7lV7c++9qqvp3tNaqL5ozo53eRLoO+35r04Z71qDfmM7Y&#10;7CLWgoNUZW12087U4IrKf+Am2BjYYlIX0yNBuA52uUqx+wiq9HNzlUJsC+8fTSHM37kcUZkYiCXf&#10;1rtR5kmDmgqKqXYKUTtLkwtr0uYmvjf41koje7B8G6BjCwpU6Fc5Lkycfc3da+fm0oEUpSysCcS2&#10;e2DHS5q/FUDShDsWdnryvNdybkOQoXphrNSIAXYH6RL8gjpIcLes63yuJJ70wqz3NGr3O6kYY2w3&#10;6v63RTzihYi3cfZnt83+9R+A17Mt5YOD3QGmPblzGwQuYfqwUN028CjNLFqfdgIZ6foKtsi97nJd&#10;IpojsfEWbH0LZ4+ZeFk9AlKaESoX4VcaTM8ZXSrb+QzA+6cN0Bv0Jy2wY2whJJ3M4vU5z9URj02+&#10;XHqUVXyUqDZF1EfPcA2Te9Ddk+7CSQTNs6AvHHxdbS2z5GB015Gy8PQmnHnr0JeFSEoYdSl9ehxJ&#10;cLyiJcc/j0CLnKSxsBVJMG7Fp6kiJcPdNKt2BZiJucyDLOgq8ZibzXMfFVLhKmxoW2v/kftmbnfD&#10;unMbhNplH4zBQ8R/e6PjWr6P4ajYiWZo4LUGfFibQLoArIgvL12CUuK+tbFs8JYWzgpqQbKfRdqH&#10;gzy6St+LluznrDQzqIdwnMinioGM0aZDX8MC64pjVebz+byzII2k5DjpuRjCGLfJgd3NgmAeOHJf&#10;K/S2i0i+/jtOn6EbS5pp3uvi3a41p9WbWElJe9gVl2bNkXUnFvfmTBhyM2hr/lHRQxQm3ketH/6H&#10;TLvBa4XOVvh8EXEzaCVWan6zbZEOxb/uisix1rJy+RSQPLz/tq7h3TFZEWOx9hY8Xbxw3KGorixp&#10;N4oa2TTx+bQ5OcXh/LR8NkC0lwuyWY6/Za9DX6jd5SXqUBaM/ldNtvZ5KDjWNkBqgwPyldNCB/Rb&#10;zgfhhMDcEe26tn+C9dm7B68gboiPG+JSiJ1GSzqsEorwRc0VXvmdst8NvzTT2d0C5q6hMTbmx3tT&#10;ZzN4FM5JuXz5d1pm/9qfg/oLgNzQ6BFUi4smVxEHemrk4jxJZfvw2MJTR7a13Ajzdopx/ltrpXLt&#10;JVU8RVVQg9Uz0PkeGm/OdIRSEG6A3SrxgGVFvSuDJZF9WDf5hsyGIHQyUzDwGCwN8bZcRkNV/g9q&#10;48uNuzddBoFLj0k6EB5Xm8UwV5JdkCDDOv0yAR2Oj80kncz3PSvJH4be99C8QBk50Qohz5dqrhgr&#10;lsIrrYRH8jvjfp2AK8r6eGbf7qMhd4/9cz74y4UVrmZKBjTW/tca/hBwxRS7Mwu8vFCB7ztizcYG&#10;vovF59sY84ymzn8baMnrfWG20w6i/jo8+RQax5UkD/1UrDKgNKWWiIy0kDzxDt34QV1SfwDK7bU2&#10;BsNkPxK5dj8mlW7F4xBURXkqCOi3ATpSsZwhVFekbLior1ytyGcNlRBr0kWiKvmtfpwV8oAQfGXm&#10;DNexeBhfotVcJTGgnMG1SVGnw0GcAc5UIKpIaulOJMEzpTLS1UrkYg+rdJ2I7u6Awp629r+Z5TAz&#10;TaNw7Z1/ZlrXtrXSm7J+WCSRYxrFq0FsILm53uVQHzOiOBVibgTivy3d7jhzBba/hc2Pyj7y9Ahq&#10;Lvo/p7Ua1qD9CMwE33XSg80PmGoKjFsQRv0+X8nThyfpBbOWtQyopY1C3B0MrOkJC21Qoe/z9G2A&#10;jmtdBiHemQSqGvSLRVBCrns/QWNdslJMB9o+qOaYKunBanlqZR3gWhdMbZUwBe2mSKsHj40Eyy7U&#10;Zgx25VDFqZQ5buyRzYj5b91jhOuE84w123rtnT+c5UizP+HW/q/uG7mRrdm3yedrB3P1fHWaVxZq&#10;hvBeUf9tEehLLkftGFui1FbHBz6KoN8zLJjwFTL1lnWwe2ru96Omzygr28wv7DIW+cjKFC1y4lzV&#10;lzFM3KrpfDAwECnMY4XP+5nBZGuecbqxLuUuCKGzAzu3oPVEFhZfEJPGbjs9a2HuIPaBr9uu+EGJ&#10;kmCgnf81yNQG77pWPWW21K0hy04p62VrazAI3ufA4piZeFt77b9rjMs36QfZZlNxugwoF+dQZCI5&#10;vUSc5z9vwJvBHKV902LjKjw5xnYowXrJifFqiq8poCuMzrgY9f7aQUu4r9OwCAyP4ZDrlw+s6YDJ&#10;j2R+xnmr/XhangvUoBVeBJUrch/jNv0sjaDi8pWr9Kkg6UHcg/WrpYzYANfaUK9kRQtxKsH0/K3S&#10;SrIQtJLXfz+PIs5C0BkKqhnT2mv/3VmPNrMZsvbCzx/RvvYZ8Mv+Tew9gNprMx3vTF3SPkC2HVca&#10;xyFXXoP1c7D3Fay9X95hky70uhAmECWSEzqS8xqSZ+lLhk06vaUYdSAoYC0nCaIcNoUtYIFua3As&#10;JpGt7wGE2WfNv3aUHsL4wQ0eI07kdwfCp6Fco96e810m0NuG2jhLLYFuW9SxpwpSBdDrQehYIEkg&#10;3YJgwsyMOq7jrNORqNgpXO3Wfd44S9EbZ2X43aW/F5G/j1PMk7V3ofejpEMptyPKN9T0LZDOlDf3&#10;v3Vi5KESV2FiJJ5jrUv91IO5+IErCd6P4bMI3myUZXfPid6DzBWDRWs+W3vh548Oe9s4KDuHhZXs&#10;fv0fhmHlj/q/iDsiNzeDIZ0Cn3dElWw+zbMSsPUpnH2VcrtseOJImfyQ2KHvp72WuY6/U7++yLo7&#10;THyGg0Q4biyTXjsO+WMcNlZPotNcL/85pr22+c897efwY5/l/hX5DP59s9hPu9LePo0khS6sIfWj&#10;5bmEHgM/usB54nS136sNnuGmyZpcVnKpogqJ+3Rjyfd/6ziDmhjY+XIg2Jgk8V8N19/741mPOBfx&#10;ApjWtfta6UugxAdW35BtzYlGBx59DRd+cdwDOcUpTiy+dJKsgZZYzTtj9Fi6wPWekHNjROih59p6&#10;HZtRlvwk/vBABPKNNQ/0ytXJtVmHYO5kT2vNf+W+k23QHJVsy4MGrJ+F3d8c90BOcYoTiQghzEAL&#10;oa5Xx3tP6kiV6cVG1gAhz731QNLObrTh2nG42NvbA0G1jPNmx9wWL4DZv9bSWjel8WAXVs/PrN+w&#10;VHjyKWy+CMFci9spTvHc4TFwuysWbJwK8U6TP5sA3/ZEd7cZkinQOkQuMPdqYxHtdkfAPID9x1Cp&#10;g7UYYzp69ercte9llTf9PkBfkHqO1LKlwrlPYOsuxxvJPsUpThpSTKvVr7quOC2WaZ6iEPigJj3S&#10;2slgmx5w6Wch3GrDt0dRYd/aEk7LDNTfL+OwpRCvTuv/+UBqmU3BTqOMuezQcO4KPPn8uAdyikOw&#10;pKKazyd2P6dBlCW9KUkl+6o3fSLcC8AvGpIN0YrzsrdiBa+4bhS/6mT9rEuHfTxQ0GSMMTqt/2dl&#10;HLoci3fjladg/xngrN6atIt+FqAvweo6dObpd3qKMtAGvo7hBws3LXxv4JtEuhDc3F9ObbfnDu3v&#10;oLrC2soZglyH8FBLju6vOsUWyfeqklrqO1J469ci1m8lgC/as8p0HYLW46yfn5z1nwnXzY/S+oe0&#10;9tp/u9+Tzde1z9EaaKlQe4vfxC/M0Y30FGUgBjqRtOTeiyQQ4wWWKpUj09Y6xTjYx9DehboUX7xQ&#10;lXQwn+hX0eImuNmB6wW8d5eQjhRVnVm//pihE9L6erbarQl4knVPQcTOW3vtv13W0UsjXpdM/C8A&#10;uTKVGuzPnF+8NHgIfNqDpBnyffvU23ucCBC9mqpLuq8EWbPUU2v3uJHAkx/h/If931wE1mtClpBz&#10;E1SglcCvCrZ0e7cCLzckNS02g+SrdTEyPxT7j1zfvf7M+hfzFEwMo8SOedDt7v+tAavXnFyr1wJf&#10;R3CnAw0tqTDVCnxZ+sp6imlxSq5LjCefw7mXGJb+fCuAjarsTjwswmdvzpAbcAGREFBOFtaTby2Q&#10;ardy5siTrJkrrrVPd/9vlXJoh1KJt3n+F3dR/CmQ+XpPoNV7H/jMdSteqWQpLYGSOqGn7UV3Xz3F&#10;KCS4B2uET+HUzXCM2P0SmhugRpdSvxmIn7YdZbKum7X5pCA/qIlSYb4TsVKU4w7cfzTo21X8afP8&#10;L0rtllAq8QL0ouQ/7v/g23zbk0G+BvgqgnsdEeyoDjXQ7KTwYgPOqHvQ+e64hvncYlLjnVPiPXr0&#10;ANt5Inv9Q5oIXAI+bkqwLUnh9RKY5+0wUzGEfoOp+WAfDnaYZojTSkLpxNs48/4tY8yfAFle7wmw&#10;eu8hEVeDkC65xG2F+JU2K66HW+NN6OxKE8FTHBliRvfbs2N+f4rFwSJut8/NOWi+N9V7AqRC7Wcl&#10;tt7zOhB+THNr4O0/HsjbNcb8SePM+7fmPewwSidegG6v+x8N+HqxS0tSMWLlPugK4frOxx4K2c7U&#10;9NAqffbnsH0P6X18iqNAKxF3zzCszRSuTnE0+KInftWwKipiRdqATtus5i6SQjgJ+ea31s7ZySK5&#10;Ryb/6Xy7vfbfnOeQ47AQ4nWtjv93QK5GUIP2FssWHrkDfNGRUTVGqB/5VvGpkXzCA389/wE8usGx&#10;NkF8jtAb02E6MdA8Jd4jw5eRPBuhlgKHKvCbdkn+VYcecL8F37SFgEdhB2i7xpWxk5ucfeNjhaOC&#10;gUyGP2qe+2QhAt0LIV4AndZ/1xinOq2UrCK90i32mdBF2sU/zlm5qZUHOH/jjBUx9vfHKrDX4MLb&#10;sP3j4gf9nGML10V2xJNlrHSePcXisQf0Yknjgyydq16B79qSflkGvutBrSLavA+6onS2l/t7G7jV&#10;FQEdi0g2X5lHOrL3o+vAIRPMGGPb+53SfbseCyNeNl55iuV/BDJfb3ePBdWYTI0fLXzVkevbcM75&#10;nhPeeKkqllPqfEadGF5rHrY1WuN6/T0+bUnGwykWg8fJaHeCdb36No5+SM8l1na/4N1aj56FKJdL&#10;qxU0qnCnDbfn3Nj+YCGyWTv2ppOK/L4j1vbXsRCz7yTcS2CjNs/i282aWPZrk+0/XL38cVnryAGU&#10;ok42AYFpXdvSSouIvEldBnU5bUWKYB/4viuTpB7m2j3HUvf9Tih+quuRrObtWGTqXppwzEfATz3X&#10;wsxAmsLHC+9P9PyhhyyWozpPp65R4tVjFcp+TvDkU1g7C9XXAPi8Cyjx9eZZpB3DemV28fKvI8kg&#10;qofi088f25cga4RKIiNavTO3awdoXXMreIjT293VK1fPUEKSxDgszuIVpNaQiUoEoevNdrTqZTdS&#10;6eMU6szKjVIh3ZebQroAX7legL0E1irjSdcH5G53JOhWRR5+rSUz4hTl4naaWT/DiFLYPCXdxePJ&#10;p9Dc7JMuwEd18fG2k0EX3UoF9hIh0FnwXhXeaMhz2I4ZaEOolXwpJTvVOJVxzI4t4aRASBfAcdbC&#10;SBcWb/ECYPav/aC1flV+stJXbP2DhZ93B6kLRw1ZuYkkX+cDZl/05Ib6FfXDMS3Cbll40oFqeLBV&#10;Sc+CiuDD9Aasv7Gwz/U8YQ/4boy1a1310idzPXinOBRbn0F9HZqjc3WvJ7AXuzRMBwV0U6kwm4cY&#10;7wCPO/JchoErYnK5wLVACinmwu6X4mKg79u9pVevvjbnUQ/Foi1eAJLY/NX+Dz4xOVpsQOq7BL5v&#10;C0EOW7kvNQZJ95s4qyNPzGjS3QZ+3ZH+UM3qYNqZ9xMDfLgC1K1YCKeYGz/0xqeKRUZ8e6dYIHa+&#10;gMbqWNIFKWS4UJfKtLx8Yz2QZ+qzOaQbXwI+aUh58dmaGDtna3C1WQLpeg7KFUsMcNUCcSQWL4DZ&#10;v/YHWuu/5k4LUQs236bspu1PkAZ7Wolq0SQrF+AHA08jIed2BO82YTi/+9tYhD5qFdlaDef5Jka2&#10;PJ/kP0rnhrQMObe8fdseIR1cfQvOFPGn7gNPu+L7fvNIlubRuJ7KfRv2IQKS/RPDR80y2zOewuNH&#10;4PEevF9rU69OV/HwCLjtWrl736x/PnoJvN2cM8+2VHRg+7rrlN0vlvhDvXr1rx/F2Y+MeO/f/5OV&#10;i6uvPdZa11FKRCishdV3SzvHtViEMvyNB7FyYyNW7nAl+QPgJ9cFtRXBq83BdiJ3gfuuG/g4q8u4&#10;TqgfNoflQYDuTdh/CueXk3y/6EIck5X7KHlQAi3Xr5fAxebkAOOi8CPwpCsR7eEZqhBC3qzBa6cV&#10;a6XjhoHtrhgakYKfF1jZ9oDrbTF6/K4w3zH45aYI3Rw79r9xLe5D39Kn93D/h3OXL//OkSTlHxnx&#10;AqS73/xuEIa/J2dWELVh7eLc/dnuAfc7EtyqOxLxVm4zFDm5YewjAbdmVdwPF3IZDB3guy7EVvxW&#10;iRELuuL8S3k15nZ8yEoe3YadR3Dh5zBHevciYJFgYD0cnR8Lsgu43IQXj3Bcd4BHY/y6kOVX//w0&#10;g6R0fBtLsKxRydxzxhbLGoiB33SEeAf0TtzzcqEJL5c/9OlhHsDeQ6g2+76RNEn+ZrD+7j8+qiEc&#10;KfECmP1r32mtM4dR1IbND5inyvpL1xxvtSI32TfEuzLCygUJV/6qI+6FyMBGBV5zW+rvU9jpyYqt&#10;lZDyuQZcVHDHWc++eqodwZWmCIBM/tAP4MlPcOE9ynatzIu81T9uJrQjuQbTNCucFzetWFvjSNeP&#10;55UmnF/8cJ4rfNkTY6MRHoxfBBT3qX7eBauyIgePdixZQ28fi48ohe0vhXQdjDHf69Wrbx3lKI7c&#10;gxclnd/OdByUa475/VzH/KAmlm0nldVaI9bQaJE6mWB+JW4GQrpdJAiw5/J6UyvCOFebQji7iAWt&#10;VbbVvdCYgnRBLPoLV3m00ymtsqcsXEIWLK9tOgrNKmx1JQi5SHwVSVPEcaTrxYrWaqekWzZ+3RUf&#10;fyMUCzcfJKsFQshFhcY/qkN1TLpZK5H7feRo3RDOyVWoRUnnt496GEdOvPXNj2+C/XuA03GoSB7d&#10;nNKR71YAA+frk1fmb+OsDQnIRPPVbPVQCLkVw2oo5L2KtKr+qSN/8w//egVeLmABJqxyu35WKnsW&#10;miFYHL74IDYTyLciu4NfdcsrC/W4hyx6qXVVSiPgt71awdunugylIUauvXaWaewKEtKcieq1TPYT&#10;uFlw7r5XlWdpWAi9EYre9ee9Ej7EtLCPIOkK52R91P6ecNLR4shdDR5m/9qPWuvM1RN3YOMDFrkW&#10;3LKw1csCNt7pb60ElLrOWn6znpUfPkFaSTer2barokaJ5kzGp+0s97edQFPDOwWPsUikwOducRlW&#10;aPPwGSLdRD7H5Tktz4fAg57cg5or/xx33sQI8X9SXzZP+cmFz5GuBtm8bIRSULQHXO8czM1tTVHR&#10;OQq3rAuWDh0vdhlB7zdgsZmBBna+hErm6jPG3NarV19Z6GnH4NiIt7f3m/dqQf0rGYWCNJZ8ugWV&#10;E/tUl5XqwXSw2KniD0+oXUT4o1ERUohd19SPZpghD4C7OWLrpYCFd+vTy+QtGr40dxL5gluwHBFq&#10;BetVOKMkNW0SKRrkmm5Z2I/kWlaDg2Whw+fyD+fPGiMyR04xE+4jgv81V5bbjsXllPe73iNrCpBH&#10;O5beZ0WzE+4Dd3PP00C6WQpvNWQOLQSta2DNgLXb6/Q+qJ374KtFnXISjo14Acz+tX+otf5PZCQK&#10;og6snofgcqnnaQPfdDKxDTiY33u1Ohje6wFf5nISUxdJ/6Qxu8UVAV+7suS685tFLsVmWXyWEVI6&#10;HaiDHThGwTpVN1/xV3HWk/eFW+RvPuAJLkNEc+iF9O6F1MKH9RJErk/hkPDNTkqnUaOpJZXybGN0&#10;at5NI373Zi74at2u561G8bzcbeDGiHQzr5vyUnN8bGZmpPdF4LzayAuc/0969ep/WvappsWxEi+A&#10;2b92W2udGZpxBzauUubG4zNnxQU5L0aUitX2cmM06f2qIyQS6oyg320cLK6YBd/ELtXNTeZ2DGeq&#10;8PoSMctveuKDqxeMPFvrgjPQf6oUWX19EXiXxgfLsiV4FmAfw9Mf4ey7XLNN9lvwwiq8MOEt38YS&#10;uM5nO/iUvg8axXdsXaQdu1+khzMeLtSLxU8mowc714ZdDHf06tVjzWg7duLl8Rfv0mx8LaNxhRXG&#10;wNp07UQOw2e5GwzZtmajKk34RuHzruQE+0nRHlFcMS/uIJZEGGRZEhVVQhlkibhp4Wln0DpZNPJb&#10;z3P1o0lhe27Q/k5aVp37GL9/2AY2p3jrlz2JA/gqwr7fPZ19FzhK3UwhFvhataR0s72v5WF2hRIA&#10;tDvvcf7Db0o4+sw4xoJQh/MffmNS8/eBnDSbKU00fc0VQFgkeJBauNoYT7pfRYDKiLodS/VWmaQL&#10;4kveqIrv0kd5jZLuxjsln2tWvK4knS61mUrUInnQWAneGAvvHFHe8PMBI9oh1rgS9mzyT0O64AwC&#10;5zLyLqRQi1Hz+YwS2x8591E3l27mXVYXyyDd3i3ADJCuSc3fP27ShWWweB1M69qXWun3gayqbeMK&#10;cHbuY38dQ6cHl1bhyoTXXUuyyC4I2WxU4Y0FuQC+jgcbNSqgZeBse5fX1tql+7rnwX3gfjfrbxaU&#10;uGT7lt+By5Qo3cf3PMPchyd34fxLY9uvF8EXPblP+TkbpWLBzbpbu55IqX+jIrvL15plPPVbsPPT&#10;QHWaseYrvXJ18bKIU2BpiPfx4/937Wz94mOtVbXfqDnuwsb7lBFW6THZa/yDccpjLoLbTaCqi6eN&#10;TYvf9KSqp5oLMHQSWKnD2wDbn4KqwMaHixnAjHgIPI7Fv6eVWD1F/bfWZq2WrPMjX6yUv6t4nnET&#10;eL19B+KHsFGeVkgLuN4d9P373PZ6AO/MmHbyo4XH+/DimuvkPRd86lgdWRIsxthoq/vw/Pnzv7V3&#10;2LuPAktDvADsffvXCII/AFyKmRPSWStPSGcU8mkzfYlHO6/A8nh8n0qFXCOXT+wT1wfO2bsFO0/g&#10;4qssGy31kBzn3URI2PdDC/Rod4RFXuO3qLUA1kMJbJ6miJUHr85ngRd1yuVaudu1W1bm7rAwvUJ2&#10;ixuV2XeIO5TUwmnPCeAEOb9umv511t75wzIOXwaWi3gBs3/t97TWvws4gdyeRCTrry/kfE+AWznS&#10;9YGdXyxIUuEhcGdIG8ErnH3cHGXbx/DkC6hWYe1nixlUCWgj0eouUg3lSdarnVWAOqJUsVxqFc8O&#10;vonFPeYFbtoGPq6Vl4bnM12aruosNeLj9fAFFhcaxyiC070pmVFh1i3YGPOP9erVhbRpnxVLR7wA&#10;Zv/6Da2VMG2JKmbD8BJ2PqHbS9d90Jw9mW2X8UngHeBrd7781rwdwRvNQwIdyW3udjZpra7x9mnQ&#10;6RRDeNDu8RO1gQKhOBX96DLcZb9y+eeNwBXOIK6FVjJIviDzeSH5uIdhhOqYMfamXn176drBHH9W&#10;wwjotPZLY6xIaFgrFu/uA8TDVA5aSElkPVdF042FAGcl3S3guz3pfjEK33Qy1TNwfl1nIRwaXQ5f&#10;5kF1jf2ulB9vzzjGUzxrSGD7Uy6pe6zXoZvT26gGkn/7YM4zfLonBTWNQNr5GAPvu6DzupNVzdsC&#10;zYp0Gz7a7JyWcEQlXyRhI53Wfnmkw5gSS0m8bLzy1Jjkb2S/UFJ1snODsrJJHzg/ri9XbUfwwmFW&#10;5wTsAT+0odkQMZEvhsQ/vo4knTBfrdNzSenTJIvfRvpXNSugq/B0P4L2jRlHe4pnAu3v4NHnsPES&#10;NF7jLQ02zQRufJriT535OjeeXxUXXCeV5yUfh3hVSanxgAKZEoPm+7bs8hYPK9xQbZBfAoxJ/gYb&#10;rzw9kiEUxHISLxCuv/fHxpj/Qn6youMQVCUhugS8EUiSdjeRbIJzjcnVO4fBG7mpyRS2PuuI7/Me&#10;ohec1yVNnGUySqR9FB61c+83sLpaFb/vo08huTvHyE9x4pDek/uuA7jwi4E0sZcbsnPz9OPLs6/N&#10;Ien5ipJ8+JDRVYRvh84azpFvoGR393V7we16QTghqLjeaf183f8+XH/vjxd96lmxlD7ePMz+9f9b&#10;a/WXgCzYFlSg+XYpx/91t9y0MR+A8Lqm3eSgEr91JcgfTin6ctPAbpwRbzuW9tdinSewdw2iLpxb&#10;vuyHU5SJp7B1Eyo1WLvKuNlzPRHrNF9l1ppR2KYIftOT81WDwWydOF1gt5D2dRHYGgymfapXry6l&#10;i8Fj6Yn3+vV/XnvzhTe/6+s5KCVRy9oa1F495tGNxvepBB1GNmlEiPOVMRoRw4iA3zhZSgCsuCje&#10;rQ/7ol1NOil24xN6SBbBKZ4F7MHT78XC3XiLafJCPhtq6WRzIk+LxHC5vXepKUZ3754LvVvQ2xvy&#10;65o7enXvDfjlgmX758PSEy/A3r3PLqysrfzbwvbzAAAeUUlEQVSgtRaNGqWkS/HqxaWq7srjHvCw&#10;J+Tr4YskNqrw+pROnmuJ0wB2x/FqYOMn8T7ftBq0dcD5umwTT3FSsQfbNwELm29QRAvsMZLP69MW&#10;PQHWg0z4flHwZfc+iKwRGdD/v70zi5Eky9Lyd6+ZrxEeEblWZnUtOZUVkVtVZnVRFIxo8TI9G2Jo&#10;3lqimUZiGcQ8TAskSjQS0zOFhBpaQswgMdAsQt1smidoxKDR0C/ToGmY6loyKzOrcs/KzMo1Mjbf&#10;zexeHs61MHMPj92XiEj7pZBneoS5XXc3++3YOf/5z0QOXu2XaDt6ANVHMiU4Id16bal2rHL0i9ub&#10;qjAE7NgcbxqVo198HNnwF5afsBZyZZGO8HR0C1sDhs5Kb9xamdcbJ90acsB2y3XW4tIG4zR8j7Iv&#10;pu/vNzIFxG7CHeBWBNSuwdxVmHoZps6xWQPGg0itoZXyVih40pr7pO+r7sR4TmodkDRWlPtJujyV&#10;cz+XyMYAIhv+wm4gXdglxAuQq5z+URRFv5o845QO83fpp8ysH3gIPGp0RruRE5yf3kQu+XZbplZ0&#10;Y6323NuBuJyhXFtnDkrVJ9KCPPBTLsNWcQ+pNzxpygWT8kuw702208t1whFgbDyzrHLYoqnNRvAA&#10;WEgFC3U3RmujReT1UZNzvkvBEEXRr+Yqp3/Ur70MGruGeAG8yonfwZjflP85pcOyzGxnpHRqwL16&#10;p3cpSKX5+Cbya3OIZrK7NdPYlc/FWMDZS+qkf/45HwrjB2HqtEQJT9+H4O6m3lOGweJ8DR425UJd&#10;9iVHeldtv9qrkEnbjbBT5aDU6lrz7eAzK1NW0qR7oAiv9i21ESSysbSCwZh3vcqJ3+nXXoaBXUW8&#10;AIzP/IYx5l8AzqdQS0Vz4VMG6Rj7EHi/Ji2xa+Gaa8pIT7qoB3CkvLmbxc+78sMxjBXpTi/cdRFy&#10;PPUBm3ZjK0LlNOx/A6K2EHDtCsNSWmboRhNqn8LCB7yUC0SrpZKUwFyfhkAexnWbdaUcFoP+Jumu&#10;RzDbcjllK7r4L5T6WWOwco77BTnnOydJfKtfexkWdkVxrRdM9cpPtNZiuxQb6pgQJvrv+pYeCtgK&#10;V2+H/CSQdsq0jKcZyQj5zZg6P0JE773GnLcieK6w0sHpCXAnNR+rFsiBv2aTtXnoOgKByiHwtqNk&#10;zrAhRA9cbQJpg3fF4YuuIOU5omoEq09H2SxWKGNwKodIhoduF58ErnDnJ233/bF2TGHxovjqpoxv&#10;doNsbDXsvojX4d7c7JeMMXcANybYF7nNUv9n191pyS58LQfvvQbcjLr+xgrJFro0jNjNO+k/SNnu&#10;xaN0YhgrwVE37rdEsG4R1UNOr0O6IN4XU2dhakb8MOY+cA0qO7NguXsxB9VP5PNtVWFqWj73lCLn&#10;cB7aqdv/gg+P2v3Zex6546oHK1MON6K1tlwfN8LEmCc0Qron+k26S5fk3O4k3Tv35ma/1M/dDBO7&#10;NuIF4NaHU+Zg+bLWWo5gpSB0R2ufRgct78rA02ZiqBM3RpzJizHO9a4I1VqJWl4rb24m1T3gcYp4&#10;TaqtGbqbJwSfA4+aiYF7LYBjpa0e/PNQfQhBXarG44eBfVt6pWcbc1B7JBe0XAnGj7BeQ/r5puRH&#10;4+JpPejv5N1LbVHbpGsEdVd72I4d4+W2NGxoZBJ0X9Vqcaeqn0+T7gP9pH6KY2/sWsHO7iZenMZ3&#10;YvyyVkpatmLyVQrG++vjOwvcrkseNa8loo2sMwR3SoIY9Ta8tIXpwR80Elu/VgQHCzJg87OW7LMZ&#10;wqlSZ/PEhymiDp1z1GbUE6tjzpFwA/wijB8AdYjBDgDaxbCPZZpt2HRke5jNXP7uIhfdsp/4F3uq&#10;f4qAFnCxa1y7sdJZdm6bKYeLLThd6PORUf3E3WqmSNfap7XF6sndIhtbDbueeAFqjy8fLZW9i1pp&#10;Cc0GSL4hMv7cImRnrDvYuopp+wpwbJOJnFuuNTjvuRHaEXyxKH4PV1zVu7t54rYV+U4+riS3ZU7a&#10;+Hbf6AosQf0BtF0xrjQJhf1sfsD3XkIVWrPQcD5c+RKUn2M7MeoHDXfnkop6T5X652F8F3jcSCZc&#10;x009E3l4ZSclHnuSrplr1KMzY4dO3R/x6raNPUG8APXZD79QLJYvrCBf6HvaAWTkdS3sjB7iKNVj&#10;8/On2kg0smxiHcDRkhTR7gOPW5K3NSZ57QD4OJXiCFyOedCdSRBB+Agac1LUVEBxEgpTCOns1Yh4&#10;EVrz0JwX1vI8KO0D/zD9usG+5S6ksaIliCQCXm0461ZwsZ1MAolRb8P0JpU3A0Ov9II1c81m/fXy&#10;gTfujXBlfcOeIV6A+uz5F4rF4gWttCTTlsnXipSqz/gceFCHQk5SDZHrh9+KIcjVUCLcnCdRdDtV&#10;cb4WSYrB0/K72CEqNkPJp3STr5U2l1PuD1pg5qHuiBgjRkbFSfArSPy9m8jYAjUIF6G5KPI7lLyn&#10;0hR4UwzKCSMEzncpEBrue+1XD0KvlENk5G6qO+UQANfbcHJYB9XSJUB1k+58s9l8vXzg7J4RoO8p&#10;4oVVyDcKxKi00n+pWWyorjWE0daihhrwaR3G3MFdC+CFUiJZuxI6hQQSpZzwnUQoNbKoGUkv/Ebb&#10;kQePJSGuxgKYSL4Ha2UAYX4M/DKSvR7+ZSJBG6hDWBfvj6DlxK5WqujFSchVkG90eBeOa1Fn80zk&#10;hoK+1keTmTtIl1ycT45be/flkxRZHFgAPFdee0J3X7B0EZQnF7g9TLqwB4kXlsn3fEfaIQokGps8&#10;zSBUdB824GAJXtjCtpddtdnTvU+yy4FEusbCIafhvRKKZth3DTzNPmkyB4sWEkk2oFUTi09wZfw4&#10;Se4aYrycyIe8HHIbr5EkTnzPrdxzTrMHQOR+DBAm33kUQNSSPA3I31v36BegMAZ+CRhj6/NH+ocq&#10;cCUVkW4nhbUWPm4lA0pjBJEcY9VQ6g3xhb3WguNjfRpGuQIGFi4l33dHeqF5dq+RLuxR4oVVcr4m&#10;lNTD5Aw74QQDaQ2+6VykQKLdbrnYxZbwUWjgxYLQzc2UfKwRwuEiPD/ktfcXBolA3U/cEBM/WiOR&#10;s3Xkad0VSinXPoo8ai959HLyqHOg8kh0nWc3yNc/dGOiVKpo2wwlrXSqTzmHJnCpK+UAki7zUtaO&#10;jVA+sRPFQSRYnJ2pn5cGiT2a0+3GniVegPqT958vlirnO6RmJoKgCVPH6J9Ccuv4uCVpCq2EWD21&#10;8sS60JQ6jiKRsVmSu/cgGtwo+gyjwaU22FQnGyQKhJIv6aZ+4CHwsJXUCdL7Cow0dRwpD+qivgjz&#10;tyT9pL20ZGy22Vg6Wz745p4drbLzL/3bQPngm5/Xl+qnjTEPgCR3ly/JF25HKwV8gBzc8cnVjuDl&#10;LtINgMBphbWSEUIW13mEREFHM9Ldc/ASO4JlxO5i9XD7HWcxDsUvnN6XlTsvZeGNQZGufSznYL7U&#10;SbrGPKgv1U/vZdKFPU68AONHzj3SUfG0MfYWkBjr5MuwcH+kTl0PXeODRUh3IiflpjTasHxSLBOu&#10;SlqD895gx7lkGA282NGmCxYpiM23pU19O6ghs9hyHqCSKLceipTxTGFABBHclXMvX+4yvLG3dFQ8&#10;PX7k3KNB7HYnYc8TLwCTL81dv3/tpDH2DwH3RSspqtTnoHF96Eu64x5jl/7IwLEet48hq/vvtiJ4&#10;cZSigAwDg6+TIZGx0CJ0Ua5F8rKPG6Lx3gpuWVHSxJ2XIHJED5FDDswuqXFdzrnCGGLHtky6P7p+&#10;/9rJnToVuN/Y0zneXjBLV39Le+rXlp9QSnK+2ut7l9uqawA+SjVLNEOYKsio7G7MAndSLcExQiOG&#10;5yf6ZjC9HVhETeBCp00jcK+x1auIcT9bSXxGyOUtx06KQx4CD1pJt+KBvHyyD7qOhXobXi5vbsTp&#10;pRY0TaJYaEdSJ3i+vNL1rq+ofiI1llyxI49iouif68qJX1tjyz2Hgfc47TToyvQ3oqVPn3ieJ6Pj&#10;Y21pFMDixzAxw6C1pZ+2E+2ktfLTi3RBKKlXxBtEmzNWHwhan8mwQWyS/1BKdLrrDiJtQu2OSMri&#10;kMtaqWxvyOPAQuOmmPnE98nWig60NAn+WplJA43bbltS22ooTEB+K6LA/qJIwk3GyiXhOSAowmwz&#10;Mdov5Zx/yCb048cLomaw1o3l8QcwiLIDbVi8It9tF+lGUfTrXuXEPxzk3ncinrmIdxn1678C9l8t&#10;/79D8fAig3TkagK3QylgABwprV7AuGlkTlZ67loQyYn3ah/bSDeN+Qsix/DdGWtCJ+Vy3YJRIFMv&#10;evZbzcPcTTGS8XKJNEx70ujSbjoviNXIuw5zV2Tffj6RmmkfsE4frFbxZm7A/BXw8rJtFIINRXKm&#10;tTRRWAuTr/XjU9oyGsAn7q4oMqJmie1Fr4ZQd4MrIfHAPV3euNzrLvCoCi+M9/aW7h/mYP7OCuWC&#10;QP1Nyse/O9Dd71DsnHurYaN8/LthO/oy1ojDSVrxsHAHgjvrvMDWUUTkQMdLckKtFZu1TRIQxggM&#10;HBsl6davib4tVxKijAKxkDRGiMwvQq4AS9d6bz9/GwrjQrpR4Bob4vZuLfm/xjwyzKgHFm9IiOcX&#10;3PZW1hKFySBUhYz/XrGtI3w/L9v6BRg7KJFyFLqLgQfVK/35rLYIn4SjPCX5/BjTPuRTz3lKNL+X&#10;G5I42QheAM4NmnSDu3IudSkXsGYhbEdfflZJF55l4gX8qRM/rC41ZoyxNwF3YGi5VW4sutE4g8Mk&#10;67eBdt+QtELYXxxljigUj1mvACaQ2/PKKSi8BOMnhHRNIBGkCVkxWii8L5Gp0kK0xQnZbmwaKi+I&#10;L0Kc/qk97LH/+eQiGbacZ/CMRMeVky53E8n6WtUe20Zu26a0BBePiSF8+bh0r0VtiYajNtJpNxrk&#10;cCmmON3Q9ftTefld2zGtr+Wu6ONNDLIc6LW7dkUunvkxoEO5cLO61Jjxp078cJC73+l4pokXRG72&#10;qHrzdROZ35VnbHLiWyN53xHOJVu2nSTJBx8bpd+MnZdbcqxEiOVjnb8vvug6zBw5Rl1Ra2spSS8o&#10;1ZWLrciJakIh57AH8TXnk+1BCD+N8cOONJc3SP4Z1NwUAyPdCX5X7b74fLKtAuzSmh/FoJGPlQ2O&#10;gLvnU54tSuEtdB9FzjXiXBjgFOH10ZBzxkTujigRCZvI/O6j6s3XnwW52Hp45okX4MiRn6vpysxX&#10;iaJvLj9prfMLyMPCVYhGYwEamqS41org0KgLau1akkv1cqzM4aaVDSlrzhhxm681Eh13ozAuUWlc&#10;7OqOOqO2ELoxks5YgfEu/Ws9+WfQkpSCNUluugM5UI6YlSepiBHC95KxTwbxcOjGmZIcF5Gzn8h7&#10;ck25OIpgPbov50qcP0/frkXRN3Vl5qtHjvxcbQQr23HIiDeNyolvh2Hw5411oU4cteXKUJuF+tWh&#10;LscCYeBahF1le+AOUeshaks0EwXyuB66o/M4UjWrkV+KjBW4FpIEJmV603ME+hrF4ua8TNNo1STV&#10;0Aspv4AVeZ4hw1OdS+h135UHpktSXMMZKVkLrfbWNb5bQv2qnCO5cnf771IYBr9E5cS3h7mcnY5n&#10;Tk62HvyJU/+j9vjyiVLZ+32t9OvLR36uJCy48DFMvsQwfB4UcKYCNwOoN+CF0VtLSO4UAL1KZ0e6&#10;/9RKrrfj1+uR2Tq/j/evvFUi3m5CTfUC7n+DZMj5KjFH1HZpprakJUYITyefhlYrUw0xKoiW93ZV&#10;PpZDJXhhaG3ki7DwmZOKlZJ8GGCs+bjZqP78Xm//3Qoy4u0BN1rkrKle/Sdaq78LyMHk58B6sHBL&#10;9J7FYwNfSwGZufU01+fJrVtFd061G3aWZV2vCcHvulqkuXorAWX5+Nq/bz5NZG0yoCn1y5hsV0uS&#10;V+VXSklErkc7j6GoZJAqCPG24x6VHjgA5MeHPEGieQtai0K4qdZfAGPsd/T4zDvlsWEuaPcgSzWs&#10;AT0+/U4Yhl8x1sjxn1Y9BHVYvIh0vA8eO4J0N4LqE8nxxXlShnnmhaJk0E6mltvMvg1U70n6I3DD&#10;Kvs26WxrKNMpKWusFvI6DI90a3LsB/WVqgVrFsMw/Ioen35naMvZhciIdx34Eyd/UF9qTIP5iTzj&#10;bqVis+756731os8iwgdSGFOekFflueHuv/6ZpAcUQrylDfhqte9IfnLpkyR14hdF3jZi5EmIV6lk&#10;CslI0botx7yXk3PAplNL5if1pca0P3HyB6Nc4m5ARrwbwPiRc48oz7wVheE7xrg6c9yeWhiTKGvx&#10;Y2C08qPRIoTaYzkZYx2v2uxw++1gDtpVibbDluiDN2J2HzTk77143IO/fjpjSMjhMuZW5q5Zu7Xs&#10;TH+wJMd4qyrHvOqwcrRRGL5DeeatTCq2MWTEuwl4Eye/E4bRW8ZaNwY1pfn18jB/E5o3RrvIUaF6&#10;Q8grbhmu/NRw979wVzqkjLsfX9crwsFap9AIXZ4ylCaPHQAfIBRJ4dESvFke0cjQ5g05tr18ymth&#10;WbVwOQyjt7yJk98ZxdJ2KzLi3STyU6fe12PTp6Mo+lbP6DdowsIFxFfsGYF5LPIuLy/vf+wgQx2t&#10;1LwlTR1KS/RaeXHj246fgH2viwwqcp141cdiALQD8GJFDGwG6hq2KmblWA6avaPcKPqWHps+nZ86&#10;9f5IlreLkRHvFuFVTrwbReZtY80leSaV+80VYeEe1D5F/MX2MgwsPZBilAlEVtTdETZQuBHsfjGV&#10;YthsmcmXCDnvyDdfhuYCo7yxjzEak/sAqp/CwudyLHflco01l6LIvO1VTrw7kuXtAWTEuw3kJk++&#10;p8dmzkju18o9bmyynh+Tf89fhvbOiJ4GgvoNV9ByKYbxV4a7/0XnfGVdM8dGUwy9UHhOdLzKjfng&#10;mfDk7kT7MzlmsXIB6jQrD6MwfEePzZzJTZ58b6Tr3OXIiLcP8CZOfidsB28YY368/GTccpwvJ8U3&#10;+2SEqxwE5kRS5BVSKYYhOrO3nIOc9qQdeDMphp4oJnpUpUfeMjxcPEmKZ/lyx5h1AGPMj8N28EaW&#10;y+0PsgaKPiG///RF4KejxStfVx6/pZWeWj5w/YIz3HkA+glUvsCQpe6DwcJdl2JwXrwbSTF02LFu&#10;ZCer3e7XoeFGyIQtKFRY9zNt33HEapwPR4/MqY41yM6feZT2m0PBEizdk+8wV0guPIkud95GfMOb&#10;mPleNmWqf8gi3j7Dm5j5ng6Lr5jI/nZH8Q3lfEm1dL7VrzFK28Fto3HTdYhp8T0YP7ax7ZQ75GJi&#10;W4Fuol3lEF36TIgiNlHfSBdha0msCuOfXrChM/FxPh17Fi05BhduyTGZL9GZVjDWRPa3dVh8xZuY&#10;+d5Il7oHkRHvIDD50pyuTH9Dh8Gbxpg/Xn4+PeHYRLBwxcnP1mlJ2nFYhPaSRPJhE8oH2PDsg7hJ&#10;ISbsbpjYCiYmgR7qiPC+EKT2JcUxsUHroMKEi8wL9D70ndUlLirWe/H0COWYW7gix2DXpF8AY8wf&#10;6zB4U1emv/GsDJ8cNvbikbVzMHXmQz0+83Zkgr9kjL23/PzytIuyFKQWLkPrFhufHzBiLN51hueR&#10;mIfnNuGZFvvhxkbo3RbfzUVnrOPuElbkjONGjaJsP3YQmNrgvnOyZqVXMTpfdFFu3C42vvH3teMR&#10;yTG2cFk+t3ynixiAMfbzKLBf0+MzbzN15sPRrXXvIyPeIcAbP/Wfr9+/djyKot8wxiRhXjzcMV+W&#10;DqqFSzufgFt3ENcxdxvu+YhfxeLKn17FxNJ+iVKVkm3rNxACtPLacb44ajsfgC7UnJBfqSRtQQMZ&#10;E5Te/zwrOgm9SUe8Svxi65+RyP2WoHrfRcOxF/CozY/7gZhwL8kxli93Wl8Cxpgmxvzm9fvXXvEm&#10;p//T6Nb67ODZHXY5ItSfvP98sVj5deCvaa1SxU03KTdsC/kUxmUiwjAbETaCeByS0omhebCKt207&#10;gENvrnx+yUmf/WLirwtCuF5e0gjtBky9xorq1tIl197riNcEyXDLNGwkhbKJ053P16+5kUGlZN9K&#10;A8YRupbKfuUoeIMdAzlYtKD5uTMN8p0xOaRz6E4C+W+bzaV3M+vG4SIj3hGhuXDx1bzn/wNQf1nr&#10;dDJRJSYvUVsctspHGK7L1xpYuiR5UG8Dhad2Cw70IF6AxUvONjKf5H2tleeMganj9HzP8x+lbB/X&#10;gHHEWznZ4z18Ip12foEOwrZGni/tX9/+cseiBo0HMinEyztZGHQSrrHAf2hHwbvFyTOrTCTNMEhk&#10;xDtqPLlw0hQLfx/4Wm8CDpMBjOOHGLlBpJ1NcrTrIWxDbi2J2VNRFyyPd3eWm71kXjGiR67otQ7x&#10;xraUarXPa14mUpgwGUfk5aFwmI0PSd9JeCqtzvGx4vmrEq5utv4RB1//ZFQrzZAR745Ba/HyTE77&#10;3wT7y1qndUzO0NsaITKloLwf/COMyDIlw46BFSvO+lPXru5SJctTNgTGmAjU94Nm49uFg2c/Hdly&#10;MywjI94dhub8Rz+V94p/B6X+hta6M8Eb51TDtjzmx6B0iD3RjJFhE1iCxmNJJyidEG7XuWyMaWHt&#10;v25HzX9anDp3c0SLzdADGfHuVDy6eCQq+X9FafW3tdJdjuIuojGRm7rrQ2kK/ENkzYh7FSGEjyU1&#10;Y0JJJ+h4onMX4VrzUBv7z2iE/57DZx6MZLkZ1kRGvDsfOqpe/qpS3t/TSp/t/ScpT9lcCcr7gGGa&#10;kGcYHGYllRA05AIbKzp6wFhz3obqH3uT0/+FFQLpDDsJGfHuIoQLV39We/ZXQH1Fa9XVWRDngt3o&#10;dWtdKmI/G24wyLBDMA+Np5JKQMmQVbVKdGtsAPa/mUh915+c/oNRrDbD5pER7y5E7fHlo8Wi/rpS&#10;6q9rrV9d8Qex10CcikBBoQzFfcC+oa83w0YwB805aNUBm6QS4u+yC8aYa9baf9Nq1b6faXB3HzLi&#10;3e2oXvmyseqvovglrXv0uMYFORM5HwLns1qccFKrvWwEs5MRgX0qLdLtOuA6+WLjoZ5ka6tY/rtW&#10;9t8xPvO/hr/mDP1CRrx7BAt3/mj/+MS+X1Se/lvAn+6UpDksR8KhpCSM69YqjoO/lckNGTaHJQgX&#10;oVl1RVEtKQTtrxXZRsCPrbH/srrw9PcmX/zpp8Nfd4Z+IyPevYj5D49FfukvKtTXtNZvrf6HyhFw&#10;lExw8EvicetV2DHdcrsWNYiWoFWD0LmuKc9FtSkznh4wxrxnsf/RCxv/lak3bg1luRmGhox49zha&#10;T86f8Iv5n1foXwa+2DMSBjqKcyZKZmz5RUlN+GPABFnTxmqwwCKENUkdhE2k+1CliHZlcSyGi2w/&#10;sJjvh83272eNDnsbGfE+Q2gtXp7xrf+W8uzXUepParVqPy0dHXNxWy0IieRKMudMl4Fxnj0ytkAV&#10;TF0MgoJGYuqulEsdrOwg64axZg7L/7OR+l6owvcKE6euDGP1GUaPjHifVczdmAy98M9orf4Cij+L&#10;ZbrTLa0H0oU6GznLXIVIngoyEcIvIl4HRXZ/4c4glpNNiWCDlnNCc6NxFKnUQe+CWMerGRuiuIrl&#10;D42xP/Aj//+w75WFIbyRDDsMGfFmAKD1+NK0V9TntNJ/DvgSqJe1Vhsfs7VMyE63H7uHaU+GYfo5&#10;Ef+rPBD/jLrLLgTa8mPbon8OA3EoiyPY+PxQOiHYDcJpbG8B/9tY83tR03xUOHT6ap/fRIZdiIx4&#10;M/TGwoVX0PmzRqmfRamf0dgjKD25+ReK0xUGMMn8uThShs48qE4Vn5RyTmTO+3fZtz+1LS4XDanX&#10;d/uzqZx1HKUv56/jtbnt49fXOpUm2OxbNQsG9QBrf6it/YOmCS4UJ1+7vvkXyrDXkRFvhg1h9ur/&#10;nZg8OvWWglMKfgb0G8BhrVWfpA82Nd029QidRJl6WIbq+seyV2+K4JXqfH6bMMbWgEdgPrTwQwuX&#10;F+7Pv3dg+k8tbvvFM+x5ZMSbYctYuPNH+8cq+84pTx1XcA6l/gSK41gmVzir7VIYY1ooFrBcx9qf&#10;WPjIRvZ6vbZ4fuILb8+Oen0Zdicy4s3Qfzy6eCQoqpe1Vq9g1AtKq9dAvQLqCyi7D6vGVnpNjAbG&#10;2ABla1g1B/YecNMacwFt7xpjb+Sa9nbm8JWh38iIN8Ow4dVnzx/1vdxhrfwDygsPgndAwSHgEJYD&#10;aLUfaydRFLEUgQKKAsRkbV3LF0jiVrmKng2wtIAWiiaWJopFDLMoZoHHFh5DNGsj/4mx4WwYBY/K&#10;B87eZ0dPGM2w15ARb4YdhatX/2fhcHFqLD9WGVMeeRWqgvJUQWnyOVXMBQQWIk8pzwewNgrBi3Lk&#10;VGCbgTW0bWRb1rctG9EOGvX6w/psdXr6F7tnuWfIMDJkxJshQ4YMQ8b/B+H6VJnIqKXxAAAAAElF&#10;TkSuQmCCUEsDBBQABgAIAAAAIQBnS/zU4AAAAAwBAAAPAAAAZHJzL2Rvd25yZXYueG1sTI9Ra8Iw&#10;FIXfB/sP4Qp7m0nUFalNRWTbkwymg7G3a3Nti01SmtjWf7+4F/d0OZyPc8/J1qNpWE+dr51VIKcC&#10;GNnC6dqWCr4Ob89LYD6g1dg4Swqu5GGdPz5kmGo32E/q96FkMcT6FBVUIbQp576oyKCfupZs9E6u&#10;Mxii7EquOxxiuGn4TIiEG6xt/FBhS9uKivP+YhS8Dzhs5vK1351P2+vP4eXjeydJqafJuFkBCzSG&#10;Owy3+rE65LHT0V2s9qyJWggZUQWzJN4bIBfJHNjxz1osgecZ/z8i/wU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ZJpcO9QcAAE8jAAAOAAAAAAAA&#10;AAAAAAAAADoCAABkcnMvZTJvRG9jLnhtbFBLAQItAAoAAAAAAAAAIQDaQ2WPc74AAHO+AAAUAAAA&#10;AAAAAAAAAAAAAFsKAABkcnMvbWVkaWEvaW1hZ2UxLnBuZ1BLAQItAAoAAAAAAAAAIQBGHoQI7b4A&#10;AO2+AAAUAAAAAAAAAAAAAAAAAADJAABkcnMvbWVkaWEvaW1hZ2UyLnBuZ1BLAQItABQABgAIAAAA&#10;IQBnS/zU4AAAAAwBAAAPAAAAAAAAAAAAAAAAAB+IAQBkcnMvZG93bnJldi54bWxQSwECLQAUAAYA&#10;CAAAACEALmzwAMUAAAClAQAAGQAAAAAAAAAAAAAAAAAsiQEAZHJzL19yZWxzL2Uyb0RvYy54bWwu&#10;cmVsc1BLBQYAAAAABwAHAL4BAAAoigEAAAA=&#10;">
                <v:shape id="Picture 129" o:spid="_x0000_s1027" type="#_x0000_t75" style="position:absolute;left:1030;top:26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uZtygAAAOIAAAAPAAAAZHJzL2Rvd25yZXYueG1sRI9PSwMx&#10;FMTvgt8hPMGbzbalf7I2LaVQ8FARq8XrY/NMFjcvyybtbv30RhA8DjPzG2a1GXwjLtTFOrCG8agA&#10;QVwFU7PV8P62f1iCiAnZYBOYNFwpwmZ9e7PC0oSeX+lyTFZkCMcSNbiU2lLKWDnyGEehJc7eZ+g8&#10;piw7K02HfYb7Rk6KYi491pwXHLa0c1R9Hc9ewwsu7fOBA3/Y79PYnJza9gel9f3dsH0EkWhI/+G/&#10;9pPRoOYTNZ0t1AJ+L+U7INc/AAAA//8DAFBLAQItABQABgAIAAAAIQDb4fbL7gAAAIUBAAATAAAA&#10;AAAAAAAAAAAAAAAAAABbQ29udGVudF9UeXBlc10ueG1sUEsBAi0AFAAGAAgAAAAhAFr0LFu/AAAA&#10;FQEAAAsAAAAAAAAAAAAAAAAAHwEAAF9yZWxzLy5yZWxzUEsBAi0AFAAGAAgAAAAhAG965m3KAAAA&#10;4gAAAA8AAAAAAAAAAAAAAAAABwIAAGRycy9kb3ducmV2LnhtbFBLBQYAAAAAAwADALcAAAD+AgAA&#10;AAA=&#10;">
                  <v:imagedata r:id="rId10" o:title=""/>
                </v:shape>
                <v:shape id="Picture 128" o:spid="_x0000_s1028" type="#_x0000_t75" style="position:absolute;left:1409;top:638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IAMxgAAAOMAAAAPAAAAZHJzL2Rvd25yZXYueG1sRE9fa8Iw&#10;EH8f+B3CCXubSZ3ErRpFhMJgT7p+gKO5tcXmUppUOz/9Mhj4eL//t91PrhNXGkLr2UC2UCCIK29b&#10;rg2UX8XLG4gQkS12nsnADwXY72ZPW8ytv/GJrudYixTCIUcDTYx9LmWoGnIYFr4nTty3HxzGdA61&#10;tAPeUrjr5FIpLR22nBoa7OnYUHU5j85AvHxmUuv7WhXloXTFeuTyPhrzPJ8OGxCRpvgQ/7s/bJq/&#10;es/Uq16uNPz9lACQu18AAAD//wMAUEsBAi0AFAAGAAgAAAAhANvh9svuAAAAhQEAABMAAAAAAAAA&#10;AAAAAAAAAAAAAFtDb250ZW50X1R5cGVzXS54bWxQSwECLQAUAAYACAAAACEAWvQsW78AAAAVAQAA&#10;CwAAAAAAAAAAAAAAAAAfAQAAX3JlbHMvLnJlbHNQSwECLQAUAAYACAAAACEA5vSADMYAAADjAAAA&#10;DwAAAAAAAAAAAAAAAAAHAgAAZHJzL2Rvd25yZXYueG1sUEsFBgAAAAADAAMAtwAAAPoCAAAAAA==&#10;">
                  <v:imagedata r:id="rId116" o:title=""/>
                </v:shape>
                <v:shape id="AutoShape 127" o:spid="_x0000_s1029" style="position:absolute;left:1000;top:1873;width:10462;height:1547;visibility:visible;mso-wrap-style:square;v-text-anchor:top" coordsize="10462,1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s59ywAAAOIAAAAPAAAAZHJzL2Rvd25yZXYueG1sRI/LasJA&#10;FIb3Bd9hOIK7OtGCidGJ2EJRQQrVLtrdIXPMxcyZkBk19uk7C6HLn//Gt1z1phFX6lxlWcFkHIEg&#10;zq2uuFDwdXx/TkA4j6yxsUwK7uRglQ2elphqe+NPuh58IcIIuxQVlN63qZQuL8mgG9uWOHgn2xn0&#10;QXaF1B3ewrhp5DSKZtJgxeGhxJbeSsrPh4tRcNzI+zre775fP376zTyv611rfpUaDfv1AoSn3v+H&#10;H+2tVpDE0+QliucBIiAFHJDZHwAAAP//AwBQSwECLQAUAAYACAAAACEA2+H2y+4AAACFAQAAEwAA&#10;AAAAAAAAAAAAAAAAAAAAW0NvbnRlbnRfVHlwZXNdLnhtbFBLAQItABQABgAIAAAAIQBa9CxbvwAA&#10;ABUBAAALAAAAAAAAAAAAAAAAAB8BAABfcmVscy8ucmVsc1BLAQItABQABgAIAAAAIQCBKs59ywAA&#10;AOIAAAAPAAAAAAAAAAAAAAAAAAcCAABkcnMvZG93bnJldi54bWxQSwUGAAAAAAMAAwC3AAAA/wIA&#10;AAAA&#10;" path="m10461,1270l,1270r,276l10461,1546r,-276xm10461,953l,953r,276l10461,1229r,-276xm10461,637l,637,,913r10461,l10461,637xm10461,319l,319,,596r10461,l10461,319xm10461,l,,,278r10461,l10461,xe" stroked="f">
                  <v:path arrowok="t" o:connecttype="custom" o:connectlocs="10461,3144;0,3144;0,3420;10461,3420;10461,3144;10461,2827;0,2827;0,3103;10461,3103;10461,2827;10461,2511;0,2511;0,2787;10461,2787;10461,2511;10461,2193;0,2193;0,2470;10461,2470;10461,2193;10461,1874;0,1874;0,2152;10461,2152;10461,1874" o:connectangles="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R PrasanthiKumari</w:t>
      </w:r>
      <w:r w:rsidR="00000000">
        <w:rPr>
          <w:b/>
          <w:i/>
          <w:sz w:val="20"/>
          <w:vertAlign w:val="superscript"/>
        </w:rPr>
        <w:t>1</w:t>
      </w:r>
      <w:r w:rsidR="00000000">
        <w:rPr>
          <w:b/>
          <w:i/>
          <w:sz w:val="20"/>
        </w:rPr>
        <w:t>, R Mahaveerakannan</w:t>
      </w:r>
      <w:r w:rsidR="00000000">
        <w:rPr>
          <w:b/>
          <w:i/>
          <w:sz w:val="20"/>
          <w:vertAlign w:val="superscript"/>
        </w:rPr>
        <w:t>2</w:t>
      </w:r>
      <w:r w:rsidR="00000000">
        <w:rPr>
          <w:b/>
          <w:i/>
          <w:spacing w:val="1"/>
          <w:sz w:val="20"/>
        </w:rPr>
        <w:t xml:space="preserve"> </w:t>
      </w:r>
      <w:r w:rsidR="00000000">
        <w:rPr>
          <w:i/>
          <w:sz w:val="20"/>
        </w:rPr>
        <w:t xml:space="preserve">Department of Computer Science and Engineering </w:t>
      </w:r>
      <w:r w:rsidR="00000000">
        <w:rPr>
          <w:i/>
          <w:sz w:val="20"/>
          <w:vertAlign w:val="superscript"/>
        </w:rPr>
        <w:t>1,2</w:t>
      </w:r>
      <w:r w:rsidR="00000000">
        <w:rPr>
          <w:i/>
          <w:spacing w:val="-47"/>
          <w:sz w:val="20"/>
        </w:rPr>
        <w:t xml:space="preserve"> </w:t>
      </w:r>
      <w:r w:rsidR="00000000">
        <w:rPr>
          <w:i/>
          <w:sz w:val="20"/>
        </w:rPr>
        <w:t>Saveetha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School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Engineering,</w:t>
      </w:r>
    </w:p>
    <w:p w14:paraId="742060B5" w14:textId="77777777" w:rsidR="00BD5AE0" w:rsidRDefault="00000000">
      <w:pPr>
        <w:spacing w:line="229" w:lineRule="exact"/>
        <w:ind w:left="1183" w:right="645"/>
        <w:jc w:val="center"/>
        <w:rPr>
          <w:i/>
          <w:sz w:val="20"/>
        </w:rPr>
      </w:pPr>
      <w:r>
        <w:rPr>
          <w:i/>
          <w:sz w:val="20"/>
        </w:rPr>
        <w:t>Saveetha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Medical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Technical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Chennai, 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 India</w:t>
      </w:r>
      <w:r>
        <w:rPr>
          <w:i/>
          <w:sz w:val="20"/>
          <w:vertAlign w:val="superscript"/>
        </w:rPr>
        <w:t>1,2</w:t>
      </w:r>
    </w:p>
    <w:p w14:paraId="192AF22C" w14:textId="77777777" w:rsidR="00BD5AE0" w:rsidRDefault="00000000">
      <w:pPr>
        <w:spacing w:line="229" w:lineRule="exact"/>
        <w:ind w:left="1183" w:right="649"/>
        <w:jc w:val="center"/>
        <w:rPr>
          <w:b/>
          <w:i/>
          <w:sz w:val="20"/>
        </w:rPr>
      </w:pPr>
      <w:hyperlink r:id="rId232">
        <w:r>
          <w:rPr>
            <w:i/>
            <w:sz w:val="20"/>
          </w:rPr>
          <w:t>prasanthikumarirudraraju@gmail.com</w:t>
        </w:r>
      </w:hyperlink>
      <w:r>
        <w:rPr>
          <w:b/>
          <w:i/>
          <w:sz w:val="20"/>
          <w:vertAlign w:val="superscript"/>
        </w:rPr>
        <w:t>1</w:t>
      </w:r>
      <w:hyperlink r:id="rId233">
        <w:r>
          <w:rPr>
            <w:b/>
            <w:i/>
            <w:sz w:val="20"/>
          </w:rPr>
          <w:t>,</w:t>
        </w:r>
        <w:r>
          <w:rPr>
            <w:i/>
            <w:sz w:val="20"/>
          </w:rPr>
          <w:t>mahaveerakannanr.sse@saveetha.com</w:t>
        </w:r>
      </w:hyperlink>
      <w:r>
        <w:rPr>
          <w:b/>
          <w:i/>
          <w:sz w:val="20"/>
          <w:vertAlign w:val="superscript"/>
        </w:rPr>
        <w:t>2</w:t>
      </w:r>
    </w:p>
    <w:p w14:paraId="1F99438D" w14:textId="77777777" w:rsidR="00BD5AE0" w:rsidRDefault="00BD5AE0">
      <w:pPr>
        <w:pStyle w:val="BodyText"/>
        <w:spacing w:before="2"/>
        <w:rPr>
          <w:b/>
          <w:sz w:val="12"/>
        </w:rPr>
      </w:pPr>
    </w:p>
    <w:p w14:paraId="55C1293A" w14:textId="77777777" w:rsidR="00BD5AE0" w:rsidRDefault="00000000">
      <w:pPr>
        <w:spacing w:before="91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  <w:shd w:val="clear" w:color="auto" w:fill="FFFFFF"/>
        </w:rPr>
        <w:t>Abstract</w:t>
      </w:r>
    </w:p>
    <w:p w14:paraId="6E5767F7" w14:textId="77777777" w:rsidR="00BD5AE0" w:rsidRDefault="00BD5AE0">
      <w:pPr>
        <w:pStyle w:val="BodyText"/>
        <w:spacing w:before="1"/>
        <w:rPr>
          <w:b/>
          <w:sz w:val="15"/>
        </w:rPr>
      </w:pPr>
    </w:p>
    <w:p w14:paraId="2A3C5D07" w14:textId="77777777" w:rsidR="00BD5AE0" w:rsidRDefault="00000000">
      <w:pPr>
        <w:pStyle w:val="BodyText"/>
        <w:spacing w:before="90" w:line="276" w:lineRule="auto"/>
        <w:ind w:left="720" w:right="180"/>
        <w:jc w:val="both"/>
      </w:pPr>
      <w:r>
        <w:t>Defogging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outdoor</w:t>
      </w:r>
      <w:r>
        <w:rPr>
          <w:spacing w:val="-3"/>
        </w:rPr>
        <w:t xml:space="preserve"> </w:t>
      </w:r>
      <w:r>
        <w:t>photograph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difficult</w:t>
      </w:r>
      <w:r>
        <w:rPr>
          <w:spacing w:val="-3"/>
        </w:rPr>
        <w:t xml:space="preserve"> </w:t>
      </w:r>
      <w:r>
        <w:t>since</w:t>
      </w:r>
      <w:r>
        <w:rPr>
          <w:spacing w:val="-6"/>
        </w:rPr>
        <w:t xml:space="preserve"> </w:t>
      </w:r>
      <w:r>
        <w:t>haze</w:t>
      </w:r>
      <w:r>
        <w:rPr>
          <w:spacing w:val="-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significantly</w:t>
      </w:r>
      <w:r>
        <w:rPr>
          <w:spacing w:val="-4"/>
        </w:rPr>
        <w:t xml:space="preserve"> </w:t>
      </w:r>
      <w:r>
        <w:t>reduce</w:t>
      </w:r>
      <w:r>
        <w:rPr>
          <w:spacing w:val="-5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clarity.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new loss function for the cutting-edge MPM-Net image defogging model that use the wavelet transform to</w:t>
      </w:r>
      <w:r>
        <w:rPr>
          <w:spacing w:val="1"/>
        </w:rPr>
        <w:t xml:space="preserve"> </w:t>
      </w:r>
      <w:r>
        <w:t>better capture the relationship between the low- and high-frequency components of the input image and the</w:t>
      </w:r>
      <w:r>
        <w:rPr>
          <w:spacing w:val="1"/>
        </w:rPr>
        <w:t xml:space="preserve"> </w:t>
      </w:r>
      <w:r>
        <w:t>dehazed</w:t>
      </w:r>
      <w:r>
        <w:rPr>
          <w:spacing w:val="-6"/>
        </w:rPr>
        <w:t xml:space="preserve"> </w:t>
      </w:r>
      <w:r>
        <w:t>image.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recommended</w:t>
      </w:r>
      <w:r>
        <w:rPr>
          <w:spacing w:val="-6"/>
        </w:rPr>
        <w:t xml:space="preserve"> </w:t>
      </w:r>
      <w:r>
        <w:t>loss</w:t>
      </w:r>
      <w:r>
        <w:rPr>
          <w:spacing w:val="-6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improves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MPM-Net</w:t>
      </w:r>
      <w:r>
        <w:rPr>
          <w:spacing w:val="-5"/>
        </w:rPr>
        <w:t xml:space="preserve"> </w:t>
      </w:r>
      <w:r>
        <w:t>model's</w:t>
      </w:r>
      <w:r>
        <w:rPr>
          <w:spacing w:val="-6"/>
        </w:rPr>
        <w:t xml:space="preserve"> </w:t>
      </w:r>
      <w:r>
        <w:t>picture</w:t>
      </w:r>
      <w:r>
        <w:rPr>
          <w:spacing w:val="-6"/>
        </w:rPr>
        <w:t xml:space="preserve"> </w:t>
      </w:r>
      <w:r>
        <w:t>defogging</w:t>
      </w:r>
      <w:r>
        <w:rPr>
          <w:spacing w:val="-4"/>
        </w:rPr>
        <w:t xml:space="preserve"> </w:t>
      </w:r>
      <w:r>
        <w:t>quality,</w:t>
      </w:r>
      <w:r>
        <w:rPr>
          <w:spacing w:val="-7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evidenced by experiments on synthetic and real-world image datasets, resulting in crisper images with more</w:t>
      </w:r>
      <w:r>
        <w:rPr>
          <w:spacing w:val="1"/>
        </w:rPr>
        <w:t xml:space="preserve"> </w:t>
      </w:r>
      <w:r>
        <w:rPr>
          <w:shd w:val="clear" w:color="auto" w:fill="FFFFFF"/>
        </w:rPr>
        <w:t>distinct features.</w:t>
      </w:r>
    </w:p>
    <w:p w14:paraId="68C99767" w14:textId="77777777" w:rsidR="00BD5AE0" w:rsidRDefault="00000000">
      <w:pPr>
        <w:spacing w:before="3"/>
        <w:ind w:left="720"/>
        <w:jc w:val="both"/>
        <w:rPr>
          <w:i/>
          <w:sz w:val="20"/>
        </w:rPr>
      </w:pPr>
      <w:r>
        <w:rPr>
          <w:b/>
          <w:i/>
          <w:sz w:val="20"/>
        </w:rPr>
        <w:t>Keywords:</w:t>
      </w:r>
      <w:r>
        <w:rPr>
          <w:i/>
          <w:sz w:val="20"/>
        </w:rPr>
        <w:t>Image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defogging,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MPM-Net,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Wavelet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transform, Loss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function,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Haze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removal,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Image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restoration,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Image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quality.</w:t>
      </w:r>
    </w:p>
    <w:p w14:paraId="18C23DA9" w14:textId="77777777" w:rsidR="00BD5AE0" w:rsidRDefault="00BD5AE0">
      <w:pPr>
        <w:pStyle w:val="BodyText"/>
        <w:rPr>
          <w:sz w:val="22"/>
        </w:rPr>
      </w:pPr>
    </w:p>
    <w:p w14:paraId="6EC43DCE" w14:textId="77777777" w:rsidR="00BD5AE0" w:rsidRDefault="00BD5AE0">
      <w:pPr>
        <w:pStyle w:val="BodyText"/>
        <w:rPr>
          <w:sz w:val="26"/>
        </w:rPr>
      </w:pPr>
    </w:p>
    <w:p w14:paraId="7983F7A0" w14:textId="77777777" w:rsidR="00BD5AE0" w:rsidRDefault="00000000">
      <w:pPr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RASTEMS-2023_A57</w:t>
      </w:r>
    </w:p>
    <w:p w14:paraId="56BFB5A0" w14:textId="77777777" w:rsidR="00BD5AE0" w:rsidRDefault="00000000">
      <w:pPr>
        <w:pStyle w:val="Heading2"/>
        <w:spacing w:line="362" w:lineRule="auto"/>
        <w:ind w:left="354" w:right="0"/>
      </w:pPr>
      <w:r>
        <w:t>A TWO-STORAGE INVENTORY MODEL WITH TRADE CREDIT POLICY AND TIME-</w:t>
      </w:r>
      <w:r>
        <w:rPr>
          <w:spacing w:val="-67"/>
        </w:rPr>
        <w:t xml:space="preserve"> </w:t>
      </w:r>
      <w:r>
        <w:t>VARYING HOLDING</w:t>
      </w:r>
      <w:r>
        <w:rPr>
          <w:spacing w:val="1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UNDER QUANTITY</w:t>
      </w:r>
      <w:r>
        <w:rPr>
          <w:spacing w:val="-4"/>
        </w:rPr>
        <w:t xml:space="preserve"> </w:t>
      </w:r>
      <w:r>
        <w:t>DISCOUNTS</w:t>
      </w:r>
    </w:p>
    <w:p w14:paraId="13A7A8C0" w14:textId="77777777" w:rsidR="00BD5AE0" w:rsidRDefault="00000000">
      <w:pPr>
        <w:spacing w:line="225" w:lineRule="exact"/>
        <w:ind w:left="3813" w:right="3466"/>
        <w:jc w:val="center"/>
        <w:rPr>
          <w:b/>
          <w:i/>
          <w:sz w:val="20"/>
        </w:rPr>
      </w:pPr>
      <w:r>
        <w:rPr>
          <w:b/>
          <w:i/>
          <w:sz w:val="20"/>
        </w:rPr>
        <w:t>Rakibul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Haque</w:t>
      </w:r>
    </w:p>
    <w:p w14:paraId="22017743" w14:textId="77777777" w:rsidR="00BD5AE0" w:rsidRDefault="00000000">
      <w:pPr>
        <w:ind w:left="744" w:right="209"/>
        <w:jc w:val="center"/>
        <w:rPr>
          <w:i/>
          <w:sz w:val="20"/>
        </w:rPr>
      </w:pPr>
      <w:r>
        <w:rPr>
          <w:i/>
          <w:sz w:val="20"/>
        </w:rPr>
        <w:t>Department of Applied Mathematics, Maulana Abul Kalam Azad University of Technology, Haringhata, Nadia - 741249, West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Bengal,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2D4910F2" w14:textId="77777777" w:rsidR="00BD5AE0" w:rsidRDefault="00000000">
      <w:pPr>
        <w:ind w:left="1735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authorE-mail:</w:t>
      </w:r>
      <w:r>
        <w:rPr>
          <w:i/>
          <w:spacing w:val="-4"/>
          <w:sz w:val="20"/>
        </w:rPr>
        <w:t xml:space="preserve"> </w:t>
      </w:r>
      <w:hyperlink r:id="rId234">
        <w:r>
          <w:rPr>
            <w:i/>
            <w:sz w:val="20"/>
          </w:rPr>
          <w:t>-rakibulhaque04@gmail.com</w:t>
        </w:r>
      </w:hyperlink>
    </w:p>
    <w:p w14:paraId="671BD1F4" w14:textId="77777777" w:rsidR="00BD5AE0" w:rsidRDefault="00BD5AE0">
      <w:pPr>
        <w:pStyle w:val="BodyText"/>
        <w:spacing w:before="10"/>
        <w:rPr>
          <w:sz w:val="19"/>
        </w:rPr>
      </w:pPr>
    </w:p>
    <w:p w14:paraId="315266C4" w14:textId="77777777" w:rsidR="00BD5AE0" w:rsidRDefault="00000000">
      <w:pPr>
        <w:pStyle w:val="Heading3"/>
        <w:ind w:left="3813" w:right="2991"/>
      </w:pPr>
      <w:r>
        <w:t>Abstract</w:t>
      </w:r>
    </w:p>
    <w:p w14:paraId="413D40F9" w14:textId="77777777" w:rsidR="00BD5AE0" w:rsidRDefault="00BD5AE0">
      <w:pPr>
        <w:pStyle w:val="BodyText"/>
        <w:spacing w:before="7"/>
        <w:rPr>
          <w:b/>
          <w:i w:val="0"/>
          <w:sz w:val="27"/>
        </w:rPr>
      </w:pPr>
    </w:p>
    <w:p w14:paraId="65F26D24" w14:textId="77777777" w:rsidR="00BD5AE0" w:rsidRDefault="00000000">
      <w:pPr>
        <w:pStyle w:val="Heading5"/>
        <w:spacing w:line="276" w:lineRule="auto"/>
        <w:ind w:left="1009" w:right="182" w:firstLine="180"/>
      </w:pPr>
      <w:r>
        <w:t>This paper describes a novel inventory control model regarding optimal warehousing decision-making</w:t>
      </w:r>
      <w:r>
        <w:rPr>
          <w:spacing w:val="1"/>
        </w:rPr>
        <w:t xml:space="preserve"> </w:t>
      </w:r>
      <w:r>
        <w:t>scenarios. Price and promotion of products influence the demand rate. This paper includes the fact in its</w:t>
      </w:r>
      <w:r>
        <w:rPr>
          <w:spacing w:val="1"/>
        </w:rPr>
        <w:t xml:space="preserve"> </w:t>
      </w:r>
      <w:r>
        <w:rPr>
          <w:spacing w:val="-1"/>
        </w:rPr>
        <w:t>hypothesis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examines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overall</w:t>
      </w:r>
      <w:r>
        <w:rPr>
          <w:spacing w:val="-13"/>
        </w:rPr>
        <w:t xml:space="preserve"> </w:t>
      </w:r>
      <w:r>
        <w:t>impact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mentioned</w:t>
      </w:r>
      <w:r>
        <w:rPr>
          <w:spacing w:val="-13"/>
        </w:rPr>
        <w:t xml:space="preserve"> </w:t>
      </w:r>
      <w:r>
        <w:t>issues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profitability.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inventory</w:t>
      </w:r>
      <w:r>
        <w:rPr>
          <w:spacing w:val="-14"/>
        </w:rPr>
        <w:t xml:space="preserve"> </w:t>
      </w:r>
      <w:r>
        <w:t>carrying</w:t>
      </w:r>
      <w:r>
        <w:rPr>
          <w:spacing w:val="-57"/>
        </w:rPr>
        <w:t xml:space="preserve"> </w:t>
      </w:r>
      <w:r>
        <w:t>scheme associated with the proposed model consists of both rented and owned warehouse facilities in</w:t>
      </w:r>
      <w:r>
        <w:rPr>
          <w:spacing w:val="1"/>
        </w:rPr>
        <w:t xml:space="preserve"> </w:t>
      </w:r>
      <w:r>
        <w:t>which cost increases linearly with time. The shortage is allowed to be partially backlogged type, and the</w:t>
      </w:r>
      <w:r>
        <w:rPr>
          <w:spacing w:val="1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backlogging</w:t>
      </w:r>
      <w:r>
        <w:rPr>
          <w:spacing w:val="-3"/>
        </w:rPr>
        <w:t xml:space="preserve"> </w:t>
      </w:r>
      <w:r>
        <w:t>depends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waiting</w:t>
      </w:r>
      <w:r>
        <w:rPr>
          <w:spacing w:val="-3"/>
        </w:rPr>
        <w:t xml:space="preserve"> </w:t>
      </w:r>
      <w:r>
        <w:t>time.</w:t>
      </w:r>
      <w:r>
        <w:rPr>
          <w:spacing w:val="-1"/>
        </w:rPr>
        <w:t xml:space="preserve"> </w:t>
      </w:r>
      <w:r>
        <w:t>Also,</w:t>
      </w:r>
      <w:r>
        <w:rPr>
          <w:spacing w:val="-2"/>
        </w:rPr>
        <w:t xml:space="preserve"> </w:t>
      </w:r>
      <w:r>
        <w:t>discount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trade</w:t>
      </w:r>
      <w:r>
        <w:rPr>
          <w:spacing w:val="-4"/>
        </w:rPr>
        <w:t xml:space="preserve"> </w:t>
      </w:r>
      <w:r>
        <w:t>credit</w:t>
      </w:r>
      <w:r>
        <w:rPr>
          <w:spacing w:val="-2"/>
        </w:rPr>
        <w:t xml:space="preserve"> </w:t>
      </w:r>
      <w:r>
        <w:t>facilities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during</w:t>
      </w:r>
      <w:r>
        <w:rPr>
          <w:spacing w:val="-57"/>
        </w:rPr>
        <w:t xml:space="preserve"> </w:t>
      </w:r>
      <w:r>
        <w:t>purchasing of items. Results show that price hike enhances profit despite the negative impact on demand</w:t>
      </w:r>
      <w:r>
        <w:rPr>
          <w:spacing w:val="1"/>
        </w:rPr>
        <w:t xml:space="preserve"> </w:t>
      </w:r>
      <w:r>
        <w:t>creation. Also, promotion frequency favors profitability suppressing the corresponding costs. Another</w:t>
      </w:r>
      <w:r>
        <w:rPr>
          <w:spacing w:val="1"/>
        </w:rPr>
        <w:t xml:space="preserve"> </w:t>
      </w:r>
      <w:r>
        <w:t>managerial intuition is revealed through the numerical result that the stock should be held in a rented</w:t>
      </w:r>
      <w:r>
        <w:rPr>
          <w:spacing w:val="1"/>
        </w:rPr>
        <w:t xml:space="preserve"> </w:t>
      </w:r>
      <w:r>
        <w:t>warehouse</w:t>
      </w:r>
      <w:r>
        <w:rPr>
          <w:spacing w:val="-2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deterioration</w:t>
      </w:r>
      <w:r>
        <w:rPr>
          <w:spacing w:val="-1"/>
        </w:rPr>
        <w:t xml:space="preserve"> </w:t>
      </w:r>
      <w:r>
        <w:t>in owned</w:t>
      </w:r>
      <w:r>
        <w:rPr>
          <w:spacing w:val="-1"/>
        </w:rPr>
        <w:t xml:space="preserve"> </w:t>
      </w:r>
      <w:r>
        <w:t>warehouse</w:t>
      </w:r>
      <w:r>
        <w:rPr>
          <w:spacing w:val="-2"/>
        </w:rPr>
        <w:t xml:space="preserve"> </w:t>
      </w:r>
      <w:r>
        <w:t>increases, despite</w:t>
      </w:r>
      <w:r>
        <w:rPr>
          <w:spacing w:val="-2"/>
        </w:rPr>
        <w:t xml:space="preserve"> </w:t>
      </w:r>
      <w:r>
        <w:t>more cost 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rented warehouse.</w:t>
      </w:r>
    </w:p>
    <w:p w14:paraId="2051F25E" w14:textId="77777777" w:rsidR="00BD5AE0" w:rsidRDefault="00000000">
      <w:pPr>
        <w:spacing w:before="3"/>
        <w:ind w:left="1009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-</w:t>
      </w:r>
    </w:p>
    <w:p w14:paraId="02CBD665" w14:textId="77777777" w:rsidR="00BD5AE0" w:rsidRDefault="00000000">
      <w:pPr>
        <w:spacing w:before="34"/>
        <w:ind w:left="1009"/>
        <w:rPr>
          <w:i/>
          <w:sz w:val="20"/>
        </w:rPr>
      </w:pPr>
      <w:r>
        <w:rPr>
          <w:i/>
          <w:sz w:val="20"/>
        </w:rPr>
        <w:t>EOQ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model,Advertisement,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Price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discount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policy,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Time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dependent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holding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cost,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Rented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Warehouse</w:t>
      </w:r>
    </w:p>
    <w:p w14:paraId="60EC96CA" w14:textId="77777777" w:rsidR="00BD5AE0" w:rsidRDefault="00BD5AE0">
      <w:pPr>
        <w:rPr>
          <w:sz w:val="20"/>
        </w:rPr>
        <w:sectPr w:rsidR="00BD5AE0">
          <w:headerReference w:type="default" r:id="rId235"/>
          <w:footerReference w:type="default" r:id="rId236"/>
          <w:pgSz w:w="11910" w:h="16840"/>
          <w:pgMar w:top="1340" w:right="260" w:bottom="1960" w:left="280" w:header="728" w:footer="1764" w:gutter="0"/>
          <w:cols w:space="720"/>
        </w:sectPr>
      </w:pPr>
    </w:p>
    <w:p w14:paraId="6F61A2C4" w14:textId="77777777" w:rsidR="00BD5AE0" w:rsidRDefault="00BD5AE0">
      <w:pPr>
        <w:pStyle w:val="BodyText"/>
        <w:spacing w:before="3"/>
        <w:rPr>
          <w:sz w:val="12"/>
        </w:rPr>
      </w:pPr>
    </w:p>
    <w:p w14:paraId="0FAE32D1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RASTEMS-2023_A58</w:t>
      </w:r>
    </w:p>
    <w:p w14:paraId="28E027E9" w14:textId="77777777" w:rsidR="00BD5AE0" w:rsidRDefault="00BD5AE0">
      <w:pPr>
        <w:pStyle w:val="BodyText"/>
        <w:rPr>
          <w:b/>
          <w:sz w:val="20"/>
        </w:rPr>
      </w:pPr>
    </w:p>
    <w:p w14:paraId="3A67E106" w14:textId="77777777" w:rsidR="00BD5AE0" w:rsidRDefault="00BD5AE0">
      <w:pPr>
        <w:pStyle w:val="BodyText"/>
        <w:rPr>
          <w:b/>
          <w:sz w:val="20"/>
        </w:rPr>
      </w:pPr>
    </w:p>
    <w:p w14:paraId="3E3072AE" w14:textId="77777777" w:rsidR="00BD5AE0" w:rsidRDefault="00000000">
      <w:pPr>
        <w:pStyle w:val="Heading2"/>
        <w:spacing w:before="128" w:line="360" w:lineRule="auto"/>
        <w:ind w:left="767"/>
      </w:pPr>
      <w:r>
        <w:t>EXPLORING MACHINE LEARNING AND DEEP LEARNING CONCEPTS,</w:t>
      </w:r>
      <w:r>
        <w:rPr>
          <w:spacing w:val="-67"/>
        </w:rPr>
        <w:t xml:space="preserve"> </w:t>
      </w:r>
      <w:r>
        <w:t>ARCHITECTURES,</w:t>
      </w:r>
      <w:r>
        <w:rPr>
          <w:spacing w:val="-5"/>
        </w:rPr>
        <w:t xml:space="preserve"> </w:t>
      </w:r>
      <w:r>
        <w:t>APPLICATIONS,</w:t>
      </w:r>
      <w:r>
        <w:rPr>
          <w:spacing w:val="-3"/>
        </w:rPr>
        <w:t xml:space="preserve"> </w:t>
      </w:r>
      <w:r>
        <w:t>AND FUTURE</w:t>
      </w:r>
      <w:r>
        <w:rPr>
          <w:spacing w:val="-1"/>
        </w:rPr>
        <w:t xml:space="preserve"> </w:t>
      </w:r>
      <w:r>
        <w:t>FRONTIERS</w:t>
      </w:r>
    </w:p>
    <w:p w14:paraId="63AC4C55" w14:textId="77777777" w:rsidR="00BD5AE0" w:rsidRDefault="000E09AB">
      <w:pPr>
        <w:spacing w:line="229" w:lineRule="exact"/>
        <w:ind w:left="2838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3680" behindDoc="1" locked="0" layoutInCell="1" allowOverlap="1" wp14:anchorId="27BD6D84" wp14:editId="291F260A">
                <wp:simplePos x="0" y="0"/>
                <wp:positionH relativeFrom="page">
                  <wp:posOffset>654050</wp:posOffset>
                </wp:positionH>
                <wp:positionV relativeFrom="paragraph">
                  <wp:posOffset>120650</wp:posOffset>
                </wp:positionV>
                <wp:extent cx="6214745" cy="6214745"/>
                <wp:effectExtent l="0" t="0" r="0" b="0"/>
                <wp:wrapNone/>
                <wp:docPr id="261227312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190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456639972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19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3788967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68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881DDF" id="Group 123" o:spid="_x0000_s1026" style="position:absolute;margin-left:51.5pt;margin-top:9.5pt;width:489.35pt;height:489.35pt;z-index:-20812800;mso-position-horizontal-relative:page" coordorigin="1030,190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TuAqpgIAACAIAAAOAAAAZHJzL2Uyb0RvYy54bWzcVdtu2zAMfR+wfxD0&#10;3tpxczWSFMO6FgO6LdjlAxRZtoVaF1BKnP79KNnO2nRYhwIbsD3YICmJOjw8kpaXB9WQvQAnjV7R&#10;0XlKidDcFFJXK/rt6/XZnBLnmS5YY7RY0Xvh6OX69atla3ORmdo0hQCCSbTLW7uitfc2TxLHa6GY&#10;OzdWaBwsDSjm0YUqKYC1mF01SZam06Q1UFgwXDiH0atukK5j/rIU3H8qSyc8aVYUsfn4h/jfhn+y&#10;XrK8AmZryXsY7AUoFJMaNz2mumKekR3IJ6mU5GCcKf05NyoxZSm5iDVgNaP0pJobMDsba6nytrJH&#10;mpDaE55enJZ/3N+A/WI30KFH89bwO4e8JK2t8ofjwa+6yWTbfjAF9pPtvImFH0pQIQWWRA6R3/sj&#10;v+LgCcfgNBuNZ+MJJRzHBid2gNfYprBulF5gm3B4tOibw+t3/fLFbD7r1kYrQGR5t2/E2mNbL63k&#10;OX49X2g94et5XeEqvwNB+yTqt3IoBnc7e4attczLrWykv48yRYoCKL3fSB6oDg5SuwEiC6x1PJlO&#10;LxaLWUaJZgppxWlhdzLKJkGiw/RuMQvFxS4Rbd7WTFfijbModcyECYYQgGlrwQoXwoGsx1mi+wjQ&#10;tpH2WjZNaGOw+9LxtJyo7SfsdUq+MnynhPbd0QTRIAtGu1paRwnkQm0FlgvviwiI5Q74Z8QdJeA8&#10;CM/rsHmJIPo4dvg4EBH/ABnKcSjcZ7X4VFODIH+hKCQZnL8RRpFgIGoEGpXO9rcuQEZow5QAWpvA&#10;XSyl0Y8CODFEIvwAuDcR/78n1QzJnM3niymexFOpjv9LqWbdG/GXpDpOF/H6m0zn3b5HqabZuL/8&#10;gtXpb7h0Bx3+UanGOxafoaj8/skM79xDH+2HD/v6OwAAAP//AwBQSwMECgAAAAAAAAAhANpDZY9z&#10;vgAAc74AABQAAABkcnMvbWVkaWEvaW1hZ2UxLnBuZ4lQTkcNChoKAAAADUlIRFIAAAFcAAABXAgG&#10;AAAAhBYGLAAAAAZiS0dEAP8A/wD/oL2nkwAAAAlwSFlzAAAOJgAADiYBou8l/AAAIABJREFUeJzs&#10;vXmQHNl23ve7NzNr7UY39nUGGMwAs8+b90jLkmw/U6T8TEn2IymFlqAUZli2tb2wIyRuVkiUKMky&#10;TVLkX7JER9BLOLRYoiWTthUK0gz5iWEFtfDNm8EMMEBjBhgMBmsD6KWqa8nlXv9xMjuzqqu7M2vp&#10;LgD1RfSgprsq81bVvd899yzfUdZaZphhH6FZuTEPLPiqe0QrfUwpjqJsHavnULamlKpjKcvTrUZR&#10;kYd0QUUAKLrW2g2saqFME6s2rGXZWPOwZMuPgDUOnm8AZl/e5QwzAGpGuDNMDt+sdB8dOuu4pVPK&#10;tScw6ozS+iJwRmuOGsMRFAtYKoCntXYmMQpjTAQEKDpY1rTmkTEsA19YY5bQ9gsbqvtR6N8tH3ly&#10;C76rM4lxzDDDjHBnGBmtx5fOlMrli8raC0rpd1C8hlXngaNga1prtd9jzANjjAXVApZR9gaGjy3m&#10;I6vUkt/tLtUOv/PFfo9xhqcbM8KdoQC+5fkrpdcdz31TWec7UfxOlLqAtYvDWac2848Ba+Un+WXP&#10;477XbEJl/kkeq97HSgF681eZB7lhjIlQahVrr6Psv7DWfCsKnCulgx98DH/QL3zBGZ5LzAh3hm3R&#10;Xrlytuo6XzaK7wT9u7Wyr6H0Qv4rWDAGbPJjMwSo0sfKAZ35UQ4oHf/EZInOXDd5nHXHGlLSTu4X&#10;gcn82ChD6jZ9rFR6P60pRMjWrBmrroL5dW35rXYYfbt68I1b+S8ww/OEGeHOkGLtw/ORU/pOBb8P&#10;9L8L9mwuy9VGKbGCEBcIebplcDxwSqBKQPKjt7nYXsEAvvxYHyIfogDCrpAz9L4frWUj2O2qxkSg&#10;boH5/yz8Eyfyf4uFt29M7G3M8FRhRrjPMZoPPjxeqXn/ntb6+7Hq3wH7otZ6MBMqxBpMrEVILUO3&#10;BG5VyJUqUGGYY/t0wQIdoC0kHLYh9FNLHTIWudrq6YhhjDGgPkfZf2GM+eUgCP9V9dBbt/fqXcww&#10;XZgR7vMF7a9+/K7rOt+P4vuw6nWtlbf1aQo5cidH8YRgXChVwauCqgH1vRz7FGEDbAuCNvhtMKH8&#10;WqnUJZJ8hn0QXzDXsPzvYRj9Smnx9feZpao9N5gR7rMPN1y79ru1q/4YVn231urk1qdkCTZMecKr&#10;QqkGTh2Y38MhP41oQLQBfkzEIB+rdnchYHsPZf+ZCe3fcRde/XUg3MNBz7DHmBHuM4lveeFa/bu1&#10;1n8czde00otbn6MyBGvk/70qlOugDyCugRmGRxvMOnQ3YgK2sS84IeAB5GvNKoZfM8b8T+7Cxj+D&#10;7wj2fNgzTBQzwn2GEDSufNVRzn+mlfq+LdkESsU+2DB2ExjxuZbnwF3g+XUP7BU2IFyDblN8wkrH&#10;PmA3/W6ysGbNWP7PyIa/6M2/8Rv7M+YZxo0Z4T7l6KxdfqXieP+5Qf0nW9wFSgmxmgiiUE61Xg2q&#10;C8Ahnv7A1tMKCzyB9hoELflfx439v3oL+Rpj72ns/9qJgl+sLLz5yb4MeYaxYEa4TyV+qRQ13/oD&#10;CvfHtVZf6vlT1pKNAvn/Uh0qB4EBnoUZpgBr0HkC/oZ8d463reVrrLlkbfTfOXMf/aNZwcXThxnh&#10;PkXorH30csnxfhzUH9NaZ5ysmaBXGMjj8hxUDgEF6hRmmALE5NttAgpcb2DQzRjTBvt3/Cj8mZnV&#10;+/RgRrhPAcL1j/8j7Tg/pZV+q/cvCjCSH2oiySioHULcBTMsA6shzLngxr87SPp4+vEEWk8k80E7&#10;ku+Mpj/gZqz5yETRn3cPvP5/78swZ8iNGeFOKa5f/6fl8yfO/3Gl9E/0+Gb7XQbahdoiOMfZ/+qt&#10;6cJtYLkFjpN+ZMfm4Mx+D6wwDEQPoLUqb2Ibl4Mx9p615r+5cf/G/3jhwu/p7uOAZ9gGM8KdMqzf&#10;+deH5w4s/CRK/Rda63L6l4w1a03sMjjGfmcXhEAbqcnasNAJwViIMtozSkHZgWPu3nqRbwMrXSjF&#10;FbmdEF6qFHOyXI5fv+DCYWAi+pGFsAGdh+JySKr8+qxeY0wXyy8211f/8oHTv+3xvg11hi2YEe6U&#10;oPXovVOVSv2nQP3RVL8g8c0aSSXSjrgMnBP7OtYN4HobHA1hBFaBVuDE/yrVm/9gERL2Q6h78OqA&#10;2rZJ4KaBZgBe/Gm2A7hYLbZFfbstr/dDId63yru/Zs8Q3ReXg4kkxU8lwjuypmMd4L/X6bb+fO3w&#10;u3f2c6gzCGaEu99YufGiccOfQfGHUt3Y+B8TiKiKW4H6UcQDuf/oAFc2oFKKnRjxcK2F0KTWrVJC&#10;Uk4sNaCAjQAOePDKHjhSPwmha2RjACHcN6qQlzM3gE86UHbT9/b2Di/uxj8HRhv2EFiBjWUIOyIS&#10;pJMdbZN4LZZ/qEP3xzh4/vM9H94Mm5gR7j6hvXLlbNlzf05r/QfS38bWSRQI2ZbqUD0J1PZrmNvi&#10;UkcsP9VnylZdqCnRA/OBh74se0+nh96WD6/VJv+urvhAbHUDtAJ4p5o/aHYXWI4JN3n9u9XtPeVX&#10;Q2h1wI2ff7oiboi9Qwva98FvCuk6HgOyG/5RNwh/eCYhuT+YRVn2GK1H750yG0t/t1oufZaSbawP&#10;G/lSBlqqwsLrUH2ZSdOSj1hyRVF2xE2QoBvCKQ/OKjiK+EmPAm/GVnCYkWfxHLizB4oBgUnJFgBb&#10;bMK3o9Q6BrnWTp+VMVAuyfsLzX6UldSgel7mTqkqcymKd514NFrrP1Atlz4zG0t/t/XovVN7PsTn&#10;HDPC3SPcvv2bVdNY+puVytxtrfQPym/jJRn5UnFUqsHCW1A+B0zW0XkfuBbCRy1Yahd/vaN7Cdci&#10;5D0IL5bAj9L/dzW094BwVca4M1aIsMiE3wjBzbCmVrC+zXMt0I3EfaIA19nP5DxP5tDCWzKnglZM&#10;vLBJvEr/YKUyd9s0lv4mfGv6jlDPKGaEuweIGlf/5OmDhx9rR39jU29WKXEbBO0M0Z5lL+yiLnC3&#10;IRZgrSRDKcq5Fac3G1TvcI05hGSzWQuhgUbhkQ+BxL+MkGFehMQbSuY1CrF6B6EV3wMlWoveVFRN&#10;K5lTC2+Jeypoy5xTm9au1o7+hmnOP4oaV//kPg/2ucCMcCeIcO3jr5nm9TuO4/7CZmWYUpJL6bfA&#10;q8DCm3tGtAnKwFy2Tk1B0dyhA/RauFqJW2E7VPpcEFoXJ/ki2CIwa4sR7jpbvxGtINiGcFeRTQVk&#10;M5kb4oDSBSbTpVJB+UUhXq8ic8+EWeKtOo77C6Z5/U649vHXJjKEGYAZ4U4EzQcfHjcbS7/uet6v&#10;aq3ET5YIyfgtCWYsvBa7Dsb/Fdxjd1HVRTf1q3oa1gqmyZfpJVBHbW/9Acy7EPY/f4Lx2oBeGQJL&#10;nz93FzRsX0AQcaN0tnmPzTC9fmQkcFgUdyJ4uAGXuhKwGz9U7Gp4Teag35I5uUm86pTreb9qNpZ+&#10;vfngw+MTGcJzjhnhjhvNpZ+s1ct3tdLfA6SORL8tDLBwPg6Gjd9Hez2UxXqvBVc6Oz/3GGz6BLQC&#10;3xYLnpXptQCV6iXgQc83GbPT0dCaoB+3/9LWxv0hc6ITDraILYMt8yCKCdfKv8Okhq35UCuLpXy/&#10;NcQFcsOTObhwXj4YP9Hr3fTvfk+tXr5rmkt/ZZKjeB4xI9wxIWhc+appLt1G67+stdab5lHYkeqw&#10;hZMw9yqTrAxr+GKt1kuAkiqpnVD30iOyo+BxQYuz4og1l8V2tyzTa3Eqegl43IgpZBNFLdx22Juh&#10;kMBR0Oz7nY8EBbVK71N0O71HalEr0mKNyaIuc3LhlMzRMN6llRL/rtZ/yTSXbgeNK1/di9E8D5gR&#10;7qi4/M0501z6Fc8p/XOttZTpKyW5tH4LKgtw4E32IiPzSFUCYRZJ2wosXN2hZ8AhV4oUIHYrFBT7&#10;85ytVm0/GSWo0Rs4g/Tek8Cgt53Xh9tGqucGQSto9G0UTdJGxcbKZ18UjzMlyHuPQzJHKwsyZ6Oe&#10;wNoZzyn9c9Nc+hUuf3Nuv0b4rGBGuCMgXL/6dXP29D2t9deBjPtgQ1bg4pvg7Z1UymGVWpwWKUJo&#10;h3BjG0vycPJE0syBIm4Fry9TgV2yHdxM8YNS4tOdVKaCodcHa23+pkGrpAtDIZ9pFOfVKiWbWhbr&#10;Nk0fC434q4ugAfj9OcO74GNfCjvG+vl5Z2TOKi1zOOtm0Prr5uzpe+H61a+P85bPG2aEOww+e3/R&#10;NJd+1XXdX9FazUEsIBB2IOjAwhmoX2SvpU7qxBVdMatZoOZJQGy7vtw9bgVdzK0wR6/F6ighju3g&#10;9Fm4SkmZ8CQQd2nbhCX/MX8jSskvNPIZznny2BmQjdHOBsxs8VKV+2Ex6zZASpYNomnxXmvbLu1D&#10;wJG5u3BG5nLYiUlXobWac133V0xz6Vf57P2Zmv0QmBFuQYSNpR8wR2p3tNaSPqOUCH93N8Crw8Lb&#10;7GfK+3yp1wKzQNUTmcKHA54/iluhztbUsM4OgbCa0+tGcNT2xRKjIrJb07ryGp6djP82NHBUwaF4&#10;M0lOAllf9ab/NrZ0i6iRhUAjSFPK8uBeHJhztZQdu3oSSYWHZC57dZnbNspau18zR2p3w8bSD4z9&#10;ts84ZoSbE7dv/2bVNK/9E9fR/1hrXds8rwYd8XktvgyVc/s6RoAjamsgC6TA4YuWHJezyLoVdEwm&#10;2/lh+1GGLcUPO1m4dbWVcJsTylSIzFaXQh7CNfQe7y1iyc8Tn1fi5ruJ66TVd69BgbadcMcWf81q&#10;F0oxyXZDOFEp9vpCqJyTuR0FMtchCapVXUf/Y9O89k9u3/7NWYvnnJgRbg6Eax9/7fTBw4+1dn4v&#10;EOdARXFQbD4Oik1H19t+t0IWVQ9utIQkspgviVvBUsytoJCFn7VyFdtbrSXijuwxdiokGBVhH+FC&#10;PsJdp9eXmn28SaqZTIUmInCe3LNowUNCnnmxDEQgFW2xFX+s2C2HQD0Oqs3HRRNZa9f5vacPHn48&#10;K5jIhxnh7gLTvPazUsCgq5u+2k2r9gKUXhzLfe6N5SqChfJgS1MrqHhwtRUv2hiHnV63wmqBIoiK&#10;uzVTYbvAW5306J1gUokKvun1oFubz6O+anv9t/UMSycyk1lLfiMTMAuMWPF58ZCYNIu8xk+zIHwD&#10;hydp3faj9KLM+cTa3fTt6qrreb9qmtd+dg9H81RiRrjbYP3Ovz5smktLWjs/AqSVYt0N6bZw4E3y&#10;x723xyoidXivKYLZ48BRBuS4WlncjhK/34eZdIJF0omg42P/Ws57uXor4W6Xs5/kl/ZkKpjtnz8K&#10;enQQYhLNw2vdvoqxaoal63HgTMfWpU+vO0Eh7oe8eOSn0o950ED8xUl6WxTBqT3XbKjK3C/Pxb7d&#10;bKWa8yOmubS0fudf760q5VOEGeEOQNi49n1zCwfvaq0vADEz+BB1YfGlWPtgNHSQ1J4bLVGWqlek&#10;Hcw4ZPkrSNQ7a0kmhBMasWIdDR9lLNmsW8HV8Dgn+VfV1vt0d3htv4ULw8lDFoFB3nMetMPeAFY2&#10;AFaJN6PE1/1FJMSbvCdPy2efBy2kTHjTV2wHB/qyeBCmqXWhkQ1g3xpils/KWoi6sjbSgNqFuYWD&#10;d2lc+/79Gto0Y0a4fTCNpZ93HeeXtValTdPFb4HjwoG3kPDJaLDAlYYc62ultEKp5sGDFjwa+Q6w&#10;kJFETEjhrJembpUduf/V2OF6Uve6FRo50wcO0Bc4071SjP0YJGIz7rjZFuM+Z2CqPeC1Wc98hcxm&#10;oUQ7InkvifxjXtyNejcBraAy4LSQICJtF6SQz/jEHrUq2h7zsiYcV9YIxAE1VcJx/g/TWPr5/R3f&#10;9GFGuAk+e3/RbCxd1o7+s0AaGAtaMH8MahfGdisF1KuDrZmqB5+38mcKbIcjpItXIwRaBV7zZLGG&#10;VsivY+BzK2RSjVvJFHErlGCLiM12Ai8A87o3U0ExQNlrRGzRUSBfldla5nnGbrWKDyR/j8fvJC3E&#10;kM/zQE5z0xCXYccE3Y3giAvHna1FFQnuklazRfHYiqSfDUKHMW12tQuyRoK+gJqj/6zZuH5llrOb&#10;Yka4QPfRpVfN0doNrfQbQMaF4MPCq6DHL5x02B28uJLA1lJfYKsoErdC4st0dFr88GYVOoH8rerC&#10;qi/VaAnBWORxHreCgwSNegJhdvuF7LA1UDZuN+Qg4Zo8Fm6zr+ChP+MgqTQbZIRGJn+eyl16XQlY&#10;Sc/z2L7ceaWTZjP4ERwdspllE7gWSHPMKy241IIPu3DLjrjx6eOyVqKg18Wg1OvmaO0Gjz58bZTL&#10;Pyt47gk3alz7M+Va7apW+uBmK5KgnXEhTKZN65EBv7OZwFbJhQ9HLMNaKKVpV1kJxjJwrib+SosQ&#10;czsUSyvxorgF3ApVt5codhIjLzE4ZW2c6B92XuGabpgqihk7OOMg25tt8/rxd5ZXISzbuj0wklUy&#10;aNwJHpH6juWGMEzf5htGNnLfyEmqXhKXlhNnprzfEuIdHmUJqDmurKF4PWmlD1Krfhw1r31jlKs/&#10;C3iuCdc0r/+M4zj/PRAzjYFgA6oHx+pC2A61jCYtpGlHyXFWq97AVlEcJSVCFftuEyI8BByvSmNE&#10;hSy6bHpS4lboL5QYBLeAiE2LXvKLzPgDP4PIfrfUK0PaIgfkMxl0ZK/3fWeQngjyYIXeHOHQpJkG&#10;251oHvpxEBSxbheHSAW7Hgqp1kqpK8PG/9FItkStBE+68EFnxHS92gVZQ8EGkL5ZRzt/83lPHXtO&#10;CfebFdNc+jdaqx8F0i4MQRsWXgTv9J6M4lBm8UZGCPhY7GO1xIEtC0tDOtrKxNZnfA9Xw3JmJZ0G&#10;Fkti3fbzUUIij3L4NSp9LgWloLPNin0wQBVrVF9kP/qHbO3u2QMNUh9pkkY2aCOoDKjkM7E/PA8e&#10;BOn7T77zUnrbTSTfx+ZGoFMhnRMFfTC3rJQP1/tcJH4km7BvxLq3VjYUR8O3WyP6d73TsHA2buuT&#10;7S7h/IhpLv0b+OZeZhBPDZ4/wn14+YRpnlrSWn8nkPHXhrDwBpKVujfIuhWUkkVxBDhVSZssVlzY&#10;CCSwNQwWvNRX7GlY7zu3nnck17QbDdAe0HLv3dCfe+oMqCBrkbYtTxot+pFsCON22li2WrS7BfTX&#10;bCa/1fbm32YxKPM6MDCfg3A79Ors+hEcyQwsO+TkOfcyj0Mjn1cRploDHrclAyaZQtaKXsTJMrwT&#10;/5ypyHcWxqerUl+u9nBYkDUVhf2pY99pmqeWeHh5GM/IU43ni3DXPjxv6qUPtdYvAGnVmNZxIcPe&#10;ZzXWYgvUUbIINhBXQN1No/1VDx51pNNuURwlPe4nboX+4/6rngSz/D7SVTndClV6rbOko+9nBj6J&#10;pLBjqdN79PYthFqyJsYN3/Tq2Vp2J9x2JmAW9FWYZTFH7PrJBglNvoKHeyYlzyQbJLvp+qQL0tVC&#10;to2MRexHcgIqgpsdCcJm0QnhbEXmRoLDwOsVIfXNDA01qk8XwJW1pXWmOg201i+YeulD1j48P+od&#10;nibsW970XiNcvfq7tFv5v7RS9U1a8VtQrkNl/77zQy580ZGF6DlwN4QLLlx04YNQFr+nxUK524JK&#10;rZgN7pF2ZnC0LORHFub6LMA3y/B+G0LVq1vraXgcweIOFtzASaSgEbsqSg6bH3mAEItn4Uslg9yp&#10;Iz9RfNKwkaQXJT/WxD+bNpo8VrBJUUqBsqDnsM55yZONNWyNBcII3CYinriVtbphbx7tThkH2VY9&#10;Sf5tnprD9UxlmR9tLcuNkrcRb3RP/LRgJcm0KKJD92kcBE1iAwqxsA9X4OCA53vAsbK4fcqOzJt1&#10;n/EcQeqvQudGrKonApZaccQ4lUtm9ep/7C6+9v+O4S5Tj+eCcKPG1T/llty/DcR5PVbIdu4IuKf2&#10;dWxHSDu1ulosGuvK4ni9Ah/FPSe1SsVn3qgVO1YulMRCdnSmqGHAInqjCh+15SNKrD1XS8L9bkIE&#10;WVKHWI82tnS7VkqNlYWahZOmyWGzLEEV64ByQDugXXDL4CSk6MY/zu4DAMTrqHgl85uEzqtBEzbu&#10;ysBMJH5Fx4VSmTV9lpCSFIgg1vFOGQeeTrVxkwqz3fCA3lNAZGHQzOs/KSTwIzhS4EtfRbJSaqX0&#10;mqGRFL4Xd/ABV+gNgBqbkvXIqJwH9y40H0GpFhdJUNcl959Fjat/2pl/7RfGcZtpxrNPuI1r/7Xj&#10;uD8FpHoIfhsWT7MXbW/yoBbn5DpxZsI9ZDGWkPStz1ppRVrZhatteLeAjMMx4EHsx030C5psPQaX&#10;gJer8GlLLGpUr1thJ8vacaHlg4qN1rKBsjXSY83R1F1LTScWrQe8lP8N5MbW6ayIrU9vQX564ANN&#10;FmyXN61DK1KsRoqWUdC+C6UInEP027tzLjyON7DIwoESu2I5mwoWwbxXzJ9ntyHo7fDZAFdCN4LX&#10;d5k3azYV48kG7sYmpe+egsUyrN6BUlV2ZWtxHPdvR42lg878xZ8a162mEc804Zrm9b+mHecvApnK&#10;sQ4snqeYzMhkcciF2x2oxhboShdOxRboIWCjCsuduHY+Pu5/2IW3cx71PISoEwvU2catAJIxcKYm&#10;2rm1mEi2dytY4Al0GhwKD3HAqXLANVRKGoVHL6Uo0mU7LdOuBBwCBWUFZQ0HN0lqHrqPoHUbTBD3&#10;6JmH8gKePUSo5XMNze75t2vIhlqLU7sCA+cKHNODCOZK+a3MpKVSvyvhSGV318dKJ3V7JMHH8fct&#10;ORyT7g3wKnK6sRbH0f+taV6v6bkLPzH2W04JpmXmjx2mufTTWusfA2IzLRQf4eJrpIk404GsW8HR&#10;khvbJl0cLyjYiPuTVV0hwG4kUf83cr6VgyV4mMOtAGIRd2tildUdIfm1CIwDmnVoP4LuurgC3DLU&#10;DnK4UmevWwpNFvNQns98RiHYFdi4y6Ky3FOHJahpd68wexCmKmmRkYqxvIocCiH1kzk/2gaw2inu&#10;SgD4JC78SDI8jC2m1VsMc7D4OqxdBackRyRr0Vr9RdNcKum5iz8+qTvvJ55JwjUb1/6G1s4PA2x2&#10;0DUhLLzFJJqRjANZt4KrxQVwLjPZX/PgUhQvHi1BjXYoi+SVHN/iceB+n1uhwfYL/wXAd2EtScaM&#10;YKP7mHnuQf0oVM/xfCW5uKCOQv0oJeBL8W8bocVt3IJoBeZPgnOU7MYTIKl1VS9OhTOS9pcXkZXv&#10;Om/Z8I3OVsnHbgiv79JobQUJkNUzRO1HcGqivRw8WZPrlwErwQpr0Vr/mNm45uj6qz8yybvvB565&#10;FWMaSz+nVYZsQ1/8tgeml2xB3AqJytZ2IuDvVFIZP4tYu42cOboO4pdNkvYdDY+2LZ6PILzFy63P&#10;OGzhtRJ8pQbz84dh/q1YW+KZmzpDYd5VMH8OFl8V8ZbVj2D1EoSiXHHbph0hkg4NRZQ5uhEcz3mK&#10;uWlSeU2Qe3VCOFzd3ZVwO/b5ZnN1KTjW4aBkbVrTp8Hg/LBpLP3cxG+/x3imVo1pLP28dvSfA1Ky&#10;BZh/Yx9HlQ9HyAhZx763xwOel1W9ssQ5um2Jgu+GbBFEyRGy7kF4V8hi5UPJUZo/ydkK1KZ3n5oi&#10;1CQKv/glcVtFXVi7QbMlxQSBlQ31YJH0EisbZZ7QbgPxv1bcXleCo+DsLt/fjaS9UiZY1gnh2BDW&#10;7dCV6MkaDbtZtbE/96xJPD4zhBuTbSqtmHxx86/v88jyIymCACHER5nayltWFJ5QaceBzdeV4M6A&#10;BpH9OE76OosUHtwNgMZlePKefGaLr8LBd2OR9ckI9zz7KEH5FVg4zzt1OSFUIwkjHA9zKgIhQu6L&#10;Ob+C7VwJL+/y+jXkNFXuI2pXS+l3EQTA5fURRPTnX5eshV7S/bPPEukqO2nppj2AaSz9XK9l25Uv&#10;bu7pUoR7DHzeFqsVACtug6YvFlIl1l4wcZsXlSlSsBbaAbxZ25kmP4wk6u1FUMdw2ulQLgWMX9Fg&#10;hn5YQHW+gI2HUFuI/eCpv/ce8LCb9ixrB/B2dfdAy+dWRGeqbm9WwsHy7tbtBx0J6GUFhVo+vFor&#10;3hb1Yz+25iM4XitO2JtoXhUXg1ve9G2YyPy8nr/4w8Neclrw1BOuaV7/mR4RmqeUbBO834mFUJLK&#10;rChNgO+EYgUn5bBXA3ERJPmdoZFj67vbiJvDGisbCqNcDtc0xconZhgrwjuw/kAi9AsvAge4T1rl&#10;FRpJU7uwC9tGwAeZFD6QU5Kxu6cN3oikGrDiFCfqfjwA7saaDQAbXThZh5PFLpNiEOka+7N67sKP&#10;DXvJacBT7VIwzaW/2ku2/khk+wDZpfcTtT5t2UREPDJwvtqrPfCaJ38LM8ESVw/Q0bUPxWWw9jkH&#10;64rDtRozst1nuKfh0Fdg4Qys3YTVS7QDSb0D2ThP5sg++dykQbkE3XD3PN8GIjxfdnpdCZriZAtC&#10;ton/2FhZhkd3fdUOmHstdi9kRW/Uj5rm0l8d5bL7jafWwo0a137McZyfBtLUL2uH9tk+QSq6UHDA&#10;y5dqNQk8QtwKiaUQRFLJtN0i8IHL8WRXcd19OwI8eFdtwMo18Kowf56ZT3aa0eVx4HEn1KJn4cA7&#10;OYRqLnV6tSq6oZRyn9vFlLrUlc2535VwsVa8JOh6KHOuFPdb2wjgheqIhJug8XFcfeFtWrpRFP24&#10;M//qz4zj8nuNp9LCjdaXfmgL2ZpoaLJ9jJBt1ZNqrkYg+a37gSPEiyAT3NqpH1cJOFsVoRaQggkH&#10;OLGxAZ1VOPRW/LnMyHa6Ueawp3mnCmc8ON1tQPjFjq9YRXymCdkmttNuZHvTpF0qiF/eDSWDoijZ&#10;riDrpZxpbllzx0S2IHPXRLLGEyFzx/npaH3ph8Z1i73EU0e4/srVt5VWvwikwuEmjOUVi2MDuNUQ&#10;ss12z20E8Ok+kW4941bwNDzZpdXOIeB4WSrUDvsBbzvrnJgvQ/U001ZVN8PuOObA4bl50fx4/B5E&#10;9wY+r02vhdqN4PgunqIkfSyblZDkdb80BBvc7vS6EkIDF8ctuXmmQUMvAAAgAElEQVTgzXSdx6Sr&#10;tPpFf+Xq22O+08TxVBFu6/GlM25J/4bWyt3URgh9ODB86lcdODYvAamM+J+QbijHpb3GQVcWD8Su&#10;6V01aR9yunGTd5w2L9Q8cA/wjBYRPl+oXYDDX4b2uvjg7XLPnw29zSg1u/c6u9kdoI8bwEtDuPRv&#10;WVFWSwTl2yGcqE6IVA68Lms97gqstXLdkv6N1uNLZyZxu0nh6SHctc8PViqV39JKL0Ks+hV0YOEV&#10;Rq3hP0Pa3ytBUsm1EUo2wF6i361QckQ8ZivWYOV9WF+G+RO4pYnWYc6wL1Aw9yocehsaD2Hl2yTb&#10;r0OaVz2orXs/PhvkSoikiWXRpMA2opiWpLAFRh7nyUrI0ydvKxxZ60FH1r40p1ysVCq/xdrng+R9&#10;pxJPCeF+yzNu9ze1SvqV21hi8QXyST/vjlPI7tzKZCkkpNuN9p50s9kKroo1abNoXoUnn8LBl2N3&#10;yoxsn2148j0fvAArN6H1MfOkWQ2OkkKJ7brirCG5ultcCRZeHsJeuemnZGsR3+0rObxXn1m4sRG3&#10;WyqMqqx5v03yLrTSx43b/U341gR6h4wfTwXhmubcP9BKvQrEbXHacOA4g3Xrh8cpJGG7n3Qr+0C6&#10;WbcCCkysk0t0Fx69B5UDklaUW3dqhmcDc3Dwy1Cao762RNlIhZdSUsDwaXdr88cWcLMtxkMWnQDO&#10;DeFKuIuI8LhxY8t2IGXAu4VlL3elqq1eFjfZcKR7UNZ+0M7oLqhXTXPuHwxztb3G1BNu1Lj2E1o7&#10;PwCkZFtZiAVUimFbrZYMTgPHpoB0jxB/OVaS260DnUYXOi048pV971Qxwz7DfQEWLvKK7hAEMkfc&#10;uPrwckfKaxvIv590pCmkzrgS2qG0Wy/aMjUCHrTTYokgJt6dHKkrwHttMRqSariyI5kR77cKDgBk&#10;7VcXeklXOz8QNa5NvY7uVOfhRs1rf9jRzv8GpFVkjifBhIJoAx834Uh9d11QEH3ah30VPImoR9mZ&#10;TPPDfly14lcuR/CSXaNWqzKNWQcNRLTkyG5PfEqxjliR09EfZCs2gGstIVVPp0f8MJJ83mxb+mQO&#10;u0r62BXFtUCs26T/WyuA16rSKW4QbhoR1K9mCN9YIfy6Kw1Mh0bruqSLZarRIhP9EWfu1am1dqeX&#10;cFduvGi86LrWqjRqYUMLaUtTcWVXPVIRUe/d8AARhUnazRD/04nAU/nFv4fFwxDarQ3O1jrgTtdy&#10;bwAPDax14GhN9HMnD3E6JnNWKaQaaQ9kN1eRY3nJgRMlScWbJhG1CLFsQ5uS26CV3QrEOh1m7iZF&#10;OfWYJFshHNqmDDgZj0HWHaR5ukEkXUWOFR/CVvQVRhhjfR04Fzh4/vNxXH7cmErCvX//1+rH5l66&#10;prU6naZ/dWGheNpdA7jeklSYpOVIKxDSzWPpLiNddbP+r4R0lRWN2omgeVVWz+LLTItV+wRYMVJJ&#10;FPrS8/GtHOIqRWGjgHanSzcICSODMRZrU5dQdsaq5CdWUXO0puQ6lMsepfL4A4nXQ2i0QbmyES+4&#10;YtlPSxLePeB+S1xQSeWXjQVlrBFt3GFKd0G6OpfjisbIyM+g+f8YuJWxuEG+s3Yg//9Gecy+zLUP&#10;xcqNW/UYY+88bN589cSJr22M8zbjwFQSrtlY+jWt9H+w+YugFad/7SJbPwCfhrDWp2QP8uXP5yzh&#10;XQbu9snfJSk1jJ1027D8MdQPQO2V3Z8+YawCj6I0S8JRsngXK3B+bKvG0m612Gh3CaIIg8bRDlqr&#10;uFw5PV70c4Xd/A9YJIPfWEtkLJgIRyvKJZf5eg3HHY8faAW42cp0KI6V3A55eyHYnQ+PI1jthASu&#10;iy7BvJIc3WGt8k8iSZFMfLfblQFfD6V9U1JIBFIM0Q0neRJqwdonm+3XAYw1/4+uX/zaRG43AqaO&#10;cKP1pR9xXP2zgGylfkuikmr4A8jNCFb8VJ8AZOK1Apjzdldkumlksrl9BJOQrrXwpXGQbvczaDyB&#10;I6+we2vCyaEDPLAibpL04HLjNujdEF6ojad0s9tusd5q44cWrR1cR6OU2hRiHxU2rqAyxhBGERpL&#10;rVJi4cAco9pYIXJkVkosycikHTvmSnDUKR6QGj86sHoLKlWovDj0VdaBT1pitICc7g54vZVpPvBx&#10;XBGZuBAs4i9WwKuVCcsl2Yeivlaqpf7c0Pyoc+Di35jkbYtiqgg3WL/yb3tu6V8CcZCsA6U6lM+N&#10;fO2bRlJSqgVJ93I39YuFceliKeM2HBvprl2SGbr4zggXGQ3LwHIQB1XiZpOJIE4QSbBkpwBJXjTW&#10;12i0fVAOrhtbsmMY/26wFkJjCMOQsqs4tDCP447mrrnsS6Q+ib4Tz5GkP93BshQD7KvLofGhmOEL&#10;w82tS52023NkRY85K/14H7jb50KIrKSdLZSHy/MdCt3PwN8At7JJukHo/3bvwBv/ao9GsCumhnDv&#10;3/+1+rH5cze10kc3u+xix6pr+1kSMc1Jupe7Ivxdc+VfZeV5q35KRsk1hifdJjxcgsWjUNqb0FMW&#10;EZKRsdKR8Zec9KgMaaAjsvB2ZbSavsbaKuvtAO16eI4emyU7DCJjCYIAT8ORgwvoEdwN10KZQzWv&#10;121lYt9pFM+bk+4+Zk0Hd2DlARwrdnr63MLjrqyBJP6R3XSvBXL6q3mpu6ITCSm/XN2Hc1rzKqA2&#10;uwAba5YfNj57aVr8uVNDuKZ5/Z9rrb4qX1tStjv+xo+3TDyBdiHda4FEYetxHzA/StX3G8AncQBB&#10;j0K6/uew/giOvMbodmMxtIE7kXRqdeJjcT8BjstP3d5o8KTREaJ19XRF92PiLbmao4cPDX2dT+LP&#10;st5HugnCSOZQ2ZUsh/3JOWnDo49h/nDcQmlndIHLmdTIbgRHypKrnsiCOjqtOBtbutdIsLD2EXgV&#10;xG1kMcb+hp678O/v14iymArCjRpX/6TjuL8ApH7bhTOMu5IswRcWljtbLd1E7R7E/ZC0tPEjeLPa&#10;myuQ5D5WvF7STdJevlzbZatoXJFQ/8F3x/nWdkUT+CK2yLzYbTBooJtkC7wzrLKjDXiwvEaEpuS5&#10;+2rR7oYwMoRBwIF6mfn54eyyGwbWulst3SwSX6+rReFtLKlRRbH6gaSY7KKwd7kr4jSuFjJ1FLzq&#10;pkHDspvGNcae7jUSVmHtdq8/Nwr/lDP/2v+wzwPbf8L1Vz/+ius6v6WTkHTQgco8lIZ38ufBfXpb&#10;gkBKmBAHQqwEifrJNkE2vzdLuoGRyTe41Y2FJ9+W9zhEAcewaAG3AtlUkiDYdkg+B8vwZNtYX2Ot&#10;HVDyPBw9xUybgQX8IERbw4ljw5Vx5CFdkCN3NxISO1kZo35sXrQ/hdYaHH6XQQHEB8CddmqxGwvV&#10;eM6s+bHgPWlgzFOS7jU137T/OXQaYulaizHGhmH0naXF19/bz2HtO+Ga5vVPtVbnJ+W33QmDSHdz&#10;XLGwxxulnSdRMdLdgOVrcOgUOLsJ6Y0HAXAzlEaUJWdnooV07JEZPgj4cPkRIQ5lb6+iJeNFZCyB&#10;73PwQI1arWgrRXEvNINMIG0bKOLgUignjTPlSZ3ptoF5AI/vwNGL9Cd4fTvTRSSBtbGlG2soJOle&#10;x2o7l/aOis8tnFJDBB77/bnG3tRzF85PYIi5sa9aCmbj2t/QWskHYC1EXZh7ec/ufwI41SfLmCCR&#10;sdttx64Br1Zl0WRbkHtayh8/6CQJ+w0h26MX9oxsb1r4sC2WVK2Uj2zDeKN4awiytUGHuw8eYbX3&#10;1JItILm7lTKrzQ5PnqwUfv0rjpBtkhK1HSyySddjt9TNNnwcbK/4NXbo40K2D5eQcgXBUiik2n8w&#10;USol204km/IbEyTbu0ixxaM2XO0OcYG5lyHyN90KWquXzMa1fU0T2zcLN1j/+Ld7rvebMorYbzt/&#10;bChRmlGxnaUbxr62PLoJLeBqC8qe1KlbZDdrAY4Pb/tXYfEseyGjeB+435H7lwqYBTYOerxeLT7K&#10;VrPByoZPqeRtWahPLxRBGIKJhnIxXPZlEy45O1u66d3S9LuFMry8Z+ZQBI8/gMNnWOEYNzuSlTBo&#10;fIlFvlgeZ+FLL+4Aj5KyYEcMn1YIizl6tW2BeSA6whl/bhAGv8M78Pq/HPe482DfCNc0l25rrc9s&#10;6iRoZ099mv24B9zbRqympOH1HOmaPnClLZatq+U4byN4O3wI9aNM2sPVQnRKfSMTdbt6+m1fH8C5&#10;qugEFMH66ipN31Auwu5PEaLIEIYBp44X97R+0JG54BQkCj9OrTpZ3avqNYNdv8u3vTNUva0zNZuF&#10;81JlMuleXyDWLEoyH/rn77Dzk9Z1kQdI9Rbu6LkL+9IpYl9cCqax9PNaa3nD1gjh7nMZ60ngdE2+&#10;VJtxDVRc8G2+9uklRFsgsFKtFUbwVvQY6seYNNnetHAtPovWYt9bXrJVSJL6sSEm88rKE5qBpVx6&#10;KvSfh4LjaFyvxJ0Hy+QT+UxxsRIHYgvaNWVHsgDuduBKIClak4VGHThDVQmxJrM10WJIRG++NGay&#10;tYgo+fttSdeseKnvuP8jq7rw2UbRbwDhliiIO0WA1uq0aSz9/BiGXxh7b+G2Pv0OY6J/s5mV4Lfg&#10;wElQw0WFV5DJ6CGllKN6Dh8Bnw9QCEsm4ds5ovY+8FET3nDWqVQnm/q9Cnwer8bSEG8+eW9lR1J+&#10;iuDJk8d0Ik3ZcynMKE8hjLH4vs/p44djlbJ8eIhE/KtD7EnZAOyR6t6osl3rymmp7shpyY/gTHW8&#10;6V4B8EWc0aF179w1doD/GDltVpwhc3ztI1i/t+laMMZYrZ1/i9rL3xrhbRTGnhOuaV6/obV6SVwJ&#10;seTUEK6Ez610s+1RjlJQ1nCyNFod+3akm6SM7Uq6retgqjA32VPLp/GEzWZIFEVkxC9XNP1r5ckT&#10;2pF6bsg2gbHgd7ucPnGEIqeWG0ZEXSq7ZC7shG4o3/PF8uSb3i91oWmgXIY39PjOZwFwKy4ScTNE&#10;m82OmfPiEmLSv3UjiY2MJInaui6df53SvmUt7KlLwTSv/XWt1UtAXNg+nCvhii8N7CqeWA3JT8WV&#10;L+lGS54zbMPdI8CLsXuBjHshmRwf7nS+W78sSvQTJNsm4hvciMtJRwlSdSN4peDqXVtdoR0+f2QL&#10;8lmXSiXu3H9U6HXntQR/wsLn4RTJxnq5Lf7OSeJiGU7j82bni7GQbRtREvuwLYHZmpfKR0YGNnwh&#10;1HcqIvwTGMBmcsLtGPSna68I52SzFprX/vqIVy2EvbNwH14+YWqlz7VWXpqVcBx0sYPKJyE0wzTH&#10;0dhUDzVBslv6UX7d20FYBm5vY+kOLApoXBHn/BC6vXlxC3jcFheAq4enu6Sy7mhFSjXzotVYY6Ud&#10;USl5PG9km0UUWaLQ52SBQFoXIcuay2gmY5xNUnbhjUm7ztcvgXJgfueqtO3QQiobm74Ek72MRZtk&#10;PLhKeqslzrcrvswsV6eVnl8eV3KPeQiNBxnXgg10y3+RY2/eH9MddsSeWbim7v39TbKNQokYFiTb&#10;B8B6JqG8G4pvqxvKF2dtWv2SlK2udoYf81FSSzd77cTSvZS9dvNjeV8TJNvLPjyJ09ecEcgW5HMr&#10;OcXINuy2WGkFVErPn2XbD8dRaNfjwfLj3Z8co4x0hm7vkp+7K5TMgchIgcLaKNfaDQfeEaum8XGh&#10;lzWQQPPVlviBayUhW4VcrhUImb5QFas2Idtvt1OyzVZ6jg36mHBPFIJSaK08U/f+/hjvsPPt9+Im&#10;UfPaH9JKfxcQuxK6MHeu8HXuZjqPdkI4VpGo6btVOF6R33WilBiDSLIGRsER4KWaCJZHGdItx2Iv&#10;H0Tgd9bEHz0hacV14iZ8dnBVXGFYWQQXi1zLhjxY2aBcmo7uE9MA19EYFCsrq7lfcwpxDQTRrk/d&#10;EcnGX3bh05acfCaGhbckyr9xfdenriAW6vW2uPdqpVRvwVrJpw0iSXd7p9xb0vxe3MIo0W7oBHCh&#10;NoF+J3PnhIMS14LS3xU1r/2hcd9mEPbCpeCajaW7m7KLQUdafBeUIryNBMkqrlgIhyuDI7ZLQdqd&#10;4HRtfDmMTWCpr1WPRcZyNmpyuN6vfT8eJM0ss/cdBYky2vGqLP68uPdgGccrF84nfR7Q6QYcmq9S&#10;reVTfAuAjxLjYUzRqFZ88nt9ki6GlfelW27lpa1/Au50ZSMvD5D47MZNLU/UBs+7Sx3JVkiaYLZ8&#10;OV1OrDGpfxs666nWgjXLun7xFMOHfnJh4svHNK7/nFZaNrI4D24Y3dcnHdn9jBWfz3ZXuOgJ0Vad&#10;8SaMzwGv1mTXjWxMtgZeMY2Jke1SCA/bYiUULWLYDqGRz7EI2T5+/Bgcb0a226Bc9niyvpHO713g&#10;ISlenWh80f9ERvT9zgQZ4+C7sLEC0Z3NXz1EyPKzuGN54u7KIjRwtAxf2YZsP4g7Z2TJ9vgkyRZS&#10;Dkpyc5U+ahrXf26St4QJE25n9YOXUPYbAJvW7YGTha/TQr4IFUd5B5UdZnEceH0CeTN1YtK10Lbw&#10;SrDGgSHETfLgw26qxztOdCM4V+CM1mk16ESKUn9/oRk2oQCvVOLe8pPcr3kBObFEI2QtZJG4uVwN&#10;l1oT9OsefheaXb4I4ZIv+cWuI1lCWaL1I1mrSQB7YZvLfdDpzcNtB3CoWiy2MDQOnBRO2uwkYL/R&#10;Wf1gq/k+Rkx0FZXc6t/SWourPAql9UXxwjx8UkvA1aIwPy5c9eHTAv60OnC+BGdbjzlQLzHuj9An&#10;DRzspjZV+NqR1MDn3yIiHje6z2zJ7jjhaAXKYXU1P9W9UBYrd1xIgsUVT/y698Z36Qw0LJxnOc6B&#10;709L9CNxbxwsySkzMOJnvj4geP1RN+4JFy+hdig5uOf2TIvjkHBSFAIKrbVTcqt/a5J3nBjhBmuX&#10;f5vW+nuBOAfEh/pwGrfZAqrkaF2EJLfDY6AVSebDpdxHMcviyrc5vOAwbiGaBvBRKw6G5BQ8yQtr&#10;xZoqIjiy/GgF1/OmR+N0ylHyHDa6AVE4QH5uABaJXQFjJl0dH+3vteDWhEI0X54TnZCIVHSn5cvp&#10;80tVeEFJL7MgzqHVSoJpCT7qSlAt6RbRjYR4d2vouhsaRV9Qf1G4KZ7kWuvvDdYu/7bRRrE9Jka4&#10;juv9z0DsB/AlUDZkfcwcvdKHZQcagbTBGQW348BFzZVjzaVWVqRuG6x8APNHGXdP1sfA9Tg4Nkp+&#10;7XboRnC0wP7Q3mgQGI377Eh/7QlKpRLLT/JbuefcOMl/3FDi+3/cgetjJPQsXqlKTGMDUcl7uybS&#10;lFkD6WL8nETQ/6aRAogs2SYVnKMUNrSIsyMaRXUnysJNob/pWnDc0v8y/Eh2xkQIN1q7/oNa6TeA&#10;uFe1ydVDaTso5KjhZ1K+qi50jPiAhkm1vdyVCycWs6fFD3VrQwoeBqJxBcp1cMdbRXYfuBXX2o8r&#10;OJZFUpteZNQrzS6lmSuhMLQCqx3W1/PZWmXEzeNPiBTrnhQdXJtAJG0OOO3C+c4qF7UEA7fcHwmA&#10;bcSk2wyga1KyDYcsLc9iFbjaiFPlyvBZ0fdaPisctZkmpl6P1q7/4PAj2h4TIVzlICK/Skm+W330&#10;lnmvuGndP8RKXnGQ4MoQR6fTZVkc3QyJKwXVklSXbSFx/3asajZeCcm7xFq8fer644QfwbECE3pl&#10;5QnanbkShkXJdWi089tZL8YVVZOoJUn8rJ1QxM3HjeMeLJpbEH6+7XNOA4fiTSWRLrXIWvaHFLvP&#10;YhHRfIA4xuMP41o4LFwVL8JNDhszxk64UfPaN7RWkopgjagqjaHDgSI9wmTdC46Wo9OTrli7rZzX&#10;W0R21brb2/FBKxHt/rRHjrEBjWVY/NLI7yOLL4AH4yj13AGJdZv7Gwi7tAOL58zodhR4rsujnN0i&#10;XGIrdxKuBTIyo5FIPY4dB74Ea4+QEp3B6DcmbFxF9mp1iNY5A/BiKT0Bl1y4nUNOtQfOCeGqVMLx&#10;ZNS49mfGMLQejJ1wldI/GT8Qv8j8+NrjzQOv1OSLSlJOEtTiDqJXW6KvmRcvO3C6Kuko2LSssBtJ&#10;xgAAy9fh8MVxvQ1AyHY5keybILf5keRA5sXyahPXfXa1bfcKjqPxQxEuz4NJWrmQkm5oJkS6h1+F&#10;5U8G/umGkS7YWQnGdghnq9KiahyYBw5W0o7InQjyJ+nFmDva48tVWv3kmIa3ibESbtRc+i+1ioVt&#10;rZEuDmNOXz4AvFOVHbKT8dVkrd3VruSx5u0NdQyp6e5m/WiOVJfRugqLR+lvsjcK7pIh2wkiKSLM&#10;m/kcdlsERs0KHMYEz3N5sprvcOsibXUmZeVCGnAOzSTcC3VYPAZrl3p+e8vKeszKUrYCKe0tniC6&#10;M+ZUevotO1L5VgjqiHBWphgial79r8Y5xrEuLaX4i8kD0UuYTId6B9GkXShJKkqiGJagGsvYfdzO&#10;79s9ggQYEvk85YDZ2JCLe+OTfX4I3N8DsgXZ7Q8X8I89abTxvFmgbFzQShEai9/Nt/JP6tHkG/Mg&#10;IV0/mkAgzTsjC8e/CYhh8biTtoxXyEnySCW/EZAXtyw88CXnF+IWV0YErwph7livL1fpvzDOcY6P&#10;cFuf/gmtYvkva0RYfOx7WC/Oaan8CiKpykqwae16sFLA2vV0pr2OBY8A5l4d23ifAF+0d6+UGwus&#10;BCXyVuz47Q1Cq56hBpDTAc/zWFlv5npuDZmze0G6iSbJJ+POjjjwJnTa3Avgvp+KLSlkjc57w8ul&#10;DsI9JHaz6vdWuiWZTPcLpzAdEu5KrdxjtD79E2Ma7vgI15jorwBxCe/krNt+1BHFsIOxtRuZ4a3d&#10;NT+NoDo+LNQXGddHtIHUm49TsGQnBAYOlPKPfnWjg+fOrNtxQyvZ+AI/XxTn6BiUxPIgId2GP36l&#10;sejAG9zzoRpPvqQ9TlVLttE4sIwUK93vpIVC/dBK8n3vFr343DHhsNjKNTb6qyMONx3TOC4SrS/9&#10;kNZaAuHWgDN567Yf5zS8URPC3c3aHeRVux5rlGolDvdDY9SEC5EGj0kn3b1AaOB4zh5nYbdNaGbW&#10;7aTgeW5uK/cwMl/NhIJn/ah68LglueDjgoMEajuhEEw3Et2I18awplaRKrUv4u7Yg9IpE51skDX3&#10;IG8wZxOHhMNSK/d4tL70Q6OOHcZEuErz1+RBYt2OLzOhCCqImPGh8vbWrqPhk7ZUqT1CZOWuBtCO&#10;0moYInhhjMbeR/EuPKpoeF5EsSLYfM7nrzRaM9/tBJH4csMwn9P0YHlvrNwENQ/utoTMxoUXXKhY&#10;6YtmFLw1ophUGxE0v9GW7K2at7Wzrx+XFx+rpMUkWsnzCpc4zx3tsXI3OW5EjE647U/+oNZaokqb&#10;mQmjFzqMgrMKXq+Jlddv7Wolu3po4YtYVi4i1S7oBKLDOS5c9uWe3h6RLYg7Ia+FbqOAwOyd5f28&#10;wnVdVnNWn50gLfDZEygpKb/RFq3eceH1KtAerWQ3QmRKP27J4/oAXehEx6HqwLs1Cci9gJwSjBXX&#10;yePCspWHezMWtH6B9id/cPh3IhiZcI0xmcwEH+p760rYDlXEt5tYu/0Wg6Pli6hmvsBWBIe98W0X&#10;n8b9mMYtRLMjrAT88moBr643cZyZdTtpOFrh5zRbPfYmeJaFo+RUdHmEllSD8JXKI0rd4bzEn1n4&#10;oCUuvqRzRHYdRUZSzLzYnXjB7SW0E3EXGGl+CDeK7ib1Qz15ucaYnxjqjWQwEuH6T668qZWWvjJJ&#10;eF8PL/v9GHGGLzM+Pc+zCt6qyZfS8sWfZGJSSmQeAisVakeiiLNjStd6AKx1hND30lgJjVgBeb/Y&#10;dhDhzqrK9gTacVjLaeUe2aPgWYJET0SrMefolo9A8zESNs6HL4D3WrDWFaLNFkxke6JZCxeq8Jon&#10;7sR+HCftcHK6XrClFAiXKbKteN72n1wZrptmjJFMG7fk/Iw8UhB1oTacgtZd4H6LTTEZAGPECp0r&#10;SRXOKDxYQr6Urgf3rQhohLFWhXLlKPLSxhPm5kuMo8ChBdxp7U2ubT8CAydy+stazQZK54yszTAy&#10;XNeh1emycGB37/oR4AsVz9E92g+THN2NAD73YDgx1QE4fB6eXINDX9nxafeRHPVE6WzL+KyksjkK&#10;zuUsnHitKut/aMuyugjtNXDKgE047/cNe7mhe5o1H3x4vFYv3xGBcSBoS7O5gjlPn0ayk1W9wfXW&#10;gZFeSPOl0bUyt4V/F/wnMPfWWC73fkeshUnILO4IK8G/L+csdni4/Ajllmb+2z1E1w84sjhPKUcz&#10;zutxR2p3H/bElg/na2MUIW1elf5h5XNb/vQEiadEsb91ywZjY6F2K12PR1dmKQILax+BJ9qmxpio&#10;tdE9PXf87cI1FTAC8dfq5b+02c3BhFCZpyjZ3ic9NqhYsivL/yr2K9VK4l99r5VfnKYQGvdhbqST&#10;wiauhWKl7znZIpvTfF6rOgpmhQ77ANdxaDTzHa8PORLc3Q9UPLhZOJ1qB8y9Bo0nSGasoIGkeH2W&#10;adPTT7Z+XNR0JO7OvbdkCxJRnBeOi7tC1OrlvzTs1Yb34Sr1h+WBFcX0cvGP4m587E4U49th2qKj&#10;Xx+0EreEvtoaM5E1r8UCO6Mzzz3kOLanQbIMIiuLNA/Wmy20M3Mn7DUcR9PJ6Zw9TDwr92EyOUpc&#10;emMVulk8Du3bdIGroQjuJ40nsxu/Ik3xmvPgK9ViWs5jR/mEcFzyRWxyX3EMRbhR89of1kpJMN+a&#10;2NwuJmp5I5JdLSk0qLjwZlUyCy5URSehE/SKjrtaJsHNsQUTGtDdGKqLcD+6SEuT2pj7kOVGrCeR&#10;N0ek3Q1w9EylZj+gtabTyaevUHH3OEUsRuLP7YYSxBoL3NMsmRe43IqbwZa2tlMPjejZlh14p1as&#10;JdTkUBGO2yyEUIej5tIfGeZKQ70dR6sflUdKmL9WLBUsQmqfS45kDdQcuOCIcxskYf+skiPEvJfm&#10;0lqkuqQ9LtGN1Ztw+NxYLnXdFx3O/VLtjmwq3LH7kwMiZpwQppYAACAASURBVO6E/YKjNRutfOf1&#10;BXdv08OySPQIHraH66oyCHN1vdkSPUGSebARgKvgtRq86o5HJ3dsqMUpYvECdzQ/MsxlChNu69F7&#10;p4zhy/J/Jh5AsczVu8RVV1ayEXYKhr2k4XRFdtqk9DZiHL7cRBx69Lzhz5FF4e3jbhwaWZx50Gi1&#10;0bPshH2DdjTdIN9Z/SB7V+Y7EHEc5dOigt7b4BTSLDLxTVsrBlVk4Hyc4jXGuqMx4nDsYJbdzxi+&#10;3Hr03qmiVylMEZXK3F/QWuvN1ufV7TrOb4+VDpS1aH8eydHY8BiSpZA02ys58Ek3LvWLhPDuIXrz&#10;uV1Oq5/B4suFx96PNvC43av3uR+wiFZwHrS7Ac5M9HbfoACUQxDszmJlelXs9gNeLHV4e0zXO10W&#10;A6qLcMCZisitjrct6854zBC5/tWFbEt1XanMFZZuHMZq//3yjwUTgFdMN+ERqU/KmPzO8LqGdSN+&#10;XBDSNVayF0y4dUIqhATLjgQAyoiyWBlwTBu8ufg3o+Gm35uYvR9I2lDnezeWIPaZz7B/cBzNRrvL&#10;ord7elitJH5Nb5/mWaIsttyGY9Vhe2+nWATKCuYsnB31YgXxEFj2hfBLjoi+54Z3FFpPwNlMBfr9&#10;wDeK3L/QsgsaV77qOaVUFcwtU/Tjf5gRCS45YpnmESMetMFrtbMGQGDiyjLiBHIgUrAYOJyfO19o&#10;3INwF9mhq/ts3UY2ln3MgW67jZ4Fy/YdWmu63S55JIYWFDT2c4LFKDlSHvv6GAp63qwAa1dg4Y3R&#10;L7YLNoD7ETTi42/JgXpJsqE6FAn3l4Xz4l6NWusTQePKV735N34j7xUKrTxHuRIsU0o62FYPFnk5&#10;GwgBagXEaSfLXXi/LXXTO7kDGmHqI/Uj+UmqxbYdrxaroOzE1m5ca/1S2UdE5IZHBDzsSLrafq+F&#10;yMBczrfT7vroWbRs36FV/mDYAvs/x0DWXycUK3EscBRE4xSG7MUDRDzqWlv8xBVXfrRKZVsfFP1g&#10;qweF++KEYUe5hYJnBQj3l0qgfheQihDoYiLjX4Rbj0UlR5Ks1334qC3KQP29P32kHDfRCT1QEvm1&#10;ko6VggLJXOjEebxBJCTUT8YBcCAyKG90t/yNWONzGnqJW/IXJHf9cGbhTgm01nQ7u8f/Xfbfjwup&#10;a+He2FIWXoH1e2O6mKCBVK++35ZxKiXaIoPcMUrB4/wSDwJ9TLhv88tQ3y3cmA+5XQpR853vd7QS&#10;N6GJoFTc/7mRZlVs+mITlBzAkSP6p22ZYMfLcBTZqVwtZHqgBOcSknPlxyJHgzbS+DEwQrrdSI7b&#10;ClFaixScKAWM6oVaB5r+/mglbId82reGEEVlCjaJGYRw212fcmX3Q23ZEYNiP8p8s0j0ZW+YceTI&#10;epLfGt2XNuVDwiKuySddWftubMRl/w6xS9EKjxgrRHx6GOmUUk2CZ9pBa1WPmu98vzPHP8zz0tyE&#10;q1DSvTJxJwwhMv6Vmogc3w+kisR1UoWi5ENxYw0CY+FOR/ykJUd2qG44uB+SQuQYq8RJXjr+8UQD&#10;s4sQcXujS60+upf+9hQEyhIYI26NPAg6HbSaWbfTAq0Ufs70sLrTq+28X7DI3F/rQmscbc7nXoKV&#10;K3CwOOGuAsuhnH6Vkk1p4IZkxX3jG8nzPVqR9LSh7Y7qQVi7G3eFsAk35iLcXKvv/v1fqwPfIYNP&#10;WuQOl7+6iOTavVWTooZOKC6B/lxDreT4UnLSD8ZRafZsXrhI9P44q5wznw415izuIztkv4W+XwgL&#10;BMzafjjz304RlFaEUT5H7hz771LIwnPg87GU/SaBqEe5nh0iaaCXuqL10DVy0hwkemOs8Es7FDJ+&#10;uSodYU4zqifwUI9sI/AdMUfuilxL9Wj1pe/TWsm5x4RDuRP6UUKKGqjKcWC5I+RRcnrJLPsheo6o&#10;Ct1BdqlCrZbXbsHCuZHH/aCz/zm3WVhLbheBHwQoNcsHmxZIPq7GGLOrX73K3sk05oGrpeX5qjeG&#10;/Nn5s7B6HRaPbPuUx8ByIFa+oyV+M/CUaVOXoudIu53C1Ql5UKpLO3XtorWuHK2+9H3A39vtZbns&#10;NOXYPy0P4mKHSrHshN1wEtl5zlfFim35sXhNH6tZJNPAdaRb57fbcNPkaZ2xEV+reJFGFkni97QZ&#10;iXl7l4WRRU/Tqp1B/LjtfIEzR02XlVty4IuxVKDVke2nt6taF+lF9kEHbrXF/1rzxFrtn8aRkQ2g&#10;HYqeycWaFFNMhGxBODAK055nCUfughzmzjcrcFpKeTfdCZOpCVkEFj3wPbhjYLULxL6ZLMlpFR+j&#10;reTWXYokr+6ku021VfM2LJweeXyP2vufczsIOYr1AEtkFd6Mb6cKWin8MMpVtOJq8UVOS4MOV4s7&#10;8BEimD4SFl+AjUdQX5SuL34aJCwNIFjo1cuuuHC6KlWpe4NFUF9kd8CvCFd+1467566EGzZO/oeu&#10;k2QnjMedsBv63Q2PutAxW90NSZ13yZEP/pM4u+FYOdvTKwC/BXOjTYlbpPnD0wJr5fPIM6TQ76Km&#10;zTSfAaVU7m6+FRfWu6NmkI8PiaLY3S4cGTkWfYglfYhWG6wSl8Ggrg8g1mzSkXehJOt9X/QXet0K&#10;NRonv5d5fnmnl+zqUtBK/XF5pCQdrDLasbwoTiJHg5eraV+yQe4GN26d7Gi42xZ3w+dAp9uFA6Nb&#10;t0/aMrmmCcbmz5bo+sEsQ2EKoZQijPIRbpV9FrIZAEcLAY6jGKLrgePIKbJf6sNaSfNsB2LhvxBL&#10;uZ7T+yh2U1kQToxNHqPUf7rbS3Z3KSj1O+VBXOwwBnWtYbCAqGH5bupuSFJBVL+7wZMv6HEXVqI5&#10;vlQerU9ZYt0qNV3uBGPzZ0v4oZk63/MMMqdMzoqzEtM1/yC1ch90xdIcBS+4knmQVd2L4vJ8R8Gh&#10;OFA+PWHfQ2DvkBEm/527vWLH5Rqsf/w7tFJyFrfRZl+f/UTibvhyFY5X0lbJ/dk1Kj7+n/VGVyt/&#10;0hZLchoneykniUZRNF1h7hk2obRkKuyGMlPl0dqEjn3Lj0e8ziJxNSnSlKDlC/mej63ZF5gmso3h&#10;VYUbAa3UkWD949++09N3JFxHOX90839MFPctmx6cBN4qZ7IbMq15LFCKYHFEkdo7CE9No3Vobd6A&#10;GRhjUDPCnUoopQn83TtAbKaGTdvOjxgkD8aQl5vk5h8pS8eHi+7eyjYWRmU+disIHKX/6A7P3sWH&#10;q/he+Tf23+rxpoONC0kxxZtV6YHUCaFt4aAS7cpR8Lg7ndZtgrxF3EmJ8wzTB60lUyEPpvU7dGJh&#10;m8aI13lJw1c6n3GGKbRmB0EfFG5MjBmlfs+OT9/+T9+sIEUZsVCNS/7lvT8oI/Xd71bgoIFT7mgq&#10;G48QV8U0WrcJ8sbxjJ15FKYVCsmRzgM9ZXGELDwtMogjo9yF6O4YLrQVLUSb5RaS4/uZlVNsc+gr&#10;loQb7aZL6HTMnQOx7SYSNU9+3dE6ri6LRLDhKcJLwVUoj9YccjmYHs2ELYgJNNcWaMIZ204zFLl8&#10;uJB2X5iWXNwsPA0NH8LqiNZp9UVY+wQWRi9bWI9/WmGqRaHoXQ7WwsM4AP3yMClmpRoE7c2qs6h5&#10;8uvbidls+7ko1Pdu/o+JoDxd/ttdEbQYpaNDm7hqZYoUwbKwyPEkz34QheEsJWyKoVC5Cdd10jjF&#10;1EHJRnAPCXANjyQQZSiiIGuBJ4ju9oYvOgvxsHD1zl1OFBL4u7oBL9cL1qSW56HbjL0A4MDvZRsx&#10;m52G8F3yT1JPOJ3+24GI7kFlNFf7gwIpV/uFvEZrGEXT6/ybARTYnITrTLFLAUS/YKULL4xaCFFZ&#10;gPA+uNtbuSEiZrURd/wNTWyIqN0Jth+JIHmlJPKwXymUkHUQ7N1NrjTor25HHQN/f/36Py2DlXdq&#10;jciQPU0rdmMZqsPra4Lk+e5nF97dkEysPIiMRT1N399zB4XNKZLgMN2Eq5XEPVZ3f+rOqJyAjcGJ&#10;ZveQTg4fdUTCteHLfctuqjA4aG0kAl9BJFKvnTBVEwviU4MTZyQVa5ipYqnGZNO0p4RDt2LgHnDh&#10;zIWvY2OV7iiEcvGj+S0LtfhNW2KznpS2bfz/2Y3EAmM5wRvNKPUnj4hlI6aco/IOz9pZisI0Q5G/&#10;gsxhugRsBsHTsBzB4kjxj2pMYAl7wDJwp52KWOWxYI2VDcBYydRxlLgJ6464DVykXda9CDZiGcey&#10;A0868EL+Zmfix+1ugOOhtS5fOHPh68Av9T9t4JBNZL8n1U01hfUTVpDWFSt9V7e2d3dWbN2JlNrK&#10;DdnfJR9/DxlaEeHWGnwfLo7YIPLxgFZA0wZrIa9bVizcGaYaOUlU53/qvsHRcsQfWfShVEfMn6Pc&#10;tLDSlirSnTI1suRqYv2VqgvzTtwteJvXvezAZ3HQz3Pk9W3y57lTqkM3TYozkflunZdwwX5PTGvx&#10;OyvmD20Arpczwj/gkys8oZS0S49CxLFTHt66NUgBRV5R7/1EXhI1dka4U40Cftmn4XtMSuAfMqJ6&#10;V+04ND/nXv0oK11RBLSkn5W1KbmGsTFccaV1zqIW5cAiy/gFBZeR6zha3CL5XbmLYO8TOy4Afveg&#10;Z203nthTnZhRxbaqdri9DyWKJdWsjfUJyOQMJ8+LH+jsL3eBG8f25p30CDIMHib3fwpmdm6Xx7Sb&#10;RDPk/oqmOKzQg5KGJyEcG8lwmQcWue+nsqgJh3TjFK+qK9Vpi0q6Yozy+TiZ12ugVShJwom5cvOb&#10;HBjt2/pxtD79Dv3/s/dmP5IkW3rfz8w91txr732v3m5vdyCAgxGFedCMIFAESPAvGIoCAQl8k974&#10;JAiCBIkUIJF6ITAEXzSCIHBmNAORGIyggSiJAoHp7tt9u6u7qruqq2vfsnKLzRczPRyzcI/IiMhY&#10;PDIjq+IDsiqXCHcLd/PPjp3lO1qLiWim009oxoMbLCZG5NS2EEvyAGikbtVyq5V1W4HU/WysEx13&#10;H9w41SAFoOR6eNKO1eyEu5MsdrAsjyXfPhuYZLaeAjsAEF9pK4Y0nM2z8LT6ItZ099vEzmUwb+1b&#10;5YJ/EzF4qebkGgOAGs0ff4P6W3+Zf8khwk3T5K8FgbtENoHyZOlg++5tSb92rfsQ7RRi509Zg5F3&#10;wyLEfB94GslNDBS8XBVHt0VKeOMUcP7bjer0bGmQSXIa3AmW8S3ccSPgSyw+TsnmC5y63iNglnyh&#10;TqAIXAaBF1//xZwKXrcRDkCBslNIYZbrEDeAAK21StPkrwUwmnCVUr/Z8ws9WcBsDbi8BnddN83Q&#10;9R/ySdGxgZ9icSecqcDLI46lED4OkdUmRXqZnet/kf8U0XWovjroY42Fbhu7UzGjJ8Cz9nmWOBUo&#10;adhN4NIMBkySC5hHKbw3J8HCO8Djtuymwe2sJzXNdW/s6BCXMpCZ1Me9P0+eEraKqPwkIdwaoF1b&#10;DTO92oepuB8uloYr7e4mWXuRgS10POwOMH2Gwk6ywKW8ffA5hRO8en6DWeLYkA8aLTq0kniODadf&#10;88tkrsZAwSSZWqPQQXbjO6lkVFiyNDPvurg0MRf0626rT/pfMYBw7dnuA6pmY5+QrFWOX0G8T1Yr&#10;SeWygVivP7kODWdr4m3On7kZQ7UkF2G4lPg+qNnKW1qniHDh2YpsLzEeTgvZQpatsA2cnfIYFTLh&#10;pcRK3GcakYEmsAvsJxIDilNJIw3V4Z5pifMZn59mwMo1W5Sn7ixCZd1i7B7Cjfeu/JVSWBLWmjJg&#10;NgwvAS9VZdv+oCMRQN+jLNCwoiVQtt2GR0ZSO14tyUoUuL/VRpFhtAP16cuPd3AShqeInca1cE/T&#10;Z3oeMUmYd8zmEAuDUMGuhbNTzsF13LVx7aQeppJTexQOkHqAZiJxGYPwSKDk/0F59goh9U4C706b&#10;WVqq5oRsVJn967/J2pv/t/9zD+Fqpf+97g82lTcXjHOIuPA+cDcWkQnfmdOX54FYs1dcu41yIKvS&#10;5igDtr0H6zO4E+wU2Qk22+J58vMZEz6LYl6YxEmglMKeoG0k16b//OrEFgLb+4+Dmvs9G2NA4730&#10;GOCLlGad14Hr7DutsqtCXJGpez4PErip4bXcGFJEEWzXCrm2fZmuzjjlqLlmLbRcJP79+iT5t30o&#10;VXuEbFDJvwsMJlyl1EfZCABdPOF6rAHvlqRx3J0UdiMx8b2jOtRZloN1Px8ksBsOUfKxhhkuE834&#10;cOO6YTA2q71WSiZCGGQlmrHJWv4E+nC2RiFQE/hwjSGKItIgIAgCgkDPnVeslbY+qZFealqpLMHZ&#10;Wow1GGvROiAMgmMh39QYkiSVCketXAcMWbqstaLYpTRhEKCPQQTZWEuSpFhjSMfs3GuY35qQn9fa&#10;zWufsJRaaUfuZXv9zvQoaCAyslOd1uF3tiyNYUMtbsjdCL40whWRSyGVOSYW7KCU1EGwVt5vjBz7&#10;YnVI8uwk0L0cZOAX+cvU68NVvJ99r5hF3nBcVIA3A6AmghFPnGZ4Jegt4QuUTIgfndV7vpJPN2ky&#10;y2YrQS58dcRWRSG+nSiVsZ2vSj7xMIpPETfFdgoHkUzOIv3DPgF8HGxsbrKxKaphjUaTZjsCpSiF&#10;YeFEZ6wliROUUtRrVVZWagRDTmKBRrNFs9kiNZYgDAkKJjoLJHGCtZZqucTm1irl0vCwebsT0Wg2&#10;6UQJgdaEYdFOfUWapiRpQikM2VhboV4dn4piinUR9czrEC64eT3Q1ArlWdlBihoaLgtpZBm8G+su&#10;0+fNXgTuOh9u4HyuaHnG+v2vo5CaTFFMITxytiIGXHHisyu9A8pzKqB6cjQbV3dQWgzINIa1ntce&#10;G+4Djzpycbyf14/SE41vlb5Zg4tJRM08gfILU51vG/i5PUIMw8o2pazh5fIRmRIDkAI3Dex2Dn+e&#10;aaAQF4ux0t1iGrTaHXb2DlBaUyqIVKI4RivF1uYG5QmPaazlyfYOSWoolUoFkIoiSVNMmrC6ssLa&#10;yuS7n939AxrNNmEpJNCz63QZY4mTmEq5xNnNiRRXu/CaAvUSs5u6M87rBPh5jHmduEykt2bY6e1Z&#10;+CGCqh5fojJxBAtyqeohrIRCrnNV996/AoGY2caaPb1yuXuzc4T7F1Vz8NK+1kqK6KyFlcvzHNaR&#10;2AYeRDIp/La9H51EVq5P6tNXtNwkmzR5dFd/Ay9UZ0vgBhHD+KFDt7X0tI9vO5HJc7mAAo3dvT0a&#10;7ZjyDCRnrCWOY9ZXV1mtz+aGiqKIJzt7ztqd/gmNophyKeTs1nTElsfDx9sYC6URlvFoKJIkwRrD&#10;hfNnxL0yA+4CD1oyh4IpFu+8VftiTSzIWdAEfhwxr63TO5itYGGH3WaJ6+EKGOED70bIayp437NG&#10;Au91V2R1rP3GG1e77jNjbKJX76zBb7chT7j71/9tAvOvAJehUIXKa8c5zKFokBVS9G/NU4AIPpyh&#10;A9B3jrTzPimfi5caeK86vf9pEK66dh++PnxsWEldu1DzzeaKQRxHPNreo1QuT9y/LU0NaZrywoVp&#10;E38G48GjJ6A1YeDTbMaDtRDFERtrq6zUiotB7Ozt02xHVMqTCogq4jgmDDTnzhTXf7YFfN92hsgE&#10;pKsQP60B3qsU26Vw6Lx25fgfVmdpvdOGvauw/jH3kfSuxEhXh5JzM5QCkYTd5IS7L3ZuQtz2Jb6Q&#10;6r/qMxW6FJOq6JfdN9gUwsVpGLkCvBPCRzVYL0E7FivPr2Y1NdtWL0p7xXbyZPtJwWQLYpmulYU8&#10;J+G3ZiI15EWSLUCpVObFC2eI42iicsY0NRhTPNkCXDx/FmWtdKuYAFEUcXZzs1CyBdhcX2N9pUYn&#10;mqQXuCKKY8qloFCyBbHYPq7KPPV5o0ePxglHAR8XTLYg83q1NGBeu/jL3kxHr3ZZ/BLCB++XxaX2&#10;YUV+fl2Jn/jEmSssC4c6pCr6Df99l3AVwQfdV1gDwYkP+xBC4HUNn9YkaBUlQpbrM7ggm7jE6tzv&#10;vNzbL+aXpMFbWtwCXSGeEVBIusuleQp2KM0LZzeJo2isl1trSdKES+eLJ1uPC+fOgElJx1oFFJ0o&#10;YmtzjUp5PmIYqyt1Vmploni8jIIkSSgHmjNT+muPggY+qMozMM4l6s7roi2IHN4OJPjcP68DLTvV&#10;maC9XPiCIyiT6+KLIugGw3Tut2+R+6G4Irr54CXgkxqcKcGanf5Wdtsj52ZHO4HXqrPrJx+Fy2Hm&#10;TxuFTioW8ew9TEdDBSGba3Wi6GhCiaKYC+fmR7YeF8+fJYnjI7fMcRxTr1aoVebIJsDG2hqhViTp&#10;6JtmjMVaw9mCLdt+lIFXauPtljoJvFWdf6rxeyXnt81dolBlXXOnhtLM0tD8+FCl5yrnuDUflcga&#10;barFJ1yP1/UTKnZw76Nx0KK35XSUwkbl+FpmvlGRoNww+IDA28dUclyv1ymFaqRVGScJ9XqV8Bhy&#10;VQG21leIR2zlrbUoLJvrx9NZ+vzZrSPzZuM45sLZYeogxeIcsiB3Rhh/UQpb1TlH53N4rZoVIICT&#10;T53VOC3VwLRmPMhxoNqfq9bl1jzh5swVr9N1CtDZh8r0i0MrX/DgVuVZ0lcmxSqwXh4+GTupJGQf&#10;J86d2SSJBxOctWCNYXNtuKpF0ajVaoSBwgyp9IjjhDMFZCNMgrXV2lDXQpIaqpXysRRPeLzhNEkG&#10;dlBxv3v9GKvoNpEsgcQXCOHSOWc5aGVFglELj4C+fUSXWzNqsTZb/KZIW/k2hisx/JBI2e6xIdoF&#10;Nf3DH+cCDpGBM8eaPyJ4UQ8uYrBWbtB02cWzQFGrhAOt3CRNWF2ZISVkSmyurZAkh1clay1KSxHH&#10;cWJtZQWsGVjtlyYJZzYnzWqdDSGwWR28W4qNSKEeN14M5dxA9yGbzSGwAlFztkEdF/IcmuNWDbB7&#10;61+fodsw12bpDBMgSeXi7nUkEHVssBtMWxHXQSzL2OUkJsnsubbToIak97Rdu2b/1Yph7QQeFICN&#10;1RU6nY5L+zLd9K8kTlg7AcItlSuEJkGlCdqk3a8wjbFhIb2eJ0a1XCKO455rFCcJ4VxquY/GBSVz&#10;OMrNoSiVZ3PWXNtpsIbsHv28Ti08nUl9pwZpp6DRzRm9hTIldn/eApcWt7G19THaZZkbM5VojUIu&#10;bqLHT8vYJmuLPolv6XoKO21RQlstv847E400gwXqZYmqGiuDOSF+41IZnriqH49WAi+dkMCLDkvU&#10;KmVUEHhZF6w11E+oHUYbaFbXKftGeA7KGg50dSLFraKwubHOgyc7hDnrOkkSNtaOf0ECMTvWa64g&#10;wP3OWNDl7Dk7blyqwK4rXDJ2cK/DiaAmn38priTa/Q+Sh+x/l7jvNdBxVaxKZTq8vtPE+5MkbgXl&#10;bi6u1lpD8xPgL0KA1PBG5sc0EEz2oSxS5xy6DzDuzf2pQfcqvL4xXIB8EMIQrJrK+9FFFXjPf9QT&#10;ljA8C5zt31ic1FPiUHTu6CyIgO1q9VD5tUWsp5O4fUopLp07rvDqeHi737g+4Xl9Abjg53UBY7lX&#10;eZ/UQKSyLAif1ul7IHp/sfeI+Qq0/Bi8+plfqL1ui85974eb2vGFrboIQuffkQ+fGt4IPOGi1KvZ&#10;K20mLTYmYuQD+YGPax+Hrjpkov7vMkICJStX/ZQ0fFxiNmhAWUQXP/d763+/xHOBRzokicUW8fOg&#10;3+iyiPKg5/kyzEz2R6VuHoLuq5B0HBvK97kUT2smJtwURHWP8fMbkvxw1GQlf21XGZa4sr4lng8o&#10;HLn2uBROajRLnATqGlpmDO1qm/1ncz97qO4/o+F94GuT1oHpsLf4wXGsV8nNCpgsTLqXzZN/n4tt&#10;KFq4LUEgSdGTnNG6h86yJNwljg/H6SeOOXGP0kIi1U4LIs3cCB7WuQ6UynzFeXeBjzOVXcwmHSEu&#10;7Il2vQKvTlUGXeojeeHYEEDn8/yVYlKJicS9zftFdpA8vFHw7Ygt0zvSZ3nvEktMiiayezuOtOg9&#10;pu8D9iyjbsXIqpWFQ0qIu8mSxZAUWd7SoYxYZDG7lUJke4ueQIg2NWLRvlaZZdHrbTPhOTYEtIH1&#10;Xgt9Qi1T/40Sa/XnDlx3vwyVmP9KuX5CSlaZyIiqEIi/ZZusQWRIb0XGIPiPEj5jhLvP8VUDLTEZ&#10;2hwP4baZsUCgDweMar56uvAKj0FFTFvovgM8cEpj+UBYJ5UEra2qtO+ZnVZ6OdRxrA737vybrdWN&#10;zex+TGHh+pQKkJWmHGQSil7Ry1jJZPA/hzkhYQXc7rgmjrnjWhcdLKusw2ZKThfXHk3Mpwkp03cl&#10;HYSI41VOeta3wSnHI53SQB7XIu6fRSzzZ4VwCYw0aZxwot0BHrYAJZq9XtKy4xoZbFXg1UKNt0ON&#10;1Fb37vybrbBSXbkIKlc5MHlZrw+aDcKoxnN5F8ew9jPWuoluJEdOq2xlcqmzzwx8FU5RvsJ9jm9b&#10;apHxL1aSVHHYQ54K/znnRWAJMt9LFHP/DjgV+loToApmd6xXGuCWlU7gWklHF+3ya73Yz9kqvDyX&#10;cfY7M9RKpbpyMdQlvYGaLd9/3wl4p86B4h3VRUApR/9qwDJgiyGmRUEHsWh2OdoHfhRa7njHhQbF&#10;boMXDW0ya3OeFuMOmS/SMFvzRZB5UOZZclWFsvcfgQi47Vr/BFra+/gAWyuRXfHF6jGXzCsquhRs&#10;hsqGqxrrhALtVJUEtTAjPu86aPUlow88qg+00WsJj0PY3kn+rLgUdpEFxW8lZ0UTuT5tjifI0yar&#10;2jmZWrT54Sm9nylgvMDwpOggJOvPFSKW9fkpj9dAno8AId5ng3CDnnSrPPo7w+S793p93peq01/P&#10;iaEcp6LQ2NDYYCUMtVkxVs+ktPcKDH3KLDKJ/FbJl9G1yHy7+a/UtT1u+eZvfePqEvuzZNqSWbcg&#10;l3KbySrv8ojp3ZYeR5DHu3d2ebai6xFyPfO+1ICMHItc8HfpdZF5Y2Ra67RBNu7AHf94NdXmAQ22&#10;V8luF7jrex8GfW3SrfDJxcrkehL58t8dhKinpR1j2coM5AAAIABJREFUVRhqsxKmxq6owIbz2px7&#10;j/BQr7CfVUOQ0kvYsfu+AdB8NsI0T+hdrzTyoE8bNPEPrr+sk1byTYp9it0GLxL6SdCjhNy3oqyl&#10;HVw1Xd/vQ6azTnfofebmtUicJB4D9zsiPlXuJ1oHX5VqkZ3KAZkUajvN4kh51Teb+9//Po2gtD5L&#10;jMKGqbErofhvVV/7xMWBJ+v+a3keIP4O+IBTo907AC2yfMI8SshDM2lLnSa9QTdv5c6LcPfpXTNn&#10;3QYvEvo/Wx4aWfibwKxSNUctUiFC7uPuHJIhxyshO6dzU4xxcVDidvg+2y6rqRJAbcTj73fIjzrZ&#10;YuN/F+TTv/LViwOO0ypNs1D1OFU1WlU1inLPXxaLb0fDnv746z6DLSiF3OBJG+8dDDieRiy1ecD7&#10;ij08Qc3WMHAx0GK0P9oHo2bFU0bv0zSyuxs3CLrN4J2R9yieEkXZgTgAHuoSJS2xo3FdoaVAyLnk&#10;UsJCVxvQ80VWCpwihJ7m0lknDkKrQz9VQpQKnO7WpIdbEJzeDVL/tq8ffjs5rpT10yHH88GzNYq9&#10;Wo8ZTBSTjnsRcdS98QiYLU3Mu8qOch35ncpRrhovwDfsaS4h4z0ZAcnZUQGw2XZ/kCvA/70rseh/&#10;bQ+/Jv9GrVx+bi791NcC2GBW56VVKFQohzrNZHsSSqjFYBwfbYgQ6VG+Ix+MHHa8MsX6HPsj6v0o&#10;IYR8Wrev4/rPA2ZLEztgvKwO7x8/ygd7wNGkPK8si+NAAqCydkKBzrKbfJmu11IwVrSuK8h1K5Nd&#10;Ox/j0Mj1PzKnv5DUGxuGGF1Cn1LGUn4anj4r1yfSHwUf7DgKO4yeMH67VFQAbVgwycP7OE9jAC1h&#10;/CXcX9dpETP+s+zTu4b1N2ky3pNQVOrhSaAGfBTfp7R2Er1ZZoLC6FCjhyS1LTFXRIy/TGjEJTAM&#10;3to8iiT8dnJWuArJsc53Gn25k3bzVhxfNdeosR3lc85DMXpOLS5iSundkx7EdNDWhsizv3Cqog3E&#10;amummYp7LZQtatdCU5peccjTg0kcId5aHIb+wNUweGssZba8Dq+aNe75TpvTp6cb1RiwHE+ezFHn&#10;mWSv51MPj7khdDHQp23PBEhVWbRwRUFPgNtt8dEEQZa6YYFWBx6lUK/AewFOKizheCVaikGRK1zK&#10;+JaNt5ana7uZnW/cK64Ry+s0BWlKjL9QjLOzOOpc41bnJYy+b5POqYWzssZC2pvFeqpgrcaqiLxu&#10;foF3YRu4MYEBejWBm01RA6uXM1WfwKVxVNzvOwl8EQF2i8k3gIuBgPFt84TRftBJbpn3es+CSd4/&#10;q4/zpLCFLEyjPqtP1ZolELlJVoE5DNadZ4XR5D4JDfkg0ulDKtKBpwG9AuQWa5MQS4TKz6vZHo8U&#10;uJ7AfiQxLWvh9frRVsC3kdQ7r5QPj8CnfviE5WoAbQtX9Au8f0q1kDaBRwiRjro2CYMLP6ZFEdvf&#10;SSy60xnSFDK6hBgNEb0+a2/9BhQjgHIRcZ/lz+MXKm9Bb3J08HHVHecoN4HPdphn9eH8kIA6LYVO&#10;PUxmsLodBiXdNKlJi/CyPQRu5yxUkJ7024yukrkaC9nW+7pSdFKXB+eGllop4QsUVBQ0NTQIZtoe&#10;nxQC5Jo8JUtPyWsKGzI9hKM0FcrIwzoOKSfMvr0vM9422PuLT+eD7eT73PcxWYvtEsUXlPsULZ/e&#10;5wl9Em9lFbGCG8j4+mnJkvUSnFRXYHGQTNxVfDFg06Ckm2ESm4YO1Mz78qfA7Ya0vvA9hED+fxjB&#10;2SH7l7vAQQIrpcxnlljpJ3SmKqWtftIdALdiIV6t5IF/bGHlNEVkcighn6/jvpwWMhohtaO2kB4b&#10;iLU8SlnCIKRcRDHCFvCA0bmL/nynMddzEOZBsoMQMlvK55r72uNw6pdGrODTugACkManyMLNQakk&#10;ieNmaFXagCDpbmTsdC6F2x2olOj2eo9TIcaVEOpDZlAbuN8Ua7hLtka+PqgenuCrwFsl+K4tlq5W&#10;IkBx2vUAK8yeq3oeqUTyyl35bam3li5Q3Pb+IvJQd0ac7yKnKzvhWcJprvIbiTSC4JQIVvlut/JD&#10;YhUHoU3ZRxOPet9RaCEEWy/L4TspbJSlN9AoXGtDJUeWqZXjfFQb7mcs40rtyESFlxB46waybamv&#10;pJkH/EOd36qOVIZbYolZkURQPo1ORGKbsq/LtvIYSyv7vfe8jY82WaZGJ4XNytFke92Ipm2YM7na&#10;Cbw9gmwHQS0JdyBKyOJ0HMa/yp1vSbaDMa9s8dMsRDMVjI9sLDq8g9DB0kqtfaKvPf7+ASpXgGS9&#10;vTI+urmITkziqKK7J8BOR9K8vKXaiuFi7eia9H1cs8nZPCBLjMDpTLRbXBxQjKrYIOzM6biLC8vp&#10;KBZPeslJcVDbevhAv/POv9/B9s+HySzcfGWOpYfXDyEGfm5lLdK9C6IawEtHnGcP+KkjbddhtHjK&#10;EtNj+6QH8IxhXv3lvF7vadVFmAom5XQQbh+HWvbht9t+Q5/JpU5h4ZZxbYacSs/DIa9LgG/bUM51&#10;EE5dRsL7Q7IYEsQivprA9ba4ILSrPouBc2ljorE+K0iYj9Vk6U2BWmI2HJB1PSlaV6KFpII9V1bu&#10;qZF+Sfq337vgg9aKJ91fK09l46OOSwVzebI7HekDn8c9hGzDwFXk4gQ0YimMGISHwFcHYhHHRtoc&#10;e6LuGCgb2IrvTjzeZwEHkHe8F4anPIcP8RzhdS680ldRHrBtsrZGmvm5LBYL9hQRbtzbkNFxrNuR&#10;23vZHxSYZOL8odWSCM14VfUnHcmRDRXEbpZVXat277dtxBJgG5bYfw64rQ/3KmolIpn+cQW3xRg3&#10;7f/Zga9KKlL+sE1WbGGQBPpTGQ9eEGzTG0T0LW5mbbIZ0asgEiLE/mx05R2FFgSnpCDZJL2E6zhW&#10;A1jL7ewPjnAnxCshJEm2gpcD+VJOA6Hql2P3XzOBioY3R4S1NVJ9FhsRs+mk0Iwkt/czzzJBHezz&#10;5VbwTSeLlj/cI1u2ipJyfF7hG5/mp7dvlTPrfix/nzxCnoNdiW1A+ZTIIJleVWXPsY5wzc/dvygN&#10;6eSEWwEurkCzk+XGeuX1PNEbC40Iqho+HMM0WwkhdroMZyrwcR3eyUfKSjVoPz/U4CvS/AakqP5h&#10;exze1PhuE0tMjn0Gp8gFuI7TUyKvr9B/3Gc+eNY5kOf9NCBNelTNPMeGAGEn+dZUA6u1Vmgt1RxT&#10;4CWgsgK3Wk4DIde8x1gwRoJeL9aPTh3zeEXBy6sjKpZUDZJHU433NKK/00K+jfYsVV1tDqtHjdtt&#10;YonDGOZpnFWsfNST+cxnSMZtqJ6Spk1p1FU1M8bYsJN8y5r34Z776BoH11yR7HQuBY9zwLmaWEa+&#10;ZTdk2gDT+ARHE8nqc5OM22RwpwW/nTyq79kwjLp6XnF4mX43GXxH334rN2Y2LYMKQtj9KmynUzNv&#10;UsT4TP0YMTT8xl0jmiILA5OC9k+NSjn30TXInqMU1TWUCiGwLaYngIkxwwJxmtBm+DZ1Fr/gKM3a&#10;Z0Cq4kSwgpBiPjNBIRkgs+ocXECCb/l7rjnNCmDjwIJa4SGKhwlELmrshbJsDBt1eGtRSh17ix5a&#10;uDUxzL1gB6VcoLOIRizHCK15HmLqhuF3ZNYlchWxyHxs02djP9tXdL7Ia1sUiYBM9Py0tS+aHorv&#10;9Fs0I7Hy633+rw4uC2oh0F/Wa7vxzPyu5H7uBZyWFnMWuFf5kFPanWki1Bjsw4uZfWlcQfzqdWQ7&#10;XHM/P7OqU88Ing+yhZsWmgGsuA4wIDTV/WJyo8NM8Z7x0O73EnS5Nb9bvAn8Wz1vWnD75qu2aOei&#10;NWUDZ09ja4EJsIJMEO/L9ShRnO7sKUm6WeI5QgI8aWVWrbWSIqqRZgQWcZkmY5j7e8CDRHL5ExfZ&#10;9O271kvFdPAYYKze9N/kCNd+3/1WKac7WcjZ54ZAZ73BdpPhIufPElY5WuBniSWeJdyx8qx7OdbE&#10;wIuuOUEXR6SYWuBKJIqEJVecVQmdZWylOOt+G+6ZybKoBiKN+oseutzaJVwdBL/KvPuB6E4uOOGe&#10;LctFKgeyYi2xxBLPHg5isUItEKXwTnWynZhv/VUKensmdulOSUVsSQv53m1CVINXp/XXJFFPVwoL&#10;X/nvu5vwVqv9/xnjSha0hmTxMzA3kAukFXTsUlZwiSWeRcSpPOOpke4xk5DttQRut0QeoBz0+mxT&#10;IwSeOteCBVDiunjcmkFrOOn05OBGUfyv/Z+6hFs784tbdGMys+XizoJJasZquJXPyoKy93yk4y6x&#10;xHODNuJGUEqUBYe16xr0vq/aou+ykmv9pRACb8VQ1rBVFsu2nQjxeqM2DODetMnNvWW9keNWOW7v&#10;K9VjemRpjyflfQ/4uQOR+8CfTZAZXg3kfaGC3RTOLJNGl1jimUSoYH9Up1SHu0ivxEqYuSIUQtjt&#10;RASz3tA5SgzBhHAtFt2WkpZgXKdfDGMs9Buq6nH+p/64/o/d76xllqrvh8CtMS3OFIgSWb2Umsw1&#10;cDYUwg2UCOIsscQSzw6qZNKvWgshXh9SN32ABMYetsUtkO992EmFQN+uwZv6cDKDBt4tOYEh6wh3&#10;KiXIRk9KmMb+kP9rnz1ovoPg3wE3StMGPVnB3D3gXkN0G6yFV8ZwuGwBt5x/xVjRCxhXwu4AWfm0&#10;gqYRn8hzkKzw3CEF0tT5vJwAvReif15yUZ9XlC2kSsiqHIis66+sKBCuhMIZB7HTyNbSTSZv6zVi&#10;qAXw8Rg75/UybHfkPFPBtHsmpMF+n7dqeyxca/hX3R9UKGIRE+IMgBIndaDHt5Er7sKVA3ENDMMu&#10;cBv4NoIv27AfZRdHBbC/9OM+kygB9QpsVKUj9EpJtosdA3H8HAi3PK+w97hg9rruRotL6QokPWy7&#10;A7suC6sW9lq1qRE510u14R1l+tHxATor5D0x4nZvhoJR/2/+zz0W7sHu9v++tnXWaK212O+tidWt&#10;KwgBeonGHcYrn9gK4Z5P8cpVFe/5r8jp4lp50ELdK2gOUFKwk8DZ50uL/LlAHXivqwVCplgSyhxb&#10;WrnPKBrbnFtd5Smw38yV9CrZ9vcbop6Um7F8/0F9/BrUNmIpV0Ih86ms3LgFWt5ojDGtZutfrObK&#10;NXsId+OV39w2jasHwLow2XRhuloo/tQwkA8wTjOGOlk33kCJBZsYqR7xBFtxBDsMSsF+Mt75lnh2&#10;UFSV3RILiCQB1ngHuF6R9l1h4HobQsYHVoy8yIgM7NkavDaCKwxiyG3KW3kEPHSuBIUYd+em8U3a&#10;nNyTUo3VS5/0tHg8HNO36jqKT7NfHDBpbdOaI9qSkqjgKALcd2fYS7JOvjJY2TqUjzBdUmf1Jm7L&#10;ocxSTnCJJZ4N7PS01HkzgGYd7qZS6NRJe5XYSgGcq8LLYxz5AXBvH4KS240r2TFrJT9bM021WV9S&#10;q+V6/ysG8JL9AlRGuKYJejLC3QJu55xq+2SqSU2ciyARMk6MCJWXdSa1BvL9oZE5kYrUyAqkkBVp&#10;swybygutHEDzPtTfnmjMSyzx/MHniy5oSenBA1jrFZ2sA28HQCCBVF+eVWWyNowlhGy9RestZYvk&#10;6F6aRlTE9Ees7F/2v+QQ4dpU/Tma3wMkcBY1JhbiKiEE6oNgdxNxE7RcnlvgXASlQFqmd899aDBi&#10;+nuC1ch71suw4Qj28EVehc7eAqmwbEPjEQQ5Z3jSgdWXGejdbl4TH5Cx8n/19aNP0bgqs2csT6aV&#10;0sPVy8NfH92GtC33P+3AynkOt/q0sP9d1vLEpvL66muHj9e+0aueVHtz9Pga14Z8HqcJpStQriEz&#10;YMa9zMF3EFZ6z5W0YfVVJp5E8R2Im6BLkvweVqE8hr11cBXC3Oe1qRyj8urh16b3obMvf49bsHaZ&#10;iQgzui3PtDWQus6yOpSvlfMslIMmbjG8xax86mkf8wPbW+Jr3S45SeFsFV6c5qBRU54Bf9xU/R/9&#10;Lzk0W5/GD//kTHA+1VoH6MC1tZj83CtlySCoBLLlj50lWzri+bBWXh+lGcGulWBdi+U8VnAkrCJ2&#10;9AKICyaxXMM84SQRxDtQGkC4cUeI1pqcYvwRiNuTtY9OIkZKi1sDUUtIL43lAa/0T/y2EFNepCNt&#10;Dp4rcQuJCZhuQGE40iM+j+tV3H4K5haUV6H+1hHHHIaWPCT9SNqQ7kuD0kmQdmTsQeq6SavxchST&#10;tluwPOFasEMC1kmUnSPxfZbHIdx9ePqjELsuydwKvK/P7aF3foLy2gzXs0js58ZXPHzLr5is7+JK&#10;CC9VZhB6jdvdMRtj0qfxoz85xzs9Lzn0xJ0791v7pnFtBzjbfUim8IquKym1tcgHGuQigIxgYxef&#10;K2lJ+XmpLFoJUykurp6Hxn1YWQDC1YHchDx5lgN50AfNJx3KymRNz2o5Ev3HP3JM/Q1a+lCqQXSQ&#10;HXMg+SXiX8ufdxhJKu2sdjPGQ6QgCI/4PAHoMmKtt2HvW1j/4IjjDkIMYfnwucKKWKiT7rR1mJGZ&#10;txzHQRDKV4+V7TfMfayrg+z66JDxnpBEyLZSl5QlC12SVS7lQ4dQWRPrN7oF5VfGG/u80LwPq/Pr&#10;X/ampuBdcOLmv8uTUGrn3Lnf2u9/1TAT53NQvyNvhMlKEQSbwM+DkiNzFiyIa2Gl5NwEFJRgoM7L&#10;pFlYOV8tW/Z5QLkmoEm/RJyDtS7yGzM0589b2HLAIS2X4vFzsbrvNz1BkLGgnJBS6hrKKJWRpAVK&#10;VSGJ9AEEEzaZSRo9OZNd6ECs8pPOdrH7oCbMyxyE5k1ZRPxntalbUEqyCNpU7otSUKpDc9u5Qk4w&#10;2a5zAPV3jn7dwmDXXa6uo+LzQa8aSLjW8BcE/I78pGVClycj3IDMj2tduoZy5Xn1EM6XZcM/tz4N&#10;lbMsbt2Zvym7FN76zsRQXYdwk+G9YxNGJ1iHGUkqBqcHxk0GW1f9eYBptvJbM3mbaxPDyhnQ6+Cb&#10;hLceOr3mkoyzVIPWU1idkHDjlkxIpbIFRmmw03euLgxBGdp7UCvAyosa0k7b2uxerL1Hdv92Yf+u&#10;XE+l3G7kEegLIw46T2xD6aRXuwkRNcg/D9bwF4NeNpBw47T1B0rV/guttSIIZfs7BW9VAilYWC+L&#10;du0WE9dRTI1r5deoRfDyIvItyMSO96FUMOGmMYRnme1K14R4AFGOG0DcJh1gQVsOE27OH2stqAkf&#10;pCQC3UektVVoXRcyVr76ZYrCd6/qZK2zmG2vZX+SUNr5aGfFgSwq3U1GAmtv0LtYbkCtAa1dId2g&#10;JBZm7YQIt9PmoHyZR0Ds9FEUkn+7qY6xOe0kiJrOLSSSjHHa+oNBHqmBDqDq5ic3UOwCbouaMNxa&#10;Go63Q/hlXf6/xDGSbQL7KexOJT5xTAhKgwM2hWDWptklR7iuEsUMON4ggrMgfWqHjMVaJs4qUIqB&#10;n6d2PnMzdM894edOk6y7SXVLAnBeltQaZhFvKgTWcvh6TgrvWsq7hQbsMsJNWcCAWYqeisA18yJX&#10;VZl9pyAYGSnh3o/gpzZ80YIfksmkXOcL4+aSo1PFbnXzkxuDXjnU464tvwIyhW+eFj/OOeDXHWgk&#10;sBKIQ2HnyHccI7oT37qFbJbm5nNG13r12sh9D6Axhy1cxQAd5dxEnIZwh6LSR/qTqilEOQvXAHUI&#10;1nuJxp4U4drs2ppDcZcJ0W+pD7PcHWmYRIg3PRnpvSsxHASwoiS27KtMQy0/10LRaWmlcK0F30Si&#10;THiyeOrcUt05+OWwVw4l3NTaLIdMBbLFWGB0kJXPkqkFlQO4f8KuuB54pXQVuO8Bt5FYOBxyF/Q9&#10;gD7tqQf6sDVskmyh0QHF+dR1H8dO6gLoZJ9RaWRclZzvWp8M6SiVzQ+/tZ8FhwKewxamimQplFcl&#10;Nax8/J3z7iDFUPXcrU3N4JhtKYC6cznfbYuQ1U82K4Q4VnQO+gRr7P857KVDCTc28f+UtdwJ5rj9&#10;nR1PgG+aQrC+jYZ//JrJ5LbP3OADWuW6s660+HEXHUpxmHDjHCnb7HVpH+GmOcIdlBFQGCwT3enU&#10;i4zkx+WtFOXEV+eUSTIUVgpkaltuoSqg1ZUqZ58J3PeDFvkSrLwj2QmVV6Fy/Glhj1oiuQhCtJ1E&#10;5AFSI6W8PrMpP+u0kvdUQ4kXfdOC7+Jj3o9HTUnlRPy3iTX/87CXDiXc6sYvfkQpGbfSjiAWyVwU&#10;3AZuup5FeXX3Tirhmw+CBiq6fbKD9DApqDoEqy4VJ4TOgi5kQW7LrjS9hGucJeumj0/1UuqwSyFp&#10;Z7mfRxY9TALTZ9R6CbExETdyO43c+7q+6+D4+/p5lW3W6eZzWsNsftzV3G4KsZobD2YdaeG4g0uQ&#10;UEKsoYJPqnC5BL+owAdOlrMdixFl7OG7XQ4kxTS18FMLvu5I94f5IsoWRwDFTmX9/avDXn1E1rT9&#10;Qv5z20GzWH7cq4msin5r4e2bZiI37NMSVCsrcHDyXh7ADTAgewg0mIgFssEzhHnCBWyeSL3V6goZ&#10;KhsM9Uv3uBSmKmMZgj6XhoKJKhV8WSu2t0AhKOd8wydwX0wMBJLqZtyiku7NdsxSLbsvOpB7Et+Z&#10;daSF4qlT6kpdsdS7fcksFUT969MavFSVS9OIs4IpD4tIB3gD7KELsl1Ppwn7jwHz1OWtd+fKwPxb&#10;j5FPgDX2n2evDCQvcEHwdUe2GXV3YxTymZsRnKnAB3lXYXUN0nsnMcw+5B5gFeYqfYoO7RVAbDqX&#10;i0t/ilKSZS+UasgC4vI7TX8g0Ob+myLVyrrz9yPZ6a2Em6TSDrKgn0kl2d8jKPUF42bNEpgQPgWv&#10;vEJXU6EzY/CufjErhLFWFtPmE7CPj37vMaCNyLAqJXoG545IZ7qAWL2Xa04KNhbfb7/Vq5y7oVaC&#10;gwS+bMLNotfQ9l7Pzq2HMwdg5JP5qHHznxlj5QlSwbH4tCJEOu2mla/7fX9vAV+6Z6AaZi6ExIg4&#10;zmv1ATqY9Vdhr/9IJwVnKeb9uFGBAcmgDPFjREtip/fLPGRsq03niMdXr3URkeWvVpAufI5wD6Xm&#10;esI1UiE2KZTisCvrKbR2skT9uAn1SQpzYrcw5AjII2+tWHv8mQrdoN26c0EFfVWJ0+QHuyCY176w&#10;VhaZvXsLQbq7ZB87teOXAq0iymG/rMH5qlRDN+Ks7Xke5UDEy7c70s23MOQ6PBhj40eNm/9s1MtH&#10;mgWXLv1uwzSuXgX1oTxMGglRTVZ1Ng4eAI+j3pJfECK9B7xRE6r4qSUFFflWGu1UnveP68M+UMUl&#10;JT9E1seThPuAlTURhQnLUxeWDIR2Cm/Np4czDaIIzmpQ41Qv5cp7/fbBI/UR/pwmgw7INm05QZV8&#10;WW84YZUZOGvsVvazScW9EVQc2baguglqkjnZppt6ZVN6CjXCqtwXcEHA+JjFlf318rnQPkw/QFdh&#10;EtTfhP0rrkKvLKcp1WD3LqxGEE6lj1UIDJnWilYi5zppVf5LiKvhKZKZ1IykUKKkex+Deijxna/a&#10;8PHMZa5P3D3yQWF79dKl3x25Qh+997T8c/+NuBWKTWPaQSzWOy25MLWSfJUC+fI//9SGm235Pl84&#10;03RC55/Vjngu1t+QHh0LAyeD1289zlrgZI2suKWakEf+q1yWqPVYyNXe9yfCJ23nf/ZiHfRaxHi3&#10;gslcDdNUmUHmZ7XuWFpnUpdpDOsvjSdhmYft5CxZRU+BuV7JFgl9AoGzPEo1Z+UCNrcITIu19+We&#10;pV4HQ0nJb+MxtG8WMODpYGKwbqpVNDxoT19ysoX0L/uoLhWu7UR2vj5uaBGDzQA3ZnXqdt0JXbfZ&#10;SHcCjEG4Omn+fpYeVmxU/Q5wvSGauCulXkUxa2Vr4Huj+dQP6PPXVvv8tUPwhFW+0K8vUCGEcn5S&#10;RyLdKTYj43pdgDQ6/JVEjN+EvpxF7KG3vLe77VV0TfOewIEnqb6y3mnMeE+KSuesCbLzT1P+GnnR&#10;GisLRc9SXSFLc3MiNieF8oqbH6XM6g5mNLfXP5TUvSTKGKi8IhrSnZMg3X3q7W2sT4l2BQ9XW3Br&#10;9BtHogS87gyxF2qSYtZJs4/s08hmQqfRjR0YY6xOmr9/1FuOtnA3P/0J4cbc6jo7bT0FHjSkE2u+&#10;00NqxGqNnR5u4vLxPBRCwq0EXh3kr+3DXWT7cLMjin4PFimzrbzi8lQD0V+F2SP51sg2vH5O/Jr5&#10;r5VzTNQuSeWegnwgyVu73YIBhAg84RpPgnHf+6f4bD7zIToQooxbdLVjdSiiNTu/muyYSSdLCTuU&#10;qpZfOPo+93Ej2BQLN29pqwICohsfusWqkyPduvjFk2MOLjdvs1U2BDihK7Kd7pO27H5vMVux+iUk&#10;u6GixWXpKcNYiXRMB8eBWUXmXceVIzHecmntHwJ/T6pfQhF/rs6mDH+nA5VchoEn0Vog/tq8QMU9&#10;ZJtRDcWpjpUe88MGnwC3jDScQ8kWouziOc1EPHhzUymbBOU1cdEEzo9ba2ai39Mi6UD9JQaKfU6a&#10;BtsjYJNb9bxwjc09/Nr5G3vkHI0cw1fYTWPhppHoG6sz7viRaKV6tbDQVYd1bo2frO+F0C2DCcyn&#10;xCnvAJzRfzo1nFunS/p7vb70WbD6Hhx8L/MlrGSW7sED2NzgeFqmNCHqwOY5XgZ+ynflxQXFLWy3&#10;4ZGBtTJcDKdvK/BuKWtO62NALaY8Xvtpr5FhzZHuBBjT5Iit+Uc9boVotshtQtZqRyEk2knhVdc/&#10;vl8N6AXgYlX8Md6dMIhs95Aqk6+asB+7uuswc1VYpCDk1sJYuS4eq7RYbZ1HOb/iLJj1/QOOl3/Q&#10;vXsh70/Ulcw86boRTPbztOr9aeyCfK4nOnUJAOlQFgFrXeBx3EyPXDcGvxvoRz4X19rMf3oSKNcz&#10;K7f9RJ69SVPghmH1XUlP9D5dpcRvfPBzMcc/Cns3YFNaEJ1B+og1o96pppS0La+XRcDmh6akhE6b&#10;c7RVlhQ0kI88RRhXEPW6E2Jr/tE4bxuLcKVoOq+0AAAgAElEQVRyQsleo1th8GS6gSIqP/nMmyiF&#10;d6swKnb+AqKva4HISltjj0eIaM0PTbmY9bLrKd/HO4mRr4OFIVxyeZ9uizdQo2BSFGQFdYnHV2N5&#10;l4GrrOkZZl1eo3J6Cvm2MdNuhYephdUv5HYCubEdiWbmEjEJlAfYN6V80Yc6WW3ccj2ztk0sYynC&#10;reCxetktKildmcqkg7R7nSca7v5lT/2LwOt1CXJFA255qOXZDjTc8wUNRnas4yL/dGk1rbX8JDMu&#10;AFD3RlWX5TH+nbP8r/K/FZJoTe/HLZONNTLS2nicleaVsvh2qwFsJ+Lb+aoDt1yGQ72cpZPlEaVy&#10;EytaiP2z1aa0ZVkEVFZz3Qz84Bek8iys5KzZfHmvdQ9n3mr136vsPV6ybqCvdFbUBwTyxggI2igb&#10;iwokY6EfJs3uhdLSl+6koLdyLgUXNCzKreCx9rILqOKe7zLEc64q3f0Rtl479OsziKRrPRRrtzOA&#10;eLXKdq8HMXzrVMPGySh+2hGOMFZSxqaCzwHvWo2OG8fA2HuTTtz5byuq/Pe01qorZjOlPV5Huvj6&#10;fmbjhnHWoNvwzdjs4lWCwxRlbXaztirwksp/2DrYGNhmVFfQY0G4DnaxSqa7CMp0c2uVQmwJ7/9M&#10;IczfuRxBmRiIJV/Wu0tmSWcaC4qxdgZRM0t3CyvSTia+1/vWUi17oHy7nRNz+pfoViXOTRR9zd1r&#10;587SgRSTzK3pwo57YIdLib8dQFKH2xZ2O/K8V3LuQZChesGq1IjhdRvpuvuCOkxuN63rJK4kXvTC&#10;tPc0anY7lxhjbDtq/zfjerzHJtzamV/cMgfXfgLeyLaODw6r8Y97YuceCFyi81EhuB3gUZpZsD59&#10;BDKy9RVnkXvdpapEKAdi423Y/h7OnDDhsnoMZDQlVC5irzSYjjOyVLbT6YH3Pxug0+s3mmMH1omQ&#10;tDIL1+cslwc8Lvmy5kFW8HGiXBexHT3FNUzuQXtfuvUmEdTPgD5/+HWVtcxyg8FdPorC0xuw9faR&#10;LwuR1C6qUrL0OJKgd0lLjn4egRZZR2NhO5Ig24pPN0VKe9tpVp0KMBVzmQdZMFXiLTfqZz8eWx1r&#10;IqPaWvtP3DczuxXWnXsg1C6bYAgeIv7Z6y3XOn0IN8VOzEIDr9fgo8oIsgVgRXx16QKU/Hati0WD&#10;t6xwVk8DkoMsct4fvNFlul6y5CBnlZlevYKTRD7lC2SMNu376hc2V5yoUp7Px50GaSSlwUnHxQiG&#10;uEcO7WbmBPPAkfraRG+7gOTbv+v0E9qxpIvmvSverVpxWrmJldSyh21xXVYcSbdicWNOhT53grbm&#10;n0zy9okI91Hjp/8+01bwWp3TFSZfQNwJWolVmt9UW6Tj76/aIi6staxUPpUjD++frWp4b0iWw1Cs&#10;vQ1P5y/gdiTKKwva/aFCNkV8PmxO1rA/zywf3Y/2c8Ezy8m3wHXoCqS7/EIdykLR/apwqD29ghNt&#10;t6M2OCQjOS50QLd1exCOCLgd0y5r5w6sT9+NdwVxN3xSE9dB7DRU0n61ToQvKq5gyu+M/e735anO&#10;7hYudw2NsTE/3xsrO8FjovySS5d+t2EOrv4lqL8CyI2MHk3Vw76MOMZTIxflSSrbhMcWnjqSreRG&#10;l7dLjPPPWiuVZi+ryVNMBRVY3YLWj1B7a6ojFIJwA+x2gQcsKopd6i1d7MK6SddnJgShk32Cnum/&#10;MITbcBkKZfk/qAwvC27fcBkBLt0laUF4Uu0Lw1zp9ITEGFbppvfrcHjsJWllvu1pyf0odH6E+nmK&#10;yGlWCGm+XHFFVLEUTGklPJLfCXfz/F0x1SdT+24f9bl17F/y4W9PpDw1cUKfsfa/0vBHgCuC2Jta&#10;eOWFEvzYEus1NvBDLD7d2pBnM3X+2UBLXu4L0522F9U34MnnUDup5HboplQVAaUptLRjoEXkCbfv&#10;xvfqgvoDUGwvsyHoJ/mByLXVMal0/x2GoCxKUEFAt93OsYrY9KG8IuW9k/rC1Yp81lAJoSZtJGqS&#10;39LHWQEOMFU7+zHwML5Io75KYkA5Q2uTSZ0Lh7EFbJUgKkmK6G4kQTGlMrLVSmRbj6pMHYn2Xo/i&#10;nbb2v570EBNPoXDt3T82jas7WulNWS8skpAxjgJVLzaQ3FrvWqgOGU2cCiHXAvHPFm5nbL0EO9/D&#10;5sdFH3l8BBUXzZ/ROg0r0HwEZoRvOunA5oeMdfuHLQSDfp+vvOnCk/Oc2cpaetTLBiFu9wbM9IgF&#10;NijR9Wn6djsntR6DEO5UwlE1ukUeKCHV/TtQW5csE9OCpg+WOYZKOrBanHpYC7jaBlNZJUxBuynS&#10;6MBjI0Gw85Upg1g5lHGqYY4TO2QzYvZb9xjhOuE8Y82OXnv3jyY9ynRPt7X/i/tGbmBj+u3wucrh&#10;XDtfTeaVfuohvD+pf3YS6Isu1+wEW49UVocHNCZBtydXMOIrZOytaW830tzvB02dQVa1mV1wZSjy&#10;EZMxWtHEuSotYxi5NdP5IF8gkpQnCp/HM4WJVt9yuq0udS4IobULuzeh8UQWFF/IksZu2zxtAW0v&#10;DoArTVe0oETZL9DOvxpk6n93XUucIlvVVpDlppB1srHdG9zucuBkmIpwG/vNv2+MyxvpBs+mU1W6&#10;BCgXv1Bk4jWdRJzin9XgrWCGErxxsXEZnpxg25FgveCEdjXG1xjQJQZnUAx6f+Ww5dvVUZgH+sdw&#10;xPXLB8x0wOhHMT/jvJV+Mq3DBarX6p4EpZfkPsZNulkXQcnlG5fp0kDSgbgD65cLGbEBrjahWsqK&#10;DeJUguT5W6WVZBVoJa//cRalmrmg1RcsM6ax3/z70xxpKtNj7YXPHtG8+gXwG92b13kAldenORxb&#10;VUnfANlevFQ7CZnwCqyfhf1vYe2D4g6btKHThjCBKJGczoFcV5M8SV/aa9LxLcOoBcEE1nGSIEpe&#10;Y6z9Fmg3esdiEtniHkKYfdb8awfpFQwfXO8x4kR+dygsGso16uw732QCnR2oDLPMEmg3RZV6rOBT&#10;AJ0OhO7pTxJItyEYMTOjluvg6nQeSnYMV7p1nzfOUu2GWRd+N+nvReTv4xjzZO096PwsaU3K7YDy&#10;jSp9q6Gt4ub+904EPFTiEkyMxGusdSmcujeXPnCluwcxfBHBW7Wi7OwZ0XmQuVywaM0Xay989uio&#10;tw2CslNaVcnelf8gDEt/0v1F3BLZtymM5hT4qiUqYbNpkBWA7c/hzGsU29XCE0bK6IfD9n0/7rXM&#10;ddAd+/WTrLX9hGc4TIDDxjLqtcOQP8ZRY/XkOc718p9j3Gub/9zjfg4/9mnu3ySfwb9vGptpT9rE&#10;p5GkwoUVpN6zONfPY+BnFxBPnK71+5XeM9wwWfPIUi7lUyFxnXYs+fpvn2SwEgO73/QEEZMk/uvh&#10;+vt/Os3RpiZcANO4el8rfRGU+LiqG7J9OdVowaMrcP6XJz2QJZY4tfjGSaMGWmIx7w7RS2kD1zpC&#10;yrUBoYWOa591YsZYckf83YEI0xtrHuiVy6NrqkZgppC4tea/dN/JdmeGyrPFQQ3Wz8Der096IEss&#10;cSoRIUQZaCHS9fJwL0kVqQq9UMsaD+Q5txpI+tj1Jlw9CRd6c6cnWJZx3nSYycIFMAdXG1rrujT0&#10;a8Pquan1FRYKTz6HzRchmHoxW2KJ5xKPgVttsVjjVAh3nPzXBPi+I7q39ZBMCdYhcgG312rzaGM7&#10;AOYBHDyGUhWsxRjT0quXZ6pRL6Ik6Q8AukLQM6SILRTOfgrbdznZyPQSS5w2pJhGo1sdXXJaKeM8&#10;RSHwYUV6kDWT3nY44NLIQrjZhO+PoxK+sS2clhmlfzDrIWcmXJ1W/7OeFDGbsgi97meHhrMvwZOv&#10;TnogSxyBBRW3fD6x9xU1oix5TUlK2Led8RPaXgB+WZPshkacl50Vq3fFdX/4spX1hy4c9nFPIZIx&#10;xui0+p/OetjZLdyNV5+C/WPAWbkVabv8LEBfhNV1aM3SP3SJItAErsTwk4UbFn408F0iqv83DhZT&#10;a+25Q/MHKK+wtrJFkOu4HWrJsf2yNdni+H5ZUkR9Bwhv7VrE2i0F8HVzWvmsI9B4nPXLk7P+sXDd&#10;bChE5aSx3/y73Z5nvu58hhY8C4XK2/w6fmGG7p5LFIEYaEXS2no/kgCLFz4qlY5N62qJYbCPobkH&#10;VSmaeKEsaV0+Ya+kxR1wowXXJvDSXUQ6QJR1Zu36Y4ZO4OpK4Z3sn2TdShCR8cZ+8+8WceRCCNcl&#10;Af9LQK5IqQIHU+UFLxQeAp93IKmH/NhcenNPEgGiI1N2yfKlIGtCurRuTxoJPPkZzn3U/c0FYL0i&#10;JAk5d0AJGgl8OWHLtPdK8EpNUsxi00u6Wk9G4kfi4JHra9edWf9y2kKHfhTWja7dPvg7PVauOb1W&#10;rgWuRHC7BTUtKS3lEnxT+Eq6xLhYkuoC48lXcPZl+iU43w5goyy7EQ+L8NhbU8T6zyOl/srJs3rS&#10;rQRSnVbMHHmSNUnFtdBpH/ydQg5NgYRbP/fLuyj+HMh8uafQyr0PfOG6/66UstSUQEldz9PmvLuZ&#10;LjEICe6BGuA7WLoTThB730B9A9Tgkue3AvHDNqNMXnWzMpsk44cVUQ7Md/ZVimLcfgePen23ij+v&#10;n/tlYV0KCuy3DJ0o+Y+6P/h22fZ0kK4Bvo3gXkuENMp9jSlbKbxYgy11D1o/nNQwn1uManCzJNzj&#10;RwewrSeypz9CvP8i8EldgmhJCm8UwDrvhJmqIHQbOc0G+7C3YzN9nFYACiXc2tYHN40xfwZkebmn&#10;wMq9h0RQDUK25BKuFeI32iy5Hmm1t6C1J835ljg2xAzuZ2eH/H6J+cEi7rWvzFmovz/WewKkouwX&#10;Bba28zoNfkwza9IdPO7JuzXG/Flt64Obsx42j0IJF6Ddaf+HPb5c7MKSU4xYtQ/aQrS+k7CHQrYt&#10;Fd23Kp/5DHbuIb2ElzgONBJx6/TD2kxxaonjwdcd8ZuGZVH1mqS95rjNYe4iqYCjkG8qa+2MnSOS&#10;e2QynM5322n+7VkOOQiFE65rGfy/AXIVggo0t1m0sMdt4OuWjKo2QI3It1xPjeQDHvrruQ/h0XVO&#10;tLngc4TOkI7NiYH6knCPDd9E8myEWgoTysCvmwX5Tx06wP0GfNcU4h2EXaDpGkLGTvZx+o2OFY4K&#10;ejIT/qR+9tPCBbILJ1wAnVZ/zxin9qyUrBqdQi3zqdFG2q4/zlm1qZUHN3/DjBUR9A+GKp9X4Pw7&#10;sPPz/Af9nGMb15V1wBNlrHRyXWL+2Ac6saTjQZaWVS3BD01JoywCP3SgUhJt3AdtUR7bz/29Cdxs&#10;i7CNRSSTX5pFwrHzs+t4IRPMGGObB61CfbcecyFcNl59iuV/ADJfbnufOdWEjI2fLXzbkutac073&#10;jhPEeLksllLqfEKtGF6vH7UFWuNa9X0+b0gGwxLzweNksNvAul54G8c/pOcSa3tf816lQ8dClMuF&#10;1QpqZbjdhFszbmR/shDZrK153Uk2/tgS6/pKLITsO/N2EtiozLLotrPmkN0aYvuPVy99UtT60YOZ&#10;1cJGIDCNq9taaRFtN6nLfC6mfcckOAB+bMvkqIa5tsmx1GW/G4of6lokq3czFrm4Ub3rHwF3Oq5F&#10;mIE0hU/m3gfo+UMHWSQHdXJOXQPCyycqUP2c4MnnsHYGyq8D8FUbUOLLzTNIM4b10vSi4VciyQiq&#10;huKzzx/blwprhEoiI1q5U7c9B2hcdSt3iNO73dMrl7coIOlhEOZj4QpSa8jEHoLQ9T47XjWx66n0&#10;SQp1ZtVGqZDtK3UhW4BvXY+9TgJrpeFk6wNtt1oSTCsjD73WkumwRLG4lWbWTj+iFDaXZDt/PPkc&#10;6ptdsgX4uCo+3GbS64pbKcF+IsQ5Dd4vw5s1eQ6bMT1t/rSSL6VkZxqnMo7psS2cFAjZAjjOmgvZ&#10;wnwtXADMwdWftNavyU9W+natfzjXc4I41W+0ANVn1SaSNJ0PhH3dkRvpV9CPhrTgumnhSQvK4eGW&#10;IB0LKoKP0uuw/ubcPtfzhH3ghyHWrXXVRp/O9MAtcSS2v4DqOtQH59peS2A/dumUDgpop1IRNgsh&#10;3gYet+S5DANXfORyeSuBFEDMhL1vxJVA13d7U69efn3Go47EPC1cAJLY/PXuDz6hOJpvoOmHBH5s&#10;CjH2W7Uv13rJ9rs4q/NOzGCy3QF+1ZL+S/Vyb/qY9wMDfLQCVK1YBEvMjJ86w1O+IiO+uyXmiN2v&#10;obY6lGxBChDOV6WSLC+jWA3kmfpiBgnFl4FPa1IGfKYiRs6ZClyuF0C2noNyRQ49XDUnzN3CBTAH&#10;V/9Qa/033CkhasDmOxTd/PwJ0rhOK1ERGmXVAvxk4GkkpNyM4L069Odlfx+LAEelJFuo/jzdxMjW&#10;5tP8R2ldl9YcZxe3L9ojpCOqb22ZIv7SA+BpW3zbb819OR6Oa6nct34fISBZPDF8XC+y7eESHj8D&#10;j/fhg0qTanm8SoVHwC3XEt37Xv3z0UngnfqMebKFogU711zn6W6Rwx/p1ct/c95nPhbCvX//z1Yu&#10;rL7+WGtdRSkRh7AWVt8r7BxXYxGw8DccxKqNjVi1/ZXeD4A7rqtoI4LX6r1tO+4C911X7WFWlnGd&#10;RT+q98t2AO0bcPAUzi0m6X7dhjgmK89R8oAEWq5fJ4EL9dGBw3nhZ+BJWyLU/bNTIUS8WYHXlxVm&#10;heO6gZ22GBiRgs8mWNH2gWtNMXb8LjDfgfeVugjQnDgOvnOt4kPfOqfz8OCns5cu/e7ck+qPhXAB&#10;0r3vfi8Iw9+XsyqImrB2Yeb+Z/eA+y0JWlUdeXirth6KrFs/DpBAWr0sbobzuYyEFvBDG2IrfqnE&#10;iMVccv6jvApyMz5i5Y5uwe4jOP8ZzJCWPQ9YJMhXDQfnt4JY/Zfq8OIxjus28GiI3xay/OjPlhkh&#10;heP7WIJgtVLmhjN2siyAGPh1Swi3R4/EPS/n6/BK8UMfH+YB7D+Ecr3rA0mT5G8H6+/90+M4/bER&#10;LoA5uPqD1jpzCEVN2PyQWaqgv3FN51ZLcnN9o7mXBli1IOHHL1viRogMbJTgdbd1/jGF3Y6s0FoJ&#10;GZ+twQUFt5217KudmhG8VBdhjtEf+gE8uQPn36doF8qsyFv5w2ZBM5JrME4TwFlxw4p1NYxs/Xhe&#10;rcO5+Q/nucI3HTEyauHh+ETA5D7Tr9pgVVac4NGMJQvonRPxBaWw842QrYMx5ke9evnt4xrBsXrp&#10;oqT1O5nOgnJNJ3+c6ZgfVsSSbaWyOmvE+hksFicTy6+89UDIto049/ddXm5qRbDmcl2IZg+xmLXK&#10;trTna2OQLYgFf/4yj3ZbhVXiFIWLyELltUUHoV6G7bYEF+eJbyNpNjiMbL2I0FplSbZF41dt8eHX&#10;QrFo88GvSiBEPKnA98dVKA9JG2skcr+PHY3rwjm5irIoaf3OcQ7hWAm3uvnJDbD/AHA6CyXJg5tR&#10;wvG9EmDgXHX0Svx9nLX7AJlgvvqsGgoRN2JYDYW0V5GWz3da8jf/0K+X4JUJLL6EVW5Vz0glztwy&#10;/KaDLxqIzQjSLclu4Mt2ceWbHveQxS61rqpoAPz2Vit4Z6mbUBhi5NprZ4nGrpAgzZmkXmvkIIEb&#10;E87d98vyLPULkNdC0Zv+qlPAhxgX9hEkbeGcrE/ZPxBOOj4cq0vBwxxc/Vlrnbly4hZsfMg8+f+m&#10;he1OFojxznxrJVDUdtbxW9WsTPAJ0pK5Xs62VyU1SMxmND5vZrm7zQTqGt6d8BjzRAp85RaVfsU0&#10;D5/x0U7kc1ya0dJ8CDzoyD2ouDLNYedNjBD+p9VF84SfXvgc53KQzctaKIVA+8C11uHc2sYYFZiD&#10;cNO6IGjf8WKX4fNBDeab4Wdg9xsoZS49Y8wtvXr51bmedgBOhHA7+79+vxJUv5URKEhjyYebU9mv&#10;T1lZKR9O64qdCn3/RNpDBDlqJSGD2HUh/XiKmfEAuJsjtE4KWHivOr5c3bzhS2hHkS64hcoRoFaw&#10;XoYtJSlmo8jQINd028JBJNeyHBwu3+w/l38of1EbkAmyxFS4jwjtV1z5bDMW11Ler3qPTIw/j2Ys&#10;vcUmzTa4D9zNPU89aWMpvF2TOTQXNK6CNT3WbafV+bBy9sNv53XKYTgRwgUwB1f/sdb6P5ZRKIha&#10;sHoOgkuFnqcJfNfKRDDgcH7u5XJv2K4DfJPLKUxdZPzT2vQWVgRcceXDVecXi1yqzKL4JCOkxDlQ&#10;hzteDIJ1Kmu+Qq/krCXv67bI33wgE1zGh+bIC+ndCKmFj6oFiEsv4ZDw3W5Kq1ahriUl8kxtcIrd&#10;DSN+9XouqGrdLuft2uR5tTvA9QFpY17X5OX68NjL1Ejvi7B4uZYXFv8f9erl/6ToU42DEyNcAHNw&#10;9ZbWOjMs4xZsXKbIDcYXzmoLct6KKBUr7ZXaYLL7siXkEeqMmN+rHS6KmAbfxS5lzU3iZgxbZXhj&#10;gRjl1x3xsVUnjCRb64Iu0H2aFFn9+yTwrosPF2UL8CzAPoanP8OZ97hq6xw04IVVeGHEW76PJSCd&#10;z17wqXkf1ibfobWRtuZ+ce7PYDhfnSw+Mhod2L3a70q4rVcvn1hm2okSLo+/fo967YqMxBVEGANr&#10;47XtOApf5G4sZNuXjbI0txuEr9qS0+snQ3NAUcSsuI1YDmGQZT2UVAHligXihoWnrV5rZN7IbzHP&#10;Vo8nFe25QfMHaQ119hP8fmEH2Bzjrd90xM/vq/66fvV0+l3fILUxhVjca+WC0sb2r8jD7AocAGi2&#10;3ufcR98VcPSpcILFm8C5j74zqfmHQE4izRQmVr7mChcsEhRILVyuDSfbbyNAZQTdjKXaqkiyBfEV&#10;b5TFN+mjtkZJt+Ddgs81Ld5QkhaX2ky1aZ78Z6wEZYyFd48p7/f5gBFtD2tcqXk2+cchW3CGgHMN&#10;eVdRqMWY+WpKieuPnZuonUsb866pC0WQbecmYHrI1qTmH54k2cJJW7gOpnH1G630B0BWhbbxEnBm&#10;5mNfiaHVgYur8NKI111NskgtCMlslOHNOW31r8S9DRAV0DBwprnH62vNwn3Zs+A+cL+d9Q8LClym&#10;fevswGU+FO7De55h7sOTu3Du5aFtzCfB1x25T/k5G6VitU27O7uWSEl+rSS7ydfrRTz127B7p6ea&#10;zFjzrV65PH+ZwiOwEIT7+PH/s3ameuGx1qrcbXgct2HjA4oIl3QY7RX+yTglMBeRbSdQ1pOnf42L&#10;X3ekCqecCxy0ElipwjsAO5+DKsHGR/MZwJR4CDyOxX+nlVg5k/pnrc1aGlnnJ75QKn4X8TzjBvBG&#10;8zbED2GjOC2PBnCt3evb97np1QDenTKN5GcLjw/gxTXXGXsm+BSwKrIUWIyx0Xb74blz535r/6h3&#10;zxsLQbgA7H//NwiCPwRcqpgTuFkrTuBmEPLpL12pRTursPFw/JhKRVstlw/sE857ztm5CbtP4MJr&#10;LBoddZAc5b1EyNf3Gwv0YLeDRV7jt6KVANZDCVguU72Kg1fLs8CLOuVSpdjt2U0rc7dfEF4hu8ON&#10;0vQ7wl0KapW074RpgpzfNk3/Jmvv/lERh58Vi0O4gDm4+vta698DnEBtRyKM1Tfmcr4nwM0c2fqA&#10;zS/nJHnwELjdp13gFcc+qQ+y5WN48jWUy7D2i/kMqgA0kehzG6le8uTq1cdKQBVRklgsNYlnB9/F&#10;4gbzwjNNA59Uikun85krdVcllhrx4Xr4wojztRMUp2nfkEynMOu+a4z5p3r1cuHtzqfFQhEugDm4&#10;dl1rJQxboKpYP7yUnE/E9hJyH9anT0rbY3jydgu44s6X34I3I3izfkQAI7nF3dYmjdU13lkGk5bo&#10;w4NmhztUegp74lT0m4twi33p8sdrgSt4QVwIjaSXdEHm81zyaY/CABUwY+wNvfrOQrVfOdkshQHQ&#10;aeU3jLEibWGtWLh7DxAPUjFoIKWL1VzVSzsW4puWbLeBH/al28QgfNfKVMjA+W2dRXBktDh8hQfl&#10;NQ7aUia8M+UYl3jWkMDO51xU91ivQjunh1EOJH/2wYxn+HxfCmFqgbTNMQY+cMHkdSdvmrcB6iXp&#10;3nu82TYN4YhSvrjBRjqt/MaxDmMMLBzhsvHqU2OSv5X9QkmVyO51isoGfeD8tL6stBnBC0dZmSOw&#10;D/zUhHpNRD6+7hPluBJJOmC+uqbjksnHSfK+hfSHqpdAl+HpQQTN61OOdolnAs0f4NFXsPEy1F7n&#10;bQ02zYRnfLrhndZsHRHPrYqrrZXK85KPM7ympCS4RxFMiSHzY1N2dfOHFW4o18hTvzHJ32Lj1afH&#10;MoQJsHiEC4Tr7/+pMeY/l5+s6CwEZUlkLgBvBpJc3U4kO+BsbXS1zVHwRm1qMsWrL1ri27yH6PXm&#10;dUETZ4kMEkcfhEfN3PsNrK6Wxa/76HNI7s4w8iVOHdJ7ct91AOd/2ZPu9UpNdmqednwZ9dUZpDVf&#10;VZLPHjK46u+d0Fm/OdINlOzmrjTn2P7WY/+KaCQoyUgAMKn578L19/903qeeBgvnw83DHFz7v7RW&#10;fxXIgmhBCervFHL8X7WLTf/ygQWvK9pODivfW1cq/NGYYiw3DOzFGeE2Y2kjLdZ4AvtXIWrD2cXL&#10;ZliiSDyF7RtQqsDaZYbNnmuJWKP5qrDGlIIzk+DXHTlfOejNvonTOXbnaF4T4aveINnnevXywrkS&#10;PBaacK9d+xeVt15464eu3oJSEoWsrEHltRMe3WD8mEowYWDzQ4QwXx2i4dCPCPi1k4cEwIor4r1q&#10;v6/Z1YyTYjc+pYNkBSzxLGAfnv4oFu3G24yT5/FFX+skmxNfmif6y+K960wxuBv2TOjchM5+n9/W&#10;3Nar+2/Cb8xZLn96LDThAuzf++L8ytrKT1pr0Y5RSrr+rl5YqGqsPO4BDztCuh6+uGGjDG+M6ci5&#10;mjgNXnccr841fPIe8F2jRlMHnKvKdnCJ04p92LkBWNh8k0m0uR4j+bg+/dATXzXIBOfnBV8e74PD&#10;GpHjXC/B20UlXaf34eChdN3NyLbZ2Kpjd8oAAB3XSURBVG+8vvbCZ7N1M5gzFtKHm8fa/9/emcVI&#10;kmVp+bvXzNcIj4hcK2vPyeyI3Koyq4uiYESLl+nZEEPz1hLNNBLLIOZhWiBRopGYnikk1NASYgaJ&#10;gWYR6mbTPEEjBo2GfpkGTcNU15JZmVmVe1ZmVq6RsfpqZvfycK6FmXt47L5FpP1SyDM9wtyuu5v9&#10;duyc//zn+S8+jmz4CytPWAu5skhAeDq8ha0DQ3vlNm6BzOvNk20VOVA7ZTfrcWidceq+R9kXs/X3&#10;65miYTfhDnArAqrXYO4qTL0KU+fYqhHiQaSW0Ex5HxQ8aaF90vNVt2M8J7UMSBoiyr0kW57KuZ9L&#10;5F8AkQ1/YdTJFnYB4QLkKqd/FEXRrybPOOXC/F16KRfrBR4Cj+rt0W3khOKnt5Arvt2SKRGdWK+N&#10;9nYgrmMo136Zg9LyE2kV7vuplmG7uIfUE5405EJJ+RXY9yY76b064YgvNoRZUS1s02xmM3gALKSC&#10;hJobV7XZ4vDGqMo536FIiKLoV3OV0z/q1V76iV1BuABe5cTvYMxvyv+ccmFFLjYaKZsqcK/W7h0K&#10;Ujk+voX82RyieexsoTR29XMxFnA2jzrpb3/Oh8L4QZg6LVHB0/chuLul95ShvzhfhYcNuUCXfcmB&#10;3lU7r+IqZHJ1PWxXLSi1tlZ8J/jMylSTNNkeKMIXepbCCBL5V1qRYMy7XuXE7/RqL/3GriFcAMZn&#10;fsMY8y8A5xeopUK58Cn9dGx9CLxfldbV9XDNNVOkJ0vUAjhS3tpN4ecd+d8YxooEpxvuuog4nrKA&#10;TbujFaFyGva/AVFLiLd6hUEpJTN0ogHVT2HhA17JBaK5Usmt/1yPhisexnWHdaQWFoPeJuOuRzDb&#10;dDljK7r2F0u9rCFYOcf9gpzz7ZMbvtWrvQwCI1806wazfOUnWmuxQYqNbkwIE713X0sP22uGa7ct&#10;fhJI22NajtOIZBT7VsyUHyFi9W7jwpsRPFdY7aj0BLiTmj9VDeSAX7cZ2jx0HXxA5RB4O1EiZ9gU&#10;ogeu9oC0q7ui70VXaPIcQdWDtaeRbBWrlC441UIkQzl3ik8CV5Dzk/b43lgsprB4UXxtU4Y0oy7/&#10;Wgu7K8J1uDc3+yVjzB3Ajd31RTaz1PuZcHeasgtfy0F7rw43o46/sUKuhQ4NInbrzvUPUvZ38cia&#10;GMZKMNSJ+00RmltExZDTG5AtiDfF1FmYmhG/irkPXGPJaBYidy/mYPkT+XybyzA1LZ97SmFzOA+t&#10;1G1+wYdHrd7sPY/cYdWC1amFG9F6W26MG2FimBMaIdsTvSbbpUtybreT7Z17c7Nf6uVuBoVdGeEC&#10;cOvDKXOwfFlrLUeuUhC6o7RHI3pWdmXgaSMxuokbGs7kxbDmekdEaq1EKa+Vtzbz6R7wOEW4JtV+&#10;DJ1ND4LPgUeNxDi9GsDR0nYP+nlYfghBTarA44eBfdt6pWcbc1B9JBeyXAnGj7BR4/j5huQ/46Jo&#10;LejtJNtLLVHPpGsANVdb2Ikt4uWWNFpoZLJyT1VncWepn0+T7QP9pHaKo2/sSgHO7iVcnEZ3Yvyy&#10;VkparGLSVQrGe+ujOwvcrkmeNK8lgo2sM+J2yoAYtRa8so1pvB/UE3u9ZgQHCzK48rOm7LMRwqlS&#10;e9PDhymCDp2T01bUEGtjzpFvHfwijB8AdYj+DtrZxbCPZTps2HAke5itXPbuIhfbsp/4B3uqdxX+&#10;JnCxY+y5sdIJdm6HqYWLTThd6PGRsfyJu7VMka21T6uLyyd3g/xrLexqwgWoPr78fKnsXdRKSyjW&#10;R9INkTHiFiE5Y91B1lEk21eAo1tM1txyLbx5z42ijuCLRfFjuOKq2J1ND7etyHDycWW4JXPIxnf6&#10;RldhCWoPZJQ9QGkSCvvZ+qDsvYRlaM5C3fli5UtQfo6dxKQf1N2dSirKPVXqnYfwXeBxPZkYHTfj&#10;TOTh2CglF7uSrZmr16IzY4dO3R/y6naEXU+4ALXZD18sFssXVpEu9Dy9ADI6uhq2RwtxVOqx9flO&#10;LST6WDGPDuD5khTH7gOPm5KXNSZ57QD4OJXKCFwOud+dRBBB+Ajqc1KsVEBxEgpTCNns1Qh4EZrz&#10;0JgXtvI8KO0D/zC9upG+5S6gsUIliCTiXWvo6XZwsZVM3ohRa8H0FpU0fUO3NII1c41G7fXygTfu&#10;DXFlPcGeIFyA2uz5l4rF4gWttCTLVkjXiiSqx/gceFCDQk5SCpHrV9+OUcfVUCLanCdRcytVQb4W&#10;SSrB0/K72LEpNinJp3SPr5W2ljPuDZpg5qHmCBgjBkPFSfArSLy9m0jYAlUIF6GxKDI6lLyn0hR4&#10;U/TLqSIEzncoCurue+1V70C31EJk5O6pM7UQANdbcHJQB9XSJUB1ku18o9F4vXzg7J4QkO8ZwoU1&#10;SDcKxCi00nvJWGxkrjWE0faihCrwaQ3G3EFdDeClUiI9uxI6xQMSlZzwndQnNRqoEUmv+mbbhvuP&#10;JSGs+gKYSL4Ha2WwX34M/DKSnR785SFBC6hBWBNvjqDpxKpWquLFSchVkG90cBeMa1F700vkhm2+&#10;1kPzlztIV1ucL45bcPflk1RYHFAAPFdef+J1T7B0EZQnF7Y9SrawxwgXVkj3fFt6IQok+po8TT+U&#10;cB/W4WAJXtrGtpdd9djT3U+uy4FEtsbCIafBvRKK5td3DTeNHmkq+4smEjnWoVkVq01wZfk4Ce4a&#10;WbycyIC8HHK7rpFkTXxvrdxzTnsHQOR+DBAm33kUQNSUfAzI31v36BegMAZ+CRhj+/M+eodl4Eoq&#10;At1Jqmo9fNxMBn/GCCI5xpZDqSfEF/RqE46P9WjI4yoYWLiUfN9taYTG2b1EtrAHCRfWyOmaUFIM&#10;kzOMwokF0sJ707k6gUS3nbKvi03hodDAywWhmZspGVg9hMNFeGHAa+8tDBJxup+4kSV+tEYiZetI&#10;07ork1KuzRN51F7y6OXkUedA5ZFoOs9ukJ5/6MYxqVQxthFK+uhUj3ILDeBSR2oBJC3mpSwW66F8&#10;YieK/UikOFtRPy+NDXswZ9uJPUm4ALUn779QLFXOt0nGTARBA6aO0juF4/bxcVPSEVoJoXpq9Ql1&#10;oSH1GUUiR7Mkd+lB1L+R7hmGg0stsKnOM0gUBSVf0kq9wEPgYTOpA6T3FRhpxjhS7tfFfBHmb0ma&#10;SXtp6ddso750tnzwzT05ymT0L/fbRPngm5/XlmqnjTEPgCQ3ly/JF22HK+V7gBzU8UnViuDVDrIN&#10;gMBpfbWSUT0W1ymERD3PZ2S75+AldgEriN2+auHOO8RiHIpfOL0vK3daysIb/SJb+1jOwXypnWyN&#10;eVBbqp3eq2QLe5hwAcaPnHuko+JpY+wtIDG8yZdh4f5QnbMeuoYFi5DtRE7KSGm0YOVkWCFalbTw&#10;5r3+jk3JMBx4sdNMByxS6JpvSTv5TlBFZp3lPEAlUW0tFEnimUKfyCG4K+devtxhRGNv6ah4evzI&#10;uUf92O2oYE8TLgCTr8xdv3/tpDH2DwH3BSspltTmoH594Eu64x5jV/zIwNEut4kha/vfNiN4eZhF&#10;/gx9g6+T4YuxcCJ0Ua1F8q6P66LR3g5uWVHGxJ2SILJCD5E19s3GqH5dzrnCGGKPtkK2P7p+/9rJ&#10;UZyy22vs2RxuN5ilq7+lPfVrK08oJTld7fW8K23NNQAfpZocGiFMFWTkdCdmgTup1t0YoRGj8RM9&#10;M3beCSyiDnCh0pYRuNfY7tXDuJ/tJDYj5LKWY5Rij4fAg2bSXXggL5/sg45jodaCV8tbGx16qQkN&#10;kygQWpHUAV4or3ah6ymWP5EaSq7Yli8xUfTPdeXEr62z5Z5C3/uSRgm6Mv2NaOnTJ57nyQj2WBsa&#10;BbD4MUzM0G9t6KetRPtorfx0I1sQKuoW4QbR1gzN+4LmZzLED5vkOZQSne2GAz4bUL0j0rA4xLJW&#10;KtWb8iCwUL8pJjvx/bC1ouMsTYK/XubRQP2225bUthoKE5DfjrivtyiScJKxcil4DgiKMNtIDO5L&#10;OefvsQX99/GCqBOsdeNv/D4MeGxDCxavyHfbQbZRFP26VznxD/u591HDMxXhrqB2/VfA/quV/7cp&#10;GF6mnw5ZDeB2KIUJgCOltQsTN43MoUrPNQsiOeG+0MN2zy1j/oLIK3x3pprQSbJcd18UyJSJrv1R&#10;8zB3UwxevFwi8dKeNKi0Gs6rYS3SrsHcFdm3n08kY9oHrNP3qjW8keswfwW8vGwbhWBDkY5pLc0P&#10;1sLka734lLaNOvCJuwuKjKhTYpvPqyHU3EBISDxoT5c3L9u6CzxahpfGu3s79w5zMH9nlRJBoP4m&#10;5ePf7evuRxCjcx81SJSPfzdsRV/GGnEeSSsYFu5AcGeDF9g+iois53hJTqT1YrGWSQLAGIGBo8Mk&#10;29o10anlSkKQUSBWjsYIgflFyBVg6Vr37edvQ2FcyDYKXENC3IatJb9Xn0eGBnXB4g0J6fyC297K&#10;WqIwGTCqkDHaq7Z1RO/nZVu/AGMHJTKOQncR8GD5Sm8+q23CJ+EmT0m+Psa0D/nUc54Sze7luiRI&#10;NoOXgHP9JtvgrpxLHUoErFkIW9GXn0WyhWeVcAF/6sQPl5fqM8bYm4A7ILTcEtcX3Qia/mGSjds1&#10;O28+miHsLw4zDxSKx6tXABPIbXjlFBRegfETQrYmkIjRhKwa4RPel0hUaSHY4oRsNzYNlZfEtyBO&#10;81Qfdtn/fHJxDJvOs3dGouHKSZejiWR9zeUu20Zu24a07haPihF7+bh0m0UtiX6jFtIZNxzkcKmk&#10;OK3Q8ftTefldyzGsr+Uu6OMtDIjs6zW7ekUumvkxoE2JcHN5qT7jT534YT93P8p4ZgkXRDb2aPnm&#10;6yYyvyvP2OSEt0byukOc+7Vi/0iS7z06TB8YOy+33liJCMtH239ffNl1hDlSjDqi1OZSkkZQqiPX&#10;WpET1IRCymEXwmvMJ9uDEH0a44cdWa5skPwzqLqpAUa6CvyOWnzxhWRbBdildT+KfiMfKxUc8XbO&#10;fTxblIJa6D6KnGugudDHqbwboy7njIncHVAi8jWR+d1Hyzdf3+uyr43wTBMuwJEjP1fVlZmvEkXf&#10;XHnSWtfPn4eFqxANx4IzNEnRrBnBoWEXylrVJFfq5Vido00rFVIWmTHidlxrJBruRGFcotC4iNUZ&#10;ZUYtIXJjJG2xCuMd+tVa8s+gKakDa5LccxtyoBwhK09SDkOE7yXjlQzisdCJMyU5LiJnD5H35Fpy&#10;cRjBeXRfzpU4P56+PYuib+rKzFePHPm56hBWNlJ45gl3BZUT3w7D4M8b60KbOErLlaE6C7WrA12O&#10;BcLAtfK6SnXfHZs2QtSS6CUK5HEjdEbjcWRq1iK9FAkrcK0fCUzKjKbrKPF1CsCNeZle0axKSqEb&#10;Uv38q/I5A4an2pfQ7T4rD0yXpGiGMziyFpqt7Wt0t4XaVTlHcuXONt2lMAx+icqJbw9yOaOMZ0oW&#10;thH8iVP/o/r48olS2ft9rfTrK0d8riTst/AxTL7CIHwYFHCmAjcDqNXhpeFbP0huFAC9RkdGuk/U&#10;Si637dcbkdgGv4/3r7w1ItxOIk317u1/g2RY+BpxRtRy6aSWpB+GCE8nn4ZWq1MKMSqIFvf2snws&#10;h0rw0sDavRdh4TMn+SoleS/AWPNxo77883u5TXc7yAi3A26Ex1mzfPWfaK3+LiAHkZ8D68HCLdFr&#10;Fo/2fS0FZKbV01yPJ6FuF505007YWVZ0uSYEv+Mqkebo7QSQ5ePr/77xNJGnySCk1C9jkl0rCb4s&#10;v1JKInA93PkHRSUDSkEItxX3lnTBASA/PuCJDY1b0FwUok216AIYY7+jx2feKY8NckG7A1lKYQ3o&#10;8el3wjD8irFGjvu0iiGoweJFpCO9/xgJst0Mlp9IDi/OgzLIMy4UZYJ2crPcVvZtYPmepDkCNwSy&#10;Z5PEtocy7dKw+lohrsPgyLYqx35QW61CsGYxDMOv6PHpdwa2nF2GjHDXgT9x8ge1pfo0mJ/IM+6W&#10;KTbJnr/eXe/5LCJ8IAUv5QlpVZ4b7P5rn0kaQCGEW9qEz1XrjuQflz5JUiR+UWRqQ0aehHCVSqZ+&#10;DBXN23LMezk5B2w6hWR+UluqT/sTJ38wzCWOOjLC3QDjR849ojzzVhSG7xjj6sZxG2lhTKKqxY+B&#10;4cqIhosQqo/lJIx1uGqrQ+J3gjloLUt0HTZF37sZk/mgLn/vxeMV/I3TFgNCDpcRtzLXzNrtZWF6&#10;gyU5xpvLcsyrNktFG4XhO5Rn3nrWJV+bQUa4m4Q3cfI7YRi9Zax1Y0VTml0vD/M3oXFjuIscFpZv&#10;CGnFrb2Vnxrs/hfuSkeTcffdG3o5OFjrFBehy0OG0pwxAvABQpEGPl+CN8tDGsXZuCHHtpdPeSGs&#10;qBAuh2H0ljdx8jvDWNpuREa4W0B+6tT7emz6dBRF3+oa7QYNWLiA+Hw9IzCPRabl5eX9jx1koCOM&#10;GrekGUNpiVYrL29+2/ETsO91kTNFrnNu+bEY84wAXq6IsUxfXbzWxKwcy0Gje1QbRd/SY9On81On&#10;3h/K8nYpMsLdBrzKiXejyLxtrLkkz6Ryu7kiLNyD6qeI39dehoGlB1JkMoHIgzo7uPoKN8rcL6ZS&#10;CVstH/kSEecd6ebL0FhgmDfwMYZjLh/A8qew8Lkcyx25WmPNpSgyb3uVE+8OZXm7HBnhbhO5yZPv&#10;6bGZM5LbtXIvG5ub58fk3/OXoTUa0VJfULvhClUulTB+bLD7X3ROVNY1YWw2ldANhedEh6vcWA32&#10;vBf2arQ+k2MWKxeedpPwMArDd/TYzJnc5Mn3hrrOXYyMcHcIb+Lkd8JW8IYx5scrT8atwflyUlSz&#10;T4a4yn5gTqRBXiGVShigI3rTObppT9p2t5JK6IpioidVeuitvYPFk6Qoli+3jSsHMMb8OGwFb2S5&#10;2p0ja3zoAfL7T18EfjpavPJ15fFbWumplQPWLzgjnAegn0DlRQYsUe8PFu66VILzwt1MKqHNDnUz&#10;O1nrtr4GdTeqJWxCocKGn2nrjiNU43wyumRGdawhdv7Iw7TBHAiWYOmefIe5QnLBSXS18zbiG97E&#10;zPeyaU69QRbh9hDexMz3dFg8ZiL7221FNZTzBdXSqVa7xjDt/3aM+k3X0aXFl2D86Oa2U+5wiwlt&#10;FToJdo3Dc+kzIYjYvHwzXX/NJbEMjH+6wYbJ/Hm9l9m2Kcfgwi05JvMl2tMHxprI/rYOi8e8iZnv&#10;DXWpewwZ4fYak6/M6cr0N3QYvGmM+eOV59MTg00EC1ecjGyDFqKRwyK0liRyDxtQPsCmZw3EzQUx&#10;UXfCxBYt8cnfRe0Q3hdi1L6kMiY2aelTmHCReIHuh72znMRFwXovnhqhHHMLV+QY7JicC2CM+WMd&#10;Bm/qyvQ3noWhjoPGXjyqRgNTZz7U4zNvRyb4S8bYeyvPr0yXKEuhaeEyNG+xeb/+IWPxrjMaj8S0&#10;O7cFD7PYjzY2IO+01m4sOsMbd1ewKiccN1gUZfuxg8DUJvedkzUrvYbB+KKLauP2rvHNv6+RRyTH&#10;2MJl+dzy7a5eAMbYz6PAfk2Pz7zN1JkPh7fWvY2McPsMb/zUf75+/9rxKIp+wxiThHXx0MR8WTqe&#10;Fi6NPvE27yAuYO522/MRP4nF1T/dioSl/RKVKiXb1m4gxGflteN8cNRyffodqDoBvlJJeoI6Mo4n&#10;vf95VnX+eZOOcJX4tdY+I5HtLcHyfRf9xl68wzYf7gVior0kx1i+3G5BCRhjGhjzm9fvXzvmTU7/&#10;p+Gt9dnAszlEckioPXn/hWKx8uvAX9NapQqWbvJs2BLSKYzLBIJBNhBsBvHYIaUTI/FgDW/ZVgCH&#10;3lz9/JKTLvvFxN8WhGi9vKQLWnWYeo1VVaulS64N1xGuCZKhkWnYSApgE6fbn69dc6N5Ssm+lQaM&#10;I3ItlfrK8+D1d7xif9GExufOzMd3huCQzpE7KeO/bTSW3s0sFAeHjHCHgMbCxS/kPf8fgPrLWqeT&#10;hSoxX4la4nhVPsJgXbfWwdIlyXN6mygotZpwoAvhAixecvaN+SSva608ZwxMHafre57/KGW/uA6M&#10;I9zKyS7v4RPpjPMLtBG1NfJ8af/GNpQjiyrUH8hkDi/v5F3QTrTGAv+hFQXvFifPrDHpM0O/kBHu&#10;MPHkwklTLPx94GvdiTdMBhuOH2LoRo12NsnBboSwBbn1pGJPRS2wMibdWV92k2vFiB65YtYGhBvb&#10;Q6q1Pq95mQBhwmTsj5eHwmE2P2x8lPBUWpLjY8Xz1yRa3Wj+Iw6+/smwVvqsIyPcEUBz8fJMTvvf&#10;BPvLWqf1SM5I2xohMKWgvB/8IwzJyiTDyMCKJWbtqWsrdymRlakWAmNMBOr7QaP+7cLBs58ObbkZ&#10;gIxwRwqN+Y9+Ku8V/w5K/Q2tdXsCN86Zhi15zI9B6RB7ookiwxawBPXHkjZQOiHajvPYGNPE2n/d&#10;ihr/tDh17uaQFpuhAxnhjiIeXTwSlfy/orT621rpDidvF8GYyE2x9aE0Bf4hssbBvYoQwseSgjGh&#10;pA10PCG5g2iteaiN/WfUw3/P4TMPhrLcDGsiI9zRho6WL39VKe/vaaXPdv+TlKdrrgTlfcAgzb8z&#10;9A+zkjII6nJhjRUaXWCsOW9D9Y+9yen/wiqBc4ZRQUa4uwThwtWf1Z79FVBf0Vp1dATEuV43wtxa&#10;l3LYz6YbAzKMCOah/lRSBigZXqrWiGaNDcD+NxOp7/qT038wjNVm2Boywt1lqD6+/HyxqL+ulPrr&#10;WusvrPqD2AsgTjmgoFCG4j5g38DXm2EzmIPGHDRrgE1SBvF32QFjzDVr7b9pNqvfzzS0uwsZ4e5m&#10;LF/5srHqr6L4Ja279KLGhTYTOZ8A53NanHCSqb1s0DLKiMA+lVbmVg1wnXexIVBXkrXLWP67Vvbf&#10;MT7zvwa/5gy9QEa4ewALd/5o//jEvl9Unv5bwJ9ul5Y5rES+oaQejOuuKo6Dv51JCRm2hiUIF6Gx&#10;7IqdWlIF2l8vko2AH1tj/+XywtPfm3z5p58Oft0ZeomMcPca5j88Gvmlv6hQX9Nav7X2HypHvFEy&#10;McEvicesV2Fkutt2LaoQLUGzCqFzQVOei2JTJjldYIx5z2L/oxfW/ytTb9wayHIzDAQZ4e5hNJ+c&#10;P+EX8z+v0L8MfLFr5Au0Fd1MlMyw8ouSgvDHgAmyZou1YIFFCKuSIggbSLegShHs6qJXDBfJfmAx&#10;3w8brd/PGhT2LjLCfUbQXLw841v/LeXZr6PUn9Rqzb5X2jrc4vZXEPLIlWSOmC4D4zx7JGyBZTA1&#10;Me4J6omZulIuRbC646sTxpo5LP/PRup7oQrfK0ycujKI1WcYLjLCfRYxd2My9MI/o7X6Cyj+LJbp&#10;dveyLkgX4GzkLGsVIl0qyAQGv4h4ERTZ/QU5g1g/NiRiDZrOmcyNoFGkUgTdC11tr2ZsiOIqlj80&#10;xv7Aj/z/w75jCwN4IxlGCBnhZqD5+NK0V9TntNJ/DvgSqFe1VpsfY7VCxE5vH7t5aU+GTPo5Ee2r&#10;PBD/DLsrLgRa8mNbol8OA3EMiyPW+NxQOiHWTcJpZG8B/9tY83tRw3xUOHT6ao/fRIZdhoxwM6zG&#10;woVj6PxZo9TPotTPaOwRlJ7c+gvFaQkDmGS+WxwZQ3ueU6eKSko5ZzDnvbvilZ/aFpdrhtTru/3Z&#10;VE46jspX8tPx2tz28etrnUoHbPWtmgWDeoC1P9TW/kHDBBeKk69d3/oLZdjLyAg3w4aYvfp/Jyaf&#10;n3pLwSkFPwP6DeCw1qpHUgabmhabeoR2gkw9rEB1/GPFKzdF7Eq1P79DGGOrwCMwH1r4oYXLC/fn&#10;3zsw/acWd/ziGfY0MsLNsC0s3Pmj/WOVfeeUp44rOIdSfwLFcSyTq5zOdimMMU0UC1iuY+1PLHxk&#10;I3u9Vl08P/Hi27PDXl+G3YeMcDP0Fo8uHgmK6lWt1TGMeklp9RqoY6BeRNl9WDW22gtiODDGBihb&#10;xao5sPeAm9aYC2h71xh7I9ewtzPHrQy9REa4GQYJrzZ7/nnfyx3Wyj+gvPAgeAcUHAIOYTmAVvux&#10;dhJFEUsRKKAoQEzS1rVogSRmlavU2QBLE2iiaGBpoFjEMItiFnhs4TFEszbynxgbzoZR8Kh84Ox9&#10;RnpyZ4a9hIxwM4wMrl79n4XDxamx/FhlTHnkVagKylMFpcnnVDEXEFiIPKU8H8DaKAQvypFTgW0E&#10;1tCykW1a3zZtRCuo12oPa7PL09O/2DkTPUOGoeD/A9cBTlD2uRHtAAAAAElFTkSuQmCCUEsDBAoA&#10;AAAAAAAAIQBGHoQI7b4AAO2+AAAUAAAAZHJzL21lZGlhL2ltYWdlMi5wbmeJUE5HDQoaCgAAAA1J&#10;SERSAAABXgAAAV4IBgAAAM0rdxoAAAAGYktHRAD/AP8A/6C9p5MAAAAJcEhZcwAADiYAAA4mAaLv&#10;JfwAACAASURBVHic7L15kCTXdt73uzcza+2e7tlXYAYDDHbg4T3SsiTbzxQpP1OS/UhKoSUohRmW&#10;bW0v7AiJmxUSJUqyTJMU+Zcs0RH0Eg4tlmjJpG2FgjRDfmJYQS18eMAAM5jpAWYwGMy+9FLVteRy&#10;r/84mZ1Z1dXdmbV01WDqi2hMobsqM6sq88tzv3POd5S1ljnmmGOOOfYP7rQPYI45AM3q9UVgyVfd&#10;I1rpY0pxFGXrWL2AsjWlVB1LWZ5uNYqKPKQLKgJA0bXWbmJVC2WaWLVpLQ+NNQ9KtvwIWOfg+QZg&#10;pvIu55gjhppHvHNMFt+sdB8dOuu4pVPKtScw6ozS+mXgjNYcNYYjKJawVABPa+1M4iiMMREQoOhg&#10;WdeaR8bwEPjcGrOCtp/bUN2LQv9O+ciTm/BdnUkcxxxzwJx45xgTWo8vnimVyy8ray8opd9G8SpW&#10;nQeOgq1prdW0jzEPjDEWVAt4iLLXMXxkMR9apVb8bneldvjtz6d9jHM8/ZgT7xwF8S3PXy295nju&#10;G8o634nid6LUBaxdHi5atZl/DFgrP8kvex73vWYLKvNP8lj1PlYK0Fu/yjzIDWNMhFJrWHsNZf+F&#10;teZbUeBcLh18/yP4g37hDc7xzGJOvHPsivbq5bNV1/myUXwn6N+tlX0VpZfyb8GCMWCTH5shQpU+&#10;Vg7ozI9yQOn4JyZNdGa7yeOsXGtIyTvZXwQm82OjDLnb9LFS6f60phAxW7NurLoC5te15bfaYfTt&#10;6sHXb+bfwBzPGubEO0cv1j84Hzml71Tw+0D/u2DP5opkbZQSLAiBgZCoWwbHA6cEqgQkP3qHje0X&#10;DODLj/Uh8iEKIOwKSUPv+9Fabgh7bdWYCNRNMP+fhX/iRP5vsfTW9Ym9jTmeOsyJ9xlH8/4Hxys1&#10;79/TWn8/Vv07YJ/XWg9mRIVEh0n0CGmk6JbArQrJUgUqDLOcny1YoAO0hYzDNoR+GrlDJkJX2xWQ&#10;GMYYA+ozlP0XxphfDoLwX1UPvXlrv97FHLOHOfE+e9D+2kfvuK7z/Si+D6te01p525+mkKV4skRP&#10;iMaFUhW8KqgaUN/PY58hbIJtQdAGvw0mlF8rlUolyWfYB9GKuYrlfw/D6FdKy6+9x7zE7ZnCnHif&#10;Dbjh+tXfrV31x7Dqu7VWJ7c/JUu0YcoXXhVKNXDqwOI+HvLTiAZEm+DHhAzysWp3DyK2d1H2n5nQ&#10;/h136ZVfB8J9POg5poA58X5h8S0vXK9/t9b6j6P5mlZ6eftzVIZojfy/V4VyHfQBRDKYY3i0wWxA&#10;dzMmYhtrxQkRDyBha9Yw/Jox5n9ylzb/GXxHsO+HPcfEMSfeLxiCxuWvOsr5z7RS37et+kCpWKMN&#10;Y/nAiCZbXgB3iWdXNtgvbEK4Dt2maMZKxxqxm343WVizbiz/Z2TDX/QWX/+N6RzzHJPAnHi/AOis&#10;X3qp4nj/uUH9J9tkBKWEYE0EUSirXa8G1SXgEE9/AuxphQWeQHsdgpb8r+PG+rDeRsLG2Lsa+792&#10;ouAXK0tvfDyVQ55jbJgT71OLXypFzTf/gML9ca3Vl3r+lI1so0D+v1SHykFggOIwxwxgHTpPwN+U&#10;787xdoyEjTUXrY3+O2fhw380b9x4OjEn3qcMnfUPXyw53o+D+mNa64wIm0mOhYE8Li9A5RBQoN9h&#10;jhlATMLdJqDA9QYm54wxbbB/x4/Cn5lHwU8X5sT7lCDc+Og/0o7zU1rpN3v/ogAj9aUmkgqE2iFE&#10;RpjjIbAWwoKbWvEd5Gmy5XsCrSdSKaEdqZdG05+YM9Z8aKLoz7sHXvu/p3KYcxTCnHhnGNeu/dPy&#10;+RPn/7hS+id6tNt+KUG7UFsG5zjT7wabLdwCHrbAcdKP7NgCnJn2gRWGgeg+tNbkTewgRRhj71pr&#10;/pvr967/jxcu/J7uFA94jl0wJ94ZxMbtf3144cDST6LUf6G1Lqd/yUS31sRSwjGmXY0QAm2kx2vT&#10;QicEYyHKeNwoBWUHjrn7qzLfAla7UIo7fTshvFApJr5cil+/5MJhYCK+lYWwCZ0HIkUkXYN9UbAx&#10;povlF5sba3/5wOnf9nhqhzrHQMyJd4bQevTuqUql/lOg/mjqj5Bot0ZKkLQjUoJzYqrHuglca4Oj&#10;IYzAKtAKnPhfpXrrJSxCxn4IdQ9eGdArNwncMNAMwIs/zXYAL1eL3aq+3ZbX+6EQ8JvlvV+zb4ju&#10;iRRhIikNVInBj1zXsQ/x3+t0W3++dvid29M81DlSzIl3FrB6/Xnjhj+D4g+lvrXxPyYQ8xa3AvWj&#10;iEI5fXSAy5tQKcXiRny41kJo0mhXKSErJ7YyUMBmAAc8eGkfhNaPQ+gauUGAEO/rVcjLnZvAxx0o&#10;u+l7e2uXF3fjnwOjHfYQWIXNhxB2xIxIJ3e2LQK2WP6hDt0f4+D5z/b98ObowZx4p4j26uWzZc/9&#10;Oa31H0h/G0crUSCkW6pD9SRQm9Zh7oiLHYkEVV9oW3WhpsR/zAce+HL5ezpdDLd8eLU2+Xd12Qfi&#10;KBygFcDb1fzJtTvAw5h4k9e/U91ZSb8SQqsDbvz80xWRJ/YPLWjfA78p5Ot4DKiG+EfdIPzhuXXl&#10;9DDPxEwBrUfvnjKbK3+3Wi59mpJu7E8b+dJeWqrC0mtQfZFJ05OPRHZFUXZEPkjQDeGUB2cVHEV0&#10;1KPAG3FUHGZsYDwHbu+DI0FgUtIFwBY76dtRGi2DbGu3z8oYKJfk/YVmGu0pNaiel3OnVJVzKYrv&#10;PvHRaK3/QLVc+tRsrvzd1qN3T+37Ic4xJ979xK1bv1k1jZW/Waks3NJK/6D8Nr40I186mEo1WHoT&#10;yueAyQqh94CrIXzYgpV28dc7upd4LULig/B8Cfwo/X9XQ3sfiFdlgj1jhRCLnPSbIbgZ9tQKNnZ4&#10;rgW6kcgqCnCdaRb1eXIOLb0p51TQigkYtghY6R+sVBZumcbK34Rvzd6S6guMOfHuE6LGlT95+uDh&#10;x9rR39jyu1VK5ISgnSHcs+xHnNQF7jQkIqyV5FCKcm/F6a0m1btsYwEh22yVQ2igUfjIh0CiPyOk&#10;mBch8Y0l8xqFRMGD0Ir3gRKPR28murGVnFNLb4psFbTlnFNb0a/Wjv6GaS4+ihpX/uSUD/aZwZx4&#10;J4xw/aOvmea1247j/sJWp5lSUovpt8CrwNIb+0a4CcrAQrbvTUHRmqMD9Ea8WoncsBMqfdKE1sXJ&#10;vgi2GdzaYsS7wfZvRCsIdiDeNeTmAnJTWRhiwdIFJjNNU0H5eSFgryLnngmzBFx1HPcXTPPa7XD9&#10;o69N5BDm2MKceCeE5v0PjpvNlV93Pe9XtVaioyWGNX5Lkh5Lr8aSwvi/hrvsbeq67Ka6q6dhvWC5&#10;fZleInXUztEgwKILYf/zJ5jbDei1ObD06b17oGH7EoeIvNLZ4T02w3T7kZEEY1HcjuDBJlzsSmJv&#10;/FCxBPGqnIN+S87JLQJWp1zP+1WzufLrzfsfHJ/IIcwxJ96JoLnyk7V6+Y5W+nuAVGj028IES+fj&#10;pNn4NdxroVy0d1twubP7c4/BllagFfi2WJKtTG9EqFQvEQ96vsmEoY6G1gR13v5NWxvPscyJTjg4&#10;QrYMjtSDKCZeK/8OU1K27kOtLJHzvdYQG8gNT87BpfPywfiJX/CW/vs9tXr5jmmu/JVJHsWzijnx&#10;jhFB4/JXTXPlFlr/Za213gqXwo50my2dhIVXmGSnWcOX6LVeApR0Xe2GupcunR0FjwtGoBVHorss&#10;dtplmd4IVNFLxONGTCVbKBrxtsPeioYEjoJm3+98JHmoVbqforfVu6QRtiJt+pgs6nJOLp2SczSM&#10;79ZKif6r9V8yzZVbQePyV/fjaJ4VzIl3HLj0zQXTXPkVzyn9c6212AAoJbW4fgsqS3DgDfajovNI&#10;VRJmFin3Cixc2WWGwSFXmh0glhsKmgx6zvYot5+UEtToTbBBuu9JYNDbzqvxtpFuvEHQChp9N4wm&#10;6WBlY+WzL4rHmdbm/cchOUcrS3LORj0JuDOeU/rnprnyK1z65sK0jvCLhDnxjohw48rXzdnTd7XW&#10;XwcyssKmXInLb4C3f5Ysh1UagVqkmaEdwvUdIsvDyRNJKw2KyA1eX2UDe1RHuJkmCqVE851UZYOh&#10;V6O1Nv8wozXSi0Mhn2kU1+UqJTe3LDZsWnYWGtGzi6AB+P01x3vgI18aRMb6+Xln5JxVWs7hrPyg&#10;9dfN2dN3w40rXx/nLp9FzIl3WHz63rJprvyq67q/orVagNigIOxA0IGlM1B/mf22VKkTd4jF7GaB&#10;mieJs53miffIDbqY3LBAbwTrKCGQneD0RbxKSfvxJBBPkduCJf/yfzNKSTA08hkuePLYGVC90c4m&#10;1mzxlpd7YbFoN0BaoQ3imfFua8fp8kPAkXN36Yycy2EnJl+F1mrBdd1fMc2VX+XT9+au+kNiTrxD&#10;IGys/IA5UruttZayG6XEgLy7CV4dlt5imqXzi6XeiMwCVU/sER8MeP4ockOd7SVlnV0SZjWnV15w&#10;1M5NF6MistvLwfIGop2MvhsaOKrgUHxTSVYGWS17S9+NI98i7mch0AjSUrQ8uBsn8Fwt7cyunkQx&#10;4iE5l726nNs2yka/XzNHanfCxsoPjH23zwDmxFsAt279ZtU0r/4T19H/WGtd21rHBh3RxJZfhMq5&#10;qR4jwBG1PeEF0ijxeUuW0Vlk5QYdk8pOOm0/yrCtiWK3iLeuthNvc0KVDZHZLjXkIV5D77LfIpH9&#10;IvH6JR4WnEgqrb59DUrI7Ybbtvhr1rpQism2G8KJSrHXF0LlnJzbUSDnOiTJt6rr6H9smlf/ya1b&#10;vzkfSV0Ac+LNiXD9o6+dPnj4sdbO7wXi2qkoTp4txsmz2ZjS2y83ZFH14HpLyCKLxZLIDZZicoNC&#10;CCAb9Sp2jmJLxJPkY+zWkDAqwj7ihXzEu0Gv1pp9vEWumcqGJmK0nuyzaONEQqJ58RCIQDrk4qj+&#10;WLFdDoF6nHxbjJsvstGv83tPHzz8eN54kR9z4s0B07z6s9IIoatbWu5WlHsBSs+PZT93x7IVwVJ5&#10;cOSpFVQ8uNKKL94Yh51euWGtQDNFxd1e2bBTgq5OuiRPMKnCBt/0KuzW5lPc12yvvlvPsHVib5mN&#10;7DczibXASFSfFw+IybPIa/y0asI3cHiS0W4/Ss/LOZ9Ev1var666nverpnn1Z/fxaJ5azIl3F2zc&#10;/teHTXNlRWvnR4C086y7KdMfDrxB/jz5zlhDLBbvNsW4exw4yoAaWSsXuaNEF/wgU36wTHoy6FgO&#10;WM+5L1dvJ96dav+T+tSeygaz8/NHQY/PQkymefit29eBVs2wdT1OsOk42vTplRkUIkvkxSM/tZzM&#10;gwaiJydlcVEEp/bdE6Iq5355IdZ+s51vzo+Y5srKxu1/vb9umE8Z5sS7A8LG1e9bWDp4R2t9AYgZ&#10;woeoC8svxN4Ko6GDlARdb4mTVb0iY2rGMSaggmTJs5FlQjyhkajW0fBhJrLNyg2uhsc5bwJVtX0/&#10;3V1e2x/xwnC2lEVgkPecB+2wN9GVTZRV4ptSooV/HgkBJ+/J0/LZ50ELaT/e0pLt4IRgFvfDtCQv&#10;NHIjmNrgzvJZuRairlwbaeLtwsLSwTs0rn7/tA5t1jEn3gEwjZWfdx3nl7VWpa1Qxm+B48KBN5E0&#10;y2iwwOWGLPdrpbTjqebB/RY8GnkPsJSxYkzI4ayXlnyVHdn/lViQPal75YZGznKDA/Ql2HSvBWQ/&#10;BpnljDu/ti3Yz5nAag94bVa5r5C5aSjxpkjeS2I7mRd3ot6bgVZQGbB6SBCRjjFSyGd8Yp9GKO2M&#10;RbkmHFeuEYgTb6qE4/wfprHy89M9vtnEnHiz+PS9ZbO5ckk7+s8CaQItaMHiMahdGNuuFFCvDo5u&#10;qh581spfWbATjpBexBoh0irwqicXbWiFBDsGPrNCKtV4xE0RuaEE28xydjKSAVjUvZUNigFOYiNi&#10;m08D+brW1jPPM3Z7lHwg+Xt8/E4y4gz5PA/kDD8NcXt3TNTdCI64cNzZ3pyR4A5pd1wUH1uRsrVB&#10;6DCmm17tglwjQV/izdF/1mxeuzyv+e3FnHhjdB9dfMUcrV3XSr8OZKQFH5ZeAT1+o6bD7uCLLEmA&#10;rfQlwIoikRsSrdPRaRPFG1XoBPK3qgtrvnS3JURjkcd55AYHSS71JMzszhe0w/aE2rhlykEGOXki&#10;3mZf40R/hULSuTYoKI1M/rqWO/RKDFgp6/PYuY16tZNWP/gRHB1y6GYTuBrIEM/LLbjYgg+6cNOO&#10;eAPUx+VaiYJe6UGp18zR2nUeffDqKJv/ImFOvEDUuPpnyrXaFa30wa0RKUE7Iy1MZqzskQG/s5kE&#10;WMmFD0Zs61oqpeVaWevHMnCuJnqmRQi6HUrklagrbgG5oer2EsZupuglBpe6jRP9h53XIKcbpg5m&#10;xg6uUMjOjtvafvyd5XUky46cD4xUoQw67gSPSLVl2SEMM2f6upEbum9kZVUvidTlxJUs77WEgIdH&#10;WRJvjivXUHw9aaUPUqt+FDWvfmOUrX9R8MwTr2le+xnHcf57IGYcA8EmVA+OVVrYCbWMJy6k5UrJ&#10;Mler3gRYURwlJUQVa7sJIR4CjldlgKNCLr5sWVMiN/Q3XAyCW8Asp0UvCUZm/AmiQaS/V8mWIR3d&#10;A/KZDFrK1/u+M0hXCHmwSm+NcWjSyoSdVjgP/DhZikS7y0OUkF0LhVxrpVTisPF/NFJdUSvBky68&#10;3xmxzK92Qa6hYBNI36yjnb85Lzl7pon3mxXTXPk3WqsfBdKpEEEblp4H7/S+HMWhzEUcGSHiY7EG&#10;a4kTYBZWhhTiysTRaLwPV8PDzBV1GlguSbTbz0sJmTzKoXdU+qQGpaCzw5V7f4AL16haZT/6D9na&#10;vasNGqQaalJ+NuiGUBnQGWhivTwP7gfp+0++81K62y0k38fWDUGnhj0nCmozN620Jdf7pBM/kpux&#10;byTat1ZuLI6Gb7dG1H+907B0Nh43lJ124fyIaa78G/jmflYgzxSeTeJ9cOmEaZ5a0Vp/J5DRc0NY&#10;eh2pat0fZOUGpeTiOAKcqqTDICsubAaSABsGS16qJXsaNvrWs+cdqVXtRgO8DbTsey/01646AzrS&#10;WqTj1pOBkH4kN4ZxizmW7RHuXgUA6zZTH2t763ezGFS5HRhYzEG8HXp9fv0IjmQOLHvIyXPuZh6H&#10;Rj6vIoy1DjxuS8VMcgpZK34UJ8vwdvxzpiLfWRivtkp9td7DYUmuqSjsLzn7TtM8tcKDS8MoJk89&#10;nj3iXf/gvKmXPtBaPwekXWhaxw0R+18VWYsjUkfJxbCJSAR1N60OqHrwqCOTgYviKKkMkMgN/TLA&#10;K54kvfw+8lU55YYqvdFaMoH4UwMfR9IgstLpXZL7FkItVRbjhm96/XQtexNvO5NYC/o61rJYIJaE&#10;sslEk69x4q5JSTSpHsnefH3Si9LVQrqNTITsR7IiKoIbHUnWZtEJ4WxFzo0Eh4HXKkLuWxUdalTN&#10;F8CVa0vrTLcbaK2fM/XSB6x/cH7UPTxtmFrt9TQQrl35Xdqt/F9aqfoWvfgtKNehMr3v/pALn3fk&#10;gvQcuBPCBRdeduH9UEjA0xKx3GlBpVYsJvdIJ0U4Wi7oRxYW+iLCN8rwXhtC1eub62l4HMHyLhHd&#10;wBNJQSOWMEoOWx95gBCMZ+FLJYPsqSM/UbzysJGUJSU/1sQ/WzGbPFawRVVKgbKgF7DOeamzjT10&#10;jQXCCNwmYtq4nb26YW8d7m4VCtkRQkn9bp4exo1Mp5ofbW/3jZK3Ed/wnvhp40tSmVHE9+6TOFma&#10;5A4UEnEfrsDBAc/3gGNlkYPKjpw3Gz7jWZLUX4HO9djFT4wzteKIcSoXzdqV/9hdfvX/HcNengo8&#10;M8QbNa78Kbfk/m0grgeyQroLR8A9NdVjO0I6WdbVEuFYVy6S1yrwYTwbU6vU5Ob1WrHl5lJJImZH&#10;Z5ojBlxMr1fhw7Z8REn052op3N/L6CBL7hD74caRb9dKC7OyULNw0jQ5bB5K8sU6oBzQDmgX3DI4&#10;CTm68Y+z9wEAokoqXsr8JqH1atCEzTtyYCYS3dFxoVRmXZ8lpCSNJki0vFuFgqdTb96kY20v3Kd3&#10;VRBZGHTm9a8cEvgRHCnwpa8hVSy1UrrN0Ejp3/O7aMQVehOlxqakPTIq58G9A81HUKrFzRbUdcn9&#10;Z1Hjyp92Fl/9hXHsZtbxbBBv4+p/7TjuTwGp34LfhuXT7Mc4njyoxTW9TlzJcBe5KEtI2denrbTD&#10;rezClTa8U8Am4hhwP9Z5E3+EJtuXxyXgxSp80pIIG9UrN+wWaTsutHxQcRBbNlC2RmbAOZq6a6np&#10;JML1gBfyv4Hc2H5KK+Jo1FuSnx74QJMl2+UN69CKFGuRomUUtO9AKQLnEP3x74ILj+MbWWThQIk9&#10;8TBbQhbBoldM67M7EPVO+HSAxNCN4LU9zpt1m5r+ZBN8Y7P0d0/BchnWbkOpKndna3Ec929HjZWD&#10;zuLLPzWuXc0qvvDEa5rX/pp2nL8IZDrROrB8nmJ2JpPFIRdudaAaR6SrXTgVR6SHgM0qPOzEvfmx&#10;DPBBF97KuQT0EMJOIlJnB7kBpMLgTE28e2sxoewsN1jgCXQaHAoPccCpcsA1VEoahUcvtSjSy3dW&#10;Tr0ScAgUlBWUNRzcIqtF6D6C1i0wQTw7aBHKS3j2EKGWzzU0e9fvriM31lpcEhYYOFdg+R5EsFDK&#10;H3Umo576JYYjlb0lkdVOKockScrxz1E5HJPvdfAqstqxFsfR/61pXqvphQs/MfZdzhBm5eyfCExz&#10;5ae11j8GxGFbKBri8qukBTyzgazc4GiprW2TXiTPKdiM56dVXSHCbiRVAq/nfCsHS/Agh9wAEiF3&#10;axKl1R0h+/UIjAOaDWg/gu6GSARuGWoHOVyps9+jjiaLRSgvZj6jEOwqbN5hWVnuqsOS/LR7d6zd&#10;D1NXtshIB1pexw+FkPvJnB9tA1jrFJcYAD6OG0iSihBji3kFF8MCLL8G61fAKcmSyVq0Vn/RNFdK&#10;euHlH5/UnqeNLyzxms2rf0Nr54cBtib+mhCW3mQSQ1LGgazc4GqRBs5lTvpXPbgYxReRluRHO5SL&#10;5aUc3+Rx4F6f3NBgZwJ4DvBdWE+KOSPY7D5mkbtQPwrVczxbhTEuqKNQP0oJ+FL820ZocRs3IVqF&#10;xZPgHCV7AwqQkryqF5fQGSkXzIvIynedtx35eme71WQ3hNf2GAS3iiTS6hnC9iM4NdHZEp5ckxuX&#10;ACvJDGvRWv+Y2bzq6PorPzLJvU8LX8irxjRWfk6rDOmGvui6B2aXdEHkhsTVaycz8rcrqX2gRaLf&#10;Rs4aXwfRbZPif0fDox2b8yMIb/Ji61MOW3i1BF+pweLiYVh8M/au+EKePoWx6CpYPAfLr4hJzNqH&#10;sHYRQnHGuGXTCRXJxIgizh/dCI7nXNXcMKmtJ8i+OiEcru4tMdyKNeFsrS8Fj3U4KLk2renzeHB+&#10;2DRWfm7iu58CvnBXjmms/Lx29J8DUtIFWHx9ikeVD0fIGGrH2tzjAc/LumxZ4hrftmTN90K2maLk&#10;CGn3ILwjpLH6gdQ2LZ7kbAVqs3u/miHUJGu//CWRs6IurF+n2ZKmhMDKjfVgkXIUKzfMPCngBqLP&#10;VtxeicFRcHaP7+96MvYpk1TrhHBsiGh36A735BoNu1l3sz/3RbSW/EIRb0y6qaVj8gUuvjblI8uP&#10;pJkChBgfZXo2b1pxlEKlExC2XleC2wMGWfbjOOnrLNLAcCcAGpfgybvymS2/Agffic3eJ2MQ9MVH&#10;CcovwdJ53q7LiqEaSZrheJjTeQgxlF/O+RXsJDG8uMfr15HVVbmPsF0tLeVFEACXNkYw8198Taoc&#10;esn3z37RyFfZSdtE7RNMY+XneiPdrnyBC0+XE91j4LO2RLEAWJETmr5ETJXY28HE42dUptnBWmgH&#10;8EZtd7r8IJIsuRdBHcNpp0O5FDB+x4Q5+mEB1fkcNh9AbSnWyVM9+C7woJvOVGsH8FZ172TMZ1bM&#10;bapubxXDwfLe0e77HUn8ZY2LWj68Uis+vvUjP47uIzheK07cW2heEenBLW9pHiYyP68XX/7hYTc5&#10;S/hCEK9pXvuZHrObp5R0E7zXiQ1Xkk6vKC2k74QSFSdttlcCkQ6S+tDQyHL2nR1M1mGd1U2FUS6H&#10;a5pibRhzjBXhbdi4Lxn9peeBA9wj7RoLjZS3XdiDdSPg/UzpH8iqydi9yw2vR9JdWHGKE3Y/7gN3&#10;Yk8IgM0unKzDyWKbSTGIfI39Wb1w4ceG3eSs4KmXGkxz5a/2kq4/EuneR+7a00Stz9s2MTOPDJyv&#10;9nobvOrJ38JMUsXVA3x87QOREtY/42BdcbhWY066U4Z7Gg59BZbOwPoNWLtIO5CSPZAb6Mkc1Sqf&#10;mTR5l6Ab7l0n3EAM8MtOr8SgKU66IKSb6MvGymV4dM9X7YKFV2PZIWuuo37UNFf+6iibnQU81RFv&#10;1Lj6Y47j/DSQloxZO7Sm+wTpEEPBAS9fidYk8AiRG5LIIYikM2qni8EHLsUnvYr7+tsR4ME7ahNW&#10;r4JXhcXzzDXbWUaXx4HH7VCLX4YDb+cwxLnY6fXC6IbSIn5uj7DqYldu0v0Sw8u14q1F10I550rx&#10;PLjNAJ6rjki8CRofxV0c3lbkG0XRjzuLr/zMODY/DTy1EW+0sfJD20jXREOT7mOEdKuedIc1AqmP&#10;nQaOEF8MmSTYbvPCSsDZqhjCgDReOMCJzU3orMGhN+PPZU66s40yhz3N21U448HpbgPCz3d9xRqi&#10;qSakm8RRe5HuDZNOzSB+eTeUiouipLuKXC/lzBDOmjsm0gU5d00k13hiqO44Px1trPzQuHax33gq&#10;iddfvfKW0uoXgdTA3ISxrWNxbAI3G0K62Wm/jQA+mRL51jNyg6fhyR4jgA4Bx8vS8XbYD3jL2eDE&#10;Yhmqp5m1Lr059sYxBw4vLIqnyON3Ibo78HlteiPWbgTH91CQkrKzbBVDUhf+whCMcKvTy9qzPwAA&#10;IABJREFUKzGEBl4et9XngTfS6zwmX6XVL/qrV94a8572BU8d8bYeXzzjlvRvaK3cLe+F0IcDw5eM&#10;1YFji5K4ypgOCvmGsozabxx05SKCWLre0xP3AacbN3jbafNczQP3AF/gxsRnB7ULcPjL0N4Qjd4+&#10;7PmzoXdopmbvWWw3ugP8eQN4YQjJ/6YVJ7fE2L4dwonqhIjlwGtyrcdTjLVWrlvSv9F6fPHMJHY3&#10;STxdxLv+2cFKpfJbWulliF3Ggg4svcSoHgFnSOePJUg6wzZDqR7YT/TLDSVHTGq2Yx1W34ONh7B4&#10;Arc00f7OOaYCBQuvwKG3oPEAVr9Ncht2SOuyB42j78engySGSIZtFi0mbCMObUnpW2DkcZ4qhjxz&#10;/LbDkWs96Mi1L0M0lyuVym+x/tkge+GZxVNEvN/yjNv9Ta2SOes2tnZ8jnwW1HvjFHK3bmWqGhLy&#10;7Ub7T77Z6gZXxZ64WTSvwJNP4OCLscwyJ90vNjz5ng9egNUb0PqIRdIqCEdJw8VO03rWkVrfbRKD&#10;hReHiFtu+CnpWkTbfSmHqvWpheub8RiowqjKNe+3Sd6FVvq4cbu/Cd+awCyTyeCpIV7TXPgHWqlX&#10;gHhcTxsOHGewj/7wOIUUfveTb2UK5JuVG1BgYp9eojvw6F2oHJBypNw+V3N8MbAAB78MpQXq6yuU&#10;jXSMKSWNEJ90tw+pbAE32hJEZNEJ4NwQEsMdxOzHjQdwtgNpL94rfXupK11y9bLIZ8OR70G59oN2&#10;xtdBvWKaC/9gmK1NA08F8UaNqz+htfMDQEq6laXYqKUYdvSEyeA0cGwGyPcI8RdkpUjeOtBpdKHT&#10;giNfmfrkjDmmDPc5WHqZl3SHIJBzxI27GS91pG23gfz7cUeGV+qMxNAOZUx80dGuEXC/nTZdBDEB&#10;7ya0rgLvtiV4SLrryo5UUrzXKngAINd+damXfLXzA1Hj6lPh4zvzdbxR8+ofdrTzvwFpV5rjSdKh&#10;INrAR004Ut/blxTEH/dBX0dQYh5SdiYzpLEfV6zozuUIXrDr1GpVZrFKoYGYoxzZ64lPKTaQqHI2&#10;5pVsxyZwtSXk6ul06R9GUg9cykgJyTnsKpmzVxRXA4l2k/l0rQBercoku0G4YcTYv5ohfmOF+Ouu&#10;DFodGq1rUmaW6W6LTPRHnIVXZjr6nW3iXb3+vPGia1qr0qgNEi1kXE7FlbvskYqYi++F+4j5TDIG&#10;h/ifTgSeym9CPiwehNBubXK21gF3ti77BvDAwHoHjtbEv3fyEFEyOW+VQrqb9sHucw1ZrpccOFGS&#10;Er5ZMm2LkEg3tCnJDbq6W4FEq8Ocu0lzTz0my1YIh3ZoL06OxyDXHaR1vkEkU06OFT+E7ehrsDDG&#10;+jpwLnDw/Gfj2PwkMLPEe+/er9WPLbxwVWt1Oi0b68JS8bK9BnCtJSU0ySiUViDkmyfyfYhMAc7q&#10;Ywn5KiseuRNB84pcRcsvMitR7hNg1UhnUujLbMo3c5i4FIWNAtqdLt0gJIwMxlisTaWi7Fmrkp/Y&#10;tc3RmpLrUC57lMrjTzheC6HRBuXKDXnJlUh/Vor37gL3WiJNJZ1kNjausUa8eYdpCQaZQl2OOyQj&#10;Iz+Dzv/HwM1MBA7ynbUD+f/Xy2PWOdc/kKg3HiFkjL39oHnjlRMnvrY5zt2MCzNLvGZz5de00v/B&#10;1i+CVlw2toeN/gB8EsJ6n7M+yEmwmLM1+CFwp892LynFYezk24aHH0H9ANRe2vvpE8Ya8ChKqyoc&#10;JRfxcgXOj+3qsbRbLTbbXYIowqBxtIPWKm6DTpcb/Zxht/4DFukEMNYSGQsmwtGKcsllsV7Dccej&#10;D60CN1qZicqxc9whbz+Mw/PhcQRrnZDAddElWFRS4ztslP5xJKWViba7U3vxtVDGSiUNSSBNFd1w&#10;kiujFqx/vDU2HsBY8//o+stfm8juRsRMEm+0sfIjjqt/FpBbq9+SLKYafmFyI4JVP/U/ADkBWwEs&#10;eHs7QN0wctK5fUSTkK+18KVxkG/3U2g8gSMvsfcIxcmhA9y3YqKSzAhz4/Ht3RCeq42nJbTbbrHR&#10;auOHFq0dXEejlNoyhB8VNu7IMsYQRhEaS61SYunAAqPGXCGylFZKIsvIpBNEFkpw1CmeuBo/OrB2&#10;EypVqDw/9FY2gI9bEryArPYOeL2dbj7wUdxhmUgLFtGTFfBKZcK2TPaBuL2VaqneG5ofdQ68/Dcm&#10;udthMHPEG2xc/rc9t/QvgTiZ1oFSHcrnRt72DSOlLNWC5Hupm+pmYdwSWcrIimMj3/WLcqYuvz3C&#10;RkbDQ+BhECdf4qGYifFOEElSZbdESl40NtZptH1QDq4bR7ZjOP69YC2ExhCGIWVXcWhpEccdTca5&#10;5EtmP8nWE58jyfy8g2VpKpiqFNH4QMLypeHOrYuddDp1ZMUPOms5eQ+40yctRFbK1ZbKw9UJD4Xu&#10;p+BvglvZIt8g9H+7d+D1f7VPR5ALM0W89+79Wv3Y4rkbWumjW1OBsWP11f00ybDmJN9LXTEgr7ny&#10;r7LyvDU/JaVkG8OTbxMerMDyUSjtT4oqiwip4FjtyPGXnHQJDWlCJLLwVmW0HsHG+hob7QDteniO&#10;HltkOwwiYwmCAE/DkYNL6BFkiKuhnEM1r1fOMrG2GsXnzUl3ilXXwW1YvQ/Hiq2mPrPwuCvXQJIf&#10;yd58rwayGqx5qYzRiYScX6xOYd3WvAKoranFxpqHDxqfvjBLeu9MEa9pXvvnWquvyteXtAOPf0Dl&#10;TROfSHuQ79VAsrb1eE6ZH6XTABrAx3GiQY9Cvv5nsPEIjrzK6HFkMbSB25FMlnXi5XI/EY5Lx25v&#10;NnjS6Ajhunq2qgFiAi65mqOHDw29nY/jz7LeR74JwkjOobIrVRHTqVFpw6OPYPFwPNppd3SBS5mS&#10;ym4ER8pS657YkTo67WAbW5nYSLCw/iF4FUROshhjf0MvXPj3p3VE/ZgZ4o0aV/6k47i/AKS67tIZ&#10;xt2ZluBzCw872yPfxH0fRJZIRu34EbxR7a0tSGonK14v+SblMl+u7XHLaFyW0oCD74zzre2JJvB5&#10;HKF5sZww6EC3SBd4e1hHSRtw/+E6EZqS5041wt0LYWQIg4AD9TKLi8PFadcNrHe3R75ZJFqwq8VR&#10;biwlVUWx9r6UpOzh6HepKyY4rhZSdRS84qbJxbKb5j3GXiY2EtZg/Vav3huFf8pZfPV/mPKBATNC&#10;vP7aR19xXee3dJLCDjpQWYTS8MmAPLhH76gSSIkT4oSJlWRSP+kmyNYHZ8k3MHISDh7BY+HJt+U9&#10;DtEIMixawM1Abi5JsmwnJJ+DZXjSbWyss94OKHkejp5hxs3AAn4Qoq3hxLHh2kHykC/IUrwbCZmd&#10;rIzRvzYv2p9Aax0Ov8OgRON94HY7jeCNhWp8zqz7sfE+aQLNU1ImNjPftP8ZdBoS+VqLMcaGYfSd&#10;peXX3p32oc0E8ZrmtU+0VucnpevuhkHku3VcsYHI66XdT6Zi5LsJD6/CoVPg7GXgNx4EwI1QBmaW&#10;nN0JF9Jjj8zwycIHDx8R4lD29iurMl5ExhL4PgcP1KjVio58FNmhGWQSbjtAESehQll5nClPao23&#10;A8x9eHwbjr5Mf2HYtzNTTRJYG0e+sUdDUiZ2rLZ7y/Co+MzCKTVEgrJf7zX2hl64cH4Ch1gIU/dq&#10;MJtX/4bWSj4IayHqwsKL+7b/E8CpPjvIBIl93l538BrwSlUunuzodE9LW+X7naTwvyGke/TCvpHu&#10;DQsftCWyqpXykW4Y3zDeHIJ0bdDhzv1HWO09taQLSO1vpcxas8OTJ6uFX/+SI6SblFLtBIvcrOux&#10;XHWjDR8FOzuMjR36uJDugxWk7UGwEgq59i9UlEpJtxPJzfn1CZLuHaRp41EbrnSH2MDCixD5W3KD&#10;1uoFs3l16uVlU414g42Pfrvner8pRxLruovHhjK/GRU7Rb5hrMXl8WVoAVdaUPakD94id7YW4Pjw&#10;ln8Fls+yH/aN94B7Hdl/qUCYYOPkyGvV4kfZajZY3fQplbxtF+zTC0UQhmCioaSHS77cjEvO7pFv&#10;ure0bG+pDC/uW2gUweP34fAZVjnGjY5UMQw6viRCXy6Ps4GmF7eBR0m7sSMBUCuE5Ryz5LbB3Bcf&#10;44zeG4TB7/AOvPYvx33ceTFV4jXNlVta6zNbPgza2VfNsx93gbs7mOKUNLyWo9zTBy63JdJ1tSzz&#10;bQRvhQ+gfpRJK2AtxCfVN3LC7tSvv+PrAzhXFR+CIthYW6PpG8pFWP4pQhQZwjDg1PHiSuz7HTkX&#10;nIKE4cclWSer+9UNZ7Abd/i2d4aqt/1MzVbtvFCZTJnY50h0i5JKif7zd9jzk9Y1sR1I/Rxu64UL&#10;U5tcMTWpwTRWfl5rLW/cGiHeKbfHngRO1+TLtRnJoOKCb/ONfS8h3gWBle6vMII3o8dQP8akSfeG&#10;havxGrUWa3N5SVchxe7HhjipV1ef0Aws5dJT40NdGI6jcb0St+8/JJ+5aIqXK3HCtmCMU3akauBO&#10;By4HUto1WWjUgTNUlRBscrYmXg+Juc6Xxky6FjFHf68tZZ4VL9WW+z+yqgufbhb9BhBuiYJ4cgVo&#10;rU6bxsrPj+Hwh8J0It7WJ99hTPRvtqoY/BYcOAlquCzyKnJSekiL5qjK4iPgswGOZMnJ+FaOLL8P&#10;fNiE150NKtXJlpCvAZ/FV2VpiDefvLeyI6VCRfDkyWM6kabsuRRmlqcQxlh83+f08cOxK1o+PEAq&#10;BKpD3Juyidoj1f1xgbvaldVT3ZHVkx/Bmep4y8QC4PO4AkTr3nPX2AH6MrL6rDhD1gjbR7Bxd0ty&#10;MMZYrZ1/i9qL3xrhbQyFqRCvaV67rrV6QSSG2OJqCInhMyvTd3ucqhSUNZwsjdYnvxP5JqVme5Jv&#10;6xqYKixMdjXzSXziZisqiiIyotsVLRtbffKEdqSeGdJNYCz43S6nTxyhyCrmuhHzmMoelQ67oRvK&#10;9/xyee9pD6NipQtNA+UyvK7Ht14LgJtxs4mbIdxsNc2CF7cmk/6tG0nuZCQr1tY1mVTslKZa5bDv&#10;UoNpXv3rWqsXgLhxfjiJ4bIvg/YqnkQRyU/FlS/rekueM+yA4CPA87HsQEZ2SE6SD3Zb921cEmf8&#10;CZJuE9EON+M21VGSWd0IXip4Fa+vrdIOnz3SBfmsS6USt+89KvS681qSRGHhdXKK5AZ7qS166CTx&#10;chlO4/NG5/OxkG4bcS77oC0J3JqX2lZGBjZ9Ida3K2IwFBjAZmrK7Rj8r2svCedkqxyaV//6iFst&#10;jP2NeB9cOmFqpc+0Vl5axXAcdLEFzMchNMO0RtLY1I81QXL39KP8vruD8BC4tUPkO7C5oHFZRPwh&#10;fIPz4ibwuC3SgKuHp72kU+9oRVpA86LVWGe1HVEpeTxrpJtFFFmi0OdkgYRbFyHNmstoIWRcfVJ2&#10;4fVJS+sbF0E5sLh7l9tOaCGdkk1fks5eJsJNKiRcJbPfElHusi9nlqvTztEvj6sYyDyAxv2M5GAD&#10;3fKf59gb98a0hz2xrxGvqXt/f4t0o1AyjAVJ9z6wkSlM74aifXVD+QKtTbtpknbYtc7wx3yUNPLN&#10;bjuJfC9mt938SN7XBEn3kg9P4rI3ZwTSBfncSk4x0g27LVZbAZXSsxfp9sNxFNr1uP/w8d5PjlFG&#10;Jlm396jv3RNKzoHISKPD+ijb2gsH3pbopvFRoZc1kIT0lZboxLWSkK5CNtcKhFSfq0qUm5Dut9sp&#10;6WY7R8cGfUy4JwpBKbRWnql7f3+Me9j7EPZrR1Hz6h/SSn8XEEsMXVg4V3g7dzKTUjshHKtIlvWd&#10;KhyvyO86UUqQQSRVBqPgCPBCTYzTowz5lmNTmfcj8DvroldPyNJxg3hYoB3cZVcYVi6Gl4tsy4bc&#10;X92kXJqNaRizANfRGBSrq2u5X3MKkQyCaM+n7ookACi78ElLVkITw9KbUhWweW3Pp64iEeu1tsh+&#10;tVLq52Ct1OMGkZTJvV3ubZV+Nx6tlHhDdAK4UJvA/JWFc8JBieSg9HdFzat/aNy72Qn7JTW4ZnPl&#10;zpbdY9CR0eQFLRBvIcm0iisRw+HK4AzvSpBOSzhdG18NZBNY6RshZJFjORs1OVzv9+IfD5Khm9n9&#10;joLEie14VUggL+7ef4jjlQvXoz4L6HQDDi1WqdbyOcwFwIdJEDGmrFUrXgm+NknpYfU9me5beWH7&#10;n4DbXbmhlwdYi3bj4ZsnaoPPu4sdqW5IhnW2fFltTmyAqn8LOhupl4M1D3X95VMMnxrKjX25hEzj&#10;2s9ppeXGFtfRDeM7+6Qjd0NjRRPaaQsve0K4VWe8hecLwCs1uQtHNiZdAy+ZxsRIdyWEB22JGoo2&#10;Q+yE0MjnWIR0Hz9+DI43J90dUC57PNnYTM/vPeAhpWGdaHzVAol96XudCTLHwXdgcxWi21u/eoCQ&#10;5qfxpPVEBssiNHC0DF/ZgXTfjyd5ZEn3+CRJF1IOSmp7lT5qGtd+bpK7TDDxy6iz9v4LKPsNgK1o&#10;98DJwttpIV+IirPCg9oZszgOvDaBeps6MflaaFt4KVjnwBAmKnnwQTf1Ax4nuhGcK7B267QadCJF&#10;qX/u0RxbUIBXKnH34ZPcr3kOWcFEI1Q5ZJHIX66Gi60J6r6H34Fml89DuOhLfbLrSFVRlnD9SK7V&#10;JNG9tMPm3u/01vG2AzhULZZ7GBoHTgonbU00sN/orL2/PZwfMyZ+JZXc6t/SWoukHoUykqN4wx8+&#10;aWTganG8Hxeu+PBJAb2tDpwvwdnWYw7US4z7Y/RJEwx7uVsV3nYkPfb5bxURjxvdL2wr8DjhaAXK&#10;YW0tP+U9V5aod1xIksoVT3Tfu+PbdAYals7zMK6h7y9n9CORPQ6WZNUZGNGhrw1Icn/YjWfWxZdQ&#10;O5Qa3nP75vVxSDgpCgGF1topudW/Nem9TpR4g/VLv01r/b1AXDviQ304j91sQ1ay5C5CljvhMdCK&#10;pFLiYu4lmmV59dscXnIYt+FNA/iwFSdNchqr5IW1El0VMTZ5+GgV1/Nmx2N1xlHyHDa7AVE4wO5u&#10;AJaJJYIxk6+Ol/x3W3BzQmmcLy+ID0lEau7T8mU1+qUqPKdk1loQ1+BqJUm3BB92JfmWTK/oRkLA&#10;ew2e3QuNoi+oPy/cFJ/kWuvvDdYv/bbRjmJ3TJR4Hdf7n4FYH/AloTZkv80CvZaLZQcagYznGQW3&#10;4gRHzZXlzsVW1hxvB6y+D4tHGfcM2cfAtTiJNkp97k7oRnC0wH2ivdkgMBr3i2M1ti8olUo8fJI/&#10;6j3nxs0C44aS3MDjDlwbI7Fn8VJVch6biCvfWzWxxMwGSi/Hz0kGC9ww0kiRJd2kI3SUBokWcTVF&#10;o6ivRVm4KfS3JAfHLf0vwx/J3pgY8Ubr135QK/06EM/YNrlmPO0EhSxB/EypWNWFjhGNaJhS3Utd&#10;2XASQXtadKqbm9I4MRCNy1CugzverrR7wM24l39cSbQskt73Ike92uxSmksMhaEVWO2wsZEv9ioj&#10;8o8/IXKse9K8cHUCGbcF4LQL5ztrvKwlabht/0iibDMm32YAXZOSbjhky3oWa8CVRlxiV4ZPi77X&#10;8lnhqK3yMvVatH7tB4c/ot0xMeJVDmI2rJTUy9VHH+33kpv6CkDsHBYnEy4PsaQ6XZaLpJshc6Wg&#10;WpJutW1k7t+KXdTGa115h9gLuM/tf5zwIzhW4MReXX2CducSw7AouQ6Ndv646/m4Q2sSPSmJDtsJ&#10;xWR93DjuwbK5CeFnOz7nNHAovrkklqkWuZb9IU33s1hGPCUgzgH5w0gOh4Wr4otwi8MmgIkQb9S8&#10;+g2tlZQuWCMuTmOYuKBIlzZZ2cHRsqR60pXot5Vze8vIXbbu9k6g0ErMwz/psYFsQOMhLH9p5PeR&#10;xefA/XG0kO6CJNrN/Q2EXdqBxXPmtDsKPNflUc7pFS5x1DsJyYGMvWkkFpNjx4EvwfojpNVnMPqD&#10;Cht3pb1SHWKkzwA8X0pXxCUXbuWwce2Bc0K4KrWOPBk1rv6ZMRzaNkyEeJXSPxk/EN1kcXxj/BaB&#10;l2ryhSWlKglq8cTTKy3x98yLFx04XZUyFmzartiNpMIAgIfX4PDL43obgJDuw8QqcIIc50dSQ5kX&#10;D9eauO4X11t3v+A4Gj8UA/U8mGTUCyn5hmZC5Hv4FXj48cA/XTcytTtr/dgO4WxVRmeNA4vAwUo6&#10;wbkTQf7ivhgLR3u0XqXVT47p8HowduKNmiv/pVaxsa41MlVizGXQB4C3q3LH7GS0nGz0u9aVOti8&#10;s6uOIT3j3azO5ki3Gq0rsHyU/mGAo+AOGdKdIJLGxLyV02G3RWDUvFFiTPA8lydr+Ra9LjLuZ1JR&#10;L6SJ6dBMQnaow/IxWL/Y89ubVq7HrB1mK5CW4eKFpbtjQaWr4bIjnXSFoI4IZ2WaKqLmlf9qvEc5&#10;AeJVir+YPBA/hnFaJ6dwEE/cpZKUsCQOZQmqsX3eR+382u8RJBGR2PYpB8zmpmzcG5/99APg3j6Q&#10;Lsjd/3AB/exJo43nzRNq44JWitBY/G4+BjipR7ONzIOEfP1oAgk374xcOP4NQAKMx5101L1CVpZH&#10;KvmDgby4aeG+LzXDEI/eMmKsVQgLx3q1XqX/wlgPlHETb+uTP6FVbDdmjRicj/2e1otzWjrJgki6&#10;vBJsRb8erBaIfj2dGftjwSOAhVfGdrxPgM/be3fejQVWkhd5O4D89iahVV+gQZWzAc/zWN1o5npu&#10;DTln94N8E8+Tj8ddTXHgDei0uRvAPT81dVLINbroDW/TOgh3kdzOmt/bOZdUPt0rXPJ0SLgrjXqP&#10;0frkT4zpcGWb49yYMdFfAeLW4MlFu/2oIw5lB+PoNzLDR7/rfppxdXxYqi8zro9pE+lnH6cxym4I&#10;DBwo5T/6tc0OnjuPdscNreQGGPj5sj1Hx+BclgcJ+Tb88TubRQde564P1fjkS8b2VLVUJ40DD5Gm&#10;p3udtOGoH1pJvfCdohtfOCYcFke9xkZ/dcTD7T2ucW0o2lj5Ia21JM6tAWfy0W4/zml4vSbEu1f0&#10;O0h1uxZ7pGolwvyhMXrRhcggymTy734gNHA85wy2sNsmNPNod1LwPDd31HsYOV/NhJJs/ah68Lgl&#10;teTjgoMkdDuhkEw3El+KV8dwTa0hXW+fx9O8B5VhJj7dINfc/bzJni0cEg5Lo97j0cbKD4167AnG&#10;RrxK89fkQRLtjq+SoQgqiKnyofLO0a+j4eO2dL09QuzsrgTQjtLuGiJ4bozB34fxXXlU8/K8iGIH&#10;ssWcz19ttOba7gSRaL1hmE9UPVjen6g3Qc2DOy0htXHhORcqVua2GQVvjmha1UaM1a+3peqr5m2f&#10;ROzHbcvHKmlTilbyvMKt0wtHe6LeLY4bA8ZDvO2P/6DWWrJPW5UMozdMjIKzCl6rSdTXH/1qJXf5&#10;0MLnsZ1dROqN0AnEB3RcuOTLPr19Il0QmSFvxG6jgMDsXyT+rMJ1XdZydrOdIG0U2hcoaVW/3hav&#10;4HHhtSrQHq0VOELsUT9qyeP6AF/qxCei6sA7NUncPYesGowVSeVxYbvMw70VDlo/R/vjPzj8O0kx&#10;FuI1xmQqGXyo76/EsBOqiPabRL/9EYSj5QupZr7IVgSHvfHdNj6J50WN2/BmV1hJDOb1Il7baOI4&#10;82h30nC0ws8ZxnrsT5ItC0fJKunSCKOyBuErlUeUusOpyJ9aeL8l0l8yySJ7HUVGStO8WGa84PaS&#10;2ol4Ko0MZ4TrRe8q9UM9db3GmJ8Y6o30YWTi9Z9cfkMrLfNuknIAPbz9+GNENH/I+PxEzyp4syZf&#10;TssXvcnE5JTYSARWOt6ORBFnx1TmdR9Y7wix72fwEhqJCvJ+ue0gwp13qe0LtOOwnjPqPbJPSbYE&#10;iV+JVmOu8S0fgeZjJL2cD58D77ZgvSuEm228yM5ssxYuVOFVT2TGfhwnnbhyul5w1BUIlymyI4Le&#10;8p9cHm7qZwYjhzluyfkZeaQg6kJtOMeuO8C9FlumNQDGSFS6UJKunlH4sIR8OV0P7lkx6ghjTwzl&#10;yhLlhc0nLCyWGEejRAu43dqfWt1+BAZO5NTTWs0GSufMwM0xMlzXodXpsnRgb/X9CPC5is/Rfbov&#10;JjW+mwF85sFwJq4DcPg8PLkKh76y69PuITXuibPatuOzUgLnKDiXswHj1apc/0NHmdVlaK+DUwZs&#10;wnm/b9jNwYgz15r3Pzheq5dvi9E5ELRlKF7BWqlPIrmzVb3B/dyBkVlNi6XRvTp3hH8H/Cew8OZY&#10;NvdeR6KHSdg77gorScIv52yaePDwEcotzfXdfUTXDziyvEgpx9DQa/EEbXcK98aWD+drYzQ/bV6R&#10;+Wblc9v+9ATJt0SxHrvtRmNjw3grU5pHd34pAgvrH4InnqrGmKi12T29cPytwr0ZCUaSGmr18l/a&#10;mi5hQqgsUpR075EuJ1RsEZa9F6hYd6qVRH99t5XfBKcQGvdgYeQVBCDdQFpNgXSRm9Ri3ig7CuYN&#10;E1OA6zg0mvmW3YccSQJPAxUPbhQuw9oFC69C4wlSWStoIKVhn2bGB/WTrh83Rx2Jp4nvL+mCZB4X&#10;hePiKRW1evkvjbLF0TRepf6wPLDi4F4u/pHciZfjiYN9O0xHh/T7k1biUdZXWmMmtObV2MhndAa6&#10;iyzT9jWZlkFk5WLNg41mC+3MZYb9huNoOjnF28PEZ+UUTiZHidQ3VkOd5ePQvkUXuBKK8X8yIDMb&#10;ACjS0rAFD75SLeYlPXaUTwjHJV/EFvcNh6GJN2pe/cNaKUn+WxOH4cVMNa9HcpdLGhYqLrxRlUqE&#10;C1XxYegEvebnrpaT4cbYkg4N6G4ONfW4H11k1EptzHPSciP2q8hbU9LuBjh67oYzDWit6XTy+TdU&#10;3H0uLYuR6L3dUJJdY4F7mhXzHJda8dDa0vYx8KERP92yA2/Xio2qmhwqwnFbDRXqcNRc+SPDbm3o&#10;t+Ro9aPySMmdoFashCxCeqtLjlQZ1By44IgIDlL4f1bJ0mLRS2txLdKt0h6Xucf6vopzAAAgAElE&#10;QVTaDTh8biybuuaLD+i03MMjmxqE7P3kgIi5zDAtOFqz2cq3jl9y97esLIvE7+BBe7gpL4OwUNdb&#10;o9wTJJUKmwG4Cl6twSvueHx6x4ZaXFoWX+CO5keG3dRQxNt69O4pY/iy/J+JD6RY5esd4i4uK9UL&#10;uyXNXtBwuiJ33qSlN2IcWm9iUj163fFnyMXhTfHuHBq5SPOg0Wqj59UMU4N2NN0g3xr+IPvXPjwQ&#10;cZ7lk6LG4jvgFDLUMtGurZXAKjJwPi4NG2P/0hhxOBag5S5oDF9uPXr31DBbGoomKpWFv6C11lsj&#10;26tLhbex2oGyFu/RIzkGMB5DqhqSoYAlBz7uxi2EkRDfXcT/PrcktfYpLL9Y+Nj70QYet3v9RqcB&#10;i3gV50G7G+DMTXenBgWgHIJgbzYr0+uaNw14scXirTFt73RZAqkuwgFnKmLzOt7xsbvjMUP0ClSX&#10;sqPgdaWyMJRl5LCR/O+XfyyYALxivgyPSDUrY/KL5nUNG0Z0XhDyNVaqHUy4/cRUCBmWHUkUlBEn&#10;szLgmDZ4C/FvRsMNv7fAexpIxmfnezeWINbU55geHEez2e6y7O1dVlYrie7pTek8S5zMHrbhWHXY&#10;WeEploGyggULZ0fdWEE8AB76QvwlR8znc8M7Cq0n4GyVDv1+4BtFj6HwpRc0Ln/Vc0qpC5lbpujX&#10;8CBjVlxyJFLNY4o86Iav1e4eA4GJO9WIC9GBSMFy4HB+4Xyh4x6EO8gduzrlaDeysd1kDnTbbfQ8&#10;qTZ1aK3pdrvksTJaUtCY5gkWo+RI2+1rY2gMeqMCrF+GpddH39ge2ATuRdCIl8MlB+olqZ7qUKQs&#10;oCycF8+S1FqfCBqXv+otvv4bRY6n8NXnKFeSakrJxN3qwUKv30SIUCsgLld52IX32tKXvZtM0AhT&#10;DdWP5CfpPtvxeLVECWUnjn7jXu4Xyj5iXjc8IuBBR8rcpn1NRAYWcr6ddtdHz7NqU4dW+ZNmS0z/&#10;HAO5/jqhRI1jgaMgGqchZS/uIyZVV9uiI1dc+dEqtYu9X/SDrR4U7osLjh3lFk6yFSTeXyqB+l1A&#10;anKgi5mdfx5uXy6VHCnW3vDhw7Y4EfXPKvWRNt/Ep/RASWzfSjp2Jgqk0qET1wEHkZBRPykHwIHI&#10;oLzR5fvrscfoLMxAt+RvdO764TzinRForel29q4XcJm+zgup5HB3bCUOL8HG3TFtTNBAumHfa8tx&#10;KiXeJYNkGqXgcX4LCYE+Jty39WWo7xZuzI9CUkPUfPv7Ha1ERjQRlIrro5tpNcaWVpug5ACOLN0/&#10;acuJdrwMR5E7l6uFVA+U4FxCdq78WGTJ0EYGVAZGyLcbyTJcIQ5vkYITpYBRVaoNoOlPx4thJ+Tz&#10;3jWEKCozcLOYQ4i33fUpV/Ze7JYdCSym0T6cReJve92Mo8bWk/rY6J6MVx8SFpEsn3Tl2nfjYC77&#10;d4ilRis8YqwQ8ulhrFlKNUmyaQetVT1qvv39zgL/MO/LCxGvQsm0zURmGMLs/Cs1MVu+F0hXiuuk&#10;jkjJh+PGHgfGwu2O6KglR+5Y3XDwvCaF2EBWiYvDdPzjiQdnFyHk9maXWn10Nf/WDCTUEhgjckce&#10;BJ0OWs2j3VmBVgo/Z1lZ3en1lp4WLHLur3ehNY7x7AsvwOplOFiceNeAh6GshpWSm9PAG5MVWcc3&#10;Uid8tCJlbUPHH9WDsH4nnlJhE27MTby5r8B7936tDnwHkGaphqx/XUZq9d6sSXNEJxSpoL9WUStZ&#10;1pSc9ANyVFp9mxcuku0/zhrnzCdDHXMW95A7Zn/EPi2EBRJrbT+c67szBKUVYZRP6F1g+lJDFp4D&#10;n42lnThJWD3K9ewQKR+92BUvia6Rlecgcx1jhV/aoZDyi1WZUHOaURXCQz12kcB3xByZC7kj3qPV&#10;F75PayXrIRMOJTP0o4Q0R1CVZcLDjpBIyeklteyH6TniYnQbuWsVGhG9fhOWzo183Pc706/ZzcJa&#10;cksHfhCg1LyObFYg9bwaY8yeunuV/bOHzANXy6j2NW8M9beLZ2HtGiwf2fEpj4GHgUT9jpb8zsBV&#10;p02lRs+RMUBDdTnshVJdxsBrF6115Wj1he8D/l6el+aO2ZRj/7Q8iJsmKsWqGfbCSeROdL4qUW3L&#10;j01y+tjNIpUJriPTRb/dhhsmz0iPzXhbxZs9skgKyGctaMw7Wy2MLHqWrt45ROdt50uwOWq2ot6S&#10;A5+PpaOtjtyGeqe+dZFZae934GZb9NmaJ9Fr/2kcGbkRtEPxS3m5Jk0ZEyFdEA6MwnQmW8KROZAz&#10;9PlmBU5Li/CWzDCZHpNlYNkD34PbBta6QKzdZMlOq3h5baU272IkdXkn3R26t5q3YOn0yMf3qD39&#10;mt1ByNH8B1giq/DmvDtT0Erhh1Gu5hdXi1Y5KwNDXC0y4SPEuH0kLD8Hm4+gvixTaPw0mVgaQLTQ&#10;69ddceF0Vbpc9wfLoD7P3gm/Ilz5XXveRXMRb9g4+R+6TlLNMB6ZYS/0yxCPutAx22WIpI+85MgX&#10;8HFcDXGsnJ05FoDfgoXRTo2bpPXHswJr5fPIc0ih30XNWqg+B0qp3NOHKy5sdEetQB8fEgezO104&#10;MnLO+hAr+hCtNlglUsKgKRQg0W0yQXipJNf7VPwdeuWGGo2T38siv7zXy3JJDVqpPy6PlJSRVUZb&#10;rhfFSWTJ8GI1nZs2SIZw45HPjoY7bZEhPgM63S4cGD3afdKWk2yWYGz+6oquH8wrGmYQSinCKB/x&#10;VpmyYc4AOFqIcBxNFV0PHEdWlf1WItZKeWg7kIj/udhC9pyeoqlOZUk4MQ59jFL/aZ6X5ZMalPqd&#10;8iBumhiDm9cwWELct3w3lSGSEhLVL0N48kU97sJqtMCXyqPNUUuiXaVmS2YwNn91hR+amdOm55Bz&#10;yuTsYCsxW+cfpFHv/a5EnqPgOVcqFbIuf1Hc9u8oOBQn1GcnPXwI7G0yBum/M8+r9rxkg42PfodW&#10;StboNtqaOzRNJDLEl6twvJKOeO6vylGxLHDWG901/UlbIstZPOlLOck0iqLZSovPsQWlpbJhL5SZ&#10;KaVrCzrWnh+PuJ1l4u5UZDhCyxcSPh9Ht88xS6Qbw6sKNwJaqSPBxke/fa+X7Em8jnL+6Nb/mCie&#10;qzY7OAm8Wc5UQ2RGBlmgFMHyiCa5txG+msVo0dq8iTUwxqDmxDuTUEoT+HtPpNgqKZu1CAAJTO6P&#10;oa43qe0/UpYJFC+7+2sXWRiVxVhuEDhK/9Fdng3k0XgV3yv/xvquHm8Z2biQNGW8UZUZTZ0Q2hYO&#10;KvHOHAWPu7MZ7SbI2ySetE7PMXvQWiob8mBWv0MnNtBpjLidFzR8pfMpZ5jB6HYQ9EHhxiSoUer3&#10;7PmS3f/8zQrS5BEb4rjkv8yngzLSP/5OBQ4aOOWO5ubxCJEwZjHaTZA332fsXGmYVSikxjoP9Izl&#10;GbLwtNgvjoxyF6I7Y9jQdrQQ75ebSI3wp1ZWtc2ht1gSbrRbUtHpmDt3xK43lKh58uuO1nG3WiTG&#10;EE8RXgiuQHm0IZYPg9nxZNiGmEhz3QpNOGfdWYYil8YL6TSIWanlzcLT0PAhrI4YrVafh/WPYWn0&#10;9oeN+KcVpl4Xit7LwVp4ECeqXxymNK1Ug6C91cUWNU9+fTfTnF0/G4X63q3/MRGUZ0vf3RNBi1Em&#10;TLSJu2BmyIEsC4ssWfLcF6IwnJeSzTAUKjfxuk6ax5g5KLkh3EUSYcMjSVgZirjXWuAJ4vu96YuP&#10;Q3xYuHr3qSsKSRBe2YQX6wV7XMuL0G3GqgA48HvZxTRnj5uS+i75J+lTnE19dyCiu1AZTZK/X6BU&#10;a1rIG8SGUTS74uAcoMDmJF5nhqUGEH+E1S48N2pDRWUJwnvg7hz1hohp1mY8oTg0cUCi9ibafiTG&#10;6JWS2NJ+pVAB10Gwd7a40qC/uht17Pi3a9f+aRmsvGNrxP7sabpyNx9CdXh/T5A64WlODd4LyQmW&#10;B5GxqKfp+3vmoLA5TRgcZpt4tZK8yNreT90dlROwObhA7S4yWeLDjljHNnzZb9lNHQ0HXRuJoVgQ&#10;icVsJ0zdy4J4FeHEFUzFBnuq2CIyuXnaU8Khg7Hj/eDCmQtfx8Zu4VEI5eJL9psWavGbt8ThPil9&#10;2/j/szcWC4xlZW80o/SzPCK2pZhxrsp7eNbOSxpmGYr8HWkOs2WUMwiehocRLI+UH6nGRJawBzwE&#10;brdTs6w8Ea2xciMwVip7HCXyYd0ROcFFxnjdjWAzto8sO/CkA8/lH8YmOm93ExwPrXX5wpkLXwd+&#10;adBTdzxsE9nvSX1bTWF/hlVkpMZq3x6s7b1bK7bfmZTazhHZ3yVfQw8pWjED1xp8H14ecZDl4wEj&#10;imYN1kJe2VYi3jlmGjnJVOd/6tTgaFn6j2wqUaojYdBRblhYbUtX6m6VHVmSNbG/S9WFRSeebrzD&#10;61504NM4Oeg58vo2+evkKdWhmxbTmch8ty5KvGC/J6a3+B0W00sbgOvlrAgY8AkWPrGUjHmPQkT4&#10;KQ8f7RqkESOvufg0kZdMjZ0T70yjgG77NHyPSWv9A0Z0C6sdh+Zn3K0fZbUrDoSW9LOyNiXZMA6O&#10;K66M9FnW4lRY5DJ+TsElZDuOFrkkv9S7DPYesaAB8Lt3euZuxxQr2klYVezW1Q531lii2MrN2tj/&#10;gEztcfK8+IHO/nIPuHEOcNFJlybD4EGy/6fgDM8thcx6iDRH7q9ohtMOPShpeBLCsZECmEVgmXt+&#10;aseacEg3Lg2rutLttqz+f/be7EeSZEvv+5m5x5pr7dVdvS/V2+3l3gsJJEYU+KAZQaAIkOBfMBQF&#10;AhL4Jr3xSRAECRIpQCL1QmAIvmgEQeAMNQORGIyggSiRAoHpvrf79lbVXdXVVV17ZeUWmy9mejhm&#10;4R6REZHhER6ZkVX5AVmVS4S7hbv5Z8fO8h3p0jHP9Qly79dAu1BSReC4sn8nx0YFR1+S9ve/1FqL&#10;yWhm02dox6MbQSZGZNzOIJblPtBK3SrmVi/rtgip+9lYJ37uLoBxKkUKQMl18eQdq/mJdztZ7qBa&#10;Hqe8+2ygyGw9AfYAIL7UTgxpOJ/H4Wn9Razp77+JnSth0dq7ygUJCzF5peFkIgOABu3vf0nzzT8f&#10;ftlI4k3T5K8EgbtUNoFqsTSyPfe2ZFg7F/kw3RRi529Zg4l3xSIEfR94GsnNDBS8VBeHuEVKg+MU&#10;cP7djfrsrGmQyXIS3AyW6S3eaSPmp1h+nJDNGDg1v0fAPPlFvUARuIwDLwL/swUV0G4hHIACZWeQ&#10;4Kw2IW4BAVprlabJXwlgOuJVSv3FgV/oYoG1NeDqGtx13T9D1x/JJ1fHBn6Ixc1wtgYvTTiWQng5&#10;RFafFOm1dn74Rf6TRDeg/sq4j3Yo+u32TsTMLoBn7fOc4kSgomEngctzGDJJLrAepfDuggQSfwIe&#10;d2V3DW6nXdRU14OxpQNc6jDmcqiPBn8unkq2iqgKJSHcHqGdWw8zvdyHqbglLlXGK/3uJFnbk5Gt&#10;fTzsNjB7RsN2ssQlwkPwOYkFXr24wZziyJAPLi07tJJ4jw1nX/urZC7IQEGRDK9J6CG78+1UMjAs&#10;WXqad2lcLswFw7rf6uNRrxpDvPZc/0FV87FQSNbCx68o3merlaSA2UCs2R9cx4hzDfFK58/cjqFe&#10;kYsxXtJ8D9R85TKdE0S88GxFwk8xHU4K6UKW3bAFnJvxGDUygafESlxoFvGCNrAD7CUSI4pTST8N&#10;1cGebonzKV+YZcDKNYOUp+4cQmUDRd4HiDfe/fovVMKKsNeMgbVxuAJcqct2/kFPIoa+h1qgYUVL&#10;QG2rC4+MpIS8UpGVKXB/a0wixWgbmrOXNW/jpBNPEEtNa/GepM/0PKJIOHjKZhVLg1DBjoVzM87B&#10;ddy1cW2uHqaSk3sY9pF6gnYicRuD8Eig5P9RefoKIfdeAu/MmpFaqecEc1SVvRt/kbU3/p/8Sw4Q&#10;r1b63+//YFM5SMk4j4gc7wF3YxGz8J1EfdkfiHX7tWsDUg1kldqcZNB2d2F9DjeDnSGbwWZbP0+C&#10;PsPCZ10sCkWcB0op7DHaSnJths+vjm1BsIP/OKiF37MpBjTdS48Avthp3nkduE7EsyrKKsRFmbrn&#10;cz+BWxpezY0hRRTIdqyQbNeX/+qMUw6ba9ZCx0Xs32sWyd8dQqU+IJiDSv49YDLxKqU+zEYC6PKJ&#10;12MNeKciDe5+SmEnEtPfO7RDnWVFWPfzfgI74RjlIGuY43LRjg822BsHY7PabqVkQoRBVvoZm6wV&#10;UaAPZneUAlXAx2sMURSRBgFBEBAEeuH8Yq20G0qN9HrTSmUJ0tZirMFYi9YBYRAcCQmnxpAkqVRM&#10;auU6csgSZq0VhTClCYMAfQQizMZakiTFGkM6Zadhw+LWhvy81m5e+wSn1EobdS8b7Heqh0EDkZGd&#10;66yOwHNVaWAbanFP7kTwKyNcEbnUU5ljYtGOSmUdBWvl/cbIsS/VJyTfTgs9yEEGfjZ8mQ76eBXv&#10;Zd8r5pFVnBY14I0AaIgwxROnXV4LBksDAyUT43tnBV+o5dNU2syzCUuQG1CfsIVRiO8nSmVsF+qS&#10;jzyO6lPEfbGVwn4kk7RM/7FPJJ8GG5ubbGyKSlmr1abdjUApKmFYOuEZa0niBKUUzUadlZUGwZiT&#10;WKDV7tBud0iNJQhDgpIJzwJJnGCtpV6tsHlmlWplfJi924totdv0ooRAa8KwbKe/Ik1TkjShEoZs&#10;rK3QrE9PSTHluo4G5nUIF928HmlyhfKsbCPFES2XtTSxvN6NdYfZ824vAXedjzdwPlm0PGPD/tlJ&#10;SE2mYKYQHjlXE0OuPNHblcEB5TnV/+pAfmfr2jZKi0GZxrB24D1HgvvAo55cJO8H9iP1hONbvG82&#10;4FIS0TBPoPrCTOfbAn7sThDdsLJ9qWp4qXpIZsUIpMAtAzu9g59nFijE9WKsdNuYBZ1uj+3dfZTW&#10;VEoilyiO0UpxZnODasFjGmt5srVNkhoqlUoJ5KJI0hSTJqyurLC2Unw3tLO3T6vdJayEBHp+XTBj&#10;LHESU6tWOLdZSPG1D69Z0Kwwv+k757xOgB+nmNeJy1x6c46d366F7yKo6+mlMRNHtCCXqhnCSigk&#10;u1B18b2vIRCz21izq1euDtzsIeL9s7rZv7KntZLiPGth5eoih3cotoAHkUwOv50fRi+Rlezj5uwV&#10;MrfIJk8efWvAwAv1+RLBQUQ3vuvRb4k962PcTWQSXS2h0GNnd5dWN6Y6B9kZa4njmPXVVVab87mn&#10;oijiyfaus35nf1KjKKZaCTl3ZjaCy+Ph4y2MhcoES3kyFEmSYI3h4oWz4naZA3eBBx2ZQ8EMi3je&#10;yn2xIRblPGgD30+Y19bpKcxX+LDNTrvCjXAFjPCBdy/kNRu8b1ojAfqmK9Y60v7orWt9t5oxNtGr&#10;P63BX+73IRsk3r0b/w6B+ZeAy2ioQ+3VoxzuWLTICjKGt+wpQAQfzNGZ6BtH3nmflc/lSw28W5/d&#10;PzUK11wbEl9/PjWspLxdbPhmeOUgjiMebe1SqVYL95dLU0OaprxwcdaEodF48OgJaE0Y+PSc6WAt&#10;RHHExtoqK43yYhTbu3u0uxG1alHhUkUcx4SB5vzZ8vrldoBvu84gKUC+CvHjGuDdWrldFMfOa1fm&#10;/0F9npZAXdi9BusfcR9JC0uMdJmoOPdDJRAp2k2OuTtk7xbEXV86DKn+S/nMhgFzIlXRL/o/2BTC&#10;5WlsuQK8HcKHDVivQDcWq8+vbg013xYwSgdFffKk+3HJpAtiqa5VhUSL8Fw7kRr1MkkXoFKp8uLF&#10;s8RxVKhMMk0NxpRPugCXLpxDWSvdMwogiiLObW6WSroAm+trrK806EVFepgrojimWglKJV0QC+6j&#10;usxTn3d6+GicQBXwUcmkCzKvVysj5rWLz+zOdfR6n80vI3zwXlVcbR/U5OfXlPiRj525wqpwqEOq&#10;ol/m/zxAvIrg/f4P1kBw7MM/gBB4TcMnDQluRYmQ5vocLso2LkE79zsvM/ezxSV18KYWd0Ff8GcC&#10;FJImc3mRwiBK88K5TeIomurl1lqSNOHyhfJJ1+Pi+bNgUtKpVgNFL4o4s7lGrboYsY3VlSYrjSpR&#10;PF0GQpIkVAPN2Rn9uYdBA+/X5RmY5hL153XZlkQObwUSpB6e14GWnetc0F62fMkRVMl1HUYRDATL&#10;Bh1oijfzP5RXnLcYXAE+bsDZCqzZ2W9pv61zbpZ0E3i1Pr+O82G4Gmb+tknopWIhz99zdTJUELK5&#10;1iSKDieWKIq5eH5xpOtx6cI5kjg+dCsdxzHNeo1GbYGsAmysrRFqRZJOvmnGWKw1nCvZ0h1GFXi5&#10;Md3uqZfAm/XFpyq/W3F+3dwlClXW5XdmKM08jdiPDnUGrvIAtx4UPMsag6rlJ16P1/QTanZ0b6Zp&#10;0GGwVXaUwkbt6Fp7vl6T4N04+MDBW0dUytxsNqmEaqKVGScJzWad8AhyXQHOrK8QT9jiW2tRWDbX&#10;j6YT9oVzZw7Nu43jmIvnxqmPlIvzyMLcm2AMRimcqS84mp/Dq/WskAGcbOu8xmqlAaYz50GOAvXh&#10;HLeBpsvDxJszX7wu2AlAbw9qsy8SnXzhhFul50l7KYpVYL06flL2UknsPkqcP7tJEo8mOmvBGsPm&#10;2njVjLLRaDQIA4UZUzESxwlnS8heKIK11cZYl0OSGuq16pEUYXi87jRPRnZ0cb977Qir8jaRrILE&#10;Fxrh0kDnOWhtRYJWS4+AoX3FwNZwkF6szRbDGdJdvorh6xi+S6Qc+MgQ7YCanQTiXGAiMnD2SPNO&#10;BC/q0cUQ1spNmi07eR4oGrVwpNWbpAmrK3OkkMyIzbUVkuTg6mStRWkpBjlKrK2sgDUjqwfTJOHs&#10;ZtGs2PkQApv10bun2IgE61HjxVDODfQfsvkcBSsQtecb1FEhz6F5biVHvDu3//VZ+g1+bZYGUQBJ&#10;Khd5tycBqyOD3WDWCrseYmnGLqcxSebP1Z0FDSQtqOvaTPuvTgxrx/DAAGysrtDr9Vy6mOmnjSVx&#10;wtoxEG+lWiM0CSpN0Cbtf4VpjA1L6U1dGPVqhTiOB65RnCSEC6kRPxwXlczhKDeHolSezXlzdWfB&#10;GrKb9PM6tfB0LpWfBqS9kka3YAwW3FTY+bHvveybCBtnznyEdtnqxswkjqOQi5zo6dM5tsjauRfx&#10;Pd1IYbsrCmyr1dd4u9BIM1igWZUorLEymGPiOS5X4YmrIvLoJHDlmIRkdFihUauigsDLx2CtoXlM&#10;7Tm6QLu+TtU36nNQ1rCv64UUvsrC5sY6D55sE+as7SRJ2Fg7+oUJxPxYb7jCAvc7Y0FXs+fsqHG5&#10;BjuuAMrY0b0YC0EVn38prtTa/Q+Sx+x/l7jvNdBzVbFKZTrAvvPFe0USvYJqP5dXa62h/THwZ5Aj&#10;3tTweubnNBAU+3AWqaMO3QeZ9ib/0KJ/NV7bGC+EPgphCFbN5BXpow686z/qMUsnngPODW80jutp&#10;cSg793QeRMBWvX6grNsi1tRx3D6lFJfPH1UYdjq8NWxsH/O8vghc9PO6hLHcq71HaiBSWdaETwf1&#10;PRq9P9l7ynxFW34MXm3NL9heF0bnvvfDTe30Alp9BKHz+8iHTw2vB8PEi1KvZO+wmaTZlIiRD+Y/&#10;wLT2cuiqTQr1r5cREihZyZonpDHlKeaDBpRF9Plzv7f+96d4LvBIhySx2CR+HgwbXxZROvR8X4W5&#10;Sf+wlM8D0EMVlzmODbPf5VJErSlMvCmI2h/T50Mk+WGpYqWEXVdplrhywVM8H1A4kh1wNRzXaE5x&#10;HGhq6JgptLNt9p/N/eyh+v9MhveRrxWtJ9PhYBFFjmNzXKeygigLRfe4+cVgyAU3Fh3cViGQ5Ooi&#10;Z7Tu4bOcEu8pjg5H6UeOOXZP01Ii1U5rIs3cCx7WuRSUynzJeTeCj0NVXUwnnSBu7Al3vQavzFRe&#10;XRki+4xj+8Sr8/UCSlFUyiJxb/N+k20kj28SfBtly+wO93nee4pTFEUb2c0dRVr1LrP3KXuW0bRi&#10;bDWqwiEVxA1lyWJMiizP6UBGLbKo3U4hsoPFUyCEmxqxcF+tzbP4Dba9yHOsZ1dtYH3Qci+opeq/&#10;UWK9/tiDG+6XoZJtgVKu35GSVScyomIE4o/ZImtkGXKwumMY/iOFzxjx7nF01UWnKIYuR0O8XeYs&#10;NBjCPpOaxJ4svMxjUBGzFtBvAw+cslk+YNZLJaHrTF3aCs1PK4Mc6jhWAyYE2P3p35xZ3djM7ssM&#10;Fq9PxQBZeapBJt3oFcSMlcwH/3OYEzRWwJ2eazaZO6510cSqyjqCpuR0ee3hBH2SkDJ7F9VRiDha&#10;paZnfXuccjQSLS3ksS3j/lnEUn9WiJfASDPJghPtJ+BhB1CiGeylNHuuocKZGrxSqhF3oNHb6u5P&#10;/+bM+pV/+0kIUKuvXAKVq0AoXi7sg2ujMKlBXt4FMq4tjrVuwhvJsdMqW6lc6u0zA1/VU5YvcY+j&#10;265aZPzLlVxVHnaRp8J/zkURWYLM9wrl3L99ToSeVwHUwexM9UoD3LbSuVwr6TCjXX6uFxU6V4eX&#10;FjLOYSeHWhGuRYhXV/QGar66gT0nJJ46B4t3aJcBpdwyoEYsB7YcgloW9BALZ4fDfeSHoeOOd1Ro&#10;Ue72eNnQJbM+F2lBbpP5Kg3zNYkEmQdVniUXVig+gQmIgDuuJVGgpe2QD8R1EtklX6ofcSm+oqYr&#10;wSY4f4Ky4arGOoFCO1NFQiPMCNC7FDpDSe0jj+oDcgxaxtMQt3emPyuuhh1kYfFbzHnRRq5Pl6MJ&#10;BnXJqoCOp7ZtcXjK4GcKmC6AXBQ9hGz9uULE0r4w4/FayPMRIAT8bBBvMJCmlcdwp5p8t2GvD3yl&#10;Pvv1LAzlOBWFxobGBivg7m+ozYqxei6Fv5f7RzsIi0wmv4Xy5XkdMt9v/it17Zo7vknd0Lj6BP8s&#10;mbpk1i7IpdyiWCVfHjGD29WjCAZ5t88Oz1Y0PkKuZ97XGpCRZJkL/w6Drho4CwMAACAASURBVDNv&#10;lMxqrbbIxh244x+thtsioMEOKuftAHd9b8ZgqL27FT65VCuuV5EvK95GCHtW2jFWhaE2GfGmxq6o&#10;wIaL2rR7j/FYr7GfXWOQMkjcsfu+BdB+NsI5TxhctzTywM8aXPEPsL+sRSsDi2KPcrfHy4RhMvSo&#10;IPetLOtpG1edN/T7kNms1W0Gn7lFLRbHicfA/Z6IXFWHCdfBV7laZOeyTybB2k2zOFNeZc7m/ve/&#10;TyOorM8Tw7BhauxKgH/WFTVE2t1huUxJT9rD1/QCQPwN8D4nRjt4BDpk+Yh5VJCHp2irnzaDwTlv&#10;9S6KePcYXDvn3R4vE4Y/Wx4aMQDawLySOIctViFC8tPuJJIxx6sgO6nzM4xxeVDhTvgeWy4LqhZA&#10;Y8Lj73fMj3rZouN/F+TTxvLVkCOO06nMsmANOFs1WtXBH0dRHXjFcvHuZNiTH6/dY7RFpZAbVLRB&#10;4P6I42nEclsEvC/ZwxPVfI0NlwMdJvurfdBqXjxl8r5NI7u9aYOlW4zeKXmP4wlRtB2JfeChrlDR&#10;Elua1kVaCYSkKy6VLHS1BQNfZCXGKULsaS4NtnCwWh34qQZ9i1cFTuer6GGXBCd34zS8HRyG32ZO&#10;K6n9dMzxfJBtjXKv1mNGE0bRcS8jDrs3HgHzpZd5F9phLiW/cznMheMF/8Y9zRVkvMcjXDk/agA2&#10;cwOMchH4v/elHf2v7cHX5N+olcvvzaWt+loCG8zr1LTK66u6xdwGJ5t0j0OJtRxM48MNEUI9zLfk&#10;g5bjjlelXJ/kcAR+GBWEmE/qtnZa/3rAfOll+0yXBeL954f5aPc5nJwXlZVxFEgAVNbmKNBZNpQv&#10;//VaDcaK1nYNuW5VsmvnYyAauf6H1gSUkqpjw+xQRlfQJ5S5lJ+OJ8/q9Qn5h8EHRQ7DNpMnjt9G&#10;lRVoGxd08vA+0JMYaEuYfin313VWxEz/TPu0sHH9VtpM9ySUlbJ4HGgAH8b3qawdR6+YuaAwIvso&#10;90iPSYo7xUIRMf1yoRFXwTh46/MwsvDbzHnhKi+nOt9J9PUW7UKuOLrqsEljO8wnnYdi8pxaXsRU&#10;0rvHPYjZoMUx4u9RxHyL9kLQQqy4dpqpyjdC2br2LTalGRSlPDko4iDx1uM4DAe4xsFbZynz5YF4&#10;la5pz3fSnEED3bKmgOVo8moOO0+RvZ9PWTziBtblQJ+0PRQg1WkRLGmB0RPgTld8OEGQpXxYoNOD&#10;Ryk0a/BugJMmSzhaKZhyUOZKlzL9zfTW82ztQbPzTXvFNWKJnaRgToXpF4xpdhqHnWvaar+Eyfet&#10;6JxaOmtrKqSD2a8nCmLxyuitisjr+Jd4N7aAmwUM0msJ3GqL+lizmqkIBS79o+Z+30vgswiwZyi+&#10;MVwOBExvqydM9pMWuWXeKz4Pirx/Xh/oceEMskBN+qw+xWuegOUmWUXnOFh3nhUmk3wROvLBppOH&#10;VKQKTwIGhdAt1ibgF1lLhMrPr/kekxS4kcBeJLEva+G15uFWwVeR1FOvVA+OwKeM+MTnegBdC1/r&#10;F3jvhGovbQKPEEKddG0SRheQzIoytsVFLLyTGfoUUrqMGA8Rgz5tbw0HlCO0cglxq+XP4xcsb1Fv&#10;cniQctUd5zD3gc+OWGQ14+KQgDopBVMDTGawuguOeIOKbpvUpGV44R4Cd3IWK0A3kck7qermWiyk&#10;2xzqltFLXR6dG1pqpTQwUFBT0NbQIphr23xcCJBr8pQsrSWvaWzI9BYO02yoIg/tNOScMP+2v8p0&#10;22PvTz6ZD7iTDXTfx2StwSuUX6juU7t8WqAn9iLezDpiFbeQ8Q3TkyXrdVhUt2B5kBTugr4csGlQ&#10;0W1wz00Sm5YO1Nz79afAnZa05PA9jkD+fxjBuTH7mrvAfgIrlcynlljpd3S2LiWzfvLtA7djIWCt&#10;5AM8trBykiI3OVSQz9dzX06TGY2Q22FbS48NxHqepFxhEHIuo6jhDPCAybmP/nwnMVd0FBZBtqMQ&#10;Ml/wZc197XIwZUwjVvFJXQgBSOMTZPHmoFSSxHE7bLj7a1XagiDpb3DsbK6GOz2oVej3qo9TIciV&#10;EJpjZlIXuN8W67hPuka+3q8fnOirwJsV+KYrlq9WInSxnGHC6VFj/lzXC0hlk1cKy29XvfV0kfK2&#10;/ZeQh7s34XyXOFnZDM8STnLV4ESkEQQnRBjLd+WVHxKrJJtTiDdlD0087r3ToIMQbbMqp+mlsFGV&#10;3kWTcL0LtRxpplaO82FjvB+yiivhcx/JzLZOPJPw1g5k21VfmbMI+Ic7v4WdqER3ilPMiySC6kl0&#10;LhLbVKQ9NEDV1h5j6WR/95656dEly/DopbBZO5x0bxjR1A1zJlg3gbcmkO4oqFPiHYkKskgdxWZA&#10;5c53Srqjsahs85MseDMTjI98LDu849DB0kmtfQKOeK8//vYBKlfQZL39Mj36uYxOtOKwYr4nwHZP&#10;0sO85dqJ4VLj8Jr3PVxTzPk8I6eYgJOZoLe82KccFbNR2F7QcZcXlpNRhJ4MkpNiv3Hm4QNwxPv2&#10;2/9BDzs8L4pZvPlKH8sAzx9ADPzYyVq7e9dEPYArh5xnF/ihJ+3iYbJIyylmx9ZxD+AZw6L633m9&#10;4JOquzATTMrJIN4hDrXswV/uwmCcJZNrncHireLaIDlVoIdjXpcAX3Whmut8nLoMhvfGZD0kiIV8&#10;LYEbXXFNaFfNFgPn01ahsT4rSFiMFWUZTJ06xXzYJ+vCUrZuRQdJIXuurN4TIy2TDG/H+xybEa/i&#10;Sfa9p7Tp0cSlkLk82+2e9LHP4x5CumHgKn1xQh2xFFiMwkPg832xkGMj7Zk9YfcMVA2cie8WHu+z&#10;gH3IO+ZLw1Oew4d5gfA6Gl5ZrCzP2BZZuyXN4lwZywV7gog3ZqBhZI5jc7t0ey97gQKTFM47Wq2I&#10;oI1XeX/SkxzbUEHsZlvdtZr3ft1WLIG4cQUC54E7+mAvpU4i0u0f1XBbj2nLB54d+CqnMmUXu2RF&#10;GwZJxD+R8eMlwRaDwUbfemfeZqARgwolIULwz0YX4UnoQHBCCp1NMki8OY7tU6u13Mle4Ii3IF4O&#10;IUmyFb0ayJdyGgt1vzy7/9oJ1DS8MSEMrpFqttiIaE4vhXYkucE/92wTNME+X+4G3xyzbNnFXbLl&#10;qywJyecVvkFrfnr7Fj7z7s/y98kj5DnYpdgWVE+I3JIZVHXOc2yOeM2P/VcoDWlx4q0Bl1ag3cty&#10;a70SfJ74jYVWBHUNH0xhqq2EEDvdh7M1+KgJb+cjapUGdJ8fivAVbv7mldXfbJeDmxzf/eIUxbHH&#10;6NS6ANche0bk9RuGj/vMB9l6+/K8nwSkyYCKWp5j+/QV9pKvTD2wWmuF1lIdMgOuALUVuN1xGgu5&#10;pkLGgjESHHuxeXjKmcfLCl5anVABpRqQPJppvCcRw50f8u2/56kS63JQrWra7henOIhxnsh5RdMn&#10;PZnPfGZl3IX6CWkmlUZ9FTVjjA17yVfeF5TZjec/vM7+dVd8O5uroX8o4HxDLCXfahwy7YFZfIaT&#10;CWX1uUnmbTO684PfZh7Wl20cJl09r3h8mrZXDL4D8bDVGzOfVkINIe5h1beTqdFXFDE+0z9GDA6/&#10;odeIZsnSwKSg/VOjUs5/eN3/Kf8spai+4VQKkZ1hdiIojDkWipOELuO3r/P4DSdp5j4DUhjHghWE&#10;HPOZDArJGJlXR+EiEqTL33PNSVYcmwYW1AoPUTxMIHLRZS/IZWPYaMKby1I6OVg80SG3NoZDL9xG&#10;KWcMl9Eg5gihNc9DDN4w/o7Mu1SuIhaaj4H6bO5n+4ouFnntjDIRkImvn7S2SrND8Y1+k3YkVn9z&#10;yC/Ww2VNLQWGy4XtQNxzOJZyP/dCTkorPAvcq33ACe0eVQgNRvv4YuZfIlcQv3sT2SY33M/PrMrV&#10;M4Lng3ThloV2ACuuIw0ITfW/KG58mBneMx26w16D+/kfhneQt4B/a+DNS27vfN4V7V60pmrg3Els&#10;dVAAK8hE8b5ejwrl6d6ekGSdUzxHSIAnnczKtVZSSzXSFMEiLtVkCvN/F3iQSC1A4iKgvq3YeqWc&#10;jiIjjNZb+R+GiNd+2/9WKad7WcooFoZAZ73LdpLxYuvPElY5XEjoFKd4lvCTlWfdy8AmBl50TRL6&#10;OCQ11QJfR6KAWHFFXrXQWcpWirzud+GeKZZ1NRJpNFw88W3+zwPEq4Pg11kUIBDdyyUn3nNVuVjV&#10;QFawU5ziFM8e9mOxSi0QpfB2vdjOzLckqwSDPR37dKekwraihYTvtiFqwCuz+nGSaKBLhoXP838e&#10;2Jh3Ot3/zxhX+qA1JMufwbmBXCitoGdP5QxPcYpnEXEqz3hqpJtNEdK9nsCdjsgOVINBn25qhMhT&#10;53KwAEpcGo87c2gdJ72BHN4oiv91/s8DxNs4+7Pb9GM38+XyzoMiNWgN3EpoZYHZfT7SeU9xiucG&#10;XcS9oJQoGY5rIzbqfZ93RT9mJdeSTCFE3omhquFMVSzdbiIE7I3cMIB7syZHD5YLR45b+xjxEdRj&#10;BmRxjyZ1fhf4sQeR++A/L5BhXg/kfaGCnRTOniadnuIUzyRCBXuTOro63EV6OdbCzEWhEOLuJiLM&#10;9brOUWMIJoTrsejCVLQE7XrDYhtTYdhgVY+HXzEqB+D7/nfWMk9V+UPg9pQWaApEiaxmShVzGZwL&#10;hXgDJcI7pzjFKZ4d1MkkZ7UWYrwxph57HwmgPeyKuyDfm7GXCpG+1YA39MHkBw28U3FCRtYR70wK&#10;lK2BVDKN/W74FSNsQ/MNBP8uuNGaLuhihXj3gHst0YewFl6ewiFzBrjt/C/Gih7BtNJ5+8hKqBW0&#10;jfhKnoPkhucOKZCmzhfmhPC9IP7zksv6vKJqIVVCWNVA5GR/bUXxcCUUztiPnUa3lu42eZuvFUMj&#10;gI+m2EmvV2GrJ+eZCaY7MCEN9tthC/eAxWsN/7L/gwpFlKIgzgIocWYHenqbueYuYDUQl8E47AB3&#10;gK8i+FUX9qLsIqkA9k79vM8kKkCzBht16WC9UpFtZM9AHD8HAjHPK+w9LprdvhvS4lLBAkkr2+rB&#10;jsveaoSDVm5qREb2cmN8h5th9HwgzwqJF0bcHcxoMOpfDb/kgMW7v7P1f6ydOWe01lrs+k5hle0a&#10;QoReGnKb6cowzoRwz6eG5aqVd/1X5HR5rTxwoR4UVgeoKNhO4NzzpYn+XKAJvNvXHCFTRglljp1a&#10;vc8oWlucX13lKbDXzpUKK3EHDBumnpzbsXz/fnP6mtYuYjnXQiH1mazeuANa3miMMZ1255+vDpV/&#10;HiDejZf/4pZpXdsH1oXRZgvrNULxt4aBfJBpmkM0yboHB0os2sRINYon2poj2nFQCvaS6c53imcH&#10;ZVXtnWIJkSTAGm8DN2rSViwMXO9FyPjAirEXGZGfPdeAVydwhUEMuk15K4+Ah87FoBAj7/wsPkub&#10;k5VSqrV6+eMDLShHx/+tuoHik+wX+xStlVpzhFtREkWcRIR77gy7SdZ5WAYtW4rqIaZM6qzgxG1F&#10;lDmVMTzFKZ4NbA+0+nkjgHYT7qZSMNVLB5XfKgGcr8NLUxz5AXBvD4KK250r2UFrJT9bM0v12lAy&#10;rOXGqFeN4Sb7GaiMeE0bdDHiPQPcyTnd9shUmto410EipJwYEUyv6kziDeT7AyNzYhipkRVJISvU&#10;ZhU2lRd02Yf2fWi+VWjMpzjF8wefb7qkJar7D2BtUOyyCbwVAIEEXH2ZV51ibSIrCOl6C9dbzhbJ&#10;8b08i2iJGY5o2T8f9bKRxGtT9adofheQAFvUKiz8VUGI1AfL7ibiPui4PLnAuQ4qgbR675/7wGBk&#10;S+CJViPvWa/ChiPagxd7FXq7S6T2sgWtRxDknOVJD1ZfYqT3u31dfETGyv/11w4/ReuazKKpPJ1W&#10;ShpXr45/fXQH0q7c/7QHKxc42JLUwt43WSsWm8rr668ePF735qBaU+ONyeNrXR/zeZwGla5BtYHM&#10;gDn3NvvfQFgbPFfShdVXKDyJ4p8gboOuSBJ9WIfqFPbX/jUIc5/XpnKM2isHX5veh96e/D3uwNpV&#10;ChFndEeeaWsgdZ1wdShfKxdYKsdN3GF8K1z51LM+5vt2sHTYul1zksK5Orw4y0GjtjwD/rip+j9H&#10;vWzkjH0aP/yjs8GFVGsdoAPXbqP4GFaqknFQC8QVEDvLtnLIc2KtvD5KM6Jdq8C6Fkt6qiBKWEfs&#10;6iUQNUxiuYZ54kkiiLehMoJ4454QrjU5BftDEHeLtb1OIiZKnFsDUUfIL43lQa8NPwBdIai8GEja&#10;Hj1X4g4SMzD9wMN4pId8HtdbufsUzG2orkLzzUOOOQ4deViGkXQh3ZNGqkWQ9mTsQeq6X6vpchuT&#10;rlu4PPFasGMC20mUnSPxfaGnId49ePq9ELyuyNwKvA/Q7a23f4Dq2hzXs0zs5cZXPnwrspisL+RK&#10;CFdqcwjMxt3+mI0x6dP40R+d5+0DLxv51J0//1t7pnV9GzjXf1hm8JquKynhtcgHG+U6gIxoYxfH&#10;q2hJFbpSFS2GmZQeVy9A6z6sLAHx6kBuRp5Eq4E88KPmlQ5lhbJmYPWciOHjHzqm4cYxQ6g0INrP&#10;jjmSBBPxv+XPO44slXZWvJniYVIQhId8ngB0FbHeu7D7Fay/f8hxRyGGsHrwXGFNLNaiO3AdZqTm&#10;LclpEITyNWB1+430EPvqILs+OmS6JyQR0q01JdXJQp9slUsR0SHU1sQajm5D9eXpxr4otO/D6uL6&#10;q72hKXlXnLj57/IqlNo+f/639ka9csKssJ+C+m05ABQraRBsAj+OSq7MWbQgLoeVinMfUFJCgrog&#10;k2dp5YS1bOUXAeWalSbD0nQO1rpIcczYXEFvccsBx7SCiqfP4eq/3wwES6aCcoJNqWt0o1RGlhao&#10;1IUs0gcQFGx+k7QGci770IFY6cedHWP3QBXM5xyF9i1ZTPxntalbWCqyGNpU7otSUGlCe8u5SI4x&#10;Sa+3D82D1uLyYsddrr4D49NxrxxLvNbwZwT8tvykZWJXixFvQObntS7NQ7myv2YIF6riCFhY34ja&#10;OZa3js3fnB1Kb9FnYqivQ7jJ+F63CZMTtMOMLBWj0wrjNqOtreH8wTSzBKwp3p7bxLByFvQ6+Obm&#10;nYdOL7oi46w0oPMUVgsSb9yRCalUttAoDXb2TtulIahCdxcaJVh9UUvaf1ub3Yu1d8nu3w7s3ZXr&#10;qZTbnTwCfXHCQReJLagc96pXEFGL/PNgDX827qVjiTdOO7+vVOO/1ForglC2xTPwVy2Qwof1qmjn&#10;nqFwPcbMuF59lUYELy0j74JM8HgPKiUTbxpDeI75rnRDCAgQpboRBG7SERa15SDx5vy11oIq+EAl&#10;EeghQm2sQueGkLLyVTQzFNZ7FSlrnQVtBy3944TSzoc7L/ZlcelvOhJYe53BRXMDGi3o7Aj5BhWx&#10;OBvHRLy9LvvVqzwCYqe/opD83U11hE10iyBqO3eRSEHGaef3x3mqxjqH6psf30SxA7ita8J462k8&#10;3grhF035/zJHSLoJ7KWwM5PIxREhqIwO7JSCeZt9VxzxuooWM+J4o4jOgvTVHTMWaymchaAUIz9P&#10;40Lmfuifu+DnTpOs20r9jATqvByqNcwjElUKrOXg9SwK73LKu4tG7DrCTVnIgHmKp8rAdfMi11SV&#10;PadYGBkpDd+L4IcufNaB75JiErKLhXFzyVGqYqe++fHNca+e6JXXll8DmdI4T8sb5wLxmx60ElgJ&#10;xNGwfeg7jhD9B8C6BW2epuwLRt+a9drMQw+iMQctXsUIHefchJyFeMeiNkT+RdUaopzFa4AmBOuD&#10;hGOPi3htdm3NyPhMAQxb7uMseUceJhECTo9H6u/rGPYDWFESg/ZVq6GWnxuh6MB0UrjegS8jUUI8&#10;Xjx17qr+HPzVpFdPJN7U2iwHTQWy9Vhi9JCV0JKpE1UDuH/MrroBeMV2FbjvAbexWDoccCMMPYg+&#10;XWoA+qB1bJJswdEB5fnc9RDXFnUN9LLPqDQyrlrOt62Ph3yUyuaH3/LPgwOB0XELVE2yGqqrklJW&#10;PfrOfj8hRVXN3K1NzejYbiWApnNJ3+2KYNYPNiuoOFL09oeEcez/NenlE4k3NvH/nLUCCha4LZ4f&#10;T4Av20K0vr2HfwzbSXFbaGHwga9q01lbWvy8yw6lOEi8cY6cbfa6dIh40xzxjsogKA2WQnc69WIm&#10;+XF5q0U58dcFZZ6MhZVCm8YZt2CV0IJLVbPPBO77UYt9BVbelmyG2itQO/p0skcdkXoEIdxeIrID&#10;qZESYZ8JlZ91Wsl76qHEk77swDfxEe/Po7akgCL+3cSa/2XSyycSb33jZ9+jlIxfaUcUy2Q+Cu4A&#10;t1xPpbzafC+VMM/7QQsV3TneQXqYFFQTglWXwhNCb0kXtCC3lVeaQeI1zrJ1U8iniCl10NWQdLPc&#10;0UOLJ4rADBm5XrJsSsSt3M4j976+bzs4+r6DXu2bdfr5oNYwn593Nbe7Qqzo1oN5R1o6fsIlVCgh&#10;2FDBx3W4WoGf1eB9JwfajcWYMvbg3a4GkpqaWvihA1/0pBvFYhFliySAYru2/t61Se+YIvPafib/&#10;uW2iWS4/77VEVkm/5fD2TjuRG/dJBeq1Fdg/fi8Q4AYYkD0MGkzEEtnkGcI88QI2T6jeinUFEbUN&#10;xvqtB1wNM5XDjMGQq0NBoYoHXy6LHSx0CKo53/Ex3BcTA4GkyBm3uKS78x2z0sjuiw7knsQ/zTvS&#10;UvHUKYOlrujqnaHklxqiNvZJA67U5dK04qzwysMikgTeEHvognE30lnSA6aAeery3vtzZWz+rseh&#10;T4E19p9mrw4kr3BJ8EVPth9Nd4MU8tnbEZytwft5V2J9DdJ7xzHMIeQeZBXmKofKDgGWQHA6l8vL&#10;cGpTkmU7VBrIQuLyQ81wwNDm/pshRcu68w8j2R6srCtSuQdZcNCkUjTgEVSGgnbzZhUUhE/dq67Q&#10;12zozRnka17KCmqslUW1/QTsgXZgx4IuIv+qlOglnD8k/ekiYgVfbTgJ2lh8w8NWsHJuiEYF9hP4&#10;VRtulb2WdncHdnIDnDkGhz6dj1q3/okxVp4kFRyJzytCJNtuWfm6P/T3DvAr9yzUw8y1kBgR4Xm1&#10;OUKHs/kK7A4f6bjgLMe8nzcqMXAZVCF+jGhVbA9+mYdMbcXpHAH5arg+IrL81xrSLdAR74HUXk+8&#10;RirOikIpDrq4nkJnO0v4j9vQLFLgE7sFIkdEHnnrxdqjz2zoB/fWnWsqGKpynCW/2AXLvLaGtbLY&#10;7N5bCvLdIfvYqZ2+pGgVUSr7RQMu1KXKuhVn7drzqAYior7Vk+7DpSHXccIYGz9q3fonh73lUBPh&#10;8uXfaZnWtWugPpCHSiOhrGJVbNPgAfA4GiwlBiHUe8DrDaGMHzpSmJFv8dFN5bn/qDnuQ9VccvND&#10;ZL08TrgPWFsT8ZmwOnOBykhopyjXfnowMyGK4JwGNU01VK5s2G8nPFKfEZDTfNAB2WYuJ9ySLxcO&#10;C1atgbPOct2xTSpuj6DmSLcD9U1QReZkl37Klk0ZKPgI63JfwAUL4yMWd/bXy+dS+7D+CN2GImi+&#10;AXtfu4q/qpym0oCdu7AaQTiTHlcpMGRaLlqJjGzRav8riAviKZLJ1I6k4KKiBx+DZijxn8+78NHc&#10;ZbNP3D3ywWN77fLl3zl0pZ5uP2r5p/4bcTeUm/60jViwP3XkAjUq8lUJ5Mv//EMXbnXl+3whTtsJ&#10;rv+8ccjzsf669A5ZGjj5vWFrct6CKWtkBa40hETyX9WqRLmnQq62fzihPuk6/7QXBWHQQsa7G0zm&#10;gpilag0yP6x1x9I6k9hMY1i/Mp10Zh62l7NsFQOF63olWyz0MQTY8qg0nNUL2NxiMCvW3pN7lnqd&#10;DSWlxK3H0L1VwoBng4nBuqlW0/CgO3vpyhmkv9qHTamY7SayE/bxRYsYbga4Oa/Tt+9m6LvTDnUz&#10;wJTEq5P272VpZeVG4X8CbrREk3elMqhgZq1sGXzvNp8yAkP+3PqQP3cMnrDKZ/q1JSqoUM6P6sik&#10;P9XmZF6vO5BGB7+SiANpYWNRzSL8MFg23N8OK/qm+kCAwZPVULnwLGa9J0elc9YF2flnKauNvDiO&#10;lQVjYMmukaXHObGc40J1xc2PSmaFB3Oa3+sfSMpfEmVMVF0RDevecZDvHs3uFtanVLvCiWsduD35&#10;jRNRAV5zBtkLDUlN66XZR/bpZ3Oh1+rHFowxVift35vmbdNZvJuf/IBwZG61nZ++ngIPWtI5Nt95&#10;IjVixcZOjzdx+XweCiHjTgKvjPLnDuEusq241RMlwQfLlBFXXXF5roHov8L8kX9rZHvePC9+z/zX&#10;ynkKtXFSuachH3Dy1m+/8AAhBE+8xpNhPPT+GT6bz5SI9oUw4w597VodijjO9q+LHTPpZalkB1Lc&#10;8gvI0Oc+agSbYvHmLW9VQuB04wO3aPVy5NsUv3lyxEHo9h3OVA0BTlCLbOf7pCu74dvMVwR/GcmG&#10;qGlxZXrKMFYiIbPBcWBW4XnXceWhmH7ptPYPgL8j1TShiFDX51Oq/6kHtVxGgifTRiD+3LwQxj1k&#10;+1EPxfmOhY8muBYS4LaRxngo2VpUXdynnYiHb2GqaEVQXRPXTeD8vI12Jj4+K5IeNK8wUmy0aBrt&#10;gFBObvXzAjk2RwLa+SMHZCSNHMNX7M1i8aaR6Curs+74kWi1enWy0FWb9W5Pn/TvBdkto4nMp9Ip&#10;7yCc0786M5y7p0/+u4O+9nmw+i7sfyvzJaxllu/+A9jc4GhauLQh6sHmeV4Cfsh3EcYFzy1sdeGR&#10;gbUqXApnb2/wTiVroutjRB1mPF736aCxYc1UbgYoYH7E1vyDAXdDNF+kNyFrAaQQMu2l8EpD/DPD&#10;6kMvAJfq4q/xboZRpLuLVK183oa92NV1h5kLwyIFJreXxup18VulxYrrPcr5HefBvO8fcbz8A+/d&#10;Dnl/o65l5krfvWCyn2ftJpDGLhjoernTlECRDmUxsNYFKKfNDMl1gtjPcQAAIABJREFUh/C7g2Hk&#10;c3mtzfyrx4FqM7N6u0/k2SuaOjcOq+9IWqP3+SolfuX9H8s5/mHYvQmb0hrpLNLnrB0NTjWlpN16&#10;sypCOd+1JZV01hylM1VJXQP5yDOEewXRoJshtuYfTPvWqYlXKjGU7EH6lQpPig00h30GM3aiFN6p&#10;w6RY+wuIvq8FIivtmD0eIeI437Xlojar4ica5p/EyNf+0hAvubxRt/UbqYFQFCVZRX0C8tVd3pXg&#10;KnUGhtmU16icXkO+nc2sW+Rx6mTNi7mdQW5sh6KduUpMAtUR9k4lXzyijlebt9rMrG8Ty1jKcDd4&#10;rF51i0tKXx4z6SFtaReJlrt/2VP/IvBaU4Jh0YhbHmp5tgMN93xhhJEd7LTIP11azWo9P8mMDADU&#10;vcOq1fIodvcs/5v8b4UsOrP7eatkY46MtGSeZuV5uSq+33oAW4n4fj7vwW2XEdGsZmloeUSp3Mya&#10;FoL/+Wpb2sUsA2qrue4KfvBLUskW1nLWbb5s2LqHNG/F+u9V9h4vlTfSlzovmiMCflMEDm2UjUUF&#10;kuEwDJNm90Jp6Zt3XNBncq4GF1wsy93gsfaSC7zinu8qxAuuUt35Hs68euDXZxEp2WYo1m9vBAFr&#10;le1m92P4yqmUTZOR/LQnHGGspJrNBJ9D3rceHTdOiUL7lV7c++9qqvp3tNaqL5ozo53eRLoO+35r&#10;04Z71qDfmM7Y7CLWgoNUZW12087U4IrKf+Am2BjYYlIX0yNBuA52uUqx+wiq9HNzlUJsC+8fTSHM&#10;37kcUZkYiCXf1rtR5kmDmgqKqXYKUTtLkwtr0uYmvjf41koje7B8G6BjCwpU6Fc5Lkycfc3da+fm&#10;0oEUpSysCcS2e2DHS5q/FUDShDsWdnryvNdybkOQoXphrNSIAXYH6RL8gjpIcLes63yuJJ70wqz3&#10;NGr3O6kYY2w36v63RTzihYi3cfZnt83+9R+A17Mt5YOD3QGmPblzGwQuYfqwUN028CjNLFqfdgIZ&#10;6foKtsi97nJdIpojsfEWbH0LZ4+ZeFk9AlKaESoX4VcaTM8ZXSrb+QzA+6cN0Bv0Jy2wY2whJJ3M&#10;4vU5z9URj02+XHqUVXyUqDZF1EfPcA2Te9Ddk+7CSQTNs6AvHHxdbS2z5GB015Gy8PQmnHnr0JeF&#10;SEoYdSl9ehxJcLyiJcc/j0CLnKSxsBVJMG7Fp6kiJcPdNKt2BZiJucyDLOgq8ZibzXMfFVLhKmxo&#10;W2v/kftmbnfDunMbhNplH4zBQ8R/e6PjWr6P4ajYiWZo4LUGfFibQLoArIgvL12CUuK+tbFs8JYW&#10;zgpqQbKfRdqHgzy6St+LluznrDQzqIdwnMinioGM0aZDX8MC64pjVebz+byzII2k5DjpuRjCGLfJ&#10;gd3NgmAeOHJfK/S2i0i+/jtOn6EbS5pp3uvi3a41p9WbWElJe9gVl2bNkXUnFvfmTBhyM2hr/lHR&#10;QxQm3ketH/6HTLvBa4XOVvh8EXEzaCVWan6zbZEOxb/uisix1rJy+RSQPLz/tq7h3TFZEWOx9hY8&#10;Xbxw3KGorixpN4oa2TTx+bQ5OcXh/LR8NkC0lwuyWY6/Za9DX6jd5SXqUBaM/ldNtvZ5KDjWNkBq&#10;gwPyldNCB/RbzgfhhMDcEe26tn+C9dm7B68gboiPG+JSiJ1GSzqsEorwRc0VXvmdst8NvzTT2d0C&#10;5q6hMTbmx3tTZzN4FM5JuXz5d1pm/9qfg/oLgNzQ6BFUi4smVxEHemrk4jxJZfvw2MJTR7a13Ajz&#10;dopx/ltrpXLtJVU8RVVQg9Uz0PkeGm/OdIRSEG6A3SrxgGVFvSuDJZF9WDf5hsyGIHQyUzDwGCwN&#10;8bZcRkNV/g9q48uNuzddBoFLj0k6EB5Xm8UwV5JdkCDDOv0yAR2Oj80kncz3PSvJH4be99C8QBk5&#10;0Qohz5dqrhgrlsIrrYRH8jvjfp2AK8r6eGbf7qMhd4/9cz74y4UVrmZKBjTW/tca/hBwxRS7Mwu8&#10;vFCB7ztizcYGvovF59sY84ymzn8baMnrfWG20w6i/jo8+RQax5UkD/1UrDKgNKWWiIy0kDzxDt34&#10;QV1SfwDK7bU2BsNkPxK5dj8mlW7F4xBURXkqCOi3ATpSsZwhVFekbLior1ytyGcNlRBr0kWiKvmt&#10;fpwV8oAQfGXmDNexeBhfotVcJTGgnMG1SVGnw0GcAc5UIKpIaulOJMEzpTLS1UrkYg+rdJ2I7u6A&#10;wp629r+Z5TAzTaNw7Z1/ZlrXtrXSm7J+WCSRYxrFq0FsILm53uVQHzOiOBVibgTivy3d7jhzBba/&#10;hc2Pyj7y9AhqLvo/p7Ua1qD9CMwE33XSg80PmGoKjFsQRv0+X8nThyfpBbOWtQyopY1C3B0MrOkJ&#10;C21Qoe/z9G2AjmtdBiHemQSqGvSLRVBCrns/QWNdslJMB9o+qOaYKunBanlqZR3gWhdMbZUwBe2m&#10;SKsHj40Eyy7UZgx25VDFqZQ5buyRzYj5b91jhOuE84w123rtnT+c5UizP+HW/q/uG7mRrdm3yedr&#10;B3P1fHWaVxZqhvBeUf9tEehLLkftGFui1FbHBz6KoN8zLJjwFTL1lnWwe2ru96Omzygr28wv7DIW&#10;+cjKFC1y4lzVlzFM3KrpfDAwECnMY4XP+5nBZGuecbqxLuUuCKGzAzu3oPVEFhZfEJPGbjs9a2Hu&#10;IPaBr9uu+EGJkmCgnf81yNQG77pWPWW21K0hy04p62VrazAI3ufA4piZeFt77b9rjMs36QfZZlNx&#10;ugwoF+dQZCI5vUSc5z9vwJvBHKV902LjKjw5xnYowXrJifFqiq8poCuMzrgY9f7aQUu4r9OwCAyP&#10;4ZDrlw+s6YDJj2R+xnmr/XhangvUoBVeBJUrch/jNv0sjaDi8pWr9Kkg6UHcg/WrpYzYANfaUK9k&#10;RQtxKsH0/K3SSrIQtJLXfz+PIs5C0BkKqhnT2mv/3VmPNrMZsvbCzx/RvvYZ8Mv+Tew9gNprMx3v&#10;TF3SPkC2HVcaxyFXXoP1c7D3Fay9X95hky70uhAmECWSEzqS8xqSZ+lLhk06vaUYdSAoYC0nCaIc&#10;NoUtYIFua3AsJpGt7wGE2WfNv3aUHsL4wQ0eI07kdwfCp6Fco96e810m0NuG2jhLLYFuW9SxpwpS&#10;BdDrQehYIEkg3YJgwsyMOq7jrNORqNgpXO3Wfd44S9EbZ2X43aW/F5G/j1PMk7V3ofejpEMptyPK&#10;N9T0LZDOlDf3v3Vi5KESV2FiJJ5jrUv91IO5+IErCd6P4bMI3myUZXfPid6DzBWDRWs+W3vh548O&#10;e9s4KDuHhZXsfv0fhmHlj/q/iDsiNzeDIZ0Cn3dElWw+zbMSsPUpnH2VcrtseOJImfyQ2KHvp72W&#10;uY6/U7++yLo7THyGg0Q4biyTXjsO+WMcNlZPotNcL/85pr22+c897efwY5/l/hX5DP59s9hPu9Le&#10;Po0khS6sIfWj5bmEHgM/usB54nS136sNnuGmyZpcVnKpogqJ+3Rjyfd/6ziDmhjY+XIg2Jgk8V8N&#10;19/741mPOBfxApjWtfta6UugxAdW35BtzYlGBx59DRd+cdwDOcUpTiy+dJKsgZZYzTtj9Fi6wPWe&#10;kHNjROih59p6HZtRlvwk/vBABPKNNQ/0ytXJtVmHYO5kT2vNf+W+k23QHJVsy4MGrJ+F3d8c90BO&#10;cYoTiQghzEALoa5Xx3tP6kiV6cVG1gAhz731QNLObrTh2nG42NvbA0G1jPNmx9wWL4DZv9bSWjel&#10;8WAXVs/PrN+wVHjyKWy+CMFci9spTvHc4TFwuysWbJwK8U6TP5sA3/ZEd7cZkinQOkQuMPdqYxHt&#10;dkfAPID9x1Cpg7UYYzp69ercte9llTf9PkBfkHqO1LKlwrlPYOsuxxvJPsUpThpSTKvVr7quOC2W&#10;aZ6iEPigJj3S2slgmx5w6Wch3GrDt0dRYd/aEk7LDNTfL+OwpRCvTuv/+UBqmU3BTqOMuezQcO4K&#10;PPn8uAdyikOwpKKazyd2P6dBlCW9KUkl+6o3fSLcC8AvGpIN0YrzsrdiBa+4bhS/6mT9rEuHfTxQ&#10;0GSMMTqt/2dlHLoci3fjladg/xngrN6atIt+FqAvweo6dObpd3qKMtAGvo7hBws3LXxv4JtEuhDc&#10;3F9ObbfnDu3voLrC2soZglyH8FBLju6vOsUWyfeqklrqO1J469ci1m8lgC/as8p0HYLW46yfn5z1&#10;nwnXzY/S+oe09tp/u9+Tzde1z9EaaKlQe4vfxC/M0Y30FGUgBjqRtOTeiyQQ4wWWKpUj09Y6xTjY&#10;x9DehboUX7xQlXQwn+hX0eImuNmB6wW8d5eQjhRVnVm//pihE9L6erbarQl4knVPQcTOW3vtv13W&#10;0UsjXpdM/C8AuTKVGuzPnF+8NHgIfNqDpBnyffvU23ucCBC9mqpLuq8EWbPUU2v3uJHAkx/h/If9&#10;31wE1mtClpBzE1SglcCvCrZ0e7cCLzckNS02g+SrdTEyPxT7j1zfvf7M+hfzFEwMo8SOedDt7v+t&#10;AavXnFyr1wJfR3CnAw0tqTDVCnxZ+sp6imlxSq5LjCefw7mXGJb+fCuAjarsTjwswmdvzpAbcAGR&#10;EFBOFtaTby2Qardy5siTrJkrrrVPd/9vlXJoh1KJt3n+F3dR/CmQ+XpPoNV7H/jMdSteqWQpLYGS&#10;OqGn7UV3Xz3FKCS4B2uET+HUzXCM2P0SmhugRpdSvxmIn7YdZbKum7X5pCA/qIlSYb4TsVKU4w7c&#10;fzTo21X8afP8L0rtllAq8QL0ouQ/7v/g23zbk0G+BvgqgnsdEeyoDjXQ7KTwYgPOqHvQ+e64hvnc&#10;YlLjnVPiPXr0ANt5Inv9Q5oIXAI+bkqwLUnh9RKY5+0wUzGEfoOp+WAfDnaYZojTSkLpxNs48/4t&#10;Y8yfAFle7wmweu8hEVeDkC65xG2F+JU2K66HW+NN6OxKE8FTHBliRvfbs2N+f4rFwSJut8/NOWi+&#10;N9V7AqRC7Wcltt7zOhB+THNr4O0/HsjbNcb8SePM+7fmPewwSidegG6v+x8N+HqxS0tSMWLlPugK&#10;4frOxx4K2c7U9NAqffbnsH0P6X18iqNAKxF3zzCszRSuTnE0+KInftWwKipiRdqATtus5i6SQjgJ&#10;+ea31s7ZySK5Ryb/6Xy7vfbfnOeQ47AQ4nWtjv93QK5GUIP2FssWHrkDfNGRUTVGqB/5VvGpkXzC&#10;A389/wE8usGxNkF8jtAb02E6MdA8Jd4jw5eRPBuhlgKHKvCbdkn+VYcecL8F37SFgEdhB2i7xpWx&#10;k5ucfeNjhaOCgUyGP2qe+2QhAt0LIV4AndZ/1xinOq2UrCK90i32mdBF2sU/zlm5qZUHOH/jjBUx&#10;9vfHKrDX4MLbsP3j4gf9nGML10V2xJNlrHSePcXisQf0Yknjgyydq16B79qSflkGvutBrSLavA+6&#10;onS2l/t7G7jVFQEdi0g2X5lHOrL3o+vAIRPMGGPb+53SfbseCyNeNl55iuV/BDJfb3ePBdWYTI0f&#10;LXzVkevbcM75nhPeeKkqllPqfEadGF5rHrY1WuN6/T0+bUnGwykWg8fJaHeCdb36No5+SM8l1na/&#10;4N1aj56FKJdLqxU0qnCnDbfn3Nj+YCGyWTv2ppOK/L4j1vbXsRCz7yTcS2CjNs/i282aWPZrk+0/&#10;XL38cVnryAGUok42AYFpXdvSSouIvEldBnU5bUWKYB/4viuTpB7m2j3HUvf9Tih+quuRrObtWGTq&#10;XppwzEfATz3XwsxAmsLHC+9P9PyhhyyWozpPp65R4tVjFcp+TvDkU1g7C9XXAPi8Cyjx9eZZpB3D&#10;emV28fKvI8kgqofi088f25cga4RKIiNavTO3awdoXXMreIjT293VK1fPUEKSxDgszuIVpNaQiUoE&#10;oevNdrTqZTdS6eMU6szKjVIh3ZebQroAX7legL0E1irjSdcH5G53JOhWRR5+rSUz4hTl4naaWT/D&#10;iFLYPCXdxePJp9Dc7JMuwEd18fG2k0EX3UoF9hIh0FnwXhXeaMhz2I4ZaEOolXwpJTvVOJVxzI4t&#10;4aRASBfAcdbCSBcWb/ECYPav/aC1flV+stJXbP2DhZ93B6kLRw1ZuYkkX+cDZl/05Ib6FfXDMS3C&#10;bll40oFqeLBVSc+CiuDD9Aasv7Gwz/U8YQ/4boy1a1310idzPXinOBRbn0F9HZqjc3WvJ7AXuzRM&#10;BwV0U6kwm4cY7wCPO/JchoErYnK5wLVACinmwu6X4mKg79u9pVevvjbnUQ/Foi1eAJLY/NX+Dz4x&#10;OVpsQOq7BL5vC0EOW7kvNQZJ95s4qyNPzGjS3QZ+3ZH+UM3qYNqZ9xMDfLgC1K1YCKeYGz/0xqeK&#10;RUZ8e6dYIHa+gMbqWNIFKWS4UJfKtLx8Yz2QZ+qzOaQbXwI+aUh58dmaGDtna3C1WQLpeg7KFUsM&#10;cNUCcSQWL4DZv/YHWuu/5k4LUQs236bspu1PkAZ7Wolq0SQrF+AHA08jIed2BO82YTi/+9tYhD5q&#10;FdlaDef5Jka2PJ/kP0rnhrQMObe8fdseIR1cfQvOFPGn7gNPu+L7fvNIlubRuJ7KfRv2IQKS/RPD&#10;R80y2zOewuNH4PEevF9rU69OV/HwCLjtWrl736x/PnoJvN2cM8+2VHRg+7rrlN0vlvhDvXr1rx/F&#10;2Y+MeO/f/5OVi6uvPdZa11FKRCishdV3SzvHtViEMvyNB7FyYyNW7nAl+QPgJ9cFtRXBq83BdiJ3&#10;gfuuG/g4q8u4TqgfNoflQYDuTdh/CueXk3y/6EIck5X7KHlQAi3Xr5fAxebkAOOi8CPwpCsR7eEZ&#10;qhBC3qzBa6cVa6XjhoHtrhgakYKfF1jZ9oDrbTF6/K4w3zH45aYI3Rw79r9xLe5D39Kn93D/h3OX&#10;L//OkSTlHxnxAqS73/xuEIa/J2dWELVh7eLc/dnuAfc7EtyqOxLxVm4zFDm5YewjAbdmVdwPF3IZ&#10;DB3guy7EVvxWiRELuuL8S3k15nZ8yEoe3YadR3Dh5zBHevciYJFgYD0cnR8Lsgu43IQXj3Bcd4BH&#10;Y/y6kOVX//w0g6R0fBtLsKxRydxzxhbLGoiB33SEeAf0TtzzcqEJL5c/9OlhHsDeQ6g2+76RNEn+&#10;ZrD+7j8+qiEcKfECmP1r32mtM4dR1IbND5inyvpL1xxvtSI32TfEuzLCygUJV/6qI+6FyMBGBV5z&#10;W+rvU9jpyYqtlZDyuQZcVHDHWc++eqodwZWmCIBM/tAP4MlPcOE9ynatzIu81T9uJrQjuQbTNCuc&#10;FzetWFvjSNeP55UmnF/8cJ4rfNkTY6MRHoxfBBT3qX7eBauyIgePdixZQ28fi48ohe0vhXQdjDHf&#10;69Wrbx3lKI7cgxclnd/OdByUa475/VzH/KAmlm0nldVaI9bQaJE6mWB+JW4GQrpdJAiw5/J6UyvC&#10;OFebQji7iAWtVbbVvdCYgnRBLPoLV3m00ymtsqcsXEIWLK9tOgrNKmx1JQi5SHwVSVPEcaTrxYrW&#10;aqekWzZ+3RUffyMUCzcfJKsFQshFhcY/qkN1TLpZK5H7feRo3RDOyVWoRUnnt496GEdOvPXNj2+C&#10;/XuA03GoSB7dnNKR71YAA+frk1fmb+OsDQnIRPPVbPVQCLkVw2oo5L2KtKr+qSN/8w//egVeLmAB&#10;Jqxyu35WKnsWmiFYHL74IDYTyLciu4NfdcsrC/W4hyx6qXVVSiPgt71awdunugylIUauvXaWaewK&#10;EtKcieq1TPYTuFlw7r5XlWdpWAi9EYre9ee9Ej7EtLCPIOkK52R91P6ecNLR4shdDR5m/9qPWuvM&#10;1RN3YOMDFrkW3LKw1csCNt7pb60ElLrOWn6znpUfPkFaSTer2barokaJ5kzGp+0s97edQFPDOwWP&#10;sUikwOducRlWaPPwGSLdRD7H5Tktz4fAg57cg5or/xx33sQI8X9SXzZP+cmFz5GuBtm8bIRSULQH&#10;XO8czM1tTVHROQq3rAuWDh0vdhlB7zdgsZmBBna+hErm6jPG3NarV19Z6GnH4NiIt7f3m/dqQf0r&#10;GYWCNJZ8ugWVE/tUl5XqwXSw2KniD0+oXUT4o1ERUohd19SPZpghD4C7OWLrpYCFd+vTy+QtGr40&#10;dxL5gluwHBFqBetVOKMkNW0SKRrkmm5Z2I/kWlaDg2Whw+fyD+fPGiMyR04xE+4jgv81V5bbjsXl&#10;lPe73iNrCpBHO5beZ0WzE+4Dd3PP00C6WQpvNWQOLQSta2DNgLXb6/Q+qJ374KtFnXISjo14Acz+&#10;tX+otf5PZCQKog6snofgcqnnaQPfdDKxDTiY33u1Ohje6wFf5nISUxdJ/6Qxu8UVAV+7suS685tF&#10;LsVmWXyWEVI6HaiDHThGwTpVN1/xV3HWk/eFW+RvPuAJLkNEc+iF9O6F1MKH9RJErk/hkPDNTkqn&#10;UaOpJZXybGN0at5NI373Zi74at2u561G8bzcbeDGiHQzr5vyUnN8bGZmpPdF4LzayAuc/0969ep/&#10;WvappsWxEi+A2b92W2udGZpxBzauUubG4zNnxQU5L0aUitX2cmM06f2qIyQS6oyg320cLK6YBd/E&#10;LtXNTeZ2DGeq8PoSMctveuKDqxeMPFvrgjPQf6oUWX19EXiXxgfLsiV4FmAfw9Mf4ey7XLNN9lvw&#10;wiq8MOEt38YSuM5nO/iUvg8axXdsXaQdu1+khzMeLtSLxU8mowc714ZdDHf06tVjzWg7duLl8Rfv&#10;0mx8LaNxhRXGwNp07UQOw2e5GwzZtmajKk34RuHzruQE+0nRHlFcMS/uIJZEGGRZEhVVQhlkibhp&#10;4Wln0DpZNPJbz3P1o0lhe27Q/k5aVp37GL9/2AY2p3jrlz2JA/gqwr7fPZ19FzhK3UwhFvhataR0&#10;s72v5WF2hRIAtDvvcf7Db0o4+sw4xoJQh/MffmNS8/eBnDSbKU00fc0VQFgkeJBauNoYT7pfRYDK&#10;iLodS/VWmaQL4kveqIrv0kd5jZLuxjsln2tWvK4knS61mUrUInnQWAneGAvvHFHe8PMBI9oh1rgS&#10;9mzyT0O64AwC5zLyLqRQi1Hz+YwS2x8591E3l27mXVYXyyDd3i3ADJCuSc3fP27ShWWweB1M69qX&#10;Wun3gayqbeMKcHbuY38dQ6cHl1bhyoTXXUuyyC4I2WxU4Y0FuQC+jgcbNSqgZeBse5fX1tql+7rn&#10;wX3gfjfrbxaUuGT7lt+By5Qo3cf3PMPchyd34fxLY9uvF8EXPblP+TkbpWLBzbpbu55IqX+jIrvL&#10;15plPPVbsPPTQHWaseYrvXJ18bKIU2BpiPfx4/937Wz94mOtVbXfqDnuwsb7lBFW6THZa/yDccpj&#10;LoLbTaCqi6eNTYvf9KSqp5oLMHQSWKnD2wDbn4KqwMaHixnAjHgIPI7Fv6eVWD1F/bfWZq2WrPMj&#10;X6yUv6t4nnETeL19B+KHsFGeVkgLuN4d9P373PZ6AO/MmHbyo4XH+/DimuvkPRd86lgdWRIsxtho&#10;q/vw/Pnzv7V32LuPAktDvADsffvXCII/AFyKmRPSWStPSGcU8mkzfYlHO6/A8nh8n0qFXCOXT+wT&#10;1wfO2bsFO0/g4qssGy31kBzn3URI2PdDC/Rod4RFXuO3qLUA1kMJbJ6miJUHr85ngRd1yuVaudu1&#10;W1bm7rAwvUJ2ixuV2XeIO5TUwmnPCeAEOb9umv511t75wzIOXwaWi3gBs3/t97TWvws4gdyeRCTr&#10;ry/kfE+AWznS9YGdXyxIUuEhcGdIG8ErnH3cHGXbx/DkC6hWYe1nixlUCWgj0eouUg3lSdarnVWA&#10;OqJUsVxqFc8OvonFPeYFbtoGPq6Vl4bnM12aruosNeLj9fAFFhcaxyiC070pmVFh1i3YGPOP9erV&#10;hbRpnxVLR7wAZv/6Da2VMG2JKmbD8BJ2PqHbS9d90Jw9mW2X8UngHeBrd7781rwdwRvNQwIdyW3u&#10;djZpra7x9mnQ6RRDeNDu8RO1gQKhOBX96DLcZb9y+eeNwBXOIK6FVjJIviDzeSH5uIdhhOqYMfam&#10;Xn176drBHH9WwwjotPZLY6xIaFgrFu/uA8TDVA5aSElkPVdF042FAGcl3S3guz3pfjEK33Qy1TNw&#10;fl1nIRwaXQ5f5kF1jf2ulB9vzzjGUzxrSGD7Uy6pe6zXoZvT26gGkn/7YM4zfLonBTWNQNr5GAPv&#10;u6DzupNVzdsCzYp0Gz7a7JyWcEQlXyRhI53Wfnmkw5gSS0m8bLzy1Jjkb2S/UFJ1snODsrJJHzg/&#10;ri9XbUfwwmFW5wTsAT+0odkQMZEvhsQ/vo4knTBfrdNzSenTJIvfRvpXNSugq/B0P4L2jRlHe4pn&#10;Au3v4NHnsPESNF7jLQ02zQRufJriT535OjeeXxUXXCeV5yUfh3hVSanxgAKZEoPm+7bs8hYPK9xQ&#10;bZBfAoxJ/gYbrzw9kiEUxHISLxCuv/fHxpj/Qn6youMQVCUhugS8EUiSdjeRbIJzjcnVO4fBG7mp&#10;yRS2PuuI7/Meohec1yVNnGUySqR9FB61c+83sLpaFb/vo08huTvHyE9x4pDek/uuA7jwi4E0sZcb&#10;snPz9OPLs6/NIen5ipJ8+JDRVYRvh84azpFvoGR393V7we16QTghqLjeaf183f8+XH/vjxd96lmx&#10;lD7ePMz+9f9ba/WXgCzYFlSg+XYpx/91t9y0MR+A8Lqm3eSgEr91JcgfTin6ctPAbpwRbzuW9tdi&#10;nSewdw2iLpxbvuyHU5SJp7B1Eyo1WLvKuNlzPRHrNF9l1ppR2KYIftOT81WDwWydOF1gt5D2dRHY&#10;GgymfapXry6li8Fj6Yn3+vV/XnvzhTe/6+s5KCVRy9oa1F495tGNxvepBB1GNmlEiPOVMRoRw4iA&#10;3zhZSgCsuCjerQ/7ol1NOil24xN6SBbBKZ4F7MHT78XC3XiLafJCPhtq6WRzIk+LxHC5vXepKUZ3&#10;754LvVvQ2xvy65o7enXvDfjlgmX758PSEy/A3r3PLqysrfzbwvbzAAAeUUlEQVSgtRaNGqWkS/Hq&#10;xaWq7srjHvCwJ+Tr4YskNqrw+pROnmuJ0wB2x/FqYOMn8T7ftBq0dcD5umwTT3FSsQfbNwELm29Q&#10;RAvsMZLP69MWPQHWg0z4flHwZfc+iKwRGdD/v70zi5Eky9Lyd6+ZrxEeEblWZnUtOZUVkVtVZnVR&#10;FIxo8TI9G2Jo3lqimUZiGcQ8TAskSjQS0zOFhBpaQswgMdAsQt1smidoxKDR0C/ToGmY6loyKzOr&#10;cs/KzMo1MjbfzexeHs61MHMPj92XiEj7pZBneoS5XXc3++3YOf/5z0QOXu2XaDt6ANVHMiU4Id16&#10;bal2rHL0i9ubqjAE7NgcbxqVo198HNnwF5afsBZyZZGO8HR0C1sDhs5Kb9xamdcbJ90acsB2y3XW&#10;4tIG4zR8j7Ivpu/vNzIFxG7CHeBWBNSuwdxVmHoZps6xWQPGg0itoZXyVih40pr7pO+r7sR4Tmod&#10;kDRWlPtJujyVcz+XyMYAIhv+wm4gXdglxAuQq5z+URRFv5o845QO83fpp8ysH3gIPGp0RruRE5yf&#10;3kQu+XZbplZ0Y6323NuBuJyhXFtnDkrVJ9KCPPBTLsNWcQ+pNzxpygWT8kuw702208t1whFgbDyz&#10;rHLYoqnNRvAAWEgFC3U3RmujReT1UZNzvkvBEEXRr+Yqp3/Ur70MGruGeAG8yonfwZjflP85pcOy&#10;zGxnpHRqwL16p3cpSKX5+Cbya3OIZrK7NdPYlc/FWMDZS+qkf/45HwrjB2HqtEQJT9+H4O6m3lOG&#10;weJ8DR425UJd9iVHeldtv9qrkEnbjbBT5aDU6lrz7eAzK1NW0qR7oAiv9i21ESSysbSCwZh3vcqJ&#10;3+nXXoaBXUW8AIzP/IYx5l8AzqdQS0Vz4VMG6Rj7EHi/Ji2xa+Gaa8pIT7qoB3CkvLmbxc+78sMx&#10;jBXpTi/cdRFyPPUBm3ZjK0LlNOx/A6K2EHDtCsNSWmboRhNqn8LCB7yUC0SrpZKUwFyfhkAexnWb&#10;daUcFoP+JumuRzDbcjllK7r4L5T6WWOwco77BTnnOydJfKtfexkWdkVxrRdM9cpPtNZiuxQb6pgQ&#10;Jvrv+pYeCtgKV2+H/CSQdsq0jKcZyQj5zZg6P0JE773GnLcieK6w0sHpCXAnNR+rFsiBv2aTtXno&#10;OgKByiHwtqNkzrAhRA9cbQJpg3fF4YuuIOU5omoEq09H2SxWKGNwKodIhoduF58ErnDnJ233/bF2&#10;TGHxovjqpoxvdoNsbDXsvojX4d7c7JeMMXcANybYF7nNUv9n191pyS58LQfvvQbcjLr+xgrJFro0&#10;jNjNO+k/SNnuxaN0YhgrwVE37rdEsG4R1UNOr0O6IN4XU2dhakb8MOY+cA0qO7NguXsxB9VP5PNt&#10;VWFqWj73lCLncB7aqdv/gg+P2v3Zex6546oHK1MON6K1tlwfN8LEmCc0Qron+k26S5fk3O4k3Tv3&#10;5ma/1M/dDBO7NuIF4NaHU+Zg+bLWWo5gpSB0R2ufRgct78rA02ZiqBM3RpzJizHO9a4I1VqJWl4r&#10;b24m1T3gcYp4TaqtGbqbJwSfA4+aiYF7LYBjpa0e/PNQfQhBXarG44eBfVt6pWcbc1B7JBe0XAnG&#10;j7BeQ/r5puRH4+JpPejv5N1LbVHbpGsEdVd72I4d4+W2NGxoZBJ0X9Vqcaeqn0+T7gP9pH6KY2/s&#10;WsHO7iZenMZ3YvyyVkpatmLyVQrG++vjOwvcrkseNa8loo2sMwR3SoIY9Ta8tIXpwR80Elu/VgQH&#10;CzJg87OW7LMZwqlSZ/PEhymiDp1z1GbUE6tjzpFwA/wijB8AdYjBDgDaxbCPZZpt2HRke5jNXP7u&#10;Ihfdsp/4F3uqf4qAFnCxa1y7sdJZdm6bKYeLLThd6PORUf3E3WqmSNfap7XF6sndIhtbDbueeAFq&#10;jy8fLZW9i1ppCc0GSL4hMv7cImRnrDvYuopp+wpwbJOJnFuuNTjvuRHaEXyxKH4PV1zVu7t54rYV&#10;+U4+riS3ZU7a+Hbf6AosQf0BtF0xrjQJhf1sfsD3XkIVWrPQcD5c+RKUn2M7MeoHDXfnkop6T5X6&#10;52F8F3jcSCZcx009E3l4ZSclHnuSrplr1KMzY4dO3R/x6raNPUG8APXZD79QLJYvrCBf6HvaAWTk&#10;dS3sjB7iKNVj8/On2kg0smxiHcDRkhTR7gOPW5K3NSZ57QD4OJXiCFyOedCdSRBB+Agac1LUVEBx&#10;EgpTCOns1Yh4EVrz0JwX1vI8KO0D/zD9usG+5S6ksaIliCQCXm0461ZwsZ1MAolRb8P0JpU3A0Ov&#10;9II1c81m/fXygTfujXBlfcOeIV6A+uz5F4rF4gWttCTTlsnXipSqz/gceFCHQk5SDZHrh9+KIcjV&#10;UCLcnCdRdDtVcb4WSYrB0/K72CEqNkPJp3STr5U2l1PuD1pg5qHuiBgjRkbFSfArSPy9m8jYAjUI&#10;F6G5KPI7lLyn0hR4UwzKCSMEzncpEBrue+1XD0KvlENk5G6qO+UQANfbcHJYB9XSJUB1k+58s9l8&#10;vXzg7J4RoO8p4oVVyDcKxKi00n+pWWyorjWE0daihhrwaR3G3MFdC+CFUiJZuxI6hQQSpZzwnUQo&#10;NbKoGUkv/EbbkQePJSGuxgKYSL4Ha2UAYX4M/DKSvR7+ZSJBG6hDWBfvj6DlxK5WqujFSchVkG90&#10;eBeOa1Fn80zkhoK+1keTmTtIl1ycT45be/flkxRZHFgAPFdee0J3X7B0EZQnF7g9TLqwB4kXlsn3&#10;fEfaIQokGps8zSBUdB824GAJXtjCtpddtdnTvU+yy4FEusbCIafhvRKKZth3DTzNPmkyB4sWEkk2&#10;oFUTi09wZfw4Se4aYrycyIe8HHIbr5EkTnzPrdxzTrMHQOR+DBAm33kUQNSSPA3I31v36BegMAZ+&#10;CRhj6/NH+ocqcCUVkW4nhbUWPm4lA0pjBJEcY9VQ6g3xhb3WguNjfRpGuQIGFi4l33dHeqF5dq+R&#10;LuxR4oVVcr4mlNTD5Aw74QQDaQ2+6VykQKLdbrnYxZbwUWjgxYLQzc2UfKwRwuEiPD/ktfcXBolA&#10;3U/cEBM/WiORs3Xkad0VSinXPoo8ai959HLyqHOg8kh0nWc3yNc/dGOiVKpo2wwlrXSqTzmHJnCp&#10;K+UAki7zUtaOjVA+sRPFQSRYnJ2pn5cGiT2a0+3GniVegPqT958vlirnO6RmJoKgCVPH6J9Ccuv4&#10;uCVpCq2EWD218sS60JQ6jiKRsVmSu/cgGtwo+gyjwaU22FQnGyQKhJIv6aZ+4CHwsJXUCdL7Cow0&#10;dRwpD+qivgjztyT9pL20ZGy22Vg6Wz745p4drbLzL/3bQPngm5/Xl+qnjTEPgCR3ly/JF25HKwV8&#10;gBzc8cnVjuDlLtINgMBphbWSEUIW13mEREFHM9Ldc/ASO4JlxO5i9XD7HWcxDsUvnN6XlTsvZeGN&#10;QZGufSznYL7USbrGPKgv1U/vZdKFPU68AONHzj3SUfG0MfYWkBjr5MuwcH+kTl0PXeODRUh3Iifl&#10;pjTasHxSLBOuSlqD895gx7lkGA282NGmCxYpiM23pU19O6ghs9hyHqCSKLceipTxTGFABBHclXMv&#10;X+4yvLG3dFQ8PX7k3KNB7HYnYc8TLwCTL81dv3/tpDH2DwH3RSspqtTnoHF96Eu64x5jl/7IwLEe&#10;t48hq/vvtiJ4cZSigAwDg6+TIZGx0CJ0Ua5F8rKPG6Lx3gpuWVHSxJ2XIHJED5FDDswuqXFdzrnC&#10;GGLHtky6P7p+/9rJnToVuN/Y0zneXjBLV39Le+rXlp9QSnK+2ut7l9uqawA+SjVLNEOYKsio7G7M&#10;AndSLcExQiOG5yf6ZjC9HVhETeBCp00jcK+x1auIcT9bSXxGyOUtx06KQx4CD1pJt+KBvHyyD7qO&#10;hXobXi5vbsTppRY0TaJYaEdSJ3i+vNL1rq+ofiI1llyxI49iouif68qJX1tjyz2Hgfc47TToyvQ3&#10;oqVPn3ieJ6PjY21pFMDixzAxw6C1pZ+2E+2ktfLTi3RBKKlXxBtEmzNWHwhan8mwQWyS/1BKdLrr&#10;DiJtQu2OSMrikMtaqWxvyOPAQuOmmPnE98nWig60NAn+WplJA43bbltS22ooTEB+K6LA/qJIwk3G&#10;yiXhOSAowmwzMdov5Zx/yCb048cLomaw1o3l8QcwiLIDbVi8It9tF+lGUfTrXuXEPxzk3ncinrmI&#10;dxn1678C9l8t/79D8fAig3TkagK3QylgABwprV7AuGlkTlZ67loQyYn3ah/bSDeN+Qsix/DdGWtC&#10;J+Vy3YJRIFMvevZbzcPcTTGS8XKJNEx70ujSbjoviNXIuw5zV2Tffj6RmmkfsE4frFbxZm7A/BXw&#10;8rJtFIINRXKmtTRRWAuTr/XjU9oyGsAn7q4oMqJmie1Fr4ZQd4MrIfHAPV3euNzrLvCoCi+M9/aW&#10;7h/mYP7OCuWCQP1Nyse/O9Dd71DsnHurYaN8/LthO/oy1ojDSVrxsHAHgjvrvMDWUUTkQMdLckKt&#10;FZu1TRIQxggMHBsl6davib4tVxKijAKxkDRGiMwvQq4AS9d6bz9/GwrjQrpR4Bob4vZuLfm/xjwy&#10;zKgHFm9IiOcX3PZW1hKFySBUhYz/XrGtI3w/L9v6BRg7KJFyFLqLgQfVK/35rLYIn4SjPCX5/BjT&#10;PuRTz3lKNL+XG5I42QheAM4NmnSDu3IudSkXsGYhbEdfflZJF55l4gX8qRM/rC41ZoyxNwF3YGi5&#10;VW4sutE4g8Mk67eBdt+QtELYXxxljigUj1mvACaQ2/PKKSi8BOMnhHRNIBGkCVkxWii8L5Gp0kK0&#10;xQnZbmwaKi+IL0Kc/qk97LH/+eQiGbacZ/CMRMeVky53E8n6WtUe20Zu26a0BBePiSF8+bh0r0Vt&#10;iYajNtJpNxrkcCmmON3Q9ftTefld2zGtr+Wu6ONNDLIc6LW7dkUunvkxoEO5cLO61Jjxp078cJC7&#10;3+l4pokXRG72qHrzdROZ35VnbHLiWyN53xHOJVu2nSTJBx8bpd+MnZdbcqxEiOVjnb8vvug6zBw5&#10;Rl1Ra2spSS8o1ZWLrciJakIh57AH8TXnk+1BCD+N8cOONJc3SP4Z1NwUAyPdCX5X7b74fLKtAuzS&#10;mh/FoJGPlQ2OgLvnU54tSuEtdB9FzjXiXBjgFOH10ZBzxkTujigRCZvI/O6j6s3XnwW52Hp45okX&#10;4MiRn6vpysxXiaJvLj9prfMLyMPCVYhGYwEamqS41org0KgLau1akkv1cqzM4aaVDSlrzhhxm681&#10;Eh13ozAuUWlc7OqOOqO2ELoxks5YgfEu/Ws9+WfQkpSCNUluugM5UI6YlSepiBHC95KxTwbxcOjG&#10;mZIcF5Gzn8h7ck25OIpgPbov50qcP0/frkXRN3Vl5qtHjvxcbQQr23HIiDeNyolvh2Hw5411oU4c&#10;teXKUJuF+tWhLscCYeBahF1le+AOUeshaks0EwXyuB66o/M4UjWrkV+KjBW4FpIEJmV603ME+hrF&#10;4ua8TNNo1STV0Aspv4AVeZ4hw1OdS+h135UHpktSXMMZKVkLrfbWNb5bQv2qnCO5cnf771IYBr9E&#10;5cS3h7mcnY5nTk62HvyJU/+j9vjyiVLZ+32t9OvLR36uJCy48DFMvsQwfB4UcKYCNwOoN+CF0VtL&#10;SO4UAL1KZ0e6/9RKrrfj1+uR2Tq/j/evvFUi3m5CTfUC7n+DZMj5KjFH1HZpprakJUYITyefhlYr&#10;Uw0xKoiW93ZVPpZDJXhhaG3ki7DwmZOKlZJ8GGCs+bjZqP78Xm//3Qoy4u0BN1rkrKle/Sdaq78L&#10;yMHk58B6sHBL9J7FYwNfSwGZufU01+fJrVtFd061G3aWZV2vCcHvulqkuXorAWX5+Nq/bz5NZG0y&#10;oCn1y5hsV0uSV+VXSklErkc7j6GoZJAqCPG24x6VHjgA5MeHPEGieQtai0K4qdZfAGPsd/T4zDvl&#10;sWEuaPcgSzWsAT0+/U4Yhl8x1sjxn1Y9BHVYvIh0vA8eO4J0N4LqE8nxxXlShnnmhaJk0E6mltvM&#10;vg1U70n6I3DDKvs26WxrKNMpKWusFvI6DI90a3LsB/WVqgVrFsMw/Ioen35naMvZhciIdx34Eyd/&#10;UF9qTIP5iTzjbqVis+756731os8iwgdSGFOekFflueHuv/6ZpAcUQrylDfhqte9IfnLpkyR14hdF&#10;3jZi5EmIV6lkCslI0botx7yXk3PAplNL5if1pca0P3HyB6Nc4m5ARrwbwPiRc48oz7wVheE7xrg6&#10;c9yeWhiTKGvxY2C08qPRIoTaYzkZYx2v2uxw++1gDtpVibbDluiDN2J2HzTk77143IO/fjpjSMjh&#10;MuZW5q5Zu7XsTH+wJMd4qyrHvOqwcrRRGL5DeeatTCq2MWTEuwl4Eye/E4bRW8ZaNwY1pfn18jB/&#10;E5o3RrvIUaF6Q8grbhmu/NRw979wVzqkjLsfX9crwsFap9AIXZ4ylCaPHQAfIBRJ4dESvFke0cjQ&#10;5g05tr18ymthWbVwOQyjt7yJk98ZxdJ2KzLi3STyU6fe12PTp6Mo+lbP6DdowsIFxFfsGYF5LPIu&#10;Ly/vf+wgQx2t1LwlTR1KS/RaeXHj246fgH2viwwqcp141cdiALQD8GJFDGwG6hq2KmblWA6avaPc&#10;KPqWHps+nZ869f5IlreLkRHvFuFVTrwbReZtY80leSaV+80VYeEe1D5F/MX2MgwsPZBilAlEVtTd&#10;ETZQuBHsfjGVYthsmcmXCDnvyDdfhuYCo7yxjzEak/sAqp/CwudyLHflco01l6LIvO1VTrw7kuXt&#10;AWTEuw3kJk++p8dmzkju18o9bmyynh+Tf89fhvbOiJ4GgvoNV9ByKYbxV4a7/0XnfGVdM8dGUwy9&#10;UHhOdLzKjfngmfDk7kT7MzlmsXIB6jQrD6MwfEePzZzJTZ58b6Tr3OXIiLcP8CZOfidsB28YY368&#10;/GTccpwvJ8U3+2SEqxwE5kRS5BVSKYYhOrO3nIOc9qQdeDMphp4oJnpUpUfeMjxcPEmKZ/lyx5h1&#10;AGPMj8N28EaWy+0PsgaKPiG///RF4KejxStfVx6/pZWeWj5w/YIz3HkA+glUvsCQpe6DwcJdl2Jw&#10;XrwbSTF02LFuZCer3e7XoeFGyIQtKFRY9zNt33HEapwPR4/MqY41yM6feZT2m0PBEizdk+8wV0gu&#10;PIkud95GfMObmPleNmWqf8gi3j7Dm5j5ng6Lr5jI/nZH8Q3lfEm1dL7VrzFK28Fto3HTdYhp8T0Y&#10;P7ax7ZQ75GJiW4Fuol3lEF36TIgiNlHfSBdha0msCuOfXrChM/FxPh17Fi05BhduyTGZL9GZVjDW&#10;RPa3dVh8xZuY+d5Il7oHkRHvIDD50pyuTH9Dh8Gbxpg/Xn4+PeHYRLBwxcnP1mlJ2nFYhPaSRPJh&#10;E8oH2PDsg7hJISbsbpjYCiYmgR7qiPC+EKT2JcUxsUHroMKEi8wL9D70ndUlLirWe/H0COWYW7gi&#10;x2DXpF8AY8wf6zB4U1emv/GsDJ8cNvbikbVzMHXmQz0+83Zkgr9kjL23/PzytIuyFKQWLkPrFhuf&#10;HzBiLN51hueRmIfnNuGZFvvhxkbo3RbfzUVnrOPuElbkjONGjaJsP3YQmNrgvnOyZqVXMTpfdFFu&#10;3C42vvH3teMRyTG2cFk+t3ynixiAMfbzKLBf0+MzbzN15sPRrXXvIyPeIcAbP/Wfr9+/djyKot8w&#10;xiRhXjzcMV+WDqqFSzufgFt3ENcxdxvu+YhfxeLKn17FxNJ+iVKVkm3rNxACtPLacb44ajsfgC7U&#10;nJBfqSRtQQMZE5Te/zwrOgm9SUe8Svxi65+RyP2WoHrfRcOxF/CozY/7gZhwL8kxli93Wl8Cxpgm&#10;xvzm9fvXXvEmp//T6Nb67ODZHXY5ItSfvP98sVj5deCvaa1SxU03KTdsC/kUxmUiwjAbETaCeByS&#10;0omhebCKt207gENvrnx+yUmf/WLirwtCuF5e0gjtBky9xorq1tIl197riNcEyXDLNGwkhbKJ053P&#10;16+5kUGlZN9KA8YRupbKfuUoeIMdAzlYtKD5uTMN8p0xOaRz6E4C+W+bzaV3M+vG4SIj3hGhuXDx&#10;1bzn/wNQf1nrdDJRJSYvUVsctspHGK7L1xpYuiR5UG8Dhad2Cw70IF6AxUvONjKf5H2tleeMganj&#10;9HzP8x+lbB/XgHHEWznZ4z18Ip12foEOwrZGni/tX9/+cseiBo0HMinEyztZGHQSrrHAf2hHwbvF&#10;yTOrTCTNMEhkxDtqPLlw0hQLfx/4Wm8CDpMBjOOHGLlBpJ1NcrTrIWxDbi2J2VNRFyyPd3eWm71k&#10;XjGiR67otQ7xxraUarXPa14mUpgwGUfk5aFwmI0PSd9JeCqtzvGx4vmrEq5utv4RB1//ZFQrzZAR&#10;745Ba/HyTE773wT7y1qndUzO0NsaITKloLwf/COMyDIlw46BFSvO+lPXru5SJctTNgTGmAjU94Nm&#10;49uFg2c/HdlyMywjI94dhub8Rz+V94p/B6X+hta6M8Eb51TDtjzmx6B0iD3RjJFhE1iCxmNJJyid&#10;EG7XuWyMaWHtv25HzX9anDp3c0SLzdADGfHuVDy6eCQq+X9FafW3tdJdjuIuojGRm7rrQ2kK/ENk&#10;zYh7FSGEjyU1Y0JJJ+h4onMX4VrzUBv7z2iE/57DZx6MZLkZ1kRGvDsfOqpe/qpS3t/TSp/t/Scp&#10;T9lcCcr7gGGakGcYHGYllRA05AIbKzp6wFhz3obqH3uT0/+FFQLpDDsJGfHuIoQLV39We/ZXQH1F&#10;a9XVWRDngt3odWtdKmI/G24wyLBDMA+Np5JKQMmQVbVKdGtsAPa/mUh915+c/oNRrDbD5pER7y5E&#10;7fHlo8Wi/rpS6q9rrV9d8Qex10CcikBBoQzFfcC+oa83w0YwB805aNUBm6QS4u+yC8aYa9baf9Nq&#10;1b6faXB3HzLi3e2oXvmyseqvovglrXv0uMYFORM5HwLns1qccFKrvWwEs5MRgX0qLdLtOuA6+WLj&#10;oZ5ka6tY/rtW9t8xPvO/hr/mDP1CRrx7BAt3/mj/+MS+X1Se/lvAn+6UpDksR8KhpCSM69YqjoO/&#10;lckNGTaHJQgXoVl1RVEtKQTtrxXZRsCPrbH/srrw9PcmX/zpp8Nfd4Z+IyPevYj5D49FfukvKtTX&#10;tNZvrf6HyhFwlExw8EvicetV2DHdcrsWNYiWoFWD0LmuKc9FtSkznh4wxrxnsf/RCxv/lak3bg1l&#10;uRmGhox49zhaT86f8Iv5n1foXwa+2DMSBjqKcyZKZmz5RUlN+GPABFnTxmqwwCKENUkdhE2k+1Cl&#10;iHZlcSyGi2w/sJjvh83272eNDnsbGfE+Q2gtXp7xrf+W8uzXUepParVqPy0dHXNxWy0IieRKMudM&#10;l4Fxnj0ytkAVTF0MgoJGYuqulEsdrOwg64axZg7L/7OR+l6owvcKE6euDGP1GUaPjHifVczdmAy9&#10;8M9orf4Cij+LZbrTLa0H0oU6GznLXIVIngoyEcIvIl4HRXZ/4c4glpNNiWCDlnNCc6NxFKnUQe+C&#10;WMerGRuiuIrlD42xP/Aj//+w75WFIbyRDDsMGfFmAKD1+NK0V9TntNJ/DvgSqJe1Vhsfs7VMyE63&#10;H7uHaU+GYfo5Ef+rPBD/jLrLLgTa8mPbon8OA3EoiyPY+PxQOiHYDcJpbG8B/9tY83tR03xUOHT6&#10;ap/fRIZdiIx4M/TGwoVX0PmzRqmfRamf0dgjKD25+ReK0xUGMMn8uThShs48qE4Vn5RyTmTO+3fZ&#10;tz+1LS4XDanXd/uzqZx1HKUv56/jtbnt49fXOpUm2OxbNQsG9QBrf6it/YOmCS4UJ1+7vvkXyrDX&#10;kRFvhg1h9ur/nZg8OvWWglMKfgb0G8BhrVWfpA82Nd029QidRJl6WIbq+seyV2+K4JXqfH6bMMbW&#10;gEdgPrTwQwuXF+7Pv3dg+k8tbvvFM+x5ZMSbYctYuPNH+8cq+84pTx1XcA6l/gSK41gmVzir7VIY&#10;Y1ooFrBcx9qfWPjIRvZ6vbZ4fuILb8+Oen0Zdicy4s3Qfzy6eCQoqpe1Vq9g1AtKq9dAvQLqCyi7&#10;D6vGVnpNjAbG2ABla1g1B/YecNMacwFt7xpjb+Sa9nbm8JWh38iIN8Ow4dVnzx/1vdxhrfwDygsP&#10;gndAwSHgEJYDaLUfaydRFLEUgQKKAsRkbV3LF0jiVrmKng2wtIAWiiaWJopFDLMoZoHHFh5DNGsj&#10;/4mx4WwYBY/KB87eZ0dPGM2w15ARb4YdhatX/2fhcHFqLD9WGVMeeRWqgvJUQWnyOVXMBQQWIk8p&#10;zwewNgrBi3LkVGCbgTW0bWRb1rctG9EOGvX6w/psdXr6F7tnuWfIMDJkxJshQ4YMQ8b/B+H6VJnI&#10;qKXxAAAAAElFTkSuQmCCUEsDBBQABgAIAAAAIQCQfSaC4QAAAAsBAAAPAAAAZHJzL2Rvd25yZXYu&#10;eG1sTI9BS8NAEIXvgv9hGcGb3Y1F06TZlFLUUxFsBeltm0yT0OxsyG6T9N87Pelp5jGPN9/LVpNt&#10;xYC9bxxpiGYKBFLhyoYqDd/796cFCB8MlaZ1hBqu6GGV399lJi3dSF847EIlOIR8ajTUIXSplL6o&#10;0Ro/cx0S306utyaw7CtZ9mbkcNvKZ6VepTUN8YfadLipsTjvLlbDx2jG9Tx6G7bn0+Z62L98/mwj&#10;1PrxYVovQQScwp8ZbviMDjkzHd2FSi9a1mrOXQIvCc+bQS2iGMRRQ5LEMcg8k/875L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e07gKqYCAAAg&#10;CAAADgAAAAAAAAAAAAAAAAA6AgAAZHJzL2Uyb0RvYy54bWxQSwECLQAKAAAAAAAAACEA2kNlj3O+&#10;AABzvgAAFAAAAAAAAAAAAAAAAAAMBQAAZHJzL21lZGlhL2ltYWdlMS5wbmdQSwECLQAKAAAAAAAA&#10;ACEARh6ECO2+AADtvgAAFAAAAAAAAAAAAAAAAACxwwAAZHJzL21lZGlhL2ltYWdlMi5wbmdQSwEC&#10;LQAUAAYACAAAACEAkH0mguEAAAALAQAADwAAAAAAAAAAAAAAAADQggEAZHJzL2Rvd25yZXYueG1s&#10;UEsBAi0AFAAGAAgAAAAhAC5s8ADFAAAApQEAABkAAAAAAAAAAAAAAAAA3oMBAGRycy9fcmVscy9l&#10;Mm9Eb2MueG1sLnJlbHNQSwUGAAAAAAcABwC+AQAA2oQBAAAA&#10;">
                <v:shape id="Picture 125" o:spid="_x0000_s1027" type="#_x0000_t75" style="position:absolute;left:1030;top:19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GqyAAAAOMAAAAPAAAAZHJzL2Rvd25yZXYueG1sRE9fa8Iw&#10;EH8X9h3CDXzTVLd1tjOKDAQfHGNustejuSVlzaU00XZ+ejMY7PF+/2+5HlwjztSF2rOC2TQDQVx5&#10;XbNR8PG+nSxAhIissfFMCn4owHp1M1piqX3Pb3Q+RCNSCIcSFdgY21LKUFlyGKa+JU7cl+8cxnR2&#10;RuoO+xTuGjnPslw6rDk1WGzp2VL1fTg5Ba+4MC979vxpLseZPtpi0+8Lpca3w+YJRKQh/ov/3Dud&#10;5t8/5PldUTzO4fenBIBcXQEAAP//AwBQSwECLQAUAAYACAAAACEA2+H2y+4AAACFAQAAEwAAAAAA&#10;AAAAAAAAAAAAAAAAW0NvbnRlbnRfVHlwZXNdLnhtbFBLAQItABQABgAIAAAAIQBa9CxbvwAAABUB&#10;AAALAAAAAAAAAAAAAAAAAB8BAABfcmVscy8ucmVsc1BLAQItABQABgAIAAAAIQBbUVGqyAAAAOMA&#10;AAAPAAAAAAAAAAAAAAAAAAcCAABkcnMvZG93bnJldi54bWxQSwUGAAAAAAMAAwC3AAAA/AIAAAAA&#10;">
                  <v:imagedata r:id="rId10" o:title=""/>
                </v:shape>
                <v:shape id="Picture 124" o:spid="_x0000_s1028" type="#_x0000_t75" style="position:absolute;left:1409;top:568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XikyQAAAOMAAAAPAAAAZHJzL2Rvd25yZXYueG1sRI/BasMw&#10;EETvhfyD2EBvjeQUbMeJEkLAUOipqT9gsTa2ibUylpw4+fqqUOhxmJk3zO4w217caPSdYw3JSoEg&#10;rp3puNFQfZdvOQgfkA32jknDgzwc9ouXHRbG3fmLbufQiAhhX6CGNoShkNLXLVn0KzcQR+/iRosh&#10;yrGRZsR7hNterpVKpcWO40KLA51aqq/nyWoI189EpukzU2V1rGyZTVw9J61fl/NxCyLQHP7Df+0P&#10;o2GdqPcszzdpBr+f4h+Q+x8AAAD//wMAUEsBAi0AFAAGAAgAAAAhANvh9svuAAAAhQEAABMAAAAA&#10;AAAAAAAAAAAAAAAAAFtDb250ZW50X1R5cGVzXS54bWxQSwECLQAUAAYACAAAACEAWvQsW78AAAAV&#10;AQAACwAAAAAAAAAAAAAAAAAfAQAAX3JlbHMvLnJlbHNQSwECLQAUAAYACAAAACEADt14pMkAAADj&#10;AAAADwAAAAAAAAAAAAAAAAAHAgAAZHJzL2Rvd25yZXYueG1sUEsFBgAAAAADAAMAtwAAAP0CAAAA&#10;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D</w:t>
      </w:r>
      <w:r w:rsidR="00000000">
        <w:rPr>
          <w:b/>
          <w:i/>
          <w:spacing w:val="-2"/>
          <w:sz w:val="20"/>
        </w:rPr>
        <w:t xml:space="preserve"> </w:t>
      </w:r>
      <w:r w:rsidR="00000000">
        <w:rPr>
          <w:b/>
          <w:i/>
          <w:sz w:val="20"/>
        </w:rPr>
        <w:t>A.</w:t>
      </w:r>
      <w:r w:rsidR="00000000">
        <w:rPr>
          <w:b/>
          <w:i/>
          <w:spacing w:val="-1"/>
          <w:sz w:val="20"/>
        </w:rPr>
        <w:t xml:space="preserve"> </w:t>
      </w:r>
      <w:r w:rsidR="00000000">
        <w:rPr>
          <w:b/>
          <w:i/>
          <w:sz w:val="20"/>
        </w:rPr>
        <w:t xml:space="preserve">Karunamurthy </w:t>
      </w:r>
      <w:r w:rsidR="00000000">
        <w:rPr>
          <w:b/>
          <w:i/>
          <w:sz w:val="20"/>
          <w:vertAlign w:val="superscript"/>
        </w:rPr>
        <w:t>1</w:t>
      </w:r>
      <w:r w:rsidR="00000000">
        <w:rPr>
          <w:b/>
          <w:i/>
          <w:sz w:val="20"/>
        </w:rPr>
        <w:t>,</w:t>
      </w:r>
      <w:r w:rsidR="00000000">
        <w:rPr>
          <w:b/>
          <w:i/>
          <w:spacing w:val="48"/>
          <w:sz w:val="20"/>
        </w:rPr>
        <w:t xml:space="preserve"> </w:t>
      </w:r>
      <w:r w:rsidR="00000000">
        <w:rPr>
          <w:b/>
          <w:i/>
          <w:sz w:val="20"/>
        </w:rPr>
        <w:t>T. Amalraj</w:t>
      </w:r>
      <w:r w:rsidR="00000000">
        <w:rPr>
          <w:b/>
          <w:i/>
          <w:spacing w:val="-2"/>
          <w:sz w:val="20"/>
        </w:rPr>
        <w:t xml:space="preserve"> </w:t>
      </w:r>
      <w:r w:rsidR="00000000">
        <w:rPr>
          <w:b/>
          <w:i/>
          <w:sz w:val="20"/>
        </w:rPr>
        <w:t>Victoire</w:t>
      </w:r>
      <w:r w:rsidR="00000000">
        <w:rPr>
          <w:b/>
          <w:i/>
          <w:spacing w:val="-1"/>
          <w:sz w:val="20"/>
        </w:rPr>
        <w:t xml:space="preserve"> </w:t>
      </w:r>
      <w:r w:rsidR="00000000">
        <w:rPr>
          <w:b/>
          <w:i/>
          <w:sz w:val="20"/>
          <w:vertAlign w:val="superscript"/>
        </w:rPr>
        <w:t>2</w:t>
      </w:r>
      <w:r w:rsidR="00000000">
        <w:rPr>
          <w:b/>
          <w:i/>
          <w:sz w:val="20"/>
        </w:rPr>
        <w:t>, M.</w:t>
      </w:r>
      <w:r w:rsidR="00000000">
        <w:rPr>
          <w:b/>
          <w:i/>
          <w:spacing w:val="-1"/>
          <w:sz w:val="20"/>
        </w:rPr>
        <w:t xml:space="preserve"> </w:t>
      </w:r>
      <w:r w:rsidR="00000000">
        <w:rPr>
          <w:b/>
          <w:i/>
          <w:sz w:val="20"/>
        </w:rPr>
        <w:t>Vasuki</w:t>
      </w:r>
      <w:r w:rsidR="00000000">
        <w:rPr>
          <w:b/>
          <w:i/>
          <w:spacing w:val="-1"/>
          <w:sz w:val="20"/>
        </w:rPr>
        <w:t xml:space="preserve"> </w:t>
      </w:r>
      <w:r w:rsidR="00000000">
        <w:rPr>
          <w:b/>
          <w:i/>
          <w:sz w:val="20"/>
          <w:vertAlign w:val="superscript"/>
        </w:rPr>
        <w:t>3</w:t>
      </w:r>
      <w:r w:rsidR="00000000">
        <w:rPr>
          <w:b/>
          <w:i/>
          <w:sz w:val="20"/>
        </w:rPr>
        <w:t>, P.</w:t>
      </w:r>
      <w:r w:rsidR="00000000">
        <w:rPr>
          <w:b/>
          <w:i/>
          <w:spacing w:val="-1"/>
          <w:sz w:val="20"/>
        </w:rPr>
        <w:t xml:space="preserve"> </w:t>
      </w:r>
      <w:r w:rsidR="00000000">
        <w:rPr>
          <w:b/>
          <w:i/>
          <w:sz w:val="20"/>
        </w:rPr>
        <w:t>Rajapandian</w:t>
      </w:r>
      <w:r w:rsidR="00000000">
        <w:rPr>
          <w:b/>
          <w:i/>
          <w:sz w:val="20"/>
          <w:vertAlign w:val="superscript"/>
        </w:rPr>
        <w:t>4</w:t>
      </w:r>
      <w:r w:rsidR="00000000">
        <w:rPr>
          <w:b/>
          <w:i/>
          <w:sz w:val="20"/>
        </w:rPr>
        <w:t>,</w:t>
      </w:r>
    </w:p>
    <w:p w14:paraId="63F951E3" w14:textId="77777777" w:rsidR="00BD5AE0" w:rsidRDefault="00000000">
      <w:pPr>
        <w:ind w:left="5207"/>
        <w:rPr>
          <w:b/>
          <w:i/>
          <w:sz w:val="20"/>
        </w:rPr>
      </w:pPr>
      <w:r>
        <w:rPr>
          <w:b/>
          <w:i/>
          <w:sz w:val="20"/>
        </w:rPr>
        <w:t>V.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Udhayakumar</w:t>
      </w:r>
      <w:r>
        <w:rPr>
          <w:b/>
          <w:i/>
          <w:sz w:val="20"/>
          <w:vertAlign w:val="superscript"/>
        </w:rPr>
        <w:t>5</w:t>
      </w:r>
    </w:p>
    <w:p w14:paraId="6EC758B7" w14:textId="77777777" w:rsidR="00BD5AE0" w:rsidRDefault="00000000">
      <w:pPr>
        <w:spacing w:before="1"/>
        <w:ind w:left="2876" w:right="2292"/>
        <w:jc w:val="center"/>
        <w:rPr>
          <w:i/>
          <w:sz w:val="20"/>
        </w:rPr>
      </w:pPr>
      <w:r>
        <w:rPr>
          <w:i/>
          <w:sz w:val="20"/>
        </w:rPr>
        <w:t>Department of Master Computer Application, Sri Manakula Vinayagar</w:t>
      </w:r>
      <w:r>
        <w:rPr>
          <w:i/>
          <w:spacing w:val="-48"/>
          <w:sz w:val="20"/>
        </w:rPr>
        <w:t xml:space="preserve"> </w:t>
      </w:r>
      <w:r>
        <w:rPr>
          <w:i/>
          <w:sz w:val="20"/>
        </w:rPr>
        <w:t>Engineering College,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Pondicherry-605 107.India</w:t>
      </w:r>
    </w:p>
    <w:p w14:paraId="70A349DB" w14:textId="77777777" w:rsidR="00BD5AE0" w:rsidRDefault="00000000">
      <w:pPr>
        <w:ind w:left="1183" w:right="645"/>
        <w:jc w:val="center"/>
        <w:rPr>
          <w:i/>
          <w:sz w:val="20"/>
        </w:rPr>
      </w:pPr>
      <w:hyperlink r:id="rId237">
        <w:r>
          <w:rPr>
            <w:i/>
            <w:color w:val="0000FF"/>
            <w:sz w:val="20"/>
            <w:u w:val="single" w:color="0000FF"/>
          </w:rPr>
          <w:t>karunamurthy26@gmail.com</w:t>
        </w:r>
      </w:hyperlink>
      <w:r>
        <w:rPr>
          <w:i/>
          <w:sz w:val="20"/>
        </w:rPr>
        <w:t xml:space="preserve">; </w:t>
      </w:r>
      <w:r>
        <w:rPr>
          <w:i/>
          <w:color w:val="0000FF"/>
          <w:sz w:val="20"/>
          <w:u w:val="single" w:color="0000FF"/>
        </w:rPr>
        <w:t>amalrajvictoire@gmail.com;dheshna@gmail.com;pr.pandi@gmail.com</w:t>
      </w:r>
      <w:r>
        <w:rPr>
          <w:i/>
          <w:sz w:val="20"/>
        </w:rPr>
        <w:t>;</w:t>
      </w:r>
      <w:r>
        <w:rPr>
          <w:i/>
          <w:spacing w:val="-47"/>
          <w:sz w:val="20"/>
        </w:rPr>
        <w:t xml:space="preserve"> </w:t>
      </w:r>
      <w:hyperlink r:id="rId238">
        <w:r>
          <w:rPr>
            <w:i/>
            <w:sz w:val="20"/>
          </w:rPr>
          <w:t>udhayakumar.mca@smvec.ac.in</w:t>
        </w:r>
      </w:hyperlink>
    </w:p>
    <w:p w14:paraId="43554D9F" w14:textId="77777777" w:rsidR="00BD5AE0" w:rsidRDefault="00BD5AE0">
      <w:pPr>
        <w:pStyle w:val="BodyText"/>
        <w:spacing w:before="11"/>
        <w:rPr>
          <w:sz w:val="19"/>
        </w:rPr>
      </w:pPr>
    </w:p>
    <w:p w14:paraId="3A8F985D" w14:textId="77777777" w:rsidR="00BD5AE0" w:rsidRDefault="00000000">
      <w:pPr>
        <w:spacing w:line="230" w:lineRule="exact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1D50C31" w14:textId="77777777" w:rsidR="00BD5AE0" w:rsidRDefault="00000000">
      <w:pPr>
        <w:pStyle w:val="Heading5"/>
        <w:spacing w:line="276" w:lineRule="auto"/>
        <w:ind w:left="720" w:right="180" w:firstLine="1080"/>
      </w:pPr>
      <w:r>
        <w:t>In the ever-evolving landscape of artificial intelligence, machine learning (ML) and deep learning</w:t>
      </w:r>
      <w:r>
        <w:rPr>
          <w:spacing w:val="-58"/>
        </w:rPr>
        <w:t xml:space="preserve"> </w:t>
      </w:r>
      <w:r>
        <w:t>(DL) stand as pioneering forces. This comprehensive guide seeks to foster a nuanced understanding of these</w:t>
      </w:r>
      <w:r>
        <w:rPr>
          <w:spacing w:val="1"/>
        </w:rPr>
        <w:t xml:space="preserve"> </w:t>
      </w:r>
      <w:r>
        <w:t>domains, encompassing core principles, advanced architectures, practical workflows, diverse applications,</w:t>
      </w:r>
      <w:r>
        <w:rPr>
          <w:spacing w:val="1"/>
        </w:rPr>
        <w:t xml:space="preserve"> </w:t>
      </w:r>
      <w:r>
        <w:t>and forthcoming prospects. Commencing with foundational insights into ML and DL, the guide explores the</w:t>
      </w:r>
      <w:r>
        <w:rPr>
          <w:spacing w:val="-57"/>
        </w:rPr>
        <w:t xml:space="preserve"> </w:t>
      </w:r>
      <w:r>
        <w:t>spectrum of learning types—supervised, unsupervised, and reinforcement—setting the stage for deeper</w:t>
      </w:r>
      <w:r>
        <w:rPr>
          <w:spacing w:val="1"/>
        </w:rPr>
        <w:t xml:space="preserve"> </w:t>
      </w:r>
      <w:r>
        <w:t>exploration.</w:t>
      </w:r>
      <w:r>
        <w:rPr>
          <w:spacing w:val="-9"/>
        </w:rPr>
        <w:t xml:space="preserve"> </w:t>
      </w:r>
      <w:r>
        <w:t>Within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realm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DL,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intricacies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neural</w:t>
      </w:r>
      <w:r>
        <w:rPr>
          <w:spacing w:val="-7"/>
        </w:rPr>
        <w:t xml:space="preserve"> </w:t>
      </w:r>
      <w:r>
        <w:t>networks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intrinsic</w:t>
      </w:r>
      <w:r>
        <w:rPr>
          <w:spacing w:val="-8"/>
        </w:rPr>
        <w:t xml:space="preserve"> </w:t>
      </w:r>
      <w:r>
        <w:t>connection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AI</w:t>
      </w:r>
      <w:r>
        <w:rPr>
          <w:spacing w:val="-11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methodically unfolded. Subsequently, the guide delves into the intricate architectures that drive modern DL.</w:t>
      </w:r>
      <w:r>
        <w:rPr>
          <w:spacing w:val="1"/>
        </w:rPr>
        <w:t xml:space="preserve"> </w:t>
      </w:r>
      <w:r>
        <w:t>It starts with a deep dive into feedforward neural networks, progressing toward intricate structures like</w:t>
      </w:r>
      <w:r>
        <w:rPr>
          <w:spacing w:val="1"/>
        </w:rPr>
        <w:t xml:space="preserve"> </w:t>
      </w:r>
      <w:r>
        <w:t>convolutional neural networks (CNNs), pivotal for tasks like image and video analysis. The significance of</w:t>
      </w:r>
      <w:r>
        <w:rPr>
          <w:spacing w:val="1"/>
        </w:rPr>
        <w:t xml:space="preserve"> </w:t>
      </w:r>
      <w:r>
        <w:t>recurrent neural networks (RNNs) for handling sequential data is elucidated, while the groundbreaking</w:t>
      </w:r>
      <w:r>
        <w:rPr>
          <w:spacing w:val="1"/>
        </w:rPr>
        <w:t xml:space="preserve"> </w:t>
      </w:r>
      <w:r>
        <w:rPr>
          <w:spacing w:val="-1"/>
        </w:rPr>
        <w:t>Transformer</w:t>
      </w:r>
      <w:r>
        <w:rPr>
          <w:spacing w:val="-16"/>
        </w:rPr>
        <w:t xml:space="preserve"> </w:t>
      </w:r>
      <w:r>
        <w:rPr>
          <w:spacing w:val="-1"/>
        </w:rPr>
        <w:t>architecture's</w:t>
      </w:r>
      <w:r>
        <w:rPr>
          <w:spacing w:val="-14"/>
        </w:rPr>
        <w:t xml:space="preserve"> </w:t>
      </w:r>
      <w:r>
        <w:t>influence</w:t>
      </w:r>
      <w:r>
        <w:rPr>
          <w:spacing w:val="-15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natural</w:t>
      </w:r>
      <w:r>
        <w:rPr>
          <w:spacing w:val="-13"/>
        </w:rPr>
        <w:t xml:space="preserve"> </w:t>
      </w:r>
      <w:r>
        <w:t>language</w:t>
      </w:r>
      <w:r>
        <w:rPr>
          <w:spacing w:val="-15"/>
        </w:rPr>
        <w:t xml:space="preserve"> </w:t>
      </w:r>
      <w:r>
        <w:t>processing</w:t>
      </w:r>
      <w:r>
        <w:rPr>
          <w:spacing w:val="-14"/>
        </w:rPr>
        <w:t xml:space="preserve"> </w:t>
      </w:r>
      <w:r>
        <w:t>(NLP)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comprehensively</w:t>
      </w:r>
      <w:r>
        <w:rPr>
          <w:spacing w:val="-14"/>
        </w:rPr>
        <w:t xml:space="preserve"> </w:t>
      </w:r>
      <w:r>
        <w:t>unraveled.</w:t>
      </w:r>
      <w:r>
        <w:rPr>
          <w:spacing w:val="-15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guide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reveals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dynamic</w:t>
      </w:r>
      <w:r>
        <w:rPr>
          <w:spacing w:val="-3"/>
        </w:rPr>
        <w:t xml:space="preserve"> </w:t>
      </w:r>
      <w:r>
        <w:t>realm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generative</w:t>
      </w:r>
      <w:r>
        <w:rPr>
          <w:spacing w:val="-5"/>
        </w:rPr>
        <w:t xml:space="preserve"> </w:t>
      </w:r>
      <w:r>
        <w:t>adversarial</w:t>
      </w:r>
      <w:r>
        <w:rPr>
          <w:spacing w:val="-2"/>
        </w:rPr>
        <w:t xml:space="preserve"> </w:t>
      </w:r>
      <w:r>
        <w:t>networks</w:t>
      </w:r>
      <w:r>
        <w:rPr>
          <w:spacing w:val="-4"/>
        </w:rPr>
        <w:t xml:space="preserve"> </w:t>
      </w:r>
      <w:r>
        <w:t>(GANs)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novel</w:t>
      </w:r>
      <w:r>
        <w:rPr>
          <w:spacing w:val="-3"/>
        </w:rPr>
        <w:t xml:space="preserve"> </w:t>
      </w:r>
      <w:r>
        <w:t>applications</w:t>
      </w:r>
      <w:r>
        <w:rPr>
          <w:spacing w:val="-57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synthesis.</w:t>
      </w:r>
      <w:r>
        <w:rPr>
          <w:spacing w:val="-13"/>
        </w:rPr>
        <w:t xml:space="preserve"> </w:t>
      </w:r>
      <w:r>
        <w:t>Proposing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pragmatic</w:t>
      </w:r>
      <w:r>
        <w:rPr>
          <w:spacing w:val="-14"/>
        </w:rPr>
        <w:t xml:space="preserve"> </w:t>
      </w:r>
      <w:r>
        <w:t>workflow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ML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DL,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guide</w:t>
      </w:r>
      <w:r>
        <w:rPr>
          <w:spacing w:val="-12"/>
        </w:rPr>
        <w:t xml:space="preserve"> </w:t>
      </w:r>
      <w:r>
        <w:t>traverses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preparation,</w:t>
      </w:r>
      <w:r>
        <w:rPr>
          <w:spacing w:val="-13"/>
        </w:rPr>
        <w:t xml:space="preserve"> </w:t>
      </w:r>
      <w:r>
        <w:t>model</w:t>
      </w:r>
      <w:r>
        <w:rPr>
          <w:spacing w:val="-57"/>
        </w:rPr>
        <w:t xml:space="preserve"> </w:t>
      </w:r>
      <w:r>
        <w:t>construction,</w:t>
      </w:r>
      <w:r>
        <w:rPr>
          <w:spacing w:val="-10"/>
        </w:rPr>
        <w:t xml:space="preserve"> </w:t>
      </w:r>
      <w:r>
        <w:t>rigorous</w:t>
      </w:r>
      <w:r>
        <w:rPr>
          <w:spacing w:val="-8"/>
        </w:rPr>
        <w:t xml:space="preserve"> </w:t>
      </w:r>
      <w:r>
        <w:t>evaluation,</w:t>
      </w:r>
      <w:r>
        <w:rPr>
          <w:spacing w:val="-8"/>
        </w:rPr>
        <w:t xml:space="preserve"> </w:t>
      </w:r>
      <w:r>
        <w:t>validation,</w:t>
      </w:r>
      <w:r>
        <w:rPr>
          <w:spacing w:val="-9"/>
        </w:rPr>
        <w:t xml:space="preserve"> </w:t>
      </w:r>
      <w:r>
        <w:t>strategic</w:t>
      </w:r>
      <w:r>
        <w:rPr>
          <w:spacing w:val="-10"/>
        </w:rPr>
        <w:t xml:space="preserve"> </w:t>
      </w:r>
      <w:r>
        <w:t>hyperparameter</w:t>
      </w:r>
      <w:r>
        <w:rPr>
          <w:spacing w:val="-9"/>
        </w:rPr>
        <w:t xml:space="preserve"> </w:t>
      </w:r>
      <w:r>
        <w:t>tuning,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seamless</w:t>
      </w:r>
      <w:r>
        <w:rPr>
          <w:spacing w:val="-8"/>
        </w:rPr>
        <w:t xml:space="preserve"> </w:t>
      </w:r>
      <w:r>
        <w:t>deployment.</w:t>
      </w:r>
      <w:r>
        <w:rPr>
          <w:spacing w:val="-8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section empowers readers with the dexterity to navigate the intricate path from raw data to functional models</w:t>
      </w:r>
      <w:r>
        <w:rPr>
          <w:spacing w:val="-5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real-world</w:t>
      </w:r>
      <w:r>
        <w:rPr>
          <w:spacing w:val="-6"/>
        </w:rPr>
        <w:t xml:space="preserve"> </w:t>
      </w:r>
      <w:r>
        <w:t>scenarios.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guide</w:t>
      </w:r>
      <w:r>
        <w:rPr>
          <w:spacing w:val="-6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navigates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ML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DL,</w:t>
      </w:r>
      <w:r>
        <w:rPr>
          <w:spacing w:val="-6"/>
        </w:rPr>
        <w:t xml:space="preserve"> </w:t>
      </w:r>
      <w:r>
        <w:t>highlighting</w:t>
      </w:r>
      <w:r>
        <w:rPr>
          <w:spacing w:val="-5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pivotal</w:t>
      </w:r>
      <w:r>
        <w:rPr>
          <w:spacing w:val="-57"/>
        </w:rPr>
        <w:t xml:space="preserve"> </w:t>
      </w:r>
      <w:r>
        <w:t>roles in computer vision, NLP, healthcare, autonomous systems, and financial forecasting. Each application</w:t>
      </w:r>
      <w:r>
        <w:rPr>
          <w:spacing w:val="1"/>
        </w:rPr>
        <w:t xml:space="preserve"> </w:t>
      </w:r>
      <w:r>
        <w:t>serves as a testament to the transformative impact of these technologies across multifarious industries, from</w:t>
      </w:r>
      <w:r>
        <w:rPr>
          <w:spacing w:val="1"/>
        </w:rPr>
        <w:t xml:space="preserve"> </w:t>
      </w:r>
      <w:r>
        <w:t>medical</w:t>
      </w:r>
      <w:r>
        <w:rPr>
          <w:spacing w:val="-12"/>
        </w:rPr>
        <w:t xml:space="preserve"> </w:t>
      </w:r>
      <w:r>
        <w:t>diagnostics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redefining</w:t>
      </w:r>
      <w:r>
        <w:rPr>
          <w:spacing w:val="-9"/>
        </w:rPr>
        <w:t xml:space="preserve"> </w:t>
      </w:r>
      <w:r>
        <w:t>transportation</w:t>
      </w:r>
      <w:r>
        <w:rPr>
          <w:spacing w:val="-11"/>
        </w:rPr>
        <w:t xml:space="preserve"> </w:t>
      </w:r>
      <w:r>
        <w:t>paradigms.</w:t>
      </w:r>
      <w:r>
        <w:rPr>
          <w:spacing w:val="-11"/>
        </w:rPr>
        <w:t xml:space="preserve"> </w:t>
      </w:r>
      <w:r>
        <w:t>Anticipating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horizon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possibilities,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guide</w:t>
      </w:r>
      <w:r>
        <w:rPr>
          <w:spacing w:val="-58"/>
        </w:rPr>
        <w:t xml:space="preserve"> </w:t>
      </w:r>
      <w:r>
        <w:t>envisions future directions of the field. From reinforcement learning's potential to drive decision-making to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imperative</w:t>
      </w:r>
      <w:r>
        <w:rPr>
          <w:spacing w:val="-2"/>
        </w:rPr>
        <w:t xml:space="preserve"> </w:t>
      </w:r>
      <w:r>
        <w:t>pursuit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explainable</w:t>
      </w:r>
      <w:r>
        <w:rPr>
          <w:spacing w:val="-1"/>
        </w:rPr>
        <w:t xml:space="preserve"> </w:t>
      </w:r>
      <w:r>
        <w:t>AI,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fusion of</w:t>
      </w:r>
      <w:r>
        <w:rPr>
          <w:spacing w:val="-2"/>
        </w:rPr>
        <w:t xml:space="preserve"> </w:t>
      </w:r>
      <w:r>
        <w:t>quantum</w:t>
      </w:r>
      <w:r>
        <w:rPr>
          <w:spacing w:val="-1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ML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integration</w:t>
      </w:r>
      <w:r>
        <w:rPr>
          <w:spacing w:val="-1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edge computing and the Internet of Things (IoT), these trajectories offer a glimpse into the impending</w:t>
      </w:r>
      <w:r>
        <w:rPr>
          <w:spacing w:val="1"/>
        </w:rPr>
        <w:t xml:space="preserve"> </w:t>
      </w:r>
      <w:r>
        <w:t>breakthroughs</w:t>
      </w:r>
      <w:r>
        <w:rPr>
          <w:spacing w:val="1"/>
        </w:rPr>
        <w:t xml:space="preserve"> </w:t>
      </w:r>
      <w:r>
        <w:t>and challenges.</w:t>
      </w:r>
    </w:p>
    <w:p w14:paraId="55417690" w14:textId="77777777" w:rsidR="00BD5AE0" w:rsidRDefault="00BD5AE0">
      <w:pPr>
        <w:pStyle w:val="BodyText"/>
        <w:rPr>
          <w:i w:val="0"/>
          <w:sz w:val="23"/>
        </w:rPr>
      </w:pPr>
    </w:p>
    <w:p w14:paraId="4B6E4615" w14:textId="77777777" w:rsidR="00BD5AE0" w:rsidRDefault="00000000">
      <w:pPr>
        <w:spacing w:before="1"/>
        <w:ind w:left="720"/>
        <w:rPr>
          <w:b/>
          <w:sz w:val="20"/>
        </w:rPr>
      </w:pPr>
      <w:r>
        <w:rPr>
          <w:b/>
          <w:sz w:val="20"/>
        </w:rPr>
        <w:t>Keywords: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DL,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NN,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ML,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AI Applications,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Transformer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Architecture,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Feedforward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Neural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Networks,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RNN.</w:t>
      </w:r>
    </w:p>
    <w:p w14:paraId="60837050" w14:textId="77777777" w:rsidR="00BD5AE0" w:rsidRDefault="00BD5AE0">
      <w:pPr>
        <w:rPr>
          <w:sz w:val="20"/>
        </w:rPr>
        <w:sectPr w:rsidR="00BD5AE0">
          <w:headerReference w:type="default" r:id="rId239"/>
          <w:footerReference w:type="default" r:id="rId240"/>
          <w:pgSz w:w="11910" w:h="16840"/>
          <w:pgMar w:top="900" w:right="260" w:bottom="1960" w:left="280" w:header="706" w:footer="1764" w:gutter="0"/>
          <w:cols w:space="720"/>
        </w:sectPr>
      </w:pPr>
    </w:p>
    <w:p w14:paraId="2D78A15A" w14:textId="77777777" w:rsidR="00BD5AE0" w:rsidRDefault="000E09AB">
      <w:pPr>
        <w:pStyle w:val="BodyText"/>
        <w:rPr>
          <w:b/>
          <w:i w:val="0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62944" behindDoc="0" locked="0" layoutInCell="1" allowOverlap="1" wp14:anchorId="2B03133E" wp14:editId="3006018C">
                <wp:simplePos x="0" y="0"/>
                <wp:positionH relativeFrom="page">
                  <wp:posOffset>5697220</wp:posOffset>
                </wp:positionH>
                <wp:positionV relativeFrom="page">
                  <wp:posOffset>10198100</wp:posOffset>
                </wp:positionV>
                <wp:extent cx="23495" cy="23495"/>
                <wp:effectExtent l="0" t="0" r="0" b="0"/>
                <wp:wrapNone/>
                <wp:docPr id="1841332901" name="Freeform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495" cy="23495"/>
                        </a:xfrm>
                        <a:custGeom>
                          <a:avLst/>
                          <a:gdLst>
                            <a:gd name="T0" fmla="+- 0 9000 8972"/>
                            <a:gd name="T1" fmla="*/ T0 w 37"/>
                            <a:gd name="T2" fmla="+- 0 16060 16060"/>
                            <a:gd name="T3" fmla="*/ 16060 h 37"/>
                            <a:gd name="T4" fmla="+- 0 8980 8972"/>
                            <a:gd name="T5" fmla="*/ T4 w 37"/>
                            <a:gd name="T6" fmla="+- 0 16060 16060"/>
                            <a:gd name="T7" fmla="*/ 16060 h 37"/>
                            <a:gd name="T8" fmla="+- 0 8972 8972"/>
                            <a:gd name="T9" fmla="*/ T8 w 37"/>
                            <a:gd name="T10" fmla="+- 0 16068 16060"/>
                            <a:gd name="T11" fmla="*/ 16068 h 37"/>
                            <a:gd name="T12" fmla="+- 0 8972 8972"/>
                            <a:gd name="T13" fmla="*/ T12 w 37"/>
                            <a:gd name="T14" fmla="+- 0 16088 16060"/>
                            <a:gd name="T15" fmla="*/ 16088 h 37"/>
                            <a:gd name="T16" fmla="+- 0 8980 8972"/>
                            <a:gd name="T17" fmla="*/ T16 w 37"/>
                            <a:gd name="T18" fmla="+- 0 16096 16060"/>
                            <a:gd name="T19" fmla="*/ 16096 h 37"/>
                            <a:gd name="T20" fmla="+- 0 9000 8972"/>
                            <a:gd name="T21" fmla="*/ T20 w 37"/>
                            <a:gd name="T22" fmla="+- 0 16096 16060"/>
                            <a:gd name="T23" fmla="*/ 16096 h 37"/>
                            <a:gd name="T24" fmla="+- 0 9008 8972"/>
                            <a:gd name="T25" fmla="*/ T24 w 37"/>
                            <a:gd name="T26" fmla="+- 0 16088 16060"/>
                            <a:gd name="T27" fmla="*/ 16088 h 37"/>
                            <a:gd name="T28" fmla="+- 0 9008 8972"/>
                            <a:gd name="T29" fmla="*/ T28 w 37"/>
                            <a:gd name="T30" fmla="+- 0 16078 16060"/>
                            <a:gd name="T31" fmla="*/ 16078 h 37"/>
                            <a:gd name="T32" fmla="+- 0 9008 8972"/>
                            <a:gd name="T33" fmla="*/ T32 w 37"/>
                            <a:gd name="T34" fmla="+- 0 16068 16060"/>
                            <a:gd name="T35" fmla="*/ 16068 h 37"/>
                            <a:gd name="T36" fmla="+- 0 9000 8972"/>
                            <a:gd name="T37" fmla="*/ T36 w 37"/>
                            <a:gd name="T38" fmla="+- 0 16060 16060"/>
                            <a:gd name="T39" fmla="*/ 16060 h 3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37" h="37">
                              <a:moveTo>
                                <a:pt x="28" y="0"/>
                              </a:moveTo>
                              <a:lnTo>
                                <a:pt x="8" y="0"/>
                              </a:lnTo>
                              <a:lnTo>
                                <a:pt x="0" y="8"/>
                              </a:lnTo>
                              <a:lnTo>
                                <a:pt x="0" y="28"/>
                              </a:lnTo>
                              <a:lnTo>
                                <a:pt x="8" y="36"/>
                              </a:lnTo>
                              <a:lnTo>
                                <a:pt x="28" y="36"/>
                              </a:lnTo>
                              <a:lnTo>
                                <a:pt x="36" y="28"/>
                              </a:lnTo>
                              <a:lnTo>
                                <a:pt x="36" y="18"/>
                              </a:lnTo>
                              <a:lnTo>
                                <a:pt x="36" y="8"/>
                              </a:lnTo>
                              <a:lnTo>
                                <a:pt x="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892FE0" id="Freeform 122" o:spid="_x0000_s1026" style="position:absolute;margin-left:448.6pt;margin-top:803pt;width:1.85pt;height:1.85pt;z-index:157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7,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0Ai+AMAAIkNAAAOAAAAZHJzL2Uyb0RvYy54bWysV9uO2zYQfS/QfyD02CKrm9eWjfUGRYIU&#10;BdILEPUDaImyhEqiSsqWt1+fGVJ0yC3lNYr6QRfzaObMHA45fHp/6VpyZkI2vN8H8UMUENYXvGz6&#10;4z74M//0LguIHGlf0pb3bB+8MBm8f/7+u6dp2LGE17wtmSBgpJe7adgH9TgOuzCURc06Kh/4wHoY&#10;rLjo6Aiv4hiWgk5gvWvDJIrW4cRFOQheMCnh3496MHhW9quKFePvVSXZSNp9ANxGdRXqesBr+PxE&#10;d0dBh7opZhr0P7DoaNOD06upj3Sk5CSaf5nqmkJwyavxoeBdyKuqKZiKAaKJo1fRfKnpwFQskBw5&#10;XNMk/z+zxW/nL8MfAqnL4TMv/pKQkXAa5O46gi8SMOQw/cpL0JCeRq6CvVSiwy8hDHJROX255pRd&#10;RlLAn0m62j4GpIAR/Yj26c58Wpzk+DPjygw9f5ajFqSEJ5XOkvS0A585iFd1LWjz4zsSkW0URSTb&#10;bpJZwCssNrAfQpJHZCLp5jUkMRBlKV5H64io62tgaoBgS8Nqj7mVQSlz2TbzE4McaP5IbOUltjaQ&#10;t4htDPAmMag8K2OYLG/GtgaGxDIvsdhNPuYi86cstvOvcb6cxa4Gi9xiW4I8TvzsXAXAa7bEzhZB&#10;47zsXCEWJY1tHfJ47WfnygBet+uF3NlKaJyPXeKKsVgJiS1FnizUgivEDXaJLcUNdq4YwC7zzrrE&#10;liJP/AWRuEKA1yVlE1sKjfPmzhVjmZ0tRZ74qyJ1hQCvm4V5l9pSaJyPXeqKscgutaXIU39VpK4Q&#10;4HWpZlNbCo3zsnPFWJx3sOBaK13qr4rUFQK9Li3CthQaZ9jBNnI0GwWtzd5RXPp584AnQrEPidRu&#10;NXCJu1QOYsBmlKe43IMJQOFOswCG3CBYbSJvgoEqgmERvMc0Lm4K/ngfHPKq4Nu74Fj+CIe6vYcM&#10;1qOC3xdpMocKM/se6zhj0TpMtbvgc6ipE6pO/6ytgM7udU8nAgI93QFd0N1AR5wS5pFM+wBnZq1u&#10;+G/HzyznanzEeZHAlASOqiUEV9+G296GuSgzZu6DMgULA1jK5ljNmLnbGHCqE2IGzV2DtLN0fRM0&#10;E38DBcNI6g2HMyq+TWtG3QbNtEw+TWBFyyXTMaNEqgSvWqHEVkMoeduUn5q2RZWkOB4+tIKcKbby&#10;6jenxYG1qpp7jp+Z1M4dLTaxeDCQuwMvX6ChFVyfB+D8Ag81F/8EZIKzwD6Qf5+oYAFpf+mh2d7G&#10;qxVoOqqX1eMGt2BhjxzsEdoXYGofjAGsPvj4YdQHjtMgmmMNnmK1HvX8J2ikqwZbXtVxa1bzC/T7&#10;Kjfz2QQPFPa7Qn07QT1/BQAA//8DAFBLAwQUAAYACAAAACEABuq3muAAAAANAQAADwAAAGRycy9k&#10;b3ducmV2LnhtbEyPwU7DMBBE70j8g7VI3KhND2kS4lQU0QsIFVo+wI3dJGCvU9ttwt+zcIHjzjzN&#10;zlTLyVl2NiH2HiXczgQwg43XPbYS3nfrmxxYTAq1sh6NhC8TYVlfXlSq1H7EN3PeppZRCMZSSehS&#10;GkrOY9MZp+LMDwbJO/jgVKIztFwHNVK4s3wuRMad6pE+dGowD51pPrcnJ2Ezrl7b9eNmyle749HZ&#10;l+fDx1OQ8vpqur8DlsyU/mD4qU/VoaZOe39CHZmVkBeLOaFkZCKjVYQUQhTA9r9SsQBeV/z/ivob&#10;AAD//wMAUEsBAi0AFAAGAAgAAAAhALaDOJL+AAAA4QEAABMAAAAAAAAAAAAAAAAAAAAAAFtDb250&#10;ZW50X1R5cGVzXS54bWxQSwECLQAUAAYACAAAACEAOP0h/9YAAACUAQAACwAAAAAAAAAAAAAAAAAv&#10;AQAAX3JlbHMvLnJlbHNQSwECLQAUAAYACAAAACEA55tAIvgDAACJDQAADgAAAAAAAAAAAAAAAAAu&#10;AgAAZHJzL2Uyb0RvYy54bWxQSwECLQAUAAYACAAAACEABuq3muAAAAANAQAADwAAAAAAAAAAAAAA&#10;AABSBgAAZHJzL2Rvd25yZXYueG1sUEsFBgAAAAAEAAQA8wAAAF8HAAAAAA==&#10;" path="m28,l8,,,8,,28r8,8l28,36r8,-8l36,18,36,8,28,xe" fillcolor="black" stroked="f">
                <v:path arrowok="t" o:connecttype="custom" o:connectlocs="17780,10198100;5080,10198100;0,10203180;0,10215880;5080,10220960;17780,10220960;22860,10215880;22860,10209530;22860,10203180;17780,10198100" o:connectangles="0,0,0,0,0,0,0,0,0,0"/>
                <w10:wrap anchorx="page" anchory="page"/>
              </v:shape>
            </w:pict>
          </mc:Fallback>
        </mc:AlternateContent>
      </w:r>
    </w:p>
    <w:p w14:paraId="07D2CFF1" w14:textId="77777777" w:rsidR="00BD5AE0" w:rsidRDefault="00BD5AE0">
      <w:pPr>
        <w:pStyle w:val="BodyText"/>
        <w:spacing w:before="4"/>
        <w:rPr>
          <w:b/>
          <w:i w:val="0"/>
          <w:sz w:val="22"/>
        </w:rPr>
      </w:pPr>
    </w:p>
    <w:p w14:paraId="3D8006A6" w14:textId="77777777" w:rsidR="00BD5AE0" w:rsidRDefault="00000000">
      <w:pPr>
        <w:spacing w:before="92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RASTEMS-2023_A59</w:t>
      </w:r>
    </w:p>
    <w:p w14:paraId="738BEDB0" w14:textId="77777777" w:rsidR="00BD5AE0" w:rsidRDefault="00000000">
      <w:pPr>
        <w:pStyle w:val="Heading2"/>
        <w:spacing w:before="104" w:line="360" w:lineRule="auto"/>
        <w:ind w:left="1736" w:right="1205" w:firstLine="5"/>
      </w:pPr>
      <w:r>
        <w:t>JAYAPRAKASH NARAYAN’S PRISON DIARY: A POLITICAL AND</w:t>
      </w:r>
      <w:r>
        <w:rPr>
          <w:spacing w:val="1"/>
        </w:rPr>
        <w:t xml:space="preserve"> </w:t>
      </w:r>
      <w:r>
        <w:t>PHILOSOPHICAL</w:t>
      </w:r>
      <w:r>
        <w:rPr>
          <w:spacing w:val="-3"/>
        </w:rPr>
        <w:t xml:space="preserve"> </w:t>
      </w:r>
      <w:r>
        <w:t>ANALYSIS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INCARCERATION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DISSENT</w:t>
      </w:r>
    </w:p>
    <w:p w14:paraId="5A2A5B8B" w14:textId="77777777" w:rsidR="00BD5AE0" w:rsidRDefault="00000000">
      <w:pPr>
        <w:spacing w:before="1"/>
        <w:ind w:left="3813" w:right="3278"/>
        <w:jc w:val="center"/>
        <w:rPr>
          <w:b/>
          <w:i/>
          <w:sz w:val="20"/>
        </w:rPr>
      </w:pPr>
      <w:r>
        <w:rPr>
          <w:b/>
          <w:i/>
          <w:sz w:val="20"/>
        </w:rPr>
        <w:t>P.Menakapriya</w:t>
      </w:r>
    </w:p>
    <w:p w14:paraId="2606BED6" w14:textId="77777777" w:rsidR="00BD5AE0" w:rsidRDefault="000E09AB">
      <w:pPr>
        <w:spacing w:before="113" w:line="360" w:lineRule="auto"/>
        <w:ind w:left="2475" w:right="1936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4192" behindDoc="1" locked="0" layoutInCell="1" allowOverlap="1" wp14:anchorId="71763165" wp14:editId="5E51F237">
                <wp:simplePos x="0" y="0"/>
                <wp:positionH relativeFrom="page">
                  <wp:posOffset>654050</wp:posOffset>
                </wp:positionH>
                <wp:positionV relativeFrom="paragraph">
                  <wp:posOffset>62230</wp:posOffset>
                </wp:positionV>
                <wp:extent cx="6214745" cy="6214745"/>
                <wp:effectExtent l="0" t="0" r="0" b="0"/>
                <wp:wrapNone/>
                <wp:docPr id="1231357253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98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23430202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97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22384961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475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B364B6" id="Group 119" o:spid="_x0000_s1026" style="position:absolute;margin-left:51.5pt;margin-top:4.9pt;width:489.35pt;height:489.35pt;z-index:-20812288;mso-position-horizontal-relative:page" coordorigin="1030,98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cb6qQIAAB4IAAAOAAAAZHJzL2Uyb0RvYy54bWzcVW1r2zAQ/j7YfxD+&#10;3thx3CYxScpY1jLourKXH6DIsi1qvSApcfrvdyfbaZOOdRQ22AgRdyfp9Nxzj6XF5V42ZMetE1ot&#10;o/EoiQhXTBdCVcvo+7ers1lEnKeqoI1WfBk9cBddrt6+WbQm56mudVNwSyCJcnlrllHtvcnj2LGa&#10;S+pG2nAFk6W2knpwbRUXlraQXTZxmiQXcattYaxm3DmIrrvJaBXylyVn/nNZOu5Js4wAmw+jDeMG&#10;x3i1oHllqakF62HQV6CQVCg49JBqTT0lWyuepZKCWe106UdMy1iXpWA81ADVjJOTaq6t3ppQS5W3&#10;lTnQBNSe8PTqtOx2d23NV3NnO/Rg3mh274CXuDVV/nQe/apbTDbtJ11AP+nW61D4vrQSU0BJZB/4&#10;fTjwy/eeMAhepONsmp1HhMHc4IQOsBrahPvGyQTaBNPzWdcbVn/od8+ns2m3NViIkObdsQFqD221&#10;MILl8O/pAusZXS/LCnb5reVRn0T+Vg5J7f3WnEFnDfViIxrhH4JKgSEEpXZ3giHT6ACzd5aIAmpO&#10;J9kkSeEXEUUlsArL8HQyTsfIwrC820yxuNAkovT7mqqKv3MGlA6ZIMEQsla3NaeFwzCSdZwluEeA&#10;No0wV6JpsIto96XDx3Iitp+w1wl5rdlWcuW7L9PyBljQytXCuIjYnMsNh3LtxyIAormz7AvgDgpw&#10;3nLPajy8BBB9HDp8mAiIH0FiOQ50+6IUHyU17SQ1yPEXggKOrfPXXEuCBoAGnEHndHfjEDEgG5Yg&#10;ZqWRulBJo44CsBAjAT3i7U2A/+8pFTSaTmbZ/AKFdqLUcJcea+w/UGraSeYvKTVL5uHyy6bnJ1JN&#10;0qy/+9Dq9DdcuYMO/6hUwxULj1BQfv9g4iv31Af76bO++gEAAP//AwBQSwMECgAAAAAAAAAhANpD&#10;ZY9zvgAAc74AABQAAABkcnMvbWVkaWEvaW1hZ2UxLnBuZ4lQTkcNChoKAAAADUlIRFIAAAFcAAAB&#10;XAgGAAAAhBYGLAAAAAZiS0dEAP8A/wD/oL2nkwAAAAlwSFlzAAAOJgAADiYBou8l/AAAIABJREFU&#10;eJzsvXmQHNl23ve7NzNr7UY39nUGGMwAs8+b90jLkmw/U6T8TEn2IymFlqAUZli2tb2wIyRuVkiU&#10;KMkyTVLkX7JER9BLOLRYoiWTthUK0gz5iWEFtfDNm8EMMEBjBhgMBmsD6KWqa8nlXv9xMjuzqqu7&#10;M2vpLgD1RfSgprsq81bVvd899yzfUdZaZphhH6FZuTEPLPiqe0QrfUwpjqJsHavnULamlKpjKcvT&#10;rUZRkYd0QUUAKLrW2g2saqFME6s2rGXZWPOwZMuPgDUOnm8AZl/e5QwzAGpGuDNMDt+sdB8dOuu4&#10;pVPKtScw6ozS+iJwRmuOGsMRFAtYKoCntXYmMQpjTAQEKDpY1rTmkTEsA19YY5bQ9gsbqvtR6N8t&#10;H3lyC76rM4lxzDDDjHBnGBmtx5fOlMrli8raC0rpd1C8hlXngaNga1prtd9jzANjjAXVApZR9gaG&#10;jy3mI6vUkt/tLtUOv/PFfo9xhqcbM8KdoQC+5fkrpdcdz31TWec7UfxOlLqAtYvDWac2848Ba+Un&#10;+WXP477XbEJl/kkeq97HSgF681eZB7lhjIlQahVrr6Psv7DWfCsKnCulgx98DH/QL3zBGZ5LzAh3&#10;hm3RXrlytuo6XzaK7wT9u7Wyr6H0Qv4rWDAGbPJjMwSo0sfKAZ35UQ4oHf/EZInOXDd5nHXHGlLS&#10;Tu4Xgcn82ChD6jZ9rFR6P60pRMjWrBmrroL5dW35rXYYfbt68I1b+S8ww/OEGeHOkGLtw/ORU/pO&#10;Bb8P9L8L9mwuy9VGKbGCEBcIebplcDxwSqBKQPKjt7nYXsEAvvxYHyIfogDCrpAz9L4frWUj2O2q&#10;xkSgboH5/yz8Eyfyf4uFt29M7G3M8FRhRrjPMZoPPjxeqXn/ntb6+7Hq3wH7otZ6MBMqxBpMrEVI&#10;LUO3BG5VyJUqUGGYY/t0wQIdoC0kHLYh9FNLHTIWudrq6YhhjDGgPkfZf2GM+eUgCP9V9dBbt/fq&#10;XcwwXZgR7vMF7a9+/K7rOt+P4vuw6nWtlbf1aQo5cidH8YRgXChVwauCqgH1vRz7FGEDbAuCNvht&#10;MKH8WqnUJZJ8hn0QXzDXsPzvYRj9Smnx9feZpao9N5gR7rMPN1y79ru1q/4YVn231urk1qdkCTZM&#10;ecKrQqkGTh2Y38MhP41oQLQBfkzEIB+rdnchYHsPZf+ZCe3fcRde/XUg3MNBz7DHmBHuM4lveeFa&#10;/bu11n8czde00otbn6MyBGvk/70qlOugDyCugRmGRxvMOnQ3YgK2sS84IeAB5GvNKoZfM8b8T+7C&#10;xj+D7wj2fNgzTBQzwn2GEDSufNVRzn+mlfq+LdkESsU+2DB2ExjxuZbnwF3g+XUP7BU2IFyDblN8&#10;wkrHPmA3/W6ysGbNWP7PyIa/6M2/8Rv7M+YZxo0Z4T7l6KxdfqXieP+5Qf0nW9wFSgmxmgiiUE61&#10;Xg2qC8Ahnv7A1tMKCzyB9hoELflfx439v3oL+Rpj72ns/9qJgl+sLLz5yb4MeYaxYEa4TyV+qRQ1&#10;3/oDCvfHtVZf6vlT1pKNAvn/Uh0qB4EBnoUZpgBr0HkC/oZ8d463reVrrLlkbfTfOXMf/aNZwcXT&#10;hxnhPkXorH30csnxfhzUH9NaZ5ysmaBXGMjj8hxUDgEF6hRmmALE5NttAgpcb2DQzRjTBvt3/Cj8&#10;mZnV+/RgRrhPAcL1j/8j7Tg/pZV+q/cvCjCSH2oiySioHULcBTMsA6shzLngxr87SPp4+vEEWk8k&#10;80E7ku+Mpj/gZqz5yETRn3cPvP5/78swZ8iNGeFOKa5f/6fl8yfO/3Gl9E/0+Gb7XQbahdoiOMfZ&#10;/+qt6cJtYLkFjpN+ZMfm4Mx+D6wwDEQPoLUqb2Ibl4Mx9p615r+5cf/G/3jhwu/p7uOAZ9gGM8Kd&#10;Mqzf+deH5w4s/CRK/Rda63L6l4w1a03sMjjGfmcXhEAbqcnasNAJwViIMtozSkHZgWPu3nqRbwMr&#10;XSjFFbmdEF6qFHOyXI5fv+DCYWAi+pGFsAGdh+JySKr8+qxeY0wXyy8211f/8oHTv+3xvg11hi2Y&#10;Ee6UoPXovVOVSv2nQP3RVL8g8c0aSSXSjrgMnBP7OtYN4HobHA1hBFaBVuDE/yrVm/9gERL2Q6h7&#10;8OqA2rZJ4KaBZgBe/Gm2A7hYLbZFfbstr/dDId63yru/Zs8Q3ReXg4kkxU8lwjuypmMd4L/X6bb+&#10;fO3wu3f2c6gzCGaEu99YufGiccOfQfGHUt3Y+B8TiKiKW4H6UcQDuf/oAFc2oFKKnRjxcK2F0KTW&#10;rVJCUk4sNaCAjQAOePDKHjhSPwmha2RjACHcN6qQlzM3gE86UHbT9/b2Di/uxj8HRhv2EFiBjWUI&#10;OyISpJMdbZN4LZZ/qEP3xzh4/vM9H94Mm5gR7j6hvXLlbNlzf05r/QfS38bWSRQI2ZbqUD0J1PZr&#10;mNviUkcsP9VnylZdqCnRA/OBh74se0+nh96WD6/VJv+urvhAbHUDtAJ4p5o/aHYXWI4JN3n9u9Xt&#10;PeVXQ2h1wI2ff7oiboi9Qwva98FvCuk6HgOyG/5RNwh/eCYhuT+YRVn2GK1H750yG0t/t1oufZaS&#10;bawPG/lSBlqqwsLrUH2ZSdOSj1hyRVF2xE2QoBvCKQ/OKjiK+EmPAm/GVnCYkWfxHLizB4oBgUnJ&#10;FgBbbMK3o9Q6BrnWTp+VMVAuyfsLzX6UldSgel7mTqkqcymKd514NFrrP1Atlz4zG0t/t/XovVN7&#10;PsTnHDPC3SPcvv2bVdNY+puVytxtrfQPym/jJRn5UnFUqsHCW1A+B0zW0XkfuBbCRy1Yahd/vaN7&#10;Cdci5D0IL5bAj9L/dzW094BwVca4M1aIsMiE3wjBzbCmVrC+zXMt0I3EfaIA19nP5DxP5tDCWzKn&#10;glZMvLBJvEr/YKUyd9s0lv4mfGv6jlDPKGaEuweIGlf/5OmDhx9rR39jU29WKXEbBO0M0Z5lL+yi&#10;LnC3IRZgrSRDKcq5Fac3G1TvcI05hGSzWQuhgUbhkQ+BxL+MkGFehMQbSuY1CrF6B6EV3wMlWove&#10;VFRNK5lTC2+Jeypoy5xTm9au1o7+hmnOP4oaV//kPg/2ucCMcCeIcO3jr5nm9TuO4/7CZmWYUpJL&#10;6bfAq8DCm3tGtAnKwFy2Tk1B0dyhA/RauFqJW2E7VPpcEFoXJ/ki2CIwa4sR7jpbvxGtINiGcFeR&#10;TQVkM5kb4oDSBSbTpVJB+UUhXq8ic8+EWeKtOo77C6Z5/U649vHXJjKEGYAZ4U4EzQcfHjcbS7/u&#10;et6vaq3ET5YIyfgtCWYsvBa7Dsb/Fdxjd1HVRTf1q3oa1gqmyZfpJVBHbW/9Acy7EPY/f4Lx2oBe&#10;GQJLnz93FzRsX0AQcaN0tnmPzTC9fmQkcFgUdyJ4uAGXuhKwGz9U7Gp4Teag35I5uUm86pTreb9q&#10;NpZ+vfngw+MTGcJzjhnhjhvNpZ+s1ct3tdLfA6SORL8tDLBwPg6Gjd9Hez2UxXqvBVc6Oz/3GGz6&#10;BLQC3xYLnpXptQCV6iXgQc83GbPT0dCaoB+3/9LWxv0hc6ITDraILYMt8yCKCdfKv8Okhq35UCuL&#10;pXy/NcQFcsOTObhwXj4YP9Hr3fTvfk+tXr5rmkt/ZZKjeB4xI9wxIWhc+appLt1G67+stdab5lHY&#10;keqwhZMw9yqTrAxr+GKt1kuAkiqpnVD30iOyo+BxQYuz4og1l8V2tyzTa3Eqegl43IgpZBNFLdx2&#10;2JuhkMBR0Oz7nY8EBbVK71N0O71HalEr0mKNyaIuc3LhlMzRMN6llRL/rtZ/yTSXbgeNK1/di9E8&#10;D5gR7qi4/M0501z6Fc8p/XOttZTpKyW5tH4LKgtw4E32IiPzSFUCYRZJ2wosXN2hZ8AhV4oUIHYr&#10;FBT785ytVm0/GSWo0Rs4g/Tek8Cgt53Xh9tGqucGQSto9G0UTdJGxcbKZ18UjzMlyHuPQzJHKwsy&#10;Z6OewNoZzyn9c9Nc+hUuf3Nuv0b4rGBGuCMgXL/6dXP29D2t9deBjPtgQ1bg4pvg7Z1UymGVWpwW&#10;KUJoh3BjG0vycPJE0syBIm4Fry9TgV2yHdxM8YNS4tOdVKaCodcHa23+pkGrpAtDIZ9pFOfVKiWb&#10;WhbrNk0fC434q4ugAfj9OcO74GNfCjvG+vl5Z2TOKi1zOOtm0Prr5uzpe+H61a+P85bPG2aEOww+&#10;e3/RNJd+1XXdX9FazUEsIBB2IOjAwhmoX2SvpU7qxBVdMatZoOZJQGy7vtw9bgVdzK0wR6/F6igh&#10;ju3g9Fm4SkmZ8CQQd2nbhCX/MX8jSskvNPIZznny2BmQjdHOBsxs8VKV+2Ex6zZASpYNomnxXmvb&#10;Lu1DwJG5u3BG5nLYiUlXobWac133V0xz6Vf57P2Zmv0QmBFuQYSNpR8wR2p3tNaSPqOUCH93N8Cr&#10;w8Lb7GfK+3yp1wKzQNUTmcKHA54/iluhztbUsM4OgbCa0+tGcNT2xRKjIrJb07ryGp6djP82NHBU&#10;waF4M0lOAllf9ab/NrZ0i6iRhUAjSFPK8uBeHJhztZQdu3oSSYWHZC57dZnbNspau18zR2p3w8bS&#10;D4z9ts84ZoSbE7dv/2bVNK/9E9fR/1hrXds8rwYd8XktvgyVc/s6RoAjamsgC6TA4YuWHJezyLoV&#10;dEwm2/lh+1GGLcUPO1m4dbWVcJsTylSIzFaXQh7CNfQe7y1iyc8Tn1fi5ruJ66TVd69BgbadcMcW&#10;f81qF0oxyXZDOFEp9vpCqJyTuR0FMtchCapVXUf/Y9O89k9u3/7NWYvnnJgRbg6Eax9/7fTBw4+1&#10;dn4vEOdARXFQbD4Oik1H19t+t0IWVQ9utIQkspgviVvBUsytoJCFn7VyFdtbrSXijuwxdiokGBVh&#10;H+FCPsJdp9eXmn28SaqZTIUmInCe3LNowUNCnnmxDEQgFW2xFX+s2C2HQD0Oqs3HRRNZa9f5vacP&#10;Hn48K5jIhxnh7gLTvPazUsCgq5u+2k2r9gKUXhzLfe6N5SqChfJgS1MrqHhwtRUv2hiHnV63wmqB&#10;IoiKuzVTYbvAW5306J1gUokKvun1oFubz6O+anv9t/UMSycyk1lLfiMTMAuMWPF58ZCYNIu8xk+z&#10;IHwDhydp3faj9KLM+cTa3fTt6qrreb9qmtd+dg9H81RiRrjbYP3Ovz5smktLWjs/AqSVYt0N6bZw&#10;4E3yx723xyoidXivKYLZ48BRBuS4WlncjhK/34eZdIJF0omg42P/Ws57uXor4W6Xs5/kl/ZkKpjt&#10;nz8KenQQYhLNw2vdvoqxaoal63HgTMfWpU+vO0Eh7oe8eOSn0o950ED8xUl6WxTBqT3XbKjK3C/P&#10;xb7dbKWa8yOmubS0fudf760q5VOEGeEOQNi49n1zCwfvaq0vADEz+BB1YfGlWPtgNHSQ1J4bLVGW&#10;qlekHcw4ZPkrSNQ7a0kmhBMasWIdDR9lLNmsW8HV8Dgn+VfV1vt0d3htv4ULw8lDFoFB3nMetMPe&#10;AFY2AFaJN6PE1/1FJMSbvCdPy2efBy2kTHjTV2wHB/qyeBCmqXWhkQ1g3xpils/KWoi6sjbSgNqF&#10;uYWDd2lc+/79Gto0Y0a4fTCNpZ93HeeXtValTdPFb4HjwoG3kPDJaLDAlYYc62ultEKp5sGDFjwa&#10;+Q6wkJFETEjhrJembpUduf/V2OF6Uve6FRo50wcO0Bc4071SjP0YJGIz7rjZFuM+Z2CqPeC1Wc98&#10;hcxmoUQ7InkvifxjXtyNejcBraAy4LSQICJtF6SQz/jEHrUq2h7zsiYcV9YIxAE1VcJx/g/TWPr5&#10;/R3f9GFGuAk+e3/RbCxd1o7+s0AaGAtaMH8MahfGdisF1KuDrZmqB5+38mcKbIcjpItXIwRaBV7z&#10;ZLGGVsivY+BzK2RSjVvJFHErlGCLiM12Ai8A87o3U0ExQNlrRGzRUSBfldla5nnGbrWKDyR/j8fv&#10;JC3EkM/zQE5z0xCXYccE3Y3giAvHna1FFQnuklazRfHYiqSfDUKHMW12tQuyRoK+gJqj/6zZuH5l&#10;lrObYka4QPfRpVfN0doNrfQbQMaF4MPCq6DHL5x02B28uJLA1lJfYKsoErdC4st0dFr88GYVOoH8&#10;rerCqi/VaAnBWORxHreCgwSNegJhdvuF7LA1UDZuN+Qg4Zo8Fm6zr+ChP+MgqTQbZIRGJn+eyl16&#10;XQlYSc/z2L7ceaWTZjP4ERwdspllE7gWSHPMKy241IIPu3DLjrjx6eOyVqKg18Wg1OvmaO0Gjz58&#10;bZTLPyt47gk3alz7M+Va7apW+uBmK5KgnXEhTKZN65EBv7OZwFbJhQ9HLMNaKKVpV1kJxjJwrib+&#10;SosQczsUSyvxorgF3ApVt5codhIjLzE4ZW2c6B92XuGabpgqihk7OOMg25tt8/rxd5ZXISzbuj0w&#10;klUyaNwJHpH6juWGMEzf5htGNnLfyEmqXhKXlhNnprzfEuIdHmUJqDmurKF4PWmlD1Krfhw1r31j&#10;lKs/C3iuCdc0r/+M4zj/PRAzjYFgA6oHx+pC2A61jCYtpGlHyXFWq97AVlEcJSVCFftuEyI8BByv&#10;SmNEhSy6bHpS4lboL5QYBLeAiE2LXvKLzPgDP4PIfrfUK0PaIgfkMxl0ZK/3fWeQngjyYIXeHOHQ&#10;pJkG251oHvpxEBSxbheHSAW7Hgqp1kqpK8PG/9FItkStBE+68EFnxHS92gVZQ8EGkL5ZRzt/83lP&#10;HXtOCfebFdNc+jdaqx8F0i4MQRsWXgTv9J6M4lBm8UZGCPhY7GO1xIEtC0tDOtrKxNZnfA9Xw3Jm&#10;JZ0GFkti3fbzUUIij3L4NSp9LgWloLPNin0wQBVrVF9kP/qHbO3u2QMNUh9pkkY2aCOoDKjkM7E/&#10;PA8eBOn7T77zUnrbTSTfx+ZGoFMhnRMFfTC3rJQP1/tcJH4km7BvxLq3VjYUR8O3WyP6d73TsHA2&#10;buuT7S7h/IhpLv0b+OZeZhBPDZ4/wn14+YRpnlrSWn8nkPHXhrDwBpKVujfIuhWUkkVxBDhVSZss&#10;VlzYCCSwNQwWvNRX7GlY7zu3nnck17QbDdAe0HLv3dCfe+oMqCBrkbYtTxot+pFsCON22li2WrS7&#10;BfTXbCa/1fbm32YxKPM6MDCfg3A79Ors+hEcyQwsO+TkOfcyj0Mjn1cRploDHrclAyaZQtaKXsTJ&#10;MrwT/5ypyHcWxqerUl+u9nBYkDUVhf2pY99pmqeWeHh5GM/IU43ni3DXPjxv6qUPtdYvAGnVmNZx&#10;IcPeZzXWYgvUUbIINhBXQN1No/1VDx51pNNuURwlPe4nboX+4/6rngSz/D7SVTndClV6rbOko+9n&#10;Bj6JpLBjqdN79PYthFqyJsYN3/Tq2Vp2J9x2JmAW9FWYZTFH7PrJBglNvoKHeyYlzyQbJLvp+qQL&#10;0tVCto2MRexHcgIqgpsdCcJm0QnhbEXmRoLDwOsVIfXNDA01qk8XwJW1pXWmOg201i+YeulD1j48&#10;P+odnibsW970XiNcvfq7tFv5v7RS9U1a8VtQrkNl/77zQy580ZGF6DlwN4QLLlx04YNQFr+nxUK5&#10;24JKrZgN7pF2ZnC0LORHFub6LMA3y/B+G0LVq1vraXgcweIOFtzASaSgEbsqSg6bH3mAEItn4Usl&#10;g9ypIz9RfNKwkaQXJT/WxD+bNpo8VrBJUUqBsqDnsM55yZONNWyNBcII3CYinriVtbphbx7tThkH&#10;2VY9Sf5tnprD9UxlmR9tLcuNkrcRb3RP/LRgJcm0KKJD92kcBE1iAwqxsA9X4OCA53vAsbK4fcqO&#10;zJt1n/EcQeqvQudGrKonApZaccQ4lUtm9ep/7C6+9v+O4S5Tj+eCcKPG1T/llty/DcR5PVbIdu4I&#10;uKf2dWxHSDu1ulosGuvK4ni9Ah/FPSe1SsVn3qgVO1YulMRCdnSmqGHAInqjCh+15SNKrD1XS8L9&#10;bkIEWVKHWI82tnS7VkqNlYWahZOmyWGzLEEV64ByQDugXXDL4CSk6MY/zu4DAMTrqHgl85uEzqtB&#10;EzbuysBMJH5Fx4VSmTV9lpCSFIgg1vFOGQeeTrVxkwqz3fCA3lNAZGHQzOs/KSTwIzhS4EtfRbJS&#10;aqX0mqGRFL4Xd/ABV+gNgBqbkvXIqJwH9y40H0GpFhdJUNcl959Fjat/2pl/7RfGcZtpxrNPuI1r&#10;/7XjuD8FpHoIfhsWT7MXbW/yoBbn5DpxZsI9ZDGWkPStz1ppRVrZhatteLeAjMMx4EHsx030C5ps&#10;PQaXgJer8GlLLGpUr1thJ8vacaHlg4qN1rKBsjXSY83R1F1LTScWrQe8lP8N5MbW6ayIrU9vQX56&#10;4ANNFmyXN61DK1KsRoqWUdC+C6UInEP027tzLjyON7DIwoESu2I5mwoWwbxXzJ9ntyHo7fDZAFdC&#10;N4LXd5k3azYV48kG7sYmpe+egsUyrN6BUlV2ZWtxHPdvR42lg878xZ8a162mEc804Zrm9b+mHecv&#10;ApnKsQ4snqeYzMhkcciF2x2oxhboShdOxRboIWCjCsuduHY+Pu5/2IW3cx71PISoEwvU2catAJIx&#10;cKYm2rm1mEi2dytY4Al0GhwKD3HAqXLANVRKGoVHL6Uo0mU7LdOuBBwCBWUFZQ0HN0lqHrqPoHUb&#10;TBD36JmH8gKePUSo5XMNze75t2vIhlqLU7sCA+cKHNODCOZK+a3MpKVSvyvhSGV318dKJ3V7JMHH&#10;8fctORyT7g3wKnK6sRbH0f+taV6v6bkLPzH2W04JpmXmjx2mufTTWusfA2IzLRQf4eJrpIk404Gs&#10;W8HRkhvbJl0cLyjYiPuTVV0hwG4kUf83cr6VgyV4mMOtAGIRd2tildUdIfm1CIwDmnVoP4LuurgC&#10;3DLUDnK4UmevWwpNFvNQns98RiHYFdi4y6Ky3FOHJahpd68wexCmKmmRkYqxvIocCiH1kzk/2gaw&#10;2inuSgD4JC78SDI8jC2m1VsMc7D4OqxdBackRyRr0Vr9RdNcKum5iz8+qTvvJ55JwjUb1/6G1s4P&#10;A2x20DUhLLzFJJqRjANZt4KrxQVwLjPZX/PgUhQvHi1BjXYoi+SVHN/iceB+n1uhwfYL/wXAd2Et&#10;ScaMYKP7mHnuQf0oVM/xfCW5uKCOQv0oJeBL8W8bocVt3IJoBeZPgnOU7MYTIKl1VS9OhTOS9pcX&#10;kZXvOm/Z8I3OVsnHbgiv79JobQUJkNUzRO1HcGqivRw8WZPrlwErwQpr0Vr/mNm45uj6qz8yybvv&#10;B565FWMaSz+nVYZsQ1/8tgeml2xB3AqJytZ2IuDvVFIZP4tYu42cOboO4pdNkvYdDY+2LZ6PILzF&#10;y63POGzhtRJ8pQbz84dh/q1YW+KZmzpDYd5VMH8OFl8V8ZbVj2D1EoSiXHHbph0hkg4NRZQ5uhEc&#10;z3mKuWlSeU2Qe3VCOFzd3ZVwO/b5ZnN1KTjW4aBkbVrTp8Hg/LBpLP3cxG+/x3imVo1pLP28dvSf&#10;A1KyBZh/Yx9HlQ9HyAhZx763xwOel1W9ssQ5um2Jgu+GbBFEyRGy7kF4V8hi5UPJUZo/ydkK1KZ3&#10;n5oi1CQKv/glcVtFXVi7QbMlxQSBlQ31YJH0EisbZZ7QbgPxv1bcXleCo+DsLt/fjaS9UiZY1gnh&#10;2BDW7dCV6MkaDbtZtbE/96xJPD4zhBuTbSqtmHxx86/v88jyIymCACHER5nayltWFJ5QaceBzdeV&#10;4M6ABpH9OE76OosUHtwNgMZlePKefGaLr8LBd2OR9ckI9zz7KEH5FVg4zzt1OSFUIwkjHA9zKgIh&#10;Qu6LOb+C7VwJL+/y+jXkNFXuI2pXS+l3EQTA5fURRPTnX5eshV7S/bPPEukqO2nppj2AaSz9XK9l&#10;25Uvbu7pUoR7DHzeFqsVACtug6YvFlIl1l4wcZsXlSlSsBbaAbxZ25kmP4wk6u1FUMdw2ulQLgWM&#10;X9Fghn5YQHW+gI2HUFuI/eCpv/ce8LCb9ixrB/B2dfdAy+dWRGeqbm9WwsHy7tbtBx0J6GUFhVo+&#10;vFor3hb1Yz+25iM4XitO2JtoXhUXg1ve9G2YyPy8nr/4w8Neclrw1BOuaV7/mR4RmqeUbBO834mF&#10;UJLKrChNgO+EYgUn5bBXA3ERJPmdoZFj67vbiJvDGisbCqNcDtc0xconZhgrwjuw/kAi9AsvAge4&#10;T1rlFRpJU7uwC9tGwAeZFD6QU5Kxu6cN3oikGrDiFCfqfjwA7saaDQAbXThZh5PFLpNiEOka+7N6&#10;7sKPDXvJacBT7VIwzaW/2ku2/khk+wDZpfcTtT5t2UREPDJwvtqrPfCaJ38LM8ESVw/Q0bUPxWWw&#10;9jkH64rDtRozst1nuKfh0Fdg4Qys3YTVS7QDSb0D2ThP5sg++dykQbkE3XD3PN8GIjxfdnpdCZri&#10;ZAtCton/2FhZhkd3fdUOmHstdi9kRW/Uj5rm0l8d5bL7jafWwo0a137McZyfBtLUL2uH9tk+QSq6&#10;UHDAy5dqNQk8QtwKiaUQRFLJtN0i8IHL8WRXcd19OwI8eFdtwMo18Kowf56ZT3aa0eVx4HEn1KJn&#10;4cA7OYRqLnV6tSq6oZRyn9vFlLrUlc2535VwsVa8JOh6KHOuFPdb2wjgheqIhJug8XFcfeFtWrpR&#10;FP24M//qz4zj8nuNp9LCjdaXfmgL2ZpoaLJ9jJBt1ZNqrkYg+a37gSPEiyAT3NqpH1cJOFsVoRaQ&#10;ggkHOLGxAZ1VOPRW/LnMyHa6Ueawp3mnCmc8ON1tQPjFjq9YRXymCdkmttNuZHvTpF0qiF/eDSWD&#10;oijZriDrpZxpbllzx0S2IHPXRLLGEyFzx/npaH3ph8Z1i73EU0e4/srVt5VWvwikwuEmjOUVi2MD&#10;uNUQss12z20E8Ok+kW4941bwNDzZpdXOIeB4WSrUDvsBbzvrnJgvQ/U001ZVN8PuOObA4bl50fx4&#10;/B5E9wY+r02vhdqN4PgunqIkfSyblZDkdb80BBvc7vS6EkIDF8ctuXmmQUMvAAAgAElEQVTgzXSd&#10;x6SrtPpFf+Xq22O+08TxVBFu6/GlM25J/4bWyt3URgh9ODB86lcdODYvAamM+J+QbijHpb3GQVcW&#10;D8Su6V01aR9yunGTd5w2L9Q8cA/wjBYRPl+oXYDDX4b2uvjg7XLPnw29zSg1u/c6u9kdoI8bwEtD&#10;uPRvWVFWSwTl2yGcqE6IVA68Lms97gqstXLdkv6N1uNLZyZxu0nh6SHctc8PViqV39JKL0Ks+hV0&#10;YOEVRq3hP0Pa3ytBUsm1EUo2wF6i361QckQ8ZivWYOV9WF+G+RO4pYnWYc6wL1Aw9yocehsaD2Hl&#10;2yTbr0OaVz2orXs/PhvkSoikiWXRpMA2opiWpLAFRh7nyUrI0ydvKxxZ60FH1r40p1ysVCq/xdrn&#10;g+R9pxJPCeF+yzNu9ze1SvqV21hi8QXyST/vjlPI7tzKZCkkpNuN9p50s9kKroo1abNoXoUnn8LB&#10;l2N3yoxsn2148j0fvAArN6H1MfOkWQ2OkkKJ7brirCG5ultcCRZeHsJeuemnZGsR3+0rObxXn1m4&#10;sRG3WyqMqqx5v03yLrTSx43b/U341gR6h4wfTwXhmubcP9BKvQrEbXHacOA4g3Xrh8cpJGG7n3Qr&#10;+0C6WbcCCkysk0t0Fx69B5UDklaUW3dqhmcDc3Dwy1Cao762RNlIhZdSUsDwaXdr88cWcLMtxkMW&#10;nQDODeFKuIuI8LhxY8t2IGXAu4VlL3elqq1eFjfZcKR7UNZ+0M7oLqhXTXPuHwxztb3G1BNu1Lj2&#10;E1o7PwCkZFtZiAVUimFbrZYMTgPHpoB0jxB/OVaS260DnUYXOi048pV971Qxwz7DfQEWLvKK7hAE&#10;MkfcuPrwckfKaxvIv590pCmkzrgS2qG0Wy/aMjUCHrTTYokgJt6dHKkrwHttMRqSariyI5kR77cK&#10;DgBk7VcXeklXOz8QNa5NvY7uVOfhRs1rf9jRzv8GpFVkjifBhIJoAx834Uh9d11QEH3ah30VPImo&#10;R9mZTPPDfly14lcuR/CSXaNWqzKNWQcNRLTkyG5PfEqxjliR09EfZCs2gGstIVVPp0f8MJJ83mxb&#10;+mQOu0r62BXFtUCs26T/WyuA16rSKW4QbhoR1K9mCN9YIfy6Kw1Mh0bruqSLZarRIhP9EWfu1am1&#10;dqeXcFduvGi86LrWqjRqYUMLaUtTcWVXPVIRUe/d8AARhUnazRD/04nAU/nFv4fFwxDarQ3O1jrg&#10;TtdybwAPDax14GhN9HMnD3E6JnNWKaQaaQ9kN1eRY3nJgRMlScWbJhG1CLFsQ5uS26CV3QrEOh1m&#10;7iZFOfWYJFshHNqmDDgZj0HWHaR5ukEkXUWOFR/CVvQVRhhjfR04Fzh4/vNxXH7cmErCvX//1+rH&#10;5l66prU6naZ/dWGheNpdA7jeklSYpOVIKxDSzWPpLiNddbP+r4R0lRWN2omgeVVWz+LLTItV+wRY&#10;MVJJFPrS8/GtHOIqRWGjgHanSzcICSODMRZrU5dQdsaq5CdWUXO0puQ6lMsepfL4A4nXQ2i0Qbmy&#10;ES+4YtlPSxLePeB+S1xQSeWXjQVlrBFt3GFKd0G6OpfjisbIyM+g+f8YuJWxuEG+s3Yg//9Gecy+&#10;zLUPxcqNW/UYY+88bN589cSJr22M8zbjwFQSrtlY+jWt9H+w+YugFad/7SJbPwCfhrDWp2QP8uXP&#10;5yzhXQbu9snfJSk1jJ1027D8MdQPQO2V3Z8+YawCj6I0S8JRsngXK3B+bKvG0m612Gh3CaIIg8bR&#10;DlqruFw5PV70c4Xd/A9YJIPfWEtkLJgIRyvKJZf5eg3HHY8faAW42cp0KI6V3A55eyHYnQ+PI1jt&#10;hASuiy7BvJIc3WGt8k8iSZFMfLfblQFfD6V9U1JIBFIM0Q0neRJqwdonm+3XAYw1/4+uX/zaRG43&#10;AqaOcKP1pR9xXP2zgGylfkuikmr4A8jNCFb8VJ8AZOK1Apjzdldkumlksrl9BJOQrrXwpXGQbvcz&#10;aDyBI6+we2vCyaEDPLAibpL04HLjNujdEF6ojad0s9tusd5q44cWrR1cR6OU2hRiHxU2rqAyxhBG&#10;ERpLrVJi4cAco9pYIXJkVkosycikHTvmSnDUKR6QGj86sHoLKlWovDj0VdaBT1pitICc7g54vZVp&#10;PvBxXBGZuBAs4i9WwKuVCcsl2Yeivlaqpf7c0Pyoc+Di35jkbYtiqgg3WL/yb3tu6V8CcZCsA6U6&#10;lM+NfO2bRlJSqgVJ93I39YuFceliKeM2HBvprl2SGbr4zggXGQ3LwHIQB1XiZpOJIE4QSbBkpwBJ&#10;XjTW12i0fVAOrhtbsmMY/26wFkJjCMOQsqs4tDCP447mrrnsS6Q+ib4Tz5GkP93BshQD7KvLofGh&#10;mOELw82tS52023NkRY85K/14H7jb50KIrKSdLZSHy/MdCt3PwN8At7JJukHo/3bvwBv/ao9GsCum&#10;hnDv3/+1+rH5cze10kc3u+xix6pr+1kSMc1Jupe7Ivxdc+VfZeV5q35KRsk1hifdJjxcgsWjUNqb&#10;0FMWEZKRsdKR8Zec9KgMaaAjsvB2ZbSavsbaKuvtAO16eI4emyU7DCJjCYIAT8ORgwvoEdwN10KZ&#10;QzWv121lYt9pFM+bk+4+Zk0Hd2DlARwrdnr63MLjrqyBJP6R3XSvBXL6q3mpu6ITCSm/XN2Hc1rz&#10;KqA2uwAba5YfNj57aVr8uVNDuKZ5/Z9rrb4qX1tStjv+xo+3TDyBdiHda4FEYetxHzA/StX3G8An&#10;cQBBj0K6/uew/giOvMbodmMxtIE7kXRqdeJjcT8BjstP3d5o8KTREaJ19XRF92PiLbmao4cPDX2d&#10;T+LPst5HugnCSOZQ2ZUsh/3JOWnDo49h/nDcQmlndIHLmdTIbgRHypKrnsiCOjqtOBtbutdIsLD2&#10;EXgVxG1kMcb+hp678O/v14iymArCjRpX/6TjuL8ApH7bhTOMu5IswRcWljtbLd1E7R7E/ZC0tPEj&#10;eLPamyuQ5D5WvF7STdJevlzbZatoXJFQ/8F3x/nWdkUT+CK2yLzYbTBooJtkC7wzrLKjDXiwvEaE&#10;puS5+2rR7oYwMoRBwIF6mfn54eyyGwbWulst3SwSX6+rReFtLKlRRbH6gaSY7KKwd7kr4jSuFjJ1&#10;FLzqpkHDspvGNcae7jUSVmHtdq8/Nwr/lDP/2v+wzwPbf8L1Vz/+ius6v6WTkHTQgco8lIZ38ufB&#10;fXpbgkBKmBAHQqwEifrJNkE2vzdLuoGRyTe41Y2FJ9+W9zhEAcewaAG3AtlUkiDYdkg+B8vwZNtY&#10;X2OtHVDyPBw9xUybgQX8IERbw4ljw5Vx5CFdkCN3NxISO1kZo35sXrQ/hdYaHH6XQQHEB8Cddmqx&#10;GwvVeM6s+bHgPWlgzFOS7jU137T/OXQaYulaizHGhmH0naXF19/bz2HtO+Ga5vVPtVbnJ+W33QmD&#10;SHdzXLGwxxulnSdRMdLdgOVrcOgUOLsJ6Y0HAXAzlEaUJWdnooV07JEZPgj4cPkRIQ5lb6+iJeNF&#10;ZCyB73PwQI1arWgrRXEvNINMIG0bKOLgUignjTPlSZ3ptoF5AI/vwNGL9Cd4fTvTRSSBtbGlG2so&#10;JOlex2o7l/aOis8tnFJDBB77/bnG3tRzF85PYIi5sa9aCmbj2t/QWskHYC1EXZh7ec/ufwI41SfL&#10;mCCRsdttx64Br1Zl0WRbkHtayh8/6CQJ+w0h26MX9oxsb1r4sC2WVK2Uj2zDeKN4awiytUGHuw8e&#10;YbX31JItILm7lTKrzQ5PnqwUfv0rjpBtkhK1HSyySddjt9TNNnwcbK/4NXbo40K2D5eQcgXBUiik&#10;2n8wUSol204km/IbEyTbu0ixxaM2XO0OcYG5lyHyN90KWquXzMa1fU0T2zcLN1j/+Ld7rvebMorY&#10;bzt/bChRmlGxnaUbxr62PLoJLeBqC8qe1KlbZDdrAY4Pb/tXYfEseyGjeB+435H7lwqYBTYOerxe&#10;LT7KVrPByoZPqeRtWahPLxRBGIKJhnIxXPZlEy45O1u66d3S9LuFMry8Z+ZQBI8/gMNnWOEYNzuS&#10;lTBofIlFvlgeZ+FLL+4Aj5KyYEcMn1YIizl6tW2BeSA6whl/bhAGv8M78Pq/HPe482DfCNc0l25r&#10;rc9s6iRoZ099mv24B9zbRqympOH1HOmaPnClLZatq+U4byN4O3wI9aNM2sPVQnRKfSMTdbt6+m1f&#10;H8C5qugEFMH66ipN31Auwu5PEaLIEIYBp44X97R+0JG54BQkCj9OrTpZ3avqNYNdv8u3vTNUva0z&#10;NZuF81JlMuleXyDWLEoyH/rn77Dzk9Z1kQdI9Rbu6LkL+9IpYl9cCqax9PNaa3nD1gjh7nMZ60ng&#10;dE2+VJtxDVRc8G2+9uklRFsgsFKtFUbwVvQY6seYNNnetHAtPovWYt9bXrJVSJL6sSEm88rKE5qB&#10;pVx6KvSfh4LjaFyvxJ0Hy+QT+UxxsRIHYgvaNWVHsgDuduBKIClak4VGHThDVQmxJrM10WJIRG++&#10;NGaytYgo+fttSdeseKnvuP8jq7rw2UbRbwDhliiIO0WA1uq0aSz9/BiGXxh7b+G2Pv0OY6J/s5mV&#10;4LfgwElQw0WFV5DJ6CGllKN6Dh8Bnw9QCEsm4ds5ovY+8FET3nDWqVQnm/q9Cnwer8bSEG8+eW9l&#10;R1J+iuDJk8d0Ik3ZcynMKE8hjLH4vs/p44djlbJ8eIhE/KtD7EnZAOyR6t6osl3rymmp7shpyY/g&#10;THW86V4B8EWc0aF179w1doD/GDltVpwhc3ztI1i/t+laMMZYrZ1/i9rL3xrhbRTGnhOuaV6/obV6&#10;SVwJseTUEK6Ez610s+1RjlJQ1nCyNFod+3akm6SM7Uq6retgqjA32VPLp/GEzWZIFEVkxC9XNP1r&#10;5ckT2pF6bsg2gbHgd7ucPnGEIqeWG0ZEXSq7ZC7shG4o3/PF8uSb3i91oWmgXIY39PjOZwFwKy4S&#10;cTNEm82OmfPiEmLSv3UjiY2MJInaui6df53SvmUt7KlLwTSv/XWt1UtAXNg+nCvhii8N7CqeWA3J&#10;T8WVL+lGS54zbMPdI8CLsXuBjHshmRwf7nS+W78sSvQTJNsm4hvciMtJRwlSdSN4peDqXVtdoR0+&#10;f2QL8lmXSiXu3H9U6HXntQR/wsLn4RTJxnq5Lf7OSeJiGU7j82bni7GQbRtREvuwLYHZmpfKR0YG&#10;Nnwh1HcqIvwTGMBmcsLtGPSna68I52SzFprX/vqIVy2EvbNwH14+YWqlz7VWXpqVcBx0sYPKJyE0&#10;wzTH0dhUDzVBslv6UX7d20FYBm5vY+kOLApoXBHn/BC6vXlxC3jcFheAq4enu6Sy7mhFSjXzotVY&#10;Y6UdUSl5PG9km0UUWaLQ52SBQFoXIcuay2gmY5xNUnbhjUm7ztcvgXJgfueqtO3QQiobm74Ek72M&#10;RZtkPLhKeqslzrcrvswsV6eVnl8eV3KPeQiNBxnXgg10y3+RY2/eH9MddsSeWbim7v39TbKNQokY&#10;FiTbB8B6JqG8G4pvqxvKF2dtWv2SlK2udoYf81FSSzd77cTSvZS9dvNjeV8TJNvLPjyJ09ecEcgW&#10;5HMrOcXINuy2WGkFVErPn2XbD8dRaNfjwfLj3Z8co4x0hm7vkp+7K5TMgchIgcLaKNfaDQfeEaum&#10;8XGhlzWQQPPVlviBayUhW4VcrhUImb5QFas2Idtvt1OyzVZ6jg36mHBPFIJSaK08U/f+/hjvsPPt&#10;9+ImUfPaH9JKfxcQuxK6MHeu8HXuZjqPdkI4VpGo6btVOF6R33WilBiDSLIGRsER4KWaCJZHGdIt&#10;x2IvH0Tgd9bEHz0hacV14iZ8dnBVXGFYWQQXi1zLhjxY2aBcmo7uE9MA19EYFCsrq7lfcwpxDQTR&#10;rk/dEcnGX3bh05acfCaGhbckyr9xfdenriAW6vW2uPdqpVRvwVrJpw0iSXd7p9xb0vxe3MIo0W7o&#10;BHChNoF+J3PnhIMS14LS3xU1r/2hcd9mEPbCpeCajaW7m7KLQUdafBeUIryNBMkqrlgIhyuDI7ZL&#10;Qdqd4HRtfDmMTWCpr1WPRcZyNmpyuN6vfT8eJM0ss/cdBYky2vGqLP68uPdgGccrF84nfR7Q6QYc&#10;mq9SreVTfAuAjxLjYUzRqFZ88nt9ki6GlfelW27lpa1/Au50ZSMvD5D47MZNLU/UBs+7Sx3JVkia&#10;YLZ8OV1OrDGpfxs666nWgjXLun7xFMOHfnJh4svHNK7/nFZaNrI4D24Y3dcnHdn9jBWfz3ZXuOgJ&#10;0Vad8SaMzwGv1mTXjWxMtgZeMY2Jke1SCA/bYiUULWLYDqGRz7EI2T5+/Bgcb0a226Bc9niyvpHO&#10;713gISlenWh80f9ERvT9zgQZ4+C7sLEC0Z3NXz1EyPKzuGN54u7KIjRwtAxf2YZsP4g7Z2TJ9vgk&#10;yRZSDkpyc5U+ahrXf26St4QJE25n9YOXUPYbAJvW7YGTha/TQr4IFUd5B5UdZnEceH0CeTN1YtK1&#10;0LbwSrDGgSHETfLgw26qxztOdCM4V+CM1mk16ESKUn9/oRk2oQCvVOLe8pPcr3kBObFEI2QtZJG4&#10;uVwNl1oT9OsefheaXb4I4ZIv+cWuI1lCWaL1I1mrSQB7YZvLfdDpzcNtB3CoWiy2MDQOnBRO2uwk&#10;YL/RWf1gq/k+Rkx0FZXc6t/SWourPAql9UXxwjx8UkvA1aIwPy5c9eHTAv60OnC+BGdbjzlQLzHu&#10;j9AnDRzspjZV+NqR1MDn3yIiHje6z2zJ7jjhaAXKYXU1P9W9UBYrd1xIgsUVT/y698Z36Qw0LJxn&#10;Oc6B709L9CNxbxwsySkzMOJnvj4geP1RN+4JFy+hdig5uOf2TIvjkHBSFAIKrbVTcqt/a5J3nBjh&#10;BmuXf5vW+nuBOAfEh/pwGrfZAqrkaF2EJLfDY6AVSebDpdxHMcviyrc5vOAwbiGaBvBRKw6G5BQ8&#10;yQtrxZoqIjiy/GgF1/OmR+N0ylHyHDa6AVE4QH5uABaJXQFjJl0dH+3vteDWhEI0X54TnZCIVHSn&#10;5cvp80tVeEFJL7MgzqHVSoJpCT7qSlAt6RbRjYR4d2vouhsaRV9Qf1G4KZ7kWuvvDdYu/7bRRrE9&#10;Jka4juv9z0DsB/AlUDZkfcwcvdKHZQcagbTBGQW348BFzZVjzaVWVqRuG6x8APNHGXdP1sfA9Tg4&#10;Nkp+7XboRnC0wP7Q3mgQGI377Eh/7QlKpRLLT/JbuefcOMl/3FDi+3/cgetjJPQsXqlKTGMDUcl7&#10;uybSlFkD6WL8nETQ/6aRAogs2SYVnKMUNrSIsyMaRXUnysJNob/pWnDc0v8y/Eh2xkQIN1q7/oNa&#10;6TeAuFe1ydVDaTso5KjhZ1K+qi50jPiAhkm1vdyVCycWs6fFD3VrQwoeBqJxBcp1cMdbRXYfuBXX&#10;2o8rOJZFUpteZNQrzS6lmSuhMLQCqx3W1/PZWmXEzeNPiBTrnhQdXJtAJG0OOO3C+c4qF7UEA7fc&#10;HwmAbcSk2wyga1KyDYcsLc9iFbjaiFPlyvBZ0fdaPisctZkmpl6P1q7/4PAj2h4TIVzlICK/Skm+&#10;W330lnmvuGndP8RKXnGQ4MoQR6fTZVkc3QyJKwXVklSXbSFx/3asajZeCcm7xFq8fer644QfwbEC&#10;E3pl5QnanbkShkXJdWi089tZL8YVVZOoJUn8rJ1QxM3HjeMeLJpbEH6+7XNOA4fiTSWRLrXIWvaH&#10;FLvPYhHRfIA4xuMP41o4LFwVL8JNDhszxk64UfPaN7RWkopgjagqjaHDgSI9wmTdC46Wo9OTrli7&#10;rZzXW0R21brb2/FBKxHt/rRHjrEBjWVY/NLI7yOLL4AH4yj13AGJdZv7Gwi7tAOL58zodhR4rsuj&#10;nN0iXGIrdxKuBTIyo5FIPY4dB74Ea4+QEp3B6DcmbFxF9mp1iNY5A/BiKT0Bl1y4nUNOtQfOCeGq&#10;VMLxZNS49mfGMLQejJ1wldI/GT8Qv8j8+NrjzQOv1OSLSlJOEtTiDqJXW6KvmRcvO3C6Kuko2LSs&#10;sBtJxgAAy9fh8MVxvQ1AyHY5keybILf5keRA5sXyahPXfXa1bfcKjqPxQxEuz4NJWrmQkm5oJkS6&#10;h1+F5U8G/umGkS7YWQnGdghnq9KiahyYBw5W0o7InQjyJ+nFmDva48tVWv3kmIa3ibESbtRc+i+1&#10;ioVtrZEuDmNOXz4AvFOVHbKT8dVkrd3VruSx5u0NdQyp6e5m/WiOVJfRugqLR+lvsjcK7pIh2wki&#10;KSLMm/kcdlsERs0KHMYEz3N5sprvcOsibXUmZeVCGnAOzSTcC3VYPAZrl3p+e8vKeszKUrYCKe0t&#10;niC6M+ZUevotO1L5VgjqiHBWphgial79r8Y5xrEuLaX4i8kD0UuYTId6B9GkXShJKkqiGJagGsvY&#10;fdzO79s9ggQYEvk85YDZ2JCLe+OTfX4I3N8DsgXZ7Q8X8I89abTxvFmgbFzQShEai9/Nt/JP6tHk&#10;G/MgIV0/mkAgzTsjC8e/CYhh8biTtoxXyEnySCW/EZAXtyw88CXnF+IWV0YErwph7livL1fpvzDO&#10;cY6PcFuf/gmtYvkva0RYfOx7WC/Oaan8CiKpykqwae16sFLA2vV0pr2OBY8A5l4d23ifAF+0d6+U&#10;GwusBCXyVuz47Q1Cq56hBpDTAc/zWFlv5npuDZmze0G6iSbJJ+POjjjwJnTa3Avgvp+KLSlkjc57&#10;w8ulDsI9JHaz6vdWuiWZTPcLpzAdEu5KrdxjtD79E2Ma7vgI15jorwBxCe/krNt+1BHFsIOxtRuZ&#10;4a3dNT+NoDo+LNQXGddHtIHUm49TsGQnBAYOlPKPfnWjg+fOrNtxQyvZ+AI/XxTn6BiUxPIgId2G&#10;P36lsejAG9zzoRpPvqQ9TlVLttE4sIwUK93vpIVC/dBK8n3vFr343DHhsNjKNTb6qyMONx3TOC4S&#10;rS/9kNZaAuHWgDN567Yf5zS8URPC3c3aHeRVux5rlGolDvdDY9SEC5EGj0kn3b1AaOB4zh5nYbdN&#10;aGbW7aTgeW5uK/cwMl/NhIJn/ah68LglueDjgoMEajuhEEw3Et2I18awplaRKrUv4u7Yg9IpE51s&#10;kDX3IG8wZxOHhMNSK/d4tL70Q6OOHcZEuErz1+RBYt2OLzOhCCqImPGh8vbWrqPhk7ZUqT1CZOWu&#10;BtCO0moYInhhjMbeR/EuPKpoeF5EsSLYfM7nrzRaM9/tBJH4csMwn9P0YHlvrNwENQ/utoTMxoUX&#10;XKhY6YtmFLw1ophUGxE0v9GW7K2at7Wzrx+XFx+rpMUkWsnzCpc4zx3tsXI3OW5EjE647U/+oNZa&#10;okqbmQmjFzqMgrMKXq+Jlddv7Wolu3po4YtYVi4i1S7oBKLDOS5c9uWe3h6RLYg7Ia+FbqOAwOyd&#10;5f28wnVdVnNWn50gLfDZEygpKb/RFq3eceH1KtAerWQ3QmRKP27J4/oAXehEx6HqwLs1Cci9gJwS&#10;jBXXyePCspWHezMWtH6B9id/cPh3IhiZcI0xmcwEH+p760rYDlXEt5tYu/0Wg6Pli6hmvsBWBIe9&#10;8W0Xn8b9mMYtRLMjrAT88moBr643cZyZdTtpOFrh5zRbPfYmeJaFo+RUdHmEllSD8JXKI0rd4bzE&#10;n1n4oCUuvqRzRHYdRUZSzLzYnXjB7SW0E3EXGGl+CDeK7ib1Qz15ucaYnxjqjWQwEuH6T668qZWW&#10;vjJJeF8PL/v9GHGGLzM+Pc+zCt6qyZfS8sWfZGJSSmQeAisVakeiiLNjStd6AKx1hND30lgJjVgB&#10;eb/YdhDhzqrK9gTacVjLaeUe2aPgWYJET0SrMefolo9A8zESNs6HL4D3WrDWFaLNFkxke6JZCxeq&#10;8Jon7sR+HCftcHK6XrClFAiXKbKteN72n1wZrptmjJFMG7fk/Iw8UhB1oTacgtZd4H6LTTEZAGPE&#10;Cp0rSRXOKDxYQr6Urgf3rQhohLFWhXLlKPLSxhPm5kuMo8ChBdxp7U2ubT8CAydy+stazQZK54ys&#10;zTAyXNeh1emycGB37/oR4AsVz9E92g+THN2NAD73YDgx1QE4fB6eXINDX9nxafeRHPVE6WzL+Kyk&#10;sjkKzuUsnHitKut/aMuyugjtNXDKgE047/cNe7mhe5o1H3x4vFYv3xGBcSBoS7O5gjlPn0ayk1W9&#10;wfXWgZFeSPOl0bUyt4V/F/wnMPfWWC73fkeshUnILO4IK8G/L+csdni4/Ajllmb+2z1E1w84sjhP&#10;KUczzutxR2p3H/bElg/na2MUIW1elf5h5XNb/vQEiadEsb91ywZjY6F2K12PR1dmKQILax+BJ9qm&#10;xpiotdE9PXf87cI1FTAC8dfq5b+02c3BhFCZpyjZ3ic9NqhYsivL/yr2K9VK4l99r5VfnKYQGvdh&#10;bqSTwiauhWKl7znZIpvTfF6rOgpmhQ77ANdxaDTzHa8PORLc3Q9UPLhZOJ1qB8y9Bo0nSGasoIGk&#10;eH2WadPTT7Z+XNR0JO7OvbdkCxJRnBeOi7tC1OrlvzTs1Yb34Sr1h+WBFcX0cvGP4m587E4U49th&#10;2qKjXx+0EreEvtoaM5E1r8UCO6Mzzz3kOLanQbIMIiuLNA/Wmy20M3Mn7DUcR9PJ6Zw9TDwr92Ey&#10;OUpcemMVulk8Du3bdIGroQjuJ40nsxu/Ik3xmvPgK9ViWs5jR/mEcFzyRWxyX3EMRbhR89of1kpJ&#10;MN+a2NwuJmp5I5JdLSk0qLjwZlUyCy5URSehE/SKjrtaJsHNsQUTGtDdGKqLcD+6SEuT2pj7kOVG&#10;rCeRN0ek3Q1w9EylZj+gtabTyaevUHH3OEUsRuLP7YYSxBoL3NMsmRe43IqbwZa2tlMPjejZlh14&#10;p1asJdTkUBGO2yyEUIej5tIfGeZKQ70dR6sflUdKmL9WLBUsQmqfS45kDdQcuOCIcxskYf+skiPE&#10;vJfm0lqkuqQ9LtGN1Ztw+NxYLnXdFx3O/VLtjmwq3LH7kwMiZpwQppYAACAASURBVO6E/YKjNRut&#10;fOf1BXdv08OySPQIHraH66oyCHN1vdkSPUGSebARgKvgtRq86o5HJ3dsqMUpYvECdzQ/MsxlChNu&#10;69F7p4zhy/J/Jh5AsczVu8RVV1ayEXYKhr2k4XRFdtqk9DZiHL7cRBx69Lzhz5FF4e3jbhwaWZx5&#10;0Gi10bPshH2DdjTdIN9Z/SB7V+Y7EHEc5dOigt7b4BTSLDLxTVsrBlVk4Hyc4jXGuqMx4nDsYJbd&#10;zxi+3Hr03qmiVylMEZXK3F/QWuvN1ufV7TrOb4+VDpS1aH8eydHY8BiSpZA02ys58Ek3LvWLhPDu&#10;IXrzuV1Oq5/B4suFx96PNvC43av3uR+wiFZwHrS7Ac5M9HbfoACUQxDszmJlelXs9gNeLHV4e0zX&#10;O10WA6qLcMCZisitjrct6854zBC5/tWFbEt1XanMFZZuHMZq//3yjwUTgFdMN+ERqU/KmPzO8LqG&#10;dSN+XBDSNVayF0y4dUIqhATLjgQAyoiyWBlwTBu8ufg3o+Gm35uYvR9I2lDnezeWIPaZz7B/cBzN&#10;RrvLord7elitJH5Nb5/mWaIsttyGY9Vhe2+nWATKCuYsnB31YgXxEFj2hfBLjoi+54Z3FFpPwNlM&#10;Bfr9wDeK3L/QsgsaV77qOaVUFcwtU/Tjf5gRCS45YpnmESMetMFrtbMGQGDiyjLiBHIgUrAYOJyf&#10;O19o3INwF9mhq/ts3UY2ln3MgW67jZ4Fy/YdWmu63S55JIYWFDT2c4LFKDlSHvv6GAp63qwAa1dg&#10;4Y3RL7YLNoD7ETTi42/JgXpJsqE6FAn3l4Xz4l6NWusTQePKV735N34j7xUKrTxHuRIsU0o62FYP&#10;Fnk5GwgBagXEaSfLXXi/LXXTO7kDGmHqI/Uj+UmqxbYdrxaroOzE1m5ca/1S2UdE5IZHBDzsSLra&#10;fq+FyMBczrfT7vroWbRs36FV/mDYAvs/x0DWXycUK3EscBRE4xSG7MUDRDzqWlv8xBVXfrRKZVsf&#10;FP1gqweF++KEYUe5hYJnBQj3l0qgfheQihDoYiLjX4Rbj0UlR5Ks1334qC3KQP29P32kHDfRCT1Q&#10;Evm1ko6VggLJXOjEebxBJCTUT8YBcCAyKG90t/yNWONzGnqJW/IXJHf9cGbhTgm01nQ7u8f/Xfbf&#10;jwupa+He2FIWXoH1e2O6mKCBVK++35ZxKiXaIoPcMUrB4/wSDwJ9TLhv88tQ3y3cmA+5XQpR853v&#10;d7QSN6GJoFTc/7mRZlVs+mITlBzAkSP6p22ZYMfLcBTZqVwtZHqgBOcSknPlxyJHgzbS+DEwQrrd&#10;SI7bClFaixScKAWM6oVaB5r+/mglbId82reGEEVlCjaJGYRw212fcmX3Q23ZEYNiP8p8s0j0ZW+Y&#10;ceTIepLfGt2XNuVDwiKuySddWftubMRl/w6xS9EKjxgrRHx6GOmUUk2CZ9pBa1WPmu98vzPHP8zz&#10;0tyEq1DSvTJxJwwhMv6Vmogc3w+kisR1UoWi5ENxYw0CY+FOR/ykJUd2qG44uB+SQuQYq8RJXjr+&#10;8UQDs4sQcXujS60+upf+9hQEyhIYI26NPAg6HbSaWbfTAq0Ufs70sLrTq+28X7DI3F/rQmscbc7n&#10;XoKVK3CwOOGuAsuhnH6Vkk1p4IZkxX3jG8nzPVqR9LSh7Y7qQVi7G3eFsAk35iLcXKvv/v1fqwPf&#10;IYNPWuQOl7+6iOTavVWTooZOKC6B/lxDreT4UnLSD8ZRafZsXrhI9P44q5wznw415izuIztkv4W+&#10;XwgLBMzafjjz304RlFaEUT5H7hz771LIwnPg87GU/SaBqEe5nh0iaaCXuqL10DVy0hwkemOs8Es7&#10;FDJ+uSodYU4zqifwUI9sI/AdMUfuilxL9Wj1pe/TWsm5x4RDuRP6UUKKGqjKcWC5I+RRcnrJLPsh&#10;eo6oCt1BdqlCrZbXbsHCuZHH/aCz/zm3WVhLbheBHwQoNcsHmxZIPq7GGLOrX73K3sk05oGrpeX5&#10;qjeG/Nn5s7B6HRaPbPuUx8ByIFa+oyV+M/CUaVOXoudIu53C1Ql5UKpLO3XtorWuHK2+9H3A39vt&#10;ZbnsNOXYPy0P4mKHSrHshN1wEtl5zlfFim35sXhNH6tZJNPAdaRb57fbcNPkaZ2xEV+reJFGFkni&#10;97QZiXl7l4WRRU/Tqp1B/LjtfIEzR02XlVty4IuxVKDVke2nt6taF+lF9kEHbrXF/1rzxFrtn8aR&#10;kQ2gHYqeycWaFFNMhGxBODAK055nCUfughzmzjcrcFpKeTfdCZOpCVkEFj3wPbhjYLULxL6ZLMlp&#10;FR+jreTWXYokr+6ku021VfM2LJweeXyP2vufczsIOYr1AEtkFd6Mb6cKWin8MMpVtOJq8UVOS4MO&#10;V4s78BEimD4SFl+AjUdQX5SuL34aJCwNIFjo1cuuuHC6KlWpe4NFUF9kd8CvCFd+1467566EGzZO&#10;/oeuk2QnjMedsBv63Q2PutAxW90NSZ13yZEP/pM4u+FYOdvTKwC/BXOjTYlbpPnD0wJr5fPIM6TQ&#10;76KmzTSfAaVU7m6+FRfWu6NmkI8PiaLY3S4cGTkWfYglfYhWG6wSl8Ggrg8g1mzSkXehJOt9X/QX&#10;et0KNRonv5d5fnmnl+zqUtBK/XF5pCQdrDLasbwoTiJHg5eraV+yQe4GN26d7Gi42xZ3w+dAp9uF&#10;A6Nbt0/aMrmmCcbmz5bo+sEsQ2EKoZQijPIRbpV9FrIZAEcLAY6jGKLrgePIKbJf6sNaSfNsB2Lh&#10;vxBLuZ7T+yh2U1kQToxNHqPUf7rbS3Z3KSj1O+VBXOwwBnWtYbCAqGH5bupuSFJBVL+7wZMv6HEX&#10;VqI5vlQerU9ZYt0qNV3uBGPzZ0v4oZk63/MMMqdMzoqzEtM1/yC1ch90xdIcBS+4knmQVd2L4vJ8&#10;R8GhOFA+PWHfQ2DvkBEm/527vWLH5Rqsf/w7tFJyFrfRZl+f/UTibvhyFY5X0lbJ/dk1Kj7+n/VG&#10;Vyt/0hZLchoneykniUZRNF1h7hk2obRkKuyGMlPl0dqEjn3Lj0e8ziJxNSnSlKDlC/mej63ZF5gm&#10;so3hVYUbAa3UkWD949++09N3JFxHOX90839MFPctmx6cBN4qZ7IbMq15LFCKYHFEkdo7CE9No3Vo&#10;bd6AGRhjUDPCnUoopQn83TtAbKaGTdvOjxgkD8aQl5vk5h8pS8eHi+7eyjYWRmU+disIHKX/6A7P&#10;3sWHq/he+Tf23+rxpoONC0kxxZtV6YHUCaFt4aAS7cpR8Lg7ndZtgrxF3EmJ8wzTB60lUyEPpvU7&#10;dGJhm8aI13lJw1c6n3GGKbRmB0EfFG5MjBmlfs+OT9/+T9+sIEUZsVCNS/7lvT8oI/Xd71bgoIFT&#10;7mgqG48QV8U0WrcJ8sbxjJ15FKYVCsmRzgM9ZXGELDwtMogjo9yF6O4YLrQVLUSb5RaS4/uZlVNs&#10;c+grloQb7aZL6HTMnQOx7SYSNU9+3dE6ri6LRLDhKcJLwVUoj9YccjmYHs2ELYgJNNcWaMIZ204z&#10;FLl8uJB2X5iWXNwsPA0NH8LqiNZp9UVY+wQWRi9bWI9/WmGqRaHoXQ7WwsM4AP3yMClmpRoE7c2q&#10;s6h58uvbidls+7ko1Pdu/o+JoDxd/ttdEbQYpaNDm7hqZYoUwbKwyPEkz34QheEsJWyKoVC5Cdd1&#10;0jjF1EHJRnAPCXANjyQQZSiiIGuBJ4ju9oYvOgvxsHD1zl1OFBL4u7oBL9cL1qSW56HbjL0A4MDv&#10;ZRsxm52G8F3yT1JPOJ3+24GI7kFlNFf7gwIpV/uFvEZrGEXT6/ybARTYnITrTLFLAUS/YKULL4xa&#10;CFFZgPA+uNtbuSEiZrURd/wNTWyIqN0Jth+JIHmlJPKwXymUkHUQ7N1NrjTor25HHQN/f/36Py2D&#10;lXdqjciQPU0rdmMZqsPra4Lk+e5nF97dkEysPIiMRT1N399zB4XNKZLgMN2Eq5XEPVZ3f+rOqJyA&#10;jcGJZveQTg4fdUTCteHLfctuqjA4aG0kAl9BJFKvnTBVEwviU4MTZyQVa5ipYqnGZNO0p4RDt2Lg&#10;HnDhzIWvY2OV7iiEcvGj+S0LtfhNW2KznpS2bfz/2Y3EAmM5wRvNKPUnj4hlI6aco/IOz9pZisI0&#10;Q5G/gsxhugRsBsHTsBzB4kjxj2pMYAl7wDJwp52KWOWxYI2VDcBYydRxlLgJ6464DVykXda9CDZi&#10;GceyA0868EL+Zmfix+1ugOOhtS5fOHPh68Av9T9t4JBNZL8n1U01hfUTVpDWFSt9V7e2d3dWbN2J&#10;lNrKDdnfJR9/DxlaEeHWGnwfLo7YIPLxgFZA0wZrIa9bVizcGaYaOUlU53/qvsHRcsQfWfShVEfM&#10;n6PctLDSlirSnTI1suRqYv2VqgvzTtwteJvXvezAZ3HQz3Pk9W3y57lTqkM3TYozkflunZdwwX5P&#10;TGvxOyvmD20Arpczwj/gkys8oZS0S49CxLFTHt66NUgBRV5R7/1EXhI1dka4U40Cftmn4XtMSuAf&#10;MqJ6V+04ND/nXv0oK11RBLSkn5W1KbmGsTFccaV1zqIW5cAiy/gFBZeR6zha3CL5XbmLYO8TOy4A&#10;fvegZ203nthTnZhRxbaqdri9DyWKJdWsjfUJyOQMJ8+LH+jsL3eBG8f25p30CDIMHib3fwpmdm6X&#10;x7SbRDPk/oqmOKzQg5KGJyEcG8lwmQcWue+nsqgJh3TjFK+qK9Vpi0q6Yozy+TiZ12ugVShJwom5&#10;cvObHBjt2/pxtD79Dv3/s/dmP5IkW3rfz8w91txr732v3m5vdyCAgxGFedCMIFAESPAvGIoCAQl8&#10;k974JAiCBIkUIJF6ITAEXzSCIHBmNAORGIyggSiJAoHp7tt9u6u7qruqq2vfsnKLzRczPRyzcI/I&#10;iMhYPDIjq+IDsiqXCHcLd/PPjp3lO1qLiWim009oxoMbLCZG5NS2EEvyAGikbtVyq5V1W4HU/Wys&#10;Ex13H9w41SAFoOR6eNKO1eyEu5MsdrAsjyXfPhuYZLaeAjsAEF9pK4Y0nM2z8LT6ItZ099vEzmUw&#10;b+1b5YJ/EzF4qebkGgOAGs0ff4P6W3+Zf8khwk3T5K8FgbtENoHyZOlg++5tSb92rfsQ7RRi509Z&#10;g5F3wyLEfB94GslNDBS8XBVHt0VKeOMUcP7bjer0bGmQSXIa3AmW8S3ccSPgSyw+TsnmC5y63iNg&#10;lnyhTqAIXAaBF1//xZwKXrcRDkCBslNIYZbrEDeAAK21StPkrwUwmnCVUr/Z8ws9WcBsDbi8Bndd&#10;N83Q9R/ySdGxgZ9icSecqcDLI46lED4OkdUmRXqZnet/kf8U0XWovjroY42Fbhu7UzGjJ8Cz9nmW&#10;OBUoadhN4NIMBkySC5hHKbw3J8HCO8Djtuymwe2sJzXNdW/s6BCXMpCZ1Me9P0+eEraKqPwkIdwa&#10;oF1bDTO92oepuB8uloYr7e4mWXuRgS10POwOMH2Gwk6ywKW8ffA5hRO8en6DWeLYkA8aLTq0kniO&#10;Dadf88tkrsZAwSSZWqPQQXbjO6lkVFiyNDPvurg0MRf0626rT/pfMYBw7dnuA6pmY5+QrFWOX0G8&#10;T1YrSeWygVivP7kODWdr4m3On7kZQ7UkF2G4lPg+qNnKW1qniHDh2YpsLzEeTgvZQpatsA2cnfIY&#10;FTLhpcRK3GcakYEmsAvsJxIDilNJIw3V4Z5pifMZn59mwMo1W5Sn7ixCZd1i7B7Cjfeu/JVSWBLW&#10;mjJgNgwvAS9VZdv+oCMRQN+jLNCwoiVQtt2GR0ZSO14tyUoUuL/VRpFhtAP16cuPd3AShqeInca1&#10;cE/TZ3oeMUmYd8zmEAuDUMGuhbNTzsF13LVx7aQeppJTexQOkHqAZiJxGYPwSKDk/0F59goh9U4C&#10;706bWVqq5oRsVJn967/J2pv/t/9zD+Fqpf+97g82lTcXjHOIuPA+cDcWkQnfmdOX54FYs1dcu41y&#10;IKvS5igDtr0H6zO4E+wU2Qk22+J58vMZEz6LYl6YxEmglMKeoG0k16b//OrEFgLb+4+Dmvs9G2NA&#10;4730GOCLlGad14Hr7DutsqtCXJGpez4PErip4bXcGFJEEWzXCrm2fZmuzjjlqLlmLbRcJP79+iT5&#10;t30oVXuEbFDJvwsMJlyl1EfZCABdPOF6rAHvlqRx3J0UdiMx8b2jOtRZloN1Px8ksBsOUfKxhhku&#10;E834cOO6YTA2q71WSiZCGGQlmrHJWv4E+nC2RiFQE/hwjSGKItIgIAgCgkDPnVeslbY+qZFealqp&#10;LMHZWow1GGvROiAMgmMh39QYkiSVCketXAcMWbqstaLYpTRhEKCPQQTZWEuSpFhjSMfs3GuY35qQ&#10;n9fazWufsJRaaUfuZXv9zvQoaCAyslOd1uF3tiyNYUMtbsjdCL40whWRSyGVOSYW7KCU1EGwVt5v&#10;jBz7YnVI8uwk0L0cZOAX+cvU68NVvJ99r5hF3nBcVIA3A6AmghFPnGZ4Jegt4QuUTIgfndV7vpJP&#10;N2kyy2YrQS58dcRWRSG+nSiVsZ2vSj7xMIpPETfFdgoHkUzOIv3DPgF8HGxsbrKxKaphjUaTZjsC&#10;pSiFYeFEZ6wliROUUtRrVVZWagRDTmKBRrNFs9kiNZYgDAkKJjoLJHGCtZZqucTm1irl0vCwebsT&#10;0Wg26UQJgdaEYdFOfUWapiRpQikM2VhboV4dn4piinUR9czrEC64eT3Q1ArlWdlBihoaLgtpZBm8&#10;G+su0+fNXgTuOh9u4HyuaHnG+v2vo5CaTFFMITxytiIGXHHisyu9A8pzKqB6cjQbV3dQWgzINIa1&#10;ntceG+4Djzpycbyf14/SE41vlb5Zg4tJRM08gfILU51vG/i5PUIMw8o2pazh5fIRmRIDkAI3Dex2&#10;Dn+eaaAQF4ux0t1iGrTaHXb2DlBaUyqIVKI4RivF1uYG5QmPaazlyfYOSWoolUoFkIoiSVNMmrC6&#10;ssLayuS7n939AxrNNmEpJNCz63QZY4mTmEq5xNnNiRRXu/CaAvUSs5u6M87rBPh5jHmduEykt2bY&#10;6e1Z+CGCqh5fojJxBAtyqeohrIRCrnNV996/AoGY2caaPb1yuXuzc4T7F1Vz8NK+1kqK6KyFlcvz&#10;HNaR2AYeRDIp/La9H51EVq5P6tNXtNwkmzR5dFd/Ay9UZ0vgBhHD+KFDt7X0tI9vO5HJc7mAAo3d&#10;vT0a7ZjyDCRnrCWOY9ZXV1mtz+aGiqKIJzt7ztqd/gmNophyKeTs1nTElsfDx9sYC6URlvFoKJIk&#10;wRrDhfNnxL0yA+4CD1oyh4IpFu+8VftiTSzIWdAEfhwxr63TO5itYGGH3WaJ6+EKGOED70bIayp4&#10;37NGAu91V2R1rP3GG1e77jNjbKJX76zBb7chT7j71/9tAvOvAJehUIXKa8c5zKFokBVS9G/NU4AI&#10;PpyhA9B3jrTzPimfi5caeK86vf9pEK66dh++PnxsWEldu1DzzeaKQRxHPNreo1QuT9y/LU0NaZry&#10;woVpE38G48GjJ6A1YeDTbMaDtRDFERtrq6zUiotB7Ozt02xHVMqTCogq4jgmDDTnzhTXf7YFfN92&#10;hsgEpKsQP60B3qsU26Vw6Lx25fgfVmdpvdOGvauw/jH3kfSuxEhXh5JzM5QCkYTd5IS7L3ZuQtz2&#10;Jb6Q6r/qMxW6FJOq6JfdN9gUwsVpGLkCvBPCRzVYL0E7FivPr2Y1NdtWL0p7xXbyZPtJwWQLYpmu&#10;lYU8J+G3ZiI15EWSLUCpVObFC2eI42iicsY0NRhTPNkCXDx/FmWtdKuYAFEUcXZzs1CyBdhcX2N9&#10;pUYnmqQXuCKKY8qloFCyBbHYPq7KPPV5o0ePxglHAR8XTLYg83q1NGBeu/jL3kxHr3ZZ/BLCB++X&#10;xaX2YUV+fl2Jn/jEmSssC4c6pCr6Df99l3AVwQfdV1gDwYkP+xBC4HUNn9YkaBUlQpbrM7ggm7jE&#10;6tzvvNzbL+aXpMFbWtwCXSGeEVBIusuleQp2KM0LZzeJo2isl1trSdKES+eLJ1uPC+fOgElJx1oF&#10;FJ0oYmtzjUp5PmIYqyt1Vmploni8jIIkSSgHmjNT+muPggY+qMozMM4l6s7roi2IHN4OJPjcP68D&#10;LTvVmaC9XPiCIyiT6+KLIugGw3Tut2+R+6G4Irr54CXgkxqcKcGanf5Wdtsj52ZHO4HXqrPrJx+F&#10;y2HmTxuFTioW8ew9TEdDBSGba3Wi6GhCiaKYC+fmR7YeF8+fJYnjI7fMcRxTr1aoVebIJsDG2hqh&#10;ViTp6JtmjMVaw9mCLdt+lIFXauPtljoJvFWdf6rxeyXnt81dolBlXXOnhtLM0tD8+FCl5yrnuDUf&#10;lcgabarFJ1yP1/UTKnZw76Nx0KK35XSUwkbl+FpmvlGRoNww+IDA28dUclyv1ymFaqRVGScJ9XqV&#10;8BhyVQG21leIR2zlrbUoLJvrx9NZ+vzZrSPzZuM45sLZYeogxeIcsiB3Rhh/UQpb1TlH53N4rZoV&#10;IICTT53VOC3VwLRmPMhxoNqfq9bl1jzh5swVr9N1CtDZh8r0i0MrX/DgVuVZ0lcmxSqwXh4+GTup&#10;JGQfJ86d2SSJBxOctWCNYXNtuKpF0ajVaoSBwgyp9IjjhDMFZCNMgrXV2lDXQpIaqpXysRRPeLzh&#10;NEkGdlBxv3v9GKvoNpEsgcQXCOHSOWc5aGVFglELj4C+fUSXWzNqsTZb/KZIW/k2hisx/JBI2e6x&#10;IdoFNf3DH+cCDpGBM8eaPyJ4UQ8uYrBWbtB02cWzQFGrhAOt3CRNWF2ZISVkSmyurZAkh1clay1K&#10;SxHHcWJtZQWsGVjtlyYJZzYnzWqdDSGwWR28W4qNSKEeN14M5dxA9yGbzSGwAlFztkEdF/IcmuNW&#10;DbB761+fodsw12bpDBMgSeXi7nUkEHVssBtMWxHXQSzL2OUkJsnsubbToIak97Rdu2b/1Yph7QQe&#10;FICN1RU6nY5L+zLd9K8kTlg7AcItlSuEJkGlCdqk3a8wjbFhIb2eJ0a1XCKO455rFCcJ4VxquY/G&#10;BSVzOMrNoSiVZ3PWXNtpsIbsHv28Ti08nUl9pwZpp6DRzRm9hTIldn/eApcWt7G19THaZZkbM5Vo&#10;jUIubqLHT8vYJmuLPolv6XoKO21RQlstv847E400gwXqZYmqGiuDOSF+41IZnriqH49WAi+dkMCL&#10;DkvUKmVUEHhZF6w11E+oHUYbaFbXKftGeA7KGg50dSLFraKwubHOgyc7hDnrOkkSNtaOf0ECMTvW&#10;a64gwP3OWNDl7Dk7blyqwK4rXDJ2cK/DiaAmn38priTa/Q+Sh+x/l7jvNdBxVaxKZTq8vtPE+5Mk&#10;bgXlbi6u1lpD8xPgL0KA1PBG5sc0EEz2oSxS5xy6DzDuzf2pQfcqvL4xXIB8EMIQrJrK+9FFFXjP&#10;f9QTljA8C5zt31ic1FPiUHTu6CyIgO1q9VD5tUWsp5O4fUopLp07rvDqeHi737g+4Xl9Abjg53UB&#10;Y7lXeZ/UQKSyLAif1ul7IHp/sfeI+Qq0/Bi8+plfqL1ui85974eb2vGFrboIQuffkQ+fGt4IPOGi&#10;1KvZK20mLTYmYuQD+YGPax+Hrjpkov7vMkICJStX/ZQ0fFxiNmhAWUQXP/d763+/xHOBRzokicUW&#10;8fOg3+iyiPKg5/kyzEz2R6VuHoLuq5B0HBvK97kUT2smJtwURHWP8fMbkvxw1GQlf21XGZa4sr4l&#10;ng8oHLn2uBROajRLnATqGlpmDO1qm/1ncz97qO4/o+F94GuT1oHpsLf4wXGsV8nNCpgsTLqXzZN/&#10;n4ttKFq4LUEgSdGTnNG6h86yJNwljg/H6SeOOXGP0kIi1U4LIs3cCB7WuQ6UynzFeXeBjzOVXcwm&#10;HSEu7Il2vQKvTlUGXeojeeHYEEDn8/yVYlKJicS9zftFdpA8vFHw7Ygt0zvSZ3nvEktMiiayezuO&#10;tOg9pu8D9iyjbsXIqpWFQ0qIu8mSxZAUWd7SoYxYZDG7lUJke4ueQIg2NWLRvlaZZdHrbTPhOTYE&#10;tIH1Xgt9Qi1T/40Sa/XnDlx3vwyVmP9KuX5CSlaZyIiqEIi/ZZusQWRIb0XGIPiPEj5jhLvP8VUD&#10;LTEZ2hwP4baZsUCgDweMar56uvAKj0FFTFvovgM8cEpj+UBYJ5UEra2qtO+ZnVZ6OdRxrA737vyb&#10;rdWNzex+TGHh+pQKkJWmHGQSil7Ry1jJZPA/hzkhYQXc7rgmjrnjWhcdLKusw2ZKThfXHk3Mpwkp&#10;03clHYSI41VOeta3wSnHI53SQB7XIu6fRSzzZ4VwCYw0aZxwot0BHrYAJZq9XtKy4xoZbFXg1UKN&#10;t0ON1Fb37vybrbBSXbkIKlc5MHlZrw+aDcKoxnN5F8ew9jPWuoluJEdOq2xlcqmzzwx8FU5RvsJ9&#10;jm9bapHxL1aSVHHYQ54K/znnRWAJMt9LFHP/DjgV+loToApmd6xXGuCWlU7gWklHF+3ya73Yz9kq&#10;vDyXcfY7M9RKpbpyMdQlvYGaLd9/3wl4p86B4h3VRUApR/9qwDJgiyGmRUEHsWh2OdoHfhRa7njH&#10;hQbFboMXDW0ya3OeFuMOmS/SMFvzRZB5UOZZclWFsvcfgQi47Vr/BFra+/gAWyuRXfHF6jGXzCsq&#10;uhRshsqGqxrrhALtVJUEtTAjPu86aPUlow88qg+00WsJj0PY3kn+rLgUdpEFxW8lZ0UTuT5tjifI&#10;0yar2jmZWrT54Sm9nylgvMDwpOggJOvPFSKW9fkpj9dAno8AId5ng3CDnnSrPPo7w+S793p93peq&#10;01/PiaEcp6LQ2NDYYCUMtVkxVs+ktPcKDH3KLDKJ/FbJl9G1yHy7+a/UtT1u+eZvfePqEvuzZNqS&#10;Wbcgl3KbySrv8ojp3ZYeR5DHu3d2ebai6xFyPfO+1ICMHItc8HfpdZF5Y2Ra67RBNu7AHf94NdXm&#10;AQ22V8luF7jrex8GfW3SrfDJxcrkehL58t8dhKinpR1j2coM5AAAIABJREFUVRhqsxKmxq6owIbz&#10;2px7j/BQr7CfVUOQ0kvYsfu+AdB8NsI0T+hdrzTyoE8bNPEPrr+sk1byTYp9it0GLxL6SdCjhNy3&#10;oqylHVw1Xd/vQ6azTnfofebmtUicJB4D9zsiPlXuJ1oHX5VqkZ3KAZkUajvN4kh51Teb+9//Po2g&#10;tD5LjMKGqbErofhvVV/7xMWBJ+v+a3keIP4O+IBTo907AC2yfMI8SshDM2lLnSa9QTdv5c6LcPfp&#10;XTNn3QYvEvo/Wx4aWfibwKxSNUctUiFC7uPuHJIhxyshO6dzU4xxcVDidvg+2y6rqRJAbcTj73fI&#10;jzrZYuN/F+TTv/LViwOO0ypNs1D1OFU1WlU1inLPXxaLb0fDnv746z6DLSiF3OBJG+8dDDieRiy1&#10;ecD7ij08Qc3WMHAx0GK0P9oHo2bFU0bv0zSyuxs3CLrN4J2R9yieEkXZgTgAHuoSJS2xo3FdoaVA&#10;yLnkUsJCVxvQ80VWCpwihJ7m0lknDkKrQz9VQpQKnO7WpIdbEJzeDVL/tq8ffjs5rpT10yHH88Gz&#10;NYq9Wo8ZTBSTjnsRcdS98QiYLU3Mu8qOch35ncpRrhovwDfsaS4h4z0ZAcnZUQGw2XZ/kCvA/70r&#10;seh/bQ+/Jv9GrVx+bi791NcC2GBW56VVKFQohzrNZHsSSqjFYBwfbYgQ6VG+Ix+MHHa8MsX6HPsj&#10;6v0oIYR8Wrev4/rPA2ZLEztgvKwO7x8/ygd7wNGkPK8si+NAAqCydkKBzrKbfJmu11IwVrSuK8h1&#10;K5NdOx/j0Mj1PzKnv5DUGxuGGF1Cn1LGUn4anj4r1yfSHwUf7DgKO4yeMH67VFQAbVgwycP7OE9j&#10;AC1h/CXcX9dpETP+s+zTu4b1N2ky3pNQVOrhSaAGfBTfp7R2Er1ZZoLC6FCjhyS1LTFXRIy/TGjE&#10;JTAM3to8iiT8dnJWuArJsc53Gn25k3bzVhxfNdeosR3lc85DMXpOLS5iSundkx7EdNDWhsizv3Cq&#10;og3EamummYp7LZQtatdCU5peccjTg0kcId5aHIb+wNUweGssZba8Dq+aNe75TpvTp6cb1RiwHE+e&#10;zFHnmWSv51MPj7khdDHQp23PBEhVWbRwRUFPgNtt8dEEQZa6YYFWBx6lUK/AewFOKizheCVaikGR&#10;K1zK+JaNt5ana7uZnW/cK64Ry+s0BWlKjL9QjLOzOOpc41bnJYy+b5POqYWzssZC2pvFeqpgrcaq&#10;iLxufoF3YRu4MYEBejWBm01RA6uXM1WfwKVxVNzvOwl8EQF2i8k3gIuBgPFt84TRftBJbpn3es+C&#10;Sd4/q4/zpLCFLEyjPqtP1ZolELlJVoE5DNadZ4XR5D4JDfkg0ulDKtKBpwG9AuQWa5MQS4TKz6vZ&#10;Ho8UuJ7AfiQxLWvh9frRVsC3kdQ7r5QPj8CnfviE5WoAbQtX9Au8f0q1kDaBRwiRjro2CYMLP6ZF&#10;EdvfSSy60xnSFDK6hBgNEb0+a2/9BhQjgHIRcZ/lz+MXKm9Bb3J08HHVHecoN4HPdphn9eH8kIA6&#10;LYVOPUxmsLodBiXdNKlJi/CyPQRu5yxUkJ7024yukrkaC9nW+7pSdFKXB+eGllop4QsUVBQ0NTQI&#10;ZtoenxQC5Jo8JUtPyWsKGzI9hKM0FcrIwzoOKSfMvr0vM9422PuLT+eD7eT73PcxWYvtEsUXlPsU&#10;LZ/e5wl9Em9lFbGCG8j4+mnJkvUSnFRXYHGQTNxVfDFg06Ckm2ESm4YO1Mz78qfA7Ya0vvA9hED+&#10;fxjB2SH7l7vAQQIrpcxnlljpJ3SmKqWtftIdALdiIV6t5IF/bGHlNEVkcighn6/jvpwWMhohtaO2&#10;kB4biLU8SlnCIKRcRDHCFvCA0bmL/nynMddzEOZBsoMQMlvK55r72uNw6pdGrODTugACkManyMLN&#10;QakkieNmaFXagCDpbmTsdC6F2x2olOj2eo9TIcaVEOpDZlAbuN8Ua7hLtka+PqgenuCrwFsl+K4t&#10;lq5WIkBx2vUAK8yeq3oeqUTyyl35bam3li5Q3Pb+IvJQd0ac7yKnKzvhWcJprvIbiTSC4JQIVvlu&#10;t/JDYhUHoU3ZRxOPet9RaCEEWy/L4TspbJSlN9AoXGtDJUeWqZXjfFQb7mcs40rtyESFlxB46way&#10;bamvpJkH/EOd36qOVIZbYolZkURQPo1ORGKbsq/LtvIYSyv7vfe8jY82WaZGJ4XNytFke92Ipm2Y&#10;M7naCbw9gmwHQS0JdyBKyOJ0HMa/yp1vSbaDMa9s8dMsRDMVjI9sLDq8g9DB0kqtfaKvPf7+ASpX&#10;gGS9vTI+urmITkziqKK7J8BOR9K8vKXaiuFi7eia9H1cs8nZPCBLjMDpTLRbXBxQjKrYIOzM6biL&#10;C8vpKBZPeslJcVDbevhAv/POv9/B9s+HySzcfGWOpYfXDyEGfm5lLdK9C6IawEtHnGcP+Kkjbddh&#10;tHjKEtNj+6QH8IxhXv3lvF7vadVFmAom5XQQbh+HWvbht9t+Q5/JpU5h4ZZxbYacSs/DIa9LgG/b&#10;UM51EE5dRsL7Q7IYEsQivprA9ba4ILSrPouBc2ljorE+K0iYj9Vk6U2BWmI2HJB1PSlaV6KFpII9&#10;V1buqZF+Sfq337vgg9aKJ91fK09l46OOSwVzebI7HekDn8c9hGzDwFXk4gQ0YimMGISHwFcHYhHH&#10;Rtoce6LuGCgb2IrvTjzeZwEHkHe8F4anPIcP8RzhdS680ldRHrBtsrZGmvm5LBYL9hQRbtzbkNFx&#10;rNuR23vZHxSYZOL8odWSCM14VfUnHcmRDRXEbpZVXat277dtxBJgG5bYfw64rQ/3KmolIpn+cQW3&#10;xRg37f/Zga9KKlL+sE1WbGGQBPpTGQ9eEGzTG0T0LW5mbbIZ0asgEiLE/mx05R2FFgSnpCDZJL2E&#10;6zhWA1jL7ewPjnAnxCshJEm2gpcD+VJOA6Hql2P3XzOBioY3R4S1NVJ9FhsRs+mk0Iwkt/czzzJB&#10;Hezz5VbwTSeLlj/cI1u2ipJyfF7hG5/mp7dvlTPrfix/nzxCnoNdiW1A+ZTIIJleVWXPsY5wzc/d&#10;vygN6eSEWwEurkCzk+XGeuX1PNEbC40Iqho+HMM0WwkhdroMZyrwcR3eyUfKSjVoPz/U4CvS/Aak&#10;qP5hexze1PhuE0tMjn0Gp8gFuI7TUyKvr9B/3Gc+eNY5kOf9NCBNelTNPMeGAGEn+dZUA6u1Vmgt&#10;1RxT4CWgsgK3Wk4DIde8x1gwRoJeL9aPTh3zeEXBy6sjKpZUDZJHU433NKK/00K+jfYsVV1tDqtH&#10;jdttYonDGOZpnFWsfNST+cxnSMZtqJ6Spk1p1FU1M8bYsJN8y5r34Z776BoH11yR7HQuBY9zwLma&#10;WEa+ZTdk2gDT+ARHE8nqc5OM22RwpwW/nTyq79kwjLp6XnF4mX43GXxH334rN2Y2LYMKQtj9Kmyn&#10;UzNvUsT4TP0YMTT8xl0jmiILA5OC9k+NSjn30TXInqMU1TWUCiGwLaYngIkxwwJxmtBm+DZ1Fr/g&#10;KM3aZ0Cq4kSwgpBiPjNBIRkgs+ocXECCb/l7rjnNCmDjwIJa4SGKhwlELmrshbJsDBt1eGtRSh17&#10;ix5auDUxzL1gB6VcoLOIRizHCK15HmLqhuF3ZNYlchWxyHxs02djP9tXdL7Ia1sUiYBM9Py0tS+a&#10;Horv9Fs0I7Hy633+rw4uC2oh0F/Wa7vxzPyu5H7uBZyWFnMWuFf5kFPanWki1Bjsw4uZfWlcQfzq&#10;dWQ7XHM/P7OqU88Ing+yhZsWmgGsuA4wIDTV/WJyo8NM8Z7x0O73EnS5Nb9bvAn8Wz1vWnD75qu2&#10;aOeiNWUDZ09ja4EJsIJMEO/L9ShRnO7sKUm6WeI5QgI8aWVWrbWSIqqRZgQWcZkmY5j7e8CDRHL5&#10;ExfZ9O271kvFdPAYYKze9N/kCNd+3/1WKac7WcjZ54ZAZ73BdpPhIufPElY5WuBniSWeJdyx8qx7&#10;OdbEwIuuOUEXR6SYWuBKJIqEJVecVQmdZWylOOt+G+6ZybKoBiKN+oseutzaJVwdBL/KvPuB6E4u&#10;OOGeLctFKgeyYi2xxBLPHg5isUItEKXwTnWynZhv/VUKensmdulOSUVsSQv53m1CVINXp/XXJFFP&#10;VwoLX/nvu5vwVqv9/xnjSha0hmTxMzA3kAukFXTsUlZwiSWeRcSpPOOpke4xk5DttQRut0QeoBz0&#10;+mxTIwSeOteCBVDiunjcmkFrOOn05OBGUfyv/Z+6hFs784tbdGMys+XizoJJasZquJXPyoKy93yk&#10;4y6xxHODNuJGUEqUBYe16xr0vq/aou+ykmv9pRACb8VQ1rBVFsu2nQjxeqM2DODetMnNvWW9keNW&#10;OW7vK9VjemRpjyflfQ/4uQOR+8CfTZAZXg3kfaGC3RTOLJNGl1jimUSoYH9Up1SHu0ivxEqYuSIU&#10;QtjtRASz3tA5SgzBhHAtFt2WkpZgXKdfDGMs9Buq6nH+p/64/o/d76xllqrvh8CtMS3OFIgSWb2U&#10;msw1cDYUwg2UCOIsscQSzw6qZNKvWgshXh9SN32ABMYetsUtkO992EmFQN+uwZv6cDKDBt4tOYEh&#10;6wh3KiXIRk9KmMb+kP9rnz1ovoPg3wE3StMGPVnB3D3gXkN0G6yFV8ZwuGwBt5x/xVjRCxhXwu4A&#10;Wfm0gqYRn8hzkKzw3CEF0tT5vJwAvReif15yUZ9XlC2kSsiqHIis66+sKBCuhMIZB7HTyNbSTSZv&#10;6zViqAXw8Rg75/UybHfkPFPBtHsmpMF+n7dqeyxca/hX3R9UKGIRE+IMgBIndaDHt5Er7sKVA3EN&#10;DMMucBv4NoIv27AfZRdHBbC/9OM+kygB9QpsVKUj9EpJtosdA3H8HAi3PK+w97hg9rruRotL6Qok&#10;PWy7A7suC6sW9lq1qRE510u14R1l+tHxATor5D0x4nZvhoJR/2/+zz0W7sHu9v++tnXWaK212O+t&#10;idWtKwgBeonGHcYrn9gK4Z5P8cpVFe/5r8jp4lp50ELdK2gOUFKwk8DZ50uL/LlAHXivqwVCplgS&#10;yhxbWrnPKBrbnFtd5Smw38yV9CrZ9vcbop6Um7F8/0F9/BrUNmIpV0Ih86ms3LgFWt5ojDGtZutf&#10;rObKNXsId+OV39w2jasHwLow2XRhuloo/tQwkA8wTjOGOlk33kCJBZsYqR7xBFtxBDsMSsF+Mt75&#10;lnh2UFSV3RILiCQB1ngHuF6R9l1h4HobQsYHVoy8yIgM7NkavDaCKwxiyG3KW3kEPHSuBIUYd+em&#10;8U3anNyTUo3VS5/0tHg8HNO36jqKT7NfHDBpbdOaI9qSkqjgKALcd2fYS7JOvjJY2TqUjzBdUmf1&#10;Jm7LocxSTnCJJZ4N7PS01HkzgGYd7qZS6NRJe5XYSgGcq8LLYxz5AXBvH4KS240r2TFrJT9bM021&#10;WV9Sq+V6/ysG8JL9AlRGuKYJejLC3QJu55xq+2SqSU2ciyARMk6MCJWXdSa1BvL9oZE5kYrUyAqk&#10;kBVpswybygutHEDzPtTfnmjMSyzx/MHniy5oSenBA1jrFZ2sA28HQCCBVF+eVWWyNowlhGy9Rest&#10;ZYvk6F6aRlTE9Ees7F/2v+QQ4dpU/Tma3wMkcBY1JhbiKiEE6oNgdxNxE7RcnlvgXASlQFqmd899&#10;aDBi+nuC1ch71suw4Qj28EVehc7eAqmwbEPjEQQ5Z3jSgdWXGejdbl4TH5Cx8n/19aNP0bgqs2cs&#10;T6aV0sPVy8NfH92GtC33P+3AynkOt/q0sP9d1vLEpvL66muHj9e+0aueVHtz9Pga14Z8HqcJpStQ&#10;riEzYMa9zMF3EFZ6z5W0YfVVJp5E8R2Im6BLkvweVqE8hr11cBXC3Oe1qRyj8urh16b3obMvf49b&#10;sHaZiQgzui3PtDWQus6yOpSvlfMslIMmbjG8xax86mkf8wPbW+Jr3S45SeFsFV6c5qBRU54Bf9xU&#10;/R/9Lzk0W5/GD//kTHA+1VoH6MC1tZj83CtlySCoBLLlj50lWzri+bBWXh+lGcGulWBdi+U8VnAk&#10;rCJ29AKICyaxXMM84SQRxDtQGkC4cUeI1pqcYvwRiNuTtY9OIkZKi1sDUUtIL43lAa/0T/y2EFNe&#10;pCNtDp4rcQuJCZhuQGE40iM+j+tV3H4K5haUV6H+1hHHHIaWPCT9SNqQ7kuD0kmQdmTsQeq6Savx&#10;chSTtluwPOFasEMC1kmUnSPxfZbHIdx9ePqjELsuydwKvK/P7aF3foLy2gzXs0js58ZXPHzLr5is&#10;7+JKCC9VZhB6jdvdMRtj0qfxoz85xzs9Lzn0xJ0791v7pnFtBzjbfUim8IquKym1tcgHGuQigIxg&#10;YxefK2lJ+XmpLFoJUykurp6Hxn1YWQDC1YHchDx5lgN50AfNJx3KymRNz2o5Ev3HP3JM/Q1a+lCq&#10;QXSQHXMg+SXiX8ufdxhJKu2sdjPGQ6QgCI/4PAHoMmKtt2HvW1j/4IjjDkIMYfnwucKKWKiT7rR1&#10;mJGZtxzHQRDKV4+V7TfMfayrg+z66JDxnpBEyLZSl5QlC12SVS7lQ4dQWRPrN7oF5VfGG/u80LwP&#10;q/PrX/ampuBdcOLmv8uTUGrn3Lnf2u9/1TAT53NQvyNvhMlKEQSbwM+DkiNzFiyIa2Gl5NwEFJRg&#10;oM7LpFlYOV8tW/Z5QLkmoEm/RJyDtS7yGzM0589b2HLAIS2X4vFzsbrvNz1BkLGgnJBS6hrKKJWR&#10;pAVKVSGJ9AEEEzaZSRo9OZNd6ECs8pPOdrH7oCbMyxyE5k1ZRPxntalbUEqyCNpU7otSUKpDc9u5&#10;Qk4w2a5zAPV3jn7dwmDXXa6uo+LzQa8aSLjW8BcE/I78pGVClycj3IDMj2tduoZy5Xn1EM6XZcM/&#10;tz4NlbMsbt2Zvym7FN76zsRQXYdwk+G9YxNGJ1iHGUkqBqcHxk0GW1f9eYBptvJbM3mbaxPDyhnQ&#10;6+CbhLceOr3mkoyzVIPWU1idkHDjlkxIpbIFRmmw03euLgxBGdp7UCvAyosa0k7b2uxerL1Hdv92&#10;Yf+uXE+l3G7kEegLIw46T2xD6aRXuwkRNcg/D9bwF4NeNpBw47T1B0rV/guttSIIZfs7BW9VAilY&#10;WC+Ldu0WE9dRTI1r5deoRfDyIvItyMSO96FUMOGmMYRnme1K14R4AFGOG0DcJh1gQVsOE27OH2st&#10;qAkfpCQC3UektVVoXRcyVr76ZYrCd6/qZK2zmG2vZX+SUNr5aGfFgSwq3U1GAmtv0LtYbkCtAa1d&#10;Id2gJBZm7YQIt9PmoHyZR0Ds9FEUkn+7qY6xOe0kiJrOLSSSjHHa+oNBHqmBDqDq5ic3UOwCboua&#10;MNxaGo63Q/hlXf6/xDGSbQL7KexOJT5xTAhKgwM2hWDWptklR7iuEsUMON4ggrMgfWqHjMVaJs4q&#10;UIqBn6d2PnMzdM894edOk6y7SXVLAnBeltQaZhFvKgTWcvh6TgrvWsq7hQbsMsJNWcCAWYqeisA1&#10;8yJXVZl9pyAYGSnh3o/gpzZ80YIfksmkXOcL4+aSo1PFbnXzkxuDXjnU464tvwIyhW+eFj/OOeDX&#10;HWgksBKIQ2HnyHccI7oT37qFbJbm5nNG13r12sh9D6Axhy1cxQAd5dxEnIZwh6LSR/qTqilEOQvX&#10;AHUI1nuJxp4U4drs2ppDcZcJ0W+pD7PcHWmYRIg3PRnpvSsxHASwoiS27KtMQy0/10LRaWmlcK0F&#10;30SiTHiyeOrcUt05+OWwVw4l3NTaLIdMBbLFWGB0kJXPkqkFlQO4f8KuuB54pXQVuO8Bt5FYOBxy&#10;F/Q9gD7tqQf6sDVskmyh0QHF+dR1H8dO6gLoZJ9RaWRclZzvWp8M6SiVzQ+/tZ8FhwKewxamimQp&#10;lFclNax8/J3z7iDFUPXcrU3N4JhtKYC6cznfbYuQ1U82K4Q4VnQO+gRr7P857KVDCTc28f+UtdwJ&#10;5rj9nR1PgG+aQrC+jYZ//JrJ5LbP3OADWuW6s660+HEXHUpxmHDjHCnb7HVpH+GmOcIdlBFQGCwT&#10;3enUi4zkx+WtFOXEV+eUSTIUVgpkaltuoSqg1ZUqZ58J3PeDFvkSrLwj2QmVV6Fy/Glhj1oiuQhC&#10;tJ1E5AFSI6W8PrMpP+u0kvdUQ4kXfdOC7+Jj3o9HTUnlRPy3iTX/87CXDiXc6sYvfkQpGbfSjiAW&#10;yVwU3AZuup5FeXX3Tirhmw+CBiq6fbKD9DApqDoEqy4VJ4TOgi5kQW7LrjS9hGucJeumj0/1Uuqw&#10;SyFpZ7mfRxY9TALTZ9R6CbExETdyO43c+7q+6+D4+/p5lW3W6eZzWsNsftzV3G4KsZobD2YdaeG4&#10;g0uQUEKsoYJPqnC5BL+owAdOlrMdixFl7OG7XQ4kxTS18FMLvu5I94f5IsoWRwDFTmX9/avDXn1E&#10;1rT9Qv5z20GzWH7cq4msin5r4e2bZiI37NMSVCsrcHDyXh7ADTAgewg0mIgFssEzhHnCBWyeSL3V&#10;6goZKhsM9Uv3uBSmKmMZgj6XhoKJKhV8WSu2t0AhKOd8wydwX0wMBJLqZtyiku7NdsxSLbsvOpB7&#10;Et+ZdaSF4qlT6kpdsdS7fcksFUT969MavFSVS9OIs4IpD4tIB3gD7KELsl1Ppwn7jwHz1OWtd+fK&#10;wPxbj5FPgDX2n2evDCQvcEHwdUe2GXV3YxTymZsRnKnAB3lXYXUN0nsnMcw+5B5gFeYqfYoO7RVA&#10;bDqXi0t/ilKSZS+UasgC4vI7TX8g0Ob+myLVyrrz9yPZ6a2Em6TSDrKgn0kl2d8jKPUF42bNEpgQ&#10;PgWvvEJXU6EzY/CufjErhLFWFtPmE7CPj37vMaCNyLAqJXoG545IZ7qAWL2Xa04KNhbfb7/Vq5y7&#10;oVaCgwS+bMLNotfQ9l7Pzq2HMwdg5JP5qHHznxlj5QlSwbH4tCJEOu2mla/7fX9vAV+6Z6AaZi6E&#10;xIg4zmv1ATqY9Vdhr/9IJwVnKeb9uFGBAcmgDPFjREtip/fLPGRsq03niMdXr3URkeWvVpAufI5w&#10;D6XmesI1UiE2KZTisCvrKbR2skT9uAn1SQpzYrcw5AjII2+tWHv8mQrdoN26c0EFfVWJ0+QHuyCY&#10;176wVhaZvXsLQbq7ZB87teOXAq0iymG/rMH5qlRDN+Ks7Xke5UDEy7c70s23MOQ6PBhj40eNm/9s&#10;1MtHmgWXLv1uwzSuXgX1oTxMGglRTVZ1Ng4eAI+j3pJfECK9B7xRE6r4qSUFFflWGu1UnveP68M+&#10;UMUlJT9E1seThPuAlTURhQnLUxeWDIR2Cm/Np4czDaIIzmpQ41Qv5cp7/fbBI/UR/pwmgw7INm05&#10;QZV8WW84YZUZOGvsVvazScW9EVQc2baguglqkjnZppt6ZVN6CjXCqtwXcEHA+JjFlf318rnQPkw/&#10;QFdhEtTfhP0rrkKvLKcp1WD3LqxGEE6lj1UIDJnWilYi5zppVf5LiKvhKZKZ1IykUKKkex+Deijx&#10;na/a8PHMZa5P3D3yQWF79dKl3x25Qh+997T8c/+NuBWKTWPaQSzWOy25MLWSfJUC+fI//9SGm235&#10;Pl8403RC55/Vjngu1t+QHh0LAyeD1289zlrgZI2suKWakEf+q1yWqPVYyNXe9yfCJ23nf/ZiHfRa&#10;xHi3gslcDdNUmUHmZ7XuWFpnUpdpDOsvjSdhmYft5CxZRU+BuV7JFgl9AoGzPEo1Z+UCNrcITIu1&#10;9+WepV4HQ0nJb+MxtG8WMODpYGKwbqpVNDxoT19ysoX0L/uoLhWu7UR2vj5uaBGDzQA3ZnXqdt0J&#10;XbfZSHcCjEG4Omn+fpYeVmxU/Q5wvSGauCulXkUxa2Vr4Huj+dQP6PPXVvv8tUPwhFW+0K8vUCGE&#10;cn5SRyLdKTYj43pdgDQ6/JVEjN+EvpxF7KG3vLe77VV0TfOewIEnqb6y3mnMeE+KSuesCbLzT1P+&#10;GnnRGisLRc9SXSFLc3MiNieF8oqbH6XM6g5mNLfXP5TUvSTKGKi8IhrSnZMg3X3q7W2sT4l2BQ9X&#10;W3Br9BtHogS87gyxF2qSYtZJs4/s08hmQqfRjR0YY6xOmr9/1FuOtnA3P/0J4cbc6jo7bT0FHjSk&#10;E2u+00NqxGqNnR5u4vLxPBRCwq0EXh3kr+3DXWT7cLMjin4PFimzrbzi8lQD0V+F2SP51sg2vH5O&#10;/Jr5r5VzTNQuSeWegnwgyVu73YIBhAg84RpPgnHf+6f4bD7zIToQooxbdLVjdSiiNTu/muyYSSdL&#10;CTuUqpZfOPo+93Ej2BQLN29pqwICohsfusWqkyPduvjFk2MOLjdvs1U2BDihK7Kd7pO27H5vMVux&#10;+iUku6GixWXpKcNYiXRMB8eBWUXmXceVIzHecmntHwJ/T6pfQhF/rs6mDH+nA5VchoEn0Vog/tq8&#10;QMU9ZJtRDcWpjpUe88MGnwC3jDScQ8kWouziOc1EPHhzUymbBOU1cdEEzo9ba2ai39Mi6UD9JQaK&#10;fU6aBtsjYJNb9bxwjc09/Nr5G3vkHI0cw1fYTWPhppHoG6sz7viRaKV6tbDQVYd1bo2frO+F0C2D&#10;CcynxCnvAJzRfzo1nFunS/p7vb70WbD6Hhx8L/MlrGSW7sED2NzgeFqmNCHqwOY5XgZ+ynflxQXF&#10;LWy34ZGBtTJcDKdvK/BuKWtO62NALaY8Xvtpr5FhzZHuBBjT5Iit+Uc9boVotshtQtZqRyEk2knh&#10;Vdc/vl8N6AXgYlX8Md6dMIhs95Aqk6+asB+7uuswc1VYpCDk1sJYuS4eq7RYbZ1HOb/iLJj1/QOO&#10;l3/QvXsh70/Ulcw86boRTPbztOr9aeyCfK4nOnUJAOlQFgFrXeBx3EyPXDcGvxvoRz4X19rMf3oS&#10;KNczK7f9RJ69SVPghmH1XUlP9D5dpcRvfPBzMcc/Cns3YFNaEJ1B+og1o96pppS0La+XRcDmh6ak&#10;hE6bc7RVlhQ0kI88RRhXEPW6E2Jr/tE4bxuLcKVoOq+0AAAgAElEQVRyQsleo1th8GS6gSIqP/nM&#10;myiFd6swKnb+AqKva4HISltjj0eIaM0PTbmY9bLrKd/HO4mRr4OFIVxyeZ9uizdQo2BSFGQFdYnH&#10;V2N5l4GrrOkZZl1eo3J6Cvm2MdNuhYephdUv5HYCubEdiWbmEjEJlAfYN6V80Yc6WW3ccj2ztk0s&#10;YynCreCxetktKildmcqkg7R7nSca7v5lT/2LwOt1CXJFA255qOXZDjTc8wUNRnas4yL/dGk1rbX8&#10;JDMuAFD3RlWX5TH+nbP8r/K/FZJoTe/HLZONNTLS2nicleaVsvh2qwFsJ+Lb+aoDt1yGQ72cpZPl&#10;EaVyEytaiP2z1aa0ZVkEVFZz3Qz84Bek8iys5KzZfHmvdQ9n3mr136vsPV6ybqCvdFbUBwTyxggI&#10;2igbiwokY6EfJs3uhdLSl+6koLdyLgUXNCzKreCx9rILqOKe7zLEc64q3f0Rtl479OsziKRrPRRr&#10;tzOAeLXKdq8HMXzrVMPGySh+2hGOMFZSxqaCzwHvWo2OG8fA2HuTTtz5byuq/Pe01qorZjOlPV5H&#10;uvj6fmbjhnHWoNvwzdjs4lWCwxRlbXaztirwksp/2DrYGNhmVFfQY0G4DnaxSqa7CMp0c2uVQmwJ&#10;7/9MIczfuRxBmRiIJV/Wu0tmSWcaC4qxdgZRM0t3CyvSTia+1/vWUi17oHy7nRNz+pfoViXOTRR9&#10;zd1r587SgRSTzK3pwo57YIdLib8dQFKH2xZ2O/K8V3LuQZChesGq1IjhdRvpuvuCOkxuN63rJK4k&#10;XvTCtPc0anY7lxhjbDtq/zfjerzHJtzamV/cMgfXfgLeyLaODw6r8Y97YuceCFyi81EhuB3gUZpZ&#10;sD59BDKy9RVnkXvdpapEKAdi423Y/h7OnDDhsnoMZDQlVC5irzSYjjOyVLbT6YH3Pxug0+s3mmMH&#10;1omQtDIL1+cslwc8Lvmy5kFW8HGiXBexHT3FNUzuQXtfuvUmEdTPgD5/+HWVtcxyg8FdPorC0xuw&#10;9faRLwuR1C6qUrL0OJKgd0lLjn4egRZZR2NhO5Ig24pPN0VKe9tpVp0KMBVzmQdZMFXiLTfqZz8e&#10;Wx1rIqPaWvtP3DczuxXWnXsg1C6bYAgeIv7Z6y3XOn0IN8VOzEIDr9fgo8oIsgVgRXx16QKU/Hat&#10;i0WDt6xwVk8DkoMsct4fvNFlul6y5CBnlZlevYKTRD7lC2SMNu376hc2V5yoUp7Px50GaSSlwUnH&#10;xQiGuEcO7WbmBPPAkfraRG+7gOTbv+v0E9qxpIvmvSverVpxWrmJldSyh21xXVYcSbdicWNOhT53&#10;grbmn0zy9okI91Hjp/8+01bwWp3TFSZfQNwJWolVmt9UW6Tj76/aIi6staxUPpUjD++frWp4b0iW&#10;w1CsvQ1P5y/gdiTKKwva/aFCNkV8PmxO1rA/zywf3Y/2c8Ezy8m3wHXoCqS7/EIdykLR/apwqD29&#10;ghNtt6M2OCQjOS50QLd1exCOCLgd0y5r5w6sT9+NdwVxN3xSE9dB7DRU0n61ToQvKq5gyu+M/e73&#10;5anO7hYudw2NsTE/3xsrO8FjovySS5d+t2EOrv4lqL8CyI2MHk3Vw76MOMZTIxflSSrbhMcWnjqS&#10;reRGl7dLjPPPWiuVZi+ryVNMBRVY3YLWj1B7a6ojFIJwA+x2gQcsKopd6i1d7MK6SddnJgShk32C&#10;num/MITbcBkKZfk/qAwvC27fcBkBLt0laUF4Uu0Lw1zp9ITEGFbppvfrcHjsJWllvu1pyf0odH6E&#10;+nmKyGlWCGm+XHFFVLEUTGklPJLfCXfz/F0x1SdT+24f9bl17F/y4W9PpDw1cUKfsfa/0vBHgCuC&#10;2JtaeOWFEvzYEus1NvBDLD7d2pBnM3X+2UBLXu4L0522F9U34MnnUDup5HboplQVAaUptLRjoEXk&#10;CbfvxvfqgvoDUGwvsyHoJ/mByLXVMal0/x2GoCxKUEFAt93OsYrY9KG8IuW9k/rC1Yp81lAJoSZt&#10;JGqS39LHWQEOMFU7+zHwML5Io75KYkA5Q2uTSZ0Lh7EFbJUgKkmK6G4kQTGlMrLVSmRbj6pMHYn2&#10;Xo/inbb2v570EBNPoXDt3T82jas7WulNWS8skpAxjgJVLzaQ3FrvWqgOGU2cCiHXAvHPFm5nbL0E&#10;O9/D5sdFH3l8BBUXzZ/ROg0r0HwEZoRvOunA5oeMdfuHLQSDfp+vvOnCk/Oc2cpaetTLBiFu9wbM&#10;9IgFNijR9Wn6djsntR6DEO5UwlE1ukUeKCHV/TtQW5csE9OCpg+WOYZKOrBanHpYC7jaBlNZJUxB&#10;uynS6MBjI0Gw85Upg1g5lHGqYY4TO2QzYvZb9xjhOuE8Y82OXnv3jyY9ynRPt7X/i/tGbmBj+u3w&#10;ucrhXDtfTeaVfuohvD+pf3YS6Isu1+wEW49UVocHNCZBtydXMOIrZOytaW830tzvB02dQVa1mV1w&#10;ZSjyEZMxWtHEuSotYxi5NdP5IF8gkpQnCp/HM4WJVt9yuq0udS4IobULuzeh8UQWFF/IksZu2zxt&#10;AW0vDoArTVe0oETZL9DOvxpk6n93XUucIlvVVpDlppB1srHdG9zucuBkmIpwG/vNv2+MyxvpBs+m&#10;U1W6BCgXv1Bk4jWdRJzin9XgrWCGErxxsXEZnpxg25FgveCEdjXG1xjQJQZnUAx6f+Ww5dvVUZgH&#10;+sdwxPXLB8x0wOhHMT/jvJV+Mq3DBarX6p4EpZfkPsZNulkXQcnlG5fp0kDSgbgD65cLGbEBrjah&#10;WsqKDeJUguT5W6WVZBVoJa//cRalmrmg1RcsM6ax3/z70xxpKtNj7YXPHtG8+gXwG92b13kAlden&#10;ORxbVUnfANlevFQ7CZnwCqyfhf1vYe2D4g6btKHThjCBKJGczoFcV5M8SV/aa9LxLcOoBcEE1nGS&#10;IEpeY6z9Fmg3esdiEtniHkKYfdb8awfpFQwfXO8x4kR+dygsGso16uw732QCnR2oDLPMEmg3RZV6&#10;rOBTAJ0OhO7pTxJItyEYMTOjluvg6nQeSnYMV7p1nzfOUu2GWRd+N+nvReTv4xjzZO096PwsaU3K&#10;7YDyjSp9q6Gt4ub+904EPFTiEkyMxGusdSmcujeXPnCluwcxfBHBW7Wi7OwZ0XmQuVywaM0Xay98&#10;9uiotw2CslNaVcnelf8gDEt/0v1F3BLZtymM5hT4qiUqYbNpkBWA7c/hzGsU29XCE0bK6IfD9n0/&#10;7rXMddAd+/WTrLX9hGc4TIDDxjLqtcOQP8ZRY/XkOc718p9j3Gub/9zjfg4/9mnu3ySfwb9vGptp&#10;T9rEp5GkwoUVpN6zONfPY+BnFxBPnK71+5XeM9wwWfPIUi7lUyFxnXYs+fpvn2SwEgO73/QEEZMk&#10;/uvh+vt/Os3RpiZcANO4el8rfRGU+LiqG7J9OdVowaMrcP6XJz2QJZY4tfjGSaMGWmIx7w7RS2kD&#10;1zpCyrUBoYWOa591YsZYckf83YEI0xtrHuiVy6NrqkZgppC4tea/dN/JdmeGyrPFQQ3Wz8Der096&#10;IEsscSoRIUQZaCHS9fJwL0kVqQq9UMsaD+Q5txpI+tj1Jlw9CRd6c6cnWJZx3nSYycIFMAdXG1rr&#10;ujT0a8Pquan1FRYKTz6HzRchmHoxW2KJ5xKPgVttsVjjVAh3nPzXBPi+I7q39ZBMCdYhcgG312rz&#10;aGM7AOYBHDyGUhWsxRjT0quXZ6pRL6Ik6Q8AukLQM6SILRTOfgrbdznZyPQSS5w2pJhGo1sdXXJa&#10;KeM8RSHwYUV6kDWT3nY44NLIQrjZhO+PoxK+sS2clhmlfzDrIWcmXJ1W/7OeFDGbsgi97meHhrMv&#10;wZOvTnogSxyBBRW3fD6x9xU1oix5TUlK2Led8RPaXgB+WZPshkacl50Vq3fFdX/4spX1hy4c9nFP&#10;IZIxxui0+p/OetjZLdyNV5+C/WPAWbkVabv8LEBfhNV1aM3SP3SJItAErsTwk4UbFn408F0iqv83&#10;DhZTa+25Q/MHKK+wtrJFkOu4HWrJsf2yNdni+H5ZUkR9Bwhv7VrE2i0F8HVzWvmsI9B4nPXLk7P+&#10;sXDdbChE5aSx3/y73Z5nvu58hhY8C4XK2/w6fmGG7p5LFIEYaEXS2no/kgCLFz4qlY5N62qJYbCP&#10;obkHVSmaeKEsaV0+Ya+kxR1wowXXJvDSXUQ6QJR1Zu36Y4ZO4OpK4Z3sn2TdShCR8cZ+8+8WceRC&#10;CNclAf9LQK5IqQIHU+UFLxQeAp93IKmH/NhcenNPEgGiI1N2yfKlIGtCurRuTxoJPPkZzn3U/c0F&#10;YL0iJAk5d0AJGgl8OWHLtPdK8EpNUsxi00u6Wk9G4kfi4JHra9edWf9y2kKHfhTWja7dPvg7PVau&#10;Ob1WrgWuRHC7BTUtKS3lEnxT+Eq6xLhYkuoC48lXcPZl+iU43w5goyy7EQ+L8NhbU8T6zyOl/srJ&#10;s3rSrQRSnVbMHHmSNUnFtdBpH/ydQg5NgYRbP/fLuyj+HMh8uafQyr0PfOG6/66UstSUQEldz9Pm&#10;vLuZLjEICe6BGuA7WLoTThB730B9A9Tgkue3AvHDNqNMXnWzMpsk44cVUQ7Md/ZVimLcfgePen23&#10;ij+vn/tlYV0KCuy3DJ0o+Y+6P/h22fZ0kK4Bvo3gXkuENMp9jSlbKbxYgy11D1o/nNQwn1uManCz&#10;JNzjRwewrSeypz9CvP8i8EldgmhJCm8UwDrvhJmqIHQbOc0G+7C3YzN9nFYACiXc2tYHN40xfwZk&#10;ebmnwMq9h0RQDUK25BKuFeI32iy5Hmm1t6C1J835ljg2xAzuZ2eH/H6J+cEi7rWvzFmovz/WewKk&#10;ouwXBba28zoNfkwza9IdPO7JuzXG/Flt64Obsx42j0IJF6Ddaf+HPb5c7MKSU4xYtQ/aQrS+k7CH&#10;QrYtFd23Kp/5DHbuIb2ElzgONBJx6/TD2kxxaonjwdcd8ZuGZVH1mqS95rjNYe4iqYCjkG8qa+2M&#10;nSOSe2QynM5322n+7VkOOQiFE65rGfy/AXIVggo0t1m0sMdt4OuWjKo2QI3It1xPjeQDHvrruQ/h&#10;0XVOtLngc4TOkI7NiYH6knCPDd9E8myEWgoTysCvmwX5Tx06wP0GfNcU4h2EXaDpGkLGTvZx+o2O&#10;FY4KejIT/qR+9tPCBbILJ1wAnVZ/zxin9qyUrBqdQi3zqdFG2q4/zlm1qZUHN3/DjBUR9A+GKp9X&#10;4Pw7sPPz/Af9nGMb15V1wBNlrHRyXWL+2Ac6saTjQZaWVS3BD01JoywCP3SgUhJt3AdtUR7bz/29&#10;Cdxsi7CNRSSTX5pFwrHzs+t4IRPMGGObB61CfbcecyFcNl59iuV/ADJfbnufOdWEjI2fLXzbkuta&#10;c073jhPEeLksllLqfEKtGF6vH7UFWuNa9X0+b0gGwxLzweNksNvAul54G8c/pOcSa3tf816lQ8dC&#10;lMuF1QpqZbjdhFszbmR/shDZrK153Uk2/tgS6/pKLITsO/N2EtiozLLotrPmkN0aYvuPVy99UtT6&#10;0YOZ1cJGIDCNq9taaRFtN6nLfC6mfcckOAB+bMvkqIa5tsmx1GW/G4of6lokq3czFrm4Ub3rHwF3&#10;Oq5FmIE0hU/m3gfo+UMHWSQHdXJOXQPCyycqUP2c4MnnsHYGyq8D8FUbUOLLzTNIM4b10vSi4Vci&#10;yQiqhuKzzx/blwprhEoiI1q5U7c9B2hcdSt3iNO73dMrl7coIOlhEOZj4QpSa8jEHoLQ9T47XjWx&#10;66n0SQp1ZtVGqZDtK3UhW4BvXY+9TgJrpeFk6wNtt1oSTCsjD73WkumwRLG4lWbWTj+iFDaXZDt/&#10;PPkc6ptdsgX4uCo+3GbS64pbKcF+IsQ5Dd4vw5s1eQ6bMT1t/rSSL6VkZxqnMo7psS2cFAjZAjjO&#10;mgvZwnwtXADMwdWftNavyU9W+natfzjXc4I41W+0ANVn1SaSNJ0PhH3dkRvpV9CPhrTgumnhSQvK&#10;4eGWIB0LKoKP0uuw/ubcPtfzhH3ghyHWrXXVRp/O9MAtcSS2v4DqOtQH59peS2A/dumUDgpop1IR&#10;Ngsh3gYet+S5DANXfORyeSuBFEDMhL1vxJVA13d7U69efn3Go47EPC1cAJLY/PXuDz6hOJpvoOmH&#10;BH5sCjH2W7Uv13rJ9rs4q/NOzGCy3QF+1ZL+S/Vyb/qY9wMDfLQCVK1YBEvMjJ86w1O+IiO+uyXm&#10;iN2vobY6lGxBChDOV6WSLC+jWA3kmfpiBgnFl4FPa1IGfKYiRs6ZClyuF0C2noNyRQ49XDUnzN3C&#10;BTAHV/9Qa/033CkhasDmOxTd/PwJ0rhOK1ERGmXVAvxk4GkkpNyM4L069Odlfx+LAEelJFuo/jzd&#10;xMjW5tP8R2ldl9YcZxe3L9ojpCOqb22ZIv7SA+BpW3zbb819OR6Oa6nct34fISBZPDF8XC+y7eES&#10;Hj8Dj/fhg0qTanm8SoVHwC3XEt37Xv3z0UngnfqMebKFogU711zn6W6Rwx/p1ct/c95nPhbCvX//&#10;z1YurL7+WGtdRSkRh7AWVt8r7BxXYxGw8DccxKqNjVi1/ZXeD4A7rqtoI4LX6r1tO+4C911X7WFW&#10;lnGdRT+q98t2AO0bcPAUzi0m6X7dhjgmK89R8oAEWq5fJ4EL9dGBw3nhZ+BJWyLU/bNTIUS8WYHX&#10;lxVmheO6gZ22GBiRgs8mWNH2gWtNMXb8LjDfgfeVugjQnDgOvnOt4kPfOqfz8OCns5cu/e7ck+qP&#10;hXAB0r3vfi8Iw9+XsyqImrB2Yeb+Z/eA+y0JWlUdeXirth6KrFs/DpBAWr0sbobzuYyEFvBDG2Ir&#10;fqnEiMVccv6jvApyMz5i5Y5uwe4jOP8ZzJCWPQ9YJMhXDQfnt4JY/Zfq8OIxjus28GiI3xay/OjP&#10;lhkhheP7WIJgtVLmhjN2siyAGPh1Swi3R4/EPS/n6/BK8UMfH+YB7D+Ecr3rA0mT5G8H6+/90+M4&#10;/bERLoA5uPqD1jpzCEVN2PyQWaqgv3FN51ZLcnN9o7mXBli1IOHHL1viRogMbJTgdbd1/jGF3Y6s&#10;0FoJGZ+twQUFt5217KudmhG8VBdhjtEf+gE8uQPn36doF8qsyFv5w2ZBM5JrME4TwFlxw4p1NYxs&#10;/XhercO5+Q/nucI3HTEyauHh+ETA5D7Tr9pgVVac4NGMJQvonRPxBaWw842QrYMx5ke9evnt4xrB&#10;sXrpoqT1O5nOgnJNJ3+c6ZgfVsSSbaWyOmvE+hksFicTy6+89UDIto049/ddXm5qRbDmcl2IZg+x&#10;mLXKtrTna2OQLYgFf/4yj3ZbhVXiFIWLyELltUUHoV6G7bYEF+eJbyNpNjiMbL2I0FplSbZF41dt&#10;8eHXQrFo88GvSiBEPKnA98dVKA9JG2skcr+PHY3rwjm5irIoaf3OcQ7hWAm3uvnJDbD/AHA6CyXJ&#10;g5tRwvG9EmDgXHX0Svx9nLX7AJlgvvqsGgoRN2JYDYW0V5GWz3da8jf/0K+X4JUJLL6EVW5Vz0gl&#10;ztwy/KaDLxqIzQjSLclu4Mt2ceWbHveQxS61rqpoAPz2Vit4Z6mbUBhi5NprZ4nGrpAgzZmkXmvk&#10;IIEbE87d98vyLPULkNdC0Zv+qlPAhxgX9hEkbeGcrE/ZPxBOOj4cq0vBwxxc/Vlrnbly4hZsfMg8&#10;+f+mhe1OFojxznxrJVDUdtbxW9WsTPAJ0pK5Xs62VyU1SMxmND5vZrm7zQTqGt6d8BjzRAp85RaV&#10;fsU0D5/x0U7kc1ya0dJ8CDzoyD2ouDLNYedNjBD+p9VF84SfXvgc53KQzctaKIVA+8C11uHc2sYY&#10;FZiDcNO6IGjf8WKX4fNBDeab4Wdg9xsoZS49Y8wtvXr51bmedgBOhHA7+79+vxJUv5URKEhjyYeb&#10;U9mvT1lZKR9O64qdCn3/RNpDBDlqJSGD2HUh/XiKmfEAuJsjtE4KWHivOr5c3bzhS2hHkS64hcoR&#10;oFawXoYtJSlmo8jQINd028JBJNeyHBwu3+w/l38of1EbkAmyxFS4jwjtV1z5bDMW11Ler3qPTIw/&#10;j2YsvcUmzTa4D9zNPU89aWMpvF2TOTQXNK6CNT3WbafV+bBy9sNv53XKYTgRwgUwB1f/sdb6P5ZR&#10;KIhasHoOgkuFnqcJfNfKRDDgcH7u5XJv2K4DfJPLKUxdZPzT2vQWVgRcceXDVecXi1yqzKL4JCOk&#10;xDlQhzteDIJ1Kmu+Qq/krCXv67bI33wgE1zGh+bIC+ndCKmFj6oFiEsv4ZDw3W5Kq1ahriUl8kxt&#10;cIrdDSN+9XouqGrdLuft2uR5tTvA9QFpY17X5OX68NjL1Ejvi7B4uZYXFv8f9erl/6ToU42DEyNc&#10;AHNw9ZbWOjMs4xZsXKbIDcYXzmoLct6KKBUr7ZXaYLL7siXkEeqMmN+rHS6KmAbfxS5lzU3iZgxb&#10;ZXhjgRjl1x3xsVUnjCRb64Iu0H2aFFn9+yTwrosPF2UL8CzAPoanP8OZ97hq6xw04IVVeGHEW76P&#10;JSCdz17wqXkf1ibfobWRtuZ+ce7PYDhfnSw+Mhod2L3a70q4rVcvn1hm2okSLo+/fo967YqMxBVE&#10;GANr47XtOApf5G4sZNuXjbI0txuEr9qS0+snQ3NAUcSsuI1YDmGQZT2UVAHligXihoWnrV5rZN7I&#10;bzHPVo8nFe25QfMHaQ119hP8fmEH2Bzjrd90xM/vq/66fvV0+l3fILUxhVjca+WC0sb2r8jD7Aoc&#10;AGi23ufcR98VcPSpcILFm8C5j74zqfmHQE4izRQmVr7mChcsEhRILVyuDSfbbyNAZQTdjKXaqkiy&#10;BfEVb5TFN+mjtkZJt+Ddgs81Ld5QkhaX2ky1aZ78Z6wEZYyFd48p7/f5gBFtD2tcqXk2+cchW3CG&#10;gHMNeVdRqMWY+WpKieuPnZuonUsb866pC0WQbecmYHrI1qTmH54k2cJJW7gOpnH1G630B0BWhbbx&#10;EnBm5mNfiaHVgYur8NKI111NskgtCMlslOHNOW31r8S9DRAV0DBwprnH62vNwn3Zs+A+cL+d9Q8L&#10;ClymfevswGU+FO7De55h7sOTu3Du5aFtzCfB1x25T/k5G6VitU27O7uWSEl+rSS7ydfrRTz127B7&#10;p6eazFjzrV65PH+ZwiOwEIT7+PH/s3ameuGx1qrcbXgct2HjA4oIl3QY7RX+yTglMBeRbSdQ1pOn&#10;f42LX3ekCqecCxy0ElipwjsAO5+DKsHGR/MZwJR4CDyOxX+nlVg5k/pnrc1aGlnnJ75QKn4X8Tzj&#10;BvBG8zbED2GjOC2PBnCt3evb97np1QDenTKN5GcLjw/gxTXXGXsm+BSwKrIUWIyx0Xb74blz535r&#10;/6h3zxsLQbgA7H//NwiCPwRcqpgTuFkrTuBmEPLpL12pRTursPFw/JhKRVstlw/sE857ztm5CbtP&#10;4MJrLBoddZAc5b1EyNf3Gwv0YLeDRV7jt6KVANZDCVguU72Kg1fLs8CLOuVSpdjt2U0rc7dfEF4h&#10;u8ON0vQ7wl0KapW074RpgpzfNk3/Jmvv/lERh58Vi0O4gDm4+vta698DnEBtRyKM1Tfmcr4nwM0c&#10;2fqAzS/nJHnwELjdp13gFcc+qQ+y5WN48jWUy7D2i/kMqgA0kehzG6le8uTq1cdKQBVRklgsNYln&#10;B9/F4gbzwjNNA59Uikun85krdVcllhrx4Xr4wojztRMUp2nfkEynMOu+a4z5p3r1cuHtzqfFQhEu&#10;gDm4dl1rJQxboKpYP7yUnE/E9hJyH9anT0rbY3jydgu44s6X34I3I3izfkQAI7nF3dYmjdU13lkG&#10;k5bow4NmhztUegp74lT0m4twi33p8sdrgSt4QVwIjaSXdEHm81zyaY/CABUwY+wNvfrOQrVfOdks&#10;hQHQaeU3jLEibWGtWLh7DxAPUjFoIKWL1VzVSzsW4puWbLeBH/al28QgfNfKVMjA+W2dRXBktDh8&#10;hQflNQ7aUia8M+UYl3jWkMDO51xU91ivQjunh1EOJH/2wYxn+HxfCmFqgbTNMQY+cMHkdSdvmrcB&#10;6iXp3nu82TYN4YhSvrjBRjqt/MaxDmMMLBzhsvHqU2OSv5X9QkmVyO51isoGfeD8tL6stBnBC0dZ&#10;mSOwD/zUhHpNRD6+7hPluBJJOmC+uqbjksnHSfK+hfSHqpdAl+HpQQTN61OOdolnAs0f4NFXsPEy&#10;1F7nbQ02zYRnfLrhndZsHRHPrYqrrZXK85KPM7ympCS4RxFMiSHzY1N2dfOHFW4o18hTvzHJ32Lj&#10;1afHMoQJsHiEC4Tr7/+pMeY/l5+s6CwEZUlkLgBvBpJc3U4kO+BsbXS1zVHwRm1qMsWrL1ri27yH&#10;6PXmdUETZ4kMEkcfhEfN3PsNrK6Wxa/76HNI7s4w8iVOHdJ7ct91AOd/2ZPu9UpNdmqednwZ9dUZ&#10;pDVfVZLPHjK46u+d0Fm/OdINlOzmrjTn2P7WY/+KaCQoyUgAMKn578L19/903qeeBgvnw83DHFz7&#10;v7RWfxXIgmhBCervFHL8X7WLTf/ygQWvK9pODivfW1cq/NGYYiw3DOzFGeE2Y2kjLdZ4AvtXIWrD&#10;2cXLZliiSDyF7RtQqsDaZYbNnmuJWKP5qrDGlIIzk+DXHTlfOejNvonTOXbnaF4T4aveINnnevXy&#10;wrkSPBaacK9d+xeVt15464eu3oJSEoWsrEHltRMe3WD8mEowYWDzQ4QwXx2i4dCPCPi1k4cEwIor&#10;4r1qv6/Z1YyTYjc+pYNkBSzxLGAfnv4oFu3G24yT5/FFX+skmxNfmif6y+K960wxuBv2TOjchM5+&#10;n9/W3Nar+2/Cb8xZLn96LDThAuzf++L8ytrKT1pr0Y5RSrr+rl5YqGqsPO4BDztCuh6+uGGjDG+M&#10;6ci5mjgNXnccr841fPIe8F2jRlMHnKvKdnCJ04p92LkBWNh8k0m0uR4j+bg+/dATXzXIBOfnBV8e&#10;74PDGpHjXC/B20UlXaf34eChdN3NyLbZ2Kpjd8oAAB3XSURBVG+8vvbCZ7N1M5gzFtKHm8fa/9/e&#10;mcVIkmVp+bvXzNcIj4hcK2vPyeyI3Koyq4uiYESLl+nZEEPz1hLNNBLLIOZhWiBRopGYnikk1NAS&#10;YgaJgWYR6mbTPEEjBo2GfpkGTcNU15JZmVmVe1ZmVq6RsfpqZvfycK6FmXt47L5FpP1SyDM9wtyu&#10;u5v9duyc//zn+S8+jmz4CytPWAu5skhAeDq8ha0DQ3vlNm6BzOvNk20VOVA7ZTfrcWidceq+R9kX&#10;s/X365miYTfhDnArAqrXYO4qTL0KU+fYqhHiQaSW0Ex5HxQ8aaF90vNVt2M8J7UMSBoiyr0kW57K&#10;uZ9L5F8AkQ1/YdTJFnYB4QLkKqd/FEXRrybPOOXC/F16KRfrBR4Cj+rt0W3khOKnt5Arvt2SKRGd&#10;WK+N9nYgrmMo136Zg9LyE2kV7vuplmG7uIfUE5405EJJ+RXY9yY76b064YgvNoRZUS1s02xmM3gA&#10;LKSChJobV7XZ4vDGqMo536FIiKLoV3OV0z/q1V76iV1BuABe5cTvYMxvyv+ccmFFLjYaKZsqcK/W&#10;7h0KUjk+voX82RyieexsoTR29XMxFnA2jzrpb3/Oh8L4QZg6LVHB0/chuLul95ShvzhfhYcNuUCX&#10;fcmB3lU7r+IqZHJ1PWxXLSi1tlZ8J/jMylSTNNkeKMIXepbCCBL5V1qRYMy7XuXE7/RqL/3GriFc&#10;AMZnfsMY8y8A5xeopUK58Cn9dGx9CLxfldbV9XDNNVOkJ0vUAjhS3tpN4ecd+d8YxooEpxvuuog4&#10;nrKATbujFaFyGva/AVFLiLd6hUEpJTN0ogHVT2HhA17JBaK5Usmt/1yPhisexnWHdaQWFoPeJuOu&#10;RzDbdDljK7r2F0u9rCFYOcf9gpzz7ZMbvtWrvQwCI1806wazfOUnWmuxQYqNbkwIE713X0sP22uG&#10;a7ctfhJI22NajtOIZBT7VsyUHyFi9W7jwpsRPFdY7aj0BLiTmj9VDeSAX7cZ2jx0HXxA5RB4O1Ei&#10;Z9gUogeu9oC0q7ui70VXaPIcQdWDtaeRbBWrlC441UIkQzl3ik8CV5Dzk/b43lgsprB4UXxtU4Y0&#10;oy7/Wgu7K8J1uDc3+yVjzB3Ajd31RTaz1PuZcHeasgtfy0F7rw43o46/sUKuhQ4NInbrzvUPUvZ3&#10;8ciaGMZKMNSJ+00RmltExZDTG5AtiDfF1FmYmhG/irkPXGPJaBYidy/mYPkT+XybyzA1LZ97SmFz&#10;OA+t1G1+wYdHrd7sPY/cYdWC1amFG9F6W26MG2FimBMaIdsTvSbbpUtybreT7Z17c7Nf6uVuBoVd&#10;GeECcOvDKXOwfFlrLUeuUhC6o7RHI3pWdmXgaSMxuokbGs7kxbDmekdEaq1EKa+Vtzbz6R7wOEW4&#10;JtV+DJ1ND4LPgUeNxDi9GsDR0nYP+nlYfghBTarA44eBfdt6pWcbc1B9JBeyXAnGj7BR4/j5huQ/&#10;46JoLejtJNtLLVHPpGsANVdb2Ikt4uWWNFpoZLJyT1VncWepn0+T7QP9pHaKo2/sSgHO7iVcnEZ3&#10;YvyyVkparGLSVQrGe+ujOwvcrkmeNK8lgo2sM+J2yoAYtRa8so1pvB/UE3u9ZgQHCzK48rOm7LMR&#10;wqlSe9PDhymCDp2T01bUEGtjzpFvHfwijB8AdYj+DtrZxbCPZTps2HAke5itXPbuIhfbsp/4B3uq&#10;dxX+JnCxY+y5sdIJdm6HqYWLTThd6PGRsfyJu7VMka21T6uLyyd3g/xrLexqwgWoPr78fKnsXdRK&#10;SyjWR9INkTHiFiE5Y91B1lEk21eAo1tM1txyLbx5z42ijuCLRfFjuOKq2J1ND7etyHDycWW4JXPI&#10;xnf6RldhCWoPZJQ9QGkSCvvZ+qDsvYRlaM5C3fli5UtQfo6dxKQf1N2dSirKPVXqnYfwXeBxPZkY&#10;HTfjTOTh2CglF7uSrZmr16IzY4dO3R/y6naEXU+4ALXZD18sFssXVpEu9Dy9ADI6uhq2RwtxVOqx&#10;9flOLST6WDGPDuD5khTH7gOPm5KXNSZ57QD4OJXKCFwOud+dRBBB+Ajqc1KsVEBxEgpTCNns1Qh4&#10;EZrz0JgXtvI8KO0D/zC9upG+5S6gsUIliCTiXWvo6XZwsZVM3ohRa8H0FpU0fUO3NII1c41G7fXy&#10;gTfuDXFlPcGeIFyA2uz5l4rF4gWttCTLVkjXiiSqx/gceFCDQk5SCpHrV9+OUcfVUCLanCdRcytV&#10;Qb4WSSrB0/K72LEpNinJp3SPr5W2ljPuDZpg5qHmCBgjBkPFSfArSLy9m0jYAlUIF6GxKDI6lLyn&#10;0hR4U/TLqSIEzncoCurue+1V70C31EJk5O6pM7UQANdbcHJQB9XSJUB1ku18o9F4vXzg7J4QkO8Z&#10;woU1SDcKxCi00nvJWGxkrjWE0faihCrwaQ3G3EFdDeClUiI9uxI6xQMSlZzwndQnNRqoEUmv+mbb&#10;hvuPJSGs+gKYSL4Ha2WwX34M/DKSnR785SFBC6hBWBNvjqDpxKpWquLFSchVkG90cBeMa1F700vk&#10;hm2+1kPzlztIV1ucL45bcPflk1RYHFAAPFdef+J1T7B0EZQnF7Y9SrawxwgXVkj3fFt6IQok+po8&#10;TT+UcB/W4WAJXtrGtpdd9djT3U+uy4FEtsbCIafBvRKK5td3DTeNHmkq+4smEjnWoVkVq01wZfk4&#10;Ce4aWbycyIC8HHK7rpFkTXxvrdxzTnsHQOR+DBAm33kUQNSUfAzI31v36BegMAZ+CRhj+/M+eodl&#10;4EoqAt1Jqmo9fNxMBn/GCCI5xpZDqSfEF/RqE46P9WjI4yoYWLiUfN9taYTG2b1EtrAHCRfWyOma&#10;UFIMkzOMwokF0sJ707k6gUS3nbKvi03hodDAywWhmZspGVg9hMNFeGHAa+8tDBJxup+4kSV+tEYi&#10;ZetI07ork1KuzRN51F7y6OXkUedA5ZFoOs9ukJ5/6MYxqVQxthFK+uhUj3ILDeBSR2oBJC3mpSwW&#10;66F8YieK/UikOFtRPy+NDXswZ9uJPUm4ALUn779QLFXOt0nGTARBA6aO0juF4/bxcVPSEVoJoXpq&#10;9Ql1oSH1GUUiR7Mkd+lB1L+R7hmGg0stsKnOM0gUBSVf0kq9wEPgYTOpA6T3FRhpxjhS7tfFfBHm&#10;b0maSXtp6ddso750tnzwzT05ymT0L/fbRPngm5/XlmqnjTEPgCQ3ly/JF22HK+V7gBzU8UnViuDV&#10;DrINgMBpfbWSUT0W1ymERD3PZ2S75+AldgEriN2+auHOO8RiHIpfOL0vK3daysIb/SJb+1jOwXyp&#10;nWyNeVBbqp3eq2QLe5hwAcaPnHuko+JpY+wtIDG8yZdh4f5QnbMeuoYFi5DtRE7KSGm0YOVkWCFa&#10;lbTw5r3+jk3JMBx4sdNMByxS6JpvSTv5TlBFZp3lPEAlUW0tFEnimUKfyCG4K+devtxhRGNv6ah4&#10;evzIuUf92O2oYE8TLgCTr8xdv3/tpDH2DwH3BSspltTmoH594Eu64x5jV/zIwNEut4kha/vfNiN4&#10;eZhF/gx9g6+T4YuxcCJ0Ua1F8q6P66LR3g5uWVHGxJ2SILJCD5E19s3GqH5dzrnCGGKPtkK2P7p+&#10;/9rJUZyy22vs2RxuN5ilq7+lPfVrK08oJTld7fW8K23NNQAfpZocGiFMFWTkdCdmgTup1t0YoRGj&#10;8RM9M3beCSyiDnCh0pYRuNfY7tXDuJ/tJDYj5LKWY5Rij4fAg2bSXXggL5/sg45jodaCV8tbGx16&#10;qQkNkygQWpHUAV4or3ah6ymWP5EaSq7Yli8xUfTPdeXEr62z5Z5C3/uSRgm6Mv2NaOnTJ57nyQj2&#10;WBsaBbD4MUzM0G9t6KetRPtorfx0I1sQKuoW4QbR1gzN+4LmZzLED5vkOZQSne2GAz4bUL0j0rA4&#10;xLJWKtWb8iCwUL8pJjvx/bC1ouMsTYK/XubRQP2225bUthoKE5DfjrivtyiScJKxcil4DgiKMNtI&#10;DO5LOefvsQX99/GCqBOsdeNv/D4MeGxDCxavyHfbQbZRFP26VznxD/u591HDMxXhrqB2/VfA/quV&#10;/7cpGF6mnw5ZDeB2KIUJgCOltQsTN43MoUrPNQsiOeG+0MN2zy1j/oLIK3x3pprQSbJcd18UyJSJ&#10;rv1R8zB3UwxevFwi8dKeNKi0Gs6rYS3SrsHcFdm3n08kY9oHrNP3qjW8keswfwW8vGwbhWBDkY5p&#10;Lc0P1sLka734lLaNOvCJuwuKjKhTYpvPqyHU3EBISDxoT5c3L9u6CzxahpfGu3s79w5zMH9nlRJB&#10;oP4m5ePf7evuRxCjcx81SJSPfzdsRV/GGnEeSSsYFu5AcGeDF9g+iois53hJTqT1YrGWSQLAGIGB&#10;o8Mk29o10anlSkKQUSBWjsYIgflFyBVg6Vr37edvQ2FcyDYKXENC3IatJb9Xn0eGBnXB4g0J6fyC&#10;297KWqIwGTCqkDHaq7Z1RO/nZVu/AGMHJTKOQncR8GD5Sm8+q23CJ+EmT0m+Psa0D/nUc54Sze7l&#10;uiRINoOXgHP9JtvgrpxLHUoErFkIW9GXn0WyhWeVcAF/6sQPl5fqM8bYm4A7ILTcEtcX3Qia/mGS&#10;jds1O28+miHsLw4zDxSKx6tXABPIbXjlFBRegfETQrYmkIjRhKwa4RPel0hUaSHY4oRsNzYNlZfE&#10;tyBO81Qfdtn/fHJxDJvOs3dGouHKSZejiWR9zeUu20Zu24a07haPihF7+bh0m0UtiX6jFtIZNxzk&#10;cKmkOK3Q8ftTefldyzGsr+Uu6OMtDIjs6zW7ekUumvkxoE2JcHN5qT7jT534YT93P8p4ZgkXRDb2&#10;aPnm6yYyvyvP2OSEt0byukOc+7Vi/0iS7z06TB8YOy+33liJCMtH239ffNl1hDlSjDqi1OZSkkZQ&#10;qiPXWpET1IRCymEXwmvMJ9uDEH0a44cdWa5skPwzqLqpAUa6CvyOWnzxhWRbBdildT+KfiMfKxUc&#10;8XbOfTxblIJa6D6KnGugudDHqbwboy7njIncHVAi8jWR+d1Hyzdf3+uyr43wTBMuwJEjP1fVlZmv&#10;EkXfXHnSWtfPn4eFqxANx4IzNEnRrBnBoWEXylrVJFfq5Vido00rFVIWmTHidlxrJBruRGFcotC4&#10;iNUZZUYtIXJjJG2xCuMd+tVa8s+gKakDa5LccxtyoBwhK09SDkOE7yXjlQzisdCJMyU5LiJnD5H3&#10;5FpycRjBeXRfzpU4P56+PYuib+rKzFePHPm56hBWNlJ45gl3BZUT3w7D4M8b60KbOErLlaE6C7Wr&#10;A12OBcLAtfK6SnXfHZs2QtSS6CUK5HEjdEbjcWRq1iK9FAkrcK0fCUzKjKbrKPF1CsCNeZle0axK&#10;SqEbUv38q/I5A4an2pfQ7T4rD0yXpGiGMziyFpqt7Wt0t4XaVTlHcuXONt2lMAx+icqJbw9yOaOM&#10;Z0oWthH8iVP/o/r48olS2ft9rfTrK0d8riTst/AxTL7CIHwYFHCmAjcDqNXhpeFbP0huFAC9RkdG&#10;uk/USi637dcbkdgGv4/3r7w1ItxOIk317u1/g2RY+BpxRtRy6aSWpB+GCE8nn4ZWq1MKMSqIFvf2&#10;snwsh0rw0sDavRdh4TMn+SoleS/AWPNxo77883u5TXc7yAi3A26Ex1mzfPWfaK3+LiAHkZ8D68HC&#10;LdFrFo/2fS0FZKbV01yPJ6FuF505007YWVZ0uSYEv+Mqkebo7QSQ5ePr/77xNJGnySCk1C9jkl0r&#10;Cb4sv1JKInA93PkHRSUDSkEItxX3lnTBASA/PuCJDY1b0FwUok216AIYY7+jx2feKY8NckG7A1lK&#10;YQ3o8el3wjD8irFGjvu0iiGoweJFpCO9/xgJst0Mlp9IDi/OgzLIMy4UZYJ2crPcVvZtYPmepDkC&#10;NwSyZ5PEtocy7dKw+lohrsPgyLYqx35QW61CsGYxDMOv6PHpdwa2nF2GjHDXgT9x8ge1pfo0mJ/I&#10;M+6WKTbJnr/eXe/5LCJ8IAUv5QlpVZ4b7P5rn0kaQCGEW9qEz1XrjuQflz5JUiR+UWRqQ0aehHCV&#10;SqZ+DBXN23LMezk5B2w6hWR+UluqT/sTJ38wzCWOOjLC3QDjR849ojzzVhSG7xjj6sZxG2lhTKKq&#10;xY+B4cqIhosQqo/lJIx1uGqrQ+J3gjloLUt0HTZF37sZk/mgLn/vxeMV/I3TFgNCDpcRtzLXzNrt&#10;ZWF6gyU5xpvLcsyrNktFG4XhO5Rn3nrWJV+bQUa4m4Q3cfI7YRi9Zax1Y0VTml0vD/M3oXFjuIsc&#10;FpZvCGnFrb2Vnxrs/hfuSkeTcffdG3o5OFjrFBehy0OG0pwxAvABQpEGPl+CN8tDGsXZuCHHtpdP&#10;eSGsqBAuh2H0ljdx8jvDWNpuREa4W0B+6tT7emz6dBRF3+oa7QYNWLiA+Hw9IzCPRabl5eX9jx1k&#10;oCOMGrekGUNpiVYrL29+2/ETsO91kTNFrnNu+bEY84wAXq6IsUxfXbzWxKwcy0Gje1QbRd/SY9On&#10;81On3h/K8nYpMsLdBrzKiXejyLxtrLkkz6Ryu7kiLNyD6qeI39dehoGlB1JkMoHIgzo7uPoKN8rc&#10;L6ZSCVstH/kSEecd6ebL0FhgmDfwMYZjLh/A8qew8Lkcyx25WmPNpSgyb3uVE+8OZXm7HBnhbhO5&#10;yZPv6bGZM5LbtXIvG5ub58fk3/OXoTUa0VJfULvhClUulTB+bLD7X3ROVNY1YWw2ldANhedEh6vc&#10;WA32vBf2arQ+k2MWKxeedpPwMArDd/TYzJnc5Mn3hrrOXYyMcHcIb+Lkd8JW8IYx5scrT8atwfly&#10;UlSzT4a4yn5gTqRBXiGVShigI3rTObppT9p2t5JK6IpioidVeuitvYPFk6Qoli+3jSsHMMb8OGwF&#10;b2S52p0ja3zoAfL7T18EfjpavPJ15fFbWumplQPWLzgjnAegn0DlRQYsUe8PFu66VILzwt1MKqHN&#10;DnUzO1nrtr4GdTeqJWxCocKGn2nrjiNU43wyumRGdawhdv7Iw7TBHAiWYOmefIe5QnLBSXS18zbi&#10;G97EzPeyaU69QRbh9hDexMz3dFg8ZiL7221FNZTzBdXSqVa7xjDt/3aM+k3X0aXFl2D86Oa2U+5w&#10;iwltFToJdo3Dc+kzIYjYvHwzXX/NJbEMjH+6wYbJ/Hm9l9m2Kcfgwi05JvMl2tMHxprI/rYOi8e8&#10;iZnvDXWpewwZ4fYak6/M6cr0N3QYvGmM+eOV59MTg00EC1ecjGyDFqKRwyK0liRyDxtQPsCmZw3E&#10;zQUxUXfCxBYt8cnfRe0Q3hdi1L6kMiY2aelTmHCReIHuh72znMRFwXovnhqhHHMLV+QY7JicC2CM&#10;+WMdBm/qyvQ3noWhjoPGXjyqRgNTZz7U4zNvRyb4S8bYeyvPr0yXKEuhaeEyNG+xeb/+IWPxrjMa&#10;j8S0O7cFD7PYjzY2IO+01m4sOsMbd1ewKiccN1gUZfuxg8DUJvedkzUrvYbB+KKLauP2rvHNv6+R&#10;RyTH2MJl+dzy7a5eAMbYz6PAfk2Pz7zN1JkPh7fWvY2McPsMb/zUf75+/9rxKIp+wxiThHXx0MR8&#10;WTqeFi6NPvE27yAuYO522/MRP4nF1T/dioSl/RKVKiXb1m4gxGflteN8cNRyffodqDoBvlJJeoI6&#10;Mo4nvf95VnX+eZOOcJX4tdY+I5HtLcHyfRf9xl68wzYf7gVior0kx1i+3G5BCRhjGhjzm9fvXzvm&#10;TU7/p+Gt9dnAszlEckioPXn/hWKx8uvAX9NapQqWbvJs2BLSKYzLBIJBNhBsBvHYIaUTI/FgDW/Z&#10;VgCH3lz9/JKTLvvFxN8WhGi9vKQLWnWYeo1VVaulS64N1xGuCZKhkWnYSApgE6fbn69dc6N5Ssm+&#10;lQaMI3ItlfrK8+D1d7xif9GExufOzMd3huCQzpE7KeO/bTSW3s0sFAeHjHCHgMbCxS/kPf8fgPrL&#10;WqeThSoxX4la4nhVPsJgXbfWwdIlyXN6mygotZpwoAvhAixecvaN+SSva608ZwxMHafre57/KGW/&#10;uA6MI9zKyS7v4RPpjPMLtBG1NfJ8af/GNpQjiyrUH8hkDi/v5F3QTrTGAv+hFQXvFifPrDHpM0O/&#10;kBHuMPHkwklTLPx94GvdiTdMBhuOH2LoRo12NsnBboSwBbn1pGJPRS2wMibdWV92k2vFiB65YtYG&#10;hBvbQ6q1Pq95mQBhwmTsj5eHwmE2P2x8lPBUWpLjY8Xz1yRa3Wj+Iw6+/smwVvqsIyPcEUBz8fJM&#10;TvvfBPvLWqf1SM5I2xohMKWgvB/8IwzJyiTDyMCKJWbtqWsrdymRlakWAmNMBOr7QaP+7cLBs58O&#10;bbkZgIxwRwqN+Y9+Ku8V/w5K/Q2tdXsCN86Zhi15zI9B6RB7ookiwxawBPXHkjZQOiHajvPYGNPE&#10;2n/dihr/tDh17uaQFpuhAxnhjiIeXTwSlfy/orT621rpDidvF8GYyE2x9aE0Bf4hssbBvYoQwseS&#10;gjGhpA10PCG5g2iteaiN/WfUw3/P4TMPhrLcDGsiI9zRho6WL39VKe/vaaXPdv+TlKdrrgTlfcAg&#10;zb8z9A+zkjII6nJhjRUaXWCsOW9D9Y+9yen/wiqBc4ZRQUa4uwThwtWf1Z79FVBf0Vp1dATEuV43&#10;wtxal3LYz6YbAzKMCOah/lRSBigZXqrWiGaNDcD+NxOp7/qT038wjNVm2Boywt1lqD6+/HyxqL+u&#10;lPrrWusvrPqD2AsgTjmgoFCG4j5g38DXm2EzmIPGHDRrgE1SBvF32QFjzDVr7b9pNqvfzzS0uwsZ&#10;4e5mLF/5srHqr6L4Ja279KLGhTYTOZ8A53NanHCSqb1s0DLKiMA+lVbmVg1wnXexIVBXkrXLWP67&#10;VvbfMT7zvwa/5gy9QEa4ewALd/5o//jEvl9Unv5bwJ9ul5Y5rES+oaQejOuuKo6Dv51JCRm2hiUI&#10;F6Gx7IqdWlIF2l8vko2AH1tj/+XywtPfm3z5p58Oft0ZeomMcPca5j88Gvmlv6hQX9Nav7X2HypH&#10;vFEyMcEvicesV2Fkutt2LaoQLUGzCqFzQVOei2JTJjldYIx5z2L/oxfW/ytTb9wayHIzDAQZ4e5h&#10;NJ+cP+EX8z+v0L8MfLFr5Au0Fd1MlMyw8ouSgvDHgAmyZou1YIFFCKuSIggbSLegShHs6qJXDBfJ&#10;fmAx3w8brd/PGhT2LjLCfUbQXLw841v/LeXZr6PUn9Rqzb5X2jrc4vZXEPLIlWSOmC4D4zx7JGyB&#10;ZTA1Me4J6omZulIuRbC646sTxpo5LP/PRup7oQrfK0ycujKI1WcYLjLCfRYxd2My9MI/o7X6Cyj+&#10;LJbpdveyLkgX4GzkLGsVIl0qyAQGv4h4ERTZ/QU5g1g/NiRiDZrOmcyNoFGkUgTdC11tr2ZsiOIq&#10;lj80xv7Aj/z/w75jCwN4IxlGCBnhZqD5+NK0V9TntNJ/DvgSqFe1VpsfY7VCxE5vH7t5aU+GTPo5&#10;Ee2rPBD/DLsrLgRa8mNbol8OA3EMiyPW+NxQOiHWTcJpZG8B/9tY83tRw3xUOHT6ao/fRIZdhoxw&#10;M6zGwoVj6PxZo9TPotTPaOwRlJ7c+gvFaQkDmGS+WxwZQ3ueU6eKSko5ZzDnvbvilZ/aFpdrhtTr&#10;u/3ZVE46jspX8tPx2tz28etrnUoHbPWtmgWDeoC1P9TW/kHDBBeKk69d3/oLZdjLyAg3w4aYvfp/&#10;Jyafn3pLwSkFPwP6DeCw1qpHUgabmhabeoR2gkw9rEB1/GPFKzdF7Eq1P79DGGOrwCMwH1r4oYXL&#10;C/fn3zsw/acWd/ziGfY0MsLNsC0s3Pmj/WOVfeeUp44rOIdSfwLFcSyTq5zOdimMMU0UC1iuY+1P&#10;LHxkI3u9Vl08P/Hi27PDXl+G3YeMcDP0Fo8uHgmK6lWt1TGMeklp9RqoY6BeRNl9WDW22gtiODDG&#10;Bihbxao5sPeAm9aYC2h71xh7I9ewtzPHrQy9REa4GQYJrzZ7/nnfyx3Wyj+gvPAgeAcUHAIOYTmA&#10;VvuxdhJFEUsRKKAoQEzS1rVogSRmlavU2QBLE2iiaGBpoFjEMItiFnhs4TFEszbynxgbzoZR8Kh8&#10;4Ox9RnpyZ4a9hIxwM4wMrl79n4XDxamx/FhlTHnkVagKylMFpcnnVDEXEFiIPKU8H8DaKAQvypFT&#10;gW0E1tCykW1a3zZtRCuo12oPa7PL09O/2DkTPUOGoeD/A9cBTlD2uRHtAAAAAElFTkSuQmCCUEsD&#10;BAoAAAAAAAAAIQBGHoQI7b4AAO2+AAAUAAAAZHJzL21lZGlhL2ltYWdlMi5wbmeJUE5HDQoaCgAA&#10;AA1JSERSAAABXgAAAV4IBgAAAM0rdxoAAAAGYktHRAD/AP8A/6C9p5MAAAAJcEhZcwAADiYAAA4m&#10;AaLvJfwAACAASURBVHic7L15kCTXdt73uzcza+2e7tlXYAYDDHbg4T3SsiTbzxQpP1OS/UhKoSUo&#10;hRmWbW0v7AiJmxUSJUqyTJMU+Zcs0RH0Eg4tlmjJpG2FgjRDfmJYQS18eMAAM5jpAWYwGMy+9FLV&#10;teRyr/84mZ1Z1dXdmbV01WDqi2hMobsqM6sq88tzv3POd5S1ljnmmGOOOfYP7rQPYI45AM3q9UVg&#10;yVfdI1rpY0pxFGXrWL2AsjWlVB1LWZ5uNYqKPKQLKgJA0bXWbmJVC2WaWLVpLQ+NNQ9KtvwIWOfg&#10;+QZgpvIu55gjhppHvHNMFt+sdB8dOuu4pVPKtScw6ozS+mXgjNYcNYYjKJawVABPa+1M4iiMMREQ&#10;oOhgWdeaR8bwEPjcGrOCtp/bUN2LQv9O+ciTm/BdnUkcxxxzwJx45xgTWo8vnimVyy8ray8opd9G&#10;8SpWnQeOgq1prdW0jzEPjDEWVAt4iLLXMXxkMR9apVb8bneldvjtz6d9jHM8/ZgT7xwF8S3PXy29&#10;5njuG8o634nid6LUBaxdHi5atZl/DFgrP8kvex73vWYLKvNP8lj1PlYK0Fu/yjzIDWNMhFJrWHsN&#10;Zf+FteZbUeBcLh18/yP4g37hDc7xzGJOvHPsivbq5bNV1/myUXwn6N+tlX0VpZfyb8GCMWCTH5sh&#10;QpU+Vg7ozI9yQOn4JyZNdGa7yeOsXGtIyTvZXwQm82OjDLnb9LFS6f60phAxW7NurLoC5te15bfa&#10;YfTt6sHXb+bfwBzPGubEO0cv1j84Hzml71Tw+0D/u2DP5opkbZQSLAiBgZCoWwbHA6cEqgQkP3qH&#10;je0XDODLj/Uh8iEKIOwKSUPv+9Fabgh7bdWYCNRNMP+fhX/iRP5vsfTW9Ym9jTmeOsyJ9xlH8/4H&#10;xys179/TWn8/Vv07YJ/XWg9mRIVEh0n0CGmk6JbArQrJUgUqDLOcny1YoAO0hYzDNoR+GrlDJkJX&#10;2xWQGMYYA+ozlP0XxphfDoLwX1UPvXlrv97FHLOHOfE+e9D+2kfvuK7z/Si+D6te01p525+mkKV4&#10;skRPiMaFUhW8KqgaUN/PY58hbIJtQdAGvw0mlF8rlUolyWfYB9GKuYrlfw/D6FdKy6+9x7zE7ZnC&#10;nHifDbjh+tXfrV31x7Dqu7VWJ7c/JUu0YcoXXhVKNXDqwOI+HvLTiAZEm+DHhAzysWp3DyK2d1H2&#10;n5nQ/h136ZVfB8J9POg5poA58X5h8S0vXK9/t9b6j6P5mlZ6eftzVIZojfy/V4VyHfQBRDKYY3i0&#10;wWxAdzMmYhtrxQkRDyBha9Yw/Jox5n9ylzb/GXxHsO+HPcfEMSfeLxiCxuWvOsr5z7RS37et+kCp&#10;WKMNY/nAiCZbXgB3iWdXNtgvbEK4Dt2maMZKxxqxm343WVizbiz/Z2TDX/QWX/+N6RzzHJPAnHi/&#10;AOisX3qp4nj/uUH9J9tkBKWEYE0EUSirXa8G1SXgEE9/AuxphQWeQHsdgpb8r+PG+rDeRsLG2Lsa&#10;+792ouAXK0tvfDyVQ55jbJgT71OLXypFzTf/gML9ca3Vl3r+lI1so0D+v1SHykFggOIwxwxgHTpP&#10;wN+U787xdoyEjTUXrY3+O2fhw380b9x4OjEn3qcMnfUPXyw53o+D+mNa64wIm0mOhYE8Li9A5RBQ&#10;oN9hjhlATMLdJqDA9QYm54wxbbB/x4/Cn5lHwU8X5sT7lCDc+Og/0o7zU1rpN3v/ogAj9aUmkgqE&#10;2iFERpjjIbAWwoKbWvEd5Gmy5XsCrSdSKaEdqZdG05+YM9Z8aKLoz7sHXvu/p3KYcxTCnHhnGNeu&#10;/dPy+RPn/7hS+id6tNt+KUG7UFsG5zjT7wabLdwCHrbAcdKP7NgCnJn2gRWGgeg+tNbkTewgRRhj&#10;71pr/pvr967/jxcu/J7uFA94jl0wJ94ZxMbtf3144cDST6LUf6G1Lqd/yUS31sRSwjGmXY0QAm2k&#10;x2vTQicEYyHKeNwoBWUHjrn7qzLfAla7UIo7fTshvFApJr5cil+/5MJhYCK+lYWwCZ0HIkUkXYN9&#10;UbAxpovlF5sba3/5wOnf9nhqhzrHQMyJd4bQevTuqUql/lOg/mjqj5Bot0ZKkLQjUoJzYqrHuglc&#10;a4OjIYzAKtAKnPhfpXrrJSxCxn4IdQ9eGdArNwncMNAMwIs/zXYAL1eL3aq+3ZbX+6EQ8JvlvV+z&#10;b4juiRRhIikNVInBj1zXsQ/x3+t0W3++dvid29M81DlSzIl3FrB6/Xnjhj+D4g+lvrXxPyYQ8xa3&#10;AvWjiEI5fXSAy5tQKcXiRny41kJo0mhXKSErJ7YyUMBmAAc8eGkfhNaPQ+gauUGAEO/rVcjLnZvA&#10;xx0ou+l7e2uXF3fjnwOjHfYQWIXNhxB2xIxIJ3e2LQK2WP6hDt0f4+D5z/b98ObowZx4p4j26uWz&#10;Zc/9Oa31H0h/G0crUSCkW6pD9SRQm9Zh7oiLHYkEVV9oW3WhpsR/zAce+HL5ezpdDLd8eLU2+Xd1&#10;2QfiKBygFcDb1fzJtTvAw5h4k9e/U91ZSb8SQqsDbvz80xWRJ/YPLWjfA78p5Ot4DKiG+EfdIPzh&#10;uXXl9DDPxEwBrUfvnjKbK3+3Wi59mpJu7E8b+dJeWqrC0mtQfZFJ05OPRHZFUXZEPkjQDeGUB2cV&#10;HEV01KPAG3FUHGZsYDwHbu+DI0FgUtIFwBY76dtRGi2DbGu3z8oYKJfk/YVmGu0pNaiel3OnVJVz&#10;KYrvPvHRaK3/QLVc+tRsrvzd1qN3T+37Ic4xJ979xK1bv1k1jZW/Waks3NJK/6D8Nr40I186mEo1&#10;WHoTyueAyQqh94CrIXzYgpV28dc7upd4LULig/B8Cfwo/X9XQ3sfiFdlgj1jhRCLnPSbIbgZ9tQK&#10;NnZ4rgW6kcgqCnCdaRb1eXIOLb0p51TQigkYtghY6R+sVBZumcbK34Rvzd6S6guMOfHuE6LGlT95&#10;+uDhx9rR39jyu1VK5ISgnSHcs+xHnNQF7jQkIqyV5FCKcm/F6a0m1btsYwEh22yVQ2igUfjIh0Ci&#10;PyOkmBch8Y0l8xqFRMGD0Ir3gRKPR28murGVnFNLb4psFbTlnFNb0a/Wjv6GaS4+ihpX/uSUD/aZ&#10;wZx4J4xw/aOvmea1247j/sJWp5lSUovpt8CrwNIb+0a4CcrAQrbvTUHRmqMD9Ea8WoncsBMqfdKE&#10;1sXJvgi2GdzaYsS7wfZvRCsIdiDeNeTmAnJTWRhiwdIFJjNNU0H5eSFgryLnngmzBFx1HPcXTPPa&#10;7XD9o69N5BDm2MKceCeE5v0PjpvNlV93Pe9XtVaioyWGNX5Lkh5Lr8aSwvi/hrvsbeq67Ka6q6dh&#10;vWC5fZleInXUztEgwKILYf/zJ5jbDei1ObD06b17oGH7EoeIvNLZ4T02w3T7kZEEY1HcjuDBJlzs&#10;SmJv/FCxBPGqnIN+S87JLQJWp1zP+1WzufLrzfsfHJ/IIcwxJ96JoLnyk7V6+Y5W+nuAVGj028IE&#10;S+fjpNn4NdxroVy0d1twubP7c4/BllagFfi2WJKtTG9EqFQvEQ96vsmEoY6G1gR13v5NWxvPscyJ&#10;Tjg4QrYMjtSDKCZeK/8OU1K27kOtLJHzvdYQG8gNT87BpfPywfiJX/CW/vs9tXr5jmmu/JVJHsWz&#10;ijnxjhFB4/JXTXPlFlr/Za213gqXwo50my2dhIVXmGSnWcOX6LVeApR0Xe2GupcunR0FjwtGoBVH&#10;orssdtplmd4IVNFLxONGTCVbKBrxtsPeioYEjoJm3+98JHmoVbqforfVu6QRtiJt+pgs6nJOLp2S&#10;czSM79ZKif6r9V8yzZVbQePyV/fjaJ4VzIl3HLj0zQXTXPkVzyn9c6212AAoJbW4fgsqS3DgDfaj&#10;ovNIVRJmFin3Cixc2WWGwSFXmh0glhsKmgx6zvYot5+UEtToTbBBuu9JYNDbzqvxtpFuvEHQChp9&#10;N4wm6WBlY+WzL4rHmdbm/cchOUcrS3LORj0JuDOeU/rnprnyK1z65sK0jvCLhDnxjohw48rXzdnT&#10;d7XWXwcyssKmXInLb4C3f5Ysh1UagVqkmaEdwvUdIsvDyRNJKw2KyA1eX2UDe1RHuJkmCqVE851U&#10;ZYOhV6O1Nv8wozXSi0Mhn2kU1+UqJTe3LDZsWnYWGtGzi6AB+P01x3vgI18aRMb6+Xln5JxVWs7h&#10;rPyg9dfN2dN3w40rXx/nLp9FzIl3WHz63rJprvyq67q/orVagNigIOxA0IGlM1B/mf22VKkTd4jF&#10;7GaBmieJs53miffIDbqY3LBAbwTrKCGQneD0RbxKSfvxJBBPkduCJf/yfzNKSTA08hkuePLYGVC9&#10;0c4m1mzxlpd7YbFoN0BaoQ3imfFua8fp8kPAkXN36Yycy2EnJl+F1mrBdd1fMc2VX+XT9+au+kNi&#10;TrxDIGys/IA5UruttZayG6XEgLy7CV4dlt5imqXzi6XeiMwCVU/sER8MeP4ockOd7SVlnV0SZjWn&#10;V15w1M5NF6MistvLwfIGop2MvhsaOKrgUHxTSVYGWS17S9+NI98i7mch0AjSUrQ8uBsn8Fwt7cyu&#10;nkQx4iE5l726nNs2yka/XzNHanfCxsoPjH23zwDmxFsAt279ZtU0r/4T19H/WGtd21rHBh3RxJZf&#10;hMq5qR4jwBG1PeEF0ijxeUuW0Vlk5QYdk8pOOm0/yrCtiWK3iLeuthNvc0KVDZHZLjXkIV5D77Lf&#10;IpH9IvH6JR4WnEgqrb59DUrI7Ybbtvhr1rpQism2G8KJSrHXF0LlnJzbUSDnOiTJt6rr6H9smlf/&#10;ya1bvzkfSV0Ac+LNiXD9o6+dPnj4sdbO7wXi2qkoTp4txsmz2ZjS2y83ZFH14HpLyCKLxZLIDZZi&#10;coNCCCAb9Sp2jmJLxJPkY+zWkDAqwj7ihXzEu0Gv1pp9vEWumcqGJmK0nuyzaONEQqJ58RCIQDrk&#10;4qj+WLFdDoF6nHxbjJsvstGv83tPHzz8eN54kR9z4s0B07z6s9IIoatbWu5WlHsBSs+PZT93x7IV&#10;wVJ5cOSpFVQ8uNKKL94Yh51euWGtQDNFxd1e2bBTgq5OuiRPMKnCBt/0KuzW5lPc12yvvlvPsHVi&#10;b5mN7DczibXASFSfFw+IybPIa/y0asI3cHiS0W4/Ss/LOZ9Ev1var666nverpnn1Z/fxaJ5azIl3&#10;F2zc/teHTXNlRWvnR4C086y7KdMfDrxB/jz5zlhDLBbvNsW4exw4yoAaWSsXuaNEF/wgU36wTHoy&#10;6FgOWM+5L1dvJ96dav+T+tSeygaz8/NHQY/PQkymefit29eBVs2wdT1OsOk42vTplRkUIkvkxSM/&#10;tZzMgwaiJydlcVEEp/bdE6Iq5355IdZ+s51vzo+Y5srKxu1/vb9umE8Z5sS7A8LG1e9bWDp4R2t9&#10;AYgZwoeoC8svxN4Ko6GDlARdb4mTVb0iY2rGMSaggmTJs5FlQjyhkajW0fBhJrLNyg2uhsc5bwJV&#10;tX0/3V1e2x/xwnC2lEVgkPecB+2wN9GVTZRV4ptSooV/HgkBJ+/J0/LZ50ELaT/e0pLt4IRgFvfD&#10;tCQvNHIjmNrgzvJZuRairlwbaeLtwsLSwTs0rn7/tA5t1jEn3gEwjZWfdx3nl7VWpa1Qxm+B48KB&#10;N5E0y2iwwOWGLPdrpbTjqebB/RY8GnkPsJSxYkzI4ayXlnyVHdn/lViQPal75YZGznKDA/Ql2HSv&#10;BWQ/BpnljDu/ti3Yz5nAag94bVa5r5C5aSjxpkjeS2I7mRd3ot6bgVZQGbB6SBCRjjFSyGd8Yp9G&#10;KO2MRbkmHFeuEYgTb6qE4/wfprHy89M9vtnEnHiz+PS9ZbO5ckk7+s8CaQItaMHiMahdGNuuFFCv&#10;Do5uqh581spfWbATjpBexBoh0irwqicXbWiFBDsGPrNCKtV4xE0RuaEE28xydjKSAVjUvZUNigFO&#10;YiNim08D+brW1jPPM3Z7lHwg+Xt8/E4y4gz5PA/kDD8NcXt3TNTdCI64cNzZ3pyR4A5pd1wUH1uR&#10;srVB6DCmm17tglwjQV/izdF/1mxeuzyv+e3FnHhjdB9dfMUcrV3XSr8OZKQFH5ZeAT1+o6bD7uCL&#10;LEmArfQlwIoikRsSrdPRaRPFG1XoBPK3qgtrvnS3JURjkcd55AYHSS71JMzszhe0w/aE2rhlykEG&#10;OXki3mZf40R/hULSuTYoKI1M/rqWO/RKDFgp6/PYuY16tZNWP/gRHB1y6GYTuBrIEM/LLbjYgg+6&#10;cNOOeAPUx+VaiYJe6UGp18zR2nUeffDqKJv/ImFOvEDUuPpnyrXaFa30wa0RKUE7Iy1MZqzskQG/&#10;s5kEWMmFD0Zs61oqpeVaWevHMnCuJnqmRQi6HUrklagrbgG5oer2EsZupuglBpe6jRP9h53XIKcb&#10;pg5mxg6uUMjOjtvafvyd5XUky46cD4xUoQw67gSPSLVl2SEMM2f6upEbum9kZVUvidTlxJUs77WE&#10;gIdHWRJvjivXUHw9aaUPUqt+FDWvfmOUrX9R8MwTr2le+xnHcf57IGYcA8EmVA+OVVrYCbWMJy6k&#10;5UrJMler3gRYURwlJUQVa7sJIR4CjldlgKNCLr5sWVMiN/Q3XAyCW8Asp0UvCUZm/AmiQaS/V8mW&#10;IR3dA/KZDFrK1/u+M0hXCHmwSm+NcWjSyoSdVjgP/DhZikS7y0OUkF0LhVxrpVTisPF/NFJdUSvB&#10;ky683xmxzK92Qa6hYBNI36yjnb85Lzl7pon3mxXTXPk3WqsfBdKpEEEblp4H7/S+HMWhzEUcGSHi&#10;Y7EGa4kTYBZWhhTiysTRaLwPV8PDzBV1GlguSbTbz0sJmTzKoXdU+qQGpaCzw5V7f4AL16haZT/6&#10;D9navasNGqQaalJ+NuiGUBnQGWhivTwP7gfp+0++81K62y0k38fWDUGnhj0nCmozN620Jdf7pBM/&#10;kpuxbyTat1ZuLI6Gb7dG1H+907B0Nh43lJ124fyIaa78G/jmflYgzxSeTeJ9cOmEaZ5a0Vp/J5DR&#10;c0NYeh2pat0fZOUGpeTiOAKcqqTDICsubAaSABsGS16qJXsaNvrWs+cdqVXtRgO8DbTsey/01646&#10;AzrSWqTj1pOBkH4kN4ZxizmW7RHuXgUA6zZTH2t763ezGFS5HRhYzEG8HXp9fv0IjmQOLHvIyXPu&#10;Zh6HRj6vIoy1DjxuS8VMcgpZK34UJ8vwdvxzpiLfWRivtkp9td7DYUmuqSjsLzn7TtM8tcKDS8Mo&#10;Jk89nj3iXf/gvKmXPtBaPwekXWhaxw0R+18VWYsjUkfJxbCJSAR1N60OqHrwqCOTgYviKKkMkMgN&#10;/TLAK54kvfw+8lU55YYqvdFaMoH4UwMfR9IgstLpXZL7FkItVRbjhm96/XQtexNvO5NYC/o61rJY&#10;IJaEsslEk69x4q5JSTSpHsnefH3Si9LVQrqNTITsR7IiKoIbHUnWZtEJ4WxFzo0Eh4HXKkLuWxUd&#10;alTNF8CVa0vrTLcbaK2fM/XSB6x/cH7UPTxtmFrt9TQQrl35Xdqt/F9aqfoWvfgtKNehMr3v/pAL&#10;n3fkgvQcuBPCBRdeduH9UEjA0xKx3GlBpVYsJvdIJ0U4Wi7oRxYW+iLCN8rwXhtC1eub62l4HMHy&#10;LhHdwBNJQSOWMEoOWx95gBCMZ+FLJYPsqSM/UbzysJGUJSU/1sQ/WzGbPFawRVVKgbKgF7DOeamz&#10;jT10jQXCCNwmYtq4nb26YW8d7m4VCtkRQkn9bp4exo1Mp5ofbW/3jZK3Ed/wnvhp40tSmVHE9+6T&#10;OFma5A4UEnEfrsDBAc/3gGNlkYPKjpw3Gz7jWZLUX4HO9djFT4wzteKIcSoXzdqV/9hdfvX/HcNe&#10;ngo8M8QbNa78Kbfk/m0grgeyQroLR8A9NdVjO0I6WdbVEuFYVy6S1yrwYTwbU6vU5Ob1WrHl5lJJ&#10;ImZHZ5ojBlxMr1fhw7Z8REn052op3N/L6CBL7hD74caRb9dKC7OyULNw0jQ5bB5K8sU6oBzQDmgX&#10;3DI4CTm68Y+z9wEAokoqXsr8JqH1atCEzTtyYCYS3dFxoVRmXZ8lpCSNJki0vFuFgqdTb96kY20v&#10;3Kd3VRBZGHTm9a8cEvgRHCnwpa8hVSy1UrrN0Ejp3/O7aMQVehOlxqakPTIq58G9A81HUKrFzRbU&#10;dcn9Z1Hjyp92Fl/9hXHsZtbxbBBv4+p/7TjuTwGp34LfhuXT7Mc4njyoxTW9TlzJcBe5KEtI2den&#10;rbTDrezClTa8U8Am4hhwP9Z5E3+EJtuXxyXgxSp80pIIG9UrN+wWaTsutHxQcRBbNlC2RmbAOZq6&#10;a6npJML1gBfyv4Hc2H5KK+Jo1FuSnx74QJMl2+UN69CKFGuRomUUtO9AKQLnEP3x74ILj+MbWWTh&#10;QIk98TBbQhbBoldM67M7EPVO+HSAxNCN4LU9zpt1m5r+ZBN8Y7P0d0/BchnWbkOpKndna3Ec929H&#10;jZWDzuLLPzWuXc0qvvDEa5rX/pp2nL8IZDrROrB8nmJ2JpPFIRdudaAaR6SrXTgVR6SHgM0qPOzE&#10;vfmxDPBBF97KuQT0EMJOIlJnB7kBpMLgTE28e2sxoewsN1jgCXQaHAoPccCpcsA1VEoahUcvtSjS&#10;y3dWTr0ScAgUlBWUNRzcIqtF6D6C1i0wQTw7aBHKS3j2EKGWzzU0e9fvriM31lpcEhYYOFdg+R5E&#10;sFDKH3Umo576JYYjlb0lkdVOKockScrxz1E5HJPvdfAqstqxFsfR/61pXqvphQs/MfZdzhBm5eyf&#10;CExz5ae11j8GxGFbKBri8qukBTyzgazc4GiprW2TXiTPKdiM56dVXSHCbiRVAq/nfCsHS/Agh9wA&#10;EiF3axKl1R0h+/UIjAOaDWg/gu6GSARuGWoHOVyps9+jjiaLRSgvZj6jEOwqbN5hWVnuqsOS/LR7&#10;d6zdD1NXtshIB1pexw+FkPvJnB9tA1jrFJcYAD6OG0iSihBji3kFF8MCLL8G61fAKcmSyVq0Vn/R&#10;NFdKeuHlH5/UnqeNLyzxms2rf0Nr54cBtib+mhCW3mQSQ1LGgazc4GqRBs5lTvpXPbgYxReRluRH&#10;O5SL5aUc3+Rx4F6f3NBgZwJ4DvBdWE+KOSPY7D5mkbtQPwrVczxbhTEuqKNQP0oJ+FL820ZocRs3&#10;IVqFxZPgHCV7AwqQkryqF5fQGSkXzIvIynedtx35eme71WQ3hNf2GAS3iiTS6hnC9iM4NdHZEp5c&#10;kxuXACvJDGvRWv+Y2bzq6PorPzLJvU8LX8irxjRWfk6rDOmGvui6B2aXdEHkhsTVaycz8rcrqX2g&#10;RaLfRs4aXwfRbZPif0fDox2b8yMIb/Ji61MOW3i1BF+pweLiYVh8M/au+EKePoWx6CpYPAfLr4hJ&#10;zNqHsHYRQnHGuGXTCRXJxIgizh/dCI7nXNXcMKmtJ8i+OiEcru4tMdyKNeFsrS8Fj3U4KLk2renz&#10;eHB+2DRWfm7iu58CvnBXjmms/Lx29J8DUtIFWHx9ikeVD0fIGGrH2tzjAc/LumxZ4hrftmTN90K2&#10;maLkCGn3ILwjpLH6gdQ2LZ7kbAVqs3u/miHUJGu//CWRs6IurF+n2ZKmhMDKjfVgkXIUKzfMPCng&#10;BqLPVtxeicFRcHaP7+96MvYpk1TrhHBsiGh36A735BoNu1l3sz/3RbSW/EIRb0y6qaVj8gUuvjbl&#10;I8uPpJkChBgfZXo2b1pxlEKlExC2XleC2wMGWfbjOOnrLNLAcCcAGpfgybvymS2/Agffic3eJ2MQ&#10;9MVHCcovwdJ53q7LiqEaSZrheJjTeQgxlF/O+RXsJDG8uMfr15HVVbmPsF0tLeVFEACXNkYw8198&#10;Taocesn3z37RyFfZSdtE7RNMY+XneiPdrnyBC0+XE91j4LO2RLEAWJETmr5ETJXY28HE42dUptnB&#10;WmgH8EZtd7r8IJIsuRdBHcNpp0O5FDB+x4Q5+mEB1fkcNh9AbSnWyVM9+C7woJvOVGsH8FZ172TM&#10;Z1bMbapubxXDwfLe0e77HUn8ZY2LWj68Uis+vvUjP47uIzheK07cW2heEenBLW9pHiYyP68XX/7h&#10;YTc5S/hCEK9pXvuZHrObp5R0E7zXiQ1Xkk6vKC2k74QSFSdttlcCkQ6S+tDQyHL2nR1M1mGd1U2F&#10;US6Ha5pibRhzjBXhbdi4Lxn9peeBA9wj7RoLjZS3XdiDdSPg/UzpH8iqydi9yw2vR9JdWHGKE3Y/&#10;7gN3Yk8IgM0unKzDyWKbSTGIfI39Wb1w4ceG3eSs4KmXGkxz5a/2kq4/EuneR+7a00Stz9s2MTOP&#10;DJyv9nobvOrJ38JMUsXVA3x87QOREtY/42BdcbhWY066U4Z7Gg59BZbOwPoNWLtIO5CSPZAb6Mkc&#10;1SqfmTR5l6Ab7l0n3EAM8MtOr8SgKU66IKSb6MvGymV4dM9X7YKFV2PZIWuuo37UNFf+6iibnQU8&#10;1RFv1Lj6Y47j/DSQloxZO7Sm+wTpEEPBAS9fidYk8AiRG5LIIYikM2qni8EHLsUnvYr7+tsR4ME7&#10;ahNWr4JXhcXzzDXbWUaXx4HH7VCLX4YDb+cwxLnY6fXC6IbSIn5uj7DqYldu0v0Sw8u14q1F10I5&#10;50rxPLjNAJ6rjki8CRofxV0c3lbkG0XRjzuLr/zMODY/DTy1EW+0sfJD20jXREOT7mOEdKuedIc1&#10;AqmPnQaOEF8MmSTYbvPCSsDZqhjCgDReOMCJzU3orMGhN+PPZU66s40yhz3N21U448HpbgPCz3d9&#10;xRqiqSakm8RRe5HuDZNOzSB+eTeUiouipLuKXC/lzBDOmjsm0gU5d00k13hiqO44Px1trPzQuHax&#10;33gqiddfvfKW0uoXgdTA3ISxrWNxbAI3G0K62Wm/jQA+mRL51jNyg6fhyR4jgA4Bx8vS8XbYD3jL&#10;2eDEYhmqp5m1Lr059sYxBw4vLIqnyON3Ibo78HlteiPWbgTH91CQkrKzbBVDUhf+whCMcKvTy9qz&#10;PwAAIABJREFUKzGEBl4et9XngTfS6zwmX6XVL/qrV94a8572BU8d8bYeXzzjlvRvaK3cLe+F0IcD&#10;w5eM1YFji5K4ypgOCvmGsozabxx05SKCWLre0xP3AacbN3jbafNczQP3AF/gxsRnB7ULcPjL0N4Q&#10;jd4+7PmzoXdopmbvWWw3ugP8eQN4YQjJ/6YVJ7fE2L4dwonqhIjlwGtyrcdTjLVWrlvSv9F6fPHM&#10;JHY3STxdxLv+2cFKpfJbWulliF3Ggg4svcSoHgFnSOePJUg6wzZDqR7YT/TLDSVHTGq2Yx1W34ON&#10;h7B4Arc00f7OOaYCBQuvwKG3oPEAVr9Ncht2SOuyB42j78engySGSIZtFi0mbCMObUnpW2DkcZ4q&#10;hjxz/LbDkWs96Mi1L0M0lyuVym+x/tkge+GZxVNEvN/yjNv9Ta2SOes2tnZ8jnwW1HvjFHK3bmWq&#10;GhLy7Ub7T77Z6gZXxZ64WTSvwJNP4OCLscwyJ90vNjz5ng9egNUb0PqIRdIqCEdJw8VO03rWkVrf&#10;bRKDhReHiFtu+CnpWkTbfSmHqvWpheub8RiowqjKNe+3Sd6FVvq4cbu/Cd+awCyTyeCpIV7TXPgH&#10;WqlXgHhcTxsOHGewj/7wOIUUfveTb2UK5JuVG1BgYp9eojvw6F2oHJBypNw+V3N8MbAAB78MpQXq&#10;6yuUjXSMKSWNEJ90tw+pbAE32hJEZNEJ4NwQEsMdxOzHjQdwtgNpL94rfXupK11y9bLIZ8OR70G5&#10;9oN2xtdBvWKaC/9gmK1NA08F8UaNqz+htfMDQEq6laXYqKUYdvSEyeA0cGwGyPcI8RdkpUjeOtBp&#10;dKHTgiNfmfrkjDmmDPc5WHqZl3SHIJBzxI27GS91pG23gfz7cUeGV+qMxNAOZUx80dGuEXC/nTZd&#10;BDEB7ya0rgLvtiV4SLrryo5UUrzXKngAINd+damXfLXzA1Hj6lPh4zvzdbxR8+ofdrTzvwFpV5rj&#10;SdKhINrAR004Ut/blxTEH/dBX0dQYh5SdiYzpLEfV6zozuUIXrDr1GpVZrFKoYGYoxzZ64lPKTaQ&#10;qHI25pVsxyZwtSXk6ul06R9GUg9cykgJyTnsKpmzVxRXA4l2k/l0rQBercoku0G4YcTYv5ohfmOF&#10;+OuuDFodGq1rUmaW6W6LTPRHnIVXZjr6nW3iXb3+vPGia1qr0qgNEi1kXE7FlbvskYqYi++F+4j5&#10;TDIGh/ifTgSeym9CPiwehNBubXK21gF3ti77BvDAwHoHjtbEv3fyEFEyOW+VQrqb9sHucw1Zrpcc&#10;OFGSEr5ZMm2LkEg3tCnJDbq6W4FEq8Ocu0lzTz0my1YIh3ZoL06OxyDXHaR1vkEkU06OFT+E7ehr&#10;sDDG+jpwLnDw/Gfj2PwkMLPEe+/er9WPLbxwVWt1Oi0b68JS8bK9BnCtJSU0ySiUViDkmyfyfYhM&#10;Ac7qYwn5KiseuRNB84pcRcsvMitR7hNg1UhnUujLbMo3c5i4FIWNAtqdLt0gJIwMxlisTaWi7Fmr&#10;kp/Ytc3RmpLrUC57lMrjTzheC6HRBuXKDXnJlUh/Vor37gL3WiJNJZ1kNjausUa8eYdpCQaZQl2O&#10;OyQjIz+Dzv/HwM1MBA7ynbUD+f/Xy2PWOdc/kKg3HiFkjL39oHnjlRMnvrY5zt2MCzNLvGZz5de0&#10;0v/B1i+CVlw2toeN/gB8EsJ6n7M+yEmwmLM1+CFwp892LynFYezk24aHH0H9ANRe2vvpE8Ya8ChK&#10;qyocJRfxcgXOj+3qsbRbLTbbXYIowqBxtIPWKm6DTpcb/Zxht/4DFukEMNYSGQsmwtGKcsllsV7D&#10;ccejD60CN1qZicqxc9whbz+Mw/PhcQRrnZDAddElWFRS4ztslP5xJKWViba7U3vxtVDGSiUNSSBN&#10;Fd1wkiujFqx/vDU2HsBY8//o+stfm8juRsRMEm+0sfIjjqt/FpBbq9+SLKYafmFyI4JVP/U/ADkB&#10;WwEseHs7QN0wctK5fUSTkK+18KVxkG/3U2g8gSMvsfcIxcmhA9y3YqKSzAhz4/Ht3RCeq42nJbTb&#10;brHRauOHFq0dXEejlNoyhB8VNu7IMsYQRhEaS61SYunAAqPGXCGylFZKIsvIpBNEFkpw1CmeuBo/&#10;OrB2EypVqDw/9FY2gI9bEryArPYOeL2dbj7wUdxhmUgLFtGTFfBKZcK2TPaBuL2VaqneG5ofdQ68&#10;/DcmudthMHPEG2xc/rc9t/QvgTiZ1oFSHcrnRt72DSOlLNWC5Hupm+pmYdwSWcrIimMj3/WLcqYu&#10;vz3CRkbDQ+BhECdf4qGYifFOEElSZbdESl40NtZptH1QDq4bR7ZjOP69YC2ExhCGIWVXcWhpEccd&#10;Tca55EtmP8nWE58jyfy8g2VpKpiqFNH4QMLypeHOrYuddDp1ZMUPOms5eQ+40yctRFbK1ZbKw9UJ&#10;D4Xup+BvglvZIt8g9H+7d+D1f7VPR5ALM0W89+79Wv3Y4rkbWumjW1OBsWP11f00ybDmJN9LXTEg&#10;r7nyr7LyvDU/JaVkG8OTbxMerMDyUSjtT4oqiwip4FjtyPGXnHQJDWlCJLLwVmW0HsHG+hob7QDt&#10;eniOHltkOwwiYwmCAE/DkYNL6BFkiKuhnEM1r1fOMrG2GsXnzUl3ilXXwW1YvQ/Hiq2mPrPwuCvX&#10;QJIfyd58rwayGqx5qYzRiYScX6xOYd3WvAKoranFxpqHDxqfvjBLeu9MEa9pXvvnWquvyteXtAOP&#10;f0DlTROfSHuQ79VAsrb1eE6ZH6XTABrAx3GiQY9Cvv5nsPEIjrzK6HFkMbSB25FMlnXi5XI/EY5L&#10;x25vNnjS6Ajhunq2qgFiAi65mqOHDw29nY/jz7LeR74JwkjOobIrVRHTqVFpw6OPYPFwPNppd3SB&#10;S5mSym4ER8pS657YkTo67WAbW5nYSLCw/iF4FUROshhjf0MvXPj3p3VE/ZgZ4o0aV/6k47i/AKS6&#10;7tIZxt2ZluBzCw872yPfxH0fRJZIRu34EbxR7a0tSGonK14v+SblMl+u7XHLaFyW0oCD74zzre2J&#10;JvB5HKF5sZww6EC3SBd4e1hHSRtw/+E6EZqS5041wt0LYWQIg4AD9TKLi8PFadcNrHe3R75ZJFqw&#10;q8VRbiwlVUWx9r6UpOzh6HepKyY4rhZSdRS84qbJxbKb5j3GXiY2EtZg/Vav3huFf8pZfPV/mPKB&#10;ATNCvP7aR19xXee3dJLCDjpQWYTS8MmAPLhH76gSSIkT4oSJlWRSP+kmyNYHZ8k3MHISDh7BY+HJ&#10;t+U9DtEIMixawM1Abi5JsmwnJJ+DZXjSbWyss94OKHkejp5hxs3AAn4Qoq3hxLHh2kHykC/IUrwb&#10;CZmdrIzRvzYv2p9Aax0Ov8OgRON94HY7jeCNhWp8zqz7sfE+aQLNU1ImNjPftP8ZdBoS+VqLMcaG&#10;YfSdpeXX3p32oc0E8ZrmtU+0VucnpevuhkHku3VcsYHI66XdT6Zi5LsJD6/CoVPg7GXgNx4EwI1Q&#10;BmaWnN0JF9Jjj8zwycIHDx8R4lD29iurMl5ExhL4PgcP1KjVio58FNmhGWQSbjtAESehQll5nClP&#10;ao23A8x9eHwbjr5Mf2HYtzNTTRJYG0e+sUdDUiZ2rLZ7y/Co+MzCKTVEgrJf7zX2hl64cH4Ch1gI&#10;U/dqMJtX/4bWSj4IayHqwsKL+7b/E8CpPjvIBIl93l538BrwSlUunuzodE9LW+X7naTwvyGke/TC&#10;vpHuDQsftCWyqpXykW4Y3zDeHIJ0bdDhzv1HWO09taQLSO1vpcxas8OTJ6uFX/+SI6SblFLtBIvc&#10;rOuxXHWjDR8FOzuMjR36uJDugxWk7UGwEgq59i9UlEpJtxPJzfn1CZLuHaRp41EbrnSH2MDCixD5&#10;W3KD1uoFs3l16uVlU414g42Pfrvner8pRxLruovHhjK/GRU7Rb5hrMXl8WVoAVdaUPakD94id7YW&#10;4Pjwln8Fls+yH/aN94B7Hdl/qUCYYOPkyGvV4kfZajZY3fQplbxtF+zTC0UQhmCioaSHS77cjEvO&#10;7pFvure0bG+pDC/uW2gUweP34fAZVjnGjY5UMQw6viRCXy6Ps4GmF7eBR0m7sSMBUCuE5Ryz5LbB&#10;3Bcf44zeG4TB7/AOvPYvx33ceTFV4jXNlVta6zNbPgza2VfNsx93gbs7mOKUNLyWo9zTBy63JdJ1&#10;tSzzbQRvhQ+gfpRJK2AtxCfVN3LC7tSvv+PrAzhXFR+CIthYW6PpG8pFWP4pQhQZwjDg1PHiSuz7&#10;HTkXnIKE4cclWSer+9UNZ7Abd/i2d4aqt/1MzVbtvFCZTJnY50h0i5JKif7zd9jzk9Y1sR1I/Rxu&#10;64ULU5tcMTWpwTRWfl5rLW/cGiHeKbfHngRO1+TLtRnJoOKCb/ONfS8h3gWBle6vMII3o8dQP8ak&#10;SfeGhavxGrUWa3N5SVchxe7HhjipV1ef0Aws5dJT40NdGI6jcb0St+8/JJ+5aIqXK3HCtmCMU3ak&#10;auBOBy4HUto1WWjUgTNUlRBscrYmXg+Juc6Xxky6FjFHf68tZZ4VL9WW+z+yqgufbhb9BhBuiYJ4&#10;cgVorU6bxsrPj+Hwh8J0It7WJ99hTPRvtqoY/BYcOAlquCzyKnJSekiL5qjK4iPgswGOZMnJ+FaO&#10;LL8PfNiE150NKtXJlpCvAZ/FV2VpiDefvLeyI6VCRfDkyWM6kabsuRRmlqcQxlh83+f08cOxK1o+&#10;PEAqBKpD3Juyidoj1f1xgbvaldVT3ZHVkx/Bmep4y8QC4PO4AkTr3nPX2AH6MrL6rDhD1gjbR7Bx&#10;d0tyMMZYrZ1/i9qL3xrhbQyFqRCvaV67rrV6QSSG2OJqCInhMyvTd3ucqhSUNZwsjdYnvxP5JqVm&#10;e5Jv6xqYKixMdjXzSXziZisqiiIyotsVLRtbffKEdqSeGdJNYCz43S6nTxyhyCrmuhHzmMoelQ67&#10;oRvK9/xyee9pD6NipQtNA+UyvK7Ht14LgJtxs4mbIdxsNc2CF7cmk/6tG0nuZCQr1tY1mVTslKZa&#10;5bDvUoNpXv3rWqsXgLhxfjiJ4bIvg/YqnkQRyU/FlS/rekueM+yA4CPA87HsQEZ2SE6SD3Zb921c&#10;Emf8CZJuE9EON+M21VGSWd0IXip4Fa+vrdIOnz3SBfmsS6USt+89KvS681qSRGHhdXKK5AZ7qS16&#10;6CTxchlO4/NG5/OxkG4bcS77oC0J3JqX2lZGBjZ9Ida3K2IwFBjAZmrK7Rj8r2svCedkqxyaV//6&#10;iFstjP2NeB9cOmFqpc+0Vl5axXAcdLEFzMchNMO0RtLY1I81QXL39KP8vruD8BC4tUPkO7C5oHFZ&#10;RPwhfIPz4ibwuC3SgKuHp72kU+9oRVpA86LVWGe1HVEpeTxrpJtFFFmi0OdkgYRbFyHNmstoIWRc&#10;fVJ24fVJS+sbF0E5sLh7l9tOaCGdkk1fks5eJsJNKiRcJbPfElHusi9nlqvTztEvj6sYyDyAxv2M&#10;5GAD3fKf59gb98a0hz2xrxGvqXt/f4t0o1AyjAVJ9z6wkSlM74aifXVD+QKtTbtpknbYtc7wx3yU&#10;NPLNbjuJfC9mt938SN7XBEn3kg9P4rI3ZwTSBfncSk4x0g27LVZbAZXSsxfp9sNxFNr1uP/w8d5P&#10;jlFGJlm396jv3RNKzoHISKPD+ijb2gsH3pbopvFRoZc1kIT0lZboxLWSkK5CNtcKhFSfq0qUm5Du&#10;t9sp6WY7R8cGfUy4JwpBKbRWnql7f3+Me9j7EPZrR1Hz6h/SSn8XEEsMXVg4V3g7dzKTUjshHKtI&#10;lvWdKhyvyO86UUqQQSRVBqPgCPBCTYzTowz5lmNTmfcj8DvroldPyNJxg3hYoB3cZVcYVi6Gl4ts&#10;y4bcX92kXJqNaRizANfRGBSrq2u5X3MKkQyCaM+n7ookACi78ElLVkITw9KbUhWweW3Pp64iEeu1&#10;tsh+tVLq52Ct1OMGkZTJvV3ubZV+Nx6tlHhDdAK4UJvA/JWFc8JBieSg9HdFzat/aNy72Qn7JTW4&#10;ZnPlzpbdY9CR0eQFLRBvIcm0iisRw+HK4AzvSpBOSzhdG18NZBNY6RshZJFjORs1OVzv9+IfD5Kh&#10;m9n9joLEie14VUggL+7ef4jjlQvXoz4L6HQDDi1WqdbyOcwFwIdJEDGmrFUrXgm+NknpYfU9me5b&#10;eWH7n4DbXbmhlwdYi3bj4ZsnaoPPu4sdqW5IhnW2fFltTmyAqn8LOhupl4M1D3X95VMMnxrKjX25&#10;hEzj2s9ppeXGFtfRDeM7+6Qjd0NjRRPaaQsve0K4VWe8hecLwCs1uQtHNiZdAy+ZxsRIdyWEB22J&#10;Goo2Q+yE0MjnWIR0Hz9+DI43J90dUC57PNnYTM/vPeAhpWGdaHzVAol96XudCTLHwXdgcxWi21u/&#10;eoCQ5qfxpPVEBssiNHC0DF/ZgXTfjyd5ZEn3+CRJF1IOSmp7lT5qGtd+bpK7TDDxy6iz9v4LKPsN&#10;gK1o98DJwttpIV+IirPCg9oZszgOvDaBeps6MflaaFt4KVjnwBAmKnnwQTf1Ax4nuhGcK7B267Qa&#10;dCJFqX/u0RxbUIBXKnH34ZPcr3kOWcFEI1Q5ZJHIX66Gi60J6r6H34Fml89DuOhLfbLrSFVRlnD9&#10;SK7VJNG9tMPm3u/01vG2AzhULZZ7GBoHTgonbU00sN/orL2/PZwfMyZ+JZXc6t/SWoukHoUykqN4&#10;wx8+aWTganG8Hxeu+PBJAb2tDpwvwdnWYw7US4z7Y/RJEwx7uVsV3nYkPfb5bxURjxvdL2wr8Djh&#10;aAXKYW0tP+U9V5aod1xIksoVT3Tfu+PbdAYals7zMK6h7y9n9CORPQ6WZNUZGNGhrw1Icn/YjWfW&#10;xZdQO5Qa3nP75vVxSDgpCgGF1topudW/Nem9TpR4g/VLv01r/b1AXDviQ304j91sQ1ay5C5Cljvh&#10;MdCKpFLiYu4lmmV59dscXnIYt+FNA/iwFSdNchqr5IW1El0VMTZ5+GgV1/Nmx2N1xlHyHDa7AVE4&#10;wO5uAJaJJYIxk6+Ol/x3W3BzQmmcLy+ID0lEau7T8mU1+qUqPKdk1loQ1+BqJUm3BB92JfmWTK/o&#10;RkLAew2e3QuNoi+oPy/cFJ/kWuvvDdYv/bbRjmJ3TJR4Hdf7n4FYH/AloTZkv80CvZaLZQcagYzn&#10;GQW34gRHzZXlzsVW1hxvB6y+D4tHGfcM2cfAtTiJNkp97k7oRnC0wH2ivdkgMBr3i2M1ti8olUo8&#10;fJI/6j3nxs0C44aS3MDjDlwbI7Fn8VJVch6biCvfWzWxxMwGSi/Hz0kGC9ww0kiRJd2kI3SUBokW&#10;cTVFo6ivRVm4KfS3JAfHLf0vwx/J3pgY8Ubr135QK/06EM/YNrlmPO0EhSxB/EypWNWFjhGNaJhS&#10;3Utd2XASQXtadKqbm9I4MRCNy1CugzverrR7wM24l39cSbQskt73Ike92uxSmksMhaEVWO2wsZEv&#10;9ioj8o8/IXKse9K8cHUCGbcF4LQL5ztrvKwlabht/0iibDMm32YAXZOSbjhky3oWa8CVRlxiV4ZP&#10;i77X8lnhqK3yMvVatH7tB4c/ot0xMeJVDmI2rJTUy9VHH+33kpv6CkDsHBYnEy4PsaQ6XZaLpJsh&#10;c6WgWpJutW1k7t+KXdTGa115h9gLuM/tf5zwIzhW4MReXX2CducSw7AouQ6Ndv646/m4Q2sSPSmJ&#10;DtsJxWR93DjuwbK5CeFnOz7nNHAovrkklqkWuZb9IU33s1hGPCUgzgH5w0gOh4Wr4otwi8MmgIkQ&#10;b9S8+g2tlZQuWCMuTmOYuKBIlzZZ2cHRsqR60pXot5Vze8vIXbbu9k6g0ErMwz/psYFsQOMhLH9p&#10;5PeRxefA/XG0kO6CJNrN/Q2EXdqBxXPmtDsKPNflUc7pFS5x1DsJyYGMvWkkFpNjx4EvwfojpNVn&#10;MPqDCht3pb1SHWKkzwA8X0pXxCUXbuWwce2Bc0K4KrWOPBk1rv6ZMRzaNkyEeJXSPxk/EN1kcXxj&#10;/BaBl2ryhSWlKglq8cTTKy3x98yLFx04XZUyFmzartiNpMIAgIfX4PDL43obgJDuw8QqcIIc50dS&#10;Q5kXD9eauO4X11t3v+A4Gj8UA/U8mGTUCyn5hmZC5Hv4FXj48cA/XTcytTtr/dgO4WxVRmeNA4vA&#10;wUo6wbkTQf7ivhgLR3u0XqXVT47p8HowduKNmiv/pVaxsa41MlVizGXQB4C3q3LH7GS0nGz0u9aV&#10;Oti8s6uOIT3j3azO5ki3Gq0rsHyU/mGAo+AOGdKdIJLGxLyV02G3RWDUvFFiTPA8lydr+Ra9LjLu&#10;Z1JRL6SJ6dBMQnaow/IxWL/Y89ubVq7HrB1mK5CW4eKFpbtjQaWr4bIjnXSFoI4IZ2WaKqLmlf9q&#10;vEc5AeJVir+YPBA/hnFaJ6dwEE/cpZKUsCQOZQmqsX3eR+382u8RJBGR2PYpB8zmpmzcG5/99APg&#10;3j6QLsjd/3AB/exJo43nzRNq44JWitBY/G4+BjipR7ONzIOEfP1oAgk374xcOP4NQAKMx5101L1C&#10;VpZHKvmDgby4aeG+LzXDEI/eMmKsVQgLx3q1XqX/wlgPlHETb+uTP6FVbDdmjRicj/2e1otzWjrJ&#10;gki6vBJsRb8erBaIfj2dGftjwSOAhVfGdrxPgM/be3fejQVWkhd5O4D89iahVV+gQZWzAc/zWN1o&#10;5npuDTln94N8E8+Tj8ddTXHgDei0uRvAPT81dVLINbroDW/TOgh3kdzOmt/bOZdUPt0rXPJ0SLgr&#10;jXqP0frkT4zpcGWb49yYMdFfAeLW4MlFu/2oIw5lB+PoNzLDR7/rfppxdXxYqi8zro9pE+lnH6cx&#10;ym4IDBwo5T/6tc0OnjuPdscNreQGGPj5sj1Hx+BclgcJ+Tb88TubRQde564P1fjkS8b2VLVUJ40D&#10;D5Gmp3udtOGoH1pJvfCdohtfOCYcFke9xkZ/dcTD7T2ucW0o2lj5Ia21JM6tAWfy0W4/zml4vSbE&#10;u1f0O0h1uxZ7pGolwvyhMXrRhcggymTy734gNHA85wy2sNsmNPNod1LwPDd31HsYOV/NhJJs/ah6&#10;8LglteTjgoMkdDuhkEw3El+KV8dwTa0hXW+fx9O8B5VhJj7dINfc/bzJni0cEg5Lo97j0cbKD416&#10;7AnGRrxK89fkQRLtjq+SoQgqiKnyofLO0a+j4eO2dL09QuzsrgTQjtLuGiJ4bozB34fxXXlU8/K8&#10;iGIHssWcz19ttOba7gSRaL1hmE9UPVjen6g3Qc2DOy0htXHhORcqVua2GQVvjmha1UaM1a+3peqr&#10;5m2fROzHbcvHKmlTilbyvMKt0wtHe6LeLY4bA8ZDvO2P/6DWWrJPW5UMozdMjIKzCl6rSdTXH/1q&#10;JXf50MLnsZ1dROqN0AnEB3RcuOTLPr19Il0QmSFvxG6jgMDsXyT+rMJ1XdZydrOdIG0U2hcoaVW/&#10;3hav4HHhtSrQHq0VOELsUT9qyeP6AF/qxCei6sA7NUncPYesGowVSeVxYbvMw70VDlo/R/vjPzj8&#10;O0kxFuI1xmQqGXyo76/EsBOqiPabRL/9EYSj5QupZr7IVgSHvfHdNj6J50WN2/BmV1hJDOb1Il7b&#10;aOI482h30nC0ws8ZxnrsT5ItC0fJKunSCKOyBuErlUeUusOpyJ9aeL8l0l8yySJ7HUVGStO8WGa8&#10;4PaS2ol4Ko0MZ4TrRe8q9UM9db3GmJ8Y6o30YWTi9Z9cfkMrLfNuknIAPbz9+GNENH/I+PxEzyp4&#10;syZfTssXvcnE5JTYSARWOt6ORBFnx1TmdR9Y7wix72fwEhqJCvJ+ue0gwp13qe0LtOOwnjPqPbJP&#10;SbYEiV+JVmOu8S0fgeZjJL2cD58D77ZgvSuEm228yM5ssxYuVOFVT2TGfhwnnbhyul5w1BUIlymy&#10;I4Le8p9cHm7qZwYjhzluyfkZeaQg6kJtOMeuO8C9FlumNQDGSFS6UJKunlH4sIR8OV0P7lkx6ghj&#10;TwzlyhLlhc0nLCyWGEejRAu43dqfWt1+BAZO5NTTWs0GSufMwM0xMlzXodXpsnRgb/X9CPC5is/R&#10;fbovJjW+mwF85sFwJq4DcPg8PLkKh76y69PuITXuibPatuOzUgLnKDiXswHj1apc/0NHmdVlaK+D&#10;UwZswnm/b9jNwYgz15r3Pzheq5dvi9E5ELRlKF7BWqlPIrmzVb3B/dyBkVlNi6XRvTp3hH8H/Cew&#10;8OZYNvdeR6KHSdg77gorScIv52yaePDwEcotzfXdfUTXDziyvEgpx9DQa/EEbXcK98aWD+drYzQ/&#10;bV6R+Wblc9v+9ATJt0SxHrvtRmNjw3grU5pHd34pAgvrH4InnqrGmKi12T29cPytwr0ZCUaSGmr1&#10;8l/ami5hQqgsUpR075EuJ1RsEZa9F6hYd6qVRH99t5XfBKcQGvdgYeQVBCDdQFpNgXSRm9Ri3ig7&#10;CuYNE1OA6zg0mvmW3YccSQJPAxUPbhQuw9oFC69C4wlSWStoIKVhn2bGB/WTrh83Rx2Jp4nvL+mC&#10;ZB4XhePiKRW1evkvjbLF0TRepf6wPLDi4F4u/pHciZfjiYN9O0xHh/T7k1biUdZXWmMmtObV2Mhn&#10;dAa6iyzT9jWZlkFk5WLNg41mC+3MZYb9huNoOjnF28PEZ+UUTiZHidQ3VkOd5ePQvkUXuBKK8X8y&#10;IDMbACjS0rAFD75SLeYlPXaUTwjHJV/EFvcNh6GJN2pe/cNaKUn+WxOH4cVMNa9HcpdLGhYqLrxR&#10;lUqEC1XxYegEvebnrpaT4cbYkg4N6G4ONfW4H11k1EptzHPSciP2q8hbU9LuBjh67oYzDWit6XTy&#10;+TdU3H0uLYuR6L3dUJJdY4F7mhXzHJda8dDa0vYx8KERP92yA2/Xio2qmhwqwnFbDRXqcNRc+SPD&#10;bm3ot+Ro9aPySMmdoFashCxCeqtLjlQZ1By44IgIDlL4f1bJ0mLRS2txLdKt0h6Xucf6vopzAAAg&#10;AElEQVTaDTh8biybuuaLD+i03MMjmxqE7P3kgIi5zDAtOFqz2cq3jl9y97esLIvE7+BBe7gpL4Ow&#10;UNdbo9wTJJUKmwG4Cl6twSvueHx6x4ZaXFoWX+CO5keG3dRQxNt69O4pY/iy/J+JD6RY5esd4i4u&#10;K9ULuyXNXtBwuiJ33qSlN2IcWm9iUj163fFnyMXhTfHuHBq5SPOg0Wqj59UMU4N2NN0g3xr+IPvX&#10;PjwQcZ7lk6LG4jvgFDLUMtGurZXAKjJwPi4NG2P/0hhxOBag5S5oDF9uPXr31DBbGoomKpWFv6C1&#10;1lsj26tLhbex2oGyFu/RIzkGMB5DqhqSoYAlBz7uxi2EkRDfXcT/PrcktfYpLL9Y+Nj70QYet3v9&#10;RqcBi3gV50G7G+DMTXenBgWgHIJgbzYr0+uaNw14scXirTFt73RZAqkuwgFnKmLzOt7xsbvjMUP0&#10;ClSXsqPgdaWyMJRl5LCR/O+XfyyYALxivgyPSDUrY/KL5nUNG0Z0XhDyNVaqHUy4/cRUCBmWHUkU&#10;lBEnszLgmDZ4C/FvRsMNv7fAexpIxmfnezeWINbU55geHEez2e6y7O1dVlYrie7pTek8S5zMHrbh&#10;WHXYWeEploGyggULZ0fdWEE8AB76QvwlR8znc8M7Cq0n4GyVDv1+4BtFj6HwpRc0Ln/Vc0qpC5lb&#10;pujX8CBjVlxyJFLNY4o86Iav1e4eA4GJO9WIC9GBSMFy4HB+4Xyh4x6EO8gduzrlaDeysd1kDnTb&#10;bfQ8qTZ1aK3pdrvksTJaUtCY5gkWo+RI2+1rY2gMeqMCrF+GpddH39ge2ATuRdCIl8MlB+olqZ7q&#10;UKQsoCycF8+S1FqfCBqXv+otvv4bRY6n8NXnKFeSakrJxN3qwUKv30SIUCsgLld52IX32tKXvZtM&#10;0AhTDdWP5CfpPtvxeLVECWUnjn7jXu4Xyj5iXjc8IuBBR8rcpn1NRAYWcr6ddtdHz7NqU4dW+ZNm&#10;S0z/HAO5/jqhRI1jgaMgGqchZS/uIyZVV9uiI1dc+dEqtYu9X/SDrR4U7osLjh3lFk6yFSTeXyqB&#10;+l1AanKgi5mdfx5uXy6VHCnW3vDhw7Y4EfXPKvWRNt/Ep/RASWzfSjp2Jgqk0qET1wEHkZBRPykH&#10;wIHIoLzR5fvrscfoLMxAt+RvdO764TzinRForel29q4XcJm+zgup5HB3bCUOL8HG3TFtTNBAumHf&#10;a8txKiXeJYNkGqXgcX4LCYE+Jty39WWo7xZuzI9CUkPUfPv7Ha1ERjQRlIrro5tpNcaWVpug5ACO&#10;LN0/acuJdrwMR5E7l6uFVA+U4FxCdq78WGTJ0EYGVAZGyLcbyTJcIQ5vkYITpYBRVaoNoOlPx4th&#10;J+Tz3jWEKCozcLOYQ4i33fUpV/Ze7JYdCSym0T6cReJve92Mo8bWk/rY6J6MVx8SFpEsn3Tl2nfj&#10;YC77d4ilRis8YqwQ8ulhrFlKNUmyaQetVT1qvv39zgL/MO/LCxGvQsm0zURmGMLs/Cs1MVu+F0hX&#10;iuukjkjJh+PGHgfGwu2O6KglR+5Y3XDwvCaF2EBWiYvDdPzjiQdnFyHk9maXWn10Nf/WDCTUEhgj&#10;ckceBJ0OWs2j3VmBVgo/Z1lZ3en1lp4WLHLur3ehNY7x7AsvwOplOFiceNeAh6GshpWSm9PAG5MV&#10;Wcc3Uid8tCJlbUPHH9WDsH4nnlJhE27MTby5r8B7936tDnwHkGaphqx/XUZq9d6sSXNEJxSpoL9W&#10;UStZ1pSc9ANyVFp9mxcuku0/zhrnzCdDHXMW95A7Zn/EPi2EBRJrbT+c67szBKUVYZRP6F1g+lJD&#10;Fp4Dn42lnThJWD3K9ewQKR+92BUvia6Rlecgcx1jhV/aoZDyi1WZUHOaURXCQz12kcB3xByZC7kj&#10;3qPVF75PayXrIRMOJTP0o4Q0R1CVZcLDjpBIyeklteyH6TniYnQbuWsVGhG9fhOWzo183Pc706/Z&#10;zcJacksHfhCg1LyObFYg9bwaY8yeunuV/bOHzANXy6j2NW8M9beLZ2HtGiwf2fEpj4GHgUT9jpb8&#10;zsBVp02lRs+RMUBDdTnshVJdxsBrF6115Wj1he8D/l6el+aO2ZRj/7Q8iJsmKsWqGfbCSeROdL4q&#10;UW3Lj01y+tjNIpUJriPTRb/dhhsmz0iPzXhbxZs9skgKyGctaMw7Wy2MLHqWrt45ROdt50uwOWq2&#10;ot6SA5+PpaOtjtyGeqe+dZFZae934GZb9NmaJ9Fr/2kcGbkRtEPxS3m5Jk0ZEyFdEA6MwnQmW8KR&#10;OZAz9PlmBU5Li/CWzDCZHpNlYNkD34PbBta6QKzdZMlOq3h5baU272IkdXkn3R26t5q3YOn0yMf3&#10;qD39mt1ByNH8B1giq/DmvDtT0Erhh1Gu5hdXi1Y5KwNDXC0y4SPEuH0kLD8Hm4+gvixTaPw0mVga&#10;QLTQ69ddceF0Vbpc9wfLoD7P3gm/Ilz5XXveRXMRb9g4+R+6TlLNMB6ZYS/0yxCPutAx22WIpI+8&#10;5MgX8HFcDXGsnJ05FoDfgoXRTo2bpPXHswJr5fPIc0ih30XNWqg+B0qp3NOHKy5sdEetQB8fEgez&#10;O104MnLO+hAr+hCtNlglUsKgKRQg0W0yQXipJNf7VPwdeuWGGo2T38siv7zXy3JJDVqpPy6PlJSR&#10;VUZbrhfFSWTJ8GI1nZs2SIZw45HPjoY7bZEhPgM63S4cGD3afdKWk2yWYGz+6oquH8wrGmYQSinC&#10;KB/xVpmyYc4AOFqIcBxNFV0PHEdWlf1WItZKeWg7kIj/udhC9pyeoqlOZUk4MQ59jFL/aZ6X5ZMa&#10;lPqd8iBumhiDm9cwWELct3w3lSGSEhLVL0N48kU97sJqtMCXyqPNUUuiXaVmS2YwNn91hR+amdOm&#10;55BzyuTsYCsxW+cfpFHv/a5EnqPgOVcqFbIuf1Hc9u8oOBQn1GcnPXwI7G0yBum/M8+r9rxkg42P&#10;fodWStboNtqaOzRNJDLEl6twvJKOeO6vylGxLHDWG901/UlbIstZPOlLOck0iqLZSovPsQWlpbJh&#10;L5SZKaVrCzrWnh+PuJ1l4u5UZDhCyxcSPh9Ht88xS6Qbw6sKNwJaqSPBxke/fa+X7Em8jnL+6Nb/&#10;mCieqzY7OAm8Wc5UQ2RGBlmgFMHyiCa5txG+msVo0dq8iTUwxqDmxDuTUEoT+HtPpNgqKZu1CAAJ&#10;TO6Poa43qe0/UpYJFC+7+2sXWRiVxVhuEDhK/9Fdng3k0XgV3yv/xvquHm8Z2biQNGW8UZUZTZ0Q&#10;2hYOKvHOHAWPu7MZ7SbI2ySetE7PMXvQWiob8mBWv0MnNtBpjLidFzR8pfMpZ5jB6HYQ9EHhxiSo&#10;Uer37PmS3f/8zQrS5BEb4rjkv8yngzLSP/5OBQ4aOOWO5ubxCJEwZjHaTZA332fsXGmYVSikxjoP&#10;9IzlGbLwtNgvjoxyF6I7Y9jQdrQQ75ebSI3wp1ZWtc2ht1gSbrRbUtHpmDt3xK43lKh58uuO1nG3&#10;WiTGEE8RXgiuQHm0IZYPg9nxZNiGmEhz3QpNOGfdWYYil8YL6TSIWanlzcLT0PAhrI4YrVafh/WP&#10;YWn09oeN+KcVpl4Xit7LwVp4ECeqXxymNK1Ug6C91cUWNU9+fTfTnF0/G4X63q3/MRGUZ0vf3RNB&#10;i1EmTLSJu2BmyIEsC4ssWfLcF6IwnJeSzTAUKjfxuk6ax5g5KLkh3EUSYcMjSVgZirjXWuAJ4vu9&#10;6YuPQ3xYuHr3qSsKSRBe2YQX6wV7XMuL0G3GqgA48HvZxTRnj5uS+i75J+lTnE19dyCiu1AZTZK/&#10;X6BUa1rIG8SGUTS74uAcoMDmJF5nhqUGEH+E1S48N2pDRWUJwnvg7hz1hohp1mY8oTg0cUCi9iba&#10;fiTG6JWS2NJ+pVAB10Gwd7a40qC/uht17Pi3a9f+aRmsvGNrxP7sabpyNx9CdXh/T5A64WlODd4L&#10;yQmWB5GxqKfp+3vmoLA5TRgcZpt4tZK8yNreT90dlROwObhA7S4yWeLDjljHNnzZb9lNHQ0HXRuJ&#10;oVgQicVsJ0zdy4J4FeHEFUzFBnuq2CIyuXnaU8Khg7Hj/eDCmQtfx8Zu4VEI5eJL9psWavGbt8Th&#10;Pil92/j/szcWC4xlZW80o/SzPCK2pZhxrsp7eNbOSxpmGYr8HWkOs2WUMwiehocRLI+UH6nGRJaw&#10;BzwEbrdTs6w8Ea2xciMwVip7HCXyYd0ROcFFxnjdjWAzto8sO/CkA8/lH8YmOm93ExwPrXX5wpkL&#10;Xwd+adBTdzxsE9nvSX1bTWF/hlVkpMZq3x6s7b1bK7bfmZTazhHZ3yVfQw8pWjED1xp8H14ecZDl&#10;4wEjimYN1kJe2VYi3jlmGjnJVOd/6tTgaFn6j2wqUaojYdBRblhYbUtX6m6VHVmSNbG/S9WFRSee&#10;brzD61504NM4Oeg58vo2+evkKdWhmxbTmch8ty5KvGC/J6a3+B0W00sbgOvlrAgY8AkWPrGUjHmP&#10;QkT4KQ8f7RqkESOvufg0kZdMjZ0T70yjgG77NHyPSWv9A0Z0C6sdh+Zn3K0fZbUrDoSW9LOyNiXZ&#10;MA6OK66M9FnW4lRY5DJ+TsElZDuOFrkkv9S7DPYesaAB8Lt3euZuxxQr2klYVezW1Q531lii2MrN&#10;2tj/gEztcfK8+IHO/nIPuHEOcNFJlybD4EGy/6fgDM8thcx6iDRH7q9ohtMOPShpeBLCsZECmEVg&#10;mXt+aseacEg3Lg2rutLttqz+f/be7EeSZEvv+5m5x5pr7dVdvS/V2+3l3gsJJEYU+KAZQaAIkOBf&#10;MBQFAhL4Jr3xSRAECRIpQCL1QmAIvmgEQeAMNQORGIyggSiRAoHpvrf79lbVXdXVVV17ZeUWmy9m&#10;ejhm4R6REZHhER6ZkVX5AVmVS4S7hbv5Z8fO8h3p0jHP9Qly79dAu1BSReC4sn8nx0YFR1+S9ve/&#10;1FqLyWhm02dox6MbQSZGZNzOIJblPtBK3SrmVi/rtgip+9lYJ37uLoBxKkUKQMl18eQdq/mJdztZ&#10;7qBaHqe8+2ygyGw9AfYAIL7UTgxpOJ/H4Wn9Razp77+JnSth0dq7ygUJCzF5peFkIgOABu3vf0nz&#10;zT8fftlI4k3T5K8EgbtUNoFqsTSyPfe2ZFg7F/kw3RRi529Zg4l3xSIEfR94GsnNDBS8VBeHuEVK&#10;g+MUcP7djfrsrGmQyXIS3AyW6S3eaSPmp1h+nJDNGDg1v0fAPPlFvUARuIwDLwL/swUV0G4hHIAC&#10;ZWeQ4Kw2IW4BAVprlabJXwlgOuJVSv3FgV/oYoG1NeDqGtx13T9D1x/JJ1fHBn6Ixc1wtgYvTTiW&#10;Qng5RFafFOm1dn74Rf6TRDeg/sq4j3Yo+u32TsTMLoBn7fOc4kSgomEngctzGDJJLrAepfDuggQS&#10;fwIed2V3DW6nXdRU14OxpQNc6jDmcqiPBn8unkq2iqgKJSHcHqGdWw8zvdyHqbglLlXGK/3uJFnb&#10;k5GtfTzsNjB7RsN2ssQlwkPwOYkFXr24wZziyJAPLi07tJJ4jw1nX/urZC7IQEGRDK9J6CG78+1U&#10;MjAsWXqad2lcLswFw7rf6uNRrxpDvPZc/0FV87FQSNbCx68o3merlaSA2UCs2R9cx4hzDfFK58/c&#10;jqFekYsxXtJ8D9R85TKdE0S88GxFwk8xHU4K6UKW3bAFnJvxGDUygafESlxoFvGCNrAD7CUSI4pT&#10;ST8N1cGebonzKV+YZcDKNYOUp+4cQmUDRd4HiDfe/fovVMKKsNeMgbVxuAJcqct2/kFPIoa+h1qg&#10;YUVLQG2rC4+MpIS8UpGVKXB/a0wixWgbmrOXNW/jpBNPEEtNa/GepM/0PKJIOHjKZhVLg1DBjoVz&#10;M87Bddy1cW2uHqaSk3sY9pF6gnYicRuD8Eig5P9RefoKIfdeAu/MmpFaqecEc1SVvRt/kbU3/p/8&#10;Sw4Qr1b63+//YFM5SMk4j4gc7wF3YxGz8J1EfdkfiHX7tWsDUg1kldqcZNB2d2F9DjeDnSGbwWZb&#10;P0+CPsPCZ10sCkWcB0op7DHaSnJths+vjm1BsIP/OKiF37MpBjTdS48Avthp3nkduE7EsyrKKsRF&#10;mbrncz+BWxpezY0hRRTIdqyQbNeX/+qMUw6ba9ZCx0Xs32sWyd8dQqU+IJiDSv49YDLxKqU+zEYC&#10;6PKJ12MNeKciDe5+SmEnEtPfO7RDnWVFWPfzfgI74RjlIGuY43LRjg822BsHY7PabqVkQoRBVvoZ&#10;m6wVUaAPZneUAlXAx2sMURSRBgFBEBAEeuH8Yq20G0qN9HrTSmUJ0tZirMFYi9YBYRAcCQmnxpAk&#10;qVRMauU6csgSZq0VhTClCYMAfQQizMZakiTFGkM6Zadhw+LWhvy81m5e+wSn1EobdS8b7Heqh0ED&#10;kZGd66yOwHNVaWAbanFP7kTwKyNcEbnUU5ljYtGOSmUdBWvl/cbIsS/VJyTfTgs9yEEGfjZ8mQ76&#10;eBXvZd8r5pFVnBY14I0AaIgwxROnXV4LBksDAyUT43tnBV+o5dNU2syzCUuQG1CfsIVRiO8nSmVs&#10;F+qSjzyO6lPEfbGVwn4kk7RM/7FPJJ8GG5ubbGyKSlmr1abdjUApKmFYOuEZa0niBKUUzUadlZUG&#10;wZiTWKDV7tBud0iNJQhDgpIJzwJJnGCtpV6tsHlmlWplfJi924totdv0ooRAa8KwbKe/Ik1TkjSh&#10;EoZsrK3QrE9PSTHluo4G5nUIF928HmlyhfKsbCPFES2XtTSxvN6NdYfZ824vAXedjzdwPlm0PGPD&#10;/tlJSE2mYKYQHjlXE0OuPNHblcEB5TnV/+pAfmfr2jZKi0GZxrB24D1HgvvAo55cJO8H9iP1hONb&#10;vG824FIS0TBPoPrCTOfbAn7sThDdsLJ9qWp4qXpIZsUIpMAtAzu9g59nFijE9WKsdNuYBZ1uj+3d&#10;fZTWVEoilyiO0UpxZnODasFjGmt5srVNkhoqlUoJ5KJI0hSTJqyurLC2Unw3tLO3T6vdJayEBHp+&#10;XTBjLHESU6tWOLdZSPG1D69Z0Kwwv+k757xOgB+nmNeJy1x6c46d366F7yKo6+mlMRNHtCCXqhnC&#10;Sigku1B18b2vIRCz21izq1euDtzsIeL9s7rZv7KntZLiPGth5eoih3cotoAHkUwOv50fRi+Rlezj&#10;5uwVMrfIJk8efWvAwAv1+RLBQUQ3vuvRb4k962PcTWQSXS2h0GNnd5dWN6Y6B9kZa4njmPXVVVab&#10;87mnoijiyfaus35nf1KjKKZaCTl3ZjaCy+Ph4y2MhcoES3kyFEmSYI3h4oWz4naZA3eBBx2ZQ8EM&#10;i3jeyn2xIRblPGgD30+Y19bpKcxX+LDNTrvCjXAFjPCBdy/kNRu8b1ojAfqmK9Y60v7orWt9t5ox&#10;NtGrP63BX+73IRsk3r0b/w6B+ZeAy2ioQ+3VoxzuWLTICjKGt+wpQAQfzNGZ6BtH3nmflc/lSw28&#10;W5/dPzUK11wbEl9/PjWspLxdbPhmeOUgjiMebe1SqVYL95dLU0OaprxwcdaEodF48OgJaE0Y+PSc&#10;6WAtRHHExtoqK43yYhTbu3u0uxG1alHhUkUcx4SB5vzZ8vrldoBvu84gKUC+CvHjGuDdWrldFMfO&#10;a1fm/0F9npZAXdi9BusfcR9JC0uMdJmoOPdDJRAp2k2OuTtk7xbEXV86DKn+S/nMhgFzIlXRL/o/&#10;2BTC5WlsuQK8HcKHDVivQDcWq8+vbg013xYwSgdFffKk+3HJpAtiqa5VhUSL8Fw7kRr1MkkXoFKp&#10;8uLFs8RxVKhMMk0NxpRPugCXLpxDWSvdMwogiiLObW6WSroAm+trrK806EVFepgrojimWglKJV0Q&#10;C+6jusxTn3d6+GicQBXwUcmkCzKvVysj5rWLz+zOdfR6n80vI3zwXlVcbR/U5OfXlPiRj525wqpw&#10;qEOqol/m/zxAvIrg/f4P1kBw7MM/gBB4TcMnDQluRYmQ5vocLso2LkE79zsvM/ezxSV18KYWd0Ff&#10;8GcCFJImc3mRwiBK88K5TeIomurl1lqSNOHyhfJJ1+Pi+bNgUtKpVgNFL4o4s7lGrboYsY3VlSYr&#10;jSpRPF0GQpIkVAPN2Rn9uYdBA+/X5RmY5hL153XZlkQObwUSpB6e14GWnetc0F62fMkRVMl1HUYR&#10;DATLBh1oijfzP5RXnLcYXAE+bsDZCqzZ2W9pv61zbpZ0E3i1Pr+O82G4Gmb+tknopWIhz99zdTJU&#10;ELK51iSKDieWKIq5eH5xpOtx6cI5kjg+dCsdxzHNeo1GbYGsAmysrRFqRZJOvmnGWKw1nCvZ0h1G&#10;FXi5Md3uqZfAm/XFpyq/W3F+3dwlClXW5XdmKM08jdiPDnUGrvIAtx4UPMsag6rlJ16P1/QTanZ0&#10;b6Zp0GGwVXaUwkbt6Fp7vl6T4N04+MDBW0dUytxsNqmEaqKVGScJzWad8AhyXQHOrK8QT9jiW2tR&#10;WDbXj6YT9oVzZw7Nu43jmIvnxqmPlIvzyMLcm2AMRimcqS84mp/Dq/WskAGcbOu8xmqlAaYz50GO&#10;AvXhHLeBpsvDxJszX7wu2AlAbw9qsy8SnXzhhFul50l7KYpVYL06flL2UknsPkqcP7tJEo8mOmvB&#10;GsPm2njVjLLRaDQIA4UZUzESxwlnS8heKIK11cZYl0OSGuq16pEUYXi87jRPRnZ0cb977Qir8jaR&#10;rILEFxrh0kDnOWhtRYJWS4+AoX3FwNZwkF6szRbDGdJdvorh6xi+S6Qc+MgQ7YCanQTiXGAiMnD2&#10;SPNOBC/q0cUQ1spNmi07eR4oGrVwpNWbpAmrK3OkkMyIzbUVkuTg6mStRWkpBjlKrK2sgDUjqwfT&#10;JOHsZtGs2PkQApv10bun2IgE61HjxVDODfQfsvkcBSsQtecb1FEhz6F5biVHvDu3//VZ+g1+bZYG&#10;UQBJKhd5tycBqyOD3WDWCrseYmnGLqcxSebP1Z0FDSQtqOvaTPuvTgxrx/DAAGysrtDr9Vy6mOmn&#10;jSVxwtoxEG+lWiM0CSpN0Cbtf4VpjA1L6U1dGPVqhTiOB65RnCSEC6kRPxwXlczhKDeHolSezXlz&#10;dWfBGrKb9PM6tfB0LpWfBqS9kka3YAwW3FTY+bHvveybCBtnznyEdtnqxswkjqOQi5zo6dM5tsja&#10;uRfxPd1IYbsrCmyr1dd4u9BIM1igWZUorLEymGPiOS5X4YmrIvLoJHDlmIRkdFihUauigsDLx2Ct&#10;oXlM7Tm6QLu+TtU36nNQ1rCv64UUvsrC5sY6D55sE+as7SRJ2Fg7+oUJxPxYb7jCAvc7Y0FXs+fs&#10;qHG5BjuuAMrY0b0YC0EVn38prtTa/Q+Sx+x/l7jvNdBzVbFKZTrAvvPFe0USvYJqP5dXa62h/THw&#10;Z5Aj3tTweubnNBAU+3AWqaMO3QeZ9ib/0KJ/NV7bGC+EPgphCFbN5BXpow686z/qMUsnngPODW80&#10;jutpcSg793QeRMBWvX6grNsi1tRx3D6lFJfPH1UYdjq8NWxsH/O8vghc9PO6hLHcq71HaiBSWdaE&#10;Twf1PRq9P9l7ynxFW34MXm3NL9heF0bnvvfDTe30Alp9BKHz+8iHTw2vB8PEi1KvZO+wmaTZlIiR&#10;D+Y/wLT2cuiqTQr1r5cREihZyZonpDHlKeaDBpRF9Plzv7f+96d4LvBIhySx2CR+HgwbXxZROvR8&#10;X4W5Sf+wlM8D0EMVlzmODbPf5VJErSlMvCmI2h/T50Mk+WGpYqWEXVdplrhywVM8H1A4kh1wNRzX&#10;aE5xHGhq6JgptLNt9p/N/eyh+v9MhveRrxWtJ9PhYBFFjmNzXKeygigLRfe4+cVgyAU3Fh3cViGQ&#10;5OoiZ7Tu4bOcEu8pjg5H6UeOOXZP01Ii1U5rIs3cCx7WuRSUynzJeTeCj0NVXUwnnSBu7Al3vQav&#10;zFReXRki+4xj+8Sr8/UCSlFUyiJxb/N+k20kj28SfBtly+wO93nee4pTFEUb2c0dRVr1LrP3KXuW&#10;0bRibDWqwiEVxA1lyWJMiizP6UBGLbKo3U4hsoPFUyCEmxqxcF+tzbP4Dba9yHOsZ1dtYH3Qci+o&#10;peq/UWK9/tiDG+6XoZJtgVKu35GSVScyomIE4o/ZImtkGXKwumMY/iOFzxjx7nF01UWnKIYuR0O8&#10;XeYsNBjCPpOaxJ4svMxjUBGzFtBvAw+cslk+YNZLJaHrTF3aCs1PK4Mc6jhWAyYE2P3p35xZ3djM&#10;7ssMFq9PxQBZeapBJt3oFcSMlcwH/3OYEzRWwJ2eazaZO6510cSqyjqCpuR0ee3hBH2SkDJ7F9VR&#10;iDhapaZnfXuccjQSLS3ksS3j/lnEUn9WiJfASDPJghPtJ+BhB1CiGeylNHuuocKZGrxSqhF3oNHb&#10;6u5P/+bM+pV/+0kIUKuvXAKVq0AoXi7sg2ujMKlBXt4FMq4tjrVuwhvJsdMqW6lc6u0zA1/VU5Yv&#10;cY+j265aZPzLlVxVHnaRp8J/zkURWYLM9wrl3L99ToSeVwHUwexM9UoD3LbSuVwr6TCjXX6uFxU6&#10;V4eXFjLOYSeHWhGuRYhXV/QGar66gT0nJJ46B4t3aJcBpdwyoEYsB7YcgloW9BALZ4fDfeSHoeOO&#10;d1RoUe72eNnQJbM+F2lBbpP5Kg3zNYkEmQdVniUXVig+gQmIgDuuJVGgpe2QD8R1EtklX6ofcSm+&#10;oqYrwSY4f4Ky4arGOoFCO1NFQiPMCNC7FDpDSe0jj+oDcgxaxtMQt3emPyuuhh1kYfFbzHnRRq5P&#10;l6MJBnXJqoCOp7ZtcXjK4GcKmC6AXBQ9hGz9uULE0r4w4/FayPMRIAT8bBBvMJCmlcdwp5p8t2Gv&#10;D3ylPvv1LAzlOBWFxobGBivg7m+ozYqxei6Fv5f7RzsIi0wmv4Xy5XkdMt9v/it17Zo7vknd0Lj6&#10;BP8smbpk1i7IpdyiWCVfHjGD29WjCAZ5t88Oz1Y0PkKuZ97XGpCRZJkL/w6Drho4CwMAACAASURB&#10;VDNvlMxqrbbIxh244x+thtsioMEOKuftAHd9b8ZgqL27FT65VCuuV5EvK95GCHtW2jFWhaE2GfGm&#10;xq6owIaL2rR7j/FYr7GfXWOQMkjcsfu+BdB+NsI5TxhctzTywM8aXPEPsL+sRSsDi2KPcrfHy4Rh&#10;MvSoIPetLOtpG1edN/T7kNms1W0Gn7lFLRbHicfA/Z6IXFWHCdfBV7laZOeyTybB2k2zOFNeZc7m&#10;/ve/TyOorM8Tw7BhauxKgH/WFTVE2t1huUxJT9rD1/QCQPwN8D4nRjt4BDpk+Yh5VJCHp2irnzaD&#10;wTlv9S6KePcYXDvn3R4vE4Y/Wx4aMQDawLySOIctViFC8tPuJJIxx6sgO6nzM4xxeVDhTvgeWy4L&#10;qhZAY8Lj73fMj3rZouN/F+TTxvLVkCOO06nMsmANOFs1WtXBH0dRHXjFcvHuZNiTH6/dY7RFpZAb&#10;VLRB4P6I42nEclsEvC/ZwxPVfI0NlwMdJvurfdBqXjxl8r5NI7u9aYOlW4zeKXmP4wlRtB2JfeCh&#10;rlDRElua1kVaCYSkKy6VLHS1BQNfZCXGKULsaS4NtnCwWh34qQZ9i1cFTuer6GGXBCd34zS8HRyG&#10;32ZOK6n9dMzxfJBtjXKv1mNGE0bRcS8jDrs3HgHzpZd5F9phLiW/cznMheMF/8Y9zRVkvMcjXDk/&#10;agA2cwOMchH4v/elHf2v7cHX5N+olcvvzaWt+loCG8zr1LTK66u6xdwGJ5t0j0OJtRxM48MNEUI9&#10;zLfkg5bjjlelXJ/kcAR+GBWEmE/qtnZa/3rAfOll+0yXBeL954f5aPc5nJwXlZVxFEgAVNbmKNBZ&#10;NpQv//VaDcaK1nYNuW5VsmvnYyAauf6H1gSUkqpjw+xQRlfQJ5S5lJ+OJ8/q9Qn5h8EHRQ7DNpMn&#10;jt9GlRVoGxd08vA+0JMYaEuYfin313VWxEz/TPu0sHH9VtpM9ySUlbJ4HGgAH8b3qawdR6+YuaAw&#10;Ivso90iPSYo7xUIRMf1yoRFXwTh46/MwsvDbzHnhKi+nOt9J9PUW7UKuOLrqsEljO8wnnYdi8pxa&#10;XsRU0rvHPYjZoMUx4u9RxHyL9kLQQqy4dpqpyjdC2br2LTalGRSlPDko4iDx1uM4DAe4xsFbZynz&#10;5YF4la5pz3fSnEED3bKmgOVo8moOO0+RvZ9PWTziBtblQJ+0PRQg1WkRLGmB0RPgTld8OEGQpXxY&#10;oNODRyk0a/BugJMmSzhaKZhyUOZKlzL9zfTW82ztQbPzTXvFNWKJnaRgToXpF4xpdhqHnWvaar+E&#10;yfet6JxaOmtrKqSD2a8nCmLxyuitisjr+Jd4N7aAmwUM0msJ3GqL+lizmqkIBS79o+Z+30vgswiw&#10;Zyi+MVwOBExvqydM9pMWuWXeKz4Pirx/Xh/oceEMskBN+qw+xWuegOUmWUXnOFh3nhUmk3wROvLB&#10;ppOHVKQKTwIGhdAt1ibgF1lLhMrPr/kekxS4kcBeJLEva+G15uFWwVeR1FOvVA+OwKeM+MTnegBd&#10;C1/rF3jvhGovbQKPEEKddG0SRheQzIoytsVFLLyTGfoUUrqMGA8Rgz5tbw0HlCO0cglxq+XP4xcs&#10;b1FvcniQctUd5zD3gc+OWGQ14+KQgDopBVMDTGawuguOeIOKbpvUpGV44R4Cd3IWK0A3kck7qerm&#10;Wiyk2xzqltFLXR6dG1pqpTQwUFBT0NbQIphr23xcCJBr8pQsrSWvaWzI9BYO02yoIg/tNOScMP+2&#10;v8p022PvTz6ZD7iTDXTfx2StwSuUX6juU7t8WqAn9iLezDpiFbeQ8Q3TkyXrdVhUt2B5kBTugr4c&#10;sGlQ0W1wz00Sm5YO1Nz79afAnZa05PA9jkD+fxjBuTH7mrvAfgIrlcynlljpd3S2LiWzfvLtA7dj&#10;IWCt5AM8trBykiI3OVSQz9dzX06TGY2Q22FbS48NxHqepFxhEHIuo6jhDPCAybmP/nwnMVd0FBZB&#10;tqMQMl/wZc197XIwZUwjVvFJXQgBSOMTZPHmoFSSxHE7bLj7a1XagiDpb3DsbK6GOz2oVej3qo9T&#10;IciVEJpjZlIXuN8W67hPuka+3q8fnOirwJsV+KYrlq9WInSxnGHC6VFj/lzXC0hlk1cKy29XvfV0&#10;kfK2/ZeQh7s34XyXOFnZDM8STnLV4ESkEQQnRBjLd+WVHxKrJJtTiDdlD0087r3ToIMQbbMqp+ml&#10;sFGV3kWTcL0LtRxpplaO82FjvB+yiivhcx/JzLZOPJPw1g5k21VfmbMI+Ic7v4WdqER3ilPMiySC&#10;6kl0LhLbVKQ9NEDV1h5j6WR/95656dEly/DopbBZO5x0bxjR1A1zJlg3gbcmkO4oqFPiHYkKskgd&#10;xWZA5c53Srqjsahs85MseDMTjI98LDu849DB0kmtfQKOeK8//vYBKlfQZL39Mj36uYxOtOKwYr4n&#10;wHZP0sO85dqJ4VLj8Jr3PVxTzPk8I6eYgJOZoLe82KccFbNR2F7QcZcXlpNRhJ4MkpNiv3Hm4QNw&#10;xPv22/9BDzs8L4pZvPlKH8sAzx9ADPzYyVq7e9dEPYArh5xnF/ihJ+3iYbJIyylmx9ZxD+AZw6L6&#10;33m94JOquzATTMrJIN4hDrXswV/uwmCcJZNrncHireLaIDlVoIdjXpcAX3Whmut8nLoMhvfGZD0k&#10;iIV8LYEbXXFNaFfNFgPn01ahsT4rSFiMFWUZTJ06xXzYJ+vCUrZuRQdJIXuurN4TIy2TDG/H+xyb&#10;Ea/iSfa9p7Tp0cSlkLk82+2e9LHP4x5CumHgKn1xQh2xFFiMwkPg832xkGMj7Zk9YfcMVA2cie8W&#10;Hu+zgH3IO+ZLw1Oew4d5gfA6Gl5ZrCzP2BZZuyXN4lwZywV7gog3ZqBhZI5jc7t0ey97gQKTFM47&#10;Wq2IoI1XeX/SkxzbUEHsZlvdtZr3ft1WLIG4cQUC54E7+mAvpU4i0u0f1XBbj2nLB54d+CqnMmUX&#10;u2RFGwZJxD+R8eMlwRaDwUbfemfeZqARgwolIULwz0YX4UnoQHBCCp1NMki8OY7tU6u13Mle4Ii3&#10;IF4OIUmyFb0ayJdyGgt1vzy7/9oJ1DS8MSEMrpFqttiIaE4vhXYkucE/92wTNME+X+4G3xyzbNnF&#10;XbLlqywJyecVvkFrfnr7Fj7z7s/y98kj5DnYpdgWVE+I3JIZVHXOc2yOeM2P/VcoDWlx4q0Bl1ag&#10;3ctya70SfJ74jYVWBHUNH0xhqq2EEDvdh7M1+KgJb+cjapUGdJ8fivAVbv7mldXfbJeDmxzf/eIU&#10;xbHH6NS6ANche0bk9RuGj/vMB9l6+/K8nwSkyYCKWp5j+/QV9pKvTD2wWmuF1lIdMgOuALUVuN1x&#10;Ggu5pkLGgjESHHuxeXjKmcfLCl5anVABpRqQPJppvCcRw50f8u2/56kS63JQrWra7henOIhxnsh5&#10;RdMnPZnPfGZl3IX6CWkmlUZ9FTVjjA17yVfeF5TZjec/vM7+dVd8O5uroX8o4HxDLCXfahwy7YFZ&#10;fIaTCWX1uUnmbTO684PfZh7Wl20cJl09r3h8mrZXDL4D8bDVGzOfVkINIe5h1beTqdFXFDE+0z9G&#10;DA6/odeIZsnSwKSg/VOjUs5/eN3/Kf8spai+4VQKkZ1hdiIojDkWipOELuO3r/P4DSdp5j4DUhjH&#10;ghWEHPOZDArJGJlXR+EiEqTL33PNSVYcmwYW1AoPUTxMIHLRZS/IZWPYaMKby1I6OVg80SG3NoZD&#10;L9xGKWcMl9Eg5gihNc9DDN4w/o7Mu1SuIhaaj4H6bO5n+4ouFnntjDIRkImvn7S2SrND8Y1+k3Yk&#10;Vn9zyC/Ww2VNLQWGy4XtQNxzOJZyP/dCTkorPAvcq33ACe0eVQgNRvv4YuZfIlcQv3sT2SY33M/P&#10;rMrVM4Lng3ThloV2ACuuIw0ITfW/KG58mBneMx26w16D+/kfhneQt4B/a+DNS27vfN4V7V60pmrg&#10;3ElsdVAAK8hE8b5ejwrl6d6ekGSdUzxHSIAnnczKtVZSSzXSFMEiLtVkCvN/F3iQSC1A4iKgvq3Y&#10;eqWcjiIjjNZb+R+GiNd+2/9WKad7WcooFoZAZ73LdpLxYuvPElY5XEjoFKd4lvCTlWfdy8AmBl50&#10;TRL6OCQ11QJfR6KAWHFFXrXQWcpWirzud+GeKZZ1NRJpNFw88W3+zwPEq4Pg11kUIBDdyyUn3nNV&#10;uVjVQFawU5ziFM8e9mOxSi0QpfB2vdjOzLckqwSDPR37dKekwraihYTvtiFqwCuz+nGSaKBLhoXP&#10;838e2Jh3Ot3/zxhX+qA1JMufwbmBXCitoGdP5QxPcYpnEXEqz3hqpJtNEdK9nsCdjsgOVINBn25q&#10;hMhT53KwAEpcGo87c2gdJ72BHN4oiv91/s8DxNs4+7Pb9GM38+XyzoMiNWgN3EpoZYHZfT7SeU9x&#10;iucGXcS9oJQoGY5rIzbqfZ93RT9mJdeSTCFE3omhquFMVSzdbiIE7I3cMIB7syZHD5YLR45b+xjx&#10;EdRjBmRxjyZ1fhf4sQeR++A/L5BhXg/kfaGCnRTOniadnuIUzyRCBXuTOro63EV6OdbCzEWhEOLu&#10;JiLM9brOUWMIJoTrsejCVLQE7XrDYhtTYdhgVY+HXzEqB+D7/nfWMk9V+UPg9pQWaApEiaxmShVz&#10;GZwLhXgDJcI7pzjFKZ4d1MkkZ7UWYrwxph57HwmgPeyKuyDfm7GXCpG+1YA39MHkBw28U3FCRtYR&#10;70wKlK2BVDKN/W74FSNsQ/MNBP8uuNGaLuhihXj3gHst0YewFl6ewiFzBrjt/C/Gih7BtNJ5+8hK&#10;qBW0jfhKnoPkhucOKZCmzhfmhPC9IP7zksv6vKJqIVVCWNVA5GR/bUXxcCUUztiPnUa3lu42eZuv&#10;FUMjgI+m2EmvV2GrJ+eZCaY7MCEN9tthC/eAxWsN/7L/gwpFlKIgzgIocWYHenqbueYuYDUQl8E4&#10;7AB3gK8i+FUX9qLsIqkA9k79vM8kKkCzBht16WC9UpFtZM9AHD8HAjHPK+w9LprdvhvS4lLBAkkr&#10;2+rBjsveaoSDVm5qREb2cmN8h5th9HwgzwqJF0bcHcxoMOpfDb/kgMW7v7P1f6ydOWe01lrs+k5h&#10;le0aQoReGnKb6cowzoRwz6eG5aqVd/1X5HR5rTxwoR4UVgeoKNhO4NzzpYn+XKAJvNvXHCFTRgll&#10;jp1avc8oWlucX13lKbDXzpUKK3EHDBumnpzbsXz/fnP6mtYuYjnXQiH1mazeuANa3miMMZ1255+v&#10;DpV/HiDejZf/4pZpXdsH1oXRZgvrNULxt4aBfJBpmkM0yboHB0os2sRINYon2poj2nFQCvaS6c53&#10;imcHZVXtnWIJkSTAGm8DN2rSViwMXO9FyPjAirEXGZGfPdeAVydwhUEMuk15K4+Ah87FoBAj7/ws&#10;Pkubk5VSqrV6+eMDLShHx/+tuoHik+wX+xStlVpzhFtREkWcRIR77gy7SdZ5WAYtW4rqIaZM6qzg&#10;xG1FlDmVMTzFKZ4NbA+0+nkjgHYT7qZSMNVLB5XfKgGcr8NLUxz5AXBvD4KK250r2UFrJT9bM0v1&#10;2lAyrOXGqFeN4Sb7GaiMeE0bdDHiPQPcyTnd9shUmto410EipJwYEUyv6kziDeT7AyNzYhipkRVJ&#10;ISvUZhU2lRd02Yf2fWi+VWjMpzjF8wefb7qkJar7D2BtUOyyCbwVAIEEXH2ZV51ibSIrCOl6C9db&#10;zhbJ8b08i2iJGY5o2T8f9bKRxGtT9adofheQAFvUKiz8VUGI1AfL7ibiPui4PLnAuQ4qgbR675/7&#10;wGBkS+CJViPvWa/ChiPagxd7FXq7S6T2sgWtRxDknOVJD1ZfYqT3u31dfETGyv/11w4/ReuazKKp&#10;PJ1WShpXr45/fXQH0q7c/7QHKxc42JLUwt43WSsWm8rr668ePF735qBaU+ONyeNrXR/zeZwGla5B&#10;tYHMgDn3NvvfQFgbPFfShdVXKDyJ4p8gboOuSBJ9WIfqFPbX/jUIc5/XpnKM2isHX5veh96e/D3u&#10;wNpVChFndEeeaWsgdZ1wdShfKxdYKsdN3GF8K1z51LM+5vt2sHTYul1zksK5Orw4y0GjtjwD/rip&#10;+j9HvWzkjH0aP/yjs8GFVGsdoAPXbqP4GFaqknFQC8QVEDvLtnLIc2KtvD5KM6Jdq8C6Fkt6qiBK&#10;WEfs6iUQNUxiuYZ54kkiiLehMoJ4454QrjU5BftDEHeLtb1OIiZKnFsDUUfIL43lQa8NPwBdIai8&#10;GEjaHj1X4g4SMzD9wMN4pId8HtdbufsUzG2orkLzzUOOOQ4deViGkXQh3ZNGqkWQ9mTsQeq6X6vp&#10;chuTrlu4PPFasGMC20mUnSPxfaGnId49ePq9ELyuyNwKvA/Q7a23f4Dq2hzXs0zs5cZXPnwrspis&#10;L+RKCFdqcwjMxt3+mI0x6dP40R+d5+0DLxv51J0//1t7pnV9GzjXf1hm8JquKynhtcgHG+U6gIxo&#10;YxfHq2hJFbpSFS2GmZQeVy9A6z6sLAHx6kBuRp5Eq4E88KPmlQ5lhbJmYPWciOHjHzqm4cYxQ6g0&#10;INrPjjmSBBPxv+XPO44slXZWvJniYVIQhId8ngB0FbHeu7D7Fay/f8hxRyGGsHrwXGFNLNaiO3Ad&#10;ZqTmLclpEITyNWB1+430EPvqILs+OmS6JyQR0q01JdXJQp9slUsR0SHU1sQajm5D9eXpxr4otO/D&#10;6uL6q72hKXlXnLj57/IqlNo+f/639ka9csKssJ+C+m05ABQraRBsAj+OSq7MWbQgLoeVinMfUFJC&#10;grogk2dp5YS1bOUXAeWalSbD0nQO1rpIcczYXEFvccsBx7SCiqfP4eq/3wwES6aCcoJNqWt0o1RG&#10;lhao1IUs0gcQFGx+k7QGci770IFY6cedHWP3QBXM5xyF9i1ZTPxntalbWCqyGNpU7otSUGlCe8u5&#10;SI4xSa+3D82D1uLyYsddrr4D49NxrxxLvNbwZwT8tvykZWJXixFvQObntS7NQ7myv2YIF6riCFhY&#10;34jaOZa3js3fnB1Kb9FnYqivQ7jJ+F63CZMTtMOMLBWj0wrjNqOtreH8wTSzBKwp3p7bxLByFvQ6&#10;+ObmnYdOL7oi46w0oPMUVgsSb9yRCalUttAoDXb2TtulIahCdxcaJVh9UUvaf1ub3Yu1d8nu3w7s&#10;3ZXrqZTbnTwCfXHCQReJLagc96pXEFGL/PNgDX827qVjiTdOO7+vVOO/1ForglC2xTPwVy2Qwof1&#10;qmjnnqFwPcbMuF59lUYELy0j74JM8HgPKiUTbxpDeI75rnRDCAgQpboRBG7SERa15SDx5vy11oIq&#10;+EAlEeghQm2sQueGkLLyVTQzFNZ7FSlrnQVtBy3944TSzoc7L/ZlcelvOhJYe53BRXMDGi3o7Aj5&#10;BhWxOBvHRLy9LvvVqzwCYqe/opD83U11hE10iyBqO3eRSEHGaef3x3mqxjqH6psf30SxA7ita8J4&#10;62k83grhF035/zJHSLoJ7KWwM5PIxREhqIwO7JSCeZt9VxzxuooWM+J4o4jOgvTVHTMWaymchaAU&#10;Iz9P40Lmfuifu+DnTpOs20r9jATqvByqNcwjElUKrOXg9SwK73LKu4tG7DrCTVnIgHmKp8rAdfMi&#10;11SVPadYGBkpDd+L4IcufNaB75JiErKLhXFzyVGqYqe++fHNca+e6JXXll8DmdI4T8sb5wLxmx60&#10;ElgJxNGwfeg7jhD9B8C6BW2epuwLRt+a9drMQw+iMQctXsUIHefchJyFeMeiNkT+RdUaopzFa4Am&#10;BOuDhGOPi3htdm3NyPhMAQxb7uMseUceJhECTo9H6u/rGPYDWFESg/ZVq6GWnxuh6MB0UrjegS8j&#10;UUI8Xjx17qr+HPzVpFdPJN7U2iwHTQWy9Vhi9JCV0JKpE1UDuH/MrroBeMV2FbjvAbexWDoccCMM&#10;PYg+XWoA+qB1bJJswdEB5fnc9RDXFnUN9LLPqDQyrlrOt62Ph3yUyuaH3/LPgwOB0XELVE2yGqqr&#10;klJWPfrOfj8hRVXN3K1NzejYbiWApnNJ3+2KYNYPNiuoOFL09oeEcez/NenlE4k3NvH/nLUCCha4&#10;LZ4fT4Av20K0vr2HfwzbSXFbaGHwga9q01lbWvy8yw6lOEi8cY6cbfa6dIh40xzxjsogKA2WQnc6&#10;9WIm+XF5q0U58dcFZZ6MhZVCm8YZt2CV0IJLVbPPBO77UYt9BVbelmyG2itQO/p0skcdkXoEIdxe&#10;IrIDqZESYZ8JlZ91Wsl76qHEk77swDfxEe/Po7akgCL+3cSa/2XSyycSb33jZ9+jlIxfaUcUy2Q+&#10;Cu4At1xPpbzafC+VMM/7QQsV3TneQXqYFFQTglWXwhNCb0kXtCC3lVeaQeI1zrJ1U8iniCl10NWQ&#10;dLPc0UOLJ4rADBm5XrJsSsSt3M4j976+bzs4+r6DXu2bdfr5oNYwn593Nbe7Qqzo1oN5R1o6fsIl&#10;VCgh2FDBx3W4WoGf1eB9JwfajcWYMvbg3a4GkpqaWvihA1/0pBvFYhFliySAYru2/t61Se+YIvPa&#10;fib/uW2iWS4/77VEVkm/5fD2TjuRG/dJBeq1Fdg/fi8Q4AYYkD0MGkzEEtnkGcI88QI2T6jeinUF&#10;EbUNxvqtB1wNM5XDjMGQq0NBoYoHXy6LHSx0CKo53/Ex3BcTA4GkyBm3uKS78x2z0sjuiw7knsQ/&#10;zTvSUvHUKYOlrujqnaHklxqiNvZJA67U5dK04qzwysMikgTeEHvognE30lnSA6aAeery3vtzZWz+&#10;rsehT4E19p9mrw4kr3BJ8EVPth9Nd4MU8tnbEZytwft5V2J9DdJ7xzHMIeQeZBXmKofKDgGWQHA6&#10;l8vLcGpTkmU7VBrIQuLyQ81wwNDm/pshRcu68w8j2R6srCtSuQdZcNCkUjTgEVSGgnbzZhUUhE/d&#10;q67Q12zozRnka17KCmqslUW1/QTsgXZgx4IuIv+qlOglnD8k/ekiYgVfbTgJ2lh8w8NWsHJuiEYF&#10;9hP4VRtulb2WdncHdnIDnDkGhz6dj1q3/okxVp4kFRyJzytCJNtuWfm6P/T3DvAr9yzUw8y1kBgR&#10;4Xm1OUKHs/kK7A4f6bjgLMe8nzcqMXAZVCF+jGhVbA9+mYdMbcXpHAH5arg+IrL81xrSLdAR74HU&#10;Xk+8RirOikIpDrq4nkJnO0v4j9vQLFLgE7sFIkdEHnnrxdqjz2zoB/fWnWsqGKpynCW/2AXLvLaG&#10;tbLY7N5bCvLdIfvYqZ2+pGgVUSr7RQMu1KXKuhVn7drzqAYior7Vk+7DpSHXccIYGz9q3fonh73l&#10;UBPh8uXfaZnWtWugPpCHSiOhrGJVbNPgAfA4GiwlBiHUe8DrDaGMHzpSmJFv8dFN5bn/qDnuQ9Vc&#10;cvNDZL08TrgPWFsT8ZmwOnOBykhopyjXfnowMyGK4JwGNU01VK5s2G8nPFKfEZDTfNAB2WYuJ9yS&#10;LxcOC1atgbPOct2xTSpuj6DmSLcD9U1QReZkl37Klk0ZKPgI63JfwAUL4yMWd/bXy+dS+7D+CN2G&#10;Imi+AXtfu4q/qpym0oCdu7AaQTiTHlcpMGRaLlqJjGzRav8riAviKZLJ1I6k4KKiBx+DZijxn8+7&#10;8NHcZbNP3D3ywWN77fLl3zl0pZ5uP2r5p/4bcTeUm/60jViwP3XkAjUq8lUJ5Mv//EMXbnXl+3wh&#10;TtsJrv+8ccjzsf669A5ZGjj5vWFrct6CKWtkBa40hETyX9WqRLmnQq62fzihPuk6/7QXBWHQQsa7&#10;G0zmgpilag0yP6x1x9I6k9hMY1i/Mp10Zh62l7NsFQOF63olWyz0MQTY8qg0nNUL2NxiMCvW3pN7&#10;lnqdDSWlxK3H0L1VwoBng4nBuqlW0/CgO3vpyhmkv9qHTamY7SayE/bxRYsYbga4Oa/Tt+9m6LvT&#10;DnUzwJTEq5P272VpZeVG4X8CbrREk3elMqhgZq1sGXzvNp8yAkP+3PqQP3cMnrDKZ/q1JSqoUM6P&#10;6sikP9XmZF6vO5BGB7+SiANpYWNRzSL8MFg23N8OK/qm+kCAwZPVULnwLGa9J0elc9YF2flnKauN&#10;vDiOlQVjYMmukaXHObGc40J1xc2PSmaFB3Oa3+sfSMpfEmVMVF0RDevecZDvHs3uFtanVLvCiWsd&#10;uD35jRNRAV5zBtkLDUlN66XZR/bpZ3Oh1+rHFowxVift35vmbdNZvJuf/IBwZG61nZ++ngIPWtI5&#10;Nt95IjVixcZOjzdx+XweCiHjTgKvjPLnDuEusq241RMlwQfLlBFXXXF5roHov8L8kX9rZHvePC9+&#10;z/zXynkKtXFSuachH3Dy1m+/8AAhBE+8xpNhPPT+GT6bz5SI9oUw4w597VodijjO9q+LHTPpZalk&#10;B1Lc8gvI0Oc+agSbYvHmLW9VQuB04wO3aPVy5NsUv3lyxEHo9h3OVA0BTlCLbOf7pCu74dvMVwR/&#10;GcmGqGlxZXrKMFYiIbPBcWBW4XnXceWhmH7ptPYPgL8j1TShiFDX51Oq/6kHtVxGgifTRiD+3LwQ&#10;xj1k+1EPxfmOhY8muBYS4LaRxngo2VpUXdynnYiHb2GqaEVQXRPXTeD8vI12Jj4+K5IeNK8wUmy0&#10;aBrtgFBObvXzAjk2RwLa+SMHZCSNHMNX7M1i8aaR6Curs+74kWi1enWy0FWb9W5Pn/TvBdkto4nM&#10;p9Ip7yCc0786M5y7p0/+u4O+9nmw+i7sfyvzJaxllu/+A9jc4GhauLQh6sHmeV4Cfsh3EcYFzy1s&#10;deGRgbUqXApnb2/wTiVroutjRB1mPF736aCxYc1UbgYoYH7E1vyDAXdDNF+kNyFrAaQQMu2l8EpD&#10;/DPD6kMvAJfq4q/xboZRpLuLVK183oa92NV1h5kLwyIFJreXxup18VulxYrrPcr5HefBvO8fcbz8&#10;A+/dDnl/o65l5krfvWCyn2ftJpDGLhjoernTlECRDmUxsNYFKKfNDMl1gtjPcQAAIABJREFUh/C7&#10;g2Hkc3mtzfyrx4FqM7N6u0/k2SuaOjcOq+9IWqP3+SolfuX9H8s5/mHYvQmb0hrpLNLnrB0NTjWl&#10;pN16sypCOd+1JZV01hylM1VJXQP5yDOEewXRoJshtuYfTPvWqYlXKjGU7EH6lQpPig00h30GM3ai&#10;FN6pw6RY+wuIvq8FIivtmD0eIeI437Xlojar4ica5p/EyNf+0hAvubxRt/UbqYFQFCVZRX0C8tVd&#10;3pXgKnUGhtmU16icXkO+nc2sW+Rx6mTNi7mdQW5sh6KduUpMAtUR9k4lXzyijlebt9rMrG8Ty1jK&#10;cDd4rF51i0tKXx4z6SFtaReJlrt/2VP/IvBaU4Jh0YhbHmp5tgMN93xhhJEd7LTIP11azWo9P8mM&#10;DADUvcOq1fIodvcs/5v8b4UsOrP7eatkY46MtGSeZuV5uSq+33oAW4n4fj7vwW2XEdGsZmloeUSp&#10;3MyaFoL/+Wpb2sUsA2qrue4KfvBLUskW1nLWbb5s2LqHNG/F+u9V9h4vlTfSlzovmiMCflMEDm2U&#10;jUUFkuEwDJNm90Jp6Zt3XNBncq4GF1wsy93gsfaSC7zinu8qxAuuUt35Hs68euDXZxEp2WYo1m9v&#10;BAFrle1m92P4yqmUTZOR/LQnHGGspJrNBJ9D3rceHTdOiUL7lV7c++9qqvp3tNaqL5ozo53eRLoO&#10;+35r04Z71qDfmM7Y7CLWgoNUZW12087U4IrKf+Am2BjYYlIX0yNBuA52uUqx+wiq9HNzlUJsC+8f&#10;TSHM37kcUZkYiCXf1rtR5kmDmgqKqXYKUTtLkwtr0uYmvjf41koje7B8G6BjCwpU6Fc5Lkycfc3d&#10;a+fm0oEUpSysCcS2e2DHS5q/FUDShDsWdnryvNdybkOQoXphrNSIAXYH6RL8gjpIcLes63yuJJ70&#10;wqz3NGr3O6kYY2w36v63RTzihYi3cfZnt83+9R+A17Mt5YOD3QGmPblzGwQuYfqwUN028CjNLFqf&#10;dgIZ6foKtsi97nJdIpojsfEWbH0LZ4+ZeFk9AlKaESoX4VcaTM8ZXSrb+QzA+6cN0Bv0Jy2wY2wh&#10;JJ3M4vU5z9URj02+XHqUVXyUqDZF1EfPcA2Te9Ddk+7CSQTNs6AvHHxdbS2z5GB015Gy8PQmnHnr&#10;0JeFSEoYdSl9ehxJcLyiJcc/j0CLnKSxsBVJMG7Fp6kiJcPdNKt2BZiJucyDLOgq8ZibzXMfFVLh&#10;KmxoW2v/kftmbnfDunMbhNplH4zBQ8R/e6PjWr6P4ajYiWZo4LUGfFibQLoArIgvL12CUuK+tbFs&#10;8JYWzgpqQbKfRdqHgzy6St+LluznrDQzqIdwnMinioGM0aZDX8MC64pjVebz+byzII2k5DjpuRjC&#10;GLfJgd3NgmAeOHJfK/S2i0i+/jtOn6EbS5pp3uvi3a41p9WbWElJe9gVl2bNkXUnFvfmTBhyM2hr&#10;/lHRQxQm3ketH/6HTLvBa4XOVvh8EXEzaCVWan6zbZEOxb/uisix1rJy+RSQPLz/tq7h3TFZEWOx&#10;9hY8Xbxw3KGorixpN4oa2TTx+bQ5OcXh/LR8NkC0lwuyWY6/Za9DX6jd5SXqUBaM/ldNtvZ5KDjW&#10;NkBqgwPyldNCB/RbzgfhhMDcEe26tn+C9dm7B68gboiPG+JSiJ1GSzqsEorwRc0VXvmdst8NvzTT&#10;2d0C5q6hMTbmx3tTZzN4FM5JuXz5d1pm/9qfg/oLgNzQ6BFUi4smVxEHemrk4jxJZfvw2MJTR7a1&#10;3Ajzdopx/ltrpXLtJVU8RVVQg9Uz0PkeGm/OdIRSEG6A3SrxgGVFvSuDJZF9WDf5hsyGIHQyUzDw&#10;GCwN8bZcRkNV/g9q48uNuzddBoFLj0k6EB5Xm8UwV5JdkCDDOv0yAR2Oj80kncz3PSvJH4be99C8&#10;QBk50Qohz5dqrhgrlsIrrYRH8jvjfp2AK8r6eGbf7qMhd4/9cz74y4UVrmZKBjTW/tca/hBwxRS7&#10;Mwu8vFCB7ztizcYGvovF59sY84ymzn8baMnrfWG20w6i/jo8+RQax5UkD/1UrDKgNKWWiIy0kDzx&#10;Dt34QV1SfwDK7bU2BsNkPxK5dj8mlW7F4xBURXkqCOi3ATpSsZwhVFekbLior1ytyGcNlRBr0kWi&#10;KvmtfpwV8oAQfGXmDNexeBhfotVcJTGgnMG1SVGnw0GcAc5UIKpIaulOJMEzpTLS1UrkYg+rdJ2I&#10;7u6Awp629r+Z5TAzTaNw7Z1/ZlrXtrXSm7J+WCSRYxrFq0FsILm53uVQHzOiOBVibgTivy3d7jhz&#10;Bba/hc2Pyj7y9AhqLvo/p7Ua1qD9CMwE33XSg80PmGoKjFsQRv0+X8nThyfpBbOWtQyopY1C3B0M&#10;rOkJC21Qoe/z9G2AjmtdBiHemQSqGvSLRVBCrns/QWNdslJMB9o+qOaYKunBanlqZR3gWhdMbZUw&#10;Be2mSKsHj40Eyy7UZgx25VDFqZQ5buyRzYj5b91jhOuE84w123rtnT+c5UizP+HW/q/uG7mRrdm3&#10;yedrB3P1fHWaVxZqhvBeUf9tEehLLkftGFui1FbHBz6KoN8zLJjwFTL1lnWwe2ru96Omzygr28wv&#10;7DIW+cjKFC1y4lzVlzFM3KrpfDAwECnMY4XP+5nBZGuecbqxLuUuCKGzAzu3oPVEFhZfEJPGbjs9&#10;a2HuIPaBr9uu+EGJkmCgnf81yNQG77pWPWW21K0hy04p62VrazAI3ufA4piZeFt77b9rjMs36QfZ&#10;ZlNxugwoF+dQZCI5vUSc5z9vwJvBHKV902LjKjw5xnYowXrJifFqiq8poCuMzrgY9f7aQUu4r9Ow&#10;CAyP4ZDrlw+s6YDJj2R+xnmr/XhangvUoBVeBJUrch/jNv0sjaDi8pWr9Kkg6UHcg/WrpYzYANfa&#10;UK9kRQtxKsH0/K3SSrIQtJLXfz+PIs5C0BkKqhnT2mv/3VmPNrMZsvbCzx/RvvYZ8Mv+Tew9gNpr&#10;Mx3vTF3SPkC2HVcaxyFXXoP1c7D3Fay9X95hky70uhAmECWSEzqS8xqSZ+lLhk06vaUYdSAoYC0n&#10;CaIcNoUtYIFua3AsJpGt7wGE2WfNv3aUHsL4wQ0eI07kdwfCp6Fco96e810m0NuG2jhLLYFuW9Sx&#10;pwpSBdDrQehYIEkg3YJgwsyMOq7jrNORqNgpXO3Wfd44S9EbZ2X43aW/F5G/j1PMk7V3ofejpEMp&#10;tyPKN9T0LZDOlDf3v3Vi5KESV2FiJJ5jrUv91IO5+IErCd6P4bMI3myUZXfPid6DzBWDRWs+W3vh&#10;548Oe9s4KDuHhZXsfv0fhmHlj/q/iDsiNzeDIZ0Cn3dElWw+zbMSsPUpnH2VcrtseOJImfyQ2KHv&#10;p72WuY6/U7++yLo7THyGg0Q4biyTXjsO+WMcNlZPotNcL/85pr22+c897efwY5/l/hX5DP59s9hP&#10;u9LePo0khS6sIfWj5bmEHgM/usB54nS136sNnuGmyZpcVnKpogqJ+3Rjyfd/6ziDmhjY+XIg2Jgk&#10;8V8N19/741mPOBfxApjWtfta6UugxAdW35BtzYlGBx59DRd+cdwDOcUpTiy+dJKsgZZYzTtj9Fi6&#10;wPWekHNjROih59p6HZtRlvwk/vBABPKNNQ/0ytXJtVmHYO5kT2vNf+W+k23QHJVsy4MGrJ+F3d8c&#10;90BOcYoTiQghzEALoa5Xx3tP6kiV6cVG1gAhz731QNLObrTh2nG42NvbA0G1jPNmx9wWL4DZv9bS&#10;Wjel8WAXVs/PrN+wVHjyKWy+CMFci9spTvHc4TFwuysWbJwK8U6TP5sA3/ZEd7cZkinQOkQuMPdq&#10;YxHtdkfAPID9x1Cpg7UYYzp69ercte9llTf9PkBfkHqO1LKlwrlPYOsuxxvJPsUpThpSTKvVr7qu&#10;OC2WaZ6iEPigJj3S2slgmx5w6Wch3GrDt0dRYd/aEk7LDNTfL+OwpRCvTuv/+UBqmU3BTqOMuezQ&#10;cO4KPPn8uAdyikOwpKKazyd2P6dBlCW9KUkl+6o3fSLcC8AvGpIN0YrzsrdiBa+4bhS/6mT9rEuH&#10;fTxQ0GSMMTqt/2dlHLoci3fjladg/xngrN6atIt+FqAvweo6dObpd3qKMtAGvo7hBws3LXxv4JtE&#10;uhDc3F9ObbfnDu3voLrC2soZglyH8FBLju6vOsUWyfeqklrqO1J469ci1m8lgC/as8p0HYLW46yf&#10;n5z1nwnXzY/S+oe09tp/u9+Tzde1z9EaaKlQe4vfxC/M0Y30FGUgBjqRtOTeiyQQ4wWWKpUj09Y6&#10;xTjYx9DehboUX7xQlXQwn+hX0eImuNmB6wW8d5eQjhRVnVm//pihE9L6erbarQl4knVPQcTOW3vt&#10;v13W0UsjXpdM/C8AuTKVGuzPnF+8NHgIfNqDpBnyffvU23ucCBC9mqpLuq8EWbPUU2v3uJHAkx/h&#10;/If931wE1mtClpBzE1SglcCvCrZ0e7cCLzckNS02g+SrdTEyPxT7j1zfvf7M+hfzFEwMo8SOedDt&#10;7v+tAavXnFyr1wJfR3CnAw0tqTDVCnxZ+sp6imlxSq5LjCefw7mXGJb+fCuAjarsTjwswmdvzpAb&#10;cAGREFBOFtaTby2Qardy5siTrJkrrrVPd/9vlXJoh1KJt3n+F3dR/CmQ+XpPoNV7H/jMdSteqWQp&#10;LYGSOqGn7UV3Xz3FKCS4B2uET+HUzXCM2P0SmhugRpdSvxmIn7YdZbKum7X5pCA/qIlSYb4TsVKU&#10;4w7cfzTo21X8afP8L0rtllAq8QL0ouQ/7v/g23zbk0G+BvgqgnsdEeyoDjXQ7KTwYgPOqHvQ+e64&#10;hvncYlLjnVPiPXr0ANt5Inv9Q5oIXAI+bkqwLUnh9RKY5+0wUzGEfoOp+WAfDnaYZojTSkLpxNs4&#10;8/4tY8yfAFle7wmweu8hEVeDkC65xG2F+JU2K66HW+NN6OxKE8FTHBliRvfbs2N+f4rFwSJut8/N&#10;OWi+N9V7AqRC7Wcltt7zOhB+THNr4O0/HsjbNcb8SePM+7fmPewwSidegG6v+x8N+HqxS0tSMWLl&#10;PugK4frOxx4K2c7U9NAqffbnsH0P6X18iqNAKxF3zzCszRSuTnE0+KInftWwKipiRdqATtus5i6S&#10;QjgJ+ea31s7ZySK5Ryb/6Xy7vfbfnOeQ47AQ4nWtjv93QK5GUIP2FssWHrkDfNGRUTVGqB/5VvGp&#10;kXzCA389/wE8usGxNkF8jtAb02E6MdA8Jd4jw5eRPBuhlgKHKvCbdkn+VYcecL8F37SFgEdhB2i7&#10;xpWxk5ucfeNjhaOCgUyGP2qe+2QhAt0LIV4AndZ/1xinOq2UrCK90i32mdBF2sU/zlm5qZUHOH/j&#10;jBUx9vfHKrDX4MLbsP3j4gf9nGML10V2xJNlrHSePcXisQf0Yknjgyydq16B79qSflkGvutBrSLa&#10;vA+6onS2l/t7G7jVFQEdi0g2X5lHOrL3o+vAIRPMGGPb+53SfbseCyNeNl55iuV/BDJfb3ePBdWY&#10;TI0fLXzVkevbcM75nhPeeKkqllPqfEadGF5rHrY1WuN6/T0+bUnGwykWg8fJaHeCdb36No5+SM8l&#10;1na/4N1aj56FKJdLqxU0qnCnDbfn3Nj+YCGyWTv2ppOK/L4j1vbXsRCz7yTcS2CjNs/i282aWPZr&#10;k+0/XL38cVnryAGUok42AYFpXdvSSouIvEldBnU5bUWKYB/4viuTpB7m2j3HUvf9Tih+quuRrObt&#10;WGTqXppwzEfATz3XwsxAmsLHC+9P9PyhhyyWozpPp65R4tVjFcp+TvDkU1g7C9XXAPi8Cyjx9eZZ&#10;pB3DemV28fKvI8kgqofi088f25cga4RKIiNavTO3awdoXXMreIjT293VK1fPUEKSxDgszuIVpNaQ&#10;iUoEoevNdrTqZTdS6eMU6szKjVIh3ZebQroAX7legL0E1irjSdcH5G53JOhWRR5+rSUz4hTl4naa&#10;WT/DiFLYPCXdxePJp9Dc7JMuwEd18fG2k0EX3UoF9hIh0FnwXhXeaMhz2I4ZaEOolXwpJTvVOJVx&#10;zI4t4aRASBfAcdbCSBcWb/ECYPav/aC1flV+stJXbP2DhZ93B6kLRw1ZuYkkX+cDZl/05Ib6FfXD&#10;MS3Cbll40oFqeLBVSc+CiuDD9Aasv7Gwz/U8YQ/4boy1a1310idzPXinOBRbn0F9HZqjc3WvJ7AX&#10;uzRMBwV0U6kwm4cY7wCPO/JchoErYnK5wLVACinmwu6X4mKg79u9pVevvjbnUQ/Foi1eAJLY/NX+&#10;Dz4xOVpsQOq7BL5vC0EOW7kvNQZJ95s4qyNPzGjS3QZ+3ZH+UM3qYNqZ9xMDfLgC1K1YCKeYGz/0&#10;xqeKRUZ8e6dYIHa+gMbqWNIFKWS4UJfKtLx8Yz2QZ+qzOaQbXwI+aUh58dmaGDtna3C1WQLpeg7K&#10;FUsMcNUCcSQWL4DZv/YHWuu/5k4LUQs236bspu1PkAZ7Wolq0SQrF+AHA08jIed2BO82YTi/+9tY&#10;hD5qFdlaDef5Jka2PJ/kP0rnhrQMObe8fdseIR1cfQvOFPGn7gNPu+L7fvNIlubRuJ7KfRv2IQKS&#10;/RPDR80y2zOewuNH4PEevF9rU69OV/HwCLjtWrl736x/PnoJvN2cM8+2VHRg+7rrlN0vlvhDvXr1&#10;rx/F2Y+MeO/f/5OVi6uvPdZa11FKRCishdV3SzvHtViEMvyNB7FyYyNW7nAl+QPgJ9cFtRXBq83B&#10;diJ3gfuuG/g4q8u4TqgfNoflQYDuTdh/CueXk3y/6EIck5X7KHlQAi3Xr5fAxebkAOOi8CPwpCsR&#10;7eEZqhBC3qzBa6cVa6XjhoHtrhgakYKfF1jZ9oDrbTF6/K4w3zH45aYI3Rw79r9xLe5D39Kn93D/&#10;h3OXL//OkSTlHxnxAqS73/xuEIa/J2dWELVh7eLc/dnuAfc7EtyqOxLxVm4zFDm5YewjAbdmVdwP&#10;F3IZDB3guy7EVvxWiRELuuL8S3k15nZ8yEoe3YadR3Dh5zBHevciYJFgYD0cnR8Lsgu43IQXj3Bc&#10;d4BHY/y6kOVX//w0g6R0fBtLsKxRydxzxhbLGoiB33SEeAf0TtzzcqEJL5c/9OlhHsDeQ6g2+76R&#10;NEn+ZrD+7j8+qiEcKfECmP1r32mtM4dR1IbND5inyvpL1xxvtSI32TfEuzLCygUJV/6qI+6FyMBG&#10;BV5zW+rvU9jpyYqtlZDyuQZcVHDHWc++eqodwZWmCIBM/tAP4MlPcOE9ynatzIu81T9uJrQjuQbT&#10;NCucFzetWFvjSNeP55UmnF/8cJ4rfNkTY6MRHoxfBBT3qX7eBauyIgePdixZQ28fi48ohe0vhXQd&#10;jDHf69Wrbx3lKI7cgxclnd/OdByUa475/VzH/KAmlm0nldVaI9bQaJE6mWB+JW4GQrpdJAiw5/J6&#10;UyvCOFebQji7iAWtVbbVvdCYgnRBLPoLV3m00ymtsqcsXEIWLK9tOgrNKmx1JQi5SHwVSVPEcaTr&#10;xYrWaqekWzZ+3RUffyMUCzcfJKsFQshFhcY/qkN1TLpZK5H7feRo3RDOyVWoRUnnt496GEdOvPXN&#10;j2+C/XuA03GoSB7dnNKR71YAA+frk1fmb+OsDQnIRPPVbPVQCLkVw2oo5L2KtKr+qSN/8w//egVe&#10;LmABJqxyu35WKnsWmiFYHL74IDYTyLciu4NfdcsrC/W4hyx6qXVVSiPgt71awdunugylIUauvXaW&#10;aewKEtKcieq1TPYTuFlw7r5XlWdpWAi9EYre9ee9Ej7EtLCPIOkK52R91P6ecNLR4shdDR5m/9qP&#10;WuvM1RN3YOMDFrkW3LKw1csCNt7pb60ElLrOWn6znpUfPkFaSTer2barokaJ5kzGp+0s97edQFPD&#10;OwWPsUikwOducRlWaPPwGSLdRD7H5Tktz4fAg57cg5or/xx33sQI8X9SXzZP+cmFz5GuBtm8bIRS&#10;ULQHXO8czM1tTVHROQq3rAuWDh0vdhlB7zdgsZmBBna+hErm6jPG3NarV19Z6GnH4NiIt7f3m/dq&#10;Qf0rGYWCNJZ8ugWVE/tUl5XqwXSw2KniD0+oXUT4o1ERUohd19SPZpghD4C7OWLrpYCFd+vTy+Qt&#10;Gr40dxL5gluwHBFqBetVOKMkNW0SKRrkmm5Z2I/kWlaDg2Whw+fyD+fPGiMyR04xE+4jgv81V5bb&#10;jsXllPe73iNrCpBHO5beZ0WzE+4Dd3PP00C6WQpvNWQOLQSta2DNgLXb6/Q+qJ374KtFnXISjo14&#10;Acz+tX+otf5PZCQKog6snofgcqnnaQPfdDKxDTiY33u1Ohje6wFf5nISUxdJ/6Qxu8UVAV+7suS6&#10;85tFLsVmWXyWEVI6HaiDHThGwTpVN1/xV3HWk/eFW+RvPuAJLkNEc+iF9O6F1MKH9RJErk/hkPDN&#10;TkqnUaOpJZXybGN0at5NI373Zi74at2u561G8bzcbeDGiHQzr5vyUnN8bGZmpPdF4LzayAuc/096&#10;9ep/WvappsWxEi+A2b92W2udGZpxBzauUubG4zNnxQU5L0aUitX2cmM06f2qIyQS6oyg320cLK6Y&#10;Bd/ELtXNTeZ2DGeq8PoSMctveuKDqxeMPFvrgjPQf6oUWX19EXiXxgfLsiV4FmAfw9Mf4ey7XLNN&#10;9lvwwiq8MOEt38YSuM5nO/iUvg8axXdsXaQdu1+khzMeLtSLxU8mowc714ZdDHf06tVjzWg7duLl&#10;8Rfv0mx8LaNxhRXGwNp07UQOw2e5GwzZtmajKk34RuHzruQE+0nRHlFcMS/uIJZEGGRZEhVVQhlk&#10;ibhp4Wln0DpZNPJbz3P1o0lhe27Q/k5aVp37GL9/2AY2p3jrlz2JA/gqwr7fPZ19FzhK3UwhFvha&#10;taR0s72v5WF2hRIAtDvvcf7Db0o4+sw4xoJQh/MffmNS8/eBnDSbKU00fc0VQFgkeJBauNoYT7pf&#10;RYDKiLodS/VWmaQL4kveqIrv0kd5jZLuxjsln2tWvK4knS61mUrUInnQWAneGAvvHFHe8PMBI9oh&#10;1rgS9mzyT0O64AwC5zLyLqRQi1Hz+YwS2x8591E3l27mXVYXyyDd3i3ADJCuSc3fP27ShWWweB1M&#10;69qXWun3gayqbeMKcHbuY38dQ6cHl1bhyoTXXUuyyC4I2WxU4Y0FuQC+jgcbNSqgZeBse5fX1tql&#10;+7rnwX3gfjfrbxaUuGT7lt+By5Qo3cf3PMPchyd34fxLY9uvF8EXPblP+TkbpWLBzbpbu55IqX+j&#10;IrvL15plPPVbsPPTQHWaseYrvXJ18bKIU2BpiPfx4/937Wz94mOtVbXfqDnuwsb7lBFW6THZa/yD&#10;ccpjLoLbTaCqi6eNTYvf9KSqp5oLMHQSWKnD2wDbn4KqwMaHixnAjHgIPI7Fv6eVWD1F/bfWZq2W&#10;rPMjX6yUv6t4nnETeL19B+KHsFGeVkgLuN4d9P373PZ6AO/MmHbyo4XH+/DimuvkPRd86lgdWRIs&#10;xthoq/vw/Pnzv7V32LuPAktDvADsffvXCII/AFyKmRPSWStPSGcU8mkzfYlHO6/A8nh8n0qFXCOX&#10;T+wT1wfO2bsFO0/g4qssGy31kBzn3URI2PdDC/Rod4RFXuO3qLUA1kMJbJ6miJUHr85ngRd1yuVa&#10;udu1W1bm7rAwvUJ2ixuV2XeIO5TUwmnPCeAEOb9umv511t75wzIOXwaWi3gBs3/t97TWvws4gdye&#10;RCTrry/kfE+AWznS9YGdXyxIUuEhcGdIG8ErnH3cHGXbx/DkC6hWYe1nixlUCWgj0eouUg3lSdar&#10;nVWAOqJUsVxqFc8OvonFPeYFbtoGPq6Vl4bnM12aruosNeLj9fAFFhcaxyiC070pmVFh1i3YGPOP&#10;9erVhbRpnxVLR7wAZv/6Da2VMG2JKmbD8BJ2PqHbS9d90Jw9mW2X8UngHeBrd7781rwdwRvNQwId&#10;yW3udjZpra7x9mnQ6RRDeNDu8RO1gQKhOBX96DLcZb9y+eeNwBXOIK6FVjJIviDzeSH5uIdhhOqY&#10;MfamXn176drBHH9WwwjotPZLY6xIaFgrFu/uA8TDVA5aSElkPVdF042FAGcl3S3guz3pfjEK33Qy&#10;1TNwfl1nIRwaXQ5f5kF1jf2ulB9vzzjGUzxrSGD7Uy6pe6zXoZvT26gGkn/7YM4zfLonBTWNQNr5&#10;GAPvu6DzupNVzdsCzYp0Gz7a7JyWcEQlXyRhI53Wfnmkw5gSS0m8bLzy1Jjkb2S/UFJ1snODsrJJ&#10;Hzg/ri9XbUfwwmFW5wTsAT+0odkQMZEvhsQ/vo4knTBfrdNzSenTJIvfRvpXNSugq/B0P4L2jRlH&#10;e4pnAu3v4NHnsPESNF7jLQ02zQRufJriT535OjeeXxUXXCeV5yUfh3hVSanxgAKZEoPm+7bs8hYP&#10;K9xQbZBfAoxJ/gYbrzw9kiEUxHISLxCuv/fHxpj/Qn6youMQVCUhugS8EUiSdjeRbIJzjcnVO4fB&#10;G7mpyRS2PuuI7/Meohec1yVNnGUySqR9FB61c+83sLpaFb/vo08huTvHyE9x4pDek/uuA7jwi4E0&#10;sZcbsnPz9OPLs6/NIen5ipJ8+JDRVYRvh84azpFvoGR393V7we16QTghqLjeaf183f8+XH/vjxd9&#10;6lmxlD7ePMz+9f9ba/WXgCzYFlSg+XYpx/91t9y0MR+A8Lqm3eSgEr91JcgfTin6ctPAbpwRbzuW&#10;9tdinSewdw2iLpxbvuyHU5SJp7B1Eyo1WLvKuNlzPRHrNF9l1ppR2KYIftOT81WDwWydOF1gt5D2&#10;dRHYGgymfapXry6li8Fj6Yn3+vV/XnvzhTe/6+s5KCVRy9oa1F495tGNxvepBB1GNmlEiPOVMRoR&#10;w4iA3zhZSgCsuCjerQ/7ol1NOil24xN6SBbBKZ4F7MHT78XC3XiLafJCPhtq6WRzIk+LxHC5vXep&#10;KUZ3754LvVvQ2xvy65o7enXvDfjlgmX758PSEy/A3r3PLqysrfzbwvbzAAAeUUlEQVSgtRaNGqWk&#10;S/HqxaWq7srjHvCwJ+Tr4YskNqrw+pROnmuJ0wB2x/FqYOMn8T7ftBq0dcD5umwTT3FSsQfbNwEL&#10;m29QRAvsMZLP69MWPQHWg0z4flHwZfc+iKwRGdD/v70zi5Eky9Lyd6+ZrxEeEblWZnUtOZUVkVtV&#10;ZnVRFIxo8TI9G2Jo3lqimUZiGcQ8TAskSjQS0zOFhBpaQswgMdAsQt1smidoxKDR0C/ToGmY6loy&#10;KzOrcs/KzMo1MjbfzexeHs61MHMPj92XiEj7pZBneoS5XXc3++3YOf/5z0QOXu2XaDt6ANVHMiU4&#10;Id16bal2rHL0i9ubqjAE7NgcbxqVo198HNnwF5afsBZyZZGO8HR0C1sDhs5Kb9xamdcbJ90acsB2&#10;y3XW4tIG4zR8j7Ivpu/vNzIFxG7CHeBWBNSuwdxVmHoZps6xWQPGg0itoZXyVih40pr7pO+r7sR4&#10;TmodkDRWlPtJujyVcz+XyMYAIhv+wm4gXdglxAuQq5z+URRFv5o845QO83fpp8ysH3gIPGp0RruR&#10;E5yf3kQu+XZbplZ0Y6323NuBuJyhXFtnDkrVJ9KCPPBTLsNWcQ+pNzxpygWT8kuw702208t1whFg&#10;bDyzrHLYoqnNRvAAWEgFC3U3RmujReT1UZNzvkvBEEXRr+Yqp3/Ur70MGruGeAG8yonfwZjflP85&#10;pcOyzGxnpHRqwL16p3cpSKX5+Cbya3OIZrK7NdPYlc/FWMDZS+qkf/45HwrjB2HqtEQJT9+H4O6m&#10;3lOGweJ8DR425UJd9iVHeldtv9qrkEnbjbBT5aDU6lrz7eAzK1NW0qR7oAiv9i21ESSysbSCwZh3&#10;vcqJ3+nXXoaBXUW8AIzP/IYx5l8AzqdQS0Vz4VMG6Rj7EHi/Ji2xa+Gaa8pIT7qoB3CkvLmbxc+7&#10;8sMxjBXpTi/cdRFyPPUBm3ZjK0LlNOx/A6K2EHDtCsNSWmboRhNqn8LCB7yUC0SrpZKUwFyfhkAe&#10;xnWbdaUcFoP+JumuRzDbcjllK7r4L5T6WWOwco77BTnnOydJfKtfexkWdkVxrRdM9cpPtNZiuxQb&#10;6pgQJvrv+pYeCtgKV2+H/CSQdsq0jKcZyQj5zZg6P0JE773GnLcieK6w0sHpCXAnNR+rFsiBv2aT&#10;tXnoOgKByiHwtqNkzrAhRA9cbQJpg3fF4YuuIOU5omoEq09H2SxWKGNwKodIhoduF58ErnDnJ233&#10;/bF2TGHxovjqpoxvdoNsbDXsvojX4d7c7JeMMXcANybYF7nNUv9n191pyS58LQfvvQbcjLr+xgrJ&#10;Fro0jNjNO+k/SNnuxaN0YhgrwVE37rdEsG4R1UNOr0O6IN4XU2dhakb8MOY+cA0qO7NguXsxB9VP&#10;5PNtVWFqWj73lCLncB7aqdv/gg+P2v3Zex6546oHK1MON6K1tlwfN8LEmCc0Qron+k26S5fk3O4k&#10;3Tv35ma/1M/dDBO7NuIF4NaHU+Zg+bLWWo5gpSB0R2ufRgct78rA02ZiqBM3RpzJizHO9a4I1VqJ&#10;Wl4rb24m1T3gcYp4TaqtGbqbJwSfA4+aiYF7LYBjpa0e/PNQfQhBXarG44eBfVt6pWcbc1B7JBe0&#10;XAnGj7BeQ/r5puRH4+JpPejv5N1LbVHbpGsEdVd72I4d4+W2NGxoZBJ0X9Vqcaeqn0+T7gP9pH6K&#10;Y2/sWsHO7iZenMZ3YvyyVkpatmLyVQrG++vjOwvcrkseNa8loo2sMwR3SoIY9Ta8tIXpwR80Elu/&#10;VgQHCzJg87OW7LMZwqlSZ/PEhymiDp1z1GbUE6tjzpFwA/wijB8AdYjBDgDaxbCPZZpt2HRke5jN&#10;XP7uIhfdsp/4F3uqf4qAFnCxa1y7sdJZdm6bKYeLLThd6PORUf3E3WqmSNfap7XF6sndIhtbDbue&#10;eAFqjy8fLZW9i1ppCc0GSL4hMv7cImRnrDvYuopp+wpwbJOJnFuuNTjvuRHaEXyxKH4PV1zVu7t5&#10;4rYV+U4+riS3ZU7a+Hbf6AosQf0BtF0xrjQJhf1sfsD3XkIVWrPQcD5c+RKUn2M7MeoHDXfnkop6&#10;T5X652F8F3jcSCZcx009E3l4ZSclHnuSrplr1KMzY4dO3R/x6raNPUG8APXZD79QLJYvrCBf6Hva&#10;AWTkdS3sjB7iKNVj8/On2kg0smxiHcDRkhTR7gOPW5K3NSZ57QD4OJXiCFyOedCdSRBB+Agac1LU&#10;VEBxEgpTCOns1Yh4EVrz0JwX1vI8KO0D/zD9usG+5S6ksaIliCQCXm0461ZwsZ1MAolRb8P0JpU3&#10;A0Ov9II1c81m/fXygTfujXBlfcOeIV6A+uz5F4rF4gWttCTTlsnXipSqz/gceFCHQk5SDZHrh9+K&#10;IcjVUCLcnCdRdDtVcb4WSYrB0/K72CEqNkPJp3STr5U2l1PuD1pg5qHuiBgjRkbFSfArSPy9m8jY&#10;AjUIF6G5KPI7lLyn0hR4UwzKCSMEzncpEBrue+1XD0KvlENk5G6qO+UQANfbcHJYB9XSJUB1k+58&#10;s9l8vXzg7J4RoO8p4oVVyDcKxKi00n+pWWyorjWE0daihhrwaR3G3MFdC+CFUiJZuxI6hQQSpZzw&#10;nUQoNbKoGUkv/EbbkQePJSGuxgKYSL4Ha2UAYX4M/DKSvR7+ZSJBG6hDWBfvj6DlxK5WqujFSchV&#10;kG90eBeOa1Fn80zkhoK+1keTmTtIl1ycT45be/flkxRZHFgAPFdee0J3X7B0EZQnF7g9TLqwB4kX&#10;lsn3fEfaIQokGps8zSBUdB824GAJXtjCtpddtdnTvU+yy4FEusbCIafhvRKKZth3DTzNPmkyB4sW&#10;Ekk2oFUTi09wZfw4Se4aYrycyIe8HHIbr5EkTnzPrdxzTrMHQOR+DBAm33kUQNSSPA3I31v36Beg&#10;MAZ+CRhj6/NH+ocqcCUVkW4nhbUWPm4lA0pjBJEcY9VQ6g3xhb3WguNjfRpGuQIGFi4l33dHeqF5&#10;dq+RLuxR4oVVcr4mlNTD5Aw74QQDaQ2+6VykQKLdbrnYxZbwUWjgxYLQzc2UfKwRwuEiPD/ktfcX&#10;BolA3U/cEBM/WiORs3Xkad0VSinXPoo8ai959HLyqHOg8kh0nWc3yNc/dGOiVKpo2wwlrXSqTzmH&#10;JnCpK+UAki7zUtaOjVA+sRPFQSRYnJ2pn5cGiT2a0+3GniVegPqT958vlirnO6RmJoKgCVPH6J9C&#10;cuv4uCVpCq2EWD218sS60JQ6jiKRsVmSu/cgGtwo+gyjwaU22FQnGyQKhJIv6aZ+4CHwsJXUCdL7&#10;Cow0dRwpD+qivgjztyT9pL20ZGy22Vg6Wz745p4drbLzL/3bQPngm5/Xl+qnjTEPgCR3ly/JF25H&#10;KwV8gBzc8cnVjuDlLtINgMBphbWSEUIW13mEREFHM9Ldc/ASO4JlxO5i9XD7HWcxDsUvnN6XlTsv&#10;ZeGNQZGufSznYL7USbrGPKgv1U/vZdKFPU68AONHzj3SUfG0MfYWkBjr5MuwcH+kTl0PXeODRUh3&#10;IiflpjTasHxSLBOuSlqD895gx7lkGA282NGmCxYpiM23pU19O6ghs9hyHqCSKLceipTxTGFABBHc&#10;lXMvX+4yvLG3dFQ8PX7k3KNB7HYnYc8TLwCTL81dv3/tpDH2DwH3RSspqtTnoHF96Eu64x5jl/7I&#10;wLEet48hq/vvtiJ4cZSigAwDg6+TIZGx0CJ0Ua5F8rKPG6Lx3gpuWVHSxJ2XIHJED5FDDswuqXFd&#10;zrnCGGLHtky6P7p+/9rJnToVuN/Y0zneXjBLV39Le+rXlp9QSnK+2ut7l9uqawA+SjVLNEOYKsio&#10;7G7MAndSLcExQiOG5yf6ZjC9HVhETeBCp00jcK+x1auIcT9bSXxGyOUtx06KQx4CD1pJt+KBvHyy&#10;D7qOhXobXi5vbsTppRY0TaJYaEdSJ3i+vNL1rq+ofiI1llyxI49iouif68qJX1tjyz2Hgfc47TTo&#10;yvQ3oqVPn3ieJ6PjY21pFMDixzAxw6C1pZ+2E+2ktfLTi3RBKKlXxBtEmzNWHwhan8mwQWyS/1BK&#10;dLrrDiJtQu2OSMrikMtaqWxvyOPAQuOmmPnE98nWig60NAn+WplJA43bbltS22ooTEB+K6LA/qJI&#10;wk3GyiXhOSAowmwzMdov5Zx/yCb048cLomaw1o3l8QcwiLIDbVi8It9tF+lGUfTrXuXEPxzk3nci&#10;nrmIdxn1678C9l8t/79D8fAig3TkagK3QylgABwprV7AuGlkTlZ67loQyYn3ah/bSDeN+Qsix/Dd&#10;GWtCJ+Vy3YJRIFMvevZbzcPcTTGS8XKJNEx70ujSbjoviNXIuw5zV2Tffj6RmmkfsE4frFbxZm7A&#10;/BXw8rJtFIINRXKmtTRRWAuTr/XjU9oyGsAn7q4oMqJmie1Fr4ZQd4MrIfHAPV3euNzrLvCoCi+M&#10;9/aW7h/mYP7OCuWCQP1Nyse/O9Dd71DsnHurYaN8/LthO/oy1ojDSVrxsHAHgjvrvMDWUUTkQMdL&#10;ckKtFZu1TRIQxggMHBsl6davib4tVxKijAKxkDRGiMwvQq4AS9d6bz9/GwrjQrpR4Bob4vZuLfm/&#10;xjwyzKgHFm9IiOcX3PZW1hKFySBUhYz/XrGtI3w/L9v6BRg7KJFyFLqLgQfVK/35rLYIn4SjPCX5&#10;/BjTPuRTz3lKNL+XG5I42QheAM4NmnSDu3IudSkXsGYhbEdfflZJF55l4gX8qRM/rC41ZoyxNwF3&#10;YGi5VW4sutE4g8Mk67eBdt+QtELYXxxljigUj1mvACaQ2/PKKSi8BOMnhHRNIBGkCVkxWii8L5Gp&#10;0kK0xQnZbmwaKi+IL0Kc/qk97LH/+eQiGbacZ/CMRMeVky53E8n6WtUe20Zu26a0BBePiSF8+bh0&#10;r0VtiYajNtJpNxrkcCmmON3Q9ftTefld2zGtr+Wu6ONNDLIc6LW7dkUunvkxoEO5cLO61Jjxp078&#10;cJC73+l4pokXRG72qHrzdROZ35VnbHLiWyN53xHOJVu2nSTJBx8bpd+MnZdbcqxEiOVjnb8vvug6&#10;zBw5Rl1Ra2spSS8o1ZWLrciJakIh57AH8TXnk+1BCD+N8cOONJc3SP4Z1NwUAyPdCX5X7b74fLKt&#10;AuzSmh/FoJGPlQ2OgLvnU54tSuEtdB9FzjXiXBjgFOH10ZBzxkTujigRCZvI/O6j6s3XnwW52Hp4&#10;5okX4MiRn6vpysxXiaJvLj9prfMLyMPCVYhGYwEamqS41org0KgLau1akkv1cqzM4aaVDSlrzhhx&#10;m681Eh13ozAuUWlc7OqOOqO2ELoxks5YgfEu/Ws9+WfQkpSCNUluugM5UI6YlSepiBHC95KxTwbx&#10;cOjGmZIcF5Gzn8h7ck25OIpgPbov50qcP0/frkXRN3Vl5qtHjvxcbQQr23HIiDeNyolvh2Hw5411&#10;oU4cteXKUJuF+tWhLscCYeBahF1le+AOUeshaks0EwXyuB66o/M4UjWrkV+KjBW4FpIEJmV603ME&#10;+hrF4ua8TNNo1STV0Aspv4AVeZ4hw1OdS+h135UHpktSXMMZKVkLrfbWNb5bQv2qnCO5cnf771IY&#10;Br9E5cS3h7mcnY5nTk62HvyJU/+j9vjyiVLZ+32t9OvLR36uJCy48DFMvsQwfB4UcKYCNwOoN+CF&#10;0VtLSO4UAL1KZ0e6/9RKrrfj1+uR2Tq/j/evvFUi3m5CTfUC7n+DZMj5KjFH1HZpprakJUYITyef&#10;hlYrUw0xKoiW93ZVPpZDJXhhaG3ki7DwmZOKlZJ8GGCs+bjZqP78Xm//3Qoy4u0BN1rkrKle/Sda&#10;q78LyMHk58B6sHBL9J7FYwNfSwGZufU01+fJrVtFd061G3aWZV2vCcHvulqkuXorAWX5+Nq/bz5N&#10;ZG0yoCn1y5hsV0uSV+VXSklErkc7j6GoZJAqCPG24x6VHjgA5MeHPEGieQtai0K4qdZfAGPsd/T4&#10;zDvlsWEuaPcgSzWsAT0+/U4Yhl8x1sjxn1Y9BHVYvIh0vA8eO4J0N4LqE8nxxXlShnnmhaJk0E6m&#10;ltvMvg1U70n6I3DDKvs26WxrKNMpKWusFvI6DI90a3LsB/WVqgVrFsMw/Ioen35naMvZhciIdx34&#10;Eyd/UF9qTIP5iTzjbqVis+756731os8iwgdSGFOekFflueHuv/6ZpAcUQrylDfhqte9IfnLpkyR1&#10;4hdF3jZi5EmIV6lkCslI0botx7yXk3PAplNL5if1pca0P3HyB6Nc4m5ARrwbwPiRc48oz7wVheE7&#10;xrg6c9yeWhiTKGvxY2C08qPRIoTaYzkZYx2v2uxw++1gDtpVibbDluiDN2J2HzTk77143IO/fjpj&#10;SMjhMuZW5q5Zu7XsTH+wJMd4qyrHvOqwcrRRGL5DeeatTCq2MWTEuwl4Eye/E4bRW8ZaNwY1pfn1&#10;8jB/E5o3RrvIUaF6Q8grbhmu/NRw979wVzqkjLsfX9crwsFap9AIXZ4ylCaPHQAfIBRJ4dESvFke&#10;0cjQ5g05tr18ymthWbVwOQyjt7yJk98ZxdJ2KzLi3STyU6fe12PTp6Mo+lbP6DdowsIFxFfsGYF5&#10;LPIuLy/vf+wgQx2t1LwlTR1KS/RaeXHj246fgH2viwwqcp141cdiALQD8GJFDGwG6hq2KmblWA6a&#10;vaPcKPqWHps+nZ869f5IlreLkRHvFuFVTrwbReZtY80leSaV+80VYeEe1D5F/MX2MgwsPZBilAlE&#10;VtTdETZQuBHsfjGVYthsmcmXCDnvyDdfhuYCo7yxjzEak/sAqp/CwudyLHflco01l6LIvO1VTrw7&#10;kuXtAWTEuw3kJk++p8dmzkju18o9bmyynh+Tf89fhvbOiJ4GgvoNV9ByKYbxV4a7/0XnfGVdM8dG&#10;Uwy9UHhOdLzKjfngmfDk7kT7MzlmsXIB6jQrD6MwfEePzZzJTZ58b6Tr3OXIiLcP8CZOfidsB28Y&#10;Y368/GTccpwvJ8U3+2SEqxwE5kRS5BVSKYYhOrO3nIOc9qQdeDMphp4oJnpUpUfeMjxcPEmKZ/ly&#10;x5h1AGPMj8N28EaWy+0PsgaKPiG///RF4KejxStfVx6/pZWeWj5w/YIz3HkA+glUvsCQpe6DwcJd&#10;l2JwXrwbSTF02LFuZCer3e7XoeFGyIQtKFRY9zNt33HEapwPR4/MqY41yM6feZT2m0PBEizdk+8w&#10;V0guPIkud95GfMObmPleNmWqf8gi3j7Dm5j5ng6Lr5jI/nZH8Q3lfEm1dL7VrzFK28Fto3HTdYhp&#10;8T0YP7ax7ZQ75GJiW4Fuol3lEF36TIgiNlHfSBdha0msCuOfXrChM/FxPh17Fi05BhduyTGZL9GZ&#10;VjDWRPa3dVh8xZuY+d5Il7oHkRHvIDD50pyuTH9Dh8Gbxpg/Xn4+PeHYRLBwxcnP1mlJ2nFYhPaS&#10;RPJhE8oH2PDsg7hJISbsbpjYCiYmgR7qiPC+EKT2JcUxsUHroMKEi8wL9D70ndUlLirWe/H0COWY&#10;W7gix2DXpF8AY8wf6zB4U1emv/GsDJ8cNvbikbVzMHXmQz0+83Zkgr9kjL23/PzytIuyFKQWLkPr&#10;FhufHzBiLN51hueRmIfnNuGZFvvhxkbo3RbfzUVnrOPuElbkjONGjaJsP3YQmNrgvnOyZqVXMTpf&#10;dFFu3C42vvH3teMRyTG2cFk+t3ynixiAMfbzKLBf0+MzbzN15sPRrXXvIyPeIcAbP/Wfr9+/djyK&#10;ot8wxiRhXjzcMV+WDqqFSzufgFt3ENcxdxvu+YhfxeLKn17FxNJ+iVKVkm3rNxACtPLacb44ajsf&#10;gC7UnJBfqSRtQQMZE5Te/zwrOgm9SUe8Svxi65+RyP2WoHrfRcOxF/CozY/7gZhwL8kxli93Wl8C&#10;xpgmxvzm9fvXXvEmp//T6Nb67ODZHXY5ItSfvP98sVj5deCvaa1SxU03KTdsC/kUxmUiwjAbETaC&#10;eByS0omhebCKt207gENvrnx+yUmf/WLirwtCuF5e0gjtBky9xorq1tIl197riNcEyXDLNGwkhbKJ&#10;053P16+5kUGlZN9KA8YRupbKfuUoeIMdAzlYtKD5uTMN8p0xOaRz6E4C+W+bzaV3M+vG4SIj3hGh&#10;uXDx1bzn/wNQf1nrdDJRJSYvUVsctspHGK7L1xpYuiR5UG8Dhad2Cw70IF6AxUvONjKf5H2tleeM&#10;ganj9HzP8x+lbB/XgHHEWznZ4z18Ip12foEOwrZGni/tX9/+cseiBo0HMinEyztZGHQSrrHAf2hH&#10;wbvFyTOrTCTNMEhkxDtqPLlw0hQLfx/4Wm8CDpMBjOOHGLlBpJ1NcrTrIWxDbi2J2VNRFyyPd3eW&#10;m71kXjGiR67otQ7xxraUarXPa14mUpgwGUfk5aFwmI0PSd9JeCqtzvGx4vmrEq5utv4RB1//ZFQr&#10;zZAR745Ba/HyTE773wT7y1qndUzO0NsaITKloLwf/COMyDIlw46BFSvO+lPXru5SJctTNgTGmAjU&#10;94Nm49uFg2c/HdlyMywjI94dhub8Rz+V94p/B6X+hta6M8Eb51TDtjzmx6B0iD3RjJFhE1iCxmNJ&#10;JyidEG7XuWyMaWHtv25HzX9anDp3c0SLzdADGfHuVDy6eCQq+X9FafW3tdJdjuIuojGRm7rrQ2kK&#10;/ENkzYh7FSGEjyU1Y0JJJ+h4onMX4VrzUBv7z2iE/57DZx6MZLkZ1kRGvDsfOqpe/qpS3t/TSp/t&#10;/ScpT9lcCcr7gGGakGcYHGYllRA05AIbKzp6wFhz3obqH3uT0/+FFQLpDDsJGfHuIoQLV39We/ZX&#10;QH1Fa9XVWRDngt3odWtdKmI/G24wyLBDMA+Np5JKQMmQVbVKdGtsAPa/mUh915+c/oNRrDbD5pER&#10;7y5E7fHlo8Wi/rpS6q9rrV9d8Qex10CcikBBoQzFfcC+oa83w0YwB805aNUBm6QS4u+yC8aYa9ba&#10;f9Nq1b6faXB3HzLi3e2oXvmyseqvovglrXv0uMYFORM5HwLns1qccFKrvWwEs5MRgX0qLdLtOuA6&#10;+WLjoZ5ka6tY/rtW9t8xPvO/hr/mDP1CRrx7BAt3/mj/+MS+X1Se/lvAn+6UpDksR8KhpCSM69Yq&#10;joO/lckNGTaHJQgXoVl1RVEtKQTtrxXZRsCPrbH/srrw9PcmX/zpp8Nfd4Z+IyPevYj5D49Ffukv&#10;KtTXtNZvrf6HyhFwlExw8EvicetV2DHdcrsWNYiWoFWD0LmuKc9FtSkznh4wxrxnsf/RCxv/lak3&#10;bg1luRmGhox49zhaT86f8Iv5n1foXwa+2DMSBjqKcyZKZmz5RUlN+GPABFnTxmqwwCKENUkdhE2k&#10;+1CliHZlcSyGi2w/sJjvh83272eNDnsbGfE+Q2gtXp7xrf+W8uzXUepParVqPy0dHXNxWy0IieRK&#10;MudMl4Fxnj0ytkAVTF0MgoJGYuqulEsdrOwg64axZg7L/7OR+l6owvcKE6euDGP1GUaPjHifVczd&#10;mAy98M9orf4Cij+LZbrTLa0H0oU6GznLXIVIngoyEcIvIl4HRXZ/4c4glpNNiWCDlnNCc6NxFKnU&#10;Qe+CWMerGRuiuIrlD42xP/Aj//+w75WFIbyRDDsMGfFmAKD1+NK0V9TntNJ/DvgSqJe1Vhsfs7VM&#10;yE63H7uHaU+GYfo5Ef+rPBD/jLrLLgTa8mPbon8OA3EoiyPY+PxQOiHYDcJpbG8B/9tY83tR03xU&#10;OHT6ap/fRIZdiIx4M/TGwoVX0PmzRqmfRamf0dgjKD25+ReK0xUGMMn8uThShs48qE4Vn5RyTmTO&#10;+3fZtz+1LS4XDanXd/uzqZx1HKUv56/jtbnt49fXOpUm2OxbNQsG9QBrf6it/YOmCS4UJ1+7vvkX&#10;yrDXkRFvhg1h9ur/nZg8OvWWglMKfgb0G8BhrVWfpA82Nd029QidRJl6WIbq+seyV2+K4JXqfH6b&#10;MMbWgEdgPrTwQwuXF+7Pv3dg+k8tbvvFM+x5ZMSbYctYuPNH+8cq+84pTx1XcA6l/gSK41gmVzir&#10;7VIYY1ooFrBcx9qfWPjIRvZ6vbZ4fuILb8+Oen0Zdicy4s3Qfzy6eCQoqpe1Vq9g1AtKq9dAvQLq&#10;Cyi7D6vGVnpNjAbG2ABla1g1B/YecNMacwFt7xpjb+Sa9nbm8JWh38iIN8Ow4dVnzx/1vdxhrfwD&#10;ygsPgndAwSHgEJYDaLUfaydRFLEUgQKKAsRkbV3LF0jiVrmKng2wtIAWiiaWJopFDLMoZoHHFh5D&#10;NGsj/4mx4WwYBY/KB87eZ0dPGM2w15ARb4YdhatX/2fhcHFqLD9WGVMeeRWqgvJUQWnyOVXMBQQW&#10;Ik8pzwewNgrBi3LkVGCbgTW0bWRb1rctG9EOGvX6w/psdXr6F7tnuWfIMDJkxJshQ4YMQ8b/B+H6&#10;VJnIqKXxAAAAAElFTkSuQmCCUEsDBBQABgAIAAAAIQDmiImZ3wAAAAoBAAAPAAAAZHJzL2Rvd25y&#10;ZXYueG1sTI9BS8NAEIXvgv9hGcGb3Y2lmqbZlFLUUxHaCuJtmkyT0OxsyG6T9N+7OenxzXu8eV+6&#10;Hk0jeupcbVlDNFMgiHNb1Fxq+Dq+P8UgnEcusLFMGm7kYJ3d36WYFHbgPfUHX4pQwi5BDZX3bSKl&#10;yysy6Ga2JQ7e2XYGfZBdKYsOh1BuGvms1Is0WHP4UGFL24ryy+FqNHwMOGzm0Vu/u5y3t5/j4vN7&#10;F5HWjw/jZgXC0+j/wjDND9MhC5tO9sqFE03Qah5YvIZlIJh8FUevIE7TIV6AzFL5HyH7B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MBhxvqpAgAA&#10;HggAAA4AAAAAAAAAAAAAAAAAOgIAAGRycy9lMm9Eb2MueG1sUEsBAi0ACgAAAAAAAAAhANpDZY9z&#10;vgAAc74AABQAAAAAAAAAAAAAAAAADwUAAGRycy9tZWRpYS9pbWFnZTEucG5nUEsBAi0ACgAAAAAA&#10;AAAhAEYehAjtvgAA7b4AABQAAAAAAAAAAAAAAAAAtMMAAGRycy9tZWRpYS9pbWFnZTIucG5nUEsB&#10;Ai0AFAAGAAgAAAAhAOaIiZnfAAAACgEAAA8AAAAAAAAAAAAAAAAA04IBAGRycy9kb3ducmV2Lnht&#10;bFBLAQItABQABgAIAAAAIQAubPAAxQAAAKUBAAAZAAAAAAAAAAAAAAAAAN+DAQBkcnMvX3JlbHMv&#10;ZTJvRG9jLnhtbC5yZWxzUEsFBgAAAAAHAAcAvgEAANuEAQAAAA==&#10;">
                <v:shape id="Picture 121" o:spid="_x0000_s1027" type="#_x0000_t75" style="position:absolute;left:1030;top:97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KrqyQAAAOMAAAAPAAAAZHJzL2Rvd25yZXYueG1sRE/RagIx&#10;EHwv9B/CFnyrOc8iejWKFAQfLKKt9HW5bJOjl81xid7p1xtBKPO0OzszO/Nl72pxpjZUnhWMhhkI&#10;4tLrio2C76/16xREiMgaa8+k4EIBlovnpzkW2ne8p/MhGpFMOBSowMbYFFKG0pLDMPQNceJ+fesw&#10;prE1UrfYJXNXyzzLJtJhxSnBYkMflsq/w8kp2OHUfG7Z84+5Hkf6aGerbjtTavDSr95BROrj//FD&#10;vdHp/Xz8Ns7yBLh3SguQixsAAAD//wMAUEsBAi0AFAAGAAgAAAAhANvh9svuAAAAhQEAABMAAAAA&#10;AAAAAAAAAAAAAAAAAFtDb250ZW50X1R5cGVzXS54bWxQSwECLQAUAAYACAAAACEAWvQsW78AAAAV&#10;AQAACwAAAAAAAAAAAAAAAAAfAQAAX3JlbHMvLnJlbHNQSwECLQAUAAYACAAAACEAUoCq6skAAADj&#10;AAAADwAAAAAAAAAAAAAAAAAHAgAAZHJzL2Rvd25yZXYueG1sUEsFBgAAAAADAAMAtwAAAP0CAAAA&#10;AA==&#10;">
                  <v:imagedata r:id="rId10" o:title=""/>
                </v:shape>
                <v:shape id="Picture 120" o:spid="_x0000_s1028" type="#_x0000_t75" style="position:absolute;left:1409;top:475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TmDyQAAAOMAAAAPAAAAZHJzL2Rvd25yZXYueG1sRI/RasJA&#10;FETfhf7Dcgt9092kJdroKlIICH3S5gMu2WsSzN4N2Y2mfr1bKPg4zMwZZrObbCeuNPjWsYZkoUAQ&#10;V860XGsof4r5CoQPyAY7x6Thlzzsti+zDebG3fhI11OoRYSwz1FDE0KfS+mrhiz6heuJo3d2g8UQ&#10;5VBLM+Atwm0nU6UyabHluNBgT18NVZfTaDWEy3cis+y+VEW5L22xHLm8j1q/vU77NYhAU3iG/9sH&#10;oyFVafq++vjMEvj7FP+A3D4AAAD//wMAUEsBAi0AFAAGAAgAAAAhANvh9svuAAAAhQEAABMAAAAA&#10;AAAAAAAAAAAAAAAAAFtDb250ZW50X1R5cGVzXS54bWxQSwECLQAUAAYACAAAACEAWvQsW78AAAAV&#10;AQAACwAAAAAAAAAAAAAAAAAfAQAAX3JlbHMvLnJlbHNQSwECLQAUAAYACAAAACEAk305g8kAAADj&#10;AAAADwAAAAAAAAAAAAAAAAAHAgAAZHJzL2Rvd25yZXYueG1sUEsFBgAAAAADAAMAtwAAAP0CAAAA&#10;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Department of English, S V College of Engineering, Tirupati, Andhra Pradesh-517501</w:t>
      </w:r>
      <w:r w:rsidR="00000000">
        <w:rPr>
          <w:i/>
          <w:spacing w:val="-47"/>
          <w:sz w:val="20"/>
        </w:rPr>
        <w:t xml:space="preserve"> </w:t>
      </w:r>
      <w:r w:rsidR="00000000">
        <w:rPr>
          <w:i/>
          <w:sz w:val="20"/>
        </w:rPr>
        <w:t xml:space="preserve">E-mail:- </w:t>
      </w:r>
      <w:hyperlink r:id="rId241">
        <w:r w:rsidR="00000000">
          <w:rPr>
            <w:i/>
            <w:sz w:val="20"/>
          </w:rPr>
          <w:t>menakapriyaenglit@gmail.com</w:t>
        </w:r>
      </w:hyperlink>
    </w:p>
    <w:p w14:paraId="6BD3DB53" w14:textId="77777777" w:rsidR="00BD5AE0" w:rsidRDefault="00000000">
      <w:pPr>
        <w:spacing w:before="2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991F936" w14:textId="77777777" w:rsidR="00BD5AE0" w:rsidRDefault="00000000">
      <w:pPr>
        <w:pStyle w:val="BodyText"/>
        <w:spacing w:before="32" w:line="276" w:lineRule="auto"/>
        <w:ind w:left="720" w:right="180" w:firstLine="960"/>
        <w:jc w:val="both"/>
      </w:pPr>
      <w:r>
        <w:t>This</w:t>
      </w:r>
      <w:r>
        <w:rPr>
          <w:spacing w:val="-14"/>
        </w:rPr>
        <w:t xml:space="preserve"> </w:t>
      </w:r>
      <w:r>
        <w:t>research</w:t>
      </w:r>
      <w:r>
        <w:rPr>
          <w:spacing w:val="-14"/>
        </w:rPr>
        <w:t xml:space="preserve"> </w:t>
      </w:r>
      <w:r>
        <w:t>article</w:t>
      </w:r>
      <w:r>
        <w:rPr>
          <w:spacing w:val="-14"/>
        </w:rPr>
        <w:t xml:space="preserve"> </w:t>
      </w:r>
      <w:r>
        <w:t>presents</w:t>
      </w:r>
      <w:r>
        <w:rPr>
          <w:spacing w:val="-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profound</w:t>
      </w:r>
      <w:r>
        <w:rPr>
          <w:spacing w:val="-13"/>
        </w:rPr>
        <w:t xml:space="preserve"> </w:t>
      </w:r>
      <w:r>
        <w:t>exploration</w:t>
      </w:r>
      <w:r>
        <w:rPr>
          <w:spacing w:val="-1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Jayaprakash</w:t>
      </w:r>
      <w:r>
        <w:rPr>
          <w:spacing w:val="-14"/>
        </w:rPr>
        <w:t xml:space="preserve"> </w:t>
      </w:r>
      <w:r>
        <w:t>Narayan’s</w:t>
      </w:r>
      <w:r>
        <w:rPr>
          <w:spacing w:val="-15"/>
        </w:rPr>
        <w:t xml:space="preserve"> </w:t>
      </w:r>
      <w:r>
        <w:t>remarkable</w:t>
      </w:r>
      <w:r>
        <w:rPr>
          <w:spacing w:val="-7"/>
        </w:rPr>
        <w:t xml:space="preserve"> </w:t>
      </w:r>
      <w:r>
        <w:t>Prison</w:t>
      </w:r>
      <w:r>
        <w:rPr>
          <w:spacing w:val="-58"/>
        </w:rPr>
        <w:t xml:space="preserve"> </w:t>
      </w:r>
      <w:r>
        <w:t>Diary(1975), shedding light on the political and philosophical dimensions of his incarceration and dissent</w:t>
      </w:r>
      <w:r>
        <w:rPr>
          <w:spacing w:val="1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pivotal</w:t>
      </w:r>
      <w:r>
        <w:rPr>
          <w:spacing w:val="-7"/>
        </w:rPr>
        <w:t xml:space="preserve"> </w:t>
      </w:r>
      <w:r>
        <w:t>period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India’s</w:t>
      </w:r>
      <w:r>
        <w:rPr>
          <w:spacing w:val="-6"/>
        </w:rPr>
        <w:t xml:space="preserve"> </w:t>
      </w:r>
      <w:r>
        <w:t>history.</w:t>
      </w:r>
      <w:r>
        <w:rPr>
          <w:spacing w:val="-7"/>
        </w:rPr>
        <w:t xml:space="preserve"> </w:t>
      </w:r>
      <w:r>
        <w:t>Drawing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comprehensive</w:t>
      </w:r>
      <w:r>
        <w:rPr>
          <w:spacing w:val="-5"/>
        </w:rPr>
        <w:t xml:space="preserve"> </w:t>
      </w:r>
      <w:r>
        <w:t>examination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Narayan’s</w:t>
      </w:r>
      <w:r>
        <w:rPr>
          <w:spacing w:val="-7"/>
        </w:rPr>
        <w:t xml:space="preserve"> </w:t>
      </w:r>
      <w:r>
        <w:t>writings</w:t>
      </w:r>
      <w:r>
        <w:rPr>
          <w:spacing w:val="-57"/>
        </w:rPr>
        <w:t xml:space="preserve"> </w:t>
      </w:r>
      <w:r>
        <w:t>during his imprisonment, this study unveils the intricate tapestry of his thoughts, beliefs, and convictions.The</w:t>
      </w:r>
      <w:r>
        <w:rPr>
          <w:spacing w:val="-57"/>
        </w:rPr>
        <w:t xml:space="preserve"> </w:t>
      </w:r>
      <w:r>
        <w:t>analysis begins by situating Narayan within the broader context of the Indian independence movement and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subsequent</w:t>
      </w:r>
      <w:r>
        <w:rPr>
          <w:spacing w:val="-6"/>
        </w:rPr>
        <w:t xml:space="preserve"> </w:t>
      </w:r>
      <w:r>
        <w:t>challenges</w:t>
      </w:r>
      <w:r>
        <w:rPr>
          <w:spacing w:val="-6"/>
        </w:rPr>
        <w:t xml:space="preserve"> </w:t>
      </w:r>
      <w:r>
        <w:t>faced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newly</w:t>
      </w:r>
      <w:r>
        <w:rPr>
          <w:spacing w:val="-7"/>
        </w:rPr>
        <w:t xml:space="preserve"> </w:t>
      </w:r>
      <w:r>
        <w:t>independent</w:t>
      </w:r>
      <w:r>
        <w:rPr>
          <w:spacing w:val="-7"/>
        </w:rPr>
        <w:t xml:space="preserve"> </w:t>
      </w:r>
      <w:r>
        <w:t>nation.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delves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his</w:t>
      </w:r>
      <w:r>
        <w:rPr>
          <w:spacing w:val="-8"/>
        </w:rPr>
        <w:t xml:space="preserve"> </w:t>
      </w:r>
      <w:r>
        <w:t>decision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dissent</w:t>
      </w:r>
      <w:r>
        <w:rPr>
          <w:spacing w:val="-6"/>
        </w:rPr>
        <w:t xml:space="preserve"> </w:t>
      </w:r>
      <w:r>
        <w:t>against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government</w:t>
      </w:r>
      <w:r>
        <w:rPr>
          <w:spacing w:val="-5"/>
        </w:rPr>
        <w:t xml:space="preserve"> </w:t>
      </w:r>
      <w:r>
        <w:t>policies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his</w:t>
      </w:r>
      <w:r>
        <w:rPr>
          <w:spacing w:val="-6"/>
        </w:rPr>
        <w:t xml:space="preserve"> </w:t>
      </w:r>
      <w:r>
        <w:t>subsequent</w:t>
      </w:r>
      <w:r>
        <w:rPr>
          <w:spacing w:val="-5"/>
        </w:rPr>
        <w:t xml:space="preserve"> </w:t>
      </w:r>
      <w:r>
        <w:t>imprisonment,</w:t>
      </w:r>
      <w:r>
        <w:rPr>
          <w:spacing w:val="-6"/>
        </w:rPr>
        <w:t xml:space="preserve"> </w:t>
      </w:r>
      <w:r>
        <w:t>providing</w:t>
      </w:r>
      <w:r>
        <w:rPr>
          <w:spacing w:val="-5"/>
        </w:rPr>
        <w:t xml:space="preserve"> </w:t>
      </w:r>
      <w:r>
        <w:t>essential</w:t>
      </w:r>
      <w:r>
        <w:rPr>
          <w:spacing w:val="-6"/>
        </w:rPr>
        <w:t xml:space="preserve"> </w:t>
      </w:r>
      <w:r>
        <w:t>background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understanding</w:t>
      </w:r>
      <w:r>
        <w:rPr>
          <w:spacing w:val="-57"/>
        </w:rPr>
        <w:t xml:space="preserve"> </w:t>
      </w:r>
      <w:r>
        <w:t>the genesis of his Prison Diary. Narayan’s writings, crafted under the constraints of confinement, serve as a</w:t>
      </w:r>
      <w:r>
        <w:rPr>
          <w:spacing w:val="1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his</w:t>
      </w:r>
      <w:r>
        <w:rPr>
          <w:spacing w:val="-5"/>
        </w:rPr>
        <w:t xml:space="preserve"> </w:t>
      </w:r>
      <w:r>
        <w:t>political</w:t>
      </w:r>
      <w:r>
        <w:rPr>
          <w:spacing w:val="-5"/>
        </w:rPr>
        <w:t xml:space="preserve"> </w:t>
      </w:r>
      <w:r>
        <w:t>ideology.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article</w:t>
      </w:r>
      <w:r>
        <w:rPr>
          <w:spacing w:val="-6"/>
        </w:rPr>
        <w:t xml:space="preserve"> </w:t>
      </w:r>
      <w:r>
        <w:t>examines</w:t>
      </w:r>
      <w:r>
        <w:rPr>
          <w:spacing w:val="-5"/>
        </w:rPr>
        <w:t xml:space="preserve"> </w:t>
      </w:r>
      <w:r>
        <w:t>his</w:t>
      </w:r>
      <w:r>
        <w:rPr>
          <w:spacing w:val="-6"/>
        </w:rPr>
        <w:t xml:space="preserve"> </w:t>
      </w:r>
      <w:r>
        <w:t>deep</w:t>
      </w:r>
      <w:r>
        <w:rPr>
          <w:spacing w:val="-3"/>
        </w:rPr>
        <w:t xml:space="preserve"> </w:t>
      </w:r>
      <w:r>
        <w:t>commitment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non-violence,</w:t>
      </w:r>
      <w:r>
        <w:rPr>
          <w:spacing w:val="-6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justice,</w:t>
      </w:r>
      <w:r>
        <w:rPr>
          <w:spacing w:val="-57"/>
        </w:rPr>
        <w:t xml:space="preserve"> </w:t>
      </w:r>
      <w:r>
        <w:t>and democratic values, which were strongly evident in his prison writings. It explores how his experiences</w:t>
      </w:r>
      <w:r>
        <w:rPr>
          <w:spacing w:val="1"/>
        </w:rPr>
        <w:t xml:space="preserve"> </w:t>
      </w:r>
      <w:r>
        <w:t>behind</w:t>
      </w:r>
      <w:r>
        <w:rPr>
          <w:spacing w:val="1"/>
        </w:rPr>
        <w:t xml:space="preserve"> </w:t>
      </w:r>
      <w:r>
        <w:t>bars</w:t>
      </w:r>
      <w:r>
        <w:rPr>
          <w:spacing w:val="1"/>
        </w:rPr>
        <w:t xml:space="preserve"> </w:t>
      </w:r>
      <w:r>
        <w:t>influenced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perception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dissent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civil</w:t>
      </w:r>
      <w:r>
        <w:rPr>
          <w:spacing w:val="1"/>
        </w:rPr>
        <w:t xml:space="preserve"> </w:t>
      </w:r>
      <w:r>
        <w:t>disobedience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democratic</w:t>
      </w:r>
      <w:r>
        <w:rPr>
          <w:spacing w:val="1"/>
        </w:rPr>
        <w:t xml:space="preserve"> </w:t>
      </w:r>
      <w:r>
        <w:t>society.Furthermore, this study investigates the broader impact of Narayan’s prison experiences on his</w:t>
      </w:r>
      <w:r>
        <w:rPr>
          <w:spacing w:val="1"/>
        </w:rPr>
        <w:t xml:space="preserve"> </w:t>
      </w:r>
      <w:r>
        <w:t>subsequent political leadership and participation in significant movements, such as the Total Revolution. It</w:t>
      </w:r>
      <w:r>
        <w:rPr>
          <w:spacing w:val="1"/>
        </w:rPr>
        <w:t xml:space="preserve"> </w:t>
      </w:r>
      <w:r>
        <w:t>analyzes how his insights from captivity informed his strategies for social and political change.Ultimately,</w:t>
      </w:r>
      <w:r>
        <w:rPr>
          <w:spacing w:val="1"/>
        </w:rPr>
        <w:t xml:space="preserve"> </w:t>
      </w:r>
      <w:r>
        <w:t>this research article underscores the enduring relevance of Jayaprakash Narayan’s Prison Diary as a</w:t>
      </w:r>
      <w:r>
        <w:rPr>
          <w:spacing w:val="1"/>
        </w:rPr>
        <w:t xml:space="preserve"> </w:t>
      </w:r>
      <w:r>
        <w:t>testament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power of dissent,</w:t>
      </w:r>
      <w:r>
        <w:rPr>
          <w:spacing w:val="-1"/>
        </w:rPr>
        <w:t xml:space="preserve"> </w:t>
      </w:r>
      <w:r>
        <w:t>resilience, and philosophical</w:t>
      </w:r>
      <w:r>
        <w:rPr>
          <w:spacing w:val="-1"/>
        </w:rPr>
        <w:t xml:space="preserve"> </w:t>
      </w:r>
      <w:r>
        <w:t>reflection 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face</w:t>
      </w:r>
      <w:r>
        <w:rPr>
          <w:spacing w:val="-1"/>
        </w:rPr>
        <w:t xml:space="preserve"> </w:t>
      </w:r>
      <w:r>
        <w:t>of adversity.</w:t>
      </w:r>
    </w:p>
    <w:p w14:paraId="30126269" w14:textId="77777777" w:rsidR="00BD5AE0" w:rsidRDefault="00000000">
      <w:pPr>
        <w:spacing w:before="3"/>
        <w:ind w:left="720"/>
        <w:rPr>
          <w:b/>
          <w:i/>
          <w:sz w:val="20"/>
        </w:rPr>
      </w:pPr>
      <w:r>
        <w:rPr>
          <w:b/>
          <w:i/>
          <w:sz w:val="20"/>
        </w:rPr>
        <w:t>Keywords:-</w:t>
      </w:r>
    </w:p>
    <w:p w14:paraId="4C562F29" w14:textId="77777777" w:rsidR="00BD5AE0" w:rsidRDefault="00000000">
      <w:pPr>
        <w:spacing w:before="34"/>
        <w:ind w:left="720"/>
        <w:rPr>
          <w:i/>
          <w:sz w:val="20"/>
        </w:rPr>
      </w:pPr>
      <w:r>
        <w:rPr>
          <w:i/>
          <w:sz w:val="20"/>
        </w:rPr>
        <w:t>Indian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History,Indian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Independence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Movement,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Political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Ideology,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Perception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Dissent,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Role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Civil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Disobedience</w:t>
      </w:r>
    </w:p>
    <w:p w14:paraId="215C09A5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62EAB8EF" w14:textId="77777777" w:rsidR="00BD5AE0" w:rsidRDefault="00BD5AE0">
      <w:pPr>
        <w:pStyle w:val="BodyText"/>
        <w:rPr>
          <w:sz w:val="20"/>
        </w:rPr>
      </w:pPr>
    </w:p>
    <w:p w14:paraId="61C5994A" w14:textId="77777777" w:rsidR="00BD5AE0" w:rsidRDefault="00000000">
      <w:pPr>
        <w:pStyle w:val="Heading2"/>
        <w:spacing w:before="219" w:line="360" w:lineRule="auto"/>
        <w:ind w:left="744" w:right="215"/>
      </w:pPr>
      <w:r>
        <w:t>FEMINIST DISCOURSE AND GENDER DYNAMICS IN INDU MENON’S SHORT</w:t>
      </w:r>
      <w:r>
        <w:rPr>
          <w:spacing w:val="-68"/>
        </w:rPr>
        <w:t xml:space="preserve"> </w:t>
      </w:r>
      <w:r>
        <w:t>STORIES</w:t>
      </w:r>
    </w:p>
    <w:p w14:paraId="74969E5F" w14:textId="77777777" w:rsidR="00BD5AE0" w:rsidRDefault="00000000">
      <w:pPr>
        <w:spacing w:before="1"/>
        <w:ind w:left="3813" w:right="3281"/>
        <w:jc w:val="center"/>
        <w:rPr>
          <w:b/>
          <w:i/>
          <w:sz w:val="20"/>
        </w:rPr>
      </w:pPr>
      <w:r>
        <w:rPr>
          <w:b/>
          <w:i/>
          <w:sz w:val="20"/>
        </w:rPr>
        <w:t>S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Noorunnisa</w:t>
      </w:r>
    </w:p>
    <w:p w14:paraId="51469154" w14:textId="77777777" w:rsidR="00BD5AE0" w:rsidRDefault="000E09AB">
      <w:pPr>
        <w:spacing w:before="113" w:line="360" w:lineRule="auto"/>
        <w:ind w:left="2588" w:right="2051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5216" behindDoc="1" locked="0" layoutInCell="1" allowOverlap="1" wp14:anchorId="08C61202" wp14:editId="31AD8B07">
                <wp:simplePos x="0" y="0"/>
                <wp:positionH relativeFrom="page">
                  <wp:posOffset>654050</wp:posOffset>
                </wp:positionH>
                <wp:positionV relativeFrom="paragraph">
                  <wp:posOffset>62230</wp:posOffset>
                </wp:positionV>
                <wp:extent cx="6214745" cy="6214745"/>
                <wp:effectExtent l="0" t="0" r="0" b="0"/>
                <wp:wrapNone/>
                <wp:docPr id="2097141302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98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284063945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97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7880732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475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D4C6C2" id="Group 116" o:spid="_x0000_s1026" style="position:absolute;margin-left:51.5pt;margin-top:4.9pt;width:489.35pt;height:489.35pt;z-index:-20811264;mso-position-horizontal-relative:page" coordorigin="1030,98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bDdcpgIAAB0IAAAOAAAAZHJzL2Uyb0RvYy54bWzcVdtu2zAMfR+wfxD8&#10;3vrStHaMJMWwrsWAXYpdPkCRZVuodQGlxOnfj5LttEmHdSiwAduDBZKSqMPDY2lxuZMd2XKwQqtl&#10;lJ4mEeGK6UqoZhl9/3Z9UkTEOqoq2mnFl9E9t9Hl6vWrRW9KnulWdxUHgkmULXuzjFrnTBnHlrVc&#10;UnuqDVc4WWuQ1KELTVwB7TG77OIsSS7iXkNlQDNuLUavhsloFfLXNWfuc11b7ki3jBCbCyOEce3H&#10;eLWgZQPUtIKNMOgLUEgqFB66T3VFHSUbEE9SScFAW127U6ZlrOtaMB5qwGrS5KiaG9AbE2ppyr4x&#10;e5qQ2iOeXpyWfdregPlqbmFAj+YHze4s8hL3pikfz3u/GRaTdf9RV9hPunE6FL6rQfoUWBLZBX7v&#10;9/zynSMMgxdZOstn5xFhODc5oQOsxTb5fWlyhm3C6Xkx9Ia178bd87zIh63B8ghpORwboI7QVgsj&#10;WInfSBdaT+h6Xla4y22AR2MS+Vs5JIW7jTnBzhrqxFp0wt0HlSJDHpTa3grmmfYOMnsLRFRYc1bM&#10;kouzuWdGUYms4jJ/OknTwMK0fNhMfXGhSUTpty1VDX9jDSodM2GCKQSg+5bTyvqwJ+swS3APAK07&#10;Ya5F1/kuenssHX+WI7H9hL1ByFeabSRXbvgzgXfIgla2FcZGBEou1xzLhfdVAERLC+wL4g4KsA64&#10;Y60/vEYQYxw7vJ8IiB9A+nIs6vZZKT5IKh8kNcnxF4JCjsG6G64l8QaCRpxB53T7wXrEiGxa4jEr&#10;7akLlXTqIIALfSSg93hHE+H/e0ot0rwokvwseyrUwO2hxP4DoWaDYv6SUGfJPNx9s/z8SKlJNhuv&#10;Pm8N8ptu3EmGf1Sp4YbFNygIf3wv/SP32Ef78au++gEAAP//AwBQSwMECgAAAAAAAAAhANpDZY9z&#10;vgAAc74AABQAAABkcnMvbWVkaWEvaW1hZ2UxLnBuZ4lQTkcNChoKAAAADUlIRFIAAAFcAAABXAgG&#10;AAAAhBYGLAAAAAZiS0dEAP8A/wD/oL2nkwAAAAlwSFlzAAAOJgAADiYBou8l/AAAIABJREFUeJzs&#10;vXmQHNl23ve7NzNr7UY39nUGGMwAs8+b90jLkmw/U6T8TEn2IymFlqAUZli2tb2wIyRuVkiUKMky&#10;TVLkX7JER9BLOLRYoiWTthUK0gz5iWEFtfDNm8EMMEBjBhgMBmsD6KWqa8nlXv9xMjuzqqu7M2vp&#10;LgD1RfSgprsq81bVvd899yzfUdZaZphhH6FZuTEPLPiqe0QrfUwpjqJsHavnULamlKpjKcvTrUZR&#10;kYd0QUUAKLrW2g2saqFME6s2rGXZWPOwZMuPgDUOnm8AZl/e5QwzAGpGuDNMDt+sdB8dOuu4pVPK&#10;tScw6ozS+iJwRmuOGsMRFAtYKoCntXYmMQpjTAQEKDpY1rTmkTEsA19YY5bQ9gsbqvtR6N8tH3ly&#10;C76rM4lxzDDDjHBnGBmtx5fOlMrli8raC0rpd1C8hlXngaNga1prtd9jzANjjAXVApZR9gaGjy3m&#10;I6vUkt/tLtUOv/PFfo9xhqcbM8KdoQC+5fkrpdcdz31TWec7UfxOlLqAtYvDWac2848Ba+Un+WXP&#10;477XbEJl/kkeq97HSgF681eZB7lhjIlQahVrr6Psv7DWfCsKnCulgx98DH/QL3zBGZ5LzAh3hm3R&#10;Xrlytuo6XzaK7wT9u7Wyr6H0Qv4rWDAGbPJjMwSo0sfKAZ35UQ4oHf/EZInOXDd5nHXHGlLSTu4X&#10;gcn82ChD6jZ9rFR6P60pRMjWrBmrroL5dW35rXYYfbt68I1b+S8ww/OEGeHOkGLtw/ORU/pOBb8P&#10;9L8L9mwuy9VGKbGCEBcIebplcDxwSqBKQPKjt7nYXsEAvvxYHyIfogDCrpAz9L4frWUj2O2qxkSg&#10;boH5/yz8Eyfyf4uFt29M7G3M8FRhRrjPMZoPPjxeqXn/ntb6+7Hq3wH7otZ6MBMqxBpMrEVILUO3&#10;BG5VyJUqUGGYY/t0wQIdoC0kHLYh9FNLHTIWudrq6YhhjDGgPkfZf2GM+eUgCP9V9dBbt/fqXcww&#10;XZgR7vMF7a9+/K7rOt+P4vuw6nWtlbf1aQo5cidH8YRgXChVwauCqgH1vRz7FGEDbAuCNvhtMKH8&#10;WqnUJZJ8hn0QXzDXsPzvYRj9Smnx9feZpao9N5gR7rMPN1y79ru1q/4YVn231urk1qdkCTZMecKr&#10;QqkGTh2Y38MhP41oQLQBfkzEIB+rdnchYHsPZf+ZCe3fcRde/XUg3MNBz7DHmBHuM4lveeFa/bu1&#10;1n8czde00otbn6MyBGvk/70qlOugDyCugRmGRxvMOnQ3YgK2sS84IeAB5GvNKoZfM8b8T+7Cxj+D&#10;7wj2fNgzTBQzwn2GEDSufNVRzn+mlfq+LdkESsU+2DB2ExjxuZbnwF3g+XUP7BU2IFyDblN8wkrH&#10;PmA3/W6ysGbNWP7PyIa/6M2/8Rv7M+YZxo0Z4T7l6KxdfqXieP+5Qf0nW9wFSgmxmgiiUE61Xg2q&#10;C8Ahnv7A1tMKCzyB9hoELflfx439v3oL+Rpj72ns/9qJgl+sLLz5yb4MeYaxYEa4TyV+qRQ13/oD&#10;CvfHtVZf6vlT1pKNAvn/Uh0qB4EBnoUZpgBr0HkC/oZ8d463reVrrLlkbfTfOXMf/aNZwcXThxnh&#10;PkXorH30csnxfhzUH9NaZ5ysmaBXGMjj8hxUDgEF6hRmmALE5NttAgpcb2DQzRjTBvt3/Cj8mZnV&#10;+/RgRrhPAcL1j/8j7Tg/pZV+q/cvCjCSH2oiySioHULcBTMsA6shzLngxr87SPp4+vEEWk8k80E7&#10;ku+Mpj/gZqz5yETRn3cPvP5/78swZ8iNGeFOKa5f/6fl8yfO/3Gl9E/0+Gb7XQbahdoiOMfZ/+qt&#10;6cJtYLkFjpN+ZMfm4Mx+D6wwDEQPoLUqb2Ibl4Mx9p615r+5cf/G/3jhwu/p7uOAZ9gGM8KdMqzf&#10;+deH5w4s/CRK/Rda63L6l4w1a03sMjjGfmcXhEAbqcnasNAJwViIMtozSkHZgWPu3nqRbwMrXSjF&#10;FbmdEF6qFHOyXI5fv+DCYWAi+pGFsAGdh+JySKr8+qxeY0wXyy8211f/8oHTv+3xvg11hi2YEe6U&#10;oPXovVOVSv2nQP3RVL8g8c0aSSXSjrgMnBP7OtYN4HobHA1hBFaBVuDE/yrVm/9gERL2Q6h78OqA&#10;2rZJ4KaBZgBe/Gm2A7hYLbZFfbstr/dDId63yru/Zs8Q3ReXg4kkxU8lwjuypmMd4L/X6bb+fO3w&#10;u3f2c6gzCGaEu99YufGiccOfQfGHUt3Y+B8TiKiKW4H6UcQDuf/oAFc2oFKKnRjxcK2F0KTWrVJC&#10;Uk4sNaCAjQAOePDKHjhSPwmha2RjACHcN6qQlzM3gE86UHbT9/b2Di/uxj8HRhv2EFiBjWUIOyIS&#10;pJMdbZN4LZZ/qEP3xzh4/vM9H94Mm5gR7j6hvXLlbNlzf05r/QfS38bWSRQI2ZbqUD0J1PZrmNvi&#10;UkcsP9VnylZdqCnRA/OBh74se0+nh96WD6/VJv+urvhAbHUDtAJ4p5o/aHYXWI4JN3n9u9XtPeVX&#10;Q2h1wI2ff7oiboi9Qwva98FvCuk6HgOyG/5RNwh/eCYhuT+YRVn2GK1H750yG0t/t1oufZaSbawP&#10;G/lSBlqqwsLrUH2ZSdOSj1hyRVF2xE2QoBvCKQ/OKjiK+EmPAm/GVnCYkWfxHLizB4oBgUnJFgBb&#10;bMK3o9Q6BrnWTp+VMVAuyfsLzX6UldSgel7mTqkqcymKd514NFrrP1Atlz4zG0t/t/XovVN7PsTn&#10;HDPC3SPcvv2bVdNY+puVytxtrfQPym/jJRn5UnFUqsHCW1A+B0zW0XkfuBbCRy1Yahd/vaN7Cdci&#10;5D0IL5bAj9L/dzW094BwVca4M1aIsMiE3wjBzbCmVrC+zXMt0I3EfaIA19nP5DxP5tDCWzKnglZM&#10;vLBJvEr/YKUyd9s0lv4mfGv6jlDPKGaEuweIGlf/5OmDhx9rR39jU29WKXEbBO0M0Z5lL+yiLnC3&#10;IRZgrSRDKcq5Fac3G1TvcI05hGSzWQuhgUbhkQ+BxL+MkGFehMQbSuY1CrF6B6EV3wMlWoveVFRN&#10;K5lTC2+Jeypoy5xTm9au1o7+hmnOP4oaV//kPg/2ucCMcCeIcO3jr5nm9TuO4/7CZmWYUpJL6bfA&#10;q8DCm3tGtAnKwFy2Tk1B0dyhA/RauFqJW2E7VPpcEFoXJ/ki2CIwa4sR7jpbvxGtINiGcFeRTQVk&#10;M5kb4oDSBSbTpVJB+UUhXq8ic8+EWeKtOo77C6Z5/U649vHXJjKEGYAZ4U4EzQcfHjcbS7/uet6v&#10;aq3ET5YIyfgtCWYsvBa7Dsb/Fdxjd1HVRTf1q3oa1gqmyZfpJVBHbW/9Acy7EPY/f4Lx2oBeGQJL&#10;nz93FzRsX0AQcaN0tnmPzTC9fmQkcFgUdyJ4uAGXuhKwGz9U7Gp4Teag35I5uUm86pTreb9qNpZ+&#10;vfngw+MTGcJzjhnhjhvNpZ+s1ct3tdLfA6SORL8tDLBwPg6Gjd9Hez2UxXqvBVc6Oz/3GGz6BLQC&#10;3xYLnpXptQCV6iXgQc83GbPT0dCaoB+3/9LWxv0hc6ITDraILYMt8yCKCdfKv8Okhq35UCuLpXy/&#10;NcQFcsOTObhwXj4YP9Hr3fTvfk+tXr5rmkt/ZZKjeB4xI9wxIWhc+appLt1G67+stdab5lHYkeqw&#10;hZMw9yqTrAxr+GKt1kuAkiqpnVD30iOyo+BxQYuz4og1l8V2tyzTa3Eqegl43IgpZBNFLdx22Juh&#10;kMBR0Oz7nY8EBbVK71N0O71HalEr0mKNyaIuc3LhlMzRMN6llRL/rtZ/yTSXbgeNK1/di9E8D5gR&#10;7qi4/M0501z6Fc8p/XOttZTpKyW5tH4LKgtw4E32IiPzSFUCYRZJ2wosXN2hZ8AhV4oUIHYrFBT7&#10;85ytVm0/GSWo0Rs4g/Tek8Cgt53Xh9tGqucGQSto9G0UTdJGxcbKZ18UjzMlyHuPQzJHKwsyZ6Oe&#10;wNoZzyn9c9Nc+hUuf3Nuv0b4rGBGuCMgXL/6dXP29D2t9deBjPtgQ1bg4pvg7Z1UymGVWpwWKUJo&#10;h3BjG0vycPJE0syBIm4Fry9TgV2yHdxM8YNS4tOdVKaCodcHa23+pkGrpAtDIZ9pFOfVKiWbWhbr&#10;Nk0fC434q4ugAfj9OcO74GNfCjvG+vl5Z2TOKi1zOOtm0Prr5uzpe+H61a+P85bPG2aEOww+e3/R&#10;NJd+1XXdX9FazUEsIBB2IOjAwhmoX2SvpU7qxBVdMatZoOZJQGy7vtw9bgVdzK0wR6/F6ighju3g&#10;9Fm4SkmZ8CQQd2nbhCX/MX8jSskvNPIZznny2BmQjdHOBsxs8VKV+2Ex6zZASpYNomnxXmvbLu1D&#10;wJG5u3BG5nLYiUlXobWac133V0xz6Vf57P2Zmv0QmBFuQYSNpR8wR2p3tNaSPqOUCH93N8Crw8Lb&#10;7GfK+3yp1wKzQNUTmcKHA54/iluhztbUsM4OgbCa0+tGcNT2xRKjIrJb07ryGp6djP82NHBUwaF4&#10;M0lOAllf9ab/NrZ0i6iRhUAjSFPK8uBeHJhztZQdu3oSSYWHZC57dZnbNspau18zR2p3w8bSD4z9&#10;ts84ZoSbE7dv/2bVNK/9E9fR/1hrXds8rwYd8XktvgyVc/s6RoAjamsgC6TA4YuWHJezyLoVdEwm&#10;2/lh+1GGLcUPO1m4dbWVcJsTylSIzFaXQh7CNfQe7y1iyc8Tn1fi5ruJ66TVd69BgbadcMcWf81q&#10;F0oxyXZDOFEp9vpCqJyTuR0FMtchCapVXUf/Y9O89k9u3/7NWYvnnJgRbg6Eax9/7fTBw4+1dn4v&#10;EOdARXFQbD4Oik1H19t+t0IWVQ9utIQkspgviVvBUsytoJCFn7VyFdtbrSXijuwxdiokGBVhH+FC&#10;PsJdp9eXmn28SaqZTIUmInCe3LNowUNCnnmxDEQgFW2xFX+s2C2HQD0Oqs3HRRNZa9f5vacPHn48&#10;K5jIhxnh7gLTvPazUsCgq5u+2k2r9gKUXhzLfe6N5SqChfJgS1MrqHhwtRUv2hiHnV63wmqBIoiK&#10;uzVTYbvAW5306J1gUokKvun1oFubz6O+anv9t/UMSycyk1lLfiMTMAuMWPF58ZCYNIu8xk+zIHwD&#10;hydp3faj9KLM+cTa3fTt6qrreb9qmtd+dg9H81RiRrjbYP3Ovz5smktLWjs/AqSVYt0N6bZw4E3y&#10;x723xyoidXivKYLZ48BRBuS4WlncjhK/34eZdIJF0omg42P/Ws57uXor4W6Xs5/kl/ZkKpjtnz8K&#10;enQQYhLNw2vdvoqxaoal63HgTMfWpU+vO0Eh7oe8eOSn0o950ED8xUl6WxTBqT3XbKjK3C/Pxb7d&#10;bKWa8yOmubS0fudf760q5VOEGeEOQNi49n1zCwfvaq0vADEz+BB1YfGlWPtgNHSQ1J4bLVGWqlek&#10;Hcw4ZPkrSNQ7a0kmhBMasWIdDR9lLNmsW8HV8Dgn+VfV1vt0d3htv4ULw8lDFoFB3nMetMPeAFY2&#10;AFaJN6PE1/1FJMSbvCdPy2efBy2kTHjTV2wHB/qyeBCmqXWhkQ1g3xpils/KWoi6sjbSgNqFuYWD&#10;d2lc+/79Gto0Y0a4fTCNpZ93HeeXtValTdPFb4HjwoG3kPDJaLDAlYYc62ultEKp5sGDFjwa+Q6w&#10;kJFETEjhrJembpUduf/V2OF6Uve6FRo50wcO0Bc4071SjP0YJGIz7rjZFuM+Z2CqPeC1Wc98hcxm&#10;oUQ7InkvifxjXtyNejcBraAy4LSQICJtF6SQz/jEHrUq2h7zsiYcV9YIxAE1VcJx/g/TWPr5/R3f&#10;9GFGuAk+e3/RbCxd1o7+s0AaGAtaMH8MahfGdisF1KuDrZmqB5+38mcKbIcjpItXIwRaBV7zZLGG&#10;VsivY+BzK2RSjVvJFHErlGCLiM12Ai8A87o3U0ExQNlrRGzRUSBfldla5nnGbrWKDyR/j8fvJC3E&#10;kM/zQE5z0xCXYccE3Y3giAvHna1FFQnuklazRfHYiqSfDUKHMW12tQuyRoK+gJqj/6zZuH5llrOb&#10;Yka4QPfRpVfN0doNrfQbQMaF4MPCq6DHL5x02B28uJLA1lJfYKsoErdC4st0dFr88GYVOoH8rerC&#10;qi/VaAnBWORxHreCgwSNegJhdvuF7LA1UDZuN+Qg4Zo8Fm6zr+ChP+MgqTQbZIRGJn+eyl16XQlY&#10;Sc/z2L7ceaWTZjP4ERwdspllE7gWSHPMKy241IIPu3DLjrjx6eOyVqKg18Wg1OvmaO0Gjz58bZTL&#10;Pyt47gk3alz7M+Va7apW+uBmK5KgnXEhTKZN65EBv7OZwFbJhQ9HLMNaKKVpV1kJxjJwrib+SosQ&#10;czsUSyvxorgF3ApVt5codhIjLzE4ZW2c6B92XuGabpgqihk7OOMg25tt8/rxd5ZXISzbuj0wklUy&#10;aNwJHpH6juWGMEzf5htGNnLfyEmqXhKXlhNnprzfEuIdHmUJqDmurKF4PWmlD1Krfhw1r31jlKs/&#10;C3iuCdc0r/+M4zj/PRAzjYFgA6oHx+pC2A61jCYtpGlHyXFWq97AVlEcJSVCFftuEyI8BByvSmNE&#10;hSy6bHpS4lboL5QYBLeAiE2LXvKLzPgDP4PIfrfUK0PaIgfkMxl0ZK/3fWeQngjyYIXeHOHQpJkG&#10;251oHvpxEBSxbheHSAW7Hgqp1kqpK8PG/9FItkStBE+68EFnxHS92gVZQ8EGkL5ZRzt/83lPHXtO&#10;CfebFdNc+jdaqx8F0i4MQRsWXgTv9J6M4lBm8UZGCPhY7GO1xIEtC0tDOtrKxNZnfA9Xw3JmJZ0G&#10;Fkti3fbzUUIij3L4NSp9LgWloLPNin0wQBVrVF9kP/qHbO3u2QMNUh9pkkY2aCOoDKjkM7E/PA8e&#10;BOn7T77zUnrbTSTfx+ZGoFMhnRMFfTC3rJQP1/tcJH4km7BvxLq3VjYUR8O3WyP6d73TsHA2buuT&#10;7S7h/IhpLv0b+OZeZhBPDZ4/wn14+YRpnlrSWn8nkPHXhrDwBpKVujfIuhWUkkVxBDhVSZssVlzY&#10;CCSwNQwWvNRX7GlY7zu3nnck17QbDdAe0HLv3dCfe+oMqCBrkbYtTxot+pFsCON22li2WrS7BfTX&#10;bCa/1fbm32YxKPM6MDCfg3A79Ors+hEcyQwsO+TkOfcyj0Mjn1cRploDHrclAyaZQtaKXsTJMrwT&#10;/5ypyHcWxqerUl+u9nBYkDUVhf2pY99pmqeWeHh5GM/IU43ni3DXPjxv6qUPtdYvAGnVmNZxIcPe&#10;ZzXWYgvUUbIINhBXQN1No/1VDx51pNNuURwlPe4nboX+4/6rngSz/D7SVTndClV6rbOko+9nBj6J&#10;pLBjqdN79PYthFqyJsYN3/Tq2Vp2J9x2JmAW9FWYZTFH7PrJBglNvoKHeyYlzyQbJLvp+qQL0tVC&#10;to2MRexHcgIqgpsdCcJm0QnhbEXmRoLDwOsVIfXNDA01qk8XwJW1pXWmOg201i+YeulD1j48P+od&#10;nibsW970XiNcvfq7tFv5v7RS9U1a8VtQrkNl/77zQy580ZGF6DlwN4QLLlx04YNQFr+nxUK524JK&#10;rZgN7pF2ZnC0LORHFub6LMA3y/B+G0LVq1vraXgcweIOFtzASaSgEbsqSg6bH3mAEItn4Uslg9yp&#10;Iz9RfNKwkaQXJT/WxD+bNpo8VrBJUUqBsqDnsM55yZONNWyNBcII3CYinriVtbphbx7tThkH2VY9&#10;Sf5tnprD9UxlmR9tLcuNkrcRb3RP/LRgJcm0KKJD92kcBE1iAwqxsA9X4OCA53vAsbK4fcqOzJt1&#10;n/EcQeqvQudGrKonApZaccQ4lUtm9ep/7C6+9v+O4S5Tj+eCcKPG1T/llty/DcR5PVbIdu4IuKf2&#10;dWxHSDu1ulosGuvK4ni9Ah/FPSe1SsVn3qgVO1YulMRCdnSmqGHAInqjCh+15SNKrD1XS8L9bkIE&#10;WVKHWI82tnS7VkqNlYWahZOmyWGzLEEV64ByQDugXXDL4CSk6MY/zu4DAMTrqHgl85uEzqtBEzbu&#10;ysBMJH5Fx4VSmTV9lpCSFIgg1vFOGQeeTrVxkwqz3fCA3lNAZGHQzOs/KSTwIzhS4EtfRbJSaqX0&#10;mqGRFL4Xd/ABV+gNgBqbkvXIqJwH9y40H0GpFhdJUNcl959Fjat/2pl/7RfGcZtpxrNPuI1r/7Xj&#10;uD8FpHoIfhsWT7MXbW/yoBbn5DpxZsI9ZDGWkPStz1ppRVrZhatteLeAjMMx4EHsx030C5psPQaX&#10;gJer8GlLLGpUr1thJ8vacaHlg4qN1rKBsjXSY83R1F1LTScWrQe8lP8N5MbW6ayIrU9vQX564ANN&#10;FmyXN61DK1KsRoqWUdC+C6UInEP027tzLjyON7DIwoESu2I5mwoWwbxXzJ9ntyHo7fDZAFdCN4LX&#10;d5k3azYV48kG7sYmpe+egsUyrN6BUlV2ZWtxHPdvR42lg878xZ8a162mEc804Zrm9b+mHecvApnK&#10;sQ4snqeYzMhkcciF2x2oxhboShdOxRboIWCjCsuduHY+Pu5/2IW3cx71PISoEwvU2catAJIxcKYm&#10;2rm1mEi2dytY4Al0GhwKD3HAqXLANVRKGoVHL6Uo0mU7LdOuBBwCBWUFZQ0HN0lqHrqPoHUbTBD3&#10;6JmH8gKePUSo5XMNze75t2vIhlqLU7sCA+cKHNODCOZK+a3MpKVSvyvhSGV318dKJ3V7JMHH8fct&#10;ORyT7g3wKnK6sRbH0f+taV6v6bkLPzH2W04JpmXmjx2mufTTWusfA2IzLRQf4eJrpIk404GsW8HR&#10;khvbJl0cLyjYiPuTVV0hwG4kUf83cr6VgyV4mMOtAGIRd2tildUdIfm1CIwDmnVoP4LuurgC3DLU&#10;DnK4UmevWwpNFvNQns98RiHYFdi4y6Ky3FOHJahpd68wexCmKmmRkYqxvIocCiH1kzk/2gaw2inu&#10;SgD4JC78SDI8jC2m1VsMc7D4OqxdBackRyRr0Vr9RdNcKum5iz8+qTvvJ55JwjUb1/6G1s4PA2x2&#10;0DUhLLzFJJqRjANZt4KrxQVwLjPZX/PgUhQvHi1BjXYoi+SVHN/iceB+n1uhwfYL/wXAd2EtScaM&#10;YKP7mHnuQf0oVM/xfCW5uKCOQv0oJeBL8W8bocVt3IJoBeZPgnOU7MYTIKl1VS9OhTOS9pcXkZXv&#10;Om/Z8I3OVsnHbgiv79JobQUJkNUzRO1HcGqivRw8WZPrlwErwQpr0Vr/mNm45uj6qz8yybvvB565&#10;FWMaSz+nVYZsQ1/8tgeml2xB3AqJytZ2IuDvVFIZP4tYu42cOboO4pdNkvYdDY+2LZ6PILzFy63P&#10;OGzhtRJ8pQbz84dh/q1YW+KZmzpDYd5VMH8OFl8V8ZbVj2D1EoSiXHHbph0hkg4NRZQ5uhEcz3mK&#10;uWlSeU2Qe3VCOFzd3ZVwO/b5ZnN1KTjW4aBkbVrTp8Hg/LBpLP3cxG+/x3imVo1pLP28dvSfA1Ky&#10;BZh/Yx9HlQ9HyAhZx763xwOel1W9ssQ5um2Jgu+GbBFEyRGy7kF4V8hi5UPJUZo/ydkK1KZ3n5oi&#10;1CQKv/glcVtFXVi7QbMlxQSBlQ31YJH0EisbZZ7QbgPxv1bcXleCo+DsLt/fjaS9UiZY1gnh2BDW&#10;7dCV6MkaDbtZtbE/96xJPD4zhBuTbSqtmHxx86/v88jyIymCACHER5nayltWFJ5QaceBzdeV4M6A&#10;BpH9OE76OosUHtwNgMZlePKefGaLr8LBd2OR9ckI9zz7KEH5FVg4zzt1OSFUIwkjHA9zKgIhQu6L&#10;Ob+C7VwJL+/y+jXkNFXuI2pXS+l3EQTA5fURRPTnX5eshV7S/bPPEukqO2nppj2AaSz9XK9l25Uv&#10;bu7pUoR7DHzeFqsVACtug6YvFlIl1l4wcZsXlSlSsBbaAbxZ25kmP4wk6u1FUMdw2ulQLgWMX9Fg&#10;hn5YQHW+gI2HUFuI/eCpv/ce8LCb9ixrB/B2dfdAy+dWRGeqbm9WwsHy7tbtBx0J6GUFhVo+vFor&#10;3hb1Yz+25iM4XitO2JtoXhUXg1ve9G2YyPy8nr/4w8Neclrw1BOuaV7/mR4RmqeUbBO834mFUJLK&#10;rChNgO+EYgUn5bBXA3ERJPmdoZFj67vbiJvDGisbCqNcDtc0xconZhgrwjuw/kAi9AsvAge4T1rl&#10;FRpJU7uwC9tGwAeZFD6QU5Kxu6cN3oikGrDiFCfqfjwA7saaDQAbXThZh5PFLpNiEOka+7N67sKP&#10;DXvJacBT7VIwzaW/2ku2/khk+wDZpfcTtT5t2UREPDJwvtqrPfCaJ38LM8ESVw/Q0bUPxWWw9jkH&#10;64rDtRozst1nuKfh0Fdg4Qys3YTVS7QDSb0D2ThP5sg++dykQbkE3XD3PN8GIjxfdnpdCZriZAtC&#10;ton/2FhZhkd3fdUOmHstdi9kRW/Uj5rm0l8d5bL7jafWwo0a137McZyfBtLUL2uH9tk+QSq6UHDA&#10;y5dqNQk8QtwKiaUQRFLJtN0i8IHL8WRXcd19OwI8eFdtwMo18Kowf56ZT3aa0eVx4HEn1KJn4cA7&#10;OYRqLnV6tSq6oZRyn9vFlLrUlc2535VwsVa8JOh6KHOuFPdb2wjgheqIhJug8XFcfeFtWrpRFP24&#10;M//qz4zj8nuNp9LCjdaXfmgL2ZpoaLJ9jJBt1ZNqrkYg+a37gSPEiyAT3NqpH1cJOFsVoRaQggkH&#10;OLGxAZ1VOPRW/LnMyHa6Ueawp3mnCmc8ON1tQPjFjq9YRXymCdkmttNuZHvTpF0qiF/eDSWDoijZ&#10;riDrpZxpbllzx0S2IHPXRLLGEyFzx/npaH3ph8Z1i73EU0e4/srVt5VWvwikwuEmjOUVi2MDuNUQ&#10;ss12z20E8Ok+kW4941bwNDzZpdXOIeB4WSrUDvsBbzvrnJgvQ/U001ZVN8PuOObA4bl50fx4/B5E&#10;9wY+r02vhdqN4PgunqIkfSyblZDkdb80BBvc7vS6EkIDF8ctuXmmQUMvAAAgAElEQVTgzXSdx6Sr&#10;tPpFf+Xq22O+08TxVBFu6/GlM25J/4bWyt3URgh9ODB86lcdODYvAamM+J+QbijHpb3GQVcWD8Su&#10;6V01aR9yunGTd5w2L9Q8cA/wjBYRPl+oXYDDX4b2uvjg7XLPnw29zSg1u/c6u9kdoI8bwEtDuPRv&#10;WVFWSwTl2yGcqE6IVA68Lms97gqstXLdkv6N1uNLZyZxu0nh6SHctc8PViqV39JKL0Ks+hV0YOEV&#10;Rq3hP0Pa3ytBUsm1EUo2wF6i361QckQ8ZivWYOV9WF+G+RO4pYnWYc6wL1Aw9yocehsaD2Hl2yTb&#10;r0OaVz2orXs/PhvkSoikiWXRpMA2opiWpLAFRh7nyUrI0ydvKxxZ60FH1r40p1ysVCq/xdrng+R9&#10;pxJPCeF+yzNu9ze1SvqV21hi8QXyST/vjlPI7tzKZCkkpNuN9p50s9kKroo1abNoXoUnn8LBl2N3&#10;yoxsn2148j0fvAArN6H1MfOkWQ2OkkKJ7brirCG5ultcCRZeHsJeuemnZGsR3+0rObxXn1m4sRG3&#10;WyqMqqx5v03yLrTSx43b/U341gR6h4wfTwXhmubcP9BKvQrEbXHacOA4g3Xrh8cpJGG7n3Qr+0C6&#10;WbcCCkysk0t0Fx69B5UDklaUW3dqhmcDc3Dwy1Cao762RNlIhZdSUsDwaXdr88cWcLMtxkMWnQDO&#10;DeFKuIuI8LhxY8t2IGXAu4VlL3elqq1eFjfZcKR7UNZ+0M7oLqhXTXPuHwxztb3G1BNu1Lj2E1o7&#10;PwCkZFtZiAVUimFbrZYMTgPHpoB0jxB/OVaS260DnUYXOi048pV971Qxwz7DfQEWLvKK7hAEMkfc&#10;uPrwckfKaxvIv590pCmkzrgS2qG0Wy/aMjUCHrTTYokgJt6dHKkrwHttMRqSariyI5kR77cKDgBk&#10;7VcXeklXOz8QNa5NvY7uVOfhRs1rf9jRzv8GpFVkjifBhIJoAx834Uh9d11QEH3ah30VPImoR9mZ&#10;TPPDfly14lcuR/CSXaNWqzKNWQcNRLTkyG5PfEqxjliR09EfZCs2gGstIVVPp0f8MJJ83mxb+mQO&#10;u0r62BXFtUCs26T/WyuA16rSKW4QbhoR1K9mCN9YIfy6Kw1Mh0bruqSLZarRIhP9EWfu1am1dqeX&#10;cFduvGi86LrWqjRqYUMLaUtTcWVXPVIRUe/d8AARhUnazRD/04nAU/nFv4fFwxDarQ3O1jrgTtdy&#10;bwAPDax14GhN9HMnD3E6JnNWKaQaaQ9kN1eRY3nJgRMlScWbJhG1CLFsQ5uS26CV3QrEOh1m7iZF&#10;OfWYJFshHNqmDDgZj0HWHaR5ukEkXUWOFR/CVvQVRhhjfR04Fzh4/vNxXH7cmErCvX//1+rH5l66&#10;prU6naZ/dWGheNpdA7jeklSYpOVIKxDSzWPpLiNddbP+r4R0lRWN2omgeVVWz+LLTItV+wRYMVJJ&#10;FPrS8/GtHOIqRWGjgHanSzcICSODMRZrU5dQdsaq5CdWUXO0puQ6lMsepfL4A4nXQ2i0QbmyES+4&#10;YtlPSxLePeB+S1xQSeWXjQVlrBFt3GFKd0G6OpfjisbIyM+g+f8YuJWxuEG+s3Yg//9Gecy+zLUP&#10;xcqNW/UYY+88bN589cSJr22M8zbjwFQSrtlY+jWt9H+w+YugFad/7SJbPwCfhrDWp2QP8uXP5yzh&#10;XQbu9snfJSk1jJ1027D8MdQPQO2V3Z8+YawCj6I0S8JRsngXK3B+bKvG0m612Gh3CaIIg8bRDlqr&#10;uFw5PV70c4Xd/A9YJIPfWEtkLJgIRyvKJZf5eg3HHY8faAW42cp0KI6V3A55eyHYnQ+PI1jthASu&#10;iy7BvJIc3WGt8k8iSZFMfLfblQFfD6V9U1JIBFIM0Q0neRJqwdonm+3XAYw1/4+uX/zaRG43AqaO&#10;cKP1pR9xXP2zgGylfkuikmr4A8jNCFb8VJ8AZOK1Apjzdldkumlksrl9BJOQrrXwpXGQbvczaDyB&#10;I6+we2vCyaEDPLAibpL04HLjNujdEF6ojad0s9tusd5q44cWrR1cR6OU2hRiHxU2rqAyxhBGERpL&#10;rVJi4cAco9pYIXJkVkosycikHTvmSnDUKR6QGj86sHoLKlWovDj0VdaBT1pitICc7g54vZVpPvBx&#10;XBGZuBAs4i9WwKuVCcsl2Yeivlaqpf7c0Pyoc+Di35jkbYtiqgg3WL/yb3tu6V8CcZCsA6U6lM+N&#10;fO2bRlJSqgVJ93I39YuFceliKeM2HBvprl2SGbr4zggXGQ3LwHIQB1XiZpOJIE4QSbBkpwBJXjTW&#10;12i0fVAOrhtbsmMY/26wFkJjCMOQsqs4tDCP447mrrnsS6Q+ib4Tz5GkP93BshQD7KvLofGhmOEL&#10;w82tS52023NkRY85K/14H7jb50KIrKSdLZSHy/MdCt3PwN8At7JJukHo/3bvwBv/ao9GsCumhnDv&#10;3/+1+rH5cze10kc3u+xix6pr+1kSMc1Jupe7Ivxdc+VfZeV5q35KRsk1hifdJjxcgsWjUNqb0FMW&#10;EZKRsdKR8Zec9KgMaaAjsvB2ZbSavsbaKuvtAO16eI4emyU7DCJjCYIAT8ORgwvoEdwN10KZQzWv&#10;121lYt9pFM+bk+4+Zk0Hd2DlARwrdnr63MLjrqyBJP6R3XSvBXL6q3mpu6ITCSm/XN2Hc1rzKqA2&#10;uwAba5YfNj57aVr8uVNDuKZ5/Z9rrb4qX1tStjv+xo+3TDyBdiHda4FEYetxHzA/StX3G8AncQBB&#10;j0K6/uew/giOvMbodmMxtIE7kXRqdeJjcT8BjstP3d5o8KTREaJ19XRF92PiLbmao4cPDX2dT+LP&#10;st5HugnCSOZQ2ZUsh/3JOWnDo49h/nDcQmlndIHLmdTIbgRHypKrnsiCOjqtOBtbutdIsLD2EXgV&#10;xG1kMcb+hp678O/v14iymArCjRpX/6TjuL8ApH7bhTOMu5IswRcWljtbLd1E7R7E/ZC0tPEjeLPa&#10;myuQ5D5WvF7STdJevlzbZatoXJFQ/8F3x/nWdkUT+CK2yLzYbTBooJtkC7wzrLKjDXiwvEaEpuS5&#10;+2rR7oYwMoRBwIF6mfn54eyyGwbWulst3SwSX6+rReFtLKlRRbH6gaSY7KKwd7kr4jSuFjJ1FLzq&#10;pkHDspvGNcae7jUSVmHtdq8/Nwr/lDP/2v+wzwPbf8L1Vz/+ius6v6WTkHTQgco8lIZ38ufBfXpb&#10;gkBKmBAHQqwEifrJNkE2vzdLuoGRyTe41Y2FJ9+W9zhEAcewaAG3AtlUkiDYdkg+B8vwZNtYX2Ot&#10;HVDyPBw9xUybgQX8IERbw4ljw5Vx5CFdkCN3NxISO1kZo35sXrQ/hdYaHH6XQQHEB8CddmqxGwvV&#10;eM6s+bHgPWlgzFOS7jU137T/OXQaYulaizHGhmH0naXF19/bz2HtO+Ga5vVPtVbnJ+W33QmDSHdz&#10;XLGwxxulnSdRMdLdgOVrcOgUOLsJ6Y0HAXAzlEaUJWdnooV07JEZPgj4cPkRIQ5lb6+iJeNFZCyB&#10;73PwQI1arWgrRXEvNINMIG0bKOLgUignjTPlSZ3ptoF5AI/vwNGL9Cd4fTvTRSSBtbGlG2soJOle&#10;x2o7l/aOis8tnFJDBB77/bnG3tRzF85PYIi5sa9aCmbj2t/QWskHYC1EXZh7ec/ufwI41SfLmCCR&#10;sdttx64Br1Zl0WRbkHtayh8/6CQJ+w0h26MX9oxsb1r4sC2WVK2Uj2zDeKN4awiytUGHuw8eYbX3&#10;1JItILm7lTKrzQ5PnqwUfv0rjpBtkhK1HSyySddjt9TNNnwcbK/4NXbo40K2D5eQcgXBUiik2n8w&#10;USol204km/IbEyTbu0ixxaM2XO0OcYG5lyHyN90KWquXzMa1fU0T2zcLN1j/+Ld7rvebMorYbzt/&#10;bChRmlGxnaUbxr62PLoJLeBqC8qe1KlbZDdrAY4Pb/tXYfEseyGjeB+435H7lwqYBTYOerxeLT7K&#10;VrPByoZPqeRtWahPLxRBGIKJhnIxXPZlEy45O1u66d3S9LuFMry8Z+ZQBI8/gMNnWOEYNzuSlTBo&#10;fIlFvlgeZ+FLL+4Aj5KyYEcMn1YIizl6tW2BeSA6whl/bhAGv8M78Pq/HPe482DfCNc0l25rrc9s&#10;6iRoZ099mv24B9zbRqympOH1HOmaPnClLZatq+U4byN4O3wI9aNM2sPVQnRKfSMTdbt6+m1fH8C5&#10;qugEFMH66ipN31Auwu5PEaLIEIYBp44X97R+0JG54BQkCj9OrTpZ3avqNYNdv8u3vTNUva0zNZuF&#10;81JlMuleXyDWLEoyH/rn77Dzk9Z1kQdI9Rbu6LkL+9IpYl9cCqax9PNaa3nD1gjh7nMZ60ngdE2+&#10;VJtxDVRc8G2+9uklRFsgsFKtFUbwVvQY6seYNNnetHAtPovWYt9bXrJVSJL6sSEm88rKE5qBpVx6&#10;KvSfh4LjaFyvxJ0Hy+QT+UxxsRIHYgvaNWVHsgDuduBKIClak4VGHThDVQmxJrM10WJIRG++NGay&#10;tYgo+fttSdeseKnvuP8jq7rw2UbRbwDhliiIO0WA1uq0aSz9/BiGXxh7b+G2Pv0OY6J/s5mV4Lfg&#10;wElQw0WFV5DJ6CGllKN6Dh8Bnw9QCEsm4ds5ovY+8FET3nDWqVQnm/q9Cnwer8bSEG8+eW9lR1J+&#10;iuDJk8d0Ik3ZcynMKE8hjLH4vs/p44djlbJ8eIhE/KtD7EnZAOyR6t6osl3rymmp7shpyY/gTHW8&#10;6V4B8EWc0aF179w1doD/GDltVpwhc3ztI1i/t+laMMZYrZ1/i9rL3xrhbRTGnhOuaV6/obV6SVwJ&#10;seTUEK6Ez610s+1RjlJQ1nCyNFod+3akm6SM7Uq6retgqjA32VPLp/GEzWZIFEVkxC9XNP1r5ckT&#10;2pF6bsg2gbHgd7ucPnGEIqeWG0ZEXSq7ZC7shG4o3/PF8uSb3i91oWmgXIY39PjOZwFwKy4ScTNE&#10;m82OmfPiEmLSv3UjiY2MJInaui6df53SvmUt7KlLwTSv/XWt1UtAXNg+nCvhii8N7CqeWA3JT8WV&#10;L+lGS54zbMPdI8CLsXuBjHshmRwf7nS+W78sSvQTJNsm4hvciMtJRwlSdSN4peDqXVtdoR0+f2QL&#10;8lmXSiXu3H9U6HXntQR/wsLn4RTJxnq5Lf7OSeJiGU7j82bni7GQbRtREvuwLYHZmpfKR0YGNnwh&#10;1HcqIvwTGMBmcsLtGPSna68I52SzFprX/vqIVy2EvbNwH14+YWqlz7VWXpqVcBx0sYPKJyE0wzTH&#10;0dhUDzVBslv6UX7d20FYBm5vY+kOLApoXBHn/BC6vXlxC3jcFheAq4enu6Sy7mhFSjXzotVYY6Ud&#10;USl5PG9km0UUWaLQ52SBQFoXIcuay2gmY5xNUnbhjUm7ztcvgXJgfueqtO3QQiobm74Ek72MRZtk&#10;PLhKeqslzrcrvswsV6eVnl8eV3KPeQiNBxnXgg10y3+RY2/eH9MddsSeWbim7v39TbKNQokYFiTb&#10;B8B6JqG8G4pvqxvKF2dtWv2SlK2udoYf81FSSzd77cTSvZS9dvNjeV8TJNvLPjyJ09ecEcgW5HMr&#10;OcXINuy2WGkFVErPn2XbD8dRaNfjwfLj3Z8co4x0hm7vkp+7K5TMgchIgcLaKNfaDQfeEaum8XGh&#10;lzWQQPPVlviBayUhW4VcrhUImb5QFas2Idtvt1OyzVZ6jg36mHBPFIJSaK08U/f+/hjvsPPt9+Im&#10;UfPaH9JKfxcQuxK6MHeu8HXuZjqPdkI4VpGo6btVOF6R33WilBiDSLIGRsER4KWaCJZHGdItx2Iv&#10;H0Tgd9bEHz0hacV14iZ8dnBVXGFYWQQXi1zLhjxY2aBcmo7uE9MA19EYFCsrq7lfcwpxDQTRrk/d&#10;EcnGX3bh05acfCaGhbckyr9xfdenriAW6vW2uPdqpVRvwVrJpw0iSXd7p9xb0vxe3MIo0W7oBHCh&#10;NoF+J3PnhIMS14LS3xU1r/2hcd9mEPbCpeCajaW7m7KLQUdafBeUIryNBMkqrlgIhyuDI7ZLQdqd&#10;4HRtfDmMTWCpr1WPRcZyNmpyuN6vfT8eJM0ss/cdBYky2vGqLP68uPdgGccrF84nfR7Q6QYcmq9S&#10;reVTfAuAjxLjYUzRqFZ88nt9ki6GlfelW27lpa1/Au50ZSMvD5D47MZNLU/UBs+7Sx3JVkiaYLZ8&#10;OV1OrDGpfxs666nWgjXLun7xFMOHfnJh4svHNK7/nFZaNrI4D24Y3dcnHdn9jBWfz3ZXuOgJ0Vad&#10;8SaMzwGv1mTXjWxMtgZeMY2Jke1SCA/bYiUULWLYDqGRz7EI2T5+/Bgcb0a226Bc9niyvpHO713g&#10;ISlenWh80f9ERvT9zgQZ4+C7sLEC0Z3NXz1EyPKzuGN54u7KIjRwtAxf2YZsP4g7Z2TJ9vgkyRZS&#10;Dkpyc5U+ahrXf26St4QJE25n9YOXUPYbAJvW7YGTha/TQr4IFUd5B5UdZnEceH0CeTN1YtK10Lbw&#10;SrDGgSHETfLgw26qxztOdCM4V+CM1mk16ESKUn9/oRk2oQCvVOLe8pPcr3kBObFEI2QtZJG4uVwN&#10;l1oT9OsefheaXb4I4ZIv+cWuI1lCWaL1I1mrSQB7YZvLfdDpzcNtB3CoWiy2MDQOnBRO2uwkYL/R&#10;Wf1gq/k+Rkx0FZXc6t/SWourPAql9UXxwjx8UkvA1aIwPy5c9eHTAv60OnC+BGdbjzlQLzHuj9An&#10;DRzspjZV+NqR1MDn3yIiHje6z2zJ7jjhaAXKYXU1P9W9UBYrd1xIgsUVT/y698Z36Qw0LJxnOc6B&#10;709L9CNxbxwsySkzMOJnvj4geP1RN+4JFy+hdig5uOf2TIvjkHBSFAIKrbVTcqt/a5J3nBjhBmuX&#10;f5vW+nuBOAfEh/pwGrfZAqrkaF2EJLfDY6AVSebDpdxHMcviyrc5vOAwbiGaBvBRKw6G5BQ8yQtr&#10;xZoqIjiy/GgF1/OmR+N0ylHyHDa6AVE4QH5uABaJXQFjJl0dH+3vteDWhEI0X54TnZCIVHSn5cvp&#10;80tVeEFJL7MgzqHVSoJpCT7qSlAt6RbRjYR4d2vouhsaRV9Qf1G4KZ7kWuvvDdYu/7bRRrE9Jka4&#10;juv9z0DsB/AlUDZkfcwcvdKHZQcagbTBGQW348BFzZVjzaVWVqRuG6x8APNHGXdP1sfA9Tg4Nkp+&#10;7XboRnC0wP7Q3mgQGI377Eh/7QlKpRLLT/JbuefcOMl/3FDi+3/cgetjJPQsXqlKTGMDUcl7uybS&#10;lFkD6WL8nETQ/6aRAogs2SYVnKMUNrSIsyMaRXUnysJNob/pWnDc0v8y/Eh2xkQIN1q7/oNa6TeA&#10;uFe1ydVDaTso5KjhZ1K+qi50jPiAhkm1vdyVCycWs6fFD3VrQwoeBqJxBcp1cMdbRXYfuBXX2o8r&#10;OJZFUpteZNQrzS6lmSuhMLQCqx3W1/PZWmXEzeNPiBTrnhQdXJtAJG0OOO3C+c4qF7UEA7fcHwmA&#10;bcSk2wyga1KyDYcsLc9iFbjaiFPlyvBZ0fdaPisctZkmpl6P1q7/4PAj2h4TIVzlICK/Skm+W330&#10;lnmvuGndP8RKXnGQ4MoQR6fTZVkc3QyJKwXVklSXbSFx/3asajZeCcm7xFq8fer644QfwbECE3pl&#10;5QnanbkShkXJdWi089tZL8YVVZOoJUn8rJ1QxM3HjeMeLJpbEH6+7XNOA4fiTSWRLrXIWvaHFLvP&#10;YhHRfIA4xuMP41o4LFwVL8JNDhszxk64UfPaN7RWkopgjagqjaHDgSI9wmTdC46Wo9OTrli7rZzX&#10;W0R21brb2/FBKxHt/rRHjrEBjWVY/NLI7yOLL4AH4yj13AGJdZv7Gwi7tAOL58zodhR4rsujnN0i&#10;XGIrdxKuBTIyo5FIPY4dB74Ea4+QEp3B6DcmbFxF9mp1iNY5A/BiKT0Bl1y4nUNOtQfOCeGqVMLx&#10;ZNS49mfGMLQejJ1wldI/GT8Qv8j8+NrjzQOv1OSLSlJOEtTiDqJXW6KvmRcvO3C6Kuko2LSssBtJ&#10;xgAAy9fh8MVxvQ1AyHY5keybILf5keRA5sXyahPXfXa1bfcKjqPxQxEuz4NJWrmQkm5oJkS6h1+F&#10;5U8G/umGkS7YWQnGdghnq9KiahyYBw5W0o7InQjyJ+nFmDva48tVWv3kmIa3ibESbtRc+i+1ioVt&#10;rZEuDmNOXz4AvFOVHbKT8dVkrd3VruSx5u0NdQyp6e5m/WiOVJfRugqLR+lvsjcK7pIh2wkiKSLM&#10;m/kcdlsERs0KHMYEz3N5sprvcOsibXUmZeVCGnAOzSTcC3VYPAZrl3p+e8vKeszKUrYCKe0tniC6&#10;M+ZUevotO1L5VgjqiHBWphgial79r8Y5xrEuLaX4i8kD0UuYTId6B9GkXShJKkqiGJagGsvYfdzO&#10;79s9ggQYEvk85YDZ2JCLe+OTfX4I3N8DsgXZ7Q8X8I89abTxvFmgbFzQShEai9/Nt/JP6tHkG/Mg&#10;IV0/mkAgzTsjC8e/CYhh8biTtoxXyEnySCW/EZAXtyw88CXnF+IWV0YErwph7livL1fpvzDOcY6P&#10;cFuf/gmtYvkva0RYfOx7WC/Oaan8CiKpykqwae16sFLA2vV0pr2OBY8A5l4d23ifAF+0d6+UGwus&#10;BCXyVuz47Q1Cq56hBpDTAc/zWFlv5npuDZmze0G6iSbJJ+POjjjwJnTa3Avgvp+KLSlkjc57w8ul&#10;DsI9JHaz6vdWuiWZTPcLpzAdEu5KrdxjtD79E2Ma7vgI15jorwBxCe/krNt+1BHFsIOxtRuZ4a3d&#10;NT+NoDo+LNQXGddHtIHUm49TsGQnBAYOlPKPfnWjg+fOrNtxQyvZ+AI/XxTn6BiUxPIgId2GP36l&#10;sejAG9zzoRpPvqQ9TlVLttE4sIwUK93vpIVC/dBK8n3vFr343DHhsNjKNTb6qyMONx3TOC4SrS/9&#10;kNZaAuHWgDN567Yf5zS8URPC3c3aHeRVux5rlGolDvdDY9SEC5EGj0kn3b1AaOB4zh5nYbdNaGbW&#10;7aTgeW5uK/cwMl/NhIJn/ah68LglueDjgoMEajuhEEw3Et2I18awplaRKrUv4u7Yg9IpE51skDX3&#10;IG8wZxOHhMNSK/d4tL70Q6OOHcZEuErz1+RBYt2OLzOhCCqImPGh8vbWrqPhk7ZUqT1CZOWuBtCO&#10;0moYInhhjMbeR/EuPKpoeF5EsSLYfM7nrzRaM9/tBJH4csMwn9P0YHlvrNwENQ/utoTMxoUXXKhY&#10;6YtmFLw1ophUGxE0v9GW7K2at7Wzrx+XFx+rpMUkWsnzCpc4zx3tsXI3OW5EjE647U/+oNZaokqb&#10;mQmjFzqMgrMKXq+Jlddv7Wolu3po4YtYVi4i1S7oBKLDOS5c9uWe3h6RLYg7Ia+FbqOAwOyd5f28&#10;wnVdVnNWn50gLfDZEygpKb/RFq3eceH1KtAerWQ3QmRKP27J4/oAXehEx6HqwLs1Cci9gJwSjBXX&#10;yePCspWHezMWtH6B9id/cPh3IhiZcI0xmcwEH+p760rYDlXEt5tYu/0Wg6Pli6hmvsBWBIe98W0X&#10;n8b9mMYtRLMjrAT88moBr643cZyZdTtpOFrh5zRbPfYmeJaFo+RUdHmEllSD8JXKI0rd4bzEn1n4&#10;oCUuvqRzRHYdRUZSzLzYnXjB7SW0E3EXGGl+CDeK7ib1Qz15ucaYnxjqjWQwEuH6T668qZWWvjJJ&#10;eF8PL/v9GHGGLzM+Pc+zCt6qyZfS8sWfZGJSSmQeAisVakeiiLNjStd6AKx1hND30lgJjVgBeb/Y&#10;dhDhzqrK9gTacVjLaeUe2aPgWYJET0SrMefolo9A8zESNs6HL4D3WrDWFaLNFkxke6JZCxeq8Jon&#10;7sR+HCftcHK6XrClFAiXKbKteN72n1wZrptmjJFMG7fk/Iw8UhB1oTacgtZd4H6LTTEZAGPECp0r&#10;SRXOKDxYQr6Urgf3rQhohLFWhXLlKPLSxhPm5kuMo8ChBdxp7U2ubT8CAydy+stazQZK54yszTAy&#10;XNeh1emycGB37/oR4AsVz9E92g+THN2NAD73YDgx1QE4fB6eXINDX9nxafeRHPVE6WzL+KyksjkK&#10;zuUsnHitKut/aMuyugjtNXDKgE047/cNe7mhe5o1H3x4vFYv3xGBcSBoS7O5gjlPn0ayk1W9wfXW&#10;gZFeSPOl0bUyt4V/F/wnMPfWWC73fkeshUnILO4IK8G/L+csdni4/Ajllmb+2z1E1w84sjhPKUcz&#10;zutxR2p3H/bElg/na2MUIW1elf5h5XNb/vQEiadEsb91ywZjY6F2K12PR1dmKQILax+BJ9qmxpio&#10;tdE9PXf87cI1FTAC8dfq5b+02c3BhFCZpyjZ3ic9NqhYsivL/yr2K9VK4l99r5VfnKYQGvdhbqST&#10;wiauhWKl7znZIpvTfF6rOgpmhQ77ANdxaDTzHa8PORLc3Q9UPLhZOJ1qB8y9Bo0nSGasoIGkeH2W&#10;adPTT7Z+XNR0JO7OvbdkCxJRnBeOi7tC1OrlvzTs1Yb34Sr1h+WBFcX0cvGP4m587E4U49th2qKj&#10;Xx+0EreEvtoaM5E1r8UCO6Mzzz3kOLanQbIMIiuLNA/Wmy20M3Mn7DUcR9PJ6Zw9TDwr92EyOUpc&#10;emMVulk8Du3bdIGroQjuJ40nsxu/Ik3xmvPgK9ViWs5jR/mEcFzyRWxyX3EMRbhR89of1kpJMN+a&#10;2NwuJmp5I5JdLSk0qLjwZlUyCy5URSehE/SKjrtaJsHNsQUTGtDdGKqLcD+6SEuT2pj7kOVGrCeR&#10;N0ek3Q1w9EylZj+gtabTyaevUHH3OEUsRuLP7YYSxBoL3NMsmRe43IqbwZa2tlMPjejZlh14p1as&#10;JdTkUBGO2yyEUIej5tIfGeZKQ70dR6sflUdKmL9WLBUsQmqfS45kDdQcuOCIcxskYf+skiPEvJfm&#10;0lqkuqQ9LtGN1Ztw+NxYLnXdFx3O/VLtjmwq3LH7kwMiZpwQppYAACAASURBVO6E/YKjNRutfOf1&#10;BXdv08OySPQIHraH66oyCHN1vdkSPUGSebARgKvgtRq86o5HJ3dsqMUpYvECdzQ/MsxlChNu69F7&#10;p4zhy/J/Jh5AsczVu8RVV1ayEXYKhr2k4XRFdtqk9DZiHL7cRBx69Lzhz5FF4e3jbhwaWZx50Gi1&#10;0bPshH2DdjTdIN9Z/SB7V+Y7EHEc5dOigt7b4BTSLDLxTVsrBlVk4Hyc4jXGuqMx4nDsYJbdzxi+&#10;3Hr03qmiVylMEZXK3F/QWuvN1ufV7TrOb4+VDpS1aH8eydHY8BiSpZA02ys58Ek3LvWLhPDuIXrz&#10;uV1Oq5/B4suFx96PNvC43av3uR+wiFZwHrS7Ac5M9HbfoACUQxDszmJlelXs9gNeLHV4e0zXO10W&#10;A6qLcMCZisitjrct6854zBC5/tWFbEt1XanMFZZuHMZq//3yjwUTgFdMN+ERqU/KmPzO8LqGdSN+&#10;XBDSNVayF0y4dUIqhATLjgQAyoiyWBlwTBu8ufg3o+Gm35uYvR9I2lDnezeWIPaZz7B/cBzNRrvL&#10;ord7elitJH5Nb5/mWaIsttyGY9Vhe2+nWATKCuYsnB31YgXxEFj2hfBLjoi+54Z3FFpPwNlMBfr9&#10;wDeK3L/QsgsaV77qOaVUFcwtU/Tjf5gRCS45YpnmESMetMFrtbMGQGDiyjLiBHIgUrAYOJyfO19o&#10;3INwF9mhq/ts3UY2ln3MgW67jZ4Fy/YdWmu63S55JIYWFDT2c4LFKDlSHvv6GAp63qwAa1dg4Y3R&#10;L7YLNoD7ETTi42/JgXpJsqE6FAn3l4Xz4l6NWusTQePKV735N34j7xUKrTxHuRIsU0o62FYPFnk5&#10;GwgBagXEaSfLXXi/LXXTO7kDGmHqI/Uj+UmqxbYdrxaroOzE1m5ca/1S2UdE5IZHBDzsSLrafq+F&#10;yMBczrfT7vroWbRs36FV/mDYAvs/x0DWXycUK3EscBRE4xSG7MUDRDzqWlv8xBVXfrRKZVsfFP1g&#10;qweF++KEYUe5hYJnBQj3l0qgfheQihDoYiLjX4Rbj0UlR5Ks1334qC3KQP29P32kHDfRCT1QEvm1&#10;ko6VggLJXOjEebxBJCTUT8YBcCAyKG90t/yNWONzGnqJW/IXJHf9cGbhTgm01nQ7u8f/Xfbfjwup&#10;a+He2FIWXoH1e2O6mKCBVK++35ZxKiXaIoPcMUrB4/wSDwJ9TLhv88tQ3y3cmA+5XQpR853vd7QS&#10;N6GJoFTc/7mRZlVs+mITlBzAkSP6p22ZYMfLcBTZqVwtZHqgBOcSknPlxyJHgzbS+DEwQrrdSI7b&#10;ClFaixScKAWM6oVaB5r+/mglbId82reGEEVlCjaJGYRw212fcmX3Q23ZEYNiP8p8s0j0ZW+YceTI&#10;epLfGt2XNuVDwiKuySddWftubMRl/w6xS9EKjxgrRHx6GOmUUk2CZ9pBa1WPmu98vzPHP8zz0tyE&#10;q1DSvTJxJwwhMv6Vmogc3w+kisR1UoWi5ENxYw0CY+FOR/ykJUd2qG44uB+SQuQYq8RJXjr+8UQD&#10;s4sQcXujS60+upf+9hQEyhIYI26NPAg6HbSaWbfTAq0Ufs70sLrTq+28X7DI3F/rQmscbc7nXoKV&#10;K3CwOOGuAsuhnH6Vkk1p4IZkxX3jG8nzPVqR9LSh7Y7qQVi7G3eFsAk35iLcXKvv/v1fqwPfIYNP&#10;WuQOl7+6iOTavVWTooZOKC6B/lxDreT4UnLSD8ZRafZsXrhI9P44q5wznw415izuIztkv4W+XwgL&#10;BMzafjjz304RlFaEUT5H7hz771LIwnPg87GU/SaBqEe5nh0iaaCXuqL10DVy0hwkemOs8Es7FDJ+&#10;uSodYU4zqifwUI9sI/AdMUfuilxL9Wj1pe/TWsm5x4RDuRP6UUKKGqjKcWC5I+RRcnrJLPsheo6o&#10;Ct1BdqlCrZbXbsHCuZHH/aCz/zm3WVhLbheBHwQoNcsHmxZIPq7GGLOrX73K3sk05oGrpeX5qjeG&#10;/Nn5s7B6HRaPbPuUx8ByIFa+oyV+M/CUaVOXoudIu53C1Ql5UKpLO3XtorWuHK2+9H3A39vtZbns&#10;NOXYPy0P4mKHSrHshN1wEtl5zlfFim35sXhNH6tZJNPAdaRb57fbcNPkaZ2xEV+reJFGFkni97QZ&#10;iXl7l4WRRU/Tqp1B/LjtfIEzR02XlVty4IuxVKDVke2nt6taF+lF9kEHbrXF/1rzxFrtn8aRkQ2g&#10;HYqeycWaFFNMhGxBODAK055nCUfughzmzjcrcFpKeTfdCZOpCVkEFj3wPbhjYLULxL6ZLMlpFR+j&#10;reTWXYokr+6ku021VfM2LJweeXyP2vufczsIOYr1AEtkFd6Mb6cKWin8MMpVtOJq8UVOS4MOV4s7&#10;8BEimD4SFl+AjUdQX5SuL34aJCwNIFjo1cuuuHC6KlWpe4NFUF9kd8CvCFd+1467566EGzZO/oeu&#10;k2QnjMedsBv63Q2PutAxW90NSZ13yZEP/pM4u+FYOdvTKwC/BXOjTYlbpPnD0wJr5fPIM6TQ76Km&#10;zTSfAaVU7m6+FRfWu6NmkI8PiaLY3S4cGTkWfYglfYhWG6wSl8Ggrg8g1mzSkXehJOt9X/QXet0K&#10;NRonv5d5fnmnl+zqUtBK/XF5pCQdrDLasbwoTiJHg5eraV+yQe4GN26d7Gi42xZ3w+dAp9uFA6Nb&#10;t0/aMrmmCcbmz5bo+sEsQ2EKoZQijPIRbpV9FrIZAEcLAY6jGKLrgePIKbJf6sNaSfNsB2LhvxBL&#10;uZ7T+yh2U1kQToxNHqPUf7rbS3Z3KSj1O+VBXOwwBnWtYbCAqGH5bupuSFJBVL+7wZMv6HEXVqI5&#10;vlQerU9ZYt0qNV3uBGPzZ0v4oZk63/MMMqdMzoqzEtM1/yC1ch90xdIcBS+4knmQVd2L4vJ8R8Gh&#10;OFA+PWHfQ2DvkBEm/527vWLH5Rqsf/w7tFJyFrfRZl+f/UTibvhyFY5X0lbJ/dk1Kj7+n/VGVyt/&#10;0hZLchoneykniUZRNF1h7hk2obRkKuyGMlPl0dqEjn3Lj0e8ziJxNSnSlKDlC/mej63ZF5gmso3h&#10;VYUbAa3UkWD949++09N3JFxHOX90839MFPctmx6cBN4qZ7IbMq15LFCKYHFEkdo7CE9No3Vobd6A&#10;GRhjUDPCnUoopQn83TtAbKaGTdvOjxgkD8aQl5vk5h8pS8eHi+7eyjYWRmU+disIHKX/6A7P3sWH&#10;q/he+Tf23+rxpoONC0kxxZtV6YHUCaFt4aAS7cpR8Lg7ndZtgrxF3EmJ8wzTB60lUyEPpvU7dGJh&#10;m8aI13lJw1c6n3GGKbRmB0EfFG5MjBmlfs+OT9/+T9+sIEUZsVCNS/7lvT8oI/Xd71bgoIFT7mgq&#10;G48QV8U0WrcJ8sbxjJ15FKYVCsmRzgM9ZXGELDwtMogjo9yF6O4YLrQVLUSb5RaS4/uZlVNsc+gr&#10;loQb7aZL6HTMnQOx7SYSNU9+3dE6ri6LRLDhKcJLwVUoj9YccjmYHs2ELYgJNNcWaMIZ204zFLl8&#10;uJB2X5iWXNwsPA0NH8LqiNZp9UVY+wQWRi9bWI9/WmGqRaHoXQ7WwsM4AP3yMClmpRoE7c2qs6h5&#10;8uvbidls+7ko1Pdu/o+JoDxd/ttdEbQYpaNDm7hqZYoUwbKwyPEkz34QheEsJWyKoVC5Cdd10jjF&#10;1EHJRnAPCXANjyQQZSiiIGuBJ4ju9oYvOgvxsHD1zl1OFBL4u7oBL9cL1qSW56HbjL0A4MDvZRsx&#10;m52G8F3yT1JPOJ3+24GI7kFlNFf7gwIpV/uFvEZrGEXT6/ybARTYnITrTLFLAUS/YKULL4xaCFFZ&#10;gPA+uNtbuSEiZrURd/wNTWyIqN0Jth+JIHmlJPKwXymUkHUQ7N1NrjTor25HHQN/f/36Py2DlXdq&#10;jciQPU0rdmMZqsPra4Lk+e5nF97dkEysPIiMRT1N399zB4XNKZLgMN2Eq5XEPVZ3f+rOqJyAjcGJ&#10;ZveQTg4fdUTCteHLfctuqjA4aG0kAl9BJFKvnTBVEwviU4MTZyQVa5ipYqnGZNO0p4RDt2LgHnDh&#10;zIWvY2OV7iiEcvGj+S0LtfhNW2KznpS2bfz/2Y3EAmM5wRvNKPUnj4hlI6aco/IOz9pZisI0Q5G/&#10;gsxhugRsBsHTsBzB4kjxj2pMYAl7wDJwp52KWOWxYI2VDcBYydRxlLgJ6464DVykXda9CDZiGcey&#10;A0868EL+Zmfix+1ugOOhtS5fOHPh68Av9T9t4JBNZL8n1U01hfUTVpDWFSt9V7e2d3dWbN2JlNrK&#10;DdnfJR9/DxlaEeHWGnwfLo7YIPLxgFZA0wZrIa9bVizcGaYaOUlU53/qvsHRcsQfWfShVEfMn6Pc&#10;tLDSlirSnTI1suRqYv2VqgvzTtwteJvXvezAZ3HQz3Pk9W3y57lTqkM3TYozkflunZdwwX5PTGvx&#10;OyvmD20Arpczwj/gkys8oZS0S49CxLFTHt66NUgBRV5R7/1EXhI1dka4U40Cftmn4XtMSuAfMqJ6&#10;V+04ND/nXv0oK11RBLSkn5W1KbmGsTFccaV1zqIW5cAiy/gFBZeR6zha3CL5XbmLYO8TOy4Afveg&#10;Z203nthTnZhRxbaqdri9DyWKJdWsjfUJyOQMJ8+LH+jsL3eBG8f25p30CDIMHib3fwpmdm6Xx7Sb&#10;RDPk/oqmOKzQg5KGJyEcG8lwmQcWue+nsqgJh3TjFK+qK9Vpi0q6Yozy+TiZ12ugVShJwom5cvOb&#10;HBjt2/pxtD79Dv3/s/dmP5IkW3rfz8w91txr732v3m5vdyCAgxGFedCMIFAESPAvGIoCAQl8k974&#10;JAiCBIkUIJF6ITAEXzSCIHBmNAORGIyggSiJAoHp7tt9u6u7qruqq2vfsnKLzRczPRyzcI/IiMhY&#10;PDIjq+IDsiqXCHcLd/PPjp3lO1qLiWim009oxoMbLCZG5NS2EEvyAGikbtVyq5V1W4HU/WysEx13&#10;H9w41SAFoOR6eNKO1eyEu5MsdrAsjyXfPhuYZLaeAjsAEF9pK4Y0nM2z8LT6ItZ099vEzmUwb+1b&#10;5YJ/EzF4qebkGgOAGs0ff4P6W3+Zf8khwk3T5K8FgbtENoHyZOlg++5tSb92rfsQ7RRi509Zg5F3&#10;wyLEfB94GslNDBS8XBVHt0VKeOMUcP7bjer0bGmQSXIa3AmW8S3ccSPgSyw+TsnmC5y63iNglnyh&#10;TqAIXAaBF1//xZwKXrcRDkCBslNIYZbrEDeAAK21StPkrwUwmnCVUr/Z8ws9WcBsDbi8BnddN83Q&#10;9R/ySdGxgZ9icSecqcDLI46lED4OkdUmRXqZnet/kf8U0XWovjroY42Fbhu7UzGjJ8Cz9nmWOBUo&#10;adhN4NIMBkySC5hHKbw3J8HCO8Djtuymwe2sJzXNdW/s6BCXMpCZ1Me9P0+eEraKqPwkIdwaoF1b&#10;DTO92oepuB8uloYr7e4mWXuRgS10POwOMH2Gwk6ywKW8ffA5hRO8en6DWeLYkA8aLTq0kniODadf&#10;88tkrsZAwSSZWqPQQXbjO6lkVFiyNDPvurg0MRf0626rT/pfMYBw7dnuA6pmY5+QrFWOX0G8T1Yr&#10;SeWygVivP7kODWdr4m3On7kZQ7UkF2G4lPg+qNnKW1qniHDh2YpsLzEeTgvZQpatsA2cnfIYFTLh&#10;pcRK3GcakYEmsAvsJxIDilNJIw3V4Z5pifMZn59mwMo1W5Sn7ixCZd1i7B7Cjfeu/JVSWBLWmjJg&#10;NgwvAS9VZdv+oCMRQN+jLNCwoiVQtt2GR0ZSO14tyUoUuL/VRpFhtAP16cuPd3AShqeInca1cE/T&#10;Z3oeMUmYd8zmEAuDUMGuhbNTzsF13LVx7aQeppJTexQOkHqAZiJxGYPwSKDk/0F59goh9U4C706b&#10;WVqq5oRsVJn967/J2pv/t/9zD+Fqpf+97g82lTcXjHOIuPA+cDcWkQnfmdOX54FYs1dcu41yIKvS&#10;5igDtr0H6zO4E+wU2Qk22+J58vMZEz6LYl6YxEmglMKeoG0k16b//OrEFgLb+4+Dmvs9G2NA4730&#10;GOCLlGad14Hr7DutsqtCXJGpez4PErip4bXcGFJEEWzXCrm2fZmuzjjlqLlmLbRcJP79+iT5t30o&#10;VXuEbFDJvwsMJlyl1EfZCABdPOF6rAHvlqRx3J0UdiMx8b2jOtRZloN1Px8ksBsOUfKxhhkuE834&#10;cOO6YTA2q71WSiZCGGQlmrHJWv4E+nC2RiFQE/hwjSGKItIgIAgCgkDPnVeslbY+qZFealqpLMHZ&#10;Wow1GGvROiAMgmMh39QYkiSVCketXAcMWbqstaLYpTRhEKCPQQTZWEuSpFhjSMfs3GuY35qQn9fa&#10;zWufsJRaaUfuZXv9zvQoaCAyslOd1uF3tiyNYUMtbsjdCL40whWRSyGVOSYW7KCU1EGwVt5vjBz7&#10;YnVI8uwk0L0cZOAX+cvU68NVvJ99r5hF3nBcVIA3A6AmghFPnGZ4Jegt4QuUTIgfndV7vpJPN2ky&#10;y2YrQS58dcRWRSG+nSiVsZ2vSj7xMIpPETfFdgoHkUzOIv3DPgF8HGxsbrKxKaphjUaTZjsCpSiF&#10;YeFEZ6wliROUUtRrVVZWagRDTmKBRrNFs9kiNZYgDAkKJjoLJHGCtZZqucTm1irl0vCwebsT0Wg2&#10;6UQJgdaEYdFOfUWapiRpQikM2VhboV4dn4piinUR9czrEC64eT3Q1ArlWdlBihoaLgtpZBm8G+su&#10;0+fNXgTuOh9u4HyuaHnG+v2vo5CaTFFMITxytiIGXHHisyu9A8pzKqB6cjQbV3dQWgzINIa1ntce&#10;G+4Djzpycbyf14/SE41vlb5Zg4tJRM08gfILU51vG/i5PUIMw8o2pazh5fIRmRIDkAI3Dex2Dn+e&#10;aaAQF4ux0t1iGrTaHXb2DlBaUyqIVKI4RivF1uYG5QmPaazlyfYOSWoolUoFkIoiSVNMmrC6ssLa&#10;yuS7n939AxrNNmEpJNCz63QZY4mTmEq5xNnNiRRXu/CaAvUSs5u6M87rBPh5jHmduEykt2bY6e1Z&#10;+CGCqh5fojJxBAtyqeohrIRCrnNV996/AoGY2caaPb1yuXuzc4T7F1Vz8NK+1kqK6KyFlcvzHNaR&#10;2AYeRDIp/La9H51EVq5P6tNXtNwkmzR5dFd/Ay9UZ0vgBhHD+KFDt7X0tI9vO5HJc7mAAo3dvT0a&#10;7ZjyDCRnrCWOY9ZXV1mtz+aGiqKIJzt7ztqd/gmNophyKeTs1nTElsfDx9sYC6URlvFoKJIkwRrD&#10;hfNnxL0yA+4CD1oyh4IpFu+8VftiTSzIWdAEfhwxr63TO5itYGGH3WaJ6+EKGOED70bIayp437NG&#10;Au91V2R1rP3GG1e77jNjbKJX76zBb7chT7j71/9tAvOvAJehUIXKa8c5zKFokBVS9G/NU4AIPpyh&#10;A9B3jrTzPimfi5caeK86vf9pEK66dh++PnxsWEldu1DzzeaKQRxHPNreo1QuT9y/LU0NaZrywoVp&#10;E38G48GjJ6A1YeDTbMaDtRDFERtrq6zUiotB7Ozt02xHVMqTCogq4jgmDDTnzhTXf7YFfN92hsgE&#10;pKsQP60B3qsU26Vw6Lx25fgfVmdpvdOGvauw/jH3kfSuxEhXh5JzM5QCkYTd5IS7L3ZuQtz2Jb6Q&#10;6r/qMxW6FJOq6JfdN9gUwsVpGLkCvBPCRzVYL0E7FivPr2Y1NdtWL0p7xXbyZPtJwWQLYpmulYU8&#10;J+G3ZiI15EWSLUCpVObFC2eI42iicsY0NRhTPNkCXDx/FmWtdKuYAFEUcXZzs1CyBdhcX2N9pUYn&#10;mqQXuCKKY8qloFCyBbHYPq7KPPV5o0ePxglHAR8XTLYg83q1NGBeu/jL3kxHr3ZZ/BLCB++XxaX2&#10;YUV+fl2Jn/jEmSssC4c6pCr6Df99l3AVwQfdV1gDwYkP+xBC4HUNn9YkaBUlQpbrM7ggm7jE6tzv&#10;vNzbL+aXpMFbWtwCXSGeEVBIusuleQp2KM0LZzeJo2isl1trSdKES+eLJ1uPC+fOgElJx1oFFJ0o&#10;YmtzjUp5PmIYqyt1Vmploni8jIIkSSgHmjNT+muPggY+qMozMM4l6s7roi2IHN4OJPjcP68DLTvV&#10;maC9XPiCIyiT6+KLIugGw3Tut2+R+6G4Irr54CXgkxqcKcGanf5Wdtsj52ZHO4HXqrPrJx+Fy2Hm&#10;TxuFTioW8ew9TEdDBSGba3Wi6GhCiaKYC+fmR7YeF8+fJYnjI7fMcRxTr1aoVebIJsDG2hqhViTp&#10;6JtmjMVaw9mCLdt+lIFXauPtljoJvFWdf6rxeyXnt81dolBlXXOnhtLM0tD8+FCl5yrnuDUflcga&#10;barFJ1yP1/UTKnZw76Nx0KK35XSUwkbl+FpmvlGRoNww+IDA28dUclyv1ymFaqRVGScJ9XqV8Bhy&#10;VQG21leIR2zlrbUoLJvrx9NZ+vzZrSPzZuM45sLZYeogxeIcsiB3Rhh/UQpb1TlH53N4rZoVIICT&#10;T53VOC3VwLRmPMhxoNqfq9bl1jzh5swVr9N1CtDZh8r0i0MrX/DgVuVZ0lcmxSqwXh4+GTupJGQf&#10;J86d2SSJBxOctWCNYXNtuKpF0ajVaoSBwgyp9IjjhDMFZCNMgrXV2lDXQpIaqpXysRRPeLzhNEkG&#10;dlBxv3v9GKvoNpEsgcQXCOHSOWc5aGVFglELj4C+fUSXWzNqsTZb/KZIW/k2hisx/JBI2e6xIdoF&#10;Nf3DH+cCDpGBM8eaPyJ4UQ8uYrBWbtB02cWzQFGrhAOt3CRNWF2ZISVkSmyurZAkh1clay1KSxHH&#10;cWJtZQWsGVjtlyYJZzYnzWqdDSGwWR28W4qNSKEeN14M5dxA9yGbzSGwAlFztkEdF/IcmuNWDbB7&#10;61+fodsw12bpDBMgSeXi7nUkEHVssBtMWxHXQSzL2OUkJsnsubbToIak97Rdu2b/1Yph7QQeFICN&#10;1RU6nY5L+zLd9K8kTlg7AcItlSuEJkGlCdqk3a8wjbFhIb2eJ0a1XCKO455rFCcJ4VxquY/GBSVz&#10;OMrNoSiVZ3PWXNtpsIbsHv28Ti08nUl9pwZpp6DRzRm9hTIldn/eApcWt7G19THaZZkbM5VojUIu&#10;bqLHT8vYJmuLPolv6XoKO21RQlstv847E400gwXqZYmqGiuDOSF+41IZnriqH49WAi+dkMCLDkvU&#10;KmVUEHhZF6w11E+oHUYbaFbXKftGeA7KGg50dSLFraKwubHOgyc7hDnrOkkSNtaOf0ECMTvWa64g&#10;wP3OWNDl7Dk7blyqwK4rXDJ2cK/DiaAmn38priTa/Q+Sh+x/l7jvNdBxVaxKZTq8vtPE+5MkbgXl&#10;bi6u1lpD8xPgL0KA1PBG5sc0EEz2oSxS5xy6DzDuzf2pQfcqvL4xXIB8EMIQrJrK+9FFFXjPf9QT&#10;ljA8C5zt31ic1FPiUHTu6CyIgO1q9VD5tUWsp5O4fUopLp07rvDqeHi737g+4Xl9Abjg53UBY7lX&#10;eZ/UQKSyLAif1ul7IHp/sfeI+Qq0/Bi8+plfqL1ui85974eb2vGFrboIQuffkQ+fGt4IPOGi1KvZ&#10;K20mLTYmYuQD+YGPax+Hrjpkov7vMkICJStX/ZQ0fFxiNmhAWUQXP/d763+/xHOBRzokicUW8fOg&#10;3+iyiPKg5/kyzEz2R6VuHoLuq5B0HBvK97kUT2smJtwURHWP8fMbkvxw1GQlf21XGZa4sr4lng8o&#10;HLn2uBROajRLnATqGlpmDO1qm/1ncz97qO4/o+F94GuT1oHpsLf4wXGsV8nNCpgsTLqXzZN/n4tt&#10;KFq4LUEgSdGTnNG6h86yJNwljg/H6SeOOXGP0kIi1U4LIs3cCB7WuQ6UynzFeXeBjzOVXcwmHSEu&#10;7Il2vQKvTlUGXeojeeHYEEDn8/yVYlKJicS9zftFdpA8vFHw7Ygt0zvSZ3nvEktMiiayezuOtOg9&#10;pu8D9iyjbsXIqpWFQ0qIu8mSxZAUWd7SoYxYZDG7lUJke4ueQIg2NWLRvlaZZdHrbTPhOTYEtIH1&#10;Xgt9Qi1T/40Sa/XnDlx3vwyVmP9KuX5CSlaZyIiqEIi/ZZusQWRIb0XGIPiPEj5jhLvP8VUDLTEZ&#10;2hwP4baZsUCgDweMar56uvAKj0FFTFvovgM8cEpj+UBYJ5UEra2qtO+ZnVZ6OdRxrA737vybrdWN&#10;zex+TGHh+pQKkJWmHGQSil7Ry1jJZPA/hzkhYQXc7rgmjrnjWhcdLKusw2ZKThfXHk3Mpwkp03cl&#10;HYSI41VOeta3wSnHI53SQB7XIu6fRSzzZ4VwCYw0aZxwot0BHrYAJZq9XtKy4xoZbFXg1UKNt0ON&#10;1Fb37vybrbBSXbkIKlc5MHlZrw+aDcKoxnN5F8ew9jPWuoluJEdOq2xlcqmzzwx8FU5RvsJ9jm9b&#10;apHxL1aSVHHYQ54K/znnRWAJMt9LFHP/DjgV+loToApmd6xXGuCWlU7gWklHF+3ya73Yz9kqvDyX&#10;cfY7M9RKpbpyMdQlvYGaLd9/3wl4p86B4h3VRUApR/9qwDJgiyGmRUEHsWh2OdoHfhRa7njHhQbF&#10;boMXDW0ya3OeFuMOmS/SMFvzRZB5UOZZclWFsvcfgQi47Vr/BFra+/gAWyuRXfHF6jGXzCsquhRs&#10;hsqGqxrrhALtVJUEtTAjPu86aPUlow88qg+00WsJj0PY3kn+rLgUdpEFxW8lZ0UTuT5tjifI0yar&#10;2jmZWrT54Sm9nylgvMDwpOggJOvPFSKW9fkpj9dAno8AId5ng3CDnnSrPPo7w+S793p93peq01/P&#10;iaEcp6LQ2NDYYCUMtVkxVs+ktPcKDH3KLDKJ/FbJl9G1yHy7+a/UtT1u+eZvfePqEvuzZNqSWbcg&#10;l3KbySrv8ojp3ZYeR5DHu3d2ebai6xFyPfO+1ICMHItc8HfpdZF5Y2Ra67RBNu7AHf94NdXmAQ22&#10;V8luF7jrex8GfW3SrfDJxcrkehL58t8dhKinpR1j2coM5AAAIABJREFUVRhqsxKmxq6owIbz2px7&#10;j/BQr7CfVUOQ0kvYsfu+AdB8NsI0T+hdrzTyoE8bNPEPrr+sk1byTYp9it0GLxL6SdCjhNy3oqyl&#10;HVw1Xd/vQ6azTnfofebmtUicJB4D9zsiPlXuJ1oHX5VqkZ3KAZkUajvN4kh51Teb+9//Po2gtD5L&#10;jMKGqbErofhvVV/7xMWBJ+v+a3keIP4O+IBTo907AC2yfMI8SshDM2lLnSa9QTdv5c6LcPfpXTNn&#10;3QYvEvo/Wx4aWfibwKxSNUctUiFC7uPuHJIhxyshO6dzU4xxcVDidvg+2y6rqRJAbcTj73fIjzrZ&#10;YuN/F+TTv/LViwOO0ypNs1D1OFU1WlU1inLPXxaLb0fDnv746z6DLSiF3OBJG+8dDDieRiy1ecD7&#10;ij08Qc3WMHAx0GK0P9oHo2bFU0bv0zSyuxs3CLrN4J2R9yieEkXZgTgAHuoSJS2xo3FdoaVAyLnk&#10;UsJCVxvQ80VWCpwihJ7m0lknDkKrQz9VQpQKnO7WpIdbEJzeDVL/tq8ffjs5rpT10yHH88GzNYq9&#10;Wo8ZTBSTjnsRcdS98QiYLU3Mu8qOch35ncpRrhovwDfsaS4h4z0ZAcnZUQGw2XZ/kCvA/70rseh/&#10;bQ+/Jv9GrVx+bi791NcC2GBW56VVKFQohzrNZHsSSqjFYBwfbYgQ6VG+Ix+MHHa8MsX6HPsj6v0o&#10;IYR8Wrev4/rPA2ZLEztgvKwO7x8/ygd7wNGkPK8si+NAAqCydkKBzrKbfJmu11IwVrSuK8h1K5Nd&#10;Ox/j0Mj1PzKnv5DUGxuGGF1Cn1LGUn4anj4r1yfSHwUf7DgKO4yeMH67VFQAbVgwycP7OE9jAC1h&#10;/CXcX9dpETP+s+zTu4b1N2ky3pNQVOrhSaAGfBTfp7R2Er1ZZoLC6FCjhyS1LTFXRIy/TGjEJTAM&#10;3to8iiT8dnJWuArJsc53Gn25k3bzVhxfNdeosR3lc85DMXpOLS5iSundkx7EdNDWhsizv3Cqog3E&#10;amummYp7LZQtatdCU5peccjTg0kcId5aHIb+wNUweGssZba8Dq+aNe75TpvTp6cb1RiwHE+ezFHn&#10;mWSv51MPj7khdDHQp23PBEhVWbRwRUFPgNtt8dEEQZa6YYFWBx6lUK/AewFOKizheCVaikGRK1zK&#10;+JaNt5ana7uZnW/cK64Ry+s0BWlKjL9QjLOzOOpc41bnJYy+b5POqYWzssZC2pvFeqpgrcaqiLxu&#10;foF3YRu4MYEBejWBm01RA6uXM1WfwKVxVNzvOwl8EQF2i8k3gIuBgPFt84TRftBJbpn3es+CSd4/&#10;q4/zpLCFLEyjPqtP1ZolELlJVoE5DNadZ4XR5D4JDfkg0ulDKtKBpwG9AuQWa5MQS4TKz6vZHo8U&#10;uJ7AfiQxLWvh9frRVsC3kdQ7r5QPj8CnfviE5WoAbQtX9Au8f0q1kDaBRwiRjro2CYMLP6ZFEdvf&#10;SSy60xnSFDK6hBgNEb0+a2/9BhQjgHIRcZ/lz+MXKm9Bb3J08HHVHecoN4HPdphn9eH8kIA6LYVO&#10;PUxmsLodBiXdNKlJi/CyPQRu5yxUkJ7024yukrkaC9nW+7pSdFKXB+eGllop4QsUVBQ0NTQIZtoe&#10;nxQC5Jo8JUtPyWsKGzI9hKM0FcrIwzoOKSfMvr0vM9422PuLT+eD7eT73PcxWYvtEsUXlPsULZ/e&#10;5wl9Em9lFbGCG8j4+mnJkvUSnFRXYHGQTNxVfDFg06Ckm2ESm4YO1Mz78qfA7Ya0vvA9hED+fxjB&#10;2SH7l7vAQQIrpcxnlljpJ3SmKqWtftIdALdiIV6t5IF/bGHlNEVkcighn6/jvpwWMhohtaO2kB4b&#10;iLU8SlnCIKRcRDHCFvCA0bmL/nynMddzEOZBsoMQMlvK55r72uNw6pdGrODTugACkManyMLNQakk&#10;ieNmaFXagCDpbmTsdC6F2x2olOj2eo9TIcaVEOpDZlAbuN8Ua7hLtka+PqgenuCrwFsl+K4tlq5W&#10;IkBx2vUAK8yeq3oeqUTyyl35bam3li5Q3Pb+IvJQd0ac7yKnKzvhWcJprvIbiTSC4JQIVvlut/JD&#10;YhUHoU3ZRxOPet9RaCEEWy/L4TspbJSlN9AoXGtDJUeWqZXjfFQb7mcs40rtyESFlxB46waybamv&#10;pJkH/EOd36qOVIZbYolZkURQPo1ORGKbsq/LtvIYSyv7vfe8jY82WaZGJ4XNytFke92Ipm2YM7na&#10;Cbw9gmwHQS0JdyBKyOJ0HMa/yp1vSbaDMa9s8dMsRDMVjI9sLDq8g9DB0kqtfaKvPf7+ASpXgGS9&#10;vTI+urmITkziqKK7J8BOR9K8vKXaiuFi7eia9H1cs8nZPCBLjMDpTLRbXBxQjKrYIOzM6biLC8vp&#10;KBZPeslJcVDbevhAv/POv9/B9s+HySzcfGWOpYfXDyEGfm5lLdK9C6IawEtHnGcP+KkjbddhtHjK&#10;EtNj+6QH8IxhXv3lvF7vadVFmAom5XQQbh+HWvbht9t+Q5/JpU5h4ZZxbYacSs/DIa9LgG/bUM51&#10;EE5dRsL7Q7IYEsQivprA9ba4ILSrPouBc2ljorE+K0iYj9Vk6U2BWmI2HJB1PSlaV6KFpII9V1bu&#10;qZF+Sfq337vgg9aKJ91fK09l46OOSwVzebI7HekDn8c9hGzDwFXk4gQ0YimMGISHwFcHYhHHRtoc&#10;e6LuGCgb2IrvTjzeZwEHkHe8F4anPIcP8RzhdS680ldRHrBtsrZGmvm5LBYL9hQRbtzbkNFxrNuR&#10;23vZHxSYZOL8odWSCM14VfUnHcmRDRXEbpZVXat277dtxBJgG5bYfw64rQ/3KmolIpn+cQW3xRg3&#10;7f/Zga9KKlL+sE1WbGGQBPpTGQ9eEGzTG0T0LW5mbbIZ0asgEiLE/mx05R2FFgSnpCDZJL2E6zhW&#10;A1jL7ewPjnAnxCshJEm2gpcD+VJOA6Hql2P3XzOBioY3R4S1NVJ9FhsRs+mk0Iwkt/czzzJBHezz&#10;5VbwTSeLlj/cI1u2ipJyfF7hG5/mp7dvlTPrfix/nzxCnoNdiW1A+ZTIIJleVWXPsY5wzc/dvygN&#10;6eSEWwEurkCzk+XGeuX1PNEbC40Iqho+HMM0WwkhdroMZyrwcR3eyUfKSjVoPz/U4CvS/AakqP5h&#10;exze1PhuE0tMjn0Gp8gFuI7TUyKvr9B/3Gc+eNY5kOf9NCBNelTNPMeGAGEn+dZUA6u1Vmgt1RxT&#10;4CWgsgK3Wk4DIde8x1gwRoJeL9aPTh3zeEXBy6sjKpZUDZJHU433NKK/00K+jfYsVV1tDqtHjdtt&#10;YonDGOZpnFWsfNST+cxnSMZtqJ6Spk1p1FU1M8bYsJN8y5r34Z776BoH11yR7HQuBY9zwLmaWEa+&#10;ZTdk2gDT+ARHE8nqc5OM22RwpwW/nTyq79kwjLp6XnF4mX43GXxH334rN2Y2LYMKQtj9KmynUzNv&#10;UsT4TP0YMTT8xl0jmiILA5OC9k+NSjn30TXInqMU1TWUCiGwLaYngIkxwwJxmtBm+DZ1Fr/gKM3a&#10;Z0Cq4kSwgpBiPjNBIRkgs+ocXECCb/l7rjnNCmDjwIJa4SGKhwlELmrshbJsDBt1eGtRSh17ix5a&#10;uDUxzL1gB6VcoLOIRizHCK15HmLqhuF3ZNYlchWxyHxs02djP9tXdL7Ia1sUiYBM9Py0tS+aHorv&#10;9Fs0I7Hy633+rw4uC2oh0F/Wa7vxzPyu5H7uBZyWFnMWuFf5kFPanWki1Bjsw4uZfWlcQfzqdWQ7&#10;XHM/P7OqU88Ing+yhZsWmgGsuA4wIDTV/WJyo8NM8Z7x0O73EnS5Nb9bvAn8Wz1vWnD75qu2aOei&#10;NWUDZ09ja4EJsIJMEO/L9ShRnO7sKUm6WeI5QgI8aWVWrbWSIqqRZgQWcZkmY5j7e8CDRHL5ExfZ&#10;9O271kvFdPAYYKze9N/kCNd+3/1WKac7WcjZ54ZAZ73BdpPhIufPElY5WuBniSWeJdyx8qx7OdbE&#10;wIuuOUEXR6SYWuBKJIqEJVecVQmdZWylOOt+G+6ZybKoBiKN+oseutzaJVwdBL/KvPuB6E4uOOGe&#10;LctFKgeyYi2xxBLPHg5isUItEKXwTnWynZhv/VUKensmdulOSUVsSQv53m1CVINXp/XXJFFPVwoL&#10;X/nvu5vwVqv9/xnjSha0hmTxMzA3kAukFXTsUlZwiSWeRcSpPOOpke4xk5DttQRut0QeoBz0+mxT&#10;IwSeOteCBVDiunjcmkFrOOn05OBGUfyv/Z+6hFs784tbdGMys+XizoJJasZquJXPyoKy93yk4y6x&#10;xHODNuJGUEqUBYe16xr0vq/aou+ykmv9pRACb8VQ1rBVFsu2nQjxeqM2DODetMnNvWW9keNWOW7v&#10;K9VjemRpjyflfQ/4uQOR+8CfTZAZXg3kfaGC3RTOLJNGl1jimUSoYH9Up1SHu0ivxEqYuSIUQtjt&#10;RASz3tA5SgzBhHAtFt2WkpZgXKdfDGMs9Buq6nH+p/64/o/d76xllqrvh8CtMS3OFIgSWb2Umsw1&#10;cDYUwg2UCOIsscQSzw6qZNKvWgshXh9SN32ABMYetsUtkO992EmFQN+uwZv6cDKDBt4tOYEh6wh3&#10;KiXIRk9KmMb+kP9rnz1ovoPg3wE3StMGPVnB3D3gXkN0G6yFV8ZwuGwBt5x/xVjRCxhXwu4AWfm0&#10;gqYRn8hzkKzw3CEF0tT5vJwAvReif15yUZ9XlC2kSsiqHIis66+sKBCuhMIZB7HTyNbSTSZv6zVi&#10;qAXw8Rg75/UybHfkPFPBtHsmpMF+n7dqeyxca/hX3R9UKGIRE+IMgBIndaDHt5Er7sKVA3ENDMMu&#10;cBv4NoIv27AfZRdHBbC/9OM+kygB9QpsVKUj9EpJtosdA3H8HAi3PK+w97hg9rruRotL6QokPWy7&#10;A7suC6sW9lq1qRE510u14R1l+tHxATor5D0x4nZvhoJR/2/+zz0W7sHu9v++tnXWaK212O+tidWt&#10;KwgBeonGHcYrn9gK4Z5P8cpVFe/5r8jp4lp50ELdK2gOUFKwk8DZ50uL/LlAHXivqwVCplgSyhxb&#10;WrnPKBrbnFtd5Smw38yV9CrZ9vcbop6Um7F8/0F9/BrUNmIpV0Ih86ms3LgFWt5ojDGtZutfrObK&#10;NXsId+OV39w2jasHwLow2XRhuloo/tQwkA8wTjOGOlk33kCJBZsYqR7xBFtxBDsMSsF+Mt75lnh2&#10;UFSV3RILiCQB1ngHuF6R9l1h4HobQsYHVoy8yIgM7NkavDaCKwxiyG3KW3kEPHSuBIUYd+em8U3a&#10;nNyTUo3VS5/0tHg8HNO36jqKT7NfHDBpbdOaI9qSkqjgKALcd2fYS7JOvjJY2TqUjzBdUmf1Jm7L&#10;ocxSTnCJJZ4N7PS01HkzgGYd7qZS6NRJe5XYSgGcq8LLYxz5AXBvH4KS240r2TFrJT9bM021WV9S&#10;q+V6/ysG8JL9AlRGuKYJejLC3QJu55xq+2SqSU2ciyARMk6MCJWXdSa1BvL9oZE5kYrUyAqkkBVp&#10;swybygutHEDzPtTfnmjMSyzx/MHniy5oSenBA1jrFZ2sA28HQCCBVF+eVWWyNowlhGy9RestZYvk&#10;6F6aRlTE9Ees7F/2v+QQ4dpU/Tma3wMkcBY1JhbiKiEE6oNgdxNxE7RcnlvgXASlQFqmd899aDBi&#10;+nuC1ch71suw4Qj28EVehc7eAqmwbEPjEQQ5Z3jSgdWXGejdbl4TH5Cx8n/19aNP0bgqs2csT6aV&#10;0sPVy8NfH92GtC33P+3AynkOt/q0sP9d1vLEpvL66muHj9e+0aueVHtz9Pga14Z8HqcJpStQriEz&#10;YMa9zMF3EFZ6z5W0YfVVJp5E8R2Im6BLkvweVqE8hr11cBXC3Oe1qRyj8urh16b3obMvf49bsHaZ&#10;iQgzui3PtDWQus6yOpSvlfMslIMmbjG8xax86mkf8wPbW+Jr3S45SeFsFV6c5qBRU54Bf9xU/R/9&#10;Lzk0W5/GD//kTHA+1VoH6MC1tZj83CtlySCoBLLlj50lWzri+bBWXh+lGcGulWBdi+U8VnAkrCJ2&#10;9AKICyaxXMM84SQRxDtQGkC4cUeI1pqcYvwRiNuTtY9OIkZKi1sDUUtIL43lAa/0T/y2EFNepCNt&#10;Dp4rcQuJCZhuQGE40iM+j+tV3H4K5haUV6H+1hHHHIaWPCT9SNqQ7kuD0kmQdmTsQeq6SavxchST&#10;tluwPOFasEMC1kmUnSPxfZbHIdx9ePqjELsuydwKvK/P7aF3foLy2gzXs0js58ZXPHzLr5is7+JK&#10;CC9VZhB6jdvdMRtj0qfxoz85xzs9Lzn0xJ0791v7pnFtBzjbfUim8IquKym1tcgHGuQigIxgYxef&#10;K2lJ+XmpLFoJUykurp6Hxn1YWQDC1YHchDx5lgN50AfNJx3KymRNz2o5Ev3HP3JM/Q1a+lCqQXSQ&#10;HXMg+SXiX8ufdxhJKu2sdjPGQ6QgCI/4PAHoMmKtt2HvW1j/4IjjDkIMYfnwucKKWKiT7rR1mJGZ&#10;txzHQRDKV4+V7TfMfayrg+z66JDxnpBEyLZSl5QlC12SVS7lQ4dQWRPrN7oF5VfGG/u80LwPq/Pr&#10;X/ampuBdcOLmv8uTUGrn3Lnf2u9/1TAT53NQvyNvhMlKEQSbwM+DkiNzFiyIa2Gl5NwEFJRgoM7L&#10;pFlYOV8tW/Z5QLkmoEm/RJyDtS7yGzM0589b2HLAIS2X4vFzsbrvNz1BkLGgnJBS6hrKKJWRpAVK&#10;VSGJ9AEEEzaZSRo9OZNd6ECs8pPOdrH7oCbMyxyE5k1ZRPxntalbUEqyCNpU7otSUKpDc9u5Qk4w&#10;2a5zAPV3jn7dwmDXXa6uo+LzQa8aSLjW8BcE/I78pGVClycj3IDMj2tduoZy5Xn1EM6XZcM/tz4N&#10;lbMsbt2Zvym7FN76zsRQXYdwk+G9YxNGJ1iHGUkqBqcHxk0GW1f9eYBptvJbM3mbaxPDyhnQ6+Cb&#10;hLceOr3mkoyzVIPWU1idkHDjlkxIpbIFRmmw03euLgxBGdp7UCvAyosa0k7b2uxerL1Hdv92Yf+u&#10;XE+l3G7kEegLIw46T2xD6aRXuwkRNcg/D9bwF4NeNpBw47T1B0rV/guttSIIZfs7BW9VAilYWC+L&#10;du0WE9dRTI1r5deoRfDyIvItyMSO96FUMOGmMYRnme1K14R4AFGOG0DcJh1gQVsOE27OH2stqAkf&#10;pCQC3UektVVoXRcyVr76ZYrCd6/qZK2zmG2vZX+SUNr5aGfFgSwq3U1GAmtv0LtYbkCtAa1dId2g&#10;JBZm7YQIt9PmoHyZR0Ds9FEUkn+7qY6xOe0kiJrOLSSSjHHa+oNBHqmBDqDq5ic3UOwCbouaMNxa&#10;Go63Q/hlXf6/xDGSbQL7KexOJT5xTAhKgwM2hWDWptklR7iuEsUMON4ggrMgfWqHjMVaJs4qUIqB&#10;n6d2PnMzdM894edOk6y7SXVLAnBeltQaZhFvKgTWcvh6TgrvWsq7hQbsMsJNWcCAWYqeisA18yJX&#10;VZl9pyAYGSnh3o/gpzZ80YIfksmkXOcL4+aSo1PFbnXzkxuDXjnU464tvwIyhW+eFj/OOeDXHWgk&#10;sBKIQ2HnyHccI7oT37qFbJbm5nNG13r12sh9D6Axhy1cxQAd5dxEnIZwh6LSR/qTqilEOQvXAHUI&#10;1nuJxp4U4drs2ppDcZcJ0W+pD7PcHWmYRIg3PRnpvSsxHASwoiS27KtMQy0/10LRaWmlcK0F30Si&#10;THiyeOrcUt05+OWwVw4l3NTaLIdMBbLFWGB0kJXPkqkFlQO4f8KuuB54pXQVuO8Bt5FYOBxyF/Q9&#10;gD7tqQf6sDVskmyh0QHF+dR1H8dO6gLoZJ9RaWRclZzvWp8M6SiVzQ+/tZ8FhwKewxamimQplFcl&#10;Nax8/J3z7iDFUPXcrU3N4JhtKYC6cznfbYuQ1U82K4Q4VnQO+gRr7P857KVDCTc28f+UtdwJ5rj9&#10;nR1PgG+aQrC+jYZ//JrJ5LbP3OADWuW6s660+HEXHUpxmHDjHCnb7HVpH+GmOcIdlBFQGCwT3enU&#10;i4zkx+WtFOXEV+eUSTIUVgpkaltuoSqg1ZUqZ58J3PeDFvkSrLwj2QmVV6Fy/Glhj1oiuQhCtJ1E&#10;5AFSI6W8PrMpP+u0kvdUQ4kXfdOC7+Jj3o9HTUnlRPy3iTX/87CXDiXc6sYvfkQpGbfSjiAWyVwU&#10;3AZuup5FeXX3Tirhmw+CBiq6fbKD9DApqDoEqy4VJ4TOgi5kQW7LrjS9hGucJeumj0/1UuqwSyFp&#10;Z7mfRxY9TALTZ9R6CbExETdyO43c+7q+6+D4+/p5lW3W6eZzWsNsftzV3G4KsZobD2YdaeG4g0uQ&#10;UEKsoYJPqnC5BL+owAdOlrMdixFl7OG7XQ4kxTS18FMLvu5I94f5IsoWRwDFTmX9/avDXn1E1rT9&#10;Qv5z20GzWH7cq4msin5r4e2bZiI37NMSVCsrcHDyXh7ADTAgewg0mIgFssEzhHnCBWyeSL3V6goZ&#10;KhsM9Uv3uBSmKmMZgj6XhoKJKhV8WSu2t0AhKOd8wydwX0wMBJLqZtyiku7NdsxSLbsvOpB7Et+Z&#10;daSF4qlT6kpdsdS7fcksFUT969MavFSVS9OIs4IpD4tIB3gD7KELsl1Ppwn7jwHz1OWtd+fKwPxb&#10;j5FPgDX2n2evDCQvcEHwdUe2GXV3YxTymZsRnKnAB3lXYXUN0nsnMcw+5B5gFeYqfYoO7RVAbDqX&#10;i0t/ilKSZS+UasgC4vI7TX8g0Ob+myLVyrrz9yPZ6a2Em6TSDrKgn0kl2d8jKPUF42bNEpgQPgWv&#10;vEJXU6EzY/CufjErhLFWFtPmE7CPj37vMaCNyLAqJXoG545IZ7qAWL2Xa04KNhbfb7/Vq5y7oVaC&#10;gwS+bMLNotfQ9l7Pzq2HMwdg5JP5qHHznxlj5QlSwbH4tCJEOu2mla/7fX9vAV+6Z6AaZi6ExIg4&#10;zmv1ATqY9Vdhr/9IJwVnKeb9uFGBAcmgDPFjREtip/fLPGRsq03niMdXr3URkeWvVpAufI5wD6Xm&#10;esI1UiE2KZTisCvrKbR2skT9uAn1SQpzYrcw5AjII2+tWHv8mQrdoN26c0EFfVWJ0+QHuyCY176w&#10;VhaZvXsLQbq7ZB87teOXAq0iymG/rMH5qlRDN+Ks7Xke5UDEy7c70s23MOQ6PBhj40eNm/9s1MtH&#10;mgWXLv1uwzSuXgX1oTxMGglRTVZ1Ng4eAI+j3pJfECK9B7xRE6r4qSUFFflWGu1UnveP68M+UMUl&#10;JT9E1seThPuAlTURhQnLUxeWDIR2Cm/Np4czDaIIzmpQ41Qv5cp7/fbBI/UR/pwmgw7INm05QZV8&#10;WW84YZUZOGvsVvazScW9EVQc2baguglqkjnZppt6ZVN6CjXCqtwXcEHA+JjFlf318rnQPkw/QFdh&#10;EtTfhP0rrkKvLKcp1WD3LqxGEE6lj1UIDJnWilYi5zppVf5LiKvhKZKZ1IykUKKkex+Deijxna/a&#10;8PHMZa5P3D3yQWF79dKl3x25Qh+997T8c/+NuBWKTWPaQSzWOy25MLWSfJUC+fI//9SGm235Pl84&#10;03RC55/Vjngu1t+QHh0LAyeD1289zlrgZI2suKWakEf+q1yWqPVYyNXe9yfCJ23nf/ZiHfRaxHi3&#10;gslcDdNUmUHmZ7XuWFpnUpdpDOsvjSdhmYft5CxZRU+BuV7JFgl9AoGzPEo1Z+UCNrcITIu19+We&#10;pV4HQ0nJb+MxtG8WMODpYGKwbqpVNDxoT19ysoX0L/uoLhWu7UR2vj5uaBGDzQA3ZnXqdt0JXbfZ&#10;SHcCjEG4Omn+fpYeVmxU/Q5wvSGauCulXkUxa2Vr4Huj+dQP6PPXVvv8tUPwhFW+0K8vUCGEcn5S&#10;RyLdKTYj43pdgDQ6/JVEjN+EvpxF7KG3vLe77VV0TfOewIEnqb6y3mnMeE+KSuesCbLzT1P+GnnR&#10;GisLRc9SXSFLc3MiNieF8oqbH6XM6g5mNLfXP5TUvSTKGKi8IhrSnZMg3X3q7W2sT4l2BQ9XW3Br&#10;9BtHogS87gyxF2qSYtZJs4/s08hmQqfRjR0YY6xOmr9/1FuOtnA3P/0J4cbc6jo7bT0FHjSkE2u+&#10;00NqxGqNnR5u4vLxPBRCwq0EXh3kr+3DXWT7cLMjin4PFimzrbzi8lQD0V+F2SP51sg2vH5O/Jr5&#10;r5VzTNQuSeWegnwgyVu73YIBhAg84RpPgnHf+6f4bD7zIToQooxbdLVjdSiiNTu/muyYSSdLCTuU&#10;qpZfOPo+93Ej2BQLN29pqwICohsfusWqkyPduvjFk2MOLjdvs1U2BDihK7Kd7pO27H5vMVux+iUk&#10;u6GixWXpKcNYiXRMB8eBWUXmXceVIzHecmntHwJ/T6pfQhF/rs6mDH+nA5VchoEn0Vog/tq8QMU9&#10;ZJtRDcWpjpUe88MGnwC3jDScQ8kWouziOc1EPHhzUymbBOU1cdEEzo9ba2ai39Mi6UD9JQaKfU6a&#10;BtsjYJNb9bxwjc09/Nr5G3vkHI0cw1fYTWPhppHoG6sz7viRaKV6tbDQVYd1bo2frO+F0C2DCcyn&#10;xCnvAJzRfzo1nFunS/p7vb70WbD6Hhx8L/MlrGSW7sED2NzgeFqmNCHqwOY5XgZ+ynflxQXFLWy3&#10;4ZGBtTJcDKdvK/BuKWtO62NALaY8Xvtpr5FhzZHuBBjT5Iit+Uc9boVotshtQtZqRyEk2knhVdc/&#10;vl8N6AXgYlX8Md6dMIhs95Aqk6+asB+7uuswc1VYpCDk1sJYuS4eq7RYbZ1HOb/iLJj1/QOOl3/Q&#10;vXsh70/Ulcw86boRTPbztOr9aeyCfK4nOnUJAOlQFgFrXeBx3EyPXDcGvxvoRz4X19rMf3oSKNcz&#10;K7f9RJ69SVPghmH1XUlP9D5dpcRvfPBzMcc/Cns3YFNaEJ1B+og1o96pppS0La+XRcDmh6akhE6b&#10;c7RVlhQ0kI88RRhXEPW6E2Jr/tE4bxuLcKVoOq+0AAAgAElEQVRyQsleo1th8GS6gSIqP/nMmyiF&#10;d6swKnb+AqKva4HISltjj0eIaM0PTbmY9bLrKd/HO4mRr4OFIVxyeZ9uizdQo2BSFGQFdYnHV2N5&#10;l4GrrOkZZl1eo3J6Cvm2MdNuhYephdUv5HYCubEdiWbmEjEJlAfYN6V80Yc6WW3ccj2ztk0sYynC&#10;reCxetktKildmcqkg7R7nSca7v5lT/2LwOt1CXJFA255qOXZDjTc8wUNRnas4yL/dGk1rbX8JDMu&#10;AFD3RlWX5TH+nbP8r/K/FZJoTe/HLZONNTLS2nicleaVsvh2qwFsJ+Lb+aoDt1yGQ72cpZPlEaVy&#10;EytaiP2z1aa0ZVkEVFZz3Qz84Bek8iys5KzZfHmvdQ9n3mr136vsPV6ybqCvdFbUBwTyxggI2igb&#10;iwokY6EfJs3uhdLSl+6koLdyLgUXNCzKreCx9rILqOKe7zLEc64q3f0Rtl479OsziKRrPRRrtzOA&#10;eLXKdq8HMXzrVMPGySh+2hGOMFZSxqaCzwHvWo2OG8fA2HuTTtz5byuq/Pe01qorZjOlPV5Huvj6&#10;fmbjhnHWoNvwzdjs4lWCwxRlbXaztirwksp/2DrYGNhmVFfQY0G4DnaxSqa7CMp0c2uVQmwJ7/9M&#10;IczfuRxBmRiIJV/Wu0tmSWcaC4qxdgZRM0t3CyvSTia+1/vWUi17oHy7nRNz+pfoViXOTRR9zd1r&#10;587SgRSTzK3pwo57YIdLib8dQFKH2xZ2O/K8V3LuQZChesGq1IjhdRvpuvuCOkxuN63rJK4kXvTC&#10;tPc0anY7lxhjbDtq/zfjerzHJtzamV/cMgfXfgLeyLaODw6r8Y97YuceCFyi81EhuB3gUZpZsD59&#10;BDKy9RVnkXvdpapEKAdi423Y/h7OnDDhsnoMZDQlVC5irzSYjjOyVLbT6YH3Pxug0+s3mmMH1omQ&#10;tDIL1+cslwc8Lvmy5kFW8HGiXBexHT3FNUzuQXtfuvUmEdTPgD5/+HWVtcxyg8FdPorC0xuw9faR&#10;LwuR1C6qUrL0OJKgd0lLjn4egRZZR2NhO5Ig24pPN0VKe9tpVp0KMBVzmQdZMFXiLTfqZz8eWx1r&#10;IqPaWvtP3DczuxXWnXsg1C6bYAgeIv7Z6y3XOn0IN8VOzEIDr9fgo8oIsgVgRXx16QKU/Hati0WD&#10;t6xwVk8DkoMsct4fvNFlul6y5CBnlZlevYKTRD7lC2SMNu376hc2V5yoUp7Px50GaSSlwUnHxQiG&#10;uEcO7WbmBPPAkfraRG+7gOTbv+v0E9qxpIvmvSverVpxWrmJldSyh21xXVYcSbdicWNOhT53grbm&#10;n0zy9okI91Hjp/8+01bwWp3TFSZfQNwJWolVmt9UW6Tj76/aIi6staxUPpUjD++frWp4b0iWw1Cs&#10;vQ1P5y/gdiTKKwva/aFCNkV8PmxO1rA/zywf3Y/2c8Ezy8m3wHXoCqS7/EIdykLR/apwqD29ghNt&#10;t6M2OCQjOS50QLd1exCOCLgd0y5r5w6sT9+NdwVxN3xSE9dB7DRU0n61ToQvKq5gyu+M/e735anO&#10;7hYudw2NsTE/3xsrO8FjovySS5d+t2EOrv4lqL8CyI2MHk3Vw76MOMZTIxflSSrbhMcWnjqSreRG&#10;l7dLjPPPWiuVZi+ryVNMBRVY3YLWj1B7a6ojFIJwA+x2gQcsKopd6i1d7MK6SddnJgShk32Cnum/&#10;MITbcBkKZfk/qAwvC27fcBkBLt0laUF4Uu0Lw1zp9ITEGFbppvfrcHjsJWllvu1pyf0odH6E+nmK&#10;yGlWCGm+XHFFVLEUTGklPJLfCXfz/F0x1SdT+24f9bl17F/y4W9PpDw1cUKfsfa/0vBHgCuC2Jta&#10;eOWFEvzYEus1NvBDLD7d2pBnM3X+2UBLXu4L0522F9U34MnnUDup5HboplQVAaUptLRjoEXkCbfv&#10;xvfqgvoDUGwvsyHoJ/mByLXVMal0/x2GoCxKUEFAt93OsYrY9KG8IuW9k/rC1Yp81lAJoSZtJGqS&#10;39LHWQEOMFU7+zHwML5Io75KYkA5Q2uTSZ0Lh7EFbJUgKkmK6G4kQTGlMrLVSmRbj6pMHYn2Xo/i&#10;nbb2v570EBNPoXDt3T82jas7WulNWS8skpAxjgJVLzaQ3FrvWqgOGU2cCiHXAvHPFm5nbL0EO9/D&#10;5sdFH3l8BBUXzZ/ROg0r0HwEZoRvOunA5oeMdfuHLQSDfp+vvOnCk/Oc2cpaetTLBiFu9wbM9IgF&#10;NijR9Wn6djsntR6DEO5UwlE1ukUeKCHV/TtQW5csE9OCpg+WOYZKOrBanHpYC7jaBlNZJUxBuynS&#10;6MBjI0Gw85Upg1g5lHGqYY4TO2QzYvZb9xjhOuE8Y82OXnv3jyY9ynRPt7X/i/tGbmBj+u3wucrh&#10;XDtfTeaVfuohvD+pf3YS6Isu1+wEW49UVocHNCZBtydXMOIrZOytaW830tzvB02dQVa1mV1wZSjy&#10;EZMxWtHEuSotYxi5NdP5IF8gkpQnCp/HM4WJVt9yuq0udS4IobULuzeh8UQWFF/IksZu2zxtAW0v&#10;DoArTVe0oETZL9DOvxpk6n93XUucIlvVVpDlppB1srHdG9zucuBkmIpwG/vNv2+MyxvpBs+mU1W6&#10;BCgXv1Bk4jWdRJzin9XgrWCGErxxsXEZnpxg25FgveCEdjXG1xjQJQZnUAx6f+Ww5dvVUZgH+sdw&#10;xPXLB8x0wOhHMT/jvJV+Mq3DBarX6p4EpZfkPsZNulkXQcnlG5fp0kDSgbgD65cLGbEBrjahWsqK&#10;DeJUguT5W6WVZBVoJa//cRalmrmg1RcsM6ax3/z70xxpKtNj7YXPHtG8+gXwG92b13kAldenORxb&#10;VUnfANlevFQ7CZnwCqyfhf1vYe2D4g6btKHThjCBKJGczoFcV5M8SV/aa9LxLcOoBcEE1nGSIEpe&#10;Y6z9Fmg3esdiEtniHkKYfdb8awfpFQwfXO8x4kR+dygsGso16uw732QCnR2oDLPMEmg3RZV6rOBT&#10;AJ0OhO7pTxJItyEYMTOjluvg6nQeSnYMV7p1nzfOUu2GWRd+N+nvReTv4xjzZO096PwsaU3K7YDy&#10;jSp9q6Gt4ub+904EPFTiEkyMxGusdSmcujeXPnCluwcxfBHBW7Wi7OwZ0XmQuVywaM0Xay989uio&#10;tw2CslNaVcnelf8gDEt/0v1F3BLZtymM5hT4qiUqYbNpkBWA7c/hzGsU29XCE0bK6IfD9n0/7rXM&#10;ddAd+/WTrLX9hGc4TIDDxjLqtcOQP8ZRY/XkOc718p9j3Gub/9zjfg4/9mnu3ySfwb9vGptpT9rE&#10;p5GkwoUVpN6zONfPY+BnFxBPnK71+5XeM9wwWfPIUi7lUyFxnXYs+fpvn2SwEgO73/QEEZMk/uvh&#10;+vt/Os3RpiZcANO4el8rfRGU+LiqG7J9OdVowaMrcP6XJz2QJZY4tfjGSaMGWmIx7w7RS2kD1zpC&#10;yrUBoYWOa591YsZYckf83YEI0xtrHuiVy6NrqkZgppC4tea/dN/JdmeGyrPFQQ3Wz8Der096IEss&#10;cSoRIUQZaCHS9fJwL0kVqQq9UMsaD+Q5txpI+tj1Jlw9CRd6c6cnWJZx3nSYycIFMAdXG1rrujT0&#10;a8Pquan1FRYKTz6HzRchmHoxW2KJ5xKPgVttsVjjVAh3nPzXBPi+I7q39ZBMCdYhcgG312rzaGM7&#10;AOYBHDyGUhWsxRjT0quXZ6pRL6Ik6Q8AukLQM6SILRTOfgrbdznZyPQSS5w2pJhGo1sdXXJaKeM8&#10;RSHwYUV6kDWT3nY44NLIQrjZhO+PoxK+sS2clhmlfzDrIWcmXJ1W/7OeFDGbsgi97meHhrMvwZOv&#10;TnogSxyBBRW3fD6x9xU1oix5TUlK2Led8RPaXgB+WZPshkacl50Vq3fFdX/4spX1hy4c9nFPIZIx&#10;xui0+p/OetjZLdyNV5+C/WPAWbkVabv8LEBfhNV1aM3SP3SJItAErsTwk4UbFn408F0iqv83DhZT&#10;a+25Q/MHKK+wtrJFkOu4HWrJsf2yNdni+H5ZUkR9Bwhv7VrE2i0F8HVzWvmsI9B4nPXLk7P+sXDd&#10;bChE5aSx3/y73Z5nvu58hhY8C4XK2/w6fmGG7p5LFIEYaEXS2no/kgCLFz4qlY5N62qJYbCPobkH&#10;VSmaeKEsaV0+Ya+kxR1wowXXJvDSXUQ6QJR1Zu36Y4ZO4OpK4Z3sn2TdShCR8cZ+8+8WceRCCNcl&#10;Af9LQK5IqQIHU+UFLxQeAp93IKmH/NhcenNPEgGiI1N2yfKlIGtCurRuTxoJPPkZzn3U/c0FYL0i&#10;JAk5d0AJGgl8OWHLtPdK8EpNUsxi00u6Wk9G4kfi4JHra9edWf9y2kKHfhTWja7dPvg7PVauOb1W&#10;rgWuRHC7BTUtKS3lEnxT+Eq6xLhYkuoC48lXcPZl+iU43w5goyy7EQ+L8NhbU8T6zyOl/srJs3rS&#10;rQRSnVbMHHmSNUnFtdBpH/ydQg5NgYRbP/fLuyj+HMh8uafQyr0PfOG6/66UstSUQEldz9PmvLuZ&#10;LjEICe6BGuA7WLoTThB730B9A9Tgkue3AvHDNqNMXnWzMpsk44cVUQ7Md/ZVimLcfgePen23ij+v&#10;n/tlYV0KCuy3DJ0o+Y+6P/h22fZ0kK4Bvo3gXkuENMp9jSlbKbxYgy11D1o/nNQwn1uManCzJNzj&#10;RwewrSeypz9CvP8i8EldgmhJCm8UwDrvhJmqIHQbOc0G+7C3YzN9nFYACiXc2tYHN40xfwZkebmn&#10;wMq9h0RQDUK25BKuFeI32iy5Hmm1t6C1J835ljg2xAzuZ2eH/H6J+cEi7rWvzFmovz/WewKkouwX&#10;Bba28zoNfkwza9IdPO7JuzXG/Flt64Obsx42j0IJF6Ddaf+HPb5c7MKSU4xYtQ/aQrS+k7CHQrYt&#10;Fd23Kp/5DHbuIb2ElzgONBJx6/TD2kxxaonjwdcd8ZuGZVH1mqS95rjNYe4iqYCjkG8qa+2MnSOS&#10;e2QynM5322n+7VkOOQiFE65rGfy/AXIVggo0t1m0sMdt4OuWjKo2QI3It1xPjeQDHvrruQ/h0XVO&#10;tLngc4TOkI7NiYH6knCPDd9E8myEWgoTysCvmwX5Tx06wP0GfNcU4h2EXaDpGkLGTvZx+o2OFY4K&#10;ejIT/qR+9tPCBbILJ1wAnVZ/zxin9qyUrBqdQi3zqdFG2q4/zlm1qZUHN3/DjBUR9A+GKp9X4Pw7&#10;sPPz/Af9nGMb15V1wBNlrHRyXWL+2Ac6saTjQZaWVS3BD01JoywCP3SgUhJt3AdtUR7bz/29Cdxs&#10;i7CNRSSTX5pFwrHzs+t4IRPMGGObB61CfbcecyFcNl59iuV/ADJfbnufOdWEjI2fLXzbkutac073&#10;jhPEeLksllLqfEKtGF6vH7UFWuNa9X0+b0gGwxLzweNksNvAul54G8c/pOcSa3tf816lQ8dClMuF&#10;1QpqZbjdhFszbmR/shDZrK153Uk2/tgS6/pKLITsO/N2EtiozLLotrPmkN0aYvuPVy99UtT60YOZ&#10;1cJGIDCNq9taaRFtN6nLfC6mfcckOAB+bMvkqIa5tsmx1GW/G4of6lokq3czFrm4Ub3rHwF3Oq5F&#10;mIE0hU/m3gfo+UMHWSQHdXJOXQPCyycqUP2c4MnnsHYGyq8D8FUbUOLLzTNIM4b10vSi4VciyQiq&#10;huKzzx/blwprhEoiI1q5U7c9B2hcdSt3iNO73dMrl7coIOlhEOZj4QpSa8jEHoLQ9T47XjWx66n0&#10;SQp1ZtVGqZDtK3UhW4BvXY+9TgJrpeFk6wNtt1oSTCsjD73WkumwRLG4lWbWTj+iFDaXZDt/PPkc&#10;6ptdsgX4uCo+3GbS64pbKcF+IsQ5Dd4vw5s1eQ6bMT1t/rSSL6VkZxqnMo7psS2cFAjZAjjOmgvZ&#10;wnwtXADMwdWftNavyU9W+natfzjXc4I41W+0ANVn1SaSNJ0PhH3dkRvpV9CPhrTgumnhSQvK4eGW&#10;IB0LKoKP0uuw/ubcPtfzhH3ghyHWrXXVRp/O9MAtcSS2v4DqOtQH59peS2A/dumUDgpop1IRNgsh&#10;3gYet+S5DANXfORyeSuBFEDMhL1vxJVA13d7U69efn3Go47EPC1cAJLY/PXuDz6hOJpvoOmHBH5s&#10;CjH2W7Uv13rJ9rs4q/NOzGCy3QF+1ZL+S/Vyb/qY9wMDfLQCVK1YBEvMjJ86w1O+IiO+uyXmiN2v&#10;obY6lGxBChDOV6WSLC+jWA3kmfpiBgnFl4FPa1IGfKYiRs6ZClyuF0C2noNyRQ49XDUnzN3CBTAH&#10;V/9Qa/033CkhasDmOxTd/PwJ0rhOK1ERGmXVAvxk4GkkpNyM4L069Odlfx+LAEelJFuo/jzdxMjW&#10;5tP8R2ldl9YcZxe3L9ojpCOqb22ZIv7SA+BpW3zbb819OR6Oa6nct34fISBZPDF8XC+y7eESHj8D&#10;j/fhg0qTanm8SoVHwC3XEt37Xv3z0UngnfqMebKFogU711zn6W6Rwx/p1ct/c95nPhbCvX//z1Yu&#10;rL7+WGtdRSkRh7AWVt8r7BxXYxGw8DccxKqNjVi1/ZXeD4A7rqtoI4LX6r1tO+4C911X7WFWlnGd&#10;RT+q98t2AO0bcPAUzi0m6X7dhjgmK89R8oAEWq5fJ4EL9dGBw3nhZ+BJWyLU/bNTIUS8WYHXlxVm&#10;heO6gZ22GBiRgs8mWNH2gWtNMXb8LjDfgfeVugjQnDgOvnOt4kPfOqfz8OCns5cu/e7ck+qPhXAB&#10;0r3vfi8Iw9+XsyqImrB2Yeb+Z/eA+y0JWlUdeXirth6KrFs/DpBAWr0sbobzuYyEFvBDG2IrfqnE&#10;iMVccv6jvApyMz5i5Y5uwe4jOP8ZzJCWPQ9YJMhXDQfnt4JY/Zfq8OIxjus28GiI3xay/OjPlhkh&#10;heP7WIJgtVLmhjN2siyAGPh1Swi3R4/EPS/n6/BK8UMfH+YB7D+Ecr3rA0mT5G8H6+/90+M4/bER&#10;LoA5uPqD1jpzCEVN2PyQWaqgv3FN51ZLcnN9o7mXBli1IOHHL1viRogMbJTgdbd1/jGF3Y6s0FoJ&#10;GZ+twQUFt5217KudmhG8VBdhjtEf+gE8uQPn36doF8qsyFv5w2ZBM5JrME4TwFlxw4p1NYxs/Xhe&#10;rcO5+Q/nucI3HTEyauHh+ETA5D7Tr9pgVVac4NGMJQvonRPxBaWw842QrYMx5ke9evnt4xrBsXrp&#10;oqT1O5nOgnJNJ3+c6ZgfVsSSbaWyOmvE+hksFicTy6+89UDIto049/ddXm5qRbDmcl2IZg+xmLXK&#10;trTna2OQLYgFf/4yj3ZbhVXiFIWLyELltUUHoV6G7bYEF+eJbyNpNjiMbL2I0FplSbZF41dt8eHX&#10;QrFo88GvSiBEPKnA98dVKA9JG2skcr+PHY3rwjm5irIoaf3OcQ7hWAm3uvnJDbD/AHA6CyXJg5tR&#10;wvG9EmDgXHX0Svx9nLX7AJlgvvqsGgoRN2JYDYW0V5GWz3da8jf/0K+X4JUJLL6EVW5Vz0glztwy&#10;/KaDLxqIzQjSLclu4Mt2ceWbHveQxS61rqpoAPz2Vit4Z6mbUBhi5NprZ4nGrpAgzZmkXmvkIIEb&#10;E87d98vyLPULkNdC0Zv+qlPAhxgX9hEkbeGcrE/ZPxBOOj4cq0vBwxxc/Vlrnbly4hZsfMg8+f+m&#10;he1OFojxznxrJVDUdtbxW9WsTPAJ0pK5Xs62VyU1SMxmND5vZrm7zQTqGt6d8BjzRAp85RaVfsU0&#10;D5/x0U7kc1ya0dJ8CDzoyD2ouDLNYedNjBD+p9VF84SfXvgc53KQzctaKIVA+8C11uHc2sYYFZiD&#10;cNO6IGjf8WKX4fNBDeab4Wdg9xsoZS49Y8wtvXr51bmedgBOhHA7+79+vxJUv5URKEhjyYebU9mv&#10;T1lZKR9O64qdCn3/RNpDBDlqJSGD2HUh/XiKmfEAuJsjtE4KWHivOr5c3bzhS2hHkS64hcoRoFaw&#10;XoYtJSlmo8jQINd028JBJNeyHBwu3+w/l38of1EbkAmyxFS4jwjtV1z5bDMW11Ler3qPTIw/j2Ys&#10;vcUmzTa4D9zNPU89aWMpvF2TOTQXNK6CNT3WbafV+bBy9sNv53XKYTgRwgUwB1f/sdb6P5ZRKIha&#10;sHoOgkuFnqcJfNfKRDDgcH7u5XJv2K4DfJPLKUxdZPzT2vQWVgRcceXDVecXi1yqzKL4JCOkxDlQ&#10;hzteDIJ1Kmu+Qq/krCXv67bI33wgE1zGh+bIC+ndCKmFj6oFiEsv4ZDw3W5Kq1ahriUl8kxtcIrd&#10;DSN+9XouqGrdLuft2uR5tTvA9QFpY17X5OX68NjL1Ejvi7B4uZYXFv8f9erl/6ToU42DEyNcAHNw&#10;9ZbWOjMs4xZsXKbIDcYXzmoLct6KKBUr7ZXaYLL7siXkEeqMmN+rHS6KmAbfxS5lzU3iZgxbZXhj&#10;gRjl1x3xsVUnjCRb64Iu0H2aFFn9+yTwrosPF2UL8CzAPoanP8OZ97hq6xw04IVVeGHEW76PJSCd&#10;z17wqXkf1ibfobWRtuZ+ce7PYDhfnSw+Mhod2L3a70q4rVcvn1hm2okSLo+/fo967YqMxBVEGANr&#10;47XtOApf5G4sZNuXjbI0txuEr9qS0+snQ3NAUcSsuI1YDmGQZT2UVAHligXihoWnrV5rZN7IbzHP&#10;Vo8nFe25QfMHaQ119hP8fmEH2Bzjrd90xM/vq/66fvV0+l3fILUxhVjca+WC0sb2r8jD7AocAGi2&#10;3ufcR98VcPSpcILFm8C5j74zqfmHQE4izRQmVr7mChcsEhRILVyuDSfbbyNAZQTdjKXaqkiyBfEV&#10;b5TFN+mjtkZJt+Ddgs81Ld5QkhaX2ky1aZ78Z6wEZYyFd48p7/f5gBFtD2tcqXk2+cchW3CGgHMN&#10;eVdRqMWY+WpKieuPnZuonUsb866pC0WQbecmYHrI1qTmH54k2cJJW7gOpnH1G630B0BWhbbxEnBm&#10;5mNfiaHVgYur8NKI111NskgtCMlslOHNOW31r8S9DRAV0DBwprnH62vNwn3Zs+A+cL+d9Q8LClym&#10;fevswGU+FO7De55h7sOTu3Du5aFtzCfB1x25T/k5G6VitU27O7uWSEl+rSS7ydfrRTz127B7p6ea&#10;zFjzrV65PH+ZwiOwEIT7+PH/s3ameuGx1qrcbXgct2HjA4oIl3QY7RX+yTglMBeRbSdQ1pOnf42L&#10;X3ekCqecCxy0ElipwjsAO5+DKsHGR/MZwJR4CDyOxX+nlVg5k/pnrc1aGlnnJ75QKn4X8TzjBvBG&#10;8zbED2GjOC2PBnCt3evb97np1QDenTKN5GcLjw/gxTXXGXsm+BSwKrIUWIyx0Xb74blz535r/6h3&#10;zxsLQbgA7H//NwiCPwRcqpgTuFkrTuBmEPLpL12pRTursPFw/JhKRVstlw/sE857ztm5CbtP4MJr&#10;LBoddZAc5b1EyNf3Gwv0YLeDRV7jt6KVANZDCVguU72Kg1fLs8CLOuVSpdjt2U0rc7dfEF4hu8ON&#10;0vQ7wl0KapW074RpgpzfNk3/Jmvv/lERh58Vi0O4gDm4+vta698DnEBtRyKM1Tfmcr4nwM0c2fqA&#10;zS/nJHnwELjdp13gFcc+qQ+y5WN48jWUy7D2i/kMqgA0kehzG6le8uTq1cdKQBVRklgsNYlnB9/F&#10;4gbzwjNNA59Uikun85krdVcllhrx4Xr4wojztRMUp2nfkEynMOu+a4z5p3r1cuHtzqfFQhEugDm4&#10;dl1rJQxboKpYP7yUnE/E9hJyH9anT0rbY3jydgu44s6X34I3I3izfkQAI7nF3dYmjdU13lkGk5bo&#10;w4NmhztUegp74lT0m4twi33p8sdrgSt4QVwIjaSXdEHm81zyaY/CABUwY+wNvfrOQrVfOdkshQHQ&#10;aeU3jLEibWGtWLh7DxAPUjFoIKWL1VzVSzsW4puWbLeBH/al28QgfNfKVMjA+W2dRXBktDh8hQfl&#10;NQ7aUia8M+UYl3jWkMDO51xU91ivQjunh1EOJH/2wYxn+HxfCmFqgbTNMQY+cMHkdSdvmrcB6iXp&#10;3nu82TYN4YhSvrjBRjqt/MaxDmMMLBzhsvHqU2OSv5X9QkmVyO51isoGfeD8tL6stBnBC0dZmSOw&#10;D/zUhHpNRD6+7hPluBJJOmC+uqbjksnHSfK+hfSHqpdAl+HpQQTN61OOdolnAs0f4NFXsPEy1F7n&#10;bQ02zYRnfLrhndZsHRHPrYqrrZXK85KPM7ympCS4RxFMiSHzY1N2dfOHFW4o18hTvzHJ32Lj1afH&#10;MoQJsHiEC4Tr7/+pMeY/l5+s6CwEZUlkLgBvBpJc3U4kO+BsbXS1zVHwRm1qMsWrL1ri27yH6PXm&#10;dUETZ4kMEkcfhEfN3PsNrK6Wxa/76HNI7s4w8iVOHdJ7ct91AOd/2ZPu9UpNdmqednwZ9dUZpDVf&#10;VZLPHjK46u+d0Fm/OdINlOzmrjTn2P7WY/+KaCQoyUgAMKn578L19/903qeeBgvnw83DHFz7v7RW&#10;fxXIgmhBCervFHL8X7WLTf/ygQWvK9pODivfW1cq/NGYYiw3DOzFGeE2Y2kjLdZ4AvtXIWrD2cXL&#10;ZliiSDyF7RtQqsDaZYbNnmuJWKP5qrDGlIIzk+DXHTlfOejNvonTOXbnaF4T4aveINnnevXywrkS&#10;PBaacK9d+xeVt15464eu3oJSEoWsrEHltRMe3WD8mEowYWDzQ4QwXx2i4dCPCPi1k4cEwIor4r1q&#10;v6/Z1YyTYjc+pYNkBSzxLGAfnv4oFu3G24yT5/FFX+skmxNfmif6y+K960wxuBv2TOjchM5+n9/W&#10;3Nar+2/Cb8xZLn96LDThAuzf++L8ytrKT1pr0Y5RSrr+rl5YqGqsPO4BDztCuh6+uGGjDG+M6ci5&#10;mjgNXnccr841fPIe8F2jRlMHnKvKdnCJ04p92LkBWNh8k0m0uR4j+bg+/dATXzXIBOfnBV8e74PD&#10;GpHjXC/B20UlXaf34eChdN3NyLbZ2Kpjd8oAAB3XSURBVG+8vvbCZ7N1M5gzFtKHm8fa/9/emcVI&#10;kmVp+bvXzNcIj4hcK2vPyeyI3Koyq4uiYESLl+nZEEPz1hLNNBLLIOZhWiBRopGYnikk1NASYgaJ&#10;gWYR6mbTPEEjBo2GfpkGTcNU15JZmVmVe1ZmVq6RsfpqZvfycK6FmXt47L5FpP1SyDM9wtyuu5v9&#10;duyc//zn+S8+jmz4CytPWAu5skhAeDq8ha0DQ3vlNm6BzOvNk20VOVA7ZTfrcWidceq+R9kXs/X3&#10;65miYTfhDnArAqrXYO4qTL0KU+fYqhHiQaSW0Ex5HxQ8aaF90vNVt2M8J7UMSBoiyr0kW57KuZ9L&#10;5F8AkQ1/YdTJFnYB4QLkKqd/FEXRrybPOOXC/F16KRfrBR4Cj+rt0W3khOKnt5Arvt2SKRGdWK+N&#10;9nYgrmMo136Zg9LyE2kV7vuplmG7uIfUE5405EJJ+RXY9yY76b064YgvNoRZUS1s02xmM3gALKSC&#10;hJobV7XZ4vDGqMo536FIiKLoV3OV0z/q1V76iV1BuABe5cTvYMxvyv+ccmFFLjYaKZsqcK/W7h0K&#10;Ujk+voX82RyieexsoTR29XMxFnA2jzrpb3/Oh8L4QZg6LVHB0/chuLul95ShvzhfhYcNuUCXfcmB&#10;3lU7r+IqZHJ1PWxXLSi1tlZ8J/jMylSTNNkeKMIXepbCCBL5V1qRYMy7XuXE7/RqL/3GriFcAMZn&#10;fsMY8y8A5xeopUK58Cn9dGx9CLxfldbV9XDNNVOkJ0vUAjhS3tpN4ecd+d8YxooEpxvuuog4nrKA&#10;TbujFaFyGva/AVFLiLd6hUEpJTN0ogHVT2HhA17JBaK5Usmt/1yPhisexnWHdaQWFoPeJuOuRzDb&#10;dDljK7r2F0u9rCFYOcf9gpzz7ZMbvtWrvQwCI1806wazfOUnWmuxQYqNbkwIE713X0sP22uGa7ct&#10;fhJI22NajtOIZBT7VsyUHyFi9W7jwpsRPFdY7aj0BLiTmj9VDeSAX7cZ2jx0HXxA5RB4O1EiZ9gU&#10;ogeu9oC0q7ui70VXaPIcQdWDtaeRbBWrlC441UIkQzl3ik8CV5Dzk/b43lgsprB4UXxtU4Y0oy7/&#10;Wgu7K8J1uDc3+yVjzB3Ajd31RTaz1PuZcHeasgtfy0F7rw43o46/sUKuhQ4NInbrzvUPUvZ38cia&#10;GMZKMNSJ+00RmltExZDTG5AtiDfF1FmYmhG/irkPXGPJaBYidy/mYPkT+XybyzA1LZ97SmFzOA+t&#10;1G1+wYdHrd7sPY/cYdWC1amFG9F6W26MG2FimBMaIdsTvSbbpUtybreT7Z17c7Nf6uVuBoVdGeEC&#10;cOvDKXOwfFlrLUeuUhC6o7RHI3pWdmXgaSMxuokbGs7kxbDmekdEaq1EKa+Vtzbz6R7wOEW4JtV+&#10;DJ1ND4LPgUeNxDi9GsDR0nYP+nlYfghBTarA44eBfdt6pWcbc1B9JBeyXAnGj7BR4/j5huQ/46Jo&#10;LejtJNtLLVHPpGsANVdb2Ikt4uWWNFpoZLJyT1VncWepn0+T7QP9pHaKo2/sSgHO7iVcnEZ3Yvyy&#10;VkparGLSVQrGe+ujOwvcrkmeNK8lgo2sM+J2yoAYtRa8so1pvB/UE3u9ZgQHCzK48rOm7LMRwqlS&#10;e9PDhymCDp2T01bUEGtjzpFvHfwijB8AdYj+DtrZxbCPZTps2HAke5itXPbuIhfbsp/4B3uqdxX+&#10;JnCxY+y5sdIJdm6HqYWLTThd6PGRsfyJu7VMka21T6uLyyd3g/xrLexqwgWoPr78fKnsXdRKSyjW&#10;R9INkTHiFiE5Y91B1lEk21eAo1tM1txyLbx5z42ijuCLRfFjuOKq2J1ND7etyHDycWW4JXPIxnf6&#10;RldhCWoPZJQ9QGkSCvvZ+qDsvYRlaM5C3fli5UtQfo6dxKQf1N2dSirKPVXqnYfwXeBxPZkYHTfj&#10;TOTh2CglF7uSrZmr16IzY4dO3R/y6naEXU+4ALXZD18sFssXVpEu9Dy9ADI6uhq2RwtxVOqx9flO&#10;LST6WDGPDuD5khTH7gOPm5KXNSZ57QD4OJXKCFwOud+dRBBB+Ajqc1KsVEBxEgpTCNns1Qh4EZrz&#10;0JgXtvI8KO0D/zC9upG+5S6gsUIliCTiXWvo6XZwsZVM3ohRa8H0FpU0fUO3NII1c41G7fXygTfu&#10;DXFlPcGeIFyA2uz5l4rF4gWttCTLVkjXiiSqx/gceFCDQk5SCpHrV9+OUcfVUCLanCdRcytVQb4W&#10;SSrB0/K72LEpNinJp3SPr5W2ljPuDZpg5qHmCBgjBkPFSfArSLy9m0jYAlUIF6GxKDI6lLyn0hR4&#10;U/TLqSIEzncoCurue+1V70C31EJk5O6pM7UQANdbcHJQB9XSJUB1ku18o9F4vXzg7J4QkO8ZwoU1&#10;SDcKxCi00nvJWGxkrjWE0faihCrwaQ3G3EFdDeClUiI9uxI6xQMSlZzwndQnNRqoEUmv+mbbhvuP&#10;JSGs+gKYSL4Ha2WwX34M/DKSnR785SFBC6hBWBNvjqDpxKpWquLFSchVkG90cBeMa1F700vkhm2+&#10;1kPzlztIV1ucL45bcPflk1RYHFAAPFdef+J1T7B0EZQnF7Y9SrawxwgXVkj3fFt6IQok+po8TT+U&#10;cB/W4WAJXtrGtpdd9djT3U+uy4FEtsbCIafBvRKK5td3DTeNHmkq+4smEjnWoVkVq01wZfk4Ce4a&#10;WbycyIC8HHK7rpFkTXxvrdxzTnsHQOR+DBAm33kUQNSUfAzI31v36BegMAZ+CRhj+/M+eodl4Eoq&#10;At1Jqmo9fNxMBn/GCCI5xpZDqSfEF/RqE46P9WjI4yoYWLiUfN9taYTG2b1EtrAHCRfWyOmaUFIM&#10;kzOMwokF0sJ707k6gUS3nbKvi03hodDAywWhmZspGVg9hMNFeGHAa+8tDBJxup+4kSV+tEYiZetI&#10;07ork1KuzRN51F7y6OXkUedA5ZFoOs9ukJ5/6MYxqVQxthFK+uhUj3ILDeBSR2oBJC3mpSwW66F8&#10;YieK/UikOFtRPy+NDXswZ9uJPUm4ALUn779QLFXOt0nGTARBA6aO0juF4/bxcVPSEVoJoXpq9Ql1&#10;oSH1GUUiR7Mkd+lB1L+R7hmGg0stsKnOM0gUBSVf0kq9wEPgYTOpA6T3FRhpxjhS7tfFfBHmb0ma&#10;SXtp6ddso750tnzwzT05ymT0L/fbRPngm5/XlmqnjTEPgCQ3ly/JF22HK+V7gBzU8UnViuDVDrIN&#10;gMBpfbWSUT0W1ymERD3PZ2S75+AldgEriN2+auHOO8RiHIpfOL0vK3daysIb/SJb+1jOwXypnWyN&#10;eVBbqp3eq2QLe5hwAcaPnHuko+JpY+wtIDG8yZdh4f5QnbMeuoYFi5DtRE7KSGm0YOVkWCFalbTw&#10;5r3+jk3JMBx4sdNMByxS6JpvSTv5TlBFZp3lPEAlUW0tFEnimUKfyCG4K+devtxhRGNv6ah4evzI&#10;uUf92O2oYE8TLgCTr8xdv3/tpDH2DwH3BSspltTmoH594Eu64x5jV/zIwNEut4kha/vfNiN4eZhF&#10;/gx9g6+T4YuxcCJ0Ua1F8q6P66LR3g5uWVHGxJ2SILJCD5E19s3GqH5dzrnCGGKPtkK2P7p+/9rJ&#10;UZyy22vs2RxuN5ilq7+lPfVrK08oJTld7fW8K23NNQAfpZocGiFMFWTkdCdmgTup1t0YoRGj8RM9&#10;M3beCSyiDnCh0pYRuNfY7tXDuJ/tJDYj5LKWY5Rij4fAg2bSXXggL5/sg45jodaCV8tbGx16qQkN&#10;kygQWpHUAV4or3ah6ymWP5EaSq7Yli8xUfTPdeXEr62z5Z5C3/uSRgm6Mv2NaOnTJ57nyQj2WBsa&#10;BbD4MUzM0G9t6KetRPtorfx0I1sQKuoW4QbR1gzN+4LmZzLED5vkOZQSne2GAz4bUL0j0rA4xLJW&#10;KtWb8iCwUL8pJjvx/bC1ouMsTYK/XubRQP2225bUthoKE5DfjrivtyiScJKxcil4DgiKMNtIDO5L&#10;OefvsQX99/GCqBOsdeNv/D4MeGxDCxavyHfbQbZRFP26VznxD/u591HDMxXhrqB2/VfA/quV/7cp&#10;GF6mnw5ZDeB2KIUJgCOltQsTN43MoUrPNQsiOeG+0MN2zy1j/oLIK3x3pprQSbJcd18UyJSJrv1R&#10;8zB3UwxevFwi8dKeNKi0Gs6rYS3SrsHcFdm3n08kY9oHrNP3qjW8keswfwW8vGwbhWBDkY5pLc0P&#10;1sLka734lLaNOvCJuwuKjKhTYpvPqyHU3EBISDxoT5c3L9u6CzxahpfGu3s79w5zMH9nlRJBoP4m&#10;5ePf7evuRxCjcx81SJSPfzdsRV/GGnEeSSsYFu5AcGeDF9g+iois53hJTqT1YrGWSQLAGIGBo8Mk&#10;29o10anlSkKQUSBWjsYIgflFyBVg6Vr37edvQ2FcyDYKXENC3IatJb9Xn0eGBnXB4g0J6fyC297K&#10;WqIwGTCqkDHaq7Z1RO/nZVu/AGMHJTKOQncR8GD5Sm8+q23CJ+EmT0m+Psa0D/nUc54Sze7luiRI&#10;NoOXgHP9JtvgrpxLHUoErFkIW9GXn0WyhWeVcAF/6sQPl5fqM8bYm4A7ILTcEtcX3Qia/mGSjds1&#10;O28+miHsLw4zDxSKx6tXABPIbXjlFBRegfETQrYmkIjRhKwa4RPel0hUaSHY4oRsNzYNlZfEtyBO&#10;81Qfdtn/fHJxDJvOs3dGouHKSZejiWR9zeUu20Zu24a07haPihF7+bh0m0UtiX6jFtIZNxzkcKmk&#10;OK3Q8ftTefldyzGsr+Uu6OMtDIjs6zW7ekUumvkxoE2JcHN5qT7jT534YT93P8p4ZgkXRDb2aPnm&#10;6yYyvyvP2OSEt0byukOc+7Vi/0iS7z06TB8YOy+33liJCMtH239ffNl1hDlSjDqi1OZSkkZQqiPX&#10;WpET1IRCymEXwmvMJ9uDEH0a44cdWa5skPwzqLqpAUa6CvyOWnzxhWRbBdildT+KfiMfKxUc8XbO&#10;fTxblIJa6D6KnGugudDHqbwboy7njIncHVAi8jWR+d1Hyzdf3+uyr43wTBMuwJEjP1fVlZmvEkXf&#10;XHnSWtfPn4eFqxANx4IzNEnRrBnBoWEXylrVJFfq5Vido00rFVIWmTHidlxrJBruRGFcotC4iNUZ&#10;ZUYtIXJjJG2xCuMd+tVa8s+gKakDa5LccxtyoBwhK09SDkOE7yXjlQzisdCJMyU5LiJnD5H35Fpy&#10;cRjBeXRfzpU4P56+PYuib+rKzFePHPm56hBWNlJ45gl3BZUT3w7D4M8b60KbOErLlaE6C7WrA12O&#10;BcLAtfK6SnXfHZs2QtSS6CUK5HEjdEbjcWRq1iK9FAkrcK0fCUzKjKbrKPF1CsCNeZle0axKSqEb&#10;Uv38q/I5A4an2pfQ7T4rD0yXpGiGMziyFpqt7Wt0t4XaVTlHcuXONt2lMAx+icqJbw9yOaOMZ0oW&#10;thH8iVP/o/r48olS2ft9rfTrK0d8riTst/AxTL7CIHwYFHCmAjcDqNXhpeFbP0huFAC9RkdGuk/U&#10;Si637dcbkdgGv4/3r7w1ItxOIk317u1/g2RY+BpxRtRy6aSWpB+GCE8nn4ZWq1MKMSqIFvf2snws&#10;h0rw0sDavRdh4TMn+SoleS/AWPNxo77883u5TXc7yAi3A26Ex1mzfPWfaK3+LiAHkZ8D68HCLdFr&#10;Fo/2fS0FZKbV01yPJ6FuF505007YWVZ0uSYEv+Mqkebo7QSQ5ePr/77xNJGnySCk1C9jkl0rCb4s&#10;v1JKInA93PkHRSUDSkEItxX3lnTBASA/PuCJDY1b0FwUok216AIYY7+jx2feKY8NckG7A1lKYQ3o&#10;8el3wjD8irFGjvu0iiGoweJFpCO9/xgJst0Mlp9IDi/OgzLIMy4UZYJ2crPcVvZtYPmepDkCNwSy&#10;Z5PEtocy7dKw+lohrsPgyLYqx35QW61CsGYxDMOv6PHpdwa2nF2GjHDXgT9x8ge1pfo0mJ/IM+6W&#10;KTbJnr/eXe/5LCJ8IAUv5QlpVZ4b7P5rn0kaQCGEW9qEz1XrjuQflz5JUiR+UWRqQ0aehHCVSqZ+&#10;DBXN23LMezk5B2w6hWR+UluqT/sTJ38wzCWOOjLC3QDjR849ojzzVhSG7xjj6sZxG2lhTKKqxY+B&#10;4cqIhosQqo/lJIx1uGqrQ+J3gjloLUt0HTZF37sZk/mgLn/vxeMV/I3TFgNCDpcRtzLXzNrtZWF6&#10;gyU5xpvLcsyrNktFG4XhO5Rn3nrWJV+bQUa4m4Q3cfI7YRi9Zax1Y0VTml0vD/M3oXFjuIscFpZv&#10;CGnFrb2Vnxrs/hfuSkeTcffdG3o5OFjrFBehy0OG0pwxAvABQpEGPl+CN8tDGsXZuCHHtpdPeSGs&#10;qBAuh2H0ljdx8jvDWNpuREa4W0B+6tT7emz6dBRF3+oa7QYNWLiA+Hw9IzCPRabl5eX9jx1koCOM&#10;GrekGUNpiVYrL29+2/ETsO91kTNFrnNu+bEY84wAXq6IsUxfXbzWxKwcy0Gje1QbRd/SY9On81On&#10;3h/K8nYpMsLdBrzKiXejyLxtrLkkz6Ryu7kiLNyD6qeI39dehoGlB1JkMoHIgzo7uPoKN8rcL6ZS&#10;CVstH/kSEecd6ebL0FhgmDfwMYZjLh/A8qew8Lkcyx25WmPNpSgyb3uVE+8OZXm7HBnhbhO5yZPv&#10;6bGZM5LbtXIvG5ub58fk3/OXoTUa0VJfULvhClUulTB+bLD7X3ROVNY1YWw2ldANhedEh6vcWA32&#10;vBf2arQ+k2MWKxeedpPwMArDd/TYzJnc5Mn3hrrOXYyMcHcIb+Lkd8JW8IYx5scrT8atwflyUlSz&#10;T4a4yn5gTqRBXiGVShigI3rTObppT9p2t5JK6IpioidVeuitvYPFk6Qoli+3jSsHMMb8OGwFb2S5&#10;2p0ja3zoAfL7T18EfjpavPJ15fFbWumplQPWLzgjnAegn0DlRQYsUe8PFu66VILzwt1MKqHNDnUz&#10;O1nrtr4GdTeqJWxCocKGn2nrjiNU43wyumRGdawhdv7Iw7TBHAiWYOmefIe5QnLBSXS18zbiG97E&#10;zPeyaU69QRbh9hDexMz3dFg8ZiL7221FNZTzBdXSqVa7xjDt/3aM+k3X0aXFl2D86Oa2U+5wiwlt&#10;FToJdo3Dc+kzIYjYvHwzXX/NJbEMjH+6wYbJ/Hm9l9m2Kcfgwi05JvMl2tMHxprI/rYOi8e8iZnv&#10;DXWpewwZ4fYak6/M6cr0N3QYvGmM+eOV59MTg00EC1ecjGyDFqKRwyK0liRyDxtQPsCmZw3EzQUx&#10;UXfCxBYt8cnfRe0Q3hdi1L6kMiY2aelTmHCReIHuh72znMRFwXovnhqhHHMLV+QY7JicC2CM+WMd&#10;Bm/qyvQ3noWhjoPGXjyqRgNTZz7U4zNvRyb4S8bYeyvPr0yXKEuhaeEyNG+xeb/+IWPxrjMaj8S0&#10;O7cFD7PYjzY2IO+01m4sOsMbd1ewKiccN1gUZfuxg8DUJvedkzUrvYbB+KKLauP2rvHNv6+RRyTH&#10;2MJl+dzy7a5eAMbYz6PAfk2Pz7zN1JkPh7fWvY2McPsMb/zUf75+/9rxKIp+wxiThHXx0MR8WTqe&#10;Fi6NPvE27yAuYO522/MRP4nF1T/dioSl/RKVKiXb1m4gxGflteN8cNRyffodqDoBvlJJeoI6Mo4n&#10;vf95VnX+eZOOcJX4tdY+I5HtLcHyfRf9xl68wzYf7gVior0kx1i+3G5BCRhjGhjzm9fvXzvmTU7/&#10;p+Gt9dnAszlEckioPXn/hWKx8uvAX9NapQqWbvJs2BLSKYzLBIJBNhBsBvHYIaUTI/FgDW/ZVgCH&#10;3lz9/JKTLvvFxN8WhGi9vKQLWnWYeo1VVaulS64N1xGuCZKhkWnYSApgE6fbn69dc6N5Ssm+lQaM&#10;I3ItlfrK8+D1d7xif9GExufOzMd3huCQzpE7KeO/bTSW3s0sFAeHjHCHgMbCxS/kPf8fgPrLWqeT&#10;hSoxX4la4nhVPsJgXbfWwdIlyXN6mygotZpwoAvhAixecvaN+SSva608ZwxMHafre57/KGW/uA6M&#10;I9zKyS7v4RPpjPMLtBG1NfJ8af/GNpQjiyrUH8hkDi/v5F3QTrTGAv+hFQXvFifPrDHpM0O/kBHu&#10;MPHkwklTLPx94GvdiTdMBhuOH2LoRo12NsnBboSwBbn1pGJPRS2wMibdWV92k2vFiB65YtYGhBvb&#10;Q6q1Pq95mQBhwmTsj5eHwmE2P2x8lPBUWpLjY8Xz1yRa3Wj+Iw6+/smwVvqsIyPcEUBz8fJMTvvf&#10;BPvLWqf1SM5I2xohMKWgvB/8IwzJyiTDyMCKJWbtqWsrdymRlakWAmNMBOr7QaP+7cLBs58ObbkZ&#10;gIxwRwqN+Y9+Ku8V/w5K/Q2tdXsCN86Zhi15zI9B6RB7ookiwxawBPXHkjZQOiHajvPYGNPE2n/d&#10;ihr/tDh17uaQFpuhAxnhjiIeXTwSlfy/orT621rpDidvF8GYyE2x9aE0Bf4hssbBvYoQwseSgjGh&#10;pA10PCG5g2iteaiN/WfUw3/P4TMPhrLcDGsiI9zRho6WL39VKe/vaaXPdv+TlKdrrgTlfcAgzb8z&#10;9A+zkjII6nJhjRUaXWCsOW9D9Y+9yen/wiqBc4ZRQUa4uwThwtWf1Z79FVBf0Vp1dATEuV43wtxa&#10;l3LYz6YbAzKMCOah/lRSBigZXqrWiGaNDcD+NxOp7/qT038wjNVm2Boywt1lqD6+/HyxqL+ulPrr&#10;WusvrPqD2AsgTjmgoFCG4j5g38DXm2EzmIPGHDRrgE1SBvF32QFjzDVr7b9pNqvfzzS0uwsZ4e5m&#10;LF/5srHqr6L4Ja279KLGhTYTOZ8A53NanHCSqb1s0DLKiMA+lVbmVg1wnXexIVBXkrXLWP67Vvbf&#10;MT7zvwa/5gy9QEa4ewALd/5o//jEvl9Unv5bwJ9ul5Y5rES+oaQejOuuKo6Dv51JCRm2hiUIF6Gx&#10;7IqdWlIF2l8vko2AH1tj/+XywtPfm3z5p58Oft0ZeomMcPca5j88Gvmlv6hQX9Nav7X2HypHvFEy&#10;McEvicesV2Fkutt2LaoQLUGzCqFzQVOei2JTJjldYIx5z2L/oxfW/ytTb9wayHIzDAQZ4e5hNJ+c&#10;P+EX8z+v0L8MfLFr5Au0Fd1MlMyw8ouSgvDHgAmyZou1YIFFCKuSIggbSLegShHs6qJXDBfJfmAx&#10;3w8brd/PGhT2LjLCfUbQXLw841v/LeXZr6PUn9Rqzb5X2jrc4vZXEPLIlWSOmC4D4zx7JGyBZTA1&#10;Me4J6omZulIuRbC646sTxpo5LP/PRup7oQrfK0ycujKI1WcYLjLCfRYxd2My9MI/o7X6Cyj+LJbp&#10;dveyLkgX4GzkLGsVIl0qyAQGv4h4ERTZ/QU5g1g/NiRiDZrOmcyNoFGkUgTdC11tr2ZsiOIqlj80&#10;xv7Aj/z/w75jCwN4IxlGCBnhZqD5+NK0V9TntNJ/DvgSqFe1VpsfY7VCxE5vH7t5aU+GTPo5Ee2r&#10;PBD/DLsrLgRa8mNbol8OA3EMiyPW+NxQOiHWTcJpZG8B/9tY83tRw3xUOHT6ao/fRIZdhoxwM6zG&#10;woVj6PxZo9TPotTPaOwRlJ7c+gvFaQkDmGS+WxwZQ3ueU6eKSko5ZzDnvbvilZ/aFpdrhtTru/3Z&#10;VE46jspX8tPx2tz28etrnUoHbPWtmgWDeoC1P9TW/kHDBBeKk69d3/oLZdjLyAg3w4aYvfp/Jyaf&#10;n3pLwSkFPwP6DeCw1qpHUgabmhabeoR2gkw9rEB1/GPFKzdF7Eq1P79DGGOrwCMwH1r4oYXLC/fn&#10;3zsw/acWd/ziGfY0MsLNsC0s3Pmj/WOVfeeUp44rOIdSfwLFcSyTq5zOdimMMU0UC1iuY+1PLHxk&#10;I3u9Vl08P/Hi27PDXl+G3YeMcDP0Fo8uHgmK6lWt1TGMeklp9RqoY6BeRNl9WDW22gtiODDGBihb&#10;xao5sPeAm9aYC2h71xh7I9ewtzPHrQy9REa4GQYJrzZ7/nnfyx3Wyj+gvPAgeAcUHAIOYTmAVvux&#10;dhJFEUsRKKAoQEzS1rVogSRmlavU2QBLE2iiaGBpoFjEMItiFnhs4TFEszbynxgbzoZR8Kh84Ox9&#10;RnpyZ4a9hIxwM4wMrl79n4XDxamx/FhlTHnkVagKylMFpcnnVDEXEFiIPKU8H8DaKAQvypFTgW0E&#10;1tCykW1a3zZtRCuo12oPa7PL09O/2DkTPUOGoeD/A9cBTlD2uRHtAAAAAElFTkSuQmCCUEsDBAoA&#10;AAAAAAAAIQBGHoQI7b4AAO2+AAAUAAAAZHJzL21lZGlhL2ltYWdlMi5wbmeJUE5HDQoaCgAAAA1J&#10;SERSAAABXgAAAV4IBgAAAM0rdxoAAAAGYktHRAD/AP8A/6C9p5MAAAAJcEhZcwAADiYAAA4mAaLv&#10;JfwAACAASURBVHic7L15kCTXdt73uzcza+2e7tlXYAYDDHbg4T3SsiTbzxQpP1OS/UhKoSUohRmW&#10;bW0v7AiJmxUSJUqyTJMU+Zcs0RH0Eg4tlmjJpG2FgjRDfmJYQS18eMAAM5jpAWYwGMy+9FLVteRy&#10;r/84mZ1Z1dXdmbV01WDqi2hMobsqM6sq88tzv3POd5S1ljnmmGOOOfYP7rQPYI45AM3q9UVgyVfd&#10;I1rpY0pxFGXrWL2AsjWlVB1LWZ5uNYqKPKQLKgJA0bXWbmJVC2WaWLVpLQ+NNQ9KtvwIWOfg+QZg&#10;pvIu55gjhppHvHNMFt+sdB8dOuu4pVPKtScw6ozS+mXgjNYcNYYjKJawVABPa+1M4iiMMREQoOhg&#10;WdeaR8bwEPjcGrOCtp/bUN2LQv9O+ciTm/BdnUkcxxxzwJx45xgTWo8vnimVyy8ray8opd9G8SpW&#10;nQeOgq1prdW0jzEPjDEWVAt4iLLXMXxkMR9apVb8bneldvjtz6d9jHM8/ZgT7xwF8S3PXy295nju&#10;G8o634nid6LUBaxdHi5atZl/DFgrP8kvex73vWYLKvNP8lj1PlYK0Fu/yjzIDWNMhFJrWHsNZf+F&#10;teZbUeBcLh18/yP4g37hDc7xzGJOvHPsivbq5bNV1/myUXwn6N+tlX0VpZfyb8GCMWCTH5shQpU+&#10;Vg7ozI9yQOn4JyZNdGa7yeOsXGtIyTvZXwQm82OjDLnb9LFS6f60phAxW7NurLoC5te15bfaYfTt&#10;6sHXb+bfwBzPGubEO0cv1j84Hzml71Tw+0D/u2DP5opkbZQSLAiBgZCoWwbHA6cEqgQkP3qHje0X&#10;DODLj/Uh8iEKIOwKSUPv+9Fabgh7bdWYCNRNMP+fhX/iRP5vsfTW9Ym9jTmeOsyJ9xlH8/4Hxys1&#10;79/TWn8/Vv07YJ/XWg9mRIVEh0n0CGmk6JbArQrJUgUqDLOcny1YoAO0hYzDNoR+GrlDJkJX2xWQ&#10;GMYYA+ozlP0XxphfDoLwX1UPvXlrv97FHLOHOfE+e9D+2kfvuK7z/Si+D6te01p525+mkKV4skRP&#10;iMaFUhW8KqgaUN/PY58hbIJtQdAGvw0mlF8rlUolyWfYB9GKuYrlfw/D6FdKy6+9x7zE7ZnCnHif&#10;Dbjh+tXfrV31x7Dqu7VWJ7c/JUu0YcoXXhVKNXDqwOI+HvLTiAZEm+DHhAzysWp3DyK2d1H2n5nQ&#10;/h136ZVfB8J9POg5poA58X5h8S0vXK9/t9b6j6P5mlZ6eftzVIZojfy/V4VyHfQBRDKYY3i0wWxA&#10;dzMmYhtrxQkRDyBha9Yw/Jox5n9ylzb/GXxHsO+HPcfEMSfeLxiCxuWvOsr5z7RS37et+kCpWKMN&#10;Y/nAiCZbXgB3iWdXNtgvbEK4Dt2maMZKxxqxm343WVizbiz/Z2TDX/QWX/+N6RzzHJPAnHi/AOis&#10;X3qp4nj/uUH9J9tkBKWEYE0EUSirXa8G1SXgEE9/AuxphQWeQHsdgpb8r+PG+rDeRsLG2Lsa+792&#10;ouAXK0tvfDyVQ55jbJgT71OLXypFzTf/gML9ca3Vl3r+lI1so0D+v1SHykFggOIwxwxgHTpPwN+U&#10;787xdoyEjTUXrY3+O2fhw380b9x4OjEn3qcMnfUPXyw53o+D+mNa64wIm0mOhYE8Li9A5RBQoN9h&#10;jhlATMLdJqDA9QYm54wxbbB/x4/Cn5lHwU8X5sT7lCDc+Og/0o7zU1rpN3v/ogAj9aUmkgqE2iFE&#10;RpjjIbAWwoKbWvEd5Gmy5XsCrSdSKaEdqZdG05+YM9Z8aKLoz7sHXvu/p3KYcxTCnHhnGNeu/dPy&#10;+RPn/7hS+id6tNt+KUG7UFsG5zjT7wabLdwCHrbAcdKP7NgCnJn2gRWGgeg+tNbkTewgRRhj71pr&#10;/pvr967/jxcu/J7uFA94jl0wJ94ZxMbtf3144cDST6LUf6G1Lqd/yUS31sRSwjGmXY0QAm2kx2vT&#10;QicEYyHKeNwoBWUHjrn7qzLfAla7UIo7fTshvFApJr5cil+/5MJhYCK+lYWwCZ0HIkUkXYN9UbAx&#10;povlF5sba3/5wOnf9nhqhzrHQMyJd4bQevTuqUql/lOg/mjqj5Bot0ZKkLQjUoJzYqrHuglca4Oj&#10;IYzAKtAKnPhfpXrrJSxCxn4IdQ9eGdArNwncMNAMwIs/zXYAL1eL3aq+3ZbX+6EQ8JvlvV+zb4ju&#10;iRRhIikNVInBj1zXsQ/x3+t0W3++dvid29M81DlSzIl3FrB6/Xnjhj+D4g+lvrXxPyYQ8xa3AvWj&#10;iEI5fXSAy5tQKcXiRny41kJo0mhXKSErJ7YyUMBmAAc8eGkfhNaPQ+gauUGAEO/rVcjLnZvAxx0o&#10;u+l7e2uXF3fjnwOjHfYQWIXNhxB2xIxIJ3e2LQK2WP6hDt0f4+D5z/b98ObowZx4p4j26uWzZc/9&#10;Oa31H0h/G0crUSCkW6pD9SRQm9Zh7oiLHYkEVV9oW3WhpsR/zAce+HL5ezpdDLd8eLU2+Xd12Qfi&#10;KBygFcDb1fzJtTvAw5h4k9e/U91ZSb8SQqsDbvz80xWRJ/YPLWjfA78p5Ot4DKiG+EfdIPzhuXXl&#10;9DDPxEwBrUfvnjKbK3+3Wi59mpJu7E8b+dJeWqrC0mtQfZFJ05OPRHZFUXZEPkjQDeGUB2cVHEV0&#10;1KPAG3FUHGZsYDwHbu+DI0FgUtIFwBY76dtRGi2DbGu3z8oYKJfk/YVmGu0pNaiel3OnVJVzKYrv&#10;PvHRaK3/QLVc+tRsrvzd1qN3T+37Ic4xJ979xK1bv1k1jZW/Waks3NJK/6D8Nr40I186mEo1WHoT&#10;yueAyQqh94CrIXzYgpV28dc7upd4LULig/B8Cfwo/X9XQ3sfiFdlgj1jhRCLnPSbIbgZ9tQKNnZ4&#10;rgW6kcgqCnCdaRb1eXIOLb0p51TQigkYtghY6R+sVBZumcbK34Rvzd6S6guMOfHuE6LGlT95+uDh&#10;x9rR39jyu1VK5ISgnSHcs+xHnNQF7jQkIqyV5FCKcm/F6a0m1btsYwEh22yVQ2igUfjIh0CiPyOk&#10;mBch8Y0l8xqFRMGD0Ir3gRKPR28murGVnFNLb4psFbTlnFNb0a/Wjv6GaS4+ihpX/uSUD/aZwZx4&#10;J4xw/aOvmea1247j/sJWp5lSUovpt8CrwNIb+0a4CcrAQrbvTUHRmqMD9Ea8WoncsBMqfdKE1sXJ&#10;vgi2GdzaYsS7wfZvRCsIdiDeNeTmAnJTWRhiwdIFJjNNU0H5eSFgryLnngmzBFx1HPcXTPPa7XD9&#10;o69N5BDm2MKceCeE5v0PjpvNlV93Pe9XtVaioyWGNX5Lkh5Lr8aSwvi/hrvsbeq67Ka6q6dhvWC5&#10;fZleInXUztEgwKILYf/zJ5jbDei1ObD06b17oGH7EoeIvNLZ4T02w3T7kZEEY1HcjuDBJlzsSmJv&#10;/FCxBPGqnIN+S87JLQJWp1zP+1WzufLrzfsfHJ/IIcwxJ96JoLnyk7V6+Y5W+nuAVGj028IES+fj&#10;pNn4NdxroVy0d1twubP7c4/BllagFfi2WJKtTG9EqFQvEQ96vsmEoY6G1gR13v5NWxvPscyJTjg4&#10;QrYMjtSDKCZeK/8OU1K27kOtLJHzvdYQG8gNT87BpfPywfiJX/CW/vs9tXr5jmmu/JVJHsWzijnx&#10;jhFB4/JXTXPlFlr/Za213gqXwo50my2dhIVXmGSnWcOX6LVeApR0Xe2GupcunR0FjwtGoBVHorss&#10;dtplmd4IVNFLxONGTCVbKBrxtsPeioYEjoJm3+98JHmoVbqforfVu6QRtiJt+pgs6nJOLp2SczSM&#10;79ZKif6r9V8yzZVbQePyV/fjaJ4VzIl3HLj0zQXTXPkVzyn9c6212AAoJbW4fgsqS3DgDfajovNI&#10;VRJmFin3Cixc2WWGwSFXmh0glhsKmgx6zvYot5+UEtToTbBBuu9JYNDbzqvxtpFuvEHQChp9N4wm&#10;6WBlY+WzL4rHmdbm/cchOUcrS3LORj0JuDOeU/rnprnyK1z65sK0jvCLhDnxjohw48rXzdnTd7XW&#10;XwcyssKmXInLb4C3f5Ysh1UagVqkmaEdwvUdIsvDyRNJKw2KyA1eX2UDe1RHuJkmCqVE851UZYOh&#10;V6O1Nv8wozXSi0Mhn2kU1+UqJTe3LDZsWnYWGtGzi6AB+P01x3vgI18aRMb6+Xln5JxVWs7hrPyg&#10;9dfN2dN3w40rXx/nLp9FzIl3WHz63rJprvyq67q/orVagNigIOxA0IGlM1B/mf22VKkTd4jF7GaB&#10;mieJs53miffIDbqY3LBAbwTrKCGQneD0RbxKSfvxJBBPkduCJf/yfzNKSTA08hkuePLYGVC90c4m&#10;1mzxlpd7YbFoN0BaoQ3imfFua8fp8kPAkXN36Yycy2EnJl+F1mrBdd1fMc2VX+XT9+au+kNiTrxD&#10;IGys/IA5UruttZayG6XEgLy7CV4dlt5imqXzi6XeiMwCVU/sER8MeP4ockOd7SVlnV0SZjWnV15w&#10;1M5NF6MistvLwfIGop2MvhsaOKrgUHxTSVYGWS17S9+NI98i7mch0AjSUrQ8uBsn8Fwt7cyunkQx&#10;4iE5l726nNs2yka/XzNHanfCxsoPjH23zwDmxFsAt279ZtU0r/4T19H/WGtd21rHBh3RxJZfhMq5&#10;qR4jwBG1PeEF0ijxeUuW0Vlk5QYdk8pOOm0/yrCtiWK3iLeuthNvc0KVDZHZLjXkIV5D77LfIpH9&#10;IvH6JR4WnEgqrb59DUrI7Ybbtvhr1rpQism2G8KJSrHXF0LlnJzbUSDnOiTJt6rr6H9smlf/ya1b&#10;vzkfSV0Ac+LNiXD9o6+dPnj4sdbO7wXi2qkoTp4txsmz2ZjS2y83ZFH14HpLyCKLxZLIDZZicoNC&#10;CCAb9Sp2jmJLxJPkY+zWkDAqwj7ihXzEu0Gv1pp9vEWumcqGJmK0nuyzaONEQqJ58RCIQDrk4qj+&#10;WLFdDoF6nHxbjJsvstGv83tPHzz8eN54kR9z4s0B07z6s9IIoatbWu5WlHsBSs+PZT93x7IVwVJ5&#10;cOSpFVQ8uNKKL94Yh51euWGtQDNFxd1e2bBTgq5OuiRPMKnCBt/0KuzW5lPc12yvvlvPsHVib5mN&#10;7DczibXASFSfFw+IybPIa/y0asI3cHiS0W4/Ss/LOZ9Ev1var666nverpnn1Z/fxaJ5azIl3F2zc&#10;/teHTXNlRWvnR4C086y7KdMfDrxB/jz5zlhDLBbvNsW4exw4yoAaWSsXuaNEF/wgU36wTHoy6FgO&#10;WM+5L1dvJ96dav+T+tSeygaz8/NHQY/PQkymefit29eBVs2wdT1OsOk42vTplRkUIkvkxSM/tZzM&#10;gwaiJydlcVEEp/bdE6Iq5355IdZ+s51vzo+Y5srKxu1/vb9umE8Z5sS7A8LG1e9bWDp4R2t9AYgZ&#10;woeoC8svxN4Ko6GDlARdb4mTVb0iY2rGMSaggmTJs5FlQjyhkajW0fBhJrLNyg2uhsc5bwJVtX0/&#10;3V1e2x/xwnC2lEVgkPecB+2wN9GVTZRV4ptSooV/HgkBJ+/J0/LZ50ELaT/e0pLt4IRgFvfDtCQv&#10;NHIjmNrgzvJZuRairlwbaeLtwsLSwTs0rn7/tA5t1jEn3gEwjZWfdx3nl7VWpa1Qxm+B48KBN5E0&#10;y2iwwOWGLPdrpbTjqebB/RY8GnkPsJSxYkzI4ayXlnyVHdn/lViQPal75YZGznKDA/Ql2HSvBWQ/&#10;BpnljDu/ti3Yz5nAag94bVa5r5C5aSjxpkjeS2I7mRd3ot6bgVZQGbB6SBCRjjFSyGd8Yp9GKO2M&#10;RbkmHFeuEYgTb6qE4/wfprHy89M9vtnEnHiz+PS9ZbO5ckk7+s8CaQItaMHiMahdGNuuFFCvDo5u&#10;qh581spfWbATjpBexBoh0irwqicXbWiFBDsGPrNCKtV4xE0RuaEE28xydjKSAVjUvZUNigFOYiNi&#10;m08D+brW1jPPM3Z7lHwg+Xt8/E4y4gz5PA/kDD8NcXt3TNTdCI64cNzZ3pyR4A5pd1wUH1uRsrVB&#10;6DCmm17tglwjQV/izdF/1mxeuzyv+e3FnHhjdB9dfMUcrV3XSr8OZKQFH5ZeAT1+o6bD7uCLLEmA&#10;rfQlwIoikRsSrdPRaRPFG1XoBPK3qgtrvnS3JURjkcd55AYHSS71JMzszhe0w/aE2rhlykEGOXki&#10;3mZf40R/hULSuTYoKI1M/rqWO/RKDFgp6/PYuY16tZNWP/gRHB1y6GYTuBrIEM/LLbjYgg+6cNOO&#10;eAPUx+VaiYJe6UGp18zR2nUeffDqKJv/ImFOvEDUuPpnyrXaFa30wa0RKUE7Iy1MZqzskQG/s5kE&#10;WMmFD0Zs61oqpeVaWevHMnCuJnqmRQi6HUrklagrbgG5oer2EsZupuglBpe6jRP9h53XIKcbpg5m&#10;xg6uUMjOjtvafvyd5XUky46cD4xUoQw67gSPSLVl2SEMM2f6upEbum9kZVUvidTlxJUs77WEgIdH&#10;WRJvjivXUHw9aaUPUqt+FDWvfmOUrX9R8MwTr2le+xnHcf57IGYcA8EmVA+OVVrYCbWMJy6k5UrJ&#10;Mler3gRYURwlJUQVa7sJIR4CjldlgKNCLr5sWVMiN/Q3XAyCW8Asp0UvCUZm/AmiQaS/V8mWIR3d&#10;A/KZDFrK1/u+M0hXCHmwSm+NcWjSyoSdVjgP/DhZikS7y0OUkF0LhVxrpVTisPF/NFJdUSvBky68&#10;3xmxzK92Qa6hYBNI36yjnb85Lzl7pon3mxXTXPk3WqsfBdKpEEEblp4H7/S+HMWhzEUcGSHiY7EG&#10;a4kTYBZWhhTiysTRaLwPV8PDzBV1GlguSbTbz0sJmTzKoXdU+qQGpaCzw5V7f4AL16haZT/6D9na&#10;vasNGqQaalJ+NuiGUBnQGWhivTwP7gfp+0++81K62y0k38fWDUGnhj0nCmozN620Jdf7pBM/kpux&#10;byTat1ZuLI6Gb7dG1H+907B0Nh43lJ124fyIaa78G/jmflYgzxSeTeJ9cOmEaZ5a0Vp/J5DRc0NY&#10;eh2pat0fZOUGpeTiOAKcqqTDICsubAaSABsGS16qJXsaNvrWs+cdqVXtRgO8DbTsey/01646AzrS&#10;WqTj1pOBkH4kN4ZxizmW7RHuXgUA6zZTH2t763ezGFS5HRhYzEG8HXp9fv0IjmQOLHvIyXPuZh6H&#10;Rj6vIoy1DjxuS8VMcgpZK34UJ8vwdvxzpiLfWRivtkp9td7DYUmuqSjsLzn7TtM8tcKDS8MoJk89&#10;nj3iXf/gvKmXPtBaPwekXWhaxw0R+18VWYsjUkfJxbCJSAR1N60OqHrwqCOTgYviKKkMkMgN/TLA&#10;K54kvfw+8lU55YYqvdFaMoH4UwMfR9IgstLpXZL7FkItVRbjhm96/XQtexNvO5NYC/o61rJYIJaE&#10;sslEk69x4q5JSTSpHsnefH3Si9LVQrqNTITsR7IiKoIbHUnWZtEJ4WxFzo0Eh4HXKkLuWxUdalTN&#10;F8CVa0vrTLcbaK2fM/XSB6x/cH7UPTxtmFrt9TQQrl35Xdqt/F9aqfoWvfgtKNehMr3v/pALn3fk&#10;gvQcuBPCBRdeduH9UEjA0xKx3GlBpVYsJvdIJ0U4Wi7oRxYW+iLCN8rwXhtC1eub62l4HMHyLhHd&#10;wBNJQSOWMEoOWx95gBCMZ+FLJYPsqSM/UbzysJGUJSU/1sQ/WzGbPFawRVVKgbKgF7DOeamzjT10&#10;jQXCCNwmYtq4nb26YW8d7m4VCtkRQkn9bp4exo1Mp5ofbW/3jZK3Ed/wnvhp40tSmVHE9+6TOFma&#10;5A4UEnEfrsDBAc/3gGNlkYPKjpw3Gz7jWZLUX4HO9djFT4wzteKIcSoXzdqV/9hdfvX/HcNengo8&#10;M8QbNa78Kbfk/m0grgeyQroLR8A9NdVjO0I6WdbVEuFYVy6S1yrwYTwbU6vU5Ob1WrHl5lJJImZH&#10;Z5ojBlxMr1fhw7Z8REn052op3N/L6CBL7hD74caRb9dKC7OyULNw0jQ5bB5K8sU6oBzQDmgX3DI4&#10;CTm68Y+z9wEAokoqXsr8JqH1atCEzTtyYCYS3dFxoVRmXZ8lpCSNJki0vFuFgqdTb96kY20v3Kd3&#10;VRBZGHTm9a8cEvgRHCnwpa8hVSy1UrrN0Ejp3/O7aMQVehOlxqakPTIq58G9A81HUKrFzRbUdcn9&#10;Z1Hjyp92Fl/9hXHsZtbxbBBv4+p/7TjuTwGp34LfhuXT7Mc4njyoxTW9TlzJcBe5KEtI2denrbTD&#10;rezClTa8U8Am4hhwP9Z5E3+EJtuXxyXgxSp80pIIG9UrN+wWaTsutHxQcRBbNlC2RmbAOZq6a6np&#10;JML1gBfyv4Hc2H5KK+Jo1FuSnx74QJMl2+UN69CKFGuRomUUtO9AKQLnEP3x74ILj+MbWWThQIk9&#10;8TBbQhbBoldM67M7EPVO+HSAxNCN4LU9zpt1m5r+ZBN8Y7P0d0/BchnWbkOpKndna3Ec929HjZWD&#10;zuLLPzWuXc0qvvDEa5rX/pp2nL8IZDrROrB8nmJ2JpPFIRdudaAaR6SrXTgVR6SHgM0qPOzEvfmx&#10;DPBBF97KuQT0EMJOIlJnB7kBpMLgTE28e2sxoewsN1jgCXQaHAoPccCpcsA1VEoahUcvtSjSy3dW&#10;Tr0ScAgUlBWUNRzcIqtF6D6C1i0wQTw7aBHKS3j2EKGWzzU0e9fvriM31lpcEhYYOFdg+R5EsFDK&#10;H3Umo576JYYjlb0lkdVOKockScrxz1E5HJPvdfAqstqxFsfR/61pXqvphQs/MfZdzhBm5eyfCExz&#10;5ae11j8GxGFbKBri8qukBTyzgazc4GiprW2TXiTPKdiM56dVXSHCbiRVAq/nfCsHS/Agh9wAEiF3&#10;axKl1R0h+/UIjAOaDWg/gu6GSARuGWoHOVyps9+jjiaLRSgvZj6jEOwqbN5hWVnuqsOS/LR7d6zd&#10;D1NXtshIB1pexw+FkPvJnB9tA1jrFJcYAD6OG0iSihBji3kFF8MCLL8G61fAKcmSyVq0Vn/RNFdK&#10;euHlH5/UnqeNLyzxms2rf0Nr54cBtib+mhCW3mQSQ1LGgazc4GqRBs5lTvpXPbgYxReRluRHO5SL&#10;5aUc3+Rx4F6f3NBgZwJ4DvBdWE+KOSPY7D5mkbtQPwrVczxbhTEuqKNQP0oJ+FL820ZocRs3IVqF&#10;xZPgHCV7AwqQkryqF5fQGSkXzIvIynedtx35eme71WQ3hNf2GAS3iiTS6hnC9iM4NdHZEp5ckxuX&#10;ACvJDGvRWv+Y2bzq6PorPzLJvU8LX8irxjRWfk6rDOmGvui6B2aXdEHkhsTVaycz8rcrqX2gRaLf&#10;Rs4aXwfRbZPif0fDox2b8yMIb/Ji61MOW3i1BF+pweLiYVh8M/au+EKePoWx6CpYPAfLr4hJzNqH&#10;sHYRQnHGuGXTCRXJxIgizh/dCI7nXNXcMKmtJ8i+OiEcru4tMdyKNeFsrS8Fj3U4KLk2renzeHB+&#10;2DRWfm7iu58CvnBXjmms/Lx29J8DUtIFWHx9ikeVD0fIGGrH2tzjAc/LumxZ4hrftmTN90K2maLk&#10;CGn3ILwjpLH6gdQ2LZ7kbAVqs3u/miHUJGu//CWRs6IurF+n2ZKmhMDKjfVgkXIUKzfMPCngBqLP&#10;VtxeicFRcHaP7+96MvYpk1TrhHBsiGh36A735BoNu1l3sz/3RbSW/EIRb0y6qaVj8gUuvjblI8uP&#10;pJkChBgfZXo2b1pxlEKlExC2XleC2wMGWfbjOOnrLNLAcCcAGpfgybvymS2/Agffic3eJ2MQ9MVH&#10;CcovwdJ53q7LiqEaSZrheJjTeQgxlF/O+RXsJDG8uMfr15HVVbmPsF0tLeVFEACXNkYw8198Taoc&#10;esn3z37RyFfZSdtE7RNMY+XneiPdrnyBC0+XE91j4LO2RLEAWJETmr5ETJXY28HE42dUptnBWmgH&#10;8EZtd7r8IJIsuRdBHcNpp0O5FDB+x4Q5+mEB1fkcNh9AbSnWyVM9+C7woJvOVGsH8FZ172TMZ1bM&#10;bapubxXDwfLe0e77HUn8ZY2LWj68Uis+vvUjP47uIzheK07cW2heEenBLW9pHiYyP68XX/7hYTc5&#10;S/hCEK9pXvuZHrObp5R0E7zXiQ1Xkk6vKC2k74QSFSdttlcCkQ6S+tDQyHL2nR1M1mGd1U2FUS6H&#10;a5pibRhzjBXhbdi4Lxn9peeBA9wj7RoLjZS3XdiDdSPg/UzpH8iqydi9yw2vR9JdWHGKE3Y/7gN3&#10;Yk8IgM0unKzDyWKbSTGIfI39Wb1w4ceG3eSs4KmXGkxz5a/2kq4/EuneR+7a00Stz9s2MTOPDJyv&#10;9nobvOrJ38JMUsXVA3x87QOREtY/42BdcbhWY066U4Z7Gg59BZbOwPoNWLtIO5CSPZAb6Mkc1Sqf&#10;mTR5l6Ab7l0n3EAM8MtOr8SgKU66IKSb6MvGymV4dM9X7YKFV2PZIWuuo37UNFf+6iibnQU81RFv&#10;1Lj6Y47j/DSQloxZO7Sm+wTpEEPBAS9fidYk8AiRG5LIIYikM2qni8EHLsUnvYr7+tsR4ME7ahNW&#10;r4JXhcXzzDXbWUaXx4HH7VCLX4YDb+cwxLnY6fXC6IbSIn5uj7DqYldu0v0Sw8u14q1F10I550rx&#10;PLjNAJ6rjki8CRofxV0c3lbkG0XRjzuLr/zMODY/DTy1EW+0sfJD20jXREOT7mOEdKuedIc1AqmP&#10;nQaOEF8MmSTYbvPCSsDZqhjCgDReOMCJzU3orMGhN+PPZU66s40yhz3N21U448HpbgPCz3d9xRqi&#10;qSakm8RRe5HuDZNOzSB+eTeUiouipLuKXC/lzBDOmjsm0gU5d00k13hiqO44Px1trPzQuHax33gq&#10;iddfvfKW0uoXgdTA3ISxrWNxbAI3G0K62Wm/jQA+mRL51jNyg6fhyR4jgA4Bx8vS8XbYD3jL2eDE&#10;Yhmqp5m1Lr059sYxBw4vLIqnyON3Ibo78HlteiPWbgTH91CQkrKzbBVDUhf+whCMcKvTy9qzPwAA&#10;IABJREFUKzGEBl4et9XngTfS6zwmX6XVL/qrV94a8572BU8d8bYeXzzjlvRvaK3cLe+F0IcDw5eM&#10;1YFji5K4ypgOCvmGsozabxx05SKCWLre0xP3AacbN3jbafNczQP3AF/gxsRnB7ULcPjL0N4Qjd4+&#10;7PmzoXdopmbvWWw3ugP8eQN4YQjJ/6YVJ7fE2L4dwonqhIjlwGtyrcdTjLVWrlvSv9F6fPHMJHY3&#10;STxdxLv+2cFKpfJbWulliF3Ggg4svcSoHgFnSOePJUg6wzZDqR7YT/TLDSVHTGq2Yx1W34ONh7B4&#10;Arc00f7OOaYCBQuvwKG3oPEAVr9Ncht2SOuyB42j78engySGSIZtFi0mbCMObUnpW2DkcZ4qhjxz&#10;/LbDkWs96Mi1L0M0lyuVym+x/tkge+GZxVNEvN/yjNv9Ta2SOes2tnZ8jnwW1HvjFHK3bmWqGhLy&#10;7Ub7T77Z6gZXxZ64WTSvwJNP4OCLscwyJ90vNjz5ng9egNUb0PqIRdIqCEdJw8VO03rWkVrfbRKD&#10;hReHiFtu+CnpWkTbfSmHqvWpheub8RiowqjKNe+3Sd6FVvq4cbu/Cd+awCyTyeCpIV7TXPgHWqlX&#10;gHhcTxsOHGewj/7wOIUUfveTb2UK5JuVG1BgYp9eojvw6F2oHJBypNw+V3N8MbAAB78MpQXq6yuU&#10;jXSMKSWNEJ90tw+pbAE32hJEZNEJ4NwQEsMdxOzHjQdwtgNpL94rfXupK11y9bLIZ8OR70G59oN2&#10;xtdBvWKaC/9gmK1NA08F8UaNqz+htfMDQEq6laXYqKUYdvSEyeA0cGwGyPcI8RdkpUjeOtBpdKHT&#10;giNfmfrkjDmmDPc5WHqZl3SHIJBzxI27GS91pG23gfz7cUeGV+qMxNAOZUx80dGuEXC/nTZdBDEB&#10;7ya0rgLvtiV4SLrryo5UUrzXKngAINd+damXfLXzA1Hj6lPh4zvzdbxR8+ofdrTzvwFpV5rjSdKh&#10;INrAR004Ut/blxTEH/dBX0dQYh5SdiYzpLEfV6zozuUIXrDr1GpVZrFKoYGYoxzZ64lPKTaQqHI2&#10;5pVsxyZwtSXk6ul06R9GUg9cykgJyTnsKpmzVxRXA4l2k/l0rQBercoku0G4YcTYv5ohfmOF+Ouu&#10;DFodGq1rUmaW6W6LTPRHnIVXZjr6nW3iXb3+vPGia1qr0qgNEi1kXE7FlbvskYqYi++F+4j5TDIG&#10;h/ifTgSeym9CPiwehNBubXK21gF3ti77BvDAwHoHjtbEv3fyEFEyOW+VQrqb9sHucw1ZrpccOFGS&#10;Er5ZMm2LkEg3tCnJDbq6W4FEq8Ocu0lzTz0my1YIh3ZoL06OxyDXHaR1vkEkU06OFT+E7ehrsDDG&#10;+jpwLnDw/Gfj2PwkMLPEe+/er9WPLbxwVWt1Oi0b68JS8bK9BnCtJSU0ySiUViDkmyfyfYhMAc7q&#10;Ywn5KiseuRNB84pcRcsvMitR7hNg1UhnUujLbMo3c5i4FIWNAtqdLt0gJIwMxlisTaWi7Fmrkp/Y&#10;tc3RmpLrUC57lMrjTzheC6HRBuXKDXnJlUh/Vor37gL3WiJNJZ1kNjausUa8eYdpCQaZQl2OOyQj&#10;Iz+Dzv/HwM1MBA7ynbUD+f/Xy2PWOdc/kKg3HiFkjL39oHnjlRMnvrY5zt2MCzNLvGZz5de00v/B&#10;1i+CVlw2toeN/gB8EsJ6n7M+yEmwmLM1+CFwp892LynFYezk24aHH0H9ANRe2vvpE8Ya8ChKqyoc&#10;JRfxcgXOj+3qsbRbLTbbXYIowqBxtIPWKm6DTpcb/Zxht/4DFukEMNYSGQsmwtGKcsllsV7Dccej&#10;D60CN1qZicqxc9whbz+Mw/PhcQRrnZDAddElWFRS4ztslP5xJKWViba7U3vxtVDGSiUNSSBNFd1w&#10;kiujFqx/vDU2HsBY8//o+stfm8juRsRMEm+0sfIjjqt/FpBbq9+SLKYafmFyI4JVP/U/ADkBWwEs&#10;eHs7QN0wctK5fUSTkK+18KVxkG/3U2g8gSMvsfcIxcmhA9y3YqKSzAhz4/Ht3RCeq42nJbTbbrHR&#10;auOHFq0dXEejlNoyhB8VNu7IMsYQRhEaS61SYunAAqPGXCGylFZKIsvIpBNEFkpw1CmeuBo/OrB2&#10;EypVqDw/9FY2gI9bEryArPYOeL2dbj7wUdxhmUgLFtGTFfBKZcK2TPaBuL2VaqneG5ofdQ68/Dcm&#10;udthMHPEG2xc/rc9t/QvgTiZ1oFSHcrnRt72DSOlLNWC5Hupm+pmYdwSWcrIimMj3/WLcqYuvz3C&#10;RkbDQ+BhECdf4qGYifFOEElSZbdESl40NtZptH1QDq4bR7ZjOP69YC2ExhCGIWVXcWhpEccdTca5&#10;5EtmP8nWE58jyfy8g2VpKpiqFNH4QMLypeHOrYuddDp1ZMUPOms5eQ+40yctRFbK1ZbKw9UJD4Xu&#10;p+BvglvZIt8g9H+7d+D1f7VPR5ALM0W89+79Wv3Y4rkbWumjW1OBsWP11f00ybDmJN9LXTEgr7ny&#10;r7LyvDU/JaVkG8OTbxMerMDyUSjtT4oqiwip4FjtyPGXnHQJDWlCJLLwVmW0HsHG+hob7QDteniO&#10;HltkOwwiYwmCAE/DkYNL6BFkiKuhnEM1r1fOMrG2GsXnzUl3ilXXwW1YvQ/Hiq2mPrPwuCvXQJIf&#10;yd58rwayGqx5qYzRiYScX6xOYd3WvAKoranFxpqHDxqfvjBLeu9MEa9pXvvnWquvyteXtAOPf0Dl&#10;TROfSHuQ79VAsrb1eE6ZH6XTABrAx3GiQY9Cvv5nsPEIjrzK6HFkMbSB25FMlnXi5XI/EY5Lx25v&#10;NnjS6Ajhunq2qgFiAi65mqOHDw29nY/jz7LeR74JwkjOobIrVRHTqVFpw6OPYPFwPNppd3SBS5mS&#10;ym4ER8pS657YkTo67WAbW5nYSLCw/iF4FUROshhjf0MvXPj3p3VE/ZgZ4o0aV/6k47i/AKS67tIZ&#10;xt2ZluBzCw872yPfxH0fRJZIRu34EbxR7a0tSGonK14v+SblMl+u7XHLaFyW0oCD74zzre2JJvB5&#10;HKF5sZww6EC3SBd4e1hHSRtw/+E6EZqS5041wt0LYWQIg4AD9TKLi8PFadcNrHe3R75ZJFqwq8VR&#10;biwlVUWx9r6UpOzh6HepKyY4rhZSdRS84qbJxbKb5j3GXiY2EtZg/Vav3huFf8pZfPV/mPKBATNC&#10;vP7aR19xXee3dJLCDjpQWYTS8MmAPLhH76gSSIkT4oSJlWRSP+kmyNYHZ8k3MHISDh7BY+HJt+U9&#10;DtEIMixawM1Abi5JsmwnJJ+DZXjSbWyss94OKHkejp5hxs3AAn4Qoq3hxLHh2kHykC/IUrwbCZmd&#10;rIzRvzYv2p9Aax0Ov8OgRON94HY7jeCNhWp8zqz7sfE+aQLNU1ImNjPftP8ZdBoS+VqLMcaGYfSd&#10;peXX3p32oc0E8ZrmtU+0VucnpevuhkHku3VcsYHI66XdT6Zi5LsJD6/CoVPg7GXgNx4EwI1QBmaW&#10;nN0JF9Jjj8zwycIHDx8R4lD29iurMl5ExhL4PgcP1KjVio58FNmhGWQSbjtAESehQll5nClPao23&#10;A8x9eHwbjr5Mf2HYtzNTTRJYG0e+sUdDUiZ2rLZ7y/Co+MzCKTVEgrJf7zX2hl64cH4Ch1gIU/dq&#10;MJtX/4bWSj4IayHqwsKL+7b/E8CpPjvIBIl93l538BrwSlUunuzodE9LW+X7naTwvyGke/TCvpHu&#10;DQsftCWyqpXykW4Y3zDeHIJ0bdDhzv1HWO09taQLSO1vpcxas8OTJ6uFX/+SI6SblFLtBIvcrOux&#10;XHWjDR8FOzuMjR36uJDugxWk7UGwEgq59i9UlEpJtxPJzfn1CZLuHaRp41EbrnSH2MDCixD5W3KD&#10;1uoFs3l16uVlU414g42Pfrvner8pRxLruovHhjK/GRU7Rb5hrMXl8WVoAVdaUPakD94id7YW4Pjw&#10;ln8Fls+yH/aN94B7Hdl/qUCYYOPkyGvV4kfZajZY3fQplbxtF+zTC0UQhmCioaSHS77cjEvO7pFv&#10;ure0bG+pDC/uW2gUweP34fAZVjnGjY5UMQw6viRCXy6Ps4GmF7eBR0m7sSMBUCuE5Ryz5LbB3Bcf&#10;44zeG4TB7/AOvPYvx33ceTFV4jXNlVta6zNbPgza2VfNsx93gbs7mOKUNLyWo9zTBy63JdJ1tSzz&#10;bQRvhQ+gfpRJK2AtxCfVN3LC7tSvv+PrAzhXFR+CIthYW6PpG8pFWP4pQhQZwjDg1PHiSuz7HTkX&#10;nIKE4cclWSer+9UNZ7Abd/i2d4aqt/1MzVbtvFCZTJnY50h0i5JKif7zd9jzk9Y1sR1I/Rxu64UL&#10;U5tcMTWpwTRWfl5rLW/cGiHeKbfHngRO1+TLtRnJoOKCb/ONfS8h3gWBle6vMII3o8dQP8akSfeG&#10;havxGrUWa3N5SVchxe7HhjipV1ef0Aws5dJT40NdGI6jcb0St+8/JJ+5aIqXK3HCtmCMU3akauBO&#10;By4HUto1WWjUgTNUlRBscrYmXg+Juc6Xxky6FjFHf68tZZ4VL9WW+z+yqgufbhb9BhBuiYJ4cgVo&#10;rU6bxsrPj+Hwh8J0It7WJ99hTPRvtqoY/BYcOAlquCzyKnJSekiL5qjK4iPgswGOZMnJ+FaOLL8P&#10;fNiE150NKtXJlpCvAZ/FV2VpiDefvLeyI6VCRfDkyWM6kabsuRRmlqcQxlh83+f08cOxK1o+PEAq&#10;BKpD3Juyidoj1f1xgbvaldVT3ZHVkx/Bmep4y8QC4PO4AkTr3nPX2AH6MrL6rDhD1gjbR7Bxd0ty&#10;MMZYrZ1/i9qL3xrhbQyFqRCvaV67rrV6QSSG2OJqCInhMyvTd3ucqhSUNZwsjdYnvxP5JqVme5Jv&#10;6xqYKixMdjXzSXziZisqiiIyotsVLRtbffKEdqSeGdJNYCz43S6nTxyhyCrmuhHzmMoelQ67oRvK&#10;9/xyee9pD6NipQtNA+UyvK7Ht14LgJtxs4mbIdxsNc2CF7cmk/6tG0nuZCQr1tY1mVTslKZa5bDv&#10;UoNpXv3rWqsXgLhxfjiJ4bIvg/YqnkQRyU/FlS/rekueM+yA4CPA87HsQEZ2SE6SD3Zb921cEmf8&#10;CZJuE9EON+M21VGSWd0IXip4Fa+vrdIOnz3SBfmsS6USt+89KvS681qSRGHhdXKK5AZ7qS166CTx&#10;chlO4/NG5/OxkG4bcS77oC0J3JqX2lZGBjZ9Ida3K2IwFBjAZmrK7Rj8r2svCedkqxyaV//6iFst&#10;jP2NeB9cOmFqpc+0Vl5axXAcdLEFzMchNMO0RtLY1I81QXL39KP8vruD8BC4tUPkO7C5oHFZRPwh&#10;fIPz4ibwuC3SgKuHp72kU+9oRVpA86LVWGe1HVEpeTxrpJtFFFmi0OdkgYRbFyHNmstoIWRcfVJ2&#10;4fVJS+sbF0E5sLh7l9tOaCGdkk1fks5eJsJNKiRcJbPfElHusi9nlqvTztEvj6sYyDyAxv2M5GAD&#10;3fKf59gb98a0hz2xrxGvqXt/f4t0o1AyjAVJ9z6wkSlM74aifXVD+QKtTbtpknbYtc7wx3yUNPLN&#10;bjuJfC9mt938SN7XBEn3kg9P4rI3ZwTSBfncSk4x0g27LVZbAZXSsxfp9sNxFNr1uP/w8d5PjlFG&#10;Jlm396jv3RNKzoHISKPD+ijb2gsH3pbopvFRoZc1kIT0lZboxLWSkK5CNtcKhFSfq0qUm5Dut9sp&#10;6WY7R8cGfUy4JwpBKbRWnql7f3+Me9j7EPZrR1Hz6h/SSn8XEEsMXVg4V3g7dzKTUjshHKtIlvWd&#10;KhyvyO86UUqQQSRVBqPgCPBCTYzTowz5lmNTmfcj8DvroldPyNJxg3hYoB3cZVcYVi6Gl4tsy4bc&#10;X92kXJqNaRizANfRGBSrq2u5X3MKkQyCaM+n7ookACi78ElLVkITw9KbUhWweW3Pp64iEeu1tsh+&#10;tVLq52Ct1OMGkZTJvV3ubZV+Nx6tlHhDdAK4UJvA/JWFc8JBieSg9HdFzat/aNy72Qn7JTW4ZnPl&#10;zpbdY9CR0eQFLRBvIcm0iisRw+HK4AzvSpBOSzhdG18NZBNY6RshZJFjORs1OVzv9+IfD5Khm9n9&#10;joLEie14VUggL+7ef4jjlQvXoz4L6HQDDi1WqdbyOcwFwIdJEDGmrFUrXgm+NknpYfU9me5beWH7&#10;n4DbXbmhlwdYi3bj4ZsnaoPPu4sdqW5IhnW2fFltTmyAqn8LOhupl4M1D3X95VMMnxrKjX25hEzj&#10;2s9ppeXGFtfRDeM7+6Qjd0NjRRPaaQsve0K4VWe8hecLwCs1uQtHNiZdAy+ZxsRIdyWEB22JGoo2&#10;Q+yE0MjnWIR0Hz9+DI43J90dUC57PNnYTM/vPeAhpWGdaHzVAol96XudCTLHwXdgcxWi21u/eoCQ&#10;5qfxpPVEBssiNHC0DF/ZgXTfjyd5ZEn3+CRJF1IOSmp7lT5qGtd+bpK7TDDxy6iz9v4LKPsNgK1o&#10;98DJwttpIV+IirPCg9oZszgOvDaBeps6MflaaFt4KVjnwBAmKnnwQTf1Ax4nuhGcK7B267QadCJF&#10;qX/u0RxbUIBXKnH34ZPcr3kOWcFEI1Q5ZJHIX66Gi60J6r6H34Fml89DuOhLfbLrSFVRlnD9SK7V&#10;JNG9tMPm3u/01vG2AzhULZZ7GBoHTgonbU00sN/orL2/PZwfMyZ+JZXc6t/SWoukHoUykqN4wx8+&#10;aWTganG8Hxeu+PBJAb2tDpwvwdnWYw7US4z7Y/RJEwx7uVsV3nYkPfb5bxURjxvdL2wr8DjhaAXK&#10;YW0tP+U9V5aod1xIksoVT3Tfu+PbdAYals7zMK6h7y9n9CORPQ6WZNUZGNGhrw1Icn/YjWfWxZdQ&#10;O5Qa3nP75vVxSDgpCgGF1topudW/Nem9TpR4g/VLv01r/b1AXDviQ304j91sQ1ay5C5CljvhMdCK&#10;pFLiYu4lmmV59dscXnIYt+FNA/iwFSdNchqr5IW1El0VMTZ5+GgV1/Nmx2N1xlHyHDa7AVE4wO5u&#10;AJaJJYIxk6+Ol/x3W3BzQmmcLy+ID0lEau7T8mU1+qUqPKdk1loQ1+BqJUm3BB92JfmWTK/oRkLA&#10;ew2e3QuNoi+oPy/cFJ/kWuvvDdYv/bbRjmJ3TJR4Hdf7n4FYH/AloTZkv80CvZaLZQcagYznGQW3&#10;4gRHzZXlzsVW1hxvB6y+D4tHGfcM2cfAtTiJNkp97k7oRnC0wH2ivdkgMBr3i2M1ti8olUo8fJI/&#10;6j3nxs0C44aS3MDjDlwbI7Fn8VJVch6biCvfWzWxxMwGSi/Hz0kGC9ww0kiRJd2kI3SUBokWcTVF&#10;o6ivRVm4KfS3JAfHLf0vwx/J3pgY8Ubr135QK/06EM/YNrlmPO0EhSxB/EypWNWFjhGNaJhS3Utd&#10;2XASQXtadKqbm9I4MRCNy1CugzverrR7wM24l39cSbQskt73Ike92uxSmksMhaEVWO2wsZEv9ioj&#10;8o8/IXKse9K8cHUCGbcF4LQL5ztrvKwlabht/0iibDMm32YAXZOSbjhky3oWa8CVRlxiV4ZPi77X&#10;8lnhqK3yMvVatH7tB4c/ot0xMeJVDmI2rJTUy9VHH+33kpv6CkDsHBYnEy4PsaQ6XZaLpJshc6Wg&#10;WpJutW1k7t+KXdTGa115h9gLuM/tf5zwIzhW4MReXX2CducSw7AouQ6Ndv646/m4Q2sSPSmJDtsJ&#10;xWR93DjuwbK5CeFnOz7nNHAovrkklqkWuZb9IU33s1hGPCUgzgH5w0gOh4Wr4otwi8MmgIkQb9S8&#10;+g2tlZQuWCMuTmOYuKBIlzZZ2cHRsqR60pXot5Vze8vIXbbu9k6g0ErMwz/psYFsQOMhLH9p5PeR&#10;xefA/XG0kO6CJNrN/Q2EXdqBxXPmtDsKPNflUc7pFS5x1DsJyYGMvWkkFpNjx4EvwfojpNVnMPqD&#10;Cht3pb1SHWKkzwA8X0pXxCUXbuWwce2Bc0K4KrWOPBk1rv6ZMRzaNkyEeJXSPxk/EN1kcXxj/BaB&#10;l2ryhSWlKglq8cTTKy3x98yLFx04XZUyFmzartiNpMIAgIfX4PDL43obgJDuw8QqcIIc50dSQ5kX&#10;D9eauO4X11t3v+A4Gj8UA/U8mGTUCyn5hmZC5Hv4FXj48cA/XTcytTtr/dgO4WxVRmeNA4vAwUo6&#10;wbkTQf7ivhgLR3u0XqXVT47p8HowduKNmiv/pVaxsa41MlVizGXQB4C3q3LH7GS0nGz0u9aVOti8&#10;s6uOIT3j3azO5ki3Gq0rsHyU/mGAo+AOGdKdIJLGxLyV02G3RWDUvFFiTPA8lydr+Ra9LjLuZ1JR&#10;L6SJ6dBMQnaow/IxWL/Y89ubVq7HrB1mK5CW4eKFpbtjQaWr4bIjnXSFoI4IZ2WaKqLmlf9qvEc5&#10;AeJVir+YPBA/hnFaJ6dwEE/cpZKUsCQOZQmqsX3eR+382u8RJBGR2PYpB8zmpmzcG5/99APg3j6Q&#10;Lsjd/3AB/exJo43nzRNq44JWitBY/G4+BjipR7ONzIOEfP1oAgk374xcOP4NQAKMx5101L1CVpZH&#10;KvmDgby4aeG+LzXDEI/eMmKsVQgLx3q1XqX/wlgPlHETb+uTP6FVbDdmjRicj/2e1otzWjrJgki6&#10;vBJsRb8erBaIfj2dGftjwSOAhVfGdrxPgM/be3fejQVWkhd5O4D89iahVV+gQZWzAc/zWN1o5npu&#10;DTln94N8E8+Tj8ddTXHgDei0uRvAPT81dVLINbroDW/TOgh3kdzOmt/bOZdUPt0rXPJ0SLgrjXqP&#10;0frkT4zpcGWb49yYMdFfAeLW4MlFu/2oIw5lB+PoNzLDR7/rfppxdXxYqi8zro9pE+lnH6cxym4I&#10;DBwo5T/6tc0OnjuPdscNreQGGPj5sj1Hx+BclgcJ+Tb88TubRQde564P1fjkS8b2VLVUJ40DD5Gm&#10;p3udtOGoH1pJvfCdohtfOCYcFke9xkZ/dcTD7T2ucW0o2lj5Ia21JM6tAWfy0W4/zml4vSbEu1f0&#10;O0h1uxZ7pGolwvyhMXrRhcggymTy734gNHA85wy2sNsmNPNod1LwPDd31HsYOV/NhJJs/ah68Lgl&#10;teTjgoMkdDuhkEw3El+KV8dwTa0hXW+fx9O8B5VhJj7dINfc/bzJni0cEg5Lo97j0cbKD4167AnG&#10;RrxK89fkQRLtjq+SoQgqiKnyofLO0a+j4eO2dL09QuzsrgTQjtLuGiJ4bozB34fxXXlU8/K8iGIH&#10;ssWcz19ttOba7gSRaL1hmE9UPVjen6g3Qc2DOy0htXHhORcqVua2GQVvjmha1UaM1a+3peqr5m2f&#10;ROzHbcvHKmlTilbyvMKt0wtHe6LeLY4bA8ZDvO2P/6DWWrJPW5UMozdMjIKzCl6rSdTXH/1qJXf5&#10;0MLnsZ1dROqN0AnEB3RcuOTLPr19Il0QmSFvxG6jgMDsXyT+rMJ1XdZydrOdIG0U2hcoaVW/3hav&#10;4HHhtSrQHq0VOELsUT9qyeP6AF/qxCei6sA7NUncPYesGowVSeVxYbvMw70VDlo/R/vjPzj8O0kx&#10;FuI1xmQqGXyo76/EsBOqiPabRL/9EYSj5QupZr7IVgSHvfHdNj6J50WN2/BmV1hJDOb1Il7baOI4&#10;82h30nC0ws8ZxnrsT5ItC0fJKunSCKOyBuErlUeUusOpyJ9aeL8l0l8yySJ7HUVGStO8WGa84PaS&#10;2ol4Ko0MZ4TrRe8q9UM9db3GmJ8Y6o30YWTi9Z9cfkMrLfNuknIAPbz9+GNENH/I+PxEzyp4syZf&#10;TssXvcnE5JTYSARWOt6ORBFnx1TmdR9Y7wix72fwEhqJCvJ+ue0gwp13qe0LtOOwnjPqPbJPSbYE&#10;iV+JVmOu8S0fgeZjJL2cD58D77ZgvSuEm228yM5ssxYuVOFVT2TGfhwnnbhyul5w1BUIlymyI4Le&#10;8p9cHm7qZwYjhzluyfkZeaQg6kJtOMeuO8C9FlumNQDGSFS6UJKunlH4sIR8OV0P7lkx6ghjTwzl&#10;yhLlhc0nLCyWGEejRAu43dqfWt1+BAZO5NTTWs0GSufMwM0xMlzXodXpsnRgb/X9CPC5is/Rfbov&#10;JjW+mwF85sFwJq4DcPg8PLkKh76y69PuITXuibPatuOzUgLnKDiXswHj1apc/0NHmdVlaK+DUwZs&#10;wnm/b9jNwYgz15r3Pzheq5dvi9E5ELRlKF7BWqlPIrmzVb3B/dyBkVlNi6XRvTp3hH8H/Cew8OZY&#10;NvdeR6KHSdg77gorScIv52yaePDwEcotzfXdfUTXDziyvEgpx9DQa/EEbXcK98aWD+drYzQ/bV6R&#10;+Wblc9v+9ATJt0SxHrvtRmNjw3grU5pHd34pAgvrH4InnqrGmKi12T29cPytwr0ZCUaSGmr18l/a&#10;mi5hQqgsUpR075EuJ1RsEZa9F6hYd6qVRH99t5XfBKcQGvdgYeQVBCDdQFpNgXSRm9Ri3ig7CuYN&#10;E1OA6zg0mvmW3YccSQJPAxUPbhQuw9oFC69C4wlSWStoIKVhn2bGB/WTrh83Rx2Jp4nvL+mCZB4X&#10;hePiKRW1evkvjbLF0TRepf6wPLDi4F4u/pHciZfjiYN9O0xHh/T7k1biUdZXWmMmtObV2MhndAa6&#10;iyzT9jWZlkFk5WLNg41mC+3MZYb9huNoOjnF28PEZ+UUTiZHidQ3VkOd5ePQvkUXuBKK8X8yIDMb&#10;ACjS0rAFD75SLeYlPXaUTwjHJV/EFvcNh6GJN2pe/cNaKUn+WxOH4cVMNa9HcpdLGhYqLrxRlUqE&#10;C1XxYegEvebnrpaT4cbYkg4N6G4ONfW4H11k1EptzHPSciP2q8hbU9LuBjh67oYzDWit6XTy+TdU&#10;3H0uLYuR6L3dUJJdY4F7mhXzHJda8dDa0vYx8KERP92yA2/Xio2qmhwqwnFbDRXqcNRc+SPDbm3o&#10;t+Ro9aPySMmdoFashCxCeqtLjlQZ1By44IgIDlL4f1bJ0mLRS2txLdKt0h6Xucf6vopzAAAgAElE&#10;QVTaDTh8biybuuaLD+i03MMjmxqE7P3kgIi5zDAtOFqz2cq3jl9y97esLIvE7+BBe7gpL4OwUNdb&#10;o9wTJJUKmwG4Cl6twSvueHx6x4ZaXFoWX+CO5keG3dRQxNt69O4pY/iy/J+JD6RY5esd4i4uK9UL&#10;uyXNXtBwuiJ33qSlN2IcWm9iUj163fFnyMXhTfHuHBq5SPOg0Wqj59UMU4N2NN0g3xr+IPvXPjwQ&#10;cZ7lk6LG4jvgFDLUMtGurZXAKjJwPi4NG2P/0hhxOBag5S5oDF9uPXr31DBbGoomKpWFv6C11lsj&#10;26tLhbex2oGyFu/RIzkGMB5DqhqSoYAlBz7uxi2EkRDfXcT/PrcktfYpLL9Y+Nj70QYet3v9RqcB&#10;i3gV50G7G+DMTXenBgWgHIJgbzYr0+uaNw14scXirTFt73RZAqkuwgFnKmLzOt7xsbvjMUP0ClSX&#10;sqPgdaWyMJRl5LCR/O+XfyyYALxivgyPSDUrY/KL5nUNG0Z0XhDyNVaqHUy4/cRUCBmWHUkUlBEn&#10;szLgmDZ4C/FvRsMNv7fAexpIxmfnezeWINbU55geHEez2e6y7O1dVlYrie7pTek8S5zMHrbhWHXY&#10;WeEploGyggULZ0fdWEE8AB76QvwlR8znc8M7Cq0n4GyVDv1+4BtFj6HwpRc0Ln/Vc0qpC5lbpujX&#10;8CBjVlxyJFLNY4o86Iav1e4eA4GJO9WIC9GBSMFy4HB+4Xyh4x6EO8gduzrlaDeysd1kDnTbbfQ8&#10;qTZ1aK3pdrvksTJaUtCY5gkWo+RI2+1rY2gMeqMCrF+GpddH39ge2ATuRdCIl8MlB+olqZ7qUKQs&#10;oCycF8+S1FqfCBqXv+otvv4bRY6n8NXnKFeSakrJxN3qwUKv30SIUCsgLld52IX32tKXvZtM0AhT&#10;DdWP5CfpPtvxeLVECWUnjn7jXu4Xyj5iXjc8IuBBR8rcpn1NRAYWcr6ddtdHz7NqU4dW+ZNmS0z/&#10;HAO5/jqhRI1jgaMgGqchZS/uIyZVV9uiI1dc+dEqtYu9X/SDrR4U7osLjh3lFk6yFSTeXyqB+l1A&#10;anKgi5mdfx5uXy6VHCnW3vDhw7Y4EfXPKvWRNt/Ep/RASWzfSjp2Jgqk0qET1wEHkZBRPykHwIHI&#10;oLzR5fvrscfoLMxAt+RvdO764TzinRForel29q4XcJm+zgup5HB3bCUOL8HG3TFtTNBAumHfa8tx&#10;KiXeJYNkGqXgcX4LCYE+Jty39WWo7xZuzI9CUkPUfPv7Ha1ERjQRlIrro5tpNcaWVpug5ACOLN0/&#10;acuJdrwMR5E7l6uFVA+U4FxCdq78WGTJ0EYGVAZGyLcbyTJcIQ5vkYITpYBRVaoNoOlPx4thJ+Tz&#10;3jWEKCozcLOYQ4i33fUpV/Ze7JYdCSym0T6cReJve92Mo8bWk/rY6J6MVx8SFpEsn3Tl2nfjYC77&#10;d4ilRis8YqwQ8ulhrFlKNUmyaQetVT1qvv39zgL/MO/LCxGvQsm0zURmGMLs/Cs1MVu+F0hXiuuk&#10;jkjJh+PGHgfGwu2O6KglR+5Y3XDwvCaF2EBWiYvDdPzjiQdnFyHk9maXWn10Nf/WDCTUEhgjckce&#10;BJ0OWs2j3VmBVgo/Z1lZ3en1lp4WLHLur3ehNY7x7AsvwOplOFiceNeAh6GshpWSm9PAG5MVWcc3&#10;Uid8tCJlbUPHH9WDsH4nnlJhE27MTby5r8B7936tDnwHkGaphqx/XUZq9d6sSXNEJxSpoL9WUStZ&#10;1pSc9ANyVFp9mxcuku0/zhrnzCdDHXMW95A7Zn/EPi2EBRJrbT+c67szBKUVYZRP6F1g+lJDFp4D&#10;n42lnThJWD3K9ewQKR+92BUvia6Rlecgcx1jhV/aoZDyi1WZUHOaURXCQz12kcB3xByZC7kj3qPV&#10;F75PayXrIRMOJTP0o4Q0R1CVZcLDjpBIyeklteyH6TniYnQbuWsVGhG9fhOWzo183Pc706/ZzcJa&#10;cksHfhCg1LyObFYg9bwaY8yeunuV/bOHzANXy6j2NW8M9beLZ2HtGiwf2fEpj4GHgUT9jpb8zsBV&#10;p02lRs+RMUBDdTnshVJdxsBrF6115Wj1he8D/l6el+aO2ZRj/7Q8iJsmKsWqGfbCSeROdL4qUW3L&#10;j01y+tjNIpUJriPTRb/dhhsmz0iPzXhbxZs9skgKyGctaMw7Wy2MLHqWrt45ROdt50uwOWq2ot6S&#10;A5+PpaOtjtyGeqe+dZFZae934GZb9NmaJ9Fr/2kcGbkRtEPxS3m5Jk0ZEyFdEA6MwnQmW8KROZAz&#10;9PlmBU5Li/CWzDCZHpNlYNkD34PbBta6QKzdZMlOq3h5baU272IkdXkn3R26t5q3YOn0yMf3qD39&#10;mt1ByNH8B1giq/DmvDtT0Erhh1Gu5hdXi1Y5KwNDXC0y4SPEuH0kLD8Hm4+gvixTaPw0mVgaQLTQ&#10;69ddceF0Vbpc9wfLoD7P3gm/Ilz5XXveRXMRb9g4+R+6TlLNMB6ZYS/0yxCPutAx22WIpI+85MgX&#10;8HFcDXGsnJ05FoDfgoXRTo2bpPXHswJr5fPIc0ih30XNWqg+B0qp3NOHKy5sdEetQB8fEgezO104&#10;MnLO+hAr+hCtNlglUsKgKRQg0W0yQXipJNf7VPwdeuWGGo2T38siv7zXy3JJDVqpPy6PlJSRVUZb&#10;rhfFSWTJ8GI1nZs2SIZw45HPjoY7bZEhPgM63S4cGD3afdKWk2yWYGz+6oquH8wrGmYQSinCKB/x&#10;VpmyYc4AOFqIcBxNFV0PHEdWlf1WItZKeWg7kIj/udhC9pyeoqlOZUk4MQ59jFL/aZ6X5ZMalPqd&#10;8iBumhiDm9cwWELct3w3lSGSEhLVL0N48kU97sJqtMCXyqPNUUuiXaVmS2YwNn91hR+amdOm55Bz&#10;yuTsYCsxW+cfpFHv/a5EnqPgOVcqFbIuf1Hc9u8oOBQn1GcnPXwI7G0yBum/M8+r9rxkg42PfodW&#10;StboNtqaOzRNJDLEl6twvJKOeO6vylGxLHDWG901/UlbIstZPOlLOck0iqLZSovPsQWlpbJhL5SZ&#10;KaVrCzrWnh+PuJ1l4u5UZDhCyxcSPh9Ht88xS6Qbw6sKNwJaqSPBxke/fa+X7Em8jnL+6Nb/mCie&#10;qzY7OAm8Wc5UQ2RGBlmgFMHyiCa5txG+msVo0dq8iTUwxqDmxDuTUEoT+HtPpNgqKZu1CAAJTO6P&#10;oa43qe0/UpYJFC+7+2sXWRiVxVhuEDhK/9Fdng3k0XgV3yv/xvquHm8Z2biQNGW8UZUZTZ0Q2hYO&#10;KvHOHAWPu7MZ7SbI2ySetE7PMXvQWiob8mBWv0MnNtBpjLidFzR8pfMpZ5jB6HYQ9EHhxiSoUer3&#10;7PmS3f/8zQrS5BEb4rjkv8yngzLSP/5OBQ4aOOWO5ubxCJEwZjHaTZA332fsXGmYVSikxjoP9Izl&#10;GbLwtNgvjoxyF6I7Y9jQdrQQ75ebSI3wp1ZWtc2ht1gSbrRbUtHpmDt3xK43lKh58uuO1nG3WiTG&#10;EE8RXgiuQHm0IZYPg9nxZNiGmEhz3QpNOGfdWYYil8YL6TSIWanlzcLT0PAhrI4YrVafh/WPYWn0&#10;9oeN+KcVpl4Xit7LwVp4ECeqXxymNK1Ug6C91cUWNU9+fTfTnF0/G4X63q3/MRGUZ0vf3RNBi1Em&#10;TLSJu2BmyIEsC4ssWfLcF6IwnJeSzTAUKjfxuk6ax5g5KLkh3EUSYcMjSVgZirjXWuAJ4vu96YuP&#10;Q3xYuHr3qSsKSRBe2YQX6wV7XMuL0G3GqgA48HvZxTRnj5uS+i75J+lTnE19dyCiu1AZTZK/X6BU&#10;a1rIG8SGUTS74uAcoMDmJF5nhqUGEH+E1S48N2pDRWUJwnvg7hz1hohp1mY8oTg0cUCi9ibafiTG&#10;6JWS2NJ+pVAB10Gwd7a40qC/uht17Pi3a9f+aRmsvGNrxP7sabpyNx9CdXh/T5A64WlODd4LyQmW&#10;B5GxqKfp+3vmoLA5TRgcZpt4tZK8yNreT90dlROwObhA7S4yWeLDjljHNnzZb9lNHQ0HXRuJoVgQ&#10;icVsJ0zdy4J4FeHEFUzFBnuq2CIyuXnaU8Khg7Hj/eDCmQtfx8Zu4VEI5eJL9psWavGbt8ThPil9&#10;2/j/szcWC4xlZW80o/SzPCK2pZhxrsp7eNbOSxpmGYr8HWkOs2WUMwiehocRLI+UH6nGRJawBzwE&#10;brdTs6w8Ea2xciMwVip7HCXyYd0ROcFFxnjdjWAzto8sO/CkA8/lH8YmOm93ExwPrXX5wpkLXwd+&#10;adBTdzxsE9nvSX1bTWF/hlVkpMZq3x6s7b1bK7bfmZTazhHZ3yVfQw8pWjED1xp8H14ecZDl4wEj&#10;imYN1kJe2VYi3jlmGjnJVOd/6tTgaFn6j2wqUaojYdBRblhYbUtX6m6VHVmSNbG/S9WFRSeebrzD&#10;61504NM4Oeg58vo2+evkKdWhmxbTmch8ty5KvGC/J6a3+B0W00sbgOvlrAgY8AkWPrGUjHmPQkT4&#10;KQ8f7RqkESOvufg0kZdMjZ0T70yjgG77NHyPSWv9A0Z0C6sdh+Zn3K0fZbUrDoSW9LOyNiXZMA6O&#10;K66M9FnW4lRY5DJ+TsElZDuOFrkkv9S7DPYesaAB8Lt3euZuxxQr2klYVezW1Q531lii2MrN2tj/&#10;gEztcfK8+IHO/nIPuHEOcNFJlybD4EGy/6fgDM8thcx6iDRH7q9ohtMOPShpeBLCsZECmEVgmXt+&#10;aseacEg3Lg2rutLttqz+f/be7EeSZEvv+5m5x5pr7dVdvS/V2+3l3gsJJEYU+KAZQaAIkOBfMBQF&#10;AhL4Jr3xSRAECRIpQCL1QmAIvmgEQeAMNQORGIyggSiRAoHpvrf79lbVXdXVVV17ZeUWmy9mejhm&#10;4R6REZHhER6ZkVX5AVmVS4S7hbv5Z8fO8h3p0jHP9Qly79dAu1BSReC4sn8nx0YFR1+S9ve/1FqL&#10;yWhm02dox6MbQSZGZNzOIJblPtBK3SrmVi/rtgip+9lYJ37uLoBxKkUKQMl18eQdq/mJdztZ7qBa&#10;Hqe8+2ygyGw9AfYAIL7UTgxpOJ/H4Wn9Razp77+JnSth0dq7ygUJCzF5peFkIgOABu3vf0nzzT8f&#10;ftlI4k3T5K8EgbtUNoFqsTSyPfe2ZFg7F/kw3RRi529Zg4l3xSIEfR94GsnNDBS8VBeHuEVKg+MU&#10;cP7djfrsrGmQyXIS3AyW6S3eaSPmp1h+nJDNGDg1v0fAPPlFvUARuIwDLwL/swUV0G4hHIACZWeQ&#10;4Kw2IW4BAVprlabJXwlgOuJVSv3FgV/oYoG1NeDqGtx13T9D1x/JJ1fHBn6Ixc1wtgYvTTiWQng5&#10;RFafFOm1dn74Rf6TRDeg/sq4j3Yo+u32TsTMLoBn7fOc4kSgomEngctzGDJJLrAepfDuggQSfwIe&#10;d2V3DW6nXdRU14OxpQNc6jDmcqiPBn8unkq2iqgKJSHcHqGdWw8zvdyHqbglLlXGK/3uJFnbk5Gt&#10;fTzsNjB7RsN2ssQlwkPwOYkFXr24wZziyJAPLi07tJJ4jw1nX/urZC7IQEGRDK9J6CG78+1UMjAs&#10;WXqad2lcLswFw7rf6uNRrxpDvPZc/0FV87FQSNbCx68o3merlaSA2UCs2R9cx4hzDfFK58/cjqFe&#10;kYsxXtJ8D9R85TKdE0S88GxFwk8xHU4K6UKW3bAFnJvxGDUygafESlxoFvGCNrAD7CUSI4pTST8N&#10;1cGebonzKV+YZcDKNYOUp+4cQmUDRd4HiDfe/fovVMKKsNeMgbVxuAJcqct2/kFPIoa+h1qgYUVL&#10;QG2rC4+MpIS8UpGVKXB/a0wixWgbmrOXNW/jpBNPEEtNa/GepM/0PKJIOHjKZhVLg1DBjoVzM87B&#10;ddy1cW2uHqaSk3sY9pF6gnYicRuD8Eig5P9RefoKIfdeAu/MmpFaqecEc1SVvRt/kbU3/p/8Sw4Q&#10;r1b63+//YFM5SMk4j4gc7wF3YxGz8J1EfdkfiHX7tWsDUg1kldqcZNB2d2F9DjeDnSGbwWZbP0+C&#10;PsPCZ10sCkWcB0op7DHaSnJths+vjm1BsIP/OKiF37MpBjTdS48Avthp3nkduE7EsyrKKsRFmbrn&#10;cz+BWxpezY0hRRTIdqyQbNeX/+qMUw6ba9ZCx0Xs32sWyd8dQqU+IJiDSv49YDLxKqU+zEYC6PKJ&#10;12MNeKciDe5+SmEnEtPfO7RDnWVFWPfzfgI74RjlIGuY43LRjg822BsHY7PabqVkQoRBVvoZm6wV&#10;UaAPZneUAlXAx2sMURSRBgFBEBAEeuH8Yq20G0qN9HrTSmUJ0tZirMFYi9YBYRAcCQmnxpAkqVRM&#10;auU6csgSZq0VhTClCYMAfQQizMZakiTFGkM6Zadhw+LWhvy81m5e+wSn1EobdS8b7Heqh0EDkZGd&#10;66yOwHNVaWAbanFP7kTwKyNcEbnUU5ljYtGOSmUdBWvl/cbIsS/VJyTfTgs9yEEGfjZ8mQ76eBXv&#10;Zd8r5pFVnBY14I0AaIgwxROnXV4LBksDAyUT43tnBV+o5dNU2syzCUuQG1CfsIVRiO8nSmVsF+qS&#10;jzyO6lPEfbGVwn4kk7RM/7FPJJ8GG5ubbGyKSlmr1abdjUApKmFYOuEZa0niBKUUzUadlZUGwZiT&#10;WKDV7tBud0iNJQhDgpIJzwJJnGCtpV6tsHlmlWplfJi924totdv0ooRAa8KwbKe/Ik1TkjShEoZs&#10;rK3QrE9PSTHluo4G5nUIF928HmlyhfKsbCPFES2XtTSxvN6NdYfZ824vAXedjzdwPlm0PGPD/tlJ&#10;SE2mYKYQHjlXE0OuPNHblcEB5TnV/+pAfmfr2jZKi0GZxrB24D1HgvvAo55cJO8H9iP1hONbvG82&#10;4FIS0TBPoPrCTOfbAn7sThDdsLJ9qWp4qXpIZsUIpMAtAzu9g59nFijE9WKsdNuYBZ1uj+3dfZTW&#10;VEoilyiO0UpxZnODasFjGmt5srVNkhoqlUoJ5KJI0hSTJqyurLC2Unw3tLO3T6vdJayEBHp+XTBj&#10;LHESU6tWOLdZSPG1D69Z0Kwwv+k757xOgB+nmNeJy1x6c46d366F7yKo6+mlMRNHtCCXqhnCSigk&#10;u1B18b2vIRCz21izq1euDtzsIeL9s7rZv7KntZLiPGth5eoih3cotoAHkUwOv50fRi+Rlezj5uwV&#10;MrfIJk8efWvAwAv1+RLBQUQ3vuvRb4k962PcTWQSXS2h0GNnd5dWN6Y6B9kZa4njmPXVVVab87mn&#10;oijiyfaus35nf1KjKKZaCTl3ZjaCy+Ph4y2MhcoES3kyFEmSYI3h4oWz4naZA3eBBx2ZQ8EMi3je&#10;yn2xIRblPGgD30+Y19bpKcxX+LDNTrvCjXAFjPCBdy/kNRu8b1ojAfqmK9Y60v7orWt9t5oxNtGr&#10;P63BX+73IRsk3r0b/w6B+ZeAy2ioQ+3VoxzuWLTICjKGt+wpQAQfzNGZ6BtH3nmflc/lSw28W5/d&#10;PzUK11wbEl9/PjWspLxdbPhmeOUgjiMebe1SqVYL95dLU0OaprxwcdaEodF48OgJaE0Y+PSc6WAt&#10;RHHExtoqK43yYhTbu3u0uxG1alHhUkUcx4SB5vzZ8vrldoBvu84gKUC+CvHjGuDdWrldFMfOa1fm&#10;/0F9npZAXdi9BusfcR9JC0uMdJmoOPdDJRAp2k2OuTtk7xbEXV86DKn+S/nMhgFzIlXRL/o/2BTC&#10;5WlsuQK8HcKHDVivQDcWq8+vbg013xYwSgdFffKk+3HJpAtiqa5VhUSL8Fw7kRr1MkkXoFKp8uLF&#10;s8RxVKhMMk0NxpRPugCXLpxDWSvdMwogiiLObW6WSroAm+trrK806EVFepgrojimWglKJV0QC+6j&#10;usxTn3d6+GicQBXwUcmkCzKvVysj5rWLz+zOdfR6n80vI3zwXlVcbR/U5OfXlPiRj525wqpwqEOq&#10;ol/m/zxAvIrg/f4P1kBw7MM/gBB4TcMnDQluRYmQ5vocLso2LkE79zsvM/ezxSV18KYWd0Ff8GcC&#10;FJImc3mRwiBK88K5TeIomurl1lqSNOHyhfJJ1+Pi+bNgUtKpVgNFL4o4s7lGrboYsY3VlSYrjSpR&#10;PF0GQpIkVAPN2Rn9uYdBA+/X5RmY5hL153XZlkQObwUSpB6e14GWnetc0F62fMkRVMl1HUYRDATL&#10;Bh1oijfzP5RXnLcYXAE+bsDZCqzZ2W9pv61zbpZ0E3i1Pr+O82G4Gmb+tknopWIhz99zdTJUELK5&#10;1iSKDieWKIq5eH5xpOtx6cI5kjg+dCsdxzHNeo1GbYGsAmysrRFqRZJOvmnGWKw1nCvZ0h1GFXi5&#10;Md3uqZfAm/XFpyq/W3F+3dwlClXW5XdmKM08jdiPDnUGrvIAtx4UPMsag6rlJ16P1/QTanZ0b6Zp&#10;0GGwVXaUwkbt6Fp7vl6T4N04+MDBW0dUytxsNqmEaqKVGScJzWad8AhyXQHOrK8QT9jiW2tRWDbX&#10;j6YT9oVzZw7Nu43jmIvnxqmPlIvzyMLcm2AMRimcqS84mp/Dq/WskAGcbOu8xmqlAaYz50GOAvXh&#10;HLeBpsvDxJszX7wu2AlAbw9qsy8SnXzhhFul50l7KYpVYL06flL2UknsPkqcP7tJEo8mOmvBGsPm&#10;2njVjLLRaDQIA4UZUzESxwlnS8heKIK11cZYl0OSGuq16pEUYXi87jRPRnZ0cb977Qir8jaRrILE&#10;Fxrh0kDnOWhtRYJWS4+AoX3FwNZwkF6szRbDGdJdvorh6xi+S6Qc+MgQ7YCanQTiXGAiMnD2SPNO&#10;BC/q0cUQ1spNmi07eR4oGrVwpNWbpAmrK3OkkMyIzbUVkuTg6mStRWkpBjlKrK2sgDUjqwfTJOHs&#10;ZtGs2PkQApv10bun2IgE61HjxVDODfQfsvkcBSsQtecb1FEhz6F5biVHvDu3//VZ+g1+bZYGUQBJ&#10;Khd5tycBqyOD3WDWCrseYmnGLqcxSebP1Z0FDSQtqOvaTPuvTgxrx/DAAGysrtDr9Vy6mOmnjSVx&#10;wtoxEG+lWiM0CSpN0Cbtf4VpjA1L6U1dGPVqhTiOB65RnCSEC6kRPxwXlczhKDeHolSezXlzdWfB&#10;GrKb9PM6tfB0LpWfBqS9kka3YAwW3FTY+bHvveybCBtnznyEdtnqxswkjqOQi5zo6dM5tsjauRfx&#10;Pd1IYbsrCmyr1dd4u9BIM1igWZUorLEymGPiOS5X4YmrIvLoJHDlmIRkdFihUauigsDLx2CtoXlM&#10;7Tm6QLu+TtU36nNQ1rCv64UUvsrC5sY6D55sE+as7SRJ2Fg7+oUJxPxYb7jCAvc7Y0FXs+fsqHG5&#10;BjuuAMrY0b0YC0EVn38prtTa/Q+Sx+x/l7jvNdBzVbFKZTrAvvPFe0USvYJqP5dXa62h/THwZ5Aj&#10;3tTweubnNBAU+3AWqaMO3QeZ9ib/0KJ/NV7bGC+EPgphCFbN5BXpow686z/qMUsnngPODW80jutp&#10;cSg793QeRMBWvX6grNsi1tRx3D6lFJfPH1UYdjq8NWxsH/O8vghc9PO6hLHcq71HaiBSWdaETwf1&#10;PRq9P9l7ynxFW34MXm3NL9heF0bnvvfDTe30Alp9BKHz+8iHTw2vB8PEi1KvZO+wmaTZlIiRD+Y/&#10;wLT2cuiqTQr1r5cREihZyZonpDHlKeaDBpRF9Plzv7f+96d4LvBIhySx2CR+HgwbXxZROvR8X4W5&#10;Sf+wlM8D0EMVlzmODbPf5VJErSlMvCmI2h/T50Mk+WGpYqWEXVdplrhywVM8H1A4kh1wNRzXaE5x&#10;HGhq6JgptLNt9p/N/eyh+v9MhveRrxWtJ9PhYBFFjmNzXKeygigLRfe4+cVgyAU3Fh3cViGQ5Ooi&#10;Z7Tu4bOcEu8pjg5H6UeOOXZP01Ii1U5rIs3cCx7WuRSUynzJeTeCj0NVXUwnnSBu7Al3vQavzFRe&#10;XRki+4xj+8Sr8/UCSlFUyiJxb/N+k20kj28SfBtly+wO93nee4pTFEUb2c0dRVr1LrP3KXuW0bRi&#10;bDWqwiEVxA1lyWJMiizP6UBGLbKo3U4hsoPFUyCEmxqxcF+tzbP4Dba9yHOsZ1dtYH3Qci+opeq/&#10;UWK9/tiDG+6XoZJtgVKu35GSVScyomIE4o/ZImtkGXKwumMY/iOFzxjx7nF01UWnKIYuR0O8XeYs&#10;NBjCPpOaxJ4svMxjUBGzFtBvAw+cslk+YNZLJaHrTF3aCs1PK4Mc6jhWAyYE2P3p35xZ3djM7ssM&#10;Fq9PxQBZeapBJt3oFcSMlcwH/3OYEzRWwJ2eazaZO6510cSqyjqCpuR0ee3hBH2SkDJ7F9VRiDha&#10;paZnfXuccjQSLS3ksS3j/lnEUn9WiJfASDPJghPtJ+BhB1CiGeylNHuuocKZGrxSqhF3oNHb6u5P&#10;/+bM+pV/+0kIUKuvXAKVq0AoXi7sg2ujMKlBXt4FMq4tjrVuwhvJsdMqW6lc6u0zA1/VU5YvcY+j&#10;265aZPzLlVxVHnaRp8J/zkURWYLM9wrl3L99ToSeVwHUwexM9UoD3LbSuVwr6TCjXX6uFxU6V4eX&#10;FjLOYSeHWhGuRYhXV/QGar66gT0nJJ46B4t3aJcBpdwyoEYsB7YcgloW9BALZ4fDfeSHoeOOd1Ro&#10;Ue72eNnQJbM+F2lBbpP5Kg3zNYkEmQdVniUXVig+gQmIgDuuJVGgpe2QD8R1EtklX6ofcSm+oqYr&#10;wSY4f4Ky4arGOoFCO1NFQiPMCNC7FDpDSe0jj+oDcgxaxtMQt3emPyuuhh1kYfFbzHnRRq5Pl6MJ&#10;BnXJqoCOp7ZtcXjK4GcKmC6AXBQ9hGz9uULE0r4w4/FayPMRIAT8bBBvMJCmlcdwp5p8t2GvD3yl&#10;Pvv1LAzlOBWFxobGBivg7m+ozYqxei6Fv5f7RzsIi0wmv4Xy5XkdMt9v/it17Zo7vknd0Lj6BP8s&#10;mbpk1i7IpdyiWCVfHjGD29WjCAZ5t88Oz1Y0PkKuZ97XGpCRZJkL/w6Drho4CwMAACAASURBVDNv&#10;lMxqrbbIxh244x+thtsioMEOKuftAHd9b8ZgqL27FT65VCuuV5EvK95GCHtW2jFWhaE2GfGmxq6o&#10;wIaL2rR7j/FYr7GfXWOQMkjcsfu+BdB+NsI5TxhctzTywM8aXPEPsL+sRSsDi2KPcrfHy4RhMvSo&#10;IPetLOtpG1edN/T7kNms1W0Gn7lFLRbHicfA/Z6IXFWHCdfBV7laZOeyTybB2k2zOFNeZc7m/ve/&#10;TyOorM8Tw7BhauxKgH/WFTVE2t1huUxJT9rD1/QCQPwN8D4nRjt4BDpk+Yh5VJCHp2irnzaDwTlv&#10;9S6KePcYXDvn3R4vE4Y/Wx4aMQDawLySOIctViFC8tPuJJIxx6sgO6nzM4xxeVDhTvgeWy4LqhZA&#10;Y8Lj73fMj3rZouN/F+TTxvLVkCOO06nMsmANOFs1WtXBH0dRHXjFcvHuZNiTH6/dY7RFpZAbVLRB&#10;4P6I42nEclsEvC/ZwxPVfI0NlwMdJvurfdBqXjxl8r5NI7u9aYOlW4zeKXmP4wlRtB2JfeChrlDR&#10;Elua1kVaCYSkKy6VLHS1BQNfZCXGKULsaS4NtnCwWh34qQZ9i1cFTuer6GGXBCd34zS8HRyG32ZO&#10;K6n9dMzxfJBtjXKv1mNGE0bRcS8jDrs3HgHzpZd5F9phLiW/cznMheMF/8Y9zRVkvMcjXDk/agA2&#10;cwOMchH4v/elHf2v7cHX5N+olcvvzaWt+loCG8zr1LTK66u6xdwGJ5t0j0OJtRxM48MNEUI9zLfk&#10;g5bjjlelXJ/kcAR+GBWEmE/qtnZa/3rAfOll+0yXBeL954f5aPc5nJwXlZVxFEgAVNbmKNBZNpQv&#10;//VaDcaK1nYNuW5VsmvnYyAauf6H1gSUkqpjw+xQRlfQJ5S5lJ+OJ8/q9Qn5h8EHRQ7DNpMnjt9G&#10;lRVoGxd08vA+0JMYaEuYfin313VWxEz/TPu0sHH9VtpM9ySUlbJ4HGgAH8b3qawdR6+YuaAwIvso&#10;90iPSYo7xUIRMf1yoRFXwTh46/MwsvDbzHnhKi+nOt9J9PUW7UKuOLrqsEljO8wnnYdi8pxaXsRU&#10;0rvHPYjZoMUx4u9RxHyL9kLQQqy4dpqpyjdC2br2LTalGRSlPDko4iDx1uM4DAe4xsFbZynz5YF4&#10;la5pz3fSnEED3bKmgOVo8moOO0+RvZ9PWTziBtblQJ+0PRQg1WkRLGmB0RPgTld8OEGQpXxYoNOD&#10;Ryk0a/BugJMmSzhaKZhyUOZKlzL9zfTW82ztQbPzTXvFNWKJnaRgToXpF4xpdhqHnWvaar+Eyfet&#10;6JxaOmtrKqSD2a8nCmLxyuitisjr+Jd4N7aAmwUM0msJ3GqL+lizmqkIBS79o+Z+30vgswiwZyi+&#10;MVwOBExvqydM9pMWuWXeKz4Pirx/Xh/oceEMskBN+qw+xWuegOUmWUXnOFh3nhUmk3wROvLBppOH&#10;VKQKTwIGhdAt1ibgF1lLhMrPr/kekxS4kcBeJLEva+G15uFWwVeR1FOvVA+OwKeM+MTnegBdC1/r&#10;F3jvhGovbQKPEEKddG0SRheQzIoytsVFLLyTGfoUUrqMGA8Rgz5tbw0HlCO0cglxq+XP4xcsb1Fv&#10;cniQctUd5zD3gc+OWGQ14+KQgDopBVMDTGawuguOeIOKbpvUpGV44R4Cd3IWK0A3kck7qermWiyk&#10;2xzqltFLXR6dG1pqpTQwUFBT0NbQIphr23xcCJBr8pQsrSWvaWzI9BYO02yoIg/tNOScMP+2v8p0&#10;22PvTz6ZD7iTDXTfx2StwSuUX6juU7t8WqAn9iLezDpiFbeQ8Q3TkyXrdVhUt2B5kBTugr4csGlQ&#10;0W1wz00Sm5YO1Nz79afAnZa05PA9jkD+fxjBuTH7mrvAfgIrlcynlljpd3S2LiWzfvLtA7djIWCt&#10;5AM8trBykiI3OVSQz9dzX06TGY2Q22FbS48NxHqepFxhEHIuo6jhDPCAybmP/nwnMVd0FBZBtqMQ&#10;Ml/wZc197XIwZUwjVvFJXQgBSOMTZPHmoFSSxHE7bLj7a1XagiDpb3DsbK6GOz2oVej3qo9TIciV&#10;EJpjZlIXuN8W67hPuka+3q8fnOirwJsV+KYrlq9WInSxnGHC6VFj/lzXC0hlk1cKy29XvfV0kfK2&#10;/ZeQh7s34XyXOFnZDM8STnLV4ESkEQQnRBjLd+WVHxKrJJtTiDdlD0087r3ToIMQbbMqp+mlsFGV&#10;3kWTcL0LtRxpplaO82FjvB+yiivhcx/JzLZOPJPw1g5k21VfmbMI+Ic7v4WdqER3ilPMiySC6kl0&#10;LhLbVKQ9NEDV1h5j6WR/95656dEly/DopbBZO5x0bxjR1A1zJlg3gbcmkO4oqFPiHYkKskgdxWZA&#10;5c53Srqjsahs85MseDMTjI98LDu849DB0kmtfQKOeK8//vYBKlfQZL39Mj36uYxOtOKwYr4nwHZP&#10;0sO85dqJ4VLj8Jr3PVxTzPk8I6eYgJOZoLe82KccFbNR2F7QcZcXlpNRhJ4MkpNiv3Hm4QNwxPv2&#10;2/9BDzs8L4pZvPlKH8sAzx9ADPzYyVq7e9dEPYArh5xnF/ihJ+3iYbJIyylmx9ZxD+AZw6L633m9&#10;4JOquzATTMrJIN4hDrXswV/uwmCcJZNrncHireLaIDlVoIdjXpcAX3Whmut8nLoMhvfGZD0kiIV8&#10;LYEbXXFNaFfNFgPn01ahsT4rSFiMFWUZTJ06xXzYJ+vCUrZuRQdJIXuurN4TIy2TDG/H+xybEa/i&#10;Sfa9p7Tp0cSlkLk82+2e9LHP4x5CumHgKn1xQh2xFFiMwkPg832xkGMj7Zk9YfcMVA2cie8WHu+z&#10;gH3IO+ZLw1Oew4d5gfA6Gl5ZrCzP2BZZuyXN4lwZywV7gog3ZqBhZI5jc7t0ey97gQKTFM47Wq2I&#10;oI1XeX/SkxzbUEHsZlvdtZr3ft1WLIG4cQUC54E7+mAvpU4i0u0f1XBbj2nLB54d+CqnMmUXu2RF&#10;GwZJxD+R8eMlwRaDwUbfemfeZqARgwolIULwz0YX4UnoQHBCCp1NMki8OY7tU6u13Mle4Ii3IF4O&#10;IUmyFb0ayJdyGgt1vzy7/9oJ1DS8MSEMrpFqttiIaE4vhXYkucE/92wTNME+X+4G3xyzbNnFXbLl&#10;qywJyecVvkFrfnr7Fj7z7s/y98kj5DnYpdgWVE+I3JIZVHXOc2yOeM2P/VcoDWlx4q0Bl1ag3cty&#10;a70SfJ74jYVWBHUNH0xhqq2EEDvdh7M1+KgJb+cjapUGdJ8fivAVbv7mldXfbJeDmxzf/eIUxbHH&#10;6NS6ANche0bk9RuGj/vMB9l6+/K8nwSkyYCKWp5j+/QV9pKvTD2wWmuF1lIdMgOuALUVuN1xGgu5&#10;pkLGgjESHHuxeXjKmcfLCl5anVABpRqQPJppvCcRw50f8u2/56kS63JQrWra7henOIhxnsh5RdMn&#10;PZnPfGZl3IX6CWkmlUZ9FTVjjA17yVfeF5TZjec/vM7+dVd8O5uroX8o4HxDLCXfahwy7YFZfIaT&#10;CWX1uUnmbTO684PfZh7Wl20cJl09r3h8mrZXDL4D8bDVGzOfVkINIe5h1beTqdFXFDE+0z9GDA6/&#10;odeIZsnSwKSg/VOjUs5/eN3/Kf8spai+4VQKkZ1hdiIojDkWipOELuO3r/P4DSdp5j4DUhjHghWE&#10;HPOZDArJGJlXR+EiEqTL33PNSVYcmwYW1AoPUTxMIHLRZS/IZWPYaMKby1I6OVg80SG3NoZDL9xG&#10;KWcMl9Eg5gihNc9DDN4w/o7Mu1SuIhaaj4H6bO5n+4ouFnntjDIRkImvn7S2SrND8Y1+k3YkVn9z&#10;yC/Ww2VNLQWGy4XtQNxzOJZyP/dCTkorPAvcq33ACe0eVQgNRvv4YuZfIlcQv3sT2SY33M/PrMrV&#10;M4Lng3ThloV2ACuuIw0ITfW/KG58mBneMx26w16D+/kfhneQt4B/a+DNS27vfN4V7V60pmrg3Els&#10;dVAAK8hE8b5ejwrl6d6ekGSdUzxHSIAnnczKtVZSSzXSFMEiLtVkCvN/F3iQSC1A4iKgvq3YeqWc&#10;jiIjjNZb+R+GiNd+2/9WKad7WcooFoZAZ73LdpLxYuvPElY5XEjoFKd4lvCTlWfdy8AmBl50TRL6&#10;OCQ11QJfR6KAWHFFXrXQWcpWirzud+GeKZZ1NRJpNFw88W3+zwPEq4Pg11kUIBDdyyUn3nNVuVjV&#10;QFawU5ziFM8e9mOxSi0QpfB2vdjOzLckqwSDPR37dKekwraihYTvtiFqwCuz+nGSaKBLhoXP838e&#10;2Jh3Ot3/zxhX+qA1JMufwbmBXCitoGdP5QxPcYpnEXEqz3hqpJtNEdK9nsCdjsgOVINBn25qhMhT&#10;53KwAEpcGo87c2gdJ72BHN4oiv91/s8DxNs4+7Pb9GM38+XyzoMiNWgN3EpoZYHZfT7SeU9xiucG&#10;XcS9oJQoGY5rIzbqfZ93RT9mJdeSTCFE3omhquFMVSzdbiIE7I3cMIB7syZHD5YLR45b+xjxEdRj&#10;BmRxjyZ1fhf4sQeR++A/L5BhXg/kfaGCnRTOniadnuIUzyRCBXuTOro63EV6OdbCzEWhEOLuJiLM&#10;9brOUWMIJoTrsejCVLQE7XrDYhtTYdhgVY+HXzEqB+D7/nfWMk9V+UPg9pQWaApEiaxmShVzGZwL&#10;hXgDJcI7pzjFKZ4d1MkkZ7UWYrwxph57HwmgPeyKuyDfm7GXCpG+1YA39MHkBw28U3FCRtYR70wK&#10;lK2BVDKN/W74FSNsQ/MNBP8uuNGaLuhihXj3gHst0YewFl6ewiFzBrjt/C/Gih7BtNJ5+8hKqBW0&#10;jfhKnoPkhucOKZCmzhfmhPC9IP7zksv6vKJqIVVCWNVA5GR/bUXxcCUUztiPnUa3lu42eZuvFUMj&#10;gI+m2EmvV2GrJ+eZCaY7MCEN9tthC/eAxWsN/7L/gwpFlKIgzgIocWYHenqbueYuYDUQl8E47AB3&#10;gK8i+FUX9qLsIqkA9k79vM8kKkCzBht16WC9UpFtZM9AHD8HAjHPK+w9LprdvhvS4lLBAkkr2+rB&#10;jsveaoSDVm5qREb2cmN8h5th9HwgzwqJF0bcHcxoMOpfDb/kgMW7v7P1f6ydOWe01lrs+k5hle0a&#10;QoReGnKb6cowzoRwz6eG5aqVd/1X5HR5rTxwoR4UVgeoKNhO4NzzpYn+XKAJvNvXHCFTRglljp1a&#10;vc8oWlucX13lKbDXzpUKK3EHDBumnpzbsXz/fnP6mtYuYjnXQiH1mazeuANa3miMMZ1255+vDpV/&#10;HiDejZf/4pZpXdsH1oXRZgvrNULxt4aBfJBpmkM0yboHB0os2sRINYon2poj2nFQCvaS6c53imcH&#10;ZVXtnWIJkSTAGm8DN2rSViwMXO9FyPjAirEXGZGfPdeAVydwhUEMuk15K4+Ah87FoBAj7/wsPkub&#10;k5VSqrV6+eMDLShHx/+tuoHik+wX+xStlVpzhFtREkWcRIR77gy7SdZ5WAYtW4rqIaZM6qzgxG1F&#10;lDmVMTzFKZ4NbA+0+nkjgHYT7qZSMNVLB5XfKgGcr8NLUxz5AXBvD4KK250r2UFrJT9bM0v12lAy&#10;rOXGqFeN4Sb7GaiMeE0bdDHiPQPcyTnd9shUmto410EipJwYEUyv6kziDeT7AyNzYhipkRVJISvU&#10;ZhU2lRd02Yf2fWi+VWjMpzjF8wefb7qkJar7D2BtUOyyCbwVAIEEXH2ZV51ibSIrCOl6C9dbzhbJ&#10;8b08i2iJGY5o2T8f9bKRxGtT9adofheQAFvUKiz8VUGI1AfL7ibiPui4PLnAuQ4qgbR675/7wGBk&#10;S+CJViPvWa/ChiPagxd7FXq7S6T2sgWtRxDknOVJD1ZfYqT3u31dfETGyv/11w4/ReuazKKpPJ1W&#10;ShpXr45/fXQH0q7c/7QHKxc42JLUwt43WSsWm8rr668ePF735qBaU+ONyeNrXR/zeZwGla5BtYHM&#10;gDn3NvvfQFgbPFfShdVXKDyJ4p8gboOuSBJ9WIfqFPbX/jUIc5/XpnKM2isHX5veh96e/D3uwNpV&#10;ChFndEeeaWsgdZ1wdShfKxdYKsdN3GF8K1z51LM+5vt2sHTYul1zksK5Orw4y0GjtjwD/rip+j9H&#10;vWzkjH0aP/yjs8GFVGsdoAPXbqP4GFaqknFQC8QVEDvLtnLIc2KtvD5KM6Jdq8C6Fkt6qiBKWEfs&#10;6iUQNUxiuYZ54kkiiLehMoJ4454QrjU5BftDEHeLtb1OIiZKnFsDUUfIL43lQa8NPwBdIai8GEja&#10;Hj1X4g4SMzD9wMN4pId8HtdbufsUzG2orkLzzUOOOQ4deViGkXQh3ZNGqkWQ9mTsQeq6X6vpchuT&#10;rlu4PPFasGMC20mUnSPxfaGnId49ePq9ELyuyNwKvA/Q7a23f4Dq2hzXs0zs5cZXPnwrspisL+RK&#10;CFdqcwjMxt3+mI0x6dP40R+d5+0DLxv51J0//1t7pnV9GzjXf1hm8JquKynhtcgHG+U6gIxoYxfH&#10;q2hJFbpSFS2GmZQeVy9A6z6sLAHx6kBuRp5Eq4E88KPmlQ5lhbJmYPWciOHjHzqm4cYxQ6g0INrP&#10;jjmSBBPxv+XPO44slXZWvJniYVIQhId8ngB0FbHeu7D7Fay/f8hxRyGGsHrwXGFNLNaiO3AdZqTm&#10;LclpEITyNWB1+430EPvqILs+OmS6JyQR0q01JdXJQp9slUsR0SHU1sQajm5D9eXpxr4otO/D6uL6&#10;q72hKXlXnLj57/IqlNo+f/639ka9csKssJ+C+m05ABQraRBsAj+OSq7MWbQgLoeVinMfUFJCgrog&#10;k2dp5YS1bOUXAeWalSbD0nQO1rpIcczYXEFvccsBx7SCiqfP4eq/3wwES6aCcoJNqWt0o1RGlhao&#10;1IUs0gcQFGx+k7QGci770IFY6cedHWP3QBXM5xyF9i1ZTPxntalbWCqyGNpU7otSUGlCe8u5SI4x&#10;Sa+3D82D1uLyYsddrr4D49NxrxxLvNbwZwT8tvykZWJXixFvQObntS7NQ7myv2YIF6riCFhY34ja&#10;OZa3js3fnB1Kb9FnYqivQ7jJ+F63CZMTtMOMLBWj0wrjNqOtreH8wTSzBKwp3p7bxLByFvQ6+Obm&#10;nYdOL7oi46w0oPMUVgsSb9yRCalUttAoDXb2TtulIahCdxcaJVh9UUvaf1ub3Yu1d8nu3w7s3ZXr&#10;qZTbnTwCfXHCQReJLagc96pXEFGL/PNgDX827qVjiTdOO7+vVOO/1ForglC2xTPwVy2Qwof1qmjn&#10;nqFwPcbMuF59lUYELy0j74JM8HgPKiUTbxpDeI75rnRDCAgQpboRBG7SERa15SDx5vy11oIq+EAl&#10;EeghQm2sQueGkLLyVTQzFNZ7FSlrnQVtBy3944TSzoc7L/ZlcelvOhJYe53BRXMDGi3o7Aj5BhWx&#10;OBvHRLy9LvvVqzwCYqe/opD83U11hE10iyBqO3eRSEHGaef3x3mqxjqH6psf30SxA7ita8J462k8&#10;3grhF035/zJHSLoJ7KWwM5PIxREhqIwO7JSCeZt9VxzxuooWM+J4o4jOgvTVHTMWaymchaAUIz9P&#10;40Lmfuifu+DnTpOs20r9jATqvByqNcwjElUKrOXg9SwK73LKu4tG7DrCTVnIgHmKp8rAdfMi11SV&#10;PadYGBkpDd+L4IcufNaB75JiErKLhXFzyVGqYqe++fHNca+e6JXXll8DmdI4T8sb5wLxmx60ElgJ&#10;xNGwfeg7jhD9B8C6BW2epuwLRt+a9drMQw+iMQctXsUIHefchJyFeMeiNkT+RdUaopzFa4AmBOuD&#10;hGOPi3htdm3NyPhMAQxb7uMseUceJhECTo9H6u/rGPYDWFESg/ZVq6GWnxuh6MB0UrjegS8jUUI8&#10;Xjx17qr+HPzVpFdPJN7U2iwHTQWy9Vhi9JCV0JKpE1UDuH/MrroBeMV2FbjvAbexWDoccCMMPYg+&#10;XWoA+qB1bJJswdEB5fnc9RDXFnUN9LLPqDQyrlrOt62Ph3yUyuaH3/LPgwOB0XELVE2yGqqrklJW&#10;PfrOfj8hRVXN3K1NzejYbiWApnNJ3+2KYNYPNiuoOFL09oeEcez/NenlE4k3NvH/nLUCCha4LZ4f&#10;T4Av20K0vr2HfwzbSXFbaGHwga9q01lbWvy8yw6lOEi8cY6cbfa6dIh40xzxjsogKA2WQnc69WIm&#10;+XF5q0U58dcFZZ6MhZVCm8YZt2CV0IJLVbPPBO77UYt9BVbelmyG2itQO/p0skcdkXoEIdxeIrID&#10;qZESYZ8JlZ91Wsl76qHEk77swDfxEe/Po7akgCL+3cSa/2XSyycSb33jZ9+jlIxfaUcUy2Q+Cu4A&#10;t1xPpbzafC+VMM/7QQsV3TneQXqYFFQTglWXwhNCb0kXtCC3lVeaQeI1zrJ1U8iniCl10NWQdLPc&#10;0UOLJ4rADBm5XrJsSsSt3M4j976+bzs4+r6DXu2bdfr5oNYwn593Nbe7Qqzo1oN5R1o6fsIlVCgh&#10;2FDBx3W4WoGf1eB9JwfajcWYMvbg3a4GkpqaWvihA1/0pBvFYhFliySAYru2/t61Se+YIvPafib/&#10;uW2iWS4/77VEVkm/5fD2TjuRG/dJBeq1Fdg/fi8Q4AYYkD0MGkzEEtnkGcI88QI2T6jeinUFEbUN&#10;xvqtB1wNM5XDjMGQq0NBoYoHXy6LHSx0CKo53/Ex3BcTA4GkyBm3uKS78x2z0sjuiw7knsQ/zTvS&#10;UvHUKYOlrujqnaHklxqiNvZJA67U5dK04qzwysMikgTeEHvognE30lnSA6aAeery3vtzZWz+rseh&#10;T4E19p9mrw4kr3BJ8EVPth9Nd4MU8tnbEZytwft5V2J9DdJ7xzHMIeQeZBXmKofKDgGWQHA6l8vL&#10;cGpTkmU7VBrIQuLyQ81wwNDm/pshRcu68w8j2R6srCtSuQdZcNCkUjTgEVSGgnbzZhUUhE/dq67Q&#10;12zozRnka17KCmqslUW1/QTsgXZgx4IuIv+qlOglnD8k/ekiYgVfbTgJ2lh8w8NWsHJuiEYF9hP4&#10;VRtulb2WdncHdnIDnDkGhz6dj1q3/okxVp4kFRyJzytCJNtuWfm6P/T3DvAr9yzUw8y1kBgR4Xm1&#10;OUKHs/kK7A4f6bjgLMe8nzcqMXAZVCF+jGhVbA9+mYdMbcXpHAH5arg+IrL81xrSLdAR74HUXk+8&#10;RirOikIpDrq4nkJnO0v4j9vQLFLgE7sFIkdEHnnrxdqjz2zoB/fWnWsqGKpynCW/2AXLvLaGtbLY&#10;7N5bCvLdIfvYqZ2+pGgVUSr7RQMu1KXKuhVn7drzqAYior7Vk+7DpSHXccIYGz9q3fonh73lUBPh&#10;8uXfaZnWtWugPpCHSiOhrGJVbNPgAfA4GiwlBiHUe8DrDaGMHzpSmJFv8dFN5bn/qDnuQ9VccvND&#10;ZL08TrgPWFsT8ZmwOnOBykhopyjXfnowMyGK4JwGNU01VK5s2G8nPFKfEZDTfNAB2WYuJ9ySLxcO&#10;C1atgbPOct2xTSpuj6DmSLcD9U1QReZkl37Klk0ZKPgI63JfwAUL4yMWd/bXy+dS+7D+CN2GImi+&#10;AXtfu4q/qpym0oCdu7AaQTiTHlcpMGRaLlqJjGzRav8riAviKZLJ1I6k4KKiBx+DZijxn8+78NHc&#10;ZbNP3D3ywWN77fLl3zl0pZ5uP2r5p/4bcTeUm/60jViwP3XkAjUq8lUJ5Mv//EMXbnXl+3whTtsJ&#10;rv+8ccjzsf669A5ZGjj5vWFrct6CKWtkBa40hETyX9WqRLmnQq62fzihPuk6/7QXBWHQQsa7G0zm&#10;gpilag0yP6x1x9I6k9hMY1i/Mp10Zh62l7NsFQOF63olWyz0MQTY8qg0nNUL2NxiMCvW3pN7lnqd&#10;DSWlxK3H0L1VwoBng4nBuqlW0/CgO3vpyhmkv9qHTamY7SayE/bxRYsYbga4Oa/Tt+9m6LvTDnUz&#10;wJTEq5P272VpZeVG4X8CbrREk3elMqhgZq1sGXzvNp8yAkP+3PqQP3cMnrDKZ/q1JSqoUM6P6sik&#10;P9XmZF6vO5BGB7+SiANpYWNRzSL8MFg23N8OK/qm+kCAwZPVULnwLGa9J0elc9YF2flnKauNvDiO&#10;lQVjYMmukaXHObGc40J1xc2PSmaFB3Oa3+sfSMpfEmVMVF0RDevecZDvHs3uFtanVLvCiWsduD35&#10;jRNRAV5zBtkLDUlN66XZR/bpZ3Oh1+rHFowxVift35vmbdNZvJuf/IBwZG61nZ++ngIPWtI5Nt95&#10;IjVixcZOjzdx+XweCiHjTgKvjPLnDuEusq241RMlwQfLlBFXXXF5roHov8L8kX9rZHvePC9+z/zX&#10;ynkKtXFSuachH3Dy1m+/8AAhBE+8xpNhPPT+GT6bz5SI9oUw4w597VodijjO9q+LHTPpZalkB1Lc&#10;8gvI0Oc+agSbYvHmLW9VQuB04wO3aPVy5NsUv3lyxEHo9h3OVA0BTlCLbOf7pCu74dvMVwR/GcmG&#10;qGlxZXrKMFYiIbPBcWBW4XnXceWhmH7ptPYPgL8j1TShiFDX51Oq/6kHtVxGgifTRiD+3LwQxj1k&#10;+1EPxfmOhY8muBYS4LaRxngo2VpUXdynnYiHb2GqaEVQXRPXTeD8vI12Jj4+K5IeNK8wUmy0aBrt&#10;gFBObvXzAjk2RwLa+SMHZCSNHMNX7M1i8aaR6Curs+74kWi1enWy0FWb9W5Pn/TvBdkto4nMp9Ip&#10;7yCc0786M5y7p0/+u4O+9nmw+i7sfyvzJaxllu/+A9jc4GhauLQh6sHmeV4Cfsh3EcYFzy1sdeGR&#10;gbUqXApnb2/wTiVroutjRB1mPF736aCxYc1UbgYoYH7E1vyDAXdDNF+kNyFrAaQQMu2l8EpD/DPD&#10;6kMvAJfq4q/xboZRpLuLVK183oa92NV1h5kLwyIFJreXxup18VulxYrrPcr5HefBvO8fcbz8A+/d&#10;Dnl/o65l5krfvWCyn2ftJpDGLhjoernTlECRDmUxsNYFKKfNDMl1gtjPcQAAIABJREFUh/C7g2Hk&#10;c3mtzfyrx4FqM7N6u0/k2SuaOjcOq+9IWqP3+SolfuX9H8s5/mHYvQmb0hrpLNLnrB0NTjWlpN16&#10;sypCOd+1JZV01hylM1VJXQP5yDOEewXRoJshtuYfTPvWqYlXKjGU7EH6lQpPig00h30GM3aiFN6p&#10;w6RY+wuIvq8FIivtmD0eIeI437Xlojar4ica5p/EyNf+0hAvubxRt/UbqYFQFCVZRX0C8tVd3pXg&#10;KnUGhtmU16icXkO+nc2sW+Rx6mTNi7mdQW5sh6KduUpMAtUR9k4lXzyijlebt9rMrG8Ty1jKcDd4&#10;rF51i0tKXx4z6SFtaReJlrt/2VP/IvBaU4Jh0YhbHmp5tgMN93xhhJEd7LTIP11azWo9P8mMDADU&#10;vcOq1fIodvcs/5v8b4UsOrP7eatkY46MtGSeZuV5uSq+33oAW4n4fj7vwW2XEdGsZmloeUSp3Mya&#10;FoL/+Wpb2sUsA2qrue4KfvBLUskW1nLWbb5s2LqHNG/F+u9V9h4vlTfSlzovmiMCflMEDm2UjUUF&#10;kuEwDJNm90Jp6Zt3XNBncq4GF1wsy93gsfaSC7zinu8qxAuuUt35Hs68euDXZxEp2WYo1m9vBAFr&#10;le1m92P4yqmUTZOR/LQnHGGspJrNBJ9D3rceHTdOiUL7lV7c++9qqvp3tNaqL5ozo53eRLoO+35r&#10;04Z71qDfmM7Y7CLWgoNUZW12087U4IrKf+Am2BjYYlIX0yNBuA52uUqx+wiq9HNzlUJsC+8fTSHM&#10;37kcUZkYiCXf1rtR5kmDmgqKqXYKUTtLkwtr0uYmvjf41koje7B8G6BjCwpU6Fc5Lkycfc3da+fm&#10;0oEUpSysCcS2e2DHS5q/FUDShDsWdnryvNdybkOQoXphrNSIAXYH6RL8gjpIcLes63yuJJ70wqz3&#10;NGr3O6kYY2w36v63RTzihYi3cfZnt83+9R+A17Mt5YOD3QGmPblzGwQuYfqwUN028CjNLFqfdgIZ&#10;6foKtsi97nJdIpojsfEWbH0LZ4+ZeFk9AlKaESoX4VcaTM8ZXSrb+QzA+6cN0Bv0Jy2wY2whJJ3M&#10;4vU5z9URj02+XHqUVXyUqDZF1EfPcA2Te9Ddk+7CSQTNs6AvHHxdbS2z5GB015Gy8PQmnHnr0JeF&#10;SEoYdSl9ehxJcLyiJcc/j0CLnKSxsBVJMG7Fp6kiJcPdNKt2BZiJucyDLOgq8ZibzXMfFVLhKmxo&#10;W2v/kftmbnfDunMbhNplH4zBQ8R/e6PjWr6P4ajYiWZo4LUGfFibQLoArIgvL12CUuK+tbFs8JYW&#10;zgpqQbKfRdqHgzy6St+LluznrDQzqIdwnMinioGM0aZDX8MC64pjVebz+byzII2k5DjpuRjCGLfJ&#10;gd3NgmAeOHJfK/S2i0i+/jtOn6EbS5pp3uvi3a41p9WbWElJe9gVl2bNkXUnFvfmTBhyM2hr/lHR&#10;QxQm3ketH/6HTLvBa4XOVvh8EXEzaCVWan6zbZEOxb/uisix1rJy+RSQPLz/tq7h3TFZEWOx9hY8&#10;Xbxw3KGorixpN4oa2TTx+bQ5OcXh/LR8NkC0lwuyWY6/Za9DX6jd5SXqUBaM/ldNtvZ5KDjWNkBq&#10;gwPyldNCB/RbzgfhhMDcEe26tn+C9dm7B68gboiPG+JSiJ1GSzqsEorwRc0VXvmdst8NvzTT2d0C&#10;5q6hMTbmx3tTZzN4FM5JuXz5d1pm/9qfg/oLgNzQ6BFUi4smVxEHemrk4jxJZfvw2MJTR7a13Ajz&#10;dopx/ltrpXLtJVU8RVVQg9Uz0PkeGm/OdIRSEG6A3SrxgGVFvSuDJZF9WDf5hsyGIHQyUzDwGCwN&#10;8bZcRkNV/g9q48uNuzddBoFLj0k6EB5Xm8UwV5JdkCDDOv0yAR2Oj80kncz3PSvJH4be99C8QBk5&#10;0Qohz5dqrhgrlsIrrYRH8jvjfp2AK8r6eGbf7qMhd4/9cz74y4UVrmZKBjTW/tca/hBwxRS7Mwu8&#10;vFCB7ztizcYGvovF59sY84ymzn8baMnrfWG20w6i/jo8+RQax5UkD/1UrDKgNKWWiIy0kDzxDt34&#10;QV1SfwDK7bU2BsNkPxK5dj8mlW7F4xBURXkqCOi3ATpSsZwhVFekbLior1ytyGcNlRBr0kWiKvmt&#10;fpwV8oAQfGXmDNexeBhfotVcJTGgnMG1SVGnw0GcAc5UIKpIaulOJMEzpTLS1UrkYg+rdJ2I7u6A&#10;wp629r+Z5TAzTaNw7Z1/ZlrXtrXSm7J+WCSRYxrFq0FsILm53uVQHzOiOBVibgTivy3d7jhzBba/&#10;hc2Pyj7y9AhqLvo/p7Ua1qD9CMwE33XSg80PmGoKjFsQRv0+X8nThyfpBbOWtQyopY1C3B0MrOkJ&#10;C21Qoe/z9G2AjmtdBiHemQSqGvSLRVBCrns/QWNdslJMB9o+qOaYKunBanlqZR3gWhdMbZUwBe2m&#10;SKsHj40Eyy7UZgx25VDFqZQ5buyRzYj5b91jhOuE84w123rtnT+c5UizP+HW/q/uG7mRrdm3yedr&#10;B3P1fHWaVxZqhvBeUf9tEehLLkftGFui1FbHBz6KoN8zLJjwFTL1lnWwe2ru96Omzygr28wv7DIW&#10;+cjKFC1y4lzVlzFM3KrpfDAwECnMY4XP+5nBZGuecbqxLuUuCKGzAzu3oPVEFhZfEJPGbjs9a2Hu&#10;IPaBr9uu+EGJkmCgnf81yNQG77pWPWW21K0hy04p62VrazAI3ufA4piZeFt77b9rjMs36QfZZlNx&#10;ugwoF+dQZCI5vUSc5z9vwJvBHKV902LjKjw5xnYowXrJifFqiq8poCuMzrgY9f7aQUu4r9OwCAyP&#10;4ZDrlw+s6YDJj2R+xnmr/XhangvUoBVeBJUrch/jNv0sjaDi8pWr9Kkg6UHcg/WrpYzYANfaUK9k&#10;RQtxKsH0/K3SSrIQtJLXfz+PIs5C0BkKqhnT2mv/3VmPNrMZsvbCzx/RvvYZ8Mv+Tew9gNprMx3v&#10;TF3SPkC2HVcaxyFXXoP1c7D3Fay9X95hky70uhAmECWSEzqS8xqSZ+lLhk06vaUYdSAoYC0nCaIc&#10;NoUtYIFua3AsJpGt7wGE2WfNv3aUHsL4wQ0eI07kdwfCp6Fco96e810m0NuG2jhLLYFuW9SxpwpS&#10;BdDrQehYIEkg3YJgwsyMOq7jrNORqNgpXO3Wfd44S9EbZ2X43aW/F5G/j1PMk7V3ofejpEMptyPK&#10;N9T0LZDOlDf3v3Vi5KESV2FiJJ5jrUv91IO5+IErCd6P4bMI3myUZXfPid6DzBWDRWs+W3vh548O&#10;e9s4KDuHhZXsfv0fhmHlj/q/iDsiNzeDIZ0Cn3dElWw+zbMSsPUpnH2VcrtseOJImfyQ2KHvp72W&#10;uY6/U7++yLo7THyGg0Q4biyTXjsO+WMcNlZPotNcL/85pr22+c897efwY5/l/hX5DP59s9hPu9Le&#10;Po0khS6sIfWj5bmEHgM/usB54nS136sNnuGmyZpcVnKpogqJ+3Rjyfd/6ziDmhjY+XIg2Jgk8V8N&#10;19/741mPOBfxApjWtfta6UugxAdW35BtzYlGBx59DRd+cdwDOcUpTiy+dJKsgZZYzTtj9Fi6wPWe&#10;kHNjROih59p6HZtRlvwk/vBABPKNNQ/0ytXJtVmHYO5kT2vNf+W+k23QHJVsy4MGrJ+F3d8c90BO&#10;cYoTiQghzEALoa5Xx3tP6kiV6cVG1gAhz731QNLObrTh2nG42NvbA0G1jPNmx9wWL4DZv9bSWjel&#10;8WAXVs/PrN+wVHjyKWy+CMFci9spTvHc4TFwuysWbJwK8U6TP5sA3/ZEd7cZkinQOkQuMPdqYxHt&#10;dkfAPID9x1Cpg7UYYzp69ercte9llTf9PkBfkHqO1LKlwrlPYOsuxxvJPsUpThpSTKvVr7quOC2W&#10;aZ6iEPigJj3S2slgmx5w6Wch3GrDt0dRYd/aEk7LDNTfL+OwpRCvTuv/+UBqmU3BTqOMuezQcO4K&#10;PPn8uAdyikOwpKKazyd2P6dBlCW9KUkl+6o3fSLcC8AvGpIN0YrzsrdiBa+4bhS/6mT9rEuHfTxQ&#10;0GSMMTqt/2dlHLoci3fjladg/xngrN6atIt+FqAvweo6dObpd3qKMtAGvo7hBws3LXxv4JtEuhDc&#10;3F9ObbfnDu3voLrC2soZglyH8FBLju6vOsUWyfeqklrqO1J469ci1m8lgC/as8p0HYLW46yfn5z1&#10;nwnXzY/S+oe09tp/u9+Tzde1z9EaaKlQe4vfxC/M0Y30FGUgBjqRtOTeiyQQ4wWWKpUj09Y6xTjY&#10;x9DehboUX7xQlXQwn+hX0eImuNmB6wW8d5eQjhRVnVm//pihE9L6erbarQl4knVPQcTOW3vtv13W&#10;0UsjXpdM/C8AuTKVGuzPnF+8NHgIfNqDpBnyffvU23ucCBC9mqpLuq8EWbPUU2v3uJHAkx/h/If9&#10;31wE1mtClpBzE1SglcCvCrZ0e7cCLzckNS02g+SrdTEyPxT7j1zfvf7M+hfzFEwMo8SOedDt7v+t&#10;AavXnFyr1wJfR3CnAw0tqTDVCnxZ+sp6imlxSq5LjCefw7mXGJb+fCuAjarsTjwswmdvzpAbcAGR&#10;EFBOFtaTby2Qardy5siTrJkrrrVPd/9vlXJoh1KJt3n+F3dR/CmQ+XpPoNV7H/jMdSteqWQpLYGS&#10;OqGn7UV3Xz3FKCS4B2uET+HUzXCM2P0SmhugRpdSvxmIn7YdZbKum7X5pCA/qIlSYb4TsVKU4w7c&#10;fzTo21X8afP8L0rtllAq8QL0ouQ/7v/g23zbk0G+BvgqgnsdEeyoDjXQ7KTwYgPOqHvQ+e64hvnc&#10;YlLjnVPiPXr0ANt5Inv9Q5oIXAI+bkqwLUnh9RKY5+0wUzGEfoOp+WAfDnaYZojTSkLpxNs48/4t&#10;Y8yfAFle7wmweu8hEVeDkC65xG2F+JU2K66HW+NN6OxKE8FTHBliRvfbs2N+f4rFwSJut8/NOWi+&#10;N9V7AqRC7Wcltt7zOhB+THNr4O0/HsjbNcb8SePM+7fmPewwSidegG6v+x8N+HqxS0tSMWLlPugK&#10;4frOxx4K2c7U9NAqffbnsH0P6X18iqNAKxF3zzCszRSuTnE0+KInftWwKipiRdqATtus5i6SQjgJ&#10;+ea31s7ZySK5Ryb/6Xy7vfbfnOeQ47AQ4nWtjv93QK5GUIP2FssWHrkDfNGRUTVGqB/5VvGpkXzC&#10;A389/wE8usGxNkF8jtAb02E6MdA8Jd4jw5eRPBuhlgKHKvCbdkn+VYcecL8F37SFgEdhB2i7xpWx&#10;k5ucfeNjhaOCgUyGP2qe+2QhAt0LIV4AndZ/1xinOq2UrCK90i32mdBF2sU/zlm5qZUHOH/jjBUx&#10;9vfHKrDX4MLbsP3j4gf9nGML10V2xJNlrHSePcXisQf0Yknjgyydq16B79qSflkGvutBrSLavA+6&#10;onS2l/t7G7jVFQEdi0g2X5lHOrL3o+vAIRPMGGPb+53SfbseCyNeNl55iuV/BDJfb3ePBdWYTI0f&#10;LXzVkevbcM75nhPeeKkqllPqfEadGF5rHrY1WuN6/T0+bUnGwykWg8fJaHeCdb36No5+SM8l1na/&#10;4N1aj56FKJdLqxU0qnCnDbfn3Nj+YCGyWTv2ppOK/L4j1vbXsRCz7yTcS2CjNs/i282aWPZrk+0/&#10;XL38cVnryAGUok42AYFpXdvSSouIvEldBnU5bUWKYB/4viuTpB7m2j3HUvf9Tih+quuRrObtWGTq&#10;XppwzEfATz3XwsxAmsLHC+9P9PyhhyyWozpPp65R4tVjFcp+TvDkU1g7C9XXAPi8Cyjx9eZZpB3D&#10;emV28fKvI8kgqofi088f25cga4RKIiNavTO3awdoXXMreIjT293VK1fPUEKSxDgszuIVpNaQiUoE&#10;oevNdrTqZTdS6eMU6szKjVIh3ZebQroAX7legL0E1irjSdcH5G53JOhWRR5+rSUz4hTl4naaWT/D&#10;iFLYPCXdxePJp9Dc7JMuwEd18fG2k0EX3UoF9hIh0FnwXhXeaMhz2I4ZaEOolXwpJTvVOJVxzI4t&#10;4aRASBfAcdbCSBcWb/ECYPav/aC1flV+stJXbP2DhZ93B6kLRw1ZuYkkX+cDZl/05Ib6FfXDMS3C&#10;bll40oFqeLBVSc+CiuDD9Aasv7Gwz/U8YQ/4boy1a1310idzPXinOBRbn0F9HZqjc3WvJ7AXuzRM&#10;BwV0U6kwm4cY7wCPO/JchoErYnK5wLVACinmwu6X4mKg79u9pVevvjbnUQ/Foi1eAJLY/NX+Dz4x&#10;OVpsQOq7BL5vC0EOW7kvNQZJ95s4qyNPzGjS3QZ+3ZH+UM3qYNqZ9xMDfLgC1K1YCKeYGz/0xqeK&#10;RUZ8e6dYIHa+gMbqWNIFKWS4UJfKtLx8Yz2QZ+qzOaQbXwI+aUh58dmaGDtna3C1WQLpeg7KFUsM&#10;cNUCcSQWL4DZv/YHWuu/5k4LUQs236bspu1PkAZ7Wolq0SQrF+AHA08jIed2BO82YTi/+9tYhD5q&#10;FdlaDef5Jka2PJ/kP0rnhrQMObe8fdseIR1cfQvOFPGn7gNPu+L7fvNIlubRuJ7KfRv2IQKS/RPD&#10;R80y2zOewuNH4PEevF9rU69OV/HwCLjtWrl736x/PnoJvN2cM8+2VHRg+7rrlN0vlvhDvXr1rx/F&#10;2Y+MeO/f/5OVi6uvPdZa11FKRCishdV3SzvHtViEMvyNB7FyYyNW7nAl+QPgJ9cFtRXBq83BdiJ3&#10;gfuuG/g4q8u4TqgfNoflQYDuTdh/CueXk3y/6EIck5X7KHlQAi3Xr5fAxebkAOOi8CPwpCsR7eEZ&#10;qhBC3qzBa6cVa6XjhoHtrhgakYKfF1jZ9oDrbTF6/K4w3zH45aYI3Rw79r9xLe5D39Kn93D/h3OX&#10;L//OkSTlHxnxAqS73/xuEIa/J2dWELVh7eLc/dnuAfc7EtyqOxLxVm4zFDm5YewjAbdmVdwPF3IZ&#10;DB3guy7EVvxWiRELuuL8S3k15nZ8yEoe3YadR3Dh5zBHevciYJFgYD0cnR8Lsgu43IQXj3Bcd4BH&#10;Y/y6kOVX//w0g6R0fBtLsKxRydxzxhbLGoiB33SEeAf0TtzzcqEJL5c/9OlhHsDeQ6g2+76RNEn+&#10;ZrD+7j8+qiEcKfECmP1r32mtM4dR1IbND5inyvpL1xxvtSI32TfEuzLCygUJV/6qI+6FyMBGBV5z&#10;W+rvU9jpyYqtlZDyuQZcVHDHWc++eqodwZWmCIBM/tAP4MlPcOE9ynatzIu81T9uJrQjuQbTNCuc&#10;FzetWFvjSNeP55UmnF/8cJ4rfNkTY6MRHoxfBBT3qX7eBauyIgePdixZQ28fi48ohe0vhXQdjDHf&#10;69Wrbx3lKI7cgxclnd/OdByUa475/VzH/KAmlm0nldVaI9bQaJE6mWB+JW4GQrpdJAiw5/J6UyvC&#10;OFebQji7iAWtVbbVvdCYgnRBLPoLV3m00ymtsqcsXEIWLK9tOgrNKmx1JQi5SHwVSVPEcaTrxYrW&#10;aqekWzZ+3RUffyMUCzcfJKsFQshFhcY/qkN1TLpZK5H7feRo3RDOyVWoRUnnt496GEdOvPXNj2+C&#10;/XuA03GoSB7dnNKR71YAA+frk1fmb+OsDQnIRPPVbPVQCLkVw2oo5L2KtKr+qSN/8w//egVeLmAB&#10;Jqxyu35WKnsWmiFYHL74IDYTyLciu4NfdcsrC/W4hyx6qXVVSiPgt71awdunugylIUauvXaWaewK&#10;EtKcieq1TPYTuFlw7r5XlWdpWAi9EYre9ee9Ej7EtLCPIOkK52R91P6ecNLR4shdDR5m/9qPWuvM&#10;1RN3YOMDFrkW3LKw1csCNt7pb60ElLrOWn6znpUfPkFaSTer2barokaJ5kzGp+0s97edQFPDOwWP&#10;sUikwOducRlWaPPwGSLdRD7H5Tktz4fAg57cg5or/xx33sQI8X9SXzZP+cmFz5GuBtm8bIRSULQH&#10;XO8czM1tTVHROQq3rAuWDh0vdhlB7zdgsZmBBna+hErm6jPG3NarV19Z6GnH4NiIt7f3m/dqQf0r&#10;GYWCNJZ8ugWVE/tUl5XqwXSw2KniD0+oXUT4o1ERUohd19SPZpghD4C7OWLrpYCFd+vTy+QtGr40&#10;dxL5gluwHBFqBetVOKMkNW0SKRrkmm5Z2I/kWlaDg2Whw+fyD+fPGiMyR04xE+4jgv81V5bbjsXl&#10;lPe73iNrCpBHO5beZ0WzE+4Dd3PP00C6WQpvNWQOLQSta2DNgLXb6/Q+qJ374KtFnXISjo14Acz+&#10;tX+otf5PZCQKog6snofgcqnnaQPfdDKxDTiY33u1Ohje6wFf5nISUxdJ/6Qxu8UVAV+7suS685tF&#10;LsVmWXyWEVI6HaiDHThGwTpVN1/xV3HWk/eFW+RvPuAJLkNEc+iF9O6F1MKH9RJErk/hkPDNTkqn&#10;UaOpJZXybGN0at5NI373Zi74at2u561G8bzcbeDGiHQzr5vyUnN8bGZmpPdF4LzayAuc/0969ep/&#10;WvappsWxEi+A2b92W2udGZpxBzauUubG4zNnxQU5L0aUitX2cmM06f2qIyQS6oyg320cLK6YBd/E&#10;LtXNTeZ2DGeq8PoSMctveuKDqxeMPFvrgjPQf6oUWX19EXiXxgfLsiV4FmAfw9Mf4ey7XLNN9lvw&#10;wiq8MOEt38YSuM5nO/iUvg8axXdsXaQdu1+khzMeLtSLxU8mowc714ZdDHf06tVjzWg7duLl8Rfv&#10;0mx8LaNxhRXGwNp07UQOw2e5GwzZtmajKk34RuHzruQE+0nRHlFcMS/uIJZEGGRZEhVVQhlkibhp&#10;4Wln0DpZNPJbz3P1o0lhe27Q/k5aVp37GL9/2AY2p3jrlz2JA/gqwr7fPZ19FzhK3UwhFvhataR0&#10;s72v5WF2hRIAtDvvcf7Db0o4+sw4xoJQh/MffmNS8/eBnDSbKU00fc0VQFgkeJBauNoYT7pfRYDK&#10;iLodS/VWmaQL4kveqIrv0kd5jZLuxjsln2tWvK4knS61mUrUInnQWAneGAvvHFHe8PMBI9oh1rgS&#10;9mzyT0O64AwC5zLyLqRQi1Hz+YwS2x8591E3l27mXVYXyyDd3i3ADJCuSc3fP27ShWWweB1M69qX&#10;Wun3gayqbeMKcHbuY38dQ6cHl1bhyoTXXUuyyC4I2WxU4Y0FuQC+jgcbNSqgZeBse5fX1tql+7rn&#10;wX3gfjfrbxaUuGT7lt+By5Qo3cf3PMPchyd34fxLY9uvF8EXPblP+TkbpWLBzbpbu55IqX+jIrvL&#10;15plPPVbsPPTQHWaseYrvXJ18bKIU2BpiPfx4/937Wz94mOtVbXfqDnuwsb7lBFW6THZa/yDccpj&#10;LoLbTaCqi6eNTYvf9KSqp5oLMHQSWKnD2wDbn4KqwMaHixnAjHgIPI7Fv6eVWD1F/bfWZq2WrPMj&#10;X6yUv6t4nnETeL19B+KHsFGeVkgLuN4d9P373PZ6AO/MmHbyo4XH+/DimuvkPRd86lgdWRIsxtho&#10;q/vw/Pnzv7V32LuPAktDvADsffvXCII/AFyKmRPSWStPSGcU8mkzfYlHO6/A8nh8n0qFXCOXT+wT&#10;1wfO2bsFO0/g4qssGy31kBzn3URI2PdDC/Rod4RFXuO3qLUA1kMJbJ6miJUHr85ngRd1yuVaudu1&#10;W1bm7rAwvUJ2ixuV2XeIO5TUwmnPCeAEOb9umv511t75wzIOXwaWi3gBs3/t97TWvws4gdyeRCTr&#10;ry/kfE+AWznS9YGdXyxIUuEhcGdIG8ErnH3cHGXbx/DkC6hWYe1nixlUCWgj0eouUg3lSdarnVWA&#10;OqJUsVxqFc8OvonFPeYFbtoGPq6Vl4bnM12aruosNeLj9fAFFhcaxyiC070pmVFh1i3YGPOP9erV&#10;hbRpnxVLR7wAZv/6Da2VMG2JKmbD8BJ2PqHbS9d90Jw9mW2X8UngHeBrd7781rwdwRvNQwIdyW3u&#10;djZpra7x9mnQ6RRDeNDu8RO1gQKhOBX96DLcZb9y+eeNwBXOIK6FVjJIviDzeSH5uIdhhOqYMfam&#10;Xn176drBHH9WwwjotPZLY6xIaFgrFu/uA8TDVA5aSElkPVdF042FAGcl3S3guz3pfjEK33Qy1TNw&#10;fl1nIRwaXQ5f5kF1jf2ulB9vzzjGUzxrSGD7Uy6pe6zXoZvT26gGkn/7YM4zfLonBTWNQNr5GAPv&#10;u6DzupNVzdsCzYp0Gz7a7JyWcEQlXyRhI53Wfnmkw5gSS0m8bLzy1Jjkb2S/UFJ1snODsrJJHzg/&#10;ri9XbUfwwmFW5wTsAT+0odkQMZEvhsQ/vo4knTBfrdNzSenTJIvfRvpXNSugq/B0P4L2jRlHe4pn&#10;Au3v4NHnsPESNF7jLQ02zQRufJriT535OjeeXxUXXCeV5yUfh3hVSanxgAKZEoPm+7bs8hYPK9xQ&#10;bZBfAoxJ/gYbrzw9kiEUxHISLxCuv/fHxpj/Qn6youMQVCUhugS8EUiSdjeRbIJzjcnVO4fBG7mp&#10;yRS2PuuI7/Meohec1yVNnGUySqR9FB61c+83sLpaFb/vo08huTvHyE9x4pDek/uuA7jwi4E0sZcb&#10;snPz9OPLs6/NIen5ipJ8+JDRVYRvh84azpFvoGR393V7we16QTghqLjeaf183f8+XH/vjxd96lmx&#10;lD7ePMz+9f9ba/WXgCzYFlSg+XYpx/91t9y0MR+A8Lqm3eSgEr91JcgfTin6ctPAbpwRbzuW9tdi&#10;nSewdw2iLpxbvuyHU5SJp7B1Eyo1WLvKuNlzPRHrNF9l1ppR2KYIftOT81WDwWydOF1gt5D2dRHY&#10;GgymfapXry6li8Fj6Yn3+vV/XnvzhTe/6+s5KCVRy9oa1F495tGNxvepBB1GNmlEiPOVMRoRw4iA&#10;3zhZSgCsuCjerQ/7ol1NOil24xN6SBbBKZ4F7MHT78XC3XiLafJCPhtq6WRzIk+LxHC5vXepKUZ3&#10;754LvVvQ2xvy65o7enXvDfjlgmX758PSEy/A3r3PLqysrfzbwvbzAAAeUUlEQVSgtRaNGqWkS/Hq&#10;xaWq7srjHvCwJ+Tr4YskNqrw+pROnmuJ0wB2x/FqYOMn8T7ftBq0dcD5umwTT3FSsQfbNwELm29Q&#10;RAvsMZLP69MWPQHWg0z4flHwZfc+iKwRGdD/v70zi5Eky9Lyd6+ZrxEeEblWZnUtOZUVkVtVZnVR&#10;FIxo8TI9G2Jo3lqimUZiGcQ8TAskSjQS0zOFhBpaQswgMdAsQt1smidoxKDR0C/ToGmY6loyKzOr&#10;cs/KzMo1MjbfzexeHs61MHMPj92XiEj7pZBneoS5XXc3++3YOf/5z0QOXu2XaDt6ANVHMiU4Id16&#10;bal2rHL0i9ubqjAE7NgcbxqVo198HNnwF5afsBZyZZGO8HR0C1sDhs5Kb9xamdcbJ90acsB2y3XW&#10;4tIG4zR8j7Ivpu/vNzIFxG7CHeBWBNSuwdxVmHoZps6xWQPGg0itoZXyVih40pr7pO+r7sR4Tmod&#10;kDRWlPtJujyVcz+XyMYAIhv+wm4gXdglxAuQq5z+URRFv5o845QO83fpp8ysH3gIPGp0RruRE5yf&#10;3kQu+XZbplZ0Y6323NuBuJyhXFtnDkrVJ9KCPPBTLsNWcQ+pNzxpygWT8kuw702208t1whFgbDyz&#10;rHLYoqnNRvAAWEgFC3U3RmujReT1UZNzvkvBEEXRr+Yqp3/Ur70MGruGeAG8yonfwZjflP85pcOy&#10;zGxnpHRqwL16p3cpSKX5+Cbya3OIZrK7NdPYlc/FWMDZS+qkf/45HwrjB2HqtEQJT9+H4O6m3lOG&#10;weJ8DR425UJd9iVHeldtv9qrkEnbjbBT5aDU6lrz7eAzK1NW0qR7oAiv9i21ESSysbSCwZh3vcqJ&#10;3+nXXoaBXUW8AIzP/IYx5l8AzqdQS0Vz4VMG6Rj7EHi/Ji2xa+Gaa8pIT7qoB3CkvLmbxc+78sMx&#10;jBXpTi/cdRFyPPUBm3ZjK0LlNOx/A6K2EHDtCsNSWmboRhNqn8LCB7yUC0SrpZKUwFyfhkAexnWb&#10;daUcFoP+JumuRzDbcjllK7r4L5T6WWOwco77BTnnOydJfKtfexkWdkVxrRdM9cpPtNZiuxQb6pgQ&#10;Jvrv+pYeCtgKV2+H/CSQdsq0jKcZyQj5zZg6P0JE773GnLcieK6w0sHpCXAnNR+rFsiBv2aTtXno&#10;OgKByiHwtqNkzrAhRA9cbQJpg3fF4YuuIOU5omoEq09H2SxWKGNwKodIhoduF58ErnDnJ233/bF2&#10;TGHxovjqpoxvdoNsbDXsvojX4d7c7JeMMXcANybYF7nNUv9n191pyS58LQfvvQbcjLr+xgrJFro0&#10;jNjNO+k/SNnuxaN0YhgrwVE37rdEsG4R1UNOr0O6IN4XU2dhakb8MOY+cA0qO7NguXsxB9VP5PNt&#10;VWFqWj73lCLncB7aqdv/gg+P2v3Zex6546oHK1MON6K1tlwfN8LEmCc0Qron+k26S5fk3O4k3Tv3&#10;5ma/1M/dDBO7NuIF4NaHU+Zg+bLWWo5gpSB0R2ufRgct78rA02ZiqBM3RpzJizHO9a4I1VqJWl4r&#10;b24m1T3gcYp4TaqtGbqbJwSfA4+aiYF7LYBjpa0e/PNQfQhBXarG44eBfVt6pWcbc1B7JBe0XAnG&#10;j7BeQ/r5puRH4+JpPejv5N1LbVHbpGsEdVd72I4d4+W2NGxoZBJ0X9Vqcaeqn0+T7gP9pH6KY2/s&#10;WsHO7iZenMZ3YvyyVkpatmLyVQrG++vjOwvcrkseNa8loo2sMwR3SoIY9Ta8tIXpwR80Elu/VgQH&#10;CzJg87OW7LMZwqlSZ/PEhymiDp1z1GbUE6tjzpFwA/wijB8AdYjBDgDaxbCPZZpt2HRke5jNXP7u&#10;Ihfdsp/4F3uqf4qAFnCxa1y7sdJZdm6bKYeLLThd6PORUf3E3WqmSNfap7XF6sndIhtbDbueeAFq&#10;jy8fLZW9i1ppCc0GSL4hMv7cImRnrDvYuopp+wpwbJOJnFuuNTjvuRHaEXyxKH4PV1zVu7t54rYV&#10;+U4+riS3ZU7a+Hbf6AosQf0BtF0xrjQJhf1sfsD3XkIVWrPQcD5c+RKUn2M7MeoHDXfnkop6T5X6&#10;52F8F3jcSCZcx009E3l4ZSclHnuSrplr1KMzY4dO3R/x6raNPUG8APXZD79QLJYvrCBf6HvaAWTk&#10;dS3sjB7iKNVj8/On2kg0smxiHcDRkhTR7gOPW5K3NSZ57QD4OJXiCFyOedCdSRBB+Agac1LUVEBx&#10;EgpTCOns1Yh4EVrz0JwX1vI8KO0D/zD9usG+5S6ksaIliCQCXm0461ZwsZ1MAolRb8P0JpU3A0Ov&#10;9II1c81m/fXygTfujXBlfcOeIV6A+uz5F4rF4gWttCTTlsnXipSqz/gceFCHQk5SDZHrh9+KIcjV&#10;UCLcnCdRdDtVcb4WSYrB0/K72CEqNkPJp3STr5U2l1PuD1pg5qHuiBgjRkbFSfArSPy9m8jYAjUI&#10;F6G5KPI7lLyn0hR4UwzKCSMEzncpEBrue+1XD0KvlENk5G6qO+UQANfbcHJYB9XSJUB1k+58s9l8&#10;vXzg7J4RoO8p4oVVyDcKxKi00n+pWWyorjWE0daihhrwaR3G3MFdC+CFUiJZuxI6hQQSpZzwnUQo&#10;NbKoGUkv/EbbkQePJSGuxgKYSL4Ha2UAYX4M/DKSvR7+ZSJBG6hDWBfvj6DlxK5WqujFSchVkG90&#10;eBeOa1Fn80zkhoK+1keTmTtIl1ycT45be/flkxRZHFgAPFdee0J3X7B0EZQnF7g9TLqwB4kXlsn3&#10;fEfaIQokGps8zSBUdB824GAJXtjCtpddtdnTvU+yy4FEusbCIafhvRKKZth3DTzNPmkyB4sWEkk2&#10;oFUTi09wZfw4Se4aYrycyIe8HHIbr5EkTnzPrdxzTrMHQOR+DBAm33kUQNSSPA3I31v36BegMAZ+&#10;CRhj6/NH+ocqcCUVkW4nhbUWPm4lA0pjBJEcY9VQ6g3xhb3WguNjfRpGuQIGFi4l33dHeqF5dq+R&#10;LuxR4oVVcr4mlNTD5Aw74QQDaQ2+6VykQKLdbrnYxZbwUWjgxYLQzc2UfKwRwuEiPD/ktfcXBolA&#10;3U/cEBM/WiORs3Xkad0VSinXPoo8ai959HLyqHOg8kh0nWc3yNc/dGOiVKpo2wwlrXSqTzmHJnCp&#10;K+UAki7zUtaOjVA+sRPFQSRYnJ2pn5cGiT2a0+3GniVegPqT958vlirnO6RmJoKgCVPH6J9Ccuv4&#10;uCVpCq2EWD218sS60JQ6jiKRsVmSu/cgGtwo+gyjwaU22FQnGyQKhJIv6aZ+4CHwsJXUCdL7Cow0&#10;dRwpD+qivgjztyT9pL20ZGy22Vg6Wz745p4drbLzL/3bQPngm5/Xl+qnjTEPgCR3ly/JF25HKwV8&#10;gBzc8cnVjuDlLtINgMBphbWSEUIW13mEREFHM9Ldc/ASO4JlxO5i9XD7HWcxDsUvnN6XlTsvZeGN&#10;QZGufSznYL7USbrGPKgv1U/vZdKFPU68AONHzj3SUfG0MfYWkBjr5MuwcH+kTl0PXeODRUh3Iifl&#10;pjTasHxSLBOuSlqD895gx7lkGA282NGmCxYpiM23pU19O6ghs9hyHqCSKLceipTxTGFABBHclXMv&#10;X+4yvLG3dFQ8PX7k3KNB7HYnYc8TLwCTL81dv3/tpDH2DwH3RSspqtTnoHF96Eu64x5jl/7IwLEe&#10;t48hq/vvtiJ4cZSigAwDg6+TIZGx0CJ0Ua5F8rKPG6Lx3gpuWVHSxJ2XIHJED5FDDswuqXFdzrnC&#10;GGLHtky6P7p+/9rJnToVuN/Y0zneXjBLV39Le+rXlp9QSnK+2ut7l9uqawA+SjVLNEOYKsio7G7M&#10;AndSLcExQiOG5yf6ZjC9HVhETeBCp00jcK+x1auIcT9bSXxGyOUtx06KQx4CD1pJt+KBvHyyD7qO&#10;hXobXi5vbsTppRY0TaJYaEdSJ3i+vNL1rq+ofiI1llyxI49iouif68qJX1tjyz2Hgfc47TToyvQ3&#10;oqVPn3ieJ6PjY21pFMDixzAxw6C1pZ+2E+2ktfLTi3RBKKlXxBtEmzNWHwhan8mwQWyS/1BKdLrr&#10;DiJtQu2OSMrikMtaqWxvyOPAQuOmmPnE98nWig60NAn+WplJA43bbltS22ooTEB+K6LA/qJIwk3G&#10;yiXhOSAowmwzMdov5Zx/yCb048cLomaw1o3l8QcwiLIDbVi8It9tF+lGUfTrXuXEPxzk3ncinrmI&#10;dxn1678C9l8t/79D8fAig3TkagK3QylgABwprV7AuGlkTlZ67loQyYn3ah/bSDeN+Qsix/DdGWtC&#10;J+Vy3YJRIFMvevZbzcPcTTGS8XKJNEx70ujSbjoviNXIuw5zV2Tffj6RmmkfsE4frFbxZm7A/BXw&#10;8rJtFIINRXKmtTRRWAuTr/XjU9oyGsAn7q4oMqJmie1Fr4ZQd4MrIfHAPV3euNzrLvCoCi+M9/aW&#10;7h/mYP7OCuWCQP1Nyse/O9Dd71DsnHurYaN8/LthO/oy1ojDSVrxsHAHgjvrvMDWUUTkQMdLckKt&#10;FZu1TRIQxggMHBsl6davib4tVxKijAKxkDRGiMwvQq4AS9d6bz9/GwrjQrpR4Bob4vZuLfm/xjwy&#10;zKgHFm9IiOcX3PZW1hKFySBUhYz/XrGtI3w/L9v6BRg7KJFyFLqLgQfVK/35rLYIn4SjPCX5/BjT&#10;PuRTz3lKNL+XG5I42QheAM4NmnSDu3IudSkXsGYhbEdfflZJF55l4gX8qRM/rC41ZoyxNwF3YGi5&#10;VW4sutE4g8Mk67eBdt+QtELYXxxljigUj1mvACaQ2/PKKSi8BOMnhHRNIBGkCVkxWii8L5Gp0kK0&#10;xQnZbmwaKi+IL0Kc/qk97LH/+eQiGbacZ/CMRMeVky53E8n6WtUe20Zu26a0BBePiSF8+bh0r0Vt&#10;iYajNtJpNxrkcCmmON3Q9ftTefld2zGtr+Wu6ONNDLIc6LW7dkUunvkxoEO5cLO61Jjxp078cJC7&#10;3+l4pokXRG72qHrzdROZ35VnbHLiWyN53xHOJVu2nSTJBx8bpd+MnZdbcqxEiOVjnb8vvug6zBw5&#10;Rl1Ra2spSS8o1ZWLrciJakIh57AH8TXnk+1BCD+N8cOONJc3SP4Z1NwUAyPdCX5X7b74fLKtAuzS&#10;mh/FoJGPlQ2OgLvnU54tSuEtdB9FzjXiXBjgFOH10ZBzxkTujigRCZvI/O6j6s3XnwW52Hp45okX&#10;4MiRn6vpysxXiaJvLj9prfMLyMPCVYhGYwEamqS41org0KgLau1akkv1cqzM4aaVDSlrzhhxm681&#10;Eh13ozAuUWlc7OqOOqO2ELoxks5YgfEu/Ws9+WfQkpSCNUluugM5UI6YlSepiBHC95KxTwbxcOjG&#10;mZIcF5Gzn8h7ck25OIpgPbov50qcP0/frkXRN3Vl5qtHjvxcbQQr23HIiDeNyolvh2Hw5411oU4c&#10;teXKUJuF+tWhLscCYeBahF1le+AOUeshaks0EwXyuB66o/M4UjWrkV+KjBW4FpIEJmV603ME+hrF&#10;4ua8TNNo1STV0Aspv4AVeZ4hw1OdS+h135UHpktSXMMZKVkLrfbWNb5bQv2qnCO5cnf771IYBr9E&#10;5cS3h7mcnY5nTk62HvyJU/+j9vjyiVLZ+32t9OvLR36uJCy48DFMvsQwfB4UcKYCNwOoN+CF0VtL&#10;SO4UAL1KZ0e6/9RKrrfj1+uR2Tq/j/evvFUi3m5CTfUC7n+DZMj5KjFH1HZpprakJUYITyefhlYr&#10;Uw0xKoiW93ZVPpZDJXhhaG3ki7DwmZOKlZJ8GGCs+bjZqP78Xm//3Qoy4u0BN1rkrKle/Sdaq78L&#10;yMHk58B6sHBL9J7FYwNfSwGZufU01+fJrVtFd061G3aWZV2vCcHvulqkuXorAWX5+Nq/bz5NZG0y&#10;oCn1y5hsV0uSV+VXSklErkc7j6GoZJAqCPG24x6VHjgA5MeHPEGieQtai0K4qdZfAGPsd/T4zDvl&#10;sWEuaPcgSzWsAT0+/U4Yhl8x1sjxn1Y9BHVYvIh0vA8eO4J0N4LqE8nxxXlShnnmhaJk0E6mltvM&#10;vg1U70n6I3DDKvs26WxrKNMpKWusFvI6DI90a3LsB/WVqgVrFsMw/Ioen35naMvZhciIdx34Eyd/&#10;UF9qTIP5iTzjbqVis+756731os8iwgdSGFOekFflueHuv/6ZpAcUQrylDfhqte9IfnLpkyR14hdF&#10;3jZi5EmIV6lkCslI0botx7yXk3PAplNL5if1pca0P3HyB6Nc4m5ARrwbwPiRc48oz7wVheE7xrg6&#10;c9yeWhiTKGvxY2C08qPRIoTaYzkZYx2v2uxw++1gDtpVibbDluiDN2J2HzTk77143IO/fjpjSMjh&#10;MuZW5q5Zu7XsTH+wJMd4qyrHvOqwcrRRGL5DeeatTCq2MWTEuwl4Eye/E4bRW8ZaNwY1pfn18jB/&#10;E5o3RrvIUaF6Q8grbhmu/NRw979wVzqkjLsfX9crwsFap9AIXZ4ylCaPHQAfIBRJ4dESvFke0cjQ&#10;5g05tr18ymthWbVwOQyjt7yJk98ZxdJ2KzLi3STyU6fe12PTp6Mo+lbP6DdowsIFxFfsGYF5LPIu&#10;Ly/vf+wgQx2t1LwlTR1KS/RaeXHj246fgH2viwwqcp141cdiALQD8GJFDGwG6hq2KmblWA6avaPc&#10;KPqWHps+nZ869f5IlreLkRHvFuFVTrwbReZtY80leSaV+80VYeEe1D5F/MX2MgwsPZBilAlEVtTd&#10;ETZQuBHsfjGVYthsmcmXCDnvyDdfhuYCo7yxjzEak/sAqp/CwudyLHflco01l6LIvO1VTrw7kuXt&#10;AWTEuw3kJk++p8dmzkju18o9bmyynh+Tf89fhvbOiJ4GgvoNV9ByKYbxV4a7/0XnfGVdM8dGUwy9&#10;UHhOdLzKjfngmfDk7kT7MzlmsXIB6jQrD6MwfEePzZzJTZ58b6Tr3OXIiLcP8CZOfidsB28YY368&#10;/GTccpwvJ8U3+2SEqxwE5kRS5BVSKYYhOrO3nIOc9qQdeDMphp4oJnpUpUfeMjxcPEmKZ/lyx5h1&#10;AGPMj8N28EaWy+0PsgaKPiG///RF4KejxStfVx6/pZWeWj5w/YIz3HkA+glUvsCQpe6DwcJdl2Jw&#10;XrwbSTF02LFuZCer3e7XoeFGyIQtKFRY9zNt33HEapwPR4/MqY41yM6feZT2m0PBEizdk+8wV0gu&#10;PIkud95GfMObmPleNmWqf8gi3j7Dm5j5ng6Lr5jI/nZH8Q3lfEm1dL7VrzFK28Fto3HTdYhp8T0Y&#10;P7ax7ZQ75GJiW4Fuol3lEF36TIgiNlHfSBdha0msCuOfXrChM/FxPh17Fi05BhduyTGZL9GZVjDW&#10;RPa3dVh8xZuY+d5Il7oHkRHvIDD50pyuTH9Dh8Gbxpg/Xn4+PeHYRLBwxcnP1mlJ2nFYhPaSRPJh&#10;E8oH2PDsg7hJISbsbpjYCiYmgR7qiPC+EKT2JcUxsUHroMKEi8wL9D70ndUlLirWe/H0COWYW7gi&#10;x2DXpF8AY8wf6zB4U1emv/GsDJ8cNvbikbVzMHXmQz0+83Zkgr9kjL23/PzytIuyFKQWLkPrFhuf&#10;HzBiLN51hueRmIfnNuGZFvvhxkbo3RbfzUVnrOPuElbkjONGjaJsP3YQmNrgvnOyZqVXMTpfdFFu&#10;3C42vvH3teMRyTG2cFk+t3ynixiAMfbzKLBf0+MzbzN15sPRrXXvIyPeIcAbP/Wfr9+/djyKot8w&#10;xiRhXjzcMV+WDqqFSzufgFt3ENcxdxvu+YhfxeLKn17FxNJ+iVKVkm3rNxACtPLacb44ajsfgC7U&#10;nJBfqSRtQQMZE5Te/zwrOgm9SUe8Svxi65+RyP2WoHrfRcOxF/CozY/7gZhwL8kxli93Wl8Cxpgm&#10;xvzm9fvXXvEmp//T6Nb67ODZHXY5ItSfvP98sVj5deCvaa1SxU03KTdsC/kUxmUiwjAbETaCeByS&#10;0omhebCKt207gENvrnx+yUmf/WLirwtCuF5e0gjtBky9xorq1tIl197riNcEyXDLNGwkhbKJ053P&#10;16+5kUGlZN9KA8YRupbKfuUoeIMdAzlYtKD5uTMN8p0xOaRz6E4C+W+bzaV3M+vG4SIj3hGhuXDx&#10;1bzn/wNQf1nrdDJRJSYvUVsctspHGK7L1xpYuiR5UG8Dhad2Cw70IF6AxUvONjKf5H2tleeMganj&#10;9HzP8x+lbB/XgHHEWznZ4z18Ip12foEOwrZGni/tX9/+cseiBo0HMinEyztZGHQSrrHAf2hHwbvF&#10;yTOrTCTNMEhkxDtqPLlw0hQLfx/4Wm8CDpMBjOOHGLlBpJ1NcrTrIWxDbi2J2VNRFyyPd3eWm71k&#10;XjGiR67otQ7xxraUarXPa14mUpgwGUfk5aFwmI0PSd9JeCqtzvGx4vmrEq5utv4RB1//ZFQrzZAR&#10;745Ba/HyTE773wT7y1qndUzO0NsaITKloLwf/COMyDIlw46BFSvO+lPXru5SJctTNgTGmAjU94Nm&#10;49uFg2c/HdlyMywjI94dhub8Rz+V94p/B6X+hta6M8Eb51TDtjzmx6B0iD3RjJFhE1iCxmNJJyid&#10;EG7XuWyMaWHtv25HzX9anDp3c0SLzdADGfHuVDy6eCQq+X9FafW3tdJdjuIuojGRm7rrQ2kK/ENk&#10;zYh7FSGEjyU1Y0JJJ+h4onMX4VrzUBv7z2iE/57DZx6MZLkZ1kRGvDsfOqpe/qpS3t/TSp/t/Scp&#10;T9lcCcr7gGGakGcYHGYllRA05AIbKzp6wFhz3obqH3uT0/+FFQLpDDsJGfHuIoQLV39We/ZXQH1F&#10;a9XVWRDngt3odWtdKmI/G24wyLBDMA+Np5JKQMmQVbVKdGtsAPa/mUh915+c/oNRrDbD5pER7y5E&#10;7fHlo8Wi/rpS6q9rrV9d8Qex10CcikBBoQzFfcC+oa83w0YwB805aNUBm6QS4u+yC8aYa9baf9Nq&#10;1b6faXB3HzLi3e2oXvmyseqvovglrXv0uMYFORM5HwLns1qccFKrvWwEs5MRgX0qLdLtOuA6+WLj&#10;oZ5ka6tY/rtW9t8xPvO/hr/mDP1CRrx7BAt3/mj/+MS+X1Se/lvAn+6UpDksR8KhpCSM69YqjoO/&#10;lckNGTaHJQgXoVl1RVEtKQTtrxXZRsCPrbH/srrw9PcmX/zpp8Nfd4Z+IyPevYj5D49FfukvKtTX&#10;tNZvrf6HyhFwlExw8EvicetV2DHdcrsWNYiWoFWD0LmuKc9FtSkznh4wxrxnsf/RCxv/lak3bg1l&#10;uRmGhox49zhaT86f8Iv5n1foXwa+2DMSBjqKcyZKZmz5RUlN+GPABFnTxmqwwCKENUkdhE2k+1Cl&#10;iHZlcSyGi2w/sJjvh83272eNDnsbGfE+Q2gtXp7xrf+W8uzXUepParVqPy0dHXNxWy0IieRKMudM&#10;l4Fxnj0ytkAVTF0MgoJGYuqulEsdrOwg64axZg7L/7OR+l6owvcKE6euDGP1GUaPjHifVczdmAy9&#10;8M9orf4Cij+LZbrTLa0H0oU6GznLXIVIngoyEcIvIl4HRXZ/4c4glpNNiWCDlnNCc6NxFKnUQe+C&#10;WMerGRuiuIrlD42xP/Aj//+w75WFIbyRDDsMGfFmAKD1+NK0V9TntNJ/DvgSqJe1Vhsfs7VMyE63&#10;H7uHaU+GYfo5Ef+rPBD/jLrLLgTa8mPbon8OA3EoiyPY+PxQOiHYDcJpbG8B/9tY83tR03xUOHT6&#10;ap/fRIZdiIx4M/TGwoVX0PmzRqmfRamf0dgjKD25+ReK0xUGMMn8uThShs48qE4Vn5RyTmTO+3fZ&#10;tz+1LS4XDanXd/uzqZx1HKUv56/jtbnt49fXOpUm2OxbNQsG9QBrf6it/YOmCS4UJ1+7vvkXyrDX&#10;kRFvhg1h9ur/nZg8OvWWglMKfgb0G8BhrVWfpA82Nd029QidRJl6WIbq+seyV2+K4JXqfH6bMMbW&#10;gEdgPrTwQwuXF+7Pv3dg+k8tbvvFM+x5ZMSbYctYuPNH+8cq+84pTx1XcA6l/gSK41gmVzir7VIY&#10;Y1ooFrBcx9qfWPjIRvZ6vbZ4fuILb8+Oen0Zdicy4s3Qfzy6eCQoqpe1Vq9g1AtKq9dAvQLqCyi7&#10;D6vGVnpNjAbG2ABla1g1B/YecNMacwFt7xpjb+Sa9nbm8JWh38iIN8Ow4dVnzx/1vdxhrfwDygsP&#10;gndAwSHgEJYDaLUfaydRFLEUgQKKAsRkbV3LF0jiVrmKng2wtIAWiiaWJopFDLMoZoHHFh5DNGsj&#10;/4mx4WwYBY/KB87eZ0dPGM2w15ARb4YdhatX/2fhcHFqLD9WGVMeeRWqgvJUQWnyOVXMBQQWIk8p&#10;zwewNgrBi3LkVGCbgTW0bWRb1rctG9EOGvX6w/psdXr6F7tnuWfIMDJkxJshQ4YMQ8b/B+H6VJnI&#10;qKXxAAAAAElFTkSuQmCCUEsDBBQABgAIAAAAIQDmiImZ3wAAAAoBAAAPAAAAZHJzL2Rvd25yZXYu&#10;eG1sTI9BS8NAEIXvgv9hGcGb3Y2lmqbZlFLUUxHaCuJtmkyT0OxsyG6T9N+7OenxzXu8eV+6Hk0j&#10;eupcbVlDNFMgiHNb1Fxq+Dq+P8UgnEcusLFMGm7kYJ3d36WYFHbgPfUHX4pQwi5BDZX3bSKlyysy&#10;6Ga2JQ7e2XYGfZBdKYsOh1BuGvms1Is0WHP4UGFL24ryy+FqNHwMOGzm0Vu/u5y3t5/j4vN7F5HW&#10;jw/jZgXC0+j/wjDND9MhC5tO9sqFE03Qah5YvIZlIJh8FUevIE7TIV6AzFL5HyH7B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FtsN1ymAgAAHQgA&#10;AA4AAAAAAAAAAAAAAAAAOgIAAGRycy9lMm9Eb2MueG1sUEsBAi0ACgAAAAAAAAAhANpDZY9zvgAA&#10;c74AABQAAAAAAAAAAAAAAAAADAUAAGRycy9tZWRpYS9pbWFnZTEucG5nUEsBAi0ACgAAAAAAAAAh&#10;AEYehAjtvgAA7b4AABQAAAAAAAAAAAAAAAAAscMAAGRycy9tZWRpYS9pbWFnZTIucG5nUEsBAi0A&#10;FAAGAAgAAAAhAOaIiZnfAAAACgEAAA8AAAAAAAAAAAAAAAAA0IIBAGRycy9kb3ducmV2LnhtbFBL&#10;AQItABQABgAIAAAAIQAubPAAxQAAAKUBAAAZAAAAAAAAAAAAAAAAANyDAQBkcnMvX3JlbHMvZTJv&#10;RG9jLnhtbC5yZWxzUEsFBgAAAAAHAAcAvgEAANiEAQAAAA==&#10;">
                <v:shape id="Picture 118" o:spid="_x0000_s1027" type="#_x0000_t75" style="position:absolute;left:1030;top:97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b1vxwAAAOMAAAAPAAAAZHJzL2Rvd25yZXYueG1sRE9fa8Iw&#10;EH8X9h3CDfamqc5JW40ig8EeHEM38fVobklZcylNZquffhkMfLzf/1ttBteIM3Wh9qxgOslAEFde&#10;12wUfH68jHMQISJrbDyTggsF2KzvRisste95T+dDNCKFcChRgY2xLaUMlSWHYeJb4sR9+c5hTGdn&#10;pO6wT+GukbMsW0iHNacGiy09W6q+Dz9OwTvm5m3Hnk/mepzqoy22/a5Q6uF+2C5BRBriTfzvftVp&#10;/iyfZ4vHYv4Efz8lAOT6FwAA//8DAFBLAQItABQABgAIAAAAIQDb4fbL7gAAAIUBAAATAAAAAAAA&#10;AAAAAAAAAAAAAABbQ29udGVudF9UeXBlc10ueG1sUEsBAi0AFAAGAAgAAAAhAFr0LFu/AAAAFQEA&#10;AAsAAAAAAAAAAAAAAAAAHwEAAF9yZWxzLy5yZWxzUEsBAi0AFAAGAAgAAAAhAHulvW/HAAAA4wAA&#10;AA8AAAAAAAAAAAAAAAAABwIAAGRycy9kb3ducmV2LnhtbFBLBQYAAAAAAwADALcAAAD7AgAAAAA=&#10;">
                  <v:imagedata r:id="rId10" o:title=""/>
                </v:shape>
                <v:shape id="Picture 117" o:spid="_x0000_s1028" type="#_x0000_t75" style="position:absolute;left:1409;top:475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FGexwAAAOIAAAAPAAAAZHJzL2Rvd25yZXYueG1sRI/RaoQw&#10;FETfC/2HcAv7VhO3oGI3ylIQCn3q1g+4mFuVNTdi4q7dr28WCn0cZuYMc6g3O4kLLX50rCFNFAji&#10;zpmRew3tV/NcgPAB2eDkmDT8kIe6enw4YGnclT/pcgq9iBD2JWoYQphLKX03kEWfuJk4et9usRii&#10;XHppFrxGuJ3kXqlMWhw5Lgw409tA3fm0Wg3h/JHKLLvlqmmPrW3yldvbqvXuaTu+ggi0hf/wX/vd&#10;aCjSvChU/rKH+6V4B2T1CwAA//8DAFBLAQItABQABgAIAAAAIQDb4fbL7gAAAIUBAAATAAAAAAAA&#10;AAAAAAAAAAAAAABbQ29udGVudF9UeXBlc10ueG1sUEsBAi0AFAAGAAgAAAAhAFr0LFu/AAAAFQEA&#10;AAsAAAAAAAAAAAAAAAAAHwEAAF9yZWxzLy5yZWxzUEsBAi0AFAAGAAgAAAAhAOH4UZ7HAAAA4gAA&#10;AA8AAAAAAAAAAAAAAAAABwIAAGRycy9kb3ducmV2LnhtbFBLBQYAAAAAAwADALcAAAD7AgAAAAA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Sri Venkateswara College of Arts, S.V University,Tirupati, Andhra Pradesh-517502</w:t>
      </w:r>
      <w:r w:rsidR="00000000">
        <w:rPr>
          <w:i/>
          <w:spacing w:val="-47"/>
          <w:sz w:val="20"/>
        </w:rPr>
        <w:t xml:space="preserve"> </w:t>
      </w:r>
      <w:hyperlink r:id="rId242">
        <w:r w:rsidR="00000000">
          <w:rPr>
            <w:i/>
            <w:sz w:val="20"/>
          </w:rPr>
          <w:t>E-mail:-snoorunnisa6@gmail.com</w:t>
        </w:r>
      </w:hyperlink>
    </w:p>
    <w:p w14:paraId="1B42363C" w14:textId="77777777" w:rsidR="00BD5AE0" w:rsidRDefault="00000000">
      <w:pPr>
        <w:spacing w:before="2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62752CB" w14:textId="77777777" w:rsidR="00BD5AE0" w:rsidRDefault="00000000">
      <w:pPr>
        <w:pStyle w:val="Heading5"/>
        <w:spacing w:before="114" w:line="276" w:lineRule="auto"/>
        <w:ind w:left="720" w:right="180" w:firstLine="1260"/>
      </w:pPr>
      <w:r>
        <w:t>This research article delves into the multifaceted intersection of feminist discourse and gender</w:t>
      </w:r>
      <w:r>
        <w:rPr>
          <w:spacing w:val="1"/>
        </w:rPr>
        <w:t xml:space="preserve"> </w:t>
      </w:r>
      <w:r>
        <w:t>dynamics within the compelling short stories authored by InduMenon. As an accomplished contemporary</w:t>
      </w:r>
      <w:r>
        <w:rPr>
          <w:spacing w:val="1"/>
        </w:rPr>
        <w:t xml:space="preserve"> </w:t>
      </w:r>
      <w:r>
        <w:t>Indian writer renowned for her nuanced exploration of societal issues, Menon’s literary works provide a</w:t>
      </w:r>
      <w:r>
        <w:rPr>
          <w:spacing w:val="1"/>
        </w:rPr>
        <w:t xml:space="preserve"> </w:t>
      </w:r>
      <w:r>
        <w:t>unique lens through which to examine feminist themes and their portrayal in a complex Indian context. This</w:t>
      </w:r>
      <w:r>
        <w:rPr>
          <w:spacing w:val="1"/>
        </w:rPr>
        <w:t xml:space="preserve"> </w:t>
      </w:r>
      <w:r>
        <w:t>study embarks on an exploration of how Menon’s narratives articulate feminist ideals, challenge traditional</w:t>
      </w:r>
      <w:r>
        <w:rPr>
          <w:spacing w:val="1"/>
        </w:rPr>
        <w:t xml:space="preserve"> </w:t>
      </w:r>
      <w:r>
        <w:t>gender norms, and amplify feminist discourse within the rich tapestry of Indian literature. The primary</w:t>
      </w:r>
      <w:r>
        <w:rPr>
          <w:spacing w:val="1"/>
        </w:rPr>
        <w:t xml:space="preserve"> </w:t>
      </w:r>
      <w:r>
        <w:t>objectives encompass an in-depth analysis of feminist themes embedded within Menon’s selected short</w:t>
      </w:r>
      <w:r>
        <w:rPr>
          <w:spacing w:val="1"/>
        </w:rPr>
        <w:t xml:space="preserve"> </w:t>
      </w:r>
      <w:r>
        <w:t>stories, a discerning examination of the agency and representation of female characters within her narratives,</w:t>
      </w:r>
      <w:r>
        <w:rPr>
          <w:spacing w:val="-57"/>
        </w:rPr>
        <w:t xml:space="preserve"> </w:t>
      </w:r>
      <w:r>
        <w:t>and a meticulous exploration of gendered power dynamics portrayed within her literary creations. In doing</w:t>
      </w:r>
      <w:r>
        <w:rPr>
          <w:spacing w:val="1"/>
        </w:rPr>
        <w:t xml:space="preserve"> </w:t>
      </w:r>
      <w:r>
        <w:rPr>
          <w:spacing w:val="-1"/>
        </w:rPr>
        <w:t>so,</w:t>
      </w:r>
      <w:r>
        <w:rPr>
          <w:spacing w:val="-15"/>
        </w:rPr>
        <w:t xml:space="preserve"> </w:t>
      </w:r>
      <w:r>
        <w:rPr>
          <w:spacing w:val="-1"/>
        </w:rPr>
        <w:t>this</w:t>
      </w:r>
      <w:r>
        <w:rPr>
          <w:spacing w:val="-15"/>
        </w:rPr>
        <w:t xml:space="preserve"> </w:t>
      </w:r>
      <w:r>
        <w:rPr>
          <w:spacing w:val="-1"/>
        </w:rPr>
        <w:t>study</w:t>
      </w:r>
      <w:r>
        <w:rPr>
          <w:spacing w:val="-13"/>
        </w:rPr>
        <w:t xml:space="preserve"> </w:t>
      </w:r>
      <w:r>
        <w:rPr>
          <w:spacing w:val="-1"/>
        </w:rPr>
        <w:t>illuminates</w:t>
      </w:r>
      <w:r>
        <w:rPr>
          <w:spacing w:val="-15"/>
        </w:rPr>
        <w:t xml:space="preserve"> </w:t>
      </w:r>
      <w:r>
        <w:t>Menon’s</w:t>
      </w:r>
      <w:r>
        <w:rPr>
          <w:spacing w:val="-14"/>
        </w:rPr>
        <w:t xml:space="preserve"> </w:t>
      </w:r>
      <w:r>
        <w:t>invaluable</w:t>
      </w:r>
      <w:r>
        <w:rPr>
          <w:spacing w:val="-13"/>
        </w:rPr>
        <w:t xml:space="preserve"> </w:t>
      </w:r>
      <w:r>
        <w:t>contribution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feminist</w:t>
      </w:r>
      <w:r>
        <w:rPr>
          <w:spacing w:val="-13"/>
        </w:rPr>
        <w:t xml:space="preserve"> </w:t>
      </w:r>
      <w:r>
        <w:t>conversation</w:t>
      </w:r>
      <w:r>
        <w:rPr>
          <w:spacing w:val="-15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contemporary</w:t>
      </w:r>
      <w:r>
        <w:rPr>
          <w:spacing w:val="-13"/>
        </w:rPr>
        <w:t xml:space="preserve"> </w:t>
      </w:r>
      <w:r>
        <w:t>Indian</w:t>
      </w:r>
      <w:r>
        <w:rPr>
          <w:spacing w:val="-57"/>
        </w:rPr>
        <w:t xml:space="preserve"> </w:t>
      </w:r>
      <w:r>
        <w:t>literature and society.By scrutinizing Menon’s oeuvre through the feminist lens, this studyprovides fresh</w:t>
      </w:r>
      <w:r>
        <w:rPr>
          <w:spacing w:val="1"/>
        </w:rPr>
        <w:t xml:space="preserve"> </w:t>
      </w:r>
      <w:r>
        <w:t>insights into the intricate tapestry of gender dynamics in Indian society while highlighting her contributions</w:t>
      </w:r>
      <w:r>
        <w:rPr>
          <w:spacing w:val="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ongoing</w:t>
      </w:r>
      <w:r>
        <w:rPr>
          <w:spacing w:val="-13"/>
        </w:rPr>
        <w:t xml:space="preserve"> </w:t>
      </w:r>
      <w:r>
        <w:t>discourse</w:t>
      </w:r>
      <w:r>
        <w:rPr>
          <w:spacing w:val="-12"/>
        </w:rPr>
        <w:t xml:space="preserve"> </w:t>
      </w:r>
      <w:r>
        <w:t>on</w:t>
      </w:r>
      <w:r>
        <w:rPr>
          <w:spacing w:val="-13"/>
        </w:rPr>
        <w:t xml:space="preserve"> </w:t>
      </w:r>
      <w:r>
        <w:t>feminism</w:t>
      </w:r>
      <w:r>
        <w:rPr>
          <w:spacing w:val="-12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literary</w:t>
      </w:r>
      <w:r>
        <w:rPr>
          <w:spacing w:val="-11"/>
        </w:rPr>
        <w:t xml:space="preserve"> </w:t>
      </w:r>
      <w:r>
        <w:t>realm.Ultimately,</w:t>
      </w:r>
      <w:r>
        <w:rPr>
          <w:spacing w:val="-13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study</w:t>
      </w:r>
      <w:r>
        <w:rPr>
          <w:spacing w:val="-13"/>
        </w:rPr>
        <w:t xml:space="preserve"> </w:t>
      </w:r>
      <w:r>
        <w:t>underscores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enduring</w:t>
      </w:r>
      <w:r>
        <w:rPr>
          <w:spacing w:val="-58"/>
        </w:rPr>
        <w:t xml:space="preserve"> </w:t>
      </w:r>
      <w:r>
        <w:t>relevance and impact of Menon’s stories as vehicles for feminist discourse in contemporary Indian literary</w:t>
      </w:r>
      <w:r>
        <w:rPr>
          <w:spacing w:val="1"/>
        </w:rPr>
        <w:t xml:space="preserve"> </w:t>
      </w:r>
      <w:r>
        <w:t>landscapes.</w:t>
      </w:r>
    </w:p>
    <w:p w14:paraId="3DA01C06" w14:textId="77777777" w:rsidR="00BD5AE0" w:rsidRDefault="00000000">
      <w:pPr>
        <w:spacing w:before="1"/>
        <w:ind w:left="720"/>
        <w:rPr>
          <w:b/>
          <w:sz w:val="20"/>
        </w:rPr>
      </w:pPr>
      <w:r>
        <w:rPr>
          <w:b/>
          <w:sz w:val="20"/>
        </w:rPr>
        <w:t>Keywords:-</w:t>
      </w:r>
    </w:p>
    <w:p w14:paraId="425FE9B2" w14:textId="77777777" w:rsidR="00BD5AE0" w:rsidRDefault="00000000">
      <w:pPr>
        <w:spacing w:before="34" w:line="276" w:lineRule="auto"/>
        <w:ind w:left="744" w:right="218"/>
        <w:jc w:val="center"/>
        <w:rPr>
          <w:b/>
          <w:sz w:val="20"/>
        </w:rPr>
      </w:pPr>
      <w:r>
        <w:rPr>
          <w:b/>
          <w:sz w:val="20"/>
        </w:rPr>
        <w:t>Feminist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Discourse,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Gender Dynamics,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Complex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Indian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Context,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Societal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Issues,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Feminist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Ideals,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Traditional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Gender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Norms</w:t>
      </w:r>
    </w:p>
    <w:p w14:paraId="7495317F" w14:textId="77777777" w:rsidR="00BD5AE0" w:rsidRDefault="00BD5AE0">
      <w:pPr>
        <w:spacing w:line="276" w:lineRule="auto"/>
        <w:jc w:val="center"/>
        <w:rPr>
          <w:sz w:val="20"/>
        </w:rPr>
        <w:sectPr w:rsidR="00BD5AE0">
          <w:headerReference w:type="default" r:id="rId243"/>
          <w:footerReference w:type="default" r:id="rId244"/>
          <w:pgSz w:w="11910" w:h="16840"/>
          <w:pgMar w:top="1340" w:right="260" w:bottom="1960" w:left="280" w:header="728" w:footer="1764" w:gutter="0"/>
          <w:cols w:space="720"/>
        </w:sectPr>
      </w:pPr>
    </w:p>
    <w:p w14:paraId="1A98BB31" w14:textId="77777777" w:rsidR="00BD5AE0" w:rsidRDefault="00000000">
      <w:pPr>
        <w:pStyle w:val="Heading2"/>
        <w:spacing w:line="362" w:lineRule="auto"/>
        <w:ind w:left="744" w:right="213"/>
      </w:pPr>
      <w:r>
        <w:lastRenderedPageBreak/>
        <w:t>A FUZZY COGNITIVE STUDY ON SUICIDAL IDEATION AMONG ADOLESCENT</w:t>
      </w:r>
      <w:r>
        <w:rPr>
          <w:spacing w:val="-68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EDUCATIONAL CONTEXT</w:t>
      </w:r>
    </w:p>
    <w:p w14:paraId="7052098F" w14:textId="77777777" w:rsidR="00BD5AE0" w:rsidRDefault="00000000">
      <w:pPr>
        <w:spacing w:line="224" w:lineRule="exact"/>
        <w:ind w:left="1737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Nivetha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Martin*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,N.Ramila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Gandhi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.,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P.Pandiammal</w:t>
      </w:r>
      <w:r>
        <w:rPr>
          <w:b/>
          <w:i/>
          <w:sz w:val="20"/>
          <w:vertAlign w:val="superscript"/>
        </w:rPr>
        <w:t>3</w:t>
      </w:r>
    </w:p>
    <w:p w14:paraId="1645AD16" w14:textId="77777777" w:rsidR="00BD5AE0" w:rsidRDefault="00000000">
      <w:pPr>
        <w:spacing w:line="229" w:lineRule="exact"/>
        <w:ind w:left="1183" w:right="659"/>
        <w:jc w:val="center"/>
        <w:rPr>
          <w:i/>
          <w:sz w:val="20"/>
        </w:rPr>
      </w:pPr>
      <w:r>
        <w:rPr>
          <w:i/>
          <w:w w:val="95"/>
          <w:sz w:val="20"/>
          <w:vertAlign w:val="superscript"/>
        </w:rPr>
        <w:t>1</w:t>
      </w:r>
      <w:r>
        <w:rPr>
          <w:i/>
          <w:spacing w:val="7"/>
          <w:w w:val="95"/>
          <w:sz w:val="20"/>
        </w:rPr>
        <w:t xml:space="preserve"> </w:t>
      </w:r>
      <w:r>
        <w:rPr>
          <w:i/>
          <w:w w:val="95"/>
          <w:sz w:val="20"/>
        </w:rPr>
        <w:t>Assistant</w:t>
      </w:r>
      <w:r>
        <w:rPr>
          <w:i/>
          <w:spacing w:val="34"/>
          <w:w w:val="95"/>
          <w:sz w:val="20"/>
        </w:rPr>
        <w:t xml:space="preserve"> </w:t>
      </w:r>
      <w:r>
        <w:rPr>
          <w:i/>
          <w:w w:val="95"/>
          <w:sz w:val="20"/>
        </w:rPr>
        <w:t>Professor,</w:t>
      </w:r>
      <w:r>
        <w:rPr>
          <w:i/>
          <w:spacing w:val="36"/>
          <w:w w:val="95"/>
          <w:sz w:val="20"/>
        </w:rPr>
        <w:t xml:space="preserve"> </w:t>
      </w:r>
      <w:r>
        <w:rPr>
          <w:i/>
          <w:w w:val="95"/>
          <w:sz w:val="20"/>
        </w:rPr>
        <w:t>Department</w:t>
      </w:r>
      <w:r>
        <w:rPr>
          <w:i/>
          <w:spacing w:val="34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34"/>
          <w:w w:val="95"/>
          <w:sz w:val="20"/>
        </w:rPr>
        <w:t xml:space="preserve"> </w:t>
      </w:r>
      <w:r>
        <w:rPr>
          <w:i/>
          <w:w w:val="95"/>
          <w:sz w:val="20"/>
        </w:rPr>
        <w:t>Mathematics,</w:t>
      </w:r>
      <w:r>
        <w:rPr>
          <w:i/>
          <w:spacing w:val="36"/>
          <w:w w:val="95"/>
          <w:sz w:val="20"/>
        </w:rPr>
        <w:t xml:space="preserve"> </w:t>
      </w:r>
      <w:r>
        <w:rPr>
          <w:i/>
          <w:w w:val="95"/>
          <w:sz w:val="20"/>
        </w:rPr>
        <w:t>Arul</w:t>
      </w:r>
      <w:r>
        <w:rPr>
          <w:i/>
          <w:spacing w:val="34"/>
          <w:w w:val="95"/>
          <w:sz w:val="20"/>
        </w:rPr>
        <w:t xml:space="preserve"> </w:t>
      </w:r>
      <w:r>
        <w:rPr>
          <w:i/>
          <w:w w:val="95"/>
          <w:sz w:val="20"/>
        </w:rPr>
        <w:t>Anandar</w:t>
      </w:r>
      <w:r>
        <w:rPr>
          <w:i/>
          <w:spacing w:val="34"/>
          <w:w w:val="95"/>
          <w:sz w:val="20"/>
        </w:rPr>
        <w:t xml:space="preserve"> </w:t>
      </w:r>
      <w:r>
        <w:rPr>
          <w:i/>
          <w:w w:val="95"/>
          <w:sz w:val="20"/>
        </w:rPr>
        <w:t>College</w:t>
      </w:r>
      <w:r>
        <w:rPr>
          <w:i/>
          <w:spacing w:val="36"/>
          <w:w w:val="95"/>
          <w:sz w:val="20"/>
        </w:rPr>
        <w:t xml:space="preserve"> </w:t>
      </w:r>
      <w:r>
        <w:rPr>
          <w:i/>
          <w:w w:val="95"/>
          <w:sz w:val="20"/>
        </w:rPr>
        <w:t>(Autonomous),</w:t>
      </w:r>
      <w:r>
        <w:rPr>
          <w:i/>
          <w:spacing w:val="32"/>
          <w:w w:val="95"/>
          <w:sz w:val="20"/>
        </w:rPr>
        <w:t xml:space="preserve"> </w:t>
      </w:r>
      <w:r>
        <w:rPr>
          <w:i/>
          <w:w w:val="95"/>
          <w:sz w:val="20"/>
        </w:rPr>
        <w:t>Karumathur.</w:t>
      </w:r>
    </w:p>
    <w:p w14:paraId="0A0DDB78" w14:textId="77777777" w:rsidR="00BD5AE0" w:rsidRDefault="000E09AB">
      <w:pPr>
        <w:ind w:left="744" w:right="223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5728" behindDoc="1" locked="0" layoutInCell="1" allowOverlap="1" wp14:anchorId="69BB5D23" wp14:editId="53F10080">
                <wp:simplePos x="0" y="0"/>
                <wp:positionH relativeFrom="page">
                  <wp:posOffset>654050</wp:posOffset>
                </wp:positionH>
                <wp:positionV relativeFrom="paragraph">
                  <wp:posOffset>136525</wp:posOffset>
                </wp:positionV>
                <wp:extent cx="6214745" cy="6214745"/>
                <wp:effectExtent l="0" t="0" r="0" b="0"/>
                <wp:wrapNone/>
                <wp:docPr id="1124774224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215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294209116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1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50493455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92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D7AAC5" id="Group 113" o:spid="_x0000_s1026" style="position:absolute;margin-left:51.5pt;margin-top:10.75pt;width:489.35pt;height:489.35pt;z-index:-20810752;mso-position-horizontal-relative:page" coordorigin="1030,215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h+MpqQIAACAIAAAOAAAAZHJzL2Uyb0RvYy54bWzcVdtu2zAMfR+wfxD8&#10;3vhSp22MJMWwrMWAbit2+QBFlm2h1gWUEqd/P0q2syYZ1qHABmwPNihSog4Pj6T59U62ZMvBCq0W&#10;UTpJIsIV06VQ9SL69vXm7Coi1lFV0lYrvogeuY2ul69fzTtT8Ew3ui05EEyibNGZRdQ4Z4o4tqzh&#10;ktqJNlxhsNIgqcMh1HEJtMPsso2zJLmIOw2lAc24tehd9cFoGfJXFWfuU1VZ7ki7iBCbC38I/7X/&#10;x8s5LWqgphFsgEFfgEJSoXDTfaoVdZRsQJykkoKBtrpyE6ZlrKtKMB5qwGrS5KiaW9AbE2qpi642&#10;e5qQ2iOeXpyWfdzegvli7qFHj+adZg8WeYk7UxdP435c95PJuvugS+wn3TgdCt9VIH0KLInsAr+P&#10;e375zhGGzosszS/zaUQYxsZB6ABrsE1+XZqcY5swnKXTvjmseTcsn11eXfZrg+Uh0qLfN2AdsC3n&#10;RrACv4EvtE74el5XuMptgEdDEvlbOSSFh405w9Ya6sRatMI9BpkiRR6U2t4L5qn2A6T2Hogosehs&#10;lmfJLE0vIqKoRFpxmt+dpD0L4/R+MfXFhS4Rpd82VNX8jTUodcyECUYXgO4aTkvr3Z6swyxheABo&#10;3QpzI9rWt9HbQ+l4Wo7U9hP2eiWvNNtIrlx/NIG3yIJWthHGRgQKLtccy4X3ZQBECwvsM+IOErAO&#10;uGON37xCEIMfO7wPBMQ/QPpyLAr3WS2eamoU5C8UhSSDdbdcS+INRI1Ag9Lp9s56yAhtnOJBK+25&#10;C6W06sCBE70nwPeABxPx/3tSzZJpks/O8yme4mOp5l5lhyL7D6Sa9dfQX5JqnszC9TedDfvupZpk&#10;+XD5eavX33jpjjr8o1INdyw+Q0H5w5Pp37mnY7SfPuzL7wAAAP//AwBQSwMECgAAAAAAAAAhANpD&#10;ZY9zvgAAc74AABQAAABkcnMvbWVkaWEvaW1hZ2UxLnBuZ4lQTkcNChoKAAAADUlIRFIAAAFcAAAB&#10;XAgGAAAAhBYGLAAAAAZiS0dEAP8A/wD/oL2nkwAAAAlwSFlzAAAOJgAADiYBou8l/AAAIABJREFU&#10;eJzsvXmQHNl23ve7NzNr7UY39nUGGMwAs8+b90jLkmw/U6T8TEn2IymFlqAUZli2tb2wIyRuVkiU&#10;KMkyTVLkX7JER9BLOLRYoiWTthUK0gz5iWEFtfDNm8EMMEBjBhgMBmsD6KWqa8nlXv9xMjuzqqu7&#10;M2vpLgD1RfSgprsq81bVvd899yzfUdZaZphhH6FZuTEPLPiqe0QrfUwpjqJsHavnULamlKpjKcvT&#10;rUZRkYd0QUUAKLrW2g2saqFME6s2rGXZWPOwZMuPgDUOnm8AZl/e5QwzAGpGuDNMDt+sdB8dOuu4&#10;pVPKtScw6ozS+iJwRmuOGsMRFAtYKoCntXYmMQpjTAQEKDpY1rTmkTEsA19YY5bQ9gsbqvtR6N8t&#10;H3lyC76rM4lxzDDDjHBnGBmtx5fOlMrli8raC0rpd1C8hlXngaNga1prtd9jzANjjAXVApZR9gaG&#10;jy3mI6vUkt/tLtUOv/PFfo9xhqcbM8KdoQC+5fkrpdcdz31TWec7UfxOlLqAtYvDWac2848Ba+Un&#10;+WXP477XbEJl/kkeq97HSgF681eZB7lhjIlQahVrr6Psv7DWfCsKnCulgx98DH/QL3zBGZ5LzAh3&#10;hm3RXrlytuo6XzaK7wT9u7Wyr6H0Qv4rWDAGbPJjMwSo0sfKAZ35UQ4oHf/EZInOXDd5nHXHGlLS&#10;Tu4Xgcn82ChD6jZ9rFR6P60pRMjWrBmrroL5dW35rXYYfbt68I1b+S8ww/OEGeHOkGLtw/ORU/pO&#10;Bb8P9L8L9mwuy9VGKbGCEBcIebplcDxwSqBKQPKjt7nYXsEAvvxYHyIfogDCrpAz9L4frWUj2O2q&#10;xkSgboH5/yz8Eyfyf4uFt29M7G3M8FRhRrjPMZoPPjxeqXn/ntb6+7Hq3wH7otZ6MBMqxBpMrEVI&#10;LUO3BG5VyJUqUGGYY/t0wQIdoC0kHLYh9FNLHTIWudrq6YhhjDGgPkfZf2GM+eUgCP9V9dBbt/fq&#10;XcwwXZgR7vMF7a9+/K7rOt+P4vuw6nWtlbf1aQo5cidH8YRgXChVwauCqgH1vRz7FGEDbAuCNvht&#10;MKH8WqnUJZJ8hn0QXzDXsPzvYRj9Smnx9feZpao9N5gR7rMPN1y79ru1q/4YVn231urk1qdkCTZM&#10;ecKrQqkGTh2Y38MhP41oQLQBfkzEIB+rdnchYHsPZf+ZCe3fcRde/XUg3MNBz7DHmBHuM4lveeFa&#10;/bu11n8czde00otbn6MyBGvk/70qlOugDyCugRmGRxvMOnQ3YgK2sS84IeAB5GvNKoZfM8b8T+7C&#10;xj+D7wj2fNgzTBQzwn2GEDSufNVRzn+mlfq+LdkESsU+2DB2ExjxuZbnwF3g+XUP7BU2IFyDblN8&#10;wkrHPmA3/W6ysGbNWP7PyIa/6M2/8Rv7M+YZxo0Z4T7l6KxdfqXieP+5Qf0nW9wFSgmxmgiiUE61&#10;Xg2qC8Ahnv7A1tMKCzyB9hoELflfx439v3oL+Rpj72ns/9qJgl+sLLz5yb4MeYaxYEa4TyV+qRQ1&#10;3/oDCvfHtVZf6vlT1pKNAvn/Uh0qB4EBnoUZpgBr0HkC/oZ8d463reVrrLlkbfTfOXMf/aNZwcXT&#10;hxnhPkXorH30csnxfhzUH9NaZ5ysmaBXGMjj8hxUDgEF6hRmmALE5NttAgpcb2DQzRjTBvt3/Cj8&#10;mZnV+/RgRrhPAcL1j/8j7Tg/pZV+q/cvCjCSH2oiySioHULcBTMsA6shzLngxr87SPp4+vEEWk8k&#10;80E7ku+Mpj/gZqz5yETRn3cPvP5/78swZ8iNGeFOKa5f/6fl8yfO/3Gl9E/0+Gb7XQbahdoiOMfZ&#10;/+qt6cJtYLkFjpN+ZMfm4Mx+D6wwDEQPoLUqb2Ibl4Mx9p615r+5cf/G/3jhwu/p7uOAZ9gGM8Kd&#10;Mqzf+deH5w4s/CRK/Rda63L6l4w1a03sMjjGfmcXhEAbqcnasNAJwViIMtozSkHZgWPu3nqRbwMr&#10;XSjFFbmdEF6qFHOyXI5fv+DCYWAi+pGFsAGdh+JySKr8+qxeY0wXyy8211f/8oHTv+3xvg11hi2Y&#10;Ee6UoPXovVOVSv2nQP3RVL8g8c0aSSXSjrgMnBP7OtYN4HobHA1hBFaBVuDE/yrVm/9gERL2Q6h7&#10;8OqA2rZJ4KaBZgBe/Gm2A7hYLbZFfbstr/dDId63yru/Zs8Q3ReXg4kkxU8lwjuypmMd4L/X6bb+&#10;fO3wu3f2c6gzCGaEu99YufGiccOfQfGHUt3Y+B8TiKiKW4H6UcQDuf/oAFc2oFKKnRjxcK2F0KTW&#10;rVJCUk4sNaCAjQAOePDKHjhSPwmha2RjACHcN6qQlzM3gE86UHbT9/b2Di/uxj8HRhv2EFiBjWUI&#10;OyISpJMdbZN4LZZ/qEP3xzh4/vM9H94Mm5gR7j6hvXLlbNlzf05r/QfS38bWSRQI2ZbqUD0J1PZr&#10;mNviUkcsP9VnylZdqCnRA/OBh74se0+nh96WD6/VJv+urvhAbHUDtAJ4p5o/aHYXWI4JN3n9u9Xt&#10;PeVXQ2h1wI2ff7oiboi9Qwva98FvCuk6HgOyG/5RNwh/eCYhuT+YRVn2GK1H750yG0t/t1oufZaS&#10;bawPG/lSBlqqwsLrUH2ZSdOSj1hyRVF2xE2QoBvCKQ/OKjiK+EmPAm/GVnCYkWfxHLizB4oBgUnJ&#10;FgBbbMK3o9Q6BrnWTp+VMVAuyfsLzX6UldSgel7mTqkqcymKd514NFrrP1Atlz4zG0t/t/XovVN7&#10;PsTnHDPC3SPcvv2bVdNY+puVytxtrfQPym/jJRn5UnFUqsHCW1A+B0zW0XkfuBbCRy1Yahd/vaN7&#10;Cdci5D0IL5bAj9L/dzW094BwVca4M1aIsMiE3wjBzbCmVrC+zXMt0I3EfaIA19nP5DxP5tDCWzKn&#10;glZMvLBJvEr/YKUyd9s0lv4mfGv6jlDPKGaEuweIGlf/5OmDhx9rR39jU29WKXEbBO0M0Z5lL+yi&#10;LnC3IRZgrSRDKcq5Fac3G1TvcI05hGSzWQuhgUbhkQ+BxL+MkGFehMQbSuY1CrF6B6EV3wMlWove&#10;VFRNK5lTC2+Jeypoy5xTm9au1o7+hmnOP4oaV//kPg/2ucCMcCeIcO3jr5nm9TuO4/7CZmWYUpJL&#10;6bfAq8DCm3tGtAnKwFy2Tk1B0dyhA/RauFqJW2E7VPpcEFoXJ/ki2CIwa4sR7jpbvxGtINiGcFeR&#10;TQVkM5kb4oDSBSbTpVJB+UUhXq8ic8+EWeKtOo77C6Z5/U649vHXJjKEGYAZ4U4EzQcfHjcbS7/u&#10;et6vaq3ET5YIyfgtCWYsvBa7Dsb/Fdxjd1HVRTf1q3oa1gqmyZfpJVBHbW/9Acy7EPY/f4Lx2oBe&#10;GQJLnz93FzRsX0AQcaN0tnmPzTC9fmQkcFgUdyJ4uAGXuhKwGz9U7Gp4Teag35I5uUm86pTreb9q&#10;NpZ+vfngw+MTGcJzjhnhjhvNpZ+s1ct3tdLfA6SORL8tDLBwPg6Gjd9Hez2UxXqvBVc6Oz/3GGz6&#10;BLQC3xYLnpXptQCV6iXgQc83GbPT0dCaoB+3/9LWxv0hc6ITDraILYMt8yCKCdfKv8Okhq35UCuL&#10;pXy/NcQFcsOTObhwXj4YP9Hr3fTvfk+tXr5rmkt/ZZKjeB4xI9wxIWhc+appLt1G67+stdab5lHY&#10;keqwhZMw9yqTrAxr+GKt1kuAkiqpnVD30iOyo+BxQYuz4og1l8V2tyzTa3Eqegl43IgpZBNFLdx2&#10;2JuhkMBR0Oz7nY8EBbVK71N0O71HalEr0mKNyaIuc3LhlMzRMN6llRL/rtZ/yTSXbgeNK1/di9E8&#10;D5gR7qi4/M0501z6Fc8p/XOttZTpKyW5tH4LKgtw4E32IiPzSFUCYRZJ2wosXN2hZ8AhV4oUIHYr&#10;FBT785ytVm0/GSWo0Rs4g/Tek8Cgt53Xh9tGqucGQSto9G0UTdJGxcbKZ18UjzMlyHuPQzJHKwsy&#10;Z6OewNoZzyn9c9Nc+hUuf3Nuv0b4rGBGuCMgXL/6dXP29D2t9deBjPtgQ1bg4pvg7Z1UymGVWpwW&#10;KUJoh3BjG0vycPJE0syBIm4Fry9TgV2yHdxM8YNS4tOdVKaCodcHa23+pkGrpAtDIZ9pFOfVKiWb&#10;WhbrNk0fC434q4ugAfj9OcO74GNfCjvG+vl5Z2TOKi1zOOtm0Prr5uzpe+H61a+P85bPG2aEOww+&#10;e3/RNJd+1XXdX9FazUEsIBB2IOjAwhmoX2SvpU7qxBVdMatZoOZJQGy7vtw9bgVdzK0wR6/F6igh&#10;ju3g9Fm4SkmZ8CQQd2nbhCX/MX8jSskvNPIZznny2BmQjdHOBsxs8VKV+2Ex6zZASpYNomnxXmvb&#10;Lu1DwJG5u3BG5nLYiUlXobWac133V0xz6Vf57P2Zmv0QmBFuQYSNpR8wR2p3tNaSPqOUCH93N8Cr&#10;w8Lb7GfK+3yp1wKzQNUTmcKHA54/iluhztbUsM4OgbCa0+tGcNT2xRKjIrJb07ryGp6djP82NHBU&#10;waF4M0lOAllf9ab/NrZ0i6iRhUAjSFPK8uBeHJhztZQdu3oSSYWHZC57dZnbNspau18zR2p3w8bS&#10;D4z9ts84ZoSbE7dv/2bVNK/9E9fR/1hrXds8rwYd8XktvgyVc/s6RoAjamsgC6TA4YuWHJezyLoV&#10;dEwm2/lh+1GGLcUPO1m4dbWVcJsTylSIzFaXQh7CNfQe7y1iyc8Tn1fi5ruJ66TVd69BgbadcMcW&#10;f81qF0oxyXZDOFEp9vpCqJyTuR0FMtchCapVXUf/Y9O89k9u3/7NWYvnnJgRbg6Eax9/7fTBw4+1&#10;dn4vEOdARXFQbD4Oik1H19t+t0IWVQ9utIQkspgviVvBUsytoJCFn7VyFdtbrSXijuwxdiokGBVh&#10;H+FCPsJdp9eXmn28SaqZTIUmInCe3LNowUNCnnmxDEQgFW2xFX+s2C2HQD0Oqs3HRRNZa9f5vacP&#10;Hn48K5jIhxnh7gLTvPazUsCgq5u+2k2r9gKUXhzLfe6N5SqChfJgS1MrqHhwtRUv2hiHnV63wmqB&#10;IoiKuzVTYbvAW5306J1gUokKvun1oFubz6O+anv9t/UMSycyk1lLfiMTMAuMWPF58ZCYNIu8xk+z&#10;IHwDhydp3faj9KLM+cTa3fTt6qrreb9qmtd+dg9H81RiRrjbYP3Ovz5smktLWjs/AqSVYt0N6bZw&#10;4E3yx723xyoidXivKYLZ48BRBuS4WlncjhK/34eZdIJF0omg42P/Ws57uXor4W6Xs5/kl/ZkKpjt&#10;nz8KenQQYhLNw2vdvoqxaoal63HgTMfWpU+vO0Eh7oe8eOSn0o950ED8xUl6WxTBqT3XbKjK3C/P&#10;xb7dbKWa8yOmubS0fudf760q5VOEGeEOQNi49n1zCwfvaq0vADEz+BB1YfGlWPtgNHSQ1J4bLVGW&#10;qlekHcw4ZPkrSNQ7a0kmhBMasWIdDR9lLNmsW8HV8Dgn+VfV1vt0d3htv4ULw8lDFoFB3nMetMPe&#10;AFY2AFaJN6PE1/1FJMSbvCdPy2efBy2kTHjTV2wHB/qyeBCmqXWhkQ1g3xpils/KWoi6sjbSgNqF&#10;uYWDd2lc+/79Gto0Y0a4fTCNpZ93HeeXtValTdPFb4HjwoG3kPDJaLDAlYYc62ultEKp5sGDFjwa&#10;+Q6wkJFETEjhrJembpUduf/V2OF6Uve6FRo50wcO0Bc4071SjP0YJGIz7rjZFuM+Z2CqPeC1Wc98&#10;hcxmoUQ7InkvifxjXtyNejcBraAy4LSQICJtF6SQz/jEHrUq2h7zsiYcV9YIxAE1VcJx/g/TWPr5&#10;/R3f9GFGuAk+e3/RbCxd1o7+s0AaGAtaMH8MahfGdisF1KuDrZmqB5+38mcKbIcjpItXIwRaBV7z&#10;ZLGGVsivY+BzK2RSjVvJFHErlGCLiM12Ai8A87o3U0ExQNlrRGzRUSBfldla5nnGbrWKDyR/j8fv&#10;JC3EkM/zQE5z0xCXYccE3Y3giAvHna1FFQnuklazRfHYiqSfDUKHMW12tQuyRoK+gJqj/6zZuH5l&#10;lrObYka4QPfRpVfN0doNrfQbQMaF4MPCq6DHL5x02B28uJLA1lJfYKsoErdC4st0dFr88GYVOoH8&#10;rerCqi/VaAnBWORxHreCgwSNegJhdvuF7LA1UDZuN+Qg4Zo8Fm6zr+ChP+MgqTQbZIRGJn+eyl16&#10;XQlYSc/z2L7ceaWTZjP4ERwdspllE7gWSHPMKy241IIPu3DLjrjx6eOyVqKg18Wg1OvmaO0Gjz58&#10;bZTLPyt47gk3alz7M+Va7apW+uBmK5KgnXEhTKZN65EBv7OZwFbJhQ9HLMNaKKVpV1kJxjJwrib+&#10;SosQczsUSyvxorgF3ApVt5codhIjLzE4ZW2c6B92XuGabpgqihk7OOMg25tt8/rxd5ZXISzbuj0w&#10;klUyaNwJHpH6juWGMEzf5htGNnLfyEmqXhKXlhNnprzfEuIdHmUJqDmurKF4PWmlD1Krfhw1r31j&#10;lKs/C3iuCdc0r/+M4zj/PRAzjYFgA6oHx+pC2A61jCYtpGlHyXFWq97AVlEcJSVCFftuEyI8BByv&#10;SmNEhSy6bHpS4lboL5QYBLeAiE2LXvKLzPgDP4PIfrfUK0PaIgfkMxl0ZK/3fWeQngjyYIXeHOHQ&#10;pJkG251oHvpxEBSxbheHSAW7Hgqp1kqpK8PG/9FItkStBE+68EFnxHS92gVZQ8EGkL5ZRzt/83lP&#10;HXtOCfebFdNc+jdaqx8F0i4MQRsWXgTv9J6M4lBm8UZGCPhY7GO1xIEtC0tDOtrKxNZnfA9Xw3Jm&#10;JZ0GFkti3fbzUUIij3L4NSp9LgWloLPNin0wQBVrVF9kP/qHbO3u2QMNUh9pkkY2aCOoDKjkM7E/&#10;PA8eBOn7T77zUnrbTSTfx+ZGoFMhnRMFfTC3rJQP1/tcJH4km7BvxLq3VjYUR8O3WyP6d73TsHA2&#10;buuT7S7h/IhpLv0b+OZeZhBPDZ4/wn14+YRpnlrSWn8nkPHXhrDwBpKVujfIuhWUkkVxBDhVSZss&#10;VlzYCCSwNQwWvNRX7GlY7zu3nnck17QbDdAe0HLv3dCfe+oMqCBrkbYtTxot+pFsCON22li2WrS7&#10;BfTXbCa/1fbm32YxKPM6MDCfg3A79Ors+hEcyQwsO+TkOfcyj0Mjn1cRploDHrclAyaZQtaKXsTJ&#10;MrwT/5ypyHcWxqerUl+u9nBYkDUVhf2pY99pmqeWeHh5GM/IU43ni3DXPjxv6qUPtdYvAGnVmNZx&#10;IcPeZzXWYgvUUbIINhBXQN1No/1VDx51pNNuURwlPe4nboX+4/6rngSz/D7SVTndClV6rbOko+9n&#10;Bj6JpLBjqdN79PYthFqyJsYN3/Tq2Vp2J9x2JmAW9FWYZTFH7PrJBglNvoKHeyYlzyQbJLvp+qQL&#10;0tVCto2MRexHcgIqgpsdCcJm0QnhbEXmRoLDwOsVIfXNDA01qk8XwJW1pXWmOg201i+YeulD1j48&#10;P+odnibsW970XiNcvfq7tFv5v7RS9U1a8VtQrkNl/77zQy580ZGF6DlwN4QLLlx04YNQFr+nxUK5&#10;24JKrZgN7pF2ZnC0LORHFub6LMA3y/B+G0LVq1vraXgcweIOFtzASaSgEbsqSg6bH3mAEItn4Usl&#10;g9ypIz9RfNKwkaQXJT/WxD+bNpo8VrBJUUqBsqDnsM55yZONNWyNBcII3CYinriVtbphbx7tThkH&#10;2VY9Sf5tnprD9UxlmR9tLcuNkrcRb3RP/LRgJcm0KKJD92kcBE1iAwqxsA9X4OCA53vAsbK4fcqO&#10;zJt1n/EcQeqvQudGrKonApZaccQ4lUtm9ep/7C6+9v+O4S5Tj+eCcKPG1T/llty/DcR5PVbIdu4I&#10;uKf2dWxHSDu1ulosGuvK4ni9Ah/FPSe1SsVn3qgVO1YulMRCdnSmqGHAInqjCh+15SNKrD1XS8L9&#10;bkIEWVKHWI82tnS7VkqNlYWahZOmyWGzLEEV64ByQDugXXDL4CSk6MY/zu4DAMTrqHgl85uEzqtB&#10;EzbuysBMJH5Fx4VSmTV9lpCSFIgg1vFOGQeeTrVxkwqz3fCA3lNAZGHQzOs/KSTwIzhS4EtfRbJS&#10;aqX0mqGRFL4Xd/ABV+gNgBqbkvXIqJwH9y40H0GpFhdJUNcl959Fjat/2pl/7RfGcZtpxrNPuI1r&#10;/7XjuD8FpHoIfhsWT7MXbW/yoBbn5DpxZsI9ZDGWkPStz1ppRVrZhatteLeAjMMx4EHsx030C5ps&#10;PQaXgJer8GlLLGpUr1thJ8vacaHlg4qN1rKBsjXSY83R1F1LTScWrQe8lP8N5MbW6ayIrU9vQX56&#10;4ANNFmyXN61DK1KsRoqWUdC+C6UInEP027tzLjyON7DIwoESu2I5mwoWwbxXzJ9ntyHo7fDZAFdC&#10;N4LXd5k3azYV48kG7sYmpe+egsUyrN6BUlV2ZWtxHPdvR42lg878xZ8a162mEc804Zrm9b+mHecv&#10;ApnKsQ4snqeYzMhkcciF2x2oxhboShdOxRboIWCjCsuduHY+Pu5/2IW3cx71PISoEwvU2catAJIx&#10;cKYm2rm1mEi2dytY4Al0GhwKD3HAqXLANVRKGoVHL6Uo0mU7LdOuBBwCBWUFZQ0HN0lqHrqPoHUb&#10;TBD36JmH8gKePUSo5XMNze75t2vIhlqLU7sCA+cKHNODCOZK+a3MpKVSvyvhSGV318dKJ3V7JMHH&#10;8fctORyT7g3wKnK6sRbH0f+taV6v6bkLPzH2W04JpmXmjx2mufTTWusfA2IzLRQf4eJrpIk404Gs&#10;W8HRkhvbJl0cLyjYiPuTVV0hwG4kUf83cr6VgyV4mMOtAGIRd2tildUdIfm1CIwDmnVoP4LuurgC&#10;3DLUDnK4UmevWwpNFvNQns98RiHYFdi4y6Ky3FOHJahpd68wexCmKmmRkYqxvIocCiH1kzk/2gaw&#10;2inuSgD4JC78SDI8jC2m1VsMc7D4OqxdBackRyRr0Vr9RdNcKum5iz8+qTvvJ55JwjUb1/6G1s4P&#10;A2x20DUhLLzFJJqRjANZt4KrxQVwLjPZX/PgUhQvHi1BjXYoi+SVHN/iceB+n1uhwfYL/wXAd2Et&#10;ScaMYKP7mHnuQf0oVM/xfCW5uKCOQv0oJeBL8W8bocVt3IJoBeZPgnOU7MYTIKl1VS9OhTOS9pcX&#10;kZXvOm/Z8I3OVsnHbgiv79JobQUJkNUzRO1HcGqivRw8WZPrlwErwQpr0Vr/mNm45uj6qz8yybvv&#10;B565FWMaSz+nVYZsQ1/8tgeml2xB3AqJytZ2IuDvVFIZP4tYu42cOboO4pdNkvYdDY+2LZ6PILzF&#10;y63POGzhtRJ8pQbz84dh/q1YW+KZmzpDYd5VMH8OFl8V8ZbVj2D1EoSiXHHbph0hkg4NRZQ5uhEc&#10;z3mKuWlSeU2Qe3VCOFzd3ZVwO/b5ZnN1KTjW4aBkbVrTp8Hg/LBpLP3cxG+/x3imVo1pLP28dvSf&#10;A1KyBZh/Yx9HlQ9HyAhZx763xwOel1W9ssQ5um2Jgu+GbBFEyRGy7kF4V8hi5UPJUZo/ydkK1KZ3&#10;n5oi1CQKv/glcVtFXVi7QbMlxQSBlQ31YJH0EisbZZ7QbgPxv1bcXleCo+DsLt/fjaS9UiZY1gnh&#10;2BDW7dCV6MkaDbtZtbE/96xJPD4zhBuTbSqtmHxx86/v88jyIymCACHER5nayltWFJ5QaceBzdeV&#10;4M6ABpH9OE76OosUHtwNgMZlePKefGaLr8LBd2OR9ckI9zz7KEH5FVg4zzt1OSFUIwkjHA9zKgIh&#10;Qu6LOb+C7VwJL+/y+jXkNFXuI2pXS+l3EQTA5fURRPTnX5eshV7S/bPPEukqO2nppj2AaSz9XK9l&#10;25Uvbu7pUoR7DHzeFqsVACtug6YvFlIl1l4wcZsXlSlSsBbaAbxZ25kmP4wk6u1FUMdw2ulQLgWM&#10;X9Fghn5YQHW+gI2HUFuI/eCpv/ce8LCb9ixrB/B2dfdAy+dWRGeqbm9WwsHy7tbtBx0J6GUFhVo+&#10;vFor3hb1Yz+25iM4XitO2JtoXhUXg1ve9G2YyPy8nr/4w8Neclrw1BOuaV7/mR4RmqeUbBO834mF&#10;UJLKrChNgO+EYgUn5bBXA3ERJPmdoZFj67vbiJvDGisbCqNcDtc0xconZhgrwjuw/kAi9AsvAge4&#10;T1rlFRpJU7uwC9tGwAeZFD6QU5Kxu6cN3oikGrDiFCfqfjwA7saaDQAbXThZh5PFLpNiEOka+7N6&#10;7sKPDXvJacBT7VIwzaW/2ku2/khk+wDZpfcTtT5t2UREPDJwvtqrPfCaJ38LM8ESVw/Q0bUPxWWw&#10;9jkH64rDtRozst1nuKfh0Fdg4Qys3YTVS7QDSb0D2ThP5sg++dykQbkE3XD3PN8GIjxfdnpdCZri&#10;ZAtCton/2FhZhkd3fdUOmHstdi9kRW/Uj5rm0l8d5bL7jafWwo0a137McZyfBtLUL2uH9tk+QSq6&#10;UHDAy5dqNQk8QtwKiaUQRFLJtN0i8IHL8WRXcd19OwI8eFdtwMo18Kowf56ZT3aa0eVx4HEn1KJn&#10;4cA7OYRqLnV6tSq6oZRyn9vFlLrUlc2535VwsVa8JOh6KHOuFPdb2wjgheqIhJug8XFcfeFtWrpR&#10;FP24M//qz4zj8nuNp9LCjdaXfmgL2ZpoaLJ9jJBt1ZNqrkYg+a37gSPEiyAT3NqpH1cJOFsVoRaQ&#10;ggkHOLGxAZ1VOPRW/LnMyHa6Ueawp3mnCmc8ON1tQPjFjq9YRXymCdkmttNuZHvTpF0qiF/eDSWD&#10;oijZriDrpZxpbllzx0S2IHPXRLLGEyFzx/npaH3ph8Z1i73EU0e4/srVt5VWvwikwuEmjOUVi2MD&#10;uNUQss12z20E8Ok+kW4941bwNDzZpdXOIeB4WSrUDvsBbzvrnJgvQ/U001ZVN8PuOObA4bl50fx4&#10;/B5E9wY+r02vhdqN4PgunqIkfSyblZDkdb80BBvc7vS6EkIDF8ctuXmmQUMvAAAgAElEQVTgzXSd&#10;x6SrtPpFf+Xq22O+08TxVBFu6/GlM25J/4bWyt3URgh9ODB86lcdODYvAamM+J+QbijHpb3GQVcW&#10;D8Su6V01aR9yunGTd5w2L9Q8cA/wjBYRPl+oXYDDX4b2uvjg7XLPnw29zSg1u/c6u9kdoI8bwEtD&#10;uPRvWVFWSwTl2yGcqE6IVA68Lms97gqstXLdkv6N1uNLZyZxu0nh6SHctc8PViqV39JKL0Ks+hV0&#10;YOEVRq3hP0Pa3ytBUsm1EUo2wF6i361QckQ8ZivWYOV9WF+G+RO4pYnWYc6wL1Aw9yocehsaD2Hl&#10;2yTbr0OaVz2orXs/PhvkSoikiWXRpMA2opiWpLAFRh7nyUrI0ydvKxxZ60FH1r40p1ysVCq/xdrn&#10;g+R9pxJPCeF+yzNu9ze1SvqV21hi8QXyST/vjlPI7tzKZCkkpNuN9p50s9kKroo1abNoXoUnn8LB&#10;l2N3yoxsn2148j0fvAArN6H1MfOkWQ2OkkKJ7brirCG5ultcCRZeHsJeuemnZGsR3+0rObxXn1m4&#10;sRG3WyqMqqx5v03yLrTSx43b/U341gR6h4wfTwXhmubcP9BKvQrEbXHacOA4g3Xrh8cpJGG7n3Qr&#10;+0C6WbcCCkysk0t0Fx69B5UDklaUW3dqhmcDc3Dwy1Cao762RNlIhZdSUsDwaXdr88cWcLMtxkMW&#10;nQDODeFKuIuI8LhxY8t2IGXAu4VlL3elqq1eFjfZcKR7UNZ+0M7oLqhXTXPuHwxztb3G1BNu1Lj2&#10;E1o7PwCkZFtZiAVUimFbrZYMTgPHpoB0jxB/OVaS260DnUYXOi048pV971Qxwz7DfQEWLvKK7hAE&#10;MkfcuPrwckfKaxvIv590pCmkzrgS2qG0Wy/aMjUCHrTTYokgJt6dHKkrwHttMRqSariyI5kR77cK&#10;DgBk7VcXeklXOz8QNa5NvY7uVOfhRs1rf9jRzv8GpFVkjifBhIJoAx834Uh9d11QEH3ah30VPImo&#10;R9mZTPPDfly14lcuR/CSXaNWqzKNWQcNRLTkyG5PfEqxjliR09EfZCs2gGstIVVPp0f8MJJ83mxb&#10;+mQOu0r62BXFtUCs26T/WyuA16rSKW4QbhoR1K9mCN9YIfy6Kw1Mh0bruqSLZarRIhP9EWfu1am1&#10;dqeXcFduvGi86LrWqjRqYUMLaUtTcWVXPVIRUe/d8AARhUnazRD/04nAU/nFv4fFwxDarQ3O1jrg&#10;TtdybwAPDax14GhN9HMnD3E6JnNWKaQaaQ9kN1eRY3nJgRMlScWbJhG1CLFsQ5uS26CV3QrEOh1m&#10;7iZFOfWYJFshHNqmDDgZj0HWHaR5ukEkXUWOFR/CVvQVRhhjfR04Fzh4/vNxXH7cmErCvX//1+rH&#10;5l66prU6naZ/dWGheNpdA7jeklSYpOVIKxDSzWPpLiNddbP+r4R0lRWN2omgeVVWz+LLTItV+wRY&#10;MVJJFPrS8/GtHOIqRWGjgHanSzcICSODMRZrU5dQdsaq5CdWUXO0puQ6lMsepfL4A4nXQ2i0Qbmy&#10;ES+4YtlPSxLePeB+S1xQSeWXjQVlrBFt3GFKd0G6OpfjisbIyM+g+f8YuJWxuEG+s3Yg//9Gecy+&#10;zLUPxcqNW/UYY+88bN589cSJr22M8zbjwFQSrtlY+jWt9H+w+YugFad/7SJbPwCfhrDWp2QP8uXP&#10;5yzhXQbu9snfJSk1jJ1027D8MdQPQO2V3Z8+YawCj6I0S8JRsngXK3B+bKvG0m612Gh3CaIIg8bR&#10;DlqruFw5PV70c4Xd/A9YJIPfWEtkLJgIRyvKJZf5eg3HHY8faAW42cp0KI6V3A55eyHYnQ+PI1jt&#10;hASuiy7BvJIc3WGt8k8iSZFMfLfblQFfD6V9U1JIBFIM0Q0neRJqwdonm+3XAYw1/4+uX/zaRG43&#10;AqaOcKP1pR9xXP2zgGylfkuikmr4A8jNCFb8VJ8AZOK1Apjzdldkumlksrl9BJOQrrXwpXGQbvcz&#10;aDyBI6+we2vCyaEDPLAibpL04HLjNujdEF6ojad0s9tusd5q44cWrR1cR6OU2hRiHxU2rqAyxhBG&#10;ERpLrVJi4cAco9pYIXJkVkosycikHTvmSnDUKR6QGj86sHoLKlWovDj0VdaBT1pitICc7g54vZVp&#10;PvBxXBGZuBAs4i9WwKuVCcsl2Yeivlaqpf7c0Pyoc+Di35jkbYtiqgg3WL/yb3tu6V8CcZCsA6U6&#10;lM+NfO2bRlJSqgVJ93I39YuFceliKeM2HBvprl2SGbr4zggXGQ3LwHIQB1XiZpOJIE4QSbBkpwBJ&#10;XjTW12i0fVAOrhtbsmMY/26wFkJjCMOQsqs4tDCP447mrrnsS6Q+ib4Tz5GkP93BshQD7KvLofGh&#10;mOELw82tS52023NkRY85K/14H7jb50KIrKSdLZSHy/MdCt3PwN8At7JJukHo/3bvwBv/ao9GsCum&#10;hnDv3/+1+rH5cze10kc3u+xix6pr+1kSMc1Jupe7Ivxdc+VfZeV5q35KRsk1hifdJjxcgsWjUNqb&#10;0FMWEZKRsdKR8Zec9KgMaaAjsvB2ZbSavsbaKuvtAO16eI4emyU7DCJjCYIAT8ORgwvoEdwN10KZ&#10;QzWv121lYt9pFM+bk+4+Zk0Hd2DlARwrdnr63MLjrqyBJP6R3XSvBXL6q3mpu6ITCSm/XN2Hc1rz&#10;KqA2uwAba5YfNj57aVr8uVNDuKZ5/Z9rrb4qX1tStjv+xo+3TDyBdiHda4FEYetxHzA/StX3G8An&#10;cQBBj0K6/uew/giOvMbodmMxtIE7kXRqdeJjcT8BjstP3d5o8KTREaJ19XRF92PiLbmao4cPDX2d&#10;T+LPst5HugnCSOZQ2ZUsh/3JOWnDo49h/nDcQmlndIHLmdTIbgRHypKrnsiCOjqtOBtbutdIsLD2&#10;EXgVxG1kMcb+hp678O/v14iymArCjRpX/6TjuL8ApH7bhTOMu5IswRcWljtbLd1E7R7E/ZC0tPEj&#10;eLPamyuQ5D5WvF7STdJevlzbZatoXJFQ/8F3x/nWdkUT+CK2yLzYbTBooJtkC7wzrLKjDXiwvEaE&#10;puS5+2rR7oYwMoRBwIF6mfn54eyyGwbWulst3SwSX6+rReFtLKlRRbH6gaSY7KKwd7kr4jSuFjJ1&#10;FLzqpkHDspvGNcae7jUSVmHtdq8/Nwr/lDP/2v+wzwPbf8L1Vz/+ius6v6WTkHTQgco8lIZ38ufB&#10;fXpbgkBKmBAHQqwEifrJNkE2vzdLuoGRyTe41Y2FJ9+W9zhEAcewaAG3AtlUkiDYdkg+B8vwZNtY&#10;X2OtHVDyPBw9xUybgQX8IERbw4ljw5Vx5CFdkCN3NxISO1kZo35sXrQ/hdYaHH6XQQHEB8Cddmqx&#10;GwvVeM6s+bHgPWlgzFOS7jU137T/OXQaYulaizHGhmH0naXF19/bz2HtO+Ga5vVPtVbnJ+W33QmD&#10;SHdzXLGwxxulnSdRMdLdgOVrcOgUOLsJ6Y0HAXAzlEaUJWdnooV07JEZPgj4cPkRIQ5lb6+iJeNF&#10;ZCyB73PwQI1arWgrRXEvNINMIG0bKOLgUignjTPlSZ3ptoF5AI/vwNGL9Cd4fTvTRSSBtbGlG2so&#10;JOlex2o7l/aOis8tnFJDBB77/bnG3tRzF85PYIi5sa9aCmbj2t/QWskHYC1EXZh7ec/ufwI41SfL&#10;mCCRsdttx64Br1Zl0WRbkHtayh8/6CQJ+w0h26MX9oxsb1r4sC2WVK2Uj2zDeKN4awiytUGHuw8e&#10;YbX31JItILm7lTKrzQ5PnqwUfv0rjpBtkhK1HSyySddjt9TNNnwcbK/4NXbo40K2D5eQcgXBUiik&#10;2n8wUSol204km/IbEyTbu0ixxaM2XO0OcYG5lyHyN90KWquXzMa1fU0T2zcLN1j/+Ld7rvebMorY&#10;bzt/bChRmlGxnaUbxr62PLoJLeBqC8qe1KlbZDdrAY4Pb/tXYfEseyGjeB+435H7lwqYBTYOerxe&#10;LT7KVrPByoZPqeRtWahPLxRBGIKJhnIxXPZlEy45O1u66d3S9LuFMry8Z+ZQBI8/gMNnWOEYNzuS&#10;lTBofIlFvlgeZ+FLL+4Aj5KyYEcMn1YIizl6tW2BeSA6whl/bhAGv8M78Pq/HPe482DfCNc0l25r&#10;rc9s6iRoZ099mv24B9zbRqympOH1HOmaPnClLZatq+U4byN4O3wI9aNM2sPVQnRKfSMTdbt6+m1f&#10;H8C5qugEFMH66ipN31Auwu5PEaLIEIYBp44X97R+0JG54BQkCj9OrTpZ3avqNYNdv8u3vTNUva0z&#10;NZuF81JlMuleXyDWLEoyH/rn77Dzk9Z1kQdI9Rbu6LkL+9IpYl9cCqax9PNaa3nD1gjh7nMZ60ng&#10;dE2+VJtxDVRc8G2+9uklRFsgsFKtFUbwVvQY6seYNNnetHAtPovWYt9bXrJVSJL6sSEm88rKE5qB&#10;pVx6KvSfh4LjaFyvxJ0Hy+QT+UxxsRIHYgvaNWVHsgDuduBKIClak4VGHThDVQmxJrM10WJIRG++&#10;NGaytYgo+fttSdeseKnvuP8jq7rw2UbRbwDhliiIO0WA1uq0aSz9/BiGXxh7b+G2Pv0OY6J/s5mV&#10;4LfgwElQw0WFV5DJ6CGllKN6Dh8Bnw9QCEsm4ds5ovY+8FET3nDWqVQnm/q9Cnwer8bSEG8+eW9l&#10;R1J+iuDJk8d0Ik3ZcynMKE8hjLH4vs/p44djlbJ8eIhE/KtD7EnZAOyR6t6osl3rymmp7shpyY/g&#10;THW86V4B8EWc0aF179w1doD/GDltVpwhc3ztI1i/t+laMMZYrZ1/i9rL3xrhbRTGnhOuaV6/obV6&#10;SVwJseTUEK6Ez610s+1RjlJQ1nCyNFod+3akm6SM7Uq6retgqjA32VPLp/GEzWZIFEVkxC9XNP1r&#10;5ckT2pF6bsg2gbHgd7ucPnGEIqeWG0ZEXSq7ZC7shG4o3/PF8uSb3i91oWmgXIY39PjOZwFwKy4S&#10;cTNEm82OmfPiEmLSv3UjiY2MJInaui6df53SvmUt7KlLwTSv/XWt1UtAXNg+nCvhii8N7CqeWA3J&#10;T8WVL+lGS54zbMPdI8CLsXuBjHshmRwf7nS+W78sSvQTJNsm4hvciMtJRwlSdSN4peDqXVtdoR0+&#10;f2QL8lmXSiXu3H9U6HXntQR/wsLn4RTJxnq5Lf7OSeJiGU7j82bni7GQbRtREvuwLYHZmpfKR0YG&#10;Nnwh1HcqIvwTGMBmcsLtGPSna68I52SzFprX/vqIVy2EvbNwH14+YWqlz7VWXpqVcBx0sYPKJyE0&#10;wzTH0dhUDzVBslv6UX7d20FYBm5vY+kOLApoXBHn/BC6vXlxC3jcFheAq4enu6Sy7mhFSjXzotVY&#10;Y6UdUSl5PG9km0UUWaLQ52SBQFoXIcuay2gmY5xNUnbhjUm7ztcvgXJgfueqtO3QQiobm74Ek72M&#10;RZtkPLhKeqslzrcrvswsV6eVnl8eV3KPeQiNBxnXgg10y3+RY2/eH9MddsSeWbim7v39TbKNQokY&#10;FiTbB8B6JqG8G4pvqxvKF2dtWv2SlK2udoYf81FSSzd77cTSvZS9dvNjeV8TJNvLPjyJ09ecEcgW&#10;5HMrOcXINuy2WGkFVErPn2XbD8dRaNfjwfLj3Z8co4x0hm7vkp+7K5TMgchIgcLaKNfaDQfeEaum&#10;8XGhlzWQQPPVlviBayUhW4VcrhUImb5QFas2Idtvt1OyzVZ6jg36mHBPFIJSaK08U/f+/hjvsPPt&#10;9+ImUfPaH9JKfxcQuxK6MHeu8HXuZjqPdkI4VpGo6btVOF6R33WilBiDSLIGRsER4KWaCJZHGdIt&#10;x2IvH0Tgd9bEHz0hacV14iZ8dnBVXGFYWQQXi1zLhjxY2aBcmo7uE9MA19EYFCsrq7lfcwpxDQTR&#10;rk/dEcnGX3bh05acfCaGhbckyr9xfdenriAW6vW2uPdqpVRvwVrJpw0iSXd7p9xb0vxe3MIo0W7o&#10;BHChNoF+J3PnhIMS14LS3xU1r/2hcd9mEPbCpeCajaW7m7KLQUdafBeUIryNBMkqrlgIhyuDI7ZL&#10;Qdqd4HRtfDmMTWCpr1WPRcZyNmpyuN6vfT8eJM0ss/cdBYky2vGqLP68uPdgGccrF84nfR7Q6QYc&#10;mq9SreVTfAuAjxLjYUzRqFZ88nt9ki6GlfelW27lpa1/Au50ZSMvD5D47MZNLU/UBs+7Sx3JVkia&#10;YLZ8OV1OrDGpfxs666nWgjXLun7xFMOHfnJh4svHNK7/nFZaNrI4D24Y3dcnHdn9jBWfz3ZXuOgJ&#10;0Vad8SaMzwGv1mTXjWxMtgZeMY2Jke1SCA/bYiUULWLYDqGRz7EI2T5+/Bgcb0a226Bc9niyvpHO&#10;713gISlenWh80f9ERvT9zgQZ4+C7sLEC0Z3NXz1EyPKzuGN54u7KIjRwtAxf2YZsP4g7Z2TJ9vgk&#10;yRZSDkpyc5U+ahrXf26St4QJE25n9YOXUPYbAJvW7YGTha/TQr4IFUd5B5UdZnEceH0CeTN1YtK1&#10;0LbwSrDGgSHETfLgw26qxztOdCM4V+CM1mk16ESKUn9/oRk2oQCvVOLe8pPcr3kBObFEI2QtZJG4&#10;uVwNl1oT9OsefheaXb4I4ZIv+cWuI1lCWaL1I1mrSQB7YZvLfdDpzcNtB3CoWiy2MDQOnBRO2uwk&#10;YL/RWf1gq/k+Rkx0FZXc6t/SWourPAql9UXxwjx8UkvA1aIwPy5c9eHTAv60OnC+BGdbjzlQLzHu&#10;j9AnDRzspjZV+NqR1MDn3yIiHje6z2zJ7jjhaAXKYXU1P9W9UBYrd1xIgsUVT/y698Z36Qw0LJxn&#10;Oc6B709L9CNxbxwsySkzMOJnvj4geP1RN+4JFy+hdig5uOf2TIvjkHBSFAIKrbVTcqt/a5J3nBjh&#10;BmuXf5vW+nuBOAfEh/pwGrfZAqrkaF2EJLfDY6AVSebDpdxHMcviyrc5vOAwbiGaBvBRKw6G5BQ8&#10;yQtrxZoqIjiy/GgF1/OmR+N0ylHyHDa6AVE4QH5uABaJXQFjJl0dH+3vteDWhEI0X54TnZCIVHSn&#10;5cvp80tVeEFJL7MgzqHVSoJpCT7qSlAt6RbRjYR4d2vouhsaRV9Qf1G4KZ7kWuvvDdYu/7bRRrE9&#10;Jka4juv9z0DsB/AlUDZkfcwcvdKHZQcagbTBGQW348BFzZVjzaVWVqRuG6x8APNHGXdP1sfA9Tg4&#10;Nkp+7XboRnC0wP7Q3mgQGI377Eh/7QlKpRLLT/JbuefcOMl/3FDi+3/cgetjJPQsXqlKTGMDUcl7&#10;uybSlFkD6WL8nETQ/6aRAogs2SYVnKMUNrSIsyMaRXUnysJNob/pWnDc0v8y/Eh2xkQIN1q7/oNa&#10;6TeAuFe1ydVDaTso5KjhZ1K+qi50jPiAhkm1vdyVCycWs6fFD3VrQwoeBqJxBcp1cMdbRXYfuBXX&#10;2o8rOJZFUpteZNQrzS6lmSuhMLQCqx3W1/PZWmXEzeNPiBTrnhQdXJtAJG0OOO3C+c4qF7UEA7fc&#10;HwmAbcSk2wyga1KyDYcsLc9iFbjaiFPlyvBZ0fdaPisctZkmpl6P1q7/4PAj2h4TIVzlICK/Skm+&#10;W330lnmvuGndP8RKXnGQ4MoQR6fTZVkc3QyJKwXVklSXbSFx/3asajZeCcm7xFq8fer644QfwbEC&#10;E3pl5QnanbkShkXJdWi089tZL8YVVZOoJUn8rJ1QxM3HjeMeLJpbEH6+7XNOA4fiTSWRLrXIWvaH&#10;FLvPYhHRfIA4xuMP41o4LFwVL8JNDhszxk64UfPaN7RWkopgjagqjaHDgSI9wmTdC46Wo9OTrli7&#10;rZzXW0R21brb2/FBKxHt/rRHjrEBjWVY/NLI7yOLL4AH4yj13AGJdZv7Gwi7tAOL58zodhR4rsuj&#10;nN0iXGIrdxKuBTIyo5FIPY4dB74Ea4+QEp3B6DcmbFxF9mp1iNY5A/BiKT0Bl1y4nUNOtQfOCeGq&#10;VMLxZNS49mfGMLQejJ1wldI/GT8Qv8j8+NrjzQOv1OSLSlJOEtTiDqJXW6KvmRcvO3C6Kuko2LSs&#10;sBtJxgAAy9fh8MVxvQ1AyHY5keybILf5keRA5sXyahPXfXa1bfcKjqPxQxEuz4NJWrmQkm5oJkS6&#10;h1+F5U8G/umGkS7YWQnGdghnq9KiahyYBw5W0o7InQjyJ+nFmDva48tVWv3kmIa3ibESbtRc+i+1&#10;ioVtrZEuDmNOXz4AvFOVHbKT8dVkrd3VruSx5u0NdQyp6e5m/WiOVJfRugqLR+lvsjcK7pIh2wki&#10;KSLMm/kcdlsERs0KHMYEz3N5sprvcOsibXUmZeVCGnAOzSTcC3VYPAZrl3p+e8vKeszKUrYCKe0t&#10;niC6M+ZUevotO1L5VgjqiHBWphgial79r8Y5xrEuLaX4i8kD0UuYTId6B9GkXShJKkqiGJagGsvY&#10;fdzO79s9ggQYEvk85YDZ2JCLe+OTfX4I3N8DsgXZ7Q8X8I89abTxvFmgbFzQShEai9/Nt/JP6tHk&#10;G/MgIV0/mkAgzTsjC8e/CYhh8biTtoxXyEnySCW/EZAXtyw88CXnF+IWV0YErwph7livL1fpvzDO&#10;cY6PcFuf/gmtYvkva0RYfOx7WC/Oaan8CiKpykqwae16sFLA2vV0pr2OBY8A5l4d23ifAF+0d6+U&#10;GwusBCXyVuz47Q1Cq56hBpDTAc/zWFlv5npuDZmze0G6iSbJJ+POjjjwJnTa3Avgvp+KLSlkjc57&#10;w8ulDsI9JHaz6vdWuiWZTPcLpzAdEu5KrdxjtD79E2Ma7vgI15jorwBxCe/krNt+1BHFsIOxtRuZ&#10;4a3dNT+NoDo+LNQXGddHtIHUm49TsGQnBAYOlPKPfnWjg+fOrNtxQyvZ+AI/XxTn6BiUxPIgId2G&#10;P36lsejAG9zzoRpPvqQ9TlVLttE4sIwUK93vpIVC/dBK8n3vFr343DHhsNjKNTb6qyMONx3TOC4S&#10;rS/9kNZaAuHWgDN567Yf5zS8URPC3c3aHeRVux5rlGolDvdDY9SEC5EGj0kn3b1AaOB4zh5nYbdN&#10;aGbW7aTgeW5uK/cwMl/NhIJn/ah68LglueDjgoMEajuhEEw3Et2I18awplaRKrUv4u7Yg9IpE51s&#10;kDX3IG8wZxOHhMNSK/d4tL70Q6OOHcZEuErz1+RBYt2OLzOhCCqImPGh8vbWrqPhk7ZUqT1CZOWu&#10;BtCO0moYInhhjMbeR/EuPKpoeF5EsSLYfM7nrzRaM9/tBJH4csMwn9P0YHlvrNwENQ/utoTMxoUX&#10;XKhY6YtmFLw1ophUGxE0v9GW7K2at7Wzrx+XFx+rpMUkWsnzCpc4zx3tsXI3OW5EjE647U/+oNZa&#10;okqbmQmjFzqMgrMKXq+Jlddv7Wolu3po4YtYVi4i1S7oBKLDOS5c9uWe3h6RLYg7Ia+FbqOAwOyd&#10;5f28wnVdVnNWn50gLfDZEygpKb/RFq3eceH1KtAerWQ3QmRKP27J4/oAXehEx6HqwLs1Cci9gJwS&#10;jBXXyePCspWHezMWtH6B9id/cPh3IhiZcI0xmcwEH+p760rYDlXEt5tYu/0Wg6Pli6hmvsBWBIe9&#10;8W0Xn8b9mMYtRLMjrAT88moBr643cZyZdTtpOFrh5zRbPfYmeJaFo+RUdHmEllSD8JXKI0rd4bzE&#10;n1n4oCUuvqRzRHYdRUZSzLzYnXjB7SW0E3EXGGl+CDeK7ib1Qz15ucaYnxjqjWQwEuH6T668qZWW&#10;vjJJeF8PL/v9GHGGLzM+Pc+zCt6qyZfS8sWfZGJSSmQeAisVakeiiLNjStd6AKx1hND30lgJjVgB&#10;eb/YdhDhzqrK9gTacVjLaeUe2aPgWYJET0SrMefolo9A8zESNs6HL4D3WrDWFaLNFkxke6JZCxeq&#10;8Jon7sR+HCftcHK6XrClFAiXKbKteN72n1wZrptmjJFMG7fk/Iw8UhB1oTacgtZd4H6LTTEZAGPE&#10;Cp0rSRXOKDxYQr6Urgf3rQhohLFWhXLlKPLSxhPm5kuMo8ChBdxp7U2ubT8CAydy+stazQZK54ys&#10;zTAyXNeh1emycGB37/oR4AsVz9E92g+THN2NAD73YDgx1QE4fB6eXINDX9nxafeRHPVE6WzL+Kyk&#10;sjkKzuUsnHitKut/aMuyugjtNXDKgE047/cNe7mhe5o1H3x4vFYv3xGBcSBoS7O5gjlPn0ayk1W9&#10;wfXWgZFeSPOl0bUyt4V/F/wnMPfWWC73fkeshUnILO4IK8G/L+csdni4/Ajllmb+2z1E1w84sjhP&#10;KUczzutxR2p3H/bElg/na2MUIW1elf5h5XNb/vQEiadEsb91ywZjY6F2K12PR1dmKQILax+BJ9qm&#10;xpiotdE9PXf87cI1FTAC8dfq5b+02c3BhFCZpyjZ3ic9NqhYsivL/yr2K9VK4l99r5VfnKYQGvdh&#10;bqSTwiauhWKl7znZIpvTfF6rOgpmhQ77ANdxaDTzHa8PORLc3Q9UPLhZOJ1qB8y9Bo0nSGasoIGk&#10;eH2WadPTT7Z+XNR0JO7OvbdkCxJRnBeOi7tC1OrlvzTs1Yb34Sr1h+WBFcX0cvGP4m587E4U49th&#10;2qKjXx+0EreEvtoaM5E1r8UCO6Mzzz3kOLanQbIMIiuLNA/Wmy20M3Mn7DUcR9PJ6Zw9TDwr92Ey&#10;OUpcemMVulk8Du3bdIGroQjuJ40nsxu/Ik3xmvPgK9ViWs5jR/mEcFzyRWxyX3EMRbhR89of1kpJ&#10;MN+a2NwuJmp5I5JdLSk0qLjwZlUyCy5URSehE/SKjrtaJsHNsQUTGtDdGKqLcD+6SEuT2pj7kOVG&#10;rCeRN0ek3Q1w9EylZj+gtabTyaevUHH3OEUsRuLP7YYSxBoL3NMsmRe43IqbwZa2tlMPjejZlh14&#10;p1asJdTkUBGO2yyEUIej5tIfGeZKQ70dR6sflUdKmL9WLBUsQmqfS45kDdQcuOCIcxskYf+skiPE&#10;vJfm0lqkuqQ9LtGN1Ztw+NxYLnXdFx3O/VLtjmwq3LH7kwMiZpwQppYAACAASURBVO6E/YKjNRut&#10;fOf1BXdv08OySPQIHraH66oyCHN1vdkSPUGSebARgKvgtRq86o5HJ3dsqMUpYvECdzQ/MsxlChNu&#10;69F7p4zhy/J/Jh5AsczVu8RVV1ayEXYKhr2k4XRFdtqk9DZiHL7cRBx69Lzhz5FF4e3jbhwaWZx5&#10;0Gi10bPshH2DdjTdIN9Z/SB7V+Y7EHEc5dOigt7b4BTSLDLxTVsrBlVk4Hyc4jXGuqMx4nDsYJbd&#10;zxi+3Hr03qmiVylMEZXK3F/QWuvN1ufV7TrOb4+VDpS1aH8eydHY8BiSpZA02ys58Ek3LvWLhPDu&#10;IXrzuV1Oq5/B4suFx96PNvC43av3uR+wiFZwHrS7Ac5M9HbfoACUQxDszmJlelXs9gNeLHV4e0zX&#10;O10WA6qLcMCZisitjrct6854zBC5/tWFbEt1XanMFZZuHMZq//3yjwUTgFdMN+ERqU/KmPzO8LqG&#10;dSN+XBDSNVayF0y4dUIqhATLjgQAyoiyWBlwTBu8ufg3o+Gm35uYvR9I2lDnezeWIPaZz7B/cBzN&#10;RrvLord7elitJH5Nb5/mWaIsttyGY9Vhe2+nWATKCuYsnB31YgXxEFj2hfBLjoi+54Z3FFpPwNlM&#10;Bfr9wDeK3L/QsgsaV77qOaVUFcwtU/Tjf5gRCS45YpnmESMetMFrtbMGQGDiyjLiBHIgUrAYOJyf&#10;O19o3INwF9mhq/ts3UY2ln3MgW67jZ4Fy/YdWmu63S55JIYWFDT2c4LFKDlSHvv6GAp63qwAa1dg&#10;4Y3RL7YLNoD7ETTi42/JgXpJsqE6FAn3l4Xz4l6NWusTQePKV735N34j7xUKrTxHuRIsU0o62FYP&#10;Fnk5GwgBagXEaSfLXXi/LXXTO7kDGmHqI/Uj+UmqxbYdrxaroOzE1m5ca/1S2UdE5IZHBDzsSLra&#10;fq+FyMBczrfT7vroWbRs36FV/mDYAvs/x0DWXycUK3EscBRE4xSG7MUDRDzqWlv8xBVXfrRKZVsf&#10;FP1gqweF++KEYUe5hYJnBQj3l0qgfheQihDoYiLjX4Rbj0UlR5Ks1334qC3KQP29P32kHDfRCT1Q&#10;Evm1ko6VggLJXOjEebxBJCTUT8YBcCAyKG90t/yNWONzGnqJW/IXJHf9cGbhTgm01nQ7u8f/Xfbf&#10;jwupa+He2FIWXoH1e2O6mKCBVK++35ZxKiXaIoPcMUrB4/wSDwJ9TLhv88tQ3y3cmA+5XQpR853v&#10;d7QSN6GJoFTc/7mRZlVs+mITlBzAkSP6p22ZYMfLcBTZqVwtZHqgBOcSknPlxyJHgzbS+DEwQrrd&#10;SI7bClFaixScKAWM6oVaB5r+/mglbId82reGEEVlCjaJGYRw212fcmX3Q23ZEYNiP8p8s0j0ZW+Y&#10;ceTIepLfGt2XNuVDwiKuySddWftubMRl/w6xS9EKjxgrRHx6GOmUUk2CZ9pBa1WPmu98vzPHP8zz&#10;0tyEq1DSvTJxJwwhMv6Vmogc3w+kisR1UoWi5ENxYw0CY+FOR/ykJUd2qG44uB+SQuQYq8RJXjr+&#10;8UQDs4sQcXujS60+upf+9hQEyhIYI26NPAg6HbSaWbfTAq0Ufs70sLrTq+28X7DI3F/rQmscbc7n&#10;XoKVK3CwOOGuAsuhnH6Vkk1p4IZkxX3jG8nzPVqR9LSh7Y7qQVi7G3eFsAk35iLcXKvv/v1fqwPf&#10;IYNPWuQOl7+6iOTavVWTooZOKC6B/lxDreT4UnLSD8ZRafZsXrhI9P44q5wznw415izuIztkv4W+&#10;XwgLBMzafjjz304RlFaEUT5H7hz771LIwnPg87GU/SaBqEe5nh0iaaCXuqL10DVy0hwkemOs8Es7&#10;FDJ+uSodYU4zqifwUI9sI/AdMUfuilxL9Wj1pe/TWsm5x4RDuRP6UUKKGqjKcWC5I+RRcnrJLPsh&#10;eo6oCt1BdqlCrZbXbsHCuZHH/aCz/zm3WVhLbheBHwQoNcsHmxZIPq7GGLOrX73K3sk05oGrpeX5&#10;qjeG/Nn5s7B6HRaPbPuUx8ByIFa+oyV+M/CUaVOXoudIu53C1Ql5UKpLO3XtorWuHK2+9H3A39vt&#10;ZbnsNOXYPy0P4mKHSrHshN1wEtl5zlfFim35sXhNH6tZJNPAdaRb57fbcNPkaZ2xEV+reJFGFkni&#10;97QZiXl7l4WRRU/Tqp1B/LjtfIEzR02XlVty4IuxVKDVke2nt6taF+lF9kEHbrXF/1rzxFrtn8aR&#10;kQ2gHYqeycWaFFNMhGxBODAK055nCUfughzmzjcrcFpKeTfdCZOpCVkEFj3wPbhjYLULxL6ZLMlp&#10;FR+jreTWXYokr+6ku021VfM2LJweeXyP2vufczsIOYr1AEtkFd6Mb6cKWin8MMpVtOJq8UVOS4MO&#10;V4s78BEimD4SFl+AjUdQX5SuL34aJCwNIFjo1cuuuHC6KlWpe4NFUF9kd8CvCFd+1467566EGzZO&#10;/oeuk2QnjMedsBv63Q2PutAxW90NSZ13yZEP/pM4u+FYOdvTKwC/BXOjTYlbpPnD0wJr5fPIM6TQ&#10;76KmzTSfAaVU7m6+FRfWu6NmkI8PiaLY3S4cGTkWfYglfYhWG6wSl8Ggrg8g1mzSkXehJOt9X/QX&#10;et0KNRonv5d5fnmnl+zqUtBK/XF5pCQdrDLasbwoTiJHg5eraV+yQe4GN26d7Gi42xZ3w+dAp9uF&#10;A6Nbt0/aMrmmCcbmz5bo+sEsQ2EKoZQijPIRbpV9FrIZAEcLAY6jGKLrgePIKbJf6sNaSfNsB2Lh&#10;vxBLuZ7T+yh2U1kQToxNHqPUf7rbS3Z3KSj1O+VBXOwwBnWtYbCAqGH5bupuSFJBVL+7wZMv6HEX&#10;VqI5vlQerU9ZYt0qNV3uBGPzZ0v4oZk63/MMMqdMzoqzEtM1/yC1ch90xdIcBS+4knmQVd2L4vJ8&#10;R8GhOFA+PWHfQ2DvkBEm/527vWLH5Rqsf/w7tFJyFrfRZl+f/UTibvhyFY5X0lbJ/dk1Kj7+n/VG&#10;Vyt/0hZLchoneykniUZRNF1h7hk2obRkKuyGMlPl0dqEjn3Lj0e8ziJxNSnSlKDlC/mej63ZF5gm&#10;so3hVYUbAa3UkWD949++09N3JFxHOX90839MFPctmx6cBN4qZ7IbMq15LFCKYHFEkdo7CE9No3Vo&#10;bd6AGRhjUDPCnUoopQn83TtAbKaGTdvOjxgkD8aQl5vk5h8pS8eHi+7eyjYWRmU+disIHKX/6A7P&#10;3sWHq/he+Tf23+rxpoONC0kxxZtV6YHUCaFt4aAS7cpR8Lg7ndZtgrxF3EmJ8wzTB60lUyEPpvU7&#10;dGJhm8aI13lJw1c6n3GGKbRmB0EfFG5MjBmlfs+OT9/+T9+sIEUZsVCNS/7lvT8oI/Xd71bgoIFT&#10;7mgqG48QV8U0WrcJ8sbxjJ15FKYVCsmRzgM9ZXGELDwtMogjo9yF6O4YLrQVLUSb5RaS4/uZlVNs&#10;c+grloQb7aZL6HTMnQOx7SYSNU9+3dE6ri6LRLDhKcJLwVUoj9YccjmYHs2ELYgJNNcWaMIZ204z&#10;FLl8uJB2X5iWXNwsPA0NH8LqiNZp9UVY+wQWRi9bWI9/WmGqRaHoXQ7WwsM4AP3yMClmpRoE7c2q&#10;s6h58uvbidls+7ko1Pdu/o+JoDxd/ttdEbQYpaNDm7hqZYoUwbKwyPEkz34QheEsJWyKoVC5Cdd1&#10;0jjF1EHJRnAPCXANjyQQZSiiIGuBJ4ju9oYvOgvxsHD1zl1OFBL4u7oBL9cL1qSW56HbjL0A4MDv&#10;ZRsxm52G8F3yT1JPOJ3+24GI7kFlNFf7gwIpV/uFvEZrGEXT6/ybARTYnITrTLFLAUS/YKULL4xa&#10;CFFZgPA+uNtbuSEiZrURd/wNTWyIqN0Jth+JIHmlJPKwXymUkHUQ7N1NrjTor25HHQN/f/36Py2D&#10;lXdqjciQPU0rdmMZqsPra4Lk+e5nF97dkEysPIiMRT1N399zB4XNKZLgMN2Eq5XEPVZ3f+rOqJyA&#10;jcGJZveQTg4fdUTCteHLfctuqjA4aG0kAl9BJFKvnTBVEwviU4MTZyQVa5ipYqnGZNO0p4RDt2Lg&#10;HnDhzIWvY2OV7iiEcvGj+S0LtfhNW2KznpS2bfz/2Y3EAmM5wRvNKPUnj4hlI6aco/IOz9pZisI0&#10;Q5G/gsxhugRsBsHTsBzB4kjxj2pMYAl7wDJwp52KWOWxYI2VDcBYydRxlLgJ6464DVykXda9CDZi&#10;GceyA0868EL+Zmfix+1ugOOhtS5fOHPh68Av9T9t4JBNZL8n1U01hfUTVpDWFSt9V7e2d3dWbN2J&#10;lNrKDdnfJR9/DxlaEeHWGnwfLo7YIPLxgFZA0wZrIa9bVizcGaYaOUlU53/qvsHRcsQfWfShVEfM&#10;n6PctLDSlirSnTI1suRqYv2VqgvzTtwteJvXvezAZ3HQz3Pk9W3y57lTqkM3TYozkflunZdwwX5P&#10;TGvxOyvmD20Arpczwj/gkys8oZS0S49CxLFTHt66NUgBRV5R7/1EXhI1dka4U40Cftmn4XtMSuAf&#10;MqJ6V+04ND/nXv0oK11RBLSkn5W1KbmGsTFccaV1zqIW5cAiy/gFBZeR6zha3CL5XbmLYO8TOy4A&#10;fvegZ203nthTnZhRxbaqdri9DyWKJdWsjfUJyOQMJ8+LH+jsL3eBG8f25p30CDIMHib3fwpmdm6X&#10;x7SbRDPk/oqmOKzQg5KGJyEcG8lwmQcWue+nsqgJh3TjFK+qK9Vpi0q6Yozy+TiZ12ugVShJwom5&#10;cvObHBjt2/pxtD79Dv3/s/dmP5IkW3rfz8w91txr732v3m5vdyCAgxGFedCMIFAESPAvGIoCAQl8&#10;k974JAiCBIkUIJF6ITAEXzSCIHBmNAORGIyggSiJAoHp7tt9u6u7qruqq2vfsnKLzRczPRyzcI/I&#10;iMhYPDIjq+IDsiqXCHcLd/PPjp3lO1qLiWim009oxoMbLCZG5NS2EEvyAGikbtVyq5V1W4HU/Wys&#10;Ex13H9w41SAFoOR6eNKO1eyEu5MsdrAsjyXfPhuYZLaeAjsAEF9pK4Y0nM2z8LT6ItZ099vEzmUw&#10;b+1b5YJ/EzF4qebkGgOAGs0ff4P6W3+Zf8khwk3T5K8FgbtENoHyZOlg++5tSb92rfsQ7RRi509Z&#10;g5F3wyLEfB94GslNDBS8XBVHt0VKeOMUcP7bjer0bGmQSXIa3AmW8S3ccSPgSyw+TsnmC5y63iNg&#10;lnyhTqAIXAaBF1//xZwKXrcRDkCBslNIYZbrEDeAAK21StPkrwUwmnCVUr/Z8ws9WcBsDbi8Bndd&#10;N83Q9R/ySdGxgZ9icSecqcDLI46lED4OkdUmRXqZnet/kf8U0XWovjroY42Fbhu7UzGjJ8Cz9nmW&#10;OBUoadhN4NIMBkySC5hHKbw3J8HCO8Djtuymwe2sJzXNdW/s6BCXMpCZ1Me9P0+eEraKqPwkIdwa&#10;oF1bDTO92oepuB8uloYr7e4mWXuRgS10POwOMH2Gwk6ywKW8ffA5hRO8en6DWeLYkA8aLTq0kniO&#10;Dadf88tkrsZAwSSZWqPQQXbjO6lkVFiyNDPvurg0MRf0626rT/pfMYBw7dnuA6pmY5+QrFWOX0G8&#10;T1YrSeWygVivP7kODWdr4m3On7kZQ7UkF2G4lPg+qNnKW1qniHDh2YpsLzEeTgvZQpatsA2cnfIY&#10;FTLhpcRK3GcakYEmsAvsJxIDilNJIw3V4Z5pifMZn59mwMo1W5Sn7ixCZd1i7B7Cjfeu/JVSWBLW&#10;mjJgNgwvAS9VZdv+oCMRQN+jLNCwoiVQtt2GR0ZSO14tyUoUuL/VRpFhtAP16cuPd3AShqeInca1&#10;cE/TZ3oeMUmYd8zmEAuDUMGuhbNTzsF13LVx7aQeppJTexQOkHqAZiJxGYPwSKDk/0F59goh9U4C&#10;706bWVqq5oRsVJn967/J2pv/t/9zD+Fqpf+97g82lTcXjHOIuPA+cDcWkQnfmdOX54FYs1dcu41y&#10;IKvS5igDtr0H6zO4E+wU2Qk22+J58vMZEz6LYl6YxEmglMKeoG0k16b//OrEFgLb+4+Dmvs9G2NA&#10;4730GOCLlGad14Hr7DutsqtCXJGpez4PErip4bXcGFJEEWzXCrm2fZmuzjjlqLlmLbRcJP79+iT5&#10;t30oVXuEbFDJvwsMJlyl1EfZCABdPOF6rAHvlqRx3J0UdiMx8b2jOtRZloN1Px8ksBsOUfKxhhku&#10;E834cOO6YTA2q71WSiZCGGQlmrHJWv4E+nC2RiFQE/hwjSGKItIgIAgCgkDPnVeslbY+qZFealqp&#10;LMHZWow1GGvROiAMgmMh39QYkiSVCketXAcMWbqstaLYpTRhEKCPQQTZWEuSpFhjSMfs3GuY35qQ&#10;n9fazWufsJRaaUfuZXv9zvQoaCAyslOd1uF3tiyNYUMtbsjdCL40whWRSyGVOSYW7KCU1EGwVt5v&#10;jBz7YnVI8uwk0L0cZOAX+cvU68NVvJ99r5hF3nBcVIA3A6AmghFPnGZ4Jegt4QuUTIgfndV7vpJP&#10;N2kyy2YrQS58dcRWRSG+nSiVsZ2vSj7xMIpPETfFdgoHkUzOIv3DPgF8HGxsbrKxKaphjUaTZjsC&#10;pSiFYeFEZ6wliROUUtRrVVZWagRDTmKBRrNFs9kiNZYgDAkKJjoLJHGCtZZqucTm1irl0vCwebsT&#10;0Wg26UQJgdaEYdFOfUWapiRpQikM2VhboV4dn4piinUR9czrEC64eT3Q1ArlWdlBihoaLgtpZBm8&#10;G+su0+fNXgTuOh9u4HyuaHnG+v2vo5CaTFFMITxytiIGXHHisyu9A8pzKqB6cjQbV3dQWgzINIa1&#10;ntceG+4Djzpycbyf14/SE41vlb5Zg4tJRM08gfILU51vG/i5PUIMw8o2pazh5fIRmRIDkAI3Dex2&#10;Dn+eaaAQF4ux0t1iGrTaHXb2DlBaUyqIVKI4RivF1uYG5QmPaazlyfYOSWoolUoFkIoiSVNMmrC6&#10;ssLayuS7n939AxrNNmEpJNCz63QZY4mTmEq5xNnNiRRXu/CaAvUSs5u6M87rBPh5jHmduEykt2bY&#10;6e1Z+CGCqh5fojJxBAtyqeohrIRCrnNV996/AoGY2caaPb1yuXuzc4T7F1Vz8NK+1kqK6KyFlcvz&#10;HNaR2AYeRDIp/La9H51EVq5P6tNXtNwkmzR5dFd/Ay9UZ0vgBhHD+KFDt7X0tI9vO5HJc7mAAo3d&#10;vT0a7ZjyDCRnrCWOY9ZXV1mtz+aGiqKIJzt7ztqd/gmNophyKeTs1nTElsfDx9sYC6URlvFoKJIk&#10;wRrDhfNnxL0yA+4CD1oyh4IpFu+8VftiTSzIWdAEfhwxr63TO5itYGGH3WaJ6+EKGOED70bIayp4&#10;37NGAu91V2R1rP3GG1e77jNjbKJX76zBb7chT7j71/9tAvOvAJehUIXKa8c5zKFokBVS9G/NU4AI&#10;PpyhA9B3jrTzPimfi5caeK86vf9pEK66dh++PnxsWEldu1DzzeaKQRxHPNreo1QuT9y/LU0NaZry&#10;woVpE38G48GjJ6A1YeDTbMaDtRDFERtrq6zUiotB7Ozt02xHVMqTCogq4jgmDDTnzhTXf7YFfN92&#10;hsgEpKsQP60B3qsU26Vw6Lx25fgfVmdpvdOGvauw/jH3kfSuxEhXh5JzM5QCkYTd5IS7L3ZuQtz2&#10;Jb6Q6r/qMxW6FJOq6JfdN9gUwsVpGLkCvBPCRzVYL0E7FivPr2Y1NdtWL0p7xXbyZPtJwWQLYpmu&#10;lYU8J+G3ZiI15EWSLUCpVObFC2eI42iicsY0NRhTPNkCXDx/FmWtdKuYAFEUcXZzs1CyBdhcX2N9&#10;pUYnmqQXuCKKY8qloFCyBbHYPq7KPPV5o0ePxglHAR8XTLYg83q1NGBeu/jL3kxHr3ZZ/BLCB++X&#10;xaX2YUV+fl2Jn/jEmSssC4c6pCr6Df99l3AVwQfdV1gDwYkP+xBC4HUNn9YkaBUlQpbrM7ggm7jE&#10;6tzvvNzbL+aXpMFbWtwCXSGeEVBIusuleQp2KM0LZzeJo2isl1trSdKES+eLJ1uPC+fOgElJx1oF&#10;FJ0oYmtzjUp5PmIYqyt1Vmploni8jIIkSSgHmjNT+muPggY+qMozMM4l6s7roi2IHN4OJPjcP68D&#10;LTvVmaC9XPiCIyiT6+KLIugGw3Tut2+R+6G4Irr54CXgkxqcKcGanf5Wdtsj52ZHO4HXqrPrJx+F&#10;y2HmTxuFTioW8ew9TEdDBSGba3Wi6GhCiaKYC+fmR7YeF8+fJYnjI7fMcRxTr1aoVebIJsDG2hqh&#10;ViTp6JtmjMVaw9mCLdt+lIFXauPtljoJvFWdf6rxeyXnt81dolBlXXOnhtLM0tD8+FCl5yrnuDUf&#10;lcgabarFJ1yP1/UTKnZw76Nx0KK35XSUwkbl+FpmvlGRoNww+IDA28dUclyv1ymFaqRVGScJ9XqV&#10;8BhyVQG21leIR2zlrbUoLJvrx9NZ+vzZrSPzZuM45sLZYeogxeIcsiB3Rhh/UQpb1TlH53N4rZoV&#10;IICTT53VOC3VwLRmPMhxoNqfq9bl1jzh5swVr9N1CtDZh8r0i0MrX/DgVuVZ0lcmxSqwXh4+GTup&#10;JGQfJ86d2SSJBxOctWCNYXNtuKpF0ajVaoSBwgyp9IjjhDMFZCNMgrXV2lDXQpIaqpXysRRPeLzh&#10;NEkGdlBxv3v9GKvoNpEsgcQXCOHSOWc5aGVFglELj4C+fUSXWzNqsTZb/KZIW/k2hisx/JBI2e6x&#10;IdoFNf3DH+cCDpGBM8eaPyJ4UQ8uYrBWbtB02cWzQFGrhAOt3CRNWF2ZISVkSmyurZAkh1clay1K&#10;SxHHcWJtZQWsGVjtlyYJZzYnzWqdDSGwWR28W4qNSKEeN14M5dxA9yGbzSGwAlFztkEdF/IcmuNW&#10;DbB761+fodsw12bpDBMgSeXi7nUkEHVssBtMWxHXQSzL2OUkJsnsubbToIak97Rdu2b/1Yph7QQe&#10;FICN1RU6nY5L+zLd9K8kTlg7AcItlSuEJkGlCdqk3a8wjbFhIb2eJ0a1XCKO455rFCcJ4VxquY/G&#10;BSVzOMrNoSiVZ3PWXNtpsIbsHv28Ti08nUl9pwZpp6DRzRm9hTIldn/eApcWt7G19THaZZkbM5Vo&#10;jUIubqLHT8vYJmuLPolv6XoKO21RQlstv847E400gwXqZYmqGiuDOSF+41IZnriqH49WAi+dkMCL&#10;DkvUKmVUEHhZF6w11E+oHUYbaFbXKftGeA7KGg50dSLFraKwubHOgyc7hDnrOkkSNtaOf0ECMTvW&#10;a64gwP3OWNDl7Dk7blyqwK4rXDJ2cK/DiaAmn38priTa/Q+Sh+x/l7jvNdBxVaxKZTq8vtPE+5Mk&#10;bgXlbi6u1lpD8xPgL0KA1PBG5sc0EEz2oSxS5xy6DzDuzf2pQfcqvL4xXIB8EMIQrJrK+9FFFXjP&#10;f9QTljA8C5zt31ic1FPiUHTu6CyIgO1q9VD5tUWsp5O4fUopLp07rvDqeHi737g+4Xl9Abjg53UB&#10;Y7lXeZ/UQKSyLAif1ul7IHp/sfeI+Qq0/Bi8+plfqL1ui85974eb2vGFrboIQuffkQ+fGt4IPOGi&#10;1KvZK20mLTYmYuQD+YGPax+Hrjpkov7vMkICJStX/ZQ0fFxiNmhAWUQXP/d763+/xHOBRzokicUW&#10;8fOg3+iyiPKg5/kyzEz2R6VuHoLuq5B0HBvK97kUT2smJtwURHWP8fMbkvxw1GQlf21XGZa4sr4l&#10;ng8oHLn2uBROajRLnATqGlpmDO1qm/1ncz97qO4/o+F94GuT1oHpsLf4wXGsV8nNCpgsTLqXzZN/&#10;n4ttKFq4LUEgSdGTnNG6h86yJNwljg/H6SeOOXGP0kIi1U4LIs3cCB7WuQ6UynzFeXeBjzOVXcwm&#10;HSEu7Il2vQKvTlUGXeojeeHYEEDn8/yVYlKJicS9zftFdpA8vFHw7Ygt0zvSZ3nvEktMiiayezuO&#10;tOg9pu8D9iyjbsXIqpWFQ0qIu8mSxZAUWd7SoYxYZDG7lUJke4ueQIg2NWLRvlaZZdHrbTPhOTYE&#10;tIH1Xgt9Qi1T/40Sa/XnDlx3vwyVmP9KuX5CSlaZyIiqEIi/ZZusQWRIb0XGIPiPEj5jhLvP8VUD&#10;LTEZ2hwP4baZsUCgDweMar56uvAKj0FFTFvovgM8cEpj+UBYJ5UEra2qtO+ZnVZ6OdRxrA737vyb&#10;rdWNzex+TGHh+pQKkJWmHGQSil7Ry1jJZPA/hzkhYQXc7rgmjrnjWhcdLKusw2ZKThfXHk3Mpwkp&#10;03clHYSI41VOeta3wSnHI53SQB7XIu6fRSzzZ4VwCYw0aZxwot0BHrYAJZq9XtKy4xoZbFXg1UKN&#10;t0ON1Fb37vybrbBSXbkIKlc5MHlZrw+aDcKoxnN5F8ew9jPWuoluJEdOq2xlcqmzzwx8FU5RvsJ9&#10;jm9bapHxL1aSVHHYQ54K/znnRWAJMt9LFHP/DjgV+loToApmd6xXGuCWlU7gWklHF+3ya73Yz9kq&#10;vDyXcfY7M9RKpbpyMdQlvYGaLd9/3wl4p86B4h3VRUApR/9qwDJgiyGmRUEHsWh2OdoHfhRa7njH&#10;hQbFboMXDW0ya3OeFuMOmS/SMFvzRZB5UOZZclWFsvcfgQi47Vr/BFra+/gAWyuRXfHF6jGXzCsq&#10;uhRshsqGqxrrhALtVJUEtTAjPu86aPUlow88qg+00WsJj0PY3kn+rLgUdpEFxW8lZ0UTuT5tjifI&#10;0yar2jmZWrT54Sm9nylgvMDwpOggJOvPFSKW9fkpj9dAno8AId5ng3CDnnSrPPo7w+S793p93peq&#10;01/PiaEcp6LQ2NDYYCUMtVkxVs+ktPcKDH3KLDKJ/FbJl9G1yHy7+a/UtT1u+eZvfePqEvuzZNqS&#10;Wbcgl3KbySrv8ojp3ZYeR5DHu3d2ebai6xFyPfO+1ICMHItc8HfpdZF5Y2Ra67RBNu7AHf94NdXm&#10;AQ22V8luF7jrex8GfW3SrfDJxcrkehL58t8dhKinpR1j2coM5AAAIABJREFUVRhqsxKmxq6owIbz&#10;2px7j/BQr7CfVUOQ0kvYsfu+AdB8NsI0T+hdrzTyoE8bNPEPrr+sk1byTYp9it0GLxL6SdCjhNy3&#10;oqylHVw1Xd/vQ6azTnfofebmtUicJB4D9zsiPlXuJ1oHX5VqkZ3KAZkUajvN4kh51Teb+9//Po2g&#10;tD5LjMKGqbErofhvVV/7xMWBJ+v+a3keIP4O+IBTo907AC2yfMI8SshDM2lLnSa9QTdv5c6LcPfp&#10;XTNn3QYvEvo/Wx4aWfibwKxSNUctUiFC7uPuHJIhxyshO6dzU4xxcVDidvg+2y6rqRJAbcTj73fI&#10;jzrZYuN/F+TTv/LViwOO0ypNs1D1OFU1WlU1inLPXxaLb0fDnv746z6DLSiF3OBJG+8dDDieRiy1&#10;ecD7ij08Qc3WMHAx0GK0P9oHo2bFU0bv0zSyuxs3CLrN4J2R9yieEkXZgTgAHuoSJS2xo3FdoaVA&#10;yLnkUsJCVxvQ80VWCpwihJ7m0lknDkKrQz9VQpQKnO7WpIdbEJzeDVL/tq8ffjs5rpT10yHH88Gz&#10;NYq9Wo8ZTBSTjnsRcdS98QiYLU3Mu8qOch35ncpRrhovwDfsaS4h4z0ZAcnZUQGw2XZ/kCvA/70r&#10;seh/bQ+/Jv9GrVx+bi791NcC2GBW56VVKFQohzrNZHsSSqjFYBwfbYgQ6VG+Ix+MHHa8MsX6HPsj&#10;6v0oIYR8Wrev4/rPA2ZLEztgvKwO7x8/ygd7wNGkPK8si+NAAqCydkKBzrKbfJmu11IwVrSuK8h1&#10;K5NdOx/j0Mj1PzKnv5DUGxuGGF1Cn1LGUn4anj4r1yfSHwUf7DgKO4yeMH67VFQAbVgwycP7OE9j&#10;AC1h/CXcX9dpETP+s+zTu4b1N2ky3pNQVOrhSaAGfBTfp7R2Er1ZZoLC6FCjhyS1LTFXRIy/TGjE&#10;JTAM3to8iiT8dnJWuArJsc53Gn25k3bzVhxfNdeosR3lc85DMXpOLS5iSundkx7EdNDWhsizv3Cq&#10;og3EamummYp7LZQtatdCU5peccjTg0kcId5aHIb+wNUweGssZba8Dq+aNe75TpvTp6cb1RiwHE+e&#10;zFHnmWSv51MPj7khdDHQp23PBEhVWbRwRUFPgNtt8dEEQZa6YYFWBx6lUK/AewFOKizheCVaikGR&#10;K1zK+JaNt5ana7uZnW/cK64Ry+s0BWlKjL9QjLOzOOpc41bnJYy+b5POqYWzssZC2pvFeqpgrcaq&#10;iLxufoF3YRu4MYEBejWBm01RA6uXM1WfwKVxVNzvOwl8EQF2i8k3gIuBgPFt84TRftBJbpn3es+C&#10;Sd4/q4/zpLCFLEyjPqtP1ZolELlJVoE5DNadZ4XR5D4JDfkg0ulDKtKBpwG9AuQWa5MQS4TKz6vZ&#10;Ho8UuJ7AfiQxLWvh9frRVsC3kdQ7r5QPj8CnfviE5WoAbQtX9Au8f0q1kDaBRwiRjro2CYMLP6ZF&#10;EdvfSSy60xnSFDK6hBgNEb0+a2/9BhQjgHIRcZ/lz+MXKm9Bb3J08HHVHecoN4HPdphn9eH8kIA6&#10;LYVOPUxmsLodBiXdNKlJi/CyPQRu5yxUkJ7024yukrkaC9nW+7pSdFKXB+eGllop4QsUVBQ0NTQI&#10;ZtoenxQC5Jo8JUtPyWsKGzI9hKM0FcrIwzoOKSfMvr0vM9422PuLT+eD7eT73PcxWYvtEsUXlPsU&#10;LZ/e5wl9Em9lFbGCG8j4+mnJkvUSnFRXYHGQTNxVfDFg06Ckm2ESm4YO1Mz78qfA7Ya0vvA9hED+&#10;fxjB2SH7l7vAQQIrpcxnlljpJ3SmKqWtftIdALdiIV6t5IF/bGHlNEVkcighn6/jvpwWMhohtaO2&#10;kB4biLU8SlnCIKRcRDHCFvCA0bmL/nynMddzEOZBsoMQMlvK55r72uNw6pdGrODTugACkManyMLN&#10;QakkieNmaFXagCDpbmTsdC6F2x2olOj2eo9TIcaVEOpDZlAbuN8Ua7hLtka+PqgenuCrwFsl+K4t&#10;lq5WIkBx2vUAK8yeq3oeqUTyyl35bam3li5Q3Pb+IvJQd0ac7yKnKzvhWcJprvIbiTSC4JQIVvlu&#10;t/JDYhUHoU3ZRxOPet9RaCEEWy/L4TspbJSlN9AoXGtDJUeWqZXjfFQb7mcs40rtyESFlxB46way&#10;bamvpJkH/EOd36qOVIZbYolZkURQPo1ORGKbsq/LtvIYSyv7vfe8jY82WaZGJ4XNytFke92Ipm2Y&#10;M7naCbw9gmwHQS0JdyBKyOJ0HMa/yp1vSbaDMa9s8dMsRDMVjI9sLDq8g9DB0kqtfaKvPf7+ASpX&#10;gGS9vTI+urmITkziqKK7J8BOR9K8vKXaiuFi7eia9H1cs8nZPCBLjMDpTLRbXBxQjKrYIOzM6biL&#10;C8vpKBZPeslJcVDbevhAv/POv9/B9s+HySzcfGWOpYfXDyEGfm5lLdK9C6IawEtHnGcP+Kkjbddh&#10;tHjKEtNj+6QH8IxhXv3lvF7vadVFmAom5XQQbh+HWvbht9t+Q5/JpU5h4ZZxbYacSs/DIa9LgG/b&#10;UM51EE5dRsL7Q7IYEsQivprA9ba4ILSrPouBc2ljorE+K0iYj9Vk6U2BWmI2HJB1PSlaV6KFpII9&#10;V1buqZF+Sfq337vgg9aKJ91fK09l46OOSwVzebI7HekDn8c9hGzDwFXk4gQ0YimMGISHwFcHYhHH&#10;Rtoce6LuGCgb2IrvTjzeZwEHkHe8F4anPIcP8RzhdS680ldRHrBtsrZGmvm5LBYL9hQRbtzbkNFx&#10;rNuR23vZHxSYZOL8odWSCM14VfUnHcmRDRXEbpZVXat277dtxBJgG5bYfw64rQ/3KmolIpn+cQW3&#10;xRg37f/Zga9KKlL+sE1WbGGQBPpTGQ9eEGzTG0T0LW5mbbIZ0asgEiLE/mx05R2FFgSnpCDZJL2E&#10;6zhWA1jL7ewPjnAnxCshJEm2gpcD+VJOA6Hql2P3XzOBioY3R4S1NVJ9FhsRs+mk0Iwkt/czzzJB&#10;Hezz5VbwTSeLlj/cI1u2ipJyfF7hG5/mp7dvlTPrfix/nzxCnoNdiW1A+ZTIIJleVWXPsY5wzc/d&#10;vygN6eSEWwEurkCzk+XGeuX1PNEbC40Iqho+HMM0WwkhdroMZyrwcR3eyUfKSjVoPz/U4CvS/Aak&#10;qP5hexze1PhuE0tMjn0Gp8gFuI7TUyKvr9B/3Gc+eNY5kOf9NCBNelTNPMeGAGEn+dZUA6u1Vmgt&#10;1RxT4CWgsgK3Wk4DIde8x1gwRoJeL9aPTh3zeEXBy6sjKpZUDZJHU433NKK/00K+jfYsVV1tDqtH&#10;jdttYonDGOZpnFWsfNST+cxnSMZtqJ6Spk1p1FU1M8bYsJN8y5r34Z776BoH11yR7HQuBY9zwLma&#10;WEa+ZTdk2gDT+ARHE8nqc5OM22RwpwW/nTyq79kwjLp6XnF4mX43GXxH334rN2Y2LYMKQtj9Kmyn&#10;UzNvUsT4TP0YMTT8xl0jmiILA5OC9k+NSjn30TXInqMU1TWUCiGwLaYngIkxwwJxmtBm+DZ1Fr/g&#10;KM3aZ0Cq4kSwgpBiPjNBIRkgs+ocXECCb/l7rjnNCmDjwIJa4SGKhwlELmrshbJsDBt1eGtRSh17&#10;ix5auDUxzL1gB6VcoLOIRizHCK15HmLqhuF3ZNYlchWxyHxs02djP9tXdL7Ia1sUiYBM9Py0tS+a&#10;Horv9Fs0I7Hy633+rw4uC2oh0F/Wa7vxzPyu5H7uBZyWFnMWuFf5kFPanWki1Bjsw4uZfWlcQfzq&#10;dWQ7XHM/P7OqU88Ing+yhZsWmgGsuA4wIDTV/WJyo8NM8Z7x0O73EnS5Nb9bvAn8Wz1vWnD75qu2&#10;aOeiNWUDZ09ja4EJsIJMEO/L9ShRnO7sKUm6WeI5QgI8aWVWrbWSIqqRZgQWcZkmY5j7e8CDRHL5&#10;ExfZ9O271kvFdPAYYKze9N/kCNd+3/1WKac7WcjZ54ZAZ73BdpPhIufPElY5WuBniSWeJdyx8qx7&#10;OdbEwIuuOUEXR6SYWuBKJIqEJVecVQmdZWylOOt+G+6ZybKoBiKN+oseutzaJVwdBL/KvPuB6E4u&#10;OOGeLctFKgeyYi2xxBLPHg5isUItEKXwTnWynZhv/VUKensmdulOSUVsSQv53m1CVINXp/XXJFFP&#10;VwoLX/nvu5vwVqv9/xnjSha0hmTxMzA3kAukFXTsUlZwiSWeRcSpPOOpke4xk5DttQRut0QeoBz0&#10;+mxTIwSeOteCBVDiunjcmkFrOOn05OBGUfyv/Z+6hFs784tbdGMys+XizoJJasZquJXPyoKy93yk&#10;4y6xxHODNuJGUEqUBYe16xr0vq/aou+ykmv9pRACb8VQ1rBVFsu2nQjxeqM2DODetMnNvWW9keNW&#10;OW7vK9VjemRpjyflfQ/4uQOR+8CfTZAZXg3kfaGC3RTOLJNGl1jimUSoYH9Up1SHu0ivxEqYuSIU&#10;QtjtRASz3tA5SgzBhHAtFt2WkpZgXKdfDGMs9Buq6nH+p/64/o/d76xllqrvh8CtMS3OFIgSWb2U&#10;msw1cDYUwg2UCOIsscQSzw6qZNKvWgshXh9SN32ABMYetsUtkO992EmFQN+uwZv6cDKDBt4tOYEh&#10;6wh3KiXIRk9KmMb+kP9rnz1ovoPg3wE3StMGPVnB3D3gXkN0G6yFV8ZwuGwBt5x/xVjRCxhXwu4A&#10;Wfm0gqYRn8hzkKzw3CEF0tT5vJwAvReif15yUZ9XlC2kSsiqHIis66+sKBCuhMIZB7HTyNbSTSZv&#10;6zViqAXw8Rg75/UybHfkPFPBtHsmpMF+n7dqeyxca/hX3R9UKGIRE+IMgBIndaDHt5Er7sKVA3EN&#10;DMMucBv4NoIv27AfZRdHBbC/9OM+kygB9QpsVKUj9EpJtosdA3H8HAi3PK+w97hg9rruRotL6Qok&#10;PWy7A7suC6sW9lq1qRE510u14R1l+tHxATor5D0x4nZvhoJR/2/+zz0W7sHu9v++tnXWaK212O+t&#10;idWtKwgBeonGHcYrn9gK4Z5P8cpVFe/5r8jp4lp50ELdK2gOUFKwk8DZ50uL/LlAHXivqwVCplgS&#10;yhxbWrnPKBrbnFtd5Smw38yV9CrZ9vcbop6Um7F8/0F9/BrUNmIpV0Ih86ms3LgFWt5ojDGtZutf&#10;rObKNXsId+OV39w2jasHwLow2XRhuloo/tQwkA8wTjOGOlk33kCJBZsYqR7xBFtxBDsMSsF+Mt75&#10;lnh2UFSV3RILiCQB1ngHuF6R9l1h4HobQsYHVoy8yIgM7NkavDaCKwxiyG3KW3kEPHSuBIUYd+em&#10;8U3anNyTUo3VS5/0tHg8HNO36jqKT7NfHDBpbdOaI9qSkqjgKALcd2fYS7JOvjJY2TqUjzBdUmf1&#10;Jm7LocxSTnCJJZ4N7PS01HkzgGYd7qZS6NRJe5XYSgGcq8LLYxz5AXBvH4KS240r2TFrJT9bM021&#10;WV9Sq+V6/ysG8JL9AlRGuKYJejLC3QJu55xq+2SqSU2ciyARMk6MCJWXdSa1BvL9oZE5kYrUyAqk&#10;kBVpswybygutHEDzPtTfnmjMSyzx/MHniy5oSenBA1jrFZ2sA28HQCCBVF+eVWWyNowlhGy9Rest&#10;ZYvk6F6aRlTE9Ees7F/2v+QQ4dpU/Tma3wMkcBY1JhbiKiEE6oNgdxNxE7RcnlvgXASlQFqmd899&#10;aDBi+nuC1ch71suw4Qj28EVehc7eAqmwbEPjEQQ5Z3jSgdWXGejdbl4TH5Cx8n/19aNP0bgqs2cs&#10;T6aV0sPVy8NfH92GtC33P+3AynkOt/q0sP9d1vLEpvL66muHj9e+0aueVHtz9Pga14Z8HqcJpStQ&#10;riEzYMa9zMF3EFZ6z5W0YfVVJp5E8R2Im6BLkvweVqE8hr11cBXC3Oe1qRyj8urh16b3obMvf49b&#10;sHaZiQgzui3PtDWQus6yOpSvlfMslIMmbjG8xax86mkf8wPbW+Jr3S45SeFsFV6c5qBRU54Bf9xU&#10;/R/9Lzk0W5/GD//kTHA+1VoH6MC1tZj83CtlySCoBLLlj50lWzri+bBWXh+lGcGulWBdi+U8VnAk&#10;rCJ29AKICyaxXMM84SQRxDtQGkC4cUeI1pqcYvwRiNuTtY9OIkZKi1sDUUtIL43lAa/0T/y2EFNe&#10;pCNtDp4rcQuJCZhuQGE40iM+j+tV3H4K5haUV6H+1hHHHIaWPCT9SNqQ7kuD0kmQdmTsQeq6Savx&#10;chSTtluwPOFasEMC1kmUnSPxfZbHIdx9ePqjELsuydwKvK/P7aF3foLy2gzXs0js58ZXPHzLr5is&#10;7+JKCC9VZhB6jdvdMRtj0qfxoz85xzs9Lzn0xJ0791v7pnFtBzjbfUim8IquKym1tcgHGuQigIxg&#10;YxefK2lJ+XmpLFoJUykurp6Hxn1YWQDC1YHchDx5lgN50AfNJx3KymRNz2o5Ev3HP3JM/Q1a+lCq&#10;QXSQHXMg+SXiX8ufdxhJKu2sdjPGQ6QgCI/4PAHoMmKtt2HvW1j/4IjjDkIMYfnwucKKWKiT7rR1&#10;mJGZtxzHQRDKV4+V7TfMfayrg+z66JDxnpBEyLZSl5QlC12SVS7lQ4dQWRPrN7oF5VfGG/u80LwP&#10;q/PrX/ampuBdcOLmv8uTUGrn3Lnf2u9/1TAT53NQvyNvhMlKEQSbwM+DkiNzFiyIa2Gl5NwEFJRg&#10;oM7LpFlYOV8tW/Z5QLkmoEm/RJyDtS7yGzM0589b2HLAIS2X4vFzsbrvNz1BkLGgnJBS6hrKKJWR&#10;pAVKVSGJ9AEEEzaZSRo9OZNd6ECs8pPOdrH7oCbMyxyE5k1ZRPxntalbUEqyCNpU7otSUKpDc9u5&#10;Qk4w2a5zAPV3jn7dwmDXXa6uo+LzQa8aSLjW8BcE/I78pGVClycj3IDMj2tduoZy5Xn1EM6XZcM/&#10;tz4NlbMsbt2Zvym7FN76zsRQXYdwk+G9YxNGJ1iHGUkqBqcHxk0GW1f9eYBptvJbM3mbaxPDyhnQ&#10;6+CbhLceOr3mkoyzVIPWU1idkHDjlkxIpbIFRmmw03euLgxBGdp7UCvAyosa0k7b2uxerL1Hdv92&#10;Yf+uXE+l3G7kEegLIw46T2xD6aRXuwkRNcg/D9bwF4NeNpBw47T1B0rV/guttSIIZfs7BW9VAilY&#10;WC+Ldu0WE9dRTI1r5deoRfDyIvItyMSO96FUMOGmMYRnme1K14R4AFGOG0DcJh1gQVsOE27OH2st&#10;qAkfpCQC3UektVVoXRcyVr76ZYrCd6/qZK2zmG2vZX+SUNr5aGfFgSwq3U1GAmtv0LtYbkCtAa1d&#10;Id2gJBZm7YQIt9PmoHyZR0Ds9FEUkn+7qY6xOe0kiJrOLSSSjHHa+oNBHqmBDqDq5ic3UOwCboua&#10;MNxaGo63Q/hlXf6/xDGSbQL7KexOJT5xTAhKgwM2hWDWptklR7iuEsUMON4ggrMgfWqHjMVaJs4q&#10;UIqBn6d2PnMzdM894edOk6y7SXVLAnBeltQaZhFvKgTWcvh6TgrvWsq7hQbsMsJNWcCAWYqeisA1&#10;8yJXVZl9pyAYGSnh3o/gpzZ80YIfksmkXOcL4+aSo1PFbnXzkxuDXjnU464tvwIyhW+eFj/OOeDX&#10;HWgksBKIQ2HnyHccI7oT37qFbJbm5nNG13r12sh9D6Axhy1cxQAd5dxEnIZwh6LSR/qTqilEOQvX&#10;AHUI1nuJxp4U4drs2ppDcZcJ0W+pD7PcHWmYRIg3PRnpvSsxHASwoiS27KtMQy0/10LRaWmlcK0F&#10;30SiTHiyeOrcUt05+OWwVw4l3NTaLIdMBbLFWGB0kJXPkqkFlQO4f8KuuB54pXQVuO8Bt5FYOBxy&#10;F/Q9gD7tqQf6sDVskmyh0QHF+dR1H8dO6gLoZJ9RaWRclZzvWp8M6SiVzQ+/tZ8FhwKewxamimQp&#10;lFclNax8/J3z7iDFUPXcrU3N4JhtKYC6cznfbYuQ1U82K4Q4VnQO+gRr7P857KVDCTc28f+UtdwJ&#10;5rj9nR1PgG+aQrC+jYZ//JrJ5LbP3OADWuW6s660+HEXHUpxmHDjHCnb7HVpH+GmOcIdlBFQGCwT&#10;3enUi4zkx+WtFOXEV+eUSTIUVgpkaltuoSqg1ZUqZ58J3PeDFvkSrLwj2QmVV6Fy/Glhj1oiuQhC&#10;tJ1E5AFSI6W8PrMpP+u0kvdUQ4kXfdOC7+Jj3o9HTUnlRPy3iTX/87CXDiXc6sYvfkQpGbfSjiAW&#10;yVwU3AZuup5FeXX3Tirhmw+CBiq6fbKD9DApqDoEqy4VJ4TOgi5kQW7LrjS9hGucJeumj0/1Uuqw&#10;SyFpZ7mfRxY9TALTZ9R6CbExETdyO43c+7q+6+D4+/p5lW3W6eZzWsNsftzV3G4KsZobD2YdaeG4&#10;g0uQUEKsoYJPqnC5BL+owAdOlrMdixFl7OG7XQ4kxTS18FMLvu5I94f5IsoWRwDFTmX9/avDXn1E&#10;1rT9Qv5z20GzWH7cq4msin5r4e2bZiI37NMSVCsrcHDyXh7ADTAgewg0mIgFssEzhHnCBWyeSL3V&#10;6goZKhsM9Uv3uBSmKmMZgj6XhoKJKhV8WSu2t0AhKOd8wydwX0wMBJLqZtyiku7NdsxSLbsvOpB7&#10;Et+ZdaSF4qlT6kpdsdS7fcksFUT969MavFSVS9OIs4IpD4tIB3gD7KELsl1Ppwn7jwHz1OWtd+fK&#10;wPxbj5FPgDX2n2evDCQvcEHwdUe2GXV3YxTymZsRnKnAB3lXYXUN0nsnMcw+5B5gFeYqfYoO7RVA&#10;bDqXi0t/ilKSZS+UasgC4vI7TX8g0Ob+myLVyrrz9yPZ6a2Em6TSDrKgn0kl2d8jKPUF42bNEpgQ&#10;PgWvvEJXU6EzY/CufjErhLFWFtPmE7CPj37vMaCNyLAqJXoG545IZ7qAWL2Xa04KNhbfb7/Vq5y7&#10;oVaCgwS+bMLNotfQ9l7Pzq2HMwdg5JP5qHHznxlj5QlSwbH4tCJEOu2mla/7fX9vAV+6Z6AaZi6E&#10;xIg4zmv1ATqY9Vdhr/9IJwVnKeb9uFGBAcmgDPFjREtip/fLPGRsq03niMdXr3URkeWvVpAufI5w&#10;D6XmesI1UiE2KZTisCvrKbR2skT9uAn1SQpzYrcw5AjII2+tWHv8mQrdoN26c0EFfVWJ0+QHuyCY&#10;176wVhaZvXsLQbq7ZB87teOXAq0iymG/rMH5qlRDN+Ks7Xke5UDEy7c70s23MOQ6PBhj40eNm/9s&#10;1MtHmgWXLv1uwzSuXgX1oTxMGglRTVZ1Ng4eAI+j3pJfECK9B7xRE6r4qSUFFflWGu1UnveP68M+&#10;UMUlJT9E1seThPuAlTURhQnLUxeWDIR2Cm/Np4czDaIIzmpQ41Qv5cp7/fbBI/UR/pwmgw7INm05&#10;QZV8WW84YZUZOGvsVvazScW9EVQc2baguglqkjnZppt6ZVN6CjXCqtwXcEHA+JjFlf318rnQPkw/&#10;QFdhEtTfhP0rrkKvLKcp1WD3LqxGEE6lj1UIDJnWilYi5zppVf5LiKvhKZKZ1IykUKKkex+Deijx&#10;na/a8PHMZa5P3D3yQWF79dKl3x25Qh+997T8c/+NuBWKTWPaQSzWOy25MLWSfJUC+fI//9SGm235&#10;Pl8403RC55/Vjngu1t+QHh0LAyeD1289zlrgZI2suKWakEf+q1yWqPVYyNXe9yfCJ23nf/ZiHfRa&#10;xHi3gslcDdNUmUHmZ7XuWFpnUpdpDOsvjSdhmYft5CxZRU+BuV7JFgl9AoGzPEo1Z+UCNrcITIu1&#10;9+WepV4HQ0nJb+MxtG8WMODpYGKwbqpVNDxoT19ysoX0L/uoLhWu7UR2vj5uaBGDzQA3ZnXqdt0J&#10;XbfZSHcCjEG4Omn+fpYeVmxU/Q5wvSGauCulXkUxa2Vr4Huj+dQP6PPXVvv8tUPwhFW+0K8vUCGE&#10;cn5SRyLdKTYj43pdgDQ6/JVEjN+EvpxF7KG3vLe77VV0TfOewIEnqb6y3mnMeE+KSuesCbLzT1P+&#10;GnnRGisLRc9SXSFLc3MiNieF8oqbH6XM6g5mNLfXP5TUvSTKGKi8IhrSnZMg3X3q7W2sT4l2BQ9X&#10;W3Br9BtHogS87gyxF2qSYtZJs4/s08hmQqfRjR0YY6xOmr9/1FuOtnA3P/0J4cbc6jo7bT0FHjSk&#10;E2u+00NqxGqNnR5u4vLxPBRCwq0EXh3kr+3DXWT7cLMjin4PFimzrbzi8lQD0V+F2SP51sg2vH5O&#10;/Jr5r5VzTNQuSeWegnwgyVu73YIBhAg84RpPgnHf+6f4bD7zIToQooxbdLVjdSiiNTu/muyYSSdL&#10;CTuUqpZfOPo+93Ej2BQLN29pqwICohsfusWqkyPduvjFk2MOLjdvs1U2BDihK7Kd7pO27H5vMVux&#10;+iUku6GixWXpKcNYiXRMB8eBWUXmXceVIzHecmntHwJ/T6pfQhF/rs6mDH+nA5VchoEn0Vog/tq8&#10;QMU9ZJtRDcWpjpUe88MGnwC3jDScQ8kWouziOc1EPHhzUymbBOU1cdEEzo9ba2ai39Mi6UD9JQaK&#10;fU6aBtsjYJNb9bxwjc09/Nr5G3vkHI0cw1fYTWPhppHoG6sz7viRaKV6tbDQVYd1bo2frO+F0C2D&#10;CcynxCnvAJzRfzo1nFunS/p7vb70WbD6Hhx8L/MlrGSW7sED2NzgeFqmNCHqwOY5XgZ+ynflxQXF&#10;LWy34ZGBtTJcDKdvK/BuKWtO62NALaY8Xvtpr5FhzZHuBBjT5Iit+Uc9boVotshtQtZqRyEk2knh&#10;Vdc/vl8N6AXgYlX8Md6dMIhs95Aqk6+asB+7uuswc1VYpCDk1sJYuS4eq7RYbZ1HOb/iLJj1/QOO&#10;l3/QvXsh70/Ulcw86boRTPbztOr9aeyCfK4nOnUJAOlQFgFrXeBx3EyPXDcGvxvoRz4X19rMf3oS&#10;KNczK7f9RJ69SVPghmH1XUlP9D5dpcRvfPBzMcc/Cns3YFNaEJ1B+og1o96pppS0La+XRcDmh6ak&#10;hE6bc7RVlhQ0kI88RRhXEPW6E2Jr/tE4bxuLcKVoOq+0AAAgAElEQVRyQsleo1th8GS6gSIqP/nM&#10;myiFd6swKnb+AqKva4HISltjj0eIaM0PTbmY9bLrKd/HO4mRr4OFIVxyeZ9uizdQo2BSFGQFdYnH&#10;V2N5l4GrrOkZZl1eo3J6Cvm2MdNuhYephdUv5HYCubEdiWbmEjEJlAfYN6V80Yc6WW3ccj2ztk0s&#10;YynCreCxetktKildmcqkg7R7nSca7v5lT/2LwOt1CXJFA255qOXZDjTc8wUNRnas4yL/dGk1rbX8&#10;JDMuAFD3RlWX5TH+nbP8r/K/FZJoTe/HLZONNTLS2nicleaVsvh2qwFsJ+Lb+aoDt1yGQ72cpZPl&#10;EaVyEytaiP2z1aa0ZVkEVFZz3Qz84Bek8iys5KzZfHmvdQ9n3mr136vsPV6ybqCvdFbUBwTyxggI&#10;2igbiwokY6EfJs3uhdLSl+6koLdyLgUXNCzKreCx9rILqOKe7zLEc64q3f0Rtl479OsziKRrPRRr&#10;tzOAeLXKdq8HMXzrVMPGySh+2hGOMFZSxqaCzwHvWo2OG8fA2HuTTtz5byuq/Pe01qorZjOlPV5H&#10;uvj6fmbjhnHWoNvwzdjs4lWCwxRlbXaztirwksp/2DrYGNhmVFfQY0G4DnaxSqa7CMp0c2uVQmwJ&#10;7/9MIczfuRxBmRiIJV/Wu0tmSWcaC4qxdgZRM0t3CyvSTia+1/vWUi17oHy7nRNz+pfoViXOTRR9&#10;zd1r587SgRSTzK3pwo57YIdLib8dQFKH2xZ2O/K8V3LuQZChesGq1IjhdRvpuvuCOkxuN63rJK4k&#10;XvTCtPc0anY7lxhjbDtq/zfjerzHJtzamV/cMgfXfgLeyLaODw6r8Y97YuceCFyi81EhuB3gUZpZ&#10;sD59BDKy9RVnkXvdpapEKAdi423Y/h7OnDDhsnoMZDQlVC5irzSYjjOyVLbT6YH3Pxug0+s3mmMH&#10;1omQtDIL1+cslwc8Lvmy5kFW8HGiXBexHT3FNUzuQXtfuvUmEdTPgD5/+HWVtcxyg8FdPorC0xuw&#10;9faRLwuR1C6qUrL0OJKgd0lLjn4egRZZR2NhO5Ig24pPN0VKe9tpVp0KMBVzmQdZMFXiLTfqZz8e&#10;Wx1rIqPaWvtP3DczuxXWnXsg1C6bYAgeIv7Z6y3XOn0IN8VOzEIDr9fgo8oIsgVgRXx16QKU/Hat&#10;i0WDt6xwVk8DkoMsct4fvNFlul6y5CBnlZlevYKTRD7lC2SMNu376hc2V5yoUp7Px50GaSSlwUnH&#10;xQiGuEcO7WbmBPPAkfraRG+7gOTbv+v0E9qxpIvmvSverVpxWrmJldSyh21xXVYcSbdicWNOhT53&#10;grbmn0zy9okI91Hjp/8+01bwWp3TFSZfQNwJWolVmt9UW6Tj76/aIi6staxUPpUjD++frWp4b0iW&#10;w1CsvQ1P5y/gdiTKKwva/aFCNkV8PmxO1rA/zywf3Y/2c8Ezy8m3wHXoCqS7/EIdykLR/apwqD29&#10;ghNtt6M2OCQjOS50QLd1exCOCLgd0y5r5w6sT9+NdwVxN3xSE9dB7DRU0n61ToQvKq5gyu+M/e73&#10;5anO7hYudw2NsTE/3xsrO8FjovySS5d+t2EOrv4lqL8CyI2MHk3Vw76MOMZTIxflSSrbhMcWnjqS&#10;reRGl7dLjPPPWiuVZi+ryVNMBRVY3YLWj1B7a6ojFIJwA+x2gQcsKopd6i1d7MK6SddnJgShk32C&#10;num/MITbcBkKZfk/qAwvC27fcBkBLt0laUF4Uu0Lw1zp9ITEGFbppvfrcHjsJWllvu1pyf0odH6E&#10;+nmKyGlWCGm+XHFFVLEUTGklPJLfCXfz/F0x1SdT+24f9bl17F/y4W9PpDw1cUKfsfa/0vBHgCuC&#10;2JtaeOWFEvzYEus1NvBDLD7d2pBnM3X+2UBLXu4L0522F9U34MnnUDup5HboplQVAaUptLRjoEXk&#10;CbfvxvfqgvoDUGwvsyHoJ/mByLXVMal0/x2GoCxKUEFAt93OsYrY9KG8IuW9k/rC1Yp81lAJoSZt&#10;JGqS39LHWQEOMFU7+zHwML5Io75KYkA5Q2uTSZ0Lh7EFbJUgKkmK6G4kQTGlMrLVSmRbj6pMHYn2&#10;Xo/inbb2v570EBNPoXDt3T82jas7WulNWS8skpAxjgJVLzaQ3FrvWqgOGU2cCiHXAvHPFm5nbL0E&#10;O9/D5sdFH3l8BBUXzZ/ROg0r0HwEZoRvOunA5oeMdfuHLQSDfp+vvOnCk/Oc2cpaetTLBiFu9wbM&#10;9IgFNijR9Wn6djsntR6DEO5UwlE1ukUeKCHV/TtQW5csE9OCpg+WOYZKOrBanHpYC7jaBlNZJUxB&#10;uynS6MBjI0Gw85Upg1g5lHGqYY4TO2QzYvZb9xjhOuE8Y82OXnv3jyY9ynRPt7X/i/tGbmBj+u3w&#10;ucrhXDtfTeaVfuohvD+pf3YS6Isu1+wEW49UVocHNCZBtydXMOIrZOytaW830tzvB02dQVa1mV1w&#10;ZSjyEZMxWtHEuSotYxi5NdP5IF8gkpQnCp/HM4WJVt9yuq0udS4IobULuzeh8UQWFF/IksZu2zxt&#10;AW0vDoArTVe0oETZL9DOvxpk6n93XUucIlvVVpDlppB1srHdG9zucuBkmIpwG/vNv2+MyxvpBs+m&#10;U1W6BCgXv1Bk4jWdRJzin9XgrWCGErxxsXEZnpxg25FgveCEdjXG1xjQJQZnUAx6f+Ww5dvVUZgH&#10;+sdwxPXLB8x0wOhHMT/jvJV+Mq3DBarX6p4EpZfkPsZNulkXQcnlG5fp0kDSgbgD65cLGbEBrjah&#10;WsqKDeJUguT5W6WVZBVoJa//cRalmrmg1RcsM6ax3/z70xxpKtNj7YXPHtG8+gXwG92b13kAlden&#10;ORxbVUnfANlevFQ7CZnwCqyfhf1vYe2D4g6btKHThjCBKJGczoFcV5M8SV/aa9LxLcOoBcEE1nGS&#10;IEpeY6z9Fmg3esdiEtniHkKYfdb8awfpFQwfXO8x4kR+dygsGso16uw732QCnR2oDLPMEmg3RZV6&#10;rOBTAJ0OhO7pTxJItyEYMTOjluvg6nQeSnYMV7p1nzfOUu2GWRd+N+nvReTv4xjzZO096PwsaU3K&#10;7YDyjSp9q6Gt4ub+904EPFTiEkyMxGusdSmcujeXPnCluwcxfBHBW7Wi7OwZ0XmQuVywaM0Xay98&#10;9uiotw2CslNaVcnelf8gDEt/0v1F3BLZtymM5hT4qiUqYbNpkBWA7c/hzGsU29XCE0bK6IfD9n0/&#10;7rXMddAd+/WTrLX9hGc4TIDDxjLqtcOQP8ZRY/XkOc718p9j3Gub/9zjfg4/9mnu3ySfwb9vGptp&#10;T9rEp5GkwoUVpN6zONfPY+BnFxBPnK71+5XeM9wwWfPIUi7lUyFxnXYs+fpvn2SwEgO73/QEEZMk&#10;/uvh+vt/Os3RpiZcANO4el8rfRGU+LiqG7J9OdVowaMrcP6XJz2QJZY4tfjGSaMGWmIx7w7RS2kD&#10;1zpCyrUBoYWOa591YsZYckf83YEI0xtrHuiVy6NrqkZgppC4tea/dN/JdmeGyrPFQQ3Wz8Der096&#10;IEsscSoRIUQZaCHS9fJwL0kVqQq9UMsaD+Q5txpI+tj1Jlw9CRd6c6cnWJZx3nSYycIFMAdXG1rr&#10;ujT0a8Pquan1FRYKTz6HzRchmHoxW2KJ5xKPgVttsVjjVAh3nPzXBPi+I7q39ZBMCdYhcgG312rz&#10;aGM7AOYBHDyGUhWsxRjT0quXZ6pRL6Ik6Q8AukLQM6SILRTOfgrbdznZyPQSS5w2pJhGo1sdXXJa&#10;KeM8RSHwYUV6kDWT3nY44NLIQrjZhO+PoxK+sS2clhmlfzDrIWcmXJ1W/7OeFDGbsgi97meHhrMv&#10;wZOvTnogSxyBBRW3fD6x9xU1oix5TUlK2Led8RPaXgB+WZPshkacl50Vq3fFdX/4spX1hy4c9nFP&#10;IZIxxui0+p/OetjZLdyNV5+C/WPAWbkVabv8LEBfhNV1aM3SP3SJItAErsTwk4UbFn408F0iqv83&#10;DhZTa+25Q/MHKK+wtrJFkOu4HWrJsf2yNdni+H5ZUkR9Bwhv7VrE2i0F8HVzWvmsI9B4nPXLk7P+&#10;sXDdbChE5aSx3/y73Z5nvu58hhY8C4XK2/w6fmGG7p5LFIEYaEXS2no/kgCLFz4qlY5N62qJYbCP&#10;obkHVSmaeKEsaV0+Ya+kxR1wowXXJvDSXUQ6QJR1Zu36Y4ZO4OpK4Z3sn2TdShCR8cZ+8+8WceRC&#10;CNclAf9LQK5IqQIHU+UFLxQeAp93IKmH/NhcenNPEgGiI1N2yfKlIGtCurRuTxoJPPkZzn3U/c0F&#10;YL0iJAk5d0AJGgl8OWHLtPdK8EpNUsxi00u6Wk9G4kfi4JHra9edWf9y2kKHfhTWja7dPvg7PVau&#10;Ob1WrgWuRHC7BTUtKS3lEnxT+Eq6xLhYkuoC48lXcPZl+iU43w5goyy7EQ+L8NhbU8T6zyOl/srJ&#10;s3rSrQRSnVbMHHmSNUnFtdBpH/ydQg5NgYRbP/fLuyj+HMh8uafQyr0PfOG6/66UstSUQEldz9Pm&#10;vLuZLjEICe6BGuA7WLoTThB730B9A9Tgkue3AvHDNqNMXnWzMpsk44cVUQ7Md/ZVimLcfgePen23&#10;ij+vn/tlYV0KCuy3DJ0o+Y+6P/h22fZ0kK4Bvo3gXkuENMp9jSlbKbxYgy11D1o/nNQwn1uManCz&#10;JNzjRwewrSeypz9CvP8i8EldgmhJCm8UwDrvhJmqIHQbOc0G+7C3YzN9nFYACiXc2tYHN40xfwZk&#10;ebmnwMq9h0RQDUK25BKuFeI32iy5Hmm1t6C1J835ljg2xAzuZ2eH/H6J+cEi7rWvzFmovz/WewKk&#10;ouwXBba28zoNfkwza9IdPO7JuzXG/Flt64Obsx42j0IJF6Ddaf+HPb5c7MKSU4xYtQ/aQrS+k7CH&#10;QrYtFd23Kp/5DHbuIb2ElzgONBJx6/TD2kxxaonjwdcd8ZuGZVH1mqS95rjNYe4iqYCjkG8qa+2M&#10;nSOSe2QynM5322n+7VkOOQiFE65rGfy/AXIVggo0t1m0sMdt4OuWjKo2QI3It1xPjeQDHvrruQ/h&#10;0XVOtLngc4TOkI7NiYH6knCPDd9E8myEWgoTysCvmwX5Tx06wP0GfNcU4h2EXaDpGkLGTvZx+o2O&#10;FY4KejIT/qR+9tPCBbILJ1wAnVZ/zxin9qyUrBqdQi3zqdFG2q4/zlm1qZUHN3/DjBUR9A+GKp9X&#10;4Pw7sPPz/Af9nGMb15V1wBNlrHRyXWL+2Ac6saTjQZaWVS3BD01JoywCP3SgUhJt3AdtUR7bz/29&#10;Cdxsi7CNRSSTX5pFwrHzs+t4IRPMGGObB61CfbcecyFcNl59iuV/ADJfbnufOdWEjI2fLXzbkuta&#10;c073jhPEeLksllLqfEKtGF6vH7UFWuNa9X0+b0gGwxLzweNksNvAul54G8c/pOcSa3tf816lQ8dC&#10;lMuF1QpqZbjdhFszbmR/shDZrK153Uk2/tgS6/pKLITsO/N2EtiozLLotrPmkN0aYvuPVy99UtT6&#10;0YOZ1cJGIDCNq9taaRFtN6nLfC6mfcckOAB+bMvkqIa5tsmx1GW/G4of6lokq3czFrm4Ub3rHwF3&#10;Oq5FmIE0hU/m3gfo+UMHWSQHdXJOXQPCyycqUP2c4MnnsHYGyq8D8FUbUOLLzTNIM4b10vSi4Vci&#10;yQiqhuKzzx/blwprhEoiI1q5U7c9B2hcdSt3iNO73dMrl7coIOlhEOZj4QpSa8jEHoLQ9T47XjWx&#10;66n0SQp1ZtVGqZDtK3UhW4BvXY+9TgJrpeFk6wNtt1oSTCsjD73WkumwRLG4lWbWTj+iFDaXZDt/&#10;PPkc6ptdsgX4uCo+3GbS64pbKcF+IsQ5Dd4vw5s1eQ6bMT1t/rSSL6VkZxqnMo7psS2cFAjZAjjO&#10;mgvZwnwtXADMwdWftNavyU9W+natfzjXc4I41W+0ANVn1SaSNJ0PhH3dkRvpV9CPhrTgumnhSQvK&#10;4eGWIB0LKoKP0uuw/ubcPtfzhH3ghyHWrXXVRp/O9MAtcSS2v4DqOtQH59peS2A/dumUDgpop1IR&#10;Ngsh3gYet+S5DANXfORyeSuBFEDMhL1vxJVA13d7U69efn3Go47EPC1cAJLY/PXuDz6hOJpvoOmH&#10;BH5sCjH2W7Uv13rJ9rs4q/NOzGCy3QF+1ZL+S/Vyb/qY9wMDfLQCVK1YBEvMjJ86w1O+IiO+uyXm&#10;iN2vobY6lGxBChDOV6WSLC+jWA3kmfpiBgnFl4FPa1IGfKYiRs6ZClyuF0C2noNyRQ49XDUnzN3C&#10;BTAHV/9Qa/033CkhasDmOxTd/PwJ0rhOK1ERGmXVAvxk4GkkpNyM4L069Odlfx+LAEelJFuo/jzd&#10;xMjW5tP8R2ldl9YcZxe3L9ojpCOqb22ZIv7SA+BpW3zbb819OR6Oa6nct34fISBZPDF8XC+y7eES&#10;Hj8Dj/fhg0qTanm8SoVHwC3XEt37Xv3z0UngnfqMebKFogU711zn6W6Rwx/p1ct/c95nPhbCvX//&#10;z1YurL7+WGtdRSkRh7AWVt8r7BxXYxGw8DccxKqNjVi1/ZXeD4A7rqtoI4LX6r1tO+4C911X7WFW&#10;lnGdRT+q98t2AO0bcPAUzi0m6X7dhjgmK89R8oAEWq5fJ4EL9dGBw3nhZ+BJWyLU/bNTIUS8WYHX&#10;lxVmheO6gZ22GBiRgs8mWNH2gWtNMXb8LjDfgfeVugjQnDgOvnOt4kPfOqfz8OCns5cu/e7ck+qP&#10;hXAB0r3vfi8Iw9+XsyqImrB2Yeb+Z/eA+y0JWlUdeXirth6KrFs/DpBAWr0sbobzuYyEFvBDG2Ir&#10;fqnEiMVccv6jvApyMz5i5Y5uwe4jOP8ZzJCWPQ9YJMhXDQfnt4JY/Zfq8OIxjus28GiI3xay/OjP&#10;lhkhheP7WIJgtVLmhjN2siyAGPh1Swi3R4/EPS/n6/BK8UMfH+YB7D+Ecr3rA0mT5G8H6+/90+M4&#10;/bERLoA5uPqD1jpzCEVN2PyQWaqgv3FN51ZLcnN9o7mXBli1IOHHL1viRogMbJTgdbd1/jGF3Y6s&#10;0FoJGZ+twQUFt5217KudmhG8VBdhjtEf+gE8uQPn36doF8qsyFv5w2ZBM5JrME4TwFlxw4p1NYxs&#10;/XhercO5+Q/nucI3HTEyauHh+ETA5D7Tr9pgVVac4NGMJQvonRPxBaWw842QrYMx5ke9evnt4xrB&#10;sXrpoqT1O5nOgnJNJ3+c6ZgfVsSSbaWyOmvE+hksFicTy6+89UDIto049/ddXm5qRbDmcl2IZg+x&#10;mLXKtrTna2OQLYgFf/4yj3ZbhVXiFIWLyELltUUHoV6G7bYEF+eJbyNpNjiMbL2I0FplSbZF41dt&#10;8eHXQrFo88GvSiBEPKnA98dVKA9JG2skcr+PHY3rwjm5irIoaf3OcQ7hWAm3uvnJDbD/AHA6CyXJ&#10;g5tRwvG9EmDgXHX0Svx9nLX7AJlgvvqsGgoRN2JYDYW0V5GWz3da8jf/0K+X4JUJLL6EVW5Vz0gl&#10;ztwy/KaDLxqIzQjSLclu4Mt2ceWbHveQxS61rqpoAPz2Vit4Z6mbUBhi5NprZ4nGrpAgzZmkXmvk&#10;IIEbE87d98vyLPULkNdC0Zv+qlPAhxgX9hEkbeGcrE/ZPxBOOj4cq0vBwxxc/Vlrnbly4hZsfMg8&#10;+f+mhe1OFojxznxrJVDUdtbxW9WsTPAJ0pK5Xs62VyU1SMxmND5vZrm7zQTqGt6d8BjzRAp85RaV&#10;fsU0D5/x0U7kc1ya0dJ8CDzoyD2ouDLNYedNjBD+p9VF84SfXvgc53KQzctaKIVA+8C11uHc2sYY&#10;FZiDcNO6IGjf8WKX4fNBDeab4Wdg9xsoZS49Y8wtvXr51bmedgBOhHA7+79+vxJUv5URKEhjyYeb&#10;U9mvT1lZKR9O64qdCn3/RNpDBDlqJSGD2HUh/XiKmfEAuJsjtE4KWHivOr5c3bzhS2hHkS64hcoR&#10;oFawXoYtJSlmo8jQINd028JBJNeyHBwu3+w/l38of1EbkAmyxFS4jwjtV1z5bDMW11Ler3qPTIw/&#10;j2YsvcUmzTa4D9zNPU89aWMpvF2TOTQXNK6CNT3WbafV+bBy9sNv53XKYTgRwgUwB1f/sdb6P5ZR&#10;KIhasHoOgkuFnqcJfNfKRDDgcH7u5XJv2K4DfJPLKUxdZPzT2vQWVgRcceXDVecXi1yqzKL4JCOk&#10;xDlQhzteDIJ1Kmu+Qq/krCXv67bI33wgE1zGh+bIC+ndCKmFj6oFiEsv4ZDw3W5Kq1ahriUl8kxt&#10;cIrdDSN+9XouqGrdLuft2uR5tTvA9QFpY17X5OX68NjL1Ejvi7B4uZYXFv8f9erl/6ToU42DEyNc&#10;AHNw9ZbWOjMs4xZsXKbIDcYXzmoLct6KKBUr7ZXaYLL7siXkEeqMmN+rHS6KmAbfxS5lzU3iZgxb&#10;ZXhjgRjl1x3xsVUnjCRb64Iu0H2aFFn9+yTwrosPF2UL8CzAPoanP8OZ97hq6xw04IVVeGHEW76P&#10;JSCdz17wqXkf1ibfobWRtuZ+ce7PYDhfnSw+Mhod2L3a70q4rVcvn1hm2okSLo+/fo967YqMxBVE&#10;GANr47XtOApf5G4sZNuXjbI0txuEr9qS0+snQ3NAUcSsuI1YDmGQZT2UVAHligXihoWnrV5rZN7I&#10;bzHPVo8nFe25QfMHaQ119hP8fmEH2Bzjrd90xM/vq/66fvV0+l3fILUxhVjca+WC0sb2r8jD7Aoc&#10;AGi23ufcR98VcPSpcILFm8C5j74zqfmHQE4izRQmVr7mChcsEhRILVyuDSfbbyNAZQTdjKXaqkiy&#10;BfEVb5TFN+mjtkZJt+Ddgs81Ld5QkhaX2ky1aZ78Z6wEZYyFd48p7/f5gBFtD2tcqXk2+cchW3CG&#10;gHMNeVdRqMWY+WpKieuPnZuonUsb866pC0WQbecmYHrI1qTmH54k2cJJW7gOpnH1G630B0BWhbbx&#10;EnBm5mNfiaHVgYur8NKI111NskgtCMlslOHNOW31r8S9DRAV0DBwprnH62vNwn3Zs+A+cL+d9Q8L&#10;ClymfevswGU+FO7De55h7sOTu3Du5aFtzCfB1x25T/k5G6VitU27O7uWSEl+rSS7ydfrRTz127B7&#10;p6eazFjzrV65PH+ZwiOwEIT7+PH/s3ameuGx1qrcbXgct2HjA4oIl3QY7RX+yTglMBeRbSdQ1pOn&#10;f42LX3ekCqecCxy0ElipwjsAO5+DKsHGR/MZwJR4CDyOxX+nlVg5k/pnrc1aGlnnJ75QKn4X8Tzj&#10;BvBG8zbED2GjOC2PBnCt3evb97np1QDenTKN5GcLjw/gxTXXGXsm+BSwKrIUWIyx0Xb74blz535r&#10;/6h3zxsLQbgA7H//NwiCPwRcqpgTuFkrTuBmEPLpL12pRTursPFw/JhKRVstlw/sE857ztm5CbtP&#10;4MJrLBoddZAc5b1EyNf3Gwv0YLeDRV7jt6KVANZDCVguU72Kg1fLs8CLOuVSpdjt2U0rc7dfEF4h&#10;u8ON0vQ7wl0KapW074RpgpzfNk3/Jmvv/lERh58Vi0O4gDm4+vta698DnEBtRyKM1Tfmcr4nwM0c&#10;2fqAzS/nJHnwELjdp13gFcc+qQ+y5WN48jWUy7D2i/kMqgA0kehzG6le8uTq1cdKQBVRklgsNYln&#10;B9/F4gbzwjNNA59Uikun85krdVcllhrx4Xr4wojztRMUp2nfkEynMOu+a4z5p3r1cuHtzqfFQhEu&#10;gDm4dl1rJQxboKpYP7yUnE/E9hJyH9anT0rbY3jydgu44s6X34I3I3izfkQAI7nF3dYmjdU13lkG&#10;k5bow4NmhztUegp74lT0m4twi33p8sdrgSt4QVwIjaSXdEHm81zyaY/CABUwY+wNvfrOQrVfOdks&#10;hQHQaeU3jLEibWGtWLh7DxAPUjFoIKWL1VzVSzsW4puWbLeBH/al28QgfNfKVMjA+W2dRXBktDh8&#10;hQflNQ7aUia8M+UYl3jWkMDO51xU91ivQjunh1EOJH/2wYxn+HxfCmFqgbTNMQY+cMHkdSdvmrcB&#10;6iXp3nu82TYN4YhSvrjBRjqt/MaxDmMMLBzhsvHqU2OSv5X9QkmVyO51isoGfeD8tL6stBnBC0dZ&#10;mSOwD/zUhHpNRD6+7hPluBJJOmC+uqbjksnHSfK+hfSHqpdAl+HpQQTN61OOdolnAs0f4NFXsPEy&#10;1F7nbQ02zYRnfLrhndZsHRHPrYqrrZXK85KPM7ympCS4RxFMiSHzY1N2dfOHFW4o18hTvzHJ32Lj&#10;1afHMoQJsHiEC4Tr7/+pMeY/l5+s6CwEZUlkLgBvBpJc3U4kO+BsbXS1zVHwRm1qMsWrL1ri27yH&#10;6PXmdUETZ4kMEkcfhEfN3PsNrK6Wxa/76HNI7s4w8iVOHdJ7ct91AOd/2ZPu9UpNdmqednwZ9dUZ&#10;pDVfVZLPHjK46u+d0Fm/OdINlOzmrjTn2P7WY/+KaCQoyUgAMKn578L19/903qeeBgvnw83DHFz7&#10;v7RWfxXIgmhBCervFHL8X7WLTf/ygQWvK9pODivfW1cq/NGYYiw3DOzFGeE2Y2kjLdZ4AvtXIWrD&#10;2cXLZliiSDyF7RtQqsDaZYbNnmuJWKP5qrDGlIIzk+DXHTlfOejNvonTOXbnaF4T4aveINnnevXy&#10;wrkSPBaacK9d+xeVt15464eu3oJSEoWsrEHltRMe3WD8mEowYWDzQ4QwXx2i4dCPCPi1k4cEwIor&#10;4r1qv6/Z1YyTYjc+pYNkBSzxLGAfnv4oFu3G24yT5/FFX+skmxNfmif6y+K960wxuBv2TOjchM5+&#10;n9/W3Nar+2/Cb8xZLn96LDThAuzf++L8ytrKT1pr0Y5RSrr+rl5YqGqsPO4BDztCuh6+uGGjDG+M&#10;6ci5mjgNXnccr841fPIe8F2jRlMHnKvKdnCJ04p92LkBWNh8k0m0uR4j+bg+/dATXzXIBOfnBV8e&#10;74PDGpHjXC/B20UlXaf34eChdN3NyLbZ2Kpjd8oAAB3XSURBVG+8vvbCZ7N1M5gzFtKHm8fa/9/e&#10;mcVIkmVp+bvXzNcIj4hcK2vPyeyI3Koyq4uiYESLl+nZEEPz1hLNNBLLIOZhWiBRopGYnikk1NAS&#10;YgaJgWYR6mbTPEEjBo2GfpkGTcNU15JZmVmVe1ZmVq6RsfpqZvfycK6FmXt47L5FpP1SyDM9wtyu&#10;u5v9duyc//zn+S8+jmz4CytPWAu5skhAeDq8ha0DQ3vlNm6BzOvNk20VOVA7ZTfrcWidceq+R9kX&#10;s/X365miYTfhDnArAqrXYO4qTL0KU+fYqhHiQaSW0Ex5HxQ8aaF90vNVt2M8J7UMSBoiyr0kW57K&#10;uZ9L5F8AkQ1/YdTJFnYB4QLkKqd/FEXRrybPOOXC/F16KRfrBR4Cj+rt0W3khOKnt5Arvt2SKRGd&#10;WK+N9nYgrmMo136Zg9LyE2kV7vuplmG7uIfUE5405EJJ+RXY9yY76b064YgvNoRZUS1s02xmM3gA&#10;LKSChJobV7XZ4vDGqMo536FIiKLoV3OV0z/q1V76iV1BuABe5cTvYMxvyv+ccmFFLjYaKZsqcK/W&#10;7h0KUjk+voX82RyieexsoTR29XMxFnA2jzrpb3/Oh8L4QZg6LVHB0/chuLul95ShvzhfhYcNuUCX&#10;fcmB3lU7r+IqZHJ1PWxXLSi1tlZ8J/jMylSTNNkeKMIXepbCCBL5V1qRYMy7XuXE7/RqL/3GriFc&#10;AMZnfsMY8y8A5xeopUK58Cn9dGx9CLxfldbV9XDNNVOkJ0vUAjhS3tpN4ecd+d8YxooEpxvuuog4&#10;nrKATbujFaFyGva/AVFLiLd6hUEpJTN0ogHVT2HhA17JBaK5Usmt/1yPhisexnWHdaQWFoPeJuOu&#10;RzDbdDljK7r2F0u9rCFYOcf9gpzz7ZMbvtWrvQwCI1806wazfOUnWmuxQYqNbkwIE713X0sP22uG&#10;a7ctfhJI22NajtOIZBT7VsyUHyFi9W7jwpsRPFdY7aj0BLiTmj9VDeSAX7cZ2jx0HXxA5RB4O1Ei&#10;Z9gUogeu9oC0q7ui70VXaPIcQdWDtaeRbBWrlC441UIkQzl3ik8CV5Dzk/b43lgsprB4UXxtU4Y0&#10;oy7/Wgu7K8J1uDc3+yVjzB3Ajd31RTaz1PuZcHeasgtfy0F7rw43o46/sUKuhQ4NInbrzvUPUvZ3&#10;8ciaGMZKMNSJ+00RmltExZDTG5AtiDfF1FmYmhG/irkPXGPJaBYidy/mYPkT+XybyzA1LZ97SmFz&#10;OA+t1G1+wYdHrd7sPY/cYdWC1amFG9F6W26MG2FimBMaIdsTvSbbpUtybreT7Z17c7Nf6uVuBoVd&#10;GeECcOvDKXOwfFlrLUeuUhC6o7RHI3pWdmXgaSMxuokbGs7kxbDmekdEaq1EKa+Vtzbz6R7wOEW4&#10;JtV+DJ1ND4LPgUeNxDi9GsDR0nYP+nlYfghBTarA44eBfdt6pWcbc1B9JBeyXAnGj7BR4/j5huQ/&#10;46JoLejtJNtLLVHPpGsANVdb2Ikt4uWWNFpoZLJyT1VncWepn0+T7QP9pHaKo2/sSgHO7iVcnEZ3&#10;YvyyVkparGLSVQrGe+ujOwvcrkmeNK8lgo2sM+J2yoAYtRa8so1pvB/UE3u9ZgQHCzK48rOm7LMR&#10;wqlSe9PDhymCDp2T01bUEGtjzpFvHfwijB8AdYj+DtrZxbCPZTps2HAke5itXPbuIhfbsp/4B3uq&#10;dxX+JnCxY+y5sdIJdm6HqYWLTThd6PGRsfyJu7VMka21T6uLyyd3g/xrLexqwgWoPr78fKnsXdRK&#10;SyjWR9INkTHiFiE5Y91B1lEk21eAo1tM1txyLbx5z42ijuCLRfFjuOKq2J1ND7etyHDycWW4JXPI&#10;xnf6RldhCWoPZJQ9QGkSCvvZ+qDsvYRlaM5C3fli5UtQfo6dxKQf1N2dSirKPVXqnYfwXeBxPZkY&#10;HTfjTOTh2CglF7uSrZmr16IzY4dO3R/y6naEXU+4ALXZD18sFssXVpEu9Dy9ADI6uhq2RwtxVOqx&#10;9flOLST6WDGPDuD5khTH7gOPm5KXNSZ57QD4OJXKCFwOud+dRBBB+Ajqc1KsVEBxEgpTCNns1Qh4&#10;EZrz0JgXtvI8KO0D/zC9upG+5S6gsUIliCTiXWvo6XZwsZVM3ohRa8H0FpU0fUO3NII1c41G7fXy&#10;gTfuDXFlPcGeIFyA2uz5l4rF4gWttCTLVkjXiiSqx/gceFCDQk5SCpHrV9+OUcfVUCLanCdRcytV&#10;Qb4WSSrB0/K72LEpNinJp3SPr5W2ljPuDZpg5qHmCBgjBkPFSfArSLy9m0jYAlUIF6GxKDI6lLyn&#10;0hR4U/TLqSIEzncoCurue+1V70C31EJk5O6pM7UQANdbcHJQB9XSJUB1ku18o9F4vXzg7J4QkO8Z&#10;woU1SDcKxCi00nvJWGxkrjWE0faihCrwaQ3G3EFdDeClUiI9uxI6xQMSlZzwndQnNRqoEUmv+mbb&#10;hvuPJSGs+gKYSL4Ha2WwX34M/DKSnR785SFBC6hBWBNvjqDpxKpWquLFSchVkG90cBeMa1F700vk&#10;hm2+1kPzlztIV1ucL45bcPflk1RYHFAAPFdef+J1T7B0EZQnF7Y9SrawxwgXVkj3fFt6IQok+po8&#10;TT+UcB/W4WAJXtrGtpdd9djT3U+uy4FEtsbCIafBvRKK5td3DTeNHmkq+4smEjnWoVkVq01wZfk4&#10;Ce4aWbycyIC8HHK7rpFkTXxvrdxzTnsHQOR+DBAm33kUQNSUfAzI31v36BegMAZ+CRhj+/M+eodl&#10;4EoqAt1Jqmo9fNxMBn/GCCI5xpZDqSfEF/RqE46P9WjI4yoYWLiUfN9taYTG2b1EtrAHCRfWyOma&#10;UFIMkzOMwokF0sJ707k6gUS3nbKvi03hodDAywWhmZspGVg9hMNFeGHAa+8tDBJxup+4kSV+tEYi&#10;ZetI07ork1KuzRN51F7y6OXkUedA5ZFoOs9ukJ5/6MYxqVQxthFK+uhUj3ILDeBSR2oBJC3mpSwW&#10;66F8YieK/UikOFtRPy+NDXswZ9uJPUm4ALUn779QLFXOt0nGTARBA6aO0juF4/bxcVPSEVoJoXpq&#10;9Ql1oSH1GUUiR7Mkd+lB1L+R7hmGg0stsKnOM0gUBSVf0kq9wEPgYTOpA6T3FRhpxjhS7tfFfBHm&#10;b0maSXtp6ddso750tnzwzT05ymT0L/fbRPngm5/XlmqnjTEPgCQ3ly/JF22HK+V7gBzU8UnViuDV&#10;DrINgMBpfbWSUT0W1ymERD3PZ2S75+AldgEriN2+auHOO8RiHIpfOL0vK3daysIb/SJb+1jOwXyp&#10;nWyNeVBbqp3eq2QLe5hwAcaPnHuko+JpY+wtIDG8yZdh4f5QnbMeuoYFi5DtRE7KSGm0YOVkWCFa&#10;lbTw5r3+jk3JMBx4sdNMByxS6JpvSTv5TlBFZp3lPEAlUW0tFEnimUKfyCG4K+devtxhRGNv6ah4&#10;evzIuUf92O2oYE8TLgCTr8xdv3/tpDH2DwH3BSspltTmoH594Eu64x5jV/zIwNEut4kha/vfNiN4&#10;eZhF/gx9g6+T4YuxcCJ0Ua1F8q6P66LR3g5uWVHGxJ2SILJCD5E19s3GqH5dzrnCGGKPtkK2P7p+&#10;/9rJUZyy22vs2RxuN5ilq7+lPfVrK08oJTld7fW8K23NNQAfpZocGiFMFWTkdCdmgTup1t0YoRGj&#10;8RM9M3beCSyiDnCh0pYRuNfY7tXDuJ/tJDYj5LKWY5Rij4fAg2bSXXggL5/sg45jodaCV8tbGx16&#10;qQkNkygQWpHUAV4or3ah6ymWP5EaSq7Yli8xUfTPdeXEr62z5Z5C3/uSRgm6Mv2NaOnTJ57nyQj2&#10;WBsaBbD4MUzM0G9t6KetRPtorfx0I1sQKuoW4QbR1gzN+4LmZzLED5vkOZQSne2GAz4bUL0j0rA4&#10;xLJWKtWb8iCwUL8pJjvx/bC1ouMsTYK/XubRQP2225bUthoKE5DfjrivtyiScJKxcil4DgiKMNtI&#10;DO5LOefvsQX99/GCqBOsdeNv/D4MeGxDCxavyHfbQbZRFP26VznxD/u591HDMxXhrqB2/VfA/quV&#10;/7cpGF6mnw5ZDeB2KIUJgCOltQsTN43MoUrPNQsiOeG+0MN2zy1j/oLIK3x3pprQSbJcd18UyJSJ&#10;rv1R8zB3UwxevFwi8dKeNKi0Gs6rYS3SrsHcFdm3n08kY9oHrNP3qjW8keswfwW8vGwbhWBDkY5p&#10;Lc0P1sLka734lLaNOvCJuwuKjKhTYpvPqyHU3EBISDxoT5c3L9u6CzxahpfGu3s79w5zMH9nlRJB&#10;oP4m5ePf7evuRxCjcx81SJSPfzdsRV/GGnEeSSsYFu5AcGeDF9g+iois53hJTqT1YrGWSQLAGIGB&#10;o8Mk29o10anlSkKQUSBWjsYIgflFyBVg6Vr37edvQ2FcyDYKXENC3IatJb9Xn0eGBnXB4g0J6fyC&#10;297KWqIwGTCqkDHaq7Z1RO/nZVu/AGMHJTKOQncR8GD5Sm8+q23CJ+EmT0m+Psa0D/nUc54Sze7l&#10;uiRINoOXgHP9JtvgrpxLHUoErFkIW9GXn0WyhWeVcAF/6sQPl5fqM8bYm4A7ILTcEtcX3Qia/mGS&#10;jds1O28+miHsLw4zDxSKx6tXABPIbXjlFBRegfETQrYmkIjRhKwa4RPel0hUaSHY4oRsNzYNlZfE&#10;tyBO81Qfdtn/fHJxDJvOs3dGouHKSZejiWR9zeUu20Zu24a07haPihF7+bh0m0UtiX6jFtIZNxzk&#10;cKmkOK3Q8ftTefldyzGsr+Uu6OMtDIjs6zW7ekUumvkxoE2JcHN5qT7jT534YT93P8p4ZgkXRDb2&#10;aPnm6yYyvyvP2OSEt0byukOc+7Vi/0iS7z06TB8YOy+33liJCMtH239ffNl1hDlSjDqi1OZSkkZQ&#10;qiPXWpET1IRCymEXwmvMJ9uDEH0a44cdWa5skPwzqLqpAUa6CvyOWnzxhWRbBdildT+KfiMfKxUc&#10;8XbOfTxblIJa6D6KnGugudDHqbwboy7njIncHVAi8jWR+d1Hyzdf3+uyr43wTBMuwJEjP1fVlZmv&#10;EkXfXHnSWtfPn4eFqxANx4IzNEnRrBnBoWEXylrVJFfq5Vido00rFVIWmTHidlxrJBruRGFcotC4&#10;iNUZZUYtIXJjJG2xCuMd+tVa8s+gKakDa5LccxtyoBwhK09SDkOE7yXjlQzisdCJMyU5LiJnD5H3&#10;5FpycRjBeXRfzpU4P56+PYuib+rKzFePHPm56hBWNlJ45gl3BZUT3w7D4M8b60KbOErLlaE6C7Wr&#10;A12OBcLAtfK6SnXfHZs2QtSS6CUK5HEjdEbjcWRq1iK9FAkrcK0fCUzKjKbrKPF1CsCNeZle0axK&#10;SqEbUv38q/I5A4an2pfQ7T4rD0yXpGiGMziyFpqt7Wt0t4XaVTlHcuXONt2lMAx+icqJbw9yOaOM&#10;Z0oWthH8iVP/o/r48olS2ft9rfTrK0d8riTst/AxTL7CIHwYFHCmAjcDqNXhpeFbP0huFAC9RkdG&#10;uk/USi637dcbkdgGv4/3r7w1ItxOIk317u1/g2RY+BpxRtRy6aSWpB+GCE8nn4ZWq1MKMSqIFvf2&#10;snwsh0rw0sDavRdh4TMn+SoleS/AWPNxo77883u5TXc7yAi3A26Ex1mzfPWfaK3+LiAHkZ8D68HC&#10;LdFrFo/2fS0FZKbV01yPJ6FuF505007YWVZ0uSYEv+Mqkebo7QSQ5ePr/77xNJGnySCk1C9jkl0r&#10;Cb4sv1JKInA93PkHRSUDSkEItxX3lnTBASA/PuCJDY1b0FwUok216AIYY7+jx2feKY8NckG7A1lK&#10;YQ3o8el3wjD8irFGjvu0iiGoweJFpCO9/xgJst0Mlp9IDi/OgzLIMy4UZYJ2crPcVvZtYPmepDkC&#10;NwSyZ5PEtocy7dKw+lohrsPgyLYqx35QW61CsGYxDMOv6PHpdwa2nF2GjHDXgT9x8ge1pfo0mJ/I&#10;M+6WKTbJnr/eXe/5LCJ8IAUv5QlpVZ4b7P5rn0kaQCGEW9qEz1XrjuQflz5JUiR+UWRqQ0aehHCV&#10;SqZ+DBXN23LMezk5B2w6hWR+UluqT/sTJ38wzCWOOjLC3QDjR849ojzzVhSG7xjj6sZxG2lhTKKq&#10;xY+B4cqIhosQqo/lJIx1uGqrQ+J3gjloLUt0HTZF37sZk/mgLn/vxeMV/I3TFgNCDpcRtzLXzNrt&#10;ZWF6gyU5xpvLcsyrNktFG4XhO5Rn3nrWJV+bQUa4m4Q3cfI7YRi9Zax1Y0VTml0vD/M3oXFjuIsc&#10;FpZvCGnFrb2Vnxrs/hfuSkeTcffdG3o5OFjrFBehy0OG0pwxAvABQpEGPl+CN8tDGsXZuCHHtpdP&#10;eSGsqBAuh2H0ljdx8jvDWNpuREa4W0B+6tT7emz6dBRF3+oa7QYNWLiA+Hw9IzCPRabl5eX9jx1k&#10;oCOMGrekGUNpiVYrL29+2/ETsO91kTNFrnNu+bEY84wAXq6IsUxfXbzWxKwcy0Gje1QbRd/SY9On&#10;81On3h/K8nYpMsLdBrzKiXejyLxtrLkkz6Ryu7kiLNyD6qeI39dehoGlB1JkMoHIgzo7uPoKN8rc&#10;L6ZSCVstH/kSEecd6ebL0FhgmDfwMYZjLh/A8qew8Lkcyx25WmPNpSgyb3uVE+8OZXm7HBnhbhO5&#10;yZPv6bGZM5LbtXIvG5ub58fk3/OXoTUa0VJfULvhClUulTB+bLD7X3ROVNY1YWw2ldANhedEh6vc&#10;WA32vBf2arQ+k2MWKxeedpPwMArDd/TYzJnc5Mn3hrrOXYyMcHcIb+Lkd8JW8IYx5scrT8atwfly&#10;UlSzT4a4yn5gTqRBXiGVShigI3rTObppT9p2t5JK6IpioidVeuitvYPFk6Qoli+3jSsHMMb8OGwF&#10;b2S52p0ja3zoAfL7T18EfjpavPJ15fFbWumplQPWLzgjnAegn0DlRQYsUe8PFu66VILzwt1MKqHN&#10;DnUzO1nrtr4GdTeqJWxCocKGn2nrjiNU43wyumRGdawhdv7Iw7TBHAiWYOmefIe5QnLBSXS18zbi&#10;G97EzPeyaU69QRbh9hDexMz3dFg8ZiL7221FNZTzBdXSqVa7xjDt/3aM+k3X0aXFl2D86Oa2U+5w&#10;iwltFToJdo3Dc+kzIYjYvHwzXX/NJbEMjH+6wYbJ/Hm9l9m2Kcfgwi05JvMl2tMHxprI/rYOi8e8&#10;iZnvDXWpewwZ4fYak6/M6cr0N3QYvGmM+eOV59MTg00EC1ecjGyDFqKRwyK0liRyDxtQPsCmZw3E&#10;zQUxUXfCxBYt8cnfRe0Q3hdi1L6kMiY2aelTmHCReIHuh72znMRFwXovnhqhHHMLV+QY7JicC2CM&#10;+WMdBm/qyvQ3noWhjoPGXjyqRgNTZz7U4zNvRyb4S8bYeyvPr0yXKEuhaeEyNG+xeb/+IWPxrjMa&#10;j8S0O7cFD7PYjzY2IO+01m4sOsMbd1ewKiccN1gUZfuxg8DUJvedkzUrvYbB+KKLauP2rvHNv6+R&#10;RyTH2MJl+dzy7a5eAMbYz6PAfk2Pz7zN1JkPh7fWvY2McPsMb/zUf75+/9rxKIp+wxiThHXx0MR8&#10;WTqeFi6NPvE27yAuYO522/MRP4nF1T/dioSl/RKVKiXb1m4gxGflteN8cNRyffodqDoBvlJJeoI6&#10;Mo4nvf95VnX+eZOOcJX4tdY+I5HtLcHyfRf9xl68wzYf7gVior0kx1i+3G5BCRhjGhjzm9fvXzvm&#10;TU7/p+Gt9dnAszlEckioPXn/hWKx8uvAX9NapQqWbvJs2BLSKYzLBIJBNhBsBvHYIaUTI/FgDW/Z&#10;VgCH3lz9/JKTLvvFxN8WhGi9vKQLWnWYeo1VVaulS64N1xGuCZKhkWnYSApgE6fbn69dc6N5Ssm+&#10;lQaMI3ItlfrK8+D1d7xif9GExufOzMd3huCQzpE7KeO/bTSW3s0sFAeHjHCHgMbCxS/kPf8fgPrL&#10;WqeThSoxX4la4nhVPsJgXbfWwdIlyXN6mygotZpwoAvhAixecvaN+SSva608ZwxMHafre57/KGW/&#10;uA6MI9zKyS7v4RPpjPMLtBG1NfJ8af/GNpQjiyrUH8hkDi/v5F3QTrTGAv+hFQXvFifPrDHpM0O/&#10;kBHuMPHkwklTLPx94GvdiTdMBhuOH2LoRo12NsnBboSwBbn1pGJPRS2wMibdWV92k2vFiB65YtYG&#10;hBvbQ6q1Pq95mQBhwmTsj5eHwmE2P2x8lPBUWpLjY8Xz1yRa3Wj+Iw6+/smwVvqsIyPcEUBz8fJM&#10;TvvfBPvLWqf1SM5I2xohMKWgvB/8IwzJyiTDyMCKJWbtqWsrdymRlakWAmNMBOr7QaP+7cLBs58O&#10;bbkZgIxwRwqN+Y9+Ku8V/w5K/Q2tdXsCN86Zhi15zI9B6RB7ookiwxawBPXHkjZQOiHajvPYGNPE&#10;2n/dihr/tDh17uaQFpuhAxnhjiIeXTwSlfy/orT621rpDidvF8GYyE2x9aE0Bf4hssbBvYoQwseS&#10;gjGhpA10PCG5g2iteaiN/WfUw3/P4TMPhrLcDGsiI9zRho6WL39VKe/vaaXPdv+TlKdrrgTlfcAg&#10;zb8z9A+zkjII6nJhjRUaXWCsOW9D9Y+9yen/wiqBc4ZRQUa4uwThwtWf1Z79FVBf0Vp1dATEuV43&#10;wtxal3LYz6YbAzKMCOah/lRSBigZXqrWiGaNDcD+NxOp7/qT038wjNVm2Boywt1lqD6+/HyxqL+u&#10;lPrrWusvrPqD2AsgTjmgoFCG4j5g38DXm2EzmIPGHDRrgE1SBvF32QFjzDVr7b9pNqvfzzS0uwsZ&#10;4e5mLF/5srHqr6L4Ja279KLGhTYTOZ8A53NanHCSqb1s0DLKiMA+lVbmVg1wnXexIVBXkrXLWP67&#10;VvbfMT7zvwa/5gy9QEa4ewALd/5o//jEvl9Unv5bwJ9ul5Y5rES+oaQejOuuKo6Dv51JCRm2hiUI&#10;F6Gx7IqdWlIF2l8vko2AH1tj/+XywtPfm3z5p58Oft0ZeomMcPca5j88Gvmlv6hQX9Nav7X2HypH&#10;vFEyMcEvicesV2Fkutt2LaoQLUGzCqFzQVOei2JTJjldYIx5z2L/oxfW/ytTb9wayHIzDAQZ4e5h&#10;NJ+cP+EX8z+v0L8MfLFr5Au0Fd1MlMyw8ouSgvDHgAmyZou1YIFFCKuSIggbSLegShHs6qJXDBfJ&#10;fmAx3w8brd/PGhT2LjLCfUbQXLw841v/LeXZr6PUn9Rqzb5X2jrc4vZXEPLIlWSOmC4D4zx7JGyB&#10;ZTA1Me4J6omZulIuRbC646sTxpo5LP/PRup7oQrfK0ycujKI1WcYLjLCfRYxd2My9MI/o7X6Cyj+&#10;LJbpdveyLkgX4GzkLGsVIl0qyAQGv4h4ERTZ/QU5g1g/NiRiDZrOmcyNoFGkUgTdC11tr2ZsiOIq&#10;lj80xv7Aj/z/w75jCwN4IxlGCBnhZqD5+NK0V9TntNJ/DvgSqFe1VpsfY7VCxE5vH7t5aU+GTPo5&#10;Ee2rPBD/DLsrLgRa8mNbol8OA3EMiyPW+NxQOiHWTcJpZG8B/9tY83tRw3xUOHT6ao/fRIZdhoxw&#10;M6zGwoVj6PxZo9TPotTPaOwRlJ7c+gvFaQkDmGS+WxwZQ3ueU6eKSko5ZzDnvbvilZ/aFpdrhtTr&#10;u/3ZVE46jspX8tPx2tz28etrnUoHbPWtmgWDeoC1P9TW/kHDBBeKk69d3/oLZdjLyAg3w4aYvfp/&#10;Jyafn3pLwSkFPwP6DeCw1qpHUgabmhabeoR2gkw9rEB1/GPFKzdF7Eq1P79DGGOrwCMwH1r4oYXL&#10;C/fn3zsw/acWd/ziGfY0MsLNsC0s3Pmj/WOVfeeUp44rOIdSfwLFcSyTq5zOdimMMU0UC1iuY+1P&#10;LHxkI3u9Vl08P/Hi27PDXl+G3YeMcDP0Fo8uHgmK6lWt1TGMeklp9RqoY6BeRNl9WDW22gtiODDG&#10;Bihbxao5sPeAm9aYC2h71xh7I9ewtzPHrQy9REa4GQYJrzZ7/nnfyx3Wyj+gvPAgeAcUHAIOYTmA&#10;VvuxdhJFEUsRKKAoQEzS1rVogSRmlavU2QBLE2iiaGBpoFjEMItiFnhs4TFEszbynxgbzoZR8Kh8&#10;4Ox9RnpyZ4a9hIxwM4wMrl79n4XDxamx/FhlTHnkVagKylMFpcnnVDEXEFiIPKU8H8DaKAQvypFT&#10;gW0E1tCykW1a3zZtRCuo12oPa7PL09O/2DkTPUOGoeD/A9cBTlD2uRHtAAAAAElFTkSuQmCCUEsD&#10;BAoAAAAAAAAAIQBGHoQI7b4AAO2+AAAUAAAAZHJzL21lZGlhL2ltYWdlMi5wbmeJUE5HDQoaCgAA&#10;AA1JSERSAAABXgAAAV4IBgAAAM0rdxoAAAAGYktHRAD/AP8A/6C9p5MAAAAJcEhZcwAADiYAAA4m&#10;AaLvJfwAACAASURBVHic7L15kCTXdt73uzcza+2e7tlXYAYDDHbg4T3SsiTbzxQpP1OS/UhKoSUo&#10;hRmWbW0v7AiJmxUSJUqyTJMU+Zcs0RH0Eg4tlmjJpG2FgjRDfmJYQS18eMAAM5jpAWYwGMy+9FLV&#10;teRyr/84mZ1Z1dXdmbV01WDqi2hMobsqM6sq88tzv3POd5S1ljnmmGOOOfYP7rQPYI45AM3q9UVg&#10;yVfdI1rpY0pxFGXrWL2AsjWlVB1LWZ5uNYqKPKQLKgJA0bXWbmJVC2WaWLVpLQ+NNQ9KtvwIWOfg&#10;+QZgpvIu55gjhppHvHNMFt+sdB8dOuu4pVPKtScw6ozS+mXgjNYcNYYjKJawVABPa+1M4iiMMREQ&#10;oOhgWdeaR8bwEPjcGrOCtp/bUN2LQv9O+ciTm/BdnUkcxxxzwJx45xgTWo8vnimVyy8ray8opd9G&#10;8SpWnQeOgq1prdW0jzEPjDEWVAt4iLLXMXxkMR9apVb8bneldvjtz6d9jHM8/ZgT7xwF8S3PXy29&#10;5njuG8o634nid6LUBaxdHi5atZl/DFgrP8kvex73vWYLKvNP8lj1PlYK0Fu/yjzIDWNMhFJrWHsN&#10;Zf+FteZbUeBcLh18/yP4g37hDc7xzGJOvHPsivbq5bNV1/myUXwn6N+tlX0VpZfyb8GCMWCTH5sh&#10;QpU+Vg7ozI9yQOn4JyZNdGa7yeOsXGtIyTvZXwQm82OjDLnb9LFS6f60phAxW7NurLoC5te15bfa&#10;YfTt6sHXb+bfwBzPGubEO0cv1j84Hzml71Tw+0D/u2DP5opkbZQSLAiBgZCoWwbHA6cEqgQkP3qH&#10;je0XDODLj/Uh8iEKIOwKSUPv+9Fabgh7bdWYCNRNMP+fhX/iRP5vsfTW9Ym9jTmeOsyJ9xlH8/4H&#10;xys179/TWn8/Vv07YJ/XWg9mRIVEh0n0CGmk6JbArQrJUgUqDLOcny1YoAO0hYzDNoR+GrlDJkJX&#10;2xWQGMYYA+ozlP0XxphfDoLwX1UPvXlrv97FHLOHOfE+e9D+2kfvuK7z/Si+D6te01p525+mkKV4&#10;skRPiMaFUhW8KqgaUN/PY58hbIJtQdAGvw0mlF8rlUolyWfYB9GKuYrlfw/D6FdKy6+9x7zE7ZnC&#10;nHifDbjh+tXfrV31x7Dqu7VWJ7c/JUu0YcoXXhVKNXDqwOI+HvLTiAZEm+DHhAzysWp3DyK2d1H2&#10;n5nQ/h136ZVfB8J9POg5poA58X5h8S0vXK9/t9b6j6P5mlZ6eftzVIZojfy/V4VyHfQBRDKYY3i0&#10;wWxAdzMmYhtrxQkRDyBha9Yw/Jox5n9ylzb/GXxHsO+HPcfEMSfeLxiCxuWvOsr5z7RS37et+kCp&#10;WKMNY/nAiCZbXgB3iWdXNtgvbEK4Dt2maMZKxxqxm343WVizbiz/Z2TDX/QWX/+N6RzzHJPAnHi/&#10;AOisX3qp4nj/uUH9J9tkBKWEYE0EUSirXa8G1SXgEE9/AuxphQWeQHsdgpb8r+PG+rDeRsLG2Lsa&#10;+792ouAXK0tvfDyVQ55jbJgT71OLXypFzTf/gML9ca3Vl3r+lI1so0D+v1SHykFggOIwxwxgHTpP&#10;wN+U787xdoyEjTUXrY3+O2fhw380b9x4OjEn3qcMnfUPXyw53o+D+mNa64wIm0mOhYE8Li9A5RBQ&#10;oN9hjhlATMLdJqDA9QYm54wxbbB/x4/Cn5lHwU8X5sT7lCDc+Og/0o7zU1rpN3v/ogAj9aUmkgqE&#10;2iFERpjjIbAWwoKbWvEd5Gmy5XsCrSdSKaEdqZdG05+YM9Z8aKLoz7sHXvu/p3KYcxTCnHhnGNeu&#10;/dPy+RPn/7hS+id6tNt+KUG7UFsG5zjT7wabLdwCHrbAcdKP7NgCnJn2gRWGgeg+tNbkTewgRRhj&#10;71pr/pvr967/jxcu/J7uFA94jl0wJ94ZxMbtf3144cDST6LUf6G1Lqd/yUS31sRSwjGmXY0QAm2k&#10;x2vTQicEYyHKeNwoBWUHjrn7qzLfAla7UIo7fTshvFApJr5cil+/5MJhYCK+lYWwCZ0HIkUkXYN9&#10;UbAxpovlF5sba3/5wOnf9nhqhzrHQMyJd4bQevTuqUql/lOg/mjqj5Bot0ZKkLQjUoJzYqrHuglc&#10;a4OjIYzAKtAKnPhfpXrrJSxCxn4IdQ9eGdArNwncMNAMwIs/zXYAL1eL3aq+3ZbX+6EQ8JvlvV+z&#10;b4juiRRhIikNVInBj1zXsQ/x3+t0W3++dvid29M81DlSzIl3FrB6/Xnjhj+D4g+lvrXxPyYQ8xa3&#10;AvWjiEI5fXSAy5tQKcXiRny41kJo0mhXKSErJ7YyUMBmAAc8eGkfhNaPQ+gauUGAEO/rVcjLnZvA&#10;xx0ou+l7e2uXF3fjnwOjHfYQWIXNhxB2xIxIJ3e2LQK2WP6hDt0f4+D5z/b98ObowZx4p4j26uWz&#10;Zc/9Oa31H0h/G0crUSCkW6pD9SRQm9Zh7oiLHYkEVV9oW3WhpsR/zAce+HL5ezpdDLd8eLU2+Xd1&#10;2QfiKBygFcDb1fzJtTvAw5h4k9e/U91ZSb8SQqsDbvz80xWRJ/YPLWjfA78p5Ot4DKiG+EfdIPzh&#10;uXXl9DDPxEwBrUfvnjKbK3+3Wi59mpJu7E8b+dJeWqrC0mtQfZFJ05OPRHZFUXZEPkjQDeGUB2cV&#10;HEV01KPAG3FUHGZsYDwHbu+DI0FgUtIFwBY76dtRGi2DbGu3z8oYKJfk/YVmGu0pNaiel3OnVJVz&#10;KYrvPvHRaK3/QLVc+tRsrvzd1qN3T+37Ic4xJ979xK1bv1k1jZW/Waks3NJK/6D8Nr40I186mEo1&#10;WHoTyueAyQqh94CrIXzYgpV28dc7upd4LULig/B8Cfwo/X9XQ3sfiFdlgj1jhRCLnPSbIbgZ9tQK&#10;NnZ4rgW6kcgqCnCdaRb1eXIOLb0p51TQigkYtghY6R+sVBZumcbK34Rvzd6S6guMOfHuE6LGlT95&#10;+uDhx9rR39jyu1VK5ISgnSHcs+xHnNQF7jQkIqyV5FCKcm/F6a0m1btsYwEh22yVQ2igUfjIh0Ci&#10;PyOkmBch8Y0l8xqFRMGD0Ir3gRKPR28murGVnFNLb4psFbTlnFNb0a/Wjv6GaS4+ihpX/uSUD/aZ&#10;wZx4J4xw/aOvmea1247j/sJWp5lSUovpt8CrwNIb+0a4CcrAQrbvTUHRmqMD9Ea8WoncsBMqfdKE&#10;1sXJvgi2GdzaYsS7wfZvRCsIdiDeNeTmAnJTWRhiwdIFJjNNU0H5eSFgryLnngmzBFx1HPcXTPPa&#10;7XD9o69N5BDm2MKceCeE5v0PjpvNlV93Pe9XtVaioyWGNX5Lkh5Lr8aSwvi/hrvsbeq67Ka6q6dh&#10;vWC5fZleInXUztEgwKILYf/zJ5jbDei1ObD06b17oGH7EoeIvNLZ4T02w3T7kZEEY1HcjuDBJlzs&#10;SmJv/FCxBPGqnIN+S87JLQJWp1zP+1WzufLrzfsfHJ/IIcwxJ96JoLnyk7V6+Y5W+nuAVGj028IE&#10;S+fjpNn4NdxroVy0d1twubP7c4/BllagFfi2WJKtTG9EqFQvEQ96vsmEoY6G1gR13v5NWxvPscyJ&#10;Tjg4QrYMjtSDKCZeK/8OU1K27kOtLJHzvdYQG8gNT87BpfPywfiJX/CW/vs9tXr5jmmu/JVJHsWz&#10;ijnxjhFB4/JXTXPlFlr/Za213gqXwo50my2dhIVXmGSnWcOX6LVeApR0Xe2GupcunR0FjwtGoBVH&#10;orssdtplmd4IVNFLxONGTCVbKBrxtsPeioYEjoJm3+98JHmoVbqforfVu6QRtiJt+pgs6nJOLp2S&#10;czSM79ZKif6r9V8yzZVbQePyV/fjaJ4VzIl3HLj0zQXTXPkVzyn9c6212AAoJbW4fgsqS3DgDfaj&#10;ovNIVRJmFin3Cixc2WWGwSFXmh0glhsKmgx6zvYot5+UEtToTbBBuu9JYNDbzqvxtpFuvEHQChp9&#10;N4wm6WBlY+WzL4rHmdbm/cchOUcrS3LORj0JuDOeU/rnprnyK1z65sK0jvCLhDnxjohw48rXzdnT&#10;d7XWXwcyssKmXInLb4C3f5Ysh1UagVqkmaEdwvUdIsvDyRNJKw2KyA1eX2UDe1RHuJkmCqVE851U&#10;ZYOhV6O1Nv8wozXSi0Mhn2kU1+UqJTe3LDZsWnYWGtGzi6AB+P01x3vgI18aRMb6+Xln5JxVWs7h&#10;rPyg9dfN2dN3w40rXx/nLp9FzIl3WHz63rJprvyq67q/orVagNigIOxA0IGlM1B/mf22VKkTd4jF&#10;7GaBmieJs53miffIDbqY3LBAbwTrKCGQneD0RbxKSfvxJBBPkduCJf/yfzNKSTA08hkuePLYGVC9&#10;0c4m1mzxlpd7YbFoN0BaoQ3imfFua8fp8kPAkXN36Yycy2EnJl+F1mrBdd1fMc2VX+XT9+au+kNi&#10;TrxDIGys/IA5UruttZayG6XEgLy7CV4dlt5imqXzi6XeiMwCVU/sER8MeP4ockOd7SVlnV0SZjWn&#10;V15w1M5NF6MistvLwfIGop2MvhsaOKrgUHxTSVYGWS17S9+NI98i7mch0AjSUrQ8uBsn8Fwt7cyu&#10;nkQx4iE5l726nNs2yka/XzNHanfCxsoPjH23zwDmxFsAt279ZtU0r/4T19H/WGtd21rHBh3RxJZf&#10;hMq5qR4jwBG1PeEF0ijxeUuW0Vlk5QYdk8pOOm0/yrCtiWK3iLeuthNvc0KVDZHZLjXkIV5D77Lf&#10;IpH9IvH6JR4WnEgqrb59DUrI7Ybbtvhr1rpQism2G8KJSrHXF0LlnJzbUSDnOiTJt6rr6H9smlf/&#10;ya1bvzkfSV0Ac+LNiXD9o6+dPnj4sdbO7wXi2qkoTp4txsmz2ZjS2y83ZFH14HpLyCKLxZLIDZZi&#10;coNCCCAb9Sp2jmJLxJPkY+zWkDAqwj7ihXzEu0Gv1pp9vEWumcqGJmK0nuyzaONEQqJ58RCIQDrk&#10;4qj+WLFdDoF6nHxbjJsvstGv83tPHzz8eN54kR9z4s0B07z6s9IIoatbWu5WlHsBSs+PZT93x7IV&#10;wVJ5cOSpFVQ8uNKKL94Yh51euWGtQDNFxd1e2bBTgq5OuiRPMKnCBt/0KuzW5lPc12yvvlvPsHVi&#10;b5mN7DczibXASFSfFw+IybPIa/y0asI3cHiS0W4/Ss/LOZ9Ev1var666nverpnn1Z/fxaJ5azIl3&#10;F2zc/teHTXNlRWvnR4C086y7KdMfDrxB/jz5zlhDLBbvNsW4exw4yoAaWSsXuaNEF/wgU36wTHoy&#10;6FgOWM+5L1dvJ96dav+T+tSeygaz8/NHQY/PQkymefit29eBVs2wdT1OsOk42vTplRkUIkvkxSM/&#10;tZzMgwaiJydlcVEEp/bdE6Iq5355IdZ+s51vzo+Y5srKxu1/vb9umE8Z5sS7A8LG1e9bWDp4R2t9&#10;AYgZwoeoC8svxN4Ko6GDlARdb4mTVb0iY2rGMSaggmTJs5FlQjyhkajW0fBhJrLNyg2uhsc5bwJV&#10;tX0/3V1e2x/xwnC2lEVgkPecB+2wN9GVTZRV4ptSooV/HgkBJ+/J0/LZ50ELaT/e0pLt4IRgFvfD&#10;tCQvNHIjmNrgzvJZuRairlwbaeLtwsLSwTs0rn7/tA5t1jEn3gEwjZWfdx3nl7VWpa1Qxm+B48KB&#10;N5E0y2iwwOWGLPdrpbTjqebB/RY8GnkPsJSxYkzI4ayXlnyVHdn/lViQPal75YZGznKDA/Ql2HSv&#10;BWQ/BpnljDu/ti3Yz5nAag94bVa5r5C5aSjxpkjeS2I7mRd3ot6bgVZQGbB6SBCRjjFSyGd8Yp9G&#10;KO2MRbkmHFeuEYgTb6qE4/wfprHy89M9vtnEnHiz+PS9ZbO5ckk7+s8CaQItaMHiMahdGNuuFFCv&#10;Do5uqh581spfWbATjpBexBoh0irwqicXbWiFBDsGPrNCKtV4xE0RuaEE28xydjKSAVjUvZUNigFO&#10;YiNim08D+brW1jPPM3Z7lHwg+Xt8/E4y4gz5PA/kDD8NcXt3TNTdCI64cNzZ3pyR4A5pd1wUH1uR&#10;srVB6DCmm17tglwjQV/izdF/1mxeuzyv+e3FnHhjdB9dfMUcrV3XSr8OZKQFH5ZeAT1+o6bD7uCL&#10;LEmArfQlwIoikRsSrdPRaRPFG1XoBPK3qgtrvnS3JURjkcd55AYHSS71JMzszhe0w/aE2rhlykEG&#10;OXki3mZf40R/hULSuTYoKI1M/rqWO/RKDFgp6/PYuY16tZNWP/gRHB1y6GYTuBrIEM/LLbjYgg+6&#10;cNOOeAPUx+VaiYJe6UGp18zR2nUeffDqKJv/ImFOvEDUuPpnyrXaFa30wa0RKUE7Iy1MZqzskQG/&#10;s5kEWMmFD0Zs61oqpeVaWevHMnCuJnqmRQi6HUrklagrbgG5oer2EsZupuglBpe6jRP9h53XIKcb&#10;pg5mxg6uUMjOjtvafvyd5XUky46cD4xUoQw67gSPSLVl2SEMM2f6upEbum9kZVUvidTlxJUs77WE&#10;gIdHWRJvjivXUHw9aaUPUqt+FDWvfmOUrX9R8MwTr2le+xnHcf57IGYcA8EmVA+OVVrYCbWMJy6k&#10;5UrJMler3gRYURwlJUQVa7sJIR4CjldlgKNCLr5sWVMiN/Q3XAyCW8Asp0UvCUZm/AmiQaS/V8mW&#10;IR3dA/KZDFrK1/u+M0hXCHmwSm+NcWjSyoSdVjgP/DhZikS7y0OUkF0LhVxrpVTisPF/NFJdUSvB&#10;ky683xmxzK92Qa6hYBNI36yjnb85Lzl7pon3mxXTXPk3WqsfBdKpEEEblp4H7/S+HMWhzEUcGSHi&#10;Y7EGa4kTYBZWhhTiysTRaLwPV8PDzBV1GlguSbTbz0sJmTzKoXdU+qQGpaCzw5V7f4AL16haZT/6&#10;D9navasNGqQaalJ+NuiGUBnQGWhivTwP7gfp+0++81K62y0k38fWDUGnhj0nCmozN620Jdf7pBM/&#10;kpuxbyTat1ZuLI6Gb7dG1H+907B0Nh43lJ124fyIaa78G/jmflYgzxSeTeJ9cOmEaZ5a0Vp/J5DR&#10;c0NYeh2pat0fZOUGpeTiOAKcqqTDICsubAaSABsGS16qJXsaNvrWs+cdqVXtRgO8DbTsey/01646&#10;AzrSWqTj1pOBkH4kN4ZxizmW7RHuXgUA6zZTH2t763ezGFS5HRhYzEG8HXp9fv0IjmQOLHvIyXPu&#10;Zh6HRj6vIoy1DjxuS8VMcgpZK34UJ8vwdvxzpiLfWRivtkp9td7DYUmuqSjsLzn7TtM8tcKDS8Mo&#10;Jk89nj3iXf/gvKmXPtBaPwekXWhaxw0R+18VWYsjUkfJxbCJSAR1N60OqHrwqCOTgYviKKkMkMgN&#10;/TLAK54kvfw+8lU55YYqvdFaMoH4UwMfR9IgstLpXZL7FkItVRbjhm96/XQtexNvO5NYC/o61rJY&#10;IJaEsslEk69x4q5JSTSpHsnefH3Si9LVQrqNTITsR7IiKoIbHUnWZtEJ4WxFzo0Eh4HXKkLuWxUd&#10;alTNF8CVa0vrTLcbaK2fM/XSB6x/cH7UPTxtmFrt9TQQrl35Xdqt/F9aqfoWvfgtKNehMr3v/pAL&#10;n3fkgvQcuBPCBRdeduH9UEjA0xKx3GlBpVYsJvdIJ0U4Wi7oRxYW+iLCN8rwXhtC1eub62l4HMHy&#10;LhHdwBNJQSOWMEoOWx95gBCMZ+FLJYPsqSM/UbzysJGUJSU/1sQ/WzGbPFawRVVKgbKgF7DOeamz&#10;jT10jQXCCNwmYtq4nb26YW8d7m4VCtkRQkn9bp4exo1Mp5ofbW/3jZK3Ed/wnvhp40tSmVHE9+6T&#10;OFma5A4UEnEfrsDBAc/3gGNlkYPKjpw3Gz7jWZLUX4HO9djFT4wzteKIcSoXzdqV/9hdfvX/HcNe&#10;ngo8M8QbNa78Kbfk/m0grgeyQroLR8A9NdVjO0I6WdbVEuFYVy6S1yrwYTwbU6vU5Ob1WrHl5lJJ&#10;ImZHZ5ojBlxMr1fhw7Z8REn052op3N/L6CBL7hD74caRb9dKC7OyULNw0jQ5bB5K8sU6oBzQDmgX&#10;3DI4CTm68Y+z9wEAokoqXsr8JqH1atCEzTtyYCYS3dFxoVRmXZ8lpCSNJki0vFuFgqdTb96kY20v&#10;3Kd3VRBZGHTm9a8cEvgRHCnwpa8hVSy1UrrN0Ejp3/O7aMQVehOlxqakPTIq58G9A81HUKrFzRbU&#10;dcn9Z1Hjyp92Fl/9hXHsZtbxbBBv4+p/7TjuTwGp34LfhuXT7Mc4njyoxTW9TlzJcBe5KEtI2den&#10;rbTDrezClTa8U8Am4hhwP9Z5E3+EJtuXxyXgxSp80pIIG9UrN+wWaTsutHxQcRBbNlC2RmbAOZq6&#10;a6npJML1gBfyv4Hc2H5KK+Jo1FuSnx74QJMl2+UN69CKFGuRomUUtO9AKQLnEP3x74ILj+MbWWTh&#10;QIk98TBbQhbBoldM67M7EPVO+HSAxNCN4LU9zpt1m5r+ZBN8Y7P0d0/BchnWbkOpKndna3Ec929H&#10;jZWDzuLLPzWuXc0qvvDEa5rX/pp2nL8IZDrROrB8nmJ2JpPFIRdudaAaR6SrXTgVR6SHgM0qPOzE&#10;vfmxDPBBF97KuQT0EMJOIlJnB7kBpMLgTE28e2sxoewsN1jgCXQaHAoPccCpcsA1VEoahUcvtSjS&#10;y3dWTr0ScAgUlBWUNRzcIqtF6D6C1i0wQTw7aBHKS3j2EKGWzzU0e9fvriM31lpcEhYYOFdg+R5E&#10;sFDKH3Umo576JYYjlb0lkdVOKockScrxz1E5HJPvdfAqstqxFsfR/61pXqvphQs/MfZdzhBm5eyf&#10;CExz5ae11j8GxGFbKBri8qukBTyzgazc4GiprW2TXiTPKdiM56dVXSHCbiRVAq/nfCsHS/Agh9wA&#10;EiF3axKl1R0h+/UIjAOaDWg/gu6GSARuGWoHOVyps9+jjiaLRSgvZj6jEOwqbN5hWVnuqsOS/LR7&#10;d6zdD1NXtshIB1pexw+FkPvJnB9tA1jrFJcYAD6OG0iSihBji3kFF8MCLL8G61fAKcmSyVq0Vn/R&#10;NFdKeuHlH5/UnqeNLyzxms2rf0Nr54cBtib+mhCW3mQSQ1LGgazc4GqRBs5lTvpXPbgYxReRluRH&#10;O5SL5aUc3+Rx4F6f3NBgZwJ4DvBdWE+KOSPY7D5mkbtQPwrVczxbhTEuqKNQP0oJ+FL820ZocRs3&#10;IVqFxZPgHCV7AwqQkryqF5fQGSkXzIvIynedtx35eme71WQ3hNf2GAS3iiTS6hnC9iM4NdHZEp5c&#10;kxuXACvJDGvRWv+Y2bzq6PorPzLJvU8LX8irxjRWfk6rDOmGvui6B2aXdEHkhsTVaycz8rcrqX2g&#10;RaLfRs4aXwfRbZPif0fDox2b8yMIb/Ji61MOW3i1BF+pweLiYVh8M/au+EKePoWx6CpYPAfLr4hJ&#10;zNqHsHYRQnHGuGXTCRXJxIgizh/dCI7nXNXcMKmtJ8i+OiEcru4tMdyKNeFsrS8Fj3U4KLk2renz&#10;eHB+2DRWfm7iu58CvnBXjmms/Lx29J8DUtIFWHx9ikeVD0fIGGrH2tzjAc/LumxZ4hrftmTN90K2&#10;maLkCGn3ILwjpLH6gdQ2LZ7kbAVqs3u/miHUJGu//CWRs6IurF+n2ZKmhMDKjfVgkXIUKzfMPCng&#10;BqLPVtxeicFRcHaP7+96MvYpk1TrhHBsiGh36A735BoNu1l3sz/3RbSW/EIRb0y6qaVj8gUuvjbl&#10;I8uPpJkChBgfZXo2b1pxlEKlExC2XleC2wMGWfbjOOnrLNLAcCcAGpfgybvymS2/Agffic3eJ2MQ&#10;9MVHCcovwdJ53q7LiqEaSZrheJjTeQgxlF/O+RXsJDG8uMfr15HVVbmPsF0tLeVFEACXNkYw8198&#10;Taocesn3z37RyFfZSdtE7RNMY+XneiPdrnyBC0+XE91j4LO2RLEAWJETmr5ETJXY28HE42dUptnB&#10;WmgH8EZtd7r8IJIsuRdBHcNpp0O5FDB+x4Q5+mEB1fkcNh9AbSnWyVM9+C7woJvOVGsH8FZ172TM&#10;Z1bMbapubxXDwfLe0e77HUn8ZY2LWj68Uis+vvUjP47uIzheK07cW2heEenBLW9pHiYyP68XX/7h&#10;YTc5S/hCEK9pXvuZHrObp5R0E7zXiQ1Xkk6vKC2k74QSFSdttlcCkQ6S+tDQyHL2nR1M1mGd1U2F&#10;US6Ha5pibRhzjBXhbdi4Lxn9peeBA9wj7RoLjZS3XdiDdSPg/UzpH8iqydi9yw2vR9JdWHGKE3Y/&#10;7gN3Yk8IgM0unKzDyWKbSTGIfI39Wb1w4ceG3eSs4KmXGkxz5a/2kq4/EuneR+7a00Stz9s2MTOP&#10;DJyv9nobvOrJ38JMUsXVA3x87QOREtY/42BdcbhWY066U4Z7Gg59BZbOwPoNWLtIO5CSPZAb6Mkc&#10;1SqfmTR5l6Ab7l0n3EAM8MtOr8SgKU66IKSb6MvGymV4dM9X7YKFV2PZIWuuo37UNFf+6iibnQU8&#10;1RFv1Lj6Y47j/DSQloxZO7Sm+wTpEEPBAS9fidYk8AiRG5LIIYikM2qni8EHLsUnvYr7+tsR4ME7&#10;ahNWr4JXhcXzzDXbWUaXx4HH7VCLX4YDb+cwxLnY6fXC6IbSIn5uj7DqYldu0v0Sw8u14q1F10I5&#10;50rxPLjNAJ6rjki8CRofxV0c3lbkG0XRjzuLr/zMODY/DTy1EW+0sfJD20jXREOT7mOEdKuedIc1&#10;AqmPnQaOEF8MmSTYbvPCSsDZqhjCgDReOMCJzU3orMGhN+PPZU66s40yhz3N21U448HpbgPCz3d9&#10;xRqiqSakm8RRe5HuDZNOzSB+eTeUiouipLuKXC/lzBDOmjsm0gU5d00k13hiqO44Px1trPzQuHax&#10;33gqiddfvfKW0uoXgdTA3ISxrWNxbAI3G0K62Wm/jQA+mRL51jNyg6fhyR4jgA4Bx8vS8XbYD3jL&#10;2eDEYhmqp5m1Lr059sYxBw4vLIqnyON3Ibo78HlteiPWbgTH91CQkrKzbBVDUhf+whCMcKvTy9qz&#10;PwAAIABJREFUKzGEBl4et9XngTfS6zwmX6XVL/qrV94a8572BU8d8bYeXzzjlvRvaK3cLe+F0IcD&#10;w5eM1YFji5K4ypgOCvmGsozabxx05SKCWLre0xP3AacbN3jbafNczQP3AF/gxsRnB7ULcPjL0N4Q&#10;jd4+7PmzoXdopmbvWWw3ugP8eQN4YQjJ/6YVJ7fE2L4dwonqhIjlwGtyrcdTjLVWrlvSv9F6fPHM&#10;JHY3STxdxLv+2cFKpfJbWulliF3Ggg4svcSoHgFnSOePJUg6wzZDqR7YT/TLDSVHTGq2Yx1W34ON&#10;h7B4Arc00f7OOaYCBQuvwKG3oPEAVr9Ncht2SOuyB42j78engySGSIZtFi0mbCMObUnpW2DkcZ4q&#10;hjxz/LbDkWs96Mi1L0M0lyuVym+x/tkge+GZxVNEvN/yjNv9Ta2SOes2tnZ8jnwW1HvjFHK3bmWq&#10;GhLy7Ub7T77Z6gZXxZ64WTSvwJNP4OCLscwyJ90vNjz5ng9egNUb0PqIRdIqCEdJw8VO03rWkVrf&#10;bRKDhReHiFtu+CnpWkTbfSmHqvWpheub8RiowqjKNe+3Sd6FVvq4cbu/Cd+awCyTyeCpIV7TXPgH&#10;WqlXgHhcTxsOHGewj/7wOIUUfveTb2UK5JuVG1BgYp9eojvw6F2oHJBypNw+V3N8MbAAB78MpQXq&#10;6yuUjXSMKSWNEJ90tw+pbAE32hJEZNEJ4NwQEsMdxOzHjQdwtgNpL94rfXupK11y9bLIZ8OR70G5&#10;9oN2xtdBvWKaC/9gmK1NA08F8UaNqz+htfMDQEq6laXYqKUYdvSEyeA0cGwGyPcI8RdkpUjeOtBp&#10;dKHTgiNfmfrkjDmmDPc5WHqZl3SHIJBzxI27GS91pG23gfz7cUeGV+qMxNAOZUx80dGuEXC/nTZd&#10;BDEB7ya0rgLvtiV4SLrryo5UUrzXKngAINd+damXfLXzA1Hj6lPh4zvzdbxR8+ofdrTzvwFpV5rj&#10;SdKhINrAR004Ut/blxTEH/dBX0dQYh5SdiYzpLEfV6zozuUIXrDr1GpVZrFKoYGYoxzZ64lPKTaQ&#10;qHI25pVsxyZwtSXk6ul06R9GUg9cykgJyTnsKpmzVxRXA4l2k/l0rQBercoku0G4YcTYv5ohfmOF&#10;+OuuDFodGq1rUmaW6W6LTPRHnIVXZjr6nW3iXb3+vPGia1qr0qgNEi1kXE7FlbvskYqYi++F+4j5&#10;TDIGh/ifTgSeym9CPiwehNBubXK21gF3ti77BvDAwHoHjtbEv3fyEFEyOW+VQrqb9sHucw1Zrpcc&#10;OFGSEr5ZMm2LkEg3tCnJDbq6W4FEq8Ocu0lzTz0my1YIh3ZoL06OxyDXHaR1vkEkU06OFT+E7ehr&#10;sDDG+jpwLnDw/Gfj2PwkMLPEe+/er9WPLbxwVWt1Oi0b68JS8bK9BnCtJSU0ySiUViDkmyfyfYhM&#10;Ac7qYwn5KiseuRNB84pcRcsvMitR7hNg1UhnUujLbMo3c5i4FIWNAtqdLt0gJIwMxlisTaWi7Fmr&#10;kp/Ytc3RmpLrUC57lMrjTzheC6HRBuXKDXnJlUh/Vor37gL3WiJNJZ1kNjausUa8eYdpCQaZQl2O&#10;OyQjIz+Dzv/HwM1MBA7ynbUD+f/Xy2PWOdc/kKg3HiFkjL39oHnjlRMnvrY5zt2MCzNLvGZz5de0&#10;0v/B1i+CVlw2toeN/gB8EsJ6n7M+yEmwmLM1+CFwp892LynFYezk24aHH0H9ANRe2vvpE8Ya8ChK&#10;qyocJRfxcgXOj+3qsbRbLTbbXYIowqBxtIPWKm6DTpcb/Zxht/4DFukEMNYSGQsmwtGKcsllsV7D&#10;ccejD60CN1qZicqxc9whbz+Mw/PhcQRrnZDAddElWFRS4ztslP5xJKWViba7U3vxtVDGSiUNSSBN&#10;Fd1wkiujFqx/vDU2HsBY8//o+stfm8juRsRMEm+0sfIjjqt/FpBbq9+SLKYafmFyI4JVP/U/ADkB&#10;WwEseHs7QN0wctK5fUSTkK+18KVxkG/3U2g8gSMvsfcIxcmhA9y3YqKSzAhz4/Ht3RCeq42nJbTb&#10;brHRauOHFq0dXEejlNoyhB8VNu7IMsYQRhEaS61SYunAAqPGXCGylFZKIsvIpBNEFkpw1CmeuBo/&#10;OrB2EypVqDw/9FY2gI9bEryArPYOeL2dbj7wUdxhmUgLFtGTFfBKZcK2TPaBuL2VaqneG5ofdQ68&#10;/DcmudthMHPEG2xc/rc9t/QvgTiZ1oFSHcrnRt72DSOlLNWC5Hupm+pmYdwSWcrIimMj3/WLcqYu&#10;vz3CRkbDQ+BhECdf4qGYifFOEElSZbdESl40NtZptH1QDq4bR7ZjOP69YC2ExhCGIWVXcWhpEccd&#10;Tca55EtmP8nWE58jyfy8g2VpKpiqFNH4QMLypeHOrYuddDp1ZMUPOms5eQ+40yctRFbK1ZbKw9UJ&#10;D4Xup+BvglvZIt8g9H+7d+D1f7VPR5ALM0W89+79Wv3Y4rkbWumjW1OBsWP11f00ybDmJN9LXTEg&#10;r7nyr7LyvDU/JaVkG8OTbxMerMDyUSjtT4oqiwip4FjtyPGXnHQJDWlCJLLwVmW0HsHG+hob7QDt&#10;eniOHltkOwwiYwmCAE/DkYNL6BFkiKuhnEM1r1fOMrG2GsXnzUl3ilXXwW1YvQ/Hiq2mPrPwuCvX&#10;QJIfyd58rwayGqx5qYzRiYScX6xOYd3WvAKoranFxpqHDxqfvjBLeu9MEa9pXvvnWquvyteXtAOP&#10;f0DlTROfSHuQ79VAsrb1eE6ZH6XTABrAx3GiQY9Cvv5nsPEIjrzK6HFkMbSB25FMlnXi5XI/EY5L&#10;x25vNnjS6Ajhunq2qgFiAi65mqOHDw29nY/jz7LeR74JwkjOobIrVRHTqVFpw6OPYPFwPNppd3SB&#10;S5mSym4ER8pS657YkTo67WAbW5nYSLCw/iF4FUROshhjf0MvXPj3p3VE/ZgZ4o0aV/6k47i/AKS6&#10;7tIZxt2ZluBzCw872yPfxH0fRJZIRu34EbxR7a0tSGonK14v+SblMl+u7XHLaFyW0oCD74zzre2J&#10;JvB5HKF5sZww6EC3SBd4e1hHSRtw/+E6EZqS5041wt0LYWQIg4AD9TKLi8PFadcNrHe3R75ZJFqw&#10;q8VRbiwlVUWx9r6UpOzh6HepKyY4rhZSdRS84qbJxbKb5j3GXiY2EtZg/Vav3huFf8pZfPV/mPKB&#10;ATNCvP7aR19xXee3dJLCDjpQWYTS8MmAPLhH76gSSIkT4oSJlWRSP+kmyNYHZ8k3MHISDh7BY+HJ&#10;t+U9DtEIMixawM1Abi5JsmwnJJ+DZXjSbWyss94OKHkejp5hxs3AAn4Qoq3hxLHh2kHykC/IUrwb&#10;CZmdrIzRvzYv2p9Aax0Ov8OgRON94HY7jeCNhWp8zqz7sfE+aQLNU1ImNjPftP8ZdBoS+VqLMcaG&#10;YfSdpeXX3p32oc0E8ZrmtU+0VucnpevuhkHku3VcsYHI66XdT6Zi5LsJD6/CoVPg7GXgNx4EwI1Q&#10;BmaWnN0JF9Jjj8zwycIHDx8R4lD29iurMl5ExhL4PgcP1KjVio58FNmhGWQSbjtAESehQll5nClP&#10;ao23A8x9eHwbjr5Mf2HYtzNTTRJYG0e+sUdDUiZ2rLZ7y/Co+MzCKTVEgrJf7zX2hl64cH4Ch1gI&#10;U/dqMJtX/4bWSj4IayHqwsKL+7b/E8CpPjvIBIl93l538BrwSlUunuzodE9LW+X7naTwvyGke/TC&#10;vpHuDQsftCWyqpXykW4Y3zDeHIJ0bdDhzv1HWO09taQLSO1vpcxas8OTJ6uFX/+SI6SblFLtBIvc&#10;rOuxXHWjDR8FOzuMjR36uJDugxWk7UGwEgq59i9UlEpJtxPJzfn1CZLuHaRp41EbrnSH2MDCixD5&#10;W3KD1uoFs3l16uVlU414g42Pfrvner8pRxLruovHhjK/GRU7Rb5hrMXl8WVoAVdaUPakD94id7YW&#10;4Pjwln8Fls+yH/aN94B7Hdl/qUCYYOPkyGvV4kfZajZY3fQplbxtF+zTC0UQhmCioaSHS77cjEvO&#10;7pFvure0bG+pDC/uW2gUweP34fAZVjnGjY5UMQw6viRCXy6Ps4GmF7eBR0m7sSMBUCuE5Ryz5LbB&#10;3Bcf44zeG4TB7/AOvPYvx33ceTFV4jXNlVta6zNbPgza2VfNsx93gbs7mOKUNLyWo9zTBy63JdJ1&#10;tSzzbQRvhQ+gfpRJK2AtxCfVN3LC7tSvv+PrAzhXFR+CIthYW6PpG8pFWP4pQhQZwjDg1PHiSuz7&#10;HTkXnIKE4cclWSer+9UNZ7Abd/i2d4aqt/1MzVbtvFCZTJnY50h0i5JKif7zd9jzk9Y1sR1I/Rxu&#10;64ULU5tcMTWpwTRWfl5rLW/cGiHeKbfHngRO1+TLtRnJoOKCb/ONfS8h3gWBle6vMII3o8dQP8ak&#10;SfeGhavxGrUWa3N5SVchxe7HhjipV1ef0Aws5dJT40NdGI6jcb0St+8/JJ+5aIqXK3HCtmCMU3ak&#10;auBOBy4HUto1WWjUgTNUlRBscrYmXg+Juc6Xxky6FjFHf68tZZ4VL9WW+z+yqgufbhb9BhBuiYJ4&#10;cgVorU6bxsrPj+Hwh8J0It7WJ99hTPRvtqoY/BYcOAlquCzyKnJSekiL5qjK4iPgswGOZMnJ+FaO&#10;LL8PfNiE150NKtXJlpCvAZ/FV2VpiDefvLeyI6VCRfDkyWM6kabsuRRmlqcQxlh83+f08cOxK1o+&#10;PEAqBKpD3Juyidoj1f1xgbvaldVT3ZHVkx/Bmep4y8QC4PO4AkTr3nPX2AH6MrL6rDhD1gjbR7Bx&#10;d0tyMMZYrZ1/i9qL3xrhbQyFqRCvaV67rrV6QSSG2OJqCInhMyvTd3ucqhSUNZwsjdYnvxP5JqVm&#10;e5Jv6xqYKixMdjXzSXziZisqiiIyotsVLRtbffKEdqSeGdJNYCz43S6nTxyhyCrmuhHzmMoelQ67&#10;oRvK9/xyee9pD6NipQtNA+UyvK7Ht14LgJtxs4mbIdxsNc2CF7cmk/6tG0nuZCQr1tY1mVTslKZa&#10;5bDvUoNpXv3rWqsXgLhxfjiJ4bIvg/YqnkQRyU/FlS/rekueM+yA4CPA87HsQEZ2SE6SD3Zb921c&#10;Emf8CZJuE9EON+M21VGSWd0IXip4Fa+vrdIOnz3SBfmsS6USt+89KvS681qSRGHhdXKK5AZ7qS16&#10;6CTxchlO4/NG5/OxkG4bcS77oC0J3JqX2lZGBjZ9Ida3K2IwFBjAZmrK7Rj8r2svCedkqxyaV//6&#10;iFstjP2NeB9cOmFqpc+0Vl5axXAcdLEFzMchNMO0RtLY1I81QXL39KP8vruD8BC4tUPkO7C5oHFZ&#10;RPwhfIPz4ibwuC3SgKuHp72kU+9oRVpA86LVWGe1HVEpeTxrpJtFFFmi0OdkgYRbFyHNmstoIWRc&#10;fVJ24fVJS+sbF0E5sLh7l9tOaCGdkk1fks5eJsJNKiRcJbPfElHusi9nlqvTztEvj6sYyDyAxv2M&#10;5GAD3fKf59gb98a0hz2xrxGvqXt/f4t0o1AyjAVJ9z6wkSlM74aifXVD+QKtTbtpknbYtc7wx3yU&#10;NPLNbjuJfC9mt938SN7XBEn3kg9P4rI3ZwTSBfncSk4x0g27LVZbAZXSsxfp9sNxFNr1uP/w8d5P&#10;jlFGJlm396jv3RNKzoHISKPD+ijb2gsH3pbopvFRoZc1kIT0lZboxLWSkK5CNtcKhFSfq0qUm5Du&#10;t9sp6WY7R8cGfUy4JwpBKbRWnql7f3+Me9j7EPZrR1Hz6h/SSn8XEEsMXVg4V3g7dzKTUjshHKtI&#10;lvWdKhyvyO86UUqQQSRVBqPgCPBCTYzTowz5lmNTmfcj8DvroldPyNJxg3hYoB3cZVcYVi6Gl4ts&#10;y4bcX92kXJqNaRizANfRGBSrq2u5X3MKkQyCaM+n7ookACi78ElLVkITw9KbUhWweW3Pp64iEeu1&#10;tsh+tVLq52Ct1OMGkZTJvV3ubZV+Nx6tlHhDdAK4UJvA/JWFc8JBieSg9HdFzat/aNy72Qn7JTW4&#10;ZnPlzpbdY9CR0eQFLRBvIcm0iisRw+HK4AzvSpBOSzhdG18NZBNY6RshZJFjORs1OVzv9+IfD5Kh&#10;m9n9joLEie14VUggL+7ef4jjlQvXoz4L6HQDDi1WqdbyOcwFwIdJEDGmrFUrXgm+NknpYfU9me5b&#10;eWH7n4DbXbmhlwdYi3bj4ZsnaoPPu4sdqW5IhnW2fFltTmyAqn8LOhupl4M1D3X95VMMnxrKjX25&#10;hEzj2s9ppeXGFtfRDeM7+6Qjd0NjRRPaaQsve0K4VWe8hecLwCs1uQtHNiZdAy+ZxsRIdyWEB22J&#10;Goo2Q+yE0MjnWIR0Hz9+DI43J90dUC57PNnYTM/vPeAhpWGdaHzVAol96XudCTLHwXdgcxWi21u/&#10;eoCQ5qfxpPVEBssiNHC0DF/ZgXTfjyd5ZEn3+CRJF1IOSmp7lT5qGtd+bpK7TDDxy6iz9v4LKPsN&#10;gK1o98DJwttpIV+IirPCg9oZszgOvDaBeps6MflaaFt4KVjnwBAmKnnwQTf1Ax4nuhGcK7B267Qa&#10;dCJFqX/u0RxbUIBXKnH34ZPcr3kOWcFEI1Q5ZJHIX66Gi60J6r6H34Fml89DuOhLfbLrSFVRlnD9&#10;SK7VJNG9tMPm3u/01vG2AzhULZZ7GBoHTgonbU00sN/orL2/PZwfMyZ+JZXc6t/SWoukHoUykqN4&#10;wx8+aWTganG8Hxeu+PBJAb2tDpwvwdnWYw7US4z7Y/RJEwx7uVsV3nYkPfb5bxURjxvdL2wr8Djh&#10;aAXKYW0tP+U9V5aod1xIksoVT3Tfu+PbdAYals7zMK6h7y9n9CORPQ6WZNUZGNGhrw1Icn/YjWfW&#10;xZdQO5Qa3nP75vVxSDgpCgGF1topudW/Nem9TpR4g/VLv01r/b1AXDviQ304j91sQ1ay5C5Cljvh&#10;MdCKpFLiYu4lmmV59dscXnIYt+FNA/iwFSdNchqr5IW1El0VMTZ5+GgV1/Nmx2N1xlHyHDa7AVE4&#10;wO5uAJaJJYIxk6+Ol/x3W3BzQmmcLy+ID0lEau7T8mU1+qUqPKdk1loQ1+BqJUm3BB92JfmWTK/o&#10;RkLAew2e3QuNoi+oPy/cFJ/kWuvvDdYv/bbRjmJ3TJR4Hdf7n4FYH/AloTZkv80CvZaLZQcagYzn&#10;GQW34gRHzZXlzsVW1hxvB6y+D4tHGfcM2cfAtTiJNkp97k7oRnC0wH2ivdkgMBr3i2M1ti8olUo8&#10;fJI/6j3nxs0C44aS3MDjDlwbI7Fn8VJVch6biCvfWzWxxMwGSi/Hz0kGC9ww0kiRJd2kI3SUBokW&#10;cTVFo6ivRVm4KfS3JAfHLf0vwx/J3pgY8Ubr135QK/06EM/YNrlmPO0EhSxB/EypWNWFjhGNaJhS&#10;3Utd2XASQXtadKqbm9I4MRCNy1CugzverrR7wM24l39cSbQskt73Ike92uxSmksMhaEVWO2wsZEv&#10;9ioj8o8/IXKse9K8cHUCGbcF4LQL5ztrvKwlabht/0iibDMm32YAXZOSbjhky3oWa8CVRlxiV4ZP&#10;i77X8lnhqK3yMvVatH7tB4c/ot0xMeJVDmI2rJTUy9VHH+33kpv6CkDsHBYnEy4PsaQ6XZaLpJsh&#10;c6WgWpJutW1k7t+KXdTGa115h9gLuM/tf5zwIzhW4MReXX2CducSw7AouQ6Ndv646/m4Q2sSPSmJ&#10;DtsJxWR93DjuwbK5CeFnOz7nNHAovrkklqkWuZb9IU33s1hGPCUgzgH5w0gOh4Wr4otwi8MmgIkQ&#10;b9S8+g2tlZQuWCMuTmOYuKBIlzZZ2cHRsqR60pXot5Vze8vIXbbu9k6g0ErMwz/psYFsQOMhLH9p&#10;5PeRxefA/XG0kO6CJNrN/Q2EXdqBxXPmtDsKPNflUc7pFS5x1DsJyYGMvWkkFpNjx4EvwfojpNVn&#10;MPqDCht3pb1SHWKkzwA8X0pXxCUXbuWwce2Bc0K4KrWOPBk1rv6ZMRzaNkyEeJXSPxk/EN1kcXxj&#10;/BaBl2ryhSWlKglq8cTTKy3x98yLFx04XZUyFmzartiNpMIAgIfX4PDL43obgJDuw8QqcIIc50dS&#10;Q5kXD9eauO4X11t3v+A4Gj8UA/U8mGTUCyn5hmZC5Hv4FXj48cA/XTcytTtr/dgO4WxVRmeNA4vA&#10;wUo6wbkTQf7ivhgLR3u0XqXVT47p8HowduKNmiv/pVaxsa41MlVizGXQB4C3q3LH7GS0nGz0u9aV&#10;Oti8s6uOIT3j3azO5ki3Gq0rsHyU/mGAo+AOGdKdIJLGxLyV02G3RWDUvFFiTPA8lydr+Ra9LjLu&#10;Z1JRL6SJ6dBMQnaow/IxWL/Y89ubVq7HrB1mK5CW4eKFpbtjQaWr4bIjnXSFoI4IZ2WaKqLmlf9q&#10;vEc5AeJVir+YPBA/hnFaJ6dwEE/cpZKUsCQOZQmqsX3eR+382u8RJBGR2PYpB8zmpmzcG5/99APg&#10;3j6QLsjd/3AB/exJo43nzRNq44JWitBY/G4+BjipR7ONzIOEfP1oAgk374xcOP4NQAKMx5101L1C&#10;VpZHKvmDgby4aeG+LzXDEI/eMmKsVQgLx3q1XqX/wlgPlHETb+uTP6FVbDdmjRicj/2e1otzWjrJ&#10;gki6vBJsRb8erBaIfj2dGftjwSOAhVfGdrxPgM/be3fejQVWkhd5O4D89iahVV+gQZWzAc/zWN1o&#10;5npuDTln94N8E8+Tj8ddTXHgDei0uRvAPT81dVLINbroDW/TOgh3kdzOmt/bOZdUPt0rXPJ0SLgr&#10;jXqP0frkT4zpcGWb49yYMdFfAeLW4MlFu/2oIw5lB+PoNzLDR7/rfppxdXxYqi8zro9pE+lnH6cx&#10;ym4IDBwo5T/6tc0OnjuPdscNreQGGPj5sj1Hx+BclgcJ+Tb88TubRQde564P1fjkS8b2VLVUJ40D&#10;D5Gmp3udtOGoH1pJvfCdohtfOCYcFke9xkZ/dcTD7T2ucW0o2lj5Ia21JM6tAWfy0W4/zml4vSbE&#10;u1f0O0h1uxZ7pGolwvyhMXrRhcggymTy734gNHA85wy2sNsmNPNod1LwPDd31HsYOV/NhJJs/ah6&#10;8LglteTjgoMkdDuhkEw3El+KV8dwTa0hXW+fx9O8B5VhJj7dINfc/bzJni0cEg5Lo97j0cbKD416&#10;7AnGRrxK89fkQRLtjq+SoQgqiKnyofLO0a+j4eO2dL09QuzsrgTQjtLuGiJ4bozB34fxXXlU8/K8&#10;iGIHssWcz19ttOba7gSRaL1hmE9UPVjen6g3Qc2DOy0htXHhORcqVua2GQVvjmha1UaM1a+3peqr&#10;5m2fROzHbcvHKmlTilbyvMKt0wtHe6LeLY4bA8ZDvO2P/6DWWrJPW5UMozdMjIKzCl6rSdTXH/1q&#10;JXf50MLnsZ1dROqN0AnEB3RcuOTLPr19Il0QmSFvxG6jgMDsXyT+rMJ1XdZydrOdIG0U2hcoaVW/&#10;3hav4HHhtSrQHq0VOELsUT9qyeP6AF/qxCei6sA7NUncPYesGowVSeVxYbvMw70VDlo/R/vjPzj8&#10;O0kxFuI1xmQqGXyo76/EsBOqiPabRL/9EYSj5QupZr7IVgSHvfHdNj6J50WN2/BmV1hJDOb1Il7b&#10;aOI482h30nC0ws8ZxnrsT5ItC0fJKunSCKOyBuErlUeUusOpyJ9aeL8l0l8yySJ7HUVGStO8WGa8&#10;4PaS2ol4Ko0MZ4TrRe8q9UM9db3GmJ8Y6o30YWTi9Z9cfkMrLfNuknIAPbz9+GNENH/I+PxEzyp4&#10;syZfTssXvcnE5JTYSARWOt6ORBFnx1TmdR9Y7wix72fwEhqJCvJ+ue0gwp13qe0LtOOwnjPqPbJP&#10;SbYEiV+JVmOu8S0fgeZjJL2cD58D77ZgvSuEm228yM5ssxYuVOFVT2TGfhwnnbhyul5w1BUIlymy&#10;I4Le8p9cHm7qZwYjhzluyfkZeaQg6kJtOMeuO8C9FlumNQDGSFS6UJKunlH4sIR8OV0P7lkx6ghj&#10;TwzlyhLlhc0nLCyWGEejRAu43dqfWt1+BAZO5NTTWs0GSufMwM0xMlzXodXpsnRgb/X9CPC5is/R&#10;fbovJjW+mwF85sFwJq4DcPg8PLkKh76y69PuITXuibPatuOzUgLnKDiXswHj1apc/0NHmdVlaK+D&#10;UwZswnm/b9jNwYgz15r3Pzheq5dvi9E5ELRlKF7BWqlPIrmzVb3B/dyBkVlNi6XRvTp3hH8H/Cew&#10;8OZYNvdeR6KHSdg77gorScIv52yaePDwEcotzfXdfUTXDziyvEgpx9DQa/EEbXcK98aWD+drYzQ/&#10;bV6R+Wblc9v+9ATJt0SxHrvtRmNjw3grU5pHd34pAgvrH4InnqrGmKi12T29cPytwr0ZCUaSGmr1&#10;8l/ami5hQqgsUpR075EuJ1RsEZa9F6hYd6qVRH99t5XfBKcQGvdgYeQVBCDdQFpNgXSRm9Ri3ig7&#10;CuYNE1OA6zg0mvmW3YccSQJPAxUPbhQuw9oFC69C4wlSWStoIKVhn2bGB/WTrh83Rx2Jp4nvL+mC&#10;ZB4XhePiKRW1evkvjbLF0TRepf6wPLDi4F4u/pHciZfjiYN9O0xHh/T7k1biUdZXWmMmtObV2Mhn&#10;dAa6iyzT9jWZlkFk5WLNg41mC+3MZYb9huNoOjnF28PEZ+UUTiZHidQ3VkOd5ePQvkUXuBKK8X8y&#10;IDMbACjS0rAFD75SLeYlPXaUTwjHJV/EFvcNh6GJN2pe/cNaKUn+WxOH4cVMNa9HcpdLGhYqLrxR&#10;lUqEC1XxYegEvebnrpaT4cbYkg4N6G4ONfW4H11k1EptzHPSciP2q8hbU9LuBjh67oYzDWit6XTy&#10;+TdU3H0uLYuR6L3dUJJdY4F7mhXzHJda8dDa0vYx8KERP92yA2/Xio2qmhwqwnFbDRXqcNRc+SPD&#10;bm3ot+Ro9aPySMmdoFashCxCeqtLjlQZ1By44IgIDlL4f1bJ0mLRS2txLdKt0h6Xucf6vopzAAAg&#10;AElEQVTaDTh8biybuuaLD+i03MMjmxqE7P3kgIi5zDAtOFqz2cq3jl9y97esLIvE7+BBe7gpL4Ow&#10;UNdbo9wTJJUKmwG4Cl6twSvueHx6x4ZaXFoWX+CO5keG3dRQxNt69O4pY/iy/J+JD6RY5esd4i4u&#10;K9ULuyXNXtBwuiJ33qSlN2IcWm9iUj163fFnyMXhTfHuHBq5SPOg0Wqj59UMU4N2NN0g3xr+IPvX&#10;PjwQcZ7lk6LG4jvgFDLUMtGurZXAKjJwPi4NG2P/0hhxOBag5S5oDF9uPXr31DBbGoomKpWFv6C1&#10;1lsj26tLhbex2oGyFu/RIzkGMB5DqhqSoYAlBz7uxi2EkRDfXcT/PrcktfYpLL9Y+Nj70QYet3v9&#10;RqcBi3gV50G7G+DMTXenBgWgHIJgbzYr0+uaNw14scXirTFt73RZAqkuwgFnKmLzOt7xsbvjMUP0&#10;ClSXsqPgdaWyMJRl5LCR/O+XfyyYALxivgyPSDUrY/KL5nUNG0Z0XhDyNVaqHUy4/cRUCBmWHUkU&#10;lBEnszLgmDZ4C/FvRsMNv7fAexpIxmfnezeWINbU55geHEez2e6y7O1dVlYrie7pTek8S5zMHrbh&#10;WHXYWeEploGyggULZ0fdWEE8AB76QvwlR8znc8M7Cq0n4GyVDv1+4BtFj6HwpRc0Ln/Vc0qpC5lb&#10;pujX8CBjVlxyJFLNY4o86Iav1e4eA4GJO9WIC9GBSMFy4HB+4Xyh4x6EO8gduzrlaDeysd1kDnTb&#10;bfQ8qTZ1aK3pdrvksTJaUtCY5gkWo+RI2+1rY2gMeqMCrF+GpddH39ge2ATuRdCIl8MlB+olqZ7q&#10;UKQsoCycF8+S1FqfCBqXv+otvv4bRY6n8NXnKFeSakrJxN3qwUKv30SIUCsgLld52IX32tKXvZtM&#10;0AhTDdWP5CfpPtvxeLVECWUnjn7jXu4Xyj5iXjc8IuBBR8rcpn1NRAYWcr6ddtdHz7NqU4dW+ZNm&#10;S0z/HAO5/jqhRI1jgaMgGqchZS/uIyZVV9uiI1dc+dEqtYu9X/SDrR4U7osLjh3lFk6yFSTeXyqB&#10;+l1AanKgi5mdfx5uXy6VHCnW3vDhw7Y4EfXPKvWRNt/Ep/RASWzfSjp2Jgqk0qET1wEHkZBRPykH&#10;wIHIoLzR5fvrscfoLMxAt+RvdO764TzinRForel29q4XcJm+zgup5HB3bCUOL8HG3TFtTNBAumHf&#10;a8txKiXeJYNkGqXgcX4LCYE+Jty39WWo7xZuzI9CUkPUfPv7Ha1ERjQRlIrro5tpNcaWVpug5ACO&#10;LN0/acuJdrwMR5E7l6uFVA+U4FxCdq78WGTJ0EYGVAZGyLcbyTJcIQ5vkYITpYBRVaoNoOlPx4th&#10;J+Tz3jWEKCozcLOYQ4i33fUpV/Ze7JYdCSym0T6cReJve92Mo8bWk/rY6J6MVx8SFpEsn3Tl2nfj&#10;YC77d4ilRis8YqwQ8ulhrFlKNUmyaQetVT1qvv39zgL/MO/LCxGvQsm0zURmGMLs/Cs1MVu+F0hX&#10;iuukjkjJh+PGHgfGwu2O6KglR+5Y3XDwvCaF2EBWiYvDdPzjiQdnFyHk9maXWn10Nf/WDCTUEhgj&#10;ckceBJ0OWs2j3VmBVgo/Z1lZ3en1lp4WLHLur3ehNY7x7AsvwOplOFiceNeAh6GshpWSm9PAG5MV&#10;Wcc3Uid8tCJlbUPHH9WDsH4nnlJhE27MTby5r8B7936tDnwHkGaphqx/XUZq9d6sSXNEJxSpoL9W&#10;UStZ1pSc9ANyVFp9mxcuku0/zhrnzCdDHXMW95A7Zn/EPi2EBRJrbT+c67szBKUVYZRP6F1g+lJD&#10;Fp4Dn42lnThJWD3K9ewQKR+92BUvia6Rlecgcx1jhV/aoZDyi1WZUHOaURXCQz12kcB3xByZC7kj&#10;3qPVF75PayXrIRMOJTP0o4Q0R1CVZcLDjpBIyeklteyH6TniYnQbuWsVGhG9fhOWzo183Pc706/Z&#10;zcJacksHfhCg1LyObFYg9bwaY8yeunuV/bOHzANXy6j2NW8M9beLZ2HtGiwf2fEpj4GHgUT9jpb8&#10;zsBVp02lRs+RMUBDdTnshVJdxsBrF6115Wj1he8D/l6el+aO2ZRj/7Q8iJsmKsWqGfbCSeROdL4q&#10;UW3Lj01y+tjNIpUJriPTRb/dhhsmz0iPzXhbxZs9skgKyGctaMw7Wy2MLHqWrt45ROdt50uwOWq2&#10;ot6SA5+PpaOtjtyGeqe+dZFZae934GZb9NmaJ9Fr/2kcGbkRtEPxS3m5Jk0ZEyFdEA6MwnQmW8KR&#10;OZAz9PlmBU5Li/CWzDCZHpNlYNkD34PbBta6QKzdZMlOq3h5baU272IkdXkn3R26t5q3YOn0yMf3&#10;qD39mt1ByNH8B1giq/DmvDtT0Erhh1Gu5hdXi1Y5KwNDXC0y4SPEuH0kLD8Hm4+gvixTaPw0mVga&#10;QLTQ69ddceF0Vbpc9wfLoD7P3gm/Ilz5XXveRXMRb9g4+R+6TlLNMB6ZYS/0yxCPutAx22WIpI+8&#10;5MgX8HFcDXGsnJ05FoDfgoXRTo2bpPXHswJr5fPIc0ih30XNWqg+B0qp3NOHKy5sdEetQB8fEgez&#10;O104MnLO+hAr+hCtNlglUsKgKRQg0W0yQXipJNf7VPwdeuWGGo2T38siv7zXy3JJDVqpPy6PlJSR&#10;VUZbrhfFSWTJ8GI1nZs2SIZw45HPjoY7bZEhPgM63S4cGD3afdKWk2yWYGz+6oquH8wrGmYQSinC&#10;KB/xVpmyYc4AOFqIcBxNFV0PHEdWlf1WItZKeWg7kIj/udhC9pyeoqlOZUk4MQ59jFL/aZ6X5ZMa&#10;lPqd8iBumhiDm9cwWELct3w3lSGSEhLVL0N48kU97sJqtMCXyqPNUUuiXaVmS2YwNn91hR+amdOm&#10;55BzyuTsYCsxW+cfpFHv/a5EnqPgOVcqFbIuf1Hc9u8oOBQn1GcnPXwI7G0yBum/M8+r9rxkg42P&#10;fodWStboNtqaOzRNJDLEl6twvJKOeO6vylGxLHDWG901/UlbIstZPOlLOck0iqLZSovPsQWlpbJh&#10;L5SZKaVrCzrWnh+PuJ1l4u5UZDhCyxcSPh9Ht88xS6Qbw6sKNwJaqSPBxke/fa+X7Em8jnL+6Nb/&#10;mCieqzY7OAm8Wc5UQ2RGBlmgFMHyiCa5txG+msVo0dq8iTUwxqDmxDuTUEoT+HtPpNgqKZu1CAAJ&#10;TO6Poa43qe0/UpYJFC+7+2sXWRiVxVhuEDhK/9Fdng3k0XgV3yv/xvquHm8Z2biQNGW8UZUZTZ0Q&#10;2hYOKvHOHAWPu7MZ7SbI2ySetE7PMXvQWiob8mBWv0MnNtBpjLidFzR8pfMpZ5jB6HYQ9EHhxiSo&#10;Uer37PmS3f/8zQrS5BEb4rjkv8yngzLSP/5OBQ4aOOWO5ubxCJEwZjHaTZA332fsXGmYVSikxjoP&#10;9IzlGbLwtNgvjoxyF6I7Y9jQdrQQ75ebSI3wp1ZWtc2ht1gSbrRbUtHpmDt3xK43lKh58uuO1nG3&#10;WiTGEE8RXgiuQHm0IZYPg9nxZNiGmEhz3QpNOGfdWYYil8YL6TSIWanlzcLT0PAhrI4YrVafh/WP&#10;YWn09oeN+KcVpl4Xit7LwVp4ECeqXxymNK1Ug6C91cUWNU9+fTfTnF0/G4X63q3/MRGUZ0vf3RNB&#10;i1EmTLSJu2BmyIEsC4ssWfLcF6IwnJeSzTAUKjfxuk6ax5g5KLkh3EUSYcMjSVgZirjXWuAJ4vu9&#10;6YuPQ3xYuHr3qSsKSRBe2YQX6wV7XMuL0G3GqgA48HvZxTRnj5uS+i75J+lTnE19dyCiu1AZTZK/&#10;X6BUa1rIG8SGUTS74uAcoMDmJF5nhqUGEH+E1S48N2pDRWUJwnvg7hz1hohp1mY8oTg0cUCi9iba&#10;fiTG6JWS2NJ+pVAB10Gwd7a40qC/uht17Pi3a9f+aRmsvGNrxP7sabpyNx9CdXh/T5A64WlODd4L&#10;yQmWB5GxqKfp+3vmoLA5TRgcZpt4tZK8yNreT90dlROwObhA7S4yWeLDjljHNnzZb9lNHQ0HXRuJ&#10;oVgQicVsJ0zdy4J4FeHEFUzFBnuq2CIyuXnaU8Khg7Hj/eDCmQtfx8Zu4VEI5eJL9psWavGbt8Th&#10;Pil92/j/szcWC4xlZW80o/SzPCK2pZhxrsp7eNbOSxpmGYr8HWkOs2WUMwiehocRLI+UH6nGRJaw&#10;BzwEbrdTs6w8Ea2xciMwVip7HCXyYd0ROcFFxnjdjWAzto8sO/CkA8/lH8YmOm93ExwPrXX5wpkL&#10;Xwd+adBTdzxsE9nvSX1bTWF/hlVkpMZq3x6s7b1bK7bfmZTazhHZ3yVfQw8pWjED1xp8H14ecZDl&#10;4wEjimYN1kJe2VYi3jlmGjnJVOd/6tTgaFn6j2wqUaojYdBRblhYbUtX6m6VHVmSNbG/S9WFRSee&#10;brzD61504NM4Oeg58vo2+evkKdWhmxbTmch8ty5KvGC/J6a3+B0W00sbgOvlrAgY8AkWPrGUjHmP&#10;QkT4KQ8f7RqkESOvufg0kZdMjZ0T70yjgG77NHyPSWv9A0Z0C6sdh+Zn3K0fZbUrDoSW9LOyNiXZ&#10;MA6OK66M9FnW4lRY5DJ+TsElZDuOFrkkv9S7DPYesaAB8Lt3euZuxxQr2klYVezW1Q531lii2MrN&#10;2tj/gEztcfK8+IHO/nIPuHEOcNFJlybD4EGy/6fgDM8thcx6iDRH7q9ohtMOPShpeBLCsZECmEVg&#10;mXt+aseacEg3Lg2rutLttqz+f/be7EeSZEvv+5m5x5pr7dVdvS/V2+3l3gsJJEYU+KAZQaAIkOBf&#10;MBQFAhL4Jr3xSRAECRIpQCL1QmAIvmgEQeAMNQORGIyggSiRAoHpvrf79lbVXdXVVV17ZeUWmy9m&#10;ejhm4R6REZHhER6ZkVX5AVmVS4S7hbv5Z8fO8h3p0jHP9Qly79dAu1BSReC4sn8nx0YFR1+S9ve/&#10;1FqLyWhm02dox6MbQSZGZNzOIJblPtBK3SrmVi/rtgip+9lYJ37uLoBxKkUKQMl18eQdq/mJdztZ&#10;7qBaHqe8+2ygyGw9AfYAIL7UTgxpOJ/H4Wn9Razp77+JnSth0dq7ygUJCzF5peFkIgOABu3vf0nz&#10;zT8fftlI4k3T5K8EgbtUNoFqsTSyPfe2ZFg7F/kw3RRi529Zg4l3xSIEfR94GsnNDBS8VBeHuEVK&#10;g+MUcP7djfrsrGmQyXIS3AyW6S3eaSPmp1h+nJDNGDg1v0fAPPlFvUARuIwDLwL/swUV0G4hHIAC&#10;ZWeQ4Kw2IW4BAVprlabJXwlgOuJVSv3FgV/oYoG1NeDqGtx13T9D1x/JJ1fHBn6Ixc1wtgYvTTiW&#10;Qng5RFafFOm1dn74Rf6TRDeg/sq4j3Yo+u32TsTMLoBn7fOc4kSgomEngctzGDJJLrAepfDuggQS&#10;fwIed2V3DW6nXdRU14OxpQNc6jDmcqiPBn8unkq2iqgKJSHcHqGdWw8zvdyHqbglLlXGK/3uJFnb&#10;k5GtfTzsNjB7RsN2ssQlwkPwOYkFXr24wZziyJAPLi07tJJ4jw1nX/urZC7IQEGRDK9J6CG78+1U&#10;MjAsWXqad2lcLswFw7rf6uNRrxpDvPZc/0FV87FQSNbCx68o3merlaSA2UCs2R9cx4hzDfFK58/c&#10;jqFekYsxXtJ8D9R85TKdE0S88GxFwk8xHU4K6UKW3bAFnJvxGDUygafESlxoFvGCNrAD7CUSI4pT&#10;ST8N1cGebonzKV+YZcDKNYOUp+4cQmUDRd4HiDfe/fovVMKKsNeMgbVxuAJcqct2/kFPIoa+h1qg&#10;YUVLQG2rC4+MpIS8UpGVKXB/a0wixWgbmrOXNW/jpBNPEEtNa/GepM/0PKJIOHjKZhVLg1DBjoVz&#10;M87Bddy1cW2uHqaSk3sY9pF6gnYicRuD8Eig5P9RefoKIfdeAu/MmpFaqecEc1SVvRt/kbU3/p/8&#10;Sw4Qr1b63+//YFM5SMk4j4gc7wF3YxGz8J1EfdkfiHX7tWsDUg1kldqcZNB2d2F9DjeDnSGbwWZb&#10;P0+CPsPCZ10sCkWcB0op7DHaSnJths+vjm1BsIP/OKiF37MpBjTdS48Avthp3nkduE7EsyrKKsRF&#10;mbrncz+BWxpezY0hRRTIdqyQbNeX/+qMUw6ba9ZCx0Xs32sWyd8dQqU+IJiDSv49YDLxKqU+zEYC&#10;6PKJ12MNeKciDe5+SmEnEtPfO7RDnWVFWPfzfgI74RjlIGuY43LRjg822BsHY7PabqVkQoRBVvoZ&#10;m6wVUaAPZneUAlXAx2sMURSRBgFBEBAEeuH8Yq20G0qN9HrTSmUJ0tZirMFYi9YBYRAcCQmnxpAk&#10;qVRMauU6csgSZq0VhTClCYMAfQQizMZakiTFGkM6Zadhw+LWhvy81m5e+wSn1EobdS8b7Heqh0ED&#10;kZGd66yOwHNVaWAbanFP7kTwKyNcEbnUU5ljYtGOSmUdBWvl/cbIsS/VJyTfTgs9yEEGfjZ8mQ76&#10;eBXvZd8r5pFVnBY14I0AaIgwxROnXV4LBksDAyUT43tnBV+o5dNU2syzCUuQG1CfsIVRiO8nSmVs&#10;F+qSjzyO6lPEfbGVwn4kk7RM/7FPJJ8GG5ubbGyKSlmr1abdjUApKmFYOuEZa0niBKUUzUadlZUG&#10;wZiTWKDV7tBud0iNJQhDgpIJzwJJnGCtpV6tsHlmlWplfJi924totdv0ooRAa8KwbKe/Ik1TkjSh&#10;EoZsrK3QrE9PSTHluo4G5nUIF928HmlyhfKsbCPFES2XtTSxvN6NdYfZ824vAXedjzdwPlm0PGPD&#10;/tlJSE2mYKYQHjlXE0OuPNHblcEB5TnV/+pAfmfr2jZKi0GZxrB24D1HgvvAo55cJO8H9iP1hONb&#10;vG824FIS0TBPoPrCTOfbAn7sThDdsLJ9qWp4qXpIZsUIpMAtAzu9g59nFijE9WKsdNuYBZ1uj+3d&#10;fZTWVEoilyiO0UpxZnODasFjGmt5srVNkhoqlUoJ5KJI0hSTJqyurLC2Unw3tLO3T6vdJayEBHp+&#10;XTBjLHESU6tWOLdZSPG1D69Z0Kwwv+k757xOgB+nmNeJy1x6c46d366F7yKo6+mlMRNHtCCXqhnC&#10;Sigku1B18b2vIRCz21izq1euDtzsIeL9s7rZv7KntZLiPGth5eoih3cotoAHkUwOv50fRi+Rlezj&#10;5uwVMrfIJk8efWvAwAv1+RLBQUQ3vuvRb4k962PcTWQSXS2h0GNnd5dWN6Y6B9kZa4njmPXVVVab&#10;87mnoijiyfaus35nf1KjKKZaCTl3ZjaCy+Ph4y2MhcoES3kyFEmSYI3h4oWz4naZA3eBBx2ZQ8EM&#10;i3jeyn2xIRblPGgD30+Y19bpKcxX+LDNTrvCjXAFjPCBdy/kNRu8b1ojAfqmK9Y60v7orWt9t5ox&#10;NtGrP63BX+73IRsk3r0b/w6B+ZeAy2ioQ+3VoxzuWLTICjKGt+wpQAQfzNGZ6BtH3nmflc/lSw28&#10;W5/dPzUK11wbEl9/PjWspLxdbPhmeOUgjiMebe1SqVYL95dLU0OaprxwcdaEodF48OgJaE0Y+PSc&#10;6WAtRHHExtoqK43yYhTbu3u0uxG1alHhUkUcx4SB5vzZ8vrldoBvu84gKUC+CvHjGuDdWrldFMfO&#10;a1fm/0F9npZAXdi9BusfcR9JC0uMdJmoOPdDJRAp2k2OuTtk7xbEXV86DKn+S/nMhgFzIlXRL/o/&#10;2BTC5WlsuQK8HcKHDVivQDcWq8+vbg013xYwSgdFffKk+3HJpAtiqa5VhUSL8Fw7kRr1MkkXoFKp&#10;8uLFs8RxVKhMMk0NxpRPugCXLpxDWSvdMwogiiLObW6WSroAm+trrK806EVFepgrojimWglKJV0Q&#10;C+6jusxTn3d6+GicQBXwUcmkCzKvVysj5rWLz+zOdfR6n80vI3zwXlVcbR/U5OfXlPiRj525wqpw&#10;qEOqol/m/zxAvIrg/f4P1kBw7MM/gBB4TcMnDQluRYmQ5vocLso2LkE79zsvM/ezxSV18KYWd0Ff&#10;8GcCFJImc3mRwiBK88K5TeIomurl1lqSNOHyhfJJ1+Pi+bNgUtKpVgNFL4o4s7lGrboYsY3VlSYr&#10;jSpRPF0GQpIkVAPN2Rn9uYdBA+/X5RmY5hL153XZlkQObwUSpB6e14GWnetc0F62fMkRVMl1HUYR&#10;DATLBh1oijfzP5RXnLcYXAE+bsDZCqzZ2W9pv61zbpZ0E3i1Pr+O82G4Gmb+tknopWIhz99zdTJU&#10;ELK51iSKDieWKIq5eH5xpOtx6cI5kjg+dCsdxzHNeo1GbYGsAmysrRFqRZJOvmnGWKw1nCvZ0h1G&#10;FXi5Md3uqZfAm/XFpyq/W3F+3dwlClXW5XdmKM08jdiPDnUGrvIAtx4UPMsag6rlJ16P1/QTanZ0&#10;b6Zp0GGwVXaUwkbt6Fp7vl6T4N04+MDBW0dUytxsNqmEaqKVGScJzWad8AhyXQHOrK8QT9jiW2tR&#10;WDbXj6YT9oVzZw7Nu43jmIvnxqmPlIvzyMLcm2AMRimcqS84mp/Dq/WskAGcbOu8xmqlAaYz50GO&#10;AvXhHLeBpsvDxJszX7wu2AlAbw9qsy8SnXzhhFul50l7KYpVYL06flL2UknsPkqcP7tJEo8mOmvB&#10;GsPm2njVjLLRaDQIA4UZUzESxwlnS8heKIK11cZYl0OSGuq16pEUYXi87jRPRnZ0cb977Qir8jaR&#10;rILEFxrh0kDnOWhtRYJWS4+AoX3FwNZwkF6szRbDGdJdvorh6xi+S6Qc+MgQ7YCanQTiXGAiMnD2&#10;SPNOBC/q0cUQ1spNmi07eR4oGrVwpNWbpAmrK3OkkMyIzbUVkuTg6mStRWkpBjlKrK2sgDUjqwfT&#10;JOHsZtGs2PkQApv10bun2IgE61HjxVDODfQfsvkcBSsQtecb1FEhz6F5biVHvDu3//VZ+g1+bZYG&#10;UQBJKhd5tycBqyOD3WDWCrseYmnGLqcxSebP1Z0FDSQtqOvaTPuvTgxrx/DAAGysrtDr9Vy6mOmn&#10;jSVxwtoxEG+lWiM0CSpN0Cbtf4VpjA1L6U1dGPVqhTiOB65RnCSEC6kRPxwXlczhKDeHolSezXlz&#10;dWfBGrKb9PM6tfB0LpWfBqS9kka3YAwW3FTY+bHvveybCBtnznyEdtnqxswkjqOQi5zo6dM5tsja&#10;uRfxPd1IYbsrCmyr1dd4u9BIM1igWZUorLEymGPiOS5X4YmrIvLoJHDlmIRkdFihUauigsDLx2Ct&#10;oXlM7Tm6QLu+TtU36nNQ1rCv64UUvsrC5sY6D55sE+as7SRJ2Fg7+oUJxPxYb7jCAvc7Y0FXs+fs&#10;qHG5BjuuAMrY0b0YC0EVn38prtTa/Q+Sx+x/l7jvNdBzVbFKZTrAvvPFe0USvYJqP5dXa62h/THw&#10;Z5Aj3tTweubnNBAU+3AWqaMO3QeZ9ib/0KJ/NV7bGC+EPgphCFbN5BXpow686z/qMUsnngPODW80&#10;jutpcSg793QeRMBWvX6grNsi1tRx3D6lFJfPH1UYdjq8NWxsH/O8vghc9PO6hLHcq71HaiBSWdaE&#10;Twf1PRq9P9l7ynxFW34MXm3NL9heF0bnvvfDTe30Alp9BKHz+8iHTw2vB8PEi1KvZO+wmaTZlIiR&#10;D+Y/wLT2cuiqTQr1r5cREihZyZonpDHlKeaDBpRF9Plzv7f+96d4LvBIhySx2CR+HgwbXxZROvR8&#10;X4W5Sf+wlM8D0EMVlzmODbPf5VJErSlMvCmI2h/T50Mk+WGpYqWEXVdplrhywVM8H1A4kh1wNRzX&#10;aE5xHGhq6JgptLNt9p/N/eyh+v9MhveRrxWtJ9PhYBFFjmNzXKeygigLRfe4+cVgyAU3Fh3cViGQ&#10;5OoiZ7Tu4bOcEu8pjg5H6UeOOXZP01Ii1U5rIs3cCx7WuRSUynzJeTeCj0NVXUwnnSBu7Al3vQav&#10;zFReXRki+4xj+8Sr8/UCSlFUyiJxb/N+k20kj28SfBtly+wO93nee4pTFEUb2c0dRVr1LrP3KXuW&#10;0bRibDWqwiEVxA1lyWJMiizP6UBGLbKo3U4hsoPFUyCEmxqxcF+tzbP4Dba9yHOsZ1dtYH3Qci+o&#10;peq/UWK9/tiDG+6XoZJtgVKu35GSVScyomIE4o/ZImtkGXKwumMY/iOFzxjx7nF01UWnKIYuR0O8&#10;XeYsNBjCPpOaxJ4svMxjUBGzFtBvAw+cslk+YNZLJaHrTF3aCs1PK4Mc6jhWAyYE2P3p35xZ3djM&#10;7ssMFq9PxQBZeapBJt3oFcSMlcwH/3OYEzRWwJ2eazaZO6510cSqyjqCpuR0ee3hBH2SkDJ7F9VR&#10;iDhapaZnfXuccjQSLS3ksS3j/lnEUn9WiJfASDPJghPtJ+BhB1CiGeylNHuuocKZGrxSqhF3oNHb&#10;6u5P/+bM+pV/+0kIUKuvXAKVq0AoXi7sg2ujMKlBXt4FMq4tjrVuwhvJsdMqW6lc6u0zA1/VU5Yv&#10;cY+j265aZPzLlVxVHnaRp8J/zkURWYLM9wrl3L99ToSeVwHUwexM9UoD3LbSuVwr6TCjXX6uFxU6&#10;V4eXFjLOYSeHWhGuRYhXV/QGar66gT0nJJ46B4t3aJcBpdwyoEYsB7YcgloW9BALZ4fDfeSHoeOO&#10;d1RoUe72eNnQJbM+F2lBbpP5Kg3zNYkEmQdVniUXVig+gQmIgDuuJVGgpe2QD8R1EtklX6ofcSm+&#10;oqYrwSY4f4Ky4arGOoFCO1NFQiPMCNC7FDpDSe0jj+oDcgxaxtMQt3emPyuuhh1kYfFbzHnRRq5P&#10;l6MJBnXJqoCOp7ZtcXjK4GcKmC6AXBQ9hGz9uULE0r4w4/FayPMRIAT8bBBvMJCmlcdwp5p8t2Gv&#10;D3ylPvv1LAzlOBWFxobGBivg7m+ozYqxei6Fv5f7RzsIi0wmv4Xy5XkdMt9v/it17Zo7vknd0Lj6&#10;BP8smbpk1i7IpdyiWCVfHjGD29WjCAZ5t88Oz1Y0PkKuZ97XGpCRZJkL/w6Drho4CwMAACAASURB&#10;VDNvlMxqrbbIxh244x+thtsioMEOKuftAHd9b8ZgqL27FT65VCuuV5EvK95GCHtW2jFWhaE2GfGm&#10;xq6owIaL2rR7j/FYr7GfXWOQMkjcsfu+BdB+NsI5TxhctzTywM8aXPEPsL+sRSsDi2KPcrfHy4Rh&#10;MvSoIPetLOtpG1edN/T7kNms1W0Gn7lFLRbHicfA/Z6IXFWHCdfBV7laZOeyTybB2k2zOFNeZc7m&#10;/ve/TyOorM8Tw7BhauxKgH/WFTVE2t1huUxJT9rD1/QCQPwN8D4nRjt4BDpk+Yh5VJCHp2irnzaD&#10;wTlv9S6KePcYXDvn3R4vE4Y/Wx4aMQDawLySOIctViFC8tPuJJIxx6sgO6nzM4xxeVDhTvgeWy4L&#10;qhZAY8Lj73fMj3rZouN/F+TTxvLVkCOO06nMsmANOFs1WtXBH0dRHXjFcvHuZNiTH6/dY7RFpZAb&#10;VLRB4P6I42nEclsEvC/ZwxPVfI0NlwMdJvurfdBqXjxl8r5NI7u9aYOlW4zeKXmP4wlRtB2JfeCh&#10;rlDRElua1kVaCYSkKy6VLHS1BQNfZCXGKULsaS4NtnCwWh34qQZ9i1cFTuer6GGXBCd34zS8HRyG&#10;32ZOK6n9dMzxfJBtjXKv1mNGE0bRcS8jDrs3HgHzpZd5F9phLiW/cznMheMF/8Y9zRVkvMcjXDk/&#10;agA2cwOMchH4v/elHf2v7cHX5N+olcvvzaWt+loCG8zr1LTK66u6xdwGJ5t0j0OJtRxM48MNEUI9&#10;zLfkg5bjjlelXJ/kcAR+GBWEmE/qtnZa/3rAfOll+0yXBeL954f5aPc5nJwXlZVxFEgAVNbmKNBZ&#10;NpQv//VaDcaK1nYNuW5VsmvnYyAauf6H1gSUkqpjw+xQRlfQJ5S5lJ+OJ8/q9Qn5h8EHRQ7DNpMn&#10;jt9GlRVoGxd08vA+0JMYaEuYfin313VWxEz/TPu0sHH9VtpM9ySUlbJ4HGgAH8b3qawdR6+YuaAw&#10;Ivso90iPSYo7xUIRMf1yoRFXwTh46/MwsvDbzHnhKi+nOt9J9PUW7UKuOLrqsEljO8wnnYdi8pxa&#10;XsRU0rvHPYjZoMUx4u9RxHyL9kLQQqy4dpqpyjdC2br2LTalGRSlPDko4iDx1uM4DAe4xsFbZynz&#10;5YF4la5pz3fSnEED3bKmgOVo8moOO0+RvZ9PWTziBtblQJ+0PRQg1WkRLGmB0RPgTld8OEGQpXxY&#10;oNODRyk0a/BugJMmSzhaKZhyUOZKlzL9zfTW82ztQbPzTXvFNWKJnaRgToXpF4xpdhqHnWvaar+E&#10;yfet6JxaOmtrKqSD2a8nCmLxyuitisjr+Jd4N7aAmwUM0msJ3GqL+lizmqkIBS79o+Z+30vgswiw&#10;Zyi+MVwOBExvqydM9pMWuWXeKz4Pirx/Xh/oceEMskBN+qw+xWuegOUmWUXnOFh3nhUmk3wROvLB&#10;ppOHVKQKTwIGhdAt1ibgF1lLhMrPr/kekxS4kcBeJLEva+G15uFWwVeR1FOvVA+OwKeM+MTnegBd&#10;C1/rF3jvhGovbQKPEEKddG0SRheQzIoytsVFLLyTGfoUUrqMGA8Rgz5tbw0HlCO0cglxq+XP4xcs&#10;b1FvcniQctUd5zD3gc+OWGQ14+KQgDopBVMDTGawuguOeIOKbpvUpGV44R4Cd3IWK0A3kck7qerm&#10;Wiyk2xzqltFLXR6dG1pqpTQwUFBT0NbQIphr23xcCJBr8pQsrSWvaWzI9BYO02yoIg/tNOScMP+2&#10;v8p022PvTz6ZD7iTDXTfx2StwSuUX6juU7t8WqAn9iLezDpiFbeQ8Q3TkyXrdVhUt2B5kBTugr4c&#10;sGlQ0W1wz00Sm5YO1Nz79afAnZa05PA9jkD+fxjBuTH7mrvAfgIrlcynlljpd3S2LiWzfvLtA7dj&#10;IWCt5AM8trBykiI3OVSQz9dzX06TGY2Q22FbS48NxHqepFxhEHIuo6jhDPCAybmP/nwnMVd0FBZB&#10;tqMQMl/wZc197XIwZUwjVvFJXQgBSOMTZPHmoFSSxHE7bLj7a1XagiDpb3DsbK6GOz2oVej3qo9T&#10;IciVEJpjZlIXuN8W67hPuka+3q8fnOirwJsV+KYrlq9WInSxnGHC6VFj/lzXC0hlk1cKy29XvfV0&#10;kfK2/ZeQh7s34XyXOFnZDM8STnLV4ESkEQQnRBjLd+WVHxKrJJtTiDdlD0087r3ToIMQbbMqp+ml&#10;sFGV3kWTcL0LtRxpplaO82FjvB+yiivhcx/JzLZOPJPw1g5k21VfmbMI+Ic7v4WdqER3ilPMiySC&#10;6kl0LhLbVKQ9NEDV1h5j6WR/95656dEly/DopbBZO5x0bxjR1A1zJlg3gbcmkO4oqFPiHYkKskgd&#10;xWZA5c53Srqjsahs85MseDMTjI98LDu849DB0kmtfQKOeK8//vYBKlfQZL39Mj36uYxOtOKwYr4n&#10;wHZP0sO85dqJ4VLj8Jr3PVxTzPk8I6eYgJOZoLe82KccFbNR2F7QcZcXlpNRhJ4MkpNiv3Hm4QNw&#10;xPv22/9BDzs8L4pZvPlKH8sAzx9ADPzYyVq7e9dEPYArh5xnF/ihJ+3iYbJIyylmx9ZxD+AZw6L6&#10;33m94JOquzATTMrJIN4hDrXswV/uwmCcJZNrncHireLaIDlVoIdjXpcAX3Whmut8nLoMhvfGZD0k&#10;iIV8LYEbXXFNaFfNFgPn01ahsT4rSFiMFWUZTJ06xXzYJ+vCUrZuRQdJIXuurN4TIy2TDG/H+xyb&#10;Ea/iSfa9p7Tp0cSlkLk82+2e9LHP4x5CumHgKn1xQh2xFFiMwkPg832xkGMj7Zk9YfcMVA2cie8W&#10;Hu+zgH3IO+ZLw1Oew4d5gfA6Gl5ZrCzP2BZZuyXN4lwZywV7gog3ZqBhZI5jc7t0ey97gQKTFM47&#10;Wq2IoI1XeX/SkxzbUEHsZlvdtZr3ft1WLIG4cQUC54E7+mAvpU4i0u0f1XBbj2nLB54d+CqnMmUX&#10;u2RFGwZJxD+R8eMlwRaDwUbfemfeZqARgwolIULwz0YX4UnoQHBCCp1NMki8OY7tU6u13Mle4Ii3&#10;IF4OIUmyFb0ayJdyGgt1vzy7/9oJ1DS8MSEMrpFqttiIaE4vhXYkucE/92wTNME+X+4G3xyzbNnF&#10;XbLlqywJyecVvkFrfnr7Fj7z7s/y98kj5DnYpdgWVE+I3JIZVHXOc2yOeM2P/VcoDWlx4q0Bl1ag&#10;3ctya70SfJ74jYVWBHUNH0xhqq2EEDvdh7M1+KgJb+cjapUGdJ8fivAVbv7mldXfbJeDmxzf/eIU&#10;xbHH6NS6ANche0bk9RuGj/vMB9l6+/K8nwSkyYCKWp5j+/QV9pKvTD2wWmuF1lIdMgOuALUVuN1x&#10;Ggu5pkLGgjESHHuxeXjKmcfLCl5anVABpRqQPJppvCcRw50f8u2/56kS63JQrWra7henOIhxnsh5&#10;RdMnPZnPfGZl3IX6CWkmlUZ9FTVjjA17yVfeF5TZjec/vM7+dVd8O5uroX8o4HxDLCXfahwy7YFZ&#10;fIaTCWX1uUnmbTO684PfZh7Wl20cJl09r3h8mrZXDL4D8bDVGzOfVkINIe5h1beTqdFXFDE+0z9G&#10;DA6/odeIZsnSwKSg/VOjUs5/eN3/Kf8spai+4VQKkZ1hdiIojDkWipOELuO3r/P4DSdp5j4DUhjH&#10;ghWEHPOZDArJGJlXR+EiEqTL33PNSVYcmwYW1AoPUTxMIHLRZS/IZWPYaMKby1I6OVg80SG3NoZD&#10;L9xGKWcMl9Eg5gihNc9DDN4w/o7Mu1SuIhaaj4H6bO5n+4ouFnntjDIRkImvn7S2SrND8Y1+k3Yk&#10;Vn9zyC/Ww2VNLQWGy4XtQNxzOJZyP/dCTkorPAvcq33ACe0eVQgNRvv4YuZfIlcQv3sT2SY33M/P&#10;rMrVM4Lng3ThloV2ACuuIw0ITfW/KG58mBneMx26w16D+/kfhneQt4B/a+DNS27vfN4V7V60pmrg&#10;3ElsdVAAK8hE8b5ejwrl6d6ekGSdUzxHSIAnnczKtVZSSzXSFMEiLtVkCvN/F3iQSC1A4iKgvq3Y&#10;eqWcjiIjjNZb+R+GiNd+2/9WKad7WcooFoZAZ73LdpLxYuvPElY5XEjoFKd4lvCTlWfdy8AmBl50&#10;TRL6OCQ11QJfR6KAWHFFXrXQWcpWirzud+GeKZZ1NRJpNFw88W3+zwPEq4Pg11kUIBDdyyUn3nNV&#10;uVjVQFawU5ziFM8e9mOxSi0QpfB2vdjOzLckqwSDPR37dKekwraihYTvtiFqwCuz+nGSaKBLhoXP&#10;838e2Jh3Ot3/zxhX+qA1JMufwbmBXCitoGdP5QxPcYpnEXEqz3hqpJtNEdK9nsCdjsgOVINBn25q&#10;hMhT53KwAEpcGo87c2gdJ72BHN4oiv91/s8DxNs4+7Pb9GM38+XyzoMiNWgN3EpoZYHZfT7SeU9x&#10;iucGXcS9oJQoGY5rIzbqfZ93RT9mJdeSTCFE3omhquFMVSzdbiIE7I3cMIB7syZHD5YLR45b+xjx&#10;EdRjBmRxjyZ1fhf4sQeR++A/L5BhXg/kfaGCnRTOniadnuIUzyRCBXuTOro63EV6OdbCzEWhEOLu&#10;JiLM9brOUWMIJoTrsejCVLQE7XrDYhtTYdhgVY+HXzEqB+D7/nfWMk9V+UPg9pQWaApEiaxmShVz&#10;GZwLhXgDJcI7pzjFKZ4d1MkkZ7UWYrwxph57HwmgPeyKuyDfm7GXCpG+1YA39MHkBw28U3FCRtYR&#10;70wKlK2BVDKN/W74FSNsQ/MNBP8uuNGaLuhihXj3gHst0YewFl6ewiFzBrjt/C/Gih7BtNJ5+8hK&#10;qBW0jfhKnoPkhucOKZCmzhfmhPC9IP7zksv6vKJqIVVCWNVA5GR/bUXxcCUUztiPnUa3lu42eZuv&#10;FUMjgI+m2EmvV2GrJ+eZCaY7MCEN9tthC/eAxWsN/7L/gwpFlKIgzgIocWYHenqbueYuYDUQl8E4&#10;7AB3gK8i+FUX9qLsIqkA9k79vM8kKkCzBht16WC9UpFtZM9AHD8HAjHPK+w9LprdvhvS4lLBAkkr&#10;2+rBjsveaoSDVm5qREb2cmN8h5th9HwgzwqJF0bcHcxoMOpfDb/kgMW7v7P1f6ydOWe01lrs+k5h&#10;le0aQoReGnKb6cowzoRwz6eG5aqVd/1X5HR5rTxwoR4UVgeoKNhO4NzzpYn+XKAJvNvXHCFTRgll&#10;jp1avc8oWlucX13lKbDXzpUKK3EHDBumnpzbsXz/fnP6mtYuYjnXQiH1mazeuANa3miMMZ1255+v&#10;DpV/HiDejZf/4pZpXdsH1oXRZgvrNULxt4aBfJBpmkM0yboHB0os2sRINYon2poj2nFQCvaS6c53&#10;imcHZVXtnWIJkSTAGm8DN2rSViwMXO9FyPjAirEXGZGfPdeAVydwhUEMuk15K4+Ah87FoBAj7/ws&#10;Pkubk5VSqrV6+eMDLShHx/+tuoHik+wX+xStlVpzhFtREkWcRIR77gy7SdZ5WAYtW4rqIaZM6qzg&#10;xG1FlDmVMTzFKZ4NbA+0+nkjgHYT7qZSMNVLB5XfKgGcr8NLUxz5AXBvD4KK250r2UFrJT9bM0v1&#10;2lAyrOXGqFeN4Sb7GaiMeE0bdDHiPQPcyTnd9shUmto410EipJwYEUyv6kziDeT7AyNzYhipkRVJ&#10;ISvUZhU2lRd02Yf2fWi+VWjMpzjF8wefb7qkJar7D2BtUOyyCbwVAIEEXH2ZV51ibSIrCOl6C9db&#10;zhbJ8b08i2iJGY5o2T8f9bKRxGtT9adofheQAFvUKiz8VUGI1AfL7ibiPui4PLnAuQ4qgbR675/7&#10;wGBkS+CJViPvWa/ChiPagxd7FXq7S6T2sgWtRxDknOVJD1ZfYqT3u31dfETGyv/11w4/ReuazKKp&#10;PJ1WShpXr45/fXQH0q7c/7QHKxc42JLUwt43WSsWm8rr668ePF735qBaU+ONyeNrXR/zeZwGla5B&#10;tYHMgDn3NvvfQFgbPFfShdVXKDyJ4p8gboOuSBJ9WIfqFPbX/jUIc5/XpnKM2isHX5veh96e/D3u&#10;wNpVChFndEeeaWsgdZ1wdShfKxdYKsdN3GF8K1z51LM+5vt2sHTYul1zksK5Orw4y0GjtjwD/rip&#10;+j9HvWzkjH0aP/yjs8GFVGsdoAPXbqP4GFaqknFQC8QVEDvLtnLIc2KtvD5KM6Jdq8C6Fkt6qiBK&#10;WEfs6iUQNUxiuYZ54kkiiLehMoJ4454QrjU5BftDEHeLtb1OIiZKnFsDUUfIL43lQa8NPwBdIai8&#10;GEjaHj1X4g4SMzD9wMN4pId8HtdbufsUzG2orkLzzUOOOQ4deViGkXQh3ZNGqkWQ9mTsQeq6X6vp&#10;chuTrlu4PPFasGMC20mUnSPxfaGnId49ePq9ELyuyNwKvA/Q7a23f4Dq2hzXs0zs5cZXPnwrspis&#10;L+RKCFdqcwjMxt3+mI0x6dP40R+d5+0DLxv51J0//1t7pnV9GzjXf1hm8JquKynhtcgHG+U6gIxo&#10;YxfHq2hJFbpSFS2GmZQeVy9A6z6sLAHx6kBuRp5Eq4E88KPmlQ5lhbJmYPWciOHjHzqm4cYxQ6g0&#10;INrPjjmSBBPxv+XPO44slXZWvJniYVIQhId8ngB0FbHeu7D7Fay/f8hxRyGGsHrwXGFNLNaiO3Ad&#10;ZqTmLclpEITyNWB1+430EPvqILs+OmS6JyQR0q01JdXJQp9slUsR0SHU1sQajm5D9eXpxr4otO/D&#10;6uL6q72hKXlXnLj57/IqlNo+f/639ka9csKssJ+C+m05ABQraRBsAj+OSq7MWbQgLoeVinMfUFJC&#10;grogk2dp5YS1bOUXAeWalSbD0nQO1rpIcczYXEFvccsBx7SCiqfP4eq/3wwES6aCcoJNqWt0o1RG&#10;lhao1IUs0gcQFGx+k7QGci770IFY6cedHWP3QBXM5xyF9i1ZTPxntalbWCqyGNpU7otSUGlCe8u5&#10;SI4xSa+3D82D1uLyYsddrr4D49NxrxxLvNbwZwT8tvykZWJXixFvQObntS7NQ7myv2YIF6riCFhY&#10;34jaOZa3js3fnB1Kb9FnYqivQ7jJ+F63CZMTtMOMLBWj0wrjNqOtreH8wTSzBKwp3p7bxLByFvQ6&#10;+ObmnYdOL7oi46w0oPMUVgsSb9yRCalUttAoDXb2TtulIahCdxcaJVh9UUvaf1ub3Yu1d8nu3w7s&#10;3ZXrqZTbnTwCfXHCQReJLagc96pXEFGL/PNgDX827qVjiTdOO7+vVOO/1ForglC2xTPwVy2Qwof1&#10;qmjnnqFwPcbMuF59lUYELy0j74JM8HgPKiUTbxpDeI75rnRDCAgQpboRBG7SERa15SDx5vy11oIq&#10;+EAlEeghQm2sQueGkLLyVTQzFNZ7FSlrnQVtBy3944TSzoc7L/ZlcelvOhJYe53BRXMDGi3o7Aj5&#10;BhWxOBvHRLy9LvvVqzwCYqe/opD83U11hE10iyBqO3eRSEHGaef3x3mqxjqH6psf30SxA7ita8J4&#10;62k83grhF035/zJHSLoJ7KWwM5PIxREhqIwO7JSCeZt9VxzxuooWM+J4o4jOgvTVHTMWaymchaAU&#10;Iz9P40Lmfuifu+DnTpOs20r9jATqvByqNcwjElUKrOXg9SwK73LKu4tG7DrCTVnIgHmKp8rAdfMi&#10;11SVPadYGBkpDd+L4IcufNaB75JiErKLhXFzyVGqYqe++fHNca+e6JXXll8DmdI4T8sb5wLxmx60&#10;ElgJxNGwfeg7jhD9B8C6BW2epuwLRt+a9drMQw+iMQctXsUIHefchJyFeMeiNkT+RdUaopzFa4Am&#10;BOuDhGOPi3htdm3NyPhMAQxb7uMseUceJhECTo9H6u/rGPYDWFESg/ZVq6GWnxuh6MB0UrjegS8j&#10;UUI8Xjx17qr+HPzVpFdPJN7U2iwHTQWy9Vhi9JCV0JKpE1UDuH/MrroBeMV2FbjvAbexWDoccCMM&#10;PYg+XWoA+qB1bJJswdEB5fnc9RDXFnUN9LLPqDQyrlrOt62Ph3yUyuaH3/LPgwOB0XELVE2yGqqr&#10;klJWPfrOfj8hRVXN3K1NzejYbiWApnNJ3+2KYNYPNiuoOFL09oeEcez/NenlE4k3NvH/nLUCCha4&#10;LZ4fT4Av20K0vr2HfwzbSXFbaGHwga9q01lbWvy8yw6lOEi8cY6cbfa6dIh40xzxjsogKA2WQnc6&#10;9WIm+XF5q0U58dcFZZ6MhZVCm8YZt2CV0IJLVbPPBO77UYt9BVbelmyG2itQO/p0skcdkXoEIdxe&#10;IrIDqZESYZ8JlZ91Wsl76qHEk77swDfxEe/Po7akgCL+3cSa/2XSyycSb33jZ9+jlIxfaUcUy2Q+&#10;Cu4At1xPpbzafC+VMM/7QQsV3TneQXqYFFQTglWXwhNCb0kXtCC3lVeaQeI1zrJ1U8iniCl10NWQ&#10;dLPc0UOLJ4rADBm5XrJsSsSt3M4j976+bzs4+r6DXu2bdfr5oNYwn593Nbe7Qqzo1oN5R1o6fsIl&#10;VCgh2FDBx3W4WoGf1eB9JwfajcWYMvbg3a4GkpqaWvihA1/0pBvFYhFliySAYru2/t61Se+YIvPa&#10;fib/uW2iWS4/77VEVkm/5fD2TjuRG/dJBeq1Fdg/fi8Q4AYYkD0MGkzEEtnkGcI88QI2T6jeinUF&#10;EbUNxvqtB1wNM5XDjMGQq0NBoYoHXy6LHSx0CKo53/Ex3BcTA4GkyBm3uKS78x2z0sjuiw7knsQ/&#10;zTvSUvHUKYOlrujqnaHklxqiNvZJA67U5dK04qzwysMikgTeEHvognE30lnSA6aAeery3vtzZWz+&#10;rsehT4E19p9mrw4kr3BJ8EVPth9Nd4MU8tnbEZytwft5V2J9DdJ7xzHMIeQeZBXmKofKDgGWQHA6&#10;l8vLcGpTkmU7VBrIQuLyQ81wwNDm/pshRcu68w8j2R6srCtSuQdZcNCkUjTgEVSGgnbzZhUUhE/d&#10;q67Q12zozRnka17KCmqslUW1/QTsgXZgx4IuIv+qlOglnD8k/ekiYgVfbTgJ2lh8w8NWsHJuiEYF&#10;9hP4VRtulb2WdncHdnIDnDkGhz6dj1q3/okxVp4kFRyJzytCJNtuWfm6P/T3DvAr9yzUw8y1kBgR&#10;4Xm1OUKHs/kK7A4f6bjgLMe8nzcqMXAZVCF+jGhVbA9+mYdMbcXpHAH5arg+IrL81xrSLdAR74HU&#10;Xk+8RirOikIpDrq4nkJnO0v4j9vQLFLgE7sFIkdEHnnrxdqjz2zoB/fWnWsqGKpynCW/2AXLvLaG&#10;tbLY7N5bCvLdIfvYqZ2+pGgVUSr7RQMu1KXKuhVn7drzqAYior7Vk+7DpSHXccIYGz9q3fonh73l&#10;UBPh8uXfaZnWtWugPpCHSiOhrGJVbNPgAfA4GiwlBiHUe8DrDaGMHzpSmJFv8dFN5bn/qDnuQ9Vc&#10;cvNDZL08TrgPWFsT8ZmwOnOBykhopyjXfnowMyGK4JwGNU01VK5s2G8nPFKfEZDTfNAB2WYuJ9yS&#10;LxcOC1atgbPOct2xTSpuj6DmSLcD9U1QReZkl37Klk0ZKPgI63JfwAUL4yMWd/bXy+dS+7D+CN2G&#10;Imi+AXtfu4q/qpym0oCdu7AaQTiTHlcpMGRaLlqJjGzRav8riAviKZLJ1I6k4KKiBx+DZijxn8+7&#10;8NHcZbNP3D3ywWN77fLl3zl0pZ5uP2r5p/4bcTeUm/60jViwP3XkAjUq8lUJ5Mv//EMXbnXl+3wh&#10;TtsJrv+8ccjzsf669A5ZGjj5vWFrct6CKWtkBa40hETyX9WqRLmnQq62fzihPuk6/7QXBWHQQsa7&#10;G0zmgpilag0yP6x1x9I6k9hMY1i/Mp10Zh62l7NsFQOF63olWyz0MQTY8qg0nNUL2NxiMCvW3pN7&#10;lnqdDSWlxK3H0L1VwoBng4nBuqlW0/CgO3vpyhmkv9qHTamY7SayE/bxRYsYbga4Oa/Tt+9m6LvT&#10;DnUzwJTEq5P272VpZeVG4X8CbrREk3elMqhgZq1sGXzvNp8yAkP+3PqQP3cMnrDKZ/q1JSqoUM6P&#10;6sikP9XmZF6vO5BGB7+SiANpYWNRzSL8MFg23N8OK/qm+kCAwZPVULnwLGa9J0elc9YF2flnKauN&#10;vDiOlQVjYMmukaXHObGc40J1xc2PSmaFB3Oa3+sfSMpfEmVMVF0RDevecZDvHs3uFtanVLvCiWsd&#10;uD35jRNRAV5zBtkLDUlN66XZR/bpZ3Oh1+rHFowxVift35vmbdNZvJuf/IBwZG61nZ++ngIPWtI5&#10;Nt95IjVixcZOjzdx+XweCiHjTgKvjPLnDuEusq241RMlwQfLlBFXXXF5roHov8L8kX9rZHvePC9+&#10;z/zXynkKtXFSuachH3Dy1m+/8AAhBE+8xpNhPPT+GT6bz5SI9oUw4w597VodijjO9q+LHTPpZalk&#10;B1Lc8gvI0Oc+agSbYvHmLW9VQuB04wO3aPVy5NsUv3lyxEHo9h3OVA0BTlCLbOf7pCu74dvMVwR/&#10;GcmGqGlxZXrKMFYiIbPBcWBW4XnXceWhmH7ptPYPgL8j1TShiFDX51Oq/6kHtVxGgifTRiD+3LwQ&#10;xj1k+1EPxfmOhY8muBYS4LaRxngo2VpUXdynnYiHb2GqaEVQXRPXTeD8vI12Jj4+K5IeNK8wUmy0&#10;aBrtgFBObvXzAjk2RwLa+SMHZCSNHMNX7M1i8aaR6Curs+74kWi1enWy0FWb9W5Pn/TvBdkto4nM&#10;p9Ip7yCc0786M5y7p0/+u4O+9nmw+i7sfyvzJaxllu/+A9jc4GhauLQh6sHmeV4Cfsh3EcYFzy1s&#10;deGRgbUqXApnb2/wTiVroutjRB1mPF736aCxYc1UbgYoYH7E1vyDAXdDNF+kNyFrAaQQMu2l8EpD&#10;/DPD6kMvAJfq4q/xboZRpLuLVK183oa92NV1h5kLwyIFJreXxup18VulxYrrPcr5HefBvO8fcbz8&#10;A+/dDnl/o65l5krfvWCyn2ftJpDGLhjoernTlECRDmUxsNYFKKfNDMl1gtjPcQAAIABJREFUh/C7&#10;g2Hkc3mtzfyrx4FqM7N6u0/k2SuaOjcOq+9IWqP3+SolfuX9H8s5/mHYvQmb0hrpLNLnrB0NTjWl&#10;pN16sypCOd+1JZV01hylM1VJXQP5yDOEewXRoJshtuYfTPvWqYlXKjGU7EH6lQpPig00h30GM3ai&#10;FN6pw6RY+wuIvq8FIivtmD0eIeI437Xlojar4ica5p/EyNf+0hAvubxRt/UbqYFQFCVZRX0C8tVd&#10;3pXgKnUGhtmU16icXkO+nc2sW+Rx6mTNi7mdQW5sh6KduUpMAtUR9k4lXzyijlebt9rMrG8Ty1jK&#10;cDd4rF51i0tKXx4z6SFtaReJlrt/2VP/IvBaU4Jh0YhbHmp5tgMN93xhhJEd7LTIP11azWo9P8mM&#10;DADUvcOq1fIodvcs/5v8b4UsOrP7eatkY46MtGSeZuV5uSq+33oAW4n4fj7vwW2XEdGsZmloeUSp&#10;3MyaFoL/+Wpb2sUsA2qrue4KfvBLUskW1nLWbb5s2LqHNG/F+u9V9h4vlTfSlzovmiMCflMEDm2U&#10;jUUFkuEwDJNm90Jp6Zt3XNBncq4GF1wsy93gsfaSC7zinu8qxAuuUt35Hs68euDXZxEp2WYo1m9v&#10;BAFrle1m92P4yqmUTZOR/LQnHGGspJrNBJ9D3rceHTdOiUL7lV7c++9qqvp3tNaqL5ozo53eRLoO&#10;+35r04Z71qDfmM7Y7CLWgoNUZW12087U4IrKf+Am2BjYYlIX0yNBuA52uUqx+wiq9HNzlUJsC+8f&#10;TSHM37kcUZkYiCXf1rtR5kmDmgqKqXYKUTtLkwtr0uYmvjf41koje7B8G6BjCwpU6Fc5Lkycfc3d&#10;a+fm0oEUpSysCcS2e2DHS5q/FUDShDsWdnryvNdybkOQoXphrNSIAXYH6RL8gjpIcLes63yuJJ70&#10;wqz3NGr3O6kYY2w36v63RTzihYi3cfZnt83+9R+A17Mt5YOD3QGmPblzGwQuYfqwUN028CjNLFqf&#10;dgIZ6foKtsi97nJdIpojsfEWbH0LZ4+ZeFk9AlKaESoX4VcaTM8ZXSrb+QzA+6cN0Bv0Jy2wY2wh&#10;JJ3M4vU5z9URj02+XHqUVXyUqDZF1EfPcA2Te9Ddk+7CSQTNs6AvHHxdbS2z5GB015Gy8PQmnHnr&#10;0JeFSEoYdSl9ehxJcLyiJcc/j0CLnKSxsBVJMG7Fp6kiJcPdNKt2BZiJucyDLOgq8ZibzXMfFVLh&#10;KmxoW2v/kftmbnfDunMbhNplH4zBQ8R/e6PjWr6P4ajYiWZo4LUGfFibQLoArIgvL12CUuK+tbFs&#10;8JYWzgpqQbKfRdqHgzy6St+LluznrDQzqIdwnMinioGM0aZDX8MC64pjVebz+byzII2k5DjpuRjC&#10;GLfJgd3NgmAeOHJfK/S2i0i+/jtOn6EbS5pp3uvi3a41p9WbWElJe9gVl2bNkXUnFvfmTBhyM2hr&#10;/lHRQxQm3ketH/6HTLvBa4XOVvh8EXEzaCVWan6zbZEOxb/uisix1rJy+RSQPLz/tq7h3TFZEWOx&#10;9hY8Xbxw3KGorixpN4oa2TTx+bQ5OcXh/LR8NkC0lwuyWY6/Za9DX6jd5SXqUBaM/ldNtvZ5KDjW&#10;NkBqgwPyldNCB/RbzgfhhMDcEe26tn+C9dm7B68gboiPG+JSiJ1GSzqsEorwRc0VXvmdst8NvzTT&#10;2d0C5q6hMTbmx3tTZzN4FM5JuXz5d1pm/9qfg/oLgNzQ6BFUi4smVxEHemrk4jxJZfvw2MJTR7a1&#10;3Ajzdopx/ltrpXLtJVU8RVVQg9Uz0PkeGm/OdIRSEG6A3SrxgGVFvSuDJZF9WDf5hsyGIHQyUzDw&#10;GCwN8bZcRkNV/g9q48uNuzddBoFLj0k6EB5Xm8UwV5JdkCDDOv0yAR2Oj80kncz3PSvJH4be99C8&#10;QBk50Qohz5dqrhgrlsIrrYRH8jvjfp2AK8r6eGbf7qMhd4/9cz74y4UVrmZKBjTW/tca/hBwxRS7&#10;Mwu8vFCB7ztizcYGvovF59sY84ymzn8baMnrfWG20w6i/jo8+RQax5UkD/1UrDKgNKWWiIy0kDzx&#10;Dt34QV1SfwDK7bU2BsNkPxK5dj8mlW7F4xBURXkqCOi3ATpSsZwhVFekbLior1ytyGcNlRBr0kWi&#10;KvmtfpwV8oAQfGXmDNexeBhfotVcJTGgnMG1SVGnw0GcAc5UIKpIaulOJMEzpTLS1UrkYg+rdJ2I&#10;7u6Awp629r+Z5TAzTaNw7Z1/ZlrXtrXSm7J+WCSRYxrFq0FsILm53uVQHzOiOBVibgTivy3d7jhz&#10;Bba/hc2Pyj7y9AhqLvo/p7Ua1qD9CMwE33XSg80PmGoKjFsQRv0+X8nThyfpBbOWtQyopY1C3B0M&#10;rOkJC21Qoe/z9G2AjmtdBiHemQSqGvSLRVBCrns/QWNdslJMB9o+qOaYKunBanlqZR3gWhdMbZUw&#10;Be2mSKsHj40Eyy7UZgx25VDFqZQ5buyRzYj5b91jhOuE84w123rtnT+c5UizP+HW/q/uG7mRrdm3&#10;yedrB3P1fHWaVxZqhvBeUf9tEehLLkftGFui1FbHBz6KoN8zLJjwFTL1lnWwe2ru96Omzygr28wv&#10;7DIW+cjKFC1y4lzVlzFM3KrpfDAwECnMY4XP+5nBZGuecbqxLuUuCKGzAzu3oPVEFhZfEJPGbjs9&#10;a2HuIPaBr9uu+EGJkmCgnf81yNQG77pWPWW21K0hy04p62VrazAI3ufA4piZeFt77b9rjMs36QfZ&#10;ZlNxugwoF+dQZCI5vUSc5z9vwJvBHKV902LjKjw5xnYowXrJifFqiq8poCuMzrgY9f7aQUu4r9Ow&#10;CAyP4ZDrlw+s6YDJj2R+xnmr/XhangvUoBVeBJUrch/jNv0sjaDi8pWr9Kkg6UHcg/WrpYzYANfa&#10;UK9kRQtxKsH0/K3SSrIQtJLXfz+PIs5C0BkKqhnT2mv/3VmPNrMZsvbCzx/RvvYZ8Mv+Tew9gNpr&#10;Mx3vTF3SPkC2HVcaxyFXXoP1c7D3Fay9X95hky70uhAmECWSEzqS8xqSZ+lLhk06vaUYdSAoYC0n&#10;CaIcNoUtYIFua3AsJpGt7wGE2WfNv3aUHsL4wQ0eI07kdwfCp6Fco96e810m0NuG2jhLLYFuW9Sx&#10;pwpSBdDrQehYIEkg3YJgwsyMOq7jrNORqNgpXO3Wfd44S9EbZ2X43aW/F5G/j1PMk7V3ofejpEMp&#10;tyPKN9T0LZDOlDf3v3Vi5KESV2FiJJ5jrUv91IO5+IErCd6P4bMI3myUZXfPid6DzBWDRWs+W3vh&#10;548Oe9s4KDuHhZXsfv0fhmHlj/q/iDsiNzeDIZ0Cn3dElWw+zbMSsPUpnH2VcrtseOJImfyQ2KHv&#10;p72WuY6/U7++yLo7THyGg0Q4biyTXjsO+WMcNlZPotNcL/85pr22+c897efwY5/l/hX5DP59s9hP&#10;u9LePo0khS6sIfWj5bmEHgM/usB54nS136sNnuGmyZpcVnKpogqJ+3Rjyfd/6ziDmhjY+XIg2Jgk&#10;8V8N19/741mPOBfxApjWtfta6UugxAdW35BtzYlGBx59DRd+cdwDOcUpTiy+dJKsgZZYzTtj9Fi6&#10;wPWekHNjROih59p6HZtRlvwk/vBABPKNNQ/0ytXJtVmHYO5kT2vNf+W+k23QHJVsy4MGrJ+F3d8c&#10;90BOcYoTiQghzEALoa5Xx3tP6kiV6cVG1gAhz731QNLObrTh2nG42NvbA0G1jPNmx9wWL4DZv9bS&#10;Wjel8WAXVs/PrN+wVHjyKWy+CMFci9spTvHc4TFwuysWbJwK8U6TP5sA3/ZEd7cZkinQOkQuMPdq&#10;YxHtdkfAPID9x1Cpg7UYYzp69ercte9llTf9PkBfkHqO1LKlwrlPYOsuxxvJPsUpThpSTKvVr7qu&#10;OC2WaZ6iEPigJj3S2slgmx5w6Wch3GrDt0dRYd/aEk7LDNTfL+OwpRCvTuv/+UBqmU3BTqOMuezQ&#10;cO4KPPn8uAdyikOwpKKazyd2P6dBlCW9KUkl+6o3fSLcC8AvGpIN0YrzsrdiBa+4bhS/6mT9rEuH&#10;fTxQ0GSMMTqt/2dlHLoci3fjladg/xngrN6atIt+FqAvweo6dObpd3qKMtAGvo7hBws3LXxv4JtE&#10;uhDc3F9ObbfnDu3voLrC2soZglyH8FBLju6vOsUWyfeqklrqO1J469ci1m8lgC/as8p0HYLW46yf&#10;n5z1nwnXzY/S+oe09tp/u9+Tzde1z9EaaKlQe4vfxC/M0Y30FGUgBjqRtOTeiyQQ4wWWKpUj09Y6&#10;xTjYx9DehboUX7xQlXQwn+hX0eImuNmB6wW8d5eQjhRVnVm//pihE9L6erbarQl4knVPQcTOW3vt&#10;v13W0UsjXpdM/C8AuTKVGuzPnF+8NHgIfNqDpBnyffvU23ucCBC9mqpLuq8EWbPUU2v3uJHAkx/h&#10;/If931wE1mtClpBzE1SglcCvCrZ0e7cCLzckNS02g+SrdTEyPxT7j1zfvf7M+hfzFEwMo8SOedDt&#10;7v+tAavXnFyr1wJfR3CnAw0tqTDVCnxZ+sp6imlxSq5LjCefw7mXGJb+fCuAjarsTjwswmdvzpAb&#10;cAGREFBOFtaTby2Qardy5siTrJkrrrVPd/9vlXJoh1KJt3n+F3dR/CmQ+XpPoNV7H/jMdSteqWQp&#10;LYGSOqGn7UV3Xz3FKCS4B2uET+HUzXCM2P0SmhugRpdSvxmIn7YdZbKum7X5pCA/qIlSYb4TsVKU&#10;4w7cfzTo21X8afP8L0rtllAq8QL0ouQ/7v/g23zbk0G+BvgqgnsdEeyoDjXQ7KTwYgPOqHvQ+e64&#10;hvncYlLjnVPiPXr0ANt5Inv9Q5oIXAI+bkqwLUnh9RKY5+0wUzGEfoOp+WAfDnaYZojTSkLpxNs4&#10;8/4tY8yfAFle7wmweu8hEVeDkC65xG2F+JU2K66HW+NN6OxKE8FTHBliRvfbs2N+f4rFwSJut8/N&#10;OWi+N9V7AqRC7Wcltt7zOhB+THNr4O0/HsjbNcb8SePM+7fmPewwSidegG6v+x8N+HqxS0tSMWLl&#10;PugK4frOxx4K2c7U9NAqffbnsH0P6X18iqNAKxF3zzCszRSuTnE0+KInftWwKipiRdqATtus5i6S&#10;QjgJ+ea31s7ZySK5Ryb/6Xy7vfbfnOeQ47AQ4nWtjv93QK5GUIP2FssWHrkDfNGRUTVGqB/5VvGp&#10;kXzCA389/wE8usGxNkF8jtAb02E6MdA8Jd4jw5eRPBuhlgKHKvCbdkn+VYcecL8F37SFgEdhB2i7&#10;xpWxk5ucfeNjhaOCgUyGP2qe+2QhAt0LIV4AndZ/1xinOq2UrCK90i32mdBF2sU/zlm5qZUHOH/j&#10;jBUx9vfHKrDX4MLbsP3j4gf9nGML10V2xJNlrHSePcXisQf0Yknjgyydq16B79qSflkGvutBrSLa&#10;vA+6onS2l/t7G7jVFQEdi0g2X5lHOrL3o+vAIRPMGGPb+53SfbseCyNeNl55iuV/BDJfb3ePBdWY&#10;TI0fLXzVkevbcM75nhPeeKkqllPqfEadGF5rHrY1WuN6/T0+bUnGwykWg8fJaHeCdb36No5+SM8l&#10;1na/4N1aj56FKJdLqxU0qnCnDbfn3Nj+YCGyWTv2ppOK/L4j1vbXsRCz7yTcS2CjNs/i282aWPZr&#10;k+0/XL38cVnryAGUok42AYFpXdvSSouIvEldBnU5bUWKYB/4viuTpB7m2j3HUvf9Tih+quuRrObt&#10;WGTqXppwzEfATz3XwsxAmsLHC+9P9PyhhyyWozpPp65R4tVjFcp+TvDkU1g7C9XXAPi8Cyjx9eZZ&#10;pB3DemV28fKvI8kgqofi088f25cga4RKIiNavTO3awdoXXMreIjT293VK1fPUEKSxDgszuIVpNaQ&#10;iUoEoevNdrTqZTdS6eMU6szKjVIh3ZebQroAX7legL0E1irjSdcH5G53JOhWRR5+rSUz4hTl4naa&#10;WT/DiFLYPCXdxePJp9Dc7JMuwEd18fG2k0EX3UoF9hIh0FnwXhXeaMhz2I4ZaEOolXwpJTvVOJVx&#10;zI4t4aRASBfAcdbCSBcWb/ECYPav/aC1flV+stJXbP2DhZ93B6kLRw1ZuYkkX+cDZl/05Ib6FfXD&#10;MS3Cbll40oFqeLBVSc+CiuDD9Aasv7Gwz/U8YQ/4boy1a1310idzPXinOBRbn0F9HZqjc3WvJ7AX&#10;uzRMBwV0U6kwm4cY7wCPO/JchoErYnK5wLVACinmwu6X4mKg79u9pVevvjbnUQ/Foi1eAJLY/NX+&#10;Dz4xOVpsQOq7BL5vC0EOW7kvNQZJ95s4qyNPzGjS3QZ+3ZH+UM3qYNqZ9xMDfLgC1K1YCKeYGz/0&#10;xqeKRUZ8e6dYIHa+gMbqWNIFKWS4UJfKtLx8Yz2QZ+qzOaQbXwI+aUh58dmaGDtna3C1WQLpeg7K&#10;FUsMcNUCcSQWL4DZv/YHWuu/5k4LUQs236bspu1PkAZ7Wolq0SQrF+AHA08jIed2BO82YTi/+9tY&#10;hD5qFdlaDef5Jka2PJ/kP0rnhrQMObe8fdseIR1cfQvOFPGn7gNPu+L7fvNIlubRuJ7KfRv2IQKS&#10;/RPDR80y2zOewuNH4PEevF9rU69OV/HwCLjtWrl736x/PnoJvN2cM8+2VHRg+7rrlN0vlvhDvXr1&#10;rx/F2Y+MeO/f/5OVi6uvPdZa11FKRCishdV3SzvHtViEMvyNB7FyYyNW7nAl+QPgJ9cFtRXBq83B&#10;diJ3gfuuG/g4q8u4TqgfNoflQYDuTdh/CueXk3y/6EIck5X7KHlQAi3Xr5fAxebkAOOi8CPwpCsR&#10;7eEZqhBC3qzBa6cVa6XjhoHtrhgakYKfF1jZ9oDrbTF6/K4w3zH45aYI3Rw79r9xLe5D39Kn93D/&#10;h3OXL//OkSTlHxnxAqS73/xuEIa/J2dWELVh7eLc/dnuAfc7EtyqOxLxVm4zFDm5YewjAbdmVdwP&#10;F3IZDB3guy7EVvxWiRELuuL8S3k15nZ8yEoe3YadR3Dh5zBHevciYJFgYD0cnR8Lsgu43IQXj3Bc&#10;d4BHY/y6kOVX//w0g6R0fBtLsKxRydxzxhbLGoiB33SEeAf0TtzzcqEJL5c/9OlhHsDeQ6g2+76R&#10;NEn+ZrD+7j8+qiEcKfECmP1r32mtM4dR1IbND5inyvpL1xxvtSI32TfEuzLCygUJV/6qI+6FyMBG&#10;BV5zW+rvU9jpyYqtlZDyuQZcVHDHWc++eqodwZWmCIBM/tAP4MlPcOE9ynatzIu81T9uJrQjuQbT&#10;NCucFzetWFvjSNeP55UmnF/8cJ4rfNkTY6MRHoxfBBT3qX7eBauyIgePdixZQ28fi48ohe0vhXQd&#10;jDHf69Wrbx3lKI7cgxclnd/OdByUa475/VzH/KAmlm0nldVaI9bQaJE6mWB+JW4GQrpdJAiw5/J6&#10;UyvCOFebQji7iAWtVbbVvdCYgnRBLPoLV3m00ymtsqcsXEIWLK9tOgrNKmx1JQi5SHwVSVPEcaTr&#10;xYrWaqekWzZ+3RUffyMUCzcfJKsFQshFhcY/qkN1TLpZK5H7feRo3RDOyVWoRUnnt496GEdOvPXN&#10;j2+C/XuA03GoSB7dnNKR71YAA+frk1fmb+OsDQnIRPPVbPVQCLkVw2oo5L2KtKr+qSN/8w//egVe&#10;LmABJqxyu35WKnsWmiFYHL74IDYTyLciu4NfdcsrC/W4hyx6qXVVSiPgt71awdunugylIUauvXaW&#10;aewKEtKcieq1TPYTuFlw7r5XlWdpWAi9EYre9ee9Ej7EtLCPIOkK52R91P6ecNLR4shdDR5m/9qP&#10;WuvM1RN3YOMDFrkW3LKw1csCNt7pb60ElLrOWn6znpUfPkFaSTer2barokaJ5kzGp+0s97edQFPD&#10;OwWPsUikwOducRlWaPPwGSLdRD7H5Tktz4fAg57cg5or/xx33sQI8X9SXzZP+cmFz5GuBtm8bIRS&#10;ULQHXO8czM1tTVHROQq3rAuWDh0vdhlB7zdgsZmBBna+hErm6jPG3NarV19Z6GnH4NiIt7f3m/dq&#10;Qf0rGYWCNJZ8ugWVE/tUl5XqwXSw2KniD0+oXUT4o1ERUohd19SPZpghD4C7OWLrpYCFd+vTy+Qt&#10;Gr40dxL5gluwHBFqBetVOKMkNW0SKRrkmm5Z2I/kWlaDg2Whw+fyD+fPGiMyR04xE+4jgv81V5bb&#10;jsXllPe73iNrCpBHO5beZ0WzE+4Dd3PP00C6WQpvNWQOLQSta2DNgLXb6/Q+qJ374KtFnXISjo14&#10;Acz+tX+otf5PZCQKog6snofgcqnnaQPfdDKxDTiY33u1Ohje6wFf5nISUxdJ/6Qxu8UVAV+7suS6&#10;85tFLsVmWXyWEVI6HaiDHThGwTpVN1/xV3HWk/eFW+RvPuAJLkNEc+iF9O6F1MKH9RJErk/hkPDN&#10;TkqnUaOpJZXybGN0at5NI373Zi74at2u561G8bzcbeDGiHQzr5vyUnN8bGZmpPdF4LzayAuc/096&#10;9ep/WvappsWxEi+A2b92W2udGZpxBzauUubG4zNnxQU5L0aUitX2cmM06f2qIyQS6oyg320cLK6Y&#10;Bd/ELtXNTeZ2DGeq8PoSMctveuKDqxeMPFvrgjPQf6oUWX19EXiXxgfLsiV4FmAfw9Mf4ey7XLNN&#10;9lvwwiq8MOEt38YSuM5nO/iUvg8axXdsXaQdu1+khzMeLtSLxU8mowc714ZdDHf06tVjzWg7duLl&#10;8Rfv0mx8LaNxhRXGwNp07UQOw2e5GwzZtmajKk34RuHzruQE+0nRHlFcMS/uIJZEGGRZEhVVQhlk&#10;ibhp4Wln0DpZNPJbz3P1o0lhe27Q/k5aVp37GL9/2AY2p3jrlz2JA/gqwr7fPZ19FzhK3UwhFvha&#10;taR0s72v5WF2hRIAtDvvcf7Db0o4+sw4xoJQh/MffmNS8/eBnDSbKU00fc0VQFgkeJBauNoYT7pf&#10;RYDKiLodS/VWmaQL4kveqIrv0kd5jZLuxjsln2tWvK4knS61mUrUInnQWAneGAvvHFHe8PMBI9oh&#10;1rgS9mzyT0O64AwC5zLyLqRQi1Hz+YwS2x8591E3l27mXVYXyyDd3i3ADJCuSc3fP27ShWWweB1M&#10;69qXWun3gayqbeMKcHbuY38dQ6cHl1bhyoTXXUuyyC4I2WxU4Y0FuQC+jgcbNSqgZeBse5fX1tql&#10;+7rnwX3gfjfrbxaUuGT7lt+By5Qo3cf3PMPchyd34fxLY9uvF8EXPblP+TkbpWLBzbpbu55IqX+j&#10;IrvL15plPPVbsPPTQHWaseYrvXJ18bKIU2BpiPfx4/937Wz94mOtVbXfqDnuwsb7lBFW6THZa/yD&#10;ccpjLoLbTaCqi6eNTYvf9KSqp5oLMHQSWKnD2wDbn4KqwMaHixnAjHgIPI7Fv6eVWD1F/bfWZq2W&#10;rPMjX6yUv6t4nnETeL19B+KHsFGeVkgLuN4d9P373PZ6AO/MmHbyo4XH+/DimuvkPRd86lgdWRIs&#10;xthoq/vw/Pnzv7V32LuPAktDvADsffvXCII/AFyKmRPSWStPSGcU8mkzfYlHO6/A8nh8n0qFXCOX&#10;T+wT1wfO2bsFO0/g4qssGy31kBzn3URI2PdDC/Rod4RFXuO3qLUA1kMJbJ6miJUHr85ngRd1yuVa&#10;udu1W1bm7rAwvUJ2ixuV2XeIO5TUwmnPCeAEOb9umv511t75wzIOXwaWi3gBs3/t97TWvws4gdye&#10;RCTrry/kfE+AWznS9YGdXyxIUuEhcGdIG8ErnH3cHGXbx/DkC6hWYe1nixlUCWgj0eouUg3lSdar&#10;nVWAOqJUsVxqFc8OvonFPeYFbtoGPq6Vl4bnM12aruosNeLj9fAFFhcaxyiC070pmVFh1i3YGPOP&#10;9erVhbRpnxVLR7wAZv/6Da2VMG2JKmbD8BJ2PqHbS9d90Jw9mW2X8UngHeBrd7781rwdwRvNQwId&#10;yW3udjZpra7x9mnQ6RRDeNDu8RO1gQKhOBX96DLcZb9y+eeNwBXOIK6FVjJIviDzeSH5uIdhhOqY&#10;MfamXn176drBHH9WwwjotPZLY6xIaFgrFu/uA8TDVA5aSElkPVdF042FAGcl3S3guz3pfjEK33Qy&#10;1TNwfl1nIRwaXQ5f5kF1jf2ulB9vzzjGUzxrSGD7Uy6pe6zXoZvT26gGkn/7YM4zfLonBTWNQNr5&#10;GAPvu6DzupNVzdsCzYp0Gz7a7JyWcEQlXyRhI53Wfnmkw5gSS0m8bLzy1Jjkb2S/UFJ1snODsrJJ&#10;Hzg/ri9XbUfwwmFW5wTsAT+0odkQMZEvhsQ/vo4knTBfrdNzSenTJIvfRvpXNSugq/B0P4L2jRlH&#10;e4pnAu3v4NHnsPESNF7jLQ02zQRufJriT535OjeeXxUXXCeV5yUfh3hVSanxgAKZEoPm+7bs8hYP&#10;K9xQbZBfAoxJ/gYbrzw9kiEUxHISLxCuv/fHxpj/Qn6youMQVCUhugS8EUiSdjeRbIJzjcnVO4fB&#10;G7mpyRS2PuuI7/Meohec1yVNnGUySqR9FB61c+83sLpaFb/vo08huTvHyE9x4pDek/uuA7jwi4E0&#10;sZcbsnPz9OPLs6/NIen5ipJ8+JDRVYRvh84azpFvoGR393V7we16QTghqLjeaf183f8+XH/vjxd9&#10;6lmxlD7ePMz+9f9ba/WXgCzYFlSg+XYpx/91t9y0MR+A8Lqm3eSgEr91JcgfTin6ctPAbpwRbzuW&#10;9tdinSewdw2iLpxbvuyHU5SJp7B1Eyo1WLvKuNlzPRHrNF9l1ppR2KYIftOT81WDwWydOF1gt5D2&#10;dRHYGgymfapXry6li8Fj6Yn3+vV/XnvzhTe/6+s5KCVRy9oa1F495tGNxvepBB1GNmlEiPOVMRoR&#10;w4iA3zhZSgCsuCjerQ/7ol1NOil24xN6SBbBKZ4F7MHT78XC3XiLafJCPhtq6WRzIk+LxHC5vXep&#10;KUZ3754LvVvQ2xvy65o7enXvDfjlgmX758PSEy/A3r3PLqysrfzbwvbzAAAeUUlEQVSgtRaNGqWk&#10;S/HqxaWq7srjHvCwJ+Tr4YskNqrw+pROnmuJ0wB2x/FqYOMn8T7ftBq0dcD5umwTT3FSsQfbNwEL&#10;m29QRAvsMZLP69MWPQHWg0z4flHwZfc+iKwRGdD/v70zi5Eky9Lyd6+ZrxEeEblWZnUtOZUVkVtV&#10;ZnVRFIxo8TI9G2Jo3lqimUZiGcQ8TAskSjQS0zOFhBpaQswgMdAsQt1smidoxKDR0C/ToGmY6loy&#10;KzOrcs/KzMo1MjbfzexeHs61MHMPj92XiEj7pZBneoS5XXc3++3YOf/5z0QOXu2XaDt6ANVHMiU4&#10;Id16bal2rHL0i9ubqjAE7NgcbxqVo198HNnwF5afsBZyZZGO8HR0C1sDhs5Kb9xamdcbJ90acsB2&#10;y3XW4tIG4zR8j7Ivpu/vNzIFxG7CHeBWBNSuwdxVmHoZps6xWQPGg0itoZXyVih40pr7pO+r7sR4&#10;TmodkDRWlPtJujyVcz+XyMYAIhv+wm4gXdglxAuQq5z+URRFv5o845QO83fpp8ysH3gIPGp0RruR&#10;E5yf3kQu+XZbplZ0Y6323NuBuJyhXFtnDkrVJ9KCPPBTLsNWcQ+pNzxpygWT8kuw702208t1whFg&#10;bDyzrHLYoqnNRvAAWEgFC3U3RmujReT1UZNzvkvBEEXRr+Yqp3/Ur70MGruGeAG8yonfwZjflP85&#10;pcOyzGxnpHRqwL16p3cpSKX5+Cbya3OIZrK7NdPYlc/FWMDZS+qkf/45HwrjB2HqtEQJT9+H4O6m&#10;3lOGweJ8DR425UJd9iVHeldtv9qrkEnbjbBT5aDU6lrz7eAzK1NW0qR7oAiv9i21ESSysbSCwZh3&#10;vcqJ3+nXXoaBXUW8AIzP/IYx5l8AzqdQS0Vz4VMG6Rj7EHi/Ji2xa+Gaa8pIT7qoB3CkvLmbxc+7&#10;8sMxjBXpTi/cdRFyPPUBm3ZjK0LlNOx/A6K2EHDtCsNSWmboRhNqn8LCB7yUC0SrpZKUwFyfhkAe&#10;xnWbdaUcFoP+JumuRzDbcjllK7r4L5T6WWOwco77BTnnOydJfKtfexkWdkVxrRdM9cpPtNZiuxQb&#10;6pgQJvrv+pYeCtgKV2+H/CSQdsq0jKcZyQj5zZg6P0JE773GnLcieK6w0sHpCXAnNR+rFsiBv2aT&#10;tXnoOgKByiHwtqNkzrAhRA9cbQJpg3fF4YuuIOU5omoEq09H2SxWKGNwKodIhoduF58ErnDnJ233&#10;/bF2TGHxovjqpoxvdoNsbDXsvojX4d7c7JeMMXcANybYF7nNUv9n191pyS58LQfvvQbcjLr+xgrJ&#10;Fro0jNjNO+k/SNnuxaN0YhgrwVE37rdEsG4R1UNOr0O6IN4XU2dhakb8MOY+cA0qO7NguXsxB9VP&#10;5PNtVWFqWj73lCLncB7aqdv/gg+P2v3Zex6546oHK1MON6K1tlwfN8LEmCc0Qron+k26S5fk3O4k&#10;3Tv35ma/1M/dDBO7NuIF4NaHU+Zg+bLWWo5gpSB0R2ufRgct78rA02ZiqBM3RpzJizHO9a4I1VqJ&#10;Wl4rb24m1T3gcYp4TaqtGbqbJwSfA4+aiYF7LYBjpa0e/PNQfQhBXarG44eBfVt6pWcbc1B7JBe0&#10;XAnGj7BeQ/r5puRH4+JpPejv5N1LbVHbpGsEdVd72I4d4+W2NGxoZBJ0X9Vqcaeqn0+T7gP9pH6K&#10;Y2/sWsHO7iZenMZ3YvyyVkpatmLyVQrG++vjOwvcrkseNa8loo2sMwR3SoIY9Ta8tIXpwR80Elu/&#10;VgQHCzJg87OW7LMZwqlSZ/PEhymiDp1z1GbUE6tjzpFwA/wijB8AdYjBDgDaxbCPZZpt2HRke5jN&#10;XP7uIhfdsp/4F3uqf4qAFnCxa1y7sdJZdm6bKYeLLThd6PORUf3E3WqmSNfap7XF6sndIhtbDbue&#10;eAFqjy8fLZW9i1ppCc0GSL4hMv7cImRnrDvYuopp+wpwbJOJnFuuNTjvuRHaEXyxKH4PV1zVu7t5&#10;4rYV+U4+riS3ZU7a+Hbf6AosQf0BtF0xrjQJhf1sfsD3XkIVWrPQcD5c+RKUn2M7MeoHDXfnkop6&#10;T5X652F8F3jcSCZcx009E3l4ZSclHnuSrplr1KMzY4dO3R/x6raNPUG8APXZD79QLJYvrCBf6Hva&#10;AWTkdS3sjB7iKNVj8/On2kg0smxiHcDRkhTR7gOPW5K3NSZ57QD4OJXiCFyOedCdSRBB+Agac1LU&#10;VEBxEgpTCOns1Yh4EVrz0JwX1vI8KO0D/zD9usG+5S6ksaIliCQCXm0461ZwsZ1MAolRb8P0JpU3&#10;A0Ov9II1c81m/fXygTfujXBlfcOeIV6A+uz5F4rF4gWttCTTlsnXipSqz/gceFCHQk5SDZHrh9+K&#10;IcjVUCLcnCdRdDtVcb4WSYrB0/K72CEqNkPJp3STr5U2l1PuD1pg5qHuiBgjRkbFSfArSPy9m8jY&#10;AjUIF6G5KPI7lLyn0hR4UwzKCSMEzncpEBrue+1XD0KvlENk5G6qO+UQANfbcHJYB9XSJUB1k+58&#10;s9l8vXzg7J4RoO8p4oVVyDcKxKi00n+pWWyorjWE0daihhrwaR3G3MFdC+CFUiJZuxI6hQQSpZzw&#10;nUQoNbKoGUkv/EbbkQePJSGuxgKYSL4Ha2UAYX4M/DKSvR7+ZSJBG6hDWBfvj6DlxK5WqujFSchV&#10;kG90eBeOa1Fn80zkhoK+1keTmTtIl1ycT45be/flkxRZHFgAPFdee0J3X7B0EZQnF7g9TLqwB4kX&#10;lsn3fEfaIQokGps8zSBUdB824GAJXtjCtpddtdnTvU+yy4FEusbCIafhvRKKZth3DTzNPmkyB4sW&#10;Ekk2oFUTi09wZfw4Se4aYrycyIe8HHIbr5EkTnzPrdxzTrMHQOR+DBAm33kUQNSSPA3I31v36Beg&#10;MAZ+CRhj6/NH+ocqcCUVkW4nhbUWPm4lA0pjBJEcY9VQ6g3xhb3WguNjfRpGuQIGFi4l33dHeqF5&#10;dq+RLuxR4oVVcr4mlNTD5Aw74QQDaQ2+6VykQKLdbrnYxZbwUWjgxYLQzc2UfKwRwuEiPD/ktfcX&#10;BolA3U/cEBM/WiORs3Xkad0VSinXPoo8ai959HLyqHOg8kh0nWc3yNc/dGOiVKpo2wwlrXSqTzmH&#10;JnCpK+UAki7zUtaOjVA+sRPFQSRYnJ2pn5cGiT2a0+3GniVegPqT958vlirnO6RmJoKgCVPH6J9C&#10;cuv4uCVpCq2EWD218sS60JQ6jiKRsVmSu/cgGtwo+gyjwaU22FQnGyQKhJIv6aZ+4CHwsJXUCdL7&#10;Cow0dRwpD+qivgjztyT9pL20ZGy22Vg6Wz745p4drbLzL/3bQPngm5/Xl+qnjTEPgCR3ly/JF25H&#10;KwV8gBzc8cnVjuDlLtINgMBphbWSEUIW13mEREFHM9Ldc/ASO4JlxO5i9XD7HWcxDsUvnN6XlTsv&#10;ZeGNQZGufSznYL7USbrGPKgv1U/vZdKFPU68AONHzj3SUfG0MfYWkBjr5MuwcH+kTl0PXeODRUh3&#10;IiflpjTasHxSLBOuSlqD895gx7lkGA282NGmCxYpiM23pU19O6ghs9hyHqCSKLceipTxTGFABBHc&#10;lXMvX+4yvLG3dFQ8PX7k3KNB7HYnYc8TLwCTL81dv3/tpDH2DwH3RSspqtTnoHF96Eu64x5jl/7I&#10;wLEet48hq/vvtiJ4cZSigAwDg6+TIZGx0CJ0Ua5F8rKPG6Lx3gpuWVHSxJ2XIHJED5FDDswuqXFd&#10;zrnCGGLHtky6P7p+/9rJnToVuN/Y0zneXjBLV39Le+rXlp9QSnK+2ut7l9uqawA+SjVLNEOYKsio&#10;7G7MAndSLcExQiOG5yf6ZjC9HVhETeBCp00jcK+x1auIcT9bSXxGyOUtx06KQx4CD1pJt+KBvHyy&#10;D7qOhXobXi5vbsTppRY0TaJYaEdSJ3i+vNL1rq+ofiI1llyxI49iouif68qJX1tjyz2Hgfc47TTo&#10;yvQ3oqVPn3ieJ6PjY21pFMDixzAxw6C1pZ+2E+2ktfLTi3RBKKlXxBtEmzNWHwhan8mwQWyS/1BK&#10;dLrrDiJtQu2OSMrikMtaqWxvyOPAQuOmmPnE98nWig60NAn+WplJA43bbltS22ooTEB+K6LA/qJI&#10;wk3GyiXhOSAowmwzMdov5Zx/yCb048cLomaw1o3l8QcwiLIDbVi8It9tF+lGUfTrXuXEPxzk3nci&#10;nrmIdxn1678C9l8t/79D8fAig3TkagK3QylgABwprV7AuGlkTlZ67loQyYn3ah/bSDeN+Qsix/Dd&#10;GWtCJ+Vy3YJRIFMvevZbzcPcTTGS8XKJNEx70ujSbjoviNXIuw5zV2Tffj6RmmkfsE4frFbxZm7A&#10;/BXw8rJtFIINRXKmtTRRWAuTr/XjU9oyGsAn7q4oMqJmie1Fr4ZQd4MrIfHAPV3euNzrLvCoCi+M&#10;9/aW7h/mYP7OCuWCQP1Nyse/O9Dd71DsnHurYaN8/LthO/oy1ojDSVrxsHAHgjvrvMDWUUTkQMdL&#10;ckKtFZu1TRIQxggMHBsl6davib4tVxKijAKxkDRGiMwvQq4AS9d6bz9/GwrjQrpR4Bob4vZuLfm/&#10;xjwyzKgHFm9IiOcX3PZW1hKFySBUhYz/XrGtI3w/L9v6BRg7KJFyFLqLgQfVK/35rLYIn4SjPCX5&#10;/BjTPuRTz3lKNL+XG5I42QheAM4NmnSDu3IudSkXsGYhbEdfflZJF55l4gX8qRM/rC41ZoyxNwF3&#10;YGi5VW4sutE4g8Mk67eBdt+QtELYXxxljigUj1mvACaQ2/PKKSi8BOMnhHRNIBGkCVkxWii8L5Gp&#10;0kK0xQnZbmwaKi+IL0Kc/qk97LH/+eQiGbacZ/CMRMeVky53E8n6WtUe20Zu26a0BBePiSF8+bh0&#10;r0VtiYajNtJpNxrkcCmmON3Q9ftTefld2zGtr+Wu6ONNDLIc6LW7dkUunvkxoEO5cLO61Jjxp078&#10;cJC73+l4pokXRG72qHrzdROZ35VnbHLiWyN53xHOJVu2nSTJBx8bpd+MnZdbcqxEiOVjnb8vvug6&#10;zBw5Rl1Ra2spSS8o1ZWLrciJakIh57AH8TXnk+1BCD+N8cOONJc3SP4Z1NwUAyPdCX5X7b74fLKt&#10;AuzSmh/FoJGPlQ2OgLvnU54tSuEtdB9FzjXiXBjgFOH10ZBzxkTujigRCZvI/O6j6s3XnwW52Hp4&#10;5okX4MiRn6vpysxXiaJvLj9prfMLyMPCVYhGYwEamqS41org0KgLau1akkv1cqzM4aaVDSlrzhhx&#10;m681Eh13ozAuUWlc7OqOOqO2ELoxks5YgfEu/Ws9+WfQkpSCNUluugM5UI6YlSepiBHC95KxTwbx&#10;cOjGmZIcF5Gzn8h7ck25OIpgPbov50qcP0/frkXRN3Vl5qtHjvxcbQQr23HIiDeNyolvh2Hw5411&#10;oU4cteXKUJuF+tWhLscCYeBahF1le+AOUeshaks0EwXyuB66o/M4UjWrkV+KjBW4FpIEJmV603ME&#10;+hrF4ua8TNNo1STV0Aspv4AVeZ4hw1OdS+h135UHpktSXMMZKVkLrfbWNb5bQv2qnCO5cnf771IY&#10;Br9E5cS3h7mcnY5nTk62HvyJU/+j9vjyiVLZ+32t9OvLR36uJCy48DFMvsQwfB4UcKYCNwOoN+CF&#10;0VtLSO4UAL1KZ0e6/9RKrrfj1+uR2Tq/j/evvFUi3m5CTfUC7n+DZMj5KjFH1HZpprakJUYITyef&#10;hlYrUw0xKoiW93ZVPpZDJXhhaG3ki7DwmZOKlZJ8GGCs+bjZqP78Xm//3Qoy4u0BN1rkrKle/Sda&#10;q78LyMHk58B6sHBL9J7FYwNfSwGZufU01+fJrVtFd061G3aWZV2vCcHvulqkuXorAWX5+Nq/bz5N&#10;ZG0yoCn1y5hsV0uSV+VXSklErkc7j6GoZJAqCPG24x6VHjgA5MeHPEGieQtai0K4qdZfAGPsd/T4&#10;zDvlsWEuaPcgSzWsAT0+/U4Yhl8x1sjxn1Y9BHVYvIh0vA8eO4J0N4LqE8nxxXlShnnmhaJk0E6m&#10;ltvMvg1U70n6I3DDKvs26WxrKNMpKWusFvI6DI90a3LsB/WVqgVrFsMw/Ioen35naMvZhciIdx34&#10;Eyd/UF9qTIP5iTzjbqVis+756731os8iwgdSGFOekFflueHuv/6ZpAcUQrylDfhqte9IfnLpkyR1&#10;4hdF3jZi5EmIV6lkCslI0botx7yXk3PAplNL5if1pca0P3HyB6Nc4m5ARrwbwPiRc48oz7wVheE7&#10;xrg6c9yeWhiTKGvxY2C08qPRIoTaYzkZYx2v2uxw++1gDtpVibbDluiDN2J2HzTk77143IO/fjpj&#10;SMjhMuZW5q5Zu7XsTH+wJMd4qyrHvOqwcrRRGL5DeeatTCq2MWTEuwl4Eye/E4bRW8ZaNwY1pfn1&#10;8jB/E5o3RrvIUaF6Q8grbhmu/NRw979wVzqkjLsfX9crwsFap9AIXZ4ylCaPHQAfIBRJ4dESvFke&#10;0cjQ5g05tr18ymthWbVwOQyjt7yJk98ZxdJ2KzLi3STyU6fe12PTp6Mo+lbP6DdowsIFxFfsGYF5&#10;LPIuLy/vf+wgQx2t1LwlTR1KS/RaeXHj246fgH2viwwqcp141cdiALQD8GJFDGwG6hq2KmblWA6a&#10;vaPcKPqWHps+nZ869f5IlreLkRHvFuFVTrwbReZtY80leSaV+80VYeEe1D5F/MX2MgwsPZBilAlE&#10;VtTdETZQuBHsfjGVYthsmcmXCDnvyDdfhuYCo7yxjzEak/sAqp/CwudyLHflco01l6LIvO1VTrw7&#10;kuXtAWTEuw3kJk++p8dmzkju18o9bmyynh+Tf89fhvbOiJ4GgvoNV9ByKYbxV4a7/0XnfGVdM8dG&#10;Uwy9UHhOdLzKjfngmfDk7kT7MzlmsXIB6jQrD6MwfEePzZzJTZ58b6Tr3OXIiLcP8CZOfidsB28Y&#10;Y368/GTccpwvJ8U3+2SEqxwE5kRS5BVSKYYhOrO3nIOc9qQdeDMphp4oJnpUpUfeMjxcPEmKZ/ly&#10;x5h1AGPMj8N28EaWy+0PsgaKPiG///RF4KejxStfVx6/pZWeWj5w/YIz3HkA+glUvsCQpe6DwcJd&#10;l2JwXrwbSTF02LFuZCer3e7XoeFGyIQtKFRY9zNt33HEapwPR4/MqY41yM6feZT2m0PBEizdk+8w&#10;V0guPIkud95GfMObmPleNmWqf8gi3j7Dm5j5ng6Lr5jI/nZH8Q3lfEm1dL7VrzFK28Fto3HTdYhp&#10;8T0YP7ax7ZQ75GJiW4Fuol3lEF36TIgiNlHfSBdha0msCuOfXrChM/FxPh17Fi05BhduyTGZL9GZ&#10;VjDWRPa3dVh8xZuY+d5Il7oHkRHvIDD50pyuTH9Dh8Gbxpg/Xn4+PeHYRLBwxcnP1mlJ2nFYhPaS&#10;RPJhE8oH2PDsg7hJISbsbpjYCiYmgR7qiPC+EKT2JcUxsUHroMKEi8wL9D70ndUlLirWe/H0COWY&#10;W7gix2DXpF8AY8wf6zB4U1emv/GsDJ8cNvbikbVzMHXmQz0+83Zkgr9kjL23/PzytIuyFKQWLkPr&#10;FhufHzBiLN51hueRmIfnNuGZFvvhxkbo3RbfzUVnrOPuElbkjONGjaJsP3YQmNrgvnOyZqVXMTpf&#10;dFFu3C42vvH3teMRyTG2cFk+t3ynixiAMfbzKLBf0+MzbzN15sPRrXXvIyPeIcAbP/Wfr9+/djyK&#10;ot8wxiRhXjzcMV+WDqqFSzufgFt3ENcxdxvu+YhfxeLKn17FxNJ+iVKVkm3rNxACtPLacb44ajsf&#10;gC7UnJBfqSRtQQMZE5Te/zwrOgm9SUe8Svxi65+RyP2WoHrfRcOxF/CozY/7gZhwL8kxli93Wl8C&#10;xpgmxvzm9fvXXvEmp//T6Nb67ODZHXY5ItSfvP98sVj5deCvaa1SxU03KTdsC/kUxmUiwjAbETaC&#10;eByS0omhebCKt207gENvrnx+yUmf/WLirwtCuF5e0gjtBky9xorq1tIl197riNcEyXDLNGwkhbKJ&#10;053P16+5kUGlZN9KA8YRupbKfuUoeIMdAzlYtKD5uTMN8p0xOaRz6E4C+W+bzaV3M+vG4SIj3hGh&#10;uXDx1bzn/wNQf1nrdDJRJSYvUVsctspHGK7L1xpYuiR5UG8Dhad2Cw70IF6AxUvONjKf5H2tleeM&#10;ganj9HzP8x+lbB/XgHHEWznZ4z18Ip12foEOwrZGni/tX9/+cseiBo0HMinEyztZGHQSrrHAf2hH&#10;wbvFyTOrTCTNMEhkxDtqPLlw0hQLfx/4Wm8CDpMBjOOHGLlBpJ1NcrTrIWxDbi2J2VNRFyyPd3eW&#10;m71kXjGiR67otQ7xxraUarXPa14mUpgwGUfk5aFwmI0PSd9JeCqtzvGx4vmrEq5utv4RB1//ZFQr&#10;zZAR745Ba/HyTE773wT7y1qndUzO0NsaITKloLwf/COMyDIlw46BFSvO+lPXru5SJctTNgTGmAjU&#10;94Nm49uFg2c/HdlyMywjI94dhub8Rz+V94p/B6X+hta6M8Eb51TDtjzmx6B0iD3RjJFhE1iCxmNJ&#10;JyidEG7XuWyMaWHtv25HzX9anDp3c0SLzdADGfHuVDy6eCQq+X9FafW3tdJdjuIuojGRm7rrQ2kK&#10;/ENkzYh7FSGEjyU1Y0JJJ+h4onMX4VrzUBv7z2iE/57DZx6MZLkZ1kRGvDsfOqpe/qpS3t/TSp/t&#10;/ScpT9lcCcr7gGGakGcYHGYllRA05AIbKzp6wFhz3obqH3uT0/+FFQLpDDsJGfHuIoQLV39We/ZX&#10;QH1Fa9XVWRDngt3odWtdKmI/G24wyLBDMA+Np5JKQMmQVbVKdGtsAPa/mUh915+c/oNRrDbD5pER&#10;7y5E7fHlo8Wi/rpS6q9rrV9d8Qex10CcikBBoQzFfcC+oa83w0YwB805aNUBm6QS4u+yC8aYa9ba&#10;f9Nq1b6faXB3HzLi3e2oXvmyseqvovglrXv0uMYFORM5HwLns1qccFKrvWwEs5MRgX0qLdLtOuA6&#10;+WLjoZ5ka6tY/rtW9t8xPvO/hr/mDP1CRrx7BAt3/mj/+MS+X1Se/lvAn+6UpDksR8KhpCSM69Yq&#10;joO/lckNGTaHJQgXoVl1RVEtKQTtrxXZRsCPrbH/srrw9PcmX/zpp8Nfd4Z+IyPevYj5D49Ffukv&#10;KtTXtNZvrf6HyhFwlExw8EvicetV2DHdcrsWNYiWoFWD0LmuKc9FtSkznh4wxrxnsf/RCxv/lak3&#10;bg1luRmGhox49zhaT86f8Iv5n1foXwa+2DMSBjqKcyZKZmz5RUlN+GPABFnTxmqwwCKENUkdhE2k&#10;+1CliHZlcSyGi2w/sJjvh83272eNDnsbGfE+Q2gtXp7xrf+W8uzXUepParVqPy0dHXNxWy0IieRK&#10;MudMl4Fxnj0ytkAVTF0MgoJGYuqulEsdrOwg64axZg7L/7OR+l6owvcKE6euDGP1GUaPjHifVczd&#10;mAy98M9orf4Cij+LZbrTLa0H0oU6GznLXIVIngoyEcIvIl4HRXZ/4c4glpNNiWCDlnNCc6NxFKnU&#10;Qe+CWMerGRuiuIrlD42xP/Aj//+w75WFIbyRDDsMGfFmAKD1+NK0V9TntNJ/DvgSqJe1Vhsfs7VM&#10;yE63H7uHaU+GYfo5Ef+rPBD/jLrLLgTa8mPbon8OA3EoiyPY+PxQOiHYDcJpbG8B/9tY83tR03xU&#10;OHT6ap/fRIZdiIx4M/TGwoVX0PmzRqmfRamf0dgjKD25+ReK0xUGMMn8uThShs48qE4Vn5RyTmTO&#10;+3fZtz+1LS4XDanXd/uzqZx1HKUv56/jtbnt49fXOpUm2OxbNQsG9QBrf6it/YOmCS4UJ1+7vvkX&#10;yrDXkRFvhg1h9ur/nZg8OvWWglMKfgb0G8BhrVWfpA82Nd029QidRJl6WIbq+seyV2+K4JXqfH6b&#10;MMbWgEdgPrTwQwuXF+7Pv3dg+k8tbvvFM+x5ZMSbYctYuPNH+8cq+84pTx1XcA6l/gSK41gmVzir&#10;7VIYY1ooFrBcx9qfWPjIRvZ6vbZ4fuILb8+Oen0Zdicy4s3Qfzy6eCQoqpe1Vq9g1AtKq9dAvQLq&#10;Cyi7D6vGVnpNjAbG2ABla1g1B/YecNMacwFt7xpjb+Sa9nbm8JWh38iIN8Ow4dVnzx/1vdxhrfwD&#10;ygsPgndAwSHgEJYDaLUfaydRFLEUgQKKAsRkbV3LF0jiVrmKng2wtIAWiiaWJopFDLMoZoHHFh5D&#10;NGsj/4mx4WwYBY/KB87eZ0dPGM2w15ARb4YdhatX/2fhcHFqLD9WGVMeeRWqgvJUQWnyOVXMBQQW&#10;Ik8pzwewNgrBi3LkVGCbgTW0bWRb1rctG9EOGvX6w/psdXr6F7tnuWfIMDJkxJshQ4YMQ8b/B+H6&#10;VJnIqKXxAAAAAElFTkSuQmCCUEsDBBQABgAIAAAAIQB2dfGM4AAAAAwBAAAPAAAAZHJzL2Rvd25y&#10;ZXYueG1sTI/BasMwEETvhf6D2EBvjSSHtMGxHEJoewqFJoXSm2JtbBNrZSzFdv6+8qm57bDDzJts&#10;M9qG9dj52pECORfAkApnaioVfB/fn1fAfNBkdOMIFdzQwyZ/fMh0atxAX9gfQsliCPlUK6hCaFPO&#10;fVGh1X7uWqT4O7vO6hBlV3LT6SGG24YnQrxwq2uKDZVucVdhcTlcrYKPQQ/bhXzr95fz7vZ7XH7+&#10;7CUq9TQbt2tgAcfwb4YJP6JDHplO7krGsyZqsYhbgoJELoFNBrGSr8BO0yVEAjzP+P2I/A8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yh+MpqQIA&#10;ACAIAAAOAAAAAAAAAAAAAAAAADoCAABkcnMvZTJvRG9jLnhtbFBLAQItAAoAAAAAAAAAIQDaQ2WP&#10;c74AAHO+AAAUAAAAAAAAAAAAAAAAAA8FAABkcnMvbWVkaWEvaW1hZ2UxLnBuZ1BLAQItAAoAAAAA&#10;AAAAIQBGHoQI7b4AAO2+AAAUAAAAAAAAAAAAAAAAALTDAABkcnMvbWVkaWEvaW1hZ2UyLnBuZ1BL&#10;AQItABQABgAIAAAAIQB2dfGM4AAAAAwBAAAPAAAAAAAAAAAAAAAAANOCAQBkcnMvZG93bnJldi54&#10;bWxQSwECLQAUAAYACAAAACEALmzwAMUAAAClAQAAGQAAAAAAAAAAAAAAAADggwEAZHJzL19yZWxz&#10;L2Uyb0RvYy54bWwucmVsc1BLBQYAAAAABwAHAL4BAADchAEAAAA=&#10;">
                <v:shape id="Picture 115" o:spid="_x0000_s1027" type="#_x0000_t75" style="position:absolute;left:1030;top:21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hUBxgAAAOMAAAAPAAAAZHJzL2Rvd25yZXYueG1sRE9fa8Iw&#10;EH8f7DuEE/Y205YhtjOKDAZ7UESd7PVobkmxuZQms52f3giDPd7v/y1Wo2vFhfrQeFaQTzMQxLXX&#10;DRsFn8f35zmIEJE1tp5JwS8FWC0fHxZYaT/wni6HaEQK4VChAhtjV0kZaksOw9R3xIn79r3DmM7e&#10;SN3jkMJdK4ssm0mHDacGix29WarPhx+nYIdzs92w5y9zPeX6ZMv1sCmVepqM61cQkcb4L/5zf+g0&#10;vyhfiqzM8xncf0oAyOUNAAD//wMAUEsBAi0AFAAGAAgAAAAhANvh9svuAAAAhQEAABMAAAAAAAAA&#10;AAAAAAAAAAAAAFtDb250ZW50X1R5cGVzXS54bWxQSwECLQAUAAYACAAAACEAWvQsW78AAAAVAQAA&#10;CwAAAAAAAAAAAAAAAAAfAQAAX3JlbHMvLnJlbHNQSwECLQAUAAYACAAAACEAw94VAcYAAADjAAAA&#10;DwAAAAAAAAAAAAAAAAAHAgAAZHJzL2Rvd25yZXYueG1sUEsFBgAAAAADAAMAtwAAAPoCAAAAAA==&#10;">
                  <v:imagedata r:id="rId10" o:title=""/>
                </v:shape>
                <v:shape id="Picture 114" o:spid="_x0000_s1028" type="#_x0000_t75" style="position:absolute;left:1409;top:592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B7QygAAAOMAAAAPAAAAZHJzL2Rvd25yZXYueG1sRI/dasJA&#10;FITvhb7DcgTvdNefxBpdRQqBQq9q8wCH7DEJZs+G7EZTn75bKPRymJlvmMNptK24U+8bxxqWCwWC&#10;uHSm4UpD8ZXPX0H4gGywdUwavsnD6fgyOWBm3IM/6X4JlYgQ9hlqqEPoMil9WZNFv3AdcfSurrcY&#10;ouwraXp8RLht5UqpVFpsOC7U2NFbTeXtMlgN4faxlGn63Kq8OBc23w5cPAetZ9PxvAcRaAz/4b/2&#10;u9GwUona7NabJIHfT/EPyOMPAAAA//8DAFBLAQItABQABgAIAAAAIQDb4fbL7gAAAIUBAAATAAAA&#10;AAAAAAAAAAAAAAAAAABbQ29udGVudF9UeXBlc10ueG1sUEsBAi0AFAAGAAgAAAAhAFr0LFu/AAAA&#10;FQEAAAsAAAAAAAAAAAAAAAAAHwEAAF9yZWxzLy5yZWxzUEsBAi0AFAAGAAgAAAAhAHFYHtDKAAAA&#10;4wAAAA8AAAAAAAAAAAAAAAAABwIAAGRycy9kb3ducmV2LnhtbFBLBQYAAAAAAwADALcAAAD+AgAA&#10;AAA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  <w:vertAlign w:val="superscript"/>
        </w:rPr>
        <w:t>2</w:t>
      </w:r>
      <w:r w:rsidR="00000000">
        <w:rPr>
          <w:i/>
          <w:sz w:val="20"/>
        </w:rPr>
        <w:t>Assosciate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Professor,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Department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Mathematics,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PSNA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College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Engineering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and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Technology(Autonomous),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Dindigul.</w:t>
      </w:r>
    </w:p>
    <w:p w14:paraId="50A94018" w14:textId="77777777" w:rsidR="00BD5AE0" w:rsidRDefault="00000000">
      <w:pPr>
        <w:spacing w:before="1"/>
        <w:ind w:left="1183" w:right="656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Assistant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Professor,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G.T.N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(Autonomous),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Dindigul.</w:t>
      </w:r>
    </w:p>
    <w:p w14:paraId="080CA6B9" w14:textId="77777777" w:rsidR="00BD5AE0" w:rsidRDefault="00BD5AE0">
      <w:pPr>
        <w:pStyle w:val="BodyText"/>
        <w:rPr>
          <w:sz w:val="20"/>
        </w:rPr>
      </w:pPr>
    </w:p>
    <w:p w14:paraId="6864BE0D" w14:textId="77777777" w:rsidR="00BD5AE0" w:rsidRDefault="00000000">
      <w:pPr>
        <w:spacing w:before="1"/>
        <w:ind w:left="1183" w:right="647"/>
        <w:jc w:val="center"/>
        <w:rPr>
          <w:i/>
          <w:sz w:val="20"/>
        </w:rPr>
      </w:pPr>
      <w:r>
        <w:rPr>
          <w:i/>
          <w:sz w:val="20"/>
          <w:vertAlign w:val="superscript"/>
        </w:rPr>
        <w:t>*</w:t>
      </w:r>
      <w:hyperlink r:id="rId245">
        <w:r>
          <w:rPr>
            <w:i/>
            <w:color w:val="0000FF"/>
            <w:sz w:val="20"/>
            <w:u w:val="single" w:color="0000FF"/>
          </w:rPr>
          <w:t>Nivetha.martin710@gmail.com</w:t>
        </w:r>
      </w:hyperlink>
      <w:r>
        <w:rPr>
          <w:i/>
          <w:sz w:val="20"/>
        </w:rPr>
        <w:t>;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satrami@psnacet.edu.in;</w:t>
      </w:r>
      <w:r>
        <w:rPr>
          <w:i/>
          <w:spacing w:val="-7"/>
          <w:sz w:val="20"/>
        </w:rPr>
        <w:t xml:space="preserve"> </w:t>
      </w:r>
      <w:hyperlink r:id="rId246">
        <w:r>
          <w:rPr>
            <w:i/>
            <w:sz w:val="20"/>
          </w:rPr>
          <w:t>pandiammal5781@gmail.com</w:t>
        </w:r>
      </w:hyperlink>
    </w:p>
    <w:p w14:paraId="7BDBF76C" w14:textId="77777777" w:rsidR="00BD5AE0" w:rsidRDefault="00BD5AE0">
      <w:pPr>
        <w:pStyle w:val="BodyText"/>
        <w:spacing w:before="2"/>
        <w:rPr>
          <w:sz w:val="22"/>
        </w:rPr>
      </w:pPr>
    </w:p>
    <w:p w14:paraId="40AFF05B" w14:textId="77777777" w:rsidR="00BD5AE0" w:rsidRDefault="00000000">
      <w:pPr>
        <w:spacing w:before="91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8A4B24B" w14:textId="77777777" w:rsidR="00BD5AE0" w:rsidRDefault="00000000">
      <w:pPr>
        <w:spacing w:before="112" w:line="276" w:lineRule="auto"/>
        <w:ind w:left="720" w:right="181" w:firstLine="720"/>
        <w:jc w:val="both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development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mathematical</w:t>
      </w:r>
      <w:r>
        <w:rPr>
          <w:spacing w:val="-12"/>
          <w:sz w:val="24"/>
        </w:rPr>
        <w:t xml:space="preserve"> </w:t>
      </w:r>
      <w:r>
        <w:rPr>
          <w:sz w:val="24"/>
        </w:rPr>
        <w:t>models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address</w:t>
      </w:r>
      <w:r>
        <w:rPr>
          <w:spacing w:val="-11"/>
          <w:sz w:val="24"/>
        </w:rPr>
        <w:t xml:space="preserve"> </w:t>
      </w:r>
      <w:r>
        <w:rPr>
          <w:sz w:val="24"/>
        </w:rPr>
        <w:t>social</w:t>
      </w:r>
      <w:r>
        <w:rPr>
          <w:spacing w:val="-12"/>
          <w:sz w:val="24"/>
        </w:rPr>
        <w:t xml:space="preserve"> </w:t>
      </w:r>
      <w:r>
        <w:rPr>
          <w:sz w:val="24"/>
        </w:rPr>
        <w:t>issues</w:t>
      </w:r>
      <w:r>
        <w:rPr>
          <w:spacing w:val="-11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gaining</w:t>
      </w:r>
      <w:r>
        <w:rPr>
          <w:spacing w:val="-13"/>
          <w:sz w:val="24"/>
        </w:rPr>
        <w:t xml:space="preserve"> </w:t>
      </w:r>
      <w:r>
        <w:rPr>
          <w:sz w:val="24"/>
        </w:rPr>
        <w:t>more</w:t>
      </w:r>
      <w:r>
        <w:rPr>
          <w:spacing w:val="-14"/>
          <w:sz w:val="24"/>
        </w:rPr>
        <w:t xml:space="preserve"> </w:t>
      </w:r>
      <w:r>
        <w:rPr>
          <w:sz w:val="24"/>
        </w:rPr>
        <w:t>momentum</w:t>
      </w:r>
      <w:r>
        <w:rPr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recent</w:t>
      </w:r>
      <w:r>
        <w:rPr>
          <w:spacing w:val="-58"/>
          <w:sz w:val="24"/>
        </w:rPr>
        <w:t xml:space="preserve"> </w:t>
      </w:r>
      <w:r>
        <w:rPr>
          <w:sz w:val="24"/>
        </w:rPr>
        <w:t>times, and this research work aligns with mathematical sociology. Presently, suicidal ideation is highly</w:t>
      </w:r>
      <w:r>
        <w:rPr>
          <w:spacing w:val="1"/>
          <w:sz w:val="24"/>
        </w:rPr>
        <w:t xml:space="preserve"> </w:t>
      </w:r>
      <w:r>
        <w:rPr>
          <w:sz w:val="24"/>
        </w:rPr>
        <w:t>prevalent among adolescent students, especially those belonging to the age group of 15-19. The frequent</w:t>
      </w:r>
      <w:r>
        <w:rPr>
          <w:spacing w:val="1"/>
          <w:sz w:val="24"/>
        </w:rPr>
        <w:t xml:space="preserve"> </w:t>
      </w:r>
      <w:r>
        <w:rPr>
          <w:sz w:val="24"/>
        </w:rPr>
        <w:t>reporting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suicidal</w:t>
      </w:r>
      <w:r>
        <w:rPr>
          <w:spacing w:val="-6"/>
          <w:sz w:val="24"/>
        </w:rPr>
        <w:t xml:space="preserve"> </w:t>
      </w:r>
      <w:r>
        <w:rPr>
          <w:sz w:val="24"/>
        </w:rPr>
        <w:t>cases</w:t>
      </w:r>
      <w:r>
        <w:rPr>
          <w:spacing w:val="-7"/>
          <w:sz w:val="24"/>
        </w:rPr>
        <w:t xml:space="preserve"> </w:t>
      </w:r>
      <w:r>
        <w:rPr>
          <w:sz w:val="24"/>
        </w:rPr>
        <w:t>signals</w:t>
      </w:r>
      <w:r>
        <w:rPr>
          <w:spacing w:val="-7"/>
          <w:sz w:val="24"/>
        </w:rPr>
        <w:t xml:space="preserve"> </w:t>
      </w:r>
      <w:r>
        <w:rPr>
          <w:sz w:val="24"/>
        </w:rPr>
        <w:t>incongruences</w:t>
      </w:r>
      <w:r>
        <w:rPr>
          <w:spacing w:val="-6"/>
          <w:sz w:val="24"/>
        </w:rPr>
        <w:t xml:space="preserve"> </w:t>
      </w:r>
      <w:r>
        <w:rPr>
          <w:sz w:val="24"/>
        </w:rPr>
        <w:t>between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intelligence</w:t>
      </w:r>
      <w:r>
        <w:rPr>
          <w:spacing w:val="-7"/>
          <w:sz w:val="24"/>
        </w:rPr>
        <w:t xml:space="preserve"> </w:t>
      </w:r>
      <w:r>
        <w:rPr>
          <w:sz w:val="24"/>
        </w:rPr>
        <w:t>quotient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emotional</w:t>
      </w:r>
      <w:r>
        <w:rPr>
          <w:spacing w:val="-10"/>
          <w:sz w:val="24"/>
        </w:rPr>
        <w:t xml:space="preserve"> </w:t>
      </w:r>
      <w:r>
        <w:rPr>
          <w:sz w:val="24"/>
        </w:rPr>
        <w:t>intelligence</w:t>
      </w:r>
      <w:r>
        <w:rPr>
          <w:spacing w:val="-58"/>
          <w:sz w:val="24"/>
        </w:rPr>
        <w:t xml:space="preserve"> </w:t>
      </w:r>
      <w:r>
        <w:rPr>
          <w:sz w:val="24"/>
        </w:rPr>
        <w:t>of adolescent students. Academic stress is found to be one of the main causes of suicidal ideation. As the</w:t>
      </w:r>
      <w:r>
        <w:rPr>
          <w:spacing w:val="1"/>
          <w:sz w:val="24"/>
        </w:rPr>
        <w:t xml:space="preserve"> </w:t>
      </w:r>
      <w:r>
        <w:rPr>
          <w:sz w:val="24"/>
        </w:rPr>
        <w:t>adolescent age is inherently critical, students, especially those in higher secondary education, are finding it</w:t>
      </w:r>
      <w:r>
        <w:rPr>
          <w:spacing w:val="1"/>
          <w:sz w:val="24"/>
        </w:rPr>
        <w:t xml:space="preserve"> </w:t>
      </w:r>
      <w:r>
        <w:rPr>
          <w:sz w:val="24"/>
        </w:rPr>
        <w:t>highly difficult to strike a balance between their intelligence quotient and emotional intelligence. This has</w:t>
      </w:r>
      <w:r>
        <w:rPr>
          <w:spacing w:val="1"/>
          <w:sz w:val="24"/>
        </w:rPr>
        <w:t xml:space="preserve"> </w:t>
      </w:r>
      <w:r>
        <w:rPr>
          <w:sz w:val="24"/>
        </w:rPr>
        <w:t>motivated us to conduct an in-depth study on the factors contributing to the imbalance between intelligence</w:t>
      </w:r>
      <w:r>
        <w:rPr>
          <w:spacing w:val="1"/>
          <w:sz w:val="24"/>
        </w:rPr>
        <w:t xml:space="preserve"> </w:t>
      </w:r>
      <w:r>
        <w:rPr>
          <w:sz w:val="24"/>
        </w:rPr>
        <w:t>quotient and emotional intelligence, as well as the consequential impact of this imbalance on the suicidal</w:t>
      </w:r>
      <w:r>
        <w:rPr>
          <w:spacing w:val="1"/>
          <w:sz w:val="24"/>
        </w:rPr>
        <w:t xml:space="preserve"> </w:t>
      </w:r>
      <w:r>
        <w:rPr>
          <w:sz w:val="24"/>
        </w:rPr>
        <w:t>ideation of adolescent students, with special case studies. This research work applies the concept of a fuzzy</w:t>
      </w:r>
      <w:r>
        <w:rPr>
          <w:spacing w:val="1"/>
          <w:sz w:val="24"/>
        </w:rPr>
        <w:t xml:space="preserve"> </w:t>
      </w:r>
      <w:r>
        <w:rPr>
          <w:sz w:val="24"/>
        </w:rPr>
        <w:t>cognitive</w:t>
      </w:r>
      <w:r>
        <w:rPr>
          <w:spacing w:val="-7"/>
          <w:sz w:val="24"/>
        </w:rPr>
        <w:t xml:space="preserve"> </w:t>
      </w:r>
      <w:r>
        <w:rPr>
          <w:sz w:val="24"/>
        </w:rPr>
        <w:t>map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explore</w:t>
      </w:r>
      <w:r>
        <w:rPr>
          <w:spacing w:val="-3"/>
          <w:sz w:val="24"/>
        </w:rPr>
        <w:t xml:space="preserve"> </w:t>
      </w:r>
      <w:r>
        <w:rPr>
          <w:sz w:val="24"/>
        </w:rPr>
        <w:t>suicidal</w:t>
      </w:r>
      <w:r>
        <w:rPr>
          <w:spacing w:val="-5"/>
          <w:sz w:val="24"/>
        </w:rPr>
        <w:t xml:space="preserve"> </w:t>
      </w:r>
      <w:r>
        <w:rPr>
          <w:sz w:val="24"/>
        </w:rPr>
        <w:t>ideation</w:t>
      </w:r>
      <w:r>
        <w:rPr>
          <w:spacing w:val="-6"/>
          <w:sz w:val="24"/>
        </w:rPr>
        <w:t xml:space="preserve"> </w:t>
      </w:r>
      <w:r>
        <w:rPr>
          <w:sz w:val="24"/>
        </w:rPr>
        <w:t>among</w:t>
      </w:r>
      <w:r>
        <w:rPr>
          <w:spacing w:val="-3"/>
          <w:sz w:val="24"/>
        </w:rPr>
        <w:t xml:space="preserve"> </w:t>
      </w:r>
      <w:r>
        <w:rPr>
          <w:sz w:val="24"/>
        </w:rPr>
        <w:t>adolescent</w:t>
      </w:r>
      <w:r>
        <w:rPr>
          <w:spacing w:val="-5"/>
          <w:sz w:val="24"/>
        </w:rPr>
        <w:t xml:space="preserve"> </w:t>
      </w:r>
      <w:r>
        <w:rPr>
          <w:sz w:val="24"/>
        </w:rPr>
        <w:t>students.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findings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research</w:t>
      </w:r>
      <w:r>
        <w:rPr>
          <w:spacing w:val="-5"/>
          <w:sz w:val="24"/>
        </w:rPr>
        <w:t xml:space="preserve"> </w:t>
      </w:r>
      <w:r>
        <w:rPr>
          <w:sz w:val="24"/>
        </w:rPr>
        <w:t>work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-58"/>
          <w:sz w:val="24"/>
        </w:rPr>
        <w:t xml:space="preserve"> </w:t>
      </w:r>
      <w:r>
        <w:rPr>
          <w:sz w:val="24"/>
        </w:rPr>
        <w:t>undoubtedly</w:t>
      </w:r>
      <w:r>
        <w:rPr>
          <w:spacing w:val="-7"/>
          <w:sz w:val="24"/>
        </w:rPr>
        <w:t xml:space="preserve"> </w:t>
      </w:r>
      <w:r>
        <w:rPr>
          <w:sz w:val="24"/>
        </w:rPr>
        <w:t>assist</w:t>
      </w:r>
      <w:r>
        <w:rPr>
          <w:spacing w:val="-6"/>
          <w:sz w:val="24"/>
        </w:rPr>
        <w:t xml:space="preserve"> </w:t>
      </w:r>
      <w:r>
        <w:rPr>
          <w:sz w:val="24"/>
        </w:rPr>
        <w:t>academicians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developing</w:t>
      </w:r>
      <w:r>
        <w:rPr>
          <w:spacing w:val="-6"/>
          <w:sz w:val="24"/>
        </w:rPr>
        <w:t xml:space="preserve"> </w:t>
      </w:r>
      <w:r>
        <w:rPr>
          <w:sz w:val="24"/>
        </w:rPr>
        <w:t>more</w:t>
      </w:r>
      <w:r>
        <w:rPr>
          <w:spacing w:val="-7"/>
          <w:sz w:val="24"/>
        </w:rPr>
        <w:t xml:space="preserve"> </w:t>
      </w:r>
      <w:r>
        <w:rPr>
          <w:sz w:val="24"/>
        </w:rPr>
        <w:t>comprehensive</w:t>
      </w:r>
      <w:r>
        <w:rPr>
          <w:spacing w:val="-7"/>
          <w:sz w:val="24"/>
        </w:rPr>
        <w:t xml:space="preserve"> </w:t>
      </w:r>
      <w:r>
        <w:rPr>
          <w:sz w:val="24"/>
        </w:rPr>
        <w:t>policies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measures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foster</w:t>
      </w:r>
      <w:r>
        <w:rPr>
          <w:spacing w:val="-5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healthy</w:t>
      </w:r>
      <w:r>
        <w:rPr>
          <w:spacing w:val="-58"/>
          <w:sz w:val="24"/>
        </w:rPr>
        <w:t xml:space="preserve"> </w:t>
      </w:r>
      <w:r>
        <w:rPr>
          <w:sz w:val="24"/>
        </w:rPr>
        <w:t>mindset</w:t>
      </w:r>
      <w:r>
        <w:rPr>
          <w:spacing w:val="-1"/>
          <w:sz w:val="24"/>
        </w:rPr>
        <w:t xml:space="preserve"> </w:t>
      </w:r>
      <w:r>
        <w:rPr>
          <w:sz w:val="24"/>
        </w:rPr>
        <w:t>among students.</w:t>
      </w:r>
    </w:p>
    <w:p w14:paraId="2158BBEB" w14:textId="77777777" w:rsidR="00BD5AE0" w:rsidRDefault="00000000">
      <w:pPr>
        <w:ind w:left="720"/>
        <w:jc w:val="both"/>
        <w:rPr>
          <w:b/>
          <w:sz w:val="24"/>
        </w:rPr>
      </w:pPr>
      <w:r>
        <w:rPr>
          <w:b/>
          <w:sz w:val="24"/>
        </w:rPr>
        <w:t>Keywords: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Fuzzy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Cognitive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Maps,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adolescent, suicidal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ideation</w:t>
      </w:r>
    </w:p>
    <w:p w14:paraId="642DE396" w14:textId="77777777" w:rsidR="00BD5AE0" w:rsidRDefault="00BD5AE0">
      <w:pPr>
        <w:jc w:val="both"/>
        <w:rPr>
          <w:sz w:val="24"/>
        </w:rPr>
        <w:sectPr w:rsidR="00BD5AE0">
          <w:headerReference w:type="default" r:id="rId247"/>
          <w:footerReference w:type="default" r:id="rId248"/>
          <w:pgSz w:w="11910" w:h="16840"/>
          <w:pgMar w:top="1340" w:right="260" w:bottom="1960" w:left="280" w:header="728" w:footer="1764" w:gutter="0"/>
          <w:cols w:space="720"/>
        </w:sectPr>
      </w:pPr>
    </w:p>
    <w:p w14:paraId="4F80DAB1" w14:textId="77777777" w:rsidR="00BD5AE0" w:rsidRDefault="00000000">
      <w:pPr>
        <w:pStyle w:val="Heading2"/>
        <w:spacing w:line="362" w:lineRule="auto"/>
        <w:ind w:left="744" w:right="213"/>
      </w:pPr>
      <w:r>
        <w:lastRenderedPageBreak/>
        <w:t>HARNESSING HYBRID DEEP LEARNING FOR THE OPTIMAL MATCHING OF</w:t>
      </w:r>
      <w:r>
        <w:rPr>
          <w:spacing w:val="-67"/>
        </w:rPr>
        <w:t xml:space="preserve"> </w:t>
      </w:r>
      <w:r>
        <w:t>FERTILIZERS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SOIL</w:t>
      </w:r>
      <w:r>
        <w:rPr>
          <w:spacing w:val="-4"/>
        </w:rPr>
        <w:t xml:space="preserve"> </w:t>
      </w:r>
      <w:r>
        <w:t>TEXTURE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AGRICULTURAL</w:t>
      </w:r>
      <w:r>
        <w:rPr>
          <w:spacing w:val="-4"/>
        </w:rPr>
        <w:t xml:space="preserve"> </w:t>
      </w:r>
      <w:r>
        <w:t>YIELD</w:t>
      </w:r>
    </w:p>
    <w:p w14:paraId="1D52930B" w14:textId="77777777" w:rsidR="00BD5AE0" w:rsidRDefault="00000000">
      <w:pPr>
        <w:spacing w:line="224" w:lineRule="exact"/>
        <w:ind w:left="1183" w:right="644"/>
        <w:jc w:val="center"/>
        <w:rPr>
          <w:b/>
          <w:i/>
          <w:sz w:val="20"/>
        </w:rPr>
      </w:pPr>
      <w:r>
        <w:rPr>
          <w:b/>
          <w:i/>
          <w:sz w:val="20"/>
        </w:rPr>
        <w:t>G.Hanna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Grace</w:t>
      </w:r>
      <w:r>
        <w:rPr>
          <w:b/>
          <w:i/>
          <w:sz w:val="20"/>
          <w:vertAlign w:val="superscript"/>
        </w:rPr>
        <w:t>1*</w:t>
      </w:r>
      <w:r>
        <w:rPr>
          <w:b/>
          <w:i/>
          <w:sz w:val="20"/>
        </w:rPr>
        <w:t>.,Nivetha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Martin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.,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N.Ramila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Gandhi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.,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P.Pandiammal</w:t>
      </w:r>
      <w:r>
        <w:rPr>
          <w:b/>
          <w:i/>
          <w:sz w:val="20"/>
          <w:vertAlign w:val="superscript"/>
        </w:rPr>
        <w:t>4</w:t>
      </w:r>
    </w:p>
    <w:p w14:paraId="03DFBF34" w14:textId="77777777" w:rsidR="00BD5AE0" w:rsidRDefault="00000000">
      <w:pPr>
        <w:spacing w:line="229" w:lineRule="exact"/>
        <w:ind w:left="769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1*</w:t>
      </w:r>
      <w:r>
        <w:rPr>
          <w:i/>
          <w:sz w:val="20"/>
        </w:rPr>
        <w:t>Division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School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AdvancedSciences,VIT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Chennai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Campus</w:t>
      </w:r>
      <w:hyperlink r:id="rId249">
        <w:r>
          <w:rPr>
            <w:i/>
            <w:sz w:val="20"/>
          </w:rPr>
          <w:t>.ghannahgrace@gmail.com</w:t>
        </w:r>
      </w:hyperlink>
    </w:p>
    <w:p w14:paraId="39B6D5D4" w14:textId="77777777" w:rsidR="00BD5AE0" w:rsidRDefault="000E09AB">
      <w:pPr>
        <w:ind w:left="884" w:right="347" w:firstLine="2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6240" behindDoc="1" locked="0" layoutInCell="1" allowOverlap="1" wp14:anchorId="5FAD00D8" wp14:editId="0B065037">
                <wp:simplePos x="0" y="0"/>
                <wp:positionH relativeFrom="page">
                  <wp:posOffset>654050</wp:posOffset>
                </wp:positionH>
                <wp:positionV relativeFrom="paragraph">
                  <wp:posOffset>136525</wp:posOffset>
                </wp:positionV>
                <wp:extent cx="6214745" cy="6214745"/>
                <wp:effectExtent l="0" t="0" r="0" b="0"/>
                <wp:wrapNone/>
                <wp:docPr id="71449505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215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408537728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21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473752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592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F623CC" id="Group 110" o:spid="_x0000_s1026" style="position:absolute;margin-left:51.5pt;margin-top:10.75pt;width:489.35pt;height:489.35pt;z-index:-20810240;mso-position-horizontal-relative:page" coordorigin="1030,215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UBlPpwIAAB4IAAAOAAAAZHJzL2Uyb0RvYy54bWzcVdtu2zAMfR+wfxD8&#10;3vqSpE6NJMWwrMWAbit2+QBFlm2h1gWUEqd/P0q2s6YZ1qHABmwPNkhKog4Pj6TF1V62ZMfBCq2W&#10;UXqeRIQrpkuh6mX07ev12Twi1lFV0lYrvoweuI2uVq9fLTpT8Ew3ui05EEyibNGZZdQ4Z4o4tqzh&#10;ktpzbbjCwUqDpA5dqOMSaIfZZRtnSXIRdxpKA5pxazG67gejVchfVZy5T1VluSPtMkJsLvwh/Df+&#10;H68WtKiBmkawAQZ9AQpJhcJND6nW1FGyBXGSSgoG2urKnTMtY11VgvFQA1aTJk+quQG9NaGWuuhq&#10;c6AJqX3C04vTso+7GzBfzB306NG81ezeIi9xZ+ri8bj3634y2XQfdIn9pFunQ+H7CqRPgSWRfeD3&#10;4cAv3zvCMHiRpdN8OosIw7HRCR1gDbbJr0uTCbYJh7N01jeHNe+G5Zf5PO/XBstDpEW/b8A6YFst&#10;jGAFfgNfaJ3w9byucJXbAo+GJPK3ckgK91tzhq011ImNaIV7CDJFijwotbsTzFPtHaT2Dogol9E0&#10;mc8meZ7hWVFUIqs4y29O0jTzJIyz+7XU1xaaRJR+21BV8zfWoNKRPUwwhgB013BaWh/2XB1nCe4R&#10;nk0rzLVoW99Fbw+V42F5IrafkNcLea3ZVnLl+pMJvEUStLKNMDYiUHC54VgtvC8DIFpYYJ8Rd1CA&#10;dcAda/zmFYIY4tjgw0BA/AOkL8eibp+V4qmkRj3+QlBIMlh3w7Uk3kDUCDQIne5urYeM0MYpHrTS&#10;nrtQSquOAjjRRwJ8D3gwEf+/p9RslkzzST7LTpUaenqssf9AqeH8/TWlTpPLcPnNLod9D0pNsulw&#10;9Xmrl9945Y4y/KNKDTcsPkJB+MOD6V+5xz7aj5/11XcAAAD//wMAUEsDBAoAAAAAAAAAIQDaQ2WP&#10;c74AAHO+AAAUAAAAZHJzL21lZGlhL2ltYWdlMS5wbmeJUE5HDQoaCgAAAA1JSERSAAABXAAAAVwI&#10;BgAAAIQWBiwAAAAGYktHRAD/AP8A/6C9p5MAAAAJcEhZcwAADiYAAA4mAaLvJfwAACAASURBVHic&#10;7L15kBzZdt73uzcza+1GN/Z1BhjMALPPm/dIy5JsP1Ok/ExJ9iMphZagFGZYtrW9sCMkblZIlCjJ&#10;Mk1S5F+yREfQSzi0WKIlk7YVCtIM+YlhBbXwzZvBDDBAYwYYDAZrA+ilqmvJ5V7/cTI7s6qruzNr&#10;6S4A9UX0oKa7KvNW1b3fPfcs31HWWmaYYR+hWbkxDyz4qntEK31MKY6ibB2r51C2ppSqYynL061G&#10;UZGHdEFFACi61toNrGqhTBOrNqxl2VjzsGTLj4A1Dp5vAGZf3uUMMwBqRrgzTA7frHQfHTrruKVT&#10;yrUnMOqM0voicEZrjhrDERQLWCqAp7V2JjEKY0wEBCg6WNa05pExLANfWGOW0PYLG6r7UejfLR95&#10;cgu+qzOJccwww4xwZxgZrceXzpTK5YvK2gtK6XdQvIZV54GjYGtaa7XfY8wDY4wF1QKWUfYGho8t&#10;5iOr1JLf7S7VDr/zxX6PcYanGzPCnaEAvuX5K6XXHc99U1nnO1H8TpS6gLWLw1mnNvOPAWvlJ/ll&#10;z+O+12xCZf5JHqvex0oBevNXmQe5YYyJUGoVa6+j7L+w1nwrCpwrpYMffAx/0C98wRmeS8wId4Zt&#10;0V65crbqOl82iu8E/bu1sq+h9EL+K1gwBmzyYzMEqNLHygGd+VEOKB3/xGSJzlw3eZx1xxpS0k7u&#10;F4HJ/NgoQ+o2faxUej+tKUTI1qwZq66C+XVt+a12GH27evCNW/kvMMPzhBnhzpBi7cPzkVP6TgW/&#10;D/S/C/ZsLsvVRimxghAXCHm6ZXA8cEqgSkDyo7e52F7BAL78WB8iH6IAwq6QM/S+H61lI9jtqsZE&#10;oG6B+f8s/BMn8n+LhbdvTOxtzPBUYUa4zzGaDz48Xql5/57W+vux6t8B+6LWejATKsQaTKxFSC1D&#10;twRuVciVKlBhmGP7dMECHaAtJBy2IfRTSx0yFrna6umIYYwxoD5H2X9hjPnlIAj/VfXQW7f36l3M&#10;MF2YEe7zBe2vfvyu6zrfj+L7sOp1rZW39WkKOXInR/GEYFwoVcGrgqoB9b0c+xRhA2wLgjb4bTCh&#10;/Fqp1CWSfIZ9EF8w17D872EY/Upp8fX3maWqPTeYEe6zDzdcu/a7tav+GFZ9t9bq5NanZAk2THnC&#10;q0KpBk4dmN/DIT+NaEC0AX5MxCAfq3Z3IWB7D2X/mQnt33EXXv11INzDQc+wx5gR7jOJb3nhWv27&#10;tdZ/HM3XtNKLW5+jMgRr5P+9KpTroA8groEZhkcbzDp0N2ICtrEvOCHgAeRrzSqGXzPG/E/uwsY/&#10;g+8I9nzYM0wUM8J9hhA0rnzVUc5/ppX6vi3ZBErFPtgwdhMY8bmW58Bd4Pl1D+wVNiBcg25TfMJK&#10;xz5gN/1usrBmzVj+z8iGv+jNv/Eb+zPmGcaNGeE+5eisXX6l4nj/uUH9J1vcBUoJsZoIolBOtV4N&#10;qgvAIZ7+wNbTCgs8gfYaBC35X8eN/b96C/kaY+9p7P/aiYJfrCy8+cm+DHmGsWBGuE8lfqkUNd/6&#10;Awr3x7VWX+r5U9aSjQL5/1IdKgeBAZ6FGaYAa9B5Av6GfHeOt63la6y5ZG303zlzH/2jWcHF04cZ&#10;4T5F6Kx99HLJ8X4c1B/TWmecrJmgVxjI4/IcVA4BBeoUZpgCxOTbbQIKXG9g0M0Y0wb7d/wo/JmZ&#10;1fv0YEa4TwHC9Y//I+04P6WVfqv3Lwowkh9qIskoqB1C3AUzLAOrIcy54Ma/O0j6ePrxBFpPJPNB&#10;O5LvjKY/4Gas+chE0Z93D7z+f+/LMGfIjRnhTimuX/+n5fMnzv9xpfRP9Phm+10G2oXaIjjH2f/q&#10;renCbWC5BY6TfmTH5uDMfg+sMAxED6C1Km9iG5eDMfaetea/uXH/xv944cLv6e7jgGfYBjPCnTKs&#10;3/nXh+cOLPwkSv0XWuty+peMNWtN7DI4xn5nF4RAG6nJ2rDQCcFYiDLaM0pB2YFj7t56kW8DK10o&#10;xRW5nRBeqhRzslyOX7/gwmFgIvqRhbABnYfickiq/PqsXmNMF8svNtdX//KB07/t8b4NdYYtmBHu&#10;lKD16L1TlUr9p0D90VS/IPHNGkkl0o64DJwT+zrWDeB6GxwNYQRWgVbgxP8q1Zv/YBES9kOoe/Dq&#10;gNq2SeCmgWYAXvxptgO4WC22RX27La/3QyHet8q7v2bPEN0Xl4OJJMVPJcI7sqZjHeC/1+m2/nzt&#10;8Lt39nOoMwhmhLvfWLnxonHDn0Hxh1Ld2PgfE4ioiluB+lHEA7n/6ABXNqBSip0Y8XCthdCk1q1S&#10;QlJOLDWggI0ADnjwyh44Uj8JoWtkYwAh3DeqkJczN4BPOlB20/f29g4v7sY/B0Yb9hBYgY1lCDsi&#10;EqSTHW2TeC2Wf6hD98c4eP7zPR/eDJuYEe4+ob1y5WzZc39Oa/0H0t/G1kkUCNmW6lA9CdT2a5jb&#10;4lJHLD/VZ8pWXagp0QPzgYe+LHtPp4felg+v1Sb/rq74QGx1A7QCeKeaP2h2F1iOCTd5/bvV7T3l&#10;V0NodcCNn3+6Im6IvUML2vfBbwrpOh4Dshv+UTcIf3gmIbk/mEVZ9hitR++dMhtLf7daLn2Wkm2s&#10;Dxv5UgZaqsLC61B9mUnTko9YckVRdsRNkKAbwikPzio4ivhJjwJvxlZwmJFn8Ry4sweKAYFJyRYA&#10;W2zCt6PUOga51k6flTFQLsn7C81+lJXUoHpe5k6pKnMpinedeDRa6z9QLZc+MxtLf7f16L1Tez7E&#10;5xwzwt0j3L79m1XTWPqblcrcba30D8pv4yUZ+VJxVKrBwltQPgdM1tF5H7gWwkctWGoXf72jewnX&#10;IuQ9CC+WwI/S/3c1tPeAcFXGuDNWiLDIhN8Iwc2wplawvs1zLdCNxH2iANfZz+Q8T+bQwlsyp4JW&#10;TLywSbxK/2ClMnfbNJb+Jnxr+o5QzyhmhLsHiBpX/+Tpg4cfa0d/Y1NvVilxGwTtDNGeZS/soi5w&#10;tyEWYK0kQynKuRWnNxtU73CNOYRks1kLoYFG4ZEPgcS/jJBhXoTEG0rmNQqxegehFd8DJVqL3lRU&#10;TSuZUwtviXsqaMucU5vWrtaO/oZpzj+KGlf/5D4P9rnAjHAniHDt46+Z5vU7juP+wmZlmFKSS+m3&#10;wKvAwpt7RrQJysBctk5NQdHcoQP0WrhaiVthO1T6XBBaFyf5ItgiMGuLEe46W78RrSDYhnBXkU0F&#10;ZDOZG+KA0gUm06VSQflFIV6vInPPhFnirTqO+wumef1OuPbx1yYyhBmAGeFOBM0HHx43G0u/7nre&#10;r2qtxE+WCMn4LQlmLLwWuw7G/xXcY3dR1UU39at6GtYKpsmX6SVQR21v/QHMuxD2P3+C8dqAXhkC&#10;S58/dxc0bF9AEHGjdLZ5j80wvX5kJHBYFHcieLgBl7oSsBs/VOxqeE3moN+SOblJvOqU63m/ajaW&#10;fr354MPjExnCc44Z4Y4bzaWfrNXLd7XS3wOkjkS/LQywcD4Oho3fR3s9lMV6rwVXOjs/9xhs+gS0&#10;At8WC56V6bUAleol4EHPNxmz09HQmqAft//S1sb9IXOiEw62iC2DLfMgignXyr/DpIat+VAri6V8&#10;vzXEBXLDkzm4cF4+GD/R6930735PrV6+a5pLf2WSo3geMSPcMSFoXPmqaS7dRuu/rLXWm+ZR2JHq&#10;sIWTMPcqk6wMa/hirdZLgJIqqZ1Q99IjsqPgcUGLs+KINZfFdrcs02txKnoJeNyIKWQTRS3cdtib&#10;oZDAUdDs+52PBAW1Su9TdDu9R2pRK9JijcmiLnNy4ZTM0TDepZUS/67Wf8k0l24HjStf3YvRPA+Y&#10;Ee6ouPzNOdNc+hXPKf1zrbWU6SslubR+CyoLcOBN9iIj80hVAmEWSdsKLFzdoWfAIVeKFCB2KxQU&#10;+/OcrVZtPxklqNEbOIP03pPAoLed14fbRqrnBkEraPRtFE3SRsXGymdfFI8zJch7j0MyRysLMmej&#10;nsDaGc8p/XPTXPoVLn9zbr9G+KxgRrgjIFy/+nVz9vQ9rfXXgYz7YENW4OKb4O2dVMphlVqcFilC&#10;aIdwYxtL8nDyRNLMgSJuBa8vU4Fdsh3cTPGDUuLTnVSmgqHXB2tt/qZBq6QLQyGfaRTn1Solm1oW&#10;6zZNHwuN+KuLoAH4/TnDu+BjXwo7xvr5eWdkziotczjrZtD66+bs6Xvh+tWvj/OWzxtmhDsMPnt/&#10;0TSXftV13V/RWs1BLCAQdiDowMIZqF9kr6VO6sQVXTGrWaDmSUBsu77cPW4FXcytMEevxeooIY7t&#10;4PRZuEpJmfAkEHdp24Ql/zF/I0rJLzTyGc558tgZkI3RzgbMbPFSlfthMes2QEqWDaJp8V5r2y7t&#10;Q8CRubtwRuZy2IlJV6G1mnNd91dMc+lX+ez9mZr9EJgRbkGEjaUfMEdqd7TWkj6jlAh/dzfAq8PC&#10;2+xnyvt8qdcCs0DVE5nChwOeP4pboc7W1LDODoGwmtPrRnDU9sUSoyKyW9O68hqenYz/NjRwVMGh&#10;eDNJTgJZX/Wm/za2dIuokYVAI0hTyvLgXhyYc7WUHbt6EkmFh2Que3WZ2zbKWrtfM0dqd8PG0g+M&#10;/bbPOGaEmxO3b/9m1TSv/RPX0f9Ya13bPK8GHfF5Lb4MlXP7OkaAI2prIAukwOGLlhyXs8i6FXRM&#10;Jtv5YftRhi3FDztZuHW1lXCbE8pUiMxWl0IewjX0Hu8tYsnPE59X4ua7ieuk1XevQYG2nXDHFn/N&#10;ahdKMcl2QzhRKfb6Qqick7kdBTLXIQmqVV1H/2PTvPZPbt/+zVmL55yYEW4OhGsff+30wcOPtXZ+&#10;LxDnQEVxUGw+DopNR9fbfrdCFlUPbrSEJLKYL4lbwVLMraCQhZ+1chXbW60l4o7sMXYqJBgVYR/h&#10;Qj7CXafXl5p9vEmqmUyFJiJwntyzaMFDQp55sQxEIBVtsRV/rNgth0A9DqrNx0UTWWvX+b2nDx5+&#10;PCuYyIcZ4e4C07z2s1LAoKubvtpNq/YClF4cy33ujeUqgoXyYEtTK6h4cLUVL9oYh51et8JqgSKI&#10;irs1U2G7wFud9OidYFKJCr7p9aBbm8+jvmp7/bf1DEsnMpNZS34jEzALjFjxefGQmDSLvMZPsyB8&#10;A4cnad32o/SizPnE2t307eqq63m/aprXfnYPR/NUYka422D9zr8+bJpLS1o7PwKklWLdDem2cOBN&#10;8se9t8cqInV4rymC2ePAUQbkuFpZ3I4Sv9+HmXSCRdKJoONj/1rOe7l6K+Ful7Of5Jf2ZCqY7Z8/&#10;Cnp0EGISzcNr3b6KsWqGpetx4EzH1qVPrztBIe6HvHjkp9KPedBA/MVJelsUwak912yoytwvz8W+&#10;3WylmvMjprm0tH7nX++tKuVThBnhDkDYuPZ9cwsH72qtLwAxM/gQdWHxpVj7YDR0kNSeGy1RlqpX&#10;pB3MOGT5K0jUO2tJJoQTGrFiHQ0fZSzZrFvB1fA4J/lX1db7dHd4bb+FC8PJQxaBQd5zHrTD3gBW&#10;NgBWiTejxNf9RSTEm7wnT8tnnwctpEx401dsBwf6sngQpql1oZENYN8aYpbPylqIurI20oDahbmF&#10;g3dpXPv+/RraNGNGuH0wjaWfdx3nl7VWpU3TxW+B48KBt5DwyWiwwJWGHOtrpbRCqebBgxY8GvkO&#10;sJCRRExI4ayXpm6VHbn/1djhelL3uhUaOdMHDtAXONO9Uoz9GCRiM+642RbjPmdgqj3gtVnPfIXM&#10;ZqFEOyJ5L4n8Y17cjXo3Aa2gMuC0kCAibRekkM/4xB61Ktoe87ImHFfWCMQBNVXCcf4P01j6+f0d&#10;3/RhRrgJPnt/0WwsXdaO/rNAGhgLWjB/DGoXxnYrBdSrg62Zqgeft/JnCmyHI6SLVyMEWgVe82Sx&#10;hlbIr2PgcytkUo1byRRxK5Rgi4jNdgIvAPO6N1NBMUDZa0Rs0VEgX5XZWuZ5xm61ig8kf4/H7yQt&#10;xJDP80BOc9MQl2HHBN2N4IgLx52tRRUJ7pJWs0Xx2Iqknw1ChzFtdrULskaCvoCao/+s2bh+ZZaz&#10;m2JGuED30aVXzdHaDa30G0DGheDDwqugxy+cdNgdvLiSwNZSX2CrKBK3QuLLdHRa/PBmFTqB/K3q&#10;wqov1WgJwVjkcR63goMEjXoCYXb7heywNVA2bjfkIOGaPBZus6/goT/jIKk0G2SERiZ/nspdel0J&#10;WEnP89i+3Hmlk2Yz+BEcHbKZZRO4FkhzzCstuNSCD7twy4648enjslaioNfFoNTr5mjtBo8+fG2U&#10;yz8reO4JN2pc+zPlWu2qVvrgZiuSoJ1xIUymTeuRAb+zmcBWyYUPRyzDWiilaVdZCcYycK4m/kqL&#10;EHM7FEsr8aK4BdwKVbeXKHYSIy8xOGVtnOgfdl7hmm6YKooZOzjjINubbfP68XeWVyEs27o9MJJV&#10;MmjcCR6R+o7lhjBM3+YbRjZy38hJql4Sl5YTZ6a83xLiHR5lCag5rqyheD1ppQ9Sq34cNa99Y5Sr&#10;Pwt4rgnXNK//jOM4/z0QM42BYAOqB8fqQtgOtYwmLaRpR8lxVqvewFZRHCUlQhX7bhMiPAQcr0pj&#10;RIUsumx6UuJW6C+UGAS3gIhNi17yi8z4Az+DyH631CtD2iIH5DMZdGSv931nkJ4I8mCF3hzh0KSZ&#10;BtudaB76cRAUsW4Xh0gFux4KqdZKqSvDxv/RSLZErQRPuvBBZ8R0vdoFWUPBBpC+WUc7f/N5Tx17&#10;Tgn3mxXTXPo3WqsfBdIuDEEbFl4E7/SejOJQZvFGRgj4WOxjtcSBLQtLQzraysTWZ3wPV8NyZiWd&#10;BhZLYt3281FCIo9y+DUqfS4FpaCzzYp9MEAVa1RfZD/6h2zt7tkDDVIfaZJGNmgjqAyo5DOxPzwP&#10;HgTp+0++81J6200k38fmRqBTIZ0TBX0wt6yUD9f7XCR+JJuwb8S6t1Y2FEfDt1sj+ne907BwNm7r&#10;k+0u4fyIaS79G/jmXmYQTw2eP8J9ePmEaZ5a0lp/J5Dx14aw8AaSlbo3yLoVlJJFcQQ4VUmbLFZc&#10;2AgksDUMFrzUV+xpWO87t553JNe0Gw3QHtBy793Qn3vqDKgga5G2LU8aLfqRbAjjdtpYtlq0uwX0&#10;12wmv9X25t9mMSjzOjAwn4NwO/Tq7PoRHMkMLDvk5Dn3Mo9DI59XEaZaAx63JQMmmULWil7EyTK8&#10;E/+cqch3Fsanq1JfrvZwWJA1FYX9qWPfaZqnlnh4eRjPyFON54tw1z48b+qlD7XWLwBp1ZjWcSHD&#10;3mc11mIL1FGyCDYQV0DdTaP9VQ8edaTTblEcJT3uJ26F/uP+q54Es/w+0lU53QpVeq2zpKPvZwY+&#10;iaSwY6nTe/T2LYRasibGDd/06tladifcdiZgFvRVmGUxR+z6yQYJTb6Ch3smJc8kGyS76fqkC9LV&#10;QraNjEXsR3ICKoKbHQnCZtEJ4WxF5kaCw8DrFSH1zQwNNapPF8CVtaV1pjoNtNYvmHrpQ9Y+PD/q&#10;HZ4m7Fve9F4jXL36u7Rb+b+0UvVNWvFbUK5DZf++80MufNGRheg5cDeECy5cdOGDUBa/p8VCuduC&#10;Sq2YDe6RdmZwtCzkRxbm+izAN8vwfhtC1atb62l4HMHiDhbcwEmkoBG7KkoOmx95gBCLZ+FLJYPc&#10;qSM/UXzSsJGkFyU/1sQ/mzaaPFawSVFKgbKg57DOecmTjTVsjQXCCNwmIp64lbW6YW8e7U4ZB9lW&#10;PUn+bZ6aw/VMZZkfbS3LjZK3EW90T/y0YCXJtCiiQ/dpHARNYgMKsbAPV+DggOd7wLGyuH3Kjsyb&#10;dZ/xHEHqr0LnRqyqJwKWWnHEOJVLZvXqf+wuvvb/juEuU4/ngnCjxtU/5Zbcvw3EeT1WyHbuCLin&#10;9nVsR0g7tbpaLBrryuJ4vQIfxT0ntUrFZ96oFTtWLpTEQnZ0pqhhwCJ6owofteUjSqw9V0vC/W5C&#10;BFlSh1iPNrZ0u1ZKjZWFmoWTpslhsyxBFeuAckA7oF1wy+AkpOjGP87uAwDE66h4JfObhM6rQRM2&#10;7srATCR+RceFUpk1fZaQkhSIINbxThkHnk61cZMKs93wgN5TQGRh0MzrPykk8CM4UuBLX0WyUmql&#10;9JqhkRS+F3fwAVfoDYAam5L1yKicB/cuNB9BqRYXSVDXJfefRY2rf9qZf+0XxnGbacazT7iNa/+1&#10;47g/BaR6CH4bFk+zF21v8qAW5+Q6cWbCPWQxlpD0rc9aaUVa2YWrbXi3gIzDMeBB7MdN9AuabD0G&#10;l4CXq/BpSyxqVK9bYSfL2nGh5YOKjdaygbI10mPN0dRdS00nFq0HvJT/DeTG1umsiK1Pb0F+euAD&#10;TRZslzetQytSrEaKllHQvgulCJxD9Nu7cy48jjewyMKBErtiOZsKFsG8V8yfZ7ch6O3w2QBXQjeC&#10;13eZN2s2FePJBu7GJqXvnoLFMqzegVJVdmVrcRz3b0eNpYPO/MWfGtetphHPNOGa5vW/ph3nLwKZ&#10;yrEOLJ6nmMzIZHHIhdsdqMYW6EoXTsUW6CFgowrLnbh2Pj7uf9iFt3Me9TyEqBML1NnGrQCSMXCm&#10;Jtq5tZhItncrWOAJdBocCg9xwKlywDVUShqFRy+lKNJlOy3TrgQcAgVlBWUNBzdJah66j6B1G0wQ&#10;9+iZh/ICnj1EqOVzDc3u+bdryIZai1O7AgPnChzTgwjmSvmtzKSlUr8r4Uhld9fHSid1eyTBx/H3&#10;LTkck+4N8CpyurEWx9H/rWler+m5Cz8x9ltOCaZl5o8dprn001rrHwNiMy0UH+Hia6SJONOBrFvB&#10;0ZIb2yZdHC8o2Ij7k1VdIcBuJFH/N3K+lYMleJjDrQBiEXdrYpXVHSH5tQiMA5p1aD+C7rq4Atwy&#10;1A5yuFJnr1sKTRbzUJ7PfEYh2BXYuMuistxThyWoaXevMHsQpippkZGKsbyKHAoh9ZM5P9oGsNop&#10;7koA+CQu/EgyPIwtptVbDHOw+DqsXQWnJEcka9Fa/UXTXCrpuYs/Pqk77yeeScI1G9f+htbODwNs&#10;dtA1ISy8xSSakYwDWbeCq8UFcC4z2V/z4FIULx4tQY12KIvklRzf4nHgfp9bocH2C/8FwHdhLUnG&#10;jGCj+5h57kH9KFTP8XwlubigjkL9KCXgS/FvG6HFbdyCaAXmT4JzlOzGEyCpdVUvToUzkvaXF5GV&#10;7zpv2fCNzlbJx24Ir+/SaG0FCZDVM0TtR3Bqor0cPFmT65cBK8EKa9Fa/5jZuObo+qs/Msm77wee&#10;uRVjGks/p1WGbENf/LYHppdsQdwKicrWdiLg71RSGT+LWLuNnDm6DuKXTZL2HQ2Pti2ejyC8xcut&#10;zzhs4bUSfKUG8/OHYf6tWFvimZs6Q2HeVTB/DhZfFfGW1Y9g9RKEolxx26YdIZIODUWUOboRHM95&#10;irlpUnlNkHt1Qjhc3d2VcDv2+WZzdSk41uGgZG1a06fB4PywaSz93MRvv8d4plaNaSz9vHb0nwNS&#10;sgWYf2MfR5UPR8gIWce+t8cDnpdVvbLEObptiYLvhmwRRMkRsu5BeFfIYuVDyVGaP8nZCtSmd5+a&#10;ItQkCr/4JXFbRV1Yu0GzJcUEgZUN9WCR9BIrG2We0G4D8b9W3F5XgqPg7C7f342kvVImWNYJ4dgQ&#10;1u3QlejJGg27WbWxP/esSTw+M4Qbk20qrZh8cfOv7/PI8iMpggAhxEeZ2spbVhSeUGnHgc3XleDO&#10;gAaR/ThO+jqLFB7cDYDGZXjynnxmi6/CwXdjkfXJCPc8+yhB+RVYOM87dTkhVCMJIxwPcyoCIULu&#10;izm/gu1cCS/v8vo15DRV7iNqV0vpdxEEwOX1EUT051+XrIVe0v2zzxLpKjtp6aY9gGks/VyvZduV&#10;L27u6VKEewx83harFQArboOmLxZSJdZeMHGbF5UpUrAW2gG8WduZJj+MJOrtRVDHcNrpUC4FjF/R&#10;YIZ+WEB1voCNh1BbiP3gqb/3HvCwm/YsawfwdnX3QMvnVkRnqm5vVsLB8u7W7QcdCehlBYVaPrxa&#10;K94W9WM/tuYjOF4rTtibaF4VF4Nb3vRtmMj8vJ6/+MPDXnJa8NQTrmle/5keEZqnlGwTvN+JhVCS&#10;yqwoTYDvhGIFJ+WwVwNxEST5naGRY+u724ibwxorGwqjXA7XNMXKJ2YYK8I7sP5AIvQLLwIHuE9a&#10;5RUaSVO7sAvbRsAHmRQ+kFOSsbunDd6IpBqw4hQn6n48AO7Gmg0AG104WYeTxS6TYhDpGvuzeu7C&#10;jw17yWnAU+1SMM2lv9pLtv5IZPsA2aX3E7U+bdlERDwycL7aqz3wmid/CzPBElcP0NG1D8VlsPY5&#10;B+uKw7UaM7LdZ7in4dBXYOEMrN2E1Uu0A0m9A9k4T+bIPvncpEG5BN1w9zzfBiI8X3Z6XQma4mQL&#10;QraJ/9hYWYZHd33VDph7LXYvZEVv1I+a5tJfHeWy+42n1sKNGtd+zHGcnwbS1C9rh/bZPkEqulBw&#10;wMuXajUJPELcComlEERSybTdIvCBy/FkV3HdfTsCPHhXbcDKNfCqMH+emU92mtHlceBxJ9SiZ+HA&#10;OzmEai51erUquqGUcp/bxZS61JXNud+VcLFWvCToeihzrhT3W9sI4IXqiISboPFxXH3hbVq6URT9&#10;uDP/6s+M4/J7jafSwo3Wl35oC9maaGiyfYyQbdWTaq5GIPmt+4EjxIsgE9zaqR9XCThbFaEWkIIJ&#10;BzixsQGdVTj0Vvy5zMh2ulHmsKd5pwpnPDjdbUD4xY6vWEV8pgnZJrbTbmR706RdKohf3g0lg6Io&#10;2a4g66WcaW5Zc8dEtiBz10SyxhMhc8f56Wh96YfGdYu9xFNHuP7K1beVVr8IpMLhJozlFYtjA7jV&#10;ELLNds9tBPDpPpFuPeNW8DQ82aXVziHgeFkq1A77AW8765yYL0P1NNNWVTfD7jjmwOG5edH8ePwe&#10;RPcGPq9Nr4XajeD4Lp6iJH0sm5WQ5HW/NAQb3O70uhJCAxfHLbl5pkFDLwAAIABJREFU4M10ncek&#10;q7T6RX/l6ttjvtPE8VQRbuvxpTNuSf+G1srd1EYIfTgwfOpXHTg2LwGpjPifkG4ox6W9xkFXFg/E&#10;ruldNWkfcrpxk3ecNi/UPHAP8IwWET5fqF2Aw1+G9rr44O1yz58Nvc0oNbv3OrvZHaCPG8BLQ7j0&#10;b1lRVksE5dshnKhOiFQOvC5rPe4KrLVy3ZL+jdbjS2cmcbtJ4ekh3LXPD1Yqld/SSi9CrPoVdGDh&#10;FUat4T9D2t8rQVLJtRFKNsBeot+tUHJEPGYr1mDlfVhfhvkTuKWJ1mHOsC9QMPcqHHobGg9h5dsk&#10;269Dmlc9qK17Pz4b5EqIpIll0aTANqKYlqSwBUYe58lKyNMnbyscWetBR9a+NKdcrFQqv8Xa54Pk&#10;facSTwnhfsszbvc3tUr6ldtYYvEF8kk/745TyO7cymQpJKTbjfaedLPZCq6KNWmzaF6FJ5/CwZdj&#10;d8qMbJ9tePI9H7wAKzeh9THzpFkNjpJCie264qwhubpbXAkWXh7CXrnpp2RrEd/tKzm8V59ZuLER&#10;t1sqjKqseb9N8i600seN2/1N+NYEeoeMH08F4Zrm3D/QSr0KxG1x2nDgOIN164fHKSRhu590K/tA&#10;ulm3AgpMrJNLdBcevQeVA5JWlFt3aoZnA3Nw8MtQmqO+tkTZSIWXUlLA8Gl3a/PHFnCzLcZDFp0A&#10;zg3hSriLiPC4cWPLdiBlwLuFZS93paqtXhY32XCke1DWftDO6C6oV01z7h8Mc7W9xtQTbtS49hNa&#10;Oz8ApGRbWYgFVIphW62WDE4Dx6aAdI8QfzlWktutA51GFzotOPKVfe9UMcM+w30BFi7yiu4QBDJH&#10;3Lj68HJHymsbyL+fdKQppM64EtqhtFsv2jI1Ah6002KJICbenRypK8B7bTEakmq4siOZEe+3Cg4A&#10;ZO1XF3pJVzs/EDWuTb2O7lTn4UbNa3/Y0c7/BqRVZI4nwYSCaAMfN+FIfXddUBB92od9FTyJqEfZ&#10;mUzzw35cteJXLkfwkl2jVqsyjVkHDUS05MhuT3xKsY5YkdPRH2QrNoBrLSFVT6dH/DCSfN5sW/pk&#10;DrtK+tgVxbVArNuk/1srgNeq0iluEG4aEdSvZgjfWCH8uisNTIdG67qki2Wq0SIT/RFn7tWptXan&#10;l3BXbrxovOi61qo0amFDC2lLU3FlVz1SEVHv3fAAEYVJ2s0Q/9OJwFP5xb+HxcMQ2q0NztY64E7X&#10;cm8ADw2sdeBoTfRzJw9xOiZzVimkGmkPZDdXkWN5yYETJUnFmyYRtQixbEObktugld0KxDodZu4m&#10;RTn1mCRbIRzapgw4GY9B1h2kebpBJF1FjhUfwlb0FUYYY30dOBc4eP7zcVx+3JhKwr1//9fqx+Ze&#10;uqa1Op2mf3VhoXjaXQO43pJUmKTlSCsQ0s1j6S4jXXWz/q+EdJUVjdqJoHlVVs/iy0yLVfsEWDFS&#10;SRT60vPxrRziKkVho4B2p0s3CAkjgzEWa1OXUHbGquQnVlFztKbkOpTLHqXy+AOJ10NotEG5shEv&#10;uGLZT0sS3j3gfktcUEnll40FZawRbdxhSndBujqX44rGyMjPoPn/GLiVsbhBvrN2IP//RnnMvsy1&#10;D8XKjVv1GGPvPGzefPXEia9tjPM248BUEq7ZWPo1rfR/sPmLoBWnf+0iWz8An4aw1qdkD/Llz+cs&#10;4V0G7vbJ3yUpNYyddNuw/DHUD0Dtld2fPmGsAo+iNEvCUbJ4FytwfmyrxtJutdhodwmiCIPG0Q5a&#10;q7hcOT1e9HOF3fwPWCSD31hLZCyYCEcryiWX+XoNxx2PH2gFuNnKdCiOldwOeXsh2J0PjyNY7YQE&#10;rosuwbySHN1hrfJPIkmRTHy325UBXw+lfVNSSARSDNENJ3kSasHaJ5vt1wGMNf+Prl/82kRuNwKm&#10;jnCj9aUfcVz9s4BspX5LopJq+APIzQhW/FSfAGTitQKY83ZXZLppZLK5fQSTkK618KVxkG73M2g8&#10;gSOvsHtrwsmhAzywIm6S9OBy4zbo3RBeqI2ndLPbbrHeauOHFq0dXEejlNoUYh8VNq6gMsYQRhEa&#10;S61SYuHAHKPaWCFyZFZKLMnIpB075kpw1CkekBo/OrB6CypVqLw49FXWgU9aYrSAnO4OeL2VaT7w&#10;cVwRmbgQLOIvVsCrlQnLJdmHor5WqqX+3ND8qHPg4t+Y5G2LYqoIN1i/8m97bulfAnGQrAOlOpTP&#10;jXztm0ZSUqoFSfdyN/WLhXHpYinjNhwb6a5dkhm6+M4IFxkNy8ByEAdV4maTiSBOEEmwZKcASV40&#10;1tdotH1QDq4bW7JjGP9usBZCYwjDkLKrOLQwj+OO5q657EukPom+E8+RpD/dwbIUA+yry6HxoZjh&#10;C8PNrUudtNtzZEWPOSv9eB+42+dCiKyknS2Uh8vzHQrdz8DfALeySbpB6P9278Ab/2qPRrArpoZw&#10;79//tfqx+XM3tdJHN7vsYseqa/tZEjHNSbqXuyL8XXPlX2Xleat+SkbJNYYn3SY8XILFo1Dam9BT&#10;FhGSkbHSkfGXnPSoDGmgI7LwdmW0mr7G2irr7QDteniOHpslOwwiYwmCAE/DkYML6BHcDddCmUM1&#10;r9dtZWLfaRTPm5PuPmZNB3dg5QEcK3Z6+tzC466sgST+kd10rwVy+qt5qbuiEwkpv1zdh3Na8yqg&#10;NrsAG2uWHzY+e2la/LlTQ7imef2fa62+Kl9bUrY7/saPt0w8gXYh3WuBRGHrcR8wP0rV9xvAJ3EA&#10;QY9Cuv7nsP4IjrzG6HZjMbSBO5F0anXiY3E/AY7LT93eaPCk0RGidfV0Rfdj4i25mqOHDw19nU/i&#10;z7LeR7oJwkjmUNmVLIf9yTlpw6OPYf5w3EJpZ3SBy5nUyG4ER8qSq57Igjo6rTgbW7rXSLCw9hF4&#10;FcRtZDHG/oaeu/Dv79eIspgKwo0aV/+k47i/AKR+24UzjLuSLMEXFpY7Wy3dRO0exP2QtLTxI3iz&#10;2psrkOQ+Vrxe0k3SXr5c22WraFyRUP/Bd8f51nZFE/gitsi82G0waKCbZAu8M6yyow14sLxGhKbk&#10;uftq0e6GMDKEQcCBepn5+eHsshsG1rpbLd0sEl+vq0XhbSypUUWx+oGkmOyisHe5K+I0rhYydRS8&#10;6qZBw7KbxjXGnu41ElZh7XavPzcK/5Qz/9r/sM8D23/C9Vc//orrOr+lk5B00IHKPJSGd/LnwX16&#10;W4JASpgQB0KsBIn6yTZBNr83S7qBkck3uNWNhSfflvc4RAHHsGgBtwLZVJIg2HZIPgfL8GTbWF9j&#10;rR1Q8jwcPcVMm4EF/CBEW8OJY8OVceQhXZAjdzcSEjtZGaN+bF60P4XWGhx+l0EBxAfAnXZqsRsL&#10;1XjOrPmx4D1pYMxTku41Nd+0/zl0GmLpWosxxoZh9J2lxdff289h7Tvhmub1T7VW5yflt90Jg0h3&#10;c1yxsMcbpZ0nUTHS3YDla3DoFDi7CemNBwFwM5RGlCVnZ6KFdOyRGT4I+HD5ESEOZW+voiXjRWQs&#10;ge9z8ECNWq1oK0VxLzSDTCBtGyji4FIoJ40z5Umd6baBeQCP78DRi/QneH0700UkgbWxpRtrKCTp&#10;XsdqO5f2jorPLZxSQwQe+/25xt7UcxfOT2CIubGvWgpm49rf0FrJB2AtRF2Ye3nP7n8CONUny5gg&#10;kbHbbceuAa9WZdFkW5B7WsofP+gkCfsNIdujF/aMbG9a+LAtllStlI9sw3ijeGsIsrVBh7sPHmG1&#10;99SSLSC5u5Uyq80OT56sFH79K46QbZIStR0ssknXY7fUzTZ8HGyv+DV26ONCtg+XkHIFwVIopNp/&#10;MFEqJdtOJJvyGxMk27tIscWjNlztDnGBuZch8jfdClqrl8zGtX1NE9s3CzdY//i3e673mzKK2G87&#10;f2woUZpRsZ2lG8a+tjy6CS3gagvKntSpW2Q3awGOD2/7V2HxLHsho3gfuN+R+5cKmAU2Dnq8Xi0+&#10;ylazwcqGT6nkbVmoTy8UQRiCiYZyMVz2ZRMuOTtbuund0vS7hTK8vGfmUASPP4DDZ1jhGDc7kpUw&#10;aHyJRb5YHmfhSy/uAI+SsmBHDJ9WCIs5erVtgXkgOsIZf24QBr/DO/D6vxz3uPNg3wjXNJdua63P&#10;bOokaGdPfZr9uAfc20aspqTh9Rzpmj5wpS2WravlOG8jeDt8CPWjTNrD1UJ0Sn0jE3W7evptXx/A&#10;uaroBBTB+uoqTd9QLsLuTxGiyBCGAaeOF/e0ftCRueAUJAo/Tq06Wd2r6jWDXb/Lt70zVL2tMzWb&#10;hfNSZTLpXl8g1ixKMh/65++w85PWdZEHSPUW7ui5C/vSKWJfXAqmsfTzWmt5w9YI4e5zGetJ4HRN&#10;vlSbcQ1UXPBtvvbpJURbILBSrRVG8Fb0GOrHmDTZ3rRwLT6L1mLfW16yVUiS+rEhJvPKyhOagaVc&#10;eir0n4eC42hcr8SdB8vkE/lMcbESB2IL2jVlR7IA7nbgSiApWpOFRh04Q1UJsSazNdFiSERvvjRm&#10;srWIKPn7bUnXrHip77j/I6u68NlG0W8A4ZYoiDtFgNbqtGks/fwYhl8Ye2/htj79DmOif7OZleC3&#10;4MBJUMNFhVeQyeghpZSjeg4fAZ8PUAhLJuHbOaL2PvBRE95w1qlUJ5v6vQp8Hq/G0hBvPnlvZUdS&#10;forgyZPHdCJN2XMpzChPIYyx+L7P6eOHY5WyfHiIRPyrQ+xJ2QDskereqLJd68ppqe7IacmP4Ex1&#10;vOleAfBFnNGhde/cNXaA/xg5bVacIXN87SNYv7fpWjDGWK2df4vay98a4W0Uxp4Trmlev6G1eklc&#10;CbHk1BCuhM+tdLPtUY5SUNZwsjRaHft2pJukjO1Kuq3rYKowN9lTy6fxhM1mSBRFZMQvVzT9a+XJ&#10;E9qRem7INoGx4He7nD5xhCKnlhtGRF0qu2Qu7IRuKN/zxfLkm94vdaFpoFyGN/T4zmcBcCsuEnEz&#10;RJvNjpnz4hJi0r91I4mNjCSJ2rounX+d0r5lLeypS8E0r/11rdVLQFzYPpwr4YovDewqnlgNyU/F&#10;lS/pRkueM2zD3SPAi7F7gYx7IZkcH+50vlu/LEr0EyTbJuIb3IjLSUcJUnUjeKXg6l1bXaEdPn9k&#10;C/JZl0ol7tx/VOh157UEf8LC5+EUycZ6uS3+zkniYhlO4/Nm54uxkG0bURL7sC2B2ZqXykdGBjZ8&#10;IdR3KiL8ExjAZnLC7Rj0p2uvCOdksxaa1/76iFcthL2zcB9ePmFqpc+1Vl6alXAcdLGDyichNMM0&#10;x9HYVA81QbJb+lF+3dtBWAZub2PpDiwKaFwR5/wQur15cQt43BYXgKuHp7uksu5oRUo186LVWGOl&#10;HVEpeTxvZJtFFFmi0OdkgUBaFyHLmstoJmOcTVJ24Y1Ju87XL4FyYH7nqrTt0EIqG5u+BJO9jEWb&#10;ZDy4SnqrJc63K77MLFenlZ5fHldyj3kIjQcZ14INdMt/kWNv3h/THXbEnlm4pu79/U2yjUKJGBYk&#10;2wfAeiahvBuKb6sbyhdnbVr9kpStrnaGH/NRUks3e+3E0r2UvXbzY3lfEyTbyz48idPXnBHIFuRz&#10;KznFyDbstlhpBVRKz59l2w/HUWjX48Hy492fHKOMdIZu75KfuyuUzIHISIHC2ijX2g0H3hGrpvFx&#10;oZc1kEDz1Zb4gWslIVuFXK4VCJm+UBWrNiHbb7dTss1Weo4N+phwTxSCUmitPFP3/v4Y77Dz7ffi&#10;JlHz2h/SSn8XELsSujB3rvB17mY6j3ZCOFaRqOm7VThekd91opQYg0iyBkbBEeClmgiWRxnSLcdi&#10;Lx9E4HfWxB89IWnFdeImfHZwVVxhWFkEF4tcy4Y8WNmgXJqO7hPTANfRGBQrK6u5X3MKcQ0E0a5P&#10;3RHJxl924dOWnHwmhoW3JMq/cX3Xp64gFur1trj3aqVUb8FayacNIkl3e6fcW9L8XtzCKNFu6ARw&#10;oTaBfidz54SDEteC0t8VNa/9oXHfZhD2wqXgmo2lu5uyi0FHWnwXlCK8jQTJKq5YCIcrgyO2S0Ha&#10;neB0bXw5jE1gqa9Vj0XGcjZqcrjer30/HiTNLLP3HQWJMtrxqiz+vLj3YBnHKxfOJ30e0OkGHJqv&#10;Uq3lU3wLgI8S42FM0ahWfPJ7fZIuhpX3pVtu5aWtfwLudGUjLw+Q+OzGTS1P1AbPu0sdyVZImmC2&#10;fDldTqwxqX8bOuup1oI1y7p+8RTDh35yYeLLxzSu/5xWWjayOA9uGN3XJx3Z/YwVn892V7joCdFW&#10;nfEmjM8Br9Zk141sTLYGXjGNiZHtUggP22IlFC1i2A6hkc+xCNk+fvwYHG9GttugXPZ4sr6Rzu9d&#10;4CEpXp1ofNH/REb0/c4EGePgu7CxAtGdzV89RMjys7hjeeLuyiI0cLQMX9mGbD+IO2dkyfb4JMkW&#10;Ug5KcnOVPmoa139ukreECRNuZ/WDl1D2GwCb1u2Bk4Wv00K+CBVHeQeVHWZxHHh9AnkzdWLStdC2&#10;8EqwxoEhxE3y4MNuqsc7TnQjOFfgjNZpNehEilJ/f6EZNqEAr1Ti3vKT3K95ATmxRCNkLWSRuLlc&#10;DZdaE/TrHn4Xml2+COGSL/nFriNZQlmi9SNZq0kAe2Gby33Q6c3DbQdwqFostjA0DpwUTtrsJGC/&#10;0Vn9YKv5PkZMdBWV3Orf0lqLqzwKpfVF8cI8fFJLwNWiMD8uXPXh0wL+tDpwvgRnW485UC8x7o/Q&#10;Jw0c7KY2VfjakdTA598iIh43us9sye444WgFymF1NT/VvVAWK3dcSILFFU/8uvfGd+kMNCycZznO&#10;ge9PS/QjcW8cLMkpMzDiZ74+IHj9UTfuCRcvoXYoObjn9kyL45BwUhQCCq21U3Krf2uSd5wY4QZr&#10;l3+b1vp7gTgHxIf6cBq32QKq5GhdhCS3w2OgFUnmw6XcRzHL4sq3ObzgMG4hmgbwUSsOhuQUPMkL&#10;a8WaKiI4svxoBdfzpkfjdMpR8hw2ugFROEB+bgAWiV0BYyZdHR/t77Xg1oRCNF+eE52QiFR0p+XL&#10;6fNLVXhBSS+zIM6h1UqCaQk+6kpQLekW0Y2EeHdr6LobGkVfUH9RuCme5Frr7w3WLv+20UaxPSZG&#10;uI7r/c9A7AfwJVA2ZH3MHL3Sh2UHGoG0wRkFt+PARc2VY82lVlakbhusfADzRxl3T9bHwPU4ODZK&#10;fu126EZwtMD+0N5oEBiN++xIf+0JSqUSy0/yW7nn3DjJf9xQ4vt/3IHrYyT0LF6pSkxjA1HJe7sm&#10;0pRZA+li/JxE0P+mkQKILNkmFZyjFDa0iLMjGkV1J8rCTaG/6Vpw3NL/MvxIdsZECDdau/6DWuk3&#10;gLhXtcnVQ2k7KOSo4WdSvqoudIz4gIZJtb3clQsnFrOnxQ91a0MKHgaicQXKdXDHW0V2H7gV19qP&#10;KziWRVKbXmTUK80upZkroTC0Aqsd1tfz2VplxM3jT4gU654UHVybQCRtDjjtwvnOKhe1BAO33B8J&#10;gG3EpNsMoGtSsg2HLC3PYhW42ohT5crwWdH3Wj4rHLWZJqZej9au/+DwI9oeEyFc5SAiv0pJvlt9&#10;9JZ5r7hp3T/ESl5xkODKEEen02VZHN0MiSsF1ZJUl20hcf92rGo2XgnJu8RavH3q+uOEH8GxAhN6&#10;ZeUJ2p25EoZFyXVotPPbWS/GFVWTqCVJ/KydUMTNx43jHiyaWxB+vu1zTgOH4k0lkS61yFr2hxS7&#10;z2IR0XyAOMbjD+NaOCxcFS/CTQ4bM8ZOuFHz2je0VpKKYI2oKo2hw4EiPcJk3QuOlqPTk65Yu62c&#10;11tEdtW629vxQSsR7f60R46xAY1lWPzSyO8jiy+AB+Mo9dwBiXWb+xsIu7QDi+fM6HYUeK7Lo5zd&#10;IlxiK3cSrgUyMqORSD2OHQe+BGuPkBKdweg3JmxcRfZqdYjWOQPwYik9AZdcuJ1DTrUHzgnhqlTC&#10;8WTUuPZnxjC0HoydcJXSPxk/EL/I/Pja480Dr9Tki0pSThLU4g6iV1uir5kXLztwuirpKNi0rLAb&#10;ScYAAMvX4fDFcb0NQMh2OZHsmyC3+ZHkQObF8moT1312tW33Co6j8UMRLs+DSVq5kJJuaCZEuodf&#10;heVPBv7phpEu2FkJxnYIZ6vSomocmAcOVtKOyJ0I8ifpxZg72uPLVVr95JiGt4mxEm7UXPovtYqF&#10;ba2RLg5jTl8+ALxTlR2yk/HVZK3d1a7ksebtDXUMqenuZv1ojlSX0boKi0fpb7I3Cu6SIdsJIiki&#10;zJv5HHZbBEbNChzGBM9zebKa73DrIm11JmXlQhpwDs0k3At1WDwGa5d6fnvLynrMylK2AintLZ4g&#10;ujPmVHr6LTtS+VYI6ohwVqYYImpe/a/GOcaxLi2l+IvJA9FLmEyHegfRpF0oSSpKohiWoBrL2H3c&#10;zu/bPYIEGBL5POWA2diQi3vjk31+CNzfA7IF2e0PF/CPPWm08bxZoGxc0EoRGovfzbfyT+rR5Bvz&#10;ICFdP5pAIM07IwvHvwmIYfG4k7aMV8hJ8kglvxGQF7csPPAl5xfiFldGBK8KYe5Yry9X6b8wznGO&#10;j3Bbn/4JrWL5L2tEWHzse1gvzmmp/AoiqcpKsGnterBSwNr1dKa9jgWPAOZeHdt4nwBftHevlBsL&#10;rAQl8lbs+O0NQqueoQaQ0wHP81hZb+Z6bg2Zs3tBuokmySfjzo448CZ02twL4L6fii0pZI3Oe8PL&#10;pQ7CPSR2s+r3VrolmUz3C6cwHRLuSq3cY7Q+/RNjGu74CNeY6K8AcQnv5KzbftQRxbCDsbUbmeGt&#10;3TU/jaA6PizUFxnXR7SB1JuPU7BkJwQGDpTyj351o4PnzqzbcUMr2fgCP18U5+gYlMTyICHdhj9+&#10;pbHowBvc86EaT76kPU5VS7bROLCMFCvd76SFQv3QSvJ97xa9+Nwx4bDYyjU2+qsjDjcd0zguEq0v&#10;/ZDWWgLh1oAzeeu2H+c0vFETwt3N2h3kVbsea5RqJQ73Q2PUhAuRBo9JJ929QGjgeM4eZ2G3TWhm&#10;1u2k4Hlubiv3MDJfzYSCZ/2oevC4Jbng44KDBGo7oRBMNxLdiNfGsKZWkSq1L+Lu2IPSKROdbJA1&#10;9yBvMGcTh4TDUiv3eLS+9EOjjh3GRLhK89fkQWLdji8zoQgqiJjxofL21q6j4ZO2VKk9QmTlrgbQ&#10;jtJqGCJ4YYzG3kfxLjyqaHheRLEi2HzO5680WjPf7QSR+HLDMJ/T9GB5b6zcBDUP7raEzMaFF1yo&#10;WOmLZhS8NaKYVBsRNL/Rluytmre1s68flxcfq6TFJFrJ8wqXOM8d7bFyNzluRIxOuO1P/qDWWqJK&#10;m5kJoxc6jIKzCl6viZXXb+1qJbt6aOGLWFYuItUu6ASiwzkuXPblnt4ekS2IOyGvhW6jgMDsneX9&#10;vMJ1XVZzVp+dIC3w2RMoKSm/0Rat3nHh9SrQHq1kN0JkSj9uyeP6AF3oRMeh6sC7NQnIvYCcEowV&#10;18njwrKVh3szFrR+gfYnf3D4dyIYmXCNMZnMBB/qe+tK2A5VxLebWLv9FoOj5YuoZr7AVgSHvfFt&#10;F5/G/ZjGLUSzI6wE/PJqAa+uN3GcmXU7aTha4ec0Wz32JniWhaPkVHR5hJZUg/CVyiNK3eG8xJ9Z&#10;+KAlLr6kc0R2HUVGUsy82J14we0ltBNxFxhpfgg3iu4m9UM9ebnGmJ8Y6o1kMBLh+k+uvKmVlr4y&#10;SXhfDy/7/Rhxhi8zPj3PswreqsmX0vLFn2RiUkpkHgIrFWpHooizY0rXegCsdYTQ99JYCY1YAXm/&#10;2HYQ4c6qyvYE2nFYy2nlHtmj4FmCRE9EqzHn6JaPQPMxEjbOhy+A91qw1hWizRZMZHuiWQsXqvCa&#10;J+7Efhwn7XByul6wpRQIlymyrXje9p9cGa6bZoyRTBu35PyMPFIQdaE2nILWXeB+i00xGQBjxAqd&#10;K0kVzig8WEK+lK4H960IaISxVoVy5Sjy0sYT5uZLjKPAoQXcae1Nrm0/AgMncvrLWs0GSueMrM0w&#10;MlzXodXpsnBgd+/6EeALFc/RPdoPkxzdjQA+92A4MdUBOHwenlyDQ1/Z8Wn3kRz1ROlsy/ispLI5&#10;Cs7lLJx4rSrrf2jLsroI7TVwyoBNOO/3DXu5oXuaNR98eLxWL98RgXEgaEuzuYI5T59GspNVvcH1&#10;1oGRXkjzpdG1MreFfxf8JzD31lgu935HrIVJyCzuCCvBvy/nLHZ4uPwI5ZZm/ts9RNcPOLI4TylH&#10;M87rcUdqdx/2xJYP52tjFCFtXpX+YeVzW/70BImnRLG/dcsGY2Ohditdj0dXZikCC2sfgSfapsaY&#10;qLXRPT13/O3CNRUwAvHX6uW/tNnNwYRQmaco2d4nPTaoWLIry/8q9ivVSuJffa+VX5ymEBr3YW6k&#10;k8ImroVipe852SKb03xeqzoKZoUO+wDXcWg08x2vDzkS3N0PVDy4WTidagfMvQaNJ0hmrKCBpHh9&#10;lmnT00+2flzUdCTuzr23ZAsSUZwXjou7QtTq5b807NWG9+Eq9YflgRXF9HLxj+JufOxOFOPbYdqi&#10;o18ftBK3hL7aGjORNa/FAjujM8895Di2p0GyDCIrizQP1psttDNzJ+w1HEfTyemcPUw8K/dhMjlK&#10;XHpjFbpZPA7t23SBq6EI7ieNJ7MbvyJN8Zrz4CvVYlrOY0f5hHBc8kVscl9xDEW4UfPaH9ZKSTDf&#10;mtjcLiZqeSOSXS0pNKi48GZVMgsuVEUnoRP0io67WibBzbEFExrQ3Riqi3A/ukhLk9qY+5DlRqwn&#10;kTdHpN0NcPRMpWY/oLWm08mnr1Bx9zhFLEbiz+2GEsQaC9zTLJkXuNyKm8GWtrZTD43o2ZYdeKdW&#10;rCXU5FARjtsshFCHo+bSHxnmSkO9HUerH5VHSpi/ViwVLEJqn0uOZA3UHLjgiHMbJGH/rJIjxLyX&#10;5tJapLqkPS7RjdWbcPjcWC513Rcdzv1S7Y5sKtyx+5MDImacEKaWAAAgAElEQVTuhP2CozUbrXzn&#10;9QV3b9PDskj0CB62h+uqMghzdb3ZEj1BknmwEYCr4LUavOqORyd3bKjFKWLxAnc0PzLMZQoTbuvR&#10;e6eM4cvyfyYeQLHM1bvEVVdWshF2Coa9pOF0RXbapPQ2Yhy+3EQcevS84c+RReHt424cGlmcedBo&#10;tdGz7IR9g3Y03SDfWf0ge1fmOxBxHOXTooLe2+AU0iwy8U1bKwZVZOB8nOI1xrqjMeJw7GCW3c8Y&#10;vtx69N6polcpTBGVytxf0Frrzdbn1e06zm+PlQ6UtWh/HsnR2PAYkqWQNNsrOfBJNy71i4Tw7iF6&#10;87ldTqufweLLhcfejzbwuN2r97kfsIhWcB60uwHOTPR236AAlEMQ7M5iZXpV7PYDXix1eHtM1ztd&#10;FgOqi3DAmYrIrY63LevOeMwQuf7VhWxLdV2pzBWWbhzGav/98o8FE4BXTDfhEalPypj8zvC6hnUj&#10;flwQ0jVWshdMuHVCKoQEy44EAMqIslgZcEwbvLn4N6Phpt+bmL0fSNpQ53s3liD2mc+wf3AczUa7&#10;y6K3e3pYrSR+TW+f5lmiLLbchmPVYXtvp1gEygrmLJwd9WIF8RBY9oXwS46IvueGdxRaT8DZTAX6&#10;/cA3ity/0LILGle+6jmlVBXMLVP043+YEQkuOWKZ5hEjHrTBa7WzBkBg4soy4gRyIFKwGDicnztf&#10;aNyDcBfZoav7bN1GNpZ9zIFuu42eBcv2HVprut0ueSSGFhQ09nOCxSg5Uh77+hgKet6sAGtXYOGN&#10;0S+2CzaA+xE04uNvyYF6SbKhOhQJ95eF8+JejVrrE0Hjyle9+Td+I+8VCq08R7kSLFNKOthWDxZ5&#10;ORsIAWoFxGkny114vy110zu5Axph6iP1I/lJqsW2Ha8Wq6DsxNZuXGv9UtlHROSGRwQ87Ei62n6v&#10;hcjAXM630+766Fm0bN+hVf5g2AL7P8dA1l8nFCtxLHAUROMUhuzFA0Q86lpb/MQVV360SmVbHxT9&#10;YKsHhfvihGFHuYWCZwUI95dKoH4XkIoQ6GIi41+EW49FJUeSrNd9+KgtykD9vT99pBw30Qk9UBL5&#10;tZKOlYICyVzoxHm8QSQk1E/GAXAgMihvdLf8jVjjcxp6iVvyFyR3/XBm4U4JtNZ0O7vH/132348L&#10;qWvh3thSFl6B9XtjupiggVSvvt+WcSol2iKD3DFKweP8Eg8CfUy4b/PLUN8t3JgPuV0KUfOd73e0&#10;EjehiaBU3P+5kWZVbPpiE5QcwJEj+qdtmWDHy3AU2alcLWR6oATnEpJz5cciR4M20vgxMEK63UiO&#10;2wpRWosUnCgFjOqFWgea/v5oJWyHfNq3hhBFZQo2iRmEcNtdn3Jl90Nt2RGDYj/KfLNI9GVvmHHk&#10;yHqS3xrdlzblQ8IirsknXVn7bmzEZf8OsUvRCo8YK0R8ehjplFJNgmfaQWtVj5rvfL8zxz/M89Lc&#10;hKtQ0r0ycScMITL+lZqIHN8PpIrEdVKFouRDcWMNAmPhTkf8pCVHdqhuOLgfkkLkGKvESV46/vFE&#10;A7OLEHF7o0utPrqX/vYUBMoSGCNujTwIOh20mlm30wKtFH7O9LC606vtvF+wyNxf60JrHG3O516C&#10;lStwsDjhrgLLoZx+lZJNaeCGZMV94xvJ8z1akfS0oe2O6kFYuxt3hbAJN+Yi3Fyr7/79X6sD3yGD&#10;T1rkDpe/uojk2r1Vk6KGTigugf5cQ63k+FJy0g/GUWn2bF64SPT+OKucM58ONeYs7iM7ZL+Fvl8I&#10;CwTM2n44899OEZRWhFE+R+4c++9SyMJz4POxlP0mgahHuZ4dImmgl7qi9dA1ctIcJHpjrPBLOxQy&#10;frkqHWFOM6on8FCPbCPwHTFH7opcS/Vo9aXv01rJuceEQ7kT+lFCihqoynFguSPkUXJ6ySz7IXqO&#10;qArdQXapQq2W127BwrmRx/2gs/85t1lYS24XgR8EKDXLB5sWSD6uxhizq1+9yt7JNOaBq6Xl+ao3&#10;hvzZ+bOweh0Wj2z7lMfAciBWvqMlfjPwlGlTl6LnSLudwtUJeVCqSzt17aK1rhytvvR9wN/b7WW5&#10;7DTl2D8tD+Jih0qx7ITdcBLZec5XxYpt+bF4TR+rWSTTwHWkW+e323DT5GmdsRFfq3iRRhZJ4ve0&#10;GYl5e5eFkUVP06qdQfy47XyBM0dNl5VbcuCLsVSg1ZHtp7erWhfpRfZBB261xf9a88Ra7Z/GkZEN&#10;oB2KnsnFmhRTTIRsQTgwCtOeZwlH7oIc5s43K3BaSnk33QmTqQlZBBY98D24Y2C1C8S+mSzJaRUf&#10;o63k1l2KJK/upLtNtVXzNiycHnl8j9r7n3M7CDmK9QBLZBXejG+nClop/DDKVbTiavFFTkuDDleL&#10;O/ARIpg+EhZfgI1HUF+Uri9+GiQsDSBY6NXLrrhwuipVqXuDRVBfZHfArwhXfteOu+euhBs2Tv6H&#10;rpNkJ4zHnbAb+t0Nj7rQMVvdDUmdd8mRD/6TOLvhWDnb0ysAvwVzo02JW6T5w9MCa+XzyDOk0O+i&#10;ps00nwGlVO5uvhUX1rujZpCPD4mi2N0uHBk5Fn2IJX2IVhusEpfBoK4PINZs0pF3oSTrfV/0F3rd&#10;CjUaJ7+XeX55p5fs6lLQSv1xeaQkHawy2rG8KE4iR4OXq2lfskHuBjdunexouNsWd8PnQKfbhQOj&#10;W7dP2jK5pgnG5s+W6PrBLENhCqGUIozyEW6VfRayGQBHCwGOoxii64HjyCmyX+rDWknzbAdi4b8Q&#10;S7me0/sodlNZEE6MTR6j1H+620t2dyko9TvlQVzsMAZ1rWGwgKhh+W7qbkhSQVS/u8GTL+hxF1ai&#10;Ob5UHq1PWWLdKjVd7gRj82dL+KGZOt/zDDKnTM6KsxLTNf8gtXIfdMXSHAUvuJJ5kFXdi+LyfEfB&#10;oThQPj1h30Ng75ARJv+du71ix+UarH/8O7RScha30WZfn/1E4m74chWOV9JWyf3ZNSo+/p/1Rlcr&#10;f9IWS3IaJ3spJ4lGUTRdYe4ZNqG0ZCrshjJT5dHahI59y49HvM4icTUp0pSg5Qv5no+t2ReYJrKN&#10;4VWFGwGt1JFg/ePfvtPTdyRcRzl/dPN/TBT3LZsenATeKmeyGzKteSxQimBxRJHaOwhPTaN1aG3e&#10;gBkYY1Azwp1KKKUJ/N07QGymhk3bzo8YJA/GkJeb5OYfKUvHh4vu3so2FkZlPnYrCByl/+gOz97F&#10;h6v4Xvk39t/q8aaDjQtJMcWbVemB1AmhbeGgEu3KUfC4O53WbYK8RdxJifMM0wetJVMhD6b1O3Ri&#10;YZvGiNd5ScNXOp9xhim0ZgdBHxRuTIwZpX7Pjk/f/k/frCBFGbFQjUv+5b0/KCP13e9W4KCBU+5o&#10;KhuPEFfFNFq3CfLG8YydeRSmFQrJkc4DPWVxhCw8LTKII6PchejuGC60FS1Em+UWkuP7mZVTbHPo&#10;K5aEG+2mS+h0zJ0Dse0mEjVPft3ROq4ui0Sw4SnCS8FVKI/WHHI5mB7NhC2ICTTXFmjCGdtOMxS5&#10;fLiQdl+YllzcLDwNDR/C6ojWafVFWPsEFkYvW1iPf1phqkWh6F0O1sLDOAD98jApZqUaBO3NqrOo&#10;efLr24nZbPu5KNT3bv6PiaA8Xf7bXRG0GKWjQ5u4amWKFMGysMjxJM9+EIXhLCVsiqFQuQnXddI4&#10;xdRByUZwDwlwDY8kEGUooiBrgSeI7vaGLzoL8bBw9c5dThQS+Lu6AS/XC9aklueh24y9AODA72Ub&#10;MZudhvBd8k9STzid/tuBiO5BZTRX+4MCKVf7hbxGaxhF0+v8mwEU2JyE60yxSwFEv2ClCy+MWghR&#10;WYDwPrjbW7khIma1EXf8DU1siKjdCbYfiSB5pSTysF8plJB1EOzdTa406K9uRx0Df3/9+j8tg5V3&#10;ao3IkD1NK3ZjGarD62uC5PnuZxfe3ZBMrDyIjEU9Td/fcweFzSmS4DDdhKuVxD1Wd3/qzqicgI3B&#10;iWb3kE4OH3VEwrXhy33LbqowOGhtJAJfQSRSr50wVRML4lODE2ckFWuYqWKpxmTTtKeEQ7di4B5w&#10;4cyFr2Njle4ohHLxo/ktC7X4TVtis56Utm38/9mNxAJjOcEbzSj1J4+IZSOmnKPyDs/aWYrCNEOR&#10;v4LMYboEbAbB07AcweJI8Y9qTGAJe8AycKediljlsWCNlQ3AWMnUcZS4CeuOuA1cpF3WvQg2YhnH&#10;sgNPOvBC/mZn4sftboDjobUuXzhz4evAL/U/beCQTWS/J9VNNYX1E1aQ1hUrfVe3tnd3VmzdiZTa&#10;yg3Z3yUffw8ZWhHh1hp8Hy6O2CDy8YBWQNMGayGvW1Ys3BmmGjlJVOd/6r7B0XLEH1n0oVRHzJ+j&#10;3LSw0pYq0p0yNbLkamL9laoL807cLXib173swGdx0M9z5PVt8ue5U6pDN02KM5H5bp2XcMF+T0xr&#10;8Tsr5g9tAK6XM8I/4JMrPKGUtEuPQsSxUx7eujVIAUVeUe/9RF4SNXZGuFONAn7Zp+F7TErgHzKi&#10;elftODQ/5179KCtdUQS0pJ+VtSm5hrExXHGldc6iFuXAIsv4BQWXkes4Wtwi+V25i2DvEzsuAH73&#10;oGdtN57YU52YUcW2qna4vQ8liiXVrI31CcjkDCfPix/o7C93gRvH9uad9AgyDB4m938KZnZul8e0&#10;m0Qz5P6Kpjis0IOShichHBvJcJkHFrnvp7KoCYd04xSvqivVaYtKumKM8vk4mddroFUoScKJuXLz&#10;mxwY7dv6cbQ+/Q79/7P3Zj+SJFt638/MPdbca+99r95ub3cggIMRhXnQjCBQBEjwLxiKAgEJfJPe&#10;+CQIggSJFCCReiEwBF80giBwZjQDkRiMoIEoiQKB6e7bfburu6q7qqtr37Jyi80XMz0cs3CPyIjI&#10;WDwyI6viA7Iqlwh3C3fzz46d5Ttai4loptNPaMaDGywmRuTUthBL8gBopG7VcquVdVuB1P1srBMd&#10;dx/cONUgBaDkenjSjtXshLuTLHawLI8l3z4bmGS2ngI7ABBfaSuGNJzNs/C0+iLWdPfbxM5lMG/t&#10;W+WCfxMxeKnm5BoDgBrNH3+D+lt/mX/JIcJN0+SvBYG7RDaB8mTpYPvubUm/dq37EO0UYudPWYOR&#10;d8MixHwfeBrJTQwUvFwVR7dFSnjjFHD+243q9GxpkElyGtwJlvEt3HEj4EssPk7J5gucut4jYJZ8&#10;oU6gCFwGgRdf/8WcCl63EQ5AgbJTSGGW6xA3gACttUrT5K8FMJpwlVK/2fMLPVnAbA24vAZ3XTfN&#10;0PUf8knRsYGfYnEnnKnAyyOOpRA+DpHVJkV6mZ3rf5H/FNF1qL466GONhW4bu1MxoyfAs/Z5ljgV&#10;KGnYTeDSDAZMkguYRym8NyfBwjvA47bspsHtrCc1zXVv7OgQlzKQmdTHvT9PnhK2iqj8JCHcGqBd&#10;Ww0zvdqHqbgfLpaGK+3uJll7kYEtdDzsDjB9hsJOssClvH3wOYUTvHp+g1ni2JAPGi06tJJ4jg2n&#10;X/PLZK7GQMEkmVqj0EF24zupZFRYsjQz77q4NDEX9Otuq0/6XzGAcO3Z7gOqZmOfkKxVjl9BvE9W&#10;K0nlsoFYrz+5Dg1na+Jtzp+5GUO1JBdhuJT4PqjZyltap4hw4dmKbC8xHk4L2UKWrbANnJ3yGBUy&#10;4aXEStxnGpGBJrAL7CcSA4pTSSMN1eGeaYnzGZ+fZsDKNVuUp+4sQmXdYuwewo33rvyVUlgS1poy&#10;YDYMLwEvVWXb/qAjEUDfoyzQsKIlULbdhkdGUjteLclKFLi/1UaRYbQD9enLj3dwEoaniJ3GtXBP&#10;02d6HjFJmHfM5hALg1DBroWzU87Bddy1ce2kHqaSU3sUDpB6gGYicRmD8Eig5P9BefYKIfVOAu9O&#10;m1laquaEbFSZ/eu/ydqb/7f/cw/haqX/ve4PNpU3F4xziLjwPnA3FpEJ35nTl+eBWLNXXLuNciCr&#10;0uYoA7a9B+szuBPsFNkJNtviefLzGRM+i2JemMRJoJTCnqBtJNem//zqxBYC2/uPg5r7PRtjQOO9&#10;9Bjgi5RmndeB6+w7rbKrQlyRqXs+DxK4qeG13BhSRBFs1wq5tn2Zrs445ai5Zi20XCT+/fok+bd9&#10;KFV7hGxQyb8LDCZcpdRH2QgAXTzheqwB75akcdydFHYjMfG9ozrUWZaDdT8fJLAbDlHysYYZLhPN&#10;+HDjumEwNqu9VkomQhhkJZqxyVr+BPpwtkYhUBP4cI0hiiLSICAIAoJAz51XrJW2PqmRXmpaqSzB&#10;2VqMNRhr0TogDIJjId/UGJIklQpHrVwHDFm6rLWi2KU0YRCgj0EE2VhLkqRYY0jH7NxrmN+akJ/X&#10;2s1rn7CUWmlH7mV7/c70KGggMrJTndbhd7YsjWFDLW7I3Qi+NMIVkUshlTkmFuyglNRBsFbeb4wc&#10;+2J1SPLsJNC9HGTgF/nL1OvDVbyffa+YRd5wXFSANwOgJoIRT5xmeCXoLeELlEyIH53Ve76STzdp&#10;MstmK0EufHXEVkUhvp0olbGdr0o+8TCKTxE3xXYKB5FMziL9wz4BfBxsbG6ysSmqYY1Gk2Y7AqUo&#10;hWHhRGesJYkTlFLUa1VWVmoEQ05igUazRbPZIjWWIAwJCiY6CyRxgrWWarnE5tYq5dLwsHm7E9Fo&#10;NulECYHWhGHRTn1FmqYkaUIpDNlYW6FeHZ+KYop1EfXM6xAuuHk90NQK5VnZQYoaGi4LaWQZvBvr&#10;LtPnzV4E7jofbuB8rmh5xvr9r6OQmkxRTCE8crYiBlxx4rMrvQPKcyqgenI0G1d3UFoMyDSGtZ7X&#10;HhvuA486cnG8n9eP0hONb5W+WYOLSUTNPIHyC1Odbxv4uT1CDMPKNqWs4eXyEZkSA5ACNw3sdg5/&#10;nmmgEBeLsdLdYhq02h129g5QWlMqiFSiOEYrxdbmBuUJj2ms5cn2DklqKJVKBZCKIklTTJqwurLC&#10;2srku5/d/QMazTZhKSTQs+t0GWOJk5hKucTZzYkUV7vwmgL1ErObujPO6wT4eYx5nbhMpLdm2Ont&#10;WfghgqoeX6IycQQLcqnqIayEQq5zVffevwKBmNnGmj29crl7s3OE+xdVc/DSvtZKiuishZXL8xzW&#10;kdgGHkQyKfy2vR+dRFauT+rTV7TcJJs0eXRXfwMvVGdL4AYRw/ihQ7e19LSPbzuRyXO5gAKN3b09&#10;Gu2Y8gwkZ6wljmPWV1dZrc/mhoqiiCc7e87anf4JjaKYcink7NZ0xJbHw8fbGAulEZbxaCiSJMEa&#10;w4XzZ8S9MgPuAg9aMoeCKRbvvFX7Yk0syFnQBH4cMa+t0zuYrWBhh91mievhChjhA+9GyGsqeN+z&#10;RgLvdVdkdaz9xhtXu+4zY2yiV++swW+3IU+4+9f/bQLzrwCXoVCFymvHOcyhaJAVUvRvzVOACD6c&#10;oQPQd4608z4pn4uXGnivOr3/aRCuunYfvj58bFhJXbtQ883mikEcRzza3qNULk/cvy1NDWma8sKF&#10;aRN/BuPBoyegNWHg02zGg7UQxREba6us1IqLQezs7dNsR1TKkwqIKuI4Jgw0584U13+2BXzfdobI&#10;BKSrED+tAd6rFNulcOi8duX4H1Znab3Thr2rsP4x95H0rsRIV4eSczOUApGE3eSEuy92bkLc9iW+&#10;kOq/6jMVuhSTquiX3TfYFMLFaRi5ArwTwkc1WC9BOxYrz69mNTXbVi9Ke8V28mT7ScFkC2KZrpWF&#10;PCfht2YiNeRFki1AqVTmxQtniONoonLGNDUYUzzZAlw8fxZlrXSrmABRFHF2c7NQsgXYXF9jfaVG&#10;J5qkF7giimPKpaBQsgWx2D6uyjz1eaNHj8YJRwEfF0y2IPN6tTRgXrv4y95MR692WfwSwgfvl8Wl&#10;9mFFfn5diZ/4xJkrLAuHOqQq+g3/fZdwFcEH3VdYA8GJD/sQQuB1DZ/WJGgVJUKW6zO4IJu4xOrc&#10;77zc2y/ml6TBW1rcAl0hnhFQSLrLpXkKdijNC2c3iaNorJdba0nShEvniydbjwvnzoBJScdaBRSd&#10;KGJrc41KeT5iGKsrdVZqZaJ4vIyCJEkoB5ozU/prj4IGPqjKMzDOJerO66ItiBzeDiT43D+vAy07&#10;1ZmgvVz4giMok+viiyLoBsN07rdvkfuhuCK6+eAl4JManCnBmp3+VnbbI+dmRzuB16qz6ycfhcth&#10;5k8bhU4qFvHsPUxHQwUhm2t1ouhoQomimAvn5ke2HhfPnyWJ4yO3zHEcU69WqFXmyCbAxtoaoVYk&#10;6eibZozFWsPZgi3bfpSBV2rj7ZY6CbxVnX+q8Xsl57fNXaJQZV1zp4bSzNLQ/PhQpecq57g1H5XI&#10;Gm2qxSdcj9f1Eyp2cO+jcdCit+V0lMJG5fhaZr5RkaDcMPiAwNvHVHJcr9cphWqkVRknCfV6lfAY&#10;clUBttZXiEds5a21KCyb68fTWfr82a0j82bjOObC2WHqIMXiHLIgd0YYf1EKW9U5R+dzeK2aFSCA&#10;k0+d1Tgt1cC0ZjzIcaDan6vW5dY84ebMFa/TdQrQ2YfK9ItDK1/w4FblWdJXJsUqsF4ePhk7qSRk&#10;HyfOndkkiQcTnLVgjWFzbbiqRdGo1WqEgcIMqfSI44QzBWQjTIK11dpQ10KSGqqV8rEUT3i84TRJ&#10;BnZQcb97/Rir6DaRLIHEFwjh0jlnOWhlRYJRC4+Avn1El1szarE2W/ymSFv5NoYrMfyQSNnusSHa&#10;BTX9wx/nAg6RgTPHmj8ieFEPLmKwVm7QdNnFs0BRq4QDrdwkTVhdmSElZEpsrq2QJIdXJWstSksR&#10;x3FibWUFrBlY7ZcmCWc2J81qnQ0hsFkdvFuKjUihHjdeDOXcQPchm80hsAJRc7ZBHRfyHJrjVg2w&#10;e+tfn6HbMNdm6QwTIEnl4u51JBB1bLAbTFsR10Esy9jlJCbJ7Lm206CGpPe0Xbtm/9WKYe0EHhSA&#10;jdUVOp2OS/sy3fSvJE5YOwHCLZUrhCZBpQnapN2vMI2xYSG9nidGtVwijuOeaxQnCeFcarmPxgUl&#10;czjKzaEolWdz1lzbabCG7B79vE4tPJ1JfacGaaeg0c0ZvYUyJXZ/3gKXFrextfUx2mWZGzOVaI1C&#10;Lm6ix0/L2CZriz6Jb+l6CjttUUJbLb/OOxONNIMF6mWJqhorgzkhfuNSGZ64qh+PVgIvnZDAiw5L&#10;1CplVBB4WResNdRPqB1GG2hW1yn7RngOyhoOdHUixa2isLmxzoMnO4Q56zpJEjbWjn9BAjE71muu&#10;IMD9zljQ5ew5O25cqsCuK1wydnCvw4mgJp9/Ka4k2v0Pkofsf5e47zXQcVWsSmU6vL7TxPuTJG4F&#10;5W4urtZaQ/MT4C9CgNTwRubHNBBM9qEsUuccug8w7s39qUH3Kry+MVyAfBDCEKyayvvRRRV4z3/U&#10;E5YwPAuc7d9YnNRT4lB07ugsiIDtavVQ+bVFrKeTuH1KKS6dO67w6nh4u9+4PuF5fQG44Od1AWO5&#10;V3mf1ECksiwIn9bpeyB6f7H3iPkKtPwYvPqZX6i9bovOfe+Hm9rxha26CELn35EPnxreCDzhotSr&#10;2SttJi02JmLkA/mBj2sfh646ZKL+7zJCAiUrV/2UNHxcYjZoQFlEFz/3e+t/v8RzgUc6JInFFvHz&#10;oN/osojyoOf5MsxM9kelbh6C7quQdBwbyve5FE9rJibcFER1j/HzG5L8cNRkJX9tVxmWuLK+JZ4P&#10;KBy59rgUTmo0S5wE6hpaZgztapv9Z3M/e6juP6PhfeBrk9aB6bC3+MFxrFfJzQqYLEy6l82Tf5+L&#10;bShauC1BIEnRk5zRuofOsiTcJY4Px+knjjlxj9JCItVOCyLN3Age1rkOlMp8xXl3gY8zlV3MJh0h&#10;LuyJdr0Cr05VBl3qI3nh2BBA5/P8lWJSiYnEvc37RXaQPLxR8O2ILdM70md57xJLTIomsns7jrTo&#10;PabvA/Yso27FyKqVhUNKiLvJksWQFFne0qGMWGQxu5VCZHuLnkCINjVi0b5WmWXR620z4Tk2BLSB&#10;9V4LfUItU/+NEmv15w5cd78MlZj/Srl+QkpWmciIqhCIv2WbrEFkSG9FxiD4jxI+Y4S7z/FVAy0x&#10;GdocD+G2mbFAoA8HjGq+errwCo9BRUxb6L4DPHBKY/lAWCeVBK2tqrTvmZ1WejnUcawO9+78m63V&#10;jc3sfkxh4fqUCpCVphxkEope0ctYyWTwP4c5IWEF3O64Jo6541oXHSyrrMNmSk4X1x5NzKcJKdN3&#10;JR2EiONVTnrWt8EpxyOd0kAe1yLun0Us82eFcAmMNGmccKLdAR62ACWavV7SsuMaGWxV4NVCjbdD&#10;jdRW9+78m62wUl25CCpXOTB5Wa8Pmg3CqMZzeRfHsPYz1rqJbiRHTqtsZXKps88MfBVOUb7CfY5v&#10;W2qR8S9WklRx2EOeCv8550VgCTLfSxRz/w44FfpaE6AKZnesVxrglpVO4FpJRxft8mu92M/ZKrw8&#10;l3H2OzPUSqW6cjHUJb2Bmi3ff98JeKfOgeId1UVAKUf/asAyYIshpkVBB7FodjnaB34UWu54x4UG&#10;xW6DFw1tMmtznhbjDpkv0jBb80WQeVDmWXJVhbL3H4EIuO1a/wRa2vv4AFsrkV3xxeoxl8wrKroU&#10;bIbKhqsa64QC7VSVBLUwIz7vOmj1JaMPPKoPtNFrCY9D2N5J/qy4FHaRBcVvJWdFE7k+bY4nyNMm&#10;q9o5mVq0+eEpvZ8pYLzA8KToICTrzxUilvX5KY/XQJ6PACHeZ4Nwg550qzz6O8Pku/d6fd6XqtNf&#10;z4mhHKei0NjQ2GAlDLVZMVbPpLT3Cgx9yiwyifxWyZfRtch8u/mv1LU9bvnmb33j6hL7s2Taklm3&#10;IJdym8kq7/KI6d2WHkeQx7t3dnm2ousRcj3zvtSAjByLXPB36XWReWNkWuu0QTbuwB3/eDXV5gEN&#10;tlfJbhe463sfBn1t0q3wycXK5HoS+fLfHYSop6UdY9nKDOQAACAASURBVFUYarMSpsauqMCG89qc&#10;e4/wUK+wn1VDkNJL2LH7vgHQfDbCNE/oXa808qBPGzTxD66/rJNW8k2KfYrdBi8S+knQo4Tct6Ks&#10;pR1cNV3f70Oms0536H3m5rVInCQeA/c7Ij5V7idaB1+VapGdygGZFGo7zeJIedU3m/vf/z6NoLQ+&#10;S4zChqmxK6H4b1Vf+8TFgSfr/mt5HiD+DviAU6PdOwAtsnzCPErIQzNpS50mvUE3b+XOi3D36V0z&#10;Z90GLxL6P1seGln4m8CsUjVHLVIhQu7j7hySIccrITunc1OMcXFQ4nb4Ptsuq6kSQG3E4+93yI86&#10;2WLjfxfk07/y1YsDjtMqTbNQ9ThVNVpVNYpyz18Wi29Hw57++Os+gy0ohdzgSRvvHQw4nkYstXnA&#10;+4o9PEHN1jBwMdBitD/aB6NmxVNG79M0srsbNwi6zeCdkfconhJF2YE4AB7qEiUtsaNxXaGlQMi5&#10;5FLCQlcb0PNFVgqcIoSe5tJZJw5Cq0M/VUKUCpzu1qSHWxCc3g1S/7avH347Oa6U9dMhx/PBszWK&#10;vVqPGUwUk457EXHUvfEImC1NzLvKjnId+Z3KUa4aL8A37GkuIeM9GQHJ2VEBsNl2f5ArwP+9K7Ho&#10;f20Pvyb/Rq1cfm4u/dTXAthgVuelVShUKIc6zWR7EkqoxWAcH22IEOlRviMfjBx2vDLF+hz7I+r9&#10;KCGEfFq3r+P6zwNmSxM7YLysDu8fP8oHe8DRpDyvLIvjQAKgsnZCgc6ym3yZrtdSMFa0rivIdSuT&#10;XTsf49DI9T8yp7+Q1BsbhhhdQp9SxlJ+Gp4+K9cn0h8FH+w4CjuMnjB+u1RUAG1YMMnD+zhPYwAt&#10;Yfwl3F/XaREz/rPs07uG9TdpMt6TUFTq4UmgBnwU36e0dhK9WWaCwuhQo4cktS0xV0SMv0xoxCUw&#10;DN7aPIok/HZyVrgKybHOdxp9uZN281YcXzXXqLEd5XPOQzF6Ti0uYkrp3ZMexHTQ1obIs79wqqIN&#10;xGprppmKey2ULWrXQlOaXnHI04NJHCHeWhyG/sDVMHhrLGW2vA6vmjXu+U6b06enG9UYsBxPnsxR&#10;55lkr+dTD4+5IXQx0KdtzwRIVVm0cEVBT4DbbfHRBEGWumGBVgcepVCvwHsBTios4XglWopBkStc&#10;yviWjbeWp2u7mZ1v3CuuEcvrNAVpSoy/UIyzszjqXONW5yWMvm+TzqmFs7LGQtqbxXqqYK3Gqoi8&#10;bn6Bd2EbuDGBAXo1gZtNUQOrlzNVn8ClcVTc7zsJfBEBdovJN4CLgYDxbfOE0X7QSW6Z93rPgkne&#10;P6uP86SwhSxMoz6rT9WaJRC5SVaBOQzWnWeF0eQ+CQ35INLpQyrSgacBvQLkFmuTEEuEys+r2R6P&#10;FLiewH4kMS1r4fX60VbAt5HUO6+UD4/Ap374hOVqAG0LV/QLvH9KtZA2gUcIkY66NgmDCz+mRRHb&#10;30ksutMZ0hQyuoQYDRG9Pmtv/QYUI4ByEXGf5c/jFypvQW9ydPBx1R3nKDeBz3aYZ/Xh/JCAOi2F&#10;Tj1MZrC6HQYl3TSpSYvwsj0EbucsVJCe9NuMrpK5GgvZ1vu6UnRSlwfnhpZaKeELFFQUNDU0CGba&#10;Hp8UAuSaPCVLT8lrChsyPYSjNBXKyMM6DiknzL69LzPeNtj7i0/ng+3k+9z3MVmL7RLFF5T7FC2f&#10;3ucJfRJvZRWxghvI+PppyZL1EpxUV2BxkEzcVXwxYNOgpJthEpuGDtTM+/KnwO2GtL7wPYRA/n8Y&#10;wdkh+5e7wEECK6XMZ5ZY6Sd0piqlrX7SHQC3YiFereSBf2xh5TRFZHIoIZ+v476cFjIaIbWjtpAe&#10;G4i1PEpZwiCkXEQxwhbwgNG5i/58pzHXcxDmQbKDEDJbyuea+9rjcOqXRqzg07oAApDGp8jCzUGp&#10;JInjZmhV2oAg6W5k7HQuhdsdqJTo9nqPUyHGlRDqQ2ZQG7jfFGu4S7ZGvj6oHp7gq8BbJfiuLZau&#10;ViJAcdr1ACvMnqt6HqlE8spd+W2pt5YuUNz2/iLyUHdGnO8ipys74VnCaa7yG4k0guCUCFb5brfy&#10;Q2IVB6FN2UcTj3rfUWghBFsvy+E7KWyUpTfQKFxrQyVHlqmV43xUG+5nLONK7chEhZcQeOsGsm2p&#10;r6SZB/xDnd+qjlSGW2KJWZFEUD6NTkRim7Kvy7byGEsr+733vI2PNlmmRieFzcrRZHvdiKZtmDO5&#10;2gm8PYJsB0EtCXcgSsjidBzGv8qdb0m2gzGvbPHTLEQzFYyPbCw6vIPQwdJKrX2irz3+/gEqV4Bk&#10;vb0yPrq5iE5M4qiiuyfATkfSvLyl2orhYu3omvR9XLPJ2TwgS4zA6Uy0W1wcUIyq2CDszOm4iwvL&#10;6SgWT3rJSXFQ23r4QL/zzr/fwfbPh8ks3HxljqWH1w8hBn5uZS3SvQuiGsBLR5xnD/ipI23XYbR4&#10;yhLTY/ukB/CMYV795bxe72nVRZgKJuV0EG4fh1r24bfbfkOfyaVOYeGWcW2GnErPwyGvS4Bv21DO&#10;dRBOXUbC+0OyGBLEIr6awPW2uCC0qz6LgXNpY6KxPitImI/VZOlNgVpiNhyQdT0pWleihaSCPVdW&#10;7qmRfkn6t9+74IPWiifdXytPZeOjjksFc3myOx3pA5/HPYRsw8BV5OIENGIpjBiEh8BXB2IRx0ba&#10;HHui7hgoG9iK70483mcBB5B3vBeGpzyHD/Ec4XUuvNJXUR6wbbK2Rpr5uSwWC/YUEW7c25DRcazb&#10;kdt72R8UmGTi/KHVkgjNeFX1Jx3JkQ0VxG6WVV2rdu+3bcQSYBuW2H8OuK0P9ypqJSKZ/nEFt8UY&#10;N+3/2YGvSipS/rBNVmxhkAT6UxkPXhBs0xtE9C1uZm2yGdGrIBIixP5sdOUdhRYEp6Qg2SS9hOs4&#10;VgNYy+3sD45wJ8QrISRJtoKXA/lSTgOh6pdj918zgYqGN0eEtTVSfRYbEbPppNCMJLf3M88yQR3s&#10;8+VW8E0ni5Y/3CNbtoqScnxe4Ruf5qe3b5Uz634sf588Qp6DXYltQPmUyCCZXlVlz7GOcM3P3b8o&#10;DenkhFsBLq5As5Plxnrl9TzRGwuNCKoaPhzDNFsJIXa6DGcq8HEd3slHyko1aD8/1OAr0vwGpKj+&#10;YXsc3tT4bhNLTI59BqfIBbiO01Mir6/Qf9xnPnjWOZDn/TQgTXpUzTzHhgBhJ/nWVAOrtVZoLdUc&#10;U+AloLICt1pOAyHXvMdYMEaCXi/Wj04d83hFwcurIyqWVA2SR1ON9zSiv9NCvo32LFVdbQ6rR43b&#10;bWKJwxjmaZxVrHzUk/nMZ0jGbaiekqZNadRVNTPG2LCTfMua9+Ge++gaB9dckex0LgWPc8C5mlhG&#10;vmU3ZNoA0/gERxPJ6nOTjNtkcKcFv508qu/ZMIy6el5xeJl+Nxl8R99+KzdmNi2DCkLY/Spsp1Mz&#10;b1LE+Ez9GDE0/MZdI5oiCwOTgvZPjUo599E1yJ6jFNU1lAohsC2mJ4CJMcMCcZrQZvg2dRa/4CjN&#10;2mdAquJEsIKQYj4zQSEZILPqHFxAgm/5e645zQpg48CCWuEhiocJRC5q7IWybAwbdXhrUUode4se&#10;Wrg1Mcy9YAelXKCziEYsxwiteR5i6obhd2TWJXIVsch8bNNnYz/bV3S+yGtbFImATPT8tLUvmh6K&#10;7/RbNCOx8ut9/q8OLgtqIdBf1mu78cz8ruR+7gWclhZzFrhX+ZBT2p1pItQY7MOLmX1pXEH86nVk&#10;O1xzPz+zqlPPCJ4PsoWbFpoBrLgOMCA01f1icqPDTPGe8dDu9xJ0uTW/W7wJ/Fs9b1pw++artmjn&#10;ojVlA2dPY2uBCbCCTBDvy/UoUZzu7ClJulniOUICPGllVq21kiKqkWYEFnGZJmOY+3vAg0Ry+RMX&#10;2fTtu9ZLxXTwGGCs3vTf5AjXft/9VimnO1nI2eeGQGe9wXaT4SLnzxJWOVrgZ4klniXcsfKseznW&#10;xMCLrjlBF0ekmFrgSiSKhCVXnFUJnWVspTjrfhvumcmyqAYijfqLHrrc2iVcHQS/yrz7gehOLjjh&#10;ni3LRSoHsmItscQSzx4OYrFCLRCl8E51sp2Yb/1VCnp7JnbpTklFbEkL+d5tQlSDV6f11yRRT1cK&#10;C1/577ub8Far/f8Z40oWtIZk8TMwN5ALpBV07FJWcIklnkXEqTzjqZHuMZOQ7bUEbrdEHqAc9Pps&#10;UyMEnjrXggVQ4rp43JpBazjp9OTgRlH8r/2fuoRbO/OLW3RjMrPl4s6CSWrGariVz8qCsvd8pOMu&#10;scRzgzbiRlBKlAWHtesa9L6v2qLvspJr/aUQAm/FUNawVRbLtp0I8XqjNgzg3rTJzb1lvZHjVjlu&#10;7yvVY3pkaY8n5X0P+LkDkfvAn02QGV4N5H2hgt0UziyTRpdY4plEqGB/VKdUh7tIr8RKmLkiFELY&#10;7UQEs97QOUoMwYRwLRbdlpKWYFynXwxjLPQbqupx/qf+uP6P3e+sZZaq74fArTEtzhSIElm9lJrM&#10;NXA2FMINlAjiLLHEEs8OqmTSr1oLIV4fUjd9gATGHrbFLZDvfdhJhUDfrsGb+nAygwbeLTmBIesI&#10;dyolyEZPSpjG/pD/a589aL6D4N8BN0rTBj1Zwdw94F5DdBushVfGcLhsAbecf8VY0QsYV8LuAFn5&#10;tIKmEZ/Ic5Cs8NwhBdLU+bycAL0Xon9eclGfV5QtpErIqhyIrOuvrCgQroTCGQex08jW0k0mb+s1&#10;YqgF8PEYO+f1Mmx35DxTwbR7JqTBfp+3anssXGv4V90fVChiERPiDIASJ3Wgx7eRK+7ClQNxDQzD&#10;LnAb+DaCL9uwH2UXRwWwv/TjPpMoAfUKbFSlI/RKSbaLHQNx/BwItzyvsPe4YPa67kaLS+kKJD1s&#10;uwO7LgurFvZatakROddLteEdZfrR8QE6K+Q9MeJ2b4aCUf9v/s89Fu7B7vb/vrZ11mittdjvrYnV&#10;rSsIAXqJxh3GK5/YCuGeT/HKVRXv+a/I6eJaedBC3StoDlBSsJPA2edLi/y5QB14r6sFQqZYEsoc&#10;W1q5zyga25xbXeUpsN/MlfQq2fb3G6KelJuxfP9Bffwa1DZiKVdCIfOprNy4BVreaIwxrWbrX6zm&#10;yjV7CHfjld/cNo2rB8C6MNl0YbpaKP7UMJAPME4zhjpZN95AiQWbGKke8QRbcQQ7DErBfjLe+ZZ4&#10;dlBUld0SC4gkAdZ4B7hekfZdYeB6G0LGB1aMvMiIDOzZGrw2gisMYshtylt5BDx0rgSFGHfnpvFN&#10;2pzck1KN1Uuf9LR4PBzTt+o6ik+zXxwwaW3TmiPakpKo4CgC3Hdn2EuyTr4yWNk6lI8wXVJn9SZu&#10;y6HMUk5wiSWeDez0tNR5M4BmHe6mUujUSXuV2EoBnKvCy2Mc+QFwbx+CktuNK9kxayU/WzNNtVlf&#10;Uqvlev8rBvCS/QJURrimCXoywt0CbuecavtkqklNnIsgETJOjAiVl3UmtQby/aGROZGK1MgKpJAV&#10;abMMm8oLrRxA8z7U355ozEss8fzB54suaEnpwQNY6xWdrANvB0AggVRfnlVlsjaMJYRsvUXrLWWL&#10;5OhemkZUxPRHrOxf9r/kEOHaVP05mt8DJHAWNSYW4iohBOqDYHcTcRO0XJ5b4FwEpUBapnfPfWgw&#10;Yvp7gtXIe9bLsOEI9vBFXoXO3gKpsGxD4xEEOWd40oHVlxno3W5eEx+QsfJ/9fWjT9G4KrNnLE+m&#10;ldLD1cvDXx/dhrQt9z/twMp5Drf6tLD/XdbyxKby+uprh4/XvtGrnlR7c/T4GteGfB6nCaUrUK4h&#10;M2DGvczBdxBWes+VtGH1VSaeRPEdiJugS5L8HlahPIa9dXAVwtzntakco/Lq4dem96GzL3+PW7B2&#10;mYkIM7otz7Q1kLrOsjqUr5XzLJSDJm4xvMWsfOppH/MD21via90uOUnhbBVenOagUVOeAX/cVP0f&#10;/S85NFufxg//5ExwPtVaB+jAtbWY/NwrZckgqASy5Y+dJVs64vmwVl4fpRnBrpVgXYvlPFZwJKwi&#10;dvQCiAsmsVzDPOEkEcQ7UBpAuHFHiNaanGL8EYjbk7WPTiJGSotbA1FLSC+N5QGv9E/8thBTXqQj&#10;bQ6eK3ELiQmYbkBhONIjPo/rVdx+CuYWlFeh/tYRxxyGljwk/UjakO5Lg9JJkHZk7EHqukmr8XIU&#10;k7ZbsDzhWrBDAtZJlJ0j8X2WxyHcfXj6oxC7LsncCryvz+2hd36C8toM17NI7OfGVzx8y6+YrO/i&#10;SggvVWYQeo3b3TEbY9Kn8aM/Occ7PS859MSdO/db+6ZxbQc4231IpvCKrisptbXIBxrkIoCMYGMX&#10;nytpSfl5qSxaCVMpLq6eh8Z9WFkAwtWB3IQ8eZYDedAHzScdyspkTc9qORL9xz9yTP0NWvpQqkF0&#10;kB1zIPkl4l/Ln3cYSSrtrHYzxkOkIAiP+DwB6DJirbdh71tY/+CI4w5CDGH58LnCiliok+60dZiR&#10;mbccx0EQylePle03zH2sq4Ps+uiQ8Z6QRMi2UpeUJQtdklUu5UOHUFkT6ze6BeVXxhv7vNC8D6vz&#10;61/2pqbgXXDi5r/Lk1Bq59y539rvf9UwE+dzUL8jb4TJShEEm8DPg5IjcxYsiGthpeTcBBSUYKDO&#10;y6RZWDlfLVv2eUC5JqBJv0Scg7Uu8hszNOfPW9hywCEtl+Lxc7G67zc9QZCxoJyQUuoayiiVkaQF&#10;SlUhifQBBBM2mUkaPTmTXehArPKTznax+6AmzMschOZNWUT8Z7WpW1BKsgjaVO6LUlCqQ3PbuUJO&#10;MNmucwD1d45+3cJg112urqPi80GvGki41vAXBPyO/KRlQpcnI9yAzI9rXbqGcuV59RDOl2XDP7c+&#10;DZWzLG7dmb8puxTe+s7EUF2HcJPhvWMTRidYhxlJKganB8ZNBltX/XmAabbyWzN5m2sTw8oZ0Ovg&#10;m4S3Hjq95pKMs1SD1lNYnZBw45ZMSKWyBUZpsNN3ri4MQRnae1ArwMqLGtJO29rsXqy9R3b/dmH/&#10;rlxPpdxu5BHoCyMOOk9sQ+mkV7sJETXIPw/W8BeDXjaQcOO09QdK1f4LrbUiCGX7OwVvVQIpWFgv&#10;i3btFhPXUUyNa+XXqEXw8iLyLcjEjvehVDDhpjGEZ5ntSteEeABRjhtA3CYdYEFbDhNuzh9rLagJ&#10;H6QkAt1HpLVVaF0XMla++mWKwnev6mSts5htr2V/klDa+WhnxYEsKt1NRgJrb9C7WG5ArQGtXSHd&#10;oCQWZu2ECLfT5qB8mUdA7PRRFJJ/u6mOsTntJIiazi0kkoxx2vqDQR6pgQ6g6uYnN1DsAm6LmjDc&#10;WhqOt0P4ZV3+v8Qxkm0C+ynsTiU+cUwISoMDNoVg1qbZJUe4rhLFDDjeIIKzIH1qh4zFWibOKlCK&#10;gZ+ndj5zM3TPPeHnTpOsu0l1SwJwXpbUGmYRbyoE1nL4ek4K71rKu4UG7DLCTVnAgFmKnorANfMi&#10;V1WZfacgGBkp4d6P4Kc2fNGCH5LJpFznC+PmkqNTxW5185Mbg1451OOuLb8CMoVvnhY/zjng1x1o&#10;JLASiENh58h3HCO6E9+6hWyW5uZzRtd69drIfQ+gMYctXMUAHeXcRJyGcIei0kf6k6opRDkL1wB1&#10;CNZ7icaeFOHa7NqaQ3GXCdFvqQ+z3B1pmESINz0Z6b0rMRwEsKIktuyrTEMtP9dC0WlppXCtBd9E&#10;okx4snjq3FLdOfjlsFcOJdzU2iyHTAWyxVhgdJCVz5KpBZUDuH/CrrgeeKV0FbjvAbeRWDgcchf0&#10;PYA+7akH+rA1bJJsodEBxfnUdR/HTuoC6GSfUWlkXJWc71qfDOkolc0Pv7WfBYcCnsMWpopkKZRX&#10;JTWsfPyd8+4gxVD13K1NzeCYbSmAunM5322LkNVPNiuEOFZ0DvoEa+z/OeylQwk3NvH/lLXcCea4&#10;/Z0dT4BvmkKwvo2Gf/yayeS2z9zgA1rlurOutPhxFx1KcZhw4xwp2+x1aR/hpjnCHZQRUBgsE93p&#10;1IuM5MflrRTlxFfnlEkyFFYKZGpbbqEqoNWVKmefCdz3gxb5Eqy8I9kJlVehcvxpYY9aIrkIQrSd&#10;ROQBUiOlvD6zKT/rtJL3VEOJF33Tgu/iY96PR01J5UT8t4k1//Owlw4l3OrGL35EKRm30o4gFslc&#10;FNwGbrqeRXl1904q4ZsPggYqun2yg/QwKag6BKsuFSeEzoIuZEFuy640vYRrnCXrpo9P9VLqsEsh&#10;aWe5n0cWPUwC02fUegmxMRE3cjuN3Pu6vuvg+Pv6eZVt1unmc1rDbH7c1dxuCrGaGw9mHWnhuINL&#10;kFBCrKGCT6pwuQS/qMAHTpazHYsRZezhu10OJMU0tfBTC77uSPeH+SLKFkcAxU5l/f2rw159RNa0&#10;/UL+c9tBs1h+3KuJrIp+a+Htm2YiN+zTElQrK3Bw8l4ewA0wIHsINJiIBbLBM4R5wgVsnki91eoK&#10;GSobDPVL97gUpipjGYI+l4aCiSoVfFkrtrdAISjnfMMncF9MDASS6mbcopLuzXbMUi27LzqQexLf&#10;mXWkheKpU+pKXbHUu33JLBVE/evTGrxUlUvTiLOCKQ+LSAd4A+yhC7JdT6cJ+48B89TlrXfnysD8&#10;W4+RT4A19p9nrwwkL3BB8HVHthl1d2MU8pmbEZypwAd5V2F1DdJ7JzHMPuQeYBXmKn2KDu0VQGw6&#10;l4tLf4pSkmUvlGrIAuLyO01/INDm/psi1cq68/cj2emthJuk0g6yoJ9JJdnfIyj1BeNmzRKYED4F&#10;r7xCV1OhM2Pwrn4xK4SxVhbT5hOwj49+7zGgjciwKiV6BueOSGe6gFi9l2tOCjYW32+/1aucu6FW&#10;goMEvmzCzaLX0PZez86thzMHYOST+ahx858ZY+UJUsGx+LQiRDrtppWv+31/bwFfumegGmYuhMSI&#10;OM5r9QE6mPVXYa//SCcFZynm/bhRgQHJoAzxY0RLYqf3yzxkbKtN54jHV691EZHlr1aQLnyOcA+l&#10;5nrCNVIhNimU4rAr6ym0drJE/bgJ9UkKc2K3MOQIyCNvrVh7/JkK3aDdunNBBX1VidPkB7sgmNe+&#10;sFYWmb17C0G6u2QfO7XjlwKtIsphv6zB+apUQzfirO15HuVAxMu3O9LNtzDkOjwYY+NHjZv/bNTL&#10;R5oFly79bsM0rl4F9aE8TBoJUU1WdTYOHgCPo96SXxAivQe8UROq+KklBRX5VhrtVJ73j+vDPlDF&#10;JSU/RNbHk4T7gJU1EYUJy1MXlgyEdgpvzaeHMw2iCM5qUONUL+XKe/32wSP1Ef6cJoMOyDZtOUGV&#10;fFlvOGGVGThr7Fb2s0nFvRFUHNm2oLoJapI52aabemVTego1wqrcF3BBwPiYxZX99fK50D5MP0BX&#10;YRLU34T9K65CryynKdVg9y6sRhBOpY9VCAyZ1opWIuc6aVX+S4ir4SmSmdSMpFCipHsfg3oo8Z2v&#10;2vDxzGWuT9w98kFhe/XSpd8duUIfvfe0/HP/jbgVik1j2kEs1jstuTC1knyVAvnyP//Uhptt+T5f&#10;ONN0Quef1Y54LtbfkB4dCwMng9dvPc5a4GSNrLilmpBH/qtclqj1WMjV3vcnwidt53/2Yh30WsR4&#10;t4LJXA3TVJlB5me17lhaZ1KXaQzrL40nYZmH7eQsWUVPgbleyRYJfQKBszxKNWflAja3CEyLtffl&#10;nqVeB0NJyW/jMbRvFjDg6WBisG6qVTQ8aE9fcrKF9C/7qC4Vru1Edr4+bmgRg80AN2Z16nbdCV23&#10;2Uh3AoxBuDpp/n6WHlZsVP0OcL0hmrgrpV5FMWtla+B7o/nUD+jz11b7/LVD8IRVvtCvL1AhhHJ+&#10;Ukci3Sk2I+N6XYA0OvyVRIzfhL6cReyht7y3u+1VdE3znsCBJ6m+st5pzHhPikrnrAmy809T/hp5&#10;0RorC0XPUl0hS3NzIjYnhfKKmx+lzOoOZjS31z+U1L0kyhiovCIa0p2TIN196u1trE+JdgUPV1tw&#10;a/QbR6IEvO4MsRdqkmLWSbOP7NPIZkKn0Y0dGGOsTpq/f9RbjrZwNz/9CeHG3Oo6O209BR40pBNr&#10;vtNDasRqjZ0ebuLy8TwUQsKtBF4d5K/tw11k+3CzI4p+DxYps6284vJUA9Ffhdkj+dbINrx+Tvya&#10;+a+Vc0zULknlnoJ8IMlbu92CAYQIPOEaT4Jx3/un+Gw+8yE6EKKMW3S1Y3UoojU7v5rsmEknSwk7&#10;lKqWXzj6PvdxI9gUCzdvaasCAqIbH7rFqpMj3br4xZNjDi43b7NVNgQ4oSuyne6Ttux+bzFbsfol&#10;JLuhosVl6SnDWIl0TAfHgVlF5l3HlSMx3nJp7R8Cf0+qX0IRf67Opgx/pwOVXIaBJ9FaIP7avEDF&#10;PWSbUQ3FqY6VHvPDBp8At4w0nEPJFqLs4jnNRDx4c1MpmwTlNXHRBM6PW2tmot/TIulA/SUGin1O&#10;mgbbI2CTW/W8cI3NPfza+Rt75ByNHMNX2E1j4aaR6BurM+74kWilerWw0FWHdW6Nn6zvhdAtgwnM&#10;p8Qp7wCc0X86NZxbp0v6e72+9Fmw+h4cfC/zJaxklu7BA9jc4HhapjQh6sDmOV4Gfsp35cUFxS1s&#10;t+GRgbUyXAynbyvwbilrTutjQC2mPF77aa+RYc2R7gQY0+SIrflHPW6FaLbIbULWakchJNpJ4VXX&#10;P75fDegF4GJV/DHenTCIbPeQKpOvmrAfu7rrMHNVWKQg5NbCWLkuHqu0WG2dRzm/4iyY9f0Djpd/&#10;0L17Ie9P1JXMPOm6EUz287Tq/WnsgnyuJzp1CQDpUBYBa13gcdxMj1w3Br8b6Ec+F9fazH96EijX&#10;Myu3/USevUlT4IZh9V1JT/Q+XaXEb3zwczHHPwp7N2BTWhCdQfqINaPeqaaUtC2vl0XA5oempIRO&#10;m3O0VZYUNJCPPEUYVxD1uhNia/7ROG8bi3ClaDqvtAAAIABJREFUckLJXqNbYfBkuoEiKj/5zJso&#10;hXerMCp2/gKir2uByEpbY49HiGjND025mPWy6ynfxzuJka+DhSFccnmfbos3UKNgUhRkBXWJx1dj&#10;eZeBq6zpGWZdXqNyegr5tjHTboWHqYXVL+R2ArmxHYlm5hIxCZQH2DelfNGHOllt3HI9s7ZNLGMp&#10;wq3gsXrZLSopXZnKpIO0e50nGu7+ZU/9i8DrdQlyRQNueajl2Q403PMFDUZ2rOMi/3RpNa21/CQz&#10;LgBQ90ZVl+Ux/p2z/K/yvxWSaE3vxy2TjTUy0tp4nJXmlbL4dqsBbCfi2/mqA7dchkO9nKWT5RGl&#10;chMrWoj9s9WmtGVZBFRWc90M/OAXpPIsrOSs2Xx5r3UPZ95q9d+r7D1esm6gr3RW1AcE8sYICNoo&#10;G4sKJGOhHybN7oXS0pfupKC3ci4FFzQsyq3gsfayC6jinu8yxHOuKt39EbZeO/TrM4ikaz0Ua7cz&#10;gHi1ynavBzF861TDxskoftoRjjBWUsamgs8B71qNjhvHwNh7k07c+W8rqvz3tNaqK2YzpT1eR7r4&#10;+n5m44Zx1qDb8M3Y7OJVgsMUZW12s7Yq8JLKf9g62BjYZlRX0GNBuA52sUqmuwjKdHNrlUJsCe//&#10;TCHM37kcQZkYiCVf1rtLZklnGguKsXYGUTNLdwsr0k4mvtf71lIte6B8u50Tc/qX6FYlzk0Ufc3d&#10;a+fO0oEUk8yt6cKOe2CHS4m/HUBSh9sWdjvyvFdy7kGQoXrBqtSI4XUb6br7gjpMbjet6ySuJF70&#10;wrT3NGp2O5cYY2w7av8343q8xybc2plf3DIH134C3si2jg8Oq/GPe2LnHghcovNRIbgd4FGaWbA+&#10;fQQysvUVZ5F73aWqRCgHYuNt2P4ezpww4bJ6DGQ0JVQuYq80mI4zslS20+mB9z8boNPrN5pjB9aJ&#10;kLQyC9fnLJcHPC75suZBVvBxolwXsR09xTVM7kF7X7r1JhHUz4A+f/h1lbXMcoPBXT6KwtMbsPX2&#10;kS8LkdQuqlKy9DiSoHdJS45+HoEWWUdjYTuSINuKTzdFSnvbaVadCjAVc5kHWTBV4i036mc/Hlsd&#10;ayKj2lr7T9w3M7sV1p17INQum2AIHiL+2est1zp9CDfFTsxCA6/X4KPKCLIFYEV8dekClPx2rYtF&#10;g7escFZPA5KDLHLeH7zRZbpesuQgZ5WZXr2Ck0Q+5QtkjDbt++oXNlecqFKez8edBmkkpcFJx8UI&#10;hrhHDu1m5gTzwJH62kRvu4Dk27/r9BPasaSL5r0r3q1acVq5iZXUsodtcV1WHEm3YnFjToU+d4K2&#10;5p9M8vaJCPdR46f/PtNW8Fqd0xUmX0DcCVqJVZrfVFuk4++v2iIurLWsVD6VIw/vn61qeG9IlsNQ&#10;rL0NT+cv4HYkyisL2v2hQjZFfD5sTtawP88sH92P9nPBM8vJt8B16Aqku/xCHcpC0f2qcKg9vYIT&#10;bbejNjgkIzkudEC3dXsQjgi4HdMua+cOrE/fjXcFcTd8UhPXQew0VNJ+tU6ELyquYMrvjP3u9+Wp&#10;zu4WLncNjbExP98bKzvBY6L8kkuXfrdhDq7+Jai/AsiNjB5N1cO+jDjGUyMX5Ukq24THFp46kq3k&#10;Rpe3S4zzz1orlWYvq8lTTAUVWN2C1o9Qe2uqIxSCcAPsdoEHLCqKXeotXezCuknXZyYEoZN9gp7p&#10;vzCE23AZCmX5P6gMLwtu33AZAS7dJWlBeFLtC8Nc6fSExBhW6ab363B47CVpZb7tacn9KHR+hPp5&#10;ishpVghpvlxxRVSxFExpJTyS3wl38/xdMdUnU/tuH/W5dexf8uFvT6Q8NXFCn7H2v9LwR4Argtib&#10;WnjlhRL82BLrNTbwQyw+3dqQZzN1/tlAS17uC9OdthfVN+DJ51A7qeR26KZUFQGlKbS0Y6BF5Am3&#10;78b36oL6A1BsL7Mh6Cf5gci11TGpdP8dhqAsSlBBQLfdzrGK2PShvCLlvZP6wtWKfNZQCaEmbSRq&#10;kt/Sx1kBDjBVO/sx8DC+SKO+SmJAOUNrk0mdC4exBWyVICpJiuhuJEExpTKy1UpkW4+qTB2J9l6P&#10;4p229r+e9BATT6Fw7d0/No2rO1rpTVkvLJKQMY4CVS82kNxa71qoDhlNnAoh1wLxzxZuZ2y9BDvf&#10;w+bHRR95fAQVF82f0ToNK9B8BGaEbzrpwOaHjHX7hy0Eg36fr7zpwpPznNnKWnrUywYhbvcGzPSI&#10;BTYo0fVp+nY7J7UegxDuVMJRNbpFHigh1f07UFuXLBPTgqYPljmGSjqwWpx6WAu42gZTWSVMQbsp&#10;0ujAYyNBsPOVKYNYOZRxqmGOEztkM2L2W/cY4TrhPGPNjl57948mPcp0T7e1/4v7Rm5gY/rt8LnK&#10;4Vw7X03mlX7qIbw/qX92EuiLLtfsBFuPVFaHBzQmQbcnVzDiK2TsrWlvN9Lc7wdNnUFWtZldcGUo&#10;8hGTMVrRxLkqLWMYuTXT+SBfIJKUJwqfxzOFiVbfcrqtLnUuCKG1C7s3ofFEFhRfyJLGbts8bQFt&#10;Lw6AK01XtKBE2S/Qzr8aZOp/d11LnCJb1VaQ5aaQdbKx3Rvc7nLgZJiKcBv7zb9vjMsb6QbPplNV&#10;ugQoF79QZOI1nUSc4p/V4K1ghhK8cbFxGZ6cYNuRYL3ghHY1xtcY0CUGZ1AMen/lsOXb1VGYB/rH&#10;cMT1ywfMdMDoRzE/47yVfjKtwwWq1+qeBKWX5D7GTbpZF0HJ5RuX6dJA0oG4A+uXCxmxAa42oVrK&#10;ig3iVILk+VullWQVaCWv/3EWpZq5oNUXLDOmsd/8+9McaSrTY+2Fzx7RvPoF8Bvdm9d5AJXXpzkc&#10;W1VJ3wDZXrxUOwmZ8Aqsn4X9b2Htg+IOm7Sh04YwgSiRnM6BXFeTPElf2mvS8S3DqAXBBNZxkiBK&#10;XmOs/RZoN3rHYhLZ4h5CmH3W/GsH6RUMH1zvMeJEfncoLBrKNersO99kAp0dqAyzzBJoN0WVeqzg&#10;UwCdDoTu6U8SSLchGDEzo5br4Op0Hkp2DFe6dZ83zlLthlkXfjfp70Xk7+MY82TtPej8LGlNyu2A&#10;8o0qfauhreLm/vdOBDxU4hJMjMRrrHUpnLo3lz5wpbsHMXwRwVu1ouzsGdF5kLlcsGjNF2svfPbo&#10;qLcNgrJTWlXJ3pX/IAxLf9L9RdwS2bcpjOYU+KolKmGzaZAVgO3P4cxrFNvVwhNGyuiHw/Z9P+61&#10;zHXQHfv1k6y1/YRnOEyAw8Yy6rXDkD/GUWP15DnO9fKfY9xrm//c434OP/Zp7t8kn8G/bxqbaU/a&#10;xKeRpMKFFaTeszjXz2PgZxcQT5yu9fuV3jPcMFnzyFIu5VMhcZ12LPn6b59ksBIDu9/0BBGTJP7r&#10;4fr7fzrN0aYmXADTuHpfK30RlPi4qhuyfTnVaMGjK3D+lyc9kCWWOLX4xkmjBlpiMe8O0UtpA9c6&#10;Qsq1AaGFjmufdWLGWHJH/N2BCNMbax7olcuja6pGYKaQuLXmv3TfyXZnhsqzxUEN1s/A3q9PeiBL&#10;LHEqESFEGWgh0vXycC9JFakKvVDLGg/kObcaSPrY9SZcPQkXenOnJ1iWcd50mMnCBTAHVxta67o0&#10;9GvD6rmp9RUWCk8+h80XIZh6MVtiiecSj4FbbbFY41QId5z81wT4viO6t/WQTAnWIXIBt9dq82hj&#10;OwDmARw8hlIVrMUY09Krl2eqUS+iJOkPALpC0DOkiC0Uzn4K23c52cj0EkucNqSYRqNbHV1yWinj&#10;PEUh8GFFepA1k952OODSyEK42YTvj6MSvrEtnJYZpX8w6yFnJlydVv+znhQxm7IIve5nh4azL8GT&#10;r056IEscgQUVt3w+sfcVNaIseU1JSti3nfET2l4AflmT7IZGnJedFat3xXV/+LKV9YcuHPZxTyGS&#10;McbotPqfznrY2S3cjVefgv1jwFm5FWm7/CxAX4TVdWjN0j90iSLQBK7E8JOFGxZ+NPBdIqr/Nw4W&#10;U2vtuUPzByivsLayRZDruB1qybH9sjXZ4vh+WVJEfQcIb+1axNotBfB1c1r5rCPQeJz1y5Oz/rFw&#10;3WwoROWksd/8u92eZ77ufIYWPAuFytv8On5hhu6eSxSBGGhF0tp6P5IAixc+KpWOTetqiWGwj6G5&#10;B1UpmnihLGldPmGvpMUdcKMF1ybw0l1EOkCUdWbt+mOGTuDqSuGd7J9k3UoQkfHGfvPvFnHkQgjX&#10;JQH/S0CuSKkCB1PlBS8UHgKfdyCph/zYXHpzTxIBoiNTdsnypSBrQrq0bk8aCTz5Gc591P3NBWC9&#10;IiQJOXdACRoJfDlhy7T3SvBKTVLMYtNLulpPRuJH4uCR62vXnVn/ctpCh34U1o2u3T74Oz1Wrjm9&#10;Vq4FrkRwuwU1LSkt5RJ8U/hKusS4WJLqAuPJV3D2ZfolON8OYKMsuxEPi/DYW1PE+s8jpf7KybN6&#10;0q0EUp1WzBx5kjVJxbXQaR/8nUIOTYGEWz/3y7so/hzIfLmn0Mq9D3zhuv+ulLLUlEBJXc/T5ry7&#10;mS4xCAnugRrgO1i6E04Qe99AfQPU4JLntwLxwzajTF51szKbJOOHFVEOzHf2VYpi3H4Hj3p9t4o/&#10;r5/7ZWFdCgrstwydKPmPuj/4dtn2dJCuAb6N4F5LhDTKfY0pWym8WIMtdQ9aP5zUMJ9bjGpwsyTc&#10;40cHsK0nsqc/Qrz/IvBJXYJoSQpvFMA674SZqiB0GznNBvuwt2MzfZxWAAol3NrWBzeNMX8GZHm5&#10;p8DKvYdEUA1CtuQSrhXiN9osuR5ptbegtSfN+ZY4NsQM7mdnh/x+ifnBIu61r8xZqL8/1nsCpKLs&#10;FwW2tvM6DX5MM2vSHTzuybs1xvxZbeuDm7MeNo9CCReg3Wn/hz2+XOzCklOMWLUP2kK0vpOwh0K2&#10;LRXdtyqf+Qx27iG9hJc4DjQScev0w9pMcWqJ48HXHfGbhmVR9Zqkvea4zWHuIqmAo5BvKmvtjJ0j&#10;kntkMpzOd9tp/u1ZDjkIhROuaxn8vwFyFYIKNLdZtLDHbeDrloyqNkCNyLdcT43kAx7667kP4dF1&#10;TrS54HOEzpCOzYmB+pJwjw3fRPJshFoKE8rAr5sF+U8dOsD9BnzXFOIdhF2g6RpCxk72cfqNjhWO&#10;CnoyE/6kfvbTwgWyCydcAJ1Wf88Yp/aslKwanUIt86nRRtquP85ZtamVBzd/w4wVEfQPhiqfV+D8&#10;O7Dz8/wH/ZxjG9eVdcATZax0cl1i/tgHOrGk40GWllUtwQ9NSaMsAj90oFISbdwHbVEe28/9vQnc&#10;bIuwjUUkk1+aRcKx87PreCETzBhjmwetQn23HnMhXDZefYrlfwAyX257nznVhIyNny1825LrWnNO&#10;944TxHi5LJZS6nxCrRherx+1BVrjWvV9Pm9IBsMS88HjZLDbwLpeeBvHP6TnEmt7X/NepUPHQpTL&#10;hdUKamW43YRbM25kf7IQ2ayted1JNv7YEuv6SiyE7DvzdhLYqMyy6Laz5pDdGmL7j1cvfVLU+tGD&#10;mdXCRiAwjavbWmkRbTepy3wupn3HJDgAfmzL5KiGubbJsdRlvxuKH+paJKt3Mxa5uFG96x8Bdzqu&#10;RZiBNIVP5t4H6PlDB1kkB3VyTl0DwssnKlD9nODJ57B2BsqvA/BVG1Diy80zSDOG9dL0ouFXIskI&#10;qobis88f25cKa4RKIiNauVO3PQdoXHUrd4jTu93TK5e3KCDpYRDmY+EKUmvIxB6C0PU+O141seup&#10;9EkKdWbVRqmQ7St1IVuAb12PvU4Ca6XhZOsDbbdaEkwrIw+91pLpsESxuJVm1k4/ohQ2l2Q7fzz5&#10;HOqbXbIF+LgqPtxm0uuKWynBfiLEOQ3eL8ObNXkOmzE9bf60ki+lZGcapzKO6bEtnBQI2QI4zpoL&#10;2cJ8LVwAzMHVn7TWr8lPVvp2rX8413OCONVvtADVZ9UmkjSdD4R93ZEb6VfQj4a04Lpp4UkLyuHh&#10;liAdCyqCj9LrsP7m3D7X84R94Ich1q111UafzvTALXEktr+A6jrUB+faXktgP3bplA4KaKdSETYL&#10;Id4GHrfkuQwDV3zkcnkrgRRAzIS9b8SVQNd3e1OvXn59xqOOxDwtXACS2Pz17g8+oTiab6DphwR+&#10;bAox9lu1L9d6yfa7OKvzTsxgst0BftWS/kv1cm/6mPcDA3y0AlStWARLzIyfOsNTviIjvrsl5ojd&#10;r6G2OpRsQQoQzlelkiwvo1gN5Jn6YgYJxZeBT2tSBnymIkbOmQpcrhdAtp6DckUOPVw1J8zdwgUw&#10;B1f/UGv9N9wpIWrA5jsU3fz8CdK4TitRERpl1QL8ZOBpJKTcjOC9OvTnZX8fiwBHpSRbqP483cTI&#10;1ubT/EdpXZfWHGcXty/aI6Qjqm9tmSL+0gPgaVt822/NfTkejmup3Ld+HyEgWTwxfFwvsu3hEh4/&#10;A4/34YNKk2p5vEqFR8At1xLd+17989FJ4J36jHmyhaIFO9dc5+lukcMf6dXLf3PeZz4Wwr1//89W&#10;Lqy+/lhrXUUpEYewFlbfK+wcV2MRsPA3HMSqjY1Ytf2V3g+AO66raCOC1+q9bTvuAvddV+1hVpZx&#10;nUU/qvfLdgDtG3DwFM4tJul+3YY4JivPUfKABFquXyeBC/XRgcN54WfgSVsi1P2zUyFEvFmB15cV&#10;ZoXjuoGdthgYkYLPJljR9oFrTTF2/C4w34H3lboI0Jw4Dr5zreJD3zqn8/Dgp7OXLv3u3JPqj4Vw&#10;AdK9734vCMPfl7MqiJqwdmHm/mf3gPstCVpVHXl4q7YeiqxbPw6QQFq9LG6G87mMhBbwQxtiK36p&#10;xIjFXHL+o7wKcjM+YuWObsHuIzj/GcyQlj0PWCTIVw0H57eCWP2X6vDiMY7rNvBoiN8Wsvzoz5YZ&#10;IYXj+1iCYLVS5oYzdrIsgBj4dUsIt0ePxD0v5+vwSvFDHx/mAew/hHK96wNJk+RvB+vv/dPjOP2x&#10;ES6AObj6g9Y6cwhFTdj8kFmqoL9xTedWS3JzfaO5lwZYtSDhxy9b4kaIDGyU4HW3df4xhd2OrNBa&#10;CRmfrcEFBbedteyrnZoRvFQXYY7RH/oBPLkD59+naBfKrMhb+cNmQTOSazBOE8BZccOKdTWMbP14&#10;Xq3DufkP57nCNx0xMmrh4fhEwOQ+06/aYFVWnODRjCUL6J0T8QWlsPONkK2DMeZHvXr57eMawbF6&#10;6aKk9TuZzoJyTSd/nOmYH1bEkm2lsjprxPoZLBYnE8uvvPVAyLaNOPf3XV5uakWw5nJdiGYPsZi1&#10;yra052tjkC2IBX/+Mo92W4VV4hSFi8hC5bVFB6Fehu22BBfniW8jaTY4jGy9iNBaZUm2ReNXbfHh&#10;10KxaPPBr0ogRDypwPfHVSgPSRtrJHK/jx2N68I5uYqyKGn9znEO4VgJt7r5yQ2w/wBwOgslyYOb&#10;UcLxvRJg4Fx19Er8fZy1+wCZYL76rBoKETdiWA2FtFeRls93WvI3/9Cvl+CVCSy+hFVuVc9IJc7c&#10;Mvymgy8aiM0I0i3JbuDLdnHlmx73kMUuta6qaAD89lYreGepm1AYYuTaa2eJxq6QIM2ZpF5r5CCB&#10;GxPO3ffL8iz1C5DXQtGb/qpTwIcYF/YRJG3hnKxP2T8QTjo+HKtLwcMcXP1Za525cuIWbHzIPPn/&#10;poXtThaI8c58ayVQ1HbW8VvVrEzwCdKSuV7OtlclNUjMZjQ+b2a5u80E6hrenfAY80QKfOUWlX7F&#10;NA+f8dFO5HNcmtHSfAg86Mg9qLgyzWHnTYwQ/qfVRfOEn174HOdykM3LWiiFQPvAtdbh3NrGGBWY&#10;g3DTuiBo3/Fil+HzQQ3mm+FnYPcbKGUuPWPMLb16+dW5nnYAToRwO/u/fr8SVL+VEShIY8mHm1PZ&#10;r09ZWSkfTuuKnQp9/0TaQwQ5aiUhg9h1If14ipnxALibI7ROClh4rzq+XN284UtoR5EuuIXKEaBW&#10;sF6GLSUpZqPI0CDXdNvCQSTXshwcLt/sP5d/KH9RG5AJssRUuI8I7Vdc+WwzFtdS3q96j0yMP49m&#10;LL3FJs02uA/czT1PPWljKbxdkzk0FzSugjU91m2n1fmwcvbDb+d1ymE4EcIFMAdX/7HW+j+WUSiI&#10;WrB6DoJLhZ6nCXzXykQw4HB+7uVyb9iuA3yTyylMXWT809r0FlYEXHHlw1XnF4tcqsyi+CQjpMQ5&#10;UIc7XgyCdSprvkKv5Kwl7+u2yN98IBNcxofmyAvp3QiphY+qBYhLL+GQ8N1uSqtWoa4lJfJMbXCK&#10;3Q0jfvV6Lqhq3S7n7drkebU7wPUBaWNe1+Tl+vDYy9RI74uweLmWFxb/H/Xq5f+k6FONgxMjXABz&#10;cPWW1jozLOMWbFymyA3GF85qC3LeiigVK+2V2mCy+7Il5BHqjJjfqx0uipgG38UuZc1N4mYMW2V4&#10;Y4EY5dcd8bFVJ4wkW+uCLtB9mhRZ/fsk8K6LDxdlC/AswD6Gpz/Dmfe4auscNOCFVXhhxFu+jyUg&#10;nc9e8Kl5H9Ym36G1kbbmfnHuz2A4X50sPjIaHdi92u9KuK1XL59YZtqJEi6Pv36Peu2KjMQVRBgD&#10;a+O17TgKX+RuLGTbl42yNLcbhK/aktPrJ0NzQFHErLiNWA5hkGU9lFQB5YoF4oaFp61ea2TeyG8x&#10;z1aPJxXtuUHzB2kNdfYT/H5hB9gc463fdMTP76v+un71dPpd3yC1MYVY3GvlgtLG9q/Iw+wKHABo&#10;tt7n3EffFXD0qXCCxZvAuY++M6n5h0BOIs0UJla+5goXLBIUSC1crg0n228jQGUE3Yyl2qpIsgXx&#10;FW+UxTfpo7ZGSbfg3YLPNS3eUJIWl9pMtWme/GesBGWMhXePKe/3+YARbQ9rXKl5NvnHIVtwhoBz&#10;DXlXUajFmPlqSonrj52bqJ1LG/OuqQtFkG3nJmB6yNak5h+eJNnCSVu4DqZx9Rut9AdAVoW28RJw&#10;ZuZjX4mh1YGLq/DSiNddTbJILQjJbJThzTlt9a/EvQ0QFdAwcKa5x+trzcJ92bPgPnC/nfUPCwpc&#10;pn3r7MBlPhTuw3ueYe7Dk7tw7uWhbcwnwdcduU/5ORulYrVNuzu7lkhJfq0ku8nX60U89duwe6en&#10;msxY861euTx/mcIjsBCE+/jx/7N2pnrhsdaq3G14HLdh4wOKCJd0GO0V/sk4JTAXkW0nUNaTp3+N&#10;i193pAqnnAsctBJYqcI7ADufgyrBxkfzGcCUeAg8jsV/p5VYOZP6Z63NWhpZ5ye+UCp+F/E84wbw&#10;RvM2xA9hozgtjwZwrd3r2/e56dUA3p0yjeRnC48P4MU11xl7JvgUsCqyFFiMsdF2++G5c+d+a/+o&#10;d88bC0G4AOx//zcIgj8EXKqYE7hZK07gZhDy6S9dqUU7q7DxcPyYSkVbLZcP7BPOe87ZuQm7T+DC&#10;aywaHXWQHOW9RMjX9xsL9GC3g0Ve47eilQDWQwlYLlO9ioNXy7PAizrlUqXY7dlNK3O3XxBeIbvD&#10;jdL0O8JdCmqVtO+EaYKc3zZN/yZr7/5REYefFYtDuIA5uPr7WuvfA5xAbUcijNU35nK+J8DNHNn6&#10;gM0v5yR58BC43add4BXHPqkPsuVjePI1lMuw9ov5DKoANJHocxupXvLk6tXHSkAVUZJYLDWJZwff&#10;xeIG88IzTQOfVIpLp/OZK3VXJZYa8eF6+MKI87UTFKdp35BMpzDrvmuM+ad69XLh7c6nxUIRLoA5&#10;uHZdayUMW6CqWD+8lJxPxPYSch/Wp09K22N48nYLuOLOl9+CNyN4s35EACO5xd3WJo3VNd5ZBpOW&#10;6MODZoc7VHoKe+JU9JuLcIt96fLHa4EreEFcCI2kl3RB5vNc8mmPwgAVMGPsDb36zkK1XznZLIUB&#10;0GnlN4yxIm1hrVi4ew8QD1IxaCCli9Vc1Us7FuKblmy3gR/2pdvEIHzXylTIwPltnUVwZLQ4fIUH&#10;5TUO2lImvDPlGJd41pDAzudcVPdYr0I7p4dRDiR/9sGMZ/h8XwphaoG0zTEGPnDB5HUnb5q3Aeol&#10;6d57vNk2DeGIUr64wUY6rfzGsQ5jDCwc4bLx6lNjkr+V/UJJlcjudYrKBn3g/LS+rLQZwQtHWZkj&#10;sA/81IR6TUQ+vu4T5bgSSTpgvrqm45LJx0nyvoX0h6qXQJfh6UEEzetTjnaJZwLNH+DRV7DxMtRe&#10;520NNs2EZ3y64Z3WbB0Rz62Kq62VyvOSjzO8pqQkuEcRTIkh82NTdnXzhxVuKNfIU78xyd9i49Wn&#10;xzKECbB4hAuE6+//qTHmP5efrOgsBGVJZC4AbwaSXN1OJDvgbG10tc1R8EZtajLFqy9a4tu8h+j1&#10;5nVBE2eJDBJHH4RHzdz7DayulsWv++hzSO7OMPIlTh3Se3LfdQDnf9mT7vVKTXZqnnZ8GfXVGaQ1&#10;X1WSzx4yuOrvndBZvznSDZTs5q4059j+1mP/imgkKMlIADCp+e/C9ff/dN6nngYL58PNwxxc+7+0&#10;Vn8VyIJoQQnq7xRy/F+1i03/8oEFryvaTg4r31tXKvzRmGIsNwzsxRnhNmNpIy3WeAL7VyFqw9nF&#10;y2ZYokg8he0bUKrA2mWGzZ5riVij+aqwxpSCM5Pg1x05Xznozb6J0zl252heE+Gr3iDZ53r18sK5&#10;EjwWmnCvXfsXlbdeeOuHrt6CUhKFrKxB5bUTHt1g/JhKMGFg80OEMF8douHQjwj4tZOHBMCKK+K9&#10;ar+v2dWMk2I3PqWDZAUs8SxgH57+KBbtxtuMk+fxRV/rJJsTX5on+svivetMMbgb9kzo3ITOfp/f&#10;1tzWq/tvwm/MWS5/eiw04QLs3/vi/Mrayk9aa9GOUUq6/q5eWKhqrDzuAQ87QroevrhhowxvjOnI&#10;uZo4DV53HK/ONXzyHvBdo0ZTB5yrynZwidOKfdi5AVjYfJNJtLkeI/m4Pv3QE181yATn5wVfHu+D&#10;wxqR41wvwdtFJV2n9+HgoXTdzci22diqY3fKAAAd10lEQVRvvL72wmezdTOYMxbSh5vH2v/f3pnF&#10;SJJlafm718zXCI+IXCtrz8nsiNyqMquLomBEi5fp2RBD89YSzTQSyyDmYVogUaKRmJ4pJNTQEmIG&#10;iYFmEepm0zxBIwaNhn6ZBk3DVNeSWZlZlXtWZlaukbH6amb38nCuhZl7eOy+RaT9UsgzPcLcrrub&#10;/XbsnP/85/kvPo5s+AsrT1gLubJIQHg6vIWtA0N75TZugczrzZNtFTlQO2U363FonXHqvkfZF7P1&#10;9+uZomE34Q5wKwKq12DuKky9ClPn2KoR4kGkltBMeR8UPGmhfdLzVbdjPCe1DEgaIsq9JFueyrmf&#10;S+RfAJENf2HUyRZ2AeEC5CqnfxRF0a8mzzjlwvxdeikX6wUeAo/q7dFt5ITip7eQK77dkikRnViv&#10;jfZ2IK5jKNd+mYPS8hNpFe77qZZhu7iH1BOeNORCSfkV2PcmO+m9OuGILzaEWVEtbNNsZjN4ACyk&#10;goSaG1e12eLwxqjKOd+hSIii6FdzldM/6tVe+oldQbgAXuXE72DMb8r/nHJhRS42GimbKnCv1u4d&#10;ClI5Pr6F/NkconnsbKE0dvVzMRZwNo866W9/zofC+EGYOi1RwdP3Ibi7pfeUob84X4WHDblAl33J&#10;gd5VO6/iKmRydT1sVy0otbZWfCf4zMpUkzTZHijCF3qWwggS+VdakWDMu17lxO/0ai/9xq4hXADG&#10;Z37DGPMvAOcXqKVCufAp/XRsfQi8X5XW1fVwzTVTpCdL1AI4Ut7aTeHnHfnfGMaKBKcb7rqIOJ6y&#10;gE27oxWhchr2vwFRS4i3eoVBKSUzdKIB1U9h4QNeyQWiuVLJrf9cj4YrHsZ1h3WkFhaD3ibjrkcw&#10;23Q5Yyu69hdLvawhWDnH/YKc8+2TG77Vq70MAiNfNOsGs3zlJ1prsUGKjW5MCBO9d19LD9trhmu3&#10;LX4SSNtjWo7TiGQU+1bMlB8hYvVu48KbETxXWO2o9AS4k5o/VQ3kgF+3Gdo8dB18QOUQeDtRImfY&#10;FKIHrvaAtKu7ou9FV2jyHEHVg7WnkWwVq5QuONVCJEM5d4pPAleQ85P2+N5YLKaweFF8bVOGNKMu&#10;/1oLuyvCdbg3N/slY8wdwI3d9UU2s9T7mXB3mrILX8tBe68ON6OOv7FCroUODSJ26871D1L2d/HI&#10;mhjGSjDUiftNEZpbRMWQ0xuQLYg3xdRZmJoRv4q5D1xjyWgWIncv5mD5E/l8m8swNS2fe0phczgP&#10;rdRtfsGHR63e7D2P3GHVgtWphRvReltujBthYpgTGiHbE70m26VLcm63k+2de3OzX+rlbgaFXRnh&#10;AnDrwylzsHxZay1HrlIQuqO0RyN6VnZl4GkjMbqJGxrO5MWw5npHRGqtRCmvlbc28+ke8DhFuCbV&#10;fgydTQ+Cz4FHjcQ4vRrA0dJ2D/p5WH4IQU2qwOOHgX3beqVnG3NQfSQXslwJxo+wUeP4+YbkP+Oi&#10;aC3o7STbSy1Rz6RrADVXW9iJLeLlljRaaGSyck9VZ3FnqZ9Pk+0D/aR2iqNv7EoBzu4lXJxGd2L8&#10;slZKWqxi0lUKxnvrozsL3K5JnjSvJYKNrDPidsqAGLUWvLKNabwf1BN7vWYEBwsyuPKzpuyzEcKp&#10;UnvTw4cpgg6dk9NW1BBrY86Rbx38IowfAHWI/g7a2cWwj2U6bNhwJHuYrVz27iIX27Kf+Ad7qncV&#10;/iZwsWPsubHSCXZuh6mFi004XejxkbH8ibu1TJGttU+ri8snd4P8ay3sasIFqD6+/Hyp7F3USkso&#10;1kfSDZEx4hYhOWPdQdZRJNtXgKNbTNbcci28ec+Noo7gi0XxY7jiqtidTQ+3rchw8nFluCVzyMZ3&#10;+kZXYQlqD2SUPUBpEgr72fqg7L2EZWjOQt35YuVLUH6OncSkH9TdnUoqyj1V6p2H8F3gcT2ZGB03&#10;40zk4dgoJRe7kq2Zq9eiM2OHTt0f8up2hF1PuAC12Q9fLBbLF1aRLvQ8vQAyOroatkcLcVTqsfX5&#10;Ti0k+lgxjw7g+ZIUx+4Dj5uSlzUmee0A+DiVyghcDrnfnUQQQfgI6nNSrFRAcRIKUwjZ7NUIeBGa&#10;89CYF7byPCjtA/8wvbqRvuUuoLFCJYgk4l1r6Ol2cLGVTN6IUWvB9BaVNH1DtzSCNXONRu318oE3&#10;7g1xZT3BniBcgNrs+ZeKxeIFrbQky1ZI14okqsf4HHhQg0JOUgqR61ffjlHH1VAi2pwnUXMrVUG+&#10;FkkqwdPyu9ixKTYpyad0j6+VtpYz7g2aYOah5ggYIwZDxUnwK0i8vZtI2AJVCBehsSgyOpS8p9IU&#10;eFP0y6kiBM53KArq7nvtVe9At9RCZOTuqTO1EADXW3ByUAfV0iVAdZLtfKPReL184OyeEJDvGcKF&#10;NUg3CsQotNJ7yVhsZK41hNH2ooQq8GkNxtxBXQ3gpVIiPbsSOsUDEpWc8J3UJzUaqBFJr/pm24b7&#10;jyUhrPoCmEi+B2tlsF9+DPwykp0e/OUhQQuoQVgTb46g6cSqVqrixUnIVZBvdHAXjGtRe9NL5IZt&#10;vtZD85c7SFdbnC+OW3D35ZNUWBxQADxXXn/idU+wdBGUJxe2PUq2sMcIF1ZI93xbeiEKJPqaPE0/&#10;lHAf1uFgCV7axraXXfXY091PrsuBRLbGwiGnwb0SiubXdw03jR5pKvuLJhI51qFZFatNcGX5OAnu&#10;Glm8nMiAvBxyu66RZE18b63cc057B0DkfgwQJt95FEDUlHwMyN9b9+gXoDAGfgkYY/vzPnqHZeBK&#10;KgLdSapqPXzcTAZ/xggiOcaWQ6knxBf0ahOOj/VoyOMqGFi4lHzfbWmExtm9RLawBwkX1sjpmlBS&#10;DJMzjMKJBdLCe9O5OoFEt52yr4tN4aHQwMsFoZmbKRlYPYTDRXhhwGvvLQwScbqfuJElfrRGImXr&#10;SNO6K5NSrs0TedRe8ujl5FHnQOWRaDrPbpCef+jGMalUMbYRSvroVI9yCw3gUkdqASQt5qUsFuuh&#10;fGIniv1IpDhbUT8vjQ17MGfbiT1JuAC1J++/UCxVzrdJxkwEQQOmjtI7heP28XFT0hFaCaF6avUJ&#10;daEh9RlFIkezJHfpQdS/ke4ZhoNLLbCpzjNIFAUlX9JKvcBD4GEzqQOk9xUYacY4Uu7XxXwR5m9J&#10;mkl7aenXbKO+dLZ88M09Ocpk9C/320T54Juf15Zqp40xD4AkN5cvyRdthyvle4Ac1PFJ1Yrg1Q6y&#10;DYDAaX21klE9FtcphEQ9z2dku+fgJXYBK4jdvmrhzjvEYhyKXzi9Lyt3WsrCG/0iW/tYzsF8qZ1s&#10;jXlQW6qd3qtkC3uYcAHGj5x7pKPiaWPsLSAxvMmXYeH+UJ2zHrqGBYuQ7UROykhptGDlZFghWpW0&#10;8Oa9/o5NyTAceLHTTAcsUuiab0k7+U5QRWad5TxAJVFtLRRJ4plCn8ghuCvnXr7cYURjb+moeHr8&#10;yLlH/djtqGBPEy4Ak6/MXb9/7aQx9g8B9wUrKZbU5qB+feBLuuMeY1f8yMDRLreJIWv73zYjeHmY&#10;Rf4MfYOvk+GLsXAidFGtRfKuj+ui0d4ObllRxsSdkiCyQg+RNfbNxqh+Xc65whhij7ZCtj+6fv/a&#10;yVGcsttr7NkcbjeYpau/pT31aytPKCU5Xe31vCttzTUAH6WaHBohTBVk5HQnZoE7qdbdGKERo/ET&#10;PTN23gksog5wodKWEbjX2O7Vw7if7SQ2I+SylmOUYo+HwINm0l14IC+f7IOOY6HWglfLWxsdeqkJ&#10;DZMoEFqR1AFeKK92oesplj+RGkqu2JYvMVH0z3XlxK+ts+WeQt/7kkYJujL9jWjp0yee58kI9lgb&#10;GgWw+DFMzNBvbeinrUT7aK38dCNbECrqFuEG0dYMzfuC5mcyxA+b5DmUEp3thgM+G1C9I9KwOMSy&#10;VirVm/IgsFC/KSY78f2wtaLjLE2Cv17m0UD9ttuW1LYaChOQ3464r7coknCSsXIpeA4IijDbSAzu&#10;Sznn77EF/ffxgqgTrHXjb/w+DHhsQwsWr8h320G2URT9ulc58Q/7ufdRwzMV4a6gdv1XwP6rlf+3&#10;KRhepp8OWQ3gdiiFCYAjpbULEzeNzKFKzzULIjnhvtDDds8tY/6CyCt8d6aa0EmyXHdfFMiUia79&#10;UfMwd1MMXrxcIvHSnjSotBrOq2Et0q7B3BXZt59PJGPaB6zT96o1vJHrMH8FvLxsG4VgQ5GOaS3N&#10;D9bC5Gu9+JS2jTrwibsLioyoU2Kbz6sh1NxASEg8aE+XNy/bugs8WoaXxrt7O/cOczB/Z5USQaD+&#10;JuXj3+3r7kcQo3MfNUiUj383bEVfxhpxHkkrGBbuQHBngxfYPoqIrOd4SU6k9WKxlkkCwBiBgaPD&#10;JNvaNdGp5UpCkFEgVo7GCIH5RcgVYOla9+3nb0NhXMg2ClxDQtyGrSW/V59HhgZ1weINCen8gtve&#10;ylqiMBkwqpAx2qu2dUTv52VbvwBjByUyjkJ3EfBg+UpvPqttwifhJk9Jvj7GtA/51HOeEs3u5bok&#10;SDaDl4Bz/Sbb4K6cSx1KBKxZCFvRl59FsoVnlXABf+rED5eX6jPG2JuAOyC03BLXF90Imv5hko3b&#10;NTtvPpoh7C8OMw8UiserVwATyG145RQUXoHxE0K2JpCI0YSsGuET3pdIVGkh2OKEbDc2DZWXxLcg&#10;TvNUH3bZ/3xycQybzrN3RqLhykmXo4lkfc3lLttGbtuGtO4Wj4oRe/m4dJtFLYl+oxbSGTcc5HCp&#10;pDit0PH7U3n5XcsxrK/lLujjLQyI7Os1u3pFLpr5MaBNiXBzeak+40+d+GE/dz/KeGYJF0Q29mj5&#10;5usmMr8rz9jkhLdG8rpDnPu1Yv9Iku89OkwfGDsvt95YiQjLR9t/X3zZdYQ5Uow6otTmUpJGUKoj&#10;11qRE9SEQsphF8JrzCfbgxB9GuOHHVmubJD8M6i6qQFGugr8jlp88YVkWwXYpXU/in4jHysVHPF2&#10;zn08W5SCWug+ipxroLnQx6m8G6Mu54yJ3B1QIvI1kfndR8s3X9/rsq+N8EwTLsCRIz9X1ZWZrxJF&#10;31x50lrXz5+HhasQDceCMzRJ0awZwaFhF8pa1SRX6uVYnaNNKxVSFpkx4nZcayQa7kRhXKLQuIjV&#10;GWVGLSFyYyRtsQrjHfrVWvLPoCmpA2uS3HMbcqAcIStPUg5DhO8l45UM4rHQiTMlOS4iZw+R9+Ra&#10;cnEYwXl0X86VOD+evj2Lom/qysxXjxz5ueoQVjZSeOYJdwWVE98Ow+DPG+tCmzhKy5WhOgu1qwNd&#10;jgXCwLXyukp13x2bNkLUkuglCuRxI3RG43FkatYivRQJK3CtHwlMyoym6yjxdQrAjXmZXtGsSkqh&#10;G1L9/KvyOQOGp9qX0O0+Kw9Ml6RohjM4shaare1rdLeF2lU5R3LlzjbdpTAMfonKiW8PcjmjjGdK&#10;FrYR/IlT/6P6+PKJUtn7fa306ytHfK4k7LfwMUy+wiB8GBRwpgI3A6jV4aXhWz9IbhQAvUZHRrpP&#10;1Eout+3XG5HYBr+P96+8NSLcTiJN9e7tf4NkWPgacUbUcumklqQfhghPJ5+GVqtTCjEqiBb39rJ8&#10;LIdK8NLA2r0XYeEzJ/kqJXkvwFjzcaO+/PN7uU13O8gItwNuhMdZs3z1n2it/i4gB5GfA+vBwi3R&#10;axaP9n0tBWSm1dNcjyehbhedOdNO2FlWdLkmBL/jKpHm6O0EkOXj6/++8TSRp8kgpNQvY5JdKwm+&#10;LL9SSiJwPdz5B0UlA0pBCLcV95Z0wQEgPz7giQ2NW9BcFKJNtegCGGO/o8dn3imPDXJBuwNZSmEN&#10;6PHpd8Iw/IqxRo77tIohqMHiRaQjvf8YCbLdDJafSA4vzoMyyDMuFGWCdnKz3Fb2bWD5nqQ5AjcE&#10;smeTxLaHMu3SsPpaIa7D4Mi2Ksd+UFutQrBmMQzDr+jx6XcGtpxdhoxw14E/cfIHtaX6NJifyDPu&#10;lik2yZ6/3l3v+SwifCAFL+UJaVWeG+z+a59JGkAhhFvahM9V647kH5c+SVIkflFkakNGnoRwlUqm&#10;fgwVzdtyzHs5OQdsOoVkflJbqk/7Eyd/MMwljjoywt0A40fOPaI881YUhu8Y4+rGcRtpYUyiqsWP&#10;geHKiIaLEKqP5SSMdbhqq0Pid4I5aC1LdB02Rd+7GZP5oC5/78XjFfyN0xYDQg6XEbcy18za7WVh&#10;eoMlOcaby3LMqzZLRRuF4TuUZ9561iVfm0FGuJuEN3HyO2EYvWWsdWNFU5pdLw/zN6FxY7iLHBaW&#10;bwhpxa29lZ8a7P4X7kpHk3H33Rt6OThY6xQXoctDhtKcMQLwAUKRBj5fgjfLQxrF2bghx7aXT3kh&#10;rKgQLodh9JY3cfI7w1jabkRGuFtAfurU+3ps+nQURd/qGu0GDVi4gPh8PSMwj0Wm5eXl/Y8dZKAj&#10;jBq3pBlDaYlWKy9vftvxE7DvdZEzRa5zbvmxGPOMAF6uiLFMX1281sSsHMtBo3tUG0Xf0mPTp/NT&#10;p94fyvJ2KTLC3Qa8yol3o8i8bay5JM+kcru5Iizcg+qniN/XXoaBpQdSZDKByIM6O7j6CjfK3C+m&#10;UglbLR/5EhHnHenmy9BYYJg38DGGYy4fwPKnsPC5HMsduVpjzaUoMm97lRPvDmV5uxwZ4W4TucmT&#10;7+mxmTOS27VyLxubm+fH5N/zl6E1GtFSX1C74QpVLpUwfmyw+190TlTWNWFsNpXQDYXnRIer3FgN&#10;9rwX9mq0PpNjFisXnnaT8DAKw3f02MyZ3OTJ94a6zl2MjHB3CG/i5HfCVvCGMebHK0/GrcH5clJU&#10;s0+GuMp+YE6kQV4hlUoYoCN60zm6aU/adreSSuiKYqInVXrorb2DxZOkKJYvt40rBzDG/DhsBW9k&#10;udqdI2t86AHy+09fBH46WrzydeXxW1rpqZUD1i84I5wHoJ9A5UUGLFHvDxbuulSC88LdTCqhzQ51&#10;MztZ67a+BnU3qiVsQqHChp9p644jVON8MrpkRnWsIXb+yMO0wRwIlmDpnnyHuUJywUl0tfM24hve&#10;xMz3smlOvUEW4fYQ3sTM93RYPGYi+9ttRTWU8wXV0qlWu8Yw7f92jPpN19GlxZdg/OjmtlPucIsJ&#10;bRU6CXaNw3PpMyGI2Lx8M11/zSWxDIx/usGGyfx5vZfZtinH4MItOSbzJdrTB8aayP62DovHvImZ&#10;7w11qXsMGeH2GpOvzOnK9Dd0GLxpjPnjlefTE4NNBAtXnIxsgxaikcMitJYkcg8bUD7ApmcNxM0F&#10;MVF3wsQWLfHJ30XtEN4XYtS+pDImNmnpU5hwkXiB7oe9s5zERcF6L54aoRxzC1fkGOyYnAtgjPlj&#10;HQZv6sr0N56FoY6Dxl48qkYDU2c+1OMzb0cm+EvG2Hsrz69MlyhLoWnhMjRvsXm//iFj8a4zGo/E&#10;tDu3BQ+z2I82NiDvtNZuLDrDG3dXsConHDdYFGX7sYPA1Cb3nZM1K72Gwfiii2rj9q7xzb+vkUck&#10;x9jCZfnc8u2uXgDG2M+jwH5Nj8+8zdSZD4e31r2NjHD7DG/81H++fv/a8SiKfsMYk4R18dDEfFk6&#10;nhYujT7xNu8gLmDudtvzET+JxdU/3YqEpf0SlSol29ZuIMRn5bXjfHDUcn36Hag6Ab5SSXqCOjKO&#10;J73/eVZ1/nmTjnCV+LXWPiOR7S3B8n0X/cZevMM2H+4FYqK9JMdYvtxuQQkYYxoY85vX71875k1O&#10;/6fhrfXZwLM5RHJIqD15/4VisfLrwF/TWqUKlm7ybNgS0imMywSCQTYQbAbx2CGlEyPxYA1v2VYA&#10;h95c/fySky77xcTfFoRovbykC1p1mHqNVVWrpUuuDdcRrgmSoZFp2EgKYBOn25+vXXOjeUrJvpUG&#10;jCNyLZX6yvPg9Xe8Yn/RhMbnzszHd4bgkM6ROynjv200lt7NLBQHh4xwh4DGwsUv5D3/H4D6y1qn&#10;k4UqMV+JWuJ4VT7CYF231sHSJclzepsoKLWacKAL4QIsXnL2jfkkr2utPGcMTB2n63ue/yhlv7gO&#10;jCPcysku7+ET6YzzC7QRtTXyfGn/xjaUI4sq1B/IZA4v7+Rd0E60xgL/oRUF7xYnz6wx6TNDv5AR&#10;7jDx5MJJUyz8feBr3Yk3TAYbjh9i6EaNdjbJwW6EsAW59aRiT0UtsDIm3VlfdpNrxYgeuWLWBoQb&#10;20OqtT6veZkAYcJk7I+Xh8JhNj9sfJTwVFqS42PF89ckWt1o/iMOvv7JsFb6rCMj3BFAc/HyTE77&#10;3wT7y1qn9UjOSNsaITCloLwf/CMMycokw8jAiiVm7alrK3cpkZWpFgJjTATq+0Gj/u3CwbOfDm25&#10;GYCMcEcKjfmPfirvFf8OSv0NrXV7AjfOmYYtecyPQekQe6KJIsMWsAT1x5I2UDoh2o7z2BjTxNp/&#10;3Yoa/7Q4de7mkBaboQMZ4Y4iHl08EpX8v6K0+tta6Q4nbxfBmMhNsfWhNAX+IbLGwb2KEMLHkoIx&#10;oaQNdDwhuYNorXmojf1n1MN/z+EzD4ay3AxrIiPc0YaOli9/VSnv72mlz3b/k5Sna64E5X3AIM2/&#10;M/QPs5IyCOpyYY0VGl1grDlvQ/WPvcnp/8IqgXOGUUFGuLsE4cLVn9We/RVQX9FadXQExLleN8Lc&#10;Wpdy2M+mGwMyjAjmof5UUgYoGV6q1ohmjQ3A/jcTqe/6k9N/MIzVZtgaMsLdZag+vvx8sai/rpT6&#10;61rrL6z6g9gLIE45oKBQhuI+YN/A15thM5iDxhw0a4BNUgbxd9kBY8w1a+2/aTar3880tLsLGeHu&#10;Zixf+bKx6q+i+CWtu/SixoU2EzmfAOdzWpxwkqm9bNAyyojAPpVW5lYNcJ13sSFQV5K1y1j+u1b2&#10;3zE+878Gv+YMvUBGuHsAC3f+aP/4xL5fVJ7+W8CfbpeWOaxEvqGkHozrriqOg7+dSQkZtoYlCBeh&#10;seyKnVpSBdpfL5KNgB9bY//l8sLT35t8+aefDn7dGXqJjHD3GuY/PBr5pb+oUF/TWr+19h8qR7xR&#10;MjHBL4nHrFdhZLrbdi2qEC1Bswqhc0FTnotiUyY5XWCMec9i/6MX1v8rU2/cGshyMwwEGeHuYTSf&#10;nD/hF/M/r9C/DHyxa+QLtBXdTJTMsPKLkoLwx4AJsmaLtWCBRQirkiIIG0i3oEoR7OqiVwwXyX5g&#10;Md8PG63fzxoU9i4ywn1G0Fy8PONb/y3l2a+j1J/Uas2+V9o63OL2VxDyyJVkjpguA+M8eyRsgWUw&#10;NTHuCeqJmbpSLkWwuuOrE8aaOSz/z0bqe6EK3ytMnLoyiNVnGC4ywn0WMXdjMvTCP6O1+gso/iyW&#10;6Xb3si5IF+Bs5CxrFSJdKsgEBr+IeBEU2f0FOYNYPzYkYg2azpnMjaBRpFIE3Qtdba9mbIjiKpY/&#10;NMb+wI/8/8O+YwsDeCMZRggZ4Wag+fjStFfU57TSfw74EqhXtVabH2O1QsRObx+7eWlPhkz6ORHt&#10;qzwQ/wy7Ky4EWvJjW6JfDgNxDIsj1vjcUDoh1k3CaWRvAf/bWPN7UcN8VDh0+mqP30SGXYaMcDOs&#10;xsKFY+j8WaPUz6LUz2jsEZSe3PoLxWkJA5hkvlscGUN7nlOnikpKOWcw57274pWf2haXa4bU67v9&#10;2VROOo7KV/LT8drc9vHra51KB2z1rZoFg3qAtT/U1v5BwwQXipOvXd/6C2XYy8gIN8OGmL36fycm&#10;n596S8EpBT8D+g3gsNaqR1IGm5oWm3qEdoJMPaxAdfxjxSs3RexKtT+/Qxhjq8AjMB9a+KGFywv3&#10;5987MP2nFnf84hn2NDLCzbAtLNz5o/1jlX3nlKeOKziHUn8CxXEsk6ucznYpjDFNFAtYrmPtTyx8&#10;ZCN7vVZdPD/x4tuzw15fht2HjHAz9BaPLh4JiupVrdUxjHpJafUaqGOgXkTZfVg1ttoLYjgwxgYo&#10;W8WqObD3gJvWmAtoe9cYeyPXsLczx60MvURGuBkGCa82e/5538sd1so/oLzwIHgHFBwCDmE5gFb7&#10;sXYSRRFLESigKEBM0ta1aIEkZpWr1NkASxNoomhgaaBYxDCLYhZ4bOExRLM28p8YG86GUfCofODs&#10;fUZ6cmeGvYSMcDOMDK5e/Z+Fw8WpsfxYZUx55FWoCspTBaXJ51QxFxBYiDylPB/A2igEL8qRU4Ft&#10;BNbQspFtWt82bUQrqNdqD2uzy9PTv9g5Ez1DhqHg/wPXAU5Q9rkR7QAAAABJRU5ErkJgglBLAwQK&#10;AAAAAAAAACEARh6ECO2+AADtvgAAFAAAAGRycy9tZWRpYS9pbWFnZTIucG5niVBORw0KGgoAAAAN&#10;SUhEUgAAAV4AAAFeCAYAAADNK3caAAAABmJLR0QA/wD/AP+gvaeTAAAACXBIWXMAAA4mAAAOJgGi&#10;7yX8AAAgAElEQVR4nOy9eZAk13be97s3M2vtnu7ZV2AGAwx24OE90rIk288UKT9Tkv1ISqElKIUZ&#10;lm1tL+wIiZsVEiVKskyTFPmXLNER9BIOLZZoyaRthYI0Q35iWEEtfHjAADOY6QFmMBjMvvRS1bXk&#10;cq//OJmdWdXV3Zm1dNVg6otoTKG7KjOrKvPLc79zzneUtZY55phjjjn2D+60D2COOQDN6vVFYMlX&#10;3SNa6WNKcRRl61i9gLI1pVQdS1mebjWKijykCyoCQNG11m5iVQtlmli1aS0PjTUPSrb8CFjn4PkG&#10;YKbyLueYI4aaR7xzTBbfrHQfHTrruKVTyrUnMOqM0vpl4IzWHDWGIyiWsFQAT2vtTOIojDEREKDo&#10;YFnXmkfG8BD43Bqzgraf21Ddi0L/TvnIk5vwXZ1JHMccc8CceOcYE1qPL54plcsvK2svKKXfRvEq&#10;Vp0HjoKtaa3VtI8xD4wxFlQLeIiy1zF8ZDEfWqVW/G53pXb47c+nfYxzPP2YE+8cBfEtz18tveZ4&#10;7hvKOt+J4nei1AWsXR4uWrWZfwxYKz/JL3se971mCyrzT/JY9T5WCtBbv8o8yA1jTIRSa1h7DWX/&#10;hbXmW1HgXC4dfP8j+IN+4Q3O8cxiTrxz7Ir26uWzVdf5slF8J+jfrZV9FaWX8m/BgjFgkx+bIUKV&#10;PlYO6MyPckDp+CcmTXRmu8njrFxrSMk72V8EJvNjowy52/SxUun+tKYQMVuzbqy6AubXteW32mH0&#10;7erB12/m38AczxrmxDtHL9Y/OB85pe9U8PtA/7tgz+aKZG2UEiwIgYGQqFsGxwOnBKoEJD96h43t&#10;Fwzgy4/1IfIhCiDsCklD7/vRWm4Ie23VmAjUTTD/n4V/4kT+b7H01vWJvY05njrMifcZR/P+B8cr&#10;Ne/f01p/P1b9O2Cf11oPZkSFRIdJ9AhppOiWwK0KyVIFKgyznJ8tWKADtIWMwzaEfhq5QyZCV9sV&#10;kBjGGAPqM5T9F8aYXw6C8F9VD715a7/exRyzhznxPnvQ/tpH77iu8/0ovg+rXtNaedufppCleLJE&#10;T4jGhVIVvCqoGlDfz2OfIWyCbUHQBr8NJpRfK5VKJcln2AfRirmK5X8Pw+hXSsuvvce8xO2Zwpx4&#10;nw244frV361d9cew6ru1Vie3PyVLtGHKF14VSjVw6sDiPh7y04gGRJvgx4QM8rFqdw8itndR9p+Z&#10;0P4dd+mVXwfCfTzoOaaAOfF+YfEtL1yvf7fW+o+j+ZpWenn7c1SGaI38v1eFch30AUQymGN4tMFs&#10;QHczJmIba8UJEQ8gYWvWMPyaMeZ/cpc2/xl8R7Dvhz3HxDEn3i8YgsblrzrK+c+0Ut+3rfpAqVij&#10;DWP5wIgmW14Ad4lnVzbYL2xCuA7dpmjGSscasZt+N1lYs24s/2dkw1/0Fl//jekc8xyTwJx4vwDo&#10;rF96qeJ4/7lB/SfbZASlhGBNBFEoq12vBtUl4BBPfwLsaYUFnkB7HYKW/K/jxvqw3kbCxti7Gvu/&#10;dqLgFytLb3w8lUOeY2yYE+9Ti18qRc03/4DC/XGt1Zd6/pSNbKNA/r9Uh8pBYIDiMMcMYB06T8Df&#10;lO/O8XaMhI01F62N/jtn4cN/NG/ceDoxJ96nDJ31D18sOd6Pg/pjWuuMCJtJjoWBPC4vQOUQUKDf&#10;YY4ZQEzC3SagwPUGJueMMW2wf8ePwp+ZR8FPF+bE+5Qg3PjoP9KO81Na6Td7/6IAI/WlJpIKhNoh&#10;REaY4yGwFsKCm1rxHeRpsuV7Aq0nUimhHamXRtOfmDPWfGii6M+7B177v6dymHMUwpx4ZxjXrv3T&#10;8vkT5/+4UvonerTbfilBu1BbBuc40+8Gmy3cAh62wHHSj+zYApyZ9oEVhoHoPrTW5E3sIEUYY+9a&#10;a/6b6/eu/48XLvye7hQPeI5dMCfeGcTG7X99eOHA0k+i1H+htS6nf8lEt9bEUsIxpl2NEAJtpMdr&#10;00InBGMhynjcKAVlB465+6sy3wJWu1CKO307IbxQKSa+XIpfv+TCYWAivpWFsAmdByJFJF2DfVGw&#10;MaaL5RebG2t/+cDp3/Z4aoc6x0DMiXeG0Hr07qlKpf5ToP5o6o+QaLdGSpC0I1KCc2Kqx7oJXGuD&#10;oyGMwCrQCpz4X6V66yUsQsZ+CHUPXhnQKzcJ3DDQDMCLP812AC9Xi92qvt2W1/uhEPCb5b1fs2+I&#10;7okUYSIpDVSJwY9c17EP8d/rdFt/vnb4ndvTPNQ5UsyJdxawev1544Y/g+IPpb618T8mEPMWtwL1&#10;o4hCOX10gMubUCnF4kZ8uNZCaNJoVykhKye2MlDAZgAHPHhpH4TWj0PoGrlBgBDv61XIy52bwMcd&#10;KLvpe3trlxd3458Dox32EFiFzYcQdsSMSCd3ti0Ctlj+oQ7dH+Pg+c/2/fDm6MGceKeI9urls2XP&#10;/Tmt9R9IfxtHK1EgpFuqQ/UkUJvWYe6Iix2JBFVfaFt1oabEf8wHHvhy+Xs6XQy3fHi1Nvl3ddkH&#10;4igcoBXA29X8ybU7wMOYeJPXv1PdWUm/EkKrA278/NMVkSf2Dy1o3wO/KeTreAyohvhH3SD84bl1&#10;5fQwz8RMAa1H754ymyt/t1oufZqSbuxPG/nSXlqqwtJrUH2RSdOTj0R2RVF2RD5I0A3hlAdnFRxF&#10;dNSjwBtxVBxmbGA8B27vgyNBYFLSBcAWO+nbURotg2xrt8/KGCiX5P2FZhrtKTWonpdzp1SVcymK&#10;7z7x0Wit/0C1XPrUbK783dajd0/t+yHOMSfe/cStW79ZNY2Vv1mpLNzSSv+g/Da+NCNfOphKNVh6&#10;E8rngMkKofeAqyF82IKVdvHXO7qXeC1C4oPwfAn8KP1/V0N7H4hXZYI9Y4UQi5z0myG4GfbUCjZ2&#10;eK4FupHIKgpwnWkW9XlyDi29KedU0IoJGLYIWOkfrFQWbpnGyt+Eb83ekuoLjDnx7hOixpU/efrg&#10;4cfa0d/Y8rtVSuSEoJ0h3LPsR5zUBe40JCKsleRQinJvxemtJtW7bGMBIdtslUNooFH4yIdAoj8j&#10;pJgXIfGNJfMahUTBg9CK94ESj0dvJrqxlZxTS2+KbBW05ZxTW9Gv1o7+hmkuPooaV/7klA/2mcGc&#10;eCeMcP2jr5nmtduO4/7CVqeZUlKL6bfAq8DSG/tGuAnKwEK2701B0ZqjA/RGvFqJ3LATKn3ShNbF&#10;yb4Ithnc2mLEu8H2b0QrCHYg3jXk5gJyU1kYYsHSBSYzTVNB+XkhYK8i554JswRcdRz3F0zz2u1w&#10;/aOvTeQQ5tjCnHgnhOb9D46bzZVfdz3vV7VWoqMlhjV+S5IeS6/GksL4v4a77G3quuymuqunYb1g&#10;uX2ZXiJ11M7RIMCiC2H/8yeY2w3otTmw9Om9e6Bh+xKHiLzS2eE9NsN0+5GRBGNR3I7gwSZc7Epi&#10;b/xQsQTxqpyDfkvOyS0CVqdcz/tVs7ny6837HxyfyCHMMSfeiaC58pO1evmOVvp7gFRo9NvCBEvn&#10;46TZ+DXca6FctHdbcLmz+3OPwZZWoBX4tliSrUxvRKhULxEPer7JhKGOhtYEdd7+TVsbz7HMiU44&#10;OEK2DI7UgygmXiv/DlNStu5DrSyR873WEBvIDU/OwaXz8sH4iV/wlv77PbV6+Y5prvyVSR7Fs4o5&#10;8Y4RQePyV01z5RZa/2Wttd4Kl8KOdJstnYSFV5hkp1nDl+i1XgKUdF3thrqXLp0dBY8LRqAVR6K7&#10;LHbaZZneCFTRS8TjRkwlWyga8bbD3oqGBI6CZt/vfCR5qFW6n6K31bukEbYibfqYLOpyTi6dknM0&#10;jO/WSon+q/VfMs2VW0Hj8lf342ieFcyJdxy49M0F01z5Fc8p/XOttdgAKCW1uH4LKktw4A32o6Lz&#10;SFUSZhYp9wosXNllhsEhV5odIJYbCpoMes72KLeflBLU6E2wQbrvSWDQ286r8baRbrxB0AoafTeM&#10;JulgZWPlsy+Kx5nW5v3HITlHK0tyzkY9CbgznlP656a58itc+ubCtI7wi4Q58Y6IcOPK183Z03e1&#10;1l8HMrLCplyJy2+At3+WLIdVGoFapJmhHcL1HSLLw8kTSSsNisgNXl9lA3tUR7iZJgqlRPOdVGWD&#10;oVejtTb/MKM10otDIZ9pFNflKiU3tyw2bFp2FhrRs4ugAfj9Ncd74CNfGkTG+vl5Z+ScVVrO4az8&#10;oPXXzdnTd8ONK18f5y6fRcyJd1h8+t6yaa78quu6v6K1WoDYoCDsQNCBpTNQf5n9tlSpE3eIxexm&#10;gZonibOd5on3yA26mNywQG8E6yghkJ3g9EW8Skn78SQQT5HbgiX/8n8zSkkwNPIZLnjy2BlQvdHO&#10;JtZs8ZaXe2GxaDdAWqEN4pnxbmvH6fJDwJFzd+mMnMthJyZfhdZqwXXdXzHNlV/l0/fmrvpDYk68&#10;QyBsrPyAOVK7rbWWshulxIC8uwleHZbeYpql84ul3ojMAlVP7BEfDHj+KHJDne0lZZ1dEmY1p1de&#10;cNTOTRejIrLby8HyBqKdjL4bGjiq4FB8U0lWBlkte0vfjSPfIu5nIdAI0lK0PLgbJ/BcLe3Mrp5E&#10;MeIhOZe9upzbNspGv18zR2p3wsbKD4x9t88A5sRbALdu/WbVNK/+E9fR/1hrXdtaxwYd0cSWX4TK&#10;uakeI8ARtT3hBdIo8XlLltFZZOUGHZPKTjptP8qwrYlit4i3rrYTb3NClQ2R2S415CFeQ++y3yKR&#10;/SLx+iUeFpxIKq2+fQ1KyO2G27b4a9a6UIrJthvCiUqx1xdC5Zyc21Eg5zokybeq6+h/bJpX/8mt&#10;W785H0ldAHPizYlw/aOvnT54+LHWzu8F4tqpKE6eLcbJs9mY0tsvN2RR9eB6S8gii8WSyA2WYnKD&#10;QgggG/Uqdo5iS8ST5GPs1pAwKsI+4oV8xLtBr9aafbxFrpnKhiZitJ7ss2jjREKiefEQiEA65OKo&#10;/lixXQ6Bepx8W4ybL7LRr/N7Tx88/HjeeJEfc+LNAdO8+rPSCKGrW1ruVpR7AUrPj2U/d8eyFcFS&#10;eXDkqRVUPLjSii/eGIedXrlhrUAzRcXdXtmwU4KuTrokTzCpwgbf9Crs1uZT3Ndsr75bz7B1Ym+Z&#10;jew3M4m1wEhUnxcPiMmzyGv8tGrCN3B4ktFuP0rPyzmfRL9b2q+uup73q6Z59Wf38WieWsyJdxds&#10;3P7Xh01zZUVr50eAtPOsuynTHw68Qf48+c5YQywW7zbFuHscOMqAGlkrF7mjRBf8IFN+sEx6MuhY&#10;DljPuS9XbyfenWr/k/rUnsoGs/PzR0GPz0JMpnn4rdvXgVbNsHU9TrDpONr06ZUZFCJL5MUjP7Wc&#10;zIMGoicnZXFRBKf23ROiKud+eSHWfrOdb86PmObKysbtf72/bphPGebEuwPCxtXvW1g6eEdrfQGI&#10;GcKHqAvLL8TeCqOhg5QEXW+Jk1W9ImNqxjEmoIJkybORZUI8oZGo1tHwYSayzcoNrobHOW8CVbV9&#10;P91dXtsf8cJwtpRFYJD3nAftsDfRlU2UVeKbUqKFfx4JASfvydPy2edBC2k/3tKS7eCEYBb3w7Qk&#10;LzRyI5ja4M7yWbkWoq5cG2ni7cLC0sE7NK5+/7QObdYxJ94BMI2Vn3cd55e1VqWtUMZvgePCgTeR&#10;NMtosMDlhiz3a6W046nmwf0WPBp5D7CUsWJMyOGsl5Z8lR3Z/5VYkD2pe+WGRs5ygwP0Jdh0rwVk&#10;PwaZ5Yw7v7Yt2M+ZwGoPeG1Wua+QuWko8aZI3ktiO5kXd6Lem4FWUBmwekgQkY4xUshnfGKfRijt&#10;jEW5JhxXrhGIE2+qhOP8H6ax8vPTPb7ZxJx4s/j0vWWzuXJJO/rPAmkCLWjB4jGoXRjbrhRQrw6O&#10;bqoefNbKX1mwE46QXsQaIdIq8KonF21ohQQ7Bj6zQirVeMRNEbmhBNvMcnYykgFY1L2VDYoBTmIj&#10;YptPA/m61tYzzzN2e5R8IPl7fPxOMuIM+TwP5Aw/DXF7d0zU3QiOuHDc2d6ckeAOaXdcFB9bkbK1&#10;Qegwppte7YJcI0Ff4s3Rf9ZsXrs8r/ntxZx4Y3QfXXzFHK1d10q/DmSkBR+WXgE9fqOmw+7giyxJ&#10;gK30JcCKIpEbEq3T0WkTxRtV6ATyt6oLa750tyVEY5HHeeQGB0ku9STM7M4XtMP2hNq4ZcpBBjl5&#10;It5mX+NEf4VC0rk2KCiNTP66ljv0SgxYKevz2LmNerWTVj/4ERwdcuhmE7gayBDPyy242IIPunDT&#10;jngD1MflWomCXulBqdfM0dp1Hn3w6iib/yJhTrxA1Lj6Z8q12hWt9MGtESlBOyMtTGas7JEBv7OZ&#10;BFjJhQ9GbOtaKqXlWlnrxzJwriZ6pkUIuh1K5JWoK24BuaHq9hLGbqboJQaXuo0T/Yed1yCnG6YO&#10;ZsYOrlDIzo7b2n78neV1JMuOnA+MVKEMOu4Ej0i1ZdkhDDNn+rqRG7pvZGVVL4nU5cSVLO+1hICH&#10;R1kSb44r11B8PWmlD1KrfhQ1r35jlK1/UfDME69pXvsZx3H+eyBmHAPBJlQPjlVa2Am1jCcupOVK&#10;yTJXq94EWFEcJSVEFWu7CSEeAo5XZYCjQi6+bFlTIjf0N1wMglvALKdFLwlGZvwJokGkv1fJliEd&#10;3QPymQxaytf7vjNIVwh5sEpvjXFo0sqEnVY4D/w4WYpEu8tDlJBdC4Vca6VU4rDxfzRSXVErwZMu&#10;vN8ZscyvdkGuoWATSN+so52/OS85e6aJ95sV01z5N1qrHwXSqRBBG5aeB+/0vhzFocxFHBkh4mOx&#10;BmuJE2AWVoYU4srE0Wi8D1fDw8wVdRpYLkm0289LCZk8yqF3VPqkBqWgs8OVe3+AC9eoWmU/+g/Z&#10;2r2rDRqkGmpSfjbohlAZ0BloYr08D+4H6ftPvvNSutstJN/H1g1Bp4Y9JwpqMzettCXX+6QTP5Kb&#10;sW8k2rdWbiyOhm+3RtR/vdOwdDYeN5SdduH8iGmu/Bv45n5WIM8Unk3ifXDphGmeWtFafyeQ0XND&#10;WHodqWrdH2TlBqXk4jgCnKqkwyArLmwGkgAbBkteqiV7Gjb61rPnHalV7UYDvA207Hsv9NeuOgM6&#10;0lqk49aTgZB+JDeGcYs5lu0R7l4FAOs2Ux9re+t3sxhUuR0YWMxBvB16fX79CI5kDix7yMlz7mYe&#10;h0Y+ryKMtQ48bkvFTHIKWSt+FCfL8Hb8c6Yi31kYr7ZKfbXew2FJrqko7C85+07TPLXCg0vDKCZP&#10;PZ494l3/4Lyplz7QWj8HpF1oWscNEftfFVmLI1JHycWwiUgEdTetDqh68Kgjk4GL4iipDJDIDf0y&#10;wCueJL38PvJVOeWGKr3RWjKB+FMDH0fSILLS6V2S+xZCLVUW44Zvev10LXsTbzuTWAv6OtayWCCW&#10;hLLJRJOvceKuSUk0qR7J3nx90ovS1UK6jUyE7EeyIiqCGx1J1mbRCeFsRc6NBIeB1ypC7lsVHWpU&#10;zRfAlWtL60y3G2itnzP10gesf3B+1D08bZha7fU0EK5d+V3arfxfWqn6Fr34LSjXoTK97/6QC593&#10;5IL0HLgTwgUXXnbh/VBIwNMSsdxpQaVWLCb3SCdFOFou6EcWFvoiwjfK8F4bQtXrm+tpeBzB8i4R&#10;3cATSUEjljBKDlsfeYAQjGfhSyWD7KkjP1G88rCRlCUlP9bEP1sxmzxWsEVVSoGyoBewznmps409&#10;dI0FwgjcJmLauJ29umFvHe5uFQrZEUJJ/W6eHsaNTKeaH21v942StxHf8J74aeNLUplRxPfukzhZ&#10;muQOFBJxH67AwQHP94BjZZGDyo6cNxs+41mS1F+BzvXYxU+MM7XiiHEqF83alf/YXX71/x3DXp4K&#10;PDPEGzWu/Cm35P5tIK4HskK6C0fAPTXVYztCOlnW1RLhWFcuktcq8GE8G1Or1OTm9Vqx5eZSSSJm&#10;R2eaIwZcTK9X4cO2fERJ9OdqKdzfy+ggS+4Q++HGkW/XSguzslCzcNI0OWweSvLFOqAc0A5oF9wy&#10;OAk5uvGPs/cBAKJKKl7K/Cah9WrQhM07cmAmEt3RcaFUZl2fJaQkjSZItLxbhYKnU2/epGNtL9yn&#10;d1UQWRh05vWvHBL4ERwp8KWvIVUstVK6zdBI6d/zu2jEFXoTpcampD0yKufBvQPNR1Cqxc0W1HXJ&#10;/WdR48qfdhZf/YVx7GbW8WwQb+Pqf+047k8Bqd+C34bl0+zHOJ48qMU1vU5cyXAXuShLSNnXp620&#10;w63swpU2vFPAJuIYcD/WeRN/hCbbl8cl4MUqfNKSCBvVKzfsFmk7LrR8UHEQWzZQtkZmwDmaumup&#10;6STC9YAX8r+B3Nh+SiviaNRbkp8e+ECTJdvlDevQihRrkaJlFLTvQCkC5xD98e+CC4/jG1lk4UCJ&#10;PfEwW0IWwaJXTOuzOxD1Tvh0gMTQjeC1Pc6bdZua/mQTfGOz9HdPwXIZ1m5DqSp3Z2txHPdvR42V&#10;g87iyz81rl3NKr7wxGua1/6adpy/CGQ60TqwfJ5idiaTxSEXbnWgGkekq104FUekh4DNKjzsxL35&#10;sQzwQRfeyrkE9BDCTiJSZwe5AaTC4ExNvHtrMaHsLDdY4Al0GhwKD3HAqXLANVRKGoVHL7Uo0st3&#10;Vk69EnAIFJQVlDUc3CKrReg+gtYtMEE8O2gRykt49hChls81NHvX764jN9ZaXBIWGDhXYPkeRLBQ&#10;yh91JqOe+iWGI5W9JZHVTiqHJEnK8c9RORyT73XwKrLasRbH0f+taV6r6YULPzH2Xc4QZuXsnwhM&#10;c+WntdY/BsRhWyga4vKrpAU8s4Gs3OBoqa1tk14kzynYjOenVV0hwm4kVQKv53wrB0vwIIfcABIh&#10;d2sSpdUdIfv1CIwDmg1oP4LuhkgEbhlqBzlcqbPfo44mi0UoL2Y+oxDsKmzeYVlZ7qrDkvy0e3es&#10;3Q9TV7bISAdaXscPhZD7yZwfbQNY6xSXGAA+jhtIkooQY4t5BRfDAiy/ButXwCnJkslatFZ/0TRX&#10;Snrh5R+f1J6njS8s8ZrNq39Da+eHAbYm/poQlt5kEkNSxoGs3OBqkQbOZU76Vz24GMUXkZbkRzuU&#10;i+WlHN/kceBen9zQYGcCeA7wXVhPijkj2Ow+ZpG7UD8K1XM8W4UxLqijUD9KCfhS/NtGaHEbNyFa&#10;hcWT4BwlewMKkJK8qheX0BkpF8yLyMp3nbcd+Xpnu9VkN4TX9hgEt4ok0uoZwvYjODXR2RKeXJMb&#10;lwAryQxr0Vr/mNm86uj6Kz8yyb1PC1/Iq8Y0Vn5Oqwzphr7ougdml3RB5IbE1WsnM/K3K6l9oEWi&#10;30bOGl8H0W2T4n9Hw6Mdm/MjCG/yYutTDlt4tQRfqcHi4mFYfDP2rvhCnj6FsegqWDwHy6+IScza&#10;h7B2EUJxxrhl0wkVycSIIs4f3QiO51zV3DCprSfIvjohHK7uLTHcijXhbK0vBY91OCi5Nq3p83hw&#10;ftg0Vn5u4rufAr5wV45prPy8dvSfA1LSBVh8fYpHlQ9HyBhqx9rc4wHPy7psWeIa37ZkzfdCtpmi&#10;5Ahp9yC8I6Sx+oHUNi2e5GwFarN7v5oh1CRrv/wlkbOiLqxfp9mSpoTAyo31YJFyFCs3zDwp4Aai&#10;z1bcXonBUXB2j+/vejL2KZNU64RwbIhod+gO9+QaDbtZd7M/90W0lvxCEW9MuqmlY/IFLr425SPL&#10;j6SZAoQYH2V6Nm9acZRCpRMQtl5XgtsDBln24zjp6yzSwHAnABqX4Mm78pktvwIH34nN3idjEPTF&#10;RwnKL8HSed6uy4qhGkma4XiY03kIMZRfzvkV7CQxvLjH69eR1VW5j7BdLS3lRRAAlzZGMPNffE2q&#10;HHrJ989+0chX2UnbRO0TTGPl53oj3a58gQtPlxPdY+CztkSxAFiRE5q+REyV2NvBxONnVKbZwVpo&#10;B/BGbXe6/CCSLLkXQR3DaadDuRQwfseEOfphAdX5HDYfQG0p1slTPfgu8KCbzlRrB/BWde9kzGdW&#10;zG2qbm8Vw8Hy3tHu+x1J/GWNi1o+vFIrPr71Iz+O7iM4XitO3FtoXhHpwS1vaR4mMj+vF1/+4WE3&#10;OUv4QhCvaV77mR6zm6eUdBO814kNV5JOrygtpO+EEhUnbbZXApEOkvrQ0Mhy9p0dTNZhndVNhVEu&#10;h2uaYm0Yc4wV4W3YuC8Z/aXngQPcI+0aC42Ut13Yg3Uj4P1M6R/IqsnYvcsNr0fSXVhxihN2P+4D&#10;d2JPCIDNLpysw8lim0kxiHyN/Vm9cOHHht3krOCplxpMc+Wv9pKuPxLp3kfu2tNErc/bNjEzjwyc&#10;r/Z6G7zqyd/CTFLF1QN8fO0DkRLWP+NgXXG4VmNOulOGexoOfQWWzsD6DVi7SDuQkj2QG+jJHNUq&#10;n5k0eZegG+5dJ9xADPDLTq/EoClOuiCkm+jLxspleHTPV+2ChVdj2SFrrqN+1DRX/uoom50FPNUR&#10;b9S4+mOO4/w0kJaMWTu0pvsE6RBDwQEvX4nWJPAIkRuSyCGIpDNqp4vBBy7FJ72K+/rbEeDBO2oT&#10;Vq+CV4XF88w121lGl8eBx+1Qi1+GA2/nMMS52On1wuiG0iJ+bo+w6mJXbtL9EsPLteKtRddCOedK&#10;8Ty4zQCeq45IvAkaH8VdHN5W5BtF0Y87i6/8zDg2Pw08tRFvtLHyQ9tI10RDk+5jhHSrnnSHNQKp&#10;j50GjhBfDJkk2G7zwkrA2aoYwoA0XjjAic1N6KzBoTfjz2VOurONMoc9zdtVOOPB6W4Dws93fcUa&#10;oqkmpJvEUXuR7g2TTs0gfnk3lIqLoqS7ilwv5cwQzpo7JtIFOXdNJNd4YqjuOD8dbaz80Lh2sd94&#10;KonXX73yltLqF4HUwNyEsa1jcWwCNxtCutlpv40APpkS+dYzcoOn4ckeI4AOAcfL0vF22A94y9ng&#10;xGIZqqeZtS69OfbGMQcOLyyKp8jjdyG6O/B5bXoj1m4Ex/dQkJKys2wVQ1IX/sIQjHCr08vasz8A&#10;ACAASURBVCsxhAZeHrfV54E30us8Jl+l1S/6q1feGvOe9gVPHfG2Hl8845b0b2it3C3vhdCHA8OX&#10;jNWBY4uSuMqYDgr5hrKM2m8cdOUigli63tMT9wGnGzd422nzXM0D9wBf4MbEZwe1C3D4y9DeEI3e&#10;Puz5s6F3aKZm71lsN7oD/HkDeGEIyf+mFSe3xNi+HcKJ6oSI5cBrcq3HU4y1Vq5b0r/RenzxzCR2&#10;N0k8XcS7/tnBSqXyW1rpZYhdxoIOLL3EqB4BZ0jnjyVIOsM2Q6ke2E/0yw0lR0xqtmMdVt+DjYew&#10;eAK3NNH+zjmmAgULr8Cht6DxAFa/TXIbdkjrsgeNo+/Hp4MkhkiGbRYtJmwjDm1J6Vtg5HGeKoY8&#10;c/y2w5FrPejItS9DNJcrlcpvsf7ZIHvhmcVTRLzf8ozb/U2tkjnrNrZ2fI58FtR74xRyt25lqhoS&#10;8u1G+0++2eoGV8WeuFk0r8CTT+Dgi7HMMifdLzY8+Z4PXoDVG9D6iEXSKghHScPFTtN61pFa320S&#10;g4UXh4hbbvgp6VpE230ph6r1qYXrm/EYqMKoyjXvt0nehVb6uHG7vwnfmsAsk8ngqSFe01z4B1qp&#10;V4B4XE8bDhxnsI/+8DiFFH73k29lCuSblRtQYGKfXqI78OhdqByQcqTcPldzfDGwAAe/DKUF6usr&#10;lI10jCkljRCfdLcPqWwBN9oSRGTRCeDcEBLDHcTsx40HcLYDaS/eK317qStdcvWyyGfDke9BufaD&#10;dsbXQb1imgv/YJitTQNPBfFGjas/obXzA0BKupWl2KilGHb0hMngNHBsBsj3CPEXZKVI3jrQaXSh&#10;04IjX5n65Iw5pgz3OVh6mZd0hyCQc8SNuxkvdaRtt4H8+3FHhlfqjMTQDmVMfNHRrhFwv502XQQx&#10;Ae8mtK4C77YleEi668qOVFK81yp4ACDXfnWpl3y18wNR4+pT4eM783W8UfPqH3a0878BaVea40nS&#10;oSDawEdNOFLf25cUxB/3QV9HUGIeUnYmM6SxH1es6M7lCF6w69RqVWaxSqGBmKMc2euJTyk2kKhy&#10;NuaVbMcmcLUl5OrpdOkfRlIPXMpICck57CqZs1cUVwOJdpP5dK0AXq3KJLtBuGHE2L+aIX5jhfjr&#10;rgxaHRqta1Jmlului0z0R5yFV2Y6+p1t4l29/rzxomtaq9KoDRItZFxOxZW77JGKmIvvhfuI+Uwy&#10;Bof4n04EnspvQj4sHoTQbm1yttYBd7Yu+wbwwMB6B47WxL938hBRMjlvlUK6m/bB7nMNWa6XHDhR&#10;khK+WTJti5BIN7QpyQ26uluBRKvDnLtJc089JstWCId2aC9Ojscg1x2kdb5BJFNOjhU/hO3oa7Aw&#10;xvo6cC5w8Pxn49j8JDCzxHvv3q/Vjy28cFVrdTotG+vCUvGyvQZwrSUlNMkolFYg5Jsn8n2ITAHO&#10;6mMJ+SorHrkTQfOKXEXLLzIrUe4TYNVIZ1Loy2zKN3OYuBSFjQLanS7dICSMDMZYrE2louxZq5Kf&#10;2LXN0ZqS61Aue5TK4084Xguh0Qblyg15yZVIf1aK9+4C91oiTSWdZDY2rrFGvHmHaQkGmUJdjjsk&#10;IyM/g87/x8DNTAQO8p21A/n/18tj1jnXP5CoNx4hZIy9/aB545UTJ762Oc7djAszS7xmc+XXtNL/&#10;wdYvglZcNraHjf4AfBLCep+zPshJsJizNfghcKfPdi8pxWHs5NuGhx9B/QDUXtr76RPGGvAoSqsq&#10;HCUX8XIFzo/t6rG0Wy02212CKMKgcbSD1ipug06XG/2cYbf+AxbpBDDWEhkLJsLRinLJZbFew3HH&#10;ow+tAjdamYnKsXPcIW8/jMPz4XEEa52QwHXRJVhUUuM7bJT+cSSllYm2u1N78bVQxkolDUkgTRXd&#10;cJIroxasf7w1Nh7AWPP/6PrLX5vI7kbETBJvtLHyI46rfxaQW6vfkiymGn5hciOCVT/1PwA5AVsB&#10;LHh7O0DdMHLSuX1Ek5CvtfClcZBv91NoPIEjL7H3CMXJoQPct2KikswIc+Px7d0QnquNpyW0226x&#10;0WrjhxatHVxHo5TaMoQfFTbuyDLGEEYRGkutUmLpwAKjxlwhspRWSiLLyKQTRBZKcNQpnrgaPzqw&#10;dhMqVag8P/RWNoCPWxK8gKz2Dni9nW4+8FHcYZlICxbRkxXwSmXCtkz2gbi9lWqp3huaH3UOvPw3&#10;JrnbYTBzxBtsXP63Pbf0L4E4mdaBUh3K50be9g0jpSzVguR7qZvqZmHcElnKyIpjI9/1i3KmLr89&#10;wkZGw0PgYRAnX+KhmInxThBJUmW3REpeNDbWabR9UA6uG0e2Yzj+vWAthMYQhiFlV3FoaRHHHU3G&#10;ueRLZj/J1hOfI8n8vINlaSqYqhTR+EDC8qXhzq2LnXQ6dWTFDzprOXkPuNMnLURWytWWysPVCQ+F&#10;7qfgb4Jb2SLfIPR/u3fg9X+1T0eQCzNFvPfu/Vr92OK5G1rpo1tTgbFj9dX9NMmw5iTfS10xIK+5&#10;8q+y8rw1PyWlZBvDk28THqzA8lEo7U+KKosIqeBY7cjxl5x0CQ1pQiSy8FZltB7BxvoaG+0A7Xp4&#10;jh5bZDsMImMJggBPw5GDS+gRZIiroZxDNa9XzjKxthrF581Jd4pV18FtWL0Px4qtpj6z8Lgr10CS&#10;H8nefK8GshqseamM0YmEnF+sTmHd1rwCqK2pxcaahw8an74wS3rvTBGvaV7751qrr8rXl7QDj39A&#10;5U0Tn0h7kO/VQLK29XhOmR+l0wAawMdxokGPQr7+Z7DxCI68yuhxZDG0gduRTJZ14uVyPxGOS8du&#10;bzZ40ugI4bp6tqoBYgIuuZqjhw8NvZ2P48+y3ke+CcJIzqGyK1UR06lRacOjj2DxcDzaaXd0gUuZ&#10;kspuBEfKUuue2JE6Ou1gG1uZ2EiwsP4heBVETrIYY39DL1z496d1RP2YGeKNGlf+pOO4vwCkuu7S&#10;GcbdmZbgcwsPO9sj38R9H0SWSEbt+BG8Ue2tLUhqJyteL/km5TJfru1xy2hcltKAg++M863tiSbw&#10;eRyhebGcMOhAt0gXeHtYR0kbcP/hOhGakudONcLdC2FkCIOAA/Uyi4vDxWnXDax3t0e+WSRasKvF&#10;UW4sJVVFsfa+lKTs4eh3qSsmOK4WUnUUvOKmycWym+Y9xl4mNhLWYP1Wr94bhX/KWXz1f5jygQEz&#10;Qrz+2kdfcV3nt3SSwg46UFmE0vDJgDy4R++oEkiJE+KEiZVkUj/pJsjWB2fJNzByEg4ewWPhybfl&#10;PQ7RCDIsWsDNQG4uSbJsJySfg2V40m1srLPeDih5Ho6eYcbNwAJ+EKKt4cSx4dpB8pAvyFK8GwmZ&#10;nayM0b82L9qfQGsdDr/DoETjfeB2O43gjYVqfM6s+7HxPmkCzVNSJjYz37T/GXQaEvlaizHGhmH0&#10;naXl196d9qHNBPGa5rVPtFbnJ6Xr7oZB5Lt1XLGByOul3U+mYuS7CQ+vwqFT4Oxl4DceBMCNUAZm&#10;lpzdCRfSY4/M8MnCBw8fEeJQ9vYrqzJeRMYS+D4HD9So1YqOfBTZoRlkEm47QBEnoUJZeZwpT2qN&#10;twPMfXh8G46+TH9h2LczU00SWBtHvrFHQ1Imdqy2e8vwqPjMwik1RIKyX+819oZeuHB+AodYCFP3&#10;ajCbV/+G1ko+CGsh6sLCi/u2/xPAqT47yASJfd5ed/Aa8EpVLp7s6HRPS1vl+52k8L8hpHv0wr6R&#10;7g0LH7QlsqqV8pFuGN8w3hyCdG3Q4c79R1jtPbWkC0jtb6XMWrPDkyerhV//kiOkm5RS7QSL3Kzr&#10;sVx1ow0fBTs7jI0d+riQ7oMVpO1BsBIKufYvVJRKSbcTyc359QmS7h2kaeNRG650h9jAwosQ+Vty&#10;g9bqBbN5derlZVONeIONj36753q/KUcS67qLx4YyvxkVO0W+YazF5fFlaAFXWlD2pA/eIne2FuD4&#10;8JZ/BZbPsh/2jfeAex3Zf6lAmGDj5Mhr1eJH2Wo2WN30KZW8bRfs0wtFEIZgoqGkh0u+3IxLzu6R&#10;b7q3tGxvqQwv7ltoFMHj9+HwGVY5xo2OVDEMOr4kQl8uj7OBphe3gUdJu7EjAVArhOUcs+S2wdwX&#10;H+OM3huEwe/wDrz2L8d93HkxVeI1zZVbWuszWz4M2tlXzbMfd4G7O5jilDS8lqPc0wcutyXSdbUs&#10;820Eb4UPoH6USStgLcQn1Tdywu7Ur7/j6wM4VxUfgiLYWFuj6RvKRVj+KUIUGcIw4NTx4krs+x05&#10;F5yChOHHJVknq/vVDWewG3f4tneGqrf9TM1W7bxQmUyZ2OdIdIuSSon+83fY85PWNbEdSP0cbuuF&#10;C1ObXDE1qcE0Vn5eay1v3Boh3im3x54ETtfky7UZyaDigm/zjX0vId4FgZXurzCCN6PHUD/GpEn3&#10;hoWr8Rq1FmtzeUlXIcXux4Y4qVdXn9AMLOXSU+NDXRiOo3G9ErfvPySfuWiKlytxwrZgjFN2pGrg&#10;TgcuB1LaNVlo1IEzVJUQbHK2Jl4PibnOl8ZMuhYxR3+vLWWeFS/Vlvs/sqoLn24W/QYQbomCeHIF&#10;aK1Om8bKz4/h8IfCdCLe1iffYUz0b7aqGPwWHDgJargs8ipyUnpIi+aoyuIj4LMBjmTJyfhWjiy/&#10;D3zYhNedDSrVyZaQrwGfxVdlaYg3n7y3siOlQkXw5MljOpGm7LkUZpanEMZYfN/n9PHDsStaPjxA&#10;KgSqQ9ybsonaI9X9cYG72pXVU92R1ZMfwZnqeMvEAuDzuAJE695z19gB+jKy+qw4Q9YI20ewcXdL&#10;cjDGWK2df4vai98a4W0MhakQr2leu661ekEkhtjiagiJ4TMr03d7nKoUlDWcLI3WJ78T+SalZnuS&#10;b+samCosTHY180l84mYrKooiMqLbFS0bW33yhHaknhnSTWAs+N0up08cocgq5roR85jKHpUOu6Eb&#10;yvf8cnnvaQ+jYqULTQPlMryux7deC4CbcbOJmyHcbDXNghe3JpP+rRtJ7mQkK9bWNZlU7JSmWuWw&#10;71KDaV7961qrF4C4cX44ieGyL4P2Kp5EEclPxZUv63pLnjPsgOAjwPOx7EBGdkhOkg92W/dtXBJn&#10;/AmSbhPRDjfjNtVRklndCF4qeBWvr63SDp890gX5rEulErfvPSr0uvNakkRh4XVyiuQGe6kteugk&#10;8XIZTuPzRufzsZBuG3Eu+6AtCdyal9pWRgY2fSHWtytiMBQYwGZqyu0Y/K9rLwnnZKscmlf/+ohb&#10;LYz9jXgfXDphaqXPtFZeWsVwHHSxBczHITTDtEbS2NSPNUFy9/Sj/L67g/AQuLVD5DuwuaBxWUT8&#10;IXyD8+Im8Lgt0oCrh6e9pFPvaEVaQPOi1VhntR1RKXk8a6SbRRRZotDnZIGEWxchzZrLaCFkXH1S&#10;duH1SUvrGxdBObC4e5fbTmghnZJNX5LOXibCTSokXCWz3xJR7rIvZ5ar087RL4+rGMg8gMb9jORg&#10;A93yn+fYG/fGtIc9sa8Rr6l7f3+LdKNQMowFSfc+sJEpTO+Gon11Q/kCrU27aZJ22LXO8Md8lDTy&#10;zW47iXwvZrfd/Eje1wRJ95IPT+KyN2cE0gX53EpOMdINuy1WWwGV0rMX6fbDcRTa9bj/8PHeT45R&#10;RiZZt/eo790TSs6ByEijw/oo29oLB96W6KbxUaGXNZCE9JWW6MS1kpCuQjbXCoRUn6tKlJuQ7rfb&#10;KelmO0fHBn1MuCcKQSm0Vp6pe39/jHvY+xD2a0dR8+of0kp/FxBLDF1YOFd4O3cyk1I7IRyrSJb1&#10;nSocr8jvOlFKkEEkVQaj4AjwQk2M06MM+ZZjU5n3I/A766JXT8jScYN4WKAd3GVXGFYuhpeLbMuG&#10;3F/dpFyajWkYswDX0RgUq6truV9zCpEMgmjPp+6KJAAou/BJS1ZCE8PSm1IVsHltz6euIhHrtbbI&#10;frVS6udgrdTjBpGUyb1d7m2VfjcerZR4Q3QCuFCbwPyVhXPCQYnkoPR3Rc2rf2jcu9kJ+yU1uGZz&#10;5c6W3WPQkdHkBS0QbyHJtIorEcPhyuAM70qQTks4XRtfDWQTWOkbIWSRYzkbNTlc7/fiHw+SoZvZ&#10;/Y6CxInteFVIIC/u3n+I45UL16M+C+h0Aw4tVqnW8jnMBcCHSRAxpqxVK14JvjZJ6WH1PZnuW3lh&#10;+5+A2125oZcHWIt24+GbJ2qDz7uLHaluSIZ1tnxZbU5sgKp/CzobqZeDNQ91/eVTDJ8ayo19uYRM&#10;49rPaaXlxhbX0Q3jO/ukI3dDY0UT2mkLL3tCuFVnvIXnC8ArNbkLRzYmXQMvmcbESHclhAdtiRqK&#10;NkPshNDI51iEdB8/fgyONyfdHVAuezzZ2EzP7z3gIaVhnWh81QKJfel7nQkyx8F3YHMVottbv3qA&#10;kOan8aT1RAbLIjRwtAxf2YF0348neWRJ9/gkSRdSDkpqe5U+ahrXfm6Su0ww8cuos/b+Cyj7DYCt&#10;aPfAycLbaSFfiIqzwoPaGbM4Drw2gXqbOjH5WmhbeClY58AQJip58EE39QMeJ7oRnCuwduu0GnQi&#10;Ral/7tEcW1CAVypx9+GT3K95DlnBRCNUOWSRyF+uhoutCeq+h9+BZpfPQ7joS32y60hVUZZw/Uiu&#10;1STRvbTD5t7v9NbxtgM4VC2WexgaB04KJ21NNLDf6Ky9vz2cHzMmfiWV3Orf0lqLpB6FMpKjeMMf&#10;Pmlk4GpxvB8XrvjwSQG9rQ6cL8HZ1mMO1EuM+2P0SRMMe7lbFd52JD32+W8VEY8b3S9sK/A44WgF&#10;ymFtLT/lPVeWqHdcSJLKFU9037vj23QGGpbO8zCuoe8vZ/QjkT0OlmTVGRjRoa8NSHJ/2I1n1sWX&#10;UDuUGt5z++b1cUg4KQoBhdbaKbnVvzXpvU6UeIP1S79Na/29QFw74kN9OI/dbENWsuQuQpY74THQ&#10;iqRS4mLuJZplefXbHF5yGLfhTQP4sBUnTXIaq+SFtRJdFTE2efhoFdfzZsdjdcZR8hw2uwFROMDu&#10;bgCWiSWCMZOvjpf8d1twc0JpnC8viA9JRGru0/JlNfqlKjynZNZaENfgaiVJtwQfdiX5lkyv6EZC&#10;wHsNnt0LjaIvqD8v3BSf5Frr7w3WL/220Y5id0yUeB3X+5+BWB/wJaE2ZL/NAr2Wi2UHGoGM5xkF&#10;t+IER82V5c7FVtYcbwesvg+LRxn3DNnHwLU4iTZKfe5O6EZwtMB9or3ZIDAa94tjNbYvKJVKPHyS&#10;P+o958bNAuOGktzA4w5cGyOxZ/FSVXIem4gr31s1scTMBkovx89JBgvcMNJIkSXdpCN0lAaJFnE1&#10;RaOor0VZuCn0tyQHxy39L8Mfyd6YGPFG69d+UCv9OhDP2Da5ZjztBIUsQfxMqVjVhY4RjWiYUt1L&#10;XdlwEkF7WnSqm5vSODEQjctQroM73q60e8DNuJd/XEm0LJLe9yJHvdrsUppLDIWhFVjtsLGRL/Yq&#10;I/KPPyFyrHvSvHB1Ahm3BeC0C+c7a7ysJWm4bf9IomwzJt9mAF2Tkm44ZMt6FmvAlUZcYleGT4u+&#10;1/JZ4ait8jL1WrR+7QeHP6LdMTHiVQ5iNqyU1MvVRx/t95Kb+gpA7BwWJxMuD7GkOl2Wi6SbIXOl&#10;oFqSbrVtZO7fil3UxmtdeYfYC7jP7X+c8CM4VuDEXl19gnbnEsOwKLkOjXb+uOv5uENrEj0piQ7b&#10;CcVkfdw47sGyuQnhZzs+5zRwKL65JJapFrmW/SFN97NYRjwlIM4B+cNIDoeFq+KLcIvDJoCJEG/U&#10;vPoNrZWULlgjLk5jmLigSJc2WdnB0bKketKV6LeVc3vLyF227vZOoNBKzMM/6bGBbEDjISx/aeT3&#10;kcXnwP1xtJDugiTazf0NhF3agcVz5rQ7CjzX5VHO6RUucdQ7CcmBjL1pJBaTY8eBL8H6I6TVZzD6&#10;gwobd6W9Uh1ipM8APF9KV8QlF27lsHHtgXNCuCq1jjwZNa7+mTEc2jZMhHiV0j8ZPxDdZHF8Y/wW&#10;gZdq8oUlpSoJavHE0yst8ffMixcdOF2VMhZs2q7YjaTCAICH1+Dwy+N6G4CQ7sPEKnCCHOdHUkOZ&#10;Fw/XmrjuF9dbd7/gOBo/FAP1PJhk1Asp+YZmQuR7+BV4+PHAP103MrU7a/3YDuFsVUZnjQOLwMFK&#10;OsG5E0H+4r4YC0d7tF6l1U+O6fB6MHbijZor/6VWsbGuNTJVYsxl0AeAt6tyx+xktJxs9LvWlTrY&#10;vLOrjiE9492szuZItxqtK7B8lP5hgKPgDhnSnSCSxsS8ldNht0Vg1LxRYkzwPJcna/kWvS4y7mdS&#10;US+kienQTEJ2qMPyMVi/2PPbm1aux6wdZiuQluHihaW7Y0Glq+GyI510haCOCGdlmiqi5pX/arxH&#10;OQHiVYq/mDwQP4ZxWiencBBP3KWSlLAkDmUJqrF93kft/NrvESQRkdj2KQfM5qZs3Buf/fQD4N4+&#10;kC7I3f9wAf3sSaON580TauOCVorQWPxuPgY4qUezjcyDhHz9aAIJN++MXDj+DUACjMeddNS9QlaW&#10;Ryr5g4G8uGnhvi81wxCP3jJirFUIC8d6tV6l/8JYD5RxE2/rkz+hVWw3Zo0YnI/9ntaLc1o6yYJI&#10;urwSbEW/HqwWiH49nRn7Y8EjgIVXxna8T4DP23t33o0FVpIXeTuA/PYmoVVfoEGVswHP81jdaOZ6&#10;bg05Z/eDfBPPk4/HXU1x4A3otLkbwD0/NXVSyDW66A1v0zoId5Hczprf2zmXVD7dK1zydEi4K416&#10;j9H65E+M6XBlm+PcmDHRXwHi1uDJRbv9qCMOZQfj6Dcyw0e/636acXV8WKovM66PaRPpZx+nMcpu&#10;CAwcKOU/+rXNDp47j3bHDa3kBhj4+bI9R8fgXJYHCfk2/PE7m0UHXueuD9X45EvG9lS1VCeNAw+R&#10;pqd7nbThqB9aSb3wnaIbXzgmHBZHvcZGf3XEw+09rnFtKNpY+SGttSTOrQFn8tFuP85peL0mxLtX&#10;9DtIdbsWe6RqJcL8oTF60YXIIMpk8u9+IDRwPOcMtrDbJjTzaHdS8Dw3d9R7GDlfzYSSbP2oevC4&#10;JbXk44KDJHQ7oZBMNxJfilfHcE2tIV1vn8fTvAeVYSY+3SDX3P28yZ4tHBIOS6Pe49HGyg+NeuwJ&#10;xka8SvPX5EES7Y6vkqEIKoip8qHyztGvo+HjtnS9PULs7K4E0I7S7hoieG6Mwd+H8V15VPPyvIhi&#10;B7LFnM9fbbTm2u4EkWi9YZhPVD1Y3p+oN0HNgzstIbVx4TkXKlbmthkFb45oWtVGjNWvt6Xqq+Zt&#10;n0Tsx23LxyppU4pW8rzCrdMLR3ui3i2OGwPGQ7ztj/+g1lqyT1uVDKM3TIyCswpeq0nU1x/9aiV3&#10;+dDC57GdXUTqjdAJxAd0XLjkyz69fSJdEJkhb8Ruo4DA7F8k/qzCdV3WcnaznSBtFNoXKGlVv94W&#10;r+Bx4bUq0B6tFThC7FE/asnj+gBf6sQnourAOzVJ3D2HrBqMFUnlcWG7zMO9FQ5aP0f74z84/DtJ&#10;MRbiNcZkKhl8qO+vxLATqoj2m0S//RGEo+ULqWa+yFYEh73x3TY+iedFjdvwZldYSQzm9SJe22ji&#10;OPNod9JwtMLPGcZ67E+SLQtHySrp0gijsgbhK5VHlLrDqcifWni/JdJfMskiex1FRkrTvFhmvOD2&#10;ktqJeCqNDGeE60XvKvVDPXW9xpifGOqN9GFk4vWfXH5DKy3zbpJyAD28/fhjRDR/yPj8RM8qeLMm&#10;X07LF73JxOSU2EgEVjrejkQRZ8dU5nUfWO8Ise9n8BIaiQryfrntIMKdd6ntC7TjsJ4z6j2yT0m2&#10;BIlfiVZjrvEtH4HmYyS9nA+fA++2YL0rhJttvMjObLMWLlThVU9kxn4cJ524crpecNQVCJcpsiOC&#10;3vKfXB5u6mcGI4c5bsn5GXmkIOpCbTjHrjvAvRZbpjUAxkhUulCSrp5R+LCEfDldD+5ZMeoIY08M&#10;5coS5YXNJywslhhHo0QLuN3an1rdfgQGTuTU01rNBkrnzMDNMTJc16HV6bJ0YG/1/QjwuYrP0X26&#10;LyY1vpsBfObBcCauA3D4PDy5Coe+suvT7iE17omz2rbjs1IC5yg4l7MB49WqXP9DR5nVZWivg1MG&#10;bMJ5v2/YzcGIM9ea9z84XquXb4vRORC0ZShewVqpTyK5s1W9wf3cgZFZTYul0b06d4R/B/wnsPDm&#10;WDb3Xkeih0nYO+4KK0nCL+dsmnjw8BHKLc313X1E1w84srxIKcfQ0GvxBG13CvfGlg/na2M0P21e&#10;kflm5XPb/vQEybdEsR677UZjY8N4K1OaR3d+KQIL6x+CJ56qxpiotdk9vXD8rcK9GQlGkhpq9fJf&#10;2pouYUKoLFKUdO+RLidUbBGWvReoWHeqlUR/fbeV3wSnEBr3YGHkFQQg3UBaTYF0kZvUYt4oOwrm&#10;DRNTgOs4NJr5lt2HHEkCTwMVD24ULsPaBQuvQuMJUlkraCClYZ9mxgf1k64fN0cdiaeJ7y/pgmQe&#10;F4Xj4ikVtXr5L42yxdE0XqX+sDyw4uBeLv6R3ImX44mDfTtMR4f0+5NW4lHWV1pjJrTm1djIZ3QG&#10;uoss0/Y1mZZBZOVizYONZgvtzGWG/YbjaDo5xdvDxGflFE4mR4nUN1ZDneXj0L5FF7gSivF/MiAz&#10;GwAo0tKwBQ++Ui3mJT12lE8IxyVfxBb3DYehiTdqXv3DWilJ/lsTh+HFTDWvR3KXSxoWKi68UZVK&#10;hAtV8WHoBL3m566Wk+HG2JIODehuDjX1uB9dZNRKbcxz0nIj9qvIW1PS7gY4eu6GMw1orel08vk3&#10;VNx9Li2Lkei93VCSXWOBe5oV8xyXWvHQ2tL2MfChET/dsgNv14qNqpocKsJxWw0V6nDUXPkjw25t&#10;6LfkaPWj8kjJnaBWrIQsQnqrS45UGdQcuOCICA5S+H9WydJi0UtrcS3SrdIel7nH+r6KcwAAIABJ&#10;REFU2g04fG4sm7rmiw/otNzDI5sahOz95ICIucwwLThas9nKt45fcve3rCyLxO/gQXu4KS+DsFDX&#10;W6PcEySVCpsBuApercEr7nh8eseGWlxaFl/gjuZHht3UUMTbevTuKWP4svyfiQ+kWOXrHeIuLivV&#10;C7slzV7QcLoid96kpTdiHFpvYlI9et3xZ8jF4U3x7hwauUjzoNFqo+fVDFODdjTdIN8a/iD71z48&#10;EHGe5ZOixuI74BQy1DLRrq2VwCoycD4uDRtj/9IYcTgWoOUuaAxfbj1699QwWxqKJiqVhb+gtdZb&#10;I9urS4W3sdqBshbv0SM5BjAeQ6oakqGAJQc+7sYthJEQ313E/z63JLX2KSy/WPjY+9EGHrd7/Uan&#10;AYt4FedBuxvgzE13pwYFoByCYG82K9PrmjcNeLHF4q0xbe90WQKpLsIBZypi8zre8bG74zFD9ApU&#10;l7Kj4HWlsjCUZeSwkfzvl38smAC8Yr4Mj0g1K2Pyi+Z1DRtGdF4Q8jVWqh1MuP3EVAgZlh1JFJQR&#10;J7My4Jg2eAvxb0bDDb+3wHsaSMZn53s3liDW1OeYHhxHs9nusuztXVZWK4nu6U3pPEuczB624Vh1&#10;2FnhKZaBsoIFC2dH3VhBPAAe+kL8JUfM53PDOwqtJ+BslQ79fuAbRY+h8KUXNC5/1XNKqQuZW6bo&#10;1/AgY1ZcciRSzWOKPOiGr9XuHgOBiTvViAvRgUjBcuBwfuF8oeMehDvIHbs65Wg3srHdZA502230&#10;PKk2dWit6Xa75LEyWlLQmOYJFqPkSNvta2NoDHqjAqxfhqXXR9/YHtgE7kXQiJfDJQfqJame6lCk&#10;LKAsnBfPktRanwgal7/qLb7+G0WOp/DV5yhXkmpKycTd6sFCr99EiFArIC5XediF99rSl72bTNAI&#10;Uw3Vj+Qn6T7b8Xi1RAllJ45+417uF8o+Yl43PCLgQUfK3KZ9TUQGFnK+nXbXR8+zalOHVvmTZktM&#10;/xwDuf46oUSNY4GjIBqnIWUv7iMmVVfboiNXXPnRKrWLvV/0g60eFO6LC44d5RZOshUk3l8qgfpd&#10;QGpyoIuZnX8ebl8ulRwp1t7w4cO2OBH1zyr1kTbfxKf0QEls30o6diYKpNKhE9cBB5GQUT8pB8CB&#10;yKC80eX767HH6CzMQLfkb3Tu+uE84p0RaK3pdvauF3CZvs4LqeRwd2wlDi/Bxt0xbUzQQLph32vL&#10;cSol3iWDZBql4HF+CwmBPibct/VlqO8WbsyPQlJD1Hz7+x2tREY0EZSK66ObaTXGllaboOQAjizd&#10;P2nLiXa8DEeRO5erhVQPlOBcQnau/FhkydBGBlQGRsi3G8kyXCEOb5GCE6WAUVWqDaDpT8eLYSfk&#10;8941hCgqM3CzmEOIt931KVf2XuyWHQksptE+nEXib3vdjKPG1pP62OiejFcfEhaRLJ905dp342Au&#10;+3eIpUYrPGKsEPLpYaxZSjVJsmkHrVU9ar79/c4C/zDvywsRr0LJtM1EZhjC7PwrNTFbvhdIV4rr&#10;pI5IyYfjxh4HxsLtjuioJUfuWN1w8LwmhdhAVomLw3T844kHZxch5PZml1p9dDX/1gwk1BIYI3JH&#10;HgSdDlrNo91ZgVYKP2dZWd3p9ZaeFixy7q93oTWO8ewLL8DqZThYnHjXgIehrIaVkpvTwBuTFVnH&#10;N1InfLQiZW1Dxx/Vg7B+J55SYRNuzE28ua/Ae/d+rQ58B5BmqYasf11GavXerElzRCcUqaC/VlEr&#10;WdaUnPQDclRafZsXLpLtP84a58wnQx1zFveQO2Z/xD4thAUSa20/nOu7MwSlFWGUT+hdYPpSQxae&#10;A5+NpZ04SVg9yvXsECkfvdgVL4mukZXnIHMdY4Vf2qGQ8otVmVBzmlEVwkM9dpHAd8QcmQu5I96j&#10;1Re+T2sl6yETDiUz9KOENEdQlWXCw46QSMnpJbXsh+k54mJ0G7lrFRoRvX4Tls6NfNz3O9Ov2c3C&#10;WnJLB34QoNS8jmxWIPW8GmPMnrp7lf2zh8wDV8uo9jVvDPW3i2dh7RosH9nxKY+Bh4FE/Y6W/M7A&#10;VadNpUbPkTFAQ3U57IVSXcbAaxetdeVo9YXvA/5enpfmjtmUY/+0PIibJirFqhn2wknkTnS+KlFt&#10;y49NcvrYzSKVCa4j00W/3YYbJs9Ij814W8WbPbJICshnLWjMO1stjCx6lq7eOUTnbedLsDlqtqLe&#10;kgOfj6WjrY7chnqnvnWRWWnvd+BmW/TZmifRa/9pHBm5EbRD8Ut5uSZNGRMhXRAOjMJ0JlvCkTmQ&#10;M/T5ZgVOS4vwlswwmR6TZWDZA9+D2wbWukCs3WTJTqt4eW2lNu9iJHV5J90dureat2Dp9MjH96g9&#10;/ZrdQcjR/AdYIqvw5rw7U9BK4YdRruYXV4tWOSsDQ1wtMuEjxLh9JCw/B5uPoL4sU2j8NJlYGkC0&#10;0OvXXXHhdFW6XPcHy6A+z94JvyJc+V173kVzEW/YOPkfuk5SzTAemWEv9MsQj7rQMdtliKSPvOTI&#10;F/BxXA1xrJydORaA34KF0U6Nm6T1x7MCa+XzyHNIod9FzVqoPgdKqdzThysubHRHrUAfHxIHsztd&#10;ODJyzvoQK/oQrTZYJVLCoCkUINFtMkF4qSTX+1T8HXrlhhqNk9/LIr+818tySQ1aqT8uj5SUkVVG&#10;W64XxUlkyfBiNZ2bNkiGcOORz46GO22RIT4DOt0uHBg92n3SlpNslmBs/uqKrh/MKxpmEEopwigf&#10;8VaZsmHOADhaiHAcTRVdDxxHVpX9ViLWSnloO5CI/7nYQvacnqKpTmVJODEOfYxS/2mel+WTGpT6&#10;nfIgbpoYg5vXMFhC3Ld8N5UhkhIS1S9DePJFPe7CarTAl8qjzVFLol2lZktmMDZ/dYUfmpnTpueQ&#10;c8rk7GArMVvnH6RR7/2uRJ6j4DlXKhWyLn9R3PbvKDgUJ9RnJz18COxtMgbpvzPPq/a8ZIONj36H&#10;VkrW6Dbamjs0TSQyxJercLySjnjur8pRsSxw1hvdNf1JWyLLWTzpSznJNIqi2UqLz7EFpaWyYS+U&#10;mSmlaws61p4fj7idZeLuVGQ4QssXEj4fR7fPMUukG8OrCjcCWqkjwcZHv32vl+xJvI5y/ujW/5go&#10;nqs2OzgJvFnOVENkRgZZoBTB8ogmubcRvprFaNHavIk1MMag5sQ7k1BKE/h7T6TYKimbtQgACUzu&#10;j6GuN6ntP1KWCRQvu/trF1kYlcVYbhA4Sv/RXZ4N5NF4Fd8r/8b6rh5vGdm4kDRlvFGVGU2dENoW&#10;DirxzhwFj7uzGe0myNsknrROzzF70FoqG/JgVr9DJzbQaYy4nRc0fKXzKWeYweh2EPRB4cYkqFHq&#10;9+z5kt3//M0K0uQRG+K45L/Mp4My0j/+TgUOGjjljubm8QiRMGYx2k2QN99n7FxpmFUopMY6D/SM&#10;5Rmy8LTYL46McheiO2PY0Ha0EO+Xm0iN8KdWVrXNobdYEm60W1LR6Zg7d8SuN5SoefLrjtZxt1ok&#10;xhBPEV4IrkB5tCGWD4PZ8WTYhphIc90KTThn3VmGIpfGC+k0iFmp5c3C09DwIayOGK1Wn4f1j2Fp&#10;9PaHjfinFaZeF4rey8FaeBAnql8cpjStVIOgvdXFFjVPfn0305xdPxuF+t6t/zERlGdL390TQYtR&#10;Jky0ibtgZsiBLAuLLFny3BeiMJyXks0wFCo38bpOmseYOSi5IdxFEmHDI0lYGYq411rgCeL7vemL&#10;j0N8WLh696krCkkQXtmEF+sFe1zLi9BtxqoAOPB72cU0Z4+bkvou+SfpU5xNfXcgortQGU2Sv1+g&#10;VGtayBvEhlE0u+LgHKDA5iReZ4alBhB/hNUuPDdqQ0VlCcJ74O4c9YaIadZmPKE4NHFAovYm2n4k&#10;xuiVktjSfqVQAddBsHe2uNKgv7obdez4t2vX/mkZrLxja8T+7Gm6cjcfQnV4f0+QOuFpTg3eC8kJ&#10;lgeRsain6ft75qCwOU0YHGabeLWSvMja3k/dHZUTsDm4QO0uMlniw45YxzZ82W/ZTR0NB10biaFY&#10;EInFbCdM3cuCeBXhxBVMxQZ7qtgiMrl52lPCoYOx4/3gwpkLX8fGbuFRCOXiS/abFmrxm7fE4T4p&#10;fdv4/7M3FguMZWVvNKP0szwitqWYca7Ke3jWzksaZhmK/B1pDrNllDMInoaHESyPlB+pxkSWsAc8&#10;BG63U7OsPBGtsXIjMFYqexwl8mHdETnBRcZ43Y1gM7aPLDvwpAPP5R/GJjpvdxMcD611+cKZC18H&#10;fmnQU3c8bBPZ70l9W01hf4ZVZKTGat8erO29Wyu235mU2s4R2d8lX0MPKVoxA9cafB9eHnGQ5eMB&#10;I4pmDdZCXtlWIt45Zho5yVTnf+rU4GhZ+o9sKlGqI2HQUW5YWG1LV+pulR1ZkjWxv0vVhUUnnm68&#10;w+tedODTODnoOfL6Nvnr5CnVoZsW05nIfLcuSrxgvyemt/gdFtNLG4Dr5awIGPAJFj6xlIx5j0JE&#10;+CkPH+0apBEjr7n4NJGXTI2dE+9Mo4Bu+zR8j0lr/QNGdAurHYfmZ9ytH2W1Kw6ElvSzsjYl2TAO&#10;jiuujPRZ1uJUWOQyfk7BJWQ7jha5JL/Uuwz2HrGgAfC7d3rmbscUK9pJWFXs1tUOd9ZYotjKzdrY&#10;/4BM7XHyvPiBzv5yD7hxDnDRSZcmw+BBsv+n4AzPLYXMeog0R+6vaIbTDj0oaXgSwrGRAphFYJl7&#10;fmrHmnBINy4Nq7rS7bas/n/23uxHkmRL7/uZuceaa+3VXb0v1dvt5d4LCSRGFPigGUGgCJDgXzAU&#10;BQIS+Ca98UkQBAkSKUAi9UJgCL5oBEHgDDUDkRiMoIEokQKB6b63+/ZW1V3V1VVde2XlFpsvZno4&#10;ZuEekRGR4REemZFV+QFZlUuEu4W7+WfHzvId6dIxz/UJcu/XQLtQUkXguLJ/J8dGBUdfkvb3v9Ra&#10;i8loZtNnaMejG0EmRmTcziCW5T7QSt0q5lYv67YIqfvZWCd+7i6AcSpFCkDJdfHkHav5iXc7We6g&#10;Wh6nvPtsoMhsPQH2ACC+1E4MaTifx+Fp/UWs6e+/iZ0rYdHau8oFCQsxeaXhZCIDgAbt739J880/&#10;H37ZSOJN0+SvBIG7VDaBarE0sj33tmRYOxf5MN0UYudvWYOJd8UiBH0feBrJzQwUvFQXh7hFSoPj&#10;FHD+3Y367KxpkMlyEtwMlukt3mkj5qdYfpyQzRg4Nb9HwDz5Rb1AEbiMAy8C/7MFFdBuIRyAAmVn&#10;kOCsNiFuAQFaa5WmyV8JYDriVUr9xYFf6GKBtTXg6hrcdd0/Q9cfySdXxwZ+iMXNcLYGL004lkJ4&#10;OURWnxTptXZ++EX+k0Q3oP7KuI92KPrt9k7EzC6AZ+3znOJEoKJhJ4HLcxgySS6wHqXw7oIEEn8C&#10;Hndldw1up13UVNeDsaUDXOow5nKojwZ/Lp5KtoqoCiUh3B6hnVsPM73ch6m4JS5Vxiv97iRZ25OR&#10;rX087DYwe0bDdrLEJcJD8DmJBV69uMGc4siQDy4tO7SSeI8NZ1/7q2QuyEBBkQyvSeghu/PtVDIw&#10;LFl6mndpXC7MBcO63+rjUa8aQ7z2XP9BVfOxUEjWwsevKN5nq5WkgNlArNkfXMeIcw3xSufP3I6h&#10;XpGLMV7SfA/UfOUynRNEvPBsRcJPMR1OCulClt2wBZyb8Rg1MoGnxEpcaBbxgjawA+wlEiOKU0k/&#10;DdXBnm6J8ylfmGXAyjWDlKfuHEJlA0XeB4g33v36L1TCirDXjIG1cbgCXKnLdv5BTyKGvodaoGFF&#10;S0BtqwuPjKSEvFKRlSlwf2tMIsVoG5qzlzVv46QTTxBLTWvxnqTP9DyiSDh4ymYVS4NQwY6FczPO&#10;wXXctXFtrh6mkpN7GPaReoJ2InEbg/BIoOT/UXn6CiH3XgLvzJqRWqnnBHNUlb0bf5G1N/6f/EsO&#10;EK9W+t/v/2BTOUjJOI+IHO8Bd2MRs/CdRH3ZH4h1+7VrA1INZJXanGTQdndhfQ43g50hm8FmWz9P&#10;gj7DwmddLApFnAdKKewx2kpybYbPr45tQbCD/ziohd+zKQY03UuPAL7Yad55HbhOxLMqyirERZm6&#10;53M/gVsaXs2NIUUUyHaskGzXl//qjFMOm2vWQsdF7N9rFsnfHUKlPiCYg0r+PWAy8SqlPsxGAujy&#10;iddjDXinIg3ufkphJxLT3zu0Q51lRVj3834CO+EY5SBrmONy0Y4PNtgbB2Oz2m6lZEKEQVb6GZus&#10;FVGgD2Z3lAJVwMdrDFEUkQYBQRAQBHrh/GKttBtKjfR600plCdLWYqzBWIvWAWEQHAkJp8aQJKlU&#10;TGrlOnLIEmatFYUwpQmDAH0EIszGWpIkxRpDOmWnYcPi1ob8vNZuXvsEp9RKG3UvG+x3qodBA5GR&#10;neusjsBzVWlgG2pxT+5E8CsjXBG51FOZY2LRjkplHQVr5f3GyLEv1Sck304LPchBBn42fJkO+ngV&#10;72XfK+aRVZwWNeCNAGiIMMUTp11eCwZLAwMlE+N7ZwVfqOXTVNrMswlLkBtQn7CFUYjvJ0plbBfq&#10;ko88jupTxH2xlcJ+JJO0TP+xTySfBhubm2xsikpZq9Wm3Y1AKSphWDrhGWtJ4gSlFM1GnZWVBsGY&#10;k1ig1e7QbndIjSUIQ4KSCc8CSZxgraVerbB5ZpVqZXyYvduLaLXb9KKEQGvCsGynvyJNU5I0oRKG&#10;bKyt0KxPT0kx5bqOBuZ1CBfdvB5pcoXyrGwjxREtl7U0sbzejXWH2fNuLwF3nY83cD5ZtDxjw/7Z&#10;SUhNpmCmEB45VxNDrjzR25XBAeU51f/qQH5n69o2SotBmcawduA9R4L7wKOeXCTvB/Yj9YTjW7xv&#10;NuBSEtEwT6D6wkzn2wJ+7E4Q3bCyfalqeKl6SGbFCKTALQM7vYOfZxYoxPVirHTbmAWdbo/t3X2U&#10;1lRKIpcojtFKcWZzg2rBYxprebK1TZIaKpVKCeSiSNIUkyasrqywtlJ8N7Szt0+r3SWshAR6fl0w&#10;YyxxElOrVji3WUjxtQ+vWdCsML/pO+e8ToAfp5jXictcenOOnd+uhe8iqOvppTETR7Qgl6oZwkoo&#10;JLtQdfG9ryEQs9tYs6tXrg7c7CHi/bO62b+yp7WS4jxrYeXqIod3KLaAB5FMDr+dH0YvkZXs4+bs&#10;FTK3yCZPHn1rwMAL9fkSwUFEN77r0W+JPetj3E1kEl0todBjZ3eXVjemOgfZGWuJ45j11VVWm/O5&#10;p6Io4sn2rrN+Z39SoyimWgk5d2Y2gsvj4eMtjIXKBEt5MhRJkmCN4eKFs+J2mQN3gQcdmUPBDIt4&#10;3sp9sSEW5TxoA99PmNfW6SnMV/iwzU67wo1wBYzwgXcv5DUbvG9aIwH6pivWOtL+6K1rfbeaMTbR&#10;qz+twV/u9yEbJN69G/8OgfmXgMtoqEPt1aMc7li0yAoyhrfsKUAEH8zRmegbR955n5XP5UsNvFuf&#10;3T81CtdcGxJffz41rKS8XWz4ZnjlII4jHm3tUqlWC/eXS1NDmqa8cHHWhKHRePDoCWhNGPj0nOlg&#10;LURxxMbaKiuN8mIU27t7tLsRtWpR4VJFHMeEgeb82fL65XaAb7vOIClAvgrx4xrg3Vq5XRTHzmtX&#10;5v9BfZ6WQF3YvQbrH3EfSQtLjHSZqDj3QyUQKdpNjrk7ZO8WxF1fOgyp/kv5zIYBcyJV0S/6P9gU&#10;wuVpbLkCvB3Chw1Yr0A3FqvPr24NNd8WMEoHRX3ypPtxyaQLYqmuVYVEi/BcO5Ea9TJJF6BSqfLi&#10;xbPEcVSoTDJNDcaUT7oAly6cQ1kr3TMKIIoizm1ulkq6AJvra6yvNOhFRXqYK6I4ploJSiVdEAvu&#10;o7rMU593evhonEAV8FHJpAsyr1crI+a1i8/sznX0ep/NLyN88F5VXG0f1OTn15T4kY+ducKqcKhD&#10;qqJf5v88QLyK4P3+D9ZAcOzDP4AQeE3DJw0JbkWJkOb6HC7KNi5BO/c7LzP3s8UldfCmFndBX/Bn&#10;AhSSJnN5kcIgSvPCuU3iKJrq5dZakjTh8oXySdfj4vmzYFLSqVYDRS+KOLO5Rq26GLGN1ZUmK40q&#10;UTxdBkKSJFQDzdkZ/bmHQQPv1+UZmOYS9ed12ZZEDm8FEqQenteBlp3rXNBetnzJEVTJdR1GEQwE&#10;ywYdaIo38z+UV5y3GFwBPm7A2Qqs2dlvab+tc26WdBN4tT6/jvNhuBpm/rZJ6KViIc/fc3UyVBCy&#10;udYkig4nliiKuXh+caTrcenCOZI4PnQrHccxzXqNRm2BrAJsrK0RakWSTr5pxlisNZwr2dIdRhV4&#10;uTHd7qmXwJv1xacqv1txft3cJQpV1uV3ZijNPI3Yjw51Bq7yALceFDzLGoOq5Sdej9f0E2p2dG+m&#10;adBhsFV2lMJG7ehae75ek+DdOPjAwVtHVMrcbDaphGqilRknCc1mnfAIcl0BzqyvEE/Y4ltrUVg2&#10;14+mE/aFc2cOzbuN45iL58apj5SL88jC3JtgDEYpnKkvOJqfw6v1rJABnGzrvMZqpQGmM+dBjgL1&#10;4Ry3gabLw8SbM1+8LtgJQG8ParMvEp184YRbpedJeymKVWC9On5S9lJJ7D5KnD+7SRKPJjprwRrD&#10;5tp41Yyy0Wg0CAOFGVMxEscJZ0vIXiiCtdXGWJdDkhrqteqRFGF4vO40T0Z2dHG/e+0Iq/I2kayC&#10;xBca4dJA5zlobUWCVkuPgKF9xcDWcJBerM0WwxnSXb6K4esYvkukHPjIEO2Amp0E4lxgIjJw9kjz&#10;TgQv6tHFENbKTZotO3keKBq1cKTVm6QJqytzpJDMiM21FZLk4OpkrUVpKQY5SqytrIA1I6sH0yTh&#10;7GbRrNj5EAKb9dG7p9iIBOtR48VQzg30H7L5HAUrELXnG9RRIc+heW4lR7w7t//1WfoNfm2WBlEA&#10;SSoXebcnAasjg91g1gq7HmJpxi6nMUnmz9WdBQ0kLajr2kz7r04Ma8fwwABsrK7Q6/Vcupjpp40l&#10;ccLaMRBvpVojNAkqTdAm7X+FaYwNS+lNXRj1aoU4jgeuUZwkhAupET8cF5XM4Sg3h6JUns15c3Vn&#10;wRqym/TzOrXwdC6VnwakvZJGt2AMFtxU2Pmx773smwgbZ858hHbZ6sbMJI6jkIuc6OnTObbI2rkX&#10;8T3dSGG7Kwpsq9XXeLvQSDNYoFmVKKyxMphj4jkuV+GJqyLy6CRw5ZiEZHRYoVGrooLAy8dgraF5&#10;TO05ukC7vk7VN+pzUNawr+uFFL7KwubGOg+ebBPmrO0kSdhYO/qFCcT8WG+4wgL3O2NBV7Pn7Khx&#10;uQY7rgDK2NG9GAtBFZ9/Ka7U2v0Pksfsf5e47zXQc1WxSmU6wL7zxXtFEr2Caj+XV2utof0x8GeQ&#10;I97U8Hrm5zQQFPtwFqmjDt0HmfYm/9CifzVe2xgvhD4KYQhWzeQV6aMOvOs/6jFLJ54Dzg1vNI7r&#10;aXEoO/d0HkTAVr1+oKzbItbUcdw+pRSXzx9VGHY6vDVsbB/zvL4IXPTzuoSx3Ku9R2ogUlnWhE8H&#10;9T0avT/Ze8p8RVt+DF5tzS/YXhdG5773w03t9AJafQSh8/vIh08NrwfDxItSr2TvsJmk2ZSIkQ/m&#10;P8C09nLoqk0K9a+XERIoWcmaJ6Qx5SnmgwaURfT5c7+3/veneC7wSIcksdgkfh4MG18WUTr0fF+F&#10;uUn/sJTPA9BDFZc5jg2z3+VSRK0pTLwpiNof0+dDJPlhqWKlhF1XaZa4csFTPB9QOJIdcDUc12hO&#10;cRxoauiYKbSzbfafzf3sofr/TIb3ka8VrSfT4WARRY5jc1ynsoIoC0X3uPnFYMgFNxYd3FYhkOTq&#10;Ime07uGznBLvKY4OR+lHjjl2T9NSItVOayLN3Ase1rkUlMp8yXk3go9DVV1MJ50gbuwJd70Gr8xU&#10;Xl0ZIvuMY/vEq/P1AkpRVMoicW/zfpNtJI9vEnwbZcvsDvd53nuKUxRFG9nNHUVa9S6z9yl7ltG0&#10;Ymw1qsIhFcQNZcliTIosz+lARi2yqN1OIbKDxVMghJsasXBfrc2z+A22vchzrGdXbWB90HIvqKXq&#10;v1Fivf7Ygxvul6GSbYFSrt+RklUnMqJiBOKP2SJrZBlysLpjGP4jhc8Y8e5xdNVFpyiGLkdDvF3m&#10;LDQYwj6TmsSeLLzMY1ARsxbQbwMPnLJZPmDWSyWh60xd2grNTyuDHOo4VgMmBNj96d+cWd3YzO7L&#10;DBavT8UAWXmqQSbd6BXEjJXMB/9zmBM0VsCdnms2mTuuddHEqso6gqbkdHnt4QR9kpAyexfVUYg4&#10;WqWmZ317nHI0Ei0t5LEt4/5ZxFJ/VoiXwEgzyYIT7SfgYQdQohnspTR7rqHCmRq8UqoRd6DR2+ru&#10;T//mzPqVf/tJCFCrr1wClatAKF4u7INrozCpQV7eBTKuLY61bsIbybHTKlupXOrtMwNf1VOWL3GP&#10;o9uuWmT8y5VcVR52kafCf85FEVmCzPcK5dy/fU6EnlcB1MHsTPVKA9y20rlcK+kwo11+rhcVOleH&#10;lxYyzmEnh1oRrkWIV1f0Bmq+uoE9JySeOgeLd2iXAaXcMqBGLAe2HIJaFvQQC2eHw33kh6HjjndU&#10;aFHu9njZ0CWzPhdpQW6T+SoN8zWJBJkHVZ4lF1YoPoEJiIA7riVRoKXtkA/EdRLZJV+qH3EpvqKm&#10;K8EmOH+CsuGqxjqBQjtTRUIjzAjQuxQ6Q0ntI4/qA3IMWsbTELd3pj8rroYdZGHxW8x50UauT5ej&#10;CQZ1yaqAjqe2bXF4yuBnCpgugFwUPYRs/blCxNK+MOPxWsjzESAE/GwQbzCQppXHcKeafLdhrw98&#10;pT779SwM5TgVhcaGxgYr4O5vqM2KsXouhb+X+0c7CItMJr+F8uV5HTLfb/4rde2aO75J3dC4+gT/&#10;LJm6ZNYuyKXcolglXx4xg9vVowgGebfPDs9WND5Crmfe1xqQkWSZC/8Og64aOAsDAAAgAElEQVQz&#10;b5TMaq22yMYduOMfrYbbIqDBDirn7QB3fW/GYKi9uxU+uVQrrleRLyveRgh7VtoxVoWhNhnxpsau&#10;qMCGi9q0e4/xWK+xn11jkDJI3LH7vgXQfjbCOU8YXLc08sDPGlzxD7C/rEUrA4tij3K3x8uEYTL0&#10;qCD3rSzraRtXnTf0+5DZrNVtBp+5RS0Wx4nHwP2eiFxVhwnXwVe5WmTnsk8mwdpNszhTXmXO5v73&#10;v08jqKzPE8OwYWrsSoB/1hU1RNrdYblMSU/aw9f0AkD8DfA+J0Y7eAQ6ZPmIeVSQh6doq582g8E5&#10;b/Uuinj3GFw7590eLxOGP1seGjEA2sC8kjiHLVYhQvLT7iSSMcerIDup8zOMcXlQ4U74HlsuC6oW&#10;QGPC4+93zI962aLjfxfk08by1ZAjjtOpzLJgDThbNVrVwR9HUR14xXLx7mTYkx+v3WO0RaWQG1S0&#10;QeD+iONpxHJbBLwv2cMT1XyNDZcDHSb7q33Qal48ZfK+TSO7vWmDpVuM3il5j+MJUbQdiX3goa5Q&#10;0RJbmtZFWgmEpCsulSx0tQUDX2QlxilC7GkuDbZwsFod+KkGfYtXBU7nq+hhlwQnd+M0vB0cht9m&#10;Tiup/XTM8XyQbY1yr9ZjRhNG0XEvIw67Nx4B86WXeRfaYS4lv3M5zIXjBf/GPc0VZLzHI1w5P2oA&#10;NnMDjHIR+L/3pR39r+3B1+TfqJXL782lrfpaAhvM69S0yuurusXcBiebdI9DibUcTOPDDRFCPcy3&#10;5IOW445XpVyf5HAEfhgVhJhP6rZ2Wv96wHzpZftMlwXi/eeH+Wj3OZycF5WVcRRIAFTW5ijQWTaU&#10;L//1Wg3GitZ2DbluVbJr52MgGrn+h9YElJKqY8PsUEZX0CeUuZSfjifP6vUJ+YfBB0UOwzaTJ47f&#10;RpUVaBsXdPLwPtCTGGhLmH4p99d1VsRM/0z7tLBx/VbaTPcklJWyeBxoAB/G96msHUevmLmgMCL7&#10;KPdIj0mKO8VCETH9cqERV8E4eOvzMLLw28x54SovpzrfSfT1Fu1Crji66rBJYzvMJ52HYvKcWl7E&#10;VNK7xz2I2aDFMeLvUcR8i/ZC0EKsuHaaqco3Qtm69i02pRkUpTw5KOIg8dbjOAwHuMbBW2cp8+WB&#10;eJWuac930pxBA92ypoDlaPJqDjtPkb2fT1k84gbW5UCftD0UINVpESxpgdET4E5XfDhBkKV8WKDT&#10;g0cpNGvwboCTJks4WimYclDmSpcy/c301vNs7UGz8017xTViiZ2kYE6F6ReMaXYah51r2mq/hMn3&#10;reicWjprayqkg9mvJwpi8crorYrI6/iXeDe2gJsFDNJrCdxqi/pYs5qpCAUu/aPmft9L4LMIsGco&#10;vjFcDgRMb6snTPaTFrll3is+D4q8f14f6HHhDLJATfqsPsVrnoDlJllF5zhYd54VJpN8ETrywaaT&#10;h1SkCk8CBoXQLdYm4BdZS4TKz6/5HpMUuJHAXiSxL2vhtebhVsFXkdRTr1QPjsCnjPjE53oAXQtf&#10;6xd474RqL20CjxBCnXRtEkYXkMyKMrbFRSy8kxn6FFK6jBgPEYM+bW8NB5QjtHIJcavlz+MXLG9R&#10;b3J4kHLVHecw94HPjlhkNePikIA6KQVTA0xmsLoLjniDim6b1KRleOEeAndyFitAN5HJO6nq5los&#10;pNsc6pbRS10enRtaaqU0MFBQU9DW0CKYa9t8XAiQa/KULK0lr2lsyPQWDtNsqCIP7TTknDD/tr/K&#10;dNtj708+mQ+4kw1038dkrcErlF+o7lO7fFqgJ/Yi3sw6YhW3kPEN05Ml63VYVLdgeZAU7oK+HLBp&#10;UNFtcM9NEpuWDtTc+/WnwJ2WtOTwPY5A/n8Ywbkx+5q7wH4CK5XMp5ZY6Xd0ti4ls37y7QO3YyFg&#10;reQDPLawcpIiNzlUkM/Xc19OkxmNkNthW0uPDcR6nqRcYRByLqOo4QzwgMm5j/58JzFXdBQWQbaj&#10;EDJf8GXNfe1yMGVMI1bxSV0IAUjjE2Tx5qBUksRxO2y4+2tV2oIg6W9w7Gyuhjs9qFXo96qPUyHI&#10;lRCaY2ZSF7jfFuu4T7pGvt6vH5zoq8CbFfimK5avViJ0sZxhwulRY/5c1wtIZZNXCstvV731dJHy&#10;tv2XkIe7N+F8lzhZ2QzPEk5y1eBEpBEEJ0QYy3fllR8SqySbU4g3ZQ9NPO6906CDEG2zKqfppbBR&#10;ld5Fk3C9C7UcaaZWjvNhY7wfsoor4XMfycy2TjyT8NYOZNtVX5mzCPiHO7+FnahEd4pTzIskgupJ&#10;dC4S21SkPTRA1dYeY+lkf/eeuenRJcvw6KWwWTucdG8Y0dQNcyZYN4G3JpDuKKhT4h2JCrJIHcVm&#10;QOXOd0q6o7GobPOTLHgzE4yPfCw7vOPQwdJJrX0CjnivP/72ASpX0GS9/TI9+rmMTrTisGK+J8B2&#10;T9LDvOXaieFS4/Ca9z1cU8z5PCOnmICTmaC3vNinHBWzUdhe0HGXF5aTUYSeDJKTYr9x5uEDcMT7&#10;9tv/QQ87PC+KWbz5Sh/LAM8fQAz82Mlau3vXRD2AK4ecZxf4oSft4mGySMspZsfWcQ/gGcOi+t95&#10;veCTqrswE0zKySDeIQ617MFf7sJgnCWTa53B4q3i2iA5VaCHY16XAF91oZrrfJy6DIb3xmQ9JIiF&#10;fC2BG11xTWhXzRYD59NWobE+K0hYjBVlGUydOsV82CfrwlK2bkUHSSF7rqzeEyMtkwxvx/scmxGv&#10;4kn2vae06dHEpZC5PNvtnvSxz+MeQrph4Cp9cUIdsRRYjMJD4PN9sZBjI+2ZPWH3DFQNnInvFh7v&#10;s4B9yDvmS8NTnsOHeYHwOhpeWawsz9gWWbslzeJcGcsFe4KIN2agYWSOY3O7dHsve4ECkxTOO1qt&#10;iKCNV3l/0pMc21BB7GZb3bWa937dViyBuHEFAueBO/pgL6VOItLtH9VwW49pyweeHfgqpzJlF7tk&#10;RRsGScQ/kfHjJcEWg8FG33pn3magEYMKJSFC8M9GF+FJ6EBwQgqdTTJIvDmO7VOrtdzJXuCItyBe&#10;DiFJshW9GsiXchoLdb88u//aCdQ0vDEhDK6RarbYiGhOL4V2JLnBP/dsEzTBPl/uBt8cs2zZxV2y&#10;5assCcnnFb5Ba356+xY+8+7P8vfJI+Q52KXYFlRPiNySGVR1znNsjnjNj/1XKA1pceKtAZdWoN3L&#10;cmu9Enye+I2FVgR1DR9MYaqthBA73YezNfioCW/nI2qVBnSfH4rwFW7+5pXV32yXg5sc3/3iFMWx&#10;x+jUugDXIXtG5PUbho/7zAfZevvyvJ8EpMmAilqeY/v0FfaSr0w9sFprhdZSHTIDrgC1FbjdcRoL&#10;uaZCxoIxEhx7sXl4ypnHywpeWp1QAaUakDyaabwnEcOdH/Ltv+epEutyUK1q2u4XpziIcZ7IeUXT&#10;Jz2Zz3xmZdyF+glpJpVGfRU1Y4wNe8lX3heU2Y3nP7zO/nVXfDubq6F/KOB8Qywl32ocMu2BWXyG&#10;kwll9blJ5m0zuvOD32Ye1pdtHCZdPa94fJq2Vwy+A/Gw1Rszn1ZCDSHuYdW3k6nRVxQxPtM/RgwO&#10;v6HXiGbJ0sCkoP1To1LOf3jd/yn/LKWovuFUCpGdYXYiKIw5FoqThC7jt6/z+A0naeY+A1IYx4IV&#10;hBzzmQwKyRiZV0fhIhKky99zzUlWHJsGFtQKD1E8TCBy0WUvyGVj2GjCm8tSOjlYPNEhtzaGQy/c&#10;RilnDJfRIOYIoTXPQwzeMP6OzLtUriIWmo+B+mzuZ/uKLhZ57YwyEZCJr5+0tkqzQ/GNfpN2JFZ/&#10;c8gv1sNlTS0FhsuF7UDccziWcj/3Qk5KKzwL3Kt9wAntHlUIDUb7+GLmXyJXEL97E9kmN9zPz6zK&#10;1TOC54N04ZaFdgArriMNCE31vyhufJgZ3jMdusNeg/v5H4Z3kLeAf2vgzUtu73zeFe1etKZq4NxJ&#10;bHVQACvIRPG+Xo8K5enenpBknVM8R0iAJ53MyrVWUks10hTBIi7VZArzfxd4kEgtQOIioL6t2Hql&#10;nI4iI4zWW/kfhojXftv/Vimne1nKKBaGQGe9y3aS8WLrzxJWOVxI6BSneJbwk5Vn3cvAJgZedE0S&#10;+jgkNdUCX0eigFhxRV610FnKVoq87nfhnimWdTUSaTRcPPFt/s8DxKuD4NdZFCAQ3cslJ95zVblY&#10;1UBWsFOc4hTPHvZjsUotEKXwdr3Yzsy3JKsEgz0d+3SnpMK2ooWE77YhasArs/pxkmigS4aFz/N/&#10;HtiYdzrd/88YV/qgNSTLn8G5gVworaBnT+UMT3GKZxFxKs94aqSbTRHSvZ7AnY7IDlSDQZ9uaoTI&#10;U+dysABKXBqPO3NoHSe9gRzeKIr/df7PA8TbOPuz2/RjN/Pl8s6DIjVoDdxKaGWB2X0+0nlPcYrn&#10;Bl3EvaCUKBmOayM26n2fd0U/ZiXXkkwhRN6JoarhTFUs3W4iBOyN3DCAe7MmRw+WC0eOW/sY8RHU&#10;YwZkcY8mdX4X+LEHkfvgPy+QYV4P5H2hgp0Uzp4mnZ7iFM8kQgV7kzq6OtxFejnWwsxFoRDi7iYi&#10;zPW6zlFjCCaE67HowlS0BO16w2IbU2HYYFWPh18xKgfg+/531jJPVflD4PaUFmgKRImsZkoVcxmc&#10;C4V4AyXCO6c4xSmeHdTJJGe1FmK8MaYeex8JoD3sirsg35uxlwqRvtWAN/TB5AcNvFNxQkbWEe9M&#10;CpStgVQyjf1u+BUjbEPzDQT/LrjRmi7oYoV494B7LdGHsBZensIhcwa47fwvxooewbTSefvISqgV&#10;tI34Sp6D5IbnDimQps4X5oTwvSD+85LL+ryiaiFVQljVQORkf21F8XAlFM7Yj51Gt5buNnmbrxVD&#10;I4CPpthJr1dhqyfnmQmmOzAhDfbbYQv3gMVrDf+y/4MKRZSiIM4CKHFmB3p6m7nmLmA1EJfBOOwA&#10;d4CvIvhVF/ai7CKpAPZO/bzPJCpAswYbdelgvVKRbWTPQBw/BwIxzyvsPS6a3b4b0uJSwQJJK9vq&#10;wY7L3mqEg1ZuakRG9nJjfIebYfR8IM8KiRdG3B3MaDDqXw2/5IDFu7+z9X+snTlntNZa7PpOYZXt&#10;GkKEXhpym+nKMM6EcM+nhuWqlXf9V+R0ea08cKEeFFYHqCjYTuDc86WJ/lygCbzb1xwhU0YJZY6d&#10;Wr3PKFpbnF9d5Smw186VCitxBwwbpp6c27F8/35z+prWLmI510Ih9Zms3rgDWt5ojDGdduefrw6V&#10;fx4g3o2X/+KWaV3bB9aF0WYL6zVC8beGgXyQaZpDNMm6BwdKLNrESDWKJ9qaI9pxUAr2kunOd4pn&#10;B2VV7Z1iCZEkwBpvAzdq0lYsDFzvRcj4wIqxFxmRnz3XgFcncIVBDLpNeSuPgIfOxaAQI+/8LD5L&#10;m5OVUqq1evnjAy0oR8f/rbqB4pPsF/sUrZVac4RbURJFnESEe+4Mu0nWeVgGLVuK6iGmTOqs4MRt&#10;RZQ5lTE8xSmeDWwPtPp5I4B2E+6mUjDVSweV3yoBnK/DS1Mc+QFwbw+CitudK9lBayU/WzNL9dpQ&#10;MqzlxqhXjeEm+xmojHhNG3Qx4j0D3Mk53fbIVJraONdBIqScGBFMr+pM4g3k+wMjc2IYqZEVSSEr&#10;1GYVNpUXdNmH9n1ovlVozKc4xfMHn2+6pCWq+w9gbVDssgm8FQCBBFx9mVedYm0iKwjpegvXW84W&#10;yfG9PItoiRmOaNk/H/WykcRrU/WnaH4XkABb1Cos/FVBiNQHy+4m4j7ouDy5wLkOKoG0eu+f+8Bg&#10;ZEvgiVYj71mvwoYj2oMXexV6u0uk9rIFrUcQ5JzlSQ9WX2Kk97t9XXxExsr/9dcOP0XrmsyiqTyd&#10;VkoaV6+Of310B9Ku3P+0BysXONiS1MLeN1krFpvK6+uvHjxe9+agWlPjjcnja10f83mcBpWuQbWB&#10;zIA59zb730BYGzxX0oXVVyg8ieKfIG6DrkgSfViH6hT21/41CHOf16ZyjNorB1+b3ofenvw97sDa&#10;VQoRZ3RHnmlrIHWdcHUoXysXWCrHTdxhfCtc+dSzPub7drB02Lpdc5LCuTq8OMtBo7Y8A/64qfo/&#10;R71s5Ix9Gj/8o7PBhVRrHaAD126j+BhWqpJxUAvEFRA7y7ZyyHNirbw+SjOiXavAuhZLeqogSlhH&#10;7OolEDVMYrmGeeJJIoi3oTKCeOOeEK41OQX7QxB3i7W9TiImSpxbA1FHyC+N5UGvDT8AXSGovBhI&#10;2h49V+IOEjMw/cDDeKSHfB7XW7n7FMxtqK5C881DjjkOHXlYhpF0Id2TRqpFkPZk7EHqul+r6XIb&#10;k65buDzxWrBjAttJlJ0j8X2hpyHePXj6vRC8rsjcCrwP0O2tt3+A6toc17NM7OXGVz58K7KYrC/k&#10;SghXanMIzMbd/piNMenT+NEfneftAy8b+dSdP/9be6Z1fRs4139YZvCarisp4bXIBxvlOoCMaGMX&#10;x6toSRW6UhUthpmUHlcvQOs+rCwB8epAbkaeRKuBPPCj5pUOZYWyZmD1nIjh4x86puHGMUOoNCDa&#10;z445kgQT8b/lzzuOLJV2VryZ4mFSEISHfJ4AdBWx3ruw+xWsv3/IcUchhrB68FxhTSzWojtwHWak&#10;5i3JaRCE8jVgdfuN9BD76iC7PjpkuickEdKtNSXVyUKfbJVLEdEh1NbEGo5uQ/Xl6ca+KLTvw+ri&#10;+qu9oSl5V5y4+e/yKpTaPn/+t/ZGvXLCrLCfgvptOQAUK2kQbAI/jkquzFm0IC6HlYpzH1BSQoK6&#10;IJNnaeWEtWzlFwHlmpUmw9J0Dta6SHHM2FxBb3HLAce0goqnz+Hqv98MBEumgnKCTalrdKNURpYW&#10;qNSFLNIHEBRsfpO0BnIu+9CBWOnHnR1j90AVzOcchfYtWUz8Z7WpW1gqshjaVO6LUlBpQnvLuUiO&#10;MUmvtw/Ng9bi8mLHXa6+A+PTca8cS7zW8GcE/Lb8pGViV4sRb0Dm57UuzUO5sr9mCBeq4ghYWN+I&#10;2jmWt47N35wdSm/RZ2Kor0O4yfhetwmTE7TDjCwVo9MK4zajra3h/ME0swSsKd6e28Swchb0Ovjm&#10;5p2HTi+6IuOsNKDzFFYLEm/ckQmpVLbQKA129k7bpSGoQncXGiVYfVFL2n9bm92LtXfJ7t8O7N2V&#10;66mU2508An1xwkEXiS2oHPeqVxBRi/zzYA1/Nu6lY4k3Tju/r1Tjv9RaK4JQtsUz8FctkMKH9apo&#10;556hcD3GzLhefZVGBC8tI++CTPB4DyolE28aQ3iO+a50QwgIEKW6EQRu0hEWteUg8eb8tdaCKvhA&#10;JRHoIUJtrELnhpCy8lU0MxTWexUpa50FbQct/eOE0s6HOy/2ZXHpbzoSWHudwUVzAxot6OwI+QYV&#10;sTgbx0S8vS771as8AmKnv6KQ/N1NdYRNdIsgajt3kUhBxmnn98d5qsY6h+qbH99EsQO4rWvCeOtp&#10;PN4K4RdN+f8yR0i6CeylsDOTyMURIaiMDuyUgnmbfVcc8bqKFjPieKOIzoL01R0zFmspnIWgFCM/&#10;T+NC5n7on7vg506TrNtK/YwE6rwcqjXMIxJVCqzl4PUsCu9yyruLRuw6wk1ZyIB5iqfKwHXzItdU&#10;lT2nWBgZKQ3fi+CHLnzWge+SYhKyi4Vxc8lRqmKnvvnxzXGvnuiV15ZfA5nSOE/LG+cC8ZsetBJY&#10;CcTRsH3oO44Q/QfAugVtnqbsC0bfmvXazEMPojEHLV7FCB3n3ISchXjHojZE/kXVGqKcxWuAJgTr&#10;g4Rjj4t4bXZtzcj4TAEMW+7jLHlHHiYRAk6PR+rv6xj2A1hREoP2Vauhlp8boejAdFK43oEvI1FC&#10;PF48de6q/hz81aRXTyTe1NosB00FsvVYYvSQldCSqRNVA7h/zK66AXjFdhW47wG3sVg6HHAjDD2I&#10;Pl1qAPqgdWySbMHRAeX53PUQ1xZ1DfSyz6g0Mq5azretj4d8lMrmh9/yz4MDgdFxC1RNshqqq5JS&#10;Vj36zn4/IUVVzdytTc3o2G4lgKZzSd/timDWDzYrqDhS9PaHhHHs/zXp5ROJNzbx/5y1AgoWuC2e&#10;H0+AL9tCtL69h38M20lxW2hh8IGvatNZW1r8vMsOpThIvHGOnG32unSIeNMc8Y7KICgNlkJ3OvVi&#10;JvlxeatFOfHXBWWejIWVQpvGGbdgldCCS1WzzwTu+1GLfQVW3pZshtorUDv6dLJHHZF6BCHcXiKy&#10;A6mREmGfCZWfdVrJe+qhxJO+7MA38RHvz6O2pIAi/t3Emv9l0ssnEm9942ffo5SMX2lHFMtkPgru&#10;ALdcT6W82nwvlTDP+0ELFd053kF6mBRUE4JVl8ITQm9JF7Qgt5VXmkHiNc6ydVPIp4gpddDVkHSz&#10;3NFDiyeKwAwZuV6ybErErdzOI/e+vm87OPq+g17tm3X6+aDWMJ+fdzW3u0Ks6NaDeUdaOn7CJVQo&#10;IdhQwcd1uFqBn9XgfScH2o3FmDL24N2uBpKamlr4oQNf9KQbxWIRZYskgGK7tv7etUnvmCLz2n4m&#10;/7ltolkuP++1RFZJv+Xw9k47kRv3SQXqtRXYP34vEOAGGJA9DBpMxBLZ5BnCPPECNk+o3op1BRG1&#10;Dcb6rQdcDTOVw4zBkKtDQaGKB18uix0sdAiqOd/xMdwXEwOBpMgZt7iku/Mds9LI7osO5J7EP807&#10;0lLx1CmDpa7o6p2h5Jcaojb2SQOu1OXStOKs8MrDIpIE3hB76IJxN9JZ0gOmgHnq8t77c2Vs/q7H&#10;oU+BNfafZq8OJK9wSfBFT7YfTXeDFPLZ2xGcrcH7eVdifQ3Se8cxzCHkHmQV5iqHyg4BlkBwOpfL&#10;y3BqU5JlO1QayELi8kPNcMDQ5v6bIUXLuvMPI9kerKwrUrkHWXDQpFI04BFUhoJ282YVFIRP3auu&#10;0Nds6M0Z5GteygpqrJVFtf0E7IF2YMeCLiL/qpToJZw/JP3pImIFX204CdpYfMPDVrBybohGBfYT&#10;+FUbbpW9lnZ3B3ZyA5w5Boc+nY9at/6JMVaeJBUcic8rQiTbbln5uj/09w7wK/cs1MPMtZAYEeF5&#10;tTlCh7P5CuwOH+m44CzHvJ83KjFwGVQhfoxoVWwPfpmHTG3F6RwB+Wq4PiKy/Nca0i3QEe+B1F5P&#10;vEYqzopCKQ66uJ5CZztL+I/b0CxS4BO7BSJHRB5568Xao89s6Af31p1rKhiqcpwlv9gFy7y2hrWy&#10;2OzeWwry3SH72KmdvqRoFVEq+0UDLtSlyroVZ+3a86gGIqK+1ZPuw6Uh13HCGBs/at36J4e95VAT&#10;4fLl32mZ1rVroD6Qh0ojoaxiVWzT4AHwOBosJQYh1HvA6w2hjB86UpiRb/HRTeW5/6g57kPVXHLz&#10;Q2S9PE64D1hbE/GZsDpzgcpIaKco1356MDMhiuCcBjVNNVSubNhvJzxSnxGQ03zQAdlmLifcki8X&#10;DgtWrYGzznLdsU0qbo+g5ki3A/VNUEXmZJd+ypZNGSj4COtyX8AFC+MjFnf218vnUvuw/gjdhiJo&#10;vgF7X7uKv6qcptKAnbuwGkE4kx5XKTBkWi5aiYxs0Wr/K4gL4imSydSOpOCiogcfg2Yo8Z/Pu/DR&#10;3GWzT9w98sFje+3y5d85dKWebj9q+af+G3E3lJv+tI1YsD915AI1KvJVCeTL//xDF2515ft8IU7b&#10;Ca7/vHHI87H+uvQOWRo4+b1ha3LegilrZAWuNIRE8l/VqkS5p0Kutn84oT7pOv+0FwVh0ELGuxtM&#10;5oKYpWoNMj+sdcfSOpPYTGNYvzKddGYetpezbBUDhet6JVss9DEE2PKoNJzVC9jcYjAr1t6Te5Z6&#10;nQ0lpcStx9C9VcKAZ4OJwbqpVtPwoDt76coZpL/ah02pmO0mshP28UWLGG4GuDmv07fvZui70w51&#10;M8CUxKuT9u9laWXlRuF/Am60RJN3pTKoYGatbBl87zafMgJD/tz6kD93DJ6wymf6tSUqqFDOj+rI&#10;pD/V5mRerzuQRge/kogDaWFjUc0i/DBYNtzfDiv6pvpAgMGT1VC58CxmvSdHpXPWBdn5Zymrjbw4&#10;jpUFY2DJrpGlxzmxnONCdcXNj0pmhQdzmt/rH0jKXxJlTFRdEQ3r3nGQ7x7N7hbWp1S7wolrHbg9&#10;+Y0TUQFecwbZCw1JTeul2Uf26WdzodfqxxaMMVYn7d+b5m3TWbybn/yAcGRutZ2fvp4CD1rSOTbf&#10;eSI1YsXGTo83cfl8Hgoh404Cr4zy5w7hLrKtuNUTJcEHy5QRV11xea6B6L/C/JF/a2R73jwvfs/8&#10;18p5CrVxUrmnIR9w8tZvv/AAIQRPvMaTYTz0/hk+m8+UiPaFMOMOfe1aHYo4zvavix0z6WWpZAdS&#10;3PILyNDnPmoEm2Lx5i1vVULgdOMDt2j1cuTbFL95csRB6PYdzlQNAU5Qi2zn+6Qru+HbzFcEfxnJ&#10;hqhpcWV6yjBWIiGzwXFgVuF513HloZh+6bT2D4C/I9U0oYhQ1+dTqv+pB7VcRoIn00Yg/ty8EMY9&#10;ZPtRD8X5joWPJrgWEuC2kcZ4KNlaVF3cp52Ih29hqmhFUF0T103g/LyNdiY+PiuSHjSvMFJstGga&#10;7YBQTm718wI5NkcC2vkjB2QkjRzDV+zNYvGmkegrq7Pu+JFotXp1stBVm/VuT5/07wXZLaOJzKfS&#10;Ke8gnNO/OjOcu6dP/ruDvvZ5sPou7H8r8yWsZZbv/gPY3OBoWri0IerB5nleAn7IdxHGBc8tbHXh&#10;kYG1KlwKZ29v8E4la6LrY0QdZjxe9+mgsWHNVG4GKGB+xNb8gwF3QzRfpDchawGkEDLtpfBKQ/wz&#10;w+pDLwCX6uKv8W6GUaS7i1StfN6GvdjVdYeZC8MiBSa3l8bqdfFbpcWK6z3K+R3nwbzvH3G8/APv&#10;3Q55f6OuZeZK371gsp9n7SaQxi4Y6Hq505RAkQ5lMbDWBSinzQzJdYLYz3EAACAASURBVIfwu4Nh&#10;5HN5rc38q8eBajOzertP5Nkrmjo3DqvvSFqj9/kqJX7l/R/LOf5h2L0Jm9Ia6SzS56wdDU41paTd&#10;erMqQjnftSWVdNYcpTNVSV0D+cgzhHsF0aCbIbbmH0z71qmJVyoxlOxB+pUKT4oNNId9BjN2ohTe&#10;qcOkWPsLiL6vBSIr7Zg9HiHiON+15aI2q+InGuafxMjX/tIQL7m8Ubf1G6mBUBQlWUV9AvLVXd6V&#10;4Cp1BobZlNeonF5Dvp3NrFvkcepkzYu5nUFubIeinblKTALVEfZOJV88oo5Xm7fazKxvE8tYynA3&#10;eKxedYtLSl8eM+khbWkXiZa7f9lT/yLwWlOCYdGIWx5qebYDDfd8YYSRHey0yD9dWs1qPT/JjAwA&#10;1L3DqtXyKHb3LP+b/G+FLDqz+3mrZGOOjLRknmblebkqvt96AFuJ+H4+78FtlxHRrGZpaHlEqdzM&#10;mhaC//lqW9rFLANqq7nuCn7wS1LJFtZy1m2+bNi6hzRvxfrvVfYeL5U30pc6L5ojAn5TBA5tlI1F&#10;BZLhMAyTZvdCaembd1zQZ3KuBhdcLMvd4LH2kgu84p7vKsQLrlLd+R7OvHrg12cRKdlmKNZvbwQB&#10;a5XtZvdj+MqplE2Tkfy0JxxhrKSazQSfQ963Hh03TolC+5Ve3Pvvaqr6d7TWqi+aM6Od3kS6Dvt+&#10;a9OGe9ag35jO2Owi1oKDVGVtdtPO1OCKyn/gJtgY2GJSF9MjQbgOdrlKsfsIqvRzc5VCbAvvH00h&#10;zN+5HFGZGIgl39a7UeZJg5oKiql2ClE7S5MLa9LmJr43+NZKI3uwfBugYwsKVOhXOS5MnH3N3Wvn&#10;5tKBFKUsrAnEtntgx0uavxVA0oQ7FnZ68rzXcm5DkKF6YazUiAF2B+kS/II6SHC3rOt8riSe9MKs&#10;9zRq9zupGGNsN+r+t0U84oWIt3H2Z7fN/vUfgNezLeWDg90Bpj25cxsELmH6sFDdNvAozSxan3YC&#10;Gen6CrbIve5yXSKaI7HxFmx9C2ePmXhZPQJSmhEqF+FXGkzPGV0q2/kMwPunDdAb9CctsGNsISSd&#10;zOL1Oc/VEY9Nvlx6lFV8lKg2RdRHz3ANk3vQ3ZPuwkkEzbOgLxx8XW0ts+RgdNeRsvD0Jpx569CX&#10;hUhKGHUpfXocSXC8oiXHP49Ai5yksbAVSTBuxaepIiXD3TSrdgWYibnMgyzoKvGYm81zHxVS4Sps&#10;aFtr/5H7Zm53w7pzG4TaZR+MwUPEf3uj41q+j+Go2IlmaOC1BnxYm0C6AKyILy9dglLivrWxbPCW&#10;Fs4KakGyn0Xah4M8ukrfi5bs56w0M6iHcJzIp4qBjNGmQ1/DAuuKY1Xm8/m8syCNpOQ46bkYwhi3&#10;yYHdzYJgHjhyXyv0totIvv47Tp+hG0uaad7r4t2uNafVm1hJSXvYFZdmzZF1Jxb35kwYcjNoa/5R&#10;0UMUJt5HrR/+h0y7wWuFzlb4fBFxM2glVmp+s22RDsW/7orIsdaycvkUkDy8/7au4d0xWRFjsfYW&#10;PF28cNyhqK4saTeKGtk08fm0OTnF4fy0fDZAtJcLslmOv2WvQ1+o3eUl6lAWjP5XTbb2eSg41jZA&#10;aoMD8pXTQgf0W84H4YTA3BHturZ/gvXZuwevIG6IjxviUoidRks6rBKK8EXNFV75nbLfDb8009nd&#10;AuauoTE25sd7U2czeBTOSbl8+XdaZv/an4P6C4Dc0OgRVIuLJlcRB3pq5OI8SWX78NjCU0e2tdwI&#10;83aKcf5ba6Vy7SVVPEVVUIPVM9D5HhpvznSEUhBugN0q8YBlRb0rgyWRfVg3+YbMhiB0MlMw8Bgs&#10;DfG2XEZDVf4PauPLjbs3XQaBS49JOhAeV5vFMFeSXZAgwzr9MgEdjo/NJJ3M9z0ryR+G3vfQvEAZ&#10;OdEKIc+Xaq4YK5bCK62ER/I7436dgCvK+nhm3+6jIXeP/XM++MuFFa5mSgY01v7XGv4QcMUUuzML&#10;vLxQge87Ys3GBr6LxefbGPOMps5/G2jJ631httMOov46PPkUGseVJA/9VKwyoDSlloiMtJA88Q7d&#10;+EFdUn8Ayu21NgbDZD8SuXY/JpVuxeMQVEV5KgjotwE6UrGcIVRXpGy4qK9crchnDZUQa9JFoir5&#10;rX6cFfKAEHxl5gzXsXgYX6LVXCUxoJzBtUlRp8NBnAHOVCCqSGrpTiTBM6Uy0tVK5GIPq3SdiO7u&#10;gMKetva/meUwM02jcO2df2Za17a10puyflgkkWMaxatBbCC5ud7lUB8zojgVYm4E4r8t3e44cwW2&#10;v4XNj8o+8vQIai76P6e1Gtag/QjMBN910oPND5hqCoxbEEb9Pl/J04cn6QWzlrUMqKWNQtwdDKzp&#10;CQttUKHv8/RtgI5rXQYh3pkEqhr0i0VQQq57P0FjXbJSTAfaPqjmmCrpwWp5amUd4FoXTG2VMAXt&#10;pkirB4+NBMsu1GYMduVQxamUOW7skc2I+W/dY4TrhPOMNdt67Z0/nOVIsz/h1v6v7hu5ka3Zt8nn&#10;awdz9Xx1mlcWaobwXlH/bRHoSy5H7RhbotRWxwc+iqDfMyyY8BUy9ZZ1sHtq7vejps8oK9vML+wy&#10;FvnIyhQtcuJc1ZcxTNyq6XwwMBApzGOFz/uZwWRrnnG6sS7lLgihswM7t6D1RBYWXxCTxm47PWth&#10;7iD2ga/brvhBiZJgoJ3/NcjUBu+6Vj1lttStIctOKetla2swCN7nwOKYmXhbe+2/a4zLN+kH2WZT&#10;cboMKBfnUGQiOb1EnOc/b8CbwRylfdNi4yo8OcZ2KMF6yYnxaoqvKaArjM64GPX+2kFLuK/TsAgM&#10;j+GQ65cPrOmAyY9kfsZ5q/14Wp4L1KAVXgSVK3If4zb9LI2g4vKVq/SpIOlB3IP1q6WM2ADX2lCv&#10;ZEULcSrB9Pyt0kqyELSS138/jyLOQtAZCqoZ09pr/91ZjzazGbL2ws8f0b72GfDL/k3sPYDaazMd&#10;70xd0j5Ath1XGschV16D9XOw9xWsvV/eYZMu9LoQJhAlkhM6kvMakmfpS4ZNOr2lGHUgKGAtJwmi&#10;HDaFLWCBbmtwLCaRre8BhNlnzb92lB7C+MENHiNO5HcHwqehXKPenvNdJtDbhto4Sy2BblvUsacK&#10;UgXQ60HoWCBJIN2CYMLMjDqu46zTkajYKVzt1n3eOEvRG2dl+N2lvxeRv49TzJO1d6H3o6RDKbcj&#10;yjfU9C2QzpQ39791YuShEldhYiSeY61L/dSDufiBKwnej+GzCN5slGV3z4neg8wVg0VrPlt74eeP&#10;DnvbOCg7h4WV7H79H4Zh5Y/6v4g7Ijc3gyGdAp93RJVsPs2zErD1KZx9lXK7bHjiSJn8kNih76e9&#10;lrmOv1O/vsi6O0x8hoNEOG4sk147DvljHDZWT6LTXC//Oaa9tvnPPe3n8GOf5f4V+Qz+fbPYT7vS&#10;3j6NJIUurCH1o+W5hB4DP7rAeeJ0td+rDZ7hpsmaXFZyqaIKift0Y8n3f+s4g5oY2PlyINiYJPFf&#10;Ddff++NZjzgX8QKY1rX7WulLoMQHVt+Qbc2JRgcefQ0XfnHcAznFKU4svnSSrIGWWM07Y/RYusD1&#10;npBzY0Tooefaeh2bUZb8JP7wQATyjTUP9MrVybVZh2DuZE9rzX/lvpNt0ByVbMuDBqyfhd3fHPdA&#10;TnGKE4kIIcxAC6GuV8d7T+pIlenFRtYAIc+99UDSzm604dpxuNjb2wNBtYzzZsfcFi+A2b/W0lo3&#10;pfFgF1bPz6zfsFR48ilsvgjBXIvbKU7x3OExcLsrFmycCvFOkz+bAN/2RHe3GZIp0DpELjD3amMR&#10;7XZHwDyA/cdQqYO1GGM6evXq3LXvZZU3/T5AX5B6jtSypcK5T2DrLscbyT7FKU4aUkyr1a+6rjgt&#10;lmmeohD4oCY90trJYJsecOlnIdxqw7dHUWHf2hJOywzU3y/jsKUQr07r//lAaplNwU6jjLns0HDu&#10;Cjz5/LgHcopDsKSims8ndj+nQZQlvSlJJfuqN30i3AvALxqSDdGK87K3YgWvuG4Uv+pk/axLh308&#10;UNBkjDE6rf9nZRy6HIt345WnYP8Z4KzemrSLfhagL8HqOnTm6Xd6ijLQBr6O4QcLNy18b+CbRLoQ&#10;3NxfTm235w7t76C6wtrKGYJch/BQS47urzrFFsn3qpJa6jtSeOvXItZvJYAv2rPKdB2C1uOsn5+c&#10;9Z8J182P0vqHtPbaf7vfk83Xtc/RGmipUHuL38QvzNGN9BRlIAY6kbTk3oskEOMFliqVI9PWOsU4&#10;2MfQ3oW6FF+8UJV0MJ/oV9HiJrjZgesFvHeXkI4UVZ1Zv/6YoRPS+nq22q0JeJJ1T0HEzlt77b9d&#10;1tFLI16XTPwvALkylRrsz5xfvDR4CHzag6QZ8n371Nt7nAgQvZqqS7qvBFmz1FNr97iRwJMf4fyH&#10;/d9cBNZrQpaQcxNUoJXArwq2dHu3Ai83JDUtNoPkq3UxMj8U+49c373+zPoX8xRMDKPEjnnQ7e7/&#10;rQGr15xcq9cCX0dwpwMNLakw1Qp8WfrKeoppcUquS4wnn8O5lxiW/nwrgI2q7E48LMJnb86QG3AB&#10;kRBQThbWk28tkGq3cubIk6yZK661T3f/b5VyaIdSibd5/hd3UfwpkPl6T6DVex/4zHUrXqlkKS2B&#10;kjqhp+1Fd189xSgkuAdrhE/h1M1wjNj9EpoboEaXUr8ZiJ+2HWWyrpu1+aQgP6iJUmG+E7FSlOMO&#10;3H806NtV/Gnz/C9K7ZZQKvEC9KLkP+7/4Nt825NBvgb4KoJ7HRHsqA410Oyk8GIDzqh70PnuuIb5&#10;3GJS451T4j169ADbeSJ7/UOaCFwCPm5KsC1J4fUSmOftMFMxhH6DqflgHw52mGaI00pC6cTbOPP+&#10;LWPMnwBZXu8JsHrvIRFXg5AuucRthfiVNiuuh1vjTejsShPBUxwZYkb327Njfn+KxcEibrfPzTlo&#10;vjfVewKkQu1nJbbe8zoQfkxza+DtPx7I2zXG/EnjzPu35j3sMEonXoBur/sfDfh6sUtLUjFi5T7o&#10;CuH6zsceCtnO1PTQKn3257B9D+l9fIqjQCsRd88wrM0Urk5xNPiiJ37VsCoqYkXagE7brOYukkI4&#10;Cfnmt9bO2ckiuUcm/+l8u73235znkOOwEOJ1rY7/d0CuRlCD9hbLFh65A3zRkVE1Rqgf+VbxqZF8&#10;wgN/Pf8BPLrBsTZBfI7QG9NhOjHQPCXeI8OXkTwboZYChyrwm3ZJ/lWHHnC/Bd+0hYBHYQdou8aV&#10;sZObnH3jY4WjgoFMhj9qnvtkIQLdCyFeAJ3Wf9cYpzqtlKwivdIt9pnQRdrFP85ZuamVBzh/44wV&#10;Mfb3xyqw1+DC27D94+IH/ZxjC9dFdsSTZax0nj3F4rEH9GJJ44Msnatege/akn5ZBr7rQa0i2rwP&#10;uqJ0tpf7exu41RUBHYtINl+ZRzqy96PrwCETzBhj2/ud0n27HgsjXjZeeYrlfwQyX293jwXVmEyN&#10;Hy181ZHr23DO+Z4T3nipKpZT6nxGnRheax62NVrjev09Pm1JxsMpFoPHyWh3gnW9+jaOfkjPJdZ2&#10;v+DdWo+ehSiXS6sVNKpwpw2359zY/mAhslk79qaTivy+I9b217EQs+8k3EtgozbP4tvNmlj2a5Pt&#10;P1y9/HFZ68gBlKJONgGBaV3b0kqLiLxJXQZ1OW1FimAf+L4rk6Qe5to9x1L3/U4ofqrrkazm7Vhk&#10;6l6acMxHwE8918LMQJrCxwvvT/T8oYcslqM6T6euUeLVYxXKfk7w5FNYOwvV1wD4vAso8fXmWaQd&#10;w3pldvHyryPJIKqH4tPPH9uXIGuESiIjWr0zt2sHaF1zK3iI09vd1StXz1BCksQ4LM7iFaTWkIlK&#10;BKHrzXa06mU3UunjFOrMyo1SId2Xm0K6AF+5XoC9BNYq40nXB+RudyToVkUefq0lM+IU5eJ2mlk/&#10;w4hS2Dwl3cXjyafQ3OyTLsBHdfHxtpNBF91KBfYSIdBZ8F4V3mjIc9iOGWhDqJV8KSU71TiVccyO&#10;LeGkQEgXwHHWwkgXFm/xAmD2r/2gtX5VfrLSV2z9g4WfdwepC0cNWbmJJF/nA2Zf9OSG+hX1wzEt&#10;wm5ZeNKBaniwVUnPgorgw/QGrL+xsM/1PGEP+G6MtWtd9dIncz14pzgUW59BfR2ao3N1ryewF7s0&#10;TAcFdFOpMJuHGO8AjzvyXIaBK2JyucC1QAop5sLul+JioO/bvaVXr74251EPxaItXgCS2PzV/g8+&#10;MTlabEDquwS+bwtBDlu5LzUGSfebOKsjT8xo0t0Gft2R/lDN6mDamfcTA3y4AtStWAinmBs/9Man&#10;ikVGfHunWCB2voDG6ljSBSlkuFCXyrS8fGM9kGfqszmkG18CPmlIefHZmhg7Z2twtVkC6XoOyhVL&#10;DHDVAnEkFi+A2b/2B1rrv+ZOC1ELNt+m7KbtT5AGe1qJatEkKxfgBwNPIyHndgTvNmE4v/vbWIQ+&#10;ahXZWg3n+SZGtjyf5D9K54a0DDm3vH3bHiEdXH0LzhTxp+4DT7vi+37zSJbm0bieyn0b9iECkv0T&#10;w0fNMtsznsLjR+DxHrxfa1OvTlfx8Ai47Vq5e9+sfz56CbzdnDPPtlR0YPu665TdL5b4Q7169a8f&#10;xdmPjHjv3/+TlYurrz3WWtdRSkQorIXVd0s7x7VYhDL8jQexcmMjVu5wJfkD4CfXBbUVwavNwXYi&#10;d4H7rhv4OKvLuE6oHzaH5UGA7k3Yfwrnl5N8v+hCHJOV+yh5UAIt16+XwMXm5ADjovAj8KQrEe3h&#10;GaoQQt6swWunFWul44aB7a4YGpGCnxdY2faA620xevyuMN8x+OWmCN0cO/a/cS3uQ9/Sp/dw/4dz&#10;ly//zpEk5R8Z8QKku9/8bhCGvydnVhC1Ye3i3P3Z7gH3OxLcqjsS8VZuMxQ5uWHsIwG3ZlXcDxdy&#10;GQwd4LsuxFb8VokRC7ri/Et5NeZ2fMhKHt2GnUdw4ecwR3r3ImCRYGA9HJ0fC7ILuNyEF49wXHeA&#10;R2P8upDlV//8NIOkdHwbS7CsUcncc8YWyxqIgd90hHgH9E7c83KhCS+XP/TpYR7A3kOoNvu+kTRJ&#10;/maw/u4/PqohHCnxApj9a99prTOHUdSGzQ+Yp8r6S9ccb7UiN9k3xLsywsoFCVf+qiPuhcjARgVe&#10;c1vq71PY6cmKrZWQ8rkGXFRwx1nPvnqqHcGVpgiATP7QD+DJT3DhPcp2rcyLvNU/bia0I7kG0zQr&#10;nBc3rVhb40jXj+eVJpxf/HCeK3zZE2OjER6MXwQU96l+3gWrsiIHj3YsWUNvH4uPKIXtL4V0HYwx&#10;3+vVq28d5SiO3IMXJZ3fznQclGuO+f1cx/ygJpZtJ5XVWiPW0GiROplgfiVuBkK6XSQIsOfyelMr&#10;wjhXm0I4u4gFrVW21b3QmIJ0QSz6C1d5tNMprbKnLFxCFiyvbToKzSpsdSUIuUh8FUlTxHGk68WK&#10;1mqnpFs2ft0VH38jFAs3HySrBULIRYXGP6pDdUy6WSuR+33kaN0QzslVqEVJ57ePehhHTrz1zY9v&#10;gv17gNNxqEge3ZzSke9WAAPn65NX5m/jrA0JyETz1Wz1UAi5FcNqKOS9irSq/qkjf/MP/3oFXi5g&#10;ASascrt+Vip7FpohWBy++CA2E8i3IruDX3XLKwv1uIcseql1VUoj4Le9WsHbp7oMpSFGrr12lmns&#10;ChLSnInqtUz2E7hZcO6+V5VnaVgIvRGK3vXnvRI+xLSwjyDpCudkfdT+nnDS0eLIXQ0eZv/aj1rr&#10;zNUTd2DjAxa5FtyysNXLAjbe6W+tBJS6zlp+s56VHz5BWkk3q9m2q6JGieZMxqftLPe3nUBTwzsF&#10;j7FIpMDnbnEZVmjz8Bki3UQ+x+U5Lc+HwIOe3IOaK/8cd97ECPF/Ul82T/nJhc+RrgbZvGyEUlC0&#10;B1zvHMzNbU1R0TkKt6wLlg4dL3YZQe83YLGZgQZ2voRK5uozxtzWq1dfWehpx+DYiLe395v3akH9&#10;KxmFgjSWfLoFlRP7VJeV6sF0sNip4g9PqF1E+KNREVKIXdfUj2aYIQ+Auzli66WAhXfr08vkLRq+&#10;NHcS+YJbsBwRagXrVTijJDVtEika5JpuWdiP5FpWg4NlocPn8g/nzxojMkdOMRPuI4L/NVeW247F&#10;5ZT3u94jawqQRzuW3mdFsxPuA3dzz9NAulkKbzVkDi0ErWtgzYC12+v0Pqid++CrRZ1yEo6NeAHM&#10;/rV/qLX+T2QkCqIOrJ6H4HKp52kD33QysQ04mN97tToY3usBX+ZyElMXSf+kMbvFFQFfu7LkuvOb&#10;RS7FZll8lhFSOh2ogx04RsE6VTdf8Vdx1pP3hVvkbz7gCS5DRHPohfTuhdTCh/USRK5P4ZDwzU5K&#10;p1GjqSWV8mxjdGreTSN+92Yu+GrdruetRvG83G3gxoh0M6+b8lJzfGxmZqT3ReC82sgLnP9PevXq&#10;f1r2qabFsRIvgNm/dltrnRmacQc2rlLmxuMzZ8UFOS9GlIrV9nJjNOn9qiMkEuqMoN9tHCyumAXf&#10;xC7VzU3mdgxnqvD6EjHLb3rig6sXjDxb64Iz0H+qFFl9fRF4l8YHy7IleBZgH8PTH+Hsu1yzTfZb&#10;8MIqvDDhLd/GErjOZzv4lL4PGsV3bF2kHbtfpIczHi7Ui8VPJqMHO9eGXQx39OrVY81oO3bi5fEX&#10;79JsfC2jcYUVxsDadO1EDsNnuRsM2bZmoypN+Ebh867kBPtJ0R5RXDEv7iCWRBhkWRIVVUIZZIm4&#10;aeFpZ9A6WTTyW89z9aNJYXtu0P5OWlad+xi/f9gGNqd465c9iQP4KsK+3z2dfRc4St1MIRb4WrWk&#10;dLO9r+VhdoUSALQ773H+w29KOPrMOMaCUIfzH35jUvP3gZw0mylNNH3NFUBYJHiQWrjaGE+6X0WA&#10;yoi6HUv1VpmkC+JL3qiK79JHeY2S7sY7JZ9rVryuJJ0utZlK1CJ50FgJ3hgL7xxR3vDzASPaIda4&#10;EvZs8k9DuuAMAucy8i6kUItR8/mMEtsfOfdRN5du5l1WF8sg3d4twAyQrknN3z9u0oVlsHgdTOva&#10;l1rp94Gsqm3jCnB27mN/HUOnB5dW4cqE111LssguCNlsVOGNBbkAvo4HGzUqoGXgbHuX19bapfu6&#10;58F94H43628WlLhk+5bfgcuUKN3H9zzD3Icnd+H8S2PbrxfBFz25T/k5G6Viwc26W7ueSKl/oyK7&#10;y9eaZTz1W7Dz00B1mrHmK71ydfGyiFNgaYj38eP/d+1s/eJjrVW136g57sLG+5QRVukx2Wv8g3HK&#10;Yy6C202gqounjU2L3/SkqqeaCzB0Elipw9sA25+CqsDGh4sZwIx4CDyOxb+nlVg9Rf231matlqzz&#10;I1+slL+reJ5xE3i9fQfih7BRnlZIC7jeHfT9+9z2egDvzJh28qOFx/vw4prr5D0XfOpYHVkSLMbY&#10;aKv78Pz587+1d9i7jwJLQ7wA7H371wiCPwBcipkT0lkrT0hnFPJpM32JRzuvwPJ4fJ9KhVwjl0/s&#10;E9cHztm7BTtP4OKrLBst9ZAc591ESNj3Qwv0aHeERV7jt6i1ANZDCWyepoiVB6/OZ4EXdcrlWrnb&#10;tVtW5u6wML1Cdosbldl3iDuU1MJpzwngBDm/bpr+ddbe+cMyDl8Glot4AbN/7fe01r8LOIHcnkQk&#10;668v5HxPgFs50vWBnV8sSFLhIXBnSBvBK5x93Bxl28fw5AuoVmHtZ4sZVAloI9HqLlIN5UnWq51V&#10;gDqiVLFcahXPDr6JxT3mBW7aBj6ulZeG5zNdmq7qLDXi4/XwBRYXGscogtO9KZlRYdYt2Bjzj/Xq&#10;1YW0aZ8VS0e8AGb/+g2tlTBtiSpmw/ASdj6h20vXfdCcPZltl/FJ4B3ga3e+/Na8HcEbzUMCHclt&#10;7nY2aa2u8fZp0OkUQ3jQ7vETtYECoTgV/egy3GW/cvnnjcAVziCuhVYySL4g83kh+biHYYTqmDH2&#10;pl59e+nawRx/VsMI6LT2S2OsSGhYKxbv7gPEw1QOWkhJZD1XRdONhQBnJd0t4Ls96X4xCt90MtUz&#10;cH5dZyEcGl0OX+ZBdY39rpQfb884xlM8a0hg+1MuqXus16Gb09uoBpJ/+2DOM3y6JwU1jUDa+RgD&#10;77ug87qTVc3bAs2KdBs+2uyclnBEJV8kYSOd1n55pMOYEktJvGy88tSY5G9kv1BSdbJzg7KySR84&#10;P64vV21H8MJhVucE7AE/tKHZEDGRL4bEP76OJJ0wX63Tc0np0ySL30b6VzUroKvwdD+C9o0ZR3uK&#10;ZwLt7+DR57DxEjRe4y0NNs0Ebnya4k+d+To3nl8VF1wnleclH4d4VUmp8YACmRKD5vu27PIWDyvc&#10;UG2QXwKMSf4GG688PZIhFMRyEi8Qrr/3x8aY/0J+sqLjEFQlIboEvBFIknY3kWyCc43J1TuHwRu5&#10;qckUtj7riO/zHqIXnNclTZxlMkqkfRQetXPvN7C6WhW/76NPIbk7x8hPceKQ3pP7rgO48IuBNLGX&#10;G7Jz8/Tjy7OvzSHp+YqSfPiQ0VWEb4fOGs6Rb6Bkd/d1e8HtekE4Iai43mn9fN3/Plx/748XfepZ&#10;sZQ+3jzM/vX/W2v1l4As2BZUoPl2Kcf/dbfctDEfgPC6pt3koBK/dSXIH04p+nLTwG6cEW87lvbX&#10;Yp0nsHcNoi6cW77sh1OUiaewdRMqNVi7yrjZcz0R6zRfZdaaUdimCH7Tk/NVg8FsnThdYLeQ9nUR&#10;2BoMpn2qV68upYvBY+mJ9/r1f15784U3v+vrOSglUcvaGtRePebRjcb3qQQdRjZpRIjzlTEaEcOI&#10;gN84WUoArLgo3q0P+6JdTTopduMTekgWwSmeBezB0+/Fwt14i2nyQj4baulkcyJPi8Rwub13qSlG&#10;d++eC71b0Nsb8uuaO3p17w345YJl++fD0hMvwN69zy6srK3828L28wAAHlFJREFUoLUWjRqlpEvx&#10;6sWlqu7K4x7wsCfk6+GLJDaq8PqUTp5ridMAdsfxamDjJ/E+37QatHXA+bpsE09xUrEH2zcBC5tv&#10;UEQL7DGSz+vTFj0B1oNM+H5R8GX3PoisERnQ/7+9M4uRJMvS8nevma8RHhG5VmZ1LTmVFZFbVWZ1&#10;URSMaPEyPRtiaN5aoplGYhnEPEwLJEo0EtMzhYQaWkLMIDHQLELdbJonaMSg0dAv06BpmOpaMisz&#10;q3LPyszKNTI2383sXh7OtTBzD4/dl4hI+6WQZ3qEuV13N/vt2Dn/+c9EDl7tl2g7egDVRzIlOCHd&#10;em2pdqxy9Ivbm6owBOzYHG8alaNffBzZ8BeWn7AWcmWRjvB0dAtbA4bOSm/cWpnXGyfdGnLAdst1&#10;1uLSBuM0fI+yL6bv7zcyBcRuwh3gVgTUrsHcVZh6GabOsVkDxoNIraGV8lYoeNKa+6Tvq+7EeE5q&#10;HZA0VpT7Sbo8lXM/l8jGACIb/sJuIF3YJcQLkKuc/lEURb+aPOOUDvN36afMrB94CDxqdEa7kROc&#10;n95ELvl2W6ZWdGOt9tzbgbicoVxbZw5K1SfSgjzwUy7DVnEPqTc8acoFk/JLsO9NttPLdcIRYGw8&#10;s6xy2KKpzUbwAFhIBQt1N0Zro0Xk9VGTc75LwRBF0a/mKqd/1K+9DBq7hngBvMqJ38GY35T/OaXD&#10;ssxsZ6R0asC9eqd3KUil+fgm8mtziGayuzXT2JXPxVjA2UvqpH/+OR8K4wdh6rRECU/fh+Dupt5T&#10;hsHifA0eNuVCXfYlR3pXbb/aq5BJ242wU+Wg1Opa8+3gMytTVtKke6AIr/YttREksrG0gsGYd73K&#10;id/p116GgV1FvACMz/yGMeZfAM6nUEtFc+FTBukY+xB4vyYtsWvhmmvKSE+6qAdwpLy5m8XPu/LD&#10;MYwV6U4v3HURcjz1AZt2YytC5TTsfwOithBw7QrDUlpm6EYTap/Cwge8lAtEq6WSlMBcn4ZAHsZ1&#10;m3WlHBaD/ibprkcw23I5ZSu6+C+U+lljsHKO+wU55zsnSXyrX3sZFnZFca0XTPXKT7TWYrsUG+qY&#10;ECb67/qWHgrYCldvh/wkkHbKtIynGckI+c2YOj9CRO+9xpy3IniusNLB6QlwJzUfqxbIgb9mk7V5&#10;6DoCgcoh8LajZM6wIUQPXG0CaYN3xeGLriDlOaJqBKtPR9ksVihjcCqHSIaHbhefBK5w5ydt9/2x&#10;dkxh8aL46qaMb3aDbGw17L6I1+He3OyXjDF3ADcm2Be5zVL/Z9fdackufC0H770G3Iy6/sYKyRa6&#10;NIzYzTvpP0jZ7sWjdGIYK8FRN+63RLBuEdVDTq9DuiDeF1NnYWpG/DDmPnANKjuzYLl7MQfVT+Tz&#10;bVVhalo+95Qi53Ae2qnb/4IPj9r92XseueOqBytTDjeitbZcHzfCxJgnNEK6J/pNukuX5NzuJN07&#10;9+Zmv9TP3QwTuzbiBeDWh1PmYPmy1lqOYKUgdEdrn0YHLe/KwNNmYqgTN0acyYsxzvWuCNVaiVpe&#10;K29uJtU94HGKeE2qrRm6mycEnwOPmomBey2AY6WtHvzzUH0IQV2qxuOHgX1beqVnG3NQeyQXtFwJ&#10;xo+wXkP6+abkR+PiaT3o7+TdS21R26RrBHVXe9iOHePltjRsaGQSdF/VanGnqp9Pk+4D/aR+imNv&#10;7FrBzu4mXpzGd2L8slZKWrZi8lUKxvvr4zsL3K5LHjWvJaKNrDMEd0qCGPU2vLSF6cEfNBJbv1YE&#10;BwsyYPOzluyzGcKpUmfzxIcpog6dc9Rm1BOrY86RcAP8IowfAHWIwQ4A2sWwj2Wabdh0ZHuYzVz+&#10;7iIX3bKf+Bd7qn+KgBZwsWtcu7HSWXZumymHiy04XejzkVH9xN1qpkjX2qe1xerJ3SIbWw27nngB&#10;ao8vHy2VvYtaaQnNBki+ITL+3CJkZ6w72LqKafsKcGyTiZxbrjU477kR2hF8sSh+D1dc1bu7eeK2&#10;FflOPq4kt2VO2vh23+gKLEH9AbRdMa40CYX9bH7A915CFVqz0HA+XPkSlJ9jOzHqBw1355KKek+V&#10;+udhfBd43EgmXMdNPRN5eGUnJR57kq6Za9SjM2OHTt0f8eq2jT1BvAD12Q+/UCyWL6wgX+h72gFk&#10;5HUt7Iwe4ijVY/Pzp9pINLJsYh3A0ZIU0e4Dj1uStzUmee0A+DiV4ghcjnnQnUkQQfgIGnNS1FRA&#10;cRIKUwjp7NWIeBFa89CcF9byPCjtA/8w/brBvuUupLGiJYgkAl5tOOtWcLGdTAKJUW/D9CaVNwND&#10;r/SCNXPNZv318oE37o1wZX3DniFegPrs+ReKxeIFrbQk05bJ14qUqs/4HHhQh0JOUg2R64ffiiHI&#10;1VAi3JwnUXQ7VXG+FkmKwdPyu9ghKjZDyad0k6+VNpdT7g9aYOah7ogYI0ZGxUnwK0j8vZvI2AI1&#10;CBehuSjyO5S8p9IUeFMMygkjBM53KRAa7nvtVw9Cr5RDZORuqjvlEADX23ByWAfV0iVAdZPufLPZ&#10;fL184OyeEaDvKeKFVcg3CsSotNJ/qVlsqK41hNHWooYa8GkdxtzBXQvghVIiWbsSOoUEEqWc8J1E&#10;KDWyqBlJL/xG25EHjyUhrsYCmEi+B2tlAGF+DPwykr0e/mUiQRuoQ1gX74+g5cSuVqroxUnIVZBv&#10;dHgXjmtRZ/NM5IaCvtZHk5k7SJdcnE+OW3v35ZMUWRxYADxXXntCd1+wdBGUJxe4PUy6sAeJF5bJ&#10;93xH2iEKJBqbPM0gVHQfNuBgCV7YwraXXbXZ071PssuBRLrGwiGn4b0SimbYdw08zT5pMgeLFhJJ&#10;NqBVE4tPcGX8OEnuGmK8nMiHvBxyG6+RJE58z63cc06zB0DkfgwQJt95FEDUkjwNyN9b9+gXoDAG&#10;fgkYY+vzR/qHKnAlFZFuJ4W1Fj5uJQNKYwSRHGPVUOoN8YW91oLjY30aRrkCBhYuJd93R3qheXav&#10;kS7sUeKFVXK+JpTUw+QMO+EEA2kNvulcpECi3W652MWW8FFo4MWC0M3NlHysEcLhIjw/5LX3FwaJ&#10;QN1P3BATP1ojkbN15GndFUop1z6KPGovefRy8qhzoPJIdJ1nN8jXP3RjolSqaNsMJa10qk85hyZw&#10;qSvlAJIu81LWjo1QPrETxUEkWJydqZ+XBok9mtPtxp4lXoD6k/efL5Yq5zukZiaCoAlTx+ifQnLr&#10;+LglaQqthFg9tfLEutCUOo4ikbFZkrv3IBrcKPoMo8GlNthUJxskCoSSL+mmfuAh8LCV1AnS+wqM&#10;NHUcKQ/qor4I87ck/aS9tGRsttlYOls++OaeHa2y8y/920D54Juf15fqp40xD4Akd5cvyRduRysF&#10;fIAc3PHJ1Y7g5S7SDYDAaYW1khFCFtd5hERBRzPS3XPwEjuCZcTuYvVw+x1nMQ7FL5zel5U7L2Xh&#10;jUGRrn0s52C+1Em6xjyoL9VP72XShT1OvADjR8490lHxtDH2FpAY6+TLsHB/pE5dD13jg0VIdyIn&#10;5aY02rB8UiwTrkpag/PeYMe5ZBgNvNjRpgsWKYjNt6VNfTuoIbPYch6gkii3HoqU8UxhQAQR3JVz&#10;L1/uMryxt3RUPD1+5NyjQex2J2HPEy8Aky/NXb9/7aQx9g8B90UrKarU56BxfehLuuMeY5f+yMCx&#10;HrePIav777YieHGUooAMA4OvkyGRsdAidFGuRfKyjxui8d4KbllR0sSdlyByRA+RQw7MLqlxXc65&#10;whhix7ZMuj+6fv/ayZ06Fbjf2NM53l4wS1d/S3vq15afUEpyvtrre5fbqmsAPko1SzRDmCrIqOxu&#10;zAJ3Ui3BMUIjhucn+mYwvR1YRE3gQqdNI3CvsdWriHE/W0l8RsjlLcdOikMeAg9aSbfigbx8sg+6&#10;joV6G14ub27E6aUWNE2iWGhHUid4vrzS9a6vqH4iNZZcsSOPYqLon+vKiV9bY8s9h4H3OO006Mr0&#10;N6KlT594niej42NtaRTA4scwMcOgtaWfthPtpLXy04t0QSipV8QbRJszVh8IWp/JsEFskv9QSnS6&#10;6w4ibULtjkjK4pDLWqlsb8jjwELjppj5xPfJ1ooOtDQJ/lqZSQON225bUttqKExAfiuiwP6iSMJN&#10;xsol4TkgKMJsMzHaL+Wcf8gm9OPHC6JmsNaN5fEHMIiyA21YvCLfbRfpRlH0617lxD8c5N53Ip65&#10;iHcZ9eu/AvZfLf+/Q/HwIoN05GoCt0MpYAAcKa1ewLhpZE5Weu5aEMmJ92of20g3jfkLIsfw3Rlr&#10;Qiflct2CUSBTL3r2W83D3E0xkvFyiTRMe9Lo0m46L4jVyLsOc1dk334+kZppH7BOH6xW8WZuwPwV&#10;8PKybRSCDUVyprU0UVgLk6/141PaMhrAJ+6uKDKiZontRa+GUHeDKyHxwD1d3rjc6y7wqAovjPf2&#10;lu4f5mD+zgrlgkD9TcrHvzvQ3e9Q7Jx7q2GjfPy7YTv6MtaIw0la8bBwB4I767zA1lFE5EDHS3JC&#10;rRWbtU0SEMYIDBwbJenWr4m+LVcSoowCsZA0RojML0KuAEvXem8/fxsK40K6UeAaG+L2bi35v8Y8&#10;MsyoBxZvSIjnF9z2VtYShckgVIWM/16xrSN8Py/b+gUYOyiRchS6i4EH1Sv9+ay2CJ+Eozwl+fwY&#10;0z7kU895SjS/lxuSONkIXgDODZp0g7tyLnUpF7BmIWxHX35WSReeZeIF/KkTP6wuNWaMsTcBd2Bo&#10;uVVuLLrROIPDJOu3gXbfkLRC2F8cZY4oFI9ZrwAmkNvzyikovATjJ4R0TSARpAlZMVoovC+RqdJC&#10;tMUJ2W5sGioviC9CnP6pPeyx//nkIhm2nGfwjETHlZMudxPJ+lrVHttGbtumtAQXj4khfPm4dK9F&#10;bYmGozbSaTca5HAppjjd0PX7U3n5Xdsxra/lrujjTQyyHOi1u3ZFLp75MaBDuXCzutSY8adO/HCQ&#10;u9/peKaJF0Ru9qh683UTmd+VZ2xy4lsjed8RziVbtp0kyQcfG6XfjJ2XW3KsRIjlY52/L77oOswc&#10;OUZdUWtrKUkvKNWVi63IiWpCIeewB/E155PtQQg/jfHDjjSXN0j+GdTcFAMj3Ql+V+2++HyyrQLs&#10;0pofxaCRj5UNjoC751OeLUrhLXQfRc414lwY4BTh9dGQc8ZE7o4oEQmbyPzuo+rN158Fudh6eOaJ&#10;F+DIkZ+r6crMV4miby4/aa3zC8jDwlWIRmMBGpqkuNaK4NCoC2rtWpJL9XKszOGmlQ0pa84YcZuv&#10;NRIdd6MwLlFpXOzqjjqjthC6MZLOWIHxLv1rPfln0JKUgjVJbroDOVCOmJUnqYgRwveSsU8G8XDo&#10;xpmSHBeRs5/Ie3JNuTiKYD26L+dKnD9P365F0Td1ZearR478XG0EK9txyIg3jcqJb4dh8OeNdaFO&#10;HLXlylCbhfrVoS7HAmHgWoRdZXvgDlHrIWpLNBMF8rgeuqPzOFI1q5FfiowVuBaSBCZletNzBPoa&#10;xeLmvEzTaNUk1dALKb+AFXmeIcNTnUvodd+VB6ZLUlzDGSlZC6321jW+W0L9qpwjuXJ3++9SGAa/&#10;ROXEt4e5nJ2OZ05Oth78iVP/o/b48olS2ft9rfTry0d+riQsuPAxTL7EMHweFHCmAjcDqDfghdFb&#10;S0juFAC9SmdHuv/USq6349frkdk6v4/3r7xVIt5uQk31Au5/g2TI+SoxR9R2aaa2pCVGCE8nn4ZW&#10;K1MNMSqIlvd2VT6WQyV4YWht5Iuw8JmTipWSfBhgrPm42aj+/F5v/90KMuLtATda5KypXv0nWqu/&#10;C8jB5OfAerBwS/SexWMDX0sBmbn1NNfnya1bRXdOtRt2lmVdrwnB77papLl6KwFl+fjav28+TWRt&#10;MqAp9cuYbFdLklflV0pJRK5HO4+hqGSQKgjxtuMelR44AOTHhzxBonkLWotCuKnWXwBj7Hf0+Mw7&#10;5bFhLmj3IEs1rAE9Pv1OGIZfMdbI8Z9WPQR1WLyIdLwPHjuCdDeC6hPJ8cV5UoZ55oWiZNBOppbb&#10;zL4NVO9J+iNwwyr7NulsayjTKSlrrBbyOgyPdGty7Af1laoFaxbDMPyKHp9+Z2jL2YXIiHcd+BMn&#10;f1BfakyD+Yk8426lYrPu+eu99aLPIsIHUhhTnpBX5bnh7r/+maQHFEK8pQ34arXvSH5y6ZMkdeIX&#10;Rd42YuRJiFepZArJSNG6Lce8l5NzwKZTS+Yn9aXGtD9x8gejXOJuQEa8G8D4kXOPKM+8FYXhO8a4&#10;OnPcnloYkyhr8WNgtPKj0SKE2mM5GWMdr9rscPvtYA7aVYm2w5bogzdidh805O+9eNyDv346Y0jI&#10;4TLmVuauWbu17Ex/sCTHeKsqx7zqsHK0URi+Q3nmrUwqtjFkxLsJeBMnvxOG0VvGWjcGNaX59fIw&#10;fxOaN0a7yFGhekPIK24ZrvzUcPe/cFc6pIy7H1/XK8LBWqfQCF2eMpQmjx0AHyAUSeHRErxZHtHI&#10;0OYNOba9fMprYVm1cDkMo7e8iZPfGcXSdisy4t0k8lOn3tdj06ejKPpWz+g3aMLCBcRX7BmBeSzy&#10;Li8v73/sIEMdrdS8JU0dSkv0Wnlx49uOn4B9r4sMKnKdeNXHYgC0A/BiRQxsBuoatipm5VgOmr2j&#10;3Cj6lh6bPp2fOvX+SJa3i5ER7xbhVU68G0XmbWPNJXkmlfvNFWHhHtQ+RfzF9jIMLD2QYpQJRFbU&#10;3RE2ULgR7H4xlWLYbJnJlwg578g3X4bmAqO8sY8xGpP7AKqfwsLncix35XKNNZeiyLztVU68O5Ll&#10;7QFkxLsN5CZPvqfHZs5I7tfKPW5ssp4fk3/PX4b2zoieBoL6DVfQcimG8VeGu/9F53xlXTPHRlMM&#10;vVB4TnS8yo354Jnw5O5E+zM5ZrFyAeo0Kw+jMHxHj82cyU2efG+k69zlyIi3D/AmTn4nbAdvGGN+&#10;vPxk3HKcLyfFN/tkhKscBOZEUuQVUimGITqzt5yDnPakHXgzKYaeKCZ6VKVH3jI8XDxJimf5cseY&#10;dQBjzI/DdvBGlsvtD7IGij4hv//0ReCno8UrX1cev6WVnlo+cP2CM9x5APoJVL7AkKXug8HCXZdi&#10;cF68G0kxdNixbmQnq93u16HhRsiELShUWPczbd9xxGqcD0ePzKmONcjOn3mU9ptDwRIs3ZPvMFdI&#10;LjyJLnfeRnzDm5j5XjZlqn/IIt4+w5uY+Z4Oi6+YyP52R/EN5XxJtXS+1a8xStvBbaNx03WIafE9&#10;GD+2se2UO+RiYluBbqJd5RBd+kyIIjZR30gXYWtJrArjn16woTPxcT4dexYtOQYXbskxmS/RmVYw&#10;1kT2t3VYfMWbmPneSJe6B5ER7yAw+dKcrkx/Q4fBm8aYP15+Pj3h2ESwcMXJz9ZpSdpxWIT2kkTy&#10;YRPKB9jw7IO4SSEm7G6Y2AomJoEe6ojwvhCk9iXFMbFB66DChIvMC/Q+9J3VJS4q1nvx9AjlmFu4&#10;Isdg16RfAGPMH+sweFNXpr/xrAyfHDb24pG1czB15kM9PvN2ZIK/ZIy9t/z88rSLshSkFi5D6xYb&#10;nx8wYizedYbnkZiH5zbhmRb74cZG6N0W381FZ6zj7hJW5IzjRo2ibD92EJja4L5zsmalVzE6X3RR&#10;btwuNr7x97XjEckxtnBZPrd8p4sYgDH28yiwX9PjM28zdebD0a117yMj3iHAGz/1n6/fv3Y8iqLf&#10;MMYkYV483DFflg6qhUs7n4BbdxDXMXcb7vmIX8Xiyp9excTSfolSlZJt6zcQArTy2nG+OGo7H4Au&#10;1JyQX6kkbUEDGROU3v88KzoJvUlHvEr8Yuufkcj9lqB630XDsRfwqM2P+4GYcC/JMZYvd1pfAsaY&#10;Jsb85vX7117xJqf/0+jW+uzg2R12OSLUn7z/fLFY+XXgr2mtUsVNNyk3bAv5FMZlIsIwGxE2gngc&#10;ktKJoXmwirdtO4BDb658fslJn/1i4q8LQrheXtII7QZMvcaK6tbSJdfe64jXBMlwyzRsJIWyidOd&#10;z9evuZFBpWTfSgPGEbqWyn7lKHiDHQM5WLSg+bkzDfKdMTmkc+hOAvlvm82ldzPrxuEiI94Roblw&#10;8dW85/8DUH9Z63QyUSUmL1FbHLbKRxiuy9caWLokeVBvA4WndgsO9CBegMVLzjYyn+R9rZXnjIGp&#10;4/R8z/MfpWwf14BxxFs52eM9fCKddn6BDsK2Rp4v7V/f/nLHogaNBzIpxMs7WRh0Eq6xwH9oR8G7&#10;xckzq0wkzTBIZMQ7ajy5cNIUC38f+FpvAg6TAYzjhxi5QaSdTXK06yFsQ24tidlTURcsj3d3lpu9&#10;ZF4xokeu6LUO8ca2lGq1z2teJlKYMBlH5OWhcJiND0nfSXgqrc7xseL5qxKubrb+EQdf/2RUK82Q&#10;Ee+OQWvx8kxO+98E+8tap3VMztDbGiEypaC8H/wjjMgyJcOOgRUrzvpT167uUiXLUzYExpgI1PeD&#10;ZuPbhYNnPx3ZcjMsIyPeHYbm/Ec/lfeKfwel/obWujPBG+dUw7Y85segdIg90YyRYRNYgsZjSSco&#10;nRBu17lsjGlh7b9uR81/Wpw6d3NEi83QAxnx7lQ8ungkKvl/RWn1t7XSXY7iLqIxkZu660NpCvxD&#10;ZM2IexUhhI8lNWNCSSfoeKJzF+Fa81Ab+89ohP+ew2cejGS5GdZERrw7HzqqXv6qUt7f00qf7f0n&#10;KU/ZXAnK+4BhmpBnGBxmJZUQNOQCGys6esBYc96G6h97k9P/hRUC6Qw7CRnx7iKEC1d/Vnv2V0B9&#10;RWvV1VkQ54Ld6HVrXSpiPxtuMMiwQzAPjaeSSkDJkFW1SnRrbAD2v5lIfdefnP6DUaw2w+aREe8u&#10;RO3x5aPFov66Uuqva61fXfEHsddAnIpAQaEMxX3AvqGvN8NGMAfNOWjVAZukEuLvsgvGmGvW2n/T&#10;atW+n2lwdx8y4t3tqF75srHqr6L4Ja179LjGBTkTOR8C57NanHBSq71sBLOTEYF9Ki3S7TrgOvli&#10;46GeZGurWP67VvbfMT7zv4a/5gz9Qka8ewQLd/5o//jEvl9Unv5bwJ/ulKQ5LEfCoaQkjOvWKo6D&#10;v5XJDRk2hyUIF6FZdUVRLSkE7a8V2UbAj62x/7K68PT3Jl/86afDX3eGfiMj3r2I+Q+PRX7pLyrU&#10;17TWb63+h8oRcJRMcPBL4nHrVdgx3XK7FjWIlqBVg9C5rinPRbUpM54eMMa8Z7H/0Qsb/5WpN24N&#10;ZbkZhoaMePc4Wk/On/CL+Z9X6F8GvtgzEgY6inMmSmZs+UVJTfhjwARZ08ZqsMAihDVJHYRNpPtQ&#10;pYh2ZXEshotsP7CY74fN9u9njQ57GxnxPkNoLV6e8a3/lvLs11HqT2q1aj8tHR1zcVstCInkSjLn&#10;TJeBcZ49MrZAFUxdDIKCRmLqrpRLHazsIOuGsWYOy/+zkfpeqML3ChOnrgxj9RlGj4x4n1XM3ZgM&#10;vfDPaK3+Aoo/i2W60y2tB9KFOhs5y1yFSJ4KMhHCLyJeB0V2f+HOIJaTTYlgg5ZzQnOjcRSp1EHv&#10;gljHqxkboriK5Q+NsT/wI///sO+VhSG8kQw7DBnxZgCg9fjStFfU57TSfw74EqiXtVYbH7O1TMhO&#10;tx+7h2lPhmH6ORH/qzwQ/4y6yy4E2vJj26J/DgNxKIsj2Pj8UDoh2A3CaWxvAf/bWPN7UdN8VDh0&#10;+mqf30SGXYiMeDP0xsKFV9D5s0apn0Wpn9HYIyg9ufkXitMVBjDJ/Lk4UobOPKhOFZ+Uck5kzvt3&#10;2bc/tS0uFw2p13f7s6mcdRylL+ev47W57ePX1zqVJtjsWzULBvUAa3+orf2DpgkuFCdfu775F8qw&#10;15ERb4YNYfbq/52YPDr1loJTCn4G9BvAYa1Vn6QPNjXdNvUInUSZeliG6vrHsldviuCV6nx+mzDG&#10;1oBHYD608EMLlxfuz793YPpPLW77xTPseWTEm2HLWLjzR/vHKvvOKU8dV3AOpf4EiuNYJlc4q+1S&#10;GGNaKBawXMfan1j4yEb2er22eH7iC2/Pjnp9GXYnMuLN0H88ungkKKqXtVavYNQLSqvXQL0C6gso&#10;uw+rxlZ6TYwGxtgAZWtYNQf2HnDTGnMBbe8aY2/kmvZ25vCVod/IiDfDsOHVZ88f9b3cYa38A8oL&#10;D4J3QMEh4BCWA2i1H2snURSxFIECigLEZG1dyxdI4la5ip4NsLSAFoomliaKRQyzKGaBxxYeQzRr&#10;I/+JseFsGAWPygfO3mdHTxjNsNeQEW+GHYWrV/9n4XBxaiw/VhlTHnkVqoLyVEFp8jlVzAUEFiJP&#10;Kc8HsDYKwYty5FRgm4E1tG1kW9a3LRvRDhr1+sP6bHV6+he7Z7lnyDAyZMSbIUOGDEPG/wfh+lSZ&#10;yKil8QAAAABJRU5ErkJgglBLAwQUAAYACAAAACEAdnXxjOAAAAAMAQAADwAAAGRycy9kb3ducmV2&#10;LnhtbEyPwWrDMBBE74X+g9hAb40kh7TBsRxCaHsKhSaF0ptibWwTa2UsxXb+vvKpue2ww8ybbDPa&#10;hvXY+dqRAjkXwJAKZ2oqFXwf359XwHzQZHTjCBXc0MMmf3zIdGrcQF/YH0LJYgj5VCuoQmhTzn1R&#10;odV+7lqk+Du7zuoQZVdy0+khhtuGJ0K8cKtrig2VbnFXYXE5XK2Cj0EP24V86/eX8+72e1x+/uwl&#10;KvU0G7drYAHH8G+GCT+iQx6ZTu5KxrMmarGIW4KCRC6BTQaxkq/ATtMlRAI8z/j9iPwP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TVAZT6cCAAAe&#10;CAAADgAAAAAAAAAAAAAAAAA6AgAAZHJzL2Uyb0RvYy54bWxQSwECLQAKAAAAAAAAACEA2kNlj3O+&#10;AABzvgAAFAAAAAAAAAAAAAAAAAANBQAAZHJzL21lZGlhL2ltYWdlMS5wbmdQSwECLQAKAAAAAAAA&#10;ACEARh6ECO2+AADtvgAAFAAAAAAAAAAAAAAAAACywwAAZHJzL21lZGlhL2ltYWdlMi5wbmdQSwEC&#10;LQAUAAYACAAAACEAdnXxjOAAAAAMAQAADwAAAAAAAAAAAAAAAADRggEAZHJzL2Rvd25yZXYueG1s&#10;UEsBAi0AFAAGAAgAAAAhAC5s8ADFAAAApQEAABkAAAAAAAAAAAAAAAAA3oMBAGRycy9fcmVscy9l&#10;Mm9Eb2MueG1sLnJlbHNQSwUGAAAAAAcABwC+AQAA2oQBAAAA&#10;">
                <v:shape id="Picture 112" o:spid="_x0000_s1027" type="#_x0000_t75" style="position:absolute;left:1030;top:21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38xwAAAOIAAAAPAAAAZHJzL2Rvd25yZXYueG1sRE/LagIx&#10;FN0X+g/hFrqrGa3WcTSKFApdKFIfuL1Mrsng5GaYpM7Yr28WhS4P571Y9a4WN2pD5VnBcJCBIC69&#10;rtgoOB4+XnIQISJrrD2TgjsFWC0fHxZYaN/xF9320YgUwqFABTbGppAylJYchoFviBN38a3DmGBr&#10;pG6xS+GulqMse5MOK04NFht6t1Re999OwQ5zs92w57P5OQ31yc7W3Wam1PNTv56DiNTHf/Gf+1Mr&#10;GGf55HU6HaXN6VK6A3L5CwAA//8DAFBLAQItABQABgAIAAAAIQDb4fbL7gAAAIUBAAATAAAAAAAA&#10;AAAAAAAAAAAAAABbQ29udGVudF9UeXBlc10ueG1sUEsBAi0AFAAGAAgAAAAhAFr0LFu/AAAAFQEA&#10;AAsAAAAAAAAAAAAAAAAAHwEAAF9yZWxzLy5yZWxzUEsBAi0AFAAGAAgAAAAhAExLLfzHAAAA4gAA&#10;AA8AAAAAAAAAAAAAAAAABwIAAGRycy9kb3ducmV2LnhtbFBLBQYAAAAAAwADALcAAAD7AgAAAAA=&#10;">
                  <v:imagedata r:id="rId10" o:title=""/>
                </v:shape>
                <v:shape id="Picture 111" o:spid="_x0000_s1028" type="#_x0000_t75" style="position:absolute;left:1409;top:592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WhryAAAAOIAAAAPAAAAZHJzL2Rvd25yZXYueG1sRI/BasMw&#10;EETvgf6D2EJviRS3sYtrOYSCoZBTU3/AYm1tE2tlLDlx8/VVoNDjMDNvmGK/2EFcaPK9Yw3bjQJB&#10;3DjTc6uh/qrWryB8QDY4OCYNP+RhXz6sCsyNu/InXU6hFRHCPkcNXQhjLqVvOrLoN24kjt63myyG&#10;KKdWmgmvEW4HmSiVSos9x4UOR3rvqDmfZqshnI9bmaa3TFX1obZVNnN9m7V+elwObyACLeE//Nf+&#10;MBqSnXrJnrNdAvdL8Q7I8hcAAP//AwBQSwECLQAUAAYACAAAACEA2+H2y+4AAACFAQAAEwAAAAAA&#10;AAAAAAAAAAAAAAAAW0NvbnRlbnRfVHlwZXNdLnhtbFBLAQItABQABgAIAAAAIQBa9CxbvwAAABUB&#10;AAALAAAAAAAAAAAAAAAAAB8BAABfcmVscy8ucmVsc1BLAQItABQABgAIAAAAIQCW5WhryAAAAOIA&#10;AAAPAAAAAAAAAAAAAAAAAAcCAABkcnMvZG93bnJldi54bWxQSwUGAAAAAAMAAwC3AAAA/A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  <w:vertAlign w:val="superscript"/>
        </w:rPr>
        <w:t>2</w:t>
      </w:r>
      <w:r w:rsidR="00000000">
        <w:rPr>
          <w:i/>
          <w:sz w:val="20"/>
        </w:rPr>
        <w:t>Department</w:t>
      </w:r>
      <w:r w:rsidR="00000000">
        <w:rPr>
          <w:i/>
          <w:spacing w:val="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2"/>
          <w:sz w:val="20"/>
        </w:rPr>
        <w:t xml:space="preserve"> </w:t>
      </w:r>
      <w:r w:rsidR="00000000">
        <w:rPr>
          <w:i/>
          <w:sz w:val="20"/>
        </w:rPr>
        <w:t>Mathematics,</w:t>
      </w:r>
      <w:r w:rsidR="00000000">
        <w:rPr>
          <w:i/>
          <w:spacing w:val="3"/>
          <w:sz w:val="20"/>
        </w:rPr>
        <w:t xml:space="preserve"> </w:t>
      </w:r>
      <w:r w:rsidR="00000000">
        <w:rPr>
          <w:i/>
          <w:sz w:val="20"/>
        </w:rPr>
        <w:t>Arul</w:t>
      </w:r>
      <w:r w:rsidR="00000000">
        <w:rPr>
          <w:i/>
          <w:spacing w:val="2"/>
          <w:sz w:val="20"/>
        </w:rPr>
        <w:t xml:space="preserve"> </w:t>
      </w:r>
      <w:r w:rsidR="00000000">
        <w:rPr>
          <w:i/>
          <w:sz w:val="20"/>
        </w:rPr>
        <w:t>Anandar</w:t>
      </w:r>
      <w:r w:rsidR="00000000">
        <w:rPr>
          <w:i/>
          <w:spacing w:val="3"/>
          <w:sz w:val="20"/>
        </w:rPr>
        <w:t xml:space="preserve"> </w:t>
      </w:r>
      <w:r w:rsidR="00000000">
        <w:rPr>
          <w:i/>
          <w:sz w:val="20"/>
        </w:rPr>
        <w:t>College</w:t>
      </w:r>
      <w:r w:rsidR="00000000">
        <w:rPr>
          <w:i/>
          <w:spacing w:val="3"/>
          <w:sz w:val="20"/>
        </w:rPr>
        <w:t xml:space="preserve"> </w:t>
      </w:r>
      <w:r w:rsidR="00000000">
        <w:rPr>
          <w:i/>
          <w:sz w:val="20"/>
        </w:rPr>
        <w:t>(Autonomous),</w:t>
      </w:r>
      <w:r w:rsidR="00000000">
        <w:rPr>
          <w:i/>
          <w:spacing w:val="3"/>
          <w:sz w:val="20"/>
        </w:rPr>
        <w:t xml:space="preserve"> </w:t>
      </w:r>
      <w:r w:rsidR="00000000">
        <w:rPr>
          <w:i/>
          <w:sz w:val="20"/>
        </w:rPr>
        <w:t>Karumathur.</w:t>
      </w:r>
      <w:r w:rsidR="00000000">
        <w:rPr>
          <w:i/>
          <w:spacing w:val="11"/>
          <w:sz w:val="20"/>
        </w:rPr>
        <w:t xml:space="preserve"> </w:t>
      </w:r>
      <w:hyperlink r:id="rId250">
        <w:r w:rsidR="00000000">
          <w:rPr>
            <w:i/>
            <w:sz w:val="20"/>
          </w:rPr>
          <w:t>Nivetha.martin710@gmail.com</w:t>
        </w:r>
      </w:hyperlink>
      <w:r w:rsidR="00000000">
        <w:rPr>
          <w:i/>
          <w:spacing w:val="1"/>
          <w:sz w:val="20"/>
        </w:rPr>
        <w:t xml:space="preserve"> </w:t>
      </w:r>
      <w:r w:rsidR="00000000">
        <w:rPr>
          <w:i/>
          <w:sz w:val="20"/>
          <w:vertAlign w:val="superscript"/>
        </w:rPr>
        <w:t>3</w:t>
      </w:r>
      <w:r w:rsidR="00000000">
        <w:rPr>
          <w:i/>
          <w:sz w:val="20"/>
        </w:rPr>
        <w:t xml:space="preserve">Department of Mathematics, PSNA College of Engineering and Technology(Autonomous), Dindigul. </w:t>
      </w:r>
      <w:hyperlink r:id="rId251">
        <w:r w:rsidR="00000000">
          <w:rPr>
            <w:i/>
            <w:sz w:val="20"/>
          </w:rPr>
          <w:t>satrami@psnacet.edu.in</w:t>
        </w:r>
      </w:hyperlink>
      <w:r w:rsidR="00000000">
        <w:rPr>
          <w:i/>
          <w:spacing w:val="-47"/>
          <w:sz w:val="20"/>
        </w:rPr>
        <w:t xml:space="preserve"> </w:t>
      </w:r>
      <w:r w:rsidR="00000000">
        <w:rPr>
          <w:i/>
          <w:sz w:val="20"/>
          <w:vertAlign w:val="superscript"/>
        </w:rPr>
        <w:t>4</w:t>
      </w:r>
      <w:r w:rsidR="00000000">
        <w:rPr>
          <w:i/>
          <w:sz w:val="20"/>
        </w:rPr>
        <w:t>Department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Mathematics, G.T.N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Arts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College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 xml:space="preserve">(Autonomous), </w:t>
      </w:r>
      <w:hyperlink r:id="rId252">
        <w:r w:rsidR="00000000">
          <w:rPr>
            <w:i/>
            <w:sz w:val="20"/>
          </w:rPr>
          <w:t>Dindigul.pandiammal5781@gmail.com</w:t>
        </w:r>
      </w:hyperlink>
    </w:p>
    <w:p w14:paraId="3635F8BD" w14:textId="77777777" w:rsidR="00BD5AE0" w:rsidRDefault="00BD5AE0">
      <w:pPr>
        <w:pStyle w:val="BodyText"/>
        <w:spacing w:before="2"/>
        <w:rPr>
          <w:sz w:val="30"/>
        </w:rPr>
      </w:pPr>
    </w:p>
    <w:p w14:paraId="4F943284" w14:textId="77777777" w:rsidR="00BD5AE0" w:rsidRDefault="00000000">
      <w:pPr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362D337" w14:textId="77777777" w:rsidR="00BD5AE0" w:rsidRDefault="00000000">
      <w:pPr>
        <w:pStyle w:val="Heading5"/>
        <w:spacing w:before="112" w:line="276" w:lineRule="auto"/>
        <w:ind w:left="720" w:right="182" w:firstLine="720"/>
      </w:pPr>
      <w:r>
        <w:t>The chief occupation of agriculture utilizes a major portion of the land for crop plantation and apply</w:t>
      </w:r>
      <w:r>
        <w:rPr>
          <w:spacing w:val="1"/>
        </w:rPr>
        <w:t xml:space="preserve"> </w:t>
      </w:r>
      <w:r>
        <w:t>fertilizers of diverse nature to enhance the soil fertility. The soil's texture plays a crucial role in its ability to</w:t>
      </w:r>
      <w:r>
        <w:rPr>
          <w:spacing w:val="1"/>
        </w:rPr>
        <w:t xml:space="preserve"> </w:t>
      </w:r>
      <w:r>
        <w:t>retain and absorb nutrients from applied fertilizers. Unfortunately, many farmers lack the knowledge needed</w:t>
      </w:r>
      <w:r>
        <w:rPr>
          <w:spacing w:val="1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select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right</w:t>
      </w:r>
      <w:r>
        <w:rPr>
          <w:spacing w:val="-8"/>
        </w:rPr>
        <w:t xml:space="preserve"> </w:t>
      </w:r>
      <w:r>
        <w:t>fertilizers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match</w:t>
      </w:r>
      <w:r>
        <w:rPr>
          <w:spacing w:val="-9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soil's</w:t>
      </w:r>
      <w:r>
        <w:rPr>
          <w:spacing w:val="-9"/>
        </w:rPr>
        <w:t xml:space="preserve"> </w:t>
      </w:r>
      <w:r>
        <w:t>texture.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lack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awareness</w:t>
      </w:r>
      <w:r>
        <w:rPr>
          <w:spacing w:val="-9"/>
        </w:rPr>
        <w:t xml:space="preserve"> </w:t>
      </w:r>
      <w:r>
        <w:t>places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substantial</w:t>
      </w:r>
      <w:r>
        <w:rPr>
          <w:spacing w:val="-9"/>
        </w:rPr>
        <w:t xml:space="preserve"> </w:t>
      </w:r>
      <w:r>
        <w:t>financial</w:t>
      </w:r>
      <w:r>
        <w:rPr>
          <w:spacing w:val="-58"/>
        </w:rPr>
        <w:t xml:space="preserve"> </w:t>
      </w:r>
      <w:r>
        <w:t>burden on farmers and results in significantly reduced crop yields. Moreover, the misalignment between</w:t>
      </w:r>
      <w:r>
        <w:rPr>
          <w:spacing w:val="1"/>
        </w:rPr>
        <w:t xml:space="preserve"> </w:t>
      </w:r>
      <w:r>
        <w:t>fertilizers and soil texture negatively impacts soil quality, leading to economic losses for farmers and</w:t>
      </w:r>
      <w:r>
        <w:rPr>
          <w:spacing w:val="1"/>
        </w:rPr>
        <w:t xml:space="preserve"> </w:t>
      </w:r>
      <w:r>
        <w:t>jeopardizing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livelihoods.</w:t>
      </w:r>
      <w:r>
        <w:rPr>
          <w:spacing w:val="-6"/>
        </w:rPr>
        <w:t xml:space="preserve"> </w:t>
      </w:r>
      <w:r>
        <w:t>Hence,</w:t>
      </w:r>
      <w:r>
        <w:rPr>
          <w:spacing w:val="-6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imperative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develop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predictive</w:t>
      </w:r>
      <w:r>
        <w:rPr>
          <w:spacing w:val="-7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empowers</w:t>
      </w:r>
      <w:r>
        <w:rPr>
          <w:spacing w:val="-7"/>
        </w:rPr>
        <w:t xml:space="preserve"> </w:t>
      </w:r>
      <w:r>
        <w:t>farmers</w:t>
      </w:r>
      <w:r>
        <w:rPr>
          <w:spacing w:val="-7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make informed decisions regarding the selection of appropriate fertilizers tailored to their specific soil</w:t>
      </w:r>
      <w:r>
        <w:rPr>
          <w:spacing w:val="1"/>
        </w:rPr>
        <w:t xml:space="preserve"> </w:t>
      </w:r>
      <w:r>
        <w:rPr>
          <w:spacing w:val="-1"/>
        </w:rPr>
        <w:t>textures.</w:t>
      </w:r>
      <w:r>
        <w:rPr>
          <w:spacing w:val="-15"/>
        </w:rP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rPr>
          <w:spacing w:val="-1"/>
        </w:rPr>
        <w:t>research</w:t>
      </w:r>
      <w:r>
        <w:rPr>
          <w:spacing w:val="-15"/>
        </w:rPr>
        <w:t xml:space="preserve"> </w:t>
      </w:r>
      <w:r>
        <w:t>work</w:t>
      </w:r>
      <w:r>
        <w:rPr>
          <w:spacing w:val="-16"/>
        </w:rPr>
        <w:t xml:space="preserve"> </w:t>
      </w:r>
      <w:r>
        <w:t>utilizes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capabilities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hybrid</w:t>
      </w:r>
      <w:r>
        <w:rPr>
          <w:spacing w:val="-14"/>
        </w:rPr>
        <w:t xml:space="preserve"> </w:t>
      </w:r>
      <w:r>
        <w:t>deep</w:t>
      </w:r>
      <w:r>
        <w:rPr>
          <w:spacing w:val="-15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tackle</w:t>
      </w:r>
      <w:r>
        <w:rPr>
          <w:spacing w:val="-15"/>
        </w:rPr>
        <w:t xml:space="preserve"> </w:t>
      </w:r>
      <w:r>
        <w:t>these</w:t>
      </w:r>
      <w:r>
        <w:rPr>
          <w:spacing w:val="-16"/>
        </w:rPr>
        <w:t xml:space="preserve"> </w:t>
      </w:r>
      <w:r>
        <w:t>challenges,</w:t>
      </w:r>
      <w:r>
        <w:rPr>
          <w:spacing w:val="-15"/>
        </w:rPr>
        <w:t xml:space="preserve"> </w:t>
      </w:r>
      <w:r>
        <w:t>offering</w:t>
      </w:r>
      <w:r>
        <w:rPr>
          <w:spacing w:val="-57"/>
        </w:rPr>
        <w:t xml:space="preserve"> </w:t>
      </w:r>
      <w:r>
        <w:t>precise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customized</w:t>
      </w:r>
      <w:r>
        <w:rPr>
          <w:spacing w:val="-4"/>
        </w:rPr>
        <w:t xml:space="preserve"> </w:t>
      </w:r>
      <w:r>
        <w:t>fertilizer</w:t>
      </w:r>
      <w:r>
        <w:rPr>
          <w:spacing w:val="-5"/>
        </w:rPr>
        <w:t xml:space="preserve"> </w:t>
      </w:r>
      <w:r>
        <w:t>recommendations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soil</w:t>
      </w:r>
      <w:r>
        <w:rPr>
          <w:spacing w:val="-5"/>
        </w:rPr>
        <w:t xml:space="preserve"> </w:t>
      </w:r>
      <w:r>
        <w:t>texture.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compared</w:t>
      </w:r>
      <w:r>
        <w:rPr>
          <w:spacing w:val="-2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 algorithms to validate the</w:t>
      </w:r>
      <w:r>
        <w:rPr>
          <w:spacing w:val="-1"/>
        </w:rPr>
        <w:t xml:space="preserve"> </w:t>
      </w:r>
      <w:r>
        <w:t>degree</w:t>
      </w:r>
      <w:r>
        <w:rPr>
          <w:spacing w:val="-1"/>
        </w:rPr>
        <w:t xml:space="preserve"> </w:t>
      </w:r>
      <w:r>
        <w:t>of optimal</w:t>
      </w:r>
      <w:r>
        <w:rPr>
          <w:spacing w:val="-1"/>
        </w:rPr>
        <w:t xml:space="preserve"> </w:t>
      </w:r>
      <w:r>
        <w:t>outcomes.</w:t>
      </w:r>
    </w:p>
    <w:p w14:paraId="014D8F9E" w14:textId="77777777" w:rsidR="00BD5AE0" w:rsidRDefault="00BD5AE0">
      <w:pPr>
        <w:pStyle w:val="BodyText"/>
        <w:spacing w:before="1"/>
        <w:rPr>
          <w:i w:val="0"/>
          <w:sz w:val="27"/>
        </w:rPr>
      </w:pPr>
    </w:p>
    <w:p w14:paraId="178B6170" w14:textId="77777777" w:rsidR="00BD5AE0" w:rsidRDefault="00000000">
      <w:pPr>
        <w:spacing w:before="1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RASTEMS-2023_A63</w:t>
      </w:r>
    </w:p>
    <w:p w14:paraId="5925D2A4" w14:textId="77777777" w:rsidR="00BD5AE0" w:rsidRDefault="00000000">
      <w:pPr>
        <w:pStyle w:val="Heading2"/>
        <w:spacing w:before="105"/>
        <w:ind w:right="652"/>
      </w:pPr>
      <w:r>
        <w:t>NANOPARTICLES</w:t>
      </w:r>
      <w:r>
        <w:rPr>
          <w:spacing w:val="-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ENHANCED</w:t>
      </w:r>
      <w:r>
        <w:rPr>
          <w:spacing w:val="-6"/>
        </w:rPr>
        <w:t xml:space="preserve"> </w:t>
      </w:r>
      <w:r>
        <w:t>DYE</w:t>
      </w:r>
      <w:r>
        <w:rPr>
          <w:spacing w:val="-4"/>
        </w:rPr>
        <w:t xml:space="preserve"> </w:t>
      </w:r>
      <w:r>
        <w:t>DEGRADATION</w:t>
      </w:r>
    </w:p>
    <w:p w14:paraId="1B0EB177" w14:textId="77777777" w:rsidR="00BD5AE0" w:rsidRDefault="00000000">
      <w:pPr>
        <w:spacing w:before="161"/>
        <w:ind w:left="4009"/>
        <w:rPr>
          <w:b/>
          <w:i/>
          <w:sz w:val="20"/>
        </w:rPr>
      </w:pPr>
      <w:r>
        <w:rPr>
          <w:b/>
          <w:i/>
          <w:sz w:val="20"/>
        </w:rPr>
        <w:t>V.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Deva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Dharani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Arulnangai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P.Kamaraj</w:t>
      </w:r>
      <w:r>
        <w:rPr>
          <w:b/>
          <w:i/>
          <w:sz w:val="20"/>
          <w:vertAlign w:val="superscript"/>
        </w:rPr>
        <w:t>2</w:t>
      </w:r>
    </w:p>
    <w:p w14:paraId="1DBACFCA" w14:textId="77777777" w:rsidR="00BD5AE0" w:rsidRDefault="00000000">
      <w:pPr>
        <w:spacing w:line="229" w:lineRule="exact"/>
        <w:ind w:left="770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PG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 Research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Jamal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Mohamed College,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Tiruchirappalli</w:t>
      </w:r>
      <w:r>
        <w:rPr>
          <w:i/>
          <w:spacing w:val="6"/>
          <w:sz w:val="20"/>
        </w:rPr>
        <w:t xml:space="preserve"> </w:t>
      </w:r>
      <w:r>
        <w:rPr>
          <w:i/>
          <w:sz w:val="20"/>
        </w:rPr>
        <w:t>–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620 020,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22C23CA5" w14:textId="77777777" w:rsidR="00BD5AE0" w:rsidRDefault="00000000">
      <w:pPr>
        <w:ind w:left="1885" w:right="1354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Bharath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Research,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Email.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Id:</w:t>
      </w:r>
      <w:r>
        <w:rPr>
          <w:i/>
          <w:spacing w:val="2"/>
          <w:sz w:val="20"/>
        </w:rPr>
        <w:t xml:space="preserve"> </w:t>
      </w:r>
      <w:hyperlink r:id="rId253">
        <w:r>
          <w:rPr>
            <w:i/>
            <w:sz w:val="20"/>
          </w:rPr>
          <w:t>suganthidhaya78@gmail.com,</w:t>
        </w:r>
      </w:hyperlink>
    </w:p>
    <w:p w14:paraId="109D4BA1" w14:textId="77777777" w:rsidR="00BD5AE0" w:rsidRDefault="00000000">
      <w:pPr>
        <w:spacing w:line="230" w:lineRule="exact"/>
        <w:ind w:left="3813" w:right="327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D6B101D" w14:textId="77777777" w:rsidR="00BD5AE0" w:rsidRDefault="00000000">
      <w:pPr>
        <w:pStyle w:val="BodyText"/>
        <w:spacing w:line="360" w:lineRule="auto"/>
        <w:ind w:left="720" w:right="184" w:firstLine="720"/>
        <w:jc w:val="both"/>
      </w:pPr>
      <w:r>
        <w:t>Dye containing wastewater discharged after improper treatment is very harmful for environment and</w:t>
      </w:r>
      <w:r>
        <w:rPr>
          <w:spacing w:val="-57"/>
        </w:rPr>
        <w:t xml:space="preserve"> </w:t>
      </w:r>
      <w:r>
        <w:t>living creatures. As per mandate, the dye wastewater should be treated well in order to prevent any negative</w:t>
      </w:r>
      <w:r>
        <w:rPr>
          <w:spacing w:val="-57"/>
        </w:rPr>
        <w:t xml:space="preserve"> </w:t>
      </w:r>
      <w:r>
        <w:t>effects after discharge. Although there are various methods which are in use, however most of these methods</w:t>
      </w:r>
      <w:r>
        <w:rPr>
          <w:spacing w:val="-57"/>
        </w:rPr>
        <w:t xml:space="preserve"> </w:t>
      </w:r>
      <w:r>
        <w:t>have some or the other associated disadvantages i.e., high cost, generation of secondary pollutants, low</w:t>
      </w:r>
      <w:r>
        <w:rPr>
          <w:spacing w:val="1"/>
        </w:rPr>
        <w:t xml:space="preserve"> </w:t>
      </w:r>
      <w:r>
        <w:t>efficiency,</w:t>
      </w:r>
      <w:r>
        <w:rPr>
          <w:spacing w:val="-4"/>
        </w:rPr>
        <w:t xml:space="preserve"> </w:t>
      </w:r>
      <w:r>
        <w:t>complexity</w:t>
      </w:r>
      <w:r>
        <w:rPr>
          <w:spacing w:val="-5"/>
        </w:rPr>
        <w:t xml:space="preserve"> </w:t>
      </w:r>
      <w:r>
        <w:t>etc.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objective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study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identify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dye</w:t>
      </w:r>
      <w:r>
        <w:rPr>
          <w:spacing w:val="-7"/>
        </w:rPr>
        <w:t xml:space="preserve"> </w:t>
      </w:r>
      <w:r>
        <w:t>degradation</w:t>
      </w:r>
      <w:r>
        <w:rPr>
          <w:spacing w:val="-5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chemically</w:t>
      </w:r>
      <w:r>
        <w:rPr>
          <w:spacing w:val="-58"/>
        </w:rPr>
        <w:t xml:space="preserve"> </w:t>
      </w:r>
      <w:r>
        <w:t>synthesized silver nanoparticles. Studies highlighted the efficacy of AgNPs for individual dye degradation,</w:t>
      </w:r>
      <w:r>
        <w:rPr>
          <w:spacing w:val="1"/>
        </w:rPr>
        <w:t xml:space="preserve"> </w:t>
      </w:r>
      <w:r>
        <w:t>however it is very important to study the degradation potential of nanoparticles in presence of dye mixture.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samples were</w:t>
      </w:r>
      <w:r>
        <w:rPr>
          <w:spacing w:val="-1"/>
        </w:rPr>
        <w:t xml:space="preserve"> </w:t>
      </w:r>
      <w:r>
        <w:t>examined with UV–vis Spectrophotometry (maxima-422</w:t>
      </w:r>
      <w:r>
        <w:rPr>
          <w:spacing w:val="1"/>
        </w:rPr>
        <w:t xml:space="preserve"> </w:t>
      </w:r>
      <w:r>
        <w:t>nm).</w:t>
      </w:r>
    </w:p>
    <w:p w14:paraId="0F562452" w14:textId="77777777" w:rsidR="00BD5AE0" w:rsidRDefault="00000000">
      <w:pPr>
        <w:spacing w:before="2"/>
        <w:ind w:left="72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Wastewater,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Synthetic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dyes,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Nanoparticles,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TEM,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Catalytic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activity</w:t>
      </w:r>
    </w:p>
    <w:p w14:paraId="76BC13F6" w14:textId="77777777" w:rsidR="00BD5AE0" w:rsidRDefault="00BD5AE0">
      <w:pPr>
        <w:rPr>
          <w:sz w:val="20"/>
        </w:rPr>
        <w:sectPr w:rsidR="00BD5AE0">
          <w:headerReference w:type="default" r:id="rId254"/>
          <w:footerReference w:type="default" r:id="rId255"/>
          <w:pgSz w:w="11910" w:h="16840"/>
          <w:pgMar w:top="1340" w:right="260" w:bottom="1960" w:left="280" w:header="728" w:footer="1764" w:gutter="0"/>
          <w:cols w:space="720"/>
        </w:sectPr>
      </w:pPr>
    </w:p>
    <w:p w14:paraId="2856AAB9" w14:textId="77777777" w:rsidR="00BD5AE0" w:rsidRDefault="00000000">
      <w:pPr>
        <w:pStyle w:val="Heading2"/>
        <w:spacing w:line="362" w:lineRule="auto"/>
        <w:ind w:left="1554" w:right="1006"/>
      </w:pPr>
      <w:r>
        <w:rPr>
          <w:spacing w:val="-10"/>
        </w:rPr>
        <w:lastRenderedPageBreak/>
        <w:t>AN</w:t>
      </w:r>
      <w:r>
        <w:rPr>
          <w:spacing w:val="-21"/>
        </w:rPr>
        <w:t xml:space="preserve"> </w:t>
      </w:r>
      <w:r>
        <w:rPr>
          <w:spacing w:val="-10"/>
        </w:rPr>
        <w:t>REVIEW</w:t>
      </w:r>
      <w:r>
        <w:rPr>
          <w:spacing w:val="-25"/>
        </w:rPr>
        <w:t xml:space="preserve"> </w:t>
      </w:r>
      <w:r>
        <w:rPr>
          <w:spacing w:val="-9"/>
        </w:rPr>
        <w:t>ON</w:t>
      </w:r>
      <w:r>
        <w:rPr>
          <w:spacing w:val="-21"/>
        </w:rPr>
        <w:t xml:space="preserve"> </w:t>
      </w:r>
      <w:r>
        <w:rPr>
          <w:spacing w:val="-9"/>
        </w:rPr>
        <w:t>BIOSENSORS</w:t>
      </w:r>
      <w:r>
        <w:rPr>
          <w:spacing w:val="-20"/>
        </w:rPr>
        <w:t xml:space="preserve"> </w:t>
      </w:r>
      <w:r>
        <w:rPr>
          <w:spacing w:val="-9"/>
        </w:rPr>
        <w:t>TO</w:t>
      </w:r>
      <w:r>
        <w:rPr>
          <w:spacing w:val="-24"/>
        </w:rPr>
        <w:t xml:space="preserve"> </w:t>
      </w:r>
      <w:r>
        <w:rPr>
          <w:spacing w:val="-9"/>
        </w:rPr>
        <w:t>INDICATE</w:t>
      </w:r>
      <w:r>
        <w:rPr>
          <w:spacing w:val="-19"/>
        </w:rPr>
        <w:t xml:space="preserve"> </w:t>
      </w:r>
      <w:r>
        <w:rPr>
          <w:spacing w:val="-9"/>
        </w:rPr>
        <w:t>HETEROGENEOUS</w:t>
      </w:r>
      <w:r>
        <w:rPr>
          <w:spacing w:val="-67"/>
        </w:rPr>
        <w:t xml:space="preserve"> </w:t>
      </w:r>
      <w:r>
        <w:rPr>
          <w:spacing w:val="-11"/>
        </w:rPr>
        <w:t>INTERACTION</w:t>
      </w:r>
      <w:r>
        <w:rPr>
          <w:spacing w:val="-21"/>
        </w:rPr>
        <w:t xml:space="preserve"> </w:t>
      </w:r>
      <w:r>
        <w:rPr>
          <w:spacing w:val="-11"/>
        </w:rPr>
        <w:t>USING</w:t>
      </w:r>
      <w:r>
        <w:rPr>
          <w:spacing w:val="-21"/>
        </w:rPr>
        <w:t xml:space="preserve"> </w:t>
      </w:r>
      <w:r>
        <w:rPr>
          <w:spacing w:val="-10"/>
        </w:rPr>
        <w:t>DATA</w:t>
      </w:r>
      <w:r>
        <w:rPr>
          <w:spacing w:val="-44"/>
        </w:rPr>
        <w:t xml:space="preserve"> </w:t>
      </w:r>
      <w:r>
        <w:rPr>
          <w:spacing w:val="-10"/>
        </w:rPr>
        <w:t>ANALYTICS</w:t>
      </w:r>
    </w:p>
    <w:p w14:paraId="1FE0337B" w14:textId="77777777" w:rsidR="00BD5AE0" w:rsidRDefault="00000000">
      <w:pPr>
        <w:spacing w:line="224" w:lineRule="exact"/>
        <w:ind w:left="3813" w:right="3283"/>
        <w:jc w:val="center"/>
        <w:rPr>
          <w:b/>
          <w:i/>
          <w:sz w:val="20"/>
        </w:rPr>
      </w:pPr>
      <w:r>
        <w:rPr>
          <w:b/>
          <w:i/>
          <w:sz w:val="20"/>
        </w:rPr>
        <w:t>K.Gayathri,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Dr.G.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Hema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Sindhuja</w:t>
      </w:r>
    </w:p>
    <w:p w14:paraId="7723B8F7" w14:textId="77777777" w:rsidR="00BD5AE0" w:rsidRDefault="000E09AB">
      <w:pPr>
        <w:ind w:left="1183" w:right="653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6752" behindDoc="1" locked="0" layoutInCell="1" allowOverlap="1" wp14:anchorId="0C3FF71F" wp14:editId="0CF80907">
                <wp:simplePos x="0" y="0"/>
                <wp:positionH relativeFrom="page">
                  <wp:posOffset>654050</wp:posOffset>
                </wp:positionH>
                <wp:positionV relativeFrom="paragraph">
                  <wp:posOffset>282575</wp:posOffset>
                </wp:positionV>
                <wp:extent cx="6214745" cy="6214745"/>
                <wp:effectExtent l="0" t="0" r="0" b="0"/>
                <wp:wrapNone/>
                <wp:docPr id="134915165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445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240808144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44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5028575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823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2211C2" id="Group 107" o:spid="_x0000_s1026" style="position:absolute;margin-left:51.5pt;margin-top:22.25pt;width:489.35pt;height:489.35pt;z-index:-20809728;mso-position-horizontal-relative:page" coordorigin="1030,445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IrmFpgIAACAIAAAOAAAAZHJzL2Uyb0RvYy54bWzcVdtu2zAMfR+wfxD0&#10;3tpx3cY1khTDuhYDuq3Y5QMUWbaFWhdISpz+/UjZztp0WIcCG7A92KBIiTo8PJIWFzvVka1wXhq9&#10;pLPjlBKhuamkbpb029ero4ISH5iuWGe0WNJ74enF6vWrRW9LkZnWdJVwBJJoX/Z2SdsQbJkknrdC&#10;MX9srNAQrI1TLMDQNUnlWA/ZVZdkaXqW9MZV1hkuvAfv5RCkq5i/rgUPn+rai0C6JQVsIf5d/K/x&#10;n6wWrGwcs63kIwz2AhSKSQ2b7lNdssDIxsknqZTkznhTh2NuVGLqWnIRa4BqZulBNdfObGyspSn7&#10;xu5pAmoPeHpxWv5xe+3sF3vrBvRg3hh+54GXpLdN+TCO42aYTNb9B1NBP9kmmFj4rnYKU0BJZBf5&#10;vd/zK3aBcHCeZbN8np9SwiE2DWIHeAttwnWz9ATaBOEc5o2hd+Py83kxH9ZGCyGyctg3Yh2xrRZW&#10;8hK+kS+wnvD1vK5gVdg4Qcck6rdyKObuNvYIWmtZkGvZyXAfZQoUISi9vZUcqcYBUHvriKyg6CxP&#10;i7SY5TklmimgFabh7mSWniML0/RhMcPiYpeINm9bphvxxluQOmSCBJPLOdO3glUe3UjW4yxx+AjQ&#10;upP2SnYdthHtsXQ4LQdq+wl7g5IvDd8oocNwNJ3ogAWjfSutp8SVQq0FlOveVxEQK73jnwF37LMP&#10;TgTe4uY1gBj90OF9ICL+ARLL8SDcZ7X4VFOTIH+hKCDZ+XAtjCJoAGoAGpXOtjceIQO0aQqC1ga5&#10;i6V0+pEDJqInwkfAown4/0GpwvlNs+J0Dqf4UKrFfynVbLiG/pJUczjweP0V2cmw716qaQa3A16c&#10;52gN+psu3UmHf1Sq8Y6FZygqf3wy8Z17OAb74cO++g4AAP//AwBQSwMECgAAAAAAAAAhANpDZY9z&#10;vgAAc74AABQAAABkcnMvbWVkaWEvaW1hZ2UxLnBuZ4lQTkcNChoKAAAADUlIRFIAAAFcAAABXAgG&#10;AAAAhBYGLAAAAAZiS0dEAP8A/wD/oL2nkwAAAAlwSFlzAAAOJgAADiYBou8l/AAAIABJREFUeJzs&#10;vXmQHNl23ve7NzNr7UY39nUGGMwAs8+b90jLkmw/U6T8TEn2IymFlqAUZli2tb2wIyRuVkiUKMky&#10;TVLkX7JER9BLOLRYoiWTthUK0gz5iWEFtfDNm8EMMEBjBhgMBmsD6KWqa8nlXv9xMjuzqqu7M2vp&#10;LgD1RfSgprsq81bVvd899yzfUdZaZphhH6FZuTEPLPiqe0QrfUwpjqJsHavnULamlKpjKcvTrUZR&#10;kYd0QUUAKLrW2g2saqFME6s2rGXZWPOwZMuPgDUOnm8AZl/e5QwzAGpGuDNMDt+sdB8dOuu4pVPK&#10;tScw6ozS+iJwRmuOGsMRFAtYKoCntXYmMQpjTAQEKDpY1rTmkTEsA19YY5bQ9gsbqvtR6N8tH3ly&#10;C76rM4lxzDDDjHBnGBmtx5fOlMrli8raC0rpd1C8hlXngaNga1prtd9jzANjjAXVApZR9gaGjy3m&#10;I6vUkt/tLtUOv/PFfo9xhqcbM8KdoQC+5fkrpdcdz31TWec7UfxOlLqAtYvDWac2848Ba+Un+WXP&#10;477XbEJl/kkeq97HSgF681eZB7lhjIlQahVrr6Psv7DWfCsKnCulgx98DH/QL3zBGZ5LzAh3hm3R&#10;Xrlytuo6XzaK7wT9u7Wyr6H0Qv4rWDAGbPJjMwSo0sfKAZ35UQ4oHf/EZInOXDd5nHXHGlLSTu4X&#10;gcn82ChD6jZ9rFR6P60pRMjWrBmrroL5dW35rXYYfbt68I1b+S8ww/OEGeHOkGLtw/ORU/pOBb8P&#10;9L8L9mwuy9VGKbGCEBcIebplcDxwSqBKQPKjt7nYXsEAvvxYHyIfogDCrpAz9L4frWUj2O2qxkSg&#10;boH5/yz8Eyfyf4uFt29M7G3M8FRhRrjPMZoPPjxeqXn/ntb6+7Hq3wH7otZ6MBMqxBpMrEVILUO3&#10;BG5VyJUqUGGYY/t0wQIdoC0kHLYh9FNLHTIWudrq6YhhjDGgPkfZf2GM+eUgCP9V9dBbt/fqXcww&#10;XZgR7vMF7a9+/K7rOt+P4vuw6nWtlbf1aQo5cidH8YRgXChVwauCqgH1vRz7FGEDbAuCNvhtMKH8&#10;WqnUJZJ8hn0QXzDXsPzvYRj9Smnx9feZpao9N5gR7rMPN1y79ru1q/4YVn231urk1qdkCTZMecKr&#10;QqkGTh2Y38MhP41oQLQBfkzEIB+rdnchYHsPZf+ZCe3fcRde/XUg3MNBz7DHmBHuM4lveeFa/bu1&#10;1n8czde00otbn6MyBGvk/70qlOugDyCugRmGRxvMOnQ3YgK2sS84IeAB5GvNKoZfM8b8T+7Cxj+D&#10;7wj2fNgzTBQzwn2GEDSufNVRzn+mlfq+LdkESsU+2DB2ExjxuZbnwF3g+XUP7BU2IFyDblN8wkrH&#10;PmA3/W6ysGbNWP7PyIa/6M2/8Rv7M+YZxo0Z4T7l6KxdfqXieP+5Qf0nW9wFSgmxmgiiUE61Xg2q&#10;C8Ahnv7A1tMKCzyB9hoELflfx439v3oL+Rpj72ns/9qJgl+sLLz5yb4MeYaxYEa4TyV+qRQ13/oD&#10;CvfHtVZf6vlT1pKNAvn/Uh0qB4EBnoUZpgBr0HkC/oZ8d463reVrrLlkbfTfOXMf/aNZwcXThxnh&#10;PkXorH30csnxfhzUH9NaZ5ysmaBXGMjj8hxUDgEF6hRmmALE5NttAgpcb2DQzRjTBvt3/Cj8mZnV&#10;+/RgRrhPAcL1j/8j7Tg/pZV+q/cvCjCSH2oiySioHULcBTMsA6shzLngxr87SPp4+vEEWk8k80E7&#10;ku+Mpj/gZqz5yETRn3cPvP5/78swZ8iNGeFOKa5f/6fl8yfO/3Gl9E/0+Gb7XQbahdoiOMfZ/+qt&#10;6cJtYLkFjpN+ZMfm4Mx+D6wwDEQPoLUqb2Ibl4Mx9p615r+5cf/G/3jhwu/p7uOAZ9gGM8KdMqzf&#10;+deH5w4s/CRK/Rda63L6l4w1a03sMjjGfmcXhEAbqcnasNAJwViIMtozSkHZgWPu3nqRbwMrXSjF&#10;FbmdEF6qFHOyXI5fv+DCYWAi+pGFsAGdh+JySKr8+qxeY0wXyy8211f/8oHTv+3xvg11hi2YEe6U&#10;oPXovVOVSv2nQP3RVL8g8c0aSSXSjrgMnBP7OtYN4HobHA1hBFaBVuDE/yrVm/9gERL2Q6h78OqA&#10;2rZJ4KaBZgBe/Gm2A7hYLbZFfbstr/dDId63yru/Zs8Q3ReXg4kkxU8lwjuypmMd4L/X6bb+fO3w&#10;u3f2c6gzCGaEu99YufGiccOfQfGHUt3Y+B8TiKiKW4H6UcQDuf/oAFc2oFKKnRjxcK2F0KTWrVJC&#10;Uk4sNaCAjQAOePDKHjhSPwmha2RjACHcN6qQlzM3gE86UHbT9/b2Di/uxj8HRhv2EFiBjWUIOyIS&#10;pJMdbZN4LZZ/qEP3xzh4/vM9H94Mm5gR7j6hvXLlbNlzf05r/QfS38bWSRQI2ZbqUD0J1PZrmNvi&#10;UkcsP9VnylZdqCnRA/OBh74se0+nh96WD6/VJv+urvhAbHUDtAJ4p5o/aHYXWI4JN3n9u9XtPeVX&#10;Q2h1wI2ff7oiboi9Qwva98FvCuk6HgOyG/5RNwh/eCYhuT+YRVn2GK1H750yG0t/t1oufZaSbawP&#10;G/lSBlqqwsLrUH2ZSdOSj1hyRVF2xE2QoBvCKQ/OKjiK+EmPAm/GVnCYkWfxHLizB4oBgUnJFgBb&#10;bMK3o9Q6BrnWTp+VMVAuyfsLzX6UldSgel7mTqkqcymKd514NFrrP1Atlz4zG0t/t/XovVN7PsTn&#10;HDPC3SPcvv2bVdNY+puVytxtrfQPym/jJRn5UnFUqsHCW1A+B0zW0XkfuBbCRy1Yahd/vaN7Cdci&#10;5D0IL5bAj9L/dzW094BwVca4M1aIsMiE3wjBzbCmVrC+zXMt0I3EfaIA19nP5DxP5tDCWzKnglZM&#10;vLBJvEr/YKUyd9s0lv4mfGv6jlDPKGaEuweIGlf/5OmDhx9rR39jU29WKXEbBO0M0Z5lL+yiLnC3&#10;IRZgrSRDKcq5Fac3G1TvcI05hGSzWQuhgUbhkQ+BxL+MkGFehMQbSuY1CrF6B6EV3wMlWoveVFRN&#10;K5lTC2+Jeypoy5xTm9au1o7+hmnOP4oaV//kPg/2ucCMcCeIcO3jr5nm9TuO4/7CZmWYUpJL6bfA&#10;q8DCm3tGtAnKwFy2Tk1B0dyhA/RauFqJW2E7VPpcEFoXJ/ki2CIwa4sR7jpbvxGtINiGcFeRTQVk&#10;M5kb4oDSBSbTpVJB+UUhXq8ic8+EWeKtOo77C6Z5/U649vHXJjKEGYAZ4U4EzQcfHjcbS7/uet6v&#10;aq3ET5YIyfgtCWYsvBa7Dsb/Fdxjd1HVRTf1q3oa1gqmyZfpJVBHbW/9Acy7EPY/f4Lx2oBeGQJL&#10;nz93FzRsX0AQcaN0tnmPzTC9fmQkcFgUdyJ4uAGXuhKwGz9U7Gp4Teag35I5uUm86pTreb9qNpZ+&#10;vfngw+MTGcJzjhnhjhvNpZ+s1ct3tdLfA6SORL8tDLBwPg6Gjd9Hez2UxXqvBVc6Oz/3GGz6BLQC&#10;3xYLnpXptQCV6iXgQc83GbPT0dCaoB+3/9LWxv0hc6ITDraILYMt8yCKCdfKv8Okhq35UCuLpXy/&#10;NcQFcsOTObhwXj4YP9Hr3fTvfk+tXr5rmkt/ZZKjeB4xI9wxIWhc+appLt1G67+stdab5lHYkeqw&#10;hZMw9yqTrAxr+GKt1kuAkiqpnVD30iOyo+BxQYuz4og1l8V2tyzTa3Eqegl43IgpZBNFLdx22Juh&#10;kMBR0Oz7nY8EBbVK71N0O71HalEr0mKNyaIuc3LhlMzRMN6llRL/rtZ/yTSXbgeNK1/di9E8D5gR&#10;7qi4/M0501z6Fc8p/XOttZTpKyW5tH4LKgtw4E32IiPzSFUCYRZJ2wosXN2hZ8AhV4oUIHYrFBT7&#10;85ytVm0/GSWo0Rs4g/Tek8Cgt53Xh9tGqucGQSto9G0UTdJGxcbKZ18UjzMlyHuPQzJHKwsyZ6Oe&#10;wNoZzyn9c9Nc+hUuf3Nuv0b4rGBGuCMgXL/6dXP29D2t9deBjPtgQ1bg4pvg7Z1UymGVWpwWKUJo&#10;h3BjG0vycPJE0syBIm4Fry9TgV2yHdxM8YNS4tOdVKaCodcHa23+pkGrpAtDIZ9pFOfVKiWbWhbr&#10;Nk0fC434q4ugAfj9OcO74GNfCjvG+vl5Z2TOKi1zOOtm0Prr5uzpe+H61a+P85bPG2aEOww+e3/R&#10;NJd+1XXdX9FazUEsIBB2IOjAwhmoX2SvpU7qxBVdMatZoOZJQGy7vtw9bgVdzK0wR6/F6ighju3g&#10;9Fm4SkmZ8CQQd2nbhCX/MX8jSskvNPIZznny2BmQjdHOBsxs8VKV+2Ex6zZASpYNomnxXmvbLu1D&#10;wJG5u3BG5nLYiUlXobWac133V0xz6Vf57P2Zmv0QmBFuQYSNpR8wR2p3tNaSPqOUCH93N8Crw8Lb&#10;7GfK+3yp1wKzQNUTmcKHA54/iluhztbUsM4OgbCa0+tGcNT2xRKjIrJb07ryGp6djP82NHBUwaF4&#10;M0lOAllf9ab/NrZ0i6iRhUAjSFPK8uBeHJhztZQdu3oSSYWHZC57dZnbNspau18zR2p3w8bSD4z9&#10;ts84ZoSbE7dv/2bVNK/9E9fR/1hrXds8rwYd8XktvgyVc/s6RoAjamsgC6TA4YuWHJezyLoVdEwm&#10;2/lh+1GGLcUPO1m4dbWVcJsTylSIzFaXQh7CNfQe7y1iyc8Tn1fi5ruJ66TVd69BgbadcMcWf81q&#10;F0oxyXZDOFEp9vpCqJyTuR0FMtchCapVXUf/Y9O89k9u3/7NWYvnnJgRbg6Eax9/7fTBw4+1dn4v&#10;EOdARXFQbD4Oik1H19t+t0IWVQ9utIQkspgviVvBUsytoJCFn7VyFdtbrSXijuwxdiokGBVhH+FC&#10;PsJdp9eXmn28SaqZTIUmInCe3LNowUNCnnmxDEQgFW2xFX+s2C2HQD0Oqs3HRRNZa9f5vacPHn48&#10;K5jIhxnh7gLTvPazUsCgq5u+2k2r9gKUXhzLfe6N5SqChfJgS1MrqHhwtRUv2hiHnV63wmqBIoiK&#10;uzVTYbvAW5306J1gUokKvun1oFubz6O+anv9t/UMSycyk1lLfiMTMAuMWPF58ZCYNIu8xk+zIHwD&#10;hydp3faj9KLM+cTa3fTt6qrreb9qmtd+dg9H81RiRrjbYP3Ovz5smktLWjs/AqSVYt0N6bZw4E3y&#10;x723xyoidXivKYLZ48BRBuS4WlncjhK/34eZdIJF0omg42P/Ws57uXor4W6Xs5/kl/ZkKpjtnz8K&#10;enQQYhLNw2vdvoqxaoal63HgTMfWpU+vO0Eh7oe8eOSn0o950ED8xUl6WxTBqT3XbKjK3C/Pxb7d&#10;bKWa8yOmubS0fudf760q5VOEGeEOQNi49n1zCwfvaq0vADEz+BB1YfGlWPtgNHSQ1J4bLVGWqlek&#10;Hcw4ZPkrSNQ7a0kmhBMasWIdDR9lLNmsW8HV8Dgn+VfV1vt0d3htv4ULw8lDFoFB3nMetMPeAFY2&#10;AFaJN6PE1/1FJMSbvCdPy2efBy2kTHjTV2wHB/qyeBCmqXWhkQ1g3xpils/KWoi6sjbSgNqFuYWD&#10;d2lc+/79Gto0Y0a4fTCNpZ93HeeXtValTdPFb4HjwoG3kPDJaLDAlYYc62ultEKp5sGDFjwa+Q6w&#10;kJFETEjhrJembpUduf/V2OF6Uve6FRo50wcO0Bc4071SjP0YJGIz7rjZFuM+Z2CqPeC1Wc98hcxm&#10;oUQ7InkvifxjXtyNejcBraAy4LSQICJtF6SQz/jEHrUq2h7zsiYcV9YIxAE1VcJx/g/TWPr5/R3f&#10;9GFGuAk+e3/RbCxd1o7+s0AaGAtaMH8MahfGdisF1KuDrZmqB5+38mcKbIcjpItXIwRaBV7zZLGG&#10;VsivY+BzK2RSjVvJFHErlGCLiM12Ai8A87o3U0ExQNlrRGzRUSBfldla5nnGbrWKDyR/j8fvJC3E&#10;kM/zQE5z0xCXYccE3Y3giAvHna1FFQnuklazRfHYiqSfDUKHMW12tQuyRoK+gJqj/6zZuH5llrOb&#10;Yka4QPfRpVfN0doNrfQbQMaF4MPCq6DHL5x02B28uJLA1lJfYKsoErdC4st0dFr88GYVOoH8rerC&#10;qi/VaAnBWORxHreCgwSNegJhdvuF7LA1UDZuN+Qg4Zo8Fm6zr+ChP+MgqTQbZIRGJn+eyl16XQlY&#10;Sc/z2L7ceaWTZjP4ERwdspllE7gWSHPMKy241IIPu3DLjrjx6eOyVqKg18Wg1OvmaO0Gjz58bZTL&#10;Pyt47gk3alz7M+Va7apW+uBmK5KgnXEhTKZN65EBv7OZwFbJhQ9HLMNaKKVpV1kJxjJwrib+SosQ&#10;czsUSyvxorgF3ApVt5codhIjLzE4ZW2c6B92XuGabpgqihk7OOMg25tt8/rxd5ZXISzbuj0wklUy&#10;aNwJHpH6juWGMEzf5htGNnLfyEmqXhKXlhNnprzfEuIdHmUJqDmurKF4PWmlD1Krfhw1r31jlKs/&#10;C3iuCdc0r/+M4zj/PRAzjYFgA6oHx+pC2A61jCYtpGlHyXFWq97AVlEcJSVCFftuEyI8BByvSmNE&#10;hSy6bHpS4lboL5QYBLeAiE2LXvKLzPgDP4PIfrfUK0PaIgfkMxl0ZK/3fWeQngjyYIXeHOHQpJkG&#10;251oHvpxEBSxbheHSAW7Hgqp1kqpK8PG/9FItkStBE+68EFnxHS92gVZQ8EGkL5ZRzt/83lPHXtO&#10;CfebFdNc+jdaqx8F0i4MQRsWXgTv9J6M4lBm8UZGCPhY7GO1xIEtC0tDOtrKxNZnfA9Xw3JmJZ0G&#10;Fkti3fbzUUIij3L4NSp9LgWloLPNin0wQBVrVF9kP/qHbO3u2QMNUh9pkkY2aCOoDKjkM7E/PA8e&#10;BOn7T77zUnrbTSTfx+ZGoFMhnRMFfTC3rJQP1/tcJH4km7BvxLq3VjYUR8O3WyP6d73TsHA2buuT&#10;7S7h/IhpLv0b+OZeZhBPDZ4/wn14+YRpnlrSWn8nkPHXhrDwBpKVujfIuhWUkkVxBDhVSZssVlzY&#10;CCSwNQwWvNRX7GlY7zu3nnck17QbDdAe0HLv3dCfe+oMqCBrkbYtTxot+pFsCON22li2WrS7BfTX&#10;bCa/1fbm32YxKPM6MDCfg3A79Ors+hEcyQwsO+TkOfcyj0Mjn1cRploDHrclAyaZQtaKXsTJMrwT&#10;/5ypyHcWxqerUl+u9nBYkDUVhf2pY99pmqeWeHh5GM/IU43ni3DXPjxv6qUPtdYvAGnVmNZxIcPe&#10;ZzXWYgvUUbIINhBXQN1No/1VDx51pNNuURwlPe4nboX+4/6rngSz/D7SVTndClV6rbOko+9nBj6J&#10;pLBjqdN79PYthFqyJsYN3/Tq2Vp2J9x2JmAW9FWYZTFH7PrJBglNvoKHeyYlzyQbJLvp+qQL0tVC&#10;to2MRexHcgIqgpsdCcJm0QnhbEXmRoLDwOsVIfXNDA01qk8XwJW1pXWmOg201i+YeulD1j48P+od&#10;nibsW970XiNcvfq7tFv5v7RS9U1a8VtQrkNl/77zQy580ZGF6DlwN4QLLlx04YNQFr+nxUK524JK&#10;rZgN7pF2ZnC0LORHFub6LMA3y/B+G0LVq1vraXgcweIOFtzASaSgEbsqSg6bH3mAEItn4Uslg9yp&#10;Iz9RfNKwkaQXJT/WxD+bNpo8VrBJUUqBsqDnsM55yZONNWyNBcII3CYinriVtbphbx7tThkH2VY9&#10;Sf5tnprD9UxlmR9tLcuNkrcRb3RP/LRgJcm0KKJD92kcBE1iAwqxsA9X4OCA53vAsbK4fcqOzJt1&#10;n/EcQeqvQudGrKonApZaccQ4lUtm9ep/7C6+9v+O4S5Tj+eCcKPG1T/llty/DcR5PVbIdu4IuKf2&#10;dWxHSDu1ulosGuvK4ni9Ah/FPSe1SsVn3qgVO1YulMRCdnSmqGHAInqjCh+15SNKrD1XS8L9bkIE&#10;WVKHWI82tnS7VkqNlYWahZOmyWGzLEEV64ByQDugXXDL4CSk6MY/zu4DAMTrqHgl85uEzqtBEzbu&#10;ysBMJH5Fx4VSmTV9lpCSFIgg1vFOGQeeTrVxkwqz3fCA3lNAZGHQzOs/KSTwIzhS4EtfRbJSaqX0&#10;mqGRFL4Xd/ABV+gNgBqbkvXIqJwH9y40H0GpFhdJUNcl959Fjat/2pl/7RfGcZtpxrNPuI1r/7Xj&#10;uD8FpHoIfhsWT7MXbW/yoBbn5DpxZsI9ZDGWkPStz1ppRVrZhatteLeAjMMx4EHsx030C5psPQaX&#10;gJer8GlLLGpUr1thJ8vacaHlg4qN1rKBsjXSY83R1F1LTScWrQe8lP8N5MbW6ayIrU9vQX564ANN&#10;FmyXN61DK1KsRoqWUdC+C6UInEP027tzLjyON7DIwoESu2I5mwoWwbxXzJ9ntyHo7fDZAFdCN4LX&#10;d5k3azYV48kG7sYmpe+egsUyrN6BUlV2ZWtxHPdvR42lg878xZ8a162mEc804Zrm9b+mHecvApnK&#10;sQ4snqeYzMhkcciF2x2oxhboShdOxRboIWCjCsuduHY+Pu5/2IW3cx71PISoEwvU2catAJIxcKYm&#10;2rm1mEi2dytY4Al0GhwKD3HAqXLANVRKGoVHL6Uo0mU7LdOuBBwCBWUFZQ0HN0lqHrqPoHUbTBD3&#10;6JmH8gKePUSo5XMNze75t2vIhlqLU7sCA+cKHNODCOZK+a3MpKVSvyvhSGV318dKJ3V7JMHH8fct&#10;ORyT7g3wKnK6sRbH0f+taV6v6bkLPzH2W04JpmXmjx2mufTTWusfA2IzLRQf4eJrpIk404GsW8HR&#10;khvbJl0cLyjYiPuTVV0hwG4kUf83cr6VgyV4mMOtAGIRd2tildUdIfm1CIwDmnVoP4LuurgC3DLU&#10;DnK4UmevWwpNFvNQns98RiHYFdi4y6Ky3FOHJahpd68wexCmKmmRkYqxvIocCiH1kzk/2gaw2inu&#10;SgD4JC78SDI8jC2m1VsMc7D4OqxdBackRyRr0Vr9RdNcKum5iz8+qTvvJ55JwjUb1/6G1s4PA2x2&#10;0DUhLLzFJJqRjANZt4KrxQVwLjPZX/PgUhQvHi1BjXYoi+SVHN/iceB+n1uhwfYL/wXAd2EtScaM&#10;YKP7mHnuQf0oVM/xfCW5uKCOQv0oJeBL8W8bocVt3IJoBeZPgnOU7MYTIKl1VS9OhTOS9pcXkZXv&#10;Om/Z8I3OVsnHbgiv79JobQUJkNUzRO1HcGqivRw8WZPrlwErwQpr0Vr/mNm45uj6qz8yybvvB565&#10;FWMaSz+nVYZsQ1/8tgeml2xB3AqJytZ2IuDvVFIZP4tYu42cOboO4pdNkvYdDY+2LZ6PILzFy63P&#10;OGzhtRJ8pQbz84dh/q1YW+KZmzpDYd5VMH8OFl8V8ZbVj2D1EoSiXHHbph0hkg4NRZQ5uhEcz3mK&#10;uWlSeU2Qe3VCOFzd3ZVwO/b5ZnN1KTjW4aBkbVrTp8Hg/LBpLP3cxG+/x3imVo1pLP28dvSfA1Ky&#10;BZh/Yx9HlQ9HyAhZx763xwOel1W9ssQ5um2Jgu+GbBFEyRGy7kF4V8hi5UPJUZo/ydkK1KZ3n5oi&#10;1CQKv/glcVtFXVi7QbMlxQSBlQ31YJH0EisbZZ7QbgPxv1bcXleCo+DsLt/fjaS9UiZY1gnh2BDW&#10;7dCV6MkaDbtZtbE/96xJPD4zhBuTbSqtmHxx86/v88jyIymCACHER5nayltWFJ5QaceBzdeV4M6A&#10;BpH9OE76OosUHtwNgMZlePKefGaLr8LBd2OR9ckI9zz7KEH5FVg4zzt1OSFUIwkjHA9zKgIhQu6L&#10;Ob+C7VwJL+/y+jXkNFXuI2pXS+l3EQTA5fURRPTnX5eshV7S/bPPEukqO2nppj2AaSz9XK9l25Uv&#10;bu7pUoR7DHzeFqsVACtug6YvFlIl1l4wcZsXlSlSsBbaAbxZ25kmP4wk6u1FUMdw2ulQLgWMX9Fg&#10;hn5YQHW+gI2HUFuI/eCpv/ce8LCb9ixrB/B2dfdAy+dWRGeqbm9WwsHy7tbtBx0J6GUFhVo+vFor&#10;3hb1Yz+25iM4XitO2JtoXhUXg1ve9G2YyPy8nr/4w8Neclrw1BOuaV7/mR4RmqeUbBO834mFUJLK&#10;rChNgO+EYgUn5bBXA3ERJPmdoZFj67vbiJvDGisbCqNcDtc0xconZhgrwjuw/kAi9AsvAge4T1rl&#10;FRpJU7uwC9tGwAeZFD6QU5Kxu6cN3oikGrDiFCfqfjwA7saaDQAbXThZh5PFLpNiEOka+7N67sKP&#10;DXvJacBT7VIwzaW/2ku2/khk+wDZpfcTtT5t2UREPDJwvtqrPfCaJ38LM8ESVw/Q0bUPxWWw9jkH&#10;64rDtRozst1nuKfh0Fdg4Qys3YTVS7QDSb0D2ThP5sg++dykQbkE3XD3PN8GIjxfdnpdCZriZAtC&#10;ton/2FhZhkd3fdUOmHstdi9kRW/Uj5rm0l8d5bL7jafWwo0a137McZyfBtLUL2uH9tk+QSq6UHDA&#10;y5dqNQk8QtwKiaUQRFLJtN0i8IHL8WRXcd19OwI8eFdtwMo18Kowf56ZT3aa0eVx4HEn1KJn4cA7&#10;OYRqLnV6tSq6oZRyn9vFlLrUlc2535VwsVa8JOh6KHOuFPdb2wjgheqIhJug8XFcfeFtWrpRFP24&#10;M//qz4zj8nuNp9LCjdaXfmgL2ZpoaLJ9jJBt1ZNqrkYg+a37gSPEiyAT3NqpH1cJOFsVoRaQggkH&#10;OLGxAZ1VOPRW/LnMyHa6Ueawp3mnCmc8ON1tQPjFjq9YRXymCdkmttNuZHvTpF0qiF/eDSWDoijZ&#10;riDrpZxpbllzx0S2IHPXRLLGEyFzx/npaH3ph8Z1i73EU0e4/srVt5VWvwikwuEmjOUVi2MDuNUQ&#10;ss12z20E8Ok+kW4941bwNDzZpdXOIeB4WSrUDvsBbzvrnJgvQ/U001ZVN8PuOObA4bl50fx4/B5E&#10;9wY+r02vhdqN4PgunqIkfSyblZDkdb80BBvc7vS6EkIDF8ctuXmmQUMvAAAgAElEQVTgzXSdx6Sr&#10;tPpFf+Xq22O+08TxVBFu6/GlM25J/4bWyt3URgh9ODB86lcdODYvAamM+J+QbijHpb3GQVcWD8Su&#10;6V01aR9yunGTd5w2L9Q8cA/wjBYRPl+oXYDDX4b2uvjg7XLPnw29zSg1u/c6u9kdoI8bwEtDuPRv&#10;WVFWSwTl2yGcqE6IVA68Lms97gqstXLdkv6N1uNLZyZxu0nh6SHctc8PViqV39JKL0Ks+hV0YOEV&#10;Rq3hP0Pa3ytBUsm1EUo2wF6i361QckQ8ZivWYOV9WF+G+RO4pYnWYc6wL1Aw9yocehsaD2Hl2yTb&#10;r0OaVz2orXs/PhvkSoikiWXRpMA2opiWpLAFRh7nyUrI0ydvKxxZ60FH1r40p1ysVCq/xdrng+R9&#10;pxJPCeF+yzNu9ze1SvqV21hi8QXyST/vjlPI7tzKZCkkpNuN9p50s9kKroo1abNoXoUnn8LBl2N3&#10;yoxsn2148j0fvAArN6H1MfOkWQ2OkkKJ7brirCG5ultcCRZeHsJeuemnZGsR3+0rObxXn1m4sRG3&#10;WyqMqqx5v03yLrTSx43b/U341gR6h4wfTwXhmubcP9BKvQrEbXHacOA4g3Xrh8cpJGG7n3Qr+0C6&#10;WbcCCkysk0t0Fx69B5UDklaUW3dqhmcDc3Dwy1Cao762RNlIhZdSUsDwaXdr88cWcLMtxkMWnQDO&#10;DeFKuIuI8LhxY8t2IGXAu4VlL3elqq1eFjfZcKR7UNZ+0M7oLqhXTXPuHwxztb3G1BNu1Lj2E1o7&#10;PwCkZFtZiAVUimFbrZYMTgPHpoB0jxB/OVaS260DnUYXOi048pV971Qxwz7DfQEWLvKK7hAEMkfc&#10;uPrwckfKaxvIv590pCmkzrgS2qG0Wy/aMjUCHrTTYokgJt6dHKkrwHttMRqSariyI5kR77cKDgBk&#10;7VcXeklXOz8QNa5NvY7uVOfhRs1rf9jRzv8GpFVkjifBhIJoAx834Uh9d11QEH3ah30VPImoR9mZ&#10;TPPDfly14lcuR/CSXaNWqzKNWQcNRLTkyG5PfEqxjliR09EfZCs2gGstIVVPp0f8MJJ83mxb+mQO&#10;u0r62BXFtUCs26T/WyuA16rSKW4QbhoR1K9mCN9YIfy6Kw1Mh0bruqSLZarRIhP9EWfu1am1dqeX&#10;cFduvGi86LrWqjRqYUMLaUtTcWVXPVIRUe/d8AARhUnazRD/04nAU/nFv4fFwxDarQ3O1jrgTtdy&#10;bwAPDax14GhN9HMnD3E6JnNWKaQaaQ9kN1eRY3nJgRMlScWbJhG1CLFsQ5uS26CV3QrEOh1m7iZF&#10;OfWYJFshHNqmDDgZj0HWHaR5ukEkXUWOFR/CVvQVRhhjfR04Fzh4/vNxXH7cmErCvX//1+rH5l66&#10;prU6naZ/dWGheNpdA7jeklSYpOVIKxDSzWPpLiNddbP+r4R0lRWN2omgeVVWz+LLTItV+wRYMVJJ&#10;FPrS8/GtHOIqRWGjgHanSzcICSODMRZrU5dQdsaq5CdWUXO0puQ6lMsepfL4A4nXQ2i0QbmyES+4&#10;YtlPSxLePeB+S1xQSeWXjQVlrBFt3GFKd0G6OpfjisbIyM+g+f8YuJWxuEG+s3Yg//9Gecy+zLUP&#10;xcqNW/UYY+88bN589cSJr22M8zbjwFQSrtlY+jWt9H+w+YugFad/7SJbPwCfhrDWp2QP8uXP5yzh&#10;XQbu9snfJSk1jJ1027D8MdQPQO2V3Z8+YawCj6I0S8JRsngXK3B+bKvG0m612Gh3CaIIg8bRDlqr&#10;uFw5PV70c4Xd/A9YJIPfWEtkLJgIRyvKJZf5eg3HHY8faAW42cp0KI6V3A55eyHYnQ+PI1jthASu&#10;iy7BvJIc3WGt8k8iSZFMfLfblQFfD6V9U1JIBFIM0Q0neRJqwdonm+3XAYw1/4+uX/zaRG43AqaO&#10;cKP1pR9xXP2zgGylfkuikmr4A8jNCFb8VJ8AZOK1Apjzdldkumlksrl9BJOQrrXwpXGQbvczaDyB&#10;I6+we2vCyaEDPLAibpL04HLjNujdEF6ojad0s9tusd5q44cWrR1cR6OU2hRiHxU2rqAyxhBGERpL&#10;rVJi4cAco9pYIXJkVkosycikHTvmSnDUKR6QGj86sHoLKlWovDj0VdaBT1pitICc7g54vZVpPvBx&#10;XBGZuBAs4i9WwKuVCcsl2Yeivlaqpf7c0Pyoc+Di35jkbYtiqgg3WL/yb3tu6V8CcZCsA6U6lM+N&#10;fO2bRlJSqgVJ93I39YuFceliKeM2HBvprl2SGbr4zggXGQ3LwHIQB1XiZpOJIE4QSbBkpwBJXjTW&#10;12i0fVAOrhtbsmMY/26wFkJjCMOQsqs4tDCP447mrrnsS6Q+ib4Tz5GkP93BshQD7KvLofGhmOEL&#10;w82tS52023NkRY85K/14H7jb50KIrKSdLZSHy/MdCt3PwN8At7JJukHo/3bvwBv/ao9GsCumhnDv&#10;3/+1+rH5cze10kc3u+xix6pr+1kSMc1Jupe7Ivxdc+VfZeV5q35KRsk1hifdJjxcgsWjUNqb0FMW&#10;EZKRsdKR8Zec9KgMaaAjsvB2ZbSavsbaKuvtAO16eI4emyU7DCJjCYIAT8ORgwvoEdwN10KZQzWv&#10;121lYt9pFM+bk+4+Zk0Hd2DlARwrdnr63MLjrqyBJP6R3XSvBXL6q3mpu6ITCSm/XN2Hc1rzKqA2&#10;uwAba5YfNj57aVr8uVNDuKZ5/Z9rrb4qX1tStjv+xo+3TDyBdiHda4FEYetxHzA/StX3G8AncQBB&#10;j0K6/uew/giOvMbodmMxtIE7kXRqdeJjcT8BjstP3d5o8KTREaJ19XRF92PiLbmao4cPDX2dT+LP&#10;st5HugnCSOZQ2ZUsh/3JOWnDo49h/nDcQmlndIHLmdTIbgRHypKrnsiCOjqtOBtbutdIsLD2EXgV&#10;xG1kMcb+hp678O/v14iymArCjRpX/6TjuL8ApH7bhTOMu5IswRcWljtbLd1E7R7E/ZC0tPEjeLPa&#10;myuQ5D5WvF7STdJevlzbZatoXJFQ/8F3x/nWdkUT+CK2yLzYbTBooJtkC7wzrLKjDXiwvEaEpuS5&#10;+2rR7oYwMoRBwIF6mfn54eyyGwbWulst3SwSX6+rReFtLKlRRbH6gaSY7KKwd7kr4jSuFjJ1FLzq&#10;pkHDspvGNcae7jUSVmHtdq8/Nwr/lDP/2v+wzwPbf8L1Vz/+ius6v6WTkHTQgco8lIZ38ufBfXpb&#10;gkBKmBAHQqwEifrJNkE2vzdLuoGRyTe41Y2FJ9+W9zhEAcewaAG3AtlUkiDYdkg+B8vwZNtYX2Ot&#10;HVDyPBw9xUybgQX8IERbw4ljw5Vx5CFdkCN3NxISO1kZo35sXrQ/hdYaHH6XQQHEB8CddmqxGwvV&#10;eM6s+bHgPWlgzFOS7jU137T/OXQaYulaizHGhmH0naXF19/bz2HtO+Ga5vVPtVbnJ+W33QmDSHdz&#10;XLGwxxulnSdRMdLdgOVrcOgUOLsJ6Y0HAXAzlEaUJWdnooV07JEZPgj4cPkRIQ5lb6+iJeNFZCyB&#10;73PwQI1arWgrRXEvNINMIG0bKOLgUignjTPlSZ3ptoF5AI/vwNGL9Cd4fTvTRSSBtbGlG2soJOle&#10;x2o7l/aOis8tnFJDBB77/bnG3tRzF85PYIi5sa9aCmbj2t/QWskHYC1EXZh7ec/ufwI41SfLmCCR&#10;sdttx64Br1Zl0WRbkHtayh8/6CQJ+w0h26MX9oxsb1r4sC2WVK2Uj2zDeKN4awiytUGHuw8eYbX3&#10;1JItILm7lTKrzQ5PnqwUfv0rjpBtkhK1HSyySddjt9TNNnwcbK/4NXbo40K2D5eQcgXBUiik2n8w&#10;USol204km/IbEyTbu0ixxaM2XO0OcYG5lyHyN90KWquXzMa1fU0T2zcLN1j/+Ld7rvebMorYbzt/&#10;bChRmlGxnaUbxr62PLoJLeBqC8qe1KlbZDdrAY4Pb/tXYfEseyGjeB+435H7lwqYBTYOerxeLT7K&#10;VrPByoZPqeRtWahPLxRBGIKJhnIxXPZlEy45O1u66d3S9LuFMry8Z+ZQBI8/gMNnWOEYNzuSlTBo&#10;fIlFvlgeZ+FLL+4Aj5KyYEcMn1YIizl6tW2BeSA6whl/bhAGv8M78Pq/HPe482DfCNc0l25rrc9s&#10;6iRoZ099mv24B9zbRqympOH1HOmaPnClLZatq+U4byN4O3wI9aNM2sPVQnRKfSMTdbt6+m1fH8C5&#10;qugEFMH66ipN31Auwu5PEaLIEIYBp44X97R+0JG54BQkCj9OrTpZ3avqNYNdv8u3vTNUva0zNZuF&#10;81JlMuleXyDWLEoyH/rn77Dzk9Z1kQdI9Rbu6LkL+9IpYl9cCqax9PNaa3nD1gjh7nMZ60ngdE2+&#10;VJtxDVRc8G2+9uklRFsgsFKtFUbwVvQY6seYNNnetHAtPovWYt9bXrJVSJL6sSEm88rKE5qBpVx6&#10;KvSfh4LjaFyvxJ0Hy+QT+UxxsRIHYgvaNWVHsgDuduBKIClak4VGHThDVQmxJrM10WJIRG++NGay&#10;tYgo+fttSdeseKnvuP8jq7rw2UbRbwDhliiIO0WA1uq0aSz9/BiGXxh7b+G2Pv0OY6J/s5mV4Lfg&#10;wElQw0WFV5DJ6CGllKN6Dh8Bnw9QCEsm4ds5ovY+8FET3nDWqVQnm/q9Cnwer8bSEG8+eW9lR1J+&#10;iuDJk8d0Ik3ZcynMKE8hjLH4vs/p44djlbJ8eIhE/KtD7EnZAOyR6t6osl3rymmp7shpyY/gTHW8&#10;6V4B8EWc0aF179w1doD/GDltVpwhc3ztI1i/t+laMMZYrZ1/i9rL3xrhbRTGnhOuaV6/obV6SVwJ&#10;seTUEK6Ez610s+1RjlJQ1nCyNFod+3akm6SM7Uq6retgqjA32VPLp/GEzWZIFEVkxC9XNP1r5ckT&#10;2pF6bsg2gbHgd7ucPnGEIqeWG0ZEXSq7ZC7shG4o3/PF8uSb3i91oWmgXIY39PjOZwFwKy4ScTNE&#10;m82OmfPiEmLSv3UjiY2MJInaui6df53SvmUt7KlLwTSv/XWt1UtAXNg+nCvhii8N7CqeWA3JT8WV&#10;L+lGS54zbMPdI8CLsXuBjHshmRwf7nS+W78sSvQTJNsm4hvciMtJRwlSdSN4peDqXVtdoR0+f2QL&#10;8lmXSiXu3H9U6HXntQR/wsLn4RTJxnq5Lf7OSeJiGU7j82bni7GQbRtREvuwLYHZmpfKR0YGNnwh&#10;1HcqIvwTGMBmcsLtGPSna68I52SzFprX/vqIVy2EvbNwH14+YWqlz7VWXpqVcBx0sYPKJyE0wzTH&#10;0dhUDzVBslv6UX7d20FYBm5vY+kOLApoXBHn/BC6vXlxC3jcFheAq4enu6Sy7mhFSjXzotVYY6Ud&#10;USl5PG9km0UUWaLQ52SBQFoXIcuay2gmY5xNUnbhjUm7ztcvgXJgfueqtO3QQiobm74Ek72MRZtk&#10;PLhKeqslzrcrvswsV6eVnl8eV3KPeQiNBxnXgg10y3+RY2/eH9MddsSeWbim7v39TbKNQokYFiTb&#10;B8B6JqG8G4pvqxvKF2dtWv2SlK2udoYf81FSSzd77cTSvZS9dvNjeV8TJNvLPjyJ09ecEcgW5HMr&#10;OcXINuy2WGkFVErPn2XbD8dRaNfjwfLj3Z8co4x0hm7vkp+7K5TMgchIgcLaKNfaDQfeEaum8XGh&#10;lzWQQPPVlviBayUhW4VcrhUImb5QFas2Idtvt1OyzVZ6jg36mHBPFIJSaK08U/f+/hjvsPPt9+Im&#10;UfPaH9JKfxcQuxK6MHeu8HXuZjqPdkI4VpGo6btVOF6R33WilBiDSLIGRsER4KWaCJZHGdItx2Iv&#10;H0Tgd9bEHz0hacV14iZ8dnBVXGFYWQQXi1zLhjxY2aBcmo7uE9MA19EYFCsrq7lfcwpxDQTRrk/d&#10;EcnGX3bh05acfCaGhbckyr9xfdenriAW6vW2uPdqpVRvwVrJpw0iSXd7p9xb0vxe3MIo0W7oBHCh&#10;NoF+J3PnhIMS14LS3xU1r/2hcd9mEPbCpeCajaW7m7KLQUdafBeUIryNBMkqrlgIhyuDI7ZLQdqd&#10;4HRtfDmMTWCpr1WPRcZyNmpyuN6vfT8eJM0ss/cdBYky2vGqLP68uPdgGccrF84nfR7Q6QYcmq9S&#10;reVTfAuAjxLjYUzRqFZ88nt9ki6GlfelW27lpa1/Au50ZSMvD5D47MZNLU/UBs+7Sx3JVkiaYLZ8&#10;OV1OrDGpfxs666nWgjXLun7xFMOHfnJh4svHNK7/nFZaNrI4D24Y3dcnHdn9jBWfz3ZXuOgJ0Vad&#10;8SaMzwGv1mTXjWxMtgZeMY2Jke1SCA/bYiUULWLYDqGRz7EI2T5+/Bgcb0a226Bc9niyvpHO713g&#10;ISlenWh80f9ERvT9zgQZ4+C7sLEC0Z3NXz1EyPKzuGN54u7KIjRwtAxf2YZsP4g7Z2TJ9vgkyRZS&#10;Dkpyc5U+ahrXf26St4QJE25n9YOXUPYbAJvW7YGTha/TQr4IFUd5B5UdZnEceH0CeTN1YtK10Lbw&#10;SrDGgSHETfLgw26qxztOdCM4V+CM1mk16ESKUn9/oRk2oQCvVOLe8pPcr3kBObFEI2QtZJG4uVwN&#10;l1oT9OsefheaXb4I4ZIv+cWuI1lCWaL1I1mrSQB7YZvLfdDpzcNtB3CoWiy2MDQOnBRO2uwkYL/R&#10;Wf1gq/k+Rkx0FZXc6t/SWourPAql9UXxwjx8UkvA1aIwPy5c9eHTAv60OnC+BGdbjzlQLzHuj9An&#10;DRzspjZV+NqR1MDn3yIiHje6z2zJ7jjhaAXKYXU1P9W9UBYrd1xIgsUVT/y698Z36Qw0LJxnOc6B&#10;709L9CNxbxwsySkzMOJnvj4geP1RN+4JFy+hdig5uOf2TIvjkHBSFAIKrbVTcqt/a5J3nBjhBmuX&#10;f5vW+nuBOAfEh/pwGrfZAqrkaF2EJLfDY6AVSebDpdxHMcviyrc5vOAwbiGaBvBRKw6G5BQ8yQtr&#10;xZoqIjiy/GgF1/OmR+N0ylHyHDa6AVE4QH5uABaJXQFjJl0dH+3vteDWhEI0X54TnZCIVHSn5cvp&#10;80tVeEFJL7MgzqHVSoJpCT7qSlAt6RbRjYR4d2vouhsaRV9Qf1G4KZ7kWuvvDdYu/7bRRrE9Jka4&#10;juv9z0DsB/AlUDZkfcwcvdKHZQcagbTBGQW348BFzZVjzaVWVqRuG6x8APNHGXdP1sfA9Tg4Nkp+&#10;7XboRnC0wP7Q3mgQGI377Eh/7QlKpRLLT/JbuefcOMl/3FDi+3/cgetjJPQsXqlKTGMDUcl7uybS&#10;lFkD6WL8nETQ/6aRAogs2SYVnKMUNrSIsyMaRXUnysJNob/pWnDc0v8y/Eh2xkQIN1q7/oNa6TeA&#10;uFe1ydVDaTso5KjhZ1K+qi50jPiAhkm1vdyVCycWs6fFD3VrQwoeBqJxBcp1cMdbRXYfuBXX2o8r&#10;OJZFUpteZNQrzS6lmSuhMLQCqx3W1/PZWmXEzeNPiBTrnhQdXJtAJG0OOO3C+c4qF7UEA7fcHwmA&#10;bcSk2wyga1KyDYcsLc9iFbjaiFPlyvBZ0fdaPisctZkmpl6P1q7/4PAj2h4TIVzlICK/Skm+W330&#10;lnmvuGndP8RKXnGQ4MoQR6fTZVkc3QyJKwXVklSXbSFx/3asajZeCcm7xFq8fer644QfwbECE3pl&#10;5QnanbkShkXJdWi089tZL8YVVZOoJUn8rJ1QxM3HjeMeLJpbEH6+7XNOA4fiTSWRLrXIWvaHFLvP&#10;YhHRfIA4xuMP41o4LFwVL8JNDhszxk64UfPaN7RWkopgjagqjaHDgSI9wmTdC46Wo9OTrli7rZzX&#10;W0R21brb2/FBKxHt/rRHjrEBjWVY/NLI7yOLL4AH4yj13AGJdZv7Gwi7tAOL58zodhR4rsujnN0i&#10;XGIrdxKuBTIyo5FIPY4dB74Ea4+QEp3B6DcmbFxF9mp1iNY5A/BiKT0Bl1y4nUNOtQfOCeGqVMLx&#10;ZNS49mfGMLQejJ1wldI/GT8Qv8j8+NrjzQOv1OSLSlJOEtTiDqJXW6KvmRcvO3C6Kuko2LSssBtJ&#10;xgAAy9fh8MVxvQ1AyHY5keybILf5keRA5sXyahPXfXa1bfcKjqPxQxEuz4NJWrmQkm5oJkS6h1+F&#10;5U8G/umGkS7YWQnGdghnq9KiahyYBw5W0o7InQjyJ+nFmDva48tVWv3kmIa3ibESbtRc+i+1ioVt&#10;rZEuDmNOXz4AvFOVHbKT8dVkrd3VruSx5u0NdQyp6e5m/WiOVJfRugqLR+lvsjcK7pIh2wkiKSLM&#10;m/kcdlsERs0KHMYEz3N5sprvcOsibXUmZeVCGnAOzSTcC3VYPAZrl3p+e8vKeszKUrYCKe0tniC6&#10;M+ZUevotO1L5VgjqiHBWphgial79r8Y5xrEuLaX4i8kD0UuYTId6B9GkXShJKkqiGJagGsvYfdzO&#10;79s9ggQYEvk85YDZ2JCLe+OTfX4I3N8DsgXZ7Q8X8I89abTxvFmgbFzQShEai9/Nt/JP6tHkG/Mg&#10;IV0/mkAgzTsjC8e/CYhh8biTtoxXyEnySCW/EZAXtyw88CXnF+IWV0YErwph7livL1fpvzDOcY6P&#10;cFuf/gmtYvkva0RYfOx7WC/Oaan8CiKpykqwae16sFLA2vV0pr2OBY8A5l4d23ifAF+0d6+UGwus&#10;BCXyVuz47Q1Cq56hBpDTAc/zWFlv5npuDZmze0G6iSbJJ+POjjjwJnTa3Avgvp+KLSlkjc57w8ul&#10;DsI9JHaz6vdWuiWZTPcLpzAdEu5KrdxjtD79E2Ma7vgI15jorwBxCe/krNt+1BHFsIOxtRuZ4a3d&#10;NT+NoDo+LNQXGddHtIHUm49TsGQnBAYOlPKPfnWjg+fOrNtxQyvZ+AI/XxTn6BiUxPIgId2GP36l&#10;sejAG9zzoRpPvqQ9TlVLttE4sIwUK93vpIVC/dBK8n3vFr343DHhsNjKNTb6qyMONx3TOC4SrS/9&#10;kNZaAuHWgDN567Yf5zS8URPC3c3aHeRVux5rlGolDvdDY9SEC5EGj0kn3b1AaOB4zh5nYbdNaGbW&#10;7aTgeW5uK/cwMl/NhIJn/ah68LglueDjgoMEajuhEEw3Et2I18awplaRKrUv4u7Yg9IpE51skDX3&#10;IG8wZxOHhMNSK/d4tL70Q6OOHcZEuErz1+RBYt2OLzOhCCqImPGh8vbWrqPhk7ZUqT1CZOWuBtCO&#10;0moYInhhjMbeR/EuPKpoeF5EsSLYfM7nrzRaM9/tBJH4csMwn9P0YHlvrNwENQ/utoTMxoUXXKhY&#10;6YtmFLw1ophUGxE0v9GW7K2at7Wzrx+XFx+rpMUkWsnzCpc4zx3tsXI3OW5EjE647U/+oNZaokqb&#10;mQmjFzqMgrMKXq+Jlddv7Wolu3po4YtYVi4i1S7oBKLDOS5c9uWe3h6RLYg7Ia+FbqOAwOyd5f28&#10;wnVdVnNWn50gLfDZEygpKb/RFq3eceH1KtAerWQ3QmRKP27J4/oAXehEx6HqwLs1Cci9gJwSjBXX&#10;yePCspWHezMWtH6B9id/cPh3IhiZcI0xmcwEH+p760rYDlXEt5tYu/0Wg6Pli6hmvsBWBIe98W0X&#10;n8b9mMYtRLMjrAT88moBr643cZyZdTtpOFrh5zRbPfYmeJaFo+RUdHmEllSD8JXKI0rd4bzEn1n4&#10;oCUuvqRzRHYdRUZSzLzYnXjB7SW0E3EXGGl+CDeK7ib1Qz15ucaYnxjqjWQwEuH6T668qZWWvjJJ&#10;eF8PL/v9GHGGLzM+Pc+zCt6qyZfS8sWfZGJSSmQeAisVakeiiLNjStd6AKx1hND30lgJjVgBeb/Y&#10;dhDhzqrK9gTacVjLaeUe2aPgWYJET0SrMefolo9A8zESNs6HL4D3WrDWFaLNFkxke6JZCxeq8Jon&#10;7sR+HCftcHK6XrClFAiXKbKteN72n1wZrptmjJFMG7fk/Iw8UhB1oTacgtZd4H6LTTEZAGPECp0r&#10;SRXOKDxYQr6Urgf3rQhohLFWhXLlKPLSxhPm5kuMo8ChBdxp7U2ubT8CAydy+stazQZK54yszTAy&#10;XNeh1emycGB37/oR4AsVz9E92g+THN2NAD73YDgx1QE4fB6eXINDX9nxafeRHPVE6WzL+KyksjkK&#10;zuUsnHitKut/aMuyugjtNXDKgE047/cNe7mhe5o1H3x4vFYv3xGBcSBoS7O5gjlPn0ayk1W9wfXW&#10;gZFeSPOl0bUyt4V/F/wnMPfWWC73fkeshUnILO4IK8G/L+csdni4/Ajllmb+2z1E1w84sjhPKUcz&#10;zutxR2p3H/bElg/na2MUIW1elf5h5XNb/vQEiadEsb91ywZjY6F2K12PR1dmKQILax+BJ9qmxpio&#10;tdE9PXf87cI1FTAC8dfq5b+02c3BhFCZpyjZ3ic9NqhYsivL/yr2K9VK4l99r5VfnKYQGvdhbqST&#10;wiauhWKl7znZIpvTfF6rOgpmhQ77ANdxaDTzHa8PORLc3Q9UPLhZOJ1qB8y9Bo0nSGasoIGkeH2W&#10;adPTT7Z+XNR0JO7OvbdkCxJRnBeOi7tC1OrlvzTs1Yb34Sr1h+WBFcX0cvGP4m587E4U49th2qKj&#10;Xx+0EreEvtoaM5E1r8UCO6Mzzz3kOLanQbIMIiuLNA/Wmy20M3Mn7DUcR9PJ6Zw9TDwr92EyOUpc&#10;emMVulk8Du3bdIGroQjuJ40nsxu/Ik3xmvPgK9ViWs5jR/mEcFzyRWxyX3EMRbhR89of1kpJMN+a&#10;2NwuJmp5I5JdLSk0qLjwZlUyCy5URSehE/SKjrtaJsHNsQUTGtDdGKqLcD+6SEuT2pj7kOVGrCeR&#10;N0ek3Q1w9EylZj+gtabTyaevUHH3OEUsRuLP7YYSxBoL3NMsmRe43IqbwZa2tlMPjejZlh14p1as&#10;JdTkUBGO2yyEUIej5tIfGeZKQ70dR6sflUdKmL9WLBUsQmqfS45kDdQcuOCIcxskYf+skiPEvJfm&#10;0lqkuqQ9LtGN1Ztw+NxYLnXdFx3O/VLtjmwq3LH7kwMiZpwQppYAACAASURBVO6E/YKjNRutfOf1&#10;BXdv08OySPQIHraH66oyCHN1vdkSPUGSebARgKvgtRq86o5HJ3dsqMUpYvECdzQ/MsxlChNu69F7&#10;p4zhy/J/Jh5AsczVu8RVV1ayEXYKhr2k4XRFdtqk9DZiHL7cRBx69Lzhz5FF4e3jbhwaWZx50Gi1&#10;0bPshH2DdjTdIN9Z/SB7V+Y7EHEc5dOigt7b4BTSLDLxTVsrBlVk4Hyc4jXGuqMx4nDsYJbdzxi+&#10;3Hr03qmiVylMEZXK3F/QWuvN1ufV7TrOb4+VDpS1aH8eydHY8BiSpZA02ys58Ek3LvWLhPDuIXrz&#10;uV1Oq5/B4suFx96PNvC43av3uR+wiFZwHrS7Ac5M9HbfoACUQxDszmJlelXs9gNeLHV4e0zXO10W&#10;A6qLcMCZisitjrct6854zBC5/tWFbEt1XanMFZZuHMZq//3yjwUTgFdMN+ERqU/KmPzO8LqGdSN+&#10;XBDSNVayF0y4dUIqhATLjgQAyoiyWBlwTBu8ufg3o+Gm35uYvR9I2lDnezeWIPaZz7B/cBzNRrvL&#10;ord7elitJH5Nb5/mWaIsttyGY9Vhe2+nWATKCuYsnB31YgXxEFj2hfBLjoi+54Z3FFpPwNlMBfr9&#10;wDeK3L/QsgsaV77qOaVUFcwtU/Tjf5gRCS45YpnmESMetMFrtbMGQGDiyjLiBHIgUrAYOJyfO19o&#10;3INwF9mhq/ts3UY2ln3MgW67jZ4Fy/YdWmu63S55JIYWFDT2c4LFKDlSHvv6GAp63qwAa1dg4Y3R&#10;L7YLNoD7ETTi42/JgXpJsqE6FAn3l4Xz4l6NWusTQePKV735N34j7xUKrTxHuRIsU0o62FYPFnk5&#10;GwgBagXEaSfLXXi/LXXTO7kDGmHqI/Uj+UmqxbYdrxaroOzE1m5ca/1S2UdE5IZHBDzsSLrafq+F&#10;yMBczrfT7vroWbRs36FV/mDYAvs/x0DWXycUK3EscBRE4xSG7MUDRDzqWlv8xBVXfrRKZVsfFP1g&#10;qweF++KEYUe5hYJnBQj3l0qgfheQihDoYiLjX4Rbj0UlR5Ks1334qC3KQP29P32kHDfRCT1QEvm1&#10;ko6VggLJXOjEebxBJCTUT8YBcCAyKG90t/yNWONzGnqJW/IXJHf9cGbhTgm01nQ7u8f/Xfbfjwup&#10;a+He2FIWXoH1e2O6mKCBVK++35ZxKiXaIoPcMUrB4/wSDwJ9TLhv88tQ3y3cmA+5XQpR853vd7QS&#10;N6GJoFTc/7mRZlVs+mITlBzAkSP6p22ZYMfLcBTZqVwtZHqgBOcSknPlxyJHgzbS+DEwQrrdSI7b&#10;ClFaixScKAWM6oVaB5r+/mglbId82reGEEVlCjaJGYRw212fcmX3Q23ZEYNiP8p8s0j0ZW+YceTI&#10;epLfGt2XNuVDwiKuySddWftubMRl/w6xS9EKjxgrRHx6GOmUUk2CZ9pBa1WPmu98vzPHP8zz0tyE&#10;q1DSvTJxJwwhMv6Vmogc3w+kisR1UoWi5ENxYw0CY+FOR/ykJUd2qG44uB+SQuQYq8RJXjr+8UQD&#10;s4sQcXujS60+upf+9hQEyhIYI26NPAg6HbSaWbfTAq0Ufs70sLrTq+28X7DI3F/rQmscbc7nXoKV&#10;K3CwOOGuAsuhnH6Vkk1p4IZkxX3jG8nzPVqR9LSh7Y7qQVi7G3eFsAk35iLcXKvv/v1fqwPfIYNP&#10;WuQOl7+6iOTavVWTooZOKC6B/lxDreT4UnLSD8ZRafZsXrhI9P44q5wznw415izuIztkv4W+XwgL&#10;BMzafjjz304RlFaEUT5H7hz771LIwnPg87GU/SaBqEe5nh0iaaCXuqL10DVy0hwkemOs8Es7FDJ+&#10;uSodYU4zqifwUI9sI/AdMUfuilxL9Wj1pe/TWsm5x4RDuRP6UUKKGqjKcWC5I+RRcnrJLPsheo6o&#10;Ct1BdqlCrZbXbsHCuZHH/aCz/zm3WVhLbheBHwQoNcsHmxZIPq7GGLOrX73K3sk05oGrpeX5qjeG&#10;/Nn5s7B6HRaPbPuUx8ByIFa+oyV+M/CUaVOXoudIu53C1Ql5UKpLO3XtorWuHK2+9H3A39vtZbns&#10;NOXYPy0P4mKHSrHshN1wEtl5zlfFim35sXhNH6tZJNPAdaRb57fbcNPkaZ2xEV+reJFGFkni97QZ&#10;iXl7l4WRRU/Tqp1B/LjtfIEzR02XlVty4IuxVKDVke2nt6taF+lF9kEHbrXF/1rzxFrtn8aRkQ2g&#10;HYqeycWaFFNMhGxBODAK055nCUfughzmzjcrcFpKeTfdCZOpCVkEFj3wPbhjYLULxL6ZLMlpFR+j&#10;reTWXYokr+6ku021VfM2LJweeXyP2vufczsIOYr1AEtkFd6Mb6cKWin8MMpVtOJq8UVOS4MOV4s7&#10;8BEimD4SFl+AjUdQX5SuL34aJCwNIFjo1cuuuHC6KlWpe4NFUF9kd8CvCFd+1467566EGzZO/oeu&#10;k2QnjMedsBv63Q2PutAxW90NSZ13yZEP/pM4u+FYOdvTKwC/BXOjTYlbpPnD0wJr5fPIM6TQ76Km&#10;zTSfAaVU7m6+FRfWu6NmkI8PiaLY3S4cGTkWfYglfYhWG6wSl8Ggrg8g1mzSkXehJOt9X/QXet0K&#10;NRonv5d5fnmnl+zqUtBK/XF5pCQdrDLasbwoTiJHg5eraV+yQe4GN26d7Gi42xZ3w+dAp9uFA6Nb&#10;t0/aMrmmCcbmz5bo+sEsQ2EKoZQijPIRbpV9FrIZAEcLAY6jGKLrgePIKbJf6sNaSfNsB2LhvxBL&#10;uZ7T+yh2U1kQToxNHqPUf7rbS3Z3KSj1O+VBXOwwBnWtYbCAqGH5bupuSFJBVL+7wZMv6HEXVqI5&#10;vlQerU9ZYt0qNV3uBGPzZ0v4oZk63/MMMqdMzoqzEtM1/yC1ch90xdIcBS+4knmQVd2L4vJ8R8Gh&#10;OFA+PWHfQ2DvkBEm/527vWLH5Rqsf/w7tFJyFrfRZl+f/UTibvhyFY5X0lbJ/dk1Kj7+n/VGVyt/&#10;0hZLchoneykniUZRNF1h7hk2obRkKuyGMlPl0dqEjn3Lj0e8ziJxNSnSlKDlC/mej63ZF5gmso3h&#10;VYUbAa3UkWD949++09N3JFxHOX90839MFPctmx6cBN4qZ7IbMq15LFCKYHFEkdo7CE9No3Vobd6A&#10;GRhjUDPCnUoopQn83TtAbKaGTdvOjxgkD8aQl5vk5h8pS8eHi+7eyjYWRmU+disIHKX/6A7P3sWH&#10;q/he+Tf23+rxpoONC0kxxZtV6YHUCaFt4aAS7cpR8Lg7ndZtgrxF3EmJ8wzTB60lUyEPpvU7dGJh&#10;m8aI13lJw1c6n3GGKbRmB0EfFG5MjBmlfs+OT9/+T9+sIEUZsVCNS/7lvT8oI/Xd71bgoIFT7mgq&#10;G48QV8U0WrcJ8sbxjJ15FKYVCsmRzgM9ZXGELDwtMogjo9yF6O4YLrQVLUSb5RaS4/uZlVNsc+gr&#10;loQb7aZL6HTMnQOx7SYSNU9+3dE6ri6LRLDhKcJLwVUoj9YccjmYHs2ELYgJNNcWaMIZ204zFLl8&#10;uJB2X5iWXNwsPA0NH8LqiNZp9UVY+wQWRi9bWI9/WmGqRaHoXQ7WwsM4AP3yMClmpRoE7c2qs6h5&#10;8uvbidls+7ko1Pdu/o+JoDxd/ttdEbQYpaNDm7hqZYoUwbKwyPEkz34QheEsJWyKoVC5Cdd10jjF&#10;1EHJRnAPCXANjyQQZSiiIGuBJ4ju9oYvOgvxsHD1zl1OFBL4u7oBL9cL1qSW56HbjL0A4MDvZRsx&#10;m52G8F3yT1JPOJ3+24GI7kFlNFf7gwIpV/uFvEZrGEXT6/ybARTYnITrTLFLAUS/YKULL4xaCFFZ&#10;gPA+uNtbuSEiZrURd/wNTWyIqN0Jth+JIHmlJPKwXymUkHUQ7N1NrjTor25HHQN/f/36Py2DlXdq&#10;jciQPU0rdmMZqsPra4Lk+e5nF97dkEysPIiMRT1N399zB4XNKZLgMN2Eq5XEPVZ3f+rOqJyAjcGJ&#10;ZveQTg4fdUTCteHLfctuqjA4aG0kAl9BJFKvnTBVEwviU4MTZyQVa5ipYqnGZNO0p4RDt2LgHnDh&#10;zIWvY2OV7iiEcvGj+S0LtfhNW2KznpS2bfz/2Y3EAmM5wRvNKPUnj4hlI6aco/IOz9pZisI0Q5G/&#10;gsxhugRsBsHTsBzB4kjxj2pMYAl7wDJwp52KWOWxYI2VDcBYydRxlLgJ6464DVykXda9CDZiGcey&#10;A0868EL+Zmfix+1ugOOhtS5fOHPh68Av9T9t4JBNZL8n1U01hfUTVpDWFSt9V7e2d3dWbN2JlNrK&#10;DdnfJR9/DxlaEeHWGnwfLo7YIPLxgFZA0wZrIa9bVizcGaYaOUlU53/qvsHRcsQfWfShVEfMn6Pc&#10;tLDSlirSnTI1suRqYv2VqgvzTtwteJvXvezAZ3HQz3Pk9W3y57lTqkM3TYozkflunZdwwX5PTGvx&#10;OyvmD20Arpczwj/gkys8oZS0S49CxLFTHt66NUgBRV5R7/1EXhI1dka4U40Cftmn4XtMSuAfMqJ6&#10;V+04ND/nXv0oK11RBLSkn5W1KbmGsTFccaV1zqIW5cAiy/gFBZeR6zha3CL5XbmLYO8TOy4Afveg&#10;Z203nthTnZhRxbaqdri9DyWKJdWsjfUJyOQMJ8+LH+jsL3eBG8f25p30CDIMHib3fwpmdm6Xx7Sb&#10;RDPk/oqmOKzQg5KGJyEcG8lwmQcWue+nsqgJh3TjFK+qK9Vpi0q6Yozy+TiZ12ugVShJwom5cvOb&#10;HBjt2/pxtD79Dv3/s/dmP5IkW3rfz8w91txr732v3m5vdyCAgxGFedCMIFAESPAvGIoCAQl8k974&#10;JAiCBIkUIJF6ITAEXzSCIHBmNAORGIyggSiJAoHp7tt9u6u7qruqq2vfsnKLzRczPRyzcI/IiMhY&#10;PDIjq+IDsiqXCHcLd/PPjp3lO1qLiWim009oxoMbLCZG5NS2EEvyAGikbtVyq5V1W4HU/WysEx13&#10;H9w41SAFoOR6eNKO1eyEu5MsdrAsjyXfPhuYZLaeAjsAEF9pK4Y0nM2z8LT6ItZ099vEzmUwb+1b&#10;5YJ/EzF4qebkGgOAGs0ff4P6W3+Zf8khwk3T5K8FgbtENoHyZOlg++5tSb92rfsQ7RRi509Zg5F3&#10;wyLEfB94GslNDBS8XBVHt0VKeOMUcP7bjer0bGmQSXIa3AmW8S3ccSPgSyw+TsnmC5y63iNglnyh&#10;TqAIXAaBF1//xZwKXrcRDkCBslNIYZbrEDeAAK21StPkrwUwmnCVUr/Z8ws9WcBsDbi8BnddN83Q&#10;9R/ySdGxgZ9icSecqcDLI46lED4OkdUmRXqZnet/kf8U0XWovjroY42Fbhu7UzGjJ8Cz9nmWOBUo&#10;adhN4NIMBkySC5hHKbw3J8HCO8Djtuymwe2sJzXNdW/s6BCXMpCZ1Me9P0+eEraKqPwkIdwaoF1b&#10;DTO92oepuB8uloYr7e4mWXuRgS10POwOMH2Gwk6ywKW8ffA5hRO8en6DWeLYkA8aLTq0kniODadf&#10;88tkrsZAwSSZWqPQQXbjO6lkVFiyNDPvurg0MRf0626rT/pfMYBw7dnuA6pmY5+QrFWOX0G8T1Yr&#10;SeWygVivP7kODWdr4m3On7kZQ7UkF2G4lPg+qNnKW1qniHDh2YpsLzEeTgvZQpatsA2cnfIYFTLh&#10;pcRK3GcakYEmsAvsJxIDilNJIw3V4Z5pifMZn59mwMo1W5Sn7ixCZd1i7B7Cjfeu/JVSWBLWmjJg&#10;NgwvAS9VZdv+oCMRQN+jLNCwoiVQtt2GR0ZSO14tyUoUuL/VRpFhtAP16cuPd3AShqeInca1cE/T&#10;Z3oeMUmYd8zmEAuDUMGuhbNTzsF13LVx7aQeppJTexQOkHqAZiJxGYPwSKDk/0F59goh9U4C706b&#10;WVqq5oRsVJn967/J2pv/t/9zD+Fqpf+97g82lTcXjHOIuPA+cDcWkQnfmdOX54FYs1dcu41yIKvS&#10;5igDtr0H6zO4E+wU2Qk22+J58vMZEz6LYl6YxEmglMKeoG0k16b//OrEFgLb+4+Dmvs9G2NA4730&#10;GOCLlGad14Hr7DutsqtCXJGpez4PErip4bXcGFJEEWzXCrm2fZmuzjjlqLlmLbRcJP79+iT5t30o&#10;VXuEbFDJvwsMJlyl1EfZCABdPOF6rAHvlqRx3J0UdiMx8b2jOtRZloN1Px8ksBsOUfKxhhkuE834&#10;cOO6YTA2q71WSiZCGGQlmrHJWv4E+nC2RiFQE/hwjSGKItIgIAgCgkDPnVeslbY+qZFealqpLMHZ&#10;Wow1GGvROiAMgmMh39QYkiSVCketXAcMWbqstaLYpTRhEKCPQQTZWEuSpFhjSMfs3GuY35qQn9fa&#10;zWufsJRaaUfuZXv9zvQoaCAyslOd1uF3tiyNYUMtbsjdCL40whWRSyGVOSYW7KCU1EGwVt5vjBz7&#10;YnVI8uwk0L0cZOAX+cvU68NVvJ99r5hF3nBcVIA3A6AmghFPnGZ4Jegt4QuUTIgfndV7vpJPN2ky&#10;y2YrQS58dcRWRSG+nSiVsZ2vSj7xMIpPETfFdgoHkUzOIv3DPgF8HGxsbrKxKaphjUaTZjsCpSiF&#10;YeFEZ6wliROUUtRrVVZWagRDTmKBRrNFs9kiNZYgDAkKJjoLJHGCtZZqucTm1irl0vCwebsT0Wg2&#10;6UQJgdaEYdFOfUWapiRpQikM2VhboV4dn4piinUR9czrEC64eT3Q1ArlWdlBihoaLgtpZBm8G+su&#10;0+fNXgTuOh9u4HyuaHnG+v2vo5CaTFFMITxytiIGXHHisyu9A8pzKqB6cjQbV3dQWgzINIa1ntce&#10;G+4Djzpycbyf14/SE41vlb5Zg4tJRM08gfILU51vG/i5PUIMw8o2pazh5fIRmRIDkAI3Dex2Dn+e&#10;aaAQF4ux0t1iGrTaHXb2DlBaUyqIVKI4RivF1uYG5QmPaazlyfYOSWoolUoFkIoiSVNMmrC6ssLa&#10;yuS7n939AxrNNmEpJNCz63QZY4mTmEq5xNnNiRRXu/CaAvUSs5u6M87rBPh5jHmduEykt2bY6e1Z&#10;+CGCqh5fojJxBAtyqeohrIRCrnNV996/AoGY2caaPb1yuXuzc4T7F1Vz8NK+1kqK6KyFlcvzHNaR&#10;2AYeRDIp/La9H51EVq5P6tNXtNwkmzR5dFd/Ay9UZ0vgBhHD+KFDt7X0tI9vO5HJc7mAAo3dvT0a&#10;7ZjyDCRnrCWOY9ZXV1mtz+aGiqKIJzt7ztqd/gmNophyKeTs1nTElsfDx9sYC6URlvFoKJIkwRrD&#10;hfNnxL0yA+4CD1oyh4IpFu+8VftiTSzIWdAEfhwxr63TO5itYGGH3WaJ6+EKGOED70bIayp437NG&#10;Au91V2R1rP3GG1e77jNjbKJX76zBb7chT7j71/9tAvOvAJehUIXKa8c5zKFokBVS9G/NU4AIPpyh&#10;A9B3jrTzPimfi5caeK86vf9pEK66dh++PnxsWEldu1DzzeaKQRxHPNreo1QuT9y/LU0NaZrywoVp&#10;E38G48GjJ6A1YeDTbMaDtRDFERtrq6zUiotB7Ozt02xHVMqTCogq4jgmDDTnzhTXf7YFfN92hsgE&#10;pKsQP60B3qsU26Vw6Lx25fgfVmdpvdOGvauw/jH3kfSuxEhXh5JzM5QCkYTd5IS7L3ZuQtz2Jb6Q&#10;6r/qMxW6FJOq6JfdN9gUwsVpGLkCvBPCRzVYL0E7FivPr2Y1NdtWL0p7xXbyZPtJwWQLYpmulYU8&#10;J+G3ZiI15EWSLUCpVObFC2eI42iicsY0NRhTPNkCXDx/FmWtdKuYAFEUcXZzs1CyBdhcX2N9pUYn&#10;mqQXuCKKY8qloFCyBbHYPq7KPPV5o0ePxglHAR8XTLYg83q1NGBeu/jL3kxHr3ZZ/BLCB++XxaX2&#10;YUV+fl2Jn/jEmSssC4c6pCr6Df99l3AVwQfdV1gDwYkP+xBC4HUNn9YkaBUlQpbrM7ggm7jE6tzv&#10;vNzbL+aXpMFbWtwCXSGeEVBIusuleQp2KM0LZzeJo2isl1trSdKES+eLJ1uPC+fOgElJx1oFFJ0o&#10;YmtzjUp5PmIYqyt1Vmploni8jIIkSSgHmjNT+muPggY+qMozMM4l6s7roi2IHN4OJPjcP68DLTvV&#10;maC9XPiCIyiT6+KLIugGw3Tut2+R+6G4Irr54CXgkxqcKcGanf5Wdtsj52ZHO4HXqrPrJx+Fy2Hm&#10;TxuFTioW8ew9TEdDBSGba3Wi6GhCiaKYC+fmR7YeF8+fJYnjI7fMcRxTr1aoVebIJsDG2hqhViTp&#10;6JtmjMVaw9mCLdt+lIFXauPtljoJvFWdf6rxeyXnt81dolBlXXOnhtLM0tD8+FCl5yrnuDUflcga&#10;barFJ1yP1/UTKnZw76Nx0KK35XSUwkbl+FpmvlGRoNww+IDA28dUclyv1ymFaqRVGScJ9XqV8Bhy&#10;VQG21leIR2zlrbUoLJvrx9NZ+vzZrSPzZuM45sLZYeogxeIcsiB3Rhh/UQpb1TlH53N4rZoVIICT&#10;T53VOC3VwLRmPMhxoNqfq9bl1jzh5swVr9N1CtDZh8r0i0MrX/DgVuVZ0lcmxSqwXh4+GTupJGQf&#10;J86d2SSJBxOctWCNYXNtuKpF0ajVaoSBwgyp9IjjhDMFZCNMgrXV2lDXQpIaqpXysRRPeLzhNEkG&#10;dlBxv3v9GKvoNpEsgcQXCOHSOWc5aGVFglELj4C+fUSXWzNqsTZb/KZIW/k2hisx/JBI2e6xIdoF&#10;Nf3DH+cCDpGBM8eaPyJ4UQ8uYrBWbtB02cWzQFGrhAOt3CRNWF2ZISVkSmyurZAkh1clay1KSxHH&#10;cWJtZQWsGVjtlyYJZzYnzWqdDSGwWR28W4qNSKEeN14M5dxA9yGbzSGwAlFztkEdF/IcmuNWDbB7&#10;61+fodsw12bpDBMgSeXi7nUkEHVssBtMWxHXQSzL2OUkJsnsubbToIak97Rdu2b/1Yph7QQeFICN&#10;1RU6nY5L+zLd9K8kTlg7AcItlSuEJkGlCdqk3a8wjbFhIb2eJ0a1XCKO455rFCcJ4VxquY/GBSVz&#10;OMrNoSiVZ3PWXNtpsIbsHv28Ti08nUl9pwZpp6DRzRm9hTIldn/eApcWt7G19THaZZkbM5VojUIu&#10;bqLHT8vYJmuLPolv6XoKO21RQlstv847E400gwXqZYmqGiuDOSF+41IZnriqH49WAi+dkMCLDkvU&#10;KmVUEHhZF6w11E+oHUYbaFbXKftGeA7KGg50dSLFraKwubHOgyc7hDnrOkkSNtaOf0ECMTvWa64g&#10;wP3OWNDl7Dk7blyqwK4rXDJ2cK/DiaAmn38priTa/Q+Sh+x/l7jvNdBxVaxKZTq8vtPE+5MkbgXl&#10;bi6u1lpD8xPgL0KA1PBG5sc0EEz2oSxS5xy6DzDuzf2pQfcqvL4xXIB8EMIQrJrK+9FFFXjPf9QT&#10;ljA8C5zt31ic1FPiUHTu6CyIgO1q9VD5tUWsp5O4fUopLp07rvDqeHi737g+4Xl9Abjg53UBY7lX&#10;eZ/UQKSyLAif1ul7IHp/sfeI+Qq0/Bi8+plfqL1ui85974eb2vGFrboIQuffkQ+fGt4IPOGi1KvZ&#10;K20mLTYmYuQD+YGPax+Hrjpkov7vMkICJStX/ZQ0fFxiNmhAWUQXP/d763+/xHOBRzokicUW8fOg&#10;3+iyiPKg5/kyzEz2R6VuHoLuq5B0HBvK97kUT2smJtwURHWP8fMbkvxw1GQlf21XGZa4sr4lng8o&#10;HLn2uBROajRLnATqGlpmDO1qm/1ncz97qO4/o+F94GuT1oHpsLf4wXGsV8nNCpgsTLqXzZN/n4tt&#10;KFq4LUEgSdGTnNG6h86yJNwljg/H6SeOOXGP0kIi1U4LIs3cCB7WuQ6UynzFeXeBjzOVXcwmHSEu&#10;7Il2vQKvTlUGXeojeeHYEEDn8/yVYlKJicS9zftFdpA8vFHw7Ygt0zvSZ3nvEktMiiayezuOtOg9&#10;pu8D9iyjbsXIqpWFQ0qIu8mSxZAUWd7SoYxYZDG7lUJke4ueQIg2NWLRvlaZZdHrbTPhOTYEtIH1&#10;Xgt9Qi1T/40Sa/XnDlx3vwyVmP9KuX5CSlaZyIiqEIi/ZZusQWRIb0XGIPiPEj5jhLvP8VUDLTEZ&#10;2hwP4baZsUCgDweMar56uvAKj0FFTFvovgM8cEpj+UBYJ5UEra2qtO+ZnVZ6OdRxrA737vybrdWN&#10;zex+TGHh+pQKkJWmHGQSil7Ry1jJZPA/hzkhYQXc7rgmjrnjWhcdLKusw2ZKThfXHk3Mpwkp03cl&#10;HYSI41VOeta3wSnHI53SQB7XIu6fRSzzZ4VwCYw0aZxwot0BHrYAJZq9XtKy4xoZbFXg1UKNt0ON&#10;1Fb37vybrbBSXbkIKlc5MHlZrw+aDcKoxnN5F8ew9jPWuoluJEdOq2xlcqmzzwx8FU5RvsJ9jm9b&#10;apHxL1aSVHHYQ54K/znnRWAJMt9LFHP/DjgV+loToApmd6xXGuCWlU7gWklHF+3ya73Yz9kqvDyX&#10;cfY7M9RKpbpyMdQlvYGaLd9/3wl4p86B4h3VRUApR/9qwDJgiyGmRUEHsWh2OdoHfhRa7njHhQbF&#10;boMXDW0ya3OeFuMOmS/SMFvzRZB5UOZZclWFsvcfgQi47Vr/BFra+/gAWyuRXfHF6jGXzCsquhRs&#10;hsqGqxrrhALtVJUEtTAjPu86aPUlow88qg+00WsJj0PY3kn+rLgUdpEFxW8lZ0UTuT5tjifI0yar&#10;2jmZWrT54Sm9nylgvMDwpOggJOvPFSKW9fkpj9dAno8AId5ng3CDnnSrPPo7w+S793p93peq01/P&#10;iaEcp6LQ2NDYYCUMtVkxVs+ktPcKDH3KLDKJ/FbJl9G1yHy7+a/UtT1u+eZvfePqEvuzZNqSWbcg&#10;l3KbySrv8ojp3ZYeR5DHu3d2ebai6xFyPfO+1ICMHItc8HfpdZF5Y2Ra67RBNu7AHf94NdXmAQ22&#10;V8luF7jrex8GfW3SrfDJxcrkehL58t8dhKinpR1j2coM5AAAIABJREFUVRhqsxKmxq6owIbz2px7&#10;j/BQr7CfVUOQ0kvYsfu+AdB8NsI0T+hdrzTyoE8bNPEPrr+sk1byTYp9it0GLxL6SdCjhNy3oqyl&#10;HVw1Xd/vQ6azTnfofebmtUicJB4D9zsiPlXuJ1oHX5VqkZ3KAZkUajvN4kh51Teb+9//Po2gtD5L&#10;jMKGqbErofhvVV/7xMWBJ+v+a3keIP4O+IBTo907AC2yfMI8SshDM2lLnSa9QTdv5c6LcPfpXTNn&#10;3QYvEvo/Wx4aWfibwKxSNUctUiFC7uPuHJIhxyshO6dzU4xxcVDidvg+2y6rqRJAbcTj73fIjzrZ&#10;YuN/F+TTv/LViwOO0ypNs1D1OFU1WlU1inLPXxaLb0fDnv746z6DLSiF3OBJG+8dDDieRiy1ecD7&#10;ij08Qc3WMHAx0GK0P9oHo2bFU0bv0zSyuxs3CLrN4J2R9yieEkXZgTgAHuoSJS2xo3FdoaVAyLnk&#10;UsJCVxvQ80VWCpwihJ7m0lknDkKrQz9VQpQKnO7WpIdbEJzeDVL/tq8ffjs5rpT10yHH88GzNYq9&#10;Wo8ZTBSTjnsRcdS98QiYLU3Mu8qOch35ncpRrhovwDfsaS4h4z0ZAcnZUQGw2XZ/kCvA/70rseh/&#10;bQ+/Jv9GrVx+bi791NcC2GBW56VVKFQohzrNZHsSSqjFYBwfbYgQ6VG+Ix+MHHa8MsX6HPsj6v0o&#10;IYR8Wrev4/rPA2ZLEztgvKwO7x8/ygd7wNGkPK8si+NAAqCydkKBzrKbfJmu11IwVrSuK8h1K5Nd&#10;Ox/j0Mj1PzKnv5DUGxuGGF1Cn1LGUn4anj4r1yfSHwUf7DgKO4yeMH67VFQAbVgwycP7OE9jAC1h&#10;/CXcX9dpETP+s+zTu4b1N2ky3pNQVOrhSaAGfBTfp7R2Er1ZZoLC6FCjhyS1LTFXRIy/TGjEJTAM&#10;3to8iiT8dnJWuArJsc53Gn25k3bzVhxfNdeosR3lc85DMXpOLS5iSundkx7EdNDWhsizv3Cqog3E&#10;amummYp7LZQtatdCU5peccjTg0kcId5aHIb+wNUweGssZba8Dq+aNe75TpvTp6cb1RiwHE+ezFHn&#10;mWSv51MPj7khdDHQp23PBEhVWbRwRUFPgNtt8dEEQZa6YYFWBx6lUK/AewFOKizheCVaikGRK1zK&#10;+JaNt5ana7uZnW/cK64Ry+s0BWlKjL9QjLOzOOpc41bnJYy+b5POqYWzssZC2pvFeqpgrcaqiLxu&#10;foF3YRu4MYEBejWBm01RA6uXM1WfwKVxVNzvOwl8EQF2i8k3gIuBgPFt84TRftBJbpn3es+CSd4/&#10;q4/zpLCFLEyjPqtP1ZolELlJVoE5DNadZ4XR5D4JDfkg0ulDKtKBpwG9AuQWa5MQS4TKz6vZHo8U&#10;uJ7AfiQxLWvh9frRVsC3kdQ7r5QPj8CnfviE5WoAbQtX9Au8f0q1kDaBRwiRjro2CYMLP6ZFEdvf&#10;SSy60xnSFDK6hBgNEb0+a2/9BhQjgHIRcZ/lz+MXKm9Bb3J08HHVHecoN4HPdphn9eH8kIA6LYVO&#10;PUxmsLodBiXdNKlJi/CyPQRu5yxUkJ7024yukrkaC9nW+7pSdFKXB+eGllop4QsUVBQ0NTQIZtoe&#10;nxQC5Jo8JUtPyWsKGzI9hKM0FcrIwzoOKSfMvr0vM9422PuLT+eD7eT73PcxWYvtEsUXlPsULZ/e&#10;5wl9Em9lFbGCG8j4+mnJkvUSnFRXYHGQTNxVfDFg06Ckm2ESm4YO1Mz78qfA7Ya0vvA9hED+fxjB&#10;2SH7l7vAQQIrpcxnlljpJ3SmKqWtftIdALdiIV6t5IF/bGHlNEVkcighn6/jvpwWMhohtaO2kB4b&#10;iLU8SlnCIKRcRDHCFvCA0bmL/nynMddzEOZBsoMQMlvK55r72uNw6pdGrODTugACkManyMLNQakk&#10;ieNmaFXagCDpbmTsdC6F2x2olOj2eo9TIcaVEOpDZlAbuN8Ua7hLtka+PqgenuCrwFsl+K4tlq5W&#10;IkBx2vUAK8yeq3oeqUTyyl35bam3li5Q3Pb+IvJQd0ac7yKnKzvhWcJprvIbiTSC4JQIVvlut/JD&#10;YhUHoU3ZRxOPet9RaCEEWy/L4TspbJSlN9AoXGtDJUeWqZXjfFQb7mcs40rtyESFlxB46waybamv&#10;pJkH/EOd36qOVIZbYolZkURQPo1ORGKbsq/LtvIYSyv7vfe8jY82WaZGJ4XNytFke92Ipm2YM7na&#10;Cbw9gmwHQS0JdyBKyOJ0HMa/yp1vSbaDMa9s8dMsRDMVjI9sLDq8g9DB0kqtfaKvPf7+ASpXgGS9&#10;vTI+urmITkziqKK7J8BOR9K8vKXaiuFi7eia9H1cs8nZPCBLjMDpTLRbXBxQjKrYIOzM6biLC8vp&#10;KBZPeslJcVDbevhAv/POv9/B9s+HySzcfGWOpYfXDyEGfm5lLdK9C6IawEtHnGcP+KkjbddhtHjK&#10;EtNj+6QH8IxhXv3lvF7vadVFmAom5XQQbh+HWvbht9t+Q5/JpU5h4ZZxbYacSs/DIa9LgG/bUM51&#10;EE5dRsL7Q7IYEsQivprA9ba4ILSrPouBc2ljorE+K0iYj9Vk6U2BWmI2HJB1PSlaV6KFpII9V1bu&#10;qZF+Sfq337vgg9aKJ91fK09l46OOSwVzebI7HekDn8c9hGzDwFXk4gQ0YimMGISHwFcHYhHHRtoc&#10;e6LuGCgb2IrvTjzeZwEHkHe8F4anPIcP8RzhdS680ldRHrBtsrZGmvm5LBYL9hQRbtzbkNFxrNuR&#10;23vZHxSYZOL8odWSCM14VfUnHcmRDRXEbpZVXat277dtxBJgG5bYfw64rQ/3KmolIpn+cQW3xRg3&#10;7f/Zga9KKlL+sE1WbGGQBPpTGQ9eEGzTG0T0LW5mbbIZ0asgEiLE/mx05R2FFgSnpCDZJL2E6zhW&#10;A1jL7ewPjnAnxCshJEm2gpcD+VJOA6Hql2P3XzOBioY3R4S1NVJ9FhsRs+mk0Iwkt/czzzJBHezz&#10;5VbwTSeLlj/cI1u2ipJyfF7hG5/mp7dvlTPrfix/nzxCnoNdiW1A+ZTIIJleVWXPsY5wzc/dvygN&#10;6eSEWwEurkCzk+XGeuX1PNEbC40Iqho+HMM0WwkhdroMZyrwcR3eyUfKSjVoPz/U4CvS/AakqP5h&#10;exze1PhuE0tMjn0Gp8gFuI7TUyKvr9B/3Gc+eNY5kOf9NCBNelTNPMeGAGEn+dZUA6u1Vmgt1RxT&#10;4CWgsgK3Wk4DIde8x1gwRoJeL9aPTh3zeEXBy6sjKpZUDZJHU433NKK/00K+jfYsVV1tDqtHjdtt&#10;YonDGOZpnFWsfNST+cxnSMZtqJ6Spk1p1FU1M8bYsJN8y5r34Z776BoH11yR7HQuBY9zwLmaWEa+&#10;ZTdk2gDT+ARHE8nqc5OM22RwpwW/nTyq79kwjLp6XnF4mX43GXxH334rN2Y2LYMKQtj9KmynUzNv&#10;UsT4TP0YMTT8xl0jmiILA5OC9k+NSjn30TXInqMU1TWUCiGwLaYngIkxwwJxmtBm+DZ1Fr/gKM3a&#10;Z0Cq4kSwgpBiPjNBIRkgs+ocXECCb/l7rjnNCmDjwIJa4SGKhwlELmrshbJsDBt1eGtRSh17ix5a&#10;uDUxzL1gB6VcoLOIRizHCK15HmLqhuF3ZNYlchWxyHxs02djP9tXdL7Ia1sUiYBM9Py0tS+aHorv&#10;9Fs0I7Hy633+rw4uC2oh0F/Wa7vxzPyu5H7uBZyWFnMWuFf5kFPanWki1Bjsw4uZfWlcQfzqdWQ7&#10;XHM/P7OqU88Ing+yhZsWmgGsuA4wIDTV/WJyo8NM8Z7x0O73EnS5Nb9bvAn8Wz1vWnD75qu2aOei&#10;NWUDZ09ja4EJsIJMEO/L9ShRnO7sKUm6WeI5QgI8aWVWrbWSIqqRZgQWcZkmY5j7e8CDRHL5ExfZ&#10;9O271kvFdPAYYKze9N/kCNd+3/1WKac7WcjZ54ZAZ73BdpPhIufPElY5WuBniSWeJdyx8qx7OdbE&#10;wIuuOUEXR6SYWuBKJIqEJVecVQmdZWylOOt+G+6ZybKoBiKN+oseutzaJVwdBL/KvPuB6E4uOOGe&#10;LctFKgeyYi2xxBLPHg5isUItEKXwTnWynZhv/VUKensmdulOSUVsSQv53m1CVINXp/XXJFFPVwoL&#10;X/nvu5vwVqv9/xnjSha0hmTxMzA3kAukFXTsUlZwiSWeRcSpPOOpke4xk5DttQRut0QeoBz0+mxT&#10;IwSeOteCBVDiunjcmkFrOOn05OBGUfyv/Z+6hFs784tbdGMys+XizoJJasZquJXPyoKy93yk4y6x&#10;xHODNuJGUEqUBYe16xr0vq/aou+ykmv9pRACb8VQ1rBVFsu2nQjxeqM2DODetMnNvWW9keNWOW7v&#10;K9VjemRpjyflfQ/4uQOR+8CfTZAZXg3kfaGC3RTOLJNGl1jimUSoYH9Up1SHu0ivxEqYuSIUQtjt&#10;RASz3tA5SgzBhHAtFt2WkpZgXKdfDGMs9Buq6nH+p/64/o/d76xllqrvh8CtMS3OFIgSWb2Umsw1&#10;cDYUwg2UCOIsscQSzw6qZNKvWgshXh9SN32ABMYetsUtkO992EmFQN+uwZv6cDKDBt4tOYEh6wh3&#10;KiXIRk9KmMb+kP9rnz1ovoPg3wE3StMGPVnB3D3gXkN0G6yFV8ZwuGwBt5x/xVjRCxhXwu4AWfm0&#10;gqYRn8hzkKzw3CEF0tT5vJwAvReif15yUZ9XlC2kSsiqHIis66+sKBCuhMIZB7HTyNbSTSZv6zVi&#10;qAXw8Rg75/UybHfkPFPBtHsmpMF+n7dqeyxca/hX3R9UKGIRE+IMgBIndaDHt5Er7sKVA3ENDMMu&#10;cBv4NoIv27AfZRdHBbC/9OM+kygB9QpsVKUj9EpJtosdA3H8HAi3PK+w97hg9rruRotL6QokPWy7&#10;A7suC6sW9lq1qRE510u14R1l+tHxATor5D0x4nZvhoJR/2/+zz0W7sHu9v++tnXWaK212O+tidWt&#10;KwgBeonGHcYrn9gK4Z5P8cpVFe/5r8jp4lp50ELdK2gOUFKwk8DZ50uL/LlAHXivqwVCplgSyhxb&#10;WrnPKBrbnFtd5Smw38yV9CrZ9vcbop6Um7F8/0F9/BrUNmIpV0Ih86ms3LgFWt5ojDGtZutfrObK&#10;NXsId+OV39w2jasHwLow2XRhuloo/tQwkA8wTjOGOlk33kCJBZsYqR7xBFtxBDsMSsF+Mt75lnh2&#10;UFSV3RILiCQB1ngHuF6R9l1h4HobQsYHVoy8yIgM7NkavDaCKwxiyG3KW3kEPHSuBIUYd+em8U3a&#10;nNyTUo3VS5/0tHg8HNO36jqKT7NfHDBpbdOaI9qSkqjgKALcd2fYS7JOvjJY2TqUjzBdUmf1Jm7L&#10;ocxSTnCJJZ4N7PS01HkzgGYd7qZS6NRJe5XYSgGcq8LLYxz5AXBvH4KS240r2TFrJT9bM021WV9S&#10;q+V6/ysG8JL9AlRGuKYJejLC3QJu55xq+2SqSU2ciyARMk6MCJWXdSa1BvL9oZE5kYrUyAqkkBVp&#10;swybygutHEDzPtTfnmjMSyzx/MHniy5oSenBA1jrFZ2sA28HQCCBVF+eVWWyNowlhGy9RestZYvk&#10;6F6aRlTE9Ees7F/2v+QQ4dpU/Tma3wMkcBY1JhbiKiEE6oNgdxNxE7RcnlvgXASlQFqmd899aDBi&#10;+nuC1ch71suw4Qj28EVehc7eAqmwbEPjEQQ5Z3jSgdWXGejdbl4TH5Cx8n/19aNP0bgqs2csT6aV&#10;0sPVy8NfH92GtC33P+3AynkOt/q0sP9d1vLEpvL66muHj9e+0aueVHtz9Pga14Z8HqcJpStQriEz&#10;YMa9zMF3EFZ6z5W0YfVVJp5E8R2Im6BLkvweVqE8hr11cBXC3Oe1qRyj8urh16b3obMvf49bsHaZ&#10;iQgzui3PtDWQus6yOpSvlfMslIMmbjG8xax86mkf8wPbW+Jr3S45SeFsFV6c5qBRU54Bf9xU/R/9&#10;Lzk0W5/GD//kTHA+1VoH6MC1tZj83CtlySCoBLLlj50lWzri+bBWXh+lGcGulWBdi+U8VnAkrCJ2&#10;9AKICyaxXMM84SQRxDtQGkC4cUeI1pqcYvwRiNuTtY9OIkZKi1sDUUtIL43lAa/0T/y2EFNepCNt&#10;Dp4rcQuJCZhuQGE40iM+j+tV3H4K5haUV6H+1hHHHIaWPCT9SNqQ7kuD0kmQdmTsQeq6SavxchST&#10;tluwPOFasEMC1kmUnSPxfZbHIdx9ePqjELsuydwKvK/P7aF3foLy2gzXs0js58ZXPHzLr5is7+JK&#10;CC9VZhB6jdvdMRtj0qfxoz85xzs9Lzn0xJ0791v7pnFtBzjbfUim8IquKym1tcgHGuQigIxgYxef&#10;K2lJ+XmpLFoJUykurp6Hxn1YWQDC1YHchDx5lgN50AfNJx3KymRNz2o5Ev3HP3JM/Q1a+lCqQXSQ&#10;HXMg+SXiX8ufdxhJKu2sdjPGQ6QgCI/4PAHoMmKtt2HvW1j/4IjjDkIMYfnwucKKWKiT7rR1mJGZ&#10;txzHQRDKV4+V7TfMfayrg+z66JDxnpBEyLZSl5QlC12SVS7lQ4dQWRPrN7oF5VfGG/u80LwPq/Pr&#10;X/ampuBdcOLmv8uTUGrn3Lnf2u9/1TAT53NQvyNvhMlKEQSbwM+DkiNzFiyIa2Gl5NwEFJRgoM7L&#10;pFlYOV8tW/Z5QLkmoEm/RJyDtS7yGzM0589b2HLAIS2X4vFzsbrvNz1BkLGgnJBS6hrKKJWRpAVK&#10;VSGJ9AEEEzaZSRo9OZNd6ECs8pPOdrH7oCbMyxyE5k1ZRPxntalbUEqyCNpU7otSUKpDc9u5Qk4w&#10;2a5zAPV3jn7dwmDXXa6uo+LzQa8aSLjW8BcE/I78pGVClycj3IDMj2tduoZy5Xn1EM6XZcM/tz4N&#10;lbMsbt2Zvym7FN76zsRQXYdwk+G9YxNGJ1iHGUkqBqcHxk0GW1f9eYBptvJbM3mbaxPDyhnQ6+Cb&#10;hLceOr3mkoyzVIPWU1idkHDjlkxIpbIFRmmw03euLgxBGdp7UCvAyosa0k7b2uxerL1Hdv92Yf+u&#10;XE+l3G7kEegLIw46T2xD6aRXuwkRNcg/D9bwF4NeNpBw47T1B0rV/guttSIIZfs7BW9VAilYWC+L&#10;du0WE9dRTI1r5deoRfDyIvItyMSO96FUMOGmMYRnme1K14R4AFGOG0DcJh1gQVsOE27OH2stqAkf&#10;pCQC3UektVVoXRcyVr76ZYrCd6/qZK2zmG2vZX+SUNr5aGfFgSwq3U1GAmtv0LtYbkCtAa1dId2g&#10;JBZm7YQIt9PmoHyZR0Ds9FEUkn+7qY6xOe0kiJrOLSSSjHHa+oNBHqmBDqDq5ic3UOwCbouaMNxa&#10;Go63Q/hlXf6/xDGSbQL7KexOJT5xTAhKgwM2hWDWptklR7iuEsUMON4ggrMgfWqHjMVaJs4qUIqB&#10;n6d2PnMzdM894edOk6y7SXVLAnBeltQaZhFvKgTWcvh6TgrvWsq7hQbsMsJNWcCAWYqeisA18yJX&#10;VZl9pyAYGSnh3o/gpzZ80YIfksmkXOcL4+aSo1PFbnXzkxuDXjnU464tvwIyhW+eFj/OOeDXHWgk&#10;sBKIQ2HnyHccI7oT37qFbJbm5nNG13r12sh9D6Axhy1cxQAd5dxEnIZwh6LSR/qTqilEOQvXAHUI&#10;1nuJxp4U4drs2ppDcZcJ0W+pD7PcHWmYRIg3PRnpvSsxHASwoiS27KtMQy0/10LRaWmlcK0F30Si&#10;THiyeOrcUt05+OWwVw4l3NTaLIdMBbLFWGB0kJXPkqkFlQO4f8KuuB54pXQVuO8Bt5FYOBxyF/Q9&#10;gD7tqQf6sDVskmyh0QHF+dR1H8dO6gLoZJ9RaWRclZzvWp8M6SiVzQ+/tZ8FhwKewxamimQplFcl&#10;Nax8/J3z7iDFUPXcrU3N4JhtKYC6cznfbYuQ1U82K4Q4VnQO+gRr7P857KVDCTc28f+UtdwJ5rj9&#10;nR1PgG+aQrC+jYZ//JrJ5LbP3OADWuW6s660+HEXHUpxmHDjHCnb7HVpH+GmOcIdlBFQGCwT3enU&#10;i4zkx+WtFOXEV+eUSTIUVgpkaltuoSqg1ZUqZ58J3PeDFvkSrLwj2QmVV6Fy/Glhj1oiuQhCtJ1E&#10;5AFSI6W8PrMpP+u0kvdUQ4kXfdOC7+Jj3o9HTUnlRPy3iTX/87CXDiXc6sYvfkQpGbfSjiAWyVwU&#10;3AZuup5FeXX3Tirhmw+CBiq6fbKD9DApqDoEqy4VJ4TOgi5kQW7LrjS9hGucJeumj0/1UuqwSyFp&#10;Z7mfRxY9TALTZ9R6CbExETdyO43c+7q+6+D4+/p5lW3W6eZzWsNsftzV3G4KsZobD2YdaeG4g0uQ&#10;UEKsoYJPqnC5BL+owAdOlrMdixFl7OG7XQ4kxTS18FMLvu5I94f5IsoWRwDFTmX9/avDXn1E1rT9&#10;Qv5z20GzWH7cq4msin5r4e2bZiI37NMSVCsrcHDyXh7ADTAgewg0mIgFssEzhHnCBWyeSL3V6goZ&#10;KhsM9Uv3uBSmKmMZgj6XhoKJKhV8WSu2t0AhKOd8wydwX0wMBJLqZtyiku7NdsxSLbsvOpB7Et+Z&#10;daSF4qlT6kpdsdS7fcksFUT969MavFSVS9OIs4IpD4tIB3gD7KELsl1Ppwn7jwHz1OWtd+fKwPxb&#10;j5FPgDX2n2evDCQvcEHwdUe2GXV3YxTymZsRnKnAB3lXYXUN0nsnMcw+5B5gFeYqfYoO7RVAbDqX&#10;i0t/ilKSZS+UasgC4vI7TX8g0Ob+myLVyrrz9yPZ6a2Em6TSDrKgn0kl2d8jKPUF42bNEpgQPgWv&#10;vEJXU6EzY/CufjErhLFWFtPmE7CPj37vMaCNyLAqJXoG545IZ7qAWL2Xa04KNhbfb7/Vq5y7oVaC&#10;gwS+bMLNotfQ9l7Pzq2HMwdg5JP5qHHznxlj5QlSwbH4tCJEOu2mla/7fX9vAV+6Z6AaZi6ExIg4&#10;zmv1ATqY9Vdhr/9IJwVnKeb9uFGBAcmgDPFjREtip/fLPGRsq03niMdXr3URkeWvVpAufI5wD6Xm&#10;esI1UiE2KZTisCvrKbR2skT9uAn1SQpzYrcw5AjII2+tWHv8mQrdoN26c0EFfVWJ0+QHuyCY176w&#10;VhaZvXsLQbq7ZB87teOXAq0iymG/rMH5qlRDN+Ks7Xke5UDEy7c70s23MOQ6PBhj40eNm/9s1MtH&#10;mgWXLv1uwzSuXgX1oTxMGglRTVZ1Ng4eAI+j3pJfECK9B7xRE6r4qSUFFflWGu1UnveP68M+UMUl&#10;JT9E1seThPuAlTURhQnLUxeWDIR2Cm/Np4czDaIIzmpQ41Qv5cp7/fbBI/UR/pwmgw7INm05QZV8&#10;WW84YZUZOGvsVvazScW9EVQc2baguglqkjnZppt6ZVN6CjXCqtwXcEHA+JjFlf318rnQPkw/QFdh&#10;EtTfhP0rrkKvLKcp1WD3LqxGEE6lj1UIDJnWilYi5zppVf5LiKvhKZKZ1IykUKKkex+Deijxna/a&#10;8PHMZa5P3D3yQWF79dKl3x25Qh+997T8c/+NuBWKTWPaQSzWOy25MLWSfJUC+fI//9SGm235Pl84&#10;03RC55/Vjngu1t+QHh0LAyeD1289zlrgZI2suKWakEf+q1yWqPVYyNXe9yfCJ23nf/ZiHfRaxHi3&#10;gslcDdNUmUHmZ7XuWFpnUpdpDOsvjSdhmYft5CxZRU+BuV7JFgl9AoGzPEo1Z+UCNrcITIu19+We&#10;pV4HQ0nJb+MxtG8WMODpYGKwbqpVNDxoT19ysoX0L/uoLhWu7UR2vj5uaBGDzQA3ZnXqdt0JXbfZ&#10;SHcCjEG4Omn+fpYeVmxU/Q5wvSGauCulXkUxa2Vr4Huj+dQP6PPXVvv8tUPwhFW+0K8vUCGEcn5S&#10;RyLdKTYj43pdgDQ6/JVEjN+EvpxF7KG3vLe77VV0TfOewIEnqb6y3mnMeE+KSuesCbLzT1P+GnnR&#10;GisLRc9SXSFLc3MiNieF8oqbH6XM6g5mNLfXP5TUvSTKGKi8IhrSnZMg3X3q7W2sT4l2BQ9XW3Br&#10;9BtHogS87gyxF2qSYtZJs4/s08hmQqfRjR0YY6xOmr9/1FuOtnA3P/0J4cbc6jo7bT0FHjSkE2u+&#10;00NqxGqNnR5u4vLxPBRCwq0EXh3kr+3DXWT7cLMjin4PFimzrbzi8lQD0V+F2SP51sg2vH5O/Jr5&#10;r5VzTNQuSeWegnwgyVu73YIBhAg84RpPgnHf+6f4bD7zIToQooxbdLVjdSiiNTu/muyYSSdLCTuU&#10;qpZfOPo+93Ej2BQLN29pqwICohsfusWqkyPduvjFk2MOLjdvs1U2BDihK7Kd7pO27H5vMVux+iUk&#10;u6GixWXpKcNYiXRMB8eBWUXmXceVIzHecmntHwJ/T6pfQhF/rs6mDH+nA5VchoEn0Vog/tq8QMU9&#10;ZJtRDcWpjpUe88MGnwC3jDScQ8kWouziOc1EPHhzUymbBOU1cdEEzo9ba2ai39Mi6UD9JQaKfU6a&#10;BtsjYJNb9bxwjc09/Nr5G3vkHI0cw1fYTWPhppHoG6sz7viRaKV6tbDQVYd1bo2frO+F0C2DCcyn&#10;xCnvAJzRfzo1nFunS/p7vb70WbD6Hhx8L/MlrGSW7sED2NzgeFqmNCHqwOY5XgZ+ynflxQXFLWy3&#10;4ZGBtTJcDKdvK/BuKWtO62NALaY8Xvtpr5FhzZHuBBjT5Iit+Uc9boVotshtQtZqRyEk2knhVdc/&#10;vl8N6AXgYlX8Md6dMIhs95Aqk6+asB+7uuswc1VYpCDk1sJYuS4eq7RYbZ1HOb/iLJj1/QOOl3/Q&#10;vXsh70/Ulcw86boRTPbztOr9aeyCfK4nOnUJAOlQFgFrXeBx3EyPXDcGvxvoRz4X19rMf3oSKNcz&#10;K7f9RJ69SVPghmH1XUlP9D5dpcRvfPBzMcc/Cns3YFNaEJ1B+og1o96pppS0La+XRcDmh6akhE6b&#10;c7RVlhQ0kI88RRhXEPW6E2Jr/tE4bxuLcKVoOq+0AAAgAElEQVRyQsleo1th8GS6gSIqP/nMmyiF&#10;d6swKnb+AqKva4HISltjj0eIaM0PTbmY9bLrKd/HO4mRr4OFIVxyeZ9uizdQo2BSFGQFdYnHV2N5&#10;l4GrrOkZZl1eo3J6Cvm2MdNuhYephdUv5HYCubEdiWbmEjEJlAfYN6V80Yc6WW3ccj2ztk0sYynC&#10;reCxetktKildmcqkg7R7nSca7v5lT/2LwOt1CXJFA255qOXZDjTc8wUNRnas4yL/dGk1rbX8JDMu&#10;AFD3RlWX5TH+nbP8r/K/FZJoTe/HLZONNTLS2nicleaVsvh2qwFsJ+Lb+aoDt1yGQ72cpZPlEaVy&#10;EytaiP2z1aa0ZVkEVFZz3Qz84Bek8iys5KzZfHmvdQ9n3mr136vsPV6ybqCvdFbUBwTyxggI2igb&#10;iwokY6EfJs3uhdLSl+6koLdyLgUXNCzKreCx9rILqOKe7zLEc64q3f0Rtl479OsziKRrPRRrtzOA&#10;eLXKdq8HMXzrVMPGySh+2hGOMFZSxqaCzwHvWo2OG8fA2HuTTtz5byuq/Pe01qorZjOlPV5Huvj6&#10;fmbjhnHWoNvwzdjs4lWCwxRlbXaztirwksp/2DrYGNhmVFfQY0G4DnaxSqa7CMp0c2uVQmwJ7/9M&#10;IczfuRxBmRiIJV/Wu0tmSWcaC4qxdgZRM0t3CyvSTia+1/vWUi17oHy7nRNz+pfoViXOTRR9zd1r&#10;587SgRSTzK3pwo57YIdLib8dQFKH2xZ2O/K8V3LuQZChesGq1IjhdRvpuvuCOkxuN63rJK4kXvTC&#10;tPc0anY7lxhjbDtq/zfjerzHJtzamV/cMgfXfgLeyLaODw6r8Y97YuceCFyi81EhuB3gUZpZsD59&#10;BDKy9RVnkXvdpapEKAdi423Y/h7OnDDhsnoMZDQlVC5irzSYjjOyVLbT6YH3Pxug0+s3mmMH1omQ&#10;tDIL1+cslwc8Lvmy5kFW8HGiXBexHT3FNUzuQXtfuvUmEdTPgD5/+HWVtcxyg8FdPorC0xuw9faR&#10;LwuR1C6qUrL0OJKgd0lLjn4egRZZR2NhO5Ig24pPN0VKe9tpVp0KMBVzmQdZMFXiLTfqZz8eWx1r&#10;IqPaWvtP3DczuxXWnXsg1C6bYAgeIv7Z6y3XOn0IN8VOzEIDr9fgo8oIsgVgRXx16QKU/Hati0WD&#10;t6xwVk8DkoMsct4fvNFlul6y5CBnlZlevYKTRD7lC2SMNu376hc2V5yoUp7Px50GaSSlwUnHxQiG&#10;uEcO7WbmBPPAkfraRG+7gOTbv+v0E9qxpIvmvSverVpxWrmJldSyh21xXVYcSbdicWNOhT53grbm&#10;n0zy9okI91Hjp/8+01bwWp3TFSZfQNwJWolVmt9UW6Tj76/aIi6staxUPpUjD++frWp4b0iWw1Cs&#10;vQ1P5y/gdiTKKwva/aFCNkV8PmxO1rA/zywf3Y/2c8Ezy8m3wHXoCqS7/EIdykLR/apwqD29ghNt&#10;t6M2OCQjOS50QLd1exCOCLgd0y5r5w6sT9+NdwVxN3xSE9dB7DRU0n61ToQvKq5gyu+M/e735anO&#10;7hYudw2NsTE/3xsrO8FjovySS5d+t2EOrv4lqL8CyI2MHk3Vw76MOMZTIxflSSrbhMcWnjqSreRG&#10;l7dLjPPPWiuVZi+ryVNMBRVY3YLWj1B7a6ojFIJwA+x2gQcsKopd6i1d7MK6SddnJgShk32Cnum/&#10;MITbcBkKZfk/qAwvC27fcBkBLt0laUF4Uu0Lw1zp9ITEGFbppvfrcHjsJWllvu1pyf0odH6E+nmK&#10;yGlWCGm+XHFFVLEUTGklPJLfCXfz/F0x1SdT+24f9bl17F/y4W9PpDw1cUKfsfa/0vBHgCuC2Jta&#10;eOWFEvzYEus1NvBDLD7d2pBnM3X+2UBLXu4L0522F9U34MnnUDup5HboplQVAaUptLRjoEXkCbfv&#10;xvfqgvoDUGwvsyHoJ/mByLXVMal0/x2GoCxKUEFAt93OsYrY9KG8IuW9k/rC1Yp81lAJoSZtJGqS&#10;39LHWQEOMFU7+zHwML5Io75KYkA5Q2uTSZ0Lh7EFbJUgKkmK6G4kQTGlMrLVSmRbj6pMHYn2Xo/i&#10;nbb2v570EBNPoXDt3T82jas7WulNWS8skpAxjgJVLzaQ3FrvWqgOGU2cCiHXAvHPFm5nbL0EO9/D&#10;5sdFH3l8BBUXzZ/ROg0r0HwEZoRvOunA5oeMdfuHLQSDfp+vvOnCk/Oc2cpaetTLBiFu9wbM9IgF&#10;NijR9Wn6djsntR6DEO5UwlE1ukUeKCHV/TtQW5csE9OCpg+WOYZKOrBanHpYC7jaBlNZJUxBuynS&#10;6MBjI0Gw85Upg1g5lHGqYY4TO2QzYvZb9xjhOuE8Y82OXnv3jyY9ynRPt7X/i/tGbmBj+u3wucrh&#10;XDtfTeaVfuohvD+pf3YS6Isu1+wEW49UVocHNCZBtydXMOIrZOytaW830tzvB02dQVa1mV1wZSjy&#10;EZMxWtHEuSotYxi5NdP5IF8gkpQnCp/HM4WJVt9yuq0udS4IobULuzeh8UQWFF/IksZu2zxtAW0v&#10;DoArTVe0oETZL9DOvxpk6n93XUucIlvVVpDlppB1srHdG9zucuBkmIpwG/vNv2+MyxvpBs+mU1W6&#10;BCgXv1Bk4jWdRJzin9XgrWCGErxxsXEZnpxg25FgveCEdjXG1xjQJQZnUAx6f+Ww5dvVUZgH+sdw&#10;xPXLB8x0wOhHMT/jvJV+Mq3DBarX6p4EpZfkPsZNulkXQcnlG5fp0kDSgbgD65cLGbEBrjahWsqK&#10;DeJUguT5W6WVZBVoJa//cRalmrmg1RcsM6ax3/z70xxpKtNj7YXPHtG8+gXwG92b13kAldenORxb&#10;VUnfANlevFQ7CZnwCqyfhf1vYe2D4g6btKHThjCBKJGczoFcV5M8SV/aa9LxLcOoBcEE1nGSIEpe&#10;Y6z9Fmg3esdiEtniHkKYfdb8awfpFQwfXO8x4kR+dygsGso16uw732QCnR2oDLPMEmg3RZV6rOBT&#10;AJ0OhO7pTxJItyEYMTOjluvg6nQeSnYMV7p1nzfOUu2GWRd+N+nvReTv4xjzZO096PwsaU3K7YDy&#10;jSp9q6Gt4ub+904EPFTiEkyMxGusdSmcujeXPnCluwcxfBHBW7Wi7OwZ0XmQuVywaM0Xay989uio&#10;tw2CslNaVcnelf8gDEt/0v1F3BLZtymM5hT4qiUqYbNpkBWA7c/hzGsU29XCE0bK6IfD9n0/7rXM&#10;ddAd+/WTrLX9hGc4TIDDxjLqtcOQP8ZRY/XkOc718p9j3Gub/9zjfg4/9mnu3ySfwb9vGptpT9rE&#10;p5GkwoUVpN6zONfPY+BnFxBPnK71+5XeM9wwWfPIUi7lUyFxnXYs+fpvn2SwEgO73/QEEZMk/uvh&#10;+vt/Os3RpiZcANO4el8rfRGU+LiqG7J9OdVowaMrcP6XJz2QJZY4tfjGSaMGWmIx7w7RS2kD1zpC&#10;yrUBoYWOa591YsZYckf83YEI0xtrHuiVy6NrqkZgppC4tea/dN/JdmeGyrPFQQ3Wz8Der096IEss&#10;cSoRIUQZaCHS9fJwL0kVqQq9UMsaD+Q5txpI+tj1Jlw9CRd6c6cnWJZx3nSYycIFMAdXG1rrujT0&#10;a8Pquan1FRYKTz6HzRchmHoxW2KJ5xKPgVttsVjjVAh3nPzXBPi+I7q39ZBMCdYhcgG312rzaGM7&#10;AOYBHDyGUhWsxRjT0quXZ6pRL6Ik6Q8AukLQM6SILRTOfgrbdznZyPQSS5w2pJhGo1sdXXJaKeM8&#10;RSHwYUV6kDWT3nY44NLIQrjZhO+PoxK+sS2clhmlfzDrIWcmXJ1W/7OeFDGbsgi97meHhrMvwZOv&#10;TnogSxyBBRW3fD6x9xU1oix5TUlK2Led8RPaXgB+WZPshkacl50Vq3fFdX/4spX1hy4c9nFPIZIx&#10;xui0+p/OetjZLdyNV5+C/WPAWbkVabv8LEBfhNV1aM3SP3SJItAErsTwk4UbFn408F0iqv83DhZT&#10;a+25Q/MHKK+wtrJFkOu4HWrJsf2yNdni+H5ZUkR9Bwhv7VrE2i0F8HVzWvmsI9B4nPXLk7P+sXDd&#10;bChE5aSx3/y73Z5nvu58hhY8C4XK2/w6fmGG7p5LFIEYaEXS2no/kgCLFz4qlY5N62qJYbCPobkH&#10;VSmaeKEsaV0+Ya+kxR1wowXXJvDSXUQ6QJR1Zu36Y4ZO4OpK4Z3sn2TdShCR8cZ+8+8WceRCCNcl&#10;Af9LQK5IqQIHU+UFLxQeAp93IKmH/NhcenNPEgGiI1N2yfKlIGtCurRuTxoJPPkZzn3U/c0FYL0i&#10;JAk5d0AJGgl8OWHLtPdK8EpNUsxi00u6Wk9G4kfi4JHra9edWf9y2kKHfhTWja7dPvg7PVauOb1W&#10;rgWuRHC7BTUtKS3lEnxT+Eq6xLhYkuoC48lXcPZl+iU43w5goyy7EQ+L8NhbU8T6zyOl/srJs3rS&#10;rQRSnVbMHHmSNUnFtdBpH/ydQg5NgYRbP/fLuyj+HMh8uafQyr0PfOG6/66UstSUQEldz9PmvLuZ&#10;LjEICe6BGuA7WLoTThB730B9A9Tgkue3AvHDNqNMXnWzMpsk44cVUQ7Md/ZVimLcfgePen23ij+v&#10;n/tlYV0KCuy3DJ0o+Y+6P/h22fZ0kK4Bvo3gXkuENMp9jSlbKbxYgy11D1o/nNQwn1uManCzJNzj&#10;RwewrSeypz9CvP8i8EldgmhJCm8UwDrvhJmqIHQbOc0G+7C3YzN9nFYACiXc2tYHN40xfwZkebmn&#10;wMq9h0RQDUK25BKuFeI32iy5Hmm1t6C1J835ljg2xAzuZ2eH/H6J+cEi7rWvzFmovz/WewKkouwX&#10;Bba28zoNfkwza9IdPO7JuzXG/Flt64Obsx42j0IJF6Ddaf+HPb5c7MKSU4xYtQ/aQrS+k7CHQrYt&#10;Fd23Kp/5DHbuIb2ElzgONBJx6/TD2kxxaonjwdcd8ZuGZVH1mqS95rjNYe4iqYCjkG8qa+2MnSOS&#10;e2QynM5322n+7VkOOQiFE65rGfy/AXIVggo0t1m0sMdt4OuWjKo2QI3It1xPjeQDHvrruQ/h0XVO&#10;tLngc4TOkI7NiYH6knCPDd9E8myEWgoTysCvmwX5Tx06wP0GfNcU4h2EXaDpGkLGTvZx+o2OFY4K&#10;ejIT/qR+9tPCBbILJ1wAnVZ/zxin9qyUrBqdQi3zqdFG2q4/zlm1qZUHN3/DjBUR9A+GKp9X4Pw7&#10;sPPz/Af9nGMb15V1wBNlrHRyXWL+2Ac6saTjQZaWVS3BD01JoywCP3SgUhJt3AdtUR7bz/29Cdxs&#10;i7CNRSSTX5pFwrHzs+t4IRPMGGObB61CfbcecyFcNl59iuV/ADJfbnufOdWEjI2fLXzbkutac073&#10;jhPEeLksllLqfEKtGF6vH7UFWuNa9X0+b0gGwxLzweNksNvAul54G8c/pOcSa3tf816lQ8dClMuF&#10;1QpqZbjdhFszbmR/shDZrK153Uk2/tgS6/pKLITsO/N2EtiozLLotrPmkN0aYvuPVy99UtT60YOZ&#10;1cJGIDCNq9taaRFtN6nLfC6mfcckOAB+bMvkqIa5tsmx1GW/G4of6lokq3czFrm4Ub3rHwF3Oq5F&#10;mIE0hU/m3gfo+UMHWSQHdXJOXQPCyycqUP2c4MnnsHYGyq8D8FUbUOLLzTNIM4b10vSi4VciyQiq&#10;huKzzx/blwprhEoiI1q5U7c9B2hcdSt3iNO73dMrl7coIOlhEOZj4QpSa8jEHoLQ9T47XjWx66n0&#10;SQp1ZtVGqZDtK3UhW4BvXY+9TgJrpeFk6wNtt1oSTCsjD73WkumwRLG4lWbWTj+iFDaXZDt/PPkc&#10;6ptdsgX4uCo+3GbS64pbKcF+IsQ5Dd4vw5s1eQ6bMT1t/rSSL6VkZxqnMo7psS2cFAjZAjjOmgvZ&#10;wnwtXADMwdWftNavyU9W+natfzjXc4I41W+0ANVn1SaSNJ0PhH3dkRvpV9CPhrTgumnhSQvK4eGW&#10;IB0LKoKP0uuw/ubcPtfzhH3ghyHWrXXVRp/O9MAtcSS2v4DqOtQH59peS2A/dumUDgpop1IRNgsh&#10;3gYet+S5DANXfORyeSuBFEDMhL1vxJVA13d7U69efn3Go47EPC1cAJLY/PXuDz6hOJpvoOmHBH5s&#10;CjH2W7Uv13rJ9rs4q/NOzGCy3QF+1ZL+S/Vyb/qY9wMDfLQCVK1YBEvMjJ86w1O+IiO+uyXmiN2v&#10;obY6lGxBChDOV6WSLC+jWA3kmfpiBgnFl4FPa1IGfKYiRs6ZClyuF0C2noNyRQ49XDUnzN3CBTAH&#10;V/9Qa/033CkhasDmOxTd/PwJ0rhOK1ERGmXVAvxk4GkkpNyM4L069Odlfx+LAEelJFuo/jzdxMjW&#10;5tP8R2ldl9YcZxe3L9ojpCOqb22ZIv7SA+BpW3zbb819OR6Oa6nct34fISBZPDF8XC+y7eESHj8D&#10;j/fhg0qTanm8SoVHwC3XEt37Xv3z0UngnfqMebKFogU711zn6W6Rwx/p1ct/c95nPhbCvX//z1Yu&#10;rL7+WGtdRSkRh7AWVt8r7BxXYxGw8DccxKqNjVi1/ZXeD4A7rqtoI4LX6r1tO+4C911X7WFWlnGd&#10;RT+q98t2AO0bcPAUzi0m6X7dhjgmK89R8oAEWq5fJ4EL9dGBw3nhZ+BJWyLU/bNTIUS8WYHXlxVm&#10;heO6gZ22GBiRgs8mWNH2gWtNMXb8LjDfgfeVugjQnDgOvnOt4kPfOqfz8OCns5cu/e7ck+qPhXAB&#10;0r3vfi8Iw9+XsyqImrB2Yeb+Z/eA+y0JWlUdeXirth6KrFs/DpBAWr0sbobzuYyEFvBDG2IrfqnE&#10;iMVccv6jvApyMz5i5Y5uwe4jOP8ZzJCWPQ9YJMhXDQfnt4JY/Zfq8OIxjus28GiI3xay/OjPlhkh&#10;heP7WIJgtVLmhjN2siyAGPh1Swi3R4/EPS/n6/BK8UMfH+YB7D+Ecr3rA0mT5G8H6+/90+M4/bER&#10;LoA5uPqD1jpzCEVN2PyQWaqgv3FN51ZLcnN9o7mXBli1IOHHL1viRogMbJTgdbd1/jGF3Y6s0FoJ&#10;GZ+twQUFt5217KudmhG8VBdhjtEf+gE8uQPn36doF8qsyFv5w2ZBM5JrME4TwFlxw4p1NYxs/Xhe&#10;rcO5+Q/nucI3HTEyauHh+ETA5D7Tr9pgVVac4NGMJQvonRPxBaWw842QrYMx5ke9evnt4xrBsXrp&#10;oqT1O5nOgnJNJ3+c6ZgfVsSSbaWyOmvE+hksFicTy6+89UDIto049/ddXm5qRbDmcl2IZg+xmLXK&#10;trTna2OQLYgFf/4yj3ZbhVXiFIWLyELltUUHoV6G7bYEF+eJbyNpNjiMbL2I0FplSbZF41dt8eHX&#10;QrFo88GvSiBEPKnA98dVKA9JG2skcr+PHY3rwjm5irIoaf3OcQ7hWAm3uvnJDbD/AHA6CyXJg5tR&#10;wvG9EmDgXHX0Svx9nLX7AJlgvvqsGgoRN2JYDYW0V5GWz3da8jf/0K+X4JUJLL6EVW5Vz0glztwy&#10;/KaDLxqIzQjSLclu4Mt2ceWbHveQxS61rqpoAPz2Vit4Z6mbUBhi5NprZ4nGrpAgzZmkXmvkIIEb&#10;E87d98vyLPULkNdC0Zv+qlPAhxgX9hEkbeGcrE/ZPxBOOj4cq0vBwxxc/Vlrnbly4hZsfMg8+f+m&#10;he1OFojxznxrJVDUdtbxW9WsTPAJ0pK5Xs62VyU1SMxmND5vZrm7zQTqGt6d8BjzRAp85RaVfsU0&#10;D5/x0U7kc1ya0dJ8CDzoyD2ouDLNYedNjBD+p9VF84SfXvgc53KQzctaKIVA+8C11uHc2sYYFZiD&#10;cNO6IGjf8WKX4fNBDeab4Wdg9xsoZS49Y8wtvXr51bmedgBOhHA7+79+vxJUv5URKEhjyYebU9mv&#10;T1lZKR9O64qdCn3/RNpDBDlqJSGD2HUh/XiKmfEAuJsjtE4KWHivOr5c3bzhS2hHkS64hcoRoFaw&#10;XoYtJSlmo8jQINd028JBJNeyHBwu3+w/l38of1EbkAmyxFS4jwjtV1z5bDMW11Ler3qPTIw/j2Ys&#10;vcUmzTa4D9zNPU89aWMpvF2TOTQXNK6CNT3WbafV+bBy9sNv53XKYTgRwgUwB1f/sdb6P5ZRKIha&#10;sHoOgkuFnqcJfNfKRDDgcH7u5XJv2K4DfJPLKUxdZPzT2vQWVgRcceXDVecXi1yqzKL4JCOkxDlQ&#10;hzteDIJ1Kmu+Qq/krCXv67bI33wgE1zGh+bIC+ndCKmFj6oFiEsv4ZDw3W5Kq1ahriUl8kxtcIrd&#10;DSN+9XouqGrdLuft2uR5tTvA9QFpY17X5OX68NjL1Ejvi7B4uZYXFv8f9erl/6ToU42DEyNcAHNw&#10;9ZbWOjMs4xZsXKbIDcYXzmoLct6KKBUr7ZXaYLL7siXkEeqMmN+rHS6KmAbfxS5lzU3iZgxbZXhj&#10;gRjl1x3xsVUnjCRb64Iu0H2aFFn9+yTwrosPF2UL8CzAPoanP8OZ97hq6xw04IVVeGHEW76PJSCd&#10;z17wqXkf1ibfobWRtuZ+ce7PYDhfnSw+Mhod2L3a70q4rVcvn1hm2okSLo+/fo967YqMxBVEGANr&#10;47XtOApf5G4sZNuXjbI0txuEr9qS0+snQ3NAUcSsuI1YDmGQZT2UVAHligXihoWnrV5rZN7IbzHP&#10;Vo8nFe25QfMHaQ119hP8fmEH2Bzjrd90xM/vq/66fvV0+l3fILUxhVjca+WC0sb2r8jD7AocAGi2&#10;3ufcR98VcPSpcILFm8C5j74zqfmHQE4izRQmVr7mChcsEhRILVyuDSfbbyNAZQTdjKXaqkiyBfEV&#10;b5TFN+mjtkZJt+Ddgs81Ld5QkhaX2ky1aZ78Z6wEZYyFd48p7/f5gBFtD2tcqXk2+cchW3CGgHMN&#10;eVdRqMWY+WpKieuPnZuonUsb866pC0WQbecmYHrI1qTmH54k2cJJW7gOpnH1G630B0BWhbbxEnBm&#10;5mNfiaHVgYur8NKI111NskgtCMlslOHNOW31r8S9DRAV0DBwprnH62vNwn3Zs+A+cL+d9Q8LClym&#10;fevswGU+FO7De55h7sOTu3Du5aFtzCfB1x25T/k5G6VitU27O7uWSEl+rSS7ydfrRTz127B7p6ea&#10;zFjzrV65PH+ZwiOwEIT7+PH/s3ameuGx1qrcbXgct2HjA4oIl3QY7RX+yTglMBeRbSdQ1pOnf42L&#10;X3ekCqecCxy0ElipwjsAO5+DKsHGR/MZwJR4CDyOxX+nlVg5k/pnrc1aGlnnJ75QKn4X8TzjBvBG&#10;8zbED2GjOC2PBnCt3evb97np1QDenTKN5GcLjw/gxTXXGXsm+BSwKrIUWIyx0Xb74blz535r/6h3&#10;zxsLQbgA7H//NwiCPwRcqpgTuFkrTuBmEPLpL12pRTursPFw/JhKRVstlw/sE857ztm5CbtP4MJr&#10;LBoddZAc5b1EyNf3Gwv0YLeDRV7jt6KVANZDCVguU72Kg1fLs8CLOuVSpdjt2U0rc7dfEF4hu8ON&#10;0vQ7wl0KapW074RpgpzfNk3/Jmvv/lERh58Vi0O4gDm4+vta698DnEBtRyKM1Tfmcr4nwM0c2fqA&#10;zS/nJHnwELjdp13gFcc+qQ+y5WN48jWUy7D2i/kMqgA0kehzG6le8uTq1cdKQBVRklgsNYlnB9/F&#10;4gbzwjNNA59Uikun85krdVcllhrx4Xr4wojztRMUp2nfkEynMOu+a4z5p3r1cuHtzqfFQhEugDm4&#10;dl1rJQxboKpYP7yUnE/E9hJyH9anT0rbY3jydgu44s6X34I3I3izfkQAI7nF3dYmjdU13lkGk5bo&#10;w4NmhztUegp74lT0m4twi33p8sdrgSt4QVwIjaSXdEHm81zyaY/CABUwY+wNvfrOQrVfOdkshQHQ&#10;aeU3jLEibWGtWLh7DxAPUjFoIKWL1VzVSzsW4puWbLeBH/al28QgfNfKVMjA+W2dRXBktDh8hQfl&#10;NQ7aUia8M+UYl3jWkMDO51xU91ivQjunh1EOJH/2wYxn+HxfCmFqgbTNMQY+cMHkdSdvmrcB6iXp&#10;3nu82TYN4YhSvrjBRjqt/MaxDmMMLBzhsvHqU2OSv5X9QkmVyO51isoGfeD8tL6stBnBC0dZmSOw&#10;D/zUhHpNRD6+7hPluBJJOmC+uqbjksnHSfK+hfSHqpdAl+HpQQTN61OOdolnAs0f4NFXsPEy1F7n&#10;bQ02zYRnfLrhndZsHRHPrYqrrZXK85KPM7ympCS4RxFMiSHzY1N2dfOHFW4o18hTvzHJ32Lj1afH&#10;MoQJsHiEC4Tr7/+pMeY/l5+s6CwEZUlkLgBvBpJc3U4kO+BsbXS1zVHwRm1qMsWrL1ri27yH6PXm&#10;dUETZ4kMEkcfhEfN3PsNrK6Wxa/76HNI7s4w8iVOHdJ7ct91AOd/2ZPu9UpNdmqednwZ9dUZpDVf&#10;VZLPHjK46u+d0Fm/OdINlOzmrjTn2P7WY/+KaCQoyUgAMKn578L19/903qeeBgvnw83DHFz7v7RW&#10;fxXIgmhBCervFHL8X7WLTf/ygQWvK9pODivfW1cq/NGYYiw3DOzFGeE2Y2kjLdZ4AvtXIWrD2cXL&#10;ZliiSDyF7RtQqsDaZYbNnmuJWKP5qrDGlIIzk+DXHTlfOejNvonTOXbnaF4T4aveINnnevXywrkS&#10;PBaacK9d+xeVt15464eu3oJSEoWsrEHltRMe3WD8mEowYWDzQ4QwXx2i4dCPCPi1k4cEwIor4r1q&#10;v6/Z1YyTYjc+pYNkBSzxLGAfnv4oFu3G24yT5/FFX+skmxNfmif6y+K960wxuBv2TOjchM5+n9/W&#10;3Nar+2/Cb8xZLn96LDThAuzf++L8ytrKT1pr0Y5RSrr+rl5YqGqsPO4BDztCuh6+uGGjDG+M6ci5&#10;mjgNXnccr841fPIe8F2jRlMHnKvKdnCJ04p92LkBWNh8k0m0uR4j+bg+/dATXzXIBOfnBV8e74PD&#10;GpHjXC/B20UlXaf34eChdN3NyLbZ2Kpjd8oAAB3XSURBVG+8vvbCZ7N1M5gzFtKHm8fa/9/emcVI&#10;kmVp+bvXzNcIj4hcK2vPyeyI3Koyq4uiYESLl+nZEEPz1hLNNBLLIOZhWiBRopGYnikk1NASYgaJ&#10;gWYR6mbTPEEjBo2GfpkGTcNU15JZmVmVe1ZmVq6RsfpqZvfycK6FmXt47L5FpP1SyDM9wtyuu5v9&#10;duyc//zn+S8+jmz4CytPWAu5skhAeDq8ha0DQ3vlNm6BzOvNk20VOVA7ZTfrcWidceq+R9kXs/X3&#10;65miYTfhDnArAqrXYO4qTL0KU+fYqhHiQaSW0Ex5HxQ8aaF90vNVt2M8J7UMSBoiyr0kW57KuZ9L&#10;5F8AkQ1/YdTJFnYB4QLkKqd/FEXRrybPOOXC/F16KRfrBR4Cj+rt0W3khOKnt5Arvt2SKRGdWK+N&#10;9nYgrmMo136Zg9LyE2kV7vuplmG7uIfUE5405EJJ+RXY9yY76b064YgvNoRZUS1s02xmM3gALKSC&#10;hJobV7XZ4vDGqMo536FIiKLoV3OV0z/q1V76iV1BuABe5cTvYMxvyv+ccmFFLjYaKZsqcK/W7h0K&#10;Ujk+voX82RyieexsoTR29XMxFnA2jzrpb3/Oh8L4QZg6LVHB0/chuLul95ShvzhfhYcNuUCXfcmB&#10;3lU7r+IqZHJ1PWxXLSi1tlZ8J/jMylSTNNkeKMIXepbCCBL5V1qRYMy7XuXE7/RqL/3GriFcAMZn&#10;fsMY8y8A5xeopUK58Cn9dGx9CLxfldbV9XDNNVOkJ0vUAjhS3tpN4ecd+d8YxooEpxvuuog4nrKA&#10;TbujFaFyGva/AVFLiLd6hUEpJTN0ogHVT2HhA17JBaK5Usmt/1yPhisexnWHdaQWFoPeJuOuRzDb&#10;dDljK7r2F0u9rCFYOcf9gpzz7ZMbvtWrvQwCI1806wazfOUnWmuxQYqNbkwIE713X0sP22uGa7ct&#10;fhJI22NajtOIZBT7VsyUHyFi9W7jwpsRPFdY7aj0BLiTmj9VDeSAX7cZ2jx0HXxA5RB4O1EiZ9gU&#10;ogeu9oC0q7ui70VXaPIcQdWDtaeRbBWrlC441UIkQzl3ik8CV5Dzk/b43lgsprB4UXxtU4Y0oy7/&#10;Wgu7K8J1uDc3+yVjzB3Ajd31RTaz1PuZcHeasgtfy0F7rw43o46/sUKuhQ4NInbrzvUPUvZ38cia&#10;GMZKMNSJ+00RmltExZDTG5AtiDfF1FmYmhG/irkPXGPJaBYidy/mYPkT+XybyzA1LZ97SmFzOA+t&#10;1G1+wYdHrd7sPY/cYdWC1amFG9F6W26MG2FimBMaIdsTvSbbpUtybreT7Z17c7Nf6uVuBoVdGeEC&#10;cOvDKXOwfFlrLUeuUhC6o7RHI3pWdmXgaSMxuokbGs7kxbDmekdEaq1EKa+Vtzbz6R7wOEW4JtV+&#10;DJ1ND4LPgUeNxDi9GsDR0nYP+nlYfghBTarA44eBfdt6pWcbc1B9JBeyXAnGj7BR4/j5huQ/46Jo&#10;LejtJNtLLVHPpGsANVdb2Ikt4uWWNFpoZLJyT1VncWepn0+T7QP9pHaKo2/sSgHO7iVcnEZ3Yvyy&#10;VkparGLSVQrGe+ujOwvcrkmeNK8lgo2sM+J2yoAYtRa8so1pvB/UE3u9ZgQHCzK48rOm7LMRwqlS&#10;e9PDhymCDp2T01bUEGtjzpFvHfwijB8AdYj+DtrZxbCPZTps2HAke5itXPbuIhfbsp/4B3uqdxX+&#10;JnCxY+y5sdIJdm6HqYWLTThd6PGRsfyJu7VMka21T6uLyyd3g/xrLexqwgWoPr78fKnsXdRKSyjW&#10;R9INkTHiFiE5Y91B1lEk21eAo1tM1txyLbx5z42ijuCLRfFjuOKq2J1ND7etyHDycWW4JXPIxnf6&#10;RldhCWoPZJQ9QGkSCvvZ+qDsvYRlaM5C3fli5UtQfo6dxKQf1N2dSirKPVXqnYfwXeBxPZkYHTfj&#10;TOTh2CglF7uSrZmr16IzY4dO3R/y6naEXU+4ALXZD18sFssXVpEu9Dy9ADI6uhq2RwtxVOqx9flO&#10;LST6WDGPDuD5khTH7gOPm5KXNSZ57QD4OJXKCFwOud+dRBBB+Ajqc1KsVEBxEgpTCNns1Qh4EZrz&#10;0JgXtvI8KO0D/zC9upG+5S6gsUIliCTiXWvo6XZwsZVM3ohRa8H0FpU0fUO3NII1c41G7fXygTfu&#10;DXFlPcGeIFyA2uz5l4rF4gWttCTLVkjXiiSqx/gceFCDQk5SCpHrV9+OUcfVUCLanCdRcytVQb4W&#10;SSrB0/K72LEpNinJp3SPr5W2ljPuDZpg5qHmCBgjBkPFSfArSLy9m0jYAlUIF6GxKDI6lLyn0hR4&#10;U/TLqSIEzncoCurue+1V70C31EJk5O6pM7UQANdbcHJQB9XSJUB1ku18o9F4vXzg7J4QkO8ZwoU1&#10;SDcKxCi00nvJWGxkrjWE0faihCrwaQ3G3EFdDeClUiI9uxI6xQMSlZzwndQnNRqoEUmv+mbbhvuP&#10;JSGs+gKYSL4Ha2WwX34M/DKSnR785SFBC6hBWBNvjqDpxKpWquLFSchVkG90cBeMa1F700vkhm2+&#10;1kPzlztIV1ucL45bcPflk1RYHFAAPFdef+J1T7B0EZQnF7Y9SrawxwgXVkj3fFt6IQok+po8TT+U&#10;cB/W4WAJXtrGtpdd9djT3U+uy4FEtsbCIafBvRKK5td3DTeNHmkq+4smEjnWoVkVq01wZfk4Ce4a&#10;WbycyIC8HHK7rpFkTXxvrdxzTnsHQOR+DBAm33kUQNSUfAzI31v36BegMAZ+CRhj+/M+eodl4Eoq&#10;At1Jqmo9fNxMBn/GCCI5xpZDqSfEF/RqE46P9WjI4yoYWLiUfN9taYTG2b1EtrAHCRfWyOmaUFIM&#10;kzOMwokF0sJ707k6gUS3nbKvi03hodDAywWhmZspGVg9hMNFeGHAa+8tDBJxup+4kSV+tEYiZetI&#10;07ork1KuzRN51F7y6OXkUedA5ZFoOs9ukJ5/6MYxqVQxthFK+uhUj3ILDeBSR2oBJC3mpSwW66F8&#10;YieK/UikOFtRPy+NDXswZ9uJPUm4ALUn779QLFXOt0nGTARBA6aO0juF4/bxcVPSEVoJoXpq9Ql1&#10;oSH1GUUiR7Mkd+lB1L+R7hmGg0stsKnOM0gUBSVf0kq9wEPgYTOpA6T3FRhpxjhS7tfFfBHmb0ma&#10;SXtp6ddso750tnzwzT05ymT0L/fbRPngm5/XlmqnjTEPgCQ3ly/JF22HK+V7gBzU8UnViuDVDrIN&#10;gMBpfbWSUT0W1ymERD3PZ2S75+AldgEriN2+auHOO8RiHIpfOL0vK3daysIb/SJb+1jOwXypnWyN&#10;eVBbqp3eq2QLe5hwAcaPnHuko+JpY+wtIDG8yZdh4f5QnbMeuoYFi5DtRE7KSGm0YOVkWCFalbTw&#10;5r3+jk3JMBx4sdNMByxS6JpvSTv5TlBFZp3lPEAlUW0tFEnimUKfyCG4K+devtxhRGNv6ah4evzI&#10;uUf92O2oYE8TLgCTr8xdv3/tpDH2DwH3BSspltTmoH594Eu64x5jV/zIwNEut4kha/vfNiN4eZhF&#10;/gx9g6+T4YuxcCJ0Ua1F8q6P66LR3g5uWVHGxJ2SILJCD5E19s3GqH5dzrnCGGKPtkK2P7p+/9rJ&#10;UZyy22vs2RxuN5ilq7+lPfVrK08oJTld7fW8K23NNQAfpZocGiFMFWTkdCdmgTup1t0YoRGj8RM9&#10;M3beCSyiDnCh0pYRuNfY7tXDuJ/tJDYj5LKWY5Rij4fAg2bSXXggL5/sg45jodaCV8tbGx16qQkN&#10;kygQWpHUAV4or3ah6ymWP5EaSq7Yli8xUfTPdeXEr62z5Z5C3/uSRgm6Mv2NaOnTJ57nyQj2WBsa&#10;BbD4MUzM0G9t6KetRPtorfx0I1sQKuoW4QbR1gzN+4LmZzLED5vkOZQSne2GAz4bUL0j0rA4xLJW&#10;KtWb8iCwUL8pJjvx/bC1ouMsTYK/XubRQP2225bUthoKE5DfjrivtyiScJKxcil4DgiKMNtIDO5L&#10;OefvsQX99/GCqBOsdeNv/D4MeGxDCxavyHfbQbZRFP26VznxD/u591HDMxXhrqB2/VfA/quV/7cp&#10;GF6mnw5ZDeB2KIUJgCOltQsTN43MoUrPNQsiOeG+0MN2zy1j/oLIK3x3pprQSbJcd18UyJSJrv1R&#10;8zB3UwxevFwi8dKeNKi0Gs6rYS3SrsHcFdm3n08kY9oHrNP3qjW8keswfwW8vGwbhWBDkY5pLc0P&#10;1sLka734lLaNOvCJuwuKjKhTYpvPqyHU3EBISDxoT5c3L9u6CzxahpfGu3s79w5zMH9nlRJBoP4m&#10;5ePf7evuRxCjcx81SJSPfzdsRV/GGnEeSSsYFu5AcGeDF9g+iois53hJTqT1YrGWSQLAGIGBo8Mk&#10;29o10anlSkKQUSBWjsYIgflFyBVg6Vr37edvQ2FcyDYKXENC3IatJb9Xn0eGBnXB4g0J6fyC297K&#10;WqIwGTCqkDHaq7Z1RO/nZVu/AGMHJTKOQncR8GD5Sm8+q23CJ+EmT0m+Psa0D/nUc54Sze7luiRI&#10;NoOXgHP9JtvgrpxLHUoErFkIW9GXn0WyhWeVcAF/6sQPl5fqM8bYm4A7ILTcEtcX3Qia/mGSjds1&#10;O28+miHsLw4zDxSKx6tXABPIbXjlFBRegfETQrYmkIjRhKwa4RPel0hUaSHY4oRsNzYNlZfEtyBO&#10;81Qfdtn/fHJxDJvOs3dGouHKSZejiWR9zeUu20Zu24a07haPihF7+bh0m0UtiX6jFtIZNxzkcKmk&#10;OK3Q8ftTefldyzGsr+Uu6OMtDIjs6zW7ekUumvkxoE2JcHN5qT7jT534YT93P8p4ZgkXRDb2aPnm&#10;6yYyvyvP2OSEt0byukOc+7Vi/0iS7z06TB8YOy+33liJCMtH239ffNl1hDlSjDqi1OZSkkZQqiPX&#10;WpET1IRCymEXwmvMJ9uDEH0a44cdWa5skPwzqLqpAUa6CvyOWnzxhWRbBdildT+KfiMfKxUc8XbO&#10;fTxblIJa6D6KnGugudDHqbwboy7njIncHVAi8jWR+d1Hyzdf3+uyr43wTBMuwJEjP1fVlZmvEkXf&#10;XHnSWtfPn4eFqxANx4IzNEnRrBnBoWEXylrVJFfq5Vido00rFVIWmTHidlxrJBruRGFcotC4iNUZ&#10;ZUYtIXJjJG2xCuMd+tVa8s+gKakDa5LccxtyoBwhK09SDkOE7yXjlQzisdCJMyU5LiJnD5H35Fpy&#10;cRjBeXRfzpU4P56+PYuib+rKzFePHPm56hBWNlJ45gl3BZUT3w7D4M8b60KbOErLlaE6C7WrA12O&#10;BcLAtfK6SnXfHZs2QtSS6CUK5HEjdEbjcWRq1iK9FAkrcK0fCUzKjKbrKPF1CsCNeZle0axKSqEb&#10;Uv38q/I5A4an2pfQ7T4rD0yXpGiGMziyFpqt7Wt0t4XaVTlHcuXONt2lMAx+icqJbw9yOaOMZ0oW&#10;thH8iVP/o/r48olS2ft9rfTrK0d8riTst/AxTL7CIHwYFHCmAjcDqNXhpeFbP0huFAC9RkdGuk/U&#10;Si637dcbkdgGv4/3r7w1ItxOIk317u1/g2RY+BpxRtRy6aSWpB+GCE8nn4ZWq1MKMSqIFvf2snws&#10;h0rw0sDavRdh4TMn+SoleS/AWPNxo77883u5TXc7yAi3A26Ex1mzfPWfaK3+LiAHkZ8D68HCLdFr&#10;Fo/2fS0FZKbV01yPJ6FuF505007YWVZ0uSYEv+Mqkebo7QSQ5ePr/77xNJGnySCk1C9jkl0rCb4s&#10;v1JKInA93PkHRSUDSkEItxX3lnTBASA/PuCJDY1b0FwUok216AIYY7+jx2feKY8NckG7A1lKYQ3o&#10;8el3wjD8irFGjvu0iiGoweJFpCO9/xgJst0Mlp9IDi/OgzLIMy4UZYJ2crPcVvZtYPmepDkCNwSy&#10;Z5PEtocy7dKw+lohrsPgyLYqx35QW61CsGYxDMOv6PHpdwa2nF2GjHDXgT9x8ge1pfo0mJ/IM+6W&#10;KTbJnr/eXe/5LCJ8IAUv5QlpVZ4b7P5rn0kaQCGEW9qEz1XrjuQflz5JUiR+UWRqQ0aehHCVSqZ+&#10;DBXN23LMezk5B2w6hWR+UluqT/sTJ38wzCWOOjLC3QDjR849ojzzVhSG7xjj6sZxG2lhTKKqxY+B&#10;4cqIhosQqo/lJIx1uGqrQ+J3gjloLUt0HTZF37sZk/mgLn/vxeMV/I3TFgNCDpcRtzLXzNrtZWF6&#10;gyU5xpvLcsyrNktFG4XhO5Rn3nrWJV+bQUa4m4Q3cfI7YRi9Zax1Y0VTml0vD/M3oXFjuIscFpZv&#10;CGnFrb2Vnxrs/hfuSkeTcffdG3o5OFjrFBehy0OG0pwxAvABQpEGPl+CN8tDGsXZuCHHtpdPeSGs&#10;qBAuh2H0ljdx8jvDWNpuREa4W0B+6tT7emz6dBRF3+oa7QYNWLiA+Hw9IzCPRabl5eX9jx1koCOM&#10;GrekGUNpiVYrL29+2/ETsO91kTNFrnNu+bEY84wAXq6IsUxfXbzWxKwcy0Gje1QbRd/SY9On81On&#10;3h/K8nYpMsLdBrzKiXejyLxtrLkkz6Ryu7kiLNyD6qeI39dehoGlB1JkMoHIgzo7uPoKN8rcL6ZS&#10;CVstH/kSEecd6ebL0FhgmDfwMYZjLh/A8qew8Lkcyx25WmPNpSgyb3uVE+8OZXm7HBnhbhO5yZPv&#10;6bGZM5LbtXIvG5ub58fk3/OXoTUa0VJfULvhClUulTB+bLD7X3ROVNY1YWw2ldANhedEh6vcWA32&#10;vBf2arQ+k2MWKxeedpPwMArDd/TYzJnc5Mn3hrrOXYyMcHcIb+Lkd8JW8IYx5scrT8atwflyUlSz&#10;T4a4yn5gTqRBXiGVShigI3rTObppT9p2t5JK6IpioidVeuitvYPFk6Qoli+3jSsHMMb8OGwFb2S5&#10;2p0ja3zoAfL7T18EfjpavPJ15fFbWumplQPWLzgjnAegn0DlRQYsUe8PFu66VILzwt1MKqHNDnUz&#10;O1nrtr4GdTeqJWxCocKGn2nrjiNU43wyumRGdawhdv7Iw7TBHAiWYOmefIe5QnLBSXS18zbiG97E&#10;zPeyaU69QRbh9hDexMz3dFg8ZiL7221FNZTzBdXSqVa7xjDt/3aM+k3X0aXFl2D86Oa2U+5wiwlt&#10;FToJdo3Dc+kzIYjYvHwzXX/NJbEMjH+6wYbJ/Hm9l9m2Kcfgwi05JvMl2tMHxprI/rYOi8e8iZnv&#10;DXWpewwZ4fYak6/M6cr0N3QYvGmM+eOV59MTg00EC1ecjGyDFqKRwyK0liRyDxtQPsCmZw3EzQUx&#10;UXfCxBYt8cnfRe0Q3hdi1L6kMiY2aelTmHCReIHuh72znMRFwXovnhqhHHMLV+QY7JicC2CM+WMd&#10;Bm/qyvQ3noWhjoPGXjyqRgNTZz7U4zNvRyb4S8bYeyvPr0yXKEuhaeEyNG+xeb/+IWPxrjMaj8S0&#10;O7cFD7PYjzY2IO+01m4sOsMbd1ewKiccN1gUZfuxg8DUJvedkzUrvYbB+KKLauP2rvHNv6+RRyTH&#10;2MJl+dzy7a5eAMbYz6PAfk2Pz7zN1JkPh7fWvY2McPsMb/zUf75+/9rxKIp+wxiThHXx0MR8WTqe&#10;Fi6NPvE27yAuYO522/MRP4nF1T/dioSl/RKVKiXb1m4gxGflteN8cNRyffodqDoBvlJJeoI6Mo4n&#10;vf95VnX+eZOOcJX4tdY+I5HtLcHyfRf9xl68wzYf7gVior0kx1i+3G5BCRhjGhjzm9fvXzvmTU7/&#10;p+Gt9dnAszlEckioPXn/hWKx8uvAX9NapQqWbvJs2BLSKYzLBIJBNhBsBvHYIaUTI/FgDW/ZVgCH&#10;3lz9/JKTLvvFxN8WhGi9vKQLWnWYeo1VVaulS64N1xGuCZKhkWnYSApgE6fbn69dc6N5Ssm+lQaM&#10;I3ItlfrK8+D1d7xif9GExufOzMd3huCQzpE7KeO/bTSW3s0sFAeHjHCHgMbCxS/kPf8fgPrLWqeT&#10;hSoxX4la4nhVPsJgXbfWwdIlyXN6mygotZpwoAvhAixecvaN+SSva608ZwxMHafre57/KGW/uA6M&#10;I9zKyS7v4RPpjPMLtBG1NfJ8af/GNpQjiyrUH8hkDi/v5F3QTrTGAv+hFQXvFifPrDHpM0O/kBHu&#10;MPHkwklTLPx94GvdiTdMBhuOH2LoRo12NsnBboSwBbn1pGJPRS2wMibdWV92k2vFiB65YtYGhBvb&#10;Q6q1Pq95mQBhwmTsj5eHwmE2P2x8lPBUWpLjY8Xz1yRa3Wj+Iw6+/smwVvqsIyPcEUBz8fJMTvvf&#10;BPvLWqf1SM5I2xohMKWgvB/8IwzJyiTDyMCKJWbtqWsrdymRlakWAmNMBOr7QaP+7cLBs58ObbkZ&#10;gIxwRwqN+Y9+Ku8V/w5K/Q2tdXsCN86Zhi15zI9B6RB7ookiwxawBPXHkjZQOiHajvPYGNPE2n/d&#10;ihr/tDh17uaQFpuhAxnhjiIeXTwSlfy/orT621rpDidvF8GYyE2x9aE0Bf4hssbBvYoQwseSgjGh&#10;pA10PCG5g2iteaiN/WfUw3/P4TMPhrLcDGsiI9zRho6WL39VKe/vaaXPdv+TlKdrrgTlfcAgzb8z&#10;9A+zkjII6nJhjRUaXWCsOW9D9Y+9yen/wiqBc4ZRQUa4uwThwtWf1Z79FVBf0Vp1dATEuV43wtxa&#10;l3LYz6YbAzKMCOah/lRSBigZXqrWiGaNDcD+NxOp7/qT038wjNVm2Boywt1lqD6+/HyxqL+ulPrr&#10;WusvrPqD2AsgTjmgoFCG4j5g38DXm2EzmIPGHDRrgE1SBvF32QFjzDVr7b9pNqvfzzS0uwsZ4e5m&#10;LF/5srHqr6L4Ja279KLGhTYTOZ8A53NanHCSqb1s0DLKiMA+lVbmVg1wnXexIVBXkrXLWP67Vvbf&#10;MT7zvwa/5gy9QEa4ewALd/5o//jEvl9Unv5bwJ9ul5Y5rES+oaQejOuuKo6Dv51JCRm2hiUIF6Gx&#10;7IqdWlIF2l8vko2AH1tj/+XywtPfm3z5p58Oft0ZeomMcPca5j88Gvmlv6hQX9Nav7X2HypHvFEy&#10;McEvicesV2Fkutt2LaoQLUGzCqFzQVOei2JTJjldYIx5z2L/oxfW/ytTb9wayHIzDAQZ4e5hNJ+c&#10;P+EX8z+v0L8MfLFr5Au0Fd1MlMyw8ouSgvDHgAmyZou1YIFFCKuSIggbSLegShHs6qJXDBfJfmAx&#10;3w8brd/PGhT2LjLCfUbQXLw841v/LeXZr6PUn9Rqzb5X2jrc4vZXEPLIlWSOmC4D4zx7JGyBZTA1&#10;Me4J6omZulIuRbC646sTxpo5LP/PRup7oQrfK0ycujKI1WcYLjLCfRYxd2My9MI/o7X6Cyj+LJbp&#10;dveyLkgX4GzkLGsVIl0qyAQGv4h4ERTZ/QU5g1g/NiRiDZrOmcyNoFGkUgTdC11tr2ZsiOIqlj80&#10;xv7Aj/z/w75jCwN4IxlGCBnhZqD5+NK0V9TntNJ/DvgSqFe1VpsfY7VCxE5vH7t5aU+GTPo5Ee2r&#10;PBD/DLsrLgRa8mNbol8OA3EMiyPW+NxQOiHWTcJpZG8B/9tY83tRw3xUOHT6ao/fRIZdhoxwM6zG&#10;woVj6PxZo9TPotTPaOwRlJ7c+gvFaQkDmGS+WxwZQ3ueU6eKSko5ZzDnvbvilZ/aFpdrhtTru/3Z&#10;VE46jspX8tPx2tz28etrnUoHbPWtmgWDeoC1P9TW/kHDBBeKk69d3/oLZdjLyAg3w4aYvfp/Jyaf&#10;n3pLwSkFPwP6DeCw1qpHUgabmhabeoR2gkw9rEB1/GPFKzdF7Eq1P79DGGOrwCMwH1r4oYXLC/fn&#10;3zsw/acWd/ziGfY0MsLNsC0s3Pmj/WOVfeeUp44rOIdSfwLFcSyTq5zOdimMMU0UC1iuY+1PLHxk&#10;I3u9Vl08P/Hi27PDXl+G3YeMcDP0Fo8uHgmK6lWt1TGMeklp9RqoY6BeRNl9WDW22gtiODDGBihb&#10;xao5sPeAm9aYC2h71xh7I9ewtzPHrQy9REa4GQYJrzZ7/nnfyx3Wyj+gvPAgeAcUHAIOYTmAVvux&#10;dhJFEUsRKKAoQEzS1rVogSRmlavU2QBLE2iiaGBpoFjEMItiFnhs4TFEszbynxgbzoZR8Kh84Ox9&#10;RnpyZ4a9hIxwM4wMrl79n4XDxamx/FhlTHnkVagKylMFpcnnVDEXEFiIPKU8H8DaKAQvypFTgW0E&#10;1tCykW1a3zZtRCuo12oPa7PL09O/2DkTPUOGoeD/A9cBTlD2uRHtAAAAAElFTkSuQmCCUEsDBAoA&#10;AAAAAAAAIQBGHoQI7b4AAO2+AAAUAAAAZHJzL21lZGlhL2ltYWdlMi5wbmeJUE5HDQoaCgAAAA1J&#10;SERSAAABXgAAAV4IBgAAAM0rdxoAAAAGYktHRAD/AP8A/6C9p5MAAAAJcEhZcwAADiYAAA4mAaLv&#10;JfwAACAASURBVHic7L15kCTXdt73uzcza+2e7tlXYAYDDHbg4T3SsiTbzxQpP1OS/UhKoSUohRmW&#10;bW0v7AiJmxUSJUqyTJMU+Zcs0RH0Eg4tlmjJpG2FgjRDfmJYQS18eMAAM5jpAWYwGMy+9FLVteRy&#10;r/84mZ1Z1dXdmbV01WDqi2hMobsqM6sq88tzv3POd5S1ljnmmGOOOfYP7rQPYI45AM3q9UVgyVfd&#10;I1rpY0pxFGXrWL2AsjWlVB1LWZ5uNYqKPKQLKgJA0bXWbmJVC2WaWLVpLQ+NNQ9KtvwIWOfg+QZg&#10;pvIu55gjhppHvHNMFt+sdB8dOuu4pVPKtScw6ozS+mXgjNYcNYYjKJawVABPa+1M4iiMMREQoOhg&#10;WdeaR8bwEPjcGrOCtp/bUN2LQv9O+ciTm/BdnUkcxxxzwJx45xgTWo8vnimVyy8ray8opd9G8SpW&#10;nQeOgq1prdW0jzEPjDEWVAt4iLLXMXxkMR9apVb8bneldvjtz6d9jHM8/ZgT7xwF8S3PXy295nju&#10;G8o634nid6LUBaxdHi5atZl/DFgrP8kvex73vWYLKvNP8lj1PlYK0Fu/yjzIDWNMhFJrWHsNZf+F&#10;teZbUeBcLh18/yP4g37hDc7xzGJOvHPsivbq5bNV1/myUXwn6N+tlX0VpZfyb8GCMWCTH5shQpU+&#10;Vg7ozI9yQOn4JyZNdGa7yeOsXGtIyTvZXwQm82OjDLnb9LFS6f60phAxW7NurLoC5te15bfaYfTt&#10;6sHXb+bfwBzPGubEO0cv1j84Hzml71Tw+0D/u2DP5opkbZQSLAiBgZCoWwbHA6cEqgQkP3qHje0X&#10;DODLj/Uh8iEKIOwKSUPv+9Fabgh7bdWYCNRNMP+fhX/iRP5vsfTW9Ym9jTmeOsyJ9xlH8/4Hxys1&#10;79/TWn8/Vv07YJ/XWg9mRIVEh0n0CGmk6JbArQrJUgUqDLOcny1YoAO0hYzDNoR+GrlDJkJX2xWQ&#10;GMYYA+ozlP0XxphfDoLwX1UPvXlrv97FHLOHOfE+e9D+2kfvuK7z/Si+D6te01p525+mkKV4skRP&#10;iMaFUhW8KqgaUN/PY58hbIJtQdAGvw0mlF8rlUolyWfYB9GKuYrlfw/D6FdKy6+9x7zE7ZnCnHif&#10;Dbjh+tXfrV31x7Dqu7VWJ7c/JUu0YcoXXhVKNXDqwOI+HvLTiAZEm+DHhAzysWp3DyK2d1H2n5nQ&#10;/h136ZVfB8J9POg5poA58X5h8S0vXK9/t9b6j6P5mlZ6eftzVIZojfy/V4VyHfQBRDKYY3i0wWxA&#10;dzMmYhtrxQkRDyBha9Yw/Jox5n9ylzb/GXxHsO+HPcfEMSfeLxiCxuWvOsr5z7RS37et+kCpWKMN&#10;Y/nAiCZbXgB3iWdXNtgvbEK4Dt2maMZKxxqxm343WVizbiz/Z2TDX/QWX/+N6RzzHJPAnHi/AOis&#10;X3qp4nj/uUH9J9tkBKWEYE0EUSirXa8G1SXgEE9/AuxphQWeQHsdgpb8r+PG+rDeRsLG2Lsa+792&#10;ouAXK0tvfDyVQ55jbJgT71OLXypFzTf/gML9ca3Vl3r+lI1so0D+v1SHykFggOIwxwxgHTpPwN+U&#10;787xdoyEjTUXrY3+O2fhw380b9x4OjEn3qcMnfUPXyw53o+D+mNa64wIm0mOhYE8Li9A5RBQoN9h&#10;jhlATMLdJqDA9QYm54wxbbB/x4/Cn5lHwU8X5sT7lCDc+Og/0o7zU1rpN3v/ogAj9aUmkgqE2iFE&#10;RpjjIbAWwoKbWvEd5Gmy5XsCrSdSKaEdqZdG05+YM9Z8aKLoz7sHXvu/p3KYcxTCnHhnGNeu/dPy&#10;+RPn/7hS+id6tNt+KUG7UFsG5zjT7wabLdwCHrbAcdKP7NgCnJn2gRWGgeg+tNbkTewgRRhj71pr&#10;/pvr967/jxcu/J7uFA94jl0wJ94ZxMbtf3144cDST6LUf6G1Lqd/yUS31sRSwjGmXY0QAm2kx2vT&#10;QicEYyHKeNwoBWUHjrn7qzLfAla7UIo7fTshvFApJr5cil+/5MJhYCK+lYWwCZ0HIkUkXYN9UbAx&#10;povlF5sba3/5wOnf9nhqhzrHQMyJd4bQevTuqUql/lOg/mjqj5Bot0ZKkLQjUoJzYqrHuglca4Oj&#10;IYzAKtAKnPhfpXrrJSxCxn4IdQ9eGdArNwncMNAMwIs/zXYAL1eL3aq+3ZbX+6EQ8JvlvV+zb4ju&#10;iRRhIikNVInBj1zXsQ/x3+t0W3++dvid29M81DlSzIl3FrB6/Xnjhj+D4g+lvrXxPyYQ8xa3AvWj&#10;iEI5fXSAy5tQKcXiRny41kJo0mhXKSErJ7YyUMBmAAc8eGkfhNaPQ+gauUGAEO/rVcjLnZvAxx0o&#10;u+l7e2uXF3fjnwOjHfYQWIXNhxB2xIxIJ3e2LQK2WP6hDt0f4+D5z/b98ObowZx4p4j26uWzZc/9&#10;Oa31H0h/G0crUSCkW6pD9SRQm9Zh7oiLHYkEVV9oW3WhpsR/zAce+HL5ezpdDLd8eLU2+Xd12Qfi&#10;KBygFcDb1fzJtTvAw5h4k9e/U91ZSb8SQqsDbvz80xWRJ/YPLWjfA78p5Ot4DKiG+EfdIPzhuXXl&#10;9DDPxEwBrUfvnjKbK3+3Wi59mpJu7E8b+dJeWqrC0mtQfZFJ05OPRHZFUXZEPkjQDeGUB2cVHEV0&#10;1KPAG3FUHGZsYDwHbu+DI0FgUtIFwBY76dtRGi2DbGu3z8oYKJfk/YVmGu0pNaiel3OnVJVzKYrv&#10;PvHRaK3/QLVc+tRsrvzd1qN3T+37Ic4xJ979xK1bv1k1jZW/Waks3NJK/6D8Nr40I186mEo1WHoT&#10;yueAyQqh94CrIXzYgpV28dc7upd4LULig/B8Cfwo/X9XQ3sfiFdlgj1jhRCLnPSbIbgZ9tQKNnZ4&#10;rgW6kcgqCnCdaRb1eXIOLb0p51TQigkYtghY6R+sVBZumcbK34Rvzd6S6guMOfHuE6LGlT95+uDh&#10;x9rR39jyu1VK5ISgnSHcs+xHnNQF7jQkIqyV5FCKcm/F6a0m1btsYwEh22yVQ2igUfjIh0CiPyOk&#10;mBch8Y0l8xqFRMGD0Ir3gRKPR28murGVnFNLb4psFbTlnFNb0a/Wjv6GaS4+ihpX/uSUD/aZwZx4&#10;J4xw/aOvmea1247j/sJWp5lSUovpt8CrwNIb+0a4CcrAQrbvTUHRmqMD9Ea8WoncsBMqfdKE1sXJ&#10;vgi2GdzaYsS7wfZvRCsIdiDeNeTmAnJTWRhiwdIFJjNNU0H5eSFgryLnngmzBFx1HPcXTPPa7XD9&#10;o69N5BDm2MKceCeE5v0PjpvNlV93Pe9XtVaioyWGNX5Lkh5Lr8aSwvi/hrvsbeq67Ka6q6dhvWC5&#10;fZleInXUztEgwKILYf/zJ5jbDei1ObD06b17oGH7EoeIvNLZ4T02w3T7kZEEY1HcjuDBJlzsSmJv&#10;/FCxBPGqnIN+S87JLQJWp1zP+1WzufLrzfsfHJ/IIcwxJ96JoLnyk7V6+Y5W+nuAVGj028IES+fj&#10;pNn4NdxroVy0d1twubP7c4/BllagFfi2WJKtTG9EqFQvEQ96vsmEoY6G1gR13v5NWxvPscyJTjg4&#10;QrYMjtSDKCZeK/8OU1K27kOtLJHzvdYQG8gNT87BpfPywfiJX/CW/vs9tXr5jmmu/JVJHsWzijnx&#10;jhFB4/JXTXPlFlr/Za213gqXwo50my2dhIVXmGSnWcOX6LVeApR0Xe2GupcunR0FjwtGoBVHorss&#10;dtplmd4IVNFLxONGTCVbKBrxtsPeioYEjoJm3+98JHmoVbqforfVu6QRtiJt+pgs6nJOLp2SczSM&#10;79ZKif6r9V8yzZVbQePyV/fjaJ4VzIl3HLj0zQXTXPkVzyn9c6212AAoJbW4fgsqS3DgDfajovNI&#10;VRJmFin3Cixc2WWGwSFXmh0glhsKmgx6zvYot5+UEtToTbBBuu9JYNDbzqvxtpFuvEHQChp9N4wm&#10;6WBlY+WzL4rHmdbm/cchOUcrS3LORj0JuDOeU/rnprnyK1z65sK0jvCLhDnxjohw48rXzdnTd7XW&#10;XwcyssKmXInLb4C3f5Ysh1UagVqkmaEdwvUdIsvDyRNJKw2KyA1eX2UDe1RHuJkmCqVE851UZYOh&#10;V6O1Nv8wozXSi0Mhn2kU1+UqJTe3LDZsWnYWGtGzi6AB+P01x3vgI18aRMb6+Xln5JxVWs7hrPyg&#10;9dfN2dN3w40rXx/nLp9FzIl3WHz63rJprvyq67q/orVagNigIOxA0IGlM1B/mf22VKkTd4jF7GaB&#10;mieJs53miffIDbqY3LBAbwTrKCGQneD0RbxKSfvxJBBPkduCJf/yfzNKSTA08hkuePLYGVC90c4m&#10;1mzxlpd7YbFoN0BaoQ3imfFua8fp8kPAkXN36Yycy2EnJl+F1mrBdd1fMc2VX+XT9+au+kNiTrxD&#10;IGys/IA5UruttZayG6XEgLy7CV4dlt5imqXzi6XeiMwCVU/sER8MeP4ockOd7SVlnV0SZjWnV15w&#10;1M5NF6MistvLwfIGop2MvhsaOKrgUHxTSVYGWS17S9+NI98i7mch0AjSUrQ8uBsn8Fwt7cyunkQx&#10;4iE5l726nNs2yka/XzNHanfCxsoPjH23zwDmxFsAt279ZtU0r/4T19H/WGtd21rHBh3RxJZfhMq5&#10;qR4jwBG1PeEF0ijxeUuW0Vlk5QYdk8pOOm0/yrCtiWK3iLeuthNvc0KVDZHZLjXkIV5D77LfIpH9&#10;IvH6JR4WnEgqrb59DUrI7Ybbtvhr1rpQism2G8KJSrHXF0LlnJzbUSDnOiTJt6rr6H9smlf/ya1b&#10;vzkfSV0Ac+LNiXD9o6+dPnj4sdbO7wXi2qkoTp4txsmz2ZjS2y83ZFH14HpLyCKLxZLIDZZicoNC&#10;CCAb9Sp2jmJLxJPkY+zWkDAqwj7ihXzEu0Gv1pp9vEWumcqGJmK0nuyzaONEQqJ58RCIQDrk4qj+&#10;WLFdDoF6nHxbjJsvstGv83tPHzz8eN54kR9z4s0B07z6s9IIoatbWu5WlHsBSs+PZT93x7IVwVJ5&#10;cOSpFVQ8uNKKL94Yh51euWGtQDNFxd1e2bBTgq5OuiRPMKnCBt/0KuzW5lPc12yvvlvPsHVib5mN&#10;7DczibXASFSfFw+IybPIa/y0asI3cHiS0W4/Ss/LOZ9Ev1var666nverpnn1Z/fxaJ5azIl3F2zc&#10;/teHTXNlRWvnR4C086y7KdMfDrxB/jz5zlhDLBbvNsW4exw4yoAaWSsXuaNEF/wgU36wTHoy6FgO&#10;WM+5L1dvJ96dav+T+tSeygaz8/NHQY/PQkymefit29eBVs2wdT1OsOk42vTplRkUIkvkxSM/tZzM&#10;gwaiJydlcVEEp/bdE6Iq5355IdZ+s51vzo+Y5srKxu1/vb9umE8Z5sS7A8LG1e9bWDp4R2t9AYgZ&#10;woeoC8svxN4Ko6GDlARdb4mTVb0iY2rGMSaggmTJs5FlQjyhkajW0fBhJrLNyg2uhsc5bwJVtX0/&#10;3V1e2x/xwnC2lEVgkPecB+2wN9GVTZRV4ptSooV/HgkBJ+/J0/LZ50ELaT/e0pLt4IRgFvfDtCQv&#10;NHIjmNrgzvJZuRairlwbaeLtwsLSwTs0rn7/tA5t1jEn3gEwjZWfdx3nl7VWpa1Qxm+B48KBN5E0&#10;y2iwwOWGLPdrpbTjqebB/RY8GnkPsJSxYkzI4ayXlnyVHdn/lViQPal75YZGznKDA/Ql2HSvBWQ/&#10;BpnljDu/ti3Yz5nAag94bVa5r5C5aSjxpkjeS2I7mRd3ot6bgVZQGbB6SBCRjjFSyGd8Yp9GKO2M&#10;RbkmHFeuEYgTb6qE4/wfprHy89M9vtnEnHiz+PS9ZbO5ckk7+s8CaQItaMHiMahdGNuuFFCvDo5u&#10;qh581spfWbATjpBexBoh0irwqicXbWiFBDsGPrNCKtV4xE0RuaEE28xydjKSAVjUvZUNigFOYiNi&#10;m08D+brW1jPPM3Z7lHwg+Xt8/E4y4gz5PA/kDD8NcXt3TNTdCI64cNzZ3pyR4A5pd1wUH1uRsrVB&#10;6DCmm17tglwjQV/izdF/1mxeuzyv+e3FnHhjdB9dfMUcrV3XSr8OZKQFH5ZeAT1+o6bD7uCLLEmA&#10;rfQlwIoikRsSrdPRaRPFG1XoBPK3qgtrvnS3JURjkcd55AYHSS71JMzszhe0w/aE2rhlykEGOXki&#10;3mZf40R/hULSuTYoKI1M/rqWO/RKDFgp6/PYuY16tZNWP/gRHB1y6GYTuBrIEM/LLbjYgg+6cNOO&#10;eAPUx+VaiYJe6UGp18zR2nUeffDqKJv/ImFOvEDUuPpnyrXaFa30wa0RKUE7Iy1MZqzskQG/s5kE&#10;WMmFD0Zs61oqpeVaWevHMnCuJnqmRQi6HUrklagrbgG5oer2EsZupuglBpe6jRP9h53XIKcbpg5m&#10;xg6uUMjOjtvafvyd5XUky46cD4xUoQw67gSPSLVl2SEMM2f6upEbum9kZVUvidTlxJUs77WEgIdH&#10;WRJvjivXUHw9aaUPUqt+FDWvfmOUrX9R8MwTr2le+xnHcf57IGYcA8EmVA+OVVrYCbWMJy6k5UrJ&#10;Mler3gRYURwlJUQVa7sJIR4CjldlgKNCLr5sWVMiN/Q3XAyCW8Asp0UvCUZm/AmiQaS/V8mWIR3d&#10;A/KZDFrK1/u+M0hXCHmwSm+NcWjSyoSdVjgP/DhZikS7y0OUkF0LhVxrpVTisPF/NFJdUSvBky68&#10;3xmxzK92Qa6hYBNI36yjnb85Lzl7pon3mxXTXPk3WqsfBdKpEEEblp4H7/S+HMWhzEUcGSHiY7EG&#10;a4kTYBZWhhTiysTRaLwPV8PDzBV1GlguSbTbz0sJmTzKoXdU+qQGpaCzw5V7f4AL16haZT/6D9na&#10;vasNGqQaalJ+NuiGUBnQGWhivTwP7gfp+0++81K62y0k38fWDUGnhj0nCmozN620Jdf7pBM/kpux&#10;byTat1ZuLI6Gb7dG1H+907B0Nh43lJ124fyIaa78G/jmflYgzxSeTeJ9cOmEaZ5a0Vp/J5DRc0NY&#10;eh2pat0fZOUGpeTiOAKcqqTDICsubAaSABsGS16qJXsaNvrWs+cdqVXtRgO8DbTsey/01646AzrS&#10;WqTj1pOBkH4kN4ZxizmW7RHuXgUA6zZTH2t763ezGFS5HRhYzEG8HXp9fv0IjmQOLHvIyXPuZh6H&#10;Rj6vIoy1DjxuS8VMcgpZK34UJ8vwdvxzpiLfWRivtkp9td7DYUmuqSjsLzn7TtM8tcKDS8MoJk89&#10;nj3iXf/gvKmXPtBaPwekXWhaxw0R+18VWYsjUkfJxbCJSAR1N60OqHrwqCOTgYviKKkMkMgN/TLA&#10;K54kvfw+8lU55YYqvdFaMoH4UwMfR9IgstLpXZL7FkItVRbjhm96/XQtexNvO5NYC/o61rJYIJaE&#10;sslEk69x4q5JSTSpHsnefH3Si9LVQrqNTITsR7IiKoIbHUnWZtEJ4WxFzo0Eh4HXKkLuWxUdalTN&#10;F8CVa0vrTLcbaK2fM/XSB6x/cH7UPTxtmFrt9TQQrl35Xdqt/F9aqfoWvfgtKNehMr3v/pALn3fk&#10;gvQcuBPCBRdeduH9UEjA0xKx3GlBpVYsJvdIJ0U4Wi7oRxYW+iLCN8rwXhtC1eub62l4HMHyLhHd&#10;wBNJQSOWMEoOWx95gBCMZ+FLJYPsqSM/UbzysJGUJSU/1sQ/WzGbPFawRVVKgbKgF7DOeamzjT10&#10;jQXCCNwmYtq4nb26YW8d7m4VCtkRQkn9bp4exo1Mp5ofbW/3jZK3Ed/wnvhp40tSmVHE9+6TOFma&#10;5A4UEnEfrsDBAc/3gGNlkYPKjpw3Gz7jWZLUX4HO9djFT4wzteKIcSoXzdqV/9hdfvX/HcNengo8&#10;M8QbNa78Kbfk/m0grgeyQroLR8A9NdVjO0I6WdbVEuFYVy6S1yrwYTwbU6vU5Ob1WrHl5lJJImZH&#10;Z5ojBlxMr1fhw7Z8REn052op3N/L6CBL7hD74caRb9dKC7OyULNw0jQ5bB5K8sU6oBzQDmgX3DI4&#10;CTm68Y+z9wEAokoqXsr8JqH1atCEzTtyYCYS3dFxoVRmXZ8lpCSNJki0vFuFgqdTb96kY20v3Kd3&#10;VRBZGHTm9a8cEvgRHCnwpa8hVSy1UrrN0Ejp3/O7aMQVehOlxqakPTIq58G9A81HUKrFzRbUdcn9&#10;Z1Hjyp92Fl/9hXHsZtbxbBBv4+p/7TjuTwGp34LfhuXT7Mc4njyoxTW9TlzJcBe5KEtI2denrbTD&#10;rezClTa8U8Am4hhwP9Z5E3+EJtuXxyXgxSp80pIIG9UrN+wWaTsutHxQcRBbNlC2RmbAOZq6a6np&#10;JML1gBfyv4Hc2H5KK+Jo1FuSnx74QJMl2+UN69CKFGuRomUUtO9AKQLnEP3x74ILj+MbWWThQIk9&#10;8TBbQhbBoldM67M7EPVO+HSAxNCN4LU9zpt1m5r+ZBN8Y7P0d0/BchnWbkOpKndna3Ec929HjZWD&#10;zuLLPzWuXc0qvvDEa5rX/pp2nL8IZDrROrB8nmJ2JpPFIRdudaAaR6SrXTgVR6SHgM0qPOzEvfmx&#10;DPBBF97KuQT0EMJOIlJnB7kBpMLgTE28e2sxoewsN1jgCXQaHAoPccCpcsA1VEoahUcvtSjSy3dW&#10;Tr0ScAgUlBWUNRzcIqtF6D6C1i0wQTw7aBHKS3j2EKGWzzU0e9fvriM31lpcEhYYOFdg+R5EsFDK&#10;H3Umo576JYYjlb0lkdVOKockScrxz1E5HJPvdfAqstqxFsfR/61pXqvphQs/MfZdzhBm5eyfCExz&#10;5ae11j8GxGFbKBri8qukBTyzgazc4GiprW2TXiTPKdiM56dVXSHCbiRVAq/nfCsHS/Agh9wAEiF3&#10;axKl1R0h+/UIjAOaDWg/gu6GSARuGWoHOVyps9+jjiaLRSgvZj6jEOwqbN5hWVnuqsOS/LR7d6zd&#10;D1NXtshIB1pexw+FkPvJnB9tA1jrFJcYAD6OG0iSihBji3kFF8MCLL8G61fAKcmSyVq0Vn/RNFdK&#10;euHlH5/UnqeNLyzxms2rf0Nr54cBtib+mhCW3mQSQ1LGgazc4GqRBs5lTvpXPbgYxReRluRHO5SL&#10;5aUc3+Rx4F6f3NBgZwJ4DvBdWE+KOSPY7D5mkbtQPwrVczxbhTEuqKNQP0oJ+FL820ZocRs3IVqF&#10;xZPgHCV7AwqQkryqF5fQGSkXzIvIynedtx35eme71WQ3hNf2GAS3iiTS6hnC9iM4NdHZEp5ckxuX&#10;ACvJDGvRWv+Y2bzq6PorPzLJvU8LX8irxjRWfk6rDOmGvui6B2aXdEHkhsTVaycz8rcrqX2gRaLf&#10;Rs4aXwfRbZPif0fDox2b8yMIb/Ji61MOW3i1BF+pweLiYVh8M/au+EKePoWx6CpYPAfLr4hJzNqH&#10;sHYRQnHGuGXTCRXJxIgizh/dCI7nXNXcMKmtJ8i+OiEcru4tMdyKNeFsrS8Fj3U4KLk2renzeHB+&#10;2DRWfm7iu58CvnBXjmms/Lx29J8DUtIFWHx9ikeVD0fIGGrH2tzjAc/LumxZ4hrftmTN90K2maLk&#10;CGn3ILwjpLH6gdQ2LZ7kbAVqs3u/miHUJGu//CWRs6IurF+n2ZKmhMDKjfVgkXIUKzfMPCngBqLP&#10;VtxeicFRcHaP7+96MvYpk1TrhHBsiGh36A735BoNu1l3sz/3RbSW/EIRb0y6qaVj8gUuvjblI8uP&#10;pJkChBgfZXo2b1pxlEKlExC2XleC2wMGWfbjOOnrLNLAcCcAGpfgybvymS2/Agffic3eJ2MQ9MVH&#10;CcovwdJ53q7LiqEaSZrheJjTeQgxlF/O+RXsJDG8uMfr15HVVbmPsF0tLeVFEACXNkYw8198Taoc&#10;esn3z37RyFfZSdtE7RNMY+XneiPdrnyBC0+XE91j4LO2RLEAWJETmr5ETJXY28HE42dUptnBWmgH&#10;8EZtd7r8IJIsuRdBHcNpp0O5FDB+x4Q5+mEB1fkcNh9AbSnWyVM9+C7woJvOVGsH8FZ172TMZ1bM&#10;bapubxXDwfLe0e77HUn8ZY2LWj68Uis+vvUjP47uIzheK07cW2heEenBLW9pHiYyP68XX/7hYTc5&#10;S/hCEK9pXvuZHrObp5R0E7zXiQ1Xkk6vKC2k74QSFSdttlcCkQ6S+tDQyHL2nR1M1mGd1U2FUS6H&#10;a5pibRhzjBXhbdi4Lxn9peeBA9wj7RoLjZS3XdiDdSPg/UzpH8iqydi9yw2vR9JdWHGKE3Y/7gN3&#10;Yk8IgM0unKzDyWKbSTGIfI39Wb1w4ceG3eSs4KmXGkxz5a/2kq4/EuneR+7a00Stz9s2MTOPDJyv&#10;9nobvOrJ38JMUsXVA3x87QOREtY/42BdcbhWY066U4Z7Gg59BZbOwPoNWLtIO5CSPZAb6Mkc1Sqf&#10;mTR5l6Ab7l0n3EAM8MtOr8SgKU66IKSb6MvGymV4dM9X7YKFV2PZIWuuo37UNFf+6iibnQU81RFv&#10;1Lj6Y47j/DSQloxZO7Sm+wTpEEPBAS9fidYk8AiRG5LIIYikM2qni8EHLsUnvYr7+tsR4ME7ahNW&#10;r4JXhcXzzDXbWUaXx4HH7VCLX4YDb+cwxLnY6fXC6IbSIn5uj7DqYldu0v0Sw8u14q1F10I550rx&#10;PLjNAJ6rjki8CRofxV0c3lbkG0XRjzuLr/zMODY/DTy1EW+0sfJD20jXREOT7mOEdKuedIc1AqmP&#10;nQaOEF8MmSTYbvPCSsDZqhjCgDReOMCJzU3orMGhN+PPZU66s40yhz3N21U448HpbgPCz3d9xRqi&#10;qSakm8RRe5HuDZNOzSB+eTeUiouipLuKXC/lzBDOmjsm0gU5d00k13hiqO44Px1trPzQuHax33gq&#10;iddfvfKW0uoXgdTA3ISxrWNxbAI3G0K62Wm/jQA+mRL51jNyg6fhyR4jgA4Bx8vS8XbYD3jL2eDE&#10;Yhmqp5m1Lr059sYxBw4vLIqnyON3Ibo78HlteiPWbgTH91CQkrKzbBVDUhf+whCMcKvTy9qzPwAA&#10;IABJREFUKzGEBl4et9XngTfS6zwmX6XVL/qrV94a8572BU8d8bYeXzzjlvRvaK3cLe+F0IcDw5eM&#10;1YFji5K4ypgOCvmGsozabxx05SKCWLre0xP3AacbN3jbafNczQP3AF/gxsRnB7ULcPjL0N4Qjd4+&#10;7PmzoXdopmbvWWw3ugP8eQN4YQjJ/6YVJ7fE2L4dwonqhIjlwGtyrcdTjLVWrlvSv9F6fPHMJHY3&#10;STxdxLv+2cFKpfJbWulliF3Ggg4svcSoHgFnSOePJUg6wzZDqR7YT/TLDSVHTGq2Yx1W34ONh7B4&#10;Arc00f7OOaYCBQuvwKG3oPEAVr9Ncht2SOuyB42j78engySGSIZtFi0mbCMObUnpW2DkcZ4qhjxz&#10;/LbDkWs96Mi1L0M0lyuVym+x/tkge+GZxVNEvN/yjNv9Ta2SOes2tnZ8jnwW1HvjFHK3bmWqGhLy&#10;7Ub7T77Z6gZXxZ64WTSvwJNP4OCLscwyJ90vNjz5ng9egNUb0PqIRdIqCEdJw8VO03rWkVrfbRKD&#10;hReHiFtu+CnpWkTbfSmHqvWpheub8RiowqjKNe+3Sd6FVvq4cbu/Cd+awCyTyeCpIV7TXPgHWqlX&#10;gHhcTxsOHGewj/7wOIUUfveTb2UK5JuVG1BgYp9eojvw6F2oHJBypNw+V3N8MbAAB78MpQXq6yuU&#10;jXSMKSWNEJ90tw+pbAE32hJEZNEJ4NwQEsMdxOzHjQdwtgNpL94rfXupK11y9bLIZ8OR70G59oN2&#10;xtdBvWKaC/9gmK1NA08F8UaNqz+htfMDQEq6laXYqKUYdvSEyeA0cGwGyPcI8RdkpUjeOtBpdKHT&#10;giNfmfrkjDmmDPc5WHqZl3SHIJBzxI27GS91pG23gfz7cUeGV+qMxNAOZUx80dGuEXC/nTZdBDEB&#10;7ya0rgLvtiV4SLrryo5UUrzXKngAINd+damXfLXzA1Hj6lPh4zvzdbxR8+ofdrTzvwFpV5rjSdKh&#10;INrAR004Ut/blxTEH/dBX0dQYh5SdiYzpLEfV6zozuUIXrDr1GpVZrFKoYGYoxzZ64lPKTaQqHI2&#10;5pVsxyZwtSXk6ul06R9GUg9cykgJyTnsKpmzVxRXA4l2k/l0rQBercoku0G4YcTYv5ohfmOF+Ouu&#10;DFodGq1rUmaW6W6LTPRHnIVXZjr6nW3iXb3+vPGia1qr0qgNEi1kXE7FlbvskYqYi++F+4j5TDIG&#10;h/ifTgSeym9CPiwehNBubXK21gF3ti77BvDAwHoHjtbEv3fyEFEyOW+VQrqb9sHucw1ZrpccOFGS&#10;Er5ZMm2LkEg3tCnJDbq6W4FEq8Ocu0lzTz0my1YIh3ZoL06OxyDXHaR1vkEkU06OFT+E7ehrsDDG&#10;+jpwLnDw/Gfj2PwkMLPEe+/er9WPLbxwVWt1Oi0b68JS8bK9BnCtJSU0ySiUViDkmyfyfYhMAc7q&#10;Ywn5KiseuRNB84pcRcsvMitR7hNg1UhnUujLbMo3c5i4FIWNAtqdLt0gJIwMxlisTaWi7Fmrkp/Y&#10;tc3RmpLrUC57lMrjTzheC6HRBuXKDXnJlUh/Vor37gL3WiJNJZ1kNjausUa8eYdpCQaZQl2OOyQj&#10;Iz+Dzv/HwM1MBA7ynbUD+f/Xy2PWOdc/kKg3HiFkjL39oHnjlRMnvrY5zt2MCzNLvGZz5de00v/B&#10;1i+CVlw2toeN/gB8EsJ6n7M+yEmwmLM1+CFwp892LynFYezk24aHH0H9ANRe2vvpE8Ya8ChKqyoc&#10;JRfxcgXOj+3qsbRbLTbbXYIowqBxtIPWKm6DTpcb/Zxht/4DFukEMNYSGQsmwtGKcsllsV7Dccej&#10;D60CN1qZicqxc9whbz+Mw/PhcQRrnZDAddElWFRS4ztslP5xJKWViba7U3vxtVDGSiUNSSBNFd1w&#10;kiujFqx/vDU2HsBY8//o+stfm8juRsRMEm+0sfIjjqt/FpBbq9+SLKYafmFyI4JVP/U/ADkBWwEs&#10;eHs7QN0wctK5fUSTkK+18KVxkG/3U2g8gSMvsfcIxcmhA9y3YqKSzAhz4/Ht3RCeq42nJbTbbrHR&#10;auOHFq0dXEejlNoyhB8VNu7IMsYQRhEaS61SYunAAqPGXCGylFZKIsvIpBNEFkpw1CmeuBo/OrB2&#10;EypVqDw/9FY2gI9bEryArPYOeL2dbj7wUdxhmUgLFtGTFfBKZcK2TPaBuL2VaqneG5ofdQ68/Dcm&#10;udthMHPEG2xc/rc9t/QvgTiZ1oFSHcrnRt72DSOlLNWC5Hupm+pmYdwSWcrIimMj3/WLcqYuvz3C&#10;RkbDQ+BhECdf4qGYifFOEElSZbdESl40NtZptH1QDq4bR7ZjOP69YC2ExhCGIWVXcWhpEccdTca5&#10;5EtmP8nWE58jyfy8g2VpKpiqFNH4QMLypeHOrYuddDp1ZMUPOms5eQ+40yctRFbK1ZbKw9UJD4Xu&#10;p+BvglvZIt8g9H+7d+D1f7VPR5ALM0W89+79Wv3Y4rkbWumjW1OBsWP11f00ybDmJN9LXTEgr7ny&#10;r7LyvDU/JaVkG8OTbxMerMDyUSjtT4oqiwip4FjtyPGXnHQJDWlCJLLwVmW0HsHG+hob7QDteniO&#10;HltkOwwiYwmCAE/DkYNL6BFkiKuhnEM1r1fOMrG2GsXnzUl3ilXXwW1YvQ/Hiq2mPrPwuCvXQJIf&#10;yd58rwayGqx5qYzRiYScX6xOYd3WvAKoranFxpqHDxqfvjBLeu9MEa9pXvvnWquvyteXtAOPf0Dl&#10;TROfSHuQ79VAsrb1eE6ZH6XTABrAx3GiQY9Cvv5nsPEIjrzK6HFkMbSB25FMlnXi5XI/EY5Lx25v&#10;NnjS6Ajhunq2qgFiAi65mqOHDw29nY/jz7LeR74JwkjOobIrVRHTqVFpw6OPYPFwPNppd3SBS5mS&#10;ym4ER8pS657YkTo67WAbW5nYSLCw/iF4FUROshhjf0MvXPj3p3VE/ZgZ4o0aV/6k47i/AKS67tIZ&#10;xt2ZluBzCw872yPfxH0fRJZIRu34EbxR7a0tSGonK14v+SblMl+u7XHLaFyW0oCD74zzre2JJvB5&#10;HKF5sZww6EC3SBd4e1hHSRtw/+E6EZqS5041wt0LYWQIg4AD9TKLi8PFadcNrHe3R75ZJFqwq8VR&#10;biwlVUWx9r6UpOzh6HepKyY4rhZSdRS84qbJxbKb5j3GXiY2EtZg/Vav3huFf8pZfPV/mPKBATNC&#10;vP7aR19xXee3dJLCDjpQWYTS8MmAPLhH76gSSIkT4oSJlWRSP+kmyNYHZ8k3MHISDh7BY+HJt+U9&#10;DtEIMixawM1Abi5JsmwnJJ+DZXjSbWyss94OKHkejp5hxs3AAn4Qoq3hxLHh2kHykC/IUrwbCZmd&#10;rIzRvzYv2p9Aax0Ov8OgRON94HY7jeCNhWp8zqz7sfE+aQLNU1ImNjPftP8ZdBoS+VqLMcaGYfSd&#10;peXX3p32oc0E8ZrmtU+0VucnpevuhkHku3VcsYHI66XdT6Zi5LsJD6/CoVPg7GXgNx4EwI1QBmaW&#10;nN0JF9Jjj8zwycIHDx8R4lD29iurMl5ExhL4PgcP1KjVio58FNmhGWQSbjtAESehQll5nClPao23&#10;A8x9eHwbjr5Mf2HYtzNTTRJYG0e+sUdDUiZ2rLZ7y/Co+MzCKTVEgrJf7zX2hl64cH4Ch1gIU/dq&#10;MJtX/4bWSj4IayHqwsKL+7b/E8CpPjvIBIl93l538BrwSlUunuzodE9LW+X7naTwvyGke/TCvpHu&#10;DQsftCWyqpXykW4Y3zDeHIJ0bdDhzv1HWO09taQLSO1vpcxas8OTJ6uFX/+SI6SblFLtBIvcrOux&#10;XHWjDR8FOzuMjR36uJDugxWk7UGwEgq59i9UlEpJtxPJzfn1CZLuHaRp41EbrnSH2MDCixD5W3KD&#10;1uoFs3l16uVlU414g42Pfrvner8pRxLruovHhjK/GRU7Rb5hrMXl8WVoAVdaUPakD94id7YW4Pjw&#10;ln8Fls+yH/aN94B7Hdl/qUCYYOPkyGvV4kfZajZY3fQplbxtF+zTC0UQhmCioaSHS77cjEvO7pFv&#10;ure0bG+pDC/uW2gUweP34fAZVjnGjY5UMQw6viRCXy6Ps4GmF7eBR0m7sSMBUCuE5Ryz5LbB3Bcf&#10;44zeG4TB7/AOvPYvx33ceTFV4jXNlVta6zNbPgza2VfNsx93gbs7mOKUNLyWo9zTBy63JdJ1tSzz&#10;bQRvhQ+gfpRJK2AtxCfVN3LC7tSvv+PrAzhXFR+CIthYW6PpG8pFWP4pQhQZwjDg1PHiSuz7HTkX&#10;nIKE4cclWSer+9UNZ7Abd/i2d4aqt/1MzVbtvFCZTJnY50h0i5JKif7zd9jzk9Y1sR1I/Rxu64UL&#10;U5tcMTWpwTRWfl5rLW/cGiHeKbfHngRO1+TLtRnJoOKCb/ONfS8h3gWBle6vMII3o8dQP8akSfeG&#10;havxGrUWa3N5SVchxe7HhjipV1ef0Aws5dJT40NdGI6jcb0St+8/JJ+5aIqXK3HCtmCMU3akauBO&#10;By4HUto1WWjUgTNUlRBscrYmXg+Juc6Xxky6FjFHf68tZZ4VL9WW+z+yqgufbhb9BhBuiYJ4cgVo&#10;rU6bxsrPj+Hwh8J0It7WJ99hTPRvtqoY/BYcOAlquCzyKnJSekiL5qjK4iPgswGOZMnJ+FaOLL8P&#10;fNiE150NKtXJlpCvAZ/FV2VpiDefvLeyI6VCRfDkyWM6kabsuRRmlqcQxlh83+f08cOxK1o+PEAq&#10;BKpD3Juyidoj1f1xgbvaldVT3ZHVkx/Bmep4y8QC4PO4AkTr3nPX2AH6MrL6rDhD1gjbR7Bxd0ty&#10;MMZYrZ1/i9qL3xrhbQyFqRCvaV67rrV6QSSG2OJqCInhMyvTd3ucqhSUNZwsjdYnvxP5JqVme5Jv&#10;6xqYKixMdjXzSXziZisqiiIyotsVLRtbffKEdqSeGdJNYCz43S6nTxyhyCrmuhHzmMoelQ67oRvK&#10;9/xyee9pD6NipQtNA+UyvK7Ht14LgJtxs4mbIdxsNc2CF7cmk/6tG0nuZCQr1tY1mVTslKZa5bDv&#10;UoNpXv3rWqsXgLhxfjiJ4bIvg/YqnkQRyU/FlS/rekueM+yA4CPA87HsQEZ2SE6SD3Zb921cEmf8&#10;CZJuE9EON+M21VGSWd0IXip4Fa+vrdIOnz3SBfmsS6USt+89KvS681qSRGHhdXKK5AZ7qS166CTx&#10;chlO4/NG5/OxkG4bcS77oC0J3JqX2lZGBjZ9Ida3K2IwFBjAZmrK7Rj8r2svCedkqxyaV//6iFst&#10;jP2NeB9cOmFqpc+0Vl5axXAcdLEFzMchNMO0RtLY1I81QXL39KP8vruD8BC4tUPkO7C5oHFZRPwh&#10;fIPz4ibwuC3SgKuHp72kU+9oRVpA86LVWGe1HVEpeTxrpJtFFFmi0OdkgYRbFyHNmstoIWRcfVJ2&#10;4fVJS+sbF0E5sLh7l9tOaCGdkk1fks5eJsJNKiRcJbPfElHusi9nlqvTztEvj6sYyDyAxv2M5GAD&#10;3fKf59gb98a0hz2xrxGvqXt/f4t0o1AyjAVJ9z6wkSlM74aifXVD+QKtTbtpknbYtc7wx3yUNPLN&#10;bjuJfC9mt938SN7XBEn3kg9P4rI3ZwTSBfncSk4x0g27LVZbAZXSsxfp9sNxFNr1uP/w8d5PjlFG&#10;Jlm396jv3RNKzoHISKPD+ijb2gsH3pbopvFRoZc1kIT0lZboxLWSkK5CNtcKhFSfq0qUm5Dut9sp&#10;6WY7R8cGfUy4JwpBKbRWnql7f3+Me9j7EPZrR1Hz6h/SSn8XEEsMXVg4V3g7dzKTUjshHKtIlvWd&#10;KhyvyO86UUqQQSRVBqPgCPBCTYzTowz5lmNTmfcj8DvroldPyNJxg3hYoB3cZVcYVi6Gl4tsy4bc&#10;X92kXJqNaRizANfRGBSrq2u5X3MKkQyCaM+n7ookACi78ElLVkITw9KbUhWweW3Pp64iEeu1tsh+&#10;tVLq52Ct1OMGkZTJvV3ubZV+Nx6tlHhDdAK4UJvA/JWFc8JBieSg9HdFzat/aNy72Qn7JTW4ZnPl&#10;zpbdY9CR0eQFLRBvIcm0iisRw+HK4AzvSpBOSzhdG18NZBNY6RshZJFjORs1OVzv9+IfD5Khm9n9&#10;joLEie14VUggL+7ef4jjlQvXoz4L6HQDDi1WqdbyOcwFwIdJEDGmrFUrXgm+NknpYfU9me5beWH7&#10;n4DbXbmhlwdYi3bj4ZsnaoPPu4sdqW5IhnW2fFltTmyAqn8LOhupl4M1D3X95VMMnxrKjX25hEzj&#10;2s9ppeXGFtfRDeM7+6Qjd0NjRRPaaQsve0K4VWe8hecLwCs1uQtHNiZdAy+ZxsRIdyWEB22JGoo2&#10;Q+yE0MjnWIR0Hz9+DI43J90dUC57PNnYTM/vPeAhpWGdaHzVAol96XudCTLHwXdgcxWi21u/eoCQ&#10;5qfxpPVEBssiNHC0DF/ZgXTfjyd5ZEn3+CRJF1IOSmp7lT5qGtd+bpK7TDDxy6iz9v4LKPsNgK1o&#10;98DJwttpIV+IirPCg9oZszgOvDaBeps6MflaaFt4KVjnwBAmKnnwQTf1Ax4nuhGcK7B267QadCJF&#10;qX/u0RxbUIBXKnH34ZPcr3kOWcFEI1Q5ZJHIX66Gi60J6r6H34Fml89DuOhLfbLrSFVRlnD9SK7V&#10;JNG9tMPm3u/01vG2AzhULZZ7GBoHTgonbU00sN/orL2/PZwfMyZ+JZXc6t/SWoukHoUykqN4wx8+&#10;aWTganG8Hxeu+PBJAb2tDpwvwdnWYw7US4z7Y/RJEwx7uVsV3nYkPfb5bxURjxvdL2wr8DjhaAXK&#10;YW0tP+U9V5aod1xIksoVT3Tfu+PbdAYals7zMK6h7y9n9CORPQ6WZNUZGNGhrw1Icn/YjWfWxZdQ&#10;O5Qa3nP75vVxSDgpCgGF1topudW/Nem9TpR4g/VLv01r/b1AXDviQ304j91sQ1ay5C5CljvhMdCK&#10;pFLiYu4lmmV59dscXnIYt+FNA/iwFSdNchqr5IW1El0VMTZ5+GgV1/Nmx2N1xlHyHDa7AVE4wO5u&#10;AJaJJYIxk6+Ol/x3W3BzQmmcLy+ID0lEau7T8mU1+qUqPKdk1loQ1+BqJUm3BB92JfmWTK/oRkLA&#10;ew2e3QuNoi+oPy/cFJ/kWuvvDdYv/bbRjmJ3TJR4Hdf7n4FYH/AloTZkv80CvZaLZQcagYznGQW3&#10;4gRHzZXlzsVW1hxvB6y+D4tHGfcM2cfAtTiJNkp97k7oRnC0wH2ivdkgMBr3i2M1ti8olUo8fJI/&#10;6j3nxs0C44aS3MDjDlwbI7Fn8VJVch6biCvfWzWxxMwGSi/Hz0kGC9ww0kiRJd2kI3SUBokWcTVF&#10;o6ivRVm4KfS3JAfHLf0vwx/J3pgY8Ubr135QK/06EM/YNrlmPO0EhSxB/EypWNWFjhGNaJhS3Utd&#10;2XASQXtadKqbm9I4MRCNy1CugzverrR7wM24l39cSbQskt73Ike92uxSmksMhaEVWO2wsZEv9ioj&#10;8o8/IXKse9K8cHUCGbcF4LQL5ztrvKwlabht/0iibDMm32YAXZOSbjhky3oWa8CVRlxiV4ZPi77X&#10;8lnhqK3yMvVatH7tB4c/ot0xMeJVDmI2rJTUy9VHH+33kpv6CkDsHBYnEy4PsaQ6XZaLpJshc6Wg&#10;WpJutW1k7t+KXdTGa115h9gLuM/tf5zwIzhW4MReXX2CducSw7AouQ6Ndv646/m4Q2sSPSmJDtsJ&#10;xWR93DjuwbK5CeFnOz7nNHAovrkklqkWuZb9IU33s1hGPCUgzgH5w0gOh4Wr4otwi8MmgIkQb9S8&#10;+g2tlZQuWCMuTmOYuKBIlzZZ2cHRsqR60pXot5Vze8vIXbbu9k6g0ErMwz/psYFsQOMhLH9p5PeR&#10;xefA/XG0kO6CJNrN/Q2EXdqBxXPmtDsKPNflUc7pFS5x1DsJyYGMvWkkFpNjx4EvwfojpNVnMPqD&#10;Cht3pb1SHWKkzwA8X0pXxCUXbuWwce2Bc0K4KrWOPBk1rv6ZMRzaNkyEeJXSPxk/EN1kcXxj/BaB&#10;l2ryhSWlKglq8cTTKy3x98yLFx04XZUyFmzartiNpMIAgIfX4PDL43obgJDuw8QqcIIc50dSQ5kX&#10;D9eauO4X11t3v+A4Gj8UA/U8mGTUCyn5hmZC5Hv4FXj48cA/XTcytTtr/dgO4WxVRmeNA4vAwUo6&#10;wbkTQf7ivhgLR3u0XqXVT47p8HowduKNmiv/pVaxsa41MlVizGXQB4C3q3LH7GS0nGz0u9aVOti8&#10;s6uOIT3j3azO5ki3Gq0rsHyU/mGAo+AOGdKdIJLGxLyV02G3RWDUvFFiTPA8lydr+Ra9LjLuZ1JR&#10;L6SJ6dBMQnaow/IxWL/Y89ubVq7HrB1mK5CW4eKFpbtjQaWr4bIjnXSFoI4IZ2WaKqLmlf9qvEc5&#10;AeJVir+YPBA/hnFaJ6dwEE/cpZKUsCQOZQmqsX3eR+382u8RJBGR2PYpB8zmpmzcG5/99APg3j6Q&#10;Lsjd/3AB/exJo43nzRNq44JWitBY/G4+BjipR7ONzIOEfP1oAgk374xcOP4NQAKMx5101L1CVpZH&#10;KvmDgby4aeG+LzXDEI/eMmKsVQgLx3q1XqX/wlgPlHETb+uTP6FVbDdmjRicj/2e1otzWjrJgki6&#10;vBJsRb8erBaIfj2dGftjwSOAhVfGdrxPgM/be3fejQVWkhd5O4D89iahVV+gQZWzAc/zWN1o5npu&#10;DTln94N8E8+Tj8ddTXHgDei0uRvAPT81dVLINbroDW/TOgh3kdzOmt/bOZdUPt0rXPJ0SLgrjXqP&#10;0frkT4zpcGWb49yYMdFfAeLW4MlFu/2oIw5lB+PoNzLDR7/rfppxdXxYqi8zro9pE+lnH6cxym4I&#10;DBwo5T/6tc0OnjuPdscNreQGGPj5sj1Hx+BclgcJ+Tb88TubRQde564P1fjkS8b2VLVUJ40DD5Gm&#10;p3udtOGoH1pJvfCdohtfOCYcFke9xkZ/dcTD7T2ucW0o2lj5Ia21JM6tAWfy0W4/zml4vSbEu1f0&#10;O0h1uxZ7pGolwvyhMXrRhcggymTy734gNHA85wy2sNsmNPNod1LwPDd31HsYOV/NhJJs/ah68Lgl&#10;teTjgoMkdDuhkEw3El+KV8dwTa0hXW+fx9O8B5VhJj7dINfc/bzJni0cEg5Lo97j0cbKD4167AnG&#10;RrxK89fkQRLtjq+SoQgqiKnyofLO0a+j4eO2dL09QuzsrgTQjtLuGiJ4bozB34fxXXlU8/K8iGIH&#10;ssWcz19ttOba7gSRaL1hmE9UPVjen6g3Qc2DOy0htXHhORcqVua2GQVvjmha1UaM1a+3peqr5m2f&#10;ROzHbcvHKmlTilbyvMKt0wtHe6LeLY4bA8ZDvO2P/6DWWrJPW5UMozdMjIKzCl6rSdTXH/1qJXf5&#10;0MLnsZ1dROqN0AnEB3RcuOTLPr19Il0QmSFvxG6jgMDsXyT+rMJ1XdZydrOdIG0U2hcoaVW/3hav&#10;4HHhtSrQHq0VOELsUT9qyeP6AF/qxCei6sA7NUncPYesGowVSeVxYbvMw70VDlo/R/vjPzj8O0kx&#10;FuI1xmQqGXyo76/EsBOqiPabRL/9EYSj5QupZr7IVgSHvfHdNj6J50WN2/BmV1hJDOb1Il7baOI4&#10;82h30nC0ws8ZxnrsT5ItC0fJKunSCKOyBuErlUeUusOpyJ9aeL8l0l8yySJ7HUVGStO8WGa84PaS&#10;2ol4Ko0MZ4TrRe8q9UM9db3GmJ8Y6o30YWTi9Z9cfkMrLfNuknIAPbz9+GNENH/I+PxEzyp4syZf&#10;TssXvcnE5JTYSARWOt6ORBFnx1TmdR9Y7wix72fwEhqJCvJ+ue0gwp13qe0LtOOwnjPqPbJPSbYE&#10;iV+JVmOu8S0fgeZjJL2cD58D77ZgvSuEm228yM5ssxYuVOFVT2TGfhwnnbhyul5w1BUIlymyI4Le&#10;8p9cHm7qZwYjhzluyfkZeaQg6kJtOMeuO8C9FlumNQDGSFS6UJKunlH4sIR8OV0P7lkx6ghjTwzl&#10;yhLlhc0nLCyWGEejRAu43dqfWt1+BAZO5NTTWs0GSufMwM0xMlzXodXpsnRgb/X9CPC5is/Rfbov&#10;JjW+mwF85sFwJq4DcPg8PLkKh76y69PuITXuibPatuOzUgLnKDiXswHj1apc/0NHmdVlaK+DUwZs&#10;wnm/b9jNwYgz15r3Pzheq5dvi9E5ELRlKF7BWqlPIrmzVb3B/dyBkVlNi6XRvTp3hH8H/Cew8OZY&#10;NvdeR6KHSdg77gorScIv52yaePDwEcotzfXdfUTXDziyvEgpx9DQa/EEbXcK98aWD+drYzQ/bV6R&#10;+Wblc9v+9ATJt0SxHrvtRmNjw3grU5pHd34pAgvrH4InnqrGmKi12T29cPytwr0ZCUaSGmr18l/a&#10;mi5hQqgsUpR075EuJ1RsEZa9F6hYd6qVRH99t5XfBKcQGvdgYeQVBCDdQFpNgXSRm9Ri3ig7CuYN&#10;E1OA6zg0mvmW3YccSQJPAxUPbhQuw9oFC69C4wlSWStoIKVhn2bGB/WTrh83Rx2Jp4nvL+mCZB4X&#10;hePiKRW1evkvjbLF0TRepf6wPLDi4F4u/pHciZfjiYN9O0xHh/T7k1biUdZXWmMmtObV2MhndAa6&#10;iyzT9jWZlkFk5WLNg41mC+3MZYb9huNoOjnF28PEZ+UUTiZHidQ3VkOd5ePQvkUXuBKK8X8yIDMb&#10;ACjS0rAFD75SLeYlPXaUTwjHJV/EFvcNh6GJN2pe/cNaKUn+WxOH4cVMNa9HcpdLGhYqLrxRlUqE&#10;C1XxYegEvebnrpaT4cbYkg4N6G4ONfW4H11k1EptzHPSciP2q8hbU9LuBjh67oYzDWit6XTy+TdU&#10;3H0uLYuR6L3dUJJdY4F7mhXzHJda8dDa0vYx8KERP92yA2/Xio2qmhwqwnFbDRXqcNRc+SPDbm3o&#10;t+Ro9aPySMmdoFashCxCeqtLjlQZ1By44IgIDlL4f1bJ0mLRS2txLdKt0h6Xucf6vopzAAAgAElE&#10;QVTaDTh8biybuuaLD+i03MMjmxqE7P3kgIi5zDAtOFqz2cq3jl9y97esLIvE7+BBe7gpL4OwUNdb&#10;o9wTJJUKmwG4Cl6twSvueHx6x4ZaXFoWX+CO5keG3dRQxNt69O4pY/iy/J+JD6RY5esd4i4uK9UL&#10;uyXNXtBwuiJ33qSlN2IcWm9iUj163fFnyMXhTfHuHBq5SPOg0Wqj59UMU4N2NN0g3xr+IPvXPjwQ&#10;cZ7lk6LG4jvgFDLUMtGurZXAKjJwPi4NG2P/0hhxOBag5S5oDF9uPXr31DBbGoomKpWFv6C11lsj&#10;26tLhbex2oGyFu/RIzkGMB5DqhqSoYAlBz7uxi2EkRDfXcT/PrcktfYpLL9Y+Nj70QYet3v9RqcB&#10;i3gV50G7G+DMTXenBgWgHIJgbzYr0+uaNw14scXirTFt73RZAqkuwgFnKmLzOt7xsbvjMUP0ClSX&#10;sqPgdaWyMJRl5LCR/O+XfyyYALxivgyPSDUrY/KL5nUNG0Z0XhDyNVaqHUy4/cRUCBmWHUkUlBEn&#10;szLgmDZ4C/FvRsMNv7fAexpIxmfnezeWINbU55geHEez2e6y7O1dVlYrie7pTek8S5zMHrbhWHXY&#10;WeEploGyggULZ0fdWEE8AB76QvwlR8znc8M7Cq0n4GyVDv1+4BtFj6HwpRc0Ln/Vc0qpC5lbpujX&#10;8CBjVlxyJFLNY4o86Iav1e4eA4GJO9WIC9GBSMFy4HB+4Xyh4x6EO8gduzrlaDeysd1kDnTbbfQ8&#10;qTZ1aK3pdrvksTJaUtCY5gkWo+RI2+1rY2gMeqMCrF+GpddH39ge2ATuRdCIl8MlB+olqZ7qUKQs&#10;oCycF8+S1FqfCBqXv+otvv4bRY6n8NXnKFeSakrJxN3qwUKv30SIUCsgLld52IX32tKXvZtM0AhT&#10;DdWP5CfpPtvxeLVECWUnjn7jXu4Xyj5iXjc8IuBBR8rcpn1NRAYWcr6ddtdHz7NqU4dW+ZNmS0z/&#10;HAO5/jqhRI1jgaMgGqchZS/uIyZVV9uiI1dc+dEqtYu9X/SDrR4U7osLjh3lFk6yFSTeXyqB+l1A&#10;anKgi5mdfx5uXy6VHCnW3vDhw7Y4EfXPKvWRNt/Ep/RASWzfSjp2Jgqk0qET1wEHkZBRPykHwIHI&#10;oLzR5fvrscfoLMxAt+RvdO764TzinRForel29q4XcJm+zgup5HB3bCUOL8HG3TFtTNBAumHfa8tx&#10;KiXeJYNkGqXgcX4LCYE+Jty39WWo7xZuzI9CUkPUfPv7Ha1ERjQRlIrro5tpNcaWVpug5ACOLN0/&#10;acuJdrwMR5E7l6uFVA+U4FxCdq78WGTJ0EYGVAZGyLcbyTJcIQ5vkYITpYBRVaoNoOlPx4thJ+Tz&#10;3jWEKCozcLOYQ4i33fUpV/Ze7JYdCSym0T6cReJve92Mo8bWk/rY6J6MVx8SFpEsn3Tl2nfjYC77&#10;d4ilRis8YqwQ8ulhrFlKNUmyaQetVT1qvv39zgL/MO/LCxGvQsm0zURmGMLs/Cs1MVu+F0hXiuuk&#10;jkjJh+PGHgfGwu2O6KglR+5Y3XDwvCaF2EBWiYvDdPzjiQdnFyHk9maXWn10Nf/WDCTUEhgjckce&#10;BJ0OWs2j3VmBVgo/Z1lZ3en1lp4WLHLur3ehNY7x7AsvwOplOFiceNeAh6GshpWSm9PAG5MVWcc3&#10;Uid8tCJlbUPHH9WDsH4nnlJhE27MTby5r8B7936tDnwHkGaphqx/XUZq9d6sSXNEJxSpoL9WUStZ&#10;1pSc9ANyVFp9mxcuku0/zhrnzCdDHXMW95A7Zn/EPi2EBRJrbT+c67szBKUVYZRP6F1g+lJDFp4D&#10;n42lnThJWD3K9ewQKR+92BUvia6Rlecgcx1jhV/aoZDyi1WZUHOaURXCQz12kcB3xByZC7kj3qPV&#10;F75PayXrIRMOJTP0o4Q0R1CVZcLDjpBIyeklteyH6TniYnQbuWsVGhG9fhOWzo183Pc706/ZzcJa&#10;cksHfhCg1LyObFYg9bwaY8yeunuV/bOHzANXy6j2NW8M9beLZ2HtGiwf2fEpj4GHgUT9jpb8zsBV&#10;p02lRs+RMUBDdTnshVJdxsBrF6115Wj1he8D/l6el+aO2ZRj/7Q8iJsmKsWqGfbCSeROdL4qUW3L&#10;j01y+tjNIpUJriPTRb/dhhsmz0iPzXhbxZs9skgKyGctaMw7Wy2MLHqWrt45ROdt50uwOWq2ot6S&#10;A5+PpaOtjtyGeqe+dZFZae934GZb9NmaJ9Fr/2kcGbkRtEPxS3m5Jk0ZEyFdEA6MwnQmW8KROZAz&#10;9PlmBU5Li/CWzDCZHpNlYNkD34PbBta6QKzdZMlOq3h5baU272IkdXkn3R26t5q3YOn0yMf3qD39&#10;mt1ByNH8B1giq/DmvDtT0Erhh1Gu5hdXi1Y5KwNDXC0y4SPEuH0kLD8Hm4+gvixTaPw0mVgaQLTQ&#10;69ddceF0Vbpc9wfLoD7P3gm/Ilz5XXveRXMRb9g4+R+6TlLNMB6ZYS/0yxCPutAx22WIpI+85MgX&#10;8HFcDXGsnJ05FoDfgoXRTo2bpPXHswJr5fPIc0ih30XNWqg+B0qp3NOHKy5sdEetQB8fEgezO104&#10;MnLO+hAr+hCtNlglUsKgKRQg0W0yQXipJNf7VPwdeuWGGo2T38siv7zXy3JJDVqpPy6PlJSRVUZb&#10;rhfFSWTJ8GI1nZs2SIZw45HPjoY7bZEhPgM63S4cGD3afdKWk2yWYGz+6oquH8wrGmYQSinCKB/x&#10;VpmyYc4AOFqIcBxNFV0PHEdWlf1WItZKeWg7kIj/udhC9pyeoqlOZUk4MQ59jFL/aZ6X5ZMalPqd&#10;8iBumhiDm9cwWELct3w3lSGSEhLVL0N48kU97sJqtMCXyqPNUUuiXaVmS2YwNn91hR+amdOm55Bz&#10;yuTsYCsxW+cfpFHv/a5EnqPgOVcqFbIuf1Hc9u8oOBQn1GcnPXwI7G0yBum/M8+r9rxkg42PfodW&#10;StboNtqaOzRNJDLEl6twvJKOeO6vylGxLHDWG901/UlbIstZPOlLOck0iqLZSovPsQWlpbJhL5SZ&#10;KaVrCzrWnh+PuJ1l4u5UZDhCyxcSPh9Ht88xS6Qbw6sKNwJaqSPBxke/fa+X7Em8jnL+6Nb/mCie&#10;qzY7OAm8Wc5UQ2RGBlmgFMHyiCa5txG+msVo0dq8iTUwxqDmxDuTUEoT+HtPpNgqKZu1CAAJTO6P&#10;oa43qe0/UpYJFC+7+2sXWRiVxVhuEDhK/9Fdng3k0XgV3yv/xvquHm8Z2biQNGW8UZUZTZ0Q2hYO&#10;KvHOHAWPu7MZ7SbI2ySetE7PMXvQWiob8mBWv0MnNtBpjLidFzR8pfMpZ5jB6HYQ9EHhxiSoUer3&#10;7PmS3f/8zQrS5BEb4rjkv8yngzLSP/5OBQ4aOOWO5ubxCJEwZjHaTZA332fsXGmYVSikxjoP9Izl&#10;GbLwtNgvjoxyF6I7Y9jQdrQQ75ebSI3wp1ZWtc2ht1gSbrRbUtHpmDt3xK43lKh58uuO1nG3WiTG&#10;EE8RXgiuQHm0IZYPg9nxZNiGmEhz3QpNOGfdWYYil8YL6TSIWanlzcLT0PAhrI4YrVafh/WPYWn0&#10;9oeN+KcVpl4Xit7LwVp4ECeqXxymNK1Ug6C91cUWNU9+fTfTnF0/G4X63q3/MRGUZ0vf3RNBi1Em&#10;TLSJu2BmyIEsC4ssWfLcF6IwnJeSzTAUKjfxuk6ax5g5KLkh3EUSYcMjSVgZirjXWuAJ4vu96YuP&#10;Q3xYuHr3qSsKSRBe2YQX6wV7XMuL0G3GqgA48HvZxTRnj5uS+i75J+lTnE19dyCiu1AZTZK/X6BU&#10;a1rIG8SGUTS74uAcoMDmJF5nhqUGEH+E1S48N2pDRWUJwnvg7hz1hohp1mY8oTg0cUCi9ibafiTG&#10;6JWS2NJ+pVAB10Gwd7a40qC/uht17Pi3a9f+aRmsvGNrxP7sabpyNx9CdXh/T5A64WlODd4LyQmW&#10;B5GxqKfp+3vmoLA5TRgcZpt4tZK8yNreT90dlROwObhA7S4yWeLDjljHNnzZb9lNHQ0HXRuJoVgQ&#10;icVsJ0zdy4J4FeHEFUzFBnuq2CIyuXnaU8Khg7Hj/eDCmQtfx8Zu4VEI5eJL9psWavGbt8ThPil9&#10;2/j/szcWC4xlZW80o/SzPCK2pZhxrsp7eNbOSxpmGYr8HWkOs2WUMwiehocRLI+UH6nGRJawBzwE&#10;brdTs6w8Ea2xciMwVip7HCXyYd0ROcFFxnjdjWAzto8sO/CkA8/lH8YmOm93ExwPrXX5wpkLXwd+&#10;adBTdzxsE9nvSX1bTWF/hlVkpMZq3x6s7b1bK7bfmZTazhHZ3yVfQw8pWjED1xp8H14ecZDl4wEj&#10;imYN1kJe2VYi3jlmGjnJVOd/6tTgaFn6j2wqUaojYdBRblhYbUtX6m6VHVmSNbG/S9WFRSeebrzD&#10;61504NM4Oeg58vo2+evkKdWhmxbTmch8ty5KvGC/J6a3+B0W00sbgOvlrAgY8AkWPrGUjHmPQkT4&#10;KQ8f7RqkESOvufg0kZdMjZ0T70yjgG77NHyPSWv9A0Z0C6sdh+Zn3K0fZbUrDoSW9LOyNiXZMA6O&#10;K66M9FnW4lRY5DJ+TsElZDuOFrkkv9S7DPYesaAB8Lt3euZuxxQr2klYVezW1Q531lii2MrN2tj/&#10;gEztcfK8+IHO/nIPuHEOcNFJlybD4EGy/6fgDM8thcx6iDRH7q9ohtMOPShpeBLCsZECmEVgmXt+&#10;aseacEg3Lg2rutLttqz+f/be7EeSZEvv+5m5x5pr7dVdvS/V2+3l3gsJJEYU+KAZQaAIkOBfMBQF&#10;AhL4Jr3xSRAECRIpQCL1QmAIvmgEQeAMNQORGIyggSiRAoHpvrf79lbVXdXVVV17ZeUWmy9mejhm&#10;4R6REZHhER6ZkVX5AVmVS4S7hbv5Z8fO8h3p0jHP9Qly79dAu1BSReC4sn8nx0YFR1+S9ve/1FqL&#10;yWhm02dox6MbQSZGZNzOIJblPtBK3SrmVi/rtgip+9lYJ37uLoBxKkUKQMl18eQdq/mJdztZ7qBa&#10;Hqe8+2ygyGw9AfYAIL7UTgxpOJ/H4Wn9Razp77+JnSth0dq7ygUJCzF5peFkIgOABu3vf0nzzT8f&#10;ftlI4k3T5K8EgbtUNoFqsTSyPfe2ZFg7F/kw3RRi529Zg4l3xSIEfR94GsnNDBS8VBeHuEVKg+MU&#10;cP7djfrsrGmQyXIS3AyW6S3eaSPmp1h+nJDNGDg1v0fAPPlFvUARuIwDLwL/swUV0G4hHIACZWeQ&#10;4Kw2IW4BAVprlabJXwlgOuJVSv3FgV/oYoG1NeDqGtx13T9D1x/JJ1fHBn6Ixc1wtgYvTTiWQng5&#10;RFafFOm1dn74Rf6TRDeg/sq4j3Yo+u32TsTMLoBn7fOc4kSgomEngctzGDJJLrAepfDuggQSfwIe&#10;d2V3DW6nXdRU14OxpQNc6jDmcqiPBn8unkq2iqgKJSHcHqGdWw8zvdyHqbglLlXGK/3uJFnbk5Gt&#10;fTzsNjB7RsN2ssQlwkPwOYkFXr24wZziyJAPLi07tJJ4jw1nX/urZC7IQEGRDK9J6CG78+1UMjAs&#10;WXqad2lcLswFw7rf6uNRrxpDvPZc/0FV87FQSNbCx68o3merlaSA2UCs2R9cx4hzDfFK58/cjqFe&#10;kYsxXtJ8D9R85TKdE0S88GxFwk8xHU4K6UKW3bAFnJvxGDUygafESlxoFvGCNrAD7CUSI4pTST8N&#10;1cGebonzKV+YZcDKNYOUp+4cQmUDRd4HiDfe/fovVMKKsNeMgbVxuAJcqct2/kFPIoa+h1qgYUVL&#10;QG2rC4+MpIS8UpGVKXB/a0wixWgbmrOXNW/jpBNPEEtNa/GepM/0PKJIOHjKZhVLg1DBjoVzM87B&#10;ddy1cW2uHqaSk3sY9pF6gnYicRuD8Eig5P9RefoKIfdeAu/MmpFaqecEc1SVvRt/kbU3/p/8Sw4Q&#10;r1b63+//YFM5SMk4j4gc7wF3YxGz8J1EfdkfiHX7tWsDUg1kldqcZNB2d2F9DjeDnSGbwWZbP0+C&#10;PsPCZ10sCkWcB0op7DHaSnJths+vjm1BsIP/OKiF37MpBjTdS48Avthp3nkduE7EsyrKKsRFmbrn&#10;cz+BWxpezY0hRRTIdqyQbNeX/+qMUw6ba9ZCx0Xs32sWyd8dQqU+IJiDSv49YDLxKqU+zEYC6PKJ&#10;12MNeKciDe5+SmEnEtPfO7RDnWVFWPfzfgI74RjlIGuY43LRjg822BsHY7PabqVkQoRBVvoZm6wV&#10;UaAPZneUAlXAx2sMURSRBgFBEBAEeuH8Yq20G0qN9HrTSmUJ0tZirMFYi9YBYRAcCQmnxpAkqVRM&#10;auU6csgSZq0VhTClCYMAfQQizMZakiTFGkM6Zadhw+LWhvy81m5e+wSn1EobdS8b7Heqh0EDkZGd&#10;66yOwHNVaWAbanFP7kTwKyNcEbnUU5ljYtGOSmUdBWvl/cbIsS/VJyTfTgs9yEEGfjZ8mQ76eBXv&#10;Zd8r5pFVnBY14I0AaIgwxROnXV4LBksDAyUT43tnBV+o5dNU2syzCUuQG1CfsIVRiO8nSmVsF+qS&#10;jzyO6lPEfbGVwn4kk7RM/7FPJJ8GG5ubbGyKSlmr1abdjUApKmFYOuEZa0niBKUUzUadlZUGwZiT&#10;WKDV7tBud0iNJQhDgpIJzwJJnGCtpV6tsHlmlWplfJi924totdv0ooRAa8KwbKe/Ik1TkjShEoZs&#10;rK3QrE9PSTHluo4G5nUIF928HmlyhfKsbCPFES2XtTSxvN6NdYfZ824vAXedjzdwPlm0PGPD/tlJ&#10;SE2mYKYQHjlXE0OuPNHblcEB5TnV/+pAfmfr2jZKi0GZxrB24D1HgvvAo55cJO8H9iP1hONbvG82&#10;4FIS0TBPoPrCTOfbAn7sThDdsLJ9qWp4qXpIZsUIpMAtAzu9g59nFijE9WKsdNuYBZ1uj+3dfZTW&#10;VEoilyiO0UpxZnODasFjGmt5srVNkhoqlUoJ5KJI0hSTJqyurLC2Unw3tLO3T6vdJayEBHp+XTBj&#10;LHESU6tWOLdZSPG1D69Z0Kwwv+k757xOgB+nmNeJy1x6c46d366F7yKo6+mlMRNHtCCXqhnCSigk&#10;u1B18b2vIRCz21izq1euDtzsIeL9s7rZv7KntZLiPGth5eoih3cotoAHkUwOv50fRi+Rlezj5uwV&#10;MrfIJk8efWvAwAv1+RLBQUQ3vuvRb4k962PcTWQSXS2h0GNnd5dWN6Y6B9kZa4njmPXVVVab87mn&#10;oijiyfaus35nf1KjKKZaCTl3ZjaCy+Ph4y2MhcoES3kyFEmSYI3h4oWz4naZA3eBBx2ZQ8EMi3je&#10;yn2xIRblPGgD30+Y19bpKcxX+LDNTrvCjXAFjPCBdy/kNRu8b1ojAfqmK9Y60v7orWt9t5oxNtGr&#10;P63BX+73IRsk3r0b/w6B+ZeAy2ioQ+3VoxzuWLTICjKGt+wpQAQfzNGZ6BtH3nmflc/lSw28W5/d&#10;PzUK11wbEl9/PjWspLxdbPhmeOUgjiMebe1SqVYL95dLU0OaprxwcdaEodF48OgJaE0Y+PSc6WAt&#10;RHHExtoqK43yYhTbu3u0uxG1alHhUkUcx4SB5vzZ8vrldoBvu84gKUC+CvHjGuDdWrldFMfOa1fm&#10;/0F9npZAXdi9BusfcR9JC0uMdJmoOPdDJRAp2k2OuTtk7xbEXV86DKn+S/nMhgFzIlXRL/o/2BTC&#10;5WlsuQK8HcKHDVivQDcWq8+vbg013xYwSgdFffKk+3HJpAtiqa5VhUSL8Fw7kRr1MkkXoFKp8uLF&#10;s8RxVKhMMk0NxpRPugCXLpxDWSvdMwogiiLObW6WSroAm+trrK806EVFepgrojimWglKJV0QC+6j&#10;usxTn3d6+GicQBXwUcmkCzKvVysj5rWLz+zOdfR6n80vI3zwXlVcbR/U5OfXlPiRj525wqpwqEOq&#10;ol/m/zxAvIrg/f4P1kBw7MM/gBB4TcMnDQluRYmQ5vocLso2LkE79zsvM/ezxSV18KYWd0Ff8GcC&#10;FJImc3mRwiBK88K5TeIomurl1lqSNOHyhfJJ1+Pi+bNgUtKpVgNFL4o4s7lGrboYsY3VlSYrjSpR&#10;PF0GQpIkVAPN2Rn9uYdBA+/X5RmY5hL153XZlkQObwUSpB6e14GWnetc0F62fMkRVMl1HUYRDATL&#10;Bh1oijfzP5RXnLcYXAE+bsDZCqzZ2W9pv61zbpZ0E3i1Pr+O82G4Gmb+tknopWIhz99zdTJUELK5&#10;1iSKDieWKIq5eH5xpOtx6cI5kjg+dCsdxzHNeo1GbYGsAmysrRFqRZJOvmnGWKw1nCvZ0h1GFXi5&#10;Md3uqZfAm/XFpyq/W3F+3dwlClXW5XdmKM08jdiPDnUGrvIAtx4UPMsag6rlJ16P1/QTanZ0b6Zp&#10;0GGwVXaUwkbt6Fp7vl6T4N04+MDBW0dUytxsNqmEaqKVGScJzWad8AhyXQHOrK8QT9jiW2tRWDbX&#10;j6YT9oVzZw7Nu43jmIvnxqmPlIvzyMLcm2AMRimcqS84mp/Dq/WskAGcbOu8xmqlAaYz50GOAvXh&#10;HLeBpsvDxJszX7wu2AlAbw9qsy8SnXzhhFul50l7KYpVYL06flL2UknsPkqcP7tJEo8mOmvBGsPm&#10;2njVjLLRaDQIA4UZUzESxwlnS8heKIK11cZYl0OSGuq16pEUYXi87jRPRnZ0cb977Qir8jaRrILE&#10;Fxrh0kDnOWhtRYJWS4+AoX3FwNZwkF6szRbDGdJdvorh6xi+S6Qc+MgQ7YCanQTiXGAiMnD2SPNO&#10;BC/q0cUQ1spNmi07eR4oGrVwpNWbpAmrK3OkkMyIzbUVkuTg6mStRWkpBjlKrK2sgDUjqwfTJOHs&#10;ZtGs2PkQApv10bun2IgE61HjxVDODfQfsvkcBSsQtecb1FEhz6F5biVHvDu3//VZ+g1+bZYGUQBJ&#10;Khd5tycBqyOD3WDWCrseYmnGLqcxSebP1Z0FDSQtqOvaTPuvTgxrx/DAAGysrtDr9Vy6mOmnjSVx&#10;wtoxEG+lWiM0CSpN0Cbtf4VpjA1L6U1dGPVqhTiOB65RnCSEC6kRPxwXlczhKDeHolSezXlzdWfB&#10;GrKb9PM6tfB0LpWfBqS9kka3YAwW3FTY+bHvveybCBtnznyEdtnqxswkjqOQi5zo6dM5tsjauRfx&#10;Pd1IYbsrCmyr1dd4u9BIM1igWZUorLEymGPiOS5X4YmrIvLoJHDlmIRkdFihUauigsDLx2CtoXlM&#10;7Tm6QLu+TtU36nNQ1rCv64UUvsrC5sY6D55sE+as7SRJ2Fg7+oUJxPxYb7jCAvc7Y0FXs+fsqHG5&#10;BjuuAMrY0b0YC0EVn38prtTa/Q+Sx+x/l7jvNdBzVbFKZTrAvvPFe0USvYJqP5dXa62h/THwZ5Aj&#10;3tTweubnNBAU+3AWqaMO3QeZ9ib/0KJ/NV7bGC+EPgphCFbN5BXpow686z/qMUsnngPODW80jutp&#10;cSg793QeRMBWvX6grNsi1tRx3D6lFJfPH1UYdjq8NWxsH/O8vghc9PO6hLHcq71HaiBSWdaETwf1&#10;PRq9P9l7ynxFW34MXm3NL9heF0bnvvfDTe30Alp9BKHz+8iHTw2vB8PEi1KvZO+wmaTZlIiRD+Y/&#10;wLT2cuiqTQr1r5cREihZyZonpDHlKeaDBpRF9Plzv7f+96d4LvBIhySx2CR+HgwbXxZROvR8X4W5&#10;Sf+wlM8D0EMVlzmODbPf5VJErSlMvCmI2h/T50Mk+WGpYqWEXVdplrhywVM8H1A4kh1wNRzXaE5x&#10;HGhq6JgptLNt9p/N/eyh+v9MhveRrxWtJ9PhYBFFjmNzXKeygigLRfe4+cVgyAU3Fh3cViGQ5Ooi&#10;Z7Tu4bOcEu8pjg5H6UeOOXZP01Ii1U5rIs3cCx7WuRSUynzJeTeCj0NVXUwnnSBu7Al3vQavzFRe&#10;XRki+4xj+8Sr8/UCSlFUyiJxb/N+k20kj28SfBtly+wO93nee4pTFEUb2c0dRVr1LrP3KXuW0bRi&#10;bDWqwiEVxA1lyWJMiizP6UBGLbKo3U4hsoPFUyCEmxqxcF+tzbP4Dba9yHOsZ1dtYH3Qci+opeq/&#10;UWK9/tiDG+6XoZJtgVKu35GSVScyomIE4o/ZImtkGXKwumMY/iOFzxjx7nF01UWnKIYuR0O8XeYs&#10;NBjCPpOaxJ4svMxjUBGzFtBvAw+cslk+YNZLJaHrTF3aCs1PK4Mc6jhWAyYE2P3p35xZ3djM7ssM&#10;Fq9PxQBZeapBJt3oFcSMlcwH/3OYEzRWwJ2eazaZO6510cSqyjqCpuR0ee3hBH2SkDJ7F9VRiDha&#10;paZnfXuccjQSLS3ksS3j/lnEUn9WiJfASDPJghPtJ+BhB1CiGeylNHuuocKZGrxSqhF3oNHb6u5P&#10;/+bM+pV/+0kIUKuvXAKVq0AoXi7sg2ujMKlBXt4FMq4tjrVuwhvJsdMqW6lc6u0zA1/VU5YvcY+j&#10;265aZPzLlVxVHnaRp8J/zkURWYLM9wrl3L99ToSeVwHUwexM9UoD3LbSuVwr6TCjXX6uFxU6V4eX&#10;FjLOYSeHWhGuRYhXV/QGar66gT0nJJ46B4t3aJcBpdwyoEYsB7YcgloW9BALZ4fDfeSHoeOOd1Ro&#10;Ue72eNnQJbM+F2lBbpP5Kg3zNYkEmQdVniUXVig+gQmIgDuuJVGgpe2QD8R1EtklX6ofcSm+oqYr&#10;wSY4f4Ky4arGOoFCO1NFQiPMCNC7FDpDSe0jj+oDcgxaxtMQt3emPyuuhh1kYfFbzHnRRq5Pl6MJ&#10;BnXJqoCOp7ZtcXjK4GcKmC6AXBQ9hGz9uULE0r4w4/FayPMRIAT8bBBvMJCmlcdwp5p8t2GvD3yl&#10;Pvv1LAzlOBWFxobGBivg7m+ozYqxei6Fv5f7RzsIi0wmv4Xy5XkdMt9v/it17Zo7vknd0Lj6BP8s&#10;mbpk1i7IpdyiWCVfHjGD29WjCAZ5t88Oz1Y0PkKuZ97XGpCRZJkL/w6Drho4CwMAACAASURBVDNv&#10;lMxqrbbIxh244x+thtsioMEOKuftAHd9b8ZgqL27FT65VCuuV5EvK95GCHtW2jFWhaE2GfGmxq6o&#10;wIaL2rR7j/FYr7GfXWOQMkjcsfu+BdB+NsI5TxhctzTywM8aXPEPsL+sRSsDi2KPcrfHy4RhMvSo&#10;IPetLOtpG1edN/T7kNms1W0Gn7lFLRbHicfA/Z6IXFWHCdfBV7laZOeyTybB2k2zOFNeZc7m/ve/&#10;TyOorM8Tw7BhauxKgH/WFTVE2t1huUxJT9rD1/QCQPwN8D4nRjt4BDpk+Yh5VJCHp2irnzaDwTlv&#10;9S6KePcYXDvn3R4vE4Y/Wx4aMQDawLySOIctViFC8tPuJJIxx6sgO6nzM4xxeVDhTvgeWy4LqhZA&#10;Y8Lj73fMj3rZouN/F+TTxvLVkCOO06nMsmANOFs1WtXBH0dRHXjFcvHuZNiTH6/dY7RFpZAbVLRB&#10;4P6I42nEclsEvC/ZwxPVfI0NlwMdJvurfdBqXjxl8r5NI7u9aYOlW4zeKXmP4wlRtB2JfeChrlDR&#10;Elua1kVaCYSkKy6VLHS1BQNfZCXGKULsaS4NtnCwWh34qQZ9i1cFTuer6GGXBCd34zS8HRyG32ZO&#10;K6n9dMzxfJBtjXKv1mNGE0bRcS8jDrs3HgHzpZd5F9phLiW/cznMheMF/8Y9zRVkvMcjXDk/agA2&#10;cwOMchH4v/elHf2v7cHX5N+olcvvzaWt+loCG8zr1LTK66u6xdwGJ5t0j0OJtRxM48MNEUI9zLfk&#10;g5bjjlelXJ/kcAR+GBWEmE/qtnZa/3rAfOll+0yXBeL954f5aPc5nJwXlZVxFEgAVNbmKNBZNpQv&#10;//VaDcaK1nYNuW5VsmvnYyAauf6H1gSUkqpjw+xQRlfQJ5S5lJ+OJ8/q9Qn5h8EHRQ7DNpMnjt9G&#10;lRVoGxd08vA+0JMYaEuYfin313VWxEz/TPu0sHH9VtpM9ySUlbJ4HGgAH8b3qawdR6+YuaAwIvso&#10;90iPSYo7xUIRMf1yoRFXwTh46/MwsvDbzHnhKi+nOt9J9PUW7UKuOLrqsEljO8wnnYdi8pxaXsRU&#10;0rvHPYjZoMUx4u9RxHyL9kLQQqy4dpqpyjdC2br2LTalGRSlPDko4iDx1uM4DAe4xsFbZynz5YF4&#10;la5pz3fSnEED3bKmgOVo8moOO0+RvZ9PWTziBtblQJ+0PRQg1WkRLGmB0RPgTld8OEGQpXxYoNOD&#10;Ryk0a/BugJMmSzhaKZhyUOZKlzL9zfTW82ztQbPzTXvFNWKJnaRgToXpF4xpdhqHnWvaar+Eyfet&#10;6JxaOmtrKqSD2a8nCmLxyuitisjr+Jd4N7aAmwUM0msJ3GqL+lizmqkIBS79o+Z+30vgswiwZyi+&#10;MVwOBExvqydM9pMWuWXeKz4Pirx/Xh/oceEMskBN+qw+xWuegOUmWUXnOFh3nhUmk3wROvLBppOH&#10;VKQKTwIGhdAt1ibgF1lLhMrPr/kekxS4kcBeJLEva+G15uFWwVeR1FOvVA+OwKeM+MTnegBdC1/r&#10;F3jvhGovbQKPEEKddG0SRheQzIoytsVFLLyTGfoUUrqMGA8Rgz5tbw0HlCO0cglxq+XP4xcsb1Fv&#10;cniQctUd5zD3gc+OWGQ14+KQgDopBVMDTGawuguOeIOKbpvUpGV44R4Cd3IWK0A3kck7qermWiyk&#10;2xzqltFLXR6dG1pqpTQwUFBT0NbQIphr23xcCJBr8pQsrSWvaWzI9BYO02yoIg/tNOScMP+2v8p0&#10;22PvTz6ZD7iTDXTfx2StwSuUX6juU7t8WqAn9iLezDpiFbeQ8Q3TkyXrdVhUt2B5kBTugr4csGlQ&#10;0W1wz00Sm5YO1Nz79afAnZa05PA9jkD+fxjBuTH7mrvAfgIrlcynlljpd3S2LiWzfvLtA7djIWCt&#10;5AM8trBykiI3OVSQz9dzX06TGY2Q22FbS48NxHqepFxhEHIuo6jhDPCAybmP/nwnMVd0FBZBtqMQ&#10;Ml/wZc197XIwZUwjVvFJXQgBSOMTZPHmoFSSxHE7bLj7a1XagiDpb3DsbK6GOz2oVej3qo9TIciV&#10;EJpjZlIXuN8W67hPuka+3q8fnOirwJsV+KYrlq9WInSxnGHC6VFj/lzXC0hlk1cKy29XvfV0kfK2&#10;/ZeQh7s34XyXOFnZDM8STnLV4ESkEQQnRBjLd+WVHxKrJJtTiDdlD0087r3ToIMQbbMqp+mlsFGV&#10;3kWTcL0LtRxpplaO82FjvB+yiivhcx/JzLZOPJPw1g5k21VfmbMI+Ic7v4WdqER3ilPMiySC6kl0&#10;LhLbVKQ9NEDV1h5j6WR/95656dEly/DopbBZO5x0bxjR1A1zJlg3gbcmkO4oqFPiHYkKskgdxWZA&#10;5c53Srqjsahs85MseDMTjI98LDu849DB0kmtfQKOeK8//vYBKlfQZL39Mj36uYxOtOKwYr4nwHZP&#10;0sO85dqJ4VLj8Jr3PVxTzPk8I6eYgJOZoLe82KccFbNR2F7QcZcXlpNRhJ4MkpNiv3Hm4QNwxPv2&#10;2/9BDzs8L4pZvPlKH8sAzx9ADPzYyVq7e9dEPYArh5xnF/ihJ+3iYbJIyylmx9ZxD+AZw6L633m9&#10;4JOquzATTMrJIN4hDrXswV/uwmCcJZNrncHireLaIDlVoIdjXpcAX3Whmut8nLoMhvfGZD0kiIV8&#10;LYEbXXFNaFfNFgPn01ahsT4rSFiMFWUZTJ06xXzYJ+vCUrZuRQdJIXuurN4TIy2TDG/H+xybEa/i&#10;Sfa9p7Tp0cSlkLk82+2e9LHP4x5CumHgKn1xQh2xFFiMwkPg832xkGMj7Zk9YfcMVA2cie8WHu+z&#10;gH3IO+ZLw1Oew4d5gfA6Gl5ZrCzP2BZZuyXN4lwZywV7gog3ZqBhZI5jc7t0ey97gQKTFM47Wq2I&#10;oI1XeX/SkxzbUEHsZlvdtZr3ft1WLIG4cQUC54E7+mAvpU4i0u0f1XBbj2nLB54d+CqnMmUXu2RF&#10;GwZJxD+R8eMlwRaDwUbfemfeZqARgwolIULwz0YX4UnoQHBCCp1NMki8OY7tU6u13Mle4Ii3IF4O&#10;IUmyFb0ayJdyGgt1vzy7/9oJ1DS8MSEMrpFqttiIaE4vhXYkucE/92wTNME+X+4G3xyzbNnFXbLl&#10;qywJyecVvkFrfnr7Fj7z7s/y98kj5DnYpdgWVE+I3JIZVHXOc2yOeM2P/VcoDWlx4q0Bl1ag3cty&#10;a70SfJ74jYVWBHUNH0xhqq2EEDvdh7M1+KgJb+cjapUGdJ8fivAVbv7mldXfbJeDmxzf/eIUxbHH&#10;6NS6ANche0bk9RuGj/vMB9l6+/K8nwSkyYCKWp5j+/QV9pKvTD2wWmuF1lIdMgOuALUVuN1xGgu5&#10;pkLGgjESHHuxeXjKmcfLCl5anVABpRqQPJppvCcRw50f8u2/56kS63JQrWra7henOIhxnsh5RdMn&#10;PZnPfGZl3IX6CWkmlUZ9FTVjjA17yVfeF5TZjec/vM7+dVd8O5uroX8o4HxDLCXfahwy7YFZfIaT&#10;CWX1uUnmbTO684PfZh7Wl20cJl09r3h8mrZXDL4D8bDVGzOfVkINIe5h1beTqdFXFDE+0z9GDA6/&#10;odeIZsnSwKSg/VOjUs5/eN3/Kf8spai+4VQKkZ1hdiIojDkWipOELuO3r/P4DSdp5j4DUhjHghWE&#10;HPOZDArJGJlXR+EiEqTL33PNSVYcmwYW1AoPUTxMIHLRZS/IZWPYaMKby1I6OVg80SG3NoZDL9xG&#10;KWcMl9Eg5gihNc9DDN4w/o7Mu1SuIhaaj4H6bO5n+4ouFnntjDIRkImvn7S2SrND8Y1+k3YkVn9z&#10;yC/Ww2VNLQWGy4XtQNxzOJZyP/dCTkorPAvcq33ACe0eVQgNRvv4YuZfIlcQv3sT2SY33M/PrMrV&#10;M4Lng3ThloV2ACuuIw0ITfW/KG58mBneMx26w16D+/kfhneQt4B/a+DNS27vfN4V7V60pmrg3Els&#10;dVAAK8hE8b5ejwrl6d6ekGSdUzxHSIAnnczKtVZSSzXSFMEiLtVkCvN/F3iQSC1A4iKgvq3YeqWc&#10;jiIjjNZb+R+GiNd+2/9WKad7WcooFoZAZ73LdpLxYuvPElY5XEjoFKd4lvCTlWfdy8AmBl50TRL6&#10;OCQ11QJfR6KAWHFFXrXQWcpWirzud+GeKZZ1NRJpNFw88W3+zwPEq4Pg11kUIBDdyyUn3nNVuVjV&#10;QFawU5ziFM8e9mOxSi0QpfB2vdjOzLckqwSDPR37dKekwraihYTvtiFqwCuz+nGSaKBLhoXP838e&#10;2Jh3Ot3/zxhX+qA1JMufwbmBXCitoGdP5QxPcYpnEXEqz3hqpJtNEdK9nsCdjsgOVINBn25qhMhT&#10;53KwAEpcGo87c2gdJ72BHN4oiv91/s8DxNs4+7Pb9GM38+XyzoMiNWgN3EpoZYHZfT7SeU9xiucG&#10;XcS9oJQoGY5rIzbqfZ93RT9mJdeSTCFE3omhquFMVSzdbiIE7I3cMIB7syZHD5YLR45b+xjxEdRj&#10;BmRxjyZ1fhf4sQeR++A/L5BhXg/kfaGCnRTOniadnuIUzyRCBXuTOro63EV6OdbCzEWhEOLuJiLM&#10;9brOUWMIJoTrsejCVLQE7XrDYhtTYdhgVY+HXzEqB+D7/nfWMk9V+UPg9pQWaApEiaxmShVzGZwL&#10;hXgDJcI7pzjFKZ4d1MkkZ7UWYrwxph57HwmgPeyKuyDfm7GXCpG+1YA39MHkBw28U3FCRtYR70wK&#10;lK2BVDKN/W74FSNsQ/MNBP8uuNGaLuhihXj3gHst0YewFl6ewiFzBrjt/C/Gih7BtNJ5+8hKqBW0&#10;jfhKnoPkhucOKZCmzhfmhPC9IP7zksv6vKJqIVVCWNVA5GR/bUXxcCUUztiPnUa3lu42eZuvFUMj&#10;gI+m2EmvV2GrJ+eZCaY7MCEN9tthC/eAxWsN/7L/gwpFlKIgzgIocWYHenqbueYuYDUQl8E47AB3&#10;gK8i+FUX9qLsIqkA9k79vM8kKkCzBht16WC9UpFtZM9AHD8HAjHPK+w9LprdvhvS4lLBAkkr2+rB&#10;jsveaoSDVm5qREb2cmN8h5th9HwgzwqJF0bcHcxoMOpfDb/kgMW7v7P1f6ydOWe01lrs+k5hle0a&#10;QoReGnKb6cowzoRwz6eG5aqVd/1X5HR5rTxwoR4UVgeoKNhO4NzzpYn+XKAJvNvXHCFTRglljp1a&#10;vc8oWlucX13lKbDXzpUKK3EHDBumnpzbsXz/fnP6mtYuYjnXQiH1mazeuANa3miMMZ1255+vDpV/&#10;HiDejZf/4pZpXdsH1oXRZgvrNULxt4aBfJBpmkM0yboHB0os2sRINYon2poj2nFQCvaS6c53imcH&#10;ZVXtnWIJkSTAGm8DN2rSViwMXO9FyPjAirEXGZGfPdeAVydwhUEMuk15K4+Ah87FoBAj7/wsPkub&#10;k5VSqrV6+eMDLShHx/+tuoHik+wX+xStlVpzhFtREkWcRIR77gy7SdZ5WAYtW4rqIaZM6qzgxG1F&#10;lDmVMTzFKZ4NbA+0+nkjgHYT7qZSMNVLB5XfKgGcr8NLUxz5AXBvD4KK250r2UFrJT9bM0v12lAy&#10;rOXGqFeN4Sb7GaiMeE0bdDHiPQPcyTnd9shUmto410EipJwYEUyv6kziDeT7AyNzYhipkRVJISvU&#10;ZhU2lRd02Yf2fWi+VWjMpzjF8wefb7qkJar7D2BtUOyyCbwVAIEEXH2ZV51ibSIrCOl6C9dbzhbJ&#10;8b08i2iJGY5o2T8f9bKRxGtT9adofheQAFvUKiz8VUGI1AfL7ibiPui4PLnAuQ4qgbR675/7wGBk&#10;S+CJViPvWa/ChiPagxd7FXq7S6T2sgWtRxDknOVJD1ZfYqT3u31dfETGyv/11w4/ReuazKKpPJ1W&#10;ShpXr45/fXQH0q7c/7QHKxc42JLUwt43WSsWm8rr668ePF735qBaU+ONyeNrXR/zeZwGla5BtYHM&#10;gDn3NvvfQFgbPFfShdVXKDyJ4p8gboOuSBJ9WIfqFPbX/jUIc5/XpnKM2isHX5veh96e/D3uwNpV&#10;ChFndEeeaWsgdZ1wdShfKxdYKsdN3GF8K1z51LM+5vt2sHTYul1zksK5Orw4y0GjtjwD/rip+j9H&#10;vWzkjH0aP/yjs8GFVGsdoAPXbqP4GFaqknFQC8QVEDvLtnLIc2KtvD5KM6Jdq8C6Fkt6qiBKWEfs&#10;6iUQNUxiuYZ54kkiiLehMoJ4454QrjU5BftDEHeLtb1OIiZKnFsDUUfIL43lQa8NPwBdIai8GEja&#10;Hj1X4g4SMzD9wMN4pId8HtdbufsUzG2orkLzzUOOOQ4deViGkXQh3ZNGqkWQ9mTsQeq6X6vpchuT&#10;rlu4PPFasGMC20mUnSPxfaGnId49ePq9ELyuyNwKvA/Q7a23f4Dq2hzXs0zs5cZXPnwrspisL+RK&#10;CFdqcwjMxt3+mI0x6dP40R+d5+0DLxv51J0//1t7pnV9GzjXf1hm8JquKynhtcgHG+U6gIxoYxfH&#10;q2hJFbpSFS2GmZQeVy9A6z6sLAHx6kBuRp5Eq4E88KPmlQ5lhbJmYPWciOHjHzqm4cYxQ6g0INrP&#10;jjmSBBPxv+XPO44slXZWvJniYVIQhId8ngB0FbHeu7D7Fay/f8hxRyGGsHrwXGFNLNaiO3AdZqTm&#10;LclpEITyNWB1+430EPvqILs+OmS6JyQR0q01JdXJQp9slUsR0SHU1sQajm5D9eXpxr4otO/D6uL6&#10;q72hKXlXnLj57/IqlNo+f/639ka9csKssJ+C+m05ABQraRBsAj+OSq7MWbQgLoeVinMfUFJCgrog&#10;k2dp5YS1bOUXAeWalSbD0nQO1rpIcczYXEFvccsBx7SCiqfP4eq/3wwES6aCcoJNqWt0o1RGlhao&#10;1IUs0gcQFGx+k7QGci770IFY6cedHWP3QBXM5xyF9i1ZTPxntalbWCqyGNpU7otSUGlCe8u5SI4x&#10;Sa+3D82D1uLyYsddrr4D49NxrxxLvNbwZwT8tvykZWJXixFvQObntS7NQ7myv2YIF6riCFhY34ja&#10;OZa3js3fnB1Kb9FnYqivQ7jJ+F63CZMTtMOMLBWj0wrjNqOtreH8wTSzBKwp3p7bxLByFvQ6+Obm&#10;nYdOL7oi46w0oPMUVgsSb9yRCalUttAoDXb2TtulIahCdxcaJVh9UUvaf1ub3Yu1d8nu3w7s3ZXr&#10;qZTbnTwCfXHCQReJLagc96pXEFGL/PNgDX827qVjiTdOO7+vVOO/1ForglC2xTPwVy2Qwof1qmjn&#10;nqFwPcbMuF59lUYELy0j74JM8HgPKiUTbxpDeI75rnRDCAgQpboRBG7SERa15SDx5vy11oIq+EAl&#10;EeghQm2sQueGkLLyVTQzFNZ7FSlrnQVtBy3944TSzoc7L/ZlcelvOhJYe53BRXMDGi3o7Aj5BhWx&#10;OBvHRLy9LvvVqzwCYqe/opD83U11hE10iyBqO3eRSEHGaef3x3mqxjqH6psf30SxA7ita8J462k8&#10;3grhF035/zJHSLoJ7KWwM5PIxREhqIwO7JSCeZt9VxzxuooWM+J4o4jOgvTVHTMWaymchaAUIz9P&#10;40Lmfuifu+DnTpOs20r9jATqvByqNcwjElUKrOXg9SwK73LKu4tG7DrCTVnIgHmKp8rAdfMi11SV&#10;PadYGBkpDd+L4IcufNaB75JiErKLhXFzyVGqYqe++fHNca+e6JXXll8DmdI4T8sb5wLxmx60ElgJ&#10;xNGwfeg7jhD9B8C6BW2epuwLRt+a9drMQw+iMQctXsUIHefchJyFeMeiNkT+RdUaopzFa4AmBOuD&#10;hGOPi3htdm3NyPhMAQxb7uMseUceJhECTo9H6u/rGPYDWFESg/ZVq6GWnxuh6MB0UrjegS8jUUI8&#10;Xjx17qr+HPzVpFdPJN7U2iwHTQWy9Vhi9JCV0JKpE1UDuH/MrroBeMV2FbjvAbexWDoccCMMPYg+&#10;XWoA+qB1bJJswdEB5fnc9RDXFnUN9LLPqDQyrlrOt62Ph3yUyuaH3/LPgwOB0XELVE2yGqqrklJW&#10;PfrOfj8hRVXN3K1NzejYbiWApnNJ3+2KYNYPNiuoOFL09oeEcez/NenlE4k3NvH/nLUCCha4LZ4f&#10;T4Av20K0vr2HfwzbSXFbaGHwga9q01lbWvy8yw6lOEi8cY6cbfa6dIh40xzxjsogKA2WQnc69WIm&#10;+XF5q0U58dcFZZ6MhZVCm8YZt2CV0IJLVbPPBO77UYt9BVbelmyG2itQO/p0skcdkXoEIdxeIrID&#10;qZESYZ8JlZ91Wsl76qHEk77swDfxEe/Po7akgCL+3cSa/2XSyycSb33jZ9+jlIxfaUcUy2Q+Cu4A&#10;t1xPpbzafC+VMM/7QQsV3TneQXqYFFQTglWXwhNCb0kXtCC3lVeaQeI1zrJ1U8iniCl10NWQdLPc&#10;0UOLJ4rADBm5XrJsSsSt3M4j976+bzs4+r6DXu2bdfr5oNYwn593Nbe7Qqzo1oN5R1o6fsIlVCgh&#10;2FDBx3W4WoGf1eB9JwfajcWYMvbg3a4GkpqaWvihA1/0pBvFYhFliySAYru2/t61Se+YIvPafib/&#10;uW2iWS4/77VEVkm/5fD2TjuRG/dJBeq1Fdg/fi8Q4AYYkD0MGkzEEtnkGcI88QI2T6jeinUFEbUN&#10;xvqtB1wNM5XDjMGQq0NBoYoHXy6LHSx0CKo53/Ex3BcTA4GkyBm3uKS78x2z0sjuiw7knsQ/zTvS&#10;UvHUKYOlrujqnaHklxqiNvZJA67U5dK04qzwysMikgTeEHvognE30lnSA6aAeery3vtzZWz+rseh&#10;T4E19p9mrw4kr3BJ8EVPth9Nd4MU8tnbEZytwft5V2J9DdJ7xzHMIeQeZBXmKofKDgGWQHA6l8vL&#10;cGpTkmU7VBrIQuLyQ81wwNDm/pshRcu68w8j2R6srCtSuQdZcNCkUjTgEVSGgnbzZhUUhE/dq67Q&#10;12zozRnka17KCmqslUW1/QTsgXZgx4IuIv+qlOglnD8k/ekiYgVfbTgJ2lh8w8NWsHJuiEYF9hP4&#10;VRtulb2WdncHdnIDnDkGhz6dj1q3/okxVp4kFRyJzytCJNtuWfm6P/T3DvAr9yzUw8y1kBgR4Xm1&#10;OUKHs/kK7A4f6bjgLMe8nzcqMXAZVCF+jGhVbA9+mYdMbcXpHAH5arg+IrL81xrSLdAR74HUXk+8&#10;RirOikIpDrq4nkJnO0v4j9vQLFLgE7sFIkdEHnnrxdqjz2zoB/fWnWsqGKpynCW/2AXLvLaGtbLY&#10;7N5bCvLdIfvYqZ2+pGgVUSr7RQMu1KXKuhVn7drzqAYior7Vk+7DpSHXccIYGz9q3fonh73lUBPh&#10;8uXfaZnWtWugPpCHSiOhrGJVbNPgAfA4GiwlBiHUe8DrDaGMHzpSmJFv8dFN5bn/qDnuQ9VccvND&#10;ZL08TrgPWFsT8ZmwOnOBykhopyjXfnowMyGK4JwGNU01VK5s2G8nPFKfEZDTfNAB2WYuJ9ySLxcO&#10;C1atgbPOct2xTSpuj6DmSLcD9U1QReZkl37Klk0ZKPgI63JfwAUL4yMWd/bXy+dS+7D+CN2GImi+&#10;AXtfu4q/qpym0oCdu7AaQTiTHlcpMGRaLlqJjGzRav8riAviKZLJ1I6k4KKiBx+DZijxn8+78NHc&#10;ZbNP3D3ywWN77fLl3zl0pZ5uP2r5p/4bcTeUm/60jViwP3XkAjUq8lUJ5Mv//EMXbnXl+3whTtsJ&#10;rv+8ccjzsf669A5ZGjj5vWFrct6CKWtkBa40hETyX9WqRLmnQq62fzihPuk6/7QXBWHQQsa7G0zm&#10;gpilag0yP6x1x9I6k9hMY1i/Mp10Zh62l7NsFQOF63olWyz0MQTY8qg0nNUL2NxiMCvW3pN7lnqd&#10;DSWlxK3H0L1VwoBng4nBuqlW0/CgO3vpyhmkv9qHTamY7SayE/bxRYsYbga4Oa/Tt+9m6LvTDnUz&#10;wJTEq5P272VpZeVG4X8CbrREk3elMqhgZq1sGXzvNp8yAkP+3PqQP3cMnrDKZ/q1JSqoUM6P6sik&#10;P9XmZF6vO5BGB7+SiANpYWNRzSL8MFg23N8OK/qm+kCAwZPVULnwLGa9J0elc9YF2flnKauNvDiO&#10;lQVjYMmukaXHObGc40J1xc2PSmaFB3Oa3+sfSMpfEmVMVF0RDevecZDvHs3uFtanVLvCiWsduD35&#10;jRNRAV5zBtkLDUlN66XZR/bpZ3Oh1+rHFowxVift35vmbdNZvJuf/IBwZG61nZ++ngIPWtI5Nt95&#10;IjVixcZOjzdx+XweCiHjTgKvjPLnDuEusq241RMlwQfLlBFXXXF5roHov8L8kX9rZHvePC9+z/zX&#10;ynkKtXFSuachH3Dy1m+/8AAhBE+8xpNhPPT+GT6bz5SI9oUw4w597VodijjO9q+LHTPpZalkB1Lc&#10;8gvI0Oc+agSbYvHmLW9VQuB04wO3aPVy5NsUv3lyxEHo9h3OVA0BTlCLbOf7pCu74dvMVwR/GcmG&#10;qGlxZXrKMFYiIbPBcWBW4XnXceWhmH7ptPYPgL8j1TShiFDX51Oq/6kHtVxGgifTRiD+3LwQxj1k&#10;+1EPxfmOhY8muBYS4LaRxngo2VpUXdynnYiHb2GqaEVQXRPXTeD8vI12Jj4+K5IeNK8wUmy0aBrt&#10;gFBObvXzAjk2RwLa+SMHZCSNHMNX7M1i8aaR6Curs+74kWi1enWy0FWb9W5Pn/TvBdkto4nMp9Ip&#10;7yCc0786M5y7p0/+u4O+9nmw+i7sfyvzJaxllu/+A9jc4GhauLQh6sHmeV4Cfsh3EcYFzy1sdeGR&#10;gbUqXApnb2/wTiVroutjRB1mPF736aCxYc1UbgYoYH7E1vyDAXdDNF+kNyFrAaQQMu2l8EpD/DPD&#10;6kMvAJfq4q/xboZRpLuLVK183oa92NV1h5kLwyIFJreXxup18VulxYrrPcr5HefBvO8fcbz8A+/d&#10;Dnl/o65l5krfvWCyn2ftJpDGLhjoernTlECRDmUxsNYFKKfNDMl1gtjPcQAAIABJREFUh/C7g2Hk&#10;c3mtzfyrx4FqM7N6u0/k2SuaOjcOq+9IWqP3+SolfuX9H8s5/mHYvQmb0hrpLNLnrB0NTjWlpN16&#10;sypCOd+1JZV01hylM1VJXQP5yDOEewXRoJshtuYfTPvWqYlXKjGU7EH6lQpPig00h30GM3aiFN6p&#10;w6RY+wuIvq8FIivtmD0eIeI437Xlojar4ica5p/EyNf+0hAvubxRt/UbqYFQFCVZRX0C8tVd3pXg&#10;KnUGhtmU16icXkO+nc2sW+Rx6mTNi7mdQW5sh6KduUpMAtUR9k4lXzyijlebt9rMrG8Ty1jKcDd4&#10;rF51i0tKXx4z6SFtaReJlrt/2VP/IvBaU4Jh0YhbHmp5tgMN93xhhJEd7LTIP11azWo9P8mMDADU&#10;vcOq1fIodvcs/5v8b4UsOrP7eatkY46MtGSeZuV5uSq+33oAW4n4fj7vwW2XEdGsZmloeUSp3Mya&#10;FoL/+Wpb2sUsA2qrue4KfvBLUskW1nLWbb5s2LqHNG/F+u9V9h4vlTfSlzovmiMCflMEDm2UjUUF&#10;kuEwDJNm90Jp6Zt3XNBncq4GF1wsy93gsfaSC7zinu8qxAuuUt35Hs68euDXZxEp2WYo1m9vBAFr&#10;le1m92P4yqmUTZOR/LQnHGGspJrNBJ9D3rceHTdOiUL7lV7c++9qqvp3tNaqL5ozo53eRLoO+35r&#10;04Z71qDfmM7Y7CLWgoNUZW12087U4IrKf+Am2BjYYlIX0yNBuA52uUqx+wiq9HNzlUJsC+8fTSHM&#10;37kcUZkYiCXf1rtR5kmDmgqKqXYKUTtLkwtr0uYmvjf41koje7B8G6BjCwpU6Fc5Lkycfc3da+fm&#10;0oEUpSysCcS2e2DHS5q/FUDShDsWdnryvNdybkOQoXphrNSIAXYH6RL8gjpIcLes63yuJJ70wqz3&#10;NGr3O6kYY2w36v63RTzihYi3cfZnt83+9R+A17Mt5YOD3QGmPblzGwQuYfqwUN028CjNLFqfdgIZ&#10;6foKtsi97nJdIpojsfEWbH0LZ4+ZeFk9AlKaESoX4VcaTM8ZXSrb+QzA+6cN0Bv0Jy2wY2whJJ3M&#10;4vU5z9URj02+XHqUVXyUqDZF1EfPcA2Te9Ddk+7CSQTNs6AvHHxdbS2z5GB015Gy8PQmnHnr0JeF&#10;SEoYdSl9ehxJcLyiJcc/j0CLnKSxsBVJMG7Fp6kiJcPdNKt2BZiJucyDLOgq8ZibzXMfFVLhKmxo&#10;W2v/kftmbnfDunMbhNplH4zBQ8R/e6PjWr6P4ajYiWZo4LUGfFibQLoArIgvL12CUuK+tbFs8JYW&#10;zgpqQbKfRdqHgzy6St+LluznrDQzqIdwnMinioGM0aZDX8MC64pjVebz+byzII2k5DjpuRjCGLfJ&#10;gd3NgmAeOHJfK/S2i0i+/jtOn6EbS5pp3uvi3a41p9WbWElJe9gVl2bNkXUnFvfmTBhyM2hr/lHR&#10;QxQm3ketH/6HTLvBa4XOVvh8EXEzaCVWan6zbZEOxb/uisix1rJy+RSQPLz/tq7h3TFZEWOx9hY8&#10;Xbxw3KGorixpN4oa2TTx+bQ5OcXh/LR8NkC0lwuyWY6/Za9DX6jd5SXqUBaM/ldNtvZ5KDjWNkBq&#10;gwPyldNCB/RbzgfhhMDcEe26tn+C9dm7B68gboiPG+JSiJ1GSzqsEorwRc0VXvmdst8NvzTT2d0C&#10;5q6hMTbmx3tTZzN4FM5JuXz5d1pm/9qfg/oLgNzQ6BFUi4smVxEHemrk4jxJZfvw2MJTR7a13Ajz&#10;dopx/ltrpXLtJVU8RVVQg9Uz0PkeGm/OdIRSEG6A3SrxgGVFvSuDJZF9WDf5hsyGIHQyUzDwGCwN&#10;8bZcRkNV/g9q48uNuzddBoFLj0k6EB5Xm8UwV5JdkCDDOv0yAR2Oj80kncz3PSvJH4be99C8QBk5&#10;0Qohz5dqrhgrlsIrrYRH8jvjfp2AK8r6eGbf7qMhd4/9cz74y4UVrmZKBjTW/tca/hBwxRS7Mwu8&#10;vFCB7ztizcYGvovF59sY84ymzn8baMnrfWG20w6i/jo8+RQax5UkD/1UrDKgNKWWiIy0kDzxDt34&#10;QV1SfwDK7bU2BsNkPxK5dj8mlW7F4xBURXkqCOi3ATpSsZwhVFekbLior1ytyGcNlRBr0kWiKvmt&#10;fpwV8oAQfGXmDNexeBhfotVcJTGgnMG1SVGnw0GcAc5UIKpIaulOJMEzpTLS1UrkYg+rdJ2I7u6A&#10;wp629r+Z5TAzTaNw7Z1/ZlrXtrXSm7J+WCSRYxrFq0FsILm53uVQHzOiOBVibgTivy3d7jhzBba/&#10;hc2Pyj7y9AhqLvo/p7Ua1qD9CMwE33XSg80PmGoKjFsQRv0+X8nThyfpBbOWtQyopY1C3B0MrOkJ&#10;C21Qoe/z9G2AjmtdBiHemQSqGvSLRVBCrns/QWNdslJMB9o+qOaYKunBanlqZR3gWhdMbZUwBe2m&#10;SKsHj40Eyy7UZgx25VDFqZQ5buyRzYj5b91jhOuE84w123rtnT+c5UizP+HW/q/uG7mRrdm3yedr&#10;B3P1fHWaVxZqhvBeUf9tEehLLkftGFui1FbHBz6KoN8zLJjwFTL1lnWwe2ru96Omzygr28wv7DIW&#10;+cjKFC1y4lzVlzFM3KrpfDAwECnMY4XP+5nBZGuecbqxLuUuCKGzAzu3oPVEFhZfEJPGbjs9a2Hu&#10;IPaBr9uu+EGJkmCgnf81yNQG77pWPWW21K0hy04p62VrazAI3ufA4piZeFt77b9rjMs36QfZZlNx&#10;ugwoF+dQZCI5vUSc5z9vwJvBHKV902LjKjw5xnYowXrJifFqiq8poCuMzrgY9f7aQUu4r9OwCAyP&#10;4ZDrlw+s6YDJj2R+xnmr/XhangvUoBVeBJUrch/jNv0sjaDi8pWr9Kkg6UHcg/WrpYzYANfaUK9k&#10;RQtxKsH0/K3SSrIQtJLXfz+PIs5C0BkKqhnT2mv/3VmPNrMZsvbCzx/RvvYZ8Mv+Tew9gNprMx3v&#10;TF3SPkC2HVcaxyFXXoP1c7D3Fay9X95hky70uhAmECWSEzqS8xqSZ+lLhk06vaUYdSAoYC0nCaIc&#10;NoUtYIFua3AsJpGt7wGE2WfNv3aUHsL4wQ0eI07kdwfCp6Fco96e810m0NuG2jhLLYFuW9SxpwpS&#10;BdDrQehYIEkg3YJgwsyMOq7jrNORqNgpXO3Wfd44S9EbZ2X43aW/F5G/j1PMk7V3ofejpEMptyPK&#10;N9T0LZDOlDf3v3Vi5KESV2FiJJ5jrUv91IO5+IErCd6P4bMI3myUZXfPid6DzBWDRWs+W3vh548O&#10;e9s4KDuHhZXsfv0fhmHlj/q/iDsiNzeDIZ0Cn3dElWw+zbMSsPUpnH2VcrtseOJImfyQ2KHvp72W&#10;uY6/U7++yLo7THyGg0Q4biyTXjsO+WMcNlZPotNcL/85pr22+c897efwY5/l/hX5DP59s9hPu9Le&#10;Po0khS6sIfWj5bmEHgM/usB54nS136sNnuGmyZpcVnKpogqJ+3Rjyfd/6ziDmhjY+XIg2Jgk8V8N&#10;19/741mPOBfxApjWtfta6UugxAdW35BtzYlGBx59DRd+cdwDOcUpTiy+dJKsgZZYzTtj9Fi6wPWe&#10;kHNjROih59p6HZtRlvwk/vBABPKNNQ/0ytXJtVmHYO5kT2vNf+W+k23QHJVsy4MGrJ+F3d8c90BO&#10;cYoTiQghzEALoa5Xx3tP6kiV6cVG1gAhz731QNLObrTh2nG42NvbA0G1jPNmx9wWL4DZv9bSWjel&#10;8WAXVs/PrN+wVHjyKWy+CMFci9spTvHc4TFwuysWbJwK8U6TP5sA3/ZEd7cZkinQOkQuMPdqYxHt&#10;dkfAPID9x1Cpg7UYYzp69ercte9llTf9PkBfkHqO1LKlwrlPYOsuxxvJPsUpThpSTKvVr7quOC2W&#10;aZ6iEPigJj3S2slgmx5w6Wch3GrDt0dRYd/aEk7LDNTfL+OwpRCvTuv/+UBqmU3BTqOMuezQcO4K&#10;PPn8uAdyikOwpKKazyd2P6dBlCW9KUkl+6o3fSLcC8AvGpIN0YrzsrdiBa+4bhS/6mT9rEuHfTxQ&#10;0GSMMTqt/2dlHLoci3fjladg/xngrN6atIt+FqAvweo6dObpd3qKMtAGvo7hBws3LXxv4JtEuhDc&#10;3F9ObbfnDu3voLrC2soZglyH8FBLju6vOsUWyfeqklrqO1J469ci1m8lgC/as8p0HYLW46yfn5z1&#10;nwnXzY/S+oe09tp/u9+Tzde1z9EaaKlQe4vfxC/M0Y30FGUgBjqRtOTeiyQQ4wWWKpUj09Y6xTjY&#10;x9DehboUX7xQlXQwn+hX0eImuNmB6wW8d5eQjhRVnVm//pihE9L6erbarQl4knVPQcTOW3vtv13W&#10;0UsjXpdM/C8AuTKVGuzPnF+8NHgIfNqDpBnyffvU23ucCBC9mqpLuq8EWbPUU2v3uJHAkx/h/If9&#10;31wE1mtClpBzE1SglcCvCrZ0e7cCLzckNS02g+SrdTEyPxT7j1zfvf7M+hfzFEwMo8SOedDt7v+t&#10;AavXnFyr1wJfR3CnAw0tqTDVCnxZ+sp6imlxSq5LjCefw7mXGJb+fCuAjarsTjwswmdvzpAbcAGR&#10;EFBOFtaTby2Qardy5siTrJkrrrVPd/9vlXJoh1KJt3n+F3dR/CmQ+XpPoNV7H/jMdSteqWQpLYGS&#10;OqGn7UV3Xz3FKCS4B2uET+HUzXCM2P0SmhugRpdSvxmIn7YdZbKum7X5pCA/qIlSYb4TsVKU4w7c&#10;fzTo21X8afP8L0rtllAq8QL0ouQ/7v/g23zbk0G+BvgqgnsdEeyoDjXQ7KTwYgPOqHvQ+e64hvnc&#10;YlLjnVPiPXr0ANt5Inv9Q5oIXAI+bkqwLUnh9RKY5+0wUzGEfoOp+WAfDnaYZojTSkLpxNs48/4t&#10;Y8yfAFle7wmweu8hEVeDkC65xG2F+JU2K66HW+NN6OxKE8FTHBliRvfbs2N+f4rFwSJut8/NOWi+&#10;N9V7AqRC7Wcltt7zOhB+THNr4O0/HsjbNcb8SePM+7fmPewwSidegG6v+x8N+HqxS0tSMWLlPugK&#10;4frOxx4K2c7U9NAqffbnsH0P6X18iqNAKxF3zzCszRSuTnE0+KInftWwKipiRdqATtus5i6SQjgJ&#10;+ea31s7ZySK5Ryb/6Xy7vfbfnOeQ47AQ4nWtjv93QK5GUIP2FssWHrkDfNGRUTVGqB/5VvGpkXzC&#10;A389/wE8usGxNkF8jtAb02E6MdA8Jd4jw5eRPBuhlgKHKvCbdkn+VYcecL8F37SFgEdhB2i7xpWx&#10;k5ucfeNjhaOCgUyGP2qe+2QhAt0LIV4AndZ/1xinOq2UrCK90i32mdBF2sU/zlm5qZUHOH/jjBUx&#10;9vfHKrDX4MLbsP3j4gf9nGML10V2xJNlrHSePcXisQf0Yknjgyydq16B79qSflkGvutBrSLavA+6&#10;onS2l/t7G7jVFQEdi0g2X5lHOrL3o+vAIRPMGGPb+53SfbseCyNeNl55iuV/BDJfb3ePBdWYTI0f&#10;LXzVkevbcM75nhPeeKkqllPqfEadGF5rHrY1WuN6/T0+bUnGwykWg8fJaHeCdb36No5+SM8l1na/&#10;4N1aj56FKJdLqxU0qnCnDbfn3Nj+YCGyWTv2ppOK/L4j1vbXsRCz7yTcS2CjNs/i282aWPZrk+0/&#10;XL38cVnryAGUok42AYFpXdvSSouIvEldBnU5bUWKYB/4viuTpB7m2j3HUvf9Tih+quuRrObtWGTq&#10;XppwzEfATz3XwsxAmsLHC+9P9PyhhyyWozpPp65R4tVjFcp+TvDkU1g7C9XXAPi8Cyjx9eZZpB3D&#10;emV28fKvI8kgqofi088f25cga4RKIiNavTO3awdoXXMreIjT293VK1fPUEKSxDgszuIVpNaQiUoE&#10;oevNdrTqZTdS6eMU6szKjVIh3ZebQroAX7legL0E1irjSdcH5G53JOhWRR5+rSUz4hTl4naaWT/D&#10;iFLYPCXdxePJp9Dc7JMuwEd18fG2k0EX3UoF9hIh0FnwXhXeaMhz2I4ZaEOolXwpJTvVOJVxzI4t&#10;4aRASBfAcdbCSBcWb/ECYPav/aC1flV+stJXbP2DhZ93B6kLRw1ZuYkkX+cDZl/05Ib6FfXDMS3C&#10;bll40oFqeLBVSc+CiuDD9Aasv7Gwz/U8YQ/4boy1a1310idzPXinOBRbn0F9HZqjc3WvJ7AXuzRM&#10;BwV0U6kwm4cY7wCPO/JchoErYnK5wLVACinmwu6X4mKg79u9pVevvjbnUQ/Foi1eAJLY/NX+Dz4x&#10;OVpsQOq7BL5vC0EOW7kvNQZJ95s4qyNPzGjS3QZ+3ZH+UM3qYNqZ9xMDfLgC1K1YCKeYGz/0xqeK&#10;RUZ8e6dYIHa+gMbqWNIFKWS4UJfKtLx8Yz2QZ+qzOaQbXwI+aUh58dmaGDtna3C1WQLpeg7KFUsM&#10;cNUCcSQWL4DZv/YHWuu/5k4LUQs236bspu1PkAZ7Wolq0SQrF+AHA08jIed2BO82YTi/+9tYhD5q&#10;FdlaDef5Jka2PJ/kP0rnhrQMObe8fdseIR1cfQvOFPGn7gNPu+L7fvNIlubRuJ7KfRv2IQKS/RPD&#10;R80y2zOewuNH4PEevF9rU69OV/HwCLjtWrl736x/PnoJvN2cM8+2VHRg+7rrlN0vlvhDvXr1rx/F&#10;2Y+MeO/f/5OVi6uvPdZa11FKRCishdV3SzvHtViEMvyNB7FyYyNW7nAl+QPgJ9cFtRXBq83BdiJ3&#10;gfuuG/g4q8u4TqgfNoflQYDuTdh/CueXk3y/6EIck5X7KHlQAi3Xr5fAxebkAOOi8CPwpCsR7eEZ&#10;qhBC3qzBa6cVa6XjhoHtrhgakYKfF1jZ9oDrbTF6/K4w3zH45aYI3Rw79r9xLe5D39Kn93D/h3OX&#10;L//OkSTlHxnxAqS73/xuEIa/J2dWELVh7eLc/dnuAfc7EtyqOxLxVm4zFDm5YewjAbdmVdwPF3IZ&#10;DB3guy7EVvxWiRELuuL8S3k15nZ8yEoe3YadR3Dh5zBHevciYJFgYD0cnR8Lsgu43IQXj3Bcd4BH&#10;Y/y6kOVX//w0g6R0fBtLsKxRydxzxhbLGoiB33SEeAf0TtzzcqEJL5c/9OlhHsDeQ6g2+76RNEn+&#10;ZrD+7j8+qiEcKfECmP1r32mtM4dR1IbND5inyvpL1xxvtSI32TfEuzLCygUJV/6qI+6FyMBGBV5z&#10;W+rvU9jpyYqtlZDyuQZcVHDHWc++eqodwZWmCIBM/tAP4MlPcOE9ynatzIu81T9uJrQjuQbTNCuc&#10;FzetWFvjSNeP55UmnF/8cJ4rfNkTY6MRHoxfBBT3qX7eBauyIgePdixZQ28fi48ohe0vhXQdjDHf&#10;69Wrbx3lKI7cgxclnd/OdByUa475/VzH/KAmlm0nldVaI9bQaJE6mWB+JW4GQrpdJAiw5/J6UyvC&#10;OFebQji7iAWtVbbVvdCYgnRBLPoLV3m00ymtsqcsXEIWLK9tOgrNKmx1JQi5SHwVSVPEcaTrxYrW&#10;aqekWzZ+3RUffyMUCzcfJKsFQshFhcY/qkN1TLpZK5H7feRo3RDOyVWoRUnnt496GEdOvPXNj2+C&#10;/XuA03GoSB7dnNKR71YAA+frk1fmb+OsDQnIRPPVbPVQCLkVw2oo5L2KtKr+qSN/8w//egVeLmAB&#10;Jqxyu35WKnsWmiFYHL74IDYTyLciu4NfdcsrC/W4hyx6qXVVSiPgt71awdunugylIUauvXaWaewK&#10;EtKcieq1TPYTuFlw7r5XlWdpWAi9EYre9ee9Ej7EtLCPIOkK52R91P6ecNLR4shdDR5m/9qPWuvM&#10;1RN3YOMDFrkW3LKw1csCNt7pb60ElLrOWn6znpUfPkFaSTer2barokaJ5kzGp+0s97edQFPDOwWP&#10;sUikwOducRlWaPPwGSLdRD7H5Tktz4fAg57cg5or/xx33sQI8X9SXzZP+cmFz5GuBtm8bIRSULQH&#10;XO8czM1tTVHROQq3rAuWDh0vdhlB7zdgsZmBBna+hErm6jPG3NarV19Z6GnH4NiIt7f3m/dqQf0r&#10;GYWCNJZ8ugWVE/tUl5XqwXSw2KniD0+oXUT4o1ERUohd19SPZpghD4C7OWLrpYCFd+vTy+QtGr40&#10;dxL5gluwHBFqBetVOKMkNW0SKRrkmm5Z2I/kWlaDg2Whw+fyD+fPGiMyR04xE+4jgv81V5bbjsXl&#10;lPe73iNrCpBHO5beZ0WzE+4Dd3PP00C6WQpvNWQOLQSta2DNgLXb6/Q+qJ374KtFnXISjo14Acz+&#10;tX+otf5PZCQKog6snofgcqnnaQPfdDKxDTiY33u1Ohje6wFf5nISUxdJ/6Qxu8UVAV+7suS685tF&#10;LsVmWXyWEVI6HaiDHThGwTpVN1/xV3HWk/eFW+RvPuAJLkNEc+iF9O6F1MKH9RJErk/hkPDNTkqn&#10;UaOpJZXybGN0at5NI373Zi74at2u561G8bzcbeDGiHQzr5vyUnN8bGZmpPdF4LzayAuc/0969ep/&#10;WvappsWxEi+A2b92W2udGZpxBzauUubG4zNnxQU5L0aUitX2cmM06f2qIyQS6oyg320cLK6YBd/E&#10;LtXNTeZ2DGeq8PoSMctveuKDqxeMPFvrgjPQf6oUWX19EXiXxgfLsiV4FmAfw9Mf4ey7XLNN9lvw&#10;wiq8MOEt38YSuM5nO/iUvg8axXdsXaQdu1+khzMeLtSLxU8mowc714ZdDHf06tVjzWg7duLl8Rfv&#10;0mx8LaNxhRXGwNp07UQOw2e5GwzZtmajKk34RuHzruQE+0nRHlFcMS/uIJZEGGRZEhVVQhlkibhp&#10;4Wln0DpZNPJbz3P1o0lhe27Q/k5aVp37GL9/2AY2p3jrlz2JA/gqwr7fPZ19FzhK3UwhFvhataR0&#10;s72v5WF2hRIAtDvvcf7Db0o4+sw4xoJQh/MffmNS8/eBnDSbKU00fc0VQFgkeJBauNoYT7pfRYDK&#10;iLodS/VWmaQL4kveqIrv0kd5jZLuxjsln2tWvK4knS61mUrUInnQWAneGAvvHFHe8PMBI9oh1rgS&#10;9mzyT0O64AwC5zLyLqRQi1Hz+YwS2x8591E3l27mXVYXyyDd3i3ADJCuSc3fP27ShWWweB1M69qX&#10;Wun3gayqbeMKcHbuY38dQ6cHl1bhyoTXXUuyyC4I2WxU4Y0FuQC+jgcbNSqgZeBse5fX1tql+7rn&#10;wX3gfjfrbxaUuGT7lt+By5Qo3cf3PMPchyd34fxLY9uvF8EXPblP+TkbpWLBzbpbu55IqX+jIrvL&#10;15plPPVbsPPTQHWaseYrvXJ18bKIU2BpiPfx4/937Wz94mOtVbXfqDnuwsb7lBFW6THZa/yDccpj&#10;LoLbTaCqi6eNTYvf9KSqp5oLMHQSWKnD2wDbn4KqwMaHixnAjHgIPI7Fv6eVWD1F/bfWZq2WrPMj&#10;X6yUv6t4nnETeL19B+KHsFGeVkgLuN4d9P373PZ6AO/MmHbyo4XH+/DimuvkPRd86lgdWRIsxtho&#10;q/vw/Pnzv7V32LuPAktDvADsffvXCII/AFyKmRPSWStPSGcU8mkzfYlHO6/A8nh8n0qFXCOXT+wT&#10;1wfO2bsFO0/g4qssGy31kBzn3URI2PdDC/Rod4RFXuO3qLUA1kMJbJ6miJUHr85ngRd1yuVaudu1&#10;W1bm7rAwvUJ2ixuV2XeIO5TUwmnPCeAEOb9umv511t75wzIOXwaWi3gBs3/t97TWvws4gdyeRCTr&#10;ry/kfE+AWznS9YGdXyxIUuEhcGdIG8ErnH3cHGXbx/DkC6hWYe1nixlUCWgj0eouUg3lSdarnVWA&#10;OqJUsVxqFc8OvonFPeYFbtoGPq6Vl4bnM12aruosNeLj9fAFFhcaxyiC070pmVFh1i3YGPOP9erV&#10;hbRpnxVLR7wAZv/6Da2VMG2JKmbD8BJ2PqHbS9d90Jw9mW2X8UngHeBrd7781rwdwRvNQwIdyW3u&#10;djZpra7x9mnQ6RRDeNDu8RO1gQKhOBX96DLcZb9y+eeNwBXOIK6FVjJIviDzeSH5uIdhhOqYMfam&#10;Xn176drBHH9WwwjotPZLY6xIaFgrFu/uA8TDVA5aSElkPVdF042FAGcl3S3guz3pfjEK33Qy1TNw&#10;fl1nIRwaXQ5f5kF1jf2ulB9vzzjGUzxrSGD7Uy6pe6zXoZvT26gGkn/7YM4zfLonBTWNQNr5GAPv&#10;u6DzupNVzdsCzYp0Gz7a7JyWcEQlXyRhI53Wfnmkw5gSS0m8bLzy1Jjkb2S/UFJ1snODsrJJHzg/&#10;ri9XbUfwwmFW5wTsAT+0odkQMZEvhsQ/vo4knTBfrdNzSenTJIvfRvpXNSugq/B0P4L2jRlHe4pn&#10;Au3v4NHnsPESNF7jLQ02zQRufJriT535OjeeXxUXXCeV5yUfh3hVSanxgAKZEoPm+7bs8hYPK9xQ&#10;bZBfAoxJ/gYbrzw9kiEUxHISLxCuv/fHxpj/Qn6youMQVCUhugS8EUiSdjeRbIJzjcnVO4fBG7mp&#10;yRS2PuuI7/Meohec1yVNnGUySqR9FB61c+83sLpaFb/vo08huTvHyE9x4pDek/uuA7jwi4E0sZcb&#10;snPz9OPLs6/NIen5ipJ8+JDRVYRvh84azpFvoGR393V7we16QTghqLjeaf183f8+XH/vjxd96lmx&#10;lD7ePMz+9f9ba/WXgCzYFlSg+XYpx/91t9y0MR+A8Lqm3eSgEr91JcgfTin6ctPAbpwRbzuW9tdi&#10;nSewdw2iLpxbvuyHU5SJp7B1Eyo1WLvKuNlzPRHrNF9l1ppR2KYIftOT81WDwWydOF1gt5D2dRHY&#10;GgymfapXry6li8Fj6Yn3+vV/XnvzhTe/6+s5KCVRy9oa1F495tGNxvepBB1GNmlEiPOVMRoRw4iA&#10;3zhZSgCsuCjerQ/7ol1NOil24xN6SBbBKZ4F7MHT78XC3XiLafJCPhtq6WRzIk+LxHC5vXepKUZ3&#10;754LvVvQ2xvy65o7enXvDfjlgmX758PSEy/A3r3PLqysrfzbwvbzAAAeUUlEQVSgtRaNGqWkS/Hq&#10;xaWq7srjHvCwJ+Tr4YskNqrw+pROnmuJ0wB2x/FqYOMn8T7ftBq0dcD5umwTT3FSsQfbNwELm29Q&#10;RAvsMZLP69MWPQHWg0z4flHwZfc+iKwRGdD/v70zi5Eky9Lyd6+ZrxEeEblWZnUtOZUVkVtVZnVR&#10;FIxo8TI9G2Jo3lqimUZiGcQ8TAskSjQS0zOFhBpaQswgMdAsQt1smidoxKDR0C/ToGmY6loyKzOr&#10;cs/KzMo1MjbfzexeHs61MHMPj92XiEj7pZBneoS5XXc3++3YOf/5z0QOXu2XaDt6ANVHMiU4Id16&#10;bal2rHL0i9ubqjAE7NgcbxqVo198HNnwF5afsBZyZZGO8HR0C1sDhs5Kb9xamdcbJ90acsB2y3XW&#10;4tIG4zR8j7Ivpu/vNzIFxG7CHeBWBNSuwdxVmHoZps6xWQPGg0itoZXyVih40pr7pO+r7sR4Tmod&#10;kDRWlPtJujyVcz+XyMYAIhv+wm4gXdglxAuQq5z+URRFv5o845QO83fpp8ysH3gIPGp0RruRE5yf&#10;3kQu+XZbplZ0Y6323NuBuJyhXFtnDkrVJ9KCPPBTLsNWcQ+pNzxpygWT8kuw702208t1whFgbDyz&#10;rHLYoqnNRvAAWEgFC3U3RmujReT1UZNzvkvBEEXRr+Yqp3/Ur70MGruGeAG8yonfwZjflP85pcOy&#10;zGxnpHRqwL16p3cpSKX5+Cbya3OIZrK7NdPYlc/FWMDZS+qkf/45HwrjB2HqtEQJT9+H4O6m3lOG&#10;weJ8DR425UJd9iVHeldtv9qrkEnbjbBT5aDU6lrz7eAzK1NW0qR7oAiv9i21ESSysbSCwZh3vcqJ&#10;3+nXXoaBXUW8AIzP/IYx5l8AzqdQS0Vz4VMG6Rj7EHi/Ji2xa+Gaa8pIT7qoB3CkvLmbxc+78sMx&#10;jBXpTi/cdRFyPPUBm3ZjK0LlNOx/A6K2EHDtCsNSWmboRhNqn8LCB7yUC0SrpZKUwFyfhkAexnWb&#10;daUcFoP+JumuRzDbcjllK7r4L5T6WWOwco77BTnnOydJfKtfexkWdkVxrRdM9cpPtNZiuxQb6pgQ&#10;Jvrv+pYeCtgKV2+H/CSQdsq0jKcZyQj5zZg6P0JE773GnLcieK6w0sHpCXAnNR+rFsiBv2aTtXno&#10;OgKByiHwtqNkzrAhRA9cbQJpg3fF4YuuIOU5omoEq09H2SxWKGNwKodIhoduF58ErnDnJ233/bF2&#10;TGHxovjqpoxvdoNsbDXsvojX4d7c7JeMMXcANybYF7nNUv9n191pyS58LQfvvQbcjLr+xgrJFro0&#10;jNjNO+k/SNnuxaN0YhgrwVE37rdEsG4R1UNOr0O6IN4XU2dhakb8MOY+cA0qO7NguXsxB9VP5PNt&#10;VWFqWj73lCLncB7aqdv/gg+P2v3Zex6546oHK1MON6K1tlwfN8LEmCc0Qron+k26S5fk3O4k3Tv3&#10;5ma/1M/dDBO7NuIF4NaHU+Zg+bLWWo5gpSB0R2ufRgct78rA02ZiqBM3RpzJizHO9a4I1VqJWl4r&#10;b24m1T3gcYp4TaqtGbqbJwSfA4+aiYF7LYBjpa0e/PNQfQhBXarG44eBfVt6pWcbc1B7JBe0XAnG&#10;j7BeQ/r5puRH4+JpPejv5N1LbVHbpGsEdVd72I4d4+W2NGxoZBJ0X9Vqcaeqn0+T7gP9pH6KY2/s&#10;WsHO7iZenMZ3YvyyVkpatmLyVQrG++vjOwvcrkseNa8loo2sMwR3SoIY9Ta8tIXpwR80Elu/VgQH&#10;CzJg87OW7LMZwqlSZ/PEhymiDp1z1GbUE6tjzpFwA/wijB8AdYjBDgDaxbCPZZpt2HRke5jNXP7u&#10;Ihfdsp/4F3uqf4qAFnCxa1y7sdJZdm6bKYeLLThd6PORUf3E3WqmSNfap7XF6sndIhtbDbueeAFq&#10;jy8fLZW9i1ppCc0GSL4hMv7cImRnrDvYuopp+wpwbJOJnFuuNTjvuRHaEXyxKH4PV1zVu7t54rYV&#10;+U4+riS3ZU7a+Hbf6AosQf0BtF0xrjQJhf1sfsD3XkIVWrPQcD5c+RKUn2M7MeoHDXfnkop6T5X6&#10;52F8F3jcSCZcx009E3l4ZSclHnuSrplr1KMzY4dO3R/x6raNPUG8APXZD79QLJYvrCBf6HvaAWTk&#10;dS3sjB7iKNVj8/On2kg0smxiHcDRkhTR7gOPW5K3NSZ57QD4OJXiCFyOedCdSRBB+Agac1LUVEBx&#10;EgpTCOns1Yh4EVrz0JwX1vI8KO0D/zD9usG+5S6ksaIliCQCXm0461ZwsZ1MAolRb8P0JpU3A0Ov&#10;9II1c81m/fXygTfujXBlfcOeIV6A+uz5F4rF4gWttCTTlsnXipSqz/gceFCHQk5SDZHrh9+KIcjV&#10;UCLcnCdRdDtVcb4WSYrB0/K72CEqNkPJp3STr5U2l1PuD1pg5qHuiBgjRkbFSfArSPy9m8jYAjUI&#10;F6G5KPI7lLyn0hR4UwzKCSMEzncpEBrue+1XD0KvlENk5G6qO+UQANfbcHJYB9XSJUB1k+58s9l8&#10;vXzg7J4RoO8p4oVVyDcKxKi00n+pWWyorjWE0daihhrwaR3G3MFdC+CFUiJZuxI6hQQSpZzwnUQo&#10;NbKoGUkv/EbbkQePJSGuxgKYSL4Ha2UAYX4M/DKSvR7+ZSJBG6hDWBfvj6DlxK5WqujFSchVkG90&#10;eBeOa1Fn80zkhoK+1keTmTtIl1ycT45be/flkxRZHFgAPFdee0J3X7B0EZQnF7g9TLqwB4kXlsn3&#10;fEfaIQokGps8zSBUdB824GAJXtjCtpddtdnTvU+yy4FEusbCIafhvRKKZth3DTzNPmkyB4sWEkk2&#10;oFUTi09wZfw4Se4aYrycyIe8HHIbr5EkTnzPrdxzTrMHQOR+DBAm33kUQNSSPA3I31v36BegMAZ+&#10;CRhj6/NH+ocqcCUVkW4nhbUWPm4lA0pjBJEcY9VQ6g3xhb3WguNjfRpGuQIGFi4l33dHeqF5dq+R&#10;LuxR4oVVcr4mlNTD5Aw74QQDaQ2+6VykQKLdbrnYxZbwUWjgxYLQzc2UfKwRwuEiPD/ktfcXBolA&#10;3U/cEBM/WiORs3Xkad0VSinXPoo8ai959HLyqHOg8kh0nWc3yNc/dGOiVKpo2wwlrXSqTzmHJnCp&#10;K+UAki7zUtaOjVA+sRPFQSRYnJ2pn5cGiT2a0+3GniVegPqT958vlirnO6RmJoKgCVPH6J9Ccuv4&#10;uCVpCq2EWD218sS60JQ6jiKRsVmSu/cgGtwo+gyjwaU22FQnGyQKhJIv6aZ+4CHwsJXUCdL7Cow0&#10;dRwpD+qivgjztyT9pL20ZGy22Vg6Wz745p4drbLzL/3bQPngm5/Xl+qnjTEPgCR3ly/JF25HKwV8&#10;gBzc8cnVjuDlLtINgMBphbWSEUIW13mEREFHM9Ldc/ASO4JlxO5i9XD7HWcxDsUvnN6XlTsvZeGN&#10;QZGufSznYL7USbrGPKgv1U/vZdKFPU68AONHzj3SUfG0MfYWkBjr5MuwcH+kTl0PXeODRUh3Iifl&#10;pjTasHxSLBOuSlqD895gx7lkGA282NGmCxYpiM23pU19O6ghs9hyHqCSKLceipTxTGFABBHclXMv&#10;X+4yvLG3dFQ8PX7k3KNB7HYnYc8TLwCTL81dv3/tpDH2DwH3RSspqtTnoHF96Eu64x5jl/7IwLEe&#10;t48hq/vvtiJ4cZSigAwDg6+TIZGx0CJ0Ua5F8rKPG6Lx3gpuWVHSxJ2XIHJED5FDDswuqXFdzrnC&#10;GGLHtky6P7p+/9rJnToVuN/Y0zneXjBLV39Le+rXlp9QSnK+2ut7l9uqawA+SjVLNEOYKsio7G7M&#10;AndSLcExQiOG5yf6ZjC9HVhETeBCp00jcK+x1auIcT9bSXxGyOUtx06KQx4CD1pJt+KBvHyyD7qO&#10;hXobXi5vbsTppRY0TaJYaEdSJ3i+vNL1rq+ofiI1llyxI49iouif68qJX1tjyz2Hgfc47TToyvQ3&#10;oqVPn3ieJ6PjY21pFMDixzAxw6C1pZ+2E+2ktfLTi3RBKKlXxBtEmzNWHwhan8mwQWyS/1BKdLrr&#10;DiJtQu2OSMrikMtaqWxvyOPAQuOmmPnE98nWig60NAn+WplJA43bbltS22ooTEB+K6LA/qJIwk3G&#10;yiXhOSAowmwzMdov5Zx/yCb048cLomaw1o3l8QcwiLIDbVi8It9tF+lGUfTrXuXEPxzk3ncinrmI&#10;dxn1678C9l8t/79D8fAig3TkagK3QylgABwprV7AuGlkTlZ67loQyYn3ah/bSDeN+Qsix/DdGWtC&#10;J+Vy3YJRIFMvevZbzcPcTTGS8XKJNEx70ujSbjoviNXIuw5zV2Tffj6RmmkfsE4frFbxZm7A/BXw&#10;8rJtFIINRXKmtTRRWAuTr/XjU9oyGsAn7q4oMqJmie1Fr4ZQd4MrIfHAPV3euNzrLvCoCi+M9/aW&#10;7h/mYP7OCuWCQP1Nyse/O9Dd71DsnHurYaN8/LthO/oy1ojDSVrxsHAHgjvrvMDWUUTkQMdLckKt&#10;FZu1TRIQxggMHBsl6davib4tVxKijAKxkDRGiMwvQq4AS9d6bz9/GwrjQrpR4Bob4vZuLfm/xjwy&#10;zKgHFm9IiOcX3PZW1hKFySBUhYz/XrGtI3w/L9v6BRg7KJFyFLqLgQfVK/35rLYIn4SjPCX5/BjT&#10;PuRTz3lKNL+XG5I42QheAM4NmnSDu3IudSkXsGYhbEdfflZJF55l4gX8qRM/rC41ZoyxNwF3YGi5&#10;VW4sutE4g8Mk67eBdt+QtELYXxxljigUj1mvACaQ2/PKKSi8BOMnhHRNIBGkCVkxWii8L5Gp0kK0&#10;xQnZbmwaKi+IL0Kc/qk97LH/+eQiGbacZ/CMRMeVky53E8n6WtUe20Zu26a0BBePiSF8+bh0r0Vt&#10;iYajNtJpNxrkcCmmON3Q9ftTefld2zGtr+Wu6ONNDLIc6LW7dkUunvkxoEO5cLO61Jjxp078cJC7&#10;3+l4pokXRG72qHrzdROZ35VnbHLiWyN53xHOJVu2nSTJBx8bpd+MnZdbcqxEiOVjnb8vvug6zBw5&#10;Rl1Ra2spSS8o1ZWLrciJakIh57AH8TXnk+1BCD+N8cOONJc3SP4Z1NwUAyPdCX5X7b74fLKtAuzS&#10;mh/FoJGPlQ2OgLvnU54tSuEtdB9FzjXiXBjgFOH10ZBzxkTujigRCZvI/O6j6s3XnwW52Hp45okX&#10;4MiRn6vpysxXiaJvLj9prfMLyMPCVYhGYwEamqS41org0KgLau1akkv1cqzM4aaVDSlrzhhxm681&#10;Eh13ozAuUWlc7OqOOqO2ELoxks5YgfEu/Ws9+WfQkpSCNUluugM5UI6YlSepiBHC95KxTwbxcOjG&#10;mZIcF5Gzn8h7ck25OIpgPbov50qcP0/frkXRN3Vl5qtHjvxcbQQr23HIiDeNyolvh2Hw5411oU4c&#10;teXKUJuF+tWhLscCYeBahF1le+AOUeshaks0EwXyuB66o/M4UjWrkV+KjBW4FpIEJmV603ME+hrF&#10;4ua8TNNo1STV0Aspv4AVeZ4hw1OdS+h135UHpktSXMMZKVkLrfbWNb5bQv2qnCO5cnf771IYBr9E&#10;5cS3h7mcnY5nTk62HvyJU/+j9vjyiVLZ+32t9OvLR36uJCy48DFMvsQwfB4UcKYCNwOoN+CF0VtL&#10;SO4UAL1KZ0e6/9RKrrfj1+uR2Tq/j/evvFUi3m5CTfUC7n+DZMj5KjFH1HZpprakJUYITyefhlYr&#10;Uw0xKoiW93ZVPpZDJXhhaG3ki7DwmZOKlZJ8GGCs+bjZqP78Xm//3Qoy4u0BN1rkrKle/Sdaq78L&#10;yMHk58B6sHBL9J7FYwNfSwGZufU01+fJrVtFd061G3aWZV2vCcHvulqkuXorAWX5+Nq/bz5NZG0y&#10;oCn1y5hsV0uSV+VXSklErkc7j6GoZJAqCPG24x6VHjgA5MeHPEGieQtai0K4qdZfAGPsd/T4zDvl&#10;sWEuaPcgSzWsAT0+/U4Yhl8x1sjxn1Y9BHVYvIh0vA8eO4J0N4LqE8nxxXlShnnmhaJk0E6mltvM&#10;vg1U70n6I3DDKvs26WxrKNMpKWusFvI6DI90a3LsB/WVqgVrFsMw/Ioen35naMvZhciIdx34Eyd/&#10;UF9qTIP5iTzjbqVis+756731os8iwgdSGFOekFflueHuv/6ZpAcUQrylDfhqte9IfnLpkyR14hdF&#10;3jZi5EmIV6lkCslI0botx7yXk3PAplNL5if1pca0P3HyB6Nc4m5ARrwbwPiRc48oz7wVheE7xrg6&#10;c9yeWhiTKGvxY2C08qPRIoTaYzkZYx2v2uxw++1gDtpVibbDluiDN2J2HzTk77143IO/fjpjSMjh&#10;MuZW5q5Zu7XsTH+wJMd4qyrHvOqwcrRRGL5DeeatTCq2MWTEuwl4Eye/E4bRW8ZaNwY1pfn18jB/&#10;E5o3RrvIUaF6Q8grbhmu/NRw979wVzqkjLsfX9crwsFap9AIXZ4ylCaPHQAfIBRJ4dESvFke0cjQ&#10;5g05tr18ymthWbVwOQyjt7yJk98ZxdJ2KzLi3STyU6fe12PTp6Mo+lbP6DdowsIFxFfsGYF5LPIu&#10;Ly/vf+wgQx2t1LwlTR1KS/RaeXHj246fgH2viwwqcp141cdiALQD8GJFDGwG6hq2KmblWA6avaPc&#10;KPqWHps+nZ869f5IlreLkRHvFuFVTrwbReZtY80leSaV+80VYeEe1D5F/MX2MgwsPZBilAlEVtTd&#10;ETZQuBHsfjGVYthsmcmXCDnvyDdfhuYCo7yxjzEak/sAqp/CwudyLHflco01l6LIvO1VTrw7kuXt&#10;AWTEuw3kJk++p8dmzkju18o9bmyynh+Tf89fhvbOiJ4GgvoNV9ByKYbxV4a7/0XnfGVdM8dGUwy9&#10;UHhOdLzKjfngmfDk7kT7MzlmsXIB6jQrD6MwfEePzZzJTZ58b6Tr3OXIiLcP8CZOfidsB28YY368&#10;/GTccpwvJ8U3+2SEqxwE5kRS5BVSKYYhOrO3nIOc9qQdeDMphp4oJnpUpUfeMjxcPEmKZ/lyx5h1&#10;AGPMj8N28EaWy+0PsgaKPiG///RF4KejxStfVx6/pZWeWj5w/YIz3HkA+glUvsCQpe6DwcJdl2Jw&#10;XrwbSTF02LFuZCer3e7XoeFGyIQtKFRY9zNt33HEapwPR4/MqY41yM6feZT2m0PBEizdk+8wV0gu&#10;PIkud95GfMObmPleNmWqf8gi3j7Dm5j5ng6Lr5jI/nZH8Q3lfEm1dL7VrzFK28Fto3HTdYhp8T0Y&#10;P7ax7ZQ75GJiW4Fuol3lEF36TIgiNlHfSBdha0msCuOfXrChM/FxPh17Fi05BhduyTGZL9GZVjDW&#10;RPa3dVh8xZuY+d5Il7oHkRHvIDD50pyuTH9Dh8Gbxpg/Xn4+PeHYRLBwxcnP1mlJ2nFYhPaSRPJh&#10;E8oH2PDsg7hJISbsbpjYCiYmgR7qiPC+EKT2JcUxsUHroMKEi8wL9D70ndUlLirWe/H0COWYW7gi&#10;x2DXpF8AY8wf6zB4U1emv/GsDJ8cNvbikbVzMHXmQz0+83Zkgr9kjL23/PzytIuyFKQWLkPrFhuf&#10;HzBiLN51hueRmIfnNuGZFvvhxkbo3RbfzUVnrOPuElbkjONGjaJsP3YQmNrgvnOyZqVXMTpfdFFu&#10;3C42vvH3teMRyTG2cFk+t3ynixiAMfbzKLBf0+MzbzN15sPRrXXvIyPeIcAbP/Wfr9+/djyKot8w&#10;xiRhXjzcMV+WDqqFSzufgFt3ENcxdxvu+YhfxeLKn17FxNJ+iVKVkm3rNxACtPLacb44ajsfgC7U&#10;nJBfqSRtQQMZE5Te/zwrOgm9SUe8Svxi65+RyP2WoHrfRcOxF/CozY/7gZhwL8kxli93Wl8Cxpgm&#10;xvzm9fvXXvEmp//T6Nb67ODZHXY5ItSfvP98sVj5deCvaa1SxU03KTdsC/kUxmUiwjAbETaCeByS&#10;0omhebCKt207gENvrnx+yUmf/WLirwtCuF5e0gjtBky9xorq1tIl197riNcEyXDLNGwkhbKJ053P&#10;16+5kUGlZN9KA8YRupbKfuUoeIMdAzlYtKD5uTMN8p0xOaRz6E4C+W+bzaV3M+vG4SIj3hGhuXDx&#10;1bzn/wNQf1nrdDJRJSYvUVsctspHGK7L1xpYuiR5UG8Dhad2Cw70IF6AxUvONjKf5H2tleeMganj&#10;9HzP8x+lbB/XgHHEWznZ4z18Ip12foEOwrZGni/tX9/+cseiBo0HMinEyztZGHQSrrHAf2hHwbvF&#10;yTOrTCTNMEhkxDtqPLlw0hQLfx/4Wm8CDpMBjOOHGLlBpJ1NcrTrIWxDbi2J2VNRFyyPd3eWm71k&#10;XjGiR67otQ7xxraUarXPa14mUpgwGUfk5aFwmI0PSd9JeCqtzvGx4vmrEq5utv4RB1//ZFQrzZAR&#10;745Ba/HyTE773wT7y1qndUzO0NsaITKloLwf/COMyDIlw46BFSvO+lPXru5SJctTNgTGmAjU94Nm&#10;49uFg2c/HdlyMywjI94dhub8Rz+V94p/B6X+hta6M8Eb51TDtjzmx6B0iD3RjJFhE1iCxmNJJyid&#10;EG7XuWyMaWHtv25HzX9anDp3c0SLzdADGfHuVDy6eCQq+X9FafW3tdJdjuIuojGRm7rrQ2kK/ENk&#10;zYh7FSGEjyU1Y0JJJ+h4onMX4VrzUBv7z2iE/57DZx6MZLkZ1kRGvDsfOqpe/qpS3t/TSp/t/Scp&#10;T9lcCcr7gGGakGcYHGYllRA05AIbKzp6wFhz3obqH3uT0/+FFQLpDDsJGfHuIoQLV39We/ZXQH1F&#10;a9XVWRDngt3odWtdKmI/G24wyLBDMA+Np5JKQMmQVbVKdGtsAPa/mUh915+c/oNRrDbD5pER7y5E&#10;7fHlo8Wi/rpS6q9rrV9d8Qex10CcikBBoQzFfcC+oa83w0YwB805aNUBm6QS4u+yC8aYa9baf9Nq&#10;1b6faXB3HzLi3e2oXvmyseqvovglrXv0uMYFORM5HwLns1qccFKrvWwEs5MRgX0qLdLtOuA6+WLj&#10;oZ5ka6tY/rtW9t8xPvO/hr/mDP1CRrx7BAt3/mj/+MS+X1Se/lvAn+6UpDksR8KhpCSM69YqjoO/&#10;lckNGTaHJQgXoVl1RVEtKQTtrxXZRsCPrbH/srrw9PcmX/zpp8Nfd4Z+IyPevYj5D49FfukvKtTX&#10;tNZvrf6HyhFwlExw8EvicetV2DHdcrsWNYiWoFWD0LmuKc9FtSkznh4wxrxnsf/RCxv/lak3bg1l&#10;uRmGhox49zhaT86f8Iv5n1foXwa+2DMSBjqKcyZKZmz5RUlN+GPABFnTxmqwwCKENUkdhE2k+1Cl&#10;iHZlcSyGi2w/sJjvh83272eNDnsbGfE+Q2gtXp7xrf+W8uzXUepParVqPy0dHXNxWy0IieRKMudM&#10;l4Fxnj0ytkAVTF0MgoJGYuqulEsdrOwg64axZg7L/7OR+l6owvcKE6euDGP1GUaPjHifVczdmAy9&#10;8M9orf4Cij+LZbrTLa0H0oU6GznLXIVIngoyEcIvIl4HRXZ/4c4glpNNiWCDlnNCc6NxFKnUQe+C&#10;WMerGRuiuIrlD42xP/Aj//+w75WFIbyRDDsMGfFmAKD1+NK0V9TntNJ/DvgSqJe1Vhsfs7VMyE63&#10;H7uHaU+GYfo5Ef+rPBD/jLrLLgTa8mPbon8OA3EoiyPY+PxQOiHYDcJpbG8B/9tY83tR03xUOHT6&#10;ap/fRIZdiIx4M/TGwoVX0PmzRqmfRamf0dgjKD25+ReK0xUGMMn8uThShs48qE4Vn5RyTmTO+3fZ&#10;tz+1LS4XDanXd/uzqZx1HKUv56/jtbnt49fXOpUm2OxbNQsG9QBrf6it/YOmCS4UJ1+7vvkXyrDX&#10;kRFvhg1h9ur/nZg8OvWWglMKfgb0G8BhrVWfpA82Nd029QidRJl6WIbq+seyV2+K4JXqfH6bMMbW&#10;gEdgPrTwQwuXF+7Pv3dg+k8tbvvFM+x5ZMSbYctYuPNH+8cq+84pTx1XcA6l/gSK41gmVzir7VIY&#10;Y1ooFrBcx9qfWPjIRvZ6vbZ4fuILb8+Oen0Zdicy4s3Qfzy6eCQoqpe1Vq9g1AtKq9dAvQLqCyi7&#10;D6vGVnpNjAbG2ABla1g1B/YecNMacwFt7xpjb+Sa9nbm8JWh38iIN8Ow4dVnzx/1vdxhrfwDygsP&#10;gndAwSHgEJYDaLUfaydRFLEUgQKKAsRkbV3LF0jiVrmKng2wtIAWiiaWJopFDLMoZoHHFh5DNGsj&#10;/4mx4WwYBY/KB87eZ0dPGM2w15ARb4YdhatX/2fhcHFqLD9WGVMeeRWqgvJUQWnyOVXMBQQWIk8p&#10;zwewNgrBi3LkVGCbgTW0bWRb1rctG9EOGvX6w/psdXr6F7tnuWfIMDJkxJshQ4YMQ8b/B+H6VJnI&#10;qKXxAAAAAElFTkSuQmCCUEsDBBQABgAIAAAAIQBcgbul4QAAAAwBAAAPAAAAZHJzL2Rvd25yZXYu&#10;eG1sTI/BasMwEETvhf6D2EJvjWQ7aYNjOYTQ9hQKSQolN8Xa2CbWyliK7fx95VN722GHmTfZejQN&#10;67FztSUJ0UwAQyqsrqmU8H38eFkCc16RVo0llHBHB+v88SFTqbYD7bE/+JKFEHKpklB536acu6JC&#10;o9zMtkjhd7GdUT7IruS6U0MINw2PhXjlRtUUGirV4rbC4nq4GQmfgxo2SfTe766X7f10XHz97CKU&#10;8vlp3KyAeRz9nxkm/IAOeWA62xtpx5qgRRK2eAnz+QLYZBDL6A3YebriJAaeZ/z/iPwX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/CK5haYCAAAg&#10;CAAADgAAAAAAAAAAAAAAAAA6AgAAZHJzL2Uyb0RvYy54bWxQSwECLQAKAAAAAAAAACEA2kNlj3O+&#10;AABzvgAAFAAAAAAAAAAAAAAAAAAMBQAAZHJzL21lZGlhL2ltYWdlMS5wbmdQSwECLQAKAAAAAAAA&#10;ACEARh6ECO2+AADtvgAAFAAAAAAAAAAAAAAAAACxwwAAZHJzL21lZGlhL2ltYWdlMi5wbmdQSwEC&#10;LQAUAAYACAAAACEAXIG7peEAAAAMAQAADwAAAAAAAAAAAAAAAADQggEAZHJzL2Rvd25yZXYueG1s&#10;UEsBAi0AFAAGAAgAAAAhAC5s8ADFAAAApQEAABkAAAAAAAAAAAAAAAAA3oMBAGRycy9fcmVscy9l&#10;Mm9Eb2MueG1sLnJlbHNQSwUGAAAAAAcABwC+AQAA2oQBAAAA&#10;">
                <v:shape id="Picture 109" o:spid="_x0000_s1027" type="#_x0000_t75" style="position:absolute;left:1030;top:44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FVHxgAAAOMAAAAPAAAAZHJzL2Rvd25yZXYueG1sRE/dS8Mw&#10;EH8X9j+EE3xzSUeRri4bYyD4MBH3wV6P5kyKzaU0ca3+9UYQfLzf9602k+/ElYbYBtZQzBUI4iaY&#10;lq2G0/HpvgIRE7LBLjBp+KIIm/XsZoW1CSO/0fWQrMghHGvU4FLqaylj48hjnIeeOHPvYfCY8jlY&#10;aQYcc7jv5EKpB+mx5dzgsKedo+bj8Ok1vGJlX/Yc+GK/z4U5u+V23C+1vrudto8gEk3pX/znfjZ5&#10;/qJUlaqKsoTfnzIAcv0DAAD//wMAUEsBAi0AFAAGAAgAAAAhANvh9svuAAAAhQEAABMAAAAAAAAA&#10;AAAAAAAAAAAAAFtDb250ZW50X1R5cGVzXS54bWxQSwECLQAUAAYACAAAACEAWvQsW78AAAAVAQAA&#10;CwAAAAAAAAAAAAAAAAAfAQAAX3JlbHMvLnJlbHNQSwECLQAUAAYACAAAACEAx7BVR8YAAADjAAAA&#10;DwAAAAAAAAAAAAAAAAAHAgAAZHJzL2Rvd25yZXYueG1sUEsFBgAAAAADAAMAtwAAAPoCAAAAAA==&#10;">
                  <v:imagedata r:id="rId10" o:title=""/>
                </v:shape>
                <v:shape id="Picture 108" o:spid="_x0000_s1028" type="#_x0000_t75" style="position:absolute;left:1409;top:823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yhzxgAAAOMAAAAPAAAAZHJzL2Rvd25yZXYueG1sRE9LasMw&#10;EN0Xegcxhe4aKaH+4FoOoWAoZNXUBxisqW1ijYwlJ25OXwUKXc77T7lf7SguNPvBsYbtRoEgbp0Z&#10;uNPQfNUvOQgfkA2OjknDD3nYV48PJRbGXfmTLqfQiRjCvkANfQhTIaVve7LoN24ijty3my2GeM6d&#10;NDNeY7gd5U6pVFocODb0ONF7T+35tFgN4XzcyjS9ZapuDo2ts4Wb26L189N6eAMRaA3/4j/3h4nz&#10;s9dE7fIkS+D+UwRAVr8AAAD//wMAUEsBAi0AFAAGAAgAAAAhANvh9svuAAAAhQEAABMAAAAAAAAA&#10;AAAAAAAAAAAAAFtDb250ZW50X1R5cGVzXS54bWxQSwECLQAUAAYACAAAACEAWvQsW78AAAAVAQAA&#10;CwAAAAAAAAAAAAAAAAAfAQAAX3JlbHMvLnJlbHNQSwECLQAUAAYACAAAACEAD2Moc8YAAADjAAAA&#10;DwAAAAAAAAAAAAAAAAAHAgAAZHJzL2Rvd25yZXYueG1sUEsFBgAAAAADAAMAtwAAAPoCAAAA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PG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and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Research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Department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Chemistry,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Jamal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Mohamed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College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(Autonomous),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Trichy</w:t>
      </w:r>
      <w:r w:rsidR="00000000">
        <w:rPr>
          <w:i/>
          <w:spacing w:val="-47"/>
          <w:sz w:val="20"/>
        </w:rPr>
        <w:t xml:space="preserve"> </w:t>
      </w:r>
      <w:hyperlink r:id="rId256">
        <w:r w:rsidR="00000000">
          <w:rPr>
            <w:i/>
            <w:sz w:val="20"/>
          </w:rPr>
          <w:t>suganthidhaya78@gmail.com</w:t>
        </w:r>
      </w:hyperlink>
    </w:p>
    <w:p w14:paraId="307BE048" w14:textId="77777777" w:rsidR="00BD5AE0" w:rsidRDefault="00BD5AE0">
      <w:pPr>
        <w:pStyle w:val="BodyText"/>
        <w:spacing w:before="11"/>
        <w:rPr>
          <w:sz w:val="17"/>
        </w:rPr>
      </w:pPr>
    </w:p>
    <w:p w14:paraId="1B57EA13" w14:textId="77777777" w:rsidR="00BD5AE0" w:rsidRDefault="00000000">
      <w:pPr>
        <w:ind w:left="3813" w:right="2841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6BB8C0F" w14:textId="77777777" w:rsidR="00BD5AE0" w:rsidRDefault="00BD5AE0">
      <w:pPr>
        <w:pStyle w:val="BodyText"/>
        <w:spacing w:before="10"/>
        <w:rPr>
          <w:b/>
          <w:sz w:val="17"/>
        </w:rPr>
      </w:pPr>
    </w:p>
    <w:p w14:paraId="33F8D4EC" w14:textId="77777777" w:rsidR="00BD5AE0" w:rsidRDefault="00000000">
      <w:pPr>
        <w:pStyle w:val="BodyText"/>
        <w:spacing w:line="276" w:lineRule="auto"/>
        <w:ind w:left="1160" w:right="186" w:firstLine="280"/>
        <w:jc w:val="both"/>
      </w:pPr>
      <w:r>
        <w:t>Biosensors exhibit an immobilized unprecented level of interaction and ability to achieve the desired</w:t>
      </w:r>
      <w:r>
        <w:rPr>
          <w:spacing w:val="1"/>
        </w:rPr>
        <w:t xml:space="preserve"> </w:t>
      </w:r>
      <w:r>
        <w:t>level of sensitivityand detection limit with analyte. The Analysis of unprecedented object and quantifiers</w:t>
      </w:r>
      <w:r>
        <w:rPr>
          <w:spacing w:val="-57"/>
        </w:rPr>
        <w:t xml:space="preserve"> </w:t>
      </w:r>
      <w:r>
        <w:t>even with every challenge images areperformed even with unbounded region. The Biological sensitive</w:t>
      </w:r>
      <w:r>
        <w:rPr>
          <w:spacing w:val="1"/>
        </w:rPr>
        <w:t xml:space="preserve"> </w:t>
      </w:r>
      <w:r>
        <w:t>elements combine biological component with physiochemicaldetector to achieve a desired level of</w:t>
      </w:r>
      <w:r>
        <w:rPr>
          <w:spacing w:val="1"/>
        </w:rPr>
        <w:t xml:space="preserve"> </w:t>
      </w:r>
      <w:r>
        <w:t>accuracy with the concentrated samples. In many cases the data measured (sensogram)one foreach</w:t>
      </w:r>
      <w:r>
        <w:rPr>
          <w:spacing w:val="1"/>
        </w:rPr>
        <w:t xml:space="preserve"> </w:t>
      </w:r>
      <w:r>
        <w:t>analyte concentration depends with total time complexity. To maintain a strategy that first calculate a</w:t>
      </w:r>
      <w:r>
        <w:rPr>
          <w:spacing w:val="1"/>
        </w:rPr>
        <w:t xml:space="preserve"> </w:t>
      </w:r>
      <w:r>
        <w:t>severance graph to reveal if there are any heterogeneou sinteraction.Bio sensors application sinclude</w:t>
      </w:r>
      <w:r>
        <w:rPr>
          <w:spacing w:val="1"/>
        </w:rPr>
        <w:t xml:space="preserve"> </w:t>
      </w:r>
      <w:r>
        <w:rPr>
          <w:spacing w:val="-1"/>
        </w:rPr>
        <w:t>ampero</w:t>
      </w:r>
      <w:r>
        <w:rPr>
          <w:spacing w:val="-15"/>
        </w:rPr>
        <w:t xml:space="preserve"> </w:t>
      </w:r>
      <w:r>
        <w:t>metric</w:t>
      </w:r>
      <w:r>
        <w:rPr>
          <w:spacing w:val="-16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Blood</w:t>
      </w:r>
      <w:r>
        <w:rPr>
          <w:spacing w:val="-15"/>
        </w:rPr>
        <w:t xml:space="preserve"> </w:t>
      </w:r>
      <w:r>
        <w:t>glucose</w:t>
      </w:r>
      <w:r>
        <w:rPr>
          <w:spacing w:val="-16"/>
        </w:rPr>
        <w:t xml:space="preserve"> </w:t>
      </w:r>
      <w:r>
        <w:t>test</w:t>
      </w:r>
      <w:r>
        <w:rPr>
          <w:spacing w:val="-14"/>
        </w:rPr>
        <w:t xml:space="preserve"> </w:t>
      </w:r>
      <w:r>
        <w:t>strip,potentio</w:t>
      </w:r>
      <w:r>
        <w:rPr>
          <w:spacing w:val="-15"/>
        </w:rPr>
        <w:t xml:space="preserve"> </w:t>
      </w:r>
      <w:r>
        <w:t>metric</w:t>
      </w:r>
      <w:r>
        <w:rPr>
          <w:spacing w:val="-12"/>
        </w:rPr>
        <w:t xml:space="preserve"> </w:t>
      </w:r>
      <w:r>
        <w:t>biosensorio</w:t>
      </w:r>
      <w:r>
        <w:rPr>
          <w:spacing w:val="-10"/>
        </w:rPr>
        <w:t xml:space="preserve"> </w:t>
      </w:r>
      <w:r>
        <w:t>nsensitive</w:t>
      </w:r>
      <w:r>
        <w:rPr>
          <w:spacing w:val="-16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fluore</w:t>
      </w:r>
      <w:r>
        <w:rPr>
          <w:spacing w:val="-16"/>
        </w:rPr>
        <w:t xml:space="preserve"> </w:t>
      </w:r>
      <w:r>
        <w:t>scenc</w:t>
      </w:r>
      <w:r>
        <w:rPr>
          <w:spacing w:val="-58"/>
        </w:rPr>
        <w:t xml:space="preserve"> </w:t>
      </w:r>
      <w:r>
        <w:t>eimmune</w:t>
      </w:r>
      <w:r>
        <w:rPr>
          <w:spacing w:val="-2"/>
        </w:rPr>
        <w:t xml:space="preserve"> </w:t>
      </w:r>
      <w:r>
        <w:t>analyzer.</w:t>
      </w:r>
    </w:p>
    <w:p w14:paraId="6C0D216C" w14:textId="77777777" w:rsidR="00BD5AE0" w:rsidRDefault="00000000">
      <w:pPr>
        <w:spacing w:before="136"/>
        <w:ind w:left="1160"/>
        <w:rPr>
          <w:b/>
          <w:i/>
          <w:sz w:val="20"/>
        </w:rPr>
      </w:pPr>
      <w:r>
        <w:rPr>
          <w:b/>
          <w:i/>
          <w:sz w:val="20"/>
        </w:rPr>
        <w:t>Keywords:Analyte,Potentiometer,Interaction,Potentiometric,Amperometric</w:t>
      </w:r>
    </w:p>
    <w:p w14:paraId="4EC81535" w14:textId="77777777" w:rsidR="00BD5AE0" w:rsidRDefault="00000000">
      <w:pPr>
        <w:spacing w:before="168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RASTEMS-2023_A65</w:t>
      </w:r>
    </w:p>
    <w:p w14:paraId="6CE27E86" w14:textId="77777777" w:rsidR="00BD5AE0" w:rsidRDefault="00000000">
      <w:pPr>
        <w:pStyle w:val="Heading2"/>
        <w:spacing w:before="102" w:line="360" w:lineRule="auto"/>
        <w:ind w:left="766"/>
      </w:pPr>
      <w:r>
        <w:t>PHYSICO-CHEMICAL ANALYSIS OF GROUND WATER SAMPLES IN</w:t>
      </w:r>
      <w:r>
        <w:rPr>
          <w:spacing w:val="-67"/>
        </w:rPr>
        <w:t xml:space="preserve"> </w:t>
      </w:r>
      <w:r>
        <w:t>ANDAROUND</w:t>
      </w:r>
      <w:r>
        <w:rPr>
          <w:spacing w:val="-4"/>
        </w:rPr>
        <w:t xml:space="preserve"> </w:t>
      </w:r>
      <w:r>
        <w:t>TRICHY</w:t>
      </w:r>
      <w:r>
        <w:rPr>
          <w:spacing w:val="-3"/>
        </w:rPr>
        <w:t xml:space="preserve"> </w:t>
      </w:r>
      <w:r>
        <w:t>DISTRICT-TAMIL</w:t>
      </w:r>
      <w:r>
        <w:rPr>
          <w:spacing w:val="1"/>
        </w:rPr>
        <w:t xml:space="preserve"> </w:t>
      </w:r>
      <w:r>
        <w:t>NADU</w:t>
      </w:r>
    </w:p>
    <w:p w14:paraId="481CC694" w14:textId="77777777" w:rsidR="00BD5AE0" w:rsidRDefault="00000000">
      <w:pPr>
        <w:spacing w:line="229" w:lineRule="exact"/>
        <w:ind w:left="3813" w:right="3280"/>
        <w:jc w:val="center"/>
        <w:rPr>
          <w:i/>
          <w:sz w:val="20"/>
        </w:rPr>
      </w:pPr>
      <w:r>
        <w:rPr>
          <w:i/>
          <w:sz w:val="20"/>
        </w:rPr>
        <w:t>S.Kanishka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B.Arifa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Farzana.</w:t>
      </w:r>
    </w:p>
    <w:p w14:paraId="12FAE4D3" w14:textId="77777777" w:rsidR="00BD5AE0" w:rsidRDefault="00BD5AE0">
      <w:pPr>
        <w:pStyle w:val="BodyText"/>
        <w:spacing w:before="2"/>
        <w:rPr>
          <w:sz w:val="20"/>
        </w:rPr>
      </w:pPr>
    </w:p>
    <w:p w14:paraId="3E2929F3" w14:textId="77777777" w:rsidR="00BD5AE0" w:rsidRDefault="00000000">
      <w:pPr>
        <w:ind w:left="744" w:right="211"/>
        <w:jc w:val="center"/>
        <w:rPr>
          <w:i/>
          <w:sz w:val="20"/>
        </w:rPr>
      </w:pPr>
      <w:r>
        <w:rPr>
          <w:i/>
          <w:sz w:val="20"/>
        </w:rPr>
        <w:t>PG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 Research 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Chemistry, Jamal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Mohamed College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(Autonomous),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Tiruchirappalli-620 020,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Tamilnadu.</w:t>
      </w:r>
    </w:p>
    <w:p w14:paraId="4C3B2B10" w14:textId="77777777" w:rsidR="00BD5AE0" w:rsidRDefault="00BD5AE0">
      <w:pPr>
        <w:pStyle w:val="BodyText"/>
        <w:rPr>
          <w:sz w:val="20"/>
        </w:rPr>
      </w:pPr>
    </w:p>
    <w:p w14:paraId="14EFF236" w14:textId="77777777" w:rsidR="00BD5AE0" w:rsidRDefault="00000000">
      <w:pPr>
        <w:spacing w:before="1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42BBC96" w14:textId="77777777" w:rsidR="00BD5AE0" w:rsidRDefault="00BD5AE0">
      <w:pPr>
        <w:pStyle w:val="BodyText"/>
        <w:rPr>
          <w:b/>
          <w:sz w:val="22"/>
        </w:rPr>
      </w:pPr>
    </w:p>
    <w:p w14:paraId="2CEE9E76" w14:textId="77777777" w:rsidR="00BD5AE0" w:rsidRDefault="00000000">
      <w:pPr>
        <w:spacing w:before="158" w:line="360" w:lineRule="auto"/>
        <w:ind w:left="720" w:right="183"/>
        <w:jc w:val="both"/>
        <w:rPr>
          <w:sz w:val="24"/>
        </w:rPr>
      </w:pPr>
      <w:r>
        <w:rPr>
          <w:sz w:val="24"/>
        </w:rPr>
        <w:t>Tiruchirappalliis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district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Tamil</w:t>
      </w:r>
      <w:r>
        <w:rPr>
          <w:spacing w:val="-11"/>
          <w:sz w:val="24"/>
        </w:rPr>
        <w:t xml:space="preserve"> </w:t>
      </w:r>
      <w:r>
        <w:rPr>
          <w:sz w:val="24"/>
        </w:rPr>
        <w:t>Nadu.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present</w:t>
      </w:r>
      <w:r>
        <w:rPr>
          <w:spacing w:val="-11"/>
          <w:sz w:val="24"/>
        </w:rPr>
        <w:t xml:space="preserve"> </w:t>
      </w:r>
      <w:r>
        <w:rPr>
          <w:sz w:val="24"/>
        </w:rPr>
        <w:t>study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conducted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assess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groundwater</w:t>
      </w:r>
      <w:r>
        <w:rPr>
          <w:spacing w:val="-10"/>
          <w:sz w:val="24"/>
        </w:rPr>
        <w:t xml:space="preserve"> </w:t>
      </w:r>
      <w:r>
        <w:rPr>
          <w:sz w:val="24"/>
        </w:rPr>
        <w:t>suitability</w:t>
      </w:r>
      <w:r>
        <w:rPr>
          <w:spacing w:val="-57"/>
          <w:sz w:val="24"/>
        </w:rPr>
        <w:t xml:space="preserve"> </w:t>
      </w:r>
      <w:r>
        <w:rPr>
          <w:sz w:val="24"/>
        </w:rPr>
        <w:t>for drinking and irrigation purpose in and around Ariyalur district. Eight ground water samples are collected</w:t>
      </w:r>
      <w:r>
        <w:rPr>
          <w:spacing w:val="1"/>
          <w:sz w:val="24"/>
        </w:rPr>
        <w:t xml:space="preserve"> </w:t>
      </w:r>
      <w:r>
        <w:rPr>
          <w:sz w:val="24"/>
        </w:rPr>
        <w:t>from the bore wells in and around Ariyalur district. All the samples are subjected tophysico-chemical</w:t>
      </w:r>
      <w:r>
        <w:rPr>
          <w:spacing w:val="1"/>
          <w:sz w:val="24"/>
        </w:rPr>
        <w:t xml:space="preserve"> </w:t>
      </w:r>
      <w:r>
        <w:rPr>
          <w:sz w:val="24"/>
        </w:rPr>
        <w:t>parameter analysis and the results are compared with the WHO standard values. From this study, it is</w:t>
      </w:r>
      <w:r>
        <w:rPr>
          <w:spacing w:val="1"/>
          <w:sz w:val="24"/>
        </w:rPr>
        <w:t xml:space="preserve"> </w:t>
      </w:r>
      <w:r>
        <w:rPr>
          <w:sz w:val="24"/>
        </w:rPr>
        <w:t>concluded</w:t>
      </w:r>
      <w:r>
        <w:rPr>
          <w:spacing w:val="-1"/>
          <w:sz w:val="24"/>
        </w:rPr>
        <w:t xml:space="preserve"> </w:t>
      </w:r>
      <w:r>
        <w:rPr>
          <w:sz w:val="24"/>
        </w:rPr>
        <w:t>that most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water</w:t>
      </w:r>
      <w:r>
        <w:rPr>
          <w:spacing w:val="-2"/>
          <w:sz w:val="24"/>
        </w:rPr>
        <w:t xml:space="preserve"> </w:t>
      </w:r>
      <w:r>
        <w:rPr>
          <w:sz w:val="24"/>
        </w:rPr>
        <w:t>samples are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1"/>
          <w:sz w:val="24"/>
        </w:rPr>
        <w:t xml:space="preserve"> </w:t>
      </w:r>
      <w:r>
        <w:rPr>
          <w:sz w:val="24"/>
        </w:rPr>
        <w:t>the permissible</w:t>
      </w:r>
      <w:r>
        <w:rPr>
          <w:spacing w:val="-1"/>
          <w:sz w:val="24"/>
        </w:rPr>
        <w:t xml:space="preserve"> </w:t>
      </w:r>
      <w:r>
        <w:rPr>
          <w:sz w:val="24"/>
        </w:rPr>
        <w:t>limit</w:t>
      </w:r>
      <w:r>
        <w:rPr>
          <w:spacing w:val="-1"/>
          <w:sz w:val="24"/>
        </w:rPr>
        <w:t xml:space="preserve"> </w:t>
      </w:r>
      <w:r>
        <w:rPr>
          <w:sz w:val="24"/>
        </w:rPr>
        <w:t>suggested by WHO.</w:t>
      </w:r>
    </w:p>
    <w:p w14:paraId="5941D1C8" w14:textId="77777777" w:rsidR="00BD5AE0" w:rsidRDefault="00BD5AE0">
      <w:pPr>
        <w:pStyle w:val="BodyText"/>
        <w:spacing w:before="1"/>
        <w:rPr>
          <w:i w:val="0"/>
          <w:sz w:val="36"/>
        </w:rPr>
      </w:pPr>
    </w:p>
    <w:p w14:paraId="4D19D958" w14:textId="77777777" w:rsidR="00BD5AE0" w:rsidRDefault="00000000">
      <w:pPr>
        <w:ind w:left="720"/>
        <w:jc w:val="both"/>
        <w:rPr>
          <w:b/>
          <w:sz w:val="24"/>
        </w:rPr>
      </w:pPr>
      <w:r>
        <w:rPr>
          <w:b/>
          <w:sz w:val="24"/>
        </w:rPr>
        <w:t>KEYWORDS: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Ariyalur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district,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Ground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water,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Physico-Chemical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analysis.</w:t>
      </w:r>
    </w:p>
    <w:p w14:paraId="73B3F030" w14:textId="77777777" w:rsidR="00BD5AE0" w:rsidRDefault="00BD5AE0">
      <w:pPr>
        <w:jc w:val="both"/>
        <w:rPr>
          <w:sz w:val="24"/>
        </w:rPr>
        <w:sectPr w:rsidR="00BD5AE0">
          <w:headerReference w:type="default" r:id="rId257"/>
          <w:footerReference w:type="default" r:id="rId258"/>
          <w:pgSz w:w="11910" w:h="16840"/>
          <w:pgMar w:top="1340" w:right="260" w:bottom="1960" w:left="280" w:header="728" w:footer="1764" w:gutter="0"/>
          <w:cols w:space="720"/>
        </w:sectPr>
      </w:pPr>
    </w:p>
    <w:p w14:paraId="59125EDE" w14:textId="77777777" w:rsidR="00BD5AE0" w:rsidRDefault="00BD5AE0">
      <w:pPr>
        <w:pStyle w:val="BodyText"/>
        <w:rPr>
          <w:b/>
          <w:i w:val="0"/>
          <w:sz w:val="20"/>
        </w:rPr>
      </w:pPr>
    </w:p>
    <w:p w14:paraId="30CE4730" w14:textId="77777777" w:rsidR="00BD5AE0" w:rsidRDefault="00BD5AE0">
      <w:pPr>
        <w:pStyle w:val="BodyText"/>
        <w:spacing w:before="4"/>
        <w:rPr>
          <w:b/>
          <w:i w:val="0"/>
          <w:sz w:val="17"/>
        </w:rPr>
      </w:pPr>
    </w:p>
    <w:p w14:paraId="748DBC6C" w14:textId="77777777" w:rsidR="00BD5AE0" w:rsidRDefault="00000000">
      <w:pPr>
        <w:pStyle w:val="Heading2"/>
        <w:spacing w:before="89" w:line="360" w:lineRule="auto"/>
        <w:ind w:right="651"/>
      </w:pPr>
      <w:r>
        <w:t>HEAVY METAL ANALYSIS OF GROUND WATER SAMPLES IN</w:t>
      </w:r>
      <w:r>
        <w:rPr>
          <w:spacing w:val="-67"/>
        </w:rPr>
        <w:t xml:space="preserve"> </w:t>
      </w:r>
      <w:r>
        <w:t>ANDAROUNDPUDUKOTTAI</w:t>
      </w:r>
      <w:r>
        <w:rPr>
          <w:spacing w:val="-1"/>
        </w:rPr>
        <w:t xml:space="preserve"> </w:t>
      </w:r>
      <w:r>
        <w:t>DISTRICT-TAMIL</w:t>
      </w:r>
      <w:r>
        <w:rPr>
          <w:spacing w:val="-4"/>
        </w:rPr>
        <w:t xml:space="preserve"> </w:t>
      </w:r>
      <w:r>
        <w:t>NADU</w:t>
      </w:r>
    </w:p>
    <w:p w14:paraId="7C828014" w14:textId="77777777" w:rsidR="00BD5AE0" w:rsidRDefault="00000000">
      <w:pPr>
        <w:spacing w:line="229" w:lineRule="exact"/>
        <w:ind w:left="3813" w:right="3278"/>
        <w:jc w:val="center"/>
        <w:rPr>
          <w:b/>
          <w:i/>
          <w:sz w:val="20"/>
        </w:rPr>
      </w:pP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R.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Priyadharshini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 xml:space="preserve">, 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R.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 xml:space="preserve">Arulnangai, 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P.Kamaraj</w:t>
      </w:r>
    </w:p>
    <w:p w14:paraId="3578816B" w14:textId="77777777" w:rsidR="00BD5AE0" w:rsidRDefault="000E09AB">
      <w:pPr>
        <w:ind w:left="744" w:right="208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7264" behindDoc="1" locked="0" layoutInCell="1" allowOverlap="1" wp14:anchorId="227EFDD4" wp14:editId="7CDC6EE6">
                <wp:simplePos x="0" y="0"/>
                <wp:positionH relativeFrom="page">
                  <wp:posOffset>617220</wp:posOffset>
                </wp:positionH>
                <wp:positionV relativeFrom="paragraph">
                  <wp:posOffset>19050</wp:posOffset>
                </wp:positionV>
                <wp:extent cx="6680200" cy="6214745"/>
                <wp:effectExtent l="0" t="0" r="0" b="0"/>
                <wp:wrapNone/>
                <wp:docPr id="26844355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200" cy="6214745"/>
                          <a:chOff x="972" y="30"/>
                          <a:chExt cx="10520" cy="9787"/>
                        </a:xfrm>
                      </wpg:grpSpPr>
                      <pic:pic xmlns:pic="http://schemas.openxmlformats.org/drawingml/2006/picture">
                        <pic:nvPicPr>
                          <pic:cNvPr id="134476666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3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6223184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408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0390154" name="AutoShape 104"/>
                        <wps:cNvSpPr>
                          <a:spLocks/>
                        </wps:cNvSpPr>
                        <wps:spPr bwMode="auto">
                          <a:xfrm>
                            <a:off x="972" y="4190"/>
                            <a:ext cx="10520" cy="5332"/>
                          </a:xfrm>
                          <a:custGeom>
                            <a:avLst/>
                            <a:gdLst>
                              <a:gd name="T0" fmla="+- 0 11491 972"/>
                              <a:gd name="T1" fmla="*/ T0 w 10520"/>
                              <a:gd name="T2" fmla="+- 0 9106 4191"/>
                              <a:gd name="T3" fmla="*/ 9106 h 5332"/>
                              <a:gd name="T4" fmla="+- 0 972 972"/>
                              <a:gd name="T5" fmla="*/ T4 w 10520"/>
                              <a:gd name="T6" fmla="+- 0 9106 4191"/>
                              <a:gd name="T7" fmla="*/ 9106 h 5332"/>
                              <a:gd name="T8" fmla="+- 0 972 972"/>
                              <a:gd name="T9" fmla="*/ T8 w 10520"/>
                              <a:gd name="T10" fmla="+- 0 9522 4191"/>
                              <a:gd name="T11" fmla="*/ 9522 h 5332"/>
                              <a:gd name="T12" fmla="+- 0 11491 972"/>
                              <a:gd name="T13" fmla="*/ T12 w 10520"/>
                              <a:gd name="T14" fmla="+- 0 9522 4191"/>
                              <a:gd name="T15" fmla="*/ 9522 h 5332"/>
                              <a:gd name="T16" fmla="+- 0 11491 972"/>
                              <a:gd name="T17" fmla="*/ T16 w 10520"/>
                              <a:gd name="T18" fmla="+- 0 9106 4191"/>
                              <a:gd name="T19" fmla="*/ 9106 h 5332"/>
                              <a:gd name="T20" fmla="+- 0 11491 972"/>
                              <a:gd name="T21" fmla="*/ T20 w 10520"/>
                              <a:gd name="T22" fmla="+- 0 4191 4191"/>
                              <a:gd name="T23" fmla="*/ 4191 h 5332"/>
                              <a:gd name="T24" fmla="+- 0 972 972"/>
                              <a:gd name="T25" fmla="*/ T24 w 10520"/>
                              <a:gd name="T26" fmla="+- 0 4191 4191"/>
                              <a:gd name="T27" fmla="*/ 4191 h 5332"/>
                              <a:gd name="T28" fmla="+- 0 972 972"/>
                              <a:gd name="T29" fmla="*/ T28 w 10520"/>
                              <a:gd name="T30" fmla="+- 0 4673 4191"/>
                              <a:gd name="T31" fmla="*/ 4673 h 5332"/>
                              <a:gd name="T32" fmla="+- 0 972 972"/>
                              <a:gd name="T33" fmla="*/ T32 w 10520"/>
                              <a:gd name="T34" fmla="+- 0 5158 4191"/>
                              <a:gd name="T35" fmla="*/ 5158 h 5332"/>
                              <a:gd name="T36" fmla="+- 0 11491 972"/>
                              <a:gd name="T37" fmla="*/ T36 w 10520"/>
                              <a:gd name="T38" fmla="+- 0 5158 4191"/>
                              <a:gd name="T39" fmla="*/ 5158 h 5332"/>
                              <a:gd name="T40" fmla="+- 0 11491 972"/>
                              <a:gd name="T41" fmla="*/ T40 w 10520"/>
                              <a:gd name="T42" fmla="+- 0 4673 4191"/>
                              <a:gd name="T43" fmla="*/ 4673 h 5332"/>
                              <a:gd name="T44" fmla="+- 0 11491 972"/>
                              <a:gd name="T45" fmla="*/ T44 w 10520"/>
                              <a:gd name="T46" fmla="+- 0 4191 4191"/>
                              <a:gd name="T47" fmla="*/ 4191 h 53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520" h="5332">
                                <a:moveTo>
                                  <a:pt x="10519" y="4915"/>
                                </a:moveTo>
                                <a:lnTo>
                                  <a:pt x="0" y="4915"/>
                                </a:lnTo>
                                <a:lnTo>
                                  <a:pt x="0" y="5331"/>
                                </a:lnTo>
                                <a:lnTo>
                                  <a:pt x="10519" y="5331"/>
                                </a:lnTo>
                                <a:lnTo>
                                  <a:pt x="10519" y="4915"/>
                                </a:lnTo>
                                <a:close/>
                                <a:moveTo>
                                  <a:pt x="105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82"/>
                                </a:lnTo>
                                <a:lnTo>
                                  <a:pt x="0" y="967"/>
                                </a:lnTo>
                                <a:lnTo>
                                  <a:pt x="10519" y="967"/>
                                </a:lnTo>
                                <a:lnTo>
                                  <a:pt x="10519" y="482"/>
                                </a:lnTo>
                                <a:lnTo>
                                  <a:pt x="10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E3280D" id="Group 103" o:spid="_x0000_s1026" style="position:absolute;margin-left:48.6pt;margin-top:1.5pt;width:526pt;height:489.35pt;z-index:-20809216;mso-position-horizontal-relative:page" coordorigin="972,30" coordsize="10520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13FVDAYAAHUWAAAOAAAAZHJzL2Uyb0RvYy54bWzcWNuO2zYQfS/QfyD0&#10;2CKxbr7IWG8Q7DZBgLQNGvUDaEm2hEiiSsnr3Xx9z1CiTXlNrxOgBdoF1qLEo9GZOcPh5ebNY1Wy&#10;h0y2hahXjvfadVhWJyIt6u3K+TN+92rhsLbjdcpLUWcr5ylrnTe3P/5ws2+WmS9yUaaZZDBSt8t9&#10;s3LyrmuWk0mb5FnF29eiyWp0boSseIdbuZ2kku9hvSonvuvOJnsh00aKJGtbPL3vO51bZX+zyZLu&#10;982mzTpWrhxw69SvVL9r+p3c3vDlVvImL5KBBv8OFhUvanz0YOqed5ztZPHMVFUkUrRi071ORDUR&#10;m02RZMoHeOO5J968l2LXKF+2y/22OYQJoT2J03ebTX57eC+bz80n2bNH86NIvrSIy2TfbJdmP91v&#10;ezBb738VKfTku04oxx83siITcIk9qvg+HeKbPXYswcPZbOFCNIcl6Jv5XjgPp70CSQ6Z6L1o7jsM&#10;vcEgTZL/MrzsuVN/eDWaL+b03oQv+88qqgO125umSJb4H8KF1rNwvZxWeKvbycwZjFRX2ai4/LJr&#10;XkHZhnfFuiiL7kllKSJEpOqHT0VCkaYbRPaTZEWKUROE4XyGP4fVvEJQgaKPM8+dkZsa3b/LyTel&#10;EavFXc7rbfa2bZDoMAQD+pGUYp9nPG3pMcVqbEXdjvisy6J5V5QliUjtwXOMlZNcOxO8Po/vRbKr&#10;srrrB6bMSgRB1G1eNK3D5DKr1hm8lR9SRYgvW5n8Ad4gh3Ynsy7JqbkBieE5BD50KMZHkuROi7R9&#10;MRM9F7lkppTORpVFKhWf5RNiLNvufSYqRg2QBk+V5vzhY0uMwUxDiHMtKHTKk7IePQCQnij2xHdo&#10;gv5/L1Gn05nvB94ifJ6oahyPU+x/kKh+X53+pUQN3Uglaugu+u8eMtX1EXIqmhG1+vTTBVen4T+a&#10;qfsG03OrawLunlWFb5qBPue8yTCeyKxRByPfDSLXmx7y6y1mF4VFKVR+Dy/o+ao1Jytlqu8h2FXF&#10;QU83oRcNE46OuTHdTINAJcJhuuHLZNeXBxrquiRg8k9RHOjRNh0qeYzSs6lKLCl+fsVc5nlh5DH6&#10;qCoVRxgqdw/7acJil+3hL812JyhMjYaxCNMDA/Ghmh6NBRoGYwqUM+2CSQ1RNq3N/XPEphpExEIb&#10;McxcpikbsbmGXSaGJaNp7TwxDJUeRMQWNmLeOP7R1PfPhswzBVCo8zHzxhLY9TQ1iD3fyu9EBCs/&#10;U4dL/MZK2PmZUsTezMrvRAubsp4px4WcoxWcoa2Vn2/qEfv2ETHWg0bDWX19Uw+FOq8v1VmDH0bq&#10;uUHhm2rEvnVY+GM17OxMNS6xO1HDws7UIvatY4OWRYav4WwenI1dYGqhUOdjhyJp2rPELjCViAPr&#10;yAjGSky96eI8O1MLhbKwG2thzbzA1CIOrCMjGGth52eqcYFfOFbDyi801YhD68gIx2pY1Q1NPS6o&#10;G471sPMz9YhD69gIx3pYx0Zo6nEyNjAhH6ZcnvcLc8zNj/UwDaPFsD+ifSjNyo1oaYsZI4JYSsXB&#10;sJACinotYLhDYL3fvAyG1gTGbNKv0S6jPYRewdXiGc68AEckFDy6yjqVUIKj9F1Dhmqagl/nqT+4&#10;iuJwjXUa9WQ9uM5VGoQKfp2rNCYIjly+hgwOHXr4yNU+/kPm0H7v9MhIOgxHRmv6BHKJd5Rwusn2&#10;2Gb3BxT5ylGrLeqqxEMWCwXqKPUAoZkSXLEO1KE4gsraBKMgjIG6W18bZbOH4ZNaCd2trz3s+Olv&#10;gBostbWkFG2mQnDkffoFtXBFPI8I/bZJWaN0n76amHChV966V19NVDTTSupefT1ldj3ypS8f43nq&#10;h44QAkBZ0p8V6HShLDP2Dq0oi1SfurRyu74rJXvgOKx8p/6GfB7BLAcMes/T76rWIn3C4YgUOLxA&#10;huCEFo1cyK8O2+O0c+W0f+04nW+VH2ps5iIvpAmoUzfhdE7rNGn2rM0eXicwtXI6B+WVmncd7vDK&#10;rpHFNseXPFVwa0EbuE2hDkyIX88KEaEb7CdVS51tqigN57B0eGreK9TxtPj2bwAAAP//AwBQSwME&#10;CgAAAAAAAAAhANpDZY9zvgAAc74AABQAAABkcnMvbWVkaWEvaW1hZ2UxLnBuZ4lQTkcNChoKAAAA&#10;DUlIRFIAAAFcAAABXAgGAAAAhBYGLAAAAAZiS0dEAP8A/wD/oL2nkwAAAAlwSFlzAAAOJgAADiYB&#10;ou8l/AAAIABJREFUeJzsvXmQHNl23ve7NzNr7UY39nUGGMwAs8+b90jLkmw/U6T8TEn2IymFlqAU&#10;Zli2tb2wIyRuVkiUKMkyTVLkX7JER9BLOLRYoiWTthUK0gz5iWEFtfDNm8EMMEBjBhgMBmsD6KWq&#10;a8nlXv9xMjuzqqu7M2vpLgD1RfSgprsq81bVvd899yzfUdZaZphhH6FZuTEPLPiqe0QrfUwpjqJs&#10;HavnULamlKpjKcvTrUZRkYd0QUUAKLrW2g2saqFME6s2rGXZWPOwZMuPgDUOnm8AZl/e5QwzAGpG&#10;uDNMDt+sdB8dOuu4pVPKtScw6ozS+iJwRmuOGsMRFAtYKoCntXYmMQpjTAQEKDpY1rTmkTEsA19Y&#10;Y5bQ9gsbqvtR6N8tH3lyC76rM4lxzDDDjHBnGBmtx5fOlMrli8raC0rpd1C8hlXngaNga1prtd9j&#10;zANjjAXVApZR9gaGjy3mI6vUkt/tLtUOv/PFfo9xhqcbM8KdoQC+5fkrpdcdz31TWec7UfxOlLqA&#10;tYvDWac2848Ba+Un+WXP477XbEJl/kkeq97HSgF681eZB7lhjIlQahVrr6Psv7DWfCsKnCulgx98&#10;DH/QL3zBGZ5LzAh3hm3RXrlytuo6XzaK7wT9u7Wyr6H0Qv4rWDAGbPJjMwSo0sfKAZ35UQ4oHf/E&#10;ZInOXDd5nHXHGlLSTu4Xgcn82ChD6jZ9rFR6P60pRMjWrBmrroL5dW35rXYYfbt68I1b+S8ww/OE&#10;GeHOkGLtw/ORU/pOBb8P9L8L9mwuy9VGKbGCEBcIebplcDxwSqBKQPKjt7nYXsEAvvxYHyIfogDC&#10;rpAz9L4frWUj2O2qxkSgboH5/yz8Eyfyf4uFt29M7G3M8FRhRrjPMZoPPjxeqXn/ntb6+7Hq3wH7&#10;otZ6MBMqxBpMrEVILUO3BG5VyJUqUGGYY/t0wQIdoC0kHLYh9FNLHTIWudrq6YhhjDGgPkfZf2GM&#10;+eUgCP9V9dBbt/fqXcwwXZgR7vMF7a9+/K7rOt+P4vuw6nWtlbf1aQo5cidH8YRgXChVwauCqgH1&#10;vRz7FGEDbAuCNvhtMKH8WqnUJZJ8hn0QXzDXsPzvYRj9Smnx9feZpao9N5gR7rMPN1y79ru1q/4Y&#10;Vn231urk1qdkCTZMecKrQqkGTh2Y38MhP41oQLQBfkzEIB+rdnchYHsPZf+ZCe3fcRde/XUg3MNB&#10;z7DHmBHuM4lveeFa/bu11n8czde00otbn6MyBGvk/70qlOugDyCugRmGRxvMOnQ3YgK2sS84IeAB&#10;5GvNKoZfM8b8T+7Cxj+D7wj2fNgzTBQzwn2GEDSufNVRzn+mlfq+LdkESsU+2DB2ExjxuZbnwF3g&#10;+XUP7BU2IFyDblN8wkrHPmA3/W6ysGbNWP7PyIa/6M2/8Rv7M+YZxo0Z4T7l6KxdfqXieP+5Qf0n&#10;W9wFSgmxmgiiUE61Xg2qC8Ahnv7A1tMKCzyB9hoELflfx439v3oL+Rpj72ns/9qJgl+sLLz5yb4M&#10;eYaxYEa4TyV+qRQ13/oDCvfHtVZf6vlT1pKNAvn/Uh0qB4EBnoUZpgBr0HkC/oZ8d463reVrrLlk&#10;bfTfOXMf/aNZwcXThxnhPkXorH30csnxfhzUH9NaZ5ysmaBXGMjj8hxUDgEF6hRmmALE5NttAgpc&#10;b2DQzRjTBvt3/Cj8mZnV+/RgRrhPAcL1j/8j7Tg/pZV+q/cvCjCSH2oiySioHULcBTMsA6shzLng&#10;xr87SPp4+vEEWk8k80E7ku+Mpj/gZqz5yETRn3cPvP5/78swZ8iNGeFOKa5f/6fl8yfO/3Gl9E/0&#10;+Gb7XQbahdoiOMfZ/+qt6cJtYLkFjpN+ZMfm4Mx+D6wwDEQPoLUqb2Ibl4Mx9p615r+5cf/G/3jh&#10;wu/p7uOAZ9gGM8KdMqzf+deH5w4s/CRK/Rda63L6l4w1a03sMjjGfmcXhEAbqcnasNAJwViIMtoz&#10;SkHZgWPu3nqRbwMrXSjFFbmdEF6qFHOyXI5fv+DCYWAi+pGFsAGdh+JySKr8+qxeY0wXyy8211f/&#10;8oHTv+3xvg11hi2YEe6UoPXovVOVSv2nQP3RVL8g8c0aSSXSjrgMnBP7OtYN4HobHA1hBFaBVuDE&#10;/yrVm/9gERL2Q6h78OqA2rZJ4KaBZgBe/Gm2A7hYLbZFfbstr/dDId63yru/Zs8Q3ReXg4kkxU8l&#10;wjuypmMd4L/X6bb+fO3wu3f2c6gzCGaEu99YufGiccOfQfGHUt3Y+B8TiKiKW4H6UcQDuf/oAFc2&#10;oFKKnRjxcK2F0KTWrVJCUk4sNaCAjQAOePDKHjhSPwmha2RjACHcN6qQlzM3gE86UHbT9/b2Di/u&#10;xj8HRhv2EFiBjWUIOyISpJMdbZN4LZZ/qEP3xzh4/vM9H94Mm5gR7j6hvXLlbNlzf05r/QfS38bW&#10;SRQI2ZbqUD0J1PZrmNviUkcsP9VnylZdqCnRA/OBh74se0+nh96WD6/VJv+urvhAbHUDtAJ4p5o/&#10;aHYXWI4JN3n9u9XtPeVXQ2h1wI2ff7oiboi9Qwva98FvCuk6HgOyG/5RNwh/eCYhuT+YRVn2GK1H&#10;750yG0t/t1oufZaSbawPG/lSBlqqwsLrUH2ZSdOSj1hyRVF2xE2QoBvCKQ/OKjiK+EmPAm/GVnCY&#10;kWfxHLizB4oBgUnJFgBbbMK3o9Q6BrnWTp+VMVAuyfsLzX6UldSgel7mTqkqcymKd514NFrrP1At&#10;lz4zG0t/t/XovVN7PsTnHDPC3SPcvv2bVdNY+puVytxtrfQPym/jJRn5UnFUqsHCW1A+B0zW0Xkf&#10;uBbCRy1Yahd/vaN7Cdci5D0IL5bAj9L/dzW094BwVca4M1aIsMiE3wjBzbCmVrC+zXMt0I3EfaIA&#10;19nP5DxP5tDCWzKnglZMvLBJvEr/YKUyd9s0lv4mfGv6jlDPKGaEuweIGlf/5OmDhx9rR39jU29W&#10;KXEbBO0M0Z5lL+yiLnC3IRZgrSRDKcq5Fac3G1TvcI05hGSzWQuhgUbhkQ+BxL+MkGFehMQbSuY1&#10;CrF6B6EV3wMlWoveVFRNK5lTC2+Jeypoy5xTm9au1o7+hmnOP4oaV//kPg/2ucCMcCeIcO3jr5nm&#10;9TuO4/7CZmWYUpJL6bfAq8DCm3tGtAnKwFy2Tk1B0dyhA/RauFqJW2E7VPpcEFoXJ/ki2CIwa4sR&#10;7jpbvxGtINiGcFeRTQVkM5kb4oDSBSbTpVJB+UUhXq8ic8+EWeKtOo77C6Z5/U649vHXJjKEGYAZ&#10;4U4EzQcfHjcbS7/uet6vaq3ET5YIyfgtCWYsvBa7Dsb/Fdxjd1HVRTf1q3oa1gqmyZfpJVBHbW/9&#10;Acy7EPY/f4Lx2oBeGQJLnz93FzRsX0AQcaN0tnmPzTC9fmQkcFgUdyJ4uAGXuhKwGz9U7Gp4Teag&#10;35I5uUm86pTreb9qNpZ+vfngw+MTGcJzjhnhjhvNpZ+s1ct3tdLfA6SORL8tDLBwPg6Gjd9Hez2U&#10;xXqvBVc6Oz/3GGz6BLQC3xYLnpXptQCV6iXgQc83GbPT0dCaoB+3/9LWxv0hc6ITDraILYMt8yCK&#10;CdfKv8Okhq35UCuLpXy/NcQFcsOTObhwXj4YP9Hr3fTvfk+tXr5rmkt/ZZKjeB4xI9wxIWhc+app&#10;Lt1G67+stdab5lHYkeqwhZMw9yqTrAxr+GKt1kuAkiqpnVD30iOyo+BxQYuz4og1l8V2tyzTa3Eq&#10;egl43IgpZBNFLdx22JuhkMBR0Oz7nY8EBbVK71N0O71HalEr0mKNyaIuc3LhlMzRMN6llRL/rtZ/&#10;yTSXbgeNK1/di9E8D5gR7qi4/M0501z6Fc8p/XOttZTpKyW5tH4LKgtw4E32IiPzSFUCYRZJ2wos&#10;XN2hZ8AhV4oUIHYrFBT785ytVm0/GSWo0Rs4g/Tek8Cgt53Xh9tGqucGQSto9G0UTdJGxcbKZ18U&#10;jzMlyHuPQzJHKwsyZ6OewNoZzyn9c9Nc+hUuf3Nuv0b4rGBGuCMgXL/6dXP29D2t9deBjPtgQ1bg&#10;4pvg7Z1UymGVWpwWKUJoh3BjG0vycPJE0syBIm4Fry9TgV2yHdxM8YNS4tOdVKaCodcHa23+pkGr&#10;pAtDIZ9pFOfVKiWbWhbrNk0fC434q4ugAfj9OcO74GNfCjvG+vl5Z2TOKi1zOOtm0Prr5uzpe+H6&#10;1a+P85bPG2aEOww+e3/RNJd+1XXdX9FazUEsIBB2IOjAwhmoX2SvpU7qxBVdMatZoOZJQGy7vtw9&#10;bgVdzK0wR6/F6ighju3g9Fm4SkmZ8CQQd2nbhCX/MX8jSskvNPIZznny2BmQjdHOBsxs8VKV+2Ex&#10;6zZASpYNomnxXmvbLu1DwJG5u3BG5nLYiUlXobWac133V0xz6Vf57P2Zmv0QmBFuQYSNpR8wR2p3&#10;tNaSPqOUCH93N8Crw8Lb7GfK+3yp1wKzQNUTmcKHA54/iluhztbUsM4OgbCa0+tGcNT2xRKjIrJb&#10;07ryGp6djP82NHBUwaF4M0lOAllf9ab/NrZ0i6iRhUAjSFPK8uBeHJhztZQdu3oSSYWHZC57dZnb&#10;Nspau18zR2p3w8bSD4z9ts84ZoSbE7dv/2bVNK/9E9fR/1hrXds8rwYd8XktvgyVc/s6RoAjamsg&#10;C6TA4YuWHJezyLoVdEwm2/lh+1GGLcUPO1m4dbWVcJsTylSIzFaXQh7CNfQe7y1iyc8Tn1fi5ruJ&#10;66TVd69BgbadcMcWf81qF0oxyXZDOFEp9vpCqJyTuR0FMtchCapVXUf/Y9O89k9u3/7NWYvnnJgR&#10;bg6Eax9/7fTBw4+1dn4vEOdARXFQbD4Oik1H19t+t0IWVQ9utIQkspgviVvBUsytoJCFn7VyFdtb&#10;rSXijuwxdiokGBVhH+FCPsJdp9eXmn28SaqZTIUmInCe3LNowUNCnnmxDEQgFW2xFX+s2C2HQD0O&#10;qs3HRRNZa9f5vacPHn48K5jIhxnh7gLTvPazUsCgq5u+2k2r9gKUXhzLfe6N5SqChfJgS1MrqHhw&#10;tRUv2hiHnV63wmqBIoiKuzVTYbvAW5306J1gUokKvun1oFubz6O+anv9t/UMSycyk1lLfiMTMAuM&#10;WPF58ZCYNIu8xk+zIHwDhydp3faj9KLM+cTa3fTt6qrreb9qmtd+dg9H81RiRrjbYP3Ovz5smktL&#10;Wjs/AqSVYt0N6bZw4E3yx723xyoidXivKYLZ48BRBuS4WlncjhK/34eZdIJF0omg42P/Ws57uXor&#10;4W6Xs5/kl/ZkKpjtnz8KenQQYhLNw2vdvoqxaoal63HgTMfWpU+vO0Eh7oe8eOSn0o950ED8xUl6&#10;WxTBqT3XbKjK3C/Pxb7dbKWa8yOmubS0fudf760q5VOEGeEOQNi49n1zCwfvaq0vADEz+BB1YfGl&#10;WPtgNHSQ1J4bLVGWqlekHcw4ZPkrSNQ7a0kmhBMasWIdDR9lLNmsW8HV8Dgn+VfV1vt0d3htv4UL&#10;w8lDFoFB3nMetMPeAFY2AFaJN6PE1/1FJMSbvCdPy2efBy2kTHjTV2wHB/qyeBCmqXWhkQ1g3xpi&#10;ls/KWoi6sjbSgNqFuYWDd2lc+/79Gto0Y0a4fTCNpZ93HeeXtValTdPFb4HjwoG3kPDJaLDAlYYc&#10;62ultEKp5sGDFjwa+Q6wkJFETEjhrJembpUduf/V2OF6Uve6FRo50wcO0Bc4071SjP0YJGIz7rjZ&#10;FuM+Z2CqPeC1Wc98hcxmoUQ7InkvifxjXtyNejcBraAy4LSQICJtF6SQz/jEHrUq2h7zsiYcV9YI&#10;xAE1VcJx/g/TWPr5/R3f9GFGuAk+e3/RbCxd1o7+s0AaGAtaMH8MahfGdisF1KuDrZmqB5+38mcK&#10;bIcjpItXIwRaBV7zZLGGVsivY+BzK2RSjVvJFHErlGCLiM12Ai8A87o3U0ExQNlrRGzRUSBfldla&#10;5nnGbrWKDyR/j8fvJC3EkM/zQE5z0xCXYccE3Y3giAvHna1FFQnuklazRfHYiqSfDUKHMW12tQuy&#10;RoK+gJqj/6zZuH5llrObYka4QPfRpVfN0doNrfQbQMaF4MPCq6DHL5x02B28uJLA1lJfYKsoErdC&#10;4st0dFr88GYVOoH8rerCqi/VaAnBWORxHreCgwSNegJhdvuF7LA1UDZuN+Qg4Zo8Fm6zr+ChP+Mg&#10;qTQbZIRGJn+eyl16XQlYSc/z2L7ceaWTZjP4ERwdspllE7gWSHPMKy241IIPu3DLjrjx6eOyVqKg&#10;18Wg1OvmaO0Gjz58bZTLPyt47gk3alz7M+Va7apW+uBmK5KgnXEhTKZN65EBv7OZwFbJhQ9HLMNa&#10;KKVpV1kJxjJwrib+SosQczsUSyvxorgF3ApVt5codhIjLzE4ZW2c6B92XuGabpgqihk7OOMg25tt&#10;8/rxd5ZXISzbuj0wklUyaNwJHpH6juWGMEzf5htGNnLfyEmqXhKXlhNnprzfEuIdHmUJqDmurKF4&#10;PWmlD1Krfhw1r31jlKs/C3iuCdc0r/+M4zj/PRAzjYFgA6oHx+pC2A61jCYtpGlHyXFWq97AVlEc&#10;JSVCFftuEyI8BByvSmNEhSy6bHpS4lboL5QYBLeAiE2LXvKLzPgDP4PIfrfUK0PaIgfkMxl0ZK/3&#10;fWeQngjyYIXeHOHQpJkG251oHvpxEBSxbheHSAW7Hgqp1kqpK8PG/9FItkStBE+68EFnxHS92gVZ&#10;Q8EGkL5ZRzt/83lPHXtOCfebFdNc+jdaqx8F0i4MQRsWXgTv9J6M4lBm8UZGCPhY7GO1xIEtC0tD&#10;OtrKxNZnfA9Xw3JmJZ0GFkti3fbzUUIij3L4NSp9LgWloLPNin0wQBVrVF9kP/qHbO3u2QMNUh9p&#10;kkY2aCOoDKjkM7E/PA8eBOn7T77zUnrbTSTfx+ZGoFMhnRMFfTC3rJQP1/tcJH4km7BvxLq3VjYU&#10;R8O3WyP6d73TsHA2buuT7S7h/IhpLv0b+OZeZhBPDZ4/wn14+YRpnlrSWn8nkPHXhrDwBpKVujfI&#10;uhWUkkVxBDhVSZssVlzYCCSwNQwWvNRX7GlY7zu3nnck17QbDdAe0HLv3dCfe+oMqCBrkbYtTxot&#10;+pFsCON22li2WrS7BfTXbCa/1fbm32YxKPM6MDCfg3A79Ors+hEcyQwsO+TkOfcyj0Mjn1cRploD&#10;HrclAyaZQtaKXsTJMrwT/5ypyHcWxqerUl+u9nBYkDUVhf2pY99pmqeWeHh5GM/IU43ni3DXPjxv&#10;6qUPtdYvAGnVmNZxIcPeZzXWYgvUUbIINhBXQN1No/1VDx51pNNuURwlPe4nboX+4/6rngSz/D7S&#10;VTndClV6rbOko+9nBj6JpLBjqdN79PYthFqyJsYN3/Tq2Vp2J9x2JmAW9FWYZTFH7PrJBglNvoKH&#10;eyYlzyQbJLvp+qQL0tVCto2MRexHcgIqgpsdCcJm0QnhbEXmRoLDwOsVIfXNDA01qk8XwJW1pXWm&#10;Og201i+YeulD1j48P+odnibsW970XiNcvfq7tFv5v7RS9U1a8VtQrkNl/77zQy580ZGF6DlwN4QL&#10;Llx04YNQFr+nxUK524JKrZgN7pF2ZnC0LORHFub6LMA3y/B+G0LVq1vraXgcweIOFtzASaSgEbsq&#10;Sg6bH3mAEItn4Uslg9ypIz9RfNKwkaQXJT/WxD+bNpo8VrBJUUqBsqDnsM55yZONNWyNBcII3CYi&#10;nriVtbphbx7tThkH2VY9Sf5tnprD9UxlmR9tLcuNkrcRb3RP/LRgJcm0KKJD92kcBE1iAwqxsA9X&#10;4OCA53vAsbK4fcqOzJt1n/EcQeqvQudGrKonApZaccQ4lUtm9ep/7C6+9v+O4S5Tj+eCcKPG1T/l&#10;lty/DcR5PVbIdu4IuKf2dWxHSDu1ulosGuvK4ni9Ah/FPSe1SsVn3qgVO1YulMRCdnSmqGHAInqj&#10;Ch+15SNKrD1XS8L9bkIEWVKHWI82tnS7VkqNlYWahZOmyWGzLEEV64ByQDugXXDL4CSk6MY/zu4D&#10;AMTrqHgl85uEzqtBEzbuysBMJH5Fx4VSmTV9lpCSFIgg1vFOGQeeTrVxkwqz3fCA3lNAZGHQzOs/&#10;KSTwIzhS4EtfRbJSaqX0mqGRFL4Xd/ABV+gNgBqbkvXIqJwH9y40H0GpFhdJUNcl959Fjat/2pl/&#10;7RfGcZtpxrNPuI1r/7XjuD8FpHoIfhsWT7MXbW/yoBbn5DpxZsI9ZDGWkPStz1ppRVrZhatteLeA&#10;jMMx4EHsx030C5psPQaXgJer8GlLLGpUr1thJ8vacaHlg4qN1rKBsjXSY83R1F1LTScWrQe8lP8N&#10;5MbW6ayIrU9vQX564ANNFmyXN61DK1KsRoqWUdC+C6UInEP027tzLjyON7DIwoESu2I5mwoWwbxX&#10;zJ9ntyHo7fDZAFdCN4LXd5k3azYV48kG7sYmpe+egsUyrN6BUlV2ZWtxHPdvR42lg878xZ8a162m&#10;Ec804Zrm9b+mHecvApnKsQ4snqeYzMhkcciF2x2oxhboShdOxRboIWCjCsuduHY+Pu5/2IW3cx71&#10;PISoEwvU2catAJIxcKYm2rm1mEi2dytY4Al0GhwKD3HAqXLANVRKGoVHL6Uo0mU7LdOuBBwCBWUF&#10;ZQ0HN0lqHrqPoHUbTBD36JmH8gKePUSo5XMNze75t2vIhlqLU7sCA+cKHNODCOZK+a3MpKVSvyvh&#10;SGV318dKJ3V7JMHH8fctORyT7g3wKnK6sRbH0f+taV6v6bkLPzH2W04JpmXmjx2mufTTWusfA2Iz&#10;LRQf4eJrpIk404GsW8HRkhvbJl0cLyjYiPuTVV0hwG4kUf83cr6VgyV4mMOtAGIRd2tildUdIfm1&#10;CIwDmnVoP4LuurgC3DLUDnK4UmevWwpNFvNQns98RiHYFdi4y6Ky3FOHJahpd68wexCmKmmRkYqx&#10;vIocCiH1kzk/2gaw2inuSgD4JC78SDI8jC2m1VsMc7D4OqxdBackRyRr0Vr9RdNcKum5iz8+qTvv&#10;J55JwjUb1/6G1s4PA2x20DUhLLzFJJqRjANZt4KrxQVwLjPZX/PgUhQvHi1BjXYoi+SVHN/iceB+&#10;n1uhwfYL/wXAd2EtScaMYKP7mHnuQf0oVM/xfCW5uKCOQv0oJeBL8W8bocVt3IJoBeZPgnOU7MYT&#10;IKl1VS9OhTOS9pcXkZXvOm/Z8I3OVsnHbgiv79JobQUJkNUzRO1HcGqivRw8WZPrlwErwQpr0Vr/&#10;mNm45uj6qz8yybvvB565FWMaSz+nVYZsQ1/8tgeml2xB3AqJytZ2IuDvVFIZP4tYu42cOboO4pdN&#10;kvYdDY+2LZ6PILzFy63POGzhtRJ8pQbz84dh/q1YW+KZmzpDYd5VMH8OFl8V8ZbVj2D1EoSiXHHb&#10;ph0hkg4NRZQ5uhEcz3mKuWlSeU2Qe3VCOFzd3ZVwO/b5ZnN1KTjW4aBkbVrTp8Hg/LBpLP3cxG+/&#10;x3imVo1pLP28dvSfA1KyBZh/Yx9HlQ9HyAhZx763xwOel1W9ssQ5um2Jgu+GbBFEyRGy7kF4V8hi&#10;5UPJUZo/ydkK1KZ3n5oi1CQKv/glcVtFXVi7QbMlxQSBlQ31YJH0EisbZZ7QbgPxv1bcXleCo+Ds&#10;Lt/fjaS9UiZY1gnh2BDW7dCV6MkaDbtZtbE/96xJPD4zhBuTbSqtmHxx86/v88jyIymCACHER5na&#10;yltWFJ5QaceBzdeV4M6ABpH9OE76OosUHtwNgMZlePKefGaLr8LBd2OR9ckI9zz7KEH5FVg4zzt1&#10;OSFUIwkjHA9zKgIhQu6LOb+C7VwJL+/y+jXkNFXuI2pXS+l3EQTA5fURRPTnX5eshV7S/bPPEukq&#10;O2nppj2AaSz9XK9l25Uvbu7pUoR7DHzeFqsVACtug6YvFlIl1l4wcZsXlSlSsBbaAbxZ25kmP4wk&#10;6u1FUMdw2ulQLgWMX9Fghn5YQHW+gI2HUFuI/eCpv/ce8LCb9ixrB/B2dfdAy+dWRGeqbm9WwsHy&#10;7tbtBx0J6GUFhVo+vFor3hb1Yz+25iM4XitO2JtoXhUXg1ve9G2YyPy8nr/4w8Neclrw1BOuaV7/&#10;mR4RmqeUbBO834mFUJLKrChNgO+EYgUn5bBXA3ERJPmdoZFj67vbiJvDGisbCqNcDtc0xconZhgr&#10;wjuw/kAi9AsvAge4T1rlFRpJU7uwC9tGwAeZFD6QU5Kxu6cN3oikGrDiFCfqfjwA7saaDQAbXThZ&#10;h5PFLpNiEOka+7N67sKPDXvJacBT7VIwzaW/2ku2/khk+wDZpfcTtT5t2UREPDJwvtqrPfCaJ38L&#10;M8ESVw/Q0bUPxWWw9jkH64rDtRozst1nuKfh0Fdg4Qys3YTVS7QDSb0D2ThP5sg++dykQbkE3XD3&#10;PN8GIjxfdnpdCZriZAtCton/2FhZhkd3fdUOmHstdi9kRW/Uj5rm0l8d5bL7jafWwo0a137McZyf&#10;BtLUL2uH9tk+QSq6UHDAy5dqNQk8QtwKiaUQRFLJtN0i8IHL8WRXcd19OwI8eFdtwMo18Kowf56Z&#10;T3aa0eVx4HEn1KJn4cA7OYRqLnV6tSq6oZRyn9vFlLrUlc2535VwsVa8JOh6KHOuFPdb2wjgheqI&#10;hJug8XFcfeFtWrpRFP24M//qz4zj8nuNp9LCjdaXfmgL2ZpoaLJ9jJBt1ZNqrkYg+a37gSPEiyAT&#10;3NqpH1cJOFsVoRaQggkHOLGxAZ1VOPRW/LnMyHa6Ueawp3mnCmc8ON1tQPjFjq9YRXymCdkmttNu&#10;ZHvTpF0qiF/eDSWDoijZriDrpZxpbllzx0S2IHPXRLLGEyFzx/npaH3ph8Z1i73EU0e4/srVt5VW&#10;vwikwuEmjOUVi2MDuNUQss12z20E8Ok+kW4941bwNDzZpdXOIeB4WSrUDvsBbzvrnJgvQ/U001ZV&#10;N8PuOObA4bl50fx4/B5E9wY+r02vhdqN4PgunqIkfSyblZDkdb80BBvc7vS6EkIDF8ctuXmmQUMv&#10;AAAgAElEQVTgzXSdx6SrtPpFf+Xq22O+08TxVBFu6/GlM25J/4bWyt3URgh9ODB86lcdODYvAamM&#10;+J+QbijHpb3GQVcWD8Su6V01aR9yunGTd5w2L9Q8cA/wjBYRPl+oXYDDX4b2uvjg7XLPnw29zSg1&#10;u/c6u9kdoI8bwEtDuPRvWVFWSwTl2yGcqE6IVA68Lms97gqstXLdkv6N1uNLZyZxu0nh6SHctc8P&#10;ViqV39JKL0Ks+hV0YOEVRq3hP0Pa3ytBUsm1EUo2wF6i361QckQ8ZivWYOV9WF+G+RO4pYnWYc6w&#10;L1Aw9yocehsaD2Hl2yTbr0OaVz2orXs/PhvkSoikiWXRpMA2opiWpLAFRh7nyUrI0ydvKxxZ60FH&#10;1r40p1ysVCq/xdrng+R9pxJPCeF+yzNu9ze1SvqV21hi8QXyST/vjlPI7tzKZCkkpNuN9p50s9kK&#10;roo1abNoXoUnn8LBl2N3yoxsn2148j0fvAArN6H1MfOkWQ2OkkKJ7brirCG5ultcCRZeHsJeuemn&#10;ZGsR3+0rObxXn1m4sRG3WyqMqqx5v03yLrTSx43b/U341gR6h4wfTwXhmubcP9BKvQrEbXHacOA4&#10;g3Xrh8cpJGG7n3Qr+0C6WbcCCkysk0t0Fx69B5UDklaUW3dqhmcDc3Dwy1Cao762RNlIhZdSUsDw&#10;aXdr88cWcLMtxkMWnQDODeFKuIuI8LhxY8t2IGXAu4VlL3elqq1eFjfZcKR7UNZ+0M7oLqhXTXPu&#10;Hwxztb3G1BNu1Lj2E1o7PwCkZFtZiAVUimFbrZYMTgPHpoB0jxB/OVaS260DnUYXOi048pV971Qx&#10;wz7DfQEWLvKK7hAEMkfcuPrwckfKaxvIv590pCmkzrgS2qG0Wy/aMjUCHrTTYokgJt6dHKkrwHtt&#10;MRqSariyI5kR77cKDgBk7VcXeklXOz8QNa5NvY7uVOfhRs1rf9jRzv8GpFVkjifBhIJoAx834Uh9&#10;d11QEH3ah30VPImoR9mZTPPDfly14lcuR/CSXaNWqzKNWQcNRLTkyG5PfEqxjliR09EfZCs2gGst&#10;IVVPp0f8MJJ83mxb+mQOu0r62BXFtUCs26T/WyuA16rSKW4QbhoR1K9mCN9YIfy6Kw1Mh0bruqSL&#10;ZarRIhP9EWfu1am1dqeXcFduvGi86LrWqjRqYUMLaUtTcWVXPVIRUe/d8AARhUnazRD/04nAU/nF&#10;v4fFwxDarQ3O1jrgTtdybwAPDax14GhN9HMnD3E6JnNWKaQaaQ9kN1eRY3nJgRMlScWbJhG1CLFs&#10;Q5uS26CV3QrEOh1m7iZFOfWYJFshHNqmDDgZj0HWHaR5ukEkXUWOFR/CVvQVRhhjfR04Fzh4/vNx&#10;XH7cmErCvX//1+rH5l66prU6naZ/dWGheNpdA7jeklSYpOVIKxDSzWPpLiNddbP+r4R0lRWN2omg&#10;eVVWz+LLTItV+wRYMVJJFPrS8/GtHOIqRWGjgHanSzcICSODMRZrU5dQdsaq5CdWUXO0puQ6lMse&#10;pfL4A4nXQ2i0QbmyES+4YtlPSxLePeB+S1xQSeWXjQVlrBFt3GFKd0G6OpfjisbIyM+g+f8YuJWx&#10;uEG+s3Yg//9Gecy+zLUPxcqNW/UYY+88bN589cSJr22M8zbjwFQSrtlY+jWt9H+w+YugFad/7SJb&#10;PwCfhrDWp2QP8uXP5yzhXQbu9snfJSk1jJ1027D8MdQPQO2V3Z8+YawCj6I0S8JRsngXK3B+bKvG&#10;0m612Gh3CaIIg8bRDlqruFw5PV70c4Xd/A9YJIPfWEtkLJgIRyvKJZf5eg3HHY8faAW42cp0KI6V&#10;3A55eyHYnQ+PI1jthASuiy7BvJIc3WGt8k8iSZFMfLfblQFfD6V9U1JIBFIM0Q0neRJqwdonm+3X&#10;AYw1/4+uX/zaRG43AqaOcKP1pR9xXP2zgGylfkuikmr4A8jNCFb8VJ8AZOK1Apjzdldkumlksrl9&#10;BJOQrrXwpXGQbvczaDyBI6+we2vCyaEDPLAibpL04HLjNujdEF6ojad0s9tusd5q44cWrR1cR6OU&#10;2hRiHxU2rqAyxhBGERpLrVJi4cAco9pYIXJkVkosycikHTvmSnDUKR6QGj86sHoLKlWovDj0VdaB&#10;T1pitICc7g54vZVpPvBxXBGZuBAs4i9WwKuVCcsl2Yeivlaqpf7c0Pyoc+Di35jkbYtiqgg3WL/y&#10;b3tu6V8CcZCsA6U6lM+NfO2bRlJSqgVJ93I39YuFceliKeM2HBvprl2SGbr4zggXGQ3LwHIQB1Xi&#10;ZpOJIE4QSbBkpwBJXjTW12i0fVAOrhtbsmMY/26wFkJjCMOQsqs4tDCP447mrrnsS6Q+ib4Tz5Gk&#10;P93BshQD7KvLofGhmOELw82tS52023NkRY85K/14H7jb50KIrKSdLZSHy/MdCt3PwN8At7JJukHo&#10;/3bvwBv/ao9GsCumhnDv3/+1+rH5cze10kc3u+xix6pr+1kSMc1Jupe7Ivxdc+VfZeV5q35KRsk1&#10;hifdJjxcgsWjUNqb0FMWEZKRsdKR8Zec9KgMaaAjsvB2ZbSavsbaKuvtAO16eI4emyU7DCJjCYIA&#10;T8ORgwvoEdwN10KZQzWv121lYt9pFM+bk+4+Zk0Hd2DlARwrdnr63MLjrqyBJP6R3XSvBXL6q3mp&#10;u6ITCSm/XN2Hc1rzKqA2uwAba5YfNj57aVr8uVNDuKZ5/Z9rrb4qX1tStjv+xo+3TDyBdiHda4FE&#10;YetxHzA/StX3G8AncQBBj0K6/uew/giOvMbodmMxtIE7kXRqdeJjcT8BjstP3d5o8KTREaJ19XRF&#10;92PiLbmao4cPDX2dT+LPst5HugnCSOZQ2ZUsh/3JOWnDo49h/nDcQmlndIHLmdTIbgRHypKrnsiC&#10;OjqtOBtbutdIsLD2EXgVxG1kMcb+hp678O/v14iymArCjRpX/6TjuL8ApH7bhTOMu5IswRcWljtb&#10;Ld1E7R7E/ZC0tPEjeLPamyuQ5D5WvF7STdJevlzbZatoXJFQ/8F3x/nWdkUT+CK2yLzYbTBooJtk&#10;C7wzrLKjDXiwvEaEpuS5+2rR7oYwMoRBwIF6mfn54eyyGwbWulst3SwSX6+rReFtLKlRRbH6gaSY&#10;7KKwd7kr4jSuFjJ1FLzqpkHDspvGNcae7jUSVmHtdq8/Nwr/lDP/2v+wzwPbf8L1Vz/+ius6v6WT&#10;kHTQgco8lIZ38ufBfXpbgkBKmBAHQqwEifrJNkE2vzdLuoGRyTe41Y2FJ9+W9zhEAcewaAG3AtlU&#10;kiDYdkg+B8vwZNtYX2OtHVDyPBw9xUybgQX8IERbw4ljw5Vx5CFdkCN3NxISO1kZo35sXrQ/hdYa&#10;HH6XQQHEB8CddmqxGwvVeM6s+bHgPWlgzFOS7jU137T/OXQaYulaizHGhmH0naXF19/bz2HtO+Ga&#10;5vVPtVbnJ+W33QmDSHdzXLGwxxulnSdRMdLdgOVrcOgUOLsJ6Y0HAXAzlEaUJWdnooV07JEZPgj4&#10;cPkRIQ5lb6+iJeNFZCyB73PwQI1arWgrRXEvNINMIG0bKOLgUignjTPlSZ3ptoF5AI/vwNGL9Cd4&#10;fTvTRSSBtbGlG2soJOlex2o7l/aOis8tnFJDBB77/bnG3tRzF85PYIi5sa9aCmbj2t/QWskHYC1E&#10;XZh7ec/ufwI41SfLmCCRsdttx64Br1Zl0WRbkHtayh8/6CQJ+w0h26MX9oxsb1r4sC2WVK2Uj2zD&#10;eKN4awiytUGHuw8eYbX31JItILm7lTKrzQ5PnqwUfv0rjpBtkhK1HSyySddjt9TNNnwcbK/4NXbo&#10;40K2D5eQcgXBUiik2n8wUSol204km/IbEyTbu0ixxaM2XO0OcYG5lyHyN90KWquXzMa1fU0T2zcL&#10;N1j/+Ld7rvebMorYbzt/bChRmlGxnaUbxr62PLoJLeBqC8qe1KlbZDdrAY4Pb/tXYfEseyGjeB+4&#10;35H7lwqYBTYOerxeLT7KVrPByoZPqeRtWahPLxRBGIKJhnIxXPZlEy45O1u66d3S9LuFMry8Z+ZQ&#10;BI8/gMNnWOEYNzuSlTBofIlFvlgeZ+FLL+4Aj5KyYEcMn1YIizl6tW2BeSA6whl/bhAGv8M78Pq/&#10;HPe482DfCNc0l25rrc9s6iRoZ099mv24B9zbRqympOH1HOmaPnClLZatq+U4byN4O3wI9aNM2sPV&#10;QnRKfSMTdbt6+m1fH8C5qugEFMH66ipN31Auwu5PEaLIEIYBp44X97R+0JG54BQkCj9OrTpZ3avq&#10;NYNdv8u3vTNUva0zNZuF81JlMuleXyDWLEoyH/rn77Dzk9Z1kQdI9Rbu6LkL+9IpYl9cCqax9PNa&#10;a3nD1gjh7nMZ60ngdE2+VJtxDVRc8G2+9uklRFsgsFKtFUbwVvQY6seYNNnetHAtPovWYt9bXrJV&#10;SJL6sSEm88rKE5qBpVx6KvSfh4LjaFyvxJ0Hy+QT+UxxsRIHYgvaNWVHsgDuduBKIClak4VGHThD&#10;VQmxJrM10WJIRG++NGaytYgo+fttSdeseKnvuP8jq7rw2UbRbwDhliiIO0WA1uq0aSz9/BiGXxh7&#10;b+G2Pv0OY6J/s5mV4LfgwElQw0WFV5DJ6CGllKN6Dh8Bnw9QCEsm4ds5ovY+8FET3nDWqVQnm/q9&#10;Cnwer8bSEG8+eW9lR1J+iuDJk8d0Ik3ZcynMKE8hjLH4vs/p44djlbJ8eIhE/KtD7EnZAOyR6t6o&#10;sl3rymmp7shpyY/gTHW86V4B8EWc0aF179w1doD/GDltVpwhc3ztI1i/t+laMMZYrZ1/i9rL3xrh&#10;bRTGnhOuaV6/obV6SVwJseTUEK6Ez610s+1RjlJQ1nCyNFod+3akm6SM7Uq6retgqjA32VPLp/GE&#10;zWZIFEVkxC9XNP1r5ckT2pF6bsg2gbHgd7ucPnGEIqeWG0ZEXSq7ZC7shG4o3/PF8uSb3i91oWmg&#10;XIY39PjOZwFwKy4ScTNEm82OmfPiEmLSv3UjiY2MJInaui6df53SvmUt7KlLwTSv/XWt1UtAXNg+&#10;nCvhii8N7CqeWA3JT8WVL+lGS54zbMPdI8CLsXuBjHshmRwf7nS+W78sSvQTJNsm4hvciMtJRwlS&#10;dSN4peDqXVtdoR0+f2QL8lmXSiXu3H9U6HXntQR/wsLn4RTJxnq5Lf7OSeJiGU7j82bni7GQbRtR&#10;EvuwLYHZmpfKR0YGNnwh1HcqIvwTGMBmcsLtGPSna68I52SzFprX/vqIVy2EvbNwH14+YWqlz7VW&#10;XpqVcBx0sYPKJyE0wzTH0dhUDzVBslv6UX7d20FYBm5vY+kOLApoXBHn/BC6vXlxC3jcFheAq4en&#10;u6Sy7mhFSjXzotVYY6UdUSl5PG9km0UUWaLQ52SBQFoXIcuay2gmY5xNUnbhjUm7ztcvgXJgfueq&#10;tO3QQiobm74Ek72MRZtkPLhKeqslzrcrvswsV6eVnl8eV3KPeQiNBxnXgg10y3+RY2/eH9MddsSe&#10;Wbim7v39TbKNQokYFiTbB8B6JqG8G4pvqxvKF2dtWv2SlK2udoYf81FSSzd77cTSvZS9dvNjeV8T&#10;JNvLPjyJ09ecEcgW5HMrOcXINuy2WGkFVErPn2XbD8dRaNfjwfLj3Z8co4x0hm7vkp+7K5TMgchI&#10;gcLaKNfaDQfeEaum8XGhlzWQQPPVlviBayUhW4VcrhUImb5QFas2Idtvt1OyzVZ6jg36mHBPFIJS&#10;aK08U/f+/hjvsPPt9+ImUfPaH9JKfxcQuxK6MHeu8HXuZjqPdkI4VpGo6btVOF6R33WilBiDSLIG&#10;RsER4KWaCJZHGdItx2IvH0Tgd9bEHz0hacV14iZ8dnBVXGFYWQQXi1zLhjxY2aBcmo7uE9MA19EY&#10;FCsrq7lfcwpxDQTRrk/dEcnGX3bh05acfCaGhbckyr9xfdenriAW6vW2uPdqpVRvwVrJpw0iSXd7&#10;p9xb0vxe3MIo0W7oBHChNoF+J3PnhIMS14LS3xU1r/2hcd9mEPbCpeCajaW7m7KLQUdafBeUIryN&#10;BMkqrlgIhyuDI7ZLQdqd4HRtfDmMTWCpr1WPRcZyNmpyuN6vfT8eJM0ss/cdBYky2vGqLP68uPdg&#10;GccrF84nfR7Q6QYcmq9SreVTfAuAjxLjYUzRqFZ88nt9ki6GlfelW27lpa1/Au50ZSMvD5D47MZN&#10;LU/UBs+7Sx3JVkiaYLZ8OV1OrDGpfxs666nWgjXLun7xFMOHfnJh4svHNK7/nFZaNrI4D24Y3dcn&#10;Hdn9jBWfz3ZXuOgJ0Vad8SaMzwGv1mTXjWxMtgZeMY2Jke1SCA/bYiUULWLYDqGRz7EI2T5+/Bgc&#10;b0a226Bc9niyvpHO713gISlenWh80f9ERvT9zgQZ4+C7sLEC0Z3NXz1EyPKzuGN54u7KIjRwtAxf&#10;2YZsP4g7Z2TJ9vgkyRZSDkpyc5U+ahrXf26St4QJE25n9YOXUPYbAJvW7YGTha/TQr4IFUd5B5Ud&#10;ZnEceH0CeTN1YtK10LbwSrDGgSHETfLgw26qxztOdCM4V+CM1mk16ESKUn9/oRk2oQCvVOLe8pPc&#10;r3kBObFEI2QtZJG4uVwNl1oT9OsefheaXb4I4ZIv+cWuI1lCWaL1I1mrSQB7YZvLfdDpzcNtB3Co&#10;Wiy2MDQOnBRO2uwkYL/RWf1gq/k+Rkx0FZXc6t/SWourPAql9UXxwjx8UkvA1aIwPy5c9eHTAv60&#10;OnC+BGdbjzlQLzHuj9AnDRzspjZV+NqR1MDn3yIiHje6z2zJ7jjhaAXKYXU1P9W9UBYrd1xIgsUV&#10;T/y698Z36Qw0LJxnOc6B709L9CNxbxwsySkzMOJnvj4geP1RN+4JFy+hdig5uOf2TIvjkHBSFAIK&#10;rbVTcqt/a5J3nBjhBmuXf5vW+nuBOAfEh/pwGrfZAqrkaF2EJLfDY6AVSebDpdxHMcviyrc5vOAw&#10;biGaBvBRKw6G5BQ8yQtrxZoqIjiy/GgF1/OmR+N0ylHyHDa6AVE4QH5uABaJXQFjJl0dH+3vteDW&#10;hEI0X54TnZCIVHSn5cvp80tVeEFJL7MgzqHVSoJpCT7qSlAt6RbRjYR4d2vouhsaRV9Qf1G4KZ7k&#10;WuvvDdYu/7bRRrE9Jka4juv9z0DsB/AlUDZkfcwcvdKHZQcagbTBGQW348BFzZVjzaVWVqRuG6x8&#10;APNHGXdP1sfA9Tg4Nkp+7XboRnC0wP7Q3mgQGI377Eh/7QlKpRLLT/JbuefcOMl/3FDi+3/cgetj&#10;JPQsXqlKTGMDUcl7uybSlFkD6WL8nETQ/6aRAogs2SYVnKMUNrSIsyMaRXUnysJNob/pWnDc0v8y&#10;/Eh2xkQIN1q7/oNa6TeAuFe1ydVDaTso5KjhZ1K+qi50jPiAhkm1vdyVCycWs6fFD3VrQwoeBqJx&#10;Bcp1cMdbRXYfuBXX2o8rOJZFUpteZNQrzS6lmSuhMLQCqx3W1/PZWmXEzeNPiBTrnhQdXJtAJG0O&#10;OO3C+c4qF7UEA7fcHwmAbcSk2wyga1KyDYcsLc9iFbjaiFPlyvBZ0fdaPisctZkmpl6P1q7/4PAj&#10;2h4TIVzlICK/Skm+W330lnmvuGndP8RKXnGQ4MoQR6fTZVkc3QyJKwXVklSXbSFx/3asajZeCcm7&#10;xFq8fer644QfwbECE3pl5QnanbkShkXJdWi089tZL8YVVZOoJUn8rJ1QxM3HjeMeLJpbEH6+7XNO&#10;A4fiTSWRLrXIWvaHFLvPYhHRfIA4xuMP41o4LFwVL8JNDhszxk64UfPaN7RWkopgjagqjaHDgSI9&#10;wmTdC46Wo9OTrli7rZzXW0R21brb2/FBKxHt/rRHjrEBjWVY/NLI7yOLL4AH4yj13AGJdZv7Gwi7&#10;tAOL58zodhR4rsujnN0iXGIrdxKuBTIyo5FIPY4dB74Ea4+QEp3B6DcmbFxF9mp1iNY5A/BiKT0B&#10;l1y4nUNOtQfOCeGqVMLxZNS49mfGMLQejJ1wldI/GT8Qv8j8+NrjzQOv1OSLSlJOEtTiDqJXW6Kv&#10;mRcvO3C6Kuko2LSssBtJxgAAy9fh8MVxvQ1AyHY5keybILf5keRA5sXyahPXfXa1bfcKjqPxQxEu&#10;z4NJWrmQkm5oJkS6h1+F5U8G/umGkS7YWQnGdghnq9KiahyYBw5W0o7InQjyJ+nFmDva48tVWv3k&#10;mIa3ibESbtRc+i+1ioVtrZEuDmNOXz4AvFOVHbKT8dVkrd3VruSx5u0NdQyp6e5m/WiOVJfRugqL&#10;R+lvsjcK7pIh2wkiKSLMm/kcdlsERs0KHMYEz3N5sprvcOsibXUmZeVCGnAOzSTcC3VYPAZrl3p+&#10;e8vKeszKUrYCKe0tniC6M+ZUevotO1L5VgjqiHBWphgial79r8Y5xrEuLaX4i8kD0UuYTId6B9Gk&#10;XShJKkqiGJagGsvYfdzO79s9ggQYEvk85YDZ2JCLe+OTfX4I3N8DsgXZ7Q8X8I89abTxvFmgbFzQ&#10;ShEai9/Nt/JP6tHkG/MgIV0/mkAgzTsjC8e/CYhh8biTtoxXyEnySCW/EZAXtyw88CXnF+IWV0YE&#10;rwph7livL1fpvzDOcY6PcFuf/gmtYvkva0RYfOx7WC/Oaan8CiKpykqwae16sFLA2vV0pr2OBY8A&#10;5l4d23ifAF+0d6+UGwusBCXyVuz47Q1Cq56hBpDTAc/zWFlv5npuDZmze0G6iSbJJ+POjjjwJnTa&#10;3Avgvp+KLSlkjc57w8ulDsI9JHaz6vdWuiWZTPcLpzAdEu5KrdxjtD79E2Ma7vgI15jorwBxCe/k&#10;rNt+1BHFsIOxtRuZ4a3dNT+NoDo+LNQXGddHtIHUm49TsGQnBAYOlPKPfnWjg+fOrNtxQyvZ+AI/&#10;XxTn6BiUxPIgId2GP36lsejAG9zzoRpPvqQ9TlVLttE4sIwUK93vpIVC/dBK8n3vFr343DHhsNjK&#10;NTb6qyMONx3TOC4SrS/9kNZaAuHWgDN567Yf5zS8URPC3c3aHeRVux5rlGolDvdDY9SEC5EGj0kn&#10;3b1AaOB4zh5nYbdNaGbW7aTgeW5uK/cwMl/NhIJn/ah68LglueDjgoMEajuhEEw3Et2I18awplaR&#10;KrUv4u7Yg9IpE51skDX3IG8wZxOHhMNSK/d4tL70Q6OOHcZEuErz1+RBYt2OLzOhCCqImPGh8vbW&#10;rqPhk7ZUqT1CZOWuBtCO0moYInhhjMbeR/EuPKpoeF5EsSLYfM7nrzRaM9/tBJH4csMwn9P0YHlv&#10;rNwENQ/utoTMxoUXXKhY6YtmFLw1ophUGxE0v9GW7K2at7Wzrx+XFx+rpMUkWsnzCpc4zx3tsXI3&#10;OW5EjE647U/+oNZaokqbmQmjFzqMgrMKXq+Jlddv7Wolu3po4YtYVi4i1S7oBKLDOS5c9uWe3h6R&#10;LYg7Ia+FbqOAwOyd5f28wnVdVnNWn50gLfDZEygpKb/RFq3eceH1KtAerWQ3QmRKP27J4/oAXehE&#10;x6HqwLs1Cci9gJwSjBXXyePCspWHezMWtH6B9id/cPh3IhiZcI0xmcwEH+p760rYDlXEt5tYu/0W&#10;g6Pli6hmvsBWBIe98W0Xn8b9mMYtRLMjrAT88moBr643cZyZdTtpOFrh5zRbPfYmeJaFo+RUdHmE&#10;llSD8JXKI0rd4bzEn1n4oCUuvqRzRHYdRUZSzLzYnXjB7SW0E3EXGGl+CDeK7ib1Qz15ucaYnxjq&#10;jWQwEuH6T668qZWWvjJJeF8PL/v9GHGGLzM+Pc+zCt6qyZfS8sWfZGJSSmQeAisVakeiiLNjStd6&#10;AKx1hND30lgJjVgBeb/YdhDhzqrK9gTacVjLaeUe2aPgWYJET0SrMefolo9A8zESNs6HL4D3WrDW&#10;FaLNFkxke6JZCxeq8Jon7sR+HCftcHK6XrClFAiXKbKteN72n1wZrptmjJFMG7fk/Iw8UhB1oTac&#10;gtZd4H6LTTEZAGPECp0rSRXOKDxYQr6Urgf3rQhohLFWhXLlKPLSxhPm5kuMo8ChBdxp7U2ubT8C&#10;Aydy+stazQZK54yszTAyXNeh1emycGB37/oR4AsVz9E92g+THN2NAD73YDgx1QE4fB6eXINDX9nx&#10;afeRHPVE6WzL+KyksjkKzuUsnHitKut/aMuyugjtNXDKgE047/cNe7mhe5o1H3x4vFYv3xGBcSBo&#10;S7O5gjlPn0ayk1W9wfXWgZFeSPOl0bUyt4V/F/wnMPfWWC73fkeshUnILO4IK8G/L+csdni4/Ajl&#10;lmb+2z1E1w84sjhPKUczzutxR2p3H/bElg/na2MUIW1elf5h5XNb/vQEiadEsb91ywZjY6F2K12P&#10;R1dmKQILax+BJ9qmxpiotdE9PXf87cI1FTAC8dfq5b+02c3BhFCZpyjZ3ic9NqhYsivL/yr2K9VK&#10;4l99r5VfnKYQGvdhbqSTwiauhWKl7znZIpvTfF6rOgpmhQ77ANdxaDTzHa8PORLc3Q9UPLhZOJ1q&#10;B8y9Bo0nSGasoIGkeH2WadPTT7Z+XNR0JO7OvbdkCxJRnBeOi7tC1OrlvzTs1Yb34Sr1h+WBFcX0&#10;cvGP4m587E4U49th2qKjXx+0EreEvtoaM5E1r8UCO6Mzzz3kOLanQbIMIiuLNA/Wmy20M3Mn7DUc&#10;R9PJ6Zw9TDwr92EyOUpcemMVulk8Du3bdIGroQjuJ40nsxu/Ik3xmvPgK9ViWs5jR/mEcFzyRWxy&#10;X3EMRbhR89of1kpJMN+a2NwuJmp5I5JdLSk0qLjwZlUyCy5URSehE/SKjrtaJsHNsQUTGtDdGKqL&#10;cD+6SEuT2pj7kOVGrCeRN0ek3Q1w9EylZj+gtabTyaevUHH3OEUsRuLP7YYSxBoL3NMsmRe43Iqb&#10;wZa2tlMPjejZlh14p1asJdTkUBGO2yyEUIej5tIfGeZKQ70dR6sflUdKmL9WLBUsQmqfS45kDdQc&#10;uOCIcxskYf+skiPEvJfm0lqkuqQ9LtGN1Ztw+NxYLnXdFx3O/VLtjmwq3LH7kwMiZpwQppYAACAA&#10;SURBVO6E/YKjNRutfOf1BXdv08OySPQIHraH66oyCHN1vdkSPUGSebARgKvgtRq86o5HJ3dsqMUp&#10;YvECdzQ/MsxlChNu69F7p4zhy/J/Jh5AsczVu8RVV1ayEXYKhr2k4XRFdtqk9DZiHL7cRBx69Lzh&#10;z5FF4e3jbhwaWZx50Gi10bPshH2DdjTdIN9Z/SB7V+Y7EHEc5dOigt7b4BTSLDLxTVsrBlVk4Hyc&#10;4jXGuqMx4nDsYJbdzxi+3Hr03qmiVylMEZXK3F/QWuvN1ufV7TrOb4+VDpS1aH8eydHY8BiSpZA0&#10;2ys58Ek3LvWLhPDuIXrzuV1Oq5/B4suFx96PNvC43av3uR+wiFZwHrS7Ac5M9HbfoACUQxDszmJl&#10;elXs9gNeLHV4e0zXO10WA6qLcMCZisitjrct6854zBC5/tWFbEt1XanMFZZuHMZq//3yjwUTgFdM&#10;N+ERqU/KmPzO8LqGdSN+XBDSNVayF0y4dUIqhATLjgQAyoiyWBlwTBu8ufg3o+Gm35uYvR9I2lDn&#10;ezeWIPaZz7B/cBzNRrvLord7elitJH5Nb5/mWaIsttyGY9Vhe2+nWATKCuYsnB31YgXxEFj2hfBL&#10;joi+54Z3FFpPwNlMBfr9wDeK3L/QsgsaV77qOaVUFcwtU/Tjf5gRCS45YpnmESMetMFrtbMGQGDi&#10;yjLiBHIgUrAYOJyfO19o3INwF9mhq/ts3UY2ln3MgW67jZ4Fy/YdWmu63S55JIYWFDT2c4LFKDlS&#10;Hvv6GAp63qwAa1dg4Y3RL7YLNoD7ETTi42/JgXpJsqE6FAn3l4Xz4l6NWusTQePKV735N34j7xUK&#10;rTxHuRIsU0o62FYPFnk5GwgBagXEaSfLXXi/LXXTO7kDGmHqI/Uj+UmqxbYdrxaroOzE1m5ca/1S&#10;2UdE5IZHBDzsSLrafq+FyMBczrfT7vroWbRs36FV/mDYAvs/x0DWXycUK3EscBRE4xSG7MUDRDzq&#10;Wlv8xBVXfrRKZVsfFP1gqweF++KEYUe5hYJnBQj3l0qgfheQihDoYiLjX4Rbj0UlR5Ks1334qC3K&#10;QP29P32kHDfRCT1QEvm1ko6VggLJXOjEebxBJCTUT8YBcCAyKG90t/yNWONzGnqJW/IXJHf9cGbh&#10;Tgm01nQ7u8f/Xfbfjwupa+He2FIWXoH1e2O6mKCBVK++35ZxKiXaIoPcMUrB4/wSDwJ9TLhv88tQ&#10;3y3cmA+5XQpR853vd7QSN6GJoFTc/7mRZlVs+mITlBzAkSP6p22ZYMfLcBTZqVwtZHqgBOcSknPl&#10;xyJHgzbS+DEwQrrdSI7bClFaixScKAWM6oVaB5r+/mglbId82reGEEVlCjaJGYRw212fcmX3Q23Z&#10;EYNiP8p8s0j0ZW+YceTIepLfGt2XNuVDwiKuySddWftubMRl/w6xS9EKjxgrRHx6GOmUUk2CZ9pB&#10;a1WPmu98vzPHP8zz0tyEq1DSvTJxJwwhMv6Vmogc3w+kisR1UoWi5ENxYw0CY+FOR/ykJUd2qG44&#10;uB+SQuQYq8RJXjr+8UQDs4sQcXujS60+upf+9hQEyhIYI26NPAg6HbSaWbfTAq0Ufs70sLrTq+28&#10;X7DI3F/rQmscbc7nXoKVK3CwOOGuAsuhnH6Vkk1p4IZkxX3jG8nzPVqR9LSh7Y7qQVi7G3eFsAk3&#10;5iLcXKvv/v1fqwPfIYNPWuQOl7+6iOTavVWTooZOKC6B/lxDreT4UnLSD8ZRafZsXrhI9P44q5wz&#10;nw415izuIztkv4W+XwgLBMzafjjz304RlFaEUT5H7hz771LIwnPg87GU/SaBqEe5nh0iaaCXuqL1&#10;0DVy0hwkemOs8Es7FDJ+uSodYU4zqifwUI9sI/AdMUfuilxL9Wj1pe/TWsm5x4RDuRP6UUKKGqjK&#10;cWC5I+RRcnrJLPsheo6oCt1BdqlCrZbXbsHCuZHH/aCz/zm3WVhLbheBHwQoNcsHmxZIPq7GGLOr&#10;X73K3sk05oGrpeX5qjeG/Nn5s7B6HRaPbPuUx8ByIFa+oyV+M/CUaVOXoudIu53C1Ql5UKpLO3Xt&#10;orWuHK2+9H3A39vtZbnsNOXYPy0P4mKHSrHshN1wEtl5zlfFim35sXhNH6tZJNPAdaRb57fbcNPk&#10;aZ2xEV+reJFGFkni97QZiXl7l4WRRU/Tqp1B/LjtfIEzR02XlVty4IuxVKDVke2nt6taF+lF9kEH&#10;brXF/1rzxFrtn8aRkQ2gHYqeycWaFFNMhGxBODAK055nCUfughzmzjcrcFpKeTfdCZOpCVkEFj3w&#10;PbhjYLULxL6ZLMlpFR+jreTWXYokr+6ku021VfM2LJweeXyP2vufczsIOYr1AEtkFd6Mb6cKWin8&#10;MMpVtOJq8UVOS4MOV4s78BEimD4SFl+AjUdQX5SuL34aJCwNIFjo1cuuuHC6KlWpe4NFUF9kd8Cv&#10;CFd+1467566EGzZO/oeuk2QnjMedsBv63Q2PutAxW90NSZ13yZEP/pM4u+FYOdvTKwC/BXOjTYlb&#10;pPnD0wJr5fPIM6TQ76KmzTSfAaVU7m6+FRfWu6NmkI8PiaLY3S4cGTkWfYglfYhWG6wSl8Ggrg8g&#10;1mzSkXehJOt9X/QXet0KNRonv5d5fnmnl+zqUtBK/XF5pCQdrDLasbwoTiJHg5eraV+yQe4GN26d&#10;7Gi42xZ3w+dAp9uFA6Nbt0/aMrmmCcbmz5bo+sEsQ2EKoZQijPIRbpV9FrIZAEcLAY6jGKLrgePI&#10;KbJf6sNaSfNsB2LhvxBLuZ7T+yh2U1kQToxNHqPUf7rbS3Z3KSj1O+VBXOwwBnWtYbCAqGH5bupu&#10;SFJBVL+7wZMv6HEXVqI5vlQerU9ZYt0qNV3uBGPzZ0v4oZk63/MMMqdMzoqzEtM1/yC1ch90xdIc&#10;BS+4knmQVd2L4vJ8R8GhOFA+PWHfQ2DvkBEm/527vWLH5Rqsf/w7tFJyFrfRZl+f/UTibvhyFY5X&#10;0lbJ/dk1Kj7+n/VGVyt/0hZLchoneykniUZRNF1h7hk2obRkKuyGMlPl0dqEjn3Lj0e8ziJxNSnS&#10;lKDlC/mej63ZF5gmso3hVYUbAa3UkWD949++09N3JFxHOX90839MFPctmx6cBN4qZ7IbMq15LFCK&#10;YHFEkdo7CE9No3Vobd6AGRhjUDPCnUoopQn83TtAbKaGTdvOjxgkD8aQl5vk5h8pS8eHi+7eyjYW&#10;RmU+disIHKX/6A7P3sWHq/he+Tf23+rxpoONC0kxxZtV6YHUCaFt4aAS7cpR8Lg7ndZtgrxF3EmJ&#10;8wzTB60lUyEPpvU7dGJhm8aI13lJw1c6n3GGKbRmB0EfFG5MjBmlfs+OT9/+T9+sIEUZsVCNS/7l&#10;vT8oI/Xd71bgoIFT7mgqG48QV8U0WrcJ8sbxjJ15FKYVCsmRzgM9ZXGELDwtMogjo9yF6O4YLrQV&#10;LUSb5RaS4/uZlVNsc+grloQb7aZL6HTMnQOx7SYSNU9+3dE6ri6LRLDhKcJLwVUoj9YccjmYHs2E&#10;LYgJNNcWaMIZ204zFLl8uJB2X5iWXNwsPA0NH8LqiNZp9UVY+wQWRi9bWI9/WmGqRaHoXQ7WwsM4&#10;AP3yMClmpRoE7c2qs6h58uvbidls+7ko1Pdu/o+JoDxd/ttdEbQYpaNDm7hqZYoUwbKwyPEkz34Q&#10;heEsJWyKoVC5Cdd10jjF1EHJRnAPCXANjyQQZSiiIGuBJ4ju9oYvOgvxsHD1zl1OFBL4u7oBL9cL&#10;1qSW56HbjL0A4MDvZRsxm52G8F3yT1JPOJ3+24GI7kFlNFf7gwIpV/uFvEZrGEXT6/ybARTYnITr&#10;TLFLAUS/YKULL4xaCFFZgPA+uNtbuSEiZrURd/wNTWyIqN0Jth+JIHmlJPKwXymUkHUQ7N1NrjTo&#10;r25HHQN/f/36Py2DlXdqjciQPU0rdmMZqsPra4Lk+e5nF97dkEysPIiMRT1N399zB4XNKZLgMN2E&#10;q5XEPVZ3f+rOqJyAjcGJZveQTg4fdUTCteHLfctuqjA4aG0kAl9BJFKvnTBVEwviU4MTZyQVa5ip&#10;YqnGZNO0p4RDt2LgHnDhzIWvY2OV7iiEcvGj+S0LtfhNW2KznpS2bfz/2Y3EAmM5wRvNKPUnj4hl&#10;I6aco/IOz9pZisI0Q5G/gsxhugRsBsHTsBzB4kjxj2pMYAl7wDJwp52KWOWxYI2VDcBYydRxlLgJ&#10;6464DVykXda9CDZiGceyA0868EL+Zmfix+1ugOOhtS5fOHPh68Av9T9t4JBNZL8n1U01hfUTVpDW&#10;FSt9V7e2d3dWbN2JlNrKDdnfJR9/DxlaEeHWGnwfLo7YIPLxgFZA0wZrIa9bVizcGaYaOUlU53/q&#10;vsHRcsQfWfShVEfMn6PctLDSlirSnTI1suRqYv2VqgvzTtwteJvXvezAZ3HQz3Pk9W3y57lTqkM3&#10;TYozkflunZdwwX5PTGvxOyvmD20Arpczwj/gkys8oZS0S49CxLFTHt66NUgBRV5R7/1EXhI1dka4&#10;U40Cftmn4XtMSuAfMqJ6V+04ND/nXv0oK11RBLSkn5W1KbmGsTFccaV1zqIW5cAiy/gFBZeR6zha&#10;3CL5XbmLYO8TOy4AfvegZ203nthTnZhRxbaqdri9DyWKJdWsjfUJyOQMJ8+LH+jsL3eBG8f25p30&#10;CDIMHib3fwpmdm6Xx7SbRDPk/oqmOKzQg5KGJyEcG8lwmQcWue+nsqgJh3TjFK+qK9Vpi0q6Yozy&#10;+TiZ12ugVShJwom5cvObHBjt2/pxtD79Dv3/s/dmP5IkW3rfz8w91txr732v3m5vdyCAgxGFedCM&#10;IFAESPAvGIoCAQl8k974JAiCBIkUIJF6ITAEXzSCIHBmNAORGIyggSiJAoHp7tt9u6u7qruqq2vf&#10;snKLzRczPRyzcI/IiMhYPDIjq+IDsiqXCHcLd/PPjp3lO1qLiWim009oxoMbLCZG5NS2EEvyAGik&#10;btVyq5V1W4HU/WysEx13H9w41SAFoOR6eNKO1eyEu5MsdrAsjyXfPhuYZLaeAjsAEF9pK4Y0nM2z&#10;8LT6ItZ099vEzmUwb+1b5YJ/EzF4qebkGgOAGs0ff4P6W3+Zf8khwk3T5K8FgbtENoHyZOlg++5t&#10;Sb92rfsQ7RRi509Zg5F3wyLEfB94GslNDBS8XBVHt0VKeOMUcP7bjer0bGmQSXIa3AmW8S3ccSPg&#10;Syw+TsnmC5y63iNglnyhTqAIXAaBF1//xZwKXrcRDkCBslNIYZbrEDeAAK21StPkrwUwmnCVUr/Z&#10;8ws9WcBsDbi8BnddN83Q9R/ySdGxgZ9icSecqcDLI46lED4OkdUmRXqZnet/kf8U0XWovjroY42F&#10;bhu7UzGjJ8Cz9nmWOBUoadhN4NIMBkySC5hHKbw3J8HCO8Djtuymwe2sJzXNdW/s6BCXMpCZ1Me9&#10;P0+eEraKqPwkIdwaoF1bDTO92oepuB8uloYr7e4mWXuRgS10POwOMH2Gwk6ywKW8ffA5hRO8en6D&#10;WeLYkA8aLTq0kniODadf88tkrsZAwSSZWqPQQXbjO6lkVFiyNDPvurg0MRf0626rT/pfMYBw7dnu&#10;A6pmY5+QrFWOX0G8T1YrSeWygVivP7kODWdr4m3On7kZQ7UkF2G4lPg+qNnKW1qniHDh2YpsLzEe&#10;TgvZQpatsA2cnfIYFTLhpcRK3GcakYEmsAvsJxIDilNJIw3V4Z5pifMZn59mwMo1W5Sn7ixCZd1i&#10;7B7Cjfeu/JVSWBLWmjJgNgwvAS9VZdv+oCMRQN+jLNCwoiVQtt2GR0ZSO14tyUoUuL/VRpFhtAP1&#10;6cuPd3AShqeInca1cE/TZ3oeMUmYd8zmEAuDUMGuhbNTzsF13LVx7aQeppJTexQOkHqAZiJxGYPw&#10;SKDk/0F59goh9U4C706bWVqq5oRsVJn967/J2pv/t/9zD+Fqpf+97g82lTcXjHOIuPA+cDcWkQnf&#10;mdOX54FYs1dcu41yIKvS5igDtr0H6zO4E+wU2Qk22+J58vMZEz6LYl6YxEmglMKeoG0k16b//OrE&#10;FgLb+4+Dmvs9G2NA4730GOCLlGad14Hr7DutsqtCXJGpez4PErip4bXcGFJEEWzXCrm2fZmuzjjl&#10;qLlmLbRcJP79+iT5t30oVXuEbFDJvwsMJlyl1EfZCABdPOF6rAHvlqRx3J0UdiMx8b2jOtRZloN1&#10;Px8ksBsOUfKxhhkuE834cOO6YTA2q71WSiZCGGQlmrHJWv4E+nC2RiFQE/hwjSGKItIgIAgCgkDP&#10;nVeslbY+qZFealqpLMHZWow1GGvROiAMgmMh39QYkiSVCketXAcMWbqstaLYpTRhEKCPQQTZWEuS&#10;pFhjSMfs3GuY35qQn9fazWufsJRaaUfuZXv9zvQoaCAyslOd1uF3tiyNYUMtbsjdCL40whWRSyGV&#10;OSYW7KCU1EGwVt5vjBz7YnVI8uwk0L0cZOAX+cvU68NVvJ99r5hF3nBcVIA3A6AmghFPnGZ4Jegt&#10;4QuUTIgfndV7vpJPN2kyy2YrQS58dcRWRSG+nSiVsZ2vSj7xMIpPETfFdgoHkUzOIv3DPgF8HGxs&#10;brKxKaphjUaTZjsCpSiFYeFEZ6wliROUUtRrVVZWagRDTmKBRrNFs9kiNZYgDAkKJjoLJHGCtZZq&#10;ucTm1irl0vCwebsT0Wg26UQJgdaEYdFOfUWapiRpQikM2VhboV4dn4piinUR9czrEC64eT3Q1Arl&#10;WdlBihoaLgtpZBm8G+su0+fNXgTuOh9u4HyuaHnG+v2vo5CaTFFMITxytiIGXHHisyu9A8pzKqB6&#10;cjQbV3dQWgzINIa1ntceG+4Djzpycbyf14/SE41vlb5Zg4tJRM08gfILU51vG/i5PUIMw8o2pazh&#10;5fIRmRIDkAI3Dex2Dn+eaaAQF4ux0t1iGrTaHXb2DlBaUyqIVKI4RivF1uYG5QmPaazlyfYOSWoo&#10;lUoFkIoiSVNMmrC6ssLayuS7n939AxrNNmEpJNCz63QZY4mTmEq5xNnNiRRXu/CaAvUSs5u6M87r&#10;BPh5jHmduEykt2bY6e1Z+CGCqh5fojJxBAtyqeohrIRCrnNV996/AoGY2caaPb1yuXuzc4T7F1Vz&#10;8NK+1kqK6KyFlcvzHNaR2AYeRDIp/La9H51EVq5P6tNXtNwkmzR5dFd/Ay9UZ0vgBhHD+KFDt7X0&#10;tI9vO5HJc7mAAo3dvT0a7ZjyDCRnrCWOY9ZXV1mtz+aGiqKIJzt7ztqd/gmNophyKeTs1nTElsfD&#10;x9sYC6URlvFoKJIkwRrDhfNnxL0yA+4CD1oyh4IpFu+8VftiTSzIWdAEfhwxr63TO5itYGGH3WaJ&#10;6+EKGOED70bIayp437NGAu91V2R1rP3GG1e77jNjbKJX76zBb7chT7j71/9tAvOvAJehUIXKa8c5&#10;zKFokBVS9G/NU4AIPpyhA9B3jrTzPimfi5caeK86vf9pEK66dh++PnxsWEldu1DzzeaKQRxHPNre&#10;o1QuT9y/LU0NaZrywoVpE38G48GjJ6A1YeDTbMaDtRDFERtrq6zUiotB7Ozt02xHVMqTCogq4jgm&#10;DDTnzhTXf7YFfN92hsgEpKsQP60B3qsU26Vw6Lx25fgfVmdpvdOGvauw/jH3kfSuxEhXh5JzM5QC&#10;kYTd5IS7L3ZuQtz2Jb6Q6r/qMxW6FJOq6JfdN9gUwsVpGLkCvBPCRzVYL0E7FivPr2Y1NdtWL0p7&#10;xXbyZPtJwWQLYpmulYU8J+G3ZiI15EWSLUCpVObFC2eI42iicsY0NRhTPNkCXDx/FmWtdKuYAFEU&#10;cXZzs1CyBdhcX2N9pUYnmqQXuCKKY8qloFCyBbHYPq7KPPV5o0ePxglHAR8XTLYg83q1NGBeu/jL&#10;3kxHr3ZZ/BLCB++XxaX2YUV+fl2Jn/jEmSssC4c6pCr6Df99l3AVwQfdV1gDwYkP+xBC4HUNn9Yk&#10;aBUlQpbrM7ggm7jE6tzvvNzbL+aXpMFbWtwCXSGeEVBIusuleQp2KM0LZzeJo2isl1trSdKES+eL&#10;J1uPC+fOgElJx1oFFJ0oYmtzjUp5PmIYqyt1Vmploni8jIIkSSgHmjNT+muPggY+qMozMM4l6s7r&#10;oi2IHN4OJPjcP68DLTvVmaC9XPiCIyiT6+KLIugGw3Tut2+R+6G4Irr54CXgkxqcKcGanf5Wdtsj&#10;52ZHO4HXqrPrJx+Fy2HmTxuFTioW8ew9TEdDBSGba3Wi6GhCiaKYC+fmR7YeF8+fJYnjI7fMcRxT&#10;r1aoVebIJsDG2hqhViTp6JtmjMVaw9mCLdt+lIFXauPtljoJvFWdf6rxeyXnt81dolBlXXOnhtLM&#10;0tD8+FCl5yrnuDUflcgabarFJ1yP1/UTKnZw76Nx0KK35XSUwkbl+FpmvlGRoNww+IDA28dUclyv&#10;1ymFaqRVGScJ9XqV8BhyVQG21leIR2zlrbUoLJvrx9NZ+vzZrSPzZuM45sLZYeogxeIcsiB3Rhh/&#10;UQpb1TlH53N4rZoVIICTT53VOC3VwLRmPMhxoNqfq9bl1jzh5swVr9N1CtDZh8r0i0MrX/DgVuVZ&#10;0lcmxSqwXh4+GTupJGQfJ86d2SSJBxOctWCNYXNtuKpF0ajVaoSBwgyp9IjjhDMFZCNMgrXV2lDX&#10;QpIaqpXysRRPeLzhNEkGdlBxv3v9GKvoNpEsgcQXCOHSOWc5aGVFglELj4C+fUSXWzNqsTZb/KZI&#10;W/k2hisx/JBI2e6xIdoFNf3DH+cCDpGBM8eaPyJ4UQ8uYrBWbtB02cWzQFGrhAOt3CRNWF2ZISVk&#10;SmyurZAkh1clay1KSxHHcWJtZQWsGVjtlyYJZzYnzWqdDSGwWR28W4qNSKEeN14M5dxA9yGbzSGw&#10;AlFztkEdF/IcmuNWDbB761+fodsw12bpDBMgSeXi7nUkEHVssBtMWxHXQSzL2OUkJsnsubbToIak&#10;97Rdu2b/1Yph7QQeFICN1RU6nY5L+zLd9K8kTlg7AcItlSuEJkGlCdqk3a8wjbFhIb2eJ0a1XCKO&#10;455rFCcJ4VxquY/GBSVzOMrNoSiVZ3PWXNtpsIbsHv28Ti08nUl9pwZpp6DRzRm9hTIldn/eApcW&#10;t7G19THaZZkbM5VojUIubqLHT8vYJmuLPolv6XoKO21RQlstv847E400gwXqZYmqGiuDOSF+41IZ&#10;nriqH49WAi+dkMCLDkvUKmVUEHhZF6w11E+oHUYbaFbXKftGeA7KGg50dSLFraKwubHOgyc7hDnr&#10;OkkSNtaOf0ECMTvWa64gwP3OWNDl7Dk7blyqwK4rXDJ2cK/DiaAmn38priTa/Q+Sh+x/l7jvNdBx&#10;VaxKZTq8vtPE+5MkbgXlbi6u1lpD8xPgL0KA1PBG5sc0EEz2oSxS5xy6DzDuzf2pQfcqvL4xXIB8&#10;EMIQrJrK+9FFFXjPf9QTljA8C5zt31ic1FPiUHTu6CyIgO1q9VD5tUWsp5O4fUopLp07rvDqeHi7&#10;37g+4Xl9Abjg53UBY7lXeZ/UQKSyLAif1ul7IHp/sfeI+Qq0/Bi8+plfqL1ui85974eb2vGFrboI&#10;QuffkQ+fGt4IPOGi1KvZK20mLTYmYuQD+YGPax+Hrjpkov7vMkICJStX/ZQ0fFxiNmhAWUQXP/d7&#10;63+/xHOBRzokicUW8fOg3+iyiPKg5/kyzEz2R6VuHoLuq5B0HBvK97kUT2smJtwURHWP8fMbkvxw&#10;1GQlf21XGZa4sr4lng8oHLn2uBROajRLnATqGlpmDO1qm/1ncz97qO4/o+F94GuT1oHpsLf4wXGs&#10;V8nNCpgsTLqXzZN/n4ttKFq4LUEgSdGTnNG6h86yJNwljg/H6SeOOXGP0kIi1U4LIs3cCB7WuQ6U&#10;ynzFeXeBjzOVXcwmHSEu7Il2vQKvTlUGXeojeeHYEEDn8/yVYlKJicS9zftFdpA8vFHw7Ygt0zvS&#10;Z3nvEktMiiayezuOtOg9pu8D9iyjbsXIqpWFQ0qIu8mSxZAUWd7SoYxYZDG7lUJke4ueQIg2NWLR&#10;vlaZZdHrbTPhOTYEtIH1Xgt9Qi1T/40Sa/XnDlx3vwyVmP9KuX5CSlaZyIiqEIi/ZZusQWRIb0XG&#10;IPiPEj5jhLvP8VUDLTEZ2hwP4baZsUCgDweMar56uvAKj0FFTFvovgM8cEpj+UBYJ5UEra2qtO+Z&#10;nVZ6OdRxrA737vybrdWNzex+TGHh+pQKkJWmHGQSil7Ry1jJZPA/hzkhYQXc7rgmjrnjWhcdLKus&#10;w2ZKThfXHk3Mpwkp03clHYSI41VOeta3wSnHI53SQB7XIu6fRSzzZ4VwCYw0aZxwot0BHrYAJZq9&#10;XtKy4xoZbFXg1UKNt0ON1Fb37vybrbBSXbkIKlc5MHlZrw+aDcKoxnN5F8ew9jPWuoluJEdOq2xl&#10;cqmzzwx8FU5RvsJ9jm9bapHxL1aSVHHYQ54K/znnRWAJMt9LFHP/DjgV+loToApmd6xXGuCWlU7g&#10;WklHF+3ya73Yz9kqvDyXcfY7M9RKpbpyMdQlvYGaLd9/3wl4p86B4h3VRUApR/9qwDJgiyGmRUEH&#10;sWh2OdoHfhRa7njHhQbFboMXDW0ya3OeFuMOmS/SMFvzRZB5UOZZclWFsvcfgQi47Vr/BFra+/gA&#10;WyuRXfHF6jGXzCsquhRshsqGqxrrhALtVJUEtTAjPu86aPUlow88qg+00WsJj0PY3kn+rLgUdpEF&#10;xW8lZ0UTuT5tjifI0yar2jmZWrT54Sm9nylgvMDwpOggJOvPFSKW9fkpj9dAno8AId5ng3CDnnSr&#10;PPo7w+S793p93peq01/PiaEcp6LQ2NDYYCUMtVkxVs+ktPcKDH3KLDKJ/FbJl9G1yHy7+a/UtT1u&#10;+eZvfePqEvuzZNqSWbcgl3KbySrv8ojp3ZYeR5DHu3d2ebai6xFyPfO+1ICMHItc8HfpdZF5Y2Ra&#10;67RBNu7AHf94NdXmAQ22V8luF7jrex8GfW3SrfDJxcrkehL58t8dhKinpR1j2coM5AAAIABJREFU&#10;VRhqsxKmxq6owIbz2px7j/BQr7CfVUOQ0kvYsfu+AdB8NsI0T+hdrzTyoE8bNPEPrr+sk1byTYp9&#10;it0GLxL6SdCjhNy3oqylHVw1Xd/vQ6azTnfofebmtUicJB4D9zsiPlXuJ1oHX5VqkZ3KAZkUajvN&#10;4kh51Teb+9//Po2gtD5LjMKGqbErofhvVV/7xMWBJ+v+a3keIP4O+IBTo907AC2yfMI8SshDM2lL&#10;nSa9QTdv5c6LcPfpXTNn3QYvEvo/Wx4aWfibwKxSNUctUiFC7uPuHJIhxyshO6dzU4xxcVDidvg+&#10;2y6rqRJAbcTj73fIjzrZYuN/F+TTv/LViwOO0ypNs1D1OFU1WlU1inLPXxaLb0fDnv746z6DLSiF&#10;3OBJG+8dDDieRiy1ecD7ij08Qc3WMHAx0GK0P9oHo2bFU0bv0zSyuxs3CLrN4J2R9yieEkXZgTgA&#10;HuoSJS2xo3FdoaVAyLnkUsJCVxvQ80VWCpwihJ7m0lknDkKrQz9VQpQKnO7WpIdbEJzeDVL/tq8f&#10;fjs5rpT10yHH88GzNYq9Wo8ZTBSTjnsRcdS98QiYLU3Mu8qOch35ncpRrhovwDfsaS4h4z0ZAcnZ&#10;UQGw2XZ/kCvA/70rseh/bQ+/Jv9GrVx+bi791NcC2GBW56VVKFQohzrNZHsSSqjFYBwfbYgQ6VG+&#10;Ix+MHHa8MsX6HPsj6v0oIYR8Wrev4/rPA2ZLEztgvKwO7x8/ygd7wNGkPK8si+NAAqCydkKBzrKb&#10;fJmu11IwVrSuK8h1K5NdOx/j0Mj1PzKnv5DUGxuGGF1Cn1LGUn4anj4r1yfSHwUf7DgKO4yeMH67&#10;VFQAbVgwycP7OE9jAC1h/CXcX9dpETP+s+zTu4b1N2ky3pNQVOrhSaAGfBTfp7R2Er1ZZoLC6FCj&#10;hyS1LTFXRIy/TGjEJTAM3to8iiT8dnJWuArJsc53Gn25k3bzVhxfNdeosR3lc85DMXpOLS5iSund&#10;kx7EdNDWhsizv3Cqog3EamummYp7LZQtatdCU5peccjTg0kcId5aHIb+wNUweGssZba8Dq+aNe75&#10;TpvTp6cb1RiwHE+ezFHnmWSv51MPj7khdDHQp23PBEhVWbRwRUFPgNtt8dEEQZa6YYFWBx6lUK/A&#10;ewFOKizheCVaikGRK1zK+JaNt5ana7uZnW/cK64Ry+s0BWlKjL9QjLOzOOpc41bnJYy+b5POqYWz&#10;ssZC2pvFeqpgrcaqiLxufoF3YRu4MYEBejWBm01RA6uXM1WfwKVxVNzvOwl8EQF2i8k3gIuBgPFt&#10;84TRftBJbpn3es+CSd4/q4/zpLCFLEyjPqtP1ZolELlJVoE5DNadZ4XR5D4JDfkg0ulDKtKBpwG9&#10;AuQWa5MQS4TKz6vZHo8UuJ7AfiQxLWvh9frRVsC3kdQ7r5QPj8CnfviE5WoAbQtX9Au8f0q1kDaB&#10;RwiRjro2CYMLP6ZFEdvfSSy60xnSFDK6hBgNEb0+a2/9BhQjgHIRcZ/lz+MXKm9Bb3J08HHVHeco&#10;N4HPdphn9eH8kIA6LYVOPUxmsLodBiXdNKlJi/CyPQRu5yxUkJ7024yukrkaC9nW+7pSdFKXB+eG&#10;llop4QsUVBQ0NTQIZtoenxQC5Jo8JUtPyWsKGzI9hKM0FcrIwzoOKSfMvr0vM9422PuLT+eD7eT7&#10;3PcxWYvtEsUXlPsULZ/e5wl9Em9lFbGCG8j4+mnJkvUSnFRXYHGQTNxVfDFg06Ckm2ESm4YO1Mz7&#10;8qfA7Ya0vvA9hED+fxjB2SH7l7vAQQIrpcxnlljpJ3SmKqWtftIdALdiIV6t5IF/bGHlNEVkcigh&#10;n6/jvpwWMhohtaO2kB4biLU8SlnCIKRcRDHCFvCA0bmL/nynMddzEOZBsoMQMlvK55r72uNw6pdG&#10;rODTugACkManyMLNQakkieNmaFXagCDpbmTsdC6F2x2olOj2eo9TIcaVEOpDZlAbuN8Ua7hLtka+&#10;PqgenuCrwFsl+K4tlq5WIkBx2vUAK8yeq3oeqUTyyl35bam3li5Q3Pb+IvJQd0ac7yKnKzvhWcJp&#10;rvIbiTSC4JQIVvlut/JDYhUHoU3ZRxOPet9RaCEEWy/L4TspbJSlN9AoXGtDJUeWqZXjfFQb7mcs&#10;40rtyESFlxB46waybamvpJkH/EOd36qOVIZbYolZkURQPo1ORGKbsq/LtvIYSyv7vfe8jY82WaZG&#10;J4XNytFke92Ipm2YM7naCbw9gmwHQS0JdyBKyOJ0HMa/yp1vSbaDMa9s8dMsRDMVjI9sLDq8g9DB&#10;0kqtfaKvPf7+ASpXgGS9vTI+urmITkziqKK7J8BOR9K8vKXaiuFi7eia9H1cs8nZPCBLjMDpTLRb&#10;XBxQjKrYIOzM6biLC8vpKBZPeslJcVDbevhAv/POv9/B9s+HySzcfGWOpYfXDyEGfm5lLdK9C6Ia&#10;wEtHnGcP+KkjbddhtHjKEtNj+6QH8IxhXv3lvF7vadVFmAom5XQQbh+HWvbht9t+Q5/JpU5h4ZZx&#10;bYacSs/DIa9LgG/bUM51EE5dRsL7Q7IYEsQivprA9ba4ILSrPouBc2ljorE+K0iYj9Vk6U2BWmI2&#10;HJB1PSlaV6KFpII9V1buqZF+Sfq337vgg9aKJ91fK09l46OOSwVzebI7HekDn8c9hGzDwFXk4gQ0&#10;YimMGISHwFcHYhHHRtoce6LuGCgb2IrvTjzeZwEHkHe8F4anPIcP8RzhdS680ldRHrBtsrZGmvm5&#10;LBYL9hQRbtzbkNFxrNuR23vZHxSYZOL8odWSCM14VfUnHcmRDRXEbpZVXat277dtxBJgG5bYfw64&#10;rQ/3KmolIpn+cQW3xRg37f/Zga9KKlL+sE1WbGGQBPpTGQ9eEGzTG0T0LW5mbbIZ0asgEiLE/mx0&#10;5R2FFgSnpCDZJL2E6zhWA1jL7ewPjnAnxCshJEm2gpcD+VJOA6Hql2P3XzOBioY3R4S1NVJ9FhsR&#10;s+mk0Iwkt/czzzJBHezz5VbwTSeLlj/cI1u2ipJyfF7hG5/mp7dvlTPrfix/nzxCnoNdiW1A+ZTI&#10;IJleVWXPsY5wzc/dvygN6eSEWwEurkCzk+XGeuX1PNEbC40Iqho+HMM0WwkhdroMZyrwcR3eyUfK&#10;SjVoPz/U4CvS/AakqP5hexze1PhuE0tMjn0Gp8gFuI7TUyKvr9B/3Gc+eNY5kOf9NCBNelTNPMeG&#10;AGEn+dZUA6u1Vmgt1RxT4CWgsgK3Wk4DIde8x1gwRoJeL9aPTh3zeEXBy6sjKpZUDZJHU433NKK/&#10;00K+jfYsVV1tDqtHjdttYonDGOZpnFWsfNST+cxnSMZtqJ6Spk1p1FU1M8bYsJN8y5r34Z776BoH&#10;11yR7HQuBY9zwLmaWEa+ZTdk2gDT+ARHE8nqc5OM22RwpwW/nTyq79kwjLp6XnF4mX43GXxH334r&#10;N2Y2LYMKQtj9KmynUzNvUsT4TP0YMTT8xl0jmiILA5OC9k+NSjn30TXInqMU1TWUCiGwLaYngIkx&#10;wwJxmtBm+DZ1Fr/gKM3aZ0Cq4kSwgpBiPjNBIRkgs+ocXECCb/l7rjnNCmDjwIJa4SGKhwlELmrs&#10;hbJsDBt1eGtRSh17ix5auDUxzL1gB6VcoLOIRizHCK15HmLqhuF3ZNYlchWxyHxs02djP9tXdL7I&#10;a1sUiYBM9Py0tS+aHorv9Fs0I7Hy633+rw4uC2oh0F/Wa7vxzPyu5H7uBZyWFnMWuFf5kFPanWki&#10;1Bjsw4uZfWlcQfzqdWQ7XHM/P7OqU88Ing+yhZsWmgGsuA4wIDTV/WJyo8NM8Z7x0O73EnS5Nb9b&#10;vAn8Wz1vWnD75qu2aOeiNWUDZ09ja4EJsIJMEO/L9ShRnO7sKUm6WeI5QgI8aWVWrbWSIqqRZgQW&#10;cZkmY5j7e8CDRHL5ExfZ9O271kvFdPAYYKze9N/kCNd+3/1WKac7WcjZ54ZAZ73BdpPhIufPElY5&#10;WuBniSWeJdyx8qx7OdbEwIuuOUEXR6SYWuBKJIqEJVecVQmdZWylOOt+G+6ZybKoBiKN+oseutza&#10;JVwdBL/KvPuB6E4uOOGeLctFKgeyYi2xxBLPHg5isUItEKXwTnWynZhv/VUKensmdulOSUVsSQv5&#10;3m1CVINXp/XXJFFPVwoLX/nvu5vwVqv9/xnjSha0hmTxMzA3kAukFXTsUlZwiSWeRcSpPOOpke4x&#10;k5DttQRut0QeoBz0+mxTIwSeOteCBVDiunjcmkFrOOn05OBGUfyv/Z+6hFs784tbdGMys+XizoJJ&#10;asZquJXPyoKy93yk4y6xxHODNuJGUEqUBYe16xr0vq/aou+ykmv9pRACb8VQ1rBVFsu2nQjxeqM2&#10;DODetMnNvWW9keNWOW7vK9VjemRpjyflfQ/4uQOR+8CfTZAZXg3kfaGC3RTOLJNGl1jimUSoYH9U&#10;p1SHu0ivxEqYuSIUQtjtRASz3tA5SgzBhHAtFt2WkpZgXKdfDGMs9Buq6nH+p/64/o/d76xllqrv&#10;h8CtMS3OFIgSWb2Umsw1cDYUwg2UCOIsscQSzw6qZNKvWgshXh9SN32ABMYetsUtkO992EmFQN+u&#10;wZv6cDKDBt4tOYEh6wh3KiXIRk9KmMb+kP9rnz1ovoPg3wE3StMGPVnB3D3gXkN0G6yFV8ZwuGwB&#10;t5x/xVjRCxhXwu4AWfm0gqYRn8hzkKzw3CEF0tT5vJwAvReif15yUZ9XlC2kSsiqHIis66+sKBCu&#10;hMIZB7HTyNbSTSZv6zViqAXw8Rg75/UybHfkPFPBtHsmpMF+n7dqeyxca/hX3R9UKGIRE+IMgBIn&#10;daDHt5Er7sKVA3ENDMMucBv4NoIv27AfZRdHBbC/9OM+kygB9QpsVKUj9EpJtosdA3H8HAi3PK+w&#10;97hg9rruRotL6QokPWy7A7suC6sW9lq1qRE510u14R1l+tHxATor5D0x4nZvhoJR/2/+zz0W7sHu&#10;9v++tnXWaK212O+tidWtKwgBeonGHcYrn9gK4Z5P8cpVFe/5r8jp4lp50ELdK2gOUFKwk8DZ50uL&#10;/LlAHXivqwVCplgSyhxbWrnPKBrbnFtd5Smw38yV9CrZ9vcbop6Um7F8/0F9/BrUNmIpV0Ih86ms&#10;3LgFWt5ojDGtZutfrObKNXsId+OV39w2jasHwLow2XRhuloo/tQwkA8wTjOGOlk33kCJBZsYqR7x&#10;BFtxBDsMSsF+Mt75lnh2UFSV3RILiCQB1ngHuF6R9l1h4HobQsYHVoy8yIgM7NkavDaCKwxiyG3K&#10;W3kEPHSuBIUYd+em8U3anNyTUo3VS5/0tHg8HNO36jqKT7NfHDBpbdOaI9qSkqjgKALcd2fYS7JO&#10;vjJY2TqUjzBdUmf1Jm7LocxSTnCJJZ4N7PS01HkzgGYd7qZS6NRJe5XYSgGcq8LLYxz5AXBvH4KS&#10;240r2TFrJT9bM021WV9Sq+V6/ysG8JL9AlRGuKYJejLC3QJu55xq+2SqSU2ciyARMk6MCJWXdSa1&#10;BvL9oZE5kYrUyAqkkBVpswybygutHEDzPtTfnmjMSyzx/MHniy5oSenBA1jrFZ2sA28HQCCBVF+e&#10;VWWyNowlhGy9RestZYvk6F6aRlTE9Ees7F/2v+QQ4dpU/Tma3wMkcBY1JhbiKiEE6oNgdxNxE7Rc&#10;nlvgXASlQFqmd899aDBi+nuC1ch71suw4Qj28EVehc7eAqmwbEPjEQQ5Z3jSgdWXGejdbl4TH5Cx&#10;8n/19aNP0bgqs2csT6aV0sPVy8NfH92GtC33P+3AynkOt/q0sP9d1vLEpvL66muHj9e+0aueVHtz&#10;9Pga14Z8HqcJpStQriEzYMa9zMF3EFZ6z5W0YfVVJp5E8R2Im6BLkvweVqE8hr11cBXC3Oe1qRyj&#10;8urh16b3obMvf49bsHaZiQgzui3PtDWQus6yOpSvlfMslIMmbjG8xax86mkf8wPbW+Jr3S45SeFs&#10;FV6c5qBRU54Bf9xU/R/9Lzk0W5/GD//kTHA+1VoH6MC1tZj83CtlySCoBLLlj50lWzri+bBWXh+l&#10;GcGulWBdi+U8VnAkrCJ29AKICyaxXMM84SQRxDtQGkC4cUeI1pqcYvwRiNuTtY9OIkZKi1sDUUtI&#10;L43lAa/0T/y2EFNepCNtDp4rcQuJCZhuQGE40iM+j+tV3H4K5haUV6H+1hHHHIaWPCT9SNqQ7kuD&#10;0kmQdmTsQeq6SavxchSTtluwPOFasEMC1kmUnSPxfZbHIdx9ePqjELsuydwKvK/P7aF3foLy2gzX&#10;s0js58ZXPHzLr5is7+JKCC9VZhB6jdvdMRtj0qfxoz85xzs9Lzn0xJ0791v7pnFtBzjbfUim8Iqu&#10;Kym1tcgHGuQigIxgYxefK2lJ+XmpLFoJUykurp6Hxn1YWQDC1YHchDx5lgN50AfNJx3KymRNz2o5&#10;Ev3HP3JM/Q1a+lCqQXSQHXMg+SXiX8ufdxhJKu2sdjPGQ6QgCI/4PAHoMmKtt2HvW1j/4IjjDkIM&#10;YfnwucKKWKiT7rR1mJGZtxzHQRDKV4+V7TfMfayrg+z66JDxnpBEyLZSl5QlC12SVS7lQ4dQWRPr&#10;N7oF5VfGG/u80LwPq/PrX/ampuBdcOLmv8uTUGrn3Lnf2u9/1TAT53NQvyNvhMlKEQSbwM+DkiNz&#10;FiyIa2Gl5NwEFJRgoM7LpFlYOV8tW/Z5QLkmoEm/RJyDtS7yGzM0589b2HLAIS2X4vFzsbrvNz1B&#10;kLGgnJBS6hrKKJWRpAVKVSGJ9AEEEzaZSRo9OZNd6ECs8pPOdrH7oCbMyxyE5k1ZRPxntalbUEqy&#10;CNpU7otSUKpDc9u5Qk4w2a5zAPV3jn7dwmDXXa6uo+LzQa8aSLjW8BcE/I78pGVClycj3IDMj2td&#10;uoZy5Xn1EM6XZcM/tz4NlbMsbt2Zvym7FN76zsRQXYdwk+G9YxNGJ1iHGUkqBqcHxk0GW1f9eYBp&#10;tvJbM3mbaxPDyhnQ6+CbhLceOr3mkoyzVIPWU1idkHDjlkxIpbIFRmmw03euLgxBGdp7UCvAyosa&#10;0k7b2uxerL1Hdv92Yf+uXE+l3G7kEegLIw46T2xD6aRXuwkRNcg/D9bwF4NeNpBw47T1B0rV/gut&#10;tSIIZfs7BW9VAilYWC+Ldu0WE9dRTI1r5deoRfDyIvItyMSO96FUMOGmMYRnme1K14R4AFGOG0Dc&#10;Jh1gQVsOE27OH2stqAkfpCQC3UektVVoXRcyVr76ZYrCd6/qZK2zmG2vZX+SUNr5aGfFgSwq3U1G&#10;Amtv0LtYbkCtAa1dId2gJBZm7YQIt9PmoHyZR0Ds9FEUkn+7qY6xOe0kiJrOLSSSjHHa+oNBHqmB&#10;DqDq5ic3UOwCbouaMNxaGo63Q/hlXf6/xDGSbQL7KexOJT5xTAhKgwM2hWDWptklR7iuEsUMON4g&#10;grMgfWqHjMVaJs4qUIqBn6d2PnMzdM894edOk6y7SXVLAnBeltQaZhFvKgTWcvh6TgrvWsq7hQbs&#10;MsJNWcCAWYqeisA18yJXVZl9pyAYGSnh3o/gpzZ80YIfksmkXOcL4+aSo1PFbnXzkxuDXjnU464t&#10;vwIyhW+eFj/OOeDXHWgksBKIQ2HnyHccI7oT37qFbJbm5nNG13r12sh9D6Axhy1cxQAd5dxEnIZw&#10;h6LSR/qTqilEOQvXAHUI1nuJxp4U4drs2ppDcZcJ0W+pD7PcHWmYRIg3PRnpvSsxHASwoiS27KtM&#10;Qy0/10LRaWmlcK0F30SiTHiyeOrcUt05+OWwVw4l3NTaLIdMBbLFWGB0kJXPkqkFlQO4f8KuuB54&#10;pXQVuO8Bt5FYOBxyF/Q9gD7tqQf6sDVskmyh0QHF+dR1H8dO6gLoZJ9RaWRclZzvWp8M6SiVzQ+/&#10;tZ8FhwKewxamimQplFclNax8/J3z7iDFUPXcrU3N4JhtKYC6cznfbYuQ1U82K4Q4VnQO+gRr7P85&#10;7KVDCTc28f+UtdwJ5rj9nR1PgG+aQrC+jYZ//JrJ5LbP3OADWuW6s660+HEXHUpxmHDjHCnb7HVp&#10;H+GmOcIdlBFQGCwT3enUi4zkx+WtFOXEV+eUSTIUVgpkaltuoSqg1ZUqZ58J3PeDFvkSrLwj2QmV&#10;V6Fy/Glhj1oiuQhCtJ1E5AFSI6W8PrMpP+u0kvdUQ4kXfdOC7+Jj3o9HTUnlRPy3iTX/87CXDiXc&#10;6sYvfkQpGbfSjiAWyVwU3AZuup5FeXX3Tirhmw+CBiq6fbKD9DApqDoEqy4VJ4TOgi5kQW7LrjS9&#10;hGucJeumj0/1UuqwSyFpZ7mfRxY9TALTZ9R6CbExETdyO43c+7q+6+D4+/p5lW3W6eZzWsNsftzV&#10;3G4KsZobD2YdaeG4g0uQUEKsoYJPqnC5BL+owAdOlrMdixFl7OG7XQ4kxTS18FMLvu5I94f5IsoW&#10;RwDFTmX9/avDXn1E1rT9Qv5z20GzWH7cq4msin5r4e2bZiI37NMSVCsrcHDyXh7ADTAgewg0mIgF&#10;ssEzhHnCBWyeSL3V6goZKhsM9Uv3uBSmKmMZgj6XhoKJKhV8WSu2t0AhKOd8wydwX0wMBJLqZtyi&#10;ku7NdsxSLbsvOpB7Et+ZdaSF4qlT6kpdsdS7fcksFUT969MavFSVS9OIs4IpD4tIB3gD7KELsl1P&#10;pwn7jwHz1OWtd+fKwPxbj5FPgDX2n2evDCQvcEHwdUe2GXV3YxTymZsRnKnAB3lXYXUN0nsnMcw+&#10;5B5gFeYqfYoO7RVAbDqXi0t/ilKSZS+UasgC4vI7TX8g0Ob+myLVyrrz9yPZ6a2Em6TSDrKgn0kl&#10;2d8jKPUF42bNEpgQPgWvvEJXU6EzY/CufjErhLFWFtPmE7CPj37vMaCNyLAqJXoG545IZ7qAWL2X&#10;a04KNhbfb7/Vq5y7oVaCgwS+bMLNotfQ9l7Pzq2HMwdg5JP5qHHznxlj5QlSwbH4tCJEOu2mla/7&#10;fX9vAV+6Z6AaZi6ExIg4zmv1ATqY9Vdhr/9IJwVnKeb9uFGBAcmgDPFjREtip/fLPGRsq03niMdX&#10;r3URkeWvVpAufI5wD6XmesI1UiE2KZTisCvrKbR2skT9uAn1SQpzYrcw5AjII2+tWHv8mQrdoN26&#10;c0EFfVWJ0+QHuyCY176wVhaZvXsLQbq7ZB87teOXAq0iymG/rMH5qlRDN+Ks7Xke5UDEy7c70s23&#10;MOQ6PBhj40eNm/9s1MtHmgWXLv1uwzSuXgX1oTxMGglRTVZ1Ng4eAI+j3pJfECK9B7xRE6r4qSUF&#10;FflWGu1UnveP68M+UMUlJT9E1seThPuAlTURhQnLUxeWDIR2Cm/Np4czDaIIzmpQ41Qv5cp7/fbB&#10;I/UR/pwmgw7INm05QZV8WW84YZUZOGvsVvazScW9EVQc2baguglqkjnZppt6ZVN6CjXCqtwXcEHA&#10;+JjFlf318rnQPkw/QFdhEtTfhP0rrkKvLKcp1WD3LqxGEE6lj1UIDJnWilYi5zppVf5LiKvhKZKZ&#10;1IykUKKkex+Deijxna/a8PHMZa5P3D3yQWF79dKl3x25Qh+997T8c/+NuBWKTWPaQSzWOy25MLWS&#10;fJUC+fI//9SGm235Pl8403RC55/Vjngu1t+QHh0LAyeD1289zlrgZI2suKWakEf+q1yWqPVYyNXe&#10;9yfCJ23nf/ZiHfRaxHi3gslcDdNUmUHmZ7XuWFpnUpdpDOsvjSdhmYft5CxZRU+BuV7JFgl9AoGz&#10;PEo1Z+UCNrcITIu19+WepV4HQ0nJb+MxtG8WMODpYGKwbqpVNDxoT19ysoX0L/uoLhWu7UR2vj5u&#10;aBGDzQA3ZnXqdt0JXbfZSHcCjEG4Omn+fpYeVmxU/Q5wvSGauCulXkUxa2Vr4Huj+dQP6PPXVvv8&#10;tUPwhFW+0K8vUCGEcn5SRyLdKTYj43pdgDQ6/JVEjN+EvpxF7KG3vLe77VV0TfOewIEnqb6y3mnM&#10;eE+KSuesCbLzT1P+GnnRGisLRc9SXSFLc3MiNieF8oqbH6XM6g5mNLfXP5TUvSTKGKi8IhrSnZMg&#10;3X3q7W2sT4l2BQ9XW3Br9BtHogS87gyxF2qSYtZJs4/s08hmQqfRjR0YY6xOmr9/1FuOtnA3P/0J&#10;4cbc6jo7bT0FHjSkE2u+00NqxGqNnR5u4vLxPBRCwq0EXh3kr+3DXWT7cLMjin4PFimzrbzi8lQD&#10;0V+F2SP51sg2vH5O/Jr5r5VzTNQuSeWegnwgyVu73YIBhAg84RpPgnHf+6f4bD7zIToQooxbdLVj&#10;dSiiNTu/muyYSSdLCTuUqpZfOPo+93Ej2BQLN29pqwICohsfusWqkyPduvjFk2MOLjdvs1U2BDih&#10;K7Kd7pO27H5vMVux+iUku6GixWXpKcNYiXRMB8eBWUXmXceVIzHecmntHwJ/T6pfQhF/rs6mDH+n&#10;A5VchoEn0Vog/tq8QMU9ZJtRDcWpjpUe88MGnwC3jDScQ8kWouziOc1EPHhzUymbBOU1cdEEzo9b&#10;a2ai39Mi6UD9JQaKfU6aBtsjYJNb9bxwjc09/Nr5G3vkHI0cw1fYTWPhppHoG6sz7viRaKV6tbDQ&#10;VYd1bo2frO+F0C2DCcynxCnvAJzRfzo1nFunS/p7vb70WbD6Hhx8L/MlrGSW7sED2NzgeFqmNCHq&#10;wOY5XgZ+ynflxQXFLWy34ZGBtTJcDKdvK/BuKWtO62NALaY8Xvtpr5FhzZHuBBjT5Iit+Uc9boVo&#10;tshtQtZqRyEk2knhVdc/vl8N6AXgYlX8Md6dMIhs95Aqk6+asB+7uuswc1VYpCDk1sJYuS4eq7RY&#10;bZ1HOb/iLJj1/QOOl3/QvXsh70/Ulcw86boRTPbztOr9aeyCfK4nOnUJAOlQFgFrXeBx3EyPXDcG&#10;vxvoRz4X19rMf3oSKNczK7f9RJ69SVPghmH1XUlP9D5dpcRvfPBzMcc/Cns3YFNaEJ1B+og1o96p&#10;ppS0La+XRcDmh6akhE6bc7RVlhQ0kI88RRhXEPW6E2Jr/tE4bxuLcKVoOq+0AAAgAElEQVRyQsle&#10;o1th8GS6gSIqP/nMmyiFd6swKnb+AqKva4HISltjj0eIaM0PTbmY9bLrKd/HO4mRr4OFIVxyeZ9u&#10;izdQo2BSFGQFdYnHV2N5l4GrrOkZZl1eo3J6Cvm2MdNuhYephdUv5HYCubEdiWbmEjEJlAfYN6V8&#10;0Yc6WW3ccj2ztk0sYynCreCxetktKildmcqkg7R7nSca7v5lT/2LwOt1CXJFA255qOXZDjTc8wUN&#10;Rnas4yL/dGk1rbX8JDMuAFD3RlWX5TH+nbP8r/K/FZJoTe/HLZONNTLS2nicleaVsvh2qwFsJ+Lb&#10;+aoDt1yGQ72cpZPlEaVyEytaiP2z1aa0ZVkEVFZz3Qz84Bek8iys5KzZfHmvdQ9n3mr136vsPV6y&#10;bqCvdFbUBwTyxggI2igbiwokY6EfJs3uhdLSl+6koLdyLgUXNCzKreCx9rILqOKe7zLEc64q3f0R&#10;tl479OsziKRrPRRrtzOAeLXKdq8HMXzrVMPGySh+2hGOMFZSxqaCzwHvWo2OG8fA2HuTTtz5byuq&#10;/Pe01qorZjOlPV5Huvj6fmbjhnHWoNvwzdjs4lWCwxRlbXaztirwksp/2DrYGNhmVFfQY0G4Dnax&#10;Sqa7CMp0c2uVQmwJ7/9MIczfuRxBmRiIJV/Wu0tmSWcaC4qxdgZRM0t3CyvSTia+1/vWUi17oHy7&#10;nRNz+pfoViXOTRR9zd1r587SgRSTzK3pwo57YIdLib8dQFKH2xZ2O/K8V3LuQZChesGq1IjhdRvp&#10;uvuCOkxuN63rJK4kXvTCtPc0anY7lxhjbDtq/zfjerzHJtzamV/cMgfXfgLeyLaODw6r8Y97Yuce&#10;CFyi81EhuB3gUZpZsD59BDKy9RVnkXvdpapEKAdi423Y/h7OnDDhsnoMZDQlVC5irzSYjjOyVLbT&#10;6YH3Pxug0+s3mmMH1omQtDIL1+cslwc8Lvmy5kFW8HGiXBexHT3FNUzuQXtfuvUmEdTPgD5/+HWV&#10;tcxyg8FdPorC0xuw9faRLwuR1C6qUrL0OJKgd0lLjn4egRZZR2NhO5Ig24pPN0VKe9tpVp0KMBVz&#10;mQdZMFXiLTfqZz8eWx1rIqPaWvtP3DczuxXWnXsg1C6bYAgeIv7Z6y3XOn0IN8VOzEIDr9fgo8oI&#10;sgVgRXx16QKU/Hati0WDt6xwVk8DkoMsct4fvNFlul6y5CBnlZlevYKTRD7lC2SMNu376hc2V5yo&#10;Up7Px50GaSSlwUnHxQiGuEcO7WbmBPPAkfraRG+7gOTbv+v0E9qxpIvmvSverVpxWrmJldSyh21x&#10;XVYcSbdicWNOhT53grbmn0zy9okI91Hjp/8+01bwWp3TFSZfQNwJWolVmt9UW6Tj76/aIi6staxU&#10;PpUjD++frWp4b0iWw1CsvQ1P5y/gdiTKKwva/aFCNkV8PmxO1rA/zywf3Y/2c8Ezy8m3wHXoCqS7&#10;/EIdykLR/apwqD29ghNtt6M2OCQjOS50QLd1exCOCLgd0y5r5w6sT9+NdwVxN3xSE9dB7DRU0n61&#10;ToQvKq5gyu+M/e735anO7hYudw2NsTE/3xsrO8FjovySS5d+t2EOrv4lqL8CyI2MHk3Vw76MOMZT&#10;IxflSSrbhMcWnjqSreRGl7dLjPPPWiuVZi+ryVNMBRVY3YLWj1B7a6ojFIJwA+x2gQcsKopd6i1d&#10;7MK6SddnJgShk32Cnum/MITbcBkKZfk/qAwvC27fcBkBLt0laUF4Uu0Lw1zp9ITEGFbppvfrcHjs&#10;JWllvu1pyf0odH6E+nmKyGlWCGm+XHFFVLEUTGklPJLfCXfz/F0x1SdT+24f9bl17F/y4W9PpDw1&#10;cUKfsfa/0vBHgCuC2JtaeOWFEvzYEus1NvBDLD7d2pBnM3X+2UBLXu4L0522F9U34MnnUDup5Hbo&#10;plQVAaUptLRjoEXkCbfvxvfqgvoDUGwvsyHoJ/mByLXVMal0/x2GoCxKUEFAt93OsYrY9KG8IuW9&#10;k/rC1Yp81lAJoSZtJGqS39LHWQEOMFU7+zHwML5Io75KYkA5Q2uTSZ0Lh7EFbJUgKkmK6G4kQTGl&#10;MrLVSmRbj6pMHYn2Xo/inbb2v570EBNPoXDt3T82jas7WulNWS8skpAxjgJVLzaQ3FrvWqgOGU2c&#10;CiHXAvHPFm5nbL0EO9/D5sdFH3l8BBUXzZ/ROg0r0HwEZoRvOunA5oeMdfuHLQSDfp+vvOnCk/Oc&#10;2cpaetTLBiFu9wbM9IgFNijR9Wn6djsntR6DEO5UwlE1ukUeKCHV/TtQW5csE9OCpg+WOYZKOrBa&#10;nHpYC7jaBlNZJUxBuynS6MBjI0Gw85Upg1g5lHGqYY4TO2QzYvZb9xjhOuE8Y82OXnv3jyY9ynRP&#10;t7X/i/tGbmBj+u3wucrhXDtfTeaVfuohvD+pf3YS6Isu1+wEW49UVocHNCZBtydXMOIrZOytaW83&#10;0tzvB02dQVa1mV1wZSjyEZMxWtHEuSotYxi5NdP5IF8gkpQnCp/HM4WJVt9yuq0udS4IobULuzeh&#10;8UQWFF/IksZu2zxtAW0vDoArTVe0oETZL9DOvxpk6n93XUucIlvVVpDlppB1srHdG9zucuBkmIpw&#10;G/vNv2+MyxvpBs+mU1W6BCgXv1Bk4jWdRJzin9XgrWCGErxxsXEZnpxg25FgveCEdjXG1xjQJQZn&#10;UAx6f+Ww5dvVUZgH+sdwxPXLB8x0wOhHMT/jvJV+Mq3DBarX6p4EpZfkPsZNulkXQcnlG5fp0kDS&#10;gbgD65cLGbEBrjahWsqKDeJUguT5W6WVZBVoJa//cRalmrmg1RcsM6ax3/z70xxpKtNj7YXPHtG8&#10;+gXwG92b13kAldenORxbVUnfANlevFQ7CZnwCqyfhf1vYe2D4g6btKHThjCBKJGczoFcV5M8SV/a&#10;a9LxLcOoBcEE1nGSIEpeY6z9Fmg3esdiEtniHkKYfdb8awfpFQwfXO8x4kR+dygsGso16uw732QC&#10;nR2oDLPMEmg3RZV6rOBTAJ0OhO7pTxJItyEYMTOjluvg6nQeSnYMV7p1nzfOUu2GWRd+N+nvReTv&#10;4xjzZO096PwsaU3K7YDyjSp9q6Gt4ub+904EPFTiEkyMxGusdSmcujeXPnCluwcxfBHBW7Wi7OwZ&#10;0XmQuVywaM0Xay989uiotw2CslNaVcnelf8gDEt/0v1F3BLZtymM5hT4qiUqYbNpkBWA7c/hzGsU&#10;29XCE0bK6IfD9n0/7rXMddAd+/WTrLX9hGc4TIDDxjLqtcOQP8ZRY/XkOc718p9j3Gub/9zjfg4/&#10;9mnu3ySfwb9vGptpT9rEp5GkwoUVpN6zONfPY+BnFxBPnK71+5XeM9wwWfPIUi7lUyFxnXYs+fpv&#10;n2SwEgO73/QEEZMk/uvh+vt/Os3RpiZcANO4el8rfRGU+LiqG7J9OdVowaMrcP6XJz2QJZY4tfjG&#10;SaMGWmIx7w7RS2kD1zpCyrUBoYWOa591YsZYckf83YEI0xtrHuiVy6NrqkZgppC4tea/dN/JdmeG&#10;yrPFQQ3Wz8Der096IEsscSoRIUQZaCHS9fJwL0kVqQq9UMsaD+Q5txpI+tj1Jlw9CRd6c6cnWJZx&#10;3nSYycIFMAdXG1rrujT0a8Pquan1FRYKTz6HzRchmHoxW2KJ5xKPgVttsVjjVAh3nPzXBPi+I7q3&#10;9ZBMCdYhcgG312rzaGM7AOYBHDyGUhWsxRjT0quXZ6pRL6Ik6Q8AukLQM6SILRTOfgrbdznZyPQS&#10;S5w2pJhGo1sdXXJaKeM8RSHwYUV6kDWT3nY44NLIQrjZhO+PoxK+sS2clhmlfzDrIWcmXJ1W/7Oe&#10;FDGbsgi97meHhrMvwZOvTnogSxyBBRW3fD6x9xU1oix5TUlK2Led8RPaXgB+WZPshkacl50Vq3fF&#10;dX/4spX1hy4c9nFPIZIxxui0+p/OetjZLdyNV5+C/WPAWbkVabv8LEBfhNV1aM3SP3SJItAErsTw&#10;k4UbFn408F0iqv83DhZTa+25Q/MHKK+wtrJFkOu4HWrJsf2yNdni+H5ZUkR9Bwhv7VrE2i0F8HVz&#10;WvmsI9B4nPXLk7P+sXDdbChE5aSx3/y73Z5nvu58hhY8C4XK2/w6fmGG7p5LFIEYaEXS2no/kgCL&#10;Fz4qlY5N62qJYbCPobkHVSmaeKEsaV0+Ya+kxR1wowXXJvDSXUQ6QJR1Zu36Y4ZO4OpK4Z3sn2Td&#10;ShCR8cZ+8+8WceRCCNclAf9LQK5IqQIHU+UFLxQeAp93IKmH/NhcenNPEgGiI1N2yfKlIGtCurRu&#10;TxoJPPkZzn3U/c0FYL0iJAk5d0AJGgl8OWHLtPdK8EpNUsxi00u6Wk9G4kfi4JHra9edWf9y2kKH&#10;fhTWja7dPvg7PVauOb1WrgWuRHC7BTUtKS3lEnxT+Eq6xLhYkuoC48lXcPZl+iU43w5goyy7EQ+L&#10;8NhbU8T6zyOl/srJs3rSrQRSnVbMHHmSNUnFtdBpH/ydQg5NgYRbP/fLuyj+HMh8uafQyr0PfOG6&#10;/66UstSUQEldz9PmvLuZLjEICe6BGuA7WLoTThB730B9A9Tgkue3AvHDNqNMXnWzMpsk44cVUQ7M&#10;d/ZVimLcfgePen23ij+vn/tlYV0KCuy3DJ0o+Y+6P/h22fZ0kK4Bvo3gXkuENMp9jSlbKbxYgy11&#10;D1o/nNQwn1uManCzJNzjRwewrSeypz9CvP8i8EldgmhJCm8UwDrvhJmqIHQbOc0G+7C3YzN9nFYA&#10;CiXc2tYHN40xfwZkebmnwMq9h0RQDUK25BKuFeI32iy5Hmm1t6C1J835ljg2xAzuZ2eH/H6J+cEi&#10;7rWvzFmovz/WewKkouwXBba28zoNfkwza9IdPO7JuzXG/Flt64Obsx42j0IJF6Ddaf+HPb5c7MKS&#10;U4xYtQ/aQrS+k7CHQrYtFd23Kp/5DHbuIb2ElzgONBJx6/TD2kxxaonjwdcd8ZuGZVH1mqS95rjN&#10;Ye4iqYCjkG8qa+2MnSOSe2QynM5322n+7VkOOQiFE65rGfy/AXIVggo0t1m0sMdt4OuWjKo2QI3I&#10;t1xPjeQDHvrruQ/h0XVOtLngc4TOkI7NiYH6knCPDd9E8myEWgoTysCvmwX5Tx06wP0GfNcU4h2E&#10;XaDpGkLGTvZx+o2OFY4KejIT/qR+9tPCBbILJ1wAnVZ/zxin9qyUrBqdQi3zqdFG2q4/zlm1qZUH&#10;N3/DjBUR9A+GKp9X4Pw7sPPz/Af9nGMb15V1wBNlrHRyXWL+2Ac6saTjQZaWVS3BD01JoywCP3Sg&#10;UhJt3AdtUR7bz/29Cdxsi7CNRSSTX5pFwrHzs+t4IRPMGGObB61CfbcecyFcNl59iuV/ADJfbnuf&#10;OdWEjI2fLXzbkutac073jhPEeLksllLqfEKtGF6vH7UFWuNa9X0+b0gGwxLzweNksNvAul54G8c/&#10;pOcSa3tf816lQ8dClMuF1QpqZbjdhFszbmR/shDZrK153Uk2/tgS6/pKLITsO/N2EtiozLLotrPm&#10;kN0aYvuPVy99UtT60YOZ1cJGIDCNq9taaRFtN6nLfC6mfcckOAB+bMvkqIa5tsmx1GW/G4of6lok&#10;q3czFrm4Ub3rHwF3Oq5FmIE0hU/m3gfo+UMHWSQHdXJOXQPCyycqUP2c4MnnsHYGyq8D8FUbUOLL&#10;zTNIM4b10vSi4VciyQiqhuKzzx/blwprhEoiI1q5U7c9B2hcdSt3iNO73dMrl7coIOlhEOZj4QpS&#10;a8jEHoLQ9T47XjWx66n0SQp1ZtVGqZDtK3UhW4BvXY+9TgJrpeFk6wNtt1oSTCsjD73WkumwRLG4&#10;lWbWTj+iFDaXZDt/PPkc6ptdsgX4uCo+3GbS64pbKcF+IsQ5Dd4vw5s1eQ6bMT1t/rSSL6VkZxqn&#10;Mo7psS2cFAjZAjjOmgvZwnwtXADMwdWftNavyU9W+natfzjXc4I41W+0ANVn1SaSNJ0PhH3dkRvp&#10;V9CPhrTgumnhSQvK4eGWIB0LKoKP0uuw/ubcPtfzhH3ghyHWrXXVRp/O9MAtcSS2v4DqOtQH59pe&#10;S2A/dumUDgpop1IRNgsh3gYet+S5DANXfORyeSuBFEDMhL1vxJVA13d7U69efn3Go47EPC1cAJLY&#10;/PXuDz6hOJpvoOmHBH5sCjH2W7Uv13rJ9rs4q/NOzGCy3QF+1ZL+S/Vyb/qY9wMDfLQCVK1YBEvM&#10;jJ86w1O+IiO+uyXmiN2vobY6lGxBChDOV6WSLC+jWA3kmfpiBgnFl4FPa1IGfKYiRs6ZClyuF0C2&#10;noNyRQ49XDUnzN3CBTAHV/9Qa/033CkhasDmOxTd/PwJ0rhOK1ERGmXVAvxk4GkkpNyM4L069Odl&#10;fx+LAEelJFuo/jzdxMjW5tP8R2ldl9YcZxe3L9ojpCOqb22ZIv7SA+BpW3zbb819OR6Oa6nct34f&#10;ISBZPDF8XC+y7eESHj8Dj/fhg0qTanm8SoVHwC3XEt37Xv3z0UngnfqMebKFogU711zn6W6Rwx/p&#10;1ct/c95nPhbCvX//z1YurL7+WGtdRSkRh7AWVt8r7BxXYxGw8DccxKqNjVi1/ZXeD4A7rqtoI4LX&#10;6r1tO+4C911X7WFWlnGdRT+q98t2AO0bcPAUzi0m6X7dhjgmK89R8oAEWq5fJ4EL9dGBw3nhZ+BJ&#10;WyLU/bNTIUS8WYHXlxVmheO6gZ22GBiRgs8mWNH2gWtNMXb8LjDfgfeVugjQnDgOvnOt4kPfOqfz&#10;8OCns5cu/e7ck+qPhXAB0r3vfi8Iw9+XsyqImrB2Yeb+Z/eA+y0JWlUdeXirth6KrFs/DpBAWr0s&#10;bobzuYyEFvBDG2IrfqnEiMVccv6jvApyMz5i5Y5uwe4jOP8ZzJCWPQ9YJMhXDQfnt4JY/Zfq8OIx&#10;jus28GiI3xay/OjPlhkhheP7WIJgtVLmhjN2siyAGPh1Swi3R4/EPS/n6/BK8UMfH+YB7D+Ecr3r&#10;A0mT5G8H6+/90+M4/bERLoA5uPqD1jpzCEVN2PyQWaqgv3FN51ZLcnN9o7mXBli1IOHHL1viRogM&#10;bJTgdbd1/jGF3Y6s0FoJGZ+twQUFt5217KudmhG8VBdhjtEf+gE8uQPn36doF8qsyFv5w2ZBM5Jr&#10;ME4TwFlxw4p1NYxs/XhercO5+Q/nucI3HTEyauHh+ETA5D7Tr9pgVVac4NGMJQvonRPxBaWw842Q&#10;rYMx5ke9evnt4xrBsXrpoqT1O5nOgnJNJ3+c6ZgfVsSSbaWyOmvE+hksFicTy6+89UDIto049/dd&#10;Xm5qRbDmcl2IZg+xmLXKtrTna2OQLYgFf/4yj3ZbhVXiFIWLyELltUUHoV6G7bYEF+eJbyNpNjiM&#10;bL2I0FplSbZF41dt8eHXQrFo88GvSiBEPKnA98dVKA9JG2skcr+PHY3rwjm5irIoaf3OcQ7hWAm3&#10;uvnJDbD/AHA6CyXJg5tRwvG9EmDgXHX0Svx9nLX7AJlgvvqsGgoRN2JYDYW0V5GWz3da8jf/0K+X&#10;4JUJLL6EVW5Vz0glztwy/KaDLxqIzQjSLclu4Mt2ceWbHveQxS61rqpoAPz2Vit4Z6mbUBhi5Npr&#10;Z4nGrpAgzZmkXmvkIIEbE87d98vyLPULkNdC0Zv+qlPAhxgX9hEkbeGcrE/ZPxBOOj4cq0vBwxxc&#10;/Vlrnbly4hZsfMg8+f+mhe1OFojxznxrJVDUdtbxW9WsTPAJ0pK5Xs62VyU1SMxmND5vZrm7zQTq&#10;Gt6d8BjzRAp85RaVfsU0D5/x0U7kc1ya0dJ8CDzoyD2ouDLNYedNjBD+p9VF84SfXvgc53KQzcta&#10;KIVA+8C11uHc2sYYFZiDcNO6IGjf8WKX4fNBDeab4Wdg9xsoZS49Y8wtvXr51bmedgBOhHA7+79+&#10;vxJUv5URKEhjyYebU9mvT1lZKR9O64qdCn3/RNpDBDlqJSGD2HUh/XiKmfEAuJsjtE4KWHivOr5c&#10;3bzhS2hHkS64hcoRoFawXoYtJSlmo8jQINd028JBJNeyHBwu3+w/l38of1EbkAmyxFS4jwjtV1z5&#10;bDMW11Ler3qPTIw/j2YsvcUmzTa4D9zNPU89aWMpvF2TOTQXNK6CNT3WbafV+bBy9sNv53XKYTgR&#10;wgUwB1f/sdb6P5ZRKIhasHoOgkuFnqcJfNfKRDDgcH7u5XJv2K4DfJPLKUxdZPzT2vQWVgRcceXD&#10;VecXi1yqzKL4JCOkxDlQhzteDIJ1Kmu+Qq/krCXv67bI33wgE1zGh+bIC+ndCKmFj6oFiEsv4ZDw&#10;3W5Kq1ahriUl8kxtcIrdDSN+9XouqGrdLuft2uR5tTvA9QFpY17X5OX68NjL1Ejvi7B4uZYXFv8f&#10;9erl/6ToU42DEyNcAHNw9ZbWOjMs4xZsXKbIDcYXzmoLct6KKBUr7ZXaYLL7siXkEeqMmN+rHS6K&#10;mAbfxS5lzU3iZgxbZXhjgRjl1x3xsVUnjCRb64Iu0H2aFFn9+yTwrosPF2UL8CzAPoanP8OZ97hq&#10;6xw04IVVeGHEW76PJSCdz17wqXkf1ibfobWRtuZ+ce7PYDhfnSw+Mhod2L3a70q4rVcvn1hm2okS&#10;Lo+/fo967YqMxBVEGANr47XtOApf5G4sZNuXjbI0txuEr9qS0+snQ3NAUcSsuI1YDmGQZT2UVAHl&#10;igXihoWnrV5rZN7IbzHPVo8nFe25QfMHaQ119hP8fmEH2Bzjrd90xM/vq/66fvV0+l3fILUxhVjc&#10;a+WC0sb2r8jD7AocAGi23ufcR98VcPSpcILFm8C5j74zqfmHQE4izRQmVr7mChcsEhRILVyuDSfb&#10;byNAZQTdjKXaqkiyBfEVb5TFN+mjtkZJt+Ddgs81Ld5QkhaX2ky1aZ78Z6wEZYyFd48p7/f5gBFt&#10;D2tcqXk2+cchW3CGgHMNeVdRqMWY+WpKieuPnZuonUsb866pC0WQbecmYHrI1qTmH54k2cJJW7gO&#10;pnH1G630B0BWhbbxEnBm5mNfiaHVgYur8NKI111NskgtCMlslOHNOW31r8S9DRAV0DBwprnH62vN&#10;wn3Zs+A+cL+d9Q8LClymfevswGU+FO7De55h7sOTu3Du5aFtzCfB1x25T/k5G6VitU27O7uWSEl+&#10;rSS7ydfrRTz127B7p6eazFjzrV65PH+ZwiOwEIT7+PH/s3ameuGx1qrcbXgct2HjA4oIl3QY7RX+&#10;yTglMBeRbSdQ1pOnf42LX3ekCqecCxy0ElipwjsAO5+DKsHGR/MZwJR4CDyOxX+nlVg5k/pnrc1a&#10;GlnnJ75QKn4X8TzjBvBG8zbED2GjOC2PBnCt3evb97np1QDenTKN5GcLjw/gxTXXGXsm+BSwKrIU&#10;WIyx0Xb74blz535r/6h3zxsLQbgA7H//NwiCPwRcqpgTuFkrTuBmEPLpL12pRTursPFw/JhKRVst&#10;lw/sE857ztm5CbtP4MJrLBoddZAc5b1EyNf3Gwv0YLeDRV7jt6KVANZDCVguU72Kg1fLs8CLOuVS&#10;pdjt2U0rc7dfEF4hu8ON0vQ7wl0KapW074RpgpzfNk3/Jmvv/lERh58Vi0O4gDm4+vta698DnEBt&#10;RyKM1Tfmcr4nwM0c2fqAzS/nJHnwELjdp13gFcc+qQ+y5WN48jWUy7D2i/kMqgA0kehzG6le8uTq&#10;1cdKQBVRklgsNYlnB9/F4gbzwjNNA59Uikun85krdVcllhrx4Xr4wojztRMUp2nfkEynMOu+a4z5&#10;p3r1cuHtzqfFQhEugDm4dl1rJQxboKpYP7yUnE/E9hJyH9anT0rbY3jydgu44s6X34I3I3izfkQA&#10;I7nF3dYmjdU13lkGk5bow4NmhztUegp74lT0m4twi33p8sdrgSt4QVwIjaSXdEHm81zyaY/CABUw&#10;Y+wNvfrOQrVfOdkshQHQaeU3jLEibWGtWLh7DxAPUjFoIKWL1VzVSzsW4puWbLeBH/al28QgfNfK&#10;VMjA+W2dRXBktDh8hQflNQ7aUia8M+UYl3jWkMDO51xU91ivQjunh1EOJH/2wYxn+HxfCmFqgbTN&#10;MQY+cMHkdSdvmrcB6iXp3nu82TYN4YhSvrjBRjqt/MaxDmMMLBzhsvHqU2OSv5X9QkmVyO51isoG&#10;feD8tL6stBnBC0dZmSOwD/zUhHpNRD6+7hPluBJJOmC+uqbjksnHSfK+hfSHqpdAl+HpQQTN61OO&#10;dolnAs0f4NFXsPEy1F7nbQ02zYRnfLrhndZsHRHPrYqrrZXK85KPM7ympCS4RxFMiSHzY1N2dfOH&#10;FW4o18hTvzHJ32Lj1afHMoQJsHiEC4Tr7/+pMeY/l5+s6CwEZUlkLgBvBpJc3U4kO+BsbXS1zVHw&#10;Rm1qMsWrL1ri27yH6PXmdUETZ4kMEkcfhEfN3PsNrK6Wxa/76HNI7s4w8iVOHdJ7ct91AOd/2ZPu&#10;9UpNdmqednwZ9dUZpDVfVZLPHjK46u+d0Fm/OdINlOzmrjTn2P7WY/+KaCQoyUgAMKn578L19/90&#10;3qeeBgvnw83DHFz7v7RWfxXIgmhBCervFHL8X7WLTf/ygQWvK9pODivfW1cq/NGYYiw3DOzFGeE2&#10;Y2kjLdZ4AvtXIWrD2cXLZliiSDyF7RtQqsDaZYbNnmuJWKP5qrDGlIIzk+DXHTlfOejNvonTOXbn&#10;aF4T4aveINnnevXywrkSPBaacK9d+xeVt15464eu3oJSEoWsrEHltRMe3WD8mEowYWDzQ4QwXx2i&#10;4dCPCPi1k4cEwIor4r1qv6/Z1YyTYjc+pYNkBSzxLGAfnv4oFu3G24yT5/FFX+skmxNfmif6y+K9&#10;60wxuBv2TOjchM5+n9/W3Nar+2/Cb8xZLn96LDThAuzf++L8ytrKT1pr0Y5RSrr+rl5YqGqsPO4B&#10;DztCuh6+uGGjDG+M6ci5mjgNXnccr841fPIe8F2jRlMHnKvKdnCJ04p92LkBWNh8k0m0uR4j+bg+&#10;/dATXzXIBOfnBV8e74PDGpHjXC/B20UlXaf34eChdN3NyLbZ2Kpjd8oAAB3XSURBVG+8vvbCZ7N1&#10;M5gzFtKHm8fa/9/emcVIkmVp+bvXzNcIj4hcK2vPyeyI3Koyq4uiYESLl+nZEEPz1hLNNBLLIOZh&#10;WiBRopGYnikk1NASYgaJgWYR6mbTPEEjBo2GfpkGTcNU15JZmVmVe1ZmVq6RsfpqZvfycK6FmXt4&#10;7L5FpP1SyDM9wtyuu5v9duyc//zn+S8+jmz4CytPWAu5skhAeDq8ha0DQ3vlNm6BzOvNk20VOVA7&#10;ZTfrcWidceq+R9kXs/X365miYTfhDnArAqrXYO4qTL0KU+fYqhHiQaSW0Ex5HxQ8aaF90vNVt2M8&#10;J7UMSBoiyr0kW57KuZ9L5F8AkQ1/YdTJFnYB4QLkKqd/FEXRrybPOOXC/F16KRfrBR4Cj+rt0W3k&#10;hOKnt5Arvt2SKRGdWK+N9nYgrmMo136Zg9LyE2kV7vuplmG7uIfUE5405EJJ+RXY9yY76b064Ygv&#10;NoRZUS1s02xmM3gALKSChJobV7XZ4vDGqMo536FIiKLoV3OV0z/q1V76iV1BuABe5cTvYMxvyv+c&#10;cmFFLjYaKZsqcK/W7h0KUjk+voX82RyieexsoTR29XMxFnA2jzrpb3/Oh8L4QZg6LVHB0/chuLul&#10;95ShvzhfhYcNuUCXfcmB3lU7r+IqZHJ1PWxXLSi1tlZ8J/jMylSTNNkeKMIXepbCCBL5V1qRYMy7&#10;XuXE7/RqL/3GriFcAMZnfsMY8y8A5xeopUK58Cn9dGx9CLxfldbV9XDNNVOkJ0vUAjhS3tpN4ecd&#10;+d8YxooEpxvuuog4nrKATbujFaFyGva/AVFLiLd6hUEpJTN0ogHVT2HhA17JBaK5Usmt/1yPhise&#10;xnWHdaQWFoPeJuOuRzDbdDljK7r2F0u9rCFYOcf9gpzz7ZMbvtWrvQwCI1806wazfOUnWmuxQYqN&#10;bkwIE713X0sP22uGa7ctfhJI22NajtOIZBT7VsyUHyFi9W7jwpsRPFdY7aj0BLiTmj9VDeSAX7cZ&#10;2jx0HXxA5RB4O1EiZ9gUogeu9oC0q7ui70VXaPIcQdWDtaeRbBWrlC441UIkQzl3ik8CV5Dzk/b4&#10;3lgsprB4UXxtU4Y0oy7/Wgu7K8J1uDc3+yVjzB3Ajd31RTaz1PuZcHeasgtfy0F7rw43o46/sUKu&#10;hQ4NInbrzvUPUvZ38ciaGMZKMNSJ+00RmltExZDTG5AtiDfF1FmYmhG/irkPXGPJaBYidy/mYPkT&#10;+XybyzA1LZ97SmFzOA+t1G1+wYdHrd7sPY/cYdWC1amFG9F6W26MG2FimBMaIdsTvSbbpUtybreT&#10;7Z17c7Nf6uVuBoVdGeECcOvDKXOwfFlrLUeuUhC6o7RHI3pWdmXgaSMxuokbGs7kxbDmekdEaq1E&#10;Ka+Vtzbz6R7wOEW4JtV+DJ1ND4LPgUeNxDi9GsDR0nYP+nlYfghBTarA44eBfdt6pWcbc1B9JBey&#10;XAnGj7BR4/j5huQ/46JoLejtJNtLLVHPpGsANVdb2Ikt4uWWNFpoZLJyT1VncWepn0+T7QP9pHaK&#10;o2/sSgHO7iVcnEZ3YvyyVkparGLSVQrGe+ujOwvcrkmeNK8lgo2sM+J2yoAYtRa8so1pvB/UE3u9&#10;ZgQHCzK48rOm7LMRwqlSe9PDhymCDp2T01bUEGtjzpFvHfwijB8AdYj+DtrZxbCPZTps2HAke5it&#10;XPbuIhfbsp/4B3uqdxX+JnCxY+y5sdIJdm6HqYWLTThd6PGRsfyJu7VMka21T6uLyyd3g/xrLexq&#10;wgWoPr78fKnsXdRKSyjWR9INkTHiFiE5Y91B1lEk21eAo1tM1txyLbx5z42ijuCLRfFjuOKq2J1N&#10;D7etyHDycWW4JXPIxnf6RldhCWoPZJQ9QGkSCvvZ+qDsvYRlaM5C3fli5UtQfo6dxKQf1N2dSirK&#10;PVXqnYfwXeBxPZkYHTfjTOTh2CglF7uSrZmr16IzY4dO3R/y6naEXU+4ALXZD18sFssXVpEu9Dy9&#10;ADI6uhq2RwtxVOqx9flOLST6WDGPDuD5khTH7gOPm5KXNSZ57QD4OJXKCFwOud+dRBBB+Ajqc1Ks&#10;VEBxEgpTCNns1Qh4EZrz0JgXtvI8KO0D/zC9upG+5S6gsUIliCTiXWvo6XZwsZVM3ohRa8H0FpU0&#10;fUO3NII1c41G7fXygTfuDXFlPcGeIFyA2uz5l4rF4gWttCTLVkjXiiSqx/gceFCDQk5SCpHrV9+O&#10;UcfVUCLanCdRcytVQb4WSSrB0/K72LEpNinJp3SPr5W2ljPuDZpg5qHmCBgjBkPFSfArSLy9m0jY&#10;AlUIF6GxKDI6lLyn0hR4U/TLqSIEzncoCurue+1V70C31EJk5O6pM7UQANdbcHJQB9XSJUB1ku18&#10;o9F4vXzg7J4QkO8ZwoU1SDcKxCi00nvJWGxkrjWE0faihCrwaQ3G3EFdDeClUiI9uxI6xQMSlZzw&#10;ndQnNRqoEUmv+mbbhvuPJSGs+gKYSL4Ha2WwX34M/DKSnR785SFBC6hBWBNvjqDpxKpWquLFSchV&#10;kG90cBeMa1F700vkhm2+1kPzlztIV1ucL45bcPflk1RYHFAAPFdef+J1T7B0EZQnF7Y9SrawxwgX&#10;Vkj3fFt6IQok+po8TT+UcB/W4WAJXtrGtpdd9djT3U+uy4FEtsbCIafBvRKK5td3DTeNHmkq+4sm&#10;EjnWoVkVq01wZfk4Ce4aWbycyIC8HHK7rpFkTXxvrdxzTnsHQOR+DBAm33kUQNSUfAzI31v36Beg&#10;MAZ+CRhj+/M+eodl4EoqAt1Jqmo9fNxMBn/GCCI5xpZDqSfEF/RqE46P9WjI4yoYWLiUfN9taYTG&#10;2b1EtrAHCRfWyOmaUFIMkzOMwokF0sJ707k6gUS3nbKvi03hodDAywWhmZspGVg9hMNFeGHAa+8t&#10;DBJxup+4kSV+tEYiZetI07ork1KuzRN51F7y6OXkUedA5ZFoOs9ukJ5/6MYxqVQxthFK+uhUj3IL&#10;DeBSR2oBJC3mpSwW66F8YieK/UikOFtRPy+NDXswZ9uJPUm4ALUn779QLFXOt0nGTARBA6aO0juF&#10;4/bxcVPSEVoJoXpq9Ql1oSH1GUUiR7Mkd+lB1L+R7hmGg0stsKnOM0gUBSVf0kq9wEPgYTOpA6T3&#10;FRhpxjhS7tfFfBHmb0maSXtp6ddso750tnzwzT05ymT0L/fbRPngm5/XlmqnjTEPgCQ3ly/JF22H&#10;K+V7gBzU8UnViuDVDrINgMBpfbWSUT0W1ymERD3PZ2S75+AldgEriN2+auHOO8RiHIpfOL0vK3da&#10;ysIb/SJb+1jOwXypnWyNeVBbqp3eq2QLe5hwAcaPnHuko+JpY+wtIDG8yZdh4f5QnbMeuoYFi5Dt&#10;RE7KSGm0YOVkWCFalbTw5r3+jk3JMBx4sdNMByxS6JpvSTv5TlBFZp3lPEAlUW0tFEnimUKfyCG4&#10;K+devtxhRGNv6ah4evzIuUf92O2oYE8TLgCTr8xdv3/tpDH2DwH3BSspltTmoH594Eu64x5jV/zI&#10;wNEut4kha/vfNiN4eZhF/gx9g6+T4YuxcCJ0Ua1F8q6P66LR3g5uWVHGxJ2SILJCD5E19s3GqH5d&#10;zrnCGGKPtkK2P7p+/9rJUZyy22vs2RxuN5ilq7+lPfVrK08oJTld7fW8K23NNQAfpZocGiFMFWTk&#10;dCdmgTup1t0YoRGj8RM9M3beCSyiDnCh0pYRuNfY7tXDuJ/tJDYj5LKWY5Rij4fAg2bSXXggL5/s&#10;g45jodaCV8tbGx16qQkNkygQWpHUAV4or3ah6ymWP5EaSq7Yli8xUfTPdeXEr62z5Z5C3/uSRgm6&#10;Mv2NaOnTJ57nyQj2WBsaBbD4MUzM0G9t6KetRPtorfx0I1sQKuoW4QbR1gzN+4LmZzLED5vkOZQS&#10;ne2GAz4bUL0j0rA4xLJWKtWb8iCwUL8pJjvx/bC1ouMsTYK/XubRQP2225bUthoKE5DfjrivtyiS&#10;cJKxcil4DgiKMNtIDO5LOefvsQX99/GCqBOsdeNv/D4MeGxDCxavyHfbQbZRFP26VznxD/u591HD&#10;MxXhrqB2/VfA/quV/7cpGF6mnw5ZDeB2KIUJgCOltQsTN43MoUrPNQsiOeG+0MN2zy1j/oLIK3x3&#10;pprQSbJcd18UyJSJrv1R8zB3UwxevFwi8dKeNKi0Gs6rYS3SrsHcFdm3n08kY9oHrNP3qjW8kesw&#10;fwW8vGwbhWBDkY5pLc0P1sLka734lLaNOvCJuwuKjKhTYpvPqyHU3EBISDxoT5c3L9u6CzxahpfG&#10;u3s79w5zMH9nlRJBoP4m5ePf7evuRxCjcx81SJSPfzdsRV/GGnEeSSsYFu5AcGeDF9g+iois53hJ&#10;TqT1YrGWSQLAGIGBo8Mk29o10anlSkKQUSBWjsYIgflFyBVg6Vr37edvQ2FcyDYKXENC3IatJb9X&#10;n0eGBnXB4g0J6fyC297KWqIwGTCqkDHaq7Z1RO/nZVu/AGMHJTKOQncR8GD5Sm8+q23CJ+EmT0m+&#10;Psa0D/nUc54Sze7luiRINoOXgHP9JtvgrpxLHUoErFkIW9GXn0WyhWeVcAF/6sQPl5fqM8bYm4A7&#10;ILTcEtcX3Qia/mGSjds1O28+miHsLw4zDxSKx6tXABPIbXjlFBRegfETQrYmkIjRhKwa4RPel0hU&#10;aSHY4oRsNzYNlZfEtyBO81Qfdtn/fHJxDJvOs3dGouHKSZejiWR9zeUu20Zu24a07haPihF7+bh0&#10;m0UtiX6jFtIZNxzkcKmkOK3Q8ftTefldyzGsr+Uu6OMtDIjs6zW7ekUumvkxoE2JcHN5qT7jT534&#10;YT93P8p4ZgkXRDb2aPnm6yYyvyvP2OSEt0byukOc+7Vi/0iS7z06TB8YOy+33liJCMtH239ffNl1&#10;hDlSjDqi1OZSkkZQqiPXWpET1IRCymEXwmvMJ9uDEH0a44cdWa5skPwzqLqpAUa6CvyOWnzxhWRb&#10;BdildT+KfiMfKxUc8XbOfTxblIJa6D6KnGugudDHqbwboy7njIncHVAi8jWR+d1Hyzdf3+uyr43w&#10;TBMuwJEjP1fVlZmvEkXfXHnSWtfPn4eFqxANx4IzNEnRrBnBoWEXylrVJFfq5Vido00rFVIWmTHi&#10;dlxrJBruRGFcotC4iNUZZUYtIXJjJG2xCuMd+tVa8s+gKakDa5LccxtyoBwhK09SDkOE7yXjlQzi&#10;sdCJMyU5LiJnD5H35FpycRjBeXRfzpU4P56+PYuib+rKzFePHPm56hBWNlJ45gl3BZUT3w7D4M8b&#10;60KbOErLlaE6C7WrA12OBcLAtfK6SnXfHZs2QtSS6CUK5HEjdEbjcWRq1iK9FAkrcK0fCUzKjKbr&#10;KPF1CsCNeZle0axKSqEbUv38q/I5A4an2pfQ7T4rD0yXpGiGMziyFpqt7Wt0t4XaVTlHcuXONt2l&#10;MAx+icqJbw9yOaOMZ0oWthH8iVP/o/r48olS2ft9rfTrK0d8riTst/AxTL7CIHwYFHCmAjcDqNXh&#10;peFbP0huFAC9RkdGuk/USi637dcbkdgGv4/3r7w1ItxOIk317u1/g2RY+BpxRtRy6aSWpB+GCE8n&#10;n4ZWq1MKMSqIFvf2snwsh0rw0sDavRdh4TMn+SoleS/AWPNxo77883u5TXc7yAi3A26Ex1mzfPWf&#10;aK3+LiAHkZ8D68HCLdFrFo/2fS0FZKbV01yPJ6FuF505007YWVZ0uSYEv+Mqkebo7QSQ5ePr/77x&#10;NJGnySCk1C9jkl0rCb4sv1JKInA93PkHRSUDSkEItxX3lnTBASA/PuCJDY1b0FwUok216AIYY7+j&#10;x2feKY8NckG7A1lKYQ3o8el3wjD8irFGjvu0iiGoweJFpCO9/xgJst0Mlp9IDi/OgzLIMy4UZYJ2&#10;crPcVvZtYPmepDkCNwSyZ5PEtocy7dKw+lohrsPgyLYqx35QW61CsGYxDMOv6PHpdwa2nF2GjHDX&#10;gT9x8ge1pfo0mJ/IM+6WKTbJnr/eXe/5LCJ8IAUv5QlpVZ4b7P5rn0kaQCGEW9qEz1XrjuQflz5J&#10;UiR+UWRqQ0aehHCVSqZ+DBXN23LMezk5B2w6hWR+UluqT/sTJ38wzCWOOjLC3QDjR849ojzzVhSG&#10;7xjj6sZxG2lhTKKqxY+B4cqIhosQqo/lJIx1uGqrQ+J3gjloLUt0HTZF37sZk/mgLn/vxeMV/I3T&#10;FgNCDpcRtzLXzNrtZWF6gyU5xpvLcsyrNktFG4XhO5Rn3nrWJV+bQUa4m4Q3cfI7YRi9Zax1Y0VT&#10;ml0vD/M3oXFjuIscFpZvCGnFrb2Vnxrs/hfuSkeTcffdG3o5OFjrFBehy0OG0pwxAvABQpEGPl+C&#10;N8tDGsXZuCHHtpdPeSGsqBAuh2H0ljdx8jvDWNpuREa4W0B+6tT7emz6dBRF3+oa7QYNWLiA+Hw9&#10;IzCPRabl5eX9jx1koCOMGrekGUNpiVYrL29+2/ETsO91kTNFrnNu+bEY84wAXq6IsUxfXbzWxKwc&#10;y0Gje1QbRd/SY9On81On3h/K8nYpMsLdBrzKiXejyLxtrLkkz6Ryu7kiLNyD6qeI39dehoGlB1Jk&#10;MoHIgzo7uPoKN8rcL6ZSCVstH/kSEecd6ebL0FhgmDfwMYZjLh/A8qew8Lkcyx25WmPNpSgyb3uV&#10;E+8OZXm7HBnhbhO5yZPv6bGZM5LbtXIvG5ub58fk3/OXoTUa0VJfULvhClUulTB+bLD7X3ROVNY1&#10;YWw2ldANhedEh6vcWA32vBf2arQ+k2MWKxeedpPwMArDd/TYzJnc5Mn3hrrOXYyMcHcIb+Lkd8JW&#10;8IYx5scrT8atwflyUlSzT4a4yn5gTqRBXiGVShigI3rTObppT9p2t5JK6IpioidVeuitvYPFk6Qo&#10;li+3jSsHMMb8OGwFb2S52p0ja3zoAfL7T18EfjpavPJ15fFbWumplQPWLzgjnAegn0DlRQYsUe8P&#10;Fu66VILzwt1MKqHNDnUzO1nrtr4GdTeqJWxCocKGn2nrjiNU43wyumRGdawhdv7Iw7TBHAiWYOme&#10;fIe5QnLBSXS18zbiG97EzPeyaU69QRbh9hDexMz3dFg8ZiL7221FNZTzBdXSqVa7xjDt/3aM+k3X&#10;0aXFl2D86Oa2U+5wiwltFToJdo3Dc+kzIYjYvHwzXX/NJbEMjH+6wYbJ/Hm9l9m2Kcfgwi05JvMl&#10;2tMHxprI/rYOi8e8iZnvDXWpewwZ4fYak6/M6cr0N3QYvGmM+eOV59MTg00EC1ecjGyDFqKRwyK0&#10;liRyDxtQPsCmZw3EzQUxUXfCxBYt8cnfRe0Q3hdi1L6kMiY2aelTmHCReIHuh72znMRFwXovnhqh&#10;HHMLV+QY7JicC2CM+WMdBm/qyvQ3noWhjoPGXjyqRgNTZz7U4zNvRyb4S8bYeyvPr0yXKEuhaeEy&#10;NG+xeb/+IWPxrjMaj8S0O7cFD7PYjzY2IO+01m4sOsMbd1ewKiccN1gUZfuxg8DUJvedkzUrvYbB&#10;+KKLauP2rvHNv6+RRyTH2MJl+dzy7a5eAMbYz6PAfk2Pz7zN1JkPh7fWvY2McPsMb/zUf75+/9rx&#10;KIp+wxiThHXx0MR8WTqeFi6NPvE27yAuYO522/MRP4nF1T/dioSl/RKVKiXb1m4gxGflteN8cNRy&#10;ffodqDoBvlJJeoI6Mo4nvf95VnX+eZOOcJX4tdY+I5HtLcHyfRf9xl68wzYf7gVior0kx1i+3G5B&#10;CRhjGhjzm9fvXzvmTU7/p+Gt9dnAszlEckioPXn/hWKx8uvAX9NapQqWbvJs2BLSKYzLBIJBNhBs&#10;BvHYIaUTI/FgDW/ZVgCH3lz9/JKTLvvFxN8WhGi9vKQLWnWYeo1VVaulS64N1xGuCZKhkWnYSApg&#10;E6fbn69dc6N5Ssm+lQaMI3ItlfrK8+D1d7xif9GExufOzMd3huCQzpE7KeO/bTSW3s0sFAeHjHCH&#10;gMbCxS/kPf8fgPrLWqeThSoxX4la4nhVPsJgXbfWwdIlyXN6mygotZpwoAvhAixecvaN+SSva608&#10;ZwxMHafre57/KGW/uA6MI9zKyS7v4RPpjPMLtBG1NfJ8af/GNpQjiyrUH8hkDi/v5F3QTrTGAv+h&#10;FQXvFifPrDHpM0O/kBHuMPHkwklTLPx94GvdiTdMBhuOH2LoRo12NsnBboSwBbn1pGJPRS2wMibd&#10;WV92k2vFiB65YtYGhBvbQ6q1Pq95mQBhwmTsj5eHwmE2P2x8lPBUWpLjY8Xz1yRa3Wj+Iw6+/smw&#10;VvqsIyPcEUBz8fJMTvvfBPvLWqf1SM5I2xohMKWgvB/8IwzJyiTDyMCKJWbtqWsrdymRlakWAmNM&#10;BOr7QaP+7cLBs58ObbkZgIxwRwqN+Y9+Ku8V/w5K/Q2tdXsCN86Zhi15zI9B6RB7ookiwxawBPXH&#10;kjZQOiHajvPYGNPE2n/dihr/tDh17uaQFpuhAxnhjiIeXTwSlfy/orT621rpDidvF8GYyE2x9aE0&#10;Bf4hssbBvYoQwseSgjGhpA10PCG5g2iteaiN/WfUw3/P4TMPhrLcDGsiI9zRho6WL39VKe/vaaXP&#10;dv+TlKdrrgTlfcAgzb8z9A+zkjII6nJhjRUaXWCsOW9D9Y+9yen/wiqBc4ZRQUa4uwThwtWf1Z79&#10;FVBf0Vp1dATEuV43wtxal3LYz6YbAzKMCOah/lRSBigZXqrWiGaNDcD+NxOp7/qT038wjNVm2Boy&#10;wt1lqD6+/HyxqL+ulPrrWusvrPqD2AsgTjmgoFCG4j5g38DXm2EzmIPGHDRrgE1SBvF32QFjzDVr&#10;7b9pNqvfzzS0uwsZ4e5mLF/5srHqr6L4Ja279KLGhTYTOZ8A53NanHCSqb1s0DLKiMA+lVbmVg1w&#10;nXexIVBXkrXLWP67VvbfMT7zvwa/5gy9QEa4ewALd/5o//jEvl9Unv5bwJ9ul5Y5rES+oaQejOuu&#10;Ko6Dv51JCRm2hiUIF6Gx7IqdWlIF2l8vko2AH1tj/+XywtPfm3z5p58Oft0ZeomMcPca5j88Gvml&#10;v6hQX9Nav7X2HypHvFEyMcEvicesV2Fkutt2LaoQLUGzCqFzQVOei2JTJjldYIx5z2L/oxfW/ytT&#10;b9wayHIzDAQZ4e5hNJ+cP+EX8z+v0L8MfLFr5Au0Fd1MlMyw8ouSgvDHgAmyZou1YIFFCKuSIggb&#10;SLegShHs6qJXDBfJfmAx3w8brd/PGhT2LjLCfUbQXLw841v/LeXZr6PUn9Rqzb5X2jrc4vZXEPLI&#10;lWSOmC4D4zx7JGyBZTA1Me4J6omZulIuRbC646sTxpo5LP/PRup7oQrfK0ycujKI1WcYLjLCfRYx&#10;d2My9MI/o7X6Cyj+LJbpdveyLkgX4GzkLGsVIl0qyAQGv4h4ERTZ/QU5g1g/NiRiDZrOmcyNoFGk&#10;UgTdC11tr2ZsiOIqlj80xv7Aj/z/w75jCwN4IxlGCBnhZqD5+NK0V9TntNJ/DvgSqFe1VpsfY7VC&#10;xE5vH7t5aU+GTPo5Ee2rPBD/DLsrLgRa8mNbol8OA3EMiyPW+NxQOiHWTcJpZG8B/9tY83tRw3xU&#10;OHT6ao/fRIZdhoxwM6zGwoVj6PxZo9TPotTPaOwRlJ7c+gvFaQkDmGS+WxwZQ3ueU6eKSko5ZzDn&#10;vbvilZ/aFpdrhtTru/3ZVE46jspX8tPx2tz28etrnUoHbPWtmgWDeoC1P9TW/kHDBBeKk69d3/oL&#10;ZdjLyAg3w4aYvfp/Jyafn3pLwSkFPwP6DeCw1qpHUgabmhabeoR2gkw9rEB1/GPFKzdF7Eq1P79D&#10;GGOrwCMwH1r4oYXLC/fn3zsw/acWd/ziGfY0MsLNsC0s3Pmj/WOVfeeUp44rOIdSfwLFcSyTq5zO&#10;dimMMU0UC1iuY+1PLHxkI3u9Vl08P/Hi27PDXl+G3YeMcDP0Fo8uHgmK6lWt1TGMeklp9RqoY6Be&#10;RNl9WDW22gtiODDGBihbxao5sPeAm9aYC2h71xh7I9ewtzPHrQy9REa4GQYJrzZ7/nnfyx3Wyj+g&#10;vPAgeAcUHAIOYTmAVvuxdhJFEUsRKKAoQEzS1rVogSRmlavU2QBLE2iiaGBpoFjEMItiFnhs4TFE&#10;szbynxgbzoZR8Kh84Ox9RnpyZ4a9hIxwM4wMrl79n4XDxamx/FhlTHnkVagKylMFpcnnVDEXEFiI&#10;PKU8H8DaKAQvypFTgW0E1tCykW1a3zZtRCuo12oPa7PL09O/2DkTPUOGoeD/A9cBTlD2uRHtAAAA&#10;AElFTkSuQmCCUEsDBAoAAAAAAAAAIQBGHoQI7b4AAO2+AAAUAAAAZHJzL21lZGlhL2ltYWdlMi5w&#10;bmeJUE5HDQoaCgAAAA1JSERSAAABXgAAAV4IBgAAAM0rdxoAAAAGYktHRAD/AP8A/6C9p5MAAAAJ&#10;cEhZcwAADiYAAA4mAaLvJfwAACAASURBVHic7L15kCTXdt73uzcza+2e7tlXYAYDDHbg4T3SsiTb&#10;zxQpP1OS/UhKoSUohRmWbW0v7AiJmxUSJUqyTJMU+Zcs0RH0Eg4tlmjJpG2FgjRDfmJYQS18eMAA&#10;M5jpAWYwGMy+9FLVteRyr/84mZ1Z1dXdmbV01WDqi2hMobsqM6sq88tzv3POd5S1ljnmmGOOOfYP&#10;7rQPYI45AM3q9UVgyVfdI1rpY0pxFGXrWL2AsjWlVB1LWZ5uNYqKPKQLKgJA0bXWbmJVC2WaWLVp&#10;LQ+NNQ9KtvwIWOfg+QZgpvIu55gjhppHvHNMFt+sdB8dOuu4pVPKtScw6ozS+mXgjNYcNYYjKJaw&#10;VABPa+1M4iiMMREQoOhgWdeaR8bwEPjcGrOCtp/bUN2LQv9O+ciTm/BdnUkcxxxzwJx45xgTWo8v&#10;nimVyy8ray8opd9G8SpWnQeOgq1prdW0jzEPjDEWVAt4iLLXMXxkMR9apVb8bneldvjtz6d9jHM8&#10;/ZgT7xwF8S3PXy295njuG8o634nid6LUBaxdHi5atZl/DFgrP8kvex73vWYLKvNP8lj1PlYK0Fu/&#10;yjzIDWNMhFJrWHsNZf+FteZbUeBcLh18/yP4g37hDc7xzGJOvHPsivbq5bNV1/myUXwn6N+tlX0V&#10;pZfyb8GCMWCTH5shQpU+Vg7ozI9yQOn4JyZNdGa7yeOsXGtIyTvZXwQm82OjDLnb9LFS6f60phAx&#10;W7NurLoC5te15bfaYfTt6sHXb+bfwBzPGubEO0cv1j84Hzml71Tw+0D/u2DP5opkbZQSLAiBgZCo&#10;WwbHA6cEqgQkP3qHje0XDODLj/Uh8iEKIOwKSUPv+9Fabgh7bdWYCNRNMP+fhX/iRP5vsfTW9Ym9&#10;jTmeOsyJ9xlH8/4Hxys179/TWn8/Vv07YJ/XWg9mRIVEh0n0CGmk6JbArQrJUgUqDLOcny1YoAO0&#10;hYzDNoR+GrlDJkJX2xWQGMYYA+ozlP0XxphfDoLwX1UPvXlrv97FHLOHOfE+e9D+2kfvuK7z/Si+&#10;D6te01p525+mkKV4skRPiMaFUhW8KqgaUN/PY58hbIJtQdAGvw0mlF8rlUolyWfYB9GKuYrlfw/D&#10;6FdKy6+9x7zE7ZnCnHifDbjh+tXfrV31x7Dqu7VWJ7c/JUu0YcoXXhVKNXDqwOI+HvLTiAZEm+DH&#10;hAzysWp3DyK2d1H2n5nQ/h136ZVfB8J9POg5poA58X5h8S0vXK9/t9b6j6P5mlZ6eftzVIZojfy/&#10;V4VyHfQBRDKYY3i0wWxAdzMmYhtrxQkRDyBha9Yw/Jox5n9ylzb/GXxHsO+HPcfEMSfeLxiCxuWv&#10;Osr5z7RS37et+kCpWKMNY/nAiCZbXgB3iWdXNtgvbEK4Dt2maMZKxxqxm343WVizbiz/Z2TDX/QW&#10;X/+N6RzzHJPAnHi/AOisX3qp4nj/uUH9J9tkBKWEYE0EUSirXa8G1SXgEE9/AuxphQWeQHsdgpb8&#10;r+PG+rDeRsLG2Lsa+792ouAXK0tvfDyVQ55jbJgT71OLXypFzTf/gML9ca3Vl3r+lI1so0D+v1SH&#10;ykFggOIwxwxgHTpPwN+U787xdoyEjTUXrY3+O2fhw380b9x4OjEn3qcMnfUPXyw53o+D+mNa64wI&#10;m0mOhYE8Li9A5RBQoN9hjhlATMLdJqDA9QYm54wxbbB/x4/Cn5lHwU8X5sT7lCDc+Og/0o7zU1rp&#10;N3v/ogAj9aUmkgqE2iFERpjjIbAWwoKbWvEd5Gmy5XsCrSdSKaEdqZdG05+YM9Z8aKLoz7sHXvu/&#10;p3KYcxTCnHhnGNeu/dPy+RPn/7hS+id6tNt+KUG7UFsG5zjT7wabLdwCHrbAcdKP7NgCnJn2gRWG&#10;geg+tNbkTewgRRhj71pr/pvr967/jxcu/J7uFA94jl0wJ94ZxMbtf3144cDST6LUf6G1Lqd/yUS3&#10;1sRSwjGmXY0QAm2kx2vTQicEYyHKeNwoBWUHjrn7qzLfAla7UIo7fTshvFApJr5cil+/5MJhYCK+&#10;lYWwCZ0HIkUkXYN9UbAxpovlF5sba3/5wOnf9nhqhzrHQMyJd4bQevTuqUql/lOg/mjqj5Bot0ZK&#10;kLQjUoJzYqrHuglca4OjIYzAKtAKnPhfpXrrJSxCxn4IdQ9eGdArNwncMNAMwIs/zXYAL1eL3aq+&#10;3ZbX+6EQ8JvlvV+zb4juiRRhIikNVInBj1zXsQ/x3+t0W3++dvid29M81DlSzIl3FrB6/Xnjhj+D&#10;4g+lvrXxPyYQ8xa3AvWjiEI5fXSAy5tQKcXiRny41kJo0mhXKSErJ7YyUMBmAAc8eGkfhNaPQ+ga&#10;uUGAEO/rVcjLnZvAxx0ou+l7e2uXF3fjnwOjHfYQWIXNhxB2xIxIJ3e2LQK2WP6hDt0f4+D5z/b9&#10;8ObowZx4p4j26uWzZc/9Oa31H0h/G0crUSCkW6pD9SRQm9Zh7oiLHYkEVV9oW3WhpsR/zAce+HL5&#10;ezpdDLd8eLU2+Xd12QfiKBygFcDb1fzJtTvAw5h4k9e/U91ZSb8SQqsDbvz80xWRJ/YPLWjfA78p&#10;5Ot4DKiG+EfdIPzhuXXl9DDPxEwBrUfvnjKbK3+3Wi59mpJu7E8b+dJeWqrC0mtQfZFJ05OPRHZF&#10;UXZEPkjQDeGUB2cVHEV01KPAG3FUHGZsYDwHbu+DI0FgUtIFwBY76dtRGi2DbGu3z8oYKJfk/YVm&#10;Gu0pNaiel3OnVJVzKYrvPvHRaK3/QLVc+tRsrvzd1qN3T+37Ic4xJ979xK1bv1k1jZW/Waks3NJK&#10;/6D8Nr40I186mEo1WHoTyueAyQqh94CrIXzYgpV28dc7upd4LULig/B8Cfwo/X9XQ3sfiFdlgj1j&#10;hRCLnPSbIbgZ9tQKNnZ4rgW6kcgqCnCdaRb1eXIOLb0p51TQigkYtghY6R+sVBZumcbK34Rvzd6S&#10;6guMOfHuE6LGlT95+uDhx9rR39jyu1VK5ISgnSHcs+xHnNQF7jQkIqyV5FCKcm/F6a0m1btsYwEh&#10;22yVQ2igUfjIh0CiPyOkmBch8Y0l8xqFRMGD0Ir3gRKPR28murGVnFNLb4psFbTlnFNb0a/Wjv6G&#10;aS4+ihpX/uSUD/aZwZx4J4xw/aOvmea1247j/sJWp5lSUovpt8CrwNIb+0a4CcrAQrbvTUHRmqMD&#10;9Ea8WoncsBMqfdKE1sXJvgi2GdzaYsS7wfZvRCsIdiDeNeTmAnJTWRhiwdIFJjNNU0H5eSFgryLn&#10;ngmzBFx1HPcXTPPa7XD9o69N5BDm2MKceCeE5v0PjpvNlV93Pe9XtVaioyWGNX5Lkh5Lr8aSwvi/&#10;hrvsbeq67Ka6q6dhvWC5fZleInXUztEgwKILYf/zJ5jbDei1ObD06b17oGH7EoeIvNLZ4T02w3T7&#10;kZEEY1HcjuDBJlzsSmJv/FCxBPGqnIN+S87JLQJWp1zP+1WzufLrzfsfHJ/IIcwxJ96JoLnyk7V6&#10;+Y5W+nuAVGj028IES+fjpNn4NdxroVy0d1twubP7c4/BllagFfi2WJKtTG9EqFQvEQ96vsmEoY6G&#10;1gR13v5NWxvPscyJTjg4QrYMjtSDKCZeK/8OU1K27kOtLJHzvdYQG8gNT87BpfPywfiJX/CW/vs9&#10;tXr5jmmu/JVJHsWzijnxjhFB4/JXTXPlFlr/Za213gqXwo50my2dhIVXmGSnWcOX6LVeApR0Xe2G&#10;upcunR0FjwtGoBVHorssdtplmd4IVNFLxONGTCVbKBrxtsPeioYEjoJm3+98JHmoVbqforfVu6QR&#10;tiJt+pgs6nJOLp2SczSM79ZKif6r9V8yzZVbQePyV/fjaJ4VzIl3HLj0zQXTXPkVzyn9c6212AAo&#10;JbW4fgsqS3DgDfajovNIVRJmFin3Cixc2WWGwSFXmh0glhsKmgx6zvYot5+UEtToTbBBuu9JYNDb&#10;zqvxtpFuvEHQChp9N4wm6WBlY+WzL4rHmdbm/cchOUcrS3LORj0JuDOeU/rnprnyK1z65sK0jvCL&#10;hDnxjohw48rXzdnTd7XWXwcyssKmXInLb4C3f5Ysh1UagVqkmaEdwvUdIsvDyRNJKw2KyA1eX2UD&#10;e1RHuJkmCqVE851UZYOhV6O1Nv8wozXSi0Mhn2kU1+UqJTe3LDZsWnYWGtGzi6AB+P01x3vgI18a&#10;RMb6+Xln5JxVWs7hrPyg9dfN2dN3w40rXx/nLp9FzIl3WHz63rJprvyq67q/orVagNigIOxA0IGl&#10;M1B/mf22VKkTd4jF7GaBmieJs53miffIDbqY3LBAbwTrKCGQneD0RbxKSfvxJBBPkduCJf/yfzNK&#10;STA08hkuePLYGVC90c4m1mzxlpd7YbFoN0BaoQ3imfFua8fp8kPAkXN36Yycy2EnJl+F1mrBdd1f&#10;Mc2VX+XT9+au+kNiTrxDIGys/IA5UruttZayG6XEgLy7CV4dlt5imqXzi6XeiMwCVU/sER8MeP4o&#10;ckOd7SVlnV0SZjWnV15w1M5NF6MistvLwfIGop2MvhsaOKrgUHxTSVYGWS17S9+NI98i7mch0AjS&#10;UrQ8uBsn8Fwt7cyunkQx4iE5l726nNs2yka/XzNHanfCxsoPjH23zwDmxFsAt279ZtU0r/4T19H/&#10;WGtd21rHBh3RxJZfhMq5qR4jwBG1PeEF0ijxeUuW0Vlk5QYdk8pOOm0/yrCtiWK3iLeuthNvc0KV&#10;DZHZLjXkIV5D77LfIpH9IvH6JR4WnEgqrb59DUrI7Ybbtvhr1rpQism2G8KJSrHXF0LlnJzbUSDn&#10;OiTJt6rr6H9smlf/ya1bvzkfSV0Ac+LNiXD9o6+dPnj4sdbO7wXi2qkoTp4txsmz2ZjS2y83ZFH1&#10;4HpLyCKLxZLIDZZicoNCCCAb9Sp2jmJLxJPkY+zWkDAqwj7ihXzEu0Gv1pp9vEWumcqGJmK0nuyz&#10;aONEQqJ58RCIQDrk4qj+WLFdDoF6nHxbjJsvstGv83tPHzz8eN54kR9z4s0B07z6s9IIoatbWu5W&#10;lHsBSs+PZT93x7IVwVJ5cOSpFVQ8uNKKL94Yh51euWGtQDNFxd1e2bBTgq5OuiRPMKnCBt/0KuzW&#10;5lPc12yvvlvPsHVib5mN7DczibXASFSfFw+IybPIa/y0asI3cHiS0W4/Ss/LOZ9Ev1var666nver&#10;pnn1Z/fxaJ5azIl3F2zc/teHTXNlRWvnR4C086y7KdMfDrxB/jz5zlhDLBbvNsW4exw4yoAaWSsX&#10;uaNEF/wgU36wTHoy6FgOWM+5L1dvJ96dav+T+tSeygaz8/NHQY/PQkymefit29eBVs2wdT1OsOk4&#10;2vTplRkUIkvkxSM/tZzMgwaiJydlcVEEp/bdE6Iq5355IdZ+s51vzo+Y5srKxu1/vb9umE8Z5sS7&#10;A8LG1e9bWDp4R2t9AYgZwoeoC8svxN4Ko6GDlARdb4mTVb0iY2rGMSaggmTJs5FlQjyhkajW0fBh&#10;JrLNyg2uhsc5bwJVtX0/3V1e2x/xwnC2lEVgkPecB+2wN9GVTZRV4ptSooV/HgkBJ+/J0/LZ50EL&#10;aT/e0pLt4IRgFvfDtCQvNHIjmNrgzvJZuRairlwbaeLtwsLSwTs0rn7/tA5t1jEn3gEwjZWfdx3n&#10;l7VWpa1Qxm+B48KBN5E0y2iwwOWGLPdrpbTjqebB/RY8GnkPsJSxYkzI4ayXlnyVHdn/lViQPal7&#10;5YZGznKDA/Ql2HSvBWQ/BpnljDu/ti3Yz5nAag94bVa5r5C5aSjxpkjeS2I7mRd3ot6bgVZQGbB6&#10;SBCRjjFSyGd8Yp9GKO2MRbkmHFeuEYgTb6qE4/wfprHy89M9vtnEnHiz+PS9ZbO5ckk7+s8CaQIt&#10;aMHiMahdGNuuFFCvDo5uqh581spfWbATjpBexBoh0irwqicXbWiFBDsGPrNCKtV4xE0RuaEE28xy&#10;djKSAVjUvZUNigFOYiNim08D+brW1jPPM3Z7lHwg+Xt8/E4y4gz5PA/kDD8NcXt3TNTdCI64cNzZ&#10;3pyR4A5pd1wUH1uRsrVB6DCmm17tglwjQV/izdF/1mxeuzyv+e3FnHhjdB9dfMUcrV3XSr8OZKQF&#10;H5ZeAT1+o6bD7uCLLEmArfQlwIoikRsSrdPRaRPFG1XoBPK3qgtrvnS3JURjkcd55AYHSS71JMzs&#10;zhe0w/aE2rhlykEGOXki3mZf40R/hULSuTYoKI1M/rqWO/RKDFgp6/PYuY16tZNWP/gRHB1y6GYT&#10;uBrIEM/LLbjYgg+6cNOOeAPUx+VaiYJe6UGp18zR2nUeffDqKJv/ImFOvEDUuPpnyrXaFa30wa0R&#10;KUE7Iy1MZqzskQG/s5kEWMmFD0Zs61oqpeVaWevHMnCuJnqmRQi6HUrklagrbgG5oer2EsZupugl&#10;Bpe6jRP9h53XIKcbpg5mxg6uUMjOjtvafvyd5XUky46cD4xUoQw67gSPSLVl2SEMM2f6upEbum9k&#10;ZVUvidTlxJUs77WEgIdHWRJvjivXUHw9aaUPUqt+FDWvfmOUrX9R8MwTr2le+xnHcf57IGYcA8Em&#10;VA+OVVrYCbWMJy6k5UrJMler3gRYURwlJUQVa7sJIR4CjldlgKNCLr5sWVMiN/Q3XAyCW8Asp0Uv&#10;CUZm/AmiQaS/V8mWIR3dA/KZDFrK1/u+M0hXCHmwSm+NcWjSyoSdVjgP/DhZikS7y0OUkF0LhVxr&#10;pVTisPF/NFJdUSvBky683xmxzK92Qa6hYBNI36yjnb85Lzl7pon3mxXTXPk3WqsfBdKpEEEblp4H&#10;7/S+HMWhzEUcGSHiY7EGa4kTYBZWhhTiysTRaLwPV8PDzBV1GlguSbTbz0sJmTzKoXdU+qQGpaCz&#10;w5V7f4AL16haZT/6D9navasNGqQaalJ+NuiGUBnQGWhivTwP7gfp+0++81K62y0k38fWDUGnhj0n&#10;CmozN620Jdf7pBM/kpuxbyTat1ZuLI6Gb7dG1H+907B0Nh43lJ124fyIaa78G/jmflYgzxSeTeJ9&#10;cOmEaZ5a0Vp/J5DRc0NYeh2pat0fZOUGpeTiOAKcqqTDICsubAaSABsGS16qJXsaNvrWs+cdqVXt&#10;RgO8DbTsey/01646AzrSWqTj1pOBkH4kN4ZxizmW7RHuXgUA6zZTH2t763ezGFS5HRhYzEG8HXp9&#10;fv0IjmQOLHvIyXPuZh6HRj6vIoy1DjxuS8VMcgpZK34UJ8vwdvxzpiLfWRivtkp9td7DYUmuqSjs&#10;Lzn7TtM8tcKDS8MoJk89nj3iXf/gvKmXPtBaPwekXWhaxw0R+18VWYsjUkfJxbCJSAR1N60OqHrw&#10;qCOTgYviKKkMkMgN/TLAK54kvfw+8lU55YYqvdFaMoH4UwMfR9IgstLpXZL7FkItVRbjhm96/XQt&#10;exNvO5NYC/o61rJYIJaEsslEk69x4q5JSTSpHsnefH3Si9LVQrqNTITsR7IiKoIbHUnWZtEJ4WxF&#10;zo0Eh4HXKkLuWxUdalTNF8CVa0vrTLcbaK2fM/XSB6x/cH7UPTxtmFrt9TQQrl35Xdqt/F9aqfoW&#10;vfgtKNehMr3v/pALn3fkgvQcuBPCBRdeduH9UEjA0xKx3GlBpVYsJvdIJ0U4Wi7oRxYW+iLCN8rw&#10;XhtC1eub62l4HMHyLhHdwBNJQSOWMEoOWx95gBCMZ+FLJYPsqSM/UbzysJGUJSU/1sQ/WzGbPFaw&#10;RVVKgbKgF7DOeamzjT10jQXCCNwmYtq4nb26YW8d7m4VCtkRQkn9bp4exo1Mp5ofbW/3jZK3Ed/w&#10;nvhp40tSmVHE9+6TOFma5A4UEnEfrsDBAc/3gGNlkYPKjpw3Gz7jWZLUX4HO9djFT4wzteKIcSoX&#10;zdqV/9hdfvX/HcNengo8M8QbNa78Kbfk/m0grgeyQroLR8A9NdVjO0I6WdbVEuFYVy6S1yrwYTwb&#10;U6vU5Ob1WrHl5lJJImZHZ5ojBlxMr1fhw7Z8REn052op3N/L6CBL7hD74caRb9dKC7OyULNw0jQ5&#10;bB5K8sU6oBzQDmgX3DI4CTm68Y+z9wEAokoqXsr8JqH1atCEzTtyYCYS3dFxoVRmXZ8lpCSNJki0&#10;vFuFgqdTb96kY20v3Kd3VRBZGHTm9a8cEvgRHCnwpa8hVSy1UrrN0Ejp3/O7aMQVehOlxqakPTIq&#10;58G9A81HUKrFzRbUdcn9Z1Hjyp92Fl/9hXHsZtbxbBBv4+p/7TjuTwGp34LfhuXT7Mc4njyoxTW9&#10;TlzJcBe5KEtI2denrbTDrezClTa8U8Am4hhwP9Z5E3+EJtuXxyXgxSp80pIIG9UrN+wWaTsutHxQ&#10;cRBbNlC2RmbAOZq6a6npJML1gBfyv4Hc2H5KK+Jo1FuSnx74QJMl2+UN69CKFGuRomUUtO9AKQLn&#10;EP3x74ILj+MbWWThQIk98TBbQhbBoldM67M7EPVO+HSAxNCN4LU9zpt1m5r+ZBN8Y7P0d0/BchnW&#10;bkOpKndna3Ec929HjZWDzuLLPzWuXc0qvvDEa5rX/pp2nL8IZDrROrB8nmJ2JpPFIRdudaAaR6Sr&#10;XTgVR6SHgM0qPOzEvfmxDPBBF97KuQT0EMJOIlJnB7kBpMLgTE28e2sxoewsN1jgCXQaHAoPccCp&#10;csA1VEoahUcvtSjSy3dWTr0ScAgUlBWUNRzcIqtF6D6C1i0wQTw7aBHKS3j2EKGWzzU0e9fvriM3&#10;1lpcEhYYOFdg+R5EsFDKH3Umo576JYYjlb0lkdVOKockScrxz1E5HJPvdfAqstqxFsfR/61pXqvp&#10;hQs/MfZdzhBm5eyfCExz5ae11j8GxGFbKBri8qukBTyzgazc4GiprW2TXiTPKdiM56dVXSHCbiRV&#10;Aq/nfCsHS/Agh9wAEiF3axKl1R0h+/UIjAOaDWg/gu6GSARuGWoHOVyps9+jjiaLRSgvZj6jEOwq&#10;bN5hWVnuqsOS/LR7d6zdD1NXtshIB1pexw+FkPvJnB9tA1jrFJcYAD6OG0iSihBji3kFF8MCLL8G&#10;61fAKcmSyVq0Vn/RNFdKeuHlH5/UnqeNLyzxms2rf0Nr54cBtib+mhCW3mQSQ1LGgazc4GqRBs5l&#10;TvpXPbgYxReRluRHO5SL5aUc3+Rx4F6f3NBgZwJ4DvBdWE+KOSPY7D5mkbtQPwrVczxbhTEuqKNQ&#10;P0oJ+FL820ZocRs3IVqFxZPgHCV7AwqQkryqF5fQGSkXzIvIynedtx35eme71WQ3hNf2GAS3iiTS&#10;6hnC9iM4NdHZEp5ckxuXACvJDGvRWv+Y2bzq6PorPzLJvU8LX8irxjRWfk6rDOmGvui6B2aXdEHk&#10;hsTVaycz8rcrqX2gRaLfRs4aXwfRbZPif0fDox2b8yMIb/Ji61MOW3i1BF+pweLiYVh8M/au+EKe&#10;PoWx6CpYPAfLr4hJzNqHsHYRQnHGuGXTCRXJxIgizh/dCI7nXNXcMKmtJ8i+OiEcru4tMdyKNeFs&#10;rS8Fj3U4KLk2renzeHB+2DRWfm7iu58CvnBXjmms/Lx29J8DUtIFWHx9ikeVD0fIGGrH2tzjAc/L&#10;umxZ4hrftmTN90K2maLkCGn3ILwjpLH6gdQ2LZ7kbAVqs3u/miHUJGu//CWRs6IurF+n2ZKmhMDK&#10;jfVgkXIUKzfMPCngBqLPVtxeicFRcHaP7+96MvYpk1TrhHBsiGh36A735BoNu1l3sz/3RbSW/EIR&#10;b0y6qaVj8gUuvjblI8uPpJkChBgfZXo2b1pxlEKlExC2XleC2wMGWfbjOOnrLNLAcCcAGpfgybvy&#10;mS2/Agffic3eJ2MQ9MVHCcovwdJ53q7LiqEaSZrheJjTeQgxlF/O+RXsJDG8uMfr15HVVbmPsF0t&#10;LeVFEACXNkYw8198Taocesn3z37RyFfZSdtE7RNMY+XneiPdrnyBC0+XE91j4LO2RLEAWJETmr5E&#10;TJXY28HE42dUptnBWmgH8EZtd7r8IJIsuRdBHcNpp0O5FDB+x4Q5+mEB1fkcNh9AbSnWyVM9+C7w&#10;oJvOVGsH8FZ172TMZ1bMbapubxXDwfLe0e77HUn8ZY2LWj68Uis+vvUjP47uIzheK07cW2heEenB&#10;LW9pHiYyP68XX/7hYTc5S/hCEK9pXvuZHrObp5R0E7zXiQ1Xkk6vKC2k74QSFSdttlcCkQ6S+tDQ&#10;yHL2nR1M1mGd1U2FUS6Ha5pibRhzjBXhbdi4Lxn9peeBA9wj7RoLjZS3XdiDdSPg/UzpH8iqydi9&#10;yw2vR9JdWHGKE3Y/7gN3Yk8IgM0unKzDyWKbSTGIfI39Wb1w4ceG3eSs4KmXGkxz5a/2kq4/Eune&#10;R+7a00Stz9s2MTOPDJyv9nobvOrJ38JMUsXVA3x87QOREtY/42BdcbhWY066U4Z7Gg59BZbOwPoN&#10;WLtIO5CSPZAb6Mkc1SqfmTR5l6Ab7l0n3EAM8MtOr8SgKU66IKSb6MvGymV4dM9X7YKFV2PZIWuu&#10;o37UNFf+6iibnQU81RFv1Lj6Y47j/DSQloxZO7Sm+wTpEEPBAS9fidYk8AiRG5LIIYikM2qni8EH&#10;LsUnvYr7+tsR4ME7ahNWr4JXhcXzzDXbWUaXx4HH7VCLX4YDb+cwxLnY6fXC6IbSIn5uj7DqYldu&#10;0v0Sw8u14q1F10I550rxPLjNAJ6rjki8CRofxV0c3lbkG0XRjzuLr/zMODY/DTy1EW+0sfJD20jX&#10;REOT7mOEdKuedIc1AqmPnQaOEF8MmSTYbvPCSsDZqhjCgDReOMCJzU3orMGhN+PPZU66s40yhz3N&#10;21U448HpbgPCz3d9xRqiqSakm8RRe5HuDZNOzSB+eTeUiouipLuKXC/lzBDOmjsm0gU5d00k13hi&#10;qO44Px1trPzQuHax33gqiddfvfKW0uoXgdTA3ISxrWNxbAI3G0K62Wm/jQA+mRL51jNyg6fhyR4j&#10;gA4Bx8vS8XbYD3jL2eDEYhmqp5m1Lr059sYxBw4vLIqnyON3Ibo78HlteiPWbgTH91CQkrKzbBVD&#10;Uhf+whCMcKvTy9qzPwAAIABJREFUKzGEBl4et9XngTfS6zwmX6XVL/qrV94a8572BU8d8bYeXzzj&#10;lvRvaK3cLe+F0IcDw5eM1YFji5K4ypgOCvmGsozabxx05SKCWLre0xP3AacbN3jbafNczQP3AF/g&#10;xsRnB7ULcPjL0N4Qjd4+7PmzoXdopmbvWWw3ugP8eQN4YQjJ/6YVJ7fE2L4dwonqhIjlwGtyrcdT&#10;jLVWrlvSv9F6fPHMJHY3STxdxLv+2cFKpfJbWulliF3Ggg4svcSoHgFnSOePJUg6wzZDqR7YT/TL&#10;DSVHTGq2Yx1W34ONh7B4Arc00f7OOaYCBQuvwKG3oPEAVr9Ncht2SOuyB42j78engySGSIZtFi0m&#10;bCMObUnpW2DkcZ4qhjxz/LbDkWs96Mi1L0M0lyuVym+x/tkge+GZxVNEvN/yjNv9Ta2SOes2tnZ8&#10;jnwW1HvjFHK3bmWqGhLy7Ub7T77Z6gZXxZ64WTSvwJNP4OCLscwyJ90vNjz5ng9egNUb0PqIRdIq&#10;CEdJw8VO03rWkVrfbRKDhReHiFtu+CnpWkTbfSmHqvWpheub8RiowqjKNe+3Sd6FVvq4cbu/Cd+a&#10;wCyTyeCpIV7TXPgHWqlXgHhcTxsOHGewj/7wOIUUfveTb2UK5JuVG1BgYp9eojvw6F2oHJBypNw+&#10;V3N8MbAAB78MpQXq6yuUjXSMKSWNEJ90tw+pbAE32hJEZNEJ4NwQEsMdxOzHjQdwtgNpL94rfXup&#10;K11y9bLIZ8OR70G59oN2xtdBvWKaC/9gmK1NA08F8UaNqz+htfMDQEq6laXYqKUYdvSEyeA0cGwG&#10;yPcI8RdkpUjeOtBpdKHTgiNfmfrkjDmmDPc5WHqZl3SHIJBzxI27GS91pG23gfz7cUeGV+qMxNAO&#10;ZUx80dGuEXC/nTZdBDEB7ya0rgLvtiV4SLrryo5UUrzXKngAINd+damXfLXzA1Hj6lPh4zvzdbxR&#10;8+ofdrTzvwFpV5rjSdKhINrAR004Ut/blxTEH/dBX0dQYh5SdiYzpLEfV6zozuUIXrDr1GpVZrFK&#10;oYGYoxzZ64lPKTaQqHI25pVsxyZwtSXk6ul06R9GUg9cykgJyTnsKpmzVxRXA4l2k/l0rQBercok&#10;u0G4YcTYv5ohfmOF+OuuDFodGq1rUmaW6W6LTPRHnIVXZjr6nW3iXb3+vPGia1qr0qgNEi1kXE7F&#10;lbvskYqYi++F+4j5TDIGh/ifTgSeym9CPiwehNBubXK21gF3ti77BvDAwHoHjtbEv3fyEFEyOW+V&#10;Qrqb9sHucw1ZrpccOFGSEr5ZMm2LkEg3tCnJDbq6W4FEq8Ocu0lzTz0my1YIh3ZoL06OxyDXHaR1&#10;vkEkU06OFT+E7ehrsDDG+jpwLnDw/Gfj2PwkMLPEe+/er9WPLbxwVWt1Oi0b68JS8bK9BnCtJSU0&#10;ySiUViDkmyfyfYhMAc7qYwn5KiseuRNB84pcRcsvMitR7hNg1UhnUujLbMo3c5i4FIWNAtqdLt0g&#10;JIwMxlisTaWi7Fmrkp/Ytc3RmpLrUC57lMrjTzheC6HRBuXKDXnJlUh/Vor37gL3WiJNJZ1kNjau&#10;sUa8eYdpCQaZQl2OOyQjIz+Dzv/HwM1MBA7ynbUD+f/Xy2PWOdc/kKg3HiFkjL39oHnjlRMnvrY5&#10;zt2MCzNLvGZz5de00v/B1i+CVlw2toeN/gB8EsJ6n7M+yEmwmLM1+CFwp892LynFYezk24aHH0H9&#10;ANRe2vvpE8Ya8ChKqyocJRfxcgXOj+3qsbRbLTbbXYIowqBxtIPWKm6DTpcb/Zxht/4DFukEMNYS&#10;GQsmwtGKcsllsV7DccejD60CN1qZicqxc9whbz+Mw/PhcQRrnZDAddElWFRS4ztslP5xJKWViba7&#10;U3vxtVDGSiUNSSBNFd1wkiujFqx/vDU2HsBY8//o+stfm8juRsRMEm+0sfIjjqt/FpBbq9+SLKYa&#10;fmFyI4JVP/U/ADkBWwEseHs7QN0wctK5fUSTkK+18KVxkG/3U2g8gSMvsfcIxcmhA9y3YqKSzAhz&#10;4/Ht3RCeq42nJbTbbrHRauOHFq0dXEejlNoyhB8VNu7IMsYQRhEaS61SYunAAqPGXCGylFZKIsvI&#10;pBNEFkpw1CmeuBo/OrB2EypVqDw/9FY2gI9bEryArPYOeL2dbj7wUdxhmUgLFtGTFfBKZcK2TPaB&#10;uL2VaqneG5ofdQ68/DcmudthMHPEG2xc/rc9t/QvgTiZ1oFSHcrnRt72DSOlLNWC5Hupm+pmYdwS&#10;WcrIimMj3/WLcqYuvz3CRkbDQ+BhECdf4qGYifFOEElSZbdESl40NtZptH1QDq4bR7ZjOP69YC2E&#10;xhCGIWVXcWhpEccdTca55EtmP8nWE58jyfy8g2VpKpiqFNH4QMLypeHOrYuddDp1ZMUPOms5eQ+4&#10;0yctRFbK1ZbKw9UJD4Xup+BvglvZIt8g9H+7d+D1f7VPR5ALM0W89+79Wv3Y4rkbWumjW1OBsWP1&#10;1f00ybDmJN9LXTEgr7nyr7LyvDU/JaVkG8OTbxMerMDyUSjtT4oqiwip4FjtyPGXnHQJDWlCJLLw&#10;VmW0HsHG+hob7QDteniOHltkOwwiYwmCAE/DkYNL6BFkiKuhnEM1r1fOMrG2GsXnzUl3ilXXwW1Y&#10;vQ/Hiq2mPrPwuCvXQJIfyd58rwayGqx5qYzRiYScX6xOYd3WvAKoranFxpqHDxqfvjBLeu9MEa9p&#10;XvvnWquvyteXtAOPf0DlTROfSHuQ79VAsrb1eE6ZH6XTABrAx3GiQY9Cvv5nsPEIjrzK6HFkMbSB&#10;25FMlnXi5XI/EY5Lx25vNnjS6Ajhunq2qgFiAi65mqOHDw29nY/jz7LeR74JwkjOobIrVRHTqVFp&#10;w6OPYPFwPNppd3SBS5mSym4ER8pS657YkTo67WAbW5nYSLCw/iF4FUROshhjf0MvXPj3p3VE/ZgZ&#10;4o0aV/6k47i/AKS67tIZxt2ZluBzCw872yPfxH0fRJZIRu34EbxR7a0tSGonK14v+SblMl+u7XHL&#10;aFyW0oCD74zzre2JJvB5HKF5sZww6EC3SBd4e1hHSRtw/+E6EZqS5041wt0LYWQIg4AD9TKLi8PF&#10;adcNrHe3R75ZJFqwq8VRbiwlVUWx9r6UpOzh6HepKyY4rhZSdRS84qbJxbKb5j3GXiY2EtZg/Vav&#10;3huFf8pZfPV/mPKBATNCvP7aR19xXee3dJLCDjpQWYTS8MmAPLhH76gSSIkT4oSJlWRSP+kmyNYH&#10;Z8k3MHISDh7BY+HJt+U9DtEIMixawM1Abi5JsmwnJJ+DZXjSbWyss94OKHkejp5hxs3AAn4Qoq3h&#10;xLHh2kHykC/IUrwbCZmdrIzRvzYv2p9Aax0Ov8OgRON94HY7jeCNhWp8zqz7sfE+aQLNU1ImNjPf&#10;tP8ZdBoS+VqLMcaGYfSdpeXX3p32oc0E8ZrmtU+0VucnpevuhkHku3VcsYHI66XdT6Zi5LsJD6/C&#10;oVPg7GXgNx4EwI1QBmaWnN0JF9Jjj8zwycIHDx8R4lD29iurMl5ExhL4PgcP1KjVio58FNmhGWQS&#10;bjtAESehQll5nClPao23A8x9eHwbjr5Mf2HYtzNTTRJYG0e+sUdDUiZ2rLZ7y/Co+MzCKTVEgrJf&#10;7zX2hl64cH4Ch1gIU/dqMJtX/4bWSj4IayHqwsKL+7b/E8CpPjvIBIl93l538BrwSlUunuzodE9L&#10;W+X7naTwvyGke/TCvpHuDQsftCWyqpXykW4Y3zDeHIJ0bdDhzv1HWO09taQLSO1vpcxas8OTJ6uF&#10;X/+SI6SblFLtBIvcrOuxXHWjDR8FOzuMjR36uJDugxWk7UGwEgq59i9UlEpJtxPJzfn1CZLuHaRp&#10;41EbrnSH2MDCixD5W3KD1uoFs3l16uVlU414g42Pfrvner8pRxLruovHhjK/GRU7Rb5hrMXl8WVo&#10;AVdaUPakD94id7YW4Pjwln8Fls+yH/aN94B7Hdl/qUCYYOPkyGvV4kfZajZY3fQplbxtF+zTC0UQ&#10;hmCioaSHS77cjEvO7pFvure0bG+pDC/uW2gUweP34fAZVjnGjY5UMQw6viRCXy6Ps4GmF7eBR0m7&#10;sSMBUCuE5Ryz5LbB3Bcf44zeG4TB7/AOvPYvx33ceTFV4jXNlVta6zNbPgza2VfNsx93gbs7mOKU&#10;NLyWo9zTBy63JdJ1tSzzbQRvhQ+gfpRJK2AtxCfVN3LC7tSvv+PrAzhXFR+CIthYW6PpG8pFWP4p&#10;QhQZwjDg1PHiSuz7HTkXnIKE4cclWSer+9UNZ7Abd/i2d4aqt/1MzVbtvFCZTJnY50h0i5JKif7z&#10;d9jzk9Y1sR1I/Rxu64ULU5tcMTWpwTRWfl5rLW/cGiHeKbfHngRO1+TLtRnJoOKCb/ONfS8h3gWB&#10;le6vMII3o8dQP8akSfeGhavxGrUWa3N5SVchxe7HhjipV1ef0Aws5dJT40NdGI6jcb0St+8/JJ+5&#10;aIqXK3HCtmCMU3akauBOBy4HUto1WWjUgTNUlRBscrYmXg+Juc6Xxky6FjFHf68tZZ4VL9WW+z+y&#10;qgufbhb9BhBuiYJ4cgVorU6bxsrPj+Hwh8J0It7WJ99hTPRvtqoY/BYcOAlquCzyKnJSekiL5qjK&#10;4iPgswGOZMnJ+FaOLL8PfNiE150NKtXJlpCvAZ/FV2VpiDefvLeyI6VCRfDkyWM6kabsuRRmlqcQ&#10;xlh83+f08cOxK1o+PEAqBKpD3Juyidoj1f1xgbvaldVT3ZHVkx/Bmep4y8QC4PO4AkTr3nPX2AH6&#10;MrL6rDhD1gjbR7Bxd0tyMMZYrZ1/i9qL3xrhbQyFqRCvaV67rrV6QSSG2OJqCInhMyvTd3ucqhSU&#10;NZwsjdYnvxP5JqVme5Jv6xqYKixMdjXzSXziZisqiiIyotsVLRtbffKEdqSeGdJNYCz43S6nTxyh&#10;yCrmuhHzmMoelQ67oRvK9/xyee9pD6NipQtNA+UyvK7Ht14LgJtxs4mbIdxsNc2CF7cmk/6tG0nu&#10;ZCQr1tY1mVTslKZa5bDvUoNpXv3rWqsXgLhxfjiJ4bIvg/YqnkQRyU/FlS/rekueM+yA4CPA87Hs&#10;QEZ2SE6SD3Zb921cEmf8CZJuE9EON+M21VGSWd0IXip4Fa+vrdIOnz3SBfmsS6USt+89KvS681qS&#10;RGHhdXKK5AZ7qS166CTxchlO4/NG5/OxkG4bcS77oC0J3JqX2lZGBjZ9Ida3K2IwFBjAZmrK7Rj8&#10;r2svCedkqxyaV//6iFstjP2NeB9cOmFqpc+0Vl5axXAcdLEFzMchNMO0RtLY1I81QXL39KP8vruD&#10;8BC4tUPkO7C5oHFZRPwhfIPz4ibwuC3SgKuHp72kU+9oRVpA86LVWGe1HVEpeTxrpJtFFFmi0Odk&#10;gYRbFyHNmstoIWRcfVJ24fVJS+sbF0E5sLh7l9tOaCGdkk1fks5eJsJNKiRcJbPfElHusi9nlqvT&#10;ztEvj6sYyDyAxv2M5GAD3fKf59gb98a0hz2xrxGvqXt/f4t0o1AyjAVJ9z6wkSlM74aifXVD+QKt&#10;TbtpknbYtc7wx3yUNPLNbjuJfC9mt938SN7XBEn3kg9P4rI3ZwTSBfncSk4x0g27LVZbAZXSsxfp&#10;9sNxFNr1uP/w8d5PjlFGJlm396jv3RNKzoHISKPD+ijb2gsH3pbopvFRoZc1kIT0lZboxLWSkK5C&#10;NtcKhFSfq0qUm5Dut9sp6WY7R8cGfUy4JwpBKbRWnql7f3+Me9j7EPZrR1Hz6h/SSn8XEEsMXVg4&#10;V3g7dzKTUjshHKtIlvWdKhyvyO86UUqQQSRVBqPgCPBCTYzTowz5lmNTmfcj8DvroldPyNJxg3hY&#10;oB3cZVcYVi6Gl4tsy4bcX92kXJqNaRizANfRGBSrq2u5X3MKkQyCaM+n7ookACi78ElLVkITw9Kb&#10;UhWweW3Pp64iEeu1tsh+tVLq52Ct1OMGkZTJvV3ubZV+Nx6tlHhDdAK4UJvA/JWFc8JBieSg9HdF&#10;zat/aNy72Qn7JTW4ZnPlzpbdY9CR0eQFLRBvIcm0iisRw+HK4AzvSpBOSzhdG18NZBNY6RshZJFj&#10;ORs1OVzv9+IfD5Khm9n9joLEie14VUggL+7ef4jjlQvXoz4L6HQDDi1WqdbyOcwFwIdJEDGmrFUr&#10;Xgm+NknpYfU9me5beWH7n4DbXbmhlwdYi3bj4ZsnaoPPu4sdqW5IhnW2fFltTmyAqn8LOhupl4M1&#10;D3X95VMMnxrKjX25hEzj2s9ppeXGFtfRDeM7+6Qjd0NjRRPaaQsve0K4VWe8hecLwCs1uQtHNiZd&#10;Ay+ZxsRIdyWEB22JGoo2Q+yE0MjnWIR0Hz9+DI43J90dUC57PNnYTM/vPeAhpWGdaHzVAol96Xud&#10;CTLHwXdgcxWi21u/eoCQ5qfxpPVEBssiNHC0DF/ZgXTfjyd5ZEn3+CRJF1IOSmp7lT5qGtd+bpK7&#10;TDDxy6iz9v4LKPsNgK1o98DJwttpIV+IirPCg9oZszgOvDaBeps6MflaaFt4KVjnwBAmKnnwQTf1&#10;Ax4nuhGcK7B267QadCJFqX/u0RxbUIBXKnH34ZPcr3kOWcFEI1Q5ZJHIX66Gi60J6r6H34Fml89D&#10;uOhLfbLrSFVRlnD9SK7VJNG9tMPm3u/01vG2AzhULZZ7GBoHTgonbU00sN/orL2/PZwfMyZ+JZXc&#10;6t/SWoukHoUykqN4wx8+aWTganG8Hxeu+PBJAb2tDpwvwdnWYw7US4z7Y/RJEwx7uVsV3nYkPfb5&#10;bxURjxvdL2wr8DjhaAXKYW0tP+U9V5aod1xIksoVT3Tfu+PbdAYals7zMK6h7y9n9CORPQ6WZNUZ&#10;GNGhrw1Icn/YjWfWxZdQO5Qa3nP75vVxSDgpCgGF1topudW/Nem9TpR4g/VLv01r/b1AXDviQ304&#10;j91sQ1ay5C5CljvhMdCKpFLiYu4lmmV59dscXnIYt+FNA/iwFSdNchqr5IW1El0VMTZ5+GgV1/Nm&#10;x2N1xlHyHDa7AVE4wO5uAJaJJYIxk6+Ol/x3W3BzQmmcLy+ID0lEau7T8mU1+qUqPKdk1loQ1+Bq&#10;JUm3BB92JfmWTK/oRkLAew2e3QuNoi+oPy/cFJ/kWuvvDdYv/bbRjmJ3TJR4Hdf7n4FYH/AloTZk&#10;v80CvZaLZQcagYznGQW34gRHzZXlzsVW1hxvB6y+D4tHGfcM2cfAtTiJNkp97k7oRnC0wH2ivdkg&#10;MBr3i2M1ti8olUo8fJI/6j3nxs0C44aS3MDjDlwbI7Fn8VJVch6biCvfWzWxxMwGSi/Hz0kGC9ww&#10;0kiRJd2kI3SUBokWcTVFo6ivRVm4KfS3JAfHLf0vwx/J3pgY8Ubr135QK/06EM/YNrlmPO0EhSxB&#10;/EypWNWFjhGNaJhS3Utd2XASQXtadKqbm9I4MRCNy1CugzverrR7wM24l39cSbQskt73Ike92uxS&#10;mksMhaEVWO2wsZEv9ioj8o8/IXKse9K8cHUCGbcF4LQL5ztrvKwlabht/0iibDMm32YAXZOSbjhk&#10;y3oWa8CVRlxiV4ZPi77X8lnhqK3yMvVatH7tB4c/ot0xMeJVDmI2rJTUy9VHH+33kpv6CkDsHBYn&#10;Ey4PsaQ6XZaLpJshc6WgWpJutW1k7t+KXdTGa115h9gLuM/tf5zwIzhW4MReXX2CducSw7AouQ6N&#10;dv646/m4Q2sSPSmJDtsJxWR93DjuwbK5CeFnOz7nNHAovrkklqkWuZb9IU33s1hGPCUgzgH5w0gO&#10;h4Wr4otwi8MmgIkQb9S8+g2tlZQuWCMuTmOYuKBIlzZZ2cHRsqR60pXot5Vze8vIXbbu9k6g0ErM&#10;wz/psYFsQOMhLH9p5PeRxefA/XG0kO6CJNrN/Q2EXdqBxXPmtDsKPNflUc7pFS5x1DsJyYGMvWkk&#10;FpNjx4EvwfojpNVnMPqDCht3pb1SHWKkzwA8X0pXxCUXbuWwce2Bc0K4KrWOPBk1rv6ZMRzaNkyE&#10;eJXSPxk/EN1kcXxj/BaBl2ryhSWlKglq8cTTKy3x98yLFx04XZUyFmzartiNpMIAgIfX4PDL43ob&#10;gJDuw8QqcIIc50dSQ5kXD9eauO4X11t3v+A4Gj8UA/U8mGTUCyn5hmZC5Hv4FXj48cA/XTcytTtr&#10;/dgO4WxVRmeNA4vAwUo6wbkTQf7ivhgLR3u0XqXVT47p8HowduKNmiv/pVaxsa41MlVizGXQB4C3&#10;q3LH7GS0nGz0u9aVOti8s6uOIT3j3azO5ki3Gq0rsHyU/mGAo+AOGdKdIJLGxLyV02G3RWDUvFFi&#10;TPA8lydr+Ra9LjLuZ1JRL6SJ6dBMQnaow/IxWL/Y89ubVq7HrB1mK5CW4eKFpbtjQaWr4bIjnXSF&#10;oI4IZ2WaKqLmlf9qvEc5AeJVir+YPBA/hnFaJ6dwEE/cpZKUsCQOZQmqsX3eR+382u8RJBGR2PYp&#10;B8zmpmzcG5/99APg3j6QLsjd/3AB/exJo43nzRNq44JWitBY/G4+BjipR7ONzIOEfP1oAgk374xc&#10;OP4NQAKMx5101L1CVpZHKvmDgby4aeG+LzXDEI/eMmKsVQgLx3q1XqX/wlgPlHETb+uTP6FVbDdm&#10;jRicj/2e1otzWjrJgki6vBJsRb8erBaIfj2dGftjwSOAhVfGdrxPgM/be3fejQVWkhd5O4D89iah&#10;VV+gQZWzAc/zWN1o5npuDTln94N8E8+Tj8ddTXHgDei0uRvAPT81dVLINbroDW/TOgh3kdzOmt/b&#10;OZdUPt0rXPJ0SLgrjXqP0frkT4zpcGWb49yYMdFfAeLW4MlFu/2oIw5lB+PoNzLDR7/rfppxdXxY&#10;qi8zro9pE+lnH6cxym4IDBwo5T/6tc0OnjuPdscNreQGGPj5sj1Hx+BclgcJ+Tb88TubRQde564P&#10;1fjkS8b2VLVUJ40DD5Gmp3udtOGoH1pJvfCdohtfOCYcFke9xkZ/dcTD7T2ucW0o2lj5Ia21JM6t&#10;AWfy0W4/zml4vSbEu1f0O0h1uxZ7pGolwvyhMXrRhcggymTy734gNHA85wy2sNsmNPNod1LwPDd3&#10;1HsYOV/NhJJs/ah68LglteTjgoMkdDuhkEw3El+KV8dwTa0hXW+fx9O8B5VhJj7dINfc/bzJni0c&#10;Eg5Lo97j0cbKD4167AnGRrxK89fkQRLtjq+SoQgqiKnyofLO0a+j4eO2dL09QuzsrgTQjtLuGiJ4&#10;bozB34fxXXlU8/K8iGIHssWcz19ttOba7gSRaL1hmE9UPVjen6g3Qc2DOy0htXHhORcqVua2GQVv&#10;jmha1UaM1a+3peqr5m2fROzHbcvHKmlTilbyvMKt0wtHe6LeLY4bA8ZDvO2P/6DWWrJPW5UMozdM&#10;jIKzCl6rSdTXH/1qJXf50MLnsZ1dROqN0AnEB3RcuOTLPr19Il0QmSFvxG6jgMDsXyT+rMJ1XdZy&#10;drOdIG0U2hcoaVW/3hav4HHhtSrQHq0VOELsUT9qyeP6AF/qxCei6sA7NUncPYesGowVSeVxYbvM&#10;w70VDlo/R/vjPzj8O0kxFuI1xmQqGXyo76/EsBOqiPabRL/9EYSj5QupZr7IVgSHvfHdNj6J50WN&#10;2/BmV1hJDOb1Il7baOI482h30nC0ws8ZxnrsT5ItC0fJKunSCKOyBuErlUeUusOpyJ9aeL8l0l8y&#10;ySJ7HUVGStO8WGa84PaS2ol4Ko0MZ4TrRe8q9UM9db3GmJ8Y6o30YWTi9Z9cfkMrLfNuknIAPbz9&#10;+GNENH/I+PxEzyp4syZfTssXvcnE5JTYSARWOt6ORBFnx1TmdR9Y7wix72fwEhqJCvJ+ue0gwp13&#10;qe0LtOOwnjPqPbJPSbYEiV+JVmOu8S0fgeZjJL2cD58D77ZgvSuEm228yM5ssxYuVOFVT2TGfhwn&#10;nbhyul5w1BUIlymyI4Le8p9cHm7qZwYjhzluyfkZeaQg6kJtOMeuO8C9FlumNQDGSFS6UJKunlH4&#10;sIR8OV0P7lkx6ghjTwzlyhLlhc0nLCyWGEejRAu43dqfWt1+BAZO5NTTWs0GSufMwM0xMlzXodXp&#10;snRgb/X9CPC5is/RfbovJjW+mwF85sFwJq4DcPg8PLkKh76y69PuITXuibPatuOzUgLnKDiXswHj&#10;1apc/0NHmdVlaK+DUwZswnm/b9jNwYgz15r3Pzheq5dvi9E5ELRlKF7BWqlPIrmzVb3B/dyBkVlN&#10;i6XRvTp3hH8H/Cew8OZYNvdeR6KHSdg77gorScIv52yaePDwEcotzfXdfUTXDziyvEgpx9DQa/EE&#10;bXcK98aWD+drYzQ/bV6R+Wblc9v+9ATJt0SxHrvtRmNjw3grU5pHd34pAgvrH4InnqrGmKi12T29&#10;cPytwr0ZCUaSGmr18l/ami5hQqgsUpR075EuJ1RsEZa9F6hYd6qVRH99t5XfBKcQGvdgYeQVBCDd&#10;QFpNgXSRm9Ri3ig7CuYNE1OA6zg0mvmW3YccSQJPAxUPbhQuw9oFC69C4wlSWStoIKVhn2bGB/WT&#10;rh83Rx2Jp4nvL+mCZB4XhePiKRW1evkvjbLF0TRepf6wPLDi4F4u/pHciZfjiYN9O0xHh/T7k1bi&#10;UdZXWmMmtObV2MhndAa6iyzT9jWZlkFk5WLNg41mC+3MZYb9huNoOjnF28PEZ+UUTiZHidQ3VkOd&#10;5ePQvkUXuBKK8X8yIDMbACjS0rAFD75SLeYlPXaUTwjHJV/EFvcNh6GJN2pe/cNaKUn+WxOH4cVM&#10;Na9HcpdLGhYqLrxRlUqEC1XxYegEvebnrpaT4cbYkg4N6G4ONfW4H11k1EptzHPSciP2q8hbU9Lu&#10;Bjh67oYzDWit6XTy+TdU3H0uLYuR6L3dUJJdY4F7mhXzHJda8dDa0vYx8KERP92yA2/Xio2qmhwq&#10;wnFbDRXqcNRc+SPDbm3ot+Ro9aPySMmdoFashCxCeqtLjlQZ1By44IgIDlL4f1bJ0mLRS2txLdKt&#10;0h6Xucf6vopzAAAgAElEQVTaDTh8biybuuaLD+i03MMjmxqE7P3kgIi5zDAtOFqz2cq3jl9y97es&#10;LIvE7+BBe7gpL4OwUNdbo9wTJJUKmwG4Cl6twSvueHx6x4ZaXFoWX+CO5keG3dRQxNt69O4pY/iy&#10;/J+JD6RY5esd4i4uK9ULuyXNXtBwuiJ33qSlN2IcWm9iUj163fFnyMXhTfHuHBq5SPOg0Wqj59UM&#10;U4N2NN0g3xr+IPvXPjwQcZ7lk6LG4jvgFDLUMtGurZXAKjJwPi4NG2P/0hhxOBag5S5oDF9uPXr3&#10;1DBbGoomKpWFv6C11lsj26tLhbex2oGyFu/RIzkGMB5DqhqSoYAlBz7uxi2EkRDfXcT/PrcktfYp&#10;LL9Y+Nj70QYet3v9RqcBi3gV50G7G+DMTXenBgWgHIJgbzYr0+uaNw14scXirTFt73RZAqkuwgFn&#10;KmLzOt7xsbvjMUP0ClSXsqPgdaWyMJRl5LCR/O+XfyyYALxivgyPSDUrY/KL5nUNG0Z0XhDyNVaq&#10;HUy4/cRUCBmWHUkUlBEnszLgmDZ4C/FvRsMNv7fAexpIxmfnezeWINbU55geHEez2e6y7O1dVlYr&#10;ie7pTek8S5zMHrbhWHXYWeEploGyggULZ0fdWEE8AB76QvwlR8znc8M7Cq0n4GyVDv1+4BtFj6Hw&#10;pRc0Ln/Vc0qpC5lbpujX8CBjVlxyJFLNY4o86Iav1e4eA4GJO9WIC9GBSMFy4HB+4Xyh4x6EO8gd&#10;uzrlaDeysd1kDnTbbfQ8qTZ1aK3pdrvksTJaUtCY5gkWo+RI2+1rY2gMeqMCrF+GpddH39ge2ATu&#10;RdCIl8MlB+olqZ7qUKQsoCycF8+S1FqfCBqXv+otvv4bRY6n8NXnKFeSakrJxN3qwUKv30SIUCsg&#10;Lld52IX32tKXvZtM0AhTDdWP5CfpPtvxeLVECWUnjn7jXu4Xyj5iXjc8IuBBR8rcpn1NRAYWcr6d&#10;dtdHz7NqU4dW+ZNmS0z/HAO5/jqhRI1jgaMgGqchZS/uIyZVV9uiI1dc+dEqtYu9X/SDrR4U7osL&#10;jh3lFk6yFSTeXyqB+l1AanKgi5mdfx5uXy6VHCnW3vDhw7Y4EfXPKvWRNt/Ep/RASWzfSjp2Jgqk&#10;0qET1wEHkZBRPykHwIHIoLzR5fvrscfoLMxAt+RvdO764TzinRForel29q4XcJm+zgup5HB3bCUO&#10;L8HG3TFtTNBAumHfa8txKiXeJYNkGqXgcX4LCYE+Jty39WWo7xZuzI9CUkPUfPv7Ha1ERjQRlIrr&#10;o5tpNcaWVpug5ACOLN0/acuJdrwMR5E7l6uFVA+U4FxCdq78WGTJ0EYGVAZGyLcbyTJcIQ5vkYIT&#10;pYBRVaoNoOlPx4thJ+Tz3jWEKCozcLOYQ4i33fUpV/Ze7JYdCSym0T6cReJve92Mo8bWk/rY6J6M&#10;Vx8SFpEsn3Tl2nfjYC77d4ilRis8YqwQ8ulhrFlKNUmyaQetVT1qvv39zgL/MO/LCxGvQsm0zURm&#10;GMLs/Cs1MVu+F0hXiuukjkjJh+PGHgfGwu2O6KglR+5Y3XDwvCaF2EBWiYvDdPzjiQdnFyHk9maX&#10;Wn10Nf/WDCTUEhgjckceBJ0OWs2j3VmBVgo/Z1lZ3en1lp4WLHLur3ehNY7x7AsvwOplOFiceNeA&#10;h6GshpWSm9PAG5MVWcc3Uid8tCJlbUPHH9WDsH4nnlJhE27MTby5r8B7936tDnwHkGaphqx/XUZq&#10;9d6sSXNEJxSpoL9WUStZ1pSc9ANyVFp9mxcuku0/zhrnzCdDHXMW95A7Zn/EPi2EBRJrbT+c67sz&#10;BKUVYZRP6F1g+lJDFp4Dn42lnThJWD3K9ewQKR+92BUvia6Rlecgcx1jhV/aoZDyi1WZUHOaURXC&#10;Qz12kcB3xByZC7kj3qPVF75PayXrIRMOJTP0o4Q0R1CVZcLDjpBIyeklteyH6TniYnQbuWsVGhG9&#10;fhOWzo183Pc706/ZzcJacksHfhCg1LyObFYg9bwaY8yeunuV/bOHzANXy6j2NW8M9beLZ2HtGiwf&#10;2fEpj4GHgUT9jpb8zsBVp02lRs+RMUBDdTnshVJdxsBrF6115Wj1he8D/l6el+aO2ZRj/7Q8iJsm&#10;KsWqGfbCSeROdL4qUW3Lj01y+tjNIpUJriPTRb/dhhsmz0iPzXhbxZs9skgKyGctaMw7Wy2MLHqW&#10;rt45ROdt50uwOWq2ot6SA5+PpaOtjtyGeqe+dZFZae934GZb9NmaJ9Fr/2kcGbkRtEPxS3m5Jk0Z&#10;EyFdEA6MwnQmW8KROZAz9PlmBU5Li/CWzDCZHpNlYNkD34PbBta6QKzdZMlOq3h5baU272IkdXkn&#10;3R26t5q3YOn0yMf3qD39mt1ByNH8B1giq/DmvDtT0Erhh1Gu5hdXi1Y5KwNDXC0y4SPEuH0kLD8H&#10;m4+gvixTaPw0mVgaQLTQ69ddceF0Vbpc9wfLoD7P3gm/Ilz5XXveRXMRb9g4+R+6TlLNMB6ZYS/0&#10;yxCPutAx22WIpI+85MgX8HFcDXGsnJ05FoDfgoXRTo2bpPXHswJr5fPIc0ih30XNWqg+B0qp3NOH&#10;Ky5sdEetQB8fEgezO104MnLO+hAr+hCtNlglUsKgKRQg0W0yQXipJNf7VPwdeuWGGo2T38siv7zX&#10;y3JJDVqpPy6PlJSRVUZbrhfFSWTJ8GI1nZs2SIZw45HPjoY7bZEhPgM63S4cGD3afdKWk2yWYGz+&#10;6oquH8wrGmYQSinCKB/xVpmyYc4AOFqIcBxNFV0PHEdWlf1WItZKeWg7kIj/udhC9pyeoqlOZUk4&#10;MQ59jFL/aZ6X5ZMalPqd8iBumhiDm9cwWELct3w3lSGSEhLVL0N48kU97sJqtMCXyqPNUUuiXaVm&#10;S2YwNn91hR+amdOm55BzyuTsYCsxW+cfpFHv/a5EnqPgOVcqFbIuf1Hc9u8oOBQn1GcnPXwI7G0y&#10;Bum/M8+r9rxkg42PfodWStboNtqaOzRNJDLEl6twvJKOeO6vylGxLHDWG901/UlbIstZPOlLOck0&#10;iqLZSovPsQWlpbJhL5SZKaVrCzrWnh+PuJ1l4u5UZDhCyxcSPh9Ht88xS6Qbw6sKNwJaqSPBxke/&#10;fa+X7Em8jnL+6Nb/mCieqzY7OAm8Wc5UQ2RGBlmgFMHyiCa5txG+msVo0dq8iTUwxqDmxDuTUEoT&#10;+HtPpNgqKZu1CAAJTO6Poa43qe0/UpYJFC+7+2sXWRiVxVhuEDhK/9Fdng3k0XgV3yv/xvquHm8Z&#10;2biQNGW8UZUZTZ0Q2hYOKvHOHAWPu7MZ7SbI2ySetE7PMXvQWiob8mBWv0MnNtBpjLidFzR8pfMp&#10;Z5jB6HYQ9EHhxiSoUer37PmS3f/8zQrS5BEb4rjkv8yngzLSP/5OBQ4aOOWO5ubxCJEwZjHaTZA3&#10;32fsXGmYVSikxjoP9IzlGbLwtNgvjoxyF6I7Y9jQdrQQ75ebSI3wp1ZWtc2ht1gSbrRbUtHpmDt3&#10;xK43lKh58uuO1nG3WiTGEE8RXgiuQHm0IZYPg9nxZNiGmEhz3QpNOGfdWYYil8YL6TSIWanlzcLT&#10;0PAhrI4YrVafh/WPYWn09oeN+KcVpl4Xit7LwVp4ECeqXxymNK1Ug6C91cUWNU9+fTfTnF0/G4X6&#10;3q3/MRGUZ0vf3RNBi1EmTLSJu2BmyIEsC4ssWfLcF6IwnJeSzTAUKjfxuk6ax5g5KLkh3EUSYcMj&#10;SVgZirjXWuAJ4vu96YuPQ3xYuHr3qSsKSRBe2YQX6wV7XMuL0G3GqgA48HvZxTRnj5uS+i75J+lT&#10;nE19dyCiu1AZTZK/X6BUa1rIG8SGUTS74uAcoMDmJF5nhqUGEH+E1S48N2pDRWUJwnvg7hz1hohp&#10;1mY8oTg0cUCi9ibafiTG6JWS2NJ+pVAB10Gwd7a40qC/uht17Pi3a9f+aRmsvGNrxP7sabpyNx9C&#10;dXh/T5A64WlODd4LyQmWB5GxqKfp+3vmoLA5TRgcZpt4tZK8yNreT90dlROwObhA7S4yWeLDjljH&#10;NnzZb9lNHQ0HXRuJoVgQicVsJ0zdy4J4FeHEFUzFBnuq2CIyuXnaU8Khg7Hj/eDCmQtfx8Zu4VEI&#10;5eJL9psWavGbt8ThPil92/j/szcWC4xlZW80o/SzPCK2pZhxrsp7eNbOSxpmGYr8HWkOs2WUMwie&#10;hocRLI+UH6nGRJawBzwEbrdTs6w8Ea2xciMwVip7HCXyYd0ROcFFxnjdjWAzto8sO/CkA8/lH8Ym&#10;Om93ExwPrXX5wpkLXwd+adBTdzxsE9nvSX1bTWF/hlVkpMZq3x6s7b1bK7bfmZTazhHZ3yVfQw8p&#10;WjED1xp8H14ecZDl4wEjimYN1kJe2VYi3jlmGjnJVOd/6tTgaFn6j2wqUaojYdBRblhYbUtX6m6V&#10;HVmSNbG/S9WFRSeebrzD61504NM4Oeg58vo2+evkKdWhmxbTmch8ty5KvGC/J6a3+B0W00sbgOvl&#10;rAgY8AkWPrGUjHmPQkT4KQ8f7RqkESOvufg0kZdMjZ0T70yjgG77NHyPSWv9A0Z0C6sdh+Zn3K0f&#10;ZbUrDoSW9LOyNiXZMA6OK66M9FnW4lRY5DJ+TsElZDuOFrkkv9S7DPYesaAB8Lt3euZuxxQr2klY&#10;VezW1Q531lii2MrN2tj/gEztcfK8+IHO/nIPuHEOcNFJlybD4EGy/6fgDM8thcx6iDRH7q9ohtMO&#10;PShpeBLCsZECmEVgmXt+aseacEg3Lg2rutLttqz+f/be7EeSZEvv+5m5x5pr7dVdvS/V2+3l3gsJ&#10;JEYU+KAZQaAIkOBfMBQFAhL4Jr3xSRAECRIpQCL1QmAIvmgEQeAMNQORGIyggSiRAoHpvrf79lbV&#10;XdXVVV17ZeUWmy9mejhm4R6REZHhER6ZkVX5AVmVS4S7hbv5Z8fO8h3p0jHP9Qly79dAu1BSReC4&#10;sn8nx0YFR1+S9ve/1FqLyWhm02dox6MbQSZGZNzOIJblPtBK3SrmVi/rtgip+9lYJ37uLoBxKkUK&#10;QMl18eQdq/mJdztZ7qBaHqe8+2ygyGw9AfYAIL7UTgxpOJ/H4Wn9Razp77+JnSth0dq7ygUJCzF5&#10;peFkIgOABu3vf0nzzT8fftlI4k3T5K8EgbtUNoFqsTSyPfe2ZFg7F/kw3RRi529Zg4l3xSIEfR94&#10;GsnNDBS8VBeHuEVKg+MUcP7djfrsrGmQyXIS3AyW6S3eaSPmp1h+nJDNGDg1v0fAPPlFvUARuIwD&#10;LwL/swUV0G4hHIACZWeQ4Kw2IW4BAVprlabJXwlgOuJVSv3FgV/oYoG1NeDqGtx13T9D1x/JJ1fH&#10;Bn6Ixc1wtgYvTTiWQng5RFafFOm1dn74Rf6TRDeg/sq4j3Yo+u32TsTMLoBn7fOc4kSgomEngctz&#10;GDJJLrAepfDuggQSfwIed2V3DW6nXdRU14OxpQNc6jDmcqiPBn8unkq2iqgKJSHcHqGdWw8zvdyH&#10;qbglLlXGK/3uJFnbk5GtfTzsNjB7RsN2ssQlwkPwOYkFXr24wZziyJAPLi07tJJ4jw1nX/urZC7I&#10;QEGRDK9J6CG78+1UMjAsWXqad2lcLswFw7rf6uNRrxpDvPZc/0FV87FQSNbCx68o3merlaSA2UCs&#10;2R9cx4hzDfFK58/cjqFekYsxXtJ8D9R85TKdE0S88GxFwk8xHU4K6UKW3bAFnJvxGDUygafESlxo&#10;FvGCNrAD7CUSI4pTST8N1cGebonzKV+YZcDKNYOUp+4cQmUDRd4HiDfe/fovVMKKsNeMgbVxuAJc&#10;qct2/kFPIoa+h1qgYUVLQG2rC4+MpIS8UpGVKXB/a0wixWgbmrOXNW/jpBNPEEtNa/GepM/0PKJI&#10;OHjKZhVLg1DBjoVzM87Bddy1cW2uHqaSk3sY9pF6gnYicRuD8Eig5P9RefoKIfdeAu/MmpFaqecE&#10;c1SVvRt/kbU3/p/8Sw4Qr1b63+//YFM5SMk4j4gc7wF3YxGz8J1EfdkfiHX7tWsDUg1kldqcZNB2&#10;d2F9DjeDnSGbwWZbP0+CPsPCZ10sCkWcB0op7DHaSnJths+vjm1BsIP/OKiF37MpBjTdS48Avthp&#10;3nkduE7EsyrKKsRFmbrncz+BWxpezY0hRRTIdqyQbNeX/+qMUw6ba9ZCx0Xs32sWyd8dQqU+IJiD&#10;Sv49YDLxKqU+zEYC6PKJ12MNeKciDe5+SmEnEtPfO7RDnWVFWPfzfgI74RjlIGuY43LRjg822BsH&#10;Y7PabqVkQoRBVvoZm6wVUaAPZneUAlXAx2sMURSRBgFBEBAEeuH8Yq20G0qN9HrTSmUJ0tZirMFY&#10;i9YBYRAcCQmnxpAkqVRMauU6csgSZq0VhTClCYMAfQQizMZakiTFGkM6Zadhw+LWhvy81m5e+wSn&#10;1EobdS8b7Heqh0EDkZGd66yOwHNVaWAbanFP7kTwKyNcEbnUU5ljYtGOSmUdBWvl/cbIsS/VJyTf&#10;Tgs9yEEGfjZ8mQ76eBXvZd8r5pFVnBY14I0AaIgwxROnXV4LBksDAyUT43tnBV+o5dNU2syzCUuQ&#10;G1CfsIVRiO8nSmVsF+qSjzyO6lPEfbGVwn4kk7RM/7FPJJ8GG5ubbGyKSlmr1abdjUApKmFYOuEZ&#10;a0niBKUUzUadlZUGwZiTWKDV7tBud0iNJQhDgpIJzwJJnGCtpV6tsHlmlWplfJi924totdv0ooRA&#10;a8KwbKe/Ik1TkjShEoZsrK3QrE9PSTHluo4G5nUIF928HmlyhfKsbCPFES2XtTSxvN6NdYfZ824v&#10;AXedjzdwPlm0PGPD/tlJSE2mYKYQHjlXE0OuPNHblcEB5TnV/+pAfmfr2jZKi0GZxrB24D1HgvvA&#10;o55cJO8H9iP1hONbvG824FIS0TBPoPrCTOfbAn7sThDdsLJ9qWp4qXpIZsUIpMAtAzu9g59nFijE&#10;9WKsdNuYBZ1uj+3dfZTWVEoilyiO0UpxZnODasFjGmt5srVNkhoqlUoJ5KJI0hSTJqyurLC2Unw3&#10;tLO3T6vdJayEBHp+XTBjLHESU6tWOLdZSPG1D69Z0Kwwv+k757xOgB+nmNeJy1x6c46d366F7yKo&#10;6+mlMRNHtCCXqhnCSigku1B18b2vIRCz21izq1euDtzsIeL9s7rZv7KntZLiPGth5eoih3cotoAH&#10;kUwOv50fRi+Rlezj5uwVMrfIJk8efWvAwAv1+RLBQUQ3vuvRb4k962PcTWQSXS2h0GNnd5dWN6Y6&#10;B9kZa4njmPXVVVab87mnoijiyfaus35nf1KjKKZaCTl3ZjaCy+Ph4y2MhcoES3kyFEmSYI3h4oWz&#10;4naZA3eBBx2ZQ8EMi3jeyn2xIRblPGgD30+Y19bpKcxX+LDNTrvCjXAFjPCBdy/kNRu8b1ojAfqm&#10;K9Y60v7orWt9t5oxNtGrP63BX+73IRsk3r0b/w6B+ZeAy2ioQ+3VoxzuWLTICjKGt+wpQAQfzNGZ&#10;6BtH3nmflc/lSw28W5/dPzUK11wbEl9/PjWspLxdbPhmeOUgjiMebe1SqVYL95dLU0OaprxwcdaE&#10;odF48OgJaE0Y+PSc6WAtRHHExtoqK43yYhTbu3u0uxG1alHhUkUcx4SB5vzZ8vrldoBvu84gKUC+&#10;CvHjGuDdWrldFMfOa1fm/0F9npZAXdi9BusfcR9JC0uMdJmoOPdDJRAp2k2OuTtk7xbEXV86DKn+&#10;S/nMhgFzIlXRL/o/2BTC5WlsuQK8HcKHDVivQDcWq8+vbg013xYwSgdFffKk+3HJpAtiqa5VhUSL&#10;8Fw7kRr1MkkXoFKp8uLFs8RxVKhMMk0NxpRPugCXLpxDWSvdMwogiiLObW6WSroAm+trrK806EVF&#10;epgrojimWglKJV0QC+6jusxTn3d6+GicQBXwUcmkCzKvVysj5rWLz+zOdfR6n80vI3zwXlVcbR/U&#10;5OfXlPiRj525wqpwqEOqol/m/zxAvIrg/f4P1kBw7MM/gBB4TcMnDQluRYmQ5vocLso2LkE79zsv&#10;M/ezxSV18KYWd0Ff8GcCFJImc3mRwiBK88K5TeIomurl1lqSNOHyhfJJ1+Pi+bNgUtKpVgNFL4o4&#10;s7lGrboYsY3VlSYrjSpRPF0GQpIkVAPN2Rn9uYdBA+/X5RmY5hL153XZlkQObwUSpB6e14GWnetc&#10;0F62fMkRVMl1HUYRDATLBh1oijfzP5RXnLcYXAE+bsDZCqzZ2W9pv61zbpZ0E3i1Pr+O82G4Gmb+&#10;tknopWIhz99zdTJUELK51iSKDieWKIq5eH5xpOtx6cI5kjg+dCsdxzHNeo1GbYGsAmysrRFqRZJO&#10;vmnGWKw1nCvZ0h1GFXi5Md3uqZfAm/XFpyq/W3F+3dwlClXW5XdmKM08jdiPDnUGrvIAtx4UPMsa&#10;g6rlJ16P1/QTanZ0b6Zp0GGwVXaUwkbt6Fp7vl6T4N04+MDBW0dUytxsNqmEaqKVGScJzWad8Ahy&#10;XQHOrK8QT9jiW2tRWDbXj6YT9oVzZw7Nu43jmIvnxqmPlIvzyMLcm2AMRimcqS84mp/Dq/WskAGc&#10;bOu8xmqlAaYz50GOAvXhHLeBpsvDxJszX7wu2AlAbw9qsy8SnXzhhFul50l7KYpVYL06flL2Ukns&#10;PkqcP7tJEo8mOmvBGsPm2njVjLLRaDQIA4UZUzESxwlnS8heKIK11cZYl0OSGuq16pEUYXi87jRP&#10;RnZ0cb977Qir8jaRrILEFxrh0kDnOWhtRYJWS4+AoX3FwNZwkF6szRbDGdJdvorh6xi+S6Qc+MgQ&#10;7YCanQTiXGAiMnD2SPNOBC/q0cUQ1spNmi07eR4oGrVwpNWbpAmrK3OkkMyIzbUVkuTg6mStRWkp&#10;BjlKrK2sgDUjqwfTJOHsZtGs2PkQApv10bun2IgE61HjxVDODfQfsvkcBSsQtecb1FEhz6F5biVH&#10;vDu3//VZ+g1+bZYGUQBJKhd5tycBqyOD3WDWCrseYmnGLqcxSebP1Z0FDSQtqOvaTPuvTgxrx/DA&#10;AGysrtDr9Vy6mOmnjSVxwtoxEG+lWiM0CSpN0Cbtf4VpjA1L6U1dGPVqhTiOB65RnCSEC6kRPxwX&#10;lczhKDeHolSezXlzdWfBGrKb9PM6tfB0LpWfBqS9kka3YAwW3FTY+bHvveybCBtnznyEdtnqxswk&#10;jqOQi5zo6dM5tsjauRfxPd1IYbsrCmyr1dd4u9BIM1igWZUorLEymGPiOS5X4YmrIvLoJHDlmIRk&#10;dFihUauigsDLx2CtoXlM7Tm6QLu+TtU36nNQ1rCv64UUvsrC5sY6D55sE+as7SRJ2Fg7+oUJxPxY&#10;b7jCAvc7Y0FXs+fsqHG5BjuuAMrY0b0YC0EVn38prtTa/Q+Sx+x/l7jvNdBzVbFKZTrAvvPFe0US&#10;vYJqP5dXa62h/THwZ5Aj3tTweubnNBAU+3AWqaMO3QeZ9ib/0KJ/NV7bGC+EPgphCFbN5BXpow68&#10;6z/qMUsnngPODW80jutpcSg793QeRMBWvX6grNsi1tRx3D6lFJfPH1UYdjq8NWxsH/O8vghc9PO6&#10;hLHcq71HaiBSWdaETwf1PRq9P9l7ynxFW34MXm3NL9heF0bnvvfDTe30Alp9BKHz+8iHTw2vB8PE&#10;i1KvZO+wmaTZlIiRD+Y/wLT2cuiqTQr1r5cREihZyZonpDHlKeaDBpRF9Plzv7f+96d4LvBIhySx&#10;2CR+HgwbXxZROvR8X4W5Sf+wlM8D0EMVlzmODbPf5VJErSlMvCmI2h/T50Mk+WGpYqWEXVdplrhy&#10;wVM8H1A4kh1wNRzXaE5xHGhq6JgptLNt9p/N/eyh+v9MhveRrxWtJ9PhYBFFjmNzXKeygigLRfe4&#10;+cVgyAU3Fh3cViGQ5OoiZ7Tu4bOcEu8pjg5H6UeOOXZP01Ii1U5rIs3cCx7WuRSUynzJeTeCj0NV&#10;XUwnnSBu7Al3vQavzFReXRki+4xj+8Sr8/UCSlFUyiJxb/N+k20kj28SfBtly+wO93nee4pTFEUb&#10;2c0dRVr1LrP3KXuW0bRibDWqwiEVxA1lyWJMiizP6UBGLbKo3U4hsoPFUyCEmxqxcF+tzbP4Dba9&#10;yHOsZ1dtYH3Qci+opeq/UWK9/tiDG+6XoZJtgVKu35GSVScyomIE4o/ZImtkGXKwumMY/iOFzxjx&#10;7nF01UWnKIYuR0O8XeYsNBjCPpOaxJ4svMxjUBGzFtBvAw+cslk+YNZLJaHrTF3aCs1PK4Mc6jhW&#10;AyYE2P3p35xZ3djM7ssMFq9PxQBZeapBJt3oFcSMlcwH/3OYEzRWwJ2eazaZO6510cSqyjqCpuR0&#10;ee3hBH2SkDJ7F9VRiDhapaZnfXuccjQSLS3ksS3j/lnEUn9WiJfASDPJghPtJ+BhB1CiGeylNHuu&#10;ocKZGrxSqhF3oNHb6u5P/+bM+pV/+0kIUKuvXAKVq0AoXi7sg2ujMKlBXt4FMq4tjrVuwhvJsdMq&#10;W6lc6u0zA1/VU5YvcY+j265aZPzLlVxVHnaRp8J/zkURWYLM9wrl3L99ToSeVwHUwexM9UoD3LbS&#10;uVwr6TCjXX6uFxU6V4eXFjLOYSeHWhGuRYhXV/QGar66gT0nJJ46B4t3aJcBpdwyoEYsB7YcgloW&#10;9BALZ4fDfeSHoeOOd1RoUe72eNnQJbM+F2lBbpP5Kg3zNYkEmQdVniUXVig+gQmIgDuuJVGgpe2Q&#10;D8R1EtklX6ofcSm+oqYrwSY4f4Ky4arGOoFCO1NFQiPMCNC7FDpDSe0jj+oDcgxaxtMQt3emPyuu&#10;hh1kYfFbzHnRRq5Pl6MJBnXJqoCOp7ZtcXjK4GcKmC6AXBQ9hGz9uULE0r4w4/FayPMRIAT8bBBv&#10;MJCmlcdwp5p8t2GvD3ylPvv1LAzlOBWFxobGBivg7m+ozYqxei6Fv5f7RzsIi0wmv4Xy5XkdMt9v&#10;/it17Zo7vknd0Lj6BP8smbpk1i7IpdyiWCVfHjGD29WjCAZ5t88Oz1Y0PkKuZ97XGpCRZJkL/w6D&#10;rho4CwMAACAASURBVDNvlMxqrbbIxh244x+thtsioMEOKuftAHd9b8ZgqL27FT65VCuuV5EvK95G&#10;CHtW2jFWhaE2GfGmxq6owIaL2rR7j/FYr7GfXWOQMkjcsfu+BdB+NsI5TxhctzTywM8aXPEPsL+s&#10;RSsDi2KPcrfHy4RhMvSoIPetLOtpG1edN/T7kNms1W0Gn7lFLRbHicfA/Z6IXFWHCdfBV7laZOey&#10;TybB2k2zOFNeZc7m/ve/TyOorM8Tw7BhauxKgH/WFTVE2t1huUxJT9rD1/QCQPwN8D4nRjt4BDpk&#10;+Yh5VJCHp2irnzaDwTlv9S6KePcYXDvn3R4vE4Y/Wx4aMQDawLySOIctViFC8tPuJJIxx6sgO6nz&#10;M4xxeVDhTvgeWy4LqhZAY8Lj73fMj3rZouN/F+TTxvLVkCOO06nMsmANOFs1WtXBH0dRHXjFcvHu&#10;ZNiTH6/dY7RFpZAbVLRB4P6I42nEclsEvC/ZwxPVfI0NlwMdJvurfdBqXjxl8r5NI7u9aYOlW4ze&#10;KXmP4wlRtB2JfeChrlDRElua1kVaCYSkKy6VLHS1BQNfZCXGKULsaS4NtnCwWh34qQZ9i1cFTuer&#10;6GGXBCd34zS8HRyG32ZOK6n9dMzxfJBtjXKv1mNGE0bRcS8jDrs3HgHzpZd5F9phLiW/cznMheMF&#10;/8Y9zRVkvMcjXDk/agA2cwOMchH4v/elHf2v7cHX5N+olcvvzaWt+loCG8zr1LTK66u6xdwGJ5t0&#10;j0OJtRxM48MNEUI9zLfkg5bjjlelXJ/kcAR+GBWEmE/qtnZa/3rAfOll+0yXBeL954f5aPc5nJwX&#10;lZVxFEgAVNbmKNBZNpQv//VaDcaK1nYNuW5VsmvnYyAauf6H1gSUkqpjw+xQRlfQJ5S5lJ+OJ8/q&#10;9Qn5h8EHRQ7DNpMnjt9GlRVoGxd08vA+0JMYaEuYfin313VWxEz/TPu0sHH9VtpM9ySUlbJ4HGgA&#10;H8b3qawdR6+YuaAwIvso90iPSYo7xUIRMf1yoRFXwTh46/MwsvDbzHnhKi+nOt9J9PUW7UKuOLrq&#10;sEljO8wnnYdi8pxaXsRU0rvHPYjZoMUx4u9RxHyL9kLQQqy4dpqpyjdC2br2LTalGRSlPDko4iDx&#10;1uM4DAe4xsFbZynz5YF4la5pz3fSnEED3bKmgOVo8moOO0+RvZ9PWTziBtblQJ+0PRQg1WkRLGmB&#10;0RPgTld8OEGQpXxYoNODRyk0a/BugJMmSzhaKZhyUOZKlzL9zfTW82ztQbPzTXvFNWKJnaRgToXp&#10;F4xpdhqHnWvaar+Eyfet6JxaOmtrKqSD2a8nCmLxyuitisjr+Jd4N7aAmwUM0msJ3GqL+lizmqkI&#10;BS79o+Z+30vgswiwZyi+MVwOBExvqydM9pMWuWXeKz4Pirx/Xh/oceEMskBN+qw+xWuegOUmWUXn&#10;OFh3nhUmk3wROvLBppOHVKQKTwIGhdAt1ibgF1lLhMrPr/kekxS4kcBeJLEva+G15uFWwVeR1FOv&#10;VA+OwKeM+MTnegBdC1/rF3jvhGovbQKPEEKddG0SRheQzIoytsVFLLyTGfoUUrqMGA8Rgz5tbw0H&#10;lCO0cglxq+XP4xcsb1FvcniQctUd5zD3gc+OWGQ14+KQgDopBVMDTGawuguOeIOKbpvUpGV44R4C&#10;d3IWK0A3kck7qermWiyk2xzqltFLXR6dG1pqpTQwUFBT0NbQIphr23xcCJBr8pQsrSWvaWzI9BYO&#10;02yoIg/tNOScMP+2v8p022PvTz6ZD7iTDXTfx2StwSuUX6juU7t8WqAn9iLezDpiFbeQ8Q3TkyXr&#10;dVhUt2B5kBTugr4csGlQ0W1wz00Sm5YO1Nz79afAnZa05PA9jkD+fxjBuTH7mrvAfgIrlcynlljp&#10;d3S2LiWzfvLtA7djIWCt5AM8trBykiI3OVSQz9dzX06TGY2Q22FbS48NxHqepFxhEHIuo6jhDPCA&#10;ybmP/nwnMVd0FBZBtqMQMl/wZc197XIwZUwjVvFJXQgBSOMTZPHmoFSSxHE7bLj7a1XagiDpb3Ds&#10;bK6GOz2oVej3qo9TIciVEJpjZlIXuN8W67hPuka+3q8fnOirwJsV+KYrlq9WInSxnGHC6VFj/lzX&#10;C0hlk1cKy29XvfV0kfK2/ZeQh7s34XyXOFnZDM8STnLV4ESkEQQnRBjLd+WVHxKrJJtTiDdlD008&#10;7r3ToIMQbbMqp+mlsFGV3kWTcL0LtRxpplaO82FjvB+yiivhcx/JzLZOPJPw1g5k21VfmbMI+Ic7&#10;v4WdqER3ilPMiySC6kl0LhLbVKQ9NEDV1h5j6WR/95656dEly/DopbBZO5x0bxjR1A1zJlg3gbcm&#10;kO4oqFPiHYkKskgdxWZA5c53Srqjsahs85MseDMTjI98LDu849DB0kmtfQKOeK8//vYBKlfQZL39&#10;Mj36uYxOtOKwYr4nwHZP0sO85dqJ4VLj8Jr3PVxTzPk8I6eYgJOZoLe82KccFbNR2F7QcZcXlpNR&#10;hJ4MkpNiv3Hm4QNwxPv22/9BDzs8L4pZvPlKH8sAzx9ADPzYyVq7e9dEPYArh5xnF/ihJ+3iYbJI&#10;yylmx9ZxD+AZw6L633m94JOquzATTMrJIN4hDrXswV/uwmCcJZNrncHireLaIDlVoIdjXpcAX3Wh&#10;mut8nLoMhvfGZD0kiIV8LYEbXXFNaFfNFgPn01ahsT4rSFiMFWUZTJ06xXzYJ+vCUrZuRQdJIXuu&#10;rN4TIy2TDG/H+xybEa/iSfa9p7Tp0cSlkLk82+2e9LHP4x5CumHgKn1xQh2xFFiMwkPg832xkGMj&#10;7Zk9YfcMVA2cie8WHu+zgH3IO+ZLw1Oew4d5gfA6Gl5ZrCzP2BZZuyXN4lwZywV7gog3ZqBhZI5j&#10;c7t0ey97gQKTFM47Wq2IoI1XeX/SkxzbUEHsZlvdtZr3ft1WLIG4cQUC54E7+mAvpU4i0u0f1XBb&#10;j2nLB54d+CqnMmUXu2RFGwZJxD+R8eMlwRaDwUbfemfeZqARgwolIULwz0YX4UnoQHBCCp1NMki8&#10;OY7tU6u13Mle4Ii3IF4OIUmyFb0ayJdyGgt1vzy7/9oJ1DS8MSEMrpFqttiIaE4vhXYkucE/92wT&#10;NME+X+4G3xyzbNnFXbLlqywJyecVvkFrfnr7Fj7z7s/y98kj5DnYpdgWVE+I3JIZVHXOc2yOeM2P&#10;/VcoDWlx4q0Bl1ag3ctya70SfJ74jYVWBHUNH0xhqq2EEDvdh7M1+KgJb+cjapUGdJ8fivAVbv7m&#10;ldXfbJeDmxzf/eIUxbHH6NS6ANche0bk9RuGj/vMB9l6+/K8nwSkyYCKWp5j+/QV9pKvTD2wWmuF&#10;1lIdMgOuALUVuN1xGgu5pkLGgjESHHuxeXjKmcfLCl5anVABpRqQPJppvCcRw50f8u2/56kS63JQ&#10;rWra7henOIhxnsh5RdMnPZnPfGZl3IX6CWkmlUZ9FTVjjA17yVfeF5TZjec/vM7+dVd8O5uroX8o&#10;4HxDLCXfahwy7YFZfIaTCWX1uUnmbTO684PfZh7Wl20cJl09r3h8mrZXDL4D8bDVGzOfVkINIe5h&#10;1beTqdFXFDE+0z9GDA6/odeIZsnSwKSg/VOjUs5/eN3/Kf8spai+4VQKkZ1hdiIojDkWipOELuO3&#10;r/P4DSdp5j4DUhjHghWEHPOZDArJGJlXR+EiEqTL33PNSVYcmwYW1AoPUTxMIHLRZS/IZWPYaMKb&#10;y1I6OVg80SG3NoZDL9xGKWcMl9Eg5gihNc9DDN4w/o7Mu1SuIhaaj4H6bO5n+4ouFnntjDIRkImv&#10;n7S2SrND8Y1+k3YkVn9zyC/Ww2VNLQWGy4XtQNxzOJZyP/dCTkorPAvcq33ACe0eVQgNRvv4YuZf&#10;IlcQv3sT2SY33M/PrMrVM4Lng3ThloV2ACuuIw0ITfW/KG58mBneMx26w16D+/kfhneQt4B/a+DN&#10;S27vfN4V7V60pmrg3ElsdVAAK8hE8b5ejwrl6d6ekGSdUzxHSIAnnczKtVZSSzXSFMEiLtVkCvN/&#10;F3iQSC1A4iKgvq3YeqWcjiIjjNZb+R+GiNd+2/9WKad7WcooFoZAZ73LdpLxYuvPElY5XEjoFKd4&#10;lvCTlWfdy8AmBl50TRL6OCQ11QJfR6KAWHFFXrXQWcpWirzud+GeKZZ1NRJpNFw88W3+zwPEq4Pg&#10;11kUIBDdyyUn3nNVuVjVQFawU5ziFM8e9mOxSi0QpfB2vdjOzLckqwSDPR37dKekwraihYTvtiFq&#10;wCuz+nGSaKBLhoXP838e2Jh3Ot3/zxhX+qA1JMufwbmBXCitoGdP5QxPcYpnEXEqz3hqpJtNEdK9&#10;nsCdjsgOVINBn25qhMhT53KwAEpcGo87c2gdJ72BHN4oiv91/s8DxNs4+7Pb9GM38+XyzoMiNWgN&#10;3EpoZYHZfT7SeU9xiucGXcS9oJQoGY5rIzbqfZ93RT9mJdeSTCFE3omhquFMVSzdbiIE7I3cMIB7&#10;syZHD5YLR45b+xjxEdRjBmRxjyZ1fhf4sQeR++A/L5BhXg/kfaGCnRTOniadnuIUzyRCBXuTOro6&#10;3EV6OdbCzEWhEOLuJiLM9brOUWMIJoTrsejCVLQE7XrDYhtTYdhgVY+HXzEqB+D7/nfWMk9V+UPg&#10;9pQWaApEiaxmShVzGZwLhXgDJcI7pzjFKZ4d1MkkZ7UWYrwxph57HwmgPeyKuyDfm7GXCpG+1YA3&#10;9MHkBw28U3FCRtYR70wKlK2BVDKN/W74FSNsQ/MNBP8uuNGaLuhihXj3gHst0YewFl6ewiFzBrjt&#10;/C/Gih7BtNJ5+8hKqBW0jfhKnoPkhucOKZCmzhfmhPC9IP7zksv6vKJqIVVCWNVA5GR/bUXxcCUU&#10;ztiPnUa3lu42eZuvFUMjgI+m2EmvV2GrJ+eZCaY7MCEN9tthC/eAxWsN/7L/gwpFlKIgzgIocWYH&#10;enqbueYuYDUQl8E47AB3gK8i+FUX9qLsIqkA9k79vM8kKkCzBht16WC9UpFtZM9AHD8HAjHPK+w9&#10;LprdvhvS4lLBAkkr2+rBjsveaoSDVm5qREb2cmN8h5th9HwgzwqJF0bcHcxoMOpfDb/kgMW7v7P1&#10;f6ydOWe01lrs+k5hle0aQoReGnKb6cowzoRwz6eG5aqVd/1X5HR5rTxwoR4UVgeoKNhO4NzzpYn+&#10;XKAJvNvXHCFTRglljp1avc8oWlucX13lKbDXzpUKK3EHDBumnpzbsXz/fnP6mtYuYjnXQiH1maze&#10;uANa3miMMZ1255+vDpV/HiDejZf/4pZpXdsH1oXRZgvrNULxt4aBfJBpmkM0yboHB0os2sRINYon&#10;2poj2nFQCvaS6c53imcHZVXtnWIJkSTAGm8DN2rSViwMXO9FyPjAirEXGZGfPdeAVydwhUEMuk15&#10;K4+Ah87FoBAj7/wsPkubk5VSqrV6+eMDLShHx/+tuoHik+wX+xStlVpzhFtREkWcRIR77gy7SdZ5&#10;WAYtW4rqIaZM6qzgxG1FlDmVMTzFKZ4NbA+0+nkjgHYT7qZSMNVLB5XfKgGcr8NLUxz5AXBvD4KK&#10;250r2UFrJT9bM0v12lAyrOXGqFeN4Sb7GaiMeE0bdDHiPQPcyTnd9shUmto410EipJwYEUyv6kzi&#10;DeT7AyNzYhipkRVJISvUZhU2lRd02Yf2fWi+VWjMpzjF8wefb7qkJar7D2BtUOyyCbwVAIEEXH2Z&#10;V51ibSIrCOl6C9dbzhbJ8b08i2iJGY5o2T8f9bKRxGtT9adofheQAFvUKiz8VUGI1AfL7ibiPui4&#10;PLnAuQ4qgbR675/7wGBkS+CJViPvWa/ChiPagxd7FXq7S6T2sgWtRxDknOVJD1ZfYqT3u31dfETG&#10;yv/11w4/ReuazKKpPJ1WShpXr45/fXQH0q7c/7QHKxc42JLUwt43WSsWm8rr668ePF735qBaU+ON&#10;yeNrXR/zeZwGla5BtYHMgDn3NvvfQFgbPFfShdVXKDyJ4p8gboOuSBJ9WIfqFPbX/jUIc5/XpnKM&#10;2isHX5veh96e/D3uwNpVChFndEeeaWsgdZ1wdShfKxdYKsdN3GF8K1z51LM+5vt2sHTYul1zksK5&#10;Orw4y0GjtjwD/rip+j9HvWzkjH0aP/yjs8GFVGsdoAPXbqP4GFaqknFQC8QVEDvLtnLIc2KtvD5K&#10;M6Jdq8C6Fkt6qiBKWEfs6iUQNUxiuYZ54kkiiLehMoJ4454QrjU5BftDEHeLtb1OIiZKnFsDUUfI&#10;L43lQa8NPwBdIai8GEjaHj1X4g4SMzD9wMN4pId8HtdbufsUzG2orkLzzUOOOQ4deViGkXQh3ZNG&#10;qkWQ9mTsQeq6X6vpchuTrlu4PPFasGMC20mUnSPxfaGnId49ePq9ELyuyNwKvA/Q7a23f4Dq2hzX&#10;s0zs5cZXPnwrspisL+RKCFdqcwjMxt3+mI0x6dP40R+d5+0DLxv51J0//1t7pnV9GzjXf1hm8Jqu&#10;KynhtcgHG+U6gIxoYxfHq2hJFbpSFS2GmZQeVy9A6z6sLAHx6kBuRp5Eq4E88KPmlQ5lhbJmYPWc&#10;iOHjHzqm4cYxQ6g0INrPjjmSBBPxv+XPO44slXZWvJniYVIQhId8ngB0FbHeu7D7Fay/f8hxRyGG&#10;sHrwXGFNLNaiO3AdZqTmLclpEITyNWB1+430EPvqILs+OmS6JyQR0q01JdXJQp9slUsR0SHU1sQa&#10;jm5D9eXpxr4otO/D6uL6q72hKXlXnLj57/IqlNo+f/639ka9csKssJ+C+m05ABQraRBsAj+OSq7M&#10;WbQgLoeVinMfUFJCgrogk2dp5YS1bOUXAeWalSbD0nQO1rpIcczYXEFvccsBx7SCiqfP4eq/3wwE&#10;S6aCcoJNqWt0o1RGlhao1IUs0gcQFGx+k7QGci770IFY6cedHWP3QBXM5xyF9i1ZTPxntalbWCqy&#10;GNpU7otSUGlCe8u5SI4xSa+3D82D1uLyYsddrr4D49NxrxxLvNbwZwT8tvykZWJXixFvQObntS7N&#10;Q7myv2YIF6riCFhY34jaOZa3js3fnB1Kb9FnYqivQ7jJ+F63CZMTtMOMLBWj0wrjNqOtreH8wTSz&#10;BKwp3p7bxLByFvQ6+ObmnYdOL7oi46w0oPMUVgsSb9yRCalUttAoDXb2TtulIahCdxcaJVh9UUva&#10;f1ub3Yu1d8nu3w7s3ZXrqZTbnTwCfXHCQReJLagc96pXEFGL/PNgDX827qVjiTdOO7+vVOO/1For&#10;glC2xTPwVy2Qwof1qmjnnqFwPcbMuF59lUYELy0j74JM8HgPKiUTbxpDeI75rnRDCAgQpboRBG7S&#10;ERa15SDx5vy11oIq+EAlEeghQm2sQueGkLLyVTQzFNZ7FSlrnQVtBy3944TSzoc7L/ZlcelvOhJY&#10;e53BRXMDGi3o7Aj5BhWxOBvHRLy9LvvVqzwCYqe/opD83U11hE10iyBqO3eRSEHGaef3x3mqxjqH&#10;6psf30SxA7ita8J462k83grhF035/zJHSLoJ7KWwM5PIxREhqIwO7JSCeZt9VxzxuooWM+J4o4jO&#10;gvTVHTMWaymchaAUIz9P40Lmfuifu+DnTpOs20r9jATqvByqNcwjElUKrOXg9SwK73LKu4tG7DrC&#10;TVnIgHmKp8rAdfMi11SVPadYGBkpDd+L4IcufNaB75JiErKLhXFzyVGqYqe++fHNca+e6JXXll8D&#10;mdI4T8sb5wLxmx60ElgJxNGwfeg7jhD9B8C6BW2epuwLRt+a9drMQw+iMQctXsUIHefchJyFeMei&#10;NkT+RdUaopzFa4AmBOuDhGOPi3htdm3NyPhMAQxb7uMseUceJhECTo9H6u/rGPYDWFESg/ZVq6GW&#10;nxuh6MB0UrjegS8jUUI8Xjx17qr+HPzVpFdPJN7U2iwHTQWy9Vhi9JCV0JKpE1UDuH/MrroBeMV2&#10;FbjvAbexWDoccCMMPYg+XWoA+qB1bJJswdEB5fnc9RDXFnUN9LLPqDQyrlrOt62Ph3yUyuaH3/LP&#10;gwOB0XELVE2yGqqrklJWPfrOfj8hRVXN3K1NzejYbiWApnNJ3+2KYNYPNiuoOFL09oeEcez/Nenl&#10;E4k3NvH/nLUCCha4LZ4fT4Av20K0vr2HfwzbSXFbaGHwga9q01lbWvy8yw6lOEi8cY6cbfa6dIh4&#10;0xzxjsogKA2WQnc69WIm+XF5q0U58dcFZZ6MhZVCm8YZt2CV0IJLVbPPBO77UYt9BVbelmyG2itQ&#10;O/p0skcdkXoEIdxeIrIDqZESYZ8JlZ91Wsl76qHEk77swDfxEe/Po7akgCL+3cSa/2XSyycSb33j&#10;Z9+jlIxfaUcUy2Q+Cu4At1xPpbzafC+VMM/7QQsV3TneQXqYFFQTglWXwhNCb0kXtCC3lVeaQeI1&#10;zrJ1U8iniCl10NWQdLPc0UOLJ4rADBm5XrJsSsSt3M4j976+bzs4+r6DXu2bdfr5oNYwn593Nbe7&#10;Qqzo1oN5R1o6fsIlVCgh2FDBx3W4WoGf1eB9JwfajcWYMvbg3a4GkpqaWvihA1/0pBvFYhFliySA&#10;Yru2/t61Se+YIvPafib/uW2iWS4/77VEVkm/5fD2TjuRG/dJBeq1Fdg/fi8Q4AYYkD0MGkzEEtnk&#10;GcI88QI2T6jeinUFEbUNxvqtB1wNM5XDjMGQq0NBoYoHXy6LHSx0CKo53/Ex3BcTA4GkyBm3uKS7&#10;8x2z0sjuiw7knsQ/zTvSUvHUKYOlrujqnaHklxqiNvZJA67U5dK04qzwysMikgTeEHvognE30lnS&#10;A6aAeery3vtzZWz+rsehT4E19p9mrw4kr3BJ8EVPth9Nd4MU8tnbEZytwft5V2J9DdJ7xzHMIeQe&#10;ZBXmKofKDgGWQHA6l8vLcGpTkmU7VBrIQuLyQ81wwNDm/pshRcu68w8j2R6srCtSuQdZcNCkUjTg&#10;EVSGgnbzZhUUhE/dq67Q12zozRnka17KCmqslUW1/QTsgXZgx4IuIv+qlOglnD8k/ekiYgVfbTgJ&#10;2lh8w8NWsHJuiEYF9hP4VRtulb2WdncHdnIDnDkGhz6dj1q3/okxVp4kFRyJzytCJNtuWfm6P/T3&#10;DvAr9yzUw8y1kBgR4Xm1OUKHs/kK7A4f6bjgLMe8nzcqMXAZVCF+jGhVbA9+mYdMbcXpHAH5arg+&#10;IrL81xrSLdAR74HUXk+8RirOikIpDrq4nkJnO0v4j9vQLFLgE7sFIkdEHnnrxdqjz2zoB/fWnWsq&#10;GKpynCW/2AXLvLaGtbLY7N5bCvLdIfvYqZ2+pGgVUSr7RQMu1KXKuhVn7drzqAYior7Vk+7DpSHX&#10;ccIYGz9q3fonh73lUBPh8uXfaZnWtWugPpCHSiOhrGJVbNPgAfA4GiwlBiHUe8DrDaGMHzpSmJFv&#10;8dFN5bn/qDnuQ9VccvNDZL08TrgPWFsT8ZmwOnOBykhopyjXfnowMyGK4JwGNU01VK5s2G8nPFKf&#10;EZDTfNAB2WYuJ9ySLxcOC1atgbPOct2xTSpuj6DmSLcD9U1QReZkl37Klk0ZKPgI63JfwAUL4yMW&#10;d/bXy+dS+7D+CN2GImi+AXtfu4q/qpym0oCdu7AaQTiTHlcpMGRaLlqJjGzRav8riAviKZLJ1I6k&#10;4KKiBx+DZijxn8+78NHcZbNP3D3ywWN77fLl3zl0pZ5uP2r5p/4bcTeUm/60jViwP3XkAjUq8lUJ&#10;5Mv//EMXbnXl+3whTtsJrv+8ccjzsf669A5ZGjj5vWFrct6CKWtkBa40hETyX9WqRLmnQq62fzih&#10;Puk6/7QXBWHQQsa7G0zmgpilag0yP6x1x9I6k9hMY1i/Mp10Zh62l7NsFQOF63olWyz0MQTY8qg0&#10;nNUL2NxiMCvW3pN7lnqdDSWlxK3H0L1VwoBng4nBuqlW0/CgO3vpyhmkv9qHTamY7SayE/bxRYsY&#10;bga4Oa/Tt+9m6LvTDnUzwJTEq5P272VpZeVG4X8CbrREk3elMqhgZq1sGXzvNp8yAkP+3PqQP3cM&#10;nrDKZ/q1JSqoUM6P6sikP9XmZF6vO5BGB7+SiANpYWNRzSL8MFg23N8OK/qm+kCAwZPVULnwLGa9&#10;J0elc9YF2flnKauNvDiOlQVjYMmukaXHObGc40J1xc2PSmaFB3Oa3+sfSMpfEmVMVF0RDevecZDv&#10;Hs3uFtanVLvCiWsduD35jRNRAV5zBtkLDUlN66XZR/bpZ3Oh1+rHFowxVift35vmbdNZvJuf/IBw&#10;ZG61nZ++ngIPWtI5Nt95IjVixcZOjzdx+XweCiHjTgKvjPLnDuEusq241RMlwQfLlBFXXXF5roHo&#10;v8L8kX9rZHvePC9+z/zXynkKtXFSuachH3Dy1m+/8AAhBE+8xpNhPPT+GT6bz5SI9oUw4w597Vod&#10;ijjO9q+LHTPpZalkB1Lc8gvI0Oc+agSbYvHmLW9VQuB04wO3aPVy5NsUv3lyxEHo9h3OVA0BTlCL&#10;bOf7pCu74dvMVwR/GcmGqGlxZXrKMFYiIbPBcWBW4XnXceWhmH7ptPYPgL8j1TShiFDX51Oq/6kH&#10;tVxGgifTRiD+3LwQxj1k+1EPxfmOhY8muBYS4LaRxngo2VpUXdynnYiHb2GqaEVQXRPXTeD8vI12&#10;Jj4+K5IeNK8wUmy0aBrtgFBObvXzAjk2RwLa+SMHZCSNHMNX7M1i8aaR6Curs+74kWi1enWy0FWb&#10;9W5Pn/TvBdkto4nMp9Ip7yCc0786M5y7p0/+u4O+9nmw+i7sfyvzJaxllu/+A9jc4GhauLQh6sHm&#10;eV4Cfsh3EcYFzy1sdeGRgbUqXApnb2/wTiVroutjRB1mPF736aCxYc1UbgYoYH7E1vyDAXdDNF+k&#10;NyFrAaQQMu2l8EpD/DPD6kMvAJfq4q/xboZRpLuLVK183oa92NV1h5kLwyIFJreXxup18VulxYrr&#10;Pcr5HefBvO8fcbz8A+/dDnl/o65l5krfvWCyn2ftJpDGLhjoernTlECRDmUxsNYFKKfNDMl1gtjP&#10;cQAAIABJREFUh/C7g2Hkc3mtzfyrx4FqM7N6u0/k2SuaOjcOq+9IWqP3+SolfuX9H8s5/mHYvQmb&#10;0hrpLNLnrB0NTjWlpN16sypCOd+1JZV01hylM1VJXQP5yDOEewXRoJshtuYfTPvWqYlXKjGU7EH6&#10;lQpPig00h30GM3aiFN6pw6RY+wuIvq8FIivtmD0eIeI437Xlojar4ica5p/EyNf+0hAvubxRt/Ub&#10;qYFQFCVZRX0C8tVd3pXgKnUGhtmU16icXkO+nc2sW+Rx6mTNi7mdQW5sh6KduUpMAtUR9k4lXzyi&#10;jlebt9rMrG8Ty1jKcDd4rF51i0tKXx4z6SFtaReJlrt/2VP/IvBaU4Jh0YhbHmp5tgMN93xhhJEd&#10;7LTIP11azWo9P8mMDADUvcOq1fIodvcs/5v8b4UsOrP7eatkY46MtGSeZuV5uSq+33oAW4n4fj7v&#10;wW2XEdGsZmloeUSp3MyaFoL/+Wpb2sUsA2qrue4KfvBLUskW1nLWbb5s2LqHNG/F+u9V9h4vlTfS&#10;lzovmiMCflMEDm2UjUUFkuEwDJNm90Jp6Zt3XNBncq4GF1wsy93gsfaSC7zinu8qxAuuUt35Hs68&#10;euDXZxEp2WYo1m9vBAFrle1m92P4yqmUTZOR/LQnHGGspJrNBJ9D3rceHTdOiUL7lV7c++9qqvp3&#10;tNaqL5ozo53eRLoO+35r04Z71qDfmM7Y7CLWgoNUZW12087U4IrKf+Am2BjYYlIX0yNBuA52uUqx&#10;+wiq9HNzlUJsC+8fTSHM37kcUZkYiCXf1rtR5kmDmgqKqXYKUTtLkwtr0uYmvjf41koje7B8G6Bj&#10;CwpU6Fc5Lkycfc3da+fm0oEUpSysCcS2e2DHS5q/FUDShDsWdnryvNdybkOQoXphrNSIAXYH6RL8&#10;gjpIcLes63yuJJ70wqz3NGr3O6kYY2w36v63RTzihYi3cfZnt83+9R+A17Mt5YOD3QGmPblzGwQu&#10;YfqwUN028CjNLFqfdgIZ6foKtsi97nJdIpojsfEWbH0LZ4+ZeFk9AlKaESoX4VcaTM8ZXSrb+QzA&#10;+6cN0Bv0Jy2wY2whJJ3M4vU5z9URj02+XHqUVXyUqDZF1EfPcA2Te9Ddk+7CSQTNs6AvHHxdbS2z&#10;5GB015Gy8PQmnHnr0JeFSEoYdSl9ehxJcLyiJcc/j0CLnKSxsBVJMG7Fp6kiJcPdNKt2BZiJucyD&#10;LOgq8ZibzXMfFVLhKmxoW2v/kftmbnfDunMbhNplH4zBQ8R/e6PjWr6P4ajYiWZo4LUGfFibQLoA&#10;rIgvL12CUuK+tbFs8JYWzgpqQbKfRdqHgzy6St+LluznrDQzqIdwnMinioGM0aZDX8MC64pjVebz&#10;+byzII2k5DjpuRjCGLfJgd3NgmAeOHJfK/S2i0i+/jtOn6EbS5pp3uvi3a41p9WbWElJe9gVl2bN&#10;kXUnFvfmTBhyM2hr/lHRQxQm3ketH/6HTLvBa4XOVvh8EXEzaCVWan6zbZEOxb/uisix1rJy+RSQ&#10;PLz/tq7h3TFZEWOx9hY8Xbxw3KGorixpN4oa2TTx+bQ5OcXh/LR8NkC0lwuyWY6/Za9DX6jd5SXq&#10;UBaM/ldNtvZ5KDjWNkBqgwPyldNCB/RbzgfhhMDcEe26tn+C9dm7B68gboiPG+JSiJ1GSzqsEorw&#10;Rc0VXvmdst8NvzTT2d0C5q6hMTbmx3tTZzN4FM5JuXz5d1pm/9qfg/oLgNzQ6BFUi4smVxEHemrk&#10;4jxJZfvw2MJTR7a13Ajzdopx/ltrpXLtJVU8RVVQg9Uz0PkeGm/OdIRSEG6A3SrxgGVFvSuDJZF9&#10;WDf5hsyGIHQyUzDwGCwN8bZcRkNV/g9q48uNuzddBoFLj0k6EB5Xm8UwV5JdkCDDOv0yAR2Oj80k&#10;ncz3PSvJH4be99C8QBk50Qohz5dqrhgrlsIrrYRH8jvjfp2AK8r6eGbf7qMhd4/9cz74y4UVrmZK&#10;BjTW/tca/hBwxRS7Mwu8vFCB7ztizcYGvovF59sY84ymzn8baMnrfWG20w6i/jo8+RQax5UkD/1U&#10;rDKgNKWWiIy0kDzxDt34QV1SfwDK7bU2BsNkPxK5dj8mlW7F4xBURXkqCOi3ATpSsZwhVFekbLio&#10;r1ytyGcNlRBr0kWiKvmtfpwV8oAQfGXmDNexeBhfotVcJTGgnMG1SVGnw0GcAc5UIKpIaulOJMEz&#10;pTLS1UrkYg+rdJ2I7u6Awp629r+Z5TAzTaNw7Z1/ZlrXtrXSm7J+WCSRYxrFq0FsILm53uVQHzOi&#10;OBVibgTivy3d7jhzBba/hc2Pyj7y9AhqLvo/p7Ua1qD9CMwE33XSg80PmGoKjFsQRv0+X8nThyfp&#10;BbOWtQyopY1C3B0MrOkJC21Qoe/z9G2AjmtdBiHemQSqGvSLRVBCrns/QWNdslJMB9o+qOaYKunB&#10;anlqZR3gWhdMbZUwBe2mSKsHj40Eyy7UZgx25VDFqZQ5buyRzYj5b91jhOuE84w123rtnT+c5Uiz&#10;P+HW/q/uG7mRrdm3yedrB3P1fHWaVxZqhvBeUf9tEehLLkftGFui1FbHBz6KoN8zLJjwFTL1lnWw&#10;e2ru96Omzygr28wv7DIW+cjKFC1y4lzVlzFM3KrpfDAwECnMY4XP+5nBZGuecbqxLuUuCKGzAzu3&#10;oPVEFhZfEJPGbjs9a2HuIPaBr9uu+EGJkmCgnf81yNQG77pWPWW21K0hy04p62VrazAI3ufA4piZ&#10;eFt77b9rjMs36QfZZlNxugwoF+dQZCI5vUSc5z9vwJvBHKV902LjKjw5xnYowXrJifFqiq8poCuM&#10;zrgY9f7aQUu4r9OwCAyP4ZDrlw+s6YDJj2R+xnmr/XhangvUoBVeBJUrch/jNv0sjaDi8pWr9Kkg&#10;6UHcg/WrpYzYANfaUK9kRQtxKsH0/K3SSrIQtJLXfz+PIs5C0BkKqhnT2mv/3VmPNrMZsvbCzx/R&#10;vvYZ8Mv+Tew9gNprMx3vTF3SPkC2HVcaxyFXXoP1c7D3Fay9X95hky70uhAmECWSEzqS8xqSZ+lL&#10;hk06vaUYdSAoYC0nCaIcNoUtYIFua3AsJpGt7wGE2WfNv3aUHsL4wQ0eI07kdwfCp6Fco96e810m&#10;0NuG2jhLLYFuW9SxpwpSBdDrQehYIEkg3YJgwsyMOq7jrNORqNgpXO3Wfd44S9EbZ2X43aW/F5G/&#10;j1PMk7V3ofejpEMptyPKN9T0LZDOlDf3v3Vi5KESV2FiJJ5jrUv91IO5+IErCd6P4bMI3myUZXfP&#10;id6DzBWDRWs+W3vh548Oe9s4KDuHhZXsfv0fhmHlj/q/iDsiNzeDIZ0Cn3dElWw+zbMSsPUpnH2V&#10;crtseOJImfyQ2KHvp72WuY6/U7++yLo7THyGg0Q4biyTXjsO+WMcNlZPotNcL/85pr22+c897efw&#10;Y5/l/hX5DP59s9hPu9LePo0khS6sIfWj5bmEHgM/usB54nS136sNnuGmyZpcVnKpogqJ+3Rjyfd/&#10;6ziDmhjY+XIg2Jgk8V8N19/741mPOBfxApjWtfta6UugxAdW35BtzYlGBx59DRd+cdwDOcUpTiy+&#10;dJKsgZZYzTtj9Fi6wPWekHNjROih59p6HZtRlvwk/vBABPKNNQ/0ytXJtVmHYO5kT2vNf+W+k23Q&#10;HJVsy4MGrJ+F3d8c90BOcYoTiQghzEALoa5Xx3tP6kiV6cVG1gAhz731QNLObrTh2nG42NvbA0G1&#10;jPNmx9wWL4DZv9bSWjel8WAXVs/PrN+wVHjyKWy+CMFci9spTvHc4TFwuysWbJwK8U6TP5sA3/ZE&#10;d7cZkinQOkQuMPdqYxHtdkfAPID9x1Cpg7UYYzp69ercte9llTf9PkBfkHqO1LKlwrlPYOsuxxvJ&#10;PsUpThpSTKvVr7quOC2WaZ6iEPigJj3S2slgmx5w6Wch3GrDt0dRYd/aEk7LDNTfL+OwpRCvTuv/&#10;+UBqmU3BTqOMuezQcO4KPPn8uAdyikOwpKKazyd2P6dBlCW9KUkl+6o3fSLcC8AvGpIN0Yrzsrdi&#10;Ba+4bhS/6mT9rEuHfTxQ0GSMMTqt/2dlHLoci3fjladg/xngrN6atIt+FqAvweo6dObpd3qKMtAG&#10;vo7hBws3LXxv4JtEuhDc3F9ObbfnDu3voLrC2soZglyH8FBLju6vOsUWyfeqklrqO1J469ci1m8l&#10;gC/as8p0HYLW46yfn5z1nwnXzY/S+oe09tp/u9+Tzde1z9EaaKlQe4vfxC/M0Y30FGUgBjqRtOTe&#10;iyQQ4wWWKpUj09Y6xTjYx9DehboUX7xQlXQwn+hX0eImuNmB6wW8d5eQjhRVnVm//pihE9L6erba&#10;rQl4knVPQcTOW3vtv13W0UsjXpdM/C8AuTKVGuzPnF+8NHgIfNqDpBnyffvU23ucCBC9mqpLuq8E&#10;WbPUU2v3uJHAkx/h/If931wE1mtClpBzE1SglcCvCrZ0e7cCLzckNS02g+SrdTEyPxT7j1zfvf7M&#10;+hfzFEwMo8SOedDt7v+tAavXnFyr1wJfR3CnAw0tqTDVCnxZ+sp6imlxSq5LjCefw7mXGJb+fCuA&#10;jarsTjwswmdvzpAbcAGREFBOFtaTby2Qardy5siTrJkrrrVPd/9vlXJoh1KJt3n+F3dR/CmQ+XpP&#10;oNV7H/jMdSteqWQpLYGSOqGn7UV3Xz3FKCS4B2uET+HUzXCM2P0SmhugRpdSvxmIn7YdZbKum7X5&#10;pCA/qIlSYb4TsVKU4w7cfzTo21X8afP8L0rtllAq8QL0ouQ/7v/g23zbk0G+BvgqgnsdEeyoDjXQ&#10;7KTwYgPOqHvQ+e64hvncYlLjnVPiPXr0ANt5Inv9Q5oIXAI+bkqwLUnh9RKY5+0wUzGEfoOp+WAf&#10;DnaYZojTSkLpxNs48/4tY8yfAFle7wmweu8hEVeDkC65xG2F+JU2K66HW+NN6OxKE8FTHBliRvfb&#10;s2N+f4rFwSJut8/NOWi+N9V7AqRC7Wcltt7zOhB+THNr4O0/HsjbNcb8SePM+7fmPewwSidegG6v&#10;+x8N+HqxS0tSMWLlPugK4frOxx4K2c7U9NAqffbnsH0P6X18iqNAKxF3zzCszRSuTnE0+KInftWw&#10;KipiRdqATtus5i6SQjgJ+ea31s7ZySK5Ryb/6Xy7vfbfnOeQ47AQ4nWtjv93QK5GUIP2FssWHrkD&#10;fNGRUTVGqB/5VvGpkXzCA389/wE8usGxNkF8jtAb02E6MdA8Jd4jw5eRPBuhlgKHKvCbdkn+VYce&#10;cL8F37SFgEdhB2i7xpWxk5ucfeNjhaOCgUyGP2qe+2QhAt0LIV4AndZ/1xinOq2UrCK90i32mdBF&#10;2sU/zlm5qZUHOH/jjBUx9vfHKrDX4MLbsP3j4gf9nGML10V2xJNlrHSePcXisQf0Yknjgyydq16B&#10;79qSflkGvutBrSLavA+6onS2l/t7G7jVFQEdi0g2X5lHOrL3o+vAIRPMGGPb+53SfbseCyNeNl55&#10;iuV/BDJfb3ePBdWYTI0fLXzVkevbcM75nhPeeKkqllPqfEadGF5rHrY1WuN6/T0+bUnGwykWg8fJ&#10;aHeCdb36No5+SM8l1na/4N1aj56FKJdLqxU0qnCnDbfn3Nj+YCGyWTv2ppOK/L4j1vbXsRCz7yTc&#10;S2CjNs/i282aWPZrk+0/XL38cVnryAGUok42AYFpXdvSSouIvEldBnU5bUWKYB/4viuTpB7m2j3H&#10;Uvf9Tih+quuRrObtWGTqXppwzEfATz3XwsxAmsLHC+9P9PyhhyyWozpPp65R4tVjFcp+TvDkU1g7&#10;C9XXAPi8Cyjx9eZZpB3DemV28fKvI8kgqofi088f25cga4RKIiNavTO3awdoXXMreIjT293VK1fP&#10;UEKSxDgszuIVpNaQiUoEoevNdrTqZTdS6eMU6szKjVIh3ZebQroAX7legL0E1irjSdcH5G53JOhW&#10;RR5+rSUz4hTl4naaWT/DiFLYPCXdxePJp9Dc7JMuwEd18fG2k0EX3UoF9hIh0FnwXhXeaMhz2I4Z&#10;aEOolXwpJTvVOJVxzI4t4aRASBfAcdbCSBcWb/ECYPav/aC1flV+stJXbP2DhZ93B6kLRw1ZuYkk&#10;X+cDZl/05Ib6FfXDMS3Cbll40oFqeLBVSc+CiuDD9Aasv7Gwz/U8YQ/4boy1a1310idzPXinOBRb&#10;n0F9HZqjc3WvJ7AXuzRMBwV0U6kwm4cY7wCPO/JchoErYnK5wLVACinmwu6X4mKg79u9pVevvjbn&#10;UQ/Foi1eAJLY/NX+Dz4xOVpsQOq7BL5vC0EOW7kvNQZJ95s4qyNPzGjS3QZ+3ZH+UM3qYNqZ9xMD&#10;fLgC1K1YCKeYGz/0xqeKRUZ8e6dYIHa+gMbqWNIFKWS4UJfKtLx8Yz2QZ+qzOaQbXwI+aUh58dma&#10;GDtna3C1WQLpeg7KFUsMcNUCcSQWL4DZv/YHWuu/5k4LUQs236bspu1PkAZ7Wolq0SQrF+AHA08j&#10;Ied2BO82YTi/+9tYhD5qFdlaDef5Jka2PJ/kP0rnhrQMObe8fdseIR1cfQvOFPGn7gNPu+L7fvNI&#10;lubRuJ7KfRv2IQKS/RPDR80y2zOewuNH4PEevF9rU69OV/HwCLjtWrl736x/PnoJvN2cM8+2VHRg&#10;+7rrlN0vlvhDvXr1rx/F2Y+MeO/f/5OVi6uvPdZa11FKRCishdV3SzvHtViEMvyNB7FyYyNW7nAl&#10;+QPgJ9cFtRXBq83BdiJ3gfuuG/g4q8u4TqgfNoflQYDuTdh/CueXk3y/6EIck5X7KHlQAi3Xr5fA&#10;xebkAOOi8CPwpCsR7eEZqhBC3qzBa6cVa6XjhoHtrhgakYKfF1jZ9oDrbTF6/K4w3zH45aYI3Rw7&#10;9r9xLe5D39Kn93D/h3OXL//OkSTlHxnxAqS73/xuEIa/J2dWELVh7eLc/dnuAfc7EtyqOxLxVm4z&#10;FDm5YewjAbdmVdwPF3IZDB3guy7EVvxWiRELuuL8S3k15nZ8yEoe3YadR3Dh5zBHevciYJFgYD0c&#10;nR8Lsgu43IQXj3Bcd4BHY/y6kOVX//w0g6R0fBtLsKxRydxzxhbLGoiB33SEeAf0TtzzcqEJL5c/&#10;9OlhHsDeQ6g2+76RNEn+ZrD+7j8+qiEcKfECmP1r32mtM4dR1IbND5inyvpL1xxvtSI32TfEuzLC&#10;ygUJV/6qI+6FyMBGBV5zW+rvU9jpyYqtlZDyuQZcVHDHWc++eqodwZWmCIBM/tAP4MlPcOE9ynat&#10;zIu81T9uJrQjuQbTNCucFzetWFvjSNeP55UmnF/8cJ4rfNkTY6MRHoxfBBT3qX7eBauyIgePdixZ&#10;Q28fi48ohe0vhXQdjDHf69Wrbx3lKI7cgxclnd/OdByUa475/VzH/KAmlm0nldVaI9bQaJE6mWB+&#10;JW4GQrpdJAiw5/J6UyvCOFebQji7iAWtVbbVvdCYgnRBLPoLV3m00ymtsqcsXEIWLK9tOgrNKmx1&#10;JQi5SHwVSVPEcaTrxYrWaqekWzZ+3RUffyMUCzcfJKsFQshFhcY/qkN1TLpZK5H7feRo3RDOyVWo&#10;RUnnt496GEdOvPXNj2+C/XuA03GoSB7dnNKR71YAA+frk1fmb+OsDQnIRPPVbPVQCLkVw2oo5L2K&#10;tKr+qSN/8w//egVeLmABJqxyu35WKnsWmiFYHL74IDYTyLciu4NfdcsrC/W4hyx6qXVVSiPgt71a&#10;wdunugylIUauvXaWaewKEtKcieq1TPYTuFlw7r5XlWdpWAi9EYre9ee9Ej7EtLCPIOkK52R91P6e&#10;cNLR4shdDR5m/9qPWuvM1RN3YOMDFrkW3LKw1csCNt7pb60ElLrOWn6znpUfPkFaSTer2barokaJ&#10;5kzGp+0s97edQFPDOwWPsUikwOducRlWaPPwGSLdRD7H5Tktz4fAg57cg5or/xx33sQI8X9SXzZP&#10;+cmFz5GuBtm8bIRSULQHXO8czM1tTVHROQq3rAuWDh0vdhlB7zdgsZmBBna+hErm6jPG3NarV19Z&#10;6GnH4NiIt7f3m/dqQf0rGYWCNJZ8ugWVE/tUl5XqwXSw2KniD0+oXUT4o1ERUohd19SPZpghD4C7&#10;OWLrpYCFd+vTy+QtGr40dxL5gluwHBFqBetVOKMkNW0SKRrkmm5Z2I/kWlaDg2Whw+fyD+fPGiMy&#10;R04xE+4jgv81V5bbjsXllPe73iNrCpBHO5beZ0WzE+4Dd3PP00C6WQpvNWQOLQSta2DNgLXb6/Q+&#10;qJ374KtFnXISjo14Acz+tX+otf5PZCQKog6snofgcqnnaQPfdDKxDTiY33u1Ohje6wFf5nISUxdJ&#10;/6Qxu8UVAV+7suS685tFLsVmWXyWEVI6HaiDHThGwTpVN1/xV3HWk/eFW+RvPuAJLkNEc+iF9O6F&#10;1MKH9RJErk/hkPDNTkqnUaOpJZXybGN0at5NI373Zi74at2u561G8bzcbeDGiHQzr5vyUnN8bGZm&#10;pPdF4LzayAuc/0969ep/WvappsWxEi+A2b92W2udGZpxBzauUubG4zNnxQU5L0aUitX2cmM06f2q&#10;IyQS6oyg320cLK6YBd/ELtXNTeZ2DGeq8PoSMctveuKDqxeMPFvrgjPQf6oUWX19EXiXxgfLsiV4&#10;FmAfw9Mf4ey7XLNN9lvwwiq8MOEt38YSuM5nO/iUvg8axXdsXaQdu1+khzMeLtSLxU8mowc714Zd&#10;DHf06tVjzWg7duLl8Rfv0mx8LaNxhRXGwNp07UQOw2e5GwzZtmajKk34RuHzruQE+0nRHlFcMS/u&#10;IJZEGGRZEhVVQhlkibhp4Wln0DpZNPJbz3P1o0lhe27Q/k5aVp37GL9/2AY2p3jrlz2JA/gqwr7f&#10;PZ19FzhK3UwhFvhataR0s72v5WF2hRIAtDvvcf7Db0o4+sw4xoJQh/MffmNS8/eBnDSbKU00fc0V&#10;QFgkeJBauNoYT7pfRYDKiLodS/VWmaQL4kveqIrv0kd5jZLuxjsln2tWvK4knS61mUrUInnQWAne&#10;GAvvHFHe8PMBI9oh1rgS9mzyT0O64AwC5zLyLqRQi1Hz+YwS2x8591E3l27mXVYXyyDd3i3ADJCu&#10;Sc3fP27ShWWweB1M69qXWun3gayqbeMKcHbuY38dQ6cHl1bhyoTXXUuyyC4I2WxU4Y0FuQC+jgcb&#10;NSqgZeBse5fX1tql+7rnwX3gfjfrbxaUuGT7lt+By5Qo3cf3PMPchyd34fxLY9uvF8EXPblP+Tkb&#10;pWLBzbpbu55IqX+jIrvL15plPPVbsPPTQHWaseYrvXJ18bKIU2BpiPfx4/937Wz94mOtVbXfqDnu&#10;wsb7lBFW6THZa/yDccpjLoLbTaCqi6eNTYvf9KSqp5oLMHQSWKnD2wDbn4KqwMaHixnAjHgIPI7F&#10;v6eVWD1F/bfWZq2WrPMjX6yUv6t4nnETeL19B+KHsFGeVkgLuN4d9P373PZ6AO/MmHbyo4XH+/Di&#10;muvkPRd86lgdWRIsxthoq/vw/Pnzv7V32LuPAktDvADsffvXCII/AFyKmRPSWStPSGcU8mkzfYlH&#10;O6/A8nh8n0qFXCOXT+wT1wfO2bsFO0/g4qssGy31kBzn3URI2PdDC/Rod4RFXuO3qLUA1kMJbJ6m&#10;iJUHr85ngRd1yuVaudu1W1bm7rAwvUJ2ixuV2XeIO5TUwmnPCeAEOb9umv511t75wzIOXwaWi3gB&#10;s3/t97TWvws4gdyeRCTrry/kfE+AWznS9YGdXyxIUuEhcGdIG8ErnH3cHGXbx/DkC6hWYe1nixlU&#10;CWgj0eouUg3lSdarnVWAOqJUsVxqFc8OvonFPeYFbtoGPq6Vl4bnM12aruosNeLj9fAFFhcaxyiC&#10;070pmVFh1i3YGPOP9erVhbRpnxVLR7wAZv/6Da2VMG2JKmbD8BJ2PqHbS9d90Jw9mW2X8UngHeBr&#10;d7781rwdwRvNQwIdyW3udjZpra7x9mnQ6RRDeNDu8RO1gQKhOBX96DLcZb9y+eeNwBXOIK6FVjJI&#10;viDzeSH5uIdhhOqYMfamXn176drBHH9WwwjotPZLY6xIaFgrFu/uA8TDVA5aSElkPVdF042FAGcl&#10;3S3guz3pfjEK33Qy1TNwfl1nIRwaXQ5f5kF1jf2ulB9vzzjGUzxrSGD7Uy6pe6zXoZvT26gGkn/7&#10;YM4zfLonBTWNQNr5GAPvu6DzupNVzdsCzYp0Gz7a7JyWcEQlXyRhI53Wfnmkw5gSS0m8bLzy1Jjk&#10;b2S/UFJ1snODsrJJHzg/ri9XbUfwwmFW5wTsAT+0odkQMZEvhsQ/vo4knTBfrdNzSenTJIvfRvpX&#10;NSugq/B0P4L2jRlHe4pnAu3v4NHnsPESNF7jLQ02zQRufJriT535OjeeXxUXXCeV5yUfh3hVSanx&#10;gAKZEoPm+7bs8hYPK9xQbZBfAoxJ/gYbrzw9kiEUxHISLxCuv/fHxpj/Qn6youMQVCUhugS8EUiS&#10;djeRbIJzjcnVO4fBG7mpyRS2PuuI7/Meohec1yVNnGUySqR9FB61c+83sLpaFb/vo08huTvHyE9x&#10;4pDek/uuA7jwi4E0sZcbsnPz9OPLs6/NIen5ipJ8+JDRVYRvh84azpFvoGR393V7we16QTghqLje&#10;af183f8+XH/vjxd96lmxlD7ePMz+9f9ba/WXgCzYFlSg+XYpx/91t9y0MR+A8Lqm3eSgEr91Jcgf&#10;Tin6ctPAbpwRbzuW9tdinSewdw2iLpxbvuyHU5SJp7B1Eyo1WLvKuNlzPRHrNF9l1ppR2KYIftOT&#10;81WDwWydOF1gt5D2dRHYGgymfapXry6li8Fj6Yn3+vV/XnvzhTe/6+s5KCVRy9oa1F495tGNxvep&#10;BB1GNmlEiPOVMRoRw4iA3zhZSgCsuCjerQ/7ol1NOil24xN6SBbBKZ4F7MHT78XC3XiLafJCPhtq&#10;6WRzIk+LxHC5vXepKUZ3754LvVvQ2xvy65o7enXvDfjlgmX758PSEy/A3r3PLqysrfzbwvbzAAAe&#10;UUlEQVSgtRaNGqWkS/HqxaWq7srjHvCwJ+Tr4YskNqrw+pROnmuJ0wB2x/FqYOMn8T7ftBq0dcD5&#10;umwTT3FSsQfbNwELm29QRAvsMZLP69MWPQHWg0z4flHwZfc+iKwRGdD/v70zi5Eky9Lyd6+ZrxEe&#10;EblWZnUtOZUVkVtVZnVRFIxo8TI9G2Jo3lqimUZiGcQ8TAskSjQS0zOFhBpaQswgMdAsQt1smido&#10;xKDR0C/ToGmY6loyKzOrcs/KzMo1MjbfzexeHs61MHMPj92XiEj7pZBneoS5XXc3++3YOf/5z0QO&#10;Xu2XaDt6ANVHMiU4Id16bal2rHL0i9ubqjAE7NgcbxqVo198HNnwF5afsBZyZZGO8HR0C1sDhs5K&#10;b9xamdcbJ90acsB2y3XW4tIG4zR8j7Ivpu/vNzIFxG7CHeBWBNSuwdxVmHoZps6xWQPGg0itoZXy&#10;Vih40pr7pO+r7sR4TmodkDRWlPtJujyVcz+XyMYAIhv+wm4gXdglxAuQq5z+URRFv5o845QO83fp&#10;p8ysH3gIPGp0RruRE5yf3kQu+XZbplZ0Y6323NuBuJyhXFtnDkrVJ9KCPPBTLsNWcQ+pNzxpygWT&#10;8kuw702208t1whFgbDyzrHLYoqnNRvAAWEgFC3U3RmujReT1UZNzvkvBEEXRr+Yqp3/Ur70MGruG&#10;eAG8yonfwZjflP85pcOyzGxnpHRqwL16p3cpSKX5+Cbya3OIZrK7NdPYlc/FWMDZS+qkf/45Hwrj&#10;B2HqtEQJT9+H4O6m3lOGweJ8DR425UJd9iVHeldtv9qrkEnbjbBT5aDU6lrz7eAzK1NW0qR7oAiv&#10;9i21ESSysbSCwZh3vcqJ3+nXXoaBXUW8AIzP/IYx5l8AzqdQS0Vz4VMG6Rj7EHi/Ji2xa+Gaa8pI&#10;T7qoB3CkvLmbxc+78sMxjBXpTi/cdRFyPPUBm3ZjK0LlNOx/A6K2EHDtCsNSWmboRhNqn8LCB7yU&#10;C0SrpZKUwFyfhkAexnWbdaUcFoP+JumuRzDbcjllK7r4L5T6WWOwco77BTnnOydJfKtfexkWdkVx&#10;rRdM9cpPtNZiuxQb6pgQJvrv+pYeCtgKV2+H/CSQdsq0jKcZyQj5zZg6P0JE773GnLcieK6w0sHp&#10;CXAnNR+rFsiBv2aTtXnoOgKByiHwtqNkzrAhRA9cbQJpg3fF4YuuIOU5omoEq09H2SxWKGNwKodI&#10;hoduF58ErnDnJ233/bF2TGHxovjqpoxvdoNsbDXsvojX4d7c7JeMMXcANybYF7nNUv9n191pyS58&#10;LQfvvQbcjLr+xgrJFro0jNjNO+k/SNnuxaN0YhgrwVE37rdEsG4R1UNOr0O6IN4XU2dhakb8MOY+&#10;cA0qO7NguXsxB9VP5PNtVWFqWj73lCLncB7aqdv/gg+P2v3Zex6546oHK1MON6K1tlwfN8LEmCc0&#10;Qron+k26S5fk3O4k3Tv35ma/1M/dDBO7NuIF4NaHU+Zg+bLWWo5gpSB0R2ufRgct78rA02ZiqBM3&#10;RpzJizHO9a4I1VqJWl4rb24m1T3gcYp4TaqtGbqbJwSfA4+aiYF7LYBjpa0e/PNQfQhBXarG44eB&#10;fVt6pWcbc1B7JBe0XAnGj7BeQ/r5puRH4+JpPejv5N1LbVHbpGsEdVd72I4d4+W2NGxoZBJ0X9Vq&#10;caeqn0+T7gP9pH6KY2/sWsHO7iZenMZ3YvyyVkpatmLyVQrG++vjOwvcrkseNa8loo2sMwR3SoIY&#10;9Ta8tIXpwR80Elu/VgQHCzJg87OW7LMZwqlSZ/PEhymiDp1z1GbUE6tjzpFwA/wijB8AdYjBDgDa&#10;xbCPZZpt2HRke5jNXP7uIhfdsp/4F3uqf4qAFnCxa1y7sdJZdm6bKYeLLThd6PORUf3E3WqmSNfa&#10;p7XF6sndIhtbDbueeAFqjy8fLZW9i1ppCc0GSL4hMv7cImRnrDvYuopp+wpwbJOJnFuuNTjvuRHa&#10;EXyxKH4PV1zVu7t54rYV+U4+riS3ZU7a+Hbf6AosQf0BtF0xrjQJhf1sfsD3XkIVWrPQcD5c+RKU&#10;n2M7MeoHDXfnkop6T5X652F8F3jcSCZcx009E3l4ZSclHnuSrplr1KMzY4dO3R/x6raNPUG8APXZ&#10;D79QLJYvrCBf6HvaAWTkdS3sjB7iKNVj8/On2kg0smxiHcDRkhTR7gOPW5K3NSZ57QD4OJXiCFyO&#10;edCdSRBB+Agac1LUVEBxEgpTCOns1Yh4EVrz0JwX1vI8KO0D/zD9usG+5S6ksaIliCQCXm0461Zw&#10;sZ1MAolRb8P0JpU3A0Ov9II1c81m/fXygTfujXBlfcOeIV6A+uz5F4rF4gWttCTTlsnXipSqz/gc&#10;eFCHQk5SDZHrh9+KIcjVUCLcnCdRdDtVcb4WSYrB0/K72CEqNkPJp3STr5U2l1PuD1pg5qHuiBgj&#10;RkbFSfArSPy9m8jYAjUIF6G5KPI7lLyn0hR4UwzKCSMEzncpEBrue+1XD0KvlENk5G6qO+UQANfb&#10;cHJYB9XSJUB1k+58s9l8vXzg7J4RoO8p4oVVyDcKxKi00n+pWWyorjWE0daihhrwaR3G3MFdC+CF&#10;UiJZuxI6hQQSpZzwnUQoNbKoGUkv/EbbkQePJSGuxgKYSL4Ha2UAYX4M/DKSvR7+ZSJBG6hDWBfv&#10;j6DlxK5WqujFSchVkG90eBeOa1Fn80zkhoK+1keTmTtIl1ycT45be/flkxRZHFgAPFdee0J3X7B0&#10;EZQnF7g9TLqwB4kXlsn3fEfaIQokGps8zSBUdB824GAJXtjCtpddtdnTvU+yy4FEusbCIafhvRKK&#10;Zth3DTzNPmkyB4sWEkk2oFUTi09wZfw4Se4aYrycyIe8HHIbr5EkTnzPrdxzTrMHQOR+DBAm33kU&#10;QNSSPA3I31v36BegMAZ+CRhj6/NH+ocqcCUVkW4nhbUWPm4lA0pjBJEcY9VQ6g3xhb3WguNjfRpG&#10;uQIGFi4l33dHeqF5dq+RLuxR4oVVcr4mlNTD5Aw74QQDaQ2+6VykQKLdbrnYxZbwUWjgxYLQzc2U&#10;fKwRwuEiPD/ktfcXBolA3U/cEBM/WiORs3Xkad0VSinXPoo8ai959HLyqHOg8kh0nWc3yNc/dGOi&#10;VKpo2wwlrXSqTzmHJnCpK+UAki7zUtaOjVA+sRPFQSRYnJ2pn5cGiT2a0+3GniVegPqT958vlirn&#10;O6RmJoKgCVPH6J9Ccuv4uCVpCq2EWD218sS60JQ6jiKRsVmSu/cgGtwo+gyjwaU22FQnGyQKhJIv&#10;6aZ+4CHwsJXUCdL7Cow0dRwpD+qivgjztyT9pL20ZGy22Vg6Wz745p4drbLzL/3bQPngm5/Xl+qn&#10;jTEPgCR3ly/JF25HKwV8gBzc8cnVjuDlLtINgMBphbWSEUIW13mEREFHM9Ldc/ASO4JlxO5i9XD7&#10;HWcxDsUvnN6XlTsvZeGNQZGufSznYL7USbrGPKgv1U/vZdKFPU68AONHzj3SUfG0MfYWkBjr5Muw&#10;cH+kTl0PXeODRUh3IiflpjTasHxSLBOuSlqD895gx7lkGA282NGmCxYpiM23pU19O6ghs9hyHqCS&#10;KLceipTxTGFABBHclXMvX+4yvLG3dFQ8PX7k3KNB7HYnYc8TLwCTL81dv3/tpDH2DwH3RSspqtTn&#10;oHF96Eu64x5jl/7IwLEet48hq/vvtiJ4cZSigAwDg6+TIZGx0CJ0Ua5F8rKPG6Lx3gpuWVHSxJ2X&#10;IHJED5FDDswuqXFdzrnCGGLHtky6P7p+/9rJnToVuN/Y0zneXjBLV39Le+rXlp9QSnK+2ut7l9uq&#10;awA+SjVLNEOYKsio7G7MAndSLcExQiOG5yf6ZjC9HVhETeBCp00jcK+x1auIcT9bSXxGyOUtx06K&#10;Qx4CD1pJt+KBvHyyD7qOhXobXi5vbsTppRY0TaJYaEdSJ3i+vNL1rq+ofiI1llyxI49iouif68qJ&#10;X1tjyz2Hgfc47TToyvQ3oqVPn3ieJ6PjY21pFMDixzAxw6C1pZ+2E+2ktfLTi3RBKKlXxBtEmzNW&#10;Hwhan8mwQWyS/1BKdLrrDiJtQu2OSMrikMtaqWxvyOPAQuOmmPnE98nWig60NAn+WplJA43bbltS&#10;22ooTEB+K6LA/qJIwk3GyiXhOSAowmwzMdov5Zx/yCb048cLomaw1o3l8QcwiLIDbVi8It9tF+lG&#10;UfTrXuXEPxzk3ncinrmIdxn1678C9l8t/79D8fAig3TkagK3QylgABwprV7AuGlkTlZ67loQyYn3&#10;ah/bSDeN+Qsix/DdGWtCJ+Vy3YJRIFMvevZbzcPcTTGS8XKJNEx70ujSbjoviNXIuw5zV2Tffj6R&#10;mmkfsE4frFbxZm7A/BXw8rJtFIINRXKmtTRRWAuTr/XjU9oyGsAn7q4oMqJmie1Fr4ZQd4MrIfHA&#10;PV3euNzrLvCoCi+M9/aW7h/mYP7OCuWCQP1Nyse/O9Dd71DsnHurYaN8/LthO/oy1ojDSVrxsHAH&#10;gjvrvMDWUUTkQMdLckKtFZu1TRIQxggMHBsl6davib4tVxKijAKxkDRGiMwvQq4AS9d6bz9/Gwrj&#10;QrpR4Bob4vZuLfm/xjwyzKgHFm9IiOcX3PZW1hKFySBUhYz/XrGtI3w/L9v6BRg7KJFyFLqLgQfV&#10;K/35rLYIn4SjPCX5/BjTPuRTz3lKNL+XG5I42QheAM4NmnSDu3IudSkXsGYhbEdfflZJF55l4gX8&#10;qRM/rC41ZoyxNwF3YGi5VW4sutE4g8Mk67eBdt+QtELYXxxljigUj1mvACaQ2/PKKSi8BOMnhHRN&#10;IBGkCVkxWii8L5Gp0kK0xQnZbmwaKi+IL0Kc/qk97LH/+eQiGbacZ/CMRMeVky53E8n6WtUe20Zu&#10;26a0BBePiSF8+bh0r0VtiYajNtJpNxrkcCmmON3Q9ftTefld2zGtr+Wu6ONNDLIc6LW7dkUunvkx&#10;oEO5cLO61Jjxp078cJC73+l4pokXRG72qHrzdROZ35VnbHLiWyN53xHOJVu2nSTJBx8bpd+MnZdb&#10;cqxEiOVjnb8vvug6zBw5Rl1Ra2spSS8o1ZWLrciJakIh57AH8TXnk+1BCD+N8cOONJc3SP4Z1NwU&#10;AyPdCX5X7b74fLKtAuzSmh/FoJGPlQ2OgLvnU54tSuEtdB9FzjXiXBjgFOH10ZBzxkTujigRCZvI&#10;/O6j6s3XnwW52Hp45okX4MiRn6vpysxXiaJvLj9prfMLyMPCVYhGYwEamqS41org0KgLau1akkv1&#10;cqzM4aaVDSlrzhhxm681Eh13ozAuUWlc7OqOOqO2ELoxks5YgfEu/Ws9+WfQkpSCNUluugM5UI6Y&#10;lSepiBHC95KxTwbxcOjGmZIcF5Gzn8h7ck25OIpgPbov50qcP0/frkXRN3Vl5qtHjvxcbQQr23HI&#10;iDeNyolvh2Hw5411oU4cteXKUJuF+tWhLscCYeBahF1le+AOUeshaks0EwXyuB66o/M4UjWrkV+K&#10;jBW4FpIEJmV603ME+hrF4ua8TNNo1STV0Aspv4AVeZ4hw1OdS+h135UHpktSXMMZKVkLrfbWNb5b&#10;Qv2qnCO5cnf771IYBr9E5cS3h7mcnY5nTk62HvyJU/+j9vjyiVLZ+32t9OvLR36uJCy48DFMvsQw&#10;fB4UcKYCNwOoN+CF0VtLSO4UAL1KZ0e6/9RKrrfj1+uR2Tq/j/evvFUi3m5CTfUC7n+DZMj5KjFH&#10;1HZpprakJUYITyefhlYrUw0xKoiW93ZVPpZDJXhhaG3ki7DwmZOKlZJ8GGCs+bjZqP78Xm//3Qoy&#10;4u0BN1rkrKle/Sdaq78LyMHk58B6sHBL9J7FYwNfSwGZufU01+fJrVtFd061G3aWZV2vCcHvulqk&#10;uXorAWX5+Nq/bz5NZG0yoCn1y5hsV0uSV+VXSklErkc7j6GoZJAqCPG24x6VHjgA5MeHPEGieQta&#10;i0K4qdZfAGPsd/T4zDvlsWEuaPcgSzWsAT0+/U4Yhl8x1sjxn1Y9BHVYvIh0vA8eO4J0N4LqE8nx&#10;xXlShnnmhaJk0E6mltvMvg1U70n6I3DDKvs26WxrKNMpKWusFvI6DI90a3LsB/WVqgVrFsMw/Ioe&#10;n35naMvZhciIdx34Eyd/UF9qTIP5iTzjbqVis+756731os8iwgdSGFOekFflueHuv/6ZpAcUQryl&#10;Dfhqte9IfnLpkyR14hdF3jZi5EmIV6lkCslI0botx7yXk3PAplNL5if1pca0P3HyB6Nc4m5ARrwb&#10;wPiRc48oz7wVheE7xrg6c9yeWhiTKGvxY2C08qPRIoTaYzkZYx2v2uxw++1gDtpVibbDluiDN2J2&#10;HzTk77143IO/fjpjSMjhMuZW5q5Zu7XsTH+wJMd4qyrHvOqwcrRRGL5DeeatTCq2MWTEuwl4Eye/&#10;E4bRW8ZaNwY1pfn18jB/E5o3RrvIUaF6Q8grbhmu/NRw979wVzqkjLsfX9crwsFap9AIXZ4ylCaP&#10;HQAfIBRJ4dESvFke0cjQ5g05tr18ymthWbVwOQyjt7yJk98ZxdJ2KzLi3STyU6fe12PTp6Mo+lbP&#10;6DdowsIFxFfsGYF5LPIuLy/vf+wgQx2t1LwlTR1KS/RaeXHj246fgH2viwwqcp141cdiALQD8GJF&#10;DGwG6hq2KmblWA6avaPcKPqWHps+nZ869f5IlreLkRHvFuFVTrwbReZtY80leSaV+80VYeEe1D5F&#10;/MX2MgwsPZBilAlEVtTdETZQuBHsfjGVYthsmcmXCDnvyDdfhuYCo7yxjzEak/sAqp/CwudyLHfl&#10;co01l6LIvO1VTrw7kuXtAWTEuw3kJk++p8dmzkju18o9bmyynh+Tf89fhvbOiJ4GgvoNV9ByKYbx&#10;V4a7/0XnfGVdM8dGUwy9UHhOdLzKjfngmfDk7kT7MzlmsXIB6jQrD6MwfEePzZzJTZ58b6Tr3OXI&#10;iLcP8CZOfidsB28YY368/GTccpwvJ8U3+2SEqxwE5kRS5BVSKYYhOrO3nIOc9qQdeDMphp4oJnpU&#10;pUfeMjxcPEmKZ/lyx5h1AGPMj8N28EaWy+0PsgaKPiG///RF4KejxStfVx6/pZWeWj5w/YIz3HkA&#10;+glUvsCQpe6DwcJdl2JwXrwbSTF02LFuZCer3e7XoeFGyIQtKFRY9zNt33HEapwPR4/MqY41yM6f&#10;eZT2m0PBEizdk+8wV0guPIkud95GfMObmPleNmWqf8gi3j7Dm5j5ng6Lr5jI/nZH8Q3lfEm1dL7V&#10;rzFK28Fto3HTdYhp8T0YP7ax7ZQ75GJiW4Fuol3lEF36TIgiNlHfSBdha0msCuOfXrChM/FxPh17&#10;Fi05BhduyTGZL9GZVjDWRPa3dVh8xZuY+d5Il7oHkRHvIDD50pyuTH9Dh8Gbxpg/Xn4+PeHYRLBw&#10;xcnP1mlJ2nFYhPaSRPJhE8oH2PDsg7hJISbsbpjYCiYmgR7qiPC+EKT2JcUxsUHroMKEi8wL9D70&#10;ndUlLirWe/H0COWYW7gix2DXpF8AY8wf6zB4U1emv/GsDJ8cNvbikbVzMHXmQz0+83Zkgr9kjL23&#10;/PzytIuyFKQWLkPrFhufHzBiLN51hueRmIfnNuGZFvvhxkbo3RbfzUVnrOPuElbkjONGjaJsP3YQ&#10;mNrgvnOyZqVXMTpfdFFu3C42vvH3teMRyTG2cFk+t3ynixiAMfbzKLBf0+MzbzN15sPRrXXvIyPe&#10;IcAbP/Wfr9+/djyKot8wxiRhXjzcMV+WDqqFSzufgFt3ENcxdxvu+YhfxeLKn17FxNJ+iVKVkm3r&#10;NxACtPLacb44ajsfgC7UnJBfqSRtQQMZE5Te/zwrOgm9SUe8Svxi65+RyP2WoHrfRcOxF/CozY/7&#10;gZhwL8kxli93Wl8Cxpgmxvzm9fvXXvEmp//T6Nb67ODZHXY5ItSfvP98sVj5deCvaa1SxU03KTds&#10;C/kUxmUiwjAbETaCeByS0omhebCKt207gENvrnx+yUmf/WLirwtCuF5e0gjtBky9xorq1tIl197r&#10;iNcEyXDLNGwkhbKJ053P16+5kUGlZN9KA8YRupbKfuUoeIMdAzlYtKD5uTMN8p0xOaRz6E4C+W+b&#10;zaV3M+vG4SIj3hGhuXDx1bzn/wNQf1nrdDJRJSYvUVsctspHGK7L1xpYuiR5UG8Dhad2Cw70IF6A&#10;xUvONjKf5H2tleeMganj9HzP8x+lbB/XgHHEWznZ4z18Ip12foEOwrZGni/tX9/+cseiBo0HMinE&#10;yztZGHQSrrHAf2hHwbvFyTOrTCTNMEhkxDtqPLlw0hQLfx/4Wm8CDpMBjOOHGLlBpJ1NcrTrIWxD&#10;bi2J2VNRFyyPd3eWm71kXjGiR67otQ7xxraUarXPa14mUpgwGUfk5aFwmI0PSd9JeCqtzvGx4vmr&#10;Eq5utv4RB1//ZFQrzZAR745Ba/HyTE773wT7y1qndUzO0NsaITKloLwf/COMyDIlw46BFSvO+lPX&#10;ru5SJctTNgTGmAjU94Nm49uFg2c/HdlyMywjI94dhub8Rz+V94p/B6X+hta6M8Eb51TDtjzmx6B0&#10;iD3RjJFhE1iCxmNJJyidEG7XuWyMaWHtv25HzX9anDp3c0SLzdADGfHuVDy6eCQq+X9FafW3tdJd&#10;juIuojGRm7rrQ2kK/ENkzYh7FSGEjyU1Y0JJJ+h4onMX4VrzUBv7z2iE/57DZx6MZLkZ1kRGvDsf&#10;Oqpe/qpS3t/TSp/t/ScpT9lcCcr7gGGakGcYHGYllRA05AIbKzp6wFhz3obqH3uT0/+FFQLpDDsJ&#10;GfHuIoQLV39We/ZXQH1Fa9XVWRDngt3odWtdKmI/G24wyLBDMA+Np5JKQMmQVbVKdGtsAPa/mUh9&#10;15+c/oNRrDbD5pER7y5E7fHlo8Wi/rpS6q9rrV9d8Qex10CcikBBoQzFfcC+oa83w0YwB805aNUB&#10;m6QS4u+yC8aYa9baf9Nq1b6faXB3HzLi3e2oXvmyseqvovglrXv0uMYFORM5HwLns1qccFKrvWwE&#10;s5MRgX0qLdLtOuA6+WLjoZ5ka6tY/rtW9t8xPvO/hr/mDP1CRrx7BAt3/mj/+MS+X1Se/lvAn+6U&#10;pDksR8KhpCSM69YqjoO/lckNGTaHJQgXoVl1RVEtKQTtrxXZRsCPrbH/srrw9PcmX/zpp8Nfd4Z+&#10;IyPevYj5D49FfukvKtTXtNZvrf6HyhFwlExw8EvicetV2DHdcrsWNYiWoFWD0LmuKc9FtSkznh4w&#10;xrxnsf/RCxv/lak3bg1luRmGhox49zhaT86f8Iv5n1foXwa+2DMSBjqKcyZKZmz5RUlN+GPABFnT&#10;xmqwwCKENUkdhE2k+1CliHZlcSyGi2w/sJjvh83272eNDnsbGfE+Q2gtXp7xrf+W8uzXUepParVq&#10;Py0dHXNxWy0IieRKMudMl4Fxnj0ytkAVTF0MgoJGYuqulEsdrOwg64axZg7L/7OR+l6owvcKE6eu&#10;DGP1GUaPjHifVczdmAy98M9orf4Cij+LZbrTLa0H0oU6GznLXIVIngoyEcIvIl4HRXZ/4c4glpNN&#10;iWCDlnNCc6NxFKnUQe+CWMerGRuiuIrlD42xP/Aj//+w75WFIbyRDDsMGfFmAKD1+NK0V9TntNJ/&#10;DvgSqJe1Vhsfs7VMyE63H7uHaU+GYfo5Ef+rPBD/jLrLLgTa8mPbon8OA3EoiyPY+PxQOiHYDcJp&#10;bG8B/9tY83tR03xUOHT6ap/fRIZdiIx4M/TGwoVX0PmzRqmfRamf0dgjKD25+ReK0xUGMMn8uThS&#10;hs48qE4Vn5RyTmTO+3fZtz+1LS4XDanXd/uzqZx1HKUv56/jtbnt49fXOpUm2OxbNQsG9QBrf6it&#10;/YOmCS4UJ1+7vvkXyrDXkRFvhg1h9ur/nZg8OvWWglMKfgb0G8BhrVWfpA82Nd029QidRJl6WIbq&#10;+seyV2+K4JXqfH6bMMbWgEdgPrTwQwuXF+7Pv3dg+k8tbvvFM+x5ZMSbYctYuPNH+8cq+84pTx1X&#10;cA6l/gSK41gmVzir7VIYY1ooFrBcx9qfWPjIRvZ6vbZ4fuILb8+Oen0Zdicy4s3Qfzy6eCQoqpe1&#10;Vq9g1AtKq9dAvQLqCyi7D6vGVnpNjAbG2ABla1g1B/YecNMacwFt7xpjb+Sa9nbm8JWh38iIN8Ow&#10;4dVnzx/1vdxhrfwDygsPgndAwSHgEJYDaLUfaydRFLEUgQKKAsRkbV3LF0jiVrmKng2wtIAWiiaW&#10;JopFDLMoZoHHFh5DNGsj/4mx4WwYBY/KB87eZ0dPGM2w15ARb4YdhatX/2fhcHFqLD9WGVMeeRWq&#10;gvJUQWnyOVXMBQQWIk8pzwewNgrBi3LkVGCbgTW0bWRb1rctG9EOGvX6w/psdXr6F7tnuWfIMDJk&#10;xJshQ4YMQ8b/B+H6VJnIqKXxAAAAAElFTkSuQmCCUEsDBBQABgAIAAAAIQCiXk2h3wAAAAkBAAAP&#10;AAAAZHJzL2Rvd25yZXYueG1sTI/BTsMwEETvSPyDtUjcqOMWaBviVFUFnCokWiTEzY23SdR4HcVu&#10;kv492xMcd95odiZbja4RPXah9qRBTRIQSIW3NZUavvZvDwsQIRqypvGEGi4YYJXf3mQmtX6gT+x3&#10;sRQcQiE1GqoY21TKUFToTJj4FonZ0XfORD67UtrODBzuGjlNkmfpTE38oTItbiosTruz0/A+mGE9&#10;U6/99nTcXH72Tx/fW4Va39+N6xcQEcf4Z4Zrfa4OOXc6+DPZIBoNy/mUnRpmvOiK1eOShQODhZqD&#10;zDP5f0H+C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ELXcVUMBgAAdRYAAA4AAAAAAAAAAAAAAAAAOgIAAGRycy9lMm9Eb2MueG1sUEsBAi0ACgAA&#10;AAAAAAAhANpDZY9zvgAAc74AABQAAAAAAAAAAAAAAAAAcggAAGRycy9tZWRpYS9pbWFnZTEucG5n&#10;UEsBAi0ACgAAAAAAAAAhAEYehAjtvgAA7b4AABQAAAAAAAAAAAAAAAAAF8cAAGRycy9tZWRpYS9p&#10;bWFnZTIucG5nUEsBAi0AFAAGAAgAAAAhAKJeTaHfAAAACQEAAA8AAAAAAAAAAAAAAAAANoYBAGRy&#10;cy9kb3ducmV2LnhtbFBLAQItABQABgAIAAAAIQAubPAAxQAAAKUBAAAZAAAAAAAAAAAAAAAAAEKH&#10;AQBkcnMvX3JlbHMvZTJvRG9jLnhtbC5yZWxzUEsFBgAAAAAHAAcAvgEAAD6IAQAAAA==&#10;">
                <v:shape id="Picture 106" o:spid="_x0000_s1027" type="#_x0000_t75" style="position:absolute;left:1030;top:3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OM2yQAAAOIAAAAPAAAAZHJzL2Rvd25yZXYueG1sRI9bawIx&#10;EIXfC/0PYYS+adZWvKxGkUKhD0rxhq/DZkwWN5Nlk7rb/npTEDpvH+fMmTOLVecqcaMmlJ4VDAcZ&#10;COLC65KNguPhoz8FESKyxsozKfihAKvl89MCc+1b3tFtH41IIRxyVGBjrHMpQ2HJYRj4mjhpF984&#10;jAkbI3WDbQp3lXzNsrF0WHK6YLGmd0vFdf/tFHzh1Gw37Plsfk9DfbKzdbuZKfXS69ZzEJG6+G9+&#10;bH/qVP9tNJqM08DfS4lBLu8AAAD//wMAUEsBAi0AFAAGAAgAAAAhANvh9svuAAAAhQEAABMAAAAA&#10;AAAAAAAAAAAAAAAAAFtDb250ZW50X1R5cGVzXS54bWxQSwECLQAUAAYACAAAACEAWvQsW78AAAAV&#10;AQAACwAAAAAAAAAAAAAAAAAfAQAAX3JlbHMvLnJlbHNQSwECLQAUAAYACAAAACEAImDjNskAAADi&#10;AAAADwAAAAAAAAAAAAAAAAAHAgAAZHJzL2Rvd25yZXYueG1sUEsFBgAAAAADAAMAtwAAAP0CAAAA&#10;AA==&#10;">
                  <v:imagedata r:id="rId10" o:title=""/>
                </v:shape>
                <v:shape id="Picture 105" o:spid="_x0000_s1028" type="#_x0000_t75" style="position:absolute;left:1409;top:408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+4JyAAAAOIAAAAPAAAAZHJzL2Rvd25yZXYueG1sRI/RisIw&#10;FETfBf8hXGHfNG1Xq3SNIguFBZ/UfsCludsWm5vSpNr16zeC4OMwM2eY7X40rbhR7xrLCuJFBIK4&#10;tLrhSkFxyecbEM4ja2wtk4I/crDfTSdbzLS984luZ1+JAGGXoYLa+y6T0pU1GXQL2xEH79f2Bn2Q&#10;fSV1j/cAN61MoiiVBhsOCzV29F1TeT0PRoG/HmOZpo91lBeHwuTrgYvHoNTHbDx8gfA0+nf41f7R&#10;ClarNEk+480SnpfCHZC7fwAAAP//AwBQSwECLQAUAAYACAAAACEA2+H2y+4AAACFAQAAEwAAAAAA&#10;AAAAAAAAAAAAAAAAW0NvbnRlbnRfVHlwZXNdLnhtbFBLAQItABQABgAIAAAAIQBa9CxbvwAAABUB&#10;AAALAAAAAAAAAAAAAAAAAB8BAABfcmVscy8ucmVsc1BLAQItABQABgAIAAAAIQC2G+4JyAAAAOIA&#10;AAAPAAAAAAAAAAAAAAAAAAcCAABkcnMvZG93bnJldi54bWxQSwUGAAAAAAMAAwC3AAAA/AIAAAAA&#10;">
                  <v:imagedata r:id="rId116" o:title=""/>
                </v:shape>
                <v:shape id="AutoShape 104" o:spid="_x0000_s1029" style="position:absolute;left:972;top:4190;width:10520;height:5332;visibility:visible;mso-wrap-style:square;v-text-anchor:top" coordsize="10520,5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dQ/xgAAAOMAAAAPAAAAZHJzL2Rvd25yZXYueG1sRE9tS8Mw&#10;EP4u+B/CCX4Rl6y+YOuyIQNBQQar/oAjOduy5lKaW9f9eyMIfrzn/VabOfRqojF1kS0sFwYUsYu+&#10;48bC1+fr7ROoJMge+8hk4UwJNuvLixVWPp54T1MtjcohnCq00IoMldbJtRQwLeJAnLnvOAaUfI6N&#10;9iOecnjodWHMow7YcW5ocaBtS+5QH4MF/bHfDgesvbjp+F7cnMud68Xa66v55RmU0Cz/4j/3m8/z&#10;y8LclWb5cA+/P2UA9PoHAAD//wMAUEsBAi0AFAAGAAgAAAAhANvh9svuAAAAhQEAABMAAAAAAAAA&#10;AAAAAAAAAAAAAFtDb250ZW50X1R5cGVzXS54bWxQSwECLQAUAAYACAAAACEAWvQsW78AAAAVAQAA&#10;CwAAAAAAAAAAAAAAAAAfAQAAX3JlbHMvLnJlbHNQSwECLQAUAAYACAAAACEAQdXUP8YAAADjAAAA&#10;DwAAAAAAAAAAAAAAAAAHAgAAZHJzL2Rvd25yZXYueG1sUEsFBgAAAAADAAMAtwAAAPoCAAAAAA==&#10;" path="m10519,4915l,4915r,416l10519,5331r,-416xm10519,l,,,482,,967r10519,l10519,482r,-482xe" stroked="f">
                  <v:path arrowok="t" o:connecttype="custom" o:connectlocs="10519,9106;0,9106;0,9522;10519,9522;10519,9106;10519,4191;0,4191;0,4673;0,5158;10519,5158;10519,4673;10519,4191" o:connectangles="0,0,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  <w:vertAlign w:val="superscript"/>
        </w:rPr>
        <w:t>1</w:t>
      </w:r>
      <w:r w:rsidR="00000000">
        <w:rPr>
          <w:i/>
          <w:sz w:val="20"/>
        </w:rPr>
        <w:t>PG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and Research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Department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Chemistry, Jamal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Mohamed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College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(Autonomous),</w:t>
      </w:r>
      <w:r w:rsidR="00000000">
        <w:rPr>
          <w:i/>
          <w:spacing w:val="4"/>
          <w:sz w:val="20"/>
        </w:rPr>
        <w:t xml:space="preserve"> </w:t>
      </w:r>
      <w:r w:rsidR="00000000">
        <w:rPr>
          <w:i/>
          <w:sz w:val="20"/>
        </w:rPr>
        <w:t>Tiruchirappalli-620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020,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Tamilnadu.</w:t>
      </w:r>
    </w:p>
    <w:p w14:paraId="6B09ACFA" w14:textId="77777777" w:rsidR="00BD5AE0" w:rsidRDefault="00000000">
      <w:pPr>
        <w:spacing w:before="1"/>
        <w:ind w:left="1885" w:right="1354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Bharath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Research,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Email.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Id:</w:t>
      </w:r>
      <w:r>
        <w:rPr>
          <w:i/>
          <w:spacing w:val="2"/>
          <w:sz w:val="20"/>
        </w:rPr>
        <w:t xml:space="preserve"> </w:t>
      </w:r>
      <w:hyperlink r:id="rId259">
        <w:r>
          <w:rPr>
            <w:i/>
            <w:sz w:val="20"/>
          </w:rPr>
          <w:t>suganthidhaya78@gmail.com</w:t>
        </w:r>
      </w:hyperlink>
    </w:p>
    <w:p w14:paraId="6D3DDB1E" w14:textId="77777777" w:rsidR="00BD5AE0" w:rsidRDefault="00BD5AE0">
      <w:pPr>
        <w:pStyle w:val="BodyText"/>
        <w:rPr>
          <w:sz w:val="22"/>
        </w:rPr>
      </w:pPr>
    </w:p>
    <w:p w14:paraId="790C081A" w14:textId="77777777" w:rsidR="00BD5AE0" w:rsidRDefault="00000000">
      <w:pPr>
        <w:spacing w:before="160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D9FD789" w14:textId="77777777" w:rsidR="00BD5AE0" w:rsidRDefault="00000000">
      <w:pPr>
        <w:pStyle w:val="BodyText"/>
        <w:spacing w:before="114" w:line="360" w:lineRule="auto"/>
        <w:ind w:left="720" w:right="188" w:firstLine="720"/>
        <w:jc w:val="both"/>
      </w:pPr>
      <w:r>
        <w:t>Pudukottaiis a district of Tamil Nadu. The present study is conducted to assess the groundwater</w:t>
      </w:r>
      <w:r>
        <w:rPr>
          <w:spacing w:val="1"/>
        </w:rPr>
        <w:t xml:space="preserve"> </w:t>
      </w:r>
      <w:r>
        <w:t>suitability for drinking and irrigation purpose in and around Pudukottai district. Ten ground water samples</w:t>
      </w:r>
      <w:r>
        <w:rPr>
          <w:spacing w:val="1"/>
        </w:rPr>
        <w:t xml:space="preserve"> </w:t>
      </w:r>
      <w:r>
        <w:t>are collected from the bore wells in and around Pudukottai district. All the samples are subjected to Heavy</w:t>
      </w:r>
      <w:r>
        <w:rPr>
          <w:spacing w:val="1"/>
        </w:rPr>
        <w:t xml:space="preserve"> </w:t>
      </w:r>
      <w:r>
        <w:t>metal</w:t>
      </w:r>
      <w:r>
        <w:rPr>
          <w:spacing w:val="-1"/>
        </w:rPr>
        <w:t xml:space="preserve"> </w:t>
      </w:r>
      <w:r>
        <w:t>parameter analysis</w:t>
      </w:r>
      <w:r>
        <w:rPr>
          <w:spacing w:val="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results are compared</w:t>
      </w:r>
      <w:r>
        <w:rPr>
          <w:spacing w:val="-1"/>
        </w:rPr>
        <w:t xml:space="preserve"> </w:t>
      </w:r>
      <w:r>
        <w:t>with the WHO</w:t>
      </w:r>
      <w:r>
        <w:rPr>
          <w:spacing w:val="-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values.</w:t>
      </w:r>
    </w:p>
    <w:p w14:paraId="581C99FB" w14:textId="77777777" w:rsidR="00BD5AE0" w:rsidRDefault="00000000">
      <w:pPr>
        <w:spacing w:before="3"/>
        <w:ind w:left="720"/>
        <w:jc w:val="both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45"/>
          <w:sz w:val="20"/>
        </w:rPr>
        <w:t xml:space="preserve"> </w:t>
      </w:r>
      <w:r>
        <w:rPr>
          <w:b/>
          <w:i/>
          <w:sz w:val="20"/>
        </w:rPr>
        <w:t>Pudukottaidistrict,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Ground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water,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Heavy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metalanalysis.</w:t>
      </w:r>
    </w:p>
    <w:p w14:paraId="5C4C0BA6" w14:textId="77777777" w:rsidR="00BD5AE0" w:rsidRDefault="00BD5AE0">
      <w:pPr>
        <w:pStyle w:val="BodyText"/>
        <w:rPr>
          <w:b/>
          <w:sz w:val="22"/>
        </w:rPr>
      </w:pPr>
    </w:p>
    <w:p w14:paraId="6C67B47F" w14:textId="77777777" w:rsidR="00BD5AE0" w:rsidRDefault="00000000">
      <w:pPr>
        <w:spacing w:before="171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RASTEMS-2023_A67</w:t>
      </w:r>
    </w:p>
    <w:p w14:paraId="61845A21" w14:textId="77777777" w:rsidR="00BD5AE0" w:rsidRDefault="00BD5AE0">
      <w:pPr>
        <w:pStyle w:val="BodyText"/>
        <w:spacing w:before="4"/>
        <w:rPr>
          <w:b/>
          <w:sz w:val="19"/>
        </w:rPr>
      </w:pPr>
    </w:p>
    <w:p w14:paraId="2D8296B4" w14:textId="77777777" w:rsidR="00BD5AE0" w:rsidRDefault="00000000">
      <w:pPr>
        <w:pStyle w:val="Heading2"/>
        <w:spacing w:before="1" w:line="360" w:lineRule="auto"/>
        <w:ind w:left="744" w:right="210"/>
      </w:pPr>
      <w:r>
        <w:t>PHYLLANTHUS NIRURILEAVES EXTRACT FOR CORROSION INHIBITION IN</w:t>
      </w:r>
      <w:r>
        <w:rPr>
          <w:spacing w:val="-67"/>
        </w:rPr>
        <w:t xml:space="preserve"> </w:t>
      </w:r>
      <w:r>
        <w:t>ACID MEDIUM</w:t>
      </w:r>
    </w:p>
    <w:p w14:paraId="05DC54C1" w14:textId="77777777" w:rsidR="00BD5AE0" w:rsidRDefault="00000000">
      <w:pPr>
        <w:spacing w:before="121" w:line="229" w:lineRule="exact"/>
        <w:ind w:left="3813" w:right="3281"/>
        <w:jc w:val="center"/>
        <w:rPr>
          <w:b/>
          <w:i/>
          <w:sz w:val="20"/>
        </w:rPr>
      </w:pPr>
      <w:r>
        <w:rPr>
          <w:b/>
          <w:i/>
          <w:sz w:val="20"/>
        </w:rPr>
        <w:t>A.Rajakeerthiga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 A.Samsath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Begum</w:t>
      </w:r>
    </w:p>
    <w:p w14:paraId="70AC3006" w14:textId="77777777" w:rsidR="00BD5AE0" w:rsidRDefault="00000000">
      <w:pPr>
        <w:spacing w:line="229" w:lineRule="exact"/>
        <w:ind w:left="744" w:right="209"/>
        <w:jc w:val="center"/>
        <w:rPr>
          <w:i/>
          <w:sz w:val="20"/>
        </w:rPr>
      </w:pPr>
      <w:r>
        <w:rPr>
          <w:i/>
          <w:sz w:val="20"/>
        </w:rPr>
        <w:t>PG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 Research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Jamal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Mohamed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(Autonomous),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Tiruchirappalli-620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020,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TamilNadu</w:t>
      </w:r>
    </w:p>
    <w:p w14:paraId="18BB5410" w14:textId="77777777" w:rsidR="00BD5AE0" w:rsidRDefault="00BD5AE0">
      <w:pPr>
        <w:pStyle w:val="BodyText"/>
        <w:rPr>
          <w:sz w:val="22"/>
        </w:rPr>
      </w:pPr>
    </w:p>
    <w:p w14:paraId="6594A348" w14:textId="77777777" w:rsidR="00BD5AE0" w:rsidRDefault="00BD5AE0">
      <w:pPr>
        <w:pStyle w:val="BodyText"/>
        <w:spacing w:before="4"/>
        <w:rPr>
          <w:sz w:val="17"/>
        </w:rPr>
      </w:pPr>
    </w:p>
    <w:p w14:paraId="1248E736" w14:textId="77777777" w:rsidR="00BD5AE0" w:rsidRDefault="00000000">
      <w:pPr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1DAC53B" w14:textId="77777777" w:rsidR="00BD5AE0" w:rsidRDefault="00000000">
      <w:pPr>
        <w:pStyle w:val="Heading5"/>
        <w:spacing w:before="148" w:line="276" w:lineRule="auto"/>
        <w:ind w:left="720" w:right="181" w:firstLine="720"/>
      </w:pPr>
      <w:r>
        <w:t>In the present study, the corrosion inhibition effect of aqueous leaves extract on mild steel was</w:t>
      </w:r>
      <w:r>
        <w:rPr>
          <w:spacing w:val="1"/>
        </w:rPr>
        <w:t xml:space="preserve"> </w:t>
      </w:r>
      <w:r>
        <w:t>investigated in 1.0 M HCl solution at different temperature using weight loss, Tafel polarization, linear</w:t>
      </w:r>
      <w:r>
        <w:rPr>
          <w:spacing w:val="1"/>
        </w:rPr>
        <w:t xml:space="preserve"> </w:t>
      </w:r>
      <w:r>
        <w:t>polarization</w:t>
      </w:r>
      <w:r>
        <w:rPr>
          <w:spacing w:val="-5"/>
        </w:rPr>
        <w:t xml:space="preserve"> </w:t>
      </w:r>
      <w:r>
        <w:t>resistance,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electrochemical</w:t>
      </w:r>
      <w:r>
        <w:rPr>
          <w:spacing w:val="-4"/>
        </w:rPr>
        <w:t xml:space="preserve"> </w:t>
      </w:r>
      <w:r>
        <w:t>impedance</w:t>
      </w:r>
      <w:r>
        <w:rPr>
          <w:spacing w:val="-5"/>
        </w:rPr>
        <w:t xml:space="preserve"> </w:t>
      </w:r>
      <w:r>
        <w:t>measurements.</w:t>
      </w:r>
      <w:r>
        <w:rPr>
          <w:spacing w:val="-3"/>
        </w:rPr>
        <w:t xml:space="preserve"> </w:t>
      </w:r>
      <w:r>
        <w:t>Adsorption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inhibitor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surface</w:t>
      </w:r>
      <w:r>
        <w:rPr>
          <w:spacing w:val="-58"/>
        </w:rPr>
        <w:t xml:space="preserve"> </w:t>
      </w:r>
      <w:r>
        <w:t>of the mild steel obeyed both Langmuir and Temkin adsorption isotherms. The thermodynamic and kinetic</w:t>
      </w:r>
      <w:r>
        <w:rPr>
          <w:spacing w:val="1"/>
        </w:rPr>
        <w:t xml:space="preserve"> </w:t>
      </w:r>
      <w:r>
        <w:t>parameters</w:t>
      </w:r>
      <w:r>
        <w:rPr>
          <w:spacing w:val="-14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calculated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determine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mechanism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corrosion</w:t>
      </w:r>
      <w:r>
        <w:rPr>
          <w:spacing w:val="-13"/>
        </w:rPr>
        <w:t xml:space="preserve"> </w:t>
      </w:r>
      <w:r>
        <w:t>inhibition.</w:t>
      </w:r>
      <w:r>
        <w:rPr>
          <w:spacing w:val="-13"/>
        </w:rPr>
        <w:t xml:space="preserve"> </w:t>
      </w:r>
      <w:r>
        <w:t>Protective</w:t>
      </w:r>
      <w:r>
        <w:rPr>
          <w:spacing w:val="-13"/>
        </w:rPr>
        <w:t xml:space="preserve"> </w:t>
      </w:r>
      <w:r>
        <w:t>film</w:t>
      </w:r>
      <w:r>
        <w:rPr>
          <w:spacing w:val="-13"/>
        </w:rPr>
        <w:t xml:space="preserve"> </w:t>
      </w:r>
      <w:r>
        <w:t>formation</w:t>
      </w:r>
      <w:r>
        <w:rPr>
          <w:spacing w:val="-58"/>
        </w:rPr>
        <w:t xml:space="preserve"> </w:t>
      </w:r>
      <w:r>
        <w:t>against corrosion was confirmed by scanning electron microscopy (SEM), atomic force microscopy (AFM),</w:t>
      </w:r>
      <w:r>
        <w:rPr>
          <w:spacing w:val="1"/>
        </w:rPr>
        <w:t xml:space="preserve"> </w:t>
      </w:r>
      <w:r>
        <w:t>and contact angle studies. The result shows that the leaves extract acts as corrosion inhibitor and is able to</w:t>
      </w:r>
      <w:r>
        <w:rPr>
          <w:spacing w:val="1"/>
        </w:rPr>
        <w:t xml:space="preserve"> </w:t>
      </w:r>
      <w:r>
        <w:t>promote</w:t>
      </w:r>
      <w:r>
        <w:rPr>
          <w:spacing w:val="-1"/>
        </w:rPr>
        <w:t xml:space="preserve"> </w:t>
      </w:r>
      <w:r>
        <w:t>surface</w:t>
      </w:r>
      <w:r>
        <w:rPr>
          <w:spacing w:val="-1"/>
        </w:rPr>
        <w:t xml:space="preserve"> </w:t>
      </w:r>
      <w:r>
        <w:t>protection by blocking active</w:t>
      </w:r>
      <w:r>
        <w:rPr>
          <w:spacing w:val="-1"/>
        </w:rPr>
        <w:t xml:space="preserve"> </w:t>
      </w:r>
      <w:r>
        <w:t>sites on the</w:t>
      </w:r>
      <w:r>
        <w:rPr>
          <w:spacing w:val="-1"/>
        </w:rPr>
        <w:t xml:space="preserve"> </w:t>
      </w:r>
      <w:r>
        <w:t>metal.</w:t>
      </w:r>
    </w:p>
    <w:p w14:paraId="10CD2E45" w14:textId="77777777" w:rsidR="00BD5AE0" w:rsidRDefault="00000000">
      <w:pPr>
        <w:pStyle w:val="BodyText"/>
        <w:ind w:left="720"/>
        <w:jc w:val="both"/>
      </w:pPr>
      <w:r>
        <w:rPr>
          <w:b/>
        </w:rPr>
        <w:t>Keywords</w:t>
      </w:r>
      <w:r>
        <w:t>:</w:t>
      </w:r>
      <w:r>
        <w:rPr>
          <w:spacing w:val="60"/>
        </w:rPr>
        <w:t xml:space="preserve"> </w:t>
      </w:r>
      <w:hyperlink r:id="rId260">
        <w:r>
          <w:t>Adsorption</w:t>
        </w:r>
        <w:r>
          <w:rPr>
            <w:spacing w:val="-1"/>
          </w:rPr>
          <w:t xml:space="preserve"> </w:t>
        </w:r>
        <w:r>
          <w:t>isotherms</w:t>
        </w:r>
      </w:hyperlink>
      <w:r>
        <w:t xml:space="preserve">,  </w:t>
      </w:r>
      <w:hyperlink r:id="rId261">
        <w:r>
          <w:t>contact</w:t>
        </w:r>
        <w:r>
          <w:rPr>
            <w:spacing w:val="-1"/>
          </w:rPr>
          <w:t xml:space="preserve"> </w:t>
        </w:r>
        <w:r>
          <w:t>angle</w:t>
        </w:r>
      </w:hyperlink>
    </w:p>
    <w:p w14:paraId="2A74CBA2" w14:textId="77777777" w:rsidR="00BD5AE0" w:rsidRDefault="00BD5AE0">
      <w:pPr>
        <w:jc w:val="both"/>
        <w:sectPr w:rsidR="00BD5AE0">
          <w:headerReference w:type="default" r:id="rId262"/>
          <w:footerReference w:type="default" r:id="rId263"/>
          <w:pgSz w:w="11910" w:h="16840"/>
          <w:pgMar w:top="1340" w:right="260" w:bottom="1960" w:left="280" w:header="728" w:footer="1764" w:gutter="0"/>
          <w:cols w:space="720"/>
        </w:sectPr>
      </w:pPr>
    </w:p>
    <w:p w14:paraId="5DB4D307" w14:textId="77777777" w:rsidR="00BD5AE0" w:rsidRDefault="00BD5AE0">
      <w:pPr>
        <w:pStyle w:val="BodyText"/>
        <w:spacing w:before="3"/>
        <w:rPr>
          <w:sz w:val="12"/>
        </w:rPr>
      </w:pPr>
    </w:p>
    <w:p w14:paraId="7D1090D3" w14:textId="77777777" w:rsidR="00BD5AE0" w:rsidRDefault="00000000">
      <w:pPr>
        <w:spacing w:before="93"/>
        <w:ind w:left="9542"/>
        <w:rPr>
          <w:b/>
          <w:i/>
          <w:sz w:val="18"/>
        </w:rPr>
      </w:pPr>
      <w:r>
        <w:rPr>
          <w:b/>
          <w:i/>
          <w:sz w:val="18"/>
        </w:rPr>
        <w:t>RASTEMS-2023_A68</w:t>
      </w:r>
    </w:p>
    <w:p w14:paraId="7F90F452" w14:textId="77777777" w:rsidR="00BD5AE0" w:rsidRDefault="00BD5AE0">
      <w:pPr>
        <w:pStyle w:val="BodyText"/>
        <w:rPr>
          <w:b/>
          <w:sz w:val="20"/>
        </w:rPr>
      </w:pPr>
    </w:p>
    <w:p w14:paraId="76F9EFC9" w14:textId="77777777" w:rsidR="00BD5AE0" w:rsidRDefault="00000000">
      <w:pPr>
        <w:pStyle w:val="Heading2"/>
        <w:spacing w:before="154" w:line="360" w:lineRule="auto"/>
        <w:ind w:left="769"/>
      </w:pPr>
      <w:r>
        <w:t>WATER QUALITY PARAMETERS OF GROUND WATER IN PERAMBALUR</w:t>
      </w:r>
      <w:r>
        <w:rPr>
          <w:spacing w:val="-67"/>
        </w:rPr>
        <w:t xml:space="preserve"> </w:t>
      </w:r>
      <w:r>
        <w:t>DISTRICT,</w:t>
      </w:r>
      <w:r>
        <w:rPr>
          <w:spacing w:val="-2"/>
        </w:rPr>
        <w:t xml:space="preserve"> </w:t>
      </w:r>
      <w:r>
        <w:t>TAMILNAD,</w:t>
      </w:r>
      <w:r>
        <w:rPr>
          <w:spacing w:val="-1"/>
        </w:rPr>
        <w:t xml:space="preserve"> </w:t>
      </w:r>
      <w:r>
        <w:t>INDIA</w:t>
      </w:r>
    </w:p>
    <w:p w14:paraId="6D70F7EA" w14:textId="77777777" w:rsidR="00BD5AE0" w:rsidRDefault="00BD5AE0">
      <w:pPr>
        <w:pStyle w:val="BodyText"/>
        <w:spacing w:before="4"/>
        <w:rPr>
          <w:b/>
        </w:rPr>
      </w:pPr>
    </w:p>
    <w:p w14:paraId="21E3BCA1" w14:textId="77777777" w:rsidR="00BD5AE0" w:rsidRDefault="000E09AB">
      <w:pPr>
        <w:ind w:left="3813" w:right="3278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7776" behindDoc="1" locked="0" layoutInCell="1" allowOverlap="1" wp14:anchorId="2F97794C" wp14:editId="6115294E">
                <wp:simplePos x="0" y="0"/>
                <wp:positionH relativeFrom="page">
                  <wp:posOffset>654050</wp:posOffset>
                </wp:positionH>
                <wp:positionV relativeFrom="paragraph">
                  <wp:posOffset>72390</wp:posOffset>
                </wp:positionV>
                <wp:extent cx="6214745" cy="6214745"/>
                <wp:effectExtent l="0" t="0" r="0" b="0"/>
                <wp:wrapNone/>
                <wp:docPr id="466174572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114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572713102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114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645924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492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4DA305" id="Group 100" o:spid="_x0000_s1026" style="position:absolute;margin-left:51.5pt;margin-top:5.7pt;width:489.35pt;height:489.35pt;z-index:-20808704;mso-position-horizontal-relative:page" coordorigin="1030,114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AJBupgIAAB4IAAAOAAAAZHJzL2Uyb0RvYy54bWzcVdtu2zAMfR+wfxD0&#10;3tpO3SYxkhTDuhYDuq3Y5QMUWbaFWhdISpz+/UjZzppmWIcCG7A92CApiTo8PJIWlzvVkq1wXhq9&#10;pNlpSonQ3JRS10v67ev1yYwSH5guWWu0WNIH4enl6vWrRWcLMTGNaUvhCCTRvujskjYh2CJJPG+E&#10;Yv7UWKFhsDJOsQCuq5PSsQ6yqzaZpOlF0hlXWme48B6iV/0gXcX8VSV4+FRVXgTSLilgC/Hv4n+N&#10;/2S1YEXtmG0kH2CwF6BQTGrYdJ/qigVGNk4epVKSO+NNFU65UYmpKslFrAGqydIn1dw4s7Gxlrro&#10;arunCah9wtOL0/KP2xtnv9g716MH89bwew+8JJ2ti8fj6Nf9ZLLuPpgS+sk2wcTCd5VTmAJKIrvI&#10;78OeX7ELhEPwYpLl0/ycEg5joxM7wBtoE67L0jNoEwxnWd43hzfvhuXz6Wzar40WQmRFv2/EOmBb&#10;LazkBXwDX2Ad8fW8rmBV2DhBhyTqt3Io5u439gRaa1mQa9nK8BBlChQhKL29kxypRgeovXNElkt6&#10;Pp1Ms7MsnVCimQJWYRZuTjAEZY6z+7UMa4tNItq8bZiuxRtvQelAGiQYQ86ZrhGs9BhGrg6zRPcA&#10;z7qV9lq2LXYR7aFyOCxPxPYT8nohXxm+UUKH/mQ60QIJRvtGWk+JK4RaC6jWvS8jIFZ4xz8D7qgA&#10;H5wIvMHNKwAxxKHB+4GI+AdILMeDbp+V4rGkRj3+QlBAsvPhRhhF0ADUADQKnW1vPUIGaOMUBK0N&#10;chdLafVBACZiJMJHwIMJ+P89pWb57CI/n0/yY6XGnh5q7D9Qajx/f02peTqPl18+H/bdKzVFyvHa&#10;nKPVy2+8ckcZ/lGlxhsWHqEo/OHBxFfusQ/242d99R0AAP//AwBQSwMECgAAAAAAAAAhANpDZY9z&#10;vgAAc74AABQAAABkcnMvbWVkaWEvaW1hZ2UxLnBuZ4lQTkcNChoKAAAADUlIRFIAAAFcAAABXAgG&#10;AAAAhBYGLAAAAAZiS0dEAP8A/wD/oL2nkwAAAAlwSFlzAAAOJgAADiYBou8l/AAAIABJREFUeJzs&#10;vXmQHNl23ve7NzNr7UY39nUGGMwAs8+b90jLkmw/U6T8TEn2IymFlqAUZli2tb2wIyRuVkiUKMky&#10;TVLkX7JER9BLOLRYoiWTthUK0gz5iWEFtfDNm8EMMEBjBhgMBmsD6KWqa8nlXv9xMjuzqqu7M2vp&#10;LgD1RfSgprsq81bVvd899yzfUdZaZphhH6FZuTEPLPiqe0QrfUwpjqJsHavnULamlKpjKcvTrUZR&#10;kYd0QUUAKLrW2g2saqFME6s2rGXZWPOwZMuPgDUOnm8AZl/e5QwzAGpGuDNMDt+sdB8dOuu4pVPK&#10;tScw6ozS+iJwRmuOGsMRFAtYKoCntXYmMQpjTAQEKDpY1rTmkTEsA19YY5bQ9gsbqvtR6N8tH3ly&#10;C76rM4lxzDDDjHBnGBmtx5fOlMrli8raC0rpd1C8hlXngaNga1prtd9jzANjjAXVApZR9gaGjy3m&#10;I6vUkt/tLtUOv/PFfo9xhqcbM8KdoQC+5fkrpdcdz31TWec7UfxOlLqAtYvDWac2848Ba+Un+WXP&#10;477XbEJl/kkeq97HSgF681eZB7lhjIlQahVrr6Psv7DWfCsKnCulgx98DH/QL3zBGZ5LzAh3hm3R&#10;Xrlytuo6XzaK7wT9u7Wyr6H0Qv4rWDAGbPJjMwSo0sfKAZ35UQ4oHf/EZInOXDd5nHXHGlLSTu4X&#10;gcn82ChD6jZ9rFR6P60pRMjWrBmrroL5dW35rXYYfbt68I1b+S8ww/OEGeHOkGLtw/ORU/pOBb8P&#10;9L8L9mwuy9VGKbGCEBcIebplcDxwSqBKQPKjt7nYXsEAvvxYHyIfogDCrpAz9L4frWUj2O2qxkSg&#10;boH5/yz8Eyfyf4uFt29M7G3M8FRhRrjPMZoPPjxeqXn/ntb6+7Hq3wH7otZ6MBMqxBpMrEVILUO3&#10;BG5VyJUqUGGYY/t0wQIdoC0kHLYh9FNLHTIWudrq6YhhjDGgPkfZf2GM+eUgCP9V9dBbt/fqXcww&#10;XZgR7vMF7a9+/K7rOt+P4vuw6nWtlbf1aQo5cidH8YRgXChVwauCqgH1vRz7FGEDbAuCNvhtMKH8&#10;WqnUJZJ8hn0QXzDXsPzvYRj9Smnx9feZpao9N5gR7rMPN1y79ru1q/4YVn231urk1qdkCTZMecKr&#10;QqkGTh2Y38MhP41oQLQBfkzEIB+rdnchYHsPZf+ZCe3fcRde/XUg3MNBz7DHmBHuM4lveeFa/bu1&#10;1n8czde00otbn6MyBGvk/70qlOugDyCugRmGRxvMOnQ3YgK2sS84IeAB5GvNKoZfM8b8T+7Cxj+D&#10;7wj2fNgzTBQzwn2GEDSufNVRzn+mlfq+LdkESsU+2DB2ExjxuZbnwF3g+XUP7BU2IFyDblN8wkrH&#10;PmA3/W6ysGbNWP7PyIa/6M2/8Rv7M+YZxo0Z4T7l6KxdfqXieP+5Qf0nW9wFSgmxmgiiUE61Xg2q&#10;C8Ahnv7A1tMKCzyB9hoELflfx439v3oL+Rpj72ns/9qJgl+sLLz5yb4MeYaxYEa4TyV+qRQ13/oD&#10;CvfHtVZf6vlT1pKNAvn/Uh0qB4EBnoUZpgBr0HkC/oZ8d463reVrrLlkbfTfOXMf/aNZwcXThxnh&#10;PkXorH30csnxfhzUH9NaZ5ysmaBXGMjj8hxUDgEF6hRmmALE5NttAgpcb2DQzRjTBvt3/Cj8mZnV&#10;+/RgRrhPAcL1j/8j7Tg/pZV+q/cvCjCSH2oiySioHULcBTMsA6shzLngxr87SPp4+vEEWk8k80E7&#10;ku+Mpj/gZqz5yETRn3cPvP5/78swZ8iNGeFOKa5f/6fl8yfO/3Gl9E/0+Gb7XQbahdoiOMfZ/+qt&#10;6cJtYLkFjpN+ZMfm4Mx+D6wwDEQPoLUqb2Ibl4Mx9p615r+5cf/G/3jhwu/p7uOAZ9gGM8KdMqzf&#10;+deH5w4s/CRK/Rda63L6l4w1a03sMjjGfmcXhEAbqcnasNAJwViIMtozSkHZgWPu3nqRbwMrXSjF&#10;FbmdEF6qFHOyXI5fv+DCYWAi+pGFsAGdh+JySKr8+qxeY0wXyy8211f/8oHTv+3xvg11hi2YEe6U&#10;oPXovVOVSv2nQP3RVL8g8c0aSSXSjrgMnBP7OtYN4HobHA1hBFaBVuDE/yrVm/9gERL2Q6h78OqA&#10;2rZJ4KaBZgBe/Gm2A7hYLbZFfbstr/dDId63yru/Zs8Q3ReXg4kkxU8lwjuypmMd4L/X6bb+fO3w&#10;u3f2c6gzCGaEu99YufGiccOfQfGHUt3Y+B8TiKiKW4H6UcQDuf/oAFc2oFKKnRjxcK2F0KTWrVJC&#10;Uk4sNaCAjQAOePDKHjhSPwmha2RjACHcN6qQlzM3gE86UHbT9/b2Di/uxj8HRhv2EFiBjWUIOyIS&#10;pJMdbZN4LZZ/qEP3xzh4/vM9H94Mm5gR7j6hvXLlbNlzf05r/QfS38bWSRQI2ZbqUD0J1PZrmNvi&#10;UkcsP9VnylZdqCnRA/OBh74se0+nh96WD6/VJv+urvhAbHUDtAJ4p5o/aHYXWI4JN3n9u9XtPeVX&#10;Q2h1wI2ff7oiboi9Qwva98FvCuk6HgOyG/5RNwh/eCYhuT+YRVn2GK1H750yG0t/t1oufZaSbawP&#10;G/lSBlqqwsLrUH2ZSdOSj1hyRVF2xE2QoBvCKQ/OKjiK+EmPAm/GVnCYkWfxHLizB4oBgUnJFgBb&#10;bMK3o9Q6BrnWTp+VMVAuyfsLzX6UldSgel7mTqkqcymKd514NFrrP1Atlz4zG0t/t/XovVN7PsTn&#10;HDPC3SPcvv2bVdNY+puVytxtrfQPym/jJRn5UnFUqsHCW1A+B0zW0XkfuBbCRy1Yahd/vaN7Cdci&#10;5D0IL5bAj9L/dzW094BwVca4M1aIsMiE3wjBzbCmVrC+zXMt0I3EfaIA19nP5DxP5tDCWzKnglZM&#10;vLBJvEr/YKUyd9s0lv4mfGv6jlDPKGaEuweIGlf/5OmDhx9rR39jU29WKXEbBO0M0Z5lL+yiLnC3&#10;IRZgrSRDKcq5Fac3G1TvcI05hGSzWQuhgUbhkQ+BxL+MkGFehMQbSuY1CrF6B6EV3wMlWoveVFRN&#10;K5lTC2+Jeypoy5xTm9au1o7+hmnOP4oaV//kPg/2ucCMcCeIcO3jr5nm9TuO4/7CZmWYUpJL6bfA&#10;q8DCm3tGtAnKwFy2Tk1B0dyhA/RauFqJW2E7VPpcEFoXJ/ki2CIwa4sR7jpbvxGtINiGcFeRTQVk&#10;M5kb4oDSBSbTpVJB+UUhXq8ic8+EWeKtOo77C6Z5/U649vHXJjKEGYAZ4U4EzQcfHjcbS7/uet6v&#10;aq3ET5YIyfgtCWYsvBa7Dsb/Fdxjd1HVRTf1q3oa1gqmyZfpJVBHbW/9Acy7EPY/f4Lx2oBeGQJL&#10;nz93FzRsX0AQcaN0tnmPzTC9fmQkcFgUdyJ4uAGXuhKwGz9U7Gp4Teag35I5uUm86pTreb9qNpZ+&#10;vfngw+MTGcJzjhnhjhvNpZ+s1ct3tdLfA6SORL8tDLBwPg6Gjd9Hez2UxXqvBVc6Oz/3GGz6BLQC&#10;3xYLnpXptQCV6iXgQc83GbPT0dCaoB+3/9LWxv0hc6ITDraILYMt8yCKCdfKv8Okhq35UCuLpXy/&#10;NcQFcsOTObhwXj4YP9Hr3fTvfk+tXr5rmkt/ZZKjeB4xI9wxIWhc+appLt1G67+stdab5lHYkeqw&#10;hZMw9yqTrAxr+GKt1kuAkiqpnVD30iOyo+BxQYuz4og1l8V2tyzTa3Eqegl43IgpZBNFLdx22Juh&#10;kMBR0Oz7nY8EBbVK71N0O71HalEr0mKNyaIuc3LhlMzRMN6llRL/rtZ/yTSXbgeNK1/di9E8D5gR&#10;7qi4/M0501z6Fc8p/XOttZTpKyW5tH4LKgtw4E32IiPzSFUCYRZJ2wosXN2hZ8AhV4oUIHYrFBT7&#10;85ytVm0/GSWo0Rs4g/Tek8Cgt53Xh9tGqucGQSto9G0UTdJGxcbKZ18UjzMlyHuPQzJHKwsyZ6Oe&#10;wNoZzyn9c9Nc+hUuf3Nuv0b4rGBGuCMgXL/6dXP29D2t9deBjPtgQ1bg4pvg7Z1UymGVWpwWKUJo&#10;h3BjG0vycPJE0syBIm4Fry9TgV2yHdxM8YNS4tOdVKaCodcHa23+pkGrpAtDIZ9pFOfVKiWbWhbr&#10;Nk0fC434q4ugAfj9OcO74GNfCjvG+vl5Z2TOKi1zOOtm0Prr5uzpe+H61a+P85bPG2aEOww+e3/R&#10;NJd+1XXdX9FazUEsIBB2IOjAwhmoX2SvpU7qxBVdMatZoOZJQGy7vtw9bgVdzK0wR6/F6ighju3g&#10;9Fm4SkmZ8CQQd2nbhCX/MX8jSskvNPIZznny2BmQjdHOBsxs8VKV+2Ex6zZASpYNomnxXmvbLu1D&#10;wJG5u3BG5nLYiUlXobWac133V0xz6Vf57P2Zmv0QmBFuQYSNpR8wR2p3tNaSPqOUCH93N8Crw8Lb&#10;7GfK+3yp1wKzQNUTmcKHA54/iluhztbUsM4OgbCa0+tGcNT2xRKjIrJb07ryGp6djP82NHBUwaF4&#10;M0lOAllf9ab/NrZ0i6iRhUAjSFPK8uBeHJhztZQdu3oSSYWHZC57dZnbNspau18zR2p3w8bSD4z9&#10;ts84ZoSbE7dv/2bVNK/9E9fR/1hrXds8rwYd8XktvgyVc/s6RoAjamsgC6TA4YuWHJezyLoVdEwm&#10;2/lh+1GGLcUPO1m4dbWVcJsTylSIzFaXQh7CNfQe7y1iyc8Tn1fi5ruJ66TVd69BgbadcMcWf81q&#10;F0oxyXZDOFEp9vpCqJyTuR0FMtchCapVXUf/Y9O89k9u3/7NWYvnnJgRbg6Eax9/7fTBw4+1dn4v&#10;EOdARXFQbD4Oik1H19t+t0IWVQ9utIQkspgviVvBUsytoJCFn7VyFdtbrSXijuwxdiokGBVhH+FC&#10;PsJdp9eXmn28SaqZTIUmInCe3LNowUNCnnmxDEQgFW2xFX+s2C2HQD0Oqs3HRRNZa9f5vacPHn48&#10;K5jIhxnh7gLTvPazUsCgq5u+2k2r9gKUXhzLfe6N5SqChfJgS1MrqHhwtRUv2hiHnV63wmqBIoiK&#10;uzVTYbvAW5306J1gUokKvun1oFubz6O+anv9t/UMSycyk1lLfiMTMAuMWPF58ZCYNIu8xk+zIHwD&#10;hydp3faj9KLM+cTa3fTt6qrreb9qmtd+dg9H81RiRrjbYP3Ovz5smktLWjs/AqSVYt0N6bZw4E3y&#10;x723xyoidXivKYLZ48BRBuS4WlncjhK/34eZdIJF0omg42P/Ws57uXor4W6Xs5/kl/ZkKpjtnz8K&#10;enQQYhLNw2vdvoqxaoal63HgTMfWpU+vO0Eh7oe8eOSn0o950ED8xUl6WxTBqT3XbKjK3C/Pxb7d&#10;bKWa8yOmubS0fudf760q5VOEGeEOQNi49n1zCwfvaq0vADEz+BB1YfGlWPtgNHSQ1J4bLVGWqlek&#10;Hcw4ZPkrSNQ7a0kmhBMasWIdDR9lLNmsW8HV8Dgn+VfV1vt0d3htv4ULw8lDFoFB3nMetMPeAFY2&#10;AFaJN6PE1/1FJMSbvCdPy2efBy2kTHjTV2wHB/qyeBCmqXWhkQ1g3xpils/KWoi6sjbSgNqFuYWD&#10;d2lc+/79Gto0Y0a4fTCNpZ93HeeXtValTdPFb4HjwoG3kPDJaLDAlYYc62ultEKp5sGDFjwa+Q6w&#10;kJFETEjhrJembpUduf/V2OF6Uve6FRo50wcO0Bc4071SjP0YJGIz7rjZFuM+Z2CqPeC1Wc98hcxm&#10;oUQ7InkvifxjXtyNejcBraAy4LSQICJtF6SQz/jEHrUq2h7zsiYcV9YIxAE1VcJx/g/TWPr5/R3f&#10;9GFGuAk+e3/RbCxd1o7+s0AaGAtaMH8MahfGdisF1KuDrZmqB5+38mcKbIcjpItXIwRaBV7zZLGG&#10;VsivY+BzK2RSjVvJFHErlGCLiM12Ai8A87o3U0ExQNlrRGzRUSBfldla5nnGbrWKDyR/j8fvJC3E&#10;kM/zQE5z0xCXYccE3Y3giAvHna1FFQnuklazRfHYiqSfDUKHMW12tQuyRoK+gJqj/6zZuH5llrOb&#10;Yka4QPfRpVfN0doNrfQbQMaF4MPCq6DHL5x02B28uJLA1lJfYKsoErdC4st0dFr88GYVOoH8rerC&#10;qi/VaAnBWORxHreCgwSNegJhdvuF7LA1UDZuN+Qg4Zo8Fm6zr+ChP+MgqTQbZIRGJn+eyl16XQlY&#10;Sc/z2L7ceaWTZjP4ERwdspllE7gWSHPMKy241IIPu3DLjrjx6eOyVqKg18Wg1OvmaO0Gjz58bZTL&#10;Pyt47gk3alz7M+Va7apW+uBmK5KgnXEhTKZN65EBv7OZwFbJhQ9HLMNaKKVpV1kJxjJwrib+SosQ&#10;czsUSyvxorgF3ApVt5codhIjLzE4ZW2c6B92XuGabpgqihk7OOMg25tt8/rxd5ZXISzbuj0wklUy&#10;aNwJHpH6juWGMEzf5htGNnLfyEmqXhKXlhNnprzfEuIdHmUJqDmurKF4PWmlD1Krfhw1r31jlKs/&#10;C3iuCdc0r/+M4zj/PRAzjYFgA6oHx+pC2A61jCYtpGlHyXFWq97AVlEcJSVCFftuEyI8BByvSmNE&#10;hSy6bHpS4lboL5QYBLeAiE2LXvKLzPgDP4PIfrfUK0PaIgfkMxl0ZK/3fWeQngjyYIXeHOHQpJkG&#10;251oHvpxEBSxbheHSAW7Hgqp1kqpK8PG/9FItkStBE+68EFnxHS92gVZQ8EGkL5ZRzt/83lPHXtO&#10;CfebFdNc+jdaqx8F0i4MQRsWXgTv9J6M4lBm8UZGCPhY7GO1xIEtC0tDOtrKxNZnfA9Xw3JmJZ0G&#10;Fkti3fbzUUIij3L4NSp9LgWloLPNin0wQBVrVF9kP/qHbO3u2QMNUh9pkkY2aCOoDKjkM7E/PA8e&#10;BOn7T77zUnrbTSTfx+ZGoFMhnRMFfTC3rJQP1/tcJH4km7BvxLq3VjYUR8O3WyP6d73TsHA2buuT&#10;7S7h/IhpLv0b+OZeZhBPDZ4/wn14+YRpnlrSWn8nkPHXhrDwBpKVujfIuhWUkkVxBDhVSZssVlzY&#10;CCSwNQwWvNRX7GlY7zu3nnck17QbDdAe0HLv3dCfe+oMqCBrkbYtTxot+pFsCON22li2WrS7BfTX&#10;bCa/1fbm32YxKPM6MDCfg3A79Ors+hEcyQwsO+TkOfcyj0Mjn1cRploDHrclAyaZQtaKXsTJMrwT&#10;/5ypyHcWxqerUl+u9nBYkDUVhf2pY99pmqeWeHh5GM/IU43ni3DXPjxv6qUPtdYvAGnVmNZxIcPe&#10;ZzXWYgvUUbIINhBXQN1No/1VDx51pNNuURwlPe4nboX+4/6rngSz/D7SVTndClV6rbOko+9nBj6J&#10;pLBjqdN79PYthFqyJsYN3/Tq2Vp2J9x2JmAW9FWYZTFH7PrJBglNvoKHeyYlzyQbJLvp+qQL0tVC&#10;to2MRexHcgIqgpsdCcJm0QnhbEXmRoLDwOsVIfXNDA01qk8XwJW1pXWmOg201i+YeulD1j48P+od&#10;nibsW970XiNcvfq7tFv5v7RS9U1a8VtQrkNl/77zQy580ZGF6DlwN4QLLlx04YNQFr+nxUK524JK&#10;rZgN7pF2ZnC0LORHFub6LMA3y/B+G0LVq1vraXgcweIOFtzASaSgEbsqSg6bH3mAEItn4Uslg9yp&#10;Iz9RfNKwkaQXJT/WxD+bNpo8VrBJUUqBsqDnsM55yZONNWyNBcII3CYinriVtbphbx7tThkH2VY9&#10;Sf5tnprD9UxlmR9tLcuNkrcRb3RP/LRgJcm0KKJD92kcBE1iAwqxsA9X4OCA53vAsbK4fcqOzJt1&#10;n/EcQeqvQudGrKonApZaccQ4lUtm9ep/7C6+9v+O4S5Tj+eCcKPG1T/llty/DcR5PVbIdu4IuKf2&#10;dWxHSDu1ulosGuvK4ni9Ah/FPSe1SsVn3qgVO1YulMRCdnSmqGHAInqjCh+15SNKrD1XS8L9bkIE&#10;WVKHWI82tnS7VkqNlYWahZOmyWGzLEEV64ByQDugXXDL4CSk6MY/zu4DAMTrqHgl85uEzqtBEzbu&#10;ysBMJH5Fx4VSmTV9lpCSFIgg1vFOGQeeTrVxkwqz3fCA3lNAZGHQzOs/KSTwIzhS4EtfRbJSaqX0&#10;mqGRFL4Xd/ABV+gNgBqbkvXIqJwH9y40H0GpFhdJUNcl959Fjat/2pl/7RfGcZtpxrNPuI1r/7Xj&#10;uD8FpHoIfhsWT7MXbW/yoBbn5DpxZsI9ZDGWkPStz1ppRVrZhatteLeAjMMx4EHsx030C5psPQaX&#10;gJer8GlLLGpUr1thJ8vacaHlg4qN1rKBsjXSY83R1F1LTScWrQe8lP8N5MbW6ayIrU9vQX564ANN&#10;FmyXN61DK1KsRoqWUdC+C6UInEP027tzLjyON7DIwoESu2I5mwoWwbxXzJ9ntyHo7fDZAFdCN4LX&#10;d5k3azYV48kG7sYmpe+egsUyrN6BUlV2ZWtxHPdvR42lg878xZ8a162mEc804Zrm9b+mHecvApnK&#10;sQ4snqeYzMhkcciF2x2oxhboShdOxRboIWCjCsuduHY+Pu5/2IW3cx71PISoEwvU2catAJIxcKYm&#10;2rm1mEi2dytY4Al0GhwKD3HAqXLANVRKGoVHL6Uo0mU7LdOuBBwCBWUFZQ0HN0lqHrqPoHUbTBD3&#10;6JmH8gKePUSo5XMNze75t2vIhlqLU7sCA+cKHNODCOZK+a3MpKVSvyvhSGV318dKJ3V7JMHH8fct&#10;ORyT7g3wKnK6sRbH0f+taV6v6bkLPzH2W04JpmXmjx2mufTTWusfA2IzLRQf4eJrpIk404GsW8HR&#10;khvbJl0cLyjYiPuTVV0hwG4kUf83cr6VgyV4mMOtAGIRd2tildUdIfm1CIwDmnVoP4LuurgC3DLU&#10;DnK4UmevWwpNFvNQns98RiHYFdi4y6Ky3FOHJahpd68wexCmKmmRkYqxvIocCiH1kzk/2gaw2inu&#10;SgD4JC78SDI8jC2m1VsMc7D4OqxdBackRyRr0Vr9RdNcKum5iz8+qTvvJ55JwjUb1/6G1s4PA2x2&#10;0DUhLLzFJJqRjANZt4KrxQVwLjPZX/PgUhQvHi1BjXYoi+SVHN/iceB+n1uhwfYL/wXAd2EtScaM&#10;YKP7mHnuQf0oVM/xfCW5uKCOQv0oJeBL8W8bocVt3IJoBeZPgnOU7MYTIKl1VS9OhTOS9pcXkZXv&#10;Om/Z8I3OVsnHbgiv79JobQUJkNUzRO1HcGqivRw8WZPrlwErwQpr0Vr/mNm45uj6qz8yybvvB565&#10;FWMaSz+nVYZsQ1/8tgeml2xB3AqJytZ2IuDvVFIZP4tYu42cOboO4pdNkvYdDY+2LZ6PILzFy63P&#10;OGzhtRJ8pQbz84dh/q1YW+KZmzpDYd5VMH8OFl8V8ZbVj2D1EoSiXHHbph0hkg4NRZQ5uhEcz3mK&#10;uWlSeU2Qe3VCOFzd3ZVwO/b5ZnN1KTjW4aBkbVrTp8Hg/LBpLP3cxG+/x3imVo1pLP28dvSfA1Ky&#10;BZh/Yx9HlQ9HyAhZx763xwOel1W9ssQ5um2Jgu+GbBFEyRGy7kF4V8hi5UPJUZo/ydkK1KZ3n5oi&#10;1CQKv/glcVtFXVi7QbMlxQSBlQ31YJH0EisbZZ7QbgPxv1bcXleCo+DsLt/fjaS9UiZY1gnh2BDW&#10;7dCV6MkaDbtZtbE/96xJPD4zhBuTbSqtmHxx86/v88jyIymCACHER5nayltWFJ5QaceBzdeV4M6A&#10;BpH9OE76OosUHtwNgMZlePKefGaLr8LBd2OR9ckI9zz7KEH5FVg4zzt1OSFUIwkjHA9zKgIhQu6L&#10;Ob+C7VwJL+/y+jXkNFXuI2pXS+l3EQTA5fURRPTnX5eshV7S/bPPEukqO2nppj2AaSz9XK9l25Uv&#10;bu7pUoR7DHzeFqsVACtug6YvFlIl1l4wcZsXlSlSsBbaAbxZ25kmP4wk6u1FUMdw2ulQLgWMX9Fg&#10;hn5YQHW+gI2HUFuI/eCpv/ce8LCb9ixrB/B2dfdAy+dWRGeqbm9WwsHy7tbtBx0J6GUFhVo+vFor&#10;3hb1Yz+25iM4XitO2JtoXhUXg1ve9G2YyPy8nr/4w8Neclrw1BOuaV7/mR4RmqeUbBO834mFUJLK&#10;rChNgO+EYgUn5bBXA3ERJPmdoZFj67vbiJvDGisbCqNcDtc0xconZhgrwjuw/kAi9AsvAge4T1rl&#10;FRpJU7uwC9tGwAeZFD6QU5Kxu6cN3oikGrDiFCfqfjwA7saaDQAbXThZh5PFLpNiEOka+7N67sKP&#10;DXvJacBT7VIwzaW/2ku2/khk+wDZpfcTtT5t2UREPDJwvtqrPfCaJ38LM8ESVw/Q0bUPxWWw9jkH&#10;64rDtRozst1nuKfh0Fdg4Qys3YTVS7QDSb0D2ThP5sg++dykQbkE3XD3PN8GIjxfdnpdCZriZAtC&#10;ton/2FhZhkd3fdUOmHstdi9kRW/Uj5rm0l8d5bL7jafWwo0a137McZyfBtLUL2uH9tk+QSq6UHDA&#10;y5dqNQk8QtwKiaUQRFLJtN0i8IHL8WRXcd19OwI8eFdtwMo18Kowf56ZT3aa0eVx4HEn1KJn4cA7&#10;OYRqLnV6tSq6oZRyn9vFlLrUlc2535VwsVa8JOh6KHOuFPdb2wjgheqIhJug8XFcfeFtWrpRFP24&#10;M//qz4zj8nuNp9LCjdaXfmgL2ZpoaLJ9jJBt1ZNqrkYg+a37gSPEiyAT3NqpH1cJOFsVoRaQggkH&#10;OLGxAZ1VOPRW/LnMyHa6Ueawp3mnCmc8ON1tQPjFjq9YRXymCdkmttNuZHvTpF0qiF/eDSWDoijZ&#10;riDrpZxpbllzx0S2IHPXRLLGEyFzx/npaH3ph8Z1i73EU0e4/srVt5VWvwikwuEmjOUVi2MDuNUQ&#10;ss12z20E8Ok+kW4941bwNDzZpdXOIeB4WSrUDvsBbzvrnJgvQ/U001ZVN8PuOObA4bl50fx4/B5E&#10;9wY+r02vhdqN4PgunqIkfSyblZDkdb80BBvc7vS6EkIDF8ctuXmmQUMvAAAgAElEQVTgzXSdx6Sr&#10;tPpFf+Xq22O+08TxVBFu6/GlM25J/4bWyt3URgh9ODB86lcdODYvAamM+J+QbijHpb3GQVcWD8Su&#10;6V01aR9yunGTd5w2L9Q8cA/wjBYRPl+oXYDDX4b2uvjg7XLPnw29zSg1u/c6u9kdoI8bwEtDuPRv&#10;WVFWSwTl2yGcqE6IVA68Lms97gqstXLdkv6N1uNLZyZxu0nh6SHctc8PViqV39JKL0Ks+hV0YOEV&#10;Rq3hP0Pa3ytBUsm1EUo2wF6i361QckQ8ZivWYOV9WF+G+RO4pYnWYc6wL1Aw9yocehsaD2Hl2yTb&#10;r0OaVz2orXs/PhvkSoikiWXRpMA2opiWpLAFRh7nyUrI0ydvKxxZ60FH1r40p1ysVCq/xdrng+R9&#10;pxJPCeF+yzNu9ze1SvqV21hi8QXyST/vjlPI7tzKZCkkpNuN9p50s9kKroo1abNoXoUnn8LBl2N3&#10;yoxsn2148j0fvAArN6H1MfOkWQ2OkkKJ7brirCG5ultcCRZeHsJeuemnZGsR3+0rObxXn1m4sRG3&#10;WyqMqqx5v03yLrTSx43b/U341gR6h4wfTwXhmubcP9BKvQrEbXHacOA4g3Xrh8cpJGG7n3Qr+0C6&#10;WbcCCkysk0t0Fx69B5UDklaUW3dqhmcDc3Dwy1Cao762RNlIhZdSUsDwaXdr88cWcLMtxkMWnQDO&#10;DeFKuIuI8LhxY8t2IGXAu4VlL3elqq1eFjfZcKR7UNZ+0M7oLqhXTXPuHwxztb3G1BNu1Lj2E1o7&#10;PwCkZFtZiAVUimFbrZYMTgPHpoB0jxB/OVaS260DnUYXOi048pV971Qxwz7DfQEWLvKK7hAEMkfc&#10;uPrwckfKaxvIv590pCmkzrgS2qG0Wy/aMjUCHrTTYokgJt6dHKkrwHttMRqSariyI5kR77cKDgBk&#10;7VcXeklXOz8QNa5NvY7uVOfhRs1rf9jRzv8GpFVkjifBhIJoAx834Uh9d11QEH3ah30VPImoR9mZ&#10;TPPDfly14lcuR/CSXaNWqzKNWQcNRLTkyG5PfEqxjliR09EfZCs2gGstIVVPp0f8MJJ83mxb+mQO&#10;u0r62BXFtUCs26T/WyuA16rSKW4QbhoR1K9mCN9YIfy6Kw1Mh0bruqSLZarRIhP9EWfu1am1dqeX&#10;cFduvGi86LrWqjRqYUMLaUtTcWVXPVIRUe/d8AARhUnazRD/04nAU/nFv4fFwxDarQ3O1jrgTtdy&#10;bwAPDax14GhN9HMnD3E6JnNWKaQaaQ9kN1eRY3nJgRMlScWbJhG1CLFsQ5uS26CV3QrEOh1m7iZF&#10;OfWYJFshHNqmDDgZj0HWHaR5ukEkXUWOFR/CVvQVRhhjfR04Fzh4/vNxXH7cmErCvX//1+rH5l66&#10;prU6naZ/dWGheNpdA7jeklSYpOVIKxDSzWPpLiNddbP+r4R0lRWN2omgeVVWz+LLTItV+wRYMVJJ&#10;FPrS8/GtHOIqRWGjgHanSzcICSODMRZrU5dQdsaq5CdWUXO0puQ6lMsepfL4A4nXQ2i0QbmyES+4&#10;YtlPSxLePeB+S1xQSeWXjQVlrBFt3GFKd0G6OpfjisbIyM+g+f8YuJWxuEG+s3Yg//9Gecy+zLUP&#10;xcqNW/UYY+88bN589cSJr22M8zbjwFQSrtlY+jWt9H+w+YugFad/7SJbPwCfhrDWp2QP8uXP5yzh&#10;XQbu9snfJSk1jJ1027D8MdQPQO2V3Z8+YawCj6I0S8JRsngXK3B+bKvG0m612Gh3CaIIg8bRDlqr&#10;uFw5PV70c4Xd/A9YJIPfWEtkLJgIRyvKJZf5eg3HHY8faAW42cp0KI6V3A55eyHYnQ+PI1jthASu&#10;iy7BvJIc3WGt8k8iSZFMfLfblQFfD6V9U1JIBFIM0Q0neRJqwdonm+3XAYw1/4+uX/zaRG43AqaO&#10;cKP1pR9xXP2zgGylfkuikmr4A8jNCFb8VJ8AZOK1Apjzdldkumlksrl9BJOQrrXwpXGQbvczaDyB&#10;I6+we2vCyaEDPLAibpL04HLjNujdEF6ojad0s9tusd5q44cWrR1cR6OU2hRiHxU2rqAyxhBGERpL&#10;rVJi4cAco9pYIXJkVkosycikHTvmSnDUKR6QGj86sHoLKlWovDj0VdaBT1pitICc7g54vZVpPvBx&#10;XBGZuBAs4i9WwKuVCcsl2Yeivlaqpf7c0Pyoc+Di35jkbYtiqgg3WL/yb3tu6V8CcZCsA6U6lM+N&#10;fO2bRlJSqgVJ93I39YuFceliKeM2HBvprl2SGbr4zggXGQ3LwHIQB1XiZpOJIE4QSbBkpwBJXjTW&#10;12i0fVAOrhtbsmMY/26wFkJjCMOQsqs4tDCP447mrrnsS6Q+ib4Tz5GkP93BshQD7KvLofGhmOEL&#10;w82tS52023NkRY85K/14H7jb50KIrKSdLZSHy/MdCt3PwN8At7JJukHo/3bvwBv/ao9GsCumhnDv&#10;3/+1+rH5cze10kc3u+xix6pr+1kSMc1Jupe7Ivxdc+VfZeV5q35KRsk1hifdJjxcgsWjUNqb0FMW&#10;EZKRsdKR8Zec9KgMaaAjsvB2ZbSavsbaKuvtAO16eI4emyU7DCJjCYIAT8ORgwvoEdwN10KZQzWv&#10;121lYt9pFM+bk+4+Zk0Hd2DlARwrdnr63MLjrqyBJP6R3XSvBXL6q3mpu6ITCSm/XN2Hc1rzKqA2&#10;uwAba5YfNj57aVr8uVNDuKZ5/Z9rrb4qX1tStjv+xo+3TDyBdiHda4FEYetxHzA/StX3G8AncQBB&#10;j0K6/uew/giOvMbodmMxtIE7kXRqdeJjcT8BjstP3d5o8KTREaJ19XRF92PiLbmao4cPDX2dT+LP&#10;st5HugnCSOZQ2ZUsh/3JOWnDo49h/nDcQmlndIHLmdTIbgRHypKrnsiCOjqtOBtbutdIsLD2EXgV&#10;xG1kMcb+hp678O/v14iymArCjRpX/6TjuL8ApH7bhTOMu5IswRcWljtbLd1E7R7E/ZC0tPEjeLPa&#10;myuQ5D5WvF7STdJevlzbZatoXJFQ/8F3x/nWdkUT+CK2yLzYbTBooJtkC7wzrLKjDXiwvEaEpuS5&#10;+2rR7oYwMoRBwIF6mfn54eyyGwbWulst3SwSX6+rReFtLKlRRbH6gaSY7KKwd7kr4jSuFjJ1FLzq&#10;pkHDspvGNcae7jUSVmHtdq8/Nwr/lDP/2v+wzwPbf8L1Vz/+ius6v6WTkHTQgco8lIZ38ufBfXpb&#10;gkBKmBAHQqwEifrJNkE2vzdLuoGRyTe41Y2FJ9+W9zhEAcewaAG3AtlUkiDYdkg+B8vwZNtYX2Ot&#10;HVDyPBw9xUybgQX8IERbw4ljw5Vx5CFdkCN3NxISO1kZo35sXrQ/hdYaHH6XQQHEB8CddmqxGwvV&#10;eM6s+bHgPWlgzFOS7jU137T/OXQaYulaizHGhmH0naXF19/bz2HtO+Ga5vVPtVbnJ+W33QmDSHdz&#10;XLGwxxulnSdRMdLdgOVrcOgUOLsJ6Y0HAXAzlEaUJWdnooV07JEZPgj4cPkRIQ5lb6+iJeNFZCyB&#10;73PwQI1arWgrRXEvNINMIG0bKOLgUignjTPlSZ3ptoF5AI/vwNGL9Cd4fTvTRSSBtbGlG2soJOle&#10;x2o7l/aOis8tnFJDBB77/bnG3tRzF85PYIi5sa9aCmbj2t/QWskHYC1EXZh7ec/ufwI41SfLmCCR&#10;sdttx64Br1Zl0WRbkHtayh8/6CQJ+w0h26MX9oxsb1r4sC2WVK2Uj2zDeKN4awiytUGHuw8eYbX3&#10;1JItILm7lTKrzQ5PnqwUfv0rjpBtkhK1HSyySddjt9TNNnwcbK/4NXbo40K2D5eQcgXBUiik2n8w&#10;USol204km/IbEyTbu0ixxaM2XO0OcYG5lyHyN90KWquXzMa1fU0T2zcLN1j/+Ld7rvebMorYbzt/&#10;bChRmlGxnaUbxr62PLoJLeBqC8qe1KlbZDdrAY4Pb/tXYfEseyGjeB+435H7lwqYBTYOerxeLT7K&#10;VrPByoZPqeRtWahPLxRBGIKJhnIxXPZlEy45O1u66d3S9LuFMry8Z+ZQBI8/gMNnWOEYNzuSlTBo&#10;fIlFvlgeZ+FLL+4Aj5KyYEcMn1YIizl6tW2BeSA6whl/bhAGv8M78Pq/HPe482DfCNc0l25rrc9s&#10;6iRoZ099mv24B9zbRqympOH1HOmaPnClLZatq+U4byN4O3wI9aNM2sPVQnRKfSMTdbt6+m1fH8C5&#10;qugEFMH66ipN31Auwu5PEaLIEIYBp44X97R+0JG54BQkCj9OrTpZ3avqNYNdv8u3vTNUva0zNZuF&#10;81JlMuleXyDWLEoyH/rn77Dzk9Z1kQdI9Rbu6LkL+9IpYl9cCqax9PNaa3nD1gjh7nMZ60ngdE2+&#10;VJtxDVRc8G2+9uklRFsgsFKtFUbwVvQY6seYNNnetHAtPovWYt9bXrJVSJL6sSEm88rKE5qBpVx6&#10;KvSfh4LjaFyvxJ0Hy+QT+UxxsRIHYgvaNWVHsgDuduBKIClak4VGHThDVQmxJrM10WJIRG++NGay&#10;tYgo+fttSdeseKnvuP8jq7rw2UbRbwDhliiIO0WA1uq0aSz9/BiGXxh7b+G2Pv0OY6J/s5mV4Lfg&#10;wElQw0WFV5DJ6CGllKN6Dh8Bnw9QCEsm4ds5ovY+8FET3nDWqVQnm/q9Cnwer8bSEG8+eW9lR1J+&#10;iuDJk8d0Ik3ZcynMKE8hjLH4vs/p44djlbJ8eIhE/KtD7EnZAOyR6t6osl3rymmp7shpyY/gTHW8&#10;6V4B8EWc0aF179w1doD/GDltVpwhc3ztI1i/t+laMMZYrZ1/i9rL3xrhbRTGnhOuaV6/obV6SVwJ&#10;seTUEK6Ez610s+1RjlJQ1nCyNFod+3akm6SM7Uq6retgqjA32VPLp/GEzWZIFEVkxC9XNP1r5ckT&#10;2pF6bsg2gbHgd7ucPnGEIqeWG0ZEXSq7ZC7shG4o3/PF8uSb3i91oWmgXIY39PjOZwFwKy4ScTNE&#10;m82OmfPiEmLSv3UjiY2MJInaui6df53SvmUt7KlLwTSv/XWt1UtAXNg+nCvhii8N7CqeWA3JT8WV&#10;L+lGS54zbMPdI8CLsXuBjHshmRwf7nS+W78sSvQTJNsm4hvciMtJRwlSdSN4peDqXVtdoR0+f2QL&#10;8lmXSiXu3H9U6HXntQR/wsLn4RTJxnq5Lf7OSeJiGU7j82bni7GQbRtREvuwLYHZmpfKR0YGNnwh&#10;1HcqIvwTGMBmcsLtGPSna68I52SzFprX/vqIVy2EvbNwH14+YWqlz7VWXpqVcBx0sYPKJyE0wzTH&#10;0dhUDzVBslv6UX7d20FYBm5vY+kOLApoXBHn/BC6vXlxC3jcFheAq4enu6Sy7mhFSjXzotVYY6Ud&#10;USl5PG9km0UUWaLQ52SBQFoXIcuay2gmY5xNUnbhjUm7ztcvgXJgfueqtO3QQiobm74Ek72MRZtk&#10;PLhKeqslzrcrvswsV6eVnl8eV3KPeQiNBxnXgg10y3+RY2/eH9MddsSeWbim7v39TbKNQokYFiTb&#10;B8B6JqG8G4pvqxvKF2dtWv2SlK2udoYf81FSSzd77cTSvZS9dvNjeV8TJNvLPjyJ09ecEcgW5HMr&#10;OcXINuy2WGkFVErPn2XbD8dRaNfjwfLj3Z8co4x0hm7vkp+7K5TMgchIgcLaKNfaDQfeEaum8XGh&#10;lzWQQPPVlviBayUhW4VcrhUImb5QFas2Idtvt1OyzVZ6jg36mHBPFIJSaK08U/f+/hjvsPPt9+Im&#10;UfPaH9JKfxcQuxK6MHeu8HXuZjqPdkI4VpGo6btVOF6R33WilBiDSLIGRsER4KWaCJZHGdItx2Iv&#10;H0Tgd9bEHz0hacV14iZ8dnBVXGFYWQQXi1zLhjxY2aBcmo7uE9MA19EYFCsrq7lfcwpxDQTRrk/d&#10;EcnGX3bh05acfCaGhbckyr9xfdenriAW6vW2uPdqpVRvwVrJpw0iSXd7p9xb0vxe3MIo0W7oBHCh&#10;NoF+J3PnhIMS14LS3xU1r/2hcd9mEPbCpeCajaW7m7KLQUdafBeUIryNBMkqrlgIhyuDI7ZLQdqd&#10;4HRtfDmMTWCpr1WPRcZyNmpyuN6vfT8eJM0ss/cdBYky2vGqLP68uPdgGccrF84nfR7Q6QYcmq9S&#10;reVTfAuAjxLjYUzRqFZ88nt9ki6GlfelW27lpa1/Au50ZSMvD5D47MZNLU/UBs+7Sx3JVkiaYLZ8&#10;OV1OrDGpfxs666nWgjXLun7xFMOHfnJh4svHNK7/nFZaNrI4D24Y3dcnHdn9jBWfz3ZXuOgJ0Vad&#10;8SaMzwGv1mTXjWxMtgZeMY2Jke1SCA/bYiUULWLYDqGRz7EI2T5+/Bgcb0a226Bc9niyvpHO713g&#10;ISlenWh80f9ERvT9zgQZ4+C7sLEC0Z3NXz1EyPKzuGN54u7KIjRwtAxf2YZsP4g7Z2TJ9vgkyRZS&#10;Dkpyc5U+ahrXf26St4QJE25n9YOXUPYbAJvW7YGTha/TQr4IFUd5B5UdZnEceH0CeTN1YtK10Lbw&#10;SrDGgSHETfLgw26qxztOdCM4V+CM1mk16ESKUn9/oRk2oQCvVOLe8pPcr3kBObFEI2QtZJG4uVwN&#10;l1oT9OsefheaXb4I4ZIv+cWuI1lCWaL1I1mrSQB7YZvLfdDpzcNtB3CoWiy2MDQOnBRO2uwkYL/R&#10;Wf1gq/k+Rkx0FZXc6t/SWourPAql9UXxwjx8UkvA1aIwPy5c9eHTAv60OnC+BGdbjzlQLzHuj9An&#10;DRzspjZV+NqR1MDn3yIiHje6z2zJ7jjhaAXKYXU1P9W9UBYrd1xIgsUVT/y698Z36Qw0LJxnOc6B&#10;709L9CNxbxwsySkzMOJnvj4geP1RN+4JFy+hdig5uOf2TIvjkHBSFAIKrbVTcqt/a5J3nBjhBmuX&#10;f5vW+nuBOAfEh/pwGrfZAqrkaF2EJLfDY6AVSebDpdxHMcviyrc5vOAwbiGaBvBRKw6G5BQ8yQtr&#10;xZoqIjiy/GgF1/OmR+N0ylHyHDa6AVE4QH5uABaJXQFjJl0dH+3vteDWhEI0X54TnZCIVHSn5cvp&#10;80tVeEFJL7MgzqHVSoJpCT7qSlAt6RbRjYR4d2vouhsaRV9Qf1G4KZ7kWuvvDdYu/7bRRrE9Jka4&#10;juv9z0DsB/AlUDZkfcwcvdKHZQcagbTBGQW348BFzZVjzaVWVqRuG6x8APNHGXdP1sfA9Tg4Nkp+&#10;7XboRnC0wP7Q3mgQGI377Eh/7QlKpRLLT/JbuefcOMl/3FDi+3/cgetjJPQsXqlKTGMDUcl7uybS&#10;lFkD6WL8nETQ/6aRAogs2SYVnKMUNrSIsyMaRXUnysJNob/pWnDc0v8y/Eh2xkQIN1q7/oNa6TeA&#10;uFe1ydVDaTso5KjhZ1K+qi50jPiAhkm1vdyVCycWs6fFD3VrQwoeBqJxBcp1cMdbRXYfuBXX2o8r&#10;OJZFUpteZNQrzS6lmSuhMLQCqx3W1/PZWmXEzeNPiBTrnhQdXJtAJG0OOO3C+c4qF7UEA7fcHwmA&#10;bcSk2wyga1KyDYcsLc9iFbjaiFPlyvBZ0fdaPisctZkmpl6P1q7/4PAj2h4TIVzlICK/Skm+W330&#10;lnmvuGndP8RKXnGQ4MoQR6fTZVkc3QyJKwXVklSXbSFx/3asajZeCcm7xFq8fer644QfwbECE3pl&#10;5QnanbkShkXJdWi089tZL8YVVZOoJUn8rJ1QxM3HjeMeLJpbEH6+7XNOA4fiTSWRLrXIWvaHFLvP&#10;YhHRfIA4xuMP41o4LFwVL8JNDhszxk64UfPaN7RWkopgjagqjaHDgSI9wmTdC46Wo9OTrli7rZzX&#10;W0R21brb2/FBKxHt/rRHjrEBjWVY/NLI7yOLL4AH4yj13AGJdZv7Gwi7tAOL58zodhR4rsujnN0i&#10;XGIrdxKuBTIyo5FIPY4dB74Ea4+QEp3B6DcmbFxF9mp1iNY5A/BiKT0Bl1y4nUNOtQfOCeGqVMLx&#10;ZNS49mfGMLQejJ1wldI/GT8Qv8j8+NrjzQOv1OSLSlJOEtTiDqJXW6KvmRcvO3C6Kuko2LSssBtJ&#10;xgAAy9fh8MVxvQ1AyHY5keybILf5keRA5sXyahPXfXa1bfcKjqPxQxEuz4NJWrmQkm5oJkS6h1+F&#10;5U8G/umGkS7YWQnGdghnq9KiahyYBw5W0o7InQjyJ+nFmDva48tVWv3kmIa3ibESbtRc+i+1ioVt&#10;rZEuDmNOXz4AvFOVHbKT8dVkrd3VruSx5u0NdQyp6e5m/WiOVJfRugqLR+lvsjcK7pIh2wkiKSLM&#10;m/kcdlsERs0KHMYEz3N5sprvcOsibXUmZeVCGnAOzSTcC3VYPAZrl3p+e8vKeszKUrYCKe0tniC6&#10;M+ZUevotO1L5VgjqiHBWphgial79r8Y5xrEuLaX4i8kD0UuYTId6B9GkXShJKkqiGJagGsvYfdzO&#10;79s9ggQYEvk85YDZ2JCLe+OTfX4I3N8DsgXZ7Q8X8I89abTxvFmgbFzQShEai9/Nt/JP6tHkG/Mg&#10;IV0/mkAgzTsjC8e/CYhh8biTtoxXyEnySCW/EZAXtyw88CXnF+IWV0YErwph7livL1fpvzDOcY6P&#10;cFuf/gmtYvkva0RYfOx7WC/Oaan8CiKpykqwae16sFLA2vV0pr2OBY8A5l4d23ifAF+0d6+UGwus&#10;BCXyVuz47Q1Cq56hBpDTAc/zWFlv5npuDZmze0G6iSbJJ+POjjjwJnTa3Avgvp+KLSlkjc57w8ul&#10;DsI9JHaz6vdWuiWZTPcLpzAdEu5KrdxjtD79E2Ma7vgI15jorwBxCe/krNt+1BHFsIOxtRuZ4a3d&#10;NT+NoDo+LNQXGddHtIHUm49TsGQnBAYOlPKPfnWjg+fOrNtxQyvZ+AI/XxTn6BiUxPIgId2GP36l&#10;sejAG9zzoRpPvqQ9TlVLttE4sIwUK93vpIVC/dBK8n3vFr343DHhsNjKNTb6qyMONx3TOC4SrS/9&#10;kNZaAuHWgDN567Yf5zS8URPC3c3aHeRVux5rlGolDvdDY9SEC5EGj0kn3b1AaOB4zh5nYbdNaGbW&#10;7aTgeW5uK/cwMl/NhIJn/ah68LglueDjgoMEajuhEEw3Et2I18awplaRKrUv4u7Yg9IpE51skDX3&#10;IG8wZxOHhMNSK/d4tL70Q6OOHcZEuErz1+RBYt2OLzOhCCqImPGh8vbWrqPhk7ZUqT1CZOWuBtCO&#10;0moYInhhjMbeR/EuPKpoeF5EsSLYfM7nrzRaM9/tBJH4csMwn9P0YHlvrNwENQ/utoTMxoUXXKhY&#10;6YtmFLw1ophUGxE0v9GW7K2at7Wzrx+XFx+rpMUkWsnzCpc4zx3tsXI3OW5EjE647U/+oNZaokqb&#10;mQmjFzqMgrMKXq+Jlddv7Wolu3po4YtYVi4i1S7oBKLDOS5c9uWe3h6RLYg7Ia+FbqOAwOyd5f28&#10;wnVdVnNWn50gLfDZEygpKb/RFq3eceH1KtAerWQ3QmRKP27J4/oAXehEx6HqwLs1Cci9gJwSjBXX&#10;yePCspWHezMWtH6B9id/cPh3IhiZcI0xmcwEH+p760rYDlXEt5tYu/0Wg6Pli6hmvsBWBIe98W0X&#10;n8b9mMYtRLMjrAT88moBr643cZyZdTtpOFrh5zRbPfYmeJaFo+RUdHmEllSD8JXKI0rd4bzEn1n4&#10;oCUuvqRzRHYdRUZSzLzYnXjB7SW0E3EXGGl+CDeK7ib1Qz15ucaYnxjqjWQwEuH6T668qZWWvjJJ&#10;eF8PL/v9GHGGLzM+Pc+zCt6qyZfS8sWfZGJSSmQeAisVakeiiLNjStd6AKx1hND30lgJjVgBeb/Y&#10;dhDhzqrK9gTacVjLaeUe2aPgWYJET0SrMefolo9A8zESNs6HL4D3WrDWFaLNFkxke6JZCxeq8Jon&#10;7sR+HCftcHK6XrClFAiXKbKteN72n1wZrptmjJFMG7fk/Iw8UhB1oTacgtZd4H6LTTEZAGPECp0r&#10;SRXOKDxYQr6Urgf3rQhohLFWhXLlKPLSxhPm5kuMo8ChBdxp7U2ubT8CAydy+stazQZK54yszTAy&#10;XNeh1emycGB37/oR4AsVz9E92g+THN2NAD73YDgx1QE4fB6eXINDX9nxafeRHPVE6WzL+KyksjkK&#10;zuUsnHitKut/aMuyugjtNXDKgE047/cNe7mhe5o1H3x4vFYv3xGBcSBoS7O5gjlPn0ayk1W9wfXW&#10;gZFeSPOl0bUyt4V/F/wnMPfWWC73fkeshUnILO4IK8G/L+csdni4/Ajllmb+2z1E1w84sjhPKUcz&#10;zutxR2p3H/bElg/na2MUIW1elf5h5XNb/vQEiadEsb91ywZjY6F2K12PR1dmKQILax+BJ9qmxpio&#10;tdE9PXf87cI1FTAC8dfq5b+02c3BhFCZpyjZ3ic9NqhYsivL/yr2K9VK4l99r5VfnKYQGvdhbqST&#10;wiauhWKl7znZIpvTfF6rOgpmhQ77ANdxaDTzHa8PORLc3Q9UPLhZOJ1qB8y9Bo0nSGasoIGkeH2W&#10;adPTT7Z+XNR0JO7OvbdkCxJRnBeOi7tC1OrlvzTs1Yb34Sr1h+WBFcX0cvGP4m587E4U49th2qKj&#10;Xx+0EreEvtoaM5E1r8UCO6Mzzz3kOLanQbIMIiuLNA/Wmy20M3Mn7DUcR9PJ6Zw9TDwr92EyOUpc&#10;emMVulk8Du3bdIGroQjuJ40nsxu/Ik3xmvPgK9ViWs5jR/mEcFzyRWxyX3EMRbhR89of1kpJMN+a&#10;2NwuJmp5I5JdLSk0qLjwZlUyCy5URSehE/SKjrtaJsHNsQUTGtDdGKqLcD+6SEuT2pj7kOVGrCeR&#10;N0ek3Q1w9EylZj+gtabTyaevUHH3OEUsRuLP7YYSxBoL3NMsmRe43IqbwZa2tlMPjejZlh14p1as&#10;JdTkUBGO2yyEUIej5tIfGeZKQ70dR6sflUdKmL9WLBUsQmqfS45kDdQcuOCIcxskYf+skiPEvJfm&#10;0lqkuqQ9LtGN1Ztw+NxYLnXdFx3O/VLtjmwq3LH7kwMiZpwQppYAACAASURBVO6E/YKjNRutfOf1&#10;BXdv08OySPQIHraH66oyCHN1vdkSPUGSebARgKvgtRq86o5HJ3dsqMUpYvECdzQ/MsxlChNu69F7&#10;p4zhy/J/Jh5AsczVu8RVV1ayEXYKhr2k4XRFdtqk9DZiHL7cRBx69Lzhz5FF4e3jbhwaWZx50Gi1&#10;0bPshH2DdjTdIN9Z/SB7V+Y7EHEc5dOigt7b4BTSLDLxTVsrBlVk4Hyc4jXGuqMx4nDsYJbdzxi+&#10;3Hr03qmiVylMEZXK3F/QWuvN1ufV7TrOb4+VDpS1aH8eydHY8BiSpZA02ys58Ek3LvWLhPDuIXrz&#10;uV1Oq5/B4suFx96PNvC43av3uR+wiFZwHrS7Ac5M9HbfoACUQxDszmJlelXs9gNeLHV4e0zXO10W&#10;A6qLcMCZisitjrct6854zBC5/tWFbEt1XanMFZZuHMZq//3yjwUTgFdMN+ERqU/KmPzO8LqGdSN+&#10;XBDSNVayF0y4dUIqhATLjgQAyoiyWBlwTBu8ufg3o+Gm35uYvR9I2lDnezeWIPaZz7B/cBzNRrvL&#10;ord7elitJH5Nb5/mWaIsttyGY9Vhe2+nWATKCuYsnB31YgXxEFj2hfBLjoi+54Z3FFpPwNlMBfr9&#10;wDeK3L/QsgsaV77qOaVUFcwtU/Tjf5gRCS45YpnmESMetMFrtbMGQGDiyjLiBHIgUrAYOJyfO19o&#10;3INwF9mhq/ts3UY2ln3MgW67jZ4Fy/YdWmu63S55JIYWFDT2c4LFKDlSHvv6GAp63qwAa1dg4Y3R&#10;L7YLNoD7ETTi42/JgXpJsqE6FAn3l4Xz4l6NWusTQePKV735N34j7xUKrTxHuRIsU0o62FYPFnk5&#10;GwgBagXEaSfLXXi/LXXTO7kDGmHqI/Uj+UmqxbYdrxaroOzE1m5ca/1S2UdE5IZHBDzsSLrafq+F&#10;yMBczrfT7vroWbRs36FV/mDYAvs/x0DWXycUK3EscBRE4xSG7MUDRDzqWlv8xBVXfrRKZVsfFP1g&#10;qweF++KEYUe5hYJnBQj3l0qgfheQihDoYiLjX4Rbj0UlR5Ks1334qC3KQP29P32kHDfRCT1QEvm1&#10;ko6VggLJXOjEebxBJCTUT8YBcCAyKG90t/yNWONzGnqJW/IXJHf9cGbhTgm01nQ7u8f/Xfbfjwup&#10;a+He2FIWXoH1e2O6mKCBVK++35ZxKiXaIoPcMUrB4/wSDwJ9TLhv88tQ3y3cmA+5XQpR853vd7QS&#10;N6GJoFTc/7mRZlVs+mITlBzAkSP6p22ZYMfLcBTZqVwtZHqgBOcSknPlxyJHgzbS+DEwQrrdSI7b&#10;ClFaixScKAWM6oVaB5r+/mglbId82reGEEVlCjaJGYRw212fcmX3Q23ZEYNiP8p8s0j0ZW+YceTI&#10;epLfGt2XNuVDwiKuySddWftubMRl/w6xS9EKjxgrRHx6GOmUUk2CZ9pBa1WPmu98vzPHP8zz0tyE&#10;q1DSvTJxJwwhMv6Vmogc3w+kisR1UoWi5ENxYw0CY+FOR/ykJUd2qG44uB+SQuQYq8RJXjr+8UQD&#10;s4sQcXujS60+upf+9hQEyhIYI26NPAg6HbSaWbfTAq0Ufs70sLrTq+28X7DI3F/rQmscbc7nXoKV&#10;K3CwOOGuAsuhnH6Vkk1p4IZkxX3jG8nzPVqR9LSh7Y7qQVi7G3eFsAk35iLcXKvv/v1fqwPfIYNP&#10;WuQOl7+6iOTavVWTooZOKC6B/lxDreT4UnLSD8ZRafZsXrhI9P44q5wznw415izuIztkv4W+XwgL&#10;BMzafjjz304RlFaEUT5H7hz771LIwnPg87GU/SaBqEe5nh0iaaCXuqL10DVy0hwkemOs8Es7FDJ+&#10;uSodYU4zqifwUI9sI/AdMUfuilxL9Wj1pe/TWsm5x4RDuRP6UUKKGqjKcWC5I+RRcnrJLPsheo6o&#10;Ct1BdqlCrZbXbsHCuZHH/aCz/zm3WVhLbheBHwQoNcsHmxZIPq7GGLOrX73K3sk05oGrpeX5qjeG&#10;/Nn5s7B6HRaPbPuUx8ByIFa+oyV+M/CUaVOXoudIu53C1Ql5UKpLO3XtorWuHK2+9H3A39vtZbns&#10;NOXYPy0P4mKHSrHshN1wEtl5zlfFim35sXhNH6tZJNPAdaRb57fbcNPkaZ2xEV+reJFGFkni97QZ&#10;iXl7l4WRRU/Tqp1B/LjtfIEzR02XlVty4IuxVKDVke2nt6taF+lF9kEHbrXF/1rzxFrtn8aRkQ2g&#10;HYqeycWaFFNMhGxBODAK055nCUfughzmzjcrcFpKeTfdCZOpCVkEFj3wPbhjYLULxL6ZLMlpFR+j&#10;reTWXYokr+6ku021VfM2LJweeXyP2vufczsIOYr1AEtkFd6Mb6cKWin8MMpVtOJq8UVOS4MOV4s7&#10;8BEimD4SFl+AjUdQX5SuL34aJCwNIFjo1cuuuHC6KlWpe4NFUF9kd8CvCFd+1467566EGzZO/oeu&#10;k2QnjMedsBv63Q2PutAxW90NSZ13yZEP/pM4u+FYOdvTKwC/BXOjTYlbpPnD0wJr5fPIM6TQ76Km&#10;zTSfAaVU7m6+FRfWu6NmkI8PiaLY3S4cGTkWfYglfYhWG6wSl8Ggrg8g1mzSkXehJOt9X/QXet0K&#10;NRonv5d5fnmnl+zqUtBK/XF5pCQdrDLasbwoTiJHg5eraV+yQe4GN26d7Gi42xZ3w+dAp9uFA6Nb&#10;t0/aMrmmCcbmz5bo+sEsQ2EKoZQijPIRbpV9FrIZAEcLAY6jGKLrgePIKbJf6sNaSfNsB2LhvxBL&#10;uZ7T+yh2U1kQToxNHqPUf7rbS3Z3KSj1O+VBXOwwBnWtYbCAqGH5bupuSFJBVL+7wZMv6HEXVqI5&#10;vlQerU9ZYt0qNV3uBGPzZ0v4oZk63/MMMqdMzoqzEtM1/yC1ch90xdIcBS+4knmQVd2L4vJ8R8Gh&#10;OFA+PWHfQ2DvkBEm/527vWLH5Rqsf/w7tFJyFrfRZl+f/UTibvhyFY5X0lbJ/dk1Kj7+n/VGVyt/&#10;0hZLchoneykniUZRNF1h7hk2obRkKuyGMlPl0dqEjn3Lj0e8ziJxNSnSlKDlC/mej63ZF5gmso3h&#10;VYUbAa3UkWD949++09N3JFxHOX90839MFPctmx6cBN4qZ7IbMq15LFCKYHFEkdo7CE9No3Vobd6A&#10;GRhjUDPCnUoopQn83TtAbKaGTdvOjxgkD8aQl5vk5h8pS8eHi+7eyjYWRmU+disIHKX/6A7P3sWH&#10;q/he+Tf23+rxpoONC0kxxZtV6YHUCaFt4aAS7cpR8Lg7ndZtgrxF3EmJ8wzTB60lUyEPpvU7dGJh&#10;m8aI13lJw1c6n3GGKbRmB0EfFG5MjBmlfs+OT9/+T9+sIEUZsVCNS/7lvT8oI/Xd71bgoIFT7mgq&#10;G48QV8U0WrcJ8sbxjJ15FKYVCsmRzgM9ZXGELDwtMogjo9yF6O4YLrQVLUSb5RaS4/uZlVNsc+gr&#10;loQb7aZL6HTMnQOx7SYSNU9+3dE6ri6LRLDhKcJLwVUoj9YccjmYHs2ELYgJNNcWaMIZ204zFLl8&#10;uJB2X5iWXNwsPA0NH8LqiNZp9UVY+wQWRi9bWI9/WmGqRaHoXQ7WwsM4AP3yMClmpRoE7c2qs6h5&#10;8uvbidls+7ko1Pdu/o+JoDxd/ttdEbQYpaNDm7hqZYoUwbKwyPEkz34QheEsJWyKoVC5Cdd10jjF&#10;1EHJRnAPCXANjyQQZSiiIGuBJ4ju9oYvOgvxsHD1zl1OFBL4u7oBL9cL1qSW56HbjL0A4MDvZRsx&#10;m52G8F3yT1JPOJ3+24GI7kFlNFf7gwIpV/uFvEZrGEXT6/ybARTYnITrTLFLAUS/YKULL4xaCFFZ&#10;gPA+uNtbuSEiZrURd/wNTWyIqN0Jth+JIHmlJPKwXymUkHUQ7N1NrjTor25HHQN/f/36Py2DlXdq&#10;jciQPU0rdmMZqsPra4Lk+e5nF97dkEysPIiMRT1N399zB4XNKZLgMN2Eq5XEPVZ3f+rOqJyAjcGJ&#10;ZveQTg4fdUTCteHLfctuqjA4aG0kAl9BJFKvnTBVEwviU4MTZyQVa5ipYqnGZNO0p4RDt2LgHnDh&#10;zIWvY2OV7iiEcvGj+S0LtfhNW2KznpS2bfz/2Y3EAmM5wRvNKPUnj4hlI6aco/IOz9pZisI0Q5G/&#10;gsxhugRsBsHTsBzB4kjxj2pMYAl7wDJwp52KWOWxYI2VDcBYydRxlLgJ6464DVykXda9CDZiGcey&#10;A0868EL+Zmfix+1ugOOhtS5fOHPh68Av9T9t4JBNZL8n1U01hfUTVpDWFSt9V7e2d3dWbN2JlNrK&#10;DdnfJR9/DxlaEeHWGnwfLo7YIPLxgFZA0wZrIa9bVizcGaYaOUlU53/qvsHRcsQfWfShVEfMn6Pc&#10;tLDSlirSnTI1suRqYv2VqgvzTtwteJvXvezAZ3HQz3Pk9W3y57lTqkM3TYozkflunZdwwX5PTGvx&#10;OyvmD20Arpczwj/gkys8oZS0S49CxLFTHt66NUgBRV5R7/1EXhI1dka4U40Cftmn4XtMSuAfMqJ6&#10;V+04ND/nXv0oK11RBLSkn5W1KbmGsTFccaV1zqIW5cAiy/gFBZeR6zha3CL5XbmLYO8TOy4Afveg&#10;Z203nthTnZhRxbaqdri9DyWKJdWsjfUJyOQMJ8+LH+jsL3eBG8f25p30CDIMHib3fwpmdm6Xx7Sb&#10;RDPk/oqmOKzQg5KGJyEcG8lwmQcWue+nsqgJh3TjFK+qK9Vpi0q6Yozy+TiZ12ugVShJwom5cvOb&#10;HBjt2/pxtD79Dv3/s/dmP5IkW3rfz8w91txr732v3m5vdyCAgxGFedCMIFAESPAvGIoCAQl8k974&#10;JAiCBIkUIJF6ITAEXzSCIHBmNAORGIyggSiJAoHp7tt9u6u7qruqq2vfsnKLzRczPRyzcI/IiMhY&#10;PDIjq+IDsiqXCHcLd/PPjp3lO1qLiWim009oxoMbLCZG5NS2EEvyAGikbtVyq5V1W4HU/WysEx13&#10;H9w41SAFoOR6eNKO1eyEu5MsdrAsjyXfPhuYZLaeAjsAEF9pK4Y0nM2z8LT6ItZ099vEzmUwb+1b&#10;5YJ/EzF4qebkGgOAGs0ff4P6W3+Zf8khwk3T5K8FgbtENoHyZOlg++5tSb92rfsQ7RRi509Zg5F3&#10;wyLEfB94GslNDBS8XBVHt0VKeOMUcP7bjer0bGmQSXIa3AmW8S3ccSPgSyw+TsnmC5y63iNglnyh&#10;TqAIXAaBF1//xZwKXrcRDkCBslNIYZbrEDeAAK21StPkrwUwmnCVUr/Z8ws9WcBsDbi8BnddN83Q&#10;9R/ySdGxgZ9icSecqcDLI46lED4OkdUmRXqZnet/kf8U0XWovjroY42Fbhu7UzGjJ8Cz9nmWOBUo&#10;adhN4NIMBkySC5hHKbw3J8HCO8Djtuymwe2sJzXNdW/s6BCXMpCZ1Me9P0+eEraKqPwkIdwaoF1b&#10;DTO92oepuB8uloYr7e4mWXuRgS10POwOMH2Gwk6ywKW8ffA5hRO8en6DWeLYkA8aLTq0kniODadf&#10;88tkrsZAwSSZWqPQQXbjO6lkVFiyNDPvurg0MRf0626rT/pfMYBw7dnuA6pmY5+QrFWOX0G8T1Yr&#10;SeWygVivP7kODWdr4m3On7kZQ7UkF2G4lPg+qNnKW1qniHDh2YpsLzEeTgvZQpatsA2cnfIYFTLh&#10;pcRK3GcakYEmsAvsJxIDilNJIw3V4Z5pifMZn59mwMo1W5Sn7ixCZd1i7B7Cjfeu/JVSWBLWmjJg&#10;NgwvAS9VZdv+oCMRQN+jLNCwoiVQtt2GR0ZSO14tyUoUuL/VRpFhtAP16cuPd3AShqeInca1cE/T&#10;Z3oeMUmYd8zmEAuDUMGuhbNTzsF13LVx7aQeppJTexQOkHqAZiJxGYPwSKDk/0F59goh9U4C706b&#10;WVqq5oRsVJn967/J2pv/t/9zD+Fqpf+97g82lTcXjHOIuPA+cDcWkQnfmdOX54FYs1dcu41yIKvS&#10;5igDtr0H6zO4E+wU2Qk22+J58vMZEz6LYl6YxEmglMKeoG0k16b//OrEFgLb+4+Dmvs9G2NA4730&#10;GOCLlGad14Hr7DutsqtCXJGpez4PErip4bXcGFJEEWzXCrm2fZmuzjjlqLlmLbRcJP79+iT5t30o&#10;VXuEbFDJvwsMJlyl1EfZCABdPOF6rAHvlqRx3J0UdiMx8b2jOtRZloN1Px8ksBsOUfKxhhkuE834&#10;cOO6YTA2q71WSiZCGGQlmrHJWv4E+nC2RiFQE/hwjSGKItIgIAgCgkDPnVeslbY+qZFealqpLMHZ&#10;Wow1GGvROiAMgmMh39QYkiSVCketXAcMWbqstaLYpTRhEKCPQQTZWEuSpFhjSMfs3GuY35qQn9fa&#10;zWufsJRaaUfuZXv9zvQoaCAyslOd1uF3tiyNYUMtbsjdCL40whWRSyGVOSYW7KCU1EGwVt5vjBz7&#10;YnVI8uwk0L0cZOAX+cvU68NVvJ99r5hF3nBcVIA3A6AmghFPnGZ4Jegt4QuUTIgfndV7vpJPN2ky&#10;y2YrQS58dcRWRSG+nSiVsZ2vSj7xMIpPETfFdgoHkUzOIv3DPgF8HGxsbrKxKaphjUaTZjsCpSiF&#10;YeFEZ6wliROUUtRrVVZWagRDTmKBRrNFs9kiNZYgDAkKJjoLJHGCtZZqucTm1irl0vCwebsT0Wg2&#10;6UQJgdaEYdFOfUWapiRpQikM2VhboV4dn4piinUR9czrEC64eT3Q1ArlWdlBihoaLgtpZBm8G+su&#10;0+fNXgTuOh9u4HyuaHnG+v2vo5CaTFFMITxytiIGXHHisyu9A8pzKqB6cjQbV3dQWgzINIa1ntce&#10;G+4Djzpycbyf14/SE41vlb5Zg4tJRM08gfILU51vG/i5PUIMw8o2pazh5fIRmRIDkAI3Dex2Dn+e&#10;aaAQF4ux0t1iGrTaHXb2DlBaUyqIVKI4RivF1uYG5QmPaazlyfYOSWoolUoFkIoiSVNMmrC6ssLa&#10;yuS7n939AxrNNmEpJNCz63QZY4mTmEq5xNnNiRRXu/CaAvUSs5u6M87rBPh5jHmduEykt2bY6e1Z&#10;+CGCqh5fojJxBAtyqeohrIRCrnNV996/AoGY2caaPb1yuXuzc4T7F1Vz8NK+1kqK6KyFlcvzHNaR&#10;2AYeRDIp/La9H51EVq5P6tNXtNwkmzR5dFd/Ay9UZ0vgBhHD+KFDt7X0tI9vO5HJc7mAAo3dvT0a&#10;7ZjyDCRnrCWOY9ZXV1mtz+aGiqKIJzt7ztqd/gmNophyKeTs1nTElsfDx9sYC6URlvFoKJIkwRrD&#10;hfNnxL0yA+4CD1oyh4IpFu+8VftiTSzIWdAEfhwxr63TO5itYGGH3WaJ6+EKGOED70bIayp437NG&#10;Au91V2R1rP3GG1e77jNjbKJX76zBb7chT7j71/9tAvOvAJehUIXKa8c5zKFokBVS9G/NU4AIPpyh&#10;A9B3jrTzPimfi5caeK86vf9pEK66dh++PnxsWEldu1DzzeaKQRxHPNreo1QuT9y/LU0NaZrywoVp&#10;E38G48GjJ6A1YeDTbMaDtRDFERtrq6zUiotB7Ozt02xHVMqTCogq4jgmDDTnzhTXf7YFfN92hsgE&#10;pKsQP60B3qsU26Vw6Lx25fgfVmdpvdOGvauw/jH3kfSuxEhXh5JzM5QCkYTd5IS7L3ZuQtz2Jb6Q&#10;6r/qMxW6FJOq6JfdN9gUwsVpGLkCvBPCRzVYL0E7FivPr2Y1NdtWL0p7xXbyZPtJwWQLYpmulYU8&#10;J+G3ZiI15EWSLUCpVObFC2eI42iicsY0NRhTPNkCXDx/FmWtdKuYAFEUcXZzs1CyBdhcX2N9pUYn&#10;mqQXuCKKY8qloFCyBbHYPq7KPPV5o0ePxglHAR8XTLYg83q1NGBeu/jL3kxHr3ZZ/BLCB++XxaX2&#10;YUV+fl2Jn/jEmSssC4c6pCr6Df99l3AVwQfdV1gDwYkP+xBC4HUNn9YkaBUlQpbrM7ggm7jE6tzv&#10;vNzbL+aXpMFbWtwCXSGeEVBIusuleQp2KM0LZzeJo2isl1trSdKES+eLJ1uPC+fOgElJx1oFFJ0o&#10;YmtzjUp5PmIYqyt1Vmploni8jIIkSSgHmjNT+muPggY+qMozMM4l6s7roi2IHN4OJPjcP68DLTvV&#10;maC9XPiCIyiT6+KLIugGw3Tut2+R+6G4Irr54CXgkxqcKcGanf5Wdtsj52ZHO4HXqrPrJx+Fy2Hm&#10;TxuFTioW8ew9TEdDBSGba3Wi6GhCiaKYC+fmR7YeF8+fJYnjI7fMcRxTr1aoVebIJsDG2hqhViTp&#10;6JtmjMVaw9mCLdt+lIFXauPtljoJvFWdf6rxeyXnt81dolBlXXOnhtLM0tD8+FCl5yrnuDUflcga&#10;barFJ1yP1/UTKnZw76Nx0KK35XSUwkbl+FpmvlGRoNww+IDA28dUclyv1ymFaqRVGScJ9XqV8Bhy&#10;VQG21leIR2zlrbUoLJvrx9NZ+vzZrSPzZuM45sLZYeogxeIcsiB3Rhh/UQpb1TlH53N4rZoVIICT&#10;T53VOC3VwLRmPMhxoNqfq9bl1jzh5swVr9N1CtDZh8r0i0MrX/DgVuVZ0lcmxSqwXh4+GTupJGQf&#10;J86d2SSJBxOctWCNYXNtuKpF0ajVaoSBwgyp9IjjhDMFZCNMgrXV2lDXQpIaqpXysRRPeLzhNEkG&#10;dlBxv3v9GKvoNpEsgcQXCOHSOWc5aGVFglELj4C+fUSXWzNqsTZb/KZIW/k2hisx/JBI2e6xIdoF&#10;Nf3DH+cCDpGBM8eaPyJ4UQ8uYrBWbtB02cWzQFGrhAOt3CRNWF2ZISVkSmyurZAkh1clay1KSxHH&#10;cWJtZQWsGVjtlyYJZzYnzWqdDSGwWR28W4qNSKEeN14M5dxA9yGbzSGwAlFztkEdF/IcmuNWDbB7&#10;61+fodsw12bpDBMgSeXi7nUkEHVssBtMWxHXQSzL2OUkJsnsubbToIak97Rdu2b/1Yph7QQeFICN&#10;1RU6nY5L+zLd9K8kTlg7AcItlSuEJkGlCdqk3a8wjbFhIb2eJ0a1XCKO455rFCcJ4VxquY/GBSVz&#10;OMrNoSiVZ3PWXNtpsIbsHv28Ti08nUl9pwZpp6DRzRm9hTIldn/eApcWt7G19THaZZkbM5VojUIu&#10;bqLHT8vYJmuLPolv6XoKO21RQlstv847E400gwXqZYmqGiuDOSF+41IZnriqH49WAi+dkMCLDkvU&#10;KmVUEHhZF6w11E+oHUYbaFbXKftGeA7KGg50dSLFraKwubHOgyc7hDnrOkkSNtaOf0ECMTvWa64g&#10;wP3OWNDl7Dk7blyqwK4rXDJ2cK/DiaAmn38priTa/Q+Sh+x/l7jvNdBxVaxKZTq8vtPE+5MkbgXl&#10;bi6u1lpD8xPgL0KA1PBG5sc0EEz2oSxS5xy6DzDuzf2pQfcqvL4xXIB8EMIQrJrK+9FFFXjPf9QT&#10;ljA8C5zt31ic1FPiUHTu6CyIgO1q9VD5tUWsp5O4fUopLp07rvDqeHi737g+4Xl9Abjg53UBY7lX&#10;eZ/UQKSyLAif1ul7IHp/sfeI+Qq0/Bi8+plfqL1ui85974eb2vGFrboIQuffkQ+fGt4IPOGi1KvZ&#10;K20mLTYmYuQD+YGPax+Hrjpkov7vMkICJStX/ZQ0fFxiNmhAWUQXP/d763+/xHOBRzokicUW8fOg&#10;3+iyiPKg5/kyzEz2R6VuHoLuq5B0HBvK97kUT2smJtwURHWP8fMbkvxw1GQlf21XGZa4sr4lng8o&#10;HLn2uBROajRLnATqGlpmDO1qm/1ncz97qO4/o+F94GuT1oHpsLf4wXGsV8nNCpgsTLqXzZN/n4tt&#10;KFq4LUEgSdGTnNG6h86yJNwljg/H6SeOOXGP0kIi1U4LIs3cCB7WuQ6UynzFeXeBjzOVXcwmHSEu&#10;7Il2vQKvTlUGXeojeeHYEEDn8/yVYlKJicS9zftFdpA8vFHw7Ygt0zvSZ3nvEktMiiayezuOtOg9&#10;pu8D9iyjbsXIqpWFQ0qIu8mSxZAUWd7SoYxYZDG7lUJke4ueQIg2NWLRvlaZZdHrbTPhOTYEtIH1&#10;Xgt9Qi1T/40Sa/XnDlx3vwyVmP9KuX5CSlaZyIiqEIi/ZZusQWRIb0XGIPiPEj5jhLvP8VUDLTEZ&#10;2hwP4baZsUCgDweMar56uvAKj0FFTFvovgM8cEpj+UBYJ5UEra2qtO+ZnVZ6OdRxrA737vybrdWN&#10;zex+TGHh+pQKkJWmHGQSil7Ry1jJZPA/hzkhYQXc7rgmjrnjWhcdLKusw2ZKThfXHk3Mpwkp03cl&#10;HYSI41VOeta3wSnHI53SQB7XIu6fRSzzZ4VwCYw0aZxwot0BHrYAJZq9XtKy4xoZbFXg1UKNt0ON&#10;1Fb37vybrbBSXbkIKlc5MHlZrw+aDcKoxnN5F8ew9jPWuoluJEdOq2xlcqmzzwx8FU5RvsJ9jm9b&#10;apHxL1aSVHHYQ54K/znnRWAJMt9LFHP/DjgV+loToApmd6xXGuCWlU7gWklHF+3ya73Yz9kqvDyX&#10;cfY7M9RKpbpyMdQlvYGaLd9/3wl4p86B4h3VRUApR/9qwDJgiyGmRUEHsWh2OdoHfhRa7njHhQbF&#10;boMXDW0ya3OeFuMOmS/SMFvzRZB5UOZZclWFsvcfgQi47Vr/BFra+/gAWyuRXfHF6jGXzCsquhRs&#10;hsqGqxrrhALtVJUEtTAjPu86aPUlow88qg+00WsJj0PY3kn+rLgUdpEFxW8lZ0UTuT5tjifI0yar&#10;2jmZWrT54Sm9nylgvMDwpOggJOvPFSKW9fkpj9dAno8AId5ng3CDnnSrPPo7w+S793p93peq01/P&#10;iaEcp6LQ2NDYYCUMtVkxVs+ktPcKDH3KLDKJ/FbJl9G1yHy7+a/UtT1u+eZvfePqEvuzZNqSWbcg&#10;l3KbySrv8ojp3ZYeR5DHu3d2ebai6xFyPfO+1ICMHItc8HfpdZF5Y2Ra67RBNu7AHf94NdXmAQ22&#10;V8luF7jrex8GfW3SrfDJxcrkehL58t8dhKinpR1j2coM5AAAIABJREFUVRhqsxKmxq6owIbz2px7&#10;j/BQr7CfVUOQ0kvYsfu+AdB8NsI0T+hdrzTyoE8bNPEPrr+sk1byTYp9it0GLxL6SdCjhNy3oqyl&#10;HVw1Xd/vQ6azTnfofebmtUicJB4D9zsiPlXuJ1oHX5VqkZ3KAZkUajvN4kh51Teb+9//Po2gtD5L&#10;jMKGqbErofhvVV/7xMWBJ+v+a3keIP4O+IBTo907AC2yfMI8SshDM2lLnSa9QTdv5c6LcPfpXTNn&#10;3QYvEvo/Wx4aWfibwKxSNUctUiFC7uPuHJIhxyshO6dzU4xxcVDidvg+2y6rqRJAbcTj73fIjzrZ&#10;YuN/F+TTv/LViwOO0ypNs1D1OFU1WlU1inLPXxaLb0fDnv746z6DLSiF3OBJG+8dDDieRiy1ecD7&#10;ij08Qc3WMHAx0GK0P9oHo2bFU0bv0zSyuxs3CLrN4J2R9yieEkXZgTgAHuoSJS2xo3FdoaVAyLnk&#10;UsJCVxvQ80VWCpwihJ7m0lknDkKrQz9VQpQKnO7WpIdbEJzeDVL/tq8ffjs5rpT10yHH88GzNYq9&#10;Wo8ZTBSTjnsRcdS98QiYLU3Mu8qOch35ncpRrhovwDfsaS4h4z0ZAcnZUQGw2XZ/kCvA/70rseh/&#10;bQ+/Jv9GrVx+bi791NcC2GBW56VVKFQohzrNZHsSSqjFYBwfbYgQ6VG+Ix+MHHa8MsX6HPsj6v0o&#10;IYR8Wrev4/rPA2ZLEztgvKwO7x8/ygd7wNGkPK8si+NAAqCydkKBzrKbfJmu11IwVrSuK8h1K5Nd&#10;Ox/j0Mj1PzKnv5DUGxuGGF1Cn1LGUn4anj4r1yfSHwUf7DgKO4yeMH67VFQAbVgwycP7OE9jAC1h&#10;/CXcX9dpETP+s+zTu4b1N2ky3pNQVOrhSaAGfBTfp7R2Er1ZZoLC6FCjhyS1LTFXRIy/TGjEJTAM&#10;3to8iiT8dnJWuArJsc53Gn25k3bzVhxfNdeosR3lc85DMXpOLS5iSundkx7EdNDWhsizv3Cqog3E&#10;amummYp7LZQtatdCU5peccjTg0kcId5aHIb+wNUweGssZba8Dq+aNe75TpvTp6cb1RiwHE+ezFHn&#10;mWSv51MPj7khdDHQp23PBEhVWbRwRUFPgNtt8dEEQZa6YYFWBx6lUK/AewFOKizheCVaikGRK1zK&#10;+JaNt5ana7uZnW/cK64Ry+s0BWlKjL9QjLOzOOpc41bnJYy+b5POqYWzssZC2pvFeqpgrcaqiLxu&#10;foF3YRu4MYEBejWBm01RA6uXM1WfwKVxVNzvOwl8EQF2i8k3gIuBgPFt84TRftBJbpn3es+CSd4/&#10;q4/zpLCFLEyjPqtP1ZolELlJVoE5DNadZ4XR5D4JDfkg0ulDKtKBpwG9AuQWa5MQS4TKz6vZHo8U&#10;uJ7AfiQxLWvh9frRVsC3kdQ7r5QPj8CnfviE5WoAbQtX9Au8f0q1kDaBRwiRjro2CYMLP6ZFEdvf&#10;SSy60xnSFDK6hBgNEb0+a2/9BhQjgHIRcZ/lz+MXKm9Bb3J08HHVHecoN4HPdphn9eH8kIA6LYVO&#10;PUxmsLodBiXdNKlJi/CyPQRu5yxUkJ7024yukrkaC9nW+7pSdFKXB+eGllop4QsUVBQ0NTQIZtoe&#10;nxQC5Jo8JUtPyWsKGzI9hKM0FcrIwzoOKSfMvr0vM9422PuLT+eD7eT73PcxWYvtEsUXlPsULZ/e&#10;5wl9Em9lFbGCG8j4+mnJkvUSnFRXYHGQTNxVfDFg06Ckm2ESm4YO1Mz78qfA7Ya0vvA9hED+fxjB&#10;2SH7l7vAQQIrpcxnlljpJ3SmKqWtftIdALdiIV6t5IF/bGHlNEVkcighn6/jvpwWMhohtaO2kB4b&#10;iLU8SlnCIKRcRDHCFvCA0bmL/nynMddzEOZBsoMQMlvK55r72uNw6pdGrODTugACkManyMLNQakk&#10;ieNmaFXagCDpbmTsdC6F2x2olOj2eo9TIcaVEOpDZlAbuN8Ua7hLtka+PqgenuCrwFsl+K4tlq5W&#10;IkBx2vUAK8yeq3oeqUTyyl35bam3li5Q3Pb+IvJQd0ac7yKnKzvhWcJprvIbiTSC4JQIVvlut/JD&#10;YhUHoU3ZRxOPet9RaCEEWy/L4TspbJSlN9AoXGtDJUeWqZXjfFQb7mcs40rtyESFlxB46waybamv&#10;pJkH/EOd36qOVIZbYolZkURQPo1ORGKbsq/LtvIYSyv7vfe8jY82WaZGJ4XNytFke92Ipm2YM7na&#10;Cbw9gmwHQS0JdyBKyOJ0HMa/yp1vSbaDMa9s8dMsRDMVjI9sLDq8g9DB0kqtfaKvPf7+ASpXgGS9&#10;vTI+urmITkziqKK7J8BOR9K8vKXaiuFi7eia9H1cs8nZPCBLjMDpTLRbXBxQjKrYIOzM6biLC8vp&#10;KBZPeslJcVDbevhAv/POv9/B9s+HySzcfGWOpYfXDyEGfm5lLdK9C6IawEtHnGcP+KkjbddhtHjK&#10;EtNj+6QH8IxhXv3lvF7vadVFmAom5XQQbh+HWvbht9t+Q5/JpU5h4ZZxbYacSs/DIa9LgG/bUM51&#10;EE5dRsL7Q7IYEsQivprA9ba4ILSrPouBc2ljorE+K0iYj9Vk6U2BWmI2HJB1PSlaV6KFpII9V1bu&#10;qZF+Sfq337vgg9aKJ91fK09l46OOSwVzebI7HekDn8c9hGzDwFXk4gQ0YimMGISHwFcHYhHHRtoc&#10;e6LuGCgb2IrvTjzeZwEHkHe8F4anPIcP8RzhdS680ldRHrBtsrZGmvm5LBYL9hQRbtzbkNFxrNuR&#10;23vZHxSYZOL8odWSCM14VfUnHcmRDRXEbpZVXat277dtxBJgG5bYfw64rQ/3KmolIpn+cQW3xRg3&#10;7f/Zga9KKlL+sE1WbGGQBPpTGQ9eEGzTG0T0LW5mbbIZ0asgEiLE/mx05R2FFgSnpCDZJL2E6zhW&#10;A1jL7ewPjnAnxCshJEm2gpcD+VJOA6Hql2P3XzOBioY3R4S1NVJ9FhsRs+mk0Iwkt/czzzJBHezz&#10;5VbwTSeLlj/cI1u2ipJyfF7hG5/mp7dvlTPrfix/nzxCnoNdiW1A+ZTIIJleVWXPsY5wzc/dvygN&#10;6eSEWwEurkCzk+XGeuX1PNEbC40Iqho+HMM0WwkhdroMZyrwcR3eyUfKSjVoPz/U4CvS/AakqP5h&#10;exze1PhuE0tMjn0Gp8gFuI7TUyKvr9B/3Gc+eNY5kOf9NCBNelTNPMeGAGEn+dZUA6u1Vmgt1RxT&#10;4CWgsgK3Wk4DIde8x1gwRoJeL9aPTh3zeEXBy6sjKpZUDZJHU433NKK/00K+jfYsVV1tDqtHjdtt&#10;YonDGOZpnFWsfNST+cxnSMZtqJ6Spk1p1FU1M8bYsJN8y5r34Z776BoH11yR7HQuBY9zwLmaWEa+&#10;ZTdk2gDT+ARHE8nqc5OM22RwpwW/nTyq79kwjLp6XnF4mX43GXxH334rN2Y2LYMKQtj9KmynUzNv&#10;UsT4TP0YMTT8xl0jmiILA5OC9k+NSjn30TXInqMU1TWUCiGwLaYngIkxwwJxmtBm+DZ1Fr/gKM3a&#10;Z0Cq4kSwgpBiPjNBIRkgs+ocXECCb/l7rjnNCmDjwIJa4SGKhwlELmrshbJsDBt1eGtRSh17ix5a&#10;uDUxzL1gB6VcoLOIRizHCK15HmLqhuF3ZNYlchWxyHxs02djP9tXdL7Ia1sUiYBM9Py0tS+aHorv&#10;9Fs0I7Hy633+rw4uC2oh0F/Wa7vxzPyu5H7uBZyWFnMWuFf5kFPanWki1Bjsw4uZfWlcQfzqdWQ7&#10;XHM/P7OqU88Ing+yhZsWmgGsuA4wIDTV/WJyo8NM8Z7x0O73EnS5Nb9bvAn8Wz1vWnD75qu2aOei&#10;NWUDZ09ja4EJsIJMEO/L9ShRnO7sKUm6WeI5QgI8aWVWrbWSIqqRZgQWcZkmY5j7e8CDRHL5ExfZ&#10;9O271kvFdPAYYKze9N/kCNd+3/1WKac7WcjZ54ZAZ73BdpPhIufPElY5WuBniSWeJdyx8qx7OdbE&#10;wIuuOUEXR6SYWuBKJIqEJVecVQmdZWylOOt+G+6ZybKoBiKN+oseutzaJVwdBL/KvPuB6E4uOOGe&#10;LctFKgeyYi2xxBLPHg5isUItEKXwTnWynZhv/VUKensmdulOSUVsSQv53m1CVINXp/XXJFFPVwoL&#10;X/nvu5vwVqv9/xnjSha0hmTxMzA3kAukFXTsUlZwiSWeRcSpPOOpke4xk5DttQRut0QeoBz0+mxT&#10;IwSeOteCBVDiunjcmkFrOOn05OBGUfyv/Z+6hFs784tbdGMys+XizoJJasZquJXPyoKy93yk4y6x&#10;xHODNuJGUEqUBYe16xr0vq/aou+ykmv9pRACb8VQ1rBVFsu2nQjxeqM2DODetMnNvWW9keNWOW7v&#10;K9VjemRpjyflfQ/4uQOR+8CfTZAZXg3kfaGC3RTOLJNGl1jimUSoYH9Up1SHu0ivxEqYuSIUQtjt&#10;RASz3tA5SgzBhHAtFt2WkpZgXKdfDGMs9Buq6nH+p/64/o/d76xllqrvh8CtMS3OFIgSWb2Umsw1&#10;cDYUwg2UCOIsscQSzw6qZNKvWgshXh9SN32ABMYetsUtkO992EmFQN+uwZv6cDKDBt4tOYEh6wh3&#10;KiXIRk9KmMb+kP9rnz1ovoPg3wE3StMGPVnB3D3gXkN0G6yFV8ZwuGwBt5x/xVjRCxhXwu4AWfm0&#10;gqYRn8hzkKzw3CEF0tT5vJwAvReif15yUZ9XlC2kSsiqHIis66+sKBCuhMIZB7HTyNbSTSZv6zVi&#10;qAXw8Rg75/UybHfkPFPBtHsmpMF+n7dqeyxca/hX3R9UKGIRE+IMgBIndaDHt5Er7sKVA3ENDMMu&#10;cBv4NoIv27AfZRdHBbC/9OM+kygB9QpsVKUj9EpJtosdA3H8HAi3PK+w97hg9rruRotL6QokPWy7&#10;A7suC6sW9lq1qRE510u14R1l+tHxATor5D0x4nZvhoJR/2/+zz0W7sHu9v++tnXWaK212O+tidWt&#10;KwgBeonGHcYrn9gK4Z5P8cpVFe/5r8jp4lp50ELdK2gOUFKwk8DZ50uL/LlAHXivqwVCplgSyhxb&#10;WrnPKBrbnFtd5Smw38yV9CrZ9vcbop6Um7F8/0F9/BrUNmIpV0Ih86ms3LgFWt5ojDGtZutfrObK&#10;NXsId+OV39w2jasHwLow2XRhuloo/tQwkA8wTjOGOlk33kCJBZsYqR7xBFtxBDsMSsF+Mt75lnh2&#10;UFSV3RILiCQB1ngHuF6R9l1h4HobQsYHVoy8yIgM7NkavDaCKwxiyG3KW3kEPHSuBIUYd+em8U3a&#10;nNyTUo3VS5/0tHg8HNO36jqKT7NfHDBpbdOaI9qSkqjgKALcd2fYS7JOvjJY2TqUjzBdUmf1Jm7L&#10;ocxSTnCJJZ4N7PS01HkzgGYd7qZS6NRJe5XYSgGcq8LLYxz5AXBvH4KS240r2TFrJT9bM021WV9S&#10;q+V6/ysG8JL9AlRGuKYJejLC3QJu55xq+2SqSU2ciyARMk6MCJWXdSa1BvL9oZE5kYrUyAqkkBVp&#10;swybygutHEDzPtTfnmjMSyzx/MHniy5oSenBA1jrFZ2sA28HQCCBVF+eVWWyNowlhGy9RestZYvk&#10;6F6aRlTE9Ees7F/2v+QQ4dpU/Tma3wMkcBY1JhbiKiEE6oNgdxNxE7RcnlvgXASlQFqmd899aDBi&#10;+nuC1ch71suw4Qj28EVehc7eAqmwbEPjEQQ5Z3jSgdWXGejdbl4TH5Cx8n/19aNP0bgqs2csT6aV&#10;0sPVy8NfH92GtC33P+3AynkOt/q0sP9d1vLEpvL66muHj9e+0aueVHtz9Pga14Z8HqcJpStQriEz&#10;YMa9zMF3EFZ6z5W0YfVVJp5E8R2Im6BLkvweVqE8hr11cBXC3Oe1qRyj8urh16b3obMvf49bsHaZ&#10;iQgzui3PtDWQus6yOpSvlfMslIMmbjG8xax86mkf8wPbW+Jr3S45SeFsFV6c5qBRU54Bf9xU/R/9&#10;Lzk0W5/GD//kTHA+1VoH6MC1tZj83CtlySCoBLLlj50lWzri+bBWXh+lGcGulWBdi+U8VnAkrCJ2&#10;9AKICyaxXMM84SQRxDtQGkC4cUeI1pqcYvwRiNuTtY9OIkZKi1sDUUtIL43lAa/0T/y2EFNepCNt&#10;Dp4rcQuJCZhuQGE40iM+j+tV3H4K5haUV6H+1hHHHIaWPCT9SNqQ7kuD0kmQdmTsQeq6SavxchST&#10;tluwPOFasEMC1kmUnSPxfZbHIdx9ePqjELsuydwKvK/P7aF3foLy2gzXs0js58ZXPHzLr5is7+JK&#10;CC9VZhB6jdvdMRtj0qfxoz85xzs9Lzn0xJ0791v7pnFtBzjbfUim8IquKym1tcgHGuQigIxgYxef&#10;K2lJ+XmpLFoJUykurp6Hxn1YWQDC1YHchDx5lgN50AfNJx3KymRNz2o5Ev3HP3JM/Q1a+lCqQXSQ&#10;HXMg+SXiX8ufdxhJKu2sdjPGQ6QgCI/4PAHoMmKtt2HvW1j/4IjjDkIMYfnwucKKWKiT7rR1mJGZ&#10;txzHQRDKV4+V7TfMfayrg+z66JDxnpBEyLZSl5QlC12SVS7lQ4dQWRPrN7oF5VfGG/u80LwPq/Pr&#10;X/ampuBdcOLmv8uTUGrn3Lnf2u9/1TAT53NQvyNvhMlKEQSbwM+DkiNzFiyIa2Gl5NwEFJRgoM7L&#10;pFlYOV8tW/Z5QLkmoEm/RJyDtS7yGzM0589b2HLAIS2X4vFzsbrvNz1BkLGgnJBS6hrKKJWRpAVK&#10;VSGJ9AEEEzaZSRo9OZNd6ECs8pPOdrH7oCbMyxyE5k1ZRPxntalbUEqyCNpU7otSUKpDc9u5Qk4w&#10;2a5zAPV3jn7dwmDXXa6uo+LzQa8aSLjW8BcE/I78pGVClycj3IDMj2tduoZy5Xn1EM6XZcM/tz4N&#10;lbMsbt2Zvym7FN76zsRQXYdwk+G9YxNGJ1iHGUkqBqcHxk0GW1f9eYBptvJbM3mbaxPDyhnQ6+Cb&#10;hLceOr3mkoyzVIPWU1idkHDjlkxIpbIFRmmw03euLgxBGdp7UCvAyosa0k7b2uxerL1Hdv92Yf+u&#10;XE+l3G7kEegLIw46T2xD6aRXuwkRNcg/D9bwF4NeNpBw47T1B0rV/guttSIIZfs7BW9VAilYWC+L&#10;du0WE9dRTI1r5deoRfDyIvItyMSO96FUMOGmMYRnme1K14R4AFGOG0DcJh1gQVsOE27OH2stqAkf&#10;pCQC3UektVVoXRcyVr76ZYrCd6/qZK2zmG2vZX+SUNr5aGfFgSwq3U1GAmtv0LtYbkCtAa1dId2g&#10;JBZm7YQIt9PmoHyZR0Ds9FEUkn+7qY6xOe0kiJrOLSSSjHHa+oNBHqmBDqDq5ic3UOwCbouaMNxa&#10;Go63Q/hlXf6/xDGSbQL7KexOJT5xTAhKgwM2hWDWptklR7iuEsUMON4ggrMgfWqHjMVaJs4qUIqB&#10;n6d2PnMzdM894edOk6y7SXVLAnBeltQaZhFvKgTWcvh6TgrvWsq7hQbsMsJNWcCAWYqeisA18yJX&#10;VZl9pyAYGSnh3o/gpzZ80YIfksmkXOcL4+aSo1PFbnXzkxuDXjnU464tvwIyhW+eFj/OOeDXHWgk&#10;sBKIQ2HnyHccI7oT37qFbJbm5nNG13r12sh9D6Axhy1cxQAd5dxEnIZwh6LSR/qTqilEOQvXAHUI&#10;1nuJxp4U4drs2ppDcZcJ0W+pD7PcHWmYRIg3PRnpvSsxHASwoiS27KtMQy0/10LRaWmlcK0F30Si&#10;THiyeOrcUt05+OWwVw4l3NTaLIdMBbLFWGB0kJXPkqkFlQO4f8KuuB54pXQVuO8Bt5FYOBxyF/Q9&#10;gD7tqQf6sDVskmyh0QHF+dR1H8dO6gLoZJ9RaWRclZzvWp8M6SiVzQ+/tZ8FhwKewxamimQplFcl&#10;Nax8/J3z7iDFUPXcrU3N4JhtKYC6cznfbYuQ1U82K4Q4VnQO+gRr7P857KVDCTc28f+UtdwJ5rj9&#10;nR1PgG+aQrC+jYZ//JrJ5LbP3OADWuW6s660+HEXHUpxmHDjHCnb7HVpH+GmOcIdlBFQGCwT3enU&#10;i4zkx+WtFOXEV+eUSTIUVgpkaltuoSqg1ZUqZ58J3PeDFvkSrLwj2QmVV6Fy/Glhj1oiuQhCtJ1E&#10;5AFSI6W8PrMpP+u0kvdUQ4kXfdOC7+Jj3o9HTUnlRPy3iTX/87CXDiXc6sYvfkQpGbfSjiAWyVwU&#10;3AZuup5FeXX3Tirhmw+CBiq6fbKD9DApqDoEqy4VJ4TOgi5kQW7LrjS9hGucJeumj0/1UuqwSyFp&#10;Z7mfRxY9TALTZ9R6CbExETdyO43c+7q+6+D4+/p5lW3W6eZzWsNsftzV3G4KsZobD2YdaeG4g0uQ&#10;UEKsoYJPqnC5BL+owAdOlrMdixFl7OG7XQ4kxTS18FMLvu5I94f5IsoWRwDFTmX9/avDXn1E1rT9&#10;Qv5z20GzWH7cq4msin5r4e2bZiI37NMSVCsrcHDyXh7ADTAgewg0mIgFssEzhHnCBWyeSL3V6goZ&#10;KhsM9Uv3uBSmKmMZgj6XhoKJKhV8WSu2t0AhKOd8wydwX0wMBJLqZtyiku7NdsxSLbsvOpB7Et+Z&#10;daSF4qlT6kpdsdS7fcksFUT969MavFSVS9OIs4IpD4tIB3gD7KELsl1Ppwn7jwHz1OWtd+fKwPxb&#10;j5FPgDX2n2evDCQvcEHwdUe2GXV3YxTymZsRnKnAB3lXYXUN0nsnMcw+5B5gFeYqfYoO7RVAbDqX&#10;i0t/ilKSZS+UasgC4vI7TX8g0Ob+myLVyrrz9yPZ6a2Em6TSDrKgn0kl2d8jKPUF42bNEpgQPgWv&#10;vEJXU6EzY/CufjErhLFWFtPmE7CPj37vMaCNyLAqJXoG545IZ7qAWL2Xa04KNhbfb7/Vq5y7oVaC&#10;gwS+bMLNotfQ9l7Pzq2HMwdg5JP5qHHznxlj5QlSwbH4tCJEOu2mla/7fX9vAV+6Z6AaZi6ExIg4&#10;zmv1ATqY9Vdhr/9IJwVnKeb9uFGBAcmgDPFjREtip/fLPGRsq03niMdXr3URkeWvVpAufI5wD6Xm&#10;esI1UiE2KZTisCvrKbR2skT9uAn1SQpzYrcw5AjII2+tWHv8mQrdoN26c0EFfVWJ0+QHuyCY176w&#10;VhaZvXsLQbq7ZB87teOXAq0iymG/rMH5qlRDN+Ks7Xke5UDEy7c70s23MOQ6PBhj40eNm/9s1MtH&#10;mgWXLv1uwzSuXgX1oTxMGglRTVZ1Ng4eAI+j3pJfECK9B7xRE6r4qSUFFflWGu1UnveP68M+UMUl&#10;JT9E1seThPuAlTURhQnLUxeWDIR2Cm/Np4czDaIIzmpQ41Qv5cp7/fbBI/UR/pwmgw7INm05QZV8&#10;WW84YZUZOGvsVvazScW9EVQc2baguglqkjnZppt6ZVN6CjXCqtwXcEHA+JjFlf318rnQPkw/QFdh&#10;EtTfhP0rrkKvLKcp1WD3LqxGEE6lj1UIDJnWilYi5zppVf5LiKvhKZKZ1IykUKKkex+Deijxna/a&#10;8PHMZa5P3D3yQWF79dKl3x25Qh+997T8c/+NuBWKTWPaQSzWOy25MLWSfJUC+fI//9SGm235Pl84&#10;03RC55/Vjngu1t+QHh0LAyeD1289zlrgZI2suKWakEf+q1yWqPVYyNXe9yfCJ23nf/ZiHfRaxHi3&#10;gslcDdNUmUHmZ7XuWFpnUpdpDOsvjSdhmYft5CxZRU+BuV7JFgl9AoGzPEo1Z+UCNrcITIu19+We&#10;pV4HQ0nJb+MxtG8WMODpYGKwbqpVNDxoT19ysoX0L/uoLhWu7UR2vj5uaBGDzQA3ZnXqdt0JXbfZ&#10;SHcCjEG4Omn+fpYeVmxU/Q5wvSGauCulXkUxa2Vr4Huj+dQP6PPXVvv8tUPwhFW+0K8vUCGEcn5S&#10;RyLdKTYj43pdgDQ6/JVEjN+EvpxF7KG3vLe77VV0TfOewIEnqb6y3mnMeE+KSuesCbLzT1P+GnnR&#10;GisLRc9SXSFLc3MiNieF8oqbH6XM6g5mNLfXP5TUvSTKGKi8IhrSnZMg3X3q7W2sT4l2BQ9XW3Br&#10;9BtHogS87gyxF2qSYtZJs4/s08hmQqfRjR0YY6xOmr9/1FuOtnA3P/0J4cbc6jo7bT0FHjSkE2u+&#10;00NqxGqNnR5u4vLxPBRCwq0EXh3kr+3DXWT7cLMjin4PFimzrbzi8lQD0V+F2SP51sg2vH5O/Jr5&#10;r5VzTNQuSeWegnwgyVu73YIBhAg84RpPgnHf+6f4bD7zIToQooxbdLVjdSiiNTu/muyYSSdLCTuU&#10;qpZfOPo+93Ej2BQLN29pqwICohsfusWqkyPduvjFk2MOLjdvs1U2BDihK7Kd7pO27H5vMVux+iUk&#10;u6GixWXpKcNYiXRMB8eBWUXmXceVIzHecmntHwJ/T6pfQhF/rs6mDH+nA5VchoEn0Vog/tq8QMU9&#10;ZJtRDcWpjpUe88MGnwC3jDScQ8kWouziOc1EPHhzUymbBOU1cdEEzo9ba2ai39Mi6UD9JQaKfU6a&#10;BtsjYJNb9bxwjc09/Nr5G3vkHI0cw1fYTWPhppHoG6sz7viRaKV6tbDQVYd1bo2frO+F0C2DCcyn&#10;xCnvAJzRfzo1nFunS/p7vb70WbD6Hhx8L/MlrGSW7sED2NzgeFqmNCHqwOY5XgZ+ynflxQXFLWy3&#10;4ZGBtTJcDKdvK/BuKWtO62NALaY8Xvtpr5FhzZHuBBjT5Iit+Uc9boVotshtQtZqRyEk2knhVdc/&#10;vl8N6AXgYlX8Md6dMIhs95Aqk6+asB+7uuswc1VYpCDk1sJYuS4eq7RYbZ1HOb/iLJj1/QOOl3/Q&#10;vXsh70/Ulcw86boRTPbztOr9aeyCfK4nOnUJAOlQFgFrXeBx3EyPXDcGvxvoRz4X19rMf3oSKNcz&#10;K7f9RJ69SVPghmH1XUlP9D5dpcRvfPBzMcc/Cns3YFNaEJ1B+og1o96pppS0La+XRcDmh6akhE6b&#10;c7RVlhQ0kI88RRhXEPW6E2Jr/tE4bxuLcKVoOq+0AAAgAElEQVRyQsleo1th8GS6gSIqP/nMmyiF&#10;d6swKnb+AqKva4HISltjj0eIaM0PTbmY9bLrKd/HO4mRr4OFIVxyeZ9uizdQo2BSFGQFdYnHV2N5&#10;l4GrrOkZZl1eo3J6Cvm2MdNuhYephdUv5HYCubEdiWbmEjEJlAfYN6V80Yc6WW3ccj2ztk0sYynC&#10;reCxetktKildmcqkg7R7nSca7v5lT/2LwOt1CXJFA255qOXZDjTc8wUNRnas4yL/dGk1rbX8JDMu&#10;AFD3RlWX5TH+nbP8r/K/FZJoTe/HLZONNTLS2nicleaVsvh2qwFsJ+Lb+aoDt1yGQ72cpZPlEaVy&#10;EytaiP2z1aa0ZVkEVFZz3Qz84Bek8iys5KzZfHmvdQ9n3mr136vsPV6ybqCvdFbUBwTyxggI2igb&#10;iwokY6EfJs3uhdLSl+6koLdyLgUXNCzKreCx9rILqOKe7zLEc64q3f0Rtl479OsziKRrPRRrtzOA&#10;eLXKdq8HMXzrVMPGySh+2hGOMFZSxqaCzwHvWo2OG8fA2HuTTtz5byuq/Pe01qorZjOlPV5Huvj6&#10;fmbjhnHWoNvwzdjs4lWCwxRlbXaztirwksp/2DrYGNhmVFfQY0G4DnaxSqa7CMp0c2uVQmwJ7/9M&#10;IczfuRxBmRiIJV/Wu0tmSWcaC4qxdgZRM0t3CyvSTia+1/vWUi17oHy7nRNz+pfoViXOTRR9zd1r&#10;587SgRSTzK3pwo57YIdLib8dQFKH2xZ2O/K8V3LuQZChesGq1IjhdRvpuvuCOkxuN63rJK4kXvTC&#10;tPc0anY7lxhjbDtq/zfjerzHJtzamV/cMgfXfgLeyLaODw6r8Y97YuceCFyi81EhuB3gUZpZsD59&#10;BDKy9RVnkXvdpapEKAdi423Y/h7OnDDhsnoMZDQlVC5irzSYjjOyVLbT6YH3Pxug0+s3mmMH1omQ&#10;tDIL1+cslwc8Lvmy5kFW8HGiXBexHT3FNUzuQXtfuvUmEdTPgD5/+HWVtcxyg8FdPorC0xuw9faR&#10;LwuR1C6qUrL0OJKgd0lLjn4egRZZR2NhO5Ig24pPN0VKe9tpVp0KMBVzmQdZMFXiLTfqZz8eWx1r&#10;IqPaWvtP3DczuxXWnXsg1C6bYAgeIv7Z6y3XOn0IN8VOzEIDr9fgo8oIsgVgRXx16QKU/Hati0WD&#10;t6xwVk8DkoMsct4fvNFlul6y5CBnlZlevYKTRD7lC2SMNu376hc2V5yoUp7Px50GaSSlwUnHxQiG&#10;uEcO7WbmBPPAkfraRG+7gOTbv+v0E9qxpIvmvSverVpxWrmJldSyh21xXVYcSbdicWNOhT53grbm&#10;n0zy9okI91Hjp/8+01bwWp3TFSZfQNwJWolVmt9UW6Tj76/aIi6staxUPpUjD++frWp4b0iWw1Cs&#10;vQ1P5y/gdiTKKwva/aFCNkV8PmxO1rA/zywf3Y/2c8Ezy8m3wHXoCqS7/EIdykLR/apwqD29ghNt&#10;t6M2OCQjOS50QLd1exCOCLgd0y5r5w6sT9+NdwVxN3xSE9dB7DRU0n61ToQvKq5gyu+M/e735anO&#10;7hYudw2NsTE/3xsrO8FjovySS5d+t2EOrv4lqL8CyI2MHk3Vw76MOMZTIxflSSrbhMcWnjqSreRG&#10;l7dLjPPPWiuVZi+ryVNMBRVY3YLWj1B7a6ojFIJwA+x2gQcsKopd6i1d7MK6SddnJgShk32Cnum/&#10;MITbcBkKZfk/qAwvC27fcBkBLt0laUF4Uu0Lw1zp9ITEGFbppvfrcHjsJWllvu1pyf0odH6E+nmK&#10;yGlWCGm+XHFFVLEUTGklPJLfCXfz/F0x1SdT+24f9bl17F/y4W9PpDw1cUKfsfa/0vBHgCuC2Jta&#10;eOWFEvzYEus1NvBDLD7d2pBnM3X+2UBLXu4L0522F9U34MnnUDup5HboplQVAaUptLRjoEXkCbfv&#10;xvfqgvoDUGwvsyHoJ/mByLXVMal0/x2GoCxKUEFAt93OsYrY9KG8IuW9k/rC1Yp81lAJoSZtJGqS&#10;39LHWQEOMFU7+zHwML5Io75KYkA5Q2uTSZ0Lh7EFbJUgKkmK6G4kQTGlMrLVSmRbj6pMHYn2Xo/i&#10;nbb2v570EBNPoXDt3T82jas7WulNWS8skpAxjgJVLzaQ3FrvWqgOGU2cCiHXAvHPFm5nbL0EO9/D&#10;5sdFH3l8BBUXzZ/ROg0r0HwEZoRvOunA5oeMdfuHLQSDfp+vvOnCk/Oc2cpaetTLBiFu9wbM9IgF&#10;NijR9Wn6djsntR6DEO5UwlE1ukUeKCHV/TtQW5csE9OCpg+WOYZKOrBanHpYC7jaBlNZJUxBuynS&#10;6MBjI0Gw85Upg1g5lHGqYY4TO2QzYvZb9xjhOuE8Y82OXnv3jyY9ynRPt7X/i/tGbmBj+u3wucrh&#10;XDtfTeaVfuohvD+pf3YS6Isu1+wEW49UVocHNCZBtydXMOIrZOytaW830tzvB02dQVa1mV1wZSjy&#10;EZMxWtHEuSotYxi5NdP5IF8gkpQnCp/HM4WJVt9yuq0udS4IobULuzeh8UQWFF/IksZu2zxtAW0v&#10;DoArTVe0oETZL9DOvxpk6n93XUucIlvVVpDlppB1srHdG9zucuBkmIpwG/vNv2+MyxvpBs+mU1W6&#10;BCgXv1Bk4jWdRJzin9XgrWCGErxxsXEZnpxg25FgveCEdjXG1xjQJQZnUAx6f+Ww5dvVUZgH+sdw&#10;xPXLB8x0wOhHMT/jvJV+Mq3DBarX6p4EpZfkPsZNulkXQcnlG5fp0kDSgbgD65cLGbEBrjahWsqK&#10;DeJUguT5W6WVZBVoJa//cRalmrmg1RcsM6ax3/z70xxpKtNj7YXPHtG8+gXwG92b13kAldenORxb&#10;VUnfANlevFQ7CZnwCqyfhf1vYe2D4g6btKHThjCBKJGczoFcV5M8SV/aa9LxLcOoBcEE1nGSIEpe&#10;Y6z9Fmg3esdiEtniHkKYfdb8awfpFQwfXO8x4kR+dygsGso16uw732QCnR2oDLPMEmg3RZV6rOBT&#10;AJ0OhO7pTxJItyEYMTOjluvg6nQeSnYMV7p1nzfOUu2GWRd+N+nvReTv4xjzZO096PwsaU3K7YDy&#10;jSp9q6Gt4ub+904EPFTiEkyMxGusdSmcujeXPnCluwcxfBHBW7Wi7OwZ0XmQuVywaM0Xay989uio&#10;tw2CslNaVcnelf8gDEt/0v1F3BLZtymM5hT4qiUqYbNpkBWA7c/hzGsU29XCE0bK6IfD9n0/7rXM&#10;ddAd+/WTrLX9hGc4TIDDxjLqtcOQP8ZRY/XkOc718p9j3Gub/9zjfg4/9mnu3ySfwb9vGptpT9rE&#10;p5GkwoUVpN6zONfPY+BnFxBPnK71+5XeM9wwWfPIUi7lUyFxnXYs+fpvn2SwEgO73/QEEZMk/uvh&#10;+vt/Os3RpiZcANO4el8rfRGU+LiqG7J9OdVowaMrcP6XJz2QJZY4tfjGSaMGWmIx7w7RS2kD1zpC&#10;yrUBoYWOa591YsZYckf83YEI0xtrHuiVy6NrqkZgppC4tea/dN/JdmeGyrPFQQ3Wz8Der096IEss&#10;cSoRIUQZaCHS9fJwL0kVqQq9UMsaD+Q5txpI+tj1Jlw9CRd6c6cnWJZx3nSYycIFMAdXG1rrujT0&#10;a8Pquan1FRYKTz6HzRchmHoxW2KJ5xKPgVttsVjjVAh3nPzXBPi+I7q39ZBMCdYhcgG312rzaGM7&#10;AOYBHDyGUhWsxRjT0quXZ6pRL6Ik6Q8AukLQM6SILRTOfgrbdznZyPQSS5w2pJhGo1sdXXJaKeM8&#10;RSHwYUV6kDWT3nY44NLIQrjZhO+PoxK+sS2clhmlfzDrIWcmXJ1W/7OeFDGbsgi97meHhrMvwZOv&#10;TnogSxyBBRW3fD6x9xU1oix5TUlK2Led8RPaXgB+WZPshkacl50Vq3fFdX/4spX1hy4c9nFPIZIx&#10;xui0+p/OetjZLdyNV5+C/WPAWbkVabv8LEBfhNV1aM3SP3SJItAErsTwk4UbFn408F0iqv83DhZT&#10;a+25Q/MHKK+wtrJFkOu4HWrJsf2yNdni+H5ZUkR9Bwhv7VrE2i0F8HVzWvmsI9B4nPXLk7P+sXDd&#10;bChE5aSx3/y73Z5nvu58hhY8C4XK2/w6fmGG7p5LFIEYaEXS2no/kgCLFz4qlY5N62qJYbCPobkH&#10;VSmaeKEsaV0+Ya+kxR1wowXXJvDSXUQ6QJR1Zu36Y4ZO4OpK4Z3sn2TdShCR8cZ+8+8WceRCCNcl&#10;Af9LQK5IqQIHU+UFLxQeAp93IKmH/NhcenNPEgGiI1N2yfKlIGtCurRuTxoJPPkZzn3U/c0FYL0i&#10;JAk5d0AJGgl8OWHLtPdK8EpNUsxi00u6Wk9G4kfi4JHra9edWf9y2kKHfhTWja7dPvg7PVauOb1W&#10;rgWuRHC7BTUtKS3lEnxT+Eq6xLhYkuoC48lXcPZl+iU43w5goyy7EQ+L8NhbU8T6zyOl/srJs3rS&#10;rQRSnVbMHHmSNUnFtdBpH/ydQg5NgYRbP/fLuyj+HMh8uafQyr0PfOG6/66UstSUQEldz9PmvLuZ&#10;LjEICe6BGuA7WLoTThB730B9A9Tgkue3AvHDNqNMXnWzMpsk44cVUQ7Md/ZVimLcfgePen23ij+v&#10;n/tlYV0KCuy3DJ0o+Y+6P/h22fZ0kK4Bvo3gXkuENMp9jSlbKbxYgy11D1o/nNQwn1uManCzJNzj&#10;RwewrSeypz9CvP8i8EldgmhJCm8UwDrvhJmqIHQbOc0G+7C3YzN9nFYACiXc2tYHN40xfwZkebmn&#10;wMq9h0RQDUK25BKuFeI32iy5Hmm1t6C1J835ljg2xAzuZ2eH/H6J+cEi7rWvzFmovz/WewKkouwX&#10;Bba28zoNfkwza9IdPO7JuzXG/Flt64Obsx42j0IJF6Ddaf+HPb5c7MKSU4xYtQ/aQrS+k7CHQrYt&#10;Fd23Kp/5DHbuIb2ElzgONBJx6/TD2kxxaonjwdcd8ZuGZVH1mqS95rjNYe4iqYCjkG8qa+2MnSOS&#10;e2QynM5322n+7VkOOQiFE65rGfy/AXIVggo0t1m0sMdt4OuWjKo2QI3It1xPjeQDHvrruQ/h0XVO&#10;tLngc4TOkI7NiYH6knCPDd9E8myEWgoTysCvmwX5Tx06wP0GfNcU4h2EXaDpGkLGTvZx+o2OFY4K&#10;ejIT/qR+9tPCBbILJ1wAnVZ/zxin9qyUrBqdQi3zqdFG2q4/zlm1qZUHN3/DjBUR9A+GKp9X4Pw7&#10;sPPz/Af9nGMb15V1wBNlrHRyXWL+2Ac6saTjQZaWVS3BD01JoywCP3SgUhJt3AdtUR7bz/29Cdxs&#10;i7CNRSSTX5pFwrHzs+t4IRPMGGObB61CfbcecyFcNl59iuV/ADJfbnufOdWEjI2fLXzbkutac073&#10;jhPEeLksllLqfEKtGF6vH7UFWuNa9X0+b0gGwxLzweNksNvAul54G8c/pOcSa3tf816lQ8dClMuF&#10;1QpqZbjdhFszbmR/shDZrK153Uk2/tgS6/pKLITsO/N2EtiozLLotrPmkN0aYvuPVy99UtT60YOZ&#10;1cJGIDCNq9taaRFtN6nLfC6mfcckOAB+bMvkqIa5tsmx1GW/G4of6lokq3czFrm4Ub3rHwF3Oq5F&#10;mIE0hU/m3gfo+UMHWSQHdXJOXQPCyycqUP2c4MnnsHYGyq8D8FUbUOLLzTNIM4b10vSi4VciyQiq&#10;huKzzx/blwprhEoiI1q5U7c9B2hcdSt3iNO73dMrl7coIOlhEOZj4QpSa8jEHoLQ9T47XjWx66n0&#10;SQp1ZtVGqZDtK3UhW4BvXY+9TgJrpeFk6wNtt1oSTCsjD73WkumwRLG4lWbWTj+iFDaXZDt/PPkc&#10;6ptdsgX4uCo+3GbS64pbKcF+IsQ5Dd4vw5s1eQ6bMT1t/rSSL6VkZxqnMo7psS2cFAjZAjjOmgvZ&#10;wnwtXADMwdWftNavyU9W+natfzjXc4I41W+0ANVn1SaSNJ0PhH3dkRvpV9CPhrTgumnhSQvK4eGW&#10;IB0LKoKP0uuw/ubcPtfzhH3ghyHWrXXVRp/O9MAtcSS2v4DqOtQH59peS2A/dumUDgpop1IRNgsh&#10;3gYet+S5DANXfORyeSuBFEDMhL1vxJVA13d7U69efn3Go47EPC1cAJLY/PXuDz6hOJpvoOmHBH5s&#10;CjH2W7Uv13rJ9rs4q/NOzGCy3QF+1ZL+S/Vyb/qY9wMDfLQCVK1YBEvMjJ86w1O+IiO+uyXmiN2v&#10;obY6lGxBChDOV6WSLC+jWA3kmfpiBgnFl4FPa1IGfKYiRs6ZClyuF0C2noNyRQ49XDUnzN3CBTAH&#10;V/9Qa/033CkhasDmOxTd/PwJ0rhOK1ERGmXVAvxk4GkkpNyM4L069Odlfx+LAEelJFuo/jzdxMjW&#10;5tP8R2ldl9YcZxe3L9ojpCOqb22ZIv7SA+BpW3zbb819OR6Oa6nct34fISBZPDF8XC+y7eESHj8D&#10;j/fhg0qTanm8SoVHwC3XEt37Xv3z0UngnfqMebKFogU711zn6W6Rwx/p1ct/c95nPhbCvX//z1Yu&#10;rL7+WGtdRSkRh7AWVt8r7BxXYxGw8DccxKqNjVi1/ZXeD4A7rqtoI4LX6r1tO+4C911X7WFWlnGd&#10;RT+q98t2AO0bcPAUzi0m6X7dhjgmK89R8oAEWq5fJ4EL9dGBw3nhZ+BJWyLU/bNTIUS8WYHXlxVm&#10;heO6gZ22GBiRgs8mWNH2gWtNMXb8LjDfgfeVugjQnDgOvnOt4kPfOqfz8OCns5cu/e7ck+qPhXAB&#10;0r3vfi8Iw9+XsyqImrB2Yeb+Z/eA+y0JWlUdeXirth6KrFs/DpBAWr0sbobzuYyEFvBDG2IrfqnE&#10;iMVccv6jvApyMz5i5Y5uwe4jOP8ZzJCWPQ9YJMhXDQfnt4JY/Zfq8OIxjus28GiI3xay/OjPlhkh&#10;heP7WIJgtVLmhjN2siyAGPh1Swi3R4/EPS/n6/BK8UMfH+YB7D+Ecr3rA0mT5G8H6+/90+M4/bER&#10;LoA5uPqD1jpzCEVN2PyQWaqgv3FN51ZLcnN9o7mXBli1IOHHL1viRogMbJTgdbd1/jGF3Y6s0FoJ&#10;GZ+twQUFt5217KudmhG8VBdhjtEf+gE8uQPn36doF8qsyFv5w2ZBM5JrME4TwFlxw4p1NYxs/Xhe&#10;rcO5+Q/nucI3HTEyauHh+ETA5D7Tr9pgVVac4NGMJQvonRPxBaWw842QrYMx5ke9evnt4xrBsXrp&#10;oqT1O5nOgnJNJ3+c6ZgfVsSSbaWyOmvE+hksFicTy6+89UDIto049/ddXm5qRbDmcl2IZg+xmLXK&#10;trTna2OQLYgFf/4yj3ZbhVXiFIWLyELltUUHoV6G7bYEF+eJbyNpNjiMbL2I0FplSbZF41dt8eHX&#10;QrFo88GvSiBEPKnA98dVKA9JG2skcr+PHY3rwjm5irIoaf3OcQ7hWAm3uvnJDbD/AHA6CyXJg5tR&#10;wvG9EmDgXHX0Svx9nLX7AJlgvvqsGgoRN2JYDYW0V5GWz3da8jf/0K+X4JUJLL6EVW5Vz0glztwy&#10;/KaDLxqIzQjSLclu4Mt2ceWbHveQxS61rqpoAPz2Vit4Z6mbUBhi5NprZ4nGrpAgzZmkXmvkIIEb&#10;E87d98vyLPULkNdC0Zv+qlPAhxgX9hEkbeGcrE/ZPxBOOj4cq0vBwxxc/Vlrnbly4hZsfMg8+f+m&#10;he1OFojxznxrJVDUdtbxW9WsTPAJ0pK5Xs62VyU1SMxmND5vZrm7zQTqGt6d8BjzRAp85RaVfsU0&#10;D5/x0U7kc1ya0dJ8CDzoyD2ouDLNYedNjBD+p9VF84SfXvgc53KQzctaKIVA+8C11uHc2sYYFZiD&#10;cNO6IGjf8WKX4fNBDeab4Wdg9xsoZS49Y8wtvXr51bmedgBOhHA7+79+vxJUv5URKEhjyYebU9mv&#10;T1lZKR9O64qdCn3/RNpDBDlqJSGD2HUh/XiKmfEAuJsjtE4KWHivOr5c3bzhS2hHkS64hcoRoFaw&#10;XoYtJSlmo8jQINd028JBJNeyHBwu3+w/l38of1EbkAmyxFS4jwjtV1z5bDMW11Ler3qPTIw/j2Ys&#10;vcUmzTa4D9zNPU89aWMpvF2TOTQXNK6CNT3WbafV+bBy9sNv53XKYTgRwgUwB1f/sdb6P5ZRKIha&#10;sHoOgkuFnqcJfNfKRDDgcH7u5XJv2K4DfJPLKUxdZPzT2vQWVgRcceXDVecXi1yqzKL4JCOkxDlQ&#10;hzteDIJ1Kmu+Qq/krCXv67bI33wgE1zGh+bIC+ndCKmFj6oFiEsv4ZDw3W5Kq1ahriUl8kxtcIrd&#10;DSN+9XouqGrdLuft2uR5tTvA9QFpY17X5OX68NjL1Ejvi7B4uZYXFv8f9erl/6ToU42DEyNcAHNw&#10;9ZbWOjMs4xZsXKbIDcYXzmoLct6KKBUr7ZXaYLL7siXkEeqMmN+rHS6KmAbfxS5lzU3iZgxbZXhj&#10;gRjl1x3xsVUnjCRb64Iu0H2aFFn9+yTwrosPF2UL8CzAPoanP8OZ97hq6xw04IVVeGHEW76PJSCd&#10;z17wqXkf1ibfobWRtuZ+ce7PYDhfnSw+Mhod2L3a70q4rVcvn1hm2okSLo+/fo967YqMxBVEGANr&#10;47XtOApf5G4sZNuXjbI0txuEr9qS0+snQ3NAUcSsuI1YDmGQZT2UVAHligXihoWnrV5rZN7IbzHP&#10;Vo8nFe25QfMHaQ119hP8fmEH2Bzjrd90xM/vq/66fvV0+l3fILUxhVjca+WC0sb2r8jD7AocAGi2&#10;3ufcR98VcPSpcILFm8C5j74zqfmHQE4izRQmVr7mChcsEhRILVyuDSfbbyNAZQTdjKXaqkiyBfEV&#10;b5TFN+mjtkZJt+Ddgs81Ld5QkhaX2ky1aZ78Z6wEZYyFd48p7/f5gBFtD2tcqXk2+cchW3CGgHMN&#10;eVdRqMWY+WpKieuPnZuonUsb866pC0WQbecmYHrI1qTmH54k2cJJW7gOpnH1G630B0BWhbbxEnBm&#10;5mNfiaHVgYur8NKI111NskgtCMlslOHNOW31r8S9DRAV0DBwprnH62vNwn3Zs+A+cL+d9Q8LClym&#10;fevswGU+FO7De55h7sOTu3Du5aFtzCfB1x25T/k5G6VitU27O7uWSEl+rSS7ydfrRTz127B7p6ea&#10;zFjzrV65PH+ZwiOwEIT7+PH/s3ameuGx1qrcbXgct2HjA4oIl3QY7RX+yTglMBeRbSdQ1pOnf42L&#10;X3ekCqecCxy0ElipwjsAO5+DKsHGR/MZwJR4CDyOxX+nlVg5k/pnrc1aGlnnJ75QKn4X8TzjBvBG&#10;8zbED2GjOC2PBnCt3evb97np1QDenTKN5GcLjw/gxTXXGXsm+BSwKrIUWIyx0Xb74blz535r/6h3&#10;zxsLQbgA7H//NwiCPwRcqpgTuFkrTuBmEPLpL12pRTursPFw/JhKRVstlw/sE857ztm5CbtP4MJr&#10;LBoddZAc5b1EyNf3Gwv0YLeDRV7jt6KVANZDCVguU72Kg1fLs8CLOuVSpdjt2U0rc7dfEF4hu8ON&#10;0vQ7wl0KapW074RpgpzfNk3/Jmvv/lERh58Vi0O4gDm4+vta698DnEBtRyKM1Tfmcr4nwM0c2fqA&#10;zS/nJHnwELjdp13gFcc+qQ+y5WN48jWUy7D2i/kMqgA0kehzG6le8uTq1cdKQBVRklgsNYlnB9/F&#10;4gbzwjNNA59Uikun85krdVcllhrx4Xr4wojztRMUp2nfkEynMOu+a4z5p3r1cuHtzqfFQhEugDm4&#10;dl1rJQxboKpYP7yUnE/E9hJyH9anT0rbY3jydgu44s6X34I3I3izfkQAI7nF3dYmjdU13lkGk5bo&#10;w4NmhztUegp74lT0m4twi33p8sdrgSt4QVwIjaSXdEHm81zyaY/CABUwY+wNvfrOQrVfOdkshQHQ&#10;aeU3jLEibWGtWLh7DxAPUjFoIKWL1VzVSzsW4puWbLeBH/al28QgfNfKVMjA+W2dRXBktDh8hQfl&#10;NQ7aUia8M+UYl3jWkMDO51xU91ivQjunh1EOJH/2wYxn+HxfCmFqgbTNMQY+cMHkdSdvmrcB6iXp&#10;3nu82TYN4YhSvrjBRjqt/MaxDmMMLBzhsvHqU2OSv5X9QkmVyO51isoGfeD8tL6stBnBC0dZmSOw&#10;D/zUhHpNRD6+7hPluBJJOmC+uqbjksnHSfK+hfSHqpdAl+HpQQTN61OOdolnAs0f4NFXsPEy1F7n&#10;bQ02zYRnfLrhndZsHRHPrYqrrZXK85KPM7ympCS4RxFMiSHzY1N2dfOHFW4o18hTvzHJ32Lj1afH&#10;MoQJsHiEC4Tr7/+pMeY/l5+s6CwEZUlkLgBvBpJc3U4kO+BsbXS1zVHwRm1qMsWrL1ri27yH6PXm&#10;dUETZ4kMEkcfhEfN3PsNrK6Wxa/76HNI7s4w8iVOHdJ7ct91AOd/2ZPu9UpNdmqednwZ9dUZpDVf&#10;VZLPHjK46u+d0Fm/OdINlOzmrjTn2P7WY/+KaCQoyUgAMKn578L19/903qeeBgvnw83DHFz7v7RW&#10;fxXIgmhBCervFHL8X7WLTf/ygQWvK9pODivfW1cq/NGYYiw3DOzFGeE2Y2kjLdZ4AvtXIWrD2cXL&#10;ZliiSDyF7RtQqsDaZYbNnmuJWKP5qrDGlIIzk+DXHTlfOejNvonTOXbnaF4T4aveINnnevXywrkS&#10;PBaacK9d+xeVt15464eu3oJSEoWsrEHltRMe3WD8mEowYWDzQ4QwXx2i4dCPCPi1k4cEwIor4r1q&#10;v6/Z1YyTYjc+pYNkBSzxLGAfnv4oFu3G24yT5/FFX+skmxNfmif6y+K960wxuBv2TOjchM5+n9/W&#10;3Nar+2/Cb8xZLn96LDThAuzf++L8ytrKT1pr0Y5RSrr+rl5YqGqsPO4BDztCuh6+uGGjDG+M6ci5&#10;mjgNXnccr841fPIe8F2jRlMHnKvKdnCJ04p92LkBWNh8k0m0uR4j+bg+/dATXzXIBOfnBV8e74PD&#10;GpHjXC/B20UlXaf34eChdN3NyLbZ2Kpjd8oAAB3XSURBVG+8vvbCZ7N1M5gzFtKHm8fa/9/emcVI&#10;kmVp+bvXzNcIj4hcK2vPyeyI3Koyq4uiYESLl+nZEEPz1hLNNBLLIOZhWiBRopGYnikk1NASYgaJ&#10;gWYR6mbTPEEjBo2GfpkGTcNU15JZmVmVe1ZmVq6RsfpqZvfycK6FmXt47L5FpP1SyDM9wtyuu5v9&#10;duyc//zn+S8+jmz4CytPWAu5skhAeDq8ha0DQ3vlNm6BzOvNk20VOVA7ZTfrcWidceq+R9kXs/X3&#10;65miYTfhDnArAqrXYO4qTL0KU+fYqhHiQaSW0Ex5HxQ8aaF90vNVt2M8J7UMSBoiyr0kW57KuZ9L&#10;5F8AkQ1/YdTJFnYB4QLkKqd/FEXRrybPOOXC/F16KRfrBR4Cj+rt0W3khOKnt5Arvt2SKRGdWK+N&#10;9nYgrmMo136Zg9LyE2kV7vuplmG7uIfUE5405EJJ+RXY9yY76b064YgvNoRZUS1s02xmM3gALKSC&#10;hJobV7XZ4vDGqMo536FIiKLoV3OV0z/q1V76iV1BuABe5cTvYMxvyv+ccmFFLjYaKZsqcK/W7h0K&#10;Ujk+voX82RyieexsoTR29XMxFnA2jzrpb3/Oh8L4QZg6LVHB0/chuLul95ShvzhfhYcNuUCXfcmB&#10;3lU7r+IqZHJ1PWxXLSi1tlZ8J/jMylSTNNkeKMIXepbCCBL5V1qRYMy7XuXE7/RqL/3GriFcAMZn&#10;fsMY8y8A5xeopUK58Cn9dGx9CLxfldbV9XDNNVOkJ0vUAjhS3tpN4ecd+d8YxooEpxvuuog4nrKA&#10;TbujFaFyGva/AVFLiLd6hUEpJTN0ogHVT2HhA17JBaK5Usmt/1yPhisexnWHdaQWFoPeJuOuRzDb&#10;dDljK7r2F0u9rCFYOcf9gpzz7ZMbvtWrvQwCI1806wazfOUnWmuxQYqNbkwIE713X0sP22uGa7ct&#10;fhJI22NajtOIZBT7VsyUHyFi9W7jwpsRPFdY7aj0BLiTmj9VDeSAX7cZ2jx0HXxA5RB4O1EiZ9gU&#10;ogeu9oC0q7ui70VXaPIcQdWDtaeRbBWrlC441UIkQzl3ik8CV5Dzk/b43lgsprB4UXxtU4Y0oy7/&#10;Wgu7K8J1uDc3+yVjzB3Ajd31RTaz1PuZcHeasgtfy0F7rw43o46/sUKuhQ4NInbrzvUPUvZ38cia&#10;GMZKMNSJ+00RmltExZDTG5AtiDfF1FmYmhG/irkPXGPJaBYidy/mYPkT+XybyzA1LZ97SmFzOA+t&#10;1G1+wYdHrd7sPY/cYdWC1amFG9F6W26MG2FimBMaIdsTvSbbpUtybreT7Z17c7Nf6uVuBoVdGeEC&#10;cOvDKXOwfFlrLUeuUhC6o7RHI3pWdmXgaSMxuokbGs7kxbDmekdEaq1EKa+Vtzbz6R7wOEW4JtV+&#10;DJ1ND4LPgUeNxDi9GsDR0nYP+nlYfghBTarA44eBfdt6pWcbc1B9JBeyXAnGj7BR4/j5huQ/46Jo&#10;LejtJNtLLVHPpGsANVdb2Ikt4uWWNFpoZLJyT1VncWepn0+T7QP9pHaKo2/sSgHO7iVcnEZ3Yvyy&#10;VkparGLSVQrGe+ujOwvcrkmeNK8lgo2sM+J2yoAYtRa8so1pvB/UE3u9ZgQHCzK48rOm7LMRwqlS&#10;e9PDhymCDp2T01bUEGtjzpFvHfwijB8AdYj+DtrZxbCPZTps2HAke5itXPbuIhfbsp/4B3uqdxX+&#10;JnCxY+y5sdIJdm6HqYWLTThd6PGRsfyJu7VMka21T6uLyyd3g/xrLexqwgWoPr78fKnsXdRKSyjW&#10;R9INkTHiFiE5Y91B1lEk21eAo1tM1txyLbx5z42ijuCLRfFjuOKq2J1ND7etyHDycWW4JXPIxnf6&#10;RldhCWoPZJQ9QGkSCvvZ+qDsvYRlaM5C3fli5UtQfo6dxKQf1N2dSirKPVXqnYfwXeBxPZkYHTfj&#10;TOTh2CglF7uSrZmr16IzY4dO3R/y6naEXU+4ALXZD18sFssXVpEu9Dy9ADI6uhq2RwtxVOqx9flO&#10;LST6WDGPDuD5khTH7gOPm5KXNSZ57QD4OJXKCFwOud+dRBBB+Ajqc1KsVEBxEgpTCNns1Qh4EZrz&#10;0JgXtvI8KO0D/zC9upG+5S6gsUIliCTiXWvo6XZwsZVM3ohRa8H0FpU0fUO3NII1c41G7fXygTfu&#10;DXFlPcGeIFyA2uz5l4rF4gWttCTLVkjXiiSqx/gceFCDQk5SCpHrV9+OUcfVUCLanCdRcytVQb4W&#10;SSrB0/K72LEpNinJp3SPr5W2ljPuDZpg5qHmCBgjBkPFSfArSLy9m0jYAlUIF6GxKDI6lLyn0hR4&#10;U/TLqSIEzncoCurue+1V70C31EJk5O6pM7UQANdbcHJQB9XSJUB1ku18o9F4vXzg7J4QkO8ZwoU1&#10;SDcKxCi00nvJWGxkrjWE0faihCrwaQ3G3EFdDeClUiI9uxI6xQMSlZzwndQnNRqoEUmv+mbbhvuP&#10;JSGs+gKYSL4Ha2WwX34M/DKSnR785SFBC6hBWBNvjqDpxKpWquLFSchVkG90cBeMa1F700vkhm2+&#10;1kPzlztIV1ucL45bcPflk1RYHFAAPFdef+J1T7B0EZQnF7Y9SrawxwgXVkj3fFt6IQok+po8TT+U&#10;cB/W4WAJXtrGtpdd9djT3U+uy4FEtsbCIafBvRKK5td3DTeNHmkq+4smEjnWoVkVq01wZfk4Ce4a&#10;WbycyIC8HHK7rpFkTXxvrdxzTnsHQOR+DBAm33kUQNSUfAzI31v36BegMAZ+CRhj+/M+eodl4Eoq&#10;At1Jqmo9fNxMBn/GCCI5xpZDqSfEF/RqE46P9WjI4yoYWLiUfN9taYTG2b1EtrAHCRfWyOmaUFIM&#10;kzOMwokF0sJ707k6gUS3nbKvi03hodDAywWhmZspGVg9hMNFeGHAa+8tDBJxup+4kSV+tEYiZetI&#10;07ork1KuzRN51F7y6OXkUedA5ZFoOs9ukJ5/6MYxqVQxthFK+uhUj3ILDeBSR2oBJC3mpSwW66F8&#10;YieK/UikOFtRPy+NDXswZ9uJPUm4ALUn779QLFXOt0nGTARBA6aO0juF4/bxcVPSEVoJoXpq9Ql1&#10;oSH1GUUiR7Mkd+lB1L+R7hmGg0stsKnOM0gUBSVf0kq9wEPgYTOpA6T3FRhpxjhS7tfFfBHmb0ma&#10;SXtp6ddso750tnzwzT05ymT0L/fbRPngm5/XlmqnjTEPgCQ3ly/JF22HK+V7gBzU8UnViuDVDrIN&#10;gMBpfbWSUT0W1ymERD3PZ2S75+AldgEriN2+auHOO8RiHIpfOL0vK3daysIb/SJb+1jOwXypnWyN&#10;eVBbqp3eq2QLe5hwAcaPnHuko+JpY+wtIDG8yZdh4f5QnbMeuoYFi5DtRE7KSGm0YOVkWCFalbTw&#10;5r3+jk3JMBx4sdNMByxS6JpvSTv5TlBFZp3lPEAlUW0tFEnimUKfyCG4K+devtxhRGNv6ah4evzI&#10;uUf92O2oYE8TLgCTr8xdv3/tpDH2DwH3BSspltTmoH594Eu64x5jV/zIwNEut4kha/vfNiN4eZhF&#10;/gx9g6+T4YuxcCJ0Ua1F8q6P66LR3g5uWVHGxJ2SILJCD5E19s3GqH5dzrnCGGKPtkK2P7p+/9rJ&#10;UZyy22vs2RxuN5ilq7+lPfVrK08oJTld7fW8K23NNQAfpZocGiFMFWTkdCdmgTup1t0YoRGj8RM9&#10;M3beCSyiDnCh0pYRuNfY7tXDuJ/tJDYj5LKWY5Rij4fAg2bSXXggL5/sg45jodaCV8tbGx16qQkN&#10;kygQWpHUAV4or3ah6ymWP5EaSq7Yli8xUfTPdeXEr62z5Z5C3/uSRgm6Mv2NaOnTJ57nyQj2WBsa&#10;BbD4MUzM0G9t6KetRPtorfx0I1sQKuoW4QbR1gzN+4LmZzLED5vkOZQSne2GAz4bUL0j0rA4xLJW&#10;KtWb8iCwUL8pJjvx/bC1ouMsTYK/XubRQP2225bUthoKE5DfjrivtyiScJKxcil4DgiKMNtIDO5L&#10;OefvsQX99/GCqBOsdeNv/D4MeGxDCxavyHfbQbZRFP26VznxD/u591HDMxXhrqB2/VfA/quV/7cp&#10;GF6mnw5ZDeB2KIUJgCOltQsTN43MoUrPNQsiOeG+0MN2zy1j/oLIK3x3pprQSbJcd18UyJSJrv1R&#10;8zB3UwxevFwi8dKeNKi0Gs6rYS3SrsHcFdm3n08kY9oHrNP3qjW8keswfwW8vGwbhWBDkY5pLc0P&#10;1sLka734lLaNOvCJuwuKjKhTYpvPqyHU3EBISDxoT5c3L9u6CzxahpfGu3s79w5zMH9nlRJBoP4m&#10;5ePf7evuRxCjcx81SJSPfzdsRV/GGnEeSSsYFu5AcGeDF9g+iois53hJTqT1YrGWSQLAGIGBo8Mk&#10;29o10anlSkKQUSBWjsYIgflFyBVg6Vr37edvQ2FcyDYKXENC3IatJb9Xn0eGBnXB4g0J6fyC297K&#10;WqIwGTCqkDHaq7Z1RO/nZVu/AGMHJTKOQncR8GD5Sm8+q23CJ+EmT0m+Psa0D/nUc54Sze7luiRI&#10;NoOXgHP9JtvgrpxLHUoErFkIW9GXn0WyhWeVcAF/6sQPl5fqM8bYm4A7ILTcEtcX3Qia/mGSjds1&#10;O28+miHsLw4zDxSKx6tXABPIbXjlFBRegfETQrYmkIjRhKwa4RPel0hUaSHY4oRsNzYNlZfEtyBO&#10;81Qfdtn/fHJxDJvOs3dGouHKSZejiWR9zeUu20Zu24a07haPihF7+bh0m0UtiX6jFtIZNxzkcKmk&#10;OK3Q8ftTefldyzGsr+Uu6OMtDIjs6zW7ekUumvkxoE2JcHN5qT7jT534YT93P8p4ZgkXRDb2aPnm&#10;6yYyvyvP2OSEt0byukOc+7Vi/0iS7z06TB8YOy+33liJCMtH239ffNl1hDlSjDqi1OZSkkZQqiPX&#10;WpET1IRCymEXwmvMJ9uDEH0a44cdWa5skPwzqLqpAUa6CvyOWnzxhWRbBdildT+KfiMfKxUc8XbO&#10;fTxblIJa6D6KnGugudDHqbwboy7njIncHVAi8jWR+d1Hyzdf3+uyr43wTBMuwJEjP1fVlZmvEkXf&#10;XHnSWtfPn4eFqxANx4IzNEnRrBnBoWEXylrVJFfq5Vido00rFVIWmTHidlxrJBruRGFcotC4iNUZ&#10;ZUYtIXJjJG2xCuMd+tVa8s+gKakDa5LccxtyoBwhK09SDkOE7yXjlQzisdCJMyU5LiJnD5H35Fpy&#10;cRjBeXRfzpU4P56+PYuib+rKzFePHPm56hBWNlJ45gl3BZUT3w7D4M8b60KbOErLlaE6C7WrA12O&#10;BcLAtfK6SnXfHZs2QtSS6CUK5HEjdEbjcWRq1iK9FAkrcK0fCUzKjKbrKPF1CsCNeZle0axKSqEb&#10;Uv38q/I5A4an2pfQ7T4rD0yXpGiGMziyFpqt7Wt0t4XaVTlHcuXONt2lMAx+icqJbw9yOaOMZ0oW&#10;thH8iVP/o/r48olS2ft9rfTrK0d8riTst/AxTL7CIHwYFHCmAjcDqNXhpeFbP0huFAC9RkdGuk/U&#10;Si637dcbkdgGv4/3r7w1ItxOIk317u1/g2RY+BpxRtRy6aSWpB+GCE8nn4ZWq1MKMSqIFvf2snws&#10;h0rw0sDavRdh4TMn+SoleS/AWPNxo77883u5TXc7yAi3A26Ex1mzfPWfaK3+LiAHkZ8D68HCLdFr&#10;Fo/2fS0FZKbV01yPJ6FuF505007YWVZ0uSYEv+Mqkebo7QSQ5ePr/77xNJGnySCk1C9jkl0rCb4s&#10;v1JKInA93PkHRSUDSkEItxX3lnTBASA/PuCJDY1b0FwUok216AIYY7+jx2feKY8NckG7A1lKYQ3o&#10;8el3wjD8irFGjvu0iiGoweJFpCO9/xgJst0Mlp9IDi/OgzLIMy4UZYJ2crPcVvZtYPmepDkCNwSy&#10;Z5PEtocy7dKw+lohrsPgyLYqx35QW61CsGYxDMOv6PHpdwa2nF2GjHDXgT9x8ge1pfo0mJ/IM+6W&#10;KTbJnr/eXe/5LCJ8IAUv5QlpVZ4b7P5rn0kaQCGEW9qEz1XrjuQflz5JUiR+UWRqQ0aehHCVSqZ+&#10;DBXN23LMezk5B2w6hWR+UluqT/sTJ38wzCWOOjLC3QDjR849ojzzVhSG7xjj6sZxG2lhTKKqxY+B&#10;4cqIhosQqo/lJIx1uGqrQ+J3gjloLUt0HTZF37sZk/mgLn/vxeMV/I3TFgNCDpcRtzLXzNrtZWF6&#10;gyU5xpvLcsyrNktFG4XhO5Rn3nrWJV+bQUa4m4Q3cfI7YRi9Zax1Y0VTml0vD/M3oXFjuIscFpZv&#10;CGnFrb2Vnxrs/hfuSkeTcffdG3o5OFjrFBehy0OG0pwxAvABQpEGPl+CN8tDGsXZuCHHtpdPeSGs&#10;qBAuh2H0ljdx8jvDWNpuREa4W0B+6tT7emz6dBRF3+oa7QYNWLiA+Hw9IzCPRabl5eX9jx1koCOM&#10;GrekGUNpiVYrL29+2/ETsO91kTNFrnNu+bEY84wAXq6IsUxfXbzWxKwcy0Gje1QbRd/SY9On81On&#10;3h/K8nYpMsLdBrzKiXejyLxtrLkkz6Ryu7kiLNyD6qeI39dehoGlB1JkMoHIgzo7uPoKN8rcL6ZS&#10;CVstH/kSEecd6ebL0FhgmDfwMYZjLh/A8qew8Lkcyx25WmPNpSgyb3uVE+8OZXm7HBnhbhO5yZPv&#10;6bGZM5LbtXIvG5ub58fk3/OXoTUa0VJfULvhClUulTB+bLD7X3ROVNY1YWw2ldANhedEh6vcWA32&#10;vBf2arQ+k2MWKxeedpPwMArDd/TYzJnc5Mn3hrrOXYyMcHcIb+Lkd8JW8IYx5scrT8atwflyUlSz&#10;T4a4yn5gTqRBXiGVShigI3rTObppT9p2t5JK6IpioidVeuitvYPFk6Qoli+3jSsHMMb8OGwFb2S5&#10;2p0ja3zoAfL7T18EfjpavPJ15fFbWumplQPWLzgjnAegn0DlRQYsUe8PFu66VILzwt1MKqHNDnUz&#10;O1nrtr4GdTeqJWxCocKGn2nrjiNU43wyumRGdawhdv7Iw7TBHAiWYOmefIe5QnLBSXS18zbiG97E&#10;zPeyaU69QRbh9hDexMz3dFg8ZiL7221FNZTzBdXSqVa7xjDt/3aM+k3X0aXFl2D86Oa2U+5wiwlt&#10;FToJdo3Dc+kzIYjYvHwzXX/NJbEMjH+6wYbJ/Hm9l9m2Kcfgwi05JvMl2tMHxprI/rYOi8e8iZnv&#10;DXWpewwZ4fYak6/M6cr0N3QYvGmM+eOV59MTg00EC1ecjGyDFqKRwyK0liRyDxtQPsCmZw3EzQUx&#10;UXfCxBYt8cnfRe0Q3hdi1L6kMiY2aelTmHCReIHuh72znMRFwXovnhqhHHMLV+QY7JicC2CM+WMd&#10;Bm/qyvQ3noWhjoPGXjyqRgNTZz7U4zNvRyb4S8bYeyvPr0yXKEuhaeEyNG+xeb/+IWPxrjMaj8S0&#10;O7cFD7PYjzY2IO+01m4sOsMbd1ewKiccN1gUZfuxg8DUJvedkzUrvYbB+KKLauP2rvHNv6+RRyTH&#10;2MJl+dzy7a5eAMbYz6PAfk2Pz7zN1JkPh7fWvY2McPsMb/zUf75+/9rxKIp+wxiThHXx0MR8WTqe&#10;Fi6NPvE27yAuYO522/MRP4nF1T/dioSl/RKVKiXb1m4gxGflteN8cNRyffodqDoBvlJJeoI6Mo4n&#10;vf95VnX+eZOOcJX4tdY+I5HtLcHyfRf9xl68wzYf7gVior0kx1i+3G5BCRhjGhjzm9fvXzvmTU7/&#10;p+Gt9dnAszlEckioPXn/hWKx8uvAX9NapQqWbvJs2BLSKYzLBIJBNhBsBvHYIaUTI/FgDW/ZVgCH&#10;3lz9/JKTLvvFxN8WhGi9vKQLWnWYeo1VVaulS64N1xGuCZKhkWnYSApgE6fbn69dc6N5Ssm+lQaM&#10;I3ItlfrK8+D1d7xif9GExufOzMd3huCQzpE7KeO/bTSW3s0sFAeHjHCHgMbCxS/kPf8fgPrLWqeT&#10;hSoxX4la4nhVPsJgXbfWwdIlyXN6mygotZpwoAvhAixecvaN+SSva608ZwxMHafre57/KGW/uA6M&#10;I9zKyS7v4RPpjPMLtBG1NfJ8af/GNpQjiyrUH8hkDi/v5F3QTrTGAv+hFQXvFifPrDHpM0O/kBHu&#10;MPHkwklTLPx94GvdiTdMBhuOH2LoRo12NsnBboSwBbn1pGJPRS2wMibdWV92k2vFiB65YtYGhBvb&#10;Q6q1Pq95mQBhwmTsj5eHwmE2P2x8lPBUWpLjY8Xz1yRa3Wj+Iw6+/smwVvqsIyPcEUBz8fJMTvvf&#10;BPvLWqf1SM5I2xohMKWgvB/8IwzJyiTDyMCKJWbtqWsrdymRlakWAmNMBOr7QaP+7cLBs58ObbkZ&#10;gIxwRwqN+Y9+Ku8V/w5K/Q2tdXsCN86Zhi15zI9B6RB7ookiwxawBPXHkjZQOiHajvPYGNPE2n/d&#10;ihr/tDh17uaQFpuhAxnhjiIeXTwSlfy/orT621rpDidvF8GYyE2x9aE0Bf4hssbBvYoQwseSgjGh&#10;pA10PCG5g2iteaiN/WfUw3/P4TMPhrLcDGsiI9zRho6WL39VKe/vaaXPdv+TlKdrrgTlfcAgzb8z&#10;9A+zkjII6nJhjRUaXWCsOW9D9Y+9yen/wiqBc4ZRQUa4uwThwtWf1Z79FVBf0Vp1dATEuV43wtxa&#10;l3LYz6YbAzKMCOah/lRSBigZXqrWiGaNDcD+NxOp7/qT038wjNVm2Boywt1lqD6+/HyxqL+ulPrr&#10;WusvrPqD2AsgTjmgoFCG4j5g38DXm2EzmIPGHDRrgE1SBvF32QFjzDVr7b9pNqvfzzS0uwsZ4e5m&#10;LF/5srHqr6L4Ja279KLGhTYTOZ8A53NanHCSqb1s0DLKiMA+lVbmVg1wnXexIVBXkrXLWP67Vvbf&#10;MT7zvwa/5gy9QEa4ewALd/5o//jEvl9Unv5bwJ9ul5Y5rES+oaQejOuuKo6Dv51JCRm2hiUIF6Gx&#10;7IqdWlIF2l8vko2AH1tj/+XywtPfm3z5p58Oft0ZeomMcPca5j88Gvmlv6hQX9Nav7X2HypHvFEy&#10;McEvicesV2Fkutt2LaoQLUGzCqFzQVOei2JTJjldYIx5z2L/oxfW/ytTb9wayHIzDAQZ4e5hNJ+c&#10;P+EX8z+v0L8MfLFr5Au0Fd1MlMyw8ouSgvDHgAmyZou1YIFFCKuSIggbSLegShHs6qJXDBfJfmAx&#10;3w8brd/PGhT2LjLCfUbQXLw841v/LeXZr6PUn9Rqzb5X2jrc4vZXEPLIlWSOmC4D4zx7JGyBZTA1&#10;Me4J6omZulIuRbC646sTxpo5LP/PRup7oQrfK0ycujKI1WcYLjLCfRYxd2My9MI/o7X6Cyj+LJbp&#10;dveyLkgX4GzkLGsVIl0qyAQGv4h4ERTZ/QU5g1g/NiRiDZrOmcyNoFGkUgTdC11tr2ZsiOIqlj80&#10;xv7Aj/z/w75jCwN4IxlGCBnhZqD5+NK0V9TntNJ/DvgSqFe1VpsfY7VCxE5vH7t5aU+GTPo5Ee2r&#10;PBD/DLsrLgRa8mNbol8OA3EMiyPW+NxQOiHWTcJpZG8B/9tY83tRw3xUOHT6ao/fRIZdhoxwM6zG&#10;woVj6PxZo9TPotTPaOwRlJ7c+gvFaQkDmGS+WxwZQ3ueU6eKSko5ZzDnvbvilZ/aFpdrhtTru/3Z&#10;VE46jspX8tPx2tz28etrnUoHbPWtmgWDeoC1P9TW/kHDBBeKk69d3/oLZdjLyAg3w4aYvfp/Jyaf&#10;n3pLwSkFPwP6DeCw1qpHUgabmhabeoR2gkw9rEB1/GPFKzdF7Eq1P79DGGOrwCMwH1r4oYXLC/fn&#10;3zsw/acWd/ziGfY0MsLNsC0s3Pmj/WOVfeeUp44rOIdSfwLFcSyTq5zOdimMMU0UC1iuY+1PLHxk&#10;I3u9Vl08P/Hi27PDXl+G3YeMcDP0Fo8uHgmK6lWt1TGMeklp9RqoY6BeRNl9WDW22gtiODDGBihb&#10;xao5sPeAm9aYC2h71xh7I9ewtzPHrQy9REa4GQYJrzZ7/nnfyx3Wyj+gvPAgeAcUHAIOYTmAVvux&#10;dhJFEUsRKKAoQEzS1rVogSRmlavU2QBLE2iiaGBpoFjEMItiFnhs4TFEszbynxgbzoZR8Kh84Ox9&#10;RnpyZ4a9hIxwM4wMrl79n4XDxamx/FhlTHnkVagKylMFpcnnVDEXEFiIPKU8H8DaKAQvypFTgW0E&#10;1tCykW1a3zZtRCuo12oPa7PL09O/2DkTPUOGoeD/A9cBTlD2uRHtAAAAAElFTkSuQmCCUEsDBAoA&#10;AAAAAAAAIQBGHoQI7b4AAO2+AAAUAAAAZHJzL21lZGlhL2ltYWdlMi5wbmeJUE5HDQoaCgAAAA1J&#10;SERSAAABXgAAAV4IBgAAAM0rdxoAAAAGYktHRAD/AP8A/6C9p5MAAAAJcEhZcwAADiYAAA4mAaLv&#10;JfwAACAASURBVHic7L15kCTXdt73uzcza+2e7tlXYAYDDHbg4T3SsiTbzxQpP1OS/UhKoSUohRmW&#10;bW0v7AiJmxUSJUqyTJMU+Zcs0RH0Eg4tlmjJpG2FgjRDfmJYQS18eMAAM5jpAWYwGMy+9FLVteRy&#10;r/84mZ1Z1dXdmbV01WDqi2hMobsqM6sq88tzv3POd5S1ljnmmGOOOfYP7rQPYI45AM3q9UVgyVfd&#10;I1rpY0pxFGXrWL2AsjWlVB1LWZ5uNYqKPKQLKgJA0bXWbmJVC2WaWLVpLQ+NNQ9KtvwIWOfg+QZg&#10;pvIu55gjhppHvHNMFt+sdB8dOuu4pVPKtScw6ozS+mXgjNYcNYYjKJawVABPa+1M4iiMMREQoOhg&#10;WdeaR8bwEPjcGrOCtp/bUN2LQv9O+ciTm/BdnUkcxxxzwJx45xgTWo8vnimVyy8ray8opd9G8SpW&#10;nQeOgq1prdW0jzEPjDEWVAt4iLLXMXxkMR9apVb8bneldvjtz6d9jHM8/ZgT7xwF8S3PXy295nju&#10;G8o634nid6LUBaxdHi5atZl/DFgrP8kvex73vWYLKvNP8lj1PlYK0Fu/yjzIDWNMhFJrWHsNZf+F&#10;teZbUeBcLh18/yP4g37hDc7xzGJOvHPsivbq5bNV1/myUXwn6N+tlX0VpZfyb8GCMWCTH5shQpU+&#10;Vg7ozI9yQOn4JyZNdGa7yeOsXGtIyTvZXwQm82OjDLnb9LFS6f60phAxW7NurLoC5te15bfaYfTt&#10;6sHXb+bfwBzPGubEO0cv1j84Hzml71Tw+0D/u2DP5opkbZQSLAiBgZCoWwbHA6cEqgQkP3qHje0X&#10;DODLj/Uh8iEKIOwKSUPv+9Fabgh7bdWYCNRNMP+fhX/iRP5vsfTW9Ym9jTmeOsyJ9xlH8/4Hxys1&#10;79/TWn8/Vv07YJ/XWg9mRIVEh0n0CGmk6JbArQrJUgUqDLOcny1YoAO0hYzDNoR+GrlDJkJX2xWQ&#10;GMYYA+ozlP0XxphfDoLwX1UPvXlrv97FHLOHOfE+e9D+2kfvuK7z/Si+D6te01p525+mkKV4skRP&#10;iMaFUhW8KqgaUN/PY58hbIJtQdAGvw0mlF8rlUolyWfYB9GKuYrlfw/D6FdKy6+9x7zE7ZnCnHif&#10;Dbjh+tXfrV31x7Dqu7VWJ7c/JUu0YcoXXhVKNXDqwOI+HvLTiAZEm+DHhAzysWp3DyK2d1H2n5nQ&#10;/h136ZVfB8J9POg5poA58X5h8S0vXK9/t9b6j6P5mlZ6eftzVIZojfy/V4VyHfQBRDKYY3i0wWxA&#10;dzMmYhtrxQkRDyBha9Yw/Jox5n9ylzb/GXxHsO+HPcfEMSfeLxiCxuWvOsr5z7RS37et+kCpWKMN&#10;Y/nAiCZbXgB3iWdXNtgvbEK4Dt2maMZKxxqxm343WVizbiz/Z2TDX/QWX/+N6RzzHJPAnHi/AOis&#10;X3qp4nj/uUH9J9tkBKWEYE0EUSirXa8G1SXgEE9/AuxphQWeQHsdgpb8r+PG+rDeRsLG2Lsa+792&#10;ouAXK0tvfDyVQ55jbJgT71OLXypFzTf/gML9ca3Vl3r+lI1so0D+v1SHykFggOIwxwxgHTpPwN+U&#10;787xdoyEjTUXrY3+O2fhw380b9x4OjEn3qcMnfUPXyw53o+D+mNa64wIm0mOhYE8Li9A5RBQoN9h&#10;jhlATMLdJqDA9QYm54wxbbB/x4/Cn5lHwU8X5sT7lCDc+Og/0o7zU1rpN3v/ogAj9aUmkgqE2iFE&#10;RpjjIbAWwoKbWvEd5Gmy5XsCrSdSKaEdqZdG05+YM9Z8aKLoz7sHXvu/p3KYcxTCnHhnGNeu/dPy&#10;+RPn/7hS+id6tNt+KUG7UFsG5zjT7wabLdwCHrbAcdKP7NgCnJn2gRWGgeg+tNbkTewgRRhj71pr&#10;/pvr967/jxcu/J7uFA94jl0wJ94ZxMbtf3144cDST6LUf6G1Lqd/yUS31sRSwjGmXY0QAm2kx2vT&#10;QicEYyHKeNwoBWUHjrn7qzLfAla7UIo7fTshvFApJr5cil+/5MJhYCK+lYWwCZ0HIkUkXYN9UbAx&#10;povlF5sba3/5wOnf9nhqhzrHQMyJd4bQevTuqUql/lOg/mjqj5Bot0ZKkLQjUoJzYqrHuglca4Oj&#10;IYzAKtAKnPhfpXrrJSxCxn4IdQ9eGdArNwncMNAMwIs/zXYAL1eL3aq+3ZbX+6EQ8JvlvV+zb4ju&#10;iRRhIikNVInBj1zXsQ/x3+t0W3++dvid29M81DlSzIl3FrB6/Xnjhj+D4g+lvrXxPyYQ8xa3AvWj&#10;iEI5fXSAy5tQKcXiRny41kJo0mhXKSErJ7YyUMBmAAc8eGkfhNaPQ+gauUGAEO/rVcjLnZvAxx0o&#10;u+l7e2uXF3fjnwOjHfYQWIXNhxB2xIxIJ3e2LQK2WP6hDt0f4+D5z/b98ObowZx4p4j26uWzZc/9&#10;Oa31H0h/G0crUSCkW6pD9SRQm9Zh7oiLHYkEVV9oW3WhpsR/zAce+HL5ezpdDLd8eLU2+Xd12Qfi&#10;KBygFcDb1fzJtTvAw5h4k9e/U91ZSb8SQqsDbvz80xWRJ/YPLWjfA78p5Ot4DKiG+EfdIPzhuXXl&#10;9DDPxEwBrUfvnjKbK3+3Wi59mpJu7E8b+dJeWqrC0mtQfZFJ05OPRHZFUXZEPkjQDeGUB2cVHEV0&#10;1KPAG3FUHGZsYDwHbu+DI0FgUtIFwBY76dtRGi2DbGu3z8oYKJfk/YVmGu0pNaiel3OnVJVzKYrv&#10;PvHRaK3/QLVc+tRsrvzd1qN3T+37Ic4xJ979xK1bv1k1jZW/Waks3NJK/6D8Nr40I186mEo1WHoT&#10;yueAyQqh94CrIXzYgpV28dc7upd4LULig/B8Cfwo/X9XQ3sfiFdlgj1jhRCLnPSbIbgZ9tQKNnZ4&#10;rgW6kcgqCnCdaRb1eXIOLb0p51TQigkYtghY6R+sVBZumcbK34Rvzd6S6guMOfHuE6LGlT95+uDh&#10;x9rR39jyu1VK5ISgnSHcs+xHnNQF7jQkIqyV5FCKcm/F6a0m1btsYwEh22yVQ2igUfjIh0CiPyOk&#10;mBch8Y0l8xqFRMGD0Ir3gRKPR28murGVnFNLb4psFbTlnFNb0a/Wjv6GaS4+ihpX/uSUD/aZwZx4&#10;J4xw/aOvmea1247j/sJWp5lSUovpt8CrwNIb+0a4CcrAQrbvTUHRmqMD9Ea8WoncsBMqfdKE1sXJ&#10;vgi2GdzaYsS7wfZvRCsIdiDeNeTmAnJTWRhiwdIFJjNNU0H5eSFgryLnngmzBFx1HPcXTPPa7XD9&#10;o69N5BDm2MKceCeE5v0PjpvNlV93Pe9XtVaioyWGNX5Lkh5Lr8aSwvi/hrvsbeq67Ka6q6dhvWC5&#10;fZleInXUztEgwKILYf/zJ5jbDei1ObD06b17oGH7EoeIvNLZ4T02w3T7kZEEY1HcjuDBJlzsSmJv&#10;/FCxBPGqnIN+S87JLQJWp1zP+1WzufLrzfsfHJ/IIcwxJ96JoLnyk7V6+Y5W+nuAVGj028IES+fj&#10;pNn4NdxroVy0d1twubP7c4/BllagFfi2WJKtTG9EqFQvEQ96vsmEoY6G1gR13v5NWxvPscyJTjg4&#10;QrYMjtSDKCZeK/8OU1K27kOtLJHzvdYQG8gNT87BpfPywfiJX/CW/vs9tXr5jmmu/JVJHsWzijnx&#10;jhFB4/JXTXPlFlr/Za213gqXwo50my2dhIVXmGSnWcOX6LVeApR0Xe2GupcunR0FjwtGoBVHorss&#10;dtplmd4IVNFLxONGTCVbKBrxtsPeioYEjoJm3+98JHmoVbqforfVu6QRtiJt+pgs6nJOLp2SczSM&#10;79ZKif6r9V8yzZVbQePyV/fjaJ4VzIl3HLj0zQXTXPkVzyn9c6212AAoJbW4fgsqS3DgDfajovNI&#10;VRJmFin3Cixc2WWGwSFXmh0glhsKmgx6zvYot5+UEtToTbBBuu9JYNDbzqvxtpFuvEHQChp9N4wm&#10;6WBlY+WzL4rHmdbm/cchOUcrS3LORj0JuDOeU/rnprnyK1z65sK0jvCLhDnxjohw48rXzdnTd7XW&#10;XwcyssKmXInLb4C3f5Ysh1UagVqkmaEdwvUdIsvDyRNJKw2KyA1eX2UDe1RHuJkmCqVE851UZYOh&#10;V6O1Nv8wozXSi0Mhn2kU1+UqJTe3LDZsWnYWGtGzi6AB+P01x3vgI18aRMb6+Xln5JxVWs7hrPyg&#10;9dfN2dN3w40rXx/nLp9FzIl3WHz63rJprvyq67q/orVagNigIOxA0IGlM1B/mf22VKkTd4jF7GaB&#10;mieJs53miffIDbqY3LBAbwTrKCGQneD0RbxKSfvxJBBPkduCJf/yfzNKSTA08hkuePLYGVC90c4m&#10;1mzxlpd7YbFoN0BaoQ3imfFua8fp8kPAkXN36Yycy2EnJl+F1mrBdd1fMc2VX+XT9+au+kNiTrxD&#10;IGys/IA5UruttZayG6XEgLy7CV4dlt5imqXzi6XeiMwCVU/sER8MeP4ockOd7SVlnV0SZjWnV15w&#10;1M5NF6MistvLwfIGop2MvhsaOKrgUHxTSVYGWS17S9+NI98i7mch0AjSUrQ8uBsn8Fwt7cyunkQx&#10;4iE5l726nNs2yka/XzNHanfCxsoPjH23zwDmxFsAt279ZtU0r/4T19H/WGtd21rHBh3RxJZfhMq5&#10;qR4jwBG1PeEF0ijxeUuW0Vlk5QYdk8pOOm0/yrCtiWK3iLeuthNvc0KVDZHZLjXkIV5D77LfIpH9&#10;IvH6JR4WnEgqrb59DUrI7Ybbtvhr1rpQism2G8KJSrHXF0LlnJzbUSDnOiTJt6rr6H9smlf/ya1b&#10;vzkfSV0Ac+LNiXD9o6+dPnj4sdbO7wXi2qkoTp4txsmz2ZjS2y83ZFH14HpLyCKLxZLIDZZicoNC&#10;CCAb9Sp2jmJLxJPkY+zWkDAqwj7ihXzEu0Gv1pp9vEWumcqGJmK0nuyzaONEQqJ58RCIQDrk4qj+&#10;WLFdDoF6nHxbjJsvstGv83tPHzz8eN54kR9z4s0B07z6s9IIoatbWu5WlHsBSs+PZT93x7IVwVJ5&#10;cOSpFVQ8uNKKL94Yh51euWGtQDNFxd1e2bBTgq5OuiRPMKnCBt/0KuzW5lPc12yvvlvPsHVib5mN&#10;7DczibXASFSfFw+IybPIa/y0asI3cHiS0W4/Ss/LOZ9Ev1var666nverpnn1Z/fxaJ5azIl3F2zc&#10;/teHTXNlRWvnR4C086y7KdMfDrxB/jz5zlhDLBbvNsW4exw4yoAaWSsXuaNEF/wgU36wTHoy6FgO&#10;WM+5L1dvJ96dav+T+tSeygaz8/NHQY/PQkymefit29eBVs2wdT1OsOk42vTplRkUIkvkxSM/tZzM&#10;gwaiJydlcVEEp/bdE6Iq5355IdZ+s51vzo+Y5srKxu1/vb9umE8Z5sS7A8LG1e9bWDp4R2t9AYgZ&#10;woeoC8svxN4Ko6GDlARdb4mTVb0iY2rGMSaggmTJs5FlQjyhkajW0fBhJrLNyg2uhsc5bwJVtX0/&#10;3V1e2x/xwnC2lEVgkPecB+2wN9GVTZRV4ptSooV/HgkBJ+/J0/LZ50ELaT/e0pLt4IRgFvfDtCQv&#10;NHIjmNrgzvJZuRairlwbaeLtwsLSwTs0rn7/tA5t1jEn3gEwjZWfdx3nl7VWpa1Qxm+B48KBN5E0&#10;y2iwwOWGLPdrpbTjqebB/RY8GnkPsJSxYkzI4ayXlnyVHdn/lViQPal75YZGznKDA/Ql2HSvBWQ/&#10;BpnljDu/ti3Yz5nAag94bVa5r5C5aSjxpkjeS2I7mRd3ot6bgVZQGbB6SBCRjjFSyGd8Yp9GKO2M&#10;RbkmHFeuEYgTb6qE4/wfprHy89M9vtnEnHiz+PS9ZbO5ckk7+s8CaQItaMHiMahdGNuuFFCvDo5u&#10;qh581spfWbATjpBexBoh0irwqicXbWiFBDsGPrNCKtV4xE0RuaEE28xydjKSAVjUvZUNigFOYiNi&#10;m08D+brW1jPPM3Z7lHwg+Xt8/E4y4gz5PA/kDD8NcXt3TNTdCI64cNzZ3pyR4A5pd1wUH1uRsrVB&#10;6DCmm17tglwjQV/izdF/1mxeuzyv+e3FnHhjdB9dfMUcrV3XSr8OZKQFH5ZeAT1+o6bD7uCLLEmA&#10;rfQlwIoikRsSrdPRaRPFG1XoBPK3qgtrvnS3JURjkcd55AYHSS71JMzszhe0w/aE2rhlykEGOXki&#10;3mZf40R/hULSuTYoKI1M/rqWO/RKDFgp6/PYuY16tZNWP/gRHB1y6GYTuBrIEM/LLbjYgg+6cNOO&#10;eAPUx+VaiYJe6UGp18zR2nUeffDqKJv/ImFOvEDUuPpnyrXaFa30wa0RKUE7Iy1MZqzskQG/s5kE&#10;WMmFD0Zs61oqpeVaWevHMnCuJnqmRQi6HUrklagrbgG5oer2EsZupuglBpe6jRP9h53XIKcbpg5m&#10;xg6uUMjOjtvafvyd5XUky46cD4xUoQw67gSPSLVl2SEMM2f6upEbum9kZVUvidTlxJUs77WEgIdH&#10;WRJvjivXUHw9aaUPUqt+FDWvfmOUrX9R8MwTr2le+xnHcf57IGYcA8EmVA+OVVrYCbWMJy6k5UrJ&#10;Mler3gRYURwlJUQVa7sJIR4CjldlgKNCLr5sWVMiN/Q3XAyCW8Asp0UvCUZm/AmiQaS/V8mWIR3d&#10;A/KZDFrK1/u+M0hXCHmwSm+NcWjSyoSdVjgP/DhZikS7y0OUkF0LhVxrpVTisPF/NFJdUSvBky68&#10;3xmxzK92Qa6hYBNI36yjnb85Lzl7pon3mxXTXPk3WqsfBdKpEEEblp4H7/S+HMWhzEUcGSHiY7EG&#10;a4kTYBZWhhTiysTRaLwPV8PDzBV1GlguSbTbz0sJmTzKoXdU+qQGpaCzw5V7f4AL16haZT/6D9na&#10;vasNGqQaalJ+NuiGUBnQGWhivTwP7gfp+0++81K62y0k38fWDUGnhj0nCmozN620Jdf7pBM/kpux&#10;byTat1ZuLI6Gb7dG1H+907B0Nh43lJ124fyIaa78G/jmflYgzxSeTeJ9cOmEaZ5a0Vp/J5DRc0NY&#10;eh2pat0fZOUGpeTiOAKcqqTDICsubAaSABsGS16qJXsaNvrWs+cdqVXtRgO8DbTsey/01646AzrS&#10;WqTj1pOBkH4kN4ZxizmW7RHuXgUA6zZTH2t763ezGFS5HRhYzEG8HXp9fv0IjmQOLHvIyXPuZh6H&#10;Rj6vIoy1DjxuS8VMcgpZK34UJ8vwdvxzpiLfWRivtkp9td7DYUmuqSjsLzn7TtM8tcKDS8MoJk89&#10;nj3iXf/gvKmXPtBaPwekXWhaxw0R+18VWYsjUkfJxbCJSAR1N60OqHrwqCOTgYviKKkMkMgN/TLA&#10;K54kvfw+8lU55YYqvdFaMoH4UwMfR9IgstLpXZL7FkItVRbjhm96/XQtexNvO5NYC/o61rJYIJaE&#10;sslEk69x4q5JSTSpHsnefH3Si9LVQrqNTITsR7IiKoIbHUnWZtEJ4WxFzo0Eh4HXKkLuWxUdalTN&#10;F8CVa0vrTLcbaK2fM/XSB6x/cH7UPTxtmFrt9TQQrl35Xdqt/F9aqfoWvfgtKNehMr3v/pALn3fk&#10;gvQcuBPCBRdeduH9UEjA0xKx3GlBpVYsJvdIJ0U4Wi7oRxYW+iLCN8rwXhtC1eub62l4HMHyLhHd&#10;wBNJQSOWMEoOWx95gBCMZ+FLJYPsqSM/UbzysJGUJSU/1sQ/WzGbPFawRVVKgbKgF7DOeamzjT10&#10;jQXCCNwmYtq4nb26YW8d7m4VCtkRQkn9bp4exo1Mp5ofbW/3jZK3Ed/wnvhp40tSmVHE9+6TOFma&#10;5A4UEnEfrsDBAc/3gGNlkYPKjpw3Gz7jWZLUX4HO9djFT4wzteKIcSoXzdqV/9hdfvX/HcNengo8&#10;M8QbNa78Kbfk/m0grgeyQroLR8A9NdVjO0I6WdbVEuFYVy6S1yrwYTwbU6vU5Ob1WrHl5lJJImZH&#10;Z5ojBlxMr1fhw7Z8REn052op3N/L6CBL7hD74caRb9dKC7OyULNw0jQ5bB5K8sU6oBzQDmgX3DI4&#10;CTm68Y+z9wEAokoqXsr8JqH1atCEzTtyYCYS3dFxoVRmXZ8lpCSNJki0vFuFgqdTb96kY20v3Kd3&#10;VRBZGHTm9a8cEvgRHCnwpa8hVSy1UrrN0Ejp3/O7aMQVehOlxqakPTIq58G9A81HUKrFzRbUdcn9&#10;Z1Hjyp92Fl/9hXHsZtbxbBBv4+p/7TjuTwGp34LfhuXT7Mc4njyoxTW9TlzJcBe5KEtI2denrbTD&#10;rezClTa8U8Am4hhwP9Z5E3+EJtuXxyXgxSp80pIIG9UrN+wWaTsutHxQcRBbNlC2RmbAOZq6a6np&#10;JML1gBfyv4Hc2H5KK+Jo1FuSnx74QJMl2+UN69CKFGuRomUUtO9AKQLnEP3x74ILj+MbWWThQIk9&#10;8TBbQhbBoldM67M7EPVO+HSAxNCN4LU9zpt1m5r+ZBN8Y7P0d0/BchnWbkOpKndna3Ec929HjZWD&#10;zuLLPzWuXc0qvvDEa5rX/pp2nL8IZDrROrB8nmJ2JpPFIRdudaAaR6SrXTgVR6SHgM0qPOzEvfmx&#10;DPBBF97KuQT0EMJOIlJnB7kBpMLgTE28e2sxoewsN1jgCXQaHAoPccCpcsA1VEoahUcvtSjSy3dW&#10;Tr0ScAgUlBWUNRzcIqtF6D6C1i0wQTw7aBHKS3j2EKGWzzU0e9fvriM31lpcEhYYOFdg+R5EsFDK&#10;H3Umo576JYYjlb0lkdVOKockScrxz1E5HJPvdfAqstqxFsfR/61pXqvphQs/MfZdzhBm5eyfCExz&#10;5ae11j8GxGFbKBri8qukBTyzgazc4GiprW2TXiTPKdiM56dVXSHCbiRVAq/nfCsHS/Agh9wAEiF3&#10;axKl1R0h+/UIjAOaDWg/gu6GSARuGWoHOVyps9+jjiaLRSgvZj6jEOwqbN5hWVnuqsOS/LR7d6zd&#10;D1NXtshIB1pexw+FkPvJnB9tA1jrFJcYAD6OG0iSihBji3kFF8MCLL8G61fAKcmSyVq0Vn/RNFdK&#10;euHlH5/UnqeNLyzxms2rf0Nr54cBtib+mhCW3mQSQ1LGgazc4GqRBs5lTvpXPbgYxReRluRHO5SL&#10;5aUc3+Rx4F6f3NBgZwJ4DvBdWE+KOSPY7D5mkbtQPwrVczxbhTEuqKNQP0oJ+FL820ZocRs3IVqF&#10;xZPgHCV7AwqQkryqF5fQGSkXzIvIynedtx35eme71WQ3hNf2GAS3iiTS6hnC9iM4NdHZEp5ckxuX&#10;ACvJDGvRWv+Y2bzq6PorPzLJvU8LX8irxjRWfk6rDOmGvui6B2aXdEHkhsTVaycz8rcrqX2gRaLf&#10;Rs4aXwfRbZPif0fDox2b8yMIb/Ji61MOW3i1BF+pweLiYVh8M/au+EKePoWx6CpYPAfLr4hJzNqH&#10;sHYRQnHGuGXTCRXJxIgizh/dCI7nXNXcMKmtJ8i+OiEcru4tMdyKNeFsrS8Fj3U4KLk2renzeHB+&#10;2DRWfm7iu58CvnBXjmms/Lx29J8DUtIFWHx9ikeVD0fIGGrH2tzjAc/LumxZ4hrftmTN90K2maLk&#10;CGn3ILwjpLH6gdQ2LZ7kbAVqs3u/miHUJGu//CWRs6IurF+n2ZKmhMDKjfVgkXIUKzfMPCngBqLP&#10;VtxeicFRcHaP7+96MvYpk1TrhHBsiGh36A735BoNu1l3sz/3RbSW/EIRb0y6qaVj8gUuvjblI8uP&#10;pJkChBgfZXo2b1pxlEKlExC2XleC2wMGWfbjOOnrLNLAcCcAGpfgybvymS2/Agffic3eJ2MQ9MVH&#10;CcovwdJ53q7LiqEaSZrheJjTeQgxlF/O+RXsJDG8uMfr15HVVbmPsF0tLeVFEACXNkYw8198Taoc&#10;esn3z37RyFfZSdtE7RNMY+XneiPdrnyBC0+XE91j4LO2RLEAWJETmr5ETJXY28HE42dUptnBWmgH&#10;8EZtd7r8IJIsuRdBHcNpp0O5FDB+x4Q5+mEB1fkcNh9AbSnWyVM9+C7woJvOVGsH8FZ172TMZ1bM&#10;bapubxXDwfLe0e77HUn8ZY2LWj68Uis+vvUjP47uIzheK07cW2heEenBLW9pHiYyP68XX/7hYTc5&#10;S/hCEK9pXvuZHrObp5R0E7zXiQ1Xkk6vKC2k74QSFSdttlcCkQ6S+tDQyHL2nR1M1mGd1U2FUS6H&#10;a5pibRhzjBXhbdi4Lxn9peeBA9wj7RoLjZS3XdiDdSPg/UzpH8iqydi9yw2vR9JdWHGKE3Y/7gN3&#10;Yk8IgM0unKzDyWKbSTGIfI39Wb1w4ceG3eSs4KmXGkxz5a/2kq4/EuneR+7a00Stz9s2MTOPDJyv&#10;9nobvOrJ38JMUsXVA3x87QOREtY/42BdcbhWY066U4Z7Gg59BZbOwPoNWLtIO5CSPZAb6Mkc1Sqf&#10;mTR5l6Ab7l0n3EAM8MtOr8SgKU66IKSb6MvGymV4dM9X7YKFV2PZIWuuo37UNFf+6iibnQU81RFv&#10;1Lj6Y47j/DSQloxZO7Sm+wTpEEPBAS9fidYk8AiRG5LIIYikM2qni8EHLsUnvYr7+tsR4ME7ahNW&#10;r4JXhcXzzDXbWUaXx4HH7VCLX4YDb+cwxLnY6fXC6IbSIn5uj7DqYldu0v0Sw8u14q1F10I550rx&#10;PLjNAJ6rjki8CRofxV0c3lbkG0XRjzuLr/zMODY/DTy1EW+0sfJD20jXREOT7mOEdKuedIc1AqmP&#10;nQaOEF8MmSTYbvPCSsDZqhjCgDReOMCJzU3orMGhN+PPZU66s40yhz3N21U448HpbgPCz3d9xRqi&#10;qSakm8RRe5HuDZNOzSB+eTeUiouipLuKXC/lzBDOmjsm0gU5d00k13hiqO44Px1trPzQuHax33gq&#10;iddfvfKW0uoXgdTA3ISxrWNxbAI3G0K62Wm/jQA+mRL51jNyg6fhyR4jgA4Bx8vS8XbYD3jL2eDE&#10;Yhmqp5m1Lr059sYxBw4vLIqnyON3Ibo78HlteiPWbgTH91CQkrKzbBVDUhf+whCMcKvTy9qzPwAA&#10;IABJREFUKzGEBl4et9XngTfS6zwmX6XVL/qrV94a8572BU8d8bYeXzzjlvRvaK3cLe+F0IcDw5eM&#10;1YFji5K4ypgOCvmGsozabxx05SKCWLre0xP3AacbN3jbafNczQP3AF/gxsRnB7ULcPjL0N4Qjd4+&#10;7PmzoXdopmbvWWw3ugP8eQN4YQjJ/6YVJ7fE2L4dwonqhIjlwGtyrcdTjLVWrlvSv9F6fPHMJHY3&#10;STxdxLv+2cFKpfJbWulliF3Ggg4svcSoHgFnSOePJUg6wzZDqR7YT/TLDSVHTGq2Yx1W34ONh7B4&#10;Arc00f7OOaYCBQuvwKG3oPEAVr9Ncht2SOuyB42j78engySGSIZtFi0mbCMObUnpW2DkcZ4qhjxz&#10;/LbDkWs96Mi1L0M0lyuVym+x/tkge+GZxVNEvN/yjNv9Ta2SOes2tnZ8jnwW1HvjFHK3bmWqGhLy&#10;7Ub7T77Z6gZXxZ64WTSvwJNP4OCLscwyJ90vNjz5ng9egNUb0PqIRdIqCEdJw8VO03rWkVrfbRKD&#10;hReHiFtu+CnpWkTbfSmHqvWpheub8RiowqjKNe+3Sd6FVvq4cbu/Cd+awCyTyeCpIV7TXPgHWqlX&#10;gHhcTxsOHGewj/7wOIUUfveTb2UK5JuVG1BgYp9eojvw6F2oHJBypNw+V3N8MbAAB78MpQXq6yuU&#10;jXSMKSWNEJ90tw+pbAE32hJEZNEJ4NwQEsMdxOzHjQdwtgNpL94rfXupK11y9bLIZ8OR70G59oN2&#10;xtdBvWKaC/9gmK1NA08F8UaNqz+htfMDQEq6laXYqKUYdvSEyeA0cGwGyPcI8RdkpUjeOtBpdKHT&#10;giNfmfrkjDmmDPc5WHqZl3SHIJBzxI27GS91pG23gfz7cUeGV+qMxNAOZUx80dGuEXC/nTZdBDEB&#10;7ya0rgLvtiV4SLrryo5UUrzXKngAINd+damXfLXzA1Hj6lPh4zvzdbxR8+ofdrTzvwFpV5rjSdKh&#10;INrAR004Ut/blxTEH/dBX0dQYh5SdiYzpLEfV6zozuUIXrDr1GpVZrFKoYGYoxzZ64lPKTaQqHI2&#10;5pVsxyZwtSXk6ul06R9GUg9cykgJyTnsKpmzVxRXA4l2k/l0rQBercoku0G4YcTYv5ohfmOF+Ouu&#10;DFodGq1rUmaW6W6LTPRHnIVXZjr6nW3iXb3+vPGia1qr0qgNEi1kXE7FlbvskYqYi++F+4j5TDIG&#10;h/ifTgSeym9CPiwehNBubXK21gF3ti77BvDAwHoHjtbEv3fyEFEyOW+VQrqb9sHucw1ZrpccOFGS&#10;Er5ZMm2LkEg3tCnJDbq6W4FEq8Ocu0lzTz0my1YIh3ZoL06OxyDXHaR1vkEkU06OFT+E7ehrsDDG&#10;+jpwLnDw/Gfj2PwkMLPEe+/er9WPLbxwVWt1Oi0b68JS8bK9BnCtJSU0ySiUViDkmyfyfYhMAc7q&#10;Ywn5KiseuRNB84pcRcsvMitR7hNg1UhnUujLbMo3c5i4FIWNAtqdLt0gJIwMxlisTaWi7Fmrkp/Y&#10;tc3RmpLrUC57lMrjTzheC6HRBuXKDXnJlUh/Vor37gL3WiJNJZ1kNjausUa8eYdpCQaZQl2OOyQj&#10;Iz+Dzv/HwM1MBA7ynbUD+f/Xy2PWOdc/kKg3HiFkjL39oHnjlRMnvrY5zt2MCzNLvGZz5de00v/B&#10;1i+CVlw2toeN/gB8EsJ6n7M+yEmwmLM1+CFwp892LynFYezk24aHH0H9ANRe2vvpE8Ya8ChKqyoc&#10;JRfxcgXOj+3qsbRbLTbbXYIowqBxtIPWKm6DTpcb/Zxht/4DFukEMNYSGQsmwtGKcsllsV7Dccej&#10;D60CN1qZicqxc9whbz+Mw/PhcQRrnZDAddElWFRS4ztslP5xJKWViba7U3vxtVDGSiUNSSBNFd1w&#10;kiujFqx/vDU2HsBY8//o+stfm8juRsRMEm+0sfIjjqt/FpBbq9+SLKYafmFyI4JVP/U/ADkBWwEs&#10;eHs7QN0wctK5fUSTkK+18KVxkG/3U2g8gSMvsfcIxcmhA9y3YqKSzAhz4/Ht3RCeq42nJbTbbrHR&#10;auOHFq0dXEejlNoyhB8VNu7IMsYQRhEaS61SYunAAqPGXCGylFZKIsvIpBNEFkpw1CmeuBo/OrB2&#10;EypVqDw/9FY2gI9bEryArPYOeL2dbj7wUdxhmUgLFtGTFfBKZcK2TPaBuL2VaqneG5ofdQ68/Dcm&#10;udthMHPEG2xc/rc9t/QvgTiZ1oFSHcrnRt72DSOlLNWC5Hupm+pmYdwSWcrIimMj3/WLcqYuvz3C&#10;RkbDQ+BhECdf4qGYifFOEElSZbdESl40NtZptH1QDq4bR7ZjOP69YC2ExhCGIWVXcWhpEccdTca5&#10;5EtmP8nWE58jyfy8g2VpKpiqFNH4QMLypeHOrYuddDp1ZMUPOms5eQ+40yctRFbK1ZbKw9UJD4Xu&#10;p+BvglvZIt8g9H+7d+D1f7VPR5ALM0W89+79Wv3Y4rkbWumjW1OBsWP11f00ybDmJN9LXTEgr7ny&#10;r7LyvDU/JaVkG8OTbxMerMDyUSjtT4oqiwip4FjtyPGXnHQJDWlCJLLwVmW0HsHG+hob7QDteniO&#10;HltkOwwiYwmCAE/DkYNL6BFkiKuhnEM1r1fOMrG2GsXnzUl3ilXXwW1YvQ/Hiq2mPrPwuCvXQJIf&#10;yd58rwayGqx5qYzRiYScX6xOYd3WvAKoranFxpqHDxqfvjBLeu9MEa9pXvvnWquvyteXtAOPf0Dl&#10;TROfSHuQ79VAsrb1eE6ZH6XTABrAx3GiQY9Cvv5nsPEIjrzK6HFkMbSB25FMlnXi5XI/EY5Lx25v&#10;NnjS6Ajhunq2qgFiAi65mqOHDw29nY/jz7LeR74JwkjOobIrVRHTqVFpw6OPYPFwPNppd3SBS5mS&#10;ym4ER8pS657YkTo67WAbW5nYSLCw/iF4FUROshhjf0MvXPj3p3VE/ZgZ4o0aV/6k47i/AKS67tIZ&#10;xt2ZluBzCw872yPfxH0fRJZIRu34EbxR7a0tSGonK14v+SblMl+u7XHLaFyW0oCD74zzre2JJvB5&#10;HKF5sZww6EC3SBd4e1hHSRtw/+E6EZqS5041wt0LYWQIg4AD9TKLi8PFadcNrHe3R75ZJFqwq8VR&#10;biwlVUWx9r6UpOzh6HepKyY4rhZSdRS84qbJxbKb5j3GXiY2EtZg/Vav3huFf8pZfPV/mPKBATNC&#10;vP7aR19xXee3dJLCDjpQWYTS8MmAPLhH76gSSIkT4oSJlWRSP+kmyNYHZ8k3MHISDh7BY+HJt+U9&#10;DtEIMixawM1Abi5JsmwnJJ+DZXjSbWyss94OKHkejp5hxs3AAn4Qoq3hxLHh2kHykC/IUrwbCZmd&#10;rIzRvzYv2p9Aax0Ov8OgRON94HY7jeCNhWp8zqz7sfE+aQLNU1ImNjPftP8ZdBoS+VqLMcaGYfSd&#10;peXX3p32oc0E8ZrmtU+0VucnpevuhkHku3VcsYHI66XdT6Zi5LsJD6/CoVPg7GXgNx4EwI1QBmaW&#10;nN0JF9Jjj8zwycIHDx8R4lD29iurMl5ExhL4PgcP1KjVio58FNmhGWQSbjtAESehQll5nClPao23&#10;A8x9eHwbjr5Mf2HYtzNTTRJYG0e+sUdDUiZ2rLZ7y/Co+MzCKTVEgrJf7zX2hl64cH4Ch1gIU/dq&#10;MJtX/4bWSj4IayHqwsKL+7b/E8CpPjvIBIl93l538BrwSlUunuzodE9LW+X7naTwvyGke/TCvpHu&#10;DQsftCWyqpXykW4Y3zDeHIJ0bdDhzv1HWO09taQLSO1vpcxas8OTJ6uFX/+SI6SblFLtBIvcrOux&#10;XHWjDR8FOzuMjR36uJDugxWk7UGwEgq59i9UlEpJtxPJzfn1CZLuHaRp41EbrnSH2MDCixD5W3KD&#10;1uoFs3l16uVlU414g42Pfrvner8pRxLruovHhjK/GRU7Rb5hrMXl8WVoAVdaUPakD94id7YW4Pjw&#10;ln8Fls+yH/aN94B7Hdl/qUCYYOPkyGvV4kfZajZY3fQplbxtF+zTC0UQhmCioaSHS77cjEvO7pFv&#10;ure0bG+pDC/uW2gUweP34fAZVjnGjY5UMQw6viRCXy6Ps4GmF7eBR0m7sSMBUCuE5Ryz5LbB3Bcf&#10;44zeG4TB7/AOvPYvx33ceTFV4jXNlVta6zNbPgza2VfNsx93gbs7mOKUNLyWo9zTBy63JdJ1tSzz&#10;bQRvhQ+gfpRJK2AtxCfVN3LC7tSvv+PrAzhXFR+CIthYW6PpG8pFWP4pQhQZwjDg1PHiSuz7HTkX&#10;nIKE4cclWSer+9UNZ7Abd/i2d4aqt/1MzVbtvFCZTJnY50h0i5JKif7zd9jzk9Y1sR1I/Rxu64UL&#10;U5tcMTWpwTRWfl5rLW/cGiHeKbfHngRO1+TLtRnJoOKCb/ONfS8h3gWBle6vMII3o8dQP8akSfeG&#10;havxGrUWa3N5SVchxe7HhjipV1ef0Aws5dJT40NdGI6jcb0St+8/JJ+5aIqXK3HCtmCMU3akauBO&#10;By4HUto1WWjUgTNUlRBscrYmXg+Juc6Xxky6FjFHf68tZZ4VL9WW+z+yqgufbhb9BhBuiYJ4cgVo&#10;rU6bxsrPj+Hwh8J0It7WJ99hTPRvtqoY/BYcOAlquCzyKnJSekiL5qjK4iPgswGOZMnJ+FaOLL8P&#10;fNiE150NKtXJlpCvAZ/FV2VpiDefvLeyI6VCRfDkyWM6kabsuRRmlqcQxlh83+f08cOxK1o+PEAq&#10;BKpD3Juyidoj1f1xgbvaldVT3ZHVkx/Bmep4y8QC4PO4AkTr3nPX2AH6MrL6rDhD1gjbR7Bxd0ty&#10;MMZYrZ1/i9qL3xrhbQyFqRCvaV67rrV6QSSG2OJqCInhMyvTd3ucqhSUNZwsjdYnvxP5JqVme5Jv&#10;6xqYKixMdjXzSXziZisqiiIyotsVLRtbffKEdqSeGdJNYCz43S6nTxyhyCrmuhHzmMoelQ67oRvK&#10;9/xyee9pD6NipQtNA+UyvK7Ht14LgJtxs4mbIdxsNc2CF7cmk/6tG0nuZCQr1tY1mVTslKZa5bDv&#10;UoNpXv3rWqsXgLhxfjiJ4bIvg/YqnkQRyU/FlS/rekueM+yA4CPA87HsQEZ2SE6SD3Zb921cEmf8&#10;CZJuE9EON+M21VGSWd0IXip4Fa+vrdIOnz3SBfmsS6USt+89KvS681qSRGHhdXKK5AZ7qS166CTx&#10;chlO4/NG5/OxkG4bcS77oC0J3JqX2lZGBjZ9Ida3K2IwFBjAZmrK7Rj8r2svCedkqxyaV//6iFst&#10;jP2NeB9cOmFqpc+0Vl5axXAcdLEFzMchNMO0RtLY1I81QXL39KP8vruD8BC4tUPkO7C5oHFZRPwh&#10;fIPz4ibwuC3SgKuHp72kU+9oRVpA86LVWGe1HVEpeTxrpJtFFFmi0OdkgYRbFyHNmstoIWRcfVJ2&#10;4fVJS+sbF0E5sLh7l9tOaCGdkk1fks5eJsJNKiRcJbPfElHusi9nlqvTztEvj6sYyDyAxv2M5GAD&#10;3fKf59gb98a0hz2xrxGvqXt/f4t0o1AyjAVJ9z6wkSlM74aifXVD+QKtTbtpknbYtc7wx3yUNPLN&#10;bjuJfC9mt938SN7XBEn3kg9P4rI3ZwTSBfncSk4x0g27LVZbAZXSsxfp9sNxFNr1uP/w8d5PjlFG&#10;Jlm396jv3RNKzoHISKPD+ijb2gsH3pbopvFRoZc1kIT0lZboxLWSkK5CNtcKhFSfq0qUm5Dut9sp&#10;6WY7R8cGfUy4JwpBKbRWnql7f3+Me9j7EPZrR1Hz6h/SSn8XEEsMXVg4V3g7dzKTUjshHKtIlvWd&#10;KhyvyO86UUqQQSRVBqPgCPBCTYzTowz5lmNTmfcj8DvroldPyNJxg3hYoB3cZVcYVi6Gl4tsy4bc&#10;X92kXJqNaRizANfRGBSrq2u5X3MKkQyCaM+n7ookACi78ElLVkITw9KbUhWweW3Pp64iEeu1tsh+&#10;tVLq52Ct1OMGkZTJvV3ubZV+Nx6tlHhDdAK4UJvA/JWFc8JBieSg9HdFzat/aNy72Qn7JTW4ZnPl&#10;zpbdY9CR0eQFLRBvIcm0iisRw+HK4AzvSpBOSzhdG18NZBNY6RshZJFjORs1OVzv9+IfD5Khm9n9&#10;joLEie14VUggL+7ef4jjlQvXoz4L6HQDDi1WqdbyOcwFwIdJEDGmrFUrXgm+NknpYfU9me5beWH7&#10;n4DbXbmhlwdYi3bj4ZsnaoPPu4sdqW5IhnW2fFltTmyAqn8LOhupl4M1D3X95VMMnxrKjX25hEzj&#10;2s9ppeXGFtfRDeM7+6Qjd0NjRRPaaQsve0K4VWe8hecLwCs1uQtHNiZdAy+ZxsRIdyWEB22JGoo2&#10;Q+yE0MjnWIR0Hz9+DI43J90dUC57PNnYTM/vPeAhpWGdaHzVAol96XudCTLHwXdgcxWi21u/eoCQ&#10;5qfxpPVEBssiNHC0DF/ZgXTfjyd5ZEn3+CRJF1IOSmp7lT5qGtd+bpK7TDDxy6iz9v4LKPsNgK1o&#10;98DJwttpIV+IirPCg9oZszgOvDaBeps6MflaaFt4KVjnwBAmKnnwQTf1Ax4nuhGcK7B267QadCJF&#10;qX/u0RxbUIBXKnH34ZPcr3kOWcFEI1Q5ZJHIX66Gi60J6r6H34Fml89DuOhLfbLrSFVRlnD9SK7V&#10;JNG9tMPm3u/01vG2AzhULZZ7GBoHTgonbU00sN/orL2/PZwfMyZ+JZXc6t/SWoukHoUykqN4wx8+&#10;aWTganG8Hxeu+PBJAb2tDpwvwdnWYw7US4z7Y/RJEwx7uVsV3nYkPfb5bxURjxvdL2wr8DjhaAXK&#10;YW0tP+U9V5aod1xIksoVT3Tfu+PbdAYals7zMK6h7y9n9CORPQ6WZNUZGNGhrw1Icn/YjWfWxZdQ&#10;O5Qa3nP75vVxSDgpCgGF1topudW/Nem9TpR4g/VLv01r/b1AXDviQ304j91sQ1ay5C5CljvhMdCK&#10;pFLiYu4lmmV59dscXnIYt+FNA/iwFSdNchqr5IW1El0VMTZ5+GgV1/Nmx2N1xlHyHDa7AVE4wO5u&#10;AJaJJYIxk6+Ol/x3W3BzQmmcLy+ID0lEau7T8mU1+qUqPKdk1loQ1+BqJUm3BB92JfmWTK/oRkLA&#10;ew2e3QuNoi+oPy/cFJ/kWuvvDdYv/bbRjmJ3TJR4Hdf7n4FYH/AloTZkv80CvZaLZQcagYznGQW3&#10;4gRHzZXlzsVW1hxvB6y+D4tHGfcM2cfAtTiJNkp97k7oRnC0wH2ivdkgMBr3i2M1ti8olUo8fJI/&#10;6j3nxs0C44aS3MDjDlwbI7Fn8VJVch6biCvfWzWxxMwGSi/Hz0kGC9ww0kiRJd2kI3SUBokWcTVF&#10;o6ivRVm4KfS3JAfHLf0vwx/J3pgY8Ubr135QK/06EM/YNrlmPO0EhSxB/EypWNWFjhGNaJhS3Utd&#10;2XASQXtadKqbm9I4MRCNy1CugzverrR7wM24l39cSbQskt73Ike92uxSmksMhaEVWO2wsZEv9ioj&#10;8o8/IXKse9K8cHUCGbcF4LQL5ztrvKwlabht/0iibDMm32YAXZOSbjhky3oWa8CVRlxiV4ZPi77X&#10;8lnhqK3yMvVatH7tB4c/ot0xMeJVDmI2rJTUy9VHH+33kpv6CkDsHBYnEy4PsaQ6XZaLpJshc6Wg&#10;WpJutW1k7t+KXdTGa115h9gLuM/tf5zwIzhW4MReXX2CducSw7AouQ6Ndv646/m4Q2sSPSmJDtsJ&#10;xWR93DjuwbK5CeFnOz7nNHAovrkklqkWuZb9IU33s1hGPCUgzgH5w0gOh4Wr4otwi8MmgIkQb9S8&#10;+g2tlZQuWCMuTmOYuKBIlzZZ2cHRsqR60pXot5Vze8vIXbbu9k6g0ErMwz/psYFsQOMhLH9p5PeR&#10;xefA/XG0kO6CJNrN/Q2EXdqBxXPmtDsKPNflUc7pFS5x1DsJyYGMvWkkFpNjx4EvwfojpNVnMPqD&#10;Cht3pb1SHWKkzwA8X0pXxCUXbuWwce2Bc0K4KrWOPBk1rv6ZMRzaNkyEeJXSPxk/EN1kcXxj/BaB&#10;l2ryhSWlKglq8cTTKy3x98yLFx04XZUyFmzartiNpMIAgIfX4PDL43obgJDuw8QqcIIc50dSQ5kX&#10;D9eauO4X11t3v+A4Gj8UA/U8mGTUCyn5hmZC5Hv4FXj48cA/XTcytTtr/dgO4WxVRmeNA4vAwUo6&#10;wbkTQf7ivhgLR3u0XqXVT47p8HowduKNmiv/pVaxsa41MlVizGXQB4C3q3LH7GS0nGz0u9aVOti8&#10;s6uOIT3j3azO5ki3Gq0rsHyU/mGAo+AOGdKdIJLGxLyV02G3RWDUvFFiTPA8lydr+Ra9LjLuZ1JR&#10;L6SJ6dBMQnaow/IxWL/Y89ubVq7HrB1mK5CW4eKFpbtjQaWr4bIjnXSFoI4IZ2WaKqLmlf9qvEc5&#10;AeJVir+YPBA/hnFaJ6dwEE/cpZKUsCQOZQmqsX3eR+382u8RJBGR2PYpB8zmpmzcG5/99APg3j6Q&#10;Lsjd/3AB/exJo43nzRNq44JWitBY/G4+BjipR7ONzIOEfP1oAgk374xcOP4NQAKMx5101L1CVpZH&#10;KvmDgby4aeG+LzXDEI/eMmKsVQgLx3q1XqX/wlgPlHETb+uTP6FVbDdmjRicj/2e1otzWjrJgki6&#10;vBJsRb8erBaIfj2dGftjwSOAhVfGdrxPgM/be3fejQVWkhd5O4D89iahVV+gQZWzAc/zWN1o5npu&#10;DTln94N8E8+Tj8ddTXHgDei0uRvAPT81dVLINbroDW/TOgh3kdzOmt/bOZdUPt0rXPJ0SLgrjXqP&#10;0frkT4zpcGWb49yYMdFfAeLW4MlFu/2oIw5lB+PoNzLDR7/rfppxdXxYqi8zro9pE+lnH6cxym4I&#10;DBwo5T/6tc0OnjuPdscNreQGGPj5sj1Hx+BclgcJ+Tb88TubRQde564P1fjkS8b2VLVUJ40DD5Gm&#10;p3udtOGoH1pJvfCdohtfOCYcFke9xkZ/dcTD7T2ucW0o2lj5Ia21JM6tAWfy0W4/zml4vSbEu1f0&#10;O0h1uxZ7pGolwvyhMXrRhcggymTy734gNHA85wy2sNsmNPNod1LwPDd31HsYOV/NhJJs/ah68Lgl&#10;teTjgoMkdDuhkEw3El+KV8dwTa0hXW+fx9O8B5VhJj7dINfc/bzJni0cEg5Lo97j0cbKD4167AnG&#10;RrxK89fkQRLtjq+SoQgqiKnyofLO0a+j4eO2dL09QuzsrgTQjtLuGiJ4bozB34fxXXlU8/K8iGIH&#10;ssWcz19ttOba7gSRaL1hmE9UPVjen6g3Qc2DOy0htXHhORcqVua2GQVvjmha1UaM1a+3peqr5m2f&#10;ROzHbcvHKmlTilbyvMKt0wtHe6LeLY4bA8ZDvO2P/6DWWrJPW5UMozdMjIKzCl6rSdTXH/1qJXf5&#10;0MLnsZ1dROqN0AnEB3RcuOTLPr19Il0QmSFvxG6jgMDsXyT+rMJ1XdZydrOdIG0U2hcoaVW/3hav&#10;4HHhtSrQHq0VOELsUT9qyeP6AF/qxCei6sA7NUncPYesGowVSeVxYbvMw70VDlo/R/vjPzj8O0kx&#10;FuI1xmQqGXyo76/EsBOqiPabRL/9EYSj5QupZr7IVgSHvfHdNj6J50WN2/BmV1hJDOb1Il7baOI4&#10;82h30nC0ws8ZxnrsT5ItC0fJKunSCKOyBuErlUeUusOpyJ9aeL8l0l8yySJ7HUVGStO8WGa84PaS&#10;2ol4Ko0MZ4TrRe8q9UM9db3GmJ8Y6o30YWTi9Z9cfkMrLfNuknIAPbz9+GNENH/I+PxEzyp4syZf&#10;TssXvcnE5JTYSARWOt6ORBFnx1TmdR9Y7wix72fwEhqJCvJ+ue0gwp13qe0LtOOwnjPqPbJPSbYE&#10;iV+JVmOu8S0fgeZjJL2cD58D77ZgvSuEm228yM5ssxYuVOFVT2TGfhwnnbhyul5w1BUIlymyI4Le&#10;8p9cHm7qZwYjhzluyfkZeaQg6kJtOMeuO8C9FlumNQDGSFS6UJKunlH4sIR8OV0P7lkx6ghjTwzl&#10;yhLlhc0nLCyWGEejRAu43dqfWt1+BAZO5NTTWs0GSufMwM0xMlzXodXpsnRgb/X9CPC5is/Rfbov&#10;JjW+mwF85sFwJq4DcPg8PLkKh76y69PuITXuibPatuOzUgLnKDiXswHj1apc/0NHmdVlaK+DUwZs&#10;wnm/b9jNwYgz15r3Pzheq5dvi9E5ELRlKF7BWqlPIrmzVb3B/dyBkVlNi6XRvTp3hH8H/Cew8OZY&#10;NvdeR6KHSdg77gorScIv52yaePDwEcotzfXdfUTXDziyvEgpx9DQa/EEbXcK98aWD+drYzQ/bV6R&#10;+Wblc9v+9ATJt0SxHrvtRmNjw3grU5pHd34pAgvrH4InnqrGmKi12T29cPytwr0ZCUaSGmr18l/a&#10;mi5hQqgsUpR075EuJ1RsEZa9F6hYd6qVRH99t5XfBKcQGvdgYeQVBCDdQFpNgXSRm9Ri3ig7CuYN&#10;E1OA6zg0mvmW3YccSQJPAxUPbhQuw9oFC69C4wlSWStoIKVhn2bGB/WTrh83Rx2Jp4nvL+mCZB4X&#10;hePiKRW1evkvjbLF0TRepf6wPLDi4F4u/pHciZfjiYN9O0xHh/T7k1biUdZXWmMmtObV2MhndAa6&#10;iyzT9jWZlkFk5WLNg41mC+3MZYb9huNoOjnF28PEZ+UUTiZHidQ3VkOd5ePQvkUXuBKK8X8yIDMb&#10;ACjS0rAFD75SLeYlPXaUTwjHJV/EFvcNh6GJN2pe/cNaKUn+WxOH4cVMNa9HcpdLGhYqLrxRlUqE&#10;C1XxYegEvebnrpaT4cbYkg4N6G4ONfW4H11k1EptzHPSciP2q8hbU9LuBjh67oYzDWit6XTy+TdU&#10;3H0uLYuR6L3dUJJdY4F7mhXzHJda8dDa0vYx8KERP92yA2/Xio2qmhwqwnFbDRXqcNRc+SPDbm3o&#10;t+Ro9aPySMmdoFashCxCeqtLjlQZ1By44IgIDlL4f1bJ0mLRS2txLdKt0h6Xucf6vopzAAAgAElE&#10;QVTaDTh8biybuuaLD+i03MMjmxqE7P3kgIi5zDAtOFqz2cq3jl9y97esLIvE7+BBe7gpL4OwUNdb&#10;o9wTJJUKmwG4Cl6twSvueHx6x4ZaXFoWX+CO5keG3dRQxNt69O4pY/iy/J+JD6RY5esd4i4uK9UL&#10;uyXNXtBwuiJ33qSlN2IcWm9iUj163fFnyMXhTfHuHBq5SPOg0Wqj59UMU4N2NN0g3xr+IPvXPjwQ&#10;cZ7lk6LG4jvgFDLUMtGurZXAKjJwPi4NG2P/0hhxOBag5S5oDF9uPXr31DBbGoomKpWFv6C11lsj&#10;26tLhbex2oGyFu/RIzkGMB5DqhqSoYAlBz7uxi2EkRDfXcT/PrcktfYpLL9Y+Nj70QYet3v9RqcB&#10;i3gV50G7G+DMTXenBgWgHIJgbzYr0+uaNw14scXirTFt73RZAqkuwgFnKmLzOt7xsbvjMUP0ClSX&#10;sqPgdaWyMJRl5LCR/O+XfyyYALxivgyPSDUrY/KL5nUNG0Z0XhDyNVaqHUy4/cRUCBmWHUkUlBEn&#10;szLgmDZ4C/FvRsMNv7fAexpIxmfnezeWINbU55geHEez2e6y7O1dVlYrie7pTek8S5zMHrbhWHXY&#10;WeEploGyggULZ0fdWEE8AB76QvwlR8znc8M7Cq0n4GyVDv1+4BtFj6HwpRc0Ln/Vc0qpC5lbpujX&#10;8CBjVlxyJFLNY4o86Iav1e4eA4GJO9WIC9GBSMFy4HB+4Xyh4x6EO8gduzrlaDeysd1kDnTbbfQ8&#10;qTZ1aK3pdrvksTJaUtCY5gkWo+RI2+1rY2gMeqMCrF+GpddH39ge2ATuRdCIl8MlB+olqZ7qUKQs&#10;oCycF8+S1FqfCBqXv+otvv4bRY6n8NXnKFeSakrJxN3qwUKv30SIUCsgLld52IX32tKXvZtM0AhT&#10;DdWP5CfpPtvxeLVECWUnjn7jXu4Xyj5iXjc8IuBBR8rcpn1NRAYWcr6ddtdHz7NqU4dW+ZNmS0z/&#10;HAO5/jqhRI1jgaMgGqchZS/uIyZVV9uiI1dc+dEqtYu9X/SDrR4U7osLjh3lFk6yFSTeXyqB+l1A&#10;anKgi5mdfx5uXy6VHCnW3vDhw7Y4EfXPKvWRNt/Ep/RASWzfSjp2Jgqk0qET1wEHkZBRPykHwIHI&#10;oLzR5fvrscfoLMxAt+RvdO764TzinRForel29q4XcJm+zgup5HB3bCUOL8HG3TFtTNBAumHfa8tx&#10;KiXeJYNkGqXgcX4LCYE+Jty39WWo7xZuzI9CUkPUfPv7Ha1ERjQRlIrro5tpNcaWVpug5ACOLN0/&#10;acuJdrwMR5E7l6uFVA+U4FxCdq78WGTJ0EYGVAZGyLcbyTJcIQ5vkYITpYBRVaoNoOlPx4thJ+Tz&#10;3jWEKCozcLOYQ4i33fUpV/Ze7JYdCSym0T6cReJve92Mo8bWk/rY6J6MVx8SFpEsn3Tl2nfjYC77&#10;d4ilRis8YqwQ8ulhrFlKNUmyaQetVT1qvv39zgL/MO/LCxGvQsm0zURmGMLs/Cs1MVu+F0hXiuuk&#10;jkjJh+PGHgfGwu2O6KglR+5Y3XDwvCaF2EBWiYvDdPzjiQdnFyHk9maXWn10Nf/WDCTUEhgjckce&#10;BJ0OWs2j3VmBVgo/Z1lZ3en1lp4WLHLur3ehNY7x7AsvwOplOFiceNeAh6GshpWSm9PAG5MVWcc3&#10;Uid8tCJlbUPHH9WDsH4nnlJhE27MTby5r8B7936tDnwHkGaphqx/XUZq9d6sSXNEJxSpoL9WUStZ&#10;1pSc9ANyVFp9mxcuku0/zhrnzCdDHXMW95A7Zn/EPi2EBRJrbT+c67szBKUVYZRP6F1g+lJDFp4D&#10;n42lnThJWD3K9ewQKR+92BUvia6Rlecgcx1jhV/aoZDyi1WZUHOaURXCQz12kcB3xByZC7kj3qPV&#10;F75PayXrIRMOJTP0o4Q0R1CVZcLDjpBIyeklteyH6TniYnQbuWsVGhG9fhOWzo183Pc706/ZzcJa&#10;cksHfhCg1LyObFYg9bwaY8yeunuV/bOHzANXy6j2NW8M9beLZ2HtGiwf2fEpj4GHgUT9jpb8zsBV&#10;p02lRs+RMUBDdTnshVJdxsBrF6115Wj1he8D/l6el+aO2ZRj/7Q8iJsmKsWqGfbCSeROdL4qUW3L&#10;j01y+tjNIpUJriPTRb/dhhsmz0iPzXhbxZs9skgKyGctaMw7Wy2MLHqWrt45ROdt50uwOWq2ot6S&#10;A5+PpaOtjtyGeqe+dZFZae934GZb9NmaJ9Fr/2kcGbkRtEPxS3m5Jk0ZEyFdEA6MwnQmW8KROZAz&#10;9PlmBU5Li/CWzDCZHpNlYNkD34PbBta6QKzdZMlOq3h5baU272IkdXkn3R26t5q3YOn0yMf3qD39&#10;mt1ByNH8B1giq/DmvDtT0Erhh1Gu5hdXi1Y5KwNDXC0y4SPEuH0kLD8Hm4+gvixTaPw0mVgaQLTQ&#10;69ddceF0Vbpc9wfLoD7P3gm/Ilz5XXveRXMRb9g4+R+6TlLNMB6ZYS/0yxCPutAx22WIpI+85MgX&#10;8HFcDXGsnJ05FoDfgoXRTo2bpPXHswJr5fPIc0ih30XNWqg+B0qp3NOHKy5sdEetQB8fEgezO104&#10;MnLO+hAr+hCtNlglUsKgKRQg0W0yQXipJNf7VPwdeuWGGo2T38siv7zXy3JJDVqpPy6PlJSRVUZb&#10;rhfFSWTJ8GI1nZs2SIZw45HPjoY7bZEhPgM63S4cGD3afdKWk2yWYGz+6oquH8wrGmYQSinCKB/x&#10;VpmyYc4AOFqIcBxNFV0PHEdWlf1WItZKeWg7kIj/udhC9pyeoqlOZUk4MQ59jFL/aZ6X5ZMalPqd&#10;8iBumhiDm9cwWELct3w3lSGSEhLVL0N48kU97sJqtMCXyqPNUUuiXaVmS2YwNn91hR+amdOm55Bz&#10;yuTsYCsxW+cfpFHv/a5EnqPgOVcqFbIuf1Hc9u8oOBQn1GcnPXwI7G0yBum/M8+r9rxkg42PfodW&#10;StboNtqaOzRNJDLEl6twvJKOeO6vylGxLHDWG901/UlbIstZPOlLOck0iqLZSovPsQWlpbJhL5SZ&#10;KaVrCzrWnh+PuJ1l4u5UZDhCyxcSPh9Ht88xS6Qbw6sKNwJaqSPBxke/fa+X7Em8jnL+6Nb/mCie&#10;qzY7OAm8Wc5UQ2RGBlmgFMHyiCa5txG+msVo0dq8iTUwxqDmxDuTUEoT+HtPpNgqKZu1CAAJTO6P&#10;oa43qe0/UpYJFC+7+2sXWRiVxVhuEDhK/9Fdng3k0XgV3yv/xvquHm8Z2biQNGW8UZUZTZ0Q2hYO&#10;KvHOHAWPu7MZ7SbI2ySetE7PMXvQWiob8mBWv0MnNtBpjLidFzR8pfMpZ5jB6HYQ9EHhxiSoUer3&#10;7PmS3f/8zQrS5BEb4rjkv8yngzLSP/5OBQ4aOOWO5ubxCJEwZjHaTZA332fsXGmYVSikxjoP9Izl&#10;GbLwtNgvjoxyF6I7Y9jQdrQQ75ebSI3wp1ZWtc2ht1gSbrRbUtHpmDt3xK43lKh58uuO1nG3WiTG&#10;EE8RXgiuQHm0IZYPg9nxZNiGmEhz3QpNOGfdWYYil8YL6TSIWanlzcLT0PAhrI4YrVafh/WPYWn0&#10;9oeN+KcVpl4Xit7LwVp4ECeqXxymNK1Ug6C91cUWNU9+fTfTnF0/G4X63q3/MRGUZ0vf3RNBi1Em&#10;TLSJu2BmyIEsC4ssWfLcF6IwnJeSzTAUKjfxuk6ax5g5KLkh3EUSYcMjSVgZirjXWuAJ4vu96YuP&#10;Q3xYuHr3qSsKSRBe2YQX6wV7XMuL0G3GqgA48HvZxTRnj5uS+i75J+lTnE19dyCiu1AZTZK/X6BU&#10;a1rIG8SGUTS74uAcoMDmJF5nhqUGEH+E1S48N2pDRWUJwnvg7hz1hohp1mY8oTg0cUCi9ibafiTG&#10;6JWS2NJ+pVAB10Gwd7a40qC/uht17Pi3a9f+aRmsvGNrxP7sabpyNx9CdXh/T5A64WlODd4LyQmW&#10;B5GxqKfp+3vmoLA5TRgcZpt4tZK8yNreT90dlROwObhA7S4yWeLDjljHNnzZb9lNHQ0HXRuJoVgQ&#10;icVsJ0zdy4J4FeHEFUzFBnuq2CIyuXnaU8Khg7Hj/eDCmQtfx8Zu4VEI5eJL9psWavGbt8ThPil9&#10;2/j/szcWC4xlZW80o/SzPCK2pZhxrsp7eNbOSxpmGYr8HWkOs2WUMwiehocRLI+UH6nGRJawBzwE&#10;brdTs6w8Ea2xciMwVip7HCXyYd0ROcFFxnjdjWAzto8sO/CkA8/lH8YmOm93ExwPrXX5wpkLXwd+&#10;adBTdzxsE9nvSX1bTWF/hlVkpMZq3x6s7b1bK7bfmZTazhHZ3yVfQw8pWjED1xp8H14ecZDl4wEj&#10;imYN1kJe2VYi3jlmGjnJVOd/6tTgaFn6j2wqUaojYdBRblhYbUtX6m6VHVmSNbG/S9WFRSeebrzD&#10;61504NM4Oeg58vo2+evkKdWhmxbTmch8ty5KvGC/J6a3+B0W00sbgOvlrAgY8AkWPrGUjHmPQkT4&#10;KQ8f7RqkESOvufg0kZdMjZ0T70yjgG77NHyPSWv9A0Z0C6sdh+Zn3K0fZbUrDoSW9LOyNiXZMA6O&#10;K66M9FnW4lRY5DJ+TsElZDuOFrkkv9S7DPYesaAB8Lt3euZuxxQr2klYVezW1Q531lii2MrN2tj/&#10;gEztcfK8+IHO/nIPuHEOcNFJlybD4EGy/6fgDM8thcx6iDRH7q9ohtMOPShpeBLCsZECmEVgmXt+&#10;aseacEg3Lg2rutLttqz+f/be7EeSZEvv+5m5x5pr7dVdvS/V2+3l3gsJJEYU+KAZQaAIkOBfMBQF&#10;AhL4Jr3xSRAECRIpQCL1QmAIvmgEQeAMNQORGIyggSiRAoHpvrf79lbVXdXVVV17ZeUWmy9mejhm&#10;4R6REZHhER6ZkVX5AVmVS4S7hbv5Z8fO8h3p0jHP9Qly79dAu1BSReC4sn8nx0YFR1+S9ve/1FqL&#10;yWhm02dox6MbQSZGZNzOIJblPtBK3SrmVi/rtgip+9lYJ37uLoBxKkUKQMl18eQdq/mJdztZ7qBa&#10;Hqe8+2ygyGw9AfYAIL7UTgxpOJ/H4Wn9Razp77+JnSth0dq7ygUJCzF5peFkIgOABu3vf0nzzT8f&#10;ftlI4k3T5K8EgbtUNoFqsTSyPfe2ZFg7F/kw3RRi529Zg4l3xSIEfR94GsnNDBS8VBeHuEVKg+MU&#10;cP7djfrsrGmQyXIS3AyW6S3eaSPmp1h+nJDNGDg1v0fAPPlFvUARuIwDLwL/swUV0G4hHIACZWeQ&#10;4Kw2IW4BAVprlabJXwlgOuJVSv3FgV/oYoG1NeDqGtx13T9D1x/JJ1fHBn6Ixc1wtgYvTTiWQng5&#10;RFafFOm1dn74Rf6TRDeg/sq4j3Yo+u32TsTMLoBn7fOc4kSgomEngctzGDJJLrAepfDuggQSfwIe&#10;d2V3DW6nXdRU14OxpQNc6jDmcqiPBn8unkq2iqgKJSHcHqGdWw8zvdyHqbglLlXGK/3uJFnbk5Gt&#10;fTzsNjB7RsN2ssQlwkPwOYkFXr24wZziyJAPLi07tJJ4jw1nX/urZC7IQEGRDK9J6CG78+1UMjAs&#10;WXqad2lcLswFw7rf6uNRrxpDvPZc/0FV87FQSNbCx68o3merlaSA2UCs2R9cx4hzDfFK58/cjqFe&#10;kYsxXtJ8D9R85TKdE0S88GxFwk8xHU4K6UKW3bAFnJvxGDUygafESlxoFvGCNrAD7CUSI4pTST8N&#10;1cGebonzKV+YZcDKNYOUp+4cQmUDRd4HiDfe/fovVMKKsNeMgbVxuAJcqct2/kFPIoa+h1qgYUVL&#10;QG2rC4+MpIS8UpGVKXB/a0wixWgbmrOXNW/jpBNPEEtNa/GepM/0PKJIOHjKZhVLg1DBjoVzM87B&#10;ddy1cW2uHqaSk3sY9pF6gnYicRuD8Eig5P9RefoKIfdeAu/MmpFaqecEc1SVvRt/kbU3/p/8Sw4Q&#10;r1b63+//YFM5SMk4j4gc7wF3YxGz8J1EfdkfiHX7tWsDUg1kldqcZNB2d2F9DjeDnSGbwWZbP0+C&#10;PsPCZ10sCkWcB0op7DHaSnJths+vjm1BsIP/OKiF37MpBjTdS48Avthp3nkduE7EsyrKKsRFmbrn&#10;cz+BWxpezY0hRRTIdqyQbNeX/+qMUw6ba9ZCx0Xs32sWyd8dQqU+IJiDSv49YDLxKqU+zEYC6PKJ&#10;12MNeKciDe5+SmEnEtPfO7RDnWVFWPfzfgI74RjlIGuY43LRjg822BsHY7PabqVkQoRBVvoZm6wV&#10;UaAPZneUAlXAx2sMURSRBgFBEBAEeuH8Yq20G0qN9HrTSmUJ0tZirMFYi9YBYRAcCQmnxpAkqVRM&#10;auU6csgSZq0VhTClCYMAfQQizMZakiTFGkM6Zadhw+LWhvy81m5e+wSn1EobdS8b7Heqh0EDkZGd&#10;66yOwHNVaWAbanFP7kTwKyNcEbnUU5ljYtGOSmUdBWvl/cbIsS/VJyTfTgs9yEEGfjZ8mQ76eBXv&#10;Zd8r5pFVnBY14I0AaIgwxROnXV4LBksDAyUT43tnBV+o5dNU2syzCUuQG1CfsIVRiO8nSmVsF+qS&#10;jzyO6lPEfbGVwn4kk7RM/7FPJJ8GG5ubbGyKSlmr1abdjUApKmFYOuEZa0niBKUUzUadlZUGwZiT&#10;WKDV7tBud0iNJQhDgpIJzwJJnGCtpV6tsHlmlWplfJi924totdv0ooRAa8KwbKe/Ik1TkjShEoZs&#10;rK3QrE9PSTHluo4G5nUIF928HmlyhfKsbCPFES2XtTSxvN6NdYfZ824vAXedjzdwPlm0PGPD/tlJ&#10;SE2mYKYQHjlXE0OuPNHblcEB5TnV/+pAfmfr2jZKi0GZxrB24D1HgvvAo55cJO8H9iP1hONbvG82&#10;4FIS0TBPoPrCTOfbAn7sThDdsLJ9qWp4qXpIZsUIpMAtAzu9g59nFijE9WKsdNuYBZ1uj+3dfZTW&#10;VEoilyiO0UpxZnODasFjGmt5srVNkhoqlUoJ5KJI0hSTJqyurLC2Unw3tLO3T6vdJayEBHp+XTBj&#10;LHESU6tWOLdZSPG1D69Z0Kwwv+k757xOgB+nmNeJy1x6c46d366F7yKo6+mlMRNHtCCXqhnCSigk&#10;u1B18b2vIRCz21izq1euDtzsIeL9s7rZv7KntZLiPGth5eoih3cotoAHkUwOv50fRi+Rlezj5uwV&#10;MrfIJk8efWvAwAv1+RLBQUQ3vuvRb4k962PcTWQSXS2h0GNnd5dWN6Y6B9kZa4njmPXVVVab87mn&#10;oijiyfaus35nf1KjKKZaCTl3ZjaCy+Ph4y2MhcoES3kyFEmSYI3h4oWz4naZA3eBBx2ZQ8EMi3je&#10;yn2xIRblPGgD30+Y19bpKcxX+LDNTrvCjXAFjPCBdy/kNRu8b1ojAfqmK9Y60v7orWt9t5oxNtGr&#10;P63BX+73IRsk3r0b/w6B+ZeAy2ioQ+3VoxzuWLTICjKGt+wpQAQfzNGZ6BtH3nmflc/lSw28W5/d&#10;PzUK11wbEl9/PjWspLxdbPhmeOUgjiMebe1SqVYL95dLU0OaprxwcdaEodF48OgJaE0Y+PSc6WAt&#10;RHHExtoqK43yYhTbu3u0uxG1alHhUkUcx4SB5vzZ8vrldoBvu84gKUC+CvHjGuDdWrldFMfOa1fm&#10;/0F9npZAXdi9BusfcR9JC0uMdJmoOPdDJRAp2k2OuTtk7xbEXV86DKn+S/nMhgFzIlXRL/o/2BTC&#10;5WlsuQK8HcKHDVivQDcWq8+vbg013xYwSgdFffKk+3HJpAtiqa5VhUSL8Fw7kRr1MkkXoFKp8uLF&#10;s8RxVKhMMk0NxpRPugCXLpxDWSvdMwogiiLObW6WSroAm+trrK806EVFepgrojimWglKJV0QC+6j&#10;usxTn3d6+GicQBXwUcmkCzKvVysj5rWLz+zOdfR6n80vI3zwXlVcbR/U5OfXlPiRj525wqpwqEOq&#10;ol/m/zxAvIrg/f4P1kBw7MM/gBB4TcMnDQluRYmQ5vocLso2LkE79zsvM/ezxSV18KYWd0Ff8GcC&#10;FJImc3mRwiBK88K5TeIomurl1lqSNOHyhfJJ1+Pi+bNgUtKpVgNFL4o4s7lGrboYsY3VlSYrjSpR&#10;PF0GQpIkVAPN2Rn9uYdBA+/X5RmY5hL153XZlkQObwUSpB6e14GWnetc0F62fMkRVMl1HUYRDATL&#10;Bh1oijfzP5RXnLcYXAE+bsDZCqzZ2W9pv61zbpZ0E3i1Pr+O82G4Gmb+tknopWIhz99zdTJUELK5&#10;1iSKDieWKIq5eH5xpOtx6cI5kjg+dCsdxzHNeo1GbYGsAmysrRFqRZJOvmnGWKw1nCvZ0h1GFXi5&#10;Md3uqZfAm/XFpyq/W3F+3dwlClXW5XdmKM08jdiPDnUGrvIAtx4UPMsag6rlJ16P1/QTanZ0b6Zp&#10;0GGwVXaUwkbt6Fp7vl6T4N04+MDBW0dUytxsNqmEaqKVGScJzWad8AhyXQHOrK8QT9jiW2tRWDbX&#10;j6YT9oVzZw7Nu43jmIvnxqmPlIvzyMLcm2AMRimcqS84mp/Dq/WskAGcbOu8xmqlAaYz50GOAvXh&#10;HLeBpsvDxJszX7wu2AlAbw9qsy8SnXzhhFul50l7KYpVYL06flL2UknsPkqcP7tJEo8mOmvBGsPm&#10;2njVjLLRaDQIA4UZUzESxwlnS8heKIK11cZYl0OSGuq16pEUYXi87jRPRnZ0cb977Qir8jaRrILE&#10;Fxrh0kDnOWhtRYJWS4+AoX3FwNZwkF6szRbDGdJdvorh6xi+S6Qc+MgQ7YCanQTiXGAiMnD2SPNO&#10;BC/q0cUQ1spNmi07eR4oGrVwpNWbpAmrK3OkkMyIzbUVkuTg6mStRWkpBjlKrK2sgDUjqwfTJOHs&#10;ZtGs2PkQApv10bun2IgE61HjxVDODfQfsvkcBSsQtecb1FEhz6F5biVHvDu3//VZ+g1+bZYGUQBJ&#10;Khd5tycBqyOD3WDWCrseYmnGLqcxSebP1Z0FDSQtqOvaTPuvTgxrx/DAAGysrtDr9Vy6mOmnjSVx&#10;wtoxEG+lWiM0CSpN0Cbtf4VpjA1L6U1dGPVqhTiOB65RnCSEC6kRPxwXlczhKDeHolSezXlzdWfB&#10;GrKb9PM6tfB0LpWfBqS9kka3YAwW3FTY+bHvveybCBtnznyEdtnqxswkjqOQi5zo6dM5tsjauRfx&#10;Pd1IYbsrCmyr1dd4u9BIM1igWZUorLEymGPiOS5X4YmrIvLoJHDlmIRkdFihUauigsDLx2CtoXlM&#10;7Tm6QLu+TtU36nNQ1rCv64UUvsrC5sY6D55sE+as7SRJ2Fg7+oUJxPxYb7jCAvc7Y0FXs+fsqHG5&#10;BjuuAMrY0b0YC0EVn38prtTa/Q+Sx+x/l7jvNdBzVbFKZTrAvvPFe0USvYJqP5dXa62h/THwZ5Aj&#10;3tTweubnNBAU+3AWqaMO3QeZ9ib/0KJ/NV7bGC+EPgphCFbN5BXpow686z/qMUsnngPODW80jutp&#10;cSg793QeRMBWvX6grNsi1tRx3D6lFJfPH1UYdjq8NWxsH/O8vghc9PO6hLHcq71HaiBSWdaETwf1&#10;PRq9P9l7ynxFW34MXm3NL9heF0bnvvfDTe30Alp9BKHz+8iHTw2vB8PEi1KvZO+wmaTZlIiRD+Y/&#10;wLT2cuiqTQr1r5cREihZyZonpDHlKeaDBpRF9Plzv7f+96d4LvBIhySx2CR+HgwbXxZROvR8X4W5&#10;Sf+wlM8D0EMVlzmODbPf5VJErSlMvCmI2h/T50Mk+WGpYqWEXVdplrhywVM8H1A4kh1wNRzXaE5x&#10;HGhq6JgptLNt9p/N/eyh+v9MhveRrxWtJ9PhYBFFjmNzXKeygigLRfe4+cVgyAU3Fh3cViGQ5Ooi&#10;Z7Tu4bOcEu8pjg5H6UeOOXZP01Ii1U5rIs3cCx7WuRSUynzJeTeCj0NVXUwnnSBu7Al3vQavzFRe&#10;XRki+4xj+8Sr8/UCSlFUyiJxb/N+k20kj28SfBtly+wO93nee4pTFEUb2c0dRVr1LrP3KXuW0bRi&#10;bDWqwiEVxA1lyWJMiizP6UBGLbKo3U4hsoPFUyCEmxqxcF+tzbP4Dba9yHOsZ1dtYH3Qci+opeq/&#10;UWK9/tiDG+6XoZJtgVKu35GSVScyomIE4o/ZImtkGXKwumMY/iOFzxjx7nF01UWnKIYuR0O8XeYs&#10;NBjCPpOaxJ4svMxjUBGzFtBvAw+cslk+YNZLJaHrTF3aCs1PK4Mc6jhWAyYE2P3p35xZ3djM7ssM&#10;Fq9PxQBZeapBJt3oFcSMlcwH/3OYEzRWwJ2eazaZO6510cSqyjqCpuR0ee3hBH2SkDJ7F9VRiDha&#10;paZnfXuccjQSLS3ksS3j/lnEUn9WiJfASDPJghPtJ+BhB1CiGeylNHuuocKZGrxSqhF3oNHb6u5P&#10;/+bM+pV/+0kIUKuvXAKVq0AoXi7sg2ujMKlBXt4FMq4tjrVuwhvJsdMqW6lc6u0zA1/VU5YvcY+j&#10;265aZPzLlVxVHnaRp8J/zkURWYLM9wrl3L99ToSeVwHUwexM9UoD3LbSuVwr6TCjXX6uFxU6V4eX&#10;FjLOYSeHWhGuRYhXV/QGar66gT0nJJ46B4t3aJcBpdwyoEYsB7YcgloW9BALZ4fDfeSHoeOOd1Ro&#10;Ue72eNnQJbM+F2lBbpP5Kg3zNYkEmQdVniUXVig+gQmIgDuuJVGgpe2QD8R1EtklX6ofcSm+oqYr&#10;wSY4f4Ky4arGOoFCO1NFQiPMCNC7FDpDSe0jj+oDcgxaxtMQt3emPyuuhh1kYfFbzHnRRq5Pl6MJ&#10;BnXJqoCOp7ZtcXjK4GcKmC6AXBQ9hGz9uULE0r4w4/FayPMRIAT8bBBvMJCmlcdwp5p8t2GvD3yl&#10;Pvv1LAzlOBWFxobGBivg7m+ozYqxei6Fv5f7RzsIi0wmv4Xy5XkdMt9v/it17Zo7vknd0Lj6BP8s&#10;mbpk1i7IpdyiWCVfHjGD29WjCAZ5t88Oz1Y0PkKuZ97XGpCRZJkL/w6Drho4CwMAACAASURBVDNv&#10;lMxqrbbIxh244x+thtsioMEOKuftAHd9b8ZgqL27FT65VCuuV5EvK95GCHtW2jFWhaE2GfGmxq6o&#10;wIaL2rR7j/FYr7GfXWOQMkjcsfu+BdB+NsI5TxhctzTywM8aXPEPsL+sRSsDi2KPcrfHy4RhMvSo&#10;IPetLOtpG1edN/T7kNms1W0Gn7lFLRbHicfA/Z6IXFWHCdfBV7laZOeyTybB2k2zOFNeZc7m/ve/&#10;TyOorM8Tw7BhauxKgH/WFTVE2t1huUxJT9rD1/QCQPwN8D4nRjt4BDpk+Yh5VJCHp2irnzaDwTlv&#10;9S6KePcYXDvn3R4vE4Y/Wx4aMQDawLySOIctViFC8tPuJJIxx6sgO6nzM4xxeVDhTvgeWy4LqhZA&#10;Y8Lj73fMj3rZouN/F+TTxvLVkCOO06nMsmANOFs1WtXBH0dRHXjFcvHuZNiTH6/dY7RFpZAbVLRB&#10;4P6I42nEclsEvC/ZwxPVfI0NlwMdJvurfdBqXjxl8r5NI7u9aYOlW4zeKXmP4wlRtB2JfeChrlDR&#10;Elua1kVaCYSkKy6VLHS1BQNfZCXGKULsaS4NtnCwWh34qQZ9i1cFTuer6GGXBCd34zS8HRyG32ZO&#10;K6n9dMzxfJBtjXKv1mNGE0bRcS8jDrs3HgHzpZd5F9phLiW/cznMheMF/8Y9zRVkvMcjXDk/agA2&#10;cwOMchH4v/elHf2v7cHX5N+olcvvzaWt+loCG8zr1LTK66u6xdwGJ5t0j0OJtRxM48MNEUI9zLfk&#10;g5bjjlelXJ/kcAR+GBWEmE/qtnZa/3rAfOll+0yXBeL954f5aPc5nJwXlZVxFEgAVNbmKNBZNpQv&#10;//VaDcaK1nYNuW5VsmvnYyAauf6H1gSUkqpjw+xQRlfQJ5S5lJ+OJ8/q9Qn5h8EHRQ7DNpMnjt9G&#10;lRVoGxd08vA+0JMYaEuYfin313VWxEz/TPu0sHH9VtpM9ySUlbJ4HGgAH8b3qawdR6+YuaAwIvso&#10;90iPSYo7xUIRMf1yoRFXwTh46/MwsvDbzHnhKi+nOt9J9PUW7UKuOLrqsEljO8wnnYdi8pxaXsRU&#10;0rvHPYjZoMUx4u9RxHyL9kLQQqy4dpqpyjdC2br2LTalGRSlPDko4iDx1uM4DAe4xsFbZynz5YF4&#10;la5pz3fSnEED3bKmgOVo8moOO0+RvZ9PWTziBtblQJ+0PRQg1WkRLGmB0RPgTld8OEGQpXxYoNOD&#10;Ryk0a/BugJMmSzhaKZhyUOZKlzL9zfTW82ztQbPzTXvFNWKJnaRgToXpF4xpdhqHnWvaar+Eyfet&#10;6JxaOmtrKqSD2a8nCmLxyuitisjr+Jd4N7aAmwUM0msJ3GqL+lizmqkIBS79o+Z+30vgswiwZyi+&#10;MVwOBExvqydM9pMWuWXeKz4Pirx/Xh/oceEMskBN+qw+xWuegOUmWUXnOFh3nhUmk3wROvLBppOH&#10;VKQKTwIGhdAt1ibgF1lLhMrPr/kekxS4kcBeJLEva+G15uFWwVeR1FOvVA+OwKeM+MTnegBdC1/r&#10;F3jvhGovbQKPEEKddG0SRheQzIoytsVFLLyTGfoUUrqMGA8Rgz5tbw0HlCO0cglxq+XP4xcsb1Fv&#10;cniQctUd5zD3gc+OWGQ14+KQgDopBVMDTGawuguOeIOKbpvUpGV44R4Cd3IWK0A3kck7qermWiyk&#10;2xzqltFLXR6dG1pqpTQwUFBT0NbQIphr23xcCJBr8pQsrSWvaWzI9BYO02yoIg/tNOScMP+2v8p0&#10;22PvTz6ZD7iTDXTfx2StwSuUX6juU7t8WqAn9iLezDpiFbeQ8Q3TkyXrdVhUt2B5kBTugr4csGlQ&#10;0W1wz00Sm5YO1Nz79afAnZa05PA9jkD+fxjBuTH7mrvAfgIrlcynlljpd3S2LiWzfvLtA7djIWCt&#10;5AM8trBykiI3OVSQz9dzX06TGY2Q22FbS48NxHqepFxhEHIuo6jhDPCAybmP/nwnMVd0FBZBtqMQ&#10;Ml/wZc197XIwZUwjVvFJXQgBSOMTZPHmoFSSxHE7bLj7a1XagiDpb3DsbK6GOz2oVej3qo9TIciV&#10;EJpjZlIXuN8W67hPuka+3q8fnOirwJsV+KYrlq9WInSxnGHC6VFj/lzXC0hlk1cKy29XvfV0kfK2&#10;/ZeQh7s34XyXOFnZDM8STnLV4ESkEQQnRBjLd+WVHxKrJJtTiDdlD0087r3ToIMQbbMqp+mlsFGV&#10;3kWTcL0LtRxpplaO82FjvB+yiivhcx/JzLZOPJPw1g5k21VfmbMI+Ic7v4WdqER3ilPMiySC6kl0&#10;LhLbVKQ9NEDV1h5j6WR/95656dEly/DopbBZO5x0bxjR1A1zJlg3gbcmkO4oqFPiHYkKskgdxWZA&#10;5c53Srqjsahs85MseDMTjI98LDu849DB0kmtfQKOeK8//vYBKlfQZL39Mj36uYxOtOKwYr4nwHZP&#10;0sO85dqJ4VLj8Jr3PVxTzPk8I6eYgJOZoLe82KccFbNR2F7QcZcXlpNRhJ4MkpNiv3Hm4QNwxPv2&#10;2/9BDzs8L4pZvPlKH8sAzx9ADPzYyVq7e9dEPYArh5xnF/ihJ+3iYbJIyylmx9ZxD+AZw6L633m9&#10;4JOquzATTMrJIN4hDrXswV/uwmCcJZNrncHireLaIDlVoIdjXpcAX3Whmut8nLoMhvfGZD0kiIV8&#10;LYEbXXFNaFfNFgPn01ahsT4rSFiMFWUZTJ06xXzYJ+vCUrZuRQdJIXuurN4TIy2TDG/H+xybEa/i&#10;Sfa9p7Tp0cSlkLk82+2e9LHP4x5CumHgKn1xQh2xFFiMwkPg832xkGMj7Zk9YfcMVA2cie8WHu+z&#10;gH3IO+ZLw1Oew4d5gfA6Gl5ZrCzP2BZZuyXN4lwZywV7gog3ZqBhZI5jc7t0ey97gQKTFM47Wq2I&#10;oI1XeX/SkxzbUEHsZlvdtZr3ft1WLIG4cQUC54E7+mAvpU4i0u0f1XBbj2nLB54d+CqnMmUXu2RF&#10;GwZJxD+R8eMlwRaDwUbfemfeZqARgwolIULwz0YX4UnoQHBCCp1NMki8OY7tU6u13Mle4Ii3IF4O&#10;IUmyFb0ayJdyGgt1vzy7/9oJ1DS8MSEMrpFqttiIaE4vhXYkucE/92wTNME+X+4G3xyzbNnFXbLl&#10;qywJyecVvkFrfnr7Fj7z7s/y98kj5DnYpdgWVE+I3JIZVHXOc2yOeM2P/VcoDWlx4q0Bl1ag3cty&#10;a70SfJ74jYVWBHUNH0xhqq2EEDvdh7M1+KgJb+cjapUGdJ8fivAVbv7mldXfbJeDmxzf/eIUxbHH&#10;6NS6ANche0bk9RuGj/vMB9l6+/K8nwSkyYCKWp5j+/QV9pKvTD2wWmuF1lIdMgOuALUVuN1xGgu5&#10;pkLGgjESHHuxeXjKmcfLCl5anVABpRqQPJppvCcRw50f8u2/56kS63JQrWra7henOIhxnsh5RdMn&#10;PZnPfGZl3IX6CWkmlUZ9FTVjjA17yVfeF5TZjec/vM7+dVd8O5uroX8o4HxDLCXfahwy7YFZfIaT&#10;CWX1uUnmbTO684PfZh7Wl20cJl09r3h8mrZXDL4D8bDVGzOfVkINIe5h1beTqdFXFDE+0z9GDA6/&#10;odeIZsnSwKSg/VOjUs5/eN3/Kf8spai+4VQKkZ1hdiIojDkWipOELuO3r/P4DSdp5j4DUhjHghWE&#10;HPOZDArJGJlXR+EiEqTL33PNSVYcmwYW1AoPUTxMIHLRZS/IZWPYaMKby1I6OVg80SG3NoZDL9xG&#10;KWcMl9Eg5gihNc9DDN4w/o7Mu1SuIhaaj4H6bO5n+4ouFnntjDIRkImvn7S2SrND8Y1+k3YkVn9z&#10;yC/Ww2VNLQWGy4XtQNxzOJZyP/dCTkorPAvcq33ACe0eVQgNRvv4YuZfIlcQv3sT2SY33M/PrMrV&#10;M4Lng3ThloV2ACuuIw0ITfW/KG58mBneMx26w16D+/kfhneQt4B/a+DNS27vfN4V7V60pmrg3Els&#10;dVAAK8hE8b5ejwrl6d6ekGSdUzxHSIAnnczKtVZSSzXSFMEiLtVkCvN/F3iQSC1A4iKgvq3YeqWc&#10;jiIjjNZb+R+GiNd+2/9WKad7WcooFoZAZ73LdpLxYuvPElY5XEjoFKd4lvCTlWfdy8AmBl50TRL6&#10;OCQ11QJfR6KAWHFFXrXQWcpWirzud+GeKZZ1NRJpNFw88W3+zwPEq4Pg11kUIBDdyyUn3nNVuVjV&#10;QFawU5ziFM8e9mOxSi0QpfB2vdjOzLckqwSDPR37dKekwraihYTvtiFqwCuz+nGSaKBLhoXP838e&#10;2Jh3Ot3/zxhX+qA1JMufwbmBXCitoGdP5QxPcYpnEXEqz3hqpJtNEdK9nsCdjsgOVINBn25qhMhT&#10;53KwAEpcGo87c2gdJ72BHN4oiv91/s8DxNs4+7Pb9GM38+XyzoMiNWgN3EpoZYHZfT7SeU9xiucG&#10;XcS9oJQoGY5rIzbqfZ93RT9mJdeSTCFE3omhquFMVSzdbiIE7I3cMIB7syZHD5YLR45b+xjxEdRj&#10;BmRxjyZ1fhf4sQeR++A/L5BhXg/kfaGCnRTOniadnuIUzyRCBXuTOro63EV6OdbCzEWhEOLuJiLM&#10;9brOUWMIJoTrsejCVLQE7XrDYhtTYdhgVY+HXzEqB+D7/nfWMk9V+UPg9pQWaApEiaxmShVzGZwL&#10;hXgDJcI7pzjFKZ4d1MkkZ7UWYrwxph57HwmgPeyKuyDfm7GXCpG+1YA39MHkBw28U3FCRtYR70wK&#10;lK2BVDKN/W74FSNsQ/MNBP8uuNGaLuhihXj3gHst0YewFl6ewiFzBrjt/C/Gih7BtNJ5+8hKqBW0&#10;jfhKnoPkhucOKZCmzhfmhPC9IP7zksv6vKJqIVVCWNVA5GR/bUXxcCUUztiPnUa3lu42eZuvFUMj&#10;gI+m2EmvV2GrJ+eZCaY7MCEN9tthC/eAxWsN/7L/gwpFlKIgzgIocWYHenqbueYuYDUQl8E47AB3&#10;gK8i+FUX9qLsIqkA9k79vM8kKkCzBht16WC9UpFtZM9AHD8HAjHPK+w9LprdvhvS4lLBAkkr2+rB&#10;jsveaoSDVm5qREb2cmN8h5th9HwgzwqJF0bcHcxoMOpfDb/kgMW7v7P1f6ydOWe01lrs+k5hle0a&#10;QoReGnKb6cowzoRwz6eG5aqVd/1X5HR5rTxwoR4UVgeoKNhO4NzzpYn+XKAJvNvXHCFTRglljp1a&#10;vc8oWlucX13lKbDXzpUKK3EHDBumnpzbsXz/fnP6mtYuYjnXQiH1mazeuANa3miMMZ1255+vDpV/&#10;HiDejZf/4pZpXdsH1oXRZgvrNULxt4aBfJBpmkM0yboHB0os2sRINYon2poj2nFQCvaS6c53imcH&#10;ZVXtnWIJkSTAGm8DN2rSViwMXO9FyPjAirEXGZGfPdeAVydwhUEMuk15K4+Ah87FoBAj7/wsPkub&#10;k5VSqrV6+eMDLShHx/+tuoHik+wX+xStlVpzhFtREkWcRIR77gy7SdZ5WAYtW4rqIaZM6qzgxG1F&#10;lDmVMTzFKZ4NbA+0+nkjgHYT7qZSMNVLB5XfKgGcr8NLUxz5AXBvD4KK250r2UFrJT9bM0v12lAy&#10;rOXGqFeN4Sb7GaiMeE0bdDHiPQPcyTnd9shUmto410EipJwYEUyv6kziDeT7AyNzYhipkRVJISvU&#10;ZhU2lRd02Yf2fWi+VWjMpzjF8wefb7qkJar7D2BtUOyyCbwVAIEEXH2ZV51ibSIrCOl6C9dbzhbJ&#10;8b08i2iJGY5o2T8f9bKRxGtT9adofheQAFvUKiz8VUGI1AfL7ibiPui4PLnAuQ4qgbR675/7wGBk&#10;S+CJViPvWa/ChiPagxd7FXq7S6T2sgWtRxDknOVJD1ZfYqT3u31dfETGyv/11w4/ReuazKKpPJ1W&#10;ShpXr45/fXQH0q7c/7QHKxc42JLUwt43WSsWm8rr668ePF735qBaU+ONyeNrXR/zeZwGla5BtYHM&#10;gDn3NvvfQFgbPFfShdVXKDyJ4p8gboOuSBJ9WIfqFPbX/jUIc5/XpnKM2isHX5veh96e/D3uwNpV&#10;ChFndEeeaWsgdZ1wdShfKxdYKsdN3GF8K1z51LM+5vt2sHTYul1zksK5Orw4y0GjtjwD/rip+j9H&#10;vWzkjH0aP/yjs8GFVGsdoAPXbqP4GFaqknFQC8QVEDvLtnLIc2KtvD5KM6Jdq8C6Fkt6qiBKWEfs&#10;6iUQNUxiuYZ54kkiiLehMoJ4454QrjU5BftDEHeLtb1OIiZKnFsDUUfIL43lQa8NPwBdIai8GEja&#10;Hj1X4g4SMzD9wMN4pId8HtdbufsUzG2orkLzzUOOOQ4deViGkXQh3ZNGqkWQ9mTsQeq6X6vpchuT&#10;rlu4PPFasGMC20mUnSPxfaGnId49ePq9ELyuyNwKvA/Q7a23f4Dq2hzXs0zs5cZXPnwrspisL+RK&#10;CFdqcwjMxt3+mI0x6dP40R+d5+0DLxv51J0//1t7pnV9GzjXf1hm8JquKynhtcgHG+U6gIxoYxfH&#10;q2hJFbpSFS2GmZQeVy9A6z6sLAHx6kBuRp5Eq4E88KPmlQ5lhbJmYPWciOHjHzqm4cYxQ6g0INrP&#10;jjmSBBPxv+XPO44slXZWvJniYVIQhId8ngB0FbHeu7D7Fay/f8hxRyGGsHrwXGFNLNaiO3AdZqTm&#10;LclpEITyNWB1+430EPvqILs+OmS6JyQR0q01JdXJQp9slUsR0SHU1sQajm5D9eXpxr4otO/D6uL6&#10;q72hKXlXnLj57/IqlNo+f/639ka9csKssJ+C+m05ABQraRBsAj+OSq7MWbQgLoeVinMfUFJCgrog&#10;k2dp5YS1bOUXAeWalSbD0nQO1rpIcczYXEFvccsBx7SCiqfP4eq/3wwES6aCcoJNqWt0o1RGlhao&#10;1IUs0gcQFGx+k7QGci770IFY6cedHWP3QBXM5xyF9i1ZTPxntalbWCqyGNpU7otSUGlCe8u5SI4x&#10;Sa+3D82D1uLyYsddrr4D49NxrxxLvNbwZwT8tvykZWJXixFvQObntS7NQ7myv2YIF6riCFhY34ja&#10;OZa3js3fnB1Kb9FnYqivQ7jJ+F63CZMTtMOMLBWj0wrjNqOtreH8wTSzBKwp3p7bxLByFvQ6+Obm&#10;nYdOL7oi46w0oPMUVgsSb9yRCalUttAoDXb2TtulIahCdxcaJVh9UUvaf1ub3Yu1d8nu3w7s3ZXr&#10;qZTbnTwCfXHCQReJLagc96pXEFGL/PNgDX827qVjiTdOO7+vVOO/1ForglC2xTPwVy2Qwof1qmjn&#10;nqFwPcbMuF59lUYELy0j74JM8HgPKiUTbxpDeI75rnRDCAgQpboRBG7SERa15SDx5vy11oIq+EAl&#10;EeghQm2sQueGkLLyVTQzFNZ7FSlrnQVtBy3944TSzoc7L/ZlcelvOhJYe53BRXMDGi3o7Aj5BhWx&#10;OBvHRLy9LvvVqzwCYqe/opD83U11hE10iyBqO3eRSEHGaef3x3mqxjqH6psf30SxA7ita8J462k8&#10;3grhF035/zJHSLoJ7KWwM5PIxREhqIwO7JSCeZt9VxzxuooWM+J4o4jOgvTVHTMWaymchaAUIz9P&#10;40Lmfuifu+DnTpOs20r9jATqvByqNcwjElUKrOXg9SwK73LKu4tG7DrCTVnIgHmKp8rAdfMi11SV&#10;PadYGBkpDd+L4IcufNaB75JiErKLhXFzyVGqYqe++fHNca+e6JXXll8DmdI4T8sb5wLxmx60ElgJ&#10;xNGwfeg7jhD9B8C6BW2epuwLRt+a9drMQw+iMQctXsUIHefchJyFeMeiNkT+RdUaopzFa4AmBOuD&#10;hGOPi3htdm3NyPhMAQxb7uMseUceJhECTo9H6u/rGPYDWFESg/ZVq6GWnxuh6MB0UrjegS8jUUI8&#10;Xjx17qr+HPzVpFdPJN7U2iwHTQWy9Vhi9JCV0JKpE1UDuH/MrroBeMV2FbjvAbexWDoccCMMPYg+&#10;XWoA+qB1bJJswdEB5fnc9RDXFnUN9LLPqDQyrlrOt62Ph3yUyuaH3/LPgwOB0XELVE2yGqqrklJW&#10;PfrOfj8hRVXN3K1NzejYbiWApnNJ3+2KYNYPNiuoOFL09oeEcez/NenlE4k3NvH/nLUCCha4LZ4f&#10;T4Av20K0vr2HfwzbSXFbaGHwga9q01lbWvy8yw6lOEi8cY6cbfa6dIh40xzxjsogKA2WQnc69WIm&#10;+XF5q0U58dcFZZ6MhZVCm8YZt2CV0IJLVbPPBO77UYt9BVbelmyG2itQO/p0skcdkXoEIdxeIrID&#10;qZESYZ8JlZ91Wsl76qHEk77swDfxEe/Po7akgCL+3cSa/2XSyycSb33jZ9+jlIxfaUcUy2Q+Cu4A&#10;t1xPpbzafC+VMM/7QQsV3TneQXqYFFQTglWXwhNCb0kXtCC3lVeaQeI1zrJ1U8iniCl10NWQdLPc&#10;0UOLJ4rADBm5XrJsSsSt3M4j976+bzs4+r6DXu2bdfr5oNYwn593Nbe7Qqzo1oN5R1o6fsIlVCgh&#10;2FDBx3W4WoGf1eB9JwfajcWYMvbg3a4GkpqaWvihA1/0pBvFYhFliySAYru2/t61Se+YIvPafib/&#10;uW2iWS4/77VEVkm/5fD2TjuRG/dJBeq1Fdg/fi8Q4AYYkD0MGkzEEtnkGcI88QI2T6jeinUFEbUN&#10;xvqtB1wNM5XDjMGQq0NBoYoHXy6LHSx0CKo53/Ex3BcTA4GkyBm3uKS78x2z0sjuiw7knsQ/zTvS&#10;UvHUKYOlrujqnaHklxqiNvZJA67U5dK04qzwysMikgTeEHvognE30lnSA6aAeery3vtzZWz+rseh&#10;T4E19p9mrw4kr3BJ8EVPth9Nd4MU8tnbEZytwft5V2J9DdJ7xzHMIeQeZBXmKofKDgGWQHA6l8vL&#10;cGpTkmU7VBrIQuLyQ81wwNDm/pshRcu68w8j2R6srCtSuQdZcNCkUjTgEVSGgnbzZhUUhE/dq67Q&#10;12zozRnka17KCmqslUW1/QTsgXZgx4IuIv+qlOglnD8k/ekiYgVfbTgJ2lh8w8NWsHJuiEYF9hP4&#10;VRtulb2WdncHdnIDnDkGhz6dj1q3/okxVp4kFRyJzytCJNtuWfm6P/T3DvAr9yzUw8y1kBgR4Xm1&#10;OUKHs/kK7A4f6bjgLMe8nzcqMXAZVCF+jGhVbA9+mYdMbcXpHAH5arg+IrL81xrSLdAR74HUXk+8&#10;RirOikIpDrq4nkJnO0v4j9vQLFLgE7sFIkdEHnnrxdqjz2zoB/fWnWsqGKpynCW/2AXLvLaGtbLY&#10;7N5bCvLdIfvYqZ2+pGgVUSr7RQMu1KXKuhVn7drzqAYior7Vk+7DpSHXccIYGz9q3fonh73lUBPh&#10;8uXfaZnWtWugPpCHSiOhrGJVbNPgAfA4GiwlBiHUe8DrDaGMHzpSmJFv8dFN5bn/qDnuQ9VccvND&#10;ZL08TrgPWFsT8ZmwOnOBykhopyjXfnowMyGK4JwGNU01VK5s2G8nPFKfEZDTfNAB2WYuJ9ySLxcO&#10;C1atgbPOct2xTSpuj6DmSLcD9U1QReZkl37Klk0ZKPgI63JfwAUL4yMWd/bXy+dS+7D+CN2GImi+&#10;AXtfu4q/qpym0oCdu7AaQTiTHlcpMGRaLlqJjGzRav8riAviKZLJ1I6k4KKiBx+DZijxn8+78NHc&#10;ZbNP3D3ywWN77fLl3zl0pZ5uP2r5p/4bcTeUm/60jViwP3XkAjUq8lUJ5Mv//EMXbnXl+3whTtsJ&#10;rv+8ccjzsf669A5ZGjj5vWFrct6CKWtkBa40hETyX9WqRLmnQq62fzihPuk6/7QXBWHQQsa7G0zm&#10;gpilag0yP6x1x9I6k9hMY1i/Mp10Zh62l7NsFQOF63olWyz0MQTY8qg0nNUL2NxiMCvW3pN7lnqd&#10;DSWlxK3H0L1VwoBng4nBuqlW0/CgO3vpyhmkv9qHTamY7SayE/bxRYsYbga4Oa/Tt+9m6LvTDnUz&#10;wJTEq5P272VpZeVG4X8CbrREk3elMqhgZq1sGXzvNp8yAkP+3PqQP3cMnrDKZ/q1JSqoUM6P6sik&#10;P9XmZF6vO5BGB7+SiANpYWNRzSL8MFg23N8OK/qm+kCAwZPVULnwLGa9J0elc9YF2flnKauNvDiO&#10;lQVjYMmukaXHObGc40J1xc2PSmaFB3Oa3+sfSMpfEmVMVF0RDevecZDvHs3uFtanVLvCiWsduD35&#10;jRNRAV5zBtkLDUlN66XZR/bpZ3Oh1+rHFowxVift35vmbdNZvJuf/IBwZG61nZ++ngIPWtI5Nt95&#10;IjVixcZOjzdx+XweCiHjTgKvjPLnDuEusq241RMlwQfLlBFXXXF5roHov8L8kX9rZHvePC9+z/zX&#10;ynkKtXFSuachH3Dy1m+/8AAhBE+8xpNhPPT+GT6bz5SI9oUw4w597VodijjO9q+LHTPpZalkB1Lc&#10;8gvI0Oc+agSbYvHmLW9VQuB04wO3aPVy5NsUv3lyxEHo9h3OVA0BTlCLbOf7pCu74dvMVwR/GcmG&#10;qGlxZXrKMFYiIbPBcWBW4XnXceWhmH7ptPYPgL8j1TShiFDX51Oq/6kHtVxGgifTRiD+3LwQxj1k&#10;+1EPxfmOhY8muBYS4LaRxngo2VpUXdynnYiHb2GqaEVQXRPXTeD8vI12Jj4+K5IeNK8wUmy0aBrt&#10;gFBObvXzAjk2RwLa+SMHZCSNHMNX7M1i8aaR6Curs+74kWi1enWy0FWb9W5Pn/TvBdkto4nMp9Ip&#10;7yCc0786M5y7p0/+u4O+9nmw+i7sfyvzJaxllu/+A9jc4GhauLQh6sHmeV4Cfsh3EcYFzy1sdeGR&#10;gbUqXApnb2/wTiVroutjRB1mPF736aCxYc1UbgYoYH7E1vyDAXdDNF+kNyFrAaQQMu2l8EpD/DPD&#10;6kMvAJfq4q/xboZRpLuLVK183oa92NV1h5kLwyIFJreXxup18VulxYrrPcr5HefBvO8fcbz8A+/d&#10;Dnl/o65l5krfvWCyn2ftJpDGLhjoernTlECRDmUxsNYFKKfNDMl1gtjPcQAAIABJREFUh/C7g2Hk&#10;c3mtzfyrx4FqM7N6u0/k2SuaOjcOq+9IWqP3+SolfuX9H8s5/mHYvQmb0hrpLNLnrB0NTjWlpN16&#10;sypCOd+1JZV01hylM1VJXQP5yDOEewXRoJshtuYfTPvWqYlXKjGU7EH6lQpPig00h30GM3aiFN6p&#10;w6RY+wuIvq8FIivtmD0eIeI437Xlojar4ica5p/EyNf+0hAvubxRt/UbqYFQFCVZRX0C8tVd3pXg&#10;KnUGhtmU16icXkO+nc2sW+Rx6mTNi7mdQW5sh6KduUpMAtUR9k4lXzyijlebt9rMrG8Ty1jKcDd4&#10;rF51i0tKXx4z6SFtaReJlrt/2VP/IvBaU4Jh0YhbHmp5tgMN93xhhJEd7LTIP11azWo9P8mMDADU&#10;vcOq1fIodvcs/5v8b4UsOrP7eatkY46MtGSeZuV5uSq+33oAW4n4fj7vwW2XEdGsZmloeUSp3Mya&#10;FoL/+Wpb2sUsA2qrue4KfvBLUskW1nLWbb5s2LqHNG/F+u9V9h4vlTfSlzovmiMCflMEDm2UjUUF&#10;kuEwDJNm90Jp6Zt3XNBncq4GF1wsy93gsfaSC7zinu8qxAuuUt35Hs68euDXZxEp2WYo1m9vBAFr&#10;le1m92P4yqmUTZOR/LQnHGGspJrNBJ9D3rceHTdOiUL7lV7c++9qqvp3tNaqL5ozo53eRLoO+35r&#10;04Z71qDfmM7Y7CLWgoNUZW12087U4IrKf+Am2BjYYlIX0yNBuA52uUqx+wiq9HNzlUJsC+8fTSHM&#10;37kcUZkYiCXf1rtR5kmDmgqKqXYKUTtLkwtr0uYmvjf41koje7B8G6BjCwpU6Fc5Lkycfc3da+fm&#10;0oEUpSysCcS2e2DHS5q/FUDShDsWdnryvNdybkOQoXphrNSIAXYH6RL8gjpIcLes63yuJJ70wqz3&#10;NGr3O6kYY2w36v63RTzihYi3cfZnt83+9R+A17Mt5YOD3QGmPblzGwQuYfqwUN028CjNLFqfdgIZ&#10;6foKtsi97nJdIpojsfEWbH0LZ4+ZeFk9AlKaESoX4VcaTM8ZXSrb+QzA+6cN0Bv0Jy2wY2whJJ3M&#10;4vU5z9URj02+XHqUVXyUqDZF1EfPcA2Te9Ddk+7CSQTNs6AvHHxdbS2z5GB015Gy8PQmnHnr0JeF&#10;SEoYdSl9ehxJcLyiJcc/j0CLnKSxsBVJMG7Fp6kiJcPdNKt2BZiJucyDLOgq8ZibzXMfFVLhKmxo&#10;W2v/kftmbnfDunMbhNplH4zBQ8R/e6PjWr6P4ajYiWZo4LUGfFibQLoArIgvL12CUuK+tbFs8JYW&#10;zgpqQbKfRdqHgzy6St+LluznrDQzqIdwnMinioGM0aZDX8MC64pjVebz+byzII2k5DjpuRjCGLfJ&#10;gd3NgmAeOHJfK/S2i0i+/jtOn6EbS5pp3uvi3a41p9WbWElJe9gVl2bNkXUnFvfmTBhyM2hr/lHR&#10;QxQm3ketH/6HTLvBa4XOVvh8EXEzaCVWan6zbZEOxb/uisix1rJy+RSQPLz/tq7h3TFZEWOx9hY8&#10;Xbxw3KGorixpN4oa2TTx+bQ5OcXh/LR8NkC0lwuyWY6/Za9DX6jd5SXqUBaM/ldNtvZ5KDjWNkBq&#10;gwPyldNCB/RbzgfhhMDcEe26tn+C9dm7B68gboiPG+JSiJ1GSzqsEorwRc0VXvmdst8NvzTT2d0C&#10;5q6hMTbmx3tTZzN4FM5JuXz5d1pm/9qfg/oLgNzQ6BFUi4smVxEHemrk4jxJZfvw2MJTR7a13Ajz&#10;dopx/ltrpXLtJVU8RVVQg9Uz0PkeGm/OdIRSEG6A3SrxgGVFvSuDJZF9WDf5hsyGIHQyUzDwGCwN&#10;8bZcRkNV/g9q48uNuzddBoFLj0k6EB5Xm8UwV5JdkCDDOv0yAR2Oj80kncz3PSvJH4be99C8QBk5&#10;0Qohz5dqrhgrlsIrrYRH8jvjfp2AK8r6eGbf7qMhd4/9cz74y4UVrmZKBjTW/tca/hBwxRS7Mwu8&#10;vFCB7ztizcYGvovF59sY84ymzn8baMnrfWG20w6i/jo8+RQax5UkD/1UrDKgNKWWiIy0kDzxDt34&#10;QV1SfwDK7bU2BsNkPxK5dj8mlW7F4xBURXkqCOi3ATpSsZwhVFekbLior1ytyGcNlRBr0kWiKvmt&#10;fpwV8oAQfGXmDNexeBhfotVcJTGgnMG1SVGnw0GcAc5UIKpIaulOJMEzpTLS1UrkYg+rdJ2I7u6A&#10;wp629r+Z5TAzTaNw7Z1/ZlrXtrXSm7J+WCSRYxrFq0FsILm53uVQHzOiOBVibgTivy3d7jhzBba/&#10;hc2Pyj7y9AhqLvo/p7Ua1qD9CMwE33XSg80PmGoKjFsQRv0+X8nThyfpBbOWtQyopY1C3B0MrOkJ&#10;C21Qoe/z9G2AjmtdBiHemQSqGvSLRVBCrns/QWNdslJMB9o+qOaYKunBanlqZR3gWhdMbZUwBe2m&#10;SKsHj40Eyy7UZgx25VDFqZQ5buyRzYj5b91jhOuE84w123rtnT+c5UizP+HW/q/uG7mRrdm3yedr&#10;B3P1fHWaVxZqhvBeUf9tEehLLkftGFui1FbHBz6KoN8zLJjwFTL1lnWwe2ru96Omzygr28wv7DIW&#10;+cjKFC1y4lzVlzFM3KrpfDAwECnMY4XP+5nBZGuecbqxLuUuCKGzAzu3oPVEFhZfEJPGbjs9a2Hu&#10;IPaBr9uu+EGJkmCgnf81yNQG77pWPWW21K0hy04p62VrazAI3ufA4piZeFt77b9rjMs36QfZZlNx&#10;ugwoF+dQZCI5vUSc5z9vwJvBHKV902LjKjw5xnYowXrJifFqiq8poCuMzrgY9f7aQUu4r9OwCAyP&#10;4ZDrlw+s6YDJj2R+xnmr/XhangvUoBVeBJUrch/jNv0sjaDi8pWr9Kkg6UHcg/WrpYzYANfaUK9k&#10;RQtxKsH0/K3SSrIQtJLXfz+PIs5C0BkKqhnT2mv/3VmPNrMZsvbCzx/RvvYZ8Mv+Tew9gNprMx3v&#10;TF3SPkC2HVcaxyFXXoP1c7D3Fay9X95hky70uhAmECWSEzqS8xqSZ+lLhk06vaUYdSAoYC0nCaIc&#10;NoUtYIFua3AsJpGt7wGE2WfNv3aUHsL4wQ0eI07kdwfCp6Fco96e810m0NuG2jhLLYFuW9SxpwpS&#10;BdDrQehYIEkg3YJgwsyMOq7jrNORqNgpXO3Wfd44S9EbZ2X43aW/F5G/j1PMk7V3ofejpEMptyPK&#10;N9T0LZDOlDf3v3Vi5KESV2FiJJ5jrUv91IO5+IErCd6P4bMI3myUZXfPid6DzBWDRWs+W3vh548O&#10;e9s4KDuHhZXsfv0fhmHlj/q/iDsiNzeDIZ0Cn3dElWw+zbMSsPUpnH2VcrtseOJImfyQ2KHvp72W&#10;uY6/U7++yLo7THyGg0Q4biyTXjsO+WMcNlZPotNcL/85pr22+c897efwY5/l/hX5DP59s9hPu9Le&#10;Po0khS6sIfWj5bmEHgM/usB54nS136sNnuGmyZpcVnKpogqJ+3Rjyfd/6ziDmhjY+XIg2Jgk8V8N&#10;19/741mPOBfxApjWtfta6UugxAdW35BtzYlGBx59DRd+cdwDOcUpTiy+dJKsgZZYzTtj9Fi6wPWe&#10;kHNjROih59p6HZtRlvwk/vBABPKNNQ/0ytXJtVmHYO5kT2vNf+W+k23QHJVsy4MGrJ+F3d8c90BO&#10;cYoTiQghzEALoa5Xx3tP6kiV6cVG1gAhz731QNLObrTh2nG42NvbA0G1jPNmx9wWL4DZv9bSWjel&#10;8WAXVs/PrN+wVHjyKWy+CMFci9spTvHc4TFwuysWbJwK8U6TP5sA3/ZEd7cZkinQOkQuMPdqYxHt&#10;dkfAPID9x1Cpg7UYYzp69ercte9llTf9PkBfkHqO1LKlwrlPYOsuxxvJPsUpThpSTKvVr7quOC2W&#10;aZ6iEPigJj3S2slgmx5w6Wch3GrDt0dRYd/aEk7LDNTfL+OwpRCvTuv/+UBqmU3BTqOMuezQcO4K&#10;PPn8uAdyikOwpKKazyd2P6dBlCW9KUkl+6o3fSLcC8AvGpIN0YrzsrdiBa+4bhS/6mT9rEuHfTxQ&#10;0GSMMTqt/2dlHLoci3fjladg/xngrN6atIt+FqAvweo6dObpd3qKMtAGvo7hBws3LXxv4JtEuhDc&#10;3F9ObbfnDu3voLrC2soZglyH8FBLju6vOsUWyfeqklrqO1J469ci1m8lgC/as8p0HYLW46yfn5z1&#10;nwnXzY/S+oe09tp/u9+Tzde1z9EaaKlQe4vfxC/M0Y30FGUgBjqRtOTeiyQQ4wWWKpUj09Y6xTjY&#10;x9DehboUX7xQlXQwn+hX0eImuNmB6wW8d5eQjhRVnVm//pihE9L6erbarQl4knVPQcTOW3vtv13W&#10;0UsjXpdM/C8AuTKVGuzPnF+8NHgIfNqDpBnyffvU23ucCBC9mqpLuq8EWbPUU2v3uJHAkx/h/If9&#10;31wE1mtClpBzE1SglcCvCrZ0e7cCLzckNS02g+SrdTEyPxT7j1zfvf7M+hfzFEwMo8SOedDt7v+t&#10;AavXnFyr1wJfR3CnAw0tqTDVCnxZ+sp6imlxSq5LjCefw7mXGJb+fCuAjarsTjwswmdvzpAbcAGR&#10;EFBOFtaTby2Qardy5siTrJkrrrVPd/9vlXJoh1KJt3n+F3dR/CmQ+XpPoNV7H/jMdSteqWQpLYGS&#10;OqGn7UV3Xz3FKCS4B2uET+HUzXCM2P0SmhugRpdSvxmIn7YdZbKum7X5pCA/qIlSYb4TsVKU4w7c&#10;fzTo21X8afP8L0rtllAq8QL0ouQ/7v/g23zbk0G+BvgqgnsdEeyoDjXQ7KTwYgPOqHvQ+e64hvnc&#10;YlLjnVPiPXr0ANt5Inv9Q5oIXAI+bkqwLUnh9RKY5+0wUzGEfoOp+WAfDnaYZojTSkLpxNs48/4t&#10;Y8yfAFle7wmweu8hEVeDkC65xG2F+JU2K66HW+NN6OxKE8FTHBliRvfbs2N+f4rFwSJut8/NOWi+&#10;N9V7AqRC7Wcltt7zOhB+THNr4O0/HsjbNcb8SePM+7fmPewwSidegG6v+x8N+HqxS0tSMWLlPugK&#10;4frOxx4K2c7U9NAqffbnsH0P6X18iqNAKxF3zzCszRSuTnE0+KInftWwKipiRdqATtus5i6SQjgJ&#10;+ea31s7ZySK5Ryb/6Xy7vfbfnOeQ47AQ4nWtjv93QK5GUIP2FssWHrkDfNGRUTVGqB/5VvGpkXzC&#10;A389/wE8usGxNkF8jtAb02E6MdA8Jd4jw5eRPBuhlgKHKvCbdkn+VYcecL8F37SFgEdhB2i7xpWx&#10;k5ucfeNjhaOCgUyGP2qe+2QhAt0LIV4AndZ/1xinOq2UrCK90i32mdBF2sU/zlm5qZUHOH/jjBUx&#10;9vfHKrDX4MLbsP3j4gf9nGML10V2xJNlrHSePcXisQf0Yknjgyydq16B79qSflkGvutBrSLavA+6&#10;onS2l/t7G7jVFQEdi0g2X5lHOrL3o+vAIRPMGGPb+53SfbseCyNeNl55iuV/BDJfb3ePBdWYTI0f&#10;LXzVkevbcM75nhPeeKkqllPqfEadGF5rHrY1WuN6/T0+bUnGwykWg8fJaHeCdb36No5+SM8l1na/&#10;4N1aj56FKJdLqxU0qnCnDbfn3Nj+YCGyWTv2ppOK/L4j1vbXsRCz7yTcS2CjNs/i282aWPZrk+0/&#10;XL38cVnryAGUok42AYFpXdvSSouIvEldBnU5bUWKYB/4viuTpB7m2j3HUvf9Tih+quuRrObtWGTq&#10;XppwzEfATz3XwsxAmsLHC+9P9PyhhyyWozpPp65R4tVjFcp+TvDkU1g7C9XXAPi8Cyjx9eZZpB3D&#10;emV28fKvI8kgqofi088f25cga4RKIiNavTO3awdoXXMreIjT293VK1fPUEKSxDgszuIVpNaQiUoE&#10;oevNdrTqZTdS6eMU6szKjVIh3ZebQroAX7legL0E1irjSdcH5G53JOhWRR5+rSUz4hTl4naaWT/D&#10;iFLYPCXdxePJp9Dc7JMuwEd18fG2k0EX3UoF9hIh0FnwXhXeaMhz2I4ZaEOolXwpJTvVOJVxzI4t&#10;4aRASBfAcdbCSBcWb/ECYPav/aC1flV+stJXbP2DhZ93B6kLRw1ZuYkkX+cDZl/05Ib6FfXDMS3C&#10;bll40oFqeLBVSc+CiuDD9Aasv7Gwz/U8YQ/4boy1a1310idzPXinOBRbn0F9HZqjc3WvJ7AXuzRM&#10;BwV0U6kwm4cY7wCPO/JchoErYnK5wLVACinmwu6X4mKg79u9pVevvjbnUQ/Foi1eAJLY/NX+Dz4x&#10;OVpsQOq7BL5vC0EOW7kvNQZJ95s4qyNPzGjS3QZ+3ZH+UM3qYNqZ9xMDfLgC1K1YCKeYGz/0xqeK&#10;RUZ8e6dYIHa+gMbqWNIFKWS4UJfKtLx8Yz2QZ+qzOaQbXwI+aUh58dmaGDtna3C1WQLpeg7KFUsM&#10;cNUCcSQWL4DZv/YHWuu/5k4LUQs236bspu1PkAZ7Wolq0SQrF+AHA08jIed2BO82YTi/+9tYhD5q&#10;FdlaDef5Jka2PJ/kP0rnhrQMObe8fdseIR1cfQvOFPGn7gNPu+L7fvNIlubRuJ7KfRv2IQKS/RPD&#10;R80y2zOewuNH4PEevF9rU69OV/HwCLjtWrl736x/PnoJvN2cM8+2VHRg+7rrlN0vlvhDvXr1rx/F&#10;2Y+MeO/f/5OVi6uvPdZa11FKRCishdV3SzvHtViEMvyNB7FyYyNW7nAl+QPgJ9cFtRXBq83BdiJ3&#10;gfuuG/g4q8u4TqgfNoflQYDuTdh/CueXk3y/6EIck5X7KHlQAi3Xr5fAxebkAOOi8CPwpCsR7eEZ&#10;qhBC3qzBa6cVa6XjhoHtrhgakYKfF1jZ9oDrbTF6/K4w3zH45aYI3Rw79r9xLe5D39Kn93D/h3OX&#10;L//OkSTlHxnxAqS73/xuEIa/J2dWELVh7eLc/dnuAfc7EtyqOxLxVm4zFDm5YewjAbdmVdwPF3IZ&#10;DB3guy7EVvxWiRELuuL8S3k15nZ8yEoe3YadR3Dh5zBHevciYJFgYD0cnR8Lsgu43IQXj3Bcd4BH&#10;Y/y6kOVX//w0g6R0fBtLsKxRydxzxhbLGoiB33SEeAf0TtzzcqEJL5c/9OlhHsDeQ6g2+76RNEn+&#10;ZrD+7j8+qiEcKfECmP1r32mtM4dR1IbND5inyvpL1xxvtSI32TfEuzLCygUJV/6qI+6FyMBGBV5z&#10;W+rvU9jpyYqtlZDyuQZcVHDHWc++eqodwZWmCIBM/tAP4MlPcOE9ynatzIu81T9uJrQjuQbTNCuc&#10;FzetWFvjSNeP55UmnF/8cJ4rfNkTY6MRHoxfBBT3qX7eBauyIgePdixZQ28fi48ohe0vhXQdjDHf&#10;69Wrbx3lKI7cgxclnd/OdByUa475/VzH/KAmlm0nldVaI9bQaJE6mWB+JW4GQrpdJAiw5/J6UyvC&#10;OFebQji7iAWtVbbVvdCYgnRBLPoLV3m00ymtsqcsXEIWLK9tOgrNKmx1JQi5SHwVSVPEcaTrxYrW&#10;aqekWzZ+3RUffyMUCzcfJKsFQshFhcY/qkN1TLpZK5H7feRo3RDOyVWoRUnnt496GEdOvPXNj2+C&#10;/XuA03GoSB7dnNKR71YAA+frk1fmb+OsDQnIRPPVbPVQCLkVw2oo5L2KtKr+qSN/8w//egVeLmAB&#10;Jqxyu35WKnsWmiFYHL74IDYTyLciu4NfdcsrC/W4hyx6qXVVSiPgt71awdunugylIUauvXaWaewK&#10;EtKcieq1TPYTuFlw7r5XlWdpWAi9EYre9ee9Ej7EtLCPIOkK52R91P6ecNLR4shdDR5m/9qPWuvM&#10;1RN3YOMDFrkW3LKw1csCNt7pb60ElLrOWn6znpUfPkFaSTer2barokaJ5kzGp+0s97edQFPDOwWP&#10;sUikwOducRlWaPPwGSLdRD7H5Tktz4fAg57cg5or/xx33sQI8X9SXzZP+cmFz5GuBtm8bIRSULQH&#10;XO8czM1tTVHROQq3rAuWDh0vdhlB7zdgsZmBBna+hErm6jPG3NarV19Z6GnH4NiIt7f3m/dqQf0r&#10;GYWCNJZ8ugWVE/tUl5XqwXSw2KniD0+oXUT4o1ERUohd19SPZpghD4C7OWLrpYCFd+vTy+QtGr40&#10;dxL5gluwHBFqBetVOKMkNW0SKRrkmm5Z2I/kWlaDg2Whw+fyD+fPGiMyR04xE+4jgv81V5bbjsXl&#10;lPe73iNrCpBHO5beZ0WzE+4Dd3PP00C6WQpvNWQOLQSta2DNgLXb6/Q+qJ374KtFnXISjo14Acz+&#10;tX+otf5PZCQKog6snofgcqnnaQPfdDKxDTiY33u1Ohje6wFf5nISUxdJ/6Qxu8UVAV+7suS685tF&#10;LsVmWXyWEVI6HaiDHThGwTpVN1/xV3HWk/eFW+RvPuAJLkNEc+iF9O6F1MKH9RJErk/hkPDNTkqn&#10;UaOpJZXybGN0at5NI373Zi74at2u561G8bzcbeDGiHQzr5vyUnN8bGZmpPdF4LzayAuc/0969ep/&#10;WvappsWxEi+A2b92W2udGZpxBzauUubG4zNnxQU5L0aUitX2cmM06f2qIyQS6oyg320cLK6YBd/E&#10;LtXNTeZ2DGeq8PoSMctveuKDqxeMPFvrgjPQf6oUWX19EXiXxgfLsiV4FmAfw9Mf4ey7XLNN9lvw&#10;wiq8MOEt38YSuM5nO/iUvg8axXdsXaQdu1+khzMeLtSLxU8mowc714ZdDHf06tVjzWg7duLl8Rfv&#10;0mx8LaNxhRXGwNp07UQOw2e5GwzZtmajKk34RuHzruQE+0nRHlFcMS/uIJZEGGRZEhVVQhlkibhp&#10;4Wln0DpZNPJbz3P1o0lhe27Q/k5aVp37GL9/2AY2p3jrlz2JA/gqwr7fPZ19FzhK3UwhFvhataR0&#10;s72v5WF2hRIAtDvvcf7Db0o4+sw4xoJQh/MffmNS8/eBnDSbKU00fc0VQFgkeJBauNoYT7pfRYDK&#10;iLodS/VWmaQL4kveqIrv0kd5jZLuxjsln2tWvK4knS61mUrUInnQWAneGAvvHFHe8PMBI9oh1rgS&#10;9mzyT0O64AwC5zLyLqRQi1Hz+YwS2x8591E3l27mXVYXyyDd3i3ADJCuSc3fP27ShWWweB1M69qX&#10;Wun3gayqbeMKcHbuY38dQ6cHl1bhyoTXXUuyyC4I2WxU4Y0FuQC+jgcbNSqgZeBse5fX1tql+7rn&#10;wX3gfjfrbxaUuGT7lt+By5Qo3cf3PMPchyd34fxLY9uvF8EXPblP+TkbpWLBzbpbu55IqX+jIrvL&#10;15plPPVbsPPTQHWaseYrvXJ18bKIU2BpiPfx4/937Wz94mOtVbXfqDnuwsb7lBFW6THZa/yDccpj&#10;LoLbTaCqi6eNTYvf9KSqp5oLMHQSWKnD2wDbn4KqwMaHixnAjHgIPI7Fv6eVWD1F/bfWZq2WrPMj&#10;X6yUv6t4nnETeL19B+KHsFGeVkgLuN4d9P373PZ6AO/MmHbyo4XH+/DimuvkPRd86lgdWRIsxtho&#10;q/vw/Pnzv7V32LuPAktDvADsffvXCII/AFyKmRPSWStPSGcU8mkzfYlHO6/A8nh8n0qFXCOXT+wT&#10;1wfO2bsFO0/g4qssGy31kBzn3URI2PdDC/Rod4RFXuO3qLUA1kMJbJ6miJUHr85ngRd1yuVaudu1&#10;W1bm7rAwvUJ2ixuV2XeIO5TUwmnPCeAEOb9umv511t75wzIOXwaWi3gBs3/t97TWvws4gdyeRCTr&#10;ry/kfE+AWznS9YGdXyxIUuEhcGdIG8ErnH3cHGXbx/DkC6hWYe1nixlUCWgj0eouUg3lSdarnVWA&#10;OqJUsVxqFc8OvonFPeYFbtoGPq6Vl4bnM12aruosNeLj9fAFFhcaxyiC070pmVFh1i3YGPOP9erV&#10;hbRpnxVLR7wAZv/6Da2VMG2JKmbD8BJ2PqHbS9d90Jw9mW2X8UngHeBrd7781rwdwRvNQwIdyW3u&#10;djZpra7x9mnQ6RRDeNDu8RO1gQKhOBX96DLcZb9y+eeNwBXOIK6FVjJIviDzeSH5uIdhhOqYMfam&#10;Xn176drBHH9WwwjotPZLY6xIaFgrFu/uA8TDVA5aSElkPVdF042FAGcl3S3guz3pfjEK33Qy1TNw&#10;fl1nIRwaXQ5f5kF1jf2ulB9vzzjGUzxrSGD7Uy6pe6zXoZvT26gGkn/7YM4zfLonBTWNQNr5GAPv&#10;u6DzupNVzdsCzYp0Gz7a7JyWcEQlXyRhI53Wfnmkw5gSS0m8bLzy1Jjkb2S/UFJ1snODsrJJHzg/&#10;ri9XbUfwwmFW5wTsAT+0odkQMZEvhsQ/vo4knTBfrdNzSenTJIvfRvpXNSugq/B0P4L2jRlHe4pn&#10;Au3v4NHnsPESNF7jLQ02zQRufJriT535OjeeXxUXXCeV5yUfh3hVSanxgAKZEoPm+7bs8hYPK9xQ&#10;bZBfAoxJ/gYbrzw9kiEUxHISLxCuv/fHxpj/Qn6youMQVCUhugS8EUiSdjeRbIJzjcnVO4fBG7mp&#10;yRS2PuuI7/Meohec1yVNnGUySqR9FB61c+83sLpaFb/vo08huTvHyE9x4pDek/uuA7jwi4E0sZcb&#10;snPz9OPLs6/NIen5ipJ8+JDRVYRvh84azpFvoGR393V7we16QTghqLjeaf183f8+XH/vjxd96lmx&#10;lD7ePMz+9f9ba/WXgCzYFlSg+XYpx/91t9y0MR+A8Lqm3eSgEr91JcgfTin6ctPAbpwRbzuW9tdi&#10;nSewdw2iLpxbvuyHU5SJp7B1Eyo1WLvKuNlzPRHrNF9l1ppR2KYIftOT81WDwWydOF1gt5D2dRHY&#10;GgymfapXry6li8Fj6Yn3+vV/XnvzhTe/6+s5KCVRy9oa1F495tGNxvepBB1GNmlEiPOVMRoRw4iA&#10;3zhZSgCsuCjerQ/7ol1NOil24xN6SBbBKZ4F7MHT78XC3XiLafJCPhtq6WRzIk+LxHC5vXepKUZ3&#10;754LvVvQ2xvy65o7enXvDfjlgmX758PSEy/A3r3PLqysrfzbwvbzAAAeUUlEQVSgtRaNGqWkS/Hq&#10;xaWq7srjHvCwJ+Tr4YskNqrw+pROnmuJ0wB2x/FqYOMn8T7ftBq0dcD5umwTT3FSsQfbNwELm29Q&#10;RAvsMZLP69MWPQHWg0z4flHwZfc+iKwRGdD/v70zi5Eky9Lyd6+ZrxEeEblWZnUtOZUVkVtVZnVR&#10;FIxo8TI9G2Jo3lqimUZiGcQ8TAskSjQS0zOFhBpaQswgMdAsQt1smidoxKDR0C/ToGmY6loyKzOr&#10;cs/KzMo1MjbfzexeHs61MHMPj92XiEj7pZBneoS5XXc3++3YOf/5z0QOXu2XaDt6ANVHMiU4Id16&#10;bal2rHL0i9ubqjAE7NgcbxqVo198HNnwF5afsBZyZZGO8HR0C1sDhs5Kb9xamdcbJ90acsB2y3XW&#10;4tIG4zR8j7Ivpu/vNzIFxG7CHeBWBNSuwdxVmHoZps6xWQPGg0itoZXyVih40pr7pO+r7sR4Tmod&#10;kDRWlPtJujyVcz+XyMYAIhv+wm4gXdglxAuQq5z+URRFv5o845QO83fpp8ysH3gIPGp0RruRE5yf&#10;3kQu+XZbplZ0Y6323NuBuJyhXFtnDkrVJ9KCPPBTLsNWcQ+pNzxpygWT8kuw702208t1whFgbDyz&#10;rHLYoqnNRvAAWEgFC3U3RmujReT1UZNzvkvBEEXRr+Yqp3/Ur70MGruGeAG8yonfwZjflP85pcOy&#10;zGxnpHRqwL16p3cpSKX5+Cbya3OIZrK7NdPYlc/FWMDZS+qkf/45HwrjB2HqtEQJT9+H4O6m3lOG&#10;weJ8DR425UJd9iVHeldtv9qrkEnbjbBT5aDU6lrz7eAzK1NW0qR7oAiv9i21ESSysbSCwZh3vcqJ&#10;3+nXXoaBXUW8AIzP/IYx5l8AzqdQS0Vz4VMG6Rj7EHi/Ji2xa+Gaa8pIT7qoB3CkvLmbxc+78sMx&#10;jBXpTi/cdRFyPPUBm3ZjK0LlNOx/A6K2EHDtCsNSWmboRhNqn8LCB7yUC0SrpZKUwFyfhkAexnWb&#10;daUcFoP+JumuRzDbcjllK7r4L5T6WWOwco77BTnnOydJfKtfexkWdkVxrRdM9cpPtNZiuxQb6pgQ&#10;Jvrv+pYeCtgKV2+H/CSQdsq0jKcZyQj5zZg6P0JE773GnLcieK6w0sHpCXAnNR+rFsiBv2aTtXno&#10;OgKByiHwtqNkzrAhRA9cbQJpg3fF4YuuIOU5omoEq09H2SxWKGNwKodIhoduF58ErnDnJ233/bF2&#10;TGHxovjqpoxvdoNsbDXsvojX4d7c7JeMMXcANybYF7nNUv9n191pyS58LQfvvQbcjLr+xgrJFro0&#10;jNjNO+k/SNnuxaN0YhgrwVE37rdEsG4R1UNOr0O6IN4XU2dhakb8MOY+cA0qO7NguXsxB9VP5PNt&#10;VWFqWj73lCLncB7aqdv/gg+P2v3Zex6546oHK1MON6K1tlwfN8LEmCc0Qron+k26S5fk3O4k3Tv3&#10;5ma/1M/dDBO7NuIF4NaHU+Zg+bLWWo5gpSB0R2ufRgct78rA02ZiqBM3RpzJizHO9a4I1VqJWl4r&#10;b24m1T3gcYp4TaqtGbqbJwSfA4+aiYF7LYBjpa0e/PNQfQhBXarG44eBfVt6pWcbc1B7JBe0XAnG&#10;j7BeQ/r5puRH4+JpPejv5N1LbVHbpGsEdVd72I4d4+W2NGxoZBJ0X9Vqcaeqn0+T7gP9pH6KY2/s&#10;WsHO7iZenMZ3YvyyVkpatmLyVQrG++vjOwvcrkseNa8loo2sMwR3SoIY9Ta8tIXpwR80Elu/VgQH&#10;CzJg87OW7LMZwqlSZ/PEhymiDp1z1GbUE6tjzpFwA/wijB8AdYjBDgDaxbCPZZpt2HRke5jNXP7u&#10;Ihfdsp/4F3uqf4qAFnCxa1y7sdJZdm6bKYeLLThd6PORUf3E3WqmSNfap7XF6sndIhtbDbueeAFq&#10;jy8fLZW9i1ppCc0GSL4hMv7cImRnrDvYuopp+wpwbJOJnFuuNTjvuRHaEXyxKH4PV1zVu7t54rYV&#10;+U4+riS3ZU7a+Hbf6AosQf0BtF0xrjQJhf1sfsD3XkIVWrPQcD5c+RKUn2M7MeoHDXfnkop6T5X6&#10;52F8F3jcSCZcx009E3l4ZSclHnuSrplr1KMzY4dO3R/x6raNPUG8APXZD79QLJYvrCBf6HvaAWTk&#10;dS3sjB7iKNVj8/On2kg0smxiHcDRkhTR7gOPW5K3NSZ57QD4OJXiCFyOedCdSRBB+Agac1LUVEBx&#10;EgpTCOns1Yh4EVrz0JwX1vI8KO0D/zD9usG+5S6ksaIliCQCXm0461ZwsZ1MAolRb8P0JpU3A0Ov&#10;9II1c81m/fXygTfujXBlfcOeIV6A+uz5F4rF4gWttCTTlsnXipSqz/gceFCHQk5SDZHrh9+KIcjV&#10;UCLcnCdRdDtVcb4WSYrB0/K72CEqNkPJp3STr5U2l1PuD1pg5qHuiBgjRkbFSfArSPy9m8jYAjUI&#10;F6G5KPI7lLyn0hR4UwzKCSMEzncpEBrue+1XD0KvlENk5G6qO+UQANfbcHJYB9XSJUB1k+58s9l8&#10;vXzg7J4RoO8p4oVVyDcKxKi00n+pWWyorjWE0daihhrwaR3G3MFdC+CFUiJZuxI6hQQSpZzwnUQo&#10;NbKoGUkv/EbbkQePJSGuxgKYSL4Ha2UAYX4M/DKSvR7+ZSJBG6hDWBfvj6DlxK5WqujFSchVkG90&#10;eBeOa1Fn80zkhoK+1keTmTtIl1ycT45be/flkxRZHFgAPFdee0J3X7B0EZQnF7g9TLqwB4kXlsn3&#10;fEfaIQokGps8zSBUdB824GAJXtjCtpddtdnTvU+yy4FEusbCIafhvRKKZth3DTzNPmkyB4sWEkk2&#10;oFUTi09wZfw4Se4aYrycyIe8HHIbr5EkTnzPrdxzTrMHQOR+DBAm33kUQNSSPA3I31v36BegMAZ+&#10;CRhj6/NH+ocqcCUVkW4nhbUWPm4lA0pjBJEcY9VQ6g3xhb3WguNjfRpGuQIGFi4l33dHeqF5dq+R&#10;LuxR4oVVcr4mlNTD5Aw74QQDaQ2+6VykQKLdbrnYxZbwUWjgxYLQzc2UfKwRwuEiPD/ktfcXBolA&#10;3U/cEBM/WiORs3Xkad0VSinXPoo8ai959HLyqHOg8kh0nWc3yNc/dGOiVKpo2wwlrXSqTzmHJnCp&#10;K+UAki7zUtaOjVA+sRPFQSRYnJ2pn5cGiT2a0+3GniVegPqT958vlirnO6RmJoKgCVPH6J9Ccuv4&#10;uCVpCq2EWD218sS60JQ6jiKRsVmSu/cgGtwo+gyjwaU22FQnGyQKhJIv6aZ+4CHwsJXUCdL7Cow0&#10;dRwpD+qivgjztyT9pL20ZGy22Vg6Wz745p4drbLzL/3bQPngm5/Xl+qnjTEPgCR3ly/JF25HKwV8&#10;gBzc8cnVjuDlLtINgMBphbWSEUIW13mEREFHM9Ldc/ASO4JlxO5i9XD7HWcxDsUvnN6XlTsvZeGN&#10;QZGufSznYL7USbrGPKgv1U/vZdKFPU68AONHzj3SUfG0MfYWkBjr5MuwcH+kTl0PXeODRUh3Iifl&#10;pjTasHxSLBOuSlqD895gx7lkGA282NGmCxYpiM23pU19O6ghs9hyHqCSKLceipTxTGFABBHclXMv&#10;X+4yvLG3dFQ8PX7k3KNB7HYnYc8TLwCTL81dv3/tpDH2DwH3RSspqtTnoHF96Eu64x5jl/7IwLEe&#10;t48hq/vvtiJ4cZSigAwDg6+TIZGx0CJ0Ua5F8rKPG6Lx3gpuWVHSxJ2XIHJED5FDDswuqXFdzrnC&#10;GGLHtky6P7p+/9rJnToVuN/Y0zneXjBLV39Le+rXlp9QSnK+2ut7l9uqawA+SjVLNEOYKsio7G7M&#10;AndSLcExQiOG5yf6ZjC9HVhETeBCp00jcK+x1auIcT9bSXxGyOUtx06KQx4CD1pJt+KBvHyyD7qO&#10;hXobXi5vbsTppRY0TaJYaEdSJ3i+vNL1rq+ofiI1llyxI49iouif68qJX1tjyz2Hgfc47TToyvQ3&#10;oqVPn3ieJ6PjY21pFMDixzAxw6C1pZ+2E+2ktfLTi3RBKKlXxBtEmzNWHwhan8mwQWyS/1BKdLrr&#10;DiJtQu2OSMrikMtaqWxvyOPAQuOmmPnE98nWig60NAn+WplJA43bbltS22ooTEB+K6LA/qJIwk3G&#10;yiXhOSAowmwzMdov5Zx/yCb048cLomaw1o3l8QcwiLIDbVi8It9tF+lGUfTrXuXEPxzk3ncinrmI&#10;dxn1678C9l8t/79D8fAig3TkagK3QylgABwprV7AuGlkTlZ67loQyYn3ah/bSDeN+Qsix/DdGWtC&#10;J+Vy3YJRIFMvevZbzcPcTTGS8XKJNEx70ujSbjoviNXIuw5zV2Tffj6RmmkfsE4frFbxZm7A/BXw&#10;8rJtFIINRXKmtTRRWAuTr/XjU9oyGsAn7q4oMqJmie1Fr4ZQd4MrIfHAPV3euNzrLvCoCi+M9/aW&#10;7h/mYP7OCuWCQP1Nyse/O9Dd71DsnHurYaN8/LthO/oy1ojDSVrxsHAHgjvrvMDWUUTkQMdLckKt&#10;FZu1TRIQxggMHBsl6davib4tVxKijAKxkDRGiMwvQq4AS9d6bz9/GwrjQrpR4Bob4vZuLfm/xjwy&#10;zKgHFm9IiOcX3PZW1hKFySBUhYz/XrGtI3w/L9v6BRg7KJFyFLqLgQfVK/35rLYIn4SjPCX5/BjT&#10;PuRTz3lKNL+XG5I42QheAM4NmnSDu3IudSkXsGYhbEdfflZJF55l4gX8qRM/rC41ZoyxNwF3YGi5&#10;VW4sutE4g8Mk67eBdt+QtELYXxxljigUj1mvACaQ2/PKKSi8BOMnhHRNIBGkCVkxWii8L5Gp0kK0&#10;xQnZbmwaKi+IL0Kc/qk97LH/+eQiGbacZ/CMRMeVky53E8n6WtUe20Zu26a0BBePiSF8+bh0r0Vt&#10;iYajNtJpNxrkcCmmON3Q9ftTefld2zGtr+Wu6ONNDLIc6LW7dkUunvkxoEO5cLO61Jjxp078cJC7&#10;3+l4pokXRG72qHrzdROZ35VnbHLiWyN53xHOJVu2nSTJBx8bpd+MnZdbcqxEiOVjnb8vvug6zBw5&#10;Rl1Ra2spSS8o1ZWLrciJakIh57AH8TXnk+1BCD+N8cOONJc3SP4Z1NwUAyPdCX5X7b74fLKtAuzS&#10;mh/FoJGPlQ2OgLvnU54tSuEtdB9FzjXiXBjgFOH10ZBzxkTujigRCZvI/O6j6s3XnwW52Hp45okX&#10;4MiRn6vpysxXiaJvLj9prfMLyMPCVYhGYwEamqS41org0KgLau1akkv1cqzM4aaVDSlrzhhxm681&#10;Eh13ozAuUWlc7OqOOqO2ELoxks5YgfEu/Ws9+WfQkpSCNUluugM5UI6YlSepiBHC95KxTwbxcOjG&#10;mZIcF5Gzn8h7ck25OIpgPbov50qcP0/frkXRN3Vl5qtHjvxcbQQr23HIiDeNyolvh2Hw5411oU4c&#10;teXKUJuF+tWhLscCYeBahF1le+AOUeshaks0EwXyuB66o/M4UjWrkV+KjBW4FpIEJmV603ME+hrF&#10;4ua8TNNo1STV0Aspv4AVeZ4hw1OdS+h135UHpktSXMMZKVkLrfbWNb5bQv2qnCO5cnf771IYBr9E&#10;5cS3h7mcnY5nTk62HvyJU/+j9vjyiVLZ+32t9OvLR36uJCy48DFMvsQwfB4UcKYCNwOoN+CF0VtL&#10;SO4UAL1KZ0e6/9RKrrfj1+uR2Tq/j/evvFUi3m5CTfUC7n+DZMj5KjFH1HZpprakJUYITyefhlYr&#10;Uw0xKoiW93ZVPpZDJXhhaG3ki7DwmZOKlZJ8GGCs+bjZqP78Xm//3Qoy4u0BN1rkrKle/Sdaq78L&#10;yMHk58B6sHBL9J7FYwNfSwGZufU01+fJrVtFd061G3aWZV2vCcHvulqkuXorAWX5+Nq/bz5NZG0y&#10;oCn1y5hsV0uSV+VXSklErkc7j6GoZJAqCPG24x6VHjgA5MeHPEGieQtai0K4qdZfAGPsd/T4zDvl&#10;sWEuaPcgSzWsAT0+/U4Yhl8x1sjxn1Y9BHVYvIh0vA8eO4J0N4LqE8nxxXlShnnmhaJk0E6mltvM&#10;vg1U70n6I3DDKvs26WxrKNMpKWusFvI6DI90a3LsB/WVqgVrFsMw/Ioen35naMvZhciIdx34Eyd/&#10;UF9qTIP5iTzjbqVis+756731os8iwgdSGFOekFflueHuv/6ZpAcUQrylDfhqte9IfnLpkyR14hdF&#10;3jZi5EmIV6lkCslI0botx7yXk3PAplNL5if1pca0P3HyB6Nc4m5ARrwbwPiRc48oz7wVheE7xrg6&#10;c9yeWhiTKGvxY2C08qPRIoTaYzkZYx2v2uxw++1gDtpVibbDluiDN2J2HzTk77143IO/fjpjSMjh&#10;MuZW5q5Zu7XsTH+wJMd4qyrHvOqwcrRRGL5DeeatTCq2MWTEuwl4Eye/E4bRW8ZaNwY1pfn18jB/&#10;E5o3RrvIUaF6Q8grbhmu/NRw979wVzqkjLsfX9crwsFap9AIXZ4ylCaPHQAfIBRJ4dESvFke0cjQ&#10;5g05tr18ymthWbVwOQyjt7yJk98ZxdJ2KzLi3STyU6fe12PTp6Mo+lbP6DdowsIFxFfsGYF5LPIu&#10;Ly/vf+wgQx2t1LwlTR1KS/RaeXHj246fgH2viwwqcp141cdiALQD8GJFDGwG6hq2KmblWA6avaPc&#10;KPqWHps+nZ869f5IlreLkRHvFuFVTrwbReZtY80leSaV+80VYeEe1D5F/MX2MgwsPZBilAlEVtTd&#10;ETZQuBHsfjGVYthsmcmXCDnvyDdfhuYCo7yxjzEak/sAqp/CwudyLHflco01l6LIvO1VTrw7kuXt&#10;AWTEuw3kJk++p8dmzkju18o9bmyynh+Tf89fhvbOiJ4GgvoNV9ByKYbxV4a7/0XnfGVdM8dGUwy9&#10;UHhOdLzKjfngmfDk7kT7MzlmsXIB6jQrD6MwfEePzZzJTZ58b6Tr3OXIiLcP8CZOfidsB28YY368&#10;/GTccpwvJ8U3+2SEqxwE5kRS5BVSKYYhOrO3nIOc9qQdeDMphp4oJnpUpUfeMjxcPEmKZ/lyx5h1&#10;AGPMj8N28EaWy+0PsgaKPiG///RF4KejxStfVx6/pZWeWj5w/YIz3HkA+glUvsCQpe6DwcJdl2Jw&#10;XrwbSTF02LFuZCer3e7XoeFGyIQtKFRY9zNt33HEapwPR4/MqY41yM6feZT2m0PBEizdk+8wV0gu&#10;PIkud95GfMObmPleNmWqf8gi3j7Dm5j5ng6Lr5jI/nZH8Q3lfEm1dL7VrzFK28Fto3HTdYhp8T0Y&#10;P7ax7ZQ75GJiW4Fuol3lEF36TIgiNlHfSBdha0msCuOfXrChM/FxPh17Fi05BhduyTGZL9GZVjDW&#10;RPa3dVh8xZuY+d5Il7oHkRHvIDD50pyuTH9Dh8Gbxpg/Xn4+PeHYRLBwxcnP1mlJ2nFYhPaSRPJh&#10;E8oH2PDsg7hJISbsbpjYCiYmgR7qiPC+EKT2JcUxsUHroMKEi8wL9D70ndUlLirWe/H0COWYW7gi&#10;x2DXpF8AY8wf6zB4U1emv/GsDJ8cNvbikbVzMHXmQz0+83Zkgr9kjL23/PzytIuyFKQWLkPrFhuf&#10;HzBiLN51hueRmIfnNuGZFvvhxkbo3RbfzUVnrOPuElbkjONGjaJsP3YQmNrgvnOyZqVXMTpfdFFu&#10;3C42vvH3teMRyTG2cFk+t3ynixiAMfbzKLBf0+MzbzN15sPRrXXvIyPeIcAbP/Wfr9+/djyKot8w&#10;xiRhXjzcMV+WDqqFSzufgFt3ENcxdxvu+YhfxeLKn17FxNJ+iVKVkm3rNxACtPLacb44ajsfgC7U&#10;nJBfqSRtQQMZE5Te/zwrOgm9SUe8Svxi65+RyP2WoHrfRcOxF/CozY/7gZhwL8kxli93Wl8Cxpgm&#10;xvzm9fvXXvEmp//T6Nb67ODZHXY5ItSfvP98sVj5deCvaa1SxU03KTdsC/kUxmUiwjAbETaCeByS&#10;0omhebCKt207gENvrnx+yUmf/WLirwtCuF5e0gjtBky9xorq1tIl197riNcEyXDLNGwkhbKJ053P&#10;16+5kUGlZN9KA8YRupbKfuUoeIMdAzlYtKD5uTMN8p0xOaRz6E4C+W+bzaV3M+vG4SIj3hGhuXDx&#10;1bzn/wNQf1nrdDJRJSYvUVsctspHGK7L1xpYuiR5UG8Dhad2Cw70IF6AxUvONjKf5H2tleeMganj&#10;9HzP8x+lbB/XgHHEWznZ4z18Ip12foEOwrZGni/tX9/+cseiBo0HMinEyztZGHQSrrHAf2hHwbvF&#10;yTOrTCTNMEhkxDtqPLlw0hQLfx/4Wm8CDpMBjOOHGLlBpJ1NcrTrIWxDbi2J2VNRFyyPd3eWm71k&#10;XjGiR67otQ7xxraUarXPa14mUpgwGUfk5aFwmI0PSd9JeCqtzvGx4vmrEq5utv4RB1//ZFQrzZAR&#10;745Ba/HyTE773wT7y1qndUzO0NsaITKloLwf/COMyDIlw46BFSvO+lPXru5SJctTNgTGmAjU94Nm&#10;49uFg2c/HdlyMywjI94dhub8Rz+V94p/B6X+hta6M8Eb51TDtjzmx6B0iD3RjJFhE1iCxmNJJyid&#10;EG7XuWyMaWHtv25HzX9anDp3c0SLzdADGfHuVDy6eCQq+X9FafW3tdJdjuIuojGRm7rrQ2kK/ENk&#10;zYh7FSGEjyU1Y0JJJ+h4onMX4VrzUBv7z2iE/57DZx6MZLkZ1kRGvDsfOqpe/qpS3t/TSp/t/Scp&#10;T9lcCcr7gGGakGcYHGYllRA05AIbKzp6wFhz3obqH3uT0/+FFQLpDDsJGfHuIoQLV39We/ZXQH1F&#10;a9XVWRDngt3odWtdKmI/G24wyLBDMA+Np5JKQMmQVbVKdGtsAPa/mUh915+c/oNRrDbD5pER7y5E&#10;7fHlo8Wi/rpS6q9rrV9d8Qex10CcikBBoQzFfcC+oa83w0YwB805aNUBm6QS4u+yC8aYa9baf9Nq&#10;1b6faXB3HzLi3e2oXvmyseqvovglrXv0uMYFORM5HwLns1qccFKrvWwEs5MRgX0qLdLtOuA6+WLj&#10;oZ5ka6tY/rtW9t8xPvO/hr/mDP1CRrx7BAt3/mj/+MS+X1Se/lvAn+6UpDksR8KhpCSM69YqjoO/&#10;lckNGTaHJQgXoVl1RVEtKQTtrxXZRsCPrbH/srrw9PcmX/zpp8Nfd4Z+IyPevYj5D49FfukvKtTX&#10;tNZvrf6HyhFwlExw8EvicetV2DHdcrsWNYiWoFWD0LmuKc9FtSkznh4wxrxnsf/RCxv/lak3bg1l&#10;uRmGhox49zhaT86f8Iv5n1foXwa+2DMSBjqKcyZKZmz5RUlN+GPABFnTxmqwwCKENUkdhE2k+1Cl&#10;iHZlcSyGi2w/sJjvh83272eNDnsbGfE+Q2gtXp7xrf+W8uzXUepParVqPy0dHXNxWy0IieRKMudM&#10;l4Fxnj0ytkAVTF0MgoJGYuqulEsdrOwg64axZg7L/7OR+l6owvcKE6euDGP1GUaPjHifVczdmAy9&#10;8M9orf4Cij+LZbrTLa0H0oU6GznLXIVIngoyEcIvIl4HRXZ/4c4glpNNiWCDlnNCc6NxFKnUQe+C&#10;WMerGRuiuIrlD42xP/Aj//+w75WFIbyRDDsMGfFmAKD1+NK0V9TntNJ/DvgSqJe1Vhsfs7VMyE63&#10;H7uHaU+GYfo5Ef+rPBD/jLrLLgTa8mPbon8OA3EoiyPY+PxQOiHYDcJpbG8B/9tY83tR03xUOHT6&#10;ap/fRIZdiIx4M/TGwoVX0PmzRqmfRamf0dgjKD25+ReK0xUGMMn8uThShs48qE4Vn5RyTmTO+3fZ&#10;tz+1LS4XDanXd/uzqZx1HKUv56/jtbnt49fXOpUm2OxbNQsG9QBrf6it/YOmCS4UJ1+7vvkXyrDX&#10;kRFvhg1h9ur/nZg8OvWWglMKfgb0G8BhrVWfpA82Nd029QidRJl6WIbq+seyV2+K4JXqfH6bMMbW&#10;gEdgPrTwQwuXF+7Pv3dg+k8tbvvFM+x5ZMSbYctYuPNH+8cq+84pTx1XcA6l/gSK41gmVzir7VIY&#10;Y1ooFrBcx9qfWPjIRvZ6vbZ4fuILb8+Oen0Zdicy4s3Qfzy6eCQoqpe1Vq9g1AtKq9dAvQLqCyi7&#10;D6vGVnpNjAbG2ABla1g1B/YecNMacwFt7xpjb+Sa9nbm8JWh38iIN8Ow4dVnzx/1vdxhrfwDygsP&#10;gndAwSHgEJYDaLUfaydRFLEUgQKKAsRkbV3LF0jiVrmKng2wtIAWiiaWJopFDLMoZoHHFh5DNGsj&#10;/4mx4WwYBY/KB87eZ0dPGM2w15ARb4YdhatX/2fhcHFqLD9WGVMeeRWqgvJUQWnyOVXMBQQWIk8p&#10;zwewNgrBi3LkVGCbgTW0bWRb1rctG9EOGvX6w/psdXr6F7tnuWfIMDJkxJshQ4YMQ8b/B+H6VJnI&#10;qKXxAAAAAElFTkSuQmCCUEsDBBQABgAIAAAAIQDQetW84QAAAAsBAAAPAAAAZHJzL2Rvd25yZXYu&#10;eG1sTI/NbsIwEITvlfoO1lbqrdgu/YEQByHU9oQqFSpV3JZkSSJiO4pNEt6+y6m97WhHM9+ky9E2&#10;oqcu1N4Z0BMFglzui9qVBr537w8zECGiK7DxjgxcKMAyu71JMSn84L6o38ZScIgLCRqoYmwTKUNe&#10;kcUw8S05/h19ZzGy7EpZdDhwuG3ko1Iv0mLtuKHCltYV5aft2Rr4GHBYTfVbvzkd15f97vnzZ6PJ&#10;mPu7cbUAEWmMf2a44jM6ZMx08GdXBNGwVlPeEvnQTyCuBjXTryAOBuZzpUFmqfy/IfsF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OwCQbqYCAAAe&#10;CAAADgAAAAAAAAAAAAAAAAA6AgAAZHJzL2Uyb0RvYy54bWxQSwECLQAKAAAAAAAAACEA2kNlj3O+&#10;AABzvgAAFAAAAAAAAAAAAAAAAAAMBQAAZHJzL21lZGlhL2ltYWdlMS5wbmdQSwECLQAKAAAAAAAA&#10;ACEARh6ECO2+AADtvgAAFAAAAAAAAAAAAAAAAACxwwAAZHJzL21lZGlhL2ltYWdlMi5wbmdQSwEC&#10;LQAUAAYACAAAACEA0HrVvOEAAAALAQAADwAAAAAAAAAAAAAAAADQggEAZHJzL2Rvd25yZXYueG1s&#10;UEsBAi0AFAAGAAgAAAAhAC5s8ADFAAAApQEAABkAAAAAAAAAAAAAAAAA3oMBAGRycy9fcmVscy9l&#10;Mm9Eb2MueG1sLnJlbHNQSwUGAAAAAAcABwC+AQAA2oQBAAAA&#10;">
                <v:shape id="Picture 102" o:spid="_x0000_s1027" type="#_x0000_t75" style="position:absolute;left:1030;top:114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LhqygAAAOIAAAAPAAAAZHJzL2Rvd25yZXYueG1sRI9BS8NA&#10;FITvgv9heUJvdpMUbRO7LUUoeKiI1eD1kX3uBrNvQ3bbRH+9Kwg9DjPzDbPeTq4TZxpC61lBPs9A&#10;EDdet2wUvL/tb1cgQkTW2HkmBd8UYLu5vlpjpf3Ir3Q+RiMShEOFCmyMfSVlaCw5DHPfEyfv0w8O&#10;Y5KDkXrAMcFdJ4ssu5cOW04LFnt6tNR8HU9OwQuuzPOBPX+YnzrXtS1346FUanYz7R5ARJriJfzf&#10;ftIK7pbFMl/kWQF/l9IdkJtfAAAA//8DAFBLAQItABQABgAIAAAAIQDb4fbL7gAAAIUBAAATAAAA&#10;AAAAAAAAAAAAAAAAAABbQ29udGVudF9UeXBlc10ueG1sUEsBAi0AFAAGAAgAAAAhAFr0LFu/AAAA&#10;FQEAAAsAAAAAAAAAAAAAAAAAHwEAAF9yZWxzLy5yZWxzUEsBAi0AFAAGAAgAAAAhAJX4uGrKAAAA&#10;4gAAAA8AAAAAAAAAAAAAAAAABwIAAGRycy9kb3ducmV2LnhtbFBLBQYAAAAAAwADALcAAAD+AgAA&#10;AAA=&#10;">
                  <v:imagedata r:id="rId10" o:title=""/>
                </v:shape>
                <v:shape id="Picture 101" o:spid="_x0000_s1028" type="#_x0000_t75" style="position:absolute;left:1409;top:492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KmCxAAAAOIAAAAPAAAAZHJzL2Rvd25yZXYueG1sRE/NisIw&#10;EL4v+A5hhL2tqVKrVqOIUBD2pPYBhmZsi82kNKl2fXqzIHj8+P43u8E04k6dqy0rmE4iEMSF1TWX&#10;CvJL9rME4TyyxsYyKfgjB7vt6GuDqbYPPtH97EsRQtilqKDyvk2ldEVFBt3EtsSBu9rOoA+wK6Xu&#10;8BHCTSNnUZRIgzWHhgpbOlRU3M69UeBvv1OZJM9FlOX73GSLnvNnr9T3eNivQXga/Ef8dh91mB8v&#10;k3i+msXwfylgkNsXAAAA//8DAFBLAQItABQABgAIAAAAIQDb4fbL7gAAAIUBAAATAAAAAAAAAAAA&#10;AAAAAAAAAABbQ29udGVudF9UeXBlc10ueG1sUEsBAi0AFAAGAAgAAAAhAFr0LFu/AAAAFQEAAAsA&#10;AAAAAAAAAAAAAAAAHwEAAF9yZWxzLy5yZWxzUEsBAi0AFAAGAAgAAAAhAPeAqYLEAAAA4gAAAA8A&#10;AAAAAAAAAAAAAAAABwIAAGRycy9kb3ducmV2LnhtbFBLBQYAAAAAAwADALcAAAD4AgAAAAA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sz w:val="20"/>
          <w:vertAlign w:val="superscript"/>
        </w:rPr>
        <w:t>1</w:t>
      </w:r>
      <w:r w:rsidR="00000000">
        <w:rPr>
          <w:b/>
          <w:i/>
          <w:sz w:val="20"/>
        </w:rPr>
        <w:t>V.</w:t>
      </w:r>
      <w:r w:rsidR="00000000">
        <w:rPr>
          <w:b/>
          <w:i/>
          <w:spacing w:val="-3"/>
          <w:sz w:val="20"/>
        </w:rPr>
        <w:t xml:space="preserve"> </w:t>
      </w:r>
      <w:r w:rsidR="00000000">
        <w:rPr>
          <w:b/>
          <w:i/>
          <w:sz w:val="20"/>
        </w:rPr>
        <w:t>Kalaivani,</w:t>
      </w:r>
      <w:r w:rsidR="00000000">
        <w:rPr>
          <w:b/>
          <w:i/>
          <w:spacing w:val="-1"/>
          <w:sz w:val="20"/>
        </w:rPr>
        <w:t xml:space="preserve"> </w:t>
      </w:r>
      <w:r w:rsidR="00000000">
        <w:rPr>
          <w:b/>
          <w:i/>
          <w:sz w:val="20"/>
          <w:vertAlign w:val="superscript"/>
        </w:rPr>
        <w:t>1</w:t>
      </w:r>
      <w:r w:rsidR="00000000">
        <w:rPr>
          <w:b/>
          <w:i/>
          <w:sz w:val="20"/>
        </w:rPr>
        <w:t>R.</w:t>
      </w:r>
      <w:r w:rsidR="00000000">
        <w:rPr>
          <w:b/>
          <w:i/>
          <w:spacing w:val="-2"/>
          <w:sz w:val="20"/>
        </w:rPr>
        <w:t xml:space="preserve"> </w:t>
      </w:r>
      <w:r w:rsidR="00000000">
        <w:rPr>
          <w:b/>
          <w:i/>
          <w:sz w:val="20"/>
        </w:rPr>
        <w:t xml:space="preserve">Arulnangai, </w:t>
      </w:r>
      <w:r w:rsidR="00000000">
        <w:rPr>
          <w:b/>
          <w:i/>
          <w:sz w:val="20"/>
          <w:vertAlign w:val="superscript"/>
        </w:rPr>
        <w:t>2</w:t>
      </w:r>
      <w:r w:rsidR="00000000">
        <w:rPr>
          <w:b/>
          <w:i/>
          <w:sz w:val="20"/>
        </w:rPr>
        <w:t>P.Kamaraj</w:t>
      </w:r>
    </w:p>
    <w:p w14:paraId="38C82044" w14:textId="77777777" w:rsidR="00BD5AE0" w:rsidRDefault="00000000">
      <w:pPr>
        <w:ind w:left="744" w:right="211"/>
        <w:jc w:val="center"/>
        <w:rPr>
          <w:i/>
          <w:sz w:val="20"/>
        </w:rPr>
      </w:pPr>
      <w:r>
        <w:rPr>
          <w:i/>
          <w:sz w:val="20"/>
        </w:rPr>
        <w:t>PG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 Research 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Chemistry, Jamal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Mohamed College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(Autonomous),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Tiruchirappalli-620 020,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Tamilnadu.</w:t>
      </w:r>
    </w:p>
    <w:p w14:paraId="708A97E2" w14:textId="77777777" w:rsidR="00BD5AE0" w:rsidRDefault="00000000">
      <w:pPr>
        <w:spacing w:before="1"/>
        <w:ind w:left="2079" w:right="1548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Bharath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Research,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Email.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Id:</w:t>
      </w:r>
      <w:r>
        <w:rPr>
          <w:i/>
          <w:spacing w:val="2"/>
          <w:sz w:val="20"/>
        </w:rPr>
        <w:t xml:space="preserve"> </w:t>
      </w:r>
      <w:hyperlink r:id="rId264">
        <w:r>
          <w:rPr>
            <w:i/>
            <w:sz w:val="20"/>
          </w:rPr>
          <w:t>suganthidhaya78@gmail.com</w:t>
        </w:r>
      </w:hyperlink>
    </w:p>
    <w:p w14:paraId="0FF1A860" w14:textId="77777777" w:rsidR="00BD5AE0" w:rsidRDefault="00BD5AE0">
      <w:pPr>
        <w:pStyle w:val="BodyText"/>
        <w:spacing w:before="10"/>
        <w:rPr>
          <w:sz w:val="19"/>
        </w:rPr>
      </w:pPr>
    </w:p>
    <w:p w14:paraId="44D5144F" w14:textId="77777777" w:rsidR="00BD5AE0" w:rsidRDefault="00000000">
      <w:pPr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D7905B3" w14:textId="77777777" w:rsidR="00BD5AE0" w:rsidRDefault="00000000">
      <w:pPr>
        <w:pStyle w:val="BodyText"/>
        <w:spacing w:before="11" w:line="360" w:lineRule="auto"/>
        <w:ind w:left="720" w:right="183" w:firstLine="1433"/>
        <w:jc w:val="both"/>
      </w:pPr>
      <w:r>
        <w:t>The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presents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carried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perambalurDist,</w:t>
      </w:r>
      <w:r>
        <w:rPr>
          <w:spacing w:val="1"/>
        </w:rPr>
        <w:t xml:space="preserve"> </w:t>
      </w:r>
      <w:r>
        <w:t>Tamil</w:t>
      </w:r>
      <w:r>
        <w:rPr>
          <w:spacing w:val="1"/>
        </w:rPr>
        <w:t xml:space="preserve"> </w:t>
      </w:r>
      <w:r>
        <w:t>Nadu.The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groundwater</w:t>
      </w:r>
      <w:r>
        <w:rPr>
          <w:spacing w:val="1"/>
        </w:rPr>
        <w:t xml:space="preserve"> </w:t>
      </w:r>
      <w:r>
        <w:t>assessment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predications of contaminant fate and transport in groundwater systems. Perambalur District-Tamilnadu</w:t>
      </w:r>
      <w:r>
        <w:rPr>
          <w:spacing w:val="1"/>
        </w:rPr>
        <w:t xml:space="preserve"> </w:t>
      </w:r>
      <w:r>
        <w:t>mainly depends on the ground water for drinking and Agricultural purpose. Water quality assessment was</w:t>
      </w:r>
      <w:r>
        <w:rPr>
          <w:spacing w:val="1"/>
        </w:rPr>
        <w:t xml:space="preserve"> </w:t>
      </w:r>
      <w:r>
        <w:t>carried out for the various Physico-Chemical parameters. Reduction of physico-chemical parameters from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effluents and ground water samples was done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specific adsorbents.</w:t>
      </w:r>
    </w:p>
    <w:p w14:paraId="66DC6630" w14:textId="77777777" w:rsidR="00BD5AE0" w:rsidRDefault="00000000">
      <w:pPr>
        <w:spacing w:before="1"/>
        <w:ind w:left="720"/>
        <w:jc w:val="both"/>
        <w:rPr>
          <w:i/>
          <w:sz w:val="24"/>
        </w:rPr>
      </w:pPr>
      <w:r>
        <w:rPr>
          <w:b/>
          <w:i/>
          <w:sz w:val="20"/>
        </w:rPr>
        <w:t>KEYWORDS</w:t>
      </w:r>
      <w:r>
        <w:rPr>
          <w:i/>
          <w:sz w:val="20"/>
        </w:rPr>
        <w:t>:</w:t>
      </w:r>
      <w:r>
        <w:rPr>
          <w:i/>
          <w:spacing w:val="47"/>
          <w:sz w:val="20"/>
        </w:rPr>
        <w:t xml:space="preserve"> </w:t>
      </w:r>
      <w:r>
        <w:rPr>
          <w:i/>
          <w:sz w:val="20"/>
        </w:rPr>
        <w:t>Perambalur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District,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Ground water,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Physico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– Chemical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parameters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Remedial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measures</w:t>
      </w:r>
      <w:r>
        <w:rPr>
          <w:i/>
          <w:sz w:val="24"/>
        </w:rPr>
        <w:t>.</w:t>
      </w:r>
    </w:p>
    <w:p w14:paraId="30492830" w14:textId="77777777" w:rsidR="00BD5AE0" w:rsidRDefault="00BD5AE0">
      <w:pPr>
        <w:pStyle w:val="BodyText"/>
        <w:rPr>
          <w:sz w:val="26"/>
        </w:rPr>
      </w:pPr>
    </w:p>
    <w:p w14:paraId="019790BC" w14:textId="77777777" w:rsidR="00BD5AE0" w:rsidRDefault="00000000">
      <w:pPr>
        <w:spacing w:before="151"/>
        <w:ind w:left="9542"/>
        <w:rPr>
          <w:b/>
          <w:i/>
          <w:sz w:val="18"/>
        </w:rPr>
      </w:pPr>
      <w:r>
        <w:rPr>
          <w:b/>
          <w:i/>
          <w:sz w:val="18"/>
        </w:rPr>
        <w:t>RASTEMS-2023_A69</w:t>
      </w:r>
    </w:p>
    <w:p w14:paraId="2E9820DD" w14:textId="77777777" w:rsidR="00BD5AE0" w:rsidRDefault="00000000">
      <w:pPr>
        <w:pStyle w:val="Heading2"/>
        <w:spacing w:before="102"/>
        <w:ind w:left="526" w:right="0"/>
      </w:pPr>
      <w:r>
        <w:t>ANALYSIS OF SOCIAL MEDIA CONTENTS CREDIBILITY WITH DEEP LEARNING</w:t>
      </w:r>
      <w:r>
        <w:rPr>
          <w:spacing w:val="-68"/>
        </w:rPr>
        <w:t xml:space="preserve"> </w:t>
      </w:r>
      <w:r>
        <w:t>TECHNIQUES</w:t>
      </w:r>
    </w:p>
    <w:p w14:paraId="1D318A57" w14:textId="77777777" w:rsidR="00BD5AE0" w:rsidRDefault="00000000">
      <w:pPr>
        <w:spacing w:line="230" w:lineRule="exact"/>
        <w:ind w:left="3813" w:right="3279"/>
        <w:jc w:val="center"/>
        <w:rPr>
          <w:b/>
          <w:i/>
          <w:sz w:val="20"/>
        </w:rPr>
      </w:pPr>
      <w:r>
        <w:rPr>
          <w:b/>
          <w:i/>
          <w:sz w:val="20"/>
        </w:rPr>
        <w:t>Dhivya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</w:t>
      </w:r>
    </w:p>
    <w:p w14:paraId="1094F899" w14:textId="77777777" w:rsidR="00BD5AE0" w:rsidRDefault="00000000">
      <w:pPr>
        <w:spacing w:before="1"/>
        <w:ind w:left="1739" w:right="1203"/>
        <w:jc w:val="center"/>
        <w:rPr>
          <w:i/>
          <w:sz w:val="20"/>
        </w:rPr>
      </w:pPr>
      <w:r>
        <w:rPr>
          <w:i/>
          <w:sz w:val="20"/>
          <w:shd w:val="clear" w:color="auto" w:fill="FFFFFF"/>
        </w:rPr>
        <w:t>Shri</w:t>
      </w:r>
      <w:r>
        <w:rPr>
          <w:i/>
          <w:spacing w:val="-4"/>
          <w:sz w:val="20"/>
          <w:shd w:val="clear" w:color="auto" w:fill="FFFFFF"/>
        </w:rPr>
        <w:t xml:space="preserve"> </w:t>
      </w:r>
      <w:r>
        <w:rPr>
          <w:i/>
          <w:sz w:val="20"/>
          <w:shd w:val="clear" w:color="auto" w:fill="FFFFFF"/>
        </w:rPr>
        <w:t>JagdishprasadJhabarmalTibrewala</w:t>
      </w:r>
      <w:r>
        <w:rPr>
          <w:i/>
          <w:spacing w:val="-1"/>
          <w:sz w:val="20"/>
          <w:shd w:val="clear" w:color="auto" w:fill="FFFFFF"/>
        </w:rPr>
        <w:t xml:space="preserve"> </w:t>
      </w:r>
      <w:r>
        <w:rPr>
          <w:i/>
          <w:sz w:val="20"/>
          <w:shd w:val="clear" w:color="auto" w:fill="FFFFFF"/>
        </w:rPr>
        <w:t>Univ</w:t>
      </w:r>
      <w:r>
        <w:rPr>
          <w:i/>
          <w:sz w:val="20"/>
        </w:rPr>
        <w:t>ersity,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Rajasthan</w:t>
      </w:r>
    </w:p>
    <w:p w14:paraId="3E11BE44" w14:textId="77777777" w:rsidR="00BD5AE0" w:rsidRDefault="00BD5AE0">
      <w:pPr>
        <w:pStyle w:val="BodyText"/>
        <w:rPr>
          <w:sz w:val="22"/>
        </w:rPr>
      </w:pPr>
    </w:p>
    <w:p w14:paraId="49BD0D22" w14:textId="77777777" w:rsidR="00BD5AE0" w:rsidRDefault="00BD5AE0">
      <w:pPr>
        <w:pStyle w:val="BodyText"/>
        <w:spacing w:before="1"/>
        <w:rPr>
          <w:sz w:val="18"/>
        </w:rPr>
      </w:pPr>
    </w:p>
    <w:p w14:paraId="74ADAC03" w14:textId="77777777" w:rsidR="00BD5AE0" w:rsidRDefault="00000000">
      <w:pPr>
        <w:ind w:left="3813" w:right="327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5ACE70D" w14:textId="77777777" w:rsidR="00BD5AE0" w:rsidRDefault="00BD5AE0">
      <w:pPr>
        <w:pStyle w:val="BodyText"/>
        <w:spacing w:before="6"/>
        <w:rPr>
          <w:b/>
          <w:sz w:val="27"/>
        </w:rPr>
      </w:pPr>
    </w:p>
    <w:p w14:paraId="1528B039" w14:textId="77777777" w:rsidR="00BD5AE0" w:rsidRDefault="00000000">
      <w:pPr>
        <w:pStyle w:val="Heading5"/>
        <w:spacing w:line="276" w:lineRule="auto"/>
        <w:ind w:left="720" w:right="184" w:firstLine="0"/>
      </w:pPr>
      <w:r>
        <w:t>Expert’s opinions are more likely to be credible and represent a noteworthy point of view if they are offered</w:t>
      </w:r>
      <w:r>
        <w:rPr>
          <w:spacing w:val="1"/>
        </w:rPr>
        <w:t xml:space="preserve"> </w:t>
      </w:r>
      <w:r>
        <w:t>by specialists and other acknowledged experts. Because of this, we provide a fresh approach to determining</w:t>
      </w:r>
      <w:r>
        <w:rPr>
          <w:spacing w:val="1"/>
        </w:rPr>
        <w:t xml:space="preserve"> </w:t>
      </w:r>
      <w:r>
        <w:t>the veracity of sentiment polarity that applies to Twitter and is based on their experience or understanding of</w:t>
      </w:r>
      <w:r>
        <w:rPr>
          <w:spacing w:val="-57"/>
        </w:rPr>
        <w:t xml:space="preserve"> </w:t>
      </w:r>
      <w:r>
        <w:t>relevant</w:t>
      </w:r>
      <w:r>
        <w:rPr>
          <w:spacing w:val="-11"/>
        </w:rPr>
        <w:t xml:space="preserve"> </w:t>
      </w:r>
      <w:r>
        <w:t>topics.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result,</w:t>
      </w:r>
      <w:r>
        <w:rPr>
          <w:spacing w:val="-11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evaluate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veracity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tweets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certain</w:t>
      </w:r>
      <w:r>
        <w:rPr>
          <w:spacing w:val="-11"/>
        </w:rPr>
        <w:t xml:space="preserve"> </w:t>
      </w:r>
      <w:r>
        <w:t>subject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give</w:t>
      </w:r>
      <w:r>
        <w:rPr>
          <w:spacing w:val="-12"/>
        </w:rPr>
        <w:t xml:space="preserve"> </w:t>
      </w:r>
      <w:r>
        <w:t>authors</w:t>
      </w:r>
      <w:r>
        <w:rPr>
          <w:spacing w:val="-11"/>
        </w:rPr>
        <w:t xml:space="preserve"> </w:t>
      </w:r>
      <w:r>
        <w:t>more</w:t>
      </w:r>
      <w:r>
        <w:rPr>
          <w:spacing w:val="-13"/>
        </w:rPr>
        <w:t xml:space="preserve"> </w:t>
      </w:r>
      <w:r>
        <w:t>credit</w:t>
      </w:r>
      <w:r>
        <w:rPr>
          <w:spacing w:val="-58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knowledgeable</w:t>
      </w:r>
      <w:r>
        <w:rPr>
          <w:spacing w:val="-10"/>
        </w:rPr>
        <w:t xml:space="preserve"> </w:t>
      </w:r>
      <w:r>
        <w:t>about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subject.</w:t>
      </w:r>
      <w:r>
        <w:rPr>
          <w:spacing w:val="-8"/>
        </w:rPr>
        <w:t xml:space="preserve"> </w:t>
      </w:r>
      <w:r>
        <w:t>Recurrent</w:t>
      </w:r>
      <w:r>
        <w:rPr>
          <w:spacing w:val="-8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Network,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machine</w:t>
      </w:r>
      <w:r>
        <w:rPr>
          <w:spacing w:val="-9"/>
        </w:rPr>
        <w:t xml:space="preserve"> </w:t>
      </w:r>
      <w:r>
        <w:t>learning</w:t>
      </w:r>
      <w:r>
        <w:rPr>
          <w:spacing w:val="-9"/>
        </w:rPr>
        <w:t xml:space="preserve"> </w:t>
      </w:r>
      <w:r>
        <w:t>technique,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to categorize the sentiment polarity of tweets. It is combined with the weight of the authors' background</w:t>
      </w:r>
      <w:r>
        <w:rPr>
          <w:spacing w:val="1"/>
        </w:rPr>
        <w:t xml:space="preserve"> </w:t>
      </w:r>
      <w:r>
        <w:t>knowledge based on the author's profile, the Twitter List feature, and their tweeting behavior for a specific</w:t>
      </w:r>
      <w:r>
        <w:rPr>
          <w:spacing w:val="1"/>
        </w:rPr>
        <w:t xml:space="preserve"> </w:t>
      </w:r>
      <w:r>
        <w:t>topic.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 is</w:t>
      </w:r>
      <w:r>
        <w:rPr>
          <w:spacing w:val="-1"/>
        </w:rPr>
        <w:t xml:space="preserve"> </w:t>
      </w:r>
      <w:r>
        <w:t>displayed as</w:t>
      </w:r>
      <w:r>
        <w:rPr>
          <w:spacing w:val="-1"/>
        </w:rPr>
        <w:t xml:space="preserve"> </w:t>
      </w:r>
      <w:r>
        <w:t>the percentage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credibility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authors' positive</w:t>
      </w:r>
      <w:r>
        <w:rPr>
          <w:spacing w:val="-2"/>
        </w:rPr>
        <w:t xml:space="preserve"> </w:t>
      </w:r>
      <w:r>
        <w:t>or negative</w:t>
      </w:r>
      <w:r>
        <w:rPr>
          <w:spacing w:val="-2"/>
        </w:rPr>
        <w:t xml:space="preserve"> </w:t>
      </w:r>
      <w:r>
        <w:t>views.</w:t>
      </w:r>
    </w:p>
    <w:p w14:paraId="54FD2DA8" w14:textId="77777777" w:rsidR="00BD5AE0" w:rsidRDefault="00BD5AE0">
      <w:pPr>
        <w:spacing w:line="276" w:lineRule="auto"/>
        <w:sectPr w:rsidR="00BD5AE0">
          <w:headerReference w:type="default" r:id="rId265"/>
          <w:footerReference w:type="default" r:id="rId266"/>
          <w:pgSz w:w="11910" w:h="16840"/>
          <w:pgMar w:top="900" w:right="260" w:bottom="1960" w:left="280" w:header="706" w:footer="1764" w:gutter="0"/>
          <w:cols w:space="720"/>
        </w:sectPr>
      </w:pPr>
    </w:p>
    <w:p w14:paraId="0FCD73A8" w14:textId="77777777" w:rsidR="00BD5AE0" w:rsidRDefault="00BD5AE0">
      <w:pPr>
        <w:pStyle w:val="BodyText"/>
        <w:spacing w:before="3"/>
        <w:rPr>
          <w:i w:val="0"/>
          <w:sz w:val="12"/>
        </w:rPr>
      </w:pPr>
    </w:p>
    <w:p w14:paraId="57DA9D8A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RASTEMS-2023_A70</w:t>
      </w:r>
    </w:p>
    <w:p w14:paraId="78DAA918" w14:textId="77777777" w:rsidR="00BD5AE0" w:rsidRDefault="00000000">
      <w:pPr>
        <w:pStyle w:val="Heading2"/>
        <w:spacing w:before="102"/>
        <w:ind w:right="646"/>
        <w:rPr>
          <w:sz w:val="18"/>
        </w:rPr>
      </w:pPr>
      <w:r>
        <w:rPr>
          <w:position w:val="2"/>
        </w:rPr>
        <w:t>NUMBER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FUZZY SUBGROUPS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D</w:t>
      </w:r>
      <w:r>
        <w:rPr>
          <w:sz w:val="18"/>
        </w:rPr>
        <w:t>8</w:t>
      </w:r>
      <w:r>
        <w:rPr>
          <w:position w:val="2"/>
        </w:rPr>
        <w:t>×</w:t>
      </w:r>
      <w:r>
        <w:rPr>
          <w:spacing w:val="-2"/>
          <w:position w:val="2"/>
        </w:rPr>
        <w:t xml:space="preserve"> </w:t>
      </w:r>
      <w:r>
        <w:rPr>
          <w:position w:val="2"/>
        </w:rPr>
        <w:t>C</w:t>
      </w:r>
      <w:r>
        <w:rPr>
          <w:sz w:val="18"/>
        </w:rPr>
        <w:t>2</w:t>
      </w:r>
    </w:p>
    <w:p w14:paraId="7796087C" w14:textId="77777777" w:rsidR="00BD5AE0" w:rsidRDefault="00000000">
      <w:pPr>
        <w:spacing w:before="162"/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Dhiraj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kumar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Dr.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Manoranjan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Kumar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Singh</w:t>
      </w:r>
      <w:r>
        <w:rPr>
          <w:b/>
          <w:i/>
          <w:sz w:val="20"/>
          <w:vertAlign w:val="superscript"/>
        </w:rPr>
        <w:t>2</w:t>
      </w:r>
    </w:p>
    <w:p w14:paraId="51D0662C" w14:textId="77777777" w:rsidR="00BD5AE0" w:rsidRDefault="00000000">
      <w:pPr>
        <w:ind w:left="771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Mathematics,Magadh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Bodh-Gaya,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Bihar,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India(824234),</w:t>
      </w:r>
      <w:r>
        <w:rPr>
          <w:i/>
          <w:spacing w:val="1"/>
          <w:sz w:val="20"/>
        </w:rPr>
        <w:t xml:space="preserve"> </w:t>
      </w:r>
      <w:hyperlink r:id="rId267">
        <w:r>
          <w:rPr>
            <w:i/>
            <w:sz w:val="20"/>
          </w:rPr>
          <w:t>dhirajraj1982@gmail.com</w:t>
        </w:r>
      </w:hyperlink>
    </w:p>
    <w:p w14:paraId="42EC79D4" w14:textId="77777777" w:rsidR="00BD5AE0" w:rsidRDefault="00000000">
      <w:pPr>
        <w:pStyle w:val="ListParagraph"/>
        <w:numPr>
          <w:ilvl w:val="1"/>
          <w:numId w:val="5"/>
        </w:numPr>
        <w:tabs>
          <w:tab w:val="left" w:pos="2345"/>
          <w:tab w:val="left" w:pos="2346"/>
        </w:tabs>
        <w:spacing w:line="229" w:lineRule="exact"/>
        <w:rPr>
          <w:i/>
          <w:sz w:val="20"/>
        </w:rPr>
      </w:pPr>
      <w:r>
        <w:rPr>
          <w:i/>
          <w:sz w:val="20"/>
        </w:rPr>
        <w:t>Professor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 Ex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Head,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48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Magadh University,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Bodh-Gaya,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India(824234),</w:t>
      </w:r>
    </w:p>
    <w:p w14:paraId="050A9DAD" w14:textId="77777777" w:rsidR="00BD5AE0" w:rsidRDefault="00000000">
      <w:pPr>
        <w:spacing w:line="252" w:lineRule="exact"/>
        <w:ind w:left="5176"/>
        <w:rPr>
          <w:i/>
        </w:rPr>
      </w:pPr>
      <w:hyperlink r:id="rId268">
        <w:r>
          <w:rPr>
            <w:i/>
          </w:rPr>
          <w:t>drmksingh_gaya@yahoo.com</w:t>
        </w:r>
      </w:hyperlink>
    </w:p>
    <w:p w14:paraId="034F994B" w14:textId="77777777" w:rsidR="00BD5AE0" w:rsidRDefault="00BD5AE0">
      <w:pPr>
        <w:pStyle w:val="BodyText"/>
      </w:pPr>
    </w:p>
    <w:p w14:paraId="1FB88281" w14:textId="77777777" w:rsidR="00BD5AE0" w:rsidRDefault="000E09AB">
      <w:pPr>
        <w:pStyle w:val="Heading4"/>
        <w:ind w:right="328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8288" behindDoc="1" locked="0" layoutInCell="1" allowOverlap="1" wp14:anchorId="03DE873B" wp14:editId="0AF69982">
                <wp:simplePos x="0" y="0"/>
                <wp:positionH relativeFrom="page">
                  <wp:posOffset>654050</wp:posOffset>
                </wp:positionH>
                <wp:positionV relativeFrom="paragraph">
                  <wp:posOffset>-38100</wp:posOffset>
                </wp:positionV>
                <wp:extent cx="6214745" cy="6214745"/>
                <wp:effectExtent l="0" t="0" r="0" b="0"/>
                <wp:wrapNone/>
                <wp:docPr id="1746149733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-60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62979329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-6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83139619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318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0CA3CC" id="Group 97" o:spid="_x0000_s1026" style="position:absolute;margin-left:51.5pt;margin-top:-3pt;width:489.35pt;height:489.35pt;z-index:-20808192;mso-position-horizontal-relative:page" coordorigin="1030,-60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RAmPowIAAB0IAAAOAAAAZHJzL2Uyb0RvYy54bWzcVdtu2zAMfR+wfxD8&#10;3vqSLImNJMWwrsWArgt2+QBFlm2h1gWUEqd/P0q2s7YZ1qHABmwPFkhKog4Pj6XlxUG2ZM/BCq1W&#10;UXqeRIQrpkuh6lX07evV2SIi1lFV0lYrvoruuY0u1q9fLTtT8Ew3ui05EEyibNGZVdQ4Z4o4tqzh&#10;ktpzbbjCyUqDpA5dqOMSaIfZZRtnSTKLOw2lAc24tRi97CejdchfVZy5T1VluSPtKkJsLowQxq0f&#10;4/WSFjVQ0wg2wKAvQCGpUHjoMdUldZTsQJykkoKBtrpy50zLWFeVYDzUgNWkyZNqrkHvTKilLrra&#10;HGlCap/w9OK07HZ/DeaL2UCPHs0bze4s8hJ3pi4eznu/7heTbfdRl9hPunM6FH6oQPoUWBI5BH7v&#10;j/zygyMMg7Msnc6nbyLCcG50QgdYg23y+9Jkgm3C6bPZ0BzWvB+25/PFvN8bLA+RFv25AeuAbb00&#10;ghX4DXyhdcLX87rCXW4HPBqSyN/KISnc7cwZttZQJ7aiFe4+yBQp8qDUfiOYp9o7SO0GiCix6FmW&#10;z/NJlkdEUYms4ip/OMlzL9Bxcb+V+tJCj4jS7xqqav7WGhQ65sH9YwhAdw2npfVhT9XjLMF9BGfb&#10;CnMl2tY30dtD4fivPNHaT7jrdXyp2U5y5fofE3iLHGhlG2FsRKDgcsuxWPhQBkC0sMA+I+4gAOuA&#10;O9b4wysEMcSxv8eJgPgHSF+ORdk+q8RTRY1y/IWekGSw7pprSbyBqBFo0Dnd31gPGaGNSzxopT13&#10;oZRWPQrgQh8J8D3gwUT8/6BQ88UkneSz9FSpi/9SqVn/QPwlpU4T5BXvvkka2KTFUalJNh1uPm/1&#10;8htv3FGGf1Sp4YLFNygIf3gv/SP30Ef74au+/g4AAP//AwBQSwMECgAAAAAAAAAhANpDZY9zvgAA&#10;c74AABQAAABkcnMvbWVkaWEvaW1hZ2UxLnBuZ4lQTkcNChoKAAAADUlIRFIAAAFcAAABXAgGAAAA&#10;hBYGLAAAAAZiS0dEAP8A/wD/oL2nkwAAAAlwSFlzAAAOJgAADiYBou8l/AAAIABJREFUeJzsvXmQ&#10;HNl23ve7NzNr7UY39nUGGMwAs8+b90jLkmw/U6T8TEn2IymFlqAUZli2tb2wIyRuVkiUKMkyTVLk&#10;X7JER9BLOLRYoiWTthUK0gz5iWEFtfDNm8EMMEBjBhgMBmsD6KWqa8nlXv9xMjuzqqu7M2vpLgD1&#10;RfSgprsq81bVvd899yzfUdZaZphhH6FZuTEPLPiqe0QrfUwpjqJsHavnULamlKpjKcvTrUZRkYd0&#10;QUUAKLrW2g2saqFME6s2rGXZWPOwZMuPgDUOnm8AZl/e5QwzAGpGuDNMDt+sdB8dOuu4pVPKtScw&#10;6ozS+iJwRmuOGsMRFAtYKoCntXYmMQpjTAQEKDpY1rTmkTEsA19YY5bQ9gsbqvtR6N8tH3lyC76r&#10;M4lxzDDDjHBnGBmtx5fOlMrli8raC0rpd1C8hlXngaNga1prtd9jzANjjAXVApZR9gaGjy3mI6vU&#10;kt/tLtUOv/PFfo9xhqcbM8KdoQC+5fkrpdcdz31TWec7UfxOlLqAtYvDWac2848Ba+Un+WXP477X&#10;bEJl/kkeq97HSgF681eZB7lhjIlQahVrr6Psv7DWfCsKnCulgx98DH/QL3zBGZ5LzAh3hm3RXrly&#10;tuo6XzaK7wT9u7Wyr6H0Qv4rWDAGbPJjMwSo0sfKAZ35UQ4oHf/EZInOXDd5nHXHGlLSTu4Xgcn8&#10;2ChD6jZ9rFR6P60pRMjWrBmrroL5dW35rXYYfbt68I1b+S8ww/OEGeHOkGLtw/ORU/pOBb8P9L8L&#10;9mwuy9VGKbGCEBcIebplcDxwSqBKQPKjt7nYXsEAvvxYHyIfogDCrpAz9L4frWUj2O2qxkSgboH5&#10;/yz8Eyfyf4uFt29M7G3M8FRhRrjPMZoPPjxeqXn/ntb6+7Hq3wH7otZ6MBMqxBpMrEVILUO3BG5V&#10;yJUqUGGYY/t0wQIdoC0kHLYh9FNLHTIWudrq6YhhjDGgPkfZf2GM+eUgCP9V9dBbt/fqXcwwXZgR&#10;7vMF7a9+/K7rOt+P4vuw6nWtlbf1aQo5cidH8YRgXChVwauCqgH1vRz7FGEDbAuCNvhtMKH8WqnU&#10;JZJ8hn0QXzDXsPzvYRj9Smnx9feZpao9N5gR7rMPN1y79ru1q/4YVn231urk1qdkCTZMecKrQqkG&#10;Th2Y38MhP41oQLQBfkzEIB+rdnchYHsPZf+ZCe3fcRde/XUg3MNBz7DHmBHuM4lveeFa/bu11n8c&#10;zde00otbn6MyBGvk/70qlOugDyCugRmGRxvMOnQ3YgK2sS84IeAB5GvNKoZfM8b8T+7Cxj+D7wj2&#10;fNgzTBQzwn2GEDSufNVRzn+mlfq+LdkESsU+2DB2ExjxuZbnwF3g+XUP7BU2IFyDblN8wkrHPmA3&#10;/W6ysGbNWP7PyIa/6M2/8Rv7M+YZxo0Z4T7l6KxdfqXieP+5Qf0nW9wFSgmxmgiiUE61Xg2qC8Ah&#10;nv7A1tMKCzyB9hoELflfx439v3oL+Rpj72ns/9qJgl+sLLz5yb4MeYaxYEa4TyV+qRQ13/oDCvfH&#10;tVZf6vlT1pKNAvn/Uh0qB4EBnoUZpgBr0HkC/oZ8d463reVrrLlkbfTfOXMf/aNZwcXThxnhPkXo&#10;rH30csnxfhzUH9NaZ5ysmaBXGMjj8hxUDgEF6hRmmALE5NttAgpcb2DQzRjTBvt3/Cj8mZnV+/Rg&#10;RrhPAcL1j/8j7Tg/pZV+q/cvCjCSH2oiySioHULcBTMsA6shzLngxr87SPp4+vEEWk8k80E7ku+M&#10;pj/gZqz5yETRn3cPvP5/78swZ8iNGeFOKa5f/6fl8yfO/3Gl9E/0+Gb7XQbahdoiOMfZ/+qt6cJt&#10;YLkFjpN+ZMfm4Mx+D6wwDEQPoLUqb2Ibl4Mx9p615r+5cf/G/3jhwu/p7uOAZ9gGM8KdMqzf+deH&#10;5w4s/CRK/Rda63L6l4w1a03sMjjGfmcXhEAbqcnasNAJwViIMtozSkHZgWPu3nqRbwMrXSjFFbmd&#10;EF6qFHOyXI5fv+DCYWAi+pGFsAGdh+JySKr8+qxeY0wXyy8211f/8oHTv+3xvg11hi2YEe6UoPXo&#10;vVOVSv2nQP3RVL8g8c0aSSXSjrgMnBP7OtYN4HobHA1hBFaBVuDE/yrVm/9gERL2Q6h78OqA2rZJ&#10;4KaBZgBe/Gm2A7hYLbZFfbstr/dDId63yru/Zs8Q3ReXg4kkxU8lwjuypmMd4L/X6bb+fO3wu3f2&#10;c6gzCGaEu99YufGiccOfQfGHUt3Y+B8TiKiKW4H6UcQDuf/oAFc2oFKKnRjxcK2F0KTWrVJCUk4s&#10;NaCAjQAOePDKHjhSPwmha2RjACHcN6qQlzM3gE86UHbT9/b2Di/uxj8HRhv2EFiBjWUIOyISpJMd&#10;bZN4LZZ/qEP3xzh4/vM9H94Mm5gR7j6hvXLlbNlzf05r/QfS38bWSRQI2ZbqUD0J1PZrmNviUkcs&#10;P9VnylZdqCnRA/OBh74se0+nh96WD6/VJv+urvhAbHUDtAJ4p5o/aHYXWI4JN3n9u9XtPeVXQ2h1&#10;wI2ff7oiboi9Qwva98FvCuk6HgOyG/5RNwh/eCYhuT+YRVn2GK1H750yG0t/t1oufZaSbawPG/lS&#10;BlqqwsLrUH2ZSdOSj1hyRVF2xE2QoBvCKQ/OKjiK+EmPAm/GVnCYkWfxHLizB4oBgUnJFgBbbMK3&#10;o9Q6BrnWTp+VMVAuyfsLzX6UldSgel7mTqkqcymKd514NFrrP1Atlz4zG0t/t/XovVN7PsTnHDPC&#10;3SPcvv2bVdNY+puVytxtrfQPym/jJRn5UnFUqsHCW1A+B0zW0XkfuBbCRy1Yahd/vaN7Cdci5D0I&#10;L5bAj9L/dzW094BwVca4M1aIsMiE3wjBzbCmVrC+zXMt0I3EfaIA19nP5DxP5tDCWzKnglZMvLBJ&#10;vEr/YKUyd9s0lv4mfGv6jlDPKGaEuweIGlf/5OmDhx9rR39jU29WKXEbBO0M0Z5lL+yiLnC3IRZg&#10;rSRDKcq5Fac3G1TvcI05hGSzWQuhgUbhkQ+BxL+MkGFehMQbSuY1CrF6B6EV3wMlWoveVFRNK5lT&#10;C2+Jeypoy5xTm9au1o7+hmnOP4oaV//kPg/2ucCMcCeIcO3jr5nm9TuO4/7CZmWYUpJL6bfAq8DC&#10;m3tGtAnKwFy2Tk1B0dyhA/RauFqJW2E7VPpcEFoXJ/ki2CIwa4sR7jpbvxGtINiGcFeRTQVkM5kb&#10;4oDSBSbTpVJB+UUhXq8ic8+EWeKtOo77C6Z5/U649vHXJjKEGYAZ4U4EzQcfHjcbS7/uet6vaq3E&#10;T5YIyfgtCWYsvBa7Dsb/Fdxjd1HVRTf1q3oa1gqmyZfpJVBHbW/9Acy7EPY/f4Lx2oBeGQJLnz93&#10;FzRsX0AQcaN0tnmPzTC9fmQkcFgUdyJ4uAGXuhKwGz9U7Gp4Teag35I5uUm86pTreb9qNpZ+vfng&#10;w+MTGcJzjhnhjhvNpZ+s1ct3tdLfA6SORL8tDLBwPg6Gjd9Hez2UxXqvBVc6Oz/3GGz6BLQC3xYL&#10;npXptQCV6iXgQc83GbPT0dCaoB+3/9LWxv0hc6ITDraILYMt8yCKCdfKv8Okhq35UCuLpXy/NcQF&#10;csOTObhwXj4YP9Hr3fTvfk+tXr5rmkt/ZZKjeB4xI9wxIWhc+appLt1G67+stdab5lHYkeqwhZMw&#10;9yqTrAxr+GKt1kuAkiqpnVD30iOyo+BxQYuz4og1l8V2tyzTa3Eqegl43IgpZBNFLdx22JuhkMBR&#10;0Oz7nY8EBbVK71N0O71HalEr0mKNyaIuc3LhlMzRMN6llRL/rtZ/yTSXbgeNK1/di9E8D5gR7qi4&#10;/M0501z6Fc8p/XOttZTpKyW5tH4LKgtw4E32IiPzSFUCYRZJ2wosXN2hZ8AhV4oUIHYrFBT785yt&#10;Vm0/GSWo0Rs4g/Tek8Cgt53Xh9tGqucGQSto9G0UTdJGxcbKZ18UjzMlyHuPQzJHKwsyZ6OewNoZ&#10;zyn9c9Nc+hUuf3Nuv0b4rGBGuCMgXL/6dXP29D2t9deBjPtgQ1bg4pvg7Z1UymGVWpwWKUJoh3Bj&#10;G0vycPJE0syBIm4Fry9TgV2yHdxM8YNS4tOdVKaCodcHa23+pkGrpAtDIZ9pFOfVKiWbWhbrNk0f&#10;C434q4ugAfj9OcO74GNfCjvG+vl5Z2TOKi1zOOtm0Prr5uzpe+H61a+P85bPG2aEOww+e3/RNJd+&#10;1XXdX9FazUEsIBB2IOjAwhmoX2SvpU7qxBVdMatZoOZJQGy7vtw9bgVdzK0wR6/F6ighju3g9Fm4&#10;SkmZ8CQQd2nbhCX/MX8jSskvNPIZznny2BmQjdHOBsxs8VKV+2Ex6zZASpYNomnxXmvbLu1DwJG5&#10;u3BG5nLYiUlXobWac133V0xz6Vf57P2Zmv0QmBFuQYSNpR8wR2p3tNaSPqOUCH93N8Crw8Lb7GfK&#10;+3yp1wKzQNUTmcKHA54/iluhztbUsM4OgbCa0+tGcNT2xRKjIrJb07ryGp6djP82NHBUwaF4M0lO&#10;Allf9ab/NrZ0i6iRhUAjSFPK8uBeHJhztZQdu3oSSYWHZC57dZnbNspau18zR2p3w8bSD4z9ts84&#10;ZoSbE7dv/2bVNK/9E9fR/1hrXds8rwYd8XktvgyVc/s6RoAjamsgC6TA4YuWHJezyLoVdEwm2/lh&#10;+1GGLcUPO1m4dbWVcJsTylSIzFaXQh7CNfQe7y1iyc8Tn1fi5ruJ66TVd69BgbadcMcWf81qF0ox&#10;yXZDOFEp9vpCqJyTuR0FMtchCapVXUf/Y9O89k9u3/7NWYvnnJgRbg6Eax9/7fTBw4+1dn4vEOdA&#10;RXFQbD4Oik1H19t+t0IWVQ9utIQkspgviVvBUsytoJCFn7VyFdtbrSXijuwxdiokGBVhH+FCPsJd&#10;p9eXmn28SaqZTIUmInCe3LNowUNCnnmxDEQgFW2xFX+s2C2HQD0Oqs3HRRNZa9f5vacPHn48K5jI&#10;hxnh7gLTvPazUsCgq5u+2k2r9gKUXhzLfe6N5SqChfJgS1MrqHhwtRUv2hiHnV63wmqBIoiKuzVT&#10;YbvAW5306J1gUokKvun1oFubz6O+anv9t/UMSycyk1lLfiMTMAuMWPF58ZCYNIu8xk+zIHwDhydp&#10;3faj9KLM+cTa3fTt6qrreb9qmtd+dg9H81RiRrjbYP3Ovz5smktLWjs/AqSVYt0N6bZw4E3yx723&#10;xyoidXivKYLZ48BRBuS4WlncjhK/34eZdIJF0omg42P/Ws57uXor4W6Xs5/kl/ZkKpjtnz8KenQQ&#10;YhLNw2vdvoqxaoal63HgTMfWpU+vO0Eh7oe8eOSn0o950ED8xUl6WxTBqT3XbKjK3C/Pxb7dbKWa&#10;8yOmubS0fudf760q5VOEGeEOQNi49n1zCwfvaq0vADEz+BB1YfGlWPtgNHSQ1J4bLVGWqlekHcw4&#10;ZPkrSNQ7a0kmhBMasWIdDR9lLNmsW8HV8Dgn+VfV1vt0d3htv4ULw8lDFoFB3nMetMPeAFY2AFaJ&#10;N6PE1/1FJMSbvCdPy2efBy2kTHjTV2wHB/qyeBCmqXWhkQ1g3xpils/KWoi6sjbSgNqFuYWDd2lc&#10;+/79Gto0Y0a4fTCNpZ93HeeXtValTdPFb4HjwoG3kPDJaLDAlYYc62ultEKp5sGDFjwa+Q6wkJFE&#10;TEjhrJembpUduf/V2OF6Uve6FRo50wcO0Bc4071SjP0YJGIz7rjZFuM+Z2CqPeC1Wc98hcxmoUQ7&#10;InkvifxjXtyNejcBraAy4LSQICJtF6SQz/jEHrUq2h7zsiYcV9YIxAE1VcJx/g/TWPr5/R3f9GFG&#10;uAk+e3/RbCxd1o7+s0AaGAtaMH8MahfGdisF1KuDrZmqB5+38mcKbIcjpItXIwRaBV7zZLGGVsiv&#10;Y+BzK2RSjVvJFHErlGCLiM12Ai8A87o3U0ExQNlrRGzRUSBfldla5nnGbrWKDyR/j8fvJC3EkM/z&#10;QE5z0xCXYccE3Y3giAvHna1FFQnuklazRfHYiqSfDUKHMW12tQuyRoK+gJqj/6zZuH5llrObYka4&#10;QPfRpVfN0doNrfQbQMaF4MPCq6DHL5x02B28uJLA1lJfYKsoErdC4st0dFr88GYVOoH8rerCqi/V&#10;aAnBWORxHreCgwSNegJhdvuF7LA1UDZuN+Qg4Zo8Fm6zr+ChP+MgqTQbZIRGJn+eyl16XQlYSc/z&#10;2L7ceaWTZjP4ERwdspllE7gWSHPMKy241IIPu3DLjrjx6eOyVqKg18Wg1OvmaO0Gjz58bZTLPyt4&#10;7gk3alz7M+Va7apW+uBmK5KgnXEhTKZN65EBv7OZwFbJhQ9HLMNaKKVpV1kJxjJwrib+SosQczsU&#10;SyvxorgF3ApVt5codhIjLzE4ZW2c6B92XuGabpgqihk7OOMg25tt8/rxd5ZXISzbuj0wklUyaNwJ&#10;HpH6juWGMEzf5htGNnLfyEmqXhKXlhNnprzfEuIdHmUJqDmurKF4PWmlD1Krfhw1r31jlKs/C3iu&#10;Cdc0r/+M4zj/PRAzjYFgA6oHx+pC2A61jCYtpGlHyXFWq97AVlEcJSVCFftuEyI8BByvSmNEhSy6&#10;bHpS4lboL5QYBLeAiE2LXvKLzPgDP4PIfrfUK0PaIgfkMxl0ZK/3fWeQngjyYIXeHOHQpJkG251o&#10;HvpxEBSxbheHSAW7Hgqp1kqpK8PG/9FItkStBE+68EFnxHS92gVZQ8EGkL5ZRzt/83lPHXtOCfeb&#10;FdNc+jdaqx8F0i4MQRsWXgTv9J6M4lBm8UZGCPhY7GO1xIEtC0tDOtrKxNZnfA9Xw3JmJZ0GFkti&#10;3fbzUUIij3L4NSp9LgWloLPNin0wQBVrVF9kP/qHbO3u2QMNUh9pkkY2aCOoDKjkM7E/PA8eBOn7&#10;T77zUnrbTSTfx+ZGoFMhnRMFfTC3rJQP1/tcJH4km7BvxLq3VjYUR8O3WyP6d73TsHA2buuT7S7h&#10;/IhpLv0b+OZeZhBPDZ4/wn14+YRpnlrSWn8nkPHXhrDwBpKVujfIuhWUkkVxBDhVSZssVlzYCCSw&#10;NQwWvNRX7GlY7zu3nnck17QbDdAe0HLv3dCfe+oMqCBrkbYtTxot+pFsCON22li2WrS7BfTXbCa/&#10;1fbm32YxKPM6MDCfg3A79Ors+hEcyQwsO+TkOfcyj0Mjn1cRploDHrclAyaZQtaKXsTJMrwT/5yp&#10;yHcWxqerUl+u9nBYkDUVhf2pY99pmqeWeHh5GM/IU43ni3DXPjxv6qUPtdYvAGnVmNZxIcPeZzXW&#10;YgvUUbIINhBXQN1No/1VDx51pNNuURwlPe4nboX+4/6rngSz/D7SVTndClV6rbOko+9nBj6JpLBj&#10;qdN79PYthFqyJsYN3/Tq2Vp2J9x2JmAW9FWYZTFH7PrJBglNvoKHeyYlzyQbJLvp+qQL0tVCto2M&#10;RexHcgIqgpsdCcJm0QnhbEXmRoLDwOsVIfXNDA01qk8XwJW1pXWmOg201i+YeulD1j48P+odnibs&#10;W970XiNcvfq7tFv5v7RS9U1a8VtQrkNl/77zQy580ZGF6DlwN4QLLlx04YNQFr+nxUK524JKrZgN&#10;7pF2ZnC0LORHFub6LMA3y/B+G0LVq1vraXgcweIOFtzASaSgEbsqSg6bH3mAEItn4Uslg9ypIz9R&#10;fNKwkaQXJT/WxD+bNpo8VrBJUUqBsqDnsM55yZONNWyNBcII3CYinriVtbphbx7tThkH2VY9Sf5t&#10;nprD9UxlmR9tLcuNkrcRb3RP/LRgJcm0KKJD92kcBE1iAwqxsA9X4OCA53vAsbK4fcqOzJt1n/Ec&#10;QeqvQudGrKonApZaccQ4lUtm9ep/7C6+9v+O4S5Tj+eCcKPG1T/llty/DcR5PVbIdu4IuKf2dWxH&#10;SDu1ulosGuvK4ni9Ah/FPSe1SsVn3qgVO1YulMRCdnSmqGHAInqjCh+15SNKrD1XS8L9bkIEWVKH&#10;WI82tnS7VkqNlYWahZOmyWGzLEEV64ByQDugXXDL4CSk6MY/zu4DAMTrqHgl85uEzqtBEzbuysBM&#10;JH5Fx4VSmTV9lpCSFIgg1vFOGQeeTrVxkwqz3fCA3lNAZGHQzOs/KSTwIzhS4EtfRbJSaqX0mqGR&#10;FL4Xd/ABV+gNgBqbkvXIqJwH9y40H0GpFhdJUNcl959Fjat/2pl/7RfGcZtpxrNPuI1r/7XjuD8F&#10;pHoIfhsWT7MXbW/yoBbn5DpxZsI9ZDGWkPStz1ppRVrZhatteLeAjMMx4EHsx030C5psPQaXgJer&#10;8GlLLGpUr1thJ8vacaHlg4qN1rKBsjXSY83R1F1LTScWrQe8lP8N5MbW6ayIrU9vQX564ANNFmyX&#10;N61DK1KsRoqWUdC+C6UInEP027tzLjyON7DIwoESu2I5mwoWwbxXzJ9ntyHo7fDZAFdCN4LXd5k3&#10;azYV48kG7sYmpe+egsUyrN6BUlV2ZWtxHPdvR42lg878xZ8a162mEc804Zrm9b+mHecvApnKsQ4s&#10;nqeYzMhkcciF2x2oxhboShdOxRboIWCjCsuduHY+Pu5/2IW3cx71PISoEwvU2catAJIxcKYm2rm1&#10;mEi2dytY4Al0GhwKD3HAqXLANVRKGoVHL6Uo0mU7LdOuBBwCBWUFZQ0HN0lqHrqPoHUbTBD36JmH&#10;8gKePUSo5XMNze75t2vIhlqLU7sCA+cKHNODCOZK+a3MpKVSvyvhSGV318dKJ3V7JMHH8fctORyT&#10;7g3wKnK6sRbH0f+taV6v6bkLPzH2W04JpmXmjx2mufTTWusfA2IzLRQf4eJrpIk404GsW8HRkhvb&#10;Jl0cLyjYiPuTVV0hwG4kUf83cr6VgyV4mMOtAGIRd2tildUdIfm1CIwDmnVoP4LuurgC3DLUDnK4&#10;UmevWwpNFvNQns98RiHYFdi4y6Ky3FOHJahpd68wexCmKmmRkYqxvIocCiH1kzk/2gaw2inuSgD4&#10;JC78SDI8jC2m1VsMc7D4OqxdBackRyRr0Vr9RdNcKum5iz8+qTvvJ55JwjUb1/6G1s4PA2x20DUh&#10;LLzFJJqRjANZt4KrxQVwLjPZX/PgUhQvHi1BjXYoi+SVHN/iceB+n1uhwfYL/wXAd2EtScaMYKP7&#10;mHnuQf0oVM/xfCW5uKCOQv0oJeBL8W8bocVt3IJoBeZPgnOU7MYTIKl1VS9OhTOS9pcXkZXvOm/Z&#10;8I3OVsnHbgiv79JobQUJkNUzRO1HcGqivRw8WZPrlwErwQpr0Vr/mNm45uj6qz8yybvvB565FWMa&#10;Sz+nVYZsQ1/8tgeml2xB3AqJytZ2IuDvVFIZP4tYu42cOboO4pdNkvYdDY+2LZ6PILzFy63POGzh&#10;tRJ8pQbz84dh/q1YW+KZmzpDYd5VMH8OFl8V8ZbVj2D1EoSiXHHbph0hkg4NRZQ5uhEcz3mKuWlS&#10;eU2Qe3VCOFzd3ZVwO/b5ZnN1KTjW4aBkbVrTp8Hg/LBpLP3cxG+/x3imVo1pLP28dvSfA1KyBZh/&#10;Yx9HlQ9HyAhZx763xwOel1W9ssQ5um2Jgu+GbBFEyRGy7kF4V8hi5UPJUZo/ydkK1KZ3n5oi1CQK&#10;v/glcVtFXVi7QbMlxQSBlQ31YJH0EisbZZ7QbgPxv1bcXleCo+DsLt/fjaS9UiZY1gnh2BDW7dCV&#10;6MkaDbtZtbE/96xJPD4zhBuTbSqtmHxx86/v88jyIymCACHER5nayltWFJ5QaceBzdeV4M6ABpH9&#10;OE76OosUHtwNgMZlePKefGaLr8LBd2OR9ckI9zz7KEH5FVg4zzt1OSFUIwkjHA9zKgIhQu6LOb+C&#10;7VwJL+/y+jXkNFXuI2pXS+l3EQTA5fURRPTnX5eshV7S/bPPEukqO2nppj2AaSz9XK9l25Uvbu7p&#10;UoR7DHzeFqsVACtug6YvFlIl1l4wcZsXlSlSsBbaAbxZ25kmP4wk6u1FUMdw2ulQLgWMX9Fghn5Y&#10;QHW+gI2HUFuI/eCpv/ce8LCb9ixrB/B2dfdAy+dWRGeqbm9WwsHy7tbtBx0J6GUFhVo+vFor3hb1&#10;Yz+25iM4XitO2JtoXhUXg1ve9G2YyPy8nr/4w8Neclrw1BOuaV7/mR4RmqeUbBO834mFUJLKrChN&#10;gO+EYgUn5bBXA3ERJPmdoZFj67vbiJvDGisbCqNcDtc0xconZhgrwjuw/kAi9AsvAge4T1rlFRpJ&#10;U7uwC9tGwAeZFD6QU5Kxu6cN3oikGrDiFCfqfjwA7saaDQAbXThZh5PFLpNiEOka+7N67sKPDXvJ&#10;acBT7VIwzaW/2ku2/khk+wDZpfcTtT5t2UREPDJwvtqrPfCaJ38LM8ESVw/Q0bUPxWWw9jkH64rD&#10;tRozst1nuKfh0Fdg4Qys3YTVS7QDSb0D2ThP5sg++dykQbkE3XD3PN8GIjxfdnpdCZriZAtCton/&#10;2FhZhkd3fdUOmHstdi9kRW/Uj5rm0l8d5bL7jafWwo0a137McZyfBtLUL2uH9tk+QSq6UHDAy5dq&#10;NQk8QtwKiaUQRFLJtN0i8IHL8WRXcd19OwI8eFdtwMo18Kowf56ZT3aa0eVx4HEn1KJn4cA7OYRq&#10;LnV6tSq6oZRyn9vFlLrUlc2535VwsVa8JOh6KHOuFPdb2wjgheqIhJug8XFcfeFtWrpRFP24M//q&#10;z4zj8nuNp9LCjdaXfmgL2ZpoaLJ9jJBt1ZNqrkYg+a37gSPEiyAT3NqpH1cJOFsVoRaQggkHOLGx&#10;AZ1VOPRW/LnMyHa6Ueawp3mnCmc8ON1tQPjFjq9YRXymCdkmttNuZHvTpF0qiF/eDSWDoijZriDr&#10;pZxpbllzx0S2IHPXRLLGEyFzx/npaH3ph8Z1i73EU0e4/srVt5VWvwikwuEmjOUVi2MDuNUQss12&#10;z20E8Ok+kW4941bwNDzZpdXOIeB4WSrUDvsBbzvrnJgvQ/U001ZVN8PuOObA4bl50fx4/B5E9wY+&#10;r02vhdqN4PgunqIkfSyblZDkdb80BBvc7vS6EkIDF8ctuXmmQUMvAAAgAElEQVTgzXSdx6SrtPpF&#10;f+Xq22O+08TxVBFu6/GlM25J/4bWyt3URgh9ODB86lcdODYvAamM+J+QbijHpb3GQVcWD8Su6V01&#10;aR9yunGTd5w2L9Q8cA/wjBYRPl+oXYDDX4b2uvjg7XLPnw29zSg1u/c6u9kdoI8bwEtDuPRvWVFW&#10;SwTl2yGcqE6IVA68Lms97gqstXLdkv6N1uNLZyZxu0nh6SHctc8PViqV39JKL0Ks+hV0YOEVRq3h&#10;P0Pa3ytBUsm1EUo2wF6i361QckQ8ZivWYOV9WF+G+RO4pYnWYc6wL1Aw9yocehsaD2Hl2yTbr0Oa&#10;Vz2orXs/PhvkSoikiWXRpMA2opiWpLAFRh7nyUrI0ydvKxxZ60FH1r40p1ysVCq/xdrng+R9pxJP&#10;CeF+yzNu9ze1SvqV21hi8QXyST/vjlPI7tzKZCkkpNuN9p50s9kKroo1abNoXoUnn8LBl2N3yoxs&#10;n2148j0fvAArN6H1MfOkWQ2OkkKJ7brirCG5ultcCRZeHsJeuemnZGsR3+0rObxXn1m4sRG3WyqM&#10;qqx5v03yLrTSx43b/U341gR6h4wfTwXhmubcP9BKvQrEbXHacOA4g3Xrh8cpJGG7n3Qr+0C6WbcC&#10;Ckysk0t0Fx69B5UDklaUW3dqhmcDc3Dwy1Cao762RNlIhZdSUsDwaXdr88cWcLMtxkMWnQDODeFK&#10;uIuI8LhxY8t2IGXAu4VlL3elqq1eFjfZcKR7UNZ+0M7oLqhXTXPuHwxztb3G1BNu1Lj2E1o7PwCk&#10;ZFtZiAVUimFbrZYMTgPHpoB0jxB/OVaS260DnUYXOi048pV971Qxwz7DfQEWLvKK7hAEMkfcuPrw&#10;ckfKaxvIv590pCmkzrgS2qG0Wy/aMjUCHrTTYokgJt6dHKkrwHttMRqSariyI5kR77cKDgBk7VcX&#10;eklXOz8QNa5NvY7uVOfhRs1rf9jRzv8GpFVkjifBhIJoAx834Uh9d11QEH3ah30VPImoR9mZTPPD&#10;fly14lcuR/CSXaNWqzKNWQcNRLTkyG5PfEqxjliR09EfZCs2gGstIVVPp0f8MJJ83mxb+mQOu0r6&#10;2BXFtUCs26T/WyuA16rSKW4QbhoR1K9mCN9YIfy6Kw1Mh0bruqSLZarRIhP9EWfu1am1dqeXcFdu&#10;vGi86LrWqjRqYUMLaUtTcWVXPVIRUe/d8AARhUnazRD/04nAU/nFv4fFwxDarQ3O1jrgTtdybwAP&#10;Dax14GhN9HMnD3E6JnNWKaQaaQ9kN1eRY3nJgRMlScWbJhG1CLFsQ5uS26CV3QrEOh1m7iZFOfWY&#10;JFshHNqmDDgZj0HWHaR5ukEkXUWOFR/CVvQVRhhjfR04Fzh4/vNxXH7cmErCvX//1+rH5l66prU6&#10;naZ/dWGheNpdA7jeklSYpOVIKxDSzWPpLiNddbP+r4R0lRWN2omgeVVWz+LLTItV+wRYMVJJFPrS&#10;8/GtHOIqRWGjgHanSzcICSODMRZrU5dQdsaq5CdWUXO0puQ6lMsepfL4A4nXQ2i0QbmyES+4YtlP&#10;SxLePeB+S1xQSeWXjQVlrBFt3GFKd0G6OpfjisbIyM+g+f8YuJWxuEG+s3Yg//9Gecy+zLUPxcqN&#10;W/UYY+88bN589cSJr22M8zbjwFQSrtlY+jWt9H+w+YugFad/7SJbPwCfhrDWp2QP8uXP5yzhXQbu&#10;9snfJSk1jJ1027D8MdQPQO2V3Z8+YawCj6I0S8JRsngXK3B+bKvG0m612Gh3CaIIg8bRDlqruFw5&#10;PV70c4Xd/A9YJIPfWEtkLJgIRyvKJZf5eg3HHY8faAW42cp0KI6V3A55eyHYnQ+PI1jthASuiy7B&#10;vJIc3WGt8k8iSZFMfLfblQFfD6V9U1JIBFIM0Q0neRJqwdonm+3XAYw1/4+uX/zaRG43AqaOcKP1&#10;pR9xXP2zgGylfkuikmr4A8jNCFb8VJ8AZOK1Apjzdldkumlksrl9BJOQrrXwpXGQbvczaDyBI6+w&#10;e2vCyaEDPLAibpL04HLjNujdEF6ojad0s9tusd5q44cWrR1cR6OU2hRiHxU2rqAyxhBGERpLrVJi&#10;4cAco9pYIXJkVkosycikHTvmSnDUKR6QGj86sHoLKlWovDj0VdaBT1pitICc7g54vZVpPvBxXBGZ&#10;uBAs4i9WwKuVCcsl2Yeivlaqpf7c0Pyoc+Di35jkbYtiqgg3WL/yb3tu6V8CcZCsA6U6lM+NfO2b&#10;RlJSqgVJ93I39YuFceliKeM2HBvprl2SGbr4zggXGQ3LwHIQB1XiZpOJIE4QSbBkpwBJXjTW12i0&#10;fVAOrhtbsmMY/26wFkJjCMOQsqs4tDCP447mrrnsS6Q+ib4Tz5GkP93BshQD7KvLofGhmOELw82t&#10;S52023NkRY85K/14H7jb50KIrKSdLZSHy/MdCt3PwN8At7JJukHo/3bvwBv/ao9GsCumhnDv3/+1&#10;+rH5cze10kc3u+xix6pr+1kSMc1Jupe7Ivxdc+VfZeV5q35KRsk1hifdJjxcgsWjUNqb0FMWEZKR&#10;sdKR8Zec9KgMaaAjsvB2ZbSavsbaKuvtAO16eI4emyU7DCJjCYIAT8ORgwvoEdwN10KZQzWv121l&#10;Yt9pFM+bk+4+Zk0Hd2DlARwrdnr63MLjrqyBJP6R3XSvBXL6q3mpu6ITCSm/XN2Hc1rzKqA2uwAb&#10;a5YfNj57aVr8uVNDuKZ5/Z9rrb4qX1tStjv+xo+3TDyBdiHda4FEYetxHzA/StX3G8AncQBBj0K6&#10;/uew/giOvMbodmMxtIE7kXRqdeJjcT8BjstP3d5o8KTREaJ19XRF92PiLbmao4cPDX2dT+LPst5H&#10;ugnCSOZQ2ZUsh/3JOWnDo49h/nDcQmlndIHLmdTIbgRHypKrnsiCOjqtOBtbutdIsLD2EXgVxG1k&#10;Mcb+hp678O/v14iymArCjRpX/6TjuL8ApH7bhTOMu5IswRcWljtbLd1E7R7E/ZC0tPEjeLPamyuQ&#10;5D5WvF7STdJevlzbZatoXJFQ/8F3x/nWdkUT+CK2yLzYbTBooJtkC7wzrLKjDXiwvEaEpuS5+2rR&#10;7oYwMoRBwIF6mfn54eyyGwbWulst3SwSX6+rReFtLKlRRbH6gaSY7KKwd7kr4jSuFjJ1FLzqpkHD&#10;spvGNcae7jUSVmHtdq8/Nwr/lDP/2v+wzwPbf8L1Vz/+ius6v6WTkHTQgco8lIZ38ufBfXpbgkBK&#10;mBAHQqwEifrJNkE2vzdLuoGRyTe41Y2FJ9+W9zhEAcewaAG3AtlUkiDYdkg+B8vwZNtYX2OtHVDy&#10;PBw9xUybgQX8IERbw4ljw5Vx5CFdkCN3NxISO1kZo35sXrQ/hdYaHH6XQQHEB8CddmqxGwvVeM6s&#10;+bHgPWlgzFOS7jU137T/OXQaYulaizHGhmH0naXF19/bz2HtO+Ga5vVPtVbnJ+W33QmDSHdzXLGw&#10;xxulnSdRMdLdgOVrcOgUOLsJ6Y0HAXAzlEaUJWdnooV07JEZPgj4cPkRIQ5lb6+iJeNFZCyB73Pw&#10;QI1arWgrRXEvNINMIG0bKOLgUignjTPlSZ3ptoF5AI/vwNGL9Cd4fTvTRSSBtbGlG2soJOlex2o7&#10;l/aOis8tnFJDBB77/bnG3tRzF85PYIi5sa9aCmbj2t/QWskHYC1EXZh7ec/ufwI41SfLmCCRsdtt&#10;x64Br1Zl0WRbkHtayh8/6CQJ+w0h26MX9oxsb1r4sC2WVK2Uj2zDeKN4awiytUGHuw8eYbX31JIt&#10;ILm7lTKrzQ5PnqwUfv0rjpBtkhK1HSyySddjt9TNNnwcbK/4NXbo40K2D5eQcgXBUiik2n8wUSol&#10;204km/IbEyTbu0ixxaM2XO0OcYG5lyHyN90KWquXzMa1fU0T2zcLN1j/+Ld7rvebMorYbzt/bChR&#10;mlGxnaUbxr62PLoJLeBqC8qe1KlbZDdrAY4Pb/tXYfEseyGjeB+435H7lwqYBTYOerxeLT7KVrPB&#10;yoZPqeRtWahPLxRBGIKJhnIxXPZlEy45O1u66d3S9LuFMry8Z+ZQBI8/gMNnWOEYNzuSlTBofIlF&#10;vlgeZ+FLL+4Aj5KyYEcMn1YIizl6tW2BeSA6whl/bhAGv8M78Pq/HPe482DfCNc0l25rrc9s6iRo&#10;Z099mv24B9zbRqympOH1HOmaPnClLZatq+U4byN4O3wI9aNM2sPVQnRKfSMTdbt6+m1fH8C5qugE&#10;FMH66ipN31Auwu5PEaLIEIYBp44X97R+0JG54BQkCj9OrTpZ3avqNYNdv8u3vTNUva0zNZuF81Jl&#10;MuleXyDWLEoyH/rn77Dzk9Z1kQdI9Rbu6LkL+9IpYl9cCqax9PNaa3nD1gjh7nMZ60ngdE2+VJtx&#10;DVRc8G2+9uklRFsgsFKtFUbwVvQY6seYNNnetHAtPovWYt9bXrJVSJL6sSEm88rKE5qBpVx6KvSf&#10;h4LjaFyvxJ0Hy+QT+UxxsRIHYgvaNWVHsgDuduBKIClak4VGHThDVQmxJrM10WJIRG++NGaytYgo&#10;+fttSdeseKnvuP8jq7rw2UbRbwDhliiIO0WA1uq0aSz9/BiGXxh7b+G2Pv0OY6J/s5mV4LfgwElQ&#10;w0WFV5DJ6CGllKN6Dh8Bnw9QCEsm4ds5ovY+8FET3nDWqVQnm/q9Cnwer8bSEG8+eW9lR1J+iuDJ&#10;k8d0Ik3ZcynMKE8hjLH4vs/p44djlbJ8eIhE/KtD7EnZAOyR6t6osl3rymmp7shpyY/gTHW86V4B&#10;8EWc0aF179w1doD/GDltVpwhc3ztI1i/t+laMMZYrZ1/i9rL3xrhbRTGnhOuaV6/obV6SVwJseTU&#10;EK6Ez610s+1RjlJQ1nCyNFod+3akm6SM7Uq6retgqjA32VPLp/GEzWZIFEVkxC9XNP1r5ckT2pF6&#10;bsg2gbHgd7ucPnGEIqeWG0ZEXSq7ZC7shG4o3/PF8uSb3i91oWmgXIY39PjOZwFwKy4ScTNEm82O&#10;mfPiEmLSv3UjiY2MJInaui6df53SvmUt7KlLwTSv/XWt1UtAXNg+nCvhii8N7CqeWA3JT8WVL+lG&#10;S54zbMPdI8CLsXuBjHshmRwf7nS+W78sSvQTJNsm4hvciMtJRwlSdSN4peDqXVtdoR0+f2QL8lmX&#10;SiXu3H9U6HXntQR/wsLn4RTJxnq5Lf7OSeJiGU7j82bni7GQbRtREvuwLYHZmpfKR0YGNnwh1Hcq&#10;IvwTGMBmcsLtGPSna68I52SzFprX/vqIVy2EvbNwH14+YWqlz7VWXpqVcBx0sYPKJyE0wzTH0dhU&#10;DzVBslv6UX7d20FYBm5vY+kOLApoXBHn/BC6vXlxC3jcFheAq4enu6Sy7mhFSjXzotVYY6UdUSl5&#10;PG9km0UUWaLQ52SBQFoXIcuay2gmY5xNUnbhjUm7ztcvgXJgfueqtO3QQiobm74Ek72MRZtkPLhK&#10;eqslzrcrvswsV6eVnl8eV3KPeQiNBxnXgg10y3+RY2/eH9MddsSeWbim7v39TbKNQokYFiTbB8B6&#10;JqG8G4pvqxvKF2dtWv2SlK2udoYf81FSSzd77cTSvZS9dvNjeV8TJNvLPjyJ09ecEcgW5HMrOcXI&#10;Nuy2WGkFVErPn2XbD8dRaNfjwfLj3Z8co4x0hm7vkp+7K5TMgchIgcLaKNfaDQfeEaum8XGhlzWQ&#10;QPPVlviBayUhW4VcrhUImb5QFas2Idtvt1OyzVZ6jg36mHBPFIJSaK08U/f+/hjvsPPt9+ImUfPa&#10;H9JKfxcQuxK6MHeu8HXuZjqPdkI4VpGo6btVOF6R33WilBiDSLIGRsER4KWaCJZHGdItx2IvH0Tg&#10;d9bEHz0hacV14iZ8dnBVXGFYWQQXi1zLhjxY2aBcmo7uE9MA19EYFCsrq7lfcwpxDQTRrk/dEcnG&#10;X3bh05acfCaGhbckyr9xfdenriAW6vW2uPdqpVRvwVrJpw0iSXd7p9xb0vxe3MIo0W7oBHChNoF+&#10;J3PnhIMS14LS3xU1r/2hcd9mEPbCpeCajaW7m7KLQUdafBeUIryNBMkqrlgIhyuDI7ZLQdqd4HRt&#10;fDmMTWCpr1WPRcZyNmpyuN6vfT8eJM0ss/cdBYky2vGqLP68uPdgGccrF84nfR7Q6QYcmq9SreVT&#10;fAuAjxLjYUzRqFZ88nt9ki6GlfelW27lpa1/Au50ZSMvD5D47MZNLU/UBs+7Sx3JVkiaYLZ8OV1O&#10;rDGpfxs666nWgjXLun7xFMOHfnJh4svHNK7/nFZaNrI4D24Y3dcnHdn9jBWfz3ZXuOgJ0Vad8SaM&#10;zwGv1mTXjWxMtgZeMY2Jke1SCA/bYiUULWLYDqGRz7EI2T5+/Bgcb0a226Bc9niyvpHO713gISle&#10;nWh80f9ERvT9zgQZ4+C7sLEC0Z3NXz1EyPKzuGN54u7KIjRwtAxf2YZsP4g7Z2TJ9vgkyRZSDkpy&#10;c5U+ahrXf26St4QJE25n9YOXUPYbAJvW7YGTha/TQr4IFUd5B5UdZnEceH0CeTN1YtK10LbwSrDG&#10;gSHETfLgw26qxztOdCM4V+CM1mk16ESKUn9/oRk2oQCvVOLe8pPcr3kBObFEI2QtZJG4uVwNl1oT&#10;9OsefheaXb4I4ZIv+cWuI1lCWaL1I1mrSQB7YZvLfdDpzcNtB3CoWiy2MDQOnBRO2uwkYL/RWf1g&#10;q/k+Rkx0FZXc6t/SWourPAql9UXxwjx8UkvA1aIwPy5c9eHTAv60OnC+BGdbjzlQLzHuj9AnDRzs&#10;pjZV+NqR1MDn3yIiHje6z2zJ7jjhaAXKYXU1P9W9UBYrd1xIgsUVT/y698Z36Qw0LJxnOc6B709L&#10;9CNxbxwsySkzMOJnvj4geP1RN+4JFy+hdig5uOf2TIvjkHBSFAIKrbVTcqt/a5J3nBjhBmuXf5vW&#10;+nuBOAfEh/pwGrfZAqrkaF2EJLfDY6AVSebDpdxHMcviyrc5vOAwbiGaBvBRKw6G5BQ8yQtrxZoq&#10;Ijiy/GgF1/OmR+N0ylHyHDa6AVE4QH5uABaJXQFjJl0dH+3vteDWhEI0X54TnZCIVHSn5cvp80tV&#10;eEFJL7MgzqHVSoJpCT7qSlAt6RbRjYR4d2vouhsaRV9Qf1G4KZ7kWuvvDdYu/7bRRrE9Jka4juv9&#10;z0DsB/AlUDZkfcwcvdKHZQcagbTBGQW348BFzZVjzaVWVqRuG6x8APNHGXdP1sfA9Tg4Nkp+7Xbo&#10;RnC0wP7Q3mgQGI377Eh/7QlKpRLLT/JbuefcOMl/3FDi+3/cgetjJPQsXqlKTGMDUcl7uybSlFkD&#10;6WL8nETQ/6aRAogs2SYVnKMUNrSIsyMaRXUnysJNob/pWnDc0v8y/Eh2xkQIN1q7/oNa6TeAuFe1&#10;ydVDaTso5KjhZ1K+qi50jPiAhkm1vdyVCycWs6fFD3VrQwoeBqJxBcp1cMdbRXYfuBXX2o8rOJZF&#10;UpteZNQrzS6lmSuhMLQCqx3W1/PZWmXEzeNPiBTrnhQdXJtAJG0OOO3C+c4qF7UEA7fcHwmAbcSk&#10;2wyga1KyDYcsLc9iFbjaiFPlyvBZ0fdaPisctZkmpl6P1q7/4PAj2h4TIVzlICK/Skm+W330lnmv&#10;uGndP8RKXnGQ4MoQR6fTZVkc3QyJKwXVklSXbSFx/3asajZeCcm7xFq8fer644QfwbECE3pl5Qna&#10;nbkShkXJdWi089tZL8YVVZOoJUn8rJ1QxM3HjeMeLJpbEH6+7XNOA4fiTSWRLrXIWvaHFLvPYhHR&#10;fIA4xuMP41o4LFwVL8JNDhszxk64UfPaN7RWkopgjagqjaHDgSI9wmTdC46Wo9OTrli7rZzXW0R2&#10;1brb2/FBKxHt/rRHjrEBjWVY/NLI7yOLL4AH4yj13AGJdZv7Gwi7tAOL58zodhR4rsujnN0iXGIr&#10;dxKuBTIyo5FIPY4dB74Ea4+QEp3B6DcmbFxF9mp1iNY5A/BiKT0Bl1y4nUNOtQfOCeGqVMLxZNS4&#10;9mfGMLQejJ1wldI/GT8Qv8j8+NrjzQOv1OSLSlJOEtTiDqJXW6KvmRcvO3C6Kuko2LSssBtJxgAA&#10;y9fh8MVxvQ1AyHY5keybILf5keRA5sXyahPXfXa1bfcKjqPxQxEuz4NJWrmQkm5oJkS6h1+F5U8G&#10;/umGkS7YWQnGdghnq9KiahyYBw5W0o7InQjyJ+nFmDva48tVWv3kmIa3ibESbtRc+i+1ioVtrZEu&#10;DmNOXz4AvFOVHbKT8dVkrd3VruSx5u0NdQyp6e5m/WiOVJfRugqLR+lvsjcK7pIh2wkiKSLMm/kc&#10;dlsERs0KHMYEz3N5sprvcOsibXUmZeVCGnAOzSTcC3VYPAZrl3p+e8vKeszKUrYCKe0tniC6M+ZU&#10;evotO1L5VgjqiHBWphgial79r8Y5xrEuLaX4i8kD0UuYTId6B9GkXShJKkqiGJagGsvYfdzO79s9&#10;ggQYEvk85YDZ2JCLe+OTfX4I3N8DsgXZ7Q8X8I89abTxvFmgbFzQShEai9/Nt/JP6tHkG/MgIV0/&#10;mkAgzTsjC8e/CYhh8biTtoxXyEnySCW/EZAXtyw88CXnF+IWV0YErwph7livL1fpvzDOcY6PcFuf&#10;/gmtYvkva0RYfOx7WC/Oaan8CiKpykqwae16sFLA2vV0pr2OBY8A5l4d23ifAF+0d6+UGwusBCXy&#10;Vuz47Q1Cq56hBpDTAc/zWFlv5npuDZmze0G6iSbJJ+POjjjwJnTa3Avgvp+KLSlkjc57w8ulDsI9&#10;JHaz6vdWuiWZTPcLpzAdEu5KrdxjtD79E2Ma7vgI15jorwBxCe/krNt+1BHFsIOxtRuZ4a3dNT+N&#10;oDo+LNQXGddHtIHUm49TsGQnBAYOlPKPfnWjg+fOrNtxQyvZ+AI/XxTn6BiUxPIgId2GP36lsejA&#10;G9zzoRpPvqQ9TlVLttE4sIwUK93vpIVC/dBK8n3vFr343DHhsNjKNTb6qyMONx3TOC4SrS/9kNZa&#10;AuHWgDN567Yf5zS8URPC3c3aHeRVux5rlGolDvdDY9SEC5EGj0kn3b1AaOB4zh5nYbdNaGbW7aTg&#10;eW5uK/cwMl/NhIJn/ah68LglueDjgoMEajuhEEw3Et2I18awplaRKrUv4u7Yg9IpE51skDX3IG8w&#10;ZxOHhMNSK/d4tL70Q6OOHcZEuErz1+RBYt2OLzOhCCqImPGh8vbWrqPhk7ZUqT1CZOWuBtCO0moY&#10;InhhjMbeR/EuPKpoeF5EsSLYfM7nrzRaM9/tBJH4csMwn9P0YHlvrNwENQ/utoTMxoUXXKhY6Ytm&#10;FLw1ophUGxE0v9GW7K2at7Wzrx+XFx+rpMUkWsnzCpc4zx3tsXI3OW5EjE647U/+oNZaokqbmQmj&#10;FzqMgrMKXq+Jlddv7Wolu3po4YtYVi4i1S7oBKLDOS5c9uWe3h6RLYg7Ia+FbqOAwOyd5f28wnVd&#10;VnNWn50gLfDZEygpKb/RFq3eceH1KtAerWQ3QmRKP27J4/oAXehEx6HqwLs1Cci9gJwSjBXXyePC&#10;spWHezMWtH6B9id/cPh3IhiZcI0xmcwEH+p760rYDlXEt5tYu/0Wg6Pli6hmvsBWBIe98W0Xn8b9&#10;mMYtRLMjrAT88moBr643cZyZdTtpOFrh5zRbPfYmeJaFo+RUdHmEllSD8JXKI0rd4bzEn1n4oCUu&#10;vqRzRHYdRUZSzLzYnXjB7SW0E3EXGGl+CDeK7ib1Qz15ucaYnxjqjWQwEuH6T668qZWWvjJJeF8P&#10;L/v9GHGGLzM+Pc+zCt6qyZfS8sWfZGJSSmQeAisVakeiiLNjStd6AKx1hND30lgJjVgBeb/YdhDh&#10;zqrK9gTacVjLaeUe2aPgWYJET0SrMefolo9A8zESNs6HL4D3WrDWFaLNFkxke6JZCxeq8Jon7sR+&#10;HCftcHK6XrClFAiXKbKteN72n1wZrptmjJFMG7fk/Iw8UhB1oTacgtZd4H6LTTEZAGPECp0rSRXO&#10;KDxYQr6Urgf3rQhohLFWhXLlKPLSxhPm5kuMo8ChBdxp7U2ubT8CAydy+stazQZK54yszTAyXNeh&#10;1emycGB37/oR4AsVz9E92g+THN2NAD73YDgx1QE4fB6eXINDX9nxafeRHPVE6WzL+KyksjkKzuUs&#10;nHitKut/aMuyugjtNXDKgE047/cNe7mhe5o1H3x4vFYv3xGBcSBoS7O5gjlPn0ayk1W9wfXWgZFe&#10;SPOl0bUyt4V/F/wnMPfWWC73fkeshUnILO4IK8G/L+csdni4/Ajllmb+2z1E1w84sjhPKUczzutx&#10;R2p3H/bElg/na2MUIW1elf5h5XNb/vQEiadEsb91ywZjY6F2K12PR1dmKQILax+BJ9qmxpiotdE9&#10;PXf87cI1FTAC8dfq5b+02c3BhFCZpyjZ3ic9NqhYsivL/yr2K9VK4l99r5VfnKYQGvdhbqSTwiau&#10;hWKl7znZIpvTfF6rOgpmhQ77ANdxaDTzHa8PORLc3Q9UPLhZOJ1qB8y9Bo0nSGasoIGkeH2WadPT&#10;T7Z+XNR0JO7OvbdkCxJRnBeOi7tC1OrlvzTs1Yb34Sr1h+WBFcX0cvGP4m587E4U49th2qKjXx+0&#10;EreEvtoaM5E1r8UCO6Mzzz3kOLanQbIMIiuLNA/Wmy20M3Mn7DUcR9PJ6Zw9TDwr92EyOUpcemMV&#10;ulk8Du3bdIGroQjuJ40nsxu/Ik3xmvPgK9ViWs5jR/mEcFzyRWxyX3EMRbhR89of1kpJMN+a2Nwu&#10;Jmp5I5JdLSk0qLjwZlUyCy5URSehE/SKjrtaJsHNsQUTGtDdGKqLcD+6SEuT2pj7kOVGrCeRN0ek&#10;3Q1w9EylZj+gtabTyaevUHH3OEUsRuLP7YYSxBoL3NMsmRe43IqbwZa2tlMPjejZlh14p1asJdTk&#10;UBGO2yyEUIej5tIfGeZKQ70dR6sflUdKmL9WLBUsQmqfS45kDdQcuOCIcxskYf+skiPEvJfm0lqk&#10;uqQ9LtGN1Ztw+NxYLnXdFx3O/VLtjmwq3LH7kwMiZpwQppYAACAASURBVO6E/YKjNRutfOf1BXdv&#10;08OySPQIHraH66oyCHN1vdkSPUGSebARgKvgtRq86o5HJ3dsqMUpYvECdzQ/MsxlChNu69F7p4zh&#10;y/J/Jh5AsczVu8RVV1ayEXYKhr2k4XRFdtqk9DZiHL7cRBx69Lzhz5FF4e3jbhwaWZx50Gi10bPs&#10;hH2DdjTdIN9Z/SB7V+Y7EHEc5dOigt7b4BTSLDLxTVsrBlVk4Hyc4jXGuqMx4nDsYJbdzxi+3Hr0&#10;3qmiVylMEZXK3F/QWuvN1ufV7TrOb4+VDpS1aH8eydHY8BiSpZA02ys58Ek3LvWLhPDuIXrzuV1O&#10;q5/B4suFx96PNvC43av3uR+wiFZwHrS7Ac5M9HbfoACUQxDszmJlelXs9gNeLHV4e0zXO10WA6qL&#10;cMCZisitjrct6854zBC5/tWFbEt1XanMFZZuHMZq//3yjwUTgFdMN+ERqU/KmPzO8LqGdSN+XBDS&#10;NVayF0y4dUIqhATLjgQAyoiyWBlwTBu8ufg3o+Gm35uYvR9I2lDnezeWIPaZz7B/cBzNRrvLord7&#10;elitJH5Nb5/mWaIsttyGY9Vhe2+nWATKCuYsnB31YgXxEFj2hfBLjoi+54Z3FFpPwNlMBfr9wDeK&#10;3L/QsgsaV77qOaVUFcwtU/Tjf5gRCS45YpnmESMetMFrtbMGQGDiyjLiBHIgUrAYOJyfO19o3INw&#10;F9mhq/ts3UY2ln3MgW67jZ4Fy/YdWmu63S55JIYWFDT2c4LFKDlSHvv6GAp63qwAa1dg4Y3RL7YL&#10;NoD7ETTi42/JgXpJsqE6FAn3l4Xz4l6NWusTQePKV735N34j7xUKrTxHuRIsU0o62FYPFnk5GwgB&#10;agXEaSfLXXi/LXXTO7kDGmHqI/Uj+UmqxbYdrxaroOzE1m5ca/1S2UdE5IZHBDzsSLrafq+FyMBc&#10;zrfT7vroWbRs36FV/mDYAvs/x0DWXycUK3EscBRE4xSG7MUDRDzqWlv8xBVXfrRKZVsfFP1gqweF&#10;++KEYUe5hYJnBQj3l0qgfheQihDoYiLjX4Rbj0UlR5Ks1334qC3KQP29P32kHDfRCT1QEvm1ko6V&#10;ggLJXOjEebxBJCTUT8YBcCAyKG90t/yNWONzGnqJW/IXJHf9cGbhTgm01nQ7u8f/Xfbfjwupa+He&#10;2FIWXoH1e2O6mKCBVK++35ZxKiXaIoPcMUrB4/wSDwJ9TLhv88tQ3y3cmA+5XQpR853vd7QSN6GJ&#10;oFTc/7mRZlVs+mITlBzAkSP6p22ZYMfLcBTZqVwtZHqgBOcSknPlxyJHgzbS+DEwQrrdSI7bClFa&#10;ixScKAWM6oVaB5r+/mglbId82reGEEVlCjaJGYRw212fcmX3Q23ZEYNiP8p8s0j0ZW+YceTIepLf&#10;Gt2XNuVDwiKuySddWftubMRl/w6xS9EKjxgrRHx6GOmUUk2CZ9pBa1WPmu98vzPHP8zz0tyEq1DS&#10;vTJxJwwhMv6Vmogc3w+kisR1UoWi5ENxYw0CY+FOR/ykJUd2qG44uB+SQuQYq8RJXjr+8UQDs4sQ&#10;cXujS60+upf+9hQEyhIYI26NPAg6HbSaWbfTAq0Ufs70sLrTq+28X7DI3F/rQmscbc7nXoKVK3Cw&#10;OOGuAsuhnH6Vkk1p4IZkxX3jG8nzPVqR9LSh7Y7qQVi7G3eFsAk35iLcXKvv/v1fqwPfIYNPWuQO&#10;l7+6iOTavVWTooZOKC6B/lxDreT4UnLSD8ZRafZsXrhI9P44q5wznw415izuIztkv4W+XwgLBMza&#10;fjjz304RlFaEUT5H7hz771LIwnPg87GU/SaBqEe5nh0iaaCXuqL10DVy0hwkemOs8Es7FDJ+uSod&#10;YU4zqifwUI9sI/AdMUfuilxL9Wj1pe/TWsm5x4RDuRP6UUKKGqjKcWC5I+RRcnrJLPsheo6oCt1B&#10;dqlCrZbXbsHCuZHH/aCz/zm3WVhLbheBHwQoNcsHmxZIPq7GGLOrX73K3sk05oGrpeX5qjeG/Nn5&#10;s7B6HRaPbPuUx8ByIFa+oyV+M/CUaVOXoudIu53C1Ql5UKpLO3XtorWuHK2+9H3A39vtZbnsNOXY&#10;Py0P4mKHSrHshN1wEtl5zlfFim35sXhNH6tZJNPAdaRb57fbcNPkaZ2xEV+reJFGFkni97QZiXl7&#10;l4WRRU/Tqp1B/LjtfIEzR02XlVty4IuxVKDVke2nt6taF+lF9kEHbrXF/1rzxFrtn8aRkQ2gHYqe&#10;ycWaFFNMhGxBODAK055nCUfughzmzjcrcFpKeTfdCZOpCVkEFj3wPbhjYLULxL6ZLMlpFR+jreTW&#10;XYokr+6ku021VfM2LJweeXyP2vufczsIOYr1AEtkFd6Mb6cKWin8MMpVtOJq8UVOS4MOV4s78BEi&#10;mD4SFl+AjUdQX5SuL34aJCwNIFjo1cuuuHC6KlWpe4NFUF9kd8CvCFd+1467566EGzZO/oeuk2Qn&#10;jMedsBv63Q2PutAxW90NSZ13yZEP/pM4u+FYOdvTKwC/BXOjTYlbpPnD0wJr5fPIM6TQ76KmzTSf&#10;AaVU7m6+FRfWu6NmkI8PiaLY3S4cGTkWfYglfYhWG6wSl8Ggrg8g1mzSkXehJOt9X/QXet0KNRon&#10;v5d5fnmnl+zqUtBK/XF5pCQdrDLasbwoTiJHg5eraV+yQe4GN26d7Gi42xZ3w+dAp9uFA6Nbt0/a&#10;MrmmCcbmz5bo+sEsQ2EKoZQijPIRbpV9FrIZAEcLAY6jGKLrgePIKbJf6sNaSfNsB2LhvxBLuZ7T&#10;+yh2U1kQToxNHqPUf7rbS3Z3KSj1O+VBXOwwBnWtYbCAqGH5bupuSFJBVL+7wZMv6HEXVqI5vlQe&#10;rU9ZYt0qNV3uBGPzZ0v4oZk63/MMMqdMzoqzEtM1/yC1ch90xdIcBS+4knmQVd2L4vJ8R8GhOFA+&#10;PWHfQ2DvkBEm/527vWLH5Rqsf/w7tFJyFrfRZl+f/UTibvhyFY5X0lbJ/dk1Kj7+n/VGVyt/0hZL&#10;choneykniUZRNF1h7hk2obRkKuyGMlPl0dqEjn3Lj0e8ziJxNSnSlKDlC/mej63ZF5gmso3hVYUb&#10;Aa3UkWD949++09N3JFxHOX90839MFPctmx6cBN4qZ7IbMq15LFCKYHFEkdo7CE9No3Vobd6AGRhj&#10;UDPCnUoopQn83TtAbKaGTdvOjxgkD8aQl5vk5h8pS8eHi+7eyjYWRmU+disIHKX/6A7P3sWHq/he&#10;+Tf23+rxpoONC0kxxZtV6YHUCaFt4aAS7cpR8Lg7ndZtgrxF3EmJ8wzTB60lUyEPpvU7dGJhm8aI&#10;13lJw1c6n3GGKbRmB0EfFG5MjBmlfs+OT9/+T9+sIEUZsVCNS/7lvT8oI/Xd71bgoIFT7mgqG48Q&#10;V8U0WrcJ8sbxjJ15FKYVCsmRzgM9ZXGELDwtMogjo9yF6O4YLrQVLUSb5RaS4/uZlVNsc+grloQb&#10;7aZL6HTMnQOx7SYSNU9+3dE6ri6LRLDhKcJLwVUoj9YccjmYHs2ELYgJNNcWaMIZ204zFLl8uJB2&#10;X5iWXNwsPA0NH8LqiNZp9UVY+wQWRi9bWI9/WmGqRaHoXQ7WwsM4AP3yMClmpRoE7c2qs6h58uvb&#10;idls+7ko1Pdu/o+JoDxd/ttdEbQYpaNDm7hqZYoUwbKwyPEkz34QheEsJWyKoVC5Cdd10jjF1EHJ&#10;RnAPCXANjyQQZSiiIGuBJ4ju9oYvOgvxsHD1zl1OFBL4u7oBL9cL1qSW56HbjL0A4MDvZRsxm52G&#10;8F3yT1JPOJ3+24GI7kFlNFf7gwIpV/uFvEZrGEXT6/ybARTYnITrTLFLAUS/YKULL4xaCFFZgPA+&#10;uNtbuSEiZrURd/wNTWyIqN0Jth+JIHmlJPKwXymUkHUQ7N1NrjTor25HHQN/f/36Py2DlXdqjciQ&#10;PU0rdmMZqsPra4Lk+e5nF97dkEysPIiMRT1N399zB4XNKZLgMN2Eq5XEPVZ3f+rOqJyAjcGJZveQ&#10;Tg4fdUTCteHLfctuqjA4aG0kAl9BJFKvnTBVEwviU4MTZyQVa5ipYqnGZNO0p4RDt2LgHnDhzIWv&#10;Y2OV7iiEcvGj+S0LtfhNW2KznpS2bfz/2Y3EAmM5wRvNKPUnj4hlI6aco/IOz9pZisI0Q5G/gsxh&#10;ugRsBsHTsBzB4kjxj2pMYAl7wDJwp52KWOWxYI2VDcBYydRxlLgJ6464DVykXda9CDZiGceyA086&#10;8EL+Zmfix+1ugOOhtS5fOHPh68Av9T9t4JBNZL8n1U01hfUTVpDWFSt9V7e2d3dWbN2JlNrKDdnf&#10;JR9/DxlaEeHWGnwfLo7YIPLxgFZA0wZrIa9bVizcGaYaOUlU53/qvsHRcsQfWfShVEfMn6PctLDS&#10;lirSnTI1suRqYv2VqgvzTtwteJvXvezAZ3HQz3Pk9W3y57lTqkM3TYozkflunZdwwX5PTGvxOyvm&#10;D20Arpczwj/gkys8oZS0S49CxLFTHt66NUgBRV5R7/1EXhI1dka4U40Cftmn4XtMSuAfMqJ6V+04&#10;ND/nXv0oK11RBLSkn5W1KbmGsTFccaV1zqIW5cAiy/gFBZeR6zha3CL5XbmLYO8TOy4AfvegZ203&#10;nthTnZhRxbaqdri9DyWKJdWsjfUJyOQMJ8+LH+jsL3eBG8f25p30CDIMHib3fwpmdm6Xx7SbRDPk&#10;/oqmOKzQg5KGJyEcG8lwmQcWue+nsqgJh3TjFK+qK9Vpi0q6Yozy+TiZ12ugVShJwom5cvObHBjt&#10;2/pxtD79Dv3/s/dmP5IkW3rfz8w91txr732v3m5vdyCAgxGFedCMIFAESPAvGIoCAQl8k974JAiC&#10;BIkUIJF6ITAEXzSCIHBmNAORGIyggSiJAoHp7tt9u6u7qruqq2vfsnKLzRczPRyzcI/IiMhYPDIj&#10;q+IDsiqXCHcLd/PPjp3lO1qLiWim009oxoMbLCZG5NS2EEvyAGikbtVyq5V1W4HU/WysEx13H9w4&#10;1SAFoOR6eNKO1eyEu5MsdrAsjyXfPhuYZLaeAjsAEF9pK4Y0nM2z8LT6ItZ099vEzmUwb+1b5YJ/&#10;EzF4qebkGgOAGs0ff4P6W3+Zf8khwk3T5K8FgbtENoHyZOlg++5tSb92rfsQ7RRi509Zg5F3wyLE&#10;fB94GslNDBS8XBVHt0VKeOMUcP7bjer0bGmQSXIa3AmW8S3ccSPgSyw+TsnmC5y63iNglnyhTqAI&#10;XAaBF1//xZwKXrcRDkCBslNIYZbrEDeAAK21StPkrwUwmnCVUr/Z8ws9WcBsDbi8BnddN83Q9R/y&#10;SdGxgZ9icSecqcDLI46lED4OkdUmRXqZnet/kf8U0XWovjroY42Fbhu7UzGjJ8Cz9nmWOBUoadhN&#10;4NIMBkySC5hHKbw3J8HCO8Djtuymwe2sJzXNdW/s6BCXMpCZ1Me9P0+eEraKqPwkIdwaoF1bDTO9&#10;2oepuB8uloYr7e4mWXuRgS10POwOMH2Gwk6ywKW8ffA5hRO8en6DWeLYkA8aLTq0kniODadf88tk&#10;rsZAwSSZWqPQQXbjO6lkVFiyNDPvurg0MRf0626rT/pfMYBw7dnuA6pmY5+QrFWOX0G8T1YrSeWy&#10;gVivP7kODWdr4m3On7kZQ7UkF2G4lPg+qNnKW1qniHDh2YpsLzEeTgvZQpatsA2cnfIYFTLhpcRK&#10;3GcakYEmsAvsJxIDilNJIw3V4Z5pifMZn59mwMo1W5Sn7ixCZd1i7B7Cjfeu/JVSWBLWmjJgNgwv&#10;AS9VZdv+oCMRQN+jLNCwoiVQtt2GR0ZSO14tyUoUuL/VRpFhtAP16cuPd3AShqeInca1cE/TZ3oe&#10;MUmYd8zmEAuDUMGuhbNTzsF13LVx7aQeppJTexQOkHqAZiJxGYPwSKDk/0F59goh9U4C706bWVqq&#10;5oRsVJn967/J2pv/t/9zD+Fqpf+97g82lTcXjHOIuPA+cDcWkQnfmdOX54FYs1dcu41yIKvS5igD&#10;tr0H6zO4E+wU2Qk22+J58vMZEz6LYl6YxEmglMKeoG0k16b//OrEFgLb+4+Dmvs9G2NA4730GOCL&#10;lGad14Hr7DutsqtCXJGpez4PErip4bXcGFJEEWzXCrm2fZmuzjjlqLlmLbRcJP79+iT5t30oVXuE&#10;bFDJvwsMJlyl1EfZCABdPOF6rAHvlqRx3J0UdiMx8b2jOtRZloN1Px8ksBsOUfKxhhkuE834cOO6&#10;YTA2q71WSiZCGGQlmrHJWv4E+nC2RiFQE/hwjSGKItIgIAgCgkDPnVeslbY+qZFealqpLMHZWow1&#10;GGvROiAMgmMh39QYkiSVCketXAcMWbqstaLYpTRhEKCPQQTZWEuSpFhjSMfs3GuY35qQn9fazWuf&#10;sJRaaUfuZXv9zvQoaCAyslOd1uF3tiyNYUMtbsjdCL40whWRSyGVOSYW7KCU1EGwVt5vjBz7YnVI&#10;8uwk0L0cZOAX+cvU68NVvJ99r5hF3nBcVIA3A6AmghFPnGZ4Jegt4QuUTIgfndV7vpJPN2kyy2Yr&#10;QS58dcRWRSG+nSiVsZ2vSj7xMIpPETfFdgoHkUzOIv3DPgF8HGxsbrKxKaphjUaTZjsCpSiFYeFE&#10;Z6wliROUUtRrVVZWagRDTmKBRrNFs9kiNZYgDAkKJjoLJHGCtZZqucTm1irl0vCwebsT0Wg26UQJ&#10;gdaEYdFOfUWapiRpQikM2VhboV4dn4piinUR9czrEC64eT3Q1ArlWdlBihoaLgtpZBm8G+su0+fN&#10;XgTuOh9u4HyuaHnG+v2vo5CaTFFMITxytiIGXHHisyu9A8pzKqB6cjQbV3dQWgzINIa1ntceG+4D&#10;jzpycbyf14/SE41vlb5Zg4tJRM08gfILU51vG/i5PUIMw8o2pazh5fIRmRIDkAI3Dex2Dn+eaaAQ&#10;F4ux0t1iGrTaHXb2DlBaUyqIVKI4RivF1uYG5QmPaazlyfYOSWoolUoFkIoiSVNMmrC6ssLayuS7&#10;n939AxrNNmEpJNCz63QZY4mTmEq5xNnNiRRXu/CaAvUSs5u6M87rBPh5jHmduEykt2bY6e1Z+CGC&#10;qh5fojJxBAtyqeohrIRCrnNV996/AoGY2caaPb1yuXuzc4T7F1Vz8NK+1kqK6KyFlcvzHNaR2AYe&#10;RDIp/La9H51EVq5P6tNXtNwkmzR5dFd/Ay9UZ0vgBhHD+KFDt7X0tI9vO5HJc7mAAo3dvT0a7Zjy&#10;DCRnrCWOY9ZXV1mtz+aGiqKIJzt7ztqd/gmNophyKeTs1nTElsfDx9sYC6URlvFoKJIkwRrDhfNn&#10;xL0yA+4CD1oyh4IpFu+8VftiTSzIWdAEfhwxr63TO5itYGGH3WaJ6+EKGOED70bIayp437NGAu91&#10;V2R1rP3GG1e77jNjbKJX76zBb7chT7j71/9tAvOvAJehUIXKa8c5zKFokBVS9G/NU4AIPpyhA9B3&#10;jrTzPimfi5caeK86vf9pEK66dh++PnxsWEldu1DzzeaKQRxHPNreo1QuT9y/LU0NaZrywoVpE38G&#10;48GjJ6A1YeDTbMaDtRDFERtrq6zUiotB7Ozt02xHVMqTCogq4jgmDDTnzhTXf7YFfN92hsgEpKsQ&#10;P60B3qsU26Vw6Lx25fgfVmdpvdOGvauw/jH3kfSuxEhXh5JzM5QCkYTd5IS7L3ZuQtz2Jb6Q6r/q&#10;MxW6FJOq6JfdN9gUwsVpGLkCvBPCRzVYL0E7FivPr2Y1NdtWL0p7xXbyZPtJwWQLYpmulYU8J+G3&#10;ZiI15EWSLUCpVObFC2eI42iicsY0NRhTPNkCXDx/FmWtdKuYAFEUcXZzs1CyBdhcX2N9pUYnmqQX&#10;uCKKY8qloFCyBbHYPq7KPPV5o0ePxglHAR8XTLYg83q1NGBeu/jL3kxHr3ZZ/BLCB++XxaX2YUV+&#10;fl2Jn/jEmSssC4c6pCr6Df99l3AVwQfdV1gDwYkP+xBC4HUNn9YkaBUlQpbrM7ggm7jE6tzvvNzb&#10;L+aXpMFbWtwCXSGeEVBIusuleQp2KM0LZzeJo2isl1trSdKES+eLJ1uPC+fOgElJx1oFFJ0oYmtz&#10;jUp5PmIYqyt1Vmploni8jIIkSSgHmjNT+muPggY+qMozMM4l6s7roi2IHN4OJPjcP68DLTvVmaC9&#10;XPiCIyiT6+KLIugGw3Tut2+R+6G4Irr54CXgkxqcKcGanf5Wdtsj52ZHO4HXqrPrJx+Fy2HmTxuF&#10;TioW8ew9TEdDBSGba3Wi6GhCiaKYC+fmR7YeF8+fJYnjI7fMcRxTr1aoVebIJsDG2hqhViTp6Jtm&#10;jMVaw9mCLdt+lIFXauPtljoJvFWdf6rxeyXnt81dolBlXXOnhtLM0tD8+FCl5yrnuDUflcgabarF&#10;J1yP1/UTKnZw76Nx0KK35XSUwkbl+FpmvlGRoNww+IDA28dUclyv1ymFaqRVGScJ9XqV8BhyVQG2&#10;1leIR2zlrbUoLJvrx9NZ+vzZrSPzZuM45sLZYeogxeIcsiB3Rhh/UQpb1TlH53N4rZoVIICTT53V&#10;OC3VwLRmPMhxoNqfq9bl1jzh5swVr9N1CtDZh8r0i0MrX/DgVuVZ0lcmxSqwXh4+GTupJGQfJ86d&#10;2SSJBxOctWCNYXNtuKpF0ajVaoSBwgyp9IjjhDMFZCNMgrXV2lDXQpIaqpXysRRPeLzhNEkGdlBx&#10;v3v9GKvoNpEsgcQXCOHSOWc5aGVFglELj4C+fUSXWzNqsTZb/KZIW/k2hisx/JBI2e6xIdoFNf3D&#10;H+cCDpGBM8eaPyJ4UQ8uYrBWbtB02cWzQFGrhAOt3CRNWF2ZISVkSmyurZAkh1clay1KSxHHcWJt&#10;ZQWsGVjtlyYJZzYnzWqdDSGwWR28W4qNSKEeN14M5dxA9yGbzSGwAlFztkEdF/IcmuNWDbB761+f&#10;odsw12bpDBMgSeXi7nUkEHVssBtMWxHXQSzL2OUkJsnsubbToIak97Rdu2b/1Yph7QQeFICN1RU6&#10;nY5L+zLd9K8kTlg7AcItlSuEJkGlCdqk3a8wjbFhIb2eJ0a1XCKO455rFCcJ4VxquY/GBSVzOMrN&#10;oSiVZ3PWXNtpsIbsHv28Ti08nUl9pwZpp6DRzRm9hTIldn/eApcWt7G19THaZZkbM5VojUIubqLH&#10;T8vYJmuLPolv6XoKO21RQlstv847E400gwXqZYmqGiuDOSF+41IZnriqH49WAi+dkMCLDkvUKmVU&#10;EHhZF6w11E+oHUYbaFbXKftGeA7KGg50dSLFraKwubHOgyc7hDnrOkkSNtaOf0ECMTvWa64gwP3O&#10;WNDl7Dk7blyqwK4rXDJ2cK/DiaAmn38priTa/Q+Sh+x/l7jvNdBxVaxKZTq8vtPE+5MkbgXlbi6u&#10;1lpD8xPgL0KA1PBG5sc0EEz2oSxS5xy6DzDuzf2pQfcqvL4xXIB8EMIQrJrK+9FFFXjPf9QTljA8&#10;C5zt31ic1FPiUHTu6CyIgO1q9VD5tUWsp5O4fUopLp07rvDqeHi737g+4Xl9Abjg53UBY7lXeZ/U&#10;QKSyLAif1ul7IHp/sfeI+Qq0/Bi8+plfqL1ui85974eb2vGFrboIQuffkQ+fGt4IPOGi1KvZK20m&#10;LTYmYuQD+YGPax+Hrjpkov7vMkICJStX/ZQ0fFxiNmhAWUQXP/d763+/xHOBRzokicUW8fOg3+iy&#10;iPKg5/kyzEz2R6VuHoLuq5B0HBvK97kUT2smJtwURHWP8fMbkvxw1GQlf21XGZa4sr4lng8oHLn2&#10;uBROajRLnATqGlpmDO1qm/1ncz97qO4/o+F94GuT1oHpsLf4wXGsV8nNCpgsTLqXzZN/n4ttKFq4&#10;LUEgSdGTnNG6h86yJNwljg/H6SeOOXGP0kIi1U4LIs3cCB7WuQ6UynzFeXeBjzOVXcwmHSEu7Il2&#10;vQKvTlUGXeojeeHYEEDn8/yVYlKJicS9zftFdpA8vFHw7Ygt0zvSZ3nvEktMiiayezuOtOg9pu8D&#10;9iyjbsXIqpWFQ0qIu8mSxZAUWd7SoYxYZDG7lUJke4ueQIg2NWLRvlaZZdHrbTPhOTYEtIH1Xgt9&#10;Qi1T/40Sa/XnDlx3vwyVmP9KuX5CSlaZyIiqEIi/ZZusQWRIb0XGIPiPEj5jhLvP8VUDLTEZ2hwP&#10;4baZsUCgDweMar56uvAKj0FFTFvovgM8cEpj+UBYJ5UEra2qtO+ZnVZ6OdRxrA737vybrdWNzex+&#10;TGHh+pQKkJWmHGQSil7Ry1jJZPA/hzkhYQXc7rgmjrnjWhcdLKusw2ZKThfXHk3Mpwkp03clHYSI&#10;41VOeta3wSnHI53SQB7XIu6fRSzzZ4VwCYw0aZxwot0BHrYAJZq9XtKy4xoZbFXg1UKNt0ON1Fb3&#10;7vybrbBSXbkIKlc5MHlZrw+aDcKoxnN5F8ew9jPWuoluJEdOq2xlcqmzzwx8FU5RvsJ9jm9bapHx&#10;L1aSVHHYQ54K/znnRWAJMt9LFHP/DjgV+loToApmd6xXGuCWlU7gWklHF+3ya73Yz9kqvDyXcfY7&#10;M9RKpbpyMdQlvYGaLd9/3wl4p86B4h3VRUApR/9qwDJgiyGmRUEHsWh2OdoHfhRa7njHhQbFboMX&#10;DW0ya3OeFuMOmS/SMFvzRZB5UOZZclWFsvcfgQi47Vr/BFra+/gAWyuRXfHF6jGXzCsquhRshsqG&#10;qxrrhALtVJUEtTAjPu86aPUlow88qg+00WsJj0PY3kn+rLgUdpEFxW8lZ0UTuT5tjifI0yar2jmZ&#10;WrT54Sm9nylgvMDwpOggJOvPFSKW9fkpj9dAno8AId5ng3CDnnSrPPo7w+S793p93peq01/PiaEc&#10;p6LQ2NDYYCUMtVkxVs+ktPcKDH3KLDKJ/FbJl9G1yHy7+a/UtT1u+eZvfePqEvuzZNqSWbcgl3Kb&#10;ySrv8ojp3ZYeR5DHu3d2ebai6xFyPfO+1ICMHItc8HfpdZF5Y2Ra67RBNu7AHf94NdXmAQ22V8lu&#10;F7jrex8GfW3SrfDJxcrkehL58t8dhKinpR1j2coM5AAAIABJREFUVRhqsxKmxq6owIbz2px7j/BQ&#10;r7CfVUOQ0kvYsfu+AdB8NsI0T+hdrzTyoE8bNPEPrr+sk1byTYp9it0GLxL6SdCjhNy3oqylHVw1&#10;Xd/vQ6azTnfofebmtUicJB4D9zsiPlXuJ1oHX5VqkZ3KAZkUajvN4kh51Teb+9//Po2gtD5LjMKG&#10;qbErofhvVV/7xMWBJ+v+a3keIP4O+IBTo907AC2yfMI8SshDM2lLnSa9QTdv5c6LcPfpXTNn3QYv&#10;Evo/Wx4aWfibwKxSNUctUiFC7uPuHJIhxyshO6dzU4xxcVDidvg+2y6rqRJAbcTj73fIjzrZYuN/&#10;F+TTv/LViwOO0ypNs1D1OFU1WlU1inLPXxaLb0fDnv746z6DLSiF3OBJG+8dDDieRiy1ecD7ij08&#10;Qc3WMHAx0GK0P9oHo2bFU0bv0zSyuxs3CLrN4J2R9yieEkXZgTgAHuoSJS2xo3FdoaVAyLnkUsJC&#10;VxvQ80VWCpwihJ7m0lknDkKrQz9VQpQKnO7WpIdbEJzeDVL/tq8ffjs5rpT10yHH88GzNYq9Wo8Z&#10;TBSTjnsRcdS98QiYLU3Mu8qOch35ncpRrhovwDfsaS4h4z0ZAcnZUQGw2XZ/kCvA/70rseh/bQ+/&#10;Jv9GrVx+bi791NcC2GBW56VVKFQohzrNZHsSSqjFYBwfbYgQ6VG+Ix+MHHa8MsX6HPsj6v0oIYR8&#10;Wrev4/rPA2ZLEztgvKwO7x8/ygd7wNGkPK8si+NAAqCydkKBzrKbfJmu11IwVrSuK8h1K5NdOx/j&#10;0Mj1PzKnv5DUGxuGGF1Cn1LGUn4anj4r1yfSHwUf7DgKO4yeMH67VFQAbVgwycP7OE9jAC1h/CXc&#10;X9dpETP+s+zTu4b1N2ky3pNQVOrhSaAGfBTfp7R2Er1ZZoLC6FCjhyS1LTFXRIy/TGjEJTAM3to8&#10;iiT8dnJWuArJsc53Gn25k3bzVhxfNdeosR3lc85DMXpOLS5iSundkx7EdNDWhsizv3Cqog3Eamum&#10;mYp7LZQtatdCU5peccjTg0kcId5aHIb+wNUweGssZba8Dq+aNe75TpvTp6cb1RiwHE+ezFHnmWSv&#10;51MPj7khdDHQp23PBEhVWbRwRUFPgNtt8dEEQZa6YYFWBx6lUK/AewFOKizheCVaikGRK1zK+JaN&#10;t5ana7uZnW/cK64Ry+s0BWlKjL9QjLOzOOpc41bnJYy+b5POqYWzssZC2pvFeqpgrcaqiLxufoF3&#10;YRu4MYEBejWBm01RA6uXM1WfwKVxVNzvOwl8EQF2i8k3gIuBgPFt84TRftBJbpn3es+CSd4/q4/z&#10;pLCFLEyjPqtP1ZolELlJVoE5DNadZ4XR5D4JDfkg0ulDKtKBpwG9AuQWa5MQS4TKz6vZHo8UuJ7A&#10;fiQxLWvh9frRVsC3kdQ7r5QPj8CnfviE5WoAbQtX9Au8f0q1kDaBRwiRjro2CYMLP6ZFEdvfSSy6&#10;0xnSFDK6hBgNEb0+a2/9BhQjgHIRcZ/lz+MXKm9Bb3J08HHVHecoN4HPdphn9eH8kIA6LYVOPUxm&#10;sLodBiXdNKlJi/CyPQRu5yxUkJ7024yukrkaC9nW+7pSdFKXB+eGllop4QsUVBQ0NTQIZtoenxQC&#10;5Jo8JUtPyWsKGzI9hKM0FcrIwzoOKSfMvr0vM9422PuLT+eD7eT73PcxWYvtEsUXlPsULZ/e5wl9&#10;Em9lFbGCG8j4+mnJkvUSnFRXYHGQTNxVfDFg06Ckm2ESm4YO1Mz78qfA7Ya0vvA9hED+fxjB2SH7&#10;l7vAQQIrpcxnlljpJ3SmKqWtftIdALdiIV6t5IF/bGHlNEVkcighn6/jvpwWMhohtaO2kB4biLU8&#10;SlnCIKRcRDHCFvCA0bmL/nynMddzEOZBsoMQMlvK55r72uNw6pdGrODTugACkManyMLNQakkieNm&#10;aFXagCDpbmTsdC6F2x2olOj2eo9TIcaVEOpDZlAbuN8Ua7hLtka+PqgenuCrwFsl+K4tlq5WIkBx&#10;2vUAK8yeq3oeqUTyyl35bam3li5Q3Pb+IvJQd0ac7yKnKzvhWcJprvIbiTSC4JQIVvlut/JDYhUH&#10;oU3ZRxOPet9RaCEEWy/L4TspbJSlN9AoXGtDJUeWqZXjfFQb7mcs40rtyESFlxB46waybamvpJkH&#10;/EOd36qOVIZbYolZkURQPo1ORGKbsq/LtvIYSyv7vfe8jY82WaZGJ4XNytFke92Ipm2YM7naCbw9&#10;gmwHQS0JdyBKyOJ0HMa/yp1vSbaDMa9s8dMsRDMVjI9sLDq8g9DB0kqtfaKvPf7+ASpXgGS9vTI+&#10;urmITkziqKK7J8BOR9K8vKXaiuFi7eia9H1cs8nZPCBLjMDpTLRbXBxQjKrYIOzM6biLC8vpKBZP&#10;eslJcVDbevhAv/POv9/B9s+HySzcfGWOpYfXDyEGfm5lLdK9C6IawEtHnGcP+KkjbddhtHjKEtNj&#10;+6QH8IxhXv3lvF7vadVFmAom5XQQbh+HWvbht9t+Q5/JpU5h4ZZxbYacSs/DIa9LgG/bUM51EE5d&#10;RsL7Q7IYEsQivprA9ba4ILSrPouBc2ljorE+K0iYj9Vk6U2BWmI2HJB1PSlaV6KFpII9V1buqZF+&#10;Sfq337vgg9aKJ91fK09l46OOSwVzebI7HekDn8c9hGzDwFXk4gQ0YimMGISHwFcHYhHHRtoce6Lu&#10;GCgb2IrvTjzeZwEHkHe8F4anPIcP8RzhdS680ldRHrBtsrZGmvm5LBYL9hQRbtzbkNFxrNuR23vZ&#10;HxSYZOL8odWSCM14VfUnHcmRDRXEbpZVXat277dtxBJgG5bYfw64rQ/3KmolIpn+cQW3xRg37f/Z&#10;ga9KKlL+sE1WbGGQBPpTGQ9eEGzTG0T0LW5mbbIZ0asgEiLE/mx05R2FFgSnpCDZJL2E6zhWA1jL&#10;7ewPjnAnxCshJEm2gpcD+VJOA6Hql2P3XzOBioY3R4S1NVJ9FhsRs+mk0Iwkt/czzzJBHezz5Vbw&#10;TSeLlj/cI1u2ipJyfF7hG5/mp7dvlTPrfix/nzxCnoNdiW1A+ZTIIJleVWXPsY5wzc/dvygN6eSE&#10;WwEurkCzk+XGeuX1PNEbC40Iqho+HMM0WwkhdroMZyrwcR3eyUfKSjVoPz/U4CvS/AakqP5hexze&#10;1PhuE0tMjn0Gp8gFuI7TUyKvr9B/3Gc+eNY5kOf9NCBNelTNPMeGAGEn+dZUA6u1Vmgt1RxT4CWg&#10;sgK3Wk4DIde8x1gwRoJeL9aPTh3zeEXBy6sjKpZUDZJHU433NKK/00K+jfYsVV1tDqtHjdttYonD&#10;GOZpnFWsfNST+cxnSMZtqJ6Spk1p1FU1M8bYsJN8y5r34Z776BoH11yR7HQuBY9zwLmaWEa+ZTdk&#10;2gDT+ARHE8nqc5OM22RwpwW/nTyq79kwjLp6XnF4mX43GXxH334rN2Y2LYMKQtj9KmynUzNvUsT4&#10;TP0YMTT8xl0jmiILA5OC9k+NSjn30TXInqMU1TWUCiGwLaYngIkxwwJxmtBm+DZ1Fr/gKM3aZ0Cq&#10;4kSwgpBiPjNBIRkgs+ocXECCb/l7rjnNCmDjwIJa4SGKhwlELmrshbJsDBt1eGtRSh17ix5auDUx&#10;zL1gB6VcoLOIRizHCK15HmLqhuF3ZNYlchWxyHxs02djP9tXdL7Ia1sUiYBM9Py0tS+aHorv9Fs0&#10;I7Hy633+rw4uC2oh0F/Wa7vxzPyu5H7uBZyWFnMWuFf5kFPanWki1Bjsw4uZfWlcQfzqdWQ7XHM/&#10;P7OqU88Ing+yhZsWmgGsuA4wIDTV/WJyo8NM8Z7x0O73EnS5Nb9bvAn8Wz1vWnD75qu2aOeiNWUD&#10;Z09ja4EJsIJMEO/L9ShRnO7sKUm6WeI5QgI8aWVWrbWSIqqRZgQWcZkmY5j7e8CDRHL5ExfZ9O27&#10;1kvFdPAYYKze9N/kCNd+3/1WKac7WcjZ54ZAZ73BdpPhIufPElY5WuBniSWeJdyx8qx7OdbEwIuu&#10;OUEXR6SYWuBKJIqEJVecVQmdZWylOOt+G+6ZybKoBiKN+oseutzaJVwdBL/KvPuB6E4uOOGeLctF&#10;KgeyYi2xxBLPHg5isUItEKXwTnWynZhv/VUKensmdulOSUVsSQv53m1CVINXp/XXJFFPVwoLX/nv&#10;u5vwVqv9/xnjSha0hmTxMzA3kAukFXTsUlZwiSWeRcSpPOOpke4xk5DttQRut0QeoBz0+mxTIwSe&#10;OteCBVDiunjcmkFrOOn05OBGUfyv/Z+6hFs784tbdGMys+XizoJJasZquJXPyoKy93yk4y6xxHOD&#10;NuJGUEqUBYe16xr0vq/aou+ykmv9pRACb8VQ1rBVFsu2nQjxeqM2DODetMnNvWW9keNWOW7vK9Vj&#10;emRpjyflfQ/4uQOR+8CfTZAZXg3kfaGC3RTOLJNGl1jimUSoYH9Up1SHu0ivxEqYuSIUQtjtRASz&#10;3tA5SgzBhHAtFt2WkpZgXKdfDGMs9Buq6nH+p/64/o/d76xllqrvh8CtMS3OFIgSWb2Umsw1cDYU&#10;wg2UCOIsscQSzw6qZNKvWgshXh9SN32ABMYetsUtkO992EmFQN+uwZv6cDKDBt4tOYEh6wh3KiXI&#10;Rk9KmMb+kP9rnz1ovoPg3wE3StMGPVnB3D3gXkN0G6yFV8ZwuGwBt5x/xVjRCxhXwu4AWfm0gqYR&#10;n8hzkKzw3CEF0tT5vJwAvReif15yUZ9XlC2kSsiqHIis66+sKBCuhMIZB7HTyNbSTSZv6zViqAXw&#10;8Rg75/UybHfkPFPBtHsmpMF+n7dqeyxca/hX3R9UKGIRE+IMgBIndaDHt5Er7sKVA3ENDMMucBv4&#10;NoIv27AfZRdHBbC/9OM+kygB9QpsVKUj9EpJtosdA3H8HAi3PK+w97hg9rruRotL6QokPWy7A7su&#10;C6sW9lq1qRE510u14R1l+tHxATor5D0x4nZvhoJR/2/+zz0W7sHu9v++tnXWaK212O+tidWtKwgB&#10;eonGHcYrn9gK4Z5P8cpVFe/5r8jp4lp50ELdK2gOUFKwk8DZ50uL/LlAHXivqwVCplgSyhxbWrnP&#10;KBrbnFtd5Smw38yV9CrZ9vcbop6Um7F8/0F9/BrUNmIpV0Ih86ms3LgFWt5ojDGtZutfrObKNXsI&#10;d+OV39w2jasHwLow2XRhuloo/tQwkA8wTjOGOlk33kCJBZsYqR7xBFtxBDsMSsF+Mt75lnh2UFSV&#10;3RILiCQB1ngHuF6R9l1h4HobQsYHVoy8yIgM7NkavDaCKwxiyG3KW3kEPHSuBIUYd+em8U3anNyT&#10;Uo3VS5/0tHg8HNO36jqKT7NfHDBpbdOaI9qSkqjgKALcd2fYS7JOvjJY2TqUjzBdUmf1Jm7LocxS&#10;TnCJJZ4N7PS01HkzgGYd7qZS6NRJe5XYSgGcq8LLYxz5AXBvH4KS240r2TFrJT9bM021WV9Sq+V6&#10;/ysG8JL9AlRGuKYJejLC3QJu55xq+2SqSU2ciyARMk6MCJWXdSa1BvL9oZE5kYrUyAqkkBVpswyb&#10;ygutHEDzPtTfnmjMSyzx/MHniy5oSenBA1jrFZ2sA28HQCCBVF+eVWWyNowlhGy9RestZYvk6F6a&#10;RlTE9Ees7F/2v+QQ4dpU/Tma3wMkcBY1JhbiKiEE6oNgdxNxE7RcnlvgXASlQFqmd899aDBi+nuC&#10;1ch71suw4Qj28EVehc7eAqmwbEPjEQQ5Z3jSgdWXGejdbl4TH5Cx8n/19aNP0bgqs2csT6aV0sPV&#10;y8NfH92GtC33P+3AynkOt/q0sP9d1vLEpvL66muHj9e+0aueVHtz9Pga14Z8HqcJpStQriEzYMa9&#10;zMF3EFZ6z5W0YfVVJp5E8R2Im6BLkvweVqE8hr11cBXC3Oe1qRyj8urh16b3obMvf49bsHaZiQgz&#10;ui3PtDWQus6yOpSvlfMslIMmbjG8xax86mkf8wPbW+Jr3S45SeFsFV6c5qBRU54Bf9xU/R/9Lzk0&#10;W5/GD//kTHA+1VoH6MC1tZj83CtlySCoBLLlj50lWzri+bBWXh+lGcGulWBdi+U8VnAkrCJ29AKI&#10;CyaxXMM84SQRxDtQGkC4cUeI1pqcYvwRiNuTtY9OIkZKi1sDUUtIL43lAa/0T/y2EFNepCNtDp4r&#10;cQuJCZhuQGE40iM+j+tV3H4K5haUV6H+1hHHHIaWPCT9SNqQ7kuD0kmQdmTsQeq6SavxchSTtluw&#10;POFasEMC1kmUnSPxfZbHIdx9ePqjELsuydwKvK/P7aF3foLy2gzXs0js58ZXPHzLr5is7+JKCC9V&#10;ZhB6jdvdMRtj0qfxoz85xzs9Lzn0xJ0791v7pnFtBzjbfUim8IquKym1tcgHGuQigIxgYxefK2lJ&#10;+XmpLFoJUykurp6Hxn1YWQDC1YHchDx5lgN50AfNJx3KymRNz2o5Ev3HP3JM/Q1a+lCqQXSQHXMg&#10;+SXiX8ufdxhJKu2sdjPGQ6QgCI/4PAHoMmKtt2HvW1j/4IjjDkIMYfnwucKKWKiT7rR1mJGZtxzH&#10;QRDKV4+V7TfMfayrg+z66JDxnpBEyLZSl5QlC12SVS7lQ4dQWRPrN7oF5VfGG/u80LwPq/PrX/am&#10;puBdcOLmv8uTUGrn3Lnf2u9/1TAT53NQvyNvhMlKEQSbwM+DkiNzFiyIa2Gl5NwEFJRgoM7LpFlY&#10;OV8tW/Z5QLkmoEm/RJyDtS7yGzM0589b2HLAIS2X4vFzsbrvNz1BkLGgnJBS6hrKKJWRpAVKVSGJ&#10;9AEEEzaZSRo9OZNd6ECs8pPOdrH7oCbMyxyE5k1ZRPxntalbUEqyCNpU7otSUKpDc9u5Qk4w2a5z&#10;APV3jn7dwmDXXa6uo+LzQa8aSLjW8BcE/I78pGVClycj3IDMj2tduoZy5Xn1EM6XZcM/tz4NlbMs&#10;bt2Zvym7FN76zsRQXYdwk+G9YxNGJ1iHGUkqBqcHxk0GW1f9eYBptvJbM3mbaxPDyhnQ6+CbhLce&#10;Or3mkoyzVIPWU1idkHDjlkxIpbIFRmmw03euLgxBGdp7UCvAyosa0k7b2uxerL1Hdv92Yf+uXE+l&#10;3G7kEegLIw46T2xD6aRXuwkRNcg/D9bwF4NeNpBw47T1B0rV/guttSIIZfs7BW9VAilYWC+Ldu0W&#10;E9dRTI1r5deoRfDyIvItyMSO96FUMOGmMYRnme1K14R4AFGOG0DcJh1gQVsOE27OH2stqAkfpCQC&#10;3UektVVoXRcyVr76ZYrCd6/qZK2zmG2vZX+SUNr5aGfFgSwq3U1GAmtv0LtYbkCtAa1dId2gJBZm&#10;7YQIt9PmoHyZR0Ds9FEUkn+7qY6xOe0kiJrOLSSSjHHa+oNBHqmBDqDq5ic3UOwCbouaMNxaGo63&#10;Q/hlXf6/xDGSbQL7KexOJT5xTAhKgwM2hWDWptklR7iuEsUMON4ggrMgfWqHjMVaJs4qUIqBn6d2&#10;PnMzdM894edOk6y7SXVLAnBeltQaZhFvKgTWcvh6TgrvWsq7hQbsMsJNWcCAWYqeisA18yJXVZl9&#10;pyAYGSnh3o/gpzZ80YIfksmkXOcL4+aSo1PFbnXzkxuDXjnU464tvwIyhW+eFj/OOeDXHWgksBKI&#10;Q2HnyHccI7oT37qFbJbm5nNG13r12sh9D6Axhy1cxQAd5dxEnIZwh6LSR/qTqilEOQvXAHUI1nuJ&#10;xp4U4drs2ppDcZcJ0W+pD7PcHWmYRIg3PRnpvSsxHASwoiS27KtMQy0/10LRaWmlcK0F30SiTHiy&#10;eOrcUt05+OWwVw4l3NTaLIdMBbLFWGB0kJXPkqkFlQO4f8KuuB54pXQVuO8Bt5FYOBxyF/Q9gD7t&#10;qQf6sDVskmyh0QHF+dR1H8dO6gLoZJ9RaWRclZzvWp8M6SiVzQ+/tZ8FhwKewxamimQplFclNax8&#10;/J3z7iDFUPXcrU3N4JhtKYC6cznfbYuQ1U82K4Q4VnQO+gRr7P857KVDCTc28f+UtdwJ5rj9nR1P&#10;gG+aQrC+jYZ//JrJ5LbP3OADWuW6s660+HEXHUpxmHDjHCnb7HVpH+GmOcIdlBFQGCwT3enUi4zk&#10;x+WtFOXEV+eUSTIUVgpkaltuoSqg1ZUqZ58J3PeDFvkSrLwj2QmVV6Fy/Glhj1oiuQhCtJ1E5AFS&#10;I6W8PrMpP+u0kvdUQ4kXfdOC7+Jj3o9HTUnlRPy3iTX/87CXDiXc6sYvfkQpGbfSjiAWyVwU3AZu&#10;up5FeXX3Tirhmw+CBiq6fbKD9DApqDoEqy4VJ4TOgi5kQW7LrjS9hGucJeumj0/1UuqwSyFpZ7mf&#10;RxY9TALTZ9R6CbExETdyO43c+7q+6+D4+/p5lW3W6eZzWsNsftzV3G4KsZobD2YdaeG4g0uQUEKs&#10;oYJPqnC5BL+owAdOlrMdixFl7OG7XQ4kxTS18FMLvu5I94f5IsoWRwDFTmX9/avDXn1E1rT9Qv5z&#10;20GzWH7cq4msin5r4e2bZiI37NMSVCsrcHDyXh7ADTAgewg0mIgFssEzhHnCBWyeSL3V6goZKhsM&#10;9Uv3uBSmKmMZgj6XhoKJKhV8WSu2t0AhKOd8wydwX0wMBJLqZtyiku7NdsxSLbsvOpB7Et+ZdaSF&#10;4qlT6kpdsdS7fcksFUT969MavFSVS9OIs4IpD4tIB3gD7KELsl1Ppwn7jwHz1OWtd+fKwPxbj5FP&#10;gDX2n2evDCQvcEHwdUe2GXV3YxTymZsRnKnAB3lXYXUN0nsnMcw+5B5gFeYqfYoO7RVAbDqXi0t/&#10;ilKSZS+UasgC4vI7TX8g0Ob+myLVyrrz9yPZ6a2Em6TSDrKgn0kl2d8jKPUF42bNEpgQPgWvvEJX&#10;U6EzY/CufjErhLFWFtPmE7CPj37vMaCNyLAqJXoG545IZ7qAWL2Xa04KNhbfb7/Vq5y7oVaCgwS+&#10;bMLNotfQ9l7Pzq2HMwdg5JP5qHHznxlj5QlSwbH4tCJEOu2mla/7fX9vAV+6Z6AaZi6ExIg4zmv1&#10;ATqY9Vdhr/9IJwVnKeb9uFGBAcmgDPFjREtip/fLPGRsq03niMdXr3URkeWvVpAufI5wD6XmesI1&#10;UiE2KZTisCvrKbR2skT9uAn1SQpzYrcw5AjII2+tWHv8mQrdoN26c0EFfVWJ0+QHuyCY176wVhaZ&#10;vXsLQbq7ZB87teOXAq0iymG/rMH5qlRDN+Ks7Xke5UDEy7c70s23MOQ6PBhj40eNm/9s1MtHmgWX&#10;Lv1uwzSuXgX1oTxMGglRTVZ1Ng4eAI+j3pJfECK9B7xRE6r4qSUFFflWGu1UnveP68M+UMUlJT9E&#10;1seThPuAlTURhQnLUxeWDIR2Cm/Np4czDaIIzmpQ41Qv5cp7/fbBI/UR/pwmgw7INm05QZV8WW84&#10;YZUZOGvsVvazScW9EVQc2baguglqkjnZppt6ZVN6CjXCqtwXcEHA+JjFlf318rnQPkw/QFdhEtTf&#10;hP0rrkKvLKcp1WD3LqxGEE6lj1UIDJnWilYi5zppVf5LiKvhKZKZ1IykUKKkex+Deijxna/a8PHM&#10;Za5P3D3yQWF79dKl3x25Qh+997T8c/+NuBWKTWPaQSzWOy25MLWSfJUC+fI//9SGm235Pl8403RC&#10;55/Vjngu1t+QHh0LAyeD1289zlrgZI2suKWakEf+q1yWqPVYyNXe9yfCJ23nf/ZiHfRaxHi3gslc&#10;DdNUmUHmZ7XuWFpnUpdpDOsvjSdhmYft5CxZRU+BuV7JFgl9AoGzPEo1Z+UCNrcITIu19+WepV4H&#10;Q0nJb+MxtG8WMODpYGKwbqpVNDxoT19ysoX0L/uoLhWu7UR2vj5uaBGDzQA3ZnXqdt0JXbfZSHcC&#10;jEG4Omn+fpYeVmxU/Q5wvSGauCulXkUxa2Vr4Huj+dQP6PPXVvv8tUPwhFW+0K8vUCGEcn5SRyLd&#10;KTYj43pdgDQ6/JVEjN+EvpxF7KG3vLe77VV0TfOewIEnqb6y3mnMeE+KSuesCbLzT1P+GnnRGisL&#10;Rc9SXSFLc3MiNieF8oqbH6XM6g5mNLfXP5TUvSTKGKi8IhrSnZMg3X3q7W2sT4l2BQ9XW3Br9BtH&#10;ogS87gyxF2qSYtZJs4/s08hmQqfRjR0YY6xOmr9/1FuOtnA3P/0J4cbc6jo7bT0FHjSkE2u+00Nq&#10;xGqNnR5u4vLxPBRCwq0EXh3kr+3DXWT7cLMjin4PFimzrbzi8lQD0V+F2SP51sg2vH5O/Jr5r5Vz&#10;TNQuSeWegnwgyVu73YIBhAg84RpPgnHf+6f4bD7zIToQooxbdLVjdSiiNTu/muyYSSdLCTuUqpZf&#10;OPo+93Ej2BQLN29pqwICohsfusWqkyPduvjFk2MOLjdvs1U2BDihK7Kd7pO27H5vMVux+iUku6Gi&#10;xWXpKcNYiXRMB8eBWUXmXceVIzHecmntHwJ/T6pfQhF/rs6mDH+nA5VchoEn0Vog/tq8QMU9ZJtR&#10;DcWpjpUe88MGnwC3jDScQ8kWouziOc1EPHhzUymbBOU1cdEEzo9ba2ai39Mi6UD9JQaKfU6aBtsj&#10;YJNb9bxwjc09/Nr5G3vkHI0cw1fYTWPhppHoG6sz7viRaKV6tbDQVYd1bo2frO+F0C2DCcynxCnv&#10;AJzRfzo1nFunS/p7vb70WbD6Hhx8L/MlrGSW7sED2NzgeFqmNCHqwOY5XgZ+ynflxQXFLWy34ZGB&#10;tTJcDKdvK/BuKWtO62NALaY8Xvtpr5FhzZHuBBjT5Iit+Uc9boVotshtQtZqRyEk2knhVdc/vl8N&#10;6AXgYlX8Md6dMIhs95Aqk6+asB+7uuswc1VYpCDk1sJYuS4eq7RYbZ1HOb/iLJj1/QOOl3/QvXsh&#10;70/Ulcw86boRTPbztOr9aeyCfK4nOnUJAOlQFgFrXeBx3EyPXDcGvxvoRz4X19rMf3oSKNczK7f9&#10;RJ69SVPghmH1XUlP9D5dpcRvfPBzMcc/Cns3YFNaEJ1B+og1o96pppS0La+XRcDmh6akhE6bc7RV&#10;lhQ0kI88RRhXEPW6E2Jr/tE4bxuLcKVoOq+0AAAgAElEQVRyQsleo1th8GS6gSIqP/nMmyiFd6sw&#10;Knb+AqKva4HISltjj0eIaM0PTbmY9bLrKd/HO4mRr4OFIVxyeZ9uizdQo2BSFGQFdYnHV2N5l4Gr&#10;rOkZZl1eo3J6Cvm2MdNuhYephdUv5HYCubEdiWbmEjEJlAfYN6V80Yc6WW3ccj2ztk0sYynCreCx&#10;etktKildmcqkg7R7nSca7v5lT/2LwOt1CXJFA255qOXZDjTc8wUNRnas4yL/dGk1rbX8JDMuAFD3&#10;RlWX5TH+nbP8r/K/FZJoTe/HLZONNTLS2nicleaVsvh2qwFsJ+Lb+aoDt1yGQ72cpZPlEaVyEyta&#10;iP2z1aa0ZVkEVFZz3Qz84Bek8iys5KzZfHmvdQ9n3mr136vsPV6ybqCvdFbUBwTyxggI2igbiwok&#10;Y6EfJs3uhdLSl+6koLdyLgUXNCzKreCx9rILqOKe7zLEc64q3f0Rtl479OsziKRrPRRrtzOAeLXK&#10;dq8HMXzrVMPGySh+2hGOMFZSxqaCzwHvWo2OG8fA2HuTTtz5byuq/Pe01qorZjOlPV5Huvj6fmbj&#10;hnHWoNvwzdjs4lWCwxRlbXaztirwksp/2DrYGNhmVFfQY0G4DnaxSqa7CMp0c2uVQmwJ7/9MIczf&#10;uRxBmRiIJV/Wu0tmSWcaC4qxdgZRM0t3CyvSTia+1/vWUi17oHy7nRNz+pfoViXOTRR9zd1r587S&#10;gRSTzK3pwo57YIdLib8dQFKH2xZ2O/K8V3LuQZChesGq1IjhdRvpuvuCOkxuN63rJK4kXvTCtPc0&#10;anY7lxhjbDtq/zfjerzHJtzamV/cMgfXfgLeyLaODw6r8Y97YuceCFyi81EhuB3gUZpZsD59BDKy&#10;9RVnkXvdpapEKAdi423Y/h7OnDDhsnoMZDQlVC5irzSYjjOyVLbT6YH3Pxug0+s3mmMH1omQtDIL&#10;1+cslwc8Lvmy5kFW8HGiXBexHT3FNUzuQXtfuvUmEdTPgD5/+HWVtcxyg8FdPorC0xuw9faRLwuR&#10;1C6qUrL0OJKgd0lLjn4egRZZR2NhO5Ig24pPN0VKe9tpVp0KMBVzmQdZMFXiLTfqZz8eWx1rIqPa&#10;WvtP3DczuxXWnXsg1C6bYAgeIv7Z6y3XOn0IN8VOzEIDr9fgo8oIsgVgRXx16QKU/Hati0WDt6xw&#10;Vk8DkoMsct4fvNFlul6y5CBnlZlevYKTRD7lC2SMNu376hc2V5yoUp7Px50GaSSlwUnHxQiGuEcO&#10;7WbmBPPAkfraRG+7gOTbv+v0E9qxpIvmvSverVpxWrmJldSyh21xXVYcSbdicWNOhT53grbmn0zy&#10;9okI91Hjp/8+01bwWp3TFSZfQNwJWolVmt9UW6Tj76/aIi6staxUPpUjD++frWp4b0iWw1CsvQ1P&#10;5y/gdiTKKwva/aFCNkV8PmxO1rA/zywf3Y/2c8Ezy8m3wHXoCqS7/EIdykLR/apwqD29ghNtt6M2&#10;OCQjOS50QLd1exCOCLgd0y5r5w6sT9+NdwVxN3xSE9dB7DRU0n61ToQvKq5gyu+M/e735anO7hYu&#10;dw2NsTE/3xsrO8FjovySS5d+t2EOrv4lqL8CyI2MHk3Vw76MOMZTIxflSSrbhMcWnjqSreRGl7dL&#10;jPPPWiuVZi+ryVNMBRVY3YLWj1B7a6ojFIJwA+x2gQcsKopd6i1d7MK6SddnJgShk32Cnum/MITb&#10;cBkKZfk/qAwvC27fcBkBLt0laUF4Uu0Lw1zp9ITEGFbppvfrcHjsJWllvu1pyf0odH6E+nmKyGlW&#10;CGm+XHFFVLEUTGklPJLfCXfz/F0x1SdT+24f9bl17F/y4W9PpDw1cUKfsfa/0vBHgCuC2JtaeOWF&#10;EvzYEus1NvBDLD7d2pBnM3X+2UBLXu4L0522F9U34MnnUDup5HboplQVAaUptLRjoEXkCbfvxvfq&#10;gvoDUGwvsyHoJ/mByLXVMal0/x2GoCxKUEFAt93OsYrY9KG8IuW9k/rC1Yp81lAJoSZtJGqS39LH&#10;WQEOMFU7+zHwML5Io75KYkA5Q2uTSZ0Lh7EFbJUgKkmK6G4kQTGlMrLVSmRbj6pMHYn2Xo/inbb2&#10;v570EBNPoXDt3T82jas7WulNWS8skpAxjgJVLzaQ3FrvWqgOGU2cCiHXAvHPFm5nbL0EO9/D5sdF&#10;H3l8BBUXzZ/ROg0r0HwEZoRvOunA5oeMdfuHLQSDfp+vvOnCk/Oc2cpaetTLBiFu9wbM9IgFNijR&#10;9Wn6djsntR6DEO5UwlE1ukUeKCHV/TtQW5csE9OCpg+WOYZKOrBanHpYC7jaBlNZJUxBuynS6MBj&#10;I0Gw85Upg1g5lHGqYY4TO2QzYvZb9xjhOuE8Y82OXnv3jyY9ynRPt7X/i/tGbmBj+u3wucrhXDtf&#10;TeaVfuohvD+pf3YS6Isu1+wEW49UVocHNCZBtydXMOIrZOytaW830tzvB02dQVa1mV1wZSjyEZMx&#10;WtHEuSotYxi5NdP5IF8gkpQnCp/HM4WJVt9yuq0udS4IobULuzeh8UQWFF/IksZu2zxtAW0vDoAr&#10;TVe0oETZL9DOvxpk6n93XUucIlvVVpDlppB1srHdG9zucuBkmIpwG/vNv2+MyxvpBs+mU1W6BCgX&#10;v1Bk4jWdRJzin9XgrWCGErxxsXEZnpxg25FgveCEdjXG1xjQJQZnUAx6f+Ww5dvVUZgH+sdwxPXL&#10;B8x0wOhHMT/jvJV+Mq3DBarX6p4EpZfkPsZNulkXQcnlG5fp0kDSgbgD65cLGbEBrjahWsqKDeJU&#10;guT5W6WVZBVoJa//cRalmrmg1RcsM6ax3/z70xxpKtNj7YXPHtG8+gXwG92b13kAldenORxbVUnf&#10;ANlevFQ7CZnwCqyfhf1vYe2D4g6btKHThjCBKJGczoFcV5M8SV/aa9LxLcOoBcEE1nGSIEpeY6z9&#10;Fmg3esdiEtniHkKYfdb8awfpFQwfXO8x4kR+dygsGso16uw732QCnR2oDLPMEmg3RZV6rOBTAJ0O&#10;hO7pTxJItyEYMTOjluvg6nQeSnYMV7p1nzfOUu2GWRd+N+nvReTv4xjzZO096PwsaU3K7YDyjSp9&#10;q6Gt4ub+904EPFTiEkyMxGusdSmcujeXPnCluwcxfBHBW7Wi7OwZ0XmQuVywaM0Xay989uiotw2C&#10;slNaVcnelf8gDEt/0v1F3BLZtymM5hT4qiUqYbNpkBWA7c/hzGsU29XCE0bK6IfD9n0/7rXMddAd&#10;+/WTrLX9hGc4TIDDxjLqtcOQP8ZRY/XkOc718p9j3Gub/9zjfg4/9mnu3ySfwb9vGptpT9rEp5Gk&#10;woUVpN6zONfPY+BnFxBPnK71+5XeM9wwWfPIUi7lUyFxnXYs+fpvn2SwEgO73/QEEZMk/uvh+vt/&#10;Os3RpiZcANO4el8rfRGU+LiqG7J9OdVowaMrcP6XJz2QJZY4tfjGSaMGWmIx7w7RS2kD1zpCyrUB&#10;oYWOa591YsZYckf83YEI0xtrHuiVy6NrqkZgppC4tea/dN/JdmeGyrPFQQ3Wz8Der096IEsscSoR&#10;IUQZaCHS9fJwL0kVqQq9UMsaD+Q5txpI+tj1Jlw9CRd6c6cnWJZx3nSYycIFMAdXG1rrujT0a8Pq&#10;uan1FRYKTz6HzRchmHoxW2KJ5xKPgVttsVjjVAh3nPzXBPi+I7q39ZBMCdYhcgG312rzaGM7AOYB&#10;HDyGUhWsxRjT0quXZ6pRL6Ik6Q8AukLQM6SILRTOfgrbdznZyPQSS5w2pJhGo1sdXXJaKeM8RSHw&#10;YUV6kDWT3nY44NLIQrjZhO+PoxK+sS2clhmlfzDrIWcmXJ1W/7OeFDGbsgi97meHhrMvwZOvTnog&#10;SxyBBRW3fD6x9xU1oix5TUlK2Led8RPaXgB+WZPshkacl50Vq3fFdX/4spX1hy4c9nFPIZIxxui0&#10;+p/OetjZLdyNV5+C/WPAWbkVabv8LEBfhNV1aM3SP3SJItAErsTwk4UbFn408F0iqv83DhZTa+25&#10;Q/MHKK+wtrJFkOu4HWrJsf2yNdni+H5ZUkR9Bwhv7VrE2i0F8HVzWvmsI9B4nPXLk7P+sXDdbChE&#10;5aSx3/y73Z5nvu58hhY8C4XK2/w6fmGG7p5LFIEYaEXS2no/kgCLFz4qlY5N62qJYbCPobkHVSma&#10;eKEsaV0+Ya+kxR1wowXXJvDSXUQ6QJR1Zu36Y4ZO4OpK4Z3sn2TdShCR8cZ+8+8WceRCCNclAf9L&#10;QK5IqQIHU+UFLxQeAp93IKmH/NhcenNPEgGiI1N2yfKlIGtCurRuTxoJPPkZzn3U/c0FYL0iJAk5&#10;d0AJGgl8OWHLtPdK8EpNUsxi00u6Wk9G4kfi4JHra9edWf9y2kKHfhTWja7dPvg7PVauOb1WrgWu&#10;RHC7BTUtKS3lEnxT+Eq6xLhYkuoC48lXcPZl+iU43w5goyy7EQ+L8NhbU8T6zyOl/srJs3rSrQRS&#10;nVbMHHmSNUnFtdBpH/ydQg5NgYRbP/fLuyj+HMh8uafQyr0PfOG6/66UstSUQEldz9PmvLuZLjEI&#10;Ce6BGuA7WLoTThB730B9A9Tgkue3AvHDNqNMXnWzMpsk44cVUQ7Md/ZVimLcfgePen23ij+vn/tl&#10;YV0KCuy3DJ0o+Y+6P/h22fZ0kK4Bvo3gXkuENMp9jSlbKbxYgy11D1o/nNQwn1uManCzJNzjRwew&#10;rSeypz9CvP8i8EldgmhJCm8UwDrvhJmqIHQbOc0G+7C3YzN9nFYACiXc2tYHN40xfwZkebmnwMq9&#10;h0RQDUK25BKuFeI32iy5Hmm1t6C1J835ljg2xAzuZ2eH/H6J+cEi7rWvzFmovz/WewKkouwXBba2&#10;8zoNfkwza9IdPO7JuzXG/Flt64Obsx42j0IJF6Ddaf+HPb5c7MKSU4xYtQ/aQrS+k7CHQrYtFd23&#10;Kp/5DHbuIb2ElzgONBJx6/TD2kxxaonjwdcd8ZuGZVH1mqS95rjNYe4iqYCjkG8qa+2MnSOSe2Qy&#10;nM5322n+7VkOOQiFE65rGfy/AXIVggo0t1m0sMdt4OuWjKo2QI3It1xPjeQDHvrruQ/h0XVOtLng&#10;c4TOkI7NiYH6knCPDd9E8myEWgoTysCvmwX5Tx06wP0GfNcU4h2EXaDpGkLGTvZx+o2OFY4KejIT&#10;/qR+9tPCBbILJ1wAnVZ/zxin9qyUrBqdQi3zqdFG2q4/zlm1qZUHN3/DjBUR9A+GKp9X4Pw7sPPz&#10;/Af9nGMb15V1wBNlrHRyXWL+2Ac6saTjQZaWVS3BD01JoywCP3SgUhJt3AdtUR7bz/29Cdxsi7CN&#10;RSSTX5pFwrHzs+t4IRPMGGObB61CfbcecyFcNl59iuV/ADJfbnufOdWEjI2fLXzbkutac073jhPE&#10;eLksllLqfEKtGF6vH7UFWuNa9X0+b0gGwxLzweNksNvAul54G8c/pOcSa3tf816lQ8dClMuF1Qpq&#10;ZbjdhFszbmR/shDZrK153Uk2/tgS6/pKLITsO/N2EtiozLLotrPmkN0aYvuPVy99UtT60YOZ1cJG&#10;IDCNq9taaRFtN6nLfC6mfcckOAB+bMvkqIa5tsmx1GW/G4of6lokq3czFrm4Ub3rHwF3Oq5FmIE0&#10;hU/m3gfo+UMHWSQHdXJOXQPCyycqUP2c4MnnsHYGyq8D8FUbUOLLzTNIM4b10vSi4VciyQiqhuKz&#10;zx/blwprhEoiI1q5U7c9B2hcdSt3iNO73dMrl7coIOlhEOZj4QpSa8jEHoLQ9T47XjWx66n0SQp1&#10;ZtVGqZDtK3UhW4BvXY+9TgJrpeFk6wNtt1oSTCsjD73WkumwRLG4lWbWTj+iFDaXZDt/PPkc6ptd&#10;sgX4uCo+3GbS64pbKcF+IsQ5Dd4vw5s1eQ6bMT1t/rSSL6VkZxqnMo7psS2cFAjZAjjOmgvZwnwt&#10;XADMwdWftNavyU9W+natfzjXc4I41W+0ANVn1SaSNJ0PhH3dkRvpV9CPhrTgumnhSQvK4eGWIB0L&#10;KoKP0uuw/ubcPtfzhH3ghyHWrXXVRp/O9MAtcSS2v4DqOtQH59peS2A/dumUDgpop1IRNgsh3gYe&#10;t+S5DANXfORyeSuBFEDMhL1vxJVA13d7U69efn3Go47EPC1cAJLY/PXuDz6hOJpvoOmHBH5sCjH2&#10;W7Uv13rJ9rs4q/NOzGCy3QF+1ZL+S/Vyb/qY9wMDfLQCVK1YBEvMjJ86w1O+IiO+uyXmiN2vobY6&#10;lGxBChDOV6WSLC+jWA3kmfpiBgnFl4FPa1IGfKYiRs6ZClyuF0C2noNyRQ49XDUnzN3CBTAHV/9Q&#10;a/033CkhasDmOxTd/PwJ0rhOK1ERGmXVAvxk4GkkpNyM4L069Odlfx+LAEelJFuo/jzdxMjW5tP8&#10;R2ldl9YcZxe3L9ojpCOqb22ZIv7SA+BpW3zbb819OR6Oa6nct34fISBZPDF8XC+y7eESHj8Dj/fh&#10;g0qTanm8SoVHwC3XEt37Xv3z0UngnfqMebKFogU711zn6W6Rwx/p1ct/c95nPhbCvX//z1YurL7+&#10;WGtdRSkRh7AWVt8r7BxXYxGw8DccxKqNjVi1/ZXeD4A7rqtoI4LX6r1tO+4C911X7WFWlnGdRT+q&#10;98t2AO0bcPAUzi0m6X7dhjgmK89R8oAEWq5fJ4EL9dGBw3nhZ+BJWyLU/bNTIUS8WYHXlxVmheO6&#10;gZ22GBiRgs8mWNH2gWtNMXb8LjDfgfeVugjQnDgOvnOt4kPfOqfz8OCns5cu/e7ck+qPhXAB0r3v&#10;fi8Iw9+XsyqImrB2Yeb+Z/eA+y0JWlUdeXirth6KrFs/DpBAWr0sbobzuYyEFvBDG2IrfqnEiMVc&#10;cv6jvApyMz5i5Y5uwe4jOP8ZzJCWPQ9YJMhXDQfnt4JY/Zfq8OIxjus28GiI3xay/OjPlhkhheP7&#10;WIJgtVLmhjN2siyAGPh1Swi3R4/EPS/n6/BK8UMfH+YB7D+Ecr3rA0mT5G8H6+/90+M4/bERLoA5&#10;uPqD1jpzCEVN2PyQWaqgv3FN51ZLcnN9o7mXBli1IOHHL1viRogMbJTgdbd1/jGF3Y6s0FoJGZ+t&#10;wQUFt5217KudmhG8VBdhjtEf+gE8uQPn36doF8qsyFv5w2ZBM5JrME4TwFlxw4p1NYxs/XhercO5&#10;+Q/nucI3HTEyauHh+ETA5D7Tr9pgVVac4NGMJQvonRPxBaWw842QrYMx5ke9evnt4xrBsXrpoqT1&#10;O5nOgnJNJ3+c6ZgfVsSSbaWyOmvE+hksFicTy6+89UDIto049/ddXm5qRbDmcl2IZg+xmLXKtrTn&#10;a2OQLYgFf/4yj3ZbhVXiFIWLyELltUUHoV6G7bYEF+eJbyNpNjiMbL2I0FplSbZF41dt8eHXQrFo&#10;88GvSiBEPKnA98dVKA9JG2skcr+PHY3rwjm5irIoaf3OcQ7hWAm3uvnJDbD/AHA6CyXJg5tRwvG9&#10;EmDgXHX0Svx9nLX7AJlgvvqsGgoRN2JYDYW0V5GWz3da8jf/0K+X4JUJLL6EVW5Vz0glztwy/KaD&#10;LxqIzQjSLclu4Mt2ceWbHveQxS61rqpoAPz2Vit4Z6mbUBhi5NprZ4nGrpAgzZmkXmvkIIEbE87d&#10;98vyLPULkNdC0Zv+qlPAhxgX9hEkbeGcrE/ZPxBOOj4cq0vBwxxc/Vlrnbly4hZsfMg8+f+mhe1O&#10;FojxznxrJVDUdtbxW9WsTPAJ0pK5Xs62VyU1SMxmND5vZrm7zQTqGt6d8BjzRAp85RaVfsU0D5/x&#10;0U7kc1ya0dJ8CDzoyD2ouDLNYedNjBD+p9VF84SfXvgc53KQzctaKIVA+8C11uHc2sYYFZiDcNO6&#10;IGjf8WKX4fNBDeab4Wdg9xsoZS49Y8wtvXr51bmedgBOhHA7+79+vxJUv5URKEhjyYebU9mvT1lZ&#10;KR9O64qdCn3/RNpDBDlqJSGD2HUh/XiKmfEAuJsjtE4KWHivOr5c3bzhS2hHkS64hcoRoFawXoYt&#10;JSlmo8jQINd028JBJNeyHBwu3+w/l38of1EbkAmyxFS4jwjtV1z5bDMW11Ler3qPTIw/j2YsvcUm&#10;zTa4D9zNPU89aWMpvF2TOTQXNK6CNT3WbafV+bBy9sNv53XKYTgRwgUwB1f/sdb6P5ZRKIhasHoO&#10;gkuFnqcJfNfKRDDgcH7u5XJv2K4DfJPLKUxdZPzT2vQWVgRcceXDVecXi1yqzKL4JCOkxDlQhzte&#10;DIJ1Kmu+Qq/krCXv67bI33wgE1zGh+bIC+ndCKmFj6oFiEsv4ZDw3W5Kq1ahriUl8kxtcIrdDSN+&#10;9XouqGrdLuft2uR5tTvA9QFpY17X5OX68NjL1Ejvi7B4uZYXFv8f9erl/6ToU42DEyNcAHNw9ZbW&#10;OjMs4xZsXKbIDcYXzmoLct6KKBUr7ZXaYLL7siXkEeqMmN+rHS6KmAbfxS5lzU3iZgxbZXhjgRjl&#10;1x3xsVUnjCRb64Iu0H2aFFn9+yTwrosPF2UL8CzAPoanP8OZ97hq6xw04IVVeGHEW76PJSCdz17w&#10;qXkf1ibfobWRtuZ+ce7PYDhfnSw+Mhod2L3a70q4rVcvn1hm2okSLo+/fo967YqMxBVEGANr47Xt&#10;OApf5G4sZNuXjbI0txuEr9qS0+snQ3NAUcSsuI1YDmGQZT2UVAHligXihoWnrV5rZN7IbzHPVo8n&#10;Fe25QfMHaQ119hP8fmEH2Bzjrd90xM/vq/66fvV0+l3fILUxhVjca+WC0sb2r8jD7AocAGi23ufc&#10;R98VcPSpcILFm8C5j74zqfmHQE4izRQmVr7mChcsEhRILVyuDSfbbyNAZQTdjKXaqkiyBfEVb5TF&#10;N+mjtkZJt+Ddgs81Ld5QkhaX2ky1aZ78Z6wEZYyFd48p7/f5gBFtD2tcqXk2+cchW3CGgHMNeVdR&#10;qMWY+WpKieuPnZuonUsb866pC0WQbecmYHrI1qTmH54k2cJJW7gOpnH1G630B0BWhbbxEnBm5mNf&#10;iaHVgYur8NKI111NskgtCMlslOHNOW31r8S9DRAV0DBwprnH62vNwn3Zs+A+cL+d9Q8LClymfevs&#10;wGU+FO7De55h7sOTu3Du5aFtzCfB1x25T/k5G6VitU27O7uWSEl+rSS7ydfrRTz127B7p6eazFjz&#10;rV65PH+ZwiOwEIT7+PH/s3ameuGx1qrcbXgct2HjA4oIl3QY7RX+yTglMBeRbSdQ1pOnf42LX3ek&#10;CqecCxy0ElipwjsAO5+DKsHGR/MZwJR4CDyOxX+nlVg5k/pnrc1aGlnnJ75QKn4X8TzjBvBG8zbE&#10;D2GjOC2PBnCt3evb97np1QDenTKN5GcLjw/gxTXXGXsm+BSwKrIUWIyx0Xb74blz535r/6h3zxsL&#10;QbgA7H//NwiCPwRcqpgTuFkrTuBmEPLpL12pRTursPFw/JhKRVstlw/sE857ztm5CbtP4MJrLBod&#10;dZAc5b1EyNf3Gwv0YLeDRV7jt6KVANZDCVguU72Kg1fLs8CLOuVSpdjt2U0rc7dfEF4hu8ON0vQ7&#10;wl0KapW074RpgpzfNk3/Jmvv/lERh58Vi0O4gDm4+vta698DnEBtRyKM1Tfmcr4nwM0c2fqAzS/n&#10;JHnwELjdp13gFcc+qQ+y5WN48jWUy7D2i/kMqgA0kehzG6le8uTq1cdKQBVRklgsNYlnB9/F4gbz&#10;wjNNA59Uikun85krdVcllhrx4Xr4wojztRMUp2nfkEynMOu+a4z5p3r1cuHtzqfFQhEugDm4dl1r&#10;JQxboKpYP7yUnE/E9hJyH9anT0rbY3jydgu44s6X34I3I3izfkQAI7nF3dYmjdU13lkGk5bow4Nm&#10;hztUegp74lT0m4twi33p8sdrgSt4QVwIjaSXdEHm81zyaY/CABUwY+wNvfrOQrVfOdkshQHQaeU3&#10;jLEibWGtWLh7DxAPUjFoIKWL1VzVSzsW4puWbLeBH/al28QgfNfKVMjA+W2dRXBktDh8hQflNQ7a&#10;Uia8M+UYl3jWkMDO51xU91ivQjunh1EOJH/2wYxn+HxfCmFqgbTNMQY+cMHkdSdvmrcB6iXp3nu8&#10;2TYN4YhSvrjBRjqt/MaxDmMMLBzhsvHqU2OSv5X9QkmVyO51isoGfeD8tL6stBnBC0dZmSOwD/zU&#10;hHpNRD6+7hPluBJJOmC+uqbjksnHSfK+hfSHqpdAl+HpQQTN61OOdolnAs0f4NFXsPEy1F7nbQ02&#10;zYRnfLrhndZsHRHPrYqrrZXK85KPM7ympCS4RxFMiSHzY1N2dfOHFW4o18hTvzHJ32Lj1afHMoQJ&#10;sHiEC4Tr7/+pMeY/l5+s6CwEZUlkLgBvBpJc3U4kO+BsbXS1zVHwRm1qMsWrL1ri27yH6PXmdUET&#10;Z4kMEkcfhEfN3PsNrK6Wxa/76HNI7s4w8iVOHdJ7ct91AOd/2ZPu9UpNdmqednwZ9dUZpDVfVZLP&#10;HjK46u+d0Fm/OdINlOzmrjTn2P7WY/+KaCQoyUgAMKn578L19/903qeeBgvnw83DHFz7v7RWfxXI&#10;gmhBCervFHL8X7WLTf/ygQWvK9pODivfW1cq/NGYYiw3DOzFGeE2Y2kjLdZ4AvtXIWrD2cXLZlii&#10;SDyF7RtQqsDaZYbNnmuJWKP5qrDGlIIzk+DXHTlfOejNvonTOXbnaF4T4aveINnnevXywrkSPBaa&#10;cK9d+xeVt15464eu3oJSEoWsrEHltRMe3WD8mEowYWDzQ4QwXx2i4dCPCPi1k4cEwIor4r1qv6/Z&#10;1YyTYjc+pYNkBSzxLGAfnv4oFu3G24yT5/FFX+skmxNfmif6y+K960wxuBv2TOjchM5+n9/W3Nar&#10;+2/Cb8xZLn96LDThAuzf++L8ytrKT1pr0Y5RSrr+rl5YqGqsPO4BDztCuh6+uGGjDG+M6ci5mjgN&#10;Xnccr841fPIe8F2jRlMHnKvKdnCJ04p92LkBWNh8k0m0uR4j+bg+/dATXzXIBOfnBV8e74PDGpHj&#10;XC/B20UlXaf34eChdN3NyLbZ2Kpjd8oAAB3XSURBVG+8vvbCZ7N1M5gzFtKHm8fa/9/emcVIkmVp&#10;+bvXzNcIj4hcK2vPyeyI3Koyq4uiYESLl+nZEEPz1hLNNBLLIOZhWiBRopGYnikk1NASYgaJgWYR&#10;6mbTPEEjBo2GfpkGTcNU15JZmVmVe1ZmVq6RsfpqZvfycK6FmXt47L5FpP1SyDM9wtyuu5v9duyc&#10;//zn+S8+jmz4CytPWAu5skhAeDq8ha0DQ3vlNm6BzOvNk20VOVA7ZTfrcWidceq+R9kXs/X365mi&#10;YTfhDnArAqrXYO4qTL0KU+fYqhHiQaSW0Ex5HxQ8aaF90vNVt2M8J7UMSBoiyr0kW57KuZ9L5F8A&#10;kQ1/YdTJFnYB4QLkKqd/FEXRrybPOOXC/F16KRfrBR4Cj+rt0W3khOKnt5Arvt2SKRGdWK+N9nYg&#10;rmMo136Zg9LyE2kV7vuplmG7uIfUE5405EJJ+RXY9yY76b064YgvNoRZUS1s02xmM3gALKSChJob&#10;V7XZ4vDGqMo536FIiKLoV3OV0z/q1V76iV1BuABe5cTvYMxvyv+ccmFFLjYaKZsqcK/W7h0KUjk+&#10;voX82RyieexsoTR29XMxFnA2jzrpb3/Oh8L4QZg6LVHB0/chuLul95ShvzhfhYcNuUCXfcmB3lU7&#10;r+IqZHJ1PWxXLSi1tlZ8J/jMylSTNNkeKMIXepbCCBL5V1qRYMy7XuXE7/RqL/3GriFcAMZnfsMY&#10;8y8A5xeopUK58Cn9dGx9CLxfldbV9XDNNVOkJ0vUAjhS3tpN4ecd+d8YxooEpxvuuog4nrKATbuj&#10;FaFyGva/AVFLiLd6hUEpJTN0ogHVT2HhA17JBaK5Usmt/1yPhisexnWHdaQWFoPeJuOuRzDbdDlj&#10;K7r2F0u9rCFYOcf9gpzz7ZMbvtWrvQwCI1806wazfOUnWmuxQYqNbkwIE713X0sP22uGa7ctfhJI&#10;22NajtOIZBT7VsyUHyFi9W7jwpsRPFdY7aj0BLiTmj9VDeSAX7cZ2jx0HXxA5RB4O1EiZ9gUogeu&#10;9oC0q7ui70VXaPIcQdWDtaeRbBWrlC441UIkQzl3ik8CV5Dzk/b43lgsprB4UXxtU4Y0oy7/Wgu7&#10;K8J1uDc3+yVjzB3Ajd31RTaz1PuZcHeasgtfy0F7rw43o46/sUKuhQ4NInbrzvUPUvZ38ciaGMZK&#10;MNSJ+00RmltExZDTG5AtiDfF1FmYmhG/irkPXGPJaBYidy/mYPkT+XybyzA1LZ97SmFzOA+t1G1+&#10;wYdHrd7sPY/cYdWC1amFG9F6W26MG2FimBMaIdsTvSbbpUtybreT7Z17c7Nf6uVuBoVdGeECcOvD&#10;KXOwfFlrLUeuUhC6o7RHI3pWdmXgaSMxuokbGs7kxbDmekdEaq1EKa+Vtzbz6R7wOEW4JtV+DJ1N&#10;D4LPgUeNxDi9GsDR0nYP+nlYfghBTarA44eBfdt6pWcbc1B9JBeyXAnGj7BR4/j5huQ/46JoLejt&#10;JNtLLVHPpGsANVdb2Ikt4uWWNFpoZLJyT1VncWepn0+T7QP9pHaKo2/sSgHO7iVcnEZ3YvyyVkpa&#10;rGLSVQrGe+ujOwvcrkmeNK8lgo2sM+J2yoAYtRa8so1pvB/UE3u9ZgQHCzK48rOm7LMRwqlSe9PD&#10;hymCDp2T01bUEGtjzpFvHfwijB8AdYj+DtrZxbCPZTps2HAke5itXPbuIhfbsp/4B3uqdxX+JnCx&#10;Y+y5sdIJdm6HqYWLTThd6PGRsfyJu7VMka21T6uLyyd3g/xrLexqwgWoPr78fKnsXdRKSyjWR9IN&#10;kTHiFiE5Y91B1lEk21eAo1tM1txyLbx5z42ijuCLRfFjuOKq2J1ND7etyHDycWW4JXPIxnf6Rldh&#10;CWoPZJQ9QGkSCvvZ+qDsvYRlaM5C3fli5UtQfo6dxKQf1N2dSirKPVXqnYfwXeBxPZkYHTfjTOTh&#10;2CglF7uSrZmr16IzY4dO3R/y6naEXU+4ALXZD18sFssXVpEu9Dy9ADI6uhq2RwtxVOqx9flOLST6&#10;WDGPDuD5khTH7gOPm5KXNSZ57QD4OJXKCFwOud+dRBBB+Ajqc1KsVEBxEgpTCNns1Qh4EZrz0JgX&#10;tvI8KO0D/zC9upG+5S6gsUIliCTiXWvo6XZwsZVM3ohRa8H0FpU0fUO3NII1c41G7fXygTfuDXFl&#10;PcGeIFyA2uz5l4rF4gWttCTLVkjXiiSqx/gceFCDQk5SCpHrV9+OUcfVUCLanCdRcytVQb4WSSrB&#10;0/K72LEpNinJp3SPr5W2ljPuDZpg5qHmCBgjBkPFSfArSLy9m0jYAlUIF6GxKDI6lLyn0hR4U/TL&#10;qSIEzncoCurue+1V70C31EJk5O6pM7UQANdbcHJQB9XSJUB1ku18o9F4vXzg7J4QkO8ZwoU1SDcK&#10;xCi00nvJWGxkrjWE0faihCrwaQ3G3EFdDeClUiI9uxI6xQMSlZzwndQnNRqoEUmv+mbbhvuPJSGs&#10;+gKYSL4Ha2WwX34M/DKSnR785SFBC6hBWBNvjqDpxKpWquLFSchVkG90cBeMa1F700vkhm2+1kPz&#10;lztIV1ucL45bcPflk1RYHFAAPFdef+J1T7B0EZQnF7Y9SrawxwgXVkj3fFt6IQok+po8TT+UcB/W&#10;4WAJXtrGtpdd9djT3U+uy4FEtsbCIafBvRKK5td3DTeNHmkq+4smEjnWoVkVq01wZfk4Ce4aWbyc&#10;yIC8HHK7rpFkTXxvrdxzTnsHQOR+DBAm33kUQNSUfAzI31v36BegMAZ+CRhj+/M+eodl4EoqAt1J&#10;qmo9fNxMBn/GCCI5xpZDqSfEF/RqE46P9WjI4yoYWLiUfN9taYTG2b1EtrAHCRfWyOmaUFIMkzOM&#10;wokF0sJ707k6gUS3nbKvi03hodDAywWhmZspGVg9hMNFeGHAa+8tDBJxup+4kSV+tEYiZetI07or&#10;k1KuzRN51F7y6OXkUedA5ZFoOs9ukJ5/6MYxqVQxthFK+uhUj3ILDeBSR2oBJC3mpSwW66F8YieK&#10;/UikOFtRPy+NDXswZ9uJPUm4ALUn779QLFXOt0nGTARBA6aO0juF4/bxcVPSEVoJoXpq9Ql1oSH1&#10;GUUiR7Mkd+lB1L+R7hmGg0stsKnOM0gUBSVf0kq9wEPgYTOpA6T3FRhpxjhS7tfFfBHmb0maSXtp&#10;6ddso750tnzwzT05ymT0L/fbRPngm5/XlmqnjTEPgCQ3ly/JF22HK+V7gBzU8UnViuDVDrINgMBp&#10;fbWSUT0W1ymERD3PZ2S75+AldgEriN2+auHOO8RiHIpfOL0vK3daysIb/SJb+1jOwXypnWyNeVBb&#10;qp3eq2QLe5hwAcaPnHuko+JpY+wtIDG8yZdh4f5QnbMeuoYFi5DtRE7KSGm0YOVkWCFalbTw5r3+&#10;jk3JMBx4sdNMByxS6JpvSTv5TlBFZp3lPEAlUW0tFEnimUKfyCG4K+devtxhRGNv6ah4evzIuUf9&#10;2O2oYE8TLgCTr8xdv3/tpDH2DwH3BSspltTmoH594Eu64x5jV/zIwNEut4kha/vfNiN4eZhF/gx9&#10;g6+T4YuxcCJ0Ua1F8q6P66LR3g5uWVHGxJ2SILJCD5E19s3GqH5dzrnCGGKPtkK2P7p+/9rJUZyy&#10;22vs2RxuN5ilq7+lPfVrK08oJTld7fW8K23NNQAfpZocGiFMFWTkdCdmgTup1t0YoRGj8RM9M3be&#10;CSyiDnCh0pYRuNfY7tXDuJ/tJDYj5LKWY5Rij4fAg2bSXXggL5/sg45jodaCV8tbGx16qQkNkygQ&#10;WpHUAV4or3ah6ymWP5EaSq7Yli8xUfTPdeXEr62z5Z5C3/uSRgm6Mv2NaOnTJ57nyQj2WBsaBbD4&#10;MUzM0G9t6KetRPtorfx0I1sQKuoW4QbR1gzN+4LmZzLED5vkOZQSne2GAz4bUL0j0rA4xLJWKtWb&#10;8iCwUL8pJjvx/bC1ouMsTYK/XubRQP2225bUthoKE5DfjrivtyiScJKxcil4DgiKMNtIDO5LOefv&#10;sQX99/GCqBOsdeNv/D4MeGxDCxavyHfbQbZRFP26VznxD/u591HDMxXhrqB2/VfA/quV/7cpGF6m&#10;nw5ZDeB2KIUJgCOltQsTN43MoUrPNQsiOeG+0MN2zy1j/oLIK3x3pprQSbJcd18UyJSJrv1R8zB3&#10;UwxevFwi8dKeNKi0Gs6rYS3SrsHcFdm3n08kY9oHrNP3qjW8keswfwW8vGwbhWBDkY5pLc0P1sLk&#10;a734lLaNOvCJuwuKjKhTYpvPqyHU3EBISDxoT5c3L9u6CzxahpfGu3s79w5zMH9nlRJBoP4m5ePf&#10;7evuRxCjcx81SJSPfzdsRV/GGnEeSSsYFu5AcGeDF9g+iois53hJTqT1YrGWSQLAGIGBo8Mk29o1&#10;0anlSkKQUSBWjsYIgflFyBVg6Vr37edvQ2FcyDYKXENC3IatJb9Xn0eGBnXB4g0J6fyC297KWqIw&#10;GTCqkDHaq7Z1RO/nZVu/AGMHJTKOQncR8GD5Sm8+q23CJ+EmT0m+Psa0D/nUc54Sze7luiRINoOX&#10;gHP9JtvgrpxLHUoErFkIW9GXn0WyhWeVcAF/6sQPl5fqM8bYm4A7ILTcEtcX3Qia/mGSjds1O28+&#10;miHsLw4zDxSKx6tXABPIbXjlFBRegfETQrYmkIjRhKwa4RPel0hUaSHY4oRsNzYNlZfEtyBO81Qf&#10;dtn/fHJxDJvOs3dGouHKSZejiWR9zeUu20Zu24a07haPihF7+bh0m0UtiX6jFtIZNxzkcKmkOK3Q&#10;8ftTefldyzGsr+Uu6OMtDIjs6zW7ekUumvkxoE2JcHN5qT7jT534YT93P8p4ZgkXRDb2aPnm6yYy&#10;vyvP2OSEt0byukOc+7Vi/0iS7z06TB8YOy+33liJCMtH239ffNl1hDlSjDqi1OZSkkZQqiPXWpET&#10;1IRCymEXwmvMJ9uDEH0a44cdWa5skPwzqLqpAUa6CvyOWnzxhWRbBdildT+KfiMfKxUc8XbOfTxb&#10;lIJa6D6KnGugudDHqbwboy7njIncHVAi8jWR+d1Hyzdf3+uyr43wTBMuwJEjP1fVlZmvEkXfXHnS&#10;WtfPn4eFqxANx4IzNEnRrBnBoWEXylrVJFfq5Vido00rFVIWmTHidlxrJBruRGFcotC4iNUZZUYt&#10;IXJjJG2xCuMd+tVa8s+gKakDa5LccxtyoBwhK09SDkOE7yXjlQzisdCJMyU5LiJnD5H35FpycRjB&#10;eXRfzpU4P56+PYuib+rKzFePHPm56hBWNlJ45gl3BZUT3w7D4M8b60KbOErLlaE6C7WrA12OBcLA&#10;tfK6SnXfHZs2QtSS6CUK5HEjdEbjcWRq1iK9FAkrcK0fCUzKjKbrKPF1CsCNeZle0axKSqEbUv38&#10;q/I5A4an2pfQ7T4rD0yXpGiGMziyFpqt7Wt0t4XaVTlHcuXONt2lMAx+icqJbw9yOaOMZ0oWthH8&#10;iVP/o/r48olS2ft9rfTrK0d8riTst/AxTL7CIHwYFHCmAjcDqNXhpeFbP0huFAC9RkdGuk/USi63&#10;7dcbkdgGv4/3r7w1ItxOIk317u1/g2RY+BpxRtRy6aSWpB+GCE8nn4ZWq1MKMSqIFvf2snwsh0rw&#10;0sDavRdh4TMn+SoleS/AWPNxo77883u5TXc7yAi3A26Ex1mzfPWfaK3+LiAHkZ8D68HCLdFrFo/2&#10;fS0FZKbV01yPJ6FuF505007YWVZ0uSYEv+Mqkebo7QSQ5ePr/77xNJGnySCk1C9jkl0rCb4sv1JK&#10;InA93PkHRSUDSkEItxX3lnTBASA/PuCJDY1b0FwUok216AIYY7+jx2feKY8NckG7A1lKYQ3o8el3&#10;wjD8irFGjvu0iiGoweJFpCO9/xgJst0Mlp9IDi/OgzLIMy4UZYJ2crPcVvZtYPmepDkCNwSyZ5PE&#10;tocy7dKw+lohrsPgyLYqx35QW61CsGYxDMOv6PHpdwa2nF2GjHDXgT9x8ge1pfo0mJ/IM+6WKTbJ&#10;nr/eXe/5LCJ8IAUv5QlpVZ4b7P5rn0kaQCGEW9qEz1XrjuQflz5JUiR+UWRqQ0aehHCVSqZ+DBXN&#10;23LMezk5B2w6hWR+UluqT/sTJ38wzCWOOjLC3QDjR849ojzzVhSG7xjj6sZxG2lhTKKqxY+B4cqI&#10;hosQqo/lJIx1uGqrQ+J3gjloLUt0HTZF37sZk/mgLn/vxeMV/I3TFgNCDpcRtzLXzNrtZWF6gyU5&#10;xpvLcsyrNktFG4XhO5Rn3nrWJV+bQUa4m4Q3cfI7YRi9Zax1Y0VTml0vD/M3oXFjuIscFpZvCGnF&#10;rb2Vnxrs/hfuSkeTcffdG3o5OFjrFBehy0OG0pwxAvABQpEGPl+CN8tDGsXZuCHHtpdPeSGsqBAu&#10;h2H0ljdx8jvDWNpuREa4W0B+6tT7emz6dBRF3+oa7QYNWLiA+Hw9IzCPRabl5eX9jx1koCOMGrek&#10;GUNpiVYrL29+2/ETsO91kTNFrnNu+bEY84wAXq6IsUxfXbzWxKwcy0Gje1QbRd/SY9On81On3h/K&#10;8nYpMsLdBrzKiXejyLxtrLkkz6Ryu7kiLNyD6qeI39dehoGlB1JkMoHIgzo7uPoKN8rcL6ZSCVst&#10;H/kSEecd6ebL0FhgmDfwMYZjLh/A8qew8Lkcyx25WmPNpSgyb3uVE+8OZXm7HBnhbhO5yZPv6bGZ&#10;M5LbtXIvG5ub58fk3/OXoTUa0VJfULvhClUulTB+bLD7X3ROVNY1YWw2ldANhedEh6vcWA32vBf2&#10;arQ+k2MWKxeedpPwMArDd/TYzJnc5Mn3hrrOXYyMcHcIb+Lkd8JW8IYx5scrT8atwflyUlSzT4a4&#10;yn5gTqRBXiGVShigI3rTObppT9p2t5JK6IpioidVeuitvYPFk6Qoli+3jSsHMMb8OGwFb2S52p0j&#10;a3zoAfL7T18EfjpavPJ15fFbWumplQPWLzgjnAegn0DlRQYsUe8PFu66VILzwt1MKqHNDnUzO1nr&#10;tr4GdTeqJWxCocKGn2nrjiNU43wyumRGdawhdv7Iw7TBHAiWYOmefIe5QnLBSXS18zbiG97EzPey&#10;aU69QRbh9hDexMz3dFg8ZiL7221FNZTzBdXSqVa7xjDt/3aM+k3X0aXFl2D86Oa2U+5wiwltFToJ&#10;do3Dc+kzIYjYvHwzXX/NJbEMjH+6wYbJ/Hm9l9m2Kcfgwi05JvMl2tMHxprI/rYOi8e8iZnvDXWp&#10;ewwZ4fYak6/M6cr0N3QYvGmM+eOV59MTg00EC1ecjGyDFqKRwyK0liRyDxtQPsCmZw3EzQUxUXfC&#10;xBYt8cnfRe0Q3hdi1L6kMiY2aelTmHCReIHuh72znMRFwXovnhqhHHMLV+QY7JicC2CM+WMdBm/q&#10;yvQ3noWhjoPGXjyqRgNTZz7U4zNvRyb4S8bYeyvPr0yXKEuhaeEyNG+xeb/+IWPxrjMaj8S0O7cF&#10;D7PYjzY2IO+01m4sOsMbd1ewKiccN1gUZfuxg8DUJvedkzUrvYbB+KKLauP2rvHNv6+RRyTH2MJl&#10;+dzy7a5eAMbYz6PAfk2Pz7zN1JkPh7fWvY2McPsMb/zUf75+/9rxKIp+wxiThHXx0MR8WTqeFi6N&#10;PvE27yAuYO522/MRP4nF1T/dioSl/RKVKiXb1m4gxGflteN8cNRyffodqDoBvlJJeoI6Mo4nvf95&#10;VnX+eZOOcJX4tdY+I5HtLcHyfRf9xl68wzYf7gVior0kx1i+3G5BCRhjGhjzm9fvXzvmTU7/p+Gt&#10;9dnAszlEckioPXn/hWKx8uvAX9NapQqWbvJs2BLSKYzLBIJBNhBsBvHYIaUTI/FgDW/ZVgCH3lz9&#10;/JKTLvvFxN8WhGi9vKQLWnWYeo1VVaulS64N1xGuCZKhkWnYSApgE6fbn69dc6N5Ssm+lQaMI3It&#10;lfrK8+D1d7xif9GExufOzMd3huCQzpE7KeO/bTSW3s0sFAeHjHCHgMbCxS/kPf8fgPrLWqeThSox&#10;X4la4nhVPsJgXbfWwdIlyXN6mygotZpwoAvhAixecvaN+SSva608ZwxMHafre57/KGW/uA6MI9zK&#10;yS7v4RPpjPMLtBG1NfJ8af/GNpQjiyrUH8hkDi/v5F3QTrTGAv+hFQXvFifPrDHpM0O/kBHuMPHk&#10;wklTLPx94GvdiTdMBhuOH2LoRo12NsnBboSwBbn1pGJPRS2wMibdWV92k2vFiB65YtYGhBvbQ6q1&#10;Pq95mQBhwmTsj5eHwmE2P2x8lPBUWpLjY8Xz1yRa3Wj+Iw6+/smwVvqsIyPcEUBz8fJMTvvfBPvL&#10;Wqf1SM5I2xohMKWgvB/8IwzJyiTDyMCKJWbtqWsrdymRlakWAmNMBOr7QaP+7cLBs58ObbkZgIxw&#10;RwqN+Y9+Ku8V/w5K/Q2tdXsCN86Zhi15zI9B6RB7ookiwxawBPXHkjZQOiHajvPYGNPE2n/dihr/&#10;tDh17uaQFpuhAxnhjiIeXTwSlfy/orT621rpDidvF8GYyE2x9aE0Bf4hssbBvYoQwseSgjGhpA10&#10;PCG5g2iteaiN/WfUw3/P4TMPhrLcDGsiI9zRho6WL39VKe/vaaXPdv+TlKdrrgTlfcAgzb8z9A+z&#10;kjII6nJhjRUaXWCsOW9D9Y+9yen/wiqBc4ZRQUa4uwThwtWf1Z79FVBf0Vp1dATEuV43wtxal3LY&#10;z6YbAzKMCOah/lRSBigZXqrWiGaNDcD+NxOp7/qT038wjNVm2Boywt1lqD6+/HyxqL+ulPrrWusv&#10;rPqD2AsgTjmgoFCG4j5g38DXm2EzmIPGHDRrgE1SBvF32QFjzDVr7b9pNqvfzzS0uwsZ4e5mLF/5&#10;srHqr6L4Ja279KLGhTYTOZ8A53NanHCSqb1s0DLKiMA+lVbmVg1wnXexIVBXkrXLWP67VvbfMT7z&#10;vwa/5gy9QEa4ewALd/5o//jEvl9Unv5bwJ9ul5Y5rES+oaQejOuuKo6Dv51JCRm2hiUIF6Gx7Iqd&#10;WlIF2l8vko2AH1tj/+XywtPfm3z5p58Oft0ZeomMcPca5j88Gvmlv6hQX9Nav7X2HypHvFEyMcEv&#10;icesV2Fkutt2LaoQLUGzCqFzQVOei2JTJjldYIx5z2L/oxfW/ytTb9wayHIzDAQZ4e5hNJ+cP+EX&#10;8z+v0L8MfLFr5Au0Fd1MlMyw8ouSgvDHgAmyZou1YIFFCKuSIggbSLegShHs6qJXDBfJfmAx3w8b&#10;rd/PGhT2LjLCfUbQXLw841v/LeXZr6PUn9Rqzb5X2jrc4vZXEPLIlWSOmC4D4zx7JGyBZTA1Me4J&#10;6omZulIuRbC646sTxpo5LP/PRup7oQrfK0ycujKI1WcYLjLCfRYxd2My9MI/o7X6Cyj+LJbpdvey&#10;LkgX4GzkLGsVIl0qyAQGv4h4ERTZ/QU5g1g/NiRiDZrOmcyNoFGkUgTdC11tr2ZsiOIqlj80xv7A&#10;j/z/w75jCwN4IxlGCBnhZqD5+NK0V9TntNJ/DvgSqFe1VpsfY7VCxE5vH7t5aU+GTPo5Ee2rPBD/&#10;DLsrLgRa8mNbol8OA3EMiyPW+NxQOiHWTcJpZG8B/9tY83tRw3xUOHT6ao/fRIZdhoxwM6zGwoVj&#10;6PxZo9TPotTPaOwRlJ7c+gvFaQkDmGS+WxwZQ3ueU6eKSko5ZzDnvbvilZ/aFpdrhtTru/3ZVE46&#10;jspX8tPx2tz28etrnUoHbPWtmgWDeoC1P9TW/kHDBBeKk69d3/oLZdjLyAg3w4aYvfp/Jyafn3pL&#10;wSkFPwP6DeCw1qpHUgabmhabeoR2gkw9rEB1/GPFKzdF7Eq1P79DGGOrwCMwH1r4oYXLC/fn3zsw&#10;/acWd/ziGfY0MsLNsC0s3Pmj/WOVfeeUp44rOIdSfwLFcSyTq5zOdimMMU0UC1iuY+1PLHxkI3u9&#10;Vl08P/Hi27PDXl+G3YeMcDP0Fo8uHgmK6lWt1TGMeklp9RqoY6BeRNl9WDW22gtiODDGBihbxao5&#10;sPeAm9aYC2h71xh7I9ewtzPHrQy9REa4GQYJrzZ7/nnfyx3Wyj+gvPAgeAcUHAIOYTmAVvuxdhJF&#10;EUsRKKAoQEzS1rVogSRmlavU2QBLE2iiaGBpoFjEMItiFnhs4TFEszbynxgbzoZR8Kh84Ox9Rnpy&#10;Z4a9hIxwM4wMrl79n4XDxamx/FhlTHnkVagKylMFpcnnVDEXEFiIPKU8H8DaKAQvypFTgW0E1tCy&#10;kW1a3zZtRCuo12oPa7PL09O/2DkTPUOGoeD/A9cBTlD2uRHtAAAAAElFTkSuQmCCUEsDBAoAAAAA&#10;AAAAIQBGHoQI7b4AAO2+AAAUAAAAZHJzL21lZGlhL2ltYWdlMi5wbmeJUE5HDQoaCgAAAA1JSERS&#10;AAABXgAAAV4IBgAAAM0rdxoAAAAGYktHRAD/AP8A/6C9p5MAAAAJcEhZcwAADiYAAA4mAaLvJfwA&#10;ACAASURBVHic7L15kCTXdt73uzcza+2e7tlXYAYDDHbg4T3SsiTbzxQpP1OS/UhKoSUohRmWbW0v&#10;7AiJmxUSJUqyTJMU+Zcs0RH0Eg4tlmjJpG2FgjRDfmJYQS18eMAAM5jpAWYwGMy+9FLVteRyr/84&#10;mZ1Z1dXdmbV01WDqi2hMobsqM6sq88tzv3POd5S1ljnmmGOOOfYP7rQPYI45AM3q9UVgyVfdI1rp&#10;Y0pxFGXrWL2AsjWlVB1LWZ5uNYqKPKQLKgJA0bXWbmJVC2WaWLVpLQ+NNQ9KtvwIWOfg+QZgpvIu&#10;55gjhppHvHNMFt+sdB8dOuu4pVPKtScw6ozS+mXgjNYcNYYjKJawVABPa+1M4iiMMREQoOhgWdea&#10;R8bwEPjcGrOCtp/bUN2LQv9O+ciTm/BdnUkcxxxzwJx45xgTWo8vnimVyy8ray8opd9G8SpWnQeO&#10;gq1prdW0jzEPjDEWVAt4iLLXMXxkMR9apVb8bneldvjtz6d9jHM8/ZgT7xwF8S3PXy295njuG8o6&#10;34nid6LUBaxdHi5atZl/DFgrP8kvex73vWYLKvNP8lj1PlYK0Fu/yjzIDWNMhFJrWHsNZf+FteZb&#10;UeBcLh18/yP4g37hDc7xzGJOvHPsivbq5bNV1/myUXwn6N+tlX0VpZfyb8GCMWCTH5shQpU+Vg7o&#10;zI9yQOn4JyZNdGa7yeOsXGtIyTvZXwQm82OjDLnb9LFS6f60phAxW7NurLoC5te15bfaYfTt6sHX&#10;b+bfwBzPGubEO0cv1j84Hzml71Tw+0D/u2DP5opkbZQSLAiBgZCoWwbHA6cEqgQkP3qHje0XDODL&#10;j/Uh8iEKIOwKSUPv+9Fabgh7bdWYCNRNMP+fhX/iRP5vsfTW9Ym9jTmeOsyJ9xlH8/4Hxys179/T&#10;Wn8/Vv07YJ/XWg9mRIVEh0n0CGmk6JbArQrJUgUqDLOcny1YoAO0hYzDNoR+GrlDJkJX2xWQGMYY&#10;A+ozlP0XxphfDoLwX1UPvXlrv97FHLOHOfE+e9D+2kfvuK7z/Si+D6te01p525+mkKV4skRPiMaF&#10;UhW8KqgaUN/PY58hbIJtQdAGvw0mlF8rlUolyWfYB9GKuYrlfw/D6FdKy6+9x7zE7ZnCnHifDbjh&#10;+tXfrV31x7Dqu7VWJ7c/JUu0YcoXXhVKNXDqwOI+HvLTiAZEm+DHhAzysWp3DyK2d1H2n5nQ/h13&#10;6ZVfB8J9POg5poA58X5h8S0vXK9/t9b6j6P5mlZ6eftzVIZojfy/V4VyHfQBRDKYY3i0wWxAdzMm&#10;YhtrxQkRDyBha9Yw/Jox5n9ylzb/GXxHsO+HPcfEMSfeLxiCxuWvOsr5z7RS37et+kCpWKMNY/nA&#10;iCZbXgB3iWdXNtgvbEK4Dt2maMZKxxqxm343WVizbiz/Z2TDX/QWX/+N6RzzHJPAnHi/AOisX3qp&#10;4nj/uUH9J9tkBKWEYE0EUSirXa8G1SXgEE9/AuxphQWeQHsdgpb8r+PG+rDeRsLG2Lsa+792ouAX&#10;K0tvfDyVQ55jbJgT71OLXypFzTf/gML9ca3Vl3r+lI1so0D+v1SHykFggOIwxwxgHTpPwN+U787x&#10;doyEjTUXrY3+O2fhw380b9x4OjEn3qcMnfUPXyw53o+D+mNa64wIm0mOhYE8Li9A5RBQoN9hjhlA&#10;TMLdJqDA9QYm54wxbbB/x4/Cn5lHwU8X5sT7lCDc+Og/0o7zU1rpN3v/ogAj9aUmkgqE2iFERpjj&#10;IbAWwoKbWvEd5Gmy5XsCrSdSKaEdqZdG05+YM9Z8aKLoz7sHXvu/p3KYcxTCnHhnGNeu/dPy+RPn&#10;/7hS+id6tNt+KUG7UFsG5zjT7wabLdwCHrbAcdKP7NgCnJn2gRWGgeg+tNbkTewgRRhj71pr/pvr&#10;967/jxcu/J7uFA94jl0wJ94ZxMbtf3144cDST6LUf6G1Lqd/yUS31sRSwjGmXY0QAm2kx2vTQicE&#10;YyHKeNwoBWUHjrn7qzLfAla7UIo7fTshvFApJr5cil+/5MJhYCK+lYWwCZ0HIkUkXYN9UbAxpovl&#10;F5sba3/5wOnf9nhqhzrHQMyJd4bQevTuqUql/lOg/mjqj5Bot0ZKkLQjUoJzYqrHuglca4OjIYzA&#10;KtAKnPhfpXrrJSxCxn4IdQ9eGdArNwncMNAMwIs/zXYAL1eL3aq+3ZbX+6EQ8JvlvV+zb4juiRRh&#10;IikNVInBj1zXsQ/x3+t0W3++dvid29M81DlSzIl3FrB6/Xnjhj+D4g+lvrXxPyYQ8xa3AvWjiEI5&#10;fXSAy5tQKcXiRny41kJo0mhXKSErJ7YyUMBmAAc8eGkfhNaPQ+gauUGAEO/rVcjLnZvAxx0ou+l7&#10;e2uXF3fjnwOjHfYQWIXNhxB2xIxIJ3e2LQK2WP6hDt0f4+D5z/b98ObowZx4p4j26uWzZc/9Oa31&#10;H0h/G0crUSCkW6pD9SRQm9Zh7oiLHYkEVV9oW3WhpsR/zAce+HL5ezpdDLd8eLU2+Xd12QfiKByg&#10;FcDb1fzJtTvAw5h4k9e/U91ZSb8SQqsDbvz80xWRJ/YPLWjfA78p5Ot4DKiG+EfdIPzhuXXl9DDP&#10;xEwBrUfvnjKbK3+3Wi59mpJu7E8b+dJeWqrC0mtQfZFJ05OPRHZFUXZEPkjQDeGUB2cVHEV01KPA&#10;G3FUHGZsYDwHbu+DI0FgUtIFwBY76dtRGi2DbGu3z8oYKJfk/YVmGu0pNaiel3OnVJVzKYrvPvHR&#10;aK3/QLVc+tRsrvzd1qN3T+37Ic4xJ979xK1bv1k1jZW/Waks3NJK/6D8Nr40I186mEo1WHoTyueA&#10;yQqh94CrIXzYgpV28dc7upd4LULig/B8Cfwo/X9XQ3sfiFdlgj1jhRCLnPSbIbgZ9tQKNnZ4rgW6&#10;kcgqCnCdaRb1eXIOLb0p51TQigkYtghY6R+sVBZumcbK34Rvzd6S6guMOfHuE6LGlT95+uDhx9rR&#10;39jyu1VK5ISgnSHcs+xHnNQF7jQkIqyV5FCKcm/F6a0m1btsYwEh22yVQ2igUfjIh0CiPyOkmBch&#10;8Y0l8xqFRMGD0Ir3gRKPR28murGVnFNLb4psFbTlnFNb0a/Wjv6GaS4+ihpX/uSUD/aZwZx4J4xw&#10;/aOvmea1247j/sJWp5lSUovpt8CrwNIb+0a4CcrAQrbvTUHRmqMD9Ea8WoncsBMqfdKE1sXJvgi2&#10;GdzaYsS7wfZvRCsIdiDeNeTmAnJTWRhiwdIFJjNNU0H5eSFgryLnngmzBFx1HPcXTPPa7XD9o69N&#10;5BDm2MKceCeE5v0PjpvNlV93Pe9XtVaioyWGNX5Lkh5Lr8aSwvi/hrvsbeq67Ka6q6dhvWC5fZle&#10;InXUztEgwKILYf/zJ5jbDei1ObD06b17oGH7EoeIvNLZ4T02w3T7kZEEY1HcjuDBJlzsSmJv/FCx&#10;BPGqnIN+S87JLQJWp1zP+1WzufLrzfsfHJ/IIcwxJ96JoLnyk7V6+Y5W+nuAVGj028IES+fjpNn4&#10;NdxroVy0d1twubP7c4/BllagFfi2WJKtTG9EqFQvEQ96vsmEoY6G1gR13v5NWxvPscyJTjg4QrYM&#10;jtSDKCZeK/8OU1K27kOtLJHzvdYQG8gNT87BpfPywfiJX/CW/vs9tXr5jmmu/JVJHsWzijnxjhFB&#10;4/JXTXPlFlr/Za213gqXwo50my2dhIVXmGSnWcOX6LVeApR0Xe2GupcunR0FjwtGoBVHorssdtpl&#10;md4IVNFLxONGTCVbKBrxtsPeioYEjoJm3+98JHmoVbqforfVu6QRtiJt+pgs6nJOLp2SczSM79ZK&#10;if6r9V8yzZVbQePyV/fjaJ4VzIl3HLj0zQXTXPkVzyn9c6212AAoJbW4fgsqS3DgDfajovNIVRJm&#10;Fin3Cixc2WWGwSFXmh0glhsKmgx6zvYot5+UEtToTbBBuu9JYNDbzqvxtpFuvEHQChp9N4wm6WBl&#10;Y+WzL4rHmdbm/cchOUcrS3LORj0JuDOeU/rnprnyK1z65sK0jvCLhDnxjohw48rXzdnTd7XWXwcy&#10;ssKmXInLb4C3f5Ysh1UagVqkmaEdwvUdIsvDyRNJKw2KyA1eX2UDe1RHuJkmCqVE851UZYOhV6O1&#10;Nv8wozXSi0Mhn2kU1+UqJTe3LDZsWnYWGtGzi6AB+P01x3vgI18aRMb6+Xln5JxVWs7hrPyg9dfN&#10;2dN3w40rXx/nLp9FzIl3WHz63rJprvyq67q/orVagNigIOxA0IGlM1B/mf22VKkTd4jF7GaBmieJ&#10;s53miffIDbqY3LBAbwTrKCGQneD0RbxKSfvxJBBPkduCJf/yfzNKSTA08hkuePLYGVC90c4m1mzx&#10;lpd7YbFoN0BaoQ3imfFua8fp8kPAkXN36Yycy2EnJl+F1mrBdd1fMc2VX+XT9+au+kNiTrxDIGys&#10;/IA5UruttZayG6XEgLy7CV4dlt5imqXzi6XeiMwCVU/sER8MeP4ockOd7SVlnV0SZjWnV15w1M5N&#10;F6MistvLwfIGop2MvhsaOKrgUHxTSVYGWS17S9+NI98i7mch0AjSUrQ8uBsn8Fwt7cyunkQx4iE5&#10;l726nNs2yka/XzNHanfCxsoPjH23zwDmxFsAt279ZtU0r/4T19H/WGtd21rHBh3RxJZfhMq5qR4j&#10;wBG1PeEF0ijxeUuW0Vlk5QYdk8pOOm0/yrCtiWK3iLeuthNvc0KVDZHZLjXkIV5D77LfIpH9IvH6&#10;JR4WnEgqrb59DUrI7Ybbtvhr1rpQism2G8KJSrHXF0LlnJzbUSDnOiTJt6rr6H9smlf/ya1bvzkf&#10;SV0Ac+LNiXD9o6+dPnj4sdbO7wXi2qkoTp4txsmz2ZjS2y83ZFH14HpLyCKLxZLIDZZicoNCCCAb&#10;9Sp2jmJLxJPkY+zWkDAqwj7ihXzEu0Gv1pp9vEWumcqGJmK0nuyzaONEQqJ58RCIQDrk4qj+WLFd&#10;DoF6nHxbjJsvstGv83tPHzz8eN54kR9z4s0B07z6s9IIoatbWu5WlHsBSs+PZT93x7IVwVJ5cOSp&#10;FVQ8uNKKL94Yh51euWGtQDNFxd1e2bBTgq5OuiRPMKnCBt/0KuzW5lPc12yvvlvPsHVib5mN7Dcz&#10;ibXASFSfFw+IybPIa/y0asI3cHiS0W4/Ss/LOZ9Ev1var666nverpnn1Z/fxaJ5azIl3F2zc/teH&#10;TXNlRWvnR4C086y7KdMfDrxB/jz5zlhDLBbvNsW4exw4yoAaWSsXuaNEF/wgU36wTHoy6FgOWM+5&#10;L1dvJ96dav+T+tSeygaz8/NHQY/PQkymefit29eBVs2wdT1OsOk42vTplRkUIkvkxSM/tZzMgwai&#10;JydlcVEEp/bdE6Iq5355IdZ+s51vzo+Y5srKxu1/vb9umE8Z5sS7A8LG1e9bWDp4R2t9AYgZwoeo&#10;C8svxN4Ko6GDlARdb4mTVb0iY2rGMSaggmTJs5FlQjyhkajW0fBhJrLNyg2uhsc5bwJVtX0/3V1e&#10;2x/xwnC2lEVgkPecB+2wN9GVTZRV4ptSooV/HgkBJ+/J0/LZ50ELaT/e0pLt4IRgFvfDtCQvNHIj&#10;mNrgzvJZuRairlwbaeLtwsLSwTs0rn7/tA5t1jEn3gEwjZWfdx3nl7VWpa1Qxm+B48KBN5E0y2iw&#10;wOWGLPdrpbTjqebB/RY8GnkPsJSxYkzI4ayXlnyVHdn/lViQPal75YZGznKDA/Ql2HSvBWQ/Bpnl&#10;jDu/ti3Yz5nAag94bVa5r5C5aSjxpkjeS2I7mRd3ot6bgVZQGbB6SBCRjjFSyGd8Yp9GKO2MRbkm&#10;HFeuEYgTb6qE4/wfprHy89M9vtnEnHiz+PS9ZbO5ckk7+s8CaQItaMHiMahdGNuuFFCvDo5uqh58&#10;1spfWbATjpBexBoh0irwqicXbWiFBDsGPrNCKtV4xE0RuaEE28xydjKSAVjUvZUNigFOYiNim08D&#10;+brW1jPPM3Z7lHwg+Xt8/E4y4gz5PA/kDD8NcXt3TNTdCI64cNzZ3pyR4A5pd1wUH1uRsrVB6DCm&#10;m17tglwjQV/izdF/1mxeuzyv+e3FnHhjdB9dfMUcrV3XSr8OZKQFH5ZeAT1+o6bD7uCLLEmArfQl&#10;wIoikRsSrdPRaRPFG1XoBPK3qgtrvnS3JURjkcd55AYHSS71JMzszhe0w/aE2rhlykEGOXki3mZf&#10;40R/hULSuTYoKI1M/rqWO/RKDFgp6/PYuY16tZNWP/gRHB1y6GYTuBrIEM/LLbjYgg+6cNOOeAPU&#10;x+VaiYJe6UGp18zR2nUeffDqKJv/ImFOvEDUuPpnyrXaFa30wa0RKUE7Iy1MZqzskQG/s5kEWMmF&#10;D0Zs61oqpeVaWevHMnCuJnqmRQi6HUrklagrbgG5oer2EsZupuglBpe6jRP9h53XIKcbpg5mxg6u&#10;UMjOjtvafvyd5XUky46cD4xUoQw67gSPSLVl2SEMM2f6upEbum9kZVUvidTlxJUs77WEgIdHWRJv&#10;jivXUHw9aaUPUqt+FDWvfmOUrX9R8MwTr2le+xnHcf57IGYcA8EmVA+OVVrYCbWMJy6k5UrJMler&#10;3gRYURwlJUQVa7sJIR4CjldlgKNCLr5sWVMiN/Q3XAyCW8Asp0UvCUZm/AmiQaS/V8mWIR3dA/KZ&#10;DFrK1/u+M0hXCHmwSm+NcWjSyoSdVjgP/DhZikS7y0OUkF0LhVxrpVTisPF/NFJdUSvBky683xmx&#10;zK92Qa6hYBNI36yjnb85Lzl7pon3mxXTXPk3WqsfBdKpEEEblp4H7/S+HMWhzEUcGSHiY7EGa4kT&#10;YBZWhhTiysTRaLwPV8PDzBV1GlguSbTbz0sJmTzKoXdU+qQGpaCzw5V7f4AL16haZT/6D9navasN&#10;GqQaalJ+NuiGUBnQGWhivTwP7gfp+0++81K62y0k38fWDUGnhj0nCmozN620Jdf7pBM/kpuxbyTa&#10;t1ZuLI6Gb7dG1H+907B0Nh43lJ124fyIaa78G/jmflYgzxSeTeJ9cOmEaZ5a0Vp/J5DRc0NYeh2p&#10;at0fZOUGpeTiOAKcqqTDICsubAaSABsGS16qJXsaNvrWs+cdqVXtRgO8DbTsey/01646AzrSWqTj&#10;1pOBkH4kN4ZxizmW7RHuXgUA6zZTH2t763ezGFS5HRhYzEG8HXp9fv0IjmQOLHvIyXPuZh6HRj6v&#10;Ioy1DjxuS8VMcgpZK34UJ8vwdvxzpiLfWRivtkp9td7DYUmuqSjsLzn7TtM8tcKDS8MoJk89nj3i&#10;Xf/gvKmXPtBaPwekXWhaxw0R+18VWYsjUkfJxbCJSAR1N60OqHrwqCOTgYviKKkMkMgN/TLAK54k&#10;vfw+8lU55YYqvdFaMoH4UwMfR9IgstLpXZL7FkItVRbjhm96/XQtexNvO5NYC/o61rJYIJaEsslE&#10;k69x4q5JSTSpHsnefH3Si9LVQrqNTITsR7IiKoIbHUnWZtEJ4WxFzo0Eh4HXKkLuWxUdalTNF8CV&#10;a0vrTLcbaK2fM/XSB6x/cH7UPTxtmFrt9TQQrl35Xdqt/F9aqfoWvfgtKNehMr3v/pALn3fkgvQc&#10;uBPCBRdeduH9UEjA0xKx3GlBpVYsJvdIJ0U4Wi7oRxYW+iLCN8rwXhtC1eub62l4HMHyLhHdwBNJ&#10;QSOWMEoOWx95gBCMZ+FLJYPsqSM/UbzysJGUJSU/1sQ/WzGbPFawRVVKgbKgF7DOeamzjT10jQXC&#10;CNwmYtq4nb26YW8d7m4VCtkRQkn9bp4exo1Mp5ofbW/3jZK3Ed/wnvhp40tSmVHE9+6TOFma5A4U&#10;EnEfrsDBAc/3gGNlkYPKjpw3Gz7jWZLUX4HO9djFT4wzteKIcSoXzdqV/9hdfvX/HcNengo8M8Qb&#10;Na78Kbfk/m0grgeyQroLR8A9NdVjO0I6WdbVEuFYVy6S1yrwYTwbU6vU5Ob1WrHl5lJJImZHZ5oj&#10;BlxMr1fhw7Z8REn052op3N/L6CBL7hD74caRb9dKC7OyULNw0jQ5bB5K8sU6oBzQDmgX3DI4CTm6&#10;8Y+z9wEAokoqXsr8JqH1atCEzTtyYCYS3dFxoVRmXZ8lpCSNJki0vFuFgqdTb96kY20v3Kd3VRBZ&#10;GHTm9a8cEvgRHCnwpa8hVSy1UrrN0Ejp3/O7aMQVehOlxqakPTIq58G9A81HUKrFzRbUdcn9Z1Hj&#10;yp92Fl/9hXHsZtbxbBBv4+p/7TjuTwGp34LfhuXT7Mc4njyoxTW9TlzJcBe5KEtI2denrbTDrezC&#10;lTa8U8Am4hhwP9Z5E3+EJtuXxyXgxSp80pIIG9UrN+wWaTsutHxQcRBbNlC2RmbAOZq6a6npJML1&#10;gBfyv4Hc2H5KK+Jo1FuSnx74QJMl2+UN69CKFGuRomUUtO9AKQLnEP3x74ILj+MbWWThQIk98TBb&#10;QhbBoldM67M7EPVO+HSAxNCN4LU9zpt1m5r+ZBN8Y7P0d0/BchnWbkOpKndna3Ec929HjZWDzuLL&#10;PzWuXc0qvvDEa5rX/pp2nL8IZDrROrB8nmJ2JpPFIRdudaAaR6SrXTgVR6SHgM0qPOzEvfmxDPBB&#10;F97KuQT0EMJOIlJnB7kBpMLgTE28e2sxoewsN1jgCXQaHAoPccCpcsA1VEoahUcvtSjSy3dWTr0S&#10;cAgUlBWUNRzcIqtF6D6C1i0wQTw7aBHKS3j2EKGWzzU0e9fvriM31lpcEhYYOFdg+R5EsFDKH3Um&#10;o576JYYjlb0lkdVOKockScrxz1E5HJPvdfAqstqxFsfR/61pXqvphQs/MfZdzhBm5eyfCExz5ae1&#10;1j8GxGFbKBri8qukBTyzgazc4GiprW2TXiTPKdiM56dVXSHCbiRVAq/nfCsHS/Agh9wAEiF3axKl&#10;1R0h+/UIjAOaDWg/gu6GSARuGWoHOVyps9+jjiaLRSgvZj6jEOwqbN5hWVnuqsOS/LR7d6zdD1NX&#10;tshIB1pexw+FkPvJnB9tA1jrFJcYAD6OG0iSihBji3kFF8MCLL8G61fAKcmSyVq0Vn/RNFdKeuHl&#10;H5/UnqeNLyzxms2rf0Nr54cBtib+mhCW3mQSQ1LGgazc4GqRBs5lTvpXPbgYxReRluRHO5SL5aUc&#10;3+Rx4F6f3NBgZwJ4DvBdWE+KOSPY7D5mkbtQPwrVczxbhTEuqKNQP0oJ+FL820ZocRs3IVqFxZPg&#10;HCV7AwqQkryqF5fQGSkXzIvIynedtx35eme71WQ3hNf2GAS3iiTS6hnC9iM4NdHZEp5ckxuXACvJ&#10;DGvRWv+Y2bzq6PorPzLJvU8LX8irxjRWfk6rDOmGvui6B2aXdEHkhsTVaycz8rcrqX2gRaLfRs4a&#10;XwfRbZPif0fDox2b8yMIb/Ji61MOW3i1BF+pweLiYVh8M/au+EKePoWx6CpYPAfLr4hJzNqHsHYR&#10;QnHGuGXTCRXJxIgizh/dCI7nXNXcMKmtJ8i+OiEcru4tMdyKNeFsrS8Fj3U4KLk2renzeHB+2DRW&#10;fm7iu58CvnBXjmms/Lx29J8DUtIFWHx9ikeVD0fIGGrH2tzjAc/LumxZ4hrftmTN90K2maLkCGn3&#10;ILwjpLH6gdQ2LZ7kbAVqs3u/miHUJGu//CWRs6IurF+n2ZKmhMDKjfVgkXIUKzfMPCngBqLPVtxe&#10;icFRcHaP7+96MvYpk1TrhHBsiGh36A735BoNu1l3sz/3RbSW/EIRb0y6qaVj8gUuvjblI8uPpJkC&#10;hBgfZXo2b1pxlEKlExC2XleC2wMGWfbjOOnrLNLAcCcAGpfgybvymS2/Agffic3eJ2MQ9MVHCcov&#10;wdJ53q7LiqEaSZrheJjTeQgxlF/O+RXsJDG8uMfr15HVVbmPsF0tLeVFEACXNkYw8198Taocesn3&#10;z37RyFfZSdtE7RNMY+XneiPdrnyBC0+XE91j4LO2RLEAWJETmr5ETJXY28HE42dUptnBWmgH8EZt&#10;d7r8IJIsuRdBHcNpp0O5FDB+x4Q5+mEB1fkcNh9AbSnWyVM9+C7woJvOVGsH8FZ172TMZ1bMbapu&#10;bxXDwfLe0e77HUn8ZY2LWj68Uis+vvUjP47uIzheK07cW2heEenBLW9pHiYyP68XX/7hYTc5S/hC&#10;EK9pXvuZHrObp5R0E7zXiQ1Xkk6vKC2k74QSFSdttlcCkQ6S+tDQyHL2nR1M1mGd1U2FUS6Ha5pi&#10;bRhzjBXhbdi4Lxn9peeBA9wj7RoLjZS3XdiDdSPg/UzpH8iqydi9yw2vR9JdWHGKE3Y/7gN3Yk8I&#10;gM0unKzDyWKbSTGIfI39Wb1w4ceG3eSs4KmXGkxz5a/2kq4/EuneR+7a00Stz9s2MTOPDJyv9nob&#10;vOrJ38JMUsXVA3x87QOREtY/42BdcbhWY066U4Z7Gg59BZbOwPoNWLtIO5CSPZAb6Mkc1SqfmTR5&#10;l6Ab7l0n3EAM8MtOr8SgKU66IKSb6MvGymV4dM9X7YKFV2PZIWuuo37UNFf+6iibnQU81RFv1Lj6&#10;Y47j/DSQloxZO7Sm+wTpEEPBAS9fidYk8AiRG5LIIYikM2qni8EHLsUnvYr7+tsR4ME7ahNWr4JX&#10;hcXzzDXbWUaXx4HH7VCLX4YDb+cwxLnY6fXC6IbSIn5uj7DqYldu0v0Sw8u14q1F10I550rxPLjN&#10;AJ6rjki8CRofxV0c3lbkG0XRjzuLr/zMODY/DTy1EW+0sfJD20jXREOT7mOEdKuedIc1AqmPnQaO&#10;EF8MmSTYbvPCSsDZqhjCgDReOMCJzU3orMGhN+PPZU66s40yhz3N21U448HpbgPCz3d9xRqiqSak&#10;m8RRe5HuDZNOzSB+eTeUiouipLuKXC/lzBDOmjsm0gU5d00k13hiqO44Px1trPzQuHax33gqiddf&#10;vfKW0uoXgdTA3ISxrWNxbAI3G0K62Wm/jQA+mRL51jNyg6fhyR4jgA4Bx8vS8XbYD3jL2eDEYhmq&#10;p5m1Lr059sYxBw4vLIqnyON3Ibo78HlteiPWbgTH91CQkrKzbBVDUhf+whCMcKvTy9qzPwAAIABJ&#10;REFUKzGEBl4et9XngTfS6zwmX6XVL/qrV94a8572BU8d8bYeXzzjlvRvaK3cLe+F0IcDw5eM1YFj&#10;i5K4ypgOCvmGsozabxx05SKCWLre0xP3AacbN3jbafNczQP3AF/gxsRnB7ULcPjL0N4Qjd4+7Pmz&#10;oXdopmbvWWw3ugP8eQN4YQjJ/6YVJ7fE2L4dwonqhIjlwGtyrcdTjLVWrlvSv9F6fPHMJHY3STxd&#10;xLv+2cFKpfJbWulliF3Ggg4svcSoHgFnSOePJUg6wzZDqR7YT/TLDSVHTGq2Yx1W34ONh7B4Arc0&#10;0f7OOaYCBQuvwKG3oPEAVr9Ncht2SOuyB42j78engySGSIZtFi0mbCMObUnpW2DkcZ4qhjxz/LbD&#10;kWs96Mi1L0M0lyuVym+x/tkge+GZxVNEvN/yjNv9Ta2SOes2tnZ8jnwW1HvjFHK3bmWqGhLy7Ub7&#10;T77Z6gZXxZ64WTSvwJNP4OCLscwyJ90vNjz5ng9egNUb0PqIRdIqCEdJw8VO03rWkVrfbRKDhReH&#10;iFtu+CnpWkTbfSmHqvWpheub8RiowqjKNe+3Sd6FVvq4cbu/Cd+awCyTyeCpIV7TXPgHWqlXgHhc&#10;TxsOHGewj/7wOIUUfveTb2UK5JuVG1BgYp9eojvw6F2oHJBypNw+V3N8MbAAB78MpQXq6yuUjXSM&#10;KSWNEJ90tw+pbAE32hJEZNEJ4NwQEsMdxOzHjQdwtgNpL94rfXupK11y9bLIZ8OR70G59oN2xtdB&#10;vWKaC/9gmK1NA08F8UaNqz+htfMDQEq6laXYqKUYdvSEyeA0cGwGyPcI8RdkpUjeOtBpdKHTgiNf&#10;mfrkjDmmDPc5WHqZl3SHIJBzxI27GS91pG23gfz7cUeGV+qMxNAOZUx80dGuEXC/nTZdBDEB7ya0&#10;rgLvtiV4SLrryo5UUrzXKngAINd+damXfLXzA1Hj6lPh4zvzdbxR8+ofdrTzvwFpV5rjSdKhINrA&#10;R004Ut/blxTEH/dBX0dQYh5SdiYzpLEfV6zozuUIXrDr1GpVZrFKoYGYoxzZ64lPKTaQqHI25pVs&#10;xyZwtSXk6ul06R9GUg9cykgJyTnsKpmzVxRXA4l2k/l0rQBercoku0G4YcTYv5ohfmOF+OuuDFod&#10;Gq1rUmaW6W6LTPRHnIVXZjr6nW3iXb3+vPGia1qr0qgNEi1kXE7FlbvskYqYi++F+4j5TDIGh/if&#10;TgSeym9CPiwehNBubXK21gF3ti77BvDAwHoHjtbEv3fyEFEyOW+VQrqb9sHucw1ZrpccOFGSEr5Z&#10;Mm2LkEg3tCnJDbq6W4FEq8Ocu0lzTz0my1YIh3ZoL06OxyDXHaR1vkEkU06OFT+E7ehrsDDG+jpw&#10;LnDw/Gfj2PwkMLPEe+/er9WPLbxwVWt1Oi0b68JS8bK9BnCtJSU0ySiUViDkmyfyfYhMAc7qYwn5&#10;KiseuRNB84pcRcsvMitR7hNg1UhnUujLbMo3c5i4FIWNAtqdLt0gJIwMxlisTaWi7Fmrkp/Ytc3R&#10;mpLrUC57lMrjTzheC6HRBuXKDXnJlUh/Vor37gL3WiJNJZ1kNjausUa8eYdpCQaZQl2OOyQjIz+D&#10;zv/HwM1MBA7ynbUD+f/Xy2PWOdc/kKg3HiFkjL39oHnjlRMnvrY5zt2MCzNLvGZz5de00v/B1i+C&#10;Vlw2toeN/gB8EsJ6n7M+yEmwmLM1+CFwp892LynFYezk24aHH0H9ANRe2vvpE8Ya8ChKqyocJRfx&#10;cgXOj+3qsbRbLTbbXYIowqBxtIPWKm6DTpcb/Zxht/4DFukEMNYSGQsmwtGKcsllsV7DccejD60C&#10;N1qZicqxc9whbz+Mw/PhcQRrnZDAddElWFRS4ztslP5xJKWViba7U3vxtVDGSiUNSSBNFd1wkiuj&#10;Fqx/vDU2HsBY8//o+stfm8juRsRMEm+0sfIjjqt/FpBbq9+SLKYafmFyI4JVP/U/ADkBWwEseHs7&#10;QN0wctK5fUSTkK+18KVxkG/3U2g8gSMvsfcIxcmhA9y3YqKSzAhz4/Ht3RCeq42nJbTbbrHRauOH&#10;Fq0dXEejlNoyhB8VNu7IMsYQRhEaS61SYunAAqPGXCGylFZKIsvIpBNEFkpw1CmeuBo/OrB2EypV&#10;qDw/9FY2gI9bEryArPYOeL2dbj7wUdxhmUgLFtGTFfBKZcK2TPaBuL2VaqneG5ofdQ68/Dcmudth&#10;MHPEG2xc/rc9t/QvgTiZ1oFSHcrnRt72DSOlLNWC5Hupm+pmYdwSWcrIimMj3/WLcqYuvz3CRkbD&#10;Q+BhECdf4qGYifFOEElSZbdESl40NtZptH1QDq4bR7ZjOP69YC2ExhCGIWVXcWhpEccdTca55Etm&#10;P8nWE58jyfy8g2VpKpiqFNH4QMLypeHOrYuddDp1ZMUPOms5eQ+40yctRFbK1ZbKw9UJD4Xup+Bv&#10;glvZIt8g9H+7d+D1f7VPR5ALM0W89+79Wv3Y4rkbWumjW1OBsWP11f00ybDmJN9LXTEgr7nyr7Ly&#10;vDU/JaVkG8OTbxMerMDyUSjtT4oqiwip4FjtyPGXnHQJDWlCJLLwVmW0HsHG+hob7QDteniOHltk&#10;OwwiYwmCAE/DkYNL6BFkiKuhnEM1r1fOMrG2GsXnzUl3ilXXwW1YvQ/Hiq2mPrPwuCvXQJIfyd58&#10;rwayGqx5qYzRiYScX6xOYd3WvAKoranFxpqHDxqfvjBLeu9MEa9pXvvnWquvyteXtAOPf0DlTROf&#10;SHuQ79VAsrb1eE6ZH6XTABrAx3GiQY9Cvv5nsPEIjrzK6HFkMbSB25FMlnXi5XI/EY5Lx25vNnjS&#10;6Ajhunq2qgFiAi65mqOHDw29nY/jz7LeR74JwkjOobIrVRHTqVFpw6OPYPFwPNppd3SBS5mSym4E&#10;R8pS657YkTo67WAbW5nYSLCw/iF4FUROshhjf0MvXPj3p3VE/ZgZ4o0aV/6k47i/AKS67tIZxt2Z&#10;luBzCw872yPfxH0fRJZIRu34EbxR7a0tSGonK14v+SblMl+u7XHLaFyW0oCD74zzre2JJvB5HKF5&#10;sZww6EC3SBd4e1hHSRtw/+E6EZqS5041wt0LYWQIg4AD9TKLi8PFadcNrHe3R75ZJFqwq8VRbiwl&#10;VUWx9r6UpOzh6HepKyY4rhZSdRS84qbJxbKb5j3GXiY2EtZg/Vav3huFf8pZfPV/mPKBATNCvP7a&#10;R19xXee3dJLCDjpQWYTS8MmAPLhH76gSSIkT4oSJlWRSP+kmyNYHZ8k3MHISDh7BY+HJt+U9DtEI&#10;MixawM1Abi5JsmwnJJ+DZXjSbWyss94OKHkejp5hxs3AAn4Qoq3hxLHh2kHykC/IUrwbCZmdrIzR&#10;vzYv2p9Aax0Ov8OgRON94HY7jeCNhWp8zqz7sfE+aQLNU1ImNjPftP8ZdBoS+VqLMcaGYfSdpeXX&#10;3p32oc0E8ZrmtU+0VucnpevuhkHku3VcsYHI66XdT6Zi5LsJD6/CoVPg7GXgNx4EwI1QBmaWnN0J&#10;F9Jjj8zwycIHDx8R4lD29iurMl5ExhL4PgcP1KjVio58FNmhGWQSbjtAESehQll5nClPao23A8x9&#10;eHwbjr5Mf2HYtzNTTRJYG0e+sUdDUiZ2rLZ7y/Co+MzCKTVEgrJf7zX2hl64cH4Ch1gIU/dqMJtX&#10;/4bWSj4IayHqwsKL+7b/E8CpPjvIBIl93l538BrwSlUunuzodE9LW+X7naTwvyGke/TCvpHuDQsf&#10;tCWyqpXykW4Y3zDeHIJ0bdDhzv1HWO09taQLSO1vpcxas8OTJ6uFX/+SI6SblFLtBIvcrOuxXHWj&#10;DR8FOzuMjR36uJDugxWk7UGwEgq59i9UlEpJtxPJzfn1CZLuHaRp41EbrnSH2MDCixD5W3KD1uoF&#10;s3l16uVlU414g42Pfrvner8pRxLruovHhjK/GRU7Rb5hrMXl8WVoAVdaUPakD94id7YW4Pjwln8F&#10;ls+yH/aN94B7Hdl/qUCYYOPkyGvV4kfZajZY3fQplbxtF+zTC0UQhmCioaSHS77cjEvO7pFvure0&#10;bG+pDC/uW2gUweP34fAZVjnGjY5UMQw6viRCXy6Ps4GmF7eBR0m7sSMBUCuE5Ryz5LbB3Bcf44ze&#10;G4TB7/AOvPYvx33ceTFV4jXNlVta6zNbPgza2VfNsx93gbs7mOKUNLyWo9zTBy63JdJ1tSzzbQRv&#10;hQ+gfpRJK2AtxCfVN3LC7tSvv+PrAzhXFR+CIthYW6PpG8pFWP4pQhQZwjDg1PHiSuz7HTkXnIKE&#10;4cclWSer+9UNZ7Abd/i2d4aqt/1MzVbtvFCZTJnY50h0i5JKif7zd9jzk9Y1sR1I/Rxu64ULU5tc&#10;MTWpwTRWfl5rLW/cGiHeKbfHngRO1+TLtRnJoOKCb/ONfS8h3gWBle6vMII3o8dQP8akSfeGhavx&#10;GrUWa3N5SVchxe7HhjipV1ef0Aws5dJT40NdGI6jcb0St+8/JJ+5aIqXK3HCtmCMU3akauBOBy4H&#10;Uto1WWjUgTNUlRBscrYmXg+Juc6Xxky6FjFHf68tZZ4VL9WW+z+yqgufbhb9BhBuiYJ4cgVorU6b&#10;xsrPj+Hwh8J0It7WJ99hTPRvtqoY/BYcOAlquCzyKnJSekiL5qjK4iPgswGOZMnJ+FaOLL8PfNiE&#10;150NKtXJlpCvAZ/FV2VpiDefvLeyI6VCRfDkyWM6kabsuRRmlqcQxlh83+f08cOxK1o+PEAqBKpD&#10;3Juyidoj1f1xgbvaldVT3ZHVkx/Bmep4y8QC4PO4AkTr3nPX2AH6MrL6rDhD1gjbR7Bxd0tyMMZY&#10;rZ1/i9qL3xrhbQyFqRCvaV67rrV6QSSG2OJqCInhMyvTd3ucqhSUNZwsjdYnvxP5JqVme5Jv6xqY&#10;KixMdjXzSXziZisqiiIyotsVLRtbffKEdqSeGdJNYCz43S6nTxyhyCrmuhHzmMoelQ67oRvK9/xy&#10;ee9pD6NipQtNA+UyvK7Ht14LgJtxs4mbIdxsNc2CF7cmk/6tG0nuZCQr1tY1mVTslKZa5bDvUoNp&#10;Xv3rWqsXgLhxfjiJ4bIvg/YqnkQRyU/FlS/rekueM+yA4CPA87HsQEZ2SE6SD3Zb921cEmf8CZJu&#10;E9EON+M21VGSWd0IXip4Fa+vrdIOnz3SBfmsS6USt+89KvS681qSRGHhdXKK5AZ7qS166CTxchlO&#10;4/NG5/OxkG4bcS77oC0J3JqX2lZGBjZ9Ida3K2IwFBjAZmrK7Rj8r2svCedkqxyaV//6iFstjP2N&#10;eB9cOmFqpc+0Vl5axXAcdLEFzMchNMO0RtLY1I81QXL39KP8vruD8BC4tUPkO7C5oHFZRPwhfIPz&#10;4ibwuC3SgKuHp72kU+9oRVpA86LVWGe1HVEpeTxrpJtFFFmi0OdkgYRbFyHNmstoIWRcfVJ24fVJ&#10;S+sbF0E5sLh7l9tOaCGdkk1fks5eJsJNKiRcJbPfElHusi9nlqvTztEvj6sYyDyAxv2M5GAD3fKf&#10;59gb98a0hz2xrxGvqXt/f4t0o1AyjAVJ9z6wkSlM74aifXVD+QKtTbtpknbYtc7wx3yUNPLNbjuJ&#10;fC9mt938SN7XBEn3kg9P4rI3ZwTSBfncSk4x0g27LVZbAZXSsxfp9sNxFNr1uP/w8d5PjlFGJlm3&#10;96jv3RNKzoHISKPD+ijb2gsH3pbopvFRoZc1kIT0lZboxLWSkK5CNtcKhFSfq0qUm5Dut9sp6WY7&#10;R8cGfUy4JwpBKbRWnql7f3+Me9j7EPZrR1Hz6h/SSn8XEEsMXVg4V3g7dzKTUjshHKtIlvWdKhyv&#10;yO86UUqQQSRVBqPgCPBCTYzTowz5lmNTmfcj8DvroldPyNJxg3hYoB3cZVcYVi6Gl4tsy4bcX92k&#10;XJqNaRizANfRGBSrq2u5X3MKkQyCaM+n7ookACi78ElLVkITw9KbUhWweW3Pp64iEeu1tsh+tVLq&#10;52Ct1OMGkZTJvV3ubZV+Nx6tlHhDdAK4UJvA/JWFc8JBieSg9HdFzat/aNy72Qn7JTW4ZnPlzpbd&#10;Y9CR0eQFLRBvIcm0iisRw+HK4AzvSpBOSzhdG18NZBNY6RshZJFjORs1OVzv9+IfD5Khm9n9joLE&#10;ie14VUggL+7ef4jjlQvXoz4L6HQDDi1WqdbyOcwFwIdJEDGmrFUrXgm+NknpYfU9me5beWH7n4Db&#10;XbmhlwdYi3bj4ZsnaoPPu4sdqW5IhnW2fFltTmyAqn8LOhupl4M1D3X95VMMnxrKjX25hEzj2s9p&#10;peXGFtfRDeM7+6Qjd0NjRRPaaQsve0K4VWe8hecLwCs1uQtHNiZdAy+ZxsRIdyWEB22JGoo2Q+yE&#10;0MjnWIR0Hz9+DI43J90dUC57PNnYTM/vPeAhpWGdaHzVAol96XudCTLHwXdgcxWi21u/eoCQ5qfx&#10;pPVEBssiNHC0DF/ZgXTfjyd5ZEn3+CRJF1IOSmp7lT5qGtd+bpK7TDDxy6iz9v4LKPsNgK1o98DJ&#10;wttpIV+IirPCg9oZszgOvDaBeps6MflaaFt4KVjnwBAmKnnwQTf1Ax4nuhGcK7B267QadCJFqX/u&#10;0RxbUIBXKnH34ZPcr3kOWcFEI1Q5ZJHIX66Gi60J6r6H34Fml89DuOhLfbLrSFVRlnD9SK7VJNG9&#10;tMPm3u/01vG2AzhULZZ7GBoHTgonbU00sN/orL2/PZwfMyZ+JZXc6t/SWoukHoUykqN4wx8+aWTg&#10;anG8Hxeu+PBJAb2tDpwvwdnWYw7US4z7Y/RJEwx7uVsV3nYkPfb5bxURjxvdL2wr8DjhaAXKYW0t&#10;P+U9V5aod1xIksoVT3Tfu+PbdAYals7zMK6h7y9n9CORPQ6WZNUZGNGhrw1Icn/YjWfWxZdQO5Qa&#10;3nP75vVxSDgpCgGF1topudW/Nem9TpR4g/VLv01r/b1AXDviQ304j91sQ1ay5C5CljvhMdCKpFLi&#10;Yu4lmmV59dscXnIYt+FNA/iwFSdNchqr5IW1El0VMTZ5+GgV1/Nmx2N1xlHyHDa7AVE4wO5uAJaJ&#10;JYIxk6+Ol/x3W3BzQmmcLy+ID0lEau7T8mU1+qUqPKdk1loQ1+BqJUm3BB92JfmWTK/oRkLAew2e&#10;3QuNoi+oPy/cFJ/kWuvvDdYv/bbRjmJ3TJR4Hdf7n4FYH/AloTZkv80CvZaLZQcagYznGQW34gRH&#10;zZXlzsVW1hxvB6y+D4tHGfcM2cfAtTiJNkp97k7oRnC0wH2ivdkgMBr3i2M1ti8olUo8fJI/6j3n&#10;xs0C44aS3MDjDlwbI7Fn8VJVch6biCvfWzWxxMwGSi/Hz0kGC9ww0kiRJd2kI3SUBokWcTVFo6iv&#10;RVm4KfS3JAfHLf0vwx/J3pgY8Ubr135QK/06EM/YNrlmPO0EhSxB/EypWNWFjhGNaJhS3Utd2XAS&#10;QXtadKqbm9I4MRCNy1CugzverrR7wM24l39cSbQskt73Ike92uxSmksMhaEVWO2wsZEv9ioj8o8/&#10;IXKse9K8cHUCGbcF4LQL5ztrvKwlabht/0iibDMm32YAXZOSbjhky3oWa8CVRlxiV4ZPi77X8lnh&#10;qK3yMvVatH7tB4c/ot0xMeJVDmI2rJTUy9VHH+33kpv6CkDsHBYnEy4PsaQ6XZaLpJshc6WgWpJu&#10;tW1k7t+KXdTGa115h9gLuM/tf5zwIzhW4MReXX2CducSw7AouQ6Ndv646/m4Q2sSPSmJDtsJxWR9&#10;3DjuwbK5CeFnOz7nNHAovrkklqkWuZb9IU33s1hGPCUgzgH5w0gOh4Wr4otwi8MmgIkQb9S8+g2t&#10;lZQuWCMuTmOYuKBIlzZZ2cHRsqR60pXot5Vze8vIXbbu9k6g0ErMwz/psYFsQOMhLH9p5PeRxefA&#10;/XG0kO6CJNrN/Q2EXdqBxXPmtDsKPNflUc7pFS5x1DsJyYGMvWkkFpNjx4EvwfojpNVnMPqDCht3&#10;pb1SHWKkzwA8X0pXxCUXbuWwce2Bc0K4KrWOPBk1rv6ZMRzaNkyEeJXSPxk/EN1kcXxj/BaBl2ry&#10;hSWlKglq8cTTKy3x98yLFx04XZUyFmzartiNpMIAgIfX4PDL43obgJDuw8QqcIIc50dSQ5kXD9ea&#10;uO4X11t3v+A4Gj8UA/U8mGTUCyn5hmZC5Hv4FXj48cA/XTcytTtr/dgO4WxVRmeNA4vAwUo6wbkT&#10;Qf7ivhgLR3u0XqXVT47p8HowduKNmiv/pVaxsa41MlVizGXQB4C3q3LH7GS0nGz0u9aVOti8s6uO&#10;IT3j3azO5ki3Gq0rsHyU/mGAo+AOGdKdIJLGxLyV02G3RWDUvFFiTPA8lydr+Ra9LjLuZ1JRL6SJ&#10;6dBMQnaow/IxWL/Y89ubVq7HrB1mK5CW4eKFpbtjQaWr4bIjnXSFoI4IZ2WaKqLmlf9qvEc5AeJV&#10;ir+YPBA/hnFaJ6dwEE/cpZKUsCQOZQmqsX3eR+382u8RJBGR2PYpB8zmpmzcG5/99APg3j6QLsjd&#10;/3AB/exJo43nzRNq44JWitBY/G4+BjipR7ONzIOEfP1oAgk374xcOP4NQAKMx5101L1CVpZHKvmD&#10;gby4aeG+LzXDEI/eMmKsVQgLx3q1XqX/wlgPlHETb+uTP6FVbDdmjRicj/2e1otzWjrJgki6vBJs&#10;Rb8erBaIfj2dGftjwSOAhVfGdrxPgM/be3fejQVWkhd5O4D89iahVV+gQZWzAc/zWN1o5npuDTln&#10;94N8E8+Tj8ddTXHgDei0uRvAPT81dVLINbroDW/TOgh3kdzOmt/bOZdUPt0rXPJ0SLgrjXqP0frk&#10;T4zpcGWb49yYMdFfAeLW4MlFu/2oIw5lB+PoNzLDR7/rfppxdXxYqi8zro9pE+lnH6cxym4IDBwo&#10;5T/6tc0OnjuPdscNreQGGPj5sj1Hx+BclgcJ+Tb88TubRQde564P1fjkS8b2VLVUJ40DD5Gmp3ud&#10;tOGoH1pJvfCdohtfOCYcFke9xkZ/dcTD7T2ucW0o2lj5Ia21JM6tAWfy0W4/zml4vSbEu1f0O0h1&#10;uxZ7pGolwvyhMXrRhcggymTy734gNHA85wy2sNsmNPNod1LwPDd31HsYOV/NhJJs/ah68LglteTj&#10;goMkdDuhkEw3El+KV8dwTa0hXW+fx9O8B5VhJj7dINfc/bzJni0cEg5Lo97j0cbKD4167AnGRrxK&#10;89fkQRLtjq+SoQgqiKnyofLO0a+j4eO2dL09QuzsrgTQjtLuGiJ4bozB34fxXXlU8/K8iGIHssWc&#10;z19ttOba7gSRaL1hmE9UPVjen6g3Qc2DOy0htXHhORcqVua2GQVvjmha1UaM1a+3peqr5m2fROzH&#10;bcvHKmlTilbyvMKt0wtHe6LeLY4bA8ZDvO2P/6DWWrJPW5UMozdMjIKzCl6rSdTXH/1qJXf50MLn&#10;sZ1dROqN0AnEB3RcuOTLPr19Il0QmSFvxG6jgMDsXyT+rMJ1XdZydrOdIG0U2hcoaVW/3hav4HHh&#10;tSrQHq0VOELsUT9qyeP6AF/qxCei6sA7NUncPYesGowVSeVxYbvMw70VDlo/R/vjPzj8O0kxFuI1&#10;xmQqGXyo76/EsBOqiPabRL/9EYSj5QupZr7IVgSHvfHdNj6J50WN2/BmV1hJDOb1Il7baOI482h3&#10;0nC0ws8ZxnrsT5ItC0fJKunSCKOyBuErlUeUusOpyJ9aeL8l0l8yySJ7HUVGStO8WGa84PaS2ol4&#10;Ko0MZ4TrRe8q9UM9db3GmJ8Y6o30YWTi9Z9cfkMrLfNuknIAPbz9+GNENH/I+PxEzyp4syZfTssX&#10;vcnE5JTYSARWOt6ORBFnx1TmdR9Y7wix72fwEhqJCvJ+ue0gwp13qe0LtOOwnjPqPbJPSbYEiV+J&#10;VmOu8S0fgeZjJL2cD58D77ZgvSuEm228yM5ssxYuVOFVT2TGfhwnnbhyul5w1BUIlymyI4Le8p9c&#10;Hm7qZwYjhzluyfkZeaQg6kJtOMeuO8C9FlumNQDGSFS6UJKunlH4sIR8OV0P7lkx6ghjTwzlyhLl&#10;hc0nLCyWGEejRAu43dqfWt1+BAZO5NTTWs0GSufMwM0xMlzXodXpsnRgb/X9CPC5is/RfbovJjW+&#10;mwF85sFwJq4DcPg8PLkKh76y69PuITXuibPatuOzUgLnKDiXswHj1apc/0NHmdVlaK+DUwZswnm/&#10;b9jNwYgz15r3Pzheq5dvi9E5ELRlKF7BWqlPIrmzVb3B/dyBkVlNi6XRvTp3hH8H/Cew8OZYNvde&#10;R6KHSdg77gorScIv52yaePDwEcotzfXdfUTXDziyvEgpx9DQa/EEbXcK98aWD+drYzQ/bV6R+Wbl&#10;c9v+9ATJt0SxHrvtRmNjw3grU5pHd34pAgvrH4InnqrGmKi12T29cPytwr0ZCUaSGmr18l/ami5h&#10;QqgsUpR075EuJ1RsEZa9F6hYd6qVRH99t5XfBKcQGvdgYeQVBCDdQFpNgXSRm9Ri3ig7CuYNE1OA&#10;6zg0mvmW3YccSQJPAxUPbhQuw9oFC69C4wlSWStoIKVhn2bGB/WTrh83Rx2Jp4nvL+mCZB4XhePi&#10;KRW1evkvjbLF0TRepf6wPLDi4F4u/pHciZfjiYN9O0xHh/T7k1biUdZXWmMmtObV2MhndAa6iyzT&#10;9jWZlkFk5WLNg41mC+3MZYb9huNoOjnF28PEZ+UUTiZHidQ3VkOd5ePQvkUXuBKK8X8yIDMbACjS&#10;0rAFD75SLeYlPXaUTwjHJV/EFvcNh6GJN2pe/cNaKUn+WxOH4cVMNa9HcpdLGhYqLrxRlUqEC1Xx&#10;YegEvebnrpaT4cbYkg4N6G4ONfW4H11k1EptzHPSciP2q8hbU9LuBjh67oYzDWit6XTy+TdU3H0u&#10;LYuR6L3dUJJdY4F7mhXzHJda8dDa0vYx8KERP92yA2/Xio2qmhwqwnFbDRXqcNRc+SPDbm3ot+Ro&#10;9aPySMmdoFashCxCeqtLjlQZ1By44IgIDlL4f1bJ0mLRS2txLdKt0h6Xucf6vopzAAAgAElEQVTa&#10;DTh8biybuuaLD+i03MMjmxqE7P3kgIi5zDAtOFqz2cq3jl9y97esLIvE7+BBe7gpL4OwUNdbo9wT&#10;JJUKmwG4Cl6twSvueHx6x4ZaXFoWX+CO5keG3dRQxNt69O4pY/iy/J+JD6RY5esd4i4uK9ULuyXN&#10;XtBwuiJ33qSlN2IcWm9iUj163fFnyMXhTfHuHBq5SPOg0Wqj59UMU4N2NN0g3xr+IPvXPjwQcZ7l&#10;k6LG4jvgFDLUMtGurZXAKjJwPi4NG2P/0hhxOBag5S5oDF9uPXr31DBbGoomKpWFv6C11lsj26tL&#10;hbex2oGyFu/RIzkGMB5DqhqSoYAlBz7uxi2EkRDfXcT/PrcktfYpLL9Y+Nj70QYet3v9RqcBi3gV&#10;50G7G+DMTXenBgWgHIJgbzYr0+uaNw14scXirTFt73RZAqkuwgFnKmLzOt7xsbvjMUP0ClSXsqPg&#10;daWyMJRl5LCR/O+XfyyYALxivgyPSDUrY/KL5nUNG0Z0XhDyNVaqHUy4/cRUCBmWHUkUlBEnszLg&#10;mDZ4C/FvRsMNv7fAexpIxmfnezeWINbU55geHEez2e6y7O1dVlYrie7pTek8S5zMHrbhWHXYWeEp&#10;loGyggULZ0fdWEE8AB76QvwlR8znc8M7Cq0n4GyVDv1+4BtFj6HwpRc0Ln/Vc0qpC5lbpujX8CBj&#10;VlxyJFLNY4o86Iav1e4eA4GJO9WIC9GBSMFy4HB+4Xyh4x6EO8gduzrlaDeysd1kDnTbbfQ8qTZ1&#10;aK3pdrvksTJaUtCY5gkWo+RI2+1rY2gMeqMCrF+GpddH39ge2ATuRdCIl8MlB+olqZ7qUKQsoCyc&#10;F8+S1FqfCBqXv+otvv4bRY6n8NXnKFeSakrJxN3qwUKv30SIUCsgLld52IX32tKXvZtM0AhTDdWP&#10;5CfpPtvxeLVECWUnjn7jXu4Xyj5iXjc8IuBBR8rcpn1NRAYWcr6ddtdHz7NqU4dW+ZNmS0z/HAO5&#10;/jqhRI1jgaMgGqchZS/uIyZVV9uiI1dc+dEqtYu9X/SDrR4U7osLjh3lFk6yFSTeXyqB+l1AanKg&#10;i5mdfx5uXy6VHCnW3vDhw7Y4EfXPKvWRNt/Ep/RASWzfSjp2Jgqk0qET1wEHkZBRPykHwIHIoLzR&#10;5fvrscfoLMxAt+RvdO764TzinRForel29q4XcJm+zgup5HB3bCUOL8HG3TFtTNBAumHfa8txKiXe&#10;JYNkGqXgcX4LCYE+Jty39WWo7xZuzI9CUkPUfPv7Ha1ERjQRlIrro5tpNcaWVpug5ACOLN0/acuJ&#10;drwMR5E7l6uFVA+U4FxCdq78WGTJ0EYGVAZGyLcbyTJcIQ5vkYITpYBRVaoNoOlPx4thJ+Tz3jWE&#10;KCozcLOYQ4i33fUpV/Ze7JYdCSym0T6cReJve92Mo8bWk/rY6J6MVx8SFpEsn3Tl2nfjYC77d4il&#10;Ris8YqwQ8ulhrFlKNUmyaQetVT1qvv39zgL/MO/LCxGvQsm0zURmGMLs/Cs1MVu+F0hXiuukjkjJ&#10;h+PGHgfGwu2O6KglR+5Y3XDwvCaF2EBWiYvDdPzjiQdnFyHk9maXWn10Nf/WDCTUEhgjckceBJ0O&#10;Ws2j3VmBVgo/Z1lZ3en1lp4WLHLur3ehNY7x7AsvwOplOFiceNeAh6GshpWSm9PAG5MVWcc3Uid8&#10;tCJlbUPHH9WDsH4nnlJhE27MTby5r8B7936tDnwHkGaphqx/XUZq9d6sSXNEJxSpoL9WUStZ1pSc&#10;9ANyVFp9mxcuku0/zhrnzCdDHXMW95A7Zn/EPi2EBRJrbT+c67szBKUVYZRP6F1g+lJDFp4Dn42l&#10;nThJWD3K9ewQKR+92BUvia6Rlecgcx1jhV/aoZDyi1WZUHOaURXCQz12kcB3xByZC7kj3qPVF75P&#10;ayXrIRMOJTP0o4Q0R1CVZcLDjpBIyeklteyH6TniYnQbuWsVGhG9fhOWzo183Pc706/ZzcJacksH&#10;fhCg1LyObFYg9bwaY8yeunuV/bOHzANXy6j2NW8M9beLZ2HtGiwf2fEpj4GHgUT9jpb8zsBVp02l&#10;Rs+RMUBDdTnshVJdxsBrF6115Wj1he8D/l6el+aO2ZRj/7Q8iJsmKsWqGfbCSeROdL4qUW3Lj01y&#10;+tjNIpUJriPTRb/dhhsmz0iPzXhbxZs9skgKyGctaMw7Wy2MLHqWrt45ROdt50uwOWq2ot6SA5+P&#10;paOtjtyGeqe+dZFZae934GZb9NmaJ9Fr/2kcGbkRtEPxS3m5Jk0ZEyFdEA6MwnQmW8KROZAz9Plm&#10;BU5Li/CWzDCZHpNlYNkD34PbBta6QKzdZMlOq3h5baU272IkdXkn3R26t5q3YOn0yMf3qD39mt1B&#10;yNH8B1giq/DmvDtT0Erhh1Gu5hdXi1Y5KwNDXC0y4SPEuH0kLD8Hm4+gvixTaPw0mVgaQLTQ69dd&#10;ceF0Vbpc9wfLoD7P3gm/Ilz5XXveRXMRb9g4+R+6TlLNMB6ZYS/0yxCPutAx22WIpI+85MgX8HFc&#10;DXGsnJ05FoDfgoXRTo2bpPXHswJr5fPIc0ih30XNWqg+B0qp3NOHKy5sdEetQB8fEgezO104MnLO&#10;+hAr+hCtNlglUsKgKRQg0W0yQXipJNf7VPwdeuWGGo2T38siv7zXy3JJDVqpPy6PlJSRVUZbrhfF&#10;SWTJ8GI1nZs2SIZw45HPjoY7bZEhPgM63S4cGD3afdKWk2yWYGz+6oquH8wrGmYQSinCKB/xVpmy&#10;Yc4AOFqIcBxNFV0PHEdWlf1WItZKeWg7kIj/udhC9pyeoqlOZUk4MQ59jFL/aZ6X5ZMalPqd8iBu&#10;mhiDm9cwWELct3w3lSGSEhLVL0N48kU97sJqtMCXyqPNUUuiXaVmS2YwNn91hR+amdOm55BzyuTs&#10;YCsxW+cfpFHv/a5EnqPgOVcqFbIuf1Hc9u8oOBQn1GcnPXwI7G0yBum/M8+r9rxkg42PfodWStbo&#10;NtqaOzRNJDLEl6twvJKOeO6vylGxLHDWG901/UlbIstZPOlLOck0iqLZSovPsQWlpbJhL5SZKaVr&#10;CzrWnh+PuJ1l4u5UZDhCyxcSPh9Ht88xS6Qbw6sKNwJaqSPBxke/fa+X7Em8jnL+6Nb/mCieqzY7&#10;OAm8Wc5UQ2RGBlmgFMHyiCa5txG+msVo0dq8iTUwxqDmxDuTUEoT+HtPpNgqKZu1CAAJTO6Poa43&#10;qe0/UpYJFC+7+2sXWRiVxVhuEDhK/9Fdng3k0XgV3yv/xvquHm8Z2biQNGW8UZUZTZ0Q2hYOKvHO&#10;HAWPu7MZ7SbI2ySetE7PMXvQWiob8mBWv0MnNtBpjLidFzR8pfMpZ5jB6HYQ9EHhxiSoUer37PmS&#10;3f/8zQrS5BEb4rjkv8yngzLSP/5OBQ4aOOWO5ubxCJEwZjHaTZA332fsXGmYVSikxjoP9IzlGbLw&#10;tNgvjoxyF6I7Y9jQdrQQ75ebSI3wp1ZWtc2ht1gSbrRbUtHpmDt3xK43lKh58uuO1nG3WiTGEE8R&#10;XgiuQHm0IZYPg9nxZNiGmEhz3QpNOGfdWYYil8YL6TSIWanlzcLT0PAhrI4YrVafh/WPYWn09oeN&#10;+KcVpl4Xit7LwVp4ECeqXxymNK1Ug6C91cUWNU9+fTfTnF0/G4X63q3/MRGUZ0vf3RNBi1EmTLSJ&#10;u2BmyIEsC4ssWfLcF6IwnJeSzTAUKjfxuk6ax5g5KLkh3EUSYcMjSVgZirjXWuAJ4vu96YuPQ3xY&#10;uHr3qSsKSRBe2YQX6wV7XMuL0G3GqgA48HvZxTRnj5uS+i75J+lTnE19dyCiu1AZTZK/X6BUa1rI&#10;G8SGUTS74uAcoMDmJF5nhqUGEH+E1S48N2pDRWUJwnvg7hz1hohp1mY8oTg0cUCi9ibafiTG6JWS&#10;2NJ+pVAB10Gwd7a40qC/uht17Pi3a9f+aRmsvGNrxP7sabpyNx9CdXh/T5A64WlODd4LyQmWB5Gx&#10;qKfp+3vmoLA5TRgcZpt4tZK8yNreT90dlROwObhA7S4yWeLDjljHNnzZb9lNHQ0HXRuJoVgQicVs&#10;J0zdy4J4FeHEFUzFBnuq2CIyuXnaU8Khg7Hj/eDCmQtfx8Zu4VEI5eJL9psWavGbt8ThPil92/j/&#10;szcWC4xlZW80o/SzPCK2pZhxrsp7eNbOSxpmGYr8HWkOs2WUMwiehocRLI+UH6nGRJawBzwEbrdT&#10;s6w8Ea2xciMwVip7HCXyYd0ROcFFxnjdjWAzto8sO/CkA8/lH8YmOm93ExwPrXX5wpkLXwd+adBT&#10;dzxsE9nvSX1bTWF/hlVkpMZq3x6s7b1bK7bfmZTazhHZ3yVfQw8pWjED1xp8H14ecZDl4wEjimYN&#10;1kJe2VYi3jlmGjnJVOd/6tTgaFn6j2wqUaojYdBRblhYbUtX6m6VHVmSNbG/S9WFRSeebrzD6150&#10;4NM4Oeg58vo2+evkKdWhmxbTmch8ty5KvGC/J6a3+B0W00sbgOvlrAgY8AkWPrGUjHmPQkT4KQ8f&#10;7RqkESOvufg0kZdMjZ0T70yjgG77NHyPSWv9A0Z0C6sdh+Zn3K0fZbUrDoSW9LOyNiXZMA6OK66M&#10;9FnW4lRY5DJ+TsElZDuOFrkkv9S7DPYesaAB8Lt3euZuxxQr2klYVezW1Q531lii2MrN2tj/gEzt&#10;cfK8+IHO/nIPuHEOcNFJlybD4EGy/6fgDM8thcx6iDRH7q9ohtMOPShpeBLCsZECmEVgmXt+asea&#10;cEg3Lg2rutLttqz+f/be7EeSZEvv+5m5x5pr7dVdvS/V2+3l3gsJJEYU+KAZQaAIkOBfMBQFAhL4&#10;Jr3xSRAECRIpQCL1QmAIvmgEQeAMNQORGIyggSiRAoHpvrf79lbVXdXVVV17ZeUWmy9mejhm4R6R&#10;EZHhER6ZkVX5AVmVS4S7hbv5Z8fO8h3p0jHP9Qly79dAu1BSReC4sn8nx0YFR1+S9ve/1FqLyWhm&#10;02dox6MbQSZGZNzOIJblPtBK3SrmVi/rtgip+9lYJ37uLoBxKkUKQMl18eQdq/mJdztZ7qBaHqe8&#10;+2ygyGw9AfYAIL7UTgxpOJ/H4Wn9Razp77+JnSth0dq7ygUJCzF5peFkIgOABu3vf0nzzT8fftlI&#10;4k3T5K8EgbtUNoFqsTSyPfe2ZFg7F/kw3RRi529Zg4l3xSIEfR94GsnNDBS8VBeHuEVKg+MUcP7d&#10;jfrsrGmQyXIS3AyW6S3eaSPmp1h+nJDNGDg1v0fAPPlFvUARuIwDLwL/swUV0G4hHIACZWeQ4Kw2&#10;IW4BAVprlabJXwlgOuJVSv3FgV/oYoG1NeDqGtx13T9D1x/JJ1fHBn6Ixc1wtgYvTTiWQng5RFaf&#10;FOm1dn74Rf6TRDeg/sq4j3Yo+u32TsTMLoBn7fOc4kSgomEngctzGDJJLrAepfDuggQSfwIed2V3&#10;DW6nXdRU14OxpQNc6jDmcqiPBn8unkq2iqgKJSHcHqGdWw8zvdyHqbglLlXGK/3uJFnbk5GtfTzs&#10;NjB7RsN2ssQlwkPwOYkFXr24wZziyJAPLi07tJJ4jw1nX/urZC7IQEGRDK9J6CG78+1UMjAsWXqa&#10;d2lcLswFw7rf6uNRrxpDvPZc/0FV87FQSNbCx68o3merlaSA2UCs2R9cx4hzDfFK58/cjqFekYsx&#10;XtJ8D9R85TKdE0S88GxFwk8xHU4K6UKW3bAFnJvxGDUygafESlxoFvGCNrAD7CUSI4pTST8N1cGe&#10;bonzKV+YZcDKNYOUp+4cQmUDRd4HiDfe/fovVMKKsNeMgbVxuAJcqct2/kFPIoa+h1qgYUVLQG2r&#10;C4+MpIS8UpGVKXB/a0wixWgbmrOXNW/jpBNPEEtNa/GepM/0PKJIOHjKZhVLg1DBjoVzM87Bddy1&#10;cW2uHqaSk3sY9pF6gnYicRuD8Eig5P9RefoKIfdeAu/MmpFaqecEc1SVvRt/kbU3/p/8Sw4Qr1b6&#10;3+//YFM5SMk4j4gc7wF3YxGz8J1EfdkfiHX7tWsDUg1kldqcZNB2d2F9DjeDnSGbwWZbP0+CPsPC&#10;Z10sCkWcB0op7DHaSnJths+vjm1BsIP/OKiF37MpBjTdS48Avthp3nkduE7EsyrKKsRFmbrncz+B&#10;WxpezY0hRRTIdqyQbNeX/+qMUw6ba9ZCx0Xs32sWyd8dQqU+IJiDSv49YDLxKqU+zEYC6PKJ12MN&#10;eKciDe5+SmEnEtPfO7RDnWVFWPfzfgI74RjlIGuY43LRjg822BsHY7PabqVkQoRBVvoZm6wVUaAP&#10;ZneUAlXAx2sMURSRBgFBEBAEeuH8Yq20G0qN9HrTSmUJ0tZirMFYi9YBYRAcCQmnxpAkqVRMauU6&#10;csgSZq0VhTClCYMAfQQizMZakiTFGkM6Zadhw+LWhvy81m5e+wSn1EobdS8b7Heqh0EDkZGd66yO&#10;wHNVaWAbanFP7kTwKyNcEbnUU5ljYtGOSmUdBWvl/cbIsS/VJyTfTgs9yEEGfjZ8mQ76eBXvZd8r&#10;5pFVnBY14I0AaIgwxROnXV4LBksDAyUT43tnBV+o5dNU2syzCUuQG1CfsIVRiO8nSmVsF+qSjzyO&#10;6lPEfbGVwn4kk7RM/7FPJJ8GG5ubbGyKSlmr1abdjUApKmFYOuEZa0niBKUUzUadlZUGwZiTWKDV&#10;7tBud0iNJQhDgpIJzwJJnGCtpV6tsHlmlWplfJi924totdv0ooRAa8KwbKe/Ik1TkjShEoZsrK3Q&#10;rE9PSTHluo4G5nUIF928HmlyhfKsbCPFES2XtTSxvN6NdYfZ824vAXedjzdwPlm0PGPD/tlJSE2m&#10;YKYQHjlXE0OuPNHblcEB5TnV/+pAfmfr2jZKi0GZxrB24D1HgvvAo55cJO8H9iP1hONbvG824FIS&#10;0TBPoPrCTOfbAn7sThDdsLJ9qWp4qXpIZsUIpMAtAzu9g59nFijE9WKsdNuYBZ1uj+3dfZTWVEoi&#10;lyiO0UpxZnODasFjGmt5srVNkhoqlUoJ5KJI0hSTJqyurLC2Unw3tLO3T6vdJayEBHp+XTBjLHES&#10;U6tWOLdZSPG1D69Z0Kwwv+k757xOgB+nmNeJy1x6c46d366F7yKo6+mlMRNHtCCXqhnCSigku1B1&#10;8b2vIRCz21izq1euDtzsIeL9s7rZv7KntZLiPGth5eoih3cotoAHkUwOv50fRi+Rlezj5uwVMrfI&#10;Jk8efWvAwAv1+RLBQUQ3vuvRb4k962PcTWQSXS2h0GNnd5dWN6Y6B9kZa4njmPXVVVab87mnoiji&#10;yfaus35nf1KjKKZaCTl3ZjaCy+Ph4y2MhcoES3kyFEmSYI3h4oWz4naZA3eBBx2ZQ8EMi3jeyn2x&#10;IRblPGgD30+Y19bpKcxX+LDNTrvCjXAFjPCBdy/kNRu8b1ojAfqmK9Y60v7orWt9t5oxNtGrP63B&#10;X+73IRsk3r0b/w6B+ZeAy2ioQ+3VoxzuWLTICjKGt+wpQAQfzNGZ6BtH3nmflc/lSw28W5/dPzUK&#10;11wbEl9/PjWspLxdbPhmeOUgjiMebe1SqVYL95dLU0OaprxwcdaEodF48OgJaE0Y+PSc6WAtRHHE&#10;xtoqK43yYhTbu3u0uxG1alHhUkUcx4SB5vzZ8vrldoBvu84gKUC+CvHjGuDdWrldFMfOa1fm/0F9&#10;npZAXdi9BusfcR9JC0uMdJmoOPdDJRAp2k2OuTtk7xbEXV86DKn+S/nMhgFzIlXRL/o/2BTC5Wls&#10;uQK8HcKHDVivQDcWq8+vbg013xYwSgdFffKk+3HJpAtiqa5VhUSL8Fw7kRr1MkkXoFKp8uLFs8Rx&#10;VKhMMk0NxpRPugCXLpxDWSvdMwogiiLObW6WSroAm+trrK806EVFepgrojimWglKJV0QC+6jusxT&#10;n3d6+GicQBXwUcmkCzKvVysj5rWLz+zOdfR6n80vI3zwXlVcbR/U5OfXlPiRj525wqpwqEOqol/m&#10;/zxAvIrg/f4P1kBw7MM/gBB4TcMnDQluRYmQ5vocLso2LkE79zsvM/ezxSV18KYWd0Ff8GcCFJIm&#10;c3mRwiBK88K5TeIomurl1lqSNOHyhfJJ1+Pi+bNgUtKpVgNFL4o4s7lGrboYsY3VlSYrjSpRPF0G&#10;QpIkVAPN2Rn9uYdBA+/X5RmY5hL153XZlkQObwUSpB6e14GWnetc0F62fMkRVMl1HUYRDATLBh1o&#10;ijfzP5RXnLcYXAE+bsDZCqzZ2W9pv61zbpZ0E3i1Pr+O82G4Gmb+tknopWIhz99zdTJUELK51iSK&#10;DieWKIq5eH5xpOtx6cI5kjg+dCsdxzHNeo1GbYGsAmysrRFqRZJOvmnGWKw1nCvZ0h1GFXi5Md3u&#10;qZfAm/XFpyq/W3F+3dwlClXW5XdmKM08jdiPDnUGrvIAtx4UPMsag6rlJ16P1/QTanZ0b6Zp0GGw&#10;VXaUwkbt6Fp7vl6T4N04+MDBW0dUytxsNqmEaqKVGScJzWad8AhyXQHOrK8QT9jiW2tRWDbXj6YT&#10;9oVzZw7Nu43jmIvnxqmPlIvzyMLcm2AMRimcqS84mp/Dq/WskAGcbOu8xmqlAaYz50GOAvXhHLeB&#10;psvDxJszX7wu2AlAbw9qsy8SnXzhhFul50l7KYpVYL06flL2UknsPkqcP7tJEo8mOmvBGsPm2njV&#10;jLLRaDQIA4UZUzESxwlnS8heKIK11cZYl0OSGuq16pEUYXi87jRPRnZ0cb977Qir8jaRrILEFxrh&#10;0kDnOWhtRYJWS4+AoX3FwNZwkF6szRbDGdJdvorh6xi+S6Qc+MgQ7YCanQTiXGAiMnD2SPNOBC/q&#10;0cUQ1spNmi07eR4oGrVwpNWbpAmrK3OkkMyIzbUVkuTg6mStRWkpBjlKrK2sgDUjqwfTJOHsZtGs&#10;2PkQApv10bun2IgE61HjxVDODfQfsvkcBSsQtecb1FEhz6F5biVHvDu3//VZ+g1+bZYGUQBJKhd5&#10;tycBqyOD3WDWCrseYmnGLqcxSebP1Z0FDSQtqOvaTPuvTgxrx/DAAGysrtDr9Vy6mOmnjSVxwtox&#10;EG+lWiM0CSpN0Cbtf4VpjA1L6U1dGPVqhTiOB65RnCSEC6kRPxwXlczhKDeHolSezXlzdWfBGrKb&#10;9PM6tfB0LpWfBqS9kka3YAwW3FTY+bHvveybCBtnznyEdtnqxswkjqOQi5zo6dM5tsjauRfxPd1I&#10;YbsrCmyr1dd4u9BIM1igWZUorLEymGPiOS5X4YmrIvLoJHDlmIRkdFihUauigsDLx2CtoXlM7Tm6&#10;QLu+TtU36nNQ1rCv64UUvsrC5sY6D55sE+as7SRJ2Fg7+oUJxPxYb7jCAvc7Y0FXs+fsqHG5Bjuu&#10;AMrY0b0YC0EVn38prtTa/Q+Sx+x/l7jvNdBzVbFKZTrAvvPFe0USvYJqP5dXa62h/THwZ5Aj3tTw&#10;eubnNBAU+3AWqaMO3QeZ9ib/0KJ/NV7bGC+EPgphCFbN5BXpow686z/qMUsnngPODW80jutpcSg7&#10;93QeRMBWvX6grNsi1tRx3D6lFJfPH1UYdjq8NWxsH/O8vghc9PO6hLHcq71HaiBSWdaETwf1PRq9&#10;P9l7ynxFW34MXm3NL9heF0bnvvfDTe30Alp9BKHz+8iHTw2vB8PEi1KvZO+wmaTZlIiRD+Y/wLT2&#10;cuiqTQr1r5cREihZyZonpDHlKeaDBpRF9Plzv7f+96d4LvBIhySx2CR+HgwbXxZROvR8X4W5Sf+w&#10;lM8D0EMVlzmODbPf5VJErSlMvCmI2h/T50Mk+WGpYqWEXVdplrhywVM8H1A4kh1wNRzXaE5xHGhq&#10;6JgptLNt9p/N/eyh+v9MhveRrxWtJ9PhYBFFjmNzXKeygigLRfe4+cVgyAU3Fh3cViGQ5OoiZ7Tu&#10;4bOcEu8pjg5H6UeOOXZP01Ii1U5rIs3cCx7WuRSUynzJeTeCj0NVXUwnnSBu7Al3vQavzFReXRki&#10;+4xj+8Sr8/UCSlFUyiJxb/N+k20kj28SfBtly+wO93nee4pTFEUb2c0dRVr1LrP3KXuW0bRibDWq&#10;wiEVxA1lyWJMiizP6UBGLbKo3U4hsoPFUyCEmxqxcF+tzbP4Dba9yHOsZ1dtYH3Qci+opeq/UWK9&#10;/tiDG+6XoZJtgVKu35GSVScyomIE4o/ZImtkGXKwumMY/iOFzxjx7nF01UWnKIYuR0O8XeYsNBjC&#10;PpOaxJ4svMxjUBGzFtBvAw+cslk+YNZLJaHrTF3aCs1PK4Mc6jhWAyYE2P3p35xZ3djM7ssMFq9P&#10;xQBZeapBJt3oFcSMlcwH/3OYEzRWwJ2eazaZO6510cSqyjqCpuR0ee3hBH2SkDJ7F9VRiDhapaZn&#10;fXuccjQSLS3ksS3j/lnEUn9WiJfASDPJghPtJ+BhB1CiGeylNHuuocKZGrxSqhF3oNHb6u5P/+bM&#10;+pV/+0kIUKuvXAKVq0AoXi7sg2ujMKlBXt4FMq4tjrVuwhvJsdMqW6lc6u0zA1/VU5YvcY+j265a&#10;ZPzLlVxVHnaRp8J/zkURWYLM9wrl3L99ToSeVwHUwexM9UoD3LbSuVwr6TCjXX6uFxU6V4eXFjLO&#10;YSeHWhGuRYhXV/QGar66gT0nJJ46B4t3aJcBpdwyoEYsB7YcgloW9BALZ4fDfeSHoeOOd1RoUe72&#10;eNnQJbM+F2lBbpP5Kg3zNYkEmQdVniUXVig+gQmIgDuuJVGgpe2QD8R1EtklX6ofcSm+oqYrwSY4&#10;f4Ky4arGOoFCO1NFQiPMCNC7FDpDSe0jj+oDcgxaxtMQt3emPyuuhh1kYfFbzHnRRq5Pl6MJBnXJ&#10;qoCOp7ZtcXjK4GcKmC6AXBQ9hGz9uULE0r4w4/FayPMRIAT8bBBvMJCmlcdwp5p8t2GvD3ylPvv1&#10;LAzlOBWFxobGBivg7m+ozYqxei6Fv5f7RzsIi0wmv4Xy5XkdMt9v/it17Zo7vknd0Lj6BP8smbpk&#10;1i7IpdyiWCVfHjGD29WjCAZ5t88Oz1Y0PkKuZ97XGpCRZJkL/w6Drho4CwMAACAASURBVDNvlMxq&#10;rbbIxh244x+thtsioMEOKuftAHd9b8ZgqL27FT65VCuuV5EvK95GCHtW2jFWhaE2GfGmxq6owIaL&#10;2rR7j/FYr7GfXWOQMkjcsfu+BdB+NsI5TxhctzTywM8aXPEPsL+sRSsDi2KPcrfHy4RhMvSoIPet&#10;LOtpG1edN/T7kNms1W0Gn7lFLRbHicfA/Z6IXFWHCdfBV7laZOeyTybB2k2zOFNeZc7m/ve/TyOo&#10;rM8Tw7BhauxKgH/WFTVE2t1huUxJT9rD1/QCQPwN8D4nRjt4BDpk+Yh5VJCHp2irnzaDwTlv9S6K&#10;ePcYXDvn3R4vE4Y/Wx4aMQDawLySOIctViFC8tPuJJIxx6sgO6nzM4xxeVDhTvgeWy4LqhZAY8Lj&#10;73fMj3rZouN/F+TTxvLVkCOO06nMsmANOFs1WtXBH0dRHXjFcvHuZNiTH6/dY7RFpZAbVLRB4P6I&#10;42nEclsEvC/ZwxPVfI0NlwMdJvurfdBqXjxl8r5NI7u9aYOlW4zeKXmP4wlRtB2JfeChrlDRElua&#10;1kVaCYSkKy6VLHS1BQNfZCXGKULsaS4NtnCwWh34qQZ9i1cFTuer6GGXBCd34zS8HRyG32ZOK6n9&#10;dMzxfJBtjXKv1mNGE0bRcS8jDrs3HgHzpZd5F9phLiW/cznMheMF/8Y9zRVkvMcjXDk/agA2cwOM&#10;chH4v/elHf2v7cHX5N+olcvvzaWt+loCG8zr1LTK66u6xdwGJ5t0j0OJtRxM48MNEUI9zLfkg5bj&#10;jlelXJ/kcAR+GBWEmE/qtnZa/3rAfOll+0yXBeL954f5aPc5nJwXlZVxFEgAVNbmKNBZNpQv//Va&#10;DcaK1nYNuW5VsmvnYyAauf6H1gSUkqpjw+xQRlfQJ5S5lJ+OJ8/q9Qn5h8EHRQ7DNpMnjt9GlRVo&#10;Gxd08vA+0JMYaEuYfin313VWxEz/TPu0sHH9VtpM9ySUlbJ4HGgAH8b3qawdR6+YuaAwIvso90iP&#10;SYo7xUIRMf1yoRFXwTh46/MwsvDbzHnhKi+nOt9J9PUW7UKuOLrqsEljO8wnnYdi8pxaXsRU0rvH&#10;PYjZoMUx4u9RxHyL9kLQQqy4dpqpyjdC2br2LTalGRSlPDko4iDx1uM4DAe4xsFbZynz5YF4la5p&#10;z3fSnEED3bKmgOVo8moOO0+RvZ9PWTziBtblQJ+0PRQg1WkRLGmB0RPgTld8OEGQpXxYoNODRyk0&#10;a/BugJMmSzhaKZhyUOZKlzL9zfTW82ztQbPzTXvFNWKJnaRgToXpF4xpdhqHnWvaar+Eyfet6Jxa&#10;OmtrKqSD2a8nCmLxyuitisjr+Jd4N7aAmwUM0msJ3GqL+lizmqkIBS79o+Z+30vgswiwZyi+MVwO&#10;BExvqydM9pMWuWXeKz4Pirx/Xh/oceEMskBN+qw+xWuegOUmWUXnOFh3nhUmk3wROvLBppOHVKQK&#10;TwIGhdAt1ibgF1lLhMrPr/kekxS4kcBeJLEva+G15uFWwVeR1FOvVA+OwKeM+MTnegBdC1/rF3jv&#10;hGovbQKPEEKddG0SRheQzIoytsVFLLyTGfoUUrqMGA8Rgz5tbw0HlCO0cglxq+XP4xcsb1FvcniQ&#10;ctUd5zD3gc+OWGQ14+KQgDopBVMDTGawuguOeIOKbpvUpGV44R4Cd3IWK0A3kck7qermWiyk2xzq&#10;ltFLXR6dG1pqpTQwUFBT0NbQIphr23xcCJBr8pQsrSWvaWzI9BYO02yoIg/tNOScMP+2v8p022Pv&#10;Tz6ZD7iTDXTfx2StwSuUX6juU7t8WqAn9iLezDpiFbeQ8Q3TkyXrdVhUt2B5kBTugr4csGlQ0W1w&#10;z00Sm5YO1Nz79afAnZa05PA9jkD+fxjBuTH7mrvAfgIrlcynlljpd3S2LiWzfvLtA7djIWCt5AM8&#10;trBykiI3OVSQz9dzX06TGY2Q22FbS48NxHqepFxhEHIuo6jhDPCAybmP/nwnMVd0FBZBtqMQMl/w&#10;Zc197XIwZUwjVvFJXQgBSOMTZPHmoFSSxHE7bLj7a1XagiDpb3DsbK6GOz2oVej3qo9TIciVEJpj&#10;ZlIXuN8W67hPuka+3q8fnOirwJsV+KYrlq9WInSxnGHC6VFj/lzXC0hlk1cKy29XvfV0kfK2/ZeQ&#10;h7s34XyXOFnZDM8STnLV4ESkEQQnRBjLd+WVHxKrJJtTiDdlD0087r3ToIMQbbMqp+mlsFGV3kWT&#10;cL0LtRxpplaO82FjvB+yiivhcx/JzLZOPJPw1g5k21VfmbMI+Ic7v4WdqER3ilPMiySC6kl0LhLb&#10;VKQ9NEDV1h5j6WR/95656dEly/DopbBZO5x0bxjR1A1zJlg3gbcmkO4oqFPiHYkKskgdxWZA5c53&#10;Srqjsahs85MseDMTjI98LDu849DB0kmtfQKOeK8//vYBKlfQZL39Mj36uYxOtOKwYr4nwHZP0sO8&#10;5dqJ4VLj8Jr3PVxTzPk8I6eYgJOZoLe82KccFbNR2F7QcZcXlpNRhJ4MkpNiv3Hm4QNwxPv22/9B&#10;Dzs8L4pZvPlKH8sAzx9ADPzYyVq7e9dEPYArh5xnF/ihJ+3iYbJIyylmx9ZxD+AZw6L633m94JOq&#10;uzATTMrJIN4hDrXswV/uwmCcJZNrncHireLaIDlVoIdjXpcAX3Whmut8nLoMhvfGZD0kiIV8LYEb&#10;XXFNaFfNFgPn01ahsT4rSFiMFWUZTJ06xXzYJ+vCUrZuRQdJIXuurN4TIy2TDG/H+xybEa/iSfa9&#10;p7Tp0cSlkLk82+2e9LHP4x5CumHgKn1xQh2xFFiMwkPg832xkGMj7Zk9YfcMVA2cie8WHu+zgH3I&#10;O+ZLw1Oew4d5gfA6Gl5ZrCzP2BZZuyXN4lwZywV7gog3ZqBhZI5jc7t0ey97gQKTFM47Wq2IoI1X&#10;eX/SkxzbUEHsZlvdtZr3ft1WLIG4cQUC54E7+mAvpU4i0u0f1XBbj2nLB54d+CqnMmUXu2RFGwZJ&#10;xD+R8eMlwRaDwUbfemfeZqARgwolIULwz0YX4UnoQHBCCp1NMki8OY7tU6u13Mle4Ii3IF4OIUmy&#10;Fb0ayJdyGgt1vzy7/9oJ1DS8MSEMrpFqttiIaE4vhXYkucE/92wTNME+X+4G3xyzbNnFXbLlqywJ&#10;yecVvkFrfnr7Fj7z7s/y98kj5DnYpdgWVE+I3JIZVHXOc2yOeM2P/VcoDWlx4q0Bl1ag3ctya70S&#10;fJ74jYVWBHUNH0xhqq2EEDvdh7M1+KgJb+cjapUGdJ8fivAVbv7mldXfbJeDmxzf/eIUxbHH6NS6&#10;ANche0bk9RuGj/vMB9l6+/K8nwSkyYCKWp5j+/QV9pKvTD2wWmuF1lIdMgOuALUVuN1xGgu5pkLG&#10;gjESHHuxeXjKmcfLCl5anVABpRqQPJppvCcRw50f8u2/56kS63JQrWra7henOIhxnsh5RdMnPZnP&#10;fGZl3IX6CWkmlUZ9FTVjjA17yVfeF5TZjec/vM7+dVd8O5uroX8o4HxDLCXfahwy7YFZfIaTCWX1&#10;uUnmbTO684PfZh7Wl20cJl09r3h8mrZXDL4D8bDVGzOfVkINIe5h1beTqdFXFDE+0z9GDA6/odeI&#10;ZsnSwKSg/VOjUs5/eN3/Kf8spai+4VQKkZ1hdiIojDkWipOELuO3r/P4DSdp5j4DUhjHghWEHPOZ&#10;DArJGJlXR+EiEqTL33PNSVYcmwYW1AoPUTxMIHLRZS/IZWPYaMKby1I6OVg80SG3NoZDL9xGKWcM&#10;l9Eg5gihNc9DDN4w/o7Mu1SuIhaaj4H6bO5n+4ouFnntjDIRkImvn7S2SrND8Y1+k3YkVn9zyC/W&#10;w2VNLQWGy4XtQNxzOJZyP/dCTkorPAvcq33ACe0eVQgNRvv4YuZfIlcQv3sT2SY33M/PrMrVM4Ln&#10;g3ThloV2ACuuIw0ITfW/KG58mBneMx26w16D+/kfhneQt4B/a+DNS27vfN4V7V60pmrg3ElsdVAA&#10;K8hE8b5ejwrl6d6ekGSdUzxHSIAnnczKtVZSSzXSFMEiLtVkCvN/F3iQSC1A4iKgvq3YeqWcjiIj&#10;jNZb+R+GiNd+2/9WKad7WcooFoZAZ73LdpLxYuvPElY5XEjoFKd4lvCTlWfdy8AmBl50TRL6OCQ1&#10;1QJfR6KAWHFFXrXQWcpWirzud+GeKZZ1NRJpNFw88W3+zwPEq4Pg11kUIBDdyyUn3nNVuVjVQFaw&#10;U5ziFM8e9mOxSi0QpfB2vdjOzLckqwSDPR37dKekwraihYTvtiFqwCuz+nGSaKBLhoXP838e2Jh3&#10;Ot3/zxhX+qA1JMufwbmBXCitoGdP5QxPcYpnEXEqz3hqpJtNEdK9nsCdjsgOVINBn25qhMhT53Kw&#10;AEpcGo87c2gdJ72BHN4oiv91/s8DxNs4+7Pb9GM38+XyzoMiNWgN3EpoZYHZfT7SeU9xiucGXcS9&#10;oJQoGY5rIzbqfZ93RT9mJdeSTCFE3omhquFMVSzdbiIE7I3cMIB7syZHD5YLR45b+xjxEdRjBmRx&#10;jyZ1fhf4sQeR++A/L5BhXg/kfaGCnRTOniadnuIUzyRCBXuTOro63EV6OdbCzEWhEOLuJiLM9brO&#10;UWMIJoTrsejCVLQE7XrDYhtTYdhgVY+HXzEqB+D7/nfWMk9V+UPg9pQWaApEiaxmShVzGZwLhXgD&#10;JcI7pzjFKZ4d1MkkZ7UWYrwxph57HwmgPeyKuyDfm7GXCpG+1YA39MHkBw28U3FCRtYR70wKlK2B&#10;VDKN/W74FSNsQ/MNBP8uuNGaLuhihXj3gHst0YewFl6ewiFzBrjt/C/Gih7BtNJ5+8hKqBW0jfhK&#10;noPkhucOKZCmzhfmhPC9IP7zksv6vKJqIVVCWNVA5GR/bUXxcCUUztiPnUa3lu42eZuvFUMjgI+m&#10;2EmvV2GrJ+eZCaY7MCEN9tthC/eAxWsN/7L/gwpFlKIgzgIocWYHenqbueYuYDUQl8E47AB3gK8i&#10;+FUX9qLsIqkA9k79vM8kKkCzBht16WC9UpFtZM9AHD8HAjHPK+w9LprdvhvS4lLBAkkr2+rBjsve&#10;aoSDVm5qREb2cmN8h5th9HwgzwqJF0bcHcxoMOpfDb/kgMW7v7P1f6ydOWe01lrs+k5hle0aQoRe&#10;GnKb6cowzoRwz6eG5aqVd/1X5HR5rTxwoR4UVgeoKNhO4NzzpYn+XKAJvNvXHCFTRglljp1avc8o&#10;WlucX13lKbDXzpUKK3EHDBumnpzbsXz/fnP6mtYuYjnXQiH1mazeuANa3miMMZ1255+vDpV/HiDe&#10;jZf/4pZpXdsH1oXRZgvrNULxt4aBfJBpmkM0yboHB0os2sRINYon2poj2nFQCvaS6c53imcHZVXt&#10;nWIJkSTAGm8DN2rSViwMXO9FyPjAirEXGZGfPdeAVydwhUEMuk15K4+Ah87FoBAj7/wsPkubk5VS&#10;qrV6+eMDLShHx/+tuoHik+wX+xStlVpzhFtREkWcRIR77gy7SdZ5WAYtW4rqIaZM6qzgxG1FlDmV&#10;MTzFKZ4NbA+0+nkjgHYT7qZSMNVLB5XfKgGcr8NLUxz5AXBvD4KK250r2UFrJT9bM0v12lAyrOXG&#10;qFeN4Sb7GaiMeE0bdDHiPQPcyTnd9shUmto410EipJwYEUyv6kziDeT7AyNzYhipkRVJISvUZhU2&#10;lRd02Yf2fWi+VWjMpzjF8wefb7qkJar7D2BtUOyyCbwVAIEEXH2ZV51ibSIrCOl6C9dbzhbJ8b08&#10;i2iJGY5o2T8f9bKRxGtT9adofheQAFvUKiz8VUGI1AfL7ibiPui4PLnAuQ4qgbR675/7wGBkS+CJ&#10;ViPvWa/ChiPagxd7FXq7S6T2sgWtRxDknOVJD1ZfYqT3u31dfETGyv/11w4/ReuazKKpPJ1WShpX&#10;r45/fXQH0q7c/7QHKxc42JLUwt43WSsWm8rr668ePF735qBaU+ONyeNrXR/zeZwGla5BtYHMgDn3&#10;NvvfQFgbPFfShdVXKDyJ4p8gboOuSBJ9WIfqFPbX/jUIc5/XpnKM2isHX5veh96e/D3uwNpVChFn&#10;dEeeaWsgdZ1wdShfKxdYKsdN3GF8K1z51LM+5vt2sHTYul1zksK5Orw4y0GjtjwD/rip+j9HvWzk&#10;jH0aP/yjs8GFVGsdoAPXbqP4GFaqknFQC8QVEDvLtnLIc2KtvD5KM6Jdq8C6Fkt6qiBKWEfs6iUQ&#10;NUxiuYZ54kkiiLehMoJ4454QrjU5BftDEHeLtb1OIiZKnFsDUUfIL43lQa8NPwBdIai8GEjaHj1X&#10;4g4SMzD9wMN4pId8HtdbufsUzG2orkLzzUOOOQ4deViGkXQh3ZNGqkWQ9mTsQeq6X6vpchuTrlu4&#10;PPFasGMC20mUnSPxfaGnId49ePq9ELyuyNwKvA/Q7a23f4Dq2hzXs0zs5cZXPnwrspisL+RKCFdq&#10;cwjMxt3+mI0x6dP40R+d5+0DLxv51J0//1t7pnV9GzjXf1hm8JquKynhtcgHG+U6gIxoYxfHq2hJ&#10;FbpSFS2GmZQeVy9A6z6sLAHx6kBuRp5Eq4E88KPmlQ5lhbJmYPWciOHjHzqm4cYxQ6g0INrPjjmS&#10;BBPxv+XPO44slXZWvJniYVIQhId8ngB0FbHeu7D7Fay/f8hxRyGGsHrwXGFNLNaiO3AdZqTmLclp&#10;EITyNWB1+430EPvqILs+OmS6JyQR0q01JdXJQp9slUsR0SHU1sQajm5D9eXpxr4otO/D6uL6q72h&#10;KXlXnLj57/IqlNo+f/639ka9csKssJ+C+m05ABQraRBsAj+OSq7MWbQgLoeVinMfUFJCgrogk2dp&#10;5YS1bOUXAeWalSbD0nQO1rpIcczYXEFvccsBx7SCiqfP4eq/3wwES6aCcoJNqWt0o1RGlhao1IUs&#10;0gcQFGx+k7QGci770IFY6cedHWP3QBXM5xyF9i1ZTPxntalbWCqyGNpU7otSUGlCe8u5SI4xSa+3&#10;D82D1uLyYsddrr4D49NxrxxLvNbwZwT8tvykZWJXixFvQObntS7NQ7myv2YIF6riCFhY34jaOZa3&#10;js3fnB1Kb9FnYqivQ7jJ+F63CZMTtMOMLBWj0wrjNqOtreH8wTSzBKwp3p7bxLByFvQ6+ObmnYdO&#10;L7oi46w0oPMUVgsSb9yRCalUttAoDXb2TtulIahCdxcaJVh9UUvaf1ub3Yu1d8nu3w7s3ZXrqZTb&#10;nTwCfXHCQReJLagc96pXEFGL/PNgDX827qVjiTdOO7+vVOO/1ForglC2xTPwVy2Qwof1qmjnnqFw&#10;PcbMuF59lUYELy0j74JM8HgPKiUTbxpDeI75rnRDCAgQpboRBG7SERa15SDx5vy11oIq+EAlEegh&#10;Qm2sQueGkLLyVTQzFNZ7FSlrnQVtBy3944TSzoc7L/ZlcelvOhJYe53BRXMDGi3o7Aj5BhWxOBvH&#10;RLy9LvvVqzwCYqe/opD83U11hE10iyBqO3eRSEHGaef3x3mqxjqH6psf30SxA7ita8J462k83grh&#10;F035/zJHSLoJ7KWwM5PIxREhqIwO7JSCeZt9VxzxuooWM+J4o4jOgvTVHTMWaymchaAUIz9P40Lm&#10;fuifu+DnTpOs20r9jATqvByqNcwjElUKrOXg9SwK73LKu4tG7DrCTVnIgHmKp8rAdfMi11SVPadY&#10;GBkpDd+L4IcufNaB75JiErKLhXFzyVGqYqe++fHNca+e6JXXll8DmdI4T8sb5wLxmx60ElgJxNGw&#10;feg7jhD9B8C6BW2epuwLRt+a9drMQw+iMQctXsUIHefchJyFeMeiNkT+RdUaopzFa4AmBOuDhGOP&#10;i3htdm3NyPhMAQxb7uMseUceJhECTo9H6u/rGPYDWFESg/ZVq6GWnxuh6MB0UrjegS8jUUI8Xjx1&#10;7qr+HPzVpFdPJN7U2iwHTQWy9Vhi9JCV0JKpE1UDuH/MrroBeMV2FbjvAbexWDoccCMMPYg+XWoA&#10;+qB1bJJswdEB5fnc9RDXFnUN9LLPqDQyrlrOt62Ph3yUyuaH3/LPgwOB0XELVE2yGqqrklJWPfrO&#10;fj8hRVXN3K1NzejYbiWApnNJ3+2KYNYPNiuoOFL09oeEcez/NenlE4k3NvH/nLUCCha4LZ4fT4Av&#10;20K0vr2HfwzbSXFbaGHwga9q01lbWvy8yw6lOEi8cY6cbfa6dIh40xzxjsogKA2WQnc69WIm+XF5&#10;q0U58dcFZZ6MhZVCm8YZt2CV0IJLVbPPBO77UYt9BVbelmyG2itQO/p0skcdkXoEIdxeIrIDqZES&#10;YZ8JlZ91Wsl76qHEk77swDfxEe/Po7akgCL+3cSa/2XSyycSb33jZ9+jlIxfaUcUy2Q+Cu4At1xP&#10;pbzafC+VMM/7QQsV3TneQXqYFFQTglWXwhNCb0kXtCC3lVeaQeI1zrJ1U8iniCl10NWQdLPc0UOL&#10;J4rADBm5XrJsSsSt3M4j976+bzs4+r6DXu2bdfr5oNYwn593Nbe7Qqzo1oN5R1o6fsIlVCgh2FDB&#10;x3W4WoGf1eB9JwfajcWYMvbg3a4GkpqaWvihA1/0pBvFYhFliySAYru2/t61Se+YIvPafib/uW2i&#10;WS4/77VEVkm/5fD2TjuRG/dJBeq1Fdg/fi8Q4AYYkD0MGkzEEtnkGcI88QI2T6jeinUFEbUNxvqt&#10;B1wNM5XDjMGQq0NBoYoHXy6LHSx0CKo53/Ex3BcTA4GkyBm3uKS78x2z0sjuiw7knsQ/zTvSUvHU&#10;KYOlrujqnaHklxqiNvZJA67U5dK04qzwysMikgTeEHvognE30lnSA6aAeery3vtzZWz+rsehT4E1&#10;9p9mrw4kr3BJ8EVPth9Nd4MU8tnbEZytwft5V2J9DdJ7xzHMIeQeZBXmKofKDgGWQHA6l8vLcGpT&#10;kmU7VBrIQuLyQ81wwNDm/pshRcu68w8j2R6srCtSuQdZcNCkUjTgEVSGgnbzZhUUhE/dq67Q12zo&#10;zRnka17KCmqslUW1/QTsgXZgx4IuIv+qlOglnD8k/ekiYgVfbTgJ2lh8w8NWsHJuiEYF9hP4VRtu&#10;lb2WdncHdnIDnDkGhz6dj1q3/okxVp4kFRyJzytCJNtuWfm6P/T3DvAr9yzUw8y1kBgR4Xm1OUKH&#10;s/kK7A4f6bjgLMe8nzcqMXAZVCF+jGhVbA9+mYdMbcXpHAH5arg+IrL81xrSLdAR74HUXk+8RirO&#10;ikIpDrq4nkJnO0v4j9vQLFLgE7sFIkdEHnnrxdqjz2zoB/fWnWsqGKpynCW/2AXLvLaGtbLY7N5b&#10;CvLdIfvYqZ2+pGgVUSr7RQMu1KXKuhVn7drzqAYior7Vk+7DpSHXccIYGz9q3fonh73lUBPh8uXf&#10;aZnWtWugPpCHSiOhrGJVbNPgAfA4GiwlBiHUe8DrDaGMHzpSmJFv8dFN5bn/qDnuQ9VccvNDZL08&#10;TrgPWFsT8ZmwOnOBykhopyjXfnowMyGK4JwGNU01VK5s2G8nPFKfEZDTfNAB2WYuJ9ySLxcOC1at&#10;gbPOct2xTSpuj6DmSLcD9U1QReZkl37Klk0ZKPgI63JfwAUL4yMWd/bXy+dS+7D+CN2GImi+AXtf&#10;u4q/qpym0oCdu7AaQTiTHlcpMGRaLlqJjGzRav8riAviKZLJ1I6k4KKiBx+DZijxn8+78NHcZbNP&#10;3D3ywWN77fLl3zl0pZ5uP2r5p/4bcTeUm/60jViwP3XkAjUq8lUJ5Mv//EMXbnXl+3whTtsJrv+8&#10;ccjzsf669A5ZGjj5vWFrct6CKWtkBa40hETyX9WqRLmnQq62fzihPuk6/7QXBWHQQsa7G0zmgpil&#10;ag0yP6x1x9I6k9hMY1i/Mp10Zh62l7NsFQOF63olWyz0MQTY8qg0nNUL2NxiMCvW3pN7lnqdDSWl&#10;xK3H0L1VwoBng4nBuqlW0/CgO3vpyhmkv9qHTamY7SayE/bxRYsYbga4Oa/Tt+9m6LvTDnUzwJTE&#10;q5P272VpZeVG4X8CbrREk3elMqhgZq1sGXzvNp8yAkP+3PqQP3cMnrDKZ/q1JSqoUM6P6sikP9Xm&#10;ZF6vO5BGB7+SiANpYWNRzSL8MFg23N8OK/qm+kCAwZPVULnwLGa9J0elc9YF2flnKauNvDiOlQVj&#10;YMmukaXHObGc40J1xc2PSmaFB3Oa3+sfSMpfEmVMVF0RDevecZDvHs3uFtanVLvCiWsduD35jRNR&#10;AV5zBtkLDUlN66XZR/bpZ3Oh1+rHFowxVift35vmbdNZvJuf/IBwZG61nZ++ngIPWtI5Nt95IjVi&#10;xcZOjzdx+XweCiHjTgKvjPLnDuEusq241RMlwQfLlBFXXXF5roHov8L8kX9rZHvePC9+z/zXynkK&#10;tXFSuachH3Dy1m+/8AAhBE+8xpNhPPT+GT6bz5SI9oUw4w597VodijjO9q+LHTPpZalkB1Lc8gvI&#10;0Oc+agSbYvHmLW9VQuB04wO3aPVy5NsUv3lyxEHo9h3OVA0BTlCLbOf7pCu74dvMVwR/GcmGqGlx&#10;ZXrKMFYiIbPBcWBW4XnXceWhmH7ptPYPgL8j1TShiFDX51Oq/6kHtVxGgifTRiD+3LwQxj1k+1EP&#10;xfmOhY8muBYS4LaRxngo2VpUXdynnYiHb2GqaEVQXRPXTeD8vI12Jj4+K5IeNK8wUmy0aBrtgFBO&#10;bvXzAjk2RwLa+SMHZCSNHMNX7M1i8aaR6Curs+74kWi1enWy0FWb9W5Pn/TvBdkto4nMp9Ip7yCc&#10;0786M5y7p0/+u4O+9nmw+i7sfyvzJaxllu/+A9jc4GhauLQh6sHmeV4Cfsh3EcYFzy1sdeGRgbUq&#10;XApnb2/wTiVroutjRB1mPF736aCxYc1UbgYoYH7E1vyDAXdDNF+kNyFrAaQQMu2l8EpD/DPD6kMv&#10;AJfq4q/xboZRpLuLVK183oa92NV1h5kLwyIFJreXxup18VulxYrrPcr5HefBvO8fcbz8A+/dDnl/&#10;o65l5krfvWCyn2ftJpDGLhjoernTlECRDmUxsNYFKKfNDMl1gtjPcQAAIABJREFUh/C7g2Hkc3mt&#10;zfyrx4FqM7N6u0/k2SuaOjcOq+9IWqP3+SolfuX9H8s5/mHYvQmb0hrpLNLnrB0NTjWlpN16sypC&#10;Od+1JZV01hylM1VJXQP5yDOEewXRoJshtuYfTPvWqYlXKjGU7EH6lQpPig00h30GM3aiFN6pw6RY&#10;+wuIvq8FIivtmD0eIeI437Xlojar4ica5p/EyNf+0hAvubxRt/UbqYFQFCVZRX0C8tVd3pXgKnUG&#10;htmU16icXkO+nc2sW+Rx6mTNi7mdQW5sh6KduUpMAtUR9k4lXzyijlebt9rMrG8Ty1jKcDd4rF51&#10;i0tKXx4z6SFtaReJlrt/2VP/IvBaU4Jh0YhbHmp5tgMN93xhhJEd7LTIP11azWo9P8mMDADUvcOq&#10;1fIodvcs/5v8b4UsOrP7eatkY46MtGSeZuV5uSq+33oAW4n4fj7vwW2XEdGsZmloeUSp3MyaFoL/&#10;+Wpb2sUsA2qrue4KfvBLUskW1nLWbb5s2LqHNG/F+u9V9h4vlTfSlzovmiMCflMEDm2UjUUFkuEw&#10;DJNm90Jp6Zt3XNBncq4GF1wsy93gsfaSC7zinu8qxAuuUt35Hs68euDXZxEp2WYo1m9vBAFrle1m&#10;92P4yqmUTZOR/LQnHGGspJrNBJ9D3rceHTdOiUL7lV7c++9qqvp3tNaqL5ozo53eRLoO+35r04Z7&#10;1qDfmM7Y7CLWgoNUZW12087U4IrKf+Am2BjYYlIX0yNBuA52uUqx+wiq9HNzlUJsC+8fTSHM37kc&#10;UZkYiCXf1rtR5kmDmgqKqXYKUTtLkwtr0uYmvjf41koje7B8G6BjCwpU6Fc5Lkycfc3da+fm0oEU&#10;pSysCcS2e2DHS5q/FUDShDsWdnryvNdybkOQoXphrNSIAXYH6RL8gjpIcLes63yuJJ70wqz3NGr3&#10;O6kYY2w36v63RTzihYi3cfZnt83+9R+A17Mt5YOD3QGmPblzGwQuYfqwUN028CjNLFqfdgIZ6foK&#10;tsi97nJdIpojsfEWbH0LZ4+ZeFk9AlKaESoX4VcaTM8ZXSrb+QzA+6cN0Bv0Jy2wY2whJJ3M4vU5&#10;z9URj02+XHqUVXyUqDZF1EfPcA2Te9Ddk+7CSQTNs6AvHHxdbS2z5GB015Gy8PQmnHnr0JeFSEoY&#10;dSl9ehxJcLyiJcc/j0CLnKSxsBVJMG7Fp6kiJcPdNKt2BZiJucyDLOgq8ZibzXMfFVLhKmxoW2v/&#10;kftmbnfDunMbhNplH4zBQ8R/e6PjWr6P4ajYiWZo4LUGfFibQLoArIgvL12CUuK+tbFs8JYWzgpq&#10;QbKfRdqHgzy6St+LluznrDQzqIdwnMinioGM0aZDX8MC64pjVebz+byzII2k5DjpuRjCGLfJgd3N&#10;gmAeOHJfK/S2i0i+/jtOn6EbS5pp3uvi3a41p9WbWElJe9gVl2bNkXUnFvfmTBhyM2hr/lHRQxQm&#10;3ketH/6HTLvBa4XOVvh8EXEzaCVWan6zbZEOxb/uisix1rJy+RSQPLz/tq7h3TFZEWOx9hY8Xbxw&#10;3KGorixpN4oa2TTx+bQ5OcXh/LR8NkC0lwuyWY6/Za9DX6jd5SXqUBaM/ldNtvZ5KDjWNkBqgwPy&#10;ldNCB/RbzgfhhMDcEe26tn+C9dm7B68gboiPG+JSiJ1GSzqsEorwRc0VXvmdst8NvzTT2d0C5q6h&#10;MTbmx3tTZzN4FM5JuXz5d1pm/9qfg/oLgNzQ6BFUi4smVxEHemrk4jxJZfvw2MJTR7a13Ajzdopx&#10;/ltrpXLtJVU8RVVQg9Uz0PkeGm/OdIRSEG6A3SrxgGVFvSuDJZF9WDf5hsyGIHQyUzDwGCwN8bZc&#10;RkNV/g9q48uNuzddBoFLj0k6EB5Xm8UwV5JdkCDDOv0yAR2Oj80kncz3PSvJH4be99C8QBk50Qoh&#10;z5dqrhgrlsIrrYRH8jvjfp2AK8r6eGbf7qMhd4/9cz74y4UVrmZKBjTW/tca/hBwxRS7Mwu8vFCB&#10;7ztizcYGvovF59sY84ymzn8baMnrfWG20w6i/jo8+RQax5UkD/1UrDKgNKWWiIy0kDzxDt34QV1S&#10;fwDK7bU2BsNkPxK5dj8mlW7F4xBURXkqCOi3ATpSsZwhVFekbLior1ytyGcNlRBr0kWiKvmtfpwV&#10;8oAQfGXmDNexeBhfotVcJTGgnMG1SVGnw0GcAc5UIKpIaulOJMEzpTLS1UrkYg+rdJ2I7u6Awp62&#10;9r+Z5TAzTaNw7Z1/ZlrXtrXSm7J+WCSRYxrFq0FsILm53uVQHzOiOBVibgTivy3d7jhzBba/hc2P&#10;yj7y9AhqLvo/p7Ua1qD9CMwE33XSg80PmGoKjFsQRv0+X8nThyfpBbOWtQyopY1C3B0MrOkJC21Q&#10;oe/z9G2AjmtdBiHemQSqGvSLRVBCrns/QWNdslJMB9o+qOaYKunBanlqZR3gWhdMbZUwBe2mSKsH&#10;j40Eyy7UZgx25VDFqZQ5buyRzYj5b91jhOuE84w123rtnT+c5UizP+HW/q/uG7mRrdm3yedrB3P1&#10;fHWaVxZqhvBeUf9tEehLLkftGFui1FbHBz6KoN8zLJjwFTL1lnWwe2ru96Omzygr28wv7DIW+cjK&#10;FC1y4lzVlzFM3KrpfDAwECnMY4XP+5nBZGuecbqxLuUuCKGzAzu3oPVEFhZfEJPGbjs9a2HuIPaB&#10;r9uu+EGJkmCgnf81yNQG77pWPWW21K0hy04p62VrazAI3ufA4piZeFt77b9rjMs36QfZZlNxugwo&#10;F+dQZCI5vUSc5z9vwJvBHKV902LjKjw5xnYowXrJifFqiq8poCuMzrgY9f7aQUu4r9OwCAyP4ZDr&#10;lw+s6YDJj2R+xnmr/XhangvUoBVeBJUrch/jNv0sjaDi8pWr9Kkg6UHcg/WrpYzYANfaUK9kRQtx&#10;KsH0/K3SSrIQtJLXfz+PIs5C0BkKqhnT2mv/3VmPNrMZsvbCzx/RvvYZ8Mv+Tew9gNprMx3vTF3S&#10;PkC2HVcaxyFXXoP1c7D3Fay9X95hky70uhAmECWSEzqS8xqSZ+lLhk06vaUYdSAoYC0nCaIcNoUt&#10;YIFua3AsJpGt7wGE2WfNv3aUHsL4wQ0eI07kdwfCp6Fco96e810m0NuG2jhLLYFuW9SxpwpSBdDr&#10;QehYIEkg3YJgwsyMOq7jrNORqNgpXO3Wfd44S9EbZ2X43aW/F5G/j1PMk7V3ofejpEMptyPKN9T0&#10;LZDOlDf3v3Vi5KESV2FiJJ5jrUv91IO5+IErCd6P4bMI3myUZXfPid6DzBWDRWs+W3vh548Oe9s4&#10;KDuHhZXsfv0fhmHlj/q/iDsiNzeDIZ0Cn3dElWw+zbMSsPUpnH2VcrtseOJImfyQ2KHvp72WuY6/&#10;U7++yLo7THyGg0Q4biyTXjsO+WMcNlZPotNcL/85pr22+c897efwY5/l/hX5DP59s9hPu9LePo0k&#10;hS6sIfWj5bmEHgM/usB54nS136sNnuGmyZpcVnKpogqJ+3Rjyfd/6ziDmhjY+XIg2Jgk8V8N19/7&#10;41mPOBfxApjWtfta6UugxAdW35BtzYlGBx59DRd+cdwDOcUpTiy+dJKsgZZYzTtj9Fi6wPWekHNj&#10;ROih59p6HZtRlvwk/vBABPKNNQ/0ytXJtVmHYO5kT2vNf+W+k23QHJVsy4MGrJ+F3d8c90BOcYoT&#10;iQghzEALoa5Xx3tP6kiV6cVG1gAhz731QNLObrTh2nG42NvbA0G1jPNmx9wWL4DZv9bSWjel8WAX&#10;Vs/PrN+wVHjyKWy+CMFci9spTvHc4TFwuysWbJwK8U6TP5sA3/ZEd7cZkinQOkQuMPdqYxHtdkfA&#10;PID9x1Cpg7UYYzp69ercte9llTf9PkBfkHqO1LKlwrlPYOsuxxvJPsUpThpSTKvVr7quOC2WaZ6i&#10;EPigJj3S2slgmx5w6Wch3GrDt0dRYd/aEk7LDNTfL+OwpRCvTuv/+UBqmU3BTqOMuezQcO4KPPn8&#10;uAdyikOwpKKazyd2P6dBlCW9KUkl+6o3fSLcC8AvGpIN0YrzsrdiBa+4bhS/6mT9rEuHfTxQ0GSM&#10;MTqt/2dlHLoci3fjladg/xngrN6atIt+FqAvweo6dObpd3qKMtAGvo7hBws3LXxv4JtEuhDc3F9O&#10;bbfnDu3voLrC2soZglyH8FBLju6vOsUWyfeqklrqO1J469ci1m8lgC/as8p0HYLW46yfn5z1nwnX&#10;zY/S+oe09tp/u9+Tzde1z9EaaKlQe4vfxC/M0Y30FGUgBjqRtOTeiyQQ4wWWKpUj09Y6xTjYx9De&#10;hboUX7xQlXQwn+hX0eImuNmB6wW8d5eQjhRVnVm//pihE9L6erbarQl4knVPQcTOW3vtv13W0Usj&#10;XpdM/C8AuTKVGuzPnF+8NHgIfNqDpBnyffvU23ucCBC9mqpLuq8EWbPUU2v3uJHAkx/h/If931wE&#10;1mtClpBzE1SglcCvCrZ0e7cCLzckNS02g+SrdTEyPxT7j1zfvf7M+hfzFEwMo8SOedDt7v+tAavX&#10;nFyr1wJfR3CnAw0tqTDVCnxZ+sp6imlxSq5LjCefw7mXGJb+fCuAjarsTjwswmdvzpAbcAGREFBO&#10;FtaTby2Qardy5siTrJkrrrVPd/9vlXJoh1KJt3n+F3dR/CmQ+XpPoNV7H/jMdSteqWQpLYGSOqGn&#10;7UV3Xz3FKCS4B2uET+HUzXCM2P0SmhugRpdSvxmIn7YdZbKum7X5pCA/qIlSYb4TsVKU4w7cfzTo&#10;21X8afP8L0rtllAq8QL0ouQ/7v/g23zbk0G+BvgqgnsdEeyoDjXQ7KTwYgPOqHvQ+e64hvncYlLj&#10;nVPiPXr0ANt5Inv9Q5oIXAI+bkqwLUnh9RKY5+0wUzGEfoOp+WAfDnaYZojTSkLpxNs48/4tY8yf&#10;AFle7wmweu8hEVeDkC65xG2F+JU2K66HW+NN6OxKE8FTHBliRvfbs2N+f4rFwSJut8/NOWi+N9V7&#10;AqRC7Wcltt7zOhB+THNr4O0/HsjbNcb8SePM+7fmPewwSidegG6v+x8N+HqxS0tSMWLlPugK4frO&#10;xx4K2c7U9NAqffbnsH0P6X18iqNAKxF3zzCszRSuTnE0+KInftWwKipiRdqATtus5i6SQjgJ+ea3&#10;1s7ZySK5Ryb/6Xy7vfbfnOeQ47AQ4nWtjv93QK5GUIP2FssWHrkDfNGRUTVGqB/5VvGpkXzCA389&#10;/wE8usGxNkF8jtAb02E6MdA8Jd4jw5eRPBuhlgKHKvCbdkn+VYcecL8F37SFgEdhB2i7xpWxk5uc&#10;feNjhaOCgUyGP2qe+2QhAt0LIV4AndZ/1xinOq2UrCK90i32mdBF2sU/zlm5qZUHOH/jjBUx9vfH&#10;KrDX4MLbsP3j4gf9nGML10V2xJNlrHSePcXisQf0Yknjgyydq16B79qSflkGvutBrSLavA+6onS2&#10;l/t7G7jVFQEdi0g2X5lHOrL3o+vAIRPMGGPb+53SfbseCyNeNl55iuV/BDJfb3ePBdWYTI0fLXzV&#10;kevbcM75nhPeeKkqllPqfEadGF5rHrY1WuN6/T0+bUnGwykWg8fJaHeCdb36No5+SM8l1na/4N1a&#10;j56FKJdLqxU0qnCnDbfn3Nj+YCGyWTv2ppOK/L4j1vbXsRCz7yTcS2CjNs/i282aWPZrk+0/XL38&#10;cVnryAGUok42AYFpXdvSSouIvEldBnU5bUWKYB/4viuTpB7m2j3HUvf9Tih+quuRrObtWGTqXppw&#10;zEfATz3XwsxAmsLHC+9P9PyhhyyWozpPp65R4tVjFcp+TvDkU1g7C9XXAPi8Cyjx9eZZpB3DemV2&#10;8fKvI8kgqofi088f25cga4RKIiNavTO3awdoXXMreIjT293VK1fPUEKSxDgszuIVpNaQiUoEoevN&#10;drTqZTdS6eMU6szKjVIh3ZebQroAX7legL0E1irjSdcH5G53JOhWRR5+rSUz4hTl4naaWT/DiFLY&#10;PCXdxePJp9Dc7JMuwEd18fG2k0EX3UoF9hIh0FnwXhXeaMhz2I4ZaEOolXwpJTvVOJVxzI4t4aRA&#10;SBfAcdbCSBcWb/ECYPav/aC1flV+stJXbP2DhZ93B6kLRw1ZuYkkX+cDZl/05Ib6FfXDMS3Cbll4&#10;0oFqeLBVSc+CiuDD9Aasv7Gwz/U8YQ/4boy1a1310idzPXinOBRbn0F9HZqjc3WvJ7AXuzRMBwV0&#10;U6kwm4cY7wCPO/JchoErYnK5wLVACinmwu6X4mKg79u9pVevvjbnUQ/Foi1eAJLY/NX+Dz4xOVps&#10;QOq7BL5vC0EOW7kvNQZJ95s4qyNPzGjS3QZ+3ZH+UM3qYNqZ9xMDfLgC1K1YCKeYGz/0xqeKRUZ8&#10;e6dYIHa+gMbqWNIFKWS4UJfKtLx8Yz2QZ+qzOaQbXwI+aUh58dmaGDtna3C1WQLpeg7KFUsMcNUC&#10;cSQWL4DZv/YHWuu/5k4LUQs236bspu1PkAZ7Wolq0SQrF+AHA08jIed2BO82YTi/+9tYhD5qFdla&#10;Def5Jka2PJ/kP0rnhrQMObe8fdseIR1cfQvOFPGn7gNPu+L7fvNIlubRuJ7KfRv2IQKS/RPDR80y&#10;2zOewuNH4PEevF9rU69OV/HwCLjtWrl736x/PnoJvN2cM8+2VHRg+7rrlN0vlvhDvXr1rx/F2Y+M&#10;eO/f/5OVi6uvPdZa11FKRCishdV3SzvHtViEMvyNB7FyYyNW7nAl+QPgJ9cFtRXBq83BdiJ3gfuu&#10;G/g4q8u4TqgfNoflQYDuTdh/CueXk3y/6EIck5X7KHlQAi3Xr5fAxebkAOOi8CPwpCsR7eEZqhBC&#10;3qzBa6cVa6XjhoHtrhgakYKfF1jZ9oDrbTF6/K4w3zH45aYI3Rw79r9xLe5D39Kn93D/h3OXL//O&#10;kSTlHxnxAqS73/xuEIa/J2dWELVh7eLc/dnuAfc7EtyqOxLxVm4zFDm5YewjAbdmVdwPF3IZDB3g&#10;uy7EVvxWiRELuuL8S3k15nZ8yEoe3YadR3Dh5zBHevciYJFgYD0cnR8Lsgu43IQXj3Bcd4BHY/y6&#10;kOVX//w0g6R0fBtLsKxRydxzxhbLGoiB33SEeAf0TtzzcqEJL5c/9OlhHsDeQ6g2+76RNEn+ZrD+&#10;7j8+qiEcKfECmP1r32mtM4dR1IbND5inyvpL1xxvtSI32TfEuzLCygUJV/6qI+6FyMBGBV5zW+rv&#10;U9jpyYqtlZDyuQZcVHDHWc++eqodwZWmCIBM/tAP4MlPcOE9ynatzIu81T9uJrQjuQbTNCucFzet&#10;WFvjSNeP55UmnF/8cJ4rfNkTY6MRHoxfBBT3qX7eBauyIgePdixZQ28fi48ohe0vhXQdjDHf69Wr&#10;bx3lKI7cgxclnd/OdByUa475/VzH/KAmlm0nldVaI9bQaJE6mWB+JW4GQrpdJAiw5/J6UyvCOFeb&#10;Qji7iAWtVbbVvdCYgnRBLPoLV3m00ymtsqcsXEIWLK9tOgrNKmx1JQi5SHwVSVPEcaTrxYrWaqek&#10;WzZ+3RUffyMUCzcfJKsFQshFhcY/qkN1TLpZK5H7feRo3RDOyVWoRUnnt496GEdOvPXNj2+C/XuA&#10;03GoSB7dnNKR71YAA+frk1fmb+OsDQnIRPPVbPVQCLkVw2oo5L2KtKr+qSN/8w//egVeLmABJqxy&#10;u35WKnsWmiFYHL74IDYTyLciu4NfdcsrC/W4hyx6qXVVSiPgt71awdunugylIUauvXaWaewKEtKc&#10;ieq1TPYTuFlw7r5XlWdpWAi9EYre9ee9Ej7EtLCPIOkK52R91P6ecNLR4shdDR5m/9qPWuvM1RN3&#10;YOMDFrkW3LKw1csCNt7pb60ElLrOWn6znpUfPkFaSTer2barokaJ5kzGp+0s97edQFPDOwWPsUik&#10;wOducRlWaPPwGSLdRD7H5Tktz4fAg57cg5or/xx33sQI8X9SXzZP+cmFz5GuBtm8bIRSULQHXO8c&#10;zM1tTVHROQq3rAuWDh0vdhlB7zdgsZmBBna+hErm6jPG3NarV19Z6GnH4NiIt7f3m/dqQf0rGYWC&#10;NJZ8ugWVE/tUl5XqwXSw2KniD0+oXUT4o1ERUohd19SPZpghD4C7OWLrpYCFd+vTy+QtGr40dxL5&#10;gluwHBFqBetVOKMkNW0SKRrkmm5Z2I/kWlaDg2Whw+fyD+fPGiMyR04xE+4jgv81V5bbjsXllPe7&#10;3iNrCpBHO5beZ0WzE+4Dd3PP00C6WQpvNWQOLQSta2DNgLXb6/Q+qJ374KtFnXISjo14Acz+tX+o&#10;tf5PZCQKog6snofgcqnnaQPfdDKxDTiY33u1Ohje6wFf5nISUxdJ/6Qxu8UVAV+7suS685tFLsVm&#10;WXyWEVI6HaiDHThGwTpVN1/xV3HWk/eFW+RvPuAJLkNEc+iF9O6F1MKH9RJErk/hkPDNTkqnUaOp&#10;JZXybGN0at5NI373Zi74at2u561G8bzcbeDGiHQzr5vyUnN8bGZmpPdF4LzayAuc/0969ep/Wvap&#10;psWxEi+A2b92W2udGZpxBzauUubG4zNnxQU5L0aUitX2cmM06f2qIyQS6oyg320cLK6YBd/ELtXN&#10;TeZ2DGeq8PoSMctveuKDqxeMPFvrgjPQf6oUWX19EXiXxgfLsiV4FmAfw9Mf4ey7XLNN9lvwwiq8&#10;MOEt38YSuM5nO/iUvg8axXdsXaQdu1+khzMeLtSLxU8mowc714ZdDHf06tVjzWg7duLl8Rfv0mx8&#10;LaNxhRXGwNp07UQOw2e5GwzZtmajKk34RuHzruQE+0nRHlFcMS/uIJZEGGRZEhVVQhlkibhp4Wln&#10;0DpZNPJbz3P1o0lhe27Q/k5aVp37GL9/2AY2p3jrlz2JA/gqwr7fPZ19FzhK3UwhFvhataR0s72v&#10;5WF2hRIAtDvvcf7Db0o4+sw4xoJQh/MffmNS8/eBnDSbKU00fc0VQFgkeJBauNoYT7pfRYDKiLod&#10;S/VWmaQL4kveqIrv0kd5jZLuxjsln2tWvK4knS61mUrUInnQWAneGAvvHFHe8PMBI9oh1rgS9mzy&#10;T0O64AwC5zLyLqRQi1Hz+YwS2x8591E3l27mXVYXyyDd3i3ADJCuSc3fP27ShWWweB1M69qXWun3&#10;gayqbeMKcHbuY38dQ6cHl1bhyoTXXUuyyC4I2WxU4Y0FuQC+jgcbNSqgZeBse5fX1tql+7rnwX3g&#10;fjfrbxaUuGT7lt+By5Qo3cf3PMPchyd34fxLY9uvF8EXPblP+TkbpWLBzbpbu55IqX+jIrvL15pl&#10;PPVbsPPTQHWaseYrvXJ18bKIU2BpiPfx4/937Wz94mOtVbXfqDnuwsb7lBFW6THZa/yDccpjLoLb&#10;TaCqi6eNTYvf9KSqp5oLMHQSWKnD2wDbn4KqwMaHixnAjHgIPI7Fv6eVWD1F/bfWZq2WrPMjX6yU&#10;v6t4nnETeL19B+KHsFGeVkgLuN4d9P373PZ6AO/MmHbyo4XH+/DimuvkPRd86lgdWRIsxthoq/vw&#10;/Pnzv7V32LuPAktDvADsffvXCII/AFyKmRPSWStPSGcU8mkzfYlHO6/A8nh8n0qFXCOXT+wT1wfO&#10;2bsFO0/g4qssGy31kBzn3URI2PdDC/Rod4RFXuO3qLUA1kMJbJ6miJUHr85ngRd1yuVaudu1W1bm&#10;7rAwvUJ2ixuV2XeIO5TUwmnPCeAEOb9umv511t75wzIOXwaWi3gBs3/t97TWvws4gdyeRCTrry/k&#10;fE+AWznS9YGdXyxIUuEhcGdIG8ErnH3cHGXbx/DkC6hWYe1nixlUCWgj0eouUg3lSdarnVWAOqJU&#10;sVxqFc8OvonFPeYFbtoGPq6Vl4bnM12aruosNeLj9fAFFhcaxyiC070pmVFh1i3YGPOP9erVhbRp&#10;nxVLR7wAZv/6Da2VMG2JKmbD8BJ2PqHbS9d90Jw9mW2X8UngHeBrd7781rwdwRvNQwIdyW3udjZp&#10;ra7x9mnQ6RRDeNDu8RO1gQKhOBX96DLcZb9y+eeNwBXOIK6FVjJIviDzeSH5uIdhhOqYMfamXn17&#10;6drBHH9WwwjotPZLY6xIaFgrFu/uA8TDVA5aSElkPVdF042FAGcl3S3guz3pfjEK33Qy1TNwfl1n&#10;IRwaXQ5f5kF1jf2ulB9vzzjGUzxrSGD7Uy6pe6zXoZvT26gGkn/7YM4zfLonBTWNQNr5GAPvu6Dz&#10;upNVzdsCzYp0Gz7a7JyWcEQlXyRhI53Wfnmkw5gSS0m8bLzy1Jjkb2S/UFJ1snODsrJJHzg/ri9X&#10;bUfwwmFW5wTsAT+0odkQMZEvhsQ/vo4knTBfrdNzSenTJIvfRvpXNSugq/B0P4L2jRlHe4pnAu3v&#10;4NHnsPESNF7jLQ02zQRufJriT535OjeeXxUXXCeV5yUfh3hVSanxgAKZEoPm+7bs8hYPK9xQbZBf&#10;AoxJ/gYbrzw9kiEUxHISLxCuv/fHxpj/Qn6youMQVCUhugS8EUiSdjeRbIJzjcnVO4fBG7mpyRS2&#10;PuuI7/Meohec1yVNnGUySqR9FB61c+83sLpaFb/vo08huTvHyE9x4pDek/uuA7jwi4E0sZcbsnPz&#10;9OPLs6/NIen5ipJ8+JDRVYRvh84azpFvoGR393V7we16QTghqLjeaf183f8+XH/vjxd96lmxlD7e&#10;PMz+9f9ba/WXgCzYFlSg+XYpx/91t9y0MR+A8Lqm3eSgEr91JcgfTin6ctPAbpwRbzuW9tdinSew&#10;dw2iLpxbvuyHU5SJp7B1Eyo1WLvKuNlzPRHrNF9l1ppR2KYIftOT81WDwWydOF1gt5D2dRHYGgym&#10;fapXry6li8Fj6Yn3+vV/XnvzhTe/6+s5KCVRy9oa1F495tGNxvepBB1GNmlEiPOVMRoRw4iA3zhZ&#10;SgCsuCjerQ/7ol1NOil24xN6SBbBKZ4F7MHT78XC3XiLafJCPhtq6WRzIk+LxHC5vXepKUZ3754L&#10;vVvQ2xvy65o7enXvDfjlgmX758PSEy/A3r3PLqysrfzbwvbzAAAeUUlEQVSgtRaNGqWkS/HqxaWq&#10;7srjHvCwJ+Tr4YskNqrw+pROnmuJ0wB2x/FqYOMn8T7ftBq0dcD5umwTT3FSsQfbNwELm29QRAvs&#10;MZLP69MWPQHWg0z4flHwZfc+iKwRGdD/v70zi5Eky9Lyd6+ZrxEeEblWZnUtOZUVkVtVZnVRFIxo&#10;8TI9G2Jo3lqimUZiGcQ8TAskSjQS0zOFhBpaQswgMdAsQt1smidoxKDR0C/ToGmY6loyKzOrcs/K&#10;zMo1MjbfzexeHs61MHMPj92XiEj7pZBneoS5XXc3++3YOf/5z0QOXu2XaDt6ANVHMiU4Id16bal2&#10;rHL0i9ubqjAE7NgcbxqVo198HNnwF5afsBZyZZGO8HR0C1sDhs5Kb9xamdcbJ90acsB2y3XW4tIG&#10;4zR8j7Ivpu/vNzIFxG7CHeBWBNSuwdxVmHoZps6xWQPGg0itoZXyVih40pr7pO+r7sR4TmodkDRW&#10;lPtJujyVcz+XyMYAIhv+wm4gXdglxAuQq5z+URRFv5o845QO83fpp8ysH3gIPGp0RruRE5yf3kQu&#10;+XZbplZ0Y6323NuBuJyhXFtnDkrVJ9KCPPBTLsNWcQ+pNzxpygWT8kuw702208t1whFgbDyzrHLY&#10;oqnNRvAAWEgFC3U3RmujReT1UZNzvkvBEEXRr+Yqp3/Ur70MGruGeAG8yonfwZjflP85pcOyzGxn&#10;pHRqwL16p3cpSKX5+Cbya3OIZrK7NdPYlc/FWMDZS+qkf/45HwrjB2HqtEQJT9+H4O6m3lOGweJ8&#10;DR425UJd9iVHeldtv9qrkEnbjbBT5aDU6lrz7eAzK1NW0qR7oAiv9i21ESSysbSCwZh3vcqJ3+nX&#10;XoaBXUW8AIzP/IYx5l8AzqdQS0Vz4VMG6Rj7EHi/Ji2xa+Gaa8pIT7qoB3CkvLmbxc+78sMxjBXp&#10;Ti/cdRFyPPUBm3ZjK0LlNOx/A6K2EHDtCsNSWmboRhNqn8LCB7yUC0SrpZKUwFyfhkAexnWbdaUc&#10;FoP+JumuRzDbcjllK7r4L5T6WWOwco77BTnnOydJfKtfexkWdkVxrRdM9cpPtNZiuxQb6pgQJvrv&#10;+pYeCtgKV2+H/CSQdsq0jKcZyQj5zZg6P0JE773GnLcieK6w0sHpCXAnNR+rFsiBv2aTtXnoOgKB&#10;yiHwtqNkzrAhRA9cbQJpg3fF4YuuIOU5omoEq09H2SxWKGNwKodIhoduF58ErnDnJ233/bF2TGHx&#10;ovjqpoxvdoNsbDXsvojX4d7c7JeMMXcANybYF7nNUv9n191pyS58LQfvvQbcjLr+xgrJFro0jNjN&#10;O+k/SNnuxaN0YhgrwVE37rdEsG4R1UNOr0O6IN4XU2dhakb8MOY+cA0qO7NguXsxB9VP5PNtVWFq&#10;Wj73lCLncB7aqdv/gg+P2v3Zex6546oHK1MON6K1tlwfN8LEmCc0Qron+k26S5fk3O4k3Tv35ma/&#10;1M/dDBO7NuIF4NaHU+Zg+bLWWo5gpSB0R2ufRgct78rA02ZiqBM3RpzJizHO9a4I1VqJWl4rb24m&#10;1T3gcYp4TaqtGbqbJwSfA4+aiYF7LYBjpa0e/PNQfQhBXarG44eBfVt6pWcbc1B7JBe0XAnGj7Be&#10;Q/r5puRH4+JpPejv5N1LbVHbpGsEdVd72I4d4+W2NGxoZBJ0X9Vqcaeqn0+T7gP9pH6KY2/sWsHO&#10;7iZenMZ3YvyyVkpatmLyVQrG++vjOwvcrkseNa8loo2sMwR3SoIY9Ta8tIXpwR80Elu/VgQHCzJg&#10;87OW7LMZwqlSZ/PEhymiDp1z1GbUE6tjzpFwA/wijB8AdYjBDgDaxbCPZZpt2HRke5jNXP7uIhfd&#10;sp/4F3uqf4qAFnCxa1y7sdJZdm6bKYeLLThd6PORUf3E3WqmSNfap7XF6sndIhtbDbueeAFqjy8f&#10;LZW9i1ppCc0GSL4hMv7cImRnrDvYuopp+wpwbJOJnFuuNTjvuRHaEXyxKH4PV1zVu7t54rYV+U4+&#10;riS3ZU7a+Hbf6AosQf0BtF0xrjQJhf1sfsD3XkIVWrPQcD5c+RKUn2M7MeoHDXfnkop6T5X652F8&#10;F3jcSCZcx009E3l4ZSclHnuSrplr1KMzY4dO3R/x6raNPUG8APXZD79QLJYvrCBf6HvaAWTkdS3s&#10;jB7iKNVj8/On2kg0smxiHcDRkhTR7gOPW5K3NSZ57QD4OJXiCFyOedCdSRBB+Agac1LUVEBxEgpT&#10;COns1Yh4EVrz0JwX1vI8KO0D/zD9usG+5S6ksaIliCQCXm0461ZwsZ1MAolRb8P0JpU3A0Ov9II1&#10;c81m/fXygTfujXBlfcOeIV6A+uz5F4rF4gWttCTTlsnXipSqz/gceFCHQk5SDZHrh9+KIcjVUCLc&#10;nCdRdDtVcb4WSYrB0/K72CEqNkPJp3STr5U2l1PuD1pg5qHuiBgjRkbFSfArSPy9m8jYAjUIF6G5&#10;KPI7lLyn0hR4UwzKCSMEzncpEBrue+1XD0KvlENk5G6qO+UQANfbcHJYB9XSJUB1k+58s9l8vXzg&#10;7J4RoO8p4oVVyDcKxKi00n+pWWyorjWE0daihhrwaR3G3MFdC+CFUiJZuxI6hQQSpZzwnUQoNbKo&#10;GUkv/EbbkQePJSGuxgKYSL4Ha2UAYX4M/DKSvR7+ZSJBG6hDWBfvj6DlxK5WqujFSchVkG90eBeO&#10;a1Fn80zkhoK+1keTmTtIl1ycT45be/flkxRZHFgAPFdee0J3X7B0EZQnF7g9TLqwB4kXlsn3fEfa&#10;IQokGps8zSBUdB824GAJXtjCtpddtdnTvU+yy4FEusbCIafhvRKKZth3DTzNPmkyB4sWEkk2oFUT&#10;i09wZfw4Se4aYrycyIe8HHIbr5EkTnzPrdxzTrMHQOR+DBAm33kUQNSSPA3I31v36BegMAZ+CRhj&#10;6/NH+ocqcCUVkW4nhbUWPm4lA0pjBJEcY9VQ6g3xhb3WguNjfRpGuQIGFi4l33dHeqF5dq+RLuxR&#10;4oVVcr4mlNTD5Aw74QQDaQ2+6VykQKLdbrnYxZbwUWjgxYLQzc2UfKwRwuEiPD/ktfcXBolA3U/c&#10;EBM/WiORs3Xkad0VSinXPoo8ai959HLyqHOg8kh0nWc3yNc/dGOiVKpo2wwlrXSqTzmHJnCpK+UA&#10;ki7zUtaOjVA+sRPFQSRYnJ2pn5cGiT2a0+3GniVegPqT958vlirnO6RmJoKgCVPH6J9Ccuv4uCVp&#10;Cq2EWD218sS60JQ6jiKRsVmSu/cgGtwo+gyjwaU22FQnGyQKhJIv6aZ+4CHwsJXUCdL7Cow0dRwp&#10;D+qivgjztyT9pL20ZGy22Vg6Wz745p4drbLzL/3bQPngm5/Xl+qnjTEPgCR3ly/JF25HKwV8gBzc&#10;8cnVjuDlLtINgMBphbWSEUIW13mEREFHM9Ldc/ASO4JlxO5i9XD7HWcxDsUvnN6XlTsvZeGNQZGu&#10;fSznYL7USbrGPKgv1U/vZdKFPU68AONHzj3SUfG0MfYWkBjr5MuwcH+kTl0PXeODRUh3IiflpjTa&#10;sHxSLBOuSlqD895gx7lkGA282NGmCxYpiM23pU19O6ghs9hyHqCSKLceipTxTGFABBHclXMvX+4y&#10;vLG3dFQ8PX7k3KNB7HYnYc8TLwCTL81dv3/tpDH2DwH3RSspqtTnoHF96Eu64x5jl/7IwLEet48h&#10;q/vvtiJ4cZSigAwDg6+TIZGx0CJ0Ua5F8rKPG6Lx3gpuWVHSxJ2XIHJED5FDDswuqXFdzrnCGGLH&#10;tky6P7p+/9rJnToVuN/Y0zneXjBLV39Le+rXlp9QSnK+2ut7l9uqawA+SjVLNEOYKsio7G7MAndS&#10;LcExQiOG5yf6ZjC9HVhETeBCp00jcK+x1auIcT9bSXxGyOUtx06KQx4CD1pJt+KBvHyyD7qOhXob&#10;Xi5vbsTppRY0TaJYaEdSJ3i+vNL1rq+ofiI1llyxI49iouif68qJX1tjyz2Hgfc47TToyvQ3oqVP&#10;n3ieJ6PjY21pFMDixzAxw6C1pZ+2E+2ktfLTi3RBKKlXxBtEmzNWHwhan8mwQWyS/1BKdLrrDiJt&#10;Qu2OSMrikMtaqWxvyOPAQuOmmPnE98nWig60NAn+WplJA43bbltS22ooTEB+K6LA/qJIwk3GyiXh&#10;OSAowmwzMdov5Zx/yCb048cLomaw1o3l8QcwiLIDbVi8It9tF+lGUfTrXuXEPxzk3ncinrmIdxn1&#10;678C9l8t/79D8fAig3TkagK3QylgABwprV7AuGlkTlZ67loQyYn3ah/bSDeN+Qsix/DdGWtCJ+Vy&#10;3YJRIFMvevZbzcPcTTGS8XKJNEx70ujSbjoviNXIuw5zV2Tffj6RmmkfsE4frFbxZm7A/BXw8rJt&#10;FIINRXKmtTRRWAuTr/XjU9oyGsAn7q4oMqJmie1Fr4ZQd4MrIfHAPV3euNzrLvCoCi+M9/aW7h/m&#10;YP7OCuWCQP1Nyse/O9Dd71DsnHurYaN8/LthO/oy1ojDSVrxsHAHgjvrvMDWUUTkQMdLckKtFZu1&#10;TRIQxggMHBsl6davib4tVxKijAKxkDRGiMwvQq4AS9d6bz9/GwrjQrpR4Bob4vZuLfm/xjwyzKgH&#10;Fm9IiOcX3PZW1hKFySBUhYz/XrGtI3w/L9v6BRg7KJFyFLqLgQfVK/35rLYIn4SjPCX5/BjTPuRT&#10;z3lKNL+XG5I42QheAM4NmnSDu3IudSkXsGYhbEdfflZJF55l4gX8qRM/rC41ZoyxNwF3YGi5VW4s&#10;utE4g8Mk67eBdt+QtELYXxxljigUj1mvACaQ2/PKKSi8BOMnhHRNIBGkCVkxWii8L5Gp0kK0xQnZ&#10;bmwaKi+IL0Kc/qk97LH/+eQiGbacZ/CMRMeVky53E8n6WtUe20Zu26a0BBePiSF8+bh0r0VtiYaj&#10;NtJpNxrkcCmmON3Q9ftTefld2zGtr+Wu6ONNDLIc6LW7dkUunvkxoEO5cLO61Jjxp078cJC73+l4&#10;pokXRG72qHrzdROZ35VnbHLiWyN53xHOJVu2nSTJBx8bpd+MnZdbcqxEiOVjnb8vvug6zBw5Rl1R&#10;a2spSS8o1ZWLrciJakIh57AH8TXnk+1BCD+N8cOONJc3SP4Z1NwUAyPdCX5X7b74fLKtAuzSmh/F&#10;oJGPlQ2OgLvnU54tSuEtdB9FzjXiXBjgFOH10ZBzxkTujigRCZvI/O6j6s3XnwW52Hp45okX4MiR&#10;n6vpysxXiaJvLj9prfMLyMPCVYhGYwEamqS41org0KgLau1akkv1cqzM4aaVDSlrzhhxm681Eh13&#10;ozAuUWlc7OqOOqO2ELoxks5YgfEu/Ws9+WfQkpSCNUluugM5UI6YlSepiBHC95KxTwbxcOjGmZIc&#10;F5Gzn8h7ck25OIpgPbov50qcP0/frkXRN3Vl5qtHjvxcbQQr23HIiDeNyolvh2Hw5411oU4cteXK&#10;UJuF+tWhLscCYeBahF1le+AOUeshaks0EwXyuB66o/M4UjWrkV+KjBW4FpIEJmV603ME+hrF4ua8&#10;TNNo1STV0Aspv4AVeZ4hw1OdS+h135UHpktSXMMZKVkLrfbWNb5bQv2qnCO5cnf771IYBr9E5cS3&#10;h7mcnY5nTk62HvyJU/+j9vjyiVLZ+32t9OvLR36uJCy48DFMvsQwfB4UcKYCNwOoN+CF0VtLSO4U&#10;AL1KZ0e6/9RKrrfj1+uR2Tq/j/evvFUi3m5CTfUC7n+DZMj5KjFH1HZpprakJUYITyefhlYrUw0x&#10;KoiW93ZVPpZDJXhhaG3ki7DwmZOKlZJ8GGCs+bjZqP78Xm//3Qoy4u0BN1rkrKle/Sdaq78LyMHk&#10;58B6sHBL9J7FYwNfSwGZufU01+fJrVtFd061G3aWZV2vCcHvulqkuXorAWX5+Nq/bz5NZG0yoCn1&#10;y5hsV0uSV+VXSklErkc7j6GoZJAqCPG24x6VHjgA5MeHPEGieQtai0K4qdZfAGPsd/T4zDvlsWEu&#10;aPcgSzWsAT0+/U4Yhl8x1sjxn1Y9BHVYvIh0vA8eO4J0N4LqE8nxxXlShnnmhaJk0E6mltvMvg1U&#10;70n6I3DDKvs26WxrKNMpKWusFvI6DI90a3LsB/WVqgVrFsMw/Ioen35naMvZhciIdx34Eyd/UF9q&#10;TIP5iTzjbqVis+756731os8iwgdSGFOekFflueHuv/6ZpAcUQrylDfhqte9IfnLpkyR14hdF3jZi&#10;5EmIV6lkCslI0botx7yXk3PAplNL5if1pca0P3HyB6Nc4m5ARrwbwPiRc48oz7wVheE7xrg6c9ye&#10;WhiTKGvxY2C08qPRIoTaYzkZYx2v2uxw++1gDtpVibbDluiDN2J2HzTk77143IO/fjpjSMjhMuZW&#10;5q5Zu7XsTH+wJMd4qyrHvOqwcrRRGL5DeeatTCq2MWTEuwl4Eye/E4bRW8ZaNwY1pfn18jB/E5o3&#10;RrvIUaF6Q8grbhmu/NRw979wVzqkjLsfX9crwsFap9AIXZ4ylCaPHQAfIBRJ4dESvFke0cjQ5g05&#10;tr18ymthWbVwOQyjt7yJk98ZxdJ2KzLi3STyU6fe12PTp6Mo+lbP6DdowsIFxFfsGYF5LPIuLy/v&#10;f+wgQx2t1LwlTR1KS/RaeXHj246fgH2viwwqcp141cdiALQD8GJFDGwG6hq2KmblWA6avaPcKPqW&#10;Hps+nZ869f5IlreLkRHvFuFVTrwbReZtY80leSaV+80VYeEe1D5F/MX2MgwsPZBilAlEVtTdETZQ&#10;uBHsfjGVYthsmcmXCDnvyDdfhuYCo7yxjzEak/sAqp/CwudyLHflco01l6LIvO1VTrw7kuXtAWTE&#10;uw3kJk++p8dmzkju18o9bmyynh+Tf89fhvbOiJ4GgvoNV9ByKYbxV4a7/0XnfGVdM8dGUwy9UHhO&#10;dLzKjfngmfDk7kT7MzlmsXIB6jQrD6MwfEePzZzJTZ58b6Tr3OXIiLcP8CZOfidsB28YY368/GTc&#10;cpwvJ8U3+2SEqxwE5kRS5BVSKYYhOrO3nIOc9qQdeDMphp4oJnpUpUfeMjxcPEmKZ/lyx5h1AGPM&#10;j8N28EaWy+0PsgaKPiG///RF4KejxStfVx6/pZWeWj5w/YIz3HkA+glUvsCQpe6DwcJdl2JwXrwb&#10;STF02LFuZCer3e7XoeFGyIQtKFRY9zNt33HEapwPR4/MqY41yM6feZT2m0PBEizdk+8wV0guPIku&#10;d95GfMObmPleNmWqf8gi3j7Dm5j5ng6Lr5jI/nZH8Q3lfEm1dL7VrzFK28Fto3HTdYhp8T0YP7ax&#10;7ZQ75GJiW4Fuol3lEF36TIgiNlHfSBdha0msCuOfXrChM/FxPh17Fi05BhduyTGZL9GZVjDWRPa3&#10;dVh8xZuY+d5Il7oHkRHvIDD50pyuTH9Dh8Gbxpg/Xn4+PeHYRLBwxcnP1mlJ2nFYhPaSRPJhE8oH&#10;2PDsg7hJISbsbpjYCiYmgR7qiPC+EKT2JcUxsUHroMKEi8wL9D70ndUlLirWe/H0COWYW7gix2DX&#10;pF8AY8wf6zB4U1emv/GsDJ8cNvbikbVzMHXmQz0+83Zkgr9kjL23/PzytIuyFKQWLkPrFhufHzBi&#10;LN51hueRmIfnNuGZFvvhxkbo3RbfzUVnrOPuElbkjONGjaJsP3YQmNrgvnOyZqVXMTpfdFFu3C42&#10;vvH3teMRyTG2cFk+t3ynixiAMfbzKLBf0+MzbzN15sPRrXXvIyPeIcAbP/Wfr9+/djyKot8wxiRh&#10;XjzcMV+WDqqFSzufgFt3ENcxdxvu+YhfxeLKn17FxNJ+iVKVkm3rNxACtPLacb44ajsfgC7UnJBf&#10;qSRtQQMZE5Te/zwrOgm9SUe8Svxi65+RyP2WoHrfRcOxF/CozY/7gZhwL8kxli93Wl8Cxpgmxvzm&#10;9fvXXvEmp//T6Nb67ODZHXY5ItSfvP98sVj5deCvaa1SxU03KTdsC/kUxmUiwjAbETaCeByS0omh&#10;ebCKt207gENvrnx+yUmf/WLirwtCuF5e0gjtBky9xorq1tIl197riNcEyXDLNGwkhbKJ053P16+5&#10;kUGlZN9KA8YRupbKfuUoeIMdAzlYtKD5uTMN8p0xOaRz6E4C+W+bzaV3M+vG4SIj3hGhuXDx1bzn&#10;/wNQf1nrdDJRJSYvUVsctspHGK7L1xpYuiR5UG8Dhad2Cw70IF6AxUvONjKf5H2tleeMganj9HzP&#10;8x+lbB/XgHHEWznZ4z18Ip12foEOwrZGni/tX9/+cseiBo0HMinEyztZGHQSrrHAf2hHwbvFyTOr&#10;TCTNMEhkxDtqPLlw0hQLfx/4Wm8CDpMBjOOHGLlBpJ1NcrTrIWxDbi2J2VNRFyyPd3eWm71kXjGi&#10;R67otQ7xxraUarXPa14mUpgwGUfk5aFwmI0PSd9JeCqtzvGx4vmrEq5utv4RB1//ZFQrzZAR745B&#10;a/HyTE773wT7y1qndUzO0NsaITKloLwf/COMyDIlw46BFSvO+lPXru5SJctTNgTGmAjU94Nm49uF&#10;g2c/HdlyMywjI94dhub8Rz+V94p/B6X+hta6M8Eb51TDtjzmx6B0iD3RjJFhE1iCxmNJJyidEG7X&#10;uWyMaWHtv25HzX9anDp3c0SLzdADGfHuVDy6eCQq+X9FafW3tdJdjuIuojGRm7rrQ2kK/ENkzYh7&#10;FSGEjyU1Y0JJJ+h4onMX4VrzUBv7z2iE/57DZx6MZLkZ1kRGvDsfOqpe/qpS3t/TSp/t/ScpT9lc&#10;Ccr7gGGakGcYHGYllRA05AIbKzp6wFhz3obqH3uT0/+FFQLpDDsJGfHuIoQLV39We/ZXQH1Fa9XV&#10;WRDngt3odWtdKmI/G24wyLBDMA+Np5JKQMmQVbVKdGtsAPa/mUh915+c/oNRrDbD5pER7y5E7fHl&#10;o8Wi/rpS6q9rrV9d8Qex10CcikBBoQzFfcC+oa83w0YwB805aNUBm6QS4u+yC8aYa9baf9Nq1b6f&#10;aXB3HzLi3e2oXvmyseqvovglrXv0uMYFORM5HwLns1qccFKrvWwEs5MRgX0qLdLtOuA6+WLjoZ5k&#10;a6tY/rtW9t8xPvO/hr/mDP1CRrx7BAt3/mj/+MS+X1Se/lvAn+6UpDksR8KhpCSM69YqjoO/lckN&#10;GTaHJQgXoVl1RVEtKQTtrxXZRsCPrbH/srrw9PcmX/zpp8Nfd4Z+IyPevYj5D49FfukvKtTXtNZv&#10;rf6HyhFwlExw8EvicetV2DHdcrsWNYiWoFWD0LmuKc9FtSkznh4wxrxnsf/RCxv/lak3bg1luRmG&#10;hox49zhaT86f8Iv5n1foXwa+2DMSBjqKcyZKZmz5RUlN+GPABFnTxmqwwCKENUkdhE2k+1CliHZl&#10;cSyGi2w/sJjvh83272eNDnsbGfE+Q2gtXp7xrf+W8uzXUepParVqPy0dHXNxWy0IieRKMudMl4Fx&#10;nj0ytkAVTF0MgoJGYuqulEsdrOwg64axZg7L/7OR+l6owvcKE6euDGP1GUaPjHifVczdmAy98M9o&#10;rf4Cij+LZbrTLa0H0oU6GznLXIVIngoyEcIvIl4HRXZ/4c4glpNNiWCDlnNCc6NxFKnUQe+CWMer&#10;GRuiuIrlD42xP/Aj//+w75WFIbyRDDsMGfFmAKD1+NK0V9TntNJ/DvgSqJe1Vhsfs7VMyE63H7uH&#10;aU+GYfo5Ef+rPBD/jLrLLgTa8mPbon8OA3EoiyPY+PxQOiHYDcJpbG8B/9tY83tR03xUOHT6ap/f&#10;RIZdiIx4M/TGwoVX0PmzRqmfRamf0dgjKD25+ReK0xUGMMn8uThShs48qE4Vn5RyTmTO+3fZtz+1&#10;LS4XDanXd/uzqZx1HKUv56/jtbnt49fXOpUm2OxbNQsG9QBrf6it/YOmCS4UJ1+7vvkXyrDXkRFv&#10;hg1h9ur/nZg8OvWWglMKfgb0G8BhrVWfpA82Nd029QidRJl6WIbq+seyV2+K4JXqfH6bMMbWgEdg&#10;PrTwQwuXF+7Pv3dg+k8tbvvFM+x5ZMSbYctYuPNH+8cq+84pTx1XcA6l/gSK41gmVzir7VIYY1oo&#10;FrBcx9qfWPjIRvZ6vbZ4fuILb8+Oen0Zdicy4s3Qfzy6eCQoqpe1Vq9g1AtKq9dAvQLqCyi7D6vG&#10;VnpNjAbG2ABla1g1B/YecNMacwFt7xpjb+Sa9nbm8JWh38iIN8Ow4dVnzx/1vdxhrfwDygsPgndA&#10;wSHgEJYDaLUfaydRFLEUgQKKAsRkbV3LF0jiVrmKng2wtIAWiiaWJopFDLMoZoHHFh5DNGsj/4mx&#10;4WwYBY/KB87eZ0dPGM2w15ARb4YdhatX/2fhcHFqLD9WGVMeeRWqgvJUQWnyOVXMBQQWIk8pzwew&#10;NgrBi3LkVGCbgTW0bWRb1rctG9EOGvX6w/psdXr6F7tnuWfIMDJkxJshQ4YMQ8b/B+H6VJnIqKXx&#10;AAAAAElFTkSuQmCCUEsDBBQABgAIAAAAIQB0A2MP4QAAAAsBAAAPAAAAZHJzL2Rvd25yZXYueG1s&#10;TI9Ba8JAEIXvhf6HZQq96W6UGk2zEZG2JylUC8XbmIxJMLsbsmsS/33HU3saHvN473vpejSN6Knz&#10;tbMaoqkCQTZ3RW1LDd+H98kShA9oC2ycJQ038rDOHh9STAo32C/q96EUHGJ9ghqqENpESp9XZNBP&#10;XUuWf2fXGQwsu1IWHQ4cbho5U2ohDdaWGypsaVtRftlfjYaPAYfNPHrrd5fz9nY8vHz+7CLS+vlp&#10;3LyCCDSGPzPc8RkdMmY6uastvGhYqzlvCRomC753g1pGMYiThlU8i0Fmqfy/IfsF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6kQJj6MCAAAdCAAA&#10;DgAAAAAAAAAAAAAAAAA6AgAAZHJzL2Uyb0RvYy54bWxQSwECLQAKAAAAAAAAACEA2kNlj3O+AABz&#10;vgAAFAAAAAAAAAAAAAAAAAAJBQAAZHJzL21lZGlhL2ltYWdlMS5wbmdQSwECLQAKAAAAAAAAACEA&#10;Rh6ECO2+AADtvgAAFAAAAAAAAAAAAAAAAACuwwAAZHJzL21lZGlhL2ltYWdlMi5wbmdQSwECLQAU&#10;AAYACAAAACEAdANjD+EAAAALAQAADwAAAAAAAAAAAAAAAADNggEAZHJzL2Rvd25yZXYueG1sUEsB&#10;Ai0AFAAGAAgAAAAhAC5s8ADFAAAApQEAABkAAAAAAAAAAAAAAAAA24MBAGRycy9fcmVscy9lMm9E&#10;b2MueG1sLnJlbHNQSwUGAAAAAAcABwC+AQAA14QBAAAA&#10;">
                <v:shape id="Picture 99" o:spid="_x0000_s1027" type="#_x0000_t75" style="position:absolute;left:1030;top:-6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q12xgAAAOIAAAAPAAAAZHJzL2Rvd25yZXYueG1sRE9dS8Mw&#10;FH0X9h/CFXxz6TqYS7dsjIGwh4k4Hb5emruk2NyUJq7VX28EwcfD+V5vR9+KK/WxCaxhNi1AENfB&#10;NGw1vL0+3i9BxIRssA1MGr4ownYzuVljZcLAL3Q9JStyCMcKNbiUukrKWDvyGKehI87cJfQeU4a9&#10;labHIYf7VpZFsZAeG84NDjvaO6o/Tp9ewzMu7dORA7/b7/PMnJ3aDUel9d3tuFuBSDSmf/Gf+2Dy&#10;/EWpHtS8VPB7KWOQmx8AAAD//wMAUEsBAi0AFAAGAAgAAAAhANvh9svuAAAAhQEAABMAAAAAAAAA&#10;AAAAAAAAAAAAAFtDb250ZW50X1R5cGVzXS54bWxQSwECLQAUAAYACAAAACEAWvQsW78AAAAVAQAA&#10;CwAAAAAAAAAAAAAAAAAfAQAAX3JlbHMvLnJlbHNQSwECLQAUAAYACAAAACEAGKqtdsYAAADiAAAA&#10;DwAAAAAAAAAAAAAAAAAHAgAAZHJzL2Rvd25yZXYueG1sUEsFBgAAAAADAAMAtwAAAPoCAAAAAA==&#10;">
                  <v:imagedata r:id="rId10" o:title=""/>
                </v:shape>
                <v:shape id="Picture 98" o:spid="_x0000_s1028" type="#_x0000_t75" style="position:absolute;left:1409;top:318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t7NxQAAAOMAAAAPAAAAZHJzL2Rvd25yZXYueG1sRE/NisIw&#10;EL4v+A5hBG9rWoXaVqOIUFjwtG4fYGjGtthMSpNq16c3wsIe5/uf3WEynbjT4FrLCuJlBIK4srrl&#10;WkH5U3ymIJxH1thZJgW/5OCwn33sMNf2wd90v/hahBB2OSpovO9zKV3VkEG3tD1x4K52MOjDOdRS&#10;D/gI4aaTqyhKpMGWQ0ODPZ0aqm6X0Sjwt3Msk+S5iYryWJpiM3L5HJVazKfjFoSnyf+L/9xfOszP&#10;0nW8zpI4g/dPAQC5fwEAAP//AwBQSwECLQAUAAYACAAAACEA2+H2y+4AAACFAQAAEwAAAAAAAAAA&#10;AAAAAAAAAAAAW0NvbnRlbnRfVHlwZXNdLnhtbFBLAQItABQABgAIAAAAIQBa9CxbvwAAABUBAAAL&#10;AAAAAAAAAAAAAAAAAB8BAABfcmVscy8ucmVsc1BLAQItABQABgAIAAAAIQA3st7NxQAAAOMAAAAP&#10;AAAAAAAAAAAAAAAAAAcCAABkcnMvZG93bnJldi54bWxQSwUGAAAAAAMAAwC3AAAA+Q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t>Abstract</w:t>
      </w:r>
    </w:p>
    <w:p w14:paraId="04734172" w14:textId="77777777" w:rsidR="00BD5AE0" w:rsidRDefault="00BD5AE0">
      <w:pPr>
        <w:pStyle w:val="BodyText"/>
        <w:rPr>
          <w:b/>
        </w:rPr>
      </w:pPr>
    </w:p>
    <w:p w14:paraId="54A26DD5" w14:textId="77777777" w:rsidR="00BD5AE0" w:rsidRDefault="00000000">
      <w:pPr>
        <w:pStyle w:val="Heading5"/>
        <w:spacing w:line="273" w:lineRule="auto"/>
        <w:ind w:left="720" w:right="180" w:firstLine="720"/>
      </w:pPr>
      <w:r>
        <w:t>Many authors use the equivalence relation of fuzzy sets to study the number of fuzzy subgroups of</w:t>
      </w:r>
      <w:r>
        <w:rPr>
          <w:spacing w:val="1"/>
        </w:rPr>
        <w:t xml:space="preserve"> </w:t>
      </w:r>
      <w:r>
        <w:t>group G.</w:t>
      </w:r>
      <w:r>
        <w:rPr>
          <w:spacing w:val="1"/>
        </w:rPr>
        <w:t xml:space="preserve"> </w:t>
      </w:r>
      <w:r>
        <w:t>R. Sulaiman and AbdGhafur [9, 10] define an equivalence relation in this regard. Recently, Dhiraj</w:t>
      </w:r>
      <w:r>
        <w:rPr>
          <w:spacing w:val="1"/>
        </w:rPr>
        <w:t xml:space="preserve"> </w:t>
      </w:r>
      <w:r>
        <w:rPr>
          <w:position w:val="2"/>
        </w:rPr>
        <w:t>Kumar and Dr. M K Singh [14, 15] have calculated the number of fuzzy subgroups of D</w:t>
      </w:r>
      <w:r>
        <w:rPr>
          <w:sz w:val="16"/>
        </w:rPr>
        <w:t>8</w:t>
      </w:r>
      <w:r>
        <w:rPr>
          <w:position w:val="2"/>
        </w:rPr>
        <w:t>, Q</w:t>
      </w:r>
      <w:r>
        <w:rPr>
          <w:sz w:val="16"/>
        </w:rPr>
        <w:t xml:space="preserve">8, </w:t>
      </w:r>
      <w:r>
        <w:rPr>
          <w:position w:val="2"/>
        </w:rPr>
        <w:t>and Q</w:t>
      </w:r>
      <w:r>
        <w:rPr>
          <w:sz w:val="16"/>
        </w:rPr>
        <w:t xml:space="preserve">12 </w:t>
      </w:r>
      <w:r>
        <w:rPr>
          <w:position w:val="2"/>
        </w:rPr>
        <w:t>using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this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relation.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this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paper,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our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aim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to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count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number</w:t>
      </w:r>
      <w:r>
        <w:rPr>
          <w:spacing w:val="-10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fuzzy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subgroups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D</w:t>
      </w:r>
      <w:r>
        <w:rPr>
          <w:sz w:val="16"/>
        </w:rPr>
        <w:t>8</w:t>
      </w:r>
      <w:r>
        <w:rPr>
          <w:position w:val="2"/>
        </w:rPr>
        <w:t>×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C</w:t>
      </w:r>
      <w:r>
        <w:rPr>
          <w:sz w:val="16"/>
        </w:rPr>
        <w:t>2,</w:t>
      </w:r>
      <w:r>
        <w:rPr>
          <w:spacing w:val="19"/>
          <w:sz w:val="16"/>
        </w:rPr>
        <w:t xml:space="preserve"> </w:t>
      </w:r>
      <w:r>
        <w:rPr>
          <w:position w:val="2"/>
        </w:rPr>
        <w:t>the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Cartesian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product</w:t>
      </w:r>
      <w:r>
        <w:rPr>
          <w:spacing w:val="-58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D</w:t>
      </w:r>
      <w:r>
        <w:rPr>
          <w:sz w:val="16"/>
        </w:rPr>
        <w:t>8</w:t>
      </w:r>
      <w:r>
        <w:rPr>
          <w:spacing w:val="21"/>
          <w:sz w:val="16"/>
        </w:rPr>
        <w:t xml:space="preserve"> </w:t>
      </w:r>
      <w:r>
        <w:rPr>
          <w:position w:val="2"/>
        </w:rPr>
        <w:t>and C</w:t>
      </w:r>
      <w:r>
        <w:rPr>
          <w:sz w:val="16"/>
        </w:rPr>
        <w:t>2</w:t>
      </w:r>
      <w:r>
        <w:rPr>
          <w:position w:val="2"/>
        </w:rPr>
        <w:t>.</w:t>
      </w:r>
    </w:p>
    <w:p w14:paraId="765C5FCA" w14:textId="77777777" w:rsidR="00BD5AE0" w:rsidRDefault="00BD5AE0">
      <w:pPr>
        <w:pStyle w:val="BodyText"/>
        <w:rPr>
          <w:i w:val="0"/>
          <w:sz w:val="26"/>
        </w:rPr>
      </w:pPr>
    </w:p>
    <w:p w14:paraId="50D3B94D" w14:textId="77777777" w:rsidR="00BD5AE0" w:rsidRDefault="00BD5AE0">
      <w:pPr>
        <w:pStyle w:val="BodyText"/>
        <w:spacing w:before="7"/>
        <w:rPr>
          <w:i w:val="0"/>
          <w:sz w:val="28"/>
        </w:rPr>
      </w:pPr>
    </w:p>
    <w:p w14:paraId="65788E9F" w14:textId="77777777" w:rsidR="00BD5AE0" w:rsidRDefault="00000000">
      <w:pPr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RASTEMS-2023_A71</w:t>
      </w:r>
    </w:p>
    <w:p w14:paraId="5D0446D2" w14:textId="77777777" w:rsidR="00BD5AE0" w:rsidRDefault="00BD5AE0">
      <w:pPr>
        <w:pStyle w:val="BodyText"/>
        <w:rPr>
          <w:b/>
          <w:sz w:val="20"/>
        </w:rPr>
      </w:pPr>
    </w:p>
    <w:p w14:paraId="081DD70F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7BD01C15" w14:textId="77777777" w:rsidR="00BD5AE0" w:rsidRDefault="00000000">
      <w:pPr>
        <w:pStyle w:val="Heading2"/>
        <w:spacing w:before="0" w:line="360" w:lineRule="auto"/>
        <w:ind w:left="744" w:right="208"/>
      </w:pPr>
      <w:r>
        <w:t>EXPERIMENTAL STUDY ON FRESH CONCRETE PROPERTIES OF PCC WITH</w:t>
      </w:r>
      <w:r>
        <w:rPr>
          <w:spacing w:val="-67"/>
        </w:rPr>
        <w:t xml:space="preserve"> </w:t>
      </w:r>
      <w:r>
        <w:t>PARTIAL REPLACEMENT</w:t>
      </w:r>
      <w:r>
        <w:rPr>
          <w:spacing w:val="-3"/>
        </w:rPr>
        <w:t xml:space="preserve"> </w:t>
      </w:r>
      <w:r>
        <w:t>OF M-SAND</w:t>
      </w:r>
      <w:r>
        <w:rPr>
          <w:spacing w:val="1"/>
        </w:rPr>
        <w:t xml:space="preserve"> </w:t>
      </w:r>
      <w:r>
        <w:t>BY ECOSAND</w:t>
      </w:r>
    </w:p>
    <w:p w14:paraId="79D25653" w14:textId="77777777" w:rsidR="00BD5AE0" w:rsidRDefault="00000000">
      <w:pPr>
        <w:spacing w:before="30"/>
        <w:ind w:left="3813" w:right="2560"/>
        <w:jc w:val="center"/>
        <w:rPr>
          <w:b/>
          <w:i/>
          <w:sz w:val="20"/>
        </w:rPr>
      </w:pPr>
      <w:r>
        <w:rPr>
          <w:b/>
          <w:i/>
          <w:sz w:val="20"/>
        </w:rPr>
        <w:t>Vignesh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Manivannan</w:t>
      </w:r>
    </w:p>
    <w:p w14:paraId="1546A25E" w14:textId="77777777" w:rsidR="00BD5AE0" w:rsidRDefault="00BD5AE0">
      <w:pPr>
        <w:pStyle w:val="BodyText"/>
        <w:spacing w:before="1"/>
        <w:rPr>
          <w:b/>
          <w:sz w:val="20"/>
        </w:rPr>
      </w:pPr>
    </w:p>
    <w:p w14:paraId="51CFBF7F" w14:textId="77777777" w:rsidR="00BD5AE0" w:rsidRDefault="00000000">
      <w:pPr>
        <w:ind w:left="744" w:right="204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Civil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Engineering,Faculty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District,</w:t>
      </w:r>
    </w:p>
    <w:p w14:paraId="29F252B0" w14:textId="77777777" w:rsidR="00BD5AE0" w:rsidRDefault="00000000">
      <w:pPr>
        <w:spacing w:before="1"/>
        <w:ind w:left="4540" w:right="4004" w:firstLine="62"/>
        <w:jc w:val="center"/>
        <w:rPr>
          <w:i/>
          <w:sz w:val="20"/>
        </w:rPr>
      </w:pPr>
      <w:r>
        <w:rPr>
          <w:i/>
          <w:sz w:val="20"/>
        </w:rPr>
        <w:t>Tamil Nadu, India</w:t>
      </w:r>
      <w:r>
        <w:rPr>
          <w:i/>
          <w:spacing w:val="1"/>
          <w:sz w:val="20"/>
        </w:rPr>
        <w:t xml:space="preserve"> </w:t>
      </w:r>
      <w:hyperlink r:id="rId269">
        <w:r>
          <w:rPr>
            <w:i/>
            <w:w w:val="95"/>
            <w:sz w:val="20"/>
          </w:rPr>
          <w:t>vigneshmanivannan01@gmail.com</w:t>
        </w:r>
      </w:hyperlink>
    </w:p>
    <w:p w14:paraId="505B04D3" w14:textId="77777777" w:rsidR="00BD5AE0" w:rsidRDefault="00000000">
      <w:pPr>
        <w:pStyle w:val="Heading4"/>
        <w:ind w:right="3276"/>
      </w:pPr>
      <w:r>
        <w:rPr>
          <w:b w:val="0"/>
        </w:rPr>
        <w:t>\</w:t>
      </w:r>
      <w:r>
        <w:t>Abstract</w:t>
      </w:r>
    </w:p>
    <w:p w14:paraId="4ED4F927" w14:textId="77777777" w:rsidR="00BD5AE0" w:rsidRDefault="00000000">
      <w:pPr>
        <w:pStyle w:val="BodyText"/>
        <w:spacing w:before="40" w:line="276" w:lineRule="auto"/>
        <w:ind w:left="716" w:right="181" w:firstLine="725"/>
        <w:jc w:val="both"/>
      </w:pPr>
      <w:r>
        <w:t>All</w:t>
      </w:r>
      <w:r>
        <w:rPr>
          <w:spacing w:val="-8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world,</w:t>
      </w:r>
      <w:r>
        <w:rPr>
          <w:spacing w:val="-9"/>
        </w:rPr>
        <w:t xml:space="preserve"> </w:t>
      </w:r>
      <w:r>
        <w:t>concrete</w:t>
      </w:r>
      <w:r>
        <w:rPr>
          <w:spacing w:val="-8"/>
        </w:rPr>
        <w:t xml:space="preserve"> </w:t>
      </w:r>
      <w:r>
        <w:t>construction</w:t>
      </w:r>
      <w:r>
        <w:rPr>
          <w:spacing w:val="-9"/>
        </w:rPr>
        <w:t xml:space="preserve"> </w:t>
      </w:r>
      <w:r>
        <w:t>activities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taking</w:t>
      </w:r>
      <w:r>
        <w:rPr>
          <w:spacing w:val="-9"/>
        </w:rPr>
        <w:t xml:space="preserve"> </w:t>
      </w:r>
      <w:r>
        <w:t>place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huge</w:t>
      </w:r>
      <w:r>
        <w:rPr>
          <w:spacing w:val="-10"/>
        </w:rPr>
        <w:t xml:space="preserve"> </w:t>
      </w:r>
      <w:r>
        <w:t>scale.</w:t>
      </w:r>
      <w:r>
        <w:rPr>
          <w:spacing w:val="-9"/>
        </w:rPr>
        <w:t xml:space="preserve"> </w:t>
      </w:r>
      <w:r>
        <w:t>Natural</w:t>
      </w:r>
      <w:r>
        <w:rPr>
          <w:spacing w:val="-8"/>
        </w:rPr>
        <w:t xml:space="preserve"> </w:t>
      </w:r>
      <w:r>
        <w:t>sand</w:t>
      </w:r>
      <w:r>
        <w:rPr>
          <w:spacing w:val="-11"/>
        </w:rPr>
        <w:t xml:space="preserve"> </w:t>
      </w:r>
      <w:r>
        <w:t>(river</w:t>
      </w:r>
      <w:r>
        <w:rPr>
          <w:spacing w:val="-58"/>
        </w:rPr>
        <w:t xml:space="preserve"> </w:t>
      </w:r>
      <w:r>
        <w:t>sand) is one of the key ingredients of concrete and it is becoming demand and expensive. Manufactured sand</w:t>
      </w:r>
      <w:r>
        <w:rPr>
          <w:spacing w:val="-57"/>
        </w:rPr>
        <w:t xml:space="preserve"> </w:t>
      </w:r>
      <w:r>
        <w:t>(M-sand)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substitute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river</w:t>
      </w:r>
      <w:r>
        <w:rPr>
          <w:spacing w:val="-3"/>
        </w:rPr>
        <w:t xml:space="preserve"> </w:t>
      </w:r>
      <w:r>
        <w:t>sand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concrete</w:t>
      </w:r>
      <w:r>
        <w:rPr>
          <w:spacing w:val="-2"/>
        </w:rPr>
        <w:t xml:space="preserve"> </w:t>
      </w:r>
      <w:r>
        <w:t>construction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produced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hard</w:t>
      </w:r>
      <w:r>
        <w:rPr>
          <w:spacing w:val="-4"/>
        </w:rPr>
        <w:t xml:space="preserve"> </w:t>
      </w:r>
      <w:r>
        <w:t>granite stone</w:t>
      </w:r>
      <w:r>
        <w:rPr>
          <w:spacing w:val="-5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crushing.Eco-sand is fine particles which is a by-product from cement manufacturing. Effective use of this</w:t>
      </w:r>
      <w:r>
        <w:rPr>
          <w:spacing w:val="1"/>
        </w:rPr>
        <w:t xml:space="preserve"> </w:t>
      </w:r>
      <w:r>
        <w:t>waste material should be done for cost efficiency. The present study is checking the compressive strength of</w:t>
      </w:r>
      <w:r>
        <w:rPr>
          <w:spacing w:val="1"/>
        </w:rPr>
        <w:t xml:space="preserve"> </w:t>
      </w:r>
      <w:r>
        <w:t>concrete block with partial replacement of</w:t>
      </w:r>
      <w:r>
        <w:rPr>
          <w:spacing w:val="1"/>
        </w:rPr>
        <w:t xml:space="preserve"> </w:t>
      </w:r>
      <w:r>
        <w:t>M-sand by Eco-sand. Replacement of M-sand by Eco-sand</w:t>
      </w:r>
      <w:r>
        <w:rPr>
          <w:spacing w:val="1"/>
        </w:rPr>
        <w:t xml:space="preserve"> </w:t>
      </w:r>
      <w:r>
        <w:t>(0%,6% ,12% 18%,24%&amp;30% ) in PCC .To determine the optimum replacement percentage of M-sand by</w:t>
      </w:r>
      <w:r>
        <w:rPr>
          <w:spacing w:val="1"/>
        </w:rPr>
        <w:t xml:space="preserve"> </w:t>
      </w:r>
      <w:r>
        <w:t>Eco-sand and also find the properties of</w:t>
      </w:r>
      <w:r>
        <w:rPr>
          <w:spacing w:val="1"/>
        </w:rPr>
        <w:t xml:space="preserve"> </w:t>
      </w:r>
      <w:r>
        <w:t>fresh concrete and hard concrete in PCC with eco-sand.The</w:t>
      </w:r>
      <w:r>
        <w:rPr>
          <w:spacing w:val="1"/>
        </w:rPr>
        <w:t xml:space="preserve"> </w:t>
      </w:r>
      <w:r>
        <w:t>comparison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economical</w:t>
      </w:r>
      <w:r>
        <w:rPr>
          <w:spacing w:val="-5"/>
        </w:rPr>
        <w:t xml:space="preserve"> </w:t>
      </w:r>
      <w:r>
        <w:t>advantages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</w:t>
      </w:r>
      <w:r>
        <w:rPr>
          <w:spacing w:val="-7"/>
        </w:rPr>
        <w:t xml:space="preserve"> </w:t>
      </w:r>
      <w:r>
        <w:t>sand and</w:t>
      </w:r>
      <w:r>
        <w:rPr>
          <w:spacing w:val="-5"/>
        </w:rPr>
        <w:t xml:space="preserve"> </w:t>
      </w:r>
      <w:r>
        <w:t>eco</w:t>
      </w:r>
      <w:r>
        <w:rPr>
          <w:spacing w:val="-5"/>
        </w:rPr>
        <w:t xml:space="preserve"> </w:t>
      </w:r>
      <w:r>
        <w:t>sand.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objective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reduce</w:t>
      </w:r>
      <w:r>
        <w:rPr>
          <w:spacing w:val="-57"/>
        </w:rPr>
        <w:t xml:space="preserve"> </w:t>
      </w:r>
      <w:r>
        <w:t>the air pollution and eco-friendly. The concrete was also be act green concrete. The various proportion is</w:t>
      </w:r>
      <w:r>
        <w:rPr>
          <w:spacing w:val="1"/>
        </w:rPr>
        <w:t xml:space="preserve"> </w:t>
      </w:r>
      <w:r>
        <w:t>carried</w:t>
      </w:r>
      <w:r>
        <w:rPr>
          <w:spacing w:val="-1"/>
        </w:rPr>
        <w:t xml:space="preserve"> </w:t>
      </w:r>
      <w:r>
        <w:t>out and tested</w:t>
      </w:r>
    </w:p>
    <w:p w14:paraId="5B673996" w14:textId="77777777" w:rsidR="00BD5AE0" w:rsidRDefault="00000000">
      <w:pPr>
        <w:spacing w:before="231"/>
        <w:ind w:left="716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i/>
          <w:sz w:val="20"/>
        </w:rPr>
        <w:t>.</w:t>
      </w:r>
      <w:r>
        <w:rPr>
          <w:b/>
          <w:i/>
          <w:sz w:val="20"/>
        </w:rPr>
        <w:t>eco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sand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by-product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waste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material,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Air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pollution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control,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green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concrete</w:t>
      </w:r>
    </w:p>
    <w:p w14:paraId="22192954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3A533C54" w14:textId="77777777" w:rsidR="00BD5AE0" w:rsidRDefault="00BD5AE0">
      <w:pPr>
        <w:pStyle w:val="BodyText"/>
        <w:spacing w:before="3"/>
        <w:rPr>
          <w:b/>
          <w:sz w:val="12"/>
        </w:rPr>
      </w:pPr>
    </w:p>
    <w:p w14:paraId="263E40ED" w14:textId="77777777" w:rsidR="00BD5AE0" w:rsidRDefault="00000000">
      <w:pPr>
        <w:spacing w:before="93"/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RASTEMS-2023_A72</w:t>
      </w:r>
    </w:p>
    <w:p w14:paraId="3D4D98D8" w14:textId="77777777" w:rsidR="00BD5AE0" w:rsidRDefault="00BD5AE0">
      <w:pPr>
        <w:pStyle w:val="BodyText"/>
        <w:rPr>
          <w:b/>
          <w:sz w:val="20"/>
        </w:rPr>
      </w:pPr>
    </w:p>
    <w:p w14:paraId="64ED5AA7" w14:textId="77777777" w:rsidR="00BD5AE0" w:rsidRDefault="00BD5AE0">
      <w:pPr>
        <w:pStyle w:val="BodyText"/>
        <w:rPr>
          <w:b/>
          <w:sz w:val="19"/>
        </w:rPr>
      </w:pPr>
    </w:p>
    <w:p w14:paraId="00BB9DC0" w14:textId="77777777" w:rsidR="00BD5AE0" w:rsidRDefault="00000000">
      <w:pPr>
        <w:pStyle w:val="Heading2"/>
        <w:spacing w:before="0" w:line="360" w:lineRule="auto"/>
        <w:ind w:left="975" w:right="429" w:hanging="1"/>
      </w:pPr>
      <w:r>
        <w:rPr>
          <w:spacing w:val="-11"/>
        </w:rPr>
        <w:t>SURFACE WATER QUALITY CHARACTERIZATION FOR SAFE DRINKING WATER</w:t>
      </w:r>
      <w:r>
        <w:rPr>
          <w:spacing w:val="-10"/>
        </w:rPr>
        <w:t xml:space="preserve"> SUPPLY</w:t>
      </w:r>
      <w:r>
        <w:rPr>
          <w:spacing w:val="-31"/>
        </w:rPr>
        <w:t xml:space="preserve"> </w:t>
      </w:r>
      <w:r>
        <w:rPr>
          <w:spacing w:val="-10"/>
        </w:rPr>
        <w:t>IN</w:t>
      </w:r>
      <w:r>
        <w:rPr>
          <w:spacing w:val="-20"/>
        </w:rPr>
        <w:t xml:space="preserve"> </w:t>
      </w:r>
      <w:r>
        <w:rPr>
          <w:spacing w:val="-10"/>
        </w:rPr>
        <w:t>BAITARANI</w:t>
      </w:r>
      <w:r>
        <w:rPr>
          <w:spacing w:val="-18"/>
        </w:rPr>
        <w:t xml:space="preserve"> </w:t>
      </w:r>
      <w:r>
        <w:rPr>
          <w:spacing w:val="-10"/>
        </w:rPr>
        <w:t>RIVER</w:t>
      </w:r>
      <w:r>
        <w:rPr>
          <w:spacing w:val="-19"/>
        </w:rPr>
        <w:t xml:space="preserve"> </w:t>
      </w:r>
      <w:r>
        <w:rPr>
          <w:spacing w:val="-10"/>
        </w:rPr>
        <w:t>BASIN,</w:t>
      </w:r>
      <w:r>
        <w:rPr>
          <w:spacing w:val="-23"/>
        </w:rPr>
        <w:t xml:space="preserve"> </w:t>
      </w:r>
      <w:r>
        <w:rPr>
          <w:spacing w:val="-10"/>
        </w:rPr>
        <w:t>ODISHA,</w:t>
      </w:r>
      <w:r>
        <w:rPr>
          <w:spacing w:val="-20"/>
        </w:rPr>
        <w:t xml:space="preserve"> </w:t>
      </w:r>
      <w:r>
        <w:rPr>
          <w:spacing w:val="-10"/>
        </w:rPr>
        <w:t>INDIA:</w:t>
      </w:r>
      <w:r>
        <w:rPr>
          <w:spacing w:val="-31"/>
        </w:rPr>
        <w:t xml:space="preserve"> </w:t>
      </w:r>
      <w:r>
        <w:rPr>
          <w:spacing w:val="-10"/>
        </w:rPr>
        <w:t>A</w:t>
      </w:r>
      <w:r>
        <w:rPr>
          <w:spacing w:val="-35"/>
        </w:rPr>
        <w:t xml:space="preserve"> </w:t>
      </w:r>
      <w:r>
        <w:rPr>
          <w:spacing w:val="-10"/>
        </w:rPr>
        <w:t>GEOSPATIAL</w:t>
      </w:r>
      <w:r>
        <w:rPr>
          <w:spacing w:val="-42"/>
        </w:rPr>
        <w:t xml:space="preserve"> </w:t>
      </w:r>
      <w:r>
        <w:rPr>
          <w:spacing w:val="-9"/>
        </w:rPr>
        <w:t>APPROACH</w:t>
      </w:r>
    </w:p>
    <w:p w14:paraId="389F8380" w14:textId="77777777" w:rsidR="00BD5AE0" w:rsidRDefault="00000000">
      <w:pPr>
        <w:spacing w:line="229" w:lineRule="exact"/>
        <w:ind w:left="3813" w:right="3280"/>
        <w:jc w:val="center"/>
        <w:rPr>
          <w:b/>
          <w:i/>
          <w:sz w:val="20"/>
        </w:rPr>
      </w:pPr>
      <w:r>
        <w:rPr>
          <w:b/>
          <w:i/>
          <w:sz w:val="20"/>
        </w:rPr>
        <w:t>Abhijeet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Das</w:t>
      </w:r>
    </w:p>
    <w:p w14:paraId="5A849A8B" w14:textId="77777777" w:rsidR="00BD5AE0" w:rsidRDefault="000E09AB">
      <w:pPr>
        <w:ind w:left="1183" w:right="660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8800" behindDoc="1" locked="0" layoutInCell="1" allowOverlap="1" wp14:anchorId="316BD71C" wp14:editId="11282092">
                <wp:simplePos x="0" y="0"/>
                <wp:positionH relativeFrom="page">
                  <wp:posOffset>654050</wp:posOffset>
                </wp:positionH>
                <wp:positionV relativeFrom="paragraph">
                  <wp:posOffset>63500</wp:posOffset>
                </wp:positionV>
                <wp:extent cx="6214745" cy="6214745"/>
                <wp:effectExtent l="0" t="0" r="0" b="0"/>
                <wp:wrapNone/>
                <wp:docPr id="1589540030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100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517458594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99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2886643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477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168A96" id="Group 94" o:spid="_x0000_s1026" style="position:absolute;margin-left:51.5pt;margin-top:5pt;width:489.35pt;height:489.35pt;z-index:-20807680;mso-position-horizontal-relative:page" coordorigin="1030,100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E+IGpwIAABwIAAAOAAAAZHJzL2Uyb0RvYy54bWzcVclu2zAQvRfoPxC8&#10;x1riTYLloGgao0DaGl0+gKYoiYi4gKQt5+87pCQ3cYqmCNAC7UHCzJAcvnnzSK6ujqJFB2YsV7LA&#10;ySTGiEmqSi7rAn/7enOxxMg6IkvSKskKfM8svlq/frXqdM5S1ai2ZAZBEmnzThe4cU7nUWRpwwSx&#10;E6WZhMFKGUEcuKaOSkM6yC7aKI3jedQpU2qjKLMWotf9IF6H/FXFqPtUVZY51BYYsLnwN+G/8/9o&#10;vSJ5bYhuOB1gkBegEIRL2PSU6po4gvaGP0klODXKqspNqBKRqipOWagBqknis2o2Ru11qKXOu1qf&#10;aAJqz3h6cVr68bAx+ovemh49mLeK3lngJep0nT8c937dT0a77oMqoZ9k71Qo/FgZ4VNASegY+L0/&#10;8cuODlEIztNkupjOMKIwNjqhA7SBNvl1SXwJbYLhJB6aQ5t3w/JssVz0a4PlIZK83zdgHbCtV5rT&#10;HL6BL7Ce8PW8rmCV2xuGhyTit3IIYu72+gJaq4njO95ydx9kChR5UPKw5dRT7R2gdmsQLws8S4CV&#10;5SybYiSJAFZhlt8cZXMv0HFyv5T40kKPkFRvGyJr9sZqEDpwBuvHkDGqaxgprQ97qh5nCe4jOLuW&#10;6xvetr6J3h4Kh7NyprWfcNfr+FrRvWDS9QfTsBY4UNI2XFuMTM7EjkGx5n0ZAJHcGvoZcAcBWGeY&#10;o43fvAIQQxz6exoIiH+A9OVYkO2zSjwpKsv60z6q8RdyAo6NdRumBPIGgAacQebkcGs9YkA2TvGY&#10;pfLUhUpa+SgAE30koPd4BxPg/3s6TbI0XS7n8+nlE6HO/kuhpr1i/pJQp3EWrr7pYnGm1DiFq8Ff&#10;mpm3evmNF+4owz+q1HC/whMUhD88l/6Ne+iD/fBRX38HAAD//wMAUEsDBAoAAAAAAAAAIQDaQ2WP&#10;c74AAHO+AAAUAAAAZHJzL21lZGlhL2ltYWdlMS5wbmeJUE5HDQoaCgAAAA1JSERSAAABXAAAAVwI&#10;BgAAAIQWBiwAAAAGYktHRAD/AP8A/6C9p5MAAAAJcEhZcwAADiYAAA4mAaLvJfwAACAASURBVHic&#10;7L15kBzZdt73uzcza+1GN/Z1BhjMALPPm/dIy5JsP1Ok/ExJ9iMphZagFGZYtrW9sCMkblZIlCjJ&#10;Mk1S5F+yREfQSzi0WKIlk7YVCtIM+YlhBbXwzZvBDDBAYwYYDAZrA+ilqmvJ5V7/cTI7s6qruzNr&#10;6S4A9UX0oKa7KvNW1b3fPfcs31HWWmaYYR+hWbkxDyz4qntEK31MKY6ibB2r51C2ppSqYynL061G&#10;UZGHdEFFACi61toNrGqhTBOrNqxl2VjzsGTLj4A1Dp5vAGZf3uUMMwBqRrgzTA7frHQfHTrruKVT&#10;yrUnMOqM0voicEZrjhrDERQLWCqAp7V2JjEKY0wEBCg6WNa05pExLANfWGOW0PYLG6r7UejfLR95&#10;cgu+qzOJccwww4xwZxgZrceXzpTK5YvK2gtK6XdQvIZV54GjYGtaa7XfY8wDY4wF1QKWUfYGho8t&#10;5iOr1JLf7S7VDr/zxX6PcYanGzPCnaEAvuX5K6XXHc99U1nnO1H8TpS6gLWLw1mnNvOPAWvlJ/ll&#10;z+O+12xCZf5JHqvex0oBevNXmQe5YYyJUGoVa6+j7L+w1nwrCpwrpYMffAx/0C98wRmeS8wId4Zt&#10;0V65crbqOl82iu8E/bu1sq+h9EL+K1gwBmzyYzMEqNLHygGd+VEOKB3/xGSJzlw3eZx1xxpS0k7u&#10;F4HJ/NgoQ+o2faxUej+tKUTI1qwZq66C+XVt+a12GH27evCNW/kvMMPzhBnhzpBi7cPzkVP6TgW/&#10;D/S/C/ZsLsvVRimxghAXCHm6ZXA8cEqgSkDyo7e52F7BAL78WB8iH6IAwq6QM/S+H61lI9jtqsZE&#10;oG6B+f8s/BMn8n+LhbdvTOxtzPBUYUa4zzGaDz48Xql5/57W+vux6t8B+6LWejATKsQaTKxFSC1D&#10;twRuVciVKlBhmGP7dMECHaAtJBy2IfRTSx0yFrna6umIYYwxoD5H2X9hjPnlIAj/VfXQW7f36l3M&#10;MF2YEe7zBe2vfvyu6zrfj+L7sOp1rZW39WkKOXInR/GEYFwoVcGrgqoB9b0c+xRhA2wLgjb4bTCh&#10;/Fqp1CWSfIZ9EF8w17D872EY/Upp8fX3maWqPTeYEe6zDzdcu/a7tav+GFZ9t9bq5NanZAk2THnC&#10;q0KpBk4dmN/DIT+NaEC0AX5MxCAfq3Z3IWB7D2X/mQnt33EXXv11INzDQc+wx5gR7jOJb3nhWv27&#10;tdZ/HM3XtNKLW5+jMgRr5P+9KpTroA8groEZhkcbzDp0N2ICtrEvOCHgAeRrzSqGXzPG/E/uwsY/&#10;g+8I9nzYM0wUM8J9hhA0rnzVUc5/ppX6vi3ZBErFPtgwdhMY8bmW58Bd4Pl1D+wVNiBcg25TfMJK&#10;xz5gN/1usrBmzVj+z8iGv+jNv/Eb+zPmGcaNGeE+5eisXX6l4nj/uUH9J1vcBUoJsZoIolBOtV4N&#10;qgvAIZ7+wNbTCgs8gfYaBC35X8eN/b96C/kaY+9p7P/aiYJfrCy8+cm+DHmGsWBGuE8lfqkUNd/6&#10;Awr3x7VWX+r5U9aSjQL5/1IdKgeBAZ6FGaYAa9B5Av6GfHeOt63la6y5ZG303zlzH/2jWcHF04cZ&#10;4T5F6Kx99HLJ8X4c1B/TWmecrJmgVxjI4/IcVA4BBeoUZpgCxOTbbQIKXG9g0M0Y0wb7d/wo/JmZ&#10;1fv0YEa4TwHC9Y//I+04P6WVfqv3Lwowkh9qIskoqB1C3AUzLAOrIcy54Ma/O0j6ePrxBFpPJPNB&#10;O5LvjKY/4Gas+chE0Z93D7z+f+/LMGfIjRnhTimuX/+n5fMnzv9xpfRP9Phm+10G2oXaIjjH2f/q&#10;renCbWC5BY6TfmTH5uDMfg+sMAxED6C1Km9iG5eDMfaetea/uXH/xv944cLv6e7jgGfYBjPCnTKs&#10;3/nXh+cOLPwkSv0XWuty+peMNWtN7DI4xn5nF4RAG6nJ2rDQCcFYiDLaM0pB2YFj7t56kW8DK10o&#10;xRW5nRBeqhRzslyOX7/gwmFgIvqRhbABnYfickiq/PqsXmNMF8svNtdX//KB07/t8b4NdYYtmBHu&#10;lKD16L1TlUr9p0D90VS/IPHNGkkl0o64DJwT+zrWDeB6GxwNYQRWgVbgxP8q1Zv/YBES9kOoe/Dq&#10;gNq2SeCmgWYAXvxptgO4WC22RX27La/3QyHet8q7v2bPEN0Xl4OJJMVPJcI7sqZjHeC/1+m2/nzt&#10;8Lt39nOoMwhmhLvfWLnxonHDn0Hxh1Ld2PgfE4ioiluB+lHEA7n/6ABXNqBSip0Y8XCthdCk1q1S&#10;QlJOLDWggI0ADnjwyh44Uj8JoWtkYwAh3DeqkJczN4BPOlB20/f29g4v7sY/B0Yb9hBYgY1lCDsi&#10;EqSTHW2TeC2Wf6hD98c4eP7zPR/eDJuYEe4+ob1y5WzZc39Oa/0H0t/G1kkUCNmW6lA9CdT2a5jb&#10;4lJHLD/VZ8pWXagp0QPzgYe+LHtPp4felg+v1Sb/rq74QGx1A7QCeKeaP2h2F1iOCTd5/bvV7T3l&#10;V0NodcCNn3+6Im6IvUML2vfBbwrpOh4Dshv+UTcIf3gmIbk/mEVZ9hitR++dMhtLf7daLn2Wkm2s&#10;Dxv5UgZaqsLC61B9mUnTko9YckVRdsRNkKAbwikPzio4ivhJjwJvxlZwmJFn8Ry4sweKAYFJyRYA&#10;W2zCt6PUOga51k6flTFQLsn7C81+lJXUoHpe5k6pKnMpinedeDRa6z9QLZc+MxtLf7f16L1Tez7E&#10;5xwzwt0j3L79m1XTWPqblcrcba30D8pv4yUZ+VJxVKrBwltQPgdM1tF5H7gWwkctWGoXf72jewnX&#10;IuQ9CC+WwI/S/3c1tPeAcFXGuDNWiLDIhN8Iwc2wplawvs1zLdCNxH2iANfZz+Q8T+bQwlsyp4JW&#10;TLywSbxK/2ClMnfbNJb+Jnxr+o5QzyhmhLsHiBpX/+Tpg4cfa0d/Y1NvVilxGwTtDNGeZS/soi5w&#10;tyEWYK0kQynKuRWnNxtU73CNOYRks1kLoYFG4ZEPgcS/jJBhXoTEG0rmNQqxegehFd8DJVqL3lRU&#10;TSuZUwtviXsqaMucU5vWrtaO/oZpzj+KGlf/5D4P9rnAjHAniHDt46+Z5vU7juP+wmZlmFKSS+m3&#10;wKvAwpt7RrQJysBctk5NQdHcoQP0WrhaiVthO1T6XBBaFyf5ItgiMGuLEe46W78RrSDYhnBXkU0F&#10;ZDOZG+KA0gUm06VSQflFIV6vInPPhFnirTqO+wumef1OuPbx1yYyhBmAGeFOBM0HHx43G0u/7nre&#10;r2qtxE+WCMn4LQlmLLwWuw7G/xXcY3dR1UU39at6GtYKpsmX6SVQR21v/QHMuxD2P3+C8dqAXhkC&#10;S58/dxc0bF9AEHGjdLZ5j80wvX5kJHBYFHcieLgBl7oSsBs/VOxqeE3moN+SOblJvOqU63m/ajaW&#10;fr354MPjExnCc44Z4Y4bzaWfrNXLd7XS3wOkjkS/LQywcD4Oho3fR3s9lMV6rwVXOjs/9xhs+gS0&#10;At8WC56V6bUAleol4EHPNxmz09HQmqAft//S1sb9IXOiEw62iC2DLfMgignXyr/DpIat+VAri6V8&#10;vzXEBXLDkzm4cF4+GD/R6930735PrV6+a5pLf2WSo3geMSPcMSFoXPmqaS7dRuu/rLXWm+ZR2JHq&#10;sIWTMPcqk6wMa/hirdZLgJIqqZ1Q99IjsqPgcUGLs+KINZfFdrcs02txKnoJeNyIKWQTRS3cdtib&#10;oZDAUdDs+52PBAW1Su9TdDu9R2pRK9JijcmiLnNy4ZTM0TDepZUS/67Wf8k0l24HjStf3YvRPA+Y&#10;Ee6ouPzNOdNc+hXPKf1zrbWU6SslubR+CyoLcOBN9iIj80hVAmEWSdsKLFzdoWfAIVeKFCB2KxQU&#10;+/OcrVZtPxklqNEbOIP03pPAoLed14fbRqrnBkEraPRtFE3SRsXGymdfFI8zJch7j0MyRysLMmej&#10;nsDaGc8p/XPTXPoVLn9zbr9G+KxgRrgjIFy/+nVz9vQ9rfXXgYz7YENW4OKb4O2dVMphlVqcFilC&#10;aIdwYxtL8nDyRNLMgSJuBa8vU4Fdsh3cTPGDUuLTnVSmgqHXB2tt/qZBq6QLQyGfaRTn1Solm1oW&#10;6zZNHwuN+KuLoAH4/TnDu+BjXwo7xvr5eWdkziotczjrZtD66+bs6Xvh+tWvj/OWzxtmhDsMPnt/&#10;0TSXftV13V/RWs1BLCAQdiDowMIZqF9kr6VO6sQVXTGrWaDmSUBsu77cPW4FXcytMEevxeooIY7t&#10;4PRZuEpJmfAkEHdp24Ql/zF/I0rJLzTyGc558tgZkI3RzgbMbPFSlfthMes2QEqWDaJp8V5r2y7t&#10;Q8CRubtwRuZy2IlJV6G1mnNd91dMc+lX+ez9mZr9EJgRbkGEjaUfMEdqd7TWkj6jlAh/dzfAq8PC&#10;2+xnyvt8qdcCs0DVE5nChwOeP4pboc7W1LDODoGwmtPrRnDU9sUSoyKyW9O68hqenYz/NjRwVMGh&#10;eDNJTgJZX/Wm/za2dIuokYVAI0hTyvLgXhyYc7WUHbt6EkmFh2Que3WZ2zbKWrtfM0dqd8PG0g+M&#10;/bbPOGaEmxO3b/9m1TSv/RPX0f9Ya13bPK8GHfF5Lb4MlXP7OkaAI2prIAukwOGLlhyXs8i6FXRM&#10;Jtv5YftRhi3FDztZuHW1lXCbE8pUiMxWl0IewjX0Hu8tYsnPE59X4ua7ieuk1XevQYG2nXDHFn/N&#10;ahdKMcl2QzhRKfb6Qqick7kdBTLXIQmqVV1H/2PTvPZPbt/+zVmL55yYEW4OhGsff+30wcOPtXZ+&#10;LxDnQEVxUGw+DopNR9fbfrdCFlUPbrSEJLKYL4lbwVLMraCQhZ+1chXbW60l4o7sMXYqJBgVYR/h&#10;Qj7CXafXl5p9vEmqmUyFJiJwntyzaMFDQp55sQxEIBVtsRV/rNgth0A9DqrNx0UTWWvX+b2nDx5+&#10;PCuYyIcZ4e4C07z2s1LAoKubvtpNq/YClF4cy33ujeUqgoXyYEtTK6h4cLUVL9oYh51et8JqgSKI&#10;irs1U2G7wFud9OidYFKJCr7p9aBbm8+jvmp7/bf1DEsnMpNZS34jEzALjFjxefGQmDSLvMZPsyB8&#10;A4cnad32o/SizPnE2t307eqq63m/aprXfnYPR/NUYka422D9zr8+bJpLS1o7PwKklWLdDem2cOBN&#10;8se9t8cqInV4rymC2ePAUQbkuFpZ3I4Sv9+HmXSCRdKJoONj/1rOe7l6K+Ful7Of5Jf2ZCqY7Z8/&#10;Cnp0EGISzcNr3b6KsWqGpetx4EzH1qVPrztBIe6HvHjkp9KPedBA/MVJelsUwak912yoytwvz8W+&#10;3WylmvMjprm0tH7nX++tKuVThBnhDkDYuPZ9cwsH72qtLwAxM/gQdWHxpVj7YDR0kNSeGy1RlqpX&#10;pB3MOGT5K0jUO2tJJoQTGrFiHQ0fZSzZrFvB1fA4J/lX1db7dHd4bb+FC8PJQxaBQd5zHrTD3gBW&#10;NgBWiTejxNf9RSTEm7wnT8tnnwctpEx401dsBwf6sngQpql1oZENYN8aYpbPylqIurI20oDahbmF&#10;g3dpXPv+/RraNGNGuH0wjaWfdx3nl7VWpU3TxW+B48KBt5DwyWiwwJWGHOtrpbRCqebBgxY8GvkO&#10;sJCRRExI4ayXpm6VHbn/1djhelL3uhUaOdMHDtAXONO9Uoz9GCRiM+642RbjPmdgqj3gtVnPfIXM&#10;ZqFEOyJ5L4n8Y17cjXo3Aa2gMuC0kCAibRekkM/4xB61Ktoe87ImHFfWCMQBNVXCcf4P01j6+f0d&#10;3/RhRrgJPnt/0WwsXdaO/rNAGhgLWjB/DGoXxnYrBdSrg62Zqgeft/JnCmyHI6SLVyMEWgVe82Sx&#10;hlbIr2PgcytkUo1byRRxK5Rgi4jNdgIvAPO6N1NBMUDZa0Rs0VEgX5XZWuZ5xm61ig8kf4/H7yQt&#10;xJDP80BOc9MQl2HHBN2N4IgLx52tRRUJ7pJWs0Xx2Iqknw1ChzFtdrULskaCvoCao/+s2bh+ZZaz&#10;m2JGuED30aVXzdHaDa30G0DGheDDwqugxy+cdNgdvLiSwNZSX2CrKBK3QuLLdHRa/PBmFTqB/K3q&#10;wqov1WgJwVjkcR63goMEjXoCYXb7heywNVA2bjfkIOGaPBZus6/goT/jIKk0G2SERiZ/nspdel0J&#10;WEnP89i+3Hmlk2Yz+BEcHbKZZRO4FkhzzCstuNSCD7twy4648enjslaioNfFoNTr5mjtBo8+fG2U&#10;yz8reO4JN2pc+zPlWu2qVvrgZiuSoJ1xIUymTeuRAb+zmcBWyYUPRyzDWiilaVdZCcYycK4m/kqL&#10;EHM7FEsr8aK4BdwKVbeXKHYSIy8xOGVtnOgfdl7hmm6YKooZOzjjINubbfP68XeWVyEs27o9MJJV&#10;MmjcCR6R+o7lhjBM3+YbRjZy38hJql4Sl5YTZ6a83xLiHR5lCag5rqyheD1ppQ9Sq34cNa99Y5Sr&#10;Pwt4rgnXNK//jOM4/z0QM42BYAOqB8fqQtgOtYwmLaRpR8lxVqvewFZRHCUlQhX7bhMiPAQcr0pj&#10;RIUsumx6UuJW6C+UGAS3gIhNi17yi8z4Az+DyH631CtD2iIH5DMZdGSv931nkJ4I8mCF3hzh0KSZ&#10;BtudaB76cRAUsW4Xh0gFux4KqdZKqSvDxv/RSLZErQRPuvBBZ8R0vdoFWUPBBpC+WUc7f/N5Tx17&#10;Tgn3mxXTXPo3WqsfBdIuDEEbFl4E7/SejOJQZvFGRgj4WOxjtcSBLQtLQzraysTWZ3wPV8NyZiWd&#10;BhZLYt3281FCIo9y+DUqfS4FpaCzzYp9MEAVa1RfZD/6h2zt7tkDDVIfaZJGNmgjqAyo5DOxPzwP&#10;HgTp+0++81J6200k38fmRqBTIZ0TBX0wt6yUD9f7XCR+JJuwb8S6t1Y2FEfDt1sj+ne907BwNm7r&#10;k+0u4fyIaS79G/jmXmYQTw2eP8J9ePmEaZ5a0lp/J5Dx14aw8AaSlbo3yLoVlJJFcQQ4VUmbLFZc&#10;2AgksDUMFrzUV+xpWO87t553JNe0Gw3QHtBy793Qn3vqDKgga5G2LU8aLfqRbAjjdtpYtlq0uwX0&#10;12wmv9X25t9mMSjzOjAwn4NwO/Tq7PoRHMkMLDvk5Dn3Mo9DI59XEaZaAx63JQMmmULWil7EyTK8&#10;E/+cqch3Fsanq1JfrvZwWJA1FYX9qWPfaZqnlnh4eRjPyFON54tw1z48b+qlD7XWLwBp1ZjWcSHD&#10;3mc11mIL1FGyCDYQV0DdTaP9VQ8edaTTblEcJT3uJ26F/uP+q54Es/w+0lU53QpVeq2zpKPvZwY+&#10;iaSwY6nTe/T2LYRasibGDd/06tladifcdiZgFvRVmGUxR+z6yQYJTb6Ch3smJc8kGyS76fqkC9LV&#10;QraNjEXsR3ICKoKbHQnCZtEJ4WxF5kaCw8DrFSH1zQwNNapPF8CVtaV1pjoNtNYvmHrpQ9Y+PD/q&#10;HZ4m7Fve9F4jXL36u7Rb+b+0UvVNWvFbUK5DZf++80MufNGRheg5cDeECy5cdOGDUBa/p8VCuduC&#10;Sq2YDe6RdmZwtCzkRxbm+izAN8vwfhtC1atb62l4HMHiDhbcwEmkoBG7KkoOmx95gBCLZ+FLJYPc&#10;qSM/UXzSsJGkFyU/1sQ/mzaaPFawSVFKgbKg57DOecmTjTVsjQXCCNwmIp64lbW6YW8e7U4ZB9lW&#10;PUn+bZ6aw/VMZZkfbS3LjZK3EW90T/y0YCXJtCiiQ/dpHARNYgMKsbAPV+DggOd7wLGyuH3Kjsyb&#10;dZ/xHEHqr0LnRqyqJwKWWnHEOJVLZvXqf+wuvvb/juEuU4/ngnCjxtU/5Zbcvw3EeT1WyHbuCLin&#10;9nVsR0g7tbpaLBrryuJ4vQIfxT0ntUrFZ96oFTtWLpTEQnZ0pqhhwCJ6owofteUjSqw9V0vC/W5C&#10;BFlSh1iPNrZ0u1ZKjZWFmoWTpslhsyxBFeuAckA7oF1wy+AkpOjGP87uAwDE66h4JfObhM6rQRM2&#10;7srATCR+RceFUpk1fZaQkhSIINbxThkHnk61cZMKs93wgN5TQGRh0MzrPykk8CM4UuBLX0WyUmql&#10;9JqhkRS+F3fwAVfoDYAam5L1yKicB/cuNB9BqRYXSVDXJfefRY2rf9qZf+0XxnGbacazT7iNa/+1&#10;47g/BaR6CH4bFk+zF21v8qAW5+Q6cWbCPWQxlpD0rc9aaUVa2YWrbXi3gIzDMeBB7MdN9AuabD0G&#10;l4CXq/BpSyxqVK9bYSfL2nGh5YOKjdaygbI10mPN0dRdS00nFq0HvJT/DeTG1umsiK1Pb0F+euAD&#10;TRZslzetQytSrEaKllHQvgulCJxD9Nu7cy48jjewyMKBErtiOZsKFsG8V8yfZ7ch6O3w2QBXQjeC&#10;13eZN2s2FePJBu7GJqXvnoLFMqzegVJVdmVrcRz3b0eNpYPO/MWfGtetphHPNOGa5vW/ph3nLwKZ&#10;yrEOLJ6nmMzIZHHIhdsdqMYW6EoXTsUW6CFgowrLnbh2Pj7uf9iFt3Me9TyEqBML1NnGrQCSMXCm&#10;Jtq5tZhItncrWOAJdBocCg9xwKlywDVUShqFRy+lKNJlOy3TrgQcAgVlBWUNBzdJah66j6B1G0wQ&#10;9+iZh/ICnj1EqOVzDc3u+bdryIZai1O7AgPnChzTgwjmSvmtzKSlUr8r4Uhld9fHSid1eyTBx/H3&#10;LTkck+4N8CpyurEWx9H/rWler+m5Cz8x9ltOCaZl5o8dprn001rrHwNiMy0UH+Hia6SJONOBrFvB&#10;0ZIb2yZdHC8o2Ij7k1VdIcBuJFH/N3K+lYMleJjDrQBiEXdrYpXVHSH5tQiMA5p1aD+C7rq4Atwy&#10;1A5yuFJnr1sKTRbzUJ7PfEYh2BXYuMuistxThyWoaXevMHsQpippkZGKsbyKHAoh9ZM5P9oGsNop&#10;7koA+CQu/EgyPIwtptVbDHOw+DqsXQWnJEcka9Fa/UXTXCrpuYs/Pqk77yeeScI1G9f+htbODwNs&#10;dtA1ISy8xSSakYwDWbeCq8UFcC4z2V/z4FIULx4tQY12KIvklRzf4nHgfp9bocH2C/8FwHdhLUnG&#10;jGCj+5h57kH9KFTP8XwlubigjkL9KCXgS/FvG6HFbdyCaAXmT4JzlOzGEyCpdVUvToUzkvaXF5GV&#10;7zpv2fCNzlbJx24Ir+/SaG0FCZDVM0TtR3Bqor0cPFmT65cBK8EKa9Fa/5jZuObo+qs/Msm77wee&#10;uRVjGks/p1WGbENf/LYHppdsQdwKicrWdiLg71RSGT+LWLuNnDm6DuKXTZL2HQ2Pti2ejyC8xcut&#10;zzhs4bUSfKUG8/OHYf6tWFvimZs6Q2HeVTB/DhZfFfGW1Y9g9RKEolxx26YdIZIODUWUOboRHM95&#10;irlpUnlNkHt1Qjhc3d2VcDv2+WZzdSk41uGgZG1a06fB4PywaSz93MRvv8d4plaNaSz9vHb0nwNS&#10;sgWYf2MfR5UPR8gIWce+t8cDnpdVvbLEObptiYLvhmwRRMkRsu5BeFfIYuVDyVGaP8nZCtSmd5+a&#10;ItQkCr/4JXFbRV1Yu0GzJcUEgZUN9WCR9BIrG2We0G4D8b9W3F5XgqPg7C7f342kvVImWNYJ4dgQ&#10;1u3QlejJGg27WbWxP/esSTw+M4Qbk20qrZh8cfOv7/PI8iMpggAhxEeZ2spbVhSeUGnHgc3XleDO&#10;gAaR/ThO+jqLFB7cDYDGZXjynnxmi6/CwXdjkfXJCPc8+yhB+RVYOM87dTkhVCMJIxwPcyoCIULu&#10;izm/gu1cCS/v8vo15DRV7iNqV0vpdxEEwOX1EUT051+XrIVe0v2zzxLpKjtp6aY9gGks/VyvZduV&#10;L27u6VKEewx83harFQArboOmLxZSJdZeMHGbF5UpUrAW2gG8WduZJj+MJOrtRVDHcNrpUC4FjF/R&#10;YIZ+WEB1voCNh1BbiP3gqb/3HvCwm/YsawfwdnX3QMvnVkRnqm5vVsLB8u7W7QcdCehlBYVaPrxa&#10;K94W9WM/tuYjOF4rTtibaF4VF4Nb3vRtmMj8vJ6/+MPDXnJa8NQTrmle/5keEZqnlGwTvN+JhVCS&#10;yqwoTYDvhGIFJ+WwVwNxEST5naGRY+u724ibwxorGwqjXA7XNMXKJ2YYK8I7sP5AIvQLLwIHuE9a&#10;5RUaSVO7sAvbRsAHmRQ+kFOSsbunDd6IpBqw4hQn6n48AO7Gmg0AG104WYeTxS6TYhDpGvuzeu7C&#10;jw17yWnAU+1SMM2lv9pLtv5IZPsA2aX3E7U+bdlERDwycL7aqz3wmid/CzPBElcP0NG1D8VlsPY5&#10;B+uKw7UaM7LdZ7in4dBXYOEMrN2E1Uu0A0m9A9k4T+bIPvncpEG5BN1w9zzfBiI8X3Z6XQma4mQL&#10;QraJ/9hYWYZHd33VDph7LXYvZEVv1I+a5tJfHeWy+42n1sKNGtd+zHGcnwbS1C9rh/bZPkEqulBw&#10;wMuXajUJPELcComlEERSybTdIvCBy/FkV3HdfTsCPHhXbcDKNfCqMH+emU92mtHlceBxJ9SiZ+HA&#10;OzmEai51erUquqGUcp/bxZS61JXNud+VcLFWvCToeihzrhT3W9sI4IXqiISboPFxXH3hbVq6URT9&#10;uDP/6s+M4/J7jafSwo3Wl35oC9maaGiyfYyQbdWTaq5GIPmt+4EjxIsgE9zaqR9XCThbFaEWkIIJ&#10;BzixsQGdVTj0Vvy5zMh2ulHmsKd5pwpnPDjdbUD4xY6vWEV8pgnZJrbTbmR706RdKohf3g0lg6Io&#10;2a4g66WcaW5Zc8dEtiBz10SyxhMhc8f56Wh96YfGdYu9xFNHuP7K1beVVr8IpMLhJozlFYtjA7jV&#10;ELLNds9tBPDpPpFuPeNW8DQ82aXVziHgeFkq1A77AW8765yYL0P1NNNWVTfD7jjmwOG5edH8ePwe&#10;RPcGPq9Nr4XajeD4Lp6iJH0sm5WQ5HW/NAQb3O70uhJCAxfHLbl5pkFDLwAAIABJREFU4M10ncek&#10;q7T6RX/l6ttjvtPE8VQRbuvxpTNuSf+G1srd1EYIfTgwfOpXHTg2LwGpjPifkG4ox6W9xkFXFg/E&#10;ruldNWkfcrpxk3ecNi/UPHAP8IwWET5fqF2Aw1+G9rr44O1yz58Nvc0oNbv3OrvZHaCPG8BLQ7j0&#10;b1lRVksE5dshnKhOiFQOvC5rPe4KrLVy3ZL+jdbjS2cmcbtJ4ekh3LXPD1Yqld/SSi9CrPoVdGDh&#10;FUat4T9D2t8rQVLJtRFKNsBeot+tUHJEPGYr1mDlfVhfhvkTuKWJ1mHOsC9QMPcqHHobGg9h5dsk&#10;269Dmlc9qK17Pz4b5EqIpIll0aTANqKYlqSwBUYe58lKyNMnbyscWetBR9a+NKdcrFQqv8Xa54Pk&#10;facSTwnhfsszbvc3tUr6ldtYYvEF8kk/745TyO7cymQpJKTbjfaedLPZCq6KNWmzaF6FJ5/CwZdj&#10;d8qMbJ9tePI9H7wAKzeh9THzpFkNjpJCie264qwhubpbXAkWXh7CXrnpp2RrEd/tKzm8V59ZuLER&#10;t1sqjKqseb9N8i600seN2/1N+NYEeoeMH08F4Zrm3D/QSr0KxG1x2nDgOIN164fHKSRhu590K/tA&#10;ulm3AgpMrJNLdBcevQeVA5JWlFt3aoZnA3Nw8MtQmqO+tkTZSIWXUlLA8Gl3a/PHFnCzLcZDFp0A&#10;zg3hSriLiPC4cWPLdiBlwLuFZS93paqtXhY32XCke1DWftDO6C6oV01z7h8Mc7W9xtQTbtS49hNa&#10;Oz8ApGRbWYgFVIphW62WDE4Dx6aAdI8QfzlWktutA51GFzotOPKVfe9UMcM+w30BFi7yiu4QBDJH&#10;3Lj68HJHymsbyL+fdKQppM64EtqhtFsv2jI1Ah6002KJICbenRypK8B7bTEakmq4siOZEe+3Cg4A&#10;ZO1XF3pJVzs/EDWuTb2O7lTn4UbNa3/Y0c7/BqRVZI4nwYSCaAMfN+FIfXddUBB92od9FTyJqEfZ&#10;mUzzw35cteJXLkfwkl2jVqsyjVkHDUS05MhuT3xKsY5YkdPRH2QrNoBrLSFVT6dH/DCSfN5sW/pk&#10;DrtK+tgVxbVArNuk/1srgNeq0iluEG4aEdSvZgjfWCH8uisNTIdG67qki2Wq0SIT/RFn7tWptXan&#10;l3BXbrxovOi61qo0amFDC2lLU3FlVz1SEVHv3fAAEYVJ2s0Q/9OJwFP5xb+HxcMQ2q0NztY64E7X&#10;cm8ADw2sdeBoTfRzJw9xOiZzVimkGmkPZDdXkWN5yYETJUnFmyYRtQixbEObktugld0KxDodZu4m&#10;RTn1mCRbIRzapgw4GY9B1h2kebpBJF1FjhUfwlb0FUYYY30dOBc4eP7zcVx+3JhKwr1//9fqx+Ze&#10;uqa1Op2mf3VhoXjaXQO43pJUmKTlSCsQ0s1j6S4jXXWz/q+EdJUVjdqJoHlVVs/iy0yLVfsEWDFS&#10;SRT60vPxrRziKkVho4B2p0s3CAkjgzEWa1OXUHbGquQnVlFztKbkOpTLHqXy+AOJ10NotEG5shEv&#10;uGLZT0sS3j3gfktcUEnll40FZawRbdxhSndBujqX44rGyMjPoPn/GLiVsbhBvrN2IP//RnnMvsy1&#10;D8XKjVv1GGPvPGzefPXEia9tjPM248BUEq7ZWPo1rfR/sPmLoBWnf+0iWz8An4aw1qdkD/Llz+cs&#10;4V0G7vbJ3yUpNYyddNuw/DHUD0Dtld2fPmGsAo+iNEvCUbJ4FytwfmyrxtJutdhodwmiCIPG0Q5a&#10;q7hcOT1e9HOF3fwPWCSD31hLZCyYCEcryiWX+XoNxx2PH2gFuNnKdCiOldwOeXsh2J0PjyNY7YQE&#10;rosuwbySHN1hrfJPIkmRTHy325UBXw+lfVNSSARSDNENJ3kSasHaJ5vt1wGMNf+Prl/82kRuNwKm&#10;jnCj9aUfcVz9s4BspX5LopJq+APIzQhW/FSfAGTitQKY83ZXZLppZLK5fQSTkK618KVxkG73M2g8&#10;gSOvsHtrwsmhAzywIm6S9OBy4zbo3RBeqI2ndLPbbrHeauOHFq0dXEejlNoUYh8VNq6gMsYQRhEa&#10;S61SYuHAHKPaWCFyZFZKLMnIpB075kpw1CkekBo/OrB6CypVqLw49FXWgU9aYrSAnO4OeL2VaT7w&#10;cVwRmbgQLOIvVsCrlQnLJdmHor5WqqX+3ND8qHPg4t+Y5G2LYqoIN1i/8m97bulfAnGQrAOlOpTP&#10;jXztm0ZSUqoFSfdyN/WLhXHpYinjNhwb6a5dkhm6+M4IFxkNy8ByEAdV4maTiSBOEEmwZKcASV40&#10;1tdotH1QDq4bW7JjGP9usBZCYwjDkLKrOLQwj+OO5q657EukPom+E8+RpD/dwbIUA+yry6HxoZjh&#10;C8PNrUudtNtzZEWPOSv9eB+42+dCiKyknS2Uh8vzHQrdz8DfALeySbpB6P9278Ab/2qPRrArpoZw&#10;79//tfqx+XM3tdJHN7vsYseqa/tZEjHNSbqXuyL8XXPlX2Xleat+SkbJNYYn3SY8XILFo1Dam9BT&#10;FhGSkbHSkfGXnPSoDGmgI7LwdmW0mr7G2irr7QDteniOHpslOwwiYwmCAE/DkYML6BHcDddCmUM1&#10;r9dtZWLfaRTPm5PuPmZNB3dg5QEcK3Z6+tzC466sgST+kd10rwVy+qt5qbuiEwkpv1zdh3Na8yqg&#10;NrsAG2uWHzY+e2la/LlTQ7imef2fa62+Kl9bUrY7/saPt0w8gXYh3WuBRGHrcR8wP0rV9xvAJ3EA&#10;QY9Cuv7nsP4IjrzG6HZjMbSBO5F0anXiY3E/AY7LT93eaPCk0RGidfV0Rfdj4i25mqOHDw19nU/i&#10;z7LeR7oJwkjmUNmVLIf9yTlpw6OPYf5w3EJpZ3SBy5nUyG4ER8qSq57Igjo6rTgbW7rXSLCw9hF4&#10;FcRtZDHG/oaeu/Dv79eIspgKwo0aV/+k47i/AKR+24UzjLuSLMEXFpY7Wy3dRO0exP2QtLTxI3iz&#10;2psrkOQ+Vrxe0k3SXr5c22WraFyRUP/Bd8f51nZFE/gitsi82G0waKCbZAu8M6yyow14sLxGhKbk&#10;uftq0e6GMDKEQcCBepn5+eHsshsG1rpbLd0sEl+vq0XhbSypUUWx+oGkmOyisHe5K+I0rhYydRS8&#10;6qZBw7KbxjXGnu41ElZh7XavPzcK/5Qz/9r/sM8D23/C9Vc//orrOr+lk5B00IHKPJSGd/LnwX16&#10;W4JASpgQB0KsBIn6yTZBNr83S7qBkck3uNWNhSfflvc4RAHHsGgBtwLZVJIg2HZIPgfL8GTbWF9j&#10;rR1Q8jwcPcVMm4EF/CBEW8OJY8OVceQhXZAjdzcSEjtZGaN+bF60P4XWGhx+l0EBxAfAnXZqsRsL&#10;1XjOrPmx4D1pYMxTku41Nd+0/zl0GmLpWosxxoZh9J2lxdff289h7Tvhmub1T7VW5yflt90Jg0h3&#10;c1yxsMcbpZ0nUTHS3YDla3DoFDi7CemNBwFwM5RGlCVnZ6KFdOyRGT4I+HD5ESEOZW+voiXjRWQs&#10;ge9z8ECNWq1oK0VxLzSDTCBtGyji4FIoJ40z5Umd6baBeQCP78DRi/QneH0700UkgbWxpRtrKCTp&#10;XsdqO5f2jorPLZxSQwQe+/25xt7UcxfOT2CIubGvWgpm49rf0FrJB2AtRF2Ye3nP7n8CONUny5gg&#10;kbHbbceuAa9WZdFkW5B7WsofP+gkCfsNIdujF/aMbG9a+LAtllStlI9sw3ijeGsIsrVBh7sPHmG1&#10;99SSLSC5u5Uyq80OT56sFH79K46QbZIStR0ssknXY7fUzTZ8HGyv+DV26ONCtg+XkHIFwVIopNp/&#10;MFEqJdtOJJvyGxMk27tIscWjNlztDnGBuZch8jfdClqrl8zGtX1NE9s3CzdY//i3e673mzKK2G87&#10;f2woUZpRsZ2lG8a+tjy6CS3gagvKntSpW2Q3awGOD2/7V2HxLHsho3gfuN+R+5cKmAU2Dnq8Xi0+&#10;ylazwcqGT6nkbVmoTy8UQRiCiYZyMVz2ZRMuOTtbuund0vS7hTK8vGfmUASPP4DDZ1jhGDc7kpUw&#10;aHyJRb5YHmfhSy/uAI+SsmBHDJ9WCIs5erVtgXkgOsIZf24QBr/DO/D6vxz3uPNg3wjXNJdua63P&#10;bOokaGdPfZr9uAfc20aspqTh9Rzpmj5wpS2WravlOG8jeDt8CPWjTNrD1UJ0Sn0jE3W7evptXx/A&#10;uaroBBTB+uoqTd9QLsLuTxGiyBCGAaeOF/e0ftCRueAUJAo/Tq06Wd2r6jWDXb/Lt70zVL2tMzWb&#10;hfNSZTLpXl8g1ixKMh/65++w85PWdZEHSPUW7ui5C/vSKWJfXAqmsfTzWmt5w9YI4e5zGetJ4HRN&#10;vlSbcQ1UXPBtvvbpJURbILBSrRVG8Fb0GOrHmDTZ3rRwLT6L1mLfW16yVUiS+rEhJvPKyhOagaVc&#10;eir0n4eC42hcr8SdB8vkE/lMcbESB2IL2jVlR7IA7nbgSiApWpOFRh04Q1UJsSazNdFiSERvvjRm&#10;srWIKPn7bUnXrHip77j/I6u68NlG0W8A4ZYoiDtFgNbqtGks/fwYhl8Ye2/htj79DmOif7OZleC3&#10;4MBJUMNFhVeQyeghpZSjeg4fAZ8PUAhLJuHbOaL2PvBRE95w1qlUJ5v6vQp8Hq/G0hBvPnlvZUdS&#10;forgyZPHdCJN2XMpzChPIYyx+L7P6eOHY5WyfHiIRPyrQ+xJ2QDskereqLJd68ppqe7IacmP4Ex1&#10;vOleAfBFnNGhde/cNXaA/xg5bVacIXN87SNYv7fpWjDGWK2df4vay98a4W0Uxp4Trmlev6G1eklc&#10;CbHk1BCuhM+tdLPtUY5SUNZwsjRaHft2pJukjO1Kuq3rYKowN9lTy6fxhM1mSBRFZMQvVzT9a+XJ&#10;E9qRem7INoGx4He7nD5xhCKnlhtGRF0qu2Qu7IRuKN/zxfLkm94vdaFpoFyGN/T4zmcBcCsuEnEz&#10;RJvNjpnz4hJi0r91I4mNjCSJ2rounX+d0r5lLeypS8E0r/11rdVLQFzYPpwr4YovDewqnlgNyU/F&#10;lS/pRkueM2zD3SPAi7F7gYx7IZkcH+50vlu/LEr0EyTbJuIb3IjLSUcJUnUjeKXg6l1bXaEdPn9k&#10;C/JZl0ol7tx/VOh157UEf8LC5+EUycZ6uS3+zkniYhlO4/Nm54uxkG0bURL7sC2B2ZqXykdGBjZ8&#10;IdR3KiL8ExjAZnLC7Rj0p2uvCOdksxaa1/76iFcthL2zcB9ePmFqpc+1Vl6alXAcdLGDyichNMM0&#10;x9HYVA81QbJb+lF+3dtBWAZub2PpDiwKaFwR5/wQur15cQt43BYXgKuHp7uksu5oRUo186LVWGOl&#10;HVEpeTxvZJtFFFmi0OdkgUBaFyHLmstoJmOcTVJ24Y1Ju87XL4FyYH7nqrTt0EIqG5u+BJO9jEWb&#10;ZDy4SnqrJc63K77MLFenlZ5fHldyj3kIjQcZ14INdMt/kWNv3h/THXbEnlm4pu79/U2yjUKJGBYk&#10;2wfAeiahvBuKb6sbyhdnbVr9kpStrnaGH/NRUks3e+3E0r2UvXbzY3lfEyTbyz48idPXnBHIFuRz&#10;KznFyDbstlhpBVRKz59l2w/HUWjX48Hy492fHKOMdIZu75KfuyuUzIHISIHC2ijX2g0H3hGrpvFx&#10;oZc1kEDz1Zb4gWslIVuFXK4VCJm+UBWrNiHbb7dTss1Weo4N+phwTxSCUmitPFP3/v4Y77Dz7ffi&#10;JlHz2h/SSn8XELsSujB3rvB17mY6j3ZCOFaRqOm7VThekd91opQYg0iyBkbBEeClmgiWRxnSLcdi&#10;Lx9E4HfWxB89IWnFdeImfHZwVVxhWFkEF4tcy4Y8WNmgXJqO7hPTANfRGBQrK6u5X3MKcQ0E0a5P&#10;3RHJxl924dOWnHwmhoW3JMq/cX3Xp64gFur1trj3aqVUb8FayacNIkl3e6fcW9L8XtzCKNFu6ARw&#10;oTaBfidz54SDEteC0t8VNa/9oXHfZhD2wqXgmo2lu5uyi0FHWnwXlCK8jQTJKq5YCIcrgyO2S0Ha&#10;neB0bXw5jE1gqa9Vj0XGcjZqcrjer30/HiTNLLP3HQWJMtrxqiz+vLj3YBnHKxfOJ30e0OkGHJqv&#10;Uq3lU3wLgI8S42FM0ahWfPJ7fZIuhpX3pVtu5aWtfwLudGUjLw+Q+OzGTS1P1AbPu0sdyVZImmC2&#10;fDldTqwxqX8bOuup1oI1y7p+8RTDh35yYeLLxzSu/5xWWjayOA9uGN3XJx3Z/YwVn892V7joCdFW&#10;nfEmjM8Br9Zk141sTLYGXjGNiZHtUggP22IlFC1i2A6hkc+xCNk+fvwYHG9GttugXPZ4sr6Rzu9d&#10;4CEpXp1ofNH/REb0/c4EGePgu7CxAtGdzV89RMjys7hjeeLuyiI0cLQMX9mGbD+IO2dkyfb4JMkW&#10;Ug5KcnOVPmoa139ukreECRNuZ/WDl1D2GwCb1u2Bk4Wv00K+CBVHeQeVHWZxHHh9AnkzdWLStdC2&#10;8EqwxoEhxE3y4MNuqsc7TnQjOFfgjNZpNehEilJ/f6EZNqEAr1Ti3vKT3K95ATmxRCNkLWSRuLlc&#10;DZdaE/TrHn4Xml2+COGSL/nFriNZQlmi9SNZq0kAe2Gby33Q6c3DbQdwqFostjA0DpwUTtrsJGC/&#10;0Vn9YKv5PkZMdBWV3Orf0lqLqzwKpfVF8cI8fFJLwNWiMD8uXPXh0wL+tDpwvgRnW485UC8x7o/Q&#10;Jw0c7KY2VfjakdTA598iIh43us9sye444WgFymF1NT/VvVAWK3dcSILFFU/8uvfGd+kMNCycZznO&#10;ge9PS/QjcW8cLMkpMzDiZ74+IHj9UTfuCRcvoXYoObjn9kyL45BwUhQCCq21U3Krf2uSd5wY4QZr&#10;l3+b1vp7gTgHxIf6cBq32QKq5GhdhCS3w2OgFUnmw6XcRzHL4sq3ObzgMG4hmgbwUSsOhuQUPMkL&#10;a8WaKiI4svxoBdfzpkfjdMpR8hw2ugFROEB+bgAWiV0BYyZdHR/t77Xg1oRCNF+eE52QiFR0p+XL&#10;6fNLVXhBSS+zIM6h1UqCaQk+6kpQLekW0Y2EeHdr6LobGkVfUH9RuCme5Frr7w3WLv+20UaxPSZG&#10;uI7r/c9A7AfwJVA2ZH3MHL3Sh2UHGoG0wRkFt+PARc2VY82lVlakbhusfADzRxl3T9bHwPU4ODZK&#10;fu126EZwtMD+0N5oEBiN++xIf+0JSqUSy0/yW7nn3DjJf9xQ4vt/3IHrYyT0LF6pSkxjA1HJe7sm&#10;0pRZA+li/JxE0P+mkQKILNkmFZyjFDa0iLMjGkV1J8rCTaG/6Vpw3NL/MvxIdsZECDdau/6DWuk3&#10;gLhXtcnVQ2k7KOSo4WdSvqoudIz4gIZJtb3clQsnFrOnxQ91a0MKHgaicQXKdXDHW0V2H7gV19qP&#10;KziWRVKbXmTUK80upZkroTC0Aqsd1tfz2VplxM3jT4gU654UHVybQCRtDjjtwvnOKhe1BAO33B8J&#10;gG3EpNsMoGtSsg2HLC3PYhW42ohT5crwWdH3Wj4rHLWZJqZej9au/+DwI9oeEyFc5SAiv0pJvlt9&#10;9JZ5r7hp3T/ESl5xkODKEEen02VZHN0MiSsF1ZJUl20hcf92rGo2XgnJu8RavH3q+uOEH8GxAhN6&#10;ZeUJ2p25EoZFyXVotPPbWS/GFVWTqCVJ/KydUMTNx43jHiyaWxB+vu1zTgOH4k0lkS61yFr2hxS7&#10;z2IR0XyAOMbjD+NaOCxcFS/CTQ4bM8ZOuFHz2je0VpKKYI2oKo2hw4EiPcJk3QuOlqPTk65Yu62c&#10;11tEdtW629vxQSsR7f60R46xAY1lWPzSyO8jiy+AB+Mo9dwBiXWb+xsIu7QDi+fM6HYUeK7Lo5zd&#10;IlxiK3cSrgUyMqORSD2OHQe+BGuPkBKdweg3JmxcRfZqdYjWOQPwYik9AZdcuJ1DTrUHzgnhqlTC&#10;8WTUuPZnxjC0HoydcJXSPxk/EL/I/Pja480Dr9Tki0pSThLU4g6iV1uir5kXLztwuirpKNi0rLAb&#10;ScYAAMvX4fDFcb0NQMh2OZHsmyC3+ZHkQObF8moT1312tW33Co6j8UMRLs+DSVq5kJJuaCZEuodf&#10;heVPBv7phpEu2FkJxnYIZ6vSomocmAcOVtKOyJ0I8ifpxZg72uPLVVr95JiGt4mxEm7UXPovtYqF&#10;ba2RLg5jTl8+ALxTlR2yk/HVZK3d1a7ksebtDXUMqenuZv1ojlSX0boKi0fpb7I3Cu6SIdsJIiki&#10;zJv5HHZbBEbNChzGBM9zebKa73DrIm11JmXlQhpwDs0k3At1WDwGa5d6fnvLynrMylK2AintLZ4g&#10;ujPmVHr6LTtS+VYI6ohwVqYYImpe/a/GOcaxLi2l+IvJA9FLmEyHegfRpF0oSSpKohiWoBrL2H3c&#10;zu/bPYIEGBL5POWA2diQi3vjk31+CNzfA7IF2e0PF/CPPWm08bxZoGxc0EoRGovfzbfyT+rR5Bvz&#10;ICFdP5pAIM07IwvHvwmIYfG4k7aMV8hJ8kglvxGQF7csPPAl5xfiFldGBK8KYe5Yry9X6b8wznGO&#10;j3Bbn/4JrWL5L2tEWHzse1gvzmmp/AoiqcpKsGnterBSwNr1dKa9jgWPAOZeHdt4nwBftHevlBsL&#10;rAQl8lbs+O0NQqueoQaQ0wHP81hZb+Z6bg2Zs3tBuokmySfjzo448CZ02twL4L6fii0pZI3Oe8PL&#10;pQ7CPSR2s+r3VrolmUz3C6cwHRLuSq3cY7Q+/RNjGu74CNeY6K8AcQnv5KzbftQRxbCDsbUbmeGt&#10;3TU/jaA6PizUFxnXR7SB1JuPU7BkJwQGDpTyj351o4PnzqzbcUMr2fgCP18U5+gYlMTyICHdhj9+&#10;pbHowBvc86EaT76kPU5VS7bROLCMFCvd76SFQv3QSvJ97xa9+Nwx4bDYyjU2+qsjDjcd0zguEq0v&#10;/ZDWWgLh1oAzeeu2H+c0vFETwt3N2h3kVbsea5RqJQ73Q2PUhAuRBo9JJ929QGjgeM4eZ2G3TWhm&#10;1u2k4Hlubiv3MDJfzYSCZ/2oevC4Jbng44KDBGo7oRBMNxLdiNfGsKZWkSq1L+Lu2IPSKROdbJA1&#10;9yBvMGcTh4TDUiv3eLS+9EOjjh3GRLhK89fkQWLdji8zoQgqiJjxofL21q6j4ZO2VKk9QmTlrgbQ&#10;jtJqGCJ4YYzG3kfxLjyqaHheRLEi2HzO5680WjPf7QSR+HLDMJ/T9GB5b6zcBDUP7raEzMaFF1yo&#10;WOmLZhS8NaKYVBsRNL/Rluytmre1s68flxcfq6TFJFrJ8wqXOM8d7bFyNzluRIxOuO1P/qDWWqJK&#10;m5kJoxc6jIKzCl6viZXXb+1qJbt6aOGLWFYuItUu6ASiwzkuXPblnt4ekS2IOyGvhW6jgMDsneX9&#10;vMJ1XVZzVp+dIC3w2RMoKSm/0Rat3nHh9SrQHq1kN0JkSj9uyeP6AF3oRMeh6sC7NQnIvYCcEowV&#10;18njwrKVh3szFrR+gfYnf3D4dyIYmXCNMZnMBB/qe+tK2A5VxLebWLv9FoOj5YuoZr7AVgSHvfFt&#10;F5/G/ZjGLUSzI6wE/PJqAa+uN3GcmXU7aTha4ec0Wz32JniWhaPkVHR5hJZUg/CVyiNK3eG8xJ9Z&#10;+KAlLr6kc0R2HUVGUsy82J14we0ltBNxFxhpfgg3iu4m9UM9ebnGmJ8Y6o1kMBLh+k+uvKmVlr4y&#10;SXhfDy/7/Rhxhi8zPj3PswreqsmX0vLFn2RiUkpkHgIrFWpHooizY0rXegCsdYTQ99JYCY1YAXm/&#10;2HYQ4c6qyvYE2nFYy2nlHtmj4FmCRE9EqzHn6JaPQPMxEjbOhy+A91qw1hWizRZMZHuiWQsXqvCa&#10;J+7Efhwn7XByul6wpRQIlymyrXje9p9cGa6bZoyRTBu35PyMPFIQdaE2nILWXeB+i00xGQBjxAqd&#10;K0kVzig8WEK+lK4H960IaISxVoVy5Sjy0sYT5uZLjKPAoQXcae1Nrm0/AgMncvrLWs0GSueMrM0w&#10;MlzXodXpsnBgd+/6EeALFc/RPdoPkxzdjQA+92A4MdUBOHwenlyDQ1/Z8Wn3kRz1ROlsy/ispLI5&#10;Cs7lLJx4rSrrf2jLsroI7TVwyoBNOO/3DXu5oXuaNR98eLxWL98RgXEgaEuzuYI5T59GspNVvcH1&#10;1oGRXkjzpdG1MreFfxf8JzD31lgu935HrIVJyCzuCCvBvy/nLHZ4uPwI5ZZm/ts9RNcPOLI4TylH&#10;M87rcUdqdx/2xJYP52tjFCFtXpX+YeVzW/70BImnRLG/dcsGY2Ohditdj0dXZikCC2sfgSfapsaY&#10;qLXRPT13/O3CNRUwAvHX6uW/tNnNwYRQmaco2d4nPTaoWLIry/8q9ivVSuJffa+VX5ymEBr3YW6k&#10;k8ImroVipe852SKb03xeqzoKZoUO+wDXcWg08x2vDzkS3N0PVDy4WTidagfMvQaNJ0hmrKCBpHh9&#10;lmnT00+2flzUdCTuzr23ZAsSUZwXjou7QtTq5b807NWG9+Eq9YflgRXF9HLxj+JufOxOFOPbYdqi&#10;o18ftBK3hL7aGjORNa/FAjujM8895Di2p0GyDCIrizQP1psttDNzJ+w1HEfTyemcPUw8K/dhMjlK&#10;XHpjFbpZPA7t23SBq6EI7ieNJ7MbvyJN8Zrz4CvVYlrOY0f5hHBc8kVscl9xDEW4UfPaH9ZKSTDf&#10;mtjcLiZqeSOSXS0pNKi48GZVMgsuVEUnoRP0io67WibBzbEFExrQ3Riqi3A/ukhLk9qY+5DlRqwn&#10;kTdHpN0NcPRMpWY/oLWm08mnr1Bx9zhFLEbiz+2GEsQaC9zTLJkXuNyKm8GWtrZTD43o2ZYdeKdW&#10;rCXU5FARjtsshFCHo+bSHxnmSkO9HUerH5VHSpi/ViwVLEJqn0uOZA3UHLjgiHMbJGH/rJIjxLyX&#10;5tJapLqkPS7RjdWbcPjcWC513Rcdzv1S7Y5sKtyx+5MDImacEKaWAAAgAElEQVTuhP2CozUbrXzn&#10;9QV3b9PDskj0CB62h+uqMghzdb3ZEj1BknmwEYCr4LUavOqORyd3bKjFKWLxAnc0PzLMZQoTbuvR&#10;e6eM4cvyfyYeQLHM1bvEVVdWshF2Coa9pOF0RXbapPQ2Yhy+3EQcevS84c+RReHt424cGlmcedBo&#10;tdGz7IR9g3Y03SDfWf0ge1fmOxBxHOXTooLe2+AU0iwy8U1bKwZVZOB8nOI1xrqjMeJw7GCW3c8Y&#10;vtx69N6polcpTBGVytxf0Frrzdbn1e06zm+PlQ6UtWh/HsnR2PAYkqWQNNsrOfBJNy71i4Tw7iF6&#10;87ldTqufweLLhcfejzbwuN2r97kfsIhWcB60uwHOTPR236AAlEMQ7M5iZXpV7PYDXix1eHtM1ztd&#10;FgOqi3DAmYrIrY63LevOeMwQuf7VhWxLdV2pzBWWbhzGav/98o8FE4BXTDfhEalPypj8zvC6hnUj&#10;flwQ0jVWshdMuHVCKoQEy44EAMqIslgZcEwbvLn4N6Phpt+bmL0fSNpQ53s3liD2mc+wf3AczUa7&#10;y6K3e3pYrSR+TW+f5lmiLLbchmPVYXtvp1gEygrmLJwd9WIF8RBY9oXwS46IvueGdxRaT8DZTAX6&#10;/cA3ity/0LILGle+6jmlVBXMLVP043+YEQkuOWKZ5hEjHrTBa7WzBkBg4soy4gRyIFKwGDicnztf&#10;aNyDcBfZoav7bN1GNpZ9zIFuu42eBcv2HVprut0ueSSGFhQ09nOCxSg5Uh77+hgKet6sAGtXYOGN&#10;0S+2CzaA+xE04uNvyYF6SbKhOhQJ95eF8+JejVrrE0Hjyle9+Td+I+8VCq08R7kSLFNKOthWDxZ5&#10;ORsIAWoFxGkny114vy110zu5Axph6iP1I/lJqsW2Ha8Wq6DsxNZuXGv9UtlHROSGRwQ87Ei62n6v&#10;hcjAXM630+766Fm0bN+hVf5g2AL7P8dA1l8nFCtxLHAUROMUhuzFA0Q86lpb/MQVV360SmVbHxT9&#10;YKsHhfvihGFHuYWCZwUI95dKoH4XkIoQ6GIi41+EW49FJUeSrNd9+KgtykD9vT99pBw30Qk9UBL5&#10;tZKOlYICyVzoxHm8QSQk1E/GAXAgMihvdLf8jVjjcxp6iVvyFyR3/XBm4U4JtNZ0O7vH/132348L&#10;qWvh3thSFl6B9XtjupiggVSvvt+WcSol2iKD3DFKweP8Eg8CfUy4b/PLUN8t3JgPuV0KUfOd73e0&#10;EjehiaBU3P+5kWZVbPpiE5QcwJEj+qdtmWDHy3AU2alcLWR6oATnEpJz5cciR4M20vgxMEK63UiO&#10;2wpRWosUnCgFjOqFWgea/v5oJWyHfNq3hhBFZQo2iRmEcNtdn3Jl90Nt2RGDYj/KfLNI9GVvmHHk&#10;yHqS3xrdlzblQ8IirsknXVn7bmzEZf8OsUvRCo8YK0R8ehjplFJNgmfaQWtVj5rvfL8zxz/M89Lc&#10;hKtQ0r0ycScMITL+lZqIHN8PpIrEdVKFouRDcWMNAmPhTkf8pCVHdqhuOLgfkkLkGKvESV46/vFE&#10;A7OLEHF7o0utPrqX/vYUBMoSGCNujTwIOh20mlm30wKtFH7O9LC606vtvF+wyNxf60JrHG3O516C&#10;lStwsDjhrgLLoZx+lZJNaeCGZMV94xvJ8z1akfS0oe2O6kFYuxt3hbAJN+Yi3Fyr7/79X6sD3yGD&#10;T1rkDpe/uojk2r1Vk6KGTigugf5cQ63k+FJy0g/GUWn2bF64SPT+OKucM58ONeYs7iM7ZL+Fvl8I&#10;CwTM2n44899OEZRWhFE+R+4c++9SyMJz4POxlP0mgahHuZ4dImmgl7qi9dA1ctIcJHpjrPBLOxQy&#10;frkqHWFOM6on8FCPbCPwHTFH7opcS/Vo9aXv01rJuceEQ7kT+lFCihqoynFguSPkUXJ6ySz7IXqO&#10;qArdQXapQq2W127BwrmRx/2gs/85t1lYS24XgR8EKDXLB5sWSD6uxhizq1+9yt7JNOaBq6Xl+ao3&#10;hvzZ+bOweh0Wj2z7lMfAciBWvqMlfjPwlGlTl6LnSLudwtUJeVCqSzt17aK1rhytvvR9wN/b7WW5&#10;7DTl2D8tD+Jih0qx7ITdcBLZec5XxYpt+bF4TR+rWSTTwHWkW+e323DT5GmdsRFfq3iRRhZJ4ve0&#10;GYl5e5eFkUVP06qdQfy47XyBM0dNl5VbcuCLsVSg1ZHtp7erWhfpRfZBB261xf9a88Ra7Z/GkZEN&#10;oB2KnsnFmhRTTIRsQTgwCtOeZwlH7oIc5s43K3BaSnk33QmTqQlZBBY98D24Y2C1C8S+mSzJaRUf&#10;o63k1l2KJK/upLtNtVXzNiycHnl8j9r7n3M7CDmK9QBLZBXejG+nClop/DDKVbTiavFFTkuDDleL&#10;O/ARIpg+EhZfgI1HUF+Uri9+GiQsDSBY6NXLrrhwuipVqXuDRVBfZHfArwhXfteOu+euhBs2Tv6H&#10;rpNkJ4zHnbAb+t0Nj7rQMVvdDUmdd8mRD/6TOLvhWDnb0ysAvwVzo02JW6T5w9MCa+XzyDOk0O+i&#10;ps00nwGlVO5uvhUX1rujZpCPD4mi2N0uHBk5Fn2IJX2IVhusEpfBoK4PINZs0pF3oSTrfV/0F3rd&#10;CjUaJ7+XeX55p5fs6lLQSv1xeaQkHawy2rG8KE4iR4OXq2lfskHuBjdunexouNsWd8PnQKfbhQOj&#10;W7dP2jK5pgnG5s+W6PrBLENhCqGUIozyEW6VfRayGQBHCwGOoxii64HjyCmyX+rDWknzbAdi4b8Q&#10;S7me0/sodlNZEE6MTR6j1H+620t2dyko9TvlQVzsMAZ1rWGwgKhh+W7qbkhSQVS/u8GTL+hxF1ai&#10;Ob5UHq1PWWLdKjVd7gRj82dL+KGZOt/zDDKnTM6KsxLTNf8gtXIfdMXSHAUvuJJ5kFXdi+LyfEfB&#10;oThQPj1h30Ng75ARJv+du71ix+UarH/8O7RScha30WZfn/1E4m74chWOV9JWyf3ZNSo+/p/1Rlcr&#10;f9IWS3IaJ3spJ4lGUTRdYe4ZNqG0ZCrshjJT5dHahI59y49HvM4icTUp0pSg5Qv5no+t2ReYJrKN&#10;4VWFGwGt1JFg/ePfvtPTdyRcRzl/dPN/TBT3LZsenATeKmeyGzKteSxQimBxRJHaOwhPTaN1aG3e&#10;gBkYY1Azwp1KKKUJ/N07QGymhk3bzo8YJA/GkJeb5OYfKUvHh4vu3so2FkZlPnYrCByl/+gOz97F&#10;h6v4Xvk39t/q8aaDjQtJMcWbVemB1AmhbeGgEu3KUfC4O53WbYK8RdxJifMM0wetJVMhD6b1O3Ri&#10;YZvGiNd5ScNXOp9xhim0ZgdBHxRuTIwZpX7Pjk/f/k/frCBFGbFQjUv+5b0/KCP13e9W4KCBU+5o&#10;KhuPEFfFNFq3CfLG8YydeRSmFQrJkc4DPWVxhCw8LTKII6PchejuGC60FS1Em+UWkuP7mZVTbHPo&#10;K5aEG+2mS+h0zJ0Dse0mEjVPft3ROq4ui0Sw4SnCS8FVKI/WHHI5mB7NhC2ICTTXFmjCGdtOMxS5&#10;fLiQdl+YllzcLDwNDR/C6ojWafVFWPsEFkYvW1iPf1phqkWh6F0O1sLDOAD98jApZqUaBO3NqrOo&#10;efLr24nZbPu5KNT3bv6PiaA8Xf7bXRG0GKWjQ5u4amWKFMGysMjxJM9+EIXhLCVsiqFQuQnXddI4&#10;xdRByUZwDwlwDY8kEGUooiBrgSeI7vaGLzoL8bBw9c5dThQS+Lu6AS/XC9aklueh24y9AODA72Ub&#10;MZudhvBd8k9STzid/tuBiO5BZTRX+4MCKVf7hbxGaxhF0+v8mwEU2JyE60yxSwFEv2ClCy+MWghR&#10;WYDwPrjbW7khIma1EXf8DU1siKjdCbYfiSB5pSTysF8plJB1EOzdTa406K9uRx0Df3/9+j8tg5V3&#10;ao3IkD1NK3ZjGarD62uC5PnuZxfe3ZBMrDyIjEU9Td/fcweFzSmS4DDdhKuVxD1Wd3/qzqicgI3B&#10;iWb3kE4OH3VEwrXhy33LbqowOGhtJAJfQSRSr50wVRML4lODE2ckFWuYqWKpxmTTtKeEQ7di4B5w&#10;4cyFr2Njle4ohHLxo/ktC7X4TVtis56Utm38/9mNxAJjOcEbzSj1J4+IZSOmnKPyDs/aWYrCNEOR&#10;v4LMYboEbAbB07AcweJI8Y9qTGAJe8AycKediljlsWCNlQ3AWMnUcZS4CeuOuA1cpF3WvQg2YhnH&#10;sgNPOvBC/mZn4sftboDjobUuXzhz4evAL/U/beCQTWS/J9VNNYX1E1aQ1hUrfVe3tnd3VmzdiZTa&#10;yg3Z3yUffw8ZWhHh1hp8Hy6O2CDy8YBWQNMGayGvW1Ys3BmmGjlJVOd/6r7B0XLEH1n0oVRHzJ+j&#10;3LSw0pYq0p0yNbLkamL9laoL807cLXib173swGdx0M9z5PVt8ue5U6pDN02KM5H5bp2XcMF+T0xr&#10;8Tsr5g9tAK6XM8I/4JMrPKGUtEuPQsSxUx7eujVIAUVeUe/9RF4SNXZGuFONAn7Zp+F7TErgHzKi&#10;elftODQ/5179KCtdUQS0pJ+VtSm5hrExXHGldc6iFuXAIsv4BQWXkes4Wtwi+V25i2DvEzsuAH73&#10;oGdtN57YU52YUcW2qna4vQ8liiXVrI31CcjkDCfPix/o7C93gRvH9uad9AgyDB4m938KZnZul8e0&#10;m0Qz5P6Kpjis0IOShichHBvJcJkHFrnvp7KoCYd04xSvqivVaYtKumKM8vk4mddroFUoScKJuXLz&#10;mxwY7dv6cbQ+/Q79/7P3Zj+SJFt638/MPdbca+99r95ub3cggIMRhXnQjCBQBEjwLxiKAgEJfJPe&#10;+CQIggSJFCCReiEwBF80giBwZjQDkRiMoIEoiQKB6e7bfburu6q7qqtr37Jyi80XMz0cs3CPyIjI&#10;WDwyI6viA7Iqlwh3C3fzz46d5Ttai4loptNPaMaDGywmRuTUthBL8gBopG7VcquVdVuB1P1srBMd&#10;dx/cONUgBaDkenjSjtXshLuTLHawLI8l3z4bmGS2ngI7ABBfaSuGNJzNs/C0+iLWdPfbxM5lMG/t&#10;W+WCfxMxeKnm5BoDgBrNH3+D+lt/mX/JIcJN0+SvBYG7RDaB8mTpYPvubUm/dq37EO0UYudPWYOR&#10;d8MixHwfeBrJTQwUvFwVR7dFSnjjFHD+243q9GxpkElyGtwJlvEt3HEj4EssPk7J5gucut4jYJZ8&#10;oU6gCFwGgRdf/8WcCl63EQ5AgbJTSGGW6xA3gACttUrT5K8FMJpwlVK/2fMLPVnAbA24vAZ3XTfN&#10;0PUf8knRsYGfYnEnnKnAyyOOpRA+DpHVJkV6mZ3rf5H/FNF1qL466GONhW4bu1MxoyfAs/Z5ljgV&#10;KGnYTeDSDAZMkguYRym8NyfBwjvA47bspsHtrCc1zXVv7OgQlzKQmdTHvT9PnhK2iqj8JCHcGqBd&#10;Ww0zvdqHqbgfLpaGK+3uJll7kYEtdDzsDjB9hsJOssClvH3wOYUTvHp+g1ni2JAPGi06tJJ4jg2n&#10;X/PLZK7GQMEkmVqj0EF24zupZFRYsjQz77q4NDEX9Otuq0/6XzGAcO3Z7gOqZmOfkKxVjl9BvE9W&#10;K0nlsoFYrz+5Dg1na+Jtzp+5GUO1JBdhuJT4PqjZyltap4hw4dmKbC8xHk4L2UKWrbANnJ3yGBUy&#10;4aXEStxnGpGBJrAL7CcSA4pTSSMN1eGeaYnzGZ+fZsDKNVuUp+4sQmXdYuwewo33rvyVUlgS1poy&#10;YDYMLwEvVWXb/qAjEUDfoyzQsKIlULbdhkdGUjteLclKFLi/1UaRYbQD9enLj3dwEoaniJ3GtXBP&#10;02d6HjFJmHfM5hALg1DBroWzU87Bddy1ce2kHqaSU3sUDpB6gGYicRmD8Eig5P9BefYKIfVOAu9O&#10;m1laquaEbFSZ/eu/ydqb/7f/cw/haqX/ve4PNpU3F4xziLjwPnA3FpEJ35nTl+eBWLNXXLuNciCr&#10;0uYoA7a9B+szuBPsFNkJNtviefLzGRM+i2JemMRJoJTCnqBtJNem//zqxBYC2/uPg5r7PRtjQOO9&#10;9Bjgi5RmndeB6+w7rbKrQlyRqXs+DxK4qeG13BhSRBFs1wq5tn2Zrs445ai5Zi20XCT+/fok+bd9&#10;KFV7hGxQyb8LDCZcpdRH2QgAXTzheqwB75akcdydFHYjMfG9ozrUWZaDdT8fJLAbDlHysYYZLhPN&#10;+HDjumEwNqu9VkomQhhkJZqxyVr+BPpwtkYhUBP4cI0hiiLSICAIAoJAz51XrJW2PqmRXmpaqSzB&#10;2VqMNRhr0TogDIJjId/UGJIklQpHrVwHDFm6rLWi2KU0YRCgj0EE2VhLkqRYY0jH7NxrmN+akJ/X&#10;2s1rn7CUWmlH7mV7/c70KGggMrJTndbhd7YsjWFDLW7I3Qi+NMIVkUshlTkmFuyglNRBsFbeb4wc&#10;+2J1SPLsJNC9HGTgF/nL1OvDVbyffa+YRd5wXFSANwOgJoIRT5xmeCXoLeELlEyIH53Ve76STzdp&#10;MstmK0EufHXEVkUhvp0olbGdr0o+8TCKTxE3xXYKB5FMziL9wz4BfBxsbG6ysSmqYY1Gk2Y7AqUo&#10;hWHhRGesJYkTlFLUa1VWVmoEQ05igUazRbPZIjWWIAwJCiY6CyRxgrWWarnE5tYq5dLwsHm7E9Fo&#10;NulECYHWhGHRTn1FmqYkaUIpDNlYW6FeHZ+KYop1EfXM6xAuuHk90NQK5VnZQYoaGi4LaWQZvBvr&#10;LtPnzV4E7jofbuB8rmh5xvr9r6OQmkxRTCE8crYiBlxx4rMrvQPKcyqgenI0G1d3UFoMyDSGtZ7X&#10;HhvuA486cnG8n9eP0hONb5W+WYOLSUTNPIHyC1Odbxv4uT1CDMPKNqWs4eXyEZkSA5ACNw3sdg5/&#10;nmmgEBeLsdLdYhq02h129g5QWlMqiFSiOEYrxdbmBuUJj2ms5cn2DklqKJVKBZCKIklTTJqwurLC&#10;2srku5/d/QMazTZhKSTQs+t0GWOJk5hKucTZzYkUV7vwmgL1ErObujPO6wT4eYx5nbhMpLdm2Ont&#10;WfghgqoeX6IycQQLcqnqIayEQq5zVffevwKBmNnGmj29crl7s3OE+xdVc/DSvtZKiuishZXL8xzW&#10;kdgGHkQyKfy2vR+dRFauT+rTV7TcJJs0eXRXfwMvVGdL4AYRw/ihQ7e19LSPbzuRyXO5gAKN3b09&#10;Gu2Y8gwkZ6wljmPWV1dZrc/mhoqiiCc7e87anf4JjaKYcink7NZ0xJbHw8fbGAulEZbxaCiSJMEa&#10;w4XzZ8S9MgPuAg9aMoeCKRbvvFX7Yk0syFnQBH4cMa+t0zuYrWBhh91mievhChjhA+9GyGsqeN+z&#10;RgLvdVdkdaz9xhtXu+4zY2yiV++swW+3IU+4+9f/bQLzrwCXoVCFymvHOcyhaJAVUvRvzVOACD6c&#10;oQPQd4608z4pn4uXGnivOr3/aRCuunYfvj58bFhJXbtQ883mikEcRzza3qNULk/cvy1NDWma8sKF&#10;aRN/BuPBoyegNWHg02zGg7UQxREba6us1IqLQezs7dNsR1TKkwqIKuI4Jgw0584U13+2BXzfdobI&#10;BKSrED+tAd6rFNulcOi8duX4H1Znab3Thr2rsP4x95H0rsRIV4eSczOUApGE3eSEuy92bkLc9iW+&#10;kOq/6jMVuhSTquiX3TfYFMLFaRi5ArwTwkc1WC9BOxYrz69mNTXbVi9Ke8V28mT7ScFkC2KZrpWF&#10;PCfht2YiNeRFki1AqVTmxQtniONoonLGNDUYUzzZAlw8fxZlrXSrmABRFHF2c7NQsgXYXF9jfaVG&#10;J5qkF7giimPKpaBQsgWx2D6uyjz1eaNHj8YJRwEfF0y2IPN6tTRgXrv4y95MR692WfwSwgfvl8Wl&#10;9mFFfn5diZ/4xJkrLAuHOqQq+g3/fZdwFcEH3VdYA8GJD/sQQuB1DZ/WJGgVJUKW6zO4IJu4xOrc&#10;77zc2y/ml6TBW1rcAl0hnhFQSLrLpXkKdijNC2c3iaNorJdba0nShEvniydbjwvnzoBJScdaBRSd&#10;KGJrc41KeT5iGKsrdVZqZaJ4vIyCJEkoB5ozU/prj4IGPqjKMzDOJerO66ItiBzeDiT43D+vAy07&#10;1ZmgvVz4giMok+viiyLoBsN07rdvkfuhuCK6+eAl4JManCnBmp3+VnbbI+dmRzuB16qz6ycfhcth&#10;5k8bhU4qFvHsPUxHQwUhm2t1ouhoQomimAvn5ke2HhfPnyWJ4yO3zHEcU69WqFXmyCbAxtoaoVYk&#10;6eibZozFWsPZgi3bfpSBV2rj7ZY6CbxVnX+q8Xsl57fNXaJQZV1zp4bSzNLQ/PhQpecq57g1H5XI&#10;Gm2qxSdcj9f1Eyp2cO+jcdCit+V0lMJG5fhaZr5RkaDcMPiAwNvHVHJcr9cphWqkVRknCfV6lfAY&#10;clUBttZXiEds5a21KCyb68fTWfr82a0j82bjOObC2WHqIMXiHLIgd0YYf1EKW9U5R+dzeK2aFSCA&#10;k0+d1Tgt1cC0ZjzIcaDan6vW5dY84ebMFa/TdQrQ2YfK9ItDK1/w4FblWdJXJsUqsF4ePhk7qSRk&#10;HyfOndkkiQcTnLVgjWFzbbiqRdGo1WqEgcIMqfSI44QzBWQjTIK11dpQ10KSGqqV8rEUT3i84TRJ&#10;BnZQcb97/Rir6DaRLIHEFwjh0jlnOWhlRYJRC4+Avn1El1szarE2W/ymSFv5NoYrMfyQSNnusSHa&#10;BTX9wx/nAg6RgTPHmj8ieFEPLmKwVm7QdNnFs0BRq4QDrdwkTVhdmSElZEpsrq2QJIdXJWstSksR&#10;x3FibWUFrBlY7ZcmCWc2J81qnQ0hsFkdvFuKjUihHjdeDOXcQPchm80hsAJRc7ZBHRfyHJrjVg2w&#10;e+tfn6HbMNdm6QwTIEnl4u51JBB1bLAbTFsR10Esy9jlJCbJ7Lm206CGpPe0Xbtm/9WKYe0EHhSA&#10;jdUVOp2OS/sy3fSvJE5YOwHCLZUrhCZBpQnapN2vMI2xYSG9nidGtVwijuOeaxQnCeFcarmPxgUl&#10;czjKzaEolWdz1lzbabCG7B79vE4tPJ1JfacGaaeg0c0ZvYUyJXZ/3gKXFrextfUx2mWZGzOVaI1C&#10;Lm6ix0/L2CZriz6Jb+l6CjttUUJbLb/OOxONNIMF6mWJqhorgzkhfuNSGZ64qh+PVgIvnZDAiw5L&#10;1CplVBB4WResNdRPqB1GG2hW1yn7RngOyhoOdHUixa2isLmxzoMnO4Q56zpJEjbWjn9BAjE71muu&#10;IMD9zljQ5ew5O25cqsCuK1wydnCvw4mgJp9/Ka4k2v0Pkofsf5e47zXQcVWsSmU6vL7TxPuTJG4F&#10;5W4urtZaQ/MT4C9CgNTwRubHNBBM9qEsUuccug8w7s39qUH3Kry+MVyAfBDCEKyayvvRRRV4z3/U&#10;E5YwPAuc7d9YnNRT4lB07ugsiIDtavVQ+bVFrKeTuH1KKS6dO67w6nh4u9+4PuF5fQG44Od1AWO5&#10;V3mf1ECksiwIn9bpeyB6f7H3iPkKtPwYvPqZX6i9bovOfe+Hm9rxha26CELn35EPnxreCDzhotSr&#10;2SttJi02JmLkA/mBj2sfh646ZKL+7zJCAiUrV/2UNHxcYjZoQFlEFz/3e+t/v8RzgUc6JInFFvHz&#10;oN/osojyoOf5MsxM9kelbh6C7quQdBwbyve5FE9rJibcFER1j/HzG5L8cNRkJX9tVxmWuLK+JZ4P&#10;KBy59rgUTmo0S5wE6hpaZgztapv9Z3M/e6juP6PhfeBrk9aB6bC3+MFxrFfJzQqYLEy6l82Tf5+L&#10;bShauC1BIEnRk5zRuofOsiTcJY4Px+knjjlxj9JCItVOCyLN3Age1rkOlMp8xXl3gY8zlV3MJh0h&#10;LuyJdr0Cr05VBl3qI3nh2BBA5/P8lWJSiYnEvc37RXaQPLxR8O2ILdM70md57xJLTIomsns7jrTo&#10;PabvA/Yso27FyKqVhUNKiLvJksWQFFne0qGMWGQxu5VCZHuLnkCINjVi0b5WmWXR620z4Tk2BLSB&#10;9V4LfUItU/+NEmv15w5cd78MlZj/Srl+QkpWmciIqhCIv2WbrEFkSG9FxiD4jxI+Y4S7z/FVAy0x&#10;GdocD+G2mbFAoA8HjGq+errwCo9BRUxb6L4DPHBKY/lAWCeVBK2tqrTvmZ1WejnUcawO9+78m63V&#10;jc3sfkxh4fqUCpCVphxkEope0ctYyWTwP4c5IWEF3O64Jo6541oXHSyrrMNmSk4X1x5NzKcJKdN3&#10;JR2EiONVTnrWt8EpxyOd0kAe1yLun0Us82eFcAmMNGmccKLdAR62ACWavV7SsuMaGWxV4NVCjbdD&#10;jdRW9+78m62wUl25CCpXOTB5Wa8Pmg3CqMZzeRfHsPYz1rqJbiRHTqtsZXKps88MfBVOUb7CfY5v&#10;W2qR8S9WklRx2EOeCv8550VgCTLfSxRz/w44FfpaE6AKZnesVxrglpVO4FpJRxft8mu92M/ZKrw8&#10;l3H2OzPUSqW6cjHUJb2Bmi3ff98JeKfOgeId1UVAKUf/asAyYIshpkVBB7FodjnaB34UWu54x4UG&#10;xW6DFw1tMmtznhbjDpkv0jBb80WQeVDmWXJVhbL3H4EIuO1a/wRa2vv4AFsrkV3xxeoxl8wrKroU&#10;bIbKhqsa64QC7VSVBLUwIz7vOmj1JaMPPKoPtNFrCY9D2N5J/qy4FHaRBcVvJWdFE7k+bY4nyNMm&#10;q9o5mVq0+eEpvZ8pYLzA8KToICTrzxUilvX5KY/XQJ6PACHeZ4Nwg550qzz6O8Pku/d6fd6XqtNf&#10;z4mhHKei0NjQ2GAlDLVZMVbPpLT3Cgx9yiwyifxWyZfRtch8u/mv1LU9bvnmb33j6hL7s2Taklm3&#10;IJdym8kq7/KI6d2WHkeQx7t3dnm2ousRcj3zvtSAjByLXPB36XWReWNkWuu0QTbuwB3/eDXV5gEN&#10;tlfJbhe463sfBn1t0q3wycXK5HoS+fLfHYSop6UdY9nKDOQAACAASURBVFUYarMSpsauqMCG89qc&#10;e4/wUK+wn1VDkNJL2LH7vgHQfDbCNE/oXa808qBPGzTxD66/rJNW8k2KfYrdBi8S+knQo4Tct6Ks&#10;pR1cNV3f70Oms0536H3m5rVInCQeA/c7Ij5V7idaB1+VapGdygGZFGo7zeJIedU3m/vf/z6NoLQ+&#10;S4zChqmxK6H4b1Vf+8TFgSfr/mt5HiD+DviAU6PdOwAtsnzCPErIQzNpS50mvUE3b+XOi3D36V0z&#10;Z90GLxL6P1seGln4m8CsUjVHLVIhQu7j7hySIccrITunc1OMcXFQ4nb4Ptsuq6kSQG3E4+93yI86&#10;2WLjfxfk07/y1YsDjtMqTbNQ9ThVNVpVNYpyz18Wi29Hw57++Os+gy0ohdzgSRvvHQw4nkYstXnA&#10;+4o9PEHN1jBwMdBitD/aB6NmxVNG79M0srsbNwi6zeCdkfconhJF2YE4AB7qEiUtsaNxXaGlQMi5&#10;5FLCQlcb0PNFVgqcIoSe5tJZJw5Cq0M/VUKUCpzu1qSHWxCc3g1S/7avH347Oa6U9dMhx/PBszWK&#10;vVqPGUwUk457EXHUvfEImC1NzLvKjnId+Z3KUa4aL8A37GkuIeM9GQHJ2VEBsNl2f5ArwP+9K7Ho&#10;f20Pvyb/Rq1cfm4u/dTXAthgVuelVShUKIc6zWR7EkqoxWAcH22IEOlRviMfjBx2vDLF+hz7I+r9&#10;KCGEfFq3r+P6zwNmSxM7YLysDu8fP8oHe8DRpDyvLIvjQAKgsnZCgc6ym3yZrtdSMFa0rivIdSuT&#10;XTsf49DI9T8yp7+Q1BsbhhhdQp9SxlJ+Gp4+K9cn0h8FH+w4CjuMnjB+u1RUAG1YMMnD+zhPYwAt&#10;Yfwl3F/XaREz/rPs07uG9TdpMt6TUFTq4UmgBnwU36e0dhK9WWaCwuhQo4cktS0xV0SMv0xoxCUw&#10;DN7aPIok/HZyVrgKybHOdxp9uZN281YcXzXXqLEd5XPOQzF6Ti0uYkrp3ZMexHTQ1obIs79wqqIN&#10;xGprppmKey2ULWrXQlOaXnHI04NJHCHeWhyG/sDVMHhrLGW2vA6vmjXu+U6b06enG9UYsBxPnsxR&#10;55lkr+dTD4+5IXQx0KdtzwRIVVm0cEVBT4DbbfHRBEGWumGBVgcepVCvwHsBTios4XglWopBkStc&#10;yviWjbeWp2u7mZ1v3CuuEcvrNAVpSoy/UIyzszjqXONW5yWMvm+TzqmFs7LGQtqbxXqqYK3Gqoi8&#10;bn6Bd2EbuDGBAXo1gZtNUQOrlzNVn8ClcVTc7zsJfBEBdovJN4CLgYDxbfOE0X7QSW6Z93rPgkne&#10;P6uP86SwhSxMoz6rT9WaJRC5SVaBOQzWnWeF0eQ+CQ35INLpQyrSgacBvQLkFmuTEEuEys+r2R6P&#10;FLiewH4kMS1r4fX60VbAt5HUO6+UD4/Ap374hOVqAG0LV/QLvH9KtZA2gUcIkY66NgmDCz+mRRHb&#10;30ksutMZ0hQyuoQYDRG9Pmtv/QYUI4ByEXGf5c/jFypvQW9ydPBx1R3nKDeBz3aYZ/Xh/JCAOi2F&#10;Tj1MZrC6HQYl3TSpSYvwsj0EbucsVJCe9NuMrpK5GgvZ1vu6UnRSlwfnhpZaKeELFFQUNDU0CGba&#10;Hp8UAuSaPCVLT8lrChsyPYSjNBXKyMM6DiknzL69LzPeNtj7i0/ng+3k+9z3MVmL7RLFF5T7FC2f&#10;3ucJfRJvZRWxghvI+PppyZL1EpxUV2BxkEzcVXwxYNOgpJthEpuGDtTM+/KnwO2GtL7wPYRA/n8Y&#10;wdkh+5e7wEECK6XMZ5ZY6Sd0piqlrX7SHQC3YiFereSBf2xh5TRFZHIoIZ+v476cFjIaIbWjtpAe&#10;G4i1PEpZwiCkXEQxwhbwgNG5i/58pzHXcxDmQbKDEDJbyuea+9rjcOqXRqzg07oAApDGp8jCzUGp&#10;JInjZmhV2oAg6W5k7HQuhdsdqJTo9nqPUyHGlRDqQ2ZQG7jfFGu4S7ZGvj6oHp7gq8BbJfiuLZau&#10;ViJAcdr1ACvMnqt6HqlE8spd+W2pt5YuUNz2/iLyUHdGnO8ipys74VnCaa7yG4k0guCUCFb5brfy&#10;Q2IVB6FN2UcTj3rfUWghBFsvy+E7KWyUpTfQKFxrQyVHlqmV43xUG+5nLONK7chEhZcQeOsGsm2p&#10;r6SZB/xDnd+qjlSGW2KJWZFEUD6NTkRim7Kvy7byGEsr+733vI2PNlmmRieFzcrRZHvdiKZtmDO5&#10;2gm8PYJsB0EtCXcgSsjidBzGv8qdb0m2gzGvbPHTLEQzFYyPbCw6vIPQwdJKrX2irz3+/gEqV4Bk&#10;vb0yPrq5iE5M4qiiuyfATkfSvLyl2orhYu3omvR9XLPJ2TwgS4zA6Uy0W1wcUIyq2CDszOm4iwvL&#10;6SgWT3rJSXFQ23r4QL/zzr/fwfbPh8ks3HxljqWH1w8hBn5uZS3SvQuiGsBLR5xnD/ipI23XYbR4&#10;yhLTY/ukB/CMYV795bxe72nVRZgKJuV0EG4fh1r24bfbfkOfyaVOYeGWcW2GnErPwyGvS4Bv21DO&#10;dRBOXUbC+0OyGBLEIr6awPW2uCC0qz6LgXNpY6KxPitImI/VZOlNgVpiNhyQdT0pWleihaSCPVdW&#10;7qmRfkn6t9+74IPWiifdXytPZeOjjksFc3myOx3pA5/HPYRsw8BV5OIENGIpjBiEh8BXB2IRx0ba&#10;HHui7hgoG9iK70483mcBB5B3vBeGpzyHD/Ec4XUuvNJXUR6wbbK2Rpr5uSwWC/YUEW7c25DRcazb&#10;kdt72R8UmGTi/KHVkgjNeFX1Jx3JkQ0VxG6WVV2rdu+3bcQSYBuW2H8OuK0P9ypqJSKZ/nEFt8UY&#10;N+3/2YGvSipS/rBNVmxhkAT6UxkPXhBs0xtE9C1uZm2yGdGrIBIixP5sdOUdhRYEp6Qg2SS9hOs4&#10;VgNYy+3sD45wJ8QrISRJtoKXA/lSTgOh6pdj918zgYqGN0eEtTVSfRYbEbPppNCMJLf3M88yQR3s&#10;8+VW8E0ni5Y/3CNbtoqScnxe4Ruf5qe3b5Uz634sf588Qp6DXYltQPmUyCCZXlVlz7GOcM3P3b8o&#10;DenkhFsBLq5As5Plxnrl9TzRGwuNCKoaPhzDNFsJIXa6DGcq8HEd3slHyko1aD8/1OAr0vwGpKj+&#10;YXsc3tT4bhNLTI59BqfIBbiO01Mir6/Qf9xnPnjWOZDn/TQgTXpUzTzHhgBhJ/nWVAOrtVZoLdUc&#10;U+AloLICt1pOAyHXvMdYMEaCXi/Wj04d83hFwcurIyqWVA2SR1ON9zSiv9NCvo32LFVdbQ6rR43b&#10;bWKJwxjmaZxVrHzUk/nMZ0jGbaiekqZNadRVNTPG2LCTfMua9+Ge++gaB9dckex0LgWPc8C5mlhG&#10;vmU3ZNoA0/gERxPJ6nOTjNtkcKcFv508qu/ZMIy6el5xeJl+Nxl8R99+KzdmNi2DCkLY/Spsp1Mz&#10;b1LE+Ez9GDE0/MZdI5oiCwOTgvZPjUo599E1yJ6jFNU1lAohsC2mJ4CJMcMCcZrQZvg2dRa/4CjN&#10;2mdAquJEsIKQYj4zQSEZILPqHFxAgm/5e645zQpg48CCWuEhiocJRC5q7IWybAwbdXhrUUode4se&#10;Wrg1Mcy9YAelXKCziEYsxwiteR5i6obhd2TWJXIVsch8bNNnYz/bV3S+yGtbFImATPT8tLUvmh6K&#10;7/RbNCOx8ut9/q8OLgtqIdBf1mu78cz8ruR+7gWclhZzFrhX+ZBT2p1pItQY7MOLmX1pXEH86nVk&#10;O1xzPz+zqlPPCJ4PsoWbFpoBrLgOMCA01f1icqPDTPGe8dDu9xJ0uTW/W7wJ/Fs9b1pw++artmjn&#10;ojVlA2dPY2uBCbCCTBDvy/UoUZzu7ClJulniOUICPGllVq21kiKqkWYEFnGZJmOY+3vAg0Ry+RMX&#10;2fTtu9ZLxXTwGGCs3vTf5AjXft/9VimnO1nI2eeGQGe9wXaT4SLnzxJWOVrgZ4klniXcsfKseznW&#10;xMCLrjlBF0ekmFrgSiSKhCVXnFUJnWVspTjrfhvumcmyqAYijfqLHrrc2iVcHQS/yrz7gehOLjjh&#10;ni3LRSoHsmItscQSzx4OYrFCLRCl8E51sp2Yb/1VCnp7JnbpTklFbEkL+d5tQlSDV6f11yRRT1cK&#10;C1/577ub8Far/f8Z40oWtIZk8TMwN5ALpBV07FJWcIklnkXEqTzjqZHuMZOQ7bUEbrdEHqAc9Pps&#10;UyMEnjrXggVQ4rp43JpBazjp9OTgRlH8r/2fuoRbO/OLW3RjMrPl4s6CSWrGariVz8qCsvd8pOMu&#10;scRzgzbiRlBKlAWHtesa9L6v2qLvspJr/aUQAm/FUNawVRbLtp0I8XqjNgzg3rTJzb1lvZHjVjlu&#10;7yvVY3pkaY8n5X0P+LkDkfvAn02QGV4N5H2hgt0UziyTRpdY4plEqGB/VKdUh7tIr8RKmLkiFELY&#10;7UQEs97QOUoMwYRwLRbdlpKWYFynXwxjLPQbqupx/qf+uP6P3e+sZZaq74fArTEtzhSIElm9lJrM&#10;NXA2FMINlAjiLLHEEs8OqmTSr1oLIV4fUjd9gATGHrbFLZDvfdhJhUDfrsGb+nAygwbeLTmBIesI&#10;dyolyEZPSpjG/pD/a589aL6D4N8BN0rTBj1Zwdw94F5DdBushVfGcLhsAbecf8VY0QsYV8LuAFn5&#10;tIKmEZ/Ic5Cs8NwhBdLU+bycAL0Xon9eclGfV5QtpErIqhyIrOuvrCgQroTCGQex08jW0k0mb+s1&#10;YqgF8PEYO+f1Mmx35DxTwbR7JqTBfp+3anssXGv4V90fVChiERPiDIASJ3Wgx7eRK+7ClQNxDQzD&#10;LnAb+DaCL9uwH2UXRwWwv/TjPpMoAfUKbFSlI/RKSbaLHQNx/BwItzyvsPe4YPa67kaLS+kKJD1s&#10;uwO7LgurFvZatakROddLteEdZfrR8QE6K+Q9MeJ2b4aCUf9v/s89Fu7B7vb/vrZ11mittdjvrYnV&#10;rSsIAXqJxh3GK5/YCuGeT/HKVRXv+a/I6eJaedBC3StoDlBSsJPA2edLi/y5QB14r6sFQqZYEsoc&#10;W1q5zyga25xbXeUpsN/MlfQq2fb3G6KelJuxfP9Bffwa1DZiKVdCIfOprNy4BVreaIwxrWbrX6zm&#10;yjV7CHfjld/cNo2rB8C6MNl0YbpaKP7UMJAPME4zhjpZN95AiQWbGKke8QRbcQQ7DErBfjLe+ZZ4&#10;dlBUld0SC4gkAdZ4B7hekfZdYeB6G0LGB1aMvMiIDOzZGrw2gisMYshtylt5BDx0rgSFGHfnpvFN&#10;2pzck1KN1Uuf9LR4PBzTt+o6ik+zXxwwaW3TmiPakpKo4CgC3Hdn2EuyTr4yWNk6lI8wXVJn9SZu&#10;y6HMUk5wiSWeDez0tNR5M4BmHe6mUujUSXuV2EoBnKvCy2Mc+QFwbx+CktuNK9kxayU/WzNNtVlf&#10;Uqvlev8rBvCS/QJURrimCXoywt0CbuecavtkqklNnIsgETJOjAiVl3UmtQby/aGROZGK1MgKpJAV&#10;abMMm8oLrRxA8z7U355ozEss8fzB54suaEnpwQNY6xWdrANvB0AggVRfnlVlsjaMJYRsvUXrLWWL&#10;5OhemkZUxPRHrOxf9r/kEOHaVP05mt8DJHAWNSYW4iohBOqDYHcTcRO0XJ5b4FwEpUBapnfPfWgw&#10;Yvp7gtXIe9bLsOEI9vBFXoXO3gKpsGxD4xEEOWd40oHVlxno3W5eEx+QsfJ/9fWjT9G4KrNnLE+m&#10;ldLD1cvDXx/dhrQt9z/twMp5Drf6tLD/XdbyxKby+uprh4/XvtGrnlR7c/T4GteGfB6nCaUrUK4h&#10;M2DGvczBdxBWes+VtGH1VSaeRPEdiJugS5L8HlahPIa9dXAVwtzntakco/Lq4dem96GzL3+PW7B2&#10;mYkIM7otz7Q1kLrOsjqUr5XzLJSDJm4xvMWsfOppH/MD21via90uOUnhbBVenOagUVOeAX/cVP0f&#10;/S85NFufxg//5ExwPtVaB+jAtbWY/NwrZckgqASy5Y+dJVs64vmwVl4fpRnBrpVgXYvlPFZwJKwi&#10;dvQCiAsmsVzDPOEkEcQ7UBpAuHFHiNaanGL8EYjbk7WPTiJGSotbA1FLSC+N5QGv9E/8thBTXqQj&#10;bQ6eK3ELiQmYbkBhONIjPo/rVdx+CuYWlFeh/tYRxxyGljwk/UjakO5Lg9JJkHZk7EHqukmr8XIU&#10;k7ZbsDzhWrBDAtZJlJ0j8X2WxyHcfXj6oxC7LsncCryvz+2hd36C8toM17NI7OfGVzx8y6+YrO/i&#10;SggvVWYQeo3b3TEbY9Kn8aM/Occ7PS859MSdO/db+6ZxbQc4231IpvCKrisptbXIBxrkIoCMYGMX&#10;nytpSfl5qSxaCVMpLq6eh8Z9WFkAwtWB3IQ8eZYDedAHzScdyspkTc9qORL9xz9yTP0NWvpQqkF0&#10;kB1zIPkl4l/Ln3cYSSrtrHYzxkOkIAiP+DwB6DJirbdh71tY/+CI4w5CDGH58LnCiliok+60dZiR&#10;mbccx0EQylePle03zH2sq4Ps+uiQ8Z6QRMi2UpeUJQtdklUu5UOHUFkT6ze6BeVXxhv7vNC8D6vz&#10;61/2pqbgXXDi5r/Lk1Bq59y539rvf9UwE+dzUL8jb4TJShEEm8DPg5IjcxYsiGthpeTcBBSUYKDO&#10;y6RZWDlfLVv2eUC5JqBJv0Scg7Uu8hszNOfPW9hywCEtl+Lxc7G67zc9QZCxoJyQUuoayiiVkaQF&#10;SlUhifQBBBM2mUkaPTmTXehArPKTznax+6AmzMschOZNWUT8Z7WpW1BKsgjaVO6LUlCqQ3PbuUJO&#10;MNmucwD1d45+3cJg112urqPi80GvGki41vAXBPyO/KRlQpcnI9yAzI9rXbqGcuV59RDOl2XDP7c+&#10;DZWzLG7dmb8puxTe+s7EUF2HcJPhvWMTRidYhxlJKganB8ZNBltX/XmAabbyWzN5m2sTw8oZ0Ovg&#10;m4S3Hjq95pKMs1SD1lNYnZBw45ZMSKWyBUZpsNN3ri4MQRnae1ArwMqLGtJO29rsXqy9R3b/dmH/&#10;rlxPpdxu5BHoCyMOOk9sQ+mkV7sJETXIPw/W8BeDXjaQcOO09QdK1f4LrbUiCGX7OwVvVQIpWFgv&#10;i3btFhPXUUyNa+XXqEXw8iLyLcjEjvehVDDhpjGEZ5ntSteEeABRjhtA3CYdYEFbDhNuzh9rLagJ&#10;H6QkAt1HpLVVaF0XMla++mWKwnev6mSts5htr2V/klDa+WhnxYEsKt1NRgJrb9C7WG5ArQGtXSHd&#10;oCQWZu2ECLfT5qB8mUdA7PRRFJJ/u6mOsTntJIiazi0kkoxx2vqDQR6pgQ6g6uYnN1DsAm6LmjDc&#10;WhqOt0P4ZV3+v8Qxkm0C+ynsTiU+cUwISoMDNoVg1qbZJUe4rhLFDDjeIIKzIH1qh4zFWibOKlCK&#10;gZ+ndj5zM3TPPeHnTpOsu0l1SwJwXpbUGmYRbyoE1nL4ek4K71rKu4UG7DLCTVnAgFmKnorANfMi&#10;V1WZfacgGBkp4d6P4Kc2fNGCH5LJpFznC+PmkqNTxW5185Mbg1451OOuLb8CMoVvnhY/zjng1x1o&#10;JLASiENh58h3HCO6E9+6hWyW5uZzRtd69drIfQ+gMYctXMUAHeXcRJyGcIei0kf6k6opRDkL1wB1&#10;CNZ7icaeFOHa7NqaQ3GXCdFvqQ+z3B1pmESINz0Z6b0rMRwEsKIktuyrTEMtP9dC0WlppXCtBd9E&#10;okx4snjq3FLdOfjlsFcOJdzU2iyHTAWyxVhgdJCVz5KpBZUDuH/CrrgeeKV0FbjvAbeRWDgcchf0&#10;PYA+7akH+rA1bJJsodEBxfnUdR/HTuoC6GSfUWlkXJWc71qfDOkolc0Pv7WfBYcCnsMWpopkKZRX&#10;JTWsfPyd8+4gxVD13K1NzeCYbSmAunM5322LkNVPNiuEOFZ0DvoEa+z/OeylQwk3NvH/lLXcCea4&#10;/Z0dT4BvmkKwvo2Gf/yayeS2z9zgA1rlurOutPhxFx1KcZhw4xwp2+x1aR/hpjnCHZQRUBgsE93p&#10;1IuM5MflrRTlxFfnlEkyFFYKZGpbbqEqoNWVKmefCdz3gxb5Eqy8I9kJlVehcvxpYY9aIrkIQrSd&#10;ROQBUiOlvD6zKT/rtJL3VEOJF33Tgu/iY96PR01J5UT8t4k1//Owlw4l3OrGL35EKRm30o4gFslc&#10;FNwGbrqeRXl1904q4ZsPggYqun2yg/QwKag6BKsuFSeEzoIuZEFuy640vYRrnCXrpo9P9VLqsEsh&#10;aWe5n0cWPUwC02fUegmxMRE3cjuN3Pu6vuvg+Pv6eZVt1unmc1rDbH7c1dxuCrGaGw9mHWnhuINL&#10;kFBCrKGCT6pwuQS/qMAHTpazHYsRZezhu10OJMU0tfBTC77uSPeH+SLKFkcAxU5l/f2rw159RNa0&#10;/UL+c9tBs1h+3KuJrIp+a+Htm2YiN+zTElQrK3Bw8l4ewA0wIHsINJiIBbLBM4R5wgVsnki91eoK&#10;GSobDPVL97gUpipjGYI+l4aCiSoVfFkrtrdAISjnfMMncF9MDASS6mbcopLuzXbMUi27LzqQexLf&#10;mXWkheKpU+pKXbHUu33JLBVE/evTGrxUlUvTiLOCKQ+LSAd4A+yhC7JdT6cJ+48B89TlrXfnysD8&#10;W4+RT4A19p9nrwwkL3BB8HVHthl1d2MU8pmbEZypwAd5V2F1DdJ7JzHMPuQeYBXmKn2KDu0VQGw6&#10;l4tLf4pSkmUvlGrIAuLyO01/INDm/psi1cq68/cj2emthJuk0g6yoJ9JJdnfIyj1BeNmzRKYED4F&#10;r7xCV1OhM2Pwrn4xK4SxVhbT5hOwj49+7zGgjciwKiV6BueOSGe6gFi9l2tOCjYW32+/1aucu6FW&#10;goMEvmzCzaLX0PZez86thzMHYOST+ahx858ZY+UJUsGx+LQiRDrtppWv+31/bwFfumegGmYuhMSI&#10;OM5r9QE6mPVXYa//SCcFZynm/bhRgQHJoAzxY0RLYqf3yzxkbKtN54jHV691EZHlr1aQLnyOcA+l&#10;5nrCNVIhNimU4rAr6ym0drJE/bgJ9UkKc2K3MOQIyCNvrVh7/JkK3aDdunNBBX1VidPkB7sgmNe+&#10;sFYWmb17C0G6u2QfO7XjlwKtIsphv6zB+apUQzfirO15HuVAxMu3O9LNtzDkOjwYY+NHjZv/bNTL&#10;R5oFly79bsM0rl4F9aE8TBoJUU1WdTYOHgCPo96SXxAivQe8UROq+KklBRX5VhrtVJ73j+vDPlDF&#10;JSU/RNbHk4T7gJU1EYUJy1MXlgyEdgpvzaeHMw2iCM5qUONUL+XKe/32wSP1Ef6cJoMOyDZtOUGV&#10;fFlvOGGVGThr7Fb2s0nFvRFUHNm2oLoJapI52aabemVTego1wqrcF3BBwPiYxZX99fK50D5MP0BX&#10;YRLU34T9K65CryynKdVg9y6sRhBOpY9VCAyZ1opWIuc6aVX+S4ir4SmSmdSMpFCipHsfg3oo8Z2v&#10;2vDxzGWuT9w98kFhe/XSpd8duUIfvfe0/HP/jbgVik1j2kEs1jstuTC1knyVAvnyP//Uhptt+T5f&#10;ONN0Quef1Y54LtbfkB4dCwMng9dvPc5a4GSNrLilmpBH/qtclqj1WMjV3vcnwidt53/2Yh30WsR4&#10;t4LJXA3TVJlB5me17lhaZ1KXaQzrL40nYZmH7eQsWUVPgbleyRYJfQKBszxKNWflAja3CEyLtffl&#10;nqVeB0NJyW/jMbRvFjDg6WBisG6qVTQ8aE9fcrKF9C/7qC4Vru1Edr4+bmgRg80AN2Z16nbdCV23&#10;2Uh3AoxBuDpp/n6WHlZsVP0OcL0hmrgrpV5FMWtla+B7o/nUD+jz11b7/LVD8IRVvtCvL1AhhHJ+&#10;Ukci3Sk2I+N6XYA0OvyVRIzfhL6cReyht7y3u+1VdE3znsCBJ6m+st5pzHhPikrnrAmy809T/hp5&#10;0RorC0XPUl0hS3NzIjYnhfKKmx+lzOoOZjS31z+U1L0kyhiovCIa0p2TIN196u1trE+JdgUPV1tw&#10;a/QbR6IEvO4MsRdqkmLWSbOP7NPIZkKn0Y0dGGOsTpq/f9RbjrZwNz/9CeHG3Oo6O209BR40pBNr&#10;vtNDasRqjZ0ebuLy8TwUQsKtBF4d5K/tw11k+3CzI4p+DxYps6284vJUA9Ffhdkj+dbINrx+Tvya&#10;+a+Vc0zULknlnoJ8IMlbu92CAYQIPOEaT4Jx3/un+Gw+8yE6EKKMW3S1Y3UoojU7v5rsmEknSwk7&#10;lKqWXzj6PvdxI9gUCzdvaasCAqIbH7rFqpMj3br4xZNjDi43b7NVNgQ4oSuyne6Ttux+bzFbsfol&#10;JLuhosVl6SnDWIl0TAfHgVlF5l3HlSMx3nJp7R8Cf0+qX0IRf67Opgx/pwOVXIaBJ9FaIP7avEDF&#10;PWSbUQ3FqY6VHvPDBp8At4w0nEPJFqLs4jnNRDx4c1MpmwTlNXHRBM6PW2tmot/TIulA/SUGin1O&#10;mgbbI2CTW/W8cI3NPfza+Rt75ByNHMNX2E1j4aaR6BurM+74kWilerWw0FWHdW6Nn6zvhdAtgwnM&#10;p8Qp7wCc0X86NZxbp0v6e72+9Fmw+h4cfC/zJaxklu7BA9jc4HhapjQh6sDmOV4Gfsp35cUFxS1s&#10;t+GRgbUyXAynbyvwbilrTutjQC2mPF77aa+RYc2R7gQY0+SIrflHPW6FaLbIbULWakchJNpJ4VXX&#10;P75fDegF4GJV/DHenTCIbPeQKpOvmrAfu7rrMHNVWKQg5NbCWLkuHqu0WG2dRzm/4iyY9f0Djpd/&#10;0L17Ie9P1JXMPOm6EUz287Tq/WnsgnyuJzp1CQDpUBYBa13gcdxMj1w3Br8b6Ec+F9fazH96EijX&#10;Myu3/USevUlT4IZh9V1JT/Q+XaXEb3zwczHHPwp7N2BTWhCdQfqINaPeqaaUtC2vl0XA5oempIRO&#10;m3O0VZYUNJCPPEUYVxD1uhNia/7ROG8bi3ClaDqvtAAAIABJREFUckLJXqNbYfBkuoEiKj/5zJso&#10;hXerMCp2/gKir2uByEpbY49HiGjND025mPWy6ynfxzuJka+DhSFccnmfbos3UKNgUhRkBXWJx1dj&#10;eZeBq6zpGWZdXqNyegr5tjHTboWHqYXVL+R2ArmxHYlm5hIxCZQH2DelfNGHOllt3HI9s7ZNLGMp&#10;wq3gsXrZLSopXZnKpIO0e50nGu7+ZU/9i8DrdQlyRQNueajl2Q403PMFDUZ2rOMi/3RpNa21/CQz&#10;LgBQ90ZVl+Ux/p2z/K/yvxWSaE3vxy2TjTUy0tp4nJXmlbL4dqsBbCfi2/mqA7dchkO9nKWT5RGl&#10;chMrWoj9s9WmtGVZBFRWc90M/OAXpPIsrOSs2Xx5r3UPZ95q9d+r7D1esm6gr3RW1AcE8sYICNoo&#10;G4sKJGOhHybN7oXS0pfupKC3ci4FFzQsyq3gsfayC6jinu8yxHOuKt39EbZeO/TrM4ikaz0Ua7cz&#10;gHi1ynavBzF861TDxskoftoRjjBWUsamgs8B71qNjhvHwNh7k07c+W8rqvz3tNaqK2YzpT1eR7r4&#10;+n5m44Zx1qDb8M3Y7OJVgsMUZW12s7Yq8JLKf9g62BjYZlRX0GNBuA52sUqmuwjKdHNrlUJsCe//&#10;TCHM37kcQZkYiCVf1rtLZklnGguKsXYGUTNLdwsr0k4mvtf71lIte6B8u50Tc/qX6FYlzk0Ufc3d&#10;a+fO0oEUk8yt6cKOe2CHS4m/HUBSh9sWdjvyvFdy7kGQoXrBqtSI4XUb6br7gjpMbjet6ySuJF70&#10;wrT3NGp2O5cYY2w7av8343q8xybc2plf3DIH134C3si2jg8Oq/GPe2LnHghcovNRIbgd4FGaWbA+&#10;fQQysvUVZ5F73aWqRCgHYuNt2P4ezpww4bJ6DGQ0JVQuYq80mI4zslS20+mB9z8boNPrN5pjB9aJ&#10;kLQyC9fnLJcHPC75suZBVvBxolwXsR09xTVM7kF7X7r1JhHUz4A+f/h1lbXMcoPBXT6KwtMbsPX2&#10;kS8LkdQuqlKy9DiSoHdJS45+HoEWWUdjYTuSINuKTzdFSnvbaVadCjAVc5kHWTBV4i036mc/Hlsd&#10;ayKj2lr7T9w3M7sV1p17INQum2AIHiL+2est1zp9CDfFTsxCA6/X4KPKCLIFYEV8dekClPx2rYtF&#10;g7escFZPA5KDLHLeH7zRZbpesuQgZ5WZXr2Ck0Q+5QtkjDbt++oXNlecqFKez8edBmkkpcFJx8UI&#10;hrhHDu1m5gTzwJH62kRvu4Dk27/r9BPasaSL5r0r3q1acVq5iZXUsodtcV1WHEm3YnFjToU+d4K2&#10;5p9M8vaJCPdR46f/PtNW8Fqd0xUmX0DcCVqJVZrfVFuk4++v2iIurLWsVD6VIw/vn61qeG9IlsNQ&#10;rL0NT+cv4HYkyisL2v2hQjZFfD5sTtawP88sH92P9nPBM8vJt8B16Aqku/xCHcpC0f2qcKg9vYIT&#10;bbejNjgkIzkudEC3dXsQjgi4HdMua+cOrE/fjXcFcTd8UhPXQew0VNJ+tU6ELyquYMrvjP3u9+Wp&#10;zu4WLncNjbExP98bKzvBY6L8kkuXfrdhDq7+Jai/AsiNjB5N1cO+jDjGUyMX5Ukq24THFp46kq3k&#10;Rpe3S4zzz1orlWYvq8lTTAUVWN2C1o9Qe2uqIxSCcAPsdoEHLCqKXeotXezCuknXZyYEoZN9gp7p&#10;vzCE23AZCmX5P6gMLwtu33AZAS7dJWlBeFLtC8Nc6fSExBhW6ab363B47CVpZb7tacn9KHR+hPp5&#10;ishpVghpvlxxRVSxFExpJTyS3wl38/xdMdUnU/tuH/W5dexf8uFvT6Q8NXFCn7H2v9LwR4Argtib&#10;WnjlhRL82BLrNTbwQyw+3dqQZzN1/tlAS17uC9OdthfVN+DJ51A7qeR26KZUFQGlKbS0Y6BF5Am3&#10;78b36oL6A1BsL7Mh6Cf5gci11TGpdP8dhqAsSlBBQLfdzrGK2PShvCLlvZP6wtWKfNZQCaEmbSRq&#10;kt/Sx1kBDjBVO/sx8DC+SKO+SmJAOUNrk0mdC4exBWyVICpJiuhuJEExpTKy1UpkW4+qTB2J9l6P&#10;4p229r+e9BATT6Fw7d0/No2rO1rpTVkvLJKQMY4CVS82kNxa71qoDhlNnAoh1wLxzxZuZ2y9BDvf&#10;w+bHRR95fAQVF82f0ToNK9B8BGaEbzrpwOaHjHX7hy0Eg36fr7zpwpPznNnKWnrUywYhbvcGzPSI&#10;BTYo0fVp+nY7J7UegxDuVMJRNbpFHigh1f07UFuXLBPTgqYPljmGSjqwWpx6WAu42gZTWSVMQbsp&#10;0ujAYyNBsPOVKYNYOZRxqmGOEztkM2L2W/cY4TrhPGPNjl57948mPcp0T7e1/4v7Rm5gY/rt8LnK&#10;4Vw7X03mlX7qIbw/qX92EuiLLtfsBFuPVFaHBzQmQbcnVzDiK2TsrWlvN9Lc7wdNnUFWtZldcGUo&#10;8hGTMVrRxLkqLWMYuTXT+SBfIJKUJwqfxzOFiVbfcrqtLnUuCKG1C7s3ofFEFhRfyJLGbts8bQFt&#10;Lw6AK01XtKBE2S/Qzr8aZOp/d11LnCJb1VaQ5aaQdbKx3Rvc7nLgZJiKcBv7zb9vjMsb6QbPplNV&#10;ugQoF79QZOI1nUSc4p/V4K1ghhK8cbFxGZ6cYNuRYL3ghHY1xtcY0CUGZ1AMen/lsOXb1VGYB/rH&#10;cMT1ywfMdMDoRzE/47yVfjKtwwWq1+qeBKWX5D7GTbpZF0HJ5RuX6dJA0oG4A+uXCxmxAa42oVrK&#10;ig3iVILk+VullWQVaCWv/3EWpZq5oNUXLDOmsd/8+9McaSrTY+2Fzx7RvPoF8Bvdm9d5AJXXpzkc&#10;W1VJ3wDZXrxUOwmZ8Aqsn4X9b2Htg+IOm7Sh04YwgSiRnM6BXFeTPElf2mvS8S3DqAXBBNZxkiBK&#10;XmOs/RZoN3rHYhLZ4h5CmH3W/GsH6RUMH1zvMeJEfncoLBrKNersO99kAp0dqAyzzBJoN0WVeqzg&#10;UwCdDoTu6U8SSLchGDEzo5br4Op0Hkp2DFe6dZ83zlLthlkXfjfp70Xk7+MY82TtPej8LGlNyu2A&#10;8o0qfauhreLm/vdOBDxU4hJMjMRrrHUpnLo3lz5wpbsHMXwRwVu1ouzsGdF5kLlcsGjNF2svfPbo&#10;qLcNgrJTWlXJ3pX/IAxLf9L9RdwS2bcpjOYU+KolKmGzaZAVgO3P4cxrFNvVwhNGyuiHw/Z9P+61&#10;zHXQHfv1k6y1/YRnOEyAw8Yy6rXDkD/GUWP15DnO9fKfY9xrm//c434OP/Zp7t8kn8G/bxqbaU/a&#10;xKeRpMKFFaTeszjXz2PgZxcQT5yu9fuV3jPcMFnzyFIu5VMhcZ12LPn6b59ksBIDu9/0BBGTJP7r&#10;4fr7fzrN0aYmXADTuHpfK30RlPi4qhuyfTnVaMGjK3D+lyc9kCWWOLX4xkmjBlpiMe8O0UtpA9c6&#10;Qsq1AaGFjmufdWLGWHJH/N2BCNMbax7olcuja6pGYKaQuLXmv3TfyXZnhsqzxUEN1s/A3q9PeiBL&#10;LHEqESFEGWgh0vXycC9JFakKvVDLGg/kObcaSPrY9SZcPQkXenOnJ1iWcd50mMnCBTAHVxta67o0&#10;9GvD6rmp9RUWCk8+h80XIZh6MVtiiecSj4FbbbFY41QId5z81wT4viO6t/WQTAnWIXIBt9dq82hj&#10;OwDmARw8hlIVrMUY09Krl2eqUS+iJOkPALpC0DOkiC0Uzn4K23c52cj0EkucNqSYRqNbHV1yWinj&#10;PEUh8GFFepA1k952OODSyEK42YTvj6MSvrEtnJYZpX8w6yFnJlydVv+znhQxm7IIve5nh4azL8GT&#10;r056IEscgQUVt3w+sfcVNaIseU1JSti3nfET2l4AflmT7IZGnJedFat3xXV/+LKV9YcuHPZxTyGS&#10;McbotPqfznrY2S3cjVefgv1jwFm5FWm7/CxAX4TVdWjN0j90iSLQBK7E8JOFGxZ+NPBdIqr/Nw4W&#10;U2vtuUPzByivsLayRZDruB1qybH9sjXZ4vh+WVJEfQcIb+1axNotBfB1c1r5rCPQeJz1y5Oz/rFw&#10;3WwoROWksd/8u92eZ77ufIYWPAuFytv8On5hhu6eSxSBGGhF0tp6P5IAixc+KpWOTetqiWGwj6G5&#10;B1UpmnihLGldPmGvpMUdcKMF1ybw0l1EOkCUdWbt+mOGTuDqSuGd7J9k3UoQkfHGfvPvFnHkQgjX&#10;JQH/S0CuSKkCB1PlBS8UHgKfdyCph/zYXHpzTxIBoiNTdsnypSBrQrq0bk8aCTz5Gc591P3NBWC9&#10;IiQJOXdACRoJfDlhy7T3SvBKTVLMYtNLulpPRuJH4uCR62vXnVn/ctpCh34U1o2u3T74Oz1Wrjm9&#10;Vq4FrkRwuwU1LSkt5RJ8U/hKusS4WJLqAuPJV3D2ZfolON8OYKMsuxEPi/DYW1PE+s8jpf7KybN6&#10;0q0EUp1WzBx5kjVJxbXQaR/8nUIOTYGEWz/3y7so/hzIfLmn0Mq9D3zhuv+ulLLUlEBJXc/T5ry7&#10;mS4xCAnugRrgO1i6E04Qe99AfQPU4JLntwLxwzajTF51szKbJOOHFVEOzHf2VYpi3H4Hj3p9t4o/&#10;r5/7ZWFdCgrstwydKPmPuj/4dtn2dJCuAb6N4F5LhDTKfY0pWym8WIMtdQ9aP5zUMJ9bjGpwsyTc&#10;40cHsK0nsqc/Qrz/IvBJXYJoSQpvFMA674SZqiB0GznNBvuwt2MzfZxWAAol3NrWBzeNMX8GZHm5&#10;p8DKvYdEUA1CtuQSrhXiN9osuR5ptbegtSfN+ZY4NsQM7mdnh/x+ifnBIu61r8xZqL8/1nsCpKLs&#10;FwW2tvM6DX5MM2vSHTzuybs1xvxZbeuDm7MeNo9CCReg3Wn/hz2+XOzCklOMWLUP2kK0vpOwh0K2&#10;LRXdtyqf+Qx27iG9hJc4DjQScev0w9pMcWqJ48HXHfGbhmVR9Zqkvea4zWHuIqmAo5BvKmvtjJ0j&#10;kntkMpzOd9tp/u1ZDjkIhROuaxn8vwFyFYIKNLdZtLDHbeDrloyqNkCNyLdcT43kAx7667kP4dF1&#10;TrS54HOEzpCOzYmB+pJwjw3fRPJshFoKE8rAr5sF+U8dOsD9BnzXFOIdhF2g6RpCxk72cfqNjhWO&#10;CnoyE/6kfvbTwgWyCydcAJ1Wf88Yp/aslKwanUIt86nRRtquP85ZtamVBzd/w4wVEfQPhiqfV+D8&#10;O7Dz8/wH/ZxjG9eVdcATZax0cl1i/tgHOrGk40GWllUtwQ9NSaMsAj90oFISbdwHbVEe28/9vQnc&#10;bIuwjUUkk1+aRcKx87PreCETzBhjmwetQn23HnMhXDZefYrlfwAyX257nznVhIyNny1825LrWnNO&#10;944TxHi5LJZS6nxCrRherx+1BVrjWvV9Pm9IBsMS88HjZLDbwLpeeBvHP6TnEmt7X/NepUPHQpTL&#10;hdUKamW43YRbM25kf7IQ2ayted1JNv7YEuv6SiyE7DvzdhLYqMyy6Laz5pDdGmL7j1cvfVLU+tGD&#10;mdXCRiAwjavbWmkRbTepy3wupn3HJDgAfmzL5KiGubbJsdRlvxuKH+paJKt3Mxa5uFG96x8Bdzqu&#10;RZiBNIVP5t4H6PlDB1kkB3VyTl0DwssnKlD9nODJ57B2BsqvA/BVG1Diy80zSDOG9dL0ouFXIskI&#10;qobis88f25cKa4RKIiNauVO3PQdoXHUrd4jTu93TK5e3KCDpYRDmY+EKUmvIxB6C0PU+O141seup&#10;9EkKdWbVRqmQ7St1IVuAb12PvU4Ca6XhZOsDbbdaEkwrIw+91pLpsESxuJVm1k4/ohQ2l2Q7fzz5&#10;HOqbXbIF+LgqPtxm0uuKWynBfiLEOQ3eL8ObNXkOmzE9bf60ki+lZGcapzKO6bEtnBQI2QI4zpoL&#10;2cJ8LVwAzMHVn7TWr8lPVvp2rX8413OCONVvtADVZ9UmkjSdD4R93ZEb6VfQj4a04Lpp4UkLyuHh&#10;liAdCyqCj9LrsP7m3D7X84R94Ich1q111UafzvTALXEktr+A6jrUB+faXktgP3bplA4KaKdSETYL&#10;Id4GHrfkuQwDV3zkcnkrgRRAzIS9b8SVQNd3e1OvXn59xqOOxDwtXACS2Pz17g8+oTiab6DphwR+&#10;bAox9lu1L9d6yfa7OKvzTsxgst0BftWS/kv1cm/6mPcDA3y0AlStWARLzIyfOsNTviIjvrsl5ojd&#10;r6G2OpRsQQoQzlelkiwvo1gN5Jn6YgYJxZeBT2tSBnymIkbOmQpcrhdAtp6DckUOPVw1J8zdwgUw&#10;B1f/UGv9N9wpIWrA5jsU3fz8CdK4TitRERpl1QL8ZOBpJKTcjOC9OvTnZX8fiwBHpSRbqP483cTI&#10;1ubT/EdpXZfWHGcXty/aI6Qjqm9tmSL+0gPgaVt822/NfTkejmup3Ld+HyEgWTwxfFwvsu3hEh4/&#10;A4/34YNKk2p5vEqFR8At1xLd+17989FJ4J36jHmyhaIFO9dc5+lukcMf6dXLf3PeZz4Wwr1//89W&#10;Lqy+/lhrXUUpEYewFlbfK+wcV2MRsPA3HMSqjY1Ytf2V3g+AO66raCOC1+q9bTvuAvddV+1hVpZx&#10;nUU/qvfLdgDtG3DwFM4tJul+3YY4JivPUfKABFquXyeBC/XRgcN54WfgSVsi1P2zUyFEvFmB15cV&#10;ZoXjuoGdthgYkYLPJljR9oFrTTF2/C4w34H3lboI0Jw4Dr5zreJD3zqn8/Dgp7OXLv3u3JPqj4Vw&#10;AdK9734vCMPfl7MqiJqwdmHm/mf3gPstCVpVHXl4q7YeiqxbPw6QQFq9LG6G87mMhBbwQxtiK36p&#10;xIjFXHL+o7wKcjM+YuWObsHuIzj/GcyQlj0PWCTIVw0H57eCWP2X6vDiMY7rNvBoiN8Wsvzoz5YZ&#10;IYXj+1iCYLVS5oYzdrIsgBj4dUsIt0ePxD0v5+vwSvFDHx/mAew/hHK96wNJk+RvB+vv/dPjOP2x&#10;ES6AObj6g9Y6cwhFTdj8kFmqoL9xTedWS3JzfaO5lwZYtSDhxy9b4kaIDGyU4HW3df4xhd2OrNBa&#10;CRmfrcEFBbedteyrnZoRvFQXYY7RH/oBPLkD59+naBfKrMhb+cNmQTOSazBOE8BZccOKdTWMbP14&#10;Xq3DufkP57nCNx0xMmrh4fhEwOQ+06/aYFVWnODRjCUL6J0T8QWlsPONkK2DMeZHvXr57eMawbF6&#10;6aKk9TuZzoJyTSd/nOmYH1bEkm2lsjprxPoZLBYnE8uvvPVAyLaNOPf3XV5uakWw5nJdiGYPsZi1&#10;yra052tjkC2IBX/+Mo92W4VV4hSFi8hC5bVFB6Fehu22BBfniW8jaTY4jGy9iNBaZUm2ReNXbfHh&#10;10KxaPPBr0ogRDypwPfHVSgPSRtrJHK/jx2N68I5uYqyKGn9znEO4VgJt7r5yQ2w/wBwOgslyYOb&#10;UcLxvRJg4Fx19Er8fZy1+wCZYL76rBoKETdiWA2FtFeRls93WvI3/9Cvl+CVCSy+hFVuVc9IJc7c&#10;Mvymgy8aiM0I0i3JbuDLdnHlmx73kMUuta6qaAD89lYreGepm1AYYuTaa2eJxq6QIM2ZpF5r5CCB&#10;GxPO3ffL8iz1C5DXQtGb/qpTwIcYF/YRJG3hnKxP2T8QTjo+HKtLwcMcXP1Za525cuIWbHzIPPn/&#10;poXtThaI8c58ayVQ1HbW8VvVrEzwCdKSuV7OtlclNUjMZjQ+b2a5u80E6hrenfAY80QKfOUWlX7F&#10;NA+f8dFO5HNcmtHSfAg86Mg9qLgyzWHnTYwQ/qfVRfOEn174HOdykM3LWiiFQPvAtdbh3NrGGBWY&#10;g3DTuiBo3/Fil+HzQQ3mm+FnYPcbKGUuPWPMLb16+dW5nnYAToRwO/u/fr8SVL+VEShIY8mHm1PZ&#10;r09ZWSkfTuuKnQp9/0TaQwQ5aiUhg9h1If14ipnxALibI7ROClh4rzq+XN284UtoR5EuuIXKEaBW&#10;sF6GLSUpZqPI0CDXdNvCQSTXshwcLt/sP5d/KH9RG5AJssRUuI8I7Vdc+WwzFtdS3q96j0yMP49m&#10;LL3FJs02uA/czT1PPWljKbxdkzk0FzSugjU91m2n1fmwcvbDb+d1ymE4EcIFMAdX/7HW+j+WUSiI&#10;WrB6DoJLhZ6nCXzXykQw4HB+7uVyb9iuA3yTyylMXWT809r0FlYEXHHlw1XnF4tcqsyi+CQjpMQ5&#10;UIc7XgyCdSprvkKv5Kwl7+u2yN98IBNcxofmyAvp3QiphY+qBYhLL+GQ8N1uSqtWoa4lJfJMbXCK&#10;3Q0jfvV6Lqhq3S7n7drkebU7wPUBaWNe1+Tl+vDYy9RI74uweLmWFxb/H/Xq5f+k6FONgxMjXABz&#10;cPWW1jozLOMWbFymyA3GF85qC3LeiigVK+2V2mCy+7Il5BHqjJjfqx0uipgG38UuZc1N4mYMW2V4&#10;Y4EY5dcd8bFVJ4wkW+uCLtB9mhRZ/fsk8K6LDxdlC/AswD6Gpz/Dmfe4auscNOCFVXhhxFu+jyUg&#10;nc9e8Kl5H9Ym36G1kbbmfnHuz2A4X50sPjIaHdi92u9KuK1XL59YZtqJEi6Pv36Peu2KjMQVRBgD&#10;a+O17TgKX+RuLGTbl42yNLcbhK/aktPrJ0NzQFHErLiNWA5hkGU9lFQB5YoF4oaFp61ea2TeyG8x&#10;z1aPJxXtuUHzB2kNdfYT/H5hB9gc463fdMTP76v+un71dPpd3yC1MYVY3GvlgtLG9q/Iw+wKHABo&#10;tt7n3EffFXD0qXCCxZvAuY++M6n5h0BOIs0UJla+5goXLBIUSC1crg0n228jQGUE3Yyl2qpIsgXx&#10;FW+UxTfpo7ZGSbfg3YLPNS3eUJIWl9pMtWme/GesBGWMhXePKe/3+YARbQ9rXKl5NvnHIVtwhoBz&#10;DXlXUajFmPlqSonrj52bqJ1LG/OuqQtFkG3nJmB6yNak5h+eJNnCSVu4DqZx9Rut9AdAVoW28RJw&#10;ZuZjX4mh1YGLq/DSiNddTbJILQjJbJThzTlt9a/EvQ0QFdAwcKa5x+trzcJ92bPgPnC/nfUPCwpc&#10;pn3r7MBlPhTuw3ueYe7Dk7tw7uWhbcwnwdcduU/5ORulYrVNuzu7lkhJfq0ku8nX60U89duwe6en&#10;msxY861euTx/mcIjsBCE+/jx/7N2pnrhsdaq3G14HLdh4wOKCJd0GO0V/sk4JTAXkW0nUNaTp3+N&#10;i193pAqnnAsctBJYqcI7ADufgyrBxkfzGcCUeAg8jsV/p5VYOZP6Z63NWhpZ5ye+UCp+F/E84wbw&#10;RvM2xA9hozgtjwZwrd3r2/e56dUA3p0yjeRnC48P4MU11xl7JvgUsCqyFFiMsdF2++G5c+d+a/+o&#10;d88bC0G4AOx//zcIgj8EXKqYE7hZK07gZhDy6S9dqUU7q7DxcPyYSkVbLZcP7BPOe87ZuQm7T+DC&#10;aywaHXWQHOW9RMjX9xsL9GC3g0Ve47eilQDWQwlYLlO9ioNXy7PAizrlUqXY7dlNK3O3XxBeIbvD&#10;jdL0O8JdCmqVtO+EaYKc3zZN/yZr7/5REYefFYtDuIA5uPr7WuvfA5xAbUcijNU35nK+J8DNHNn6&#10;gM0v5yR58BC43add4BXHPqkPsuVjePI1lMuw9ov5DKoANJHocxupXvLk6tXHSkAVUZJYLDWJZwff&#10;xeIG88IzTQOfVIpLp/OZK3VXJZYa8eF6+MKI87UTFKdp35BMpzDrvmuM+ad69XLh7c6nxUIRLoA5&#10;uHZdayUMW6CqWD+8lJxPxPYSch/Wp09K22N48nYLuOLOl9+CNyN4s35EACO5xd3WJo3VNd5ZBpOW&#10;6MODZoc7VHoKe+JU9JuLcIt96fLHa4EreEFcCI2kl3RB5vNc8mmPwgAVMGPsDb36zkK1XznZLIUB&#10;0GnlN4yxIm1hrVi4ew8QD1IxaCCli9Vc1Us7FuKblmy3gR/2pdvEIHzXylTIwPltnUVwZLQ4fIUH&#10;5TUO2lImvDPlGJd41pDAzudcVPdYr0I7p4dRDiR/9sGMZ/h8XwphaoG0zTEGPnDB5HUnb5q3Aeol&#10;6d57vNk2DeGIUr64wUY6rfzGsQ5jDCwc4bLx6lNjkr+V/UJJlcjudYrKBn3g/LS+rLQZwQtHWZkj&#10;sA/81IR6TUQ+vu4T5bgSSTpgvrqm45LJx0nyvoX0h6qXQJfh6UEEzetTjnaJZwLNH+DRV7DxMtRe&#10;520NNs2EZ3y64Z3WbB0Rz62Kq62VyvOSjzO8pqQkuEcRTIkh82NTdnXzhxVuKNfIU78xyd9i49Wn&#10;xzKECbB4hAuE6+//qTHmP5efrOgsBGVJZC4AbwaSXN1OJDvgbG10tc1R8EZtajLFqy9a4tu8h+j1&#10;5nVBE2eJDBJHH4RHzdz7DayulsWv++hzSO7OMPIlTh3Se3LfdQDnf9mT7vVKTXZqnnZ8GfXVGaQ1&#10;X1WSzx4yuOrvndBZvznSDZTs5q4059j+1mP/imgkKMlIADCp+e/C9ff/dN6nngYL58PNwxxc+7+0&#10;Vn8VyIJoQQnq7xRy/F+1i03/8oEFryvaTg4r31tXKvzRmGIsNwzsxRnhNmNpIy3WeAL7VyFqw9nF&#10;y2ZYokg8he0bUKrA2mWGzZ5riVij+aqwxpSCM5Pg1x05Xznozb6J0zl252heE+Gr3iDZ53r18sK5&#10;EjwWmnCvXfsXlbdeeOuHrt6CUhKFrKxB5bUTHt1g/JhKMGFg80OEMF8douHQjwj4tZOHBMCKK+K9&#10;ar+v2dWMk2I3PqWDZAUs8SxgH57+KBbtxtuMk+fxRV/rJJsTX5on+svivetMMbgb9kzo3ITOfp/f&#10;1tzWq/tvwm/MWS5/eiw04QLs3/vi/Mrayk9aa9GOUUq6/q5eWKhqrDzuAQ87QroevrhhowxvjOnI&#10;uZo4DV53HK/ONXzyHvBdo0ZTB5yrynZwidOKfdi5AVjYfJNJtLkeI/m4Pv3QE181yATn5wVfHu+D&#10;wxqR41wvwdtFJV2n9+HgoXTdzci22diqY3fKAAAd10lEQVRvvL72wmezdTOYMxbSh5vH2v/f3pnF&#10;SJJlafm718zXCI+IXCtrz8nsiNyqMquLomBEi5fp2RBD89YSzTQSyyDmYVogUaKRmJ4pJNTQEmIG&#10;iYFmEepm0zxBIwaNhn6ZBk3DVNeSWZlZlXtWZlaukbH6amb38nCuhZl7eOy+RaT9UsgzPcLcrrub&#10;/XbsnP/85/kvPo5s+AsrT1gLubJIQHg6vIWtA0N75TZugczrzZNtFTlQO2U363FonXHqvkfZF7P1&#10;9+uZomE34Q5wKwKq12DuKky9ClPn2KoR4kGkltBMeR8UPGmhfdLzVbdjPCe1DEgaIsq9JFueyrmf&#10;S+RfAJENf2HUyRZ2AeEC5CqnfxRF0a8mzzjlwvxdeikX6wUeAo/q7dFt5ITip7eQK77dkikRnViv&#10;jfZ2IK5jKNd+mYPS8hNpFe77qZZhu7iH1BOeNORCSfkV2PcmO+m9OuGILzaEWVEtbNNsZjN4ACyk&#10;goSaG1e12eLwxqjKOd+hSIii6FdzldM/6tVe+oldQbgAXuXE72DMb8r/nHJhRS42GimbKnCv1u4d&#10;ClI5Pr6F/NkconnsbKE0dvVzMRZwNo866W9/zofC+EGYOi1RwdP3Ibi7pfeUob84X4WHDblAl33J&#10;gd5VO6/iKmRydT1sVy0otbZWfCf4zMpUkzTZHijCF3qWwggS+VdakWDMu17lxO/0ai/9xq4hXADG&#10;Z37DGPMvAOcXqKVCufAp/XRsfQi8X5XW1fVwzTVTpCdL1AI4Ut7aTeHnHfnfGMaKBKcb7rqIOJ6y&#10;gE27oxWhchr2vwFRS4i3eoVBKSUzdKIB1U9h4QNeyQWiuVLJrf9cj4YrHsZ1h3WkFhaD3ibjrkcw&#10;23Q5Yyu69hdLvawhWDnH/YKc8+2TG77Vq70MAiNfNOsGs3zlJ1prsUGKjW5MCBO9d19LD9trhmu3&#10;LX4SSNtjWo7TiGQU+1bMlB8hYvVu48KbETxXWO2o9AS4k5o/VQ3kgF+3Gdo8dB18QOUQeDtRImfY&#10;FKIHrvaAtKu7ou9FV2jyHEHVg7WnkWwVq5QuONVCJEM5d4pPAleQ85P2+N5YLKaweFF8bVOGNKMu&#10;/1oLuyvCdbg3N/slY8wdwI3d9UU2s9T7mXB3mrILX8tBe68ON6OOv7FCroUODSJ26871D1L2d/HI&#10;mhjGSjDUiftNEZpbRMWQ0xuQLYg3xdRZmJoRv4q5D1xjyWgWIncv5mD5E/l8m8swNS2fe0phczgP&#10;rdRtfsGHR63e7D2P3GHVgtWphRvReltujBthYpgTGiHbE70m26VLcm63k+2de3OzX+rlbgaFXRnh&#10;AnDrwylzsHxZay1HrlIQuqO0RyN6VnZl4GkjMbqJGxrO5MWw5npHRGqtRCmvlbc28+ke8DhFuCbV&#10;fgydTQ+Cz4FHjcQ4vRrA0dJ2D/p5WH4IQU2qwOOHgX3beqVnG3NQfSQXslwJxo+wUeP4+YbkP+Oi&#10;aC3o7STbSy1Rz6RrADVXW9iJLeLlljRaaGSyck9VZ3FnqZ9Pk+0D/aR2iqNv7EoBzu4lXJxGd2L8&#10;slZKWqxi0lUKxnvrozsL3K5JnjSvJYKNrDPidsqAGLUWvLKNabwf1BN7vWYEBwsyuPKzpuyzEcKp&#10;UnvTw4cpgg6dk9NW1BBrY86Rbx38IowfAHWI/g7a2cWwj2U6bNhwJHuYrVz27iIX27Kf+Ad7qncV&#10;/iZwsWPsubHSCXZuh6mFi004XejxkbH8ibu1TJGttU+ri8snd4P8ay3sasIFqD6+/Hyp7F3USkso&#10;1kfSDZEx4hYhOWPdQdZRJNtXgKNbTNbcci28ec+Noo7gi0XxY7jiqtidTQ+3rchw8nFluCVzyMZ3&#10;+kZXYQlqD2SUPUBpEgr72fqg7L2EZWjOQt35YuVLUH6OncSkH9TdnUoqyj1V6p2H8F3gcT2ZGB03&#10;40zk4dgoJRe7kq2Zq9eiM2OHTt0f8up2hF1PuAC12Q9fLBbLF1aRLvQ8vQAyOroatkcLcVTqsfX5&#10;Ti0k+lgxjw7g+ZIUx+4Dj5uSlzUmee0A+DiVyghcDrnfnUQQQfgI6nNSrFRAcRIKUwjZ7NUIeBGa&#10;89CYF7byPCjtA/8wvbqRvuUuoLFCJYgk4l1r6Ol2cLGVTN6IUWvB9BaVNH1DtzSCNXONRu318oE3&#10;7g1xZT3BniBcgNrs+ZeKxeIFrbQky1ZI14okqsf4HHhQg0JOUgqR61ffjlHH1VAi2pwnUXMrVUG+&#10;FkkqwdPyu9ixKTYpyad0j6+VtpYz7g2aYOah5ggYIwZDxUnwK0i8vZtI2AJVCBehsSgyOpS8p9IU&#10;eFP0y6kiBM53KArq7nvtVe9At9RCZOTuqTO1EADXW3ByUAfV0iVAdZLtfKPReL184OyeEJDvGcKF&#10;NUg3CsQotNJ7yVhsZK41hNH2ooQq8GkNxtxBXQ3gpVIiPbsSOsUDEpWc8J3UJzUaqBFJr/pm24b7&#10;jyUhrPoCmEi+B2tlsF9+DPwykp0e/OUhQQuoQVgTb46g6cSqVqrixUnIVZBvdHAXjGtRe9NL5IZt&#10;vtZD85c7SFdbnC+OW3D35ZNUWBxQADxXXn/idU+wdBGUJxe2PUq2sMcIF1ZI93xbeiEKJPqaPE0/&#10;lHAf1uFgCV7axraXXfXY091PrsuBRLbGwiGnwb0SiubXdw03jR5pKvuLJhI51qFZFatNcGX5OAnu&#10;Glm8nMiAvBxyu66RZE18b63cc057B0DkfgwQJt95FEDUlHwMyN9b9+gXoDAGfgkYY/vzPnqHZeBK&#10;KgLdSapqPXzcTAZ/xggiOcaWQ6knxBf0ahOOj/VoyOMqGFi4lHzfbWmExtm9RLawBwkX1sjpmlBS&#10;DJMzjMKJBdLCe9O5OoFEt52yr4tN4aHQwMsFoZmbKRlYPYTDRXhhwGvvLQwScbqfuJElfrRGImXr&#10;SNO6K5NSrs0TedRe8ujl5FHnQOWRaDrPbpCef+jGMalUMbYRSvroVI9yCw3gUkdqASQt5qUsFuuh&#10;fGIniv1IpDhbUT8vjQ17MGfbiT1JuAC1J++/UCxVzrdJxkwEQQOmjtI7heP28XFT0hFaCaF6avUJ&#10;daEh9RlFIkezJHfpQdS/ke4ZhoNLLbCpzjNIFAUlX9JKvcBD4GEzqQOk9xUYacY4Uu7XxXwR5m9J&#10;mkl7aenXbKO+dLZ88M09Ocpk9C/320T54Juf15Zqp40xD4AkN5cvyRdthyvle4Ac1PFJ1Yrg1Q6y&#10;DYDAaX21klE9FtcphEQ9z2dku+fgJXYBK4jdvmrhzjvEYhyKXzi9Lyt3WsrCG/0iW/tYzsF8qZ1s&#10;jXlQW6qd3qtkC3uYcAHGj5x7pKPiaWPsLSAxvMmXYeH+UJ2zHrqGBYuQ7UROykhptGDlZFghWpW0&#10;8Oa9/o5NyTAceLHTTAcsUuiab0k7+U5QRWad5TxAJVFtLRRJ4plCn8ghuCvnXr7cYURjb+moeHr8&#10;yLlH/djtqGBPEy4Ak6/MXb9/7aQx9g8B9wUrKZbU5qB+feBLuuMeY1f8yMDRLreJIWv73zYjeHmY&#10;Rf4MfYOvk+GLsXAidFGtRfKuj+ui0d4ObllRxsSdkiCyQg+RNfbNxqh+Xc65whhij7ZCtj+6fv/a&#10;yVGcsttr7NkcbjeYpau/pT31aytPKCU5Xe31vCttzTUAH6WaHBohTBVk5HQnZoE7qdbdGKERo/ET&#10;PTN23gksog5wodKWEbjX2O7Vw7if7SQ2I+SylmOUYo+HwINm0l14IC+f7IOOY6HWglfLWxsdeqkJ&#10;DZMoEFqR1AFeKK92oesplj+RGkqu2JYvMVH0z3XlxK+ts+WeQt/7kkYJujL9jWjp0yee58kI9lgb&#10;GgWw+DFMzNBvbeinrUT7aK38dCNbECrqFuEG0dYMzfuC5mcyxA+b5DmUEp3thgM+G1C9I9KwOMSy&#10;VirVm/IgsFC/KSY78f2wtaLjLE2Cv17m0UD9ttuW1LYaChOQ3464r7coknCSsXIpeA4IijDbSAzu&#10;Sznn77EF/ffxgqgTrHXjb/w+DHhsQwsWr8h320G2URT9ulc58Q/7ufdRwzMV4a6gdv1XwP6rlf+3&#10;KRhepp8OWQ3gdiiFCYAjpbULEzeNzKFKzzULIjnhvtDDds8tY/6CyCt8d6aa0EmyXHdfFMiUia79&#10;UfMwd1MMXrxcIvHSnjSotBrOq2Et0q7B3BXZt59PJGPaB6zT96o1vJHrMH8FvLxsG4VgQ5GOaS3N&#10;D9bC5Gu9+JS2jTrwibsLioyoU2Kbz6sh1NxASEg8aE+XNy/bugs8WoaXxrt7O/cOczB/Z5USQaD+&#10;JuXj3+3r7kcQo3MfNUiUj383bEVfxhpxHkkrGBbuQHBngxfYPoqIrOd4SU6k9WKxlkkCwBiBgaPD&#10;JNvaNdGp5UpCkFEgVo7GCIH5RcgVYOla9+3nb0NhXMg2ClxDQtyGrSW/V59HhgZ1weINCen8gtve&#10;ylqiMBkwqpAx2qu2dUTv52VbvwBjByUyjkJ3EfBg+UpvPqttwifhJk9Jvj7GtA/51HOeEs3u5bok&#10;SDaDl4Bz/Sbb4K6cSx1KBKxZCFvRl59FsoVnlXABf+rED5eX6jPG2JuAOyC03BLXF90Imv5hko3b&#10;NTtvPpoh7C8OMw8UiserVwATyG145RQUXoHxE0K2JpCI0YSsGuET3pdIVGkh2OKEbDc2DZWXxLcg&#10;TvNUH3bZ/3xycQybzrN3RqLhykmXo4lkfc3lLttGbtuGtO4Wj4oRe/m4dJtFLYl+oxbSGTcc5HCp&#10;pDit0PH7U3n5XcsxrK/lLujjLQyI7Os1u3pFLpr5MaBNiXBzeak+40+d+GE/dz/KeGYJF0Q29mj5&#10;5usmMr8rz9jkhLdG8rpDnPu1Yv9Iku89OkwfGDsvt95YiQjLR9t/X3zZdYQ5Uow6otTmUpJGUKoj&#10;11qRE9SEQsphF8JrzCfbgxB9GuOHHVmubJD8M6i6qQFGugr8jlp88YVkWwXYpXU/in4jHysVHPF2&#10;zn08W5SCWug+ipxroLnQx6m8G6Mu54yJ3B1QIvI1kfndR8s3X9/rsq+N8EwTLsCRIz9X1ZWZrxJF&#10;31x50lrXz5+HhasQDceCMzRJ0awZwaFhF8pa1SRX6uVYnaNNKxVSFpkx4nZcayQa7kRhXKLQuIjV&#10;GWVGLSFyYyRtsQrjHfrVWvLPoCmpA2uS3HMbcqAcIStPUg5DhO8l45UM4rHQiTMlOS4iZw+R9+Ra&#10;cnEYwXl0X86VOD+evj2Lom/qysxXjxz5ueoQVjZSeOYJdwWVE98Ow+DPG+tCmzhKy5WhOgu1qwNd&#10;jgXCwLXyukp13x2bNkLUkuglCuRxI3RG43FkatYivRQJK3CtHwlMyoym6yjxdQrAjXmZXtGsSkqh&#10;G1L9/KvyOQOGp9qX0O0+Kw9Ml6RohjM4shaare1rdLeF2lU5R3LlzjbdpTAMfonKiW8PcjmjjGdK&#10;FrYR/IlT/6P6+PKJUtn7fa306ytHfK4k7LfwMUy+wiB8GBRwpgI3A6jV4aXhWz9IbhQAvUZHRrpP&#10;1Eout+3XG5HYBr+P96+8NSLcTiJN9e7tf4NkWPgacUbUcumklqQfhghPJ5+GVqtTCjEqiBb39rJ8&#10;LIdK8NLA2r0XYeEzJ/kqJXkvwFjzcaO+/PN7uU13O8gItwNuhMdZs3z1n2it/i4gB5GfA+vBwi3R&#10;axaP9n0tBWSm1dNcjyehbhedOdNO2FlWdLkmBL/jKpHm6O0EkOXj6/++8TSRp8kgpNQvY5JdKwm+&#10;LL9SSiJwPdz5B0UlA0pBCLcV95Z0wQEgPz7giQ2NW9BcFKJNtegCGGO/o8dn3imPDXJBuwNZSmEN&#10;6PHpd8Iw/IqxRo77tIohqMHiRaQjvf8YCbLdDJafSA4vzoMyyDMuFGWCdnKz3Fb2bWD5nqQ5AjcE&#10;smeTxLaHMu3SsPpaIa7D4Mi2Ksd+UFutQrBmMQzDr+jx6XcGtpxdhoxw14E/cfIHtaX6NJifyDPu&#10;lik2yZ6/3l3v+SwifCAFL+UJaVWeG+z+a59JGkAhhFvahM9V647kH5c+SVIkflFkakNGnoRwlUqm&#10;fgwVzdtyzHs5OQdsOoVkflJbqk/7Eyd/MMwljjoywt0A40fOPaI881YUhu8Y4+rGcRtpYUyiqsWP&#10;geHKiIaLEKqP5SSMdbhqq0Pid4I5aC1LdB02Rd+7GZP5oC5/78XjFfyN0xYDQg6XEbcy18za7WVh&#10;eoMlOcaby3LMqzZLRRuF4TuUZ9561iVfm0FGuJuEN3HyO2EYvWWsdWNFU5pdLw/zN6FxY7iLHBaW&#10;bwhpxa29lZ8a7P4X7kpHk3H33Rt6OThY6xQXoctDhtKcMQLwAUKRBj5fgjfLQxrF2bghx7aXT3kh&#10;rKgQLodh9JY3cfI7w1jabkRGuFtAfurU+3ps+nQURd/qGu0GDVi4gPh8PSMwj0Wm5eXl/Y8dZKAj&#10;jBq3pBlDaYlWKy9vftvxE7DvdZEzRa5zbvmxGPOMAF6uiLFMX1281sSsHMtBo3tUG0Xf0mPTp/NT&#10;p94fyvJ2KTLC3Qa8yol3o8i8bay5JM+kcru5Iizcg+qniN/XXoaBpQdSZDKByIM6O7j6CjfK3C+m&#10;UglbLR/5EhHnHenmy9BYYJg38DGGYy4fwPKnsPC5HMsduVpjzaUoMm97lRPvDmV5uxwZ4W4TucmT&#10;7+mxmTOS27VyLxubm+fH5N/zl6E1GtFSX1C74QpVLpUwfmyw+190TlTWNWFsNpXQDYXnRIer3FgN&#10;9rwX9mq0PpNjFisXnnaT8DAKw3f02MyZ3OTJ94a6zl2MjHB3CG/i5HfCVvCGMebHK0/GrcH5clJU&#10;s0+GuMp+YE6kQV4hlUoYoCN60zm6aU/adreSSuiKYqInVXrorb2DxZOkKJYvt40rBzDG/DhsBW9k&#10;udqdI2t86AHy+09fBH46WrzydeXxW1rpqZUD1i84I5wHoJ9A5UUGLFHvDxbuulSC88LdTCqhzQ51&#10;MztZ67a+BnU3qiVsQqHChp9p644jVON8MrpkRnWsIXb+yMO0wRwIlmDpnnyHuUJywUl0tfM24hve&#10;xMz3smlOvUEW4fYQ3sTM93RYPGYi+9ttRTWU8wXV0qlWu8Yw7f92jPpN19GlxZdg/OjmtlPucIsJ&#10;bRU6CXaNw3PpMyGI2Lx8M11/zSWxDIx/usGGyfx5vZfZtinH4MItOSbzJdrTB8aayP62DovHvImZ&#10;7w11qXsMGeH2GpOvzOnK9Dd0GLxpjPnjlefTE4NNBAtXnIxsgxaikcMitJYkcg8bUD7ApmcNxM0F&#10;MVF3wsQWLfHJ30XtEN4XYtS+pDImNmnpU5hwkXiB7oe9s5zERcF6L54aoRxzC1fkGOyYnAtgjPlj&#10;HQZv6sr0N56FoY6Dxl48qkYDU2c+1OMzb0cm+EvG2Hsrz69MlyhLoWnhMjRvsXm//iFj8a4zGo/E&#10;tDu3BQ+z2I82NiDvtNZuLDrDG3dXsConHDdYFGX7sYPA1Cb3nZM1K72Gwfiii2rj9q7xzb+vkUck&#10;x9jCZfnc8u2uXgDG2M+jwH5Nj8+8zdSZD4e31r2NjHD7DG/81H++fv/a8SiKfsMYk4R18dDEfFk6&#10;nhYujT7xNu8gLmDudtvzET+JxdU/3YqEpf0SlSol29ZuIMRn5bXjfHDUcn36Hag6Ab5SSXqCOjKO&#10;J73/eVZ1/nmTjnCV+LXWPiOR7S3B8n0X/cZevMM2H+4FYqK9JMdYvtxuQQkYYxoY85vX71875k1O&#10;/6fhrfXZwLM5RHJIqD15/4VisfLrwF/TWqUKlm7ybNgS0imMywSCQTYQbAbx2CGlEyPxYA1v2VYA&#10;h95c/fySky77xcTfFoRovbykC1p1mHqNVVWrpUuuDdcRrgmSoZFp2EgKYBOn25+vXXOjeUrJvpUG&#10;jCNyLZX6yvPg9Xe8Yn/RhMbnzszHd4bgkM6ROynjv200lt7NLBQHh4xwh4DGwsUv5D3/H4D6y1qn&#10;k4UqMV+JWuJ4VT7CYF231sHSJclzepsoKLWacKAL4QIsXnL2jfkkr2utPGcMTB2n63ue/yhlv7gO&#10;jCPcysku7+ET6YzzC7QRtTXyfGn/xjaUI4sq1B/IZA4v7+Rd0E60xgL/oRUF7xYnz6wx6TNDv5AR&#10;7jDx5MJJUyz8feBr3Yk3TAYbjh9i6EaNdjbJwW6EsAW59aRiT0UtsDIm3VlfdpNrxYgeuWLWBoQb&#10;20OqtT6veZkAYcJk7I+Xh8JhNj9sfJTwVFqS42PF89ckWt1o/iMOvv7JsFb6rCMj3BFAc/HyTE77&#10;3wT7y1qn9UjOSNsaITCloLwf/CMMycokw8jAiiVm7alrK3cpkZWpFgJjTATq+0Gj/u3CwbOfDm25&#10;GYCMcEcKjfmPfirvFf8OSv0NrXV7AjfOmYYtecyPQekQe6KJIsMWsAT1x5I2UDoh2o7z2BjTxNp/&#10;3Yoa/7Q4de7mkBaboQMZ4Y4iHl08EpX8v6K0+tta6Q4nbxfBmMhNsfWhNAX+IbLGwb2KEMLHkoIx&#10;oaQNdDwhuYNorXmojf1n1MN/z+EzD4ay3AxrIiPc0YaOli9/VSnv72mlz3b/k5Sna64E5X3AIM2/&#10;M/QPs5IyCOpyYY0VGl1grDlvQ/WPvcnp/8IqgXOGUUFGuLsE4cLVn9We/RVQX9FadXQExLleN8Lc&#10;Wpdy2M+mGwMyjAjmof5UUgYoGV6q1ohmjQ3A/jcTqe/6k9N/MIzVZtgaMsLdZag+vvx8sai/rpT6&#10;61rrL6z6g9gLIE45oKBQhuI+YN/A15thM5iDxhw0a4BNUgbxd9kBY8w1a+2/aTar3880tLsLGeHu&#10;Zixf+bKx6q+i+CWtu/SixoU2EzmfAOdzWpxwkqm9bNAyyojAPpVW5lYNcJ13sSFQV5K1y1j+u1b2&#10;3zE+878Gv+YMvUBGuHsAC3f+aP/4xL5fVJ7+W8CfbpeWOaxEvqGkHozrriqOg7+dSQkZtoYlCBeh&#10;seyKnVpSBdpfL5KNgB9bY//l8sLT35t8+aefDn7dGXqJjHD3GuY/PBr5pb+oUF/TWr+19h8qR7xR&#10;MjHBL4nHrFdhZLrbdi2qEC1Bswqhc0FTnotiUyY5XWCMec9i/6MX1v8rU2/cGshyMwwEGeHuYTSf&#10;nD/hF/M/r9C/DHyxa+QLtBXdTJTMsPKLkoLwx4AJsmaLtWCBRQirkiIIG0i3oEoR7OqiVwwXyX5g&#10;Md8PG63fzxoU9i4ywn1G0Fy8PONb/y3l2a+j1J/Uas2+V9o63OL2VxDyyJVkjpguA+M8eyRsgWUw&#10;NTHuCeqJmbpSLkWwuuOrE8aaOSz/z0bqe6EK3ytMnLoyiNVnGC4ywn0WMXdjMvTCP6O1+gso/iyW&#10;6Xb3si5IF+Bs5CxrFSJdKsgEBr+IeBEU2f0FOYNYPzYkYg2azpnMjaBRpFIE3Qtdba9mbIjiKpY/&#10;NMb+wI/8/8O+YwsDeCMZRggZ4Wag+fjStFfU57TSfw74EqhXtVabH2O1QsRObx+7eWlPhkz6ORHt&#10;qzwQ/wy7Ky4EWvJjW6JfDgNxDIsj1vjcUDoh1k3CaWRvAf/bWPN7UcN8VDh0+mqP30SGXYaMcDOs&#10;xsKFY+j8WaPUz6LUz2jsEZSe3PoLxWkJA5hkvlscGUN7nlOnikpKOWcw57274pWf2haXa4bU67v9&#10;2VROOo7KV/LT8drc9vHra51KB2z1rZoFg3qAtT/U1v5BwwQXipOvXd/6C2XYy8gIN8OGmL36fycm&#10;n596S8EpBT8D+g3gsNaqR1IGm5oWm3qEdoJMPaxAdfxjxSs3RexKtT+/Qxhjq8AjMB9a+KGFywv3&#10;5987MP2nFnf84hn2NDLCzbAtLNz5o/1jlX3nlKeOKziHUn8CxXEsk6ucznYpjDFNFAtYrmPtTyx8&#10;ZCN7vVZdPD/x4tuzw15fht2HjHAz9BaPLh4JiupVrdUxjHpJafUaqGOgXkTZfVg1ttoLYjgwxgYo&#10;W8WqObD3gJvWmAtoe9cYeyPXsLczx60MvURGuBkGCa82e/5538sd1so/oLzwIHgHFBwCDmE5gFb7&#10;sXYSRRFLESigKEBM0ta1aIEkZpWr1NkASxNoomhgaaBYxDCLYhZ4bOExRLM28p8YG86GUfCofODs&#10;fUZ6cmeGvYSMcDOMDK5e/Z+Fw8WpsfxYZUx55FWoCspTBaXJ51QxFxBYiDylPB/A2igEL8qRU4Ft&#10;BNbQspFtWt82bUQrqNdqD2uzy9PTv9g5Ez1DhqHg/wPXAU5Q9rkR7QAAAABJRU5ErkJgglBLAwQK&#10;AAAAAAAAACEARh6ECO2+AADtvgAAFAAAAGRycy9tZWRpYS9pbWFnZTIucG5niVBORw0KGgoAAAAN&#10;SUhEUgAAAV4AAAFeCAYAAADNK3caAAAABmJLR0QA/wD/AP+gvaeTAAAACXBIWXMAAA4mAAAOJgGi&#10;7yX8AAAgAElEQVR4nOy9eZAk13be97s3M2vtnu7ZV2AGAwx24OE90rIk288UKT9Tkv1ISqElKIUZ&#10;lm1tL+wIiZsVEiVKskyTFPmXLNER9BIOLZZoyaRthYI0Q35iWEEtfHjAADOY6QFmMBjMvvRS1bXk&#10;cq//OJmdWdXV3Zm1dNVg6otoTKG7KjOrKvPLc79zzneUtZY55phjjjn2D+60D2COOQDN6vVFYMlX&#10;3SNa6WNKcRRl61i9gLI1pVQdS1mebjWKijykCyoCQNG11m5iVQtlmli1aS0PjTUPSrb8CFjn4PkG&#10;YKbyLueYI4aaR7xzTBbfrHQfHTrruKVTyrUnMOqM0vpl4IzWHDWGIyiWsFQAT2vtTOIojDEREKDo&#10;YFnXmkfG8BD43Bqzgraf21Ddi0L/TvnIk5vwXZ1JHMccc8CceOcYE1qPL54plcsvK2svKKXfRvEq&#10;Vp0HjoKtaa3VtI8xD4wxFlQLeIiy1zF8ZDEfWqVW/G53pXb47c+nfYxzPP2YE+8cBfEtz18tveZ4&#10;7hvKOt+J4nei1AWsXR4uWrWZfwxYKz/JL3se971mCyrzT/JY9T5WCtBbv8o8yA1jTIRSa1h7DWX/&#10;hbXmW1HgXC4dfP8j+IN+4Q3O8cxiTrxz7Ir26uWzVdf5slF8J+jfrZV9FaWX8m/BgjFgkx+bIUKV&#10;PlYO6MyPckDp+CcmTXRmu8njrFxrSMk72V8EJvNjowy52/SxUun+tKYQMVuzbqy6AubXteW32mH0&#10;7erB12/m38AczxrmxDtHL9Y/OB85pe9U8PtA/7tgz+aKZG2UEiwIgYGQqFsGxwOnBKoEJD96h43t&#10;Fwzgy4/1IfIhCiDsCklD7/vRWm4Ie23VmAjUTTD/n4V/4kT+b7H01vWJvY05njrMifcZR/P+B8cr&#10;Ne/f01p/P1b9O2Cf11oPZkSFRIdJ9AhppOiWwK0KyVIFKgyznJ8tWKADtIWMwzaEfhq5QyZCV9sV&#10;kBjGGAPqM5T9F8aYXw6C8F9VD715a7/exRyzhznxPnvQ/tpH77iu8/0ovg+rXtNaedufppCleLJE&#10;T4jGhVIVvCqoGlDfz2OfIWyCbUHQBr8NJpRfK5VKJcln2AfRirmK5X8Pw+hXSsuvvce8xO2Zwpx4&#10;nw244frV361d9cew6ru1Vie3PyVLtGHKF14VSjVw6sDiPh7y04gGRJvgx4QM8rFqdw8itndR9p+Z&#10;0P4dd+mVXwfCfTzoOaaAOfF+YfEtL1yvf7fW+o+j+ZpWenn7c1SGaI38v1eFch30AUQymGN4tMFs&#10;QHczJmIba8UJEQ8gYWvWMPyaMeZ/cpc2/xl8R7Dvhz3HxDEn3i8YgsblrzrK+c+0Ut+3rfpAqVij&#10;DWP5wIgmW14Ad4lnVzbYL2xCuA7dpmjGSscasZt+N1lYs24s/2dkw1/0Fl//jekc8xyTwJx4vwDo&#10;rF96qeJ4/7lB/SfbZASlhGBNBFEoq12vBtUl4BBPfwLsaYUFnkB7HYKW/K/jxvqw3kbCxti7Gvu/&#10;dqLgFytLb3w8lUOeY2yYE+9Ti18qRc03/4DC/XGt1Zd6/pSNbKNA/r9Uh8pBYIDiMMcMYB06T8Df&#10;lO/O8XaMhI01F62N/jtn4cN/NG/ceDoxJ96nDJ31D18sOd6Pg/pjWuuMCJtJjoWBPC4vQOUQUKDf&#10;YY4ZQEzC3SagwPUGJueMMW2wf8ePwp+ZR8FPF+bE+5Qg3PjoP9KO81Na6Td7/6IAI/WlJpIKhNoh&#10;REaY4yGwFsKCm1rxHeRpsuV7Aq0nUimhHamXRtOfmDPWfGii6M+7B177v6dymHMUwpx4ZxjXrv3T&#10;8vkT5/+4UvonerTbfilBu1BbBuc40+8Gmy3cAh62wHHSj+zYApyZ9oEVhoHoPrTW5E3sIEUYY+9a&#10;a/6b6/eu/48XLvye7hQPeI5dMCfeGcTG7X99eOHA0k+i1H+htS6nf8lEt9bEUsIxpl2NEAJtpMdr&#10;00InBGMhynjcKAVlB465+6sy3wJWu1CKO307IbxQKSa+XIpfv+TCYWAivpWFsAmdByJFJF2DfVGw&#10;MaaL5RebG2t/+cDp3/Z4aoc6x0DMiXeG0Hr07qlKpf5ToP5o6o+QaLdGSpC0I1KCc2Kqx7oJXGuD&#10;oyGMwCrQCpz4X6V66yUsQsZ+CHUPXhnQKzcJ3DDQDMCLP812AC9Xi92qvt2W1/uhEPCb5b1fs2+I&#10;7okUYSIpDVSJwY9c17EP8d/rdFt/vnb4ndvTPNQ5UsyJdxawev1544Y/g+IPpb618T8mEPMWtwL1&#10;o4hCOX10gMubUCnF4kZ8uNZCaNJoVykhKye2MlDAZgAHPHhpH4TWj0PoGrlBgBDv61XIy52bwMcd&#10;KLvpe3trlxd3458Dox32EFiFzYcQdsSMSCd3ti0Ctlj+oQ7dH+Pg+c/2/fDm6MGceKeI9urls2XP&#10;/Tmt9R9IfxtHK1EgpFuqQ/UkUJvWYe6Iix2JBFVfaFt1oabEf8wHHvhy+Xs6XQy3fHi1Nvl3ddkH&#10;4igcoBXA29X8ybU7wMOYeJPXv1PdWUm/EkKrA278/NMVkSf2Dy1o3wO/KeTreAyohvhH3SD84bl1&#10;5fQwz8RMAa1H754ymyt/t1oufZqSbuxPG/nSXlqqwtJrUH2RSdOTj0R2RVF2RD5I0A3hlAdnFRxF&#10;dNSjwBtxVBxmbGA8B27vgyNBYFLSBcAWO+nbURotg2xrt8/KGCiX5P2FZhrtKTWonpdzp1SVcymK&#10;7z7x0Wit/0C1XPrUbK783dajd0/t+yHOMSfe/cStW79ZNY2Vv1mpLNzSSv+g/Da+NCNfOphKNVh6&#10;E8rngMkKofeAqyF82IKVdvHXO7qXeC1C4oPwfAn8KP1/V0N7H4hXZYI9Y4UQi5z0myG4GfbUCjZ2&#10;eK4FupHIKgpwnWkW9XlyDi29KedU0IoJGLYIWOkfrFQWbpnGyt+Eb83ekuoLjDnx7hOixpU/efrg&#10;4cfa0d/Y8rtVSuSEoJ0h3LPsR5zUBe40JCKsleRQinJvxemtJtW7bGMBIdtslUNooFH4yIdAoj8j&#10;pJgXIfGNJfMahUTBg9CK94ESj0dvJrqxlZxTS2+KbBW05ZxTW9Gv1o7+hmkuPooaV/7klA/2mcGc&#10;eCeMcP2jr5nmtduO4/7CVqeZUlKL6bfAq8DSG/tGuAnKwEK2701B0ZqjA/RGvFqJ3LATKn3ShNbF&#10;yb4Ithnc2mLEu8H2b0QrCHYg3jXk5gJyU1kYYsHSBSYzTVNB+XkhYK8i554JswRcdRz3F0zz2u1w&#10;/aOvTeQQ5tjCnHgnhOb9D46bzZVfdz3vV7VWoqMlhjV+S5IeS6/GksL4v4a77G3quuymuqunYb1g&#10;uX2ZXiJ11M7RIMCiC2H/8yeY2w3otTmw9Om9e6Bh+xKHiLzS2eE9NsN0+5GRBGNR3I7gwSZc7Epi&#10;b/xQsQTxqpyDfkvOyS0CVqdcz/tVs7ny6837HxyfyCHMMSfeiaC58pO1evmOVvp7gFRo9NvCBEvn&#10;46TZ+DXca6FctHdbcLmz+3OPwZZWoBX4tliSrUxvRKhULxEPer7JhKGOhtYEdd7+TVsbz7HMiU44&#10;OEK2DI7UgygmXiv/DlNStu5DrSyR873WEBvIDU/OwaXz8sH4iV/wlv77PbV6+Y5prvyVSR7Fs4o5&#10;8Y4RQePyV01z5RZa/2Wttd4Kl8KOdJstnYSFV5hkp1nDl+i1XgKUdF3thrqXLp0dBY8LRqAVR6K7&#10;LHbaZZneCFTRS8TjRkwlWyga8bbD3oqGBI6CZt/vfCR5qFW6n6K31bukEbYibfqYLOpyTi6dknM0&#10;jO/WSon+q/VfMs2VW0Hj8lf342ieFcyJdxy49M0F01z5Fc8p/XOttdgAKCW1uH4LKktw4A32o6Lz&#10;SFUSZhYp9wosXNllhsEhV5odIJYbCpoMes72KLeflBLU6E2wQbrvSWDQ286r8baRbrxB0AoafTeM&#10;JulgZWPlsy+Kx5nW5v3HITlHK0tyzkY9CbgznlP656a58itc+ubCtI7wi4Q58Y6IcOPK183Z03e1&#10;1l8HMrLCplyJy2+At3+WLIdVGoFapJmhHcL1HSLLw8kTSSsNisgNXl9lA3tUR7iZJgqlRPOdVGWD&#10;oVejtTb/MKM10otDIZ9pFNflKiU3tyw2bFp2FhrRs4ugAfj9Ncd74CNfGkTG+vl5Z+ScVVrO4az8&#10;oPXXzdnTd8ONK18f5y6fRcyJd1h8+t6yaa78quu6v6K1WoDYoCDsQNCBpTNQf5n9tlSpE3eIxexm&#10;gZonibOd5on3yA26mNywQG8E6yghkJ3g9EW8Skn78SQQT5HbgiX/8n8zSkkwNPIZLnjy2BlQvdHO&#10;JtZs8ZaXe2GxaDdAWqEN4pnxbmvH6fJDwJFzd+mMnMthJyZfhdZqwXXdXzHNlV/l0/fmrvpDYk68&#10;QyBsrPyAOVK7rbWWshulxIC8uwleHZbeYpql84ul3ojMAlVP7BEfDHj+KHJDne0lZZ1dEmY1p1de&#10;cNTOTRejIrLby8HyBqKdjL4bGjiq4FB8U0lWBlkte0vfjSPfIu5nIdAI0lK0PLgbJ/BcLe3Mrp5E&#10;MeIhOZe9upzbNspGv18zR2p3wsbKD4x9t88A5sRbALdu/WbVNK/+E9fR/1hrXdtaxwYd0cSWX4TK&#10;uakeI8ARtT3hBdIo8XlLltFZZOUGHZPKTjptP8qwrYlit4i3rrYTb3NClQ2R2S415CFeQ++y3yKR&#10;/SLx+iUeFpxIKq2+fQ1KyO2G27b4a9a6UIrJthvCiUqx1xdC5Zyc21Eg5zokybeq6+h/bJpX/8mt&#10;W785H0ldAHPizYlw/aOvnT54+LHWzu8F4tqpKE6eLcbJs9mY0tsvN2RR9eB6S8gii8WSyA2WYnKD&#10;QgggG/Uqdo5iS8ST5GPs1pAwKsI+4oV8xLtBr9aafbxFrpnKhiZitJ7ss2jjREKiefEQiEA65OKo&#10;/lixXQ6Bepx8W4ybL7LRr/N7Tx88/HjeeJEfc+LNAdO8+rPSCKGrW1ruVpR7AUrPj2U/d8eyFcFS&#10;eXDkqRVUPLjSii/eGIedXrlhrUAzRcXdXtmwU4KuTrokTzCpwgbf9Crs1uZT3Ndsr75bz7B1Ym+Z&#10;jew3M4m1wEhUnxcPiMmzyGv8tGrCN3B4ktFuP0rPyzmfRL9b2q+uup73q6Z59Wf38WieWsyJdxds&#10;3P7Xh01zZUVr50eAtPOsuynTHw68Qf48+c5YQywW7zbFuHscOMqAGlkrF7mjRBf8IFN+sEx6MuhY&#10;DljPuS9XbyfenWr/k/rUnsoGs/PzR0GPz0JMpnn4rdvXgVbNsHU9TrDpONr06ZUZFCJL5MUjP7Wc&#10;zIMGoicnZXFRBKf23ROiKud+eSHWfrOdb86PmObKysbtf72/bphPGebEuwPCxtXvW1g6eEdrfQGI&#10;GcKHqAvLL8TeCqOhg5QEXW+Jk1W9ImNqxjEmoIJkybORZUI8oZGo1tHwYSayzcoNrobHOW8CVbV9&#10;P91dXtsf8cJwtpRFYJD3nAftsDfRlU2UVeKbUqKFfx4JASfvydPy2edBC2k/3tKS7eCEYBb3w7Qk&#10;LzRyI5ja4M7yWbkWoq5cG2ni7cLC0sE7NK5+/7QObdYxJ94BMI2Vn3cd55e1VqWtUMZvgePCgTeR&#10;NMtosMDlhiz3a6W046nmwf0WPBp5D7CUsWJMyOGsl5Z8lR3Z/5VYkD2pe+WGRs5ygwP0Jdh0rwVk&#10;PwaZ5Yw7v7Yt2M+ZwGoPeG1Wua+QuWko8aZI3ktiO5kXd6Lem4FWUBmwekgQkY4xUshnfGKfRijt&#10;jEW5JhxXrhGIE2+qhOP8H6ax8vPTPb7ZxJx4s/j0vWWzuXJJO/rPAmkCLWjB4jGoXRjbrhRQrw6O&#10;bqoefNbKX1mwE46QXsQaIdIq8KonF21ohQQ7Bj6zQirVeMRNEbmhBNvMcnYykgFY1L2VDYoBTmIj&#10;YptPA/m61tYzzzN2e5R8IPl7fPxOMuIM+TwP5Aw/DXF7d0zU3QiOuHDc2d6ckeAOaXdcFB9bkbK1&#10;Qegwppte7YJcI0Ff4s3Rf9ZsXrs8r/ntxZx4Y3QfXXzFHK1d10q/DmSkBR+WXgE9fqOmw+7giyxJ&#10;gK30JcCKIpEbEq3T0WkTxRtV6ATyt6oLa750tyVEY5HHeeQGB0ku9STM7M4XtMP2hNq4ZcpBBjl5&#10;It5mX+NEf4VC0rk2KCiNTP66ljv0SgxYKevz2LmNerWTVj/4ERwdcuhmE7gayBDPyy242IIPunDT&#10;jngD1MflWomCXulBqdfM0dp1Hn3w6iib/yJhTrxA1Lj6Z8q12hWt9MGtESlBOyMtTGas7JEBv7OZ&#10;BFjJhQ9GbOtaKqXlWlnrxzJwriZ6pkUIuh1K5JWoK24BuaHq9hLGbqboJQaXuo0T/Yed1yCnG6YO&#10;ZsYOrlDIzo7b2n78neV1JMuOnA+MVKEMOu4Ej0i1ZdkhDDNn+rqRG7pvZGVVL4nU5cSVLO+1hICH&#10;R1kSb44r11B8PWmlD1KrfhQ1r35jlK1/UfDME69pXvsZx3H+eyBmHAPBJlQPjlVa2Am1jCcupOVK&#10;yTJXq94EWFEcJSVEFWu7CSEeAo5XZYCjQi6+bFlTIjf0N1wMglvALKdFLwlGZvwJokGkv1fJliEd&#10;3QPymQxaytf7vjNIVwh5sEpvjXFo0sqEnVY4D/w4WYpEu8tDlJBdC4Vca6VU4rDxfzRSXVErwZMu&#10;vN8ZscyvdkGuoWATSN+so52/OS85e6aJ95sV01z5N1qrHwXSqRBBG5aeB+/0vhzFocxFHBkh4mOx&#10;BmuJE2AWVoYU4srE0Wi8D1fDw8wVdRpYLkm0289LCZk8yqF3VPqkBqWgs8OVe3+AC9eoWmU/+g/Z&#10;2r2rDRqkGmpSfjbohlAZ0BloYr08D+4H6ftPvvNSutstJN/H1g1Bp4Y9JwpqMzettCXX+6QTP5Kb&#10;sW8k2rdWbiyOhm+3RtR/vdOwdDYeN5SdduH8iGmu/Bv45n5WIM8Unk3ifXDphGmeWtFafyeQ0XND&#10;WHodqWrdH2TlBqXk4jgCnKqkwyArLmwGkgAbBkteqiV7Gjb61rPnHalV7UYDvA207Hsv9NeuOgM6&#10;0lqk49aTgZB+JDeGcYs5lu0R7l4FAOs2Ux9re+t3sxhUuR0YWMxBvB16fX79CI5kDix7yMlz7mYe&#10;h0Y+ryKMtQ48bkvFTHIKWSt+FCfL8Hb8c6Yi31kYr7ZKfbXew2FJrqko7C85+07TPLXCg0vDKCZP&#10;PZ494l3/4Lyplz7QWj8HpF1oWscNEftfFVmLI1JHycWwiUgEdTetDqh68Kgjk4GL4iipDJDIDf0y&#10;wCueJL38PvJVOeWGKr3RWjKB+FMDH0fSILLS6V2S+xZCLVUW44Zvev10LXsTbzuTWAv6OtayWCCW&#10;hLLJRJOvceKuSUk0qR7J3nx90ovS1UK6jUyE7EeyIiqCGx1J1mbRCeFsRc6NBIeB1ypC7lsVHWpU&#10;zRfAlWtL60y3G2itnzP10gesf3B+1D08bZha7fU0EK5d+V3arfxfWqn6Fr34LSjXoTK97/6QC593&#10;5IL0HLgTwgUXXnbh/VBIwNMSsdxpQaVWLCb3SCdFOFou6EcWFvoiwjfK8F4bQtXrm+tpeBzB8i4R&#10;3cATSUEjljBKDlsfeYAQjGfhSyWD7KkjP1G88rCRlCUlP9bEP1sxmzxWsEVVSoGyoBewznmps409&#10;dI0FwgjcJmLauJ29umFvHe5uFQrZEUJJ/W6eHsaNTKeaH21v942StxHf8J74aeNLUplRxPfukzhZ&#10;muQOFBJxH67AwQHP94BjZZGDyo6cNxs+41mS1F+BzvXYxU+MM7XiiHEqF83alf/YXX71/x3DXp4K&#10;PDPEGzWu/Cm35P5tIK4HskK6C0fAPTXVYztCOlnW1RLhWFcuktcq8GE8G1Or1OTm9Vqx5eZSSSJm&#10;R2eaIwZcTK9X4cO2fERJ9OdqKdzfy+ggS+4Q++HGkW/XSguzslCzcNI0OWweSvLFOqAc0A5oF9wy&#10;OAk5uvGPs/cBAKJKKl7K/Cah9WrQhM07cmAmEt3RcaFUZl2fJaQkjSZItLxbhYKnU2/epGNtL9yn&#10;d1UQWRh05vWvHBL4ERwp8KWvIVUstVK6zdBI6d/zu2jEFXoTpcampD0yKufBvQPNR1Cqxc0W1HXJ&#10;/WdR48qfdhZf/YVx7GbW8WwQb+Pqf+047k8Bqd+C34bl0+zHOJ48qMU1vU5cyXAXuShLSNnXp620&#10;w63swpU2vFPAJuIYcD/WeRN/hCbbl8cl4MUqfNKSCBvVKzfsFmk7LrR8UHEQWzZQtkZmwDmaumup&#10;6STC9YAX8r+B3Nh+SiviaNRbkp8e+ECTJdvlDevQihRrkaJlFLTvQCkC5xD98e+CC4/jG1lk4UCJ&#10;PfEwW0IWwaJXTOuzOxD1Tvh0gMTQjeC1Pc6bdZua/mQTfGOz9HdPwXIZ1m5DqSp3Z2txHPdvR42V&#10;g87iyz81rl3NKr7wxGua1/6adpy/CGQ60TqwfJ5idiaTxSEXbnWgGkekq104FUekh4DNKjzsxL35&#10;sQzwQRfeyrkE9BDCTiJSZwe5AaTC4ExNvHtrMaHsLDdY4Al0GhwKD3HAqXLANVRKGoVHL7Uo0st3&#10;Vk69EnAIFJQVlDUc3CKrReg+gtYtMEE8O2gRykt49hChls81NHvX764jN9ZaXBIWGDhXYPkeRLBQ&#10;yh91JqOe+iWGI5W9JZHVTiqHJEnK8c9RORyT73XwKrLasRbH0f+taV6r6YULPzH2Xc4QZuXsnwhM&#10;c+WntdY/BsRhWyga4vKrpAU8s4Gs3OBoqa1tk14kzynYjOenVV0hwm4kVQKv53wrB0vwIIfcABIh&#10;d2sSpdUdIfv1CIwDmg1oP4LuhkgEbhlqBzlcqbPfo44mi0UoL2Y+oxDsKmzeYVlZ7qrDkvy0e3es&#10;3Q9TV7bISAdaXscPhZD7yZwfbQNY6xSXGAA+jhtIkooQY4t5BRfDAiy/ButXwCnJkslatFZ/0TRX&#10;Snrh5R+f1J6njS8s8ZrNq39Da+eHAbYm/poQlt5kEkNSxoGs3OBqkQbOZU76Vz24GMUXkZbkRzuU&#10;i+WlHN/kceBen9zQYGcCeA7wXVhPijkj2Ow+ZpG7UD8K1XM8W4UxLqijUD9KCfhS/NtGaHEbNyFa&#10;hcWT4BwlewMKkJK8qheX0BkpF8yLyMp3nbcd+Xpnu9VkN4TX9hgEt4ok0uoZwvYjODXR2RKeXJMb&#10;lwAryQxr0Vr/mNm86uj6Kz8yyb1PC1/Iq8Y0Vn5Oqwzphr7ougdml3RB5IbE1WsnM/K3K6l9oEWi&#10;30bOGl8H0W2T4n9Hw6Mdm/MjCG/yYutTDlt4tQRfqcHi4mFYfDP2rvhCnj6FsegqWDwHy6+IScza&#10;h7B2EUJxxrhl0wkVycSIIs4f3QiO51zV3DCprSfIvjohHK7uLTHcijXhbK0vBY91OCi5Nq3p83hw&#10;ftg0Vn5u4rufAr5wV45prPy8dvSfA1LSBVh8fYpHlQ9HyBhqx9rc4wHPy7psWeIa37ZkzfdCtpmi&#10;5Ahp9yC8I6Sx+oHUNi2e5GwFarN7v5oh1CRrv/wlkbOiLqxfp9mSpoTAyo31YJFyFCs3zDwp4Aai&#10;z1bcXonBUXB2j+/vejL2KZNU64RwbIhod+gO9+QaDbtZd7M/90W0lvxCEW9MuqmlY/IFLr425SPL&#10;j6SZAoQYH2V6Nm9acZRCpRMQtl5XgtsDBln24zjp6yzSwHAnABqX4Mm78pktvwIH34nN3idjEPTF&#10;RwnKL8HSed6uy4qhGkma4XiY03kIMZRfzvkV7CQxvLjH69eR1VW5j7BdLS3lRRAAlzZGMPNffE2q&#10;HHrJ989+0chX2UnbRO0TTGPl53oj3a58gQtPlxPdY+CztkSxAFiRE5q+REyV2NvBxONnVKbZwVpo&#10;B/BGbXe6/CCSLLkXQR3DaadDuRQwfseEOfphAdX5HDYfQG0p1slTPfgu8KCbzlRrB/BWde9kzGdW&#10;zG2qbm8Vw8Hy3tHu+x1J/GWNi1o+vFIrPr71Iz+O7iM4XitO3FtoXhHpwS1vaR4mMj+vF1/+4WE3&#10;OUv4QhCvaV77mR6zm6eUdBO814kNV5JOrygtpO+EEhUnbbZXApEOkvrQ0Mhy9p0dTNZhndVNhVEu&#10;h2uaYm0Yc4wV4W3YuC8Z/aXngQPcI+0aC42Ut13Yg3Uj4P1M6R/IqsnYvcsNr0fSXVhxihN2P+4D&#10;d2JPCIDNLpysw8lim0kxiHyN/Vm9cOHHht3krOCplxpMc+Wv9pKuPxLp3kfu2tNErc/bNjEzjwyc&#10;r/Z6G7zqyd/CTFLF1QN8fO0DkRLWP+NgXXG4VmNOulOGexoOfQWWzsD6DVi7SDuQkj2QG+jJHNUq&#10;n5k0eZegG+5dJ9xADPDLTq/EoClOuiCkm+jLxspleHTPV+2ChVdj2SFrrqN+1DRX/uoom50FPNUR&#10;b9S4+mOO4/w0kJaMWTu0pvsE6RBDwQEvX4nWJPAIkRuSyCGIpDNqp4vBBy7FJ72K+/rbEeDBO2oT&#10;Vq+CV4XF88w121lGl8eBx+1Qi1+GA2/nMMS52On1wuiG0iJ+bo+w6mJXbtL9EsPLteKtRddCOedK&#10;8Ty4zQCeq45IvAkaH8VdHN5W5BtF0Y87i6/8zDg2Pw08tRFvtLHyQ9tI10RDk+5jhHSrnnSHNQKp&#10;j50GjhBfDJkk2G7zwkrA2aoYwoA0XjjAic1N6KzBoTfjz2VOurONMoc9zdtVOOPB6W4Dws93fcUa&#10;oqkmpJvEUXuR7g2TTs0gfnk3lIqLoqS7ilwv5cwQzpo7JtIFOXdNJNd4YqjuOD8dbaz80Lh2sd94&#10;KonXX73yltLqF4HUwNyEsa1jcWwCNxtCutlpv40APpkS+dYzcoOn4ckeI4AOAcfL0vF22A94y9ng&#10;xGIZqqeZtS69OfbGMQcOLyyKp8jjdyG6O/B5bXoj1m4Ex/dQkJKys2wVQ1IX/sIQjHCr08vasz8A&#10;ACAASURBVCsxhAZeHrfV54E30us8Jl+l1S/6q1feGvOe9gVPHfG2Hl8845b0b2it3C3vhdCHA8OX&#10;jNWBY4uSuMqYDgr5hrKM2m8cdOUigli63tMT9wGnGzd422nzXM0D9wBf4MbEZwe1C3D4y9DeEI3e&#10;Puz5s6F3aKZm71lsN7oD/HkDeGEIyf+mFSe3xNi+HcKJ6oSI5cBrcq3HU4y1Vq5b0r/RenzxzCR2&#10;N0k8XcS7/tnBSqXyW1rpZYhdxoIOLL3EqB4BZ0jnjyVIOsM2Q6ke2E/0yw0lR0xqtmMdVt+DjYew&#10;eAK3NNH+zjmmAgULr8Cht6DxAFa/TXIbdkjrsgeNo+/Hp4MkhkiGbRYtJmwjDm1J6Vtg5HGeKoY8&#10;c/y2w5FrPejItS9DNJcrlcpvsf7ZIHvhmcVTRLzf8ozb/U2tkjnrNrZ2fI58FtR74xRyt25lqhoS&#10;8u1G+0++2eoGV8WeuFk0r8CTT+Dgi7HMMifdLzY8+Z4PXoDVG9D6iEXSKghHScPFTtN61pFa320S&#10;g4UXh4hbbvgp6VpE230ph6r1qYXrm/EYqMKoyjXvt0nehVb6uHG7vwnfmsAsk8ngqSFe01z4B1qp&#10;V4B4XE8bDhxnsI/+8DiFFH73k29lCuSblRtQYGKfXqI78OhdqByQcqTcPldzfDGwAAe/DKUF6usr&#10;lI10jCkljRCfdLcPqWwBN9oSRGTRCeDcEBLDHcTsx40HcLYDaS/eK317qStdcvWyyGfDke9BufaD&#10;dsbXQb1imgv/YJitTQNPBfFGjas/obXzA0BKupWl2KilGHb0hMngNHBsBsj3CPEXZKVI3jrQaXSh&#10;04IjX5n65Iw5pgz3OVh6mZd0hyCQc8SNuxkvdaRtt4H8+3FHhlfqjMTQDmVMfNHRrhFwv502XQQx&#10;Ae8mtK4C77YleEi668qOVFK81yp4ACDXfnWpl3y18wNR4+pT4eM783W8UfPqH3a0878BaVea40nS&#10;oSDawEdNOFLf25cUxB/3QV9HUGIeUnYmM6SxH1es6M7lCF6w69RqVWaxSqGBmKMc2euJTyk2kKhy&#10;NuaVbMcmcLUl5OrpdOkfRlIPXMpICck57CqZs1cUVwOJdpP5dK0AXq3KJLtBuGHE2L+aIX5jhfjr&#10;rgxaHRqta1Jmlului0z0R5yFV2Y6+p1t4l29/rzxomtaq9KoDRItZFxOxZW77JGKmIvvhfuI+Uwy&#10;Bof4n04EnspvQj4sHoTQbm1yttYBd7Yu+wbwwMB6B47WxL938hBRMjlvlUK6m/bB7nMNWa6XHDhR&#10;khK+WTJti5BIN7QpyQ26uluBRKvDnLtJc089JstWCId2aC9Ojscg1x2kdb5BJFNOjhU/hO3oa7Aw&#10;xvo6cC5w8Pxn49j8JDCzxHvv3q/Vjy28cFVrdTotG+vCUvGyvQZwrSUlNMkolFYg5Jsn8n2ITAHO&#10;6mMJ+SorHrkTQfOKXEXLLzIrUe4TYNVIZ1Loy2zKN3OYuBSFjQLanS7dICSMDMZYrE2louxZq5Kf&#10;2LXN0ZqS61Aue5TK4084Xguh0Qblyg15yZVIf1aK9+4C91oiTSWdZDY2rrFGvHmHaQkGmUJdjjsk&#10;IyM/g87/x8DNTAQO8p21A/n/18tj1jnXP5CoNx4hZIy9/aB545UTJ762Oc7djAszS7xmc+XXtNL/&#10;wdYvglZcNraHjf4AfBLCep+zPshJsJizNfghcKfPdi8pxWHs5NuGhx9B/QDUXtr76RPGGvAoSqsq&#10;HCUX8XIFzo/t6rG0Wy02212CKMKgcbSD1ipug06XG/2cYbf+AxbpBDDWEhkLJsLRinLJZbFew3HH&#10;ow+tAjdamYnKsXPcIW8/jMPz4XEEa52QwHXRJVhUUuM7bJT+cSSllYm2u1N78bVQxkolDUkgTRXd&#10;cJIroxasf7w1Nh7AWPP/6PrLX5vI7kbETBJvtLHyI46rfxaQW6vfkiymGn5hciOCVT/1PwA5AVsB&#10;LHh7O0DdMHLSuX1Ek5CvtfClcZBv91NoPIEjL7H3CMXJoQPct2KikswIc+Px7d0QnquNpyW0226x&#10;0WrjhxatHVxHo5TaMoQfFTbuyDLGEEYRGkutUmLpwAKjxlwhspRWSiLLyKQTRBZKcNQpnrgaPzqw&#10;dhMqVag8P/RWNoCPWxK8gKz2Dni9nW4+8FHcYZlICxbRkxXwSmXCtkz2gbi9lWqp3huaH3UOvPw3&#10;JrnbYTBzxBtsXP63Pbf0L4E4mdaBUh3K50be9g0jpSzVguR7qZvqZmHcElnKyIpjI9/1i3KmLr89&#10;wkZGw0PgYRAnX+KhmInxThBJUmW3REpeNDbWabR9UA6uG0e2Yzj+vWAthMYQhiFlV3FoaRHHHU3G&#10;ueRLZj/J1hOfI8n8vINlaSqYqhTR+EDC8qXhzq2LnXQ6dWTFDzprOXkPuNMnLURWytWWysPVCQ+F&#10;7qfgb4Jb2SLfIPR/u3fg9X+1T0eQCzNFvPfu/Vr92OK5G1rpo1tTgbFj9dX9NMmw5iTfS10xIK+5&#10;8q+y8rw1PyWlZBvDk28THqzA8lEo7U+KKosIqeBY7cjxl5x0CQ1pQiSy8FZltB7BxvoaG+0A7Xp4&#10;jh5bZDsMImMJggBPw5GDS+gRZIiroZxDNa9XzjKxthrF581Jd4pV18FtWL0Px4qtpj6z8Lgr10CS&#10;H8nefK8GshqseamM0YmEnF+sTmHd1rwCqK2pxcaahw8an74wS3rvTBGvaV7751qrr8rXl7QDj39A&#10;5U0Tn0h7kO/VQLK29XhOmR+l0wAawMdxokGPQr7+Z7DxCI68yuhxZDG0gduRTJZ14uVyPxGOS8du&#10;bzZ40ugI4bp6tqoBYgIuuZqjhw8NvZ2P48+y3ke+CcJIzqGyK1UR06lRacOjj2DxcDzaaXd0gUuZ&#10;kspuBEfKUuue2JE6Ou1gG1uZ2EiwsP4heBVETrIYY39DL1z496d1RP2YGeKNGlf+pOO4vwCkuu7S&#10;GcbdmZbgcwsPO9sj38R9H0SWSEbt+BG8Ue2tLUhqJyteL/km5TJfru1xy2hcltKAg++M863tiSbw&#10;eRyhebGcMOhAt0gXeHtYR0kbcP/hOhGakudONcLdC2FkCIOAA/Uyi4vDxWnXDax3t0e+WSRasKvF&#10;UW4sJVVFsfa+lKTs4eh3qSsmOK4WUnUUvOKmycWym+Y9xl4mNhLWYP1Wr94bhX/KWXz1f5jygQEz&#10;Qrz+2kdfcV3nt3SSwg46UFmE0vDJgDy4R++oEkiJE+KEiZVkUj/pJsjWB2fJNzByEg4ewWPhybfl&#10;PQ7RCDIsWsDNQG4uSbJsJySfg2V40m1srLPeDih5Ho6eYcbNwAJ+EKKt4cSx4dpB8pAvyFK8GwmZ&#10;nayM0b82L9qfQGsdDr/DoETjfeB2O43gjYVqfM6s+7HxPmkCzVNSJjYz37T/GXQaEvlaizHGhmH0&#10;naXl196d9qHNBPGa5rVPtFbnJ6Xr7oZB5Lt1XLGByOul3U+mYuS7CQ+vwqFT4Oxl4DceBMCNUAZm&#10;lpzdCRfSY4/M8MnCBw8fEeJQ9vYrqzJeRMYS+D4HD9So1YqOfBTZoRlkEm47QBEnoUJZeZwpT2qN&#10;twPMfXh8G46+TH9h2LczU00SWBtHvrFHQ1Imdqy2e8vwqPjMwik1RIKyX+819oZeuHB+AodYCFP3&#10;ajCbV/+G1ko+CGsh6sLCi/u2/xPAqT47yASJfd5ed/Aa8EpVLp7s6HRPS1vl+52k8L8hpHv0wr6R&#10;7g0LH7QlsqqV8pFuGN8w3hyCdG3Q4c79R1jtPbWkC0jtb6XMWrPDkyerhV//kiOkm5RS7QSL3Kzr&#10;sVx1ow0fBTs7jI0d+riQ7oMVpO1BsBIKufYvVJRKSbcTyc359QmS7h2kaeNRG650h9jAwosQ+Vty&#10;g9bqBbN5derlZVONeIONj36753q/KUcS67qLx4YyvxkVO0W+YazF5fFlaAFXWlD2pA/eIne2FuD4&#10;8JZ/BZbPsh/2jfeAex3Zf6lAmGDj5Mhr1eJH2Wo2WN30KZW8bRfs0wtFEIZgoqGkh0u+3IxLzu6R&#10;b7q3tGxvqQwv7ltoFMHj9+HwGVY5xo2OVDEMOr4kQl8uj7OBphe3gUdJu7EjAVArhOUcs+S2wdwX&#10;H+OM3huEwe/wDrz2L8d93HkxVeI1zZVbWuszWz4M2tlXzbMfd4G7O5jilDS8lqPc0wcutyXSdbUs&#10;820Eb4UPoH6USStgLcQn1Tdywu7Ur7/j6wM4VxUfgiLYWFuj6RvKRVj+KUIUGcIw4NTx4krs+x05&#10;F5yChOHHJVknq/vVDWewG3f4tneGqrf9TM1W7bxQmUyZ2OdIdIuSSon+83fY85PWNbEdSP0cbuuF&#10;C1ObXDE1qcE0Vn5eay1v3Boh3im3x54ETtfky7UZyaDigm/zjX0vId4FgZXurzCCN6PHUD/GpEn3&#10;hoWr8Rq1FmtzeUlXIcXux4Y4qVdXn9AMLOXSU+NDXRiOo3G9ErfvPySfuWiKlytxwrZgjFN2pGrg&#10;TgcuB1LaNVlo1IEzVJUQbHK2Jl4PibnOl8ZMuhYxR3+vLWWeFS/Vlvs/sqoLn24W/QYQbomCeHIF&#10;aK1Om8bKz4/h8IfCdCLe1iffYUz0b7aqGPwWHDgJargs8ipyUnpIi+aoyuIj4LMBjmTJyfhWjiy/&#10;D3zYhNedDSrVyZaQrwGfxVdlaYg3n7y3siOlQkXw5MljOpGm7LkUZpanEMZYfN/n9PHDsStaPjxA&#10;KgSqQ9ybsonaI9X9cYG72pXVU92R1ZMfwZnqeMvEAuDzuAJE695z19gB+jKy+qw4Q9YI20ewcXdL&#10;cjDGWK2df4vai98a4W0MhakQr2leu661ekEkhtjiagiJ4TMr03d7nKoUlDWcLI3WJ78T+SalZnuS&#10;b+samCosTHY180l84mYrKooiMqLbFS0bW33yhHaknhnSTWAs+N0up08cocgq5roR85jKHpUOu6Eb&#10;yvf8cnnvaQ+jYqULTQPlMryux7deC4CbcbOJmyHcbDXNghe3JpP+rRtJ7mQkK9bWNZlU7JSmWuWw&#10;71KDaV7961qrF4C4cX44ieGyL4P2Kp5EEclPxZUv63pLnjPsgOAjwPOx7EBGdkhOkg92W/dtXBJn&#10;/AmSbhPRDjfjNtVRklndCF4qeBWvr63SDp890gX5rEulErfvPSr0uvNakkRh4XVyiuQGe6kteugk&#10;8XIZTuPzRufzsZBuG3Eu+6AtCdyal9pWRgY2fSHWtytiMBQYwGZqyu0Y/K9rLwnnZKscmlf/+ohb&#10;LYz9jXgfXDphaqXPtFZeWsVwHHSxBczHITTDtEbS2NSPNUFy9/Sj/L67g/AQuLVD5DuwuaBxWUT8&#10;IXyD8+Im8Lgt0oCrh6e9pFPvaEVaQPOi1VhntR1RKXk8a6SbRRRZotDnZIGEWxchzZrLaCFkXH1S&#10;duH1SUvrGxdBObC4e5fbTmghnZJNX5LOXibCTSokXCWz3xJR7rIvZ5ar087RL4+rGMg8gMb9jORg&#10;A93yn+fYG/fGtIc9sa8Rr6l7f3+LdKNQMowFSfc+sJEpTO+Gon11Q/kCrU27aZJ22LXO8Md8lDTy&#10;zW47iXwvZrfd/Eje1wRJ95IPT+KyN2cE0gX53EpOMdINuy1WWwGV0rMX6fbDcRTa9bj/8PHeT45R&#10;RiZZt/eo790TSs6ByEijw/oo29oLB96W6KbxUaGXNZCE9JWW6MS1kpCuQjbXCoRUn6tKlJuQ7rfb&#10;KelmO0fHBn1MuCcKQSm0Vp6pe39/jHvY+xD2a0dR8+of0kp/FxBLDF1YOFd4O3cyk1I7IRyrSJb1&#10;nSocr8jvOlFKkEEkVQaj4AjwQk2M06MM+ZZjU5n3I/A766JXT8jScYN4WKAd3GVXGFYuhpeLbMuG&#10;3F/dpFyajWkYswDX0RgUq6truV9zCpEMgmjPp+6KJAAou/BJS1ZCE8PSm1IVsHltz6euIhHrtbbI&#10;frVS6udgrdTjBpGUyb1d7m2VfjcerZR4Q3QCuFCbwPyVhXPCQYnkoPR3Rc2rf2jcu9kJ+yU1uGZz&#10;5c6W3WPQkdHkBS0QbyHJtIorEcPhyuAM70qQTks4XRtfDWQTWOkbIWSRYzkbNTlc7/fiHw+SoZvZ&#10;/Y6CxInteFVIIC/u3n+I45UL16M+C+h0Aw4tVqnW8jnMBcCHSRAxpqxVK14JvjZJ6WH1PZnuW3lh&#10;+5+A2125oZcHWIt24+GbJ2qDz7uLHaluSIZ1tnxZbU5sgKp/CzobqZeDNQ91/eVTDJ8ayo19uYRM&#10;49rPaaXlxhbX0Q3jO/ukI3dDY0UT2mkLL3tCuFVnvIXnC8ArNbkLRzYmXQMvmcbESHclhAdtiRqK&#10;NkPshNDI51iEdB8/fgyONyfdHVAuezzZ2EzP7z3gIaVhnWh81QKJfel7nQkyx8F3YHMVottbv3qA&#10;kOan8aT1RAbLIjRwtAxf2YF0348neWRJ9/gkSRdSDkpqe5U+ahrXfm6Su0ww8cuos/b+Cyj7DYCt&#10;aPfAycLbaSFfiIqzwoPaGbM4Drw2gXqbOjH5WmhbeClY58AQJip58EE39QMeJ7oRnCuwduu0GnQi&#10;Ral/7tEcW1CAVypx9+GT3K95DlnBRCNUOWSRyF+uhoutCeq+h9+BZpfPQ7joS32y60hVUZZw/Uiu&#10;1STRvbTD5t7v9NbxtgM4VC2WexgaB04KJ21NNLDf6Ky9vz2cHzMmfiWV3Orf0lqLpB6FMpKjeMMf&#10;Pmlk4GpxvB8XrvjwSQG9rQ6cL8HZ1mMO1EuM+2P0SRMMe7lbFd52JD32+W8VEY8b3S9sK/A44WgF&#10;ymFtLT/lPVeWqHdcSJLKFU9037vj23QGGpbO8zCuoe8vZ/QjkT0OlmTVGRjRoa8NSHJ/2I1n1sWX&#10;UDuUGt5z++b1cUg4KQoBhdbaKbnVvzXpvU6UeIP1S79Na/29QFw74kN9OI/dbENWsuQuQpY74THQ&#10;iqRS4mLuJZplefXbHF5yGLfhTQP4sBUnTXIaq+SFtRJdFTE2efhoFdfzZsdjdcZR8hw2uwFROMDu&#10;bgCWiSWCMZOvjpf8d1twc0JpnC8viA9JRGru0/JlNfqlKjynZNZaENfgaiVJtwQfdiX5lkyv6EZC&#10;wHsNnt0LjaIvqD8v3BSf5Frr7w3WL/220Y5id0yUeB3X+5+BWB/wJaE2ZL/NAr2Wi2UHGoGM5xkF&#10;t+IER82V5c7FVtYcbwesvg+LRxn3DNnHwLU4iTZKfe5O6EZwtMB9or3ZIDAa94tjNbYvKJVKPHyS&#10;P+o958bNAuOGktzA4w5cGyOxZ/FSVXIem4gr31s1scTMBkovx89JBgvcMNJIkSXdpCN0lAaJFnE1&#10;RaOor0VZuCn0tyQHxy39L8Mfyd6YGPFG69d+UCv9OhDP2Da5ZjztBIUsQfxMqVjVhY4RjWiYUt1L&#10;XdlwEkF7WnSqm5vSODEQjctQroM73q60e8DNuJd/XEm0LJLe9yJHvdrsUppLDIWhFVjtsLGRL/Yq&#10;I/KPPyFyrHvSvHB1Ahm3BeC0C+c7a7ysJWm4bf9IomwzJt9mAF2Tkm44ZMt6FmvAlUZcYleGT4u+&#10;1/JZ4ait8jL1WrR+7QeHP6LdMTHiVQ5iNqyU1MvVRx/t95Kb+gpA7BwWJxMuD7GkOl2Wi6SbIXOl&#10;oFqSbrVtZO7fil3UxmtdeYfYC7jP7X+c8CM4VuDEXl19gnbnEsOwKLkOjXb+uOv5uENrEj0piQ7b&#10;CcVkfdw47sGyuQnhZzs+5zRwKL65JJapFrmW/SFN97NYRjwlIM4B+cNIDoeFq+KLcIvDJoCJEG/U&#10;vPoNrZWULlgjLk5jmLigSJc2WdnB0bKketKV6LeVc3vLyF227vZOoNBKzMM/6bGBbEDjISx/aeT3&#10;kcXnwP1xtJDugiTazf0NhF3agcVz5rQ7CjzX5VHO6RUucdQ7CcmBjL1pJBaTY8eBL8H6I6TVZzD6&#10;gwobd6W9Uh1ipM8APF9KV8QlF27lsHHtgXNCuCq1jjwZNa7+mTEc2jZMhHiV0j8ZPxDdZHF8Y/wW&#10;gZdq8oUlpSoJavHE0yst8ffMixcdOF2VMhZs2q7YjaTCAICH1+Dwy+N6G4CQ7sPEKnCCHOdHUkOZ&#10;Fw/XmrjuF9dbd7/gOBo/FAP1PJhk1Asp+YZmQuR7+BV4+PHAP103MrU7a/3YDuFsVUZnjQOLwMFK&#10;OsG5E0H+4r4YC0d7tF6l1U+O6fB6MHbijZor/6VWsbGuNTJVYsxl0AeAt6tyx+xktJxs9LvWlTrY&#10;vLOrjiE9492szuZItxqtK7B8lP5hgKPgDhnSnSCSxsS8ldNht0Vg1LxRYkzwPJcna/kWvS4y7mdS&#10;US+kienQTEJ2qMPyMVi/2PPbm1aux6wdZiuQluHihaW7Y0Glq+GyI510haCOCGdlmiqi5pX/arxH&#10;OQHiVYq/mDwQP4ZxWiencBBP3KWSlLAkDmUJqrF93kft/NrvESQRkdj2KQfM5qZs3Buf/fQD4N4+&#10;kC7I3f9wAf3sSaON580TauOCVorQWPxuPgY4qUezjcyDhHz9aAIJN++MXDj+DUACjMeddNS9QlaW&#10;Ryr5g4G8uGnhvi81wxCP3jJirFUIC8d6tV6l/8JYD5RxE2/rkz+hVWw3Zo0YnI/9ntaLc1o6yYJI&#10;urwSbEW/HqwWiH49nRn7Y8EjgIVXxna8T4DP23t33o0FVpIXeTuA/PYmoVVfoEGVswHP81jdaOZ6&#10;bg05Z/eDfBPPk4/HXU1x4A3otLkbwD0/NXVSyDW66A1v0zoId5Hczprf2zmXVD7dK1zydEi4K416&#10;j9H65E+M6XBlm+PcmDHRXwHi1uDJRbv9qCMOZQfj6Dcyw0e/636acXV8WKovM66PaRPpZx+nMcpu&#10;CAwcKOU/+rXNDp47j3bHDa3kBhj4+bI9R8fgXJYHCfk2/PE7m0UHXueuD9X45EvG9lS1VCeNAw+R&#10;pqd7nbThqB9aSb3wnaIbXzgmHBZHvcZGf3XEw+09rnFtKNpY+SGttSTOrQFn8tFuP85peL0mxLtX&#10;9DtIdbsWe6RqJcL8oTF60YXIIMpk8u9+IDRwPOcMtrDbJjTzaHdS8Dw3d9R7GDlfzYSSbP2oevC4&#10;JbXk44KDJHQ7oZBMNxJfilfHcE2tIV1vn8fTvAeVYSY+3SDX3P28yZ4tHBIOS6Pe49HGyg+NeuwJ&#10;xka8SvPX5EES7Y6vkqEIKoip8qHyztGvo+HjtnS9PULs7K4E0I7S7hoieG6Mwd+H8V15VPPyvIhi&#10;B7LFnM9fbbTm2u4EkWi9YZhPVD1Y3p+oN0HNgzstIbVx4TkXKlbmthkFb45oWtVGjNWvt6Xqq+Zt&#10;n0Tsx23LxyppU4pW8rzCrdMLR3ui3i2OGwPGQ7ztj/+g1lqyT1uVDKM3TIyCswpeq0nU1x/9aiV3&#10;+dDC57GdXUTqjdAJxAd0XLjkyz69fSJdEJkhb8Ruo4DA7F8k/qzCdV3WcnaznSBtFNoXKGlVv94W&#10;r+Bx4bUq0B6tFThC7FE/asnj+gBf6sQnourAOzVJ3D2HrBqMFUnlcWG7zMO9FQ5aP0f74z84/DtJ&#10;MRbiNcZkKhl8qO+vxLATqoj2m0S//RGEo+ULqWa+yFYEh73x3TY+iedFjdvwZldYSQzm9SJe22ji&#10;OPNod9JwtMLPGcZ67E+SLQtHySrp0gijsgbhK5VHlLrDqcifWni/JdJfMskiex1FRkrTvFhmvOD2&#10;ktqJeCqNDGeE60XvKvVDPXW9xpifGOqN9GFk4vWfXH5DKy3zbpJyAD28/fhjRDR/yPj8RM8qeLMm&#10;X07LF73JxOSU2EgEVjrejkQRZ8dU5nUfWO8Ise9n8BIaiQryfrntIMKdd6ntC7TjsJ4z6j2yT0m2&#10;BIlfiVZjrvEtH4HmYyS9nA+fA++2YL0rhJttvMjObLMWLlThVU9kxn4cJ524crpecNQVCJcpsiOC&#10;3vKfXB5u6mcGI4c5bsn5GXmkIOpCbTjHrjvAvRZbpjUAxkhUulCSrp5R+LCEfDldD+5ZMeoIY08M&#10;5coS5YXNJywslhhHo0QLuN3an1rdfgQGTuTU01rNBkrnzMDNMTJc16HV6bJ0YG/1/QjwuYrP0X26&#10;LyY1vpsBfObBcCauA3D4PDy5Coe+suvT7iE17omz2rbjs1IC5yg4l7MB49WqXP9DR5nVZWivg1MG&#10;bMJ5v2/YzcGIM9ea9z84XquXb4vRORC0ZShewVqpTyK5s1W9wf3cgZFZTYul0b06d4R/B/wnsPDm&#10;WDb3Xkeih0nYO+4KK0nCL+dsmnjw8BHKLc313X1E1w84srxIKcfQ0GvxBG13CvfGlg/na2M0P21e&#10;kflm5XPb/vQEybdEsR677UZjY8N4K1OaR3d+KQIL6x+CJ56qxpiotdk9vXD8rcK9GQlGkhpq9fJf&#10;2pouYUKoLFKUdO+RLidUbBGWvReoWHeqlUR/fbeV3wSnEBr3YGHkFQQg3UBaTYF0kZvUYt4oOwrm&#10;DRNTgOs4NJr5lt2HHEkCTwMVD24ULsPaBQuvQuMJUlkraCClYZ9mxgf1k64fN0cdiaeJ7y/pgmQe&#10;F4Xj4ikVtXr5L42yxdE0XqX+sDyw4uBeLv6R3ImX44mDfTtMR4f0+5NW4lHWV1pjJrTm1djIZ3QG&#10;uoss0/Y1mZZBZOVizYONZgvtzGWG/YbjaDo5xdvDxGflFE4mR4nUN1ZDneXj0L5FF7gSivF/MiAz&#10;GwAo0tKwBQ++Ui3mJT12lE8IxyVfxBb3DYehiTdqXv3DWilJ/lsTh+HFTDWvR3KXSxoWKi68UZVK&#10;hAtV8WHoBL3m566Wk+HG2JIODehuDjX1uB9dZNRKbcxz0nIj9qvIW1PS7gY4eu6GMw1orel08vk3&#10;VNx9Li2Lkei93VCSXWOBe5oV8xyXWvHQ2tL2MfChET/dsgNv14qNqpocKsJxWw0V6nDUXPkjw25t&#10;6LfkaPWj8kjJnaBWrIQsQnqrS45UGdQcuOCICA5S+H9WydJi0UtrcS3SrdIel7nH+r6KcwAAIABJ&#10;REFU2g04fG4sm7rmiw/otNzDI5sahOz95ICIucwwLThas9nKt45fcve3rCyLxO/gQXu4KS+DsFDX&#10;W6PcEySVCpsBuApercEr7nh8eseGWlxaFl/gjuZHht3UUMTbevTuKWP4svyfiQ+kWOXrHeIuLivV&#10;C7slzV7QcLoid96kpTdiHFpvYlI9et3xZ8jF4U3x7hwauUjzoNFqo+fVDFODdjTdIN8a/iD71z48&#10;EHGe5ZOixuI74BQy1DLRrq2VwCoycD4uDRtj/9IYcTgWoOUuaAxfbj1699QwWxqKJiqVhb+gtdZb&#10;I9urS4W3sdqBshbv0SM5BjAeQ6oakqGAJQc+7sYthJEQ313E/z63JLX2KSy/WPjY+9EGHrd7/Uan&#10;AYt4FedBuxvgzE13pwYFoByCYG82K9PrmjcNeLHF4q0xbe90WQKpLsIBZypi8zre8bG74zFD9ApU&#10;l7Kj4HWlsjCUZeSwkfzvl38smAC8Yr4Mj0g1K2Pyi+Z1DRtGdF4Q8jVWqh1MuP3EVAgZlh1JFJQR&#10;J7My4Jg2eAvxb0bDDb+3wHsaSMZn53s3liDW1OeYHhxHs9nusuztXVZWK4nu6U3pPEuczB624Vh1&#10;2FnhKZaBsoIFC2dH3VhBPAAe+kL8JUfM53PDOwqtJ+BslQ79fuAbRY+h8KUXNC5/1XNKqQuZW6bo&#10;1/AgY1ZcciRSzWOKPOiGr9XuHgOBiTvViAvRgUjBcuBwfuF8oeMehDvIHbs65Wg3srHdZA502230&#10;PKk2dWit6Xa75LEyWlLQmOYJFqPkSNvta2NoDHqjAqxfhqXXR9/YHtgE7kXQiJfDJQfqJame6lCk&#10;LKAsnBfPktRanwgal7/qLb7+G0WOp/DV5yhXkmpKycTd6sFCr99EiFArIC5XediF99rSl72bTNAI&#10;Uw3Vj+Qn6T7b8Xi1RAllJ45+417uF8o+Yl43PCLgQUfK3KZ9TUQGFnK+nXbXR8+zalOHVvmTZktM&#10;/xwDuf46oUSNY4GjIBqnIWUv7iMmVVfboiNXXPnRKrWLvV/0g60eFO6LC44d5RZOshUk3l8qgfpd&#10;QGpyoIuZnX8ebl8ulRwp1t7w4cO2OBH1zyr1kTbfxKf0QEls30o6diYKpNKhE9cBB5GQUT8pB8CB&#10;yKC80eX767HH6CzMQLfkb3Tu+uE84p0RaK3pdvauF3CZvs4LqeRwd2wlDi/Bxt0xbUzQQLph32vL&#10;cSol3iWDZBql4HF+CwmBPibct/VlqO8WbsyPQlJD1Hz7+x2tREY0EZSK66ObaTXGllaboOQAjizd&#10;P2nLiXa8DEeRO5erhVQPlOBcQnau/FhkydBGBlQGRsi3G8kyXCEOb5GCE6WAUVWqDaDpT8eLYSfk&#10;8941hCgqM3CzmEOIt931KVf2XuyWHQksptE+nEXib3vdjKPG1pP62OiejFcfEhaRLJ905dp342Au&#10;+3eIpUYrPGKsEPLpYaxZSjVJsmkHrVU9ar79/c4C/zDvywsRr0LJtM1EZhjC7PwrNTFbvhdIV4rr&#10;pI5IyYfjxh4HxsLtjuioJUfuWN1w8LwmhdhAVomLw3T844kHZxch5PZml1p9dDX/1gwk1BIYI3JH&#10;HgSdDlrNo91ZgVYKP2dZWd3p9ZaeFixy7q93oTWO8ewLL8DqZThYnHjXgIehrIaVkpvTwBuTFVnH&#10;N1InfLQiZW1Dxx/Vg7B+J55SYRNuzE28ua/Ae/d+rQ58B5BmqYasf11GavXerElzRCcUqaC/VlEr&#10;WdaUnPQDclRafZsXLpLtP84a58wnQx1zFveQO2Z/xD4thAUSa20/nOu7MwSlFWGUT+hdYPpSQxae&#10;A5+NpZ04SVg9yvXsECkfvdgVL4mukZXnIHMdY4Vf2qGQ8otVmVBzmlEVwkM9dpHAd8QcmQu5I96j&#10;1Re+T2sl6yETDiUz9KOENEdQlWXCw46QSMnpJbXsh+k54mJ0G7lrFRoRvX4Tls6NfNz3O9Ov2c3C&#10;WnJLB34QoNS8jmxWIPW8GmPMnrp7lf2zh8wDV8uo9jVvDPW3i2dh7RosH9nxKY+Bh4FE/Y6W/M7A&#10;VadNpUbPkTFAQ3U57IVSXcbAaxetdeVo9YXvA/5enpfmjtmUY/+0PIibJirFqhn2wknkTnS+KlFt&#10;y49NcvrYzSKVCa4j00W/3YYbJs9Ij814W8WbPbJICshnLWjMO1stjCx6lq7eOUTnbedLsDlqtqLe&#10;kgOfj6WjrY7chnqnvnWRWWnvd+BmW/TZmifRa/9pHBm5EbRD8Ut5uSZNGRMhXRAOjMJ0JlvCkTmQ&#10;M/T5ZgVOS4vwlswwmR6TZWDZA9+D2wbWukCs3WTJTqt4eW2lNu9iJHV5J90dureat2Dp9MjH96g9&#10;/ZrdQcjR/AdYIqvw5rw7U9BK4YdRruYXV4tWOSsDQ1wtMuEjxLh9JCw/B5uPoL4sU2j8NJlYGkC0&#10;0OvXXXHhdFW6XPcHy6A+z94JvyJc+V173kVzEW/YOPkfuk5SzTAemWEv9MsQj7rQMdtliKSPvOTI&#10;F/BxXA1xrJydORaA34KF0U6Nm6T1x7MCa+XzyHNIod9FzVqoPgdKqdzThysubHRHrUAfHxIHsztd&#10;ODJyzvoQK/oQrTZYJVLCoCkUINFtMkF4qSTX+1T8HXrlhhqNk9/LIr+818tySQ1aqT8uj5SUkVVG&#10;W64XxUlkyfBiNZ2bNkiGcOORz46GO22RIT4DOt0uHBg92n3SlpNslmBs/uqKrh/MKxpmEEopwigf&#10;8VaZsmHOADhaiHAcTRVdDxxHVpX9ViLWSnloO5CI/7nYQvacnqKpTmVJODEOfYxS/2mel+WTGpT6&#10;nfIgbpoYg5vXMFhC3Ld8N5UhkhIS1S9DePJFPe7CarTAl8qjzVFLol2lZktmMDZ/dYUfmpnTpueQ&#10;c8rk7GArMVvnH6RR7/2uRJ6j4DlXKhWyLn9R3PbvKDgUJ9RnJz18COxtMgbpvzPPq/a8ZIONj36H&#10;VkrW6Dbamjs0TSQyxJercLySjnjur8pRsSxw1hvdNf1JWyLLWTzpSznJNIqi2UqLz7EFpaWyYS+U&#10;mSmlaws61p4fj7idZeLuVGQ4QssXEj4fR7fPMUukG8OrCjcCWqkjwcZHv32vl+xJvI5y/ujW/5go&#10;nqs2OzgJvFnOVENkRgZZoBTB8ogmubcRvprFaNHavIk1MMag5sQ7k1BKE/h7T6TYKimbtQgACUzu&#10;j6GuN6ntP1KWCRQvu/trF1kYlcVYbhA4Sv/RXZ4N5NF4Fd8r/8b6rh5vGdm4kDRlvFGVGU2dENoW&#10;DirxzhwFj7uzGe0myNsknrROzzF70FoqG/JgVr9DJzbQaYy4nRc0fKXzKWeYweh2EPRB4cYkqFHq&#10;9+z5kt3//M0K0uQRG+K45L/Mp4My0j/+TgUOGjjljubm8QiRMGYx2k2QN99n7FxpmFUopMY6D/SM&#10;5Rmy8LTYL46McheiO2PY0Ha0EO+Xm0iN8KdWVrXNobdYEm60W1LR6Zg7d8SuN5SoefLrjtZxt1ok&#10;xhBPEV4IrkB5tCGWD4PZ8WTYhphIc90KTThn3VmGIpfGC+k0iFmp5c3C09DwIayOGK1Wn4f1j2Fp&#10;9PaHjfinFaZeF4rey8FaeBAnql8cpjStVIOgvdXFFjVPfn0305xdPxuF+t6t/zERlGdL390TQYtR&#10;Jky0ibtgZsiBLAuLLFny3BeiMJyXks0wFCo38bpOmseYOSi5IdxFEmHDI0lYGYq411rgCeL7vemL&#10;j0N8WLh696krCkkQXtmEF+sFe1zLi9BtxqoAOPB72cU0Z4+bkvou+SfpU5xNfXcgortQGU2Sv1+g&#10;VGtayBvEhlE0u+LgHKDA5iReZ4alBhB/hNUuPDdqQ0VlCcJ74O4c9YaIadZmPKE4NHFAovYm2n4k&#10;xuiVktjSfqVQAddBsHe2uNKgv7obdez4t2vX/mkZrLxja8T+7Gm6cjcfQnV4f0+QOuFpTg3eC8kJ&#10;lgeRsain6ft75qCwOU0YHGabeLWSvMja3k/dHZUTsDm4QO0uMlniw45YxzZ82W/ZTR0NB10biaFY&#10;EInFbCdM3cuCeBXhxBVMxQZ7qtgiMrl52lPCoYOx4/3gwpkLX8fGbuFRCOXiS/abFmrxm7fE4T4p&#10;fdv4/7M3FguMZWVvNKP0szwitqWYca7Ke3jWzksaZhmK/B1pDrNllDMInoaHESyPlB+pxkSWsAc8&#10;BG63U7OsPBGtsXIjMFYqexwl8mHdETnBRcZ43Y1gM7aPLDvwpAPP5R/GJjpvdxMcD611+cKZC18H&#10;fmnQU3c8bBPZ70l9W01hf4ZVZKTGat8erO29Wyu235mU2s4R2d8lX0MPKVoxA9cafB9eHnGQ5eMB&#10;I4pmDdZCXtlWIt45Zho5yVTnf+rU4GhZ+o9sKlGqI2HQUW5YWG1LV+pulR1ZkjWxv0vVhUUnnm68&#10;w+tedODTODnoOfL6Nvnr5CnVoZsW05nIfLcuSrxgvyemt/gdFtNLG4Dr5awIGPAJFj6xlIx5j0JE&#10;+CkPH+0apBEjr7n4NJGXTI2dE+9Mo4Bu+zR8j0lr/QNGdAurHYfmZ9ytH2W1Kw6ElvSzsjYl2TAO&#10;jiuujPRZ1uJUWOQyfk7BJWQ7jha5JL/Uuwz2HrGgAfC7d3rmbscUK9pJWFXs1tUOd9ZYotjKzdrY&#10;/4BM7XHyvPiBzv5yD7hxDnDRSZcmw+BBsv+n4AzPLYXMeog0R+6vaIbTDj0oaXgSwrGRAphFYJl7&#10;fmrHmnBINy4Nq7rS7bas/n/23uxHkmRL7/uZuceaa+3VXb0v1dvt5d4LCSRGFPigGUGgCJDgXzAU&#10;BQIS+Ca98UkQBAkSKUAi9UJgCL5oBEHgDDUDkRiMoIEokQKB6b63+/ZW1V3V1VVde2XlFpsvZno4&#10;ZuEekRGR4REemZFV+QFZlUuEu4W7+WfHzvId6dIxz/UJcu/XQLtQUkXguLJ/J8dGBUdfkvb3v9Ra&#10;i8loZtNnaMejG0EmRmTcziCW5T7QSt0q5lYv67YIqfvZWCd+7i6AcSpFCkDJdfHkHav5iXc7We6g&#10;Wh6nvPtsoMhsPQH2ACC+1E4MaTifx+Fp/UWs6e+/iZ0rYdHau8oFCQsxeaXhZCIDgAbt739J880/&#10;H37ZSOJN0+SvBIG7VDaBarE0sj33tmRYOxf5MN0UYudvWYOJd8UiBH0feBrJzQwUvFQXh7hFSoPj&#10;FHD+3Y367KxpkMlyEtwMlukt3mkj5qdYfpyQzRg4Nb9HwDz5Rb1AEbiMAy8C/7MFFdBuIRyAAmVn&#10;kOCsNiFuAQFaa5WmyV8JYDriVUr9xYFf6GKBtTXg6hrcdd0/Q9cfySdXxwZ+iMXNcLYGL004lkJ4&#10;OURWnxTptXZ++EX+k0Q3oP7KuI92KPrt9k7EzC6AZ+3znOJEoKJhJ4HLcxgySS6wHqXw7oIEEn8C&#10;Hndldw1up13UVNeDsaUDXOow5nKojwZ/Lp5KtoqoCiUh3B6hnVsPM73ch6m4JS5Vxiv97iRZ25OR&#10;rX087DYwe0bDdrLEJcJD8DmJBV69uMGc4siQDy4tO7SSeI8NZ1/7q2QuyEBBkQyvSeghu/PtVDIw&#10;LFl6mndpXC7MBcO63+rjUa8aQ7z2XP9BVfOxUEjWwsevKN5nq5WkgNlArNkfXMeIcw3xSufP3I6h&#10;XpGLMV7SfA/UfOUynRNEvPBsRcJPMR1OCulClt2wBZyb8Rg1MoGnxEpcaBbxgjawA+wlEiOKU0k/&#10;DdXBnm6J8ylfmGXAyjWDlKfuHEJlA0XeB4g33v36L1TCirDXjIG1cbgCXKnLdv5BTyKGvodaoGFF&#10;S0BtqwuPjKSEvFKRlSlwf2tMIsVoG5qzlzVv46QTTxBLTWvxnqTP9DyiSDh4ymYVS4NQwY6FczPO&#10;wXXctXFtrh6mkpN7GPaReoJ2InEbg/BIoOT/UXn6CiH3XgLvzJqRWqnnBHNUlb0bf5G1N/6f/EsO&#10;EK9W+t/v/2BTOUjJOI+IHO8Bd2MRs/CdRH3ZH4h1+7VrA1INZJXanGTQdndhfQ43g50hm8FmWz9P&#10;gj7DwmddLApFnAdKKewx2kpybYbPr45tQbCD/ziohd+zKQY03UuPAL7Yad55HbhOxLMqyirERZm6&#10;53M/gVsaXs2NIUUUyHaskGzXl//qjFMOm2vWQsdF7N9rFsnfHUKlPiCYg0r+PWAy8SqlPsxGAujy&#10;iddjDXinIg3ufkphJxLT3zu0Q51lRVj3834CO+EY5SBrmONy0Y4PNtgbB2Oz2m6lZEKEQVb6GZus&#10;FVGgD2Z3lAJVwMdrDFEUkQYBQRAQBHrh/GKttBtKjfR600plCdLWYqzBWIvWAWEQHAkJp8aQJKlU&#10;TGrlOnLIEmatFYUwpQmDAH0EIszGWpIkxRpDOmWnYcPi1ob8vNZuXvsEp9RKG3UvG+x3qodBA5GR&#10;neusjsBzVWlgG2pxT+5E8CsjXBG51FOZY2LRjkplHQVr5f3GyLEv1Sck304LPchBBn42fJkO+ngV&#10;72XfK+aRVZwWNeCNAGiIMMUTp11eCwZLAwMlE+N7ZwVfqOXTVNrMswlLkBtQn7CFUYjvJ0plbBfq&#10;ko88jupTxH2xlcJ+JJO0TP+xTySfBhubm2xsikpZq9Wm3Y1AKSphWDrhGWtJ4gSlFM1GnZWVBsGY&#10;k1ig1e7QbndIjSUIQ4KSCc8CSZxgraVerbB5ZpVqZXyYvduLaLXb9KKEQGvCsGynvyJNU5I0oRKG&#10;bKyt0KxPT0kx5bqOBuZ1CBfdvB5pcoXyrGwjxREtl7U0sbzejXWH2fNuLwF3nY83cD5ZtDxjw/7Z&#10;SUhNpmCmEB45VxNDrjzR25XBAeU51f/qQH5n69o2SotBmcawduA9R4L7wKOeXCTvB/Yj9YTjW7xv&#10;NuBSEtEwT6D6wkzn2wJ+7E4Q3bCyfalqeKl6SGbFCKTALQM7vYOfZxYoxPVirHTbmAWdbo/t3X2U&#10;1lRKIpcojtFKcWZzg2rBYxprebK1TZIaKpVKCeSiSNIUkyasrqywtlJ8N7Szt0+r3SWshAR6fl0w&#10;YyxxElOrVji3WUjxtQ+vWdCsML/pO+e8ToAfp5jXictcenOOnd+uhe8iqOvppTETR7Qgl6oZwkoo&#10;JLtQdfG9ryEQs9tYs6tXrg7c7CHi/bO62b+yp7WS4jxrYeXqIod3KLaAB5FMDr+dH0YvkZXs4+bs&#10;FTK3yCZPHn1rwMAL9fkSwUFEN77r0W+JPetj3E1kEl0todBjZ3eXVjemOgfZGWuJ45j11VVWm/O5&#10;p6Io4sn2rrN+Z39SoyimWgk5d2Y2gsvj4eMtjIXKBEt5MhRJkmCN4eKFs+J2mQN3gQcdmUPBDIt4&#10;3sp9sSEW5TxoA99PmNfW6SnMV/iwzU67wo1wBYzwgXcv5DUbvG9aIwH6pivWOtL+6K1rfbeaMTbR&#10;qz+twV/u9yEbJN69G/8OgfmXgMtoqEPt1aMc7li0yAoyhrfsKUAEH8zRmegbR955n5XP5UsNvFuf&#10;3T81CtdcGxJffz41rKS8XWz4ZnjlII4jHm3tUqlWC/eXS1NDmqa8cHHWhKHRePDoCWhNGPj0nOlg&#10;LURxxMbaKiuN8mIU27t7tLsRtWpR4VJFHMeEgeb82fL65XaAb7vOIClAvgrx4xrg3Vq5XRTHzmtX&#10;5v9BfZ6WQF3YvQbrH3EfSQtLjHSZqDj3QyUQKdpNjrk7ZO8WxF1fOgyp/kv5zIYBcyJV0S/6P9gU&#10;wuVpbLkCvB3Chw1Yr0A3FqvPr24NNd8WMEoHRX3ypPtxyaQLYqmuVYVEi/BcO5Ea9TJJF6BSqfLi&#10;xbPEcVSoTDJNDcaUT7oAly6cQ1kr3TMKIIoizm1ulkq6AJvra6yvNOhFRXqYK6I4ploJSiVdEAvu&#10;o7rMU593evhonEAV8FHJpAsyr1crI+a1i8/sznX0ep/NLyN88F5VXG0f1OTn15T4kY+ducKqcKhD&#10;qqJf5v88QLyK4P3+D9ZAcOzDP4AQeE3DJw0JbkWJkOb6HC7KNi5BO/c7LzP3s8UldfCmFndBX/Bn&#10;AhSSJnN5kcIgSvPCuU3iKJrq5dZakjTh8oXySdfj4vmzYFLSqVYDRS+KOLO5Rq26GLGN1ZUmK40q&#10;UTxdBkKSJFQDzdkZ/bmHQQPv1+UZmOYS9ed12ZZEDm8FEqQenteBlp3rXNBetnzJEVTJdR1GEQwE&#10;ywYdaIo38z+UV5y3GFwBPm7A2Qqs2dlvab+tc26WdBN4tT6/jvNhuBpm/rZJ6KViIc/fc3UyVBCy&#10;udYkig4nliiKuXh+caTrcenCOZI4PnQrHccxzXqNRm2BrAJsrK0RakWSTr5pxlisNZwr2dIdRhV4&#10;uTHd7qmXwJv1xacqv1txft3cJQpV1uV3ZijNPI3Yjw51Bq7yALceFDzLGoOq5Sdej9f0E2p2dG+m&#10;adBhsFV2lMJG7ehae75ek+DdOPjAwVtHVMrcbDaphGqilRknCc1mnfAIcl0BzqyvEE/Y4ltrUVg2&#10;14+mE/aFc2cOzbuN45iL58apj5SL88jC3JtgDEYpnKkvOJqfw6v1rJABnGzrvMZqpQGmM+dBjgL1&#10;4Ry3gabLw8SbM1+8LtgJQG8ParMvEp184YRbpedJeymKVWC9On5S9lJJ7D5KnD+7SRKPJjprwRrD&#10;5tp41Yyy0Wg0CAOFGVMxEscJZ0vIXiiCtdXGWJdDkhrqteqRFGF4vO40T0Z2dHG/e+0Iq/I2kayC&#10;xBca4dJA5zlobUWCVkuPgKF9xcDWcJBerM0WwxnSXb6K4esYvkukHPjIEO2Amp0E4lxgIjJw9kjz&#10;TgQv6tHFENbKTZotO3keKBq1cKTVm6QJqytzpJDMiM21FZLk4OpkrUVpKQY5SqytrIA1I6sH0yTh&#10;7GbRrNj5EAKb9dG7p9iIBOtR48VQzg30H7L5HAUrELXnG9RRIc+heW4lR7w7t//1WfoNfm2WBlEA&#10;SSoXebcnAasjg91g1gq7HmJpxi6nMUnmz9WdBQ0kLajr2kz7r04Ma8fwwABsrK7Q6/Vcupjpp40l&#10;ccLaMRBvpVojNAkqTdAm7X+FaYwNS+lNXRj1aoU4jgeuUZwkhAupET8cF5XM4Sg3h6JUns15c3Vn&#10;wRqym/TzOrXwdC6VnwakvZJGt2AMFtxU2Pmx773smwgbZ858hHbZ6sbMJI6jkIuc6OnTObbI2rkX&#10;8T3dSGG7Kwpsq9XXeLvQSDNYoFmVKKyxMphj4jkuV+GJqyLy6CRw5ZiEZHRYoVGrooLAy8dgraF5&#10;TO05ukC7vk7VN+pzUNawr+uFFL7KwubGOg+ebBPmrO0kSdhYO/qFCcT8WG+4wgL3O2NBV7Pn7Khx&#10;uQY7rgDK2NG9GAtBFZ9/Ka7U2v0Pksfsf5e47zXQc1WxSmU6wL7zxXtFEr2Caj+XV2utof0x8GeQ&#10;I97U8Hrm5zQQFPtwFqmjDt0HmfYm/9CifzVe2xgvhD4KYQhWzeQV6aMOvOs/6jFLJ54Dzg1vNI7r&#10;aXEoO/d0HkTAVr1+oKzbItbUcdw+pRSXzx9VGHY6vDVsbB/zvL4IXPTzuoSx3Ku9R2ogUlnWhE8H&#10;9T0avT/Ze8p8RVt+DF5tzS/YXhdG5773w03t9AJafQSh8/vIh08NrwfDxItSr2TvsJmk2ZSIkQ/m&#10;P8C09nLoqk0K9a+XERIoWcmaJ6Qx5SnmgwaURfT5c7+3/veneC7wSIcksdgkfh4MG18WUTr0fF+F&#10;uUn/sJTPA9BDFZc5jg2z3+VSRK0pTLwpiNof0+dDJPlhqWKlhF1XaZa4csFTPB9QOJIdcDUc12hO&#10;cRxoauiYKbSzbfafzf3sofr/TIb3ka8VrSfT4WARRY5jc1ynsoIoC0X3uPnFYMgFNxYd3FYhkOTq&#10;Ime07uGznBLvKY4OR+lHjjl2T9NSItVOayLN3Ase1rkUlMp8yXk3go9DVV1MJ50gbuwJd70Gr8xU&#10;Xl0ZIvuMY/vEq/P1AkpRVMoicW/zfpNtJI9vEnwbZcvsDvd53nuKUxRFG9nNHUVa9S6z9yl7ltG0&#10;Ymw1qsIhFcQNZcliTIosz+lARi2yqN1OIbKDxVMghJsasXBfrc2z+A22vchzrGdXbWB90HIvqKXq&#10;v1Fivf7Ygxvul6GSbYFSrt+RklUnMqJiBOKP2SJrZBlysLpjGP4jhc8Y8e5xdNVFpyiGLkdDvF3m&#10;LDQYwj6TmsSeLLzMY1ARsxbQbwMPnLJZPmDWSyWh60xd2grNTyuDHOo4VgMmBNj96d+cWd3YzO7L&#10;DBavT8UAWXmqQSbd6BXEjJXMB/9zmBM0VsCdnms2mTuuddHEqso6gqbkdHnt4QR9kpAyexfVUYg4&#10;WqWmZ317nHI0Ei0t5LEt4/5ZxFJ/VoiXwEgzyYIT7SfgYQdQohnspTR7rqHCmRq8UqoRd6DR2+ru&#10;T//mzPqVf/tJCFCrr1wClatAKF4u7INrozCpQV7eBTKuLY61bsIbybHTKlupXOrtMwNf1VOWL3GP&#10;o9uuWmT8y5VcVR52kafCf85FEVmCzPcK5dy/fU6EnlcB1MHsTPVKA9y20rlcK+kwo11+rhcVOleH&#10;lxYyzmEnh1oRrkWIV1f0Bmq+uoE9JySeOgeLd2iXAaXcMqBGLAe2HIJaFvQQC2eHw33kh6HjjndU&#10;aFHu9njZ0CWzPhdpQW6T+SoN8zWJBJkHVZ4lF1YoPoEJiIA7riVRoKXtkA/EdRLZJV+qH3EpvqKm&#10;K8EmOH+CsuGqxjqBQjtTRUIjzAjQuxQ6Q0ntI4/qA3IMWsbTELd3pj8rroYdZGHxW8x50UauT5ej&#10;CQZ1yaqAjqe2bXF4yuBnCpgugFwUPYRs/blCxNK+MOPxWsjzESAE/GwQbzCQppXHcKeafLdhrw98&#10;pT779SwM5TgVhcaGxgYr4O5vqM2KsXouhb+X+0c7CItMJr+F8uV5HTLfb/4rde2aO75J3dC4+gT/&#10;LJm6ZNYuyKXcolglXx4xg9vVowgGebfPDs9WND5Crmfe1xqQkWSZC/8Og64aOAsDAAAgAElEQVQz&#10;b5TMaq22yMYduOMfrYbbIqDBDirn7QB3fW/GYKi9uxU+uVQrrleRLyveRgh7VtoxVoWhNhnxpsau&#10;qMCGi9q0e4/xWK+xn11jkDJI3LH7vgXQfjbCOU8YXLc08sDPGlzxD7C/rEUrA4tij3K3x8uEYTL0&#10;qCD3rSzraRtXnTf0+5DZrNVtBp+5RS0Wx4nHwP2eiFxVhwnXwVe5WmTnsk8mwdpNszhTXmXO5v73&#10;v08jqKzPE8OwYWrsSoB/1hU1RNrdYblMSU/aw9f0AkD8DfA+J0Y7eAQ6ZPmIeVSQh6doq582g8E5&#10;b/Uuinj3GFw7590eLxOGP1seGjEA2sC8kjiHLVYhQvLT7iSSMcerIDup8zOMcXlQ4U74HlsuC6oW&#10;QGPC4+93zI962aLjfxfk08by1ZAjjtOpzLJgDThbNVrVwR9HUR14xXLx7mTYkx+v3WO0RaWQG1S0&#10;QeD+iONpxHJbBLwv2cMT1XyNDZcDHSb7q33Qal48ZfK+TSO7vWmDpVuM3il5j+MJUbQdiX3goa5Q&#10;0RJbmtZFWgmEpCsulSx0tQUDX2QlxilC7GkuDbZwsFod+KkGfYtXBU7nq+hhlwQnd+M0vB0cht9m&#10;Tiup/XTM8XyQbY1yr9ZjRhNG0XEvIw67Nx4B86WXeRfaYS4lv3M5zIXjBf/GPc0VZLzHI1w5P2oA&#10;NnMDjHIR+L/3pR39r+3B1+TfqJXL782lrfpaAhvM69S0yuurusXcBiebdI9DibUcTOPDDRFCPcy3&#10;5IOW445XpVyf5HAEfhgVhJhP6rZ2Wv96wHzpZftMlwXi/eeH+Wj3OZycF5WVcRRIAFTW5ijQWTaU&#10;L//1Wg3GitZ2DbluVbJr52MgGrn+h9YElJKqY8PsUEZX0CeUuZSfjifP6vUJ+YfBB0UOwzaTJ47f&#10;RpUVaBsXdPLwPtCTGGhLmH4p99d1VsRM/0z7tLBx/VbaTPcklJWyeBxoAB/G96msHUevmLmgMCL7&#10;KPdIj0mKO8VCETH9cqERV8E4eOvzMLLw28x54SovpzrfSfT1Fu1Crji66rBJYzvMJ52HYvKcWl7E&#10;VNK7xz2I2aDFMeLvUcR8i/ZC0EKsuHaaqco3Qtm69i02pRkUpTw5KOIg8dbjOAwHuMbBW2cp8+WB&#10;eJWuac930pxBA92ypoDlaPJqDjtPkb2fT1k84gbW5UCftD0UINVpESxpgdET4E5XfDhBkKV8WKDT&#10;g0cpNGvwboCTJks4WimYclDmSpcy/c301vNs7UGz8017xTViiZ2kYE6F6ReMaXYah51r2mq/hMn3&#10;reicWjprayqkg9mvJwpi8crorYrI6/iXeDe2gJsFDNJrCdxqi/pYs5qpCAUu/aPmft9L4LMIsGco&#10;vjFcDgRMb6snTPaTFrll3is+D4q8f14f6HHhDLJATfqsPsVrnoDlJllF5zhYd54VJpN8ETrywaaT&#10;h1SkCk8CBoXQLdYm4BdZS4TKz6/5HpMUuJHAXiSxL2vhtebhVsFXkdRTr1QPjsCnjPjE53oAXQtf&#10;6xd474RqL20CjxBCnXRtEkYXkMyKMrbFRSy8kxn6FFK6jBgPEYM+bW8NB5QjtHIJcavlz+MXLG9R&#10;b3J4kHLVHecw94HPjlhkNePikIA6KQVTA0xmsLoLjniDim6b1KRleOEeAndyFitAN5HJO6nq5los&#10;pNsc6pbRS10enRtaaqU0MFBQU9DW0CKYa9t8XAiQa/KULK0lr2lsyPQWDtNsqCIP7TTknDD/tr/K&#10;dNtj708+mQ+4kw1038dkrcErlF+o7lO7fFqgJ/Yi3sw6YhW3kPEN05Ml63VYVLdgeZAU7oK+HLBp&#10;UNFtcM9NEpuWDtTc+/WnwJ2WtOTwPY5A/n8Ywbkx+5q7wH4CK5XMp5ZY6Xd0ti4ls37y7QO3YyFg&#10;reQDPLawcpIiNzlUkM/Xc19OkxmNkNthW0uPDcR6nqRcYRByLqOo4QzwgMm5j/58JzFXdBQWQbaj&#10;EDJf8GXNfe1yMGVMI1bxSV0IAUjjE2Tx5qBUksRxO2y4+2tV2oIg6W9w7Gyuhjs9qFXo96qPUyHI&#10;lRCaY2ZSF7jfFuu4T7pGvt6vH5zoq8CbFfimK5avViJ0sZxhwulRY/5c1wtIZZNXCstvV731dJHy&#10;tv2XkIe7N+F8lzhZ2QzPEk5y1eBEpBEEJ0QYy3fllR8SqySbU4g3ZQ9NPO6906CDEG2zKqfppbBR&#10;ld5Fk3C9C7UcaaZWjvNhY7wfsoor4XMfycy2TjyT8NYOZNtVX5mzCPiHO7+FnahEd4pTzIskgupJ&#10;dC4S21SkPTRA1dYeY+lkf/eeuenRJcvw6KWwWTucdG8Y0dQNcyZYN4G3JpDuKKhT4h2JCrJIHcVm&#10;QOXOd0q6o7GobPOTLHgzE4yPfCw7vOPQwdJJrX0CjnivP/72ASpX0GS9/TI9+rmMTrTisGK+J8B2&#10;T9LDvOXaieFS4/Ca9z1cU8z5PCOnmICTmaC3vNinHBWzUdhe0HGXF5aTUYSeDJKTYr9x5uEDcMT7&#10;9tv/QQ87PC+KWbz5Sh/LAM8fQAz82Mlau3vXRD2AK4ecZxf4oSft4mGySMspZsfWcQ/gGcOi+t95&#10;veCTqrswE0zKySDeIQ617MFf7sJgnCWTa53B4q3i2iA5VaCHY16XAF91oZrrfJy6DIb3xmQ9JIiF&#10;fC2BG11xTWhXzRYD59NWobE+K0hYjBVlGUydOsV82CfrwlK2bkUHSSF7rqzeEyMtkwxvx/scmxGv&#10;4kn2vae06dHEpZC5PNvtnvSxz+MeQrph4Cp9cUIdsRRYjMJD4PN9sZBjI+2ZPWH3DFQNnInvFh7v&#10;s4B9yDvmS8NTnsOHeYHwOhpeWawsz9gWWbslzeJcGcsFe4KIN2agYWSOY3O7dHsve4ECkxTOO1qt&#10;iKCNV3l/0pMc21BB7GZb3bWa937dViyBuHEFAueBO/pgL6VOItLtH9VwW49pyweeHfgqpzJlF7tk&#10;RRsGScQ/kfHjJcEWg8FG33pn3magEYMKJSFC8M9GF+FJ6EBwQgqdTTJIvDmO7VOrtdzJXuCItyBe&#10;DiFJshW9GsiXchoLdb88u//aCdQ0vDEhDK6RarbYiGhOL4V2JLnBP/dsEzTBPl/uBt8cs2zZxV2y&#10;5assCcnnFb5Ba356+xY+8+7P8vfJI+Q52KXYFlRPiNySGVR1znNsjnjNj/1XKA1pceKtAZdWoN3L&#10;cmu9Enye+I2FVgR1DR9MYaqthBA73YezNfioCW/nI2qVBnSfH4rwFW7+5pXV32yXg5sc3/3iFMWx&#10;x+jUugDXIXtG5PUbho/7zAfZevvyvJ8EpMmAilqeY/v0FfaSr0w9sFprhdZSHTIDrgC1FbjdcRoL&#10;uaZCxoIxEhx7sXl4ypnHywpeWp1QAaUakDyaabwnEcOdH/Ltv+epEutyUK1q2u4XpziIcZ7IeUXT&#10;Jz2Zz3xmZdyF+glpJpVGfRU1Y4wNe8lX3heU2Y3nP7zO/nVXfDubq6F/KOB8Qywl32ocMu2BWXyG&#10;kwll9blJ5m0zuvOD32Ye1pdtHCZdPa94fJq2Vwy+A/Gw1Rszn1ZCDSHuYdW3k6nRVxQxPtM/RgwO&#10;v6HXiGbJ0sCkoP1To1LOf3jd/yn/LKWovuFUCpGdYXYiKIw5FoqThC7jt6/z+A0naeY+A1IYx4IV&#10;hBzzmQwKyRiZV0fhIhKky99zzUlWHJsGFtQKD1E8TCBy0WUvyGVj2GjCm8tSOjlYPNEhtzaGQy/c&#10;RilnDJfRIOYIoTXPQwzeMP6OzLtUriIWmo+B+mzuZ/uKLhZ57YwyEZCJr5+0tkqzQ/GNfpN2JFZ/&#10;c8gv1sNlTS0FhsuF7UDccziWcj/3Qk5KKzwL3Kt9wAntHlUIDUb7+GLmXyJXEL97E9kmN9zPz6zK&#10;1TOC54N04ZaFdgArriMNCE31vyhufJgZ3jMdusNeg/v5H4Z3kLeAf2vgzUtu73zeFe1etKZq4NxJ&#10;bHVQACvIRPG+Xo8K5enenpBknVM8R0iAJ53MyrVWUks10hTBIi7VZArzfxd4kEgtQOIioL6t2Hql&#10;nI4iI4zWW/kfhojXftv/Vimne1nKKBaGQGe9y3aS8WLrzxJWOVxI6BSneJbwk5Vn3cvAJgZedE0S&#10;+jgkNdUCX0eigFhxRV610FnKVoq87nfhnimWdTUSaTRcPPFt/s8DxKuD4NdZFCAQ3cslJ95zVblY&#10;1UBWsFOc4hTPHvZjsUotEKXwdr3Yzsy3JKsEgz0d+3SnpMK2ooWE77YhasArs/pxkmigS4aFz/N/&#10;HtiYdzrd/88YV/qgNSTLn8G5gVworaBnT+UMT3GKZxFxKs94aqSbTRHSvZ7AnY7IDlSDQZ9uaoTI&#10;U+dysABKXBqPO3NoHSe9gRzeKIr/df7PA8TbOPuz2/RjN/Pl8s6DIjVoDdxKaGWB2X0+0nlPcYrn&#10;Bl3EvaCUKBmOayM26n2fd0U/ZiXXkkwhRN6JoarhTFUs3W4iBOyN3DCAe7MmRw+WC0eOW/sY8RHU&#10;YwZkcY8mdX4X+LEHkfvgPy+QYV4P5H2hgp0Uzp4mnZ7iFM8kQgV7kzq6OtxFejnWwsxFoRDi7iYi&#10;zPW6zlFjCCaE67HowlS0BO16w2IbU2HYYFWPh18xKgfg+/531jJPVflD4PaUFmgKRImsZkoVcxmc&#10;C4V4AyXCO6c4xSmeHdTJJGe1FmK8MaYeex8JoD3sirsg35uxlwqRvtWAN/TB5AcNvFNxQkbWEe9M&#10;CpStgVQyjf1u+BUjbEPzDQT/LrjRmi7oYoV494B7LdGHsBZensIhcwa47fwvxooewbTSefvISqgV&#10;tI34Sp6D5IbnDimQps4X5oTwvSD+85LL+ryiaiFVQljVQORkf21F8XAlFM7Yj51Gt5buNnmbrxVD&#10;I4CPpthJr1dhqyfnmQmmOzAhDfbbYQv3gMVrDf+y/4MKRZSiIM4CKHFmB3p6m7nmLmA1EJfBOOwA&#10;d4CvIvhVF/ai7CKpAPZO/bzPJCpAswYbdelgvVKRbWTPQBw/BwIxzyvsPS6a3b4b0uJSwQJJK9vq&#10;wY7L3mqEg1ZuakRG9nJjfIebYfR8IM8KiRdG3B3MaDDqXw2/5IDFu7+z9X+snTlntNZa7PpOYZXt&#10;GkKEXhpym+nKMM6EcM+nhuWqlXf9V+R0ea08cKEeFFYHqCjYTuDc86WJ/lygCbzb1xwhU0YJZY6d&#10;Wr3PKFpbnF9d5Smw186VCitxBwwbpp6c27F8/35z+prWLmI510Ih9Zms3rgDWt5ojDGdduefrw6V&#10;fx4g3o2X/+KWaV3bB9aF0WYL6zVC8beGgXyQaZpDNMm6BwdKLNrESDWKJ9qaI9pxUAr2kunOd4pn&#10;B2VV7Z1iCZEkwBpvAzdq0lYsDFzvRcj4wIqxFxmRnz3XgFcncIVBDLpNeSuPgIfOxaAQI+/8LD5L&#10;m5OVUqq1evnjAy0oR8f/rbqB4pPsF/sUrZVac4RbURJFnESEe+4Mu0nWeVgGLVuK6iGmTOqs4MRt&#10;RZQ5lTE8xSmeDWwPtPp5I4B2E+6mUjDVSweV3yoBnK/DS1Mc+QFwbw+CitudK9lBayU/WzNL9dpQ&#10;MqzlxqhXjeEm+xmojHhNG3Qx4j0D3Mk53fbIVJraONdBIqScGBFMr+pM4g3k+wMjc2IYqZEVSSEr&#10;1GYVNpUXdNmH9n1ovlVozKc4xfMHn2+6pCWq+w9gbVDssgm8FQCBBFx9mVedYm0iKwjpegvXW84W&#10;yfG9PItoiRmOaNk/H/WykcRrU/WnaH4XkABb1Cos/FVBiNQHy+4m4j7ouDy5wLkOKoG0eu+f+8Bg&#10;ZEvgiVYj71mvwoYj2oMXexV6u0uk9rIFrUcQ5JzlSQ9WX2Kk97t9XXxExsr/9dcOP0XrmsyiqTyd&#10;VkoaV6+Of310B9Ku3P+0BysXONiS1MLeN1krFpvK6+uvHjxe9+agWlPjjcnja10f83mcBpWuQbWB&#10;zIA59zb730BYGzxX0oXVVyg8ieKfIG6DrkgSfViH6hT21/41CHOf16ZyjNorB1+b3ofenvw97sDa&#10;VQoRZ3RHnmlrIHWdcHUoXysXWCrHTdxhfCtc+dSzPub7drB02Lpdc5LCuTq8OMtBo7Y8A/64qfo/&#10;R71s5Ix9Gj/8o7PBhVRrHaAD126j+BhWqpJxUAvEFRA7y7ZyyHNirbw+SjOiXavAuhZLeqogSlhH&#10;7OolEDVMYrmGeeJJIoi3oTKCeOOeEK41OQX7QxB3i7W9TiImSpxbA1FHyC+N5UGvDT8AXSGovBhI&#10;2h49V+IOEjMw/cDDeKSHfB7XW7n7FMxtqK5C881DjjkOHXlYhpF0Id2TRqpFkPZk7EHqul+r6XIb&#10;k65buDzxWrBjAttJlJ0j8X2hpyHePXj6vRC8rsjcCrwP0O2tt3+A6toc17NM7OXGVz58K7KYrC/k&#10;SghXanMIzMbd/piNMenT+NEfneftAy8b+dSdP/9be6Z1fRs4139YZvCarisp4bXIBxvlOoCMaGMX&#10;x6toSRW6UhUthpmUHlcvQOs+rCwB8epAbkaeRKuBPPCj5pUOZYWyZmD1nIjh4x86puHGMUOoNCDa&#10;z445kgQT8b/lzzuOLJV2VryZ4mFSEISHfJ4AdBWx3ruw+xWsv3/IcUchhrB68FxhTSzWojtwHWak&#10;5i3JaRCE8jVgdfuN9BD76iC7PjpkuickEdKtNSXVyUKfbJVLEdEh1NbEGo5uQ/Xl6ca+KLTvw+ri&#10;+qu9oSl5V5y4+e/yKpTaPn/+t/ZGvXLCrLCfgvptOQAUK2kQbAI/jkquzFm0IC6HlYpzH1BSQoK6&#10;IJNnaeWEtWzlFwHlmpUmw9J0Dta6SHHM2FxBb3HLAce0goqnz+Hqv98MBEumgnKCTalrdKNURpYW&#10;qNSFLNIHEBRsfpO0BnIu+9CBWOnHnR1j90AVzOcchfYtWUz8Z7WpW1gqshjaVO6LUlBpQnvLuUiO&#10;MUmvtw/Ng9bi8mLHXa6+A+PTca8cS7zW8GcE/Lb8pGViV4sRb0Dm57UuzUO5sr9mCBeq4ghYWN+I&#10;2jmWt47N35wdSm/RZ2Kor0O4yfhetwmTE7TDjCwVo9MK4zajra3h/ME0swSsKd6e28Swchb0Ovjm&#10;5p2HTi+6IuOsNKDzFFYLEm/ckQmpVLbQKA129k7bpSGoQncXGiVYfVFL2n9bm92LtXfJ7t8O7N2V&#10;66mU2508An1xwkEXiS2oHPeqVxBRi/zzYA1/Nu6lY4k3Tju/r1Tjv9RaK4JQtsUz8FctkMKH9apo&#10;556hcD3GzLhefZVGBC8tI++CTPB4DyolE28aQ3iO+a50QwgIEKW6EQRu0hEWteUg8eb8tdaCKvhA&#10;JRHoIUJtrELnhpCy8lU0MxTWexUpa50FbQct/eOE0s6HOy/2ZXHpbzoSWHudwUVzAxot6OwI+QYV&#10;sTgbx0S8vS771as8AmKnv6KQ/N1NdYRNdIsgajt3kUhBxmnn98d5qsY6h+qbH99EsQO4rWvCeOtp&#10;PN4K4RdN+f8yR0i6CeylsDOTyMURIaiMDuyUgnmbfVcc8bqKFjPieKOIzoL01R0zFmspnIWgFCM/&#10;T+NC5n7on7vg506TrNtK/YwE6rwcqjXMIxJVCqzl4PUsCu9yyruLRuw6wk1ZyIB5iqfKwHXzItdU&#10;lT2nWBgZKQ3fi+CHLnzWge+SYhKyi4Vxc8lRqmKnvvnxzXGvnuiV15ZfA5nSOE/LG+cC8ZsetBJY&#10;CcTRsH3oO44Q/QfAugVtnqbsC0bfmvXazEMPojEHLV7FCB3n3ISchXjHojZE/kXVGqKcxWuAJgTr&#10;g4Rjj4t4bXZtzcj4TAEMW+7jLHlHHiYRAk6PR+rv6xj2A1hREoP2Vauhlp8boejAdFK43oEvI1FC&#10;PF48de6q/hz81aRXTyTe1NosB00FsvVYYvSQldCSqRNVA7h/zK66AXjFdhW47wG3sVg6HHAjDD2I&#10;Pl1qAPqgdWySbMHRAeX53PUQ1xZ1DfSyz6g0Mq5azretj4d8lMrmh9/yz4MDgdFxC1RNshqqq5JS&#10;Vj36zn4/IUVVzdytTc3o2G4lgKZzSd/timDWDzYrqDhS9PaHhHHs/zXp5ROJNzbx/5y1AgoWuC2e&#10;H0+AL9tCtL69h38M20lxW2hh8IGvatNZW1r8vMsOpThIvHGOnG32unSIeNMc8Y7KICgNlkJ3OvVi&#10;JvlxeatFOfHXBWWejIWVQpvGGbdgldCCS1WzzwTu+1GLfQVW3pZshtorUDv6dLJHHZF6BCHcXiKy&#10;A6mREmGfCZWfdVrJe+qhxJO+7MA38RHvz6O2pIAi/t3Emv9l0ssnEm9942ffo5SMX2lHFMtkPgru&#10;ALdcT6W82nwvlTDP+0ELFd053kF6mBRUE4JVl8ITQm9JF7Qgt5VXmkHiNc6ydVPIp4gpddDVkHSz&#10;3NFDiyeKwAwZuV6ybErErdzOI/e+vm87OPq+g17tm3X6+aDWMJ+fdzW3u0Ks6NaDeUdaOn7CJVQo&#10;IdhQwcd1uFqBn9XgfScH2o3FmDL24N2uBpKamlr4oQNf9KQbxWIRZYskgGK7tv7etUnvmCLz2n4m&#10;/7ltolkuP++1RFZJv+Xw9k47kRv3SQXqtRXYP34vEOAGGJA9DBpMxBLZ5BnCPPECNk+o3op1BRG1&#10;Dcb6rQdcDTOVw4zBkKtDQaGKB18uix0sdAiqOd/xMdwXEwOBpMgZt7iku/Mds9LI7osO5J7EP807&#10;0lLx1CmDpa7o6p2h5Jcaojb2SQOu1OXStOKs8MrDIpIE3hB76IJxN9JZ0gOmgHnq8t77c2Vs/q7H&#10;oU+BNfafZq8OJK9wSfBFT7YfTXeDFPLZ2xGcrcH7eVdifQ3Se8cxzCHkHmQV5iqHyg4BlkBwOpfL&#10;y3BqU5JlO1QayELi8kPNcMDQ5v6bIUXLuvMPI9kerKwrUrkHWXDQpFI04BFUhoJ282YVFIRP3auu&#10;0Nds6M0Z5GteygpqrJVFtf0E7IF2YMeCLiL/qpToJZw/JP3pImIFX204CdpYfMPDVrBybohGBfYT&#10;+FUbbpW9lnZ3B3ZyA5w5Boc+nY9at/6JMVaeJBUcic8rQiTbbln5uj/09w7wK/cs1MPMtZAYEeF5&#10;tTlCh7P5CuwOH+m44CzHvJ83KjFwGVQhfoxoVWwPfpmHTG3F6RwB+Wq4PiKy/Nca0i3QEe+B1F5P&#10;vEYqzopCKQ66uJ5CZztL+I/b0CxS4BO7BSJHRB5568Xao89s6Af31p1rKhiqcpwlv9gFy7y2hrWy&#10;2OzeWwry3SH72KmdvqRoFVEq+0UDLtSlyroVZ+3a86gGIqK+1ZPuw6Uh13HCGBs/at36J4e95VAT&#10;4fLl32mZ1rVroD6Qh0ojoaxiVWzT4AHwOBosJQYh1HvA6w2hjB86UpiRb/HRTeW5/6g57kPVXHLz&#10;Q2S9PE64D1hbE/GZsDpzgcpIaKco1356MDMhiuCcBjVNNVSubNhvJzxSnxGQ03zQAdlmLifcki8X&#10;DgtWrYGzznLdsU0qbo+g5ki3A/VNUEXmZJd+ypZNGSj4COtyX8AFC+MjFnf218vnUvuw/gjdhiJo&#10;vgF7X7uKv6qcptKAnbuwGkE4kx5XKTBkWi5aiYxs0Wr/K4gL4imSydSOpOCiogcfg2Yo8Z/Pu/DR&#10;3GWzT9w98sFje+3y5d85dKWebj9q+af+G3E3lJv+tI1YsD915AI1KvJVCeTL//xDF2515ft8IU7b&#10;Ca7/vHHI87H+uvQOWRo4+b1ha3LegilrZAWuNIRE8l/VqkS5p0Kutn84oT7pOv+0FwVh0ELGuxtM&#10;5oKYpWoNMj+sdcfSOpPYTGNYvzKddGYetpezbBUDhet6JVss9DEE2PKoNJzVC9jcYjAr1t6Te5Z6&#10;nQ0lpcStx9C9VcKAZ4OJwbqpVtPwoDt76coZpL/ah02pmO0mshP28UWLGG4GuDmv07fvZui70w51&#10;M8CUxKuT9u9laWXlRuF/Am60RJN3pTKoYGatbBl87zafMgJD/tz6kD93DJ6wymf6tSUqqFDOj+rI&#10;pD/V5mRerzuQRge/kogDaWFjUc0i/DBYNtzfDiv6pvpAgMGT1VC58CxmvSdHpXPWBdn5Zymrjbw4&#10;jpUFY2DJrpGlxzmxnONCdcXNj0pmhQdzmt/rH0jKXxJlTFRdEQ3r3nGQ7x7N7hbWp1S7wolrHbg9&#10;+Y0TUQFecwbZCw1JTeul2Uf26WdzodfqxxaMMVYn7d+b5m3TWbybn/yAcGRutZ2fvp4CD1rSOTbf&#10;eSI1YsXGTo83cfl8Hgoh404Cr4zy5w7hLrKtuNUTJcEHy5QRV11xea6B6L/C/JF/a2R73jwvfs/8&#10;18p5CrVxUrmnIR9w8tZvv/AAIQRPvMaTYTz0/hk+m8+UiPaFMOMOfe1aHYo4zvavix0z6WWpZAdS&#10;3PILyNDnPmoEm2Lx5i1vVULgdOMDt2j1cuTbFL95csRB6PYdzlQNAU5Qi2zn+6Qru+HbzFcEfxnJ&#10;hqhpcWV6yjBWIiGzwXFgVuF513HloZh+6bT2D4C/I9U0oYhQ1+dTqv+pB7VcRoIn00Yg/ty8EMY9&#10;ZPtRD8X5joWPJrgWEuC2kcZ4KNlaVF3cp52Ih29hqmhFUF0T103g/LyNdiY+PiuSHjSvMFJstGga&#10;7YBQTm718wI5NkcC2vkjB2QkjRzDV+zNYvGmkegrq7Pu+JFotXp1stBVm/VuT5/07wXZLaOJzKfS&#10;Ke8gnNO/OjOcu6dP/ruDvvZ5sPou7H8r8yWsZZbv/gPY3OBoWri0IerB5nleAn7IdxHGBc8tbHXh&#10;kYG1KlwKZ29v8E4la6LrY0QdZjxe9+mgsWHNVG4GKGB+xNb8gwF3QzRfpDchawGkEDLtpfBKQ/wz&#10;w+pDLwCX6uKv8W6GUaS7i1StfN6GvdjVdYeZC8MiBSa3l8bqdfFbpcWK6z3K+R3nwbzvH3G8/APv&#10;3Q55f6OuZeZK371gsp9n7SaQxi4Y6Hq505RAkQ5lMbDWBSinzQzJdYLYz3EAACAASURBVIfwu4Nh&#10;5HN5rc38q8eBajOzertP5Nkrmjo3DqvvSFqj9/kqJX7l/R/LOf5h2L0Jm9Ia6SzS56wdDU41paTd&#10;erMqQjnftSWVdNYcpTNVSV0D+cgzhHsF0aCbIbbmH0z71qmJVyoxlOxB+pUKT4oNNId9BjN2ohTe&#10;qcOkWPsLiL6vBSIr7Zg9HiHiON+15aI2q+InGuafxMjX/tIQL7m8Ubf1G6mBUBQlWUV9AvLVXd6V&#10;4Cp1BobZlNeonF5Dvp3NrFvkcepkzYu5nUFubIeinblKTALVEfZOJV88oo5Xm7fazKxvE8tYynA3&#10;eKxedYtLSl8eM+khbWkXiZa7f9lT/yLwWlOCYdGIWx5qebYDDfd8YYSRHey0yD9dWs1qPT/JjAwA&#10;1L3DqtXyKHb3LP+b/G+FLDqz+3mrZGOOjLRknmblebkqvt96AFuJ+H4+78FtlxHRrGZpaHlEqdzM&#10;mhaC//lqW9rFLANqq7nuCn7wS1LJFtZy1m2+bNi6hzRvxfrvVfYeL5U30pc6L5ojAn5TBA5tlI1F&#10;BZLhMAyTZvdCaembd1zQZ3KuBhdcLMvd4LH2kgu84p7vKsQLrlLd+R7OvHrg12cRKdlmKNZvbwQB&#10;a5XtZvdj+MqplE2Tkfy0JxxhrKSazQSfQ963Hh03TolC+5Ve3Pvvaqr6d7TWqi+aM6Od3kS6Dvt+&#10;a9OGe9ag35jO2Owi1oKDVGVtdtPO1OCKyn/gJtgY2GJSF9MjQbgOdrlKsfsIqvRzc5VCbAvvH00h&#10;zN+5HFGZGIgl39a7UeZJg5oKiql2ClE7S5MLa9LmJr43+NZKI3uwfBugYwsKVOhXOS5MnH3N3Wvn&#10;5tKBFKUsrAnEtntgx0uavxVA0oQ7FnZ68rzXcm5DkKF6YazUiAF2B+kS/II6SHC3rOt8riSe9MKs&#10;9zRq9zupGGNsN+r+t0U84oWIt3H2Z7fN/vUfgNezLeWDg90Bpj25cxsELmH6sFDdNvAozSxan3YC&#10;Gen6CrbIve5yXSKaI7HxFmx9C2ePmXhZPQJSmhEqF+FXGkzPGV0q2/kMwPunDdAb9CctsGNsISSd&#10;zOL1Oc/VEY9Nvlx6lFV8lKg2RdRHz3ANk3vQ3ZPuwkkEzbOgLxx8XW0ts+RgdNeRsvD0Jpx569CX&#10;hUhKGHUpfXocSXC8oiXHP49Ai5yksbAVSTBuxaepIiXD3TSrdgWYibnMgyzoKvGYm81zHxVS4Sps&#10;aFtr/5H7Zm53w7pzG4TaZR+MwUPEf3uj41q+j+Go2IlmaOC1BnxYm0C6AKyILy9dglLivrWxbPCW&#10;Fs4KakGyn0Xah4M8ukrfi5bs56w0M6iHcJzIp4qBjNGmQ1/DAuuKY1Xm8/m8syCNpOQ46bkYwhi3&#10;yYHdzYJgHjhyXyv0totIvv47Tp+hG0uaad7r4t2uNafVm1hJSXvYFZdmzZF1Jxb35kwYcjNoa/5R&#10;0UMUJt5HrR/+h0y7wWuFzlb4fBFxM2glVmp+s22RDsW/7orIsdaycvkUkDy8/7au4d0xWRFjsfYW&#10;PF28cNyhqK4saTeKGtk08fm0OTnF4fy0fDZAtJcLslmOv2WvQ1+o3eUl6lAWjP5XTbb2eSg41jZA&#10;aoMD8pXTQgf0W84H4YTA3BHturZ/gvXZuwevIG6IjxviUoidRks6rBKK8EXNFV75nbLfDb8009nd&#10;AuauoTE25sd7U2czeBTOSbl8+XdaZv/an4P6C4Dc0OgRVIuLJlcRB3pq5OI8SWX78NjCU0e2tdwI&#10;83aKcf5ba6Vy7SVVPEVVUIPVM9D5HhpvznSEUhBugN0q8YBlRb0rgyWRfVg3+YbMhiB0MlMw8Bgs&#10;DfG2XEZDVf4PauPLjbs3XQaBS49JOhAeV5vFMFeSXZAgwzr9MgEdjo/NJJ3M9z0ryR+G3vfQvEAZ&#10;OdEKIc+Xaq4YK5bCK62ER/I7436dgCvK+nhm3+6jIXeP/XM++MuFFa5mSgY01v7XGv4QcMUUuzML&#10;vLxQge87Ys3GBr6LxefbGPOMps5/G2jJ631httMOov46PPkUGseVJA/9VKwyoDSlloiMtJA88Q7d&#10;+EFdUn8Ayu21NgbDZD8SuXY/JpVuxeMQVEV5KgjotwE6UrGcIVRXpGy4qK9crchnDZUQa9JFoir5&#10;rX6cFfKAEHxl5gzXsXgYX6LVXCUxoJzBtUlRp8NBnAHOVCCqSGrpTiTBM6Uy0tVK5GIPq3SdiO7u&#10;gMKetva/meUwM02jcO2df2Za17a10puyflgkkWMaxatBbCC5ud7lUB8zojgVYm4E4r8t3e44cwW2&#10;v4XNj8o+8vQIai76P6e1Gtag/QjMBN910oPND5hqCoxbEEb9Pl/J04cn6QWzlrUMqKWNQtwdDKzp&#10;CQttUKHv8/RtgI5rXQYh3pkEqhr0i0VQQq57P0FjXbJSTAfaPqjmmCrpwWp5amUd4FoXTG2VMAXt&#10;pkirB4+NBMsu1GYMduVQxamUOW7skc2I+W/dY4TrhPOMNdt67Z0/nOVIsz/h1v6v7hu5ka3Zt8nn&#10;awdz9Xx1mlcWaobwXlH/bRHoSy5H7RhbotRWxwc+iqDfMyyY8BUy9ZZ1sHtq7vejps8oK9vML+wy&#10;FvnIyhQtcuJc1ZcxTNyq6XwwMBApzGOFz/uZwWRrnnG6sS7lLgihswM7t6D1RBYWXxCTxm47PWth&#10;7iD2ga/brvhBiZJgoJ3/NcjUBu+6Vj1lttStIctOKetla2swCN7nwOKYmXhbe+2/a4zLN+kH2WZT&#10;cboMKBfnUGQiOb1EnOc/b8CbwRylfdNi4yo8OcZ2KMF6yYnxaoqvKaArjM64GPX+2kFLuK/TsAgM&#10;j+GQ65cPrOmAyY9kfsZ5q/14Wp4L1KAVXgSVK3If4zb9LI2g4vKVq/SpIOlB3IP1q6WM2ADX2lCv&#10;ZEULcSrB9Pyt0kqyELSS138/jyLOQtAZCqoZ09pr/91ZjzazGbL2ws8f0b72GfDL/k3sPYDaazMd&#10;70xd0j5Ath1XGschV16D9XOw9xWsvV/eYZMu9LoQJhAlkhM6kvMakmfpS4ZNOr2lGHUgKGAtJwmi&#10;HDaFLWCBbmtwLCaRre8BhNlnzb92lB7C+MENHiNO5HcHwqehXKPenvNdJtDbhto4Sy2BblvUsacK&#10;UgXQ60HoWCBJIN2CYMLMjDqu46zTkajYKVzt1n3eOEvRG2dl+N2lvxeRv49TzJO1d6H3o6RDKbcj&#10;yjfU9C2QzpQ39791YuShEldhYiSeY61L/dSDufiBKwnej+GzCN5slGV3z4neg8wVg0VrPlt74eeP&#10;DnvbOCg7h4WV7H79H4Zh5Y/6v4g7Ijc3gyGdAp93RJVsPs2zErD1KZx9lXK7bHjiSJn8kNih76e9&#10;lrmOv1O/vsi6O0x8hoNEOG4sk147DvljHDZWT6LTXC//Oaa9tvnPPe3n8GOf5f4V+Qz+fbPYT7vS&#10;3j6NJIUurCH1o+W5hB4DP7rAeeJ0td+rDZ7hpsmaXFZyqaIKift0Y8n3f+s4g5oY2PlyINiYJPFf&#10;Ddff++NZjzgX8QKY1rX7WulLoMQHVt+Qbc2JRgcefQ0XfnHcAznFKU4svnSSrIGWWM07Y/RYusD1&#10;npBzY0Tooefaeh2bUZb8JP7wQATyjTUP9MrVybVZh2DuZE9rzX/lvpNt0ByVbMuDBqyfhd3fHPdA&#10;TnGKE4kIIcxAC6GuV8d7T+pIlenFRtYAIc+99UDSzm604dpxuNjb2wNBtYzzZsfcFi+A2b/W0lo3&#10;pfFgF1bPz6zfsFR48ilsvgjBXIvbKU7x3OExcLsrFmycCvFOkz+bAN/2RHe3GZIp0DpELjD3amMR&#10;7XZHwDyA/cdQqYO1GGM6evXq3LXvZZU3/T5AX5B6jtSypcK5T2DrLscbyT7FKU4aUkyr1a+6rjgt&#10;lmmeohD4oCY90trJYJsecOlnIdxqw7dHUWHf2hJOywzU3y/jsKUQr07r//lAaplNwU6jjLns0HDu&#10;Cjz5/LgHcopDsKSims8ndj+nQZQlvSlJJfuqN30i3AvALxqSDdGK87K3YgWvuG4Uv+pk/axLh308&#10;UNBkjDE6rf9nZRy6HIt345WnYP8Z4KzemrSLfhagL8HqOnTm6Xd6ijLQBr6O4QcLNy18b+CbRLoQ&#10;3NxfTm235w7t76C6wtrKGYJch/BQS47urzrFFsn3qpJa6jtSeOvXItZvJYAv2rPKdB2C1uOsn5+c&#10;9Z8J182P0vqHtPbaf7vfk83Xtc/RGmipUHuL38QvzNGN9BRlIAY6kbTk3oskEOMFliqVI9PWOsU4&#10;2MfQ3oW6FF+8UJV0MJ/oV9HiJrjZgesFvHeXkI4UVZ1Zv/6YoRPS+nq22q0JeJJ1T0HEzlt77b9d&#10;1tFLI16XTPwvALkylRrsz5xfvDR4CHzag6QZ8n371Nt7nAgQvZqqS7qvBFmz1FNr97iRwJMf4fyH&#10;/d9cBNZrQpaQcxNUoJXArwq2dHu3Ai83JDUtNoPkq3UxMj8U+49c373+zPoX8xRMDKPEjnnQ7e7/&#10;rQGr15xcq9cCX0dwpwMNLakw1Qp8WfrKeoppcUquS4wnn8O5lxiW/nwrgI2q7E48LMJnb86QG3AB&#10;kRBQThbWk28tkGq3cubIk6yZK661T3f/b5VyaIdSibd5/hd3UfwpkPl6T6DVex/4zHUrXqlkKS2B&#10;kjqhp+1Fd189xSgkuAdrhE/h1M1wjNj9EpoboEaXUr8ZiJ+2HWWyrpu1+aQgP6iJUmG+E7FSlOMO&#10;3H806NtV/Gnz/C9K7ZZQKvEC9KLkP+7/4Nt825NBvgb4KoJ7HRHsqA410Oyk8GIDzqh70PnuuIb5&#10;3GJS451T4j169ADbeSJ7/UOaCFwCPm5KsC1J4fUSmOftMFMxhH6DqflgHw52mGaI00pC6cTbOPP+&#10;LWPMnwBZXu8JsHrvIRFXg5AuucRthfiVNiuuh1vjTejsShPBUxwZYkb327Njfn+KxcEibrfPzTlo&#10;vjfVewKkQu1nJbbe8zoQfkxza+DtPx7I2zXG/EnjzPu35j3sMEonXoBur/sfDfh6sUtLUjFi5T7o&#10;CuH6zsceCtnO1PTQKn3257B9D+l9fIqjQCsRd88wrM0Urk5xNPiiJ37VsCoqYkXagE7brOYukkI4&#10;Cfnmt9bO2ckiuUcm/+l8u73235znkOOwEOJ1rY7/d0CuRlCD9hbLFh65A3zRkVE1Rqgf+VbxqZF8&#10;wgN/Pf8BPLrBsTZBfI7QG9NhOjHQPCXeI8OXkTwboZYChyrwm3ZJ/lWHHnC/Bd+0hYBHYQdou8aV&#10;sZObnH3jY4WjgoFMhj9qnvtkIQLdCyFeAJ3Wf9cYpzqtlKwivdIt9pnQRdrFP85ZuamVBzh/44wV&#10;Mfb3xyqw1+DC27D94+IH/ZxjC9dFdsSTZax0nj3F4rEH9GJJ44Msnatege/akn5ZBr7rQa0i2rwP&#10;uqJ0tpf7exu41RUBHYtINl+ZRzqy96PrwCETzBhj2/ud0n27HgsjXjZeeYrlfwQyX293jwXVmEyN&#10;Hy181ZHr23DO+Z4T3nipKpZT6nxGnRheax62NVrjev09Pm1JxsMpFoPHyWh3gnW9+jaOfkjPJdZ2&#10;v+DdWo+ehSiXS6sVNKpwpw2359zY/mAhslk79qaTivy+I9b217EQs+8k3EtgozbP4tvNmlj2a5Pt&#10;P1y9/HFZ68gBlKJONgGBaV3b0kqLiLxJXQZ1OW1FimAf+L4rk6Qe5to9x1L3/U4ofqrrkazm7Vhk&#10;6l6acMxHwE8918LMQJrCxwvvT/T8oYcslqM6T6euUeLVYxXKfk7w5FNYOwvV1wD4vAso8fXmWaQd&#10;w3pldvHyryPJIKqH4tPPH9uXIGuESiIjWr0zt2sHaF1zK3iI09vd1StXz1BCksQ4LM7iFaTWkIlK&#10;BKHrzXa06mU3UunjFOrMyo1SId2Xm0K6AF+5XoC9BNYq40nXB+RudyToVkUefq0lM+IU5eJ2mlk/&#10;w4hS2Dwl3cXjyafQ3OyTLsBHdfHxtpNBF91KBfYSIdBZ8F4V3mjIc9iOGWhDqJV8KSU71TiVccyO&#10;LeGkQEgXwHHWwkgXFm/xAmD2r/2gtX5VfrLSV2z9g4WfdwepC0cNWbmJJF/nA2Zf9OSG+hX1wzEt&#10;wm5ZeNKBaniwVUnPgorgw/QGrL+xsM/1PGEP+G6MtWtd9dIncz14pzgUW59BfR2ao3N1ryewF7s0&#10;TAcFdFOpMJuHGO8AjzvyXIaBK2JyucC1QAop5sLul+JioO/bvaVXr74251EPxaItXgCS2PzV/g8+&#10;MTlabEDquwS+bwtBDlu5LzUGSfebOKsjT8xo0t0Gft2R/lDN6mDamfcTA3y4AtStWAinmBs/9Man&#10;ikVGfHunWCB2voDG6ljSBSlkuFCXyrS8fGM9kGfqszmkG18CPmlIefHZmhg7Z2twtVkC6XoOyhVL&#10;DHDVAnEkFi+A2b/2B1rrv+ZOC1ELNt+m7KbtT5AGe1qJatEkKxfgBwNPIyHndgTvNmE4v/vbWIQ+&#10;ahXZWg3n+SZGtjyf5D9K54a0DDm3vH3bHiEdXH0LzhTxp+4DT7vi+37zSJbm0bieyn0b9iECkv0T&#10;w0fNMtsznsLjR+DxHrxfa1OvTlfx8Ai47Vq5e9+sfz56CbzdnDPPtlR0YPu665TdL5b4Q7169a8f&#10;xdmPjHjv3/+TlYurrz3WWtdRSkQorIXVd0s7x7VYhDL8jQexcmMjVu5wJfkD4CfXBbUVwavNwXYi&#10;d4H7rhv4OKvLuE6oHzaH5UGA7k3Yfwrnl5N8v+hCHJOV+yh5UAIt16+XwMXm5ADjovAj8KQrEe3h&#10;GaoQQt6swWunFWul44aB7a4YGpGCnxdY2faA620xevyuMN8x+OWmCN0cO/a/cS3uQ9/Sp/dw/4dz&#10;ly//zpEk5R8Z8QKku9/8bhCGvydnVhC1Ye3i3P3Z7gH3OxLcqjsS8VZuMxQ5uWHsIwG3ZlXcDxdy&#10;GQwd4LsuxFb8VokRC7ri/Et5NeZ2fMhKHt2GnUdw4ecwR3r3ImCRYGA9HJ0fC7ILuNyEF49wXHeA&#10;R2P8upDlV//8NIOkdHwbS7CsUcncc8YWyxqIgd90hHgH9E7c83KhCS+XP/TpYR7A3kOoNvu+kTRJ&#10;/maw/u4/PqohHCnxApj9a99prTOHUdSGzQ+Yp8r6S9ccb7UiN9k3xLsywsoFCVf+qiPuhcjARgVe&#10;c1vq71PY6cmKrZWQ8rkGXFRwx1nPvnqqHcGVpgiATP7QD+DJT3DhPcp2rcyLvNU/bia0I7kG0zQr&#10;nBc3rVhb40jXj+eVJpxf/HCeK3zZE2OjER6MXwQU96l+3gWrsiIHj3YsWUNvH4uPKIXtL4V0HYwx&#10;3+vVq28d5SiO3IMXJZ3fznQclGuO+f1cx/ygJpZtJ5XVWiPW0GiROplgfiVuBkK6XSQIsOfyelMr&#10;wjhXm0I4u4gFrVW21b3QmIJ0QSz6C1d5tNMprbKnLFxCFiyvbToKzSpsdSUIuUh8FUlTxHGk68WK&#10;1mqnpFs2ft0VH38jFAs3HySrBULIRYXGP6pDdUy6WSuR+33kaN0QzslVqEVJ57ePehhHTrz1zY9v&#10;gv17gNNxqEge3ZzSke9WAAPn65NX5m/jrA0JyETz1Wz1UAi5FcNqKOS9irSq/qkjf/MP/3oFXi5g&#10;ASascrt+Vip7FpohWBy++CA2E8i3IruDX3XLKwv1uIcseql1VUoj4Le9WsHbp7oMpSFGrr12lmns&#10;ChLSnInqtUz2E7hZcO6+V5VnaVgIvRGK3vXnvRI+xLSwjyDpCudkfdT+nnDS0eLIXQ0eZv/aj1rr&#10;zNUTd2DjAxa5FtyysNXLAjbe6W+tBJS6zlp+s56VHz5BWkk3q9m2q6JGieZMxqftLPe3nUBTwzsF&#10;j7FIpMDnbnEZVmjz8Bki3UQ+x+U5Lc+HwIOe3IOaK/8cd97ECPF/Ul82T/nJhc+RrgbZvGyEUlC0&#10;B1zvHMzNbU1R0TkKt6wLlg4dL3YZQe83YLGZgQZ2voRK5uozxtzWq1dfWehpx+DYiLe395v3akH9&#10;KxmFgjSWfLoFlRP7VJeV6sF0sNip4g9PqF1E+KNREVKIXdfUj2aYIQ+Auzli66WAhXfr08vkLRq+&#10;NHcS+YJbsBwRagXrVTijJDVtEika5JpuWdiP5FpWg4NlocPn8g/nzxojMkdOMRPuI4L/NVeW247F&#10;5ZT3u94jawqQRzuW3mdFsxPuA3dzz9NAulkKbzVkDi0ErWtgzYC12+v0Pqid++CrRZ1yEo6NeAHM&#10;/rV/qLX+T2QkCqIOrJ6H4HKp52kD33QysQ04mN97tToY3usBX+ZyElMXSf+kMbvFFQFfu7LkuvOb&#10;RS7FZll8lhFSOh2ogx04RsE6VTdf8Vdx1pP3hVvkbz7gCS5DRHPohfTuhdTCh/USRK5P4ZDwzU5K&#10;p1GjqSWV8mxjdGreTSN+92Yu+GrdruetRvG83G3gxoh0M6+b8lJzfGxmZqT3ReC82sgLnP9PevXq&#10;f1r2qabFsRIvgNm/dltrnRmacQc2rlLmxuMzZ8UFOS9GlIrV9nJjNOn9qiMkEuqMoN9tHCyumAXf&#10;xC7VzU3mdgxnqvD6EjHLb3rig6sXjDxb64Iz0H+qFFl9fRF4l8YHy7IleBZgH8PTH+Hsu1yzTfZb&#10;8MIqvDDhLd/GErjOZzv4lL4PGsV3bF2kHbtfpIczHi7Ui8VPJqMHO9eGXQx39OrVY81oO3bi5fEX&#10;79JsfC2jcYUVxsDadO1EDsNnuRsM2bZmoypN+Ebh867kBPtJ0R5RXDEv7iCWRBhkWRIVVUIZZIm4&#10;aeFpZ9A6WTTyW89z9aNJYXtu0P5OWlad+xi/f9gGNqd465c9iQP4KsK+3z2dfRc4St1MIRb4WrWk&#10;dLO9r+VhdoUSALQ773H+w29KOPrMOMaCUIfzH35jUvP3gZw0mylNNH3NFUBYJHiQWrjaGE+6X0WA&#10;yoi6HUv1VpmkC+JL3qiK79JHeY2S7sY7JZ9rVryuJJ0utZlK1CJ50FgJ3hgL7xxR3vDzASPaIda4&#10;EvZs8k9DuuAMAucy8i6kUItR8/mMEtsfOfdRN5du5l1WF8sg3d4twAyQrknN3z9u0oVlsHgdTOva&#10;l1rp94Gsqm3jCnB27mN/HUOnB5dW4cqE111LssguCNlsVOGNBbkAvo4HGzUqoGXgbHuX19bapfu6&#10;58F94H43628WlLhk+5bfgcuUKN3H9zzD3Icnd+H8S2PbrxfBFz25T/k5G6Viwc26W7ueSKl/oyK7&#10;y9eaZTz1W7Dz00B1mrHmK71ydfGyiFNgaYj38eP/d+1s/eJjrVW136g57sLG+5QRVukx2Wv8g3HK&#10;Yy6C202gqounjU2L3/SkqqeaCzB0Elipw9sA25+CqsDGh4sZwIx4CDyOxb+nlVg9Rf231matlqzz&#10;I1+slL+reJ5xE3i9fQfih7BRnlZIC7jeHfT9+9z2egDvzJh28qOFx/vw4prr5D0XfOpYHVkSLMbY&#10;aKv78Pz587+1d9i7jwJLQ7wA7H371wiCPwBcipkT0lkrT0hnFPJpM32JRzuvwPJ4fJ9KhVwjl0/s&#10;E9cHztm7BTtP4OKrLBst9ZAc591ESNj3Qwv0aHeERV7jt6i1ANZDCWyepoiVB6/OZ4EXdcrlWrnb&#10;tVtW5u6wML1Cdosbldl3iDuU1MJpzwngBDm/bpr+ddbe+cMyDl8Glot4AbN/7fe01r8LOIHcnkQk&#10;668v5HxPgFs50vWBnV8sSFLhIXBnSBvBK5x93Bxl28fw5AuoVmHtZ4sZVAloI9HqLlIN5UnWq51V&#10;gDqiVLFcahXPDr6JxT3mBW7aBj6ulZeG5zNdmq7qLDXi4/XwBRYXGscogtO9KZlRYdYt2Bjzj/Xq&#10;1YW0aZ8VS0e8AGb/+g2tlTBtiSpmw/ASdj6h20vXfdCcPZltl/FJ4B3ga3e+/Na8HcEbzUMCHclt&#10;7nY2aa2u8fZp0OkUQ3jQ7vETtYECoTgV/egy3GW/cvnnjcAVziCuhVYySL4g83kh+biHYYTqmDH2&#10;pl59e+nawRx/VsMI6LT2S2OsSGhYKxbv7gPEw1QOWkhJZD1XRdONhQBnJd0t4Ls96X4xCt90MtUz&#10;cH5dZyEcGl0OX+ZBdY39rpQfb884xlM8a0hg+1MuqXus16Gb09uoBpJ/+2DOM3y6JwU1jUDa+RgD&#10;77ug87qTVc3bAs2KdBs+2uyclnBEJV8kYSOd1n55pMOYEktJvGy88tSY5G9kv1BSdbJzg7KySR84&#10;P64vV21H8MJhVucE7AE/tKHZEDGRL4bEP76OJJ0wX63Tc0np0ySL30b6VzUroKvwdD+C9o0ZR3uK&#10;ZwLt7+DR57DxEjRe4y0NNs0Ebnya4k+d+To3nl8VF1wnleclH4d4VUmp8YACmRKD5vu27PIWDyvc&#10;UG2QXwKMSf4GG688PZIhFMRyEi8Qrr/3x8aY/0J+sqLjEFQlIboEvBFIknY3kWyCc43J1TuHwRu5&#10;qckUtj7riO/zHqIXnNclTZxlMkqkfRQetXPvN7C6WhW/76NPIbk7x8hPceKQ3pP7rgO48IuBNLGX&#10;G7Jz8/Tjy7OvzSHp+YqSfPiQ0VWEb4fOGs6Rb6Bkd/d1e8HtekE4Iai43mn9fN3/Plx/748XfepZ&#10;sZQ+3jzM/vX/W2v1l4As2BZUoPl2Kcf/dbfctDEfgPC6pt3koBK/dSXIH04p+nLTwG6cEW87lvbX&#10;Yp0nsHcNoi6cW77sh1OUiaewdRMqNVi7yrjZcz0R6zRfZdaaUdimCH7Tk/NVg8FsnThdYLeQ9nUR&#10;2BoMpn2qV68upYvBY+mJ9/r1f15784U3v+vrOSglUcvaGtRePebRjcb3qQQdRjZpRIjzlTEaEcOI&#10;gN84WUoArLgo3q0P+6JdTTopduMTekgWwSmeBezB0+/Fwt14i2nyQj4baulkcyJPi8Rwub13qSlG&#10;d++eC71b0Nsb8uuaO3p17w345YJl++fD0hMvwN69zy6srK3828L28wAAHlFJREFUoLUWjRqlpEvx&#10;6sWlqu7K4x7wsCfk6+GLJDaq8PqUTp5ridMAdsfxamDjJ/E+37QatHXA+bpsE09xUrEH2zcBC5tv&#10;UEQL7DGSz+vTFj0B1oNM+H5R8GX3PoisERnQ/7+9M4uRJMvS8nevma8RHhG5VmZ1LTmVFZFbVWZ1&#10;URSMaPEyPRtiaN5aoplGYhnEPEwLJEo0EtMzhYQaWkLMIDHQLELdbJonaMSg0dAv06BpmOpaMisz&#10;q3LPyszKNTI2383sXh7OtTBzD4/dl4hI+6WQZ3qEuV13N/vt2Dn/+c9EDl7tl2g7egDVRzIlOCHd&#10;em2pdqxy9Ivbm6owBOzYHG8alaNffBzZ8BeWn7AWcmWRjvB0dAtbA4bOSm/cWpnXGyfdGnLAdst1&#10;1uLSBuM0fI+yL6bv7zcyBcRuwh3gVgTUrsHcVZh6GabOsVkDxoNIraGV8lYoeNKa+6Tvq+7EeE5q&#10;HZA0VpT7Sbo8lXM/l8jGACIb/sJuIF3YJcQLkKuc/lEURb+aPOOUDvN36afMrB94CDxqdEa7kROc&#10;n95ELvl2W6ZWdGOt9tzbgbicoVxbZw5K1SfSgjzwUy7DVnEPqTc8acoFk/JLsO9NttPLdcIRYGw8&#10;s6xy2KKpzUbwAFhIBQt1N0Zro0Xk9VGTc75LwRBF0a/mKqd/1K+9DBq7hngBvMqJ38GY35T/OaXD&#10;ssxsZ6R0asC9eqd3KUil+fgm8mtziGayuzXT2JXPxVjA2UvqpH/+OR8K4wdh6rRECU/fh+Dupt5T&#10;hsHifA0eNuVCXfYlR3pXbb/aq5BJ242wU+Wg1Opa8+3gMytTVtKke6AIr/YttREksrG0gsGYd73K&#10;id/p116GgV1FvACMz/yGMeZfAM6nUEtFc+FTBukY+xB4vyYtsWvhmmvKSE+6qAdwpLy5m8XPu/LD&#10;MYwV6U4v3HURcjz1AZt2YytC5TTsfwOithBw7QrDUlpm6EYTap/Cwge8lAtEq6WSlMBcn4ZAHsZ1&#10;m3WlHBaD/ibprkcw23I5ZSu6+C+U+lljsHKO+wU55zsnSXyrX3sZFnZFca0XTPXKT7TWYrsUG+qY&#10;ECb67/qWHgrYCldvh/wkkHbKtIynGckI+c2YOj9CRO+9xpy3IniusNLB6QlwJzUfqxbIgb9mk7V5&#10;6DoCgcoh8LajZM6wIUQPXG0CaYN3xeGLriDlOaJqBKtPR9ksVihjcCqHSIaHbhefBK5w5ydt9/2x&#10;dkxh8aL46qaMb3aDbGw17L6I1+He3OyXjDF3ADcm2Be5zVL/Z9fdackufC0H770G3Iy6/sYKyRa6&#10;NIzYzTvpP0jZ7sWjdGIYK8FRN+63RLBuEdVDTq9DuiDeF1NnYWpG/DDmPnANKjuzYLl7MQfVT+Tz&#10;bVVhalo+95Qi53Ae2qnb/4IPj9r92XseueOqBytTDjeitbZcHzfCxJgnNEK6J/pNukuX5NzuJN07&#10;9+Zmv9TP3QwTuzbiBeDWh1PmYPmy1lqOYKUgdEdrn0YHLe/KwNNmYqgTN0acyYsxzvWuCNVaiVpe&#10;K29uJtU94HGKeE2qrRm6mycEnwOPmomBey2AY6WtHvzzUH0IQV2qxuOHgX1beqVnG3NQeyQXtFwJ&#10;xo+wXkP6+abkR+PiaT3o7+TdS21R26RrBHVXe9iOHePltjRsaGQSdF/VanGnqp9Pk+4D/aR+imNv&#10;7FrBzu4mXpzGd2L8slZKWrZi8lUKxvvr4zsL3K5LHjWvJaKNrDMEd0qCGPU2vLSF6cEfNBJbv1YE&#10;BwsyYPOzluyzGcKpUmfzxIcpog6dc9Rm1BOrY86RcAP8IowfAHWIwQ4A2sWwj2Wabdh0ZHuYzVz+&#10;7iIX3bKf+Bd7qn+KgBZwsWtcu7HSWXZumymHiy04XejzkVH9xN1qpkjX2qe1xerJ3SIbWw27nngB&#10;ao8vHy2VvYtaaQnNBki+ITL+3CJkZ6w72LqKafsKcGyTiZxbrjU477kR2hF8sSh+D1dc1bu7eeK2&#10;FflOPq4kt2VO2vh23+gKLEH9AbRdMa40CYX9bH7A915CFVqz0HA+XPkSlJ9jOzHqBw1355KKek+V&#10;+udhfBd43EgmXMdNPRN5eGUnJR57kq6Za9SjM2OHTt0f8eq2jT1BvAD12Q+/UCyWL6wgX+h72gFk&#10;5HUt7Iwe4ijVY/Pzp9pINLJsYh3A0ZIU0e4Dj1uStzUmee0A+DiV4ghcjnnQnUkQQfgIGnNS1FRA&#10;cRIKUwjp7NWIeBFa89CcF9byPCjtA/8w/brBvuUupLGiJYgkAl5tOOtWcLGdTAKJUW/D9CaVNwND&#10;r/SCNXPNZv318oE37o1wZX3DniFegPrs+ReKxeIFrbQk05bJ14qUqs/4HHhQh0JOUg2R64ffiiHI&#10;1VAi3JwnUXQ7VXG+FkmKwdPyu9ghKjZDyad0k6+VNpdT7g9aYOah7ogYI0ZGxUnwK0j8vZvI2AI1&#10;CBehuSjyO5S8p9IUeFMMygkjBM53KRAa7nvtVw9Cr5RDZORuqjvlEADX23ByWAfV0iVAdZPufLPZ&#10;fL184OyeEaDvKeKFVcg3CsSotNJ/qVlsqK41hNHWooYa8GkdxtzBXQvghVIiWbsSOoUEEqWc8J1E&#10;KDWyqBlJL/xG25EHjyUhrsYCmEi+B2tlAGF+DPwykr0e/mUiQRuoQ1gX74+g5cSuVqroxUnIVZBv&#10;dHgXjmtRZ/NM5IaCvtZHk5k7SJdcnE+OW3v35ZMUWRxYADxXXntCd1+wdBGUJxe4PUy6sAeJF5bJ&#10;93xH2iEKJBqbPM0gVHQfNuBgCV7YwraXXbXZ071PssuBRLrGwiGn4b0SimbYdw08zT5pMgeLFhJJ&#10;NqBVE4tPcGX8OEnuGmK8nMiHvBxyG6+RJE58z63cc06zB0DkfgwQJt95FEDUkjwNyN9b9+gXoDAG&#10;fgkYY+vzR/qHKnAlFZFuJ4W1Fj5uJQNKYwSRHGPVUOoN8YW91oLjY30aRrkCBhYuJd93R3qheXav&#10;kS7sUeKFVXK+JpTUw+QMO+EEA2kNvulcpECi3W652MWW8FFo4MWC0M3NlHysEcLhIjw/5LX3FwaJ&#10;QN1P3BATP1ojkbN15GndFUop1z6KPGovefRy8qhzoPJIdJ1nN8jXP3RjolSqaNsMJa10qk85hyZw&#10;qSvlAJIu81LWjo1QPrETxUEkWJydqZ+XBok9mtPtxp4lXoD6k/efL5Yq5zukZiaCoAlTx+ifQnLr&#10;+LglaQqthFg9tfLEutCUOo4ikbFZkrv3IBrcKPoMo8GlNthUJxskCoSSL+mmfuAh8LCV1AnS+wqM&#10;NHUcKQ/qor4I87ck/aS9tGRsttlYOls++OaeHa2y8y/920D54Juf15fqp40xD4Akd5cvyRduRysF&#10;fIAc3PHJ1Y7g5S7SDYDAaYW1khFCFtd5hERBRzPS3XPwEjuCZcTuYvVw+x1nMQ7FL5zel5U7L2Xh&#10;jUGRrn0s52C+1Em6xjyoL9VP72XShT1OvADjR8490lHxtDH2FpAY6+TLsHB/pE5dD13jg0VIdyIn&#10;5aY02rB8UiwTrkpag/PeYMe5ZBgNvNjRpgsWKYjNt6VNfTuoIbPYch6gkii3HoqU8UxhQAQR3JVz&#10;L1/uMryxt3RUPD1+5NyjQex2J2HPEy8Aky/NXb9/7aQx9g8B90UrKarU56BxfehLuuMeY5f+yMCx&#10;HrePIav777YieHGUooAMA4OvkyGRsdAidFGuRfKyjxui8d4KbllR0sSdlyByRA+RQw7MLqlxXc65&#10;whhix7ZMuj+6fv/ayZ06Fbjf2NM53l4wS1d/S3vq15afUEpyvtrre5fbqmsAPko1SzRDmCrIqOxu&#10;zAJ3Ui3BMUIjhucn+mYwvR1YRE3gQqdNI3CvsdWriHE/W0l8RsjlLcdOikMeAg9aSbfigbx8sg+6&#10;joV6G14ub27E6aUWNE2iWGhHUid4vrzS9a6vqH4iNZZcsSOPYqLon+vKiV9bY8s9h4H3OO006Mr0&#10;N6KlT594niej42NtaRTA4scwMcOgtaWfthPtpLXy04t0QSipV8QbRJszVh8IWp/JsEFskv9QSnS6&#10;6w4ibULtjkjK4pDLWqlsb8jjwELjppj5xPfJ1ooOtDQJ/lqZSQON225bUttqKExAfiuiwP6iSMJN&#10;xsol4TkgKMJsMzHaL+Wcf8gm9OPHC6JmsNaN5fEHMIiyA21YvCLfbRfpRlH0617lxD8c5N53Ip65&#10;iHcZ9eu/AvZfLf+/Q/HwIoN05GoCt0MpYAAcKa1ewLhpZE5Weu5aEMmJ92of20g3jfkLIsfw3Rlr&#10;Qiflct2CUSBTL3r2W83D3E0xkvFyiTRMe9Lo0m46L4jVyLsOc1dk334+kZppH7BOH6xW8WZuwPwV&#10;8PKybRSCDUVyprU0UVgLk6/141PaMhrAJ+6uKDKiZontRa+GUHeDKyHxwD1d3rjc6y7wqAovjPf2&#10;lu4f5mD+zgrlgkD9TcrHvzvQ3e9Q7Jx7q2GjfPy7YTv6MtaIw0la8bBwB4I767zA1lFE5EDHS3JC&#10;rRWbtU0SEMYIDBwbJenWr4m+LVcSoowCsZA0RojML0KuAEvXem8/fxsK40K6UeAaG+L2bi35v8Y8&#10;MsyoBxZvSIjnF9z2VtYShckgVIWM/16xrSN8Py/b+gUYOyiRchS6i4EH1Sv9+ay2CJ+Eozwl+fwY&#10;0z7kU895SjS/lxuSONkIXgDODZp0g7tyLnUpF7BmIWxHX35WSReeZeIF/KkTP6wuNWaMsTcBd2Bo&#10;uVVuLLrROIPDJOu3gXbfkLRC2F8cZY4oFI9ZrwAmkNvzyikovATjJ4R0TSARpAlZMVoovC+RqdJC&#10;tMUJ2W5sGioviC9CnP6pPeyx//nkIhm2nGfwjETHlZMudxPJ+lrVHttGbtumtAQXj4khfPm4dK9F&#10;bYmGozbSaTca5HAppjjd0PX7U3n5Xdsxra/lrujjTQyyHOi1u3ZFLp75MaBDuXCzutSY8adO/HCQ&#10;u9/peKaJF0Ru9qh683UTmd+VZ2xy4lsjed8RziVbtp0kyQcfG6XfjJ2XW3KsRIjlY52/L77oOswc&#10;OUZdUWtrKUkvKNWVi63IiWpCIeewB/E155PtQQg/jfHDjjSXN0j+GdTcFAMj3Ql+V+2++HyyrQLs&#10;0pofxaCRj5UNjoC751OeLUrhLXQfRc414lwY4BTh9dGQc8ZE7o4oEQmbyPzuo+rN158Fudh6eOaJ&#10;F+DIkZ+r6crMV4miby4/aa3zC8jDwlWIRmMBGpqkuNaK4NCoC2rtWpJL9XKszOGmlQ0pa84YcZuv&#10;NRIdd6MwLlFpXOzqjjqjthC6MZLOWIHxLv1rPfln0JKUgjVJbroDOVCOmJUnqYgRwveSsU8G8XDo&#10;xpmSHBeRs5/Ie3JNuTiKYD26L+dKnD9P365F0Td1ZearR478XG0EK9txyIg3jcqJb4dh8OeNdaFO&#10;HLXlylCbhfrVoS7HAmHgWoRdZXvgDlHrIWpLNBMF8rgeuqPzOFI1q5FfiowVuBaSBCZletNzBPoa&#10;xeLmvEzTaNUk1dALKb+AFXmeIcNTnUvodd+VB6ZLUlzDGSlZC6321jW+W0L9qpwjuXJ3++9SGAa/&#10;ROXEt4e5nJ2OZ05Oth78iVP/o/b48olS2ft9rfTry0d+riQsuPAxTL7EMHweFHCmAjcDqDfghdFb&#10;S0juFAC9SmdHuv/USq6349frkdk6v4/3r7xVIt5uQk31Au5/g2TI+SoxR9R2aaa2pCVGCE8nn4ZW&#10;K1MNMSqIlvd2VT6WQyV4YWht5Iuw8JmTipWSfBhgrPm42aj+/F5v/90KMuLtATda5KypXv0nWqu/&#10;C8jB5OfAerBwS/SexWMDX0sBmbn1NNfnya1bRXdOtRt2lmVdrwnB77papLl6KwFl+fjav28+TWRt&#10;MqAp9cuYbFdLklflV0pJRK5HO4+hqGSQKgjxtuMelR44AOTHhzxBonkLWotCuKnWXwBj7Hf0+Mw7&#10;5bFhLmj3IEs1rAE9Pv1OGIZfMdbI8Z9WPQR1WLyIdLwPHjuCdDeC6hPJ8cV5UoZ55oWiZNBOppbb&#10;zL4NVO9J+iNwwyr7NulsayjTKSlrrBbyOgyPdGty7Af1laoFaxbDMPyKHp9+Z2jL2YXIiHcd+BMn&#10;f1BfakyD+Yk8426lYrPu+eu99aLPIsIHUhhTnpBX5bnh7r/+maQHFEK8pQ34arXvSH5y6ZMkdeIX&#10;Rd42YuRJiFepZArJSNG6Lce8l5NzwKZTS+Yn9aXGtD9x8gejXOJuQEa8G8D4kXOPKM+8FYXhO8a4&#10;OnPcnloYkyhr8WNgtPKj0SKE2mM5GWMdr9rscPvtYA7aVYm2w5bogzdidh805O+9eNyDv346Y0jI&#10;4TLmVuauWbu17Ex/sCTHeKsqx7zqsHK0URi+Q3nmrUwqtjFkxLsJeBMnvxOG0VvGWjcGNaX59fIw&#10;fxOaN0a7yFGhekPIK24ZrvzUcPe/cFc6pIy7H1/XK8LBWqfQCF2eMpQmjx0AHyAUSeHRErxZHtHI&#10;0OYNOba9fMprYVm1cDkMo7e8iZPfGcXSdisy4t0k8lOn3tdj06ejKPpWz+g3aMLCBcRX7BmBeSzy&#10;Li8v73/sIEMdrdS8JU0dSkv0Wnlx49uOn4B9r4sMKnKdeNXHYgC0A/BiRQxsBuoatipm5VgOmr2j&#10;3Cj6lh6bPp2fOvX+SJa3i5ER7xbhVU68G0XmbWPNJXkmlfvNFWHhHtQ+RfzF9jIMLD2QYpQJRFbU&#10;3RE2ULgR7H4xlWLYbJnJlwg578g3X4bmAqO8sY8xGpP7AKqfwsLncix35XKNNZeiyLztVU68O5Ll&#10;7QFkxLsN5CZPvqfHZs5I7tfKPW5ssp4fk3/PX4b2zoieBoL6DVfQcimG8VeGu/9F53xlXTPHRlMM&#10;vVB4TnS8yo354Jnw5O5E+zM5ZrFyAeo0Kw+jMHxHj82cyU2efG+k69zlyIi3D/AmTn4nbAdvGGN+&#10;vPxk3HKcLyfFN/tkhKscBOZEUuQVUimGITqzt5yDnPakHXgzKYaeKCZ6VKVH3jI8XDxJimf5cseY&#10;dQBjzI/DdvBGlsvtD7IGij4hv//0ReCno8UrX1cev6WVnlo+cP2CM9x5APoJVL7AkKXug8HCXZdi&#10;cF68G0kxdNixbmQnq93u16HhRsiELShUWPczbd9xxGqcD0ePzKmONcjOn3mU9ptDwRIs3ZPvMFdI&#10;LjyJLnfeRnzDm5j5XjZlqn/IIt4+w5uY+Z4Oi6+YyP52R/EN5XxJtXS+1a8xStvBbaNx03WIafE9&#10;GD+2se2UO+RiYluBbqJd5RBd+kyIIjZR30gXYWtJrArjn16woTPxcT4dexYtOQYXbskxmS/RmVYw&#10;1kT2t3VYfMWbmPneSJe6B5ER7yAw+dKcrkx/Q4fBm8aYP15+Pj3h2ESwcMXJz9ZpSdpxWIT2kkTy&#10;YRPKB9jw7IO4SSEm7G6Y2AomJoEe6ojwvhCk9iXFMbFB66DChIvMC/Q+9J3VJS4q1nvx9AjlmFu4&#10;Isdg16RfAGPMH+sweFNXpr/xrAyfHDb24pG1czB15kM9PvN2ZIK/ZIy9t/z88rSLshSkFi5D6xYb&#10;nx8wYizedYbnkZiH5zbhmRb74cZG6N0W381FZ6zj7hJW5IzjRo2ibD92EJja4L5zsmalVzE6X3RR&#10;btwuNr7x97XjEckxtnBZPrd8p4sYgDH28yiwX9PjM28zdebD0a117yMj3iHAGz/1n6/fv3Y8iqLf&#10;MMYkYV483DFflg6qhUs7n4BbdxDXMXcb7vmIX8Xiyp9excTSfolSlZJt6zcQArTy2nG+OGo7H4Au&#10;1JyQX6kkbUEDGROU3v88KzoJvUlHvEr8Yuufkcj9lqB630XDsRfwqM2P+4GYcC/JMZYvd1pfAsaY&#10;Jsb85vX7117xJqf/0+jW+uzg2R12OSLUn7z/fLFY+XXgr2mtUsVNNyk3bAv5FMZlIsIwGxE2gngc&#10;ktKJoXmwirdtO4BDb658fslJn/1i4q8LQrheXtII7QZMvcaK6tbSJdfe64jXBMlwyzRsJIWyidOd&#10;z9evuZFBpWTfSgPGEbqWyn7lKHiDHQM5WLSg+bkzDfKdMTmkc+hOAvlvm82ldzPrxuEiI94Roblw&#10;8dW85/8DUH9Z63QyUSUmL1FbHLbKRxiuy9caWLokeVBvA4WndgsO9CBegMVLzjYyn+R9rZXnjIGp&#10;4/R8z/MfpWwf14BxxFs52eM9fCKddn6BDsK2Rp4v7V/f/nLHogaNBzIpxMs7WRh0Eq6xwH9oR8G7&#10;xckzq0wkzTBIZMQ7ajy5cNIUC38f+FpvAg6TAYzjhxi5QaSdTXK06yFsQ24tidlTURcsj3d3lpu9&#10;ZF4xokeu6LUO8ca2lGq1z2teJlKYMBlH5OWhcJiND0nfSXgqrc7xseL5qxKubrb+EQdf/2RUK82Q&#10;Ee+OQWvx8kxO+98E+8tap3VMztDbGiEypaC8H/wjjMgyJcOOgRUrzvpT167uUiXLUzYExpgI1PeD&#10;ZuPbhYNnPx3ZcjMsIyPeHYbm/Ec/lfeKfwel/obWujPBG+dUw7Y85segdIg90YyRYRNYgsZjSSco&#10;nRBu17lsjGlh7b9uR81/Wpw6d3NEi83QAxnx7lQ8ungkKvl/RWn1t7XSXY7iLqIxkZu660NpCvxD&#10;ZM2IexUhhI8lNWNCSSfoeKJzF+Fa81Ab+89ohP+ew2cejGS5GdZERrw7HzqqXv6qUt7f00qf7f0n&#10;KU/ZXAnK+4BhmpBnGBxmJZUQNOQCGys6esBYc96G6h97k9P/hRUC6Qw7CRnx7iKEC1d/Vnv2V0B9&#10;RWvV1VkQ54Ld6HVrXSpiPxtuMMiwQzAPjaeSSkDJkFW1SnRrbAD2v5lIfdefnP6DUaw2w+aREe8u&#10;RO3x5aPFov66Uuqva61fXfEHsddAnIpAQaEMxX3AvqGvN8NGMAfNOWjVAZukEuLvsgvGmGvW2n/T&#10;atW+n2lwdx8y4t3tqF75srHqr6L4Ja179LjGBTkTOR8C57NanHBSq71sBLOTEYF9Ki3S7TrgOvli&#10;46GeZGurWP67VvbfMT7zv4a/5gz9Qka8ewQLd/5o//jEvl9Unv5bwJ/ulKQ5LEfCoaQkjOvWKo6D&#10;v5XJDRk2hyUIF6FZdUVRLSkE7a8V2UbAj62x/7K68PT3Jl/86afDX3eGfiMj3r2I+Q+PRX7pLyrU&#10;17TWb63+h8oRcJRMcPBL4nHrVdgx3XK7FjWIlqBVg9C5rinPRbUpM54eMMa8Z7H/0Qsb/5WpN24N&#10;ZbkZhoaMePc4Wk/On/CL+Z9X6F8GvtgzEgY6inMmSmZs+UVJTfhjwARZ08ZqsMAihDVJHYRNpPtQ&#10;pYh2ZXEshotsP7CY74fN9u9njQ57GxnxPkNoLV6e8a3/lvLs11HqT2q1aj8tHR1zcVstCInkSjLn&#10;TJeBcZ49MrZAFUxdDIKCRmLqrpRLHazsIOuGsWYOy/+zkfpeqML3ChOnrgxj9RlGj4x4n1XM3ZgM&#10;vfDPaK3+Aoo/i2W60y2tB9KFOhs5y1yFSJ4KMhHCLyJeB0V2f+HOIJaTTYlgg5ZzQnOjcRSp1EHv&#10;gljHqxkboriK5Q+NsT/wI///sO+VhSG8kQw7DBnxZgCg9fjStFfU57TSfw74EqiXtVYbH7O1TMhO&#10;tx+7h2lPhmH6ORH/qzwQ/4y6yy4E2vJj26J/DgNxKIsj2Pj8UDoh2A3CaWxvAf/bWPN7UdN8VDh0&#10;+mqf30SGXYiMeDP0xsKFV9D5s0apn0Wpn9HYIyg9ufkXitMVBjDJ/Lk4UobOPKhOFZ+Uck5kzvt3&#10;2bc/tS0uFw2p13f7s6mcdRylL+ev47W57ePX1zqVJtjsWzULBvUAa3+orf2DpgkuFCdfu775F8qw&#10;15ERb4YNYfbq/52YPDr1loJTCn4G9BvAYa1Vn6QPNjXdNvUInUSZeliG6vrHsldviuCV6nx+mzDG&#10;1oBHYD608EMLlxfuz793YPpPLW77xTPseWTEm2HLWLjzR/vHKvvOKU8dV3AOpf4EiuNYJlc4q+1S&#10;GGNaKBawXMfan1j4yEb2er22eH7iC2/Pjnp9GXYnMuLN0H88ungkKKqXtVavYNQLSqvXQL0C6gso&#10;uw+rxlZ6TYwGxtgAZWtYNQf2HnDTGnMBbe8aY2/kmvZ25vCVod/IiDfDsOHVZ88f9b3cYa38A8oL&#10;D4J3QMEh4BCWA2i1H2snURSxFIECigLEZG1dyxdI4la5ip4NsLSAFoomliaKRQyzKGaBxxYeQzRr&#10;I/+JseFsGAWPygfO3mdHTxjNsNeQEW+GHYWrV/9n4XBxaiw/VhlTHnkVqoLyVEFp8jlVzAUEFiJP&#10;Kc8HsDYKwYty5FRgm4E1tG1kW9a3LRvRDhr1+sP6bHV6+he7Z7lnyDAyZMSbIUOGDEPG/wfh+lSZ&#10;yKil8QAAAABJRU5ErkJgglBLAwQUAAYACAAAACEADdIxNuAAAAALAQAADwAAAGRycy9kb3ducmV2&#10;LnhtbEyPQUvDQBCF74L/YRnBm92NRZum2ZRS1FMRbAXxtk2mSWh2NmS3SfrvnZzsaeYxjzffS9ej&#10;bUSPna8daYhmCgRS7oqaSg3fh/enGIQPhgrTOEINV/Swzu7vUpMUbqAv7PehFBxCPjEaqhDaREqf&#10;V2iNn7kWiW8n11kTWHalLDozcLht5LNSr9KamvhDZVrcVpif9xer4WMww2YevfW782l7/T28fP7s&#10;ItT68WHcrEAEHMO/GSZ8RoeMmY7uQoUXDWs15y5hWnhOBhVHCxBHDcs4XoDMUnnbIfsD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jxPiBqcCAAAc&#10;CAAADgAAAAAAAAAAAAAAAAA6AgAAZHJzL2Uyb0RvYy54bWxQSwECLQAKAAAAAAAAACEA2kNlj3O+&#10;AABzvgAAFAAAAAAAAAAAAAAAAAANBQAAZHJzL21lZGlhL2ltYWdlMS5wbmdQSwECLQAKAAAAAAAA&#10;ACEARh6ECO2+AADtvgAAFAAAAAAAAAAAAAAAAACywwAAZHJzL21lZGlhL2ltYWdlMi5wbmdQSwEC&#10;LQAUAAYACAAAACEADdIxNuAAAAALAQAADwAAAAAAAAAAAAAAAADRggEAZHJzL2Rvd25yZXYueG1s&#10;UEsBAi0AFAAGAAgAAAAhAC5s8ADFAAAApQEAABkAAAAAAAAAAAAAAAAA3oMBAGRycy9fcmVscy9l&#10;Mm9Eb2MueG1sLnJlbHNQSwUGAAAAAAcABwC+AQAA2oQBAAAA&#10;">
                <v:shape id="Picture 96" o:spid="_x0000_s1027" type="#_x0000_t75" style="position:absolute;left:1030;top:99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8U7ygAAAOIAAAAPAAAAZHJzL2Rvd25yZXYueG1sRI9BS8NA&#10;FITvQv/D8gRvdpPSaBK7LUUQPLRIq8XrI/vcDWbfhuzaRH+9WxA8DjPzDbPaTK4TZxpC61lBPs9A&#10;EDdet2wUvL0+3ZYgQkTW2HkmBd8UYLOeXa2w1n7kA52P0YgE4VCjAhtjX0sZGksOw9z3xMn78IPD&#10;mORgpB5wTHDXyUWW3UmHLacFiz09Wmo+j19OwQuWZr9jz+/m55Trk622465S6uZ62j6AiDTF//Bf&#10;+1krKPL7ZVEW1RIul9IdkOtfAAAA//8DAFBLAQItABQABgAIAAAAIQDb4fbL7gAAAIUBAAATAAAA&#10;AAAAAAAAAAAAAAAAAABbQ29udGVudF9UeXBlc10ueG1sUEsBAi0AFAAGAAgAAAAhAFr0LFu/AAAA&#10;FQEAAAsAAAAAAAAAAAAAAAAAHwEAAF9yZWxzLy5yZWxzUEsBAi0AFAAGAAgAAAAhAI8DxTvKAAAA&#10;4gAAAA8AAAAAAAAAAAAAAAAABwIAAGRycy9kb3ducmV2LnhtbFBLBQYAAAAAAwADALcAAAD+AgAA&#10;AAA=&#10;">
                  <v:imagedata r:id="rId10" o:title=""/>
                </v:shape>
                <v:shape id="Picture 95" o:spid="_x0000_s1028" type="#_x0000_t75" style="position:absolute;left:1409;top:477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GTHxgAAAOMAAAAPAAAAZHJzL2Rvd25yZXYueG1sRE9fa8Iw&#10;EH8X9h3CDfamqd2IXTWKDArCnnT9AEdztsXmUppUOz+9GQx8vN//2+wm24krDb51rGG5SEAQV860&#10;XGsof4p5BsIHZIOdY9LwSx5225fZBnPjbnyk6ynUIoawz1FDE0KfS+mrhiz6heuJI3d2g8UQz6GW&#10;ZsBbDLedTJNESYstx4YGe/pqqLqcRqshXL6XUqn7KinKfWmL1cjlfdT67XXar0EEmsJT/O8+mDj/&#10;M02zTKmPd/j7KQIgtw8AAAD//wMAUEsBAi0AFAAGAAgAAAAhANvh9svuAAAAhQEAABMAAAAAAAAA&#10;AAAAAAAAAAAAAFtDb250ZW50X1R5cGVzXS54bWxQSwECLQAUAAYACAAAACEAWvQsW78AAAAVAQAA&#10;CwAAAAAAAAAAAAAAAAAfAQAAX3JlbHMvLnJlbHNQSwECLQAUAAYACAAAACEALShkx8YAAADjAAAA&#10;DwAAAAAAAAAAAAAAAAAHAgAAZHJzL2Rvd25yZXYueG1sUEsFBgAAAAADAAMAtwAAAPoCAAAAAA==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  <w:vertAlign w:val="superscript"/>
        </w:rPr>
        <w:t>1</w:t>
      </w:r>
      <w:r w:rsidR="00000000">
        <w:rPr>
          <w:i/>
          <w:sz w:val="20"/>
        </w:rPr>
        <w:t>Department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Civil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Engineering,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C.V.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Raman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Global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University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(C.G.U),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Bhubaneswar,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Odisha,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India</w:t>
      </w:r>
    </w:p>
    <w:p w14:paraId="2C29B205" w14:textId="77777777" w:rsidR="00BD5AE0" w:rsidRDefault="00000000">
      <w:pPr>
        <w:spacing w:before="1"/>
        <w:ind w:left="3813" w:right="3280"/>
        <w:jc w:val="center"/>
        <w:rPr>
          <w:i/>
          <w:sz w:val="20"/>
        </w:rPr>
      </w:pPr>
      <w:r>
        <w:rPr>
          <w:i/>
          <w:sz w:val="20"/>
          <w:vertAlign w:val="superscript"/>
        </w:rPr>
        <w:t>*</w:t>
      </w:r>
      <w:r>
        <w:rPr>
          <w:i/>
          <w:sz w:val="20"/>
        </w:rPr>
        <w:t>Email:</w:t>
      </w:r>
      <w:hyperlink r:id="rId270">
        <w:r>
          <w:rPr>
            <w:i/>
            <w:sz w:val="20"/>
          </w:rPr>
          <w:t>das.abhijeetlaltu1999@gmail.com</w:t>
        </w:r>
      </w:hyperlink>
    </w:p>
    <w:p w14:paraId="569F3664" w14:textId="77777777" w:rsidR="00BD5AE0" w:rsidRDefault="00BD5AE0">
      <w:pPr>
        <w:pStyle w:val="BodyText"/>
        <w:spacing w:before="1"/>
        <w:rPr>
          <w:sz w:val="20"/>
        </w:rPr>
      </w:pPr>
    </w:p>
    <w:p w14:paraId="34F68C98" w14:textId="77777777" w:rsidR="00BD5AE0" w:rsidRDefault="00000000">
      <w:pPr>
        <w:ind w:left="3813" w:right="3469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17C7D21" w14:textId="77777777" w:rsidR="00BD5AE0" w:rsidRDefault="00BD5AE0">
      <w:pPr>
        <w:pStyle w:val="BodyText"/>
        <w:rPr>
          <w:b/>
          <w:sz w:val="21"/>
        </w:rPr>
      </w:pPr>
    </w:p>
    <w:p w14:paraId="4FD959FE" w14:textId="77777777" w:rsidR="00BD5AE0" w:rsidRDefault="00000000">
      <w:pPr>
        <w:spacing w:line="273" w:lineRule="auto"/>
        <w:ind w:left="720" w:right="180" w:firstLine="720"/>
        <w:jc w:val="both"/>
        <w:rPr>
          <w:sz w:val="24"/>
        </w:rPr>
      </w:pPr>
      <w:r>
        <w:rPr>
          <w:sz w:val="24"/>
        </w:rPr>
        <w:t>Agriculture,</w:t>
      </w:r>
      <w:r>
        <w:rPr>
          <w:spacing w:val="-6"/>
          <w:sz w:val="24"/>
        </w:rPr>
        <w:t xml:space="preserve"> </w:t>
      </w:r>
      <w:r>
        <w:rPr>
          <w:sz w:val="24"/>
        </w:rPr>
        <w:t>industry,</w:t>
      </w:r>
      <w:r>
        <w:rPr>
          <w:spacing w:val="-6"/>
          <w:sz w:val="24"/>
        </w:rPr>
        <w:t xml:space="preserve"> </w:t>
      </w:r>
      <w:r>
        <w:rPr>
          <w:sz w:val="24"/>
        </w:rPr>
        <w:t>human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animal</w:t>
      </w:r>
      <w:r>
        <w:rPr>
          <w:spacing w:val="-6"/>
          <w:sz w:val="24"/>
        </w:rPr>
        <w:t xml:space="preserve"> </w:t>
      </w:r>
      <w:r>
        <w:rPr>
          <w:sz w:val="24"/>
        </w:rPr>
        <w:t>needs,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river</w:t>
      </w:r>
      <w:r>
        <w:rPr>
          <w:spacing w:val="-7"/>
          <w:sz w:val="24"/>
        </w:rPr>
        <w:t xml:space="preserve"> </w:t>
      </w:r>
      <w:r>
        <w:rPr>
          <w:sz w:val="24"/>
        </w:rPr>
        <w:t>infrastructure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6"/>
          <w:sz w:val="24"/>
        </w:rPr>
        <w:t xml:space="preserve"> </w:t>
      </w:r>
      <w:r>
        <w:rPr>
          <w:sz w:val="24"/>
        </w:rPr>
        <w:t>depend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them.</w:t>
      </w:r>
      <w:r>
        <w:rPr>
          <w:spacing w:val="-6"/>
          <w:sz w:val="24"/>
        </w:rPr>
        <w:t xml:space="preserve"> </w:t>
      </w:r>
      <w:r>
        <w:rPr>
          <w:sz w:val="24"/>
        </w:rPr>
        <w:t>Untreated</w:t>
      </w:r>
      <w:r>
        <w:rPr>
          <w:spacing w:val="-58"/>
          <w:sz w:val="24"/>
        </w:rPr>
        <w:t xml:space="preserve"> </w:t>
      </w:r>
      <w:r>
        <w:rPr>
          <w:sz w:val="24"/>
        </w:rPr>
        <w:t>sewage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5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pollution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5"/>
          <w:sz w:val="24"/>
        </w:rPr>
        <w:t xml:space="preserve"> </w:t>
      </w:r>
      <w:r>
        <w:rPr>
          <w:sz w:val="24"/>
        </w:rPr>
        <w:t>been</w:t>
      </w:r>
      <w:r>
        <w:rPr>
          <w:spacing w:val="-3"/>
          <w:sz w:val="24"/>
        </w:rPr>
        <w:t xml:space="preserve"> </w:t>
      </w:r>
      <w:r>
        <w:rPr>
          <w:sz w:val="24"/>
        </w:rPr>
        <w:t>released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major</w:t>
      </w:r>
      <w:r>
        <w:rPr>
          <w:spacing w:val="-2"/>
          <w:sz w:val="24"/>
        </w:rPr>
        <w:t xml:space="preserve"> </w:t>
      </w:r>
      <w:r>
        <w:rPr>
          <w:sz w:val="24"/>
        </w:rPr>
        <w:t>rivers around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world,</w:t>
      </w:r>
      <w:r>
        <w:rPr>
          <w:spacing w:val="-2"/>
          <w:sz w:val="24"/>
        </w:rPr>
        <w:t xml:space="preserve"> </w:t>
      </w:r>
      <w:r>
        <w:rPr>
          <w:sz w:val="24"/>
        </w:rPr>
        <w:t>including</w:t>
      </w:r>
      <w:r>
        <w:rPr>
          <w:spacing w:val="-1"/>
          <w:sz w:val="24"/>
        </w:rPr>
        <w:t xml:space="preserve"> </w:t>
      </w:r>
      <w:r>
        <w:rPr>
          <w:sz w:val="24"/>
        </w:rPr>
        <w:t>those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8"/>
          <w:sz w:val="24"/>
        </w:rPr>
        <w:t xml:space="preserve"> </w:t>
      </w:r>
      <w:r>
        <w:rPr>
          <w:sz w:val="24"/>
        </w:rPr>
        <w:t>the Baitarani Basin, as a result of increased industrial activity and rapid human population in semi-urban and</w:t>
      </w:r>
      <w:r>
        <w:rPr>
          <w:spacing w:val="-57"/>
          <w:sz w:val="24"/>
        </w:rPr>
        <w:t xml:space="preserve"> </w:t>
      </w:r>
      <w:r>
        <w:rPr>
          <w:sz w:val="24"/>
        </w:rPr>
        <w:t>metropolitan</w:t>
      </w:r>
      <w:r>
        <w:rPr>
          <w:spacing w:val="-10"/>
          <w:sz w:val="24"/>
        </w:rPr>
        <w:t xml:space="preserve"> </w:t>
      </w:r>
      <w:r>
        <w:rPr>
          <w:sz w:val="24"/>
        </w:rPr>
        <w:t>cities.Since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dawn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human</w:t>
      </w:r>
      <w:r>
        <w:rPr>
          <w:spacing w:val="-9"/>
          <w:sz w:val="24"/>
        </w:rPr>
        <w:t xml:space="preserve"> </w:t>
      </w:r>
      <w:r>
        <w:rPr>
          <w:sz w:val="24"/>
        </w:rPr>
        <w:t>civilization,</w:t>
      </w:r>
      <w:r>
        <w:rPr>
          <w:spacing w:val="-10"/>
          <w:sz w:val="24"/>
        </w:rPr>
        <w:t xml:space="preserve"> </w:t>
      </w:r>
      <w:r>
        <w:rPr>
          <w:sz w:val="24"/>
        </w:rPr>
        <w:t>anthropogenic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natural</w:t>
      </w:r>
      <w:r>
        <w:rPr>
          <w:spacing w:val="-8"/>
          <w:sz w:val="24"/>
        </w:rPr>
        <w:t xml:space="preserve"> </w:t>
      </w:r>
      <w:r>
        <w:rPr>
          <w:sz w:val="24"/>
        </w:rPr>
        <w:t>processes</w:t>
      </w:r>
      <w:r>
        <w:rPr>
          <w:spacing w:val="-9"/>
          <w:sz w:val="24"/>
        </w:rPr>
        <w:t xml:space="preserve"> </w:t>
      </w:r>
      <w:r>
        <w:rPr>
          <w:sz w:val="24"/>
        </w:rPr>
        <w:t>have</w:t>
      </w:r>
      <w:r>
        <w:rPr>
          <w:spacing w:val="-11"/>
          <w:sz w:val="24"/>
        </w:rPr>
        <w:t xml:space="preserve"> </w:t>
      </w:r>
      <w:r>
        <w:rPr>
          <w:sz w:val="24"/>
        </w:rPr>
        <w:t>continued</w:t>
      </w:r>
      <w:r>
        <w:rPr>
          <w:spacing w:val="-57"/>
          <w:sz w:val="24"/>
        </w:rPr>
        <w:t xml:space="preserve"> </w:t>
      </w:r>
      <w:r>
        <w:rPr>
          <w:sz w:val="24"/>
        </w:rPr>
        <w:t>to contaminate the water supply. Environmental degradation and declining water quality are major world</w:t>
      </w:r>
      <w:r>
        <w:rPr>
          <w:spacing w:val="1"/>
          <w:sz w:val="24"/>
        </w:rPr>
        <w:t xml:space="preserve"> </w:t>
      </w:r>
      <w:r>
        <w:rPr>
          <w:sz w:val="24"/>
        </w:rPr>
        <w:t>concerns. 13 locations were observed seasonally in this study to determine how monsoonal precipitation</w:t>
      </w:r>
      <w:r>
        <w:rPr>
          <w:spacing w:val="1"/>
          <w:sz w:val="24"/>
        </w:rPr>
        <w:t xml:space="preserve"> </w:t>
      </w:r>
      <w:r>
        <w:rPr>
          <w:sz w:val="24"/>
        </w:rPr>
        <w:t>affected environmental factors and the Water Quality Index (WQI).Over the course of a year, sampling</w:t>
      </w:r>
      <w:r>
        <w:rPr>
          <w:spacing w:val="1"/>
          <w:sz w:val="24"/>
        </w:rPr>
        <w:t xml:space="preserve"> </w:t>
      </w:r>
      <w:r>
        <w:rPr>
          <w:sz w:val="24"/>
        </w:rPr>
        <w:t>technique</w:t>
      </w:r>
      <w:r>
        <w:rPr>
          <w:spacing w:val="1"/>
          <w:sz w:val="24"/>
        </w:rPr>
        <w:t xml:space="preserve"> </w:t>
      </w:r>
      <w:r>
        <w:rPr>
          <w:sz w:val="24"/>
        </w:rPr>
        <w:t>was</w:t>
      </w:r>
      <w:r>
        <w:rPr>
          <w:spacing w:val="1"/>
          <w:sz w:val="24"/>
        </w:rPr>
        <w:t xml:space="preserve"> </w:t>
      </w:r>
      <w:r>
        <w:rPr>
          <w:sz w:val="24"/>
        </w:rPr>
        <w:t>employed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pre-,</w:t>
      </w:r>
      <w:r>
        <w:rPr>
          <w:spacing w:val="1"/>
          <w:sz w:val="24"/>
        </w:rPr>
        <w:t xml:space="preserve"> </w:t>
      </w:r>
      <w:r>
        <w:rPr>
          <w:sz w:val="24"/>
        </w:rPr>
        <w:t>monsoon,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post-monsoon</w:t>
      </w:r>
      <w:r>
        <w:rPr>
          <w:spacing w:val="1"/>
          <w:sz w:val="24"/>
        </w:rPr>
        <w:t xml:space="preserve"> </w:t>
      </w:r>
      <w:r>
        <w:rPr>
          <w:sz w:val="24"/>
        </w:rPr>
        <w:t>phases</w:t>
      </w:r>
      <w:r>
        <w:rPr>
          <w:spacing w:val="1"/>
          <w:sz w:val="24"/>
        </w:rPr>
        <w:t xml:space="preserve"> </w:t>
      </w:r>
      <w:r>
        <w:rPr>
          <w:sz w:val="24"/>
        </w:rPr>
        <w:t>(2020-2021).</w:t>
      </w:r>
      <w:r>
        <w:rPr>
          <w:spacing w:val="1"/>
          <w:sz w:val="24"/>
        </w:rPr>
        <w:t xml:space="preserve"> </w:t>
      </w:r>
      <w:r>
        <w:rPr>
          <w:sz w:val="24"/>
        </w:rPr>
        <w:t>Various</w:t>
      </w:r>
      <w:r>
        <w:rPr>
          <w:spacing w:val="-57"/>
          <w:sz w:val="24"/>
        </w:rPr>
        <w:t xml:space="preserve"> </w:t>
      </w:r>
      <w:r>
        <w:rPr>
          <w:position w:val="2"/>
          <w:sz w:val="24"/>
        </w:rPr>
        <w:t>physicochemical parameters, like TDS, TSS, EC, DO, PH, Turbidity, Alkalinity, SO</w:t>
      </w:r>
      <w:r>
        <w:rPr>
          <w:sz w:val="16"/>
        </w:rPr>
        <w:t>4</w:t>
      </w:r>
      <w:r>
        <w:rPr>
          <w:position w:val="11"/>
          <w:sz w:val="16"/>
        </w:rPr>
        <w:t>2-</w:t>
      </w:r>
      <w:r>
        <w:rPr>
          <w:position w:val="2"/>
          <w:sz w:val="24"/>
        </w:rPr>
        <w:t>, NO</w:t>
      </w:r>
      <w:r>
        <w:rPr>
          <w:sz w:val="16"/>
        </w:rPr>
        <w:t>3</w:t>
      </w:r>
      <w:r>
        <w:rPr>
          <w:position w:val="11"/>
          <w:sz w:val="16"/>
        </w:rPr>
        <w:t>-</w:t>
      </w:r>
      <w:r>
        <w:rPr>
          <w:position w:val="2"/>
          <w:sz w:val="24"/>
        </w:rPr>
        <w:t>, BOD, TH,</w:t>
      </w:r>
      <w:r>
        <w:rPr>
          <w:spacing w:val="1"/>
          <w:position w:val="2"/>
          <w:sz w:val="24"/>
        </w:rPr>
        <w:t xml:space="preserve"> </w:t>
      </w:r>
      <w:r>
        <w:rPr>
          <w:position w:val="2"/>
          <w:sz w:val="24"/>
        </w:rPr>
        <w:t>HCO</w:t>
      </w:r>
      <w:r>
        <w:rPr>
          <w:sz w:val="16"/>
        </w:rPr>
        <w:t>3</w:t>
      </w:r>
      <w:r>
        <w:rPr>
          <w:position w:val="11"/>
          <w:sz w:val="16"/>
        </w:rPr>
        <w:t>-</w:t>
      </w:r>
      <w:r>
        <w:rPr>
          <w:position w:val="2"/>
          <w:sz w:val="24"/>
        </w:rPr>
        <w:t>, Ca</w:t>
      </w:r>
      <w:r>
        <w:rPr>
          <w:position w:val="2"/>
          <w:sz w:val="24"/>
          <w:vertAlign w:val="superscript"/>
        </w:rPr>
        <w:t>2+</w:t>
      </w:r>
      <w:r>
        <w:rPr>
          <w:position w:val="2"/>
          <w:sz w:val="24"/>
        </w:rPr>
        <w:t>, Mg</w:t>
      </w:r>
      <w:r>
        <w:rPr>
          <w:position w:val="2"/>
          <w:sz w:val="24"/>
          <w:vertAlign w:val="superscript"/>
        </w:rPr>
        <w:t>2+</w:t>
      </w:r>
      <w:r>
        <w:rPr>
          <w:position w:val="2"/>
          <w:sz w:val="24"/>
        </w:rPr>
        <w:t>, PO</w:t>
      </w:r>
      <w:r>
        <w:rPr>
          <w:sz w:val="16"/>
        </w:rPr>
        <w:t>4</w:t>
      </w:r>
      <w:r>
        <w:rPr>
          <w:position w:val="11"/>
          <w:sz w:val="16"/>
        </w:rPr>
        <w:t>3-</w:t>
      </w:r>
      <w:r>
        <w:rPr>
          <w:position w:val="2"/>
          <w:sz w:val="24"/>
        </w:rPr>
        <w:t>, Cl</w:t>
      </w:r>
      <w:r>
        <w:rPr>
          <w:position w:val="2"/>
          <w:sz w:val="24"/>
          <w:vertAlign w:val="superscript"/>
        </w:rPr>
        <w:t>-</w:t>
      </w:r>
      <w:r>
        <w:rPr>
          <w:position w:val="2"/>
          <w:sz w:val="24"/>
        </w:rPr>
        <w:t>, Na</w:t>
      </w:r>
      <w:r>
        <w:rPr>
          <w:position w:val="2"/>
          <w:sz w:val="24"/>
          <w:vertAlign w:val="superscript"/>
        </w:rPr>
        <w:t>+</w:t>
      </w:r>
      <w:r>
        <w:rPr>
          <w:position w:val="2"/>
          <w:sz w:val="24"/>
        </w:rPr>
        <w:t>, K</w:t>
      </w:r>
      <w:r>
        <w:rPr>
          <w:position w:val="2"/>
          <w:sz w:val="24"/>
          <w:vertAlign w:val="superscript"/>
        </w:rPr>
        <w:t>+</w:t>
      </w:r>
      <w:r>
        <w:rPr>
          <w:position w:val="2"/>
          <w:sz w:val="24"/>
        </w:rPr>
        <w:t xml:space="preserve"> and Fewere examined to determine whether water was suitable for a</w:t>
      </w:r>
      <w:r>
        <w:rPr>
          <w:spacing w:val="1"/>
          <w:position w:val="2"/>
          <w:sz w:val="24"/>
        </w:rPr>
        <w:t xml:space="preserve"> </w:t>
      </w:r>
      <w:r>
        <w:rPr>
          <w:sz w:val="24"/>
        </w:rPr>
        <w:t>range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applications.The</w:t>
      </w:r>
      <w:r>
        <w:rPr>
          <w:spacing w:val="-7"/>
          <w:sz w:val="24"/>
        </w:rPr>
        <w:t xml:space="preserve"> </w:t>
      </w:r>
      <w:r>
        <w:rPr>
          <w:sz w:val="24"/>
        </w:rPr>
        <w:t>readings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pH,</w:t>
      </w:r>
      <w:r>
        <w:rPr>
          <w:spacing w:val="-9"/>
          <w:sz w:val="24"/>
        </w:rPr>
        <w:t xml:space="preserve"> </w:t>
      </w:r>
      <w:r>
        <w:rPr>
          <w:sz w:val="24"/>
        </w:rPr>
        <w:t>EC,</w:t>
      </w:r>
      <w:r>
        <w:rPr>
          <w:spacing w:val="-8"/>
          <w:sz w:val="24"/>
        </w:rPr>
        <w:t xml:space="preserve"> </w:t>
      </w:r>
      <w:r>
        <w:rPr>
          <w:sz w:val="24"/>
        </w:rPr>
        <w:t>TDS,</w:t>
      </w:r>
      <w:r>
        <w:rPr>
          <w:spacing w:val="-9"/>
          <w:sz w:val="24"/>
        </w:rPr>
        <w:t xml:space="preserve"> </w:t>
      </w:r>
      <w:r>
        <w:rPr>
          <w:sz w:val="24"/>
        </w:rPr>
        <w:t>TH,</w:t>
      </w:r>
      <w:r>
        <w:rPr>
          <w:spacing w:val="-9"/>
          <w:sz w:val="24"/>
        </w:rPr>
        <w:t xml:space="preserve"> </w:t>
      </w:r>
      <w:r>
        <w:rPr>
          <w:sz w:val="24"/>
        </w:rPr>
        <w:t>main</w:t>
      </w:r>
      <w:r>
        <w:rPr>
          <w:spacing w:val="-9"/>
          <w:sz w:val="24"/>
        </w:rPr>
        <w:t xml:space="preserve"> </w:t>
      </w:r>
      <w:r>
        <w:rPr>
          <w:sz w:val="24"/>
        </w:rPr>
        <w:t>cations,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DO</w:t>
      </w:r>
      <w:r>
        <w:rPr>
          <w:spacing w:val="-10"/>
          <w:sz w:val="24"/>
        </w:rPr>
        <w:t xml:space="preserve"> </w:t>
      </w:r>
      <w:r>
        <w:rPr>
          <w:sz w:val="24"/>
        </w:rPr>
        <w:t>were</w:t>
      </w:r>
      <w:r>
        <w:rPr>
          <w:spacing w:val="-10"/>
          <w:sz w:val="24"/>
        </w:rPr>
        <w:t xml:space="preserve"> </w:t>
      </w:r>
      <w:r>
        <w:rPr>
          <w:sz w:val="24"/>
        </w:rPr>
        <w:t>all</w:t>
      </w:r>
      <w:r>
        <w:rPr>
          <w:spacing w:val="-8"/>
          <w:sz w:val="24"/>
        </w:rPr>
        <w:t xml:space="preserve"> </w:t>
      </w:r>
      <w:r>
        <w:rPr>
          <w:sz w:val="24"/>
        </w:rPr>
        <w:t>noticeably</w:t>
      </w:r>
      <w:r>
        <w:rPr>
          <w:spacing w:val="-8"/>
          <w:sz w:val="24"/>
        </w:rPr>
        <w:t xml:space="preserve"> </w:t>
      </w:r>
      <w:r>
        <w:rPr>
          <w:sz w:val="24"/>
        </w:rPr>
        <w:t>under</w:t>
      </w:r>
      <w:r>
        <w:rPr>
          <w:spacing w:val="-9"/>
          <w:sz w:val="24"/>
        </w:rPr>
        <w:t xml:space="preserve"> </w:t>
      </w:r>
      <w:r>
        <w:rPr>
          <w:sz w:val="24"/>
        </w:rPr>
        <w:t>BIS</w:t>
      </w:r>
      <w:r>
        <w:rPr>
          <w:spacing w:val="-58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WHO</w:t>
      </w:r>
      <w:r>
        <w:rPr>
          <w:spacing w:val="-12"/>
          <w:sz w:val="24"/>
        </w:rPr>
        <w:t xml:space="preserve"> </w:t>
      </w:r>
      <w:r>
        <w:rPr>
          <w:sz w:val="24"/>
        </w:rPr>
        <w:t>recommendations.</w:t>
      </w:r>
      <w:r>
        <w:rPr>
          <w:spacing w:val="-13"/>
          <w:sz w:val="24"/>
        </w:rPr>
        <w:t xml:space="preserve"> </w:t>
      </w:r>
      <w:r>
        <w:rPr>
          <w:sz w:val="24"/>
        </w:rPr>
        <w:t>Turbidity,</w:t>
      </w:r>
      <w:r>
        <w:rPr>
          <w:spacing w:val="-12"/>
          <w:sz w:val="24"/>
        </w:rPr>
        <w:t xml:space="preserve"> </w:t>
      </w:r>
      <w:r>
        <w:rPr>
          <w:sz w:val="24"/>
        </w:rPr>
        <w:t>TSS,</w:t>
      </w:r>
      <w:r>
        <w:rPr>
          <w:spacing w:val="-13"/>
          <w:sz w:val="24"/>
        </w:rPr>
        <w:t xml:space="preserve"> </w:t>
      </w:r>
      <w:r>
        <w:rPr>
          <w:sz w:val="24"/>
        </w:rPr>
        <w:t>and,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certain</w:t>
      </w:r>
      <w:r>
        <w:rPr>
          <w:spacing w:val="-13"/>
          <w:sz w:val="24"/>
        </w:rPr>
        <w:t xml:space="preserve"> </w:t>
      </w:r>
      <w:r>
        <w:rPr>
          <w:sz w:val="24"/>
        </w:rPr>
        <w:t>cases,</w:t>
      </w:r>
      <w:r>
        <w:rPr>
          <w:spacing w:val="-13"/>
          <w:sz w:val="24"/>
        </w:rPr>
        <w:t xml:space="preserve"> </w:t>
      </w:r>
      <w:r>
        <w:rPr>
          <w:sz w:val="24"/>
        </w:rPr>
        <w:t>BOD</w:t>
      </w:r>
      <w:r>
        <w:rPr>
          <w:spacing w:val="-13"/>
          <w:sz w:val="24"/>
        </w:rPr>
        <w:t xml:space="preserve"> </w:t>
      </w:r>
      <w:r>
        <w:rPr>
          <w:sz w:val="24"/>
        </w:rPr>
        <w:t>values</w:t>
      </w:r>
      <w:r>
        <w:rPr>
          <w:spacing w:val="-14"/>
          <w:sz w:val="24"/>
        </w:rPr>
        <w:t xml:space="preserve"> </w:t>
      </w:r>
      <w:r>
        <w:rPr>
          <w:sz w:val="24"/>
        </w:rPr>
        <w:t>were</w:t>
      </w:r>
      <w:r>
        <w:rPr>
          <w:spacing w:val="-14"/>
          <w:sz w:val="24"/>
        </w:rPr>
        <w:t xml:space="preserve"> </w:t>
      </w:r>
      <w:r>
        <w:rPr>
          <w:sz w:val="24"/>
        </w:rPr>
        <w:t>all</w:t>
      </w:r>
      <w:r>
        <w:rPr>
          <w:spacing w:val="-12"/>
          <w:sz w:val="24"/>
        </w:rPr>
        <w:t xml:space="preserve"> </w:t>
      </w:r>
      <w:r>
        <w:rPr>
          <w:sz w:val="24"/>
        </w:rPr>
        <w:t>above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permissible</w:t>
      </w:r>
      <w:r>
        <w:rPr>
          <w:spacing w:val="-57"/>
          <w:sz w:val="24"/>
        </w:rPr>
        <w:t xml:space="preserve"> </w:t>
      </w:r>
      <w:r>
        <w:rPr>
          <w:sz w:val="24"/>
        </w:rPr>
        <w:t>threshold, implying contaminated waterways.Utilizing the measured values, the Kriging methodology was</w:t>
      </w:r>
      <w:r>
        <w:rPr>
          <w:spacing w:val="1"/>
          <w:sz w:val="24"/>
        </w:rPr>
        <w:t xml:space="preserve"> </w:t>
      </w:r>
      <w:r>
        <w:rPr>
          <w:sz w:val="24"/>
        </w:rPr>
        <w:t>used to create interpolated maps for each component, and the WQI algorithm was used to estimate the water</w:t>
      </w:r>
      <w:r>
        <w:rPr>
          <w:spacing w:val="1"/>
          <w:sz w:val="24"/>
        </w:rPr>
        <w:t xml:space="preserve"> </w:t>
      </w:r>
      <w:r>
        <w:rPr>
          <w:sz w:val="24"/>
        </w:rPr>
        <w:t>purity.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findings</w:t>
      </w:r>
      <w:r>
        <w:rPr>
          <w:spacing w:val="-5"/>
          <w:sz w:val="24"/>
        </w:rPr>
        <w:t xml:space="preserve"> </w:t>
      </w:r>
      <w:r>
        <w:rPr>
          <w:sz w:val="24"/>
        </w:rPr>
        <w:t>indicated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WQI</w:t>
      </w:r>
      <w:r>
        <w:rPr>
          <w:spacing w:val="-8"/>
          <w:sz w:val="24"/>
        </w:rPr>
        <w:t xml:space="preserve"> </w:t>
      </w:r>
      <w:r>
        <w:rPr>
          <w:sz w:val="24"/>
        </w:rPr>
        <w:t>values</w:t>
      </w:r>
      <w:r>
        <w:rPr>
          <w:spacing w:val="-3"/>
          <w:sz w:val="24"/>
        </w:rPr>
        <w:t xml:space="preserve"> </w:t>
      </w:r>
      <w:r>
        <w:rPr>
          <w:sz w:val="24"/>
        </w:rPr>
        <w:t>ranged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5"/>
          <w:sz w:val="24"/>
        </w:rPr>
        <w:t xml:space="preserve"> </w:t>
      </w:r>
      <w:r>
        <w:rPr>
          <w:sz w:val="24"/>
        </w:rPr>
        <w:t>18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60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pre-monsoon</w:t>
      </w:r>
      <w:r>
        <w:rPr>
          <w:spacing w:val="-6"/>
          <w:sz w:val="24"/>
        </w:rPr>
        <w:t xml:space="preserve"> </w:t>
      </w:r>
      <w:r>
        <w:rPr>
          <w:sz w:val="24"/>
        </w:rPr>
        <w:t>phase,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17.92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59 in the monsoon, and from 20 to 78 in the post-monsoon timeframe. The results revealed that the water</w:t>
      </w:r>
      <w:r>
        <w:rPr>
          <w:spacing w:val="1"/>
          <w:sz w:val="24"/>
        </w:rPr>
        <w:t xml:space="preserve"> </w:t>
      </w:r>
      <w:r>
        <w:rPr>
          <w:sz w:val="24"/>
        </w:rPr>
        <w:t>quality</w:t>
      </w:r>
      <w:r>
        <w:rPr>
          <w:spacing w:val="-6"/>
          <w:sz w:val="24"/>
        </w:rPr>
        <w:t xml:space="preserve"> </w:t>
      </w:r>
      <w:r>
        <w:rPr>
          <w:sz w:val="24"/>
        </w:rPr>
        <w:t>fluctuated</w:t>
      </w:r>
      <w:r>
        <w:rPr>
          <w:spacing w:val="-4"/>
          <w:sz w:val="24"/>
        </w:rPr>
        <w:t xml:space="preserve"> </w:t>
      </w:r>
      <w:r>
        <w:rPr>
          <w:sz w:val="24"/>
        </w:rPr>
        <w:t>between</w:t>
      </w:r>
      <w:r>
        <w:rPr>
          <w:spacing w:val="-6"/>
          <w:sz w:val="24"/>
        </w:rPr>
        <w:t xml:space="preserve"> </w:t>
      </w:r>
      <w:r>
        <w:rPr>
          <w:sz w:val="24"/>
        </w:rPr>
        <w:t>average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good</w:t>
      </w:r>
      <w:r>
        <w:rPr>
          <w:spacing w:val="-6"/>
          <w:sz w:val="24"/>
        </w:rPr>
        <w:t xml:space="preserve"> </w:t>
      </w:r>
      <w:r>
        <w:rPr>
          <w:sz w:val="24"/>
        </w:rPr>
        <w:t>mostly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chosen</w:t>
      </w:r>
      <w:r>
        <w:rPr>
          <w:spacing w:val="-4"/>
          <w:sz w:val="24"/>
        </w:rPr>
        <w:t xml:space="preserve"> </w:t>
      </w:r>
      <w:r>
        <w:rPr>
          <w:sz w:val="24"/>
        </w:rPr>
        <w:t>sites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pollutants</w:t>
      </w:r>
      <w:r>
        <w:rPr>
          <w:spacing w:val="-6"/>
          <w:sz w:val="24"/>
        </w:rPr>
        <w:t xml:space="preserve"> </w:t>
      </w:r>
      <w:r>
        <w:rPr>
          <w:sz w:val="24"/>
        </w:rPr>
        <w:t>rises</w:t>
      </w:r>
      <w:r>
        <w:rPr>
          <w:spacing w:val="-6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upstream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8"/>
          <w:sz w:val="24"/>
        </w:rPr>
        <w:t xml:space="preserve"> </w:t>
      </w:r>
      <w:r>
        <w:rPr>
          <w:sz w:val="24"/>
        </w:rPr>
        <w:t>downstream.Principal component analysis (PCA) and the clustering technique (CA) were also used. These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-10"/>
          <w:sz w:val="24"/>
        </w:rPr>
        <w:t xml:space="preserve"> </w:t>
      </w:r>
      <w:r>
        <w:rPr>
          <w:sz w:val="24"/>
        </w:rPr>
        <w:t>were</w:t>
      </w:r>
      <w:r>
        <w:rPr>
          <w:spacing w:val="-10"/>
          <w:sz w:val="24"/>
        </w:rPr>
        <w:t xml:space="preserve"> </w:t>
      </w:r>
      <w:r>
        <w:rPr>
          <w:sz w:val="24"/>
        </w:rPr>
        <w:t>performed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analyse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state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water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0"/>
          <w:sz w:val="24"/>
        </w:rPr>
        <w:t xml:space="preserve"> </w:t>
      </w:r>
      <w:r>
        <w:rPr>
          <w:sz w:val="24"/>
        </w:rPr>
        <w:t>effective</w:t>
      </w:r>
      <w:r>
        <w:rPr>
          <w:spacing w:val="-10"/>
          <w:sz w:val="24"/>
        </w:rPr>
        <w:t xml:space="preserve"> </w:t>
      </w:r>
      <w:r>
        <w:rPr>
          <w:sz w:val="24"/>
        </w:rPr>
        <w:t>management.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sampling</w:t>
      </w:r>
      <w:r>
        <w:rPr>
          <w:spacing w:val="-8"/>
          <w:sz w:val="24"/>
        </w:rPr>
        <w:t xml:space="preserve"> </w:t>
      </w:r>
      <w:r>
        <w:rPr>
          <w:sz w:val="24"/>
        </w:rPr>
        <w:t>locations</w:t>
      </w:r>
      <w:r>
        <w:rPr>
          <w:spacing w:val="-58"/>
          <w:sz w:val="24"/>
        </w:rPr>
        <w:t xml:space="preserve"> </w:t>
      </w:r>
      <w:r>
        <w:rPr>
          <w:sz w:val="24"/>
        </w:rPr>
        <w:t>are grouped by CA into homogeneous clusters with comparable behaviours. The river's water quality can be</w:t>
      </w:r>
      <w:r>
        <w:rPr>
          <w:spacing w:val="1"/>
          <w:sz w:val="24"/>
        </w:rPr>
        <w:t xml:space="preserve"> </w:t>
      </w:r>
      <w:r>
        <w:rPr>
          <w:sz w:val="24"/>
        </w:rPr>
        <w:t>described using PCA by identifying key factors that are relevant to each season. PCA was successful in</w:t>
      </w:r>
      <w:r>
        <w:rPr>
          <w:spacing w:val="1"/>
          <w:sz w:val="24"/>
        </w:rPr>
        <w:t xml:space="preserve"> </w:t>
      </w:r>
      <w:r>
        <w:rPr>
          <w:sz w:val="24"/>
        </w:rPr>
        <w:t>explaining 76%, 74%, and 72% of the overall cumulative variation in water quality over the course of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year.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PCA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results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showed</w:t>
      </w:r>
      <w:r>
        <w:rPr>
          <w:spacing w:val="-14"/>
          <w:sz w:val="24"/>
        </w:rPr>
        <w:t xml:space="preserve"> </w:t>
      </w:r>
      <w:r>
        <w:rPr>
          <w:sz w:val="24"/>
        </w:rPr>
        <w:t>that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most</w:t>
      </w:r>
      <w:r>
        <w:rPr>
          <w:spacing w:val="-14"/>
          <w:sz w:val="24"/>
        </w:rPr>
        <w:t xml:space="preserve"> </w:t>
      </w:r>
      <w:r>
        <w:rPr>
          <w:sz w:val="24"/>
        </w:rPr>
        <w:t>significant</w:t>
      </w:r>
      <w:r>
        <w:rPr>
          <w:spacing w:val="-14"/>
          <w:sz w:val="24"/>
        </w:rPr>
        <w:t xml:space="preserve"> </w:t>
      </w:r>
      <w:r>
        <w:rPr>
          <w:sz w:val="24"/>
        </w:rPr>
        <w:t>factors</w:t>
      </w:r>
      <w:r>
        <w:rPr>
          <w:spacing w:val="-11"/>
          <w:sz w:val="24"/>
        </w:rPr>
        <w:t xml:space="preserve"> </w:t>
      </w:r>
      <w:r>
        <w:rPr>
          <w:sz w:val="24"/>
        </w:rPr>
        <w:t>affecting</w:t>
      </w:r>
      <w:r>
        <w:rPr>
          <w:spacing w:val="-15"/>
          <w:sz w:val="24"/>
        </w:rPr>
        <w:t xml:space="preserve"> </w:t>
      </w:r>
      <w:r>
        <w:rPr>
          <w:sz w:val="24"/>
        </w:rPr>
        <w:t>water</w:t>
      </w:r>
      <w:r>
        <w:rPr>
          <w:spacing w:val="-16"/>
          <w:sz w:val="24"/>
        </w:rPr>
        <w:t xml:space="preserve"> </w:t>
      </w:r>
      <w:r>
        <w:rPr>
          <w:sz w:val="24"/>
        </w:rPr>
        <w:t>quality</w:t>
      </w:r>
      <w:r>
        <w:rPr>
          <w:spacing w:val="-14"/>
          <w:sz w:val="24"/>
        </w:rPr>
        <w:t xml:space="preserve"> </w:t>
      </w:r>
      <w:r>
        <w:rPr>
          <w:sz w:val="24"/>
        </w:rPr>
        <w:t>were</w:t>
      </w:r>
      <w:r>
        <w:rPr>
          <w:spacing w:val="-17"/>
          <w:sz w:val="24"/>
        </w:rPr>
        <w:t xml:space="preserve"> </w:t>
      </w:r>
      <w:r>
        <w:rPr>
          <w:sz w:val="24"/>
        </w:rPr>
        <w:t>BOD,</w:t>
      </w:r>
      <w:r>
        <w:rPr>
          <w:spacing w:val="-11"/>
          <w:sz w:val="24"/>
        </w:rPr>
        <w:t xml:space="preserve"> </w:t>
      </w:r>
      <w:r>
        <w:rPr>
          <w:sz w:val="24"/>
        </w:rPr>
        <w:t>Fe,</w:t>
      </w:r>
      <w:r>
        <w:rPr>
          <w:spacing w:val="-15"/>
          <w:sz w:val="24"/>
        </w:rPr>
        <w:t xml:space="preserve"> </w:t>
      </w:r>
      <w:r>
        <w:rPr>
          <w:sz w:val="24"/>
        </w:rPr>
        <w:t>turbidity,</w:t>
      </w:r>
      <w:r>
        <w:rPr>
          <w:spacing w:val="-58"/>
          <w:sz w:val="24"/>
        </w:rPr>
        <w:t xml:space="preserve"> </w:t>
      </w:r>
      <w:r>
        <w:rPr>
          <w:sz w:val="24"/>
        </w:rPr>
        <w:t>and TSS. Significant contributors to river water pollution have been highlighted as fertilizers, home and</w:t>
      </w:r>
      <w:r>
        <w:rPr>
          <w:spacing w:val="1"/>
          <w:sz w:val="24"/>
        </w:rPr>
        <w:t xml:space="preserve"> </w:t>
      </w:r>
      <w:r>
        <w:rPr>
          <w:sz w:val="24"/>
        </w:rPr>
        <w:t>industrial</w:t>
      </w:r>
      <w:r>
        <w:rPr>
          <w:spacing w:val="1"/>
          <w:sz w:val="24"/>
        </w:rPr>
        <w:t xml:space="preserve"> </w:t>
      </w:r>
      <w:r>
        <w:rPr>
          <w:sz w:val="24"/>
        </w:rPr>
        <w:t>wastewaters,</w:t>
      </w:r>
      <w:r>
        <w:rPr>
          <w:spacing w:val="1"/>
          <w:sz w:val="24"/>
        </w:rPr>
        <w:t xml:space="preserve"> </w:t>
      </w:r>
      <w:r>
        <w:rPr>
          <w:sz w:val="24"/>
        </w:rPr>
        <w:t>land</w:t>
      </w:r>
      <w:r>
        <w:rPr>
          <w:spacing w:val="1"/>
          <w:sz w:val="24"/>
        </w:rPr>
        <w:t xml:space="preserve"> </w:t>
      </w:r>
      <w:r>
        <w:rPr>
          <w:sz w:val="24"/>
        </w:rPr>
        <w:t>degradation,</w:t>
      </w:r>
      <w:r>
        <w:rPr>
          <w:spacing w:val="1"/>
          <w:sz w:val="24"/>
        </w:rPr>
        <w:t xml:space="preserve"> </w:t>
      </w:r>
      <w:r>
        <w:rPr>
          <w:sz w:val="24"/>
        </w:rPr>
        <w:t>soil</w:t>
      </w:r>
      <w:r>
        <w:rPr>
          <w:spacing w:val="1"/>
          <w:sz w:val="24"/>
        </w:rPr>
        <w:t xml:space="preserve"> </w:t>
      </w:r>
      <w:r>
        <w:rPr>
          <w:sz w:val="24"/>
        </w:rPr>
        <w:t>leaching,</w:t>
      </w:r>
      <w:r>
        <w:rPr>
          <w:spacing w:val="1"/>
          <w:sz w:val="24"/>
        </w:rPr>
        <w:t xml:space="preserve"> </w:t>
      </w:r>
      <w:r>
        <w:rPr>
          <w:sz w:val="24"/>
        </w:rPr>
        <w:t>organic</w:t>
      </w:r>
      <w:r>
        <w:rPr>
          <w:spacing w:val="1"/>
          <w:sz w:val="24"/>
        </w:rPr>
        <w:t xml:space="preserve"> </w:t>
      </w:r>
      <w:r>
        <w:rPr>
          <w:sz w:val="24"/>
        </w:rPr>
        <w:t>contaminants,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environmental</w:t>
      </w:r>
      <w:r>
        <w:rPr>
          <w:spacing w:val="1"/>
          <w:sz w:val="24"/>
        </w:rPr>
        <w:t xml:space="preserve"> </w:t>
      </w:r>
      <w:r>
        <w:rPr>
          <w:sz w:val="24"/>
        </w:rPr>
        <w:t>contamination.The</w:t>
      </w:r>
      <w:r>
        <w:rPr>
          <w:spacing w:val="-12"/>
          <w:sz w:val="24"/>
        </w:rPr>
        <w:t xml:space="preserve"> </w:t>
      </w:r>
      <w:r>
        <w:rPr>
          <w:sz w:val="24"/>
        </w:rPr>
        <w:t>quantifiable</w:t>
      </w:r>
      <w:r>
        <w:rPr>
          <w:spacing w:val="-12"/>
          <w:sz w:val="24"/>
        </w:rPr>
        <w:t xml:space="preserve"> </w:t>
      </w:r>
      <w:r>
        <w:rPr>
          <w:sz w:val="24"/>
        </w:rPr>
        <w:t>benefits,</w:t>
      </w:r>
      <w:r>
        <w:rPr>
          <w:spacing w:val="-11"/>
          <w:sz w:val="24"/>
        </w:rPr>
        <w:t xml:space="preserve"> </w:t>
      </w:r>
      <w:r>
        <w:rPr>
          <w:sz w:val="24"/>
        </w:rPr>
        <w:t>however,</w:t>
      </w:r>
      <w:r>
        <w:rPr>
          <w:spacing w:val="-10"/>
          <w:sz w:val="24"/>
        </w:rPr>
        <w:t xml:space="preserve"> </w:t>
      </w:r>
      <w:r>
        <w:rPr>
          <w:sz w:val="24"/>
        </w:rPr>
        <w:t>varied</w:t>
      </w:r>
      <w:r>
        <w:rPr>
          <w:spacing w:val="-1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0"/>
          <w:sz w:val="24"/>
        </w:rPr>
        <w:t xml:space="preserve"> </w:t>
      </w:r>
      <w:r>
        <w:rPr>
          <w:sz w:val="24"/>
        </w:rPr>
        <w:t>seasons.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calculated</w:t>
      </w:r>
      <w:r>
        <w:rPr>
          <w:spacing w:val="-11"/>
          <w:sz w:val="24"/>
        </w:rPr>
        <w:t xml:space="preserve"> </w:t>
      </w:r>
      <w:r>
        <w:rPr>
          <w:sz w:val="24"/>
        </w:rPr>
        <w:t>rates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criteria</w:t>
      </w:r>
      <w:r>
        <w:rPr>
          <w:spacing w:val="-58"/>
          <w:sz w:val="24"/>
        </w:rPr>
        <w:t xml:space="preserve"> </w:t>
      </w:r>
      <w:r>
        <w:rPr>
          <w:sz w:val="24"/>
        </w:rPr>
        <w:t>and the WQI clearly demonstrate that the Baitarani River water demands a suitable treatment procedure as</w:t>
      </w:r>
      <w:r>
        <w:rPr>
          <w:spacing w:val="1"/>
          <w:sz w:val="24"/>
        </w:rPr>
        <w:t xml:space="preserve"> </w:t>
      </w:r>
      <w:r>
        <w:rPr>
          <w:sz w:val="24"/>
        </w:rPr>
        <w:t>well as actions to prevent to stop the deteriorating water quality. Appropriateness of methodologies for</w:t>
      </w:r>
      <w:r>
        <w:rPr>
          <w:spacing w:val="1"/>
          <w:sz w:val="24"/>
        </w:rPr>
        <w:t xml:space="preserve"> </w:t>
      </w:r>
      <w:r>
        <w:rPr>
          <w:sz w:val="24"/>
        </w:rPr>
        <w:t>planning and designing related to sampling sites for regulating water quality management initiatives in river</w:t>
      </w:r>
      <w:r>
        <w:rPr>
          <w:spacing w:val="1"/>
          <w:sz w:val="24"/>
        </w:rPr>
        <w:t xml:space="preserve"> </w:t>
      </w:r>
      <w:r>
        <w:rPr>
          <w:sz w:val="24"/>
        </w:rPr>
        <w:t>basins. To improve health and protect water resources and the environment, strict rules and regulations must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implemented in order</w:t>
      </w:r>
      <w:r>
        <w:rPr>
          <w:spacing w:val="1"/>
          <w:sz w:val="24"/>
        </w:rPr>
        <w:t xml:space="preserve"> </w:t>
      </w:r>
      <w:r>
        <w:rPr>
          <w:sz w:val="24"/>
        </w:rPr>
        <w:t>to protect this water</w:t>
      </w:r>
      <w:r>
        <w:rPr>
          <w:spacing w:val="-2"/>
          <w:sz w:val="24"/>
        </w:rPr>
        <w:t xml:space="preserve"> </w:t>
      </w:r>
      <w:r>
        <w:rPr>
          <w:sz w:val="24"/>
        </w:rPr>
        <w:t>resource</w:t>
      </w:r>
      <w:r>
        <w:rPr>
          <w:spacing w:val="-1"/>
          <w:sz w:val="24"/>
        </w:rPr>
        <w:t xml:space="preserve"> </w:t>
      </w:r>
      <w:r>
        <w:rPr>
          <w:sz w:val="24"/>
        </w:rPr>
        <w:t>from pollution.</w:t>
      </w:r>
    </w:p>
    <w:p w14:paraId="605E3A9D" w14:textId="77777777" w:rsidR="00BD5AE0" w:rsidRDefault="00000000">
      <w:pPr>
        <w:spacing w:before="35"/>
        <w:ind w:left="720"/>
        <w:jc w:val="both"/>
        <w:rPr>
          <w:b/>
          <w:sz w:val="24"/>
        </w:rPr>
      </w:pPr>
      <w:r>
        <w:rPr>
          <w:b/>
          <w:sz w:val="24"/>
        </w:rPr>
        <w:t>Keywords: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Baitarani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Basin,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anthropogenic,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Water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Quality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Index,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Principal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analysis,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clustering.</w:t>
      </w:r>
    </w:p>
    <w:p w14:paraId="19FB94F8" w14:textId="77777777" w:rsidR="00BD5AE0" w:rsidRDefault="00BD5AE0">
      <w:pPr>
        <w:jc w:val="both"/>
        <w:rPr>
          <w:sz w:val="24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638EB234" w14:textId="77777777" w:rsidR="00BD5AE0" w:rsidRDefault="00BD5AE0">
      <w:pPr>
        <w:pStyle w:val="BodyText"/>
        <w:rPr>
          <w:b/>
          <w:i w:val="0"/>
          <w:sz w:val="20"/>
        </w:rPr>
      </w:pPr>
    </w:p>
    <w:p w14:paraId="745752FF" w14:textId="77777777" w:rsidR="00BD5AE0" w:rsidRDefault="00BD5AE0">
      <w:pPr>
        <w:pStyle w:val="BodyText"/>
        <w:rPr>
          <w:b/>
          <w:i w:val="0"/>
          <w:sz w:val="20"/>
        </w:rPr>
      </w:pPr>
    </w:p>
    <w:p w14:paraId="5518063C" w14:textId="77777777" w:rsidR="00BD5AE0" w:rsidRDefault="00BD5AE0">
      <w:pPr>
        <w:pStyle w:val="BodyText"/>
        <w:spacing w:before="6"/>
        <w:rPr>
          <w:b/>
          <w:i w:val="0"/>
          <w:sz w:val="18"/>
        </w:rPr>
      </w:pPr>
    </w:p>
    <w:p w14:paraId="15B4008B" w14:textId="77777777" w:rsidR="00BD5AE0" w:rsidRDefault="00000000">
      <w:pPr>
        <w:ind w:right="18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RASTEMS-2023_A73</w:t>
      </w:r>
    </w:p>
    <w:p w14:paraId="358598AF" w14:textId="77777777" w:rsidR="00BD5AE0" w:rsidRDefault="00BD5AE0">
      <w:pPr>
        <w:pStyle w:val="BodyText"/>
        <w:rPr>
          <w:b/>
          <w:sz w:val="20"/>
        </w:rPr>
      </w:pPr>
    </w:p>
    <w:p w14:paraId="613F304A" w14:textId="77777777" w:rsidR="00BD5AE0" w:rsidRDefault="00BD5AE0">
      <w:pPr>
        <w:pStyle w:val="BodyText"/>
        <w:spacing w:before="10"/>
        <w:rPr>
          <w:b/>
        </w:rPr>
      </w:pPr>
    </w:p>
    <w:p w14:paraId="502C61FF" w14:textId="77777777" w:rsidR="00BD5AE0" w:rsidRDefault="000E09AB">
      <w:pPr>
        <w:pStyle w:val="Heading2"/>
        <w:spacing w:before="0" w:line="362" w:lineRule="auto"/>
        <w:ind w:left="744" w:right="21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09312" behindDoc="1" locked="0" layoutInCell="1" allowOverlap="1" wp14:anchorId="4B763AE2" wp14:editId="11BDD2A3">
                <wp:simplePos x="0" y="0"/>
                <wp:positionH relativeFrom="page">
                  <wp:posOffset>654050</wp:posOffset>
                </wp:positionH>
                <wp:positionV relativeFrom="paragraph">
                  <wp:posOffset>501015</wp:posOffset>
                </wp:positionV>
                <wp:extent cx="6214745" cy="6214745"/>
                <wp:effectExtent l="0" t="0" r="0" b="0"/>
                <wp:wrapNone/>
                <wp:docPr id="314221238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30" y="789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57606402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0" y="788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4457513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9" y="1166"/>
                            <a:ext cx="9024" cy="9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EF79C7" id="Group 91" o:spid="_x0000_s1026" style="position:absolute;margin-left:51.5pt;margin-top:39.45pt;width:489.35pt;height:489.35pt;z-index:-20807168;mso-position-horizontal-relative:page" coordorigin="1030,789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pD08pQIAAB0IAAAOAAAAZHJzL2Uyb0RvYy54bWzcVduK2zAQfS/0H4Te&#10;N7YTJ05MkqU03aWwbUMvH6DIsi3WuiApcfbvO5LtNJst3bLQQvtgMRppRmfOHEvL66No0IEZy5Vc&#10;4WQUY8QkVQWX1Qp/+3pzNcfIOiIL0ijJVviBWXy9fv1q2eqcjVWtmoIZBEmkzVu9wrVzOo8iS2sm&#10;iB0pzSQslsoI4mBqqqgwpIXsoonGcTyLWmUKbRRl1oJ30y3idchfloy6T2VpmUPNCgM2F0YTxp0f&#10;o/WS5JUhuua0h0FegEIQLuHQU6oNcQTtDX+SSnBqlFWlG1ElIlWWnLJQA1STxBfV3Bq116GWKm8r&#10;faIJqL3g6cVp6cfDrdFf9NZ06MG8U/TeAi9Rq6v8fN3Pq24z2rUfVAH9JHunQuHH0gifAkpCx8Dv&#10;w4lfdnSIgnM2TtIsnWJEYW2YhA7QGtrk45J4Am2C5Wy+6JpD63d9+CKbZ11ssDxEknfnBqw9tvVS&#10;c5rD1/MF1hO+ntcVRLm9YbhPIn4rhyDmfq+voLWaOL7jDXcPQaZAkQclD1tOPdV+AtRuDeLFCk+z&#10;WTxL4zFGkgggFTb5s9Fi4ikY9naRxFcWWoSkelsTWbE3VoPOgTuIH1zGqLZmpLDe7Zl6nCVMH6HZ&#10;NVzf8KbxPfR2Xzf8KhdS+wl1nYw3iu4Fk677Lw1rgAIlbc21xcjkTOwY1GreFwEQya2hnwF36L91&#10;hjla+8NLANH7ob2nhYD4B0hfjgXVPivEM0HNO0ENavyFnIBkY90tUwJ5A1AD0CBzcrizHjJAG7Z4&#10;0FJ57kIpjXzkgI3eE+B7wL0J+P89nSaTLE2n2TSZPFHq+L9Uaqjqryk1jRfh6kuS2exCqvE47W8+&#10;b3X6G27cQYd/VKrhgoU3KCi/fy/9I3c+B/v8VV9/BwAA//8DAFBLAwQKAAAAAAAAACEA2kNlj3O+&#10;AABzvgAAFAAAAGRycy9tZWRpYS9pbWFnZTEucG5niVBORw0KGgoAAAANSUhEUgAAAVwAAAFcCAYA&#10;AACEFgYsAAAABmJLR0QA/wD/AP+gvaeTAAAACXBIWXMAAA4mAAAOJgGi7yX8AAAgAElEQVR4nOy9&#10;eZAc2Xbe97s3M2vtRjf2dQYYzACzz5v3SMuSbD9TpPxMSfYjKYWWoBRmWLa1vbAjJG5WSJQoyTJN&#10;UuRfskRH0Es4tFiiJZO2FQrSDPmJYQW18M2bwQwwQGMGGAwGawPopapryeVe/3EyO7Oqq7sza+ku&#10;APVF9KCmuyrzVtW93z33LN9R1lpmmGEfoVm5MQ8s+Kp7RCt9TCmOomwdq+dQtqaUqmMpy9OtRlGR&#10;h3RBRQAoutbaDaxqoUwTqzasZdlY87Bky4+ANQ6ebwBmX97lDDMAaka4M0wO36x0Hx0667ilU8q1&#10;JzDqjNL6InBGa44awxEUC1gqgKe1diYxCmNMBAQoOljWtOaRMSwDX1hjltD2Cxuq+1Ho3y0feXIL&#10;vqsziXHMMMOMcGcYGa3Hl86UyuWLytoLSul3ULyGVeeBo2BrWmu132PMA2OMBdUCllH2BoaPLeYj&#10;q9SS3+0u1Q6/88V+j3GGpxszwp2hAL7l+Sul1x3PfVNZ5ztR/E6UuoC1i8NZpzbzjwFr5Sf5Zc/j&#10;vtdsQmX+SR6r3sdKAXrzV5kHuWGMiVBqFWuvo+y/sNZ8KwqcK6WDH3wMf9AvfMEZnkvMCHeGbdFe&#10;uXK26jpfNorvBP27tbKvofRC/itYMAZs8mMzBKjSx8oBnflRDigd/8Rkic5cN3mcdccaUtJO7heB&#10;yfzYKEPqNn2sVHo/rSlEyNasGauugvl1bfmtdhh9u3rwjVv5LzDD84QZ4c6QYu3D85FT+k4Fvw/0&#10;vwv2bC7L1UYpsYIQFwh5umVwPHBKoEpA8qO3udhewQC+/FgfIh+iAMKukDP0vh+tZSPY7arGRKBu&#10;gfn/LPwTJ/J/i4W3b0zsbczwVGFGuM8xmg8+PF6pef+e1vr7serfAfui1nowEyrEGkysRUgtQ7cE&#10;blXIlSpQYZhj+3TBAh2gLSQctiH0U0sdMha52urpiGGMMaA+R9l/YYz55SAI/1X10Fu39+pdzDBd&#10;mBHu8wXtr378rus634/i+7Dqda2Vt/VpCjlyJ0fxhGBcKFXBq4KqAfW9HPsUYQNsC4I2+G0wofxa&#10;qdQlknyGfRBfMNew/O9hGP1KafH195mlqj03mBHusw83XLv2u7Wr/hhWfbfW6uTWp2QJNkx5wqtC&#10;qQZOHZjfwyE/jWhAtAF+TMQgH6t2dyFgew9l/5kJ7d9xF179dSDcw0HPsMeYEe4ziW954Vr9u7XW&#10;fxzN17TSi1ufozIEa+T/vSqU66APIK6BGYZHG8w6dDdiAraxLzgh4AHka80qhl8zxvxP7sLGP4Pv&#10;CPZ82DNMFDPCfYYQNK581VHOf6aV+r4t2QRKxT7YMHYTGPG5lufAXeD5dQ/sFTYgXINuU3zCSsc+&#10;YDf9brKwZs1Y/s/Ihr/ozb/xG/sz5hnGjRnhPuXorF1+peJ4/7lB/Sdb3AVKCbGaCKJQTrVeDaoL&#10;wCGe/sDW0woLPIH2GgQt+V/Hjf2/egv5GmPvaez/2omCX6wsvPnJvgx5hrFgRrhPJX6pFDXf+gMK&#10;98e1Vl/q+VPWko0C+f9SHSoHgQGehRmmAGvQeQL+hnx3jret5WusuWRt9N85cx/9o1nBxdOHGeE+&#10;ReisffRyyfF+HNQf01pnnKyZoFcYyOPyHFQOAQXqFGaYAsTk220CClxvYNDNGNMG+3f8KPyZmdX7&#10;9GBGuE8BwvWP/yPtOD+llX6r9y8KMJIfaiLJKKgdQtwFMywDqyHMueDGvztI+nj68QRaTyTzQTuS&#10;74ymP+BmrPnIRNGfdw+8/n/vyzBnyI0Z4U4prl//p+XzJ87/caX0T/T4ZvtdBtqF2iI4x9n/6q3p&#10;wm1guQWOk35kx+bgzH4PrDAMRA+gtSpvYhuXgzH2nrXmv7lx/8b/eOHC7+nu44Bn2AYzwp0yrN/5&#10;14fnDiz8JEr9F1rrcvqXjDVrTewyOMZ+ZxeEQBupydqw0AnBWIgy2jNKQdmBY+7eepFvAytdKMUV&#10;uZ0QXqoUc7Jcjl+/4MJhYCL6kYWwAZ2H4nJIqvz6rF5jTBfLLzbXV//ygdO/7fG+DXWGLZgR7pSg&#10;9ei9U5VK/adA/dFUvyDxzRpJJdKOuAycE/s61g3gehscDWEEVoFW4MT/KtWb/2AREvZDqHvw6oDa&#10;tkngpoFmAF78abYDuFgttkV9uy2v90Mh3rfKu79mzxDdF5eDiSTFTyXCO7KmYx3gv9fptv587fC7&#10;d/ZzqDMIZoS731i58aJxw59B8YdS3dj4HxOIqIpbgfpRxAO5/+gAVzagUoqdGPFwrYXQpNatUkJS&#10;Tiw1oICNAA548MoeOFI/CaFrZGMAIdw3qpCXMzeATzpQdtP39vYOL+7GPwdGG/YQWIGNZQg7IhKk&#10;kx1tk3gtln+oQ/fHOHj+8z0f3gybmBHuPqG9cuVs2XN/Tmv9B9LfxtZJFAjZlupQPQnU9muY2+JS&#10;Ryw/1WfKVl2oKdED84GHvix7T6eH3pYPr9Um/66u+EBsdQO0Aninmj9odhdYjgk3ef271e095VdD&#10;aHXAjZ9/uiJuiL1DC9r3wW8K6ToeA7Ib/lE3CH94JiG5P5hFWfYYrUfvnTIbS3+3Wi59lpJtrA8b&#10;+VIGWqrCwutQfZlJ05KPWHJFUXbETZCgG8IpD84qOIr4SY8Cb8ZWcJiRZ/EcuLMHigGBSckWAFts&#10;wrej1DoGudZOn5UxUC7J+wvNfpSV1KB6XuZOqSpzKYp3nXg0Wus/UC2XPjMbS3+39ei9U3s+xOcc&#10;M8LdI9y+/ZtV01j6m5XK3G2t9A/Kb+MlGflScVSqwcJbUD4HTNbReR+4FsJHLVhqF3+9o3sJ1yLk&#10;PQgvlsCP0v93NbT3gHBVxrgzVoiwyITfCMHNsKZWsL7Ncy3QjcR9ogDX2c/kPE/m0MJbMqeCVky8&#10;sEm8Sv9gpTJ32zSW/iZ8a/qOUM8oZoS7B4gaV//k6YOHH2tHf2NTb1YpcRsE7QzRnmUv7KIucLch&#10;FmCtJEMpyrkVpzcbVO9wjTmEZLNZC6GBRuGRD4HEv4yQYV6ExBtK5jUKsXoHoRXfAyVai95UVE0r&#10;mVMLb4l7KmjLnFOb1q7Wjv6Gac4/ihpX/+Q+D/a5wIxwJ4hw7eOvmeb1O47j/sJmZZhSkkvpt8Cr&#10;wMKbe0a0CcrAXLZOTUHR3KED9Fq4WolbYTtU+lwQWhcn+SLYIjBrixHuOlu/Ea0g2IZwV5FNBWQz&#10;mRvigNIFJtOlUkH5RSFeryJzz4RZ4q06jvsLpnn9Trj28dcmMoQZgBnhTgTNBx8eNxtLv+563q9q&#10;rcRPlgjJ+C0JZiy8FrsOxv8V3GN3UdVFN/WrehrWCqbJl+klUEdtb/0BzLsQ9j9/gvHagF4ZAkuf&#10;P3cXNGxfQBBxo3S2eY/NML1+ZCRwWBR3Ini4AZe6ErAbP1TsanhN5qDfkjm5SbzqlOt5v2o2ln69&#10;+eDD4xMZwnOOGeGOG82ln6zVy3e10t8DpI5Evy0MsHA+DoaN30d7PZTFeq8FVzo7P/cYbPoEtALf&#10;Fguelem1AJXqJeBBzzcZs9PR0JqgH7f/0tbG/SFzohMOtogtgy3zIIoJ18q/w6SGrflQK4ulfL81&#10;xAVyw5M5uHBePhg/0evd9O9+T61evmuaS39lkqN4HjEj3DEhaFz5qmku3Ubrv6y11pvmUdiR6rCF&#10;kzD3KpOsDGv4Yq3WS4CSKqmdUPfSI7Kj4HFBi7PiiDWXxXa3LNNrcSp6CXjciClkE0Ut3HbYm6GQ&#10;wFHQ7PudjwQFtUrvU3Q7vUdqUSvSYo3Joi5zcuGUzNEw3qWVEv+u1n/JNJduB40rX92L0TwPmBHu&#10;qLj8zTnTXPoVzyn9c621lOkrJbm0fgsqC3DgTfYiI/NIVQJhFknbCixc3aFnwCFXihQgdisUFPvz&#10;nK1WbT8ZJajRGziD9N6TwKC3ndeH20aq5wZBK2j0bRRN0kbFxspnXxSPMyXIe49DMkcrCzJno57A&#10;2hnPKf1z01z6FS5/c26/RvisYEa4IyBcv/p1c/b0Pa3114GM+2BDVuDim+DtnVTKYZVanBYpQmiH&#10;cGMbS/Jw8kTSzIEibgWvL1OBXbId3Ezxg1Li051UpoKh1wdrbf6mQaukC0Mhn2kU59UqJZtaFus2&#10;TR8Ljfiri6AB+P05w7vgY18KO8b6+XlnZM4qLXM462bQ+uvm7Ol74frVr4/zls8bZoQ7DD57f9E0&#10;l37Vdd1f0VrNQSwgEHYg6MDCGahfZK+lTurEFV0xq1mg5klAbLu+3D1uBV3MrTBHr8XqKCGO7eD0&#10;WbhKSZnwJBB3aduEJf8xfyNKyS808hnOefLYGZCN0c4GzGzxUpX7YTHrNkBKlg2iafFea9su7UPA&#10;kbm7cEbmctiJSVehtZpzXfdXTHPpV/ns/Zma/RCYEW5BhI2lHzBHane01pI+o5QIf3c3wKvDwtvs&#10;Z8r7fKnXArNA1ROZwocDnj+KW6HO1tSwzg6BsJrT60Zw1PbFEqMislvTuvIanp2M/zY0cFTBoXgz&#10;SU4CWV/1pv82tnSLqJGFQCNIU8ry4F4cmHO1lB27ehJJhYdkLnt1mds2ylq7XzNHanfDxtIPjP22&#10;zzhmhJsTt2//ZtU0r/0T19H/WGtd2zyvBh3xeS2+DJVz+zpGgCNqayALpMDhi5Ycl7PIuhV0TCbb&#10;+WH7UYYtxQ87Wbh1tZVwmxPKVIjMVpdCHsI19B7vLWLJzxOfV+Lmu4nrpNV3r0GBtp1wxxZ/zWoX&#10;SjHJdkM4USn2+kKonJO5HQUy1yEJqlVdR/9j07z2T27f/s1Zi+ecmBFuDoRrH3/t9MHDj7V2fi8Q&#10;50BFcVBsPg6KTUfX2363QhZVD260hCSymC+JW8FSzK2gkIWftXIV21utJeKO7DF2KiQYFWEf4UI+&#10;wl2n15eafbxJqplMhSYicJ7cs2jBQ0KeebEMRCAVbbEVf6zYLYdAPQ6qzcdFE1lr1/m9pw8efjwr&#10;mMiHGeHuAtO89rNSwKCrm77aTav2ApReHMt97o3lKoKF8mBLUyuoeHC1FS/aGIedXrfCaoEiiIq7&#10;NVNhu8BbnfTonWBSiQq+6fWgW5vPo75qe/239QxLJzKTWUt+IxMwC4xY8XnxkJg0i7zGT7MgfAOH&#10;J2nd9qP0osz5xNrd9O3qqut5v2qa1352D0fzVGJGuNtg/c6/PmyaS0taOz8CpJVi3Q3ptnDgTfLH&#10;vbfHKiJ1eK8pgtnjwFEG5LhaWdyOEr/fh5l0gkXSiaDjY/9aznu5eivhbpezn+SX9mQqmO2fPwp6&#10;dBBiEs3Da92+irFqhqXrceBMx9alT687QSHuh7x45KfSj3nQQPzFSXpbFMGpPddsqMrcL8/Fvt1s&#10;pZrzI6a5tLR+51/vrSrlU4QZ4Q5A2Lj2fXMLB+9qrS8AMTP4EHVh8aVY+2A0dJDUnhstUZaqV6Qd&#10;zDhk+StI1DtrSSaEExqxYh0NH2Us2axbwdXwOCf5V9XW+3R3eG2/hQvDyUMWgUHecx60w94AVjYA&#10;Vok3o8TX/UUkxJu8J0/LZ58HLaRMeNNXbAcH+rJ4EKapdaGRDWDfGmKWz8paiLqyNtKA2oW5hYN3&#10;aVz7/v0a2jRjRrh9MI2ln3cd55e1VqVN08VvgePCgbeQ8MlosMCVhhzra6W0QqnmwYMWPBr5DrCQ&#10;kURMSOGsl6ZulR25/9XY4XpS97oVGjnTBw7QFzjTvVKM/RgkYjPuuNkW4z5nYKo94LVZz3yFzGah&#10;RDsieS+J/GNe3I16NwGtoDLgtJAgIm0XpJDP+MQetSraHvOyJhxX1gjEATVVwnH+D9NY+vn9Hd/0&#10;YUa4CT57f9FsLF3Wjv6zQBoYC1owfwxqF8Z2KwXUq4OtmaoHn7fyZwpshyOki1cjBFoFXvNksYZW&#10;yK9j4HMrZFKNW8kUcSuUYIuIzXYCLwDzujdTQTFA2WtEbNFRIF+V2VrmecZutYoPJH+Px+8kLcSQ&#10;z/NATnPTEJdhxwTdjeCIC8edrUUVCe6SVrNF8diKpJ8NQocxbXa1C7JGgr6AmqP/rNm4fmWWs5ti&#10;RrhA99GlV83R2g2t9BtAxoXgw8KroMcvnHTYHby4ksDWUl9gqygSt0Liy3R0WvzwZhU6gfyt6sKq&#10;L9VoCcFY5HEet4KDBI16AmF2+4XssDVQNm435CDhmjwWbrOv4KE/4yCpNBtkhEYmf57KXXpdCVhJ&#10;z/PYvtx5pZNmM/gRHB2ymWUTuBZIc8wrLbjUgg+7cMuOuPHp47JWoqDXxaDU6+Zo7QaPPnxtlMs/&#10;K3juCTdqXPsz5Vrtqlb64GYrkqCdcSFMpk3rkQG/s5nAVsmFD0csw1oopWlXWQnGMnCuJv5KixBz&#10;OxRLK/GiuAXcClW3lyh2EiMvMThlbZzoH3Ze4ZpumCqKGTs44yDbm23z+vF3llchLNu6PTCSVTJo&#10;3AkekfqO5YYwTN/mG0Y2ct/ISapeEpeWE2emvN8S4h0eZQmoOa6soXg9aaUPUqt+HDWvfWOUqz8L&#10;eK4J1zSv/4zjOP89EDONgWADqgfH6kLYDrWMJi2kaUfJcVar3sBWURwlJUIV+24TIjwEHK9KY0SF&#10;LLpselLiVugvlBgEt4CITYte8ovM+AM/g8h+t9QrQ9oiB+QzGXRkr/d9Z5CeCPJghd4c4dCkmQbb&#10;nWge+nEQFLFuF4dIBbseCqnWSqkrw8b/0Ui2RK0ET7rwQWfEdL3aBVlDwQaQvllHO3/zeU8de04J&#10;95sV01z6N1qrHwXSLgxBGxZeBO/0noziUGbxRkYI+FjsY7XEgS0LS0M62srE1md8D1fDcmYlnQYW&#10;S2Ld9vNRQiKPcvg1Kn0uBaWgs82KfTBAFWtUX2Q/+ods7e7ZAw1SH2mSRjZoI6gMqOQzsT88Dx4E&#10;6ftPvvNSettNJN/H5kagUyGdEwV9MLeslA/X+1wkfiSbsG/EurdWNhRHw7dbI/p3vdOwcDZu65Pt&#10;LuH8iGku/Rv45l5mEE8Nnj/CfXj5hGmeWtJafyeQ8deGsPAGkpW6N8i6FZSSRXEEOFVJmyxWXNgI&#10;JLA1DBa81FfsaVjvO7eedyTXtBsN0B7Qcu/d0J976gyoIGuRti1PGi36kWwI43baWLZatLsF9Nds&#10;Jr/V9ubfZjEo8zowMJ+DcDv06uz6ERzJDCw75OQ59zKPQyOfVxGmWgMetyUDJplC1opexMkyvBP/&#10;nKnIdxbGp6tSX672cFiQNRWF/alj32map5Z4eHkYz8hTjeeLcNc+PG/qpQ+11i8AadWY1nEhw95n&#10;NdZiC9RRsgg2EFdA3U2j/VUPHnWk025RHCU97iduhf7j/queBLP8PtJVOd0KVXqts6Sj72cGPomk&#10;sGOp03v09i2EWrImxg3f9OrZWnYn3HYmYBb0VZhlMUfs+skGCU2+god7JiXPJBsku+n6pAvS1UK2&#10;jYxF7EdyAiqCmx0JwmbRCeFsReZGgsPA6xUh9c0MDTWqTxfAlbWldaY6DbTWL5h66UPWPjw/6h2e&#10;Juxb3vReI1y9+ru0W/m/tFL1TVrxW1CuQ2X/vvNDLnzRkYXoOXA3hAsuXHThg1AWv6fFQrnbgkqt&#10;mA3ukXZmcLQs5EcW5voswDfL8H4bQtWrW+tpeBzB4g4W3MBJpKARuypKDpsfeYAQi2fhSyWD3Kkj&#10;P1F80rCRpBclP9bEP5s2mjxWsElRSoGyoOewznnJk401bI0FwgjcJiKeuJW1umFvHu1OGQfZVj1J&#10;/m2emsP1TGWZH20ty42StxFvdE/8tGAlybQookP3aRwETWIDCrGwD1fg4IDne8Cxsrh9yo7Mm3Wf&#10;8RxB6q9C50asqicCllpxxDiVS2b16n/sLr72/47hLlOP54Jwo8bVP+WW3L8NxHk9Vsh27gi4p/Z1&#10;bEdIO7W6Wiwa68rieL0CH8U9J7VKxWfeqBU7Vi6UxEJ2dKaoYcAieqMKH7XlI0qsPVdLwv1uQgRZ&#10;UodYjza2dLtWSo2VhZqFk6bJYbMsQRXrgHJAO6BdcMvgJKToxj/O7gMAxOuoeCXzm4TOq0ETNu7K&#10;wEwkfkXHhVKZNX2WkJIUiCDW8U4ZB55OtXGTCrPd8IDeU0BkYdDM6z8pJPAjOFLgS19FslJqpfSa&#10;oZEUvhd38AFX6A2AGpuS9cionAf3LjQfQakWF0lQ1yX3n0WNq3/amX/tF8Zxm2nGs0+4jWv/teO4&#10;PwWkegh+GxZPsxdtb/KgFufkOnFmwj1kMZaQ9K3PWmlFWtmFq214t4CMwzHgQezHTfQLmmw9BpeA&#10;l6vwaUssalSvW2Eny9pxoeWDio3WsoGyNdJjzdHUXUtNJxatB7yU/w3kxtbprIitT29BfnrgA00W&#10;bJc3rUMrUqxGipZR0L4LpQicQ/Tbu3MuPI43sMjCgRK7YjmbChbBvFfMn2e3Iejt8NkAV0I3gtd3&#10;mTdrNhXjyQbuxial756CxTKs3oFSVXZla3Ec929HjaWDzvzFnxrXraYRzzThmub1v6Yd5y8Cmcqx&#10;Diyep5jMyGRxyIXbHajGFuhKF07FFughYKMKy524dj4+7n/YhbdzHvU8hKgTC9TZxq0AkjFwpiba&#10;ubWYSLZ3K1jgCXQaHAoPccCpcsA1VEoahUcvpSjSZTst064EHAIFZQVlDQc3SWoeuo+gdRtMEPfo&#10;mYfyAp49RKjlcw3N7vm3a8iGWotTuwID5woc04MI5kr5rcykpVK/K+FIZXfXx0ondXskwcfx9y05&#10;HJPuDfAqcrqxFsfR/61pXq/puQs/MfZbTgmmZeaPHaa59NNa6x8DYjMtFB/h4mukiTjTgaxbwdGS&#10;G9smXRwvKNiI+5NVXSHAbiRR/zdyvpWDJXiYw60AYhF3a2KV1R0h+bUIjAOadWg/gu66uALcMtQO&#10;crhSZ69bCk0W81Cez3xGIdgV2LjLorLcU4clqGl3rzB7EKYqaZGRirG8ihwKIfWTOT/aBrDaKe5K&#10;APgkLvxIMjyMLabVWwxzsPg6rF0FpyRHJGvRWv1F01wq6bmLPz6pO+8nnknCNRvX/obWzg8DbHbQ&#10;NSEsvMUkmpGMA1m3gqvFBXAuM9lf8+BSFC8eLUGNdiiL5JUc3+Jx4H6fW6HB9gv/BcB3YS1Jxoxg&#10;o/uYee5B/ShUz/F8Jbm4oI5C/Sgl4EvxbxuhxW3cgmgF5k+Cc5TsxhMgqXVVL06FM5L2lxeRle86&#10;b9nwjc5WycduCK/v0mhtBQmQ1TNE7UdwaqK9HDxZk+uXASvBCmvRWv+Y2bjm6PqrPzLJu+8HnrkV&#10;YxpLP6dVhmxDX/y2B6aXbEHcConK1nYi4O9UUhk/i1i7jZw5ug7il02S9h0Nj7Ytno8gvMXLrc84&#10;bOG1EnylBvPzh2H+rVhb4pmbOkNh3lUwfw4WXxXxltWPYPUShKJccdumHSGSDg1FlDm6ERzPeYq5&#10;aVJ5TZB7dUI4XN3dlXA79vlmc3UpONbhoGRtWtOnweD8sGks/dzEb7/HeKZWjWks/bx29J8DUrIF&#10;mH9jH0eVD0fICFnHvrfHA56XVb2yxDm6bYmC74ZsEUTJEbLuQXhXyGLlQ8lRmj/J2QrUpnefmiLU&#10;JAq/+CVxW0VdWLtBsyXFBIGVDfVgkfQSKxtlntBuA/G/VtxeV4Kj4Owu39+NpL1SJljWCeHYENbt&#10;0JXoyRoNu1m1sT/3rEk8PjOEG5NtKq2YfHHzr+/zyPIjKYIAIcRHmdrKW1YUnlBpx4HN15XgzoAG&#10;kf04Tvo6ixQe3A2AxmV48p58ZouvwsF3Y5H1yQj3PPsoQfkVWDjPO3U5IVQjCSMcD3MqAiFC7os5&#10;v4LtXAkv7/L6NeQ0Ve4jaldL6XcRBMDl9RFE9Odfl6yFXtL9s88S6So7aemmPYBpLP1cr2XblS9u&#10;7ulShHsMfN4WqxUAK26Dpi8WUiXWXjBxmxeVKVKwFtoBvFnbmSY/jCTq7UVQx3Da6VAuBYxf0WCG&#10;flhAdb6AjYdQW4j94Km/9x7wsJv2LGsH8HZ190DL51ZEZ6pub1bCwfLu1u0HHQnoZQWFWj68Wive&#10;FvVjP7bmIzheK07Ym2heFReDW970bZjI/Lyev/jDw15yWvDUE65pXv+ZHhGap5RsE7zfiYVQksqs&#10;KE2A74RiBSflsFcDcREk+Z2hkWPru9uIm8MaKxsKo1wO1zTFyidmGCvCO7D+QCL0Cy8CB7hPWuUV&#10;GklTu7AL20bAB5kUPpBTkrG7pw3eiKQasOIUJ+p+PADuxpoNABtdOFmHk8Uuk2IQ6Rr7s3ruwo8N&#10;e8lpwFPtUjDNpb/aS7b+SGT7ANml9xO1Pm3ZREQ8MnC+2qs98JonfwszwRJXD9DRtQ/FZbD2OQfr&#10;isO1GjOy3We4p+HQV2DhDKzdhNVLtANJvQPZOE/myD753KRBuQTdcPc83wYiPF92el0JmuJkC0K2&#10;if/YWFmGR3d91Q6Yey12L2RFb9SPmubSXx3lsvuNp9bCjRrXfsxxnJ8G0tQva4f22T5BKrpQcMDL&#10;l2o1CTxC3AqJpRBEUsm03SLwgcvxZFdx3X07Ajx4V23AyjXwqjB/nplPdprR5XHgcSfUomfhwDs5&#10;hGoudXq1KrqhlHKf28WUutSVzbnflXCxVrwk6Hooc64U91vbCOCF6oiEm6DxcVx94W1aulEU/bgz&#10;/+rPjOPye42n0sKN1pd+aAvZmmhosn2MkG3Vk2quRiD5rfuBI8SLIBPc2qkfVwk4WxWhFpCCCQc4&#10;sbEBnVU49Fb8uczIdrpR5rCneacKZzw43W1A+MWOr1hFfKYJ2Sa2025ke9OkXSqIX94NJYOiKNmu&#10;IOulnGluWXPHRLYgc9dEssYTIXPH+elofemHxnWLvcRTR7j+ytW3lVa/CKTC4SaM5RWLYwO41RCy&#10;zXbPbQTw6T6Rbj3jVvA0PNml1c4h4HhZKtQO+wFvO+ucmC9D9TTTVlU3w+445sDhuXnR/Hj8HkT3&#10;Bj6vTa+F2o3g+C6eoiR9LJuVkOR1vzQEG9zu9LoSQgMXxy25eaZBQy8AACAASURBVODNdJ3HpKu0&#10;+kV/5erbY77TxPFUEW7r8aUzbkn/htbK3dRGCH04MHzqVx04Ni8BqYz4n5BuKMelvcZBVxYPxK7p&#10;XTVpH3K6cZN3nDYv1DxwD/CMFhE+X6hdgMNfhva6+ODtcs+fDb3NKDW79zq72R2gjxvAS0O49G9Z&#10;UVZLBOXbIZyoTohUDrwuaz3uCqy1ct2S/o3W40tnJnG7SeHpIdy1zw9WKpXf0kovQqz6FXRg4RVG&#10;reE/Q9rfK0FSybURSjbAXqLfrVByRDxmK9Zg5X1YX4b5E7ilidZhzrAvUDD3Khx6GxoPYeXbJNuv&#10;Q5pXPaitez8+G+RKiKSJZdGkwDaimJaksAVGHufJSsjTJ28rHFnrQUfWvjSnXKxUKr/F2ueD5H2n&#10;Ek8J4X7LM273N7VK+pXbWGLxBfJJP++OU8ju3MpkKSSk2432nnSz2QquijVps2hehSefwsGXY3fK&#10;jGyfbXjyPR+8ACs3ofUx86RZDY6SQontuuKsIbm6W1wJFl4ewl656adkaxHf7Ss5vFefWbixEbdb&#10;KoyqrHm/TfIutNLHjdv9TfjWBHqHjB9PBeGa5tw/0Eq9CsRtcdpw4DiDdeuHxykkYbufdCv7QLpZ&#10;twIKTKyTS3QXHr0HlQOSVpRbd2qGZwNzcPDLUJqjvrZE2UiFl1JSwPBpd2vzxxZwsy3GQxadAM4N&#10;4Uq4i4jwuHFjy3YgZcC7hWUvd6WqrV4WN9lwpHtQ1n7QzuguqFdNc+4fDHO1vcbUE27UuPYTWjs/&#10;AKRkW1mIBVSKYVutlgxOA8emgHSPEH85VpLbrQOdRhc6LTjylX3vVDHDPsN9ARYu8oruEAQyR9y4&#10;+vByR8prG8i/n3SkKaTOuBLaobRbL9oyNQIetNNiiSAm3p0cqSvAe20xGpJquLIjmRHvtwoOAGTt&#10;Vxd6SVc7PxA1rk29ju5U5+FGzWt/2NHO/wakVWSOJ8GEgmgDHzfhSH13XVAQfdqHfRU8iahH2ZlM&#10;88N+XLXiVy5H8JJdo1arMo1ZBw1EtOTIbk98SrGOWJHT0R9kKzaAay0hVU+nR/wwknzebFv6ZA67&#10;SvrYFcW1QKzbpP9bK4DXqtIpbhBuGhHUr2YI31gh/LorDUyHRuu6pItlqtEiE/0RZ+7VqbV2p5dw&#10;V268aLzoutaqNGphQwtpS1NxZVc9UhFR793wABGFSdrNEP/TicBT+cW/h8XDENqtDc7WOuBO13Jv&#10;AA8NrHXgaE30cycPcTomc1YppBppD2Q3V5FjecmBEyVJxZsmEbUIsWxDm5LboJXdCsQ6HWbuJkU5&#10;9ZgkWyEc2qYMOBmPQdYdpHm6QSRdRY4VH8JW9BVGGGN9HTgXOHj+83FcftyYSsK9f//X6sfmXrqm&#10;tTqdpn91YaF42l0DuN6SVJik5UgrENLNY+kuI111s/6vhHSVFY3aiaB5VVbP4stMi1X7BFgxUkkU&#10;+tLz8a0c4ipFYaOAdqdLNwgJI4MxFmtTl1B2xqrkJ1ZRc7Sm5DqUyx6l8vgDiddDaLRBubIRL7hi&#10;2U9LEt494H5LXFBJ5ZeNBWWsEW3cYUp3Qbo6l+OKxsjIz6D5/xi4lbG4Qb6zdiD//0Z5zL7MtQ/F&#10;yo1b9Rhj7zxs3nz1xImvbYzzNuPAVBKu2Vj6Na30f7D5i6AVp3/tIls/AJ+GsNanZA/y5c/nLOFd&#10;Bu72yd8lKTWMnXTbsPwx1A9A7ZXdnz5hrAKPojRLwlGyeBcrcH5sq8bSbrXYaHcJogiDxtEOWqu4&#10;XDk9XvRzhd38D1gkg99YS2QsmAhHK8oll/l6Dccdjx9oBbjZynQojpXcDnl7IdidD48jWO2EBK6L&#10;LsG8khzdYa3yTyJJkUx8t9uVAV8PpX1TUkgEUgzRDSd5EmrB2ieb7dcBjDX/j65f/NpEbjcCpo5w&#10;o/WlH3Fc/bOAbKV+S6KSavgDyM0IVvxUnwBk4rUCmPN2V2S6aWSyuX0Ek5CutfClcZBu9zNoPIEj&#10;r7B7a8LJoQM8sCJukvTgcuM26N0QXqiNp3Sz226x3mrjhxatHVxHo5TaFGIfFTauoDLGEEYRGkut&#10;UmLhwByj2lghcmRWSizJyKQdO+ZKcNQpHpAaPzqwegsqVai8OPRV1oFPWmK0gJzuDni9lWk+8HFc&#10;EZm4ECziL1bAq5UJyyXZh6K+Vqql/tzQ/Khz4OLfmORti2KqCDdYv/Jve27pXwJxkKwDpTqUz418&#10;7ZtGUlKqBUn3cjf1i4Vx6WIp4zYcG+muXZIZuvjOCBcZDcvAchAHVeJmk4kgThBJsGSnAEleNNbX&#10;aLR9UA6uG1uyYxj/brAWQmMIw5Cyqzi0MI/jjuauuexLpD6JvhPPkaQ/3cGyFAPsq8uh8aGY4QvD&#10;za1LnbTbc2RFjzkr/XgfuNvnQoispJ0tlIfL8x0K3c/A3wC3skm6Qej/du/AG/9qj0awK6aGcO/f&#10;/7X6sflzN7XSRze77GLHqmv7WRIxzUm6l7si/F1z5V9l5XmrfkpGyTWGJ90mPFyCxaNQ2pvQUxYR&#10;kpGx0pHxl5z0qAxpoCOy8HZltJq+xtoq6+0A7Xp4jh6bJTsMImMJggBPw5GDC+gR3A3XQplDNa/X&#10;bWVi32kUz5uT7j5mTQd3YOUBHCt2evrcwuOurIEk/pHddK8Fcvqream7ohMJKb9c3YdzWvMqoDa7&#10;ABtrlh82PntpWvy5U0O4pnn9n2utvipfW1K2O/7Gj7dMPIF2Id1rgURh63EfMD9K1fcbwCdxAEGP&#10;Qrr+57D+CI68xuh2YzG0gTuRdGp14mNxPwGOy0/d3mjwpNERonX1dEX3Y+ItuZqjhw8NfZ1P4s+y&#10;3ke6CcJI5lDZlSyH/ck5acOjj2H+cNxCaWd0gcuZ1MhuBEfKkqueyII6Oq04G1u610iwsPYReBXE&#10;bWQxxv6Gnrvw7+/XiLKYCsKNGlf/pOO4vwCkftuFM4y7kizBFxaWO1st3UTtHsT9kLS08SN4s9qb&#10;K5DkPla8XtJN0l6+XNtlq2hckVD/wXfH+dZ2RRP4IrbIvNhtMGigm2QLvDOssqMNeLC8RoSm5Ln7&#10;atHuhjAyhEHAgXqZ+fnh7LIbBta6Wy3dLBJfr6tF4W0sqVFFsfqBpJjsorB3uSviNK4WMnUUvOqm&#10;QcOym8Y1xp7uNRJWYe12rz83Cv+UM//a/7DPA9t/wvVXP/6K6zq/pZOQdNCByjyUhnfy58F9eluC&#10;QEqYEAdCrASJ+sk2QTa/N0u6gZHJN7jVjYUn35b3OEQBx7BoAbcC2VSSINh2SD4Hy/Bk21hfY60d&#10;UPI8HD3FTJuBBfwgRFvDiWPDlXHkIV2QI3c3EhI7WRmjfmxetD+F1hocfpdBAcQHwJ12arEbC9V4&#10;zqz5seA9aWDMU5LuNTXftP85dBpi6VqLMcaGYfSdpcXX39vPYe074Zrm9U+1Vucn5bfdCYNId3Nc&#10;sbDHG6WdJ1Ex0t2A5Wtw6BQ4uwnpjQcBcDOURpQlZ2eihXTskRk+CPhw+REhDmVvr6Il40VkLIHv&#10;c/BAjVqtaCtFcS80g0wgbRso4uBSKCeNM+VJnem2gXkAj+/A0Yv0J3h9O9NFJIG1saUbaygk6V7H&#10;ajuX9o6Kzy2cUkMEHvv9ucbe1HMXzk9giLmxr1oKZuPa39BayQdgLURdmHt5z+5/AjjVJ8uYIJGx&#10;223HrgGvVmXRZFuQe1rKHz/oJAn7DSHboxf2jGxvWviwLZZUrZSPbMN4o3hrCLK1QYe7Dx5htffU&#10;ki0gubuVMqvNDk+erBR+/SuOkG2SErUdLLJJ12O31M02fBxsr/g1dujjQrYPl5ByBcFSKKTafzBR&#10;KiXbTiSb8hsTJNu7SLHFozZc7Q5xgbmXIfI33Qpaq5fMxrV9TRPbNws3WP/4t3uu95syithvO39s&#10;KFGaUbGdpRvGvrY8ugkt4GoLyp7UqVtkN2sBjg9v+1dh8Sx7IaN4H7jfkfuXCpgFNg56vF4tPspW&#10;s8HKhk+p5G1ZqE8vFEEYgomGcjFc9mUTLjk7W7rp3dL0u4UyvLxn5lAEjz+Aw2dY4Rg3O5KVMGh8&#10;iUW+WB5n4Usv7gCPkrJgRwyfVgiLOXq1bYF5IDrCGX9uEAa/wzvw+r8c97jzYN8I1zSXbmutz2zq&#10;JGhnT32a/bgH3NtGrKak4fUc6Zo+cKUtlq2r5ThvI3g7fAj1o0zaw9VCdEp9IxN1u3r6bV8fwLmq&#10;6AQUwfrqKk3fUC7C7k8RosgQhgGnjhf3tH7QkbngFCQKP06tOlndq+o1g12/y7e9M1S9rTM1m4Xz&#10;UmUy6V5fINYsSjIf+ufvsPOT1nWRB0j1Fu7ouQv70iliX1wKprH081precPWCOHucxnrSeB0Tb5U&#10;m3ENVFzwbb726SVEWyCwUq0VRvBW9Bjqx5g02d60cC0+i9Zi31teslVIkvqxISbzysoTmoGlXHoq&#10;9J+HguNoXK/EnQfL5BP5THGxEgdiC9o1ZUeyAO524EogKVqThUYdOENVCbEmszXRYkhEb740ZrK1&#10;iCj5+21J16x4qe+4/yOruvDZRtFvAOGWKIg7RYDW6rRpLP38GIZfGHtv4bY+/Q5jon+zmZXgt+DA&#10;SVDDRYVXkMnoIaWUo3oOHwGfD1AISybh2zmi9j7wURPecNapVCeb+r0KfB6vxtIQbz55b2VHUn6K&#10;4MmTx3QiTdlzKcwoTyGMsfi+z+njh2OVsnx4iET8q0PsSdkA7JHq3qiyXevKaanuyGnJj+BMdbzp&#10;XgHwRZzRoXXv3DV2gP8YOW1WnCFzfO0jWL+36VowxlitnX+L2svfGuFtFMaeE65pXr+htXpJXAmx&#10;5NQQroTPrXSz7VGOUlDWcLI0Wh37dqSbpIztSrqt62CqMDfZU8un8YTNZkgURWTEL1c0/WvlyRPa&#10;kXpuyDaBseB3u5w+cYQip5YbRkRdKrtkLuyEbijf88Xy5JveL3WhaaBchjf0+M5nAXArLhJxM0Sb&#10;zY6Z8+ISYtK/dSOJjYwkidq6Lp1/ndK+ZS3sqUvBNK/9da3VS0Bc2D6cK+GKLw3sKp5YDclPxZUv&#10;6UZLnjNsw90jwIuxe4GMeyGZHB/udL5bvyxK9BMk2ybiG9yIy0lHCVJ1I3il4OpdW12hHT5/ZAvy&#10;WZdKJe7cf1Todee1BH/CwufhFMnGerkt/s5J4mIZTuPzZueLsZBtG1ES+7Atgdmal8pHRgY2fCHU&#10;dyoi/BMYwGZywu0Y9KdrrwjnZLMWmtf++ohXLYS9s3AfXj5haqXPtVZempVwHHSxg8onITTDNMfR&#10;2FQPNUGyW/pRft3bQVgGbm9j6Q4sCmhcEef8ELq9eXELeNwWF4Crh6e7pLLuaEVKNfOi1VhjpR1R&#10;KXk8b2SbRRRZotDnZIFAWhchy5rLaCZjnE1SduGNSbvO1y+BcmB+56q07dBCKhubvgSTvYxFm2Q8&#10;uEp6qyXOtyu+zCxXp5WeXx5Xco95CI0HGdeCDXTLf5Fjb94f0x12xJ5ZuKbu/f1Nso1CiRgWJNsH&#10;wHomobwbim+rG8oXZ21a/ZKUra52hh/zUVJLN3vtxNK9lL1282N5XxMk28s+PInT15wRyBbkcys5&#10;xcg27LZYaQVUSs+fZdsPx1Fo1+PB8uPdnxyjjHSGbu+Sn7srlMyByEiBwtoo19oNB94Rq6bxcaGX&#10;NZBA89WW+IFrJSFbhVyuFQiZvlAVqzYh22+3U7LNVnqODfqYcE8UglJorTxT9/7+GO+w8+334iZR&#10;89of0kp/FxC7Erowd67wde5mOo92QjhWkajpu1U4XpHfdaKUGINIsgZGwRHgpZoIlkcZ0i3HYi8f&#10;ROB31sQfPSFpxXXiJnx2cFVcYVhZBBeLXMuGPFjZoFyaju4T0wDX0RgUKyuruV9zCnENBNGuT90R&#10;ycZfduHTlpx8JoaFtyTKv3F916euIBbq9ba492qlVG/BWsmnDSJJd3un3FvS/F7cwijRbugEcKE2&#10;gX4nc+eEgxLXgtLfFTWv/aFx32YQ9sKl4JqNpbubsotBR1p8F5QivI0EySquWAiHK4MjtktB2p3g&#10;dG18OYxNYKmvVY9FxnI2anK43q99Px4kzSyz9x0FiTLa8aos/ry492AZxysXzid9HtDpBhyar1Kt&#10;5VN8C4CPEuNhTNGoVnzye32SLoaV96VbbuWlrX8C7nRlIy8PkPjsxk0tT9QGz7tLHclWSJpgtnw5&#10;XU6sMal/GzrrqdaCNcu6fvEUw4d+cmHiy8c0rv+cVlo2sjgPbhjd1ycd2f2MFZ/Pdle46AnRVp3x&#10;JozPAa/WZNeNbEy2Bl4xjYmR7VIID9tiJRQtYtgOoZHPsQjZPn78GBxvRrbboFz2eLK+kc7vXeAh&#10;KV6daHzR/0RG9P3OBBnj4LuwsQLRnc1fPUTI8rO4Y3ni7soiNHC0DF/Zhmw/iDtnZMn2+CTJFlIO&#10;SnJzlT5qGtd/bpK3hAkTbmf1g5dQ9hsAm9btgZOFr9NCvggVR3kHlR1mcRx4fQJ5M3Vi0rXQtvBK&#10;sMaBIcRN8uDDbqrHO050IzhX4IzWaTXoRIpSf3+hGTahAK9U4t7yk9yveQE5sUQjZC1kkbi5XA2X&#10;WhP06x5+F5pdvgjhki/5xa4jWUJZovUjWatJAHthm8t90OnNw20HcKhaLLYwNA6cFE7a7CRgv9FZ&#10;/WCr+T5GTHQVldzq39Jai6s8CqX1RfHCPHxSS8DVojA/Llz14dMC/rQ6cL4EZ1uPOVAvMe6P0CcN&#10;HOymNlX42pHUwOffIiIeN7rPbMnuOOFoBcphdTU/1b1QFit3XEiCxRVP/Lr3xnfpDDQsnGc5zoHv&#10;T0v0I3FvHCzJKTMw4me+PiB4/VE37gkXL6F2KDm45/ZMi+OQcFIUAgqttVNyq39rknecGOEGa5d/&#10;m9b6e4E4B8SH+nAat9kCquRoXYQkt8NjoBVJ5sOl3Ecxy+LKtzm84DBuIZoG8FErDobkFDzJC2vF&#10;mioiOLL8aAXX86ZH43TKUfIcNroBUThAfm4AFoldAWMmXR0f7e+14NaEQjRfnhOdkIhUdKfly+nz&#10;S1V4QUkvsyDOodVKgmkJPupKUC3pFtGNhHh3a+i6GxpFX1B/UbgpnuRa6+8N1i7/ttFGsT0mRriO&#10;6/3PQOwH8CVQNmR9zBy90odlBxqBtMEZBbfjwEXNlWPNpVZWpG4brHwA80cZd0/Wx8D1ODg2Sn7t&#10;duhGcLTA/tDeaBAYjfvsSH/tCUqlEstP8lu559w4yX/cUOL7f9yB62Mk9CxeqUpMYwNRyXu7JtKU&#10;WQPpYvycRND/ppECiCzZJhWcoxQ2tIizIxpFdSfKwk2hv+lacNzS/zL8SHbGRAg3Wrv+g1rpN4C4&#10;V7XJ1UNpOyjkqOFnUr6qLnSM+ICGSbW93JULJxazp8UPdWtDCh4GonEFynVwx1tFdh+4Fdfajys4&#10;lkVSm15k1CvNLqWZK6EwtAKrHdbX89laZcTN40+IFOueFB1cm0AkbQ447cL5zioXtQQDt9wfCYBt&#10;xKTbDKBrUrINhywtz2IVuNqIU+XK8FnR91o+Kxy1mSamXo/Wrv/g8CPaHhMhXOUgIr9KSb5bffSW&#10;ea+4ad0/xEpecZDgyhBHp9NlWRzdDIkrBdWSVJdtIXH/dqxqNl4JybvEWrx96vrjhB/BsQITemXl&#10;CdqduRKGRcl1aLTz21kvxhVVk6glSfysnVDEzceN4x4smlsQfr7tc04Dh+JNJZEutcha9ocUu89i&#10;EdF8gDjG4w/jWjgsXBUvwk0OGzPGTrhR89o3tFaSimCNqCqNocOBIj3CZN0Ljpaj05OuWLutnNdb&#10;RHbVutvb8UErEe3+tEeOsQGNZVj80sjvI4svgAfjKPXcAYl1m/sbCLu0A4vnzOh2FHiuy6Oc3SJc&#10;Yit3Eq4FMjKjkUg9jh0HvgRrj5ASncHoNyZsXEX2anWI1jkD8GIpPQGXXLidQ061B84J4apUwvFk&#10;1Lj2Z8YwtB6MnXCV0j8ZPxC/yPz42uPNA6/U5ItKUk4S1OIOoldboq+ZFy87cLoq6SjYtKywG0nG&#10;AADL1+HwxXG9DUDIdjmR7Jsgt/mR5EDmxfJqE9d9drVt9wqOo/FDES7Pg0lauZCSbmgmRLqHX4Xl&#10;Twb+6YaRLthZCcZ2CGer0qJqHJgHDlbSjsidCPIn6cWYO9rjy1Va/eSYhreJsRJu1Fz6L7WKhW2t&#10;kS4OY05fPgC8U5UdspPx1WSt3dWu5LHm7Q11DKnp7mb9aI5Ul9G6CotH6W+yNwrukiHbCSIpIsyb&#10;+Rx2WwRGzQocxgTPc3mymu9w6yJtdSZl5UIacA7NJNwLdVg8BmuXen57y8p6zMpStgIp7S2eILoz&#10;5lR6+i07UvlWCOqIcFamGCJqXv2vxjnGsS4tpfiLyQPRS5hMh3oH0aRdKEkqSqIYlqAay9h93M7v&#10;2z2CBBgS+TzlgNnYkIt745N9fgjc3wOyBdntDxfwjz1ptPG8WaBsXNBKERqL38238k/q0eQb8yAh&#10;XT+aQCDNOyMLx78JiGHxuJO2jFfISfJIJb8RkBe3LDzwJecX4hZXRgSvCmHuWK8vV+m/MM5xjo9w&#10;W5/+Ca1i+S9rRFh87HtYL85pqfwKIqnKSrBp7XqwUsDa9XSmvY4FjwDmXh3beJ8AX7R3r5QbC6wE&#10;JfJW7PjtDUKrnqEGkNMBz/NYWW/mem4NmbN7QbqJJskn486OOPAmdNrcC+C+n4otKWSNznvDy6UO&#10;wj0kdrPq91a6JZlM9wunMB0S7kqt3GO0Pv0TYxru+AjXmOivAHEJ7+Ss237UEcWwg7G1G5nhrd01&#10;P42gOj4s1BcZ10e0gdSbj1OwZCcEBg6U8o9+daOD586s23FDK9n4Aj9fFOfoGJTE8iAh3YY/fqWx&#10;6MAb3POhGk++pD1OVUu20TiwjBQr3e+khUL90Eryfe8WvfjcMeGw2Mo1NvqrIw43HdM4LhKtL/2Q&#10;1loC4daAM3nrth/nNLxRE8Ldzdod5FW7HmuUaiUO90Nj1IQLkQaPSSfdvUBo4HjOHmdht01oZtbt&#10;pOB5bm4r9zAyX82Egmf9qHrwuCW54OOCgwRqO6EQTDcS3YjXxrCmVpEqtS/i7tiD0ikTnWyQNfcg&#10;bzBnE4eEw1Ir93i0vvRDo44dxkS4SvPX5EFi3Y4vM6EIKoiY8aHy9tauo+GTtlSpPUJk5a4G0I7S&#10;ahgieGGMxt5H8S48qmh4XkSxIth8zuevNFoz3+0EkfhywzCf0/RgeW+s3AQ1D+62hMzGhRdcqFjp&#10;i2YUvDWimFQbETS/0ZbsrZq3tbOvH5cXH6ukxSRayfMKlzjPHe2xcjc5bkSMTrjtT/6g1lqiSpuZ&#10;CaMXOoyCswper4mV12/taiW7emjhi1hWLiLVLugEosM5Llz25Z7eHpEtiDshr4Vuo4DA7J3l/bzC&#10;dV1Wc1afnSAt8NkTKCkpv9EWrd5x4fUq0B6tZDdCZEo/bsnj+gBd6ETHoerAuzUJyL2AnBKMFdfJ&#10;48KylYd7Mxa0foH2J39w+HciGJlwjTGZzAQf6nvrStgOVcS3m1i7/RaDo+WLqGa+wFYEh73xbRef&#10;xv2Yxi1EsyOsBPzyagGvrjdxnJl1O2k4WuHnNFs99iZ4loWj5FR0eYSWVIPwlcojSt3hvMSfWfig&#10;JS6+pHNEdh1FRlLMvNideMHtJbQTcRcYaX4IN4ruJvVDPXm5xpifGOqNZDAS4fpPrryplZa+Mkl4&#10;Xw8v+/0YcYYvMz49z7MK3qrJl9LyxZ9kYlJKZB4CKxVqR6KIs2NK13oArHWE0PfSWAmNWAF5v9h2&#10;EOHOqsr2BNpxWMtp5R7Zo+BZgkRPRKsx5+iWj0DzMRI2zocvgPdasNYVos0WTGR7olkLF6rwmifu&#10;xH4cJ+1wcrpesKUUCJcpsq143vafXBmum2aMkUwbt+T8jDxSEHWhNpyC1l3gfotNMRkAY8QKnStJ&#10;Fc4oPFhCvpSuB/etCGiEsVaFcuUo8tLGE+bmS4yjwKEF3GntTa5tPwIDJ3L6y1rNBkrnjKzNMDJc&#10;16HV6bJwYHfv+hHgCxXP0T3aD5Mc3Y0APvdgODHVATh8Hp5cg0Nf2fFp95Ec9UTpbMv4rKSyOQrO&#10;5SyceK0q639oy7K6CO01cMqATTjv9w17uaF7mjUffHi8Vi/fEYFxIGhLs7mCOU+fRrKTVb3B9daB&#10;kV5I86XRtTK3hX8X/Ccw99ZYLvd+R6yFScgs7ggrwb8v5yx2eLj8COWWZv7bPUTXDziyOE8pRzPO&#10;63FHancf9sSWD+drYxQhbV6V/mHlc1v+9ASJp0Sxv3XLBmNjoXYrXY9HV2YpAgtrH4En2qbGmKi1&#10;0T09d/ztwjUVMALx1+rlv7TZzcGEUJmnKNneJz02qFiyK8v/KvYr1UriX32vlV+cphAa92FupJPC&#10;Jq6FYqXvOdkim9N8Xqs6CmaFDvsA13FoNPMdrw85EtzdD1Q8uFk4nWoHzL0GjSdIZqyggaR4fZZp&#10;09NPtn5c1HQk7s69t2QLElGcF46Lu0LU6uW/NOzVhvfhKvWH5YEVxfRy8Y/ibnzsThTj22HaoqNf&#10;H7QSt4S+2hozkTWvxQI7ozPPPeQ4tqdBsgwiK4s0D9abLbQzcyfsNRxH08npnD1MPCv3YTI5Slx6&#10;YxW6WTwO7dt0gauhCO4njSezG78iTfGa8+Ar1WJazmNH+YRwXPJFbHJfcQxFuFHz2h/WSkkw35rY&#10;3C4mankjkl0tKTSouPBmVTILLlRFJ6ET9IqOu1omwc2xBRMa0N0YqotwP7pIS5PamPuQ5UasJ5E3&#10;R6TdDXD0TKVmP6C1ptPJp69Qcfc4RSxG4s/thhLEGgvc0yyZF7jcipvBlra2Uw+N6NmWHXinVqwl&#10;1ORQEY7bLIRQh6Pm0h8Z5kpDvR1Hqx+VR0qYv1YsFSxCap9LjmQN1By44IhzGyRh/6ySI8S8l+bS&#10;WqS6pD0u0Y3Vm3D43Fgudd0XHc79Uu2ObCrcsfuTAyJmnBCmlgAAIABJREFU7oT9gqM1G6185/UF&#10;d2/Tw7JI9AgetofrqjIIc3W92RI9QZJ5sBGAq+C1Grzqjkcnd2yoxSli8QJ3ND8yzGUKE27r0Xun&#10;jOHL8n8mHkCxzNW7xFVXVrIRdgqGvaThdEV22qT0NmIcvtxEHHr0vOHPkUXh7eNuHBpZnHnQaLXR&#10;s+yEfYN2NN0g31n9IHtX5jsQcRzl06KC3tvgFNIsMvFNWysGVWTgfJziNca6ozHicOxglt3PGL7c&#10;evTeqaJXKUwRlcrcX9Ba683W59XtOs5vj5UOlLVofx7J0djwGJKlkDTbKznwSTcu9YuE8O4hevO5&#10;XU6rn8Hiy4XH3o828Ljdq/e5H7CIVnAetLsBzkz0dt+gAJRDEOzOYmV6Vez2A14sdXh7TNc7XRYD&#10;qotwwJmKyK2Oty3rznjMELn+1YVsS3VdqcwVlm4cxmr//fKPBROAV0w34RGpT8qY/M7wuoZ1I35c&#10;ENI1VrIXTLh1QiqEBMuOBADKiLJYGXBMG7y5+Dej4abfm5i9H0jaUOd7N5Yg9pnPsH9wHM1Gu8ui&#10;t3t6WK0kfk1vn+ZZoiy23IZj1WF7b6dYBMoK5iycHfViBfEQWPaF8EuOiL7nhncUWk/A2UwF+v3A&#10;N4rcv9CyCxpXvuo5pVQVzC1T9ON/mBEJLjlimeYRIx60wWu1swZAYOLKMuIEciBSsBg4nJ87X2jc&#10;g3AX2aGr+2zdRjaWfcyBbruNngXL9h1aa7rdLnkkhhYUNPZzgsUoOVIe+/oYCnrerABrV2DhjdEv&#10;tgs2gPsRNOLjb8mBekmyoToUCfeXhfPiXo1a6xNB48pXvfk3fiPvFQqtPEe5EixTSjrYVg8WeTkb&#10;CAFqBcRpJ8tdeL8tddM7uQMaYeoj9SP5SarFth2vFqug7MTWblxr/VLZR0TkhkcEPOxIutp+r4XI&#10;wFzOt9Pu+uhZtGzfoVX+YNgC+z/HQNZfJxQrcSxwFETjFIbsxQNEPOpaW/zEFVd+tEplWx8U/WCr&#10;B4X74oRhR7mFgmcFCPeXSqB+F5CKEOhiIuNfhFuPRSVHkqzXffioLcpA/b0/faQcN9EJPVAS+bWS&#10;jpWCAslc6MR5vEEkJNRPxgFwIDIob3S3/I1Y43Maeolb8hckd/1wZuFOCbTWdDu7x/9d9t+PC6lr&#10;4d7YUhZegfV7Y7qYoIFUr77flnEqJdoig9wxSsHj/BIPAn1MuG/zy1DfLdyYD7ldClHzne93tBI3&#10;oYmgVNz/uZFmVWz6YhOUHMCRI/qnbZlgx8twFNmpXC1keqAE5xKSc+XHIkeDNtL4MTBCut1IjtsK&#10;UVqLFJwoBYzqhVoHmv7+aCVsh3zat4YQRWUKNokZhHDbXZ9yZfdDbdkRg2I/ynyzSPRlb5hx5Mh6&#10;kt8a3Zc25UPCIq7JJ11Z+25sxGX/DrFL0QqPGCtEfHoY6ZRSTYJn2kFrVY+a73y/M8c/zPPS3ISr&#10;UNK9MnEnDCEy/pWaiBzfD6SKxHVShaLkQ3FjDQJj4U5H/KQlR3aobji4H5JC5BirxEleOv7xRAOz&#10;ixBxe6NLrT66l/72FATKEhgjbo08CDodtJpZt9MCrRR+zvSwutOr7bxfsMjcX+tCaxxtzudegpUr&#10;cLA44a4Cy6GcfpWSTWnghmTFfeMbyfM9WpH0tKHtjupBWLsbd4WwCTfmItxcq+/+/V+rA98hg09a&#10;5A6Xv7qI5Nq9VZOihk4oLoH+XEOt5PhSctIPxlFp9mxeuEj0/jirnDOfDjXmLO4jO2S/hb5fCAsE&#10;zNp+OPPfThGUVoRRPkfuHPvvUsjCc+DzsZT9JoGoR7meHSJpoJe6ovXQNXLSHCR6Y6zwSzsUMn65&#10;Kh1hTjOqJ/BQj2wj8B0xR+6KXEv1aPWl79NaybnHhEO5E/pRQooaqMpxYLkj5FFyesks+yF6jqgK&#10;3UF2qUKtltduwcK5kcf9oLP/ObdZWEtuF4EfBCg1ywebFkg+rsYYs6tfvcreyTTmgaul5fmqN4b8&#10;2fmzsHodFo9s+5THwHIgVr6jJX4z8JRpU5ei50i7ncLVCXlQqks7de2ita4crb70fcDf2+1luew0&#10;5dg/LQ/iYodKseyE3XAS2XnOV8WKbfmxeE0fq1kk08B1pFvnt9tw0+RpnbERX6t4kUYWSeL3tBmJ&#10;eXuXhZFFT9OqnUH8uO18gTNHTZeVW3Lgi7FUoNWR7ae3q1oX6UX2QQdutcX/WvPEWu2fxpGRDaAd&#10;ip7JxZoUU0yEbEE4MArTnmcJR+6CHObONytwWkp5N90Jk6kJWQQWPfA9uGNgtQvEvpksyWkVH6Ot&#10;5NZdiiSv7qS7TbVV8zYsnB55fI/a+59zOwg5ivUAS2QV3oxvpwpaKfwwylW04mrxRU5Lgw5Xizvw&#10;ESKYPhIWX4CNR1BflK4vfhokLA0gWOjVy664cLoqVal7g0VQX2R3wK8IV37XjrvnroQbNk7+h66T&#10;ZCeMx52wG/rdDY+60DFb3Q1JnXfJkQ/+kzi74Vg529MrAL8Fc6NNiVuk+cPTAmvl88gzpNDvoqbN&#10;NJ8BpVTubr4VF9a7o2aQjw+JotjdLhwZORZ9iCV9iFYbrBKXwaCuDyDWbNKRd6Ek631f9Bd63Qo1&#10;Gie/l3l+eaeX7OpS0Er9cXmkJB2sMtqxvChOIkeDl6tpX7JB7gY3bp3saLjbFnfD50Cn24UDo1u3&#10;T9oyuaYJxubPluj6wSxDYQqhlCKM8hFulX0WshkARwsBjqMYouuB48gpsl/qw1pJ82wHYuG/EEu5&#10;ntP7KHZTWRBOjE0eo9R/uttLdncpKPU75UFc7DAGda1hsICoYflu6m5IUkFUv7vBky/ocRdWojm+&#10;VB6tT1li3So1Xe4EY/NnS/ihmTrf8wwyp0zOirMS0zX/ILVyH3TF0hwFL7iSeZBV3Yvi8nxHwaE4&#10;UD49Yd9DYO+QESb/nbu9YsflGqx//Du0UnIWt9FmX5/9ROJu+HIVjlfSVsn92TUqPv6f9UZXK3/S&#10;FktyGid7KSeJRlE0XWHuGTahtGQq7IYyU+XR2oSOfcuPR7zOInE1KdKUoOUL+Z6PrdkXmCayjeFV&#10;hRsBrdSRYP3j377T03ckXEc5f3Tzf0wU9y2bHpwE3ipnshsyrXksUIpgcUSR2jsIT02jdWht3oAZ&#10;GGNQM8KdSiilCfzdO0BspoZN286PGCQPxpCXm+TmHylLx4eL7t7KNhZGZT52Kwgcpf/oDs/exYer&#10;+F75N/bf6vGmg40LSTHFm1XpgdQJoW3hoBLtylHwuDud1m2CvEXcSYnzDNMHrSVTIQ+m9Tt0YmGb&#10;xojXeUnDVzqfcYYptGYHQR8UbkyMGaV+z45P3/5P36wgRRmxUI1L/uW9Pygj9d3vVuCggVPuaCob&#10;jxBXxTRatwnyxvGMnXkUphUKyZHOAz1lcYQsPC0yiCOj3IXo7hgutBUtRJvlFpLj+5mVU2xz6CuW&#10;hBvtpkvodMydA7HtJhI1T37d0TquLotEsOEpwkvBVSiP1hxyOZgezYQtiAk01xZowhnbTjMUuXy4&#10;kHZfmJZc3Cw8DQ0fwuqI1mn1RVj7BBZGL1tYj39aYapFoehdDtbCwzgA/fIwKWalGgTtzaqzqHny&#10;69uJ2Wz7uSjU927+j4mgPF3+210RtBilo0ObuGplihTBsrDI8STPfhCF4SwlbIqhULkJ13XSOMXU&#10;QclGcA8JcA2PJBBlKKIga4EniO72hi86C/GwcPXOXU4UEvi7ugEv1wvWpJbnoduMvQDgwO9lGzGb&#10;nYbwXfJPUk84nf7bgYjuQWU0V/uDAilX+4W8RmsYRdPr/JsBFNichOtMsUsBRL9gpQsvjFoIUVmA&#10;8D6421u5ISJmtRF3/A1NbIio3Qm2H4kgeaUk8rBfKZSQdRDs3U2uNOivbkcdA39//fo/LYOVd2qN&#10;yJA9TSt2Yxmqw+trguT57mcX3t2QTKw8iIxFPU3f33MHhc0pkuAw3YSrlcQ9Vnd/6s6onICNwYlm&#10;95BODh91RMK14ct9y26qMDhobSQCX0EkUq+dMFUTC+JTgxNnJBVrmKliqcZk07SnhEO3YuAecOHM&#10;ha9jY5XuKIRy8aP5LQu1+E1bYrOelLZt/P/ZjcQCYznBG80o9SePiGUjppyj8g7P2lmKwjRDkb+C&#10;zGG6BGwGwdOwHMHiSPGPakxgCXvAMnCnnYpY5bFgjZUNwFjJ1HGUuAnrjrgNXKRd1r0INmIZx7ID&#10;TzrwQv5mZ+LH7W6A46G1Ll84c+HrwC/1P23gkE1kvyfVTTWF9RNWkNYVK31Xt7Z3d1Zs3YmU2soN&#10;2d8lH38PGVoR4dYafB8ujtgg8vGAVkDTBmshr1tWLNwZpho5SVTnf+q+wdFyxB9Z9KFUR8yfo9y0&#10;sNKWKtKdMjWy5Gpi/ZWqC/NO3C14m9e97MBncdDPc+T1bfLnuVOqQzdNijOR+W6dl3DBfk9Ma/E7&#10;K+YPbQCulzPCP+CTKzyhlLRLj0LEsVMe3ro1SAFFXlHv/UReEjV2RrhTjQJ+2afhe0xK4B8yonpX&#10;7Tg0P+de/SgrXVEEtKSflbUpuYaxMVxxpXXOohblwCLL+AUFl5HrOFrcIvlduYtg7xM7LgB+96Bn&#10;bTee2FOdmFHFtqp2uL0PJYol1ayN9QnI5Awnz4sf6Owvd4Ebx/bmnfQIMgweJvd/CmZ2bpfHtJtE&#10;M+T+iqY4rNCDkoYnIRwbyXCZBxa576eyqAmHdOMUr6or1WmLSrpijPL5OJnXa6BVKEnCibly85sc&#10;GO3b+nG0Pv0O/f+z92Y/kiRbet/PzD3W3Gvvfa/ebm93IICDEYV50IwgUARI8C8YigIBCXyT3vgk&#10;CIIEiRQgkXohMARfNIIgcGY0A5EYjKCBKIkCgenu2327q7uqu6qra9+ycovNFzM9HLNwj8iIyFg8&#10;MiOr4gOyKpcIdwt388+OneU7WouJaKbTT2jGgxssJkbk1LYQS/IAaKRu1XKrlXVbgdT9bKwTHXcf&#10;3DjVIAWg5Hp40o7V7IS7kyx2sCyPJd8+G5hktp4COwAQX2krhjSczbPwtPoi1nT328TOZTBv7Vvl&#10;gn8TMXip5uQaA4AazR9/g/pbf5l/ySHCTdPkrwWBu0Q2gfJk6WD77m1Jv3at+xDtFGLnT1mDkXfD&#10;IsR8H3gayU0MFLxcFUe3RUp44xRw/tuN6vRsaZBJchrcCZbxLdxxI+BLLD5OyeYLnLreI2CWfKFO&#10;oAhcBoEXX//FnApetxEOQIGyU0hhlusQN4AArbVK0+SvBTCacJVSv9nzCz1ZwGwNuLwGd103zdD1&#10;H/JJ0bGBn2JxJ5ypwMsjjqUQPg6R1SZFepmd63+R/xTRdai+OuhjjYVuG7tTMaMnwLP2eZY4FShp&#10;2E3g0gwGTJILmEcpvDcnwcI7wOO27KbB7awnNc11b+zoEJcykJnUx70/T54Stoqo/CQh3BqgXVsN&#10;M73ah6m4Hy6Whivt7iZZe5GBLXQ87A4wfYbCTrLApbx98DmFE7x6foNZ4tiQDxotOrSSeI4Np1/z&#10;y2SuxkDBJJlao9BBduM7qWRUWLI0M++6uDQxF/TrbqtP+l8xgHDt2e4DqmZjn5CsVY5fQbxPVitJ&#10;5bKBWK8/uQ4NZ2vibc6fuRlDtSQXYbiU+D6o2cpbWqeIcOHZimwvMR5OC9lClq2wDZyd8hgVMuGl&#10;xErcZxqRgSawC+wnEgOKU0kjDdXhnmmJ8xmfn2bAyjVblKfuLEJl3WLsHsKN9678lVJYEtaaMmA2&#10;DC8BL1Vl2/6gIxFA36Ms0LCiJVC23YZHRlI7Xi3JShS4v9VGkWG0A/Xpy493cBKGp4idxrVwT9Nn&#10;eh4xSZh3zOYQC4NQwa6Fs1POwXXctXHtpB6mklN7FA6QeoBmInEZg/BIoOT/QXn2CiH1TgLvTptZ&#10;WqrmhGxUmf3rv8nam/+3/3MP4Wql/73uDzaVNxeMc4i48D5wNxaRCd+Z05fngVizV1y7jXIgq9Lm&#10;KAO2vQfrM7gT7BTZCTbb4nny8xkTPotiXpjESaCUwp6gbSTXpv/86sQWAtv7j4Oa+z0bY0DjvfQY&#10;4IuUZp3XgevsO62yq0Jckal7Pg8SuKnhtdwYUkQRbNcKubZ9ma7OOOWouWYttFwk/v36JPm3fShV&#10;e4RsUMm/CwwmXKXUR9kIAF084XqsAe+WpHHcnRR2IzHxvaM61FmWg3U/HySwGw5R8rGGGS4Tzfhw&#10;47phMDarvVZKJkIYZCWascla/gT6cLZGIVAT+HCNIYoi0iAgCAKCQM+dV6yVtj6pkV5qWqkswdla&#10;jDUYa9E6IAyCYyHf1BiSJJUKR61cBwxZuqy1otilNGEQoI9BBNlYS5KkWGNIx+zca5jfmpCf19rN&#10;a5+wlFppR+5le/3O9ChoIDKyU53W4Xe2LI1hQy1uyN0IvjTCFZFLIZU5JhbsoJTUQbBW3m+MHPti&#10;dUjy7CTQvRxk4Bf5y9Trw1W8n32vmEXecFxUgDcDoCaCEU+cZngl6C3hC5RMiB+d1Xu+kk83aTLL&#10;ZitBLnx1xFZFIb6dKJWxna9KPvEwik8RN8V2CgeRTM4i/cM+AXwcbGxusrEpqmGNRpNmOwKlKIVh&#10;4URnrCWJE5RS1GtVVlZqBENOYoFGs0Wz2SI1liAMCQomOgskcYK1lmq5xObWKuXS8LB5uxPRaDbp&#10;RAmB1oRh0U59RZqmJGlCKQzZWFuhXh2fimKKdRH1zOsQLrh5PdDUCuVZ2UGKGhouC2lkGbwb6y7T&#10;581eBO46H27gfK5oecb6/a+jkJpMUUwhPHK2IgZcceKzK70DynMqoHpyNBtXd1BaDMg0hrWe1x4b&#10;7gOPOnJxvJ/Xj9ITjW+VvlmDi0lEzTyB8gtTnW8b+Lk9QgzDyjalrOHl8hGZEgOQAjcN7HYOf55p&#10;oBAXi7HS3WIatNoddvYOUFpTKohUojhGK8XW5gblCY9prOXJ9g5JaiiVSgWQiiJJU0yasLqywtrK&#10;5Luf3f0DGs02YSkk0LPrdBljiZOYSrnE2c2JFFe78JoC9RKzm7ozzusE+HmMeZ24TKS3Ztjp7Vn4&#10;IYKqHl+iMnEEC3Kp6iGshEKuc1X33r8CgZjZxpo9vXK5e7NzhPsXVXPw0r7WSororIWVy/Mc1pHY&#10;Bh5EMin8tr0fnURWrk/q01e03CSbNHl0V38DL1RnS+AGEcP4oUO3tfS0j287kclzuYACjd29PRrt&#10;mPIMJGesJY5j1ldXWa3P5oaKoognO3vO2p3+CY2imHIp5OzWdMSWx8PH2xgLpRGW8WgokiTBGsOF&#10;82fEvTID7gIPWjKHgikW77xV+2JNLMhZ0AR+HDGvrdM7mK1gYYfdZonr4QoY4QPvRshrKnjfs0YC&#10;73VXZHWs/cYbV7vuM2NsolfvrMFvtyFPuPvX/20C868Al6FQhcprxznMoWiQFVL0b81TgAg+nKED&#10;0HeOtPM+KZ+Llxp4rzq9/2kQrrp2H74+fGxYSV27UPPN5opBHEc82t6jVC5P3L8tTQ1pmvLChWkT&#10;fwbjwaMnoDVh4NNsxoO1EMURG2urrNSKi0Hs7O3TbEdUypMKiCriOCYMNOfOFNd/tgV833aGyASk&#10;qxA/rQHeqxTbpXDovHbl+B9WZ2m904a9q7D+MfeR9K7ESFeHknMzlAKRhN3khLsvdm5C3PYlvpDq&#10;v+ozFboUk6rol9032BTCxWkYuQK8E8JHNVgvQTsWK8+vZjU121YvSnvFdvJk+0nBZAtima6VhTwn&#10;4bdmIjXkRZItQKlU5sULZ4jjaKJyxjQ1GFM82QJcPH8WZa10q5gAURRxdnOzULIF2FxfY32lRiea&#10;pBe4IopjyqWgULIFsdg+rso89XmjR4/GCUcBHxdMtiDzerU0YF67+MveTEevdln8EsIH75fFpfZh&#10;RX5+XYmf+MSZKywLhzqkKvoN/32XcBXBB91XWAPBiQ/7EELgdQ2f1iRoFSVCluszuCCbuMTq3O+8&#10;3Nsv5pekwVta3AJdIZ4RUEi6y6V5CnYozQtnN4mjaKyXW2tJ0oRL54snW48L586ASUnHWgUUnShi&#10;a3ONSnk+YhirK3VWamWieLyMgiRJKAeaM1P6a4+CBj6oyjMwziXqzuuiLYgc3g4k+Nw/rwMtO9WZ&#10;oL1c+IIjKJPr4osi6AbDdO63b5H7obgiuvngJeCTGpwpwZqd/lZ22yPnZkc7gdeqs+snH4XLYeZP&#10;G4VOKhbx7D1MR0MFIZtrdaLoaEKJopgL5+ZHth4Xz58lieMjt8xxHFOvVqhV5sgmwMbaGqFWJOno&#10;m2aMxVrD2YIt236UgVdq4+2WOgm8VZ1/qvF7Jee3zV2iUGVdc6eG0szS0Pz4UKXnKue4NR+VyBpt&#10;qsUnXI/X9RMqdnDvo3HQorfldJTCRuX4Wma+UZGg3DD4gMDbx1RyXK/XKYVqpFUZJwn1epXwGHJV&#10;AbbWV4hHbOWttSgsm+vH01n6/NmtI/Nm4zjmwtlh6iDF4hyyIHdGGH9RClvVOUfnc3itmhUggJNP&#10;ndU4LdXAtGY8yHGg2p+r1uXWPOHmzBWv03UK0NmHyvSLQytf8OBW5VnSVybFKrBeHj4ZO6kkZB8n&#10;zp3ZJIkHE5y1YI1hc224qkXRqNVqhIHCDKn0iOOEMwVkI0yCtdXaUNdCkhqqlfKxFE94vOE0SQZ2&#10;UHG/e/0Yq+g2kSyBxBcI4dI5ZzloZUWCUQuPgL59RJdbM2qxNlv8pkhb+TaGKzH8kEjZ7rEh2gU1&#10;/cMf5wIOkYEzx5o/InhRDy5isFZu0HTZxbNAUauEA63cJE1YXZkhJWRKbK6tkCSHVyVrLUpLEcdx&#10;Ym1lBawZWO2XJglnNifNap0NIbBZHbxbio1IoR43Xgzl3ED3IZvNIbACUXO2QR0X8hya41YNsHvr&#10;X5+h2zDXZukMEyBJ5eLudSQQdWywG0xbEddBLMvY5SQmyey5ttOghqT3tF27Zv/VimHtBB4UgI3V&#10;FTqdjkv7Mt30ryROWDsBwi2VK4QmQaUJ2qTdrzCNsWEhvZ4nRrVcIo7jnmsUJwnhXGq5j8YFJXM4&#10;ys2hKJVnc9Zc22mwhuwe/bxOLTydSX2nBmmnoNHNGb2FMiV2f94Clxa3sbX1MdplmRszlWiNQi5u&#10;osdPy9gma4s+iW/pego7bVFCWy2/zjsTjTSDBepliaoaK4M5IX7jUhmeuKofj1YCL52QwIsOS9Qq&#10;ZVQQeFkXrDXUT6gdRhtoVtcp+0Z4DsoaDnR1IsWtorC5sc6DJzuEOes6SRI21o5/QQIxO9ZrriDA&#10;/c5Y0OXsOTtuXKrAritcMnZwr8OJoCaffymuJNr9D5KH7H+XuO810HFVrEplOry+08T7kyRuBeVu&#10;Lq7WWkPzE+AvQoDU8EbmxzQQTPahLFLnHLoPMO7N/alB9yq8vjFcgHwQwhCsmsr70UUVeM9/1BOW&#10;MDwLnO3fWJzUU+JQdO7oLIiA7Wr1UPm1Raynk7h9SikunTuu8Op4eLvfuD7heX0BuODndQFjuVd5&#10;n9RApLIsCJ/W6Xsgen+x94j5CrT8GLz6mV+ovW6Lzn3vh5va8YWtughC59+RD58a3gg84aLUq9kr&#10;bSYtNiZi5AP5gY9rH4euOmSi/u8yQgIlK1f9lDR8XGI2aEBZRBc/93vrf7/Ec4FHOiSJxRbx86Df&#10;6LKI8qDn+TLMTPZHpW4egu6rkHQcG8r3uRRPayYm3BREdY/x8xuS/HDUZCV/bVcZlriyviWeDygc&#10;ufa4FE5qNEucBOoaWmYM7Wqb/WdzP3uo7j+j4X3ga5PWgemwt/jBcaxXyc0KmCxMupfNk3+fi20o&#10;WrgtQSBJ0ZOc0bqHzrIk3CWOD8fpJ445cY/SQiLVTgsizdwIHta5DpTKfMV5d4GPM5VdzCYdIS7s&#10;iXa9Aq9OVQZd6iN54dgQQOfz/JViUomJxL3N+0V2kDy8UfDtiC3TO9Jnee8SS0yKJrJ7O4606D2m&#10;7wP2LKNuxciqlYVDSoi7yZLFkBRZ3tKhjFhkMbuVQmR7i55AiDY1YtG+Vpll0ettM+E5NgS0gfVe&#10;C31CLVP/jRJr9ecOXHe/DJWY/0q5fkJKVpnIiKoQiL9lm6xBZEhvRcYg+I8SPmOEu8/xVQMtMRna&#10;HA/htpmxQKAPB4xqvnq68AqPQUVMW+i+AzxwSmP5QFgnlQStraq075mdVno51HGsDvfu/Jut1Y3N&#10;7H5MYeH6lAqQlaYcZBKKXtHLWMlk8D+HOSFhBdzuuCaOueNaFx0sq6zDZkpOF9ceTcynCSnTdyUd&#10;hIjjVU561rfBKccjndJAHtci7p9FLPNnhXAJjDRpnHCi3QEetgAlmr1e0rLjGhlsVeDVQo23Q43U&#10;Vvfu/JutsFJduQgqVzkweVmvD5oNwqjGc3kXx7D2M9a6iW4kR06rbGVyqbPPDHwVTlG+wn2Ob1tq&#10;kfEvVpJUcdhDngr/OedFYAky30sUc/8OOBX6WhOgCmZ3rFca4JaVTuBaSUcX7fJrvdjP2Sq8PJdx&#10;9jsz1EqlunIx1CW9gZot33/fCXinzoHiHdVFQClH/2rAMmCLIaZFQQexaHY52gd+FFrueMeFBsVu&#10;gxcNbTJrc54W4w6ZL9IwW/NFkHlQ5llyVYWy9x+BCLjtWv8EWtr7+ABbK5Fd8cXqMZfMKyq6FGyG&#10;yoarGuuEAu1UlQS1MCM+7zpo9SWjDzyqD7TRawmPQ9jeSf6suBR2kQXFbyVnRRO5Pm2OJ8jTJqva&#10;OZlatPnhKb2fKWC8wPCk6CAk688VIpb1+SmP10CejwAh3meDcIOedKs8+jvD5Lv3en3el6rTX8+J&#10;oRynotDY0NhgJQy1WTFWz6S09woMfcosMon8VsmX0bXIfLv5r9S1PW755m994+oS+7Nk2pJZtyCX&#10;cpvJKu/yiOndlh5HkMe7d3Z5tqLrEXI9877UgIwci1zwd+l1kXljZFrrtEE27sAd/3g11eYBDbZX&#10;yW4XuOt7HwZ9bdKt8MnFyuR6Evny3x2EqKelHWPZygzkAAAgAElEQVRVGGqzEqbGrqjAhvPanHuP&#10;8FCvsJ9VQ5DSS9ix+74B0Hw2wjRP6F2vNPKgTxs08Q+uv6yTVvJNin2K3QYvEvpJ0KOE3LeirKUd&#10;XDVd3+9DprNOd+h95ua1SJwkHgP3OyI+Ve4nWgdflWqRncoBmRRqO83iSHnVN5v73/8+jaC0PkuM&#10;woapsSuh+G9VX/vExYEn6/5reR4g/g74gFOj3TsALbJ8wjxKyEMzaUudJr1BN2/lzotw9+ldM2fd&#10;Bi8S+j9bHhpZ+JvArFI1Ry1SIULu4+4ckiHHKyE7p3NTjHFxUOJ2+D7bLqupEkBtxOPvd8iPOtli&#10;438X5NO/8tWLA47TKk2zUPU4VTVaVTWKcs9fFotvR8Oe/vjrPoMtKIXc4Ekb7x0MOJ5GLLV5wPuK&#10;PTxBzdYwcDHQYrQ/2gejZsVTRu/TNLK7GzcIus3gnZH3KJ4SRdmBOAAe6hIlLbGjcV2hpUDIueRS&#10;wkJXG9DzRVYKnCKEnubSWScOQqtDP1VClAqc7takh1sQnN4NUv+2rx9+OzmulPXTIcfzwbM1ir1a&#10;jxlMFJOOexFx1L3xCJgtTcy7yo5yHfmdylGuGi/AN+xpLiHjPRkBydlRAbDZdn+QK8D/vSux6H9t&#10;D78m/0atXH5uLv3U1wLYYFbnpVUoVCiHOs1kexJKqMVgHB9tiBDpUb4jH4wcdrwyxfoc+yPq/Sgh&#10;hHxat6/j+s8DZksTO2C8rA7vHz/KB3vA0aQ8ryyL40ACoLJ2QoHOspt8ma7XUjBWtK4ryHUrk107&#10;H+PQyPU/Mqe/kNQbG4YYXUKfUsZSfhqePivXJ9IfBR/sOAo7jJ4wfrtUVABtWDDJw/s4T2MALWH8&#10;Jdxf12kRM/6z7NO7hvU3aTLek1BU6uFJoAZ8FN+ntHYSvVlmgsLoUKOHJLUtMVdEjL9MaMQlMAze&#10;2jyKJPx2cla4CsmxzncafbmTdvNWHF8116ixHeVzzkMxek4tLmJK6d2THsR00NaGyLO/cKqiDcRq&#10;a6aZinstlC1q10JTml5xyNODSRwh3lochv7A1TB4ayxltrwOr5o17vlOm9OnpxvVGLAcT57MUeeZ&#10;ZK/nUw+PuSF0MdCnbc8ESFVZtHBFQU+A223x0QRBlrphgVYHHqVQr8B7AU4qLOF4JVqKQZErXMr4&#10;lo23lqdru5mdb9wrrhHL6zQFaUqMv1CMs7M46lzjVucljL5vk86phbOyxkLam8V6qmCtxqqIvG5+&#10;gXdhG7gxgQF6NYGbTVEDq5czVZ/ApXFU3O87CXwRAXaLyTeAi4GA8W3zhNF+0Elumfd6z4JJ3j+r&#10;j/OksIUsTKM+q0/VmiUQuUlWgTkM1p1nhdHkPgkN+SDS6UMq0oGnAb0C5BZrkxBLhMrPq9kejxS4&#10;nsB+JDEta+H1+tFWwLeR1DuvlA+PwKd++ITlagBtC1f0C7x/SrWQNoFHCJGOujYJgws/pkUR299J&#10;LLrTGdIUMrqEGA0RvT5rb/0GFCOAchFxn+XP4xcqb0FvcnTwcdUd5yg3gc92mGf14fyQgDothU49&#10;TGawuh0GJd00qUmL8LI9BG7nLFSQnvTbjK6SuRoL2db7ulJ0UpcH54aWWinhCxRUFDQ1NAhm2h6f&#10;FALkmjwlS0/JawobMj2EozQVysjDOg4pJ8y+vS8z3jbY+4tP54Pt5Pvc9zFZi+0SxReU+xQtn97n&#10;CX0Sb2UVsYIbyPj6acmS9RKcVFdgcZBM3FV8MWDToKSbYRKbhg7UzPvyp8DthrS+8D2EQP5/GMHZ&#10;IfuXu8BBAiulzGeWWOkndKYqpa1+0h0At2IhXq3kgX9sYeU0RWRyKCGfr+O+nBYyGiG1o7aQHhuI&#10;tTxKWcIgpFxEMcIW8IDRuYv+fKcx13MQ5kGygxAyW8rnmvva43Dql0as4NO6AAKQxqfIws1BqSSJ&#10;42ZoVdqAIOluZOx0LoXbHaiU6PZ6j1MhxpUQ6kNmUBu43xRruEu2Rr4+qB6e4KvAWyX4ri2WrlYi&#10;QHHa9QArzJ6reh6pRPLKXfltqbeWLlDc9v4i8lB3RpzvIqcrO+FZwmmu8huJNILglAhW+W638kNi&#10;FQehTdlHE49631FoIQRbL8vhOylslKU30Chca0MlR5apleN8VBvuZyzjSu3IRIWXEHjrBrJtqa+k&#10;mQf8Q53fqo5UhltiiVmRRFA+jU5EYpuyr8u28hhLK/u997yNjzZZpkYnhc3K0WR73YimbZgzudoJ&#10;vD2CbAdBLQl3IErI4nQcxr/KnW9JtoMxr2zx0yxEMxWMj2wsOryD0MHSSq19oq89/v4BKleAZL29&#10;Mj66uYhOTOKoorsnwE5H0ry8pdqK4WLt6Jr0fVyzydk8IEuMwOlMtFtcHFCMqtgg7MzpuIsLy+ko&#10;Fk96yUlxUNt6+EC/886/38H2z4fJLNx8ZY6lh9cPIQZ+bmUt0r0LohrAS0ecZw/4qSNt12G0eMoS&#10;02P7pAfwjGFe/eW8Xu9p1UWYCibldBBuH4da9uG3235Dn8mlTmHhlnFthpxKz8Mhr0uAb9tQznUQ&#10;Tl1GwvtDshgSxCK+msD1trggtKs+i4FzaWOisT4rSJiP1WTpTYFaYjYckHU9KVpXooWkgj1XVu6p&#10;kX5J+rffu+CD1oon3V8rT2Xjo45LBXN5sjsd6QOfxz2EbMPAVeTiBDRiKYwYhIfAVwdiEcdG2hx7&#10;ou4YKBvYiu9OPN5nAQeQd7wXhqc8hw/xHOF1LrzSV1EesG2ytkaa+bksFgv2FBFu3NuQ0XGs25Hb&#10;e9kfFJhk4vyh1ZIIzXhV9ScdyZENFcRullVdq3bvt23EEmAblth/DritD/cqaiUimf5xBbfFGDft&#10;/9mBr0oqUv6wTVZsYZAE+lMZD14QbNMbRPQtbmZtshnRqyASIsT+bHTlHYUWBKekINkkvYTrOFYD&#10;WMvt7A+OcCfEKyEkSbaClwP5Uk4DoeqXY/dfM4GKhjdHhLU1Un0WGxGz6aTQjCS39zPPMkEd7PPl&#10;VvBNJ4uWP9wjW7aKknJ8XuEbn+ant2+VM+t+LH+fPEKeg12JbUD5lMggmV5VZc+xjnDNz92/KA3p&#10;5IRbAS6uQLOT5cZ65fU80RsLjQiqGj4cwzRbCSF2ugxnKvBxHd7JR8pKNWg/P9TgK9L8BqSo/mF7&#10;HN7U+G4TS0yOfQanyAW4jtNTIq+v0H/cZz541jmQ5/00IE16VM08x4YAYSf51lQDq7VWaC3VHFPg&#10;JaCyArdaTgMh17zHWDBGgl4v1o9OHfN4RcHLqyMqllQNkkdTjfc0or/TQr6N9ixVXW0Oq0eN221i&#10;icMY5mmcVax81JP5zGdIxm2onpKmTWnUVTUzxtiwk3zLmvfhnvvoGgfXXJHsdC4Fj3PAuZpYRr5l&#10;N2TaANP4BEcTyepzk4zbZHCnBb+dPKrv2TCMunpecXiZfjcZfEfffis3ZjYtgwpC2P0qbKdTM29S&#10;xPhM/RgxNPzGXSOaIgsDk4L2T41KOffRNcieoxTVNZQKIbAtpieAiTHDAnGa0Gb4NnUWv+Aozdpn&#10;QKriRLCCkGI+M0EhGSCz6hxcQIJv+XuuOc0KYOPAglrhIYqHCUQuauyFsmwMG3V4a1FKHXuLHlq4&#10;NTHMvWAHpVygs4hGLMcIrXkeYuqG4Xdk1iVyFbHIfGzTZ2M/21d0vshrWxSJgEz0/LS1L5oeiu/0&#10;WzQjsfLrff6vDi4LaiHQX9Zru/HM/K7kfu4FnJYWcxa4V/mQU9qdaSLUGOzDi5l9aVxB/Op1ZDtc&#10;cz8/s6pTzwieD7KFmxaaAay4DjAgNNX9YnKjw0zxnvHQ7vcSdLk1v1u8CfxbPW9acPvmq7Zo56I1&#10;ZQNnT2NrgQmwgkwQ78v1KFGc7uwpSbpZ4jlCAjxpZVattZIiqpFmBBZxmSZjmPt7wINEcvkTF9n0&#10;7bvWS8V08BhgrN703+QI137f/VYppztZyNnnhkBnvcF2k+Ei588SVjla4GeJJZ4l3LHyrHs51sTA&#10;i645QRdHpJha4EokioQlV5xVCZ1lbKU4634b7pnJsqgGIo36ix663NolXB0Ev8q8+4HoTi444Z4t&#10;y0UqB7JiLbHEEs8eDmKxQi0QpfBOdbKdmG/9VQp6eyZ26U5JRWxJC/nebUJUg1en9dckUU9XCgtf&#10;+e+7m/BWq/3/GeNKFrSGZPEzMDeQC6QVdOxSVnCJJZ5FxKk846mR7jGTkO21BG63RB6gHPT6bFMj&#10;BJ4614IFUOK6eNyaQWs46fTk4EZR/K/9n7qEWzvzi1t0YzKz5eLOgklqxmq4lc/KgrL3fKTjLrHE&#10;c4M24kZQSpQFh7XrGvS+r9qi77KSa/2lEAJvxVDWsFUWy7adCPF6ozYM4N60yc29Zb2R41Y5bu8r&#10;1WN6ZGmPJ+V9D/i5A5H7wJ9NkBleDeR9oYLdFM4sk0aXWOKZRKhgf1SnVIe7SK/ESpi5IhRC2O1E&#10;BLPe0DlKDMGEcC0W3ZaSlmBcp18MYyz0G6rqcf6n/rj+j93vrGWWqu+HwK0xLc4UiBJZvZSazDVw&#10;NhTCDZQI4iyxxBLPDqpk0q9aCyFeH1I3fYAExh62xS2Q733YSYVA367Bm/pwMoMG3i05gSHrCHcq&#10;JchGT0qYxv6Q/2ufPWi+g+DfATdK0wY9WcHcPeBeQ3QbrIVXxnC4bAG3nH/FWNELGFfC7gBZ+bSC&#10;phGfyHOQrPDcIQXS1Pm8nAC9F6J/XnJRn1eULaRKyKociKzrr6woEK6EwhkHsdPI1tJNJm/rNWKo&#10;BfDxGDvn9TJsd+Q8U8G0eyakwX6ft2p7LFxr+FfdH1QoYhET4gyAEid1oMe3kSvuwpUDcQ0Mwy5w&#10;G/g2gi/bsB9lF0cFsL/04z6TKAH1CmxUpSP0Skm2ix0DcfwcCLc8r7D3uGD2uu5Gi0vpCiQ9bLsD&#10;uy4Lqxb2WrWpETnXS7XhHWX60fEBOivkPTHidm+GglH/b/7PPRbuwe72/762ddZorbXY762J1a0r&#10;CAF6icYdxiuf2Arhnk/xylUV7/mvyOniWnnQQt0raA5QUrCTwNnnS4v8uUAdeK+rBUKmWBLKHFta&#10;uc8oGtucW13lKbDfzJX0Ktn29xuinpSbsXz/QX38GtQ2YilXQiHzqazcuAVa3miMMa1m61+s5so1&#10;ewh345Xf3DaNqwfAujDZdGG6Wij+1DCQDzBOM4Y6WTfeQIkFmxipHvEEW3EEOwxKwX4y3vmWeHZQ&#10;VJXdEguIJAHWeAe4XpH2XWHgehtCxgdWjLzIiAzs2Rq8NoIrDGLIbcpbeQQ8dK4EhRh356bxTdqc&#10;3JNSjdVLn/S0eDwc07fqOopPs18cMGlt05oj2pKSqOAoAtx3Z9hLsk6+MljZOpSPMF1SZ/Umbsuh&#10;zFJOcIklng3s9LTUeTOAZh3uplLo1El7ldhKAZyrwstjHPkBcG8fgpLbjSvZMWslP1szTbVZX1Kr&#10;5Xr/Kwbwkv0CVEa4pgl6MsLdAm7nnGr7ZKpJTZyLIBEyTowIlZd1JrUG8v2hkTmRitTICqSQFWmz&#10;DJvKC60cQPM+1N+eaMxLLPH8weeLLmhJ6cEDWOsVnawDbwdAIIFUX55VZbI2jCWEbL1F6y1li+To&#10;XppGVMT0R6zsX/a/5BDh2lT9OZrfAyRwFjUmFuIqIQTqg2B3E3ETtFyeW+BcBKVAWqZ3z31oMGL6&#10;e4LVyHvWy7DhCPbwRV6Fzt4CqbBsQ+MRBDlneNKB1ZcZ6N1uXhMfkLHyf/X1o0/RuCqzZyxPppXS&#10;w9XLw18f3Ya0Lfc/7cDKeQ63+rSw/13W8sSm8vrqa4eP177Rq55Ue3P0+BrXhnwepwmlK1CuITNg&#10;xr3MwXcQVnrPlbRh9VUmnkTxHYiboEuS/B5WoTyGvXVwFcLc57WpHKPy6uHXpvehsy9/j1uwdpmJ&#10;CDO6Lc+0NZC6zrI6lK+V8yyUgyZuMbzFrHzqaR/zA9tb4mvdLjlJ4WwVXpzmoFFTngF/3FT9H/0v&#10;OTRbn8YP/+RMcD7VWgfowLW1mPzcK2XJIKgEsuWPnSVbOuL5sFZeH6UZwa6VYF2L5TxWcCSsInb0&#10;AogLJrFcwzzhJBHEO1AaQLhxR4jWmpxi/BGI25O1j04iRkqLWwNRS0gvjeUBr/RP/LYQU16kI20O&#10;nitxC4kJmG5AYTjSIz6P61XcfgrmFpRXof7WEccchpY8JP1I2pDuS4PSSZB2ZOxB6rpJq/FyFJO2&#10;W7A84VqwQwLWSZSdI/F9lsch3H14+qMQuy7J3Aq8r8/toXd+gvLaDNezSOznxlc8fMuvmKzv4koI&#10;L1VmEHqN290xG2PSp/GjPznHOz0vOfTEnTv3W/umcW0HONt9SKbwiq4rKbW1yAca5CKAjGBjF58r&#10;aUn5eaksWglTKS6unofGfVhZAMLVgdyEPHmWA3nQB80nHcrKZE3PajkS/cc/ckz9DVr6UKpBdJAd&#10;cyD5JeJfy593GEkq7ax2M8ZDpCAIj/g8AegyYq23Ye9bWP/giOMOQgxh+fC5wopYqJPutHWYkZm3&#10;HMdBEMpXj5XtN8x9rKuD7ProkPGekETItlKXlCULXZJVLuVDh1BZE+s3ugXlV8Yb+7zQvA+r8+tf&#10;9qam4F1w4ua/y5NQaufcud/a73/VMBPnc1C/I2+EyUoRBJvAz4OSI3MWLIhrYaXk3AQUlGCgzsuk&#10;WVg5Xy1b9nlAuSagSb9EnIO1LvIbMzTnz1vYcsAhLZfi8XOxuu83PUGQsaCckFLqGsoolZGkBUpV&#10;IYn0AQQTNplJGj05k13oQKzyk852sfugJszLHITmTVlE/Ge1qVtQSrII2lTui1JQqkNz27lCTjDZ&#10;rnMA9XeOft3CYNddrq6j4vNBrxpIuNbwFwT8jvykZUKXJyPcgMyPa126hnLlefUQzpdlwz+3Pg2V&#10;syxu3Zm/KbsU3vrOxFBdh3CT4b1jE0YnWIcZSSoGpwfGTQZbV/15gGm28lszeZtrE8PKGdDr4JuE&#10;tx46veaSjLNUg9ZTWJ2QcOOWTEilsgVGabDTd64uDEEZ2ntQK8DKixrSTtva7F6svUd2/3Zh/65c&#10;T6XcbuQR6AsjDjpPbEPppFe7CRE1yD8P1vAXg142kHDjtPUHStX+C621Ighl+zsFb1UCKVhYL4t2&#10;7RYT11FMjWvl16hF8PIi8i3IxI73oVQw4aYxhGeZ7UrXhHgAUY4bQNwmHWBBWw4Tbs4fay2oCR+k&#10;JALdR6S1VWhdFzJWvvplisJ3r+pkrbOYba9lf5JQ2vloZ8WBLCrdTUYCa2/Qu1huQK0BrV0h3aAk&#10;FmbthAi30+agfJlHQOz0URSSf7upjrE57SSIms4tJJKMcdr6g0EeqYEOoOrmJzdQ7AJui5ow3Foa&#10;jrdD+GVd/r/EMZJtAvsp7E4lPnFMCEqDAzaFYNam2SVHuK4SxQw43iCCsyB9aoeMxVomzipQioGf&#10;p3Y+czN0zz3h506TrLtJdUsCcF6W1BpmEW8qBNZy+HpOCu9ayruFBuwywk1ZwIBZip6KwDXzIldV&#10;mX2nIBgZKeHej+CnNnzRgh+SyaRc5wvj5pKjU8VudfOTG4NeOdTjri2/AjKFb54WP8454NcdaCSw&#10;EohDYefIdxwjuhPfuoVslubmc0bXevXayH0PoDGHLVzFAB3l3ESchnCHotJH+pOqKUQ5C9cAdQjW&#10;e4nGnhTh2uzamkNxlwnRb6kPs9wdaZhEiDc9Gem9KzEcBLCiJLbsq0xDLT/XQtFpaaVwrQXfRKJM&#10;eLJ46txS3Tn45bBXDiXc1Nosh0wFssVYYHSQlc+SqQWVA7h/wq64HnildBW47wG3kVg4HHIX9D2A&#10;Pu2pB/qwNWySbKHRAcX51HUfx07qAuhkn1FpZFyVnO9anwzpKJXND7+1nwWHAp7DFqaKZCmUVyU1&#10;rHz8nfPuIMVQ9dytTc3gmG0pgLpzOd9ti5DVTzYrhDhWdA76BGvs/znspUMJNzbx/5S13AnmuP2d&#10;HU+Ab5pCsL6Nhn/8msnkts/c4ANa5bqzrrT4cRcdSnGYcOMcKdvsdWkf4aY5wh2UEVAYLBPd6dSL&#10;jOTH5a0U5cRX55RJMhRWCmRqW26hKqDVlSpnnwnc94MW+RKsvCPZCZVXoXL8aWGPWiK5CEK0nUTk&#10;AVIjpbw+syk/67SS91RDiRd904Lv4mPej0dNSeVE/LeJNf/zsJcOJdzqxi9+RCkZt9KOIBbJXBTc&#10;Bm66nkV5dfdOKuGbD4IGKrp9soP0MCmoOgSrLhUnhM6CLmRBbsuuNL2Ea5wl66aPT/VS6rBLIWln&#10;uZ9HFj1MAtNn1HoJsTERN3I7jdz7ur7r4Pj7+nmVbdbp5nNaw2x+3NXcbgqxmhsPZh1p4biDS5BQ&#10;Qqyhgk+qcLkEv6jAB06Wsx2LEWXs4btdDiTFNLXwUwu+7kj3h/kiyhZHAMVOZf39q8NefUTWtP1C&#10;/nPbQbNYftyriayKfmvh7ZtmIjfs0xJUKytwcPJeHsANMCB7CDSYiAWywTOEecIFbJ5IvdXqChkq&#10;Gwz1S/e4FKYqYxmCPpeGgokqFXxZK7a3QCEo53zDJ3BfTAwEkupm3KKS7s12zFItuy86kHsS35l1&#10;pIXiqVPqSl2x1Lt9ySwVRP3r0xq8VJVL04izgikPi0gHeAPsoQuyXU+nCfuPAfPU5a1358rA/FuP&#10;kU+ANfafZ68MJC9wQfB1R7YZdXdjFPKZmxGcqcAHeVdhdQ3SeycxzD7kHmAV5ip9ig7tFUBsOpeL&#10;S3+KUpJlL5RqyALi8jtNfyDQ5v6bItXKuvP3I9nprYSbpNIOsqCfSSXZ3yMo9QXjZs0SmBA+Ba+8&#10;QldToTNj8K5+MSuEsVYW0+YTsI+Pfu8xoI3IsColegbnjkhnuoBYvZdrTgo2Ft9vv9WrnLuhVoKD&#10;BL5sws2i19D2Xs/OrYczB2Dkk/mocfOfGWPlCVLBsfi0IkQ67aaVr/t9f28BX7pnoBpmLoTEiDjO&#10;a/UBOpj1V2Gv/0gnBWcp5v24UYEByaAM8WNES2Kn98s8ZGyrTeeIx1evdRGR5a9WkC58jnAPpeZ6&#10;wjVSITYplOKwK+sptHayRP24CfVJCnNitzDkCMgjb61Ye/yZCt2g3bpzQQV9VYnT5Ae7IJjXvrBW&#10;Fpm9ewtBurtkHzu145cCrSLKYb+swfmqVEM34qzteR7lQMTLtzvSzbcw5Do8GGPjR42b/2zUy0ea&#10;BZcu/W7DNK5eBfWhPEwaCVFNVnU2Dh4Aj6Pekl8QIr0HvFETqvipJQUV+VYa7VSe94/rwz5QxSUl&#10;P0TWx5OE+4CVNRGFCctTF5YMhHYKb82nhzMNogjOalDjVC/lynv99sEj9RH+nCaDDsg2bTlBlXxZ&#10;bzhhlRk4a+xW9rNJxb0RVBzZtqC6CWqSOdmmm3plU3oKNcKq3BdwQcD4mMWV/fXyudA+TD9AV2ES&#10;1N+E/SuuQq8spynVYPcurEYQTqWPVQgMmdaKViLnOmlV/kuIq+EpkpnUjKRQoqR7H4N6KPGdr9rw&#10;8cxlrk/cPfJBYXv10qXfHblCH733tPxz/424FYpNY9pBLNY7LbkwtZJ8lQL58j//1Iabbfk+XzjT&#10;dELnn9WOeC7W35AeHQsDJ4PXbz3OWuBkjay4pZqQR/6rXJao9VjI1d73J8Inbed/9mId9FrEeLeC&#10;yVwN01SZQeZnte5YWmdSl2kM6y+NJ2GZh+3kLFlFT4G5XskWCX0CgbM8SjVn5QI2twhMi7X35Z6l&#10;XgdDSclv4zG0bxYw4OlgYrBuqlU0PGhPX3KyhfQv+6guFa7tRHa+Pm5oEYPNADdmdep23Qldt9lI&#10;dwKMQbg6af5+lh5WbFT9DnC9IZq4K6VeRTFrZWvge6P51A/o89dW+/y1Q/CEVb7Qry9QIYRyflJH&#10;It0pNiPjel2ANDr8lUSM34S+nEXsobe8t7vtVXRN857AgSepvrLeacx4T4pK56wJsvNPU/4aedEa&#10;KwtFz1JdIUtzcyI2J4XyipsfpczqDmY0t9c/lNS9JMoYqLwiGtKdkyDdfertbaxPiXYFD1dbcGv0&#10;G0eiBLzuDLEXapJi1kmzj+zTyGZCp9GNHRhjrE6av3/UW462cDc//QnhxtzqOjttPQUeNKQTa77T&#10;Q2rEao2dHm7i8vE8FELCrQReHeSv7cNdZPtwsyOKfg8WKbOtvOLyVAPRX4XZI/nWyDa8fk78mvmv&#10;lXNM1C5J5Z6CfCDJW7vdggGECDzhGk+Ccd/7p/hsPvMhOhCijFt0tWN1KKI1O7+a7JhJJ0sJO5Sq&#10;ll84+j73cSPYFAs3b2mrAgKiGx+6xaqTI926+MWTYw4uN2+zVTYEOKErsp3uk7bsfm8xW7H6JSS7&#10;oaLFZekpw1iJdEwHx4FZReZdx5UjMd5yae0fAn9Pql9CEX+uzqYMf6cDlVyGgSfRWiD+2rxAxT1k&#10;m1ENxamOlR7zwwafALeMNJxDyRai7OI5zUQ8eHNTKZsE5TVx0QTOj1trZqLf0yLpQP0lBop9TpoG&#10;2yNgk1v1vHCNzT382vkbe+QcjRzDV9hNY+GmkegbqzPu+JFopXq1sNBVh3VujZ+s74XQLYMJzKfE&#10;Ke8AnNF/OjWcW6dL+nu9vvRZsPoeHHwv8yWsZJbuwQPY3OB4WqY0IerA5jleBn7Kd+XFBcUtbLfh&#10;kYG1MlwMp28r8G4pa07rY0Atpjxe+2mvkWHNke4EGNPkiK35Rz1uhWi2yG1C1mpHISTaSeFV1z++&#10;Xw3oBeBiVfwx3p0wiGz3kCqTr5qwH7u66zBzVVikIOTWwli5Lh6rtFhtnUc5v+IsmPX9A46Xf9C9&#10;eyHvT9SVzDzpuhFM9vO06v1p7IJ8ric6dQkA6VAWAWtd4HHcTI9cNwa/G+hHPhfX2sx/ehIo1zMr&#10;t/1Enr1JU+CGYfVdSU/0Pl2lxG988HMxxz8KezdgU1oQnUH6iDWj3qmmlLQtr5dFwOaHpqSETptz&#10;tFWWFDSQjzxFGFcQ9boTYmv+0ThvG4twpWg6r7QAACAASURBVHJCyV6jW2HwZLqBIio/+cybKIV3&#10;qzAqdv4Coq9rgchKW2OPR4hozQ9NuZj1susp38c7iZGvg4UhXHJ5n26LN1CjYFIUZAV1icdXY3mX&#10;gaus6RlmXV6jcnoK+bYx026Fh6mF1S/kdgK5sR2JZuYSMQmUB9g3pXzRhzpZbdxyPbO2TSxjKcKt&#10;4LF62S0qKV2ZyqSDtHudJxru/mVP/YvA63UJckUDbnmo5dkONNzzBQ1GdqzjIv90aTWttfwkMy4A&#10;UPdGVZflMf6ds/yv8r8VkmhN78ctk401MtLaeJyV5pWy+HarAWwn4tv5qgO3XIZDvZylk+URpXIT&#10;K1qI/bPVprRlWQRUVnPdDPzgF6TyLKzkrNl8ea91D2feavXfq+w9XrJuoK90VtQHBPLGCAjaKBuL&#10;CiRjoR8mze6F0tKX7qSgt3IuBRc0LMqt4LH2sguo4p7vMsRzrird/RG2Xjv06zOIpGs9FGu3M4B4&#10;tcp2rwcxfOtUw8bJKH7aEY4wVlLGpoLPAe9ajY4bx8DYe5NO3PlvK6r897TWqitmM6U9Xke6+Pp+&#10;ZuOGcdag2/DN2OziVYLDFGVtdrO2KvCSyn/YOtgY2GZUV9BjQbgOdrFKprsIynRza5VCbAnv/0wh&#10;zN+5HEGZGIglX9a7S2ZJZxoLirF2BlEzS3cLK9JOJr7X+9ZSLXugfLudE3P6l+hWJc5NFH3N3Wvn&#10;ztKBFJPMrenCjntgh0uJvx1AUofbFnY78rxXcu5BkKF6warUiOF1G+m6+4I6TG43reskriRe9MK0&#10;9zRqdjuXGGNsO2r/N+N6vMcm3NqZX9wyB9d+At7Ito4PDqvxj3ti5x4IXKLzUSG4HeBRmlmwPn0E&#10;MrL1FWeRe92lqkQoB2Ljbdj+Hs6cMOGyegxkNCVULmKvNJiOM7JUttPpgfc/G6DT6zeaYwfWiZC0&#10;MgvX5yyXBzwu+bLmQVbwcaJcF7EdPcU1TO5Be1+69SYR1M+APn/4dZW1zHKDwV0+isLTG7D19pEv&#10;C5HULqpSsvQ4kqB3SUuOfh6BFllHY2E7kiDbik83RUp722lWnQowFXOZB1kwVeItN+pnPx5bHWsi&#10;o9pa+0/cNzO7FdadeyDULptgCB4i/tnrLdc6fQg3xU7MQgOv1+CjygiyBWBFfHXpApT8dq2LRYO3&#10;rHBWTwOSgyxy3h+80WW6XrLkIGeVmV69gpNEPuULZIw27fvqFzZXnKhSns/HnQZpJKXBScfFCIa4&#10;Rw7tZuYE88CR+tpEb7uA5Nu/6/QT2rGki+a9K96tWnFauYmV1LKHbXFdVhxJt2JxY06FPneCtuaf&#10;TPL2iQj3UeOn/z7TVvBandMVJl9A3AlaiVWa31RbpOPvr9oiLqy1rFQ+lSMP75+tanhvSJbDUKy9&#10;DU/nL+B2JMorC9r9oUI2RXw+bE7WsD/PLB/dj/ZzwTPLybfAdegKpLv8Qh3KQtH9qnCoPb2CE223&#10;ozY4JCM5LnRAt3V7EI4IuB3TLmvnDqxP3413BXE3fFIT10HsNFTSfrVOhC8qrmDK74z97vflqc7u&#10;Fi53DY2xMT/fGys7wWOi/JJLl363YQ6u/iWovwLIjYweTdXDvow4xlMjF+VJKtuExxaeOpKt5EaX&#10;t0uM889aK5VmL6vJU0wFFVjdgtaPUHtrqiMUgnAD7HaBBywqil3qLV3swrpJ12cmBKGTfYKe6b8w&#10;hNtwGQpl+T+oDC8Lbt9wGQEu3SVpQXhS7QvDXOn0hMQYVumm9+tweOwlaWW+7WnJ/Sh0foT6eYrI&#10;aVYIab5ccUVUsRRMaSU8kt8Jd/P8XTHVJ1P7bh/1uXXsX/Lhb0+kPDVxQp+x9r/S8EeAK4LYm1p4&#10;5YUS/NgS6zU28EMsPt3akGczdf7ZQEte7gvTnbYX1TfgyedQO6nkduimVBUBpSm0tGOgReQJt+/G&#10;9+qC+gNQbC+zIegn+YHItdUxqXT/HYagLEpQQUC33c6xitj0obwi5b2T+sLVinzWUAmhJm0kapLf&#10;0sdZAQ4wVTv7MfAwvkijvkpiQDlDa5NJnQuHsQVslSAqSYrobiRBMaUystVKZFuPqkwdifZej+Kd&#10;tva/nvQQE0+hcO3dPzaNqzta6U1ZLyySkDGOAlUvNpDcWu9aqA4ZTZwKIdcC8c8WbmdsvQQ738Pm&#10;x0UfeXwEFRfNn9E6DSvQfARmhG866cDmh4x1+4ctBIN+n6+86cKT85zZylp61MsGIW73Bsz0iAU2&#10;KNH1afp2Oye1HoMQ7lTCUTW6RR4oIdX9O1BblywT04KmD5Y5hko6sFqcelgLuNoGU1klTEG7KdLo&#10;wGMjQbDzlSmDWDmUcaphjhM7ZDNi9lv3GOE64TxjzY5ee/ePJj3KdE+3tf+L+0ZuYGP67fC5yuFc&#10;O19N5pV+6iG8P6l/dhLoiy7X7ARbj1RWhwc0JkG3J1cw4itk7K1pbzfS3O8HTZ1BVrWZXXBlKPIR&#10;kzFa0cS5Ki1jGLk10/kgXyCSlCcKn8czhYlW33K6rS51LgihtQu7N6HxRBYUX8iSxm7bPG0BbS8O&#10;gCtNV7SgRNkv0M6/GmTqf3ddS5wiW9VWkOWmkHWysd0b3O5y4GSYinAb+82/b4zLG+kGz6ZTVboE&#10;KBe/UGTiNZ1EnOKf1eCtYIYSvHGxcRmenGDbkWC94IR2NcbXGNAlBmdQDHp/5bDl29VRmAf6x3DE&#10;9csHzHTA6EcxP+O8lX4yrcMFqtfqngSll+Q+xk26WRdByeUbl+nSQNKBuAPrlwsZsQGuNqFayooN&#10;4lSC5PlbpZVkFWglr/9xFqWauaDVFywzprHf/PvTHGkq02Pthc8e0bz6BfAb3ZvXeQCV16c5HFtV&#10;Sd8A2V68VDsJmfAKrJ+F/W9h7YPiDpu0odOGMIEokZzOgVxXkzxJX9pr0vEtw6gFwQTWcZIgSl5j&#10;rP0WaDd6x2IS2eIeQph91vxrB+kVDB9c7zHiRH53KCwayjXq7DvfZAKdHagMs8wSaDdFlXqs4FMA&#10;nQ6E7ulPEki3IRgxM6OW6+DqdB5KdgxXunWfN85S7YZZF3436e9F5O/jGPNk7T3o/CxpTcrtgPKN&#10;Kn2roa3i5v73TgQ8VOISTIzEa6x1KZy6N5c+cKW7BzF8EcFbtaLs7BnReZC5XLBozRdrL3z26Ki3&#10;DYKyU1pVyd6V/yAMS3/S/UXcEtm3KYzmFPiqJSphs2mQFYDtz+HMaxTb1cITRsroh8P2fT/utcx1&#10;0B379ZOstf2EZzhMgMPGMuq1w5A/xlFj9eQ5zvXyn2Pca5v/3ON+Dj/2ae7fJJ/Bv28am2lP2sSn&#10;kaTChRWk3rM4189j4GcXEE+crvX7ld4z3DBZ88hSLuVTIXGddiz5+m+fZLASA7vf9AQRkyT+6+H6&#10;+386zdGmJlwA07h6Xyt9EZT4uKobsn051WjBoytw/pcnPZAllji1+MZJowZaYjHvDtFLaQPXOkLK&#10;tQGhhY5rn3VixlhyR/zdgQjTG2se6JXLo2uqRmCmkLi15r9038l2Z4bKs8VBDdbPwN6vT3ogSyxx&#10;KhEhRBloIdL18nAvSRWpCr1QyxoP5Dm3Gkj62PUmXD0JF3pzpydYlnHedJjJwgUwB1cbWuu6NPRr&#10;w+q5qfUVFgpPPofNFyGYejFbYonnEo+BW22xWONUCHec/NcE+L4jurf1kEwJ1iFyAbfXavNoYzsA&#10;5gEcPIZSFazFGNPSq5dnqlEvoiTpDwC6QtAzpIgtFM5+Ctt3OdnI9BJLnDakmEajWx1dclop4zxF&#10;IfBhRXqQNZPedjjg0shCuNmE74+jEr6xLZyWGaV/MOshZyZcnVb/s54UMZuyCL3uZ4eGsy/Bk69O&#10;eiBLHIEFFbd8PrH3FTWiLHlNSUrYt53xE9peAH5Zk+yGRpyXnRWrd8V1f/iylfWHLhz2cU8hkjHG&#10;6LT6n8562Nkt3I1Xn4L9Y8BZuRVpu/wsQF+E1XVozdI/dIki0ASuxPCThRsWfjTwXSKq/zcOFlNr&#10;7blD8wcor7C2skWQ67gdasmx/bI12eL4fllSRH0HCG/tWsTaLQXwdXNa+awj0Hic9cuTs/6xcN1s&#10;KETlpLHf/Lvdnme+7nyGFjwLhcrb/Dp+YYbunksUgRhoRdLaej+SAIsXPiqVjk3raolhsI+huQdV&#10;KZp4oSxpXT5hr6TFHXCjBdcm8NJdRDpAlHVm7fpjhk7g6krhneyfZN1KEJHxxn7z7xZx5EII1yUB&#10;/0tArkipAgdT5QUvFB4Cn3cgqYf82Fx6c08SAaIjU3bJ8qUga0K6tG5PGgk8+RnOfdT9zQVgvSIk&#10;CTl3QAkaCXw5Ycu090rwSk1SzGLTS7paT0biR+Lgketr151Z/3LaQod+FNaNrt0++Ds9Vq45vVau&#10;Ba5EcLsFNS0pLeUSfFP4SrrEuFiS6gLjyVdw9mX6JTjfDmCjLLsRD4vw2FtTxPrPI6X+ysmzetKt&#10;BFKdVswceZI1ScW10Gkf/J1CDk2BhFs/98u7KP4cyHy5p9DKvQ984br/rpSy1JRASV3P0+a8u5ku&#10;MQgJ7oEa4DtYuhNOEHvfQH0D1OCS57cC8cM2o0xedbMymyTjhxVRDsx39lWKYtx+B496fbeKP6+f&#10;+2VhXQoK7LcMnSj5j7o/+HbZ9nSQrgG+jeBeS4Q0yn2NKVspvFiDLXUPWj+c1DCfW4xqcLMk3ONH&#10;B7CtJ7KnP0K8/yLwSV2CaEkKbxTAOu+EmaogdBs5zQb7sLdjM32cVgAKJdza1gc3jTF/BmR5uafA&#10;yr2HRFANQrbkEq4V4jfaLLkeabW3oLUnzfmWODbEDO5nZ4f8fon5wSLuta/MWai/P9Z7AqSi7BcF&#10;trbzOg1+TDNr0h087sm7Ncb8WW3rg5uzHjaPQgkXoN1p/4c9vlzswpJTjFi1D9pCtL6TsIdCti0V&#10;3bcqn/kMdu4hvYSXOA40EnHr9MPaTHFqiePB1x3xm4ZlUfWapL3muM1h7iKpgKOQbypr7YydI5J7&#10;ZDKcznfbaf7tWQ45CIUTrmsZ/L8BchWCCjS3WbSwx23g65aMqjZAjci3XE+N5AMe+uu5D+HRdU60&#10;ueBzhM6Qjs2JgfqScI8N30TybIRaChPKwK+bBflPHTrA/QZ81xTiHYRdoOkaQsZO9nH6jY4Vjgp6&#10;MhP+pH7208IFsgsnXACdVn/PGKf2rJSsGp1CLfOp0Ubarj/OWbWplQc3f8OMFRH0D4Yqn1fg/Duw&#10;8/P8B/2cYxvXlXXAE2WsdHJdYv7YBzqxpONBlpZVLcEPTUmjLAI/dKBSEm3cB21RHtvP/b0J3GyL&#10;sI1FJJNfmkXCsfOz63ghE8wYY5sHrUJ9tx5zIVw2Xn2K5X8AMl9ue5851YSMjZ8tfNuS61pzTveO&#10;E8R4uSyWUup8Qq0YXq8ftQVa41r1fT5vSAbDEvPB42Sw28C6Xngbxz+k5xJre1/zXqVDx0KUy4XV&#10;CmpluN2EWzNuZH+yENmsrXndSTb+2BLr+koshOw783YS2KjMsui2s+aQ3Rpi+49XL31S1PrRg5nV&#10;wkYgMI2r21ppEW03qct8LqZ9xyQ4AH5sy+Sohrm2ybHUZb8bih/qWiSrdzMWubhRvesfAXc6rkWY&#10;gTSFT+beB+j5QwdZJAd1ck5dA8LLJypQ/ZzgyeewdgbKrwPwVRtQ4svNM0gzhvXS9KLhVyLJCKqG&#10;4rPPH9uXCmuESiIjWrlTtz0HaFx1K3eI07vd0yuXtygg6WEQ5mPhClJryMQegtD1PjteNbHrqfRJ&#10;CnVm1UapkO0rdSFbgG9dj71OAmul4WTrA223WhJMKyMPvdaS6bBEsbiVZtZOP6IUNpdkO388+Rzq&#10;m12yBfi4Kj7cZtLrilspwX4ixDkN3i/DmzV5DpsxPW3+tJIvpWRnGqcyjumxLZwUCNkCOM6aC9nC&#10;fC1cAMzB1Z+01q/JT1b6dq1/ONdzgjjVb7QA1WfVJpI0nQ+Efd2RG+lX0I+GtOC6aeFJC8rh4ZYg&#10;HQsqgo/S67D+5tw+1/OEfeCHIdatddVGn870wC1xJLa/gOo61Afn2l5LYD926ZQOCminUhE2CyHe&#10;Bh635LkMA1d85HJ5K4EUQMyEvW/ElUDXd3tTr15+fcajjsQ8LVwAktj89e4PPqE4mm+g6YcEfmwK&#10;MfZbtS/Xesn2uzir807MYLLdAX7Vkv5L9XJv+pj3AwN8tAJUrVgES8yMnzrDU74iI767JeaI3a+h&#10;tjqUbEEKEM5XpZIsL6NYDeSZ+mIGCcWXgU9rUgZ8piJGzpkKXK4XQLaeg3JFDj1cNSfM3cIFMAdX&#10;/1Br/TfcKSFqwOY7FN38/AnSuE4rUREaZdUC/GTgaSSk3IzgvTr052V/H4sAR6UkW6j+PN3EyNbm&#10;0/xHaV2X1hxnF7cv2iOkI6pvbZki/tID4GlbfNtvzX05Ho5rqdy3fh8hIFk8MXxcL7Lt4RIePwOP&#10;9+GDSpNqebxKhUfALdcS3fte/fPRSeCd+ox5soWiBTvXXOfpbpHDH+nVy39z3mc+FsK9f//PVi6s&#10;vv5Ya11FKRGHsBZW3yvsHFdjEbDwNxzEqo2NWLX9ld4PgDuuq2gjgtfqvW077gL3XVftYVaWcZ1F&#10;P6r3y3YA7Rtw8BTOLSbpft2GOCYrz1HygARarl8ngQv10YHDeeFn4ElbItT9s1MhRLxZgdeXFWaF&#10;47qBnbYYGJGCzyZY0faBa00xdvwuMN+B95W6CNCcOA6+c63iQ986p/Pw4Kezly797tyT6o+FcAHS&#10;ve9+LwjD35ezKoiasHZh5v5n94D7LQlaVR15eKu2HoqsWz8OkEBavSxuhvO5jIQW8EMbYit+qcSI&#10;xVxy/qO8CnIzPmLljm7B7iM4/xnMkJY9D1gkyFcNB+e3glj9l+rw4jGO6zbwaIjfFrL86M+WGSGF&#10;4/tYgmC1UuaGM3ayLIAY+HVLCLdHj8Q9L+fr8ErxQx8f5gHsP4RyvesDSZPkbwfr7/3T4zj9sREu&#10;gDm4+oPWOnMIRU3Y/JBZqqC/cU3nVktyc32juZcGWLUg4ccvW+JGiAxslOB1t3X+MYXdjqzQWgkZ&#10;n63BBQW3nbXsq52aEbxUF2GO0R/6ATy5A+ffp2gXyqzIW/nDZkEzkmswThPAWXHDinU1jGz9eF6t&#10;w7n5D+e5wjcdMTJq4eH4RMDkPtOv2mBVVpzg0YwlC+idE/EFpbDzjZCtgzHmR716+e3jGsGxeumi&#10;pPU7mc6Cck0nf5zpmB9WxJJtpbI6a8T6GSwWJxPLr7z1QMi2jTj3911ebmpFsOZyXYhmD7GYtcq2&#10;tOdrY5AtiAV//jKPdluFVeIUhYvIQuW1RQehXobttgQX54lvI2k2OIxsvYjQWmVJtkXjV23x4ddC&#10;sWjzwa9KIEQ8qcD3x1UoD0kbayRyv48djevCObmKsihp/c5xDuFYCbe6+ckNsP8AcDoLJcmDm1HC&#10;8b0SYOBcdfRK/H2ctfsAmWC++qwaChE3YlgNhbRXkZbPd1ryN//Qr5fglQksvoRVblXPSCXO3DL8&#10;poMvGojNCNItyW7gy3Zx5Zse95DFLrWuqmgA/PZWK3hnqZtQGGLk2mtnicaukCDNmaRea+QggRsT&#10;zt33y/Is9QuQ10LRm/6qU8CHGBf2ESRt4ZysT9k/EE46PhyrS8HDHFz9WWuduXLiFmx8yDz5/6aF&#10;7U4WiPHOfGslUNR21vFb1axM8AnSkrlezrZXJTVIzGY0Pm9mubvNBOoa3p3wGPNECnzlFpV+xTQP&#10;n/HRTuRzXJrR0nwIPOjIPai4Ms1h502MEP6n1UXzhJ9e+BzncpDNy1oohUD7wLXW4dzaxhgVmINw&#10;07ogaN/xYpfh80EN5pvhZ2D3GyhlLj1jzC29evnVuZ52AE6EcDv7v36/ElS/lREoSGPJh5tT2a9P&#10;WVkpH07rip0Kff9E2kMEOWolIYPYdSH9eIqZ8QC4myO0TgpYeK86vlzdvOFLaEeRLriFyhGgVrBe&#10;hi0lKWajyNAg13TbwkEk17IcHC7f7D+Xfyh/URuQCbLEVLiPCO1XXPlsMxbXUt6veo9MjD+PZiy9&#10;xSbNNrgP3M09Tz1pYym8XZM5NBc0roI1PdZtp9X5sHL2w2/ndcphOBHCBTAHV/+x1vo/llEoiFqw&#10;eg6CS4Wepwl818pEMOBwfu7lcm/YrgN8k8spTF1k/NPa9BZWBFxx5cNV5xeLXKrMovgkI6TEOVCH&#10;O14MgnUqa75Cr+SsJe/rtsjffCATXMaH5sgL6d0IqYWPqgWISy/hkPDdbkqrVqGuJSXyTG1wit0N&#10;I371ei6oat0u5+3a5Hm1O8D1AWljXtfk5frw2MvUSO+LsHi5lhcW/x/16uX/pOhTjYMTI1wAc3D1&#10;ltY6MyzjFmxcpsgNxhfOagty3oooFSvtldpgsvuyJeQR6oyY36sdLoqYBt/FLmXNTeJmDFtleGOB&#10;GOXXHfGxVSeMJFvrgi7QfZoUWf37JPCuiw8XZQvwLMA+hqc/w5n3uGrrHDTghVV4YcRbvo8lIJ3P&#10;XvCpeR/WJt+htZG25n5x7s9gOF+dLD4yGh3YvdrvSritVy+fWGbaiRIuj79+j3rtiozEFUQYA2vj&#10;te04Cl/kbixk25eNsjS3G4Sv2pLT6ydDc0BRxKy4jVgOYZBlPZRUAeWKBeKGhaetXmtk3shvMc9W&#10;jycV7blB8wdpDXX2E/x+YQfYHOOt33TEz++r/rp+9XT6Xd8gtTGFWNxr5YLSxvavyMPsChwAaLbe&#10;59xH3xVw9KlwgsWbwLmPvjOp+YdATiLNFCZWvuYKFywSFEgtXK4NJ9tvI0BlBN2MpdqqSLIF8RVv&#10;lMU36aO2Rkm34N2CzzUt3lCSFpfaTLVpnvxnrARljIV3jynv9/mAEW0Pa1ypeTb5xyFbcIaAcw15&#10;V1GoxZj5akqJ64+dm6idSxvzrqkLRZBt5yZgesjWpOYfniTZwklbuA6mcfUbrfQHQFaFtvEScGbm&#10;Y1+JodWBi6vw0ojXXU2ySC0IyWyU4c05bfWvxL0NEBXQMHCmucfra83Cfdmz4D5wv531DwsKXKZ9&#10;6+zAZT4U7sN7nmHuw5O7cO7loW3MJ8HXHblP+TkbpWK1Tbs7u5ZISX6tJLvJ1+tFPPXbsHunp5rM&#10;WPOtXrk8f5nCI7AQhPv48f+zdqZ64bHWqtxteBy3YeMDigiXdBjtFf7JOCUwF5FtJ1DWk6d/jYtf&#10;d6QKp5wLHLQSWKnCOwA7n4MqwcZH8xnAlHgIPI7Ff6eVWDmT+metzVoaWecnvlAqfhfxPOMG8Ebz&#10;NsQPYaM4LY8GcK3d69v3uenVAN6dMo3kZwuPD+DFNdcZeyb4FLAqshRYjLHRdvvhuXPnfmv/qHfP&#10;GwtBuADsf/83CII/BFyqmBO4WStO4GYQ8ukvXalFO6uw8XD8mEpFWy2XD+wTznvO2bkJu0/gwmss&#10;Gh11kBzlvUTI1/cbC/Rgt4NFXuO3opUA1kMJWC5TvYqDV8uzwIs65VKl2O3ZTStzt18QXiG7w43S&#10;9DvCXQpqlbTvhGmCnN82Tf8ma+/+URGHnxWLQ7iAObj6+1rr3wOcQG1HIozVN+ZyvifAzRzZ+oDN&#10;L+ckefAQuN2nXeAVxz6pD7LlY3jyNZTLsPaL+QyqADSR6HMbqV7y5OrVx0pAFVGSWCw1iWcH38Xi&#10;BvPCM00Dn1SKS6fzmSt1VyWWGvHhevjCiPO1ExSnad+QTKcw675rjPmnevVy4e3Op8VCES6AObh2&#10;XWslDFugqlg/vJScT8T2EnIf1qdPSttjePJ2C7jizpffgjcjeLN+RAAjucXd1iaN1TXeWQaTlujD&#10;g2aHO1R6CnviVPSbi3CLfenyx2uBK3hBXAiNpJd0QebzXPJpj8IAFTBj7A29+s5CtV852SyFAdBp&#10;5TeMsSJtYa1YuHsPEA9SMWggpYvVXNVLOxbim5Zst4Ef9qXbxCB818pUyMD5bZ1FcGS0OHyFB+U1&#10;DtpSJrwz5RiXeNaQwM7nXFT3WK9CO6eHUQ4kf/bBjGf4fF8KYWqBtM0xBj5wweR1J2+atwHqJene&#10;e7zZNg3hiFK+uMFGOq38xrEOYwwsHOGy8epTY5K/lf1CSZXI7nWKygZ94Py0vqy0GcELR1mZI7AP&#10;/NSEek1EPr7uE+W4Ekk6YL66puOSycdJ8r6F9Ieql0CX4elBBM3rU452iWcCzR/g0Vew8TLUXudt&#10;DTbNhGd8uuGd1mwdEc+tiqutlcrzko8zvKakJLhHEUyJIfNjU3Z184cVbijXyFO/McnfYuPVp8cy&#10;hAmweIQLhOvv/6kx5j+Xn6zoLARlSWQuAG8GklzdTiQ74GxtdLXNUfBGbWoyxasvWuLbvIfo9eZ1&#10;QRNniQwSRx+ER83c+w2srpbFr/voc0juzjDyJU4d0nty33UA53/Zk+71Sk12ap52fBn11RmkNV9V&#10;ks8eMrjq753QWb850g2U7OauNOfY/tZj/4poJCjJSAAwqfnvwvX3/3Tep54GC+fDzcMcXPu/tFZ/&#10;FciCaEEJ6u8UcvxftYtN//KBBa8r2k4OK99bVyr80ZhiLDcM7MUZ4TZjaSMt1ngC+1chasPZxctm&#10;WKJIPIXtG1CqwNplhs2ea4lYo/mqsMaUgjOT4NcdOV856M2+idM5dudoXhPhq94g2ed69fLCuRI8&#10;Fppwr137F5W3Xnjrh67eglIShaysQeW1Ex7dYPyYSjBhYPNDhDBfHaLh0I8I+LWThwTAiivivWq/&#10;r9nVjJNiNz6lg2QFLPEsYB+e/igW7cbbjJPn8UVf6ySbE1+aJ/rL4r3rTDG4G/ZM6NyEzn6f39bc&#10;1qv7b8JvzFkuf3osNOEC7N/74vzK2spPWmvRjlFKuv6uXlioaqw87gEPO0K6Hr64YaMMb4zpyLma&#10;OA1edxyvzjV88h7wXaNGUwecq8p2cInTin3YuQFY2HyTSbS5HiP5uD790BNfNcgE5+cFXx7vg8Ma&#10;keNcL8HbRSVdp/fh4KF03c3IttnYqmN3ygAAHddJREFUb7y+9sJns3UzmDMW0oebx9r/396ZxUiS&#10;ZWn5u9fM1wiPiFwra8/J7IjcqjKri6JgRIuX6dkQQ/PWEs00Essg5mFaIFGikZieKSTU0BJiBomB&#10;ZhHqZtM8QSMGjYZ+mQZNw1TXklmZWZV7VmZWrpGx+mpm9/JwroWZe3jsvkWk/VLIMz3C3K67m/12&#10;7Jz//Of5Lz6ObPgLK09YC7mySEB4OryFrQNDe+U2boHM682TbRU5UDtlN+txaJ1x6r5H2Rez9ffr&#10;maJhN+EOcCsCqtdg7ipMvQpT59iqEeJBpJbQTHkfFDxpoX3S81W3YzwntQxIGiLKvSRbnsq5n0vk&#10;XwCRDX9h1MkWdgHhAuQqp38URdGvJs845cL8XXopF+sFHgKP6u3RbeSE4qe3kCu+3ZIpEZ1Yr432&#10;diCuYyjXfpmD0vITaRXu+6mWYbu4h9QTnjTkQkn5Fdj3JjvpvTrhiC82hFlRLWzTbGYzeAAspIKE&#10;mhtXtdni8MaoyjnfoUiIouhXc5XTP+rVXvqJXUG4AF7lxO9gzG/K/5xyYUUuNhopmypwr9buHQpS&#10;OT6+hfzZHKJ57GyhNHb1czEWcDaPOulvf86HwvhBmDotUcHT9yG4u6X3lKG/OF+Fhw25QJd9yYHe&#10;VTuv4ipkcnU9bFctKLW2Vnwn+MzKVJM02R4owhd6lsIIEvlXWpFgzLte5cTv9Gov/cauIVwAxmd+&#10;wxjzLwDnF6ilQrnwKf10bH0IvF+V1tX1cM01U6QnS9QCOFLe2k3h5x353xjGigSnG+66iDiesoBN&#10;u6MVoXIa9r8BUUuIt3qFQSklM3SiAdVPYeEDXskForlSya3/XI+GKx7GdYd1pBYWg94m465HMNt0&#10;OWMruvYXS72sIVg5x/2CnPPtkxu+1au9DAIjXzTrBrN85Sdaa7FBio1uTAgTvXdfSw/ba4Zrty1+&#10;EkjbY1qO04hkFPtWzJQfIWL1buPCmxE8V1jtqPQEuJOaP1UN5IBftxnaPHQdfEDlEHg7USJn2BSi&#10;B672gLSru6LvRVdo8hxB1YO1p5FsFauULjjVQiRDOXeKTwJXkPOT9vjeWCymsHhRfG1ThjSjLv9a&#10;C7srwnW4Nzf7JWPMHcCN3fVFNrPU+5lwd5qyC1/LQXuvDjejjr+xQq6FDg0iduvO9Q9S9nfxyJoY&#10;xkow1In7TRGaW0TFkNMbkC2IN8XUWZiaEb+KuQ9cY8loFiJ3L+Zg+RP5fJvLMDUtn3tKYXM4D63U&#10;bX7Bh0et3uw9j9xh1YLVqYUb0XpbbowbYWKYExoh2xO9JtulS3Jut5PtnXtzs1/q5W4GhV0Z4QJw&#10;68Mpc7B8WWstR65SELqjtEcjelZ2ZeBpIzG6iRsazuTFsOZ6R0RqrUQpr5W3NvPpHvA4Rbgm1X4M&#10;nU0Pgs+BR43EOL0awNHSdg/6eVh+CEFNqsDjh4F923qlZxtzUH0kF7JcCcaPsFHj+PmG5D/jomgt&#10;6O0k20stUc+kawA1V1vYiS3i5ZY0WmhksnJPVWdxZ6mfT5PtA/2kdoqjb+xKAc7uJVycRndi/LJW&#10;SlqsYtJVCsZ766M7C9yuSZ40ryWCjawz4nbKgBi1FryyjWm8H9QTe71mBAcLMrjys6bssxHCqVJ7&#10;08OHKYIOnZPTVtQQa2POkW8d/CKMHwB1iP4O2tnFsI9lOmzYcCR7mK1c9u4iF9uyn/gHe6p3Ff4m&#10;cLFj7Lmx0gl2boephYtNOF3o8ZGx/Im7tUyRrbVPq4vLJ3eD/Gst7GrCBag+vvx8qexd1EpLKNZH&#10;0g2RMeIWITlj3UHWUSTbV4CjW0zW3HItvHnPjaKO4ItF8WO44qrYnU0Pt63IcPJxZbglc8jGd/pG&#10;V2EJag9klD1AaRIK+9n6oOy9hGVozkLd+WLlS1B+jp3EpB/U3Z1KKso9Veqdh/Bd4HE9mRgdN+NM&#10;5OHYKCUXu5KtmavXojNjh07dH/LqdoRdT7gAtdkPXywWyxdWkS70PL0AMjq6GrZHC3FU6rH1+U4t&#10;JPpYMY8O4PmSFMfuA4+bkpc1JnntAPg4lcoIXA65351EEEH4COpzUqxUQHESClMI2ezVCHgRmvPQ&#10;mBe28jwo7QP/ML26kb7lLqCxQiWIJOJda+jpdnCxlUzeiFFrwfQWlTR9Q7c0gjVzjUbt9fKBN+4N&#10;cWU9wZ4gXIDa7PmXisXiBa20JMtWSNeKJKrH+Bx4UINCTlIKketX345Rx9VQItqcJ1FzK1VBvhZJ&#10;KsHT8rvYsSk2KcmndI+vlbaWM+4NmmDmoeYIGCMGQ8VJ8CtIvL2bSNgCVQgXobEoMjqUvKfSFHhT&#10;9MupIgTOdygK6u577VXvQLfUQmTk7qkztRAA11twclAH1dIlQHWS7Xyj0Xi9fODsnhCQ7xnChTVI&#10;NwrEKLTSe8lYbGSuNYTR9qKEKvBpDcbcQV0N4KVSIj27EjrFAxKVnPCd1Cc1GqgRSa/6ZtuG+48l&#10;Iaz6AphIvgdrZbBffgz8MpKdHvzlIUELqEFYE2+OoOnEqlaq4sVJyFWQb3RwF4xrUXvTS+SGbb7W&#10;Q/OXO0hXW5wvjltw9+WTVFgcUAA8V15/4nVPsHQRlCcXtj1KtrDHCBdWSPd8W3ohCiT6mjxNP5Rw&#10;H9bhYAle2sa2l1312NPdT67LgUS2xsIhp8G9Eorm13cNN40eaSr7iyYSOdahWRWrTXBl+TgJ7hpZ&#10;vJzIgLwccruukWRNfG+t3HNOewdA5H4MECbfeRRA1JR8DMjfW/foF6AwBn4JGGP78z56h2XgSioC&#10;3Umqaj183EwGf8YIIjnGlkOpJ8QX9GoTjo/1aMjjKhhYuJR8321phMbZvUS2sAcJF9bI6ZpQUgyT&#10;M4zCiQXSwnvTuTqBRLedsq+LTeGh0MDLBaGZmykZWD2Ew0V4YcBr7y0MEnG6n7iRJX60RiJl60jT&#10;uiuTUq7NE3nUXvLo5eRR50DlkWg6z26Qnn/oxjGpVDG2EUr66FSPcgsN4FJHagEkLealLBbroXxi&#10;J4r9SKQ4W1E/L40NezBn24k9SbgAtSfvv1AsVc63ScZMBEEDpo7SO4Xj9vFxU9IRWgmhemr1CXWh&#10;IfUZRSJHsyR36UHUv5HuGYaDSy2wqc4zSBQFJV/SSr3AQ+BhM6kDpPcVGGnGOFLu18V8EeZvSZpJ&#10;e2np12yjvnS2fPDNPTnKZPQv99tE+eCbn9eWaqeNMQ+AJDeXL8kXbYcr5XuAHNTxSdWK4NUOsg2A&#10;wGl9tZJRPRbXKYREPc9nZLvn4CV2ASuI3b5q4c47xGIcil84vS8rd1rKwhv9Ilv7WM7BfKmdbI15&#10;UFuqnd6rZAt7mHABxo+ce6Sj4mlj7C0gMbzJl2Hh/lCdsx66hgWLkO1ETspIabRg5WRYIVqVtPDm&#10;vf6OTckwHHix00wHLFLomm9JO/lOUEVmneU8QCVRbS0USeKZQp/IIbgr516+3GFEY2/pqHh6/Mi5&#10;R/3Y7ahgTxMuAJOvzF2/f+2kMfYPAfcFKymW1Oagfn3gS7rjHmNX/MjA0S63iSFr+982I3h5mEX+&#10;DH2Dr5Phi7FwInRRrUXyro/rotHeDm5ZUcbEnZIgskIPkTX2zcaofl3OucIYYo+2QrY/un7/2slR&#10;nLLba+zZHG43mKWrv6U99WsrTyglOV3t9bwrbc01AB+lmhwaIUwVZOR0J2aBO6nW3RihEaPxEz0z&#10;dt4JLKIOcKHSlhG419ju1cO4n+0kNiPkspZjlGKPh8CDZtJdeCAvn+yDjmOh1oJXy1sbHXqpCQ2T&#10;KBBakdQBXiivdqHrKZY/kRpKrtiWLzFR9M915cSvrbPlnkLf+5JGCboy/Y1o6dMnnufJCPZYGxoF&#10;sPgxTMzQb23op61E+2it/HQjWxAq6hbhBtHWDM37guZnMsQPm+Q5lBKd7YYDPhtQvSPSsDjEslYq&#10;1ZvyILBQvykmO/H9sLWi4yxNgr9e5tFA/bbbltS2GgoTkN+OuK+3KJJwkrFyKXgOCIow20gM7ks5&#10;5++xBf338YKoE6x142/8Pgx4bEMLFq/Id9tBtlEU/bpXOfEP+7n3UcMzFeGuoHb9V8D+q5X/tykY&#10;XqafDlkN4HYohQmAI6W1CxM3jcyhSs81CyI54b7Qw3bPLWP+gsgrfHemmtBJslx3XxTIlImu/VHz&#10;MHdTDF68XCLx0p40qLQazqthLdKuwdwV2befTyRj2ges0/eqNbyR6zB/Bby8bBuFYEORjmktzQ/W&#10;wuRrvfiUto068Im7C4qMqFNim8+rIdTcQEhIPGhPlzcv27oLPFqGl8a7ezv3DnMwf2eVEkGg/ibl&#10;49/t6+5HEKNzHzVIlI9/N2xFX8YacR5JKxgW7kBwZ4MX2D6KiKzneElOpPVisZZJAsAYgYGjwyTb&#10;2jXRqeVKQpBRIFaOxgiB+UXIFWDpWvft529DYVzINgpcQ0Lchq0lv1efR4YGdcHiDQnp/ILb3spa&#10;ojAZMKqQMdqrtnVE7+dlW78AYwclMo5CdxHwYPlKbz6rbcIn4SZPSb4+xrQP+dRznhLN7uW6JEg2&#10;g5eAc/0m2+CunEsdSgSsWQhb0ZefRbKFZ5VwAX/qxA+Xl+ozxtibgDsgtNwS1xfdCJr+YZKN2zU7&#10;bz6aIewvDjMPFIrHq1cAE8hteOUUFF6B8RNCtiaQiNGErBrhE96XSFRpIdjihGw3Ng2Vl8S3IE7z&#10;VB922f98cnEMm86zd0ai4cpJl6OJZH3N5S7bRm7bhrTuFo+KEXv5uHSbRS2JfqMW0hk3HORwqaQ4&#10;rdDx+1N5+V3LMayv5S7o4y0MiOzrNbt6RS6a+TGgTYlwc3mpPuNPnfhhP3c/ynhmCRdENvZo+ebr&#10;JjK/K8/Y5IS3RvK6Q5z7tWL/SJLvPTpMHxg7L7feWIkIy0fbf1982XWEOVKMOqLU5lKSRlCqI9da&#10;kRPUhELKYRfCa8wn24MQfRrjhx1ZrmyQ/DOouqkBRroK/I5afPGFZFsF2KV1P4p+Ix8rFRzxds59&#10;PFuUglroPoqca6C50MepvBujLueMidwdUCLyNZH53UfLN1/f67KvjfBMEy7AkSM/V9WVma8SRd9c&#10;edJa18+fh4WrEA3HgjM0SdGsGcGhYRfKWtUkV+rlWJ2jTSsVUhaZMeJ2XGskGu5EYVyi0LiI1Rll&#10;Ri0hcmMkbbEK4x361Vryz6ApqQNrktxzG3KgHCErT1IOQ4TvJeOVDOKx0IkzJTkuImcPkffkWnJx&#10;GMF5dF/OlTg/nr49i6Jv6srMV48c+bnqEFY2UnjmCXcFlRPfDsPgzxvrQps4SsuVoToLtasDXY4F&#10;wsC18rpKdd8dmzZC1JLoJQrkcSN0RuNxZGrWIr0UCStwrR8JTMqMpuso8XUKwI15mV7RrEpKoRtS&#10;/fyr8jkDhqfal9DtPisPTJekaIYzOLIWmq3ta3S3hdpVOUdy5c423aUwDH6JyolvD3I5o4xnSha2&#10;EfyJU/+j+vjyiVLZ+32t9OsrR3yuJOy38DFMvsIgfBgUcKYCNwOo1eGl4Vs/SG4UAL1GR0a6T9RK&#10;Lrft1xuR2Aa/j/evvDUi3E4iTfXu7X+DZFj4GnFG1HLppJakH4YITyefhlarUwoxKogW9/ayfCyH&#10;SvDSwNq9F2HhMyf5KiV5L8BY83Gjvvzze7lNdzvICLcDboTHWbN89Z9orf4uIAeRnwPrwcIt0WsW&#10;j/Z9LQVkptXTXI8noW4XnTnTTthZVnS5JgS/4yqR5ujtBJDl4+v/vvE0kafJIKTUL2OSXSsJviy/&#10;UkoicD3c+QdFJQNKQQi3FfeWdMEBID8+4IkNjVvQXBSiTbXoAhhjv6PHZ94pjw1yQbsDWUphDejx&#10;6XfCMPyKsUaO+7SKIajB4kWkI73/GAmy3QyWn0gOL86DMsgzLhRlgnZys9xW9m1g+Z6kOQI3BLJn&#10;k8S2hzLt0rD6WiGuw+DItirHflBbrUKwZjEMw6/o8el3BracXYaMcNeBP3HyB7Wl+jSYn8gz7pYp&#10;Nsmev95d7/ksInwgBS/lCWlVnhvs/mufSRpAIYRb2oTPVeuO5B+XPklSJH5RZGpDRp6EcJVKpn4M&#10;Fc3bcsx7OTkHbDqFZH5SW6pP+xMnfzDMJY46MsLdAONHzj2iPPNWFIbvGOPqxnEbaWFMoqrFj4Hh&#10;yoiGixCqj+UkjHW4aqtD4neCOWgtS3QdNkXfuxmT+aAuf+/F4xX8jdMWA0IOlxG3MtfM2u1lYXqD&#10;JTnGm8tyzKs2S0UbheE7lGfeetYlX5tBRribhDdx8jthGL1lrHVjRVOaXS8P8zehcWO4ixwWlm8I&#10;acWtvZWfGuz+F+5KR5Nx990bejk4WOsUF6HLQ4bSnDEC8AFCkQY+X4I3y0Maxdm4Ice2l095Iayo&#10;EC6HYfSWN3HyO8NY2m5ERrhbQH7q1Pt6bPp0FEXf6hrtBg1YuID4fD0jMI9FpuXl5f2PHWSgI4wa&#10;t6QZQ2mJVisvb37b8ROw73WRM0Wuc275sRjzjABeroixTF9dvNbErBzLQaN7VBtF39Jj06fzU6fe&#10;H8rydikywt0GvMqJd6PIvG2suSTPpHK7uSIs3IPqp4jf116GgaUHUmQygciDOju4+go3ytwvplIJ&#10;Wy0f+RIR5x3p5svQWGCYN/AxhmMuH8Dyp7DwuRzLHblaY82lKDJve5UT7w5lebscGeFuE7nJk+/p&#10;sZkzktu1ci8bm5vnx+Tf85ehNRrRUl9Qu+EKVS6VMH5ssPtfdE5U1jVhbDaV0A2F50SHq9xYDfa8&#10;F/ZqtD6TYxYrF552k/AwCsN39NjMmdzkyfeGus5djIxwdwhv4uR3wlbwhjHmxytPxq3B+XJSVLNP&#10;hrjKfmBOpEFeIZVKGKAjetM5umlP2na3kkroimKiJ1V66K29g8WTpCiWL7eNKwcwxvw4bAVvZLna&#10;nSNrfOgB8vtPXwR+Olq88nXl8Vta6amVA9YvOCOcB6CfQOVFBixR7w8W7rpUgvPC3Uwqoc0OdTM7&#10;Weu2vgZ1N6olbEKhwoafaeuOI1TjfDK6ZEZ1rCF2/sjDtMEcCJZg6Z58h7lCcsFJdLXzNuIb3sTM&#10;97JpTr1BFuH2EN7EzPd0WDxmIvvbbUU1lPMF1dKpVrvGMO3/doz6TdfRpcWXYPzo5rZT7nCLCW0V&#10;Ogl2jcNz6TMhiNi8fDNdf80lsQyMf7rBhsn8eb2X2bYpx+DCLTkm8yXa0wfGmsj+tg6Lx7yJme8N&#10;dal7DBnh9hqTr8zpyvQ3dBi8aYz545Xn0xODTQQLV5yMbIMWopHDIrSWJHIPG1A+wKZnDcTNBTFR&#10;d8LEFi3xyd9F7RDeF2LUvqQyJjZp6VOYcJF4ge6HvbOcxEXBei+eGqEccwtX5BjsmJwLYIz5Yx0G&#10;b+rK9DeehaGOg8ZePKpGA1NnPtTjM29HJvhLxth7K8+vTJcoS6Fp4TI0b7F5v/4hY/GuMxqPxLQ7&#10;twUPs9iPNjYg77TWbiw6wxt3V7AqJxw3WBRl+7GDwNQm952TNSu9hsH4ootq4/au8c2/r5FHJMfY&#10;wmX53PLtrl4AxtjPo8B+TY/PvM3UmQ+Ht9a9jYxw+wxv/NR/vn7/2vEoin7DGJOEdfHQxHxZOp4W&#10;Lo0+8TbvIC5g7nbb8xE/icXVP92KhKX9EpUqJdvWbiDEZ+W143xw1HJ9+h2oOgG+Ukl6gjoyjie9&#10;/3lWdf55k45wlfi11j4jke0twfJ9F/3GXrzDNh/uBWKivSTHWL7cbkEJGGMaGPOb1+9fO+ZNTv+n&#10;4a312cCzOURySKg9ef+FYrHy68Bf01qlCpZu8mzYEtIpjMsEgkE2EGwG8dghpRMj8WANb9lWAIfe&#10;XP38kpMu+8XE3xaEaL28pAtadZh6jVVVq6VLrg3XEa4JkqGRadhICmATp9ufr11zo3lKyb6VBowj&#10;ci2V+srz4PV3vGJ/0YTG587Mx3eG4JDOkTsp479tNJbezSwUB4eMcIeAxsLFL+Q9/x+A+stap5OF&#10;KjFfiVrieFU+wmBdt9bB0iXJc3qbKCi1mnCgC+ECLF5y9o35JK9rrTxnDEwdp+t7nv8oZb+4Dowj&#10;3MrJLu/hE+mM8wu0EbU18nxp/8Y2lCOLKtQfyGQOL+/kXdBOtMYC/6EVBe8WJ8+sMekzQ7+QEe4w&#10;8eTCSVMs/H3ga92JN0wGG44fYuhGjXY2ycFuhLAFufWkYk9FLbAyJt1ZX3aTa8WIHrli1gaEG9tD&#10;qrU+r3mZAGHCZOyPl4fCYTY/bHyU8FRakuNjxfPXJFrdaP4jDr7+ybBW+qwjI9wRQHPx8kxO+98E&#10;+8tap/VIzkjbGiEwpaC8H/wjDMnKJMPIwIolZu2payt3KZGVqRYCY0wE6vtBo/7twsGznw5tuRmA&#10;jHBHCo35j34q7xX/Dkr9Da11ewI3zpmGLXnMj0HpEHuiiSLDFrAE9ceSNlA6IdqO89gY08Taf92K&#10;Gv+0OHXu5pAWm6EDGeGOIh5dPBKV/L+itPrbWukOJ28XwZjITbH1oTQF/iGyxsG9ihDCx5KCMaGk&#10;DXQ8IbmDaK15qI39Z9TDf8/hMw+GstwMayIj3NGGjpYvf1Up7+9ppc92/5OUp2uuBOV9wCDNvzP0&#10;D7OSMgjqcmGNFRpdYKw5b0P1j73J6f/CKoFzhlFBRri7BOHC1Z/Vnv0VUF/RWnV0BMS5XjfC3FqX&#10;ctjPphsDMowI5qH+VFIGKBleqtaIZo0NwP43E6nv+pPTfzCM1WbYGjLC3WWoPr78fLGov66U+uta&#10;6y+s+oPYCyBOOaCgUIbiPmDfwNebYTOYg8YcNGuATVIG8XfZAWPMNWvtv2k2q9/PNLS7Cxnh7mYs&#10;X/myseqvovglrbv0osaFNhM5nwDnc1qccJKpvWzQMsqIwD6VVuZWDXCdd7EhUFeStctY/rtW9t8x&#10;PvO/Br/mDL1ARrh7AAt3/mj/+MS+X1Se/lvAn26XljmsRL6hpB6M664qjoO/nUkJGbaGJQgXobHs&#10;ip1aUgXaXy+SjYAfW2P/5fLC09+bfPmnnw5+3Rl6iYxw9xrmPzwa+aW/qFBf01q/tfYfKke8UTIx&#10;wS+Jx6xXYWS623YtqhAtQbMKoXNBU56LYlMmOV1gjHnPYv+jF9b/K1Nv3BrIcjMMBBnh7mE0n5w/&#10;4RfzP6/Qvwx8sWvkC7QV3UyUzLDyi5KC8MeACbJmi7VggUUIq5IiCBtIt6BKEezqolcMF8l+YDHf&#10;Dxut388aFPYuMsJ9RtBcvDzjW/8t5dmvo9Sf1GrNvlfaOtzi9lcQ8siVZI6YLgPjPHskbIFlMDUx&#10;7gnqiZm6Ui5FsLrjqxPGmjks/89G6nuhCt8rTJy6MojVZxguMsJ9FjF3YzL0wj+jtfoLKP4slul2&#10;97IuSBfgbOQsaxUiXSrIBAa/iHgRFNn9BTmDWD82JGINms6ZzI2gUaRSBN0LXW2vZmyI4iqWPzTG&#10;/sCP/P/DvmMLA3gjGUYIGeFmoPn40rRX1Oe00n8O+BKoV7VWmx9jtULETm8fu3lpT4ZM+jkR7as8&#10;EP8MuysuBFryY1uiXw4DcQyLI9b43FA6IdZNwmlkbwH/21jze1HDfFQ4dPpqj99Ehl2GjHAzrMbC&#10;hWPo/Fmj1M+i1M9o7BGUntz6C8VpCQOYZL5bHBlDe55Tp4pKSjlnMOe9u+KVn9oWl2uG1Ou7/dlU&#10;TjqOylfy0/Ha3Pbx62udSgds9a2aBYN6gLU/1Nb+QcMEF4qTr13f+gtl2MvICDfDhpi9+n8nJp+f&#10;ekvBKQU/A/oN4LDWqkdSBpuaFpt6hHaCTD2sQHX8Y8UrN0XsSrU/v0MYY6vAIzAfWvihhcsL9+ff&#10;OzD9pxZ3/OIZ9jQyws2wLSzc+aP9Y5V955Snjis4h1J/AsVxLJOrnM52KYwxTRQLWK5j7U8sfGQj&#10;e71WXTw/8eLbs8NeX4bdh4xwM/QWjy4eCYrqVa3VMYx6SWn1GqhjoF5E2X1YNbbaC2I4MMYGKFvF&#10;qjmw94Cb1pgLaHvXGHsj17C3M8etDL1ERrgZBgmvNnv+ed/LHdbKP6C88CB4BxQcAg5hOYBW+7F2&#10;EkURSxEooChATNLWtWiBJGaVq9TZAEsTaKJoYGmgWMQwi2IWeGzhMUSzNvKfGBvOhlHwqHzg7H1G&#10;enJnhr2EjHAzjAyuXv2fhcPFqbH8WGVMeeRVqArKUwWlyedUMRcQWIg8pTwfwNooBC/KkVOBbQTW&#10;0LKRbVrfNm1EK6jXag9rs8vT07/YORM9Q4ah4P8D1wFOUPa5Ee0AAAAASUVORK5CYIJQSwMECgAA&#10;AAAAAAAhAEYehAjtvgAA7b4AABQAAABkcnMvbWVkaWEvaW1hZ2UyLnBuZ4lQTkcNChoKAAAADUlI&#10;RFIAAAFeAAABXggGAAAAzSt3GgAAAAZiS0dEAP8A/wD/oL2nkwAAAAlwSFlzAAAOJgAADiYBou8l&#10;/AAAIABJREFUeJzsvXmQJNd23ve7NzNr7Z7u2VdgBgMMduDhPdKyJNvPFCk/U5L9SEqhJSiFGZZt&#10;bS/sCImbFRIlSrJMkxT5lyzREfQSDi2WaMmkbYWCNEN+YlhBLXx4wAAzmOkBZjAYzL70UtW15HKv&#10;/ziZnVnV1d2ZtXTVYOqLaEyhuyozqyrzy3O/c853lLWWOeaYY4459g/utA9gjjkAzer1RWDJV90j&#10;WuljSnEUZetYvYCyNaVUHUtZnm41ioo8pAsqAkDRtdZuYlULZZpYtWktD401D0q2/AhY5+D5BmCm&#10;8i7nmCOGmke8c0wW36x0Hx0667ilU8q1JzDqjNL6ZeCM1hw1hiMolrBUAE9r7UziKIwxERCg6GBZ&#10;15pHxvAQ+Nwas4K2n9tQ3YtC/075yJOb8F2dSRzHHHPAnHjnGBNajy+eKZXLLytrLyil30bxKlad&#10;B46CrWmt1bSPMQ+MMRZUC3iIstcxfGQxH1qlVvxud6V2+O3Pp32Mczz9mBPvHAXxLc9fLb3meO4b&#10;yjrfieJ3otQFrF0eLlq1mX8MWCs/yS97Hve9Zgsq80/yWPU+VgrQW7/KPMgNY0yEUmtYew1l/4W1&#10;5ltR4FwuHXz/I/iDfuENzvHMYk68c+yK9urls1XX+bJRfCfo362VfRWll/JvwYIxYJMfmyFClT5W&#10;DujMj3JA6fgnJk10ZrvJ46xca0jJO9lfBCbzY6MMudv0sVLp/rSmEDFbs26sugLm17Xlt9ph9O3q&#10;wddv5t/AHM8a5sQ7Ry/WPzgfOaXvVPD7QP+7YM/mimRtlBIsCIGBkKhbBscDpwSqBCQ/eoeN7RcM&#10;4MuP9SHyIQog7ApJQ+/70VpuCHtt1ZgI1E0w/5+Ff+JE/m+x9Nb1ib2NOZ46zIn3GUfz/gfHKzXv&#10;39Nafz9W/Ttgn9daD2ZEhUSHSfQIaaTolsCtCslSBSoMs5yfLVigA7SFjMM2hH4auUMmQlfbFZAY&#10;xhgD6jOU/RfGmF8OgvBfVQ+9eWu/3sUcs4c58T570P7aR++4rvP9KL4Pq17TWnnbn6aQpXiyRE+I&#10;xoVSFbwqqBpQ389jnyFsgm1B0Aa/DSaUXyuVSiXJZ9gH0Yq5iuV/D8PoV0rLr73HvMTtmcKceJ8N&#10;uOH61d+tXfXHsOq7tVYntz8lS7RhyhdeFUo1cOrA4j4e8tOIBkSb4MeEDPKxancPIrZ3UfafmdD+&#10;HXfplV8Hwn086DmmgDnxfmHxLS9cr3+31vqPo/maVnp5+3NUhmiN/L9XhXId9AFEMphjeLTBbEB3&#10;MyZiG2vFCREPIGFr1jD8mjHmf3KXNv8ZfEew74c9x8QxJ94vGILG5a86yvnPtFLft636QKlYow1j&#10;+cCIJlteAHeJZ1c22C9sQrgO3aZoxkrHGrGbfjdZWLNuLP9nZMNf9BZf/43pHPMck8CceL8A6Kxf&#10;eqnieP+5Qf0n22QEpYRgTQRRKKtdrwbVJeAQT38C7GmFBZ5Aex2Clvyv48b6sN5GwsbYuxr7v3ai&#10;4BcrS298PJVDnmNsmBPvU4tfKkXNN/+Awv1xrdWXev6UjWyjQP6/VIfKQWCA4jDHDGAdOk/A35Tv&#10;zvF2jISNNRetjf47Z+HDfzRv3Hg6MSfepwyd9Q9fLDnej4P6Y1rrjAibSY6FgTwuL0DlEFCg32GO&#10;GUBMwt0moMD1BibnjDFtsH/Hj8KfmUfBTxfmxPuUINz46D/SjvNTWuk3e/+iACP1pSaSCoTaIURG&#10;mOMhsBbCgpta8R3kabLlewKtJ1IpoR2pl0bTn5gz1nxooujPuwde+7+ncphzFMKceGcY16790/L5&#10;E+f/uFL6J3q0234pQbtQWwbnONPvBpst3AIetsBx0o/s2AKcmfaBFYaB6D601uRN7CBFGGPvWmv+&#10;m+v3rv+PFy78nu4UD3iOXTAn3hnExu1/fXjhwNJPotR/obUup3/JRLfWxFLCMaZdjRACbaTHa9NC&#10;JwRjIcp43CgFZQeOufurMt8CVrtQijt9OyG8UCkmvlyKX7/kwmFgIr6VhbAJnQciRSRdg31RsDGm&#10;i+UXmxtrf/nA6d/2eGqHOsdAzIl3htB69O6pSqX+U6D+aOqPkGi3RkqQtCNSgnNiqse6CVxrg6Mh&#10;jMAq0Aqc+F+leuslLELGfgh1D14Z0Cs3Cdww0AzAiz/NdgAvV4vdqr7dltf7oRDwm+W9X7NviO6J&#10;FGEiKQ1UicGPXNexD/Hf63Rbf752+J3b0zzUOVLMiXcWsHr9eeOGP4PiD6W+tfE/JhDzFrcC9aOI&#10;Qjl9dIDLm1ApxeJGfLjWQmjSaFcpISsntjJQwGYABzx4aR+E1o9D6Bq5QYAQ7+tVyMudm8DHHSi7&#10;6Xt7a5cXd+OfA6Md9hBYhc2HEHbEjEgnd7YtArZY/qEO3R/j4PnP9v3w5ujBnHiniPbq5bNlz/05&#10;rfUfSH8bRytRIKRbqkP1JFCb1mHuiIsdiQRVX2hbdaGmxH/MBx74cvl7Ol0Mt3x4tTb5d3XZB+Io&#10;HKAVwNvV/Mm1O8DDmHiT179T3VlJvxJCqwNu/PzTFZEn9g8taN8Dvynk63gMqIb4R90g/OG5deX0&#10;MM/ETAGtR++eMpsrf7daLn2akm7sTxv50l5aqsLSa1B9kUnTk49EdkVRdkQ+SNAN4ZQHZxUcRXTU&#10;o8AbcVQcZmxgPAdu74MjQWBS0gXAFjvp21EaLYNsa7fPyhgol+T9hWYa7Sk1qJ6Xc6dUlXMpiu8+&#10;8dForf9AtVz61Gyu/N3Wo3dP7fshzjEn3v3ErVu/WTWNlb9ZqSzc0kr/oPw2vjQjXzqYSjVYehPK&#10;54DJCqH3gKshfNiClXbx1zu6l3gtQuKD8HwJ/Cj9f1dDex+IV2WCPWOFEIuc9JshuBn21Ao2dniu&#10;BbqRyCoKcJ1pFvV5cg4tvSnnVNCKCRi2CFjpH6xUFm6ZxsrfhG/N3pLqC4w58e4TosaVP3n64OHH&#10;2tHf2PK7VUrkhKCdIdyz7Eec1AXuNCQirJXkUIpyb8XprSbVu2xjASHbbJVDaKBR+MiHQKI/I6SY&#10;FyHxjSXzGoVEwYPQiveBEo9Hbya6sZWcU0tvimwVtOWcU1vRr9aO/oZpLj6KGlf+5JQP9pnBnHgn&#10;jHD9o6+Z5rXbjuP+wlanmVJSi+m3wKvA0hv7RrgJysBCtu9NQdGaowP0RrxaidywEyp90oTWxcm+&#10;CLYZ3NpixLvB9m9EKwh2IN415OYCclNZGGLB0gUmM01TQfl5IWCvIueeCbMEXHUc9xdM89rtcP2j&#10;r03kEObYwpx4J4Tm/Q+Om82VX3c971e1VqKjJYY1fkuSHkuvxpLC+L+Gu+xt6rrsprqrp2G9YLl9&#10;mV4iddTO0SDAogth//MnmNsN6LU5sPTpvXugYfsSh4i80tnhPTbDdPuRkQRjUdyO4MEmXOxKYm/8&#10;ULEE8aqcg35LzsktAlanXM/7VbO58uvN+x8cn8ghzDEn3omgufKTtXr5jlb6e4BUaPTbwgRL5+Ok&#10;2fg13GuhXLR3W3C5s/tzj8GWVqAV+LZYkq1Mb0SoVC8RD3q+yYShjobWBHXe/k1bG8+xzIlOODhC&#10;tgyO1IMoJl4r/w5TUrbuQ60skfO91hAbyA1PzsGl8/LB+Ilf8Jb++z21evmOaa78lUkexbOKOfGO&#10;EUHj8ldNc+UWWv9lrbXeCpfCjnSbLZ2EhVeYZKdZw5fotV4ClHRd7Ya6ly6dHQWPC0agFUeiuyx2&#10;2mWZ3ghU0UvE40ZMJVsoGvG2w96KhgSOgmbf73wkeahVup+it9W7pBG2Im36mCzqck4unZJzNIzv&#10;1kqJ/qv1XzLNlVtB4/JX9+NonhXMiXccuPTNBdNc+RXPKf1zrbXYACgltbh+CypLcOAN9qOi80hV&#10;EmYWKfcKLFzZZYbBIVeaHSCWGwqaDHrO9ii3n5QS1OhNsEG670lg0NvOq/G2kW68QdAKGn03jCbp&#10;YGVj5bMviseZ1ub9xyE5RytLcs5GPQm4M55T+uemufIrXPrmwrSO8IuEOfGOiHDjytfN2dN3tdZf&#10;BzKywqZcictvgLd/liyHVRqBWqSZoR3C9R0iy8PJE0krDYrIDV5fZQN7VEe4mSYKpUTznVRlg6FX&#10;o7U2/zCjNdKLQyGfaRTX5SolN7csNmxadhYa0bOLoAH4/TXHe+AjXxpExvr5eWfknFVazuGs/KD1&#10;183Z03fDjStfH+cun0XMiXdYfPresmmu/Krrur+itVqA2KAg7EDQgaUzUH+Z/bZUqRN3iMXsZoGa&#10;J4mzneaJ98gNupjcsEBvBOsoIZCd4PRFvEpJ+/EkEE+R24Il//J/M0pJMDTyGS548tgZUL3RzibW&#10;bPGWl3thsWg3QFqhDeKZ8W5rx+nyQ8CRc3fpjJzLYScmX4XWasF13V8xzZVf5dP35q76Q2JOvEMg&#10;bKz8gDlSu621lrIbpcSAvLsJXh2W3mKapfOLpd6IzAJVT+wRHwx4/ihyQ53tJWWdXRJmNadXXnDU&#10;zk0XoyKy28vB8gainYy+Gxo4quBQfFNJVgZZLXtL340j3yLuZyHQCNJStDy4GyfwXC3tzK6eRDHi&#10;ITmXvbqc2zbKRr9fM0dqd8LGyg+MfbfPAObEWwC3bv1m1TSv/hPX0f9Ya13bWscGHdHEll+Eyrmp&#10;HiPAEbU94QXSKPF5S5bRWWTlBh2Tyk46bT/KsK2JYreIt662E29zQpUNkdkuNeQhXkPvst8ikf0i&#10;8folHhacSCqtvn0NSsjthtu2+GvWulCKybYbwolKsdcXQuWcnNtRIOc6JMm3quvof2yaV//JrVu/&#10;OR9JXQBz4s2JcP2jr50+ePix1s7vBeLaqShOni3GybPZmNLbLzdkUfXgekvIIovFksgNlmJyg0II&#10;IBv1KnaOYkvEk+Rj7NaQMCrCPuKFfMS7Qa/Wmn28Ra6ZyoYmYrSe7LNo40RConnxEIhAOuTiqP5Y&#10;sV0OgXqcfFuMmy+y0a/ze08fPPx43niRH3PizQHTvPqz0gihq1ta7laUewFKz49lP3fHshXBUnlw&#10;5KkVVDy40oov3hiHnV65Ya1AM0XF3V7ZsFOCrk66JE8wqcIG3/Qq7NbmU9zXbK++W8+wdWJvmY3s&#10;NzOJtcBIVJ8XD4jJs8hr/LRqwjdweJLRbj9Kz8s5n0S/W9qvrrqe96umefVn9/FonlrMiXcXbNz+&#10;14dNc2VFa+dHgLTzrLsp0x8OvEH+PPnOWEMsFu82xbh7HDjKgBpZKxe5o0QX/CBTfrBMejLoWA5Y&#10;z7kvV28n3p1q/5P61J7KBrPz80dBj89CTKZ5+K3b14FWzbB1PU6w6Tja9OmVGRQiS+TFIz+1nMyD&#10;BqInJ2VxUQSn9t0Toirnfnkh1n6znW/Oj5jmysrG7X+9v26YTxnmxLsDwsbV71tYOnhHa30BiBnC&#10;h6gLyy/E3gqjoYOUBF1viZNVvSJjasYxJqCCZMmzkWVCPKGRqNbR8GEmss3KDa6GxzlvAlW1fT/d&#10;XV7bH/HCcLaURWCQ95wH7bA30ZVNlFXim1KihX8eCQEn78nT8tnnQQtpP97Sku3ghGAW98O0JC80&#10;ciOY2uDO8lm5FqKuXBtp4u3CwtLBOzSufv+0Dm3WMSfeATCNlZ93HeeXtValrVDGb4HjwoE3kTTL&#10;aLDA5YYs92ultOOp5sH9FjwaeQ+wlLFiTMjhrJeWfJUd2f+VWJA9qXvlhkbOcoMD9CXYdK8FZD8G&#10;meWMO7+2LdjPmcBqD3htVrmvkLlpKPGmSN5LYjuZF3ei3puBVlAZsHpIEJGOMVLIZ3xin0Yo7YxF&#10;uSYcV64RiBNvqoTj/B+msfLz0z2+2cSceLP49L1ls7lySTv6zwJpAi1oweIxqF0Y264UUK8Ojm6q&#10;HnzWyl9ZsBOOkF7EGiHSKvCqJxdtaIUEOwY+s0Iq1XjETRG5oQTbzHJ2MpIBWNS9lQ2KAU5iI2Kb&#10;TwP5utbWM88zdnuUfCD5e3z8TjLiDPk8D+QMPw1xe3dM1N0Ijrhw3NnenJHgDml3XBQfW5GytUHo&#10;MKabXu2CXCNBX+LN0X/WbF67PK/57cWceGN0H118xRytXddKvw5kpAUfll4BPX6jpsPu4IssSYCt&#10;9CXAiiKRGxKt09FpE8UbVegE8reqC2u+dLclRGORx3nkBgdJLvUkzOzOF7TD9oTauGXKQQY5eSLe&#10;Zl/jRH+FQtK5NigojUz+upY79EoMWCnr89i5jXq1k1Y/+BEcHXLoZhO4GsgQz8stuNiCD7pw0454&#10;A9TH5VqJgl7pQanXzNHadR598Ooom/8iYU68QNS4+mfKtdoVrfTBrREpQTsjLUxmrOyRAb+zmQRY&#10;yYUPRmzrWiql5VpZ68cycK4meqZFCLodSuSVqCtuAbmh6vYSxm6m6CUGl7qNE/2HndcgpxumDmbG&#10;Dq5QyM6O29p+/J3ldSTLjpwPjFShDDruBI9ItWXZIQwzZ/q6kRu6b2RlVS+J1OXElSzvtYSAh0dZ&#10;Em+OK9dQfD1ppQ9Sq34UNa9+Y5Stf1HwzBOvaV77Gcdx/nsgZhwDwSZUD45VWtgJtYwnLqTlSsky&#10;V6veBFhRHCUlRBVruwkhHgKOV2WAo0IuvmxZUyI39DdcDIJbwCynRS8JRmb8CaJBpL9XyZYhHd0D&#10;8pkMWsrX+74zSFcIebBKb41xaNLKhJ1WOA/8OFmKRLvLQ5SQXQuFXGulVOKw8X80Ul1RK8GTLrzf&#10;GbHMr3ZBrqFgE0jfrKOdvzkvOXumifebFdNc+Tdaqx8F0qkQQRuWngfv9L4cxaHMRRwZIeJjsQZr&#10;iRNgFlaGFOLKxNFovA9Xw8PMFXUaWC5JtNvPSwmZPMqhd1T6pAaloLPDlXt/gAvXqFplP/oP2dq9&#10;qw0apBpqUn426IZQGdAZaGK9PA/uB+n7T77zUrrbLSTfx9YNQaeGPScKajM3rbQl1/ukEz+Sm7Fv&#10;JNq3Vm4sjoZvt0bUf73TsHQ2HjeUnXbh/Ihprvwb+OZ+ViDPFJ5N4n1w6YRpnlrRWn8nkNFzQ1h6&#10;Halq3R9k5Qal5OI4ApyqpMMgKy5sBpIAGwZLXqolexo2+taz5x2pVe1GA7wNtOx7L/TXrjoDOtJa&#10;pOPWk4GQfiQ3hnGLOZbtEe5eBQDrNlMfa3vrd7MYVLkdGFjMQbwden1+/QiOZA4se8jJc+5mHodG&#10;Pq8ijLUOPG5LxUxyClkrfhQny/B2/HOmIt9ZGK+2Sn213sNhSa6pKOwvOftO0zy1woNLwygmTz2e&#10;PeJd/+C8qZc+0Fo/B6RdaFrHDRH7XxVZiyNSR8nFsIlIBHU3rQ6oevCoI5OBi+IoqQyQyA39MsAr&#10;niS9/D7yVTnlhiq90VoygfhTAx9H0iCy0uldkvsWQi1VFuOGb3r9dC17E287k1gL+jrWslggloSy&#10;yUSTr3HirklJNKkeyd58fdKL0tVCuo1MhOxHsiIqghsdSdZm0QnhbEXOjQSHgdcqQu5bFR1qVM0X&#10;wJVrS+tMtxtorZ8z9dIHrH9wftQ9PG2YWu31NBCuXfld2q38X1qp+ha9+C0o16Eyve/+kAufd+SC&#10;9By4E8IFF1524f1QSMDTErHcaUGlViwm90gnRThaLuhHFhb6IsI3yvBeG0LV65vraXgcwfIuEd3A&#10;E0lBI5YwSg5bH3mAEIxn4Uslg+ypIz9RvPKwkZQlJT/WxD9bMZs8VrBFVUqBsqAXsM55qbONPXSN&#10;BcII3CZi2ridvbphbx3ubhUK2RFCSf1unh7GjUynmh9tb/eNkrcR3/Ce+GnjS1KZUcT37pM4WZrk&#10;DhQScR+uwMEBz/eAY2WRg8qOnDcbPuNZktRfgc712MVPjDO14ohxKhfN2pX/2F1+9f8dw16eCjwz&#10;xBs1rvwpt+T+bSCuB7JCugtHwD011WM7QjpZ1tUS4VhXLpLXKvBhPBtTq9Tk5vVaseXmUkkiZkdn&#10;miMGXEyvV+HDtnxESfTnainc38voIEvuEPvhxpFv10oLs7JQs3DSNDlsHkryxTqgHNAOaBfcMjgJ&#10;Obrxj7P3AQCiSipeyvwmofVq0ITNO3JgJhLd0XGhVGZdnyWkJI0mSLS8W4WCp1Nv3qRjbS/cp3dV&#10;EFkYdOb1rxwS+BEcKfClryFVLLVSus3QSOnf87toxBV6E6XGpqQ9Mirnwb0DzUdQqsXNFtR1yf1n&#10;UePKn3YWX/2Fcexm1vFsEG/j6n/tOO5PAanfgt+G5dPsxziePKjFNb1OXMlwF7koS0jZ16ettMOt&#10;7MKVNrxTwCbiGHA/1nkTf4Qm25fHJeDFKnzSkggb1Ss37BZpOy60fFBxEFs2ULZGZsA5mrprqekk&#10;wvWAF/K/gdzYfkor4mjUW5KfHvhAkyXb5Q3r0IoUa5GiZRS070ApAucQ/fHvgguP4xtZZOFAiT3x&#10;MFtCFsGiV0zrszsQ9U74dIDE0I3gtT3Om3Wbmv5kE3xjs/R3T8FyGdZuQ6kqd2drcRz3b0eNlYPO&#10;4ss/Na5dzSq+8MRrmtf+mnacvwhkOtE6sHyeYnYmk8UhF251oBpHpKtdOBVHpIeAzSo87MS9+bEM&#10;8EEX3sq5BPQQwk4iUmcHuQGkwuBMTbx7azGh7Cw3WOAJdBocCg9xwKlywDVUShqFRy+1KNLLd1ZO&#10;vRJwCBSUFZQ1HNwiq0XoPoLWLTBBPDtoEcpLePYQoZbPNTR71++uIzfWWlwSFhg4V2D5HkSwUMof&#10;dSajnvolhiOVvSWR1U4qhyRJyvHPUTkck+918Cqy2rEWx9H/rWleq+mFCz8x9l3OEGbl7J8ITHPl&#10;p7XWPwbEYVsoGuLyq6QFPLOBrNzgaKmtbZNeJM8p2Iznp1VdIcJuJFUCr+d8KwdL8CCH3AASIXdr&#10;EqXVHSH79QiMA5oNaD+C7oZIBG4Zagc5XKmz36OOJotFKC9mPqMQ7Cps3mFZWe6qw5L8tHt3rN0P&#10;U1e2yEgHWl7HD4WQ+8mcH20DWOsUlxgAPo4bSJKKEGOLeQUXwwIsvwbrV8ApyZLJWrRWf9E0V0p6&#10;4eUfn9Sep40vLPGazat/Q2vnhwG2Jv6aEJbeZBJDUsaBrNzgapEGzmVO+lc9uBjFF5GW5Ec7lIvl&#10;pRzf5HHgXp/c0GBnAngO8F1YT4o5I9jsPmaRu1A/CtVzPFuFMS6oo1A/Sgn4UvzbRmhxGzchWoXF&#10;k+AcJXsDCpCSvKoXl9AZKRfMi8jKd523Hfl6Z7vVZDeE1/YYBLeKJNLqGcL2Izg10dkSnlyTG5cA&#10;K8kMa9Fa/5jZvOro+is/Msm9TwtfyKvGNFZ+TqsM6Ya+6LoHZpd0QeSGxNVrJzPytyupfaBFot9G&#10;zhpfB9Ftk+J/R8OjHZvzIwhv8mLrUw5beLUEX6nB4uJhWHwz9q74Qp4+hbHoKlg8B8uviEnM2oew&#10;dhFCcca4ZdMJFcnEiCLOH90Ijudc1dwwqa0nyL46IRyu7i0x3Io14WytLwWPdTgouTat6fN4cH7Y&#10;NFZ+buK7nwK+cFeOaaz8vHb0nwNS0gVYfH2KR5UPR8gYasfa3OMBz8u6bFniGt+2ZM33QraZouQI&#10;afcgvCOksfqB1DYtnuRsBWqze7+aIdQka7/8JZGzoi6sX6fZkqaEwMqN9WCRchQrN8w8KeAGos9W&#10;3F6JwVFwdo/v73oy9imTVOuEcGyIaHfoDvfkGg27WXezP/dFtJb8QhFvTLqppWPyBS6+NuUjy4+k&#10;mQKEGB9lejZvWnGUQqUTELZeV4LbAwZZ9uM46ess0sBwJwAal+DJu/KZLb8CB9+Jzd4nYxD0xUcJ&#10;yi/B0nnersuKoRpJmuF4mNN5CDGUX875FewkMby4x+vXkdVVuY+wXS0t5UUQAJc2RjDzX3xNqhx6&#10;yffPftHIV9lJ20TtE0xj5ed6I92ufIELT5cT3WPgs7ZEsQBYkROavkRMldjbwcTjZ1Sm2cFaaAfw&#10;Rm13uvwgkiy5F0Edw2mnQ7kUMH7HhDn6YQHV+Rw2H0BtKdbJUz34LvCgm85UawfwVnXvZMxnVsxt&#10;qm5vFcPB8t7R7vsdSfxljYtaPrxSKz6+9SM/ju4jOF4rTtxbaF4R6cEtb2keJjI/rxdf/uFhNzlL&#10;+EIQr2le+5kes5unlHQTvNeJDVeSTq8oLaTvhBIVJ222VwKRDpL60NDIcvadHUzWYZ3VTYVRLodr&#10;mmJtGHOMFeFt2LgvGf2l54ED3CPtGguNlLdd2IN1I+D9TOkfyKrJ2L3LDa9H0l1YcYoTdj/uA3di&#10;TwiAzS6crMPJYptJMYh8jf1ZvXDhx4bd5KzgqZcaTHPlr/aSrj8S6d5H7trTRK3P2zYxM48MnK/2&#10;ehu86snfwkxSxdUDfHztA5ES1j/jYF1xuFZjTrpThnsaDn0Fls7A+g1Yu0g7kJI9kBvoyRzVKp+Z&#10;NHmXoBvuXSfcQAzwy06vxKApTrogpJvoy8bKZXh0z1ftgoVXY9kha66jftQ0V/7qKJudBTzVEW/U&#10;uPpjjuP8NJCWjFk7tKb7BOkQQ8EBL1+J1iTwCJEbksghiKQzaqeLwQcuxSe9ivv62xHgwTtqE1av&#10;gleFxfPMNdtZRpfHgcftUItfhgNv5zDEudjp9cLohtIifm6PsOpiV27S/RLDy7XirUXXQjnnSvE8&#10;uM0AnquOSLwJGh/FXRzeVuQbRdGPO4uv/Mw4Nj8NPLURb7Sx8kPbSNdEQ5PuY4R0q550hzUCqY+d&#10;Bo4QXwyZJNhu88JKwNmqGMKANF44wInNTeiswaE3489lTrqzjTKHPc3bVTjjweluA8LPd33FGqKp&#10;JqSbxFF7ke4Nk07NIH55N5SKi6Kku4pcL+XMEM6aOybSBTl3TSTXeGKo7jg/HW2s/NC4drHfeCqJ&#10;11+98pbS6heB1MDchLGtY3FsAjcbQrrZab+NAD6ZEvnWM3KDp+HJHiOADgHHy9LxdtgPeMvZ4MRi&#10;GaqnmbUuvTn2xjEHDi8siqfI43chujvweW16I9ZuBMf3UJCSsrNsFUNSF/7CEIxwq9PL2rM/AAAg&#10;AElEQVQrMYQGXh631eeBN9LrPCZfpdUv+qtX3hrznvYFTx3xth5fPOOW9G9ordwt74XQhwPDl4zV&#10;gWOLkrjKmA4K+YayjNpvHHTlIoJYut7TE/cBpxs3eNtp81zNA/cAX+DGxGcHtQtw+MvQ3hCN3j7s&#10;+bOhd2imZu9ZbDe6A/x5A3hhCMn/phUnt8TYvh3CieqEiOXAa3Ktx1OMtVauW9K/0Xp88cwkdjdJ&#10;PF3Eu/7ZwUql8lta6WWIXcaCDiy9xKgeAWdI548lSDrDNkOpHthP9MsNJUdMarZjHVbfg42HsHgC&#10;tzTR/s45pgIFC6/Aobeg8QBWv01yG3ZI67IHjaPvx6eDJIZIhm0WLSZsIw5tSelbYORxniqGPHP8&#10;tsORaz3oyLUvQzSXK5XKb7H+2SB74ZnFU0S83/KM2/1NrZI56za2dnyOfBbUe+MUcrduZaoaEvLt&#10;RvtPvtnqBlfFnrhZNK/Ak0/g4IuxzDIn3S82PPmeD16A1RvQ+ohF0ioIR0nDxU7TetaRWt9tEoOF&#10;F4eIW274KelaRNt9KYeq9amF65vxGKjCqMo177dJ3oVW+rhxu78J35rALJPJ4KkhXtNc+AdaqVeA&#10;eFxPGw4cZ7CP/vA4hRR+95NvZQrkm5UbUGBin16iO/DoXagckHKk3D5Xc3wxsAAHvwylBerrK5SN&#10;dIwpJY0Qn3S3D6lsATfaEkRk0Qng3BASwx3E7MeNB3C2A2kv3it9e6krXXL1sshnw5HvQbn2g3bG&#10;10G9YpoL/2CYrU0DTwXxRo2rP6G18wNASrqVpdiopRh29ITJ4DRwbAbI9wjxF2SlSN460Gl0odOC&#10;I1+Z+uSMOaYM9zlYepmXdIcgkHPEjbsZL3WkbbeB/PtxR4ZX6ozE0A5lTHzR0a4RcL+dNl0EMQHv&#10;JrSuAu+2JXhIuuvKjlRSvNcqeAAg1351qZd8tfMDUePqU+HjO/N1vFHz6h92tPO/AWlXmuNJ0qEg&#10;2sBHTThS39uXFMQf90FfR1BiHlJ2JjOksR9XrOjO5QhesOvUalVmsUqhgZijHNnriU8pNpCocjbm&#10;lWzHJnC1JeTq6XTpH0ZSD1zKSAnJOewqmbNXFFcDiXaT+XStAF6tyiS7QbhhxNi/miF+Y4X4664M&#10;Wh0arWtSZpbpbotM9EechVdmOvqdbeJdvf688aJrWqvSqA0SLWRcTsWVu+yRipiL74X7iPlMMgaH&#10;+J9OBJ7Kb0I+LB6E0G5tcrbWAXe2LvsG8MDAegeO1sS/d/IQUTI5b5VCupv2we5zDVmulxw4UZIS&#10;vlkybYuQSDe0KckNurpbgUSrw5y7SXNPPSbLVgiHdmgvTo7HINcdpHW+QSRTTo4VP4Tt6GuwMMb6&#10;OnAucPD8Z+PY/CQws8R7796v1Y8tvHBVa3U6LRvrwlLxsr0GcK0lJTTJKJRWIOSbJ/J9iEwBzupj&#10;CfkqKx65E0HzilxFyy8yK1HuE2DVSGdS6MtsyjdzmLgUhY0C2p0u3SAkjAzGWKxNpaLsWauSn9i1&#10;zdGakutQLnuUyuNPOF4LodEG5coNecmVSH9WivfuAvdaIk0lnWQ2Nq6xRrx5h2kJBplCXY47JCMj&#10;P4PO/8fAzUwEDvKdtQP5/9fLY9Y51z+QqDceIWSMvf2geeOVEye+tjnO3YwLM0u8ZnPl17TS/8HW&#10;L4JWXDa2h43+AHwSwnqfsz7ISbCYszX4IXCnz3YvKcVh7OTbhocfQf0A1F7a++kTxhrwKEqrKhwl&#10;F/FyBc6P7eqxtFstNttdgijCoHG0g9YqboNOlxv9nGG3/gMW6QQw1hIZCybC0YpyyWWxXsNxx6MP&#10;rQI3WpmJyrFz3CFvP4zD8+FxBGudkMB10SVYVFLjO2yU/nEkpZWJtrtTe/G1UMZKJQ1JIE0V3XCS&#10;K6MWrH+8NTYewFjz/+j6y1+byO5GxEwSb7Sx8iOOq38WkFur35Isphp+YXIjglU/9T8AOQFbASx4&#10;eztA3TBy0rl9RJOQr7XwpXGQb/dTaDyBIy+x9wjFyaED3LdiopLMCHPj8e3dEJ6rjacltNtusdFq&#10;44cWrR1cR6OU2jKEHxU27sgyxhBGERpLrVJi6cACo8ZcIbKUVkoiy8ikE0QWSnDUKZ64Gj86sHYT&#10;KlWoPD/0VjaAj1sSvICs9g54vZ1uPvBR3GGZSAsW0ZMV8EplwrZM9oG4vZVqqd4bmh91Drz8Nya5&#10;22Ewc8QbbFz+tz239C+BOJnWgVIdyudG3vYNI6Us1YLke6mb6mZh3BJZysiKYyPf9Ytypi6/PcJG&#10;RsND4GEQJ1/ioZiJ8U4QSVJlt0RKXjQ21mm0fVAOrhtHtmM4/r1gLYTGEIYhZVdxaGkRxx1Nxrnk&#10;S2Y/ydYTnyPJ/LyDZWkqmKoU0fhAwvKl4c6ti510OnVkxQ86azl5D7jTJy1EVsrVlsrD1QkPhe6n&#10;4G+CW9ki3yD0f7t34PV/tU9HkAszRbz37v1a/djiuRta6aNbU4GxY/XV/TTJsOYk30tdMSCvufKv&#10;svK8NT8lpWQbw5NvEx6swPJRKO1PiiqLCKngWO3I8ZecdAkNaUIksvBWZbQewcb6GhvtAO16eI4e&#10;W2Q7DCJjCYIAT8ORg0voEWSIq6GcQzWvV84ysbYaxefNSXeKVdfBbVi9D8eKraY+s/C4K9dAkh/J&#10;3nyvBrIarHmpjNGJhJxfrE5h3da8AqitqcXGmocPGp++MEt670wRr2le++daq6/K15e0A49/QOVN&#10;E59Ie5Dv1UCytvV4TpkfpdMAGsDHcaJBj0K+/mew8QiOvMrocWQxtIHbkUyWdeLlcj8RjkvHbm82&#10;eNLoCOG6eraqAWICLrmao4cPDb2dj+PPst5HvgnCSM6hsitVEdOpUWnDo49g8XA82ml3dIFLmZLK&#10;bgRHylLrntiROjrtYBtbmdhIsLD+IXgVRE6yGGN/Qy9c+PendUT9mBnijRpX/qTjuL8ApLru0hnG&#10;3ZmW4HMLDzvbI9/EfR9ElkhG7fgRvFHtrS1IaicrXi/5JuUyX67tcctoXJbSgIPvjPOt7Ykm8Hkc&#10;oXmxnDDoQLdIF3h7WEdJG3D/4ToRmpLnTjXC3QthZAiDgAP1MouLw8Vp1w2sd7dHvlkkWrCrxVFu&#10;LCVVRbH2vpSk7OHod6krJjiuFlJ1FLzipsnFspvmPcZeJjYS1mD9Vq/eG4V/yll89X+Y8oEBM0K8&#10;/tpHX3Fd57d0ksIOOlBZhNLwyYA8uEfvqBJIiRPihImVZFI/6SbI1gdnyTcwchIOHsFj4cm35T0O&#10;0QgyLFrAzUBuLkmybCckn4NleNJtbKyz3g4oeR6OnmHGzcACfhCireHEseHaQfKQL8hSvBsJmZ2s&#10;jNG/Ni/an0BrHQ6/w6BE433gdjuN4I2FanzOrPux8T5pAs1TUiY2M9+0/xl0GhL5WosxxoZh9J2l&#10;5dfenfahzQTxmua1T7RW5yel6+6GQeS7dVyxgcjrpd1PpmLkuwkPr8KhU+DsZeA3HgTAjVAGZpac&#10;3QkX0mOPzPDJwgcPHxHiUPb2K6syXkTGEvg+Bw/UqNWKjnwU2aEZZBJuO0ARJ6FCWXmcKU9qjbcD&#10;zH14fBuOvkx/Ydi3M1NNElgbR76xR0NSJnastnvL8Kj4zMIpNUSCsl/vNfaGXrhwfgKHWAhT92ow&#10;m1f/htZKPghrIerCwov7tv8TwKk+O8gEiX3eXnfwGvBKVS6e7Oh0T0tb5fudpPC/IaR79MK+ke4N&#10;Cx+0JbKqlfKRbhjfMN4cgnRt0OHO/UdY7T21pAtI7W+lzFqzw5Mnq4Vf/5IjpJuUUu0Ei9ys67Fc&#10;daMNHwU7O4yNHfq4kO6DFaTtQbASCrn2L1SUSkm3E8nN+fUJku4dpGnjURuudIfYwMKLEPlbcoPW&#10;6gWzeXXq5WVTjXiDjY9+u+d6vylHEuu6i8eGMr8ZFTtFvmGsxeXxZWgBV1pQ9qQP3iJ3thbg+PCW&#10;fwWWz7If9o33gHsd2X+pQJhg4+TIa9XiR9lqNljd9CmVvG0X7NMLRRCGYKKhpIdLvtyMS87ukW+6&#10;t7Rsb6kML+5baBTB4/fh8BlWOcaNjlQxDDq+JEJfLo+zgaYXt4FHSbuxIwFQK4TlHLPktsHcFx/j&#10;jN4bhMHv8A689i/Hfdx5MVXiNc2VW1rrM1s+DNrZV82zH3eBuzuY4pQ0vJaj3NMHLrcl0nW1LPNt&#10;BG+FD6B+lEkrYC3EJ9U3csLu1K+/4+sDOFcVH4Ii2Fhbo+kbykVY/ilCFBnCMODU8eJK7PsdORec&#10;goThxyVZJ6v71Q1nsBt3+LZ3hqq3/UzNVu28UJlMmdjnSHSLkkqJ/vN32POT1jWxHUj9HG7rhQtT&#10;m1wxNanBNFZ+Xmstb9waId4pt8eeBE7X5Mu1Gcmg4oJv8419LyHeBYGV7q8wgjejx1A/xqRJ94aF&#10;q/EatRZrc3lJVyHF7seGOKlXV5/QDCzl0lPjQ10YjqNxvRK37z8kn7loipcrccK2YIxTdqRq4E4H&#10;LgdS2jVZaNSBM1SVEGxytiZeD4m5zpfGTLoWMUd/ry1lnhUv1Zb7P7KqC59uFv0GEG6JgnhyBWit&#10;TpvGys+P4fCHwnQi3tYn32FM9G+2qhj8Fhw4CWq4LPIqclJ6SIvmqMriI+CzAY5kycn4Vo4svw98&#10;2ITXnQ0q1cmWkK8Bn8VXZWmIN5+8t7IjpUJF8OTJYzqRpuy5FGaWpxDGWHzf5/Txw7ErWj48QCoE&#10;qkPcm7KJ2iPV/XGBu9qV1VPdkdWTH8GZ6njLxALg87gCROvec9fYAfoysvqsOEPWCNtHsHF3S3Iw&#10;xlitnX+L2ovfGuFtDIWpEK9pXruutXpBJIbY4moIieEzK9N3e5yqFJQ1nCyN1ie/E/kmpWZ7km/r&#10;GpgqLEx2NfNJfOJmKyqKIjKi2xUtG1t98oR2pJ4Z0k1gLPjdLqdPHKHIKua6EfOYyh6VDruhG8r3&#10;/HJ572kPo2KlC00D5TK8rse3XguAm3GziZsh3Gw1zYIXtyaT/q0bSe5kJCvW1jWZVOyUplrlsO9S&#10;g2le/etaqxeAuHF+OInhsi+D9iqeRBHJT8WVL+t6S54z7IDgI8DzsexARnZITpIPdlv3bVwSZ/wJ&#10;km4T0Q434zbVUZJZ3QheKngVr6+t0g6fPdIF+axLpRK37z0q9LrzWpJEYeF1corkBnupLXroJPFy&#10;GU7j80bn87GQbhtxLvugLQncmpfaVkYGNn0h1rcrYjAUGMBmasrtGPyvay8J52SrHJpX//qIWy2M&#10;/Y14H1w6YWqlz7RWXlrFcBx0sQXMxyE0w7RG0tjUjzVBcvf0o/y+u4PwELi1Q+Q7sLmgcVlE/CF8&#10;g/PiJvC4LdKAq4envaRT72hFWkDzotVYZ7UdUSl5PGukm0UUWaLQ52SBhFsXIc2ay2ghZFx9Unbh&#10;9UlL6xsXQTmwuHuX205oIZ2STV+Szl4mwk0qJFwls98SUe6yL2eWq9PO0S+PqxjIPIDG/YzkYAPd&#10;8p/n2Bv3xrSHPbGvEa+pe39/i3SjUDKMBUn3PrCRKUzvhqJ9dUP5Aq1Nu2mSdti1zvDHfJQ08s1u&#10;O4l8L2a33fxI3tcESfeSD0/isjdnBNIF+dxKTjHSDbstVlsBldKzF+n2w3EU2vW4//Dx3k+OUUYm&#10;Wbf3qO/dE0rOgchIo8P6KNvaCwfeluim8VGhlzWQhPSVlujEtZKQrkI21wqEVJ+rSpSbkO632ynp&#10;ZjtHxwZ9TLgnCkEptFaeqXt/f4x72PsQ9mtHUfPqH9JKfxcQSwxdWDhXeDt3MpNSOyEcq0iW9Z0q&#10;HK/I7zpRSpBBJFUGo+AI8EJNjNOjDPmWY1OZ9yPwO+uiV0/I0nGDeFigHdxlVxhWLoaXi2zLhtxf&#10;3aRcmo1pGLMA19EYFKura7lfcwqRDIJoz6fuiiQAKLvwSUtWQhPD0ptSFbB5bc+nriIR67W2yH61&#10;UurnYK3U4waRlMm9Xe5tlX43Hq2UeEN0ArhQm8D8lYVzwkGJ5KD0d0XNq39o3LvZCfslNbhmc+XO&#10;lt1j0JHR5AUtEG8hybSKKxHD4crgDO9KkE5LOF0bXw1kE1jpGyFkkWM5GzU5XO/34h8PkqGb2f2O&#10;gsSJ7XhVSCAv7t5/iOOVC9ejPgvodAMOLVap1vI5zAXAh0kQMaasVSteCb42Selh9T2Z7lt5Yfuf&#10;gNtduaGXB1iLduPhmydqg8+7ix2pbkiGdbZ8WW1ObICqfws6G6mXgzUPdf3lUwyfGsqNfbmETOPa&#10;z2ml5cYW19EN4zv7pCN3Q2NFE9ppCy97QrhVZ7yF5wvAKzW5C0c2Jl0DL5nGxEh3JYQHbYkaijZD&#10;7ITQyOdYhHQfP34Mjjcn3R1QLns82dhMz+894CGlYZ1ofNUCiX3pe50JMsfBd2BzFaLbW796gJDm&#10;p/Gk9UQGyyI0cLQMX9mBdN+PJ3lkSff4JEkXUg5KanuVPmoa135ukrtMMPHLqLP2/gso+w2ArWj3&#10;wMnC22khX4iKs8KD2hmzOA68NoF6mzox+VpoW3gpWOfAECYqefBBN/UDHie6EZwrsHbrtBp0IkWp&#10;f+7RHFtQgFcqcffhk9yveQ5ZwUQjVDlkkchfroaLrQnqvoffgWaXz0O46Et9sutIVVGWcP1IrtUk&#10;0b20w+be7/TW8bYDOFQtlnsYGgdOCidtTTSw3+isvb89nB8zJn4lldzq39Jai6QehTKSo3jDHz5p&#10;ZOBqcbwfF6748EkBva0OnC/B2dZjDtRLjPtj9EkTDHu5WxXediQ99vlvFRGPG90vbCvwOOFoBcph&#10;bS0/5T1Xlqh3XEiSyhVPdN+749t0BhqWzvMwrqHvL2f0I5E9DpZk1RkY0aGvDUhyf9iNZ9bFl1A7&#10;lBrec/vm9XFIOCkKAYXW2im51b816b1OlHiD9Uu/TWv9vUBcO+JDfTiP3WxDVrLkLkKWO+Ex0Iqk&#10;UuJi7iWaZXn12xxechi34U0D+LAVJ01yGqvkhbUSXRUxNnn4aBXX82bHY3XGUfIcNrsBUTjA7m4A&#10;loklgjGTr46X/HdbcHNCaZwvL4gPSURq7tPyZTX6pSo8p2TWWhDX4GolSbcEH3Yl+ZZMr+hGQsB7&#10;DZ7dC42iL6g/L9wUn+Ra6+8N1i/9ttGOYndMlHgd1/ufgVgf8CWhNmS/zQK9lotlBxqBjOcZBbfi&#10;BEfNleXOxVbWHG8HrL4Pi0cZ9wzZx8C1OIk2Sn3uTuhGcLTAfaK92SAwGveLYzW2LyiVSjx8kj/q&#10;PefGzQLjhpLcwOMOXBsjsWfxUlVyHpuIK99bNbHEzAZKL8fPSQYL3DDSSJEl3aQjdJQGiRZxNUWj&#10;qK9FWbgp9LckB8ct/S/DH8nemBjxRuvXflAr/ToQz9g2uWY87QSFLEH8TKlY1YWOEY1omFLdS13Z&#10;cBJBe1p0qpub0jgxEI3LUK6DO96utHvAzbiXf1xJtCyS3vciR73a7FKaSwyFoRVY7bCxkS/2KiPy&#10;jz8hcqx70rxwdQIZtwXgtAvnO2u8rCVpuG3/SKJsMybfZgBdk5JuOGTLehZrwJVGXGJXhk+Lvtfy&#10;WeGorfIy9Vq0fu0Hhz+i3TEx4lUOYjaslNTL1Ucf7feSm/oKQOwcFicTLg+xpDpdloukmyFzpaBa&#10;km61bWTu34pd1MZrXXmH2Au4z+1/nPAjOFbgxF5dfYJ25xLDsCi5Do12/rjr+bhDaxI9KYkO2wnF&#10;ZH3cOO7BsrkJ4Wc7Puc0cCi+uSSWqRa5lv0hTfezWEY8JSDOAfnDSA6Hhavii3CLwyaAiRBv1Lz6&#10;Da2VlC5YIy5OY5i4oEiXNlnZwdGypHrSlei3lXN7y8hdtu72TqDQSszDP+mxgWxA4yEsf2nk95HF&#10;58D9cbSQ7oIk2s39DYRd2oHFc+a0Owo81+VRzukVLnHUOwnJgYy9aSQWk2PHgS/B+iOk1Wcw+oMK&#10;G3elvVIdYqTPADxfSlfEJRdu5bBx7YFzQrgqtY48GTWu/pkxHNo2TIR4ldI/GT8Q3WRxfGP8FoGX&#10;avKFJaUqCWrxxNMrLfH3zIsXHThdlTIWbNqu2I2kwgCAh9fg8MvjehuAkO7DxCpwghznR1JDmRcP&#10;15q47hfXW3e/4DgaPxQD9TyYZNQLKfmGZkLke/gVePjxwD9dNzK1O2v92A7hbFVGZ40Di8DBSjrB&#10;uRNB/uK+GAtHe7RepdVPjunwejB24o2aK/+lVrGxrjUyVWLMZdAHgLercsfsZLScbPS71pU62Lyz&#10;q44hPePdrM7mSLcarSuwfJT+YYCj4A4Z0p0gksbEvJXTYbdFYNS8UWJM8DyXJ2v5Fr0uMu5nUlEv&#10;pInp0ExCdqjD8jFYv9jz25tWrsesHWYrkJbh4oWlu2NBpavhsiOddIWgjghnZZoqouaV/2q8RzkB&#10;4lWKv5g8ED+GcVonp3AQT9ylkpSwJA5lCaqxfd5H7fza7xEkEZHY9ikHzOambNwbn/30A+DePpAu&#10;yN3/cAH97EmjjefNE2rjglaK0Fj8bj4GOKlHs43Mg4R8/WgCCTfvjFw4/g1AAozHnXTUvUJWlkcq&#10;+YOBvLhp4b4vNcMQj94yYqxVCAvHerVepf/CWA+UcRNv65M/oVVsN2aNGJyP/Z7Wi3NaOsmCSLq8&#10;EmxFvx6sFoh+PZ0Z+2PBI4CFV8Z2vE+Az9t7d96NBVaSF3k7gPz2JqFVX6BBlbMBz/NY3Wjmem4N&#10;OWf3g3wTz5OPx11NceAN6LS5G8A9PzV1Usg1uugNb9M6CHeR3M6a39s5l1Q+3Stc8nRIuCuNeo/R&#10;+uRPjOlwZZvj3Jgx0V8B4tbgyUW7/agjDmUH4+g3MsNHv+t+mnF1fFiqLzOuj2kT6WcfpzHKbggM&#10;HCjlP/q1zQ6eO492xw2t5AYY+PmyPUfH4FyWBwn5NvzxO5tFB17nrg/V+ORLxvZUtVQnjQMPkaan&#10;e5204agfWkm98J2iG184JhwWR73GRn91xMPtPa5xbSjaWPkhrbUkzq0BZ/LRbj/OaXi9JsS7V/Q7&#10;SHW7FnukaiXC/KExetGFyCDKZPLvfiA0cDznDLaw2yY082h3UvA8N3fUexg5X82Ekmz9qHrwuCW1&#10;5OOCgyR0O6GQTDcSX4pXx3BNrSFdb5/H07wHlWEmPt0g19z9vMmeLRwSDkuj3uPRxsoPjXrsCcZG&#10;vErz1+RBEu2Or5KhCCqIqfKh8s7Rr6Ph47Z0vT1C7OyuBNCO0u4aInhujMHfh/FdeVTz8ryIYgey&#10;xZzPX2205truBJFovWGYT1Q9WN6fqDdBzYM7LSG1ceE5FypW5rYZBW+OaFrVRozVr7el6qvmbZ9E&#10;7Mdty8cqaVOKVvK8wq3TC0d7ot4tjhsDxkO87Y//oNZask9blQyjN0yMgrMKXqtJ1Ncf/Wold/nQ&#10;wuexnV1E6o3QCcQHdFy45Ms+vX0iXRCZIW/EbqOAwOxfJP6swnVd1nJ2s50gbRTaFyhpVb/eFq/g&#10;ceG1KtAerRU4QuxRP2rJ4/oAX+rEJ6LqwDs1Sdw9h6wajBVJ5XFhu8zDvRUOWj9H++M/OPw7STEW&#10;4jXGZCoZfKjvr8SwE6qI9ptEv/0RhKPlC6lmvshWBIe98d02PonnRY3b8GZXWEkM5vUiXtto4jjz&#10;aHfScLTCzxnGeuxPki0LR8kq6dIIo7IG4SuVR5S6w6nIn1p4vyXSXzLJInsdRUZK07xYZrzg9pLa&#10;iXgqjQxnhOtF7yr1Qz11vcaYnxjqjfRhZOL1n1x+Qyst826ScgA9vP34Y0Q0f8j4/ETPKnizJl9O&#10;yxe9ycTklNhIBFY63o5EEWfHVOZ1H1jvCLHvZ/ASGokK8n657SDCnXep7Qu047CeM+o9sk9JtgSJ&#10;X4lWY67xLR+B5mMkvZwPnwPvtmC9K4SbbbzIzmyzFi5U4VVPZMZ+HCeduHK6XnDUFQiXKbIjgt7y&#10;n1webupnBiOHOW7J+Rl5pCDqQm04x647wL0WW6Y1AMZIVLpQkq6eUfiwhHw5XQ/uWTHqCGNPDOXK&#10;EuWFzScsLJYYR6NEC7jd2p9a3X4EBk7k1NNazQZK58zAzTEyXNeh1emydGBv9f0I8LmKz9F9ui8m&#10;Nb6bAXzmwXAmrgNw+Dw8uQqHvrLr0+4hNe6Js9q247NSAucoOJezAePVqlz/Q0eZ1WVor4NTBmzC&#10;eb9v2M3BiDPXmvc/OF6rl2+L0TkQtGUoXsFaqU8iubNVvcH93IGRWU2LpdG9OneEfwf8J7Dw5lg2&#10;915HoodJ2DvuCitJwi/nbJp48PARyi3N9d19RNcPOLK8SCnH0NBr8QRtdwr3xpYP52tjND9tXpH5&#10;ZuVz2/70BMm3RLEeu+1GY2PDeCtTmkd3fikCC+sfgieeqsaYqLXZPb1w/K3CvRkJRpIaavXyX9qa&#10;LmFCqCxSlHTvkS4nVGwRlr0XqFh3qpVEf323ld8EpxAa92Bh5BUEIN1AWk2BdJGb1GLeKDsK5g0T&#10;U4DrODSa+ZbdhxxJAk8DFQ9uFC7D2gULr0LjCVJZK2ggpWGfZsYH9ZOuHzdHHYmnie8v6YJkHheF&#10;4+IpFbV6+S+NssXRNF6l/rA8sOLgXi7+kdyJl+OJg307TEeH9PuTVuJR1ldaYya05tXYyGd0BrqL&#10;LNP2NZmWQWTlYs2DjWYL7cxlhv2G42g6OcXbw8Rn5RROJkeJ1DdWQ53l49C+RRe4EorxfzIgMxsA&#10;KNLSsAUPvlIt5iU9dpRPCMclX8QW9w2HoYk3al79w1opSf5bE4fhxUw1r0dyl0saFiouvFGVSoQL&#10;VfFh6AS95ueulpPhxtiSDg3obg419bgfXWTUSm3Mc9JyI/aryFtT0u4GOHruhjMNaK3pdPL5N1Tc&#10;fS4ti5Hovd1Qkl1jgXuaFfMcl1rx0NrS9jHwoRE/3bIDb9eKjaqaHCrCcVsNFepw1Fz5I8Nubei3&#10;5Gj1o/JIyZ2gVqyELEJ6q0uOVBnUHLjgiAgOUvh/VsnSYtFLa3Et0q3SHpe5x/q+inMAACAASURB&#10;VNoNOHxuLJu65osP6LTcwyObGoTs/eSAiLnMMC04WrPZyreOX3L3t6wsi8Tv4EF7uCkvg7BQ11uj&#10;3BMklQqbAbgKXq3BK+54fHrHhlpcWhZf4I7mR4bd1FDE23r07ilj+LL8n4kPpFjl6x3iLi4r1Qu7&#10;Jc1e0HC6InfepKU3Yhxab2JSPXrd8WfIxeFN8e4cGrlI86DRaqPn1QxTg3Y03SDfGv4g+9c+PBBx&#10;nuWTosbiO+AUMtQy0a6tlcAqMnA+Lg0bY//SGHE4FqDlLmgMX249evfUMFsaiiYqlYW/oLXWWyPb&#10;q0uFt7HagbIW79EjOQYwHkOqGpKhgCUHPu7GLYSREN9dxP8+tyS19iksv1j42PvRBh63e/1GpwGL&#10;eBXnQbsb4MxNd6cGBaAcgmBvNivT65o3DXixxeKtMW3vdFkCqS7CAWcqYvM63vGxu+MxQ/QKVJey&#10;o+B1pbIwlGXksJH875d/LJgAvGK+DI9INStj8ovmdQ0bRnReEPI1VqodTLj9xFQIGZYdSRSUESez&#10;MuCYNngL8W9Gww2/t8B7GkjGZ+d7N5Yg1tTnmB4cR7PZ7rLs7V1WViuJ7ulN6TxLnMwetuFYddhZ&#10;4SmWgbKCBQtnR91YQTwAHvpC/CVHzOdzwzsKrSfgbJUO/X7gG0WPofClFzQuf9VzSqkLmVum6Nfw&#10;IGNWXHIkUs1jijzohq/V7h4DgYk71YgL0YFIwXLgcH7hfKHjHoQ7yB27OuVoN7Kx3WQOdNtt9Dyp&#10;NnVorel2u+SxMlpS0JjmCRaj5Ejb7WtjaAx6owKsX4al10ff2B7YBO5F0IiXwyUH6iWpnupQpCyg&#10;LJwXz5LUWp8IGpe/6i2+/htFjqfw1ecoV5JqSsnE3erBQq/fRIhQKyAuV3nYhffa0pe9m0zQCFMN&#10;1Y/kJ+k+2/F4tUQJZSeOfuNe7hfKPmJeNzwi4EFHytymfU1EBhZyvp1210fPs2pTh1b5k2ZLTP8c&#10;A7n+OqFEjWOBoyAapyFlL+4jJlVX26IjV1z50Sq1i71f9IOtHhTuiwuOHeUWTrIVJN5fKoH6XUBq&#10;cqCLmZ1/Hm5fLpUcKdbe8OHDtjgR9c8q9ZE238Sn9EBJbN9KOnYmCqTSoRPXAQeRkFE/KQfAgcig&#10;vNHl++uxx+gszEC35G907vrhPOKdEWit6Xb2rhdwmb7OC6nkcHdsJQ4vwcbdMW1M0EC6Yd9ry3Eq&#10;Jd4lg2QapeBxfgsJgT4m3Lf1ZajvFm7Mj0JSQ9R8+/sdrURGNBGUiuujm2k1xpZWm6DkAI4s3T9p&#10;y4l2vAxHkTuXq4VUD5TgXEJ2rvxYZMnQRgZUBkbItxvJMlwhDm+RghOlgFFVqg2g6U/Hi2En5PPe&#10;NYQoKjNws5hDiLfd9SlX9l7slh0JLKbRPpxF4m973YyjxtaT+tjonoxXHxIWkSyfdOXad+NgLvt3&#10;iKVGKzxirBDy6WGsWUo1SbJpB61VPWq+/f3OAv8w78sLEa9CybTNRGYYwuz8KzUxW74XSFeK66SO&#10;SMmH48YeB8bC7Y7oqCVH7ljdcPC8JoXYQFaJi8N0/OOJB2cXIeT2ZpdafXQ1/9YMJNQSGCNyRx4E&#10;nQ5azaPdWYFWCj9nWVnd6fWWnhYscu6vd6E1jvHsCy/A6mU4WJx414CHoayGlZKb08AbkxVZxzdS&#10;J3y0ImVtQ8cf1YOwfieeUmETbsxNvLmvwHv3fq0OfAeQZqmGrH9dRmr13qxJc0QnFKmgv1ZRK1nW&#10;lJz0A3JUWn2bFy6S7T/OGufMJ0Mdcxb3kDtmf8Q+LYQFEmttP5zruzMEpRVhlE/oXWD6UkMWngOf&#10;jaWdOElYPcr17BApH73YFS+JrpGV5yBzHWOFX9qhkPKLVZlQc5pRFcJDPXaRwHfEHJkLuSPeo9UX&#10;vk9rJeshEw4lM/SjhDRHUJVlwsOOkEjJ6SW17IfpOeJidBu5axUaEb1+E5bOjXzc9zvTr9nNwlpy&#10;Swd+EKDUvI5sViD1vBpjzJ66e5X9s4fMA1fLqPY1bwz1t4tnYe0aLB/Z8SmPgYeBRP2OlvzOwFWn&#10;TaVGz5ExQEN1OeyFUl3GwGsXrXXlaPWF7wP+Xp6X5o7ZlGP/tDyImyYqxaoZ9sJJ5E50vipRbcuP&#10;TXL62M0ilQmuI9NFv92GGybPSI/NeFvFmz2ySArIZy1ozDtbLYwsepau3jlE523nS7A5arai3pID&#10;n4+lo62O3IZ6p751kVlp73fgZlv02Zon0Wv/aRwZuRG0Q/FLebkmTRkTIV0QDozCdCZbwpE5kDP0&#10;+WYFTkuL8JbMMJkek2Vg2QPfg9sG1rpArN1kyU6reHltpTbvYiR1eSfdHbq3mrdg6fTIx/eoPf2a&#10;3UHI0fwHWCKr8Oa8O1PQSuGHUa7mF1eLVjkrA0NcLTLhI8S4fSQsPwebj6C+LFNo/DSZWBpAtNDr&#10;111x4XRVulz3B8ugPs/eCb8iXPlde95FcxFv2Dj5H7pOUs0wHplhL/TLEI+60DHbZYikj7zkyBfw&#10;cVwNcaycnTkWgN+ChdFOjZuk9cezAmvl88hzSKHfRc1aqD4HSqnc04crLmx0R61AHx8SB7M7XTgy&#10;cs76ECv6EK02WCVSwqApFCDRbTJBeKkk1/tU/B165YYajZPfyyK/vNfLckkNWqk/Lo+UlJFVRluu&#10;F8VJZMnwYjWdmzZIhnDjkc+OhjttkSE+AzrdLhwYPdp90paTbJZgbP7qiq4fzCsaZhBKKcIoH/FW&#10;mbJhzgA4WohwHE0VXQ8cR1aV/VYi1kp5aDuQiP+52EL2nJ6iqU5lSTgxDn2MUv9pnpflkxqU+p3y&#10;IG6aGIOb1zBYQty3fDeVIZISEtUvQ3jyRT3uwmq0wJfKo81RS6JdpWZLZjA2f3WFH5qZ06bnkHPK&#10;5OxgKzFb5x+kUe/9rkSeo+A5VyoVsi5/Udz27yg4FCfUZyc9fAjsbTIG6b8zz6v2vGSDjY9+h1ZK&#10;1ug22po7NE0kMsSXq3C8ko547q/KUbEscNYb3TX9SVsiy1k86Us5yTSKotlKi8+xBaWlsmEvlJkp&#10;pWsLOtaeH4+4nWXi7lRkOELLFxI+H0e3zzFLpBvDqwo3AlqpI8HGR799r5fsSbyOcv7o1v+YKJ6r&#10;Njs4CbxZzlRDZEYGWaAUwfKIJrm3Eb6axWjR2ryJNTDGoObEO5NQShP4e0+k2Copm7UIAAlM7o+h&#10;rjep7T9SlgkUL7v7axdZGJXFWG4QOEr/0V2eDeTReBXfK//G+q4ebxnZuJA0ZbxRlRlNnRDaFg4q&#10;8c4cBY+7sxntJsjbJJ60Ts8xe9BaKhvyYFa/Qyc20GmMuJ0XNHyl8ylnmMHodhD0QeHGJKhR6vfs&#10;+ZLd//zNCtLkERviuOS/zKeDMtI//k4FDho45Y7m5vEIkTBmMdpNkDffZ+xcaZhVKKTGOg/0jOUZ&#10;svC02C+OjHIXojtj2NB2tBDvl5tIjfCnVla1zaG3WBJutFtS0emYO3fErjeUqHny647WcbdaJMYQ&#10;TxFeCK5AebQhlg+D2fFk2IaYSHPdCk04Z91ZhiKXxgvpNIhZqeXNwtPQ8CGsjhitVp+H9Y9hafT2&#10;h434pxWmXheK3svBWngQJ6pfHKY0rVSDoL3VxRY1T359N9OcXT8bhfrerf8xEZRnS9/dE0GLUSZM&#10;tIm7YGbIgSwLiyxZ8twXojCcl5LNMBQqN/G6TprHmDkouSHcRRJhwyNJWBmKuNda4Ani+73pi49D&#10;fFi4evepKwpJEF7ZhBfrBXtcy4vQbcaqADjwe9nFNGePm5L6Lvkn6VOcTX13IKK7UBlNkr9foFRr&#10;WsgbxIZRNLvi4BygwOYkXmeGpQYQf4TVLjw3akNFZQnCe+DuHPWGiGnWZjyhODRxQKL2Jtp+JMbo&#10;lZLY0n6lUAHXQbB3trjSoL+6G3Xs+Ldr1/5pGay8Y2vE/uxpunI3H0J1eH9PkDrhaU4N3gvJCZYH&#10;kbGop+n7e+agsDlNGBxmm3i1krzI2t5P3R2VE7A5uEDtLjJZ4sOOWMc2fNlv2U0dDQddG4mhWBCJ&#10;xWwnTN3LgngV4cQVTMUGe6rYIjK5edpTwqGDseP94MKZC1/Hxm7hUQjl4kv2mxZq8Zu3xOE+KX3b&#10;+P+zNxYLjGVlbzSj9LM8IralmHGuynt41s5LGmYZivwdaQ6zZZQzCJ6GhxEsj5QfqcZElrAHPARu&#10;t1OzrDwRrbFyIzBWKnscJfJh3RE5wUXGeN2NYDO2jyw78KQDz+UfxiY6b3cTHA+tdfnCmQtfB35p&#10;0FN3PGwT2e9JfVtNYX+GVWSkxmrfHqztvVsrtt+ZlNrOEdnfJV9DDylaMQPXGnwfXh5xkOXjASOK&#10;Zg3WQl7ZViLeOWYaOclU53/q1OBoWfqPbCpRqiNh0FFuWFhtS1fqbpUdWZI1sb9L1YVFJ55uvMPr&#10;XnTg0zg56Dny+jb56+Qp1aGbFtOZyHy3Lkq8YL8nprf4HRbTSxuA6+WsCBjwCRY+sZSMeY9CRPgp&#10;Dx/tGqQRI6+5+DSRl0yNnRPvTKOAbvs0fI9Ja/0DRnQLqx2H5mfcrR9ltSsOhJb0s7I2JdkwDo4r&#10;roz0WdbiVFjkMn5OwSVkO44WuSS/1LsM9h6xoAHwu3d65m7HFCvaSVhV7NbVDnfWWKLYys3a2P+A&#10;TO1x8rz4gc7+cg+4cQ5w0UmXJsPgQbL/p+AMzy2FzHqINEfur2iG0w49KGl4EsKxkQKYRWCZe35q&#10;x5pwSDcuDau60u22rP5/9t7sR5JkS+/7mbnHmmvt1V29L9Xb7eXeCwkkRhT4oBlBoAiQ4F8wFAUC&#10;EvgmvfFJEAQJEilAIvVCYAi+aARB4Aw1A5EYjKCBKJECgem+t/v2VtVd1dVVXXtl5RabL2Z6OGbh&#10;HpERkeERHpmRVfkBWZVLhLuFu/lnx87yHenSMc/1CXLv10C7UFJF4LiyfyfHRgVHX5L297/UWovJ&#10;aGbTZ2jHoxtBJkZk3M4gluU+0ErdKuZWL+u2CKn72Vgnfu4ugHEqRQpAyXXx5B2r+Yl3O1nuoFoe&#10;p7z7bKDIbD0B9gAgvtRODGk4n8fhaf1FrOnvv4mdK2HR2rvKBQkLMXml4WQiA4AG7e9/SfPNPx9+&#10;2UjiTdPkrwSBu1Q2gWqxNLI997ZkWDsX+TDdFGLnb1mDiXfFIgR9H3gayc0MFLxUF4e4RUqD4xRw&#10;/t2N+uysaZDJchLcDJbpLd5pI+anWH6ckM0YODW/R8A8+UW9QBG4jAMvAv+zBRXQbiEcgAJlZ5Dg&#10;rDYhbgEBWmuVpslfCWA64lVK/cWBX+higbU14Ooa3HXdP0PXH8knV8cGfojFzXC2Bi9NOJZCeDlE&#10;Vp8U6bV2fvhF/pNEN6D+yriPdij67fZOxMwugGft85ziRKCiYSeBy3MYMkkusB6l8O6CBBJ/Ah53&#10;ZXcNbqdd1FTXg7GlA1zqMOZyqI8Gfy6eSraKqAolIdweoZ1bDzO93IepuCUuVcYr/e4kWduTka19&#10;POw2MHtGw3ayxCXCQ/A5iQVevbjBnOLIkA8uLTu0kniPDWdf+6tkLshAQZEMr0noIbvz7VQyMCxZ&#10;epp3aVwuzAXDut/q41GvGkO89lz/QVXzsVBI1sLHryjeZ6uVpIDZQKzZH1zHiHMN8Urnz9yOoV6R&#10;izFe0nwP1HzlMp0TRLzwbEXCTzEdTgrpQpbdsAWcm/EYNTKBp8RKXGgW8YI2sAPsJRIjilNJPw3V&#10;wZ5uifMpX5hlwMo1g5Sn7hxCZQNF3geIN979+i9Uwoqw14yBtXG4Alypy3b+QU8ihr6HWqBhRUtA&#10;basLj4ykhLxSkZUpcH9rTCLFaBuas5c1b+OkE08QS01r8Z6kz/Q8okg4eMpmFUuDUMGOhXMzzsF1&#10;3LVxba4eppKTexj2kXqCdiJxG4PwSKDk/1F5+goh914C78yakVqp5wRzVJW9G3+RtTf+n/xLDhCv&#10;Vvrf7/9gUzlIyTiPiBzvAXdjEbPwnUR92R+Idfu1awNSDWSV2pxk0HZ3YX0ON4OdIZvBZls/T4I+&#10;w8JnXSwKRZwHSinsMdpKcm2Gz6+ObUGwg/84qIXfsykGNN1LjwC+2GneeR24TsSzKsoqxEWZuudz&#10;P4FbGl7NjSFFFMh2rJBs15f/6oxTDptr1kLHRezfaxbJ3x1CpT4gmINK/j1gMvEqpT7MRgLo8onX&#10;Yw14pyIN7n5KYScS0987tEOdZUVY9/N+AjvhGOUga5jjctGODzbYGwdjs9pupWRChEFW+hmbrBVR&#10;oA9md5QCVcDHawxRFJEGAUEQEAR64fxirbQbSo30etNKZQnS1mKswViL1gFhEBwJCafGkCSpVExq&#10;5TpyyBJmrRWFMKUJgwB9BCLMxlqSJMUaQzplp2HD4taG/LzWbl77BKfUSht1Lxvsd6qHQQORkZ3r&#10;rI7Ac1VpYBtqcU/uRPArI1wRudRTmWNi0Y5KZR0Fa+X9xsixL9UnJN9OCz3IQQZ+NnyZDvp4Fe9l&#10;3yvmkVWcFjXgjQBoiDDFE6ddXgsGSwMDJRPje2cFX6jl01TazLMJS5AbUJ+whVGI7ydKZWwX6pKP&#10;PI7qU8R9sZXCfiSTtEz/sU8knwYbm5tsbIpKWavVpt2NQCkqYVg64RlrSeIEpRTNRp2VlQbBmJNY&#10;oNXu0G53SI0lCEOCkgnPAkmcYK2lXq2weWaVamV8mL3bi2i12/SihEBrwrBsp78iTVOSNKEShmys&#10;rdCsT09JMeW6jgbmdQgX3bweaXKF8qxsI8URLZe1NLG83o11h9nzbi8Bd52PN3A+WbQ8Y8P+2UlI&#10;TaZgphAeOVcTQ6480duVwQHlOdX/6kB+Z+vaNkqLQZnGsHbgPUeC+8Cjnlwk7wf2I/WE41u8bzbg&#10;UhLRME+g+sJM59sCfuxOEN2wsn2panipekhmxQikwC0DO72Dn2cWKMT1Yqx025gFnW6P7d19lNZU&#10;SiKXKI7RSnFmc4NqwWMaa3mytU2SGiqVSgnkokjSFJMmrK6ssLZSfDe0s7dPq90lrIQEen5dMGMs&#10;cRJTq1Y4t1lI8bUPr1nQrDC/6TvnvE6AH6eY14nLXHpzjp3froXvIqjr6aUxE0e0IJeqGcJKKCS7&#10;UHXxva8hELPbWLOrV64O3Owh4v2zutm/sqe1kuI8a2Hl6iKHdyi2gAeRTA6/nR9GL5GV7OPm7BUy&#10;t8gmTx59a8DAC/X5EsFBRDe+69FviT3rY9xNZBJdLaHQY2d3l1Y3pjoH2RlrieOY9dVVVpvzuaei&#10;KOLJ9q6zfmd/UqMoploJOXdmNoLL4+HjLYyFygRLeTIUSZJgjeHihbPidpkDd4EHHZlDwQyLeN7K&#10;fbEhFuU8aAPfT5jX1ukpzFf4sM1Ou8KNcAWM8IF3L+Q1G7xvWiMB+qYr1jrS/uita323mjE20as/&#10;rcFf7vchGyTevRv/DoH5l4DLaKhD7dWjHO5YtMgKMoa37ClABB/M0ZnoG0feeZ+Vz+VLDbxbn90/&#10;NQrXXBsSX38+NaykvF1s+GZ45SCOIx5t7VKpVgv3l0tTQ5qmvHBx1oSh0Xjw6AloTRj49JzpYC1E&#10;ccTG2iorjfJiFNu7e7S7EbVqUeFSRRzHhIHm/Nny+uV2gG+7ziApQL4K8eMa4N1auV0Ux85rV+b/&#10;QX2elkBd2L0G6x9xH0kLS4x0mag490MlECnaTY65O2TvFsRdXzoMqf5L+cyGAXMiVdEv+j/YFMLl&#10;aWy5ArwdwocNWK9ANxarz69uDTXfFjBKB0V98qT7ccmkC2KprlWFRIvwXDuRGvUySRegUqny4sWz&#10;xHFUqEwyTQ3GlE+6AJcunENZK90zCiCKIs5tbpZKugCb62usrzToRUV6mCuiOKZaCUolXRAL7qO6&#10;zFOfd3r4aJxAFfBRyaQLMq9XKyPmtYvP7M519HqfzS8jfPBeVVxtH9Tk59eU+JGPnbnCqnCoQ6qi&#10;X+b/PEC8iuD9/g/WQHDswz+AEHhNwycNCW5FiZDm+hwuyjYuQTv3Oy8z97PFJXXwphZ3QV/wZwIU&#10;kiZzeZHCIErzwrlN4iia6uXWWpI04fKF8knX4+L5s2BS0qlWA0UvijizuUatuhixjdWVJiuNKlE8&#10;XQZCkiRUA83ZGf25h0ED79flGZjmEvXnddmWRA5vBRKkHp7XgZad61zQXrZ8yRFUyXUdRhEMBMsG&#10;HWiKN/M/lFectxhcAT5uwNkKrNnZb2m/rXNulnQTeLU+v47zYbgaZv62SeilYiHP33N1MlQQsrnW&#10;JIoOJ5Yoirl4fnGk63HpwjmSOD50Kx3HMc16jUZtgawCbKytEWpFkk6+acZYrDWcK9nSHUYVeLkx&#10;3e6pl8Cb9cWnKr9bcX7d3CUKVdbld2YozTyN2I8OdQau8gC3HhQ8yxqDquUnXo/X9BNqdnRvpmnQ&#10;YbBVdpTCRu3oWnu+XpPg3Tj4wMFbR1TK3Gw2qYRqopUZJwnNZp3wCHJdAc6srxBP2OJba1FYNteP&#10;phP2hXNnDs27jeOYi+fGqY+Ui/PIwtybYAxGKZypLzian8Or9ayQAZxs67zGaqUBpjPnQY4C9eEc&#10;t4Gmy8PEmzNfvC7YCUBvD2qzLxKdfOGEW6XnSXspilVgvTp+UvZSSew+Spw/u0kSjyY6a8Eaw+ba&#10;eNWMstFoNAgDhRlTMRLHCWdLyF4ogrXVxliXQ5Ia6rXqkRRheLzuNE9GdnRxv3vtCKvyNpGsgsQX&#10;GuHSQOc5aG1FglZLj4ChfcXA1nCQXqzNFsMZ0l2+iuHrGL5LpBz4yBDtgJqdBOJcYCIycPZI804E&#10;L+rRxRDWyk2aLTt5HigatXCk1ZukCasrc6SQzIjNtRWS5ODqZK1FaSkGOUqsrayANSOrB9Mk4exm&#10;0azY+RACm/XRu6fYiATrUePFUM4N9B+y+RwFKxC15xvUUSHPoXluJUe8O7f/9Vn6DX5tlgZRAEkq&#10;F3m3JwGrI4PdYNYKux5iacYupzFJ5s/VnQUNJC2o69pM+69ODGvH8MAAbKyu0Ov1XLqY6aeNJXHC&#10;2jEQb6VaIzQJKk3QJu1/hWmMDUvpTV0Y9WqFOI4HrlGcJIQLqRE/HBeVzOEoN4eiVJ7NeXN1Z8Ea&#10;spv08zq18HQulZ8GpL2SRrdgDBbcVNj5se+97JsIG2fOfIR22erGzCSOo5CLnOjp0zm2yNq5F/E9&#10;3UhhuysKbKvV13i70EgzWKBZlSissTKYY+I5Llfhiasi8ugkcOWYhGR0WKFRq6KCwMvHYK2heUzt&#10;ObpAu75O1Tfqc1DWsK/rhRS+ysLmxjoPnmwT5qztJEnYWDv6hQnE/FhvuMIC9ztjQVez5+yocbkG&#10;O64AytjRvRgLQRWffymu1Nr9D5LH7H+XuO810HNVsUplOsC+88V7RRK9gmo/l1drraH9MfBnkCPe&#10;1PB65uc0EBT7cBapow7dB5n2Jv/Qon81XtsYL4Q+CmEIVs3kFemjDrzrP+oxSyeeA84NbzSO62lx&#10;KDv3dB5EwFa9fqCs2yLW1HHcPqUUl88fVRh2Orw1bGwf87y+CFz087qEsdyrvUdqIFJZ1oRPB/U9&#10;Gr0/2XvKfEVbfgxebc0v2F4XRue+98NN7fQCWn0EofP7yIdPDa8Hw8SLUq9k77CZpNmUiJEP5j/A&#10;tPZy6KpNCvWvlxESKFnJmiekMeUp5oMGlEX0+XO/t/73p3gu8EiHJLHYJH4eDBtfFlE69HxfhblJ&#10;/7CUzwPQQxWXOY4Ns9/lUkStKUy8KYjaH9PnQyT5YalipYRdV2mWuHLBUzwfUDiSHXA1HNdoTnEc&#10;aGromCm0s232n8397KH6/0yG95GvFa0n0+FgEUWOY3Ncp7KCKAtF97j5xWDIBTcWHdxWIZDk6iJn&#10;tO7hs5wS7ymODkfpR445dk/TUiLVTmsizdwLHta5FJTKfMl5N4KPQ1VdTCedIG7sCXe9Bq/MVF5d&#10;GSL7jGP7xKvz9QJKUVTKInFv836TbSSPbxJ8G2XL7A73ed57ilMURRvZzR1FWvUus/cpe5bRtGJs&#10;NarCIRXEDWXJYkyKLM/pQEYtsqjdTiGyg8VTIISbGrFwX63Ns/gNtr3Ic6xnV21gfdByL6il6r9R&#10;Yr3+2IMb7pehkm2BUq7fkZJVJzKiYgTij9kia2QZcrC6Yxj+I4XPGPHucXTVRacohi5HQ7xd5iw0&#10;GMI+k5rEniy8zGNQEbMW0G8DD5yyWT5g1ksloetMXdoKzU8rgxzqOFYDJgTY/enfnFnd2MzuywwW&#10;r0/FAFl5qkEm3egVxIyVzAf/c5gTNFbAnZ5rNpk7rnXRxKrKOoKm5HR57eEEfZKQMnsX1VGIOFql&#10;pmd9e5xyNBItLeSxLeP+WcRSf1aIl8BIM8mCE+0n4GEHUKIZ7KU0e66hwpkavFKqEXeg0dvq7k//&#10;5sz6lX/7SQhQq69cApWrQCheLuyDa6MwqUFe3gUyri2OtW7CG8mx0ypbqVzq7TMDX9VTli9xj6Pb&#10;rlpk/MuVXFUedpGnwn/ORRFZgsz3CuXcv31OhJ5XAdTB7Ez1SgPcttK5XCvpMKNdfq4XFTpXh5cW&#10;Ms5hJ4daEa5FiFdX9AZqvrqBPScknjoHi3dolwGl3DKgRiwHthyCWhb0EAtnh8N95Ieh4453VGhR&#10;7vZ42dAlsz4XaUFuk/kqDfM1iQSZB1WeJRdWKD6BCYiAO64lUaCl7ZAPxHUS2SVfqh9xKb6ipivB&#10;Jjh/grLhqsY6gUI7U0VCI8wI0LsUOkNJ7SOP6gNyDFrG0xC3d6Y/K66GHWRh8VvMedFGrk+XowkG&#10;dcmqgI6ntm1xeMrgZwqYLoBcFD2EbP25QsTSvjDj8VrI8xEgBPxsEG8wkKaVx3Cnmny3Ya8PfKU+&#10;+/UsDOU4FYXGhsYGK+Dub6jNirF6LoW/l/tHOwiLTCa/hfLleR0y32/+K3Xtmju+Sd3QuPoE/yyZ&#10;umTWLsil3KJYJV8eMYPb1aMIBnm3zw7PVjQ+Qq5n3tcakJFkmQv/DoOuGjgLAwAAIABJREFUM2+U&#10;zGqttsjGHbjjH62G2yKgwQ4q5+0Ad31vxmCovbsVPrlUK65XkS8r3kYIe1baMVaFoTYZ8abGrqjA&#10;hovatHuP8VivsZ9dY5AySNyx+74F0H42wjlPGFy3NPLAzxpc8Q+wv6xFKwOLYo9yt8fLhGEy9Kgg&#10;960s62kbV5039PuQ2azVbQafuUUtFseJx8D9nohcVYcJ18FXuVpk57JPJsHaTbM4U15lzub+979P&#10;I6iszxPDsGFq7EqAf9YVNUTa3WG5TElP2sPX9AJA/A3wPidGO3gEOmT5iHlUkIenaKufNoPBOW/1&#10;Lop49xhcO+fdHi8Thj9bHhoxANrAvJI4hy1WIULy0+4kkjHHqyA7qfMzjHF5UOFO+B5bLguqFkBj&#10;wuPvd8yPetmi438X5NPG8tWQI47TqcyyYA04WzVa1cEfR1EdeMVy8e5k2JMfr91jtEWlkBtUtEHg&#10;/ojjacRyWwS8L9nDE9V8jQ2XAx0m+6t90GpePGXyvk0ju71pg6VbjN4peY/jCVG0HYl94KGuUNES&#10;W5rWRVoJhKQrLpUsdLUFA19kJcYpQuxpLg22cLBaHfipBn2LVwVO56voYZcEJ3fjNLwdHIbfZk4r&#10;qf10zPF8kG2Ncq/WY0YTRtFxLyMOuzceAfOll3kX2mEuJb9zOcyF4wX/xj3NFWS8xyNcOT9qADZz&#10;A4xyEfi/96Ud/a/twdfk36iVy+/Npa36WgIbzOvUtMrrq7rF3AYnm3SPQ4m1HEzjww0RQj3Mt+SD&#10;luOOV6Vcn+RwBH4YFYSYT+q2dlr/esB86WX7TJcF4v3nh/lo9zmcnBeVlXEUSABU1uYo0Fk2lC//&#10;9VoNxorWdg25blWya+djIBq5/ofWBJSSqmPD7FBGV9AnlLmUn44nz+r1CfmHwQdFDsM2kyeO30aV&#10;FWgbF3Ty8D7QkxhoS5h+KffXdVbETP9M+7Swcf1W2kz3JJSVsngcaAAfxveprB1Hr5i5oDAi+yj3&#10;SI9JijvFQhEx/XKhEVfBOHjr8zCy8NvMeeEqL6c630n09RbtQq44uuqwSWM7zCedh2LynFpexFTS&#10;u8c9iNmgxTHi71HEfIv2QtBCrLh2mqnKN0LZuvYtNqUZFKU8OSjiIPHW4zgMB7jGwVtnKfPlgXiV&#10;rmnPd9KcQQPdsqaA5Wjyag47T5G9n09ZPOIG1uVAn7Q9FCDVaREsaYHRE+BOV3w4QZClfFig04NH&#10;KTRr8G6AkyZLOFopmHJQ5kqXMv3N9NbzbO1Bs/NNe8U1YomdpGBOhekXjGl2Goeda9pqv4TJ963o&#10;nFo6a2sqpIPZrycKYvHK6K2KyOv4l3g3toCbBQzSawncaov6WLOaqQgFLv2j5n7fS+CzCLBnKL4x&#10;XA4ETG+rJ0z2kxa5Zd4rPg+KvH9eH+hx4QyyQE36rD7Fa56A5SZZRec4WHeeFSaTfBE68sGmk4dU&#10;pApPAgaF0C3WJuAXWUuEys+v+R6TFLiRwF4ksS9r4bXm4VbBV5HUU69UD47Ap4z4xOd6AF0LX+sX&#10;eO+Eai9tAo8QQp10bRJGF5DMijK2xUUsvJMZ+hRSuowYDxGDPm1vDQeUI7RyCXGr5c/jFyxvUW9y&#10;eJBy1R3nMPeBz45YZDXj4pCAOikFUwNMZrC6C454g4pum9SkZXjhHgJ3chYrQDeRyTup6uZaLKTb&#10;HOqW0UtdHp0bWmqlNDBQUFPQ1tAimGvbfFwIkGvylCytJa9pbMj0Fg7TbKgiD+005Jww/7a/ynTb&#10;Y+9PPpkPuJMNdN/HZK3BK5RfqO5Tu3xaoCf2It7MOmIVt5DxDdOTJet1WFS3YHmQFO6CvhywaVDR&#10;bXDPTRKblg7U3Pv1p8CdlrTk8D2OQP5/GMG5Mfuau8B+AiuVzKeWWOl3dLYuJbN+8u0Dt2MhYK3k&#10;Azy2sHKSIjc5VJDP13NfTpMZjZDbYVtLjw3Eep6kXGEQci6jqOEM8IDJuY/+fCcxV3QUFkG2oxAy&#10;X/BlzX3tcjBlTCNW8UldCAFI4xNk8eagVJLEcTtsuPtrVdqCIOlvcOxsroY7PahV6Peqj1MhyJUQ&#10;mmNmUhe43xbruE+6Rr7erx+c6KvAmxX4piuWr1YidLGcYcLpUWP+XNcLSGWTVwrLb1e99XSR8rb9&#10;l5CHuzfhfJc4WdkMzxJOctXgRKQRBCdEGMt35ZUfEqskm1OIN2UPTTzuvdOggxBtsyqn6aWwUZXe&#10;RZNwvQu1HGmmVo7zYWO8H7KKK+FzH8nMtk48k/DWDmTbVV+Zswj4hzu/hZ2oRHeKU8yLJILqSXQu&#10;EttUpD00QNXWHmPpZH/3nrnp0SXL8OilsFk7nHRvGNHUDXMmWDeBtyaQ7iioU+IdiQqySB3FZkDl&#10;zndKuqOxqGzzkyx4MxOMj3wsO7zj0MHSSa19Ao54rz/+9gEqV9Bkvf0yPfq5jE604rBivifAdk/S&#10;w7zl2onhUuPwmvc9XFPM+Twjp5iAk5mgt7zYpxwVs1HYXtBxlxeWk1GEngySk2K/cebhA3DE+/bb&#10;/0EPOzwvilm8+UofywDPH0AM/NjJWrt710Q9gCuHnGcX+KEn7eJhskjLKWbH1nEP4BnDovrfeb3g&#10;k6q7MBNMyskg3iEOtezBX+7CYJwlk2udweKt4togOVWgh2NelwBfdaGa63ycugyG98ZkPSSIhXwt&#10;gRtdcU1oV80WA+fTVqGxPitIWIwVZRlMnTrFfNgn68JStm5FB0khe66s3hMjLZMMb8f7HJsRr+JJ&#10;9r2ntOnRxKWQuTzb7Z70sc/jHkK6YeAqfXFCHbEUWIzCQ+DzfbGQYyPtmT1h9wxUDZyJ7xYe77OA&#10;fcg75kvDU57Dh3mB8DoaXlmsLM/YFlm7Jc3iXBnLBXuCiDdmoGFkjmNzu3R7L3uBApMUzjtarYig&#10;jVd5f9KTHNtQQexmW921mvd+3VYsgbhxBQLngTv6YC+lTiLS7R/VcFuPacsHnh34KqcyZRe7ZEUb&#10;BknEP5Hx4yXBFoPBRt96Z95moBGDCiUhQvDPRhfhSehAcEIKnU0ySLw5ju1Tq7XcyV7giLcgXg4h&#10;SbIVvRrIl3IaC3W/PLv/2gnUNLwxIQyukWq22IhoTi+FdiS5wT/3bBM0wT5f7gbfHLNs2cVdsuWr&#10;LAnJ5xW+QWt+evsWPvPuz/L3ySPkOdil2BZUT4jckhlUdc5zbI54zY/9VygNaXHirQGXVqDdy3Jr&#10;vRJ8nviNhVYEdQ0fTGGqrYQQO92HszX4qAlv5yNqlQZ0nx+K8BVu/uaV1d9sl4ObHN/94hTFscfo&#10;1LoA1yF7RuT1G4aP+8wH2Xr78ryfBKTJgIpanmP79BX2kq9MPbBaa4XWUh0yA64AtRW43XEaC7mm&#10;QsaCMRIce7F5eMqZx8sKXlqdUAGlGpA8mmm8JxHDnR/y7b/nqRLrclCtatruF6c4iHGeyHlF0yc9&#10;mc98ZmXchfoJaSaVRn0VNWOMDXvJV94XlNmN5z+8zv51V3w7m6uhfyjgfEMsJd9qHDLtgVl8hpMJ&#10;ZfW5SeZtM7rzg99mHtaXbRwmXT2veHyatlcMvgPxsNUbM59WQg0h7mHVt5Op0VcUMT7TP0YMDr+h&#10;14hmydLApKD9U6NSzn943f8p/yylqL7hVAqRnWF2IiiMORaKk4Qu47ev8/gNJ2nmPgNSGMeCFYQc&#10;85kMCskYmVdH4SISpMvfc81JVhybBhbUCg9RPEwgctFlL8hlY9howpvLUjo5WDzRIbc2hkMv3EYp&#10;ZwyX0SDmCKE1z0MM3jD+jsy7VK4iFpqPgfps7mf7ii4Wee2MMhGQia+ftLZKs0PxjX6TdiRWf3PI&#10;L9bDZU0tBYbLhe1A3HM4lnI/90JOSis8C9yrfcAJ7R5VCA1G+/hi5l8iVxC/exPZJjfcz8+sytUz&#10;gueDdOGWhXYAK64jDQhN9b8obnyYGd4zHbrDXoP7+R+Gd5C3gH9r4M1Lbu983hXtXrSmauDcSWx1&#10;UAAryETxvl6PCuXp3p6QZJ1TPEdIgCedzMq1VlJLNdIUwSIu1WQK838XeJBILUDiIqC+rdh6pZyO&#10;IiOM1lv5H4aI137b/1Ypp3tZyigWhkBnvct2kvFi688SVjlcSOgUp3iW8JOVZ93LwCYGXnRNEvo4&#10;JDXVAl9HooBYcUVetdBZylaKvO534Z4plnU1Emk0XDzxbf7PA8Srg+DXWRQgEN3LJSfec1W5WNVA&#10;VrBTnOIUzx72Y7FKLRCl8Ha92M7MtySrBIM9Hft0p6TCtqKFhO+2IWrAK7P6cZJooEuGhc/zfx7Y&#10;mHc63f/PGFf6oDUky5/BuYFcKK2gZ0/lDE9ximcRcSrPeGqkm00R0r2ewJ2OyA5Ug0GfbmqEyFPn&#10;crAASlwajztzaB0nvYEc3iiK/3X+zwPE2zj7s9v0Yzfz5fLOgyI1aA3cSmhlgdl9PtJ5T3GK5wZd&#10;xL2glCgZjmsjNup9n3dFP2Yl15JMIUTeiaGq4UxVLN1uIgTsjdwwgHuzJkcPlgtHjlv7GPER1GMG&#10;ZHGPJnV+F/ixB5H74D8vkGFeD+R9oYKdFM6eJp2e4hTPJEIFe5M6ujrcRXo51sLMRaEQ4u4mIsz1&#10;us5RYwgmhOux6MJUtATtesNiG1Nh2GBVj4dfMSoH4Pv+d9YyT1X5Q+D2lBZoCkSJrGZKFXMZnAuF&#10;eAMlwjunOMUpnh3UySRntRZivDGmHnsfCaA97Iq7IN+bsZcKkb7VgDf0weQHDbxTcUJG1hHvTAqU&#10;rYFUMo39bvgVI2xD8w0E/y640Zou6GKFePeAey3Rh7AWXp7CIXMGuO38L8aKHsG00nn7yEqoFbSN&#10;+Eqeg+SG5w4pkKbOF+aE8L0g/vOSy/q8omohVUJY1UDkZH9tRfFwJRTO2I+dRreW7jZ5m68VQyOA&#10;j6bYSa9XYasn55kJpjswIQ3222EL94DFaw3/sv+DCkWUoiDOAihxZgd6epu55i5gNRCXwTjsAHeA&#10;ryL4VRf2ouwiqQD2Tv28zyQqQLMGG3XpYL1SkW1kz0AcPwcCMc8r7D0umt2+G9LiUsECSSvb6sGO&#10;y95qhINWbmpERvZyY3yHm2H0fCDPCokXRtwdzGgw6l8Nv+SAxbu/s/V/rJ05Z7TWWuz6TmGV7RpC&#10;hF4acpvpyjDOhHDPp4blqpV3/VfkdHmtPHChHhRWB6go2E7g3POlif5coAm829ccIVNGCWWOnVq9&#10;zyhaW5xfXeUpsNfOlQorcQcMG6aenNuxfP9+c/qa1i5iOddCIfWZrN64A1reaIwxnXbnn68OlX8e&#10;IN6Nl//ilmld2wfWhdFmC+s1QvG3hoF8kGmaQzTJugcHSizaxEg1iifamiPacVAK9pLpzneKZwdl&#10;Ve2dYgmRJMAabwM3atJWLAxc70XI+MCKsRcZkZ8914BXJ3CFQQy6TXkrj4CHzsWgECPv/Cw+S5uT&#10;lVKqtXr54wMtKEfH/626geKT7Bf7FK2VWnOEW1ESRZxEhHvuDLtJ1nlYBi1biuohpkzqrODEbUWU&#10;OZUxPMUpng1sD7T6eSOAdhPuplIw1UsHld8qAZyvw0tTHPkBcG8PgorbnSvZQWslP1szS/XaUDKs&#10;5caoV43hJvsZqIx4TRt0MeI9A9zJOd32yFSa2jjXQSKknBgRTK/qTOIN5PsDI3NiGKmRFUkhK9Rm&#10;FTaVF3TZh/Z9aL5VaMynOMXzB59vuqQlqvsPYG1Q7LIJvBUAgQRcfZlXnWJtIisI6XoL11vOFsnx&#10;vTyLaIkZjmjZPx/1spHEa1P1p2h+F5AAW9QqLPxVQYjUB8vuJuI+6Lg8ucC5DiqBtHrvn/vAYGRL&#10;4IlWI+9Zr8KGI9qDF3sVertLpPayBa1HEOSc5UkPVl9ipPe7fV18RMbK//XXDj9F65rMoqk8nVZK&#10;Glevjn99dAfSrtz/tAcrFzjYktTC3jdZKxabyuvrrx48XvfmoFpT443J42tdH/N5nAaVrkG1gcyA&#10;Ofc2+99AWBs8V9KF1VcoPIninyBug65IEn1Yh+oU9tf+NQhzn9emcozaKwdfm96H3p78Pe7A2lUK&#10;EWd0R55payB1nXB1KF8rF1gqx03cYXwrXPnUsz7m+3awdNi6XXOSwrk6vDjLQaO2PAP+uKn6P0e9&#10;bOSMfRo//KOzwYVUax2gA9duo/gYVqqScVALxBUQO8u2cshzYq28Pkozol2rwLoWS3qqIEpYR+zq&#10;JRA1TGK5hnniSSKIt6EygnjjnhCuNTkF+0MQd4u1vU4iJkqcWwNRR8gvjeVBrw0/AF0hqLwYSNoe&#10;PVfiDhIzMP3Aw3ikh3we11u5+xTMbaiuQvPNQ445Dh15WIaRdCHdk0aqRZD2ZOxB6rpfq+lyG5Ou&#10;W7g88VqwYwLbSZSdI/F9oach3j14+r0QvK7I3Aq8D9Dtrbd/gOraHNezTOzlxlc+fCuymKwv5EoI&#10;V2pzCMzG3f6YjTHp0/jRH53n7QMvG/nUnT//W3umdX0bONd/WGbwmq4rKeG1yAcb5TqAjGhjF8er&#10;aEkVulIVLYaZlB5XL0DrPqwsAfHqQG5GnkSrgTzwo+aVDmWFsmZg9ZyI4eMfOqbhxjFDqDQg2s+O&#10;OZIEE/G/5c87jiyVdla8meJhUhCEh3yeAHQVsd67sPsVrL9/yHFHIYawevBcYU0s1qI7cB1mpOYt&#10;yWkQhPI1YHX7jfQQ++oguz46ZLonJBHSrTUl1clCn2yVSxHRIdTWxBqObkP15enGvii078Pq4vqr&#10;vaEpeVecuPnv8iqU2j5//rf2Rr1ywqywn4L6bTkAFCtpEGwCP45KrsxZtCAuh5WKcx9QUkKCuiCT&#10;Z2nlhLVs5RcB5ZqVJsPSdA7WukhxzNhcQW9xywHHtIKKp8/h6r/fDARLpoJygk2pa3SjVEaWFqjU&#10;hSzSBxAUbH6TtAZyLvvQgVjpx50dY/dAFcznHIX2LVlM/Ge1qVtYKrIY2lTui1JQaUJ7y7lIjjFJ&#10;r7cPzYPW4vJix12uvgPj03GvHEu81vBnBPy2/KRlYleLEW9A5ue1Ls1DubK/ZggXquIIWFjfiNo5&#10;lreOzd+cHUpv0WdiqK9DuMn4XrcJkxO0w4wsFaPTCuM2o62t4fzBNLMErCnentvEsHIW9Dr45uad&#10;h04vuiLjrDSg8xRWCxJv3JEJqVS20CgNdvZO26UhqEJ3FxolWH1RS9p/W5vdi7V3ye7fDuzdleup&#10;lNudPAJ9ccJBF4ktqBz3qlcQUYv882ANfzbupWOJN047v69U47/UWiuCULbFM/BXLZDCh/WqaOee&#10;oXA9xsy4Xn2VRgQvLSPvgkzweA8qJRNvGkN4jvmudEMICBCluhEEbtIRFrXlIPHm/LXWgir4QCUR&#10;6CFCbaxC54aQsvJVNDMU1nsVKWudBW0HLf3jhNLOhzsv9mVx6W86Elh7ncFFcwMaLejsCPkGFbE4&#10;G8dEvL0u+9WrPAJip7+ikPzdTXWETXSLIGo7d5FIQcZp5/fHearGOofqmx/fRLEDuK1rwnjraTze&#10;CuEXTfn/MkdIugnspbAzk8jFESGojA7slIJ5m31XHPG6ihYz4nijiM6C9NUdMxZrKZyFoBQjP0/j&#10;QuZ+6J+74OdOk6zbSv2MBOq8HKo1zCMSVQqs5eD1LArvcsq7i0bsOsJNWciAeYqnysB18yLXVJU9&#10;p1gYGSkN34vghy581oHvkmISsouFcXPJUapip7758c1xr57oldeWXwOZ0jhPyxvnAvGbHrQSWAnE&#10;0bB96DuOEP0HwLoFbZ6m7AtG35r12sxDD6IxBy1exQgd59yEnIV4x6I2RP5F1RqinMVrgCYE64OE&#10;Y4+LeG12bc3I+EwBDFvu4yx5Rx4mEQJOj0fq7+sY9gNYURKD9lWroZafG6HowHRSuN6BLyNRQjxe&#10;PHXuqv4c/NWkV08k3tTaLAdNBbL1WGL0kJXQkqkTVQO4f8yuugF4xXYVuO8Bt7FYOhxwIww9iD5d&#10;agD6oHVskmzB0QHl+dz1ENcWdQ30ss+oNDKuWs63rY+HfJTK5off8s+DA4HRcQtUTbIaqquSUlY9&#10;+s5+PyFFVc3crU3N6NhuJYCmc0nf7Ypg1g82K6g4UvT2h4Rx7P816eUTiTc28f+ctQIKFrgtnh9P&#10;gC/bQrS+vYd/DNtJcVtoYfCBr2rTWVta/LzLDqU4SLxxjpxt9rp0iHjTHPGOyiAoDZZCdzr1Yib5&#10;cXmrRTnx1wVlnoyFlUKbxhm3YJXQgktVs88E7vtRi30FVt6WbIbaK1A7+nSyRx2RegQh3F4isgOp&#10;kRJhnwmVn3VayXvqocSTvuzAN/ER78+jtqSAIv7dxJr/ZdLLJxJvfeNn36OUjF9pRxTLZD4K7gC3&#10;XE+lvNp8L5Uwz/tBCxXdOd5BepgUVBOCVZfCE0JvSRe0ILeVV5pB4jXOsnVTyKeIKXXQ1ZB0s9zR&#10;Q4snisAMGblesmxKxK3cziP3vr5vOzj6voNe7Zt1+vmg1jCfn3c1t7tCrOjWg3lHWjp+wiVUKCHY&#10;UMHHdbhagZ/V4H0nB9qNxZgy9uDdrgaSmppa+KEDX/SkG8ViEWWLJIBiu7b+3rVJ75gi89p+Jv+5&#10;baJZLj/vtURWSb/l8PZOO5Eb90kF6rUV2D9+LxDgBhiQPQwaTMQS2eQZwjzxAjZPqN6KdQURtQ3G&#10;+q0HXA0zlcOMwZCrQ0GhigdfLosdLHQIqjnf8THcFxMDgaTIGbe4pLvzHbPSyO6LDuSexD/NO9JS&#10;8dQpg6Wu6OqdoeSXGqI29kkDrtTl0rTirPDKwyKSBN4Qe+iCcTfSWdIDpoB56vLe+3NlbP6ux6FP&#10;gTX2n2avDiSvcEnwRU+2H013gxTy2dsRnK3B+3lXYn0N0nvHMcwh5B5kFeYqh8oOAZZAcDqXy8tw&#10;alOSZTtUGshC4vJDzXDA0Ob+myFFy7rzDyPZHqysK1K5B1lw0KRSNOARVIaCdvNmFRSET92rrtDX&#10;bOjNGeRrXsoKaqyVRbX9BOyBdmDHgi4i/6qU6CWcPyT96SJiBV9tOAnaWHzDw1awcm6IRgX2E/hV&#10;G26VvZZ2dwd2cgOcOQaHPp2PWrf+iTFWniQVHInPK0Ik225Z+bo/9PcO8Cv3LNTDzLWQGBHhebU5&#10;Qoez+QrsDh/puOAsx7yfNyoxcBlUIX6MaFVsD36Zh0xtxekcAflquD4isvzXGtIt0BHvgdReT7xG&#10;Ks6KQikOurieQmc7S/iP29AsUuATuwUiR0QeeevF2qPPbOgH99adayoYqnKcJb/YBcu8toa1stjs&#10;3lsK8t0h+9ipnb6kaBVRKvtFAy7Upcq6FWft2vOoBiKivtWT7sOlIddxwhgbP2rd+ieHveVQE+Hy&#10;5d9pmda1a6A+kIdKI6GsYlVs0+AB8DgaLCUGIdR7wOsNoYwfOlKYkW/x0U3luf+oOe5D1Vxy80Nk&#10;vTxOuA9YWxPxmbA6c4HKSGinKNd+ejAzIYrgnAY1TTVUrmzYbyc8Up8RkNN80AHZZi4n3JIvFw4L&#10;Vq2Bs85y3bFNKm6PoOZItwP1TVBF5mSXfsqWTRko+Ajrcl/ABQvjIxZ39tfL51L7sP4I3YYiaL4B&#10;e1+7ir+qnKbSgJ27sBpBOJMeVykwZFouWomMbNFq/yuIC+IpksnUjqTgoqIHH4NmKPGfz7vw0dxl&#10;s0/cPfLBY3vt8uXfOXSlnm4/avmn/htxN5Sb/rSNWLA/deQCNSryVQnky//8QxdudeX7fCFO2wmu&#10;/7xxyPOx/rr0DlkaOPm9YWty3oIpa2QFrjSERPJf1apEuadCrrZ/OKE+6Tr/tBcFYdBCxrsbTOaC&#10;mKVqDTI/rHXH0jqT2ExjWL8ynXRmHraXs2wVA4XreiVbLPQxBNjyqDSc1QvY3GIwK9bek3uWep0N&#10;JaXErcfQvVXCgGeDicG6qVbT8KA7e+nKGaS/2odNqZjtJrIT9vFFixhuBrg5r9O372bou9MOdTPA&#10;lMSrk/bvZWll5UbhfwJutESTd6UyqGBmrWwZfO82nzICQ/7c+pA/dwyesMpn+rUlKqhQzo/qyKQ/&#10;1eZkXq87kEYHv5KIA2lhY1HNIvwwWDbc3w4r+qb6QIDBk9VQufAsZr0nR6Vz1gXZ+Wcpq428OI6V&#10;BWNgya6Rpcc5sZzjQnXFzY9KZoUHc5rf6x9Iyl8SZUxUXREN695xkO8eze4W1qdUu8KJax24PfmN&#10;E1EBXnMG2QsNSU3rpdlH9ulnc6HX6scWjDFWJ+3fm+Zt01m8m5/8gHBkbrWdn76eAg9a0jk233ki&#10;NWLFxk6PN3H5fB4KIeNOAq+M8ucO4S6yrbjVEyXBB8uUEVddcXmugei/wvyRf2tke948L37P/NfK&#10;eQq1cVK5pyEfcPLWb7/wACEET7zGk2E89P4ZPpvPlIj2hTDjDn3tWh2KOM72r4sdM+llqWQHUtzy&#10;C8jQ5z5qBJti8eYtb1VC4HTjA7do9XLk2xS/eXLEQej2Hc5UDQFOUIts5/ukK7vh28xXBH8ZyYao&#10;aXFlesowViIhs8FxYFbheddx5aGYfum09g+AvyPVNKGIUNfnU6r/qQe1XEaCJ9NGIP7cvBDGPWT7&#10;UQ/F+Y6Fjya4FhLgtpHGeCjZWlRd3KediIdvYapoRVBdE9dN4Py8jXYmPj4rkh40rzBSbLRoGu2A&#10;UE5u9fMCOTZHAtr5IwdkJI0cw1fszWLxppHoK6uz7viRaLV6dbLQVZv1bk+f9O8F2S2jicyn0inv&#10;IJzTvzoznLunT/67g772ebD6Lux/K/MlrGWW7/4D2NzgaFq4tCHqweZ5XgJ+yHcRxgXPLWx14ZGB&#10;tSpcCmdvb/BOJWui62NEHWY8XvfpoLFhzVRuBihgfsTW/IMBd0M0X6Q3IWsBpBAy7aXwSkP8M8Pq&#10;Qy8Al+rir/FuhlGku4tUrXzehr3Y1XWHmQvDIgUmt5fG6nXxW6XFius9yvkd58G87x9xvPwD790O&#10;eX+jrmXmSt+9YLKfZ+0mkMYuGOh6udOUQJEOZTGw1gUop80MyXWC2M9xAAAgAElEQVSH8LuDYeRz&#10;ea3N/KvHgWozs3q7T+TZK5o6Nw6r70hao/f5KiV+5f0fyzn+Ydi9CZvSGuks0uesHQ1ONaWk3Xqz&#10;KkI537UllXTWHKUzVUldA/nIM4R7BdGgmyG25h9M+9apiVcqMZTsQfqVCk+KDTSHfQYzdqIU3qnD&#10;pFj7C4i+rwUiK+2YPR4h4jjfteWiNqviJxrmn8TI1/7SEC+5vFG39RupgVAUJVlFfQLy1V3eleAq&#10;dQaG2ZTXqJxeQ76dzaxb5HHqZM2LuZ1BbmyHop25SkwC1RH2TiVfPKKOV5u32sysbxPLWMpwN3is&#10;XnWLS0pfHjPpIW1pF4mWu3/ZU/8i8FpTgmHRiFseanm2Aw33fGGEkR3stMg/XVrNaj0/yYwMANS9&#10;w6rV8ih29yz/m/xvhSw6s/t5q2Rjjoy0ZJ5m5Xm5Kr7fegBbifh+Pu/BbZcR0axmaWh5RKnczJoW&#10;gv/5alvaxSwDaqu57gp+8EtSyRbWctZtvmzYuoc0b8X671X2Hi+VN9KXOi+aIwJ+UwQObZSNRQWS&#10;4TAMk2b3Qmnpm3dc0GdyrgYXXCzL3eCx9pILvOKe7yrEC65S3fkezrx64NdnESnZZijWb28EAWuV&#10;7Wb3Y/jKqZRNk5H8tCccYaykms0En0Petx4dN06JQvuVXtz772qq+ne01qovmjOjnd5Eug77fmvT&#10;hnvWoN+YztjsItaCg1RlbXbTztTgisp/4CbYGNhiUhfTI0G4Dna5SrH7CKr0c3OVQmwL7x9NIczf&#10;uRxRmRiIJd/Wu1HmSYOaCoqpdgpRO0uTC2vS5ia+N/jWSiN7sHwboGMLClToVzkuTJx9zd1r5+bS&#10;gRSlLKwJxLZ7YMdLmr8VQNKEOxZ2evK813JuQ5ChemGs1IgBdgfpEvyCOkhwt6zrfK4knvTCrPc0&#10;avc7qRhjbDfq/rdFPOKFiLdx9me3zf71H4DXsy3lg4PdAaY9uXMbBC5h+rBQ3TbwKM0sWp92Ahnp&#10;+gq2yL3ucl0imiOx8RZsfQtnj5l4WT0CUpoRKhfhVxpMzxldKtv5DMD7pw3QG/QnLbBjbCEknczi&#10;9TnP1RGPTb5cepRVfJSoNkXUR89wDZN70N2T7sJJBM2zoC8cfF1tLbPkYHTXkbLw9CaceevQl4VI&#10;Shh1KX16HElwvKIlxz+PQIucpLGwFUkwbsWnqSIlw900q3YFmIm5zIMs6CrxmJvNcx8VUuEqbGhb&#10;a/+R+2Zud8O6cxuE2mUfjMFDxH97o+Navo/hqNiJZmjgtQZ8WJtAugCsiC8vXYJS4r61sWzwlhbO&#10;CmpBsp9F2oeDPLpK34uW7OesNDOoh3CcyKeKgYzRpkNfwwLrimNV5vP5vLMgjaTkOOm5GMIYt8mB&#10;3c2CYB44cl8r9LaLSL7+O06foRtLmmne6+LdrjWn1ZtYSUl72BWXZs2RdScW9+ZMGHIzaGv+UdFD&#10;FCbeR60f/odMu8Frhc5W+HwRcTNoJVZqfrNtkQ7Fv+6KyLHWsnL5FJA8vP+2ruHdMVkRY7H2Fjxd&#10;vHDcoaiuLGk3ihrZNPH5tDk5xeH8tHw2QLSXC7JZjr9lr0NfqN3lJepQFoz+V0229nkoONY2QGqD&#10;A/KV00IH9FvOB+GEwNwR7bq2f4L12bsHryBuiI8b4lKInUZLOqwSivBFzRVe+Z2y3w2/NNPZ3QLm&#10;rqExNubHe1NnM3gUzkm5fPl3Wmb/2p+D+guA3NDoEVSLiyZXEQd6auTiPEll+/DYwlNHtrXcCPN2&#10;inH+W2ulcu0lVTxFVVCD1TPQ+R4ab850hFIQboDdKvGAZUW9K4MlkX1YN/mGzIYgdDJTMPAYLA3x&#10;tlxGQ1X+D2rjy427N10GgUuPSToQHlebxTBXkl2QIMM6/TIBHY6PzSSdzPc9K8kfht730LxAGTnR&#10;CiHPl2quGCuWwiuthEfyO+N+nYAryvp4Zt/uoyF3j/1zPvjLhRWuZkoGNNb+1xr+EHDFFLszC7y8&#10;UIHvO2LNxga+i8Xn2xjzjKbOfxtoyet9YbbTDqL+Ojz5FBrHlSQP/VSsMqA0pZaIjLSQPPEO3fhB&#10;XVJ/AMrttTYGw2Q/Erl2PyaVbsXjEFRFeSoI6LcBOlKxnCFUV6RsuKivXK3IZw2VEGvSRaIq+a1+&#10;nBXygBB8ZeYM17F4GF+i1VwlMaCcwbVJUafDQZwBzlQgqkhq6U4kwTOlMtLVSuRiD6t0nYju7oDC&#10;nrb2v5nlMDNNo3DtnX9mWte2tdKbsn5YJJFjGsWrQWwgubne5VAfM6I4FWJuBOK/Ld3uOHMFtr+F&#10;zY/KPvL0CGou+j+ntRrWoP0IzATfddKDzQ+YagqMWxBG/T5fydOHJ+kFs5a1DKiljULcHQys6QkL&#10;bVCh7/P0bYCOa10GId6ZBKoa9ItFUEKuez9BY12yUkwH2j6o5pgq6cFqeWplHeBaF0xtlTAF7aZI&#10;qwePjQTLLtRmDHblUMWplDlu7JHNiPlv3WOE64TzjDXbeu2dP5zlSLM/4db+r+4buZGt2bfJ52sH&#10;c/V8dZpXFmqG8F5R/20R6EsuR+0YW6LUVscHPoqg3zMsmPAVMvWWdbB7au73o6bPKCvbzC/sMhb5&#10;yMoULXLiXNWXMUzcqul8MDAQKcxjhc/7mcFka55xurEu5S4IobMDO7eg9UQWFl8Qk8ZuOz1rYe4g&#10;9oGv2674QYmSYKCd/zXI1AbvulY9ZbbUrSHLTinrZWtrMAje58DimJl4W3vtv2uMyzfpB9lmU3G6&#10;DCgX51BkIjm9RJznP2/Am8EcpX3TYuMqPDnGdijBesmJ8WqKrymgK4zOuBj1/tpBS7iv07AIDI/h&#10;kOuXD6zpgMmPZH7Geav9eFqeC9SgFV4ElStyH+M2/SyNoOLylav0qSDpQdyD9auljNgA19pQr2RF&#10;C3EqwfT8rdJKshC0ktd/P48izkLQGQqqGdPaa//dWY82sxmy9sLPH9G+9hnwy/5N7D2A2mszHe9M&#10;XdI+QLYdVxrHIVdeg/VzsPcVrL1f3mGTLvS6ECYQJZITOpLzGpJn6UuGTTq9pRh1IChgLScJohw2&#10;hS1ggW5rcCwmka3vAYTZZ82/dpQewvjBDR4jTuR3B8KnoVyj3p7zXSbQ24baOEstgW5b1LGnClIF&#10;0OtB6FggSSDdgmDCzIw6ruOs05Go2Clc7dZ93jhL0RtnZfjdpb8Xkb+PU8yTtXeh96OkQym3I8o3&#10;1PQtkM6UN/e/dWLkoRJXYWIknmOtS/3Ug7n4gSsJ3o/hswjebJRld8+J3oPMFYNFaz5be+Hnjw57&#10;2zgoO4eFlex+/R+GYeWP+r+IOyI3N4MhnQKfd0SVbD7NsxKw9SmcfZVyu2x44kiZ/JDYoe+nvZa5&#10;jr9Tv77IujtMfIaDRDhuLJNeOw75Yxw2Vk+i01wv/zmmvbb5zz3t5/Bjn+X+FfkM/n2z2E+70t4+&#10;jSSFLqwh9aPluYQeAz+6wHnidLXfqw2e4abJmlxWcqmiCon7dGPJ93/rOIOaGNj5ciDYmCTxXw3X&#10;3/vjWY84F/ECmNa1+1rpS6DEB1bfkG3NiUYHHn0NF35x3AM5xSlOLL50kqyBlljNO2P0WLrA9Z6Q&#10;c2NE6KHn2nodm1GW/CT+8EAE8o01D/TK1cm1WYdg7mRPa81/5b6TbdAclWzLgwasn4Xd3xz3QE5x&#10;ihOJCCHMQAuhrlfHe0/qSJXpxUbWACHPvfVA0s5utOHacbjY29sDQbWM82bH3BYvgNm/1tJaN6Xx&#10;YBdWz8+s37BUePIpbL4IwVyL2ylO8dzhMXC7KxZsnArxTpM/mwDf9kR3txmSKdA6RC4w92pjEe12&#10;R8A8gP3HUKmDtRhjOnr16ty172WVN/0+QF+Qeo7UsqXCuU9g6y7HG8k+xSlOGlJMq9Wvuq44LZZp&#10;nqIQ+KAmPdLayWCbHnDpZyHcasO3R1Fh39oSTssM1N8v47ClEK9O6//5QGqZTcFOo4y57NBw7go8&#10;+fy4B3KKQ7CkoprPJ3Y/p0GUJb0pSSX7qjd9ItwLwC8akg3RivOyt2IFr7huFL/qZP2sS4d9PFDQ&#10;ZIwxOq3/Z2UcuhyLd+OVp2D/GeCs3pq0i34WoC/B6jp05ul3eooy0Aa+juEHCzctfG/gm0S6ENzc&#10;X05tt+cO7e+gusLayhmCXIfwUEuO7q86xRbJ96qSWuo7Unjr1yLWbyWAL9qzynQdgtbjrJ+fnPWf&#10;CdfNj9L6h7T22n+735PN17XP0RpoqVB7i9/EL8zRjfQUZSAGOpG05N6LJBDjBZYqlSPT1jrFONjH&#10;0N6FuhRfvFCVdDCf6FfR4ia42YHrBbx3l5COFFWdWb/+mKET0vp6ttqtCXiSdU9BxM5be+2/XdbR&#10;SyNel0z8LwC5MpUa7M+cX7w0eAh82oOkGfJ9+9Tbe5wIEL2aqku6rwRZs9RTa/e4kcCTH+H8h/3f&#10;XATWa0KWkHMTVKCVwK8KtnR7twIvNyQ1LTaD5Kt1MTI/FPuPXN+9/sz6F/MUTAyjxI550O3u/60B&#10;q9ecXKvXAl9HcKcDDS2pMNUKfFn6ynqKaXFKrkuMJ5/DuZcYlv58K4CNquxOPCzCZ2/OkBtwAZEQ&#10;UE4W1pNvLZBqt3LmyJOsmSuutU93/2+VcmiHUom3ef4Xd1H8KZD5ek+g1Xsf+Mx1K16pZCktgZI6&#10;oaftRXdfPcUoJLgHa4RP4dTNcIzY/RKaG6BGl1K/GYifth1lsq6btfmkID+oiVJhvhOxUpTjDtx/&#10;NOjbVfxp8/wvSu2WUCrxAvSi5D/u/+DbfNuTQb4G+CqCex0R7KgONdDspPBiA86oe9D57riG+dxi&#10;UuOdU+I9evQA23kie/1DmghcAj5uSrAtSeH1Epjn7TBTMYR+g6n5YB8OdphmiNNKQunE2zjz/i1j&#10;zJ8AWV7vCbB67yERV4OQLrnEbYX4lTYrrodb403o7EoTwVMcGWJG99uzY35/isXBIm63z805aL43&#10;1XsCpELtZyW23vM6EH5Mc2vg7T8eyNs1xvxJ48z7t+Y97DBKJ16Abq/7Hw34erFLS1IxYuU+6Arh&#10;+s7HHgrZztT00Cp99uewfQ/pfXyKo0ArEXfPMKzNFK5OcTT4oid+1bAqKmJF2oBO26zmLpJCOAn5&#10;5rfWztnJIrlHJv/pfLu99t+c55DjsBDida2O/3dArkZQg/YWyxYeuQN80ZFRNUaoH/lW8amRfMID&#10;fz3/ATy6wbE2QXyO0BvTYTox0Dwl3iPDl5E8G6GWAocq8Jt2Sf5Vhx5wvwXftIWAR2EHaLvGlbGT&#10;m5x942OFo4KBTIY/ap77ZCEC3QshXgCd1n/XGKc6rZSsIr3SLfaZ0EXaxT/OWbmplQc4f+OMFTH2&#10;98cqsNfgwtuw/ePiB/2cYwvXRXbEk2WsdJ49xeKxB/RiSeODLJ2rXoHv2pJ+WQa+60GtItq8D7qi&#10;dLaX+3sbuNUVAR2LSDZfmUc6svej68AhE8wYY9v7ndJ9ux4LI142XnmK5X8EMl9vd48F1ZhMjR8t&#10;fNWR69twzvmeE954qSqWU+p8Rp0YXmsetjVa43r9PT5tScbDKRaDx8lod4J1vfo2jn5IzyXWdr/g&#10;3VqPnoUol0urFTSqcKcNt+fc2P5gIbJZO/amk4r8viPW9texELPvJNxLYKM2z+LbzZpY9muT7T9c&#10;vfxxWevIAZSiTjYBgWld29JKi4i8SV0GdTltRYpgH/i+K5OkHubaPcdS9/1OKH6q65Gs5u1YZOpe&#10;mnDMR8BPPdfCzECawscL70/0/KGHLJajOk+nrlHi1WMVyn5O8ORTWDsL1dcA+LwLKPH15lmkHcN6&#10;ZXbx8q8jySCqh+LTzx/blyBrhEoiI1q9M7drB2hdcyt4iNPb3dUrV89QQpLEOCzO4hWk1pCJSgSh&#10;6812tOplN1Lp4xTqzMqNUiHdl5tCugBfuV6AvQTWKuNJ1wfkbnck6FZFHn6tJTPiFOXidppZP8OI&#10;Utg8Jd3F48mn0Nzsky7AR3Xx8baTQRfdSgX2EiHQWfBeFd5oyHPYjhloQ6iVfCklO9U4lXHMji3h&#10;pEBIF8Bx1sJIFxZv8QJg9q/9oLV+VX6y0lds/YOFn3cHqQtHDVm5iSRf5wNmX/TkhvoV9cMxLcJu&#10;WXjSgWp4sFVJz4KK4MP0Bqy/sbDP9TxhD/hujLVrXfXSJ3M9eKc4FFufQX0dmqNzda8nsBe7NEwH&#10;BXRTqTCbhxjvAI878lyGgSticrnAtUAKKebC7pfiYqDv272lV6++NudRD8WiLV4Aktj81f4PPjE5&#10;WmxA6rsEvm8LQQ5buS81Bkn3mzirI0/MaNLdBn7dkf5Qzepg2pn3EwN8uALUrVgIp5gbP/TGp4pF&#10;Rnx7p1ggdr6AxupY0gUpZLhQl8q0vHxjPZBn6rM5pBtfAj5pSHnx2ZoYO2drcLVZAul6DsoVSwxw&#10;1QJxJBYvgNm/9gda67/mTgtRCzbfpuym7U+QBntaiWrRJCsX4AcDTyMh53YE7zZhOL/721iEPmoV&#10;2VoN5/kmRrY8n+Q/SueGtAw5t7x92x4hHVx9C84U8afuA0+74vt+80iW5tG4nsp9G/YhApL9E8NH&#10;zTLbM57C40fg8R68X2tTr05X8fAIuO1auXvfrH8+egm83Zwzz7ZUdGD7uuuU3S+W+EO9evWvH8XZ&#10;j4x479//k5WLq6891lrXUUpEKKyF1XdLO8e1WIQy/I0HsXJjI1bucCX5A+An1wW1FcGrzcF2IneB&#10;+64b+Diry7hOqB82h+VBgO5N2H8K55eTfL/oQhyTlfsoeVACLdevl8DF5uQA46LwI/CkKxHt4Rmq&#10;EELerMFrpxVrpeOGge2uGBqRgp8XWNn2gOttMXr8rjDfMfjlpgjdHDv2v3Et7kPf0qf3cP+Hc5cv&#10;/86RJOUfGfECpLvf/G4Qhr8nZ1YQtWHt4tz92e4B9zsS3Ko7EvFWbjMUOblh7CMBt2ZV3A8XchkM&#10;HeC7LsRW/FaJEQu64vxLeTXmdnzISh7dhp1HcOHnMEd69yJgkWBgPRydHwuyC7jchBePcFx3gEdj&#10;/LqQ5Vf//DSDpHR8G0uwrFHJ3HPGFssaiIHfdIR4B/RO3PNyoQkvlz/06WEewN5DqDb7vpE0Sf5m&#10;sP7uPz6qIRwp8QKY/Wvfaa0zh1HUhs0PmKfK+kvXHG+1IjfZN8S7MsLKBQlX/qoj7oXIwEYFXnNb&#10;6u9T2OnJiq2VkPK5BlxUcMdZz756qh3BlaYIgEz+0A/gyU9w4T3Kdq3Mi7zVP24mtCO5BtM0K5wX&#10;N61YW+NI14/nlSacX/xwnit82RNjoxEejF8EFPepft4Fq7IiB492LFlDbx+LjyiF7S+FdB2MMd/r&#10;1atvHeUojtyDFyWd3850HJRrjvn9XMf8oCaWbSeV1Voj1tBokTqZYH4lbgZCul0kCLDn8npTK8I4&#10;V5tCOLuIBa1VttW90JiCdEEs+gtXebTTKa2ypyxcQhYsr206Cs0qbHUlCLlIfBVJU8RxpOvFitZq&#10;p6RbNn7dFR9/IxQLNx8kqwVCyEWFxj+qQ3VMulkrkft95GjdEM7JVahFSee3j3oYR0689c2Pb4L9&#10;e4DTcahIHt2c0pHvVgAD5+uTV+Zv46wNCchE89Vs9VAIuRXDaijkvYq0qv6pI3/zD/96BV4uYAEm&#10;rHK7flYqexaaIVgcvvggNhPItyK7g191yysL9biHLHqpdVVKI+C3vVrB26e6DKUhRq69dpZp7AoS&#10;0pyJ6rVM9hO4WXDuvleVZ2lYCL0Rit71570SPsS0sI8g6QrnZH3U/p5w0tHiyF0NHmb/2o9a68zV&#10;E3dg4wMWuRbcsrDVywI23ulvrQSUus5afrOelR8+QVpJN6vZtquiRonmTMan7Sz3t51AU8M7BY+x&#10;SKTA525xGVZo8/AZIt1EPsflOS3Ph8CDntyDmiv/HHfexAjxf1JfNk/5yYXPka4G2bxshFJQtAdc&#10;7xzMzW1NUdE5CresC5YOHS92GUHvN2CxmYEGdr6ESubqM8bc1qtXX1noacfg2Ii3t/eb92pB/SsZ&#10;hYI0lny6BZUT+1SXlerBdLDYqeIPT6hdRPijURFSiF3X1I9mmCEPgLs5YuulgIV369PL5C0avjR3&#10;EvmCW7AcEWoF61U4oyQ1bRIpGuSablnYj+RaVoODZaHD5/IP588aIzJHTjET7iOC/zVXltuOxeWU&#10;97veI2sKkEc7lt5nRbMT7gN3c8/TQLpZCm81ZA4tBK1rYM2Atdvr9D6onfvgq0WdchKOjXgBzP61&#10;f6i1/k9kJAqiDqyeh+ByqedpA990MrENOJjfe7U6GN7rAV/mchJTF0n/pDG7xRUBX7uy5Lrzm0Uu&#10;xWZZfJYRUjodqIMdOEbBOlU3X/FXcdaT94Vb5G8+4AkuQ0Rz6IX07oXUwof1EkSuT+GQ8M1OSqdR&#10;o6kllfJsY3Rq3k0jfvdmLvhq3a7nrUbxvNxt4MaIdDOvm/JSc3xsZmak90XgvNrIC5z/T3r16n9a&#10;9qmmxbESL4DZv3Zba50ZmnEHNq5S5sbjM2fFBTkvRpSK1fZyYzTp/aojJBLqjKDfbRwsrpgF38Qu&#10;1c1N5nYMZ6rw+hIxy2964oOrF4w8W+uCM9B/qhRZfX0ReJfGB8uyJXgWYB/D0x/h7Ltcs032W/DC&#10;Krww4S3fxhK4zmc7+JS+DxrFd2xdpB27X6SHMx4u1IvFTyajBzvXhl0Md/Tq1WPNaDt24uXxF+/S&#10;bHwto3GFFcbA2nTtRA7DZ7kbDNm2ZqMqTfhG4fOu5AT7SdEeUVwxL+4glkQYZFkSFVVCGWSJuGnh&#10;aWfQOlk08lvPc/WjSWF7btD+TlpWnfsYv3/YBjaneOuXPYkD+CrCvt89nX0XOErdTCEW+Fq1pHSz&#10;va/lYXaFEgC0O+9x/sNvSjj6zDjGglCH8x9+Y1Lz94GcNJspTTR9zRVAWCR4kFq42hhPul9FgMqI&#10;uh1L9VaZpAviS96oiu/SR3mNku7GOyWfa1a8riSdLrWZStQiedBYCd4YC+8cUd7w8wEj2iHWuBL2&#10;bPJPQ7rgDALnMvIupFCLUfP5jBLbHzn3UTeXbuZdVhfLIN3eLcAMkK5Jzd8/btKFZbB4HUzr2pda&#10;6feBrKpt4wpwdu5jfx1DpweXVuHKhNddS7LILgjZbFThjQW5AL6OBxs1KqBl4Gx7l9fW2qX7uufB&#10;feB+N+tvFpS4ZPuW34HLlCjdx/c8w9yHJ3fh/Etj268XwRc9uU/5ORulYsHNulu7nkipf6Miu8vX&#10;mmU89Vuw89NAdZqx5iu9cnXxsohTYGmI9/Hj/3ftbP3iY61Vtd+oOe7CxvuUEVbpMdlr/INxymMu&#10;gttNoKqLp41Ni9/0pKqnmgswdBJYqcPbANufgqrAxoeLGcCMeAg8jsW/p5VYPUX9t9ZmrZas8yNf&#10;rJS/q3iecRN4vX0H4oewUZ5WSAu43h30/fvc9noA78yYdvKjhcf78OKa6+Q9F3zqWB1ZEizG2Gir&#10;+/D8+fO/tXfYu48CS0O8AOx9+9cIgj8AXIqZE9JZK09IZxTyaTN9iUc7r8DyeHyfSoVcI5dP7BPX&#10;B87ZuwU7T+DiqywbLfWQHOfdREjY90ML9Gh3hEVe47eotQDWQwlsnqaIlQevzmeBF3XK5Vq527Vb&#10;VubusDC9QnaLG5XZd4g7lNTCac8J4AQ5v26a/nXW3vnDMg5fBpaLeAGzf+33tNa/CziB3J5EJOuv&#10;L+R8T4BbOdL1gZ1fLEhS4SFwZ0gbwSucfdwcZdvH8OQLqFZh7WeLGVQJaCPR6i5SDeVJ1qudVYA6&#10;olSxXGoVzw6+icU95gVu2gY+rpWXhuczXZqu6iw14uP18AUWFxrHKILTvSmZUWHWLdgY84/16tWF&#10;tGmfFUtHvABm//oNrZUwbYkqZsPwEnY+odtL133QnD2ZbZfxSeAd4Gt3vvzWvB3BG81DAh3Jbe52&#10;NmmtrvH2adDpFEN40O7xE7WBAqE4Ff3oMtxlv3L5543AFc4groVWMki+IPN5Ifm4h2GE6pgx9qZe&#10;fXvp2sEcf1bDCOi09ktjrEhoWCsW7+4DxMNUDlpISWQ9V0XTjYUAZyXdLeC7Pel+MQrfdDLVM3B+&#10;XWchHBpdDl/mQXWN/a6UH2/POMZTPGtIYPtTLql7rNehm9PbqAaSf/tgzjN8uicFNY1A2vkYA++7&#10;oPO6k1XN2wLNinQbPtrsnJZwRCVfJGEjndZ+eaTDmBJLSbxsvPLUmORvZL9QUnWyc4OyskkfOD+u&#10;L1dtR/DCYVbnBOwBP7Sh2RAxkS+GxD++jiSdMF+t03NJ6dMki99G+lc1K6Cr8HQ/gvaNGUd7imcC&#10;7e/g0eew8RI0XuMtDTbNBG58muJPnfk6N55fFRdcJ5XnJR+HeFVJqfGAApkSg+b7tuzyFg8r3FBt&#10;kF8CjEn+BhuvPD2SIRTEchIvEK6/98fGmP9CfrKi4xBUJSG6BLwRSJJ2N5FsgnONydU7h8EbuanJ&#10;FLY+64jv8x6iF5zXJU2cZTJKpH0UHrVz7zewuloVv++jTyG5O8fIT3HikN6T+64DuPCLgTSxlxuy&#10;c/P048uzr80h6fmKknz4kNFVhG+HzhrOkW+gZHf3dXvB7XpBOCGouN5p/Xzd/z5cf++PF33qWbGU&#10;Pt48zP71/1tr9ZeALNgWVKD5dinH/3W33LQxH4Dwuqbd5KASv3UlyB9OKfpy08BunBFvO5b212Kd&#10;J7B3DaIunFu+7IdTlImnsHUTKjVYu8q42XM9Ees0X2XWmlHYpgh+05PzVYPBbJ04XWC3kPZ1Edga&#10;DKZ9qlevLqWLwWPpiff69X9ee/OFN7/r6zkoJVHL2hrUXj3m0Y3G96kEHUY2aUSI85UxGhHDiIDf&#10;OFlKAKy4KN6tD/uiXU06KXbjE3pIFsEpngXswdPvxcLdeItp8kI+G2rpZHMiT4vEcLm9d6kpRnfv&#10;ngu9W9DbG/Lrmjt6de8N+OWCZfvnw9ITL8Devc8urKyt/NvC9vMAAB5RSURBVKC1Fo0apaRL8erF&#10;paruyuMe8LAn5OvhiyQ2qvD6lE6ea4nTAHbH8Wpg4yfxPt+0GrR1wPm6bBNPcVKxB9s3AQubb1BE&#10;C+wxks/r0xY9AdaDTPh+UfBl9z6IrBEZ0P+/vTOLkSTL0vJ3r5mvER4RuVZmdS05lRWRW1VmdVEU&#10;jGjxMj0bYmjeWqKZRmIZxDxMCyRKNBLTM4WEGlpCzCAx0CxC3WyaJ2jEoNHQL9OgaZjqWjIrM6ty&#10;z8rMyjUyNt/N7F4ezrUwcw+P3ZeISPulkGd6hLlddzf77dg5//nPRA5e7ZdoO3oA1UcyJTgh3Xpt&#10;qXascvSL25uqMATs2BxvGpWjX3wc2fAXlp+wFnJlkY7wdHQLWwOGzkpv3FqZ1xsn3RpywHbLddbi&#10;0gbjNHyPsi+m7+83MgXEbsId4FYE1K7B3FWYehmmzrFZA8aDSK2hlfJWKHjSmvuk76vuxHhOah2Q&#10;NFaU+0m6PJVzP5fIxgAiG/7CbiBd2CXEC5CrnP5RFEW/mjzjlA7zd+mnzKwfeAg8anRGu5ETnJ/e&#10;RC75dlumVnRjrfbc24G4nKFcW2cOStUn0oI88FMuw1ZxD6k3PGnKBZPyS7DvTbbTy3XCEWBsPLOs&#10;ctiiqc1G8ABYSAULdTdGa6NF5PVRk3O+S8EQRdGv5iqnf9SvvQwau4Z4AbzKid/BmN+U/zmlw7LM&#10;bGekdGrAvXqndylIpfn4JvJrc4hmsrs109iVz8VYwNlL6qR//jkfCuMHYeq0RAlP34fg7qbeU4bB&#10;4nwNHjblQl32JUd6V22/2quQSduNsFPloNTqWvPt4DMrU1bSpHugCK/2LbURJLKxtILBmHe9yonf&#10;6ddehoFdRbwAjM/8hjHmXwDOp1BLRXPhUwbpGPsQeL8mLbFr4ZprykhPuqgHcKS8uZvFz7vywzGM&#10;FelOL9x1EXI89QGbdmMrQuU07H8DorYQcO0Kw1JaZuhGE2qfwsIHvJQLRKulkpTAXJ+GQB7GdZt1&#10;pRwWg/4m6a5HMNtyOWUruvgvlPpZY7ByjvsFOec7J0l8q197GRZ2RXGtF0z1yk+01mK7FBvqmBAm&#10;+u/6lh4K2ApXb4f8JJB2yrSMpxnJCPnNmDo/QkTvvcactyJ4rrDSwekJcCc1H6sWyIG/ZpO1eeg6&#10;AoHKIfC2o2TOsCFED1xtAmmDd8Xhi64g5TmiagSrT0fZLFYoY3Aqh0iGh24XnwSucOcnbff9sXZM&#10;YfGi+OqmjG92g2xsNey+iNfh3tzsl4wxdwA3JtgXuc1S/2fX3WnJLnwtB++9BtyMuv7GCskWujSM&#10;2M076T9I2e7Fo3RiGCvBUTfut0SwbhHVQ06vQ7og3hdTZ2FqRvww5j5wDSo7s2C5ezEH1U/k821V&#10;YWpaPveUIudwHtqp2/+CD4/a/dl7HrnjqgcrUw43orW2XB83wsSYJzRCuif6TbpLl+Tc7iTdO/fm&#10;Zr/Uz90ME7s24gXg1odT5mD5stZajmClIHRHa59GBy3vysDTZmKoEzdGnMmLMc71rgjVWolaXitv&#10;bibVPeBxinhNqq0ZupsnBJ8Dj5qJgXstgGOlrR7881B9CEFdqsbjh4F9W3qlZxtzUHskF7RcCcaP&#10;sF5D+vmm5Efj4mk96O/k3UttUdukawR1V3vYjh3j5bY0bGhkEnRf1Wpxp6qfT5PuA/2kfopjb+xa&#10;wc7uJl6cxndi/LJWSlq2YvJVCsb76+M7C9yuSx41ryWijawzBHdKghj1Nry0henBHzQSW79WBAcL&#10;MmDzs5bssxnCqVJn88SHKaIOnXPUZtQTq2POkXAD/CKMHwB1iMEOANrFsI9lmm3YdGR7mM1c/u4i&#10;F92yn/gXe6p/ioAWcLFrXLux0ll2bpsph4stOF3o85FR/cTdaqZI19qntcXqyd0iG1sNu554AWqP&#10;Lx8tlb2LWmkJzQZIviEy/twiZGesO9i6imn7CnBsk4mcW641OO+5EdoRfLEofg9XXNW7u3nithX5&#10;Tj6uJLdlTtr4dt/oCixB/QG0XTGuNAmF/Wx+wPdeQhVas9BwPlz5EpSfYzsx6gcNd+eSinpPlfrn&#10;YXwXeNxIJlzHTT0TeXhlJyUee5KumWvUozNjh07dH/Hqto09QbwA9dkPv1Asli+sIF/oe9oBZOR1&#10;LeyMHuIo1WPz86faSDSybGIdwNGSFNHuA49bkrc1JnntAPg4leIIXI550J1JEEH4CBpzUtRUQHES&#10;ClMI6ezViHgRWvPQnBfW8jwo7QP/MP26wb7lLqSxoiWIJAJebTjrVnCxnUwCiVFvw/QmlTcDQ6/0&#10;gjVzzWb99fKBN+6NcGV9w54hXoD67PkXisXiBa20JNOWydeKlKrP+Bx4UIdCTlINkeuH34ohyNVQ&#10;ItycJ1F0O1VxvhZJisHT8rvYISo2Q8mndJOvlTaXU+4PWmDmoe6IGCNGRsVJ8CtI/L2byNgCNQgX&#10;obko8juUvKfSFHhTDMoJIwTOdykQGu577VcPQq+UQ2Tkbqo75RAA19twclgH1dIlQHWT7nyz2Xy9&#10;fODsnhGg7ynihVXINwrEqLTSf6lZbKiuNYTR1qKGGvBpHcbcwV0L4IVSIlm7EjqFBBKlnPCdRCg1&#10;sqgZSS/8RtuRB48lIa7GAphIvgdrZQBhfgz8MpK9Hv5lIkEbqENYF++PoOXErlaq6MVJyFWQb3R4&#10;F45rUWfzTOSGgr7WR5OZO0iXXJxPjlt79+WTFFkcWAA8V157QndfsHQRlCcXuD1MurAHiReWyfd8&#10;R9ohCiQamzzNIFR0HzbgYAle2MK2l1212dO9T7LLgUS6xsIhp+G9Eopm2HcNPM0+aTIHixYSSTag&#10;VROLT3Bl/DhJ7hpivJzIh7wcchuvkSROfM+t3HNOswdA5H4MECbfeRRA1JI8DcjfW/foF6AwBn4J&#10;GGPr80f6hypwJRWRbieFtRY+biUDSmMEkRxj1VDqDfGFvdaC42N9Gka5AgYWLiXfd0d6oXl2r5Eu&#10;7FHihVVyviaU1MPkDDvhBANpDb7pXKRAot1uudjFlvBRaODFgtDNzZR8rBHC4SI8P+S19xcGiUDd&#10;T9wQEz9aI5GzdeRp3RVKKdc+ijxqL3n0cvKoc6DySHSdZzfI1z90Y6JUqmjbDCWtdKpPOYcmcKkr&#10;5QCSLvNS1o6NUD6xE8VBJFicnamflwaJPZrT7caeJV6A+pP3ny+WKuc7pGYmgqAJU8fon0Jy6/i4&#10;JWkKrYRYPbXyxLrQlDqOIpGxWZK79yAa3Cj6DKPBpTbYVCcbJAqEki/ppn7gIfCwldQJ0vsKjDR1&#10;HCkP6qK+CPO3JP2kvbRkbLbZWDpbPvjmnh2tsvMv/dtA+eCbn9eX6qeNMQ+AJHeXL8kXbkcrBXyA&#10;HNzxydWO4OUu0g2AwGmFtZIRQhbXeYREQUcz0t1z8BI7gmXE7mL1cPsdZzEOxS+c3peVOy9l4Y1B&#10;ka59LOdgvtRJusY8qC/VT+9l0oU9TrwA40fOPdJR8bQx9haQGOvky7Bwf6ROXQ9d44NFSHciJ+Wm&#10;NNqwfFIsE65KWoPz3mDHuWQYDbzY0aYLFimIzbelTX07qCGz2HIeoJIotx6KlPFMYUAEEdyVcy9f&#10;7jK8sbd0VDw9fuTco0HsdidhzxMvAJMvzV2/f+2kMfYPAfdFKymq1OegcX3oS7rjHmOX/sjAsR63&#10;jyGr+++2InhxlKKADAODr5MhkbHQInRRrkXyso8bovHeCm5ZUdLEnZcgckQPkUMOzC6pcV3OucIY&#10;Yse2TLo/un7/2smdOhW439jTOd5eMEtXf0t76teWn1BKcr7a63uX26prAD5KNUs0Q5gqyKjsbswC&#10;d1ItwTFCI4bnJ/pmML0dWERN4EKnTSNwr7HVq4hxP1tJfEbI5S3HTopDHgIPWkm34oG8fLIPuo6F&#10;ehteLm9uxOmlFjRNolhoR1IneL680vWur6h+IjWWXLEjj2Ki6J/ryolfW2PLPYeB9zjtNOjK9Dei&#10;pU+feJ4no+NjbWkUwOLHMDHDoLWln7YT7aS18tOLdEEoqVfEG0SbM1YfCFqfybBBbJL/UEp0uusO&#10;Im1C7Y5IyuKQy1qpbG/I48BC46aY+cT3ydaKDrQ0Cf5amUkDjdtuW1LbaihMQH4rosD+okjCTcbK&#10;JeE5ICjCbDMx2i/lnH/IJvTjxwuiZrDWjeXxBzCIsgNtWLwi320X6UZR9Ote5cQ/HOTedyKeuYh3&#10;GfXrvwL2Xy3/v0Px8CKDdORqArdDKWAAHCmtXsC4aWROVnruWhDJifdqH9tIN435CyLH8N0Za0In&#10;5XLdglEgUy969lvNw9xNMZLxcok0THvS6NJuOi+I1ci7DnNXZN9+PpGaaR+wTh+sVvFmbsD8FfDy&#10;sm0Ugg1Fcqa1NFFYC5Ov9eNT2jIawCfurigyomaJ7UWvhlB3gysh8cA9Xd643Osu8KgKL4z39pbu&#10;H+Zg/s4K5YJA/U3Kx7870N3vUOyce6tho3z8u2E7+jLWiMNJWvGwcAeCO+u8wNZRRORAx0tyQq0V&#10;m7VNEhDGCAwcGyXp1q+Jvi1XEqKMArGQNEaIzC9CrgBL13pvP38bCuNCulHgGhvi9m4t+b/GPDLM&#10;qAcWb0iI5xfc9lbWEoXJIFSFjP9esa0jfD8v2/oFGDsokXIUuouBB9Ur/fmstgifhKM8Jfn8GNM+&#10;5FPPeUo0v5cbkjjZCF4Azg2adIO7ci51KRewZiFsR19+VkkXnmXiBfypEz+sLjVmjLE3AXdgaLlV&#10;biy60TiDwyTrt4F235C0QthfHGWOKBSPWa8AJpDb88opKLwE4yeEdE0gEaQJWTFaKLwvkanSQrTF&#10;CdlubBoqL4gvQpz+qT3ssf/55CIZtpxn8IxEx5WTLncTyfpa1R7bRm7bprQEF4+JIXz5uHSvRW2J&#10;hqM20mk3GuRwKaY43dD1+1N5+V3bMa2v5a7o400Mshzotbt2RS6e+TGgQ7lws7rUmPGnTvxwkLvf&#10;6XimiRdEbvaoevN1E5nflWdscuJbI3nfEc4lW7adJMkHHxul34ydl1tyrESI5WOdvy++6DrMHDlG&#10;XVFraylJLyjVlYutyIlqQiHnsAfxNeeT7UEIP43xw440lzdI/hnU3BQDI90Jflftvvh8sq0C7NKa&#10;H8WgkY+VDY6Au+dTni1K4S10H0XONeJcGOAU4fXRkHPGRO6OKBEJm8j87qPqzdefBbnYenjmiRfg&#10;yJGfq+nKzFeJom8uP2mt8wvIw8JViEZjARqapLjWiuDQqAtq7VqSS/VyrMzhppUNKWvOGHGbrzUS&#10;HXejMC5RaVzs6o46o7YQujGSzliB8S79az35Z9CSlII1SW66AzlQjpiVJ6mIEcL3krFPBvFw6MaZ&#10;khwXkbOfyHtyTbk4imA9ui/nSpw/T9+uRdE3dWXmq0eO/FxtBCvbcciIN43KiW+HYfDnjXWhThy1&#10;5cpQm4X61aEuxwJh4FqEXWV74A5R6yFqSzQTBfK4Hrqj8zhSNauRX4qMFbgWkgQmZXrTcwT6GsXi&#10;5rxM02jVJNXQCym/gBV5niHDU51L6HXflQemS1JcwxkpWQut9tY1vltC/aqcI7lyd/vvUhgGv0Tl&#10;xLeHuZydjmdOTrYe/IlT/6P2+PKJUtn7fa3068tHfq4kLLjwMUy+xDB8HhRwpgI3A6g34IXRW0tI&#10;7hQAvUpnR7r/1Equt+PX65HZOr+P96+8VSLebkJN9QLuf4NkyPkqMUfUdmmmtqQlRghPJ5+GVitT&#10;DTEqiJb3dlU+lkMleGFobeSLsPCZk4qVknwYYKz5uNmo/vxeb//dCjLi7QE3WuSsqV79J1qrvwvI&#10;weTnwHqwcEv0nsVjA19LAZm59TTX58mtW0V3TrUbdpZlXa8Jwe+6WqS5eisBZfn42r9vPk1kbTKg&#10;KfXLmGxXS5JX5VdKSUSuRzuPoahkkCoI8bbjHpUeOADkx4c8QaJ5C1qLQrip1l8AY+x39PjMO+Wx&#10;YS5o9yBLNawBPT79ThiGXzHWyPGfVj0EdVi8iHS8Dx47gnQ3guoTyfHFeVKGeeaFomTQTqaW28y+&#10;DVTvSfojcMMq+zbpbGso0ykpa6wW8joMj3RrcuwH9ZWqBWsWwzD8ih6ffmdoy9mFyIh3HfgTJ39Q&#10;X2pMg/mJPONupWKz7vnrvfWizyLCB1IYU56QV+W54e6//pmkBxRCvKUN+Gq170h+cumTJHXiF0Xe&#10;NmLkSYhXqWQKyUjRui3HvJeTc8CmU0vmJ/WlxrQ/cfIHo1zibkBGvBvA+JFzjyjPvBWF4TvGuDpz&#10;3J5aGJMoa/FjYLTyo9EihNpjORljHa/a7HD77WAO2lWJtsOW6IM3YnYfNOTvvXjcg79+OmNIyOEy&#10;5lbmrlm7texMf7Akx3irKse86rBytFEYvkN55q1MKrYxZMS7CXgTJ78ThtFbxlo3BjWl+fXyMH8T&#10;mjdGu8hRoXpDyCtuGa781HD3v3BXOqSMux9f1yvCwVqn0AhdnjKUJo8dAB8gFEnh0RK8WR7RyNDm&#10;DTm2vXzKa2FZtXA5DKO3vImT3xnF0nYrMuLdJPJTp97XY9Onoyj6Vs/oN2jCwgXEV+wZgXks8i4v&#10;L+9/7CBDHa3UvCVNHUpL9Fp5cePbjp+Afa+LDCpynXjVx2IAtAPwYkUMbAbqGrYqZuVYDpq9o9wo&#10;+pYemz6dnzr1/kiWt4uREe8W4VVOvBtF5m1jzSV5JpX7zRVh4R7UPkX8xfYyDCw9kGKUCURW1N0R&#10;NlC4Eex+MZVi2GyZyZcIOe/IN1+G5gKjvLGPMRqT+wCqn8LC53Isd+VyjTWXosi87VVOvDuS5e0B&#10;ZMS7DeQmT76nx2bOSO7Xyj1ubLKeH5N/z1+G9s6IngaC+g1X0HIphvFXhrv/Red8ZV0zx0ZTDL1Q&#10;eE50vMqN+eCZ8OTuRPszOWaxcgHqNCsPozB8R4/NnMlNnnxvpOvc5ciItw/wJk5+J2wHbxhjfrz8&#10;ZNxynC8nxTf7ZISrHATmRFLkFVIphiE6s7ecg5z2pB14MymGnigmelSlR94yPFw8SYpn+XLHmHUA&#10;Y8yPw3bwRpbL7Q+yBoo+Ib//9EXgp6PFK19XHr+llZ5aPnD9gjPceQD6CVS+wJCl7oPBwl2XYnBe&#10;vBtJMXTYsW5kJ6vd7teh4UbIhC0oVFj3M23fccRqnA9Hj8ypjjXIzp95lPabQ8ESLN2T7zBXSC48&#10;iS533kZ8w5uY+V42Zap/yCLePsObmPmeDouvmMj+dkfxDeV8SbV0vtWvMUrbwW2jcdN1iGnxPRg/&#10;trHtlDvkYmJbgW6iXeUQXfpMiCI2Ud9IF2FrSawK459esKEz8XE+HXsWLTkGF27JMZkv0ZlWMNZE&#10;9rd1WHzFm5j53kiXugeREe8gMPnSnK5Mf0OHwZvGmD9efj494dhEsHDFyc/WaUnacViE9pJE8mET&#10;ygfY8OyDuEkhJuxumNgKJiaBHuqI8L4QpPYlxTGxQeugwoSLzAv0PvSd1SUuKtZ78fQI5ZhbuCLH&#10;YNekXwBjzB/rMHhTV6a/8awMnxw29uKRtXMwdeZDPT7zdmSCv2SMvbf8/PK0i7IUpBYuQ+sWG58f&#10;MGIs3nWG55GYh+c24ZkW++HGRujdFt/NRWes4+4SVuSM40aNomw/dhCY2uC+c7JmpVcxOl90UW7c&#10;Lja+8fe14xHJMbZwWT63fKeLGIAx9vMosF/T4zNvM3Xmw9Gtde8jI94hwBs/9Z+v3792PIqi3zDG&#10;JGFePNwxX5YOqoVLO5+AW3cQ1zF3G+75iF/F4sqfXsXE0n6JUpWSbes3EAK08tpxvjhqOx+ALtSc&#10;kF+pJG1BAxkTlN7/PCs6Cb1JR7xK/GLrn5HI/Zaget9Fw7EX8KjNj/uBmHAvyTGWL3daXwLGmCbG&#10;/Ob1+9de8San/9Po1vrs4Nkddjki1J+8/3yxWPl14K9prVLFTTcpN2wL+RTGZSLCMBsRNoJ4HJLS&#10;iaF5sIq3bTuAQ2+ufH7JSZ/9YuKvC0K4Xl7SCO0GTL3GiurW0iXX3uuI1wTJcMs0bCSFsonTnc/X&#10;r7mRQaVk30oDxhG6lsp+5Sh4gx0DOVi0oPm5Mw3ynTE5pHPoTgL5b5vNpXcz68bhIiPeEaG5cPHV&#10;vOf/A1B/Wet0MlElJi9RWxy2ykcYrsvXGli6JHlQbwOFp3YLDvQgXoDFS842Mp/kfa2V54yBqeP0&#10;fM/zH6VsH9eAccRbOdnjPXwinXZ+gQ7CtkaeL+1f3/5yx6IGjQcyKcTLO1kYdBKuscB/aEfBu8XJ&#10;M6tMJM0wSGTEO2o8uXDSFAt/H/habwIOkwGM44cYuUGknU1ytOshbENuLYnZU1EXLI93d5abvWRe&#10;MaJHrui1DvHGtpRqtc9rXiZSmDAZR+TloXCYjQ9J30l4Kq3O8bHi+asSrm62/hEHX/9kVCvNkBHv&#10;jkFr8fJMTvvfBPvLWqd1TM7Q2xohMqWgvB/8I4zIMiXDjoEVK876U9eu7lIly1M2BMaYCNT3g2bj&#10;24WDZz8d2XIzLCMj3h2G5vxHP5X3in8Hpf6G1rozwRvnVMO2PObHoHSIPdGMkWETWILGY0knKJ0Q&#10;bte5bIxpYe2/bkfNf1qcOndzRIvN0AMZ8e5UPLp4JCr5f0Vp9be10l2O4i6iMZGbuutDaQr8Q2TN&#10;iHsVIYSPJTVjQkkn6HiicxfhWvNQG/vPaIT/nsNnHoxkuRnWREa8Ox86ql7+qlLe39NKn+39JylP&#10;2VwJyvuAYZqQZxgcZiWVEDTkAhsrOnrAWHPehuofe5PT/4UVAukMOwkZ8e4ihAtXf1Z79ldAfUVr&#10;1dVZEOeC3eh1a10qYj8bbjDIsEMwD42nkkpAyZBVtUp0a2wA9r+ZSH3Xn5z+g1GsNsPmkRHvLkTt&#10;8eWjxaL+ulLqr2utX13xB7HXQJyKQEGhDMV9wL6hrzfDRjAHzTlo1QGbpBLi77ILxphr1tp/02rV&#10;vp9pcHcfMuLd7ahe+bKx6q+i+CWte/S4xgU5EzkfAuezWpxwUqu9bASzkxGBfSot0u064Dr5YuOh&#10;nmRrq1j+u1b23zE+87+Gv+YM/UJGvHsEC3f+aP/4xL5fVJ7+W8Cf7pSkOSxHwqGkJIzr1iqOg7+V&#10;yQ0ZNoclCBehWXVFUS0pBO2vFdlGwI+tsf+yuvD09yZf/Omnw193hn4jI969iPkPj0V+6S8q1Ne0&#10;1m+t/ofKEXCUTHDwS+Jx61XYMd1yuxY1iJagVYPQua4pz0W1KTOeHjDGvGex/9ELG/+VqTduDWW5&#10;GYaGjHj3OFpPzp/wi/mfV+hfBr7YMxIGOopzJkpmbPlFSU34Y8AEWdPGarDAIoQ1SR2ETaT7UKWI&#10;dmVxLIaLbD+wmO+HzfbvZ40OexsZ8T5DaC1envGt/5by7NdR6k9qtWo/LR0dc3FbLQiJ5Eoy50yX&#10;gXGePTK2QBVMXQyCgkZi6q6USx2s7CDrhrFmDsv/s5H6XqjC9woTp64MY/UZRo+MeJ9VzN2YDL3w&#10;z2it/gKKP4tlutMtrQfShTobOctchUieCjIRwi8iXgdFdn/hziCWk02JYIOWc0Jzo3EUqdRB74JY&#10;x6sZG6K4iuUPjbE/8CP//7DvlYUhvJEMOwwZ8WYAoPX40rRX1Oe00n8O+BKol7VWGx+ztUzITrcf&#10;u4dpT4Zh+jkR/6s8EP+MussuBNryY9uifw4DcSiLI9j4/FA6IdgNwmlsbwH/21jze1HTfFQ4dPpq&#10;n99Ehl2IjHgz9MbChVfQ+bNGqZ9FqZ/R2CMoPbn5F4rTFQYwyfy5OFKGzjyoThWflHJOZM77d9m3&#10;P7UtLhcNqdd3+7OpnHUcpS/nr+O1ue3j19c6lSbY7Fs1Cwb1AGt/qK39g6YJLhQnX7u++RfKsNeR&#10;EW+GDWH26v+dmDw69ZaCUwp+BvQbwGGtVZ+kDzY13Tb1CJ1EmXpYhur6x7JXb4rglep8fpswxtaA&#10;R2A+tPBDC5cX7s+/d2D6Ty1u+8Uz7HlkxJthy1i480f7xyr7zilPHVdwDqX+BIrjWCZXOKvtUhhj&#10;WigWsFzH2p9Y+MhG9nq9tnh+4gtvz456fRl2JzLizdB/PLp4JCiql7VWr2DUC0qr10C9AuoLKLsP&#10;q8ZWek2MBsbYAGVrWDUH9h5w0xpzAW3vGmNv5Jr2dubwlaHfyIg3w7Dh1WfPH/W93GGt/APKCw+C&#10;d0DBIeAQlgNotR9rJ1EUsRSBAooCxGRtXcsXSOJWuYqeDbC0gBaKJpYmikUMsyhmgccWHkM0ayP/&#10;ibHhbBgFj8oHzt5nR08YzbDXkBFvhh2Fq1f/Z+FwcWosP1YZUx55FaqC8lRBafI5VcwFBBYiTynP&#10;B7A2CsGLcuRUYJuBNbRtZFvWty0b0Q4a9frD+mx1evoXu2e5Z8gwMmTEmyFDhgxDxv8H4fpUmcio&#10;pfEAAAAASUVORK5CYIJQSwMEFAAGAAgAAAAhAFPr7NrhAAAADAEAAA8AAABkcnMvZG93bnJldi54&#10;bWxMj8FqwzAQRO+F/oPYQm+N5IbEjmM5hND2FApNCqW3jbWxTSzJWIrt/H3lU3PbYYeZN9lm1A3r&#10;qXO1NRKimQBGprCqNqWE7+P7SwLMeTQKG2tIwo0cbPLHhwxTZQfzRf3BlyyEGJeihMr7NuXcFRVp&#10;dDPbkgm/s+00+iC7kqsOhxCuG/4qxJJrrE1oqLClXUXF5XDVEj4GHLbz6K3fX8672+9x8fmzj0jK&#10;56dxuwbmafT/ZpjwAzrkgelkr0Y51gQt5mGLlxAnK2CTQSRRDOw0XYt4CTzP+P2I/A8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AGpD08pQIAAB0I&#10;AAAOAAAAAAAAAAAAAAAAADoCAABkcnMvZTJvRG9jLnhtbFBLAQItAAoAAAAAAAAAIQDaQ2WPc74A&#10;AHO+AAAUAAAAAAAAAAAAAAAAAAsFAABkcnMvbWVkaWEvaW1hZ2UxLnBuZ1BLAQItAAoAAAAAAAAA&#10;IQBGHoQI7b4AAO2+AAAUAAAAAAAAAAAAAAAAALDDAABkcnMvbWVkaWEvaW1hZ2UyLnBuZ1BLAQIt&#10;ABQABgAIAAAAIQBT6+za4QAAAAwBAAAPAAAAAAAAAAAAAAAAAM+CAQBkcnMvZG93bnJldi54bWxQ&#10;SwECLQAUAAYACAAAACEALmzwAMUAAAClAQAAGQAAAAAAAAAAAAAAAADdgwEAZHJzL19yZWxzL2Uy&#10;b0RvYy54bWwucmVsc1BLBQYAAAAABwAHAL4BAADZhAEAAAA=&#10;">
                <v:shape id="Picture 93" o:spid="_x0000_s1027" type="#_x0000_t75" style="position:absolute;left:1030;top:788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UgiyQAAAOEAAAAPAAAAZHJzL2Rvd25yZXYueG1sRI9BSwMx&#10;FITvQv9DeII3m7To2m6bllIQPLRIq8XrY/OaLG5elk3srv76RhA8DjPzDbNcD74RF+piHVjDZKxA&#10;EFfB1Gw1vL89389AxIRssAlMGr4pwno1ulliaULPB7ockxUZwrFEDS6ltpQyVo48xnFoibN3Dp3H&#10;lGVnpemwz3DfyKlShfRYc15w2NLWUfV5/PIaXnFm9zsO/GF/ThNzcvNNv5trfXc7bBYgEg3pP/zX&#10;fjEaHp8KVTyoKfw+ym9Arq4AAAD//wMAUEsBAi0AFAAGAAgAAAAhANvh9svuAAAAhQEAABMAAAAA&#10;AAAAAAAAAAAAAAAAAFtDb250ZW50X1R5cGVzXS54bWxQSwECLQAUAAYACAAAACEAWvQsW78AAAAV&#10;AQAACwAAAAAAAAAAAAAAAAAfAQAAX3JlbHMvLnJlbHNQSwECLQAUAAYACAAAACEA/JFIIskAAADh&#10;AAAADwAAAAAAAAAAAAAAAAAHAgAAZHJzL2Rvd25yZXYueG1sUEsFBgAAAAADAAMAtwAAAP0CAAAA&#10;AA==&#10;">
                  <v:imagedata r:id="rId10" o:title=""/>
                </v:shape>
                <v:shape id="Picture 92" o:spid="_x0000_s1028" type="#_x0000_t75" style="position:absolute;left:1409;top:1166;width:9024;height:9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mDkxQAAAOMAAAAPAAAAZHJzL2Rvd25yZXYueG1sRE/NisIw&#10;EL4L+w5hhL1p2lXbpRpFhMKCJ7UPMDSzbbGZlCbV6tNvFgSP8/3PZjeaVtyod41lBfE8AkFcWt1w&#10;paC45LNvEM4ja2wtk4IHOdhtPyYbzLS984luZ1+JEMIuQwW1910mpStrMujmtiMO3K/tDfpw9pXU&#10;Pd5DuGnlVxQl0mDDoaHGjg41ldfzYBT46zGWSfJMo7zYFyZPBy6eg1Kf03G/BuFp9G/xy/2jw/xF&#10;ulyu0lW8gP+fAgBy+wcAAP//AwBQSwECLQAUAAYACAAAACEA2+H2y+4AAACFAQAAEwAAAAAAAAAA&#10;AAAAAAAAAAAAW0NvbnRlbnRfVHlwZXNdLnhtbFBLAQItABQABgAIAAAAIQBa9CxbvwAAABUBAAAL&#10;AAAAAAAAAAAAAAAAAB8BAABfcmVscy8ucmVsc1BLAQItABQABgAIAAAAIQAE3mDkxQAAAOMAAAAP&#10;AAAAAAAAAAAAAAAAAAcCAABkcnMvZG93bnJldi54bWxQSwUGAAAAAAMAAwC3AAAA+QIAAAAA&#10;">
                  <v:imagedata r:id="rId116" o:title=""/>
                </v:shape>
                <w10:wrap anchorx="page"/>
              </v:group>
            </w:pict>
          </mc:Fallback>
        </mc:AlternateContent>
      </w:r>
      <w:r w:rsidR="00000000">
        <w:t>A REVIEW OF MACHINE LEARNING METHODS FOR RECOGNIZING HUMAN</w:t>
      </w:r>
      <w:r w:rsidR="00000000">
        <w:rPr>
          <w:spacing w:val="-67"/>
        </w:rPr>
        <w:t xml:space="preserve"> </w:t>
      </w:r>
      <w:r w:rsidR="00000000">
        <w:t>ACTIVITY</w:t>
      </w:r>
    </w:p>
    <w:p w14:paraId="51B848AE" w14:textId="77777777" w:rsidR="00BD5AE0" w:rsidRDefault="00000000">
      <w:pPr>
        <w:spacing w:line="224" w:lineRule="exact"/>
        <w:ind w:left="3813" w:right="3275"/>
        <w:jc w:val="center"/>
        <w:rPr>
          <w:i/>
          <w:sz w:val="20"/>
        </w:rPr>
      </w:pPr>
      <w:r>
        <w:rPr>
          <w:i/>
          <w:sz w:val="20"/>
        </w:rPr>
        <w:t>R.Bagavathi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Lakshmi,</w:t>
      </w:r>
    </w:p>
    <w:p w14:paraId="25C91B45" w14:textId="77777777" w:rsidR="00BD5AE0" w:rsidRDefault="00000000">
      <w:pPr>
        <w:spacing w:line="229" w:lineRule="exact"/>
        <w:ind w:left="744" w:right="16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Information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Technology,VELS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Technology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Advanced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Studies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(VISTAS),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2F27FAA9" w14:textId="77777777" w:rsidR="00BD5AE0" w:rsidRDefault="00000000">
      <w:pPr>
        <w:ind w:left="3813" w:right="3281"/>
        <w:jc w:val="center"/>
        <w:rPr>
          <w:i/>
          <w:sz w:val="20"/>
        </w:rPr>
      </w:pPr>
      <w:r>
        <w:rPr>
          <w:i/>
          <w:sz w:val="20"/>
        </w:rPr>
        <w:t>Email:</w:t>
      </w:r>
      <w:r>
        <w:rPr>
          <w:i/>
          <w:spacing w:val="-4"/>
          <w:sz w:val="20"/>
        </w:rPr>
        <w:t xml:space="preserve"> </w:t>
      </w:r>
      <w:hyperlink r:id="rId271">
        <w:r>
          <w:rPr>
            <w:i/>
            <w:sz w:val="20"/>
          </w:rPr>
          <w:t>rbagavathi.scs@velsuniv.ac.in</w:t>
        </w:r>
      </w:hyperlink>
    </w:p>
    <w:p w14:paraId="2BC80202" w14:textId="77777777" w:rsidR="00BD5AE0" w:rsidRDefault="00BD5AE0">
      <w:pPr>
        <w:pStyle w:val="BodyText"/>
        <w:spacing w:before="1"/>
        <w:rPr>
          <w:sz w:val="20"/>
        </w:rPr>
      </w:pPr>
    </w:p>
    <w:p w14:paraId="3301CDAF" w14:textId="77777777" w:rsidR="00BD5AE0" w:rsidRDefault="00000000">
      <w:pPr>
        <w:ind w:left="3813" w:right="3282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73C8CF0" w14:textId="77777777" w:rsidR="00BD5AE0" w:rsidRDefault="00BD5AE0">
      <w:pPr>
        <w:pStyle w:val="BodyText"/>
        <w:rPr>
          <w:b/>
          <w:sz w:val="20"/>
        </w:rPr>
      </w:pPr>
    </w:p>
    <w:p w14:paraId="18F7AF47" w14:textId="77777777" w:rsidR="00BD5AE0" w:rsidRDefault="00000000">
      <w:pPr>
        <w:pStyle w:val="BodyText"/>
        <w:spacing w:line="360" w:lineRule="auto"/>
        <w:ind w:left="720" w:right="183" w:firstLine="720"/>
        <w:jc w:val="both"/>
      </w:pPr>
      <w:r>
        <w:t>Human</w:t>
      </w:r>
      <w:r>
        <w:rPr>
          <w:spacing w:val="-12"/>
        </w:rPr>
        <w:t xml:space="preserve"> </w:t>
      </w:r>
      <w:r>
        <w:t>Activity</w:t>
      </w:r>
      <w:r>
        <w:rPr>
          <w:spacing w:val="-12"/>
        </w:rPr>
        <w:t xml:space="preserve"> </w:t>
      </w:r>
      <w:r>
        <w:t>Recognition</w:t>
      </w:r>
      <w:r>
        <w:rPr>
          <w:spacing w:val="-11"/>
        </w:rPr>
        <w:t xml:space="preserve"> </w:t>
      </w:r>
      <w:r>
        <w:t>(HAR)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process</w:t>
      </w:r>
      <w:r>
        <w:rPr>
          <w:spacing w:val="-11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automatically</w:t>
      </w:r>
      <w:r>
        <w:rPr>
          <w:spacing w:val="-12"/>
        </w:rPr>
        <w:t xml:space="preserve"> </w:t>
      </w:r>
      <w:r>
        <w:t>detects</w:t>
      </w:r>
      <w:r>
        <w:rPr>
          <w:spacing w:val="-10"/>
        </w:rPr>
        <w:t xml:space="preserve"> </w:t>
      </w:r>
      <w:r>
        <w:t>various</w:t>
      </w:r>
      <w:r>
        <w:rPr>
          <w:spacing w:val="-12"/>
        </w:rPr>
        <w:t xml:space="preserve"> </w:t>
      </w:r>
      <w:r>
        <w:t>physical</w:t>
      </w:r>
      <w:r>
        <w:rPr>
          <w:spacing w:val="-11"/>
        </w:rPr>
        <w:t xml:space="preserve"> </w:t>
      </w:r>
      <w:r>
        <w:t>events</w:t>
      </w:r>
      <w:r>
        <w:rPr>
          <w:spacing w:val="-10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people perform in their daily lives. Differentiating behavior performed by individuals is made easier by the</w:t>
      </w:r>
      <w:r>
        <w:rPr>
          <w:spacing w:val="1"/>
        </w:rPr>
        <w:t xml:space="preserve"> </w:t>
      </w:r>
      <w:r>
        <w:t>HAR system, and informative feedback is provided for involvement. The primary goal of activity recognition</w:t>
      </w:r>
      <w:r>
        <w:rPr>
          <w:spacing w:val="1"/>
        </w:rPr>
        <w:t xml:space="preserve"> </w:t>
      </w:r>
      <w:r>
        <w:t>is to provide information about a user's actions, enabling computing systems to provide proactive assistance</w:t>
      </w:r>
      <w:r>
        <w:rPr>
          <w:spacing w:val="-57"/>
        </w:rPr>
        <w:t xml:space="preserve"> </w:t>
      </w:r>
      <w:r>
        <w:t>with their tasks. In this research work, the recognition model is constructed and focused on various machine</w:t>
      </w:r>
      <w:r>
        <w:rPr>
          <w:spacing w:val="-57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algorithms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illustrate</w:t>
      </w:r>
      <w:r>
        <w:rPr>
          <w:spacing w:val="-13"/>
        </w:rPr>
        <w:t xml:space="preserve"> </w:t>
      </w:r>
      <w:r>
        <w:t>features</w:t>
      </w:r>
      <w:r>
        <w:rPr>
          <w:spacing w:val="-13"/>
        </w:rPr>
        <w:t xml:space="preserve"> </w:t>
      </w:r>
      <w:r>
        <w:t>based</w:t>
      </w:r>
      <w:r>
        <w:rPr>
          <w:spacing w:val="-10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efficient</w:t>
      </w:r>
      <w:r>
        <w:rPr>
          <w:spacing w:val="-13"/>
        </w:rPr>
        <w:t xml:space="preserve"> </w:t>
      </w:r>
      <w:r>
        <w:t>use</w:t>
      </w:r>
      <w:r>
        <w:rPr>
          <w:spacing w:val="-13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HAR.</w:t>
      </w:r>
      <w:r>
        <w:rPr>
          <w:spacing w:val="-11"/>
        </w:rPr>
        <w:t xml:space="preserve"> </w:t>
      </w:r>
      <w:r>
        <w:t>HAR</w:t>
      </w:r>
      <w:r>
        <w:rPr>
          <w:spacing w:val="-13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unsuccessful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reducing</w:t>
      </w:r>
      <w:r>
        <w:rPr>
          <w:spacing w:val="-57"/>
        </w:rPr>
        <w:t xml:space="preserve"> </w:t>
      </w:r>
      <w:r>
        <w:t>the error rate during human actions identification. HAR's performance can be improved by improving</w:t>
      </w:r>
      <w:r>
        <w:rPr>
          <w:spacing w:val="1"/>
        </w:rPr>
        <w:t xml:space="preserve"> </w:t>
      </w:r>
      <w:r>
        <w:t>accuracy</w:t>
      </w:r>
      <w:r>
        <w:rPr>
          <w:spacing w:val="-2"/>
        </w:rPr>
        <w:t xml:space="preserve"> </w:t>
      </w:r>
      <w:r>
        <w:t>in identifying human activities.</w:t>
      </w:r>
    </w:p>
    <w:p w14:paraId="710BF355" w14:textId="77777777" w:rsidR="00BD5AE0" w:rsidRDefault="00000000">
      <w:pPr>
        <w:spacing w:before="2"/>
        <w:ind w:left="720"/>
        <w:rPr>
          <w:i/>
          <w:sz w:val="20"/>
        </w:rPr>
      </w:pPr>
      <w:r>
        <w:rPr>
          <w:b/>
          <w:i/>
          <w:sz w:val="20"/>
        </w:rPr>
        <w:t>Keywords</w:t>
      </w:r>
      <w:r>
        <w:rPr>
          <w:b/>
          <w:i/>
          <w:spacing w:val="-2"/>
          <w:sz w:val="20"/>
        </w:rPr>
        <w:t xml:space="preserve"> </w:t>
      </w:r>
      <w:r>
        <w:rPr>
          <w:i/>
          <w:sz w:val="20"/>
        </w:rPr>
        <w:t>:Human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Activity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Recognition,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detection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human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actions,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discriminative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features,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machine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learning technique.</w:t>
      </w:r>
    </w:p>
    <w:p w14:paraId="7282FB16" w14:textId="77777777" w:rsidR="00BD5AE0" w:rsidRDefault="00BD5AE0">
      <w:pPr>
        <w:rPr>
          <w:sz w:val="20"/>
        </w:rPr>
        <w:sectPr w:rsidR="00BD5AE0">
          <w:pgSz w:w="11910" w:h="16840"/>
          <w:pgMar w:top="900" w:right="260" w:bottom="1960" w:left="280" w:header="706" w:footer="1764" w:gutter="0"/>
          <w:cols w:space="720"/>
        </w:sectPr>
      </w:pPr>
    </w:p>
    <w:p w14:paraId="25E77AE6" w14:textId="77777777" w:rsidR="00BD5AE0" w:rsidRDefault="00BD5AE0">
      <w:pPr>
        <w:pStyle w:val="BodyText"/>
        <w:rPr>
          <w:sz w:val="20"/>
        </w:rPr>
      </w:pPr>
    </w:p>
    <w:p w14:paraId="3C627F6E" w14:textId="77777777" w:rsidR="00BD5AE0" w:rsidRDefault="00BD5AE0">
      <w:pPr>
        <w:pStyle w:val="BodyText"/>
        <w:spacing w:before="7"/>
        <w:rPr>
          <w:sz w:val="22"/>
        </w:rPr>
      </w:pPr>
    </w:p>
    <w:p w14:paraId="29BF6971" w14:textId="77777777" w:rsidR="00BD5AE0" w:rsidRDefault="00000000">
      <w:pPr>
        <w:ind w:left="9158"/>
        <w:rPr>
          <w:b/>
          <w:i/>
          <w:sz w:val="18"/>
        </w:rPr>
      </w:pPr>
      <w:r>
        <w:rPr>
          <w:b/>
          <w:i/>
          <w:sz w:val="18"/>
        </w:rPr>
        <w:t>RASTEMS-2023_A74</w:t>
      </w:r>
    </w:p>
    <w:p w14:paraId="2F3CDCA8" w14:textId="77777777" w:rsidR="00BD5AE0" w:rsidRDefault="00000000">
      <w:pPr>
        <w:pStyle w:val="Heading2"/>
        <w:spacing w:line="362" w:lineRule="auto"/>
        <w:ind w:left="1554" w:right="950"/>
      </w:pPr>
      <w:r>
        <w:rPr>
          <w:spacing w:val="-10"/>
        </w:rPr>
        <w:t>AN</w:t>
      </w:r>
      <w:r>
        <w:rPr>
          <w:spacing w:val="-21"/>
        </w:rPr>
        <w:t xml:space="preserve"> </w:t>
      </w:r>
      <w:r>
        <w:rPr>
          <w:spacing w:val="-10"/>
        </w:rPr>
        <w:t>REVIEW</w:t>
      </w:r>
      <w:r>
        <w:rPr>
          <w:spacing w:val="-25"/>
        </w:rPr>
        <w:t xml:space="preserve"> </w:t>
      </w:r>
      <w:r>
        <w:rPr>
          <w:spacing w:val="-9"/>
        </w:rPr>
        <w:t>ON</w:t>
      </w:r>
      <w:r>
        <w:rPr>
          <w:spacing w:val="-21"/>
        </w:rPr>
        <w:t xml:space="preserve"> </w:t>
      </w:r>
      <w:r>
        <w:rPr>
          <w:spacing w:val="-9"/>
        </w:rPr>
        <w:t>BIOSENSORS</w:t>
      </w:r>
      <w:r>
        <w:rPr>
          <w:spacing w:val="-20"/>
        </w:rPr>
        <w:t xml:space="preserve"> </w:t>
      </w:r>
      <w:r>
        <w:rPr>
          <w:spacing w:val="-9"/>
        </w:rPr>
        <w:t>TO</w:t>
      </w:r>
      <w:r>
        <w:rPr>
          <w:spacing w:val="-24"/>
        </w:rPr>
        <w:t xml:space="preserve"> </w:t>
      </w:r>
      <w:r>
        <w:rPr>
          <w:spacing w:val="-9"/>
        </w:rPr>
        <w:t>INDICATE</w:t>
      </w:r>
      <w:r>
        <w:rPr>
          <w:spacing w:val="-20"/>
        </w:rPr>
        <w:t xml:space="preserve"> </w:t>
      </w:r>
      <w:r>
        <w:rPr>
          <w:spacing w:val="-9"/>
        </w:rPr>
        <w:t>HETEROGENEOUS</w:t>
      </w:r>
      <w:r>
        <w:rPr>
          <w:spacing w:val="-67"/>
        </w:rPr>
        <w:t xml:space="preserve"> </w:t>
      </w:r>
      <w:r>
        <w:rPr>
          <w:spacing w:val="-11"/>
        </w:rPr>
        <w:t>INTERACTION</w:t>
      </w:r>
      <w:r>
        <w:rPr>
          <w:spacing w:val="-21"/>
        </w:rPr>
        <w:t xml:space="preserve"> </w:t>
      </w:r>
      <w:r>
        <w:rPr>
          <w:spacing w:val="-11"/>
        </w:rPr>
        <w:t>USING</w:t>
      </w:r>
      <w:r>
        <w:rPr>
          <w:spacing w:val="-21"/>
        </w:rPr>
        <w:t xml:space="preserve"> </w:t>
      </w:r>
      <w:r>
        <w:rPr>
          <w:spacing w:val="-10"/>
        </w:rPr>
        <w:t>DATA</w:t>
      </w:r>
      <w:r>
        <w:rPr>
          <w:spacing w:val="-44"/>
        </w:rPr>
        <w:t xml:space="preserve"> </w:t>
      </w:r>
      <w:r>
        <w:rPr>
          <w:spacing w:val="-10"/>
        </w:rPr>
        <w:t>ANALYTICS</w:t>
      </w:r>
    </w:p>
    <w:p w14:paraId="4CE9F33F" w14:textId="77777777" w:rsidR="00BD5AE0" w:rsidRDefault="00BD5AE0">
      <w:pPr>
        <w:pStyle w:val="BodyText"/>
        <w:spacing w:before="7"/>
        <w:rPr>
          <w:b/>
          <w:sz w:val="23"/>
        </w:rPr>
      </w:pPr>
    </w:p>
    <w:p w14:paraId="46258609" w14:textId="77777777" w:rsidR="00BD5AE0" w:rsidRDefault="00000000">
      <w:pPr>
        <w:spacing w:line="229" w:lineRule="exact"/>
        <w:ind w:left="3813" w:right="3222"/>
        <w:jc w:val="center"/>
        <w:rPr>
          <w:b/>
          <w:sz w:val="20"/>
        </w:rPr>
      </w:pPr>
      <w:r>
        <w:rPr>
          <w:b/>
          <w:sz w:val="20"/>
        </w:rPr>
        <w:t>MUTHUSELVI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.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J ,</w:t>
      </w:r>
    </w:p>
    <w:p w14:paraId="2893F26B" w14:textId="77777777" w:rsidR="00BD5AE0" w:rsidRDefault="00000000">
      <w:pPr>
        <w:ind w:left="2327" w:right="1734"/>
        <w:jc w:val="center"/>
        <w:rPr>
          <w:sz w:val="20"/>
        </w:rPr>
      </w:pPr>
      <w:r>
        <w:rPr>
          <w:noProof/>
        </w:rPr>
        <w:drawing>
          <wp:anchor distT="0" distB="0" distL="0" distR="0" simplePos="0" relativeHeight="482509824" behindDoc="1" locked="0" layoutInCell="1" allowOverlap="1" wp14:anchorId="3A466539" wp14:editId="39A6036A">
            <wp:simplePos x="0" y="0"/>
            <wp:positionH relativeFrom="page">
              <wp:posOffset>673177</wp:posOffset>
            </wp:positionH>
            <wp:positionV relativeFrom="paragraph">
              <wp:posOffset>193320</wp:posOffset>
            </wp:positionV>
            <wp:extent cx="6214588" cy="6214588"/>
            <wp:effectExtent l="0" t="0" r="0" b="0"/>
            <wp:wrapNone/>
            <wp:docPr id="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Department of Computer science and Application, (College of Science &amp;Humanities ),</w:t>
      </w:r>
      <w:r>
        <w:rPr>
          <w:spacing w:val="-47"/>
          <w:sz w:val="20"/>
        </w:rPr>
        <w:t xml:space="preserve"> </w:t>
      </w:r>
      <w:r>
        <w:rPr>
          <w:sz w:val="20"/>
        </w:rPr>
        <w:t>SRM</w:t>
      </w:r>
      <w:r>
        <w:rPr>
          <w:spacing w:val="-1"/>
          <w:sz w:val="20"/>
        </w:rPr>
        <w:t xml:space="preserve"> </w:t>
      </w:r>
      <w:r>
        <w:rPr>
          <w:sz w:val="20"/>
        </w:rPr>
        <w:t>Institute of</w:t>
      </w:r>
      <w:r>
        <w:rPr>
          <w:spacing w:val="-1"/>
          <w:sz w:val="20"/>
        </w:rPr>
        <w:t xml:space="preserve"> </w:t>
      </w:r>
      <w:r>
        <w:rPr>
          <w:sz w:val="20"/>
        </w:rPr>
        <w:t>Science and</w:t>
      </w:r>
      <w:r>
        <w:rPr>
          <w:spacing w:val="-2"/>
          <w:sz w:val="20"/>
        </w:rPr>
        <w:t xml:space="preserve"> </w:t>
      </w:r>
      <w:r>
        <w:rPr>
          <w:sz w:val="20"/>
        </w:rPr>
        <w:t>Technology</w:t>
      </w:r>
      <w:r>
        <w:rPr>
          <w:spacing w:val="1"/>
          <w:sz w:val="20"/>
        </w:rPr>
        <w:t xml:space="preserve"> </w:t>
      </w:r>
      <w:r>
        <w:rPr>
          <w:sz w:val="20"/>
        </w:rPr>
        <w:t>,</w:t>
      </w:r>
      <w:r>
        <w:rPr>
          <w:spacing w:val="5"/>
          <w:sz w:val="20"/>
        </w:rPr>
        <w:t xml:space="preserve"> </w:t>
      </w:r>
      <w:r>
        <w:rPr>
          <w:sz w:val="20"/>
        </w:rPr>
        <w:t>Ramapuram</w:t>
      </w:r>
      <w:r>
        <w:rPr>
          <w:spacing w:val="1"/>
          <w:sz w:val="20"/>
        </w:rPr>
        <w:t xml:space="preserve"> </w:t>
      </w:r>
      <w:r>
        <w:rPr>
          <w:sz w:val="20"/>
        </w:rPr>
        <w:t>,Chennai.</w:t>
      </w:r>
      <w:r>
        <w:rPr>
          <w:spacing w:val="1"/>
          <w:sz w:val="20"/>
        </w:rPr>
        <w:t xml:space="preserve"> </w:t>
      </w:r>
      <w:hyperlink r:id="rId272">
        <w:r>
          <w:rPr>
            <w:sz w:val="20"/>
          </w:rPr>
          <w:t>email:mselvi.data@gmail.com</w:t>
        </w:r>
      </w:hyperlink>
    </w:p>
    <w:p w14:paraId="4EC7C2F8" w14:textId="77777777" w:rsidR="00BD5AE0" w:rsidRDefault="00000000">
      <w:pPr>
        <w:spacing w:before="91"/>
        <w:ind w:left="3813" w:right="2783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08F849A" w14:textId="77777777" w:rsidR="00BD5AE0" w:rsidRDefault="00BD5AE0">
      <w:pPr>
        <w:pStyle w:val="BodyText"/>
        <w:spacing w:before="10"/>
        <w:rPr>
          <w:b/>
          <w:sz w:val="17"/>
        </w:rPr>
      </w:pPr>
    </w:p>
    <w:p w14:paraId="7CDEDFFC" w14:textId="77777777" w:rsidR="00BD5AE0" w:rsidRDefault="00000000">
      <w:pPr>
        <w:pStyle w:val="Heading5"/>
        <w:spacing w:line="276" w:lineRule="auto"/>
        <w:ind w:left="1302" w:right="561" w:firstLine="578"/>
      </w:pPr>
      <w:r>
        <w:t>Biosensors exhibit an immobilized unprecented level of interaction and ability to achieve the</w:t>
      </w:r>
      <w:r>
        <w:rPr>
          <w:spacing w:val="-57"/>
        </w:rPr>
        <w:t xml:space="preserve"> </w:t>
      </w:r>
      <w:r>
        <w:t>desired level of sensitivity and detection limit with analyte. The Analysis of unprecedented object</w:t>
      </w:r>
      <w:r>
        <w:rPr>
          <w:spacing w:val="1"/>
        </w:rPr>
        <w:t xml:space="preserve"> </w:t>
      </w:r>
      <w:r>
        <w:t>and quantifiers even with every challenge images are performed even with unbounded region. The</w:t>
      </w:r>
      <w:r>
        <w:rPr>
          <w:spacing w:val="-57"/>
        </w:rPr>
        <w:t xml:space="preserve"> </w:t>
      </w:r>
      <w:r>
        <w:t>Biological sensitive elements</w:t>
      </w:r>
      <w:r>
        <w:rPr>
          <w:spacing w:val="1"/>
        </w:rPr>
        <w:t xml:space="preserve"> </w:t>
      </w:r>
      <w:r>
        <w:t>combine biological component with physiochemical detector to</w:t>
      </w:r>
      <w:r>
        <w:rPr>
          <w:spacing w:val="1"/>
        </w:rPr>
        <w:t xml:space="preserve"> </w:t>
      </w:r>
      <w:r>
        <w:t>achieve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desired</w:t>
      </w:r>
      <w:r>
        <w:rPr>
          <w:spacing w:val="-7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concentrated</w:t>
      </w:r>
      <w:r>
        <w:rPr>
          <w:spacing w:val="-8"/>
        </w:rPr>
        <w:t xml:space="preserve"> </w:t>
      </w:r>
      <w:r>
        <w:t>samples.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many</w:t>
      </w:r>
      <w:r>
        <w:rPr>
          <w:spacing w:val="-5"/>
        </w:rPr>
        <w:t xml:space="preserve"> </w:t>
      </w:r>
      <w:r>
        <w:t>cases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measured</w:t>
      </w:r>
      <w:r>
        <w:rPr>
          <w:spacing w:val="-58"/>
        </w:rPr>
        <w:t xml:space="preserve"> </w:t>
      </w:r>
      <w:r>
        <w:t>(sensogram)one for each analyte concentration depends with total time complexity. To maintain a</w:t>
      </w:r>
      <w:r>
        <w:rPr>
          <w:spacing w:val="1"/>
        </w:rPr>
        <w:t xml:space="preserve"> </w:t>
      </w:r>
      <w:r>
        <w:t>strategy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calculate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severance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reveal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heterogeneous</w:t>
      </w:r>
      <w:r>
        <w:rPr>
          <w:spacing w:val="1"/>
        </w:rPr>
        <w:t xml:space="preserve"> </w:t>
      </w:r>
      <w:r>
        <w:t>interaction.Biosensors applications include amperometric such as Blood glucosete ststrip, potentio</w:t>
      </w:r>
      <w:r>
        <w:rPr>
          <w:spacing w:val="1"/>
        </w:rPr>
        <w:t xml:space="preserve"> </w:t>
      </w:r>
      <w:r>
        <w:t>metric</w:t>
      </w:r>
      <w:r>
        <w:rPr>
          <w:spacing w:val="-1"/>
        </w:rPr>
        <w:t xml:space="preserve"> </w:t>
      </w:r>
      <w:r>
        <w:t>biosensorion sensitive</w:t>
      </w:r>
      <w:r>
        <w:rPr>
          <w:spacing w:val="-1"/>
        </w:rPr>
        <w:t xml:space="preserve"> </w:t>
      </w:r>
      <w:r>
        <w:t>such as fluorescence</w:t>
      </w:r>
      <w:r>
        <w:rPr>
          <w:spacing w:val="3"/>
        </w:rPr>
        <w:t xml:space="preserve"> </w:t>
      </w:r>
      <w:r>
        <w:t>immune</w:t>
      </w:r>
      <w:r>
        <w:rPr>
          <w:spacing w:val="-1"/>
        </w:rPr>
        <w:t xml:space="preserve"> </w:t>
      </w:r>
      <w:r>
        <w:t>analyzer.</w:t>
      </w:r>
    </w:p>
    <w:p w14:paraId="0D43B0CC" w14:textId="77777777" w:rsidR="00BD5AE0" w:rsidRDefault="00000000">
      <w:pPr>
        <w:spacing w:before="136"/>
        <w:ind w:left="1302"/>
        <w:rPr>
          <w:b/>
          <w:sz w:val="20"/>
        </w:rPr>
      </w:pPr>
      <w:r>
        <w:rPr>
          <w:b/>
          <w:sz w:val="20"/>
        </w:rPr>
        <w:t>Keywords:Analyte,Potentiometer,Interaction,Potentiometric,Amperometric</w:t>
      </w:r>
    </w:p>
    <w:p w14:paraId="78E24B76" w14:textId="77777777" w:rsidR="00BD5AE0" w:rsidRDefault="00BD5AE0">
      <w:pPr>
        <w:pStyle w:val="BodyText"/>
        <w:rPr>
          <w:b/>
          <w:i w:val="0"/>
          <w:sz w:val="22"/>
        </w:rPr>
      </w:pPr>
    </w:p>
    <w:p w14:paraId="1C75E767" w14:textId="77777777" w:rsidR="00BD5AE0" w:rsidRDefault="00BD5AE0">
      <w:pPr>
        <w:pStyle w:val="BodyText"/>
        <w:spacing w:before="2"/>
        <w:rPr>
          <w:b/>
          <w:i w:val="0"/>
          <w:sz w:val="21"/>
        </w:rPr>
      </w:pPr>
    </w:p>
    <w:p w14:paraId="723B25DE" w14:textId="77777777" w:rsidR="00BD5AE0" w:rsidRDefault="00000000">
      <w:pPr>
        <w:ind w:left="9158"/>
        <w:rPr>
          <w:b/>
          <w:i/>
          <w:sz w:val="18"/>
        </w:rPr>
      </w:pPr>
      <w:r>
        <w:rPr>
          <w:b/>
          <w:i/>
          <w:sz w:val="18"/>
        </w:rPr>
        <w:t>RASTEMS-2023_A75</w:t>
      </w:r>
    </w:p>
    <w:p w14:paraId="6228B27A" w14:textId="77777777" w:rsidR="00BD5AE0" w:rsidRDefault="00000000">
      <w:pPr>
        <w:pStyle w:val="Heading2"/>
        <w:spacing w:before="166" w:line="360" w:lineRule="auto"/>
        <w:ind w:left="1705" w:right="683" w:hanging="9"/>
      </w:pPr>
      <w:r>
        <w:t>AUTOMATIC TUMOUR CROPPING AND STAGE IDENTIFICATION</w:t>
      </w:r>
      <w:r>
        <w:rPr>
          <w:spacing w:val="1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COMPONENT</w:t>
      </w:r>
      <w:r>
        <w:rPr>
          <w:spacing w:val="-7"/>
        </w:rPr>
        <w:t xml:space="preserve"> </w:t>
      </w:r>
      <w:r>
        <w:t>ANALYSIS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KERNEL</w:t>
      </w:r>
      <w:r>
        <w:rPr>
          <w:spacing w:val="-9"/>
        </w:rPr>
        <w:t xml:space="preserve"> </w:t>
      </w:r>
      <w:r>
        <w:t>PRINCIPLE</w:t>
      </w:r>
      <w:r>
        <w:rPr>
          <w:spacing w:val="-6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CONVOLUTIONAL</w:t>
      </w:r>
      <w:r>
        <w:rPr>
          <w:spacing w:val="-2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</w:p>
    <w:p w14:paraId="4E53E3D6" w14:textId="77777777" w:rsidR="00BD5AE0" w:rsidRDefault="00000000">
      <w:pPr>
        <w:spacing w:line="229" w:lineRule="exact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S.Malathy,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N.Abirami</w:t>
      </w:r>
    </w:p>
    <w:p w14:paraId="035869B4" w14:textId="77777777" w:rsidR="00BD5AE0" w:rsidRDefault="00000000">
      <w:pPr>
        <w:spacing w:before="1"/>
        <w:ind w:left="3394" w:right="2797"/>
        <w:jc w:val="center"/>
        <w:rPr>
          <w:i/>
          <w:sz w:val="20"/>
        </w:rPr>
      </w:pPr>
      <w:r>
        <w:rPr>
          <w:i/>
          <w:sz w:val="20"/>
        </w:rPr>
        <w:t>Karpagam academy of higher education, Coimabatore</w:t>
      </w:r>
      <w:r>
        <w:rPr>
          <w:i/>
          <w:spacing w:val="-47"/>
          <w:sz w:val="20"/>
        </w:rPr>
        <w:t xml:space="preserve"> </w:t>
      </w:r>
      <w:hyperlink r:id="rId273">
        <w:r>
          <w:rPr>
            <w:i/>
            <w:sz w:val="20"/>
          </w:rPr>
          <w:t>abirami.nakkeeran@kahedu.edu.in</w:t>
        </w:r>
      </w:hyperlink>
    </w:p>
    <w:p w14:paraId="71DBD383" w14:textId="77777777" w:rsidR="00BD5AE0" w:rsidRDefault="00000000">
      <w:pPr>
        <w:spacing w:line="228" w:lineRule="exact"/>
        <w:ind w:left="3813" w:right="3221"/>
        <w:jc w:val="center"/>
        <w:rPr>
          <w:b/>
          <w:sz w:val="20"/>
        </w:rPr>
      </w:pPr>
      <w:r>
        <w:rPr>
          <w:b/>
          <w:sz w:val="20"/>
        </w:rPr>
        <w:t>Abstract</w:t>
      </w:r>
    </w:p>
    <w:p w14:paraId="194E407A" w14:textId="77777777" w:rsidR="00BD5AE0" w:rsidRDefault="00000000">
      <w:pPr>
        <w:pStyle w:val="Heading5"/>
        <w:spacing w:before="47" w:line="276" w:lineRule="auto"/>
        <w:ind w:right="562" w:firstLine="0"/>
      </w:pPr>
      <w:r>
        <w:t>An</w:t>
      </w:r>
      <w:r>
        <w:rPr>
          <w:spacing w:val="-7"/>
        </w:rPr>
        <w:t xml:space="preserve"> </w:t>
      </w:r>
      <w:r>
        <w:t>image's</w:t>
      </w:r>
      <w:r>
        <w:rPr>
          <w:spacing w:val="-6"/>
        </w:rPr>
        <w:t xml:space="preserve"> </w:t>
      </w:r>
      <w:r>
        <w:t>cropping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difficult</w:t>
      </w:r>
      <w:r>
        <w:rPr>
          <w:spacing w:val="-6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removes</w:t>
      </w:r>
      <w:r>
        <w:rPr>
          <w:spacing w:val="-6"/>
        </w:rPr>
        <w:t xml:space="preserve"> </w:t>
      </w:r>
      <w:r>
        <w:t>unwanted</w:t>
      </w:r>
      <w:r>
        <w:rPr>
          <w:spacing w:val="-6"/>
        </w:rPr>
        <w:t xml:space="preserve"> </w:t>
      </w:r>
      <w:r>
        <w:t>information</w:t>
      </w:r>
      <w:r>
        <w:rPr>
          <w:spacing w:val="-58"/>
        </w:rPr>
        <w:t xml:space="preserve"> </w:t>
      </w:r>
      <w:r>
        <w:t>from the image. Instead of a manually cropping an image, we use convolution neural networks to</w:t>
      </w:r>
      <w:r>
        <w:rPr>
          <w:spacing w:val="1"/>
        </w:rPr>
        <w:t xml:space="preserve"> </w:t>
      </w:r>
      <w:r>
        <w:t>automatically crop it, enhancing the image's aesthetic quality. This creates a square format for</w:t>
      </w:r>
      <w:r>
        <w:rPr>
          <w:spacing w:val="1"/>
        </w:rPr>
        <w:t xml:space="preserve"> </w:t>
      </w:r>
      <w:r>
        <w:t>stability and formulation. In this paper, we propose two algorithms— convolutional neural networks</w:t>
      </w:r>
      <w:r>
        <w:rPr>
          <w:spacing w:val="-5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kernel</w:t>
      </w:r>
      <w:r>
        <w:rPr>
          <w:spacing w:val="-2"/>
        </w:rPr>
        <w:t xml:space="preserve"> </w:t>
      </w:r>
      <w:r>
        <w:t>principle</w:t>
      </w:r>
      <w:r>
        <w:rPr>
          <w:spacing w:val="-2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Glcm—to</w:t>
      </w:r>
      <w:r>
        <w:rPr>
          <w:spacing w:val="-2"/>
        </w:rPr>
        <w:t xml:space="preserve"> </w:t>
      </w:r>
      <w:r>
        <w:t>automatically</w:t>
      </w:r>
      <w:r>
        <w:rPr>
          <w:spacing w:val="-4"/>
        </w:rPr>
        <w:t xml:space="preserve"> </w:t>
      </w:r>
      <w:r>
        <w:t>crop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image.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input</w:t>
      </w:r>
      <w:r>
        <w:rPr>
          <w:spacing w:val="-58"/>
        </w:rPr>
        <w:t xml:space="preserve"> </w:t>
      </w:r>
      <w:r>
        <w:t>image is provided during the pre-processing stage,which employs a median filter. If an image is</w:t>
      </w:r>
      <w:r>
        <w:rPr>
          <w:spacing w:val="1"/>
        </w:rPr>
        <w:t xml:space="preserve"> </w:t>
      </w:r>
      <w:r>
        <w:t>affected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tumor,</w:t>
      </w:r>
      <w:r>
        <w:rPr>
          <w:spacing w:val="-4"/>
        </w:rPr>
        <w:t xml:space="preserve"> </w:t>
      </w:r>
      <w:r>
        <w:t>KPCA</w:t>
      </w:r>
      <w:r>
        <w:rPr>
          <w:spacing w:val="-4"/>
        </w:rPr>
        <w:t xml:space="preserve"> </w:t>
      </w:r>
      <w:r>
        <w:t>isused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image's</w:t>
      </w:r>
      <w:r>
        <w:rPr>
          <w:spacing w:val="-4"/>
        </w:rPr>
        <w:t xml:space="preserve"> </w:t>
      </w:r>
      <w:r>
        <w:t>dimensionality</w:t>
      </w:r>
      <w:r>
        <w:rPr>
          <w:spacing w:val="-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crop</w:t>
      </w:r>
      <w:r>
        <w:rPr>
          <w:spacing w:val="-5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Bounded</w:t>
      </w:r>
      <w:r>
        <w:rPr>
          <w:spacing w:val="-58"/>
        </w:rPr>
        <w:t xml:space="preserve"> </w:t>
      </w:r>
      <w:r>
        <w:t>Box shape after removing the noise it contains. Then, using the extracted features for classification,</w:t>
      </w:r>
      <w:r>
        <w:rPr>
          <w:spacing w:val="1"/>
        </w:rPr>
        <w:t xml:space="preserve"> </w:t>
      </w:r>
      <w:r>
        <w:t>a convolution neural network with back propagation is used to automatically crop the tumor and</w:t>
      </w:r>
      <w:r>
        <w:rPr>
          <w:spacing w:val="1"/>
        </w:rPr>
        <w:t xml:space="preserve"> </w:t>
      </w:r>
      <w:r>
        <w:t>indicate</w:t>
      </w:r>
      <w:r>
        <w:rPr>
          <w:spacing w:val="-12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stage.</w:t>
      </w:r>
      <w:r>
        <w:rPr>
          <w:spacing w:val="-9"/>
        </w:rPr>
        <w:t xml:space="preserve"> </w:t>
      </w:r>
      <w:r>
        <w:t>When</w:t>
      </w:r>
      <w:r>
        <w:rPr>
          <w:spacing w:val="-8"/>
        </w:rPr>
        <w:t xml:space="preserve"> </w:t>
      </w:r>
      <w:r>
        <w:t>compared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state-of-the-art</w:t>
      </w:r>
      <w:r>
        <w:rPr>
          <w:spacing w:val="-8"/>
        </w:rPr>
        <w:t xml:space="preserve"> </w:t>
      </w:r>
      <w:r>
        <w:t>methods,</w:t>
      </w:r>
      <w:r>
        <w:rPr>
          <w:spacing w:val="-11"/>
        </w:rPr>
        <w:t xml:space="preserve"> </w:t>
      </w:r>
      <w:r>
        <w:t>accuracy</w:t>
      </w:r>
      <w:r>
        <w:rPr>
          <w:spacing w:val="-11"/>
        </w:rPr>
        <w:t xml:space="preserve"> </w:t>
      </w:r>
      <w:r>
        <w:t>,precision,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gradient</w:t>
      </w:r>
      <w:r>
        <w:rPr>
          <w:spacing w:val="-58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very high</w:t>
      </w:r>
    </w:p>
    <w:p w14:paraId="6A0C53C5" w14:textId="77777777" w:rsidR="00BD5AE0" w:rsidRDefault="00000000">
      <w:pPr>
        <w:tabs>
          <w:tab w:val="left" w:pos="3065"/>
          <w:tab w:val="left" w:pos="3370"/>
        </w:tabs>
        <w:spacing w:before="122" w:line="276" w:lineRule="auto"/>
        <w:ind w:left="1364" w:right="576" w:firstLine="55"/>
        <w:rPr>
          <w:sz w:val="20"/>
        </w:rPr>
      </w:pPr>
      <w:r>
        <w:rPr>
          <w:b/>
          <w:sz w:val="20"/>
        </w:rPr>
        <w:t>KEYWORDS</w:t>
      </w:r>
      <w:r>
        <w:rPr>
          <w:b/>
          <w:sz w:val="20"/>
        </w:rPr>
        <w:tab/>
        <w:t>:</w:t>
      </w:r>
      <w:r>
        <w:rPr>
          <w:b/>
          <w:sz w:val="20"/>
        </w:rPr>
        <w:tab/>
      </w:r>
      <w:r>
        <w:rPr>
          <w:sz w:val="20"/>
        </w:rPr>
        <w:t>Image</w:t>
      </w:r>
      <w:r>
        <w:rPr>
          <w:spacing w:val="28"/>
          <w:sz w:val="20"/>
        </w:rPr>
        <w:t xml:space="preserve"> </w:t>
      </w:r>
      <w:r>
        <w:rPr>
          <w:sz w:val="20"/>
        </w:rPr>
        <w:t>Cropping,</w:t>
      </w:r>
      <w:r>
        <w:rPr>
          <w:spacing w:val="38"/>
          <w:sz w:val="20"/>
        </w:rPr>
        <w:t xml:space="preserve"> </w:t>
      </w:r>
      <w:r>
        <w:rPr>
          <w:sz w:val="20"/>
        </w:rPr>
        <w:t>Convolutional</w:t>
      </w:r>
      <w:r>
        <w:rPr>
          <w:spacing w:val="39"/>
          <w:sz w:val="20"/>
        </w:rPr>
        <w:t xml:space="preserve"> </w:t>
      </w:r>
      <w:r>
        <w:rPr>
          <w:sz w:val="20"/>
        </w:rPr>
        <w:t>Neural</w:t>
      </w:r>
      <w:r>
        <w:rPr>
          <w:spacing w:val="39"/>
          <w:sz w:val="20"/>
        </w:rPr>
        <w:t xml:space="preserve"> </w:t>
      </w:r>
      <w:r>
        <w:rPr>
          <w:sz w:val="20"/>
        </w:rPr>
        <w:t>Network,Kernel</w:t>
      </w:r>
      <w:r>
        <w:rPr>
          <w:spacing w:val="35"/>
          <w:sz w:val="20"/>
        </w:rPr>
        <w:t xml:space="preserve"> </w:t>
      </w:r>
      <w:r>
        <w:rPr>
          <w:sz w:val="20"/>
        </w:rPr>
        <w:t>Priniciple</w:t>
      </w:r>
      <w:r>
        <w:rPr>
          <w:spacing w:val="39"/>
          <w:sz w:val="20"/>
        </w:rPr>
        <w:t xml:space="preserve"> </w:t>
      </w:r>
      <w:r>
        <w:rPr>
          <w:sz w:val="20"/>
        </w:rPr>
        <w:t>Component</w:t>
      </w:r>
      <w:r>
        <w:rPr>
          <w:spacing w:val="38"/>
          <w:sz w:val="20"/>
        </w:rPr>
        <w:t xml:space="preserve"> </w:t>
      </w:r>
      <w:r>
        <w:rPr>
          <w:sz w:val="20"/>
        </w:rPr>
        <w:t>Analysis</w:t>
      </w:r>
      <w:r>
        <w:rPr>
          <w:spacing w:val="-47"/>
          <w:sz w:val="20"/>
        </w:rPr>
        <w:t xml:space="preserve"> </w:t>
      </w:r>
      <w:r>
        <w:rPr>
          <w:sz w:val="20"/>
        </w:rPr>
        <w:t>(KPCA) ,Gray</w:t>
      </w:r>
      <w:r>
        <w:rPr>
          <w:spacing w:val="1"/>
          <w:sz w:val="20"/>
        </w:rPr>
        <w:t xml:space="preserve"> </w:t>
      </w:r>
      <w:r>
        <w:rPr>
          <w:sz w:val="20"/>
        </w:rPr>
        <w:t>level Co-occurrence Matrix(Glcm).</w:t>
      </w:r>
    </w:p>
    <w:p w14:paraId="75F6A965" w14:textId="77777777" w:rsidR="00BD5AE0" w:rsidRDefault="00BD5AE0">
      <w:pPr>
        <w:spacing w:line="276" w:lineRule="auto"/>
        <w:rPr>
          <w:sz w:val="20"/>
        </w:rPr>
        <w:sectPr w:rsidR="00BD5AE0">
          <w:headerReference w:type="default" r:id="rId274"/>
          <w:footerReference w:type="default" r:id="rId275"/>
          <w:pgSz w:w="11910" w:h="16840"/>
          <w:pgMar w:top="940" w:right="260" w:bottom="1200" w:left="280" w:header="750" w:footer="1000" w:gutter="0"/>
          <w:cols w:space="720"/>
        </w:sectPr>
      </w:pPr>
    </w:p>
    <w:p w14:paraId="12CD7910" w14:textId="77777777" w:rsidR="00BD5AE0" w:rsidRDefault="00BD5AE0">
      <w:pPr>
        <w:pStyle w:val="BodyText"/>
        <w:rPr>
          <w:i w:val="0"/>
          <w:sz w:val="20"/>
        </w:rPr>
      </w:pPr>
    </w:p>
    <w:p w14:paraId="6FAA078B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68F04A31" w14:textId="77777777" w:rsidR="00BD5AE0" w:rsidRDefault="00000000">
      <w:pPr>
        <w:ind w:left="9158"/>
        <w:rPr>
          <w:b/>
          <w:i/>
          <w:sz w:val="18"/>
        </w:rPr>
      </w:pPr>
      <w:r>
        <w:rPr>
          <w:b/>
          <w:i/>
          <w:sz w:val="18"/>
        </w:rPr>
        <w:t>RASTEMS-2023_A76</w:t>
      </w:r>
    </w:p>
    <w:p w14:paraId="655B2CD0" w14:textId="77777777" w:rsidR="00BD5AE0" w:rsidRDefault="00BD5AE0">
      <w:pPr>
        <w:pStyle w:val="BodyText"/>
        <w:rPr>
          <w:b/>
          <w:sz w:val="20"/>
        </w:rPr>
      </w:pPr>
    </w:p>
    <w:p w14:paraId="75D320CB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3F9E07E7" w14:textId="77777777" w:rsidR="00BD5AE0" w:rsidRDefault="00000000">
      <w:pPr>
        <w:pStyle w:val="Heading2"/>
        <w:spacing w:before="0" w:line="360" w:lineRule="auto"/>
        <w:ind w:right="595"/>
      </w:pPr>
      <w:r>
        <w:t>CASSON MICROPOLAR FLUID FLOW WITH AN INCLINED MAGNETIC</w:t>
      </w:r>
      <w:r>
        <w:rPr>
          <w:spacing w:val="-67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HEAT</w:t>
      </w:r>
      <w:r>
        <w:rPr>
          <w:spacing w:val="1"/>
        </w:rPr>
        <w:t xml:space="preserve"> </w:t>
      </w:r>
      <w:r>
        <w:t>AND MASS</w:t>
      </w:r>
      <w:r>
        <w:rPr>
          <w:spacing w:val="-1"/>
        </w:rPr>
        <w:t xml:space="preserve"> </w:t>
      </w:r>
      <w:r>
        <w:t>TRANSFER</w:t>
      </w:r>
    </w:p>
    <w:p w14:paraId="2CA20202" w14:textId="77777777" w:rsidR="00BD5AE0" w:rsidRDefault="00000000">
      <w:pPr>
        <w:spacing w:line="229" w:lineRule="exact"/>
        <w:ind w:left="3813" w:right="3219"/>
        <w:jc w:val="center"/>
        <w:rPr>
          <w:b/>
          <w:i/>
          <w:sz w:val="20"/>
        </w:rPr>
      </w:pPr>
      <w:r>
        <w:rPr>
          <w:b/>
          <w:i/>
          <w:sz w:val="20"/>
        </w:rPr>
        <w:t>N.Ramya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*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Deivanayaki*</w:t>
      </w:r>
      <w:r>
        <w:rPr>
          <w:b/>
          <w:i/>
          <w:sz w:val="20"/>
          <w:vertAlign w:val="superscript"/>
        </w:rPr>
        <w:t>2</w:t>
      </w:r>
    </w:p>
    <w:p w14:paraId="5E33DF71" w14:textId="77777777" w:rsidR="00BD5AE0" w:rsidRDefault="000E09AB">
      <w:pPr>
        <w:spacing w:before="116"/>
        <w:ind w:left="822" w:right="235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10336" behindDoc="1" locked="0" layoutInCell="1" allowOverlap="1" wp14:anchorId="30DDCCD4" wp14:editId="4807BA41">
                <wp:simplePos x="0" y="0"/>
                <wp:positionH relativeFrom="page">
                  <wp:posOffset>673100</wp:posOffset>
                </wp:positionH>
                <wp:positionV relativeFrom="paragraph">
                  <wp:posOffset>105410</wp:posOffset>
                </wp:positionV>
                <wp:extent cx="6381115" cy="6214745"/>
                <wp:effectExtent l="0" t="0" r="0" b="0"/>
                <wp:wrapNone/>
                <wp:docPr id="170511939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115" cy="6214745"/>
                          <a:chOff x="1060" y="166"/>
                          <a:chExt cx="10049" cy="9787"/>
                        </a:xfrm>
                      </wpg:grpSpPr>
                      <pic:pic xmlns:pic="http://schemas.openxmlformats.org/drawingml/2006/picture">
                        <pic:nvPicPr>
                          <pic:cNvPr id="1187484643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66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6262898" name="AutoShape 89"/>
                        <wps:cNvSpPr>
                          <a:spLocks/>
                        </wps:cNvSpPr>
                        <wps:spPr bwMode="auto">
                          <a:xfrm>
                            <a:off x="1411" y="2765"/>
                            <a:ext cx="9698" cy="3164"/>
                          </a:xfrm>
                          <a:custGeom>
                            <a:avLst/>
                            <a:gdLst>
                              <a:gd name="T0" fmla="+- 0 7093 1412"/>
                              <a:gd name="T1" fmla="*/ T0 w 9698"/>
                              <a:gd name="T2" fmla="+- 0 2766 2766"/>
                              <a:gd name="T3" fmla="*/ 2766 h 3164"/>
                              <a:gd name="T4" fmla="+- 0 7033 1412"/>
                              <a:gd name="T5" fmla="*/ T4 w 9698"/>
                              <a:gd name="T6" fmla="+- 0 2766 2766"/>
                              <a:gd name="T7" fmla="*/ 2766 h 3164"/>
                              <a:gd name="T8" fmla="+- 0 7033 1412"/>
                              <a:gd name="T9" fmla="*/ T8 w 9698"/>
                              <a:gd name="T10" fmla="+- 0 3042 2766"/>
                              <a:gd name="T11" fmla="*/ 3042 h 3164"/>
                              <a:gd name="T12" fmla="+- 0 7093 1412"/>
                              <a:gd name="T13" fmla="*/ T12 w 9698"/>
                              <a:gd name="T14" fmla="+- 0 3042 2766"/>
                              <a:gd name="T15" fmla="*/ 3042 h 3164"/>
                              <a:gd name="T16" fmla="+- 0 7093 1412"/>
                              <a:gd name="T17" fmla="*/ T16 w 9698"/>
                              <a:gd name="T18" fmla="+- 0 2766 2766"/>
                              <a:gd name="T19" fmla="*/ 2766 h 3164"/>
                              <a:gd name="T20" fmla="+- 0 11109 1412"/>
                              <a:gd name="T21" fmla="*/ T20 w 9698"/>
                              <a:gd name="T22" fmla="+- 0 5398 2766"/>
                              <a:gd name="T23" fmla="*/ 5398 h 3164"/>
                              <a:gd name="T24" fmla="+- 0 1412 1412"/>
                              <a:gd name="T25" fmla="*/ T24 w 9698"/>
                              <a:gd name="T26" fmla="+- 0 5398 2766"/>
                              <a:gd name="T27" fmla="*/ 5398 h 3164"/>
                              <a:gd name="T28" fmla="+- 0 1412 1412"/>
                              <a:gd name="T29" fmla="*/ T28 w 9698"/>
                              <a:gd name="T30" fmla="+- 0 5663 2766"/>
                              <a:gd name="T31" fmla="*/ 5663 h 3164"/>
                              <a:gd name="T32" fmla="+- 0 1412 1412"/>
                              <a:gd name="T33" fmla="*/ T32 w 9698"/>
                              <a:gd name="T34" fmla="+- 0 5929 2766"/>
                              <a:gd name="T35" fmla="*/ 5929 h 3164"/>
                              <a:gd name="T36" fmla="+- 0 11109 1412"/>
                              <a:gd name="T37" fmla="*/ T36 w 9698"/>
                              <a:gd name="T38" fmla="+- 0 5929 2766"/>
                              <a:gd name="T39" fmla="*/ 5929 h 3164"/>
                              <a:gd name="T40" fmla="+- 0 11109 1412"/>
                              <a:gd name="T41" fmla="*/ T40 w 9698"/>
                              <a:gd name="T42" fmla="+- 0 5663 2766"/>
                              <a:gd name="T43" fmla="*/ 5663 h 3164"/>
                              <a:gd name="T44" fmla="+- 0 11109 1412"/>
                              <a:gd name="T45" fmla="*/ T44 w 9698"/>
                              <a:gd name="T46" fmla="+- 0 5398 2766"/>
                              <a:gd name="T47" fmla="*/ 5398 h 31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698" h="3164">
                                <a:moveTo>
                                  <a:pt x="5681" y="0"/>
                                </a:moveTo>
                                <a:lnTo>
                                  <a:pt x="5621" y="0"/>
                                </a:lnTo>
                                <a:lnTo>
                                  <a:pt x="5621" y="276"/>
                                </a:lnTo>
                                <a:lnTo>
                                  <a:pt x="5681" y="276"/>
                                </a:lnTo>
                                <a:lnTo>
                                  <a:pt x="5681" y="0"/>
                                </a:lnTo>
                                <a:close/>
                                <a:moveTo>
                                  <a:pt x="9697" y="2632"/>
                                </a:moveTo>
                                <a:lnTo>
                                  <a:pt x="0" y="2632"/>
                                </a:lnTo>
                                <a:lnTo>
                                  <a:pt x="0" y="2897"/>
                                </a:lnTo>
                                <a:lnTo>
                                  <a:pt x="0" y="3163"/>
                                </a:lnTo>
                                <a:lnTo>
                                  <a:pt x="9697" y="3163"/>
                                </a:lnTo>
                                <a:lnTo>
                                  <a:pt x="9697" y="2897"/>
                                </a:lnTo>
                                <a:lnTo>
                                  <a:pt x="9697" y="26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3E1D9D" id="Group 88" o:spid="_x0000_s1026" style="position:absolute;margin-left:53pt;margin-top:8.3pt;width:502.45pt;height:489.35pt;z-index:-20806144;mso-position-horizontal-relative:page" coordorigin="1060,166" coordsize="10049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sEZ1AUAAM4TAAAOAAAAZHJzL2Uyb0RvYy54bWycWNuO2zYQfS/QfyD0&#10;2CJr62L5gvUGQdIEAdI2aNQPoCXZEiKJKimvd/v1PUOJNum1vG4WWIsSj4Zn5szwovu3T3XFHnOp&#10;StGsPf9u6rG8SUVWNru193fy8c3CY6rjTcYr0eRr7zlX3tuHn3+6P7SrPBCFqLJcMhhp1OrQrr2i&#10;69rVZKLSIq+5uhNt3qBzK2TNO9zK3SST/ADrdTUJptN4chAya6VIc6Xw9EPf6T1o+9ttnnZ/brcq&#10;71i19sCt079S/27od/Jwz1c7yduiTAca/AdY1LxsMOjR1AfecbaX5QtTdZlKocS2u0tFPRHbbZnm&#10;2gd440/PvPkkxb7VvuxWh117DBNCexanHzab/vH4Sbbf2q+yZ4/mF5F+V4jL5NDuVnY/3e96MNsc&#10;fhcZ9OT7TmjHn7ayJhNwiT3p+D4f45s/dSzFwzhc+L4/81iKvjjwo3k06xVIC8hE7/nTGDKh249j&#10;0/Xb8Lo/nUbL/uXlfDGn7glf9QNrsgO5h/u2TFf4HwKG1ouAvZ5YeKvby9wbjNQ32ai5/L5v30Db&#10;lnflpqzK7lnnKWJEpJrHr2VKsaYbxParZGUGZ/3FPFpEcRR6rOE14goYjc6WOkUNun+Xk29aJdaI&#10;9wVvdvk71SLVYQjvm0dSikOR80zRY4qVa0XfOnw2Vdl+LKuKZKT24Dmq5SzbLgSvz+QPIt3XedP1&#10;pSnzCkEQjSrKVnlMrvJ6k8Nb+TnThPhKyfQv8NZFqDqZd2lBg29BYngOgY8dmvGJJLmjkLiv5uLL&#10;nDIJqdNIZ+OLhEKQpeo+5aJm1ABrENWZzh+/KKIMagZCpBtBsdOuVI3zAEB6oukT4aEJ/jRNYd5T&#10;JtS4exHs/1Xa3wre5mBJZk/pFc7jIA4WS8zFfXa9Q9VqKFssKTUGuJkGlD0HaEN9D8Fui3jkIxNR&#10;xcE8Hir8GPKYaNAEEPpx5NQwX6X7PuQUPhNmzKkZAk6PdtnAP8Ecsa0rzNS/vmFTNp8uQ+ZHfkDm&#10;bBhI9LBfJiyZsgNb0uhnoMCAtC0wjhn9nMNQmkdbGlQw44E9ZGRgA7PwMjNMgkdrSTTCLDag68zm&#10;BgYvrzBD2J2YjTDDDHtithhh5rsChNMouBg0SoOjNY26HDVI55IbE9RWIfGDMXquCuP0bBmu0XOV&#10;GM83W4rEj8fouVKMppxva3FF2cBVA2vsdHmxHgJbjiQYrQhXjVm4XFxUN7DV0KjL6gauHFSpl+nZ&#10;ciTBWFkErhrj9Gw1rtFz5RinZ8uRBGO1EbpqzOI4vBi90BZDoy5HL3TVGKUX2mok4VhthK4Ys2Ww&#10;vEzPFkOjRui5aownX2jLkYRjxRG6aozzs9W4wi9y5RjnF9l6JNFYcUSuHKPy0l7uOPVdkTdy9bjC&#10;zxYkicaqI3L1GK2OyJbjrDqwYzkuurzotztYnZ+aYSFGi2HbSRt8WnBboWjvniCAWNeTcFjVgaLe&#10;ETC8IbDZxl8HQ2sCYznB4g1219E+Qq/heu/xOhyR0HC9F3oVTpMowTH73UImGBwNbvM0GFzF7HCL&#10;dSp6IhPe5irVoIbf5iqVBMGRy7eQwWmuhzuu9gEdMod20edncekxnMU3NARyiXeUcKbJDmtPb9pY&#10;MewYqacWj3kiNKajzJvFi56pPi1hwBOgalzgoJ4Bmm5zbQd7AwyL7uC5AZirAQ4D3ww8HzithMq1&#10;5yfOvW243asVxFgC+vifMC4PzHHQyQKabnPtTQ6wBQz39ky3udow7G6N7KbbXM8I3o7EIeT60Jec&#10;NqOaUEFfypL+BGbShbLMOj0oUZWZOcwqudu8ryR75PgK9FH/Df47sJFjmzn19MekjcieceaUAkdC&#10;hBOfvtAohPzXYwd8Rlp76p89p88G1ecGh7mlH9EC1OmbaDanrZq0ezZ2D29SmFp7nYfplZrvO9zh&#10;lX0ry12BkXw94TaCTnDbUh9DiV/PChGhG5wndUt/NNJRGj5w0Vcp+16jTp/hHv4DAAD//wMAUEsD&#10;BAoAAAAAAAAAIQDaQ2WPc74AAHO+AAAUAAAAZHJzL21lZGlhL2ltYWdlMS5wbmeJUE5HDQoaCgAA&#10;AA1JSERSAAABXAAAAVwIBgAAAIQWBiwAAAAGYktHRAD/AP8A/6C9p5MAAAAJcEhZcwAADiYAAA4m&#10;AaLvJfwAACAASURBVHic7L15kBzZdt73uzcza+1GN/Z1BhjMALPPm/dIy5JsP1Ok/ExJ9iMphZag&#10;FGZYtrW9sCMkblZIlCjJMk1S5F+yREfQSzi0WKIlk7YVCtIM+YlhBbXwzZvBDDBAYwYYDAZrA+il&#10;qmvJ5V7/cTI7s6qruzNr6S4A9UX0oKa7KvNW1b3fPfcs31HWWmaYYR+hWbkxDyz4qntEK31MKY6i&#10;bB2r51C2ppSqYynL061GUZGHdEFFACi61toNrGqhTBOrNqxl2VjzsGTLj4A1Dp5vAGZf3uUMMwBq&#10;RrgzTA7frHQfHTrruKVTyrUnMOqM0voicEZrjhrDERQLWCqAp7V2JjEKY0wEBCg6WNa05pExLANf&#10;WGOW0PYLG6r7UejfLR95cgu+qzOJccwww4xwZxgZrceXzpTK5YvK2gtK6XdQvIZV54GjYGtaa7Xf&#10;Y8wDY4wF1QKWUfYGho8t5iOr1JLf7S7VDr/zxX6PcYanGzPCnaEAvuX5K6XXHc99U1nnO1H8TpS6&#10;gLWLw1mnNvOPAWvlJ/llz+O+12xCZf5JHqvex0oBevNXmQe5YYyJUGoVa6+j7L+w1nwrCpwrpYMf&#10;fAx/0C98wRmeS8wId4Zt0V65crbqOl82iu8E/bu1sq+h9EL+K1gwBmzyYzMEqNLHygGd+VEOKB3/&#10;xGSJzlw3eZx1xxpS0k7uF4HJ/NgoQ+o2faxUej+tKUTI1qwZq66C+XVt+a12GH27evCNW/kvMMPz&#10;hBnhzpBi7cPzkVP6TgW/D/S/C/ZsLsvVRimxghAXCHm6ZXA8cEqgSkDyo7e52F7BAL78WB8iH6IA&#10;wq6QM/S+H61lI9jtqsZEoG6B+f8s/BMn8n+LhbdvTOxtzPBUYUa4zzGaDz48Xql5/57W+vux6t8B&#10;+6LWejATKsQaTKxFSC1DtwRuVciVKlBhmGP7dMECHaAtJBy2IfRTSx0yFrna6umIYYwxoD5H2X9h&#10;jPnlIAj/VfXQW7f36l3MMF2YEe7zBe2vfvyu6zrfj+L7sOp1rZW39WkKOXInR/GEYFwoVcGrgqoB&#10;9b0c+xRhA2wLgjb4bTCh/Fqp1CWSfIZ9EF8w17D872EY/Upp8fX3maWqPTeYEe6zDzdcu/a7tav+&#10;GFZ9t9bq5NanZAk2THnCq0KpBk4dmN/DIT+NaEC0AX5MxCAfq3Z3IWB7D2X/mQnt33EXXv11INzD&#10;Qc+wx5gR7jOJb3nhWv27tdZ/HM3XtNKLW5+jMgRr5P+9KpTroA8groEZhkcbzDp0N2ICtrEvOCHg&#10;AeRrzSqGXzPG/E/uwsY/g+8I9nzYM0wUM8J9hhA0rnzVUc5/ppX6vi3ZBErFPtgwdhMY8bmW58Bd&#10;4Pl1D+wVNiBcg25TfMJKxz5gN/1usrBmzVj+z8iGv+jNv/Eb+zPmGcaNGeE+5eisXX6l4nj/uUH9&#10;J1vcBUoJsZoIolBOtV4NqgvAIZ7+wNbTCgs8gfYaBC35X8eN/b96C/kaY+9p7P/aiYJfrCy8+cm+&#10;DHmGsWBGuE8lfqkUNd/6Awr3x7VWX+r5U9aSjQL5/1IdKgeBAZ6FGaYAa9B5Av6GfHeOt63la6y5&#10;ZG303zlzH/2jWcHF04cZ4T5F6Kx99HLJ8X4c1B/TWmecrJmgVxjI4/IcVA4BBeoUZpgCxOTbbQIK&#10;XG9g0M0Y0wb7d/wo/JmZ1fv0YEa4TwHC9Y//I+04P6WVfqv3Lwowkh9qIskoqB1C3AUzLAOrIcy5&#10;4Ma/O0j6ePrxBFpPJPNBO5LvjKY/4Gas+chE0Z93D7z+f+/LMGfIjRnhTimuX/+n5fMnzv9xpfRP&#10;9Phm+10G2oXaIjjH2f/qrenCbWC5BY6TfmTH5uDMfg+sMAxED6C1Km9iG5eDMfaetea/uXH/xv94&#10;4cLv6e7jgGfYBjPCnTKs3/nXh+cOLPwkSv0XWuty+peMNWtN7DI4xn5nF4RAG6nJ2rDQCcFYiDLa&#10;M0pB2YFj7t56kW8DK10oxRW5nRBeqhRzslyOX7/gwmFgIvqRhbABnYfickiq/PqsXmNMF8svNtdX&#10;//KB07/t8b4NdYYtmBHulKD16L1TlUr9p0D90VS/IPHNGkkl0o64DJwT+zrWDeB6GxwNYQRWgVbg&#10;xP8q1Zv/YBES9kOoe/DqgNq2SeCmgWYAXvxptgO4WC22RX27La/3QyHet8q7v2bPEN0Xl4OJJMVP&#10;JcI7sqZjHeC/1+m2/nzt8Lt39nOoMwhmhLvfWLnxonHDn0Hxh1Ld2PgfE4ioiluB+lHEA7n/6ABX&#10;NqBSip0Y8XCthdCk1q1SQlJOLDWggI0ADnjwyh44Uj8JoWtkYwAh3DeqkJczN4BPOlB20/f29g4v&#10;7sY/B0Yb9hBYgY1lCDsiEqSTHW2TeC2Wf6hD98c4eP7zPR/eDJuYEe4+ob1y5WzZc39Oa/0H0t/G&#10;1kkUCNmW6lA9CdT2a5jb4lJHLD/VZ8pWXagp0QPzgYe+LHtPp4felg+v1Sb/rq74QGx1A7QCeKea&#10;P2h2F1iOCTd5/bvV7T3lV0NodcCNn3+6Im6IvUML2vfBbwrpOh4Dshv+UTcIf3gmIbk/mEVZ9hit&#10;R++dMhtLf7daLn2Wkm2sDxv5UgZaqsLC61B9mUnTko9YckVRdsRNkKAbwikPzio4ivhJjwJvxlZw&#10;mJFn8Ry4sweKAYFJyRYAW2zCt6PUOga51k6flTFQLsn7C81+lJXUoHpe5k6pKnMpinedeDRa6z9Q&#10;LZc+MxtLf7f16L1Tez7E5xwzwt0j3L79m1XTWPqblcrcba30D8pv4yUZ+VJxVKrBwltQPgdM1tF5&#10;H7gWwkctWGoXf72jewnXIuQ9CC+WwI/S/3c1tPeAcFXGuDNWiLDIhN8Iwc2wplawvs1zLdCNxH2i&#10;ANfZz+Q8T+bQwlsyp4JWTLywSbxK/2ClMnfbNJb+Jnxr+o5QzyhmhLsHiBpX/+Tpg4cfa0d/Y1Nv&#10;VilxGwTtDNGeZS/soi5wtyEWYK0kQynKuRWnNxtU73CNOYRks1kLoYFG4ZEPgcS/jJBhXoTEG0rm&#10;NQqxegehFd8DJVqL3lRUTSuZUwtviXsqaMucU5vWrtaO/oZpzj+KGlf/5D4P9rnAjHAniHDt46+Z&#10;5vU7juP+wmZlmFKSS+m3wKvAwpt7RrQJysBctk5NQdHcoQP0WrhaiVthO1T6XBBaFyf5ItgiMGuL&#10;Ee46W78RrSDYhnBXkU0FZDOZG+KA0gUm06VSQflFIV6vInPPhFnirTqO+wumef1OuPbx1yYyhBmA&#10;GeFOBM0HHx43G0u/7nrer2qtxE+WCMn4LQlmLLwWuw7G/xXcY3dR1UU39at6GtYKpsmX6SVQR21v&#10;/QHMuxD2P3+C8dqAXhkCS58/dxc0bF9AEHGjdLZ5j80wvX5kJHBYFHcieLgBl7oSsBs/VOxqeE3m&#10;oN+SOblJvOqU63m/ajaWfr354MPjExnCc44Z4Y4bzaWfrNXLd7XS3wOkjkS/LQywcD4Oho3fR3s9&#10;lMV6rwVXOjs/9xhs+gS0At8WC56V6bUAleol4EHPNxmz09HQmqAft//S1sb9IXOiEw62iC2DLfMg&#10;ignXyr/DpIat+VAri6V8vzXEBXLDkzm4cF4+GD/R6930735PrV6+a5pLf2WSo3geMSPcMSFoXPmq&#10;aS7dRuu/rLXWm+ZR2JHqsIWTMPcqk6wMa/hirdZLgJIqqZ1Q99IjsqPgcUGLs+KINZfFdrcs02tx&#10;KnoJeNyIKWQTRS3cdtiboZDAUdDs+52PBAW1Su9TdDu9R2pRK9JijcmiLnNy4ZTM0TDepZUS/67W&#10;f8k0l24HjStf3YvRPA+YEe6ouPzNOdNc+hXPKf1zrbWU6SslubR+CyoLcOBN9iIj80hVAmEWSdsK&#10;LFzdoWfAIVeKFCB2KxQU+/OcrVZtPxklqNEbOIP03pPAoLed14fbRqrnBkEraPRtFE3SRsXGymdf&#10;FI8zJch7j0MyRysLMmejnsDaGc8p/XPTXPoVLn9zbr9G+KxgRrgjIFy/+nVz9vQ9rfXXgYz7YENW&#10;4OKb4O2dVMphlVqcFilCaIdwYxtL8nDyRNLMgSJuBa8vU4Fdsh3cTPGDUuLTnVSmgqHXB2tt/qZB&#10;q6QLQyGfaRTn1Solm1oW6zZNHwuN+KuLoAH4/TnDu+BjXwo7xvr5eWdkziotczjrZtD66+bs6Xvh&#10;+tWvj/OWzxtmhDsMPnt/0TSXftV13V/RWs1BLCAQdiDowMIZqF9kr6VO6sQVXTGrWaDmSUBsu77c&#10;PW4FXcytMEevxeooIY7t4PRZuEpJmfAkEHdp24Ql/zF/I0rJLzTyGc558tgZkI3RzgbMbPFSlfth&#10;Mes2QEqWDaJp8V5r2y7tQ8CRubtwRuZy2IlJV6G1mnNd91dMc+lX+ez9mZr9EJgRbkGEjaUfMEdq&#10;d7TWkj6jlAh/dzfAq8PC2+xnyvt8qdcCs0DVE5nChwOeP4pboc7W1LDODoGwmtPrRnDU9sUSoyKy&#10;W9O68hqenYz/NjRwVMGheDNJTgJZX/Wm/za2dIuokYVAI0hTyvLgXhyYc7WUHbt6EkmFh2Que3WZ&#10;2zbKWrtfM0dqd8PG0g+M/bbPOGaEmxO3b/9m1TSv/RPX0f9Ya13bPK8GHfF5Lb4MlXP7OkaAI2pr&#10;IAukwOGLlhyXs8i6FXRMJtv5YftRhi3FDztZuHW1lXCbE8pUiMxWl0IewjX0Hu8tYsnPE59X4ua7&#10;ieuk1XevQYG2nXDHFn/NahdKMcl2QzhRKfb6Qqick7kdBTLXIQmqVV1H/2PTvPZPbt/+zVmL55yY&#10;EW4OhGsff+30wcOPtXZ+LxDnQEVxUGw+DopNR9fbfrdCFlUPbrSEJLKYL4lbwVLMraCQhZ+1chXb&#10;W60l4o7sMXYqJBgVYR/hQj7CXafXl5p9vEmqmUyFJiJwntyzaMFDQp55sQxEIBVtsRV/rNgth0A9&#10;DqrNx0UTWWvX+b2nDx5+PCuYyIcZ4e4C07z2s1LAoKubvtpNq/YClF4cy33ujeUqgoXyYEtTK6h4&#10;cLUVL9oYh51et8JqgSKIirs1U2G7wFud9OidYFKJCr7p9aBbm8+jvmp7/bf1DEsnMpNZS34jEzAL&#10;jFjxefGQmDSLvMZPsyB8A4cnad32o/SizPnE2t307eqq63m/aprXfnYPR/NUYka422D9zr8+bJpL&#10;S1o7PwKklWLdDem2cOBN8se9t8cqInV4rymC2ePAUQbkuFpZ3I4Sv9+HmXSCRdKJoONj/1rOe7l6&#10;K+Ful7Of5Jf2ZCqY7Z8/Cnp0EGISzcNr3b6KsWqGpetx4EzH1qVPrztBIe6HvHjkp9KPedBA/MVJ&#10;elsUwak912yoytwvz8W+3WylmvMjprm0tH7nX++tKuVThBnhDkDYuPZ9cwsH72qtLwAxM/gQdWHx&#10;pVj7YDR0kNSeGy1RlqpXpB3MOGT5K0jUO2tJJoQTGrFiHQ0fZSzZrFvB1fA4J/lX1db7dHd4bb+F&#10;C8PJQxaBQd5zHrTD3gBWNgBWiTejxNf9RSTEm7wnT8tnnwctpEx401dsBwf6sngQpql1oZENYN8a&#10;YpbPylqIurI20oDahbmFg3dpXPv+/RraNGNGuH0wjaWfdx3nl7VWpU3TxW+B48KBt5DwyWiwwJWG&#10;HOtrpbRCqebBgxY8GvkOsJCRRExI4ayXpm6VHbn/1djhelL3uhUaOdMHDtAXONO9Uoz9GCRiM+64&#10;2RbjPmdgqj3gtVnPfIXMZqFEOyJ5L4n8Y17cjXo3Aa2gMuC0kCAibRekkM/4xB61Ktoe87ImHFfW&#10;CMQBNVXCcf4P01j6+f0d3/RhRrgJPnt/0WwsXdaO/rNAGhgLWjB/DGoXxnYrBdSrg62Zqgeft/Jn&#10;CmyHI6SLVyMEWgVe82SxhlbIr2PgcytkUo1byRRxK5Rgi4jNdgIvAPO6N1NBMUDZa0Rs0VEgX5XZ&#10;WuZ5xm61ig8kf4/H7yQtxJDP80BOc9MQl2HHBN2N4IgLx52tRRUJ7pJWs0Xx2Iqknw1ChzFtdrUL&#10;skaCvoCao/+s2bh+ZZazm2JGuED30aVXzdHaDa30G0DGheDDwqugxy+cdNgdvLiSwNZSX2CrKBK3&#10;QuLLdHRa/PBmFTqB/K3qwqov1WgJwVjkcR63goMEjXoCYXb7heywNVA2bjfkIOGaPBZus6/goT/j&#10;IKk0G2SERiZ/nspdel0JWEnP89i+3Hmlk2Yz+BEcHbKZZRO4FkhzzCstuNSCD7twy4648enjslai&#10;oNfFoNTr5mjtBo8+fG2Uyz8reO4JN2pc+zPlWu2qVvrgZiuSoJ1xIUymTeuRAb+zmcBWyYUPRyzD&#10;WiilaVdZCcYycK4m/kqLEHM7FEsr8aK4BdwKVbeXKHYSIy8xOGVtnOgfdl7hmm6YKooZOzjjINub&#10;bfP68XeWVyEs27o9MJJVMmjcCR6R+o7lhjBM3+YbRjZy38hJql4Sl5YTZ6a83xLiHR5lCag5rqyh&#10;eD1ppQ9Sq34cNa99Y5SrPwt4rgnXNK//jOM4/z0QM42BYAOqB8fqQtgOtYwmLaRpR8lxVqvewFZR&#10;HCUlQhX7bhMiPAQcr0pjRIUsumx6UuJW6C+UGAS3gIhNi17yi8z4Az+DyH631CtD2iIH5DMZdGSv&#10;931nkJ4I8mCF3hzh0KSZBtudaB76cRAUsW4Xh0gFux4KqdZKqSvDxv/RSLZErQRPuvBBZ8R0vdoF&#10;WUPBBpC+WUc7f/N5Tx17Tgn3mxXTXPo3WqsfBdIuDEEbFl4E7/SejOJQZvFGRgj4WOxjtcSBLQtL&#10;QzraysTWZ3wPV8NyZiWdBhZLYt3281FCIo9y+DUqfS4FpaCzzYp9MEAVa1RfZD/6h2zt7tkDDVIf&#10;aZJGNmgjqAyo5DOxPzwPHgTp+0++81J6200k38fmRqBTIZ0TBX0wt6yUD9f7XCR+JJuwb8S6t1Y2&#10;FEfDt1sj+ne907BwNm7rk+0u4fyIaS79G/jmXmYQTw2eP8J9ePmEaZ5a0lp/J5Dx14aw8AaSlbo3&#10;yLoVlJJFcQQ4VUmbLFZc2AgksDUMFrzUV+xpWO87t553JNe0Gw3QHtBy793Qn3vqDKgga5G2LU8a&#10;LfqRbAjjdtpYtlq0uwX012wmv9X25t9mMSjzOjAwn4NwO/Tq7PoRHMkMLDvk5Dn3Mo9DI59XEaZa&#10;Ax63JQMmmULWil7EyTK8E/+cqch3Fsanq1JfrvZwWJA1FYX9qWPfaZqnlnh4eRjPyFON54tw1z48&#10;b+qlD7XWLwBp1ZjWcSHD3mc11mIL1FGyCDYQV0DdTaP9VQ8edaTTblEcJT3uJ26F/uP+q54Es/w+&#10;0lU53QpVeq2zpKPvZwY+iaSwY6nTe/T2LYRasibGDd/06tladifcdiZgFvRVmGUxR+z6yQYJTb6C&#10;h3smJc8kGyS76fqkC9LVQraNjEXsR3ICKoKbHQnCZtEJ4WxF5kaCw8DrFSH1zQwNNapPF8CVtaV1&#10;pjoNtNYvmHrpQ9Y+PD/qHZ4m7Fve9F4jXL36u7Rb+b+0UvVNWvFbUK5DZf++80MufNGRheg5cDeE&#10;Cy5cdOGDUBa/p8VCuduCSq2YDe6RdmZwtCzkRxbm+izAN8vwfhtC1atb62l4HMHiDhbcwEmkoBG7&#10;KkoOmx95gBCLZ+FLJYPcqSM/UXzSsJGkFyU/1sQ/mzaaPFawSVFKgbKg57DOecmTjTVsjQXCCNwm&#10;Ip64lbW6YW8e7U4ZB9lWPUn+bZ6aw/VMZZkfbS3LjZK3EW90T/y0YCXJtCiiQ/dpHARNYgMKsbAP&#10;V+DggOd7wLGyuH3KjsybdZ/xHEHqr0LnRqyqJwKWWnHEOJVLZvXqf+wuvvb/juEuU4/ngnCjxtU/&#10;5Zbcvw3EeT1WyHbuCLin9nVsR0g7tbpaLBrryuJ4vQIfxT0ntUrFZ96oFTtWLpTEQnZ0pqhhwCJ6&#10;owofteUjSqw9V0vC/W5CBFlSh1iPNrZ0u1ZKjZWFmoWTpslhsyxBFeuAckA7oF1wy+AkpOjGP87u&#10;AwDE66h4JfObhM6rQRM27srATCR+RceFUpk1fZaQkhSIINbxThkHnk61cZMKs93wgN5TQGRh0Mzr&#10;Pykk8CM4UuBLX0WyUmql9JqhkRS+F3fwAVfoDYAam5L1yKicB/cuNB9BqRYXSVDXJfefRY2rf9qZ&#10;f+0XxnGbacazT7iNa/+147g/BaR6CH4bFk+zF21v8qAW5+Q6cWbCPWQxlpD0rc9aaUVa2YWrbXi3&#10;gIzDMeBB7MdN9AuabD0Gl4CXq/BpSyxqVK9bYSfL2nGh5YOKjdaygbI10mPN0dRdS00nFq0HvJT/&#10;DeTG1umsiK1Pb0F+euADTRZslzetQytSrEaKllHQvgulCJxD9Nu7cy48jjewyMKBErtiOZsKFsG8&#10;V8yfZ7ch6O3w2QBXQjeC13eZN2s2FePJBu7GJqXvnoLFMqzegVJVdmVrcRz3b0eNpYPO/MWfGtet&#10;phHPNOGa5vW/ph3nLwKZyrEOLJ6nmMzIZHHIhdsdqMYW6EoXTsUW6CFgowrLnbh2Pj7uf9iFt3Me&#10;9TyEqBML1NnGrQCSMXCmJtq5tZhItncrWOAJdBocCg9xwKlywDVUShqFRy+lKNJlOy3TrgQcAgVl&#10;BWUNBzdJah66j6B1G0wQ9+iZh/ICnj1EqOVzDc3u+bdryIZai1O7AgPnChzTgwjmSvmtzKSlUr8r&#10;4Uhld9fHSid1eyTBx/H3LTkck+4N8CpyurEWx9H/rWler+m5Cz8x9ltOCaZl5o8dprn001rrHwNi&#10;My0UH+Hia6SJONOBrFvB0ZIb2yZdHC8o2Ij7k1VdIcBuJFH/N3K+lYMleJjDrQBiEXdrYpXVHSH5&#10;tQiMA5p1aD+C7rq4Atwy1A5yuFJnr1sKTRbzUJ7PfEYh2BXYuMuistxThyWoaXevMHsQpippkZGK&#10;sbyKHAoh9ZM5P9oGsNop7koA+CQu/EgyPIwtptVbDHOw+DqsXQWnJEcka9Fa/UXTXCrpuYs/Pqk7&#10;7yeeScI1G9f+htbODwNsdtA1ISy8xSSakYwDWbeCq8UFcC4z2V/z4FIULx4tQY12KIvklRzf4nHg&#10;fp9bocH2C/8FwHdhLUnGjGCj+5h57kH9KFTP8XwlubigjkL9KCXgS/FvG6HFbdyCaAXmT4JzlOzG&#10;EyCpdVUvToUzkvaXF5GV7zpv2fCNzlbJx24Ir+/SaG0FCZDVM0TtR3Bqor0cPFmT65cBK8EKa9Fa&#10;/5jZuObo+qs/Msm77weeuRVjGks/p1WGbENf/LYHppdsQdwKicrWdiLg71RSGT+LWLuNnDm6DuKX&#10;TZL2HQ2Pti2ejyC8xcutzzhs4bUSfKUG8/OHYf6tWFvimZs6Q2HeVTB/DhZfFfGW1Y9g9RKEolxx&#10;26YdIZIODUWUOboRHM95irlpUnlNkHt1Qjhc3d2VcDv2+WZzdSk41uGgZG1a06fB4PywaSz93MRv&#10;v8d4plaNaSz9vHb0nwNSsgWYf2MfR5UPR8gIWce+t8cDnpdVvbLEObptiYLvhmwRRMkRsu5BeFfI&#10;YuVDyVGaP8nZCtSmd5+aItQkCr/4JXFbRV1Yu0GzJcUEgZUN9WCR9BIrG2We0G4D8b9W3F5XgqPg&#10;7C7f342kvVImWNYJ4dgQ1u3QlejJGg27WbWxP/esSTw+M4Qbk20qrZh8cfOv7/PI8iMpggAhxEeZ&#10;2spbVhSeUGnHgc3XleDOgAaR/ThO+jqLFB7cDYDGZXjynnxmi6/CwXdjkfXJCPc8+yhB+RVYOM87&#10;dTkhVCMJIxwPcyoCIULuizm/gu1cCS/v8vo15DRV7iNqV0vpdxEEwOX1EUT051+XrIVe0v2zzxLp&#10;Kjtp6aY9gGks/VyvZduVL27u6VKEewx83harFQArboOmLxZSJdZeMHGbF5UpUrAW2gG8WduZJj+M&#10;JOrtRVDHcNrpUC4FjF/RYIZ+WEB1voCNh1BbiP3gqb/3HvCwm/YsawfwdnX3QMvnVkRnqm5vVsLB&#10;8u7W7QcdCehlBYVaPrxaK94W9WM/tuYjOF4rTtibaF4VF4Nb3vRtmMj8vJ6/+MPDXnJa8NQTrmle&#10;/5keEZqnlGwTvN+JhVCSyqwoTYDvhGIFJ+WwVwNxEST5naGRY+u724ibwxorGwqjXA7XNMXKJ2YY&#10;K8I7sP5AIvQLLwIHuE9a5RUaSVO7sAvbRsAHmRQ+kFOSsbunDd6IpBqw4hQn6n48AO7Gmg0AG104&#10;WYeTxS6TYhDpGvuzeu7Cjw17yWnAU+1SMM2lv9pLtv5IZPsA2aX3E7U+bdlERDwycL7aqz3wmid/&#10;CzPBElcP0NG1D8VlsPY5B+uKw7UaM7LdZ7in4dBXYOEMrN2E1Uu0A0m9A9k4T+bIPvncpEG5BN1w&#10;9zzfBiI8X3Z6XQma4mQLQraJ/9hYWYZHd33VDph7LXYvZEVv1I+a5tJfHeWy+42n1sKNGtd+zHGc&#10;nwbS1C9rh/bZPkEqulBwwMuXajUJPELcComlEERSybTdIvCBy/FkV3HdfTsCPHhXbcDKNfCqMH+e&#10;mU92mtHlceBxJ9SiZ+HAOzmEai51erUquqGUcp/bxZS61JXNud+VcLFWvCToeihzrhT3W9sI4IXq&#10;iISboPFxXH3hbVq6URT9uDP/6s+M4/J7jafSwo3Wl35oC9maaGiyfYyQbdWTaq5GIPmt+4EjxIsg&#10;E9zaqR9XCThbFaEWkIIJBzixsQGdVTj0Vvy5zMh2ulHmsKd5pwpnPDjdbUD4xY6vWEV8pgnZJrbT&#10;bmR706RdKohf3g0lg6Io2a4g66WcaW5Zc8dEtiBz10SyxhMhc8f56Wh96YfGdYu9xFNHuP7K1beV&#10;Vr8IpMLhJozlFYtjA7jVELLNds9tBPDpPpFuPeNW8DQ82aXVziHgeFkq1A77AW8765yYL0P1NNNW&#10;VTfD7jjmwOG5edH8ePweRPcGPq9Nr4XajeD4Lp6iJH0sm5WQ5HW/NAQb3O70uhJCAxfHLbl5pkFD&#10;LwAAIABJREFU4M10ncekq7T6RX/l6ttjvtPE8VQRbuvxpTNuSf+G1srd1EYIfTgwfOpXHTg2LwGp&#10;jPifkG4ox6W9xkFXFg/EruldNWkfcrpxk3ecNi/UPHAP8IwWET5fqF2Aw1+G9rr44O1yz58Nvc0o&#10;Nbv3OrvZHaCPG8BLQ7j0b1lRVksE5dshnKhOiFQOvC5rPe4KrLVy3ZL+jdbjS2cmcbtJ4ekh3LXP&#10;D1Yqld/SSi9CrPoVdGDhFUat4T9D2t8rQVLJtRFKNsBeot+tUHJEPGYr1mDlfVhfhvkTuKWJ1mHO&#10;sC9QMPcqHHobGg9h5dsk269Dmlc9qK17Pz4b5EqIpIll0aTANqKYlqSwBUYe58lKyNMnbyscWetB&#10;R9a+NKdcrFQqv8Xa54PkfacSTwnhfsszbvc3tUr6ldtYYvEF8kk/745TyO7cymQpJKTbjfaedLPZ&#10;Cq6KNWmzaF6FJ5/CwZdjd8qMbJ9tePI9H7wAKzeh9THzpFkNjpJCie264qwhubpbXAkWXh7CXrnp&#10;p2RrEd/tKzm8V59ZuLERt1sqjKqseb9N8i600seN2/1N+NYEeoeMH08F4Zrm3D/QSr0KxG1x2nDg&#10;OIN164fHKSRhu590K/tAulm3AgpMrJNLdBcevQeVA5JWlFt3aoZnA3Nw8MtQmqO+tkTZSIWXUlLA&#10;8Gl3a/PHFnCzLcZDFp0Azg3hSriLiPC4cWPLdiBlwLuFZS93paqtXhY32XCke1DWftDO6C6oV01z&#10;7h8Mc7W9xtQTbtS49hNaOz8ApGRbWYgFVIphW62WDE4Dx6aAdI8QfzlWktutA51GFzotOPKVfe9U&#10;McM+w30BFi7yiu4QBDJH3Lj68HJHymsbyL+fdKQppM64EtqhtFsv2jI1Ah6002KJICbenRypK8B7&#10;bTEakmq4siOZEe+3Cg4AZO1XF3pJVzs/EDWuTb2O7lTn4UbNa3/Y0c7/BqRVZI4nwYSCaAMfN+FI&#10;fXddUBB92od9FTyJqEfZmUzzw35cteJXLkfwkl2jVqsyjVkHDUS05MhuT3xKsY5YkdPRH2QrNoBr&#10;LSFVT6dH/DCSfN5sW/pkDrtK+tgVxbVArNuk/1srgNeq0iluEG4aEdSvZgjfWCH8uisNTIdG67qk&#10;i2Wq0SIT/RFn7tWptXanl3BXbrxovOi61qo0amFDC2lLU3FlVz1SEVHv3fAAEYVJ2s0Q/9OJwFP5&#10;xb+HxcMQ2q0NztY64E7Xcm8ADw2sdeBoTfRzJw9xOiZzVimkGmkPZDdXkWN5yYETJUnFmyYRtQix&#10;bEObktugld0KxDodZu4mRTn1mCRbIRzapgw4GY9B1h2kebpBJF1FjhUfwlb0FUYYY30dOBc4eP7z&#10;cVx+3JhKwr1//9fqx+Zeuqa1Op2mf3VhoXjaXQO43pJUmKTlSCsQ0s1j6S4jXXWz/q+EdJUVjdqJ&#10;oHlVVs/iy0yLVfsEWDFSSRT60vPxrRziKkVho4B2p0s3CAkjgzEWa1OXUHbGquQnVlFztKbkOpTL&#10;HqXy+AOJ10NotEG5shEvuGLZT0sS3j3gfktcUEnll40FZawRbdxhSndBujqX44rGyMjPoPn/GLiV&#10;sbhBvrN2IP//RnnMvsy1D8XKjVv1GGPvPGzefPXEia9tjPM248BUEq7ZWPo1rfR/sPmLoBWnf+0i&#10;Wz8An4aw1qdkD/Llz+cs4V0G7vbJ3yUpNYyddNuw/DHUD0Dtld2fPmGsAo+iNEvCUbJ4Fytwfmyr&#10;xtJutdhodwmiCIPG0Q5aq7hcOT1e9HOF3fwPWCSD31hLZCyYCEcryiWX+XoNxx2PH2gFuNnKdCiO&#10;ldwOeXsh2J0PjyNY7YQErosuwbySHN1hrfJPIkmRTHy325UBXw+lfVNSSARSDNENJ3kSasHaJ5vt&#10;1wGMNf+Prl/82kRuNwKmjnCj9aUfcVz9s4BspX5LopJq+APIzQhW/FSfAGTitQKY83ZXZLppZLK5&#10;fQSTkK618KVxkG73M2g8gSOvsHtrwsmhAzywIm6S9OBy4zbo3RBeqI2ndLPbbrHeauOHFq0dXEej&#10;lNoUYh8VNq6gMsYQRhEaS61SYuHAHKPaWCFyZFZKLMnIpB075kpw1CkekBo/OrB6CypVqLw49FXW&#10;gU9aYrSAnO4OeL2VaT7wcVwRmbgQLOIvVsCrlQnLJdmHor5WqqX+3ND8qHPg4t+Y5G2LYqoIN1i/&#10;8m97bulfAnGQrAOlOpTPjXztm0ZSUqoFSfdyN/WLhXHpYinjNhwb6a5dkhm6+M4IFxkNy8ByEAdV&#10;4maTiSBOEEmwZKcASV401tdotH1QDq4bW7JjGP9usBZCYwjDkLKrOLQwj+OO5q657EukPom+E8+R&#10;pD/dwbIUA+yry6HxoZjhC8PNrUudtNtzZEWPOSv9eB+42+dCiKyknS2Uh8vzHQrdz8DfALeySbpB&#10;6P9278Ab/2qPRrArpoZw79//tfqx+XM3tdJHN7vsYseqa/tZEjHNSbqXuyL8XXPlX2Xleat+SkbJ&#10;NYYn3SY8XILFo1Dam9BTFhGSkbHSkfGXnPSoDGmgI7LwdmW0mr7G2irr7QDteniOHpslOwwiYwmC&#10;AE/DkYML6BHcDddCmUM1r9dtZWLfaRTPm5PuPmZNB3dg5QEcK3Z6+tzC466sgST+kd10rwVy+qt5&#10;qbuiEwkpv1zdh3Na8yqgNrsAG2uWHzY+e2la/LlTQ7imef2fa62+Kl9bUrY7/saPt0w8gXYh3WuB&#10;RGHrcR8wP0rV9xvAJ3EAQY9Cuv7nsP4IjrzG6HZjMbSBO5F0anXiY3E/AY7LT93eaPCk0RGidfV0&#10;Rfdj4i25mqOHDw19nU/iz7LeR7oJwkjmUNmVLIf9yTlpw6OPYf5w3EJpZ3SBy5nUyG4ER8qSq57I&#10;gjo6rTgbW7rXSLCw9hF4FcRtZDHG/oaeu/Dv79eIspgKwo0aV/+k47i/AKR+24UzjLuSLMEXFpY7&#10;Wy3dRO0exP2QtLTxI3iz2psrkOQ+Vrxe0k3SXr5c22WraFyRUP/Bd8f51nZFE/gitsi82G0waKCb&#10;ZAu8M6yyow14sLxGhKbkuftq0e6GMDKEQcCBepn5+eHsshsG1rpbLd0sEl+vq0XhbSypUUWx+oGk&#10;mOyisHe5K+I0rhYydRS86qZBw7KbxjXGnu41ElZh7XavPzcK/5Qz/9r/sM8D23/C9Vc//orrOr+l&#10;k5B00IHKPJSGd/LnwX16W4JASpgQB0KsBIn6yTZBNr83S7qBkck3uNWNhSfflvc4RAHHsGgBtwLZ&#10;VJIg2HZIPgfL8GTbWF9jrR1Q8jwcPcVMm4EF/CBEW8OJY8OVceQhXZAjdzcSEjtZGaN+bF60P4XW&#10;Ghx+l0EBxAfAnXZqsRsL1XjOrPmx4D1pYMxTku41Nd+0/zl0GmLpWosxxoZh9J2lxdff289h7Tvh&#10;mub1T7VW5yflt90Jg0h3c1yxsMcbpZ0nUTHS3YDla3DoFDi7CemNBwFwM5RGlCVnZ6KFdOyRGT4I&#10;+HD5ESEOZW+voiXjRWQsge9z8ECNWq1oK0VxLzSDTCBtGyji4FIoJ40z5Umd6baBeQCP78DRi/Qn&#10;eH0700UkgbWxpRtrKCTpXsdqO5f2jorPLZxSQwQe+/25xt7UcxfOT2CIubGvWgpm49rf0FrJB2At&#10;RF2Ye3nP7n8CONUny5ggkbHbbceuAa9WZdFkW5B7WsofP+gkCfsNIdujF/aMbG9a+LAtllStlI9s&#10;w3ijeGsIsrVBh7sPHmG199SSLSC5u5Uyq80OT56sFH79K46QbZIStR0ssknXY7fUzTZ8HGyv+DV2&#10;6ONCtg+XkHIFwVIopNp/MFEqJdtOJJvyGxMk27tIscWjNlztDnGBuZch8jfdClqrl8zGtX1NE9s3&#10;CzdY//i3e673mzKK2G87f2woUZpRsZ2lG8a+tjy6CS3gagvKntSpW2Q3awGOD2/7V2HxLHsho3gf&#10;uN+R+5cKmAU2Dnq8Xi0+ylazwcqGT6nkbVmoTy8UQRiCiYZyMVz2ZRMuOTtbuund0vS7hTK8vGfm&#10;UASPP4DDZ1jhGDc7kpUwaHyJRb5YHmfhSy/uAI+SsmBHDJ9WCIs5erVtgXkgOsIZf24QBr/DO/D6&#10;vxz3uPNg3wjXNJdua63PbOokaGdPfZr9uAfc20aspqTh9Rzpmj5wpS2WravlOG8jeDt8CPWjTNrD&#10;1UJ0Sn0jE3W7evptXx/AuaroBBTB+uoqTd9QLsLuTxGiyBCGAaeOF/e0ftCRueAUJAo/Tq06Wd2r&#10;6jWDXb/Lt70zVL2tMzWbhfNSZTLpXl8g1ixKMh/65++w85PWdZEHSPUW7ui5C/vSKWJfXAqmsfTz&#10;Wmt5w9YI4e5zGetJ4HRNvlSbcQ1UXPBtvvbpJURbILBSrRVG8Fb0GOrHmDTZ3rRwLT6L1mLfW16y&#10;VUiS+rEhJvPKyhOagaVceir0n4eC42hcr8SdB8vkE/lMcbESB2IL2jVlR7IA7nbgSiApWpOFRh04&#10;Q1UJsSazNdFiSERvvjRmsrWIKPn7bUnXrHip77j/I6u68NlG0W8A4ZYoiDtFgNbqtGks/fwYhl8Y&#10;e2/htj79DmOif7OZleC34MBJUMNFhVeQyeghpZSjeg4fAZ8PUAhLJuHbOaL2PvBRE95w1qlUJ5v6&#10;vQp8Hq/G0hBvPnlvZUdSforgyZPHdCJN2XMpzChPIYyx+L7P6eOHY5WyfHiIRPyrQ+xJ2QDskere&#10;qLJd68ppqe7IacmP4Ex1vOleAfBFnNGhde/cNXaA/xg5bVacIXN87SNYv7fpWjDGWK2df4vay98a&#10;4W0Uxp4Trmlev6G1eklcCbHk1BCuhM+tdLPtUY5SUNZwsjRaHft2pJukjO1Kuq3rYKowN9lTy6fx&#10;hM1mSBRFZMQvVzT9a+XJE9qRem7INoGx4He7nD5xhCKnlhtGRF0qu2Qu7IRuKN/zxfLkm94vdaFp&#10;oFyGN/T4zmcBcCsuEnEzRJvNjpnz4hJi0r91I4mNjCSJ2rounX+d0r5lLeypS8E0r/11rdVLQFzY&#10;Ppwr4YovDewqnlgNyU/FlS/pRkueM2zD3SPAi7F7gYx7IZkcH+50vlu/LEr0EyTbJuIb3IjLSUcJ&#10;UnUjeKXg6l1bXaEdPn9kC/JZl0ol7tx/VOh157UEf8LC5+EUycZ6uS3+zkniYhlO4/Nm54uxkG0b&#10;URL7sC2B2ZqXykdGBjZ8IdR3KiL8ExjAZnLC7Rj0p2uvCOdksxaa1/76iFcthL2zcB9ePmFqpc+1&#10;Vl6alXAcdLGDyichNMM0x9HYVA81QbJb+lF+3dtBWAZub2PpDiwKaFwR5/wQur15cQt43BYXgKuH&#10;p7uksu5oRUo186LVWGOlHVEpeTxvZJtFFFmi0OdkgUBaFyHLmstoJmOcTVJ24Y1Ju87XL4FyYH7n&#10;qrTt0EIqG5u+BJO9jEWbZDy4SnqrJc63K77MLFenlZ5fHldyj3kIjQcZ14INdMt/kWNv3h/THXbE&#10;nlm4pu79/U2yjUKJGBYk2wfAeiahvBuKb6sbyhdnbVr9kpStrnaGH/NRUks3e+3E0r2UvXbzY3lf&#10;EyTbyz48idPXnBHIFuRzKznFyDbstlhpBVRKz59l2w/HUWjX48Hy492fHKOMdIZu75KfuyuUzIHI&#10;SIHC2ijX2g0H3hGrpvFxoZc1kEDz1Zb4gWslIVuFXK4VCJm+UBWrNiHbb7dTss1Weo4N+phwTxSC&#10;UmitPFP3/v4Y77Dz7ffiJlHz2h/SSn8XELsSujB3rvB17mY6j3ZCOFaRqOm7VThekd91opQYg0iy&#10;BkbBEeClmgiWRxnSLcdiLx9E4HfWxB89IWnFdeImfHZwVVxhWFkEF4tcy4Y8WNmgXJqO7hPTANfR&#10;GBQrK6u5X3MKcQ0E0a5P3RHJxl924dOWnHwmhoW3JMq/cX3Xp64gFur1trj3aqVUb8FayacNIkl3&#10;e6fcW9L8XtzCKNFu6ARwoTaBfidz54SDEteC0t8VNa/9oXHfZhD2wqXgmo2lu5uyi0FHWnwXlCK8&#10;jQTJKq5YCIcrgyO2S0HaneB0bXw5jE1gqa9Vj0XGcjZqcrjer30/HiTNLLP3HQWJMtrxqiz+vLj3&#10;YBnHKxfOJ30e0OkGHJqvUq3lU3wLgI8S42FM0ahWfPJ7fZIuhpX3pVtu5aWtfwLudGUjLw+Q+OzG&#10;TS1P1AbPu0sdyVZImmC2fDldTqwxqX8bOuup1oI1y7p+8RTDh35yYeLLxzSu/5xWWjayOA9uGN3X&#10;Jx3Z/YwVn892V7joCdFWnfEmjM8Br9Zk141sTLYGXjGNiZHtUggP22IlFC1i2A6hkc+xCNk+fvwY&#10;HG9GttugXPZ4sr6Rzu9d4CEpXp1ofNH/REb0/c4EGePgu7CxAtGdzV89RMjys7hjeeLuyiI0cLQM&#10;X9mGbD+IO2dkyfb4JMkWUg5KcnOVPmoa139ukreECRNuZ/WDl1D2GwCb1u2Bk4Wv00K+CBVHeQeV&#10;HWZxHHh9AnkzdWLStdC28EqwxoEhxE3y4MNuqsc7TnQjOFfgjNZpNehEilJ/f6EZNqEAr1Ti3vKT&#10;3K95ATmxRCNkLWSRuLlcDZdaE/TrHn4Xml2+COGSL/nFriNZQlmi9SNZq0kAe2Gby33Q6c3DbQdw&#10;qFostjA0DpwUTtrsJGC/0Vn9YKv5PkZMdBWV3Orf0lqLqzwKpfVF8cI8fFJLwNWiMD8uXPXh0wL+&#10;tDpwvgRnW485UC8x7o/QJw0c7KY2VfjakdTA598iIh43us9sye444WgFymF1NT/VvVAWK3dcSILF&#10;FU/8uvfGd+kMNCycZznOge9PS/QjcW8cLMkpMzDiZ74+IHj9UTfuCRcvoXYoObjn9kyL45BwUhQC&#10;Cq21U3Krf2uSd5wY4QZrl3+b1vp7gTgHxIf6cBq32QKq5GhdhCS3w2OgFUnmw6XcRzHL4sq3Obzg&#10;MG4hmgbwUSsOhuQUPMkLa8WaKiI4svxoBdfzpkfjdMpR8hw2ugFROEB+bgAWiV0BYyZdHR/t77Xg&#10;1oRCNF+eE52QiFR0p+XL6fNLVXhBSS+zIM6h1UqCaQk+6kpQLekW0Y2EeHdr6LobGkVfUH9RuCme&#10;5Frr7w3WLv+20UaxPSZGuI7r/c9A7AfwJVA2ZH3MHL3Sh2UHGoG0wRkFt+PARc2VY82lVlakbhus&#10;fADzRxl3T9bHwPU4ODZKfu126EZwtMD+0N5oEBiN++xIf+0JSqUSy0/yW7nn3DjJf9xQ4vt/3IHr&#10;YyT0LF6pSkxjA1HJe7sm0pRZA+li/JxE0P+mkQKILNkmFZyjFDa0iLMjGkV1J8rCTaG/6Vpw3NL/&#10;MvxIdsZECDdau/6DWuk3gLhXtcnVQ2k7KOSo4WdSvqoudIz4gIZJtb3clQsnFrOnxQ91a0MKHgai&#10;cQXKdXDHW0V2H7gV19qPKziWRVKbXmTUK80upZkroTC0Aqsd1tfz2VplxM3jT4gU654UHVybQCRt&#10;DjjtwvnOKhe1BAO33B8JgG3EpNsMoGtSsg2HLC3PYhW42ohT5crwWdH3Wj4rHLWZJqZej9au/+Dw&#10;I9oeEyFc5SAiv0pJvlt99JZ5r7hp3T/ESl5xkODKEEen02VZHN0MiSsF1ZJUl20hcf92rGo2XgnJ&#10;u8RavH3q+uOEH8GxAhN6ZeUJ2p25EoZFyXVotPPbWS/GFVWTqCVJ/KydUMTNx43jHiyaWxB+vu1z&#10;TgOH4k0lkS61yFr2hxS7z2IR0XyAOMbjD+NaOCxcFS/CTQ4bM8ZOuFHz2je0VpKKYI2oKo2hw4Ei&#10;PcJk3QuOlqPTk65Yu62c11tEdtW629vxQSsR7f60R46xAY1lWPzSyO8jiy+AB+Mo9dwBiXWb+xsI&#10;u7QDi+fM6HYUeK7Lo5zdIlxiK3cSrgUyMqORSD2OHQe+BGuPkBKdweg3JmxcRfZqdYjWOQPwYik9&#10;AZdcuJ1DTrUHzgnhqlTC8WTUuPZnxjC0HoydcJXSPxk/EL/I/Pja480Dr9Tki0pSThLU4g6iV1ui&#10;r5kXLztwuirpKNi0rLAbScYAAMvX4fDFcb0NQMh2OZHsmyC3+ZHkQObF8moT1312tW33Co6j8UMR&#10;Ls+DSVq5kJJuaCZEuodfheVPBv7phpEu2FkJxnYIZ6vSomocmAcOVtKOyJ0I8ifpxZg72uPLVVr9&#10;5JiGt4mxEm7UXPovtYqFba2RLg5jTl8+ALxTlR2yk/HVZK3d1a7ksebtDXUMqenuZv1ojlSX0boK&#10;i0fpb7I3Cu6SIdsJIikizJv5HHZbBEbNChzGBM9zebKa73DrIm11JmXlQhpwDs0k3At1WDwGa5d6&#10;fnvLynrMylK2AintLZ4gujPmVHr6LTtS+VYI6ohwVqYYImpe/a/GOcaxLi2l+IvJA9FLmEyHegfR&#10;pF0oSSpKohiWoBrL2H3czu/bPYIEGBL5POWA2diQi3vjk31+CNzfA7IF2e0PF/CPPWm08bxZoGxc&#10;0EoRGovfzbfyT+rR5BvzICFdP5pAIM07IwvHvwmIYfG4k7aMV8hJ8kglvxGQF7csPPAl5xfiFldG&#10;BK8KYe5Yry9X6b8wznGOj3Bbn/4JrWL5L2tEWHzse1gvzmmp/AoiqcpKsGnterBSwNr1dKa9jgWP&#10;AOZeHdt4nwBftHevlBsLrAQl8lbs+O0NQqueoQaQ0wHP81hZb+Z6bg2Zs3tBuokmySfjzo448CZ0&#10;2twL4L6fii0pZI3Oe8PLpQ7CPSR2s+r3VrolmUz3C6cwHRLuSq3cY7Q+/RNjGu74CNeY6K8AcQnv&#10;5KzbftQRxbCDsbUbmeGt3TU/jaA6PizUFxnXR7SB1JuPU7BkJwQGDpTyj351o4PnzqzbcUMr2fgC&#10;P18U5+gYlMTyICHdhj9+pbHowBvc86EaT76kPU5VS7bROLCMFCvd76SFQv3QSvJ97xa9+Nwx4bDY&#10;yjU2+qsjDjcd0zguEq0v/ZDWWgLh1oAzeeu2H+c0vFETwt3N2h3kVbsea5RqJQ73Q2PUhAuRBo9J&#10;J929QGjgeM4eZ2G3TWhm1u2k4Hlubiv3MDJfzYSCZ/2oevC4Jbng44KDBGo7oRBMNxLdiNfGsKZW&#10;kSq1L+Lu2IPSKROdbJA19yBvMGcTh4TDUiv3eLS+9EOjjh3GRLhK89fkQWLdji8zoQgqiJjxofL2&#10;1q6j4ZO2VKk9QmTlrgbQjtJqGCJ4YYzG3kfxLjyqaHheRLEi2HzO5680WjPf7QSR+HLDMJ/T9GB5&#10;b6zcBDUP7raEzMaFF1yoWOmLZhS8NaKYVBsRNL/Rluytmre1s68flxcfq6TFJFrJ8wqXOM8d7bFy&#10;NzluRIxOuO1P/qDWWqJKm5kJoxc6jIKzCl6viZXXb+1qJbt6aOGLWFYuItUu6ASiwzkuXPblnt4e&#10;kS2IOyGvhW6jgMDsneX9vMJ1XVZzVp+dIC3w2RMoKSm/0Rat3nHh9SrQHq1kN0JkSj9uyeP6AF3o&#10;RMeh6sC7NQnIvYCcEowV18njwrKVh3szFrR+gfYnf3D4dyIYmXCNMZnMBB/qe+tK2A5VxLebWLv9&#10;FoOj5YuoZr7AVgSHvfFtF5/G/ZjGLUSzI6wE/PJqAa+uN3GcmXU7aTha4ec0Wz32JniWhaPkVHR5&#10;hJZUg/CVyiNK3eG8xJ9Z+KAlLr6kc0R2HUVGUsy82J14we0ltBNxFxhpfgg3iu4m9UM9ebnGmJ8Y&#10;6o1kMBLh+k+uvKmVlr4ySXhfDy/7/Rhxhi8zPj3PswreqsmX0vLFn2RiUkpkHgIrFWpHooizY0rX&#10;egCsdYTQ99JYCY1YAXm/2HYQ4c6qyvYE2nFYy2nlHtmj4FmCRE9EqzHn6JaPQPMxEjbOhy+A91qw&#10;1hWizRZMZHuiWQsXqvCaJ+7Efhwn7XByul6wpRQIlymyrXje9p9cGa6bZoyRTBu35PyMPFIQdaE2&#10;nILWXeB+i00xGQBjxAqdK0kVzig8WEK+lK4H960IaISxVoVy5Sjy0sYT5uZLjKPAoQXcae1Nrm0/&#10;AgMncvrLWs0GSueMrM0wMlzXodXpsnBgd+/6EeALFc/RPdoPkxzdjQA+92A4MdUBOHwenlyDQ1/Z&#10;8Wn3kRz1ROlsy/ispLI5Cs7lLJx4rSrrf2jLsroI7TVwyoBNOO/3DXu5oXuaNR98eLxWL98RgXEg&#10;aEuzuYI5T59GspNVvcH11oGRXkjzpdG1MreFfxf8JzD31lgu935HrIVJyCzuCCvBvy/nLHZ4uPwI&#10;5ZZm/ts9RNcPOLI4TylHM87rcUdqdx/2xJYP52tjFCFtXpX+YeVzW/70BImnRLG/dcsGY2Ohditd&#10;j0dXZikCC2sfgSfapsaYqLXRPT13/O3CNRUwAvHX6uW/tNnNwYRQmaco2d4nPTaoWLIry/8q9ivV&#10;SuJffa+VX5ymEBr3YW6kk8ImroVipe852SKb03xeqzoKZoUO+wDXcWg08x2vDzkS3N0PVDy4WTid&#10;agfMvQaNJ0hmrKCBpHh9lmnT00+2flzUdCTuzr23ZAsSUZwXjou7QtTq5b807NWG9+Eq9YflgRXF&#10;9HLxj+JufOxOFOPbYdqio18ftBK3hL7aGjORNa/FAjujM8895Di2p0GyDCIrizQP1psttDNzJ+w1&#10;HEfTyemcPUw8K/dhMjlKXHpjFbpZPA7t23SBq6EI7ieNJ7MbvyJN8Zrz4CvVYlrOY0f5hHBc8kVs&#10;cl9xDEW4UfPaH9ZKSTDfmtjcLiZqeSOSXS0pNKi48GZVMgsuVEUnoRP0io67WibBzbEFExrQ3Riq&#10;i3A/ukhLk9qY+5DlRqwnkTdHpN0NcPRMpWY/oLWm08mnr1Bx9zhFLEbiz+2GEsQaC9zTLJkXuNyK&#10;m8GWtrZTD43o2ZYdeKdWrCXU5FARjtsshFCHo+bSHxnmSkO9HUerH5VHSpi/ViwVLEJqn0uOZA3U&#10;HLjgiHMbJGH/rJIjxLyX5tJapLqkPS7RjdWbcPjcWC513Rcdzv1S7Y5sKtyx+5MDImacEKaWAAAg&#10;AElEQVTuhP2CozUbrXzn9QV3b9PDskj0CB62h+uqMghzdb3ZEj1BknmwEYCr4LUavOqORyd3bKjF&#10;KWLxAnc0PzLMZQoTbuvRe6eM4cvyfyYeQLHM1bvEVVdWshF2Coa9pOF0RXbapPQ2Yhy+3EQcevS8&#10;4c+RReHt424cGlmcedBotdGz7IR9g3Y03SDfWf0ge1fmOxBxHOXTooLe2+AU0iwy8U1bKwZVZOB8&#10;nOI1xrqjMeJw7GCW3c8Yvtx69N6polcpTBGVytxf0Frrzdbn1e06zm+PlQ6UtWh/HsnR2PAYkqWQ&#10;NNsrOfBJNy71i4Tw7iF687ldTqufweLLhcfejzbwuN2r97kfsIhWcB60uwHOTPR236AAlEMQ7M5i&#10;ZXpV7PYDXix1eHtM1ztdFgOqi3DAmYrIrY63LevOeMwQuf7VhWxLdV2pzBWWbhzGav/98o8FE4BX&#10;TDfhEalPypj8zvC6hnUjflwQ0jVWshdMuHVCKoQEy44EAMqIslgZcEwbvLn4N6Phpt+bmL0fSNpQ&#10;53s3liD2mc+wf3AczUa7y6K3e3pYrSR+TW+f5lmiLLbchmPVYXtvp1gEygrmLJwd9WIF8RBY9oXw&#10;S46IvueGdxRaT8DZTAX6/cA3ity/0LILGle+6jmlVBXMLVP043+YEQkuOWKZ5hEjHrTBa7WzBkBg&#10;4soy4gRyIFKwGDicnztfaNyDcBfZoav7bN1GNpZ9zIFuu42eBcv2HVprut0ueSSGFhQ09nOCxSg5&#10;Uh77+hgKet6sAGtXYOGN0S+2CzaA+xE04uNvyYF6SbKhOhQJ95eF8+JejVrrE0Hjyle9+Td+I+8V&#10;Cq08R7kSLFNKOthWDxZ5ORsIAWoFxGkny114vy110zu5Axph6iP1I/lJqsW2Ha8Wq6DsxNZuXGv9&#10;UtlHROSGRwQ87Ei62n6vhcjAXM630+766Fm0bN+hVf5g2AL7P8dA1l8nFCtxLHAUROMUhuzFA0Q8&#10;6lpb/MQVV360SmVbHxT9YKsHhfvihGFHuYWCZwUI95dKoH4XkIoQ6GIi41+EW49FJUeSrNd9+Kgt&#10;ykD9vT99pBw30Qk9UBL5tZKOlYICyVzoxHm8QSQk1E/GAXAgMihvdLf8jVjjcxp6iVvyFyR3/XBm&#10;4U4JtNZ0O7vH/132348LqWvh3thSFl6B9XtjupiggVSvvt+WcSol2iKD3DFKweP8Eg8CfUy4b/PL&#10;UN8t3JgPuV0KUfOd73e0EjehiaBU3P+5kWZVbPpiE5QcwJEj+qdtmWDHy3AU2alcLWR6oATnEpJz&#10;5cciR4M20vgxMEK63UiO2wpRWosUnCgFjOqFWgea/v5oJWyHfNq3hhBFZQo2iRmEcNtdn3Jl90Nt&#10;2RGDYj/KfLNI9GVvmHHkyHqS3xrdlzblQ8IirsknXVn7bmzEZf8OsUvRCo8YK0R8ehjplFJNgmfa&#10;QWtVj5rvfL8zxz/M89LchKtQ0r0ycScMITL+lZqIHN8PpIrEdVKFouRDcWMNAmPhTkf8pCVHdqhu&#10;OLgfkkLkGKvESV46/vFEA7OLEHF7o0utPrqX/vYUBMoSGCNujTwIOh20mlm30wKtFH7O9LC606vt&#10;vF+wyNxf60JrHG3O516ClStwsDjhrgLLoZx+lZJNaeCGZMV94xvJ8z1akfS0oe2O6kFYuxt3hbAJ&#10;N+Yi3Fyr7/79X6sD3yGDT1rkDpe/uojk2r1Vk6KGTigugf5cQ63k+FJy0g/GUWn2bF64SPT+OKuc&#10;M58ONeYs7iM7ZL+Fvl8ICwTM2n44899OEZRWhFE+R+4c++9SyMJz4POxlP0mgahHuZ4dImmgl7qi&#10;9dA1ctIcJHpjrPBLOxQyfrkqHWFOM6on8FCPbCPwHTFH7opcS/Vo9aXv01rJuceEQ7kT+lFCihqo&#10;ynFguSPkUXJ6ySz7IXqOqArdQXapQq2W127BwrmRx/2gs/85t1lYS24XgR8EKDXLB5sWSD6uxhiz&#10;q1+9yt7JNOaBq6Xl+ao3hvzZ+bOweh0Wj2z7lMfAciBWvqMlfjPwlGlTl6LnSLudwtUJeVCqSzt1&#10;7aK1rhytvvR9wN/b7WW57DTl2D8tD+Jih0qx7ITdcBLZec5XxYpt+bF4TR+rWSTTwHWkW+e323DT&#10;5GmdsRFfq3iRRhZJ4ve0GYl5e5eFkUVP06qdQfy47XyBM0dNl5VbcuCLsVSg1ZHtp7erWhfpRfZB&#10;B261xf9a88Ra7Z/GkZENoB2KnsnFmhRTTIRsQTgwCtOeZwlH7oIc5s43K3BaSnk33QmTqQlZBBY9&#10;8D24Y2C1C8S+mSzJaRUfo63k1l2KJK/upLtNtVXzNiycHnl8j9r7n3M7CDmK9QBLZBXejG+nClop&#10;/DDKVbTiavFFTkuDDleLO/ARIpg+EhZfgI1HUF+Uri9+GiQsDSBY6NXLrrhwuipVqXuDRVBfZHfA&#10;rwhXfteOu+euhBs2Tv6HrpNkJ4zHnbAb+t0Nj7rQMVvdDUmdd8mRD/6TOLvhWDnb0ysAvwVzo02J&#10;W6T5w9MCa+XzyDOk0O+ips00nwGlVO5uvhUX1rujZpCPD4mi2N0uHBk5Fn2IJX2IVhusEpfBoK4P&#10;INZs0pF3oSTrfV/0F3rdCjUaJ7+XeX55p5fs6lLQSv1xeaQkHawy2rG8KE4iR4OXq2lfskHuBjdu&#10;nexouNsWd8PnQKfbhQOjW7dP2jK5pgnG5s+W6PrBLENhCqGUIozyEW6VfRayGQBHCwGOoxii64Hj&#10;yCmyX+rDWknzbAdi4b8QS7me0/sodlNZEE6MTR6j1H+620t2dyko9TvlQVzsMAZ1rWGwgKhh+W7q&#10;bkhSQVS/u8GTL+hxF1aiOb5UHq1PWWLdKjVd7gRj82dL+KGZOt/zDDKnTM6KsxLTNf8gtXIfdMXS&#10;HAUvuJJ5kFXdi+LyfEfBoThQPj1h30Ng75ARJv+du71ix+UarH/8O7RScha30WZfn/1E4m74chWO&#10;V9JWyf3ZNSo+/p/1Rlcrf9IWS3IaJ3spJ4lGUTRdYe4ZNqG0ZCrshjJT5dHahI59y49HvM4icTUp&#10;0pSg5Qv5no+t2ReYJrKN4VWFGwGt1JFg/ePfvtPTdyRcRzl/dPN/TBT3LZsenATeKmeyGzKteSxQ&#10;imBxRJHaOwhPTaN1aG3egBkYY1Azwp1KKKUJ/N07QGymhk3bzo8YJA/GkJeb5OYfKUvHh4vu3so2&#10;FkZlPnYrCByl/+gOz97Fh6v4Xvk39t/q8aaDjQtJMcWbVemB1AmhbeGgEu3KUfC4O53WbYK8RdxJ&#10;ifMM0wetJVMhD6b1O3RiYZvGiNd5ScNXOp9xhim0ZgdBHxRuTIwZpX7Pjk/f/k/frCBFGbFQjUv+&#10;5b0/KCP13e9W4KCBU+5oKhuPEFfFNFq3CfLG8YydeRSmFQrJkc4DPWVxhCw8LTKII6PchejuGC60&#10;FS1Em+UWkuP7mZVTbHPoK5aEG+2mS+h0zJ0Dse0mEjVPft3ROq4ui0Sw4SnCS8FVKI/WHHI5mB7N&#10;hC2ICTTXFmjCGdtOMxS5fLiQdl+YllzcLDwNDR/C6ojWafVFWPsEFkYvW1iPf1phqkWh6F0O1sLD&#10;OAD98jApZqUaBO3NqrOoefLr24nZbPu5KNT3bv6PiaA8Xf7bXRG0GKWjQ5u4amWKFMGysMjxJM9+&#10;EIXhLCVsiqFQuQnXddI4xdRByUZwDwlwDY8kEGUooiBrgSeI7vaGLzoL8bBw9c5dThQS+Lu6AS/X&#10;C9aklueh24y9AODA72UbMZudhvBd8k9STzid/tuBiO5BZTRX+4MCKVf7hbxGaxhF0+v8mwEU2JyE&#10;60yxSwFEv2ClCy+MWghRWYDwPrjbW7khIma1EXf8DU1siKjdCbYfiSB5pSTysF8plJB1EOzdTa40&#10;6K9uRx0Df3/9+j8tg5V3ao3IkD1NK3ZjGarD62uC5PnuZxfe3ZBMrDyIjEU9Td/fcweFzSmS4DDd&#10;hKuVxD1Wd3/qzqicgI3BiWb3kE4OH3VEwrXhy33LbqowOGhtJAJfQSRSr50wVRML4lODE2ckFWuY&#10;qWKpxmTTtKeEQ7di4B5w4cyFr2Njle4ohHLxo/ktC7X4TVtis56Utm38/9mNxAJjOcEbzSj1J4+I&#10;ZSOmnKPyDs/aWYrCNEORv4LMYboEbAbB07AcweJI8Y9qTGAJe8AycKediljlsWCNlQ3AWMnUcZS4&#10;CeuOuA1cpF3WvQg2YhnHsgNPOvBC/mZn4sftboDjobUuXzhz4evAL/U/beCQTWS/J9VNNYX1E1aQ&#10;1hUrfVe3tnd3VmzdiZTayg3Z3yUffw8ZWhHh1hp8Hy6O2CDy8YBWQNMGayGvW1Ys3BmmGjlJVOd/&#10;6r7B0XLEH1n0oVRHzJ+j3LSw0pYq0p0yNbLkamL9laoL807cLXib173swGdx0M9z5PVt8ue5U6pD&#10;N02KM5H5bp2XcMF+T0xr8Tsr5g9tAK6XM8I/4JMrPKGUtEuPQsSxUx7eujVIAUVeUe/9RF4SNXZG&#10;uFONAn7Zp+F7TErgHzKielftODQ/5179KCtdUQS0pJ+VtSm5hrExXHGldc6iFuXAIsv4BQWXkes4&#10;Wtwi+V25i2DvEzsuAH73oGdtN57YU52YUcW2qna4vQ8liiXVrI31CcjkDCfPix/o7C93gRvH9uad&#10;9AgyDB4m938KZnZul8e0m0Qz5P6Kpjis0IOShichHBvJcJkHFrnvp7KoCYd04xSvqivVaYtKumKM&#10;8vk4mddroFUoScKJuXLzmxwY7dv6cbQ+/Q79/7P3Zj+SJFt638/MPdbca+99r95ub3cggIMRhXnQ&#10;jCBQBEjwLxiKAgEJfJPe+CQIggSJFCCReiEwBF80giBwZjQDkRiMoIEoiQKB6e7bfburu6q7qqtr&#10;37Jyi80XMz0cs3CPyIjIWDwyI6viA7Iqlwh3C3fzz46d5Ttai4loptNPaMaDGywmRuTUthBL8gBo&#10;pG7VcquVdVuB1P1srBMddx/cONUgBaDkenjSjtXshLuTLHawLI8l3z4bmGS2ngI7ABBfaSuGNJzN&#10;s/C0+iLWdPfbxM5lMG/tW+WCfxMxeKnm5BoDgBrNH3+D+lt/mX/JIcJN0+SvBYG7RDaB8mTpYPvu&#10;bUm/dq37EO0UYudPWYORd8MixHwfeBrJTQwUvFwVR7dFSnjjFHD+243q9GxpkElyGtwJlvEt3HEj&#10;4EssPk7J5gucut4jYJZ8oU6gCFwGgRdf/8WcCl63EQ5AgbJTSGGW6xA3gACttUrT5K8FMJpwlVK/&#10;2fMLPVnAbA24vAZ3XTfN0PUf8knRsYGfYnEnnKnAyyOOpRA+DpHVJkV6mZ3rf5H/FNF1qL466GON&#10;hW4bu1MxoyfAs/Z5ljgVKGnYTeDSDAZMkguYRym8NyfBwjvA47bspsHtrCc1zXVv7OgQlzKQmdTH&#10;vT9PnhK2iqj8JCHcGqBdWw0zvdqHqbgfLpaGK+3uJll7kYEtdDzsDjB9hsJOssClvH3wOYUTvHp+&#10;g1ni2JAPGi06tJJ4jg2nX/PLZK7GQMEkmVqj0EF24zupZFRYsjQz77q4NDEX9Otuq0/6XzGAcO3Z&#10;7gOqZmOfkKxVjl9BvE9WK0nlsoFYrz+5Dg1na+Jtzp+5GUO1JBdhuJT4PqjZyltap4hw4dmKbC8x&#10;Hk4L2UKWrbANnJ3yGBUy4aXEStxnGpGBJrAL7CcSA4pTSSMN1eGeaYnzGZ+fZsDKNVuUp+4sQmXd&#10;Yuwewo33rvyVUlgS1poyYDYMLwEvVWXb/qAjEUDfoyzQsKIlULbdhkdGUjteLclKFLi/1UaRYbQD&#10;9enLj3dwEoaniJ3GtXBP02d6HjFJmHfM5hALg1DBroWzU87Bddy1ce2kHqaSU3sUDpB6gGYicRmD&#10;8Eig5P9BefYKIfVOAu9Om1laquaEbFSZ/eu/ydqb/7f/cw/haqX/ve4PNpU3F4xziLjwPnA3FpEJ&#10;35nTl+eBWLNXXLuNciCr0uYoA7a9B+szuBPsFNkJNtviefLzGRM+i2JemMRJoJTCnqBtJNem//zq&#10;xBYC2/uPg5r7PRtjQOO99Bjgi5RmndeB6+w7rbKrQlyRqXs+DxK4qeG13BhSRBFs1wq5tn2Zrs44&#10;5ai5Zi20XCT+/fok+bd9KFV7hGxQyb8LDCZcpdRH2QgAXTzheqwB75akcdydFHYjMfG9ozrUWZaD&#10;dT8fJLAbDlHysYYZLhPN+HDjumEwNqu9VkomQhhkJZqxyVr+BPpwtkYhUBP4cI0hiiLSICAIAoJA&#10;z51XrJW2PqmRXmpaqSzB2VqMNRhr0TogDIJjId/UGJIklQpHrVwHDFm6rLWi2KU0YRCgj0EE2VhL&#10;kqRYY0jH7NxrmN+akJ/X2s1rn7CUWmlH7mV7/c70KGggMrJTndbhd7YsjWFDLW7I3Qi+NMIVkUsh&#10;lTkmFuyglNRBsFbeb4wc+2J1SPLsJNC9HGTgF/nL1OvDVbyffa+YRd5wXFSANwOgJoIRT5xmeCXo&#10;LeELlEyIH53Ve76STzdpMstmK0EufHXEVkUhvp0olbGdr0o+8TCKTxE3xXYKB5FMziL9wz4BfBxs&#10;bG6ysSmqYY1Gk2Y7AqUohWHhRGesJYkTlFLUa1VWVmoEQ05igUazRbPZIjWWIAwJCiY6CyRxgrWW&#10;arnE5tYq5dLwsHm7E9FoNulECYHWhGHRTn1FmqYkaUIpDNlYW6FeHZ+KYop1EfXM6xAuuHk90NQK&#10;5VnZQYoaGi4LaWQZvBvrLtPnzV4E7jofbuB8rmh5xvr9r6OQmkxRTCE8crYiBlxx4rMrvQPKcyqg&#10;enI0G1d3UFoMyDSGtZ7XHhvuA486cnG8n9eP0hONb5W+WYOLSUTNPIHyC1Odbxv4uT1CDMPKNqWs&#10;4eXyEZkSA5ACNw3sdg5/nmmgEBeLsdLdYhq02h129g5QWlMqiFSiOEYrxdbmBuUJj2ms5cn2Dklq&#10;KJVKBZCKIklTTJqwurLC2srku5/d/QMazTZhKSTQs+t0GWOJk5hKucTZzYkUV7vwmgL1ErObujPO&#10;6wT4eYx5nbhMpLdm2OntWfghgqoeX6IycQQLcqnqIayEQq5zVffevwKBmNnGmj29crl7s3OE+xdV&#10;c/DSvtZKiuishZXL8xzWkdgGHkQyKfy2vR+dRFauT+rTV7TcJJs0eXRXfwMvVGdL4AYRw/ihQ7e1&#10;9LSPbzuRyXO5gAKN3b09Gu2Y8gwkZ6wljmPWV1dZrc/mhoqiiCc7e87anf4JjaKYcink7NZ0xJbH&#10;w8fbGAulEZbxaCiSJMEaw4XzZ8S9MgPuAg9aMoeCKRbvvFX7Yk0syFnQBH4cMa+t0zuYrWBhh91m&#10;ievhChjhA+9GyGsqeN+zRgLvdVdkdaz9xhtXu+4zY2yiV++swW+3IU+4+9f/bQLzrwCXoVCFymvH&#10;OcyhaJAVUvRvzVOACD6coQPQd4608z4pn4uXGnivOr3/aRCuunYfvj58bFhJXbtQ883mikEcRzza&#10;3qNULk/cvy1NDWma8sKFaRN/BuPBoyegNWHg02zGg7UQxREba6us1IqLQezs7dNsR1TKkwqIKuI4&#10;Jgw0584U13+2BXzfdobIBKSrED+tAd6rFNulcOi8duX4H1Znab3Thr2rsP4x95H0rsRIV4eSczOU&#10;ApGE3eSEuy92bkLc9iW+kOq/6jMVuhSTquiX3TfYFMLFaRi5ArwTwkc1WC9BOxYrz69mNTXbVi9K&#10;e8V28mT7ScFkC2KZrpWFPCfht2YiNeRFki1AqVTmxQtniONoonLGNDUYUzzZAlw8fxZlrXSrmABR&#10;FHF2c7NQsgXYXF9jfaVGJ5qkF7giimPKpaBQsgWx2D6uyjz1eaNHj8YJRwEfF0y2IPN6tTRgXrv4&#10;y95MR692WfwSwgfvl8Wl9mFFfn5diZ/4xJkrLAuHOqQq+g3/fZdwFcEH3VdYA8GJD/sQQuB1DZ/W&#10;JGgVJUKW6zO4IJu4xOrc77zc2y/ml6TBW1rcAl0hnhFQSLrLpXkKdijNC2c3iaNorJdba0nShEvn&#10;iydbjwvnzoBJScdaBRSdKGJrc41KeT5iGKsrdVZqZaJ4vIyCJEkoB5ozU/prj4IGPqjKMzDOJerO&#10;66ItiBzeDiT43D+vAy071ZmgvVz4giMok+viiyLoBsN07rdvkfuhuCK6+eAl4JManCnBmp3+Vnbb&#10;I+dmRzuB16qz6ycfhcth5k8bhU4qFvHsPUxHQwUhm2t1ouhoQomimAvn5ke2HhfPnyWJ4yO3zHEc&#10;U69WqFXmyCbAxtoaoVYk6eibZozFWsPZgi3bfpSBV2rj7ZY6CbxVnX+q8Xsl57fNXaJQZV1zp4bS&#10;zNLQ/PhQpecq57g1H5XIGm2qxSdcj9f1Eyp2cO+jcdCit+V0lMJG5fhaZr5RkaDcMPiAwNvHVHJc&#10;r9cphWqkVRknCfV6lfAYclUBttZXiEds5a21KCyb68fTWfr82a0j82bjOObC2WHqIMXiHLIgd0YY&#10;f1EKW9U5R+dzeK2aFSCAk0+d1Tgt1cC0ZjzIcaDan6vW5dY84ebMFa/TdQrQ2YfK9ItDK1/w4Fbl&#10;WdJXJsUqsF4ePhk7qSRkHyfOndkkiQcTnLVgjWFzbbiqRdGo1WqEgcIMqfSI44QzBWQjTIK11dpQ&#10;10KSGqqV8rEUT3i84TRJBnZQcb97/Rir6DaRLIHEFwjh0jlnOWhlRYJRC4+Avn1El1szarE2W/ym&#10;SFv5NoYrMfyQSNnusSHaBTX9wx/nAg6RgTPHmj8ieFEPLmKwVm7QdNnFs0BRq4QDrdwkTVhdmSEl&#10;ZEpsrq2QJIdXJWstSksRx3FibWUFrBlY7ZcmCWc2J81qnQ0hsFkdvFuKjUihHjdeDOXcQPchm80h&#10;sAJRc7ZBHRfyHJrjVg2we+tfn6HbMNdm6QwTIEnl4u51JBB1bLAbTFsR10Esy9jlJCbJ7Lm206CG&#10;pPe0Xbtm/9WKYe0EHhSAjdUVOp2OS/sy3fSvJE5YOwHCLZUrhCZBpQnapN2vMI2xYSG9nidGtVwi&#10;juOeaxQnCeFcarmPxgUlczjKzaEolWdz1lzbabCG7B79vE4tPJ1JfacGaaeg0c0ZvYUyJXZ/3gKX&#10;FrextfUx2mWZGzOVaI1CLm6ix0/L2CZriz6Jb+l6CjttUUJbLb/OOxONNIMF6mWJqhorgzkhfuNS&#10;GZ64qh+PVgIvnZDAiw5L1CplVBB4WResNdRPqB1GG2hW1yn7RngOyhoOdHUixa2isLmxzoMnO4Q5&#10;6zpJEjbWjn9BAjE71muuIMD9zljQ5ew5O25cqsCuK1wydnCvw4mgJp9/Ka4k2v0Pkofsf5e47zXQ&#10;cVWsSmU6vL7TxPuTJG4F5W4urtZaQ/MT4C9CgNTwRubHNBBM9qEsUuccug8w7s39qUH3Kry+MVyA&#10;fBDCEKyayvvRRRV4z3/UE5YwPAuc7d9YnNRT4lB07ugsiIDtavVQ+bVFrKeTuH1KKS6dO67w6nh4&#10;u9+4PuF5fQG44Od1AWO5V3mf1ECksiwIn9bpeyB6f7H3iPkKtPwYvPqZX6i9bovOfe+Hm9rxha26&#10;CELn35EPnxreCDzhotSr2SttJi02JmLkA/mBj2sfh646ZKL+7zJCAiUrV/2UNHxcYjZoQFlEFz/3&#10;e+t/v8RzgUc6JInFFvHzoN/osojyoOf5MsxM9kelbh6C7quQdBwbyve5FE9rJibcFER1j/HzG5L8&#10;cNRkJX9tVxmWuLK+JZ4PKBy59rgUTmo0S5wE6hpaZgztapv9Z3M/e6juP6PhfeBrk9aB6bC3+MFx&#10;rFfJzQqYLEy6l82Tf5+LbShauC1BIEnRk5zRuofOsiTcJY4Px+knjjlxj9JCItVOCyLN3Age1rkO&#10;lMp8xXl3gY8zlV3MJh0hLuyJdr0Cr05VBl3qI3nh2BBA5/P8lWJSiYnEvc37RXaQPLxR8O2ILdM7&#10;0md57xJLTIomsns7jrToPabvA/Yso27FyKqVhUNKiLvJksWQFFne0qGMWGQxu5VCZHuLnkCINjVi&#10;0b5WmWXR620z4Tk2BLSB9V4LfUItU/+NEmv15w5cd78MlZj/Srl+QkpWmciIqhCIv2WbrEFkSG9F&#10;xiD4jxI+Y4S7z/FVAy0xGdocD+G2mbFAoA8HjGq+errwCo9BRUxb6L4DPHBKY/lAWCeVBK2tqrTv&#10;mZ1WejnUcawO9+78m63Vjc3sfkxh4fqUCpCVphxkEope0ctYyWTwP4c5IWEF3O64Jo6541oXHSyr&#10;rMNmSk4X1x5NzKcJKdN3JR2EiONVTnrWt8EpxyOd0kAe1yLun0Us82eFcAmMNGmccKLdAR62ACWa&#10;vV7SsuMaGWxV4NVCjbdDjdRW9+78m62wUl25CCpXOTB5Wa8Pmg3CqMZzeRfHsPYz1rqJbiRHTqts&#10;ZXKps88MfBVOUb7CfY5vW2qR8S9WklRx2EOeCv8550VgCTLfSxRz/w44FfpaE6AKZnesVxrglpVO&#10;4FpJRxft8mu92M/ZKrw8l3H2OzPUSqW6cjHUJb2Bmi3ff98JeKfOgeId1UVAKUf/asAyYIshpkVB&#10;B7FodjnaB34UWu54x4UGxW6DFw1tMmtznhbjDpkv0jBb80WQeVDmWXJVhbL3H4EIuO1a/wRa2vv4&#10;AFsrkV3xxeoxl8wrKroUbIbKhqsa64QC7VSVBLUwIz7vOmj1JaMPPKoPtNFrCY9D2N5J/qy4FHaR&#10;BcVvJWdFE7k+bY4nyNMmq9o5mVq0+eEpvZ8pYLzA8KToICTrzxUilvX5KY/XQJ6PACHeZ4Nwg550&#10;qzz6O8Pku/d6fd6XqtNfz4mhHKei0NjQ2GAlDLVZMVbPpLT3Cgx9yiwyifxWyZfRtch8u/mv1LU9&#10;bvnmb33j6hL7s2Taklm3IJdym8kq7/KI6d2WHkeQx7t3dnm2ousRcj3zvtSAjByLXPB36XWReWNk&#10;Wuu0QTbuwB3/eDXV5gENtlfJbhe463sfBn1t0q3wycXK5HoS+fLfHYSop6UdY9nKDOQAACAASURB&#10;VFUYarMSpsauqMCG89qce4/wUK+wn1VDkNJL2LH7vgHQfDbCNE/oXa808qBPGzTxD66/rJNW8k2K&#10;fYrdBi8S+knQo4Tct6KspR1cNV3f70Oms0536H3m5rVInCQeA/c7Ij5V7idaB1+VapGdygGZFGo7&#10;zeJIedU3m/vf/z6NoLQ+S4zChqmxK6H4b1Vf+8TFgSfr/mt5HiD+DviAU6PdOwAtsnzCPErIQzNp&#10;S50mvUE3b+XOi3D36V0zZ90GLxL6P1seGln4m8CsUjVHLVIhQu7j7hySIccrITunc1OMcXFQ4nb4&#10;Ptsuq6kSQG3E4+93yI862WLjfxfk07/y1YsDjtMqTbNQ9ThVNVpVNYpyz18Wi29Hw57++Os+gy0o&#10;hdzgSRvvHQw4nkYstXnA+4o9PEHN1jBwMdBitD/aB6NmxVNG79M0srsbNwi6zeCdkfconhJF2YE4&#10;AB7qEiUtsaNxXaGlQMi55FLCQlcb0PNFVgqcIoSe5tJZJw5Cq0M/VUKUCpzu1qSHWxCc3g1S/7av&#10;H347Oa6U9dMhx/PBszWKvVqPGUwUk457EXHUvfEImC1NzLvKjnId+Z3KUa4aL8A37GkuIeM9GQHJ&#10;2VEBsNl2f5ArwP+9K7Hof20Pvyb/Rq1cfm4u/dTXAthgVuelVShUKIc6zWR7EkqoxWAcH22IEOlR&#10;viMfjBx2vDLF+hz7I+r9KCGEfFq3r+P6zwNmSxM7YLysDu8fP8oHe8DRpDyvLIvjQAKgsnZCgc6y&#10;m3yZrtdSMFa0rivIdSuTXTsf49DI9T8yp7+Q1BsbhhhdQp9SxlJ+Gp4+K9cn0h8FH+w4CjuMnjB+&#10;u1RUAG1YMMnD+zhPYwAtYfwl3F/XaREz/rPs07uG9TdpMt6TUFTq4UmgBnwU36e0dhK9WWaCwuhQ&#10;o4cktS0xV0SMv0xoxCUwDN7aPIok/HZyVrgKybHOdxp9uZN281YcXzXXqLEd5XPOQzF6Ti0uYkrp&#10;3ZMexHTQ1obIs79wqqINxGprppmKey2ULWrXQlOaXnHI04NJHCHeWhyG/sDVMHhrLGW2vA6vmjXu&#10;+U6b06enG9UYsBxPnsxR55lkr+dTD4+5IXQx0KdtzwRIVVm0cEVBT4DbbfHRBEGWumGBVgcepVCv&#10;wHsBTios4XglWopBkStcyviWjbeWp2u7mZ1v3CuuEcvrNAVpSoy/UIyzszjqXONW5yWMvm+TzqmF&#10;s7LGQtqbxXqqYK3Gqoi8bn6Bd2EbuDGBAXo1gZtNUQOrlzNVn8ClcVTc7zsJfBEBdovJN4CLgYDx&#10;bfOE0X7QSW6Z93rPgkneP6uP86SwhSxMoz6rT9WaJRC5SVaBOQzWnWeF0eQ+CQ35INLpQyrSgacB&#10;vQLkFmuTEEuEys+r2R6PFLiewH4kMS1r4fX60VbAt5HUO6+UD4/Ap374hOVqAG0LV/QLvH9KtZA2&#10;gUcIkY66NgmDCz+mRRHb30ksutMZ0hQyuoQYDRG9Pmtv/QYUI4ByEXGf5c/jFypvQW9ydPBx1R3n&#10;KDeBz3aYZ/Xh/JCAOi2FTj1MZrC6HQYl3TSpSYvwsj0EbucsVJCe9NuMrpK5GgvZ1vu6UnRSlwfn&#10;hpZaKeELFFQUNDU0CGbaHp8UAuSaPCVLT8lrChsyPYSjNBXKyMM6DiknzL69LzPeNtj7i0/ng+3k&#10;+9z3MVmL7RLFF5T7FC2f3ucJfRJvZRWxghvI+PppyZL1EpxUV2BxkEzcVXwxYNOgpJthEpuGDtTM&#10;+/KnwO2GtL7wPYRA/n8Ywdkh+5e7wEECK6XMZ5ZY6Sd0piqlrX7SHQC3YiFereSBf2xh5TRFZHIo&#10;IZ+v476cFjIaIbWjtpAeG4i1PEpZwiCkXEQxwhbwgNG5i/58pzHXcxDmQbKDEDJbyuea+9rjcOqX&#10;Rqzg07oAApDGp8jCzUGpJInjZmhV2oAg6W5k7HQuhdsdqJTo9nqPUyHGlRDqQ2ZQG7jfFGu4S7ZG&#10;vj6oHp7gq8BbJfiuLZauViJAcdr1ACvMnqt6HqlE8spd+W2pt5YuUNz2/iLyUHdGnO8ipys74VnC&#10;aa7yG4k0guCUCFb5brfyQ2IVB6FN2UcTj3rfUWghBFsvy+E7KWyUpTfQKFxrQyVHlqmV43xUG+5n&#10;LONK7chEhZcQeOsGsm2pr6SZB/xDnd+qjlSGW2KJWZFEUD6NTkRim7Kvy7byGEsr+733vI2PNlmm&#10;RieFzcrRZHvdiKZtmDO52gm8PYJsB0EtCXcgSsjidBzGv8qdb0m2gzGvbPHTLEQzFYyPbCw6vIPQ&#10;wdJKrX2irz3+/gEqV4Bkvb0yPrq5iE5M4qiiuyfATkfSvLyl2orhYu3omvR9XLPJ2TwgS4zA6Uy0&#10;W1wcUIyq2CDszOm4iwvL6SgWT3rJSXFQ23r4QL/zzr/fwfbPh8ks3HxljqWH1w8hBn5uZS3SvQui&#10;GsBLR5xnD/ipI23XYbR4yhLTY/ukB/CMYV795bxe72nVRZgKJuV0EG4fh1r24bfbfkOfyaVOYeGW&#10;cW2GnErPwyGvS4Bv21DOdRBOXUbC+0OyGBLEIr6awPW2uCC0qz6LgXNpY6KxPitImI/VZOlNgVpi&#10;NhyQdT0pWleihaSCPVdW7qmRfkn6t9+74IPWiifdXytPZeOjjksFc3myOx3pA5/HPYRsw8BV5OIE&#10;NGIpjBiEh8BXB2IRx0baHHui7hgoG9iK70483mcBB5B3vBeGpzyHD/Ec4XUuvNJXUR6wbbK2Rpr5&#10;uSwWC/YUEW7c25DRcazbkdt72R8UmGTi/KHVkgjNeFX1Jx3JkQ0VxG6WVV2rdu+3bcQSYBuW2H8O&#10;uK0P9ypqJSKZ/nEFt8UYN+3/2YGvSipS/rBNVmxhkAT6UxkPXhBs0xtE9C1uZm2yGdGrIBIixP5s&#10;dOUdhRYEp6Qg2SS9hOs4VgNYy+3sD45wJ8QrISRJtoKXA/lSTgOh6pdj918zgYqGN0eEtTVSfRYb&#10;EbPppNCMJLf3M88yQR3s8+VW8E0ni5Y/3CNbtoqScnxe4Ruf5qe3b5Uz634sf588Qp6DXYltQPmU&#10;yCCZXlVlz7GOcM3P3b8oDenkhFsBLq5As5Plxnrl9TzRGwuNCKoaPhzDNFsJIXa6DGcq8HEd3slH&#10;yko1aD8/1OAr0vwGpKj+YXsc3tT4bhNLTI59BqfIBbiO01Mir6/Qf9xnPnjWOZDn/TQgTXpUzTzH&#10;hgBhJ/nWVAOrtVZoLdUcU+AloLICt1pOAyHXvMdYMEaCXi/Wj04d83hFwcurIyqWVA2SR1ON9zSi&#10;v9NCvo32LFVdbQ6rR43bbWKJwxjmaZxVrHzUk/nMZ0jGbaiekqZNadRVNTPG2LCTfMua9+Ge++ga&#10;B9dckex0LgWPc8C5mlhGvmU3ZNoA0/gERxPJ6nOTjNtkcKcFv508qu/ZMIy6el5xeJl+Nxl8R99+&#10;KzdmNi2DCkLY/Spsp1Mzb1LE+Ez9GDE0/MZdI5oiCwOTgvZPjUo599E1yJ6jFNU1lAohsC2mJ4CJ&#10;McMCcZrQZvg2dRa/4CjN2mdAquJEsIKQYj4zQSEZILPqHFxAgm/5e645zQpg48CCWuEhiocJRC5q&#10;7IWybAwbdXhrUUode4seWrg1Mcy9YAelXKCziEYsxwiteR5i6obhd2TWJXIVsch8bNNnYz/bV3S+&#10;yGtbFImATPT8tLUvmh6K7/RbNCOx8ut9/q8OLgtqIdBf1mu78cz8ruR+7gWclhZzFrhX+ZBT2p1p&#10;ItQY7MOLmX1pXEH86nVkO1xzPz+zqlPPCJ4PsoWbFpoBrLgOMCA01f1icqPDTPGe8dDu9xJ0uTW/&#10;W7wJ/Fs9b1pw++artmjnojVlA2dPY2uBCbCCTBDvy/UoUZzu7ClJulniOUICPGllVq21kiKqkWYE&#10;FnGZJmOY+3vAg0Ry+RMX2fTtu9ZLxXTwGGCs3vTf5AjXft/9VimnO1nI2eeGQGe9wXaT4SLnzxJW&#10;OVrgZ4klniXcsfKseznWxMCLrjlBF0ekmFrgSiSKhCVXnFUJnWVspTjrfhvumcmyqAYijfqLHrrc&#10;2iVcHQS/yrz7gehOLjjhni3LRSoHsmItscQSzx4OYrFCLRCl8E51sp2Yb/1VCnp7JnbpTklFbEkL&#10;+d5tQlSDV6f11yRRT1cKC1/577ub8Far/f8Z40oWtIZk8TMwN5ALpBV07FJWcIklnkXEqTzjqZHu&#10;MZOQ7bUEbrdEHqAc9PpsUyMEnjrXggVQ4rp43JpBazjp9OTgRlH8r/2fuoRbO/OLW3RjMrPl4s6C&#10;SWrGariVz8qCsvd8pOMuscRzgzbiRlBKlAWHtesa9L6v2qLvspJr/aUQAm/FUNawVRbLtp0I8Xqj&#10;Ngzg3rTJzb1lvZHjVjlu7yvVY3pkaY8n5X0P+LkDkfvAn02QGV4N5H2hgt0UziyTRpdY4plEqGB/&#10;VKdUh7tIr8RKmLkiFELY7UQEs97QOUoMwYRwLRbdlpKWYFynXwxjLPQbqupx/qf+uP6P3e+sZZaq&#10;74fArTEtzhSIElm9lJrMNXA2FMINlAjiLLHEEs8OqmTSr1oLIV4fUjd9gATGHrbFLZDvfdhJhUDf&#10;rsGb+nAygwbeLTmBIesIdyolyEZPSpjG/pD/a589aL6D4N8BN0rTBj1Zwdw94F5DdBushVfGcLhs&#10;Abecf8VY0QsYV8LuAFn5tIKmEZ/Ic5Cs8NwhBdLU+bycAL0Xon9eclGfV5QtpErIqhyIrOuvrCgQ&#10;roTCGQex08jW0k0mb+s1YqgF8PEYO+f1Mmx35DxTwbR7JqTBfp+3anssXGv4V90fVChiERPiDIAS&#10;J3Wgx7eRK+7ClQNxDQzDLnAb+DaCL9uwH2UXRwWwv/TjPpMoAfUKbFSlI/RKSbaLHQNx/BwItzyv&#10;sPe4YPa67kaLS+kKJD1suwO7LgurFvZatakROddLteEdZfrR8QE6K+Q9MeJ2b4aCUf9v/s89Fu7B&#10;7vb/vrZ11mittdjvrYnVrSsIAXqJxh3GK5/YCuGeT/HKVRXv+a/I6eJaedBC3StoDlBSsJPA2edL&#10;i/y5QB14r6sFQqZYEsocW1q5zyga25xbXeUpsN/MlfQq2fb3G6KelJuxfP9Bffwa1DZiKVdCIfOp&#10;rNy4BVreaIwxrWbrX6zmyjV7CHfjld/cNo2rB8C6MNl0YbpaKP7UMJAPME4zhjpZN95AiQWbGKke&#10;8QRbcQQ7DErBfjLe+ZZ4dlBUld0SC4gkAdZ4B7hekfZdYeB6G0LGB1aMvMiIDOzZGrw2gisMYsht&#10;ylt5BDx0rgSFGHfnpvFN2pzck1KN1Uuf9LR4PBzTt+o6ik+zXxwwaW3TmiPakpKo4CgC3Hdn2Euy&#10;Tr4yWNk6lI8wXVJn9SZuy6HMUk5wiSWeDez0tNR5M4BmHe6mUujUSXuV2EoBnKvCy2Mc+QFwbx+C&#10;ktuNK9kxayU/WzNNtVlfUqvlev8rBvCS/QJURrimCXoywt0CbuecavtkqklNnIsgETJOjAiVl3Um&#10;tQby/aGROZGK1MgKpJAVabMMm8oLrRxA8z7U355ozEss8fzB54suaEnpwQNY6xWdrANvB0AggVRf&#10;nlVlsjaMJYRsvUXrLWWL5OhemkZUxPRHrOxf9r/kEOHaVP05mt8DJHAWNSYW4iohBOqDYHcTcRO0&#10;XJ5b4FwEpUBapnfPfWgwYvp7gtXIe9bLsOEI9vBFXoXO3gKpsGxD4xEEOWd40oHVlxno3W5eEx+Q&#10;sfJ/9fWjT9G4KrNnLE+mldLD1cvDXx/dhrQt9z/twMp5Drf6tLD/XdbyxKby+uprh4/XvtGrnlR7&#10;c/T4GteGfB6nCaUrUK4hM2DGvczBdxBWes+VtGH1VSaeRPEdiJugS5L8HlahPIa9dXAVwtzntakc&#10;o/Lq4dem96GzL3+PW7B2mYkIM7otz7Q1kLrOsjqUr5XzLJSDJm4xvMWsfOppH/MD21via90uOUnh&#10;bBVenOagUVOeAX/cVP0f/S85NFufxg//5ExwPtVaB+jAtbWY/NwrZckgqASy5Y+dJVs64vmwVl4f&#10;pRnBrpVgXYvlPFZwJKwidvQCiAsmsVzDPOEkEcQ7UBpAuHFHiNaanGL8EYjbk7WPTiJGSotbA1FL&#10;SC+N5QGv9E/8thBTXqQjbQ6eK3ELiQmYbkBhONIjPo/rVdx+CuYWlFeh/tYRxxyGljwk/UjakO5L&#10;g9JJkHZk7EHqukmr8XIUk7ZbsDzhWrBDAtZJlJ0j8X2WxyHcfXj6oxC7LsncCryvz+2hd36C8toM&#10;17NI7OfGVzx8y6+YrO/iSggvVWYQeo3b3TEbY9Kn8aM/Occ7PS859MSdO/db+6ZxbQc4231IpvCK&#10;risptbXIBxrkIoCMYGMXnytpSfl5qSxaCVMpLq6eh8Z9WFkAwtWB3IQ8eZYDedAHzScdyspkTc9q&#10;ORL9xz9yTP0NWvpQqkF0kB1zIPkl4l/Ln3cYSSrtrHYzxkOkIAiP+DwB6DJirbdh71tY/+CI4w5C&#10;DGH58LnCiliok+60dZiRmbccx0EQylePle03zH2sq4Ps+uiQ8Z6QRMi2UpeUJQtdklUu5UOHUFkT&#10;6ze6BeVXxhv7vNC8D6vz61/2pqbgXXDi5r/Lk1Bq59y539rvf9UwE+dzUL8jb4TJShEEm8DPg5Ij&#10;cxYsiGthpeTcBBSUYKDOy6RZWDlfLVv2eUC5JqBJv0Scg7Uu8hszNOfPW9hywCEtl+Lxc7G67zc9&#10;QZCxoJyQUuoayiiVkaQFSlUhifQBBBM2mUkaPTmTXehArPKTznax+6AmzMschOZNWUT8Z7WpW1BK&#10;sgjaVO6LUlCqQ3PbuUJOMNmucwD1d45+3cJg112urqPi80GvGki41vAXBPyO/KRlQpcnI9yAzI9r&#10;XbqGcuV59RDOl2XDP7c+DZWzLG7dmb8puxTe+s7EUF2HcJPhvWMTRidYhxlJKganB8ZNBltX/XmA&#10;abbyWzN5m2sTw8oZ0Ovgm4S3Hjq95pKMs1SD1lNYnZBw45ZMSKWyBUZpsNN3ri4MQRnae1ArwMqL&#10;GtJO29rsXqy9R3b/dmH/rlxPpdxu5BHoCyMOOk9sQ+mkV7sJETXIPw/W8BeDXjaQcOO09QdK1f4L&#10;rbUiCGX7OwVvVQIpWFgvi3btFhPXUUyNa+XXqEXw8iLyLcjEjvehVDDhpjGEZ5ntSteEeABRjhtA&#10;3CYdYEFbDhNuzh9rLagJH6QkAt1HpLVVaF0XMla++mWKwnev6mSts5htr2V/klDa+WhnxYEsKt1N&#10;RgJrb9C7WG5ArQGtXSHdoCQWZu2ECLfT5qB8mUdA7PRRFJJ/u6mOsTntJIiazi0kkoxx2vqDQR6p&#10;gQ6g6uYnN1DsAm6LmjDcWhqOt0P4ZV3+v8Qxkm0C+ynsTiU+cUwISoMDNoVg1qbZJUe4rhLFDDje&#10;IIKzIH1qh4zFWibOKlCKgZ+ndj5zM3TPPeHnTpOsu0l1SwJwXpbUGmYRbyoE1nL4ek4K71rKu4UG&#10;7DLCTVnAgFmKnorANfMiV1WZfacgGBkp4d6P4Kc2fNGCH5LJpFznC+PmkqNTxW5185Mbg1451OOu&#10;Lb8CMoVvnhY/zjng1x1oJLASiENh58h3HCO6E9+6hWyW5uZzRtd69drIfQ+gMYctXMUAHeXcRJyG&#10;cIei0kf6k6opRDkL1wB1CNZ7icaeFOHa7NqaQ3GXCdFvqQ+z3B1pmESINz0Z6b0rMRwEsKIktuyr&#10;TEMtP9dC0WlppXCtBd9Eokx4snjq3FLdOfjlsFcOJdzU2iyHTAWyxVhgdJCVz5KpBZUDuH/Crrge&#10;eKV0FbjvAbeRWDgcchf0PYA+7akH+rA1bJJsodEBxfnUdR/HTuoC6GSfUWlkXJWc71qfDOkolc0P&#10;v7WfBYcCnsMWpopkKZRXJTWsfPyd8+4gxVD13K1NzeCYbSmAunM5322LkNVPNiuEOFZ0DvoEa+z/&#10;OeylQwk3NvH/lLXcCea4/Z0dT4BvmkKwvo2Gf/yayeS2z9zgA1rlurOutPhxFx1KcZhw4xwp2+x1&#10;aR/hpjnCHZQRUBgsE93p1IuM5MflrRTlxFfnlEkyFFYKZGpbbqEqoNWVKmefCdz3gxb5Eqy8I9kJ&#10;lVehcvxpYY9aIrkIQrSdROQBUiOlvD6zKT/rtJL3VEOJF33Tgu/iY96PR01J5UT8t4k1//Owlw4l&#10;3OrGL35EKRm30o4gFslcFNwGbrqeRXl1904q4ZsPggYqun2yg/QwKag6BKsuFSeEzoIuZEFuy640&#10;vYRrnCXrpo9P9VLqsEshaWe5n0cWPUwC02fUegmxMRE3cjuN3Pu6vuvg+Pv6eZVt1unmc1rDbH7c&#10;1dxuCrGaGw9mHWnhuINLkFBCrKGCT6pwuQS/qMAHTpazHYsRZezhu10OJMU0tfBTC77uSPeH+SLK&#10;FkcAxU5l/f2rw159RNa0/UL+c9tBs1h+3KuJrIp+a+Htm2YiN+zTElQrK3Bw8l4ewA0wIHsINJiI&#10;BbLBM4R5wgVsnki91eoKGSobDPVL97gUpipjGYI+l4aCiSoVfFkrtrdAISjnfMMncF9MDASS6mbc&#10;opLuzXbMUi27LzqQexLfmXWkheKpU+pKXbHUu33JLBVE/evTGrxUlUvTiLOCKQ+LSAd4A+yhC7Jd&#10;T6cJ+48B89TlrXfnysD8W4+RT4A19p9nrwwkL3BB8HVHthl1d2MU8pmbEZypwAd5V2F1DdJ7JzHM&#10;PuQeYBXmKn2KDu0VQGw6l4tLf4pSkmUvlGrIAuLyO01/INDm/psi1cq68/cj2emthJuk0g6yoJ9J&#10;JdnfIyj1BeNmzRKYED4Fr7xCV1OhM2Pwrn4xK4SxVhbT5hOwj49+7zGgjciwKiV6BueOSGe6gFi9&#10;l2tOCjYW32+/1aucu6FWgoMEvmzCzaLX0PZez86thzMHYOST+ahx858ZY+UJUsGx+LQiRDrtppWv&#10;+31/bwFfumegGmYuhMSIOM5r9QE6mPVXYa//SCcFZynm/bhRgQHJoAzxY0RLYqf3yzxkbKtN54jH&#10;V691EZHlr1aQLnyOcA+l5nrCNVIhNimU4rAr6ym0drJE/bgJ9UkKc2K3MOQIyCNvrVh7/JkK3aDd&#10;unNBBX1VidPkB7sgmNe+sFYWmb17C0G6u2QfO7XjlwKtIsphv6zB+apUQzfirO15HuVAxMu3O9LN&#10;tzDkOjwYY+NHjZv/bNTLR5oFly79bsM0rl4F9aE8TBoJUU1WdTYOHgCPo96SXxAivQe8UROq+Kkl&#10;BRX5VhrtVJ73j+vDPlDFJSU/RNbHk4T7gJU1EYUJy1MXlgyEdgpvzaeHMw2iCM5qUONUL+XKe/32&#10;wSP1Ef6cJoMOyDZtOUGVfFlvOGGVGThr7Fb2s0nFvRFUHNm2oLoJapI52aabemVTego1wqrcF3BB&#10;wPiYxZX99fK50D5MP0BXYRLU34T9K65CryynKdVg9y6sRhBOpY9VCAyZ1opWIuc6aVX+S4ir4SmS&#10;mdSMpFCipHsfg3oo8Z2v2vDxzGWuT9w98kFhe/XSpd8duUIfvfe0/HP/jbgVik1j2kEs1jstuTC1&#10;knyVAvnyP//Uhptt+T5fONN0Quef1Y54LtbfkB4dCwMng9dvPc5a4GSNrLilmpBH/qtclqj1WMjV&#10;3vcnwidt53/2Yh30WsR4t4LJXA3TVJlB5me17lhaZ1KXaQzrL40nYZmH7eQsWUVPgbleyRYJfQKB&#10;szxKNWflAja3CEyLtfflnqVeB0NJyW/jMbRvFjDg6WBisG6qVTQ8aE9fcrKF9C/7qC4Vru1Edr4+&#10;bmgRg80AN2Z16nbdCV232Uh3AoxBuDpp/n6WHlZsVP0OcL0hmrgrpV5FMWtla+B7o/nUD+jz11b7&#10;/LVD8IRVvtCvL1AhhHJ+Ukci3Sk2I+N6XYA0OvyVRIzfhL6cReyht7y3u+1VdE3znsCBJ6m+st5p&#10;zHhPikrnrAmy809T/hp50RorC0XPUl0hS3NzIjYnhfKKmx+lzOoOZjS31z+U1L0kyhiovCIa0p2T&#10;IN196u1trE+JdgUPV1twa/QbR6IEvO4MsRdqkmLWSbOP7NPIZkKn0Y0dGGOsTpq/f9RbjrZwNz/9&#10;CeHG3Oo6O209BR40pBNrvtNDasRqjZ0ebuLy8TwUQsKtBF4d5K/tw11k+3CzI4p+DxYps6284vJU&#10;A9Ffhdkj+dbINrx+Tvya+a+Vc0zULknlnoJ8IMlbu92CAYQIPOEaT4Jx3/un+Gw+8yE6EKKMW3S1&#10;Y3UoojU7v5rsmEknSwk7lKqWXzj6PvdxI9gUCzdvaasCAqIbH7rFqpMj3br4xZNjDi43b7NVNgQ4&#10;oSuyne6Ttux+bzFbsfolJLuhosVl6SnDWIl0TAfHgVlF5l3HlSMx3nJp7R8Cf0+qX0IRf67Opgx/&#10;pwOVXIaBJ9FaIP7avEDFPWSbUQ3FqY6VHvPDBp8At4w0nEPJFqLs4jnNRDx4c1MpmwTlNXHRBM6P&#10;W2tmot/TIulA/SUGin1OmgbbI2CTW/W8cI3NPfza+Rt75ByNHMNX2E1j4aaR6BurM+74kWilerWw&#10;0FWHdW6Nn6zvhdAtgwnMp8Qp7wCc0X86NZxbp0v6e72+9Fmw+h4cfC/zJaxklu7BA9jc4HhapjQh&#10;6sDmOV4Gfsp35cUFxS1st+GRgbUyXAynbyvwbilrTutjQC2mPF77aa+RYc2R7gQY0+SIrflHPW6F&#10;aLbIbULWakchJNpJ4VXXP75fDegF4GJV/DHenTCIbPeQKpOvmrAfu7rrMHNVWKQg5NbCWLkuHqu0&#10;WG2dRzm/4iyY9f0Djpd/0L17Ie9P1JXMPOm6EUz287Tq/WnsgnyuJzp1CQDpUBYBa13gcdxMj1w3&#10;Br8b6Ec+F9fazH96EijXMyu3/USevUlT4IZh9V1JT/Q+XaXEb3zwczHHPwp7N2BTWhCdQfqINaPe&#10;qaaUtC2vl0XA5oempIROm3O0VZYUNJCPPEUYVxD1uhNia/7ROG8bi3ClaDqvtAAAIABJREFUckLJ&#10;XqNbYfBkuoEiKj/5zJsohXerMCp2/gKir2uByEpbY49HiGjND025mPWy6ynfxzuJka+DhSFccnmf&#10;bos3UKNgUhRkBXWJx1djeZeBq6zpGWZdXqNyegr5tjHTboWHqYXVL+R2ArmxHYlm5hIxCZQH2Del&#10;fNGHOllt3HI9s7ZNLGMpwq3gsXrZLSopXZnKpIO0e50nGu7+ZU/9i8DrdQlyRQNueajl2Q403PMF&#10;DUZ2rOMi/3RpNa21/CQzLgBQ90ZVl+Ux/p2z/K/yvxWSaE3vxy2TjTUy0tp4nJXmlbL4dqsBbCfi&#10;2/mqA7dchkO9nKWT5RGlchMrWoj9s9WmtGVZBFRWc90M/OAXpPIsrOSs2Xx5r3UPZ95q9d+r7D1e&#10;sm6gr3RW1AcE8sYICNooG4sKJGOhHybN7oXS0pfupKC3ci4FFzQsyq3gsfayC6jinu8yxHOuKt39&#10;EbZeO/TrM4ikaz0Ua7czgHi1ynavBzF861TDxskoftoRjjBWUsamgs8B71qNjhvHwNh7k07c+W8r&#10;qvz3tNaqK2YzpT1eR7r4+n5m44Zx1qDb8M3Y7OJVgsMUZW12s7Yq8JLKf9g62BjYZlRX0GNBuA52&#10;sUqmuwjKdHNrlUJsCe//TCHM37kcQZkYiCVf1rtLZklnGguKsXYGUTNLdwsr0k4mvtf71lIte6B8&#10;u50Tc/qX6FYlzk0Ufc3da+fO0oEUk8yt6cKOe2CHS4m/HUBSh9sWdjvyvFdy7kGQoXrBqtSI4XUb&#10;6br7gjpMbjet6ySuJF70wrT3NGp2O5cYY2w7av8343q8xybc2plf3DIH134C3si2jg8Oq/GPe2Ln&#10;HghcovNRIbgd4FGaWbA+fQQysvUVZ5F73aWqRCgHYuNt2P4ezpww4bJ6DGQ0JVQuYq80mI4zslS2&#10;0+mB9z8boNPrN5pjB9aJkLQyC9fnLJcHPC75suZBVvBxolwXsR09xTVM7kF7X7r1JhHUz4A+f/h1&#10;lbXMcoPBXT6KwtMbsPX2kS8LkdQuqlKy9DiSoHdJS45+HoEWWUdjYTuSINuKTzdFSnvbaVadCjAV&#10;c5kHWTBV4i036mc/HlsdayKj2lr7T9w3M7sV1p17INQum2AIHiL+2est1zp9CDfFTsxCA6/X4KPK&#10;CLIFYEV8dekClPx2rYtFg7escFZPA5KDLHLeH7zRZbpesuQgZ5WZXr2Ck0Q+5QtkjDbt++oXNlec&#10;qFKez8edBmkkpcFJx8UIhrhHDu1m5gTzwJH62kRvu4Dk27/r9BPasaSL5r0r3q1acVq5iZXUsodt&#10;cV1WHEm3YnFjToU+d4K25p9M8vaJCPdR46f/PtNW8Fqd0xUmX0DcCVqJVZrfVFuk4++v2iIurLWs&#10;VD6VIw/vn61qeG9IlsNQrL0NT+cv4HYkyisL2v2hQjZFfD5sTtawP88sH92P9nPBM8vJt8B16Aqk&#10;u/xCHcpC0f2qcKg9vYITbbejNjgkIzkudEC3dXsQjgi4HdMua+cOrE/fjXcFcTd8UhPXQew0VNJ+&#10;tU6ELyquYMrvjP3u9+Wpzu4WLncNjbExP98bKzvBY6L8kkuXfrdhDq7+Jai/AsiNjB5N1cO+jDjG&#10;UyMX5Ukq24THFp46kq3kRpe3S4zzz1orlWYvq8lTTAUVWN2C1o9Qe2uqIxSCcAPsdoEHLCqKXeot&#10;XezCuknXZyYEoZN9gp7pvzCE23AZCmX5P6gMLwtu33AZAS7dJWlBeFLtC8Nc6fSExBhW6ab363B4&#10;7CVpZb7tacn9KHR+hPp5ishpVghpvlxxRVSxFExpJTyS3wl38/xdMdUnU/tuH/W5dexf8uFvT6Q8&#10;NXFCn7H2v9LwR4ArgtibWnjlhRL82BLrNTbwQyw+3dqQZzN1/tlAS17uC9OdthfVN+DJ51A7qeR2&#10;6KZUFQGlKbS0Y6BF5Am378b36oL6A1BsL7Mh6Cf5gci11TGpdP8dhqAsSlBBQLfdzrGK2PShvCLl&#10;vZP6wtWKfNZQCaEmbSRqkt/Sx1kBDjBVO/sx8DC+SKO+SmJAOUNrk0mdC4exBWyVICpJiuhuJEEx&#10;pTKy1UpkW4+qTB2J9l6P4p229r+e9BATT6Fw7d0/No2rO1rpTVkvLJKQMY4CVS82kNxa71qoDhlN&#10;nAoh1wLxzxZuZ2y9BDvfw+bHRR95fAQVF82f0ToNK9B8BGaEbzrpwOaHjHX7hy0Eg36fr7zpwpPz&#10;nNnKWnrUywYhbvcGzPSIBTYo0fVp+nY7J7UegxDuVMJRNbpFHigh1f07UFuXLBPTgqYPljmGSjqw&#10;Wpx6WAu42gZTWSVMQbsp0ujAYyNBsPOVKYNYOZRxqmGOEztkM2L2W/cY4TrhPGPNjl57948mPcp0&#10;T7e1/4v7Rm5gY/rt8LnK4Vw7X03mlX7qIbw/qX92EuiLLtfsBFuPVFaHBzQmQbcnVzDiK2TsrWlv&#10;N9Lc7wdNnUFWtZldcGUo8hGTMVrRxLkqLWMYuTXT+SBfIJKUJwqfxzOFiVbfcrqtLnUuCKG1C7s3&#10;ofFEFhRfyJLGbts8bQFtLw6AK01XtKBE2S/Qzr8aZOp/d11LnCJb1VaQ5aaQdbKx3Rvc7nLgZJiK&#10;cBv7zb9vjMsb6QbPplNVugQoF79QZOI1nUSc4p/V4K1ghhK8cbFxGZ6cYNuRYL3ghHY1xtcY0CUG&#10;Z1AMen/lsOXb1VGYB/rHcMT1ywfMdMDoRzE/47yVfjKtwwWq1+qeBKWX5D7GTbpZF0HJ5RuX6dJA&#10;0oG4A+uXCxmxAa42oVrKig3iVILk+VullWQVaCWv/3EWpZq5oNUXLDOmsd/8+9McaSrTY+2Fzx7R&#10;vPoF8Bvdm9d5AJXXpzkcW1VJ3wDZXrxUOwmZ8Aqsn4X9b2Htg+IOm7Sh04YwgSiRnM6BXFeTPElf&#10;2mvS8S3DqAXBBNZxkiBKXmOs/RZoN3rHYhLZ4h5CmH3W/GsH6RUMH1zvMeJEfncoLBrKNersO99k&#10;Ap0dqAyzzBJoN0WVeqzgUwCdDoTu6U8SSLchGDEzo5br4Op0Hkp2DFe6dZ83zlLthlkXfjfp70Xk&#10;7+MY82TtPej8LGlNyu2A8o0qfauhreLm/vdOBDxU4hJMjMRrrHUpnLo3lz5wpbsHMXwRwVu1ouzs&#10;GdF5kLlcsGjNF2svfPboqLcNgrJTWlXJ3pX/IAxLf9L9RdwS2bcpjOYU+KolKmGzaZAVgO3P4cxr&#10;FNvVwhNGyuiHw/Z9P+61zHXQHfv1k6y1/YRnOEyAw8Yy6rXDkD/GUWP15DnO9fKfY9xrm//c434O&#10;P/Zp7t8kn8G/bxqbaU/axKeRpMKFFaTeszjXz2PgZxcQT5yu9fuV3jPcMFnzyFIu5VMhcZ12LPn6&#10;b59ksBIDu9/0BBGTJP7r4fr7fzrN0aYmXADTuHpfK30RlPi4qhuyfTnVaMGjK3D+lyc9kCWWOLX4&#10;xkmjBlpiMe8O0UtpA9c6Qsq1AaGFjmufdWLGWHJH/N2BCNMbax7olcuja6pGYKaQuLXmv3TfyXZn&#10;hsqzxUEN1s/A3q9PeiBLLHEqESFEGWgh0vXycC9JFakKvVDLGg/kObcaSPrY9SZcPQkXenOnJ1iW&#10;cd50mMnCBTAHVxta67o09GvD6rmp9RUWCk8+h80XIZh6MVtiiecSj4FbbbFY41QId5z81wT4viO6&#10;t/WQTAnWIXIBt9dq82hjOwDmARw8hlIVrMUY09Krl2eqUS+iJOkPALpC0DOkiC0Uzn4K23c52cj0&#10;EkucNqSYRqNbHV1yWinjPEUh8GFFepA1k952OODSyEK42YTvj6MSvrEtnJYZpX8w6yFnJlydVv+z&#10;nhQxm7IIve5nh4azL8GTr056IEscgQUVt3w+sfcVNaIseU1JSti3nfET2l4AflmT7IZGnJedFat3&#10;xXV/+LKV9YcuHPZxTyGSMcbotPqfznrY2S3cjVefgv1jwFm5FWm7/CxAX4TVdWjN0j90iSLQBK7E&#10;8JOFGxZ+NPBdIqr/Nw4WU2vtuUPzByivsLayRZDruB1qybH9sjXZ4vh+WVJEfQcIb+1axNotBfB1&#10;c1r5rCPQeJz1y5Oz/rFw3WwoROWksd/8u92eZ77ufIYWPAuFytv8On5hhu6eSxSBGGhF0tp6P5IA&#10;ixc+KpWOTetqiWGwj6G5B1UpmnihLGldPmGvpMUdcKMF1ybw0l1EOkCUdWbt+mOGTuDqSuGd7J9k&#10;3UoQkfHGfvPvFnHkQgjXJQH/S0CuSKkCB1PlBS8UHgKfdyCph/zYXHpzTxIBoiNTdsnypSBrQrq0&#10;bk8aCTz5Gc591P3NBWC9IiQJOXdACRoJfDlhy7T3SvBKTVLMYtNLulpPRuJH4uCR62vXnVn/ctpC&#10;h34U1o2u3T74Oz1Wrjm9Vq4FrkRwuwU1LSkt5RJ8U/hKusS4WJLqAuPJV3D2ZfolON8OYKMsuxEP&#10;i/DYW1PE+s8jpf7KybN60q0EUp1WzBx5kjVJxbXQaR/8nUIOTYGEWz/3y7so/hzIfLmn0Mq9D3zh&#10;uv+ulLLUlEBJXc/T5ry7mS4xCAnugRrgO1i6E04Qe99AfQPU4JLntwLxwzajTF51szKbJOOHFVEO&#10;zHf2VYpi3H4Hj3p9t4o/r5/7ZWFdCgrstwydKPmPuj/4dtn2dJCuAb6N4F5LhDTKfY0pWym8WIMt&#10;dQ9aP5zUMJ9bjGpwsyTc40cHsK0nsqc/Qrz/IvBJXYJoSQpvFMA674SZqiB0GznNBvuwt2MzfZxW&#10;AAol3NrWBzeNMX8GZHm5p8DKvYdEUA1CtuQSrhXiN9osuR5ptbegtSfN+ZY4NsQM7mdnh/x+ifnB&#10;Iu61r8xZqL8/1nsCpKLsFwW2tvM6DX5MM2vSHTzuybs1xvxZbeuDm7MeNo9CCReg3Wn/hz2+XOzC&#10;klOMWLUP2kK0vpOwh0K2LRXdtyqf+Qx27iG9hJc4DjQScev0w9pMcWqJ48HXHfGbhmVR9Zqkvea4&#10;zWHuIqmAo5BvKmvtjJ0jkntkMpzOd9tp/u1ZDjkIhROuaxn8vwFyFYIKNLdZtLDHbeDrloyqNkCN&#10;yLdcT43kAx7667kP4dF1TrS54HOEzpCOzYmB+pJwjw3fRPJshFoKE8rAr5sF+U8dOsD9BnzXFOId&#10;hF2g6RpCxk72cfqNjhWOCnoyE/6kfvbTwgWyCydcAJ1Wf88Yp/aslKwanUIt86nRRtquP85ZtamV&#10;Bzd/w4wVEfQPhiqfV+D8O7Dz8/wH/ZxjG9eVdcATZax0cl1i/tgHOrGk40GWllUtwQ9NSaMsAj90&#10;oFISbdwHbVEe28/9vQncbIuwjUUkk1+aRcKx87PreCETzBhjmwetQn23HnMhXDZefYrlfwAyX257&#10;nznVhIyNny1825LrWnNO944TxHi5LJZS6nxCrRherx+1BVrjWvV9Pm9IBsMS88HjZLDbwLpeeBvH&#10;P6TnEmt7X/NepUPHQpTLhdUKamW43YRbM25kf7IQ2ayted1JNv7YEuv6SiyE7DvzdhLYqMyy6Laz&#10;5pDdGmL7j1cvfVLU+tGDmdXCRiAwjavbWmkRbTepy3wupn3HJDgAfmzL5KiGubbJsdRlvxuKH+pa&#10;JKt3Mxa5uFG96x8BdzquRZiBNIVP5t4H6PlDB1kkB3VyTl0DwssnKlD9nODJ57B2BsqvA/BVG1Di&#10;y80zSDOG9dL0ouFXIskIqobis88f25cKa4RKIiNauVO3PQdoXHUrd4jTu93TK5e3KCDpYRDmY+EK&#10;UmvIxB6C0PU+O141seup9EkKdWbVRqmQ7St1IVuAb12PvU4Ca6XhZOsDbbdaEkwrIw+91pLpsESx&#10;uJVm1k4/ohQ2l2Q7fzz5HOqbXbIF+LgqPtxm0uuKWynBfiLEOQ3eL8ObNXkOmzE9bf60ki+lZGca&#10;pzKO6bEtnBQI2QI4zpoL2cJ8LVwAzMHVn7TWr8lPVvp2rX8413OCONVvtADVZ9UmkjSdD4R93ZEb&#10;6VfQj4a04Lpp4UkLyuHhliAdCyqCj9LrsP7m3D7X84R94Ich1q111UafzvTALXEktr+A6jrUB+fa&#10;XktgP3bplA4KaKdSETYLId4GHrfkuQwDV3zkcnkrgRRAzIS9b8SVQNd3e1OvXn59xqOOxDwtXACS&#10;2Pz17g8+oTiab6DphwR+bAox9lu1L9d6yfa7OKvzTsxgst0BftWS/kv1cm/6mPcDA3y0AlStWARL&#10;zIyfOsNTviIjvrsl5ojdr6G2OpRsQQoQzlelkiwvo1gN5Jn6YgYJxZeBT2tSBnymIkbOmQpcrhdA&#10;tp6DckUOPVw1J8zdwgUwB1f/UGv9N9wpIWrA5jsU3fz8CdK4TitRERpl1QL8ZOBpJKTcjOC9OvTn&#10;ZX8fiwBHpSRbqP483cTI1ubT/EdpXZfWHGcXty/aI6Qjqm9tmSL+0gPgaVt822/NfTkejmup3Ld+&#10;HyEgWTwxfFwvsu3hEh4/A4/34YNKk2p5vEqFR8At1xLd+17989FJ4J36jHmyhaIFO9dc5+lukcMf&#10;6dXLf3PeZz4Wwr1//89WLqy+/lhrXUUpEYewFlbfK+wcV2MRsPA3HMSqjY1Ytf2V3g+AO66raCOC&#10;1+q9bTvuAvddV+1hVpZxnUU/qvfLdgDtG3DwFM4tJul+3YY4JivPUfKABFquXyeBC/XRgcN54Wfg&#10;SVsi1P2zUyFEvFmB15cVZoXjuoGdthgYkYLPJljR9oFrTTF2/C4w34H3lboI0Jw4Dr5zreJD3zqn&#10;8/Dgp7OXLv3u3JPqj4VwAdK9734vCMPfl7MqiJqwdmHm/mf3gPstCVpVHXl4q7YeiqxbPw6QQFq9&#10;LG6G87mMhBbwQxtiK36pxIjFXHL+o7wKcjM+YuWObsHuIzj/GcyQlj0PWCTIVw0H57eCWP2X6vDi&#10;MY7rNvBoiN8Wsvzoz5YZIYXj+1iCYLVS5oYzdrIsgBj4dUsIt0ePxD0v5+vwSvFDHx/mAew/hHK9&#10;6wNJk+RvB+vv/dPjOP2xES6AObj6g9Y6cwhFTdj8kFmqoL9xTedWS3JzfaO5lwZYtSDhxy9b4kaI&#10;DGyU4HW3df4xhd2OrNBaCRmfrcEFBbedteyrnZoRvFQXYY7RH/oBPLkD59+naBfKrMhb+cNmQTOS&#10;azBOE8BZccOKdTWMbP14Xq3DufkP57nCNx0xMmrh4fhEwOQ+06/aYFVWnODRjCUL6J0T8QWlsPON&#10;kK2DMeZHvXr57eMawbF66aKk9TuZzoJyTSd/nOmYH1bEkm2lsjprxPoZLBYnE8uvvPVAyLaNOPf3&#10;XV5uakWw5nJdiGYPsZi1yra052tjkC2IBX/+Mo92W4VV4hSFi8hC5bVFB6Fehu22BBfniW8jaTY4&#10;jGy9iNBaZUm2ReNXbfHh10KxaPPBr0ogRDypwPfHVSgPSRtrJHK/jx2N68I5uYqyKGn9znEO4VgJ&#10;t7r5yQ2w/wBwOgslyYObUcLxvRJg4Fx19Er8fZy1+wCZYL76rBoKETdiWA2FtFeRls93WvI3/9Cv&#10;l+CVCSy+hFVuVc9IJc7cMvymgy8aiM0I0i3JbuDLdnHlmx73kMUuta6qaAD89lYreGepm1AYYuTa&#10;a2eJxq6QIM2ZpF5r5CCBGxPO3ffL8iz1C5DXQtGb/qpTwIcYF/YRJG3hnKxP2T8QTjo+HKtLwcMc&#10;XP1Za525cuIWbHzIPPn/poXtThaI8c58ayVQ1HbW8VvVrEzwCdKSuV7OtlclNUjMZjQ+b2a5u80E&#10;6hrenfAY80QKfOUWlX7FNA+f8dFO5HNcmtHSfAg86Mg9qLgyzWHnTYwQ/qfVRfOEn174HOdykM3L&#10;WiiFQPvAtdbh3NrGGBWYg3DTuiBo3/Fil+HzQQ3mm+FnYPcbKGUuPWPMLb16+dW5nnYAToRwO/u/&#10;fr8SVL+VEShIY8mHm1PZr09ZWSkfTuuKnQp9/0TaQwQ5aiUhg9h1If14ipnxALibI7ROClh4rzq+&#10;XN284UtoR5EuuIXKEaBWsF6GLSUpZqPI0CDXdNvCQSTXshwcLt/sP5d/KH9RG5AJssRUuI8I7Vdc&#10;+WwzFtdS3q96j0yMP49mLL3FJs02uA/czT1PPWljKbxdkzk0FzSugjU91m2n1fmwcvbDb+d1ymE4&#10;EcIFMAdX/7HW+j+WUSiIWrB6DoJLhZ6nCXzXykQw4HB+7uVyb9iuA3yTyylMXWT809r0FlYEXHHl&#10;w1XnF4tcqsyi+CQjpMQ5UIc7XgyCdSprvkKv5Kwl7+u2yN98IBNcxofmyAvp3QiphY+qBYhLL+GQ&#10;8N1uSqtWoa4lJfJMbXCK3Q0jfvV6Lqhq3S7n7drkebU7wPUBaWNe1+Tl+vDYy9RI74uweLmWFxb/&#10;H/Xq5f+k6FONgxMjXABzcPWW1jozLOMWbFymyA3GF85qC3LeiigVK+2V2mCy+7Il5BHqjJjfqx0u&#10;ipgG38UuZc1N4mYMW2V4Y4EY5dcd8bFVJ4wkW+uCLtB9mhRZ/fsk8K6LDxdlC/AswD6Gpz/Dmfe4&#10;auscNOCFVXhhxFu+jyUgnc9e8Kl5H9Ym36G1kbbmfnHuz2A4X50sPjIaHdi92u9KuK1XL59YZtqJ&#10;Ei6Pv36Peu2KjMQVRBgDa+O17TgKX+RuLGTbl42yNLcbhK/aktPrJ0NzQFHErLiNWA5hkGU9lFQB&#10;5YoF4oaFp61ea2TeyG8xz1aPJxXtuUHzB2kNdfYT/H5hB9gc463fdMTP76v+un71dPpd3yC1MYVY&#10;3GvlgtLG9q/Iw+wKHABott7n3EffFXD0qXCCxZvAuY++M6n5h0BOIs0UJla+5goXLBIUSC1crg0n&#10;228jQGUE3Yyl2qpIsgXxFW+UxTfpo7ZGSbfg3YLPNS3eUJIWl9pMtWme/GesBGWMhXePKe/3+YAR&#10;bQ9rXKl5NvnHIVtwhoBzDXlXUajFmPlqSonrj52bqJ1LG/OuqQtFkG3nJmB6yNak5h+eJNnCSVu4&#10;DqZx9Rut9AdAVoW28RJwZuZjX4mh1YGLq/DSiNddTbJILQjJbJThzTlt9a/EvQ0QFdAwcKa5x+tr&#10;zcJ92bPgPnC/nfUPCwpcpn3r7MBlPhTuw3ueYe7Dk7tw7uWhbcwnwdcduU/5ORulYrVNuzu7lkhJ&#10;fq0ku8nX60U89duwe6enmsxY861euTx/mcIjsBCE+/jx/7N2pnrhsdaq3G14HLdh4wOKCJd0GO0V&#10;/sk4JTAXkW0nUNaTp3+Ni193pAqnnAsctBJYqcI7ADufgyrBxkfzGcCUeAg8jsV/p5VYOZP6Z63N&#10;WhpZ5ye+UCp+F/E84wbwRvM2xA9hozgtjwZwrd3r2/e56dUA3p0yjeRnC48P4MU11xl7JvgUsCqy&#10;FFiMsdF2++G5c+d+a/+od88bC0G4AOx//zcIgj8EXKqYE7hZK07gZhDy6S9dqUU7q7DxcPyYSkVb&#10;LZcP7BPOe87ZuQm7T+DCaywaHXWQHOW9RMjX9xsL9GC3g0Ve47eilQDWQwlYLlO9ioNXy7PAizrl&#10;UqXY7dlNK3O3XxBeIbvDjdL0O8JdCmqVtO+EaYKc3zZN/yZr7/5REYefFYtDuIA5uPr7WuvfA5xA&#10;bUcijNU35nK+J8DNHNn6gM0v5yR58BC43add4BXHPqkPsuVjePI1lMuw9ov5DKoANJHocxupXvLk&#10;6tXHSkAVUZJYLDWJZwffxeIG88IzTQOfVIpLp/OZK3VXJZYa8eF6+MKI87UTFKdp35BMpzDrvmuM&#10;+ad69XLh7c6nxUIRLoA5uHZdayUMW6CqWD+8lJxPxPYSch/Wp09K22N48nYLuOLOl9+CNyN4s35E&#10;ACO5xd3WJo3VNd5ZBpOW6MODZoc7VHoKe+JU9JuLcIt96fLHa4EreEFcCI2kl3RB5vNc8mmPwgAV&#10;MGPsDb36zkK1XznZLIUB0GnlN4yxIm1hrVi4ew8QD1IxaCCli9Vc1Us7FuKblmy3gR/2pdvEIHzX&#10;ylTIwPltnUVwZLQ4fIUH5TUO2lImvDPlGJd41pDAzudcVPdYr0I7p4dRDiR/9sGMZ/h8XwphaoG0&#10;zTEGPnDB5HUnb5q3Aeol6d57vNk2DeGIUr64wUY6rfzGsQ5jDCwc4bLx6lNjkr+V/UJJlcjudYrK&#10;Bn3g/LS+rLQZwQtHWZkjsA/81IR6TUQ+vu4T5bgSSTpgvrqm45LJx0nyvoX0h6qXQJfh6UEEzetT&#10;jnaJZwLNH+DRV7DxMtRe520NNs2EZ3y64Z3WbB0Rz62Kq62VyvOSjzO8pqQkuEcRTIkh82NTdnXz&#10;hxVuKNfIU78xyd9i49WnxzKECbB4hAuE6+//qTHmP5efrOgsBGVJZC4AbwaSXN1OJDvgbG10tc1R&#10;8EZtajLFqy9a4tu8h+j15nVBE2eJDBJHH4RHzdz7DayulsWv++hzSO7OMPIlTh3Se3LfdQDnf9mT&#10;7vVKTXZqnnZ8GfXVGaQ1X1WSzx4yuOrvndBZvznSDZTs5q4059j+1mP/imgkKMlIADCp+e/C9ff/&#10;dN6nngYL58PNwxxc+7+0Vn8VyIJoQQnq7xRy/F+1i03/8oEFryvaTg4r31tXKvzRmGIsNwzsxRnh&#10;NmNpIy3WeAL7VyFqw9nFy2ZYokg8he0bUKrA2mWGzZ5riVij+aqwxpSCM5Pg1x05Xznozb6J0zl2&#10;52heE+Gr3iDZ53r18sK5EjwWmnCvXfsXlbdeeOuHrt6CUhKFrKxB5bUTHt1g/JhKMGFg80OEMF8d&#10;ouHQjwj4tZOHBMCKK+K9ar+v2dWMk2I3PqWDZAUs8SxgH57+KBbtxtuMk+fxRV/rJJsTX5on+svi&#10;vetMMbgb9kzo3ITOfp/f1tzWq/tvwm/MWS5/eiw04QLs3/vi/Mrayk9aa9GOUUq6/q5eWKhqrDzu&#10;AQ87QroevrhhowxvjOnIuZo4DV53HK/ONXzyHvBdo0ZTB5yrynZwidOKfdi5AVjYfJNJtLkeI/m4&#10;Pv3QE181yATn5wVfHu+DwxqR41wvwdtFJV2n9+HgoXTdzci22diqY3fKAAAd10lEQVRvvL72wmez&#10;dTOYMxbSh5vH2v/f3pnFSJJlafm718zXCI+IXCtrz8nsiNyqMquLomBEi5fp2RBD89YSzTQSyyDm&#10;YVogUaKRmJ4pJNTQEmIGiYFmEepm0zxBIwaNhn6ZBk3DVNeSWZlZlXtWZlaukbH6amb38nCuhZl7&#10;eOy+RaT9UsgzPcLcrrub/XbsnP/85/kvPo5s+AsrT1gLubJIQHg6vIWtA0N75TZugczrzZNtFTlQ&#10;O2U363FonXHqvkfZF7P19+uZomE34Q5wKwKq12DuKky9ClPn2KoR4kGkltBMeR8UPGmhfdLzVbdj&#10;PCe1DEgaIsq9JFueyrmfS+RfAJENf2HUyRZ2AeEC5CqnfxRF0a8mzzjlwvxdeikX6wUeAo/q7dFt&#10;5ITip7eQK77dkikRnVivjfZ2IK5jKNd+mYPS8hNpFe77qZZhu7iH1BOeNORCSfkV2PcmO+m9OuGI&#10;LzaEWVEtbNNsZjN4ACykgoSaG1e12eLwxqjKOd+hSIii6FdzldM/6tVe+oldQbgAXuXE72DMb8r/&#10;nHJhRS42GimbKnCv1u4dClI5Pr6F/NkconnsbKE0dvVzMRZwNo866W9/zofC+EGYOi1RwdP3Ibi7&#10;pfeUob84X4WHDblAl33Jgd5VO6/iKmRydT1sVy0otbZWfCf4zMpUkzTZHijCF3qWwggS+VdakWDM&#10;u17lxO/0ai/9xq4hXADGZ37DGPMvAOcXqKVCufAp/XRsfQi8X5XW1fVwzTVTpCdL1AI4Ut7aTeHn&#10;HfnfGMaKBKcb7rqIOJ6ygE27oxWhchr2vwFRS4i3eoVBKSUzdKIB1U9h4QNeyQWiuVLJrf9cj4Yr&#10;HsZ1h3WkFhaD3ibjrkcw23Q5Yyu69hdLvawhWDnH/YKc8+2TG77Vq70MAiNfNOsGs3zlJ1prsUGK&#10;jW5MCBO9d19LD9trhmu3LX4SSNtjWo7TiGQU+1bMlB8hYvVu48KbETxXWO2o9AS4k5o/VQ3kgF+3&#10;Gdo8dB18QOUQeDtRImfYFKIHrvaAtKu7ou9FV2jyHEHVg7WnkWwVq5QuONVCJEM5d4pPAleQ85P2&#10;+N5YLKaweFF8bVOGNKMu/1oLuyvCdbg3N/slY8wdwI3d9UU2s9T7mXB3mrILX8tBe68ON6OOv7FC&#10;roUODSJ26871D1L2d/HImhjGSjDUiftNEZpbRMWQ0xuQLYg3xdRZmJoRv4q5D1xjyWgWIncv5mD5&#10;E/l8m8swNS2fe0phczgPrdRtfsGHR63e7D2P3GHVgtWphRvReltujBthYpgTGiHbE70m26VLcm63&#10;k+2de3OzX+rlbgaFXRnhAnDrwylzsHxZay1HrlIQuqO0RyN6VnZl4GkjMbqJGxrO5MWw5npHRGqt&#10;RCmvlbc28+ke8DhFuCbVfgydTQ+Cz4FHjcQ4vRrA0dJ2D/p5WH4IQU2qwOOHgX3beqVnG3NQfSQX&#10;slwJxo+wUeP4+YbkP+OiaC3o7STbSy1Rz6RrADVXW9iJLeLlljRaaGSyck9VZ3FnqZ9Pk+0D/aR2&#10;iqNv7EoBzu4lXJxGd2L8slZKWqxi0lUKxnvrozsL3K5JnjSvJYKNrDPidsqAGLUWvLKNabwf1BN7&#10;vWYEBwsyuPKzpuyzEcKpUnvTw4cpgg6dk9NW1BBrY86Rbx38IowfAHWI/g7a2cWwj2U6bNhwJHuY&#10;rVz27iIX27Kf+Ad7qncV/iZwsWPsubHSCXZuh6mFi004XejxkbH8ibu1TJGttU+ri8snd4P8ay3s&#10;asIFqD6+/Hyp7F3USkso1kfSDZEx4hYhOWPdQdZRJNtXgKNbTNbcci28ec+Noo7gi0XxY7jiqtid&#10;TQ+3rchw8nFluCVzyMZ3+kZXYQlqD2SUPUBpEgr72fqg7L2EZWjOQt35YuVLUH6OncSkH9TdnUoq&#10;yj1V6p2H8F3gcT2ZGB0340zk4dgoJRe7kq2Zq9eiM2OHTt0f8up2hF1PuAC12Q9fLBbLF1aRLvQ8&#10;vQAyOroatkcLcVTqsfX5Ti0k+lgxjw7g+ZIUx+4Dj5uSlzUmee0A+DiVyghcDrnfnUQQQfgI6nNS&#10;rFRAcRIKUwjZ7NUIeBGa89CYF7byPCjtA/8wvbqRvuUuoLFCJYgk4l1r6Ol2cLGVTN6IUWvB9BaV&#10;NH1DtzSCNXONRu318oE37g1xZT3BniBcgNrs+ZeKxeIFrbQky1ZI14okqsf4HHhQg0JOUgqR61ff&#10;jlHH1VAi2pwnUXMrVUG+FkkqwdPyu9ixKTYpyad0j6+VtpYz7g2aYOah5ggYIwZDxUnwK0i8vZtI&#10;2AJVCBehsSgyOpS8p9IUeFP0y6kiBM53KArq7nvtVe9At9RCZOTuqTO1EADXW3ByUAfV0iVAdZLt&#10;fKPReL184OyeEJDvGcKFNUg3CsQotNJ7yVhsZK41hNH2ooQq8GkNxtxBXQ3gpVIiPbsSOsUDEpWc&#10;8J3UJzUaqBFJr/pm24b7jyUhrPoCmEi+B2tlsF9+DPwykp0e/OUhQQuoQVgTb46g6cSqVqrixUnI&#10;VZBvdHAXjGtRe9NL5IZtvtZD85c7SFdbnC+OW3D35ZNUWBxQADxXXn/idU+wdBGUJxe2PUq2sMcI&#10;F1ZI93xbeiEKJPqaPE0/lHAf1uFgCV7axraXXfXY091PrsuBRLbGwiGnwb0SiubXdw03jR5pKvuL&#10;JhI51qFZFatNcGX5OAnuGlm8nMiAvBxyu66RZE18b63cc057B0DkfgwQJt95FEDUlHwMyN9b9+gX&#10;oDAGfgkYY/vzPnqHZeBKKgLdSapqPXzcTAZ/xggiOcaWQ6knxBf0ahOOj/VoyOMqGFi4lHzfbWmE&#10;xtm9RLawBwkX1sjpmlBSDJMzjMKJBdLCe9O5OoFEt52yr4tN4aHQwMsFoZmbKRlYPYTDRXhhwGvv&#10;LQwScbqfuJElfrRGImXrSNO6K5NSrs0TedRe8ujl5FHnQOWRaDrPbpCef+jGMalUMbYRSvroVI9y&#10;Cw3gUkdqASQt5qUsFuuhfGIniv1IpDhbUT8vjQ17MGfbiT1JuAC1J++/UCxVzrdJxkwEQQOmjtI7&#10;heP28XFT0hFaCaF6avUJdaEh9RlFIkezJHfpQdS/ke4ZhoNLLbCpzjNIFAUlX9JKvcBD4GEzqQOk&#10;9xUYacY4Uu7XxXwR5m9Jmkl7aenXbKO+dLZ88M09Ocpk9C/320T54Juf15Zqp40xD4AkN5cvyRdt&#10;hyvle4Ac1PFJ1Yrg1Q6yDYDAaX21klE9FtcphEQ9z2dku+fgJXYBK4jdvmrhzjvEYhyKXzi9Lyt3&#10;WsrCG/0iW/tYzsF8qZ1sjXlQW6qd3qtkC3uYcAHGj5x7pKPiaWPsLSAxvMmXYeH+UJ2zHrqGBYuQ&#10;7UROykhptGDlZFghWpW08Oa9/o5NyTAceLHTTAcsUuiab0k7+U5QRWad5TxAJVFtLRRJ4plCn8gh&#10;uCvnXr7cYURjb+moeHr8yLlH/djtqGBPEy4Ak6/MXb9/7aQx9g8B9wUrKZbU5qB+feBLuuMeY1f8&#10;yMDRLreJIWv73zYjeHmYRf4MfYOvk+GLsXAidFGtRfKuj+ui0d4ObllRxsSdkiCyQg+RNfbNxqh+&#10;Xc65whhij7ZCtj+6fv/ayVGcsttr7NkcbjeYpau/pT31aytPKCU5Xe31vCttzTUAH6WaHBohTBVk&#10;5HQnZoE7qdbdGKERo/ETPTN23gksog5wodKWEbjX2O7Vw7if7SQ2I+SylmOUYo+HwINm0l14IC+f&#10;7IOOY6HWglfLWxsdeqkJDZMoEFqR1AFeKK92oesplj+RGkqu2JYvMVH0z3XlxK+ts+WeQt/7kkYJ&#10;ujL9jWjp0yee58kI9lgbGgWw+DFMzNBvbeinrUT7aK38dCNbECrqFuEG0dYMzfuC5mcyxA+b5DmU&#10;Ep3thgM+G1C9I9KwOMSyVirVm/IgsFC/KSY78f2wtaLjLE2Cv17m0UD9ttuW1LYaChOQ3464r7co&#10;knCSsXIpeA4IijDbSAzuSznn77EF/ffxgqgTrHXjb/w+DHhsQwsWr8h320G2URT9ulc58Q/7ufdR&#10;wzMV4a6gdv1XwP6rlf+3KRhepp8OWQ3gdiiFCYAjpbULEzeNzKFKzzULIjnhvtDDds8tY/6CyCt8&#10;d6aa0EmyXHdfFMiUia79UfMwd1MMXrxcIvHSnjSotBrOq2Et0q7B3BXZt59PJGPaB6zT96o1vJHr&#10;MH8FvLxsG4VgQ5GOaS3ND9bC5Gu9+JS2jTrwibsLioyoU2Kbz6sh1NxASEg8aE+XNy/bugs8WoaX&#10;xrt7O/cOczB/Z5USQaD+JuXj3+3r7kcQo3MfNUiUj383bEVfxhpxHkkrGBbuQHBngxfYPoqIrOd4&#10;SU6k9WKxlkkCwBiBgaPDJNvaNdGp5UpCkFEgVo7GCIH5RcgVYOla9+3nb0NhXMg2ClxDQtyGrSW/&#10;V59HhgZ1weINCen8gtveylqiMBkwqpAx2qu2dUTv52VbvwBjByUyjkJ3EfBg+UpvPqttwifhJk9J&#10;vj7GtA/51HOeEs3u5bokSDaDl4Bz/Sbb4K6cSx1KBKxZCFvRl59FsoVnlXABf+rED5eX6jPG2JuA&#10;OyC03BLXF90Imv5hko3bNTtvPpoh7C8OMw8UiserVwATyG145RQUXoHxE0K2JpCI0YSsGuET3pdI&#10;VGkh2OKEbDc2DZWXxLcgTvNUH3bZ/3xycQybzrN3RqLhykmXo4lkfc3lLttGbtuGtO4Wj4oRe/m4&#10;dJtFLYl+oxbSGTcc5HCppDit0PH7U3n5XcsxrK/lLujjLQyI7Os1u3pFLpr5MaBNiXBzeak+40+d&#10;+GE/dz/KeGYJF0Q29mj55usmMr8rz9jkhLdG8rpDnPu1Yv9Iku89OkwfGDsvt95YiQjLR9t/X3zZ&#10;dYQ5Uow6otTmUpJGUKoj11qRE9SEQsphF8JrzCfbgxB9GuOHHVmubJD8M6i6qQFGugr8jlp88YVk&#10;WwXYpXU/in4jHysVHPF2zn08W5SCWug+ipxroLnQx6m8G6Mu54yJ3B1QIvI1kfndR8s3X9/rsq+N&#10;8EwTLsCRIz9X1ZWZrxJF31x50lrXz5+HhasQDceCMzRJ0awZwaFhF8pa1SRX6uVYnaNNKxVSFpkx&#10;4nZcayQa7kRhXKLQuIjVGWVGLSFyYyRtsQrjHfrVWvLPoCmpA2uS3HMbcqAcIStPUg5DhO8l45UM&#10;4rHQiTMlOS4iZw+R9+RacnEYwXl0X86VOD+evj2Lom/qysxXjxz5ueoQVjZSeOYJdwWVE98Ow+DP&#10;G+tCmzhKy5WhOgu1qwNdjgXCwLXyukp13x2bNkLUkuglCuRxI3RG43FkatYivRQJK3CtHwlMyoym&#10;6yjxdQrAjXmZXtGsSkqhG1L9/KvyOQOGp9qX0O0+Kw9Ml6RohjM4shaare1rdLeF2lU5R3Llzjbd&#10;pTAMfonKiW8PcjmjjGdKFrYR/IlT/6P6+PKJUtn7fa306ytHfK4k7LfwMUy+wiB8GBRwpgI3A6jV&#10;4aXhWz9IbhQAvUZHRrpP1Eout+3XG5HYBr+P96+8NSLcTiJN9e7tf4NkWPgacUbUcumklqQfhghP&#10;J5+GVqtTCjEqiBb39rJ8LIdK8NLA2r0XYeEzJ/kqJXkvwFjzcaO+/PN7uU13O8gItwNuhMdZs3z1&#10;n2it/i4gB5GfA+vBwi3RaxaP9n0tBWSm1dNcjyehbhedOdNO2FlWdLkmBL/jKpHm6O0EkOXj6/++&#10;8TSRp8kgpNQvY5JdKwm+LL9SSiJwPdz5B0UlA0pBCLcV95Z0wQEgPz7giQ2NW9BcFKJNtegCGGO/&#10;o8dn3imPDXJBuwNZSmEN6PHpd8Iw/IqxRo77tIohqMHiRaQjvf8YCbLdDJafSA4vzoMyyDMuFGWC&#10;dnKz3Fb2bWD5nqQ5AjcEsmeTxLaHMu3SsPpaIa7D4Mi2Ksd+UFutQrBmMQzDr+jx6XcGtpxdhoxw&#10;14E/cfIHtaX6NJifyDPulik2yZ6/3l3v+SwifCAFL+UJaVWeG+z+a59JGkAhhFvahM9V647kH5c+&#10;SVIkflFkakNGnoRwlUqmfgwVzdtyzHs5OQdsOoVkflJbqk/7Eyd/MMwljjoywt0A40fOPaI881YU&#10;hu8Y4+rGcRtpYUyiqsWPgeHKiIaLEKqP5SSMdbhqq0Pid4I5aC1LdB02Rd+7GZP5oC5/78XjFfyN&#10;0xYDQg6XEbcy18za7WVheoMlOcaby3LMqzZLRRuF4TuUZ9561iVfm0FGuJuEN3HyO2EYvWWsdWNF&#10;U5pdLw/zN6FxY7iLHBaWbwhpxa29lZ8a7P4X7kpHk3H33Rt6OThY6xQXoctDhtKcMQLwAUKRBj5f&#10;gjfLQxrF2bghx7aXT3khrKgQLodh9JY3cfI7w1jabkRGuFtAfurU+3ps+nQURd/qGu0GDVi4gPh8&#10;PSMwj0Wm5eXl/Y8dZKAjjBq3pBlDaYlWKy9vftvxE7DvdZEzRa5zbvmxGPOMAF6uiLFMX1281sSs&#10;HMtBo3tUG0Xf0mPTp/NTp94fyvJ2KTLC3Qa8yol3o8i8bay5JM+kcru5Iizcg+qniN/XXoaBpQdS&#10;ZDKByIM6O7j6CjfK3C+mUglbLR/5EhHnHenmy9BYYJg38DGGYy4fwPKnsPC5HMsduVpjzaUoMm97&#10;lRPvDmV5uxwZ4W4TucmT7+mxmTOS27VyLxubm+fH5N/zl6E1GtFSX1C74QpVLpUwfmyw+190TlTW&#10;NWFsNpXQDYXnRIer3FgN9rwX9mq0PpNjFisXnnaT8DAKw3f02MyZ3OTJ94a6zl2MjHB3CG/i5HfC&#10;VvCGMebHK0/GrcH5clJUs0+GuMp+YE6kQV4hlUoYoCN60zm6aU/adreSSuiKYqInVXrorb2DxZOk&#10;KJYvt40rBzDG/DhsBW9kudqdI2t86AHy+09fBH46WrzydeXxW1rpqZUD1i84I5wHoJ9A5UUGLFHv&#10;DxbuulSC88LdTCqhzQ51MztZ67a+BnU3qiVsQqHChp9p644jVON8MrpkRnWsIXb+yMO0wRwIlmDp&#10;nnyHuUJywUl0tfM24hvexMz3smlOvUEW4fYQ3sTM93RYPGYi+9ttRTWU8wXV0qlWu8Yw7f92jPpN&#10;19GlxZdg/OjmtlPucIsJbRU6CXaNw3PpMyGI2Lx8M11/zSWxDIx/usGGyfx5vZfZtinH4MItOSbz&#10;JdrTB8aayP62DovHvImZ7w11qXsMGeH2GpOvzOnK9Dd0GLxpjPnjlefTE4NNBAtXnIxsgxaikcMi&#10;tJYkcg8bUD7ApmcNxM0FMVF3wsQWLfHJ30XtEN4XYtS+pDImNmnpU5hwkXiB7oe9s5zERcF6L54a&#10;oRxzC1fkGOyYnAtgjPljHQZv6sr0N56FoY6Dxl48qkYDU2c+1OMzb0cm+EvG2Hsrz69MlyhLoWnh&#10;MjRvsXm//iFj8a4zGo/EtDu3BQ+z2I82NiDvtNZuLDrDG3dXsConHDdYFGX7sYPA1Cb3nZM1K72G&#10;wfiii2rj9q7xzb+vkUckx9jCZfnc8u2uXgDG2M+jwH5Nj8+8zdSZD4e31r2NjHD7DG/81H++fv/a&#10;8SiKfsMYk4R18dDEfFk6nhYujT7xNu8gLmDudtvzET+JxdU/3YqEpf0SlSol29ZuIMRn5bXjfHDU&#10;cn36Hag6Ab5SSXqCOjKOJ73/eVZ1/nmTjnCV+LXWPiOR7S3B8n0X/cZevMM2H+4FYqK9JMdYvtxu&#10;QQkYYxoY85vX71875k1O/6fhrfXZwLM5RHJIqD15/4VisfLrwF/TWqUKlm7ybNgS0imMywSCQTYQ&#10;bAbx2CGlEyPxYA1v2VYAh95c/fySky77xcTfFoRovbykC1p1mHqNVVWrpUuuDdcRrgmSoZFp2EgK&#10;YBOn25+vXXOjeUrJvpUGjCNyLZX6yvPg9Xe8Yn/RhMbnzszHd4bgkM6ROynjv200lt7NLBQHh4xw&#10;h4DGwsUv5D3/H4D6y1qnk4UqMV+JWuJ4VT7CYF231sHSJclzepsoKLWacKAL4QIsXnL2jfkkr2ut&#10;PGcMTB2n63ue/yhlv7gOjCPcysku7+ET6YzzC7QRtTXyfGn/xjaUI4sq1B/IZA4v7+Rd0E60xgL/&#10;oRUF7xYnz6wx6TNDv5AR7jDx5MJJUyz8feBr3Yk3TAYbjh9i6EaNdjbJwW6EsAW59aRiT0UtsDIm&#10;3VlfdpNrxYgeuWLWBoQb20OqtT6veZkAYcJk7I+Xh8JhNj9sfJTwVFqS42PF89ckWt1o/iMOvv7J&#10;sFb6rCMj3BFAc/HyTE773wT7y1qn9UjOSNsaITCloLwf/CMMycokw8jAiiVm7alrK3cpkZWpFgJj&#10;TATq+0Gj/u3CwbOfDm25GYCMcEcKjfmPfirvFf8OSv0NrXV7AjfOmYYtecyPQekQe6KJIsMWsAT1&#10;x5I2UDoh2o7z2BjTxNp/3Yoa/7Q4de7mkBaboQMZ4Y4iHl08EpX8v6K0+tta6Q4nbxfBmMhNsfWh&#10;NAX+IbLGwb2KEMLHkoIxoaQNdDwhuYNorXmojf1n1MN/z+EzD4ay3AxrIiPc0YaOli9/VSnv72ml&#10;z3b/k5Sna64E5X3AIM2/M/QPs5IyCOpyYY0VGl1grDlvQ/WPvcnp/8IqgXOGUUFGuLsE4cLVn9We&#10;/RVQX9FadXQExLleN8LcWpdy2M+mGwMyjAjmof5UUgYoGV6q1ohmjQ3A/jcTqe/6k9N/MIzVZtga&#10;MsLdZag+vvx8sai/rpT661rrL6z6g9gLIE45oKBQhuI+YN/A15thM5iDxhw0a4BNUgbxd9kBY8w1&#10;a+2/aTar3880tLsLGeHuZixf+bKx6q+i+CWtu/SixoU2EzmfAOdzWpxwkqm9bNAyyojAPpVW5lYN&#10;cJ13sSFQV5K1y1j+u1b23zE+878Gv+YMvUBGuHsAC3f+aP/4xL5fVJ7+W8CfbpeWOaxEvqGkHozr&#10;riqOg7+dSQkZtoYlCBehseyKnVpSBdpfL5KNgB9bY//l8sLT35t8+aefDn7dGXqJjHD3GuY/PBr5&#10;pb+oUF/TWr+19h8qR7xRMjHBL4nHrFdhZLrbdi2qEC1Bswqhc0FTnotiUyY5XWCMec9i/6MX1v8r&#10;U2/cGshyMwwEGeHuYTSfnD/hF/M/r9C/DHyxa+QLtBXdTJTMsPKLkoLwx4AJsmaLtWCBRQirkiII&#10;G0i3oEoR7OqiVwwXyX5gMd8PG63fzxoU9i4ywn1G0Fy8PONb/y3l2a+j1J/Uas2+V9o63OL2VxDy&#10;yJVkjpguA+M8eyRsgWUwNTHuCeqJmbpSLkWwuuOrE8aaOSz/z0bqe6EK3ytMnLoyiNVnGC4ywn0W&#10;MXdjMvTCP6O1+gso/iyW6Xb3si5IF+Bs5CxrFSJdKsgEBr+IeBEU2f0FOYNYPzYkYg2azpnMjaBR&#10;pFIE3Qtdba9mbIjiKpY/NMb+wI/8/8O+YwsDeCMZRggZ4Wag+fjStFfU57TSfw74EqhXtVabH2O1&#10;QsRObx+7eWlPhkz6ORHtqzwQ/wy7Ky4EWvJjW6JfDgNxDIsj1vjcUDoh1k3CaWRvAf/bWPN7UcN8&#10;VDh0+mqP30SGXYaMcDOsxsKFY+j8WaPUz6LUz2jsEZSe3PoLxWkJA5hkvlscGUN7nlOnikpKOWcw&#10;57274pWf2haXa4bU67v92VROOo7KV/LT8drc9vHra51KB2z1rZoFg3qAtT/U1v5BwwQXipOvXd/6&#10;C2XYy8gIN8OGmL36fycmn596S8EpBT8D+g3gsNaqR1IGm5oWm3qEdoJMPaxAdfxjxSs3RexKtT+/&#10;Qxhjq8AjMB9a+KGFywv35987MP2nFnf84hn2NDLCzbAtLNz5o/1jlX3nlKeOKziHUn8CxXEsk6uc&#10;znYpjDFNFAtYrmPtTyx8ZCN7vVZdPD/x4tuzw15fht2HjHAz9BaPLh4JiupVrdUxjHpJafUaqGOg&#10;XkTZfVg1ttoLYjgwxgYoW8WqObD3gJvWmAtoe9cYeyPXsLczx60MvURGuBkGCa82e/5538sd1so/&#10;oLzwIHgHFBwCDmE5gFb7sXYSRRFLESigKEBM0ta1aIEkZpWr1NkASxNoomhgaaBYxDCLYhZ4bOEx&#10;RLM28p8YG86GUfCofODsfUZ6cmeGvYSMcDOMDK5e/Z+Fw8WpsfxYZUx55FWoCspTBaXJ51QxFxBY&#10;iDylPB/A2igEL8qRU4FtBNbQspFtWt82bUQrqNdqD2uzy9PTv9g5Ez1DhqHg/wPXAU5Q9rkR7QAA&#10;AABJRU5ErkJgglBLAwQUAAYACAAAACEAT29MZ+EAAAALAQAADwAAAGRycy9kb3ducmV2LnhtbEyP&#10;wWrDMBBE74X+g9hAb42khpjasRxCaHsKhSaF0ptibWwTa2UsxXb+vsqpue2ww8ybfD3Zlg3Y+8aR&#10;AjkXwJBKZxqqFHwf3p9fgfmgyejWESq4ood18fiQ68y4kb5w2IeKxRDymVZQh9BlnPuyRqv93HVI&#10;8XdyvdUhyr7iptdjDLctfxEi4VY3FBtq3eG2xvK8v1gFH6MeNwv5NuzOp+3197D8/NlJVOppNm1W&#10;wAJO4d8MN/yIDkVkOroLGc/aqEUSt4R4JAmwm0FKkQI7KkjT5QJ4kfP7DcU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yOwRnUBQAAzhMAAA4AAAAAAAAAAAAA&#10;AAAAOgIAAGRycy9lMm9Eb2MueG1sUEsBAi0ACgAAAAAAAAAhANpDZY9zvgAAc74AABQAAAAAAAAA&#10;AAAAAAAAOggAAGRycy9tZWRpYS9pbWFnZTEucG5nUEsBAi0AFAAGAAgAAAAhAE9vTGfhAAAACwEA&#10;AA8AAAAAAAAAAAAAAAAA38YAAGRycy9kb3ducmV2LnhtbFBLAQItABQABgAIAAAAIQCqJg6+vAAA&#10;ACEBAAAZAAAAAAAAAAAAAAAAAO3HAABkcnMvX3JlbHMvZTJvRG9jLnhtbC5yZWxzUEsFBgAAAAAG&#10;AAYAfAEAAODIAAAAAA==&#10;">
                <v:shape id="Picture 90" o:spid="_x0000_s1027" type="#_x0000_t75" style="position:absolute;left:1060;top:166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rBbxwAAAOMAAAAPAAAAZHJzL2Rvd25yZXYueG1sRE9fS8Mw&#10;EH8X/A7hBr65tFq2rls2hiD4MJFtDl+P5paUNZfSxLX66Y0g+Hi//7fajK4VV+pD41lBPs1AENde&#10;N2wUvB+f70sQISJrbD2Tgi8KsFnf3qyw0n7gPV0P0YgUwqFCBTbGrpIy1JYchqnviBN39r3DmM7e&#10;SN3jkMJdKx+ybCYdNpwaLHb0ZKm+HD6dgjcszeuOPX+Y71OuT3axHXYLpe4m43YJItIY/8V/7hed&#10;5uflvCiLWfEIvz8lAOT6BwAA//8DAFBLAQItABQABgAIAAAAIQDb4fbL7gAAAIUBAAATAAAAAAAA&#10;AAAAAAAAAAAAAABbQ29udGVudF9UeXBlc10ueG1sUEsBAi0AFAAGAAgAAAAhAFr0LFu/AAAAFQEA&#10;AAsAAAAAAAAAAAAAAAAAHwEAAF9yZWxzLy5yZWxzUEsBAi0AFAAGAAgAAAAhALv6sFvHAAAA4wAA&#10;AA8AAAAAAAAAAAAAAAAABwIAAGRycy9kb3ducmV2LnhtbFBLBQYAAAAAAwADALcAAAD7AgAAAAA=&#10;">
                  <v:imagedata r:id="rId10" o:title=""/>
                </v:shape>
                <v:shape id="AutoShape 89" o:spid="_x0000_s1028" style="position:absolute;left:1411;top:2765;width:9698;height:3164;visibility:visible;mso-wrap-style:square;v-text-anchor:top" coordsize="9698,3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+anxgAAAOIAAAAPAAAAZHJzL2Rvd25yZXYueG1sRE/PS8Mw&#10;FL4L/g/hCV7Epdat1q7ZGIIg6MVt3h/Na1PWvJQktvW/NwfB48f3u94vdhAT+dA7VvCwykAQN073&#10;3Ck4n17vSxAhImscHJOCHwqw311f1VhpN/MnTcfYiRTCoUIFJsaxkjI0hiyGlRuJE9c6bzEm6Dup&#10;Pc4p3A4yz7JCWuw5NRgc6cVQczl+WwXzfP6i9ab39n1p14fhrswm86HU7c1y2IKItMR/8Z/7TSt4&#10;fCryIi+f0+Z0Kd0BufsFAAD//wMAUEsBAi0AFAAGAAgAAAAhANvh9svuAAAAhQEAABMAAAAAAAAA&#10;AAAAAAAAAAAAAFtDb250ZW50X1R5cGVzXS54bWxQSwECLQAUAAYACAAAACEAWvQsW78AAAAVAQAA&#10;CwAAAAAAAAAAAAAAAAAfAQAAX3JlbHMvLnJlbHNQSwECLQAUAAYACAAAACEA8+/mp8YAAADiAAAA&#10;DwAAAAAAAAAAAAAAAAAHAgAAZHJzL2Rvd25yZXYueG1sUEsFBgAAAAADAAMAtwAAAPoCAAAAAA==&#10;" path="m5681,r-60,l5621,276r60,l5681,xm9697,2632l,2632r,265l,3163r9697,l9697,2897r,-265xe" stroked="f">
                  <v:path arrowok="t" o:connecttype="custom" o:connectlocs="5681,2766;5621,2766;5621,3042;5681,3042;5681,2766;9697,5398;0,5398;0,5663;0,5929;9697,5929;9697,5663;9697,5398" o:connectangles="0,0,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w w:val="95"/>
          <w:sz w:val="20"/>
          <w:vertAlign w:val="superscript"/>
        </w:rPr>
        <w:t>*1</w:t>
      </w:r>
      <w:r w:rsidR="00000000">
        <w:rPr>
          <w:i/>
          <w:spacing w:val="34"/>
          <w:w w:val="95"/>
          <w:sz w:val="20"/>
        </w:rPr>
        <w:t xml:space="preserve"> </w:t>
      </w:r>
      <w:r w:rsidR="00000000">
        <w:rPr>
          <w:i/>
          <w:w w:val="95"/>
          <w:sz w:val="20"/>
        </w:rPr>
        <w:t>Research</w:t>
      </w:r>
      <w:r w:rsidR="00000000">
        <w:rPr>
          <w:i/>
          <w:spacing w:val="9"/>
          <w:w w:val="95"/>
          <w:sz w:val="20"/>
        </w:rPr>
        <w:t xml:space="preserve"> </w:t>
      </w:r>
      <w:r w:rsidR="00000000">
        <w:rPr>
          <w:i/>
          <w:w w:val="95"/>
          <w:sz w:val="20"/>
        </w:rPr>
        <w:t>Scholar,</w:t>
      </w:r>
      <w:r w:rsidR="00000000">
        <w:rPr>
          <w:i/>
          <w:spacing w:val="36"/>
          <w:w w:val="95"/>
          <w:sz w:val="20"/>
        </w:rPr>
        <w:t xml:space="preserve"> </w:t>
      </w:r>
      <w:r w:rsidR="00000000">
        <w:rPr>
          <w:i/>
          <w:w w:val="95"/>
          <w:sz w:val="20"/>
        </w:rPr>
        <w:t>Karpagam</w:t>
      </w:r>
      <w:r w:rsidR="00000000">
        <w:rPr>
          <w:i/>
          <w:spacing w:val="36"/>
          <w:w w:val="95"/>
          <w:sz w:val="20"/>
        </w:rPr>
        <w:t xml:space="preserve"> </w:t>
      </w:r>
      <w:r w:rsidR="00000000">
        <w:rPr>
          <w:i/>
          <w:w w:val="95"/>
          <w:sz w:val="20"/>
        </w:rPr>
        <w:t>Academy</w:t>
      </w:r>
      <w:r w:rsidR="00000000">
        <w:rPr>
          <w:i/>
          <w:spacing w:val="34"/>
          <w:w w:val="95"/>
          <w:sz w:val="20"/>
        </w:rPr>
        <w:t xml:space="preserve"> </w:t>
      </w:r>
      <w:r w:rsidR="00000000">
        <w:rPr>
          <w:i/>
          <w:w w:val="95"/>
          <w:sz w:val="20"/>
        </w:rPr>
        <w:t>of</w:t>
      </w:r>
      <w:r w:rsidR="00000000">
        <w:rPr>
          <w:i/>
          <w:spacing w:val="116"/>
          <w:sz w:val="20"/>
        </w:rPr>
        <w:t xml:space="preserve"> </w:t>
      </w:r>
      <w:r w:rsidR="00000000">
        <w:rPr>
          <w:i/>
          <w:w w:val="95"/>
          <w:sz w:val="20"/>
        </w:rPr>
        <w:t>Higher</w:t>
      </w:r>
      <w:r w:rsidR="00000000">
        <w:rPr>
          <w:i/>
          <w:spacing w:val="33"/>
          <w:w w:val="95"/>
          <w:sz w:val="20"/>
        </w:rPr>
        <w:t xml:space="preserve"> </w:t>
      </w:r>
      <w:r w:rsidR="00000000">
        <w:rPr>
          <w:i/>
          <w:w w:val="95"/>
          <w:sz w:val="20"/>
        </w:rPr>
        <w:t>Education,</w:t>
      </w:r>
      <w:r w:rsidR="00000000">
        <w:rPr>
          <w:i/>
          <w:spacing w:val="34"/>
          <w:w w:val="95"/>
          <w:sz w:val="20"/>
        </w:rPr>
        <w:t xml:space="preserve"> </w:t>
      </w:r>
      <w:r w:rsidR="00000000">
        <w:rPr>
          <w:i/>
          <w:w w:val="95"/>
          <w:sz w:val="20"/>
        </w:rPr>
        <w:t>Coimbatore,</w:t>
      </w:r>
      <w:r w:rsidR="00000000">
        <w:rPr>
          <w:i/>
          <w:spacing w:val="36"/>
          <w:w w:val="95"/>
          <w:sz w:val="20"/>
        </w:rPr>
        <w:t xml:space="preserve"> </w:t>
      </w:r>
      <w:r w:rsidR="00000000">
        <w:rPr>
          <w:i/>
          <w:w w:val="95"/>
          <w:sz w:val="20"/>
        </w:rPr>
        <w:t>India.</w:t>
      </w:r>
      <w:r w:rsidR="00000000">
        <w:rPr>
          <w:i/>
          <w:spacing w:val="34"/>
          <w:w w:val="95"/>
          <w:sz w:val="20"/>
        </w:rPr>
        <w:t xml:space="preserve"> </w:t>
      </w:r>
      <w:r w:rsidR="00000000">
        <w:rPr>
          <w:i/>
          <w:w w:val="95"/>
          <w:sz w:val="20"/>
        </w:rPr>
        <w:t>Email:</w:t>
      </w:r>
      <w:r w:rsidR="00000000">
        <w:rPr>
          <w:i/>
          <w:spacing w:val="34"/>
          <w:w w:val="95"/>
          <w:sz w:val="20"/>
        </w:rPr>
        <w:t xml:space="preserve"> </w:t>
      </w:r>
      <w:hyperlink r:id="rId276">
        <w:r w:rsidR="00000000">
          <w:rPr>
            <w:i/>
            <w:w w:val="95"/>
            <w:sz w:val="20"/>
          </w:rPr>
          <w:t>jpramyamaths@gmail.com</w:t>
        </w:r>
      </w:hyperlink>
    </w:p>
    <w:p w14:paraId="070FCE4B" w14:textId="77777777" w:rsidR="00BD5AE0" w:rsidRDefault="00000000">
      <w:pPr>
        <w:spacing w:before="115" w:line="360" w:lineRule="auto"/>
        <w:ind w:left="808" w:right="642"/>
        <w:jc w:val="center"/>
        <w:rPr>
          <w:i/>
          <w:sz w:val="20"/>
        </w:rPr>
      </w:pPr>
      <w:r>
        <w:rPr>
          <w:i/>
          <w:sz w:val="20"/>
          <w:vertAlign w:val="superscript"/>
        </w:rPr>
        <w:t>*2</w:t>
      </w:r>
      <w:r>
        <w:rPr>
          <w:i/>
          <w:sz w:val="20"/>
        </w:rPr>
        <w:t xml:space="preserve"> Associate Professor, Department of Science and Humanities, Karpagam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Academy of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Higher Education, Coimbatore,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India.</w:t>
      </w:r>
    </w:p>
    <w:p w14:paraId="0469B75E" w14:textId="77777777" w:rsidR="00BD5AE0" w:rsidRDefault="00000000">
      <w:pPr>
        <w:spacing w:line="229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6AC3363" w14:textId="77777777" w:rsidR="00BD5AE0" w:rsidRDefault="00000000">
      <w:pPr>
        <w:pStyle w:val="BodyText"/>
        <w:spacing w:before="114" w:line="276" w:lineRule="auto"/>
        <w:ind w:left="1160" w:right="564" w:firstLine="719"/>
        <w:jc w:val="both"/>
      </w:pPr>
      <w:r>
        <w:t>The heat and mass transfer along with an inclined magnetic field and casson micropolar</w:t>
      </w:r>
      <w:r>
        <w:rPr>
          <w:spacing w:val="1"/>
        </w:rPr>
        <w:t xml:space="preserve"> </w:t>
      </w:r>
      <w:r>
        <w:t>nanofluid flow are discussed in this article. The system of Partial differential equations with various</w:t>
      </w:r>
      <w:r>
        <w:rPr>
          <w:spacing w:val="-57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Ordinary</w:t>
      </w:r>
      <w:r>
        <w:rPr>
          <w:spacing w:val="1"/>
        </w:rPr>
        <w:t xml:space="preserve"> </w:t>
      </w:r>
      <w:r>
        <w:t>differential</w:t>
      </w:r>
      <w:r>
        <w:rPr>
          <w:spacing w:val="1"/>
        </w:rPr>
        <w:t xml:space="preserve"> </w:t>
      </w:r>
      <w:r>
        <w:t>equations.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equations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solved</w:t>
      </w:r>
      <w:r>
        <w:rPr>
          <w:spacing w:val="-57"/>
        </w:rPr>
        <w:t xml:space="preserve"> </w:t>
      </w:r>
      <w:r>
        <w:t>numerically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MATLAB</w:t>
      </w:r>
      <w:r>
        <w:rPr>
          <w:spacing w:val="-8"/>
        </w:rPr>
        <w:t xml:space="preserve"> </w:t>
      </w:r>
      <w:r>
        <w:t>bvp4c</w:t>
      </w:r>
      <w:r>
        <w:rPr>
          <w:spacing w:val="-9"/>
        </w:rPr>
        <w:t xml:space="preserve"> </w:t>
      </w:r>
      <w:r>
        <w:t>method.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effects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inclination</w:t>
      </w:r>
      <w:r>
        <w:rPr>
          <w:spacing w:val="-7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velocity,</w:t>
      </w:r>
      <w:r>
        <w:rPr>
          <w:spacing w:val="-8"/>
        </w:rPr>
        <w:t xml:space="preserve"> </w:t>
      </w:r>
      <w:r>
        <w:t>Magnetic,</w:t>
      </w:r>
      <w:r>
        <w:rPr>
          <w:spacing w:val="-9"/>
        </w:rPr>
        <w:t xml:space="preserve"> </w:t>
      </w:r>
      <w:r>
        <w:t>Micro</w:t>
      </w:r>
      <w:r>
        <w:rPr>
          <w:spacing w:val="-57"/>
        </w:rPr>
        <w:t xml:space="preserve"> </w:t>
      </w:r>
      <w:r>
        <w:t>polar,</w:t>
      </w:r>
      <w:r>
        <w:rPr>
          <w:spacing w:val="-1"/>
        </w:rPr>
        <w:t xml:space="preserve"> </w:t>
      </w:r>
      <w:r>
        <w:t>Temperature</w:t>
      </w:r>
      <w:r>
        <w:rPr>
          <w:spacing w:val="-1"/>
        </w:rPr>
        <w:t xml:space="preserve"> </w:t>
      </w:r>
      <w:r>
        <w:t>and Concentration profiles are shown graphically</w:t>
      </w:r>
      <w:r>
        <w:rPr>
          <w:shd w:val="clear" w:color="auto" w:fill="FFFFFF"/>
        </w:rPr>
        <w:t>.</w:t>
      </w:r>
    </w:p>
    <w:p w14:paraId="773C5D8A" w14:textId="77777777" w:rsidR="00BD5AE0" w:rsidRDefault="00000000">
      <w:pPr>
        <w:spacing w:before="2"/>
        <w:ind w:left="1160"/>
        <w:rPr>
          <w:i/>
          <w:sz w:val="20"/>
        </w:rPr>
      </w:pPr>
      <w:r>
        <w:rPr>
          <w:b/>
          <w:i/>
          <w:sz w:val="20"/>
        </w:rPr>
        <w:t>Keywords</w:t>
      </w:r>
      <w:r>
        <w:rPr>
          <w:b/>
          <w:i/>
          <w:spacing w:val="-3"/>
          <w:sz w:val="20"/>
        </w:rPr>
        <w:t xml:space="preserve"> </w:t>
      </w:r>
      <w:r>
        <w:rPr>
          <w:i/>
          <w:sz w:val="20"/>
        </w:rPr>
        <w:t>Stretching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surface,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Lorentz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force,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Magnetic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field,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Radiation,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Micro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polar.</w:t>
      </w:r>
    </w:p>
    <w:p w14:paraId="61DD6BA5" w14:textId="77777777" w:rsidR="00BD5AE0" w:rsidRDefault="00BD5AE0">
      <w:pPr>
        <w:pStyle w:val="BodyText"/>
        <w:rPr>
          <w:sz w:val="22"/>
        </w:rPr>
      </w:pPr>
    </w:p>
    <w:p w14:paraId="0677842B" w14:textId="77777777" w:rsidR="00BD5AE0" w:rsidRDefault="00BD5AE0">
      <w:pPr>
        <w:pStyle w:val="BodyText"/>
        <w:spacing w:before="1"/>
        <w:rPr>
          <w:sz w:val="19"/>
        </w:rPr>
      </w:pPr>
    </w:p>
    <w:p w14:paraId="32161653" w14:textId="77777777" w:rsidR="00BD5AE0" w:rsidRDefault="00000000">
      <w:pPr>
        <w:ind w:left="9158"/>
        <w:rPr>
          <w:b/>
          <w:i/>
          <w:sz w:val="18"/>
        </w:rPr>
      </w:pPr>
      <w:r>
        <w:rPr>
          <w:b/>
          <w:i/>
          <w:sz w:val="18"/>
        </w:rPr>
        <w:t>RASTEMS-2023_A77</w:t>
      </w:r>
    </w:p>
    <w:p w14:paraId="14634A8B" w14:textId="77777777" w:rsidR="00BD5AE0" w:rsidRDefault="00000000">
      <w:pPr>
        <w:pStyle w:val="Heading2"/>
        <w:spacing w:before="31" w:line="276" w:lineRule="auto"/>
        <w:ind w:left="2055" w:right="1465" w:hanging="3"/>
      </w:pPr>
      <w:r>
        <w:t>PRODUCTION OF BIOETHANOL</w:t>
      </w:r>
      <w:r>
        <w:rPr>
          <w:spacing w:val="1"/>
        </w:rPr>
        <w:t xml:space="preserve"> </w:t>
      </w:r>
      <w:r>
        <w:t>FROM WATER HYACINTH</w:t>
      </w:r>
      <w:r>
        <w:rPr>
          <w:spacing w:val="1"/>
        </w:rPr>
        <w:t xml:space="preserve"> </w:t>
      </w:r>
      <w:r>
        <w:t>(EICHHORNIA CRASSIPES) USING DIFFERENT MICROBIAL</w:t>
      </w:r>
      <w:r>
        <w:rPr>
          <w:spacing w:val="-67"/>
        </w:rPr>
        <w:t xml:space="preserve"> </w:t>
      </w:r>
      <w:r>
        <w:t>INOCULANTS</w:t>
      </w:r>
    </w:p>
    <w:p w14:paraId="402F688C" w14:textId="77777777" w:rsidR="00BD5AE0" w:rsidRDefault="00000000">
      <w:pPr>
        <w:spacing w:before="1"/>
        <w:ind w:left="4355"/>
        <w:rPr>
          <w:b/>
          <w:i/>
          <w:sz w:val="20"/>
        </w:rPr>
      </w:pPr>
      <w:r>
        <w:rPr>
          <w:b/>
          <w:i/>
          <w:sz w:val="20"/>
        </w:rPr>
        <w:t>E.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Anusha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Boorani,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Shakila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Begam</w:t>
      </w:r>
    </w:p>
    <w:p w14:paraId="75CAA995" w14:textId="77777777" w:rsidR="00BD5AE0" w:rsidRDefault="00000000">
      <w:pPr>
        <w:spacing w:before="34" w:line="276" w:lineRule="auto"/>
        <w:ind w:left="3609" w:right="2291" w:hanging="711"/>
        <w:rPr>
          <w:i/>
          <w:sz w:val="20"/>
        </w:rPr>
      </w:pPr>
      <w:r>
        <w:rPr>
          <w:i/>
          <w:sz w:val="20"/>
        </w:rPr>
        <w:t>Department of Microbiology,KAHE, Coimbatore 641026. Mob: 6382443570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mail:</w:t>
      </w:r>
      <w:r>
        <w:rPr>
          <w:i/>
          <w:spacing w:val="1"/>
          <w:sz w:val="20"/>
        </w:rPr>
        <w:t xml:space="preserve"> </w:t>
      </w:r>
      <w:hyperlink r:id="rId277">
        <w:r>
          <w:rPr>
            <w:i/>
            <w:sz w:val="20"/>
          </w:rPr>
          <w:t>shakilalinos@gmail.com</w:t>
        </w:r>
      </w:hyperlink>
      <w:r>
        <w:rPr>
          <w:i/>
          <w:sz w:val="20"/>
        </w:rPr>
        <w:t xml:space="preserve">; </w:t>
      </w:r>
      <w:hyperlink r:id="rId278">
        <w:r>
          <w:rPr>
            <w:i/>
            <w:color w:val="0000FF"/>
            <w:sz w:val="20"/>
            <w:u w:val="single" w:color="0000FF"/>
          </w:rPr>
          <w:t>shakilalinos@gmail.com</w:t>
        </w:r>
      </w:hyperlink>
    </w:p>
    <w:p w14:paraId="7AD8BA74" w14:textId="77777777" w:rsidR="00BD5AE0" w:rsidRDefault="00BD5AE0">
      <w:pPr>
        <w:pStyle w:val="BodyText"/>
        <w:spacing w:before="2"/>
        <w:rPr>
          <w:sz w:val="15"/>
        </w:rPr>
      </w:pPr>
    </w:p>
    <w:p w14:paraId="6775E1C2" w14:textId="77777777" w:rsidR="00BD5AE0" w:rsidRDefault="00000000">
      <w:pPr>
        <w:spacing w:before="9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062C5CA" w14:textId="77777777" w:rsidR="00BD5AE0" w:rsidRDefault="00000000">
      <w:pPr>
        <w:pStyle w:val="Heading5"/>
        <w:spacing w:before="33" w:line="276" w:lineRule="auto"/>
        <w:ind w:right="564"/>
      </w:pPr>
      <w:r>
        <w:t>Water hyacinth (Eichhornia crassipes) is a weedy lignocellulosic material which represented</w:t>
      </w:r>
      <w:r>
        <w:rPr>
          <w:spacing w:val="-57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promising</w:t>
      </w:r>
      <w:r>
        <w:rPr>
          <w:spacing w:val="-15"/>
        </w:rPr>
        <w:t xml:space="preserve"> </w:t>
      </w:r>
      <w:r>
        <w:t>candidate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bioethanol</w:t>
      </w:r>
      <w:r>
        <w:rPr>
          <w:spacing w:val="-14"/>
        </w:rPr>
        <w:t xml:space="preserve"> </w:t>
      </w:r>
      <w:r>
        <w:t>production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tropical</w:t>
      </w:r>
      <w:r>
        <w:rPr>
          <w:spacing w:val="-14"/>
        </w:rPr>
        <w:t xml:space="preserve"> </w:t>
      </w:r>
      <w:r>
        <w:t>countries</w:t>
      </w:r>
      <w:r>
        <w:rPr>
          <w:spacing w:val="-11"/>
        </w:rPr>
        <w:t xml:space="preserve"> </w:t>
      </w:r>
      <w:r>
        <w:t>because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their</w:t>
      </w:r>
      <w:r>
        <w:rPr>
          <w:spacing w:val="-16"/>
        </w:rPr>
        <w:t xml:space="preserve"> </w:t>
      </w:r>
      <w:r>
        <w:t>high</w:t>
      </w:r>
      <w:r>
        <w:rPr>
          <w:spacing w:val="-14"/>
        </w:rPr>
        <w:t xml:space="preserve"> </w:t>
      </w:r>
      <w:r>
        <w:t>availability</w:t>
      </w:r>
      <w:r>
        <w:rPr>
          <w:spacing w:val="-57"/>
        </w:rPr>
        <w:t xml:space="preserve"> </w:t>
      </w:r>
      <w:r>
        <w:t>and high biomass yield. The potential of bioethanol production using different microbial inoculants</w:t>
      </w:r>
      <w:r>
        <w:rPr>
          <w:spacing w:val="1"/>
        </w:rPr>
        <w:t xml:space="preserve"> </w:t>
      </w:r>
      <w:r>
        <w:t>for the simultaneous</w:t>
      </w:r>
      <w:r>
        <w:rPr>
          <w:spacing w:val="1"/>
        </w:rPr>
        <w:t xml:space="preserve"> </w:t>
      </w:r>
      <w:r>
        <w:t>saccharification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fermentation</w:t>
      </w:r>
      <w:r>
        <w:rPr>
          <w:spacing w:val="1"/>
        </w:rPr>
        <w:t xml:space="preserve"> </w:t>
      </w:r>
      <w:r>
        <w:t>of water</w:t>
      </w:r>
      <w:r>
        <w:rPr>
          <w:spacing w:val="1"/>
        </w:rPr>
        <w:t xml:space="preserve"> </w:t>
      </w:r>
      <w:r>
        <w:t>hyacinth.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hyacinth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obtained from ukkadam-valankulam lake, Coimbatore. Then it is washed, dried in a laboratory air</w:t>
      </w:r>
      <w:r>
        <w:rPr>
          <w:spacing w:val="1"/>
        </w:rPr>
        <w:t xml:space="preserve"> </w:t>
      </w:r>
      <w:r>
        <w:t>oven dryer at 120°C for 3 h, ground into a fine texture and sieved with 1.5 μ nylon sieve. The sieved</w:t>
      </w:r>
      <w:r>
        <w:rPr>
          <w:spacing w:val="-57"/>
        </w:rPr>
        <w:t xml:space="preserve"> </w:t>
      </w:r>
      <w:r>
        <w:t>material was cultured using different microbial inoculant such as Aspergillus oryzae, Aspergillus</w:t>
      </w:r>
      <w:r>
        <w:rPr>
          <w:spacing w:val="1"/>
        </w:rPr>
        <w:t xml:space="preserve"> </w:t>
      </w:r>
      <w:r>
        <w:t>niger and Saccharomyces cerevisiae. After 21 days incubation the culture was distilled using rotary</w:t>
      </w:r>
      <w:r>
        <w:rPr>
          <w:spacing w:val="1"/>
        </w:rPr>
        <w:t xml:space="preserve"> </w:t>
      </w:r>
      <w:r>
        <w:t>vacuum</w:t>
      </w:r>
      <w:r>
        <w:rPr>
          <w:spacing w:val="1"/>
        </w:rPr>
        <w:t xml:space="preserve"> </w:t>
      </w:r>
      <w:r>
        <w:t>evaporator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produced</w:t>
      </w:r>
      <w:r>
        <w:rPr>
          <w:spacing w:val="1"/>
        </w:rPr>
        <w:t xml:space="preserve"> </w:t>
      </w:r>
      <w:r>
        <w:t>bioethanol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analysed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Fourier-transform</w:t>
      </w:r>
      <w:r>
        <w:rPr>
          <w:spacing w:val="1"/>
        </w:rPr>
        <w:t xml:space="preserve"> </w:t>
      </w:r>
      <w:r>
        <w:t>infrared</w:t>
      </w:r>
      <w:r>
        <w:rPr>
          <w:spacing w:val="1"/>
        </w:rPr>
        <w:t xml:space="preserve"> </w:t>
      </w:r>
      <w:r>
        <w:t>spectroscopy (FTIR) technique. The yield reported in this study competes favourably with those</w:t>
      </w:r>
      <w:r>
        <w:rPr>
          <w:spacing w:val="1"/>
        </w:rPr>
        <w:t xml:space="preserve"> </w:t>
      </w:r>
      <w:r>
        <w:t>reported from water hyacinth, cassava peels, potato peels and millet husks using other inoculant</w:t>
      </w:r>
      <w:r>
        <w:rPr>
          <w:spacing w:val="1"/>
        </w:rPr>
        <w:t xml:space="preserve"> </w:t>
      </w:r>
      <w:r>
        <w:t>treatments by other workers. This study indicate that water hyacinth is a promising plant for ethanol</w:t>
      </w:r>
      <w:r>
        <w:rPr>
          <w:spacing w:val="-57"/>
        </w:rPr>
        <w:t xml:space="preserve"> </w:t>
      </w:r>
      <w:r>
        <w:t>production. The purpose of present work is to study the production of ethanol from water hyacinth,</w:t>
      </w:r>
      <w:r>
        <w:rPr>
          <w:spacing w:val="1"/>
        </w:rPr>
        <w:t xml:space="preserve"> </w:t>
      </w:r>
      <w:r>
        <w:t>used as substrate, using different microbial strain. Inoculants used in this study thus showed great</w:t>
      </w:r>
      <w:r>
        <w:rPr>
          <w:spacing w:val="1"/>
        </w:rPr>
        <w:t xml:space="preserve"> </w:t>
      </w:r>
      <w:r>
        <w:t>potential for bioethanol production from water hyacinth. Thus, the experiment imparts an economic</w:t>
      </w:r>
      <w:r>
        <w:rPr>
          <w:spacing w:val="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to water</w:t>
      </w:r>
      <w:r>
        <w:rPr>
          <w:spacing w:val="-2"/>
        </w:rPr>
        <w:t xml:space="preserve"> </w:t>
      </w:r>
      <w:r>
        <w:t>hyacinths</w:t>
      </w:r>
      <w:r>
        <w:rPr>
          <w:spacing w:val="2"/>
        </w:rPr>
        <w:t xml:space="preserve"> </w:t>
      </w:r>
      <w:r>
        <w:t>that are</w:t>
      </w:r>
      <w:r>
        <w:rPr>
          <w:spacing w:val="-3"/>
        </w:rPr>
        <w:t xml:space="preserve"> </w:t>
      </w:r>
      <w:r>
        <w:t>cleared from chokingwaterways.</w:t>
      </w:r>
    </w:p>
    <w:p w14:paraId="584AA8F4" w14:textId="77777777" w:rsidR="00BD5AE0" w:rsidRDefault="00000000">
      <w:pPr>
        <w:spacing w:before="2"/>
        <w:ind w:left="1160"/>
        <w:rPr>
          <w:sz w:val="20"/>
        </w:rPr>
      </w:pPr>
      <w:r>
        <w:rPr>
          <w:sz w:val="20"/>
        </w:rPr>
        <w:t>Keywords:</w:t>
      </w:r>
      <w:r>
        <w:rPr>
          <w:spacing w:val="-3"/>
          <w:sz w:val="20"/>
        </w:rPr>
        <w:t xml:space="preserve"> </w:t>
      </w:r>
      <w:r>
        <w:rPr>
          <w:sz w:val="20"/>
        </w:rPr>
        <w:t>Bioethanol,</w:t>
      </w:r>
      <w:r>
        <w:rPr>
          <w:spacing w:val="-3"/>
          <w:sz w:val="20"/>
        </w:rPr>
        <w:t xml:space="preserve"> </w:t>
      </w:r>
      <w:r>
        <w:rPr>
          <w:sz w:val="20"/>
        </w:rPr>
        <w:t>water</w:t>
      </w:r>
      <w:r>
        <w:rPr>
          <w:spacing w:val="-3"/>
          <w:sz w:val="20"/>
        </w:rPr>
        <w:t xml:space="preserve"> </w:t>
      </w:r>
      <w:r>
        <w:rPr>
          <w:sz w:val="20"/>
        </w:rPr>
        <w:t>hyacinth,</w:t>
      </w:r>
      <w:r>
        <w:rPr>
          <w:spacing w:val="-4"/>
          <w:sz w:val="20"/>
        </w:rPr>
        <w:t xml:space="preserve"> </w:t>
      </w:r>
      <w:r>
        <w:rPr>
          <w:sz w:val="20"/>
        </w:rPr>
        <w:t>microbial</w:t>
      </w:r>
      <w:r>
        <w:rPr>
          <w:spacing w:val="-2"/>
          <w:sz w:val="20"/>
        </w:rPr>
        <w:t xml:space="preserve"> </w:t>
      </w:r>
      <w:r>
        <w:rPr>
          <w:sz w:val="20"/>
        </w:rPr>
        <w:t>inoculants.</w:t>
      </w:r>
    </w:p>
    <w:p w14:paraId="434078EC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B6BDF3C" w14:textId="77777777" w:rsidR="00BD5AE0" w:rsidRDefault="00BD5AE0">
      <w:pPr>
        <w:pStyle w:val="BodyText"/>
        <w:rPr>
          <w:i w:val="0"/>
          <w:sz w:val="20"/>
        </w:rPr>
      </w:pPr>
    </w:p>
    <w:p w14:paraId="145FD10C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3AE38171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RASTEMS-2023_A78</w:t>
      </w:r>
    </w:p>
    <w:p w14:paraId="44E99BD9" w14:textId="77777777" w:rsidR="00BD5AE0" w:rsidRDefault="00000000">
      <w:pPr>
        <w:pStyle w:val="Heading2"/>
        <w:spacing w:line="360" w:lineRule="auto"/>
        <w:ind w:left="1230" w:right="642"/>
      </w:pPr>
      <w:r>
        <w:t>A</w:t>
      </w:r>
      <w:r>
        <w:rPr>
          <w:spacing w:val="-3"/>
        </w:rPr>
        <w:t xml:space="preserve"> </w:t>
      </w:r>
      <w:r>
        <w:t>FUSION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IMAGE</w:t>
      </w:r>
      <w:r>
        <w:rPr>
          <w:spacing w:val="-2"/>
        </w:rPr>
        <w:t xml:space="preserve"> </w:t>
      </w:r>
      <w:r>
        <w:t>PROCESSING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COVID19</w:t>
      </w:r>
      <w:r>
        <w:rPr>
          <w:spacing w:val="-67"/>
        </w:rPr>
        <w:t xml:space="preserve"> </w:t>
      </w:r>
      <w:r>
        <w:t>DETECTION USING 2D ITERATIVE CONVOLUTIONAL NEURAL</w:t>
      </w:r>
      <w:r>
        <w:rPr>
          <w:spacing w:val="1"/>
        </w:rPr>
        <w:t xml:space="preserve"> </w:t>
      </w:r>
      <w:r>
        <w:t>NETWORK</w:t>
      </w:r>
    </w:p>
    <w:p w14:paraId="510CBED4" w14:textId="77777777" w:rsidR="00BD5AE0" w:rsidRDefault="00000000">
      <w:pPr>
        <w:spacing w:before="1"/>
        <w:ind w:left="3198" w:right="3830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Ranjani.R,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R.Priya</w:t>
      </w:r>
    </w:p>
    <w:p w14:paraId="7101B38A" w14:textId="77777777" w:rsidR="00BD5AE0" w:rsidRDefault="00000000">
      <w:pPr>
        <w:spacing w:before="1"/>
        <w:ind w:left="1793" w:right="1203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10848" behindDoc="1" locked="0" layoutInCell="1" allowOverlap="1" wp14:anchorId="6B813643" wp14:editId="570BA2B2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2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 of Computer Science,Vels Institute of Scinece,Technology and Advanced Studies ,</w:t>
      </w:r>
      <w:r>
        <w:rPr>
          <w:i/>
          <w:spacing w:val="-48"/>
          <w:sz w:val="20"/>
        </w:rPr>
        <w:t xml:space="preserve"> </w:t>
      </w:r>
      <w:r>
        <w:rPr>
          <w:i/>
          <w:sz w:val="20"/>
        </w:rPr>
        <w:t xml:space="preserve">Chennai,India, </w:t>
      </w:r>
      <w:hyperlink r:id="rId279">
        <w:r>
          <w:rPr>
            <w:i/>
            <w:sz w:val="20"/>
          </w:rPr>
          <w:t>ranji010794@gmail.com</w:t>
        </w:r>
      </w:hyperlink>
    </w:p>
    <w:p w14:paraId="69519DE1" w14:textId="77777777" w:rsidR="00BD5AE0" w:rsidRDefault="00000000">
      <w:pPr>
        <w:spacing w:before="39"/>
        <w:ind w:left="1554" w:right="964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 of Computer Applications, Vels Institute of Science,Technology and Advanced Studies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Chennai,India </w:t>
      </w:r>
      <w:hyperlink r:id="rId280">
        <w:r>
          <w:rPr>
            <w:i/>
            <w:sz w:val="20"/>
          </w:rPr>
          <w:t>priya.scs@velsuniv.ac.in</w:t>
        </w:r>
      </w:hyperlink>
    </w:p>
    <w:p w14:paraId="7B22BE8A" w14:textId="77777777" w:rsidR="00BD5AE0" w:rsidRDefault="00BD5AE0">
      <w:pPr>
        <w:pStyle w:val="BodyText"/>
        <w:rPr>
          <w:sz w:val="22"/>
        </w:rPr>
      </w:pPr>
    </w:p>
    <w:p w14:paraId="7EF4B35C" w14:textId="77777777" w:rsidR="00BD5AE0" w:rsidRDefault="00BD5AE0">
      <w:pPr>
        <w:pStyle w:val="BodyText"/>
        <w:spacing w:before="10"/>
        <w:rPr>
          <w:sz w:val="17"/>
        </w:rPr>
      </w:pPr>
    </w:p>
    <w:p w14:paraId="0C91BAC0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DB601A2" w14:textId="77777777" w:rsidR="00BD5AE0" w:rsidRDefault="00000000">
      <w:pPr>
        <w:pStyle w:val="BodyText"/>
        <w:spacing w:line="276" w:lineRule="auto"/>
        <w:ind w:left="1160" w:right="560" w:firstLine="719"/>
        <w:jc w:val="both"/>
      </w:pPr>
      <w:r>
        <w:t>Covid-19 still continues to be cataclysmic danger to humankind even after the discovery of</w:t>
      </w:r>
      <w:r>
        <w:rPr>
          <w:spacing w:val="1"/>
        </w:rPr>
        <w:t xml:space="preserve"> </w:t>
      </w:r>
      <w:r>
        <w:t>vaccines because of passing of similar mutants which leads to creation of new variants. Image</w:t>
      </w:r>
      <w:r>
        <w:rPr>
          <w:spacing w:val="1"/>
        </w:rPr>
        <w:t xml:space="preserve"> </w:t>
      </w:r>
      <w:r>
        <w:t>processing techniques are fused with a deep learning model to bring out the detection of covid19.A</w:t>
      </w:r>
      <w:r>
        <w:rPr>
          <w:spacing w:val="1"/>
        </w:rPr>
        <w:t xml:space="preserve"> </w:t>
      </w:r>
      <w:r>
        <w:t>Raw Low Dose CT database Images (RLD-CTDI) are used along with the CAD approach to bring</w:t>
      </w:r>
      <w:r>
        <w:rPr>
          <w:spacing w:val="1"/>
        </w:rPr>
        <w:t xml:space="preserve"> </w:t>
      </w:r>
      <w:r>
        <w:t>out a novel automatic framework. Raw Ct images in general have some clamors such as Gaussian,</w:t>
      </w:r>
      <w:r>
        <w:rPr>
          <w:spacing w:val="1"/>
        </w:rPr>
        <w:t xml:space="preserve"> </w:t>
      </w:r>
      <w:r>
        <w:t>pepper &amp; salt; speckle noises etc or might even be affected by shaky voltage disturbance. To remove</w:t>
      </w:r>
      <w:r>
        <w:rPr>
          <w:spacing w:val="-57"/>
        </w:rPr>
        <w:t xml:space="preserve"> </w:t>
      </w:r>
      <w:r>
        <w:t>these clamors and disturbances 2D Improved Anisotropic Diffusion Bilateral Filter (2D IADBF) is</w:t>
      </w:r>
      <w:r>
        <w:rPr>
          <w:spacing w:val="1"/>
        </w:rPr>
        <w:t xml:space="preserve"> </w:t>
      </w:r>
      <w:r>
        <w:t>used which restores the image. The image is further pre-processed by using 2D Edge Preservation</w:t>
      </w:r>
      <w:r>
        <w:rPr>
          <w:spacing w:val="1"/>
        </w:rPr>
        <w:t xml:space="preserve"> </w:t>
      </w:r>
      <w:r>
        <w:t>Efficient Histogram Processing to preserve the edges. After the pre-processing steps a clear noise-</w:t>
      </w:r>
      <w:r>
        <w:rPr>
          <w:spacing w:val="1"/>
        </w:rPr>
        <w:t xml:space="preserve"> </w:t>
      </w:r>
      <w:r>
        <w:t>free image is obtained for further processing like clustering and thresholding. Clustering is done</w:t>
      </w:r>
      <w:r>
        <w:rPr>
          <w:spacing w:val="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2D</w:t>
      </w:r>
      <w:r>
        <w:rPr>
          <w:spacing w:val="-4"/>
        </w:rPr>
        <w:t xml:space="preserve"> </w:t>
      </w:r>
      <w:r>
        <w:t>Hybrid-Fuzzy</w:t>
      </w:r>
      <w:r>
        <w:rPr>
          <w:spacing w:val="-2"/>
        </w:rPr>
        <w:t xml:space="preserve"> </w:t>
      </w:r>
      <w:r>
        <w:t>C-Means</w:t>
      </w:r>
      <w:r>
        <w:rPr>
          <w:spacing w:val="-3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(2D</w:t>
      </w:r>
      <w:r>
        <w:rPr>
          <w:spacing w:val="-3"/>
        </w:rPr>
        <w:t xml:space="preserve"> </w:t>
      </w:r>
      <w:r>
        <w:t>HFCM)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obtain</w:t>
      </w:r>
      <w:r>
        <w:rPr>
          <w:spacing w:val="-4"/>
        </w:rPr>
        <w:t xml:space="preserve"> </w:t>
      </w:r>
      <w:r>
        <w:t>disease</w:t>
      </w:r>
      <w:r>
        <w:rPr>
          <w:spacing w:val="-2"/>
        </w:rPr>
        <w:t xml:space="preserve"> </w:t>
      </w:r>
      <w:r>
        <w:t>clusters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thresholding</w:t>
      </w:r>
      <w:r>
        <w:rPr>
          <w:spacing w:val="-57"/>
        </w:rPr>
        <w:t xml:space="preserve"> </w:t>
      </w:r>
      <w:r>
        <w:t>is done using 2D Adaptive OTSU Thresholding to extract the Region of Interest (ROI). Using the</w:t>
      </w:r>
      <w:r>
        <w:rPr>
          <w:spacing w:val="1"/>
        </w:rPr>
        <w:t xml:space="preserve"> </w:t>
      </w:r>
      <w:r>
        <w:t>ROI, Feature extraction is applied using Gray-Level Co-Occurrence Matrix Histogram OfGradient</w:t>
      </w:r>
      <w:r>
        <w:rPr>
          <w:spacing w:val="1"/>
        </w:rPr>
        <w:t xml:space="preserve"> </w:t>
      </w:r>
      <w:r>
        <w:t>(GLCM HOG) calculation to obtain features. These features are fed as input to the deep learning</w:t>
      </w:r>
      <w:r>
        <w:rPr>
          <w:spacing w:val="1"/>
        </w:rPr>
        <w:t xml:space="preserve"> </w:t>
      </w:r>
      <w:r>
        <w:t>model.2D Iterative Convolutional Neural Network is used for classification of the image which</w:t>
      </w:r>
      <w:r>
        <w:rPr>
          <w:spacing w:val="1"/>
        </w:rPr>
        <w:t xml:space="preserve"> </w:t>
      </w:r>
      <w:r>
        <w:t>categorizes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CT image</w:t>
      </w:r>
      <w:r>
        <w:rPr>
          <w:spacing w:val="-1"/>
        </w:rPr>
        <w:t xml:space="preserve"> </w:t>
      </w:r>
      <w:r>
        <w:t>into covid affected</w:t>
      </w:r>
      <w:r>
        <w:rPr>
          <w:spacing w:val="-1"/>
        </w:rPr>
        <w:t xml:space="preserve"> </w:t>
      </w:r>
      <w:r>
        <w:t>/ Non-covid affected image.</w:t>
      </w:r>
    </w:p>
    <w:p w14:paraId="5A69924B" w14:textId="77777777" w:rsidR="00BD5AE0" w:rsidRDefault="00BD5AE0">
      <w:pPr>
        <w:pStyle w:val="BodyText"/>
        <w:spacing w:before="1"/>
        <w:rPr>
          <w:sz w:val="23"/>
        </w:rPr>
      </w:pPr>
    </w:p>
    <w:p w14:paraId="1F1E3D69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-Covid19,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Pre-processing,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Segmentation,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Feature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extraction,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Classification.</w:t>
      </w:r>
    </w:p>
    <w:p w14:paraId="6626A9C7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44C1FD1" w14:textId="77777777" w:rsidR="00BD5AE0" w:rsidRDefault="00BD5AE0">
      <w:pPr>
        <w:pStyle w:val="BodyText"/>
        <w:rPr>
          <w:b/>
          <w:sz w:val="20"/>
        </w:rPr>
      </w:pPr>
    </w:p>
    <w:p w14:paraId="276D7DAD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E7B2D4A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RASTEMS-2023_A79</w:t>
      </w:r>
    </w:p>
    <w:p w14:paraId="468548BF" w14:textId="77777777" w:rsidR="00BD5AE0" w:rsidRDefault="00000000">
      <w:pPr>
        <w:pStyle w:val="Heading2"/>
        <w:spacing w:line="362" w:lineRule="auto"/>
        <w:ind w:left="1554" w:right="960"/>
      </w:pPr>
      <w:r>
        <w:t>A STUDY ON EMPLOYEES PERCEPTION TOWARDS WORK-LIFE</w:t>
      </w:r>
      <w:r>
        <w:rPr>
          <w:spacing w:val="-67"/>
        </w:rPr>
        <w:t xml:space="preserve"> </w:t>
      </w:r>
      <w:r>
        <w:t>BALANCE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KANYAKUMARI</w:t>
      </w:r>
      <w:r>
        <w:rPr>
          <w:spacing w:val="-3"/>
        </w:rPr>
        <w:t xml:space="preserve"> </w:t>
      </w:r>
      <w:r>
        <w:t>DISTRICT</w:t>
      </w:r>
    </w:p>
    <w:p w14:paraId="0244B190" w14:textId="77777777" w:rsidR="00BD5AE0" w:rsidRDefault="00000000">
      <w:pPr>
        <w:spacing w:line="224" w:lineRule="exact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S.Vanitha,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K.Srivignesh Kumar</w:t>
      </w:r>
    </w:p>
    <w:p w14:paraId="205CA38D" w14:textId="77777777" w:rsidR="00BD5AE0" w:rsidRDefault="00000000">
      <w:pPr>
        <w:ind w:left="1554" w:right="236"/>
        <w:jc w:val="center"/>
        <w:rPr>
          <w:i/>
          <w:sz w:val="20"/>
        </w:rPr>
      </w:pPr>
      <w:r>
        <w:rPr>
          <w:i/>
          <w:sz w:val="20"/>
        </w:rPr>
        <w:t>Department of Management,.Karpagam Academy of Higher Education,Coimbatore-641 021.</w:t>
      </w:r>
      <w:r>
        <w:rPr>
          <w:i/>
          <w:spacing w:val="-47"/>
          <w:sz w:val="20"/>
        </w:rPr>
        <w:t xml:space="preserve"> </w:t>
      </w:r>
      <w:hyperlink r:id="rId281">
        <w:r>
          <w:rPr>
            <w:i/>
            <w:sz w:val="20"/>
          </w:rPr>
          <w:t>srivigneshkumar.karthikeyan@kahedu.edu.in</w:t>
        </w:r>
      </w:hyperlink>
    </w:p>
    <w:p w14:paraId="1CFB2195" w14:textId="77777777" w:rsidR="00BD5AE0" w:rsidRDefault="00BD5AE0">
      <w:pPr>
        <w:pStyle w:val="BodyText"/>
        <w:rPr>
          <w:sz w:val="20"/>
        </w:rPr>
      </w:pPr>
    </w:p>
    <w:p w14:paraId="694414F0" w14:textId="77777777" w:rsidR="00BD5AE0" w:rsidRDefault="00000000">
      <w:pPr>
        <w:ind w:left="3813" w:right="2499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11360" behindDoc="1" locked="0" layoutInCell="1" allowOverlap="1" wp14:anchorId="746D7854" wp14:editId="26AE1D69">
            <wp:simplePos x="0" y="0"/>
            <wp:positionH relativeFrom="page">
              <wp:posOffset>673177</wp:posOffset>
            </wp:positionH>
            <wp:positionV relativeFrom="paragraph">
              <wp:posOffset>-70331</wp:posOffset>
            </wp:positionV>
            <wp:extent cx="6214588" cy="6214588"/>
            <wp:effectExtent l="0" t="0" r="0" b="0"/>
            <wp:wrapNone/>
            <wp:docPr id="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Abstract</w:t>
      </w:r>
    </w:p>
    <w:p w14:paraId="73E423C9" w14:textId="77777777" w:rsidR="00BD5AE0" w:rsidRDefault="00BD5AE0">
      <w:pPr>
        <w:pStyle w:val="BodyText"/>
        <w:rPr>
          <w:sz w:val="20"/>
        </w:rPr>
      </w:pPr>
    </w:p>
    <w:p w14:paraId="123DC5BE" w14:textId="77777777" w:rsidR="00BD5AE0" w:rsidRDefault="00000000">
      <w:pPr>
        <w:spacing w:line="276" w:lineRule="auto"/>
        <w:ind w:left="1880" w:right="560" w:firstLine="720"/>
        <w:jc w:val="both"/>
        <w:rPr>
          <w:sz w:val="24"/>
        </w:rPr>
      </w:pPr>
      <w:r>
        <w:rPr>
          <w:sz w:val="24"/>
        </w:rPr>
        <w:t>Work-life balance is regarded as being important to employees' performance. This</w:t>
      </w:r>
      <w:r>
        <w:rPr>
          <w:spacing w:val="1"/>
          <w:sz w:val="24"/>
        </w:rPr>
        <w:t xml:space="preserve"> </w:t>
      </w:r>
      <w:r>
        <w:rPr>
          <w:sz w:val="24"/>
        </w:rPr>
        <w:t>study aims to review theoretical work on work-life balance and its effects on organizational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performance.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goal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research</w:t>
      </w:r>
      <w:r>
        <w:rPr>
          <w:spacing w:val="-9"/>
          <w:sz w:val="24"/>
        </w:rPr>
        <w:t xml:space="preserve"> </w:t>
      </w:r>
      <w:r>
        <w:rPr>
          <w:sz w:val="24"/>
        </w:rPr>
        <w:t>was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thoroughly</w:t>
      </w:r>
      <w:r>
        <w:rPr>
          <w:spacing w:val="-9"/>
          <w:sz w:val="24"/>
        </w:rPr>
        <w:t xml:space="preserve"> </w:t>
      </w:r>
      <w:r>
        <w:rPr>
          <w:sz w:val="24"/>
        </w:rPr>
        <w:t>investigate</w:t>
      </w:r>
      <w:r>
        <w:rPr>
          <w:spacing w:val="-10"/>
          <w:sz w:val="24"/>
        </w:rPr>
        <w:t xml:space="preserve"> </w:t>
      </w:r>
      <w:r>
        <w:rPr>
          <w:sz w:val="24"/>
        </w:rPr>
        <w:t>any</w:t>
      </w:r>
      <w:r>
        <w:rPr>
          <w:spacing w:val="-9"/>
          <w:sz w:val="24"/>
        </w:rPr>
        <w:t xml:space="preserve"> </w:t>
      </w:r>
      <w:r>
        <w:rPr>
          <w:sz w:val="24"/>
        </w:rPr>
        <w:t>connections</w:t>
      </w:r>
      <w:r>
        <w:rPr>
          <w:spacing w:val="-9"/>
          <w:sz w:val="24"/>
        </w:rPr>
        <w:t xml:space="preserve"> </w:t>
      </w:r>
      <w:r>
        <w:rPr>
          <w:sz w:val="24"/>
        </w:rPr>
        <w:t>between</w:t>
      </w:r>
      <w:r>
        <w:rPr>
          <w:spacing w:val="-58"/>
          <w:sz w:val="24"/>
        </w:rPr>
        <w:t xml:space="preserve"> </w:t>
      </w:r>
      <w:r>
        <w:rPr>
          <w:sz w:val="24"/>
        </w:rPr>
        <w:t>labor</w:t>
      </w:r>
      <w:r>
        <w:rPr>
          <w:spacing w:val="1"/>
          <w:sz w:val="24"/>
        </w:rPr>
        <w:t xml:space="preserve"> </w:t>
      </w:r>
      <w:r>
        <w:rPr>
          <w:sz w:val="24"/>
        </w:rPr>
        <w:t>flexibility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production</w:t>
      </w:r>
      <w:r>
        <w:rPr>
          <w:spacing w:val="1"/>
          <w:sz w:val="24"/>
        </w:rPr>
        <w:t xml:space="preserve"> </w:t>
      </w:r>
      <w:r>
        <w:rPr>
          <w:sz w:val="24"/>
        </w:rPr>
        <w:t>efficiency,</w:t>
      </w:r>
      <w:r>
        <w:rPr>
          <w:spacing w:val="1"/>
          <w:sz w:val="24"/>
        </w:rPr>
        <w:t xml:space="preserve"> </w:t>
      </w:r>
      <w:r>
        <w:rPr>
          <w:sz w:val="24"/>
        </w:rPr>
        <w:t>employer-employee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-57"/>
          <w:sz w:val="24"/>
        </w:rPr>
        <w:t xml:space="preserve"> </w:t>
      </w:r>
      <w:r>
        <w:rPr>
          <w:sz w:val="24"/>
        </w:rPr>
        <w:t>productivity, work environment and turnover rate, and finally job protection and employee</w:t>
      </w:r>
      <w:r>
        <w:rPr>
          <w:spacing w:val="1"/>
          <w:sz w:val="24"/>
        </w:rPr>
        <w:t xml:space="preserve"> </w:t>
      </w:r>
      <w:r>
        <w:rPr>
          <w:sz w:val="24"/>
        </w:rPr>
        <w:t>retention. The study concluded that higher production quality, increased efficiency, low staff</w:t>
      </w:r>
      <w:r>
        <w:rPr>
          <w:spacing w:val="-57"/>
          <w:sz w:val="24"/>
        </w:rPr>
        <w:t xml:space="preserve"> </w:t>
      </w:r>
      <w:r>
        <w:rPr>
          <w:sz w:val="24"/>
        </w:rPr>
        <w:t>turnover, and employee retention are all positively impacted by labor stability, employer-</w:t>
      </w:r>
      <w:r>
        <w:rPr>
          <w:spacing w:val="1"/>
          <w:sz w:val="24"/>
        </w:rPr>
        <w:t xml:space="preserve"> </w:t>
      </w:r>
      <w:r>
        <w:rPr>
          <w:sz w:val="24"/>
        </w:rPr>
        <w:t>employee</w:t>
      </w:r>
      <w:r>
        <w:rPr>
          <w:spacing w:val="1"/>
          <w:sz w:val="24"/>
        </w:rPr>
        <w:t xml:space="preserve"> </w:t>
      </w:r>
      <w:r>
        <w:rPr>
          <w:sz w:val="24"/>
        </w:rPr>
        <w:t>relations,</w:t>
      </w:r>
      <w:r>
        <w:rPr>
          <w:spacing w:val="1"/>
          <w:sz w:val="24"/>
        </w:rPr>
        <w:t xml:space="preserve"> </w:t>
      </w:r>
      <w:r>
        <w:rPr>
          <w:sz w:val="24"/>
        </w:rPr>
        <w:t>work</w:t>
      </w:r>
      <w:r>
        <w:rPr>
          <w:spacing w:val="1"/>
          <w:sz w:val="24"/>
        </w:rPr>
        <w:t xml:space="preserve"> </w:t>
      </w:r>
      <w:r>
        <w:rPr>
          <w:sz w:val="24"/>
        </w:rPr>
        <w:t>environment,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job</w:t>
      </w:r>
      <w:r>
        <w:rPr>
          <w:spacing w:val="1"/>
          <w:sz w:val="24"/>
        </w:rPr>
        <w:t xml:space="preserve"> </w:t>
      </w:r>
      <w:r>
        <w:rPr>
          <w:sz w:val="24"/>
        </w:rPr>
        <w:t>protection.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findings</w:t>
      </w:r>
      <w:r>
        <w:rPr>
          <w:spacing w:val="1"/>
          <w:sz w:val="24"/>
        </w:rPr>
        <w:t xml:space="preserve"> </w:t>
      </w:r>
      <w:r>
        <w:rPr>
          <w:sz w:val="24"/>
        </w:rPr>
        <w:t>indicated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management should apply work-life balance techniques to improve employee performance</w:t>
      </w:r>
      <w:r>
        <w:rPr>
          <w:spacing w:val="1"/>
          <w:sz w:val="24"/>
        </w:rPr>
        <w:t xml:space="preserve"> </w:t>
      </w:r>
      <w:r>
        <w:rPr>
          <w:sz w:val="24"/>
        </w:rPr>
        <w:t>since people react negatively when they perceive a work-life imbalance. The study's findings</w:t>
      </w:r>
      <w:r>
        <w:rPr>
          <w:spacing w:val="-57"/>
          <w:sz w:val="24"/>
        </w:rPr>
        <w:t xml:space="preserve"> </w:t>
      </w:r>
      <w:r>
        <w:rPr>
          <w:sz w:val="24"/>
        </w:rPr>
        <w:t>suggest that modern workplaces place a high value on maintaining a healthy work-life</w:t>
      </w:r>
      <w:r>
        <w:rPr>
          <w:spacing w:val="1"/>
          <w:sz w:val="24"/>
        </w:rPr>
        <w:t xml:space="preserve"> </w:t>
      </w:r>
      <w:r>
        <w:rPr>
          <w:sz w:val="24"/>
        </w:rPr>
        <w:t>balance.</w:t>
      </w:r>
    </w:p>
    <w:p w14:paraId="66D7B6E7" w14:textId="77777777" w:rsidR="00BD5AE0" w:rsidRDefault="00000000">
      <w:pPr>
        <w:spacing w:before="1" w:line="360" w:lineRule="auto"/>
        <w:ind w:left="1880" w:right="567"/>
        <w:jc w:val="both"/>
        <w:rPr>
          <w:b/>
          <w:i/>
          <w:sz w:val="24"/>
        </w:rPr>
      </w:pPr>
      <w:r>
        <w:rPr>
          <w:b/>
          <w:i/>
          <w:sz w:val="24"/>
        </w:rPr>
        <w:t>Keywords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: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Work-life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balance,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employee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performance,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and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job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satisfaction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are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some</w:t>
      </w:r>
      <w:r>
        <w:rPr>
          <w:b/>
          <w:i/>
          <w:spacing w:val="-57"/>
          <w:sz w:val="24"/>
        </w:rPr>
        <w:t xml:space="preserve"> </w:t>
      </w:r>
      <w:r>
        <w:rPr>
          <w:b/>
          <w:i/>
          <w:sz w:val="24"/>
        </w:rPr>
        <w:t>keywords.</w:t>
      </w:r>
    </w:p>
    <w:p w14:paraId="7C90B48D" w14:textId="77777777" w:rsidR="00BD5AE0" w:rsidRDefault="00BD5AE0">
      <w:pPr>
        <w:spacing w:line="360" w:lineRule="auto"/>
        <w:jc w:val="both"/>
        <w:rPr>
          <w:sz w:val="24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66B6FFF" w14:textId="77777777" w:rsidR="00BD5AE0" w:rsidRDefault="00BD5AE0">
      <w:pPr>
        <w:pStyle w:val="BodyText"/>
        <w:rPr>
          <w:b/>
          <w:sz w:val="20"/>
        </w:rPr>
      </w:pPr>
    </w:p>
    <w:p w14:paraId="72B45D54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C6D5B9A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RASTEMS-2023_A80</w:t>
      </w:r>
    </w:p>
    <w:p w14:paraId="5A5FCEA1" w14:textId="77777777" w:rsidR="00BD5AE0" w:rsidRDefault="00000000">
      <w:pPr>
        <w:pStyle w:val="Heading2"/>
        <w:spacing w:before="110" w:line="360" w:lineRule="auto"/>
        <w:ind w:left="5008" w:right="1122" w:hanging="3284"/>
        <w:jc w:val="left"/>
      </w:pPr>
      <w:r>
        <w:t>RESEARCH ON WIND-FED RESIDENTIAL ENERGY CONVERSION</w:t>
      </w:r>
      <w:r>
        <w:rPr>
          <w:spacing w:val="-67"/>
        </w:rPr>
        <w:t xml:space="preserve"> </w:t>
      </w:r>
      <w:r>
        <w:t>ELECTRONICS</w:t>
      </w:r>
    </w:p>
    <w:p w14:paraId="2886CC5C" w14:textId="77777777" w:rsidR="00BD5AE0" w:rsidRDefault="00000000">
      <w:pPr>
        <w:spacing w:before="120"/>
        <w:ind w:left="3813" w:right="2500"/>
        <w:jc w:val="center"/>
        <w:rPr>
          <w:b/>
          <w:i/>
          <w:sz w:val="20"/>
        </w:rPr>
      </w:pPr>
      <w:r>
        <w:rPr>
          <w:b/>
          <w:i/>
          <w:sz w:val="20"/>
        </w:rPr>
        <w:t>S.Sri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Ragavi,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G.Emayavaramban</w:t>
      </w:r>
    </w:p>
    <w:p w14:paraId="565A9F0A" w14:textId="77777777" w:rsidR="00BD5AE0" w:rsidRDefault="00000000">
      <w:pPr>
        <w:spacing w:before="96" w:line="340" w:lineRule="auto"/>
        <w:ind w:left="2887" w:right="1576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11872" behindDoc="1" locked="0" layoutInCell="1" allowOverlap="1" wp14:anchorId="00AB1865" wp14:editId="3ED3869A">
            <wp:simplePos x="0" y="0"/>
            <wp:positionH relativeFrom="page">
              <wp:posOffset>673177</wp:posOffset>
            </wp:positionH>
            <wp:positionV relativeFrom="paragraph">
              <wp:posOffset>287808</wp:posOffset>
            </wp:positionV>
            <wp:extent cx="6214588" cy="6214588"/>
            <wp:effectExtent l="0" t="0" r="0" b="0"/>
            <wp:wrapNone/>
            <wp:docPr id="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 of EEE, Karpagam Academy of Higher Education</w:t>
      </w:r>
      <w:r>
        <w:rPr>
          <w:i/>
          <w:spacing w:val="-48"/>
          <w:sz w:val="20"/>
        </w:rPr>
        <w:t xml:space="preserve"> </w:t>
      </w:r>
      <w:hyperlink r:id="rId282">
        <w:r>
          <w:rPr>
            <w:i/>
            <w:sz w:val="20"/>
          </w:rPr>
          <w:t>ragavisuresh.s@gmail.com</w:t>
        </w:r>
      </w:hyperlink>
    </w:p>
    <w:p w14:paraId="6D94369F" w14:textId="77777777" w:rsidR="00BD5AE0" w:rsidRDefault="00000000">
      <w:pPr>
        <w:pStyle w:val="Heading4"/>
        <w:spacing w:before="3"/>
        <w:ind w:right="2503"/>
      </w:pPr>
      <w:r>
        <w:t>Abstract</w:t>
      </w:r>
    </w:p>
    <w:p w14:paraId="6A00527E" w14:textId="77777777" w:rsidR="00BD5AE0" w:rsidRDefault="00BD5AE0">
      <w:pPr>
        <w:pStyle w:val="BodyText"/>
        <w:spacing w:before="5"/>
        <w:rPr>
          <w:b/>
          <w:sz w:val="20"/>
        </w:rPr>
      </w:pPr>
    </w:p>
    <w:p w14:paraId="296998CC" w14:textId="77777777" w:rsidR="00BD5AE0" w:rsidRDefault="00000000">
      <w:pPr>
        <w:spacing w:line="276" w:lineRule="auto"/>
        <w:ind w:left="1280" w:right="563" w:firstLine="659"/>
        <w:jc w:val="both"/>
        <w:rPr>
          <w:sz w:val="24"/>
        </w:rPr>
      </w:pP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this</w:t>
      </w:r>
      <w:r>
        <w:rPr>
          <w:spacing w:val="-12"/>
          <w:sz w:val="24"/>
        </w:rPr>
        <w:t xml:space="preserve"> </w:t>
      </w:r>
      <w:r>
        <w:rPr>
          <w:sz w:val="24"/>
        </w:rPr>
        <w:t>study,</w:t>
      </w:r>
      <w:r>
        <w:rPr>
          <w:spacing w:val="-13"/>
          <w:sz w:val="24"/>
        </w:rPr>
        <w:t xml:space="preserve"> </w:t>
      </w:r>
      <w:r>
        <w:rPr>
          <w:sz w:val="24"/>
        </w:rPr>
        <w:t>we</w:t>
      </w:r>
      <w:r>
        <w:rPr>
          <w:spacing w:val="-13"/>
          <w:sz w:val="24"/>
        </w:rPr>
        <w:t xml:space="preserve"> </w:t>
      </w:r>
      <w:r>
        <w:rPr>
          <w:sz w:val="24"/>
        </w:rPr>
        <w:t>compare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contrast</w:t>
      </w:r>
      <w:r>
        <w:rPr>
          <w:spacing w:val="-12"/>
          <w:sz w:val="24"/>
        </w:rPr>
        <w:t xml:space="preserve"> </w:t>
      </w:r>
      <w:r>
        <w:rPr>
          <w:sz w:val="24"/>
        </w:rPr>
        <w:t>several</w:t>
      </w:r>
      <w:r>
        <w:rPr>
          <w:spacing w:val="-13"/>
          <w:sz w:val="24"/>
        </w:rPr>
        <w:t xml:space="preserve"> </w:t>
      </w:r>
      <w:r>
        <w:rPr>
          <w:sz w:val="24"/>
        </w:rPr>
        <w:t>power</w:t>
      </w:r>
      <w:r>
        <w:rPr>
          <w:spacing w:val="-13"/>
          <w:sz w:val="24"/>
        </w:rPr>
        <w:t xml:space="preserve"> </w:t>
      </w:r>
      <w:r>
        <w:rPr>
          <w:sz w:val="24"/>
        </w:rPr>
        <w:t>electronic</w:t>
      </w:r>
      <w:r>
        <w:rPr>
          <w:spacing w:val="-14"/>
          <w:sz w:val="24"/>
        </w:rPr>
        <w:t xml:space="preserve"> </w:t>
      </w:r>
      <w:r>
        <w:rPr>
          <w:sz w:val="24"/>
        </w:rPr>
        <w:t>devices</w:t>
      </w:r>
      <w:r>
        <w:rPr>
          <w:spacing w:val="-10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DFIG-based</w:t>
      </w:r>
      <w:r>
        <w:rPr>
          <w:spacing w:val="-13"/>
          <w:sz w:val="24"/>
        </w:rPr>
        <w:t xml:space="preserve"> </w:t>
      </w:r>
      <w:r>
        <w:rPr>
          <w:sz w:val="24"/>
        </w:rPr>
        <w:t>wind</w:t>
      </w:r>
      <w:r>
        <w:rPr>
          <w:spacing w:val="-57"/>
          <w:sz w:val="24"/>
        </w:rPr>
        <w:t xml:space="preserve"> </w:t>
      </w:r>
      <w:r>
        <w:rPr>
          <w:sz w:val="24"/>
        </w:rPr>
        <w:t>generators, discussing their respective merits and shortcomings in each. The sector of the economy</w:t>
      </w:r>
      <w:r>
        <w:rPr>
          <w:spacing w:val="-57"/>
          <w:sz w:val="24"/>
        </w:rPr>
        <w:t xml:space="preserve"> </w:t>
      </w:r>
      <w:r>
        <w:rPr>
          <w:sz w:val="24"/>
        </w:rPr>
        <w:t>dealing with renewable sources of energy is experiencing a recent upsurge. Given their inherent</w:t>
      </w:r>
      <w:r>
        <w:rPr>
          <w:spacing w:val="1"/>
          <w:sz w:val="24"/>
        </w:rPr>
        <w:t xml:space="preserve"> </w:t>
      </w:r>
      <w:r>
        <w:rPr>
          <w:sz w:val="24"/>
        </w:rPr>
        <w:t>permanence in the natural world, the energy they provide is reliable for the foreseeable future.</w:t>
      </w:r>
      <w:r>
        <w:rPr>
          <w:spacing w:val="1"/>
          <w:sz w:val="24"/>
        </w:rPr>
        <w:t xml:space="preserve"> </w:t>
      </w:r>
      <w:r>
        <w:rPr>
          <w:sz w:val="24"/>
        </w:rPr>
        <w:t>Because of this, it has the potential to replace conventional energy sources in a more sustainable</w:t>
      </w:r>
      <w:r>
        <w:rPr>
          <w:spacing w:val="1"/>
          <w:sz w:val="24"/>
        </w:rPr>
        <w:t xml:space="preserve"> </w:t>
      </w:r>
      <w:r>
        <w:rPr>
          <w:sz w:val="24"/>
        </w:rPr>
        <w:t>way. Thus, power electronics are essential in producing electricity from wind. The production of</w:t>
      </w:r>
      <w:r>
        <w:rPr>
          <w:spacing w:val="1"/>
          <w:sz w:val="24"/>
        </w:rPr>
        <w:t xml:space="preserve"> </w:t>
      </w:r>
      <w:r>
        <w:rPr>
          <w:sz w:val="24"/>
        </w:rPr>
        <w:t>these renewable sources is simple and effective with the help of converters and inverters. This</w:t>
      </w:r>
      <w:r>
        <w:rPr>
          <w:spacing w:val="1"/>
          <w:sz w:val="24"/>
        </w:rPr>
        <w:t xml:space="preserve"> </w:t>
      </w:r>
      <w:r>
        <w:rPr>
          <w:sz w:val="24"/>
        </w:rPr>
        <w:t>research examines the wide variety of DC-to-DC converters that have been developed, modelled,</w:t>
      </w:r>
      <w:r>
        <w:rPr>
          <w:spacing w:val="1"/>
          <w:sz w:val="24"/>
        </w:rPr>
        <w:t xml:space="preserve"> </w:t>
      </w:r>
      <w:r>
        <w:rPr>
          <w:sz w:val="24"/>
        </w:rPr>
        <w:t>simulated and implemented for use in wind energy systems. Power generation from wind turbines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several</w:t>
      </w:r>
      <w:r>
        <w:rPr>
          <w:spacing w:val="-2"/>
          <w:sz w:val="24"/>
        </w:rPr>
        <w:t xml:space="preserve"> </w:t>
      </w:r>
      <w:r>
        <w:rPr>
          <w:sz w:val="24"/>
        </w:rPr>
        <w:t>converter</w:t>
      </w:r>
      <w:r>
        <w:rPr>
          <w:spacing w:val="-1"/>
          <w:sz w:val="24"/>
        </w:rPr>
        <w:t xml:space="preserve"> </w:t>
      </w:r>
      <w:r>
        <w:rPr>
          <w:sz w:val="24"/>
        </w:rPr>
        <w:t>topologies,</w:t>
      </w:r>
      <w:r>
        <w:rPr>
          <w:spacing w:val="-2"/>
          <w:sz w:val="24"/>
        </w:rPr>
        <w:t xml:space="preserve"> </w:t>
      </w:r>
      <w:r>
        <w:rPr>
          <w:sz w:val="24"/>
        </w:rPr>
        <w:t>including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buck-boost</w:t>
      </w:r>
      <w:r>
        <w:rPr>
          <w:spacing w:val="-2"/>
          <w:sz w:val="24"/>
        </w:rPr>
        <w:t xml:space="preserve"> </w:t>
      </w:r>
      <w:r>
        <w:rPr>
          <w:sz w:val="24"/>
        </w:rPr>
        <w:t>converter,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Cuk</w:t>
      </w:r>
      <w:r>
        <w:rPr>
          <w:spacing w:val="-2"/>
          <w:sz w:val="24"/>
        </w:rPr>
        <w:t xml:space="preserve"> </w:t>
      </w:r>
      <w:r>
        <w:rPr>
          <w:sz w:val="24"/>
        </w:rPr>
        <w:t>converter,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Sepic converter, are compared and contrasted in terms of their output efficiency and total harmonic</w:t>
      </w:r>
      <w:r>
        <w:rPr>
          <w:spacing w:val="-57"/>
          <w:sz w:val="24"/>
        </w:rPr>
        <w:t xml:space="preserve"> </w:t>
      </w:r>
      <w:r>
        <w:rPr>
          <w:sz w:val="24"/>
        </w:rPr>
        <w:t>distortions.Depending on the specifics of the system, choosing a high-performance, the ripple-free</w:t>
      </w:r>
      <w:r>
        <w:rPr>
          <w:spacing w:val="1"/>
          <w:sz w:val="24"/>
        </w:rPr>
        <w:t xml:space="preserve"> </w:t>
      </w:r>
      <w:r>
        <w:rPr>
          <w:sz w:val="24"/>
        </w:rPr>
        <w:t>converter could significantly reduce or even eliminate the need for supplementary filter circuitry.</w:t>
      </w:r>
      <w:r>
        <w:rPr>
          <w:spacing w:val="1"/>
          <w:sz w:val="24"/>
        </w:rPr>
        <w:t xml:space="preserve"> </w:t>
      </w:r>
      <w:r>
        <w:rPr>
          <w:sz w:val="24"/>
        </w:rPr>
        <w:t>Based on total harmonic distortion and efficiency ratings, the best possible converter is selected for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wind system. The</w:t>
      </w:r>
      <w:r>
        <w:rPr>
          <w:spacing w:val="-2"/>
          <w:sz w:val="24"/>
        </w:rPr>
        <w:t xml:space="preserve"> </w:t>
      </w:r>
      <w:r>
        <w:rPr>
          <w:sz w:val="24"/>
        </w:rPr>
        <w:t>wind system that</w:t>
      </w:r>
      <w:r>
        <w:rPr>
          <w:spacing w:val="-1"/>
          <w:sz w:val="24"/>
        </w:rPr>
        <w:t xml:space="preserve"> </w:t>
      </w:r>
      <w:r>
        <w:rPr>
          <w:sz w:val="24"/>
        </w:rPr>
        <w:t>produces</w:t>
      </w:r>
      <w:r>
        <w:rPr>
          <w:spacing w:val="2"/>
          <w:sz w:val="24"/>
        </w:rPr>
        <w:t xml:space="preserve"> </w:t>
      </w:r>
      <w:r>
        <w:rPr>
          <w:sz w:val="24"/>
        </w:rPr>
        <w:t>DFIGs</w:t>
      </w:r>
      <w:r>
        <w:rPr>
          <w:spacing w:val="1"/>
          <w:sz w:val="24"/>
        </w:rPr>
        <w:t xml:space="preserve"> </w:t>
      </w:r>
      <w:r>
        <w:rPr>
          <w:sz w:val="24"/>
        </w:rPr>
        <w:t>can handle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20kW, 240v</w:t>
      </w:r>
      <w:r>
        <w:rPr>
          <w:spacing w:val="-1"/>
          <w:sz w:val="24"/>
        </w:rPr>
        <w:t xml:space="preserve"> </w:t>
      </w:r>
      <w:r>
        <w:rPr>
          <w:sz w:val="24"/>
        </w:rPr>
        <w:t>load.</w:t>
      </w:r>
    </w:p>
    <w:p w14:paraId="53178899" w14:textId="77777777" w:rsidR="00BD5AE0" w:rsidRDefault="00000000">
      <w:pPr>
        <w:spacing w:line="276" w:lineRule="auto"/>
        <w:ind w:left="1160" w:right="561"/>
        <w:jc w:val="both"/>
        <w:rPr>
          <w:b/>
          <w:sz w:val="24"/>
        </w:rPr>
      </w:pPr>
      <w:r>
        <w:rPr>
          <w:b/>
          <w:sz w:val="24"/>
        </w:rPr>
        <w:t>Keywords :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Power electronic converters, DFIG, Wind system, Total harmonic distortion,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efficiency.</w:t>
      </w:r>
    </w:p>
    <w:p w14:paraId="48E04227" w14:textId="77777777" w:rsidR="00BD5AE0" w:rsidRDefault="00BD5AE0">
      <w:pPr>
        <w:spacing w:line="276" w:lineRule="auto"/>
        <w:jc w:val="both"/>
        <w:rPr>
          <w:sz w:val="24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E56B393" w14:textId="77777777" w:rsidR="00BD5AE0" w:rsidRDefault="00BD5AE0">
      <w:pPr>
        <w:pStyle w:val="BodyText"/>
        <w:rPr>
          <w:b/>
          <w:i w:val="0"/>
          <w:sz w:val="20"/>
        </w:rPr>
      </w:pPr>
    </w:p>
    <w:p w14:paraId="3F33ED56" w14:textId="77777777" w:rsidR="00BD5AE0" w:rsidRDefault="00BD5AE0">
      <w:pPr>
        <w:pStyle w:val="BodyText"/>
        <w:spacing w:before="7"/>
        <w:rPr>
          <w:b/>
          <w:i w:val="0"/>
          <w:sz w:val="22"/>
        </w:rPr>
      </w:pPr>
    </w:p>
    <w:p w14:paraId="4624DB67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RASTEMS-2023_A81</w:t>
      </w:r>
    </w:p>
    <w:p w14:paraId="0F01CC1F" w14:textId="77777777" w:rsidR="00BD5AE0" w:rsidRDefault="00000000">
      <w:pPr>
        <w:pStyle w:val="Heading2"/>
        <w:spacing w:line="360" w:lineRule="auto"/>
        <w:ind w:right="596"/>
      </w:pPr>
      <w:r>
        <w:t>A STUDY ON THE EFFECT OF CSR POLICIES OF INDIAN CORPORATES</w:t>
      </w:r>
      <w:r>
        <w:rPr>
          <w:spacing w:val="-67"/>
        </w:rPr>
        <w:t xml:space="preserve"> </w:t>
      </w:r>
      <w:r>
        <w:t>WITH SPECIAL REFERENCE TO FMCG SECTOR ON SUSTAINABLE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A CASE APPROACH</w:t>
      </w:r>
    </w:p>
    <w:p w14:paraId="53008299" w14:textId="77777777" w:rsidR="00BD5AE0" w:rsidRDefault="00000000">
      <w:pPr>
        <w:spacing w:before="2" w:line="244" w:lineRule="exact"/>
        <w:ind w:left="4797" w:hanging="63"/>
        <w:rPr>
          <w:b/>
          <w:i/>
          <w:sz w:val="20"/>
        </w:rPr>
      </w:pPr>
      <w:r>
        <w:rPr>
          <w:b/>
          <w:i/>
          <w:sz w:val="20"/>
        </w:rPr>
        <w:t>Lakshmidevi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pacing w:val="-5"/>
          <w:sz w:val="20"/>
        </w:rPr>
        <w:t xml:space="preserve"> </w:t>
      </w:r>
      <w:r>
        <w:rPr>
          <w:rFonts w:ascii="Calibri"/>
          <w:sz w:val="20"/>
        </w:rPr>
        <w:t>,</w:t>
      </w:r>
      <w:r>
        <w:rPr>
          <w:rFonts w:ascii="Calibri"/>
          <w:spacing w:val="-1"/>
          <w:sz w:val="20"/>
        </w:rPr>
        <w:t xml:space="preserve"> </w:t>
      </w:r>
      <w:r>
        <w:rPr>
          <w:b/>
          <w:i/>
          <w:sz w:val="20"/>
        </w:rPr>
        <w:t>G.S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Santhosh,</w:t>
      </w:r>
    </w:p>
    <w:p w14:paraId="559F1068" w14:textId="77777777" w:rsidR="00BD5AE0" w:rsidRDefault="00000000">
      <w:pPr>
        <w:ind w:left="3034" w:right="2437" w:firstLine="1762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12384" behindDoc="1" locked="0" layoutInCell="1" allowOverlap="1" wp14:anchorId="53DF865B" wp14:editId="41323025">
            <wp:simplePos x="0" y="0"/>
            <wp:positionH relativeFrom="page">
              <wp:posOffset>673177</wp:posOffset>
            </wp:positionH>
            <wp:positionV relativeFrom="paragraph">
              <wp:posOffset>51588</wp:posOffset>
            </wp:positionV>
            <wp:extent cx="6214588" cy="6214588"/>
            <wp:effectExtent l="0" t="0" r="0" b="0"/>
            <wp:wrapNone/>
            <wp:docPr id="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School of Management, HITS</w:t>
      </w:r>
      <w:r>
        <w:rPr>
          <w:i/>
          <w:spacing w:val="1"/>
          <w:sz w:val="20"/>
        </w:rPr>
        <w:t xml:space="preserve"> </w:t>
      </w:r>
      <w:hyperlink r:id="rId283">
        <w:r>
          <w:rPr>
            <w:i/>
            <w:color w:val="0000FF"/>
            <w:sz w:val="20"/>
            <w:u w:val="single" w:color="0000FF"/>
          </w:rPr>
          <w:t>lakshmids@hindustanuniv.ac.in</w:t>
        </w:r>
      </w:hyperlink>
      <w:r>
        <w:rPr>
          <w:i/>
          <w:sz w:val="20"/>
        </w:rPr>
        <w:t>;</w:t>
      </w:r>
      <w:r>
        <w:rPr>
          <w:i/>
          <w:spacing w:val="-6"/>
          <w:sz w:val="20"/>
        </w:rPr>
        <w:t xml:space="preserve"> </w:t>
      </w:r>
      <w:hyperlink r:id="rId284">
        <w:r>
          <w:rPr>
            <w:i/>
            <w:color w:val="0000FF"/>
            <w:sz w:val="20"/>
            <w:u w:val="single" w:color="0000FF"/>
          </w:rPr>
          <w:t>22305006@studenthindustanuniv.ac.in</w:t>
        </w:r>
      </w:hyperlink>
      <w:r>
        <w:rPr>
          <w:i/>
          <w:sz w:val="20"/>
        </w:rPr>
        <w:t>;</w:t>
      </w:r>
    </w:p>
    <w:p w14:paraId="5245440A" w14:textId="77777777" w:rsidR="00BD5AE0" w:rsidRDefault="00BD5AE0">
      <w:pPr>
        <w:pStyle w:val="BodyText"/>
        <w:rPr>
          <w:sz w:val="12"/>
        </w:rPr>
      </w:pPr>
    </w:p>
    <w:p w14:paraId="465020CE" w14:textId="77777777" w:rsidR="00BD5AE0" w:rsidRDefault="00000000">
      <w:pPr>
        <w:spacing w:before="9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B074B44" w14:textId="77777777" w:rsidR="00BD5AE0" w:rsidRDefault="00BD5AE0">
      <w:pPr>
        <w:pStyle w:val="BodyText"/>
        <w:spacing w:before="11"/>
        <w:rPr>
          <w:b/>
          <w:sz w:val="19"/>
        </w:rPr>
      </w:pPr>
    </w:p>
    <w:p w14:paraId="31DF2DAC" w14:textId="77777777" w:rsidR="00BD5AE0" w:rsidRDefault="00000000">
      <w:pPr>
        <w:spacing w:line="276" w:lineRule="auto"/>
        <w:ind w:left="1160" w:right="560" w:firstLine="719"/>
        <w:jc w:val="both"/>
        <w:rPr>
          <w:sz w:val="24"/>
        </w:rPr>
      </w:pPr>
      <w:r>
        <w:rPr>
          <w:sz w:val="24"/>
        </w:rPr>
        <w:t>Sustainable Development is a form of progress or development that meets the needs of the</w:t>
      </w:r>
      <w:r>
        <w:rPr>
          <w:spacing w:val="1"/>
          <w:sz w:val="24"/>
        </w:rPr>
        <w:t xml:space="preserve"> </w:t>
      </w:r>
      <w:r>
        <w:rPr>
          <w:sz w:val="24"/>
        </w:rPr>
        <w:t>present without compromising the ability of future generations to meet their own needs. It is the</w:t>
      </w:r>
      <w:r>
        <w:rPr>
          <w:spacing w:val="1"/>
          <w:sz w:val="24"/>
        </w:rPr>
        <w:t xml:space="preserve"> </w:t>
      </w:r>
      <w:r>
        <w:rPr>
          <w:sz w:val="24"/>
        </w:rPr>
        <w:t>progressive</w:t>
      </w:r>
      <w:r>
        <w:rPr>
          <w:spacing w:val="-13"/>
          <w:sz w:val="24"/>
        </w:rPr>
        <w:t xml:space="preserve"> </w:t>
      </w:r>
      <w:r>
        <w:rPr>
          <w:sz w:val="24"/>
        </w:rPr>
        <w:t>social</w:t>
      </w:r>
      <w:r>
        <w:rPr>
          <w:spacing w:val="-11"/>
          <w:sz w:val="24"/>
        </w:rPr>
        <w:t xml:space="preserve"> </w:t>
      </w:r>
      <w:r>
        <w:rPr>
          <w:sz w:val="24"/>
        </w:rPr>
        <w:t>betterment</w:t>
      </w:r>
      <w:r>
        <w:rPr>
          <w:spacing w:val="-11"/>
          <w:sz w:val="24"/>
        </w:rPr>
        <w:t xml:space="preserve"> </w:t>
      </w:r>
      <w:r>
        <w:rPr>
          <w:sz w:val="24"/>
        </w:rPr>
        <w:t>without</w:t>
      </w:r>
      <w:r>
        <w:rPr>
          <w:spacing w:val="-10"/>
          <w:sz w:val="24"/>
        </w:rPr>
        <w:t xml:space="preserve"> </w:t>
      </w:r>
      <w:r>
        <w:rPr>
          <w:sz w:val="24"/>
        </w:rPr>
        <w:t>growing</w:t>
      </w:r>
      <w:r>
        <w:rPr>
          <w:spacing w:val="-12"/>
          <w:sz w:val="24"/>
        </w:rPr>
        <w:t xml:space="preserve"> </w:t>
      </w:r>
      <w:r>
        <w:rPr>
          <w:sz w:val="24"/>
        </w:rPr>
        <w:t>beyond</w:t>
      </w:r>
      <w:r>
        <w:rPr>
          <w:spacing w:val="-11"/>
          <w:sz w:val="24"/>
        </w:rPr>
        <w:t xml:space="preserve"> </w:t>
      </w:r>
      <w:r>
        <w:rPr>
          <w:sz w:val="24"/>
        </w:rPr>
        <w:t>ecological</w:t>
      </w:r>
      <w:r>
        <w:rPr>
          <w:spacing w:val="-11"/>
          <w:sz w:val="24"/>
        </w:rPr>
        <w:t xml:space="preserve"> </w:t>
      </w:r>
      <w:r>
        <w:rPr>
          <w:sz w:val="24"/>
        </w:rPr>
        <w:t>carrying</w:t>
      </w:r>
      <w:r>
        <w:rPr>
          <w:spacing w:val="-10"/>
          <w:sz w:val="24"/>
        </w:rPr>
        <w:t xml:space="preserve"> </w:t>
      </w:r>
      <w:r>
        <w:rPr>
          <w:sz w:val="24"/>
        </w:rPr>
        <w:t>capacity.</w:t>
      </w:r>
      <w:r>
        <w:rPr>
          <w:spacing w:val="-11"/>
          <w:sz w:val="24"/>
        </w:rPr>
        <w:t xml:space="preserve"> </w:t>
      </w:r>
      <w:r>
        <w:rPr>
          <w:sz w:val="24"/>
        </w:rPr>
        <w:t>Corporate</w:t>
      </w:r>
      <w:r>
        <w:rPr>
          <w:spacing w:val="-12"/>
          <w:sz w:val="24"/>
        </w:rPr>
        <w:t xml:space="preserve"> </w:t>
      </w:r>
      <w:r>
        <w:rPr>
          <w:sz w:val="24"/>
        </w:rPr>
        <w:t>Social</w:t>
      </w:r>
      <w:r>
        <w:rPr>
          <w:spacing w:val="-58"/>
          <w:sz w:val="24"/>
        </w:rPr>
        <w:t xml:space="preserve"> </w:t>
      </w:r>
      <w:r>
        <w:rPr>
          <w:sz w:val="24"/>
        </w:rPr>
        <w:t>Responsibility is the continuous commitment by the business to behave ethically and contribute to</w:t>
      </w:r>
      <w:r>
        <w:rPr>
          <w:spacing w:val="1"/>
          <w:sz w:val="24"/>
        </w:rPr>
        <w:t xml:space="preserve"> </w:t>
      </w:r>
      <w:r>
        <w:rPr>
          <w:sz w:val="24"/>
        </w:rPr>
        <w:t>economic</w:t>
      </w:r>
      <w:r>
        <w:rPr>
          <w:spacing w:val="-13"/>
          <w:sz w:val="24"/>
        </w:rPr>
        <w:t xml:space="preserve"> </w:t>
      </w:r>
      <w:r>
        <w:rPr>
          <w:sz w:val="24"/>
        </w:rPr>
        <w:t>development,</w:t>
      </w:r>
      <w:r>
        <w:rPr>
          <w:spacing w:val="-8"/>
          <w:sz w:val="24"/>
        </w:rPr>
        <w:t xml:space="preserve"> </w:t>
      </w:r>
      <w:r>
        <w:rPr>
          <w:sz w:val="24"/>
        </w:rPr>
        <w:t>while</w:t>
      </w:r>
      <w:r>
        <w:rPr>
          <w:spacing w:val="-12"/>
          <w:sz w:val="24"/>
        </w:rPr>
        <w:t xml:space="preserve"> </w:t>
      </w:r>
      <w:r>
        <w:rPr>
          <w:sz w:val="24"/>
        </w:rPr>
        <w:t>improving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quality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life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workforce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their</w:t>
      </w:r>
      <w:r>
        <w:rPr>
          <w:spacing w:val="-12"/>
          <w:sz w:val="24"/>
        </w:rPr>
        <w:t xml:space="preserve"> </w:t>
      </w:r>
      <w:r>
        <w:rPr>
          <w:sz w:val="24"/>
        </w:rPr>
        <w:t>families</w:t>
      </w:r>
      <w:r>
        <w:rPr>
          <w:spacing w:val="-12"/>
          <w:sz w:val="24"/>
        </w:rPr>
        <w:t xml:space="preserve"> </w:t>
      </w:r>
      <w:r>
        <w:rPr>
          <w:sz w:val="24"/>
        </w:rPr>
        <w:t>as</w:t>
      </w:r>
      <w:r>
        <w:rPr>
          <w:spacing w:val="-11"/>
          <w:sz w:val="24"/>
        </w:rPr>
        <w:t xml:space="preserve"> </w:t>
      </w:r>
      <w:r>
        <w:rPr>
          <w:sz w:val="24"/>
        </w:rPr>
        <w:t>well</w:t>
      </w:r>
      <w:r>
        <w:rPr>
          <w:spacing w:val="-58"/>
          <w:sz w:val="24"/>
        </w:rPr>
        <w:t xml:space="preserve"> </w:t>
      </w:r>
      <w:r>
        <w:rPr>
          <w:sz w:val="24"/>
        </w:rPr>
        <w:t>as that of the local community and society at large. CSR is about capacity building for sustainable</w:t>
      </w:r>
      <w:r>
        <w:rPr>
          <w:spacing w:val="1"/>
          <w:sz w:val="24"/>
        </w:rPr>
        <w:t xml:space="preserve"> </w:t>
      </w:r>
      <w:r>
        <w:rPr>
          <w:sz w:val="24"/>
        </w:rPr>
        <w:t>livelihood of the society. Companies should take the responsibility for the social, economic and</w:t>
      </w:r>
      <w:r>
        <w:rPr>
          <w:spacing w:val="1"/>
          <w:sz w:val="24"/>
        </w:rPr>
        <w:t xml:space="preserve"> </w:t>
      </w:r>
      <w:r>
        <w:rPr>
          <w:sz w:val="24"/>
        </w:rPr>
        <w:t>ecological consequences of their actions and also engage in dialogues with all involved in these</w:t>
      </w:r>
      <w:r>
        <w:rPr>
          <w:spacing w:val="1"/>
          <w:sz w:val="24"/>
        </w:rPr>
        <w:t xml:space="preserve"> </w:t>
      </w:r>
      <w:r>
        <w:rPr>
          <w:sz w:val="24"/>
        </w:rPr>
        <w:t>dimensions. CSR should result in the holistic sustainable development of the society. Sustainability</w:t>
      </w:r>
      <w:r>
        <w:rPr>
          <w:spacing w:val="1"/>
          <w:sz w:val="24"/>
        </w:rPr>
        <w:t xml:space="preserve"> </w:t>
      </w:r>
      <w:r>
        <w:rPr>
          <w:sz w:val="24"/>
        </w:rPr>
        <w:t>should be the buzzword of today’s corporates so that all their CSR works are directed towards</w:t>
      </w:r>
      <w:r>
        <w:rPr>
          <w:spacing w:val="1"/>
          <w:sz w:val="24"/>
        </w:rPr>
        <w:t xml:space="preserve"> </w:t>
      </w:r>
      <w:r>
        <w:rPr>
          <w:sz w:val="24"/>
        </w:rPr>
        <w:t>sustainable development. In this paper, the author is trying to analyze the effect of CSR policies of</w:t>
      </w:r>
      <w:r>
        <w:rPr>
          <w:spacing w:val="1"/>
          <w:sz w:val="24"/>
        </w:rPr>
        <w:t xml:space="preserve"> </w:t>
      </w:r>
      <w:r>
        <w:rPr>
          <w:sz w:val="24"/>
        </w:rPr>
        <w:t>various Indian corporates upon sustainable development using a case method. Since the majority of</w:t>
      </w:r>
      <w:r>
        <w:rPr>
          <w:spacing w:val="1"/>
          <w:sz w:val="24"/>
        </w:rPr>
        <w:t xml:space="preserve"> </w:t>
      </w:r>
      <w:r>
        <w:rPr>
          <w:sz w:val="24"/>
        </w:rPr>
        <w:t>the Indian population are rural people with low disposable income, efforts of corporates should be</w:t>
      </w:r>
      <w:r>
        <w:rPr>
          <w:spacing w:val="1"/>
          <w:sz w:val="24"/>
        </w:rPr>
        <w:t xml:space="preserve"> </w:t>
      </w:r>
      <w:r>
        <w:rPr>
          <w:sz w:val="24"/>
        </w:rPr>
        <w:t>channelized</w:t>
      </w:r>
      <w:r>
        <w:rPr>
          <w:spacing w:val="1"/>
          <w:sz w:val="24"/>
        </w:rPr>
        <w:t xml:space="preserve"> </w:t>
      </w:r>
      <w:r>
        <w:rPr>
          <w:sz w:val="24"/>
        </w:rPr>
        <w:t>towards</w:t>
      </w:r>
      <w:r>
        <w:rPr>
          <w:spacing w:val="1"/>
          <w:sz w:val="24"/>
        </w:rPr>
        <w:t xml:space="preserve"> </w:t>
      </w:r>
      <w:r>
        <w:rPr>
          <w:sz w:val="24"/>
        </w:rPr>
        <w:t>improving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quality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life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1"/>
          <w:sz w:val="24"/>
        </w:rPr>
        <w:t xml:space="preserve"> </w:t>
      </w:r>
      <w:r>
        <w:rPr>
          <w:sz w:val="24"/>
        </w:rPr>
        <w:t>stakeholders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sustainable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development. Indian corporates has a long way to go on the road of CSR to achieve sustainability.</w:t>
      </w:r>
      <w:r>
        <w:rPr>
          <w:spacing w:val="1"/>
          <w:sz w:val="24"/>
        </w:rPr>
        <w:t xml:space="preserve"> </w:t>
      </w:r>
      <w:r>
        <w:rPr>
          <w:sz w:val="24"/>
        </w:rPr>
        <w:t>But</w:t>
      </w:r>
      <w:r>
        <w:rPr>
          <w:spacing w:val="-11"/>
          <w:sz w:val="24"/>
        </w:rPr>
        <w:t xml:space="preserve"> </w:t>
      </w:r>
      <w:r>
        <w:rPr>
          <w:sz w:val="24"/>
        </w:rPr>
        <w:t>some</w:t>
      </w:r>
      <w:r>
        <w:rPr>
          <w:spacing w:val="-10"/>
          <w:sz w:val="24"/>
        </w:rPr>
        <w:t xml:space="preserve"> </w:t>
      </w:r>
      <w:r>
        <w:rPr>
          <w:sz w:val="24"/>
        </w:rPr>
        <w:t>good</w:t>
      </w:r>
      <w:r>
        <w:rPr>
          <w:spacing w:val="-11"/>
          <w:sz w:val="24"/>
        </w:rPr>
        <w:t xml:space="preserve"> </w:t>
      </w:r>
      <w:r>
        <w:rPr>
          <w:sz w:val="24"/>
        </w:rPr>
        <w:t>work</w:t>
      </w:r>
      <w:r>
        <w:rPr>
          <w:spacing w:val="-10"/>
          <w:sz w:val="24"/>
        </w:rPr>
        <w:t xml:space="preserve"> </w:t>
      </w:r>
      <w:r>
        <w:rPr>
          <w:sz w:val="24"/>
        </w:rPr>
        <w:t>has</w:t>
      </w:r>
      <w:r>
        <w:rPr>
          <w:spacing w:val="-8"/>
          <w:sz w:val="24"/>
        </w:rPr>
        <w:t xml:space="preserve"> </w:t>
      </w:r>
      <w:r>
        <w:rPr>
          <w:sz w:val="24"/>
        </w:rPr>
        <w:t>been</w:t>
      </w:r>
      <w:r>
        <w:rPr>
          <w:spacing w:val="-10"/>
          <w:sz w:val="24"/>
        </w:rPr>
        <w:t xml:space="preserve"> </w:t>
      </w:r>
      <w:r>
        <w:rPr>
          <w:sz w:val="24"/>
        </w:rPr>
        <w:t>done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there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12"/>
          <w:sz w:val="24"/>
        </w:rPr>
        <w:t xml:space="preserve"> </w:t>
      </w:r>
      <w:r>
        <w:rPr>
          <w:sz w:val="24"/>
        </w:rPr>
        <w:t>torch</w:t>
      </w:r>
      <w:r>
        <w:rPr>
          <w:spacing w:val="-10"/>
          <w:sz w:val="24"/>
        </w:rPr>
        <w:t xml:space="preserve"> </w:t>
      </w:r>
      <w:r>
        <w:rPr>
          <w:sz w:val="24"/>
        </w:rPr>
        <w:t>bearers</w:t>
      </w:r>
      <w:r>
        <w:rPr>
          <w:spacing w:val="-12"/>
          <w:sz w:val="24"/>
        </w:rPr>
        <w:t xml:space="preserve"> </w:t>
      </w:r>
      <w:r>
        <w:rPr>
          <w:sz w:val="24"/>
        </w:rPr>
        <w:t>who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8"/>
          <w:sz w:val="24"/>
        </w:rPr>
        <w:t xml:space="preserve"> </w:t>
      </w:r>
      <w:r>
        <w:rPr>
          <w:sz w:val="24"/>
        </w:rPr>
        <w:t>lead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way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demonstrate</w:t>
      </w:r>
      <w:r>
        <w:rPr>
          <w:spacing w:val="-58"/>
          <w:sz w:val="24"/>
        </w:rPr>
        <w:t xml:space="preserve"> </w:t>
      </w:r>
      <w:r>
        <w:rPr>
          <w:sz w:val="24"/>
        </w:rPr>
        <w:t>the benefits of working for a</w:t>
      </w:r>
      <w:r>
        <w:rPr>
          <w:spacing w:val="-2"/>
          <w:sz w:val="24"/>
        </w:rPr>
        <w:t xml:space="preserve"> </w:t>
      </w:r>
      <w:r>
        <w:rPr>
          <w:sz w:val="24"/>
        </w:rPr>
        <w:t>more</w:t>
      </w:r>
      <w:r>
        <w:rPr>
          <w:spacing w:val="-2"/>
          <w:sz w:val="24"/>
        </w:rPr>
        <w:t xml:space="preserve"> </w:t>
      </w:r>
      <w:r>
        <w:rPr>
          <w:sz w:val="24"/>
        </w:rPr>
        <w:t>inclusive</w:t>
      </w:r>
      <w:r>
        <w:rPr>
          <w:spacing w:val="-1"/>
          <w:sz w:val="24"/>
        </w:rPr>
        <w:t xml:space="preserve"> </w:t>
      </w:r>
      <w:r>
        <w:rPr>
          <w:sz w:val="24"/>
        </w:rPr>
        <w:t>society.</w:t>
      </w:r>
    </w:p>
    <w:p w14:paraId="59E7DB47" w14:textId="77777777" w:rsidR="00BD5AE0" w:rsidRDefault="00BD5AE0">
      <w:pPr>
        <w:pStyle w:val="BodyText"/>
        <w:spacing w:before="7"/>
        <w:rPr>
          <w:i w:val="0"/>
          <w:sz w:val="27"/>
        </w:rPr>
      </w:pPr>
    </w:p>
    <w:p w14:paraId="2ED40AAF" w14:textId="77777777" w:rsidR="00BD5AE0" w:rsidRDefault="00000000">
      <w:pPr>
        <w:ind w:left="1160"/>
        <w:rPr>
          <w:b/>
          <w:sz w:val="24"/>
        </w:rPr>
      </w:pPr>
      <w:r>
        <w:rPr>
          <w:b/>
          <w:sz w:val="24"/>
        </w:rPr>
        <w:t>Key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words: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Sustainable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Development,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Corporate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Social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Responsibility,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Carrying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Capacity.</w:t>
      </w:r>
    </w:p>
    <w:p w14:paraId="17AAB7E3" w14:textId="77777777" w:rsidR="00BD5AE0" w:rsidRDefault="00BD5AE0">
      <w:pPr>
        <w:rPr>
          <w:sz w:val="24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B5D50EA" w14:textId="77777777" w:rsidR="00BD5AE0" w:rsidRDefault="00BD5AE0">
      <w:pPr>
        <w:pStyle w:val="BodyText"/>
        <w:rPr>
          <w:b/>
          <w:i w:val="0"/>
          <w:sz w:val="20"/>
        </w:rPr>
      </w:pPr>
    </w:p>
    <w:p w14:paraId="15F5E57F" w14:textId="77777777" w:rsidR="00BD5AE0" w:rsidRDefault="00BD5AE0">
      <w:pPr>
        <w:pStyle w:val="BodyText"/>
        <w:spacing w:before="7"/>
        <w:rPr>
          <w:b/>
          <w:i w:val="0"/>
          <w:sz w:val="22"/>
        </w:rPr>
      </w:pPr>
    </w:p>
    <w:p w14:paraId="1571ED5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RASTEMS-2023_A82</w:t>
      </w:r>
    </w:p>
    <w:p w14:paraId="4EABD36A" w14:textId="77777777" w:rsidR="00BD5AE0" w:rsidRDefault="00000000">
      <w:pPr>
        <w:pStyle w:val="Heading1"/>
        <w:spacing w:before="103" w:line="362" w:lineRule="auto"/>
        <w:ind w:left="829" w:right="235"/>
      </w:pPr>
      <w:r>
        <w:t>EXPERIMENTAL INVESTIGATION ON RISK MANAGEMENT IN A</w:t>
      </w:r>
      <w:r>
        <w:rPr>
          <w:spacing w:val="-67"/>
        </w:rPr>
        <w:t xml:space="preserve"> </w:t>
      </w:r>
      <w:r>
        <w:t>CONSTRUCTION</w:t>
      </w:r>
      <w:r>
        <w:rPr>
          <w:spacing w:val="-4"/>
        </w:rPr>
        <w:t xml:space="preserve"> </w:t>
      </w:r>
      <w:r>
        <w:t>PROJECT</w:t>
      </w:r>
    </w:p>
    <w:p w14:paraId="30DA600D" w14:textId="77777777" w:rsidR="00BD5AE0" w:rsidRDefault="00000000">
      <w:pPr>
        <w:spacing w:line="224" w:lineRule="exact"/>
        <w:ind w:left="3813" w:right="3172"/>
        <w:jc w:val="center"/>
        <w:rPr>
          <w:sz w:val="20"/>
        </w:rPr>
      </w:pPr>
      <w:r>
        <w:rPr>
          <w:sz w:val="20"/>
          <w:vertAlign w:val="superscript"/>
        </w:rPr>
        <w:t>1</w:t>
      </w:r>
      <w:r>
        <w:rPr>
          <w:sz w:val="20"/>
        </w:rPr>
        <w:t>G.Madhan</w:t>
      </w:r>
      <w:r>
        <w:rPr>
          <w:spacing w:val="-2"/>
          <w:sz w:val="20"/>
        </w:rPr>
        <w:t xml:space="preserve"> </w:t>
      </w:r>
      <w:r>
        <w:rPr>
          <w:sz w:val="20"/>
        </w:rPr>
        <w:t>Raja,</w:t>
      </w:r>
      <w:r>
        <w:rPr>
          <w:spacing w:val="-1"/>
          <w:sz w:val="20"/>
        </w:rPr>
        <w:t xml:space="preserve"> </w:t>
      </w:r>
      <w:r>
        <w:rPr>
          <w:sz w:val="20"/>
          <w:vertAlign w:val="superscript"/>
        </w:rPr>
        <w:t>2</w:t>
      </w:r>
      <w:r>
        <w:rPr>
          <w:sz w:val="20"/>
        </w:rPr>
        <w:t>M.Ruckshana</w:t>
      </w:r>
    </w:p>
    <w:p w14:paraId="44A3A4B2" w14:textId="77777777" w:rsidR="00BD5AE0" w:rsidRDefault="00000000">
      <w:pPr>
        <w:ind w:left="1183" w:right="587"/>
        <w:jc w:val="center"/>
        <w:rPr>
          <w:sz w:val="20"/>
        </w:rPr>
      </w:pPr>
      <w:r>
        <w:rPr>
          <w:sz w:val="20"/>
          <w:vertAlign w:val="superscript"/>
        </w:rPr>
        <w:t>1</w:t>
      </w:r>
      <w:r>
        <w:rPr>
          <w:sz w:val="20"/>
        </w:rPr>
        <w:t>Department of Civil Engineering, Faculty of Engineering, Karpagam Academy of Higher Education, Coimbatore</w:t>
      </w:r>
      <w:r>
        <w:rPr>
          <w:spacing w:val="-47"/>
          <w:sz w:val="20"/>
        </w:rPr>
        <w:t xml:space="preserve"> </w:t>
      </w:r>
      <w:r>
        <w:rPr>
          <w:sz w:val="20"/>
        </w:rPr>
        <w:t>District,</w:t>
      </w:r>
      <w:r>
        <w:rPr>
          <w:spacing w:val="-1"/>
          <w:sz w:val="20"/>
        </w:rPr>
        <w:t xml:space="preserve"> </w:t>
      </w:r>
      <w:r>
        <w:rPr>
          <w:sz w:val="20"/>
        </w:rPr>
        <w:t>Tamil</w:t>
      </w:r>
      <w:r>
        <w:rPr>
          <w:spacing w:val="-1"/>
          <w:sz w:val="20"/>
        </w:rPr>
        <w:t xml:space="preserve"> </w:t>
      </w:r>
      <w:r>
        <w:rPr>
          <w:sz w:val="20"/>
        </w:rPr>
        <w:t>Nadu,India</w:t>
      </w:r>
    </w:p>
    <w:p w14:paraId="54F20F90" w14:textId="77777777" w:rsidR="00BD5AE0" w:rsidRDefault="00000000">
      <w:pPr>
        <w:ind w:left="3861" w:right="1172" w:hanging="2701"/>
        <w:rPr>
          <w:sz w:val="20"/>
        </w:rPr>
      </w:pPr>
      <w:r>
        <w:rPr>
          <w:noProof/>
        </w:rPr>
        <w:drawing>
          <wp:anchor distT="0" distB="0" distL="0" distR="0" simplePos="0" relativeHeight="482512896" behindDoc="1" locked="0" layoutInCell="1" allowOverlap="1" wp14:anchorId="3D6DC22D" wp14:editId="36BEFDCF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vertAlign w:val="superscript"/>
        </w:rPr>
        <w:t>2</w:t>
      </w:r>
      <w:r>
        <w:rPr>
          <w:sz w:val="20"/>
        </w:rPr>
        <w:t>Department of Civil Engineering,Venkateshwara Hi-Tech Polytechnic College,Erode District,Tamil Nadu,India</w:t>
      </w:r>
      <w:r>
        <w:rPr>
          <w:spacing w:val="-47"/>
          <w:sz w:val="20"/>
        </w:rPr>
        <w:t xml:space="preserve"> </w:t>
      </w:r>
      <w:hyperlink r:id="rId285">
        <w:r>
          <w:rPr>
            <w:sz w:val="20"/>
          </w:rPr>
          <w:t>madhanraja537@gmail.com,</w:t>
        </w:r>
        <w:r>
          <w:rPr>
            <w:spacing w:val="-3"/>
            <w:sz w:val="20"/>
          </w:rPr>
          <w:t xml:space="preserve"> </w:t>
        </w:r>
      </w:hyperlink>
      <w:hyperlink r:id="rId286">
        <w:r>
          <w:rPr>
            <w:sz w:val="20"/>
          </w:rPr>
          <w:t>ruckshi555@gmail.com</w:t>
        </w:r>
      </w:hyperlink>
    </w:p>
    <w:p w14:paraId="654BEB6A" w14:textId="77777777" w:rsidR="00BD5AE0" w:rsidRDefault="00000000">
      <w:pPr>
        <w:spacing w:before="1"/>
        <w:ind w:left="5608"/>
        <w:rPr>
          <w:b/>
          <w:sz w:val="20"/>
        </w:rPr>
      </w:pPr>
      <w:r>
        <w:rPr>
          <w:b/>
          <w:sz w:val="20"/>
        </w:rPr>
        <w:t>Abstract</w:t>
      </w:r>
    </w:p>
    <w:p w14:paraId="2C933520" w14:textId="77777777" w:rsidR="00BD5AE0" w:rsidRDefault="00BD5AE0">
      <w:pPr>
        <w:pStyle w:val="BodyText"/>
        <w:spacing w:before="5"/>
        <w:rPr>
          <w:b/>
          <w:i w:val="0"/>
          <w:sz w:val="27"/>
        </w:rPr>
      </w:pPr>
    </w:p>
    <w:p w14:paraId="2669CA85" w14:textId="77777777" w:rsidR="00BD5AE0" w:rsidRDefault="00000000">
      <w:pPr>
        <w:pStyle w:val="Heading5"/>
        <w:spacing w:line="276" w:lineRule="auto"/>
        <w:ind w:right="562" w:firstLine="779"/>
      </w:pPr>
      <w:r>
        <w:t>In recent years it has been noticed that construction projects are growing in a larger scale.</w:t>
      </w:r>
      <w:r>
        <w:rPr>
          <w:spacing w:val="1"/>
        </w:rPr>
        <w:t xml:space="preserve"> </w:t>
      </w:r>
      <w:r>
        <w:rPr>
          <w:spacing w:val="-1"/>
        </w:rPr>
        <w:t>Construction</w:t>
      </w:r>
      <w:r>
        <w:rPr>
          <w:spacing w:val="-15"/>
        </w:rPr>
        <w:t xml:space="preserve"> </w:t>
      </w:r>
      <w:r>
        <w:t>work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increasing</w:t>
      </w:r>
      <w:r>
        <w:rPr>
          <w:spacing w:val="-14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tremendous</w:t>
      </w:r>
      <w:r>
        <w:rPr>
          <w:spacing w:val="-13"/>
        </w:rPr>
        <w:t xml:space="preserve"> </w:t>
      </w:r>
      <w:r>
        <w:t>pace</w:t>
      </w:r>
      <w:r>
        <w:rPr>
          <w:spacing w:val="-14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very</w:t>
      </w:r>
      <w:r>
        <w:rPr>
          <w:spacing w:val="-13"/>
        </w:rPr>
        <w:t xml:space="preserve"> </w:t>
      </w:r>
      <w:r>
        <w:t>healthy</w:t>
      </w:r>
      <w:r>
        <w:rPr>
          <w:spacing w:val="-15"/>
        </w:rPr>
        <w:t xml:space="preserve"> </w:t>
      </w:r>
      <w:r>
        <w:t>sign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development.</w:t>
      </w:r>
      <w:r>
        <w:rPr>
          <w:spacing w:val="-57"/>
        </w:rPr>
        <w:t xml:space="preserve"> </w:t>
      </w:r>
      <w:r>
        <w:t>Construction industry has changed significantly over the past several years. It is an industry driven</w:t>
      </w:r>
      <w:r>
        <w:rPr>
          <w:spacing w:val="1"/>
        </w:rPr>
        <w:t xml:space="preserve"> </w:t>
      </w:r>
      <w:r>
        <w:t>primarily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investors.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vulnerable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numerous</w:t>
      </w:r>
      <w:r>
        <w:rPr>
          <w:spacing w:val="-5"/>
        </w:rPr>
        <w:t xml:space="preserve"> </w:t>
      </w:r>
      <w:r>
        <w:t>technical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business</w:t>
      </w:r>
      <w:r>
        <w:rPr>
          <w:spacing w:val="-5"/>
        </w:rPr>
        <w:t xml:space="preserve"> </w:t>
      </w:r>
      <w:r>
        <w:t>risks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often</w:t>
      </w:r>
      <w:r>
        <w:rPr>
          <w:spacing w:val="-57"/>
        </w:rPr>
        <w:t xml:space="preserve"> </w:t>
      </w:r>
      <w:r>
        <w:t>represent greater exposures than those that are traditional. Thus risk management arises. Risk is</w:t>
      </w:r>
      <w:r>
        <w:rPr>
          <w:spacing w:val="1"/>
        </w:rPr>
        <w:t xml:space="preserve"> </w:t>
      </w:r>
      <w:r>
        <w:t>defined as &amp;#39;The uncertainty inherent in plans and possibility of something happening that can</w:t>
      </w:r>
      <w:r>
        <w:rPr>
          <w:spacing w:val="1"/>
        </w:rPr>
        <w:t xml:space="preserve"> </w:t>
      </w:r>
      <w:r>
        <w:t>affect the prospects of achieving, business or project goals&amp;#39;. Project risk management includes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processes</w:t>
      </w:r>
      <w:r>
        <w:rPr>
          <w:spacing w:val="-6"/>
        </w:rPr>
        <w:t xml:space="preserve"> </w:t>
      </w:r>
      <w:r>
        <w:t>concerned</w:t>
      </w:r>
      <w:r>
        <w:rPr>
          <w:spacing w:val="-3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identifying,</w:t>
      </w:r>
      <w:r>
        <w:rPr>
          <w:spacing w:val="-5"/>
        </w:rPr>
        <w:t xml:space="preserve"> </w:t>
      </w:r>
      <w:r>
        <w:t>analyzing,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responding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project</w:t>
      </w:r>
      <w:r>
        <w:rPr>
          <w:spacing w:val="-5"/>
        </w:rPr>
        <w:t xml:space="preserve"> </w:t>
      </w:r>
      <w:r>
        <w:t>risk.</w:t>
      </w:r>
      <w:r>
        <w:rPr>
          <w:spacing w:val="-5"/>
        </w:rPr>
        <w:t xml:space="preserve"> </w:t>
      </w:r>
      <w:r>
        <w:t>Managing</w:t>
      </w:r>
      <w:r>
        <w:rPr>
          <w:spacing w:val="-5"/>
        </w:rPr>
        <w:t xml:space="preserve"> </w:t>
      </w:r>
      <w:r>
        <w:t>risk</w:t>
      </w:r>
      <w:r>
        <w:rPr>
          <w:spacing w:val="-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an integral part of good management, and fundamental to achieving good business and project</w:t>
      </w:r>
      <w:r>
        <w:rPr>
          <w:spacing w:val="1"/>
        </w:rPr>
        <w:t xml:space="preserve"> </w:t>
      </w:r>
      <w:r>
        <w:t>outcomes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effective</w:t>
      </w:r>
      <w:r>
        <w:rPr>
          <w:spacing w:val="-11"/>
        </w:rPr>
        <w:t xml:space="preserve"> </w:t>
      </w:r>
      <w:r>
        <w:t>procurement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goods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services.</w:t>
      </w:r>
      <w:r>
        <w:rPr>
          <w:spacing w:val="4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general</w:t>
      </w:r>
      <w:r>
        <w:rPr>
          <w:spacing w:val="-10"/>
        </w:rPr>
        <w:t xml:space="preserve"> </w:t>
      </w:r>
      <w:r>
        <w:t>methodology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study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overcome</w:t>
      </w:r>
      <w:r>
        <w:rPr>
          <w:spacing w:val="-11"/>
        </w:rPr>
        <w:t xml:space="preserve"> </w:t>
      </w:r>
      <w:r>
        <w:t>those</w:t>
      </w:r>
      <w:r>
        <w:rPr>
          <w:spacing w:val="-12"/>
        </w:rPr>
        <w:t xml:space="preserve"> </w:t>
      </w:r>
      <w:r>
        <w:t>problems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management</w:t>
      </w:r>
      <w:r>
        <w:rPr>
          <w:spacing w:val="-10"/>
        </w:rPr>
        <w:t xml:space="preserve"> </w:t>
      </w:r>
      <w:r>
        <w:t>software.Construction</w:t>
      </w:r>
      <w:r>
        <w:rPr>
          <w:spacing w:val="-11"/>
        </w:rPr>
        <w:t xml:space="preserve"> </w:t>
      </w:r>
      <w:r>
        <w:t>industry</w:t>
      </w:r>
      <w:r>
        <w:rPr>
          <w:spacing w:val="-10"/>
        </w:rPr>
        <w:t xml:space="preserve"> </w:t>
      </w:r>
      <w:r>
        <w:t>knows</w:t>
      </w:r>
      <w:r>
        <w:rPr>
          <w:spacing w:val="-1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importance of project management software but they are not made only for planning and scheduling</w:t>
      </w:r>
      <w:r>
        <w:rPr>
          <w:spacing w:val="-57"/>
        </w:rPr>
        <w:t xml:space="preserve"> </w:t>
      </w:r>
      <w:r>
        <w:t>purpose but these are capable of performing many other functions beyond them.</w:t>
      </w:r>
      <w:r>
        <w:rPr>
          <w:spacing w:val="1"/>
        </w:rPr>
        <w:t xml:space="preserve"> </w:t>
      </w:r>
      <w:r>
        <w:t>This software can</w:t>
      </w:r>
      <w:r>
        <w:rPr>
          <w:spacing w:val="1"/>
        </w:rPr>
        <w:t xml:space="preserve"> </w:t>
      </w:r>
      <w:r>
        <w:t>be used to manage the risk by defining them along with assigning roles and responsibility during</w:t>
      </w:r>
      <w:r>
        <w:rPr>
          <w:spacing w:val="1"/>
        </w:rPr>
        <w:t xml:space="preserve"> </w:t>
      </w:r>
      <w:r>
        <w:t>occurrence of the events .For this purpose, questionnaire survey has been conducted with the help of</w:t>
      </w:r>
      <w:r>
        <w:rPr>
          <w:spacing w:val="-57"/>
        </w:rPr>
        <w:t xml:space="preserve"> </w:t>
      </w:r>
      <w:r>
        <w:rPr>
          <w:spacing w:val="-1"/>
        </w:rPr>
        <w:t>several</w:t>
      </w:r>
      <w:r>
        <w:rPr>
          <w:spacing w:val="-14"/>
        </w:rPr>
        <w:t xml:space="preserve"> </w:t>
      </w:r>
      <w:r>
        <w:rPr>
          <w:spacing w:val="-1"/>
        </w:rPr>
        <w:t>organisations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after</w:t>
      </w:r>
      <w:r>
        <w:rPr>
          <w:spacing w:val="-15"/>
        </w:rPr>
        <w:t xml:space="preserve"> </w:t>
      </w:r>
      <w:r>
        <w:t>analysing</w:t>
      </w:r>
      <w:r>
        <w:rPr>
          <w:spacing w:val="-14"/>
        </w:rPr>
        <w:t xml:space="preserve"> </w:t>
      </w:r>
      <w:r>
        <w:t>their</w:t>
      </w:r>
      <w:r>
        <w:rPr>
          <w:spacing w:val="-16"/>
        </w:rPr>
        <w:t xml:space="preserve"> </w:t>
      </w:r>
      <w:r>
        <w:t>result</w:t>
      </w:r>
      <w:r>
        <w:rPr>
          <w:spacing w:val="-13"/>
        </w:rPr>
        <w:t xml:space="preserve"> </w:t>
      </w:r>
      <w:r>
        <w:t>main</w:t>
      </w:r>
      <w:r>
        <w:rPr>
          <w:spacing w:val="-15"/>
        </w:rPr>
        <w:t xml:space="preserve"> </w:t>
      </w:r>
      <w:r>
        <w:t>risk</w:t>
      </w:r>
      <w:r>
        <w:rPr>
          <w:spacing w:val="-14"/>
        </w:rPr>
        <w:t xml:space="preserve"> </w:t>
      </w:r>
      <w:r>
        <w:t>factor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evaluated.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evaluated</w:t>
      </w:r>
      <w:r>
        <w:rPr>
          <w:spacing w:val="-14"/>
        </w:rPr>
        <w:t xml:space="preserve"> </w:t>
      </w:r>
      <w:r>
        <w:t>result</w:t>
      </w:r>
      <w:r>
        <w:rPr>
          <w:spacing w:val="-58"/>
        </w:rPr>
        <w:t xml:space="preserve"> </w:t>
      </w:r>
      <w:r>
        <w:t>is incorporated in the software for the effective analysis of result and identified how it will affect the</w:t>
      </w:r>
      <w:r>
        <w:rPr>
          <w:spacing w:val="-57"/>
        </w:rPr>
        <w:t xml:space="preserve"> </w:t>
      </w:r>
      <w:r>
        <w:t>project and the solution to overcome those risks. In any construction project it is very important to</w:t>
      </w:r>
      <w:r>
        <w:rPr>
          <w:spacing w:val="1"/>
        </w:rPr>
        <w:t xml:space="preserve"> </w:t>
      </w:r>
      <w:r>
        <w:t>look</w:t>
      </w:r>
      <w:r>
        <w:rPr>
          <w:spacing w:val="-1"/>
        </w:rPr>
        <w:t xml:space="preserve"> </w:t>
      </w:r>
      <w:r>
        <w:t>out 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risks involved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 so</w:t>
      </w:r>
      <w:r>
        <w:rPr>
          <w:spacing w:val="-1"/>
        </w:rPr>
        <w:t xml:space="preserve"> </w:t>
      </w:r>
      <w:r>
        <w:t>that it 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handled easily</w:t>
      </w:r>
      <w:r>
        <w:rPr>
          <w:spacing w:val="-1"/>
        </w:rPr>
        <w:t xml:space="preserve"> </w:t>
      </w:r>
      <w:r>
        <w:t>and comfortably.</w:t>
      </w:r>
    </w:p>
    <w:p w14:paraId="438B0524" w14:textId="77777777" w:rsidR="00BD5AE0" w:rsidRDefault="00BD5AE0">
      <w:pPr>
        <w:spacing w:line="276" w:lineRule="auto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7511217" w14:textId="77777777" w:rsidR="00BD5AE0" w:rsidRDefault="00BD5AE0">
      <w:pPr>
        <w:pStyle w:val="BodyText"/>
        <w:rPr>
          <w:i w:val="0"/>
          <w:sz w:val="20"/>
        </w:rPr>
      </w:pPr>
    </w:p>
    <w:p w14:paraId="0C2FD84C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22898A38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RASTEMS-2023_A83</w:t>
      </w:r>
    </w:p>
    <w:p w14:paraId="11883913" w14:textId="77777777" w:rsidR="00BD5AE0" w:rsidRDefault="00BD5AE0">
      <w:pPr>
        <w:pStyle w:val="BodyText"/>
        <w:rPr>
          <w:b/>
          <w:sz w:val="20"/>
        </w:rPr>
      </w:pPr>
    </w:p>
    <w:p w14:paraId="32024041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1B67D9DA" w14:textId="77777777" w:rsidR="00BD5AE0" w:rsidRDefault="00000000">
      <w:pPr>
        <w:ind w:left="823" w:right="235"/>
        <w:jc w:val="center"/>
        <w:rPr>
          <w:b/>
          <w:i/>
          <w:sz w:val="28"/>
        </w:rPr>
      </w:pPr>
      <w:r>
        <w:rPr>
          <w:b/>
          <w:i/>
          <w:sz w:val="28"/>
        </w:rPr>
        <w:t>INVITRO ANTIBIOGRAM ANALYSIS AND ANTIDIABETIC ACTIVITY OF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GLORIOSA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SUPERBA FLORAL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EXTRACT</w:t>
      </w:r>
    </w:p>
    <w:p w14:paraId="7A1D4AAC" w14:textId="77777777" w:rsidR="00BD5AE0" w:rsidRDefault="00000000">
      <w:pPr>
        <w:spacing w:line="230" w:lineRule="exact"/>
        <w:ind w:left="1789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Robert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Sheril.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, Preethi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Rathna.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Kulandhaivel.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M*</w:t>
      </w:r>
    </w:p>
    <w:p w14:paraId="50C69774" w14:textId="77777777" w:rsidR="00BD5AE0" w:rsidRDefault="00000000">
      <w:pPr>
        <w:ind w:left="3813" w:right="3219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Microbiology</w:t>
      </w:r>
    </w:p>
    <w:p w14:paraId="6DAD176D" w14:textId="77777777" w:rsidR="00BD5AE0" w:rsidRDefault="00000000">
      <w:pPr>
        <w:spacing w:before="1"/>
        <w:ind w:left="3394" w:right="2806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13408" behindDoc="1" locked="0" layoutInCell="1" allowOverlap="1" wp14:anchorId="581BB049" wp14:editId="3946C24D">
            <wp:simplePos x="0" y="0"/>
            <wp:positionH relativeFrom="page">
              <wp:posOffset>673177</wp:posOffset>
            </wp:positionH>
            <wp:positionV relativeFrom="paragraph">
              <wp:posOffset>163475</wp:posOffset>
            </wp:positionV>
            <wp:extent cx="6214588" cy="6214588"/>
            <wp:effectExtent l="0" t="0" r="0" b="0"/>
            <wp:wrapNone/>
            <wp:docPr id="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-47"/>
          <w:sz w:val="20"/>
        </w:rPr>
        <w:t xml:space="preserve"> </w:t>
      </w:r>
      <w:hyperlink r:id="rId287">
        <w:r>
          <w:rPr>
            <w:i/>
            <w:sz w:val="20"/>
          </w:rPr>
          <w:t>rrathna110@gmail.com</w:t>
        </w:r>
      </w:hyperlink>
    </w:p>
    <w:p w14:paraId="2468AC15" w14:textId="77777777" w:rsidR="00BD5AE0" w:rsidRDefault="00BD5AE0">
      <w:pPr>
        <w:pStyle w:val="BodyText"/>
        <w:spacing w:before="10"/>
        <w:rPr>
          <w:sz w:val="19"/>
        </w:rPr>
      </w:pPr>
    </w:p>
    <w:p w14:paraId="5E9E624A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D2DA7B7" w14:textId="77777777" w:rsidR="00BD5AE0" w:rsidRDefault="00BD5AE0">
      <w:pPr>
        <w:pStyle w:val="BodyText"/>
        <w:spacing w:before="11"/>
        <w:rPr>
          <w:b/>
          <w:sz w:val="19"/>
        </w:rPr>
      </w:pPr>
    </w:p>
    <w:p w14:paraId="5B881AD4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t>Gloriosa superba L., a member of the Liliaceae family, stands as an endangered species</w:t>
      </w:r>
      <w:r>
        <w:rPr>
          <w:spacing w:val="1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realm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medicinal</w:t>
      </w:r>
      <w:r>
        <w:rPr>
          <w:spacing w:val="-6"/>
        </w:rPr>
        <w:t xml:space="preserve"> </w:t>
      </w:r>
      <w:r>
        <w:t>plants.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primary</w:t>
      </w:r>
      <w:r>
        <w:rPr>
          <w:spacing w:val="-9"/>
        </w:rPr>
        <w:t xml:space="preserve"> </w:t>
      </w:r>
      <w:r>
        <w:t>goal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investigation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establish</w:t>
      </w:r>
      <w:r>
        <w:rPr>
          <w:spacing w:val="46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environmentally sustainable method for the synthesis of a floral extract derived from Gloriosa</w:t>
      </w:r>
      <w:r>
        <w:rPr>
          <w:spacing w:val="1"/>
        </w:rPr>
        <w:t xml:space="preserve"> </w:t>
      </w:r>
      <w:r>
        <w:t>superba for analyzing its therapeutical properties. The results of this research reveal a plethora of</w:t>
      </w:r>
      <w:r>
        <w:rPr>
          <w:spacing w:val="1"/>
        </w:rPr>
        <w:t xml:space="preserve"> </w:t>
      </w:r>
      <w:r>
        <w:t>phytochemical tests, indicating the plant&amp;#39;s efficacy in various biologically active compounds.</w:t>
      </w:r>
      <w:r>
        <w:rPr>
          <w:spacing w:val="1"/>
        </w:rPr>
        <w:t xml:space="preserve"> </w:t>
      </w:r>
      <w:r>
        <w:t>Our study delves into the ethanolic extract of Gloriosa superba flowers, uncovering its antibacterial</w:t>
      </w:r>
      <w:r>
        <w:rPr>
          <w:spacing w:val="-57"/>
        </w:rPr>
        <w:t xml:space="preserve"> </w:t>
      </w:r>
      <w:r>
        <w:t>properties against human pathogens. Remarkably, it exhibits inhibitory effects, particularly against</w:t>
      </w:r>
      <w:r>
        <w:rPr>
          <w:spacing w:val="1"/>
        </w:rPr>
        <w:t xml:space="preserve"> </w:t>
      </w:r>
      <w:r>
        <w:t>Staphylococcus aureus, surpassing its impact on other pathogens. Moreover, Gloriosa superba</w:t>
      </w:r>
      <w:r>
        <w:rPr>
          <w:spacing w:val="1"/>
        </w:rPr>
        <w:t xml:space="preserve"> </w:t>
      </w:r>
      <w:r>
        <w:t>exhibits antioxidant capabilities with an IC50 value of 64.7 µl/ml, which aligns closely with that of</w:t>
      </w:r>
      <w:r>
        <w:rPr>
          <w:spacing w:val="1"/>
        </w:rPr>
        <w:t xml:space="preserve"> </w:t>
      </w:r>
      <w:r>
        <w:t>the standard ascorbic acid (IC50 61.9 µg/ml). Furthermore, it demonstrates promising anti-diabetic</w:t>
      </w:r>
      <w:r>
        <w:rPr>
          <w:spacing w:val="-57"/>
        </w:rPr>
        <w:t xml:space="preserve"> </w:t>
      </w:r>
      <w:r>
        <w:t>and anti-inflammatory potential in comparison to the standard analyzed. The anti-cancer properties</w:t>
      </w:r>
      <w:r>
        <w:rPr>
          <w:spacing w:val="-57"/>
        </w:rPr>
        <w:t xml:space="preserve"> </w:t>
      </w:r>
      <w:r>
        <w:t>of Gloriosa superba floral</w:t>
      </w:r>
      <w:r>
        <w:rPr>
          <w:spacing w:val="1"/>
        </w:rPr>
        <w:t xml:space="preserve"> </w:t>
      </w:r>
      <w:r>
        <w:t>extract were assessed against Beta TC-6 (Pancreatic tumor) cells,</w:t>
      </w:r>
      <w:r>
        <w:rPr>
          <w:spacing w:val="1"/>
        </w:rPr>
        <w:t xml:space="preserve"> </w:t>
      </w:r>
      <w:r>
        <w:t>affirming its capacity to reduce cell viability. To gain deeper insights into its composition, we</w:t>
      </w:r>
      <w:r>
        <w:rPr>
          <w:spacing w:val="1"/>
        </w:rPr>
        <w:t xml:space="preserve"> </w:t>
      </w:r>
      <w:r>
        <w:t>conducted GC-MS analysis, revealing the presence of various phytochemical components within</w:t>
      </w:r>
      <w:r>
        <w:rPr>
          <w:spacing w:val="1"/>
        </w:rPr>
        <w:t xml:space="preserve"> </w:t>
      </w:r>
      <w:r>
        <w:t>Gloriosa</w:t>
      </w:r>
      <w:r>
        <w:rPr>
          <w:spacing w:val="-5"/>
        </w:rPr>
        <w:t xml:space="preserve"> </w:t>
      </w:r>
      <w:r>
        <w:t>superba.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extensive</w:t>
      </w:r>
      <w:r>
        <w:rPr>
          <w:spacing w:val="-5"/>
        </w:rPr>
        <w:t xml:space="preserve"> </w:t>
      </w:r>
      <w:r>
        <w:t>research</w:t>
      </w:r>
      <w:r>
        <w:rPr>
          <w:spacing w:val="-4"/>
        </w:rPr>
        <w:t xml:space="preserve"> </w:t>
      </w:r>
      <w:r>
        <w:t>seeks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harness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distinctive</w:t>
      </w:r>
      <w:r>
        <w:rPr>
          <w:spacing w:val="-7"/>
        </w:rPr>
        <w:t xml:space="preserve"> </w:t>
      </w:r>
      <w:r>
        <w:t>qualities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plant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58"/>
        </w:rPr>
        <w:t xml:space="preserve"> </w:t>
      </w:r>
      <w:r>
        <w:t>wide array of therapeutic purposes, owing to its wide spectrum of effects. These results indicate its</w:t>
      </w:r>
      <w:r>
        <w:rPr>
          <w:spacing w:val="1"/>
        </w:rPr>
        <w:t xml:space="preserve"> </w:t>
      </w:r>
      <w:r>
        <w:t>promising potential as a valuable reservoir of natural remedies, augmenting conventional methods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control.</w:t>
      </w:r>
    </w:p>
    <w:p w14:paraId="0F7A20E5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Gloriosa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superba,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antibacterial,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anti-inflammation,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α-Amylase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inhibition,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anticancer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activity.</w:t>
      </w:r>
    </w:p>
    <w:p w14:paraId="5B4C978E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45EFC6D" w14:textId="77777777" w:rsidR="00BD5AE0" w:rsidRDefault="00BD5AE0">
      <w:pPr>
        <w:pStyle w:val="BodyText"/>
        <w:rPr>
          <w:b/>
          <w:sz w:val="20"/>
        </w:rPr>
      </w:pPr>
    </w:p>
    <w:p w14:paraId="6B06B344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B183774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RASTEMS-2023_A84</w:t>
      </w:r>
    </w:p>
    <w:p w14:paraId="6B1451CD" w14:textId="77777777" w:rsidR="00BD5AE0" w:rsidRDefault="00000000">
      <w:pPr>
        <w:pStyle w:val="Heading1"/>
        <w:spacing w:before="103"/>
        <w:ind w:left="1657" w:right="1067" w:hanging="3"/>
      </w:pPr>
      <w:r>
        <w:t>FORMULATION OF TEA WASTE BIOCHAR (AS CARRIER) WITH</w:t>
      </w:r>
      <w:r>
        <w:rPr>
          <w:spacing w:val="-67"/>
        </w:rPr>
        <w:t xml:space="preserve"> </w:t>
      </w:r>
      <w:r>
        <w:t>NOCARDIOPSIS ALBA TO IMPROVE THE PLANT GROWTH AND</w:t>
      </w:r>
      <w:r>
        <w:rPr>
          <w:spacing w:val="-67"/>
        </w:rPr>
        <w:t xml:space="preserve"> </w:t>
      </w:r>
      <w:r>
        <w:t>REMOVAL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EFFLUENT DYE</w:t>
      </w:r>
    </w:p>
    <w:p w14:paraId="05931EA3" w14:textId="77777777" w:rsidR="00BD5AE0" w:rsidRDefault="00000000">
      <w:pPr>
        <w:spacing w:before="230"/>
        <w:ind w:left="1183" w:right="600"/>
        <w:jc w:val="center"/>
        <w:rPr>
          <w:b/>
          <w:sz w:val="20"/>
        </w:rPr>
      </w:pPr>
      <w:r>
        <w:rPr>
          <w:b/>
          <w:sz w:val="20"/>
        </w:rPr>
        <w:t>Jayakala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devi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R,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Dharshini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M,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Karan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M,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Khowshik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M,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Usha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R*</w:t>
      </w:r>
    </w:p>
    <w:p w14:paraId="780AFBBF" w14:textId="77777777" w:rsidR="00BD5AE0" w:rsidRDefault="00BD5AE0">
      <w:pPr>
        <w:pStyle w:val="BodyText"/>
        <w:rPr>
          <w:b/>
          <w:i w:val="0"/>
          <w:sz w:val="20"/>
        </w:rPr>
      </w:pPr>
    </w:p>
    <w:p w14:paraId="5868D8DA" w14:textId="77777777" w:rsidR="00BD5AE0" w:rsidRDefault="00000000">
      <w:pPr>
        <w:spacing w:before="1"/>
        <w:ind w:left="744" w:right="155"/>
        <w:jc w:val="center"/>
        <w:rPr>
          <w:sz w:val="20"/>
        </w:rPr>
      </w:pPr>
      <w:r>
        <w:rPr>
          <w:noProof/>
        </w:rPr>
        <w:drawing>
          <wp:anchor distT="0" distB="0" distL="0" distR="0" simplePos="0" relativeHeight="482513920" behindDoc="1" locked="0" layoutInCell="1" allowOverlap="1" wp14:anchorId="6A98DF62" wp14:editId="05BEA386">
            <wp:simplePos x="0" y="0"/>
            <wp:positionH relativeFrom="page">
              <wp:posOffset>673177</wp:posOffset>
            </wp:positionH>
            <wp:positionV relativeFrom="paragraph">
              <wp:posOffset>76607</wp:posOffset>
            </wp:positionV>
            <wp:extent cx="6214588" cy="6214588"/>
            <wp:effectExtent l="0" t="0" r="0" b="0"/>
            <wp:wrapNone/>
            <wp:docPr id="3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>Department</w:t>
      </w:r>
      <w:r>
        <w:rPr>
          <w:spacing w:val="-3"/>
          <w:sz w:val="20"/>
        </w:rPr>
        <w:t xml:space="preserve"> </w:t>
      </w:r>
      <w:r>
        <w:rPr>
          <w:sz w:val="20"/>
        </w:rPr>
        <w:t>of</w:t>
      </w:r>
      <w:r>
        <w:rPr>
          <w:spacing w:val="-4"/>
          <w:sz w:val="20"/>
        </w:rPr>
        <w:t xml:space="preserve"> </w:t>
      </w:r>
      <w:r>
        <w:rPr>
          <w:sz w:val="20"/>
        </w:rPr>
        <w:t>Microbiology,</w:t>
      </w:r>
      <w:r>
        <w:rPr>
          <w:spacing w:val="-6"/>
          <w:sz w:val="20"/>
        </w:rPr>
        <w:t xml:space="preserve"> </w:t>
      </w:r>
      <w:r>
        <w:rPr>
          <w:sz w:val="20"/>
        </w:rPr>
        <w:t>Karpagam</w:t>
      </w:r>
      <w:r>
        <w:rPr>
          <w:spacing w:val="4"/>
          <w:sz w:val="20"/>
        </w:rPr>
        <w:t xml:space="preserve"> </w:t>
      </w:r>
      <w:r>
        <w:rPr>
          <w:sz w:val="20"/>
        </w:rPr>
        <w:t>Academy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Higher</w:t>
      </w:r>
      <w:r>
        <w:rPr>
          <w:spacing w:val="-2"/>
          <w:sz w:val="20"/>
        </w:rPr>
        <w:t xml:space="preserve"> </w:t>
      </w:r>
      <w:r>
        <w:rPr>
          <w:sz w:val="20"/>
        </w:rPr>
        <w:t>Education,</w:t>
      </w:r>
      <w:r>
        <w:rPr>
          <w:spacing w:val="-2"/>
          <w:sz w:val="20"/>
        </w:rPr>
        <w:t xml:space="preserve"> </w:t>
      </w:r>
      <w:r>
        <w:rPr>
          <w:sz w:val="20"/>
        </w:rPr>
        <w:t>Coimbatore-641</w:t>
      </w:r>
      <w:r>
        <w:rPr>
          <w:spacing w:val="-3"/>
          <w:sz w:val="20"/>
        </w:rPr>
        <w:t xml:space="preserve"> </w:t>
      </w:r>
      <w:r>
        <w:rPr>
          <w:sz w:val="20"/>
        </w:rPr>
        <w:t>021</w:t>
      </w:r>
      <w:r>
        <w:rPr>
          <w:spacing w:val="-1"/>
          <w:sz w:val="20"/>
        </w:rPr>
        <w:t xml:space="preserve"> </w:t>
      </w:r>
      <w:hyperlink r:id="rId288">
        <w:r>
          <w:rPr>
            <w:sz w:val="20"/>
          </w:rPr>
          <w:t>usha.anbu09@gmail.com</w:t>
        </w:r>
      </w:hyperlink>
    </w:p>
    <w:p w14:paraId="495416CF" w14:textId="77777777" w:rsidR="00BD5AE0" w:rsidRDefault="00BD5AE0">
      <w:pPr>
        <w:pStyle w:val="BodyText"/>
        <w:rPr>
          <w:i w:val="0"/>
          <w:sz w:val="22"/>
        </w:rPr>
      </w:pPr>
    </w:p>
    <w:p w14:paraId="39FBE774" w14:textId="77777777" w:rsidR="00BD5AE0" w:rsidRDefault="00BD5AE0">
      <w:pPr>
        <w:pStyle w:val="BodyText"/>
        <w:spacing w:before="1"/>
        <w:rPr>
          <w:i w:val="0"/>
          <w:sz w:val="18"/>
        </w:rPr>
      </w:pPr>
    </w:p>
    <w:p w14:paraId="0FEB2855" w14:textId="77777777" w:rsidR="00BD5AE0" w:rsidRDefault="00000000">
      <w:pPr>
        <w:ind w:left="3813" w:right="3221"/>
        <w:jc w:val="center"/>
        <w:rPr>
          <w:b/>
          <w:sz w:val="20"/>
        </w:rPr>
      </w:pPr>
      <w:r>
        <w:rPr>
          <w:b/>
          <w:sz w:val="20"/>
        </w:rPr>
        <w:t>Abstract</w:t>
      </w:r>
    </w:p>
    <w:p w14:paraId="4B76FA87" w14:textId="77777777" w:rsidR="00BD5AE0" w:rsidRDefault="00BD5AE0">
      <w:pPr>
        <w:pStyle w:val="BodyText"/>
        <w:spacing w:before="8"/>
        <w:rPr>
          <w:b/>
          <w:i w:val="0"/>
          <w:sz w:val="19"/>
        </w:rPr>
      </w:pPr>
    </w:p>
    <w:p w14:paraId="2E75E8FB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t>Biochar</w:t>
      </w:r>
      <w:r>
        <w:rPr>
          <w:spacing w:val="-8"/>
        </w:rPr>
        <w:t xml:space="preserve"> </w:t>
      </w:r>
      <w:r>
        <w:t>(BC)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cost-effective,</w:t>
      </w:r>
      <w:r>
        <w:rPr>
          <w:spacing w:val="-7"/>
        </w:rPr>
        <w:t xml:space="preserve"> </w:t>
      </w:r>
      <w:r>
        <w:t>easy/fast</w:t>
      </w:r>
      <w:r>
        <w:rPr>
          <w:spacing w:val="-8"/>
        </w:rPr>
        <w:t xml:space="preserve"> </w:t>
      </w:r>
      <w:r>
        <w:t>approach</w:t>
      </w:r>
      <w:r>
        <w:rPr>
          <w:spacing w:val="-9"/>
        </w:rPr>
        <w:t xml:space="preserve"> </w:t>
      </w:r>
      <w:r>
        <w:t>because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potential</w:t>
      </w:r>
      <w:r>
        <w:rPr>
          <w:spacing w:val="-8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carbon</w:t>
      </w:r>
      <w:r>
        <w:rPr>
          <w:spacing w:val="-58"/>
        </w:rPr>
        <w:t xml:space="preserve"> </w:t>
      </w:r>
      <w:r>
        <w:t>sequestration, soil improvement, climate change mitigation, catalysis, wastewater treatment, energy</w:t>
      </w:r>
      <w:r>
        <w:rPr>
          <w:spacing w:val="-57"/>
        </w:rPr>
        <w:t xml:space="preserve"> </w:t>
      </w:r>
      <w:r>
        <w:t>storage, and waste management. Due to the rapid depletion of agricultural areas and soil quality by</w:t>
      </w:r>
      <w:r>
        <w:rPr>
          <w:spacing w:val="-57"/>
        </w:rPr>
        <w:t xml:space="preserve"> </w:t>
      </w:r>
      <w:r>
        <w:t>means of an ever-increasing population and excessive addition of chemical fertilizers, rehabilitated</w:t>
      </w:r>
      <w:r>
        <w:rPr>
          <w:spacing w:val="1"/>
        </w:rPr>
        <w:t xml:space="preserve"> </w:t>
      </w:r>
      <w:r>
        <w:t>attention is a need to maintain sustainable approaches in agricultural crop production. Biochar has</w:t>
      </w:r>
      <w:r>
        <w:rPr>
          <w:spacing w:val="-57"/>
        </w:rPr>
        <w:t xml:space="preserve"> </w:t>
      </w:r>
      <w:r>
        <w:t>been considered an efficient adsorbent to treat dye effluents owing to the presence of abundant</w:t>
      </w:r>
      <w:r>
        <w:rPr>
          <w:spacing w:val="1"/>
        </w:rPr>
        <w:t xml:space="preserve"> </w:t>
      </w:r>
      <w:r>
        <w:t>functional</w:t>
      </w:r>
      <w:r>
        <w:rPr>
          <w:spacing w:val="-3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large</w:t>
      </w:r>
      <w:r>
        <w:rPr>
          <w:spacing w:val="-5"/>
        </w:rPr>
        <w:t xml:space="preserve"> </w:t>
      </w:r>
      <w:r>
        <w:t>surface</w:t>
      </w:r>
      <w:r>
        <w:rPr>
          <w:spacing w:val="-5"/>
        </w:rPr>
        <w:t xml:space="preserve"> </w:t>
      </w:r>
      <w:r>
        <w:t>area.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present</w:t>
      </w:r>
      <w:r>
        <w:rPr>
          <w:spacing w:val="-3"/>
        </w:rPr>
        <w:t xml:space="preserve"> </w:t>
      </w:r>
      <w:r>
        <w:t>aim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study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combinational</w:t>
      </w:r>
      <w:r>
        <w:rPr>
          <w:spacing w:val="-57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of Tea waste biochar (TWB)</w:t>
      </w:r>
    </w:p>
    <w:p w14:paraId="7C77BA26" w14:textId="77777777" w:rsidR="00BD5AE0" w:rsidRDefault="00000000">
      <w:pPr>
        <w:pStyle w:val="BodyText"/>
        <w:spacing w:before="1" w:line="276" w:lineRule="auto"/>
        <w:ind w:left="1160" w:right="562"/>
        <w:jc w:val="both"/>
      </w:pPr>
      <w:r>
        <w:t>for</w:t>
      </w:r>
      <w:r>
        <w:rPr>
          <w:spacing w:val="-9"/>
        </w:rPr>
        <w:t xml:space="preserve"> </w:t>
      </w:r>
      <w:r>
        <w:t>potential</w:t>
      </w:r>
      <w:r>
        <w:rPr>
          <w:spacing w:val="-8"/>
        </w:rPr>
        <w:t xml:space="preserve"> </w:t>
      </w:r>
      <w:r>
        <w:t>dye</w:t>
      </w:r>
      <w:r>
        <w:rPr>
          <w:spacing w:val="-10"/>
        </w:rPr>
        <w:t xml:space="preserve"> </w:t>
      </w:r>
      <w:r>
        <w:t>degradation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plant</w:t>
      </w:r>
      <w:r>
        <w:rPr>
          <w:spacing w:val="-8"/>
        </w:rPr>
        <w:t xml:space="preserve"> </w:t>
      </w:r>
      <w:r>
        <w:t>growth</w:t>
      </w:r>
      <w:r>
        <w:rPr>
          <w:spacing w:val="-9"/>
        </w:rPr>
        <w:t xml:space="preserve"> </w:t>
      </w:r>
      <w:r>
        <w:t>promoting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bacteria</w:t>
      </w:r>
      <w:r>
        <w:rPr>
          <w:spacing w:val="-8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effective</w:t>
      </w:r>
      <w:r>
        <w:rPr>
          <w:spacing w:val="-6"/>
        </w:rPr>
        <w:t xml:space="preserve"> </w:t>
      </w:r>
      <w:r>
        <w:t>biofertilizer</w:t>
      </w:r>
      <w:r>
        <w:rPr>
          <w:spacing w:val="-8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dye adsorbent. A standard slow carbonization process of 500-600°C for 15 minutes has been</w:t>
      </w:r>
      <w:r>
        <w:rPr>
          <w:spacing w:val="1"/>
        </w:rPr>
        <w:t xml:space="preserve"> </w:t>
      </w:r>
      <w:r>
        <w:t>performed for the fabrication of TWBs. From SEM and FTIR analysis it is concluded that tea waste</w:t>
      </w:r>
      <w:r>
        <w:rPr>
          <w:spacing w:val="1"/>
        </w:rPr>
        <w:t xml:space="preserve"> </w:t>
      </w:r>
      <w:r>
        <w:t>biochar has developed a porous structure with rich of functional groups. Then from the hill soil</w:t>
      </w:r>
      <w:r>
        <w:rPr>
          <w:spacing w:val="1"/>
        </w:rPr>
        <w:t xml:space="preserve"> </w:t>
      </w:r>
      <w:r>
        <w:t>sample isolated 10 bacterial strains. Among the various bacterial strain, TBCB4-TWB has potential</w:t>
      </w:r>
      <w:r>
        <w:rPr>
          <w:spacing w:val="-57"/>
        </w:rPr>
        <w:t xml:space="preserve"> </w:t>
      </w:r>
      <w:r>
        <w:t>dye</w:t>
      </w:r>
      <w:r>
        <w:rPr>
          <w:spacing w:val="-2"/>
        </w:rPr>
        <w:t xml:space="preserve"> </w:t>
      </w:r>
      <w:r>
        <w:t>degradation ability. And also, TBCB4 strain</w:t>
      </w:r>
    </w:p>
    <w:p w14:paraId="182D4343" w14:textId="77777777" w:rsidR="00BD5AE0" w:rsidRDefault="00000000">
      <w:pPr>
        <w:pStyle w:val="BodyText"/>
        <w:spacing w:before="2" w:line="276" w:lineRule="auto"/>
        <w:ind w:left="1160" w:right="561"/>
        <w:jc w:val="both"/>
      </w:pPr>
      <w:r>
        <w:t>has positive effect on plant growth-promoting properties like Phosphate solubilizing, Indole acetic</w:t>
      </w:r>
      <w:r>
        <w:rPr>
          <w:spacing w:val="1"/>
        </w:rPr>
        <w:t xml:space="preserve"> </w:t>
      </w:r>
      <w:r>
        <w:t>acid,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siderophore</w:t>
      </w:r>
      <w:r>
        <w:rPr>
          <w:spacing w:val="-8"/>
        </w:rPr>
        <w:t xml:space="preserve"> </w:t>
      </w:r>
      <w:r>
        <w:t>production.</w:t>
      </w:r>
      <w:r>
        <w:rPr>
          <w:spacing w:val="-7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microscopic,</w:t>
      </w:r>
      <w:r>
        <w:rPr>
          <w:spacing w:val="-8"/>
        </w:rPr>
        <w:t xml:space="preserve"> </w:t>
      </w:r>
      <w:r>
        <w:t>biochemical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molecular</w:t>
      </w:r>
      <w:r>
        <w:rPr>
          <w:spacing w:val="-6"/>
        </w:rPr>
        <w:t xml:space="preserve"> </w:t>
      </w:r>
      <w:r>
        <w:t>characteristics</w:t>
      </w:r>
      <w:r>
        <w:rPr>
          <w:spacing w:val="-58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confirmed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Nocardiopsis</w:t>
      </w:r>
      <w:r>
        <w:rPr>
          <w:spacing w:val="-6"/>
        </w:rPr>
        <w:t xml:space="preserve"> </w:t>
      </w:r>
      <w:r>
        <w:t>alba.</w:t>
      </w:r>
      <w:r>
        <w:rPr>
          <w:spacing w:val="-5"/>
        </w:rPr>
        <w:t xml:space="preserve"> </w:t>
      </w:r>
      <w:r>
        <w:t>Hence</w:t>
      </w:r>
      <w:r>
        <w:rPr>
          <w:spacing w:val="-7"/>
        </w:rPr>
        <w:t xml:space="preserve"> </w:t>
      </w:r>
      <w:r>
        <w:t>biochar</w:t>
      </w:r>
      <w:r>
        <w:rPr>
          <w:spacing w:val="-6"/>
        </w:rPr>
        <w:t xml:space="preserve"> </w:t>
      </w:r>
      <w:r>
        <w:t>acts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carrier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Nocardiopsis</w:t>
      </w:r>
      <w:r>
        <w:rPr>
          <w:spacing w:val="-5"/>
        </w:rPr>
        <w:t xml:space="preserve"> </w:t>
      </w:r>
      <w:r>
        <w:t>alba</w:t>
      </w:r>
      <w:r>
        <w:rPr>
          <w:spacing w:val="-6"/>
        </w:rPr>
        <w:t xml:space="preserve"> </w:t>
      </w:r>
      <w:r>
        <w:t>strain</w:t>
      </w:r>
      <w:r>
        <w:rPr>
          <w:spacing w:val="-57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make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plant</w:t>
      </w:r>
      <w:r>
        <w:rPr>
          <w:spacing w:val="-10"/>
        </w:rPr>
        <w:t xml:space="preserve"> </w:t>
      </w:r>
      <w:r>
        <w:t>grow</w:t>
      </w:r>
      <w:r>
        <w:rPr>
          <w:spacing w:val="-9"/>
        </w:rPr>
        <w:t xml:space="preserve"> </w:t>
      </w:r>
      <w:r>
        <w:t>faster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give</w:t>
      </w:r>
      <w:r>
        <w:rPr>
          <w:spacing w:val="-12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yield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biofertilizer</w:t>
      </w:r>
      <w:r>
        <w:rPr>
          <w:spacing w:val="-11"/>
        </w:rPr>
        <w:t xml:space="preserve"> </w:t>
      </w:r>
      <w:r>
        <w:t>Simultaneously,</w:t>
      </w:r>
      <w:r>
        <w:rPr>
          <w:spacing w:val="-57"/>
        </w:rPr>
        <w:t xml:space="preserve"> </w:t>
      </w:r>
      <w:r>
        <w:t>treated dye effluent with biochar + Nocardiopsis alba was used for irrigation of plants in soil was</w:t>
      </w:r>
      <w:r>
        <w:rPr>
          <w:spacing w:val="1"/>
        </w:rPr>
        <w:t xml:space="preserve"> </w:t>
      </w:r>
      <w:r>
        <w:t>investigated. The study exhibits substantial techno- economic feasibility of adsorbent and translates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principles of the circular economy</w:t>
      </w:r>
      <w:r>
        <w:rPr>
          <w:spacing w:val="-2"/>
        </w:rPr>
        <w:t xml:space="preserve"> </w:t>
      </w:r>
      <w:r>
        <w:t>into</w:t>
      </w:r>
    </w:p>
    <w:p w14:paraId="1B7A13C5" w14:textId="77777777" w:rsidR="00BD5AE0" w:rsidRDefault="00000000">
      <w:pPr>
        <w:pStyle w:val="BodyText"/>
        <w:spacing w:line="278" w:lineRule="auto"/>
        <w:ind w:left="1160" w:right="1793"/>
        <w:jc w:val="both"/>
      </w:pPr>
      <w:r>
        <w:t>the synthesis of value-added products(biofertilizer) through sustainable management of</w:t>
      </w:r>
      <w:r>
        <w:rPr>
          <w:spacing w:val="-57"/>
        </w:rPr>
        <w:t xml:space="preserve"> </w:t>
      </w:r>
      <w:r>
        <w:t>biowaste</w:t>
      </w:r>
      <w:r>
        <w:rPr>
          <w:spacing w:val="-1"/>
        </w:rPr>
        <w:t xml:space="preserve"> </w:t>
      </w:r>
      <w:r>
        <w:t>and bioresource.</w:t>
      </w:r>
    </w:p>
    <w:p w14:paraId="35552969" w14:textId="77777777" w:rsidR="00BD5AE0" w:rsidRDefault="00000000">
      <w:pPr>
        <w:spacing w:line="227" w:lineRule="exact"/>
        <w:ind w:left="1160"/>
        <w:jc w:val="both"/>
        <w:rPr>
          <w:b/>
          <w:sz w:val="20"/>
        </w:rPr>
      </w:pPr>
      <w:r>
        <w:rPr>
          <w:b/>
          <w:sz w:val="20"/>
        </w:rPr>
        <w:t>Keywords: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Biochar,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Slow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pyrolysis,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Biofertilizer,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Removal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dye,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Plant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growth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promoting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bacteria.</w:t>
      </w:r>
    </w:p>
    <w:p w14:paraId="1F226781" w14:textId="77777777" w:rsidR="00BD5AE0" w:rsidRDefault="00BD5AE0">
      <w:pPr>
        <w:spacing w:line="227" w:lineRule="exact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5E988D9" w14:textId="77777777" w:rsidR="00BD5AE0" w:rsidRDefault="00BD5AE0">
      <w:pPr>
        <w:pStyle w:val="BodyText"/>
        <w:rPr>
          <w:b/>
          <w:i w:val="0"/>
          <w:sz w:val="20"/>
        </w:rPr>
      </w:pPr>
    </w:p>
    <w:p w14:paraId="6B339D29" w14:textId="77777777" w:rsidR="00BD5AE0" w:rsidRDefault="00BD5AE0">
      <w:pPr>
        <w:pStyle w:val="BodyText"/>
        <w:spacing w:before="7"/>
        <w:rPr>
          <w:b/>
          <w:i w:val="0"/>
          <w:sz w:val="22"/>
        </w:rPr>
      </w:pPr>
    </w:p>
    <w:p w14:paraId="36210DCE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RASTEMS-2023_A85</w:t>
      </w:r>
    </w:p>
    <w:p w14:paraId="2D1B5E7F" w14:textId="77777777" w:rsidR="00BD5AE0" w:rsidRDefault="00BD5AE0">
      <w:pPr>
        <w:pStyle w:val="BodyText"/>
        <w:rPr>
          <w:b/>
          <w:sz w:val="20"/>
        </w:rPr>
      </w:pPr>
    </w:p>
    <w:p w14:paraId="0E04ECA1" w14:textId="77777777" w:rsidR="00BD5AE0" w:rsidRDefault="00BD5AE0">
      <w:pPr>
        <w:pStyle w:val="BodyText"/>
        <w:rPr>
          <w:b/>
          <w:sz w:val="19"/>
        </w:rPr>
      </w:pPr>
    </w:p>
    <w:p w14:paraId="6DF6A2B2" w14:textId="77777777" w:rsidR="00BD5AE0" w:rsidRDefault="00000000">
      <w:pPr>
        <w:pStyle w:val="Heading2"/>
        <w:spacing w:before="0" w:line="360" w:lineRule="auto"/>
        <w:ind w:right="589"/>
      </w:pPr>
      <w:r>
        <w:t>EXPLORING SEMIGROUP INFLATIONS: EXTENSIONS, ISOMORPHISMS,</w:t>
      </w:r>
      <w:r>
        <w:rPr>
          <w:spacing w:val="-67"/>
        </w:rPr>
        <w:t xml:space="preserve"> </w:t>
      </w:r>
      <w:r>
        <w:t>AND STRUCTURAL</w:t>
      </w:r>
      <w:r>
        <w:rPr>
          <w:spacing w:val="1"/>
        </w:rPr>
        <w:t xml:space="preserve"> </w:t>
      </w:r>
      <w:r>
        <w:t>PRESERVATIONS</w:t>
      </w:r>
    </w:p>
    <w:p w14:paraId="29CC6813" w14:textId="77777777" w:rsidR="00BD5AE0" w:rsidRDefault="00000000">
      <w:pPr>
        <w:spacing w:line="229" w:lineRule="exact"/>
        <w:ind w:left="3813" w:right="3171"/>
        <w:jc w:val="center"/>
        <w:rPr>
          <w:b/>
          <w:i/>
          <w:sz w:val="20"/>
        </w:rPr>
      </w:pPr>
      <w:r>
        <w:rPr>
          <w:b/>
          <w:i/>
          <w:sz w:val="20"/>
        </w:rPr>
        <w:t>T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Kavitha</w:t>
      </w:r>
    </w:p>
    <w:p w14:paraId="21C1597A" w14:textId="77777777" w:rsidR="00BD5AE0" w:rsidRDefault="00000000">
      <w:pPr>
        <w:spacing w:before="1"/>
        <w:ind w:left="2989" w:right="235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14432" behindDoc="1" locked="0" layoutInCell="1" allowOverlap="1" wp14:anchorId="7D93F4E3" wp14:editId="3026A4EC">
            <wp:simplePos x="0" y="0"/>
            <wp:positionH relativeFrom="page">
              <wp:posOffset>673177</wp:posOffset>
            </wp:positionH>
            <wp:positionV relativeFrom="paragraph">
              <wp:posOffset>149759</wp:posOffset>
            </wp:positionV>
            <wp:extent cx="6214588" cy="6214588"/>
            <wp:effectExtent l="0" t="0" r="0" b="0"/>
            <wp:wrapNone/>
            <wp:docPr id="3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Sri Chandrasekharendra Saraswathi Viswa Mahavidhyalaya,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Kanchipuram,</w:t>
      </w:r>
      <w:r>
        <w:rPr>
          <w:i/>
          <w:spacing w:val="-1"/>
          <w:sz w:val="20"/>
        </w:rPr>
        <w:t xml:space="preserve"> </w:t>
      </w:r>
      <w:hyperlink r:id="rId289">
        <w:r>
          <w:rPr>
            <w:i/>
            <w:sz w:val="20"/>
          </w:rPr>
          <w:t>tnkmaths@gmail.com</w:t>
        </w:r>
      </w:hyperlink>
    </w:p>
    <w:p w14:paraId="1192561E" w14:textId="77777777" w:rsidR="00BD5AE0" w:rsidRDefault="00000000">
      <w:pPr>
        <w:pStyle w:val="Heading4"/>
        <w:spacing w:line="275" w:lineRule="exact"/>
        <w:ind w:left="5565" w:right="0"/>
        <w:jc w:val="left"/>
      </w:pPr>
      <w:r>
        <w:t>Abstract</w:t>
      </w:r>
    </w:p>
    <w:p w14:paraId="35FE8A9A" w14:textId="77777777" w:rsidR="00BD5AE0" w:rsidRDefault="00000000">
      <w:pPr>
        <w:pStyle w:val="BodyText"/>
        <w:spacing w:before="139" w:line="276" w:lineRule="auto"/>
        <w:ind w:left="1160" w:right="562" w:firstLine="719"/>
      </w:pPr>
      <w:r>
        <w:t>The concept of inflation is crucial for understanding the structural properties and</w:t>
      </w:r>
      <w:r>
        <w:rPr>
          <w:spacing w:val="1"/>
        </w:rPr>
        <w:t xml:space="preserve"> </w:t>
      </w:r>
      <w:r>
        <w:t>relationships</w:t>
      </w:r>
      <w:r>
        <w:rPr>
          <w:spacing w:val="-3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semigroups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setting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abstract</w:t>
      </w:r>
      <w:r>
        <w:rPr>
          <w:spacing w:val="-3"/>
        </w:rPr>
        <w:t xml:space="preserve"> </w:t>
      </w:r>
      <w:r>
        <w:t>algebra.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associative</w:t>
      </w:r>
      <w:r>
        <w:rPr>
          <w:spacing w:val="-5"/>
        </w:rPr>
        <w:t xml:space="preserve"> </w:t>
      </w:r>
      <w:r>
        <w:t>binary</w:t>
      </w:r>
      <w:r>
        <w:rPr>
          <w:spacing w:val="-4"/>
        </w:rPr>
        <w:t xml:space="preserve"> </w:t>
      </w:r>
      <w:r>
        <w:t>operation</w:t>
      </w:r>
      <w:r>
        <w:rPr>
          <w:spacing w:val="-5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property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mathematical</w:t>
      </w:r>
      <w:r>
        <w:rPr>
          <w:spacing w:val="-5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semigroup.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framework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inflations,</w:t>
      </w:r>
      <w:r>
        <w:rPr>
          <w:spacing w:val="-5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look</w:t>
      </w:r>
      <w:r>
        <w:rPr>
          <w:spacing w:val="36"/>
        </w:rPr>
        <w:t xml:space="preserve"> </w:t>
      </w:r>
      <w:r>
        <w:t>at</w:t>
      </w:r>
      <w:r>
        <w:rPr>
          <w:spacing w:val="38"/>
        </w:rPr>
        <w:t xml:space="preserve"> </w:t>
      </w:r>
      <w:r>
        <w:t>how</w:t>
      </w:r>
      <w:r>
        <w:rPr>
          <w:spacing w:val="37"/>
        </w:rPr>
        <w:t xml:space="preserve"> </w:t>
      </w:r>
      <w:r>
        <w:t>semigroups</w:t>
      </w:r>
      <w:r>
        <w:rPr>
          <w:spacing w:val="36"/>
        </w:rPr>
        <w:t xml:space="preserve"> </w:t>
      </w:r>
      <w:r>
        <w:t>can</w:t>
      </w:r>
      <w:r>
        <w:rPr>
          <w:spacing w:val="37"/>
        </w:rPr>
        <w:t xml:space="preserve"> </w:t>
      </w:r>
      <w:r>
        <w:t>be</w:t>
      </w:r>
      <w:r>
        <w:rPr>
          <w:spacing w:val="37"/>
        </w:rPr>
        <w:t xml:space="preserve"> </w:t>
      </w:r>
      <w:r>
        <w:t>expanded</w:t>
      </w:r>
      <w:r>
        <w:rPr>
          <w:spacing w:val="37"/>
        </w:rPr>
        <w:t xml:space="preserve"> </w:t>
      </w:r>
      <w:r>
        <w:t>or</w:t>
      </w:r>
      <w:r>
        <w:rPr>
          <w:spacing w:val="38"/>
        </w:rPr>
        <w:t xml:space="preserve"> </w:t>
      </w:r>
      <w:r>
        <w:t>modified</w:t>
      </w:r>
      <w:r>
        <w:rPr>
          <w:spacing w:val="36"/>
        </w:rPr>
        <w:t xml:space="preserve"> </w:t>
      </w:r>
      <w:r>
        <w:t>while</w:t>
      </w:r>
      <w:r>
        <w:rPr>
          <w:spacing w:val="37"/>
        </w:rPr>
        <w:t xml:space="preserve"> </w:t>
      </w:r>
      <w:r>
        <w:t>preserving</w:t>
      </w:r>
      <w:r>
        <w:rPr>
          <w:spacing w:val="37"/>
        </w:rPr>
        <w:t xml:space="preserve"> </w:t>
      </w:r>
      <w:r>
        <w:t>their</w:t>
      </w:r>
      <w:r>
        <w:rPr>
          <w:spacing w:val="38"/>
        </w:rPr>
        <w:t xml:space="preserve"> </w:t>
      </w:r>
      <w:r>
        <w:t>core</w:t>
      </w:r>
      <w:r>
        <w:rPr>
          <w:spacing w:val="37"/>
        </w:rPr>
        <w:t xml:space="preserve"> </w:t>
      </w:r>
      <w:r>
        <w:t>properties.</w:t>
      </w:r>
      <w:r>
        <w:rPr>
          <w:spacing w:val="35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number</w:t>
      </w:r>
      <w:r>
        <w:rPr>
          <w:spacing w:val="3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important</w:t>
      </w:r>
      <w:r>
        <w:rPr>
          <w:spacing w:val="32"/>
        </w:rPr>
        <w:t xml:space="preserve"> </w:t>
      </w:r>
      <w:r>
        <w:t>conclusions</w:t>
      </w:r>
      <w:r>
        <w:rPr>
          <w:spacing w:val="33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instances</w:t>
      </w:r>
      <w:r>
        <w:rPr>
          <w:spacing w:val="36"/>
        </w:rPr>
        <w:t xml:space="preserve"> </w:t>
      </w:r>
      <w:r>
        <w:t>demonstrate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adaptability</w:t>
      </w:r>
      <w:r>
        <w:rPr>
          <w:spacing w:val="31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significance</w:t>
      </w:r>
      <w:r>
        <w:rPr>
          <w:spacing w:val="3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inflations</w:t>
      </w:r>
      <w:r>
        <w:rPr>
          <w:spacing w:val="11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semigroup</w:t>
      </w:r>
      <w:r>
        <w:rPr>
          <w:spacing w:val="11"/>
        </w:rPr>
        <w:t xml:space="preserve"> </w:t>
      </w:r>
      <w:r>
        <w:t>theory.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uniqueness</w:t>
      </w:r>
      <w:r>
        <w:rPr>
          <w:spacing w:val="11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inflation,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intersection</w:t>
      </w:r>
      <w:r>
        <w:rPr>
          <w:spacing w:val="10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inflations,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direct</w:t>
      </w:r>
      <w:r>
        <w:rPr>
          <w:spacing w:val="-57"/>
        </w:rPr>
        <w:t xml:space="preserve"> </w:t>
      </w:r>
      <w:r>
        <w:t>product</w:t>
      </w:r>
      <w:r>
        <w:rPr>
          <w:spacing w:val="29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inflations,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inflation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subsemigroups,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inflation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groups,</w:t>
      </w:r>
      <w:r>
        <w:rPr>
          <w:spacing w:val="30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inflation</w:t>
      </w:r>
      <w:r>
        <w:rPr>
          <w:spacing w:val="28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isomorphisms</w:t>
      </w:r>
      <w:r>
        <w:rPr>
          <w:spacing w:val="12"/>
        </w:rPr>
        <w:t xml:space="preserve"> </w:t>
      </w:r>
      <w:r>
        <w:t>were</w:t>
      </w:r>
      <w:r>
        <w:rPr>
          <w:spacing w:val="12"/>
        </w:rPr>
        <w:t xml:space="preserve"> </w:t>
      </w:r>
      <w:r>
        <w:t>all</w:t>
      </w:r>
      <w:r>
        <w:rPr>
          <w:spacing w:val="12"/>
        </w:rPr>
        <w:t xml:space="preserve"> </w:t>
      </w:r>
      <w:r>
        <w:t>covered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article.</w:t>
      </w:r>
      <w:r>
        <w:rPr>
          <w:spacing w:val="12"/>
        </w:rPr>
        <w:t xml:space="preserve"> </w:t>
      </w:r>
      <w:r>
        <w:t>These</w:t>
      </w:r>
      <w:r>
        <w:rPr>
          <w:spacing w:val="12"/>
        </w:rPr>
        <w:t xml:space="preserve"> </w:t>
      </w:r>
      <w:r>
        <w:t>results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examples</w:t>
      </w:r>
      <w:r>
        <w:rPr>
          <w:spacing w:val="14"/>
        </w:rPr>
        <w:t xml:space="preserve"> </w:t>
      </w:r>
      <w:r>
        <w:t>show</w:t>
      </w:r>
      <w:r>
        <w:rPr>
          <w:spacing w:val="13"/>
        </w:rPr>
        <w:t xml:space="preserve"> </w:t>
      </w:r>
      <w:r>
        <w:t>how</w:t>
      </w:r>
      <w:r>
        <w:rPr>
          <w:spacing w:val="11"/>
        </w:rPr>
        <w:t xml:space="preserve"> </w:t>
      </w:r>
      <w:r>
        <w:t>inflations</w:t>
      </w:r>
      <w:r>
        <w:rPr>
          <w:spacing w:val="12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flexible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practical</w:t>
      </w:r>
      <w:r>
        <w:rPr>
          <w:spacing w:val="25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semigroup</w:t>
      </w:r>
      <w:r>
        <w:rPr>
          <w:spacing w:val="25"/>
        </w:rPr>
        <w:t xml:space="preserve"> </w:t>
      </w:r>
      <w:r>
        <w:t>theory,</w:t>
      </w:r>
      <w:r>
        <w:rPr>
          <w:spacing w:val="27"/>
        </w:rPr>
        <w:t xml:space="preserve"> </w:t>
      </w:r>
      <w:r>
        <w:t>providing</w:t>
      </w:r>
      <w:r>
        <w:rPr>
          <w:spacing w:val="26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solid</w:t>
      </w:r>
      <w:r>
        <w:rPr>
          <w:spacing w:val="25"/>
        </w:rPr>
        <w:t xml:space="preserve"> </w:t>
      </w:r>
      <w:r>
        <w:t>framework</w:t>
      </w:r>
      <w:r>
        <w:rPr>
          <w:spacing w:val="27"/>
        </w:rPr>
        <w:t xml:space="preserve"> </w:t>
      </w:r>
      <w:r>
        <w:t>for</w:t>
      </w:r>
      <w:r>
        <w:rPr>
          <w:spacing w:val="32"/>
        </w:rPr>
        <w:t xml:space="preserve"> </w:t>
      </w:r>
      <w:r>
        <w:t>extending</w:t>
      </w:r>
      <w:r>
        <w:rPr>
          <w:spacing w:val="25"/>
        </w:rPr>
        <w:t xml:space="preserve"> </w:t>
      </w:r>
      <w:r>
        <w:t>semigroup</w:t>
      </w:r>
      <w:r>
        <w:rPr>
          <w:spacing w:val="-57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preserving</w:t>
      </w:r>
      <w:r>
        <w:rPr>
          <w:spacing w:val="2"/>
        </w:rPr>
        <w:t xml:space="preserve"> </w:t>
      </w:r>
      <w:r>
        <w:t>their core</w:t>
      </w:r>
      <w:r>
        <w:rPr>
          <w:spacing w:val="-1"/>
        </w:rPr>
        <w:t xml:space="preserve"> </w:t>
      </w:r>
      <w:r>
        <w:t>structures.</w:t>
      </w:r>
    </w:p>
    <w:p w14:paraId="0117F749" w14:textId="77777777" w:rsidR="00BD5AE0" w:rsidRDefault="00000000">
      <w:pPr>
        <w:spacing w:before="1" w:line="276" w:lineRule="auto"/>
        <w:ind w:left="1160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12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36"/>
          <w:sz w:val="20"/>
        </w:rPr>
        <w:t xml:space="preserve"> </w:t>
      </w:r>
      <w:r>
        <w:rPr>
          <w:b/>
          <w:i/>
          <w:sz w:val="20"/>
        </w:rPr>
        <w:t>Semigroup</w:t>
      </w:r>
      <w:r>
        <w:rPr>
          <w:b/>
          <w:i/>
          <w:spacing w:val="-11"/>
          <w:sz w:val="20"/>
        </w:rPr>
        <w:t xml:space="preserve"> </w:t>
      </w:r>
      <w:r>
        <w:rPr>
          <w:b/>
          <w:i/>
          <w:sz w:val="20"/>
        </w:rPr>
        <w:t>theory,</w:t>
      </w:r>
      <w:r>
        <w:rPr>
          <w:b/>
          <w:i/>
          <w:spacing w:val="-12"/>
          <w:sz w:val="20"/>
        </w:rPr>
        <w:t xml:space="preserve"> </w:t>
      </w:r>
      <w:r>
        <w:rPr>
          <w:b/>
          <w:i/>
          <w:sz w:val="20"/>
        </w:rPr>
        <w:t>Algebraic</w:t>
      </w:r>
      <w:r>
        <w:rPr>
          <w:b/>
          <w:i/>
          <w:spacing w:val="-12"/>
          <w:sz w:val="20"/>
        </w:rPr>
        <w:t xml:space="preserve"> </w:t>
      </w:r>
      <w:r>
        <w:rPr>
          <w:b/>
          <w:i/>
          <w:sz w:val="20"/>
        </w:rPr>
        <w:t>structures,</w:t>
      </w:r>
      <w:r>
        <w:rPr>
          <w:b/>
          <w:i/>
          <w:spacing w:val="-9"/>
          <w:sz w:val="20"/>
        </w:rPr>
        <w:t xml:space="preserve"> </w:t>
      </w:r>
      <w:r>
        <w:rPr>
          <w:b/>
          <w:i/>
          <w:sz w:val="20"/>
        </w:rPr>
        <w:t>Inflations,</w:t>
      </w:r>
      <w:r>
        <w:rPr>
          <w:b/>
          <w:i/>
          <w:spacing w:val="-12"/>
          <w:sz w:val="20"/>
        </w:rPr>
        <w:t xml:space="preserve"> </w:t>
      </w:r>
      <w:r>
        <w:rPr>
          <w:b/>
          <w:i/>
          <w:sz w:val="20"/>
        </w:rPr>
        <w:t>Isomorphism,</w:t>
      </w:r>
      <w:r>
        <w:rPr>
          <w:b/>
          <w:i/>
          <w:spacing w:val="-12"/>
          <w:sz w:val="20"/>
        </w:rPr>
        <w:t xml:space="preserve"> </w:t>
      </w:r>
      <w:r>
        <w:rPr>
          <w:b/>
          <w:i/>
          <w:sz w:val="20"/>
        </w:rPr>
        <w:t>Direct</w:t>
      </w:r>
      <w:r>
        <w:rPr>
          <w:b/>
          <w:i/>
          <w:spacing w:val="-10"/>
          <w:sz w:val="20"/>
        </w:rPr>
        <w:t xml:space="preserve"> </w:t>
      </w:r>
      <w:r>
        <w:rPr>
          <w:b/>
          <w:i/>
          <w:sz w:val="20"/>
        </w:rPr>
        <w:t>products,</w:t>
      </w:r>
      <w:r>
        <w:rPr>
          <w:b/>
          <w:i/>
          <w:spacing w:val="-12"/>
          <w:sz w:val="20"/>
        </w:rPr>
        <w:t xml:space="preserve"> </w:t>
      </w:r>
      <w:r>
        <w:rPr>
          <w:b/>
          <w:i/>
          <w:sz w:val="20"/>
        </w:rPr>
        <w:t>Subsemigroups,</w:t>
      </w:r>
      <w:r>
        <w:rPr>
          <w:b/>
          <w:i/>
          <w:spacing w:val="-11"/>
          <w:sz w:val="20"/>
        </w:rPr>
        <w:t xml:space="preserve"> </w:t>
      </w:r>
      <w:r>
        <w:rPr>
          <w:b/>
          <w:i/>
          <w:sz w:val="20"/>
        </w:rPr>
        <w:t>Group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properties,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Algebraic structures.</w:t>
      </w:r>
    </w:p>
    <w:p w14:paraId="0F766DFC" w14:textId="77777777" w:rsidR="00BD5AE0" w:rsidRDefault="00BD5AE0">
      <w:pPr>
        <w:pStyle w:val="BodyText"/>
        <w:rPr>
          <w:b/>
          <w:sz w:val="22"/>
        </w:rPr>
      </w:pPr>
    </w:p>
    <w:p w14:paraId="4D661472" w14:textId="77777777" w:rsidR="00BD5AE0" w:rsidRDefault="00000000">
      <w:pPr>
        <w:spacing w:before="186"/>
        <w:ind w:right="1178"/>
        <w:jc w:val="right"/>
        <w:rPr>
          <w:rFonts w:ascii="Calibri"/>
          <w:b/>
          <w:sz w:val="20"/>
        </w:rPr>
      </w:pPr>
      <w:r>
        <w:rPr>
          <w:rFonts w:ascii="Calibri"/>
          <w:b/>
          <w:sz w:val="20"/>
        </w:rPr>
        <w:t>RASTEMS-2023_A86</w:t>
      </w:r>
    </w:p>
    <w:p w14:paraId="602B2BB9" w14:textId="77777777" w:rsidR="00BD5AE0" w:rsidRDefault="00BD5AE0">
      <w:pPr>
        <w:pStyle w:val="BodyText"/>
        <w:spacing w:before="10"/>
        <w:rPr>
          <w:rFonts w:ascii="Calibri"/>
          <w:b/>
          <w:i w:val="0"/>
          <w:sz w:val="19"/>
        </w:rPr>
      </w:pPr>
    </w:p>
    <w:p w14:paraId="73393351" w14:textId="77777777" w:rsidR="00BD5AE0" w:rsidRDefault="00000000">
      <w:pPr>
        <w:pStyle w:val="Heading1"/>
        <w:spacing w:line="276" w:lineRule="auto"/>
        <w:ind w:left="1395" w:right="809" w:firstLine="6"/>
      </w:pPr>
      <w:r>
        <w:t>EVALUATION OF BACTERIAL CONCRETE: HARNESSING THE</w:t>
      </w:r>
      <w:r>
        <w:rPr>
          <w:spacing w:val="1"/>
        </w:rPr>
        <w:t xml:space="preserve"> </w:t>
      </w:r>
      <w:r>
        <w:t>POTENTIAL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BACILLUS</w:t>
      </w:r>
      <w:r>
        <w:rPr>
          <w:spacing w:val="-4"/>
        </w:rPr>
        <w:t xml:space="preserve"> </w:t>
      </w:r>
      <w:r>
        <w:t>SUBTILIS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ENHANCED</w:t>
      </w:r>
      <w:r>
        <w:rPr>
          <w:spacing w:val="-5"/>
        </w:rPr>
        <w:t xml:space="preserve"> </w:t>
      </w:r>
      <w:r>
        <w:t>DURABILITY</w:t>
      </w:r>
      <w:r>
        <w:rPr>
          <w:spacing w:val="-67"/>
        </w:rPr>
        <w:t xml:space="preserve"> </w:t>
      </w:r>
      <w:r>
        <w:t>AND SELF-HEALING</w:t>
      </w:r>
      <w:r>
        <w:rPr>
          <w:spacing w:val="-3"/>
        </w:rPr>
        <w:t xml:space="preserve"> </w:t>
      </w:r>
      <w:r>
        <w:t>PROPERTIE</w:t>
      </w:r>
    </w:p>
    <w:p w14:paraId="7472A5D4" w14:textId="77777777" w:rsidR="00BD5AE0" w:rsidRDefault="00000000">
      <w:pPr>
        <w:spacing w:before="1"/>
        <w:ind w:left="3813" w:right="3224"/>
        <w:jc w:val="center"/>
        <w:rPr>
          <w:b/>
          <w:sz w:val="20"/>
        </w:rPr>
      </w:pPr>
      <w:r>
        <w:rPr>
          <w:b/>
          <w:sz w:val="20"/>
        </w:rPr>
        <w:t>Jenifer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Princy.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</w:t>
      </w:r>
    </w:p>
    <w:p w14:paraId="6D50BC82" w14:textId="77777777" w:rsidR="00BD5AE0" w:rsidRDefault="00000000">
      <w:pPr>
        <w:spacing w:before="1"/>
        <w:ind w:left="1183" w:right="593"/>
        <w:jc w:val="center"/>
        <w:rPr>
          <w:sz w:val="20"/>
        </w:rPr>
      </w:pPr>
      <w:r>
        <w:rPr>
          <w:sz w:val="20"/>
        </w:rPr>
        <w:t>Department of Civil Engineering, Faculty of Engineering,Karpagam Academy of Higher Education, Coimbatore</w:t>
      </w:r>
      <w:r>
        <w:rPr>
          <w:spacing w:val="-47"/>
          <w:sz w:val="20"/>
        </w:rPr>
        <w:t xml:space="preserve"> </w:t>
      </w:r>
      <w:r>
        <w:rPr>
          <w:sz w:val="20"/>
        </w:rPr>
        <w:t>District,</w:t>
      </w:r>
      <w:r>
        <w:rPr>
          <w:spacing w:val="-1"/>
          <w:sz w:val="20"/>
        </w:rPr>
        <w:t xml:space="preserve"> </w:t>
      </w:r>
      <w:r>
        <w:rPr>
          <w:sz w:val="20"/>
        </w:rPr>
        <w:t>Tamil</w:t>
      </w:r>
      <w:r>
        <w:rPr>
          <w:spacing w:val="-1"/>
          <w:sz w:val="20"/>
        </w:rPr>
        <w:t xml:space="preserve"> </w:t>
      </w:r>
      <w:r>
        <w:rPr>
          <w:sz w:val="20"/>
        </w:rPr>
        <w:t>Nadu, India,</w:t>
      </w:r>
      <w:r>
        <w:rPr>
          <w:spacing w:val="1"/>
          <w:sz w:val="20"/>
        </w:rPr>
        <w:t xml:space="preserve"> </w:t>
      </w:r>
      <w:hyperlink r:id="rId290">
        <w:r>
          <w:rPr>
            <w:sz w:val="20"/>
          </w:rPr>
          <w:t>ajeniferprincy@gmail.com</w:t>
        </w:r>
      </w:hyperlink>
    </w:p>
    <w:p w14:paraId="4D5CC93A" w14:textId="77777777" w:rsidR="00BD5AE0" w:rsidRDefault="00000000">
      <w:pPr>
        <w:spacing w:line="228" w:lineRule="exact"/>
        <w:ind w:left="3813" w:right="3221"/>
        <w:jc w:val="center"/>
        <w:rPr>
          <w:b/>
          <w:sz w:val="20"/>
        </w:rPr>
      </w:pPr>
      <w:r>
        <w:rPr>
          <w:b/>
          <w:sz w:val="20"/>
        </w:rPr>
        <w:t>Abstract</w:t>
      </w:r>
    </w:p>
    <w:p w14:paraId="7BA0959A" w14:textId="77777777" w:rsidR="00BD5AE0" w:rsidRDefault="00000000">
      <w:pPr>
        <w:pStyle w:val="Heading5"/>
        <w:spacing w:line="276" w:lineRule="auto"/>
      </w:pPr>
      <w:r>
        <w:t>This research paper aims to investigate the potential of Bacillus subtilis in the 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bacterial</w:t>
      </w:r>
      <w:r>
        <w:rPr>
          <w:spacing w:val="1"/>
        </w:rPr>
        <w:t xml:space="preserve"> </w:t>
      </w:r>
      <w:r>
        <w:t>concrete,</w:t>
      </w:r>
      <w:r>
        <w:rPr>
          <w:spacing w:val="1"/>
        </w:rPr>
        <w:t xml:space="preserve"> </w:t>
      </w:r>
      <w:r>
        <w:t>focusing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its ability to enhance</w:t>
      </w:r>
      <w:r>
        <w:rPr>
          <w:spacing w:val="1"/>
        </w:rPr>
        <w:t xml:space="preserve"> </w:t>
      </w:r>
      <w:r>
        <w:t>durability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self-healing</w:t>
      </w:r>
      <w:r>
        <w:rPr>
          <w:spacing w:val="1"/>
        </w:rPr>
        <w:t xml:space="preserve"> </w:t>
      </w:r>
      <w:r>
        <w:t>properties.</w:t>
      </w:r>
      <w:r>
        <w:rPr>
          <w:spacing w:val="1"/>
        </w:rPr>
        <w:t xml:space="preserve"> </w:t>
      </w:r>
      <w:r>
        <w:t>Bacterial concrete, also known as bio concrete, is a promising innovation in civil engineering that</w:t>
      </w:r>
      <w:r>
        <w:rPr>
          <w:spacing w:val="1"/>
        </w:rPr>
        <w:t xml:space="preserve"> </w:t>
      </w:r>
      <w:r>
        <w:t>utilizes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metabolic</w:t>
      </w:r>
      <w:r>
        <w:rPr>
          <w:spacing w:val="-5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bacteria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improve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performance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concrete</w:t>
      </w:r>
      <w:r>
        <w:rPr>
          <w:spacing w:val="-4"/>
        </w:rPr>
        <w:t xml:space="preserve"> </w:t>
      </w:r>
      <w:r>
        <w:t>structures.</w:t>
      </w:r>
      <w:r>
        <w:rPr>
          <w:spacing w:val="-4"/>
        </w:rPr>
        <w:t xml:space="preserve"> </w:t>
      </w:r>
      <w:r>
        <w:t>Bacillus</w:t>
      </w:r>
      <w:r>
        <w:rPr>
          <w:spacing w:val="-58"/>
        </w:rPr>
        <w:t xml:space="preserve"> </w:t>
      </w:r>
      <w:r>
        <w:t>subtilis, a commonly found bacterium, has shown promising capabilities</w:t>
      </w:r>
      <w:r>
        <w:rPr>
          <w:spacing w:val="1"/>
        </w:rPr>
        <w:t xml:space="preserve"> </w:t>
      </w:r>
      <w:r>
        <w:t>in calcium carbonate</w:t>
      </w:r>
      <w:r>
        <w:rPr>
          <w:spacing w:val="1"/>
        </w:rPr>
        <w:t xml:space="preserve"> </w:t>
      </w:r>
      <w:r>
        <w:t>precipitation,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contribute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self-healing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cracks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concrete.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paper</w:t>
      </w:r>
      <w:r>
        <w:rPr>
          <w:spacing w:val="-8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delve</w:t>
      </w:r>
      <w:r>
        <w:rPr>
          <w:spacing w:val="-7"/>
        </w:rPr>
        <w:t xml:space="preserve"> </w:t>
      </w:r>
      <w:r>
        <w:t>into</w:t>
      </w:r>
      <w:r>
        <w:rPr>
          <w:spacing w:val="-58"/>
        </w:rPr>
        <w:t xml:space="preserve"> </w:t>
      </w:r>
      <w:r>
        <w:t>the mechanisms by which Bacillus subtilis interacts with concrete, including its ability to produce</w:t>
      </w:r>
      <w:r>
        <w:rPr>
          <w:spacing w:val="1"/>
        </w:rPr>
        <w:t xml:space="preserve"> </w:t>
      </w:r>
      <w:r>
        <w:t>enzymes and minerals that facilitate calcium carbonate precipitation. It will also explore various</w:t>
      </w:r>
      <w:r>
        <w:rPr>
          <w:spacing w:val="1"/>
        </w:rPr>
        <w:t xml:space="preserve"> </w:t>
      </w:r>
      <w:r>
        <w:t>laboratory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studies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examined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effectiveness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Bacillus</w:t>
      </w:r>
      <w:r>
        <w:rPr>
          <w:spacing w:val="-7"/>
        </w:rPr>
        <w:t xml:space="preserve"> </w:t>
      </w:r>
      <w:r>
        <w:t>subtilis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enhancing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durability and self-healing capacity of concrete. The research findings will provide valuable insights</w:t>
      </w:r>
      <w:r>
        <w:rPr>
          <w:spacing w:val="-57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potential</w:t>
      </w:r>
      <w:r>
        <w:rPr>
          <w:spacing w:val="-11"/>
        </w:rPr>
        <w:t xml:space="preserve"> </w:t>
      </w:r>
      <w:r>
        <w:t>applications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Bacillus</w:t>
      </w:r>
      <w:r>
        <w:rPr>
          <w:spacing w:val="-10"/>
        </w:rPr>
        <w:t xml:space="preserve"> </w:t>
      </w:r>
      <w:r>
        <w:t>subtilis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development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more</w:t>
      </w:r>
      <w:r>
        <w:rPr>
          <w:spacing w:val="-13"/>
        </w:rPr>
        <w:t xml:space="preserve"> </w:t>
      </w:r>
      <w:r>
        <w:t>sustainable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resilient</w:t>
      </w:r>
      <w:r>
        <w:rPr>
          <w:spacing w:val="-58"/>
        </w:rPr>
        <w:t xml:space="preserve"> </w:t>
      </w:r>
      <w:r>
        <w:t>concrete</w:t>
      </w:r>
      <w:r>
        <w:rPr>
          <w:spacing w:val="-2"/>
        </w:rPr>
        <w:t xml:space="preserve"> </w:t>
      </w:r>
      <w:r>
        <w:t>structures.</w:t>
      </w:r>
    </w:p>
    <w:p w14:paraId="5A98257C" w14:textId="77777777" w:rsidR="00BD5AE0" w:rsidRDefault="00000000">
      <w:pPr>
        <w:spacing w:before="1" w:line="276" w:lineRule="auto"/>
        <w:ind w:left="1160"/>
        <w:rPr>
          <w:b/>
          <w:sz w:val="20"/>
        </w:rPr>
      </w:pPr>
      <w:r>
        <w:rPr>
          <w:b/>
          <w:sz w:val="20"/>
        </w:rPr>
        <w:t>Keywords: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bacterial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concrete,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Bacillus</w:t>
      </w:r>
      <w:r>
        <w:rPr>
          <w:b/>
          <w:spacing w:val="-10"/>
          <w:sz w:val="20"/>
        </w:rPr>
        <w:t xml:space="preserve"> </w:t>
      </w:r>
      <w:r>
        <w:rPr>
          <w:b/>
          <w:sz w:val="20"/>
        </w:rPr>
        <w:t>subtilis,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bio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concrete,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durability,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self-healing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properties,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calcium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carbonate</w:t>
      </w:r>
      <w:r>
        <w:rPr>
          <w:b/>
          <w:spacing w:val="-47"/>
          <w:sz w:val="20"/>
        </w:rPr>
        <w:t xml:space="preserve"> </w:t>
      </w:r>
      <w:r>
        <w:rPr>
          <w:b/>
          <w:sz w:val="20"/>
        </w:rPr>
        <w:t>precipitation,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enzymes, minerals,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sustainable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construction,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resilient infrastructure.</w:t>
      </w:r>
    </w:p>
    <w:p w14:paraId="19E2FFA8" w14:textId="77777777" w:rsidR="00BD5AE0" w:rsidRDefault="00BD5AE0">
      <w:pPr>
        <w:spacing w:line="276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476A24E" w14:textId="77777777" w:rsidR="00BD5AE0" w:rsidRDefault="00BD5AE0">
      <w:pPr>
        <w:pStyle w:val="BodyText"/>
        <w:rPr>
          <w:b/>
          <w:i w:val="0"/>
          <w:sz w:val="20"/>
        </w:rPr>
      </w:pPr>
    </w:p>
    <w:p w14:paraId="463D4EBF" w14:textId="77777777" w:rsidR="00BD5AE0" w:rsidRDefault="00BD5AE0">
      <w:pPr>
        <w:pStyle w:val="BodyText"/>
        <w:spacing w:before="7"/>
        <w:rPr>
          <w:b/>
          <w:i w:val="0"/>
          <w:sz w:val="22"/>
        </w:rPr>
      </w:pPr>
    </w:p>
    <w:p w14:paraId="3902C902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RASTEMS-2023_A87</w:t>
      </w:r>
    </w:p>
    <w:p w14:paraId="3AE6207A" w14:textId="77777777" w:rsidR="00BD5AE0" w:rsidRDefault="00000000">
      <w:pPr>
        <w:spacing w:before="103" w:line="276" w:lineRule="auto"/>
        <w:ind w:left="1228" w:right="642"/>
        <w:jc w:val="center"/>
        <w:rPr>
          <w:b/>
          <w:i/>
          <w:sz w:val="28"/>
        </w:rPr>
      </w:pPr>
      <w:r>
        <w:rPr>
          <w:b/>
          <w:i/>
          <w:sz w:val="28"/>
        </w:rPr>
        <w:t>EVALUATION OF THE DYEING PROPERTIES OF COTTON FABRIC AND</w:t>
      </w:r>
      <w:r>
        <w:rPr>
          <w:b/>
          <w:i/>
          <w:spacing w:val="-68"/>
          <w:sz w:val="28"/>
        </w:rPr>
        <w:t xml:space="preserve"> </w:t>
      </w:r>
      <w:r>
        <w:rPr>
          <w:b/>
          <w:i/>
          <w:sz w:val="28"/>
        </w:rPr>
        <w:t>ANTIMICROBIAL ACTIVITY OF PIGMENT FROM ASPERGILLUS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TERREUS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KMBF1501</w:t>
      </w:r>
    </w:p>
    <w:p w14:paraId="2978BE7D" w14:textId="77777777" w:rsidR="00BD5AE0" w:rsidRDefault="00000000">
      <w:pPr>
        <w:spacing w:before="1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P.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Akilandeswari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Pradeep</w:t>
      </w:r>
    </w:p>
    <w:p w14:paraId="183096E8" w14:textId="77777777" w:rsidR="00BD5AE0" w:rsidRDefault="00000000">
      <w:pPr>
        <w:spacing w:before="34"/>
        <w:ind w:left="3813" w:right="3219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Microbiology</w:t>
      </w:r>
    </w:p>
    <w:p w14:paraId="1B19FF6D" w14:textId="77777777" w:rsidR="00BD5AE0" w:rsidRDefault="00000000">
      <w:pPr>
        <w:spacing w:before="36" w:line="276" w:lineRule="auto"/>
        <w:ind w:left="1554" w:right="959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14944" behindDoc="1" locked="0" layoutInCell="1" allowOverlap="1" wp14:anchorId="5591C055" wp14:editId="538C6B79">
            <wp:simplePos x="0" y="0"/>
            <wp:positionH relativeFrom="page">
              <wp:posOffset>673177</wp:posOffset>
            </wp:positionH>
            <wp:positionV relativeFrom="paragraph">
              <wp:posOffset>107976</wp:posOffset>
            </wp:positionV>
            <wp:extent cx="6214588" cy="6214588"/>
            <wp:effectExtent l="0" t="0" r="0" b="0"/>
            <wp:wrapNone/>
            <wp:docPr id="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Karpagam Academy of Higher Education, Coimbatore – 641 021, Tamil Nadu, India</w:t>
      </w:r>
      <w:r>
        <w:rPr>
          <w:i/>
          <w:spacing w:val="-47"/>
          <w:sz w:val="20"/>
        </w:rPr>
        <w:t xml:space="preserve"> </w:t>
      </w:r>
      <w:hyperlink r:id="rId291">
        <w:r>
          <w:rPr>
            <w:i/>
            <w:sz w:val="20"/>
          </w:rPr>
          <w:t>akilamicrobio@gmail.com</w:t>
        </w:r>
      </w:hyperlink>
    </w:p>
    <w:p w14:paraId="4F68B477" w14:textId="77777777" w:rsidR="00BD5AE0" w:rsidRDefault="00000000">
      <w:pPr>
        <w:spacing w:line="229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EE01816" w14:textId="77777777" w:rsidR="00BD5AE0" w:rsidRDefault="00000000">
      <w:pPr>
        <w:pStyle w:val="BodyText"/>
        <w:spacing w:before="33" w:line="276" w:lineRule="auto"/>
        <w:ind w:left="1160" w:right="562" w:firstLine="719"/>
        <w:jc w:val="both"/>
      </w:pPr>
      <w:r>
        <w:t>Due to the increasing interest of products with antimicrobial properties, economical and</w:t>
      </w:r>
      <w:r>
        <w:rPr>
          <w:spacing w:val="1"/>
        </w:rPr>
        <w:t xml:space="preserve"> </w:t>
      </w:r>
      <w:r>
        <w:t>ecological instability has emphasized the need for biostatic finishes. Globally, consumers are in</w:t>
      </w:r>
      <w:r>
        <w:rPr>
          <w:spacing w:val="1"/>
        </w:rPr>
        <w:t xml:space="preserve"> </w:t>
      </w:r>
      <w:r>
        <w:t>search for alternative source of natural dyes for cotton textiles which offer great comfort. This work</w:t>
      </w:r>
      <w:r>
        <w:rPr>
          <w:spacing w:val="-57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aimed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novel</w:t>
      </w:r>
      <w:r>
        <w:rPr>
          <w:spacing w:val="1"/>
        </w:rPr>
        <w:t xml:space="preserve"> </w:t>
      </w:r>
      <w:r>
        <w:t>pigmented</w:t>
      </w:r>
      <w:r>
        <w:rPr>
          <w:spacing w:val="1"/>
        </w:rPr>
        <w:t xml:space="preserve"> </w:t>
      </w:r>
      <w:r>
        <w:t>compound</w:t>
      </w:r>
      <w:r>
        <w:rPr>
          <w:spacing w:val="1"/>
        </w:rPr>
        <w:t xml:space="preserve"> </w:t>
      </w:r>
      <w:r>
        <w:t>4-butyl-5-(isopropoxymethyl)-2-</w:t>
      </w:r>
      <w:r>
        <w:rPr>
          <w:spacing w:val="1"/>
        </w:rPr>
        <w:t xml:space="preserve"> </w:t>
      </w:r>
      <w:r>
        <w:t>methylmorpholin</w:t>
      </w:r>
      <w:r>
        <w:rPr>
          <w:spacing w:val="-13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fungi</w:t>
      </w:r>
      <w:r>
        <w:rPr>
          <w:spacing w:val="-12"/>
        </w:rPr>
        <w:t xml:space="preserve"> </w:t>
      </w:r>
      <w:r>
        <w:t>Aspergillus</w:t>
      </w:r>
      <w:r>
        <w:rPr>
          <w:spacing w:val="-12"/>
        </w:rPr>
        <w:t xml:space="preserve"> </w:t>
      </w:r>
      <w:r>
        <w:t>terreus</w:t>
      </w:r>
      <w:r>
        <w:rPr>
          <w:spacing w:val="-12"/>
        </w:rPr>
        <w:t xml:space="preserve"> </w:t>
      </w:r>
      <w:r>
        <w:t>KMBF1501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its</w:t>
      </w:r>
      <w:r>
        <w:rPr>
          <w:spacing w:val="-12"/>
        </w:rPr>
        <w:t xml:space="preserve"> </w:t>
      </w:r>
      <w:r>
        <w:t>potential</w:t>
      </w:r>
      <w:r>
        <w:rPr>
          <w:spacing w:val="-12"/>
        </w:rPr>
        <w:t xml:space="preserve"> </w:t>
      </w:r>
      <w:r>
        <w:t>role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antimicrobial</w:t>
      </w:r>
      <w:r>
        <w:rPr>
          <w:spacing w:val="-58"/>
        </w:rPr>
        <w:t xml:space="preserve"> </w:t>
      </w:r>
      <w:r>
        <w:t>and textile dyeing. The results showed that the compound has good activity against the bacterial</w:t>
      </w:r>
      <w:r>
        <w:rPr>
          <w:spacing w:val="1"/>
        </w:rPr>
        <w:t xml:space="preserve"> </w:t>
      </w:r>
      <w:r>
        <w:t>species</w:t>
      </w:r>
      <w:r>
        <w:rPr>
          <w:spacing w:val="-10"/>
        </w:rPr>
        <w:t xml:space="preserve"> </w:t>
      </w:r>
      <w:r>
        <w:t>Escherichia</w:t>
      </w:r>
      <w:r>
        <w:rPr>
          <w:spacing w:val="-8"/>
        </w:rPr>
        <w:t xml:space="preserve"> </w:t>
      </w:r>
      <w:r>
        <w:t>coli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medium</w:t>
      </w:r>
      <w:r>
        <w:rPr>
          <w:spacing w:val="-9"/>
        </w:rPr>
        <w:t xml:space="preserve"> </w:t>
      </w:r>
      <w:r>
        <w:t>activity</w:t>
      </w:r>
      <w:r>
        <w:rPr>
          <w:spacing w:val="-11"/>
        </w:rPr>
        <w:t xml:space="preserve"> </w:t>
      </w:r>
      <w:r>
        <w:t>against</w:t>
      </w:r>
      <w:r>
        <w:rPr>
          <w:spacing w:val="-8"/>
        </w:rPr>
        <w:t xml:space="preserve"> </w:t>
      </w:r>
      <w:r>
        <w:t>Pseudomonas</w:t>
      </w:r>
      <w:r>
        <w:rPr>
          <w:spacing w:val="-9"/>
        </w:rPr>
        <w:t xml:space="preserve"> </w:t>
      </w:r>
      <w:r>
        <w:t>aeruginosa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Salmonella</w:t>
      </w:r>
      <w:r>
        <w:rPr>
          <w:spacing w:val="-9"/>
        </w:rPr>
        <w:t xml:space="preserve"> </w:t>
      </w:r>
      <w:r>
        <w:t>typhi</w:t>
      </w:r>
      <w:r>
        <w:rPr>
          <w:spacing w:val="-58"/>
        </w:rPr>
        <w:t xml:space="preserve"> </w:t>
      </w:r>
      <w:r>
        <w:t>compared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Staphylococcus</w:t>
      </w:r>
      <w:r>
        <w:rPr>
          <w:spacing w:val="-10"/>
        </w:rPr>
        <w:t xml:space="preserve"> </w:t>
      </w:r>
      <w:r>
        <w:t>aureus</w:t>
      </w:r>
      <w:r>
        <w:rPr>
          <w:spacing w:val="-11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showed</w:t>
      </w:r>
      <w:r>
        <w:rPr>
          <w:spacing w:val="-11"/>
        </w:rPr>
        <w:t xml:space="preserve"> </w:t>
      </w:r>
      <w:r>
        <w:t>low</w:t>
      </w:r>
      <w:r>
        <w:rPr>
          <w:spacing w:val="-10"/>
        </w:rPr>
        <w:t xml:space="preserve"> </w:t>
      </w:r>
      <w:r>
        <w:t>activity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antifungal</w:t>
      </w:r>
      <w:r>
        <w:rPr>
          <w:spacing w:val="-9"/>
        </w:rPr>
        <w:t xml:space="preserve"> </w:t>
      </w:r>
      <w:r>
        <w:t>activity</w:t>
      </w:r>
      <w:r>
        <w:rPr>
          <w:spacing w:val="-12"/>
        </w:rPr>
        <w:t xml:space="preserve"> </w:t>
      </w:r>
      <w:r>
        <w:t>against</w:t>
      </w:r>
      <w:r>
        <w:rPr>
          <w:spacing w:val="-10"/>
        </w:rPr>
        <w:t xml:space="preserve"> </w:t>
      </w:r>
      <w:r>
        <w:t>Candida</w:t>
      </w:r>
      <w:r>
        <w:rPr>
          <w:spacing w:val="-58"/>
        </w:rPr>
        <w:t xml:space="preserve"> </w:t>
      </w:r>
      <w:r>
        <w:t>albicans MTCC 1637 has good activity compared to antifungal antibiotic of 10 µg ketaconazole</w:t>
      </w:r>
      <w:r>
        <w:rPr>
          <w:spacing w:val="1"/>
        </w:rPr>
        <w:t xml:space="preserve"> </w:t>
      </w:r>
      <w:r>
        <w:t>(positive</w:t>
      </w:r>
      <w:r>
        <w:rPr>
          <w:spacing w:val="1"/>
        </w:rPr>
        <w:t xml:space="preserve"> </w:t>
      </w:r>
      <w:r>
        <w:t>control)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negative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(50</w:t>
      </w:r>
      <w:r>
        <w:rPr>
          <w:spacing w:val="1"/>
        </w:rPr>
        <w:t xml:space="preserve"> </w:t>
      </w:r>
      <w:r>
        <w:t>µl</w:t>
      </w:r>
      <w:r>
        <w:rPr>
          <w:spacing w:val="1"/>
        </w:rPr>
        <w:t xml:space="preserve"> </w:t>
      </w:r>
      <w:r>
        <w:t>methanol).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optimized</w:t>
      </w:r>
      <w:r>
        <w:rPr>
          <w:spacing w:val="1"/>
        </w:rPr>
        <w:t xml:space="preserve"> </w:t>
      </w:r>
      <w:r>
        <w:t>pigment</w:t>
      </w:r>
      <w:r>
        <w:rPr>
          <w:spacing w:val="1"/>
        </w:rPr>
        <w:t xml:space="preserve"> </w:t>
      </w:r>
      <w:r>
        <w:t>concentration of 0.5 g/mL, pH 4, time duration 70 min and temperature 70 °C resulted in maximum</w:t>
      </w:r>
      <w:r>
        <w:rPr>
          <w:spacing w:val="1"/>
        </w:rPr>
        <w:t xml:space="preserve"> </w:t>
      </w:r>
      <w:r>
        <w:t>uptake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dyed</w:t>
      </w:r>
      <w:r>
        <w:rPr>
          <w:spacing w:val="-8"/>
        </w:rPr>
        <w:t xml:space="preserve"> </w:t>
      </w:r>
      <w:r>
        <w:t>cotton</w:t>
      </w:r>
      <w:r>
        <w:rPr>
          <w:spacing w:val="-6"/>
        </w:rPr>
        <w:t xml:space="preserve"> </w:t>
      </w:r>
      <w:r>
        <w:t>fabric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pigment.</w:t>
      </w:r>
      <w:r>
        <w:rPr>
          <w:spacing w:val="-8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mordant</w:t>
      </w:r>
      <w:r>
        <w:rPr>
          <w:spacing w:val="-7"/>
        </w:rPr>
        <w:t xml:space="preserve"> </w:t>
      </w:r>
      <w:r>
        <w:t>techniques</w:t>
      </w:r>
      <w:r>
        <w:rPr>
          <w:spacing w:val="-9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evaluated</w:t>
      </w:r>
      <w:r>
        <w:rPr>
          <w:spacing w:val="-58"/>
        </w:rPr>
        <w:t xml:space="preserve"> </w:t>
      </w:r>
      <w:r>
        <w:t>and showed uniform dyeing and intense bright shade in post-mordant cotton fabric. In comparison</w:t>
      </w:r>
      <w:r>
        <w:rPr>
          <w:spacing w:val="1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pre-mordant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post-mordant</w:t>
      </w:r>
      <w:r>
        <w:rPr>
          <w:spacing w:val="-10"/>
        </w:rPr>
        <w:t xml:space="preserve"> </w:t>
      </w:r>
      <w:r>
        <w:t>fabrics</w:t>
      </w:r>
      <w:r>
        <w:rPr>
          <w:spacing w:val="-11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were</w:t>
      </w:r>
      <w:r>
        <w:rPr>
          <w:spacing w:val="-12"/>
        </w:rPr>
        <w:t xml:space="preserve"> </w:t>
      </w:r>
      <w:r>
        <w:t>subjected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antibacterial</w:t>
      </w:r>
      <w:r>
        <w:rPr>
          <w:spacing w:val="-9"/>
        </w:rPr>
        <w:t xml:space="preserve"> </w:t>
      </w:r>
      <w:r>
        <w:t>activity,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post-</w:t>
      </w:r>
      <w:r>
        <w:rPr>
          <w:spacing w:val="-58"/>
        </w:rPr>
        <w:t xml:space="preserve"> </w:t>
      </w:r>
      <w:r>
        <w:t>mordant fabric dyed with the compound of Aspergillus terreus KMBF1501 towards the bacteria</w:t>
      </w:r>
      <w:r>
        <w:rPr>
          <w:spacing w:val="1"/>
        </w:rPr>
        <w:t xml:space="preserve"> </w:t>
      </w:r>
      <w:r>
        <w:t>exhibited</w:t>
      </w:r>
      <w:r>
        <w:rPr>
          <w:spacing w:val="-1"/>
        </w:rPr>
        <w:t xml:space="preserve"> </w:t>
      </w:r>
      <w:r>
        <w:t>maximum reduction compared to pre-mordant fabric.</w:t>
      </w:r>
    </w:p>
    <w:p w14:paraId="7609028B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Pigment,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Aspergillus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terreus,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optimization,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dyeing,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mordant,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antifungal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activity</w:t>
      </w:r>
    </w:p>
    <w:p w14:paraId="52B386C1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C45887B" w14:textId="77777777" w:rsidR="00BD5AE0" w:rsidRDefault="00BD5AE0">
      <w:pPr>
        <w:pStyle w:val="BodyText"/>
        <w:rPr>
          <w:b/>
          <w:sz w:val="20"/>
        </w:rPr>
      </w:pPr>
    </w:p>
    <w:p w14:paraId="2291C5E1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D61117E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RASTEMS-2023_A88</w:t>
      </w:r>
    </w:p>
    <w:p w14:paraId="1FE8F6ED" w14:textId="77777777" w:rsidR="00BD5AE0" w:rsidRDefault="00BD5AE0">
      <w:pPr>
        <w:pStyle w:val="BodyText"/>
        <w:rPr>
          <w:b/>
          <w:sz w:val="20"/>
        </w:rPr>
      </w:pPr>
    </w:p>
    <w:p w14:paraId="4755A801" w14:textId="77777777" w:rsidR="00BD5AE0" w:rsidRDefault="00BD5AE0">
      <w:pPr>
        <w:pStyle w:val="BodyText"/>
        <w:rPr>
          <w:b/>
          <w:sz w:val="19"/>
        </w:rPr>
      </w:pPr>
    </w:p>
    <w:p w14:paraId="3C1B1A43" w14:textId="77777777" w:rsidR="00BD5AE0" w:rsidRDefault="00000000">
      <w:pPr>
        <w:pStyle w:val="Heading2"/>
        <w:spacing w:before="0" w:line="360" w:lineRule="auto"/>
        <w:ind w:left="826"/>
      </w:pPr>
      <w:r>
        <w:t>DEVELOP AND EVALUATE KINETIC ENERGY TILES TO IMPROVE THE</w:t>
      </w:r>
      <w:r>
        <w:rPr>
          <w:spacing w:val="-67"/>
        </w:rPr>
        <w:t xml:space="preserve"> </w:t>
      </w:r>
      <w:r>
        <w:t>COMMERCIAL ROUTE SYSTEM</w:t>
      </w:r>
    </w:p>
    <w:p w14:paraId="76CB4564" w14:textId="77777777" w:rsidR="00BD5AE0" w:rsidRDefault="00000000">
      <w:pPr>
        <w:pStyle w:val="ListParagraph"/>
        <w:numPr>
          <w:ilvl w:val="0"/>
          <w:numId w:val="4"/>
        </w:numPr>
        <w:tabs>
          <w:tab w:val="left" w:pos="3722"/>
        </w:tabs>
        <w:spacing w:line="229" w:lineRule="exact"/>
        <w:rPr>
          <w:b/>
          <w:i/>
          <w:sz w:val="20"/>
        </w:rPr>
      </w:pPr>
      <w:r>
        <w:rPr>
          <w:b/>
          <w:i/>
          <w:sz w:val="20"/>
        </w:rPr>
        <w:t>Johnpaul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Abuthahir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3"/>
          <w:sz w:val="20"/>
        </w:rPr>
        <w:t xml:space="preserve"> </w:t>
      </w:r>
      <w:r>
        <w:rPr>
          <w:b/>
          <w:i/>
          <w:sz w:val="20"/>
        </w:rPr>
        <w:t>S.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Suthaviji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Sakthivel</w:t>
      </w:r>
      <w:r>
        <w:rPr>
          <w:b/>
          <w:i/>
          <w:sz w:val="20"/>
          <w:vertAlign w:val="superscript"/>
        </w:rPr>
        <w:t>4</w:t>
      </w:r>
    </w:p>
    <w:p w14:paraId="6F321159" w14:textId="77777777" w:rsidR="00BD5AE0" w:rsidRDefault="00000000">
      <w:pPr>
        <w:spacing w:before="1"/>
        <w:ind w:left="1183" w:right="599"/>
        <w:jc w:val="center"/>
        <w:rPr>
          <w:i/>
          <w:sz w:val="20"/>
        </w:rPr>
      </w:pPr>
      <w:r>
        <w:rPr>
          <w:i/>
          <w:sz w:val="20"/>
          <w:vertAlign w:val="superscript"/>
        </w:rPr>
        <w:t>1,2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*Civil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Coimbatore,India</w:t>
      </w:r>
    </w:p>
    <w:p w14:paraId="6ED085A1" w14:textId="77777777" w:rsidR="00BD5AE0" w:rsidRDefault="00000000">
      <w:pPr>
        <w:ind w:left="1183" w:right="59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15456" behindDoc="1" locked="0" layoutInCell="1" allowOverlap="1" wp14:anchorId="4D03DEB1" wp14:editId="28830F0F">
            <wp:simplePos x="0" y="0"/>
            <wp:positionH relativeFrom="page">
              <wp:posOffset>673177</wp:posOffset>
            </wp:positionH>
            <wp:positionV relativeFrom="paragraph">
              <wp:posOffset>2820</wp:posOffset>
            </wp:positionV>
            <wp:extent cx="6214588" cy="6214588"/>
            <wp:effectExtent l="0" t="0" r="0" b="0"/>
            <wp:wrapNone/>
            <wp:docPr id="4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3</w:t>
      </w:r>
      <w:r>
        <w:rPr>
          <w:i/>
          <w:sz w:val="20"/>
        </w:rPr>
        <w:t>Dr.Mahalingam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Nadu.</w:t>
      </w:r>
    </w:p>
    <w:p w14:paraId="50A36CE5" w14:textId="77777777" w:rsidR="00BD5AE0" w:rsidRDefault="00000000">
      <w:pPr>
        <w:spacing w:before="1"/>
        <w:ind w:left="2167" w:right="1576"/>
        <w:jc w:val="center"/>
        <w:rPr>
          <w:i/>
          <w:sz w:val="20"/>
        </w:rPr>
      </w:pPr>
      <w:r>
        <w:rPr>
          <w:i/>
          <w:sz w:val="20"/>
          <w:vertAlign w:val="superscript"/>
        </w:rPr>
        <w:t>4</w:t>
      </w:r>
      <w:r>
        <w:rPr>
          <w:i/>
          <w:sz w:val="20"/>
        </w:rPr>
        <w:t xml:space="preserve"> PSG institute of technology and applied research Coimbatore, Tamil Nadu.</w:t>
      </w:r>
      <w:r>
        <w:rPr>
          <w:i/>
          <w:spacing w:val="-47"/>
          <w:sz w:val="20"/>
        </w:rPr>
        <w:t xml:space="preserve"> </w:t>
      </w:r>
      <w:hyperlink r:id="rId292">
        <w:r>
          <w:rPr>
            <w:i/>
            <w:sz w:val="20"/>
          </w:rPr>
          <w:t>johnpaulv2490@gmail.com</w:t>
        </w:r>
      </w:hyperlink>
    </w:p>
    <w:p w14:paraId="28956D53" w14:textId="77777777" w:rsidR="00BD5AE0" w:rsidRDefault="00BD5AE0">
      <w:pPr>
        <w:pStyle w:val="BodyText"/>
        <w:spacing w:before="10"/>
        <w:rPr>
          <w:sz w:val="19"/>
        </w:rPr>
      </w:pPr>
    </w:p>
    <w:p w14:paraId="078FE4B8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64618F9" w14:textId="77777777" w:rsidR="00BD5AE0" w:rsidRDefault="00000000">
      <w:pPr>
        <w:pStyle w:val="BodyText"/>
        <w:spacing w:line="276" w:lineRule="auto"/>
        <w:ind w:left="1160" w:right="564" w:firstLine="719"/>
        <w:jc w:val="both"/>
      </w:pPr>
      <w:r>
        <w:t>The increasing energy demand globally has led to a growing interest in sustainable energy</w:t>
      </w:r>
      <w:r>
        <w:rPr>
          <w:spacing w:val="1"/>
        </w:rPr>
        <w:t xml:space="preserve"> </w:t>
      </w:r>
      <w:r>
        <w:t>harvesting methods. Innovative energy floors, which harness kinetic energy from people walking or</w:t>
      </w:r>
      <w:r>
        <w:rPr>
          <w:spacing w:val="1"/>
        </w:rPr>
        <w:t xml:space="preserve"> </w:t>
      </w:r>
      <w:r>
        <w:rPr>
          <w:spacing w:val="-1"/>
        </w:rPr>
        <w:t>moving</w:t>
      </w:r>
      <w:r>
        <w:rPr>
          <w:spacing w:val="-14"/>
        </w:rPr>
        <w:t xml:space="preserve"> </w:t>
      </w:r>
      <w:r>
        <w:rPr>
          <w:spacing w:val="-1"/>
        </w:rPr>
        <w:t>vehicles,</w:t>
      </w:r>
      <w:r>
        <w:rPr>
          <w:spacing w:val="-15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emerged</w:t>
      </w:r>
      <w:r>
        <w:rPr>
          <w:spacing w:val="-15"/>
        </w:rPr>
        <w:t xml:space="preserve"> </w:t>
      </w:r>
      <w:r>
        <w:t>as</w:t>
      </w:r>
      <w:r>
        <w:rPr>
          <w:spacing w:val="-15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promising</w:t>
      </w:r>
      <w:r>
        <w:rPr>
          <w:spacing w:val="-15"/>
        </w:rPr>
        <w:t xml:space="preserve"> </w:t>
      </w:r>
      <w:r>
        <w:t>study</w:t>
      </w:r>
      <w:r>
        <w:rPr>
          <w:spacing w:val="-15"/>
        </w:rPr>
        <w:t xml:space="preserve"> </w:t>
      </w:r>
      <w:r>
        <w:t>area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scientific</w:t>
      </w:r>
      <w:r>
        <w:rPr>
          <w:spacing w:val="-15"/>
        </w:rPr>
        <w:t xml:space="preserve"> </w:t>
      </w:r>
      <w:r>
        <w:t>community</w:t>
      </w:r>
      <w:r>
        <w:rPr>
          <w:spacing w:val="-16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businesses.</w:t>
      </w:r>
      <w:r>
        <w:rPr>
          <w:spacing w:val="-58"/>
        </w:rPr>
        <w:t xml:space="preserve"> </w:t>
      </w:r>
      <w:r>
        <w:t>This study examines innovative energy-harvesting flooring, focusing on the primary mechanisms</w:t>
      </w:r>
      <w:r>
        <w:rPr>
          <w:spacing w:val="1"/>
        </w:rPr>
        <w:t xml:space="preserve"> </w:t>
      </w:r>
      <w:r>
        <w:t>used, including piezoelectric and electromagnetic hybrids. Scientific studies on energy harvesting</w:t>
      </w:r>
      <w:r>
        <w:rPr>
          <w:spacing w:val="1"/>
        </w:rPr>
        <w:t xml:space="preserve"> </w:t>
      </w:r>
      <w:r>
        <w:t>flooring are summarised, with attention paid to tile design, transduction processes, and output</w:t>
      </w:r>
      <w:r>
        <w:rPr>
          <w:spacing w:val="1"/>
        </w:rPr>
        <w:t xml:space="preserve"> </w:t>
      </w:r>
      <w:r>
        <w:t>results. Based on the findings of the study, it is concluded that the piezoelectric transduction</w:t>
      </w:r>
      <w:r>
        <w:rPr>
          <w:spacing w:val="1"/>
        </w:rPr>
        <w:t xml:space="preserve"> </w:t>
      </w:r>
      <w:r>
        <w:t>mechanism</w:t>
      </w:r>
      <w:r>
        <w:rPr>
          <w:spacing w:val="-10"/>
        </w:rPr>
        <w:t xml:space="preserve"> </w:t>
      </w:r>
      <w:r>
        <w:t>offers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best</w:t>
      </w:r>
      <w:r>
        <w:rPr>
          <w:spacing w:val="-8"/>
        </w:rPr>
        <w:t xml:space="preserve"> </w:t>
      </w:r>
      <w:r>
        <w:t>option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developing</w:t>
      </w:r>
      <w:r>
        <w:rPr>
          <w:spacing w:val="-7"/>
        </w:rPr>
        <w:t xml:space="preserve"> </w:t>
      </w:r>
      <w:r>
        <w:t>intelligent</w:t>
      </w:r>
      <w:r>
        <w:rPr>
          <w:spacing w:val="-8"/>
        </w:rPr>
        <w:t xml:space="preserve"> </w:t>
      </w:r>
      <w:r>
        <w:t>energy</w:t>
      </w:r>
      <w:r>
        <w:rPr>
          <w:spacing w:val="-10"/>
        </w:rPr>
        <w:t xml:space="preserve"> </w:t>
      </w:r>
      <w:r>
        <w:t>floors</w:t>
      </w:r>
      <w:r>
        <w:rPr>
          <w:spacing w:val="-8"/>
        </w:rPr>
        <w:t xml:space="preserve"> </w:t>
      </w:r>
      <w:r>
        <w:t>due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compactness,</w:t>
      </w:r>
      <w:r>
        <w:rPr>
          <w:spacing w:val="-9"/>
        </w:rPr>
        <w:t xml:space="preserve"> </w:t>
      </w:r>
      <w:r>
        <w:t>high</w:t>
      </w:r>
      <w:r>
        <w:rPr>
          <w:spacing w:val="-58"/>
        </w:rPr>
        <w:t xml:space="preserve"> </w:t>
      </w:r>
      <w:r>
        <w:t>efficiency,</w:t>
      </w:r>
      <w:r>
        <w:rPr>
          <w:spacing w:val="-1"/>
        </w:rPr>
        <w:t xml:space="preserve"> </w:t>
      </w:r>
      <w:r>
        <w:t>and lack</w:t>
      </w:r>
      <w:r>
        <w:rPr>
          <w:spacing w:val="-1"/>
        </w:rPr>
        <w:t xml:space="preserve"> </w:t>
      </w:r>
      <w:r>
        <w:t>of moving parts.</w:t>
      </w:r>
    </w:p>
    <w:p w14:paraId="3A38CFCA" w14:textId="77777777" w:rsidR="00BD5AE0" w:rsidRDefault="00000000">
      <w:pPr>
        <w:pStyle w:val="Heading4"/>
        <w:spacing w:line="360" w:lineRule="auto"/>
        <w:ind w:left="1160" w:right="572"/>
        <w:jc w:val="both"/>
      </w:pPr>
      <w:r>
        <w:t>Keywords:</w:t>
      </w:r>
      <w:r>
        <w:rPr>
          <w:spacing w:val="-13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t>kinetic</w:t>
      </w:r>
      <w:r>
        <w:rPr>
          <w:spacing w:val="-14"/>
        </w:rPr>
        <w:t xml:space="preserve"> </w:t>
      </w:r>
      <w:r>
        <w:t>energy</w:t>
      </w:r>
      <w:r>
        <w:rPr>
          <w:spacing w:val="-14"/>
        </w:rPr>
        <w:t xml:space="preserve"> </w:t>
      </w:r>
      <w:r>
        <w:t>harvesting,</w:t>
      </w:r>
      <w:r>
        <w:rPr>
          <w:spacing w:val="-13"/>
        </w:rPr>
        <w:t xml:space="preserve"> </w:t>
      </w:r>
      <w:r>
        <w:t>electromagnetic</w:t>
      </w:r>
      <w:r>
        <w:rPr>
          <w:spacing w:val="-14"/>
        </w:rPr>
        <w:t xml:space="preserve"> </w:t>
      </w:r>
      <w:r>
        <w:t>generator,</w:t>
      </w:r>
      <w:r>
        <w:rPr>
          <w:spacing w:val="-13"/>
        </w:rPr>
        <w:t xml:space="preserve"> </w:t>
      </w:r>
      <w:r>
        <w:t>energy</w:t>
      </w:r>
      <w:r>
        <w:rPr>
          <w:spacing w:val="-12"/>
        </w:rPr>
        <w:t xml:space="preserve"> </w:t>
      </w:r>
      <w:r>
        <w:t>floor</w:t>
      </w:r>
      <w:r>
        <w:rPr>
          <w:spacing w:val="-13"/>
        </w:rPr>
        <w:t xml:space="preserve"> </w:t>
      </w:r>
      <w:r>
        <w:t>tile,</w:t>
      </w:r>
      <w:r>
        <w:rPr>
          <w:spacing w:val="-14"/>
        </w:rPr>
        <w:t xml:space="preserve"> </w:t>
      </w:r>
      <w:r>
        <w:t>footstep</w:t>
      </w:r>
      <w:r>
        <w:rPr>
          <w:spacing w:val="-12"/>
        </w:rPr>
        <w:t xml:space="preserve"> </w:t>
      </w:r>
      <w:r>
        <w:t>energy</w:t>
      </w:r>
      <w:r>
        <w:rPr>
          <w:spacing w:val="-57"/>
        </w:rPr>
        <w:t xml:space="preserve"> </w:t>
      </w:r>
      <w:r>
        <w:t>harvesting;</w:t>
      </w:r>
      <w:r>
        <w:rPr>
          <w:spacing w:val="-1"/>
        </w:rPr>
        <w:t xml:space="preserve"> </w:t>
      </w:r>
      <w:r>
        <w:t>piezoelectric</w:t>
      </w:r>
      <w:r>
        <w:rPr>
          <w:spacing w:val="1"/>
        </w:rPr>
        <w:t xml:space="preserve"> </w:t>
      </w:r>
      <w:r>
        <w:t>and electromagnetic.</w:t>
      </w:r>
    </w:p>
    <w:p w14:paraId="30884F3A" w14:textId="77777777" w:rsidR="00BD5AE0" w:rsidRDefault="00000000">
      <w:pPr>
        <w:spacing w:before="1"/>
        <w:ind w:right="56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RASTEMS-2023_A89</w:t>
      </w:r>
    </w:p>
    <w:p w14:paraId="78542B8C" w14:textId="77777777" w:rsidR="00BD5AE0" w:rsidRDefault="00000000">
      <w:pPr>
        <w:pStyle w:val="Heading2"/>
        <w:spacing w:before="105"/>
        <w:ind w:left="821"/>
      </w:pPr>
      <w:r>
        <w:t>SEGMENTING</w:t>
      </w:r>
      <w:r>
        <w:rPr>
          <w:spacing w:val="-5"/>
        </w:rPr>
        <w:t xml:space="preserve"> </w:t>
      </w:r>
      <w:r>
        <w:t>UNPATTERN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PREDICTIVE</w:t>
      </w:r>
      <w:r>
        <w:rPr>
          <w:spacing w:val="-5"/>
        </w:rPr>
        <w:t xml:space="preserve"> </w:t>
      </w:r>
      <w:r>
        <w:t>ANALYSIS</w:t>
      </w:r>
    </w:p>
    <w:p w14:paraId="5017A500" w14:textId="77777777" w:rsidR="00BD5AE0" w:rsidRDefault="00000000">
      <w:pPr>
        <w:spacing w:before="16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Saivijayalakshmi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J</w:t>
      </w:r>
    </w:p>
    <w:p w14:paraId="3621D6AE" w14:textId="77777777" w:rsidR="00BD5AE0" w:rsidRDefault="00000000">
      <w:pPr>
        <w:spacing w:before="116" w:line="360" w:lineRule="auto"/>
        <w:ind w:left="2588" w:right="1991"/>
        <w:jc w:val="center"/>
        <w:rPr>
          <w:i/>
          <w:sz w:val="20"/>
        </w:rPr>
      </w:pPr>
      <w:r>
        <w:rPr>
          <w:i/>
          <w:sz w:val="20"/>
        </w:rPr>
        <w:t>Assistant Professor, SRMIST-S &amp; H, Ramapuram, Chennai - 600089, Tamil nadu</w:t>
      </w:r>
      <w:r>
        <w:rPr>
          <w:i/>
          <w:spacing w:val="-47"/>
          <w:sz w:val="20"/>
        </w:rPr>
        <w:t xml:space="preserve"> </w:t>
      </w:r>
      <w:hyperlink r:id="rId293">
        <w:r>
          <w:rPr>
            <w:i/>
            <w:sz w:val="20"/>
          </w:rPr>
          <w:t>vidhyasuresh74@gmail.com</w:t>
        </w:r>
      </w:hyperlink>
    </w:p>
    <w:p w14:paraId="4B359758" w14:textId="77777777" w:rsidR="00BD5AE0" w:rsidRDefault="00000000">
      <w:pPr>
        <w:spacing w:line="229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1FBE568" w14:textId="77777777" w:rsidR="00BD5AE0" w:rsidRDefault="00000000">
      <w:pPr>
        <w:pStyle w:val="BodyText"/>
        <w:spacing w:before="114" w:line="276" w:lineRule="auto"/>
        <w:ind w:left="1160" w:right="561" w:firstLine="719"/>
        <w:jc w:val="both"/>
      </w:pPr>
      <w:r>
        <w:t>Making predictions about future events using various statistical methods from prediction</w:t>
      </w:r>
      <w:r>
        <w:rPr>
          <w:spacing w:val="1"/>
        </w:rPr>
        <w:t xml:space="preserve"> </w:t>
      </w:r>
      <w:r>
        <w:t>modelling and learning algorithms is the core objective of the data science known as predictive</w:t>
      </w:r>
      <w:r>
        <w:rPr>
          <w:spacing w:val="1"/>
        </w:rPr>
        <w:t xml:space="preserve"> </w:t>
      </w:r>
      <w:r>
        <w:t>analysis. In order to interpret current company activity through data cleansing and forecasting</w:t>
      </w:r>
      <w:r>
        <w:rPr>
          <w:spacing w:val="1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analyzed,</w:t>
      </w:r>
      <w:r>
        <w:rPr>
          <w:spacing w:val="-4"/>
        </w:rPr>
        <w:t xml:space="preserve"> </w:t>
      </w:r>
      <w:r>
        <w:t>classification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predictive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in business. Based on this we recommend that it is possible to predict the customer orders even that</w:t>
      </w:r>
      <w:r>
        <w:rPr>
          <w:spacing w:val="1"/>
        </w:rPr>
        <w:t xml:space="preserve"> </w:t>
      </w:r>
      <w:r>
        <w:t>do not have pattern. The forecasts predict that techniques for segmentation will depreciatively</w:t>
      </w:r>
      <w:r>
        <w:rPr>
          <w:spacing w:val="1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orders depending</w:t>
      </w:r>
      <w:r>
        <w:rPr>
          <w:spacing w:val="-1"/>
        </w:rPr>
        <w:t xml:space="preserve"> </w:t>
      </w:r>
      <w:r>
        <w:t>on segmentation methods analyzed.</w:t>
      </w:r>
    </w:p>
    <w:p w14:paraId="179CA9D7" w14:textId="77777777" w:rsidR="00BD5AE0" w:rsidRDefault="00BD5AE0">
      <w:pPr>
        <w:pStyle w:val="BodyText"/>
        <w:spacing w:before="1"/>
        <w:rPr>
          <w:sz w:val="30"/>
        </w:rPr>
      </w:pPr>
    </w:p>
    <w:p w14:paraId="702C5586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Statistical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Methods,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Prediction,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Classification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Model,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Segmentation,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Predictive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Analysis</w:t>
      </w:r>
    </w:p>
    <w:p w14:paraId="6FD9ED43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6701FA6" w14:textId="77777777" w:rsidR="00BD5AE0" w:rsidRDefault="00BD5AE0">
      <w:pPr>
        <w:pStyle w:val="BodyText"/>
        <w:rPr>
          <w:b/>
          <w:sz w:val="20"/>
        </w:rPr>
      </w:pPr>
    </w:p>
    <w:p w14:paraId="667AE3F7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3887192" w14:textId="77777777" w:rsidR="00BD5AE0" w:rsidRDefault="00000000">
      <w:pPr>
        <w:ind w:left="9161"/>
        <w:rPr>
          <w:b/>
          <w:i/>
          <w:sz w:val="18"/>
        </w:rPr>
      </w:pPr>
      <w:r>
        <w:rPr>
          <w:b/>
          <w:i/>
          <w:sz w:val="18"/>
        </w:rPr>
        <w:t>RASTEMS-2023_A90</w:t>
      </w:r>
    </w:p>
    <w:p w14:paraId="7479A4A9" w14:textId="77777777" w:rsidR="00BD5AE0" w:rsidRDefault="00000000">
      <w:pPr>
        <w:pStyle w:val="Heading2"/>
        <w:ind w:left="1525" w:right="0"/>
        <w:jc w:val="left"/>
      </w:pPr>
      <w:r>
        <w:t>SOLAR</w:t>
      </w:r>
      <w:r>
        <w:rPr>
          <w:spacing w:val="-3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CHARGING</w:t>
      </w:r>
      <w:r>
        <w:rPr>
          <w:spacing w:val="-1"/>
        </w:rPr>
        <w:t xml:space="preserve"> </w:t>
      </w:r>
      <w:r>
        <w:t>STATION</w:t>
      </w:r>
      <w:r>
        <w:rPr>
          <w:spacing w:val="-6"/>
        </w:rPr>
        <w:t xml:space="preserve"> </w:t>
      </w:r>
      <w:r>
        <w:t>FOR ELECTRIC</w:t>
      </w:r>
      <w:r>
        <w:rPr>
          <w:spacing w:val="-2"/>
        </w:rPr>
        <w:t xml:space="preserve"> </w:t>
      </w:r>
      <w:r>
        <w:t>VEHICLES</w:t>
      </w:r>
    </w:p>
    <w:p w14:paraId="79AED131" w14:textId="77777777" w:rsidR="00BD5AE0" w:rsidRDefault="00000000">
      <w:pPr>
        <w:spacing w:before="161"/>
        <w:ind w:left="2830"/>
        <w:rPr>
          <w:b/>
          <w:i/>
          <w:sz w:val="20"/>
        </w:rPr>
      </w:pPr>
      <w:r>
        <w:rPr>
          <w:b/>
          <w:i/>
          <w:sz w:val="20"/>
        </w:rPr>
        <w:t>M.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Siva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Ramkumar</w:t>
      </w:r>
      <w:r>
        <w:rPr>
          <w:b/>
          <w:i/>
          <w:sz w:val="20"/>
          <w:vertAlign w:val="superscript"/>
        </w:rPr>
        <w:t>*1</w:t>
      </w:r>
      <w:r>
        <w:rPr>
          <w:b/>
          <w:i/>
          <w:sz w:val="20"/>
        </w:rPr>
        <w:t>,K.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Bharathimuthu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J.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Karthikeyan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Kumaravel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z w:val="20"/>
        </w:rPr>
        <w:t>,</w:t>
      </w:r>
    </w:p>
    <w:p w14:paraId="429C30EC" w14:textId="77777777" w:rsidR="00BD5AE0" w:rsidRDefault="00000000">
      <w:pPr>
        <w:ind w:left="4986"/>
        <w:rPr>
          <w:b/>
          <w:i/>
          <w:sz w:val="20"/>
        </w:rPr>
      </w:pPr>
      <w:r>
        <w:rPr>
          <w:b/>
          <w:i/>
          <w:sz w:val="20"/>
        </w:rPr>
        <w:t>M.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Mahendranathan</w:t>
      </w:r>
      <w:r>
        <w:rPr>
          <w:b/>
          <w:i/>
          <w:sz w:val="20"/>
          <w:vertAlign w:val="superscript"/>
        </w:rPr>
        <w:t>5</w:t>
      </w:r>
    </w:p>
    <w:p w14:paraId="7D0DABC4" w14:textId="77777777" w:rsidR="00BD5AE0" w:rsidRDefault="00000000">
      <w:pPr>
        <w:spacing w:before="1"/>
        <w:ind w:left="3709" w:right="2889" w:hanging="214"/>
        <w:rPr>
          <w:i/>
          <w:sz w:val="20"/>
        </w:rPr>
      </w:pPr>
      <w:r>
        <w:rPr>
          <w:i/>
          <w:sz w:val="20"/>
        </w:rPr>
        <w:t>Dept of EEE, Karpagam Academy of Higher Education, India</w:t>
      </w:r>
      <w:r>
        <w:rPr>
          <w:i/>
          <w:spacing w:val="-48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authorE-mail:-</w:t>
      </w:r>
      <w:hyperlink r:id="rId294">
        <w:r>
          <w:rPr>
            <w:i/>
            <w:sz w:val="20"/>
          </w:rPr>
          <w:t>sivaram0699@gmail.com</w:t>
        </w:r>
      </w:hyperlink>
    </w:p>
    <w:p w14:paraId="10837CD6" w14:textId="77777777" w:rsidR="00BD5AE0" w:rsidRDefault="00000000">
      <w:pPr>
        <w:spacing w:before="1"/>
        <w:ind w:left="5778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F58D052" w14:textId="77777777" w:rsidR="00BD5AE0" w:rsidRDefault="00000000">
      <w:pPr>
        <w:pStyle w:val="BodyText"/>
        <w:spacing w:before="32" w:line="276" w:lineRule="auto"/>
        <w:ind w:left="1448" w:right="562" w:firstLine="431"/>
        <w:jc w:val="both"/>
      </w:pPr>
      <w:r>
        <w:rPr>
          <w:noProof/>
        </w:rPr>
        <w:drawing>
          <wp:anchor distT="0" distB="0" distL="0" distR="0" simplePos="0" relativeHeight="482515968" behindDoc="1" locked="0" layoutInCell="1" allowOverlap="1" wp14:anchorId="46E5755C" wp14:editId="6BD42C20">
            <wp:simplePos x="0" y="0"/>
            <wp:positionH relativeFrom="page">
              <wp:posOffset>673177</wp:posOffset>
            </wp:positionH>
            <wp:positionV relativeFrom="paragraph">
              <wp:posOffset>89525</wp:posOffset>
            </wp:positionV>
            <wp:extent cx="6214588" cy="6214588"/>
            <wp:effectExtent l="0" t="0" r="0" b="0"/>
            <wp:wrapNone/>
            <wp:docPr id="4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Battery lifetime reduction is a main problem. that which caused due to discontinuous in</w:t>
      </w:r>
      <w:r>
        <w:rPr>
          <w:spacing w:val="1"/>
        </w:rPr>
        <w:t xml:space="preserve"> </w:t>
      </w:r>
      <w:r>
        <w:t>charging and discharging. by considering solar as a source to charge the battery due to cloud</w:t>
      </w:r>
      <w:r>
        <w:rPr>
          <w:spacing w:val="1"/>
        </w:rPr>
        <w:t xml:space="preserve"> </w:t>
      </w:r>
      <w:r>
        <w:t>changing</w:t>
      </w:r>
      <w:r>
        <w:rPr>
          <w:spacing w:val="-6"/>
        </w:rPr>
        <w:t xml:space="preserve"> </w:t>
      </w:r>
      <w:r>
        <w:t>reason.</w:t>
      </w:r>
      <w:r>
        <w:rPr>
          <w:spacing w:val="-6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no</w:t>
      </w:r>
      <w:r>
        <w:rPr>
          <w:spacing w:val="-5"/>
        </w:rPr>
        <w:t xml:space="preserve"> </w:t>
      </w:r>
      <w:r>
        <w:t>continuous</w:t>
      </w:r>
      <w:r>
        <w:rPr>
          <w:spacing w:val="-6"/>
        </w:rPr>
        <w:t xml:space="preserve"> </w:t>
      </w:r>
      <w:r>
        <w:t>charging</w:t>
      </w:r>
      <w:r>
        <w:rPr>
          <w:spacing w:val="-6"/>
        </w:rPr>
        <w:t xml:space="preserve"> </w:t>
      </w:r>
      <w:r>
        <w:t>taking</w:t>
      </w:r>
      <w:r>
        <w:rPr>
          <w:spacing w:val="-5"/>
        </w:rPr>
        <w:t xml:space="preserve"> </w:t>
      </w:r>
      <w:r>
        <w:t>place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aim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project</w:t>
      </w:r>
      <w:r>
        <w:rPr>
          <w:spacing w:val="-58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overcome</w:t>
      </w:r>
      <w:r>
        <w:rPr>
          <w:spacing w:val="-13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problem.</w:t>
      </w:r>
      <w:r>
        <w:rPr>
          <w:spacing w:val="-13"/>
        </w:rPr>
        <w:t xml:space="preserve"> </w:t>
      </w:r>
      <w:r>
        <w:t>So,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these</w:t>
      </w:r>
      <w:r>
        <w:rPr>
          <w:spacing w:val="-13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drawbacks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reduced</w:t>
      </w:r>
      <w:r>
        <w:rPr>
          <w:spacing w:val="-10"/>
        </w:rPr>
        <w:t xml:space="preserve"> </w:t>
      </w:r>
      <w:r>
        <w:t>here,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battery</w:t>
      </w:r>
      <w:r>
        <w:rPr>
          <w:spacing w:val="-1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charged</w:t>
      </w:r>
      <w:r>
        <w:rPr>
          <w:spacing w:val="-57"/>
        </w:rPr>
        <w:t xml:space="preserve"> </w:t>
      </w:r>
      <w:r>
        <w:t>by two sources (i.e., Hybrid network) in case if the solar is not efficient to charge the battery at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time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charged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 AC</w:t>
      </w:r>
      <w:r>
        <w:rPr>
          <w:spacing w:val="-2"/>
        </w:rPr>
        <w:t xml:space="preserve"> </w:t>
      </w:r>
      <w:r>
        <w:t>supply.</w:t>
      </w:r>
      <w:r>
        <w:rPr>
          <w:spacing w:val="-2"/>
        </w:rPr>
        <w:t xml:space="preserve"> </w:t>
      </w:r>
      <w:r>
        <w:t>where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relay,</w:t>
      </w:r>
      <w:r>
        <w:rPr>
          <w:spacing w:val="-1"/>
        </w:rPr>
        <w:t xml:space="preserve"> </w:t>
      </w:r>
      <w:r>
        <w:t>Arduino,</w:t>
      </w:r>
      <w:r>
        <w:rPr>
          <w:spacing w:val="-57"/>
        </w:rPr>
        <w:t xml:space="preserve"> </w:t>
      </w:r>
      <w:r>
        <w:t>and signal conditioning unit.At the same time if the battery is of dry condition that is charge is</w:t>
      </w:r>
      <w:r>
        <w:rPr>
          <w:spacing w:val="1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low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supply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lthe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calculating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energy</w:t>
      </w:r>
      <w:r>
        <w:rPr>
          <w:spacing w:val="-2"/>
        </w:rPr>
        <w:t xml:space="preserve"> </w:t>
      </w:r>
      <w:r>
        <w:t>dissipated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battery</w:t>
      </w:r>
      <w:r>
        <w:rPr>
          <w:spacing w:val="-2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charge</w:t>
      </w:r>
      <w:r>
        <w:rPr>
          <w:spacing w:val="-5"/>
        </w:rPr>
        <w:t xml:space="preserve"> </w:t>
      </w:r>
      <w:r>
        <w:t>up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limit.This</w:t>
      </w:r>
      <w:r>
        <w:rPr>
          <w:spacing w:val="-6"/>
        </w:rPr>
        <w:t xml:space="preserve"> </w:t>
      </w:r>
      <w:r>
        <w:t>way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making</w:t>
      </w:r>
      <w:r>
        <w:rPr>
          <w:spacing w:val="-5"/>
        </w:rPr>
        <w:t xml:space="preserve"> </w:t>
      </w:r>
      <w:r>
        <w:t>continuous</w:t>
      </w:r>
      <w:r>
        <w:rPr>
          <w:spacing w:val="-4"/>
        </w:rPr>
        <w:t xml:space="preserve"> </w:t>
      </w:r>
      <w:r>
        <w:t>charging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discharge.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battery</w:t>
      </w:r>
      <w:r>
        <w:rPr>
          <w:spacing w:val="-58"/>
        </w:rPr>
        <w:t xml:space="preserve"> </w:t>
      </w:r>
      <w:r>
        <w:t>lifetime</w:t>
      </w:r>
      <w:r>
        <w:rPr>
          <w:spacing w:val="-2"/>
        </w:rPr>
        <w:t xml:space="preserve"> </w:t>
      </w:r>
      <w:r>
        <w:t>can be</w:t>
      </w:r>
      <w:r>
        <w:rPr>
          <w:spacing w:val="-1"/>
        </w:rPr>
        <w:t xml:space="preserve"> </w:t>
      </w:r>
      <w:r>
        <w:t>increased. This</w:t>
      </w:r>
      <w:r>
        <w:rPr>
          <w:spacing w:val="-1"/>
        </w:rPr>
        <w:t xml:space="preserve"> </w:t>
      </w:r>
      <w:r>
        <w:t>is applicable</w:t>
      </w:r>
      <w:r>
        <w:rPr>
          <w:spacing w:val="-1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domestic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industrial appliance.</w:t>
      </w:r>
    </w:p>
    <w:p w14:paraId="2D3CA492" w14:textId="77777777" w:rsidR="00BD5AE0" w:rsidRDefault="00000000">
      <w:pPr>
        <w:spacing w:before="1"/>
        <w:ind w:left="1448"/>
        <w:rPr>
          <w:b/>
          <w:i/>
          <w:sz w:val="20"/>
        </w:rPr>
      </w:pPr>
      <w:r>
        <w:rPr>
          <w:b/>
          <w:i/>
          <w:sz w:val="20"/>
        </w:rPr>
        <w:t>Keywords:-Battery,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Solar,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EV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Charging,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Fast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Charging</w:t>
      </w:r>
    </w:p>
    <w:p w14:paraId="0A823329" w14:textId="77777777" w:rsidR="00BD5AE0" w:rsidRDefault="00BD5AE0">
      <w:pPr>
        <w:pStyle w:val="BodyText"/>
        <w:rPr>
          <w:b/>
          <w:sz w:val="22"/>
        </w:rPr>
      </w:pPr>
    </w:p>
    <w:p w14:paraId="3FF14F43" w14:textId="77777777" w:rsidR="00BD5AE0" w:rsidRDefault="00BD5AE0">
      <w:pPr>
        <w:pStyle w:val="BodyText"/>
        <w:rPr>
          <w:b/>
          <w:sz w:val="22"/>
        </w:rPr>
      </w:pPr>
    </w:p>
    <w:p w14:paraId="277A8CFE" w14:textId="77777777" w:rsidR="00BD5AE0" w:rsidRDefault="00BD5AE0">
      <w:pPr>
        <w:pStyle w:val="BodyText"/>
        <w:spacing w:before="3"/>
        <w:rPr>
          <w:b/>
          <w:sz w:val="29"/>
        </w:rPr>
      </w:pPr>
    </w:p>
    <w:p w14:paraId="237FA2F9" w14:textId="77777777" w:rsidR="00BD5AE0" w:rsidRDefault="00000000">
      <w:pPr>
        <w:ind w:left="9161"/>
        <w:rPr>
          <w:b/>
          <w:i/>
          <w:sz w:val="18"/>
        </w:rPr>
      </w:pPr>
      <w:r>
        <w:rPr>
          <w:b/>
          <w:i/>
          <w:sz w:val="18"/>
        </w:rPr>
        <w:t>RASTEMS-2023_A91</w:t>
      </w:r>
    </w:p>
    <w:p w14:paraId="729BF4DC" w14:textId="77777777" w:rsidR="00BD5AE0" w:rsidRDefault="00000000">
      <w:pPr>
        <w:pStyle w:val="Heading2"/>
        <w:spacing w:before="105"/>
        <w:ind w:left="1390" w:right="0"/>
        <w:jc w:val="left"/>
      </w:pPr>
      <w:r>
        <w:t>ROLE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PROBIOTICS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CONTROLLING</w:t>
      </w:r>
      <w:r>
        <w:rPr>
          <w:spacing w:val="-3"/>
        </w:rPr>
        <w:t xml:space="preserve"> </w:t>
      </w:r>
      <w:r>
        <w:t>RESPIRATORY</w:t>
      </w:r>
      <w:r>
        <w:rPr>
          <w:spacing w:val="-4"/>
        </w:rPr>
        <w:t xml:space="preserve"> </w:t>
      </w:r>
      <w:r>
        <w:t>INFECTIONS</w:t>
      </w:r>
    </w:p>
    <w:p w14:paraId="640D83EC" w14:textId="77777777" w:rsidR="00BD5AE0" w:rsidRDefault="00000000">
      <w:pPr>
        <w:spacing w:before="161"/>
        <w:ind w:left="3813" w:right="3217"/>
        <w:jc w:val="center"/>
        <w:rPr>
          <w:b/>
          <w:i/>
          <w:sz w:val="20"/>
        </w:rPr>
      </w:pPr>
      <w:r>
        <w:rPr>
          <w:b/>
          <w:i/>
          <w:spacing w:val="-1"/>
          <w:sz w:val="20"/>
        </w:rPr>
        <w:t>Rahila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pacing w:val="-1"/>
          <w:sz w:val="20"/>
        </w:rPr>
        <w:t>Yakoob</w:t>
      </w:r>
      <w:r>
        <w:rPr>
          <w:b/>
          <w:i/>
          <w:spacing w:val="4"/>
          <w:sz w:val="20"/>
        </w:rPr>
        <w:t xml:space="preserve"> 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pacing w:val="-19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B.V.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Pradeep</w:t>
      </w:r>
      <w:r>
        <w:rPr>
          <w:b/>
          <w:i/>
          <w:sz w:val="20"/>
          <w:vertAlign w:val="superscript"/>
        </w:rPr>
        <w:t>2</w:t>
      </w:r>
    </w:p>
    <w:p w14:paraId="758AD311" w14:textId="77777777" w:rsidR="00BD5AE0" w:rsidRDefault="00000000">
      <w:pPr>
        <w:spacing w:before="1"/>
        <w:ind w:left="2079" w:right="1482"/>
        <w:jc w:val="center"/>
        <w:rPr>
          <w:i/>
          <w:sz w:val="20"/>
        </w:rPr>
      </w:pPr>
      <w:r>
        <w:rPr>
          <w:i/>
          <w:sz w:val="20"/>
        </w:rPr>
        <w:t>Department of Microbiology, Karpagam Academy of Higher Education, Coimbatore-641021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 India</w:t>
      </w:r>
    </w:p>
    <w:p w14:paraId="69D02750" w14:textId="77777777" w:rsidR="00BD5AE0" w:rsidRDefault="00000000">
      <w:pPr>
        <w:spacing w:line="228" w:lineRule="exact"/>
        <w:ind w:left="3813" w:right="3224"/>
        <w:jc w:val="center"/>
        <w:rPr>
          <w:i/>
          <w:sz w:val="20"/>
        </w:rPr>
      </w:pPr>
      <w:hyperlink r:id="rId295">
        <w:r>
          <w:rPr>
            <w:i/>
            <w:sz w:val="20"/>
          </w:rPr>
          <w:t>bvpradeepku@gmail.com</w:t>
        </w:r>
      </w:hyperlink>
    </w:p>
    <w:p w14:paraId="718116E1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057A862" w14:textId="77777777" w:rsidR="00BD5AE0" w:rsidRDefault="00000000">
      <w:pPr>
        <w:pStyle w:val="Heading5"/>
        <w:spacing w:line="276" w:lineRule="auto"/>
        <w:ind w:right="564"/>
      </w:pPr>
      <w:r>
        <w:t>Respiratory</w:t>
      </w:r>
      <w:r>
        <w:rPr>
          <w:spacing w:val="-4"/>
        </w:rPr>
        <w:t xml:space="preserve"> </w:t>
      </w:r>
      <w:r>
        <w:t>infections</w:t>
      </w:r>
      <w:r>
        <w:rPr>
          <w:spacing w:val="-4"/>
        </w:rPr>
        <w:t xml:space="preserve"> </w:t>
      </w:r>
      <w:r>
        <w:t>caused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viruses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important</w:t>
      </w:r>
      <w:r>
        <w:rPr>
          <w:spacing w:val="-3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t>problems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humans.</w:t>
      </w:r>
      <w:r>
        <w:rPr>
          <w:spacing w:val="-58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includes</w:t>
      </w:r>
      <w:r>
        <w:rPr>
          <w:spacing w:val="-6"/>
        </w:rPr>
        <w:t xml:space="preserve"> </w:t>
      </w:r>
      <w:r>
        <w:t>upper</w:t>
      </w:r>
      <w:r>
        <w:rPr>
          <w:spacing w:val="-7"/>
        </w:rPr>
        <w:t xml:space="preserve"> </w:t>
      </w:r>
      <w:r>
        <w:t>respiratory</w:t>
      </w:r>
      <w:r>
        <w:rPr>
          <w:spacing w:val="-7"/>
        </w:rPr>
        <w:t xml:space="preserve"> </w:t>
      </w:r>
      <w:r>
        <w:t>infections</w:t>
      </w:r>
      <w:r>
        <w:rPr>
          <w:spacing w:val="-6"/>
        </w:rPr>
        <w:t xml:space="preserve"> </w:t>
      </w:r>
      <w:r>
        <w:t>(tonsillitis,</w:t>
      </w:r>
      <w:r>
        <w:rPr>
          <w:spacing w:val="-6"/>
        </w:rPr>
        <w:t xml:space="preserve"> </w:t>
      </w:r>
      <w:r>
        <w:t>pharyngitis,</w:t>
      </w:r>
      <w:r>
        <w:rPr>
          <w:spacing w:val="-6"/>
        </w:rPr>
        <w:t xml:space="preserve"> </w:t>
      </w:r>
      <w:r>
        <w:t>laryngitis,</w:t>
      </w:r>
      <w:r>
        <w:rPr>
          <w:spacing w:val="-6"/>
        </w:rPr>
        <w:t xml:space="preserve"> </w:t>
      </w:r>
      <w:r>
        <w:t>otitis</w:t>
      </w:r>
      <w:r>
        <w:rPr>
          <w:spacing w:val="-6"/>
        </w:rPr>
        <w:t xml:space="preserve"> </w:t>
      </w:r>
      <w:r>
        <w:t>media,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sinusitis):</w:t>
      </w:r>
      <w:r>
        <w:rPr>
          <w:spacing w:val="-58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respiratory</w:t>
      </w:r>
      <w:r>
        <w:rPr>
          <w:spacing w:val="1"/>
        </w:rPr>
        <w:t xml:space="preserve"> </w:t>
      </w:r>
      <w:r>
        <w:t>infections</w:t>
      </w:r>
      <w:r>
        <w:rPr>
          <w:spacing w:val="1"/>
        </w:rPr>
        <w:t xml:space="preserve"> </w:t>
      </w:r>
      <w:r>
        <w:t>(lungs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voice</w:t>
      </w:r>
      <w:r>
        <w:rPr>
          <w:spacing w:val="1"/>
        </w:rPr>
        <w:t xml:space="preserve"> </w:t>
      </w:r>
      <w:r>
        <w:t>box).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Upper</w:t>
      </w:r>
      <w:r>
        <w:rPr>
          <w:spacing w:val="1"/>
        </w:rPr>
        <w:t xml:space="preserve"> </w:t>
      </w:r>
      <w:r>
        <w:t>Respiratory</w:t>
      </w:r>
      <w:r>
        <w:rPr>
          <w:spacing w:val="1"/>
        </w:rPr>
        <w:t xml:space="preserve"> </w:t>
      </w:r>
      <w:r>
        <w:t>tract</w:t>
      </w:r>
      <w:r>
        <w:rPr>
          <w:spacing w:val="-57"/>
        </w:rPr>
        <w:t xml:space="preserve"> </w:t>
      </w:r>
      <w:r>
        <w:t>infections</w:t>
      </w:r>
      <w:r>
        <w:rPr>
          <w:spacing w:val="-5"/>
        </w:rPr>
        <w:t xml:space="preserve"> </w:t>
      </w:r>
      <w:r>
        <w:t>(URTI)</w:t>
      </w:r>
      <w:r>
        <w:rPr>
          <w:spacing w:val="-5"/>
        </w:rPr>
        <w:t xml:space="preserve"> </w:t>
      </w:r>
      <w:r>
        <w:t>caused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infection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mucosal</w:t>
      </w:r>
      <w:r>
        <w:rPr>
          <w:spacing w:val="-4"/>
        </w:rPr>
        <w:t xml:space="preserve"> </w:t>
      </w:r>
      <w:r>
        <w:t>surface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nose,</w:t>
      </w:r>
      <w:r>
        <w:rPr>
          <w:spacing w:val="-4"/>
        </w:rPr>
        <w:t xml:space="preserve"> </w:t>
      </w:r>
      <w:r>
        <w:t>sinuses,</w:t>
      </w:r>
      <w:r>
        <w:rPr>
          <w:spacing w:val="-4"/>
        </w:rPr>
        <w:t xml:space="preserve"> </w:t>
      </w:r>
      <w:r>
        <w:t>pharynx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larynx</w:t>
      </w:r>
      <w:r>
        <w:rPr>
          <w:spacing w:val="-4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considered to be the most serious. Recently many treatment methods have been introduced for the</w:t>
      </w:r>
      <w:r>
        <w:rPr>
          <w:spacing w:val="1"/>
        </w:rPr>
        <w:t xml:space="preserve"> </w:t>
      </w:r>
      <w:r>
        <w:t>reduction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prevention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respiratory</w:t>
      </w:r>
      <w:r>
        <w:rPr>
          <w:spacing w:val="1"/>
        </w:rPr>
        <w:t xml:space="preserve"> </w:t>
      </w:r>
      <w:r>
        <w:t>infections.There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evidence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“probiotics” can be used for the treatment of respiratory illness. Probiotics are live microorganism,</w:t>
      </w:r>
      <w:r>
        <w:rPr>
          <w:spacing w:val="1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consumed</w:t>
      </w:r>
      <w:r>
        <w:rPr>
          <w:spacing w:val="-5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got</w:t>
      </w:r>
      <w:r>
        <w:rPr>
          <w:spacing w:val="-3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health</w:t>
      </w:r>
      <w:r>
        <w:rPr>
          <w:spacing w:val="-6"/>
        </w:rPr>
        <w:t xml:space="preserve"> </w:t>
      </w:r>
      <w:r>
        <w:t>benefits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host.</w:t>
      </w:r>
      <w:r>
        <w:rPr>
          <w:spacing w:val="-5"/>
        </w:rPr>
        <w:t xml:space="preserve"> </w:t>
      </w:r>
      <w:r>
        <w:t>Many</w:t>
      </w:r>
      <w:r>
        <w:rPr>
          <w:spacing w:val="-6"/>
        </w:rPr>
        <w:t xml:space="preserve"> </w:t>
      </w:r>
      <w:r>
        <w:t>clinical</w:t>
      </w:r>
      <w:r>
        <w:rPr>
          <w:spacing w:val="-5"/>
        </w:rPr>
        <w:t xml:space="preserve"> </w:t>
      </w:r>
      <w:r>
        <w:t>trials</w:t>
      </w:r>
      <w:r>
        <w:rPr>
          <w:spacing w:val="-5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carried</w:t>
      </w:r>
      <w:r>
        <w:rPr>
          <w:spacing w:val="-5"/>
        </w:rPr>
        <w:t xml:space="preserve"> </w:t>
      </w:r>
      <w:r>
        <w:t>out</w:t>
      </w:r>
      <w:r>
        <w:rPr>
          <w:spacing w:val="-58"/>
        </w:rPr>
        <w:t xml:space="preserve"> </w:t>
      </w:r>
      <w:r>
        <w:rPr>
          <w:spacing w:val="-1"/>
        </w:rPr>
        <w:t>by</w:t>
      </w:r>
      <w:r>
        <w:rPr>
          <w:spacing w:val="-15"/>
        </w:rPr>
        <w:t xml:space="preserve"> </w:t>
      </w: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researchers</w:t>
      </w:r>
      <w:r>
        <w:rPr>
          <w:spacing w:val="-14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different</w:t>
      </w:r>
      <w:r>
        <w:rPr>
          <w:spacing w:val="-11"/>
        </w:rPr>
        <w:t xml:space="preserve"> </w:t>
      </w:r>
      <w:r>
        <w:t>probiotic</w:t>
      </w:r>
      <w:r>
        <w:rPr>
          <w:spacing w:val="-16"/>
        </w:rPr>
        <w:t xml:space="preserve"> </w:t>
      </w:r>
      <w:r>
        <w:t>strains</w:t>
      </w:r>
      <w:r>
        <w:rPr>
          <w:spacing w:val="-11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treatment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various</w:t>
      </w:r>
      <w:r>
        <w:rPr>
          <w:spacing w:val="-15"/>
        </w:rPr>
        <w:t xml:space="preserve"> </w:t>
      </w:r>
      <w:r>
        <w:t>diseases.</w:t>
      </w:r>
      <w:r>
        <w:rPr>
          <w:spacing w:val="-15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respiratory</w:t>
      </w:r>
      <w:r>
        <w:rPr>
          <w:spacing w:val="-58"/>
        </w:rPr>
        <w:t xml:space="preserve"> </w:t>
      </w:r>
      <w:r>
        <w:t>illness has got many complications like sinusitis,otitis etc.If these infections are prevented or treated</w:t>
      </w:r>
      <w:r>
        <w:rPr>
          <w:spacing w:val="-57"/>
        </w:rPr>
        <w:t xml:space="preserve"> </w:t>
      </w:r>
      <w:r>
        <w:t>properly then the complications can be minimized. This review provides an overview of respiratory</w:t>
      </w:r>
      <w:r>
        <w:rPr>
          <w:spacing w:val="1"/>
        </w:rPr>
        <w:t xml:space="preserve"> </w:t>
      </w:r>
      <w:r>
        <w:t>viral</w:t>
      </w:r>
      <w:r>
        <w:rPr>
          <w:spacing w:val="-1"/>
        </w:rPr>
        <w:t xml:space="preserve"> </w:t>
      </w:r>
      <w:r>
        <w:t>infections and their</w:t>
      </w:r>
      <w:r>
        <w:rPr>
          <w:spacing w:val="1"/>
        </w:rPr>
        <w:t xml:space="preserve"> </w:t>
      </w:r>
      <w:r>
        <w:t>treatments</w:t>
      </w:r>
      <w:r>
        <w:rPr>
          <w:spacing w:val="-1"/>
        </w:rPr>
        <w:t xml:space="preserve"> </w:t>
      </w:r>
      <w:r>
        <w:t>using different probiotic strains.</w:t>
      </w:r>
    </w:p>
    <w:p w14:paraId="3DE367C8" w14:textId="77777777" w:rsidR="00BD5AE0" w:rsidRDefault="00000000">
      <w:pPr>
        <w:spacing w:before="2"/>
        <w:ind w:left="1160"/>
        <w:rPr>
          <w:b/>
          <w:sz w:val="20"/>
        </w:rPr>
      </w:pPr>
      <w:r>
        <w:rPr>
          <w:b/>
          <w:sz w:val="20"/>
        </w:rPr>
        <w:t>Keywords: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Acute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Viral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infection,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Probiotics,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Respiratory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infection,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Upper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respiratory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tract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infection.</w:t>
      </w:r>
    </w:p>
    <w:p w14:paraId="581135A1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7433EC7" w14:textId="77777777" w:rsidR="00BD5AE0" w:rsidRDefault="00BD5AE0">
      <w:pPr>
        <w:pStyle w:val="BodyText"/>
        <w:rPr>
          <w:b/>
          <w:i w:val="0"/>
          <w:sz w:val="20"/>
        </w:rPr>
      </w:pPr>
    </w:p>
    <w:p w14:paraId="59CC113D" w14:textId="77777777" w:rsidR="00BD5AE0" w:rsidRDefault="00BD5AE0">
      <w:pPr>
        <w:pStyle w:val="BodyText"/>
        <w:spacing w:before="7"/>
        <w:rPr>
          <w:b/>
          <w:i w:val="0"/>
          <w:sz w:val="22"/>
        </w:rPr>
      </w:pPr>
    </w:p>
    <w:p w14:paraId="04BE2CC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RASTEMS-2023_A92</w:t>
      </w:r>
    </w:p>
    <w:p w14:paraId="0EC96D92" w14:textId="77777777" w:rsidR="00BD5AE0" w:rsidRDefault="00000000">
      <w:pPr>
        <w:pStyle w:val="Heading2"/>
        <w:spacing w:line="276" w:lineRule="auto"/>
        <w:ind w:left="1448" w:right="859" w:hanging="4"/>
      </w:pPr>
      <w:r>
        <w:t>ISOLATION, IDENTIFICATION AND CHARACTERISATION OF NOVEL</w:t>
      </w:r>
      <w:r>
        <w:rPr>
          <w:spacing w:val="-67"/>
        </w:rPr>
        <w:t xml:space="preserve"> </w:t>
      </w:r>
      <w:r>
        <w:t>PROBIOTIC STRAIN BIFIDOBACTERIUM LONGUM BIF07 FROM RAW</w:t>
      </w:r>
      <w:r>
        <w:rPr>
          <w:spacing w:val="-67"/>
        </w:rPr>
        <w:t xml:space="preserve"> </w:t>
      </w:r>
      <w:r>
        <w:t>COW</w:t>
      </w:r>
      <w:r>
        <w:rPr>
          <w:spacing w:val="-1"/>
        </w:rPr>
        <w:t xml:space="preserve"> </w:t>
      </w:r>
      <w:r>
        <w:t>MILK SAMPLES</w:t>
      </w:r>
    </w:p>
    <w:p w14:paraId="607D3D40" w14:textId="77777777" w:rsidR="00BD5AE0" w:rsidRDefault="00000000">
      <w:pPr>
        <w:spacing w:before="1"/>
        <w:ind w:left="3813" w:right="3227"/>
        <w:jc w:val="center"/>
        <w:rPr>
          <w:b/>
          <w:i/>
          <w:sz w:val="20"/>
        </w:rPr>
      </w:pPr>
      <w:r>
        <w:rPr>
          <w:b/>
          <w:i/>
          <w:sz w:val="20"/>
        </w:rPr>
        <w:t>Rahila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Yakoob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B.V.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Pradeep</w:t>
      </w:r>
    </w:p>
    <w:p w14:paraId="3FA39778" w14:textId="77777777" w:rsidR="00BD5AE0" w:rsidRDefault="00000000">
      <w:pPr>
        <w:ind w:left="828" w:right="23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Microbiology,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Education.</w:t>
      </w:r>
      <w:r>
        <w:rPr>
          <w:i/>
          <w:spacing w:val="5"/>
          <w:sz w:val="20"/>
        </w:rPr>
        <w:t xml:space="preserve"> </w:t>
      </w:r>
      <w:r>
        <w:rPr>
          <w:i/>
          <w:sz w:val="20"/>
        </w:rPr>
        <w:t>Coimabatore-641021,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</w:t>
      </w:r>
    </w:p>
    <w:p w14:paraId="01F69A8F" w14:textId="77777777" w:rsidR="00BD5AE0" w:rsidRDefault="00000000">
      <w:pPr>
        <w:spacing w:before="1"/>
        <w:ind w:left="4648" w:right="4053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16480" behindDoc="1" locked="0" layoutInCell="1" allowOverlap="1" wp14:anchorId="45ADC26F" wp14:editId="3608EB13">
            <wp:simplePos x="0" y="0"/>
            <wp:positionH relativeFrom="page">
              <wp:posOffset>673177</wp:posOffset>
            </wp:positionH>
            <wp:positionV relativeFrom="paragraph">
              <wp:posOffset>129947</wp:posOffset>
            </wp:positionV>
            <wp:extent cx="6214588" cy="6214588"/>
            <wp:effectExtent l="0" t="0" r="0" b="0"/>
            <wp:wrapNone/>
            <wp:docPr id="4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296">
        <w:r>
          <w:rPr>
            <w:b/>
            <w:i/>
            <w:sz w:val="20"/>
          </w:rPr>
          <w:t>bvpradeepku@gmail.com</w:t>
        </w:r>
      </w:hyperlink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Abstract</w:t>
      </w:r>
    </w:p>
    <w:p w14:paraId="6C9409C2" w14:textId="77777777" w:rsidR="00BD5AE0" w:rsidRDefault="00000000">
      <w:pPr>
        <w:pStyle w:val="BodyText"/>
        <w:spacing w:before="112" w:line="360" w:lineRule="auto"/>
        <w:ind w:left="1160" w:right="564" w:firstLine="719"/>
        <w:jc w:val="both"/>
      </w:pPr>
      <w:r>
        <w:t>Ten</w:t>
      </w:r>
      <w:r>
        <w:rPr>
          <w:spacing w:val="-4"/>
        </w:rPr>
        <w:t xml:space="preserve"> </w:t>
      </w:r>
      <w:r>
        <w:t>organisms</w:t>
      </w:r>
      <w:r>
        <w:rPr>
          <w:spacing w:val="-4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isolated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raw</w:t>
      </w:r>
      <w:r>
        <w:rPr>
          <w:spacing w:val="-3"/>
        </w:rPr>
        <w:t xml:space="preserve"> </w:t>
      </w:r>
      <w:r>
        <w:t>cow</w:t>
      </w:r>
      <w:r>
        <w:rPr>
          <w:spacing w:val="-2"/>
        </w:rPr>
        <w:t xml:space="preserve"> </w:t>
      </w:r>
      <w:r>
        <w:t>milk</w:t>
      </w:r>
      <w:r>
        <w:rPr>
          <w:spacing w:val="-4"/>
        </w:rPr>
        <w:t xml:space="preserve"> </w:t>
      </w:r>
      <w:r>
        <w:t>samples,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enumerated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MRS</w:t>
      </w:r>
      <w:r>
        <w:rPr>
          <w:spacing w:val="-57"/>
        </w:rPr>
        <w:t xml:space="preserve"> </w:t>
      </w:r>
      <w:r>
        <w:t>agar</w:t>
      </w:r>
      <w:r>
        <w:rPr>
          <w:spacing w:val="-1"/>
        </w:rPr>
        <w:t xml:space="preserve"> </w:t>
      </w:r>
      <w:r>
        <w:t>supplemented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0.5mg/L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L-Cysteine</w:t>
      </w:r>
      <w:r>
        <w:rPr>
          <w:spacing w:val="-2"/>
        </w:rPr>
        <w:t xml:space="preserve"> </w:t>
      </w:r>
      <w:r>
        <w:t>HCL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0.1g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Mupirocin</w:t>
      </w:r>
      <w:r>
        <w:rPr>
          <w:spacing w:val="-1"/>
        </w:rPr>
        <w:t xml:space="preserve"> </w:t>
      </w:r>
      <w:r>
        <w:t>antibiotic</w:t>
      </w:r>
      <w:r>
        <w:rPr>
          <w:spacing w:val="-1"/>
        </w:rPr>
        <w:t xml:space="preserve"> </w:t>
      </w:r>
      <w:r>
        <w:t>powder</w:t>
      </w:r>
      <w:r>
        <w:rPr>
          <w:spacing w:val="-3"/>
        </w:rPr>
        <w:t xml:space="preserve"> </w:t>
      </w:r>
      <w:r>
        <w:t>which</w:t>
      </w:r>
      <w:r>
        <w:rPr>
          <w:spacing w:val="-58"/>
        </w:rPr>
        <w:t xml:space="preserve"> </w:t>
      </w:r>
      <w:r>
        <w:t>showed</w:t>
      </w:r>
      <w:r>
        <w:rPr>
          <w:spacing w:val="1"/>
        </w:rPr>
        <w:t xml:space="preserve"> </w:t>
      </w:r>
      <w:r>
        <w:t>creamy</w:t>
      </w:r>
      <w:r>
        <w:rPr>
          <w:spacing w:val="1"/>
        </w:rPr>
        <w:t xml:space="preserve"> </w:t>
      </w:r>
      <w:r>
        <w:t>white</w:t>
      </w:r>
      <w:r>
        <w:rPr>
          <w:spacing w:val="1"/>
        </w:rPr>
        <w:t xml:space="preserve"> </w:t>
      </w:r>
      <w:r>
        <w:t>colonies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irregular</w:t>
      </w:r>
      <w:r>
        <w:rPr>
          <w:spacing w:val="1"/>
        </w:rPr>
        <w:t xml:space="preserve"> </w:t>
      </w:r>
      <w:r>
        <w:t>edges.</w:t>
      </w:r>
      <w:r>
        <w:rPr>
          <w:spacing w:val="1"/>
        </w:rPr>
        <w:t xml:space="preserve"> </w:t>
      </w:r>
      <w:r>
        <w:t>Gram</w:t>
      </w:r>
      <w:r>
        <w:rPr>
          <w:spacing w:val="1"/>
        </w:rPr>
        <w:t xml:space="preserve"> </w:t>
      </w:r>
      <w:r>
        <w:t>staining</w:t>
      </w:r>
      <w:r>
        <w:rPr>
          <w:spacing w:val="1"/>
        </w:rPr>
        <w:t xml:space="preserve"> </w:t>
      </w:r>
      <w:r>
        <w:t>showed</w:t>
      </w:r>
      <w:r>
        <w:rPr>
          <w:spacing w:val="1"/>
        </w:rPr>
        <w:t xml:space="preserve"> </w:t>
      </w:r>
      <w:r>
        <w:t>gram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pleomorphic</w:t>
      </w:r>
      <w:r>
        <w:rPr>
          <w:spacing w:val="1"/>
        </w:rPr>
        <w:t xml:space="preserve"> </w:t>
      </w:r>
      <w:r>
        <w:t>rods.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10</w:t>
      </w:r>
      <w:r>
        <w:rPr>
          <w:spacing w:val="1"/>
        </w:rPr>
        <w:t xml:space="preserve"> </w:t>
      </w:r>
      <w:r>
        <w:t>purified</w:t>
      </w:r>
      <w:r>
        <w:rPr>
          <w:spacing w:val="1"/>
        </w:rPr>
        <w:t xml:space="preserve"> </w:t>
      </w:r>
      <w:r>
        <w:t>isolates</w:t>
      </w:r>
      <w:r>
        <w:rPr>
          <w:spacing w:val="1"/>
        </w:rPr>
        <w:t xml:space="preserve"> </w:t>
      </w:r>
      <w:r>
        <w:t>BIF03,</w:t>
      </w:r>
      <w:r>
        <w:rPr>
          <w:spacing w:val="1"/>
        </w:rPr>
        <w:t xml:space="preserve"> </w:t>
      </w:r>
      <w:r>
        <w:t>BIF07,</w:t>
      </w:r>
      <w:r>
        <w:rPr>
          <w:spacing w:val="1"/>
        </w:rPr>
        <w:t xml:space="preserve"> </w:t>
      </w:r>
      <w:r>
        <w:t>BIF09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suspected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Bifidobacterium species, as they were negative for catalase, oxidase, coagulase, nitrate reduction</w:t>
      </w:r>
      <w:r>
        <w:rPr>
          <w:spacing w:val="1"/>
        </w:rPr>
        <w:t xml:space="preserve"> </w:t>
      </w:r>
      <w:r>
        <w:t>and Indole production test. Fermented all the sugars. BIF07 showed high tolerance to pH6 (0.813±</w:t>
      </w:r>
      <w:r>
        <w:rPr>
          <w:spacing w:val="1"/>
        </w:rPr>
        <w:t xml:space="preserve"> </w:t>
      </w:r>
      <w:r>
        <w:t>0.0035). All the 3 isolates has a significant growth for 1-9% and 1 -4% for Nacl and bile salt</w:t>
      </w:r>
      <w:r>
        <w:rPr>
          <w:spacing w:val="1"/>
        </w:rPr>
        <w:t xml:space="preserve"> </w:t>
      </w:r>
      <w:r>
        <w:t>respectively.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isolate</w:t>
      </w:r>
      <w:r>
        <w:rPr>
          <w:spacing w:val="1"/>
        </w:rPr>
        <w:t xml:space="preserve"> </w:t>
      </w:r>
      <w:r>
        <w:t>BIF07</w:t>
      </w:r>
      <w:r>
        <w:rPr>
          <w:spacing w:val="1"/>
        </w:rPr>
        <w:t xml:space="preserve"> </w:t>
      </w:r>
      <w:r>
        <w:t>showed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Fructose</w:t>
      </w:r>
      <w:r>
        <w:rPr>
          <w:spacing w:val="1"/>
        </w:rPr>
        <w:t xml:space="preserve"> </w:t>
      </w:r>
      <w:r>
        <w:t>6</w:t>
      </w:r>
      <w:r>
        <w:rPr>
          <w:spacing w:val="1"/>
        </w:rPr>
        <w:t xml:space="preserve"> </w:t>
      </w:r>
      <w:r>
        <w:t>Phosphate</w:t>
      </w:r>
      <w:r>
        <w:rPr>
          <w:spacing w:val="1"/>
        </w:rPr>
        <w:t xml:space="preserve"> </w:t>
      </w:r>
      <w:r>
        <w:t>Phosphoketolase assay (F6PPK). And BIF07 was confirmed further by 16srRNA sequencing, and it</w:t>
      </w:r>
      <w:r>
        <w:rPr>
          <w:spacing w:val="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confirmed as Bifidobacterium longumBIF07</w:t>
      </w:r>
    </w:p>
    <w:p w14:paraId="06473EF5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Keywords: Bifidobacterium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longum,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16srRNA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sequencing,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Tolerance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test,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F6PPK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Assay</w:t>
      </w:r>
    </w:p>
    <w:p w14:paraId="7647018F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D13D2DF" w14:textId="77777777" w:rsidR="00BD5AE0" w:rsidRDefault="00BD5AE0">
      <w:pPr>
        <w:pStyle w:val="BodyText"/>
        <w:rPr>
          <w:b/>
          <w:sz w:val="20"/>
        </w:rPr>
      </w:pPr>
    </w:p>
    <w:p w14:paraId="1C8D7BAC" w14:textId="77777777" w:rsidR="00BD5AE0" w:rsidRDefault="00BD5AE0">
      <w:pPr>
        <w:pStyle w:val="BodyText"/>
        <w:rPr>
          <w:b/>
          <w:sz w:val="20"/>
        </w:rPr>
      </w:pPr>
    </w:p>
    <w:p w14:paraId="7ACE33F9" w14:textId="77777777" w:rsidR="00BD5AE0" w:rsidRDefault="00BD5AE0">
      <w:pPr>
        <w:pStyle w:val="BodyText"/>
        <w:spacing w:before="7"/>
        <w:rPr>
          <w:b/>
        </w:rPr>
      </w:pPr>
    </w:p>
    <w:p w14:paraId="53ACC407" w14:textId="77777777" w:rsidR="00BD5AE0" w:rsidRDefault="00000000">
      <w:pPr>
        <w:spacing w:before="93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RASTEMS-2023_A93</w:t>
      </w:r>
    </w:p>
    <w:p w14:paraId="25E92207" w14:textId="77777777" w:rsidR="00BD5AE0" w:rsidRDefault="00000000">
      <w:pPr>
        <w:pStyle w:val="Heading2"/>
        <w:ind w:right="592"/>
      </w:pPr>
      <w:r>
        <w:t>FABRICATION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DESIGING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ELECTRIC</w:t>
      </w:r>
      <w:r>
        <w:rPr>
          <w:spacing w:val="-2"/>
        </w:rPr>
        <w:t xml:space="preserve"> </w:t>
      </w:r>
      <w:r>
        <w:t>BRUSH</w:t>
      </w:r>
      <w:r>
        <w:rPr>
          <w:spacing w:val="-5"/>
        </w:rPr>
        <w:t xml:space="preserve"> </w:t>
      </w:r>
      <w:r>
        <w:t>CUTTER</w:t>
      </w:r>
    </w:p>
    <w:p w14:paraId="7BCB2614" w14:textId="77777777" w:rsidR="00BD5AE0" w:rsidRDefault="00000000">
      <w:pPr>
        <w:spacing w:before="160"/>
        <w:ind w:left="1183" w:right="592"/>
        <w:jc w:val="center"/>
        <w:rPr>
          <w:b/>
          <w:i/>
          <w:sz w:val="20"/>
        </w:rPr>
      </w:pP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Sivaramkrishnan,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2Arunachalam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B,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3Karthik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4Karthik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C,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5Dhinakar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</w:t>
      </w:r>
    </w:p>
    <w:p w14:paraId="3B80CEAB" w14:textId="77777777" w:rsidR="00BD5AE0" w:rsidRDefault="00000000">
      <w:pPr>
        <w:spacing w:before="1"/>
        <w:ind w:left="830" w:right="235"/>
        <w:jc w:val="center"/>
        <w:rPr>
          <w:i/>
          <w:sz w:val="20"/>
        </w:rPr>
      </w:pPr>
      <w:r>
        <w:rPr>
          <w:i/>
          <w:sz w:val="20"/>
        </w:rPr>
        <w:t>Karpagam College of Engineering ,Myleripalayam Village, Othakkalmandapampost,Coimbatore – 641032.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sivaram.m@kce.ac.in;</w:t>
      </w:r>
      <w:hyperlink r:id="rId297">
        <w:r>
          <w:rPr>
            <w:i/>
            <w:color w:val="0000FF"/>
            <w:sz w:val="20"/>
            <w:u w:val="single" w:color="0000FF"/>
          </w:rPr>
          <w:t>bommuarunachalam@gmail.com</w:t>
        </w:r>
      </w:hyperlink>
      <w:r>
        <w:rPr>
          <w:i/>
          <w:sz w:val="20"/>
        </w:rPr>
        <w:t>;</w:t>
      </w:r>
      <w:hyperlink r:id="rId298">
        <w:r>
          <w:rPr>
            <w:i/>
            <w:color w:val="0000FF"/>
            <w:sz w:val="20"/>
            <w:u w:val="single" w:color="0000FF"/>
          </w:rPr>
          <w:t>karthikashokkumar2603@gmail.com</w:t>
        </w:r>
      </w:hyperlink>
      <w:r>
        <w:rPr>
          <w:i/>
          <w:sz w:val="20"/>
        </w:rPr>
        <w:t>;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karthikchidambaram09@gmail.com;</w:t>
      </w:r>
      <w:hyperlink r:id="rId299">
        <w:r>
          <w:rPr>
            <w:i/>
            <w:color w:val="0000FF"/>
            <w:sz w:val="20"/>
            <w:u w:val="single" w:color="0000FF"/>
          </w:rPr>
          <w:t>dhinakardhilip12@gmail.com</w:t>
        </w:r>
      </w:hyperlink>
    </w:p>
    <w:p w14:paraId="57854445" w14:textId="77777777" w:rsidR="00BD5AE0" w:rsidRDefault="00BD5AE0">
      <w:pPr>
        <w:pStyle w:val="BodyText"/>
        <w:rPr>
          <w:sz w:val="12"/>
        </w:rPr>
      </w:pPr>
    </w:p>
    <w:p w14:paraId="2E98F637" w14:textId="77777777" w:rsidR="00BD5AE0" w:rsidRDefault="00000000">
      <w:pPr>
        <w:spacing w:before="91" w:line="230" w:lineRule="exact"/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16992" behindDoc="1" locked="0" layoutInCell="1" allowOverlap="1" wp14:anchorId="0F2F0E13" wp14:editId="1B3B9E09">
            <wp:simplePos x="0" y="0"/>
            <wp:positionH relativeFrom="page">
              <wp:posOffset>673177</wp:posOffset>
            </wp:positionH>
            <wp:positionV relativeFrom="paragraph">
              <wp:posOffset>-70458</wp:posOffset>
            </wp:positionV>
            <wp:extent cx="6214588" cy="6214588"/>
            <wp:effectExtent l="0" t="0" r="0" b="0"/>
            <wp:wrapNone/>
            <wp:docPr id="4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3D2A6C14" w14:textId="77777777" w:rsidR="00BD5AE0" w:rsidRDefault="00000000">
      <w:pPr>
        <w:pStyle w:val="BodyText"/>
        <w:spacing w:line="276" w:lineRule="auto"/>
        <w:ind w:left="1160" w:right="562" w:firstLine="1379"/>
        <w:jc w:val="both"/>
      </w:pPr>
      <w:r>
        <w:t>The "Design and Fabrication of an Electric Brush Cutter" represents a novel and</w:t>
      </w:r>
      <w:r>
        <w:rPr>
          <w:spacing w:val="1"/>
        </w:rPr>
        <w:t xml:space="preserve"> </w:t>
      </w:r>
      <w:r>
        <w:rPr>
          <w:spacing w:val="-1"/>
        </w:rPr>
        <w:t>innovative</w:t>
      </w:r>
      <w:r>
        <w:rPr>
          <w:spacing w:val="-16"/>
        </w:rPr>
        <w:t xml:space="preserve"> </w:t>
      </w:r>
      <w:r>
        <w:rPr>
          <w:spacing w:val="-1"/>
        </w:rPr>
        <w:t>solution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field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landscaping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agriculture.</w:t>
      </w:r>
      <w:r>
        <w:rPr>
          <w:spacing w:val="-15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project</w:t>
      </w:r>
      <w:r>
        <w:rPr>
          <w:spacing w:val="-14"/>
        </w:rPr>
        <w:t xml:space="preserve"> </w:t>
      </w:r>
      <w:r>
        <w:t>aimed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versatile</w:t>
      </w:r>
      <w:r>
        <w:rPr>
          <w:spacing w:val="-5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efficient</w:t>
      </w:r>
      <w:r>
        <w:rPr>
          <w:spacing w:val="-8"/>
        </w:rPr>
        <w:t xml:space="preserve"> </w:t>
      </w:r>
      <w:r>
        <w:t>tool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cutting</w:t>
      </w:r>
      <w:r>
        <w:rPr>
          <w:spacing w:val="-9"/>
        </w:rPr>
        <w:t xml:space="preserve"> </w:t>
      </w:r>
      <w:r>
        <w:t>dense</w:t>
      </w:r>
      <w:r>
        <w:rPr>
          <w:spacing w:val="-9"/>
        </w:rPr>
        <w:t xml:space="preserve"> </w:t>
      </w:r>
      <w:r>
        <w:t>vegetation,</w:t>
      </w:r>
      <w:r>
        <w:rPr>
          <w:spacing w:val="-9"/>
        </w:rPr>
        <w:t xml:space="preserve"> </w:t>
      </w:r>
      <w:r>
        <w:t>offering</w:t>
      </w:r>
      <w:r>
        <w:rPr>
          <w:spacing w:val="-8"/>
        </w:rPr>
        <w:t xml:space="preserve"> </w:t>
      </w:r>
      <w:r>
        <w:t>users</w:t>
      </w:r>
      <w:r>
        <w:rPr>
          <w:spacing w:val="-8"/>
        </w:rPr>
        <w:t xml:space="preserve"> </w:t>
      </w:r>
      <w:r>
        <w:t>greater</w:t>
      </w:r>
      <w:r>
        <w:rPr>
          <w:spacing w:val="-9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over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cutting</w:t>
      </w:r>
      <w:r>
        <w:rPr>
          <w:spacing w:val="-8"/>
        </w:rPr>
        <w:t xml:space="preserve"> </w:t>
      </w:r>
      <w:r>
        <w:t>process.</w:t>
      </w:r>
      <w:r>
        <w:rPr>
          <w:spacing w:val="-58"/>
        </w:rPr>
        <w:t xml:space="preserve"> </w:t>
      </w:r>
      <w:r>
        <w:t>The key components of this electric brush cutter include a carefully selected high-powered electric</w:t>
      </w:r>
      <w:r>
        <w:rPr>
          <w:spacing w:val="1"/>
        </w:rPr>
        <w:t xml:space="preserve"> </w:t>
      </w:r>
      <w:r>
        <w:t>motor and a robust blade assembly. A pivotal feature is the integration of a speed controller using a</w:t>
      </w:r>
      <w:r>
        <w:rPr>
          <w:spacing w:val="-57"/>
        </w:rPr>
        <w:t xml:space="preserve"> </w:t>
      </w:r>
      <w:r>
        <w:t>PWM circuit, enabling the operator to finely adjust the cutting speed. This customization capability</w:t>
      </w:r>
      <w:r>
        <w:rPr>
          <w:spacing w:val="1"/>
        </w:rPr>
        <w:t xml:space="preserve"> </w:t>
      </w:r>
      <w:r>
        <w:t>enhances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precision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scenarios.</w:t>
      </w:r>
      <w:r>
        <w:rPr>
          <w:spacing w:val="1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paramount</w:t>
      </w:r>
      <w:r>
        <w:rPr>
          <w:spacing w:val="1"/>
        </w:rPr>
        <w:t xml:space="preserve"> </w:t>
      </w:r>
      <w:r>
        <w:t>consideration in the design, with the inclusion of blade guards and a two-step start-up process to</w:t>
      </w:r>
      <w:r>
        <w:rPr>
          <w:spacing w:val="1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accidents.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user-friendly</w:t>
      </w:r>
      <w:r>
        <w:rPr>
          <w:spacing w:val="1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layout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intuitive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comfortable.</w:t>
      </w:r>
      <w:r>
        <w:rPr>
          <w:spacing w:val="1"/>
        </w:rPr>
        <w:t xml:space="preserve"> </w:t>
      </w:r>
      <w:r>
        <w:t>The housing and frame of the cutter were constructed for durability and protection,</w:t>
      </w:r>
      <w:r>
        <w:rPr>
          <w:spacing w:val="1"/>
        </w:rPr>
        <w:t xml:space="preserve"> </w:t>
      </w:r>
      <w:r>
        <w:t>ensuring longevity and safety during use. Rigorous testing and quality checks were conducted to</w:t>
      </w:r>
      <w:r>
        <w:rPr>
          <w:spacing w:val="1"/>
        </w:rPr>
        <w:t xml:space="preserve"> </w:t>
      </w:r>
      <w:r>
        <w:t>validate</w:t>
      </w:r>
      <w:r>
        <w:rPr>
          <w:spacing w:val="-9"/>
        </w:rPr>
        <w:t xml:space="preserve"> </w:t>
      </w:r>
      <w:r>
        <w:t>its</w:t>
      </w:r>
      <w:r>
        <w:rPr>
          <w:spacing w:val="-8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safety.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electric</w:t>
      </w:r>
      <w:r>
        <w:rPr>
          <w:spacing w:val="-10"/>
        </w:rPr>
        <w:t xml:space="preserve"> </w:t>
      </w:r>
      <w:r>
        <w:t>brush</w:t>
      </w:r>
      <w:r>
        <w:rPr>
          <w:spacing w:val="-7"/>
        </w:rPr>
        <w:t xml:space="preserve"> </w:t>
      </w:r>
      <w:r>
        <w:t>cutter</w:t>
      </w:r>
      <w:r>
        <w:rPr>
          <w:spacing w:val="-8"/>
        </w:rPr>
        <w:t xml:space="preserve"> </w:t>
      </w:r>
      <w:r>
        <w:t>fills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crucial</w:t>
      </w:r>
      <w:r>
        <w:rPr>
          <w:spacing w:val="-7"/>
        </w:rPr>
        <w:t xml:space="preserve"> </w:t>
      </w:r>
      <w:r>
        <w:t>niche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landscaping</w:t>
      </w:r>
      <w:r>
        <w:rPr>
          <w:spacing w:val="-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agricultural</w:t>
      </w:r>
      <w:r>
        <w:rPr>
          <w:spacing w:val="-6"/>
        </w:rPr>
        <w:t xml:space="preserve"> </w:t>
      </w:r>
      <w:r>
        <w:t>machinery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offering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tailored</w:t>
      </w:r>
      <w:r>
        <w:rPr>
          <w:spacing w:val="-3"/>
        </w:rPr>
        <w:t xml:space="preserve"> </w:t>
      </w:r>
      <w:r>
        <w:t>cutting</w:t>
      </w:r>
      <w:r>
        <w:rPr>
          <w:spacing w:val="-5"/>
        </w:rPr>
        <w:t xml:space="preserve"> </w:t>
      </w:r>
      <w:r>
        <w:t>experience.</w:t>
      </w:r>
      <w:r>
        <w:rPr>
          <w:spacing w:val="-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innovative</w:t>
      </w:r>
      <w:r>
        <w:rPr>
          <w:spacing w:val="-6"/>
        </w:rPr>
        <w:t xml:space="preserve"> </w:t>
      </w:r>
      <w:r>
        <w:t>speed</w:t>
      </w:r>
      <w:r>
        <w:rPr>
          <w:spacing w:val="-3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feature</w:t>
      </w:r>
      <w:r>
        <w:rPr>
          <w:spacing w:val="-57"/>
        </w:rPr>
        <w:t xml:space="preserve"> </w:t>
      </w:r>
      <w:r>
        <w:t>sets it apart in the market, providing users with a reliable, efficient, and safe tool for managing</w:t>
      </w:r>
      <w:r>
        <w:rPr>
          <w:spacing w:val="1"/>
        </w:rPr>
        <w:t xml:space="preserve"> </w:t>
      </w:r>
      <w:r>
        <w:t>vegetation</w:t>
      </w:r>
      <w:r>
        <w:rPr>
          <w:spacing w:val="-1"/>
        </w:rPr>
        <w:t xml:space="preserve"> </w:t>
      </w:r>
      <w:r>
        <w:t>effectively.</w:t>
      </w:r>
    </w:p>
    <w:p w14:paraId="1F811BC7" w14:textId="77777777" w:rsidR="00BD5AE0" w:rsidRDefault="00000000">
      <w:pPr>
        <w:spacing w:before="3"/>
        <w:ind w:left="1160"/>
        <w:rPr>
          <w:i/>
          <w:sz w:val="20"/>
        </w:rPr>
      </w:pPr>
      <w:r>
        <w:rPr>
          <w:i/>
          <w:sz w:val="20"/>
        </w:rPr>
        <w:t>Keywords:</w:t>
      </w:r>
      <w:r>
        <w:rPr>
          <w:i/>
          <w:spacing w:val="46"/>
          <w:sz w:val="20"/>
        </w:rPr>
        <w:t xml:space="preserve"> </w:t>
      </w:r>
      <w:r>
        <w:rPr>
          <w:i/>
          <w:sz w:val="20"/>
        </w:rPr>
        <w:t>Fabrication,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Efficiency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PWM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circuit,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Speed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Controller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,Protection</w:t>
      </w:r>
    </w:p>
    <w:p w14:paraId="371352F9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B62DE57" w14:textId="77777777" w:rsidR="00BD5AE0" w:rsidRDefault="00BD5AE0">
      <w:pPr>
        <w:pStyle w:val="BodyText"/>
        <w:rPr>
          <w:sz w:val="20"/>
        </w:rPr>
      </w:pPr>
    </w:p>
    <w:p w14:paraId="1AF89F2D" w14:textId="77777777" w:rsidR="00BD5AE0" w:rsidRDefault="00BD5AE0">
      <w:pPr>
        <w:pStyle w:val="BodyText"/>
        <w:spacing w:before="9"/>
        <w:rPr>
          <w:sz w:val="22"/>
        </w:rPr>
      </w:pPr>
    </w:p>
    <w:p w14:paraId="4EFF46A8" w14:textId="77777777" w:rsidR="00BD5AE0" w:rsidRDefault="00000000">
      <w:pPr>
        <w:ind w:right="1175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RASTEMS-2023_A94</w:t>
      </w:r>
    </w:p>
    <w:p w14:paraId="3246758C" w14:textId="77777777" w:rsidR="00BD5AE0" w:rsidRDefault="00BD5AE0">
      <w:pPr>
        <w:pStyle w:val="BodyText"/>
        <w:spacing w:before="1"/>
        <w:rPr>
          <w:b/>
          <w:sz w:val="20"/>
        </w:rPr>
      </w:pPr>
    </w:p>
    <w:p w14:paraId="54183F85" w14:textId="77777777" w:rsidR="00BD5AE0" w:rsidRDefault="00000000">
      <w:pPr>
        <w:pStyle w:val="Heading2"/>
        <w:spacing w:before="0" w:line="360" w:lineRule="auto"/>
        <w:ind w:left="828"/>
      </w:pPr>
      <w:r>
        <w:rPr>
          <w:i w:val="0"/>
        </w:rPr>
        <w:t xml:space="preserve">AWAKENING </w:t>
      </w:r>
      <w:r>
        <w:t>FROM SELF-SACRIFICE AND ACQUIRING HER DREAMIN</w:t>
      </w:r>
      <w:r>
        <w:rPr>
          <w:spacing w:val="-67"/>
        </w:rPr>
        <w:t xml:space="preserve"> </w:t>
      </w:r>
      <w:r>
        <w:t>SUDHA</w:t>
      </w:r>
      <w:r>
        <w:rPr>
          <w:spacing w:val="-1"/>
        </w:rPr>
        <w:t xml:space="preserve"> </w:t>
      </w:r>
      <w:r>
        <w:t>MURTHY’S GENTLY FALLS THE BAKULA</w:t>
      </w:r>
    </w:p>
    <w:p w14:paraId="4149ABFB" w14:textId="77777777" w:rsidR="00BD5AE0" w:rsidRDefault="00000000">
      <w:pPr>
        <w:spacing w:before="69" w:line="229" w:lineRule="exact"/>
        <w:ind w:left="5995"/>
        <w:rPr>
          <w:b/>
          <w:i/>
          <w:sz w:val="20"/>
        </w:rPr>
      </w:pP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UMA</w:t>
      </w:r>
    </w:p>
    <w:p w14:paraId="42578DC8" w14:textId="77777777" w:rsidR="00BD5AE0" w:rsidRDefault="00000000">
      <w:pPr>
        <w:ind w:left="1543" w:right="235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17504" behindDoc="1" locked="0" layoutInCell="1" allowOverlap="1" wp14:anchorId="592A7C69" wp14:editId="4DF3AA60">
            <wp:simplePos x="0" y="0"/>
            <wp:positionH relativeFrom="page">
              <wp:posOffset>673177</wp:posOffset>
            </wp:positionH>
            <wp:positionV relativeFrom="paragraph">
              <wp:posOffset>243612</wp:posOffset>
            </wp:positionV>
            <wp:extent cx="6214588" cy="6214588"/>
            <wp:effectExtent l="0" t="0" r="0" b="0"/>
            <wp:wrapNone/>
            <wp:docPr id="4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PG Department of English, Sri Subramaniyaswamy Govt Arts College,Tiruttani, Thiruvallur Dist.</w:t>
      </w:r>
      <w:r>
        <w:rPr>
          <w:i/>
          <w:spacing w:val="-47"/>
          <w:sz w:val="20"/>
        </w:rPr>
        <w:t xml:space="preserve"> </w:t>
      </w:r>
      <w:hyperlink r:id="rId300">
        <w:r>
          <w:rPr>
            <w:i/>
            <w:sz w:val="20"/>
          </w:rPr>
          <w:t>umaakm27@gmail.com</w:t>
        </w:r>
      </w:hyperlink>
    </w:p>
    <w:p w14:paraId="33E70414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094459D" w14:textId="77777777" w:rsidR="00BD5AE0" w:rsidRDefault="00000000">
      <w:pPr>
        <w:pStyle w:val="BodyText"/>
        <w:spacing w:line="360" w:lineRule="auto"/>
        <w:ind w:left="1160" w:right="560" w:firstLine="566"/>
        <w:jc w:val="both"/>
      </w:pPr>
      <w:r>
        <w:t>This research paper focuses on the concept of realization from the self-sacrifice of an Indian</w:t>
      </w:r>
      <w:r>
        <w:rPr>
          <w:spacing w:val="1"/>
        </w:rPr>
        <w:t xml:space="preserve"> </w:t>
      </w:r>
      <w:r>
        <w:t>women, who is webbed into the marriage life and lost her dream. Through novels, Indian women</w:t>
      </w:r>
      <w:r>
        <w:rPr>
          <w:spacing w:val="1"/>
        </w:rPr>
        <w:t xml:space="preserve"> </w:t>
      </w:r>
      <w:r>
        <w:t>writers highlight the self-sacrificing women in the patriarchal society and their realization to follow</w:t>
      </w:r>
      <w:r>
        <w:rPr>
          <w:spacing w:val="-57"/>
        </w:rPr>
        <w:t xml:space="preserve"> </w:t>
      </w:r>
      <w:r>
        <w:t>their dream and ambition to reconstruct their identity. Most of the novels reveal the subalternity on</w:t>
      </w:r>
      <w:r>
        <w:rPr>
          <w:spacing w:val="1"/>
        </w:rPr>
        <w:t xml:space="preserve"> </w:t>
      </w:r>
      <w:r>
        <w:t>women, who are suppressed or unnoticed while compared with their family partner. These women</w:t>
      </w:r>
      <w:r>
        <w:rPr>
          <w:spacing w:val="1"/>
        </w:rPr>
        <w:t xml:space="preserve"> </w:t>
      </w:r>
      <w:r>
        <w:t>struggle to break the barriers in the typical Indian society and succeed in paving the way to self-</w:t>
      </w:r>
      <w:r>
        <w:rPr>
          <w:spacing w:val="1"/>
        </w:rPr>
        <w:t xml:space="preserve"> </w:t>
      </w:r>
      <w:r>
        <w:t>discovery.Sudha Murthy’s Gently falls the Bakula, picturizes Shrimati’s life as a typical Indian</w:t>
      </w:r>
      <w:r>
        <w:rPr>
          <w:spacing w:val="1"/>
        </w:rPr>
        <w:t xml:space="preserve"> </w:t>
      </w:r>
      <w:r>
        <w:t>women, who abandons her desire and ambition for the sake of her husband Shrikant’s happiness.</w:t>
      </w:r>
      <w:r>
        <w:rPr>
          <w:spacing w:val="1"/>
        </w:rPr>
        <w:t xml:space="preserve"> </w:t>
      </w:r>
      <w:r>
        <w:t>Even her mother-in law and sister-in lawhatesand alwaysaccuses her. She tries to adjust with them</w:t>
      </w:r>
      <w:r>
        <w:rPr>
          <w:spacing w:val="1"/>
        </w:rPr>
        <w:t xml:space="preserve"> </w:t>
      </w:r>
      <w:r>
        <w:t>just for her husband.But Shrikant doesn't notice her affection and care towards him. This shows that</w:t>
      </w:r>
      <w:r>
        <w:rPr>
          <w:spacing w:val="-57"/>
        </w:rPr>
        <w:t xml:space="preserve"> </w:t>
      </w:r>
      <w:r>
        <w:t>women are ready to sacrifice their desire, ambition and life to make their partner to rise his level.So</w:t>
      </w:r>
      <w:r>
        <w:rPr>
          <w:spacing w:val="-57"/>
        </w:rPr>
        <w:t xml:space="preserve"> </w:t>
      </w:r>
      <w:r>
        <w:t>she takes the decision that she does not break her bonds but adopts a new path towards liberty. She</w:t>
      </w:r>
      <w:r>
        <w:rPr>
          <w:spacing w:val="1"/>
        </w:rPr>
        <w:t xml:space="preserve"> </w:t>
      </w:r>
      <w:r>
        <w:t>decides to pursue with her dream of higher studies. That, Sudha Murthy’s novel depicts a self-</w:t>
      </w:r>
      <w:r>
        <w:rPr>
          <w:spacing w:val="1"/>
        </w:rPr>
        <w:t xml:space="preserve"> </w:t>
      </w:r>
      <w:r>
        <w:t>sacrificed</w:t>
      </w:r>
      <w:r>
        <w:rPr>
          <w:spacing w:val="-1"/>
        </w:rPr>
        <w:t xml:space="preserve"> </w:t>
      </w:r>
      <w:r>
        <w:t>women who has awaken and</w:t>
      </w:r>
      <w:r>
        <w:rPr>
          <w:spacing w:val="-1"/>
        </w:rPr>
        <w:t xml:space="preserve"> </w:t>
      </w:r>
      <w:r>
        <w:t>resume</w:t>
      </w:r>
      <w:r>
        <w:rPr>
          <w:spacing w:val="-2"/>
        </w:rPr>
        <w:t xml:space="preserve"> </w:t>
      </w:r>
      <w:r>
        <w:t>her</w:t>
      </w:r>
      <w:r>
        <w:rPr>
          <w:spacing w:val="2"/>
        </w:rPr>
        <w:t xml:space="preserve"> </w:t>
      </w:r>
      <w:r>
        <w:t>dream to achieve</w:t>
      </w:r>
      <w:r>
        <w:rPr>
          <w:spacing w:val="-1"/>
        </w:rPr>
        <w:t xml:space="preserve"> </w:t>
      </w:r>
      <w:r>
        <w:t>her</w:t>
      </w:r>
      <w:r>
        <w:rPr>
          <w:spacing w:val="-1"/>
        </w:rPr>
        <w:t xml:space="preserve"> </w:t>
      </w:r>
      <w:r>
        <w:t>self-identity.</w:t>
      </w:r>
    </w:p>
    <w:p w14:paraId="133F636B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Self-Sacrifice,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Subalternity,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Awakening,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Self-discovery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Self-identity.</w:t>
      </w:r>
    </w:p>
    <w:p w14:paraId="01D5A903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CC180D9" w14:textId="77777777" w:rsidR="00BD5AE0" w:rsidRDefault="00BD5AE0">
      <w:pPr>
        <w:pStyle w:val="BodyText"/>
        <w:rPr>
          <w:b/>
          <w:sz w:val="20"/>
        </w:rPr>
      </w:pPr>
    </w:p>
    <w:p w14:paraId="2678FDD8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AAF1F5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RASTEMS-2023_A95</w:t>
      </w:r>
    </w:p>
    <w:p w14:paraId="7B52E8BB" w14:textId="77777777" w:rsidR="00BD5AE0" w:rsidRDefault="00BD5AE0">
      <w:pPr>
        <w:pStyle w:val="BodyText"/>
        <w:spacing w:before="6"/>
        <w:rPr>
          <w:b/>
          <w:sz w:val="26"/>
        </w:rPr>
      </w:pPr>
    </w:p>
    <w:p w14:paraId="36B745BF" w14:textId="77777777" w:rsidR="00BD5AE0" w:rsidRDefault="00000000">
      <w:pPr>
        <w:pStyle w:val="Heading2"/>
        <w:spacing w:before="0" w:line="360" w:lineRule="auto"/>
        <w:ind w:right="590"/>
      </w:pPr>
      <w:r>
        <w:t>FLEXURAL</w:t>
      </w:r>
      <w:r>
        <w:rPr>
          <w:spacing w:val="-15"/>
        </w:rPr>
        <w:t xml:space="preserve"> </w:t>
      </w:r>
      <w:r>
        <w:t>STUDIES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E-PLASTIC</w:t>
      </w:r>
      <w:r>
        <w:rPr>
          <w:spacing w:val="-10"/>
        </w:rPr>
        <w:t xml:space="preserve"> </w:t>
      </w:r>
      <w:r>
        <w:t>WASTE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LIGHT</w:t>
      </w:r>
      <w:r>
        <w:rPr>
          <w:spacing w:val="-11"/>
        </w:rPr>
        <w:t xml:space="preserve"> </w:t>
      </w:r>
      <w:r>
        <w:t>WEIGHT</w:t>
      </w:r>
      <w:r>
        <w:rPr>
          <w:spacing w:val="-67"/>
        </w:rPr>
        <w:t xml:space="preserve"> </w:t>
      </w:r>
      <w:r>
        <w:t>CONCRETE</w:t>
      </w:r>
      <w:r>
        <w:rPr>
          <w:spacing w:val="-1"/>
        </w:rPr>
        <w:t xml:space="preserve"> </w:t>
      </w:r>
      <w:r>
        <w:t>UNDER GRADUAL</w:t>
      </w:r>
      <w:r>
        <w:rPr>
          <w:spacing w:val="-11"/>
        </w:rPr>
        <w:t xml:space="preserve"> </w:t>
      </w:r>
      <w:r>
        <w:t>LOADING</w:t>
      </w:r>
    </w:p>
    <w:p w14:paraId="2FFB74F3" w14:textId="77777777" w:rsidR="00BD5AE0" w:rsidRDefault="00000000">
      <w:pPr>
        <w:ind w:left="1196" w:right="601" w:hanging="6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18016" behindDoc="1" locked="0" layoutInCell="1" allowOverlap="1" wp14:anchorId="17DC03BD" wp14:editId="6E881B7C">
            <wp:simplePos x="0" y="0"/>
            <wp:positionH relativeFrom="page">
              <wp:posOffset>673177</wp:posOffset>
            </wp:positionH>
            <wp:positionV relativeFrom="paragraph">
              <wp:posOffset>386868</wp:posOffset>
            </wp:positionV>
            <wp:extent cx="6214588" cy="6214588"/>
            <wp:effectExtent l="0" t="0" r="0" b="0"/>
            <wp:wrapNone/>
            <wp:docPr id="5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Balamurugesan T</w:t>
      </w:r>
      <w:r>
        <w:rPr>
          <w:b/>
          <w:i/>
          <w:spacing w:val="1"/>
          <w:sz w:val="20"/>
        </w:rPr>
        <w:t xml:space="preserve"> </w:t>
      </w:r>
      <w:r>
        <w:rPr>
          <w:i/>
          <w:w w:val="95"/>
          <w:sz w:val="20"/>
        </w:rPr>
        <w:t>AssistantProfessor,</w:t>
      </w:r>
      <w:r>
        <w:rPr>
          <w:i/>
          <w:w w:val="95"/>
          <w:position w:val="2"/>
          <w:sz w:val="20"/>
        </w:rPr>
        <w:t>,Departmentofcivilengineering,KarpagamAcademyofHigherEducation,Coimbatore,</w:t>
      </w:r>
      <w:r>
        <w:rPr>
          <w:i/>
          <w:w w:val="95"/>
          <w:sz w:val="20"/>
        </w:rPr>
        <w:t>bala16may@gm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sz w:val="20"/>
        </w:rPr>
        <w:t>ail.com</w:t>
      </w:r>
    </w:p>
    <w:p w14:paraId="5CC24978" w14:textId="77777777" w:rsidR="00BD5AE0" w:rsidRDefault="00000000">
      <w:pPr>
        <w:spacing w:before="168"/>
        <w:ind w:left="3813" w:right="3225"/>
        <w:jc w:val="center"/>
        <w:rPr>
          <w:rFonts w:ascii="Calibri"/>
          <w:b/>
          <w:i/>
          <w:sz w:val="20"/>
        </w:rPr>
      </w:pPr>
      <w:r>
        <w:rPr>
          <w:rFonts w:ascii="Calibri"/>
          <w:b/>
          <w:i/>
          <w:sz w:val="20"/>
        </w:rPr>
        <w:t>Abstract</w:t>
      </w:r>
    </w:p>
    <w:p w14:paraId="24896D77" w14:textId="77777777" w:rsidR="00BD5AE0" w:rsidRDefault="00BD5AE0">
      <w:pPr>
        <w:pStyle w:val="BodyText"/>
        <w:spacing w:before="8"/>
        <w:rPr>
          <w:rFonts w:ascii="Calibri"/>
          <w:b/>
          <w:sz w:val="23"/>
        </w:rPr>
      </w:pPr>
    </w:p>
    <w:p w14:paraId="47394526" w14:textId="77777777" w:rsidR="00BD5AE0" w:rsidRDefault="00000000">
      <w:pPr>
        <w:pStyle w:val="Heading5"/>
        <w:spacing w:line="276" w:lineRule="auto"/>
        <w:ind w:right="558" w:firstLine="779"/>
      </w:pPr>
      <w:r>
        <w:t>A</w:t>
      </w:r>
      <w:r>
        <w:rPr>
          <w:spacing w:val="1"/>
        </w:rPr>
        <w:t xml:space="preserve"> </w:t>
      </w:r>
      <w:r>
        <w:t>sustainable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ecological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waste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utilization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building</w:t>
      </w:r>
      <w:r>
        <w:rPr>
          <w:spacing w:val="-8"/>
        </w:rPr>
        <w:t xml:space="preserve"> </w:t>
      </w:r>
      <w:r>
        <w:t>industry</w:t>
      </w:r>
      <w:r>
        <w:rPr>
          <w:spacing w:val="-9"/>
        </w:rPr>
        <w:t xml:space="preserve"> </w:t>
      </w:r>
      <w:r>
        <w:t>byproducts.</w:t>
      </w:r>
      <w:r>
        <w:rPr>
          <w:spacing w:val="-7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waste</w:t>
      </w:r>
      <w:r>
        <w:rPr>
          <w:spacing w:val="-9"/>
        </w:rPr>
        <w:t xml:space="preserve"> </w:t>
      </w:r>
      <w:r>
        <w:t>materials</w:t>
      </w:r>
      <w:r>
        <w:rPr>
          <w:spacing w:val="-7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used,</w:t>
      </w:r>
      <w:r>
        <w:rPr>
          <w:spacing w:val="-9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recycled</w:t>
      </w:r>
      <w:r>
        <w:rPr>
          <w:spacing w:val="-58"/>
        </w:rPr>
        <w:t xml:space="preserve"> </w:t>
      </w:r>
      <w:r>
        <w:t>into cement-concrete, RCC, and other construction materials, which lowers the cost of cement and</w:t>
      </w:r>
      <w:r>
        <w:rPr>
          <w:spacing w:val="1"/>
        </w:rPr>
        <w:t xml:space="preserve"> </w:t>
      </w:r>
      <w:r>
        <w:t>concrete production. E-waste also indirectly lowers the cost of landfills, saves energy, and reduces</w:t>
      </w:r>
      <w:r>
        <w:rPr>
          <w:spacing w:val="1"/>
        </w:rPr>
        <w:t xml:space="preserve"> </w:t>
      </w:r>
      <w:r>
        <w:t>solid</w:t>
      </w:r>
      <w:r>
        <w:rPr>
          <w:spacing w:val="-6"/>
        </w:rPr>
        <w:t xml:space="preserve"> </w:t>
      </w:r>
      <w:r>
        <w:t>trash.</w:t>
      </w:r>
      <w:r>
        <w:rPr>
          <w:spacing w:val="-6"/>
        </w:rPr>
        <w:t xml:space="preserve"> </w:t>
      </w:r>
      <w:r>
        <w:t>E-waste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made</w:t>
      </w:r>
      <w:r>
        <w:rPr>
          <w:spacing w:val="-7"/>
        </w:rPr>
        <w:t xml:space="preserve"> </w:t>
      </w:r>
      <w:r>
        <w:t>up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old</w:t>
      </w:r>
      <w:r>
        <w:rPr>
          <w:spacing w:val="-4"/>
        </w:rPr>
        <w:t xml:space="preserve"> </w:t>
      </w:r>
      <w:r>
        <w:t>refrigerators,</w:t>
      </w:r>
      <w:r>
        <w:rPr>
          <w:spacing w:val="-4"/>
        </w:rPr>
        <w:t xml:space="preserve"> </w:t>
      </w:r>
      <w:r>
        <w:t>TVs,</w:t>
      </w:r>
      <w:r>
        <w:rPr>
          <w:spacing w:val="-6"/>
        </w:rPr>
        <w:t xml:space="preserve"> </w:t>
      </w:r>
      <w:r>
        <w:t>radios,</w:t>
      </w:r>
      <w:r>
        <w:rPr>
          <w:spacing w:val="-6"/>
        </w:rPr>
        <w:t xml:space="preserve"> </w:t>
      </w:r>
      <w:r>
        <w:t>phones,</w:t>
      </w:r>
      <w:r>
        <w:rPr>
          <w:spacing w:val="-5"/>
        </w:rPr>
        <w:t xml:space="preserve"> </w:t>
      </w:r>
      <w:r>
        <w:t>air</w:t>
      </w:r>
      <w:r>
        <w:rPr>
          <w:spacing w:val="-2"/>
        </w:rPr>
        <w:t xml:space="preserve"> </w:t>
      </w:r>
      <w:r>
        <w:t>conditioners,</w:t>
      </w:r>
      <w:r>
        <w:rPr>
          <w:spacing w:val="-6"/>
        </w:rPr>
        <w:t xml:space="preserve"> </w:t>
      </w:r>
      <w:r>
        <w:t>computers,</w:t>
      </w:r>
      <w:r>
        <w:rPr>
          <w:spacing w:val="-58"/>
        </w:rPr>
        <w:t xml:space="preserve"> </w:t>
      </w:r>
      <w:r>
        <w:t>and other electrical devices that have either reached the end of their useful lives or have become</w:t>
      </w:r>
      <w:r>
        <w:rPr>
          <w:spacing w:val="1"/>
        </w:rPr>
        <w:t xml:space="preserve"> </w:t>
      </w:r>
      <w:r>
        <w:t>outdated.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study's</w:t>
      </w:r>
      <w:r>
        <w:rPr>
          <w:spacing w:val="-1"/>
        </w:rPr>
        <w:t xml:space="preserve"> </w:t>
      </w:r>
      <w:r>
        <w:t>primary</w:t>
      </w:r>
      <w:r>
        <w:rPr>
          <w:spacing w:val="-2"/>
        </w:rPr>
        <w:t xml:space="preserve"> </w:t>
      </w:r>
      <w:r>
        <w:t>objective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look</w:t>
      </w:r>
      <w:r>
        <w:rPr>
          <w:spacing w:val="-6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adding</w:t>
      </w:r>
      <w:r>
        <w:rPr>
          <w:spacing w:val="-1"/>
        </w:rPr>
        <w:t xml:space="preserve"> </w:t>
      </w:r>
      <w:r>
        <w:t>electronic waste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concrete</w:t>
      </w:r>
      <w:r>
        <w:rPr>
          <w:spacing w:val="-1"/>
        </w:rPr>
        <w:t xml:space="preserve"> </w:t>
      </w:r>
      <w:r>
        <w:t>affects</w:t>
      </w:r>
      <w:r>
        <w:rPr>
          <w:spacing w:val="-58"/>
        </w:rPr>
        <w:t xml:space="preserve"> </w:t>
      </w:r>
      <w:r>
        <w:t>its mechanical qualities. It has been discovered that using electronic trash as aggregates produces</w:t>
      </w:r>
      <w:r>
        <w:rPr>
          <w:spacing w:val="1"/>
        </w:rPr>
        <w:t xml:space="preserve"> </w:t>
      </w:r>
      <w:r>
        <w:t>lightweight</w:t>
      </w:r>
      <w:r>
        <w:rPr>
          <w:spacing w:val="-3"/>
        </w:rPr>
        <w:t xml:space="preserve"> </w:t>
      </w:r>
      <w:r>
        <w:t>concrete.</w:t>
      </w:r>
      <w:r>
        <w:rPr>
          <w:spacing w:val="-4"/>
        </w:rPr>
        <w:t xml:space="preserve"> </w:t>
      </w:r>
      <w:r>
        <w:t>E-waste</w:t>
      </w:r>
      <w:r>
        <w:rPr>
          <w:spacing w:val="-3"/>
        </w:rPr>
        <w:t xml:space="preserve"> </w:t>
      </w:r>
      <w:r>
        <w:t>makes</w:t>
      </w:r>
      <w:r>
        <w:rPr>
          <w:spacing w:val="-4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10%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coarse</w:t>
      </w:r>
      <w:r>
        <w:rPr>
          <w:spacing w:val="-3"/>
        </w:rPr>
        <w:t xml:space="preserve"> </w:t>
      </w:r>
      <w:r>
        <w:t>aggregate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piece.</w:t>
      </w:r>
      <w:r>
        <w:rPr>
          <w:spacing w:val="-4"/>
        </w:rPr>
        <w:t xml:space="preserve"> </w:t>
      </w:r>
      <w:r>
        <w:t>Then,</w:t>
      </w:r>
      <w:r>
        <w:rPr>
          <w:spacing w:val="-1"/>
        </w:rPr>
        <w:t xml:space="preserve"> </w:t>
      </w:r>
      <w:r>
        <w:t>by</w:t>
      </w:r>
      <w:r>
        <w:rPr>
          <w:spacing w:val="-58"/>
        </w:rPr>
        <w:t xml:space="preserve"> </w:t>
      </w:r>
      <w:r>
        <w:t>partially replacing the fine aggregate, 20% of rice husk ash (RHA) is also added to this mixture. So,</w:t>
      </w:r>
      <w:r>
        <w:rPr>
          <w:spacing w:val="1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hypothesized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electronic</w:t>
      </w:r>
      <w:r>
        <w:rPr>
          <w:spacing w:val="-8"/>
        </w:rPr>
        <w:t xml:space="preserve"> </w:t>
      </w:r>
      <w:r>
        <w:t>waste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concrete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lower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need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coarse</w:t>
      </w:r>
      <w:r>
        <w:rPr>
          <w:spacing w:val="-8"/>
        </w:rPr>
        <w:t xml:space="preserve"> </w:t>
      </w:r>
      <w:r>
        <w:t>aggregate</w:t>
      </w:r>
      <w:r>
        <w:rPr>
          <w:spacing w:val="-58"/>
        </w:rPr>
        <w:t xml:space="preserve"> </w:t>
      </w:r>
      <w:r>
        <w:t>and rice husk ash (RHA) for fine aggregates, leading in resource saving and the production of light-</w:t>
      </w:r>
      <w:r>
        <w:rPr>
          <w:spacing w:val="1"/>
        </w:rPr>
        <w:t xml:space="preserve"> </w:t>
      </w:r>
      <w:r>
        <w:t>weight</w:t>
      </w:r>
      <w:r>
        <w:rPr>
          <w:spacing w:val="-1"/>
        </w:rPr>
        <w:t xml:space="preserve"> </w:t>
      </w:r>
      <w:r>
        <w:t>concrete.</w:t>
      </w:r>
    </w:p>
    <w:p w14:paraId="7B1E9140" w14:textId="77777777" w:rsidR="00BD5AE0" w:rsidRDefault="00000000">
      <w:pPr>
        <w:spacing w:before="122"/>
        <w:ind w:left="1160"/>
        <w:rPr>
          <w:b/>
          <w:sz w:val="20"/>
        </w:rPr>
      </w:pPr>
      <w:r>
        <w:rPr>
          <w:b/>
          <w:sz w:val="20"/>
        </w:rPr>
        <w:t>KeyWords:Rice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husk,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e-waste,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cement,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aggregate.</w:t>
      </w:r>
    </w:p>
    <w:p w14:paraId="5EB74B45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8CF7C32" w14:textId="77777777" w:rsidR="00BD5AE0" w:rsidRDefault="00BD5AE0">
      <w:pPr>
        <w:pStyle w:val="BodyText"/>
        <w:rPr>
          <w:b/>
          <w:i w:val="0"/>
          <w:sz w:val="20"/>
        </w:rPr>
      </w:pPr>
    </w:p>
    <w:p w14:paraId="0ADC53BF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1858819" w14:textId="77777777" w:rsidR="00BD5AE0" w:rsidRDefault="00BD5AE0">
      <w:pPr>
        <w:pStyle w:val="BodyText"/>
        <w:rPr>
          <w:b/>
          <w:i w:val="0"/>
          <w:sz w:val="30"/>
        </w:rPr>
      </w:pPr>
    </w:p>
    <w:p w14:paraId="3AC30C63" w14:textId="77777777" w:rsidR="00BD5AE0" w:rsidRDefault="00000000">
      <w:pPr>
        <w:pStyle w:val="Heading2"/>
        <w:spacing w:before="225"/>
        <w:ind w:left="2854" w:right="0"/>
        <w:jc w:val="left"/>
      </w:pPr>
      <w:r>
        <w:t>FABRICATION</w:t>
      </w:r>
      <w:r>
        <w:rPr>
          <w:spacing w:val="-5"/>
        </w:rPr>
        <w:t xml:space="preserve"> </w:t>
      </w:r>
      <w:r>
        <w:t>OF</w:t>
      </w:r>
      <w:r>
        <w:rPr>
          <w:spacing w:val="65"/>
        </w:rPr>
        <w:t xml:space="preserve"> </w:t>
      </w:r>
      <w:r>
        <w:t>E-BICYCLE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SECURITY</w:t>
      </w:r>
    </w:p>
    <w:p w14:paraId="67BEFB9E" w14:textId="77777777" w:rsidR="00BD5AE0" w:rsidRDefault="00000000">
      <w:pPr>
        <w:pStyle w:val="BodyText"/>
        <w:spacing w:before="7"/>
        <w:rPr>
          <w:b/>
          <w:sz w:val="22"/>
        </w:rPr>
      </w:pPr>
      <w:r>
        <w:rPr>
          <w:i w:val="0"/>
        </w:rPr>
        <w:br w:type="column"/>
      </w:r>
    </w:p>
    <w:p w14:paraId="24C7CB72" w14:textId="77777777" w:rsidR="00BD5AE0" w:rsidRDefault="00000000">
      <w:pPr>
        <w:ind w:left="14"/>
        <w:rPr>
          <w:b/>
          <w:i/>
          <w:sz w:val="18"/>
        </w:rPr>
      </w:pPr>
      <w:r>
        <w:rPr>
          <w:b/>
          <w:i/>
          <w:sz w:val="18"/>
        </w:rPr>
        <w:t>RASTEMS-2023_A96</w:t>
      </w:r>
    </w:p>
    <w:p w14:paraId="1FD48F3C" w14:textId="77777777" w:rsidR="00BD5AE0" w:rsidRDefault="00BD5AE0">
      <w:pPr>
        <w:rPr>
          <w:sz w:val="18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num="2" w:space="720" w:equalWidth="0">
            <w:col w:w="9105" w:space="40"/>
            <w:col w:w="2225"/>
          </w:cols>
        </w:sectPr>
      </w:pPr>
    </w:p>
    <w:p w14:paraId="3887BAD4" w14:textId="77777777" w:rsidR="00BD5AE0" w:rsidRDefault="00000000">
      <w:pPr>
        <w:spacing w:before="161"/>
        <w:ind w:left="2768"/>
        <w:rPr>
          <w:i/>
          <w:sz w:val="20"/>
        </w:rPr>
      </w:pPr>
      <w:r>
        <w:rPr>
          <w:i/>
          <w:sz w:val="20"/>
        </w:rPr>
        <w:t>M.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Sivaramkrishnan1,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Mohanaprasad.R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-9"/>
          <w:sz w:val="20"/>
        </w:rPr>
        <w:t xml:space="preserve"> </w:t>
      </w:r>
      <w:r>
        <w:rPr>
          <w:i/>
          <w:sz w:val="20"/>
        </w:rPr>
        <w:t>Pranesh.G,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Sivaraj.P,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Sree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Varshini.S</w:t>
      </w:r>
    </w:p>
    <w:p w14:paraId="4A171C2D" w14:textId="77777777" w:rsidR="00BD5AE0" w:rsidRDefault="00000000">
      <w:pPr>
        <w:ind w:left="744" w:right="162"/>
        <w:jc w:val="center"/>
        <w:rPr>
          <w:i/>
          <w:sz w:val="20"/>
        </w:rPr>
      </w:pPr>
      <w:r>
        <w:rPr>
          <w:i/>
          <w:sz w:val="20"/>
        </w:rPr>
        <w:t>Assistant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Professor,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Myleripalayam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Village,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Othakkalmandapam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post,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</w:t>
      </w:r>
    </w:p>
    <w:p w14:paraId="73A0B6EC" w14:textId="77777777" w:rsidR="00BD5AE0" w:rsidRDefault="00000000">
      <w:pPr>
        <w:spacing w:before="1"/>
        <w:ind w:left="3813" w:right="3221"/>
        <w:jc w:val="center"/>
        <w:rPr>
          <w:i/>
          <w:sz w:val="20"/>
        </w:rPr>
      </w:pPr>
      <w:r>
        <w:rPr>
          <w:i/>
          <w:sz w:val="20"/>
        </w:rPr>
        <w:t>–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641032.</w:t>
      </w:r>
    </w:p>
    <w:p w14:paraId="77966DFF" w14:textId="77777777" w:rsidR="00BD5AE0" w:rsidRDefault="00000000">
      <w:pPr>
        <w:ind w:left="1183" w:right="587"/>
        <w:jc w:val="center"/>
        <w:rPr>
          <w:i/>
          <w:sz w:val="20"/>
        </w:rPr>
      </w:pPr>
      <w:r>
        <w:rPr>
          <w:i/>
          <w:color w:val="0000FF"/>
          <w:sz w:val="20"/>
          <w:u w:val="single" w:color="0000FF"/>
        </w:rPr>
        <w:t>sivaram.m@kce.ac.in;supersaiyan@gmail.com;tgbpraneshff@gmail.com;sivaraj05171@gmail.com</w:t>
      </w:r>
      <w:r>
        <w:rPr>
          <w:i/>
          <w:sz w:val="20"/>
        </w:rPr>
        <w:t>;</w:t>
      </w:r>
      <w:r>
        <w:rPr>
          <w:i/>
          <w:spacing w:val="-47"/>
          <w:sz w:val="20"/>
        </w:rPr>
        <w:t xml:space="preserve"> </w:t>
      </w:r>
      <w:hyperlink r:id="rId301">
        <w:r>
          <w:rPr>
            <w:i/>
            <w:sz w:val="20"/>
          </w:rPr>
          <w:t>sreevarshini.2003@gmail.com</w:t>
        </w:r>
      </w:hyperlink>
    </w:p>
    <w:p w14:paraId="6106CFFD" w14:textId="77777777" w:rsidR="00BD5AE0" w:rsidRDefault="00BD5AE0">
      <w:pPr>
        <w:pStyle w:val="BodyText"/>
        <w:rPr>
          <w:sz w:val="12"/>
        </w:rPr>
      </w:pPr>
    </w:p>
    <w:p w14:paraId="5D65FC98" w14:textId="77777777" w:rsidR="00BD5AE0" w:rsidRDefault="000E09AB">
      <w:pPr>
        <w:spacing w:before="91" w:line="230" w:lineRule="exact"/>
        <w:ind w:left="3813" w:right="3225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18528" behindDoc="1" locked="0" layoutInCell="1" allowOverlap="1" wp14:anchorId="76935C3B" wp14:editId="0E462AC3">
                <wp:simplePos x="0" y="0"/>
                <wp:positionH relativeFrom="page">
                  <wp:posOffset>673100</wp:posOffset>
                </wp:positionH>
                <wp:positionV relativeFrom="paragraph">
                  <wp:posOffset>-86995</wp:posOffset>
                </wp:positionV>
                <wp:extent cx="6381115" cy="6304915"/>
                <wp:effectExtent l="0" t="0" r="0" b="0"/>
                <wp:wrapNone/>
                <wp:docPr id="2096798106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115" cy="6304915"/>
                          <a:chOff x="1060" y="-137"/>
                          <a:chExt cx="10049" cy="9929"/>
                        </a:xfrm>
                      </wpg:grpSpPr>
                      <pic:pic xmlns:pic="http://schemas.openxmlformats.org/drawingml/2006/picture">
                        <pic:nvPicPr>
                          <pic:cNvPr id="235067858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4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7671209" name="AutoShape 86"/>
                        <wps:cNvSpPr>
                          <a:spLocks/>
                        </wps:cNvSpPr>
                        <wps:spPr bwMode="auto">
                          <a:xfrm>
                            <a:off x="1411" y="-138"/>
                            <a:ext cx="9698" cy="2958"/>
                          </a:xfrm>
                          <a:custGeom>
                            <a:avLst/>
                            <a:gdLst>
                              <a:gd name="T0" fmla="+- 0 11080 1412"/>
                              <a:gd name="T1" fmla="*/ T0 w 9698"/>
                              <a:gd name="T2" fmla="+- 0 2544 -137"/>
                              <a:gd name="T3" fmla="*/ 2544 h 2958"/>
                              <a:gd name="T4" fmla="+- 0 1440 1412"/>
                              <a:gd name="T5" fmla="*/ T4 w 9698"/>
                              <a:gd name="T6" fmla="+- 0 2544 -137"/>
                              <a:gd name="T7" fmla="*/ 2544 h 2958"/>
                              <a:gd name="T8" fmla="+- 0 1440 1412"/>
                              <a:gd name="T9" fmla="*/ T8 w 9698"/>
                              <a:gd name="T10" fmla="+- 0 2820 -137"/>
                              <a:gd name="T11" fmla="*/ 2820 h 2958"/>
                              <a:gd name="T12" fmla="+- 0 11080 1412"/>
                              <a:gd name="T13" fmla="*/ T12 w 9698"/>
                              <a:gd name="T14" fmla="+- 0 2820 -137"/>
                              <a:gd name="T15" fmla="*/ 2820 h 2958"/>
                              <a:gd name="T16" fmla="+- 0 11080 1412"/>
                              <a:gd name="T17" fmla="*/ T16 w 9698"/>
                              <a:gd name="T18" fmla="+- 0 2544 -137"/>
                              <a:gd name="T19" fmla="*/ 2544 h 2958"/>
                              <a:gd name="T20" fmla="+- 0 11080 1412"/>
                              <a:gd name="T21" fmla="*/ T20 w 9698"/>
                              <a:gd name="T22" fmla="+- 0 2227 -137"/>
                              <a:gd name="T23" fmla="*/ 2227 h 2958"/>
                              <a:gd name="T24" fmla="+- 0 1440 1412"/>
                              <a:gd name="T25" fmla="*/ T24 w 9698"/>
                              <a:gd name="T26" fmla="+- 0 2227 -137"/>
                              <a:gd name="T27" fmla="*/ 2227 h 2958"/>
                              <a:gd name="T28" fmla="+- 0 1440 1412"/>
                              <a:gd name="T29" fmla="*/ T28 w 9698"/>
                              <a:gd name="T30" fmla="+- 0 2503 -137"/>
                              <a:gd name="T31" fmla="*/ 2503 h 2958"/>
                              <a:gd name="T32" fmla="+- 0 11080 1412"/>
                              <a:gd name="T33" fmla="*/ T32 w 9698"/>
                              <a:gd name="T34" fmla="+- 0 2503 -137"/>
                              <a:gd name="T35" fmla="*/ 2503 h 2958"/>
                              <a:gd name="T36" fmla="+- 0 11080 1412"/>
                              <a:gd name="T37" fmla="*/ T36 w 9698"/>
                              <a:gd name="T38" fmla="+- 0 2227 -137"/>
                              <a:gd name="T39" fmla="*/ 2227 h 2958"/>
                              <a:gd name="T40" fmla="+- 0 11080 1412"/>
                              <a:gd name="T41" fmla="*/ T40 w 9698"/>
                              <a:gd name="T42" fmla="+- 0 1910 -137"/>
                              <a:gd name="T43" fmla="*/ 1910 h 2958"/>
                              <a:gd name="T44" fmla="+- 0 1440 1412"/>
                              <a:gd name="T45" fmla="*/ T44 w 9698"/>
                              <a:gd name="T46" fmla="+- 0 1910 -137"/>
                              <a:gd name="T47" fmla="*/ 1910 h 2958"/>
                              <a:gd name="T48" fmla="+- 0 1440 1412"/>
                              <a:gd name="T49" fmla="*/ T48 w 9698"/>
                              <a:gd name="T50" fmla="+- 0 2186 -137"/>
                              <a:gd name="T51" fmla="*/ 2186 h 2958"/>
                              <a:gd name="T52" fmla="+- 0 11080 1412"/>
                              <a:gd name="T53" fmla="*/ T52 w 9698"/>
                              <a:gd name="T54" fmla="+- 0 2186 -137"/>
                              <a:gd name="T55" fmla="*/ 2186 h 2958"/>
                              <a:gd name="T56" fmla="+- 0 11080 1412"/>
                              <a:gd name="T57" fmla="*/ T56 w 9698"/>
                              <a:gd name="T58" fmla="+- 0 1910 -137"/>
                              <a:gd name="T59" fmla="*/ 1910 h 2958"/>
                              <a:gd name="T60" fmla="+- 0 11080 1412"/>
                              <a:gd name="T61" fmla="*/ T60 w 9698"/>
                              <a:gd name="T62" fmla="+- 0 1591 -137"/>
                              <a:gd name="T63" fmla="*/ 1591 h 2958"/>
                              <a:gd name="T64" fmla="+- 0 1440 1412"/>
                              <a:gd name="T65" fmla="*/ T64 w 9698"/>
                              <a:gd name="T66" fmla="+- 0 1591 -137"/>
                              <a:gd name="T67" fmla="*/ 1591 h 2958"/>
                              <a:gd name="T68" fmla="+- 0 1440 1412"/>
                              <a:gd name="T69" fmla="*/ T68 w 9698"/>
                              <a:gd name="T70" fmla="+- 0 1870 -137"/>
                              <a:gd name="T71" fmla="*/ 1870 h 2958"/>
                              <a:gd name="T72" fmla="+- 0 11080 1412"/>
                              <a:gd name="T73" fmla="*/ T72 w 9698"/>
                              <a:gd name="T74" fmla="+- 0 1870 -137"/>
                              <a:gd name="T75" fmla="*/ 1870 h 2958"/>
                              <a:gd name="T76" fmla="+- 0 11080 1412"/>
                              <a:gd name="T77" fmla="*/ T76 w 9698"/>
                              <a:gd name="T78" fmla="+- 0 1591 -137"/>
                              <a:gd name="T79" fmla="*/ 1591 h 2958"/>
                              <a:gd name="T80" fmla="+- 0 11080 1412"/>
                              <a:gd name="T81" fmla="*/ T80 w 9698"/>
                              <a:gd name="T82" fmla="+- 0 1274 -137"/>
                              <a:gd name="T83" fmla="*/ 1274 h 2958"/>
                              <a:gd name="T84" fmla="+- 0 1440 1412"/>
                              <a:gd name="T85" fmla="*/ T84 w 9698"/>
                              <a:gd name="T86" fmla="+- 0 1274 -137"/>
                              <a:gd name="T87" fmla="*/ 1274 h 2958"/>
                              <a:gd name="T88" fmla="+- 0 1440 1412"/>
                              <a:gd name="T89" fmla="*/ T88 w 9698"/>
                              <a:gd name="T90" fmla="+- 0 1550 -137"/>
                              <a:gd name="T91" fmla="*/ 1550 h 2958"/>
                              <a:gd name="T92" fmla="+- 0 11080 1412"/>
                              <a:gd name="T93" fmla="*/ T92 w 9698"/>
                              <a:gd name="T94" fmla="+- 0 1550 -137"/>
                              <a:gd name="T95" fmla="*/ 1550 h 2958"/>
                              <a:gd name="T96" fmla="+- 0 11080 1412"/>
                              <a:gd name="T97" fmla="*/ T96 w 9698"/>
                              <a:gd name="T98" fmla="+- 0 1274 -137"/>
                              <a:gd name="T99" fmla="*/ 1274 h 2958"/>
                              <a:gd name="T100" fmla="+- 0 11080 1412"/>
                              <a:gd name="T101" fmla="*/ T100 w 9698"/>
                              <a:gd name="T102" fmla="+- 0 957 -137"/>
                              <a:gd name="T103" fmla="*/ 957 h 2958"/>
                              <a:gd name="T104" fmla="+- 0 1440 1412"/>
                              <a:gd name="T105" fmla="*/ T104 w 9698"/>
                              <a:gd name="T106" fmla="+- 0 957 -137"/>
                              <a:gd name="T107" fmla="*/ 957 h 2958"/>
                              <a:gd name="T108" fmla="+- 0 1440 1412"/>
                              <a:gd name="T109" fmla="*/ T108 w 9698"/>
                              <a:gd name="T110" fmla="+- 0 1233 -137"/>
                              <a:gd name="T111" fmla="*/ 1233 h 2958"/>
                              <a:gd name="T112" fmla="+- 0 11080 1412"/>
                              <a:gd name="T113" fmla="*/ T112 w 9698"/>
                              <a:gd name="T114" fmla="+- 0 1233 -137"/>
                              <a:gd name="T115" fmla="*/ 1233 h 2958"/>
                              <a:gd name="T116" fmla="+- 0 11080 1412"/>
                              <a:gd name="T117" fmla="*/ T116 w 9698"/>
                              <a:gd name="T118" fmla="+- 0 957 -137"/>
                              <a:gd name="T119" fmla="*/ 957 h 2958"/>
                              <a:gd name="T120" fmla="+- 0 11080 1412"/>
                              <a:gd name="T121" fmla="*/ T120 w 9698"/>
                              <a:gd name="T122" fmla="+- 0 640 -137"/>
                              <a:gd name="T123" fmla="*/ 640 h 2958"/>
                              <a:gd name="T124" fmla="+- 0 1440 1412"/>
                              <a:gd name="T125" fmla="*/ T124 w 9698"/>
                              <a:gd name="T126" fmla="+- 0 640 -137"/>
                              <a:gd name="T127" fmla="*/ 640 h 2958"/>
                              <a:gd name="T128" fmla="+- 0 1440 1412"/>
                              <a:gd name="T129" fmla="*/ T128 w 9698"/>
                              <a:gd name="T130" fmla="+- 0 916 -137"/>
                              <a:gd name="T131" fmla="*/ 916 h 2958"/>
                              <a:gd name="T132" fmla="+- 0 11080 1412"/>
                              <a:gd name="T133" fmla="*/ T132 w 9698"/>
                              <a:gd name="T134" fmla="+- 0 916 -137"/>
                              <a:gd name="T135" fmla="*/ 916 h 2958"/>
                              <a:gd name="T136" fmla="+- 0 11080 1412"/>
                              <a:gd name="T137" fmla="*/ T136 w 9698"/>
                              <a:gd name="T138" fmla="+- 0 640 -137"/>
                              <a:gd name="T139" fmla="*/ 640 h 2958"/>
                              <a:gd name="T140" fmla="+- 0 11080 1412"/>
                              <a:gd name="T141" fmla="*/ T140 w 9698"/>
                              <a:gd name="T142" fmla="+- 0 321 -137"/>
                              <a:gd name="T143" fmla="*/ 321 h 2958"/>
                              <a:gd name="T144" fmla="+- 0 1440 1412"/>
                              <a:gd name="T145" fmla="*/ T144 w 9698"/>
                              <a:gd name="T146" fmla="+- 0 321 -137"/>
                              <a:gd name="T147" fmla="*/ 321 h 2958"/>
                              <a:gd name="T148" fmla="+- 0 1440 1412"/>
                              <a:gd name="T149" fmla="*/ T148 w 9698"/>
                              <a:gd name="T150" fmla="+- 0 599 -137"/>
                              <a:gd name="T151" fmla="*/ 599 h 2958"/>
                              <a:gd name="T152" fmla="+- 0 11080 1412"/>
                              <a:gd name="T153" fmla="*/ T152 w 9698"/>
                              <a:gd name="T154" fmla="+- 0 599 -137"/>
                              <a:gd name="T155" fmla="*/ 599 h 2958"/>
                              <a:gd name="T156" fmla="+- 0 11080 1412"/>
                              <a:gd name="T157" fmla="*/ T156 w 9698"/>
                              <a:gd name="T158" fmla="+- 0 321 -137"/>
                              <a:gd name="T159" fmla="*/ 321 h 2958"/>
                              <a:gd name="T160" fmla="+- 0 11109 1412"/>
                              <a:gd name="T161" fmla="*/ T160 w 9698"/>
                              <a:gd name="T162" fmla="+- 0 -137 -137"/>
                              <a:gd name="T163" fmla="*/ -137 h 2958"/>
                              <a:gd name="T164" fmla="+- 0 1412 1412"/>
                              <a:gd name="T165" fmla="*/ T164 w 9698"/>
                              <a:gd name="T166" fmla="+- 0 -137 -137"/>
                              <a:gd name="T167" fmla="*/ -137 h 2958"/>
                              <a:gd name="T168" fmla="+- 0 1412 1412"/>
                              <a:gd name="T169" fmla="*/ T168 w 9698"/>
                              <a:gd name="T170" fmla="+- 0 93 -137"/>
                              <a:gd name="T171" fmla="*/ 93 h 2958"/>
                              <a:gd name="T172" fmla="+- 0 11109 1412"/>
                              <a:gd name="T173" fmla="*/ T172 w 9698"/>
                              <a:gd name="T174" fmla="+- 0 93 -137"/>
                              <a:gd name="T175" fmla="*/ 93 h 2958"/>
                              <a:gd name="T176" fmla="+- 0 11109 1412"/>
                              <a:gd name="T177" fmla="*/ T176 w 9698"/>
                              <a:gd name="T178" fmla="+- 0 -137 -137"/>
                              <a:gd name="T179" fmla="*/ -137 h 29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698" h="2958">
                                <a:moveTo>
                                  <a:pt x="9668" y="2681"/>
                                </a:moveTo>
                                <a:lnTo>
                                  <a:pt x="28" y="2681"/>
                                </a:lnTo>
                                <a:lnTo>
                                  <a:pt x="28" y="2957"/>
                                </a:lnTo>
                                <a:lnTo>
                                  <a:pt x="9668" y="2957"/>
                                </a:lnTo>
                                <a:lnTo>
                                  <a:pt x="9668" y="2681"/>
                                </a:lnTo>
                                <a:close/>
                                <a:moveTo>
                                  <a:pt x="9668" y="2364"/>
                                </a:moveTo>
                                <a:lnTo>
                                  <a:pt x="28" y="2364"/>
                                </a:lnTo>
                                <a:lnTo>
                                  <a:pt x="28" y="2640"/>
                                </a:lnTo>
                                <a:lnTo>
                                  <a:pt x="9668" y="2640"/>
                                </a:lnTo>
                                <a:lnTo>
                                  <a:pt x="9668" y="2364"/>
                                </a:lnTo>
                                <a:close/>
                                <a:moveTo>
                                  <a:pt x="9668" y="2047"/>
                                </a:moveTo>
                                <a:lnTo>
                                  <a:pt x="28" y="2047"/>
                                </a:lnTo>
                                <a:lnTo>
                                  <a:pt x="28" y="2323"/>
                                </a:lnTo>
                                <a:lnTo>
                                  <a:pt x="9668" y="2323"/>
                                </a:lnTo>
                                <a:lnTo>
                                  <a:pt x="9668" y="2047"/>
                                </a:lnTo>
                                <a:close/>
                                <a:moveTo>
                                  <a:pt x="9668" y="1728"/>
                                </a:moveTo>
                                <a:lnTo>
                                  <a:pt x="28" y="1728"/>
                                </a:lnTo>
                                <a:lnTo>
                                  <a:pt x="28" y="2007"/>
                                </a:lnTo>
                                <a:lnTo>
                                  <a:pt x="9668" y="2007"/>
                                </a:lnTo>
                                <a:lnTo>
                                  <a:pt x="9668" y="1728"/>
                                </a:lnTo>
                                <a:close/>
                                <a:moveTo>
                                  <a:pt x="9668" y="1411"/>
                                </a:moveTo>
                                <a:lnTo>
                                  <a:pt x="28" y="1411"/>
                                </a:lnTo>
                                <a:lnTo>
                                  <a:pt x="28" y="1687"/>
                                </a:lnTo>
                                <a:lnTo>
                                  <a:pt x="9668" y="1687"/>
                                </a:lnTo>
                                <a:lnTo>
                                  <a:pt x="9668" y="1411"/>
                                </a:lnTo>
                                <a:close/>
                                <a:moveTo>
                                  <a:pt x="9668" y="1094"/>
                                </a:moveTo>
                                <a:lnTo>
                                  <a:pt x="28" y="1094"/>
                                </a:lnTo>
                                <a:lnTo>
                                  <a:pt x="28" y="1370"/>
                                </a:lnTo>
                                <a:lnTo>
                                  <a:pt x="9668" y="1370"/>
                                </a:lnTo>
                                <a:lnTo>
                                  <a:pt x="9668" y="1094"/>
                                </a:lnTo>
                                <a:close/>
                                <a:moveTo>
                                  <a:pt x="9668" y="777"/>
                                </a:moveTo>
                                <a:lnTo>
                                  <a:pt x="28" y="777"/>
                                </a:lnTo>
                                <a:lnTo>
                                  <a:pt x="28" y="1053"/>
                                </a:lnTo>
                                <a:lnTo>
                                  <a:pt x="9668" y="1053"/>
                                </a:lnTo>
                                <a:lnTo>
                                  <a:pt x="9668" y="777"/>
                                </a:lnTo>
                                <a:close/>
                                <a:moveTo>
                                  <a:pt x="9668" y="458"/>
                                </a:moveTo>
                                <a:lnTo>
                                  <a:pt x="28" y="458"/>
                                </a:lnTo>
                                <a:lnTo>
                                  <a:pt x="28" y="736"/>
                                </a:lnTo>
                                <a:lnTo>
                                  <a:pt x="9668" y="736"/>
                                </a:lnTo>
                                <a:lnTo>
                                  <a:pt x="9668" y="458"/>
                                </a:lnTo>
                                <a:close/>
                                <a:moveTo>
                                  <a:pt x="9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lnTo>
                                  <a:pt x="9697" y="230"/>
                                </a:lnTo>
                                <a:lnTo>
                                  <a:pt x="9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F72FBA" id="Group 85" o:spid="_x0000_s1026" style="position:absolute;margin-left:53pt;margin-top:-6.85pt;width:502.45pt;height:496.45pt;z-index:-20797952;mso-position-horizontal-relative:page" coordorigin="1060,-137" coordsize="10049,9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PT3iQoAAIM0AAAOAAAAZHJzL2Uyb0RvYy54bWycW+2Oo8YS/X+lvAPi&#10;Z652TfGNtTNRtHt3FSk3WSXkARiMbRQbuMCMZ/P0t6qh7e42xXSy0g7YfWhO1ekqupr2hx9ezyfn&#10;peqHum0eXHjvuU7VlO2ubg4P7h/553ep6wxj0eyKU9tUD+63anB/ePzuXx8u3bby22N72lW9g500&#10;w/bSPbjHcey2m81QHqtzMbxvu6rBxn3bn4sRP/aHza4vLtj7+bTxPS/eXNp+1/VtWQ0DfvtpanQf&#10;Rf/7fVWOv+73QzU6pwcXuY3iby/+PtHfzeOHYnvoi+5YlzON4h+wOBd1gze9dvWpGAvnua/vujrX&#10;Zd8O7X58X7bnTbvf12UlbEBrwDOs+dK3z52w5bC9HLqrm9C1hp/+cbflLy9f+u737ms/scfTn9vy&#10;zwH9srl0h63aTp8PE9h5uvy33aGexfPYCsNf9/2ZukCTnFfh329X/1avo1Pil3GQAkDkOiW2xYEX&#10;ZvhBKFAeUSa6DrwYZcLmdxAksu0/8/Xg4SXT1VnmZ9S8KbbTnQXbmd3jh64ut/h/9hie3Xns7ZGF&#10;V43PfeXOnZyt+jgX/Z/P3TsUtyvG+qk+1eM3MVDRSUSqeflal+Rs+oDO/do79e7B9YPIi5M0wmhp&#10;ijP6FVF0cycVTpDg6dKCTBMqOU378Vg0h+rHocOhju7D6+VXfd9ejlWxG+hrcpXei/io0Xk61d3n&#10;+nQiGel8NhyjxRhtC76bRvKntnw+V804hWZfndAHbTMc625wnX5bnZ8qNLb/aScIFduhL39D3mII&#10;DGNfjeWRbr5HEvP3qO+1QTC+kSRzBhy4b47F65gKpwElh2OWoHfFWBRn6mhCF/fD+KVqzw6dIGek&#10;KcZ58fLzQISRmIQQ5aYlzwlDTo32BQLpG0Ge6M6nyJ6SFGa9QToaP925+m8F9u/HoquQJXV7G1sQ&#10;+UmcgO9h6EyD60cMWoF10phcMuNlFhjUFCB6mloIZufwEHAgTkGcGj6PMxzjFP9+hqNd93n5PPmc&#10;/Cf9jCl1hx6nrw67mX+OKWJ/PmGi/vc7x3MAvBT/huBP97rhkMWE+37j5J5zcTK6vVDpBvIlSHTm&#10;R2Ho3JLPDRZIGPYlQEdHmqBSCyVsohaGy8wwCd6YhQyzWILWmeEgvva1wgz9rjqNY4aj5NpbnjLM&#10;QFfAT31v0Wk0Dq69CdSy11A6jRyvqCpDDj7HT5eB56fqsMZPl2JlxKli5BBz/HQx2EEHqhor2vq6&#10;Hjw/XxUkR9WYmND18H0/WdTXV+UQqGV9fV0P4Aafr+qR+1xg+LocPD1VjTV6uhw8PVWO3OeiI9DV&#10;8CMvWPReoIohUMveC3Q1eHUDVY484KIj0NXg+alqrPHT5Vjhp+qRB1x0BLocrLyBKseKvKGuB88v&#10;VAXJMXUvR0do6JHBcvYLVTmAUMv6hroe7PALVT1yfE4x9Aw5WHqqGmv0dDl4eqocechFR6Sr4UMa&#10;L0ZHpIohUMveiww12GdHpMqRR1x0RLoaPD9VjTV+hhw8P1WPPOKig4oE9UHOyRupcqzISwWX2h/L&#10;L1YFyWMuOmJDjyiDRX1jVQ4g1LK+sa4HO/xiVY885qIjNuRg6alqrNEz5OAebbEqRx5z0ZEYaqTJ&#10;cm5JVDGAUMveSww1WHUTVY484aIjMdRg+alqrPEz5OD5qXrkCRcdiSEHJ2+iyrEib2rowfJLVUFy&#10;LEiWk3Nq6OEny+VGqsoBhFrWNzX04IZfquqRp1x0YEGoJQOWnqrGGj1DDpaeKkeectGRGWpE0XJ0&#10;ZKoYQKhl72WGGqy6mSpHnnHRkRlqsPxUNdb4GXLw/FQ98oyLDiq+1VzPyZupcqzIiytyeocsQfBU&#10;SXK8kAkQ8HRNsmi59ABPlYRQyxKDZ2jCDUHwVFGQIRcjuJ6kGc0zVEVZY2iowjNUZUGGXJjgDFdj&#10;CH6wXIHgcqwE4rKGgDFetK/QQdUlB75GB0MYnqQqzCpJXRh+og+gSoMkuYAB0LVhtdYq9RWtrSt1&#10;0Et1XL/jAsbXAybGumVpAQsdp2hNKEZq22Id9God2HIdjHqdZ6iqssZQF4WdEgK+JJjzHa0AAlux&#10;g1GyZzggFn2oleyEYnxoXbKDXrMDW7SDUbXzFNVoWaNoHSz4Jkb1Ilu3g1G4szprhfuKztaFOy7+&#10;ahTZ0h2M2j3wl4sT0Gp3QjFC29buoBfvOGS5cA51XXiGqiprDG2Dhd6tXRdrc2ALeDAq+CjLloNF&#10;q+AJxfjQuoIHvYTHNxucE40inqeoBssaRV2UlSdLpMqSA1vGg1HHszprdfyKznd1PHjZ8lsRvZAH&#10;tpIHo5SnjListFbLCxgj9V0xj9ODxTc3ejUPbDkPRj2/wlEVZpWjGTAsRz1g2JoejKI+YyZjWk2P&#10;IMaHdyU9K7Re0wNb1INR1bME1WhZIWgGC09Q1SQHtqoHo6znVdbqekNlfBV7fZlYHKf3uMW2fG3m&#10;F4x45uDbdNq3QO8bu3agLQk5PlrwfWUezG8rEUWtDBg9RGDx2h7vtw7G8UNgnIRPL0LX0TSxFnCx&#10;aeLNzmmKK+Byo8R67zTdJDjOEm3I0NxPwO0spYkYwXH+ZNM7TYoE3M5UmqAIuJ2pNFkgOD7jbcjQ&#10;k1vA7UylxyjB8eln0zs90gTczlR6vAi4namU6gmOCdqGDGVdAbczldY0CY6Jy6Z3SkcCbmdqMpuK&#10;IW3TOy3AUe+4cmYFn02ddti8GU3pbCquLNn0TutFRCazMzWbTcV1F5vexWIKdU+LIHYXzNaCZ6cs&#10;ZuzJAFohsLrDNTtNe7redKgowYUNWDpb3UFmKCpk7S6QRvuWRsssBZZpShRvwobATmfa1CbGBWAJ&#10;ZGWDzFVUkNhdII0OLY2W+QosE5aYhAujI0ujZc7CZXY7G2TWAsu0BTJvQWxptMxcYJm6QOYuSCyN&#10;ltkL9PQ1xcU84aBdZebO1N51cGfqEzkKpyDFSPMUeepcHlyxhck5zhuoqOXcvlR5KzAjTViyOMYZ&#10;LCrkx5gTp0Fzw5waFevfIWW7PHaiT4nDla25R9kujxPudm975I2l7Ks8tUMlHHDjbfYfYClhZ9sN&#10;KfuXR902XIiwtM0eeX9vG9u8a+ze7F/mfEPKdnnUbQuuOVO2y+OdX62R9/e2sA2LELnt7w3bFKTk&#10;Ko+6bd71mSbb5dG0zRq5cG8b22jfo9WYxJJXIiVXedRsg/g6PZHt8mjY9jeQ9/e2sc3Dd1t2tt2Q&#10;kqs86rYFWBZPPcp2eTRts0fe39vCtgRztZVpN6BkKo+6ZR5O6u0ss0be39rCsPC6xfaNWLsBpUHy&#10;qBmWBGK/MD7DZLM8GopZA+9vvGbWPE2Ww4YzCl9+4dNPoiRFeZyoThgf1/3XhZpvaQ00+5PmoM/o&#10;YT5tHJdPdZoMKHueh/ZU7+QO/KE/PH089c5LgT9d+Sz+zVQ1GLPbXO7VnjZ3P7W7b7hRvm9xJzsa&#10;jr/XwZNj2//lOhf87cuDO/zvuaCfOpx+anAPekYvVPDHMuJDGCX0zqpXW57UlqIpsasHd3Rx8YRO&#10;P474CS957vr6cMQ7gVhOaVrad76vxe554jexQo/QB9wGL87EL12El+Zf5dBPadTPAnX77dDj/wEA&#10;AP//AwBQSwMECgAAAAAAAAAhANpDZY9zvgAAc74AABQAAABkcnMvbWVkaWEvaW1hZ2UxLnBuZ4lQ&#10;TkcNChoKAAAADUlIRFIAAAFcAAABXAgGAAAAhBYGLAAAAAZiS0dEAP8A/wD/oL2nkwAAAAlwSFlz&#10;AAAOJgAADiYBou8l/AAAIABJREFUeJzsvXmQHNl23ve7NzNr7UY39nUGGMwAs8+b90jLkmw/U6T8&#10;TEn2IymFlqAUZli2tb2wIyRuVkiUKMkyTVLkX7JER9BLOLRYoiWTthUK0gz5iWEFtfDNm8EMMEBj&#10;BhgMBmsD6KWqa8nlXv9xMjuzqqu7M2vpLgD1RfSgprsq81bVvd899yzfUdZaZphhH6FZuTEPLPiq&#10;e0QrfUwpjqJsHavnULamlKpjKcvTrUZRkYd0QUUAKLrW2g2saqFME6s2rGXZWPOwZMuPgDUOnm8A&#10;Zl/e5QwzAGpGuDNMDt+sdB8dOuu4pVPKtScw6ozS+iJwRmuOGsMRFAtYKoCntXYmMQpjTAQEKDpY&#10;1rTmkTEsA19YY5bQ9gsbqvtR6N8tH3lyC76rM4lxzDDDjHBnGBmtx5fOlMrli8raC0rpd1C8hlXn&#10;gaNga1prtd9jzANjjAXVApZR9gaGjy3mI6vUkt/tLtUOv/PFfo9xhqcbM8KdoQC+5fkrpdcdz31T&#10;Wec7UfxOlLqAtYvDWac2848Ba+Un+WXP477XbEJl/kkeq97HSgF681eZB7lhjIlQahVrr6Psv7DW&#10;fCsKnCulgx98DH/QL3zBGZ5LzAh3hm3RXrlytuo6XzaK7wT9u7Wyr6H0Qv4rWDAGbPJjMwSo0sfK&#10;AZ35UQ4oHf/EZInOXDd5nHXHGlLSTu4Xgcn82ChD6jZ9rFR6P60pRMjWrBmrroL5dW35rXYYfbt6&#10;8I1b+S8ww/OEGeHOkGLtw/ORU/pOBb8P9L8L9mwuy9VGKbGCEBcIebplcDxwSqBKQPKjt7nYXsEA&#10;vvxYHyIfogDCrpAz9L4frWUj2O2qxkSgboH5/yz8Eyfyf4uFt29M7G3M8FRhRrjPMZoPPjxeqXn/&#10;ntb6+7Hq3wH7otZ6MBMqxBpMrEVILUO3BG5VyJUqUGGYY/t0wQIdoC0kHLYh9FNLHTIWudrq6Yhh&#10;jDGgPkfZf2GM+eUgCP9V9dBbt/fqXcwwXZgR7vMF7a9+/K7rOt+P4vuw6nWtlbf1aQo5cidH8YRg&#10;XChVwauCqgH1vRz7FGEDbAuCNvhtMKH8WqnUJZJ8hn0QXzDXsPzvYRj9Smnx9feZpao9N5gR7rMP&#10;N1y79ru1q/4YVn231urk1qdkCTZMecKrQqkGTh2Y38MhP41oQLQBfkzEIB+rdnchYHsPZf+ZCe3f&#10;cRde/XUg3MNBz7DHmBHuM4lveeFa/bu11n8czde00otbn6MyBGvk/70qlOugDyCugRmGRxvMOnQ3&#10;YgK2sS84IeAB5GvNKoZfM8b8T+7Cxj+D7wj2fNgzTBQzwn2GEDSufNVRzn+mlfq+LdkESsU+2DB2&#10;ExjxuZbnwF3g+XUP7BU2IFyDblN8wkrHPmA3/W6ysGbNWP7PyIa/6M2/8Rv7M+YZxo0Z4T7l6Kxd&#10;fqXieP+5Qf0nW9wFSgmxmgiiUE61Xg2qC8Ahnv7A1tMKCzyB9hoELflfx439v3oL+Rpj72ns/9qJ&#10;gl+sLLz5yb4MeYaxYEa4TyV+qRQ13/oDCvfHtVZf6vlT1pKNAvn/Uh0qB4EBnoUZpgBr0HkC/oZ8&#10;d463reVrrLlkbfTfOXMf/aNZwcXThxnhPkXorH30csnxfhzUH9NaZ5ysmaBXGMjj8hxUDgEF6hRm&#10;mALE5NttAgpcb2DQzRjTBvt3/Cj8mZnV+/RgRrhPAcL1j/8j7Tg/pZV+q/cvCjCSH2oiySioHULc&#10;BTMsA6shzLngxr87SPp4+vEEWk8k80E7ku+Mpj/gZqz5yETRn3cPvP5/78swZ8iNGeFOKa5f/6fl&#10;8yfO/3Gl9E/0+Gb7XQbahdoiOMfZ/+qt6cJtYLkFjpN+ZMfm4Mx+D6wwDEQPoLUqb2Ibl4Mx9p61&#10;5r+5cf/G/3jhwu/p7uOAZ9gGM8KdMqzf+deH5w4s/CRK/Rda63L6l4w1a03sMjjGfmcXhEAbqcna&#10;sNAJwViIMtozSkHZgWPu3nqRbwMrXSjFFbmdEF6qFHOyXI5fv+DCYWAi+pGFsAGdh+JySKr8+qxe&#10;Y0wXyy8211f/8oHTv+3xvg11hi2YEe6UoPXovVOVSv2nQP3RVL8g8c0aSSXSjrgMnBP7OtYN4Hob&#10;HA1hBFaBVuDE/yrVm/9gERL2Q6h78OqA2rZJ4KaBZgBe/Gm2A7hYLbZFfbstr/dDId63yru/Zs8Q&#10;3ReXg4kkxU8lwjuypmMd4L/X6bb+fO3wu3f2c6gzCGaEu99YufGiccOfQfGHUt3Y+B8TiKiKW4H6&#10;UcQDuf/oAFc2oFKKnRjxcK2F0KTWrVJCUk4sNaCAjQAOePDKHjhSPwmha2RjACHcN6qQlzM3gE86&#10;UHbT9/b2Di/uxj8HRhv2EFiBjWUIOyISpJMdbZN4LZZ/qEP3xzh4/vM9H94Mm5gR7j6hvXLlbNlz&#10;f05r/QfS38bWSRQI2ZbqUD0J1PZrmNviUkcsP9VnylZdqCnRA/OBh74se0+nh96WD6/VJv+urvhA&#10;bHUDtAJ4p5o/aHYXWI4JN3n9u9XtPeVXQ2h1wI2ff7oiboi9Qwva98FvCuk6HgOyG/5RNwh/eCYh&#10;uT+YRVn2GK1H750yG0t/t1oufZaSbawPG/lSBlqqwsLrUH2ZSdOSj1hyRVF2xE2QoBvCKQ/OKjiK&#10;+EmPAm/GVnCYkWfxHLizB4oBgUnJFgBbbMK3o9Q6BrnWTp+VMVAuyfsLzX6UldSgel7mTqkqcymK&#10;d514NFrrP1Atlz4zG0t/t/XovVN7PsTnHDPC3SPcvv2bVdNY+puVytxtrfQPym/jJRn5UnFUqsHC&#10;W1A+B0zW0XkfuBbCRy1Yahd/vaN7Cdci5D0IL5bAj9L/dzW094BwVca4M1aIsMiE3wjBzbCmVrC+&#10;zXMt0I3EfaIA19nP5DxP5tDCWzKnglZMvLBJvEr/YKUyd9s0lv4mfGv6jlDPKGaEuweIGlf/5OmD&#10;hx9rR39jU29WKXEbBO0M0Z5lL+yiLnC3IRZgrSRDKcq5Fac3G1TvcI05hGSzWQuhgUbhkQ+BxL+M&#10;kGFehMQbSuY1CrF6B6EV3wMlWoveVFRNK5lTC2+Jeypoy5xTm9au1o7+hmnOP4oaV//kPg/2ucCM&#10;cCeIcO3jr5nm9TuO4/7CZmWYUpJL6bfAq8DCm3tGtAnKwFy2Tk1B0dyhA/RauFqJW2E7VPpcEFoX&#10;J/ki2CIwa4sR7jpbvxGtINiGcFeRTQVkM5kb4oDSBSbTpVJB+UUhXq8ic8+EWeKtOo77C6Z5/U64&#10;9vHXJjKEGYAZ4U4EzQcfHjcbS7/uet6vaq3ET5YIyfgtCWYsvBa7Dsb/Fdxjd1HVRTf1q3oa1gqm&#10;yZfpJVBHbW/9Acy7EPY/f4Lx2oBeGQJLnz93FzRsX0AQcaN0tnmPzTC9fmQkcFgUdyJ4uAGXuhKw&#10;Gz9U7Gp4Teag35I5uUm86pTreb9qNpZ+vfngw+MTGcJzjhnhjhvNpZ+s1ct3tdLfA6SORL8tDLBw&#10;Pg6Gjd9Hez2UxXqvBVc6Oz/3GGz6BLQC3xYLnpXptQCV6iXgQc83GbPT0dCaoB+3/9LWxv0hc6IT&#10;DraILYMt8yCKCdfKv8Okhq35UCuLpXy/NcQFcsOTObhwXj4YP9Hr3fTvfk+tXr5rmkt/ZZKjeB4x&#10;I9wxIWhc+appLt1G67+stdab5lHYkeqwhZMw9yqTrAxr+GKt1kuAkiqpnVD30iOyo+BxQYuz4og1&#10;l8V2tyzTa3Eqegl43IgpZBNFLdx22JuhkMBR0Oz7nY8EBbVK71N0O71HalEr0mKNyaIuc3LhlMzR&#10;MN6llRL/rtZ/yTSXbgeNK1/di9E8D5gR7qi4/M0501z6Fc8p/XOttZTpKyW5tH4LKgtw4E32IiPz&#10;SFUCYRZJ2wosXN2hZ8AhV4oUIHYrFBT785ytVm0/GSWo0Rs4g/Tek8Cgt53Xh9tGqucGQSto9G0U&#10;TdJGxcbKZ18UjzMlyHuPQzJHKwsyZ6OewNoZzyn9c9Nc+hUuf3Nuv0b4rGBGuCMgXL/6dXP29D2t&#10;9deBjPtgQ1bg4pvg7Z1UymGVWpwWKUJoh3BjG0vycPJE0syBIm4Fry9TgV2yHdxM8YNS4tOdVKaC&#10;odcHa23+pkGrpAtDIZ9pFOfVKiWbWhbrNk0fC434q4ugAfj9OcO74GNfCjvG+vl5Z2TOKi1zOOtm&#10;0Prr5uzpe+H61a+P85bPG2aEOww+e3/RNJd+1XXdX9FazUEsIBB2IOjAwhmoX2SvpU7qxBVdMatZ&#10;oOZJQGy7vtw9bgVdzK0wR6/F6ighju3g9Fm4SkmZ8CQQd2nbhCX/MX8jSskvNPIZznny2BmQjdHO&#10;Bsxs8VKV+2Ex6zZASpYNomnxXmvbLu1DwJG5u3BG5nLYiUlXobWac133V0xz6Vf57P2Zmv0QmBFu&#10;QYSNpR8wR2p3tNaSPqOUCH93N8Crw8Lb7GfK+3yp1wKzQNUTmcKHA54/iluhztbUsM4OgbCa0+tG&#10;cNT2xRKjIrJb07ryGp6djP82NHBUwaF4M0lOAllf9ab/NrZ0i6iRhUAjSFPK8uBeHJhztZQdu3oS&#10;SYWHZC57dZnbNspau18zR2p3w8bSD4z9ts84ZoSbE7dv/2bVNK/9E9fR/1hrXds8rwYd8XktvgyV&#10;c/s6RoAjamsgC6TA4YuWHJezyLoVdEwm2/lh+1GGLcUPO1m4dbWVcJsTylSIzFaXQh7CNfQe7y1i&#10;yc8Tn1fi5ruJ66TVd69BgbadcMcWf81qF0oxyXZDOFEp9vpCqJyTuR0FMtchCapVXUf/Y9O89k9u&#10;3/7NWYvnnJgRbg6Eax9/7fTBw4+1dn4vEOdARXFQbD4Oik1H19t+t0IWVQ9utIQkspgviVvBUsyt&#10;oJCFn7VyFdtbrSXijuwxdiokGBVhH+FCPsJdp9eXmn28SaqZTIUmInCe3LNowUNCnnmxDEQgFW2x&#10;FX+s2C2HQD0Oqs3HRRNZa9f5vacPHn48K5jIhxnh7gLTvPazUsCgq5u+2k2r9gKUXhzLfe6N5SqC&#10;hfJgS1MrqHhwtRUv2hiHnV63wmqBIoiKuzVTYbvAW5306J1gUokKvun1oFubz6O+anv9t/UMSycy&#10;k1lLfiMTMAuMWPF58ZCYNIu8xk+zIHwDhydp3faj9KLM+cTa3fTt6qrreb9qmtd+dg9H81RiRrjb&#10;YP3Ovz5smktLWjs/AqSVYt0N6bZw4E3yx723xyoidXivKYLZ48BRBuS4WlncjhK/34eZdIJF0omg&#10;42P/Ws57uXor4W6Xs5/kl/ZkKpjtnz8KenQQYhLNw2vdvoqxaoal63HgTMfWpU+vO0Eh7oe8eOSn&#10;0o950ED8xUl6WxTBqT3XbKjK3C/Pxb7dbKWa8yOmubS0fudf760q5VOEGeEOQNi49n1zCwfvaq0v&#10;ADEz+BB1YfGlWPtgNHSQ1J4bLVGWqlekHcw4ZPkrSNQ7a0kmhBMasWIdDR9lLNmsW8HV8Dgn+VfV&#10;1vt0d3htv4ULw8lDFoFB3nMetMPeAFY2AFaJN6PE1/1FJMSbvCdPy2efBy2kTHjTV2wHB/qyeBCm&#10;qXWhkQ1g3xpils/KWoi6sjbSgNqFuYWDd2lc+/79Gto0Y0a4fTCNpZ93HeeXtValTdPFb4HjwoG3&#10;kPDJaLDAlYYc62ultEKp5sGDFjwa+Q6wkJFETEjhrJembpUduf/V2OF6Uve6FRo50wcO0Bc4071S&#10;jP0YJGIz7rjZFuM+Z2CqPeC1Wc98hcxmoUQ7InkvifxjXtyNejcBraAy4LSQICJtF6SQz/jEHrUq&#10;2h7zsiYcV9YIxAE1VcJx/g/TWPr5/R3f9GFGuAk+e3/RbCxd1o7+s0AaGAtaMH8MahfGdisF1KuD&#10;rZmqB5+38mcKbIcjpItXIwRaBV7zZLGGVsivY+BzK2RSjVvJFHErlGCLiM12Ai8A87o3U0ExQNlr&#10;RGzRUSBfldla5nnGbrWKDyR/j8fvJC3EkM/zQE5z0xCXYccE3Y3giAvHna1FFQnuklazRfHYiqSf&#10;DUKHMW12tQuyRoK+gJqj/6zZuH5llrObYka4QPfRpVfN0doNrfQbQMaF4MPCq6DHL5x02B28uJLA&#10;1lJfYKsoErdC4st0dFr88GYVOoH8rerCqi/VaAnBWORxHreCgwSNegJhdvuF7LA1UDZuN+Qg4Zo8&#10;Fm6zr+ChP+MgqTQbZIRGJn+eyl16XQlYSc/z2L7ceaWTZjP4ERwdspllE7gWSHPMKy241IIPu3DL&#10;jrjx6eOyVqKg18Wg1OvmaO0Gjz58bZTLPyt47gk3alz7M+Va7apW+uBmK5KgnXEhTKZN65EBv7OZ&#10;wFbJhQ9HLMNaKKVpV1kJxjJwrib+SosQczsUSyvxorgF3ApVt5codhIjLzE4ZW2c6B92XuGabpgq&#10;ihk7OOMg25tt8/rxd5ZXISzbuj0wklUyaNwJHpH6juWGMEzf5htGNnLfyEmqXhKXlhNnprzfEuId&#10;HmUJqDmurKF4PWmlD1Krfhw1r31jlKs/C3iuCdc0r/+M4zj/PRAzjYFgA6oHx+pC2A61jCYtpGlH&#10;yXFWq97AVlEcJSVCFftuEyI8BByvSmNEhSy6bHpS4lboL5QYBLeAiE2LXvKLzPgDP4PIfrfUK0Pa&#10;IgfkMxl0ZK/3fWeQngjyYIXeHOHQpJkG251oHvpxEBSxbheHSAW7Hgqp1kqpK8PG/9FItkStBE+6&#10;8EFnxHS92gVZQ8EGkL5ZRzt/83lPHXtOCfebFdNc+jdaqx8F0i4MQRsWXgTv9J6M4lBm8UZGCPhY&#10;7GO1xIEtC0tDOtrKxNZnfA9Xw3JmJZ0GFkti3fbzUUIij3L4NSp9LgWloLPNin0wQBVrVF9kP/qH&#10;bO3u2QMNUh9pkkY2aCOoDKjkM7E/PA8eBOn7T77zUnrbTSTfx+ZGoFMhnRMFfTC3rJQP1/tcJH4k&#10;m7BvxLq3VjYUR8O3WyP6d73TsHA2buuT7S7h/IhpLv0b+OZeZhBPDZ4/wn14+YRpnlrSWn8nkPHX&#10;hrDwBpKVujfIuhWUkkVxBDhVSZssVlzYCCSwNQwWvNRX7GlY7zu3nnck17QbDdAe0HLv3dCfe+oM&#10;qCBrkbYtTxot+pFsCON22li2WrS7BfTXbCa/1fbm32YxKPM6MDCfg3A79Ors+hEcyQwsO+TkOfcy&#10;j0Mjn1cRploDHrclAyaZQtaKXsTJMrwT/5ypyHcWxqerUl+u9nBYkDUVhf2pY99pmqeWeHh5GM/I&#10;U43ni3DXPjxv6qUPtdYvAGnVmNZxIcPeZzXWYgvUUbIINhBXQN1No/1VDx51pNNuURwlPe4nboX+&#10;4/6rngSz/D7SVTndClV6rbOko+9nBj6JpLBjqdN79PYthFqyJsYN3/Tq2Vp2J9x2JmAW9FWYZTFH&#10;7PrJBglNvoKHeyYlzyQbJLvp+qQL0tVCto2MRexHcgIqgpsdCcJm0QnhbEXmRoLDwOsVIfXNDA01&#10;qk8XwJW1pXWmOg201i+YeulD1j48P+odnibsW970XiNcvfq7tFv5v7RS9U1a8VtQrkNl/77zQy58&#10;0ZGF6DlwN4QLLlx04YNQFr+nxUK524JKrZgN7pF2ZnC0LORHFub6LMA3y/B+G0LVq1vraXgcweIO&#10;FtzASaSgEbsqSg6bH3mAEItn4Uslg9ypIz9RfNKwkaQXJT/WxD+bNpo8VrBJUUqBsqDnsM55yZON&#10;NWyNBcII3CYinriVtbphbx7tThkH2VY9Sf5tnprD9UxlmR9tLcuNkrcRb3RP/LRgJcm0KKJD92kc&#10;BE1iAwqxsA9X4OCA53vAsbK4fcqOzJt1n/EcQeqvQudGrKonApZaccQ4lUtm9ep/7C6+9v+O4S5T&#10;j+eCcKPG1T/llty/DcR5PVbIdu4IuKf2dWxHSDu1ulosGuvK4ni9Ah/FPSe1SsVn3qgVO1YulMRC&#10;dnSmqGHAInqjCh+15SNKrD1XS8L9bkIEWVKHWI82tnS7VkqNlYWahZOmyWGzLEEV64ByQDugXXDL&#10;4CSk6MY/zu4DAMTrqHgl85uEzqtBEzbuysBMJH5Fx4VSmTV9lpCSFIgg1vFOGQeeTrVxkwqz3fCA&#10;3lNAZGHQzOs/KSTwIzhS4EtfRbJSaqX0mqGRFL4Xd/ABV+gNgBqbkvXIqJwH9y40H0GpFhdJUNcl&#10;959Fjat/2pl/7RfGcZtpxrNPuI1r/7XjuD8FpHoIfhsWT7MXbW/yoBbn5DpxZsI9ZDGWkPStz1pp&#10;RVrZhatteLeAjMMx4EHsx030C5psPQaXgJer8GlLLGpUr1thJ8vacaHlg4qN1rKBsjXSY83R1F1L&#10;TScWrQe8lP8N5MbW6ayIrU9vQX564ANNFmyXN61DK1KsRoqWUdC+C6UInEP027tzLjyON7DIwoES&#10;u2I5mwoWwbxXzJ9ntyHo7fDZAFdCN4LXd5k3azYV48kG7sYmpe+egsUyrN6BUlV2ZWtxHPdvR42l&#10;g878xZ8a162mEc804Zrm9b+mHecvApnKsQ4snqeYzMhkcciF2x2oxhboShdOxRboIWCjCsuduHY+&#10;Pu5/2IW3cx71PISoEwvU2catAJIxcKYm2rm1mEi2dytY4Al0GhwKD3HAqXLANVRKGoVHL6Uo0mU7&#10;LdOuBBwCBWUFZQ0HN0lqHrqPoHUbTBD36JmH8gKePUSo5XMNze75t2vIhlqLU7sCA+cKHNODCOZK&#10;+a3MpKVSvyvhSGV318dKJ3V7JMHH8fctORyT7g3wKnK6sRbH0f+taV6v6bkLPzH2W04JpmXmjx2m&#10;ufTTWusfA2IzLRQf4eJrpIk404GsW8HRkhvbJl0cLyjYiPuTVV0hwG4kUf83cr6VgyV4mMOtAGIR&#10;d2tildUdIfm1CIwDmnVoP4LuurgC3DLUDnK4UmevWwpNFvNQns98RiHYFdi4y6Ky3FOHJahpd68w&#10;exCmKmmRkYqxvIocCiH1kzk/2gaw2inuSgD4JC78SDI8jC2m1VsMc7D4OqxdBackRyRr0Vr9RdNc&#10;Kum5iz8+qTvvJ55JwjUb1/6G1s4PA2x20DUhLLzFJJqRjANZt4KrxQVwLjPZX/PgUhQvHi1BjXYo&#10;i+SVHN/iceB+n1uhwfYL/wXAd2EtScaMYKP7mHnuQf0oVM/xfCW5uKCOQv0oJeBL8W8bocVt3IJo&#10;BeZPgnOU7MYTIKl1VS9OhTOS9pcXkZXvOm/Z8I3OVsnHbgiv79JobQUJkNUzRO1HcGqivRw8WZPr&#10;lwErwQpr0Vr/mNm45uj6qz8yybvvB565FWMaSz+nVYZsQ1/8tgeml2xB3AqJytZ2IuDvVFIZP4tY&#10;u42cOboO4pdNkvYdDY+2LZ6PILzFy63POGzhtRJ8pQbz84dh/q1YW+KZmzpDYd5VMH8OFl8V8ZbV&#10;j2D1EoSiXHHbph0hkg4NRZQ5uhEcz3mKuWlSeU2Qe3VCOFzd3ZVwO/b5ZnN1KTjW4aBkbVrTp8Hg&#10;/LBpLP3cxG+/x3imVo1pLP28dvSfA1KyBZh/Yx9HlQ9HyAhZx763xwOel1W9ssQ5um2Jgu+GbBFE&#10;yRGy7kF4V8hi5UPJUZo/ydkK1KZ3n5oi1CQKv/glcVtFXVi7QbMlxQSBlQ31YJH0EisbZZ7QbgPx&#10;v1bcXleCo+DsLt/fjaS9UiZY1gnh2BDW7dCV6MkaDbtZtbE/96xJPD4zhBuTbSqtmHxx86/v88jy&#10;IymCACHER5nayltWFJ5QaceBzdeV4M6ABpH9OE76OosUHtwNgMZlePKefGaLr8LBd2OR9ckI9zz7&#10;KEH5FVg4zzt1OSFUIwkjHA9zKgIhQu6LOb+C7VwJL+/y+jXkNFXuI2pXS+l3EQTA5fURRPTnX5es&#10;hV7S/bPPEukqO2nppj2AaSz9XK9l25Uvbu7pUoR7DHzeFqsVACtug6YvFlIl1l4wcZsXlSlSsBba&#10;AbxZ25kmP4wk6u1FUMdw2ulQLgWMX9Fghn5YQHW+gI2HUFuI/eCpv/ce8LCb9ixrB/B2dfdAy+dW&#10;RGeqbm9WwsHy7tbtBx0J6GUFhVo+vFor3hb1Yz+25iM4XitO2JtoXhUXg1ve9G2YyPy8nr/4w8Ne&#10;clrw1BOuaV7/mR4RmqeUbBO834mFUJLKrChNgO+EYgUn5bBXA3ERJPmdoZFj67vbiJvDGisbCqNc&#10;Dtc0xconZhgrwjuw/kAi9AsvAge4T1rlFRpJU7uwC9tGwAeZFD6QU5Kxu6cN3oikGrDiFCfqfjwA&#10;7saaDQAbXThZh5PFLpNiEOka+7N67sKPDXvJacBT7VIwzaW/2ku2/khk+wDZpfcTtT5t2UREPDJw&#10;vtqrPfCaJ38LM8ESVw/Q0bUPxWWw9jkH64rDtRozst1nuKfh0Fdg4Qys3YTVS7QDSb0D2ThP5sg+&#10;+dykQbkE3XD3PN8GIjxfdnpdCZriZAtCton/2FhZhkd3fdUOmHstdi9kRW/Uj5rm0l8d5bL7jafW&#10;wo0a137McZyfBtLUL2uH9tk+QSq6UHDAy5dqNQk8QtwKiaUQRFLJtN0i8IHL8WRXcd19OwI8eFdt&#10;wMo18Kowf56ZT3aa0eVx4HEn1KJn4cA7OYRqLnV6tSq6oZRyn9vFlLrUlc2535VwsVa8JOh6KHOu&#10;FPdb2wjgheqIhJug8XFcfeFtWrpRFP24M//qz4zj8nuNp9LCjdaXfmgL2ZpoaLJ9jJBt1ZNqrkYg&#10;+a37gSPEiyAT3NqpH1cJOFsVoRaQggkHOLGxAZ1VOPRW/LnMyHa6Ueawp3mnCmc8ON1tQPjFjq9Y&#10;RXymCdkmttNuZHvTpF0qiF/eDSWDoijZriDrpZxpbllzx0S2IHPXRLLGEyFzx/npaH3ph8Z1i73E&#10;U0e4/srVt5VWvwikwuEmjOUVi2MDuNUQss12z20E8Ok+kW4941bwNDzZpdXOIeB4WSrUDvsBbzvr&#10;nJgvQ/U001ZVN8PuOObA4bl50fx4/B5E9wY+r02vhdqN4PgunqIkfSyblZDkdb80BBvc7vS6EkID&#10;F8ctuXmmQUMvAAAgAElEQVTgzXSdx6SrtPpFf+Xq22O+08TxVBFu6/GlM25J/4bWyt3URgh9ODB8&#10;6lcdODYvAamM+J+QbijHpb3GQVcWD8Su6V01aR9yunGTd5w2L9Q8cA/wjBYRPl+oXYDDX4b2uvjg&#10;7XLPnw29zSg1u/c6u9kdoI8bwEtDuPRvWVFWSwTl2yGcqE6IVA68Lms97gqstXLdkv6N1uNLZyZx&#10;u0nh6SHctc8PViqV39JKL0Ks+hV0YOEVRq3hP0Pa3ytBUsm1EUo2wF6i361QckQ8ZivWYOV9WF+G&#10;+RO4pYnWYc6wL1Aw9yocehsaD2Hl2yTbr0OaVz2orXs/PhvkSoikiWXRpMA2opiWpLAFRh7nyUrI&#10;0ydvKxxZ60FH1r40p1ysVCq/xdrng+R9pxJPCeF+yzNu9ze1SvqV21hi8QXyST/vjlPI7tzKZCkk&#10;pNuN9p50s9kKroo1abNoXoUnn8LBl2N3yoxsn2148j0fvAArN6H1MfOkWQ2OkkKJ7brirCG5ultc&#10;CRZeHsJeuemnZGsR3+0rObxXn1m4sRG3WyqMqqx5v03yLrTSx43b/U341gR6h4wfTwXhmubcP9BK&#10;vQrEbXHacOA4g3Xrh8cpJGG7n3Qr+0C6WbcCCkysk0t0Fx69B5UDklaUW3dqhmcDc3Dwy1Cao762&#10;RNlIhZdSUsDwaXdr88cWcLMtxkMWnQDODeFKuIuI8LhxY8t2IGXAu4VlL3elqq1eFjfZcKR7UNZ+&#10;0M7oLqhXTXPuHwxztb3G1BNu1Lj2E1o7PwCkZFtZiAVUimFbrZYMTgPHpoB0jxB/OVaS260DnUYX&#10;Oi048pV971Qxwz7DfQEWLvKK7hAEMkfcuPrwckfKaxvIv590pCmkzrgS2qG0Wy/aMjUCHrTTYokg&#10;Jt6dHKkrwHttMRqSariyI5kR77cKDgBk7VcXeklXOz8QNa5NvY7uVOfhRs1rf9jRzv8GpFVkjifB&#10;hIJoAx834Uh9d11QEH3ah30VPImoR9mZTPPDfly14lcuR/CSXaNWqzKNWQcNRLTkyG5PfEqxjliR&#10;09EfZCs2gGstIVVPp0f8MJJ83mxb+mQOu0r62BXFtUCs26T/WyuA16rSKW4QbhoR1K9mCN9YIfy6&#10;Kw1Mh0bruqSLZarRIhP9EWfu1am1dqeXcFduvGi86LrWqjRqYUMLaUtTcWVXPVIRUe/d8AARhUna&#10;zRD/04nAU/nFv4fFwxDarQ3O1jrgTtdybwAPDax14GhN9HMnD3E6JnNWKaQaaQ9kN1eRY3nJgRMl&#10;ScWbJhG1CLFsQ5uS26CV3QrEOh1m7iZFOfWYJFshHNqmDDgZj0HWHaR5ukEkXUWOFR/CVvQVRhhj&#10;fR04Fzh4/vNxXH7cmErCvX//1+rH5l66prU6naZ/dWGheNpdA7jeklSYpOVIKxDSzWPpLiNddbP+&#10;r4R0lRWN2omgeVVWz+LLTItV+wRYMVJJFPrS8/GtHOIqRWGjgHanSzcICSODMRZrU5dQdsaq5CdW&#10;UXO0puQ6lMsepfL4A4nXQ2i0QbmyES+4YtlPSxLePeB+S1xQSeWXjQVlrBFt3GFKd0G6OpfjisbI&#10;yM+g+f8YuJWxuEG+s3Yg//9Gecy+zLUPxcqNW/UYY+88bN589cSJr22M8zbjwFQSrtlY+jWt9H+w&#10;+YugFad/7SJbPwCfhrDWp2QP8uXP5yzhXQbu9snfJSk1jJ1027D8MdQPQO2V3Z8+YawCj6I0S8JR&#10;sngXK3B+bKvG0m612Gh3CaIIg8bRDlqruFw5PV70c4Xd/A9YJIPfWEtkLJgIRyvKJZf5eg3HHY8f&#10;aAW42cp0KI6V3A55eyHYnQ+PI1jthASuiy7BvJIc3WGt8k8iSZFMfLfblQFfD6V9U1JIBFIM0Q0n&#10;eRJqwdonm+3XAYw1/4+uX/zaRG43AqaOcKP1pR9xXP2zgGylfkuikmr4A8jNCFb8VJ8AZOK1Apjz&#10;dldkumlksrl9BJOQrrXwpXGQbvczaDyBI6+we2vCyaEDPLAibpL04HLjNujdEF6ojad0s9tusd5q&#10;44cWrR1cR6OU2hRiHxU2rqAyxhBGERpLrVJi4cAco9pYIXJkVkosycikHTvmSnDUKR6QGj86sHoL&#10;KlWovDj0VdaBT1pitICc7g54vZVpPvBxXBGZuBAs4i9WwKuVCcsl2Yeivlaqpf7c0Pyoc+Di35jk&#10;bYtiqgg3WL/yb3tu6V8CcZCsA6U6lM+NfO2bRlJSqgVJ93I39YuFceliKeM2HBvprl2SGbr4zggX&#10;GQ3LwHIQB1XiZpOJIE4QSbBkpwBJXjTW12i0fVAOrhtbsmMY/26wFkJjCMOQsqs4tDCP447mrrns&#10;S6Q+ib4Tz5GkP93BshQD7KvLofGhmOELw82tS52023NkRY85K/14H7jb50KIrKSdLZSHy/MdCt3P&#10;wN8At7JJukHo/3bvwBv/ao9GsCumhnDv3/+1+rH5cze10kc3u+xix6pr+1kSMc1Jupe7Ivxdc+Vf&#10;ZeV5q35KRsk1hifdJjxcgsWjUNqb0FMWEZKRsdKR8Zec9KgMaaAjsvB2ZbSavsbaKuvtAO16eI4e&#10;myU7DCJjCYIAT8ORgwvoEdwN10KZQzWv121lYt9pFM+bk+4+Zk0Hd2DlARwrdnr63MLjrqyBJP6R&#10;3XSvBXL6q3mpu6ITCSm/XN2Hc1rzKqA2uwAba5YfNj57aVr8uVNDuKZ5/Z9rrb4qX1tStjv+xo+3&#10;TDyBdiHda4FEYetxHzA/StX3G8AncQBBj0K6/uew/giOvMbodmMxtIE7kXRqdeJjcT8BjstP3d5o&#10;8KTREaJ19XRF92PiLbmao4cPDX2dT+LPst5HugnCSOZQ2ZUsh/3JOWnDo49h/nDcQmlndIHLmdTI&#10;bgRHypKrnsiCOjqtOBtbutdIsLD2EXgVxG1kMcb+hp678O/v14iymArCjRpX/6TjuL8ApH7bhTOM&#10;u5IswRcWljtbLd1E7R7E/ZC0tPEjeLPamyuQ5D5WvF7STdJevlzbZatoXJFQ/8F3x/nWdkUT+CK2&#10;yLzYbTBooJtkC7wzrLKjDXiwvEaEpuS5+2rR7oYwMoRBwIF6mfn54eyyGwbWulst3SwSX6+rReFt&#10;LKlRRbH6gaSY7KKwd7kr4jSuFjJ1FLzqpkHDspvGNcae7jUSVmHtdq8/Nwr/lDP/2v+wzwPbf8L1&#10;Vz/+ius6v6WTkHTQgco8lIZ38ufBfXpbgkBKmBAHQqwEifrJNkE2vzdLuoGRyTe41Y2FJ9+W9zhE&#10;AcewaAG3AtlUkiDYdkg+B8vwZNtYX2OtHVDyPBw9xUybgQX8IERbw4ljw5Vx5CFdkCN3NxISO1kZ&#10;o35sXrQ/hdYaHH6XQQHEB8CddmqxGwvVeM6s+bHgPWlgzFOS7jU137T/OXQaYulaizHGhmH0naXF&#10;19/bz2HtO+Ga5vVPtVbnJ+W33QmDSHdzXLGwxxulnSdRMdLdgOVrcOgUOLsJ6Y0HAXAzlEaUJWdn&#10;ooV07JEZPgj4cPkRIQ5lb6+iJeNFZCyB73PwQI1arWgrRXEvNINMIG0bKOLgUignjTPlSZ3ptoF5&#10;AI/vwNGL9Cd4fTvTRSSBtbGlG2soJOlex2o7l/aOis8tnFJDBB77/bnG3tRzF85PYIi5sa9aCmbj&#10;2t/QWskHYC1EXZh7ec/ufwI41SfLmCCRsdttx64Br1Zl0WRbkHtayh8/6CQJ+w0h26MX9oxsb1r4&#10;sC2WVK2Uj2zDeKN4awiytUGHuw8eYbX31JItILm7lTKrzQ5PnqwUfv0rjpBtkhK1HSyySddjt9TN&#10;NnwcbK/4NXbo40K2D5eQcgXBUiik2n8wUSol204km/IbEyTbu0ixxaM2XO0OcYG5lyHyN90KWquX&#10;zMa1fU0T2zcLN1j/+Ld7rvebMorYbzt/bChRmlGxnaUbxr62PLoJLeBqC8qe1KlbZDdrAY4Pb/tX&#10;YfEseyGjeB+435H7lwqYBTYOerxeLT7KVrPByoZPqeRtWahPLxRBGIKJhnIxXPZlEy45O1u66d3S&#10;9LuFMry8Z+ZQBI8/gMNnWOEYNzuSlTBofIlFvlgeZ+FLL+4Aj5KyYEcMn1YIizl6tW2BeSA6whl/&#10;bhAGv8M78Pq/HPe482DfCNc0l25rrc9s6iRoZ099mv24B9zbRqympOH1HOmaPnClLZatq+U4byN4&#10;O3wI9aNM2sPVQnRKfSMTdbt6+m1fH8C5qugEFMH66ipN31Auwu5PEaLIEIYBp44X97R+0JG54BQk&#10;Cj9OrTpZ3avqNYNdv8u3vTNUva0zNZuF81JlMuleXyDWLEoyH/rn77Dzk9Z1kQdI9Rbu6LkL+9Ip&#10;Yl9cCqax9PNaa3nD1gjh7nMZ60ngdE2+VJtxDVRc8G2+9uklRFsgsFKtFUbwVvQY6seYNNnetHAt&#10;PovWYt9bXrJVSJL6sSEm88rKE5qBpVx6KvSfh4LjaFyvxJ0Hy+QT+UxxsRIHYgvaNWVHsgDuduBK&#10;IClak4VGHThDVQmxJrM10WJIRG++NGaytYgo+fttSdeseKnvuP8jq7rw2UbRbwDhliiIO0WA1uq0&#10;aSz9/BiGXxh7b+G2Pv0OY6J/s5mV4LfgwElQw0WFV5DJ6CGllKN6Dh8Bnw9QCEsm4ds5ovY+8FET&#10;3nDWqVQnm/q9Cnwer8bSEG8+eW9lR1J+iuDJk8d0Ik3ZcynMKE8hjLH4vs/p44djlbJ8eIhE/KtD&#10;7EnZAOyR6t6osl3rymmp7shpyY/gTHW86V4B8EWc0aF179w1doD/GDltVpwhc3ztI1i/t+laMMZY&#10;rZ1/i9rL3xrhbRTGnhOuaV6/obV6SVwJseTUEK6Ez610s+1RjlJQ1nCyNFod+3akm6SM7Uq6retg&#10;qjA32VPLp/GEzWZIFEVkxC9XNP1r5ckT2pF6bsg2gbHgd7ucPnGEIqeWG0ZEXSq7ZC7shG4o3/PF&#10;8uSb3i91oWmgXIY39PjOZwFwKy4ScTNEm82OmfPiEmLSv3UjiY2MJInaui6df53SvmUt7KlLwTSv&#10;/XWt1UtAXNg+nCvhii8N7CqeWA3JT8WVL+lGS54zbMPdI8CLsXuBjHshmRwf7nS+W78sSvQTJNsm&#10;4hvciMtJRwlSdSN4peDqXVtdoR0+f2QL8lmXSiXu3H9U6HXntQR/wsLn4RTJxnq5Lf7OSeJiGU7j&#10;82bni7GQbRtREvuwLYHZmpfKR0YGNnwh1HcqIvwTGMBmcsLtGPSna68I52SzFprX/vqIVy2EvbNw&#10;H14+YWqlz7VWXpqVcBx0sYPKJyE0wzTH0dhUDzVBslv6UX7d20FYBm5vY+kOLApoXBHn/BC6vXlx&#10;C3jcFheAq4enu6Sy7mhFSjXzotVYY6UdUSl5PG9km0UUWaLQ52SBQFoXIcuay2gmY5xNUnbhjUm7&#10;ztcvgXJgfueqtO3QQiobm74Ek72MRZtkPLhKeqslzrcrvswsV6eVnl8eV3KPeQiNBxnXgg10y3+R&#10;Y2/eH9MddsSeWbim7v39TbKNQokYFiTbB8B6JqG8G4pvqxvKF2dtWv2SlK2udoYf81FSSzd77cTS&#10;vZS9dvNjeV8TJNvLPjyJ09ecEcgW5HMrOcXINuy2WGkFVErPn2XbD8dRaNfjwfLj3Z8co4x0hm7v&#10;kp+7K5TMgchIgcLaKNfaDQfeEaum8XGhlzWQQPPVlviBayUhW4VcrhUImb5QFas2Idtvt1OyzVZ6&#10;jg36mHBPFIJSaK08U/f+/hjvsPPt9+ImUfPaH9JKfxcQuxK6MHeu8HXuZjqPdkI4VpGo6btVOF6R&#10;33WilBiDSLIGRsER4KWaCJZHGdItx2IvH0Tgd9bEHz0hacV14iZ8dnBVXGFYWQQXi1zLhjxY2aBc&#10;mo7uE9MA19EYFCsrq7lfcwpxDQTRrk/dEcnGX3bh05acfCaGhbckyr9xfdenriAW6vW2uPdqpVRv&#10;wVrJpw0iSXd7p9xb0vxe3MIo0W7oBHChNoF+J3PnhIMS14LS3xU1r/2hcd9mEPbCpeCajaW7m7KL&#10;QUdafBeUIryNBMkqrlgIhyuDI7ZLQdqd4HRtfDmMTWCpr1WPRcZyNmpyuN6vfT8eJM0ss/cdBYky&#10;2vGqLP68uPdgGccrF84nfR7Q6QYcmq9SreVTfAuAjxLjYUzRqFZ88nt9ki6GlfelW27lpa1/Au50&#10;ZSMvD5D47MZNLU/UBs+7Sx3JVkiaYLZ8OV1OrDGpfxs666nWgjXLun7xFMOHfnJh4svHNK7/nFZa&#10;NrI4D24Y3dcnHdn9jBWfz3ZXuOgJ0Vad8SaMzwGv1mTXjWxMtgZeMY2Jke1SCA/bYiUULWLYDqGR&#10;z7EI2T5+/Bgcb0a226Bc9niyvpHO713gISlenWh80f9ERvT9zgQZ4+C7sLEC0Z3NXz1EyPKzuGN5&#10;4u7KIjRwtAxf2YZsP4g7Z2TJ9vgkyRZSDkpyc5U+ahrXf26St4QJE25n9YOXUPYbAJvW7YGTha/T&#10;Qr4IFUd5B5UdZnEceH0CeTN1YtK10LbwSrDGgSHETfLgw26qxztOdCM4V+CM1mk16ESKUn9/oRk2&#10;oQCvVOLe8pPcr3kBObFEI2QtZJG4uVwNl1oT9OsefheaXb4I4ZIv+cWuI1lCWaL1I1mrSQB7YZvL&#10;fdDpzcNtB3CoWiy2MDQOnBRO2uwkYL/RWf1gq/k+Rkx0FZXc6t/SWourPAql9UXxwjx8UkvA1aIw&#10;Py5c9eHTAv60OnC+BGdbjzlQLzHuj9AnDRzspjZV+NqR1MDn3yIiHje6z2zJ7jjhaAXKYXU1P9W9&#10;UBYrd1xIgsUVT/y698Z36Qw0LJxnOc6B709L9CNxbxwsySkzMOJnvj4geP1RN+4JFy+hdig5uOf2&#10;TIvjkHBSFAIKrbVTcqt/a5J3nBjhBmuXf5vW+nuBOAfEh/pwGrfZAqrkaF2EJLfDY6AVSebDpdxH&#10;Mcviyrc5vOAwbiGaBvBRKw6G5BQ8yQtrxZoqIjiy/GgF1/OmR+N0ylHyHDa6AVE4QH5uABaJXQFj&#10;Jl0dH+3vteDWhEI0X54TnZCIVHSn5cvp80tVeEFJL7MgzqHVSoJpCT7qSlAt6RbRjYR4d2vouhsa&#10;RV9Qf1G4KZ7kWuvvDdYu/7bRRrE9Jka4juv9z0DsB/AlUDZkfcwcvdKHZQcagbTBGQW348BFzZVj&#10;zaVWVqRuG6x8APNHGXdP1sfA9Tg4Nkp+7XboRnC0wP7Q3mgQGI377Eh/7QlKpRLLT/JbuefcOMl/&#10;3FDi+3/cgetjJPQsXqlKTGMDUcl7uybSlFkD6WL8nETQ/6aRAogs2SYVnKMUNrSIsyMaRXUnysJN&#10;ob/pWnDc0v8y/Eh2xkQIN1q7/oNa6TeAuFe1ydVDaTso5KjhZ1K+qi50jPiAhkm1vdyVCycWs6fF&#10;D3VrQwoeBqJxBcp1cMdbRXYfuBXX2o8rOJZFUpteZNQrzS6lmSuhMLQCqx3W1/PZWmXEzeNPiBTr&#10;nhQdXJtAJG0OOO3C+c4qF7UEA7fcHwmAbcSk2wyga1KyDYcsLc9iFbjaiFPlyvBZ0fdaPisctZkm&#10;pl6P1q7/4PAj2h4TIVzlICK/Skm+W330lnmvuGndP8RKXnGQ4MoQR6fTZVkc3QyJKwXVklSXbSFx&#10;/3asajZeCcm7xFq8fer644QfwbECE3pl5QnanbkShkXJdWi089tZL8YVVZOoJUn8rJ1QxM3HjeMe&#10;LJpbEH6+7XNOA4fiTSWRLrXIWvaHFLvPYhHRfIA4xuMP41o4LFwVL8JNDhszxk64UfPaN7RWkopg&#10;jagqjaHDgSI9wmTdC46Wo9OTrli7rZzXW0R21brb2/FBKxHt/rRHjrEBjWVY/NLI7yOLL4AH4yj1&#10;3AGJdZv7Gwi7tAOL58zodhR4rsujnN0iXGIrdxKuBTIyo5FIPY4dB74Ea4+QEp3B6DcmbFxF9mp1&#10;iNY5A/BiKT0Bl1y4nUNOtQfOCeGqVMLxZNS49mfGMLQejJ1wldI/GT8Qv8j8+NrjzQOv1OSLSlJO&#10;EtTiDqJXW6KvmRcvO3C6Kuko2LSssBtJxgAAy9fh8MVxvQ1AyHY5keybILf5keRA5sXyahPXfXa1&#10;bfcKjqPxQxEuz4NJWrmQkm5oJkS6h1+F5U8G/umGkS7YWQnGdghnq9KiahyYBw5W0o7InQjyJ+nF&#10;mDva48tVWv3kmIa3ibESbtRc+i+1ioVtrZEuDmNOXz4AvFOVHbKT8dVkrd3VruSx5u0NdQyp6e5m&#10;/WiOVJfRugqLR+lvsjcK7pIh2wkiKSLMm/kcdlsERs0KHMYEz3N5sprvcOsibXUmZeVCGnAOzSTc&#10;C3VYPAZrl3p+e8vKeszKUrYCKe0tniC6M+ZUevotO1L5VgjqiHBWphgial79r8Y5xrEuLaX4i8kD&#10;0UuYTId6B9GkXShJKkqiGJagGsvYfdzO79s9ggQYEvk85YDZ2JCLe+OTfX4I3N8DsgXZ7Q8X8I89&#10;abTxvFmgbFzQShEai9/Nt/JP6tHkG/MgIV0/mkAgzTsjC8e/CYhh8biTtoxXyEnySCW/EZAXtyw8&#10;8CXnF+IWV0YErwph7livL1fpvzDOcY6PcFuf/gmtYvkva0RYfOx7WC/Oaan8CiKpykqwae16sFLA&#10;2vV0pr2OBY8A5l4d23ifAF+0d6+UGwusBCXyVuz47Q1Cq56hBpDTAc/zWFlv5npuDZmze0G6iSbJ&#10;J+POjjjwJnTa3Avgvp+KLSlkjc57w8ulDsI9JHaz6vdWuiWZTPcLpzAdEu5KrdxjtD79E2Ma7vgI&#10;15jorwBxCe/krNt+1BHFsIOxtRuZ4a3dNT+NoDo+LNQXGddHtIHUm49TsGQnBAYOlPKPfnWjg+fO&#10;rNtxQyvZ+AI/XxTn6BiUxPIgId2GP36lsejAG9zzoRpPvqQ9TlVLttE4sIwUK93vpIVC/dBK8n3v&#10;Fr343DHhsNjKNTb6qyMONx3TOC4SrS/9kNZaAuHWgDN567Yf5zS8URPC3c3aHeRVux5rlGolDvdD&#10;Y9SEC5EGj0kn3b1AaOB4zh5nYbdNaGbW7aTgeW5uK/cwMl/NhIJn/ah68LglueDjgoMEajuhEEw3&#10;Et2I18awplaRKrUv4u7Yg9IpE51skDX3IG8wZxOHhMNSK/d4tL70Q6OOHcZEuErz1+RBYt2OLzOh&#10;CCqImPGh8vbWrqPhk7ZUqT1CZOWuBtCO0moYInhhjMbeR/EuPKpoeF5EsSLYfM7nrzRaM9/tBJH4&#10;csMwn9P0YHlvrNwENQ/utoTMxoUXXKhY6YtmFLw1ophUGxE0v9GW7K2at7Wzrx+XFx+rpMUkWsnz&#10;Cpc4zx3tsXI3OW5EjE647U/+oNZaokqbmQmjFzqMgrMKXq+Jlddv7Wolu3po4YtYVi4i1S7oBKLD&#10;OS5c9uWe3h6RLYg7Ia+FbqOAwOyd5f28wnVdVnNWn50gLfDZEygpKb/RFq3eceH1KtAerWQ3QmRK&#10;P27J4/oAXehEx6HqwLs1Cci9gJwSjBXXyePCspWHezMWtH6B9id/cPh3IhiZcI0xmcwEH+p760rY&#10;DlXEt5tYu/0Wg6Pli6hmvsBWBIe98W0Xn8b9mMYtRLMjrAT88moBr643cZyZdTtpOFrh5zRbPfYm&#10;eJaFo+RUdHmEllSD8JXKI0rd4bzEn1n4oCUuvqRzRHYdRUZSzLzYnXjB7SW0E3EXGGl+CDeK7ib1&#10;Qz15ucaYnxjqjWQwEuH6T668qZWWvjJJeF8PL/v9GHGGLzM+Pc+zCt6qyZfS8sWfZGJSSmQeAisV&#10;akeiiLNjStd6AKx1hND30lgJjVgBeb/YdhDhzqrK9gTacVjLaeUe2aPgWYJET0SrMefolo9A8zES&#10;Ns6HL4D3WrDWFaLNFkxke6JZCxeq8Jon7sR+HCftcHK6XrClFAiXKbKteN72n1wZrptmjJFMG7fk&#10;/Iw8UhB1oTacgtZd4H6LTTEZAGPECp0rSRXOKDxYQr6Urgf3rQhohLFWhXLlKPLSxhPm5kuMo8Ch&#10;Bdxp7U2ubT8CAydy+stazQZK54yszTAyXNeh1emycGB37/oR4AsVz9E92g+THN2NAD73YDgx1QE4&#10;fB6eXINDX9nxafeRHPVE6WzL+KyksjkKzuUsnHitKut/aMuyugjtNXDKgE047/cNe7mhe5o1H3x4&#10;vFYv3xGBcSBoS7O5gjlPn0ayk1W9wfXWgZFeSPOl0bUyt4V/F/wnMPfWWC73fkeshUnILO4IK8G/&#10;L+csdni4/Ajllmb+2z1E1w84sjhPKUczzutxR2p3H/bElg/na2MUIW1elf5h5XNb/vQEiadEsb91&#10;ywZjY6F2K12PR1dmKQILax+BJ9qmxpiotdE9PXf87cI1FTAC8dfq5b+02c3BhFCZpyjZ3ic9NqhY&#10;sivL/yr2K9VK4l99r5VfnKYQGvdhbqSTwiauhWKl7znZIpvTfF6rOgpmhQ77ANdxaDTzHa8PORLc&#10;3Q9UPLhZOJ1qB8y9Bo0nSGasoIGkeH2WadPTT7Z+XNR0JO7OvbdkCxJRnBeOi7tC1OrlvzTs1Yb3&#10;4Sr1h+WBFcX0cvGP4m587E4U49th2qKjXx+0EreEvtoaM5E1r8UCO6Mzzz3kOLanQbIMIiuLNA/W&#10;my20M3Mn7DUcR9PJ6Zw9TDwr92EyOUpcemMVulk8Du3bdIGroQjuJ40nsxu/Ik3xmvPgK9ViWs5j&#10;R/mEcFzyRWxyX3EMRbhR89of1kpJMN+a2NwuJmp5I5JdLSk0qLjwZlUyCy5URSehE/SKjrtaJsHN&#10;sQUTGtDdGKqLcD+6SEuT2pj7kOVGrCeRN0ek3Q1w9EylZj+gtabTyaevUHH3OEUsRuLP7YYSxBoL&#10;3NMsmRe43IqbwZa2tlMPjejZlh14p1asJdTkUBGO2yyEUIej5tIfGeZKQ70dR6sflUdKmL9WLBUs&#10;QmqfS45kDdQcuOCIcxskYf+skiPEvJfm0lqkuqQ9LtGN1Ztw+NxYLnXdFx3O/VLtjmwq3LH7kwMi&#10;ZpwQppYAACAASURBVO6E/YKjNRutfOf1BXdv08OySPQIHraH66oyCHN1vdkSPUGSebARgKvgtRq8&#10;6o5HJ3dsqMUpYvECdzQ/MsxlChNu69F7p4zhy/J/Jh5AsczVu8RVV1ayEXYKhr2k4XRFdtqk9DZi&#10;HL7cRBx69Lzhz5FF4e3jbhwaWZx50Gi10bPshH2DdjTdIN9Z/SB7V+Y7EHEc5dOigt7b4BTSLDLx&#10;TVsrBlVk4Hyc4jXGuqMx4nDsYJbdzxi+3Hr03qmiVylMEZXK3F/QWuvN1ufV7TrOb4+VDpS1aH8e&#10;ydHY8BiSpZA02ys58Ek3LvWLhPDuIXrzuV1Oq5/B4suFx96PNvC43av3uR+wiFZwHrS7Ac5M9Hbf&#10;oACUQxDszmJlelXs9gNeLHV4e0zXO10WA6qLcMCZisitjrct6854zBC5/tWFbEt1XanMFZZuHMZq&#10;//3yjwUTgFdMN+ERqU/KmPzO8LqGdSN+XBDSNVayF0y4dUIqhATLjgQAyoiyWBlwTBu8ufg3o+Gm&#10;35uYvR9I2lDnezeWIPaZz7B/cBzNRrvLord7elitJH5Nb5/mWaIsttyGY9Vhe2+nWATKCuYsnB31&#10;YgXxEFj2hfBLjoi+54Z3FFpPwNlMBfr9wDeK3L/QsgsaV77qOaVUFcwtU/Tjf5gRCS45YpnmESMe&#10;tMFrtbMGQGDiyjLiBHIgUrAYOJyfO19o3INwF9mhq/ts3UY2ln3MgW67jZ4Fy/YdWmu63S55JIYW&#10;FDT2c4LFKDlSHvv6GAp63qwAa1dg4Y3RL7YLNoD7ETTi42/JgXpJsqE6FAn3l4Xz4l6NWusTQePK&#10;V735N34j7xUKrTxHuRIsU0o62FYPFnk5GwgBagXEaSfLXXi/LXXTO7kDGmHqI/Uj+UmqxbYdrxar&#10;oOzE1m5ca/1S2UdE5IZHBDzsSLrafq+FyMBczrfT7vroWbRs36FV/mDYAvs/x0DWXycUK3EscBRE&#10;4xSG7MUDRDzqWlv8xBVXfrRKZVsfFP1gqweF++KEYUe5hYJnBQj3l0qgfheQihDoYiLjX4Rbj0Ul&#10;R5Ks1334qC3KQP29P32kHDfRCT1QEvm1ko6VggLJXOjEebxBJCTUT8YBcCAyKG90t/yNWONzGnqJ&#10;W/IXJHf9cGbhTgm01nQ7u8f/Xfbfjwupa+He2FIWXoH1e2O6mKCBVK++35ZxKiXaIoPcMUrB4/wS&#10;DwJ9TLhv88tQ3y3cmA+5XQpR853vd7QSN6GJoFTc/7mRZlVs+mITlBzAkSP6p22ZYMfLcBTZqVwt&#10;ZHqgBOcSknPlxyJHgzbS+DEwQrrdSI7bClFaixScKAWM6oVaB5r+/mglbId82reGEEVlCjaJGYRw&#10;212fcmX3Q23ZEYNiP8p8s0j0ZW+YceTIepLfGt2XNuVDwiKuySddWftubMRl/w6xS9EKjxgrRHx6&#10;GOmUUk2CZ9pBa1WPmu98vzPHP8zz0tyEq1DSvTJxJwwhMv6Vmogc3w+kisR1UoWi5ENxYw0CY+FO&#10;R/ykJUd2qG44uB+SQuQYq8RJXjr+8UQDs4sQcXujS60+upf+9hQEyhIYI26NPAg6HbSaWbfTAq0U&#10;fs70sLrTq+28X7DI3F/rQmscbc7nXoKVK3CwOOGuAsuhnH6Vkk1p4IZkxX3jG8nzPVqR9LSh7Y7q&#10;QVi7G3eFsAk35iLcXKvv/v1fqwPfIYNPWuQOl7+6iOTavVWTooZOKC6B/lxDreT4UnLSD8ZRafZs&#10;XrhI9P44q5wznw415izuIztkv4W+XwgLBMzafjjz304RlFaEUT5H7hz771LIwnPg87GU/SaBqEe5&#10;nh0iaaCXuqL10DVy0hwkemOs8Es7FDJ+uSodYU4zqifwUI9sI/AdMUfuilxL9Wj1pe/TWsm5x4RD&#10;uRP6UUKKGqjKcWC5I+RRcnrJLPsheo6oCt1BdqlCrZbXbsHCuZHH/aCz/zm3WVhLbheBHwQoNcsH&#10;mxZIPq7GGLOrX73K3sk05oGrpeX5qjeG/Nn5s7B6HRaPbPuUx8ByIFa+oyV+M/CUaVOXoudIu53C&#10;1Ql5UKpLO3XtorWuHK2+9H3A39vtZbnsNOXYPy0P4mKHSrHshN1wEtl5zlfFim35sXhNH6tZJNPA&#10;daRb57fbcNPkaZ2xEV+reJFGFkni97QZiXl7l4WRRU/Tqp1B/LjtfIEzR02XlVty4IuxVKDVke2n&#10;t6taF+lF9kEHbrXF/1rzxFrtn8aRkQ2gHYqeycWaFFNMhGxBODAK055nCUfughzmzjcrcFpKeTfd&#10;CZOpCVkEFj3wPbhjYLULxL6ZLMlpFR+jreTWXYokr+6ku021VfM2LJweeXyP2vufczsIOYr1AEtk&#10;Fd6Mb6cKWin8MMpVtOJq8UVOS4MOV4s78BEimD4SFl+AjUdQX5SuL34aJCwNIFjo1cuuuHC6KlWp&#10;e4NFUF9kd8CvCFd+1467566EGzZO/oeuk2QnjMedsBv63Q2PutAxW90NSZ13yZEP/pM4u+FYOdvT&#10;KwC/BXOjTYlbpPnD0wJr5fPIM6TQ76KmzTSfAaVU7m6+FRfWu6NmkI8PiaLY3S4cGTkWfYglfYhW&#10;G6wSl8Ggrg8g1mzSkXehJOt9X/QXet0KNRonv5d5fnmnl+zqUtBK/XF5pCQdrDLasbwoTiJHg5er&#10;aV+yQe4GN26d7Gi42xZ3w+dAp9uFA6Nbt0/aMrmmCcbmz5bo+sEsQ2EKoZQijPIRbpV9FrIZAEcL&#10;AY6jGKLrgePIKbJf6sNaSfNsB2LhvxBLuZ7T+yh2U1kQToxNHqPUf7rbS3Z3KSj1O+VBXOwwBnWt&#10;YbCAqGH5bupuSFJBVL+7wZMv6HEXVqI5vlQerU9ZYt0qNV3uBGPzZ0v4oZk63/MMMqdMzoqzEtM1&#10;/yC1ch90xdIcBS+4knmQVd2L4vJ8R8GhOFA+PWHfQ2DvkBEm/527vWLH5Rqsf/w7tFJyFrfRZl+f&#10;/UTibvhyFY5X0lbJ/dk1Kj7+n/VGVyt/0hZLchoneykniUZRNF1h7hk2obRkKuyGMlPl0dqEjn3L&#10;j0e8ziJxNSnSlKDlC/mej63ZF5gmso3hVYUbAa3UkWD949++09N3JFxHOX90839MFPctmx6cBN4q&#10;Z7IbMq15LFCKYHFEkdo7CE9No3Vobd6AGRhjUDPCnUoopQn83TtAbKaGTdvOjxgkD8aQl5vk5h8p&#10;S8eHi+7eyjYWRmU+disIHKX/6A7P3sWHq/he+Tf23+rxpoONC0kxxZtV6YHUCaFt4aAS7cpR8Lg7&#10;ndZtgrxF3EmJ8wzTB60lUyEPpvU7dGJhm8aI13lJw1c6n3GGKbRmB0EfFG5MjBmlfs+OT9/+T9+s&#10;IEUZsVCNS/7lvT8oI/Xd71bgoIFT7mgqG48QV8U0WrcJ8sbxjJ15FKYVCsmRzgM9ZXGELDwtMogj&#10;o9yF6O4YLrQVLUSb5RaS4/uZlVNsc+grloQb7aZL6HTMnQOx7SYSNU9+3dE6ri6LRLDhKcJLwVUo&#10;j9YccjmYHs2ELYgJNNcWaMIZ204zFLl8uJB2X5iWXNwsPA0NH8LqiNZp9UVY+wQWRi9bWI9/WmGq&#10;RaHoXQ7WwsM4AP3yMClmpRoE7c2qs6h58uvbidls+7ko1Pdu/o+JoDxd/ttdEbQYpaNDm7hqZYoU&#10;wbKwyPEkz34QheEsJWyKoVC5Cdd10jjF1EHJRnAPCXANjyQQZSiiIGuBJ4ju9oYvOgvxsHD1zl1O&#10;FBL4u7oBL9cL1qSW56HbjL0A4MDvZRsxm52G8F3yT1JPOJ3+24GI7kFlNFf7gwIpV/uFvEZrGEXT&#10;6/ybARTYnITrTLFLAUS/YKULL4xaCFFZgPA+uNtbuSEiZrURd/wNTWyIqN0Jth+JIHmlJPKwXymU&#10;kHUQ7N1NrjTor25HHQN/f/36Py2DlXdqjciQPU0rdmMZqsPra4Lk+e5nF97dkEysPIiMRT1N399z&#10;B4XNKZLgMN2Eq5XEPVZ3f+rOqJyAjcGJZveQTg4fdUTCteHLfctuqjA4aG0kAl9BJFKvnTBVEwvi&#10;U4MTZyQVa5ipYqnGZNO0p4RDt2LgHnDhzIWvY2OV7iiEcvGj+S0LtfhNW2KznpS2bfz/2Y3EAmM5&#10;wRvNKPUnj4hlI6aco/IOz9pZisI0Q5G/gsxhugRsBsHTsBzB4kjxj2pMYAl7wDJwp52KWOWxYI2V&#10;DcBYydRxlLgJ6464DVykXda9CDZiGceyA0868EL+Zmfix+1ugOOhtS5fOHPh68Av9T9t4JBNZL8n&#10;1U01hfUTVpDWFSt9V7e2d3dWbN2JlNrKDdnfJR9/DxlaEeHWGnwfLo7YIPLxgFZA0wZrIa9bVizc&#10;GaYaOUlU53/qvsHRcsQfWfShVEfMn6PctLDSlirSnTI1suRqYv2VqgvzTtwteJvXvezAZ3HQz3Pk&#10;9W3y57lTqkM3TYozkflunZdwwX5PTGvxOyvmD20Arpczwj/gkys8oZS0S49CxLFTHt66NUgBRV5R&#10;7/1EXhI1dka4U40Cftmn4XtMSuAfMqJ6V+04ND/nXv0oK11RBLSkn5W1KbmGsTFccaV1zqIW5cAi&#10;y/gFBZeR6zha3CL5XbmLYO8TOy4AfvegZ203nthTnZhRxbaqdri9DyWKJdWsjfUJyOQMJ8+LH+js&#10;L3eBG8f25p30CDIMHib3fwpmdm6Xx7SbRDPk/oqmOKzQg5KGJyEcG8lwmQcWue+nsqgJh3TjFK+q&#10;K9Vpi0q6Yozy+TiZ12ugVShJwom5cvObHBjt2/pxtD79Dv3/s/dmP5IkW3rfz8w91txr732v3m5v&#10;dyCAgxGFedCMIFAESPAvGIoCAQl8k974JAiCBIkUIJF6ITAEXzSCIHBmNAORGIyggSiJAoHp7tt9&#10;u6u7qruqq2vfsnKLzRczPRyzcI/IiMhYPDIjq+IDsiqXCHcLd/PPjp3lO1qLiWim009oxoMbLCZG&#10;5NS2EEvyAGikbtVyq5V1W4HU/WysEx13H9w41SAFoOR6eNKO1eyEu5MsdrAsjyXfPhuYZLaeAjsA&#10;EF9pK4Y0nM2z8LT6ItZ099vEzmUwb+1b5YJ/EzF4qebkGgOAGs0ff4P6W3+Zf8khwk3T5K8FgbtE&#10;NoHyZOlg++5tSb92rfsQ7RRi509Zg5F3wyLEfB94GslNDBS8XBVHt0VKeOMUcP7bjer0bGmQSXIa&#10;3AmW8S3ccSPgSyw+TsnmC5y63iNglnyhTqAIXAaBF1//xZwKXrcRDkCBslNIYZbrEDeAAK21StPk&#10;rwUwmnCVUr/Z8ws9WcBsDbi8BnddN83Q9R/ySdGxgZ9icSecqcDLI46lED4OkdUmRXqZnet/kf8U&#10;0XWovjroY42Fbhu7UzGjJ8Cz9nmWOBUoadhN4NIMBkySC5hHKbw3J8HCO8Djtuymwe2sJzXNdW/s&#10;6BCXMpCZ1Me9P0+eEraKqPwkIdwaoF1bDTO92oepuB8uloYr7e4mWXuRgS10POwOMH2Gwk6ywKW8&#10;ffA5hRO8en6DWeLYkA8aLTq0kniODadf88tkrsZAwSSZWqPQQXbjO6lkVFiyNDPvurg0MRf0626r&#10;T/pfMYBw7dnuA6pmY5+QrFWOX0G8T1YrSeWygVivP7kODWdr4m3On7kZQ7UkF2G4lPg+qNnKW1qn&#10;iHDh2YpsLzEeTgvZQpatsA2cnfIYFTLhpcRK3GcakYEmsAvsJxIDilNJIw3V4Z5pifMZn59mwMo1&#10;W5Sn7ixCZd1i7B7Cjfeu/JVSWBLWmjJgNgwvAS9VZdv+oCMRQN+jLNCwoiVQtt2GR0ZSO14tyUoU&#10;uL/VRpFhtAP16cuPd3AShqeInca1cE/TZ3oeMUmYd8zmEAuDUMGuhbNTzsF13LVx7aQeppJTexQO&#10;kHqAZiJxGYPwSKDk/0F59goh9U4C706bWVqq5oRsVJn967/J2pv/t/9zD+Fqpf+97g82lTcXjHOI&#10;uPA+cDcWkQnfmdOX54FYs1dcu41yIKvS5igDtr0H6zO4E+wU2Qk22+J58vMZEz6LYl6YxEmglMKe&#10;oG0k16b//OrEFgLb+4+Dmvs9G2NA4730GOCLlGad14Hr7DutsqtCXJGpez4PErip4bXcGFJEEWzX&#10;Crm2fZmuzjjlqLlmLbRcJP79+iT5t30oVXuEbFDJvwsMJlyl1EfZCABdPOF6rAHvlqRx3J0UdiMx&#10;8b2jOtRZloN1Px8ksBsOUfKxhhkuE834cOO6YTA2q71WSiZCGGQlmrHJWv4E+nC2RiFQE/hwjSGK&#10;ItIgIAgCgkDPnVeslbY+qZFealqpLMHZWow1GGvROiAMgmMh39QYkiSVCketXAcMWbqstaLYpTRh&#10;EKCPQQTZWEuSpFhjSMfs3GuY35qQn9fazWufsJRaaUfuZXv9zvQoaCAyslOd1uF3tiyNYUMtbsjd&#10;CL40whWRSyGVOSYW7KCU1EGwVt5vjBz7YnVI8uwk0L0cZOAX+cvU68NVvJ99r5hF3nBcVIA3A6Am&#10;ghFPnGZ4Jegt4QuUTIgfndV7vpJPN2kyy2YrQS58dcRWRSG+nSiVsZ2vSj7xMIpPETfFdgoHkUzO&#10;Iv3DPgF8HGxsbrKxKaphjUaTZjsCpSiFYeFEZ6wliROUUtRrVVZWagRDTmKBRrNFs9kiNZYgDAkK&#10;JjoLJHGCtZZqucTm1irl0vCwebsT0Wg26UQJgdaEYdFOfUWapiRpQikM2VhboV4dn4piinUR9czr&#10;EC64eT3Q1ArlWdlBihoaLgtpZBm8G+su0+fNXgTuOh9u4HyuaHnG+v2vo5CaTFFMITxytiIGXHHi&#10;syu9A8pzKqB6cjQbV3dQWgzINIa1ntceG+4Djzpycbyf14/SE41vlb5Zg4tJRM08gfILU51vG/i5&#10;PUIMw8o2pazh5fIRmRIDkAI3Dex2Dn+eaaAQF4ux0t1iGrTaHXb2DlBaUyqIVKI4RivF1uYG5QmP&#10;aazlyfYOSWoolUoFkIoiSVNMmrC6ssLayuS7n939AxrNNmEpJNCz63QZY4mTmEq5xNnNiRRXu/Ca&#10;AvUSs5u6M87rBPh5jHmduEykt2bY6e1Z+CGCqh5fojJxBAtyqeohrIRCrnNV996/AoGY2caaPb1y&#10;uXuzc4T7F1Vz8NK+1kqK6KyFlcvzHNaR2AYeRDIp/La9H51EVq5P6tNXtNwkmzR5dFd/Ay9UZ0vg&#10;BhHD+KFDt7X0tI9vO5HJc7mAAo3dvT0a7ZjyDCRnrCWOY9ZXV1mtz+aGiqKIJzt7ztqd/gmNophy&#10;KeTs1nTElsfDx9sYC6URlvFoKJIkwRrDhfNnxL0yA+4CD1oyh4IpFu+8VftiTSzIWdAEfhwxr63T&#10;O5itYGGH3WaJ6+EKGOED70bIayp437NGAu91V2R1rP3GG1e77jNjbKJX76zBb7chT7j71/9tAvOv&#10;AJehUIXKa8c5zKFokBVS9G/NU4AIPpyhA9B3jrTzPimfi5caeK86vf9pEK66dh++PnxsWEldu1Dz&#10;zeaKQRxHPNreo1QuT9y/LU0NaZrywoVpE38G48GjJ6A1YeDTbMaDtRDFERtrq6zUiotB7Ozt02xH&#10;VMqTCogq4jgmDDTnzhTXf7YFfN92hsgEpKsQP60B3qsU26Vw6Lx25fgfVmdpvdOGvauw/jH3kfSu&#10;xEhXh5JzM5QCkYTd5IS7L3ZuQtz2Jb6Q6r/qMxW6FJOq6JfdN9gUwsVpGLkCvBPCRzVYL0E7FivP&#10;r2Y1NdtWL0p7xXbyZPtJwWQLYpmulYU8J+G3ZiI15EWSLUCpVObFC2eI42iicsY0NRhTPNkCXDx/&#10;FmWtdKuYAFEUcXZzs1CyBdhcX2N9pUYnmqQXuCKKY8qloFCyBbHYPq7KPPV5o0ePxglHAR8XTLYg&#10;83q1NGBeu/jL3kxHr3ZZ/BLCB++XxaX2YUV+fl2Jn/jEmSssC4c6pCr6Df99l3AVwQfdV1gDwYkP&#10;+xBC4HUNn9YkaBUlQpbrM7ggm7jE6tzvvNzbL+aXpMFbWtwCXSGeEVBIusuleQp2KM0LZzeJo2is&#10;l1trSdKES+eLJ1uPC+fOgElJx1oFFJ0oYmtzjUp5PmIYqyt1Vmploni8jIIkSSgHmjNT+muPggY+&#10;qMozMM4l6s7roi2IHN4OJPjcP68DLTvVmaC9XPiCIyiT6+KLIugGw3Tut2+R+6G4Irr54CXgkxqc&#10;KcGanf5Wdtsj52ZHO4HXqrPrJx+Fy2HmTxuFTioW8ew9TEdDBSGba3Wi6GhCiaKYC+fmR7YeF8+f&#10;JYnjI7fMcRxTr1aoVebIJsDG2hqhViTp6JtmjMVaw9mCLdt+lIFXauPtljoJvFWdf6rxeyXnt81d&#10;olBlXXOnhtLM0tD8+FCl5yrnuDUflcgabarFJ1yP1/UTKnZw76Nx0KK35XSUwkbl+FpmvlGRoNww&#10;+IDA28dUclyv1ymFaqRVGScJ9XqV8BhyVQG21leIR2zlrbUoLJvrx9NZ+vzZrSPzZuM45sLZYeog&#10;xeIcsiB3Rhh/UQpb1TlH53N4rZoVIICTT53VOC3VwLRmPMhxoNqfq9bl1jzh5swVr9N1CtDZh8r0&#10;i0MrX/DgVuVZ0lcmxSqwXh4+GTupJGQfJ86d2SSJBxOctWCNYXNtuKpF0ajVaoSBwgyp9IjjhDMF&#10;ZCNMgrXV2lDXQpIaqpXysRRPeLzhNEkGdlBxv3v9GKvoNpEsgcQXCOHSOWc5aGVFglELj4C+fUSX&#10;WzNqsTZb/KZIW/k2hisx/JBI2e6xIdoFNf3DH+cCDpGBM8eaPyJ4UQ8uYrBWbtB02cWzQFGrhAOt&#10;3CRNWF2ZISVkSmyurZAkh1clay1KSxHHcWJtZQWsGVjtlyYJZzYnzWqdDSGwWR28W4qNSKEeN14M&#10;5dxA9yGbzSGwAlFztkEdF/IcmuNWDbB761+fodsw12bpDBMgSeXi7nUkEHVssBtMWxHXQSzL2OUk&#10;JsnsubbToIak97Rdu2b/1Yph7QQeFICN1RU6nY5L+zLd9K8kTlg7AcItlSuEJkGlCdqk3a8wjbFh&#10;Ib2eJ0a1XCKO455rFCcJ4VxquY/GBSVzOMrNoSiVZ3PWXNtpsIbsHv28Ti08nUl9pwZpp6DRzRm9&#10;hTIldn/eApcWt7G19THaZZkbM5VojUIubqLHT8vYJmuLPolv6XoKO21RQlstv847E400gwXqZYmq&#10;GiuDOSF+41IZnriqH49WAi+dkMCLDkvUKmVUEHhZF6w11E+oHUYbaFbXKftGeA7KGg50dSLFraKw&#10;ubHOgyc7hDnrOkkSNtaOf0ECMTvWa64gwP3OWNDl7Dk7blyqwK4rXDJ2cK/DiaAmn38priTa/Q+S&#10;h+x/l7jvNdBxVaxKZTq8vtPE+5MkbgXlbi6u1lpD8xPgL0KA1PBG5sc0EEz2oSxS5xy6DzDuzf2p&#10;QfcqvL4xXIB8EMIQrJrK+9FFFXjPf9QTljA8C5zt31ic1FPiUHTu6CyIgO1q9VD5tUWsp5O4fUop&#10;Lp07rvDqeHi737g+4Xl9Abjg53UBY7lXeZ/UQKSyLAif1ul7IHp/sfeI+Qq0/Bi8+plfqL1ui859&#10;74eb2vGFrboIQuffkQ+fGt4IPOGi1KvZK20mLTYmYuQD+YGPax+Hrjpkov7vMkICJStX/ZQ0fFxi&#10;NmhAWUQXP/d763+/xHOBRzokicUW8fOg3+iyiPKg5/kyzEz2R6VuHoLuq5B0HBvK97kUT2smJtwU&#10;RHWP8fMbkvxw1GQlf21XGZa4sr4lng8oHLn2uBROajRLnATqGlpmDO1qm/1ncz97qO4/o+F94GuT&#10;1oHpsLf4wXGsV8nNCpgsTLqXzZN/n4ttKFq4LUEgSdGTnNG6h86yJNwljg/H6SeOOXGP0kIi1U4L&#10;Is3cCB7WuQ6UynzFeXeBjzOVXcwmHSEu7Il2vQKvTlUGXeojeeHYEEDn8/yVYlKJicS9zftFdpA8&#10;vFHw7Ygt0zvSZ3nvEktMiiayezuOtOg9pu8D9iyjbsXIqpWFQ0qIu8mSxZAUWd7SoYxYZDG7lUJk&#10;e4ueQIg2NWLRvlaZZdHrbTPhOTYEtIH1Xgt9Qi1T/40Sa/XnDlx3vwyVmP9KuX5CSlaZyIiqEIi/&#10;ZZusQWRIb0XGIPiPEj5jhLvP8VUDLTEZ2hwP4baZsUCgDweMar56uvAKj0FFTFvovgM8cEpj+UBY&#10;J5UEra2qtO+ZnVZ6OdRxrA737vybrdWNzex+TGHh+pQKkJWmHGQSil7Ry1jJZPA/hzkhYQXc7rgm&#10;jrnjWhcdLKusw2ZKThfXHk3Mpwkp03clHYSI41VOeta3wSnHI53SQB7XIu6fRSzzZ4VwCYw0aZxw&#10;ot0BHrYAJZq9XtKy4xoZbFXg1UKNt0ON1Fb37vybrbBSXbkIKlc5MHlZrw+aDcKoxnN5F8ew9jPW&#10;uoluJEdOq2xlcqmzzwx8FU5RvsJ9jm9bapHxL1aSVHHYQ54K/znnRWAJMt9LFHP/DjgV+loToApm&#10;d6xXGuCWlU7gWklHF+3ya73Yz9kqvDyXcfY7M9RKpbpyMdQlvYGaLd9/3wl4p86B4h3VRUApR/9q&#10;wDJgiyGmRUEHsWh2OdoHfhRa7njHhQbFboMXDW0ya3OeFuMOmS/SMFvzRZB5UOZZclWFsvcfgQi4&#10;7Vr/BFra+/gAWyuRXfHF6jGXzCsquhRshsqGqxrrhALtVJUEtTAjPu86aPUlow88qg+00WsJj0PY&#10;3kn+rLgUdpEFxW8lZ0UTuT5tjifI0yar2jmZWrT54Sm9nylgvMDwpOggJOvPFSKW9fkpj9dAno8A&#10;Id5ng3CDnnSrPPo7w+S793p93peq01/PiaEcp6LQ2NDYYCUMtVkxVs+ktPcKDH3KLDKJ/FbJl9G1&#10;yHy7+a/UtT1u+eZvfePqEvuzZNqSWbcgl3KbySrv8ojp3ZYeR5DHu3d2ebai6xFyPfO+1ICMHItc&#10;8HfpdZF5Y2Ra67RBNu7AHf94NdXmAQ22V8luF7jrex8GfW3SrfDJxcrkehL58t8dhKinpR1j2coM&#10;5AAAIABJREFUVRhqsxKmxq6owIbz2px7j/BQr7CfVUOQ0kvYsfu+AdB8NsI0T+hdrzTyoE8bNPEP&#10;rr+sk1byTYp9it0GLxL6SdCjhNy3oqylHVw1Xd/vQ6azTnfofebmtUicJB4D9zsiPlXuJ1oHX5Vq&#10;kZ3KAZkUajvN4kh51Teb+9//Po2gtD5LjMKGqbErofhvVV/7xMWBJ+v+a3keIP4O+IBTo907AC2y&#10;fMI8SshDM2lLnSa9QTdv5c6LcPfpXTNn3QYvEvo/Wx4aWfibwKxSNUctUiFC7uPuHJIhxyshO6dz&#10;U4xxcVDidvg+2y6rqRJAbcTj73fIjzrZYuN/F+TTv/LViwOO0ypNs1D1OFU1WlU1inLPXxaLb0fD&#10;nv746z6DLSiF3OBJG+8dDDieRiy1ecD7ij08Qc3WMHAx0GK0P9oHo2bFU0bv0zSyuxs3CLrN4J2R&#10;9yieEkXZgTgAHuoSJS2xo3FdoaVAyLnkUsJCVxvQ80VWCpwihJ7m0lknDkKrQz9VQpQKnO7WpIdb&#10;EJzeDVL/tq8ffjs5rpT10yHH88GzNYq9Wo8ZTBSTjnsRcdS98QiYLU3Mu8qOch35ncpRrhovwDfs&#10;aS4h4z0ZAcnZUQGw2XZ/kCvA/70rseh/bQ+/Jv9GrVx+bi791NcC2GBW56VVKFQohzrNZHsSSqjF&#10;YBwfbYgQ6VG+Ix+MHHa8MsX6HPsj6v0oIYR8Wrev4/rPA2ZLEztgvKwO7x8/ygd7wNGkPK8si+NA&#10;AqCydkKBzrKbfJmu11IwVrSuK8h1K5NdOx/j0Mj1PzKnv5DUGxuGGF1Cn1LGUn4anj4r1yfSHwUf&#10;7DgKO4yeMH67VFQAbVgwycP7OE9jAC1h/CXcX9dpETP+s+zTu4b1N2ky3pNQVOrhSaAGfBTfp7R2&#10;Er1ZZoLC6FCjhyS1LTFXRIy/TGjEJTAM3to8iiT8dnJWuArJsc53Gn25k3bzVhxfNdeosR3lc85D&#10;MXpOLS5iSundkx7EdNDWhsizv3Cqog3EamummYp7LZQtatdCU5peccjTg0kcId5aHIb+wNUweGss&#10;Zba8Dq+aNe75TpvTp6cb1RiwHE+ezFHnmWSv51MPj7khdDHQp23PBEhVWbRwRUFPgNtt8dEEQZa6&#10;YYFWBx6lUK/AewFOKizheCVaikGRK1zK+JaNt5ana7uZnW/cK64Ry+s0BWlKjL9QjLOzOOpc41bn&#10;JYy+b5POqYWzssZC2pvFeqpgrcaqiLxufoF3YRu4MYEBejWBm01RA6uXM1WfwKVxVNzvOwl8EQF2&#10;i8k3gIuBgPFt84TRftBJbpn3es+CSd4/q4/zpLCFLEyjPqtP1ZolELlJVoE5DNadZ4XR5D4JDfkg&#10;0ulDKtKBpwG9AuQWa5MQS4TKz6vZHo8UuJ7AfiQxLWvh9frRVsC3kdQ7r5QPj8CnfviE5WoAbQtX&#10;9Au8f0q1kDaBRwiRjro2CYMLP6ZFEdvfSSy60xnSFDK6hBgNEb0+a2/9BhQjgHIRcZ/lz+MXKm9B&#10;b3J08HHVHecoN4HPdphn9eH8kIA6LYVOPUxmsLodBiXdNKlJi/CyPQRu5yxUkJ7024yukrkaC9nW&#10;+7pSdFKXB+eGllop4QsUVBQ0NTQIZtoenxQC5Jo8JUtPyWsKGzI9hKM0FcrIwzoOKSfMvr0vM942&#10;2PuLT+eD7eT73PcxWYvtEsUXlPsULZ/e5wl9Em9lFbGCG8j4+mnJkvUSnFRXYHGQTNxVfDFg06Ck&#10;m2ESm4YO1Mz78qfA7Ya0vvA9hED+fxjB2SH7l7vAQQIrpcxnlljpJ3SmKqWtftIdALdiIV6t5IF/&#10;bGHlNEVkcighn6/jvpwWMhohtaO2kB4biLU8SlnCIKRcRDHCFvCA0bmL/nynMddzEOZBsoMQMlvK&#10;55r72uNw6pdGrODTugACkManyMLNQakkieNmaFXagCDpbmTsdC6F2x2olOj2eo9TIcaVEOpDZlAb&#10;uN8Ua7hLtka+PqgenuCrwFsl+K4tlq5WIkBx2vUAK8yeq3oeqUTyyl35bam3li5Q3Pb+IvJQd0ac&#10;7yKnKzvhWcJprvIbiTSC4JQIVvlut/JDYhUHoU3ZRxOPet9RaCEEWy/L4TspbJSlN9AoXGtDJUeW&#10;qZXjfFQb7mcs40rtyESFlxB46waybamvpJkH/EOd36qOVIZbYolZkURQPo1ORGKbsq/LtvIYSyv7&#10;vfe8jY82WaZGJ4XNytFke92Ipm2YM7naCbw9gmwHQS0JdyBKyOJ0HMa/yp1vSbaDMa9s8dMsRDMV&#10;jI9sLDq8g9DB0kqtfaKvPf7+ASpXgGS9vTI+urmITkziqKK7J8BOR9K8vKXaiuFi7eia9H1cs8nZ&#10;PCBLjMDpTLRbXBxQjKrYIOzM6biLC8vpKBZPeslJcVDbevhAv/POv9/B9s+HySzcfGWOpYfXDyEG&#10;fm5lLdK9C6IawEtHnGcP+KkjbddhtHjKEtNj+6QH8IxhXv3lvF7vadVFmAom5XQQbh+HWvbht9t+&#10;Q5/JpU5h4ZZxbYacSs/DIa9LgG/bUM51EE5dRsL7Q7IYEsQivprA9ba4ILSrPouBc2ljorE+K0iY&#10;j9Vk6U2BWmI2HJB1PSlaV6KFpII9V1buqZF+Sfq337vgg9aKJ91fK09l46OOSwVzebI7HekDn8c9&#10;hGzDwFXk4gQ0YimMGISHwFcHYhHHRtoce6LuGCgb2IrvTjzeZwEHkHe8F4anPIcP8RzhdS680ldR&#10;HrBtsrZGmvm5LBYL9hQRbtzbkNFxrNuR23vZHxSYZOL8odWSCM14VfUnHcmRDRXEbpZVXat277dt&#10;xBJgG5bYfw64rQ/3KmolIpn+cQW3xRg37f/Zga9KKlL+sE1WbGGQBPpTGQ9eEGzTG0T0LW5mbbIZ&#10;0asgEiLE/mx05R2FFgSnpCDZJL2E6zhWA1jL7ewPjnAnxCshJEm2gpcD+VJOA6Hql2P3XzOBioY3&#10;R4S1NVJ9FhsRs+mk0Iwkt/czzzJBHezz5VbwTSeLlj/cI1u2ipJyfF7hG5/mp7dvlTPrfix/nzxC&#10;noNdiW1A+ZTIIJleVWXPsY5wzc/dvygN6eSEWwEurkCzk+XGeuX1PNEbC40Iqho+HMM0WwkhdroM&#10;ZyrwcR3eyUfKSjVoPz/U4CvS/AakqP5hexze1PhuE0tMjn0Gp8gFuI7TUyKvr9B/3Gc+eNY5kOf9&#10;NCBNelTNPMeGAGEn+dZUA6u1Vmgt1RxT4CWgsgK3Wk4DIde8x1gwRoJeL9aPTh3zeEXBy6sjKpZU&#10;DZJHU433NKK/00K+jfYsVV1tDqtHjdttYonDGOZpnFWsfNST+cxnSMZtqJ6Spk1p1FU1M8bYsJN8&#10;y5r34Z776BoH11yR7HQuBY9zwLmaWEa+ZTdk2gDT+ARHE8nqc5OM22RwpwW/nTyq79kwjLp6XnF4&#10;mX43GXxH334rN2Y2LYMKQtj9KmynUzNvUsT4TP0YMTT8xl0jmiILA5OC9k+NSjn30TXInqMU1TWU&#10;CiGwLaYngIkxwwJxmtBm+DZ1Fr/gKM3aZ0Cq4kSwgpBiPjNBIRkgs+ocXECCb/l7rjnNCmDjwIJa&#10;4SGKhwlELmrshbJsDBt1eGtRSh17ix5auDUxzL1gB6VcoLOIRizHCK15HmLqhuF3ZNYlchWxyHxs&#10;02djP9tXdL7Ia1sUiYBM9Py0tS+aHorv9Fs0I7Hy633+rw4uC2oh0F/Wa7vxzPyu5H7uBZyWFnMW&#10;uFf5kFPanWki1Bjsw4uZfWlcQfzqdWQ7XHM/P7OqU88Ing+yhZsWmgGsuA4wIDTV/WJyo8NM8Z7x&#10;0O73EnS5Nb9bvAn8Wz1vWnD75qu2aOeiNWUDZ09ja4EJsIJMEO/L9ShRnO7sKUm6WeI5QgI8aWVW&#10;rbWSIqqRZgQWcZkmY5j7e8CDRHL5ExfZ9O271kvFdPAYYKze9N/kCNd+3/1WKac7WcjZ54ZAZ73B&#10;dpPhIufPElY5WuBniSWeJdyx8qx7OdbEwIuuOUEXR6SYWuBKJIqEJVecVQmdZWylOOt+G+6ZybKo&#10;BiKN+oseutzaJVwdBL/KvPuB6E4uOOGeLctFKgeyYi2xxBLPHg5isUItEKXwTnWynZhv/VUKensm&#10;dulOSUVsSQv53m1CVINXp/XXJFFPVwoLX/nvu5vwVqv9/xnjSha0hmTxMzA3kAukFXTsUlZwiSWe&#10;RcSpPOOpke4xk5DttQRut0QeoBz0+mxTIwSeOteCBVDiunjcmkFrOOn05OBGUfyv/Z+6hFs784tb&#10;dGMys+XizoJJasZquJXPyoKy93yk4y6xxHODNuJGUEqUBYe16xr0vq/aou+ykmv9pRACb8VQ1rBV&#10;Fsu2nQjxeqM2DODetMnNvWW9keNWOW7vK9VjemRpjyflfQ/4uQOR+8CfTZAZXg3kfaGC3RTOLJNG&#10;l1jimUSoYH9Up1SHu0ivxEqYuSIUQtjtRASz3tA5SgzBhHAtFt2WkpZgXKdfDGMs9Buq6nH+p/64&#10;/o/d76xllqrvh8CtMS3OFIgSWb2Umsw1cDYUwg2UCOIsscQSzw6qZNKvWgshXh9SN32ABMYetsUt&#10;kO992EmFQN+uwZv6cDKDBt4tOYEh6wh3KiXIRk9KmMb+kP9rnz1ovoPg3wE3StMGPVnB3D3gXkN0&#10;G6yFV8ZwuGwBt5x/xVjRCxhXwu4AWfm0gqYRn8hzkKzw3CEF0tT5vJwAvReif15yUZ9XlC2kSsiq&#10;HIis66+sKBCuhMIZB7HTyNbSTSZv6zViqAXw8Rg75/UybHfkPFPBtHsmpMF+n7dqeyxca/hX3R9U&#10;KGIRE+IMgBIndaDHt5Er7sKVA3ENDMMucBv4NoIv27AfZRdHBbC/9OM+kygB9QpsVKUj9EpJtosd&#10;A3H8HAi3PK+w97hg9rruRotL6QokPWy7A7suC6sW9lq1qRE510u14R1l+tHxATor5D0x4nZvhoJR&#10;/2/+zz0W7sHu9v++tnXWaK212O+tidWtKwgBeonGHcYrn9gK4Z5P8cpVFe/5r8jp4lp50ELdK2gO&#10;UFKwk8DZ50uL/LlAHXivqwVCplgSyhxbWrnPKBrbnFtd5Smw38yV9CrZ9vcbop6Um7F8/0F9/BrU&#10;NmIpV0Ih86ms3LgFWt5ojDGtZutfrObKNXsId+OV39w2jasHwLow2XRhuloo/tQwkA8wTjOGOlk3&#10;3kCJBZsYqR7xBFtxBDsMSsF+Mt75lnh2UFSV3RILiCQB1ngHuF6R9l1h4HobQsYHVoy8yIgM7Nka&#10;vDaCKwxiyG3KW3kEPHSuBIUYd+em8U3anNyTUo3VS5/0tHg8HNO36jqKT7NfHDBpbdOaI9qSkqjg&#10;KALcd2fYS7JOvjJY2TqUjzBdUmf1Jm7LocxSTnCJJZ4N7PS01HkzgGYd7qZS6NRJe5XYSgGcq8LL&#10;Yxz5AXBvH4KS240r2TFrJT9bM021WV9Sq+V6/ysG8JL9AlRGuKYJejLC3QJu55xq+2SqSU2ciyAR&#10;Mk6MCJWXdSa1BvL9oZE5kYrUyAqkkBVpswybygutHEDzPtTfnmjMSyzx/MHniy5oSenBA1jrFZ2s&#10;A28HQCCBVF+eVWWyNowlhGy9RestZYvk6F6aRlTE9Ees7F/2v+QQ4dpU/Tma3wMkcBY1JhbiKiEE&#10;6oNgdxNxE7RcnlvgXASlQFqmd899aDBi+nuC1ch71suw4Qj28EVehc7eAqmwbEPjEQQ5Z3jSgdWX&#10;Gejdbl4TH5Cx8n/19aNP0bgqs2csT6aV0sPVy8NfH92GtC33P+3AynkOt/q0sP9d1vLEpvL66muH&#10;j9e+0aueVHtz9Pga14Z8HqcJpStQriEzYMa9zMF3EFZ6z5W0YfVVJp5E8R2Im6BLkvweVqE8hr11&#10;cBXC3Oe1qRyj8urh16b3obMvf49bsHaZiQgzui3PtDWQus6yOpSvlfMslIMmbjG8xax86mkf8wPb&#10;W+Jr3S45SeFsFV6c5qBRU54Bf9xU/R/9Lzk0W5/GD//kTHA+1VoH6MC1tZj83CtlySCoBLLlj50l&#10;Wzri+bBWXh+lGcGulWBdi+U8VnAkrCJ29AKICyaxXMM84SQRxDtQGkC4cUeI1pqcYvwRiNuTtY9O&#10;IkZKi1sDUUtIL43lAa/0T/y2EFNepCNtDp4rcQuJCZhuQGE40iM+j+tV3H4K5haUV6H+1hHHHIaW&#10;PCT9SNqQ7kuD0kmQdmTsQeq6SavxchSTtluwPOFasEMC1kmUnSPxfZbHIdx9ePqjELsuydwKvK/P&#10;7aF3foLy2gzXs0js58ZXPHzLr5is7+JKCC9VZhB6jdvdMRtj0qfxoz85xzs9Lzn0xJ0791v7pnFt&#10;BzjbfUim8IquKym1tcgHGuQigIxgYxefK2lJ+XmpLFoJUykurp6Hxn1YWQDC1YHchDx5lgN50AfN&#10;Jx3KymRNz2o5Ev3HP3JM/Q1a+lCqQXSQHXMg+SXiX8ufdxhJKu2sdjPGQ6QgCI/4PAHoMmKtt2Hv&#10;W1j/4IjjDkIMYfnwucKKWKiT7rR1mJGZtxzHQRDKV4+V7TfMfayrg+z66JDxnpBEyLZSl5QlC12S&#10;VS7lQ4dQWRPrN7oF5VfGG/u80LwPq/PrX/ampuBdcOLmv8uTUGrn3Lnf2u9/1TAT53NQvyNvhMlK&#10;EQSbwM+DkiNzFiyIa2Gl5NwEFJRgoM7LpFlYOV8tW/Z5QLkmoEm/RJyDtS7yGzM0589b2HLAIS2X&#10;4vFzsbrvNz1BkLGgnJBS6hrKKJWRpAVKVSGJ9AEEEzaZSRo9OZNd6ECs8pPOdrH7oCbMyxyE5k1Z&#10;RPxntalbUEqyCNpU7otSUKpDc9u5Qk4w2a5zAPV3jn7dwmDXXa6uo+LzQa8aSLjW8BcE/I78pGVC&#10;lycj3IDMj2tduoZy5Xn1EM6XZcM/tz4NlbMsbt2Zvym7FN76zsRQXYdwk+G9YxNGJ1iHGUkqBqcH&#10;xk0GW1f9eYBptvJbM3mbaxPDyhnQ6+CbhLceOr3mkoyzVIPWU1idkHDjlkxIpbIFRmmw03euLgxB&#10;Gdp7UCvAyosa0k7b2uxerL1Hdv92Yf+uXE+l3G7kEegLIw46T2xD6aRXuwkRNcg/D9bwF4NeNpBw&#10;47T1B0rV/guttSIIZfs7BW9VAilYWC+Ldu0WE9dRTI1r5deoRfDyIvItyMSO96FUMOGmMYRnme1K&#10;14R4AFGOG0DcJh1gQVsOE27OH2stqAkfpCQC3UektVVoXRcyVr76ZYrCd6/qZK2zmG2vZX+SUNr5&#10;aGfFgSwq3U1GAmtv0LtYbkCtAa1dId2gJBZm7YQIt9PmoHyZR0Ds9FEUkn+7qY6xOe0kiJrOLSSS&#10;jHHa+oNBHqmBDqDq5ic3UOwCbouaMNxaGo63Q/hlXf6/xDGSbQL7KexOJT5xTAhKgwM2hWDWptkl&#10;R7iuEsUMON4ggrMgfWqHjMVaJs4qUIqBn6d2PnMzdM894edOk6y7SXVLAnBeltQaZhFvKgTWcvh6&#10;TgrvWsq7hQbsMsJNWcCAWYqeisA18yJXVZl9pyAYGSnh3o/gpzZ80YIfksmkXOcL4+aSo1PFbnXz&#10;kxuDXjnU464tvwIyhW+eFj/OOeDXHWgksBKIQ2HnyHccI7oT37qFbJbm5nNG13r12sh9D6Axhy1c&#10;xQAd5dxEnIZwh6LSR/qTqilEOQvXAHUI1nuJxp4U4drs2ppDcZcJ0W+pD7PcHWmYRIg3PRnpvSsx&#10;HASwoiS27KtMQy0/10LRaWmlcK0F30SiTHiyeOrcUt05+OWwVw4l3NTaLIdMBbLFWGB0kJXPkqkF&#10;lQO4f8KuuB54pXQVuO8Bt5FYOBxyF/Q9gD7tqQf6sDVskmyh0QHF+dR1H8dO6gLoZJ9RaWRclZzv&#10;Wp8M6SiVzQ+/tZ8FhwKewxamimQplFclNax8/J3z7iDFUPXcrU3N4JhtKYC6cznfbYuQ1U82K4Q4&#10;VnQO+gRr7P857KVDCTc28f+UtdwJ5rj9nR1PgG+aQrC+jYZ//JrJ5LbP3OADWuW6s660+HEXHUpx&#10;mHDjHCnb7HVpH+GmOcIdlBFQGCwT3enUi4zkx+WtFOXEV+eUSTIUVgpkaltuoSqg1ZUqZ58J3PeD&#10;FvkSrLwj2QmVV6Fy/Glhj1oiuQhCtJ1E5AFSI6W8PrMpP+u0kvdUQ4kXfdOC7+Jj3o9HTUnlRPy3&#10;iTX/87CXDiXc6sYvfkQpGbfSjiAWyVwU3AZuup5FeXX3Tirhmw+CBiq6fbKD9DApqDoEqy4VJ4TO&#10;gi5kQW7LrjS9hGucJeumj0/1UuqwSyFpZ7mfRxY9TALTZ9R6CbExETdyO43c+7q+6+D4+/p5lW3W&#10;6eZzWsNsftzV3G4KsZobD2YdaeG4g0uQUEKsoYJPqnC5BL+owAdOlrMdixFl7OG7XQ4kxTS18FML&#10;vu5I94f5IsoWRwDFTmX9/avDXn1E1rT9Qv5z20GzWH7cq4msin5r4e2bZiI37NMSVCsrcHDyXh7A&#10;DTAgewg0mIgFssEzhHnCBWyeSL3V6goZKhsM9Uv3uBSmKmMZgj6XhoKJKhV8WSu2t0AhKOd8wydw&#10;X0wMBJLqZtyiku7NdsxSLbsvOpB7Et+ZdaSF4qlT6kpdsdS7fcksFUT969MavFSVS9OIs4IpD4tI&#10;B3gD7KELsl1Ppwn7jwHz1OWtd+fKwPxbj5FPgDX2n2evDCQvcEHwdUe2GXV3YxTymZsRnKnAB3lX&#10;YXUN0nsnMcw+5B5gFeYqfYoO7RVAbDqXi0t/ilKSZS+UasgC4vI7TX8g0Ob+myLVyrrz9yPZ6a2E&#10;m6TSDrKgn0kl2d8jKPUF42bNEpgQPgWvvEJXU6EzY/CufjErhLFWFtPmE7CPj37vMaCNyLAqJXoG&#10;545IZ7qAWL2Xa04KNhbfb7/Vq5y7oVaCgwS+bMLNotfQ9l7Pzq2HMwdg5JP5qHHznxlj5QlSwbH4&#10;tCJEOu2mla/7fX9vAV+6Z6AaZi6ExIg4zmv1ATqY9Vdhr/9IJwVnKeb9uFGBAcmgDPFjREtip/fL&#10;PGRsq03niMdXr3URkeWvVpAufI5wD6XmesI1UiE2KZTisCvrKbR2skT9uAn1SQpzYrcw5AjII2+t&#10;WHv8mQrdoN26c0EFfVWJ0+QHuyCY176wVhaZvXsLQbq7ZB87teOXAq0iymG/rMH5qlRDN+Ks7Xke&#10;5UDEy7c70s23MOQ6PBhj40eNm/9s1MtHmgWXLv1uwzSuXgX1oTxMGglRTVZ1Ng4eAI+j3pJfECK9&#10;B7xRE6r4qSUFFflWGu1UnveP68M+UMUlJT9E1seThPuAlTURhQnLUxeWDIR2Cm/Np4czDaIIzmpQ&#10;41Qv5cp7/fbBI/UR/pwmgw7INm05QZV8WW84YZUZOGvsVvazScW9EVQc2baguglqkjnZppt6ZVN6&#10;CjXCqtwXcEHA+JjFlf318rnQPkw/QFdhEtTfhP0rrkKvLKcp1WD3LqxGEE6lj1UIDJnWilYi5zpp&#10;Vf5LiKvhKZKZ1IykUKKkex+Deijxna/a8PHMZa5P3D3yQWF79dKl3x25Qh+997T8c/+NuBWKTWPa&#10;QSzWOy25MLWSfJUC+fI//9SGm235Pl8403RC55/Vjngu1t+QHh0LAyeD1289zlrgZI2suKWakEf+&#10;q1yWqPVYyNXe9yfCJ23nf/ZiHfRaxHi3gslcDdNUmUHmZ7XuWFpnUpdpDOsvjSdhmYft5CxZRU+B&#10;uV7JFgl9AoGzPEo1Z+UCNrcITIu19+WepV4HQ0nJb+MxtG8WMODpYGKwbqpVNDxoT19ysoX0L/uo&#10;LhWu7UR2vj5uaBGDzQA3ZnXqdt0JXbfZSHcCjEG4Omn+fpYeVmxU/Q5wvSGauCulXkUxa2Vr4Huj&#10;+dQP6PPXVvv8tUPwhFW+0K8vUCGEcn5SRyLdKTYj43pdgDQ6/JVEjN+EvpxF7KG3vLe77VV0TfOe&#10;wIEnqb6y3mnMeE+KSuesCbLzT1P+GnnRGisLRc9SXSFLc3MiNieF8oqbH6XM6g5mNLfXP5TUvSTK&#10;GKi8IhrSnZMg3X3q7W2sT4l2BQ9XW3Br9BtHogS87gyxF2qSYtZJs4/s08hmQqfRjR0YY6xOmr9/&#10;1FuOtnA3P/0J4cbc6jo7bT0FHjSkE2u+00NqxGqNnR5u4vLxPBRCwq0EXh3kr+3DXWT7cLMjin4P&#10;Fimzrbzi8lQD0V+F2SP51sg2vH5O/Jr5r5VzTNQuSeWegnwgyVu73YIBhAg84RpPgnHf+6f4bD7z&#10;IToQooxbdLVjdSiiNTu/muyYSSdLCTuUqpZfOPo+93Ej2BQLN29pqwICohsfusWqkyPduvjFk2MO&#10;Ljdvs1U2BDihK7Kd7pO27H5vMVux+iUku6GixWXpKcNYiXRMB8eBWUXmXceVIzHecmntHwJ/T6pf&#10;QhF/rs6mDH+nA5VchoEn0Vog/tq8QMU9ZJtRDcWpjpUe88MGnwC3jDScQ8kWouziOc1EPHhzUymb&#10;BOU1cdEEzo9ba2ai39Mi6UD9JQaKfU6aBtsjYJNb9bxwjc09/Nr5G3vkHI0cw1fYTWPhppHoG6sz&#10;7viRaKV6tbDQVYd1bo2frO+F0C2DCcynxCnvAJzRfzo1nFunS/p7vb70WbD6Hhx8L/MlrGSW7sED&#10;2NzgeFqmNCHqwOY5XgZ+ynflxQXFLWy34ZGBtTJcDKdvK/BuKWtO62NALaY8Xvtpr5FhzZHuBBjT&#10;5Iit+Uc9boVotshtQtZqRyEk2knhVdc/vl8N6AXgYlX8Md6dMIhs95Aqk6+asB+7uuswc1VYpCDk&#10;1sJYuS4eq7RYbZ1HOb/iLJj1/QOOl3/QvXsh70/Ulcw86boRTPbztOr9aeyCfK4nOnUJAOlQFgFr&#10;XeBx3EyPXDcGvxvoRz4X19rMf3oSKNczK7f9RJ69SVPghmH1XUlP9D5dpcRvfPBzMcc/Cns3YFNa&#10;EJ1B+og1o96pppS0La+XRcDmh6akhE6bc7RVlhQ0kI88RRhXEPW6E2Jr/tE4bxuLcKVoOq+0AAAg&#10;AElEQVRyQsleo1th8GS6gSIqP/nMmyiFd6swKnb+AqKva4HISltjj0eIaM0PTbmY9bLrKd/HO4mR&#10;r4OFIVxyeZ9uizdQo2BSFGQFdYnHV2N5l4GrrOkZZl1eo3J6Cvm2MdNuhYephdUv5HYCubEdiWbm&#10;EjEJlAfYN6V80Yc6WW3ccj2ztk0sYynCreCxetktKildmcqkg7R7nSca7v5lT/2LwOt1CXJFA255&#10;qOXZDjTc8wUNRnas4yL/dGk1rbX8JDMuAFD3RlWX5TH+nbP8r/K/FZJoTe/HLZONNTLS2nicleaV&#10;svh2qwFsJ+Lb+aoDt1yGQ72cpZPlEaVyEytaiP2z1aa0ZVkEVFZz3Qz84Bek8iys5KzZfHmvdQ9n&#10;3mr136vsPV6ybqCvdFbUBwTyxggI2igbiwokY6EfJs3uhdLSl+6koLdyLgUXNCzKreCx9rILqOKe&#10;7zLEc64q3f0Rtl479OsziKRrPRRrtzOAeLXKdq8HMXzrVMPGySh+2hGOMFZSxqaCzwHvWo2OG8fA&#10;2HuTTtz5byuq/Pe01qorZjOlPV5Huvj6fmbjhnHWoNvwzdjs4lWCwxRlbXaztirwksp/2DrYGNhm&#10;VFfQY0G4DnaxSqa7CMp0c2uVQmwJ7/9MIczfuRxBmRiIJV/Wu0tmSWcaC4qxdgZRM0t3CyvSTia+&#10;1/vWUi17oHy7nRNz+pfoViXOTRR9zd1r587SgRSTzK3pwo57YIdLib8dQFKH2xZ2O/K8V3LuQZCh&#10;esGq1IjhdRvpuvuCOkxuN63rJK4kXvTCtPc0anY7lxhjbDtq/zfjerzHJtzamV/cMgfXfgLeyLaO&#10;Dw6r8Y97YuceCFyi81EhuB3gUZpZsD59BDKy9RVnkXvdpapEKAdi423Y/h7OnDDhsnoMZDQlVC5i&#10;rzSYjjOyVLbT6YH3Pxug0+s3mmMH1omQtDIL1+cslwc8Lvmy5kFW8HGiXBexHT3FNUzuQXtfuvUm&#10;EdTPgD5/+HWVtcxyg8FdPorC0xuw9faRLwuR1C6qUrL0OJKgd0lLjn4egRZZR2NhO5Ig24pPN0VK&#10;e9tpVp0KMBVzmQdZMFXiLTfqZz8eWx1rIqPaWvtP3DczuxXWnXsg1C6bYAgeIv7Z6y3XOn0IN8VO&#10;zEIDr9fgo8oIsgVgRXx16QKU/Hati0WDt6xwVk8DkoMsct4fvNFlul6y5CBnlZlevYKTRD7lC2SM&#10;Nu376hc2V5yoUp7Px50GaSSlwUnHxQiGuEcO7WbmBPPAkfraRG+7gOTbv+v0E9qxpIvmvSverVpx&#10;WrmJldSyh21xXVYcSbdicWNOhT53grbmn0zy9okI91Hjp/8+01bwWp3TFSZfQNwJWolVmt9UW6Tj&#10;76/aIi6staxUPpUjD++frWp4b0iWw1CsvQ1P5y/gdiTKKwva/aFCNkV8PmxO1rA/zywf3Y/2c8Ez&#10;y8m3wHXoCqS7/EIdykLR/apwqD29ghNtt6M2OCQjOS50QLd1exCOCLgd0y5r5w6sT9+NdwVxN3xS&#10;E9dB7DRU0n61ToQvKq5gyu+M/e735anO7hYudw2NsTE/3xsrO8FjovySS5d+t2EOrv4lqL8CyI2M&#10;Hk3Vw76MOMZTIxflSSrbhMcWnjqSreRGl7dLjPPPWiuVZi+ryVNMBRVY3YLWj1B7a6ojFIJwA+x2&#10;gQcsKopd6i1d7MK6SddnJgShk32Cnum/MITbcBkKZfk/qAwvC27fcBkBLt0laUF4Uu0Lw1zp9ITE&#10;GFbppvfrcHjsJWllvu1pyf0odH6E+nmKyGlWCGm+XHFFVLEUTGklPJLfCXfz/F0x1SdT+24f9bl1&#10;7F/y4W9PpDw1cUKfsfa/0vBHgCuC2JtaeOWFEvzYEus1NvBDLD7d2pBnM3X+2UBLXu4L0522F9U3&#10;4MnnUDup5HboplQVAaUptLRjoEXkCbfvxvfqgvoDUGwvsyHoJ/mByLXVMal0/x2GoCxKUEFAt93O&#10;sYrY9KG8IuW9k/rC1Yp81lAJoSZtJGqS39LHWQEOMFU7+zHwML5Io75KYkA5Q2uTSZ0Lh7EFbJUg&#10;KkmK6G4kQTGlMrLVSmRbj6pMHYn2Xo/inbb2v570EBNPoXDt3T82jas7WulNWS8skpAxjgJVLzaQ&#10;3FrvWqgOGU2cCiHXAvHPFm5nbL0EO9/D5sdFH3l8BBUXzZ/ROg0r0HwEZoRvOunA5oeMdfuHLQSD&#10;fp+vvOnCk/Oc2cpaetTLBiFu9wbM9IgFNijR9Wn6djsntR6DEO5UwlE1ukUeKCHV/TtQW5csE9OC&#10;pg+WOYZKOrBanHpYC7jaBlNZJUxBuynS6MBjI0Gw85Upg1g5lHGqYY4TO2QzYvZb9xjhOuE8Y82O&#10;Xnv3jyY9ynRPt7X/i/tGbmBj+u3wucrhXDtfTeaVfuohvD+pf3YS6Isu1+wEW49UVocHNCZBtydX&#10;MOIrZOytaW830tzvB02dQVa1mV1wZSjyEZMxWtHEuSotYxi5NdP5IF8gkpQnCp/HM4WJVt9yuq0u&#10;dS4IobULuzeh8UQWFF/IksZu2zxtAW0vDoArTVe0oETZL9DOvxpk6n93XUucIlvVVpDlppB1srHd&#10;G9zucuBkmIpwG/vNv2+MyxvpBs+mU1W6BCgXv1Bk4jWdRJzin9XgrWCGErxxsXEZnpxg25FgveCE&#10;djXG1xjQJQZnUAx6f+Ww5dvVUZgH+sdwxPXLB8x0wOhHMT/jvJV+Mq3DBarX6p4EpZfkPsZNulkX&#10;QcnlG5fp0kDSgbgD65cLGbEBrjahWsqKDeJUguT5W6WVZBVoJa//cRalmrmg1RcsM6ax3/z70xxp&#10;KtNj7YXPHtG8+gXwG92b13kAldenORxbVUnfANlevFQ7CZnwCqyfhf1vYe2D4g6btKHThjCBKJGc&#10;zoFcV5M8SV/aa9LxLcOoBcEE1nGSIEpeY6z9Fmg3esdiEtniHkKYfdb8awfpFQwfXO8x4kR+dygs&#10;Gso16uw732QCnR2oDLPMEmg3RZV6rOBTAJ0OhO7pTxJItyEYMTOjluvg6nQeSnYMV7p1nzfOUu2G&#10;WRd+N+nvReTv4xjzZO096PwsaU3K7YDyjSp9q6Gt4ub+904EPFTiEkyMxGusdSmcujeXPnCluwcx&#10;fBHBW7Wi7OwZ0XmQuVywaM0Xay989uiotw2CslNaVcnelf8gDEt/0v1F3BLZtymM5hT4qiUqYbNp&#10;kBWA7c/hzGsU29XCE0bK6IfD9n0/7rXMddAd+/WTrLX9hGc4TIDDxjLqtcOQP8ZRY/XkOc718p9j&#10;3Gub/9zjfg4/9mnu3ySfwb9vGptpT9rEp5GkwoUVpN6zONfPY+BnFxBPnK71+5XeM9wwWfPIUi7l&#10;UyFxnXYs+fpvn2SwEgO73/QEEZMk/uvh+vt/Os3RpiZcANO4el8rfRGU+LiqG7J9OdVowaMrcP6X&#10;Jz2QJZY4tfjGSaMGWmIx7w7RS2kD1zpCyrUBoYWOa591YsZYckf83YEI0xtrHuiVy6NrqkZgppC4&#10;tea/dN/JdmeGyrPFQQ3Wz8Der096IEsscSoRIUQZaCHS9fJwL0kVqQq9UMsaD+Q5txpI+tj1Jlw9&#10;CRd6c6cnWJZx3nSYycIFMAdXG1rrujT0a8Pquan1FRYKTz6HzRchmHoxW2KJ5xKPgVttsVjjVAh3&#10;nPzXBPi+I7q39ZBMCdYhcgG312rzaGM7AOYBHDyGUhWsxRjT0quXZ6pRL6Ik6Q8AukLQM6SILRTO&#10;fgrbdznZyPQSS5w2pJhGo1sdXXJaKeM8RSHwYUV6kDWT3nY44NLIQrjZhO+PoxK+sS2clhmlfzDr&#10;IWcmXJ1W/7OeFDGbsgi97meHhrMvwZOvTnogSxyBBRW3fD6x9xU1oix5TUlK2Led8RPaXgB+WZPs&#10;hkacl50Vq3fFdX/4spX1hy4c9nFPIZIxxui0+p/OetjZLdyNV5+C/WPAWbkVabv8LEBfhNV1aM3S&#10;P3SJItAErsTwk4UbFn408F0iqv83DhZTa+25Q/MHKK+wtrJFkOu4HWrJsf2yNdni+H5ZUkR9Bwhv&#10;7VrE2i0F8HVzWvmsI9B4nPXLk7P+sXDdbChE5aSx3/y73Z5nvu58hhY8C4XK2/w6fmGG7p5LFIEY&#10;aEXS2no/kgCLFz4qlY5N62qJYbCPobkHVSmaeKEsaV0+Ya+kxR1wowXXJvDSXUQ6QJR1Zu36Y4ZO&#10;4OpK4Z3sn2TdShCR8cZ+8+8WceRCCNclAf9LQK5IqQIHU+UFLxQeAp93IKmH/NhcenNPEgGiI1N2&#10;yfKlIGtCurRuTxoJPPkZzn3U/c0FYL0iJAk5d0AJGgl8OWHLtPdK8EpNUsxi00u6Wk9G4kfi4JHr&#10;a9edWf9y2kKHfhTWja7dPvg7PVauOb1WrgWuRHC7BTUtKS3lEnxT+Eq6xLhYkuoC48lXcPZl+iU4&#10;3w5goyy7EQ+L8NhbU8T6zyOl/srJs3rSrQRSnVbMHHmSNUnFtdBpH/ydQg5NgYRbP/fLuyj+HMh8&#10;uafQyr0PfOG6/66UstSUQEldz9PmvLuZLjEICe6BGuA7WLoTThB730B9A9Tgkue3AvHDNqNMXnWz&#10;Mpsk44cVUQ7Md/ZVimLcfgePen23ij+vn/tlYV0KCuy3DJ0o+Y+6P/h22fZ0kK4Bvo3gXkuENMp9&#10;jSlbKbxYgy11D1o/nNQwn1uManCzJNzjRwewrSeypz9CvP8i8EldgmhJCm8UwDrvhJmqIHQbOc0G&#10;+7C3YzN9nFYACiXc2tYHN40xfwZkebmnwMq9h0RQDUK25BKuFeI32iy5Hmm1t6C1J835ljg2xAzu&#10;Z2eH/H6J+cEi7rWvzFmovz/WewKkouwXBba28zoNfkwza9IdPO7JuzXG/Flt64Obsx42j0IJF6Dd&#10;af+HPb5c7MKSU4xYtQ/aQrS+k7CHQrYtFd23Kp/5DHbuIb2ElzgONBJx6/TD2kxxaonjwdcd8ZuG&#10;ZVH1mqS95rjNYe4iqYCjkG8qa+2MnSOSe2QynM5322n+7VkOOQiFE65rGfy/AXIVggo0t1m0sMdt&#10;4OuWjKo2QI3It1xPjeQDHvrruQ/h0XVOtLngc4TOkI7NiYH6knCPDd9E8myEWgoTysCvmwX5Tx06&#10;wP0GfNcU4h2EXaDpGkLGTvZx+o2OFY4KejIT/qR+9tPCBbILJ1wAnVZ/zxin9qyUrBqdQi3zqdFG&#10;2q4/zlm1qZUHN3/DjBUR9A+GKp9X4Pw7sPPz/Af9nGMb15V1wBNlrHRyXWL+2Ac6saTjQZaWVS3B&#10;D01JoywCP3SgUhJt3AdtUR7bz/29Cdxsi7CNRSSTX5pFwrHzs+t4IRPMGGObB61CfbcecyFcNl59&#10;iuV/ADJfbnufOdWEjI2fLXzbkutac073jhPEeLksllLqfEKtGF6vH7UFWuNa9X0+b0gGwxLzweNk&#10;sNvAul54G8c/pOcSa3tf816lQ8dClMuF1QpqZbjdhFszbmR/shDZrK153Uk2/tgS6/pKLITsO/N2&#10;EtiozLLotrPmkN0aYvuPVy99UtT60YOZ1cJGIDCNq9taaRFtN6nLfC6mfcckOAB+bMvkqIa5tsmx&#10;1GW/G4of6lokq3czFrm4Ub3rHwF3Oq5FmIE0hU/m3gfo+UMHWSQHdXJOXQPCyycqUP2c4MnnsHYG&#10;yq8D8FUbUOLLzTNIM4b10vSi4VciyQiqhuKzzx/blwprhEoiI1q5U7c9B2hcdSt3iNO73dMrl7co&#10;IOlhEOZj4QpSa8jEHoLQ9T47XjWx66n0SQp1ZtVGqZDtK3UhW4BvXY+9TgJrpeFk6wNtt1oSTCsj&#10;D73WkumwRLG4lWbWTj+iFDaXZDt/PPkc6ptdsgX4uCo+3GbS64pbKcF+IsQ5Dd4vw5s1eQ6bMT1t&#10;/rSSL6VkZxqnMo7psS2cFAjZAjjOmgvZwnwtXADMwdWftNavyU9W+natfzjXc4I41W+0ANVn1SaS&#10;NJ0PhH3dkRvpV9CPhrTgumnhSQvK4eGWIB0LKoKP0uuw/ubcPtfzhH3ghyHWrXXVRp/O9MAtcSS2&#10;v4DqOtQH59peS2A/dumUDgpop1IRNgsh3gYet+S5DANXfORyeSuBFEDMhL1vxJVA13d7U69efn3G&#10;o47EPC1cAJLY/PXuDz6hOJpvoOmHBH5sCjH2W7Uv13rJ9rs4q/NOzGCy3QF+1ZL+S/Vyb/qY9wMD&#10;fLQCVK1YBEvMjJ86w1O+IiO+uyXmiN2vobY6lGxBChDOV6WSLC+jWA3kmfpiBgnFl4FPa1IGfKYi&#10;Rs6ZClyuF0C2noNyRQ49XDUnzN3CBTAHV/9Qa/033CkhasDmOxTd/PwJ0rhOK1ERGmXVAvxk4Gkk&#10;pNyM4L069Odlfx+LAEelJFuo/jzdxMjW5tP8R2ldl9YcZxe3L9ojpCOqb22ZIv7SA+BpW3zbb819&#10;OR6Oa6nct34fISBZPDF8XC+y7eESHj8Dj/fhg0qTanm8SoVHwC3XEt37Xv3z0UngnfqMebKFogU7&#10;11zn6W6Rwx/p1ct/c95nPhbCvX//z1YurL7+WGtdRSkRh7AWVt8r7BxXYxGw8DccxKqNjVi1/ZXe&#10;D4A7rqtoI4LX6r1tO+4C911X7WFWlnGdRT+q98t2AO0bcPAUzi0m6X7dhjgmK89R8oAEWq5fJ4EL&#10;9dGBw3nhZ+BJWyLU/bNTIUS8WYHXlxVmheO6gZ22GBiRgs8mWNH2gWtNMXb8LjDfgfeVugjQnDgO&#10;vnOt4kPfOqfz8OCns5cu/e7ck+qPhXAB0r3vfi8Iw9+XsyqImrB2Yeb+Z/eA+y0JWlUdeXirth6K&#10;rFs/DpBAWr0sbobzuYyEFvBDG2IrfqnEiMVccv6jvApyMz5i5Y5uwe4jOP8ZzJCWPQ9YJMhXDQfn&#10;t4JY/Zfq8OIxjus28GiI3xay/OjPlhkhheP7WIJgtVLmhjN2siyAGPh1Swi3R4/EPS/n6/BK8UMf&#10;H+YB7D+Ecr3rA0mT5G8H6+/90+M4/bERLoA5uPqD1jpzCEVN2PyQWaqgv3FN51ZLcnN9o7mXBli1&#10;IOHHL1viRogMbJTgdbd1/jGF3Y6s0FoJGZ+twQUFt5217KudmhG8VBdhjtEf+gE8uQPn36doF8qs&#10;yFv5w2ZBM5JrME4TwFlxw4p1NYxs/XhercO5+Q/nucI3HTEyauHh+ETA5D7Tr9pgVVac4NGMJQvo&#10;nRPxBaWw842QrYMx5ke9evnt4xrBsXrpoqT1O5nOgnJNJ3+c6ZgfVsSSbaWyOmvE+hksFicTy6+8&#10;9UDIto049/ddXm5qRbDmcl2IZg+xmLXKtrTna2OQLYgFf/4yj3ZbhVXiFIWLyELltUUHoV6G7bYE&#10;F+eJbyNpNjiMbL2I0FplSbZF41dt8eHXQrFo88GvSiBEPKnA98dVKA9JG2skcr+PHY3rwjm5irIo&#10;af3OcQ7hWAm3uvnJDbD/AHA6CyXJg5tRwvG9EmDgXHX0Svx9nLX7AJlgvvqsGgoRN2JYDYW0V5GW&#10;z3da8jf/0K+X4JUJLL6EVW5Vz0glztwy/KaDLxqIzQjSLclu4Mt2ceWbHveQxS61rqpoAPz2Vit4&#10;Z6mbUBhi5NprZ4nGrpAgzZmkXmvkIIEbE87d98vyLPULkNdC0Zv+qlPAhxgX9hEkbeGcrE/ZPxBO&#10;Oj4cq0vBwxxc/Vlrnbly4hZsfMg8+f+mhe1OFojxznxrJVDUdtbxW9WsTPAJ0pK5Xs62VyU1SMxm&#10;ND5vZrm7zQTqGt6d8BjzRAp85RaVfsU0D5/x0U7kc1ya0dJ8CDzoyD2ouDLNYedNjBD+p9VF84Sf&#10;Xvgc53KQzctaKIVA+8C11uHc2sYYFZiDcNO6IGjf8WKX4fNBDeab4Wdg9xsoZS49Y8wtvXr51bme&#10;dgBOhHA7+79+vxJUv5URKEhjyYebU9mvT1lZKR9O64qdCn3/RNpDBDlqJSGD2HUh/XiKmfEAuJsj&#10;tE4KWHivOr5c3bzhS2hHkS64hcoRoFawXoYtJSlmo8jQINd028JBJNeyHBwu3+w/l38of1EbkAmy&#10;xFS4jwjtV1z5bDMW11Ler3qPTIw/j2YsvcUmzTa4D9zNPU89aWMpvF2TOTQXNK6CNT3WbafV+bBy&#10;9sNv53XKYTgRwgUwB1f/sdb6P5ZRKIhasHoOgkuFnqcJfNfKRDDgcH7u5XJv2K4DfJPLKUxdZPzT&#10;2vQWVgRcceXDVecXi1yqzKL4JCOkxDlQhzteDIJ1Kmu+Qq/krCXv67bI33wgE1zGh+bIC+ndCKmF&#10;j6oFiEsv4ZDw3W5Kq1ahriUl8kxtcIrdDSN+9XouqGrdLuft2uR5tTvA9QFpY17X5OX68NjL1Ejv&#10;i7B4uZYXFv8f9erl/6ToU42DEyNcAHNw9ZbWOjMs4xZsXKbIDcYXzmoLct6KKBUr7ZXaYLL7siXk&#10;EeqMmN+rHS6KmAbfxS5lzU3iZgxbZXhjgRjl1x3xsVUnjCRb64Iu0H2aFFn9+yTwrosPF2UL8CzA&#10;PoanP8OZ97hq6xw04IVVeGHEW76PJSCdz17wqXkf1ibfobWRtuZ+ce7PYDhfnSw+Mhod2L3a70q4&#10;rVcvn1hm2okSLo+/fo967YqMxBVEGANr47XtOApf5G4sZNuXjbI0txuEr9qS0+snQ3NAUcSsuI1Y&#10;DmGQZT2UVAHligXihoWnrV5rZN7IbzHPVo8nFe25QfMHaQ119hP8fmEH2Bzjrd90xM/vq/66fvV0&#10;+l3fILUxhVjca+WC0sb2r8jD7AocAGi23ufcR98VcPSpcILFm8C5j74zqfmHQE4izRQmVr7mChcs&#10;EhRILVyuDSfbbyNAZQTdjKXaqkiyBfEVb5TFN+mjtkZJt+Ddgs81Ld5QkhaX2ky1aZ78Z6wEZYyF&#10;d48p7/f5gBFtD2tcqXk2+cchW3CGgHMNeVdRqMWY+WpKieuPnZuonUsb866pC0WQbecmYHrI1qTm&#10;H54k2cJJW7gOpnH1G630B0BWhbbxEnBm5mNfiaHVgYur8NKI111NskgtCMlslOHNOW31r8S9DRAV&#10;0DBwprnH62vNwn3Zs+A+cL+d9Q8LClymfevswGU+FO7De55h7sOTu3Du5aFtzCfB1x25T/k5G6Vi&#10;tU27O7uWSEl+rSS7ydfrRTz127B7p6eazFjzrV65PH+ZwiOwEIT7+PH/s3ameuGx1qrcbXgct2Hj&#10;A4oIl3QY7RX+yTglMBeRbSdQ1pOnf42LX3ekCqecCxy0ElipwjsAO5+DKsHGR/MZwJR4CDyOxX+n&#10;lVg5k/pnrc1aGlnnJ75QKn4X8TzjBvBG8zbED2GjOC2PBnCt3evb97np1QDenTKN5GcLjw/gxTXX&#10;GXsm+BSwKrIUWIyx0Xb74blz535r/6h3zxsLQbgA7H//NwiCPwRcqpgTuFkrTuBmEPLpL12pRTur&#10;sPFw/JhKRVstlw/sE857ztm5CbtP4MJrLBoddZAc5b1EyNf3Gwv0YLeDRV7jt6KVANZDCVguU72K&#10;g1fLs8CLOuVSpdjt2U0rc7dfEF4hu8ON0vQ7wl0KapW074RpgpzfNk3/Jmvv/lERh58Vi0O4gDm4&#10;+vta698DnEBtRyKM1Tfmcr4nwM0c2fqAzS/nJHnwELjdp13gFcc+qQ+y5WN48jWUy7D2i/kMqgA0&#10;kehzG6le8uTq1cdKQBVRklgsNYlnB9/F4gbzwjNNA59Uikun85krdVcllhrx4Xr4wojztRMUp2nf&#10;kEynMOu+a4z5p3r1cuHtzqfFQhEugDm4dl1rJQxboKpYP7yUnE/E9hJyH9anT0rbY3jydgu44s6X&#10;34I3I3izfkQAI7nF3dYmjdU13lkGk5bow4NmhztUegp74lT0m4twi33p8sdrgSt4QVwIjaSXdEHm&#10;81zyaY/CABUwY+wNvfrOQrVfOdkshQHQaeU3jLEibWGtWLh7DxAPUjFoIKWL1VzVSzsW4puWbLeB&#10;H/al28QgfNfKVMjA+W2dRXBktDh8hQflNQ7aUia8M+UYl3jWkMDO51xU91ivQjunh1EOJH/2wYxn&#10;+HxfCmFqgbTNMQY+cMHkdSdvmrcB6iXp3nu82TYN4YhSvrjBRjqt/MaxDmMMLBzhsvHqU2OSv5X9&#10;QkmVyO51isoGfeD8tL6stBnBC0dZmSOwD/zUhHpNRD6+7hPluBJJOmC+uqbjksnHSfK+hfSHqpdA&#10;l+HpQQTN61OOdolnAs0f4NFXsPEy1F7nbQ02zYRnfLrhndZsHRHPrYqrrZXK85KPM7ympCS4RxFM&#10;iSHzY1N2dfOHFW4o18hTvzHJ32Lj1afHMoQJsHiEC4Tr7/+pMeY/l5+s6CwEZUlkLgBvBpJc3U4k&#10;O+BsbXS1zVHwRm1qMsWrL1ri27yH6PXmdUETZ4kMEkcfhEfN3PsNrK6Wxa/76HNI7s4w8iVOHdJ7&#10;ct91AOd/2ZPu9UpNdmqednwZ9dUZpDVfVZLPHjK46u+d0Fm/OdINlOzmrjTn2P7WY/+KaCQoyUgA&#10;MKn578L19/903qeeBgvnw83DHFz7v7RWfxXIgmhBCervFHL8X7WLTf/ygQWvK9pODivfW1cq/NGY&#10;Yiw3DOzFGeE2Y2kjLdZ4AvtXIWrD2cXLZliiSDyF7RtQqsDaZYbNnmuJWKP5qrDGlIIzk+DXHTlf&#10;OejNvonTOXbnaF4T4aveINnnevXywrkSPBaacK9d+xeVt15464eu3oJSEoWsrEHltRMe3WD8mEow&#10;YWDzQ4QwXx2i4dCPCPi1k4cEwIor4r1qv6/Z1YyTYjc+pYNkBSzxLGAfnv4oFu3G24yT5/FFX+sk&#10;mxNfmif6y+K960wxuBv2TOjchM5+n9/W3Nar+2/Cb8xZLn96LDThAuzf++L8ytrKT1pr0Y5RSrr+&#10;rl5YqGqsPO4BDztCuh6+uGGjDG+M6ci5mjgNXnccr841fPIe8F2jRlMHnKvKdnCJ04p92LkBWNh8&#10;k0m0uR4j+bg+/dATXzXIBOfnBV8e74PDGpHjXC/B20UlXaf34eChdN3NyLbZ2Kpjd8oAAB3XSURB&#10;VG+8vvbCZ7N1M5gzFtKHm8fa/9/emcVIkmVp+bvXzNcIj4hcK2vPyeyI3Koyq4uiYESLl+nZEEPz&#10;1hLNNBLLIOZhWiBRopGYnikk1NASYgaJgWYR6mbTPEEjBo2GfpkGTcNU15JZmVmVe1ZmVq6Rsfpq&#10;ZvfycK6FmXt47L5FpP1SyDM9wtyuu5v9duyc//zn+S8+jmz4CytPWAu5skhAeDq8ha0DQ3vlNm6B&#10;zOvNk20VOVA7ZTfrcWidceq+R9kXs/X365miYTfhDnArAqrXYO4qTL0KU+fYqhHiQaSW0Ex5HxQ8&#10;aaF90vNVt2M8J7UMSBoiyr0kW57KuZ9L5F8AkQ1/YdTJFnYB4QLkKqd/FEXRrybPOOXC/F16KRfr&#10;BR4Cj+rt0W3khOKnt5Arvt2SKRGdWK+N9nYgrmMo136Zg9LyE2kV7vuplmG7uIfUE5405EJJ+RXY&#10;9yY76b064YgvNoRZUS1s02xmM3gALKSChJobV7XZ4vDGqMo536FIiKLoV3OV0z/q1V76iV1BuABe&#10;5cTvYMxvyv+ccmFFLjYaKZsqcK/W7h0KUjk+voX82RyieexsoTR29XMxFnA2jzrpb3/Oh8L4QZg6&#10;LVHB0/chuLul95ShvzhfhYcNuUCXfcmB3lU7r+IqZHJ1PWxXLSi1tlZ8J/jMylSTNNkeKMIXepbC&#10;CBL5V1qRYMy7XuXE7/RqL/3GriFcAMZnfsMY8y8A5xeopUK58Cn9dGx9CLxfldbV9XDNNVOkJ0vU&#10;AjhS3tpN4ecd+d8YxooEpxvuuog4nrKATbujFaFyGva/AVFLiLd6hUEpJTN0ogHVT2HhA17JBaK5&#10;Usmt/1yPhisexnWHdaQWFoPeJuOuRzDbdDljK7r2F0u9rCFYOcf9gpzz7ZMbvtWrvQwCI1806waz&#10;fOUnWmuxQYqNbkwIE713X0sP22uGa7ctfhJI22NajtOIZBT7VsyUHyFi9W7jwpsRPFdY7aj0BLiT&#10;mj9VDeSAX7cZ2jx0HXxA5RB4O1EiZ9gUogeu9oC0q7ui70VXaPIcQdWDtaeRbBWrlC441UIkQzl3&#10;ik8CV5Dzk/b43lgsprB4UXxtU4Y0oy7/Wgu7K8J1uDc3+yVjzB3Ajd31RTaz1PuZcHeasgtfy0F7&#10;rw43o46/sUKuhQ4NInbrzvUPUvZ38ciaGMZKMNSJ+00RmltExZDTG5AtiDfF1FmYmhG/irkPXGPJ&#10;aBYidy/mYPkT+XybyzA1LZ97SmFzOA+t1G1+wYdHrd7sPY/cYdWC1amFG9F6W26MG2FimBMaIdsT&#10;vSbbpUtybreT7Z17c7Nf6uVuBoVdGeECcOvDKXOwfFlrLUeuUhC6o7RHI3pWdmXgaSMxuokbGs7k&#10;xbDmekdEaq1EKa+Vtzbz6R7wOEW4JtV+DJ1ND4LPgUeNxDi9GsDR0nYP+nlYfghBTarA44eBfdt6&#10;pWcbc1B9JBeyXAnGj7BR4/j5huQ/46JoLejtJNtLLVHPpGsANVdb2Ikt4uWWNFpoZLJyT1VncWep&#10;n0+T7QP9pHaKo2/sSgHO7iVcnEZ3YvyyVkparGLSVQrGe+ujOwvcrkmeNK8lgo2sM+J2yoAYtRa8&#10;so1pvB/UE3u9ZgQHCzK48rOm7LMRwqlSe9PDhymCDp2T01bUEGtjzpFvHfwijB8AdYj+DtrZxbCP&#10;ZTps2HAke5itXPbuIhfbsp/4B3uqdxX+JnCxY+y5sdIJdm6HqYWLTThd6PGRsfyJu7VMka21T6uL&#10;yyd3g/xrLexqwgWoPr78fKnsXdRKSyjWR9INkTHiFiE5Y91B1lEk21eAo1tM1txyLbx5z42ijuCL&#10;RfFjuOKq2J1ND7etyHDycWW4JXPIxnf6RldhCWoPZJQ9QGkSCvvZ+qDsvYRlaM5C3fli5UtQfo6d&#10;xKQf1N2dSirKPVXqnYfwXeBxPZkYHTfjTOTh2CglF7uSrZmr16IzY4dO3R/y6naEXU+4ALXZD18s&#10;FssXVpEu9Dy9ADI6uhq2RwtxVOqx9flOLST6WDGPDuD5khTH7gOPm5KXNSZ57QD4OJXKCFwOud+d&#10;RBBB+Ajqc1KsVEBxEgpTCNns1Qh4EZrz0JgXtvI8KO0D/zC9upG+5S6gsUIliCTiXWvo6XZwsZVM&#10;3ohRa8H0FpU0fUO3NII1c41G7fXygTfuDXFlPcGeIFyA2uz5l4rF4gWttCTLVkjXiiSqx/gceFCD&#10;Qk5SCpHrV9+OUcfVUCLanCdRcytVQb4WSSrB0/K72LEpNinJp3SPr5W2ljPuDZpg5qHmCBgjBkPF&#10;SfArSLy9m0jYAlUIF6GxKDI6lLyn0hR4U/TLqSIEzncoCurue+1V70C31EJk5O6pM7UQANdbcHJQ&#10;B9XSJUB1ku18o9F4vXzg7J4QkO8ZwoU1SDcKxCi00nvJWGxkrjWE0faihCrwaQ3G3EFdDeClUiI9&#10;uxI6xQMSlZzwndQnNRqoEUmv+mbbhvuPJSGs+gKYSL4Ha2WwX34M/DKSnR785SFBC6hBWBNvjqDp&#10;xKpWquLFSchVkG90cBeMa1F700vkhm2+1kPzlztIV1ucL45bcPflk1RYHFAAPFdef+J1T7B0EZQn&#10;F7Y9SrawxwgXVkj3fFt6IQok+po8TT+UcB/W4WAJXtrGtpdd9djT3U+uy4FEtsbCIafBvRKK5td3&#10;DTeNHmkq+4smEjnWoVkVq01wZfk4Ce4aWbycyIC8HHK7rpFkTXxvrdxzTnsHQOR+DBAm33kUQNSU&#10;fAzI31v36BegMAZ+CRhj+/M+eodl4EoqAt1Jqmo9fNxMBn/GCCI5xpZDqSfEF/RqE46P9WjI4yoY&#10;WLiUfN9taYTG2b1EtrAHCRfWyOmaUFIMkzOMwokF0sJ707k6gUS3nbKvi03hodDAywWhmZspGVg9&#10;hMNFeGHAa+8tDBJxup+4kSV+tEYiZetI07ork1KuzRN51F7y6OXkUedA5ZFoOs9ukJ5/6MYxqVQx&#10;thFK+uhUj3ILDeBSR2oBJC3mpSwW66F8YieK/UikOFtRPy+NDXswZ9uJPUm4ALUn779QLFXOt0nG&#10;TARBA6aO0juF4/bxcVPSEVoJoXpq9Ql1oSH1GUUiR7Mkd+lB1L+R7hmGg0stsKnOM0gUBSVf0kq9&#10;wEPgYTOpA6T3FRhpxjhS7tfFfBHmb0maSXtp6ddso750tnzwzT05ymT0L/fbRPngm5/XlmqnjTEP&#10;gCQ3ly/JF22HK+V7gBzU8UnViuDVDrINgMBpfbWSUT0W1ymERD3PZ2S75+AldgEriN2+auHOO8Ri&#10;HIpfOL0vK3daysIb/SJb+1jOwXypnWyNeVBbqp3eq2QLe5hwAcaPnHuko+JpY+wtIDG8yZdh4f5Q&#10;nbMeuoYFi5DtRE7KSGm0YOVkWCFalbTw5r3+jk3JMBx4sdNMByxS6JpvSTv5TlBFZp3lPEAlUW0t&#10;FEnimUKfyCG4K+devtxhRGNv6ah4evzIuUf92O2oYE8TLgCTr8xdv3/tpDH2DwH3BSspltTmoH59&#10;4Eu64x5jV/zIwNEut4kha/vfNiN4eZhF/gx9g6+T4YuxcCJ0Ua1F8q6P66LR3g5uWVHGxJ2SILJC&#10;D5E19s3GqH5dzrnCGGKPtkK2P7p+/9rJUZyy22vs2RxuN5ilq7+lPfVrK08oJTld7fW8K23NNQAf&#10;pZocGiFMFWTkdCdmgTup1t0YoRGj8RM9M3beCSyiDnCh0pYRuNfY7tXDuJ/tJDYj5LKWY5Rij4fA&#10;g2bSXXggL5/sg45jodaCV8tbGx16qQkNkygQWpHUAV4or3ah6ymWP5EaSq7Yli8xUfTPdeXEr62z&#10;5Z5C3/uSRgm6Mv2NaOnTJ57nyQj2WBsaBbD4MUzM0G9t6KetRPtorfx0I1sQKuoW4QbR1gzN+4Lm&#10;ZzLED5vkOZQSne2GAz4bUL0j0rA4xLJWKtWb8iCwUL8pJjvx/bC1ouMsTYK/XubRQP2225bUthoK&#10;E5DfjrivtyiScJKxcil4DgiKMNtIDO5LOefvsQX99/GCqBOsdeNv/D4MeGxDCxavyHfbQbZRFP26&#10;VznxD/u591HDMxXhrqB2/VfA/quV/7cpGF6mnw5ZDeB2KIUJgCOltQsTN43MoUrPNQsiOeG+0MN2&#10;zy1j/oLIK3x3pprQSbJcd18UyJSJrv1R8zB3UwxevFwi8dKeNKi0Gs6rYS3SrsHcFdm3n08kY9oH&#10;rNP3qjW8keswfwW8vGwbhWBDkY5pLc0P1sLka734lLaNOvCJuwuKjKhTYpvPqyHU3EBISDxoT5c3&#10;L9u6CzxahpfGu3s79w5zMH9nlRJBoP4m5ePf7evuRxCjcx81SJSPfzdsRV/GGnEeSSsYFu5AcGeD&#10;F9g+iois53hJTqT1YrGWSQLAGIGBo8Mk29o10anlSkKQUSBWjsYIgflFyBVg6Vr37edvQ2FcyDYK&#10;XENC3IatJb9Xn0eGBnXB4g0J6fyC297KWqIwGTCqkDHaq7Z1RO/nZVu/AGMHJTKOQncR8GD5Sm8+&#10;q23CJ+EmT0m+Psa0D/nUc54Sze7luiRINoOXgHP9JtvgrpxLHUoErFkIW9GXn0WyhWeVcAF/6sQP&#10;l5fqM8bYm4A7ILTcEtcX3Qia/mGSjds1O28+miHsLw4zDxSKx6tXABPIbXjlFBRegfETQrYmkIjR&#10;hKwa4RPel0hUaSHY4oRsNzYNlZfEtyBO81Qfdtn/fHJxDJvOs3dGouHKSZejiWR9zeUu20Zu24a0&#10;7haPihF7+bh0m0UtiX6jFtIZNxzkcKmkOK3Q8ftTefldyzGsr+Uu6OMtDIjs6zW7ekUumvkxoE2J&#10;cHN5qT7jT534YT93P8p4ZgkXRDb2aPnm6yYyvyvP2OSEt0byukOc+7Vi/0iS7z06TB8YOy+33liJ&#10;CMtH239ffNl1hDlSjDqi1OZSkkZQqiPXWpET1IRCymEXwmvMJ9uDEH0a44cdWa5skPwzqLqpAUa6&#10;CvyOWnzxhWRbBdildT+KfiMfKxUc8XbOfTxblIJa6D6KnGugudDHqbwboy7njIncHVAi8jWR+d1H&#10;yzdf3+uyr43wTBMuwJEjP1fVlZmvEkXfXHnSWtfPn4eFqxANx4IzNEnRrBnBoWEXylrVJFfq5Vid&#10;o00rFVIWmTHidlxrJBruRGFcotC4iNUZZUYtIXJjJG2xCuMd+tVa8s+gKakDa5LccxtyoBwhK09S&#10;DkOE7yXjlQzisdCJMyU5LiJnD5H35FpycRjBeXRfzpU4P56+PYuib+rKzFePHPm56hBWNlJ45gl3&#10;BZUT3w7D4M8b60KbOErLlaE6C7WrA12OBcLAtfK6SnXfHZs2QtSS6CUK5HEjdEbjcWRq1iK9FAkr&#10;cK0fCUzKjKbrKPF1CsCNeZle0axKSqEbUv38q/I5A4an2pfQ7T4rD0yXpGiGMziyFpqt7Wt0t4Xa&#10;VTlHcuXONt2lMAx+icqJbw9yOaOMZ0oWthH8iVP/o/r48olS2ft9rfTrK0d8riTst/AxTL7CIHwY&#10;FHCmAjcDqNXhpeFbP0huFAC9RkdGuk/USi637dcbkdgGv4/3r7w1ItxOIk317u1/g2RY+BpxRtRy&#10;6aSWpB+GCE8nn4ZWq1MKMSqIFvf2snwsh0rw0sDavRdh4TMn+SoleS/AWPNxo77883u5TXc7yAi3&#10;A26Ex1mzfPWfaK3+LiAHkZ8D68HCLdFrFo/2fS0FZKbV01yPJ6FuF505007YWVZ0uSYEv+Mqkebo&#10;7QSQ5ePr/77xNJGnySCk1C9jkl0rCb4sv1JKInA93PkHRSUDSkEItxX3lnTBASA/PuCJDY1b0FwU&#10;ok216AIYY7+jx2feKY8NckG7A1lKYQ3o8el3wjD8irFGjvu0iiGoweJFpCO9/xgJst0Mlp9IDi/O&#10;gzLIMy4UZYJ2crPcVvZtYPmepDkCNwSyZ5PEtocy7dKw+lohrsPgyLYqx35QW61CsGYxDMOv6PHp&#10;dwa2nF2GjHDXgT9x8ge1pfo0mJ/IM+6WKTbJnr/eXe/5LCJ8IAUv5QlpVZ4b7P5rn0kaQCGEW9qE&#10;z1XrjuQflz5JUiR+UWRqQ0aehHCVSqZ+DBXN23LMezk5B2w6hWR+UluqT/sTJ38wzCWOOjLC3QDj&#10;R849ojzzVhSG7xjj6sZxG2lhTKKqxY+B4cqIhosQqo/lJIx1uGqrQ+J3gjloLUt0HTZF37sZk/mg&#10;Ln/vxeMV/I3TFgNCDpcRtzLXzNrtZWF6gyU5xpvLcsyrNktFG4XhO5Rn3nrWJV+bQUa4m4Q3cfI7&#10;YRi9Zax1Y0VTml0vD/M3oXFjuIscFpZvCGnFrb2Vnxrs/hfuSkeTcffdG3o5OFjrFBehy0OG0pwx&#10;AvABQpEGPl+CN8tDGsXZuCHHtpdPeSGsqBAuh2H0ljdx8jvDWNpuREa4W0B+6tT7emz6dBRF3+oa&#10;7QYNWLiA+Hw9IzCPRabl5eX9jx1koCOMGrekGUNpiVYrL29+2/ETsO91kTNFrnNu+bEY84wAXq6I&#10;sUxfXbzWxKwcy0Gje1QbRd/SY9On81On3h/K8nYpMsLdBrzKiXejyLxtrLkkz6Ryu7kiLNyD6qeI&#10;39dehoGlB1JkMoHIgzo7uPoKN8rcL6ZSCVstH/kSEecd6ebL0FhgmDfwMYZjLh/A8qew8Lkcyx25&#10;WmPNpSgyb3uVE+8OZXm7HBnhbhO5yZPv6bGZM5LbtXIvG5ub58fk3/OXoTUa0VJfULvhClUulTB+&#10;bLD7X3ROVNY1YWw2ldANhedEh6vcWA32vBf2arQ+k2MWKxeedpPwMArDd/TYzJnc5Mn3hrrOXYyM&#10;cHcIb+Lkd8JW8IYx5scrT8atwflyUlSzT4a4yn5gTqRBXiGVShigI3rTObppT9p2t5JK6IpioidV&#10;euitvYPFk6Qoli+3jSsHMMb8OGwFb2S52p0ja3zoAfL7T18EfjpavPJ15fFbWumplQPWLzgjnAeg&#10;n0DlRQYsUe8PFu66VILzwt1MKqHNDnUzO1nrtr4GdTeqJWxCocKGn2nrjiNU43wyumRGdawhdv7I&#10;w7TBHAiWYOmefIe5QnLBSXS18zbiG97EzPeyaU69QRbh9hDexMz3dFg8ZiL7221FNZTzBdXSqVa7&#10;xjDt/3aM+k3X0aXFl2D86Oa2U+5wiwltFToJdo3Dc+kzIYjYvHwzXX/NJbEMjH+6wYbJ/Hm9l9m2&#10;Kcfgwi05JvMl2tMHxprI/rYOi8e8iZnvDXWpewwZ4fYak6/M6cr0N3QYvGmM+eOV59MTg00EC1ec&#10;jGyDFqKRwyK0liRyDxtQPsCmZw3EzQUxUXfCxBYt8cnfRe0Q3hdi1L6kMiY2aelTmHCReIHuh72z&#10;nMRFwXovnhqhHHMLV+QY7JicC2CM+WMdBm/qyvQ3noWhjoPGXjyqRgNTZz7U4zNvRyb4S8bYeyvP&#10;r0yXKEuhaeEyNG+xeb/+IWPxrjMaj8S0O7cFD7PYjzY2IO+01m4sOsMbd1ewKiccN1gUZfuxg8DU&#10;JvedkzUrvYbB+KKLauP2rvHNv6+RRyTH2MJl+dzy7a5eAMbYz6PAfk2Pz7zN1JkPh7fWvY2McPsM&#10;b/zUf75+/9rxKIp+wxiThHXx0MR8WTqeFi6NPvE27yAuYO522/MRP4nF1T/dioSl/RKVKiXb1m4g&#10;xGflteN8cNRyffodqDoBvlJJeoI6Mo4nvf95VnX+eZOOcJX4tdY+I5HtLcHyfRf9xl68wzYf7gVi&#10;or0kx1i+3G5BCRhjGhjzm9fvXzvmTU7/p+Gt9dnAszlEckioPXn/hWKx8uvAX9NapQqWbvJs2BLS&#10;KYzLBIJBNhBsBvHYIaUTI/FgDW/ZVgCH3lz9/JKTLvvFxN8WhGi9vKQLWnWYeo1VVaulS64N1xGu&#10;CZKhkWnYSApgE6fbn69dc6N5Ssm+lQaMI3ItlfrK8+D1d7xif9GExufOzMd3huCQzpE7KeO/bTSW&#10;3s0sFAeHjHCHgMbCxS/kPf8fgPrLWqeThSoxX4la4nhVPsJgXbfWwdIlyXN6mygotZpwoAvhAixe&#10;cvaN+SSva608ZwxMHafre57/KGW/uA6MI9zKyS7v4RPpjPMLtBG1NfJ8af/GNpQjiyrUH8hkDi/v&#10;5F3QTrTGAv+hFQXvFifPrDHpM0O/kBHuMPHkwklTLPx94GvdiTdMBhuOH2LoRo12NsnBboSwBbn1&#10;pGJPRS2wMibdWV92k2vFiB65YtYGhBvbQ6q1Pq95mQBhwmTsj5eHwmE2P2x8lPBUWpLjY8Xz1yRa&#10;3Wj+Iw6+/smwVvqsIyPcEUBz8fJMTvvfBPvLWqf1SM5I2xohMKWgvB/8IwzJyiTDyMCKJWbtqWsr&#10;dymRlakWAmNMBOr7QaP+7cLBs58ObbkZgIxwRwqN+Y9+Ku8V/w5K/Q2tdXsCN86Zhi15zI9B6RB7&#10;ookiwxawBPXHkjZQOiHajvPYGNPE2n/dihr/tDh17uaQFpuhAxnhjiIeXTwSlfy/orT621rpDidv&#10;F8GYyE2x9aE0Bf4hssbBvYoQwseSgjGhpA10PCG5g2iteaiN/WfUw3/P4TMPhrLcDGsiI9zRho6W&#10;L39VKe/vaaXPdv+TlKdrrgTlfcAgzb8z9A+zkjII6nJhjRUaXWCsOW9D9Y+9yen/wiqBc4ZRQUa4&#10;uwThwtWf1Z79FVBf0Vp1dATEuV43wtxal3LYz6YbAzKMCOah/lRSBigZXqrWiGaNDcD+NxOp7/qT&#10;038wjNVm2Boywt1lqD6+/HyxqL+ulPrrWusvrPqD2AsgTjmgoFCG4j5g38DXm2EzmIPGHDRrgE1S&#10;BvF32QFjzDVr7b9pNqvfzzS0uwsZ4e5mLF/5srHqr6L4Ja279KLGhTYTOZ8A53NanHCSqb1s0DLK&#10;iMA+lVbmVg1wnXexIVBXkrXLWP67VvbfMT7zvwa/5gy9QEa4ewALd/5o//jEvl9Unv5bwJ9ul5Y5&#10;rES+oaQejOuuKo6Dv51JCRm2hiUIF6Gx7IqdWlIF2l8vko2AH1tj/+XywtPfm3z5p58Oft0ZeomM&#10;cPca5j88Gvmlv6hQX9Nav7X2HypHvFEyMcEvicesV2Fkutt2LaoQLUGzCqFzQVOei2JTJjldYIx5&#10;z2L/oxfW/ytTb9wayHIzDAQZ4e5hNJ+cP+EX8z+v0L8MfLFr5Au0Fd1MlMyw8ouSgvDHgAmyZou1&#10;YIFFCKuSIggbSLegShHs6qJXDBfJfmAx3w8brd/PGhT2LjLCfUbQXLw841v/LeXZr6PUn9Rqzb5X&#10;2jrc4vZXEPLIlWSOmC4D4zx7JGyBZTA1Me4J6omZulIuRbC646sTxpo5LP/PRup7oQrfK0ycujKI&#10;1WcYLjLCfRYxd2My9MI/o7X6Cyj+LJbpdveyLkgX4GzkLGsVIl0qyAQGv4h4ERTZ/QU5g1g/NiRi&#10;DZrOmcyNoFGkUgTdC11tr2ZsiOIqlj80xv7Aj/z/w75jCwN4IxlGCBnhZqD5+NK0V9TntNJ/DvgS&#10;qFe1VpsfY7VCxE5vH7t5aU+GTPo5Ee2rPBD/DLsrLgRa8mNbol8OA3EMiyPW+NxQOiHWTcJpZG8B&#10;/9tY83tRw3xUOHT6ao/fRIZdhoxwM6zGwoVj6PxZo9TPotTPaOwRlJ7c+gvFaQkDmGS+WxwZQ3ue&#10;U6eKSko5ZzDnvbvilZ/aFpdrhtTru/3ZVE46jspX8tPx2tz28etrnUoHbPWtmgWDeoC1P9TW/kHD&#10;BBeKk69d3/oLZdjLyAg3w4aYvfp/Jyafn3pLwSkFPwP6DeCw1qpHUgabmhabeoR2gkw9rEB1/GPF&#10;KzdF7Eq1P79DGGOrwCMwH1r4oYXLC/fn3zsw/acWd/ziGfY0MsLNsC0s3Pmj/WOVfeeUp44rOIdS&#10;fwLFcSyTq5zOdimMMU0UC1iuY+1PLHxkI3u9Vl08P/Hi27PDXl+G3YeMcDP0Fo8uHgmK6lWt1TGM&#10;eklp9RqoY6BeRNl9WDW22gtiODDGBihbxao5sPeAm9aYC2h71xh7I9ewtzPHrQy9REa4GQYJrzZ7&#10;/nnfyx3Wyj+gvPAgeAcUHAIOYTmAVvuxdhJFEUsRKKAoQEzS1rVogSRmlavU2QBLE2iiaGBpoFjE&#10;MItiFnhs4TFEszbynxgbzoZR8Kh84Ox9RnpyZ4a9hIxwM4wMrl79n4XDxamx/FhlTHnkVagKylMF&#10;pcnnVDEXEFiIPKU8H8DaKAQvypFTgW0E1tCykW1a3zZtRCuo12oPa7PL09O/2DkTPUOGoeD/A9cB&#10;TlD2uRHtAAAAAElFTkSuQmCCUEsDBBQABgAIAAAAIQD5JPke4gAAAAwBAAAPAAAAZHJzL2Rvd25y&#10;ZXYueG1sTI9Ba8JAFITvhf6H5RV6091Vqk2ajYi0PUmhWhBva/aZBLNvQ3ZN4r/vemqPwwwz32Sr&#10;0Tasx87XjhTIqQCGVDhTU6ngZ/8xeQXmgyajG0eo4IYeVvnjQ6ZT4wb6xn4XShZLyKdaQRVCm3Lu&#10;iwqt9lPXIkXv7DqrQ5RdyU2nh1huGz4TYsGtrikuVLrFTYXFZXe1Cj4HPazn8r3fXs6b23H/8nXY&#10;SlTq+WlcvwELOIa/MNzxIzrkkenkrmQ8a6IWi/glKJjI+RLYPSGlSICdFCTLZAY8z/j/E/k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xY9PeJCgAAgzQAAA4A&#10;AAAAAAAAAAAAAAAAOgIAAGRycy9lMm9Eb2MueG1sUEsBAi0ACgAAAAAAAAAhANpDZY9zvgAAc74A&#10;ABQAAAAAAAAAAAAAAAAA7wwAAGRycy9tZWRpYS9pbWFnZTEucG5nUEsBAi0AFAAGAAgAAAAhAPkk&#10;+R7iAAAADAEAAA8AAAAAAAAAAAAAAAAAlMsAAGRycy9kb3ducmV2LnhtbFBLAQItABQABgAIAAAA&#10;IQCqJg6+vAAAACEBAAAZAAAAAAAAAAAAAAAAAKPMAABkcnMvX3JlbHMvZTJvRG9jLnhtbC5yZWxz&#10;UEsFBgAAAAAGAAYAfAEAAJbNAAAAAA==&#10;">
                <v:shape id="Picture 87" o:spid="_x0000_s1027" type="#_x0000_t75" style="position:absolute;left:1060;top:4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OONxgAAAOIAAAAPAAAAZHJzL2Rvd25yZXYueG1sRE/Pa8Iw&#10;FL4L+x/CE3abqQ61VqPIYLCDMtTJro/mmRSbl9JktttfvxwEjx/f79Wmd7W4URsqzwrGowwEcel1&#10;xUbB1+n9JQcRIrLG2jMp+KUAm/XTYIWF9h0f6HaMRqQQDgUqsDE2hZShtOQwjHxDnLiLbx3GBFsj&#10;dYtdCne1nGTZTDqsODVYbOjNUnk9/jgFn5ib/Y49f5u/81if7WLb7RZKPQ/77RJEpD4+xHf3h1Yw&#10;eZ1ms3k+TZvTpXQH5PofAAD//wMAUEsBAi0AFAAGAAgAAAAhANvh9svuAAAAhQEAABMAAAAAAAAA&#10;AAAAAAAAAAAAAFtDb250ZW50X1R5cGVzXS54bWxQSwECLQAUAAYACAAAACEAWvQsW78AAAAVAQAA&#10;CwAAAAAAAAAAAAAAAAAfAQAAX3JlbHMvLnJlbHNQSwECLQAUAAYACAAAACEA7xzjjcYAAADiAAAA&#10;DwAAAAAAAAAAAAAAAAAHAgAAZHJzL2Rvd25yZXYueG1sUEsFBgAAAAADAAMAtwAAAPoCAAAAAA==&#10;">
                  <v:imagedata r:id="rId10" o:title=""/>
                </v:shape>
                <v:shape id="AutoShape 86" o:spid="_x0000_s1028" style="position:absolute;left:1411;top:-138;width:9698;height:2958;visibility:visible;mso-wrap-style:square;v-text-anchor:top" coordsize="9698,29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CURyQAAAOMAAAAPAAAAZHJzL2Rvd25yZXYueG1sRE9fT8Iw&#10;EH8n8Ts0Z+Ib67ZEJpNCiNFoeBMUwtu5Htt0vS5thfHtKYmJj/f7f7PFYDpxJOdbywqyJAVBXFnd&#10;cq3gY/MyfgDhA7LGzjIpOJOHxfxmNMNS2xO/03EdahFD2JeooAmhL6X0VUMGfWJ74sgdrDMY4ulq&#10;qR2eYrjpZJ6mE2mw5djQYE9PDVU/61+jgPev+fNntqz2q+/dYbPdFv3qyyl1dzssH0EEGsK/+M/9&#10;puP8+7yYFFmeTuH6UwRAzi8AAAD//wMAUEsBAi0AFAAGAAgAAAAhANvh9svuAAAAhQEAABMAAAAA&#10;AAAAAAAAAAAAAAAAAFtDb250ZW50X1R5cGVzXS54bWxQSwECLQAUAAYACAAAACEAWvQsW78AAAAV&#10;AQAACwAAAAAAAAAAAAAAAAAfAQAAX3JlbHMvLnJlbHNQSwECLQAUAAYACAAAACEAerQlEckAAADj&#10;AAAADwAAAAAAAAAAAAAAAAAHAgAAZHJzL2Rvd25yZXYueG1sUEsFBgAAAAADAAMAtwAAAP0CAAAA&#10;AA==&#10;" path="m9668,2681r-9640,l28,2957r9640,l9668,2681xm9668,2364r-9640,l28,2640r9640,l9668,2364xm9668,2047r-9640,l28,2323r9640,l9668,2047xm9668,1728r-9640,l28,2007r9640,l9668,1728xm9668,1411r-9640,l28,1687r9640,l9668,1411xm9668,1094r-9640,l28,1370r9640,l9668,1094xm9668,777l28,777r,276l9668,1053r,-276xm9668,458l28,458r,278l9668,736r,-278xm9697,l,,,230r9697,l9697,xe" stroked="f">
                  <v:path arrowok="t" o:connecttype="custom" o:connectlocs="9668,2544;28,2544;28,2820;9668,2820;9668,2544;9668,2227;28,2227;28,2503;9668,2503;9668,2227;9668,1910;28,1910;28,2186;9668,2186;9668,1910;9668,1591;28,1591;28,1870;9668,1870;9668,1591;9668,1274;28,1274;28,1550;9668,1550;9668,1274;9668,957;28,957;28,1233;9668,1233;9668,957;9668,640;28,640;28,916;9668,916;9668,640;9668,321;28,321;28,599;9668,599;9668,321;9697,-137;0,-137;0,93;9697,93;9697,-137" o:connectangles="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sz w:val="20"/>
          <w:shd w:val="clear" w:color="auto" w:fill="FFFFFF"/>
        </w:rPr>
        <w:t>Abstract</w:t>
      </w:r>
    </w:p>
    <w:p w14:paraId="2C982B56" w14:textId="77777777" w:rsidR="00BD5AE0" w:rsidRDefault="00000000">
      <w:pPr>
        <w:pStyle w:val="BodyText"/>
        <w:spacing w:line="276" w:lineRule="auto"/>
        <w:ind w:left="1160" w:right="561" w:firstLine="659"/>
        <w:jc w:val="both"/>
      </w:pPr>
      <w:r>
        <w:t>We are living in a modern era where different tasks are fusing together with the modern</w:t>
      </w:r>
      <w:r>
        <w:rPr>
          <w:spacing w:val="1"/>
        </w:rPr>
        <w:t xml:space="preserve"> </w:t>
      </w:r>
      <w:r>
        <w:t>systems for efficient and economical system. The primary objective of the project is to design a</w:t>
      </w:r>
      <w:r>
        <w:rPr>
          <w:spacing w:val="1"/>
        </w:rPr>
        <w:t xml:space="preserve"> </w:t>
      </w:r>
      <w:r>
        <w:t>feasible yet highly adaptable E-bike. As the number of motor vehicles on the roads throughout the</w:t>
      </w:r>
      <w:r>
        <w:rPr>
          <w:spacing w:val="1"/>
        </w:rPr>
        <w:t xml:space="preserve"> </w:t>
      </w:r>
      <w:r>
        <w:t>world increases at staggering rate each year, the dependence on oil-based fuel grows almost</w:t>
      </w:r>
      <w:r>
        <w:rPr>
          <w:spacing w:val="1"/>
        </w:rPr>
        <w:t xml:space="preserve"> </w:t>
      </w:r>
      <w:r>
        <w:t>unchecked. The electric bikes in the market also cost high that can’t be used for residential purpose</w:t>
      </w:r>
      <w:r>
        <w:rPr>
          <w:spacing w:val="1"/>
        </w:rPr>
        <w:t xml:space="preserve"> </w:t>
      </w:r>
      <w:r>
        <w:t>but our project is electric bicycle it can be used for residential purpose with less cost and security</w:t>
      </w:r>
      <w:r>
        <w:rPr>
          <w:spacing w:val="1"/>
        </w:rPr>
        <w:t xml:space="preserve"> </w:t>
      </w:r>
      <w:r>
        <w:t>system. For security purpose we use RFID for</w:t>
      </w:r>
      <w:r>
        <w:rPr>
          <w:spacing w:val="1"/>
        </w:rPr>
        <w:t xml:space="preserve"> </w:t>
      </w:r>
      <w:r>
        <w:t>protection of the cycle. Here are some of the</w:t>
      </w:r>
      <w:r>
        <w:rPr>
          <w:spacing w:val="1"/>
        </w:rPr>
        <w:t xml:space="preserve"> </w:t>
      </w:r>
      <w:r>
        <w:t>improvement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promise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electric</w:t>
      </w:r>
      <w:r>
        <w:rPr>
          <w:spacing w:val="1"/>
        </w:rPr>
        <w:t xml:space="preserve"> </w:t>
      </w:r>
      <w:r>
        <w:t>bicycles</w:t>
      </w:r>
      <w:r>
        <w:rPr>
          <w:spacing w:val="1"/>
        </w:rPr>
        <w:t xml:space="preserve"> </w:t>
      </w:r>
      <w:r>
        <w:t>Lightweight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Compact</w:t>
      </w:r>
      <w:r>
        <w:rPr>
          <w:spacing w:val="1"/>
        </w:rPr>
        <w:t xml:space="preserve"> </w:t>
      </w:r>
      <w:r>
        <w:t>Designs,</w:t>
      </w:r>
      <w:r>
        <w:rPr>
          <w:spacing w:val="1"/>
        </w:rPr>
        <w:t xml:space="preserve"> </w:t>
      </w:r>
      <w:r>
        <w:rPr>
          <w:shd w:val="clear" w:color="auto" w:fill="FFFFFF"/>
        </w:rPr>
        <w:t>Enhanced Range</w:t>
      </w:r>
      <w:r>
        <w:rPr>
          <w:spacing w:val="-3"/>
          <w:shd w:val="clear" w:color="auto" w:fill="FFFFFF"/>
        </w:rPr>
        <w:t xml:space="preserve"> </w:t>
      </w:r>
      <w:r>
        <w:rPr>
          <w:shd w:val="clear" w:color="auto" w:fill="FFFFFF"/>
        </w:rPr>
        <w:t>and Battery</w:t>
      </w:r>
      <w:r>
        <w:rPr>
          <w:spacing w:val="-2"/>
          <w:shd w:val="clear" w:color="auto" w:fill="FFFFFF"/>
        </w:rPr>
        <w:t xml:space="preserve"> </w:t>
      </w:r>
      <w:r>
        <w:rPr>
          <w:shd w:val="clear" w:color="auto" w:fill="FFFFFF"/>
        </w:rPr>
        <w:t>Life</w:t>
      </w:r>
    </w:p>
    <w:p w14:paraId="64C34D18" w14:textId="77777777" w:rsidR="00BD5AE0" w:rsidRDefault="00000000">
      <w:pPr>
        <w:spacing w:before="3"/>
        <w:ind w:left="1160"/>
        <w:jc w:val="both"/>
        <w:rPr>
          <w:b/>
          <w:i/>
          <w:sz w:val="20"/>
        </w:rPr>
      </w:pPr>
      <w:r>
        <w:rPr>
          <w:b/>
          <w:i/>
          <w:sz w:val="20"/>
          <w:shd w:val="clear" w:color="auto" w:fill="FFFFFF"/>
        </w:rPr>
        <w:t>Keywords:</w:t>
      </w:r>
      <w:r>
        <w:rPr>
          <w:b/>
          <w:i/>
          <w:spacing w:val="44"/>
          <w:sz w:val="20"/>
          <w:shd w:val="clear" w:color="auto" w:fill="FFFFFF"/>
        </w:rPr>
        <w:t xml:space="preserve"> </w:t>
      </w:r>
      <w:r>
        <w:rPr>
          <w:b/>
          <w:i/>
          <w:sz w:val="20"/>
          <w:shd w:val="clear" w:color="auto" w:fill="FFFFFF"/>
        </w:rPr>
        <w:t>Less</w:t>
      </w:r>
      <w:r>
        <w:rPr>
          <w:b/>
          <w:i/>
          <w:spacing w:val="-4"/>
          <w:sz w:val="20"/>
          <w:shd w:val="clear" w:color="auto" w:fill="FFFFFF"/>
        </w:rPr>
        <w:t xml:space="preserve"> </w:t>
      </w:r>
      <w:r>
        <w:rPr>
          <w:b/>
          <w:i/>
          <w:sz w:val="20"/>
          <w:shd w:val="clear" w:color="auto" w:fill="FFFFFF"/>
        </w:rPr>
        <w:t>weight,affordable,efficient,commercial</w:t>
      </w:r>
      <w:r>
        <w:rPr>
          <w:b/>
          <w:i/>
          <w:spacing w:val="-4"/>
          <w:sz w:val="20"/>
          <w:shd w:val="clear" w:color="auto" w:fill="FFFFFF"/>
        </w:rPr>
        <w:t xml:space="preserve"> </w:t>
      </w:r>
      <w:r>
        <w:rPr>
          <w:b/>
          <w:i/>
          <w:sz w:val="20"/>
          <w:shd w:val="clear" w:color="auto" w:fill="FFFFFF"/>
        </w:rPr>
        <w:t>usage.</w:t>
      </w:r>
    </w:p>
    <w:p w14:paraId="33717D2B" w14:textId="77777777" w:rsidR="00BD5AE0" w:rsidRDefault="00BD5AE0">
      <w:pPr>
        <w:pStyle w:val="BodyText"/>
        <w:rPr>
          <w:b/>
          <w:sz w:val="22"/>
        </w:rPr>
      </w:pPr>
    </w:p>
    <w:p w14:paraId="23DBA03B" w14:textId="77777777" w:rsidR="00BD5AE0" w:rsidRDefault="00BD5AE0">
      <w:pPr>
        <w:pStyle w:val="BodyText"/>
        <w:spacing w:before="3"/>
        <w:rPr>
          <w:b/>
          <w:sz w:val="21"/>
        </w:rPr>
      </w:pPr>
    </w:p>
    <w:p w14:paraId="3B9EC775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RASTEMS-2023_A97</w:t>
      </w:r>
    </w:p>
    <w:p w14:paraId="5556AD0B" w14:textId="77777777" w:rsidR="00BD5AE0" w:rsidRDefault="00000000">
      <w:pPr>
        <w:pStyle w:val="Heading2"/>
        <w:spacing w:before="105" w:line="360" w:lineRule="auto"/>
        <w:ind w:right="594"/>
      </w:pPr>
      <w:r>
        <w:t>EVALUATING THE EFFECTIVENESS OF EXISTING WASTE</w:t>
      </w:r>
      <w:r>
        <w:rPr>
          <w:spacing w:val="-67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FLATS</w:t>
      </w:r>
    </w:p>
    <w:p w14:paraId="79395B28" w14:textId="77777777" w:rsidR="00BD5AE0" w:rsidRDefault="00000000">
      <w:pPr>
        <w:spacing w:line="230" w:lineRule="exact"/>
        <w:ind w:left="3813" w:right="3224"/>
        <w:jc w:val="center"/>
        <w:rPr>
          <w:b/>
          <w:i/>
          <w:sz w:val="20"/>
        </w:rPr>
      </w:pPr>
      <w:r>
        <w:rPr>
          <w:b/>
          <w:i/>
          <w:sz w:val="20"/>
        </w:rPr>
        <w:t>Reshma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</w:t>
      </w:r>
    </w:p>
    <w:p w14:paraId="286AF768" w14:textId="77777777" w:rsidR="00BD5AE0" w:rsidRDefault="00000000">
      <w:pPr>
        <w:ind w:left="3813" w:right="3174"/>
        <w:jc w:val="center"/>
        <w:rPr>
          <w:i/>
          <w:sz w:val="20"/>
        </w:rPr>
      </w:pPr>
      <w:r>
        <w:rPr>
          <w:i/>
          <w:sz w:val="20"/>
        </w:rPr>
        <w:t>Don Bosco College , T C Palaya, Bangalore</w:t>
      </w:r>
      <w:r>
        <w:rPr>
          <w:i/>
          <w:spacing w:val="-48"/>
          <w:sz w:val="20"/>
        </w:rPr>
        <w:t xml:space="preserve"> </w:t>
      </w:r>
      <w:hyperlink r:id="rId302">
        <w:r>
          <w:rPr>
            <w:i/>
            <w:sz w:val="20"/>
          </w:rPr>
          <w:t>gccreshma@gmail.com</w:t>
        </w:r>
      </w:hyperlink>
    </w:p>
    <w:p w14:paraId="2AA21D96" w14:textId="77777777" w:rsidR="00BD5AE0" w:rsidRDefault="00BD5AE0">
      <w:pPr>
        <w:pStyle w:val="BodyText"/>
        <w:spacing w:before="11"/>
        <w:rPr>
          <w:sz w:val="19"/>
        </w:rPr>
      </w:pPr>
    </w:p>
    <w:p w14:paraId="2855BDF0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C646DBC" w14:textId="77777777" w:rsidR="00BD5AE0" w:rsidRDefault="00000000">
      <w:pPr>
        <w:pStyle w:val="BodyText"/>
        <w:spacing w:before="114" w:line="276" w:lineRule="auto"/>
        <w:ind w:left="1160" w:right="564"/>
        <w:jc w:val="both"/>
      </w:pPr>
      <w:r>
        <w:t>Waste management is a huge challenge for the cities</w:t>
      </w:r>
      <w:r>
        <w:rPr>
          <w:spacing w:val="1"/>
        </w:rPr>
        <w:t xml:space="preserve"> </w:t>
      </w:r>
      <w:r>
        <w:t>mainly due to the increasing generation of</w:t>
      </w:r>
      <w:r>
        <w:rPr>
          <w:spacing w:val="1"/>
        </w:rPr>
        <w:t xml:space="preserve"> </w:t>
      </w:r>
      <w:r>
        <w:t>waste, high cost associated to its management, the lack of understanding over a diversify of factors</w:t>
      </w:r>
      <w:r>
        <w:rPr>
          <w:spacing w:val="1"/>
        </w:rPr>
        <w:t xml:space="preserve"> </w:t>
      </w:r>
      <w:r>
        <w:t>that affect the different stages of waste management and linkages necessary to enable the entire</w:t>
      </w:r>
      <w:r>
        <w:rPr>
          <w:spacing w:val="1"/>
        </w:rPr>
        <w:t xml:space="preserve"> </w:t>
      </w:r>
      <w:r>
        <w:t>handling</w:t>
      </w:r>
      <w:r>
        <w:rPr>
          <w:spacing w:val="-12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functioning.</w:t>
      </w:r>
      <w:r>
        <w:rPr>
          <w:spacing w:val="-11"/>
        </w:rPr>
        <w:t xml:space="preserve"> </w:t>
      </w:r>
      <w:r>
        <w:t>Waste</w:t>
      </w:r>
      <w:r>
        <w:rPr>
          <w:spacing w:val="-11"/>
        </w:rPr>
        <w:t xml:space="preserve"> </w:t>
      </w:r>
      <w:r>
        <w:t>management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differ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developed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developing</w:t>
      </w:r>
      <w:r>
        <w:rPr>
          <w:spacing w:val="-11"/>
        </w:rPr>
        <w:t xml:space="preserve"> </w:t>
      </w:r>
      <w:r>
        <w:t>nations,</w:t>
      </w:r>
      <w:r>
        <w:rPr>
          <w:spacing w:val="-11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urban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rural</w:t>
      </w:r>
      <w:r>
        <w:rPr>
          <w:spacing w:val="-10"/>
        </w:rPr>
        <w:t xml:space="preserve"> </w:t>
      </w:r>
      <w:r>
        <w:t>areas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residential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industrial</w:t>
      </w:r>
      <w:r>
        <w:rPr>
          <w:spacing w:val="-11"/>
        </w:rPr>
        <w:t xml:space="preserve"> </w:t>
      </w:r>
      <w:r>
        <w:t>producers.</w:t>
      </w:r>
      <w:r>
        <w:rPr>
          <w:spacing w:val="-10"/>
        </w:rPr>
        <w:t xml:space="preserve"> </w:t>
      </w:r>
      <w:r>
        <w:t>Every</w:t>
      </w:r>
      <w:r>
        <w:rPr>
          <w:spacing w:val="-9"/>
        </w:rPr>
        <w:t xml:space="preserve"> </w:t>
      </w:r>
      <w:r>
        <w:t>individual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house</w:t>
      </w:r>
      <w:r>
        <w:rPr>
          <w:spacing w:val="-12"/>
        </w:rPr>
        <w:t xml:space="preserve"> </w:t>
      </w:r>
      <w:r>
        <w:t>holds</w:t>
      </w:r>
      <w:r>
        <w:rPr>
          <w:spacing w:val="-57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responsibility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managing</w:t>
      </w:r>
      <w:r>
        <w:rPr>
          <w:spacing w:val="-9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wastes</w:t>
      </w:r>
      <w:r>
        <w:rPr>
          <w:spacing w:val="-6"/>
        </w:rPr>
        <w:t xml:space="preserve"> </w:t>
      </w:r>
      <w:r>
        <w:t>properly.</w:t>
      </w:r>
      <w:r>
        <w:rPr>
          <w:spacing w:val="-6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really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encourage</w:t>
      </w:r>
      <w:r>
        <w:rPr>
          <w:spacing w:val="-57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people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part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objective,</w:t>
      </w:r>
      <w:r>
        <w:rPr>
          <w:spacing w:val="-13"/>
        </w:rPr>
        <w:t xml:space="preserve"> </w:t>
      </w:r>
      <w:r>
        <w:t>protecting</w:t>
      </w:r>
      <w:r>
        <w:rPr>
          <w:spacing w:val="-13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environment</w:t>
      </w:r>
      <w:r>
        <w:rPr>
          <w:spacing w:val="-12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proper</w:t>
      </w:r>
      <w:r>
        <w:rPr>
          <w:spacing w:val="-13"/>
        </w:rPr>
        <w:t xml:space="preserve"> </w:t>
      </w:r>
      <w:r>
        <w:t>waste</w:t>
      </w:r>
      <w:r>
        <w:rPr>
          <w:spacing w:val="-14"/>
        </w:rPr>
        <w:t xml:space="preserve"> </w:t>
      </w:r>
      <w:r>
        <w:t>management.</w:t>
      </w:r>
      <w:r>
        <w:rPr>
          <w:spacing w:val="-5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regard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this,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study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undertaken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assess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current</w:t>
      </w:r>
      <w:r>
        <w:rPr>
          <w:spacing w:val="-6"/>
        </w:rPr>
        <w:t xml:space="preserve"> </w:t>
      </w:r>
      <w:r>
        <w:t>waste</w:t>
      </w:r>
      <w:r>
        <w:rPr>
          <w:spacing w:val="-8"/>
        </w:rPr>
        <w:t xml:space="preserve"> </w:t>
      </w:r>
      <w:r>
        <w:t>management</w:t>
      </w:r>
      <w:r>
        <w:rPr>
          <w:spacing w:val="-7"/>
        </w:rPr>
        <w:t xml:space="preserve"> </w:t>
      </w:r>
      <w:r>
        <w:t>provided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self-help</w:t>
      </w:r>
      <w:r>
        <w:rPr>
          <w:spacing w:val="-58"/>
        </w:rPr>
        <w:t xml:space="preserve"> </w:t>
      </w:r>
      <w:r>
        <w:t>groups in Ernakulam District. This study is undertaken not only to monitor the current waste</w:t>
      </w:r>
      <w:r>
        <w:rPr>
          <w:spacing w:val="1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but also to suggest possible</w:t>
      </w:r>
      <w:r>
        <w:rPr>
          <w:spacing w:val="-2"/>
        </w:rPr>
        <w:t xml:space="preserve"> </w:t>
      </w:r>
      <w:r>
        <w:t>solutions</w:t>
      </w:r>
      <w:r>
        <w:rPr>
          <w:spacing w:val="-3"/>
        </w:rPr>
        <w:t xml:space="preserve"> </w:t>
      </w:r>
      <w:r>
        <w:t>to overcome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demerits</w:t>
      </w:r>
      <w:r>
        <w:rPr>
          <w:spacing w:val="-1"/>
        </w:rPr>
        <w:t xml:space="preserve"> </w:t>
      </w:r>
      <w:r>
        <w:t>if any.</w:t>
      </w:r>
    </w:p>
    <w:p w14:paraId="33D2C56D" w14:textId="77777777" w:rsidR="00BD5AE0" w:rsidRDefault="00000000">
      <w:pPr>
        <w:spacing w:before="3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WORDS:-Waste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management,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Disposal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of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wastes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,recycling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etc</w:t>
      </w:r>
    </w:p>
    <w:p w14:paraId="37ECB174" w14:textId="77777777" w:rsidR="00BD5AE0" w:rsidRDefault="00BD5AE0">
      <w:pPr>
        <w:jc w:val="both"/>
        <w:rPr>
          <w:sz w:val="20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space="720"/>
        </w:sectPr>
      </w:pPr>
    </w:p>
    <w:p w14:paraId="0E60743A" w14:textId="77777777" w:rsidR="00BD5AE0" w:rsidRDefault="00BD5AE0">
      <w:pPr>
        <w:pStyle w:val="BodyText"/>
        <w:rPr>
          <w:b/>
          <w:sz w:val="20"/>
        </w:rPr>
      </w:pPr>
    </w:p>
    <w:p w14:paraId="25579AA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CD5D53C" w14:textId="77777777" w:rsidR="00BD5AE0" w:rsidRDefault="00000000">
      <w:pPr>
        <w:ind w:left="9161"/>
        <w:rPr>
          <w:b/>
          <w:i/>
          <w:sz w:val="18"/>
        </w:rPr>
      </w:pPr>
      <w:r>
        <w:rPr>
          <w:b/>
          <w:i/>
          <w:sz w:val="18"/>
        </w:rPr>
        <w:t>RASTEMS-2023_A98</w:t>
      </w:r>
    </w:p>
    <w:p w14:paraId="22623857" w14:textId="77777777" w:rsidR="00BD5AE0" w:rsidRDefault="00000000">
      <w:pPr>
        <w:pStyle w:val="Heading2"/>
        <w:spacing w:line="242" w:lineRule="auto"/>
        <w:ind w:left="823"/>
      </w:pPr>
      <w:r>
        <w:t>DROWSINESS DETECTION ALERT SYSTEM OF DRIVER USING MACHINE</w:t>
      </w:r>
      <w:r>
        <w:rPr>
          <w:spacing w:val="-67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TECHNOLOGY</w:t>
      </w:r>
    </w:p>
    <w:p w14:paraId="2D181768" w14:textId="77777777" w:rsidR="00BD5AE0" w:rsidRDefault="00000000">
      <w:pPr>
        <w:spacing w:line="223" w:lineRule="exact"/>
        <w:ind w:left="3813" w:right="3226"/>
        <w:jc w:val="center"/>
        <w:rPr>
          <w:b/>
          <w:i/>
          <w:sz w:val="20"/>
        </w:rPr>
      </w:pPr>
      <w:r>
        <w:rPr>
          <w:b/>
          <w:i/>
          <w:sz w:val="20"/>
        </w:rPr>
        <w:t>N.Nithya</w:t>
      </w:r>
    </w:p>
    <w:p w14:paraId="1046B44B" w14:textId="77777777" w:rsidR="00BD5AE0" w:rsidRDefault="00000000">
      <w:pPr>
        <w:spacing w:before="1"/>
        <w:ind w:left="1796" w:right="1203"/>
        <w:jc w:val="center"/>
        <w:rPr>
          <w:i/>
          <w:sz w:val="20"/>
        </w:rPr>
      </w:pPr>
      <w:r>
        <w:rPr>
          <w:i/>
          <w:sz w:val="20"/>
        </w:rPr>
        <w:t>Department of computer science, Karpagam academy ofhigher education.</w:t>
      </w:r>
      <w:r>
        <w:rPr>
          <w:i/>
          <w:spacing w:val="-47"/>
          <w:sz w:val="20"/>
        </w:rPr>
        <w:t xml:space="preserve"> </w:t>
      </w:r>
      <w:hyperlink r:id="rId303">
        <w:r>
          <w:rPr>
            <w:i/>
            <w:sz w:val="20"/>
          </w:rPr>
          <w:t>nithyachandru1989@gmail.com</w:t>
        </w:r>
      </w:hyperlink>
    </w:p>
    <w:p w14:paraId="037F6DFA" w14:textId="77777777" w:rsidR="00BD5AE0" w:rsidRDefault="00000000">
      <w:pPr>
        <w:spacing w:before="2" w:line="243" w:lineRule="exact"/>
        <w:ind w:left="3813" w:right="3222"/>
        <w:jc w:val="center"/>
        <w:rPr>
          <w:b/>
          <w:i/>
          <w:sz w:val="20"/>
        </w:rPr>
      </w:pPr>
      <w:r>
        <w:rPr>
          <w:rFonts w:ascii="Calibri"/>
          <w:sz w:val="20"/>
        </w:rPr>
        <w:t>A</w:t>
      </w:r>
      <w:r>
        <w:rPr>
          <w:b/>
          <w:i/>
          <w:sz w:val="20"/>
        </w:rPr>
        <w:t>bstract</w:t>
      </w:r>
    </w:p>
    <w:p w14:paraId="4AAAC34C" w14:textId="77777777" w:rsidR="00BD5AE0" w:rsidRDefault="000E09AB">
      <w:pPr>
        <w:pStyle w:val="BodyText"/>
        <w:spacing w:line="360" w:lineRule="auto"/>
        <w:ind w:left="1160" w:right="566" w:firstLine="71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19040" behindDoc="1" locked="0" layoutInCell="1" allowOverlap="1" wp14:anchorId="34E340E6" wp14:editId="0D3D8B07">
                <wp:simplePos x="0" y="0"/>
                <wp:positionH relativeFrom="page">
                  <wp:posOffset>673100</wp:posOffset>
                </wp:positionH>
                <wp:positionV relativeFrom="paragraph">
                  <wp:posOffset>125730</wp:posOffset>
                </wp:positionV>
                <wp:extent cx="6214745" cy="6214745"/>
                <wp:effectExtent l="0" t="0" r="0" b="0"/>
                <wp:wrapNone/>
                <wp:docPr id="2017112636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60" y="198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750578701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97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458243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3408" y="6959"/>
                            <a:ext cx="2000" cy="1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E2E055" id="Group 82" o:spid="_x0000_s1026" style="position:absolute;margin-left:53pt;margin-top:9.9pt;width:489.35pt;height:489.35pt;z-index:-20797440;mso-position-horizontal-relative:page" coordorigin="1060,198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8b8NPgMAAMcHAAAOAAAAZHJzL2Uyb0RvYy54bWycVX9v2zYQ/X/AvgPB&#10;/xtbjh3bQuyiSJagQLcF6/YBaIqSiEokR9JWsk/fd5Tk2MnWZjVg4Y4/ju/ePR6v3z+2DTsoH7Q1&#10;G55dTDlTRtpCm2rD//rz7t2KsxCFKURjjdrwJxX4++3PP113LlczW9umUJ4hiAl55za8jtHlk0mQ&#10;tWpFuLBOGUyW1rciwvXVpPCiQ/S2mcym06tJZ33hvJUqBIze9pN8m+KXpZLx97IMKrJmw4Etpq9P&#10;3x19J9trkVdeuFrLAYb4ARSt0AaHHkPdiijY3utXoVotvQ22jBfSthNbllqqlAOyyaYvsrn3du9S&#10;LlXeVe5IE6h9wdMPh5W/He69++wefI8e5icrvwTwMulclZ/Ok1/1i9mu+9UWqKfYR5sSfyx9SyGQ&#10;EntM/D4d+VWPkUkMXs2y+XK+4ExibnRSBWSNMtG+bHqFMmE6W6/64sj6l2H7erla9nuTRRBF3p+b&#10;sA7YttdOyxz/gS9Yr/j6vq6wK+694kOQ9k0xWuG/7N07lNaJqHe60fEpyRQUEShzeNCSqCYH1D54&#10;posNXy6mC+Q2zTgzogWrWEWHs9WcOBgX91sFpZZqxIy9qYWp1IfgIHRwhv3jkPe2q5UoAg0TVedR&#10;knsGZ9dod6ebhopI9pA47soLrf0Ld72Ob63ct8rE/mJ61YADa0KtXeDM56rdKSTrPxYJkMiDl38A&#10;dxJAiF5FWdPhJUAM46jvcSIhfgZJ6QTI9rtKPFHUslfUKMdv6Akk+xDvlW0ZGUANoEnn4vApEGRA&#10;G5cQaGOJu5RKY84GsJBGEnwCPJjAT00KXS+MVMN7Rfb/utifa+EUUFLYZ3Vl2Xy+WM3ml/NRXsQu&#10;dNNAYJdEybB+7AKhbwHf0NLZBnLeVInL+RSvAV399WJ9Xgq0clx7agtZ6snHi/3M8hsLEWyji1HH&#10;wVe7m8azg6D2j9/dXboLkNXpsv+o2JhYT9DOFk+Qm7dQA7DizYNRW/8PZx3ejw0Pf+8FNYzmo0Ed&#10;12CdHpzkzBfLGRx/OrM7nRFGItSGR8568yb2j9TeeV3VOClL6jP2AxpuqZMCCV+PCpoiB1JKVnot&#10;YJ09R6d+WvX8/m6/AgAA//8DAFBLAwQKAAAAAAAAACEA2kNlj3O+AABzvgAAFAAAAGRycy9tZWRp&#10;YS9pbWFnZTEucG5niVBORw0KGgoAAAANSUhEUgAAAVwAAAFcCAYAAACEFgYsAAAABmJLR0QA/wD/&#10;AP+gvaeTAAAACXBIWXMAAA4mAAAOJgGi7yX8AAAgAElEQVR4nOy9eZAc2Xbe97s3M2vtRjf2dQYY&#10;zACzz5v3SMuSbD9TpPxMSfYjKYWWoBRmWLa1vbAjJG5WSJQoyTJNUuRfskRH0Es4tFiiJZO2FQrS&#10;DPmJYQW18M2bwQwwQGMGGAwGawPopapryeVe/3EyO7Oqq7sza+kuAPVF9KCmuyrzVtW93z33LN9R&#10;1lpmmGEfoVm5MQ8s+Kp7RCt9TCmOomwdq+dQtqaUqmMpy9OtRlGRh3RBRQAoutbaDaxqoUwTqzas&#10;ZdlY87Bky4+ANQ6ebwBmX97lDDMAaka4M0wO36x0Hx0667ilU8q1JzDqjNL6InBGa44awxEUC1gq&#10;gKe1diYxCmNMBAQoOljWtOaRMSwDX1hjltD2Cxuq+1Ho3y0feXILvqsziXHMMMOMcGcYGa3Hl86U&#10;yuWLytoLSul3ULyGVeeBo2BrWmu132PMA2OMBdUCllH2BoaPLeYjq9SS3+0u1Q6/88V+j3GGpxsz&#10;wp2hAL7l+Sul1x3PfVNZ5ztR/E6UuoC1i8NZpzbzjwFr5Sf5Zc/jvtdsQmX+SR6r3sdKAXrzV5kH&#10;uWGMiVBqFWuvo+y/sNZ8KwqcK6WDH3wMf9AvfMEZnkvMCHeGbdFeuXK26jpfNorvBP27tbKvofRC&#10;/itYMAZs8mMzBKjSx8oBnflRDigd/8Rkic5cN3mcdccaUtJO7heByfzYKEPqNn2sVHo/rSlEyNas&#10;Gauugvl1bfmtdhh9u3rwjVv5LzDD84QZ4c6QYu3D85FT+k4Fvw/0vwv2bC7L1UYpsYIQFwh5umVw&#10;PHBKoEpA8qO3udhewQC+/FgfIh+iAMKukDP0vh+tZSPY7arGRKBugfn/LPwTJ/J/i4W3b0zsbczw&#10;VGFGuM8xmg8+PF6pef+e1vr7serfAfui1nowEyrEGkysRUgtQ7cEblXIlSpQYZhj+3TBAh2gLSQc&#10;tiH0U0sdMha52urpiGGMMaA+R9l/YYz55SAI/1X10Fu39+pdzDBdmBHu8wXtr378rus634/i+7Dq&#10;da2Vt/VpCjlyJ0fxhGBcKFXBq4KqAfW9HPsUYQNsC4I2+G0wofxaqdQlknyGfRBfMNew/O9hGP1K&#10;afH195mlqj03mBHusw83XLv2u7Wr/hhWfbfW6uTWp2QJNkx5wqtCqQZOHZjfwyE/jWhAtAF+TMQg&#10;H6t2dyFgew9l/5kJ7d9xF179dSDcw0HPsMeYEe4ziW954Vr9u7XWfxzN17TSi1ufozIEa+T/vSqU&#10;66APIK6BGYZHG8w6dDdiAraxLzgh4AHka80qhl8zxvxP7sLGP4PvCPZ82DNMFDPCfYYQNK581VHO&#10;f6aV+r4t2QRKxT7YMHYTGPG5lufAXeD5dQ/sFTYgXINuU3zCSsc+YDf9brKwZs1Y/s/Ihr/ozb/x&#10;G/sz5hnGjRnhPuXorF1+peJ4/7lB/Sdb3AVKCbGaCKJQTrVeDaoLwCGe/sDW0woLPIH2GgQt+V/H&#10;jf2/egv5GmPvaez/2omCX6wsvPnJvgx5hrFgRrhPJX6pFDXf+gMK98e1Vl/q+VPWko0C+f9SHSoH&#10;gQGehRmmAGvQeQL+hnx3jret5WusuWRt9N85cx/9o1nBxdOHGeE+ReisffRyyfF+HNQf01pnnKyZ&#10;oFcYyOPyHFQOAQXqFGaYAsTk220CClxvYNDNGNMG+3f8KPyZmdX79GBGuE8BwvWP/yPtOD+llX6r&#10;9y8KMJIfaiLJKKgdQtwFMywDqyHMueDGvztI+nj68QRaTyTzQTuS74ymP+BmrPnIRNGfdw+8/n/v&#10;yzBnyI0Z4U4prl//p+XzJ87/caX0T/T4ZvtdBtqF2iI4x9n/6q3pwm1guQWOk35kx+bgzH4PrDAM&#10;RA+gtSpvYhuXgzH2nrXmv7lx/8b/eOHC7+nu44Bn2AYzwp0yrN/514fnDiz8JEr9F1rrcvqXjDVr&#10;TewyOMZ+ZxeEQBupydqw0AnBWIgy2jNKQdmBY+7eepFvAytdKMUVuZ0QXqoUc7Jcjl+/4MJhYCL6&#10;kYWwAZ2H4nJIqvz6rF5jTBfLLzbXV//ygdO/7fG+DXWGLZgR7pSg9ei9U5VK/adA/dFUvyDxzRpJ&#10;JdKOuAycE/s61g3gehscDWEEVoFW4MT/KtWb/2AREvZDqHvw6oDatkngpoFmAF78abYDuFgttkV9&#10;uy2v90Mh3rfKu79mzxDdF5eDiSTFTyXCO7KmYx3gv9fptv587fC7d/ZzqDMIZoS731i58aJxw59B&#10;8YdS3dj4HxOIqIpbgfpRxAO5/+gAVzagUoqdGPFwrYXQpNatUkJSTiw1oICNAA548MoeOFI/CaFr&#10;ZGMAIdw3qpCXMzeATzpQdtP39vYOL+7GPwdGG/YQWIGNZQg7IhKkkx1tk3gtln+oQ/fHOHj+8z0f&#10;3gybmBHuPqG9cuVs2XN/Tmv9B9LfxtZJFAjZlupQPQnU9muY2+JSRyw/1WfKVl2oKdED84GHvix7&#10;T6eH3pYPr9Um/66u+EBsdQO0Aninmj9odhdYjgk3ef271e095VdDaHXAjZ9/uiJuiL1DC9r3wW8K&#10;6ToeA7Ib/lE3CH94JiG5P5hFWfYYrUfvnTIbS3+3Wi59lpJtrA8b+VIGWqrCwutQfZlJ05KPWHJF&#10;UXbETZCgG8IpD84qOIr4SY8Cb8ZWcJiRZ/EcuLMHigGBSckWAFtswrej1DoGudZOn5UxUC7J+wvN&#10;fpSV1KB6XuZOqSpzKYp3nXg0Wus/UC2XPjMbS3+39ei9U3s+xOccM8LdI9y+/ZtV01j6m5XK3G2t&#10;9A/Kb+MlGflScVSqwcJbUD4HTNbReR+4FsJHLVhqF3+9o3sJ1yLkPQgvlsCP0v93NbT3gHBVxrgz&#10;VoiwyITfCMHNsKZWsL7Ncy3QjcR9ogDX2c/kPE/m0MJbMqeCVky8sEm8Sv9gpTJ32zSW/iZ8a/qO&#10;UM8oZoS7B4gaV//k6YOHH2tHf2NTb1YpcRsE7QzRnmUv7KIucLchFmCtJEMpyrkVpzcbVO9wjTmE&#10;ZLNZC6GBRuGRD4HEv4yQYV6ExBtK5jUKsXoHoRXfAyVai95UVE0rmVMLb4l7KmjLnFOb1q7Wjv6G&#10;ac4/ihpX/+Q+D/a5wIxwJ4hw7eOvmeb1O47j/sJmZZhSkkvpt8CrwMKbe0a0CcrAXLZOTUHR3KED&#10;9Fq4WolbYTtU+lwQWhcn+SLYIjBrixHuOlu/Ea0g2IZwV5FNBWQzmRvigNIFJtOlUkH5RSFeryJz&#10;z4RZ4q06jvsLpnn9Trj28dcmMoQZgBnhTgTNBx8eNxtLv+563q9qrcRPlgjJ+C0JZiy8FrsOxv8V&#10;3GN3UdVFN/WrehrWCqbJl+klUEdtb/0BzLsQ9j9/gvHagF4ZAkufP3cXNGxfQBBxo3S2eY/NML1+&#10;ZCRwWBR3Ini4AZe6ErAbP1TsanhN5qDfkjm5SbzqlOt5v2o2ln69+eDD4xMZwnOOGeGOG82ln6zV&#10;y3e10t8DpI5Evy0MsHA+DoaN30d7PZTFeq8FVzo7P/cYbPoEtALfFguelem1AJXqJeBBzzcZs9PR&#10;0JqgH7f/0tbG/SFzohMOtogtgy3zIIoJ18q/w6SGrflQK4ulfL81xAVyw5M5uHBePhg/0evd9O9+&#10;T61evmuaS39lkqN4HjEj3DEhaFz5qmku3Ubrv6y11pvmUdiR6rCFkzD3KpOsDGv4Yq3WS4CSKqmd&#10;UPfSI7Kj4HFBi7PiiDWXxXa3LNNrcSp6CXjciClkE0Ut3HbYm6GQwFHQ7PudjwQFtUrvU3Q7vUdq&#10;USvSYo3Joi5zcuGUzNEw3qWVEv+u1n/JNJduB40rX92L0TwPmBHuqLj8zTnTXPoVzyn9c621lOkr&#10;Jbm0fgsqC3DgTfYiI/NIVQJhFknbCixc3aFnwCFXihQgdisUFPvznK1WbT8ZJajRGziD9N6TwKC3&#10;ndeH20aq5wZBK2j0bRRN0kbFxspnXxSPMyXIe49DMkcrCzJno57A2hnPKf1z01z6FS5/c26/Rvis&#10;YEa4IyBcv/p1c/b0Pa3114GM+2BDVuDim+DtnVTKYZVanBYpQmiHcGMbS/Jw8kTSzIEibgWvL1OB&#10;XbId3Ezxg1Li051UpoKh1wdrbf6mQaukC0Mhn2kU59UqJZtaFus2TR8Ljfiri6AB+P05w7vgY18K&#10;O8b6+XlnZM4qLXM462bQ+uvm7Ol74frVr4/zls8bZoQ7DD57f9E0l37Vdd1f0VrNQSwgEHYg6MDC&#10;GahfZK+lTurEFV0xq1mg5klAbLu+3D1uBV3MrTBHr8XqKCGO7eD0WbhKSZnwJBB3aduEJf8xfyNK&#10;yS808hnOefLYGZCN0c4GzGzxUpX7YTHrNkBKlg2iafFea9su7UPAkbm7cEbmctiJSVehtZpzXfdX&#10;THPpV/ns/Zma/RCYEW5BhI2lHzBHane01pI+o5QIf3c3wKvDwtvsZ8r7fKnXArNA1ROZwocDnj+K&#10;W6HO1tSwzg6BsJrT60Zw1PbFEqMislvTuvIanp2M/zY0cFTBoXgzSU4CWV/1pv82tnSLqJGFQCNI&#10;U8ry4F4cmHO1lB27ehJJhYdkLnt1mds2ylq7XzNHanfDxtIPjP22zzhmhJsTt2//ZtU0r/0T19H/&#10;WGtd2zyvBh3xeS2+DJVz+zpGgCNqayALpMDhi5Ycl7PIuhV0TCbb+WH7UYYtxQ87Wbh1tZVwmxPK&#10;VIjMVpdCHsI19B7vLWLJzxOfV+Lmu4nrpNV3r0GBtp1wxxZ/zWoXSjHJdkM4USn2+kKonJO5HQUy&#10;1yEJqlVdR/9j07z2T27f/s1Zi+ecmBFuDoRrH3/t9MHDj7V2fi8Q50BFcVBsPg6KTUfX2363QhZV&#10;D260hCSymC+JW8FSzK2gkIWftXIV21utJeKO7DF2KiQYFWEf4UI+wl2n15eafbxJqplMhSYicJ7c&#10;s2jBQ0KeebEMRCAVbbEVf6zYLYdAPQ6qzcdFE1lr1/m9pw8efjwrmMiHGeHuAtO89rNSwKCrm77a&#10;Tav2ApReHMt97o3lKoKF8mBLUyuoeHC1FS/aGIedXrfCaoEiiIq7NVNhu8BbnfTonWBSiQq+6fWg&#10;W5vPo75qe/239QxLJzKTWUt+IxMwC4xY8XnxkJg0i7zGT7MgfAOHJ2nd9qP0osz5xNrd9O3qqut5&#10;v2qa1352D0fzVGJGuNtg/c6/PmyaS0taOz8CpJVi3Q3ptnDgTfLHvbfHKiJ1eK8pgtnjwFEG5Lha&#10;WdyOEr/fh5l0gkXSiaDjY/9aznu5eivhbpezn+SX9mQqmO2fPwp6dBBiEs3Da92+irFqhqXrceBM&#10;x9alT687QSHuh7x45KfSj3nQQPzFSXpbFMGpPddsqMrcL8/Fvt1spZrzI6a5tLR+51/vrSrlU4QZ&#10;4Q5A2Lj2fXMLB+9qrS8AMTP4EHVh8aVY+2A0dJDUnhstUZaqV6QdzDhk+StI1DtrSSaEExqxYh0N&#10;H2Us2axbwdXwOCf5V9XW+3R3eG2/hQvDyUMWgUHecx60w94AVjYAVok3o8TX/UUkxJu8J0/LZ58H&#10;LaRMeNNXbAcH+rJ4EKapdaGRDWDfGmKWz8paiLqyNtKA2oW5hYN3aVz7/v0a2jRjRrh9MI2ln3cd&#10;55e1VqVN08VvgePCgbeQ8MlosMCVhhzra6W0QqnmwYMWPBr5DrCQkURMSOGsl6ZulR25/9XY4XpS&#10;97oVGjnTBw7QFzjTvVKM/RgkYjPuuNkW4z5nYKo94LVZz3yFzGahRDsieS+J/GNe3I16NwGtoDLg&#10;tJAgIm0XpJDP+MQetSraHvOyJhxX1gjEATVVwnH+D9NY+vn9Hd/0YUa4CT57f9FsLF3Wjv6zQBoY&#10;C1owfwxqF8Z2KwXUq4OtmaoHn7fyZwpshyOki1cjBFoFXvNksYZWyK9j4HMrZFKNW8kUcSuUYIuI&#10;zXYCLwDzujdTQTFA2WtEbNFRIF+V2VrmecZutYoPJH+Px+8kLcSQz/NATnPTEJdhxwTdjeCIC8ed&#10;rUUVCe6SVrNF8diKpJ8NQocxbXa1C7JGgr6AmqP/rNm4fmWWs5tiRrhA99GlV83R2g2t9BtAxoXg&#10;w8KroMcvnHTYHby4ksDWUl9gqygSt0Liy3R0WvzwZhU6gfyt6sKqL9VoCcFY5HEet4KDBI16AmF2&#10;+4XssDVQNm435CDhmjwWbrOv4KE/4yCpNBtkhEYmf57KXXpdCVhJz/PYvtx5pZNmM/gRHB2ymWUT&#10;uBZIc8wrLbjUgg+7cMuOuPHp47JWoqDXxaDU6+Zo7QaPPnxtlMs/K3juCTdqXPsz5Vrtqlb64GYr&#10;kqCdcSFMpk3rkQG/s5nAVsmFD0csw1oopWlXWQnGMnCuJv5KixBzOxRLK/GiuAXcClW3lyh2EiMv&#10;MThlbZzoH3Ze4ZpumCqKGTs44yDbm23z+vF3llchLNu6PTCSVTJo3AkekfqO5YYwTN/mG0Y2ct/I&#10;SapeEpeWE2emvN8S4h0eZQmoOa6soXg9aaUPUqt+HDWvfWOUqz8LeK4J1zSv/4zjOP89EDONgWAD&#10;qgfH6kLYDrWMJi2kaUfJcVar3sBWURwlJUIV+24TIjwEHK9KY0SFLLpselLiVugvlBgEt4CITYte&#10;8ovM+AM/g8h+t9QrQ9oiB+QzGXRkr/d9Z5CeCPJghd4c4dCkmQbbnWge+nEQFLFuF4dIBbseCqnW&#10;Sqkrw8b/0Ui2RK0ET7rwQWfEdL3aBVlDwQaQvllHO3/zeU8de04J95sV01z6N1qrHwXSLgxBGxZe&#10;BO/0noziUGbxRkYI+FjsY7XEgS0LS0M62srE1md8D1fDcmYlnQYWS2Ld9vNRQiKPcvg1Kn0uBaWg&#10;s82KfTBAFWtUX2Q/+ods7e7ZAw1SH2mSRjZoI6gMqOQzsT88Dx4E6ftPvvNSettNJN/H5kagUyGd&#10;EwV9MLeslA/X+1wkfiSbsG/EurdWNhRHw7dbI/p3vdOwcDZu65PtLuH8iGku/Rv45l5mEE8Nnj/C&#10;fXj5hGmeWtJafyeQ8deGsPAGkpW6N8i6FZSSRXEEOFVJmyxWXNgIJLA1DBa81FfsaVjvO7eedyTX&#10;tBsN0B7Qcu/d0J976gyoIGuRti1PGi36kWwI43baWLZatLsF9NdsJr/V9ubfZjEo8zowMJ+DcDv0&#10;6uz6ERzJDCw75OQ59zKPQyOfVxGmWgMetyUDJplC1opexMkyvBP/nKnIdxbGp6tSX672cFiQNRWF&#10;/alj32map5Z4eHkYz8hTjeeLcNc+PG/qpQ+11i8AadWY1nEhw95nNdZiC9RRsgg2EFdA3U2j/VUP&#10;HnWk025RHCU97iduhf7j/queBLP8PtJVOd0KVXqts6Sj72cGPomksGOp03v09i2EWrImxg3f9OrZ&#10;WnYn3HYmYBb0VZhlMUfs+skGCU2+god7JiXPJBsku+n6pAvS1UK2jYxF7EdyAiqCmx0JwmbRCeFs&#10;ReZGgsPA6xUh9c0MDTWqTxfAlbWldaY6DbTWL5h66UPWPjw/6h2eJuxb3vReI1y9+ru0W/m/tFL1&#10;TVrxW1CuQ2X/vvNDLnzRkYXoOXA3hAsuXHThg1AWv6fFQrnbgkqtmA3ukXZmcLQs5EcW5voswDfL&#10;8H4bQtWrW+tpeBzB4g4W3MBJpKARuypKDpsfeYAQi2fhSyWD3KkjP1F80rCRpBclP9bEP5s2mjxW&#10;sElRSoGyoOewznnJk401bI0FwgjcJiKeuJW1umFvHu1OGQfZVj1J/m2emsP1TGWZH20ty42StxFv&#10;dE/8tGAlybQookP3aRwETWIDCrGwD1fg4IDne8Cxsrh9yo7Mm3Wf8RxB6q9C50asqicCllpxxDiV&#10;S2b16n/sLr72/47hLlOP54Jwo8bVP+WW3L8NxHk9Vsh27gi4p/Z1bEdIO7W6Wiwa68rieL0CH8U9&#10;J7VKxWfeqBU7Vi6UxEJ2dKaoYcAieqMKH7XlI0qsPVdLwv1uQgRZUodYjza2dLtWSo2VhZqFk6bJ&#10;YbMsQRXrgHJAO6BdcMvgJKToxj/O7gMAxOuoeCXzm4TOq0ETNu7KwEwkfkXHhVKZNX2WkJIUiCDW&#10;8U4ZB55OtXGTCrPd8IDeU0BkYdDM6z8pJPAjOFLgS19FslJqpfSaoZEUvhd38AFX6A2AGpuS9cio&#10;nAf3LjQfQakWF0lQ1yX3n0WNq3/amX/tF8Zxm2nGs0+4jWv/teO4PwWkegh+GxZPsxdtb/KgFufk&#10;OnFmwj1kMZaQ9K3PWmlFWtmFq214t4CMwzHgQezHTfQLmmw9BpeAl6vwaUssalSvW2Eny9pxoeWD&#10;io3WsoGyNdJjzdHUXUtNJxatB7yU/w3kxtbprIitT29BfnrgA00WbJc3rUMrUqxGipZR0L4LpQic&#10;Q/Tbu3MuPI43sMjCgRK7YjmbChbBvFfMn2e3Iejt8NkAV0I3gtd3mTdrNhXjyQbuxial756CxTKs&#10;3oFSVXZla3Ec929HjaWDzvzFnxrXraYRzzThmub1v6Yd5y8CmcqxDiyep5jMyGRxyIXbHajGFuhK&#10;F07FFughYKMKy524dj4+7n/YhbdzHvU8hKgTC9TZxq0AkjFwpibaubWYSLZ3K1jgCXQaHAoPccCp&#10;csA1VEoahUcvpSjSZTst064EHAIFZQVlDQc3SWoeuo+gdRtMEPfomYfyAp49RKjlcw3N7vm3a8iG&#10;WotTuwID5woc04MI5kr5rcykpVK/K+FIZXfXx0ondXskwcfx9y05HJPuDfAqcrqxFsfR/61pXq/p&#10;uQs/MfZbTgmmZeaPHaa59NNa6x8DYjMtFB/h4mukiTjTgaxbwdGSG9smXRwvKNiI+5NVXSHAbiRR&#10;/zdyvpWDJXiYw60AYhF3a2KV1R0h+bUIjAOadWg/gu66uALcMtQOcrhSZ69bCk0W81Cez3xGIdgV&#10;2LjLorLcU4clqGl3rzB7EKYqaZGRirG8ihwKIfWTOT/aBrDaKe5KAPgkLvxIMjyMLabVWwxzsPg6&#10;rF0FpyRHJGvRWv1F01wq6bmLPz6pO+8nnknCNRvX/obWzg8DbHbQNSEsvMUkmpGMA1m3gqvFBXAu&#10;M9lf8+BSFC8eLUGNdiiL5JUc3+Jx4H6fW6HB9gv/BcB3YS1Jxoxgo/uYee5B/ShUz/F8Jbm4oI5C&#10;/Sgl4EvxbxuhxW3cgmgF5k+Cc5TsxhMgqXVVL06FM5L2lxeRle86b9nwjc5WycduCK/v0mhtBQmQ&#10;1TNE7UdwaqK9HDxZk+uXASvBCmvRWv+Y2bjm6PqrPzLJu+8HnrkVYxpLP6dVhmxDX/y2B6aXbEHc&#10;ConK1nYi4O9UUhk/i1i7jZw5ug7il02S9h0Nj7Ytno8gvMXLrc84bOG1EnylBvPzh2H+rVhb4pmb&#10;OkNh3lUwfw4WXxXxltWPYPUShKJccdumHSGSDg1FlDm6ERzPeYq5aVJ5TZB7dUI4XN3dlXA79vlm&#10;c3UpONbhoGRtWtOnweD8sGks/dzEb7/HeKZWjWks/bx29J8DUrIFmH9jH0eVD0fICFnHvrfHA56X&#10;Vb2yxDm6bYmC74ZsEUTJEbLuQXhXyGLlQ8lRmj/J2QrUpnefmiLUJAq/+CVxW0VdWLtBsyXFBIGV&#10;DfVgkfQSKxtlntBuA/G/VtxeV4Kj4Owu39+NpL1SJljWCeHYENbt0JXoyRoNu1m1sT/3rEk8PjOE&#10;G5NtKq2YfHHzr+/zyPIjKYIAIcRHmdrKW1YUnlBpx4HN15XgzoAGkf04Tvo6ixQe3A2AxmV48p58&#10;ZouvwsF3Y5H1yQj3PPsoQfkVWDjPO3U5IVQjCSMcD3MqAiFC7os5v4LtXAkv7/L6NeQ0Ve4jaldL&#10;6XcRBMDl9RFE9Odfl6yFXtL9s88S6So7aemmPYBpLP1cr2XblS9u7ulShHsMfN4WqxUAK26Dpi8W&#10;UiXWXjBxmxeVKVKwFtoBvFnbmSY/jCTq7UVQx3Da6VAuBYxf0WCGflhAdb6AjYdQW4j94Km/9x7w&#10;sJv2LGsH8HZ190DL51ZEZ6pub1bCwfLu1u0HHQnoZQWFWj68WiveFvVjP7bmIzheK07Ym2heFReD&#10;W970bZjI/Lyev/jDw15yWvDUE65pXv+ZHhGap5RsE7zfiYVQksqsKE2A74RiBSflsFcDcREk+Z2h&#10;kWPru9uIm8MaKxsKo1wO1zTFyidmGCvCO7D+QCL0Cy8CB7hPWuUVGklTu7AL20bAB5kUPpBTkrG7&#10;pw3eiKQasOIUJ+p+PADuxpoNABtdOFmHk8Uuk2IQ6Rr7s3ruwo8Ne8lpwFPtUjDNpb/aS7b+SGT7&#10;ANml9xO1Pm3ZREQ8MnC+2qs98JonfwszwRJXD9DRtQ/FZbD2OQfrisO1GjOy3We4p+HQV2DhDKzd&#10;hNVLtANJvQPZOE/myD753KRBuQTdcPc83wYiPF92el0JmuJkC0K2if/YWFmGR3d91Q6Yey12L2RF&#10;b9SPmubSXx3lsvuNp9bCjRrXfsxxnJ8G0tQva4f22T5BKrpQcMDLl2o1CTxC3AqJpRBEUsm03SLw&#10;gcvxZFdx3X07Ajx4V23AyjXwqjB/nplPdprR5XHgcSfUomfhwDs5hGoudXq1KrqhlHKf28WUutSV&#10;zbnflXCxVrwk6Hooc64U91vbCOCF6oiEm6DxcVx94W1aulEU/bgz/+rPjOPye42n0sKN1pd+aAvZ&#10;mmhosn2MkG3Vk2quRiD5rfuBI8SLIBPc2qkfVwk4WxWhFpCCCQc4sbEBnVU49Fb8uczIdrpR5rCn&#10;eacKZzw43W1A+MWOr1hFfKYJ2Sa2025ke9OkXSqIX94NJYOiKNmuIOulnGluWXPHRLYgc9dEssYT&#10;IXPH+elofemHxnWLvcRTR7j+ytW3lVa/CKTC4SaM5RWLYwO41RCyzXbPbQTw6T6Rbj3jVvA0PNml&#10;1c4h4HhZKtQO+wFvO+ucmC9D9TTTVlU3w+445sDhuXnR/Hj8HkT3Bj6vTa+F2o3g+C6eoiR9LJuV&#10;kOR1vzQEG9zu9LoSQgMXxy25eaZBQy8AACAASURBVODNdJ3HpKu0+kV/5erbY77TxPFUEW7r8aUz&#10;bkn/htbK3dRGCH04MHzqVx04Ni8BqYz4n5BuKMelvcZBVxYPxK7pXTVpH3K6cZN3nDYv1DxwD/CM&#10;FhE+X6hdgMNfhva6+ODtcs+fDb3NKDW79zq72R2gjxvAS0O49G9ZUVZLBOXbIZyoTohUDrwuaz3u&#10;Cqy1ct2S/o3W40tnJnG7SeHpIdy1zw9WKpXf0kovQqz6FXRg4RVGreE/Q9rfK0FSybURSjbAXqLf&#10;rVByRDxmK9Zg5X1YX4b5E7ilidZhzrAvUDD3Khx6GxoPYeXbJNuvQ5pXPaitez8+G+RKiKSJZdGk&#10;wDaimJaksAVGHufJSsjTJ28rHFnrQUfWvjSnXKxUKr/F2ueD5H2nEk8J4X7LM273N7VK+pXbWGLx&#10;BfJJP++OU8ju3MpkKSSk2432nnSz2QquijVps2hehSefwsGXY3fKjGyfbXjyPR+8ACs3ofUx86RZ&#10;DY6SQontuuKsIbm6W1wJFl4ewl656adkaxHf7Ss5vFefWbixEbdbKoyqrHm/TfIutNLHjdv9TfjW&#10;BHqHjB9PBeGa5tw/0Eq9CsRtcdpw4DiDdeuHxykkYbufdCv7QLpZtwIKTKyTS3QXHr0HlQOSVpRb&#10;d2qGZwNzcPDLUJqjvrZE2UiFl1JSwPBpd2vzxxZwsy3GQxadAM4N4Uq4i4jwuHFjy3YgZcC7hWUv&#10;d6WqrV4WN9lwpHtQ1n7QzuguqFdNc+4fDHO1vcbUE27UuPYTWjs/AKRkW1mIBVSKYVutlgxOA8em&#10;gHSPEH85VpLbrQOdRhc6LTjylX3vVDHDPsN9ARYu8oruEAQyR9y4+vByR8prG8i/n3SkKaTOuBLa&#10;obRbL9oyNQIetNNiiSAm3p0cqSvAe20xGpJquLIjmRHvtwoOAGTtVxd6SVc7PxA1rk29ju5U5+FG&#10;zWt/2NHO/wakVWSOJ8GEgmgDHzfhSH13XVAQfdqHfRU8iahH2ZlM88N+XLXiVy5H8JJdo1arMo1Z&#10;Bw1EtOTIbk98SrGOWJHT0R9kKzaAay0hVU+nR/wwknzebFv6ZA67SvrYFcW1QKzbpP9bK4DXqtIp&#10;bhBuGhHUr2YI31gh/LorDUyHRuu6pItlqtEiE/0RZ+7VqbV2p5dwV268aLzoutaqNGphQwtpS1Nx&#10;ZVc9UhFR793wABGFSdrNEP/TicBT+cW/h8XDENqtDc7WOuBO13JvAA8NrHXgaE30cycPcTomc1Yp&#10;pBppD2Q3V5FjecmBEyVJxZsmEbUIsWxDm5LboJXdCsQ6HWbuJkU59ZgkWyEc2qYMOBmPQdYdpHm6&#10;QSRdRY4VH8JW9BVGGGN9HTgXOHj+83FcftyYSsK9f//X6sfmXrqmtTqdpn91YaF42l0DuN6SVJik&#10;5UgrENLNY+kuI111s/6vhHSVFY3aiaB5VVbP4stMi1X7BFgxUkkU+tLz8a0c4ipFYaOAdqdLNwgJ&#10;I4MxFmtTl1B2xqrkJ1ZRc7Sm5DqUyx6l8vgDiddDaLRBubIRL7hi2U9LEt494H5LXFBJ5ZeNBWWs&#10;EW3cYUp3Qbo6l+OKxsjIz6D5/xi4lbG4Qb6zdiD//0Z5zL7MtQ/Fyo1b9Rhj7zxs3nz1xImvbYzz&#10;NuPAVBKu2Vj6Na30f7D5i6AVp3/tIls/AJ+GsNanZA/y5c/nLOFdBu72yd8lKTWMnXTbsPwx1A9A&#10;7ZXdnz5hrAKPojRLwlGyeBcrcH5sq8bSbrXYaHcJogiDxtEOWqu4XDk9XvRzhd38D1gkg99YS2Qs&#10;mAhHK8oll/l6Dccdjx9oBbjZynQojpXcDnl7IdidD48jWO2EBK6LLsG8khzdYa3yTyJJkUx8t9uV&#10;AV8PpX1TUkgEUgzRDSd5EmrB2ieb7dcBjDX/j65f/NpEbjcCpo5wo/WlH3Fc/bOAbKV+S6KSavgD&#10;yM0IVvxUnwBk4rUCmPN2V2S6aWSyuX0Ek5CutfClcZBu9zNoPIEjr7B7a8LJoQM8sCJukvTgcuM2&#10;6N0QXqiNp3Sz226x3mrjhxatHVxHo5TaFGIfFTauoDLGEEYRGkutUmLhwByj2lghcmRWSizJyKQd&#10;O+ZKcNQpHpAaPzqwegsqVai8OPRV1oFPWmK0gJzuDni9lWk+8HFcEZm4ECziL1bAq5UJyyXZh6K+&#10;Vqql/tzQ/Khz4OLfmORti2KqCDdYv/Jve27pXwJxkKwDpTqUz4187ZtGUlKqBUn3cjf1i4Vx6WIp&#10;4zYcG+muXZIZuvjOCBcZDcvAchAHVeJmk4kgThBJsGSnAEleNNbXaLR9UA6uG1uyYxj/brAWQmMI&#10;w5Cyqzi0MI/jjuauuexLpD6JvhPPkaQ/3cGyFAPsq8uh8aGY4QvDza1LnbTbc2RFjzkr/XgfuNvn&#10;QoispJ0tlIfL8x0K3c/A3wC3skm6Qej/du/AG/9qj0awK6aGcO/f/7X6sflzN7XSRze77GLHqmv7&#10;WRIxzUm6l7si/F1z5V9l5XmrfkpGyTWGJ90mPFyCxaNQ2pvQUxYRkpGx0pHxl5z0qAxpoCOy8HZl&#10;tJq+xtoq6+0A7Xp4jh6bJTsMImMJggBPw5GDC+gR3A3XQplDNa/XbWVi32kUz5uT7j5mTQd3YOUB&#10;HCt2evrcwuOurIEk/pHddK8Fcvqream7ohMJKb9c3YdzWvMqoDa7ABtrlh82PntpWvy5U0O4pnn9&#10;n2utvipfW1K2O/7Gj7dMPIF2Id1rgURh63EfMD9K1fcbwCdxAEGPQrr+57D+CI68xuh2YzG0gTuR&#10;dGp14mNxPwGOy0/d3mjwpNERonX1dEX3Y+ItuZqjhw8NfZ1P4s+y3ke6CcJI5lDZlSyH/ck5acOj&#10;j2H+cNxCaWd0gcuZ1MhuBEfKkqueyII6Oq04G1u610iwsPYReBXEbWQxxv6Gnrvw7+/XiLKYCsKN&#10;Glf/pOO4vwCkftuFM4y7kizBFxaWO1st3UTtHsT9kLS08SN4s9qbK5DkPla8XtJN0l6+XNtlq2hc&#10;kVD/wXfH+dZ2RRP4IrbIvNhtMGigm2QLvDOssqMNeLC8RoSm5Ln7atHuhjAyhEHAgXqZ+fnh7LIb&#10;Bta6Wy3dLBJfr6tF4W0sqVFFsfqBpJjsorB3uSviNK4WMnUUvOqmQcOym8Y1xp7uNRJWYe12rz83&#10;Cv+UM//a/7DPA9t/wvVXP/6K6zq/pZOQdNCByjyUhnfy58F9eluCQEqYEAdCrASJ+sk2QTa/N0u6&#10;gZHJN7jVjYUn35b3OEQBx7BoAbcC2VSSINh2SD4Hy/Bk21hfY60dUPI8HD3FTJuBBfwgRFvDiWPD&#10;lXHkIV2QI3c3EhI7WRmjfmxetD+F1hocfpdBAcQHwJ12arEbC9V4zqz5seA9aWDMU5LuNTXftP85&#10;dBpi6VqLMcaGYfSdpcXX39vPYe074Zrm9U+1Vucn5bfdCYNId3NcsbDHG6WdJ1Ex0t2A5Wtw6BQ4&#10;uwnpjQcBcDOURpQlZ2eihXTskRk+CPhw+REhDmVvr6Il40VkLIHvc/BAjVqtaCtFcS80g0wgbRso&#10;4uBSKCeNM+VJnem2gXkAj+/A0Yv0J3h9O9NFJIG1saUbaygk6V7HajuX9o6Kzy2cUkMEHvv9ucbe&#10;1HMXzk9giLmxr1oKZuPa39BayQdgLURdmHt5z+5/AjjVJ8uYIJGx223HrgGvVmXRZFuQe1rKHz/o&#10;JAn7DSHboxf2jGxvWviwLZZUrZSPbMN4o3hrCLK1QYe7Dx5htffUki0gubuVMqvNDk+erBR+/SuO&#10;kG2SErUdLLJJ12O31M02fBxsr/g1dujjQrYPl5ByBcFSKKTafzBRKiXbTiSb8hsTJNu7SLHFozZc&#10;7Q5xgbmXIfI33Qpaq5fMxrV9TRPbNws3WP/4t3uu95syithvO39sKFGaUbGdpRvGvrY8ugkt4GoL&#10;yp7UqVtkN2sBjg9v+1dh8Sx7IaN4H7jfkfuXCpgFNg56vF4tPspWs8HKhk+p5G1ZqE8vFEEYgomG&#10;cjFc9mUTLjk7W7rp3dL0u4UyvLxn5lAEjz+Aw2dY4Rg3O5KVMGh8iUW+WB5n4Usv7gCPkrJgRwyf&#10;VgiLOXq1bYF5IDrCGX9uEAa/wzvw+r8c97jzYN8I1zSXbmutz2zqJGhnT32a/bgH3NtGrKak4fUc&#10;6Zo+cKUtlq2r5ThvI3g7fAj1o0zaw9VCdEp9IxN1u3r6bV8fwLmq6AQUwfrqKk3fUC7C7k8RosgQ&#10;hgGnjhf3tH7QkbngFCQKP06tOlndq+o1g12/y7e9M1S9rTM1m4XzUmUy6V5fINYsSjIf+ufvsPOT&#10;1nWRB0j1Fu7ouQv70iliX1wKprH081precPWCOHucxnrSeB0Tb5Um3ENVFzwbb726SVEWyCwUq0V&#10;RvBW9Bjqx5g02d60cC0+i9Zi31teslVIkvqxISbzysoTmoGlXHoq9J+HguNoXK/EnQfL5BP5THGx&#10;EgdiC9o1ZUeyAO524EogKVqThUYdOENVCbEmszXRYkhEb740ZrK1iCj5+21J16x4qe+4/yOruvDZ&#10;RtFvAOGWKIg7RYDW6rRpLP38GIZfGHtv4bY+/Q5jon+zmZXgt+DASVDDRYVXkMnoIaWUo3oOHwGf&#10;D1AISybh2zmi9j7wURPecNapVCeb+r0KfB6vxtIQbz55b2VHUn6K4MmTx3QiTdlzKcwoTyGMsfi+&#10;z+njh2OVsnx4iET8q0PsSdkA7JHq3qiyXevKaanuyGnJj+BMdbzpXgHwRZzRoXXv3DV2gP8YOW1W&#10;nCFzfO0jWL+36VowxlitnX+L2svfGuFtFMaeE65pXr+htXpJXAmx5NQQroTPrXSz7VGOUlDWcLI0&#10;Wh37dqSbpIztSrqt62CqMDfZU8un8YTNZkgURWTEL1c0/WvlyRPakXpuyDaBseB3u5w+cYQip5Yb&#10;RkRdKrtkLuyEbijf88Xy5JveL3WhaaBchjf0+M5nAXArLhJxM0SbzY6Z8+ISYtK/dSOJjYwkidq6&#10;Lp1/ndK+ZS3sqUvBNK/9da3VS0Bc2D6cK+GKLw3sKp5YDclPxZUv6UZLnjNsw90jwIuxe4GMeyGZ&#10;HB/udL5bvyxK9BMk2ybiG9yIy0lHCVJ1I3il4OpdW12hHT5/ZAvyWZdKJe7cf1Todee1BH/Cwufh&#10;FMnGerkt/s5J4mIZTuPzZueLsZBtG1ES+7Atgdmal8pHRgY2fCHUdyoi/BMYwGZywu0Y9Kdrrwjn&#10;ZLMWmtf++ohXLYS9s3AfXj5haqXPtVZempVwHHSxg8onITTDNMfR2FQPNUGyW/pRft3bQVgGbm9j&#10;6Q4sCmhcEef8ELq9eXELeNwWF4Crh6e7pLLuaEVKNfOi1VhjpR1RKXk8b2SbRRRZotDnZIFAWhch&#10;y5rLaCZjnE1SduGNSbvO1y+BcmB+56q07dBCKhubvgSTvYxFm2Q8uEp6qyXOtyu+zCxXp5WeXx5X&#10;co95CI0HGdeCDXTLf5Fjb94f0x12xJ5ZuKbu/f1Nso1CiRgWJNsHwHomobwbim+rG8oXZ21a/ZKU&#10;ra52hh/zUVJLN3vtxNK9lL1282N5XxMk28s+PInT15wRyBbkcys5xcg27LZYaQVUSs+fZdsPx1Fo&#10;1+PB8uPdnxyjjHSGbu+Sn7srlMyByEiBwtoo19oNB94Rq6bxcaGXNZBA89WW+IFrJSFbhVyuFQiZ&#10;vlAVqzYh22+3U7LNVnqODfqYcE8UglJorTxT9/7+GO+w8+334iZR89of0kp/FxC7Erowd67wde5m&#10;Oo92QjhWkajpu1U4XpHfdaKUGINIsgZGwRHgpZoIlkcZ0i3HYi8fROB31sQfPSFpxXXiJnx2cFVc&#10;YVhZBBeLXMuGPFjZoFyaju4T0wDX0RgUKyuruV9zCnENBNGuT90RycZfduHTlpx8JoaFtyTKv3F9&#10;16euIBbq9ba492qlVG/BWsmnDSJJd3un3FvS/F7cwijRbugEcKE2gX4nc+eEgxLXgtLfFTWv/aFx&#10;32YQ9sKl4JqNpbubsotBR1p8F5QivI0EySquWAiHK4MjtktB2p3gdG18OYxNYKmvVY9FxnI2anK4&#10;3q99Px4kzSyz9x0FiTLa8aos/ry492AZxysXzid9HtDpBhyar1Kt5VN8C4CPEuNhTNGoVnzye32S&#10;LoaV96VbbuWlrX8C7nRlIy8PkPjsxk0tT9QGz7tLHclWSJpgtnw5XU6sMal/GzrrqdaCNcu6fvEU&#10;w4d+cmHiy8c0rv+cVlo2sjgPbhjd1ycd2f2MFZ/Pdle46AnRVp3xJozPAa/WZNeNbEy2Bl4xjYmR&#10;7VIID9tiJRQtYtgOoZHPsQjZPn78GBxvRrbboFz2eLK+kc7vXeAhKV6daHzR/0RG9P3OBBnj4Luw&#10;sQLRnc1fPUTI8rO4Y3ni7soiNHC0DF/Zhmw/iDtnZMn2+CTJFlIOSnJzlT5qGtd/bpK3hAkTbmf1&#10;g5dQ9hsAm9btgZOFr9NCvggVR3kHlR1mcRx4fQJ5M3Vi0rXQtvBKsMaBIcRN8uDDbqrHO050IzhX&#10;4IzWaTXoRIpSf3+hGTahAK9U4t7yk9yveQE5sUQjZC1kkbi5XA2XWhP06x5+F5pdvgjhki/5xa4j&#10;WUJZovUjWatJAHthm8t90OnNw20HcKhaLLYwNA6cFE7a7CRgv9FZ/WCr+T5GTHQVldzq39Jai6s8&#10;CqX1RfHCPHxSS8DVojA/Llz14dMC/rQ6cL4EZ1uPOVAvMe6P0CcNHOymNlX42pHUwOffIiIeN7rP&#10;bMnuOOFoBcphdTU/1b1QFit3XEiCxRVP/Lr3xnfpDDQsnGc5zoHvT0v0I3FvHCzJKTMw4me+PiB4&#10;/VE37gkXL6F2KDm45/ZMi+OQcFIUAgqttVNyq39rknecGOEGa5d/m9b6e4E4B8SH+nAat9kCquRo&#10;XYQkt8NjoBVJ5sOl3Ecxy+LKtzm84DBuIZoG8FErDobkFDzJC2vFmioiOLL8aAXX86ZH43TKUfIc&#10;NroBUThAfm4AFoldAWMmXR0f7e+14NaEQjRfnhOdkIhUdKfly+nzS1V4QUkvsyDOodVKgmkJPupK&#10;UC3pFtGNhHh3a+i6GxpFX1B/UbgpnuRa6+8N1i7/ttFGsT0mRriO6/3PQOwH8CVQNmR9zBy90odl&#10;BxqBtMEZBbfjwEXNlWPNpVZWpG4brHwA80cZd0/Wx8D1ODg2Sn7tduhGcLTA/tDeaBAYjfvsSH/t&#10;CUqlEstP8lu559w4yX/cUOL7f9yB62Mk9CxeqUpMYwNRyXu7JtKUWQPpYvycRND/ppECiCzZJhWc&#10;oxQ2tIizIxpFdSfKwk2hv+lacNzS/zL8SHbGRAg3Wrv+g1rpN4C4V7XJ1UNpOyjkqOFnUr6qLnSM&#10;+ICGSbW93JULJxazp8UPdWtDCh4GonEFynVwx1tFdh+4Fdfajys4lkVSm15k1CvNLqWZK6EwtAKr&#10;HdbX89laZcTN40+IFOueFB1cm0AkbQ447cL5zioXtQQDt9wfCYBtxKTbDKBrUrINhywtz2IVuNqI&#10;U+XK8FnR91o+Kxy1mSamXo/Wrv/g8CPaHhMhXOUgIr9KSb5bffSWea+4ad0/xEpecZDgyhBHp9Nl&#10;WRzdDIkrBdWSVJdtIXH/dqxqNl4JybvEWrx96vrjhB/BsQITemXlCdqduRKGRcl1aLTz21kvxhVV&#10;k6glSfysnVDEzceN4x4smlsQfr7tc04Dh+JNJZEutcha9ocUu89iEdF8gDjG4w/jWjgsXBUvwk0O&#10;GzPGTrhR89o3tFaSimCNqCqNocOBIj3CZN0Ljpaj05OuWLutnNdbRHbVutvb8UErEe3+tEeOsQGN&#10;ZVj80sjvI4svgAfjKPXcAYl1m/sbCLu0A4vnzOh2FHiuy6Oc3SJcYit3Eq4FMjKjkUg9jh0HvgRr&#10;j5ASncHoNyZsXEX2anWI1jkD8GIpPQGXXLidQ061B84J4apUwvFk1Lj2Z8YwtB6MnXCV0j8ZPxC/&#10;yPz42uPNA6/U5ItKUk4S1OIOoldboq+ZFy87cLoq6SjYtKywG0nGAADL1+HwxXG9DUDIdjmR7Jsg&#10;t/mR5EDmxfJqE9d9drVt9wqOo/FDES7Pg0lauZCSbmgmRLqHX4XlTwb+6YaRLthZCcZ2CGer0qJq&#10;HJgHDlbSjsidCPIn6cWYO9rjy1Va/eSYhreJsRJu1Fz6L7WKhW2tkS4OY05fPgC8U5UdspPx1WSt&#10;3dWu5LHm7Q11DKnp7mb9aI5Ul9G6CotH6W+yNwrukiHbCSIpIsyb+Rx2WwRGzQocxgTPc3mymu9w&#10;6yJtdSZl5UIacA7NJNwLdVg8BmuXen57y8p6zMpStgIp7S2eILoz5lR6+i07UvlWCOqIcFamGCJq&#10;Xv2vxjnGsS4tpfiLyQPRS5hMh3oH0aRdKEkqSqIYlqAay9h93M7v2z2CBBgS+TzlgNnYkIt745N9&#10;fgjc3wOyBdntDxfwjz1ptPG8WaBsXNBKERqL38238k/q0eQb8yAhXT+aQCDNOyMLx78JiGHxuJO2&#10;jFfISfJIJb8RkBe3LDzwJecX4hZXRgSvCmHuWK8vV+m/MM5xjo9wW5/+Ca1i+S9rRFh87HtYL85p&#10;qfwKIqnKSrBp7XqwUsDa9XSmvY4FjwDmXh3beJ8AX7R3r5QbC6wEJfJW7PjtDUKrnqEGkNMBz/NY&#10;WW/mem4NmbN7QbqJJskn486OOPAmdNrcC+C+n4otKWSNznvDy6UOwj0kdrPq91a6JZlM9wunMB0S&#10;7kqt3GO0Pv0TYxru+AjXmOivAHEJ7+Ss237UEcWwg7G1G5nhrd01P42gOj4s1BcZ10e0gdSbj1Ow&#10;ZCcEBg6U8o9+daOD586s23FDK9n4Aj9fFOfoGJTE8iAh3YY/fqWx6MAb3POhGk++pD1OVUu20Tiw&#10;jBQr3e+khUL90Eryfe8WvfjcMeGw2Mo1NvqrIw43HdM4LhKtL/2Q1loC4daAM3nrth/nNLxRE8Ld&#10;zdod5FW7HmuUaiUO90Nj1IQLkQaPSSfdvUBo4HjOHmdht01oZtbtpOB5bm4r9zAyX82Egmf9qHrw&#10;uCW54OOCgwRqO6EQTDcS3YjXxrCmVpEqtS/i7tiD0ikTnWyQNfcgbzBnE4eEw1Ir93i0vvRDo44d&#10;xkS4SvPX5EFi3Y4vM6EIKoiY8aHy9tauo+GTtlSpPUJk5a4G0I7SahgieGGMxt5H8S48qmh4XkSx&#10;Ith8zuevNFoz3+0EkfhywzCf0/RgeW+s3AQ1D+62hMzGhRdcqFjpi2YUvDWimFQbETS/0ZbsrZq3&#10;tbOvH5cXH6ukxSRayfMKlzjPHe2xcjc5bkSMTrjtT/6g1lqiSpuZCaMXOoyCswper4mV12/taiW7&#10;emjhi1hWLiLVLugEosM5Llz25Z7eHpEtiDshr4Vuo4DA7J3l/bzCdV1Wc1afnSAt8NkTKCkpv9EW&#10;rd5x4fUq0B6tZDdCZEo/bsnj+gBd6ETHoerAuzUJyL2AnBKMFdfJ48KylYd7Mxa0foH2J39w+Hci&#10;GJlwjTGZzAQf6nvrStgOVcS3m1i7/RaDo+WLqGa+wFYEh73xbRefxv2Yxi1EsyOsBPzyagGvrjdx&#10;nJl1O2k4WuHnNFs99iZ4loWj5FR0eYSWVIPwlcojSt3hvMSfWfigJS6+pHNEdh1FRlLMvNideMHt&#10;JbQTcRcYaX4IN4ruJvVDPXm5xpifGOqNZDAS4fpPrryplZa+Mkl4Xw8v+/0YcYYvMz49z7MK3qrJ&#10;l9LyxZ9kYlJKZB4CKxVqR6KIs2NK13oArHWE0PfSWAmNWAF5v9h2EOHOqsr2BNpxWMtp5R7Zo+BZ&#10;gkRPRKsx5+iWj0DzMRI2zocvgPdasNYVos0WTGR7olkLF6rwmifuxH4cJ+1wcrpesKUUCJcpsq14&#10;3vafXBmum2aMkUwbt+T8jDxSEHWhNpyC1l3gfotNMRkAY8QKnStJFc4oPFhCvpSuB/etCGiEsVaF&#10;cuUo8tLGE+bmS4yjwKEF3GntTa5tPwIDJ3L6y1rNBkrnjKzNMDJc16HV6bJwYHfv+hHgCxXP0T3a&#10;D5Mc3Y0APvdgODHVATh8Hp5cg0Nf2fFp95Ec9UTpbMv4rKSyOQrO5SyceK0q639oy7K6CO01cMqA&#10;TTjv9w17uaF7mjUffHi8Vi/fEYFxIGhLs7mCOU+fRrKTVb3B9daBkV5I86XRtTK3hX8X/Ccw99ZY&#10;Lvd+R6yFScgs7ggrwb8v5yx2eLj8COWWZv7bPUTXDziyOE8pRzPO63FHancf9sSWD+drYxQhbV6V&#10;/mHlc1v+9ASJp0Sxv3XLBmNjoXYrXY9HV2YpAgtrH4En2qbGmKi10T09d/ztwjUVMALx1+rlv7TZ&#10;zcGEUJmnKNneJz02qFiyK8v/KvYr1UriX32vlV+cphAa92FupJPCJq6FYqXvOdkim9N8Xqs6CmaF&#10;DvsA13FoNPMdrw85EtzdD1Q8uFk4nWoHzL0GjSdIZqyggaR4fZZp09NPtn5c1HQk7s69t2QLElGc&#10;F46Lu0LU6uW/NOzVhvfhKvWH5YEVxfRy8Y/ibnzsThTj22HaoqNfH7QSt4S+2hozkTWvxQI7ozPP&#10;PeQ4tqdBsgwiK4s0D9abLbQzcyfsNRxH08npnD1MPCv3YTI5Slx6YxW6WTwO7dt0gauhCO4njSez&#10;G78iTfGa8+Ar1WJazmNH+YRwXPJFbHJfcQxFuFHz2h/WSkkw35rY3C4mankjkl0tKTSouPBmVTIL&#10;LlRFJ6ET9IqOu1omwc2xBRMa0N0YqotwP7pIS5PamPuQ5UasJ5E3R6TdDXD0TKVmP6C1ptPJp69Q&#10;cfc4RSxG4s/thhLEGgvc0yyZF7jcipvBlra2Uw+N6NmWHXinVqwl1ORQEY7bLIRQh6Pm0h8Z5kpD&#10;vR1Hqx+VR0qYv1YsFSxCap9LjmQN1By44IhzGyRh/6ySI8S8l+bSWqS6pD0u0Y3Vm3D43Fgudd0X&#10;Hc79Uu2ObCrcsfuTAyJmnBCmlgAAIABJREFU7oT9gqM1G6185/UFd2/Tw7JI9AgetofrqjIIc3W9&#10;2RI9QZJ5sBGAq+C1Grzqjkcnd2yoxSli8QJ3ND8yzGUKE27r0XunjOHL8n8mHkCxzNW7xFVXVrIR&#10;dgqGvaThdEV22qT0NmIcvtxEHHr0vOHPkUXh7eNuHBpZnHnQaLXRs+yEfYN2NN0g31n9IHtX5jsQ&#10;cRzl06KC3tvgFNIsMvFNWysGVWTgfJziNca6ozHicOxglt3PGL7cevTeqaJXKUwRlcrcX9Ba683W&#10;59XtOs5vj5UOlLVofx7J0djwGJKlkDTbKznwSTcu9YuE8O4hevO5XU6rn8Hiy4XH3o828Ljdq/e5&#10;H7CIVnAetLsBzkz0dt+gAJRDEOzOYmV6Vez2A14sdXh7TNc7XRYDqotwwJmKyK2Oty3rznjMELn+&#10;1YVsS3VdqcwVlm4cxmr//fKPBROAV0w34RGpT8qY/M7wuoZ1I35cENI1VrIXTLh1QiqEBMuOBADK&#10;iLJYGXBMG7y5+Dej4abfm5i9H0jaUOd7N5Yg9pnPsH9wHM1Gu8uit3t6WK0kfk1vn+ZZoiy23IZj&#10;1WF7b6dYBMoK5iycHfViBfEQWPaF8EuOiL7nhncUWk/A2UwF+v3AN4rcv9CyCxpXvuo5pVQVzC1T&#10;9ON/mBEJLjlimeYRIx60wWu1swZAYOLKMuIEciBSsBg4nJ87X2jcg3AX2aGr+2zdRjaWfcyBbruN&#10;ngXL9h1aa7rdLnkkhhYUNPZzgsUoOVIe+/oYCnrerABrV2DhjdEvtgs2gPsRNOLjb8mBekmyoToU&#10;CfeXhfPiXo1a6xNB48pXvfk3fiPvFQqtPEe5EixTSjrYVg8WeTkbCAFqBcRpJ8tdeL8tddM7uQMa&#10;Yeoj9SP5SarFth2vFqug7MTWblxr/VLZR0TkhkcEPOxIutp+r4XIwFzOt9Pu+uhZtGzfoVX+YNgC&#10;+z/HQNZfJxQrcSxwFETjFIbsxQNEPOpaW/zEFVd+tEplWx8U/WCrB4X74oRhR7mFgmcFCPeXSqB+&#10;F5CKEOhiIuNfhFuPRSVHkqzXffioLcpA/b0/faQcN9EJPVAS+bWSjpWCAslc6MR5vEEkJNRPxgFw&#10;IDIob3S3/I1Y43Maeolb8hckd/1wZuFOCbTWdDu7x/9d9t+PC6lr4d7YUhZegfV7Y7qYoIFUr77f&#10;lnEqJdoig9wxSsHj/BIPAn1MuG/zy1DfLdyYD7ldClHzne93tBI3oYmgVNz/uZFmVWz6YhOUHMCR&#10;I/qnbZlgx8twFNmpXC1keqAE5xKSc+XHIkeDNtL4MTBCut1IjtsKUVqLFJwoBYzqhVoHmv7+aCVs&#10;h3zat4YQRWUKNokZhHDbXZ9yZfdDbdkRg2I/ynyzSPRlb5hx5Mh6kt8a3Zc25UPCIq7JJ11Z+25s&#10;xGX/DrFL0QqPGCtEfHoY6ZRSTYJn2kFrVY+a73y/M8c/zPPS3ISrUNK9MnEnDCEy/pWaiBzfD6SK&#10;xHVShaLkQ3FjDQJj4U5H/KQlR3aobji4H5JC5BirxEleOv7xRAOzixBxe6NLrT66l/72FATKEhgj&#10;bo08CDodtJpZt9MCrRR+zvSwutOr7bxfsMjcX+tCaxxtzudegpUrcLA44a4Cy6GcfpWSTWnghmTF&#10;feMbyfM9WpH0tKHtjupBWLsbd4WwCTfmItxcq+/+/V+rA98hg09a5A6Xv7qI5Nq9VZOihk4oLoH+&#10;XEOt5PhSctIPxlFp9mxeuEj0/jirnDOfDjXmLO4jO2S/hb5fCAsEzNp+OPPfThGUVoRRPkfuHPvv&#10;UsjCc+DzsZT9JoGoR7meHSJpoJe6ovXQNXLSHCR6Y6zwSzsUMn65Kh1hTjOqJ/BQj2wj8B0xR+6K&#10;XEv1aPWl79NaybnHhEO5E/pRQooaqMpxYLkj5FFyesks+yF6jqgK3UF2qUKtltduwcK5kcf9oLP/&#10;ObdZWEtuF4EfBCg1ywebFkg+rsYYs6tfvcreyTTmgaul5fmqN4b82fmzsHodFo9s+5THwHIgVr6j&#10;JX4z8JRpU5ei50i7ncLVCXlQqks7de2ita4crb70fcDf2+1luew05dg/LQ/iYodKseyE3XAS2XnO&#10;V8WKbfmxeE0fq1kk08B1pFvnt9tw0+RpnbERX6t4kUYWSeL3tBmJeXuXhZFFT9OqnUH8uO18gTNH&#10;TZeVW3Lgi7FUoNWR7ae3q1oX6UX2QQdutcX/WvPEWu2fxpGRDaAdip7JxZoUU0yEbEE4MArTnmcJ&#10;R+6CHObONytwWkp5N90Jk6kJWQQWPfA9uGNgtQvEvpksyWkVH6Ot5NZdiiSv7qS7TbVV8zYsnB55&#10;fI/a+59zOwg5ivUAS2QV3oxvpwpaKfwwylW04mrxRU5Lgw5XizvwESKYPhIWX4CNR1BflK4vfhok&#10;LA0gWOjVy664cLoqVal7g0VQX2R3wK8IV37XjrvnroQbNk7+h66TZCeMx52wG/rdDY+60DFb3Q1J&#10;nXfJkQ/+kzi74Vg529MrAL8Fc6NNiVuk+cPTAmvl88gzpNDvoqbNNJ8BpVTubr4VF9a7o2aQjw+J&#10;otjdLhwZORZ9iCV9iFYbrBKXwaCuDyDWbNKRd6Ek631f9Bd63Qo1Gie/l3l+eaeX7OpS0Er9cXmk&#10;JB2sMtqxvChOIkeDl6tpX7JB7gY3bp3saLjbFnfD50Cn24UDo1u3T9oyuaYJxubPluj6wSxDYQqh&#10;lCKM8hFulX0WshkARwsBjqMYouuB48gpsl/qw1pJ82wHYuG/EEu5ntP7KHZTWRBOjE0eo9R/uttL&#10;dncpKPU75UFc7DAGda1hsICoYflu6m5IUkFUv7vBky/ocRdWojm+VB6tT1li3So1Xe4EY/NnS/ih&#10;mTrf8wwyp0zOirMS0zX/ILVyH3TF0hwFL7iSeZBV3Yvi8nxHwaE4UD49Yd9DYO+QESb/nbu9Ysfl&#10;Gqx//Du0UnIWt9FmX5/9ROJu+HIVjlfSVsn92TUqPv6f9UZXK3/SFktyGid7KSeJRlE0XWHuGTah&#10;tGQq7IYyU+XR2oSOfcuPR7zOInE1KdKUoOUL+Z6PrdkXmCayjeFVhRsBrdSRYP3j377T03ckXEc5&#10;f3Tzf0wU9y2bHpwE3ipnshsyrXksUIpgcUSR2jsIT02jdWht3oAZGGNQM8KdSiilCfzdO0BspoZN&#10;286PGCQPxpCXm+TmHylLx4eL7t7KNhZGZT52Kwgcpf/oDs/exYer+F75N/bf6vGmg40LSTHFm1Xp&#10;gdQJoW3hoBLtylHwuDud1m2CvEXcSYnzDNMHrSVTIQ+m9Tt0YmGbxojXeUnDVzqfcYYptGYHQR8U&#10;bkyMGaV+z45P3/5P36wgRRmxUI1L/uW9Pygj9d3vVuCggVPuaCobjxBXxTRatwnyxvGMnXkUphUK&#10;yZHOAz1lcYQsPC0yiCOj3IXo7hgutBUtRJvlFpLj+5mVU2xz6CuWhBvtpkvodMydA7HtJhI1T37d&#10;0TquLotEsOEpwkvBVSiP1hxyOZgezYQtiAk01xZowhnbTjMUuXy4kHZfmJZc3Cw8DQ0fwuqI1mn1&#10;RVj7BBZGL1tYj39aYapFoehdDtbCwzgA/fIwKWalGgTtzaqzqHny69uJ2Wz7uSjU927+j4mgPF3+&#10;210RtBilo0ObuGplihTBsrDI8STPfhCF4SwlbIqhULkJ13XSOMXUQclGcA8JcA2PJBBlKKIga4En&#10;iO72hi86C/GwcPXOXU4UEvi7ugEv1wvWpJbnoduMvQDgwO9lGzGbnYbwXfJPUk84nf7bgYjuQWU0&#10;V/uDAilX+4W8RmsYRdPr/JsBFNichOtMsUsBRL9gpQsvjFoIUVmA8D6421u5ISJmtRF3/A1NbIio&#10;3Qm2H4kgeaUk8rBfKZSQdRDs3U2uNOivbkcdA39//fo/LYOVd2qNyJA9TSt2Yxmqw+trguT57mcX&#10;3t2QTKw8iIxFPU3f33MHhc0pkuAw3YSrlcQ9Vnd/6s6onICNwYlm95BODh91RMK14ct9y26qMDho&#10;bSQCX0EkUq+dMFUTC+JTgxNnJBVrmKliqcZk07SnhEO3YuAecOHMha9jY5XuKIRy8aP5LQu1+E1b&#10;YrOelLZt/P/ZjcQCYznBG80o9SePiGUjppyj8g7P2lmKwjRDkb+CzGG6BGwGwdOwHMHiSPGPakxg&#10;CXvAMnCnnYpY5bFgjZUNwFjJ1HGUuAnrjrgNXKRd1r0INmIZx7IDTzrwQv5mZ+LH7W6A46G1Ll84&#10;c+HrwC/1P23gkE1kvyfVTTWF9RNWkNYVK31Xt7Z3d1Zs3YmU2soN2d8lH38PGVoR4dYafB8ujtgg&#10;8vGAVkDTBmshr1tWLNwZpho5SVTnf+q+wdFyxB9Z9KFUR8yfo9y0sNKWKtKdMjWy5Gpi/ZWqC/NO&#10;3C14m9e97MBncdDPc+T1bfLnuVOqQzdNijOR+W6dl3DBfk9Ma/E7K+YPbQCulzPCP+CTKzyhlLRL&#10;j0LEsVMe3ro1SAFFXlHv/UReEjV2RrhTjQJ+2afhe0xK4B8yonpX7Tg0P+de/SgrXVEEtKSflbUp&#10;uYaxMVxxpXXOohblwCLL+AUFl5HrOFrcIvlduYtg7xM7LgB+96BnbTee2FOdmFHFtqp2uL0PJYol&#10;1ayN9QnI5Awnz4sf6Owvd4Ebx/bmnfQIMgweJvd/CmZ2bpfHtJtEM+T+iqY4rNCDkoYnIRwbyXCZ&#10;Bxa576eyqAmHdOMUr6or1WmLSrpijPL5OJnXa6BVKEnCibly85scGO3b+nG0Pv0O/f+z92Y/kiRb&#10;et/PzD3W3Gvvfa/ebm93IICDEYV50IwgUARI8C8YigIBCXyT3vgkCIIEiRQgkXohMARfNIIgcGY0&#10;A5EYjKCBKIkCgenu2327q7uqu6qra9+ycovNFzM9HLNwj8iIyFg8MiOr4gOyKpcIdwt388+OneU7&#10;WouJaKbTT2jGgxssJkbk1LYQS/IAaKRu1XKrlXVbgdT9bKwTHXcf3DjVIAWg5Hp40o7V7IS7kyx2&#10;sCyPJd8+G5hktp4COwAQX2krhjSczbPwtPoi1nT328TOZTBv7Vvlgn8TMXip5uQaA4AazR9/g/pb&#10;f5l/ySHCTdPkrwWBu0Q2gfJk6WD77m1Jv3at+xDtFGLnT1mDkXfDIsR8H3gayU0MFLxcFUe3RUp4&#10;4xRw/tuN6vRsaZBJchrcCZbxLdxxI+BLLD5OyeYLnLreI2CWfKFOoAhcBoEXX//FnApetxEOQIGy&#10;U0hhlusQN4AArbVK0+SvBTCacJVSv9nzCz1ZwGwNuLwGd103zdD1H/JJ0bGBn2JxJ5ypwMsjjqUQ&#10;Pg6R1SZFepmd63+R/xTRdai+OuhjjYVuG7tTMaMnwLP2eZY4FShp2E3g0gwGTJILmEcpvDcnwcI7&#10;wOO27KbB7awnNc11b+zoEJcykJnUx70/T54Stoqo/CQh3BqgXVsNM73ah6m4Hy6Whivt7iZZe5GB&#10;LXQ87A4wfYbCTrLApbx98DmFE7x6foNZ4tiQDxotOrSSeI4Np1/zy2SuxkDBJJlao9BBduM7qWRU&#10;WLI0M++6uDQxF/TrbqtP+l8xgHDt2e4DqmZjn5CsVY5fQbxPVitJ5bKBWK8/uQ4NZ2vibc6fuRlD&#10;tSQXYbiU+D6o2cpbWqeIcOHZimwvMR5OC9lClq2wDZyd8hgVMuGlxErcZxqRgSawC+wnEgOKU0kj&#10;DdXhnmmJ8xmfn2bAyjVblKfuLEJl3WLsHsKN9678lVJYEtaaMmA2DC8BL1Vl2/6gIxFA36Ms0LCi&#10;JVC23YZHRlI7Xi3JShS4v9VGkWG0A/Xpy493cBKGp4idxrVwT9Nneh4xSZh3zOYQC4NQwa6Fs1PO&#10;wXXctXHtpB6mklN7FA6QeoBmInEZg/BIoOT/QXn2CiH1TgLvTptZWqrmhGxUmf3rv8nam/+3/3MP&#10;4Wql/73uDzaVNxeMc4i48D5wNxaRCd+Z05fngVizV1y7jXIgq9LmKAO2vQfrM7gT7BTZCTbb4nny&#10;8xkTPotiXpjESaCUwp6gbSTXpv/86sQWAtv7j4Oa+z0bY0DjvfQY4IuUZp3XgevsO62yq0Jckal7&#10;Pg8SuKnhtdwYUkQRbNcKubZ9ma7OOOWouWYttFwk/v36JPm3fShVe4RsUMm/CwwmXKXUR9kIAF08&#10;4XqsAe+WpHHcnRR2IzHxvaM61FmWg3U/HySwGw5R8rGGGS4Tzfhw47phMDarvVZKJkIYZCWascla&#10;/gT6cLZGIVAT+HCNIYoi0iAgCAKCQM+dV6yVtj6pkV5qWqkswdlajDUYa9E6IAyCYyHf1BiSJJUK&#10;R61cBwxZuqy1otilNGEQoI9BBNlYS5KkWGNIx+zca5jfmpCf19rNa5+wlFppR+5le/3O9ChoIDKy&#10;U53W4Xe2LI1hQy1uyN0IvjTCFZFLIZU5JhbsoJTUQbBW3m+MHPtidUjy7CTQvRxk4Bf5y9Trw1W8&#10;n32vmEXecFxUgDcDoCaCEU+cZngl6C3hC5RMiB+d1Xu+kk83aTLLZitBLnx1xFZFIb6dKJWxna9K&#10;PvEwik8RN8V2CgeRTM4i/cM+AXwcbGxusrEpqmGNRpNmOwKlKIVh4URnrCWJE5RS1GtVVlZqBENO&#10;YoFGs0Wz2SI1liAMCQomOgskcYK1lmq5xObWKuXS8LB5uxPRaDbpRAmB1oRh0U59RZqmJGlCKQzZ&#10;WFuhXh2fimKKdRH1zOsQLrh5PdDUCuVZ2UGKGhouC2lkGbwb6y7T581eBO46H27gfK5oecb6/a+j&#10;kJpMUUwhPHK2IgZcceKzK70DynMqoHpyNBtXd1BaDMg0hrWe1x4b7gOPOnJxvJ/Xj9ITjW+VvlmD&#10;i0lEzTyB8gtTnW8b+Lk9QgzDyjalrOHl8hGZEgOQAjcN7HYOf55poBAXi7HS3WIatNoddvYOUFpT&#10;KohUojhGK8XW5gblCY9prOXJ9g5JaiiVSgWQiiJJU0yasLqywtrK5Luf3f0DGs02YSkk0LPrdBlj&#10;iZOYSrnE2c2JFFe78JoC9RKzm7ozzusE+HmMeZ24TKS3Ztjp7Vn4IYKqHl+iMnEEC3Kp6iGshEKu&#10;c1X33r8CgZjZxpo9vXK5e7NzhPsXVXPw0r7WSororIWVy/Mc1pHYBh5EMin8tr0fnURWrk/q01e0&#10;3CSbNHl0V38DL1RnS+AGEcP4oUO3tfS0j287kclzuYACjd29PRrtmPIMJGesJY5j1ldXWa3P5oaK&#10;oognO3vO2p3+CY2imHIp5OzWdMSWx8PH2xgLpRGW8WgokiTBGsOF82fEvTID7gIPWjKHgikW77xV&#10;+2JNLMhZ0AR+HDGvrdM7mK1gYYfdZonr4QoY4QPvRshrKnjfs0YC73VXZHWs/cYbV7vuM2Nsolfv&#10;rMFvtyFPuPvX/20C868Al6FQhcprxznMoWiQFVL0b81TgAg+nKED0HeOtPM+KZ+Llxp4rzq9/2kQ&#10;rrp2H74+fGxYSV27UPPN5opBHEc82t6jVC5P3L8tTQ1pmvLChWkTfwbjwaMnoDVh4NNsxoO1EMUR&#10;G2urrNSKi0Hs7O3TbEdUypMKiCriOCYMNOfOFNd/tgV833aGyASkqxA/rQHeqxTbpXDovHbl+B9W&#10;Z2m904a9q7D+MfeR9K7ESFeHknMzlAKRhN3khLsvdm5C3PYlvpDqv+ozFboUk6rol9032BTCxWkY&#10;uQK8E8JHNVgvQTsWK8+vZjU121YvSnvFdvJk+0nBZAtima6VhTwn4bdmIjXkRZItQKlU5sULZ4jj&#10;aKJyxjQ1GFM82QJcPH8WZa10q5gAURRxdnOzULIF2FxfY32lRieapBe4IopjyqWgULIFsdg+rso8&#10;9XmjR4/GCUcBHxdMtiDzerU0YF67+MveTEevdln8EsIH75fFpfZhRX5+XYmf+MSZKywLhzqkKvoN&#10;/32XcBXBB91XWAPBiQ/7EELgdQ2f1iRoFSVCluszuCCbuMTq3O+83Nsv5pekwVta3AJdIZ4RUEi6&#10;y6V5CnYozQtnN4mjaKyXW2tJ0oRL54snW48L586ASUnHWgUUnShia3ONSnk+YhirK3VWamWieLyM&#10;giRJKAeaM1P6a4+CBj6oyjMwziXqzuuiLYgc3g4k+Nw/rwMtO9WZoL1c+IIjKJPr4osi6AbDdO63&#10;b5H7obgiuvngJeCTGpwpwZqd/lZ22yPnZkc7gdeqs+snH4XLYeZPG4VOKhbx7D1MR0MFIZtrdaLo&#10;aEKJopgL5+ZHth4Xz58lieMjt8xxHFOvVqhV5sgmwMbaGqFWJOnom2aMxVrD2YIt236UgVdq4+2W&#10;Ogm8VZ1/qvF7Jee3zV2iUGVdc6eG0szS0Pz4UKXnKue4NR+VyBptqsUnXI/X9RMqdnDvo3HQorfl&#10;dJTCRuX4Wma+UZGg3DD4gMDbx1RyXK/XKYVqpFUZJwn1epXwGHJVAbbWV4hHbOWttSgsm+vH01n6&#10;/NmtI/Nm4zjmwtlh6iDF4hyyIHdGGH9RClvVOUfnc3itmhUggJNPndU4LdXAtGY8yHGg2p+r1uXW&#10;POHmzBWv03UK0NmHyvSLQytf8OBW5VnSVybFKrBeHj4ZO6kkZB8nzp3ZJIkHE5y1YI1hc224qkXR&#10;qNVqhIHCDKn0iOOEMwVkI0yCtdXaUNdCkhqqlfKxFE94vOE0SQZ2UHG/e/0Yq+g2kSyBxBcI4dI5&#10;ZzloZUWCUQuPgL59RJdbM2qxNlv8pkhb+TaGKzH8kEjZ7rEh2gU1/cMf5wIOkYEzx5o/InhRDy5i&#10;sFZu0HTZxbNAUauEA63cJE1YXZkhJWRKbK6tkCSHVyVrLUpLEcdxYm1lBawZWO2XJglnNifNap0N&#10;IbBZHbxbio1IoR43Xgzl3ED3IZvNIbACUXO2QR0X8hya41YNsHvrX5+h2zDXZukMEyBJ5eLudSQQ&#10;dWywG0xbEddBLMvY5SQmyey5ttOghqT3tF27Zv/VimHtBB4UgI3VFTqdjkv7Mt30ryROWDsBwi2V&#10;K4QmQaUJ2qTdrzCNsWEhvZ4nRrVcIo7jnmsUJwnhXGq5j8YFJXM4ys2hKJVnc9Zc22mwhuwe/bxO&#10;LTydSX2nBmmnoNHNGb2FMiV2f94Clxa3sbX1MdplmRszlWiNQi5uosdPy9gma4s+iW/pego7bVFC&#10;Wy2/zjsTjTSDBepliaoaK4M5IX7jUhmeuKofj1YCL52QwIsOS9QqZVQQeFkXrDXUT6gdRhtoVtcp&#10;+0Z4DsoaDnR1IsWtorC5sc6DJzuEOes6SRI21o5/QQIxO9ZrriDA/c5Y0OXsOTtuXKrAritcMnZw&#10;r8OJoCaffymuJNr9D5KH7H+XuO810HFVrEplOry+08T7kyRuBeVuLq7WWkPzE+AvQoDU8EbmxzQQ&#10;TPahLFLnHLoPMO7N/alB9yq8vjFcgHwQwhCsmsr70UUVeM9/1BOWMDwLnO3fWJzUU+JQdO7oLIiA&#10;7Wr1UPm1Raynk7h9SikunTuu8Op4eLvfuD7heX0BuODndQFjuVd5n9RApLIsCJ/W6Xsgen+x94j5&#10;CrT8GLz6mV+ovW6Lzn3vh5va8YWtughC59+RD58a3gg84aLUq9krbSYtNiZi5AP5gY9rH4euOmSi&#10;/u8yQgIlK1f9lDR8XGI2aEBZRBc/93vrf7/Ec4FHOiSJxRbx86Df6LKI8qDn+TLMTPZHpW4egu6r&#10;kHQcG8r3uRRPayYm3BREdY/x8xuS/HDUZCV/bVcZlriyviWeDygcufa4FE5qNEucBOoaWmYM7Wqb&#10;/WdzP3uo7j+j4X3ga5PWgemwt/jBcaxXyc0KmCxMupfNk3+fi20oWrgtQSBJ0ZOc0bqHzrIk3CWO&#10;D8fpJ445cY/SQiLVTgsizdwIHta5DpTKfMV5d4GPM5VdzCYdIS7siXa9Aq9OVQZd6iN54dgQQOfz&#10;/JViUomJxL3N+0V2kDy8UfDtiC3TO9Jnee8SS0yKJrJ7O4606D2m7wP2LKNuxciqlYVDSoi7yZLF&#10;kBRZ3tKhjFhkMbuVQmR7i55AiDY1YtG+Vpll0ettM+E5NgS0gfVeC31CLVP/jRJr9ecOXHe/DJWY&#10;/0q5fkJKVpnIiKoQiL9lm6xBZEhvRcYg+I8SPmOEu8/xVQMtMRnaHA/htpmxQKAPB4xqvnq68AqP&#10;QUVMW+i+AzxwSmP5QFgnlQStraq075mdVno51HGsDvfu/Jut1Y3N7H5MYeH6lAqQlaYcZBKKXtHL&#10;WMlk8D+HOSFhBdzuuCaOueNaFx0sq6zDZkpOF9ceTcynCSnTdyUdhIjjVU561rfBKccjndJAHtci&#10;7p9FLPNnhXAJjDRpnHCi3QEetgAlmr1e0rLjGhlsVeDVQo23Q43UVvfu/JutsFJduQgqVzkweVmv&#10;D5oNwqjGc3kXx7D2M9a6iW4kR06rbGVyqbPPDHwVTlG+wn2Ob1tqkfEvVpJUcdhDngr/OedFYAky&#10;30sUc/8OOBX6WhOgCmZ3rFca4JaVTuBaSUcX7fJrvdjP2Sq8PJdx9jsz1EqlunIx1CW9gZot33/f&#10;CXinzoHiHdVFQClH/2rAMmCLIaZFQQexaHY52gd+FFrueMeFBsVugxcNbTJrc54W4w6ZL9IwW/NF&#10;kHlQ5llyVYWy9x+BCLjtWv8EWtr7+ABbK5Fd8cXqMZfMKyq6FGyGyoarGuuEAu1UlQS1MCM+7zpo&#10;9SWjDzyqD7TRawmPQ9jeSf6suBR2kQXFbyVnRRO5Pm2OJ8jTJqvaOZlatPnhKb2fKWC8wPCk6CAk&#10;688VIpb1+SmP10CejwAh3meDcIOedKs8+jvD5Lv3en3el6rTX8+JoRynotDY0NhgJQy1WTFWz6S0&#10;9woMfcosMon8VsmX0bXIfLv5r9S1PW755m994+oS+7Nk2pJZtyCXcpvJKu/yiOndlh5HkMe7d3Z5&#10;tqLrEXI9877UgIwci1zwd+l1kXljZFrrtEE27sAd/3g11eYBDbZXyW4XuOt7HwZ9bdKt8MnFyuR6&#10;Evny3x2EqKelHWPZygzkAAAgAElEQVRVGGqzEqbGrqjAhvPanHuP8FCvsJ9VQ5DSS9ix+74B0Hw2&#10;wjRP6F2vNPKgTxs08Q+uv6yTVvJNin2K3QYvEvpJ0KOE3LeirKUdXDVd3+9DprNOd+h95ua1SJwk&#10;HgP3OyI+Ve4nWgdflWqRncoBmRRqO83iSHnVN5v73/8+jaC0PkuMwoapsSuh+G9VX/vExYEn6/5r&#10;eR4g/g74gFOj3TsALbJ8wjxKyEMzaUudJr1BN2/lzotw9+ldM2fdBi8S+j9bHhpZ+JvArFI1Ry1S&#10;IULu4+4ckiHHKyE7p3NTjHFxUOJ2+D7bLqupEkBtxOPvd8iPOtli438X5NO/8tWLA47TKk2zUPU4&#10;VTVaVTWKcs9fFotvR8Oe/vjrPoMtKIXc4Ekb7x0MOJ5GLLV5wPuKPTxBzdYwcDHQYrQ/2gejZsVT&#10;Ru/TNLK7GzcIus3gnZH3KJ4SRdmBOAAe6hIlLbGjcV2hpUDIueRSwkJXG9DzRVYKnCKEnubSWScO&#10;QqtDP1VClAqc7takh1sQnN4NUv+2rx9+OzmulPXTIcfzwbM1ir1ajxlMFJOOexFx1L3xCJgtTcy7&#10;yo5yHfmdylGuGi/AN+xpLiHjPRkBydlRAbDZdn+QK8D/vSux6H9tD78m/0atXH5uLv3U1wLYYFbn&#10;pVUoVCiHOs1kexJKqMVgHB9tiBDpUb4jH4wcdrwyxfoc+yPq/SghhHxat6/j+s8DZksTO2C8rA7v&#10;Hz/KB3vA0aQ8ryyL40ACoLJ2QoHOspt8ma7XUjBWtK4ryHUrk107H+PQyPU/Mqe/kNQbG4YYXUKf&#10;UsZSfhqePivXJ9IfBR/sOAo7jJ4wfrtUVABtWDDJw/s4T2MALWH8Jdxf12kRM/6z7NO7hvU3aTLe&#10;k1BU6uFJoAZ8FN+ntHYSvVlmgsLoUKOHJLUtMVdEjL9MaMQlMAze2jyKJPx2cla4CsmxzncafbmT&#10;dvNWHF8116ixHeVzzkMxek4tLmJK6d2THsR00NaGyLO/cKqiDcRqa6aZinstlC1q10JTml5xyNOD&#10;SRwh3lochv7A1TB4ayxltrwOr5o17vlOm9OnpxvVGLAcT57MUeeZZK/nUw+PuSF0MdCnbc8ESFVZ&#10;tHBFQU+A223x0QRBlrphgVYHHqVQr8B7AU4qLOF4JVqKQZErXMr4lo23lqdru5mdb9wrrhHL6zQF&#10;aUqMv1CMs7M46lzjVucljL5vk86phbOyxkLam8V6qmCtxqqIvG5+gXdhG7gxgQF6NYGbTVEDq5cz&#10;VZ/ApXFU3O87CXwRAXaLyTeAi4GA8W3zhNF+0Elumfd6z4JJ3j+rj/OksIUsTKM+q0/VmiUQuUlW&#10;gTkM1p1nhdHkPgkN+SDS6UMq0oGnAb0C5BZrkxBLhMrPq9kejxS4nsB+JDEta+H1+tFWwLeR1Duv&#10;lA+PwKd++ITlagBtC1f0C7x/SrWQNoFHCJGOujYJgws/pkUR299JLLrTGdIUMrqEGA0RvT5rb/0G&#10;FCOAchFxn+XP4xcqb0FvcnTwcdUd5yg3gc92mGf14fyQgDothU49TGawuh0GJd00qUmL8LI9BG7n&#10;LFSQnvTbjK6SuRoL2db7ulJ0UpcH54aWWinhCxRUFDQ1NAhm2h6fFALkmjwlS0/JawobMj2EozQV&#10;ysjDOg4pJ8y+vS8z3jbY+4tP54Pt5Pvc9zFZi+0SxReU+xQtn97nCX0Sb2UVsYIbyPj6acmS9RKc&#10;VFdgcZBM3FV8MWDToKSbYRKbhg7UzPvyp8DthrS+8D2EQP5/GMHZIfuXu8BBAiulzGeWWOkndKYq&#10;pa1+0h0At2IhXq3kgX9sYeU0RWRyKCGfr+O+nBYyGiG1o7aQHhuItTxKWcIgpFxEMcIW8IDRuYv+&#10;fKcx13MQ5kGygxAyW8rnmvva43Dql0as4NO6AAKQxqfIws1BqSSJ42ZoVdqAIOluZOx0LoXbHaiU&#10;6PZ6j1MhxpUQ6kNmUBu43xRruEu2Rr4+qB6e4KvAWyX4ri2WrlYiQHHa9QArzJ6reh6pRPLKXflt&#10;qbeWLlDc9v4i8lB3RpzvIqcrO+FZwmmu8huJNILglAhW+W638kNiFQehTdlHE49631FoIQRbL8vh&#10;OylslKU30Chca0MlR5apleN8VBvuZyzjSu3IRIWXEHjrBrJtqa+kmQf8Q53fqo5UhltiiVmRRFA+&#10;jU5EYpuyr8u28hhLK/u997yNjzZZpkYnhc3K0WR73YimbZgzudoJvD2CbAdBLQl3IErI4nQcxr/K&#10;nW9JtoMxr2zx0yxEMxWMj2wsOryD0MHSSq19oq89/v4BKleAZL29Mj66uYhOTOKoorsnwE5H0ry8&#10;pdqK4WLt6Jr0fVyzydk8IEuMwOlMtFtcHFCMqtgg7MzpuIsLy+koFk96yUlxUNt6+EC/886/38H2&#10;z4fJLNx8ZY6lh9cPIQZ+bmUt0r0LohrAS0ecZw/4qSNt12G0eMoS02P7pAfwjGFe/eW8Xu9p1UWY&#10;CibldBBuH4da9uG3235Dn8mlTmHhlnFthpxKz8Mhr0uAb9tQznUQTl1GwvtDshgSxCK+msD1trgg&#10;tKs+i4FzaWOisT4rSJiP1WTpTYFaYjYckHU9KVpXooWkgj1XVu6pkX5J+rffu+CD1oon3V8rT2Xj&#10;o45LBXN5sjsd6QOfxz2EbMPAVeTiBDRiKYwYhIfAVwdiEcdG2hx7ou4YKBvYiu9OPN5nAQeQd7wX&#10;hqc8hw/xHOF1LrzSV1EesG2ytkaa+bksFgv2FBFu3NuQ0XGs25Hbe9kfFJhk4vyh1ZIIzXhV9Scd&#10;yZENFcRullVdq3bvt23EEmAblth/DritD/cqaiUimf5xBbfFGDft/9mBr0oqUv6wTVZsYZAE+lMZ&#10;D14QbNMbRPQtbmZtshnRqyASIsT+bHTlHYUWBKekINkkvYTrOFYDWMvt7A+OcCfEKyEkSbaClwP5&#10;Uk4DoeqXY/dfM4GKhjdHhLU1Un0WGxGz6aTQjCS39zPPMkEd7PPlVvBNJ4uWP9wjW7aKknJ8XuEb&#10;n+ant2+VM+t+LH+fPEKeg12JbUD5lMggmV5VZc+xjnDNz92/KA3p5IRbAS6uQLOT5cZ65fU80RsL&#10;jQiqGj4cwzRbCSF2ugxnKvBxHd7JR8pKNWg/P9TgK9L8BqSo/mF7HN7U+G4TS0yOfQanyAW4jtNT&#10;Iq+v0H/cZz541jmQ5/00IE16VM08x4YAYSf51lQDq7VWaC3VHFPgJaCyArdaTgMh17zHWDBGgl4v&#10;1o9OHfN4RcHLqyMqllQNkkdTjfc0or/TQr6N9ixVXW0Oq0eN221iicMY5mmcVax81JP5zGdIxm2o&#10;npKmTWnUVTUzxtiwk3zLmvfhnvvoGgfXXJHsdC4Fj3PAuZpYRr5lN2TaANP4BEcTyepzk4zbZHCn&#10;Bb+dPKrv2TCMunpecXiZfjcZfEfffis3ZjYtgwpC2P0qbKdTM29SxPhM/RgxNPzGXSOaIgsDk4L2&#10;T41KOffRNcieoxTVNZQKIbAtpieAiTHDAnGa0Gb4NnUWv+AozdpnQKriRLCCkGI+M0EhGSCz6hxc&#10;QIJv+XuuOc0KYOPAglrhIYqHCUQuauyFsmwMG3V4a1FKHXuLHlq4NTHMvWAHpVygs4hGLMcIrXke&#10;YuqG4Xdk1iVyFbHIfGzTZ2M/21d0vshrWxSJgEz0/LS1L5oeiu/0WzQjsfLrff6vDi4LaiHQX9Zr&#10;u/HM/K7kfu4FnJYWcxa4V/mQU9qdaSLUGOzDi5l9aVxB/Op1ZDtccz8/s6pTzwieD7KFmxaaAay4&#10;DjAgNNX9YnKjw0zxnvHQ7vcSdLk1v1u8CfxbPW9acPvmq7Zo56I1ZQNnT2NrgQmwgkwQ78v1KFGc&#10;7uwpSbpZ4jlCAjxpZVattZIiqpFmBBZxmSZjmPt7wINEcvkTF9n07bvWS8V08BhgrN703+QI137f&#10;/VYppztZyNnnhkBnvcF2k+Ei588SVjla4GeJJZ4l3LHyrHs51sTAi645QRdHpJha4EokioQlV5xV&#10;CZ1lbKU4634b7pnJsqgGIo36ix663NolXB0Ev8q8+4HoTi444Z4ty0UqB7JiLbHEEs8eDmKxQi0Q&#10;pfBOdbKdmG/9VQp6eyZ26U5JRWxJC/nebUJUg1en9dckUU9XCgtf+e+7m/BWq/3/GeNKFrSGZPEz&#10;MDeQC6QVdOxSVnCJJZ5FxKk846mR7jGTkO21BG63RB6gHPT6bFMjBJ4614IFUOK6eNyaQWs46fTk&#10;4EZR/K/9n7qEWzvzi1t0YzKz5eLOgklqxmq4lc/KgrL3fKTjLrHEc4M24kZQSpQFh7XrGvS+r9qi&#10;77KSa/2lEAJvxVDWsFUWy7adCPF6ozYM4N60yc29Zb2R41Y5bu8r1WN6ZGmPJ+V9D/i5A5H7wJ9N&#10;kBleDeR9oYLdFM4sk0aXWOKZRKhgf1SnVIe7SK/ESpi5IhRC2O1EBLPe0DlKDMGEcC0W3ZaSlmBc&#10;p18MYyz0G6rqcf6n/rj+j93vrGWWqu+HwK0xLc4UiBJZvZSazDVwNhTCDZQI4iyxxBLPDqpk0q9a&#10;CyFeH1I3fYAExh62xS2Q733YSYVA367Bm/pwMoMG3i05gSHrCHcqJchGT0qYxv6Q/2ufPWi+g+Df&#10;ATdK0wY9WcHcPeBeQ3QbrIVXxnC4bAG3nH/FWNELGFfC7gBZ+bSCphGfyHOQrPDcIQXS1Pm8nAC9&#10;F6J/XnJRn1eULaRKyKociKzrr6woEK6EwhkHsdPI1tJNJm/rNWKoBfDxGDvn9TJsd+Q8U8G0eyak&#10;wX6ft2p7LFxr+FfdH1QoYhET4gyAEid1oMe3kSvuwpUDcQ0Mwy5wG/g2gi/bsB9lF0cFsL/04z6T&#10;KAH1CmxUpSP0Skm2ix0DcfwcCLc8r7D3uGD2uu5Gi0vpCiQ9bLsDuy4Lqxb2WrWpETnXS7XhHWX6&#10;0fEBOivkPTHidm+GglH/b/7PPRbuwe72/762ddZorbXY762J1a0rCAF6icYdxiuf2Arhnk/xylUV&#10;7/mvyOniWnnQQt0raA5QUrCTwNnnS4v8uUAdeK+rBUKmWBLKHFtauc8oGtucW13lKbDfzJX0Ktn2&#10;9xuinpSbsXz/QX38GtQ2YilXQiHzqazcuAVa3miMMa1m61+s5so1ewh345Xf3DaNqwfAujDZdGG6&#10;Wij+1DCQDzBOM4Y6WTfeQIkFmxipHvEEW3EEOwxKwX4y3vmWeHZQVJXdEguIJAHWeAe4XpH2XWHg&#10;ehtCxgdWjLzIiAzs2Rq8NoIrDGLIbcpbeQQ8dK4EhRh356bxTdqc3JNSjdVLn/S0eDwc07fqOopP&#10;s18cMGlt05oj2pKSqOAoAtx3Z9hLsk6+MljZOpSPMF1SZ/UmbsuhzFJOcIklng3s9LTUeTOAZh3u&#10;plLo1El7ldhKAZyrwstjHPkBcG8fgpLbjSvZMWslP1szTbVZX1Kr5Xr/Kwbwkv0CVEa4pgl6MsLd&#10;Am7nnGr7ZKpJTZyLIBEyTowIlZd1JrUG8v2hkTmRitTICqSQFWmzDJvKC60cQPM+1N+eaMxLLPH8&#10;weeLLmhJ6cEDWOsVnawDbwdAIIFUX55VZbI2jCWEbL1F6y1li+ToXppGVMT0R6zsX/a/5BDh2lT9&#10;OZrfAyRwFjUmFuIqIQTqg2B3E3ETtFyeW+BcBKVAWqZ3z31oMGL6e4LVyHvWy7DhCPbwRV6Fzt4C&#10;qbBsQ+MRBDlneNKB1ZcZ6N1uXhMfkLHyf/X1o0/RuCqzZyxPppXSw9XLw18f3Ya0Lfc/7cDKeQ63&#10;+rSw/13W8sSm8vrqa4eP177Rq55Ue3P0+BrXhnwepwmlK1CuITNgxr3MwXcQVnrPlbRh9VUmnkTx&#10;HYiboEuS/B5WoTyGvXVwFcLc57WpHKPy6uHXpvehsy9/j1uwdpmJCDO6Lc+0NZC6zrI6lK+V8yyU&#10;gyZuMbzFrHzqaR/zA9tb4mvdLjlJ4WwVXpzmoFFTngF/3FT9H/0vOTRbn8YP/+RMcD7VWgfowLW1&#10;mPzcK2XJIKgEsuWPnSVbOuL5sFZeH6UZwa6VYF2L5TxWcCSsInb0AogLJrFcwzzhJBHEO1AaQLhx&#10;R4jWmpxi/BGI25O1j04iRkqLWwNRS0gvjeUBr/RP/LYQU16kI20OnitxC4kJmG5AYTjSIz6P61Xc&#10;fgrmFpRXof7WEccchpY8JP1I2pDuS4PSSZB2ZOxB6rpJq/FyFJO2W7A84VqwQwLWSZSdI/F9lsch&#10;3H14+qMQuy7J3Aq8r8/toXd+gvLaDNezSOznxlc8fMuvmKzv4koIL1VmEHqN290xG2PSp/GjPznH&#10;Oz0vOfTEnTv3W/umcW0HONt9SKbwiq4rKbW1yAca5CKAjGBjF58raUn5eaksWglTKS6unofGfVhZ&#10;AMLVgdyEPHmWA3nQB80nHcrKZE3PajkS/cc/ckz9DVr6UKpBdJAdcyD5JeJfy593GEkq7ax2M8ZD&#10;pCAIj/g8AegyYq23Ye9bWP/giOMOQgxh+fC5wopYqJPutHWYkZm3HMdBEMpXj5XtN8x9rKuD7Pro&#10;kPGekETItlKXlCULXZJVLuVDh1BZE+s3ugXlV8Yb+7zQvA+r8+tf9qam4F1w4ua/y5NQaufcud/a&#10;73/VMBPnc1C/I2+EyUoRBJvAz4OSI3MWLIhrYaXk3AQUlGCgzsukWVg5Xy1b9nlAuSagSb9EnIO1&#10;LvIbMzTnz1vYcsAhLZfi8XOxuu83PUGQsaCckFLqGsoolZGkBUpVIYn0AQQTNplJGj05k13oQKzy&#10;k852sfugJszLHITmTVlE/Ge1qVtQSrII2lTui1JQqkNz27lCTjDZrnMA9XeOft3CYNddrq6j4vNB&#10;rxpIuNbwFwT8jvykZUKXJyPcgMyPa126hnLlefUQzpdlwz+3Pg2Vsyxu3Zm/KbsU3vrOxFBdh3CT&#10;4b1jE0YnWIcZSSoGpwfGTQZbV/15gGm28lszeZtrE8PKGdDr4JuEtx46veaSjLNUg9ZTWJ2QcOOW&#10;TEilsgVGabDTd64uDEEZ2ntQK8DKixrSTtva7F6svUd2/3Zh/65cT6XcbuQR6AsjDjpPbEPppFe7&#10;CRE1yD8P1vAXg142kHDjtPUHStX+C621Ighl+zsFb1UCKVhYL4t27RYT11FMjWvl16hF8PIi8i3I&#10;xI73oVQw4aYxhGeZ7UrXhHgAUY4bQNwmHWBBWw4Tbs4fay2oCR+kJALdR6S1VWhdFzJWvvplisJ3&#10;r+pkrbOYba9lf5JQ2vloZ8WBLCrdTUYCa2/Qu1huQK0BrV0h3aAkFmbthAi30+agfJlHQOz0URSS&#10;f7upjrE57SSIms4tJJKMcdr6g0EeqYEOoOrmJzdQ7AJui5ow3FoajrdD+GVd/r/EMZJtAvsp7E4l&#10;PnFMCEqDAzaFYNam2SVHuK4SxQw43iCCsyB9aoeMxVomzipQioGfp3Y+czN0zz3h506TrLtJdUsC&#10;cF6W1BpmEW8qBNZy+HpOCu9ayruFBuwywk1ZwIBZip6KwDXzIldVmX2nIBgZKeHej+CnNnzRgh+S&#10;yaRc5wvj5pKjU8VudfOTG4NeOdTjri2/AjKFb54WP8454NcdaCSwEohDYefIdxwjuhPfuoVslubm&#10;c0bXevXayH0PoDGHLVzFAB3l3ESchnCHotJH+pOqKUQ5C9cAdQjWe4nGnhTh2uzamkNxlwnRb6kP&#10;s9wdaZhEiDc9Gem9KzEcBLCiJLbsq0xDLT/XQtFpaaVwrQXfRKJMeLJ46txS3Tn45bBXDiXc1Nos&#10;h0wFssVYYHSQlc+SqQWVA7h/wq64HnildBW47wG3kVg4HHIX9D2APu2pB/qwNWySbKHRAcX51HUf&#10;x07qAuhkn1FpZFyVnO9anwzpKJXND7+1nwWHAp7DFqaKZCmUVyU1rHz8nfPuIMVQ9dytTc3gmG0p&#10;gLpzOd9ti5DVTzYrhDhWdA76BGvs/znspUMJNzbx/5S13AnmuP2dHU+Ab5pCsL6Nhn/8msnkts/c&#10;4ANa5bqzrrT4cRcdSnGYcOMcKdvsdWkf4aY5wh2UEVAYLBPd6dSLjOTH5a0U5cRX55RJMhRWCmRq&#10;W26hKqDVlSpnnwnc94MW+RKsvCPZCZVXoXL8aWGPWiK5CEK0nUTkAVIjpbw+syk/67SS91RDiRd9&#10;04Lv4mPej0dNSeVE/LeJNf/zsJcOJdzqxi9+RCkZt9KOIBbJXBTcBm66nkV5dfdOKuGbD4IGKrp9&#10;soP0MCmoOgSrLhUnhM6CLmRBbsuuNL2Ea5wl66aPT/VS6rBLIWlnuZ9HFj1MAtNn1HoJsTERN3I7&#10;jdz7ur7r4Pj7+nmVbdbp5nNaw2x+3NXcbgqxmhsPZh1p4biDS5BQQqyhgk+qcLkEv6jAB06Wsx2L&#10;EWXs4btdDiTFNLXwUwu+7kj3h/kiyhZHAMVOZf39q8NefUTWtP1C/nPbQbNYftyriayKfmvh7Ztm&#10;Ijfs0xJUKytwcPJeHsANMCB7CDSYiAWywTOEecIFbJ5IvdXqChkqGwz1S/e4FKYqYxmCPpeGgokq&#10;FXxZK7a3QCEo53zDJ3BfTAwEkupm3KKS7s12zFItuy86kHsS35l1pIXiqVPqSl2x1Lt9ySwVRP3r&#10;0xq8VJVL04izgikPi0gHeAPsoQuyXU+nCfuPAfPU5a1358rA/FuPkU+ANfafZ68MJC9wQfB1R7YZ&#10;dXdjFPKZmxGcqcAHeVdhdQ3SeycxzD7kHmAV5ip9ig7tFUBsOpeLS3+KUpJlL5RqyALi8jtNfyDQ&#10;5v6bItXKuvP3I9nprYSbpNIOsqCfSSXZ3yMo9QXjZs0SmBA+Ba+8QldToTNj8K5+MSuEsVYW0+YT&#10;sI+Pfu8xoI3IsColegbnjkhnuoBYvZdrTgo2Ft9vv9WrnLuhVoKDBL5sws2i19D2Xs/OrYczB2Dk&#10;k/mocfOfGWPlCVLBsfi0IkQ67aaVr/t9f28BX7pnoBpmLoTEiDjOa/UBOpj1V2Gv/0gnBWcp5v24&#10;UYEByaAM8WNES2Kn98s8ZGyrTeeIx1evdRGR5a9WkC58jnAPpeZ6wjVSITYplOKwK+sptHayRP24&#10;CfVJCnNitzDkCMgjb61Ye/yZCt2g3bpzQQV9VYnT5Ae7IJjXvrBWFpm9ewtBurtkHzu145cCrSLK&#10;Yb+swfmqVEM34qzteR7lQMTLtzvSzbcw5Do8GGPjR42b/2zUy0eaBZcu/W7DNK5eBfWhPEwaCVFN&#10;VnU2Dh4Aj6Pekl8QIr0HvFETqvipJQUV+VYa7VSe94/rwz5QxSUlP0TWx5OE+4CVNRGFCctTF5YM&#10;hHYKb82nhzMNogjOalDjVC/lynv99sEj9RH+nCaDDsg2bTlBlXxZbzhhlRk4a+xW9rNJxb0RVBzZ&#10;tqC6CWqSOdmmm3plU3oKNcKq3BdwQcD4mMWV/fXyudA+TD9AV2ES1N+E/SuuQq8spynVYPcurEYQ&#10;TqWPVQgMmdaKViLnOmlV/kuIq+EpkpnUjKRQoqR7H4N6KPGdr9rw8cxlrk/cPfJBYXv10qXfHblC&#10;H733tPxz/424FYpNY9pBLNY7LbkwtZJ8lQL58j//1Iabbfk+XzjTdELnn9WOeC7W35AeHQsDJ4PX&#10;bz3OWuBkjay4pZqQR/6rXJao9VjI1d73J8Inbed/9mId9FrEeLeCyVwN01SZQeZnte5YWmdSl2kM&#10;6y+NJ2GZh+3kLFlFT4G5XskWCX0CgbM8SjVn5QI2twhMi7X35Z6lXgdDSclv4zG0bxYw4OlgYrBu&#10;qlU0PGhPX3KyhfQv+6guFa7tRHa+Pm5oEYPNADdmdep23Qldt9lIdwKMQbg6af5+lh5WbFT9DnC9&#10;IZq4K6VeRTFrZWvge6P51A/o89dW+/y1Q/CEVb7Qry9QIYRyflJHIt0pNiPjel2ANDr8lUSM34S+&#10;nEXsobe8t7vtVXRN857AgSepvrLeacx4T4pK56wJsvNPU/4aedEaKwtFz1JdIUtzcyI2J4Xyipsf&#10;pczqDmY0t9c/lNS9JMoYqLwiGtKdkyDdfertbaxPiXYFD1dbcGv0G0eiBLzuDLEXapJi1kmzj+zT&#10;yGZCp9GNHRhjrE6av3/UW462cDc//QnhxtzqOjttPQUeNKQTa77TQ2rEao2dHm7i8vE8FELCrQRe&#10;HeSv7cNdZPtwsyOKfg8WKbOtvOLyVAPRX4XZI/nWyDa8fk78mvmvlXNM1C5J5Z6CfCDJW7vdggGE&#10;CDzhGk+Ccd/7p/hsPvMhOhCijFt0tWN1KKI1O7+a7JhJJ0sJO5Sqll84+j73cSPYFAs3b2mrAgKi&#10;Gx+6xaqTI926+MWTYw4uN2+zVTYEOKErsp3uk7bsfm8xW7H6JSS7oaLFZekpw1iJdEwHx4FZReZd&#10;x5UjMd5yae0fAn9Pql9CEX+uzqYMf6cDlVyGgSfRWiD+2rxAxT1km1ENxamOlR7zwwafALeMNJxD&#10;yRai7OI5zUQ8eHNTKZsE5TVx0QTOj1trZqLf0yLpQP0lBop9TpoG2yNgk1v1vHCNzT382vkbe+Qc&#10;jRzDV9hNY+GmkegbqzPu+JFopXq1sNBVh3VujZ+s74XQLYMJzKfEKe8AnNF/OjWcW6dL+nu9vvRZ&#10;sPoeHHwv8yWsZJbuwQPY3OB4WqY0IerA5jleBn7Kd+XFBcUtbLfhkYG1MlwMp28r8G4pa07rY0At&#10;pjxe+2mvkWHNke4EGNPkiK35Rz1uhWi2yG1C1mpHISTaSeFV1z++Xw3oBeBiVfwx3p0wiGz3kCqT&#10;r5qwH7u66zBzVVikIOTWwli5Lh6rtFhtnUc5v+IsmPX9A46Xf9C9eyHvT9SVzDzpuhFM9vO06v1p&#10;7IJ8ric6dQkA6VAWAWtd4HHcTI9cNwa/G+hHPhfX2sx/ehIo1zMrt/1Enr1JU+CGYfVdSU/0Pl2l&#10;xG988HMxxz8KezdgU1oQnUH6iDWj3qmmlLQtr5dFwOaHpqSETptztFWWFDSQjzxFGFcQ9boTYmv+&#10;0ThvG4twpWg6r7QAACAASURBVHJCyV6jW2HwZLqBIio/+cybKIV3qzAqdv4Coq9rgchKW2OPR4ho&#10;zQ9NuZj1susp38c7iZGvg4UhXHJ5n26LN1CjYFIUZAV1icdXY3mXgaus6RlmXV6jcnoK+bYx026F&#10;h6mF1S/kdgK5sR2JZuYSMQmUB9g3pXzRhzpZbdxyPbO2TSxjKcKt4LF62S0qKV2ZyqSDtHudJxru&#10;/mVP/YvA63UJckUDbnmo5dkONNzzBQ1GdqzjIv90aTWttfwkMy4AUPdGVZflMf6ds/yv8r8VkmhN&#10;78ctk401MtLaeJyV5pWy+HarAWwn4tv5qgO3XIZDvZylk+URpXITK1qI/bPVprRlWQRUVnPdDPzg&#10;F6TyLKzkrNl8ea91D2feavXfq+w9XrJuoK90VtQHBPLGCAjaKBuLCiRjoR8mze6F0tKX7qSgt3Iu&#10;BRc0LMqt4LH2sguo4p7vMsRzrird/RG2Xjv06zOIpGs9FGu3M4B4tcp2rwcxfOtUw8bJKH7aEY4w&#10;VlLGpoLPAe9ajY4bx8DYe5NO3PlvK6r897TWqitmM6U9Xke6+Pp+ZuOGcdag2/DN2OziVYLDFGVt&#10;drO2KvCSyn/YOtgY2GZUV9BjQbgOdrFKprsIynRza5VCbAnv/0whzN+5HEGZGIglX9a7S2ZJZxoL&#10;irF2BlEzS3cLK9JOJr7X+9ZSLXugfLudE3P6l+hWJc5NFH3N3WvnztKBFJPMrenCjntgh0uJvx1A&#10;UofbFnY78rxXcu5BkKF6warUiOF1G+m6+4I6TG43reskriRe9MK09zRqdjuXGGNsO2r/N+N6vMcm&#10;3NqZX9wyB9d+At7Ito4PDqvxj3ti5x4IXKLzUSG4HeBRmlmwPn0EMrL1FWeRe92lqkQoB2Ljbdj+&#10;Hs6cMOGyegxkNCVULmKvNJiOM7JUttPpgfc/G6DT6zeaYwfWiZC0MgvX5yyXBzwu+bLmQVbwcaJc&#10;F7EdPcU1TO5Be1+69SYR1M+APn/4dZW1zHKDwV0+isLTG7D19pEvC5HULqpSsvQ4kqB3SUuOfh6B&#10;FllHY2E7kiDbik83RUp722lWnQowFXOZB1kwVeItN+pnPx5bHWsio9pa+0/cNzO7FdadeyDULptg&#10;CB4i/tnrLdc6fQg3xU7MQgOv1+CjygiyBWBFfHXpApT8dq2LRYO3rHBWTwOSgyxy3h+80WW6XrLk&#10;IGeVmV69gpNEPuULZIw27fvqFzZXnKhSns/HnQZpJKXBScfFCIa4Rw7tZuYE88CR+tpEb7uA5Nu/&#10;6/QT2rGki+a9K96tWnFauYmV1LKHbXFdVhxJt2JxY06FPneCtuafTPL2iQj3UeOn/z7TVvBandMV&#10;Jl9A3AlaiVWa31RbpOPvr9oiLqy1rFQ+lSMP75+tanhvSJbDUKy9DU/nL+B2JMorC9r9oUI2RXw+&#10;bE7WsD/PLB/dj/ZzwTPLybfAdegKpLv8Qh3KQtH9qnCoPb2CE223ozY4JCM5LnRAt3V7EI4IuB3T&#10;LmvnDqxP3413BXE3fFIT10HsNFTSfrVOhC8qrmDK74z97vflqc7uFi53DY2xMT/fGys7wWOi/JJL&#10;l363YQ6u/iWovwLIjYweTdXDvow4xlMjF+VJKtuExxaeOpKt5EaXt0uM889aK5VmL6vJU0wFFVjd&#10;gtaPUHtrqiMUgnAD7HaBBywqil3qLV3swrpJ12cmBKGTfYKe6b8whNtwGQpl+T+oDC8Lbt9wGQEu&#10;3SVpQXhS7QvDXOn0hMQYVumm9+tweOwlaWW+7WnJ/Sh0foT6eYrIaVYIab5ccUVUsRRMaSU8kt8J&#10;d/P8XTHVJ1P7bh/1uXXsX/Lhb0+kPDVxQp+x9r/S8EeAK4LYm1p45YUS/NgS6zU28EMsPt3akGcz&#10;df7ZQEte7gvTnbYX1TfgyedQO6nkduimVBUBpSm0tGOgReQJt+/G9+qC+gNQbC+zIegn+YHItdUx&#10;qXT/HYagLEpQQUC33c6xitj0obwi5b2T+sLVinzWUAmhJm0kapLf0sdZAQ4wVTv7MfAwvkijvkpi&#10;QDlDa5NJnQuHsQVslSAqSYrobiRBMaUystVKZFuPqkwdifZej+Kdtva/nvQQE0+hcO3dPzaNqzta&#10;6U1ZLyySkDGOAlUvNpDcWu9aqA4ZTZwKIdcC8c8WbmdsvQQ738Pmx0UfeXwEFRfNn9E6DSvQfARm&#10;hG866cDmh4x1+4ctBIN+n6+86cKT85zZylp61MsGIW73Bsz0iAU2KNH1afp2Oye1HoMQ7lTCUTW6&#10;RR4oIdX9O1BblywT04KmD5Y5hko6sFqcelgLuNoGU1klTEG7KdLowGMjQbDzlSmDWDmUcaphjhM7&#10;ZDNi9lv3GOE64TxjzY5ee/ePJj3KdE+3tf+L+0ZuYGP67fC5yuFcO19N5pV+6iG8P6l/dhLoiy7X&#10;7ARbj1RWhwc0JkG3J1cw4itk7K1pbzfS3O8HTZ1BVrWZXXBlKPIRkzFa0cS5Ki1jGLk10/kgXyCS&#10;lCcKn8czhYlW33K6rS51LgihtQu7N6HxRBYUX8iSxm7bPG0BbS8OgCtNV7SgRNkv0M6/GmTqf3dd&#10;S5wiW9VWkOWmkHWysd0b3O5y4GSYinAb+82/b4zLG+kGz6ZTVboEKBe/UGTiNZ1EnOKf1eCtYIYS&#10;vHGxcRmenGDbkWC94IR2NcbXGNAlBmdQDHp/5bDl29VRmAf6x3DE9csHzHTA6EcxP+O8lX4yrcMF&#10;qtfqngSll+Q+xk26WRdByeUbl+nSQNKBuAPrlwsZsQGuNqFayooN4lSC5PlbpZVkFWglr/9xFqWa&#10;uaDVFywzprHf/PvTHGkq02Pthc8e0bz6BfAb3ZvXeQCV16c5HFtVSd8A2V68VDsJmfAKrJ+F/W9h&#10;7YPiDpu0odOGMIEokZzOgVxXkzxJX9pr0vEtw6gFwQTWcZIgSl5jrP0WaDd6x2IS2eIeQph91vxr&#10;B+kVDB9c7zHiRH53KCwayjXq7DvfZAKdHagMs8wSaDdFlXqs4FMAnQ6E7ulPEki3IRgxM6OW6+Dq&#10;dB5KdgxXunWfN85S7YZZF3436e9F5O/jGPNk7T3o/CxpTcrtgPKNKn2roa3i5v73TgQ8VOISTIzE&#10;a6x1KZy6N5c+cKW7BzF8EcFbtaLs7BnReZC5XLBozRdrL3z26Ki3DYKyU1pVyd6V/yAMS3/S/UXc&#10;Etm3KYzmFPiqJSphs2mQFYDtz+HMaxTb1cITRsroh8P2fT/utcx10B379ZOstf2EZzhMgMPGMuq1&#10;w5A/xlFj9eQ5zvXyn2Pca5v/3ON+Dj/2ae7fJJ/Bv28am2lP2sSnkaTChRWk3rM4189j4GcXEE+c&#10;rvX7ld4z3DBZ88hSLuVTIXGddiz5+m+fZLASA7vf9AQRkyT+6+H6+386zdGmJlwA07h6Xyt9EZT4&#10;uKobsn051WjBoytw/pcnPZAllji1+MZJowZaYjHvDtFLaQPXOkLKtQGhhY5rn3VixlhyR/zdgQjT&#10;G2se6JXLo2uqRmCmkLi15r9038l2Z4bKs8VBDdbPwN6vT3ogSyxxKhEhRBloIdL18nAvSRWpCr1Q&#10;yxoP5Dm3Gkj62PUmXD0JF3pzpydYlnHedJjJwgUwB1cbWuu6NPRrw+q5qfUVFgpPPofNFyGYejFb&#10;YonnEo+BW22xWONUCHec/NcE+L4jurf1kEwJ1iFyAbfXavNoYzsA5gEcPIZSFazFGNPSq5dnqlEv&#10;oiTpDwC6QtAzpIgtFM5+Ctt3OdnI9BJLnDakmEajWx1dclop4zxFIfBhRXqQNZPedjjg0shCuNmE&#10;74+jEr6xLZyWGaV/MOshZyZcnVb/s54UMZuyCL3uZ4eGsy/Bk69OeiBLHIEFFbd8PrH3FTWiLHlN&#10;SUrYt53xE9peAH5Zk+yGRpyXnRWrd8V1f/iylfWHLhz2cU8hkjHG6LT6n8562Nkt3I1Xn4L9Y8BZ&#10;uRVpu/wsQF+E1XVozdI/dIki0ASuxPCThRsWfjTwXSKq/zcOFlNr7blD8wcor7C2skWQ67gdasmx&#10;/bI12eL4fllSRH0HCG/tWsTaLQXwdXNa+awj0Hic9cuTs/6xcN1sKETlpLHf/Lvdnme+7nyGFjwL&#10;hcrb/Dp+YYbunksUgRhoRdLaej+SAIsXPiqVjk3raolhsI+huQdVKZp4oSxpXT5hr6TFHXCjBdcm&#10;8NJdRDpAlHVm7fpjhk7g6krhneyfZN1KEJHxxn7z7xZx5EII1yUB/0tArkipAgdT5QUvFB4Cn3cg&#10;qYf82Fx6c08SAaIjU3bJ8qUga0K6tG5PGgk8+RnOfdT9zQVgvSIkCTl3QAkaCXw5Ycu090rwSk1S&#10;zGLTS7paT0biR+Lgketr151Z/3LaQod+FNaNrt0++Ds9Vq45vVauBa5EcLsFNS0pLeUSfFP4SrrE&#10;uFiS6gLjyVdw9mX6JTjfDmCjLLsRD4vw2FtTxPrPI6X+ysmzetKtBFKdVswceZI1ScW10Gkf/J1C&#10;Dk2BhFs/98u7KP4cyHy5p9DKvQ984br/rpSy1JRASV3P0+a8u5kuMQgJ7oEa4DtYuhNOEHvfQH0D&#10;1OCS57cC8cM2o0xedbMymyTjhxVRDsx39lWKYtx+B496fbeKP6+f+2VhXQoK7LcMnSj5j7o/+HbZ&#10;9nSQrgG+jeBeS4Q0yn2NKVspvFiDLXUPWj+c1DCfW4xqcLMk3ONHB7CtJ7KnP0K8/yLwSV2CaEkK&#10;bxTAOu+EmaogdBs5zQb7sLdjM32cVgAKJdza1gc3jTF/BmR5uafAyr2HRFANQrbkEq4V4jfaLLke&#10;abW3oLUnzfmWODbEDO5nZ4f8fon5wSLuta/MWai/P9Z7AqSi7BcFtrbzOg1+TDNr0h087sm7Ncb8&#10;WW3rg5uzHjaPQgkXoN1p/4c9vlzswpJTjFi1D9pCtL6TsIdCti0V3bcqn/kMdu4hvYSXOA40EnHr&#10;9MPaTHFqiePB1x3xm4ZlUfWapL3muM1h7iKpgKOQbypr7YydI5J7ZDKcznfbaf7tWQ45CIUTrmsZ&#10;/L8BchWCCjS3WbSwx23g65aMqjZAjci3XE+N5AMe+uu5D+HRdU60ueBzhM6Qjs2JgfqScI8N30Ty&#10;bIRaChPKwK+bBflPHTrA/QZ81xTiHYRdoOkaQsZO9nH6jY4Vjgp6MhP+pH7208IFsgsnXACdVn/P&#10;GKf2rJSsGp1CLfOp0Ubarj/OWbWplQc3f8OMFRH0D4Yqn1fg/Duw8/P8B/2cYxvXlXXAE2WsdHJd&#10;Yv7YBzqxpONBlpZVLcEPTUmjLAI/dKBSEm3cB21RHtvP/b0J3GyLsI1FJJNfmkXCsfOz63ghE8wY&#10;Y5sHrUJ9tx5zIVw2Xn2K5X8AMl9ue5851YSMjZ8tfNuS61pzTveOE8R4uSyWUup8Qq0YXq8ftQVa&#10;41r1fT5vSAbDEvPB42Sw28C6Xngbxz+k5xJre1/zXqVDx0KUy4XVCmpluN2EWzNuZH+yENmsrXnd&#10;STb+2BLr+koshOw783YS2KjMsui2s+aQ3Rpi+49XL31S1PrRg5nVwkYgMI2r21ppEW03qct8LqZ9&#10;xyQ4AH5sy+Sohrm2ybHUZb8bih/qWiSrdzMWubhRvesfAXc6rkWYgTSFT+beB+j5QwdZJAd1ck5d&#10;A8LLJypQ/ZzgyeewdgbKrwPwVRtQ4svNM0gzhvXS9KLhVyLJCKqG4rPPH9uXCmuESiIjWrlTtz0H&#10;aFx1K3eI07vd0yuXtygg6WEQ5mPhClJryMQegtD1PjteNbHrqfRJCnVm1UapkO0rdSFbgG9dj71O&#10;Amul4WTrA223WhJMKyMPvdaS6bBEsbiVZtZOP6IUNpdkO388+Rzqm12yBfi4Kj7cZtLrilspwX4i&#10;xDkN3i/DmzV5DpsxPW3+tJIvpWRnGqcyjumxLZwUCNkCOM6aC9nCfC1cAMzB1Z+01q/JT1b6dq1/&#10;ONdzgjjVb7QA1WfVJpI0nQ+Efd2RG+lX0I+GtOC6aeFJC8rh4ZYgHQsqgo/S67D+5tw+1/OEfeCH&#10;IdatddVGn870wC1xJLa/gOo61Afn2l5LYD926ZQOCminUhE2CyHeBh635LkMA1d85HJ5K4EUQMyE&#10;vW/ElUDXd3tTr15+fcajjsQ8LVwAktj89e4PPqE4mm+g6YcEfmwKMfZbtS/Xesn2uzir807MYLLd&#10;AX7Vkv5L9XJv+pj3AwN8tAJUrVgES8yMnzrDU74iI767JeaI3a+htjqUbEEKEM5XpZIsL6NYDeSZ&#10;+mIGCcWXgU9rUgZ8piJGzpkKXK4XQLaeg3JFDj1cNSfM3cIFMAdX/1Br/TfcKSFqwOY7FN38/AnS&#10;uE4rUREaZdUC/GTgaSSk3IzgvTr052V/H4sAR6UkW6j+PN3EyNbm0/xHaV2X1hxnF7cv2iOkI6pv&#10;bZki/tID4GlbfNtvzX05Ho5rqdy3fh8hIFk8MXxcL7Lt4RIePwOP9+GDSpNqebxKhUfALdcS3fte&#10;/fPRSeCd+ox5soWiBTvXXOfpbpHDH+nVy39z3mc+FsK9f//PVi6svv5Ya11FKRGHsBZW3yvsHFdj&#10;EbDwNxzEqo2NWLX9ld4PgDuuq2gjgtfqvW077gL3XVftYVaWcZ1FP6r3y3YA7Rtw8BTOLSbpft2G&#10;OCYrz1HygARarl8ngQv10YHDeeFn4ElbItT9s1MhRLxZgdeXFWaF47qBnbYYGJGCzyZY0faBa00x&#10;dvwuMN+B95W6CNCcOA6+c63iQ986p/Pw4Kezly797tyT6o+FcAHSve9+LwjD35ezKoiasHZh5v5n&#10;94D7LQlaVR15eKu2HoqsWz8OkEBavSxuhvO5jIQW8EMbYit+qcSIxVxy/qO8CnIzPmLljm7B7iM4&#10;/xnMkJY9D1gkyFcNB+e3glj9l+rw4jGO6zbwaIjfFrL86M+WGSGF4/tYgmC1UuaGM3ayLIAY+HVL&#10;CLdHj8Q9L+fr8ErxQx8f5gHsP4RyvesDSZPkbwfr7/3T4zj9sREugDm4+oPWOnMIRU3Y/JBZqqC/&#10;cU3nVktyc32juZcGWLUg4ccvW+JGiAxslOB1t3X+MYXdjqzQWgkZn63BBQW3nbXsq52aEbxUF2GO&#10;0R/6ATy5A+ffp2gXyqzIW/nDZkEzkmswThPAWXHDinU1jGz9eF6tw7n5D+e5wjcdMTJq4eH4RMDk&#10;PtOv2mBVVpzg0YwlC+idE/EFpbDzjZCtgzHmR716+e3jGsGxeumipPU7mc6Cck0nf5zpmB9WxJJt&#10;pbI6a8T6GSwWJxPLr7z1QMi2jTj3911ebmpFsOZyXYhmD7GYtcq2tOdrY5AtiAV//jKPdluFVeIU&#10;hYvIQuW1RQehXobttgQX54lvI2k2OIxsvYjQWmVJtkXjV23x4ddCsWjzwa9KIEQ8qcD3x1UoD0kb&#10;ayRyv48djevCObmKsihp/c5xDuFYCbe6+ckNsP8AcDoLJcmDm1HC8b0SYOBcdfRK/H2ctfsAmWC+&#10;+qwaChE3YlgNhbRXkZbPd1ryN//Qr5fglQksvoRVblXPSCXO3DL8poMvGojNCNItyW7gy3Zx5Zse&#10;95DFLrWuqmgA/PZWK3hnqZtQGGLk2mtnicaukCDNmaRea+QggRsTzt33y/Is9QuQ10LRm/6qU8CH&#10;GBf2ESRt4ZysT9k/EE46PhyrS8HDHFz9WWuduXLiFmx8yDz5/6aF7U4WiPHOfGslUNR21vFb1axM&#10;8AnSkrlezrZXJTVIzGY0Pm9mubvNBOoa3p3wGPNECnzlFpV+xTQPn/HRTuRzXJrR0nwIPOjIPai4&#10;Ms1h502MEP6n1UXzhJ9e+BzncpDNy1oohUD7wLXW4dzaxhgVmINw07ogaN/xYpfh80EN5pvhZ2D3&#10;GyhlLj1jzC29evnVuZ52AE6EcDv7v36/ElS/lREoSGPJh5tT2a9PWVkpH07rip0Kff9E2kMEOWol&#10;IYPYdSH9eIqZ8QC4myO0TgpYeK86vlzdvOFLaEeRLriFyhGgVrBehi0lKWajyNAg13TbwkEk17Ic&#10;HC7f7D+Xfyh/URuQCbLEVLiPCO1XXPlsMxbXUt6veo9MjD+PZiy9xSbNNrgP3M09Tz1pYym8XZM5&#10;NBc0roI1PdZtp9X5sHL2w2/ndcphOBHCBTAHV/+x1vo/llEoiFqweg6CS4Wepwl818pEMOBwfu7l&#10;cm/YrgN8k8spTF1k/NPa9BZWBFxx5cNV5xeLXKrMovgkI6TEOVCHO14MgnUqa75Cr+SsJe/rtsjf&#10;fCATXMaH5sgL6d0IqYWPqgWISy/hkPDdbkqrVqGuJSXyTG1wit0NI371ei6oat0u5+3a5Hm1O8D1&#10;AWljXtfk5frw2MvUSO+LsHi5lhcW/x/16uX/pOhTjYMTI1wAc3D1ltY6MyzjFmxcpsgNxhfOagty&#10;3oooFSvtldpgsvuyJeQR6oyY36sdLoqYBt/FLmXNTeJmDFtleGOBGOXXHfGxVSeMJFvrgi7QfZoU&#10;Wf37JPCuiw8XZQvwLMA+hqc/w5n3uGrrHDTghVV4YcRbvo8lIJ3PXvCpeR/WJt+htZG25n5x7s9g&#10;OF+dLD4yGh3YvdrvSritVy+fWGbaiRIuj79+j3rtiozEFUQYA2vjte04Cl/kbixk25eNsjS3G4Sv&#10;2pLT6ydDc0BRxKy4jVgOYZBlPZRUAeWKBeKGhaetXmtk3shvMc9WjycV7blB8wdpDXX2E/x+YQfY&#10;HOOt33TEz++r/rp+9XT6Xd8gtTGFWNxr5YLSxvavyMPsChwAaLbe59xH3xVw9KlwgsWbwLmPvjOp&#10;+YdATiLNFCZWvuYKFywSFEgtXK4NJ9tvI0BlBN2MpdqqSLIF8RVvlMU36aO2Rkm34N2CzzUt3lCS&#10;FpfaTLVpnvxnrARljIV3jynv9/mAEW0Pa1ypeTb5xyFbcIaAcw15V1GoxZj5akqJ64+dm6idSxvz&#10;rqkLRZBt5yZgesjWpOYfniTZwklbuA6mcfUbrfQHQFaFtvEScGbmY1+JodWBi6vw0ojXXU2ySC0I&#10;yWyU4c05bfWvxL0NEBXQMHCmucfra83Cfdmz4D5wv531DwsKXKZ96+zAZT4U7sN7nmHuw5O7cO7l&#10;oW3MJ8HXHblP+TkbpWK1Tbs7u5ZISX6tJLvJ1+tFPPXbsHunp5rMWPOtXrk8f5nCI7AQhPv48f+z&#10;dqZ64bHWqtxteBy3YeMDigiXdBjtFf7JOCUwF5FtJ1DWk6d/jYtfd6QKp5wLHLQSWKnCOwA7n4Mq&#10;wcZH8xnAlHgIPI7Ff6eVWDmT+metzVoaWecnvlAqfhfxPOMG8EbzNsQPYaM4LY8GcK3d69v3uenV&#10;AN6dMo3kZwuPD+DFNdcZeyb4FLAqshRYjLHRdvvhuXPnfmv/qHfPGwtBuADsf/83CII/BFyqmBO4&#10;WStO4GYQ8ukvXalFO6uw8XD8mEpFWy2XD+wTznvO2bkJu0/gwmssGh11kBzlvUTI1/cbC/Rgt4NF&#10;XuO3opUA1kMJWC5TvYqDV8uzwIs65VKl2O3ZTStzt18QXiG7w43S9DvCXQpqlbTvhGmCnN82Tf8m&#10;a+/+URGHnxWLQ7iAObj6+1rr3wOcQG1HIozVN+ZyvifAzRzZ+oDNL+ckefAQuN2nXeAVxz6pD7Ll&#10;Y3jyNZTLsPaL+QyqADSR6HMbqV7y5OrVx0pAFVGSWCw1iWcH38XiBvPCM00Dn1SKS6fzmSt1VyWW&#10;GvHhevjCiPO1ExSnad+QTKcw675rjPmnevVy4e3Op8VCES6AObh2XWslDFugqlg/vJScT8T2EnIf&#10;1qdPSttjePJ2C7jizpffgjcjeLN+RAAjucXd1iaN1TXeWQaTlujDg2aHO1R6CnviVPSbi3CLfeny&#10;x2uBK3hBXAiNpJd0QebzXPJpj8IAFTBj7A29+s5CtV852SyFAdBp5TeMsSJtYa1YuHsPEA9SMWgg&#10;pYvVXNVLOxbim5Zst4Ef9qXbxCB818pUyMD5bZ1FcGS0OHyFB+U1DtpSJrwz5RiXeNaQwM7nXFT3&#10;WK9CO6eHUQ4kf/bBjGf4fF8KYWqBtM0xBj5wweR1J2+atwHqJenee7zZNg3hiFK+uMFGOq38xrEO&#10;YwwsHOGy8epTY5K/lf1CSZXI7nWKygZ94Py0vqy0GcELR1mZI7AP/NSEek1EPr7uE+W4Ekk6YL66&#10;puOSycdJ8r6F9Ieql0CX4elBBM3rU452iWcCzR/g0Vew8TLUXudtDTbNhGd8uuGd1mwdEc+tiqut&#10;lcrzko8zvKakJLhHEUyJIfNjU3Z184cVbijXyFO/McnfYuPVp8cyhAmweIQLhOvv/6kx5j+Xn6zo&#10;LARlSWQuAG8GklzdTiQ74GxtdLXNUfBGbWoyxasvWuLbvIfo9eZ1QRNniQwSRx+ER83c+w2srpbF&#10;r/voc0juzjDyJU4d0nty33UA53/Zk+71Sk12ap52fBn11RmkNV9Vks8eMrjq753QWb850g2U7Oau&#10;NOfY/tZj/4poJCjJSAAwqfnvwvX3/3Tep54GC+fDzcMcXPu/tFZ/FciCaEEJ6u8UcvxftYtN//KB&#10;Ba8r2k4OK99bVyr80ZhiLDcM7MUZ4TZjaSMt1ngC+1chasPZxctmWKJIPIXtG1CqwNplhs2ea4lY&#10;o/mqsMaUgjOT4NcdOV856M2+idM5dudoXhPhq94g2ed69fLCuRI8Fppwr137F5W3Xnjrh67eglIS&#10;haysQeW1Ex7dYPyYSjBhYPNDhDBfHaLh0I8I+LWThwTAiivivWq/r9nVjJNiNz6lg2QFLPEsYB+e&#10;/igW7cbbjJPn8UVf6ySbE1+aJ/rL4r3rTDG4G/ZM6NyEzn6f39bc1qv7b8JvzFkuf3osNOEC7N/7&#10;4vzK2spPWmvRjlFKuv6uXlioaqw87gEPO0K6Hr64YaMMb4zpyLmaOA1edxyvzjV88h7wXaNGUwec&#10;q8p2cInTin3YuQFY2HyTSbS5HiP5uD790BNfNcgE5+cFXx7vg8MakeNcL8HbRSVdp/fh4KF03c3I&#10;ttnYqmN3ygAAHddJREFUb7y+9sJns3UzmDMW0oebx9r/396ZxUiSZWn5u9fM1wiPiFwra8/J7Ijc&#10;qjKri6JgRIuX6dkQQ/PWEs00Essg5mFaIFGikZieKSTU0BJiBomBZhHqZtM8QSMGjYZ+mQZNw1TX&#10;klmZWZV7VmZWrpGx+mpm9/JwroWZe3jsvkWk/VLIMz3C3K67m/127Jz//Of5Lz6ObPgLK09YC7my&#10;SEB4OryFrQNDe+U2boHM682TbRU5UDtlN+txaJ1x6r5H2Rez9ffrmaJhN+EOcCsCqtdg7ipMvQpT&#10;59iqEeJBpJbQTHkfFDxpoX3S81W3YzwntQxIGiLKvSRbnsq5n0vkXwCRDX9h1MkWdgHhAuQqp38U&#10;RdGvJs845cL8XXopF+sFHgKP6u3RbeSE4qe3kCu+3ZIpEZ1Yr432diCuYyjXfpmD0vITaRXu+6mW&#10;Ybu4h9QTnjTkQkn5Fdj3JjvpvTrhiC82hFlRLWzTbGYzeAAspIKEmhtXtdni8MaoyjnfoUiIouhX&#10;c5XTP+rVXvqJXUG4AF7lxO9gzG/K/5xyYUUuNhopmypwr9buHQpSOT6+hfzZHKJ57GyhNHb1czEW&#10;cDaPOulvf86HwvhBmDotUcHT9yG4u6X3lKG/OF+Fhw25QJd9yYHeVTuv4ipkcnU9bFctKLW2Vnwn&#10;+MzKVJM02R4owhd6lsIIEvlXWpFgzLte5cTv9Gov/cauIVwAxmd+wxjzLwDnF6ilQrnwKf10bH0I&#10;vF+V1tX1cM01U6QnS9QCOFLe2k3h5x353xjGigSnG+66iDiesoBNu6MVoXIa9r8BUUuIt3qFQSkl&#10;M3SiAdVPYeEDXskForlSya3/XI+GKx7GdYd1pBYWg94m465HMNt0OWMruvYXS72sIVg5x/2CnPPt&#10;kxu+1au9DAIjXzTrBrN85Sdaa7FBio1uTAgTvXdfSw/ba4Zrty1+EkjbY1qO04hkFPtWzJQfIWL1&#10;buPCmxE8V1jtqPQEuJOaP1UN5IBftxnaPHQdfEDlEHg7USJn2BSiB672gLSru6LvRVdo8hxB1YO1&#10;p5FsFauULjjVQiRDOXeKTwJXkPOT9vjeWCymsHhRfG1ThjSjLv9aC7srwnW4Nzf7JWPMHcCN3fVF&#10;NrPU+5lwd5qyC1/LQXuvDjejjr+xQq6FDg0iduvO9Q9S9nfxyJoYxkow1In7TRGaW0TFkNMbkC2I&#10;N8XUWZiaEb+KuQ9cY8loFiJ3L+Zg+RP5fJvLMDUtn3tKYXM4D63UbX7Bh0et3uw9j9xh1YLVqYUb&#10;0XpbbowbYWKYExoh2xO9JtulS3Jut5PtnXtzs1/q5W4GhV0Z4QJw68Mpc7B8WWstR65SELqjtEcj&#10;elZ2ZeBpIzG6iRsazuTFsOZ6R0RqrUQpr5W3NvPpHvA4Rbgm1X4MnU0Pgs+BR43EOL0awNHSdg/6&#10;eVh+CEFNqsDjh4F923qlZxtzUH0kF7JcCcaPsFHj+PmG5D/jomgt6O0k20stUc+kawA1V1vYiS3i&#10;5ZY0WmhksnJPVWdxZ6mfT5PtA/2kdoqjb+xKAc7uJVycRndi/LJWSlqsYtJVCsZ766M7C9yuSZ40&#10;ryWCjawz4nbKgBi1FryyjWm8H9QTe71mBAcLMrjys6bssxHCqVJ708OHKYIOnZPTVtQQa2POkW8d&#10;/CKMHwB1iP4O2tnFsI9lOmzYcCR7mK1c9u4iF9uyn/gHe6p3Ff4mcLFj7Lmx0gl2boephYtNOF3o&#10;8ZGx/Im7tUyRrbVPq4vLJ3eD/Gst7GrCBag+vvx8qexd1EpLKNZH0g2RMeIWITlj3UHWUSTbV4Cj&#10;W0zW3HItvHnPjaKO4ItF8WO44qrYnU0Pt63IcPJxZbglc8jGd/pGV2EJag9klD1AaRIK+9n6oOy9&#10;hGVozkLd+WLlS1B+jp3EpB/U3Z1KKso9Veqdh/Bd4HE9mRgdN+NM5OHYKCUXu5KtmavXojNjh07d&#10;H/LqdoRdT7gAtdkPXywWyxdWkS70PL0AMjq6GrZHC3FU6rH1+U4tJPpYMY8O4PmSFMfuA4+bkpc1&#10;JnntAPg4lcoIXA65351EEEH4COpzUqxUQHESClMI2ezVCHgRmvPQmBe28jwo7QP/ML26kb7lLqCx&#10;QiWIJOJda+jpdnCxlUzeiFFrwfQWlTR9Q7c0gjVzjUbt9fKBN+4NcWU9wZ4gXIDa7PmXisXiBa20&#10;JMtWSNeKJKrH+Bx4UINCTlIKketX345Rx9VQItqcJ1FzK1VBvhZJKsHT8rvYsSk2KcmndI+vlbaW&#10;M+4NmmDmoeYIGCMGQ8VJ8CtIvL2bSNgCVQgXobEoMjqUvKfSFHhT9MupIgTOdygK6u577VXvQLfU&#10;QmTk7qkztRAA11twclAH1dIlQHWS7Xyj0Xi9fODsnhCQ7xnChTVINwrEKLTSe8lYbGSuNYTR9qKE&#10;KvBpDcbcQV0N4KVSIj27EjrFAxKVnPCd1Cc1GqgRSa/6ZtuG+48lIaz6AphIvgdrZbBffgz8MpKd&#10;HvzlIUELqEFYE2+OoOnEqlaq4sVJyFWQb3RwF4xrUXvTS+SGbb7WQ/OXO0hXW5wvjltw9+WTVFgc&#10;UAA8V15/4nVPsHQRlCcXtj1KtrDHCBdWSPd8W3ohCiT6mjxNP5RwH9bhYAle2sa2l1312NPdT67L&#10;gUS2xsIhp8G9Eorm13cNN40eaSr7iyYSOdahWRWrTXBl+TgJ7hpZvJzIgLwccruukWRNfG+t3HNO&#10;ewdA5H4MECbfeRRA1JR8DMjfW/foF6AwBn4JGGP78z56h2XgSioC3Umqaj183EwGf8YIIjnGlkOp&#10;J8QX9GoTjo/1aMjjKhhYuJR8321phMbZvUS2sAcJF9bI6ZpQUgyTM4zCiQXSwnvTuTqBRLedsq+L&#10;TeGh0MDLBaGZmykZWD2Ew0V4YcBr7y0MEnG6n7iRJX60RiJl60jTuiuTUq7NE3nUXvLo5eRR50Dl&#10;kWg6z26Qnn/oxjGpVDG2EUr66FSPcgsN4FJHagEkLealLBbroXxiJ4r9SKQ4W1E/L40NezBn24k9&#10;SbgAtSfvv1AsVc63ScZMBEEDpo7SO4Xj9vFxU9IRWgmhemr1CXWhIfUZRSJHsyR36UHUv5HuGYaD&#10;Sy2wqc4zSBQFJV/SSr3AQ+BhM6kDpPcVGGnGOFLu18V8EeZvSZpJe2np12yjvnS2fPDNPTnKZPQv&#10;99tE+eCbn9eWaqeNMQ+AJDeXL8kXbYcr5XuAHNTxSdWK4NUOsg2AwGl9tZJRPRbXKYREPc9nZLvn&#10;4CV2ASuI3b5q4c47xGIcil84vS8rd1rKwhv9Ilv7WM7BfKmdbI15UFuqnd6rZAt7mHABxo+ce6Sj&#10;4mlj7C0gMbzJl2Hh/lCdsx66hgWLkO1ETspIabRg5WRYIVqVtPDmvf6OTckwHHix00wHLFLomm9J&#10;O/lOUEVmneU8QCVRbS0USeKZQp/IIbgr516+3GFEY2/pqHh6/Mi5R/3Y7ahgTxMuAJOvzF2/f+2k&#10;MfYPAfcFKymW1Oagfn3gS7rjHmNX/MjA0S63iSFr+982I3h5mEX+DH2Dr5Phi7FwInRRrUXyro/r&#10;otHeDm5ZUcbEnZIgskIPkTX2zcaofl3OucIYYo+2QrY/un7/2slRnLLba+zZHG43mKWrv6U99Wsr&#10;TyglOV3t9bwrbc01AB+lmhwaIUwVZOR0J2aBO6nW3RihEaPxEz0zdt4JLKIOcKHSlhG419ju1cO4&#10;n+0kNiPkspZjlGKPh8CDZtJdeCAvn+yDjmOh1oJXy1sbHXqpCQ2TKBBakdQBXiivdqHrKZY/kRpK&#10;rtiWLzFR9M915cSvrbPlnkLf+5JGCboy/Y1o6dMnnufJCPZYGxoFsPgxTMzQb23op61E+2it/HQj&#10;WxAq6hbhBtHWDM37guZnMsQPm+Q5lBKd7YYDPhtQvSPSsDjEslYq1ZvyILBQvykmO/H9sLWi4yxN&#10;gr9e5tFA/bbbltS2GgoTkN+OuK+3KJJwkrFyKXgOCIow20gM7ks55++xBf338YKoE6x142/8Pgx4&#10;bEMLFq/Id9tBtlEU/bpXOfEP+7n3UcMzFeGuoHb9V8D+q5X/tykYXqafDlkN4HYohQmAI6W1CxM3&#10;jcyhSs81CyI54b7Qw3bPLWP+gsgrfHemmtBJslx3XxTIlImu/VHzMHdTDF68XCLx0p40qLQazqth&#10;LdKuwdwV2befTyRj2ges0/eqNbyR6zB/Bby8bBuFYEORjmktzQ/WwuRrvfiUto068Im7C4qMqFNi&#10;m8+rIdTcQEhIPGhPlzcv27oLPFqGl8a7ezv3DnMwf2eVEkGg/ibl49/t6+5HEKNzHzVIlI9/N2xF&#10;X8YacR5JKxgW7kBwZ4MX2D6KiKzneElOpPVisZZJAsAYgYGjwyTb2jXRqeVKQpBRIFaOxgiB+UXI&#10;FWDpWvft529DYVzINgpcQ0Lchq0lv1efR4YGdcHiDQnp/ILb3spaojAZMKqQMdqrtnVE7+dlW78A&#10;YwclMo5CdxHwYPlKbz6rbcIn4SZPSb4+xrQP+dRznhLN7uW6JEg2g5eAc/0m2+CunEsdSgSsWQhb&#10;0ZefRbKFZ5VwAX/qxA+Xl+ozxtibgDsgtNwS1xfdCJr+YZKN2zU7bz6aIewvDjMPFIrHq1cAE8ht&#10;eOUUFF6B8RNCtiaQiNGErBrhE96XSFRpIdjihGw3Ng2Vl8S3IE7zVB922f98cnEMm86zd0ai4cpJ&#10;l6OJZH3N5S7bRm7bhrTuFo+KEXv5uHSbRS2JfqMW0hk3HORwqaQ4rdDx+1N5+V3LMayv5S7o4y0M&#10;iOzrNbt6RS6a+TGgTYlwc3mpPuNPnfhhP3c/ynhmCRdENvZo+ebrJjK/K8/Y5IS3RvK6Q5z7tWL/&#10;SJLvPTpMHxg7L7feWIkIy0fbf1982XWEOVKMOqLU5lKSRlCqI9dakRPUhELKYRfCa8wn24MQfRrj&#10;hx1ZrmyQ/DOouqkBRroK/I5afPGFZFsF2KV1P4p+Ix8rFRzxds59PFuUglroPoqca6C50MepvBuj&#10;LueMidwdUCLyNZH53UfLN1/f67KvjfBMEy7AkSM/V9WVma8SRd9cedJa18+fh4WrEA3HgjM0SdGs&#10;GcGhYRfKWtUkV+rlWJ2jTSsVUhaZMeJ2XGskGu5EYVyi0LiI1RllRi0hcmMkbbEK4x361Vryz6Ap&#10;qQNrktxzG3KgHCErT1IOQ4TvJeOVDOKx0IkzJTkuImcPkffkWnJxGMF5dF/OlTg/nr49i6Jv6srM&#10;V48c+bnqEFY2UnjmCXcFlRPfDsPgzxvrQps4SsuVoToLtasDXY4FwsC18rpKdd8dmzZC1JLoJQrk&#10;cSN0RuNxZGrWIr0UCStwrR8JTMqMpuso8XUKwI15mV7RrEpKoRtS/fyr8jkDhqfal9DtPisPTJek&#10;aIYzOLIWmq3ta3S3hdpVOUdy5c423aUwDH6JyolvD3I5o4xnSha2EfyJU/+j+vjyiVLZ+32t9Osr&#10;R3yuJOy38DFMvsIgfBgUcKYCNwOo1eGl4Vs/SG4UAL1GR0a6T9RKLrft1xuR2Aa/j/evvDUi3E4i&#10;TfXu7X+DZFj4GnFG1HLppJakH4YITyefhlarUwoxKogW9/ayfCyHSvDSwNq9F2HhMyf5KiV5L8BY&#10;83Gjvvzze7lNdzvICLcDboTHWbN89Z9orf4uIAeRnwPrwcIt0WsWj/Z9LQVkptXTXI8noW4XnTnT&#10;TthZVnS5JgS/4yqR5ujtBJDl4+v/vvE0kafJIKTUL2OSXSsJviy/UkoicD3c+QdFJQNKQQi3FfeW&#10;dMEBID8+4IkNjVvQXBSiTbXoAhhjv6PHZ94pjw1yQbsDWUphDejx6XfCMPyKsUaO+7SKIajB4kWk&#10;I73/GAmy3QyWn0gOL86DMsgzLhRlgnZys9xW9m1g+Z6kOQI3BLJnk8S2hzLt0rD6WiGuw+DItirH&#10;flBbrUKwZjEMw6/o8el3BracXYaMcNeBP3HyB7Wl+jSYn8gz7pYpNsmev95d7/ksInwgBS/lCWlV&#10;nhvs/mufSRpAIYRb2oTPVeuO5B+XPklSJH5RZGpDRp6EcJVKpn4MFc3bcsx7OTkHbDqFZH5SW6pP&#10;+xMnfzDMJY46MsLdAONHzj2iPPNWFIbvGOPqxnEbaWFMoqrFj4HhyoiGixCqj+UkjHW4aqtD4neC&#10;OWgtS3QdNkXfuxmT+aAuf+/F4xX8jdMWA0IOlxG3MtfM2u1lYXqDJTnGm8tyzKs2S0UbheE7lGfe&#10;etYlX5tBRribhDdx8jthGL1lrHVjRVOaXS8P8zehcWO4ixwWlm8IacWtvZWfGuz+F+5KR5Nx990b&#10;ejk4WOsUF6HLQ4bSnDEC8AFCkQY+X4I3y0Maxdm4Ice2l095IayoEC6HYfSWN3HyO8NY2m5ERrhb&#10;QH7q1Pt6bPp0FEXf6hrtBg1YuID4fD0jMI9FpuXl5f2PHWSgI4wat6QZQ2mJVisvb37b8ROw73WR&#10;M0Wuc275sRjzjABeroixTF9dvNbErBzLQaN7VBtF39Jj06fzU6feH8rydikywt0GvMqJd6PIvG2s&#10;uSTPpHK7uSIs3IPqp4jf116GgaUHUmQygciDOju4+go3ytwvplIJWy0f+RIR5x3p5svQWGCYN/Ax&#10;hmMuH8Dyp7DwuRzLHblaY82lKDJve5UT7w5lebscGeFuE7nJk+/psZkzktu1ci8bm5vnx+Tf85eh&#10;NRrRUl9Qu+EKVS6VMH5ssPtfdE5U1jVhbDaV0A2F50SHq9xYDfa8F/ZqtD6TYxYrF552k/AwCsN3&#10;9NjMmdzkyfeGus5djIxwdwhv4uR3wlbwhjHmxytPxq3B+XJSVLNPhrjKfmBOpEFeIZVKGKAjetM5&#10;umlP2na3kkroimKiJ1V66K29g8WTpCiWL7eNKwcwxvw4bAVvZLnanSNrfOgB8vtPXwR+Olq88nXl&#10;8Vta6amVA9YvOCOcB6CfQOVFBixR7w8W7rpUgvPC3Uwqoc0OdTM7Weu2vgZ1N6olbEKhwoafaeuO&#10;I1TjfDK6ZEZ1rCF2/sjDtMEcCJZg6Z58h7lCcsFJdLXzNuIb3sTM97JpTr1BFuH2EN7EzPd0WDxm&#10;IvvbbUU1lPMF1dKpVrvGMO3/doz6TdfRpcWXYPzo5rZT7nCLCW0VOgl2jcNz6TMhiNi8fDNdf80l&#10;sQyMf7rBhsn8eb2X2bYpx+DCLTkm8yXa0wfGmsj+tg6Lx7yJme8Ndal7DBnh9hqTr8zpyvQ3dBi8&#10;aYz545Xn0xODTQQLV5yMbIMWopHDIrSWJHIPG1A+wKZnDcTNBTFRd8LEFi3xyd9F7RDeF2LUvqQy&#10;JjZp6VOYcJF4ge6HvbOcxEXBei+eGqEccwtX5BjsmJwLYIz5Yx0Gb+rK9DeehaGOg8ZePKpGA1Nn&#10;PtTjM29HJvhLxth7K8+vTJcoS6Fp4TI0b7F5v/4hY/GuMxqPxLQ7twUPs9iPNjYg77TWbiw6wxt3&#10;V7AqJxw3WBRl+7GDwNQm952TNSu9hsH4ootq4/au8c2/r5FHJMfYwmX53PLtrl4AxtjPo8B+TY/P&#10;vM3UmQ+Ht9a9jYxw+wxv/NR/vn7/2vEoin7DGJOEdfHQxHxZOp4WLo0+8TbvIC5g7nbb8xE/icXV&#10;P92KhKX9EpUqJdvWbiDEZ+W143xw1HJ9+h2oOgG+Ukl6gjoyjie9/3lWdf55k45wlfi11j4jke0t&#10;wfJ9F/3GXrzDNh/uBWKivSTHWL7cbkEJGGMaGPOb1+9fO+ZNTv+n4a312cCzOURySKg9ef+FYrHy&#10;68Bf01qlCpZu8mzYEtIpjMsEgkE2EGwG8dghpRMj8WANb9lWAIfeXP38kpMu+8XE3xaEaL28pAta&#10;dZh6jVVVq6VLrg3XEa4JkqGRadhICmATp9ufr11zo3lKyb6VBowjci2V+srz4PV3vGJ/0YTG587M&#10;x3eG4JDOkTsp479tNJbezSwUB4eMcIeAxsLFL+Q9/x+A+stap5OFKjFfiVrieFU+wmBdt9bB0iXJ&#10;c3qbKCi1mnCgC+ECLF5y9o35JK9rrTxnDEwdp+t7nv8oZb+4Dowj3MrJLu/hE+mM8wu0EbU18nxp&#10;/8Y2lCOLKtQfyGQOL+/kXdBOtMYC/6EVBe8WJ8+sMekzQ7+QEe4w8eTCSVMs/H3ga92JN0wGG44f&#10;YuhGjXY2ycFuhLAFufWkYk9FLbAyJt1ZX3aTa8WIHrli1gaEG9tDqrU+r3mZAGHCZOyPl4fCYTY/&#10;bHyU8FRakuNjxfPXJFrdaP4jDr7+ybBW+qwjI9wRQHPx8kxO+98E+8tap/VIzkjbGiEwpaC8H/wj&#10;DMnKJMPIwIolZu2payt3KZGVqRYCY0wE6vtBo/7twsGznw5tuRmAjHBHCo35j34q7xX/Dkr9Da11&#10;ewI3zpmGLXnMj0HpEHuiiSLDFrAE9ceSNlA6IdqO89gY08Taf92KGv+0OHXu5pAWm6EDGeGOIh5d&#10;PBKV/L+itPrbWukOJ28XwZjITbH1oTQF/iGyxsG9ihDCx5KCMaGkDXQ8IbmDaK15qI39Z9TDf8/h&#10;Mw+GstwMayIj3NGGjpYvf1Up7+9ppc92/5OUp2uuBOV9wCDNvzP0D7OSMgjqcmGNFRpdYKw5b0P1&#10;j73J6f/CKoFzhlFBRri7BOHC1Z/Vnv0VUF/RWnV0BMS5XjfC3FqXctjPphsDMowI5qH+VFIGKBle&#10;qtaIZo0NwP43E6nv+pPTfzCM1WbYGjLC3WWoPr78fLGov66U+uta6y+s+oPYCyBOOaCgUIbiPmDf&#10;wNebYTOYg8YcNGuATVIG8XfZAWPMNWvtv2k2q9/PNLS7Cxnh7mYsX/myseqvovglrbv0osaFNhM5&#10;nwDnc1qccJKpvWzQMsqIwD6VVuZWDXCdd7EhUFeStctY/rtW9t8xPvO/Br/mDL1ARrh7AAt3/mj/&#10;+MS+X1Se/lvAn26XljmsRL6hpB6M664qjoO/nUkJGbaGJQgXobHsip1aUgXaXy+SjYAfW2P/5fLC&#10;09+bfPmnnw5+3Rl6iYxw9xrmPzwa+aW/qFBf01q/tfYfKke8UTIxwS+Jx6xXYWS623YtqhAtQbMK&#10;oXNBU56LYlMmOV1gjHnPYv+jF9b/K1Nv3BrIcjMMBBnh7mE0n5w/4RfzP6/Qvwx8sWvkC7QV3UyU&#10;zLDyi5KC8MeACbJmi7VggUUIq5IiCBtIt6BKEezqolcMF8l+YDHfDxut388aFPYuMsJ9RtBcvDzj&#10;W/8t5dmvo9Sf1GrNvlfaOtzi9lcQ8siVZI6YLgPjPHskbIFlMDUx7gnqiZm6Ui5FsLrjqxPGmjks&#10;/89G6nuhCt8rTJy6MojVZxguMsJ9FjF3YzL0wj+jtfoLKP4slul297IuSBfgbOQsaxUiXSrIBAa/&#10;iHgRFNn9BTmDWD82JGINms6ZzI2gUaRSBN0LXW2vZmyI4iqWPzTG/sCP/P/DvmMLA3gjGUYIGeFm&#10;oPn40rRX1Oe00n8O+BKoV7VWmx9jtULETm8fu3lpT4ZM+jkR7as8EP8MuysuBFryY1uiXw4DcQyL&#10;I9b43FA6IdZNwmlkbwH/21jze1HDfFQ4dPpqj99Ehl2GjHAzrMbChWPo/Fmj1M+i1M9o7BGUntz6&#10;C8VpCQOYZL5bHBlDe55Tp4pKSjlnMOe9u+KVn9oWl2uG1Ou7/dlUTjqOylfy0/Ha3Pbx62udSgds&#10;9a2aBYN6gLU/1Nb+QcMEF4qTr13f+gtl2MvICDfDhpi9+n8nJp+fekvBKQU/A/oN4LDWqkdSBpua&#10;Fpt6hHaCTD2sQHX8Y8UrN0XsSrU/v0MYY6vAIzAfWvihhcsL9+ffOzD9pxZ3/OIZ9jQyws2wLSzc&#10;+aP9Y5V955Snjis4h1J/AsVxLJOrnM52KYwxTRQLWK5j7U8sfGQje71WXTw/8eLbs8NeX4bdh4xw&#10;M/QWjy4eCYrqVa3VMYx6SWn1GqhjoF5E2X1YNbbaC2I4MMYGKFvFqjmw94Cb1pgLaHvXGHsj17C3&#10;M8etDL1ERrgZBgmvNnv+ed/LHdbKP6C88CB4BxQcAg5hOYBW+7F2EkURSxEooChATNLWtWiBJGaV&#10;q9TZAEsTaKJoYGmgWMQwi2IWeGzhMUSzNvKfGBvOhlHwqHzg7H1GenJnhr2EjHAzjAyuXv2fhcPF&#10;qbH8WGVMeeRVqArKUwWlyedUMRcQWIg8pTwfwNooBC/KkVOBbQTW0LKRbVrfNm1EK6jXag9rs8vT&#10;07/YORM9Q4ah4P8D1wFOUPa5Ee0AAAAASUVORK5CYIJQSwMEFAAGAAgAAAAhAJNq6R7hAAAACwEA&#10;AA8AAABkcnMvZG93bnJldi54bWxMj0FLw0AQhe+C/2EZwZvdRG1NYjalFPVUCraCeNtmp0lodjZk&#10;t0n6752e9DaPebz3vnw52VYM2PvGkYJ4FoFAKp1pqFLwtX9/SED4oMno1hEquKCHZXF7k+vMuJE+&#10;cdiFSnAI+UwrqEPoMil9WaPVfuY6JP4dXW91YNlX0vR65HDbyscoWkirG+KGWne4rrE87c5Wwceo&#10;x9VT/DZsTsf15Wc/335vYlTq/m5avYIIOIU/M1zn83QoeNPBncl40bKOFswS+EgZ4WqIkucXEAcF&#10;aZrMQRa5/M9Q/A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T&#10;8b8NPgMAAMcHAAAOAAAAAAAAAAAAAAAAADoCAABkcnMvZTJvRG9jLnhtbFBLAQItAAoAAAAAAAAA&#10;IQDaQ2WPc74AAHO+AAAUAAAAAAAAAAAAAAAAAKQFAABkcnMvbWVkaWEvaW1hZ2UxLnBuZ1BLAQIt&#10;ABQABgAIAAAAIQCTauke4QAAAAsBAAAPAAAAAAAAAAAAAAAAAEnEAABkcnMvZG93bnJldi54bWxQ&#10;SwECLQAUAAYACAAAACEAqiYOvrwAAAAhAQAAGQAAAAAAAAAAAAAAAABXxQAAZHJzL19yZWxzL2Uy&#10;b0RvYy54bWwucmVsc1BLBQYAAAAABgAGAHwBAABKxgAAAAA=&#10;">
                <v:shape id="Picture 84" o:spid="_x0000_s1027" type="#_x0000_t75" style="position:absolute;left:1060;top:197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RMHyQAAAOIAAAAPAAAAZHJzL2Rvd25yZXYueG1sRI9BSwMx&#10;FITvQv9DeII3m6xQd7s2LaUg9FARq8XrY/NMFjcvyybtrv56Iwgeh5n5hlltJt+JCw2xDayhmCsQ&#10;xE0wLVsNb6+PtxWImJANdoFJwxdF2KxnVyusTRj5hS7HZEWGcKxRg0upr6WMjSOPcR564ux9hMFj&#10;ynKw0gw4Zrjv5J1S99Jjy3nBYU87R83n8ew1PGNlnw4c+N1+nwpzcsvteFhqfXM9bR9AJJrSf/iv&#10;vTcayoValFWpCvi9lO+AXP8AAAD//wMAUEsBAi0AFAAGAAgAAAAhANvh9svuAAAAhQEAABMAAAAA&#10;AAAAAAAAAAAAAAAAAFtDb250ZW50X1R5cGVzXS54bWxQSwECLQAUAAYACAAAACEAWvQsW78AAAAV&#10;AQAACwAAAAAAAAAAAAAAAAAfAQAAX3JlbHMvLnJlbHNQSwECLQAUAAYACAAAACEA8CUTB8kAAADi&#10;AAAADwAAAAAAAAAAAAAAAAAHAgAAZHJzL2Rvd25yZXYueG1sUEsFBgAAAAADAAMAtwAAAP0CAAAA&#10;AA==&#10;">
                  <v:imagedata r:id="rId10" o:title=""/>
                </v:shape>
                <v:rect id="Rectangle 83" o:spid="_x0000_s1028" style="position:absolute;left:3408;top:6959;width:200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V5KxgAAAOMAAAAPAAAAZHJzL2Rvd25yZXYueG1sRE/NasJA&#10;EL4XfIdlBG91o0lVoquIECj0UmMPPQ7ZMQlmZ5fsauLbdwuFHuf7n91hNJ14UO9bywoW8wQEcWV1&#10;y7WCr0vxugHhA7LGzjIpeJKHw37yssNc24HP9ChDLWII+xwVNCG4XEpfNWTQz60jjtzV9gZDPPta&#10;6h6HGG46uUySlTTYcmxo0NGpoepW3o0CdxouWHzq4vts7Cp16UfVlmulZtPxuAURaAz/4j/3u47z&#10;F1n2tllmaQa/P0UA5P4HAAD//wMAUEsBAi0AFAAGAAgAAAAhANvh9svuAAAAhQEAABMAAAAAAAAA&#10;AAAAAAAAAAAAAFtDb250ZW50X1R5cGVzXS54bWxQSwECLQAUAAYACAAAACEAWvQsW78AAAAVAQAA&#10;CwAAAAAAAAAAAAAAAAAfAQAAX3JlbHMvLnJlbHNQSwECLQAUAAYACAAAACEAka1eSsYAAADjAAAA&#10;DwAAAAAAAAAAAAAAAAAHAgAAZHJzL2Rvd25yZXYueG1sUEsFBgAAAAADAAMAtwAAAPoCAAAAAA==&#10;" fillcolor="blue" stroked="f"/>
                <w10:wrap anchorx="page"/>
              </v:group>
            </w:pict>
          </mc:Fallback>
        </mc:AlternateContent>
      </w:r>
      <w:r w:rsidR="00000000">
        <w:t>In the machine security system, to recognize the drivers face and give alerts whenever the</w:t>
      </w:r>
      <w:r w:rsidR="00000000">
        <w:rPr>
          <w:spacing w:val="1"/>
        </w:rPr>
        <w:t xml:space="preserve"> </w:t>
      </w:r>
      <w:r w:rsidR="00000000">
        <w:t>driver is drowsy and he blinks his eyes and an alarm is ringed to maintain their safety. Drowsiness</w:t>
      </w:r>
      <w:r w:rsidR="00000000">
        <w:rPr>
          <w:spacing w:val="1"/>
        </w:rPr>
        <w:t xml:space="preserve"> </w:t>
      </w:r>
      <w:r w:rsidR="00000000">
        <w:t>is one the main reasons/ major causes these days for road accidents. Here, to avoid such kind of</w:t>
      </w:r>
      <w:r w:rsidR="00000000">
        <w:rPr>
          <w:spacing w:val="1"/>
        </w:rPr>
        <w:t xml:space="preserve"> </w:t>
      </w:r>
      <w:r w:rsidR="00000000">
        <w:t>accidents we’re developing a system which is a drowsiness alert system and vehicle’s safety system.</w:t>
      </w:r>
      <w:r w:rsidR="00000000">
        <w:rPr>
          <w:spacing w:val="-57"/>
        </w:rPr>
        <w:t xml:space="preserve"> </w:t>
      </w:r>
      <w:r w:rsidR="00000000">
        <w:t>By using Artificial Intelligence (AI) technology, we’re building this system. Firstly, the image of the</w:t>
      </w:r>
      <w:r w:rsidR="00000000">
        <w:rPr>
          <w:spacing w:val="1"/>
        </w:rPr>
        <w:t xml:space="preserve"> </w:t>
      </w:r>
      <w:r w:rsidR="00000000">
        <w:t>driver is captured and it is identified by using face recognition techniques and once the driver is in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-15"/>
        </w:rPr>
        <w:t xml:space="preserve"> </w:t>
      </w:r>
      <w:r w:rsidR="00000000">
        <w:t>vehicle</w:t>
      </w:r>
      <w:r w:rsidR="00000000">
        <w:rPr>
          <w:spacing w:val="-16"/>
        </w:rPr>
        <w:t xml:space="preserve"> </w:t>
      </w:r>
      <w:r w:rsidR="00000000">
        <w:t>and</w:t>
      </w:r>
      <w:r w:rsidR="00000000">
        <w:rPr>
          <w:spacing w:val="-15"/>
        </w:rPr>
        <w:t xml:space="preserve"> </w:t>
      </w:r>
      <w:r w:rsidR="00000000">
        <w:t>he</w:t>
      </w:r>
      <w:r w:rsidR="00000000">
        <w:rPr>
          <w:spacing w:val="-16"/>
        </w:rPr>
        <w:t xml:space="preserve"> </w:t>
      </w:r>
      <w:r w:rsidR="00000000">
        <w:t>starts</w:t>
      </w:r>
      <w:r w:rsidR="00000000">
        <w:rPr>
          <w:spacing w:val="-14"/>
        </w:rPr>
        <w:t xml:space="preserve"> </w:t>
      </w:r>
      <w:r w:rsidR="00000000">
        <w:t>driving</w:t>
      </w:r>
      <w:r w:rsidR="00000000">
        <w:rPr>
          <w:spacing w:val="-14"/>
        </w:rPr>
        <w:t xml:space="preserve"> </w:t>
      </w:r>
      <w:r w:rsidR="00000000">
        <w:t>the</w:t>
      </w:r>
      <w:r w:rsidR="00000000">
        <w:rPr>
          <w:spacing w:val="-15"/>
        </w:rPr>
        <w:t xml:space="preserve"> </w:t>
      </w:r>
      <w:r w:rsidR="00000000">
        <w:t>vehicle,</w:t>
      </w:r>
      <w:r w:rsidR="00000000">
        <w:rPr>
          <w:spacing w:val="-15"/>
        </w:rPr>
        <w:t xml:space="preserve"> </w:t>
      </w:r>
      <w:r w:rsidR="00000000">
        <w:t>for</w:t>
      </w:r>
      <w:r w:rsidR="00000000">
        <w:rPr>
          <w:spacing w:val="-14"/>
        </w:rPr>
        <w:t xml:space="preserve"> </w:t>
      </w:r>
      <w:r w:rsidR="00000000">
        <w:t>instance</w:t>
      </w:r>
      <w:r w:rsidR="00000000">
        <w:rPr>
          <w:spacing w:val="-16"/>
        </w:rPr>
        <w:t xml:space="preserve"> </w:t>
      </w:r>
      <w:r w:rsidR="00000000">
        <w:t>if</w:t>
      </w:r>
      <w:r w:rsidR="00000000">
        <w:rPr>
          <w:spacing w:val="-13"/>
        </w:rPr>
        <w:t xml:space="preserve"> </w:t>
      </w:r>
      <w:r w:rsidR="00000000">
        <w:t>he</w:t>
      </w:r>
      <w:r w:rsidR="00000000">
        <w:rPr>
          <w:spacing w:val="-14"/>
        </w:rPr>
        <w:t xml:space="preserve"> </w:t>
      </w:r>
      <w:r w:rsidR="00000000">
        <w:t>feels</w:t>
      </w:r>
      <w:r w:rsidR="00000000">
        <w:rPr>
          <w:spacing w:val="-14"/>
        </w:rPr>
        <w:t xml:space="preserve"> </w:t>
      </w:r>
      <w:r w:rsidR="00000000">
        <w:t>drowsy</w:t>
      </w:r>
      <w:r w:rsidR="00000000">
        <w:rPr>
          <w:spacing w:val="-13"/>
        </w:rPr>
        <w:t xml:space="preserve"> </w:t>
      </w:r>
      <w:r w:rsidR="00000000">
        <w:t>there</w:t>
      </w:r>
      <w:r w:rsidR="00000000">
        <w:rPr>
          <w:spacing w:val="-16"/>
        </w:rPr>
        <w:t xml:space="preserve"> </w:t>
      </w:r>
      <w:r w:rsidR="00000000">
        <w:t>will</w:t>
      </w:r>
      <w:r w:rsidR="00000000">
        <w:rPr>
          <w:spacing w:val="-13"/>
        </w:rPr>
        <w:t xml:space="preserve"> </w:t>
      </w:r>
      <w:r w:rsidR="00000000">
        <w:t>be</w:t>
      </w:r>
      <w:r w:rsidR="00000000">
        <w:rPr>
          <w:spacing w:val="-16"/>
        </w:rPr>
        <w:t xml:space="preserve"> </w:t>
      </w:r>
      <w:r w:rsidR="00000000">
        <w:t>an</w:t>
      </w:r>
      <w:r w:rsidR="00000000">
        <w:rPr>
          <w:spacing w:val="-15"/>
        </w:rPr>
        <w:t xml:space="preserve"> </w:t>
      </w:r>
      <w:r w:rsidR="00000000">
        <w:t>alert/alarm</w:t>
      </w:r>
      <w:r w:rsidR="00000000">
        <w:rPr>
          <w:spacing w:val="-58"/>
        </w:rPr>
        <w:t xml:space="preserve"> </w:t>
      </w:r>
      <w:r w:rsidR="00000000">
        <w:t>so that he can get himself awake, take a break and then drive the vehicle. Computer vision and</w:t>
      </w:r>
      <w:r w:rsidR="00000000">
        <w:rPr>
          <w:spacing w:val="1"/>
        </w:rPr>
        <w:t xml:space="preserve"> </w:t>
      </w:r>
      <w:r w:rsidR="00000000">
        <w:rPr>
          <w:spacing w:val="-1"/>
        </w:rPr>
        <w:t>machine</w:t>
      </w:r>
      <w:r w:rsidR="00000000">
        <w:rPr>
          <w:spacing w:val="-14"/>
        </w:rPr>
        <w:t xml:space="preserve"> </w:t>
      </w:r>
      <w:r w:rsidR="00000000">
        <w:rPr>
          <w:spacing w:val="-1"/>
        </w:rPr>
        <w:t>learning</w:t>
      </w:r>
      <w:r w:rsidR="00000000">
        <w:rPr>
          <w:spacing w:val="-13"/>
        </w:rPr>
        <w:t xml:space="preserve"> </w:t>
      </w:r>
      <w:r w:rsidR="00000000">
        <w:rPr>
          <w:spacing w:val="-1"/>
        </w:rPr>
        <w:t>algorithms</w:t>
      </w:r>
      <w:r w:rsidR="00000000">
        <w:rPr>
          <w:spacing w:val="-13"/>
        </w:rPr>
        <w:t xml:space="preserve"> </w:t>
      </w:r>
      <w:r w:rsidR="00000000">
        <w:t>are</w:t>
      </w:r>
      <w:r w:rsidR="00000000">
        <w:rPr>
          <w:spacing w:val="-14"/>
        </w:rPr>
        <w:t xml:space="preserve"> </w:t>
      </w:r>
      <w:r w:rsidR="00000000">
        <w:t>used</w:t>
      </w:r>
      <w:r w:rsidR="00000000">
        <w:rPr>
          <w:spacing w:val="-12"/>
        </w:rPr>
        <w:t xml:space="preserve"> </w:t>
      </w:r>
      <w:r w:rsidR="00000000">
        <w:t>to</w:t>
      </w:r>
      <w:r w:rsidR="00000000">
        <w:rPr>
          <w:spacing w:val="-13"/>
        </w:rPr>
        <w:t xml:space="preserve"> </w:t>
      </w:r>
      <w:r w:rsidR="00000000">
        <w:t>design</w:t>
      </w:r>
      <w:r w:rsidR="00000000">
        <w:rPr>
          <w:spacing w:val="-12"/>
        </w:rPr>
        <w:t xml:space="preserve"> </w:t>
      </w:r>
      <w:r w:rsidR="00000000">
        <w:t>this</w:t>
      </w:r>
      <w:r w:rsidR="00000000">
        <w:rPr>
          <w:spacing w:val="-13"/>
        </w:rPr>
        <w:t xml:space="preserve"> </w:t>
      </w:r>
      <w:r w:rsidR="00000000">
        <w:t>system.</w:t>
      </w:r>
      <w:r w:rsidR="00000000">
        <w:rPr>
          <w:spacing w:val="-12"/>
        </w:rPr>
        <w:t xml:space="preserve"> </w:t>
      </w:r>
      <w:r w:rsidR="00000000">
        <w:t>In</w:t>
      </w:r>
      <w:r w:rsidR="00000000">
        <w:rPr>
          <w:spacing w:val="-14"/>
        </w:rPr>
        <w:t xml:space="preserve"> </w:t>
      </w:r>
      <w:r w:rsidR="00000000">
        <w:t>this</w:t>
      </w:r>
      <w:r w:rsidR="00000000">
        <w:rPr>
          <w:spacing w:val="-12"/>
        </w:rPr>
        <w:t xml:space="preserve"> </w:t>
      </w:r>
      <w:r w:rsidR="00000000">
        <w:t>system,</w:t>
      </w:r>
      <w:r w:rsidR="00000000">
        <w:rPr>
          <w:spacing w:val="-13"/>
        </w:rPr>
        <w:t xml:space="preserve"> </w:t>
      </w:r>
      <w:r w:rsidR="00000000">
        <w:t>we’re</w:t>
      </w:r>
      <w:r w:rsidR="00000000">
        <w:rPr>
          <w:spacing w:val="-14"/>
        </w:rPr>
        <w:t xml:space="preserve"> </w:t>
      </w:r>
      <w:r w:rsidR="00000000">
        <w:t>using</w:t>
      </w:r>
      <w:r w:rsidR="00000000">
        <w:rPr>
          <w:spacing w:val="-13"/>
        </w:rPr>
        <w:t xml:space="preserve"> </w:t>
      </w:r>
      <w:r w:rsidR="00000000">
        <w:t>eye</w:t>
      </w:r>
      <w:r w:rsidR="00000000">
        <w:rPr>
          <w:spacing w:val="-13"/>
        </w:rPr>
        <w:t xml:space="preserve"> </w:t>
      </w:r>
      <w:r w:rsidR="00000000">
        <w:t>landmarks</w:t>
      </w:r>
      <w:r w:rsidR="00000000">
        <w:rPr>
          <w:spacing w:val="-58"/>
        </w:rPr>
        <w:t xml:space="preserve"> </w:t>
      </w:r>
      <w:r w:rsidR="00000000">
        <w:t>which</w:t>
      </w:r>
      <w:r w:rsidR="00000000">
        <w:rPr>
          <w:spacing w:val="-1"/>
        </w:rPr>
        <w:t xml:space="preserve"> </w:t>
      </w:r>
      <w:r w:rsidR="00000000">
        <w:t>determine the</w:t>
      </w:r>
      <w:r w:rsidR="00000000">
        <w:rPr>
          <w:spacing w:val="-1"/>
        </w:rPr>
        <w:t xml:space="preserve"> </w:t>
      </w:r>
      <w:r w:rsidR="00000000">
        <w:t>(Eye</w:t>
      </w:r>
      <w:r w:rsidR="00000000">
        <w:rPr>
          <w:spacing w:val="1"/>
        </w:rPr>
        <w:t xml:space="preserve"> </w:t>
      </w:r>
      <w:r w:rsidR="00000000">
        <w:t>Aspect Ratio)</w:t>
      </w:r>
      <w:r w:rsidR="00000000">
        <w:rPr>
          <w:spacing w:val="-1"/>
        </w:rPr>
        <w:t xml:space="preserve"> </w:t>
      </w:r>
      <w:r w:rsidR="00000000">
        <w:t>to check</w:t>
      </w:r>
      <w:r w:rsidR="00000000">
        <w:rPr>
          <w:spacing w:val="-1"/>
        </w:rPr>
        <w:t xml:space="preserve"> </w:t>
      </w:r>
      <w:r w:rsidR="00000000">
        <w:t>whether the</w:t>
      </w:r>
      <w:r w:rsidR="00000000">
        <w:rPr>
          <w:spacing w:val="-1"/>
        </w:rPr>
        <w:t xml:space="preserve"> </w:t>
      </w:r>
      <w:r w:rsidR="00000000">
        <w:t>driver is</w:t>
      </w:r>
      <w:r w:rsidR="00000000">
        <w:rPr>
          <w:spacing w:val="-1"/>
        </w:rPr>
        <w:t xml:space="preserve"> </w:t>
      </w:r>
      <w:r w:rsidR="00000000">
        <w:t>drowsy.</w:t>
      </w:r>
    </w:p>
    <w:p w14:paraId="14130C49" w14:textId="77777777" w:rsidR="00BD5AE0" w:rsidRDefault="00BD5AE0">
      <w:pPr>
        <w:pStyle w:val="BodyText"/>
        <w:spacing w:before="11"/>
        <w:rPr>
          <w:sz w:val="35"/>
        </w:rPr>
      </w:pPr>
    </w:p>
    <w:p w14:paraId="39CAFF8C" w14:textId="77777777" w:rsidR="00BD5AE0" w:rsidRDefault="00000000">
      <w:pPr>
        <w:ind w:left="9161"/>
        <w:rPr>
          <w:b/>
          <w:i/>
          <w:sz w:val="18"/>
        </w:rPr>
      </w:pPr>
      <w:r>
        <w:rPr>
          <w:b/>
          <w:i/>
          <w:sz w:val="18"/>
        </w:rPr>
        <w:t>RASTEMS-2023_A99</w:t>
      </w:r>
    </w:p>
    <w:p w14:paraId="3BBA6C16" w14:textId="77777777" w:rsidR="00BD5AE0" w:rsidRDefault="00000000">
      <w:pPr>
        <w:pStyle w:val="Heading2"/>
        <w:spacing w:before="105" w:line="360" w:lineRule="auto"/>
        <w:ind w:left="828"/>
      </w:pPr>
      <w:r>
        <w:t>THE MARKOVIAN VACATION QUEUES WITH A WAITING SERVER AND</w:t>
      </w:r>
      <w:r>
        <w:rPr>
          <w:spacing w:val="-67"/>
        </w:rPr>
        <w:t xml:space="preserve"> </w:t>
      </w:r>
      <w:r>
        <w:t>GEOMETRIC</w:t>
      </w:r>
      <w:r>
        <w:rPr>
          <w:spacing w:val="-2"/>
        </w:rPr>
        <w:t xml:space="preserve"> </w:t>
      </w:r>
      <w:r>
        <w:t>ABANDONMENTS:</w:t>
      </w:r>
      <w:r>
        <w:rPr>
          <w:spacing w:val="-2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APPROACH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ANALYSIS</w:t>
      </w:r>
    </w:p>
    <w:p w14:paraId="79D153BE" w14:textId="77777777" w:rsidR="00BD5AE0" w:rsidRDefault="00000000">
      <w:pPr>
        <w:spacing w:line="230" w:lineRule="exact"/>
        <w:ind w:left="3791"/>
        <w:rPr>
          <w:b/>
          <w:i/>
          <w:sz w:val="20"/>
        </w:rPr>
      </w:pPr>
      <w:r>
        <w:rPr>
          <w:b/>
          <w:i/>
          <w:sz w:val="20"/>
        </w:rPr>
        <w:t>B.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Deepa*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,K.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Kalidass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Vijay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and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K.V.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Mufeeda</w:t>
      </w:r>
      <w:r>
        <w:rPr>
          <w:b/>
          <w:i/>
          <w:sz w:val="20"/>
          <w:vertAlign w:val="superscript"/>
        </w:rPr>
        <w:t>1</w:t>
      </w:r>
    </w:p>
    <w:p w14:paraId="6E86925D" w14:textId="77777777" w:rsidR="00BD5AE0" w:rsidRDefault="00000000">
      <w:pPr>
        <w:ind w:left="961" w:right="364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 of Mathematics, Faculty of Engineering, Karpagam Academy of Higher Education, Coimbatore – 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Departments of Mathematics, Faculty of Arts, Science and Humanities, Karpagam Academy of Higher Education,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Coimbatore –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21,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3BA9DAD1" w14:textId="77777777" w:rsidR="00BD5AE0" w:rsidRDefault="00000000">
      <w:pPr>
        <w:spacing w:line="229" w:lineRule="exact"/>
        <w:ind w:left="1183" w:right="539"/>
        <w:jc w:val="center"/>
        <w:rPr>
          <w:i/>
          <w:sz w:val="20"/>
        </w:rPr>
      </w:pPr>
      <w:r>
        <w:rPr>
          <w:i/>
          <w:sz w:val="20"/>
        </w:rPr>
        <w:t>E-mail: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*</w:t>
      </w:r>
      <w:hyperlink r:id="rId304">
        <w:r>
          <w:rPr>
            <w:i/>
            <w:color w:val="0000FF"/>
            <w:sz w:val="20"/>
            <w:vertAlign w:val="superscript"/>
          </w:rPr>
          <w:t>1</w:t>
        </w:r>
        <w:r>
          <w:rPr>
            <w:i/>
            <w:color w:val="0000FF"/>
            <w:sz w:val="20"/>
          </w:rPr>
          <w:t>deepa.b@kahedu.edu.in</w:t>
        </w:r>
        <w:r>
          <w:rPr>
            <w:i/>
            <w:sz w:val="20"/>
          </w:rPr>
          <w:t>,</w:t>
        </w:r>
        <w:r>
          <w:rPr>
            <w:i/>
            <w:spacing w:val="-3"/>
            <w:sz w:val="20"/>
          </w:rPr>
          <w:t xml:space="preserve"> </w:t>
        </w:r>
      </w:hyperlink>
      <w:hyperlink r:id="rId305">
        <w:r>
          <w:rPr>
            <w:i/>
            <w:sz w:val="20"/>
            <w:vertAlign w:val="superscript"/>
          </w:rPr>
          <w:t>2</w:t>
        </w:r>
        <w:r>
          <w:rPr>
            <w:i/>
            <w:sz w:val="20"/>
          </w:rPr>
          <w:t>kalidass.k@kahedu.edu.in</w:t>
        </w:r>
        <w:r>
          <w:rPr>
            <w:i/>
            <w:spacing w:val="-2"/>
            <w:sz w:val="20"/>
          </w:rPr>
          <w:t xml:space="preserve"> </w:t>
        </w:r>
      </w:hyperlink>
      <w:hyperlink r:id="rId306">
        <w:r>
          <w:rPr>
            <w:i/>
            <w:sz w:val="20"/>
          </w:rPr>
          <w:t>,vijayakirubai@gmail.com</w:t>
        </w:r>
        <w:r>
          <w:rPr>
            <w:i/>
            <w:sz w:val="20"/>
            <w:vertAlign w:val="superscript"/>
          </w:rPr>
          <w:t>3</w:t>
        </w:r>
      </w:hyperlink>
    </w:p>
    <w:p w14:paraId="7E3C6674" w14:textId="77777777" w:rsidR="00BD5AE0" w:rsidRDefault="00000000">
      <w:pPr>
        <w:spacing w:before="1" w:line="230" w:lineRule="exact"/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E336ADF" w14:textId="77777777" w:rsidR="00BD5AE0" w:rsidRDefault="00000000">
      <w:pPr>
        <w:pStyle w:val="BodyText"/>
        <w:spacing w:line="276" w:lineRule="auto"/>
        <w:ind w:left="1160" w:right="565" w:firstLine="719"/>
        <w:jc w:val="both"/>
      </w:pP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paper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Markovian</w:t>
      </w:r>
      <w:r>
        <w:rPr>
          <w:spacing w:val="-6"/>
        </w:rPr>
        <w:t xml:space="preserve"> </w:t>
      </w:r>
      <w:r>
        <w:t>queue</w:t>
      </w:r>
      <w:r>
        <w:rPr>
          <w:spacing w:val="-8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customer</w:t>
      </w:r>
      <w:r>
        <w:rPr>
          <w:spacing w:val="-6"/>
        </w:rPr>
        <w:t xml:space="preserve"> </w:t>
      </w:r>
      <w:r>
        <w:t>impatience</w:t>
      </w:r>
      <w:r>
        <w:rPr>
          <w:spacing w:val="-8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enjoys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vacation</w:t>
      </w:r>
      <w:r>
        <w:rPr>
          <w:spacing w:val="-58"/>
        </w:rPr>
        <w:t xml:space="preserve"> </w:t>
      </w:r>
      <w:r>
        <w:t>is considered. After every end of busy periods, the server waits for a while before proceeding for a</w:t>
      </w:r>
      <w:r>
        <w:rPr>
          <w:spacing w:val="1"/>
        </w:rPr>
        <w:t xml:space="preserve"> </w:t>
      </w:r>
      <w:r>
        <w:t>vacation.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follows</w:t>
      </w:r>
      <w:r>
        <w:rPr>
          <w:spacing w:val="-4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vacation</w:t>
      </w:r>
      <w:r>
        <w:rPr>
          <w:spacing w:val="-4"/>
        </w:rPr>
        <w:t xml:space="preserve"> </w:t>
      </w:r>
      <w:r>
        <w:t>scheme,</w:t>
      </w:r>
      <w:r>
        <w:rPr>
          <w:spacing w:val="-4"/>
        </w:rPr>
        <w:t xml:space="preserve"> </w:t>
      </w:r>
      <w:r>
        <w:t>i.e.,</w:t>
      </w:r>
      <w:r>
        <w:rPr>
          <w:spacing w:val="-3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vacation</w:t>
      </w:r>
      <w:r>
        <w:rPr>
          <w:spacing w:val="-2"/>
        </w:rPr>
        <w:t xml:space="preserve"> </w:t>
      </w:r>
      <w:r>
        <w:t>period</w:t>
      </w:r>
      <w:r>
        <w:rPr>
          <w:spacing w:val="-3"/>
        </w:rPr>
        <w:t xml:space="preserve"> </w:t>
      </w:r>
      <w:r>
        <w:t>ends,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no customer in the system, the server has to wait for new arrivals. When the server is on vacation,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customer</w:t>
      </w:r>
      <w:r>
        <w:rPr>
          <w:spacing w:val="-4"/>
        </w:rPr>
        <w:t xml:space="preserve"> </w:t>
      </w:r>
      <w:r>
        <w:t>abandons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geometric.</w:t>
      </w:r>
      <w:r>
        <w:rPr>
          <w:spacing w:val="-3"/>
        </w:rPr>
        <w:t xml:space="preserve"> </w:t>
      </w:r>
      <w:r>
        <w:t>Affectability</w:t>
      </w:r>
      <w:r>
        <w:rPr>
          <w:spacing w:val="-5"/>
        </w:rPr>
        <w:t xml:space="preserve"> </w:t>
      </w:r>
      <w:r>
        <w:t>investigation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performed</w:t>
      </w:r>
      <w:r>
        <w:rPr>
          <w:spacing w:val="-57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cost</w:t>
      </w:r>
      <w:r>
        <w:rPr>
          <w:spacing w:val="-12"/>
        </w:rPr>
        <w:t xml:space="preserve"> </w:t>
      </w:r>
      <w:r>
        <w:t>optimization</w:t>
      </w:r>
      <w:r>
        <w:rPr>
          <w:spacing w:val="-11"/>
        </w:rPr>
        <w:t xml:space="preserve"> </w:t>
      </w:r>
      <w:r>
        <w:t>issue</w:t>
      </w:r>
      <w:r>
        <w:rPr>
          <w:spacing w:val="-13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point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streamlining</w:t>
      </w:r>
      <w:r>
        <w:rPr>
          <w:spacing w:val="-12"/>
        </w:rPr>
        <w:t xml:space="preserve"> </w:t>
      </w:r>
      <w:r>
        <w:t>service</w:t>
      </w:r>
      <w:r>
        <w:rPr>
          <w:spacing w:val="-12"/>
        </w:rPr>
        <w:t xml:space="preserve"> </w:t>
      </w:r>
      <w:r>
        <w:t>rates</w:t>
      </w:r>
      <w:r>
        <w:rPr>
          <w:spacing w:val="-11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limiting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normal</w:t>
      </w:r>
      <w:r>
        <w:rPr>
          <w:spacing w:val="-10"/>
        </w:rPr>
        <w:t xml:space="preserve"> </w:t>
      </w:r>
      <w:r>
        <w:t>expense</w:t>
      </w:r>
      <w:r>
        <w:rPr>
          <w:spacing w:val="-58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unit time</w:t>
      </w:r>
      <w:r>
        <w:rPr>
          <w:spacing w:val="-1"/>
        </w:rPr>
        <w:t xml:space="preserve"> </w:t>
      </w:r>
      <w:r>
        <w:t>using the direct search method.</w:t>
      </w:r>
    </w:p>
    <w:p w14:paraId="4597DB3B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-Single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vacation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scheme, 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waiting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server,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customer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abandonments.</w:t>
      </w:r>
    </w:p>
    <w:p w14:paraId="6DC247C3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148022B" w14:textId="77777777" w:rsidR="00BD5AE0" w:rsidRDefault="00BD5AE0">
      <w:pPr>
        <w:pStyle w:val="BodyText"/>
        <w:rPr>
          <w:b/>
          <w:sz w:val="20"/>
        </w:rPr>
      </w:pPr>
    </w:p>
    <w:p w14:paraId="52880F0D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8B640FC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RASTEMS-2023_A100</w:t>
      </w:r>
    </w:p>
    <w:p w14:paraId="12E7E688" w14:textId="77777777" w:rsidR="00BD5AE0" w:rsidRDefault="00000000">
      <w:pPr>
        <w:pStyle w:val="Heading2"/>
        <w:spacing w:line="360" w:lineRule="auto"/>
        <w:ind w:right="591"/>
      </w:pPr>
      <w:r>
        <w:t>MOLECULAR DOCKING STUDIES ON PHYTO-COMPOUNDS IDENTIFIED</w:t>
      </w:r>
      <w:r>
        <w:rPr>
          <w:spacing w:val="-67"/>
        </w:rPr>
        <w:t xml:space="preserve"> </w:t>
      </w:r>
      <w:r>
        <w:t>FROM RUELLIA TUBEROSAAGAINST PROTEIN TYROSINE</w:t>
      </w:r>
      <w:r>
        <w:rPr>
          <w:spacing w:val="1"/>
        </w:rPr>
        <w:t xml:space="preserve"> </w:t>
      </w:r>
      <w:r>
        <w:t>PHOSPHATASE</w:t>
      </w:r>
      <w:r>
        <w:rPr>
          <w:spacing w:val="-5"/>
        </w:rPr>
        <w:t xml:space="preserve"> </w:t>
      </w:r>
      <w:r>
        <w:t>1B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ALDOSE</w:t>
      </w:r>
      <w:r>
        <w:rPr>
          <w:spacing w:val="-1"/>
        </w:rPr>
        <w:t xml:space="preserve"> </w:t>
      </w:r>
      <w:r>
        <w:t>REDUCTASE</w:t>
      </w:r>
    </w:p>
    <w:p w14:paraId="6583A0DB" w14:textId="77777777" w:rsidR="00BD5AE0" w:rsidRDefault="00000000">
      <w:pPr>
        <w:spacing w:before="1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Aswathi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Sreenivasan C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V*,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Angayarkanni</w:t>
      </w:r>
    </w:p>
    <w:p w14:paraId="05BEED45" w14:textId="77777777" w:rsidR="00BD5AE0" w:rsidRDefault="00000000">
      <w:pPr>
        <w:spacing w:before="1"/>
        <w:ind w:left="1792" w:right="1203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19552" behindDoc="1" locked="0" layoutInCell="1" allowOverlap="1" wp14:anchorId="0D0B4C5C" wp14:editId="057D1D79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5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Biochemistry,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Biotechnology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Bioinformatics</w:t>
      </w:r>
    </w:p>
    <w:p w14:paraId="08A11F46" w14:textId="77777777" w:rsidR="00BD5AE0" w:rsidRDefault="00000000">
      <w:pPr>
        <w:ind w:left="1183" w:right="589"/>
        <w:jc w:val="center"/>
        <w:rPr>
          <w:i/>
          <w:sz w:val="20"/>
        </w:rPr>
      </w:pPr>
      <w:r>
        <w:rPr>
          <w:i/>
          <w:sz w:val="20"/>
        </w:rPr>
        <w:t>Avinashilingam Institute for Home Science and Higher Education for Women, Coimbatore – 641043</w:t>
      </w:r>
      <w:r>
        <w:rPr>
          <w:i/>
          <w:spacing w:val="-47"/>
          <w:sz w:val="20"/>
        </w:rPr>
        <w:t xml:space="preserve"> </w:t>
      </w:r>
      <w:hyperlink r:id="rId307">
        <w:r>
          <w:rPr>
            <w:i/>
            <w:sz w:val="20"/>
          </w:rPr>
          <w:t>aswathisrnvsn67@gmail.com</w:t>
        </w:r>
      </w:hyperlink>
    </w:p>
    <w:p w14:paraId="2839848B" w14:textId="77777777" w:rsidR="00BD5AE0" w:rsidRDefault="00000000">
      <w:pPr>
        <w:spacing w:line="228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19E803E" w14:textId="77777777" w:rsidR="00BD5AE0" w:rsidRDefault="00000000">
      <w:pPr>
        <w:pStyle w:val="BodyText"/>
        <w:spacing w:before="114" w:line="276" w:lineRule="auto"/>
        <w:ind w:left="1160" w:right="564" w:firstLine="719"/>
        <w:jc w:val="both"/>
      </w:pPr>
      <w:r>
        <w:t>Molecular</w:t>
      </w:r>
      <w:r>
        <w:rPr>
          <w:spacing w:val="-15"/>
        </w:rPr>
        <w:t xml:space="preserve"> </w:t>
      </w:r>
      <w:r>
        <w:t>docking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crucial</w:t>
      </w:r>
      <w:r>
        <w:rPr>
          <w:spacing w:val="-15"/>
        </w:rPr>
        <w:t xml:space="preserve"> </w:t>
      </w:r>
      <w:r>
        <w:t>technique</w:t>
      </w:r>
      <w:r>
        <w:rPr>
          <w:spacing w:val="-13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field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structure-based</w:t>
      </w:r>
      <w:r>
        <w:rPr>
          <w:spacing w:val="-13"/>
        </w:rPr>
        <w:t xml:space="preserve"> </w:t>
      </w:r>
      <w:r>
        <w:t>drug</w:t>
      </w:r>
      <w:r>
        <w:rPr>
          <w:spacing w:val="-13"/>
        </w:rPr>
        <w:t xml:space="preserve"> </w:t>
      </w:r>
      <w:r>
        <w:t>design,</w:t>
      </w:r>
      <w:r>
        <w:rPr>
          <w:spacing w:val="-14"/>
        </w:rPr>
        <w:t xml:space="preserve"> </w:t>
      </w:r>
      <w:r>
        <w:t>employed</w:t>
      </w:r>
      <w:r>
        <w:rPr>
          <w:spacing w:val="-58"/>
        </w:rPr>
        <w:t xml:space="preserve"> </w:t>
      </w:r>
      <w:r>
        <w:t>to uncover potential ligands that can bind to protein structures by predicting their binding strength.</w:t>
      </w:r>
      <w:r>
        <w:rPr>
          <w:spacing w:val="-57"/>
        </w:rPr>
        <w:t xml:space="preserve"> </w:t>
      </w:r>
      <w:r>
        <w:t>This methodology is invaluable for identifying active sites, analyzing binding interactions, and</w:t>
      </w:r>
      <w:r>
        <w:rPr>
          <w:spacing w:val="1"/>
        </w:rPr>
        <w:t xml:space="preserve"> </w:t>
      </w:r>
      <w:r>
        <w:t>assessing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drug-like</w:t>
      </w:r>
      <w:r>
        <w:rPr>
          <w:spacing w:val="-11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molecules.</w:t>
      </w:r>
      <w:r>
        <w:rPr>
          <w:spacing w:val="-8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context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our</w:t>
      </w:r>
      <w:r>
        <w:rPr>
          <w:spacing w:val="-11"/>
        </w:rPr>
        <w:t xml:space="preserve"> </w:t>
      </w:r>
      <w:r>
        <w:t>study,</w:t>
      </w:r>
      <w:r>
        <w:rPr>
          <w:spacing w:val="-8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focused</w:t>
      </w:r>
      <w:r>
        <w:rPr>
          <w:spacing w:val="-1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compounds</w:t>
      </w:r>
      <w:r>
        <w:rPr>
          <w:spacing w:val="-58"/>
        </w:rPr>
        <w:t xml:space="preserve"> </w:t>
      </w:r>
      <w:r>
        <w:t>with potential hypoglycemic properties, targeting two key enzymes: Aldose reductase and protein</w:t>
      </w:r>
      <w:r>
        <w:rPr>
          <w:spacing w:val="1"/>
        </w:rPr>
        <w:t xml:space="preserve"> </w:t>
      </w:r>
      <w:r>
        <w:t>tyrosine phosphatase 1B. These enzymes hold promise for the treatment of diabetes mellitus and its</w:t>
      </w:r>
      <w:r>
        <w:rPr>
          <w:spacing w:val="1"/>
        </w:rPr>
        <w:t xml:space="preserve"> </w:t>
      </w:r>
      <w:r>
        <w:t>complications.The accuracy of molecular docking hinges on scoring functions, which determine the</w:t>
      </w:r>
      <w:r>
        <w:rPr>
          <w:spacing w:val="1"/>
        </w:rPr>
        <w:t xml:space="preserve"> </w:t>
      </w:r>
      <w:r>
        <w:t>binding energy and, consequently, the docking score. Diabetes mellitus is a global health concern,</w:t>
      </w:r>
      <w:r>
        <w:rPr>
          <w:spacing w:val="1"/>
        </w:rPr>
        <w:t xml:space="preserve"> </w:t>
      </w:r>
      <w:r>
        <w:t>affecting</w:t>
      </w:r>
      <w:r>
        <w:rPr>
          <w:spacing w:val="-11"/>
        </w:rPr>
        <w:t xml:space="preserve"> </w:t>
      </w:r>
      <w:r>
        <w:t>over</w:t>
      </w:r>
      <w:r>
        <w:rPr>
          <w:spacing w:val="-11"/>
        </w:rPr>
        <w:t xml:space="preserve"> </w:t>
      </w:r>
      <w:r>
        <w:t>422</w:t>
      </w:r>
      <w:r>
        <w:rPr>
          <w:spacing w:val="-11"/>
        </w:rPr>
        <w:t xml:space="preserve"> </w:t>
      </w:r>
      <w:r>
        <w:t>million</w:t>
      </w:r>
      <w:r>
        <w:rPr>
          <w:spacing w:val="-11"/>
        </w:rPr>
        <w:t xml:space="preserve"> </w:t>
      </w:r>
      <w:r>
        <w:t>individuals</w:t>
      </w:r>
      <w:r>
        <w:rPr>
          <w:spacing w:val="-11"/>
        </w:rPr>
        <w:t xml:space="preserve"> </w:t>
      </w:r>
      <w:r>
        <w:t>worldwide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2016,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projected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double</w:t>
      </w:r>
      <w:r>
        <w:rPr>
          <w:spacing w:val="-12"/>
        </w:rPr>
        <w:t xml:space="preserve"> </w:t>
      </w:r>
      <w:r>
        <w:t>over</w:t>
      </w:r>
      <w:r>
        <w:rPr>
          <w:spacing w:val="-58"/>
        </w:rPr>
        <w:t xml:space="preserve"> </w:t>
      </w:r>
      <w:r>
        <w:t>the next two decades. Therefore, our research aims to screen various compounds extracted from</w:t>
      </w:r>
      <w:r>
        <w:rPr>
          <w:spacing w:val="1"/>
        </w:rPr>
        <w:t xml:space="preserve"> </w:t>
      </w:r>
      <w:r>
        <w:t>Ruellia</w:t>
      </w:r>
      <w:r>
        <w:rPr>
          <w:spacing w:val="-5"/>
        </w:rPr>
        <w:t xml:space="preserve"> </w:t>
      </w:r>
      <w:r>
        <w:t>tuberosa</w:t>
      </w:r>
      <w:r>
        <w:rPr>
          <w:spacing w:val="-5"/>
        </w:rPr>
        <w:t xml:space="preserve"> </w:t>
      </w:r>
      <w:r>
        <w:t>(including</w:t>
      </w:r>
      <w:r>
        <w:rPr>
          <w:spacing w:val="-6"/>
        </w:rPr>
        <w:t xml:space="preserve"> </w:t>
      </w:r>
      <w:r>
        <w:t>n-Hexadecanoic</w:t>
      </w:r>
      <w:r>
        <w:rPr>
          <w:spacing w:val="-5"/>
        </w:rPr>
        <w:t xml:space="preserve"> </w:t>
      </w:r>
      <w:r>
        <w:t>acid,</w:t>
      </w:r>
      <w:r>
        <w:rPr>
          <w:spacing w:val="-3"/>
        </w:rPr>
        <w:t xml:space="preserve"> </w:t>
      </w:r>
      <w:r>
        <w:t>Phytol,</w:t>
      </w:r>
      <w:r>
        <w:rPr>
          <w:spacing w:val="-5"/>
        </w:rPr>
        <w:t xml:space="preserve"> </w:t>
      </w:r>
      <w:r>
        <w:t>9,12-Octadecadienoic</w:t>
      </w:r>
      <w:r>
        <w:rPr>
          <w:spacing w:val="-5"/>
        </w:rPr>
        <w:t xml:space="preserve"> </w:t>
      </w:r>
      <w:r>
        <w:t>acid,</w:t>
      </w:r>
      <w:r>
        <w:rPr>
          <w:spacing w:val="-5"/>
        </w:rPr>
        <w:t xml:space="preserve"> </w:t>
      </w:r>
      <w:r>
        <w:t>Octadecanoic</w:t>
      </w:r>
      <w:r>
        <w:rPr>
          <w:spacing w:val="-57"/>
        </w:rPr>
        <w:t xml:space="preserve"> </w:t>
      </w:r>
      <w:r>
        <w:t>acid, and Squalene) for their ability to bind to antidiabetic target enzymes, such as Protein tyrosine</w:t>
      </w:r>
      <w:r>
        <w:rPr>
          <w:spacing w:val="1"/>
        </w:rPr>
        <w:t xml:space="preserve"> </w:t>
      </w:r>
      <w:r>
        <w:t>phosphatase (PDB ID: 1C88) and Human Aldose Reductase (PDB ID: 4QBX). Additionally, we aim</w:t>
      </w:r>
      <w:r>
        <w:rPr>
          <w:spacing w:val="-58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compare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binding</w:t>
      </w:r>
      <w:r>
        <w:rPr>
          <w:spacing w:val="-6"/>
        </w:rPr>
        <w:t xml:space="preserve"> </w:t>
      </w:r>
      <w:r>
        <w:t>affinity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standard</w:t>
      </w:r>
      <w:r>
        <w:rPr>
          <w:spacing w:val="-3"/>
        </w:rPr>
        <w:t xml:space="preserve"> </w:t>
      </w:r>
      <w:r>
        <w:t>antidiabetic</w:t>
      </w:r>
      <w:r>
        <w:rPr>
          <w:spacing w:val="-4"/>
        </w:rPr>
        <w:t xml:space="preserve"> </w:t>
      </w:r>
      <w:r>
        <w:t>drug</w:t>
      </w:r>
      <w:r>
        <w:rPr>
          <w:spacing w:val="-6"/>
        </w:rPr>
        <w:t xml:space="preserve"> </w:t>
      </w:r>
      <w:r>
        <w:t>Glibenclamide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AutoDock Vina software. This research holds promise for advancing our understanding of potential</w:t>
      </w:r>
      <w:r>
        <w:rPr>
          <w:spacing w:val="-57"/>
        </w:rPr>
        <w:t xml:space="preserve"> </w:t>
      </w:r>
      <w:r>
        <w:t>diabetes</w:t>
      </w:r>
      <w:r>
        <w:rPr>
          <w:spacing w:val="-1"/>
        </w:rPr>
        <w:t xml:space="preserve"> </w:t>
      </w:r>
      <w:r>
        <w:t>treatments.</w:t>
      </w:r>
    </w:p>
    <w:p w14:paraId="78AAA9C1" w14:textId="77777777" w:rsidR="00BD5AE0" w:rsidRDefault="00000000">
      <w:pPr>
        <w:pStyle w:val="Heading4"/>
        <w:spacing w:before="2" w:line="276" w:lineRule="auto"/>
        <w:ind w:left="1160" w:right="565"/>
        <w:jc w:val="both"/>
        <w:rPr>
          <w:b w:val="0"/>
        </w:rPr>
      </w:pPr>
      <w:r>
        <w:t>Keywords: Molecular docking, ligand discovery, hypoglycemic compounds, Aldose reductase,</w:t>
      </w:r>
      <w:r>
        <w:rPr>
          <w:spacing w:val="1"/>
        </w:rPr>
        <w:t xml:space="preserve"> </w:t>
      </w:r>
      <w:r>
        <w:t>protein tyrosine phosphatase 1B, diabetes mellitus, global health, Ruellia tuberosa, AutoDock</w:t>
      </w:r>
      <w:r>
        <w:rPr>
          <w:spacing w:val="1"/>
        </w:rPr>
        <w:t xml:space="preserve"> </w:t>
      </w:r>
      <w:r>
        <w:t>Vina,</w:t>
      </w:r>
      <w:r>
        <w:rPr>
          <w:spacing w:val="-1"/>
        </w:rPr>
        <w:t xml:space="preserve"> </w:t>
      </w:r>
      <w:r>
        <w:t>Glibenclamide, drug development</w:t>
      </w:r>
      <w:r>
        <w:rPr>
          <w:b w:val="0"/>
        </w:rPr>
        <w:t>.</w:t>
      </w:r>
    </w:p>
    <w:p w14:paraId="463F4C25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5590B2D" w14:textId="77777777" w:rsidR="00BD5AE0" w:rsidRDefault="00BD5AE0">
      <w:pPr>
        <w:pStyle w:val="BodyText"/>
        <w:rPr>
          <w:sz w:val="20"/>
        </w:rPr>
      </w:pPr>
    </w:p>
    <w:p w14:paraId="440E67C2" w14:textId="77777777" w:rsidR="00BD5AE0" w:rsidRDefault="00BD5AE0">
      <w:pPr>
        <w:pStyle w:val="BodyText"/>
        <w:spacing w:before="7"/>
        <w:rPr>
          <w:sz w:val="22"/>
        </w:rPr>
      </w:pPr>
    </w:p>
    <w:p w14:paraId="77AF4FF8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RASTEMS-2023_A101</w:t>
      </w:r>
    </w:p>
    <w:p w14:paraId="1B9BDCC6" w14:textId="77777777" w:rsidR="00BD5AE0" w:rsidRDefault="00000000">
      <w:pPr>
        <w:pStyle w:val="Heading2"/>
        <w:spacing w:line="360" w:lineRule="auto"/>
        <w:ind w:right="596"/>
      </w:pPr>
      <w:r>
        <w:t>SOLUTION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BOUNDARY</w:t>
      </w:r>
      <w:r>
        <w:rPr>
          <w:spacing w:val="-3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INVOLVINGGENERAL</w:t>
      </w:r>
      <w:r>
        <w:rPr>
          <w:spacing w:val="-67"/>
        </w:rPr>
        <w:t xml:space="preserve"> </w:t>
      </w:r>
      <w:r>
        <w:t>CLASS OF POLYNOMIAL,STRUVE’S FUNCTION AND PRAGATHI-</w:t>
      </w:r>
      <w:r>
        <w:rPr>
          <w:spacing w:val="1"/>
        </w:rPr>
        <w:t xml:space="preserve"> </w:t>
      </w:r>
      <w:r>
        <w:t>SATYANARAYANA’S</w:t>
      </w:r>
      <w:r>
        <w:rPr>
          <w:spacing w:val="-1"/>
        </w:rPr>
        <w:t xml:space="preserve"> </w:t>
      </w:r>
      <w:r>
        <w:t>I-FUNCTION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VARIABLE</w:t>
      </w:r>
    </w:p>
    <w:p w14:paraId="45715F30" w14:textId="77777777" w:rsidR="00BD5AE0" w:rsidRDefault="00000000">
      <w:pPr>
        <w:spacing w:before="1"/>
        <w:ind w:left="1183" w:right="592"/>
        <w:jc w:val="center"/>
        <w:rPr>
          <w:b/>
          <w:i/>
          <w:sz w:val="20"/>
        </w:rPr>
      </w:pP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B.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Satyanarayana,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D.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Pavan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Kumar*,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Y.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Pragathi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Kumar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2"/>
          <w:sz w:val="20"/>
        </w:rPr>
        <w:t xml:space="preserve"> 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z w:val="20"/>
        </w:rPr>
        <w:t>N.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Srimannarayana</w:t>
      </w:r>
    </w:p>
    <w:p w14:paraId="295D8450" w14:textId="77777777" w:rsidR="00BD5AE0" w:rsidRDefault="000E09AB">
      <w:pPr>
        <w:spacing w:before="1"/>
        <w:ind w:left="1183" w:right="593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20064" behindDoc="1" locked="0" layoutInCell="1" allowOverlap="1" wp14:anchorId="2BE05957" wp14:editId="58D022CA">
                <wp:simplePos x="0" y="0"/>
                <wp:positionH relativeFrom="page">
                  <wp:posOffset>673100</wp:posOffset>
                </wp:positionH>
                <wp:positionV relativeFrom="paragraph">
                  <wp:posOffset>61595</wp:posOffset>
                </wp:positionV>
                <wp:extent cx="6381115" cy="6214745"/>
                <wp:effectExtent l="0" t="0" r="0" b="0"/>
                <wp:wrapNone/>
                <wp:docPr id="1695859456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115" cy="6214745"/>
                          <a:chOff x="1060" y="97"/>
                          <a:chExt cx="10049" cy="9787"/>
                        </a:xfrm>
                      </wpg:grpSpPr>
                      <pic:pic xmlns:pic="http://schemas.openxmlformats.org/drawingml/2006/picture">
                        <pic:nvPicPr>
                          <pic:cNvPr id="2029467142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96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7567180" name="AutoShape 80"/>
                        <wps:cNvSpPr>
                          <a:spLocks/>
                        </wps:cNvSpPr>
                        <wps:spPr bwMode="auto">
                          <a:xfrm>
                            <a:off x="1411" y="2737"/>
                            <a:ext cx="9698" cy="927"/>
                          </a:xfrm>
                          <a:custGeom>
                            <a:avLst/>
                            <a:gdLst>
                              <a:gd name="T0" fmla="+- 0 11109 1412"/>
                              <a:gd name="T1" fmla="*/ T0 w 9698"/>
                              <a:gd name="T2" fmla="+- 0 3347 2737"/>
                              <a:gd name="T3" fmla="*/ 3347 h 927"/>
                              <a:gd name="T4" fmla="+- 0 1412 1412"/>
                              <a:gd name="T5" fmla="*/ T4 w 9698"/>
                              <a:gd name="T6" fmla="+- 0 3347 2737"/>
                              <a:gd name="T7" fmla="*/ 3347 h 927"/>
                              <a:gd name="T8" fmla="+- 0 1412 1412"/>
                              <a:gd name="T9" fmla="*/ T8 w 9698"/>
                              <a:gd name="T10" fmla="+- 0 3664 2737"/>
                              <a:gd name="T11" fmla="*/ 3664 h 927"/>
                              <a:gd name="T12" fmla="+- 0 11109 1412"/>
                              <a:gd name="T13" fmla="*/ T12 w 9698"/>
                              <a:gd name="T14" fmla="+- 0 3664 2737"/>
                              <a:gd name="T15" fmla="*/ 3664 h 927"/>
                              <a:gd name="T16" fmla="+- 0 11109 1412"/>
                              <a:gd name="T17" fmla="*/ T16 w 9698"/>
                              <a:gd name="T18" fmla="+- 0 3347 2737"/>
                              <a:gd name="T19" fmla="*/ 3347 h 927"/>
                              <a:gd name="T20" fmla="+- 0 11109 1412"/>
                              <a:gd name="T21" fmla="*/ T20 w 9698"/>
                              <a:gd name="T22" fmla="+- 0 2737 2737"/>
                              <a:gd name="T23" fmla="*/ 2737 h 927"/>
                              <a:gd name="T24" fmla="+- 0 1412 1412"/>
                              <a:gd name="T25" fmla="*/ T24 w 9698"/>
                              <a:gd name="T26" fmla="+- 0 2737 2737"/>
                              <a:gd name="T27" fmla="*/ 2737 h 927"/>
                              <a:gd name="T28" fmla="+- 0 1412 1412"/>
                              <a:gd name="T29" fmla="*/ T28 w 9698"/>
                              <a:gd name="T30" fmla="+- 0 3028 2737"/>
                              <a:gd name="T31" fmla="*/ 3028 h 927"/>
                              <a:gd name="T32" fmla="+- 0 1412 1412"/>
                              <a:gd name="T33" fmla="*/ T32 w 9698"/>
                              <a:gd name="T34" fmla="+- 0 3347 2737"/>
                              <a:gd name="T35" fmla="*/ 3347 h 927"/>
                              <a:gd name="T36" fmla="+- 0 11109 1412"/>
                              <a:gd name="T37" fmla="*/ T36 w 9698"/>
                              <a:gd name="T38" fmla="+- 0 3347 2737"/>
                              <a:gd name="T39" fmla="*/ 3347 h 927"/>
                              <a:gd name="T40" fmla="+- 0 11109 1412"/>
                              <a:gd name="T41" fmla="*/ T40 w 9698"/>
                              <a:gd name="T42" fmla="+- 0 3028 2737"/>
                              <a:gd name="T43" fmla="*/ 3028 h 927"/>
                              <a:gd name="T44" fmla="+- 0 11109 1412"/>
                              <a:gd name="T45" fmla="*/ T44 w 9698"/>
                              <a:gd name="T46" fmla="+- 0 2737 2737"/>
                              <a:gd name="T47" fmla="*/ 2737 h 9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698" h="927">
                                <a:moveTo>
                                  <a:pt x="9697" y="610"/>
                                </a:moveTo>
                                <a:lnTo>
                                  <a:pt x="0" y="610"/>
                                </a:lnTo>
                                <a:lnTo>
                                  <a:pt x="0" y="927"/>
                                </a:lnTo>
                                <a:lnTo>
                                  <a:pt x="9697" y="927"/>
                                </a:lnTo>
                                <a:lnTo>
                                  <a:pt x="9697" y="610"/>
                                </a:lnTo>
                                <a:close/>
                                <a:moveTo>
                                  <a:pt x="9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1"/>
                                </a:lnTo>
                                <a:lnTo>
                                  <a:pt x="0" y="610"/>
                                </a:lnTo>
                                <a:lnTo>
                                  <a:pt x="9697" y="610"/>
                                </a:lnTo>
                                <a:lnTo>
                                  <a:pt x="9697" y="291"/>
                                </a:lnTo>
                                <a:lnTo>
                                  <a:pt x="9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112318" id="Group 79" o:spid="_x0000_s1026" style="position:absolute;margin-left:53pt;margin-top:4.85pt;width:502.45pt;height:489.35pt;z-index:-20796416;mso-position-horizontal-relative:page" coordorigin="1060,97" coordsize="10049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BtMmvQUAALQTAAAOAAAAZHJzL2Uyb0RvYy54bWycWH9v2zYQ/X/AvgOh&#10;Pzc0tn7Ejo04RZGuRYFuC1btA9CybAmVRI2U42Sffu9I0aIcM/FaoDElPh3f3bs7kbp9/1RX7DGX&#10;qhTNKgivpgHLm0xsyma3Cv5OP727CZjqeLPhlWjyVfCcq+D93c8/3R7aZR6JQlSbXDIYadTy0K6C&#10;ouva5WSisiKvuboSbd5gcitkzTtcyt1kI/kB1utqEk2ns8lByE0rRZYrhbsfzWRwp+1vt3nW/bnd&#10;qrxj1SoAt07/lfrvmv5O7m75cid5W5RZT4P/AIualw0WPZr6yDvO9rJ8YaouMymU2HZXmagnYrst&#10;s1z7AG/C6Yk3n6XYt9qX3fKwa49hQmhP4vTDZrM/Hj/L9lv7IA17DL+K7LtCXCaHdrd05+l6Z8Bs&#10;ffhdbKAn33dCO/60lTWZgEvsScf3+Rjf/KljGW7O4pswDK8DlmFuFoXJPLk2CmQFZKLnwukMMmF6&#10;Mbczv/VPh9NpsjDPLuY3enrCl2ZdzbXndnfbltkS//t4YfQiXm/nFZ7q9jIPeiP1RTZqLr/v23eQ&#10;tuVduS6rsnvWaYoQEanm8aHMKNR0gdA+SFZuVkE0jRbJbB4mUcAaXiOsgNHq7CakKFi0eZaTb1ok&#10;1oj7gje7/INqkemIHp63t6QUhyLnG0W3Sc6xFX054rOuyvZTWVWkIo17z1EsJ8l2JngmkT+KbF/n&#10;TWcqU+YVgiAaVZStCphc5vU6h7fyy0YT4ksls7/AW9eg6mTeZQUtvgWJ/j4EPk5oxgNJckchb99M&#10;xSGlZialbDrqLNK5+CKfEGOpus+5qBkNQBo8dZ7zx6+KGIOZhRDnRlDotCdVM7oBIN3R7IlvPwR9&#10;alLoespGGlcvYv2/CvtbwdscLMnskF1xOL9Gct2grkxyfUDNaijDPVDu4bYJKLcDaENmhmCXBTwJ&#10;kYio4Wge91V8DPlsgRcClf8iGlcwX2Z7E3GKno0yGuoG8aZbu01PP4Uj27pCm/71HZsydJTpgoVJ&#10;GBl1BxxIGNwvE5ZO2YEtaHWt0QBCyTnG4jiZs4H2AIstDLY0qGC9By6zxKIMM3A6SwwdcCCWeIjN&#10;LEjb8hKbW9irxBB0x0sK1lliaK8DsRsPsXAc/3g2S86GjJLgaE2jzsYMuo24+eV0NUjhwXlBw7EI&#10;fnquCq/QG+vwSra5SqThzEdvLIVX19DVwp9x0VgMP73IVSONvOUwVoNK4ay4kSuGRp0VNxqL4U28&#10;yBUjjXw1EY3F8LNztXiF3VgLPztXizTyFUY81iKeAkmLn7ac2JVCo87GLh5L4WUXu1Kksa8u4rEU&#10;3sSLXSn8iRePpfAnHvwf2kAa++oiHmvhp+dq4aeXjLXw00tcMdLEVxe0NXM6qFfbxBXDr20yFuMV&#10;eq4aaeIrjGSshrcwEleMcWFgn3J81/LCbHLwUn5q+vcvRgx7TdrU0+u4FYr26ynCh7d5GlOSwwRQ&#10;NOsBwxkC2zf/62AITWC8Ri4xHSLwGq5PFG8yCREIDV9cZJ26J8HR9i4hQ+1Mwy/zNOpdRWO4xDoV&#10;PFlHpV4E712NL3OVCoKsI5MvsY4TnIGPXDXx7zOH9s6n528ZMJy/17QEcol3lHB2yA7YHuqNYmH2&#10;iTRRi8c8FRrSUeIBYPyaYT9iiA6QqnGhaAVwaMDZWfvbaoMGNWxL7az9NajjshcDX66bVULl2vGB&#10;8Yn1y1yyKEvR/roORQubVHbW/rqolyTHqKPbFwPfWvdo8dQJGx2kEOWFOWnZBKG8co4JSlTlxp5Z&#10;ldyt7yvJHjm+9XzS//rEGME8xzN7ujHHobXYPONoKQWOfkgMfODCoBDy34Ad8LFoFah/9py+DlRf&#10;GhzaFmFCL5xOXyTXc9qVSXdm7c7wJoOpVdAFaKg0vO9whUf2rSx3BVYKdYttBJ3UtqU+bhI/wwoR&#10;oQucG/VIfxrSUeo/Y9G3J/dao4aPbXf/AQAA//8DAFBLAwQKAAAAAAAAACEA2kNlj3O+AABzvgAA&#10;FAAAAGRycy9tZWRpYS9pbWFnZTEucG5niVBORw0KGgoAAAANSUhEUgAAAVwAAAFcCAYAAACEFgYs&#10;AAAABmJLR0QA/wD/AP+gvaeTAAAACXBIWXMAAA4mAAAOJgGi7yX8AAAgAElEQVR4nOy9eZAc2Xbe&#10;97s3M2vtRjf2dQYYzACzz5v3SMuSbD9TpPxMSfYjKYWWoBRmWLa1vbAjJG5WSJQoyTJNUuRfskRH&#10;0Es4tFiiJZO2FQrSDPmJYQW18M2bwQwwQGMGGAwGawPopapryeVe/3EyO7Oqq7sza+kuAPVF9KCm&#10;uyrzVtW93z33LN9R1lpmmGEfoVm5MQ8s+Kp7RCt9TCmOomwdq+dQtqaUqmMpy9OtRlGRh3RBRQAo&#10;utbaDaxqoUwTqzasZdlY87Bky4+ANQ6ebwBmX97lDDMAaka4M0wO36x0Hx0667ilU8q1JzDqjNL6&#10;InBGa44awxEUC1gqgKe1diYxCmNMBAQoOljWtOaRMSwDX1hjltD2Cxuq+1Ho3y0feXILvqsziXHM&#10;MMOMcGcYGa3Hl86UyuWLytoLSul3ULyGVeeBo2BrWmu132PMA2OMBdUCllH2BoaPLeYjq9SS3+0u&#10;1Q6/88V+j3GGpxszwp2hAL7l+Sul1x3PfVNZ5ztR/E6UuoC1i8NZpzbzjwFr5Sf5Zc/jvtdsQmX+&#10;SR6r3sdKAXrzV5kHuWGMiVBqFWuvo+y/sNZ8KwqcK6WDH3wMf9AvfMEZnkvMCHeGbdFeuXK26jpf&#10;NorvBP27tbKvofRC/itYMAZs8mMzBKjSx8oBnflRDigd/8Rkic5cN3mcdccaUtJO7heByfzYKEPq&#10;Nn2sVHo/rSlEyNasGauugvl1bfmtdhh9u3rwjVv5LzDD84QZ4c6QYu3D85FT+k4Fvw/0vwv2bC7L&#10;1UYpsYIQFwh5umVwPHBKoEpA8qO3udhewQC+/FgfIh+iAMKukDP0vh+tZSPY7arGRKBugfn/LPwT&#10;J/J/i4W3b0zsbczwVGFGuM8xmg8+PF6pef+e1vr7serfAfui1nowEyrEGkysRUgtQ7cEblXIlSpQ&#10;YZhj+3TBAh2gLSQctiH0U0sdMha52urpiGGMMaA+R9l/YYz55SAI/1X10Fu39+pdzDBdmBHu8wXt&#10;r378rus634/i+7Dqda2Vt/VpCjlyJ0fxhGBcKFXBq4KqAfW9HPsUYQNsC4I2+G0wofxaqdQlknyG&#10;fRBfMNew/O9hGP1KafH195mlqj03mBHusw83XLv2u7Wr/hhWfbfW6uTWp2QJNkx5wqtCqQZOHZjf&#10;wyE/jWhAtAF+TMQgH6t2dyFgew9l/5kJ7d9xF179dSDcw0HPsMeYEe4ziW954Vr9u7XWfxzN17TS&#10;i1ufozIEa+T/vSqU66APIK6BGYZHG8w6dDdiAraxLzgh4AHka80qhl8zxvxP7sLGP4PvCPZ82DNM&#10;FDPCfYYQNK581VHOf6aV+r4t2QRKxT7YMHYTGPG5lufAXeD5dQ/sFTYgXINuU3zCSsc+YDf9brKw&#10;Zs1Y/s/Ihr/ozb/xG/sz5hnGjRnhPuXorF1+peJ4/7lB/Sdb3AVKCbGaCKJQTrVeDaoLwCGe/sDW&#10;0woLPIH2GgQt+V/Hjf2/egv5GmPvaez/2omCX6wsvPnJvgx5hrFgRrhPJX6pFDXf+gMK98e1Vl/q&#10;+VPWko0C+f9SHSoHgQGehRmmAGvQeQL+hnx3jret5WusuWRt9N85cx/9o1nBxdOHGeE+ReisffRy&#10;yfF+HNQf01pnnKyZoFcYyOPyHFQOAQXqFGaYAsTk220CClxvYNDNGNMG+3f8KPyZmdX79GBGuE8B&#10;wvWP/yPtOD+llX6r9y8KMJIfaiLJKKgdQtwFMywDqyHMueDGvztI+nj68QRaTyTzQTuS74ymP+Bm&#10;rPnIRNGfdw+8/n/vyzBnyI0Z4U4prl//p+XzJ87/caX0T/T4ZvtdBtqF2iI4x9n/6q3pwm1guQWO&#10;k35kx+bgzH4PrDAMRA+gtSpvYhuXgzH2nrXmv7lx/8b/eOHC7+nu44Bn2AYzwp0yrN/514fnDiz8&#10;JEr9F1rrcvqXjDVrTewyOMZ+ZxeEQBupydqw0AnBWIgy2jNKQdmBY+7eepFvAytdKMUVuZ0QXqoU&#10;c7Jcjl+/4MJhYCL6kYWwAZ2H4nJIqvz6rF5jTBfLLzbXV//ygdO/7fG+DXWGLZgR7pSg9ei9U5VK&#10;/adA/dFUvyDxzRpJJdKOuAycE/s61g3gehscDWEEVoFW4MT/KtWb/2AREvZDqHvw6oDatkngpoFm&#10;AF78abYDuFgttkV9uy2v90Mh3rfKu79mzxDdF5eDiSTFTyXCO7KmYx3gv9fptv587fC7d/ZzqDMI&#10;ZoS731i58aJxw59B8YdS3dj4HxOIqIpbgfpRxAO5/+gAVzagUoqdGPFwrYXQpNatUkJSTiw1oICN&#10;AA548MoeOFI/CaFrZGMAIdw3qpCXMzeATzpQdtP39vYOL+7GPwdGG/YQWIGNZQg7IhKkkx1tk3gt&#10;ln+oQ/fHOHj+8z0f3gybmBHuPqG9cuVs2XN/Tmv9B9LfxtZJFAjZlupQPQnU9muY2+JSRyw/1WfK&#10;Vl2oKdED84GHvix7T6eH3pYPr9Um/66u+EBsdQO0Aninmj9odhdYjgk3ef271e095VdDaHXAjZ9/&#10;uiJuiL1DC9r3wW8K6ToeA7Ib/lE3CH94JiG5P5hFWfYYrUfvnTIbS3+3Wi59lpJtrA8b+VIGWqrC&#10;wutQfZlJ05KPWHJFUXbETZCgG8IpD84qOIr4SY8Cb8ZWcJiRZ/EcuLMHigGBSckWAFtswrej1DoG&#10;udZOn5UxUC7J+wvNfpSV1KB6XuZOqSpzKYp3nXg0Wus/UC2XPjMbS3+39ei9U3s+xOccM8LdI9y+&#10;/ZtV01j6m5XK3G2t9A/Kb+MlGflScVSqwcJbUD4HTNbReR+4FsJHLVhqF3+9o3sJ1yLkPQgvlsCP&#10;0v93NbT3gHBVxrgzVoiwyITfCMHNsKZWsL7Ncy3QjcR9ogDX2c/kPE/m0MJbMqeCVky8sEm8Sv9g&#10;pTJ32zSW/iZ8a/qOUM8oZoS7B4gaV//k6YOHH2tHf2NTb1YpcRsE7QzRnmUv7KIucLchFmCtJEMp&#10;yrkVpzcbVO9wjTmEZLNZC6GBRuGRD4HEv4yQYV6ExBtK5jUKsXoHoRXfAyVai95UVE0rmVMLb4l7&#10;KmjLnFOb1q7Wjv6Gac4/ihpX/+Q+D/a5wIxwJ4hw7eOvmeb1O47j/sJmZZhSkkvpt8CrwMKbe0a0&#10;CcrAXLZOTUHR3KED9Fq4WolbYTtU+lwQWhcn+SLYIjBrixHuOlu/Ea0g2IZwV5FNBWQzmRvigNIF&#10;JtOlUkH5RSFeryJzz4RZ4q06jvsLpnn9Trj28dcmMoQZgBnhTgTNBx8eNxtLv+563q9qrcRPlgjJ&#10;+C0JZiy8FrsOxv8V3GN3UdVFN/WrehrWCqbJl+klUEdtb/0BzLsQ9j9/gvHagF4ZAkufP3cXNGxf&#10;QBBxo3S2eY/NML1+ZCRwWBR3Ini4AZe6ErAbP1TsanhN5qDfkjm5SbzqlOt5v2o2ln69+eDD4xMZ&#10;wnOOGeGOG82ln6zVy3e10t8DpI5Evy0MsHA+DoaN30d7PZTFeq8FVzo7P/cYbPoEtALfFguelem1&#10;AJXqJeBBzzcZs9PR0JqgH7f/0tbG/SFzohMOtogtgy3zIIoJ18q/w6SGrflQK4ulfL81xAVyw5M5&#10;uHBePhg/0evd9O9+T61evmuaS39lkqN4HjEj3DEhaFz5qmku3Ubrv6y11pvmUdiR6rCFkzD3KpOs&#10;DGv4Yq3WS4CSKqmdUPfSI7Kj4HFBi7PiiDWXxXa3LNNrcSp6CXjciClkE0Ut3HbYm6GQwFHQ7Pud&#10;jwQFtUrvU3Q7vUdqUSvSYo3Joi5zcuGUzNEw3qWVEv+u1n/JNJduB40rX92L0TwPmBHuqLj8zTnT&#10;XPoVzyn9c621lOkrJbm0fgsqC3DgTfYiI/NIVQJhFknbCixc3aFnwCFXihQgdisUFPvznK1WbT8Z&#10;JajRGziD9N6TwKC3ndeH20aq5wZBK2j0bRRN0kbFxspnXxSPMyXIe49DMkcrCzJno57A2hnPKf1z&#10;01z6FS5/c26/RvisYEa4IyBcv/p1c/b0Pa3114GM+2BDVuDim+DtnVTKYZVanBYpQmiHcGMbS/Jw&#10;8kTSzIEibgWvL1OBXbId3Ezxg1Li051UpoKh1wdrbf6mQaukC0Mhn2kU59UqJZtaFus2TR8Ljfir&#10;i6AB+P05w7vgY18KO8b6+XlnZM4qLXM462bQ+uvm7Ol74frVr4/zls8bZoQ7DD57f9E0l37Vdd1f&#10;0VrNQSwgEHYg6MDCGahfZK+lTurEFV0xq1mg5klAbLu+3D1uBV3MrTBHr8XqKCGO7eD0WbhKSZnw&#10;JBB3aduEJf8xfyNKyS808hnOefLYGZCN0c4GzGzxUpX7YTHrNkBKlg2iafFea9su7UPAkbm7cEbm&#10;ctiJSVehtZpzXfdXTHPpV/ns/Zma/RCYEW5BhI2lHzBHane01pI+o5QIf3c3wKvDwtvsZ8r7fKnX&#10;ArNA1ROZwocDnj+KW6HO1tSwzg6BsJrT60Zw1PbFEqMislvTuvIanp2M/zY0cFTBoXgzSU4CWV/1&#10;pv82tnSLqJGFQCNIU8ry4F4cmHO1lB27ehJJhYdkLnt1mds2ylq7XzNHanfDxtIPjP22zzhmhJsT&#10;t2//ZtU0r/0T19H/WGtd2zyvBh3xeS2+DJVz+zpGgCNqayALpMDhi5Ycl7PIuhV0TCbb+WH7UYYt&#10;xQ87Wbh1tZVwmxPKVIjMVpdCHsI19B7vLWLJzxOfV+Lmu4nrpNV3r0GBtp1wxxZ/zWoXSjHJdkM4&#10;USn2+kKonJO5HQUy1yEJqlVdR/9j07z2T27f/s1Zi+ecmBFuDoRrH3/t9MHDj7V2fi8Q50BFcVBs&#10;Pg6KTUfX2363QhZVD260hCSymC+JW8FSzK2gkIWftXIV21utJeKO7DF2KiQYFWEf4UI+wl2n15ea&#10;fbxJqplMhSYicJ7cs2jBQ0KeebEMRCAVbbEVf6zYLYdAPQ6qzcdFE1lr1/m9pw8efjwrmMiHGeHu&#10;AtO89rNSwKCrm77aTav2ApReHMt97o3lKoKF8mBLUyuoeHC1FS/aGIedXrfCaoEiiIq7NVNhu8Bb&#10;nfTonWBSiQq+6fWgW5vPo75qe/239QxLJzKTWUt+IxMwC4xY8XnxkJg0i7zGT7MgfAOHJ2nd9qP0&#10;osz5xNrd9O3qqut5v2qa1352D0fzVGJGuNtg/c6/PmyaS0taOz8CpJVi3Q3ptnDgTfLHvbfHKiJ1&#10;eK8pgtnjwFEG5LhaWdyOEr/fh5l0gkXSiaDjY/9aznu5eivhbpezn+SX9mQqmO2fPwp6dBBiEs3D&#10;a92+irFqhqXrceBMx9alT687QSHuh7x45KfSj3nQQPzFSXpbFMGpPddsqMrcL8/Fvt1spZrzI6a5&#10;tLR+51/vrSrlU4QZ4Q5A2Lj2fXMLB+9qrS8AMTP4EHVh8aVY+2A0dJDUnhstUZaqV6QdzDhk+StI&#10;1DtrSSaEExqxYh0NH2Us2axbwdXwOCf5V9XW+3R3eG2/hQvDyUMWgUHecx60w94AVjYAVok3o8TX&#10;/UUkxJu8J0/LZ58HLaRMeNNXbAcH+rJ4EKapdaGRDWDfGmKWz8paiLqyNtKA2oW5hYN3aVz7/v0a&#10;2jRjRrh9MI2ln3cd55e1VqVN08VvgePCgbeQ8MlosMCVhhzra6W0QqnmwYMWPBr5DrCQkURMSOGs&#10;l6ZulR25/9XY4XpS97oVGjnTBw7QFzjTvVKM/RgkYjPuuNkW4z5nYKo94LVZz3yFzGahRDsieS+J&#10;/GNe3I16NwGtoDLgtJAgIm0XpJDP+MQetSraHvOyJhxX1gjEATVVwnH+D9NY+vn9Hd/0YUa4CT57&#10;f9FsLF3Wjv6zQBoYC1owfwxqF8Z2KwXUq4OtmaoHn7fyZwpshyOki1cjBFoFXvNksYZWyK9j4HMr&#10;ZFKNW8kUcSuUYIuIzXYCLwDzujdTQTFA2WtEbNFRIF+V2VrmecZutYoPJH+Px+8kLcSQz/NATnPT&#10;EJdhxwTdjeCIC8edrUUVCe6SVrNF8diKpJ8NQocxbXa1C7JGgr6AmqP/rNm4fmWWs5tiRrhA99Gl&#10;V83R2g2t9BtAxoXgw8KroMcvnHTYHby4ksDWUl9gqygSt0Liy3R0WvzwZhU6gfyt6sKqL9VoCcFY&#10;5HEet4KDBI16AmF2+4XssDVQNm435CDhmjwWbrOv4KE/4yCpNBtkhEYmf57KXXpdCVhJz/PYvtx5&#10;pZNmM/gRHB2ymWUTuBZIc8wrLbjUgg+7cMuOuPHp47JWoqDXxaDU6+Zo7QaPPnxtlMs/K3juCTdq&#10;XPsz5Vrtqlb64GYrkqCdcSFMpk3rkQG/s5nAVsmFD0csw1oopWlXWQnGMnCuJv5KixBzOxRLK/Gi&#10;uAXcClW3lyh2EiMvMThlbZzoH3Ze4ZpumCqKGTs44yDbm23z+vF3llchLNu6PTCSVTJo3AkekfqO&#10;5YYwTN/mG0Y2ct/ISapeEpeWE2emvN8S4h0eZQmoOa6soXg9aaUPUqt+HDWvfWOUqz8LeK4J1zSv&#10;/4zjOP89EDONgWADqgfH6kLYDrWMJi2kaUfJcVar3sBWURwlJUIV+24TIjwEHK9KY0SFLLpselLi&#10;VugvlBgEt4CITYte8ovM+AM/g8h+t9QrQ9oiB+QzGXRkr/d9Z5CeCPJghd4c4dCkmQbbnWge+nEQ&#10;FLFuF4dIBbseCqnWSqkrw8b/0Ui2RK0ET7rwQWfEdL3aBVlDwQaQvllHO3/zeU8de04J95sV01z6&#10;N1qrHwXSLgxBGxZeBO/0noziUGbxRkYI+FjsY7XEgS0LS0M62srE1md8D1fDcmYlnQYWS2Ld9vNR&#10;QiKPcvg1Kn0uBaWgs82KfTBAFWtUX2Q/+ods7e7ZAw1SH2mSRjZoI6gMqOQzsT88Dx4E6ftPvvNS&#10;ettNJN/H5kagUyGdEwV9MLeslA/X+1wkfiSbsG/EurdWNhRHw7dbI/p3vdOwcDZu65PtLuH8iGku&#10;/Rv45l5mEE8Nnj/CfXj5hGmeWtJafyeQ8deGsPAGkpW6N8i6FZSSRXEEOFVJmyxWXNgIJLA1DBa8&#10;1FfsaVjvO7eedyTXtBsN0B7Qcu/d0J976gyoIGuRti1PGi36kWwI43baWLZatLsF9NdsJr/V9ubf&#10;ZjEo8zowMJ+DcDv06uz6ERzJDCw75OQ59zKPQyOfVxGmWgMetyUDJplC1opexMkyvBP/nKnIdxbG&#10;p6tSX672cFiQNRWF/alj32map5Z4eHkYz8hTjeeLcNc+PG/qpQ+11i8AadWY1nEhw95nNdZiC9RR&#10;sgg2EFdA3U2j/VUPHnWk025RHCU97iduhf7j/queBLP8PtJVOd0KVXqts6Sj72cGPomksGOp03v0&#10;9i2EWrImxg3f9OrZWnYn3HYmYBb0VZhlMUfs+skGCU2+god7JiXPJBsku+n6pAvS1UK2jYxF7Edy&#10;AiqCmx0JwmbRCeFsReZGgsPA6xUh9c0MDTWqTxfAlbWldaY6DbTWL5h66UPWPjw/6h2eJuxb3vRe&#10;I1y9+ru0W/m/tFL1TVrxW1CuQ2X/vvNDLnzRkYXoOXA3hAsuXHThg1AWv6fFQrnbgkqtmA3ukXZm&#10;cLQs5EcW5voswDfL8H4bQtWrW+tpeBzB4g4W3MBJpKARuypKDpsfeYAQi2fhSyWD3KkjP1F80rCR&#10;pBclP9bEP5s2mjxWsElRSoGyoOewznnJk401bI0FwgjcJiKeuJW1umFvHu1OGQfZVj1J/m2emsP1&#10;TGWZH20ty42StxFvdE/8tGAlybQookP3aRwETWIDCrGwD1fg4IDne8Cxsrh9yo7Mm3Wf8RxB6q9C&#10;50asqicCllpxxDiVS2b16n/sLr72/47hLlOP54Jwo8bVP+WW3L8NxHk9Vsh27gi4p/Z1bEdIO7W6&#10;Wiwa68rieL0CH8U9J7VKxWfeqBU7Vi6UxEJ2dKaoYcAieqMKH7XlI0qsPVdLwv1uQgRZUodYjza2&#10;dLtWSo2VhZqFk6bJYbMsQRXrgHJAO6BdcMvgJKToxj/O7gMAxOuoeCXzm4TOq0ETNu7KwEwkfkXH&#10;hVKZNX2WkJIUiCDW8U4ZB55OtXGTCrPd8IDeU0BkYdDM6z8pJPAjOFLgS19FslJqpfSaoZEUvhd3&#10;8AFX6A2AGpuS9cionAf3LjQfQakWF0lQ1yX3n0WNq3/amX/tF8Zxm2nGs0+4jWv/teO4PwWkegh+&#10;GxZPsxdtb/KgFufkOnFmwj1kMZaQ9K3PWmlFWtmFq214t4CMwzHgQezHTfQLmmw9BpeAl6vwaUss&#10;alSvW2Eny9pxoeWDio3WsoGyNdJjzdHUXUtNJxatB7yU/w3kxtbprIitT29BfnrgA00WbJc3rUMr&#10;UqxGipZR0L4LpQicQ/Tbu3MuPI43sMjCgRK7YjmbChbBvFfMn2e3Iejt8NkAV0I3gtd3mTdrNhXj&#10;yQbuxial756CxTKs3oFSVXZla3Ec929HjaWDzvzFnxrXraYRzzThmub1v6Yd5y8CmcqxDiyep5jM&#10;yGRxyIXbHajGFuhKF07FFughYKMKy524dj4+7n/YhbdzHvU8hKgTC9TZxq0AkjFwpibaubWYSLZ3&#10;K1jgCXQaHAoPccCpcsA1VEoahUcvpSjSZTst064EHAIFZQVlDQc3SWoeuo+gdRtMEPfomYfyAp49&#10;RKjlcw3N7vm3a8iGWotTuwID5woc04MI5kr5rcykpVK/K+FIZXfXx0ondXskwcfx9y05HJPuDfAq&#10;crqxFsfR/61pXq/puQs/MfZbTgmmZeaPHaa59NNa6x8DYjMtFB/h4mukiTjTgaxbwdGSG9smXRwv&#10;KNiI+5NVXSHAbiRR/zdyvpWDJXiYw60AYhF3a2KV1R0h+bUIjAOadWg/gu66uALcMtQOcrhSZ69b&#10;Ck0W81Cez3xGIdgV2LjLorLcU4clqGl3rzB7EKYqaZGRirG8ihwKIfWTOT/aBrDaKe5KAPgkLvxI&#10;MjyMLabVWwxzsPg6rF0FpyRHJGvRWv1F01wq6bmLPz6pO+8nnknCNRvX/obWzg8DbHbQNSEsvMUk&#10;mpGMA1m3gqvFBXAuM9lf8+BSFC8eLUGNdiiL5JUc3+Jx4H6fW6HB9gv/BcB3YS1Jxoxgo/uYee5B&#10;/ShUz/F8Jbm4oI5C/Sgl4EvxbxuhxW3cgmgF5k+Cc5TsxhMgqXVVL06FM5L2lxeRle86b9nwjc5W&#10;ycduCK/v0mhtBQmQ1TNE7UdwaqK9HDxZk+uXASvBCmvRWv+Y2bjm6PqrPzLJu+8HnrkVYxpLP6dV&#10;hmxDX/y2B6aXbEHcConK1nYi4O9UUhk/i1i7jZw5ug7il02S9h0Nj7Ytno8gvMXLrc84bOG1Enyl&#10;BvPzh2H+rVhb4pmbOkNh3lUwfw4WXxXxltWPYPUShKJccdumHSGSDg1FlDm6ERzPeYq5aVJ5TZB7&#10;dUI4XN3dlXA79vlmc3UpONbhoGRtWtOnweD8sGks/dzEb7/HeKZWjWks/bx29J8DUrIFmH9jH0eV&#10;D0fICFnHvrfHA56XVb2yxDm6bYmC74ZsEUTJEbLuQXhXyGLlQ8lRmj/J2QrUpnefmiLUJAq/+CVx&#10;W0VdWLtBsyXFBIGVDfVgkfQSKxtlntBuA/G/VtxeV4Kj4Owu39+NpL1SJljWCeHYENbt0JXoyRoN&#10;u1m1sT/3rEk8PjOEG5NtKq2YfHHzr+/zyPIjKYIAIcRHmdrKW1YUnlBpx4HN15XgzoAGkf04Tvo6&#10;ixQe3A2AxmV48p58ZouvwsF3Y5H1yQj3PPsoQfkVWDjPO3U5IVQjCSMcD3MqAiFC7os5v4LtXAkv&#10;7/L6NeQ0Ve4jaldL6XcRBMDl9RFE9Odfl6yFXtL9s88S6So7aemmPYBpLP1cr2XblS9u7ulShHsM&#10;fN4WqxUAK26Dpi8WUiXWXjBxmxeVKVKwFtoBvFnbmSY/jCTq7UVQx3Da6VAuBYxf0WCGflhAdb6A&#10;jYdQW4j94Km/9x7wsJv2LGsH8HZ190DL51ZEZ6pub1bCwfLu1u0HHQnoZQWFWj68WiveFvVjP7bm&#10;IzheK07Ym2heFReDW970bZjI/Lyev/jDw15yWvDUE65pXv+ZHhGap5RsE7zfiYVQksqsKE2A74Ri&#10;BSflsFcDcREk+Z2hkWPru9uIm8MaKxsKo1wO1zTFyidmGCvCO7D+QCL0Cy8CB7hPWuUVGklTu7AL&#10;20bAB5kUPpBTkrG7pw3eiKQasOIUJ+p+PADuxpoNABtdOFmHk8Uuk2IQ6Rr7s3ruwo8Ne8lpwFPt&#10;UjDNpb/aS7b+SGT7ANml9xO1Pm3ZREQ8MnC+2qs98JonfwszwRJXD9DRtQ/FZbD2OQfrisO1GjOy&#10;3We4p+HQV2DhDKzdhNVLtANJvQPZOE/myD753KRBuQTdcPc83wYiPF92el0JmuJkC0K2if/YWFmG&#10;R3d91Q6Yey12L2RFb9SPmubSXx3lsvuNp9bCjRrXfsxxnJ8G0tQva4f22T5BKrpQcMDLl2o1CTxC&#10;3AqJpRBEUsm03SLwgcvxZFdx3X07Ajx4V23AyjXwqjB/nplPdprR5XHgcSfUomfhwDs5hGoudXq1&#10;KrqhlHKf28WUutSVzbnflXCxVrwk6Hooc64U91vbCOCF6oiEm6DxcVx94W1aulEU/bgz/+rPjOPy&#10;e42n0sKN1pd+aAvZmmhosn2MkG3Vk2quRiD5rfuBI8SLIBPc2qkfVwk4WxWhFpCCCQc4sbEBnVU4&#10;9Fb8uczIdrpR5rCneacKZzw43W1A+MWOr1hFfKYJ2Sa2025ke9OkXSqIX94NJYOiKNmuIOulnGlu&#10;WXPHRLYgc9dEssYTIXPH+elofemHxnWLvcRTR7j+ytW3lVa/CKTC4SaM5RWLYwO41RCyzXbPbQTw&#10;6T6Rbj3jVvA0PNml1c4h4HhZKtQO+wFvO+ucmC9D9TTTVlU3w+445sDhuXnR/Hj8HkT3Bj6vTa+F&#10;2o3g+C6eoiR9LJuVkOR1vzQEG9zu9LoSQgMXxy25eaZBQy8AACAASURBVODNdJ3HpKu0+kV/5erb&#10;Y77TxPFUEW7r8aUzbkn/htbK3dRGCH04MHzqVx04Ni8BqYz4n5BuKMelvcZBVxYPxK7pXTVpH3K6&#10;cZN3nDYv1DxwD/CMFhE+X6hdgMNfhva6+ODtcs+fDb3NKDW79zq72R2gjxvAS0O49G9ZUVZLBOXb&#10;IZyoTohUDrwuaz3uCqy1ct2S/o3W40tnJnG7SeHpIdy1zw9WKpXf0kovQqz6FXRg4RVGreE/Q9rf&#10;K0FSybURSjbAXqLfrVByRDxmK9Zg5X1YX4b5E7ilidZhzrAvUDD3Khx6GxoPYeXbJNuvQ5pXPait&#10;ez8+G+RKiKSJZdGkwDaimJaksAVGHufJSsjTJ28rHFnrQUfWvjSnXKxUKr/F2ueD5H2nEk8J4X7L&#10;M273N7VK+pXbWGLxBfJJP++OU8ju3MpkKSSk2432nnSz2QquijVps2hehSefwsGXY3fKjGyfbXjy&#10;PR+8ACs3ofUx86RZDY6SQontuuKsIbm6W1wJFl4ewl656adkaxHf7Ss5vFefWbixEbdbKoyqrHm/&#10;TfIutNLHjdv9TfjWBHqHjB9PBeGa5tw/0Eq9CsRtcdpw4DiDdeuHxykkYbufdCv7QLpZtwIKTKyT&#10;S3QXHr0HlQOSVpRbd2qGZwNzcPDLUJqjvrZE2UiFl1JSwPBpd2vzxxZwsy3GQxadAM4N4Uq4i4jw&#10;uHFjy3YgZcC7hWUvd6WqrV4WN9lwpHtQ1n7QzuguqFdNc+4fDHO1vcbUE27UuPYTWjs/AKRkW1mI&#10;BVSKYVutlgxOA8emgHSPEH85VpLbrQOdRhc6LTjylX3vVDHDPsN9ARYu8oruEAQyR9y4+vByR8pr&#10;G8i/n3SkKaTOuBLaobRbL9oyNQIetNNiiSAm3p0cqSvAe20xGpJquLIjmRHvtwoOAGTtVxd6SVc7&#10;PxA1rk29ju5U5+FGzWt/2NHO/wakVWSOJ8GEgmgDHzfhSH13XVAQfdqHfRU8iahH2ZlM88N+XLXi&#10;Vy5H8JJdo1arMo1ZBw1EtOTIbk98SrGOWJHT0R9kKzaAay0hVU+nR/wwknzebFv6ZA67SvrYFcW1&#10;QKzbpP9bK4DXqtIpbhBuGhHUr2YI31gh/LorDUyHRuu6pItlqtEiE/0RZ+7VqbV2p5dwV268aLzo&#10;utaqNGphQwtpS1NxZVc9UhFR793wABGFSdrNEP/TicBT+cW/h8XDENqtDc7WOuBO13JvAA8NrHXg&#10;aE30cycPcTomc1YppBppD2Q3V5FjecmBEyVJxZsmEbUIsWxDm5LboJXdCsQ6HWbuJkU59ZgkWyEc&#10;2qYMOBmPQdYdpHm6QSRdRY4VH8JW9BVGGGN9HTgXOHj+83FcftyYSsK9f//X6sfmXrqmtTqdpn91&#10;YaF42l0DuN6SVJik5UgrENLNY+kuI111s/6vhHSVFY3aiaB5VVbP4stMi1X7BFgxUkkU+tLz8a0c&#10;4ipFYaOAdqdLNwgJI4MxFmtTl1B2xqrkJ1ZRc7Sm5DqUyx6l8vgDiddDaLRBubIRL7hi2U9LEt49&#10;4H5LXFBJ5ZeNBWWsEW3cYUp3Qbo6l+OKxsjIz6D5/xi4lbG4Qb6zdiD//0Z5zL7MtQ/Fyo1b9Rhj&#10;7zxs3nz1xImvbYzzNuPAVBKu2Vj6Na30f7D5i6AVp3/tIls/AJ+GsNanZA/y5c/nLOFdBu72yd8l&#10;KTWMnXTbsPwx1A9A7ZXdnz5hrAKPojRLwlGyeBcrcH5sq8bSbrXYaHcJogiDxtEOWqu4XDk9XvRz&#10;hd38D1gkg99YS2QsmAhHK8oll/l6Dccdjx9oBbjZynQojpXcDnl7IdidD48jWO2EBK6LLsG8khzd&#10;Ya3yTyJJkUx8t9uVAV8PpX1TUkgEUgzRDSd5EmrB2ieb7dcBjDX/j65f/NpEbjcCpo5wo/WlH3Fc&#10;/bOAbKV+S6KSavgDyM0IVvxUnwBk4rUCmPN2V2S6aWSyuX0Ek5CutfClcZBu9zNoPIEjr7B7a8LJ&#10;oQM8sCJukvTgcuM26N0QXqiNp3Sz226x3mrjhxatHVxHo5TaFGIfFTauoDLGEEYRGkutUmLhwByj&#10;2lghcmRWSizJyKQdO+ZKcNQpHpAaPzqwegsqVai8OPRV1oFPWmK0gJzuDni9lWk+8HFcEZm4ECzi&#10;L1bAq5UJyyXZh6K+Vqql/tzQ/Khz4OLfmORti2KqCDdYv/Jve27pXwJxkKwDpTqUz4187ZtGUlKq&#10;BUn3cjf1i4Vx6WIp4zYcG+muXZIZuvjOCBcZDcvAchAHVeJmk4kgThBJsGSnAEleNNbXaLR9UA6u&#10;G1uyYxj/brAWQmMIw5Cyqzi0MI/jjuauuexLpD6JvhPPkaQ/3cGyFAPsq8uh8aGY4QvDza1LnbTb&#10;c2RFjzkr/XgfuNvnQoispJ0tlIfL8x0K3c/A3wC3skm6Qej/du/AG/9qj0awK6aGcO/f/7X6sflz&#10;N7XSRze77GLHqmv7WRIxzUm6l7si/F1z5V9l5XmrfkpGyTWGJ90mPFyCxaNQ2pvQUxYRkpGx0pHx&#10;l5z0qAxpoCOy8HZltJq+xtoq6+0A7Xp4jh6bJTsMImMJggBPw5GDC+gR3A3XQplDNa/XbWVi32kU&#10;z5uT7j5mTQd3YOUBHCt2evrcwuOurIEk/pHddK8Fcvqream7ohMJKb9c3YdzWvMqoDa7ABtrlh82&#10;PntpWvy5U0O4pnn9n2utvipfW1K2O/7Gj7dMPIF2Id1rgURh63EfMD9K1fcbwCdxAEGPQrr+57D+&#10;CI68xuh2YzG0gTuRdGp14mNxPwGOy0/d3mjwpNERonX1dEX3Y+ItuZqjhw8NfZ1P4s+y3ke6CcJI&#10;5lDZlSyH/ck5acOjj2H+cNxCaWd0gcuZ1MhuBEfKkqueyII6Oq04G1u610iwsPYReBXEbWQxxv6G&#10;nrvw7+/XiLKYCsKNGlf/pOO4vwCkftuFM4y7kizBFxaWO1st3UTtHsT9kLS08SN4s9qbK5DkPla8&#10;XtJN0l6+XNtlq2hckVD/wXfH+dZ2RRP4IrbIvNhtMGigm2QLvDOssqMNeLC8RoSm5Ln7atHuhjAy&#10;hEHAgXqZ+fnh7LIbBta6Wy3dLBJfr6tF4W0sqVFFsfqBpJjsorB3uSviNK4WMnUUvOqmQcOym8Y1&#10;xp7uNRJWYe12rz83Cv+UM//a/7DPA9t/wvVXP/6K6zq/pZOQdNCByjyUhnfy58F9eluCQEqYEAdC&#10;rASJ+sk2QTa/N0u6gZHJN7jVjYUn35b3OEQBx7BoAbcC2VSSINh2SD4Hy/Bk21hfY60dUPI8HD3F&#10;TJuBBfwgRFvDiWPDlXHkIV2QI3c3EhI7WRmjfmxetD+F1hocfpdBAcQHwJ12arEbC9V4zqz5seA9&#10;aWDMU5LuNTXftP85dBpi6VqLMcaGYfSdpcXX39vPYe074Zrm9U+1Vucn5bfdCYNId3NcsbDHG6Wd&#10;J1Ex0t2A5Wtw6BQ4uwnpjQcBcDOURpQlZ2eihXTskRk+CPhw+REhDmVvr6Il40VkLIHvc/BAjVqt&#10;aCtFcS80g0wgbRso4uBSKCeNM+VJnem2gXkAj+/A0Yv0J3h9O9NFJIG1saUbaygk6V7HajuX9o6K&#10;zy2cUkMEHvv9ucbe1HMXzk9giLmxr1oKZuPa39BayQdgLURdmHt5z+5/AjjVJ8uYIJGx223HrgGv&#10;VmXRZFuQe1rKHz/oJAn7DSHboxf2jGxvWviwLZZUrZSPbMN4o3hrCLK1QYe7Dx5htffUki0gubuV&#10;MqvNDk+erBR+/SuOkG2SErUdLLJJ12O31M02fBxsr/g1dujjQrYPl5ByBcFSKKTafzBRKiXbTiSb&#10;8hsTJNu7SLHFozZc7Q5xgbmXIfI33Qpaq5fMxrV9TRPbNws3WP/4t3uu95syithvO39sKFGaUbGd&#10;pRvGvrY8ugkt4GoLyp7UqVtkN2sBjg9v+1dh8Sx7IaN4H7jfkfuXCpgFNg56vF4tPspWs8HKhk+p&#10;5G1ZqE8vFEEYgomGcjFc9mUTLjk7W7rp3dL0u4UyvLxn5lAEjz+Aw2dY4Rg3O5KVMGh8iUW+WB5n&#10;4Usv7gCPkrJgRwyfVgiLOXq1bYF5IDrCGX9uEAa/wzvw+r8c97jzYN8I1zSXbmutz2zqJGhnT32a&#10;/bgH3NtGrKak4fUc6Zo+cKUtlq2r5ThvI3g7fAj1o0zaw9VCdEp9IxN1u3r6bV8fwLmq6AQUwfrq&#10;Kk3fUC7C7k8RosgQhgGnjhf3tH7QkbngFCQKP06tOlndq+o1g12/y7e9M1S9rTM1m4XzUmUy6V5f&#10;INYsSjIf+ufvsPOT1nWRB0j1Fu7ouQv70iliX1wKprH081precPWCOHucxnrSeB0Tb5Um3ENVFzw&#10;bb726SVEWyCwUq0VRvBW9Bjqx5g02d60cC0+i9Zi31teslVIkvqxISbzysoTmoGlXHoq9J+HguNo&#10;XK/EnQfL5BP5THGxEgdiC9o1ZUeyAO524EogKVqThUYdOENVCbEmszXRYkhEb740ZrK1iCj5+21J&#10;16x4qe+4/yOruvDZRtFvAOGWKIg7RYDW6rRpLP38GIZfGHtv4bY+/Q5jon+zmZXgt+DASVDDRYVX&#10;kMnoIaWUo3oOHwGfD1AISybh2zmi9j7wURPecNapVCeb+r0KfB6vxtIQbz55b2VHUn6K4MmTx3Qi&#10;TdlzKcwoTyGMsfi+z+njh2OVsnx4iET8q0PsSdkA7JHq3qiyXevKaanuyGnJj+BMdbzpXgHwRZzR&#10;oXXv3DV2gP8YOW1WnCFzfO0jWL+36VowxlitnX+L2svfGuFtFMaeE65pXr+htXpJXAmx5NQQroTP&#10;rXSz7VGOUlDWcLI0Wh37dqSbpIztSrqt62CqMDfZU8un8YTNZkgURWTEL1c0/WvlyRPakXpuyDaB&#10;seB3u5w+cYQip5YbRkRdKrtkLuyEbijf88Xy5JveL3WhaaBchjf0+M5nAXArLhJxM0SbzY6Z8+IS&#10;YtK/dSOJjYwkidq6Lp1/ndK+ZS3sqUvBNK/9da3VS0Bc2D6cK+GKLw3sKp5YDclPxZUv6UZLnjNs&#10;w90jwIuxe4GMeyGZHB/udL5bvyxK9BMk2ybiG9yIy0lHCVJ1I3il4OpdW12hHT5/ZAvyWZdKJe7c&#10;f1Todee1BH/CwufhFMnGerkt/s5J4mIZTuPzZueLsZBtG1ES+7Atgdmal8pHRgY2fCHUdyoi/BMY&#10;wGZywu0Y9KdrrwjnZLMWmtf++ohXLYS9s3AfXj5haqXPtVZempVwHHSxg8onITTDNMfR2FQPNUGy&#10;W/pRft3bQVgGbm9j6Q4sCmhcEef8ELq9eXELeNwWF4Crh6e7pLLuaEVKNfOi1VhjpR1RKXk8b2Sb&#10;RRRZotDnZIFAWhchy5rLaCZjnE1SduGNSbvO1y+BcmB+56q07dBCKhubvgSTvYxFm2Q8uEp6qyXO&#10;tyu+zCxXp5WeXx5Xco95CI0HGdeCDXTLf5Fjb94f0x12xJ5ZuKbu/f1Nso1CiRgWJNsHwHomobwb&#10;im+rG8oXZ21a/ZKUra52hh/zUVJLN3vtxNK9lL1282N5XxMk28s+PInT15wRyBbkcys5xcg27LZY&#10;aQVUSs+fZdsPx1Fo1+PB8uPdnxyjjHSGbu+Sn7srlMyByEiBwtoo19oNB94Rq6bxcaGXNZBA89WW&#10;+IFrJSFbhVyuFQiZvlAVqzYh22+3U7LNVnqODfqYcE8UglJorTxT9/7+GO+w8+334iZR89of0kp/&#10;FxC7Erowd67wde5mOo92QjhWkajpu1U4XpHfdaKUGINIsgZGwRHgpZoIlkcZ0i3HYi8fROB31sQf&#10;PSFpxXXiJnx2cFVcYVhZBBeLXMuGPFjZoFyaju4T0wDX0RgUKyuruV9zCnENBNGuT90RycZfduHT&#10;lpx8JoaFtyTKv3F916euIBbq9ba492qlVG/BWsmnDSJJd3un3FvS/F7cwijRbugEcKE2gX4nc+eE&#10;gxLXgtLfFTWv/aFx32YQ9sKl4JqNpbubsotBR1p8F5QivI0EySquWAiHK4MjtktB2p3gdG18OYxN&#10;YKmvVY9FxnI2anK43q99Px4kzSyz9x0FiTLa8aos/ry492AZxysXzid9HtDpBhyar1Kt5VN8C4CP&#10;EuNhTNGoVnzye32SLoaV96VbbuWlrX8C7nRlIy8PkPjsxk0tT9QGz7tLHclWSJpgtnw5XU6sMal/&#10;GzrrqdaCNcu6fvEUw4d+cmHiy8c0rv+cVlo2sjgPbhjd1ycd2f2MFZ/Pdle46AnRVp3xJozPAa/W&#10;ZNeNbEy2Bl4xjYmR7VIID9tiJRQtYtgOoZHPsQjZPn78GBxvRrbboFz2eLK+kc7vXeAhKV6daHzR&#10;/0RG9P3OBBnj4LuwsQLRnc1fPUTI8rO4Y3ni7soiNHC0DF/Zhmw/iDtnZMn2+CTJFlIOSnJzlT5q&#10;Gtd/bpK3hAkTbmf1g5dQ9hsAm9btgZOFr9NCvggVR3kHlR1mcRx4fQJ5M3Vi0rXQtvBKsMaBIcRN&#10;8uDDbqrHO050IzhX4IzWaTXoRIpSf3+hGTahAK9U4t7yk9yveQE5sUQjZC1kkbi5XA2XWhP06x5+&#10;F5pdvgjhki/5xa4jWUJZovUjWatJAHthm8t90OnNw20HcKhaLLYwNA6cFE7a7CRgv9FZ/WCr+T5G&#10;THQVldzq39Jai6s8CqX1RfHCPHxSS8DVojA/Llz14dMC/rQ6cL4EZ1uPOVAvMe6P0CcNHOymNlX4&#10;2pHUwOffIiIeN7rPbMnuOOFoBcphdTU/1b1QFit3XEiCxRVP/Lr3xnfpDDQsnGc5zoHvT0v0I3Fv&#10;HCzJKTMw4me+PiB4/VE37gkXL6F2KDm45/ZMi+OQcFIUAgqttVNyq39rknecGOEGa5d/m9b6e4E4&#10;B8SH+nAat9kCquRoXYQkt8NjoBVJ5sOl3Ecxy+LKtzm84DBuIZoG8FErDobkFDzJC2vFmioiOLL8&#10;aAXX86ZH43TKUfIcNroBUThAfm4AFoldAWMmXR0f7e+14NaEQjRfnhOdkIhUdKfly+nzS1V4QUkv&#10;syDOodVKgmkJPupKUC3pFtGNhHh3a+i6GxpFX1B/UbgpnuRa6+8N1i7/ttFGsT0mRriO6/3PQOwH&#10;8CVQNmR9zBy90odlBxqBtMEZBbfjwEXNlWPNpVZWpG4brHwA80cZd0/Wx8D1ODg2Sn7tduhGcLTA&#10;/tDeaBAYjfvsSH/tCUqlEstP8lu559w4yX/cUOL7f9yB62Mk9CxeqUpMYwNRyXu7JtKUWQPpYvyc&#10;RND/ppECiCzZJhWcoxQ2tIizIxpFdSfKwk2hv+lacNzS/zL8SHbGRAg3Wrv+g1rpN4C4V7XJ1UNp&#10;OyjkqOFnUr6qLnSM+ICGSbW93JULJxazp8UPdWtDCh4GonEFynVwx1tFdh+4Fdfajys4lkVSm15k&#10;1CvNLqWZK6EwtAKrHdbX89laZcTN40+IFOueFB1cm0AkbQ447cL5zioXtQQDt9wfCYBtxKTbDKBr&#10;UrINhywtz2IVuNqIU+XK8FnR91o+Kxy1mSamXo/Wrv/g8CPaHhMhXOUgIr9KSb5bffSWea+4ad0/&#10;xEpecZDgyhBHp9NlWRzdDIkrBdWSVJdtIXH/dqxqNl4JybvEWrx96vrjhB/BsQITemXlCdqduRKG&#10;Rcl1aLTz21kvxhVVk6glSfysnVDEzceN4x4smlsQfr7tc04Dh+JNJZEutcha9ocUu89iEdF8gDjG&#10;4w/jWjgsXBUvwk0OGzPGTrhR89o3tFaSimCNqCqNocOBIj3CZN0Ljpaj05OuWLutnNdbRHbVutvb&#10;8UErEe3+tEeOsQGNZVj80sjvI4svgAfjKPXcAYl1m/sbCLu0A4vnzOh2FHiuy6Oc3SJcYit3Eq4F&#10;MjKjkUg9jh0HvgRrj5ASncHoNyZsXEX2anWI1jkD8GIpPQGXXLidQ061B84J4apUwvFk1Lj2Z8Yw&#10;tB6MnXCV0j8ZPxC/yPz42uPNA6/U5ItKUk4S1OIOoldboq+ZFy87cLoq6SjYtKywG0nGAADL1+Hw&#10;xXG9DUDIdjmR7Jsgt/mR5EDmxfJqE9d9drVt9wqOo/FDES7Pg0lauZCSbmgmRLqHX4XlTwb+6YaR&#10;LthZCcZ2CGer0qJqHJgHDlbSjsidCPIn6cWYO9rjy1Va/eSYhreJsRJu1Fz6L7WKhW2tkS4OY05f&#10;PgC8U5UdspPx1WSt3dWu5LHm7Q11DKnp7mb9aI5Ul9G6CotH6W+yNwrukiHbCSIpIsyb+Rx2WwRG&#10;zQocxgTPc3mymu9w6yJtdSZl5UIacA7NJNwLdVg8BmuXen57y8p6zMpStgIp7S2eILoz5lR6+i07&#10;UvlWCOqIcFamGCJqXv2vxjnGsS4tpfiLyQPRS5hMh3oH0aRdKEkqSqIYlqAay9h93M7v2z2CBBgS&#10;+TzlgNnYkIt745N9fgjc3wOyBdntDxfwjz1ptPG8WaBsXNBKERqL38238k/q0eQb8yAhXT+aQCDN&#10;OyMLx78JiGHxuJO2jFfISfJIJb8RkBe3LDzwJecX4hZXRgSvCmHuWK8vV+m/MM5xjo9wW5/+Ca1i&#10;+S9rRFh87HtYL85pqfwKIqnKSrBp7XqwUsDa9XSmvY4FjwDmXh3beJ8AX7R3r5QbC6wEJfJW7Pjt&#10;DUKrnqEGkNMBz/NYWW/mem4NmbN7QbqJJskn486OOPAmdNrcC+C+n4otKWSNznvDy6UOwj0kdrPq&#10;91a6JZlM9wunMB0S7kqt3GO0Pv0TYxru+AjXmOivAHEJ7+Ss237UEcWwg7G1G5nhrd01P42gOj4s&#10;1BcZ10e0gdSbj1OwZCcEBg6U8o9+daOD586s23FDK9n4Aj9fFOfoGJTE8iAh3YY/fqWx6MAb3POh&#10;Gk++pD1OVUu20TiwjBQr3e+khUL90Eryfe8WvfjcMeGw2Mo1NvqrIw43HdM4LhKtL/2Q1loC4daA&#10;M3nrth/nNLxRE8Ldzdod5FW7HmuUaiUO90Nj1IQLkQaPSSfdvUBo4HjOHmdht01oZtbtpOB5bm4r&#10;9zAyX82Egmf9qHrwuCW54OOCgwRqO6EQTDcS3YjXxrCmVpEqtS/i7tiD0ikTnWyQNfcgbzBnE4eE&#10;w1Ir93i0vvRDo44dxkS4SvPX5EFi3Y4vM6EIKoiY8aHy9tauo+GTtlSpPUJk5a4G0I7SahgieGGM&#10;xt5H8S48qmh4XkSxIth8zuevNFoz3+0EkfhywzCf0/RgeW+s3AQ1D+62hMzGhRdcqFjpi2YUvDWi&#10;mFQbETS/0ZbsrZq3tbOvH5cXH6ukxSRayfMKlzjPHe2xcjc5bkSMTrjtT/6g1lqiSpuZCaMXOoyC&#10;swper4mV12/taiW7emjhi1hWLiLVLugEosM5Llz25Z7eHpEtiDshr4Vuo4DA7J3l/bzCdV1Wc1af&#10;nSAt8NkTKCkpv9EWrd5x4fUq0B6tZDdCZEo/bsnj+gBd6ETHoerAuzUJyL2AnBKMFdfJ48KylYd7&#10;Mxa0foH2J39w+HciGJlwjTGZzAQf6nvrStgOVcS3m1i7/RaDo+WLqGa+wFYEh73xbRefxv2Yxi1E&#10;syOsBPzyagGvrjdxnJl1O2k4WuHnNFs99iZ4loWj5FR0eYSWVIPwlcojSt3hvMSfWfigJS6+pHNE&#10;dh1FRlLMvNideMHtJbQTcRcYaX4IN4ruJvVDPXm5xpifGOqNZDAS4fpPrryplZa+Mkl4Xw8v+/0Y&#10;cYYvMz49z7MK3qrJl9LyxZ9kYlJKZB4CKxVqR6KIs2NK13oArHWE0PfSWAmNWAF5v9h2EOHOqsr2&#10;BNpxWMtp5R7Zo+BZgkRPRKsx5+iWj0DzMRI2zocvgPdasNYVos0WTGR7olkLF6rwmifuxH4cJ+1w&#10;crpesKUUCJcpsq143vafXBmum2aMkUwbt+T8jDxSEHWhNpyC1l3gfotNMRkAY8QKnStJFc4oPFhC&#10;vpSuB/etCGiEsVaFcuUo8tLGE+bmS4yjwKEF3GntTa5tPwIDJ3L6y1rNBkrnjKzNMDJc16HV6bJw&#10;YHfv+hHgCxXP0T3aD5Mc3Y0APvdgODHVATh8Hp5cg0Nf2fFp95Ec9UTpbMv4rKSyOQrO5SyceK0q&#10;639oy7K6CO01cMqATTjv9w17uaF7mjUffHi8Vi/fEYFxIGhLs7mCOU+fRrKTVb3B9daBkV5I86XR&#10;tTK3hX8X/Ccw99ZYLvd+R6yFScgs7ggrwb8v5yx2eLj8COWWZv7bPUTXDziyOE8pRzPO63FHancf&#10;9sSWD+drYxQhbV6V/mHlc1v+9ASJp0Sxv3XLBmNjoXYrXY9HV2YpAgtrH4En2qbGmKi10T09d/zt&#10;wjUVMALx1+rlv7TZzcGEUJmnKNneJz02qFiyK8v/KvYr1UriX32vlV+cphAa92FupJPCJq6FYqXv&#10;Odkim9N8Xqs6CmaFDvsA13FoNPMdrw85EtzdD1Q8uFk4nWoHzL0GjSdIZqyggaR4fZZp09NPtn5c&#10;1HQk7s69t2QLElGcF46Lu0LU6uW/NOzVhvfhKvWH5YEVxfRy8Y/ibnzsThTj22HaoqNfH7QSt4S+&#10;2hozkTWvxQI7ozPPPeQ4tqdBsgwiK4s0D9abLbQzcyfsNRxH08npnD1MPCv3YTI5Slx6YxW6WTwO&#10;7dt0gauhCO4njSezG78iTfGa8+Ar1WJazmNH+YRwXPJFbHJfcQxFuFHz2h/WSkkw35rY3C4mankj&#10;kl0tKTSouPBmVTILLlRFJ6ET9IqOu1omwc2xBRMa0N0YqotwP7pIS5PamPuQ5UasJ5E3R6TdDXD0&#10;TKVmP6C1ptPJp69Qcfc4RSxG4s/thhLEGgvc0yyZF7jcipvBlra2Uw+N6NmWHXinVqwl1ORQEY7b&#10;LIRQh6Pm0h8Z5kpDvR1Hqx+VR0qYv1YsFSxCap9LjmQN1By44IhzGyRh/6ySI8S8l+bSWqS6pD0u&#10;0Y3Vm3D43Fgudd0XHc79Uu2ObCrcsfuTAyJmnBCmlgAAIABJREFU7oT9gqM1G6185/UFd2/Tw7JI&#10;9AgetofrqjIIc3W92RI9QZJ5sBGAq+C1Grzqjkcnd2yoxSli8QJ3ND8yzGUKE27r0XunjOHL8n8m&#10;HkCxzNW7xFVXVrIRdgqGvaThdEV22qT0NmIcvtxEHHr0vOHPkUXh7eNuHBpZnHnQaLXRs+yEfYN2&#10;NN0g31n9IHtX5jsQcRzl06KC3tvgFNIsMvFNWysGVWTgfJziNca6ozHicOxglt3PGL7cevTeqaJX&#10;KUwRlcrcX9Ba683W59XtOs5vj5UOlLVofx7J0djwGJKlkDTbKznwSTcu9YuE8O4hevO5XU6rn8Hi&#10;y4XH3o828Ljdq/e5H7CIVnAetLsBzkz0dt+gAJRDEOzOYmV6Vez2A14sdXh7TNc7XRYDqotwwJmK&#10;yK2Oty3rznjMELn+1YVsS3VdqcwVlm4cxmr//fKPBROAV0w34RGpT8qY/M7wuoZ1I35cENI1VrIX&#10;TLh1QiqEBMuOBADKiLJYGXBMG7y5+Dej4abfm5i9H0jaUOd7N5Yg9pnPsH9wHM1Gu8uit3t6WK0k&#10;fk1vn+ZZoiy23IZj1WF7b6dYBMoK5iycHfViBfEQWPaF8EuOiL7nhncUWk/A2UwF+v3AN4rcv9Cy&#10;CxpXvuo5pVQVzC1T9ON/mBEJLjlimeYRIx60wWu1swZAYOLKMuIEciBSsBg4nJ87X2jcg3AX2aGr&#10;+2zdRjaWfcyBbruNngXL9h1aa7rdLnkkhhYUNPZzgsUoOVIe+/oYCnrerABrV2DhjdEvtgs2gPsR&#10;NOLjb8mBekmyoToUCfeXhfPiXo1a6xNB48pXvfk3fiPvFQqtPEe5EixTSjrYVg8WeTkbCAFqBcRp&#10;J8tdeL8tddM7uQMaYeoj9SP5SarFth2vFqug7MTWblxr/VLZR0TkhkcEPOxIutp+r4XIwFzOt9Pu&#10;+uhZtGzfoVX+YNgC+z/HQNZfJxQrcSxwFETjFIbsxQNEPOpaW/zEFVd+tEplWx8U/WCrB4X74oRh&#10;R7mFgmcFCPeXSqB+F5CKEOhiIuNfhFuPRSVHkqzXffioLcpA/b0/faQcN9EJPVAS+bWSjpWCAslc&#10;6MR5vEEkJNRPxgFwIDIob3S3/I1Y43Maeolb8hckd/1wZuFOCbTWdDu7x/9d9t+PC6lr4d7YUhZe&#10;gfV7Y7qYoIFUr77flnEqJdoig9wxSsHj/BIPAn1MuG/zy1DfLdyYD7ldClHzne93tBI3oYmgVNz/&#10;uZFmVWz6YhOUHMCRI/qnbZlgx8twFNmpXC1keqAE5xKSc+XHIkeDNtL4MTBCut1IjtsKUVqLFJwo&#10;BYzqhVoHmv7+aCVsh3zat4YQRWUKNokZhHDbXZ9yZfdDbdkRg2I/ynyzSPRlb5hx5Mh6kt8a3Zc2&#10;5UPCIq7JJ11Z+25sxGX/DrFL0QqPGCtEfHoY6ZRSTYJn2kFrVY+a73y/M8c/zPPS3ISrUNK9MnEn&#10;DCEy/pWaiBzfD6SKxHVShaLkQ3FjDQJj4U5H/KQlR3aobji4H5JC5BirxEleOv7xRAOzixBxe6NL&#10;rT66l/72FATKEhgjbo08CDodtJpZt9MCrRR+zvSwutOr7bxfsMjcX+tCaxxtzudegpUrcLA44a4C&#10;y6GcfpWSTWnghmTFfeMbyfM9WpH0tKHtjupBWLsbd4WwCTfmItxcq+/+/V+rA98hg09a5A6Xv7qI&#10;5Nq9VZOihk4oLoH+XEOt5PhSctIPxlFp9mxeuEj0/jirnDOfDjXmLO4jO2S/hb5fCAsEzNp+OPPf&#10;ThGUVoRRPkfuHPvvUsjCc+DzsZT9JoGoR7meHSJpoJe6ovXQNXLSHCR6Y6zwSzsUMn65Kh1hTjOq&#10;J/BQj2wj8B0xR+6KXEv1aPWl79NaybnHhEO5E/pRQooaqMpxYLkj5FFyesks+yF6jqgK3UF2qUKt&#10;ltduwcK5kcf9oLP/ObdZWEtuF4EfBCg1ywebFkg+rsYYs6tfvcreyTTmgaul5fmqN4b82fmzsHod&#10;Fo9s+5THwHIgVr6jJX4z8JRpU5ei50i7ncLVCXlQqks7de2ita4crb70fcDf2+1luew05dg/LQ/i&#10;YodKseyE3XAS2XnOV8WKbfmxeE0fq1kk08B1pFvnt9tw0+RpnbERX6t4kUYWSeL3tBmJeXuXhZFF&#10;T9OqnUH8uO18gTNHTZeVW3Lgi7FUoNWR7ae3q1oX6UX2QQdutcX/WvPEWu2fxpGRDaAdip7JxZoU&#10;U0yEbEE4MArTnmcJR+6CHObONytwWkp5N90Jk6kJWQQWPfA9uGNgtQvEvpksyWkVH6Ot5NZdiiSv&#10;7qS7TbVV8zYsnB55fI/a+59zOwg5ivUAS2QV3oxvpwpaKfwwylW04mrxRU5Lgw5XizvwESKYPhIW&#10;X4CNR1BflK4vfhokLA0gWOjVy664cLoqVal7g0VQX2R3wK8IV37XjrvnroQbNk7+h66TZCeMx52w&#10;G/rdDY+60DFb3Q1JnXfJkQ/+kzi74Vg529MrAL8Fc6NNiVuk+cPTAmvl88gzpNDvoqbNNJ8BpVTu&#10;br4VF9a7o2aQjw+JotjdLhwZORZ9iCV9iFYbrBKXwaCuDyDWbNKRd6Ek631f9Bd63Qo1Gie/l3l+&#10;eaeX7OpS0Er9cXmkJB2sMtqxvChOIkeDl6tpX7JB7gY3bp3saLjbFnfD50Cn24UDo1u3T9oyuaYJ&#10;xubPluj6wSxDYQqhlCKM8hFulX0WshkARwsBjqMYouuB48gpsl/qw1pJ82wHYuG/EEu5ntP7KHZT&#10;WRBOjE0eo9R/uttLdncpKPU75UFc7DAGda1hsICoYflu6m5IUkFUv7vBky/ocRdWojm+VB6tT1li&#10;3So1Xe4EY/NnS/ihmTrf8wwyp0zOirMS0zX/ILVyH3TF0hwFL7iSeZBV3Yvi8nxHwaE4UD49Yd9D&#10;YO+QESb/nbu9YsflGqx//Du0UnIWt9FmX5/9ROJu+HIVjlfSVsn92TUqPv6f9UZXK3/SFktyGid7&#10;KSeJRlE0XWHuGTahtGQq7IYyU+XR2oSOfcuPR7zOInE1KdKUoOUL+Z6PrdkXmCayjeFVhRsBrdSR&#10;YP3j377T03ckXEc5f3Tzf0wU9y2bHpwE3ipnshsyrXksUIpgcUSR2jsIT02jdWht3oAZGGNQM8Kd&#10;SiilCfzdO0BspoZN286PGCQPxpCXm+TmHylLx4eL7t7KNhZGZT52Kwgcpf/oDs/exYer+F75N/bf&#10;6vGmg40LSTHFm1XpgdQJoW3hoBLtylHwuDud1m2CvEXcSYnzDNMHrSVTIQ+m9Tt0YmGbxojXeUnD&#10;VzqfcYYptGYHQR8UbkyMGaV+z45P3/5P36wgRRmxUI1L/uW9Pygj9d3vVuCggVPuaCobjxBXxTRa&#10;twnyxvGMnXkUphUKyZHOAz1lcYQsPC0yiCOj3IXo7hgutBUtRJvlFpLj+5mVU2xz6CuWhBvtpkvo&#10;dMydA7HtJhI1T37d0TquLotEsOEpwkvBVSiP1hxyOZgezYQtiAk01xZowhnbTjMUuXy4kHZfmJZc&#10;3Cw8DQ0fwuqI1mn1RVj7BBZGL1tYj39aYapFoehdDtbCwzgA/fIwKWalGgTtzaqzqHny69uJ2Wz7&#10;uSjU927+j4mgPF3+210RtBilo0ObuGplihTBsrDI8STPfhCF4SwlbIqhULkJ13XSOMXUQclGcA8J&#10;cA2PJBBlKKIga4EniO72hi86C/GwcPXOXU4UEvi7ugEv1wvWpJbnoduMvQDgwO9lGzGbnYbwXfJP&#10;Uk84nf7bgYjuQWU0V/uDAilX+4W8RmsYRdPr/JsBFNichOtMsUsBRL9gpQsvjFoIUVmA8D6421u5&#10;ISJmtRF3/A1NbIio3Qm2H4kgeaUk8rBfKZSQdRDs3U2uNOivbkcdA39//fo/LYOVd2qNyJA9TSt2&#10;Yxmqw+trguT57mcX3t2QTKw8iIxFPU3f33MHhc0pkuAw3YSrlcQ9Vnd/6s6onICNwYlm95BODh91&#10;RMK14ct9y26qMDhobSQCX0EkUq+dMFUTC+JTgxNnJBVrmKliqcZk07SnhEO3YuAecOHMha9jY5Xu&#10;KIRy8aP5LQu1+E1bYrOelLZt/P/ZjcQCYznBG80o9SePiGUjppyj8g7P2lmKwjRDkb+CzGG6BGwG&#10;wdOwHMHiSPGPakxgCXvAMnCnnYpY5bFgjZUNwFjJ1HGUuAnrjrgNXKRd1r0INmIZx7IDTzrwQv5m&#10;Z+LH7W6A46G1Ll84c+HrwC/1P23gkE1kvyfVTTWF9RNWkNYVK31Xt7Z3d1Zs3YmU2soN2d8lH38P&#10;GVoR4dYafB8ujtgg8vGAVkDTBmshr1tWLNwZpho5SVTnf+q+wdFyxB9Z9KFUR8yfo9y0sNKWKtKd&#10;MjWy5Gpi/ZWqC/NO3C14m9e97MBncdDPc+T1bfLnuVOqQzdNijOR+W6dl3DBfk9Ma/E7K+YPbQCu&#10;lzPCP+CTKzyhlLRLj0LEsVMe3ro1SAFFXlHv/UReEjV2RrhTjQJ+2afhe0xK4B8yonpX7Tg0P+de&#10;/SgrXVEEtKSflbUpuYaxMVxxpXXOohblwCLL+AUFl5HrOFrcIvlduYtg7xM7LgB+96BnbTee2FOd&#10;mFHFtqp2uL0PJYol1ayN9QnI5Awnz4sf6Owvd4Ebx/bmnfQIMgweJvd/CmZ2bpfHtJtEM+T+iqY4&#10;rNCDkoYnIRwbyXCZBxa576eyqAmHdOMUr6or1WmLSrpijPL5OJnXa6BVKEnCibly85scGO3b+nG0&#10;Pv0O/f+z92Y/kiRbet/PzD3W3Gvvfa/ebm93IICDEYV50IwgUARI8C8YigIBCXyT3vgkCIIEiRQg&#10;kXohMARfNIIgcGY0A5EYjKCBKIkCgenu2327q7uqu6qra9+ycovNFzM9HLNwj8iIyFg8MiOr4gOy&#10;KpcIdwt388+OneU7WouJaKbTT2jGgxssJkbk1LYQS/IAaKRu1XKrlXVbgdT9bKwTHXcf3DjVIAWg&#10;5Hp40o7V7IS7kyx2sCyPJd8+G5hktp4COwAQX2krhjSczbPwtPoi1nT328TOZTBv7Vvlgn8TMXip&#10;5uQaA4AazR9/g/pbf5l/ySHCTdPkrwWBu0Q2gfJk6WD77m1Jv3at+xDtFGLnT1mDkXfDIsR8H3ga&#10;yU0MFLxcFUe3RUp44xRw/tuN6vRsaZBJchrcCZbxLdxxI+BLLD5OyeYLnLreI2CWfKFOoAhcBoEX&#10;X//FnApetxEOQIGyU0hhlusQN4AArbVK0+SvBTCacJVSv9nzCz1ZwGwNuLwGd103zdD1H/JJ0bGB&#10;n2JxJ5ypwMsjjqUQPg6R1SZFepmd63+R/xTRdai+OuhjjYVuG7tTMaMnwLP2eZY4FShp2E3g0gwG&#10;TJILmEcpvDcnwcI7wOO27KbB7awnNc11b+zoEJcykJnUx70/T54Stoqo/CQh3BqgXVsNM73ah6m4&#10;Hy6Whivt7iZZe5GBLXQ87A4wfYbCTrLApbx98DmFE7x6foNZ4tiQDxotOrSSeI4Np1/zy2SuxkDB&#10;JJlao9BBduM7qWRUWLI0M++6uDQxF/TrbqtP+l8xgHDt2e4DqmZjn5CsVY5fQbxPVitJ5bKBWK8/&#10;uQ4NZ2vibc6fuRlDtSQXYbiU+D6o2cpbWqeIcOHZimwvMR5OC9lClq2wDZyd8hgVMuGlxErcZxqR&#10;gSawC+wnEgOKU0kjDdXhnmmJ8xmfn2bAyjVblKfuLEJl3WLsHsKN9678lVJYEtaaMmA2DC8BL1Vl&#10;2/6gIxFA36Ms0LCiJVC23YZHRlI7Xi3JShS4v9VGkWG0A/Xpy493cBKGp4idxrVwT9Nneh4xSZh3&#10;zOYQC4NQwa6Fs1POwXXctXHtpB6mklN7FA6QeoBmInEZg/BIoOT/QXn2CiH1TgLvTptZWqrmhGxU&#10;mf3rv8nam/+3/3MP4Wql/73uDzaVNxeMc4i48D5wNxaRCd+Z05fngVizV1y7jXIgq9LmKAO2vQfr&#10;M7gT7BTZCTbb4nny8xkTPotiXpjESaCUwp6gbSTXpv/86sQWAtv7j4Oa+z0bY0DjvfQY4IuUZp3X&#10;gevsO62yq0Jckal7Pg8SuKnhtdwYUkQRbNcKubZ9ma7OOOWouWYttFwk/v36JPm3fShVe4RsUMm/&#10;CwwmXKXUR9kIAF084XqsAe+WpHHcnRR2IzHxvaM61FmWg3U/HySwGw5R8rGGGS4Tzfhw47phMDar&#10;vVZKJkIYZCWascla/gT6cLZGIVAT+HCNIYoi0iAgCAKCQM+dV6yVtj6pkV5qWqkswdlajDUYa9E6&#10;IAyCYyHf1BiSJJUKR61cBwxZuqy1otilNGEQoI9BBNlYS5KkWGNIx+zca5jfmpCf19rNa5+wlFpp&#10;R+5le/3O9ChoIDKyU53W4Xe2LI1hQy1uyN0IvjTCFZFLIZU5JhbsoJTUQbBW3m+MHPtidUjy7CTQ&#10;vRxk4Bf5y9Trw1W8n32vmEXecFxUgDcDoCaCEU+cZngl6C3hC5RMiB+d1Xu+kk83aTLLZitBLnx1&#10;xFZFIb6dKJWxna9KPvEwik8RN8V2CgeRTM4i/cM+AXwcbGxusrEpqmGNRpNmOwKlKIVh4URnrCWJ&#10;E5RS1GtVVlZqBENOYoFGs0Wz2SI1liAMCQomOgskcYK1lmq5xObWKuXS8LB5uxPRaDbpRAmB1oRh&#10;0U59RZqmJGlCKQzZWFuhXh2fimKKdRH1zOsQLrh5PdDUCuVZ2UGKGhouC2lkGbwb6y7T581eBO46&#10;H27gfK5oecb6/a+jkJpMUUwhPHK2IgZcceKzK70DynMqoHpyNBtXd1BaDMg0hrWe1x4b7gOPOnJx&#10;vJ/Xj9ITjW+VvlmDi0lEzTyB8gtTnW8b+Lk9QgzDyjalrOHl8hGZEgOQAjcN7HYOf55poBAXi7HS&#10;3WIatNoddvYOUFpTKohUojhGK8XW5gblCY9prOXJ9g5JaiiVSgWQiiJJU0yasLqywtrK5Luf3f0D&#10;Gs02YSkk0LPrdBljiZOYSrnE2c2JFFe78JoC9RKzm7ozzusE+HmMeZ24TKS3Ztjp7Vn4IYKqHl+i&#10;MnEEC3Kp6iGshEKuc1X33r8CgZjZxpo9vXK5e7NzhPsXVXPw0r7WSororIWVy/Mc1pHYBh5EMin8&#10;tr0fnURWrk/q01e03CSbNHl0V38DL1RnS+AGEcP4oUO3tfS0j287kclzuYACjd29PRrtmPIMJGes&#10;JY5j1ldXWa3P5oaKoognO3vO2p3+CY2imHIp5OzWdMSWx8PH2xgLpRGW8WgokiTBGsOF82fEvTID&#10;7gIPWjKHgikW77xV+2JNLMhZ0AR+HDGvrdM7mK1gYYfdZonr4QoY4QPvRshrKnjfs0YC73VXZHWs&#10;/cYbV7vuM2NsolfvrMFvtyFPuPvX/20C868Al6FQhcprxznMoWiQFVL0b81TgAg+nKED0HeOtPM+&#10;KZ+Llxp4rzq9/2kQrrp2H74+fGxYSV27UPPN5opBHEc82t6jVC5P3L8tTQ1pmvLChWkTfwbjwaMn&#10;oDVh4NNsxoO1EMURG2urrNSKi0Hs7O3TbEdUypMKiCriOCYMNOfOFNd/tgV833aGyASkqxA/rQHe&#10;qxTbpXDovHbl+B9WZ2m904a9q7D+MfeR9K7ESFeHknMzlAKRhN3khLsvdm5C3PYlvpDqv+ozFboU&#10;k6rol9032BTCxWkYuQK8E8JHNVgvQTsWK8+vZjU121YvSnvFdvJk+0nBZAtima6VhTwn4bdmIjXk&#10;RZItQKlU5sULZ4jjaKJyxjQ1GFM82QJcPH8WZa10q5gAURRxdnOzULIF2FxfY32lRieapBe4Iopj&#10;yqWgULIFsdg+rso89XmjR4/GCUcBHxdMtiDzerU0YF67+MveTEevdln8EsIH75fFpfZhRX5+XYmf&#10;+MSZKywLhzqkKvoN/32XcBXBB91XWAPBiQ/7EELgdQ2f1iRoFSVCluszuCCbuMTq3O+83Nsv5pek&#10;wVta3AJdIZ4RUEi6y6V5CnYozQtnN4mjaKyXW2tJ0oRL54snW48L586ASUnHWgUUnShia3ONSnk+&#10;YhirK3VWamWieLyMgiRJKAeaM1P6a4+CBj6oyjMwziXqzuuiLYgc3g4k+Nw/rwMtO9WZoL1c+IIj&#10;KJPr4osi6AbDdO63b5H7obgiuvngJeCTGpwpwZqd/lZ22yPnZkc7gdeqs+snH4XLYeZPG4VOKhbx&#10;7D1MR0MFIZtrdaLoaEKJopgL5+ZHth4Xz58lieMjt8xxHFOvVqhV5sgmwMbaGqFWJOnom2aMxVrD&#10;2YIt236UgVdq4+2WOgm8VZ1/qvF7Jee3zV2iUGVdc6eG0szS0Pz4UKXnKue4NR+VyBptqsUnXI/X&#10;9RMqdnDvo3HQorfldJTCRuX4Wma+UZGg3DD4gMDbx1RyXK/XKYVqpFUZJwn1epXwGHJVAbbWV4hH&#10;bOWttSgsm+vH01n6/NmtI/Nm4zjmwtlh6iDF4hyyIHdGGH9RClvVOUfnc3itmhUggJNPndU4LdXA&#10;tGY8yHGg2p+r1uXWPOHmzBWv03UK0NmHyvSLQytf8OBW5VnSVybFKrBeHj4ZO6kkZB8nzp3ZJIkH&#10;E5y1YI1hc224qkXRqNVqhIHCDKn0iOOEMwVkI0yCtdXaUNdCkhqqlfKxFE94vOE0SQZ2UHG/e/0Y&#10;q+g2kSyBxBcI4dI5ZzloZUWCUQuPgL59RJdbM2qxNlv8pkhb+TaGKzH8kEjZ7rEh2gU1/cMf5wIO&#10;kYEzx5o/InhRDy5isFZu0HTZxbNAUauEA63cJE1YXZkhJWRKbK6tkCSHVyVrLUpLEcdxYm1lBawZ&#10;WO2XJglnNifNap0NIbBZHbxbio1IoR43Xgzl3ED3IZvNIbACUXO2QR0X8hya41YNsHvrX5+h2zDX&#10;ZukMEyBJ5eLudSQQdWywG0xbEddBLMvY5SQmyey5ttOghqT3tF27Zv/VimHtBB4UgI3VFTqdjkv7&#10;Mt30ryROWDsBwi2VK4QmQaUJ2qTdrzCNsWEhvZ4nRrVcIo7jnmsUJwnhXGq5j8YFJXM4ys2hKJVn&#10;c9Zc22mwhuwe/bxOLTydSX2nBmmnoNHNGb2FMiV2f94Clxa3sbX1MdplmRszlWiNQi5uosdPy9gm&#10;a4s+iW/pego7bVFCWy2/zjsTjTSDBepliaoaK4M5IX7jUhmeuKofj1YCL52QwIsOS9QqZVQQeFkX&#10;rDXUT6gdRhtoVtcp+0Z4DsoaDnR1IsWtorC5sc6DJzuEOes6SRI21o5/QQIxO9ZrriDA/c5Y0OXs&#10;OTtuXKrAritcMnZwr8OJoCaffymuJNr9D5KH7H+XuO810HFVrEplOry+08T7kyRuBeVuLq7WWkPz&#10;E+AvQoDU8EbmxzQQTPahLFLnHLoPMO7N/alB9yq8vjFcgHwQwhCsmsr70UUVeM9/1BOWMDwLnO3f&#10;WJzUU+JQdO7oLIiA7Wr1UPm1Raynk7h9SikunTuu8Op4eLvfuD7heX0BuODndQFjuVd5n9RApLIs&#10;CJ/W6Xsgen+x94j5CrT8GLz6mV+ovW6Lzn3vh5va8YWtughC59+RD58a3gg84aLUq9krbSYtNiZi&#10;5AP5gY9rH4euOmSi/u8yQgIlK1f9lDR8XGI2aEBZRBc/93vrf7/Ec4FHOiSJxRbx86Df6LKI8qDn&#10;+TLMTPZHpW4egu6rkHQcG8r3uRRPayYm3BREdY/x8xuS/HDUZCV/bVcZlriyviWeDygcufa4FE5q&#10;NEucBOoaWmYM7Wqb/WdzP3uo7j+j4X3ga5PWgemwt/jBcaxXyc0KmCxMupfNk3+fi20oWrgtQSBJ&#10;0ZOc0bqHzrIk3CWOD8fpJ445cY/SQiLVTgsizdwIHta5DpTKfMV5d4GPM5VdzCYdIS7siXa9Aq9O&#10;VQZd6iN54dgQQOfz/JViUomJxL3N+0V2kDy8UfDtiC3TO9Jnee8SS0yKJrJ7O4606D2m7wP2LKNu&#10;xciqlYVDSoi7yZLFkBRZ3tKhjFhkMbuVQmR7i55AiDY1YtG+Vpll0ettM+E5NgS0gfVeC31CLVP/&#10;jRJr9ecOXHe/DJWY/0q5fkJKVpnIiKoQiL9lm6xBZEhvRcYg+I8SPmOEu8/xVQMtMRnaHA/htpmx&#10;QKAPB4xqvnq68AqPQUVMW+i+AzxwSmP5QFgnlQStraq075mdVno51HGsDvfu/Jut1Y3N7H5MYeH6&#10;lAqQlaYcZBKKXtHLWMlk8D+HOSFhBdzuuCaOueNaFx0sq6zDZkpOF9ceTcynCSnTdyUdhIjjVU56&#10;1rfBKccjndJAHtci7p9FLPNnhXAJjDRpnHCi3QEetgAlmr1e0rLjGhlsVeDVQo23Q43UVvfu/Jut&#10;sFJduQgqVzkweVmvD5oNwqjGc3kXx7D2M9a6iW4kR06rbGVyqbPPDHwVTlG+wn2Ob1tqkfEvVpJU&#10;cdhDngr/OedFYAky30sUc/8OOBX6WhOgCmZ3rFca4JaVTuBaSUcX7fJrvdjP2Sq8PJdx9jsz1Eql&#10;unIx1CW9gZot33/fCXinzoHiHdVFQClH/2rAMmCLIaZFQQexaHY52gd+FFrueMeFBsVugxcNbTJr&#10;c54W4w6ZL9IwW/NFkHlQ5llyVYWy9x+BCLjtWv8EWtr7+ABbK5Fd8cXqMZfMKyq6FGyGyoarGuuE&#10;Au1UlQS1MCM+7zpo9SWjDzyqD7TRawmPQ9jeSf6suBR2kQXFbyVnRRO5Pm2OJ8jTJqvaOZlatPnh&#10;Kb2fKWC8wPCk6CAk688VIpb1+SmP10CejwAh3meDcIOedKs8+jvD5Lv3en3el6rTX8+JoRynotDY&#10;0NhgJQy1WTFWz6S09woMfcosMon8VsmX0bXIfLv5r9S1PW755m994+oS+7Nk2pJZtyCXcpvJKu/y&#10;iOndlh5HkMe7d3Z5tqLrEXI9877UgIwci1zwd+l1kXljZFrrtEE27sAd/3g11eYBDbZXyW4XuOt7&#10;HwZ9bdKt8MnFyuR6Evny3x2EqKelHWPZygzkAAAgAElEQVRVGGqzEqbGrqjAhvPanHuP8FCvsJ9V&#10;Q5DSS9ix+74B0Hw2wjRP6F2vNPKgTxs08Q+uv6yTVvJNin2K3QYvEvpJ0KOE3LeirKUdXDVd3+9D&#10;prNOd+h95ua1SJwkHgP3OyI+Ve4nWgdflWqRncoBmRRqO83iSHnVN5v73/8+jaC0PkuMwoapsSuh&#10;+G9VX/vExYEn6/5reR4g/g74gFOj3TsALbJ8wjxKyEMzaUudJr1BN2/lzotw9+ldM2fdBi8S+j9b&#10;HhpZ+JvArFI1Ry1SIULu4+4ckiHHKyE7p3NTjHFxUOJ2+D7bLqupEkBtxOPvd8iPOtli438X5NO/&#10;8tWLA47TKk2zUPU4VTVaVTWKcs9fFotvR8Oe/vjrPoMtKIXc4Ekb7x0MOJ5GLLV5wPuKPTxBzdYw&#10;cDHQYrQ/2gejZsVTRu/TNLK7GzcIus3gnZH3KJ4SRdmBOAAe6hIlLbGjcV2hpUDIueRSwkJXG9Dz&#10;RVYKnCKEnubSWScOQqtDP1VClAqc7takh1sQnN4NUv+2rx9+OzmulPXTIcfzwbM1ir1ajxlMFJOO&#10;exFx1L3xCJgtTcy7yo5yHfmdylGuGi/AN+xpLiHjPRkBydlRAbDZdn+QK8D/vSux6H9tD78m/0at&#10;XH5uLv3U1wLYYFbnpVUoVCiHOs1kexJKqMVgHB9tiBDpUb4jH4wcdrwyxfoc+yPq/SghhHxat6/j&#10;+s8DZksTO2C8rA7vHz/KB3vA0aQ8ryyL40ACoLJ2QoHOspt8ma7XUjBWtK4ryHUrk107H+PQyPU/&#10;Mqe/kNQbG4YYXUKfUsZSfhqePivXJ9IfBR/sOAo7jJ4wfrtUVABtWDDJw/s4T2MALWH8Jdxf12kR&#10;M/6z7NO7hvU3aTLek1BU6uFJoAZ8FN+ntHYSvVlmgsLoUKOHJLUtMVdEjL9MaMQlMAze2jyKJPx2&#10;cla4CsmxzncafbmTdvNWHF8116ixHeVzzkMxek4tLmJK6d2THsR00NaGyLO/cKqiDcRqa6aZinst&#10;lC1q10JTml5xyNODSRwh3lochv7A1TB4ayxltrwOr5o17vlOm9OnpxvVGLAcT57MUeeZZK/nUw+P&#10;uSF0MdCnbc8ESFVZtHBFQU+A223x0QRBlrphgVYHHqVQr8B7AU4qLOF4JVqKQZErXMr4lo23lqdr&#10;u5mdb9wrrhHL6zQFaUqMv1CMs7M46lzjVucljL5vk86phbOyxkLam8V6qmCtxqqIvG5+gXdhG7gx&#10;gQF6NYGbTVEDq5czVZ/ApXFU3O87CXwRAXaLyTeAi4GA8W3zhNF+0Elumfd6z4JJ3j+rj/OksIUs&#10;TKM+q0/VmiUQuUlWgTkM1p1nhdHkPgkN+SDS6UMq0oGnAb0C5BZrkxBLhMrPq9kejxS4nsB+JDEt&#10;a+H1+tFWwLeR1DuvlA+PwKd++ITlagBtC1f0C7x/SrWQNoFHCJGOujYJgws/pkUR299JLLrTGdIU&#10;MrqEGA0RvT5rb/0GFCOAchFxn+XP4xcqb0FvcnTwcdUd5yg3gc92mGf14fyQgDothU49TGawuh0G&#10;Jd00qUmL8LI9BG7nLFSQnvTbjK6SuRoL2db7ulJ0UpcH54aWWinhCxRUFDQ1NAhm2h6fFALkmjwl&#10;S0/JawobMj2EozQVysjDOg4pJ8y+vS8z3jbY+4tP54Pt5Pvc9zFZi+0SxReU+xQtn97nCX0Sb2UV&#10;sYIbyPj6acmS9RKcVFdgcZBM3FV8MWDToKSbYRKbhg7UzPvyp8DthrS+8D2EQP5/GMHZIfuXu8BB&#10;AiulzGeWWOkndKYqpa1+0h0At2IhXq3kgX9sYeU0RWRyKCGfr+O+nBYyGiG1o7aQHhuItTxKWcIg&#10;pFxEMcIW8IDRuYv+fKcx13MQ5kGygxAyW8rnmvva43Dql0as4NO6AAKQxqfIws1BqSSJ42ZoVdqA&#10;IOluZOx0LoXbHaiU6PZ6j1MhxpUQ6kNmUBu43xRruEu2Rr4+qB6e4KvAWyX4ri2WrlYiQHHa9QAr&#10;zJ6reh6pRPLKXfltqbeWLlDc9v4i8lB3RpzvIqcrO+FZwmmu8huJNILglAhW+W638kNiFQehTdlH&#10;E49631FoIQRbL8vhOylslKU30Chca0MlR5apleN8VBvuZyzjSu3IRIWXEHjrBrJtqa+kmQf8Q53f&#10;qo5UhltiiVmRRFA+jU5EYpuyr8u28hhLK/u997yNjzZZpkYnhc3K0WR73YimbZgzudoJvD2CbAdB&#10;LQl3IErI4nQcxr/KnW9JtoMxr2zx0yxEMxWMj2wsOryD0MHSSq19oq89/v4BKleAZL29Mj66uYhO&#10;TOKoorsnwE5H0ry8pdqK4WLt6Jr0fVyzydk8IEuMwOlMtFtcHFCMqtgg7MzpuIsLy+koFk96yUlx&#10;UNt6+EC/886/38H2z4fJLNx8ZY6lh9cPIQZ+bmUt0r0LohrAS0ecZw/4qSNt12G0eMoS02P7pAfw&#10;jGFe/eW8Xu9p1UWYCibldBBuH4da9uG3235Dn8mlTmHhlnFthpxKz8Mhr0uAb9tQznUQTl1GwvtD&#10;shgSxCK+msD1trggtKs+i4FzaWOisT4rSJiP1WTpTYFaYjYckHU9KVpXooWkgj1XVu6pkX5J+rff&#10;u+CD1oon3V8rT2Xjo45LBXN5sjsd6QOfxz2EbMPAVeTiBDRiKYwYhIfAVwdiEcdG2hx7ou4YKBvY&#10;iu9OPN5nAQeQd7wXhqc8hw/xHOF1LrzSV1EesG2ytkaa+bksFgv2FBFu3NuQ0XGs25Hbe9kfFJhk&#10;4vyh1ZIIzXhV9ScdyZENFcRullVdq3bvt23EEmAblth/DritD/cqaiUimf5xBbfFGDft/9mBr0oq&#10;Uv6wTVZsYZAE+lMZD14QbNMbRPQtbmZtshnRqyASIsT+bHTlHYUWBKekINkkvYTrOFYDWMvt7A+O&#10;cCfEKyEkSbaClwP5Uk4DoeqXY/dfM4GKhjdHhLU1Un0WGxGz6aTQjCS39zPPMkEd7PPlVvBNJ4uW&#10;P9wjW7aKknJ8XuEbn+ant2+VM+t+LH+fPEKeg12JbUD5lMggmV5VZc+xjnDNz92/KA3p5IRbAS6u&#10;QLOT5cZ65fU80RsLjQiqGj4cwzRbCSF2ugxnKvBxHd7JR8pKNWg/P9TgK9L8BqSo/mF7HN7U+G4T&#10;S0yOfQanyAW4jtNTIq+v0H/cZz541jmQ5/00IE16VM08x4YAYSf51lQDq7VWaC3VHFPgJaCyArda&#10;TgMh17zHWDBGgl4v1o9OHfN4RcHLqyMqllQNkkdTjfc0or/TQr6N9ixVXW0Oq0eN221iicMY5mmc&#10;Vax81JP5zGdIxm2onpKmTWnUVTUzxtiwk3zLmvfhnvvoGgfXXJHsdC4Fj3PAuZpYRr5lN2TaANP4&#10;BEcTyepzk4zbZHCnBb+dPKrv2TCMunpecXiZfjcZfEfffis3ZjYtgwpC2P0qbKdTM29SxPhM/Rgx&#10;NPzGXSOaIgsDk4L2T41KOffRNcieoxTVNZQKIbAtpieAiTHDAnGa0Gb4NnUWv+AozdpnQKriRLCC&#10;kGI+M0EhGSCz6hxcQIJv+XuuOc0KYOPAglrhIYqHCUQuauyFsmwMG3V4a1FKHXuLHlq4NTHMvWAH&#10;pVygs4hGLMcIrXkeYuqG4Xdk1iVyFbHIfGzTZ2M/21d0vshrWxSJgEz0/LS1L5oeiu/0WzQjsfLr&#10;ff6vDi4LaiHQX9Zru/HM/K7kfu4FnJYWcxa4V/mQU9qdaSLUGOzDi5l9aVxB/Op1ZDtccz8/s6pT&#10;zwieD7KFmxaaAay4DjAgNNX9YnKjw0zxnvHQ7vcSdLk1v1u8CfxbPW9acPvmq7Zo56I1ZQNnT2Nr&#10;gQmwgkwQ78v1KFGc7uwpSbpZ4jlCAjxpZVattZIiqpFmBBZxmSZjmPt7wINEcvkTF9n07bvWS8V0&#10;8BhgrN703+QI137f/VYppztZyNnnhkBnvcF2k+Ei588SVjla4GeJJZ4l3LHyrHs51sTAi645QRdH&#10;pJha4EokioQlV5xVCZ1lbKU4634b7pnJsqgGIo36ix663NolXB0Ev8q8+4HoTi444Z4ty0UqB7Ji&#10;LbHEEs8eDmKxQi0QpfBOdbKdmG/9VQp6eyZ26U5JRWxJC/nebUJUg1en9dckUU9XCgtf+e+7m/BW&#10;q/3/GeNKFrSGZPEzMDeQC6QVdOxSVnCJJZ5FxKk846mR7jGTkO21BG63RB6gHPT6bFMjBJ4614IF&#10;UOK6eNyaQWs46fTk4EZR/K/9n7qEWzvzi1t0YzKz5eLOgklqxmq4lc/KgrL3fKTjLrHEc4M24kZQ&#10;SpQFh7XrGvS+r9qi77KSa/2lEAJvxVDWsFUWy7adCPF6ozYM4N60yc29Zb2R41Y5bu8r1WN6ZGmP&#10;J+V9D/i5A5H7wJ9NkBleDeR9oYLdFM4sk0aXWOKZRKhgf1SnVIe7SK/ESpi5IhRC2O1EBLPe0DlK&#10;DMGEcC0W3ZaSlmBcp18MYyz0G6rqcf6n/rj+j93vrGWWqu+HwK0xLc4UiBJZvZSazDVwNhTCDZQI&#10;4iyxxBLPDqpk0q9aCyFeH1I3fYAExh62xS2Q733YSYVA367Bm/pwMoMG3i05gSHrCHcqJchGT0qY&#10;xv6Q/2ufPWi+g+DfATdK0wY9WcHcPeBeQ3QbrIVXxnC4bAG3nH/FWNELGFfC7gBZ+bSCphGfyHOQ&#10;rPDcIQXS1Pm8nAC9F6J/XnJRn1eULaRKyKociKzrr6woEK6EwhkHsdPI1tJNJm/rNWKoBfDxGDvn&#10;9TJsd+Q8U8G0eyakwX6ft2p7LFxr+FfdH1QoYhET4gyAEid1oMe3kSvuwpUDcQ0Mwy5wG/g2gi/b&#10;sB9lF0cFsL/04z6TKAH1CmxUpSP0Skm2ix0DcfwcCLc8r7D3uGD2uu5Gi0vpCiQ9bLsDuy4Lqxb2&#10;WrWpETnXS7XhHWX60fEBOivkPTHidm+GglH/b/7PPRbuwe72/762ddZorbXY762J1a0rCAF6icYd&#10;xiuf2Arhnk/xylUV7/mvyOniWnnQQt0raA5QUrCTwNnnS4v8uUAdeK+rBUKmWBLKHFtauc8oGtuc&#10;W13lKbDfzJX0Ktn29xuinpSbsXz/QX38GtQ2YilXQiHzqazcuAVa3miMMa1m61+s5so1ewh345Xf&#10;3DaNqwfAujDZdGG6Wij+1DCQDzBOM4Y6WTfeQIkFmxipHvEEW3EEOwxKwX4y3vmWeHZQVJXdEguI&#10;JAHWeAe4XpH2XWHgehtCxgdWjLzIiAzs2Rq8NoIrDGLIbcpbeQQ8dK4EhRh356bxTdqc3JNSjdVL&#10;n/S0eDwc07fqOopPs18cMGlt05oj2pKSqOAoAtx3Z9hLsk6+MljZOpSPMF1SZ/UmbsuhzFJOcIkl&#10;ng3s9LTUeTOAZh3uplLo1El7ldhKAZyrwstjHPkBcG8fgpLbjSvZMWslP1szTbVZX1Kr5Xr/Kwbw&#10;kv0CVEa4pgl6MsLdAm7nnGr7ZKpJTZyLIBEyTowIlZd1JrUG8v2hkTmRitTICqSQFWmzDJvKC60c&#10;QPM+1N+eaMxLLPH8weeLLmhJ6cEDWOsVnawDbwdAIIFUX55VZbI2jCWEbL1F6y1li+ToXppGVMT0&#10;R6zsX/a/5BDh2lT9OZrfAyRwFjUmFuIqIQTqg2B3E3ETtFyeW+BcBKVAWqZ3z31oMGL6e4LVyHvW&#10;y7DhCPbwRV6Fzt4CqbBsQ+MRBDlneNKB1ZcZ6N1uXhMfkLHyf/X1o0/RuCqzZyxPppXSw9XLw18f&#10;3Ya0Lfc/7cDKeQ63+rSw/13W8sSm8vrqa4eP177Rq55Ue3P0+BrXhnwepwmlK1CuITNgxr3MwXcQ&#10;VnrPlbRh9VUmnkTxHYiboEuS/B5WoTyGvXVwFcLc57WpHKPy6uHXpvehsy9/j1uwdpmJCDO6Lc+0&#10;NZC6zrI6lK+V8yyUgyZuMbzFrHzqaR/zA9tb4mvdLjlJ4WwVXpzmoFFTngF/3FT9H/0vOTRbn8YP&#10;/+RMcD7VWgfowLW1mPzcK2XJIKgEsuWPnSVbOuL5sFZeH6UZwa6VYF2L5TxWcCSsInb0AogLJrFc&#10;wzzhJBHEO1AaQLhxR4jWmpxi/BGI25O1j04iRkqLWwNRS0gvjeUBr/RP/LYQU16kI20OnitxC4kJ&#10;mG5AYTjSIz6P61XcfgrmFpRXof7WEccchpY8JP1I2pDuS4PSSZB2ZOxB6rpJq/FyFJO2W7A84Vqw&#10;QwLWSZSdI/F9lsch3H14+qMQuy7J3Aq8r8/toXd+gvLaDNezSOznxlc8fMuvmKzv4koIL1VmEHqN&#10;290xG2PSp/GjPznHOz0vOfTEnTv3W/umcW0HONt9SKbwiq4rKbW1yAca5CKAjGBjF58raUn5eaks&#10;WglTKS6unofGfVhZAMLVgdyEPHmWA3nQB80nHcrKZE3PajkS/cc/ckz9DVr6UKpBdJAdcyD5JeJf&#10;y593GEkq7ax2M8ZDpCAIj/g8AegyYq23Ye9bWP/giOMOQgxh+fC5wopYqJPutHWYkZm3HMdBEMpX&#10;j5XtN8x9rKuD7ProkPGekETItlKXlCULXZJVLuVDh1BZE+s3ugXlV8Yb+7zQvA+r8+tf9qam4F1w&#10;4ua/y5NQaufcud/a73/VMBPnc1C/I2+EyUoRBJvAz4OSI3MWLIhrYaXk3AQUlGCgzsukWVg5Xy1b&#10;9nlAuSagSb9EnIO1LvIbMzTnz1vYcsAhLZfi8XOxuu83PUGQsaCckFLqGsoolZGkBUpVIYn0AQQT&#10;NplJGj05k13oQKzyk852sfugJszLHITmTVlE/Ge1qVtQSrII2lTui1JQqkNz27lCTjDZrnMA9XeO&#10;ft3CYNddrq6j4vNBrxpIuNbwFwT8jvykZUKXJyPcgMyPa126hnLlefUQzpdlwz+3Pg2Vsyxu3Zm/&#10;KbsU3vrOxFBdh3CT4b1jE0YnWIcZSSoGpwfGTQZbV/15gGm28lszeZtrE8PKGdDr4JuEtx46veaS&#10;jLNUg9ZTWJ2QcOOWTEilsgVGabDTd64uDEEZ2ntQK8DKixrSTtva7F6svUd2/3Zh/65cT6XcbuQR&#10;6AsjDjpPbEPppFe7CRE1yD8P1vAXg142kHDjtPUHStX+C621Ighl+zsFb1UCKVhYL4t27RYT11FM&#10;jWvl16hF8PIi8i3IxI73oVQw4aYxhGeZ7UrXhHgAUY4bQNwmHWBBWw4Tbs4fay2oCR+kJALdR6S1&#10;VWhdFzJWvvplisJ3r+pkrbOYba9lf5JQ2vloZ8WBLCrdTUYCa2/Qu1huQK0BrV0h3aAkFmbthAi3&#10;0+agfJlHQOz0URSSf7upjrE57SSIms4tJJKMcdr6g0EeqYEOoOrmJzdQ7AJui5ow3FoajrdD+GVd&#10;/r/EMZJtAvsp7E4lPnFMCEqDAzaFYNam2SVHuK4SxQw43iCCsyB9aoeMxVomzipQioGfp3Y+czN0&#10;zz3h506TrLtJdUsCcF6W1BpmEW8qBNZy+HpOCu9ayruFBuwywk1ZwIBZip6KwDXzIldVmX2nIBgZ&#10;KeHej+CnNnzRgh+SyaRc5wvj5pKjU8VudfOTG4NeOdTjri2/AjKFb54WP8454NcdaCSwEohDYefI&#10;dxwjuhPfuoVslubmc0bXevXayH0PoDGHLVzFAB3l3ESchnCHotJH+pOqKUQ5C9cAdQjWe4nGnhTh&#10;2uzamkNxlwnRb6kPs9wdaZhEiDc9Gem9KzEcBLCiJLbsq0xDLT/XQtFpaaVwrQXfRKJMeLJ46txS&#10;3Tn45bBXDiXc1Nosh0wFssVYYHSQlc+SqQWVA7h/wq64HnildBW47wG3kVg4HHIX9D2APu2pB/qw&#10;NWySbKHRAcX51HUfx07qAuhkn1FpZFyVnO9anwzpKJXND7+1nwWHAp7DFqaKZCmUVyU1rHz8nfPu&#10;IMVQ9dytTc3gmG0pgLpzOd9ti5DVTzYrhDhWdA76BGvs/znspUMJNzbx/5S13AnmuP2dHU+Ab5pC&#10;sL6Nhn/8msnkts/c4ANa5bqzrrT4cRcdSnGYcOMcKdvsdWkf4aY5wh2UEVAYLBPd6dSLjOTH5a0U&#10;5cRX55RJMhRWCmRqW26hKqDVlSpnnwnc94MW+RKsvCPZCZVXoXL8aWGPWiK5CEK0nUTkAVIjpbw+&#10;syk/67SS91RDiRd904Lv4mPej0dNSeVE/LeJNf/zsJcOJdzqxi9+RCkZt9KOIBbJXBTcBm66nkV5&#10;dfdOKuGbD4IGKrp9soP0MCmoOgSrLhUnhM6CLmRBbsuuNL2Ea5wl66aPT/VS6rBLIWlnuZ9HFj1M&#10;AtNn1HoJsTERN3I7jdz7ur7r4Pj7+nmVbdbp5nNaw2x+3NXcbgqxmhsPZh1p4biDS5BQQqyhgk+q&#10;cLkEv6jAB06Wsx2LEWXs4btdDiTFNLXwUwu+7kj3h/kiyhZHAMVOZf39q8NefUTWtP1C/nPbQbNY&#10;ftyriayKfmvh7ZtmIjfs0xJUKytwcPJeHsANMCB7CDSYiAWywTOEecIFbJ5IvdXqChkqGwz1S/e4&#10;FKYqYxmCPpeGgokqFXxZK7a3QCEo53zDJ3BfTAwEkupm3KKS7s12zFItuy86kHsS35l1pIXiqVPq&#10;Sl2x1Lt9ySwVRP3r0xq8VJVL04izgikPi0gHeAPsoQuyXU+nCfuPAfPU5a1358rA/FuPkU+ANfaf&#10;Z68MJC9wQfB1R7YZdXdjFPKZmxGcqcAHeVdhdQ3SeycxzD7kHmAV5ip9ig7tFUBsOpeLS3+KUpJl&#10;L5RqyALi8jtNfyDQ5v6bItXKuvP3I9nprYSbpNIOsqCfSSXZ3yMo9QXjZs0SmBA+Ba+8QldToTNj&#10;8K5+MSuEsVYW0+YTsI+Pfu8xoI3IsColegbnjkhnuoBYvZdrTgo2Ft9vv9WrnLuhVoKDBL5sws2i&#10;19D2Xs/OrYczB2Dkk/mocfOfGWPlCVLBsfi0IkQ67aaVr/t9f28BX7pnoBpmLoTEiDjOa/UBOpj1&#10;V2Gv/0gnBWcp5v24UYEByaAM8WNES2Kn98s8ZGyrTeeIx1evdRGR5a9WkC58jnAPpeZ6wjVSITYp&#10;lOKwK+sptHayRP24CfVJCnNitzDkCMgjb61Ye/yZCt2g3bpzQQV9VYnT5Ae7IJjXvrBWFpm9ewtB&#10;urtkHzu145cCrSLKYb+swfmqVEM34qzteR7lQMTLtzvSzbcw5Do8GGPjR42b/2zUy0eaBZcu/W7D&#10;NK5eBfWhPEwaCVFNVnU2Dh4Aj6Pekl8QIr0HvFETqvipJQUV+VYa7VSe94/rwz5QxSUlP0TWx5OE&#10;+4CVNRGFCctTF5YMhHYKb82nhzMNogjOalDjVC/lynv99sEj9RH+nCaDDsg2bTlBlXxZbzhhlRk4&#10;a+xW9rNJxb0RVBzZtqC6CWqSOdmmm3plU3oKNcKq3BdwQcD4mMWV/fXyudA+TD9AV2ES1N+E/Suu&#10;Qq8spynVYPcurEYQTqWPVQgMmdaKViLnOmlV/kuIq+EpkpnUjKRQoqR7H4N6KPGdr9rw8cxlrk/c&#10;PfJBYXv10qXfHblCH733tPxz/424FYpNY9pBLNY7LbkwtZJ8lQL58j//1Iabbfk+XzjTdELnn9WO&#10;eC7W35AeHQsDJ4PXbz3OWuBkjay4pZqQR/6rXJao9VjI1d73J8Inbed/9mId9FrEeLeCyVwN01SZ&#10;QeZnte5YWmdSl2kM6y+NJ2GZh+3kLFlFT4G5XskWCX0CgbM8SjVn5QI2twhMi7X35Z6lXgdDSclv&#10;4zG0bxYw4OlgYrBuqlU0PGhPX3KyhfQv+6guFa7tRHa+Pm5oEYPNADdmdep23Qldt9lIdwKMQbg6&#10;af5+lh5WbFT9DnC9IZq4K6VeRTFrZWvge6P51A/o89dW+/y1Q/CEVb7Qry9QIYRyflJHIt0pNiPj&#10;el2ANDr8lUSM34S+nEXsobe8t7vtVXRN857AgSepvrLeacx4T4pK56wJsvNPU/4aedEaKwtFz1Jd&#10;IUtzcyI2J4XyipsfpczqDmY0t9c/lNS9JMoYqLwiGtKdkyDdfertbaxPiXYFD1dbcGv0G0eiBLzu&#10;DLEXapJi1kmzj+zTyGZCp9GNHRhjrE6av3/UW462cDc//QnhxtzqOjttPQUeNKQTa77TQ2rEao2d&#10;Hm7i8vE8FELCrQReHeSv7cNdZPtwsyOKfg8WKbOtvOLyVAPRX4XZI/nWyDa8fk78mvmvlXNM1C5J&#10;5Z6CfCDJW7vdggGECDzhGk+Ccd/7p/hsPvMhOhCijFt0tWN1KKI1O7+a7JhJJ0sJO5Sqll84+j73&#10;cSPYFAs3b2mrAgKiGx+6xaqTI926+MWTYw4uN2+zVTYEOKErsp3uk7bsfm8xW7H6JSS7oaLFZekp&#10;w1iJdEwHx4FZReZdx5UjMd5yae0fAn9Pql9CEX+uzqYMf6cDlVyGgSfRWiD+2rxAxT1km1ENxamO&#10;lR7zwwafALeMNJxDyRai7OI5zUQ8eHNTKZsE5TVx0QTOj1trZqLf0yLpQP0lBop9TpoG2yNgk1v1&#10;vHCNzT382vkbe+QcjRzDV9hNY+GmkegbqzPu+JFopXq1sNBVh3VujZ+s74XQLYMJzKfEKe8AnNF/&#10;OjWcW6dL+nu9vvRZsPoeHHwv8yWsZJbuwQPY3OB4WqY0IerA5jleBn7Kd+XFBcUtbLfhkYG1MlwM&#10;p28r8G4pa07rY0Atpjxe+2mvkWHNke4EGNPkiK35Rz1uhWi2yG1C1mpHISTaSeFV1z++Xw3oBeBi&#10;Vfwx3p0wiGz3kCqTr5qwH7u66zBzVVikIOTWwli5Lh6rtFhtnUc5v+IsmPX9A46Xf9C9eyHvT9SV&#10;zDzpuhFM9vO06v1p7IJ8ric6dQkA6VAWAWtd4HHcTI9cNwa/G+hHPhfX2sx/ehIo1zMrt/1Enr1J&#10;U+CGYfVdSU/0Pl2lxG988HMxxz8KezdgU1oQnUH6iDWj3qmmlLQtr5dFwOaHpqSETptztFWWFDSQ&#10;jzxFGFcQ9boTYmv+0ThvG4twpWg6r7QAACAASURBVHJCyV6jW2HwZLqBIio/+cybKIV3qzAqdv4C&#10;oq9rgchKW2OPR4hozQ9NuZj1susp38c7iZGvg4UhXHJ5n26LN1CjYFIUZAV1icdXY3mXgaus6Rlm&#10;XV6jcnoK+bYx026Fh6mF1S/kdgK5sR2JZuYSMQmUB9g3pXzRhzpZbdxyPbO2TSxjKcKt4LF62S0q&#10;KV2ZyqSDtHudJxru/mVP/YvA63UJckUDbnmo5dkONNzzBQ1GdqzjIv90aTWttfwkMy4AUPdGVZfl&#10;Mf6ds/yv8r8VkmhN78ctk401MtLaeJyV5pWy+HarAWwn4tv5qgO3XIZDvZylk+URpXITK1qI/bPV&#10;prRlWQRUVnPdDPzgF6TyLKzkrNl8ea91D2feavXfq+w9XrJuoK90VtQHBPLGCAjaKBuLCiRjoR8m&#10;ze6F0tKX7qSgt3IuBRc0LMqt4LH2sguo4p7vMsRzrird/RG2Xjv06zOIpGs9FGu3M4B4tcp2rwcx&#10;fOtUw8bJKH7aEY4wVlLGpoLPAe9ajY4bx8DYe5NO3PlvK6r897TWqitmM6U9Xke6+Pp+ZuOGcdag&#10;2/DN2OziVYLDFGVtdrO2KvCSyn/YOtgY2GZUV9BjQbgOdrFKprsIynRza5VCbAnv/0whzN+5HEGZ&#10;GIglX9a7S2ZJZxoLirF2BlEzS3cLK9JOJr7X+9ZSLXugfLudE3P6l+hWJc5NFH3N3WvnztKBFJPM&#10;renCjntgh0uJvx1AUofbFnY78rxXcu5BkKF6warUiOF1G+m6+4I6TG43reskriRe9MK09zRqdjuX&#10;GGNsO2r/N+N6vMcm3NqZX9wyB9d+At7Ito4PDqvxj3ti5x4IXKLzUSG4HeBRmlmwPn0EMrL1FWeR&#10;e92lqkQoB2Ljbdj+Hs6cMOGyegxkNCVULmKvNJiOM7JUttPpgfc/G6DT6zeaYwfWiZC0MgvX5yyX&#10;Bzwu+bLmQVbwcaJcF7EdPcU1TO5Be1+69SYR1M+APn/4dZW1zHKDwV0+isLTG7D19pEvC5HULqpS&#10;svQ4kqB3SUuOfh6BFllHY2E7kiDbik83RUp722lWnQowFXOZB1kwVeItN+pnPx5bHWsio9pa+0/c&#10;NzO7FdadeyDULptgCB4i/tnrLdc6fQg3xU7MQgOv1+CjygiyBWBFfHXpApT8dq2LRYO3rHBWTwOS&#10;gyxy3h+80WW6XrLkIGeVmV69gpNEPuULZIw27fvqFzZXnKhSns/HnQZpJKXBScfFCIa4Rw7tZuYE&#10;88CR+tpEb7uA5Nu/6/QT2rGki+a9K96tWnFauYmV1LKHbXFdVhxJt2JxY06FPneCtuafTPL2iQj3&#10;UeOn/z7TVvBandMVJl9A3AlaiVWa31RbpOPvr9oiLqy1rFQ+lSMP75+tanhvSJbDUKy9DU/nL+B2&#10;JMorC9r9oUI2RXw+bE7WsD/PLB/dj/ZzwTPLybfAdegKpLv8Qh3KQtH9qnCoPb2CE223ozY4JCM5&#10;LnRAt3V7EI4IuB3TLmvnDqxP3413BXE3fFIT10HsNFTSfrVOhC8qrmDK74z97vflqc7uFi53DY2x&#10;MT/fGys7wWOi/JJLl363YQ6u/iWovwLIjYweTdXDvow4xlMjF+VJKtuExxaeOpKt5EaXt0uM889a&#10;K5VmL6vJU0wFFVjdgtaPUHtrqiMUgnAD7HaBBywqil3qLV3swrpJ12cmBKGTfYKe6b8whNtwGQpl&#10;+T+oDC8Lbt9wGQEu3SVpQXhS7QvDXOn0hMQYVumm9+tweOwlaWW+7WnJ/Sh0foT6eYrIaVYIab5c&#10;cUVUsRRMaSU8kt8Jd/P8XTHVJ1P7bh/1uXXsX/Lhb0+kPDVxQp+x9r/S8EeAK4LYm1p45YUS/NgS&#10;6zU28EMsPt3akGczdf7ZQEte7gvTnbYX1TfgyedQO6nkduimVBUBpSm0tGOgReQJt+/G9+qC+gNQ&#10;bC+zIegn+YHItdUxqXT/HYagLEpQQUC33c6xitj0obwi5b2T+sLVinzWUAmhJm0kapLf0sdZAQ4w&#10;VTv7MfAwvkijvkpiQDlDa5NJnQuHsQVslSAqSYrobiRBMaUystVKZFuPqkwdifZej+Kdtva/nvQQ&#10;E0+hcO3dPzaNqzta6U1ZLyySkDGOAlUvNpDcWu9aqA4ZTZwKIdcC8c8WbmdsvQQ738Pmx0UfeXwE&#10;FRfNn9E6DSvQfARmhG866cDmh4x1+4ctBIN+n6+86cKT85zZylp61MsGIW73Bsz0iAU2KNH1afp2&#10;Oye1HoMQ7lTCUTW6RR4oIdX9O1BblywT04KmD5Y5hko6sFqcelgLuNoGU1klTEG7KdLowGMjQbDz&#10;lSmDWDmUcaphjhM7ZDNi9lv3GOE64TxjzY5ee/ePJj3KdE+3tf+L+0ZuYGP67fC5yuFcO19N5pV+&#10;6iG8P6l/dhLoiy7X7ARbj1RWhwc0JkG3J1cw4itk7K1pbzfS3O8HTZ1BVrWZXXBlKPIRkzFa0cS5&#10;Ki1jGLk10/kgXyCSlCcKn8czhYlW33K6rS51LgihtQu7N6HxRBYUX8iSxm7bPG0BbS8OgCtNV7Sg&#10;RNkv0M6/GmTqf3ddS5wiW9VWkOWmkHWysd0b3O5y4GSYinAb+82/b4zLG+kGz6ZTVboEKBe/UGTi&#10;NZ1EnOKf1eCtYIYSvHGxcRmenGDbkWC94IR2NcbXGNAlBmdQDHp/5bDl29VRmAf6x3DE9csHzHTA&#10;6EcxP+O8lX4yrcMFqtfqngSll+Q+xk26WRdByeUbl+nSQNKBuAPrlwsZsQGuNqFayooN4lSC5Plb&#10;pZVkFWglr/9xFqWauaDVFywzprHf/PvTHGkq02Pthc8e0bz6BfAb3ZvXeQCV16c5HFtVSd8A2V68&#10;VDsJmfAKrJ+F/W9h7YPiDpu0odOGMIEokZzOgVxXkzxJX9pr0vEtw6gFwQTWcZIgSl5jrP0WaDd6&#10;x2IS2eIeQph91vxrB+kVDB9c7zHiRH53KCwayjXq7DvfZAKdHagMs8wSaDdFlXqs4FMAnQ6E7ulP&#10;Eki3IRgxM6OW6+DqdB5KdgxXunWfN85S7YZZF3436e9F5O/jGPNk7T3o/CxpTcrtgPKNKn2roa3i&#10;5v73TgQ8VOISTIzEa6x1KZy6N5c+cKW7BzF8EcFbtaLs7BnReZC5XLBozRdrL3z26Ki3DYKyU1pV&#10;yd6V/yAMS3/S/UXcEtm3KYzmFPiqJSphs2mQFYDtz+HMaxTb1cITRsroh8P2fT/utcx10B379ZOs&#10;tf2EZzhMgMPGMuq1w5A/xlFj9eQ5zvXyn2Pca5v/3ON+Dj/2ae7fJJ/Bv28am2lP2sSnkaTChRWk&#10;3rM4189j4GcXEE+crvX7ld4z3DBZ88hSLuVTIXGddiz5+m+fZLASA7vf9AQRkyT+6+H6+386zdGm&#10;JlwA07h6Xyt9EZT4uKobsn051WjBoytw/pcnPZAllji1+MZJowZaYjHvDtFLaQPXOkLKtQGhhY5r&#10;n3VixlhyR/zdgQjTG2se6JXLo2uqRmCmkLi15r9038l2Z4bKs8VBDdbPwN6vT3ogSyxxKhEhRBlo&#10;IdL18nAvSRWpCr1QyxoP5Dm3Gkj62PUmXD0JF3pzpydYlnHedJjJwgUwB1cbWuu6NPRrw+q5qfUV&#10;FgpPPofNFyGYejFbYonnEo+BW22xWONUCHec/NcE+L4jurf1kEwJ1iFyAbfXavNoYzsA5gEcPIZS&#10;FazFGNPSq5dnqlEvoiTpDwC6QtAzpIgtFM5+Ctt3OdnI9BJLnDakmEajWx1dclop4zxFIfBhRXqQ&#10;NZPedjjg0shCuNmE74+jEr6xLZyWGaV/MOshZyZcnVb/s54UMZuyCL3uZ4eGsy/Bk69OeiBLHIEF&#10;Fbd8PrH3FTWiLHlNSUrYt53xE9peAH5Zk+yGRpyXnRWrd8V1f/iylfWHLhz2cU8hkjHG6LT6n856&#10;2Nkt3I1Xn4L9Y8BZuRVpu/wsQF+E1XVozdI/dIki0ASuxPCThRsWfjTwXSKq/zcOFlNr7blD8wco&#10;r7C2skWQ67gdasmx/bI12eL4fllSRH0HCG/tWsTaLQXwdXNa+awj0Hic9cuTs/6xcN1sKETlpLHf&#10;/Lvdnme+7nyGFjwLhcrb/Dp+YYbunksUgRhoRdLaej+SAIsXPiqVjk3raolhsI+huQdVKZp4oSxp&#10;XT5hr6TFHXCjBdcm8NJdRDpAlHVm7fpjhk7g6krhneyfZN1KEJHxxn7z7xZx5EII1yUB/0tArkip&#10;AgdT5QUvFB4Cn3cgqYf82Fx6c08SAaIjU3bJ8qUga0K6tG5PGgk8+RnOfdT9zQVgvSIkCTl3QAka&#10;CXw5Ycu090rwSk1SzGLTS7paT0biR+Lgketr151Z/3LaQod+FNaNrt0++Ds9Vq45vVauBa5EcLsF&#10;NS0pLeUSfFP4SrrEuFiS6gLjyVdw9mX6JTjfDmCjLLsRD4vw2FtTxPrPI6X+ysmzetKtBFKdVswc&#10;eZI1ScW10Gkf/J1CDk2BhFs/98u7KP4cyHy5p9DKvQ984br/rpSy1JRASV3P0+a8u5kuMQgJ7oEa&#10;4DtYuhNOEHvfQH0D1OCS57cC8cM2o0xedbMymyTjhxVRDsx39lWKYtx+B496fbeKP6+f+2VhXQoK&#10;7LcMnSj5j7o/+HbZ9nSQrgG+jeBeS4Q0yn2NKVspvFiDLXUPWj+c1DCfW4xqcLMk3ONHB7CtJ7Kn&#10;P0K8/yLwSV2CaEkKbxTAOu+EmaogdBs5zQb7sLdjM32cVgAKJdza1gc3jTF/BmR5uafAyr2HRFAN&#10;QrbkEq4V4jfaLLkeabW3oLUnzfmWODbEDO5nZ4f8fon5wSLuta/MWai/P9Z7AqSi7BcFtrbzOg1+&#10;TDNr0h087sm7Ncb8WW3rg5uzHjaPQgkXoN1p/4c9vlzswpJTjFi1D9pCtL6TsIdCti0V3bcqn/kM&#10;du4hvYSXOA40EnHr9MPaTHFqiePB1x3xm4ZlUfWapL3muM1h7iKpgKOQbypr7YydI5J7ZDKcznfb&#10;af7tWQ45CIUTrmsZ/L8BchWCCjS3WbSwx23g65aMqjZAjci3XE+N5AMe+uu5D+HRdU60ueBzhM6Q&#10;js2JgfqScI8N30TybIRaChPKwK+bBflPHTrA/QZ81xTiHYRdoOkaQsZO9nH6jY4Vjgp6MhP+pH72&#10;08IFsgsnXACdVn/PGKf2rJSsGp1CLfOp0Ubarj/OWbWplQc3f8OMFRH0D4Yqn1fg/Duw8/P8B/2c&#10;YxvXlXXAE2WsdHJdYv7YBzqxpONBlpZVLcEPTUmjLAI/dKBSEm3cB21RHtvP/b0J3GyLsI1FJJNf&#10;mkXCsfOz63ghE8wYY5sHrUJ9tx5zIVw2Xn2K5X8AMl9ue5851YSMjZ8tfNuS61pzTveOE8R4uSyW&#10;Uup8Qq0YXq8ftQVa41r1fT5vSAbDEvPB42Sw28C6Xngbxz+k5xJre1/zXqVDx0KUy4XVCmpluN2E&#10;WzNuZH+yENmsrXndSTb+2BLr+koshOw783YS2KjMsui2s+aQ3Rpi+49XL31S1PrRg5nVwkYgMI2r&#10;21ppEW03qct8LqZ9xyQ4AH5sy+Sohrm2ybHUZb8bih/qWiSrdzMWubhRvesfAXc6rkWYgTSFT+be&#10;B+j5QwdZJAd1ck5dA8LLJypQ/ZzgyeewdgbKrwPwVRtQ4svNM0gzhvXS9KLhVyLJCKqG4rPPH9uX&#10;CmuESiIjWrlTtz0HaFx1K3eI07vd0yuXtygg6WEQ5mPhClJryMQegtD1PjteNbHrqfRJCnVm1Uap&#10;kO0rdSFbgG9dj71OAmul4WTrA223WhJMKyMPvdaS6bBEsbiVZtZOP6IUNpdkO388+Rzqm12yBfi4&#10;Kj7cZtLrilspwX4ixDkN3i/DmzV5DpsxPW3+tJIvpWRnGqcyjumxLZwUCNkCOM6aC9nCfC1cAMzB&#10;1Z+01q/JT1b6dq1/ONdzgjjVb7QA1WfVJpI0nQ+Efd2RG+lX0I+GtOC6aeFJC8rh4ZYgHQsqgo/S&#10;67D+5tw+1/OEfeCHIdatddVGn870wC1xJLa/gOo61Afn2l5LYD926ZQOCminUhE2CyHeBh635LkM&#10;A1d85HJ5K4EUQMyEvW/ElUDXd3tTr15+fcajjsQ8LVwAktj89e4PPqE4mm+g6YcEfmwKMfZbtS/X&#10;esn2uzir807MYLLdAX7Vkv5L9XJv+pj3AwN8tAJUrVgES8yMnzrDU74iI767JeaI3a+htjqUbEEK&#10;EM5XpZIsL6NYDeSZ+mIGCcWXgU9rUgZ8piJGzpkKXK4XQLaeg3JFDj1cNSfM3cIFMAdX/1Br/Tfc&#10;KSFqwOY7FN38/AnSuE4rUREaZdUC/GTgaSSk3IzgvTr052V/H4sAR6UkW6j+PN3EyNbm0/xHaV2X&#10;1hxnF7cv2iOkI6pvbZki/tID4GlbfNtvzX05Ho5rqdy3fh8hIFk8MXxcL7Lt4RIePwOP9+GDSpNq&#10;ebxKhUfALdcS3fte/fPRSeCd+ox5soWiBTvXXOfpbpHDH+nVy39z3mc+FsK9f//PVi6svv5Ya11F&#10;KRGHsBZW3yvsHFdjEbDwNxzEqo2NWLX9ld4PgDuuq2gjgtfqvW077gL3XVftYVaWcZ1FP6r3y3YA&#10;7Rtw8BTOLSbpft2GOCYrz1HygARarl8ngQv10YHDeeFn4ElbItT9s1MhRLxZgdeXFWaF47qBnbYY&#10;GJGCzyZY0faBa00xdvwuMN+B95W6CNCcOA6+c63iQ986p/Pw4Kezly797tyT6o+FcAHSve9+LwjD&#10;35ezKoiasHZh5v5n94D7LQlaVR15eKu2HoqsWz8OkEBavSxuhvO5jIQW8EMbYit+qcSIxVxy/qO8&#10;CnIzPmLljm7B7iM4/xnMkJY9D1gkyFcNB+e3glj9l+rw4jGO6zbwaIjfFrL86M+WGSGF4/tYgmC1&#10;UuaGM3ayLIAY+HVLCLdHj8Q9L+fr8ErxQx8f5gHsP4RyvesDSZPkbwfr7/3T4zj9sREugDm4+oPW&#10;OnMIRU3Y/JBZqqC/cU3nVktyc32juZcGWLUg4ccvW+JGiAxslOB1t3X+MYXdjqzQWgkZn63BBQW3&#10;nbXsq52aEbxUF2GO0R/6ATy5A+ffp2gXyqzIW/nDZkEzkmswThPAWXHDinU1jGz9eF6tw7n5D+e5&#10;wjcdMTJq4eH4RMDkPtOv2mBVVpzg0YwlC+idE/EFpbDzjZCtgzHmR716+e3jGsGxeumipPU7mc6C&#10;ck0nf5zpmB9WxJJtpbI6a8T6GSwWJxPLr7z1QMi2jTj3911ebmpFsOZyXYhmD7GYtcq2tOdrY5At&#10;iAV//jKPdluFVeIUhYvIQuW1RQehXobttgQX54lvI2k2OIxsvYjQWmVJtkXjV23x4ddCsWjzwa9K&#10;IEQ8qcD3x1UoD0kbayRyv48djevCObmKsihp/c5xDuFYCbe6+ckNsP8AcDoLJcmDm1HC8b0SYOBc&#10;dfRK/H2ctfsAmWC++qwaChE3YlgNhbRXkZbPd1ryN//Qr5fglQksvoRVblXPSCXO3DL8poMvGojN&#10;CNItyW7gy3Zx5Zse95DFLrWuqmgA/PZWK3hnqZtQGGLk2mtnicaukCDNmaRea+QggRsTzt33y/Is&#10;9QuQ10LRm/6qU8CHGBf2ESRt4ZysT9k/EE46PhyrS8HDHFz9WWuduXLiFmx8yDz5/6aF7U4WiPHO&#10;fGslUNR21vFb1axM8AnSkrlezrZXJTVIzGY0Pm9mubvNBOoa3p3wGPNECnzlFpV+xTQPn/HRTuRz&#10;XJrR0nwIPOjIPai4Ms1h502MEP6n1UXzhJ9e+BzncpDNy1oohUD7wLXW4dzaxhgVmINw07ogaN/x&#10;Ypfh80EN5pvhZ2D3GyhlLj1jzC29evnVuZ52AE6EcDv7v36/ElS/lREoSGPJh5tT2a9PWVkpH07r&#10;ip0Kff9E2kMEOWolIYPYdSH9eIqZ8QC4myO0TgpYeK86vlzdvOFLaEeRLriFyhGgVrBehi0lKWaj&#10;yNAg13TbwkEk17IcHC7f7D+Xfyh/URuQCbLEVLiPCO1XXPlsMxbXUt6veo9MjD+PZiy9xSbNNrgP&#10;3M09Tz1pYym8XZM5NBc0roI1PdZtp9X5sHL2w2/ndcphOBHCBTAHV/+x1vo/llEoiFqweg6CS4We&#10;pwl818pEMOBwfu7lcm/YrgN8k8spTF1k/NPa9BZWBFxx5cNV5xeLXKrMovgkI6TEOVCHO14MgnUq&#10;a75Cr+SsJe/rtsjffCATXMaH5sgL6d0IqYWPqgWISy/hkPDdbkqrVqGuJSXyTG1wit0NI371ei6o&#10;at0u5+3a5Hm1O8D1AWljXtfk5frw2MvUSO+LsHi5lhcW/x/16uX/pOhTjYMTI1wAc3D1ltY6Myzj&#10;FmxcpsgNxhfOagty3oooFSvtldpgsvuyJeQR6oyY36sdLoqYBt/FLmXNTeJmDFtleGOBGOXXHfGx&#10;VSeMJFvrgi7QfZoUWf37JPCuiw8XZQvwLMA+hqc/w5n3uGrrHDTghVV4YcRbvo8lIJ3PXvCpeR/W&#10;Jt+htZG25n5x7s9gOF+dLD4yGh3YvdrvSritVy+fWGbaiRIuj79+j3rtiozEFUQYA2vjte04Cl/k&#10;bixk25eNsjS3G4Sv2pLT6ydDc0BRxKy4jVgOYZBlPZRUAeWKBeKGhaetXmtk3shvMc9WjycV7blB&#10;8wdpDXX2E/x+YQfYHOOt33TEz++r/rp+9XT6Xd8gtTGFWNxr5YLSxvavyMPsChwAaLbe59xH3xVw&#10;9KlwgsWbwLmPvjOp+YdATiLNFCZWvuYKFywSFEgtXK4NJ9tvI0BlBN2MpdqqSLIF8RVvlMU36aO2&#10;Rkm34N2CzzUt3lCSFpfaTLVpnvxnrARljIV3jynv9/mAEW0Pa1ypeTb5xyFbcIaAcw15V1GoxZj5&#10;akqJ64+dm6idSxvzrqkLRZBt5yZgesjWpOYfniTZwklbuA6mcfUbrfQHQFaFtvEScGbmY1+JodWB&#10;i6vw0ojXXU2ySC0IyWyU4c05bfWvxL0NEBXQMHCmucfra83Cfdmz4D5wv531DwsKXKZ96+zAZT4U&#10;7sN7nmHuw5O7cO7loW3MJ8HXHblP+TkbpWK1Tbs7u5ZISX6tJLvJ1+tFPPXbsHunp5rMWPOtXrk8&#10;f5nCI7AQhPv48f+zdqZ64bHWqtxteBy3YeMDigiXdBjtFf7JOCUwF5FtJ1DWk6d/jYtfd6QKp5wL&#10;HLQSWKnCOwA7n4MqwcZH8xnAlHgIPI7Ff6eVWDmT+metzVoaWecnvlAqfhfxPOMG8EbzNsQPYaM4&#10;LY8GcK3d69v3uenVAN6dMo3kZwuPD+DFNdcZeyb4FLAqshRYjLHRdvvhuXPnfmv/qHfPGwtBuADs&#10;f/83CII/BFyqmBO4WStO4GYQ8ukvXalFO6uw8XD8mEpFWy2XD+wTznvO2bkJu0/gwmssGh11kBzl&#10;vUTI1/cbC/Rgt4NFXuO3opUA1kMJWC5TvYqDV8uzwIs65VKl2O3ZTStzt18QXiG7w43S9DvCXQpq&#10;lbTvhGmCnN82Tf8ma+/+URGHnxWLQ7iAObj6+1rr3wOcQG1HIozVN+ZyvifAzRzZ+oDNL+ckefAQ&#10;uN2nXeAVxz6pD7LlY3jyNZTLsPaL+QyqADSR6HMbqV7y5OrVx0pAFVGSWCw1iWcH38XiBvPCM00D&#10;n1SKS6fzmSt1VyWWGvHhevjCiPO1ExSnad+QTKcw675rjPmnevVy4e3Op8VCES6AObh2XWslDFug&#10;qlg/vJScT8T2EnIf1qdPSttjePJ2C7jizpffgjcjeLN+RAAjucXd1iaN1TXeWQaTlujDg2aHO1R6&#10;CnviVPSbi3CLfenyx2uBK3hBXAiNpJd0QebzXPJpj8IAFTBj7A29+s5CtV852SyFAdBp5TeMsSJt&#10;Ya1YuHsPEA9SMWggpYvVXNVLOxbim5Zst4Ef9qXbxCB818pUyMD5bZ1FcGS0OHyFB+U1DtpSJrwz&#10;5RiXeNaQwM7nXFT3WK9CO6eHUQ4kf/bBjGf4fF8KYWqBtM0xBj5wweR1J2+atwHqJenee7zZNg3h&#10;iFK+uMFGOq38xrEOYwwsHOGy8epTY5K/lf1CSZXI7nWKygZ94Py0vqy0GcELR1mZI7AP/NSEek1E&#10;Pr7uE+W4Ekk6YL66puOSycdJ8r6F9Ieql0CX4elBBM3rU452iWcCzR/g0Vew8TLUXudtDTbNhGd8&#10;uuGd1mwdEc+tiqutlcrzko8zvKakJLhHEUyJIfNjU3Z184cVbijXyFO/McnfYuPVp8cyhAmweIQL&#10;hOvv/6kx5j+Xn6zoLARlSWQuAG8GklzdTiQ74GxtdLXNUfBGbWoyxasvWuLbvIfo9eZ1QRNniQwS&#10;Rx+ER83c+w2srpbFr/voc0juzjDyJU4d0nty33UA53/Zk+71Sk12ap52fBn11RmkNV9Vks8eMrjq&#10;753QWb850g2U7OauNOfY/tZj/4poJCjJSAAwqfnvwvX3/3Tep54GC+fDzcMcXPu/tFZ/FciCaEEJ&#10;6u8UcvxftYtN//KBBa8r2k4OK99bVyr80ZhiLDcM7MUZ4TZjaSMt1ngC+1chasPZxctmWKJIPIXt&#10;G1CqwNplhs2ea4lYo/mqsMaUgjOT4NcdOV856M2+idM5dudoXhPhq94g2ed69fLCuRI8Fppwr137&#10;F5W3Xnjrh67eglIShaysQeW1Ex7dYPyYSjBhYPNDhDBfHaLh0I8I+LWThwTAiivivWq/r9nVjJNi&#10;Nz6lg2QFLPEsYB+e/igW7cbbjJPn8UVf6ySbE1+aJ/rL4r3rTDG4G/ZM6NyEzn6f39bc1qv7b8Jv&#10;zFkuf3osNOEC7N/74vzK2spPWmvRjlFKuv6uXlioaqw87gEPO0K6Hr64YaMMb4zpyLmaOA1edxyv&#10;zjV88h7wXaNGUwecq8p2cInTin3YuQFY2HyTSbS5HiP5uD790BNfNcgE5+cFXx7vg8MakeNcL8Hb&#10;RSVdp/fh4KF03c3IttnYqmN3ygAAHddJREFUb7y+9sJns3UzmDMW0oebx9r/396ZxUiSZWn5u9fM&#10;1wiPiFwra8/J7IjcqjKri6JgRIuX6dkQQ/PWEs00Essg5mFaIFGikZieKSTU0BJiBomBZhHqZtM8&#10;QSMGjYZ+mQZNw1TXklmZWZV7VmZWrpGx+mpm9/JwroWZe3jsvkWk/VLIMz3C3K67m/127Jz//Of5&#10;Lz6ObPgLK09YC7mySEB4OryFrQNDe+U2boHM682TbRU5UDtlN+txaJ1x6r5H2Rez9ffrmaJhN+EO&#10;cCsCqtdg7ipMvQpT59iqEeJBpJbQTHkfFDxpoX3S81W3YzwntQxIGiLKvSRbnsq5n0vkXwCRDX9h&#10;1MkWdgHhAuQqp38URdGvJs845cL8XXopF+sFHgKP6u3RbeSE4qe3kCu+3ZIpEZ1Yr432diCuYyjX&#10;fpmD0vITaRXu+6mWYbu4h9QTnjTkQkn5Fdj3JjvpvTrhiC82hFlRLWzTbGYzeAAspIKEmhtXtdni&#10;8MaoyjnfoUiIouhXc5XTP+rVXvqJXUG4AF7lxO9gzG/K/5xyYUUuNhopmypwr9buHQpSOT6+hfzZ&#10;HKJ57GyhNHb1czEWcDaPOulvf86HwvhBmDotUcHT9yG4u6X3lKG/OF+Fhw25QJd9yYHeVTuv4ipk&#10;cnU9bFctKLW2Vnwn+MzKVJM02R4owhd6lsIIEvlXWpFgzLte5cTv9Gov/cauIVwAxmd+wxjzLwDn&#10;F6ilQrnwKf10bH0IvF+V1tX1cM01U6QnS9QCOFLe2k3h5x353xjGigSnG+66iDiesoBNu6MVoXIa&#10;9r8BUUuIt3qFQSklM3SiAdVPYeEDXskForlSya3/XI+GKx7GdYd1pBYWg94m465HMNt0OWMruvYX&#10;S72sIVg5x/2CnPPtkxu+1au9DAIjXzTrBrN85Sdaa7FBio1uTAgTvXdfSw/ba4Zrty1+EkjbY1qO&#10;04hkFPtWzJQfIWL1buPCmxE8V1jtqPQEuJOaP1UN5IBftxnaPHQdfEDlEHg7USJn2BSiB672gLSr&#10;u6LvRVdo8hxB1YO1p5FsFauULjjVQiRDOXeKTwJXkPOT9vjeWCymsHhRfG1ThjSjLv9aC7srwnW4&#10;Nzf7JWPMHcCN3fVFNrPU+5lwd5qyC1/LQXuvDjejjr+xQq6FDg0iduvO9Q9S9nfxyJoYxkow1In7&#10;TRGaW0TFkNMbkC2IN8XUWZiaEb+KuQ9cY8loFiJ3L+Zg+RP5fJvLMDUtn3tKYXM4D63UbX7Bh0et&#10;3uw9j9xh1YLVqYUb0XpbbowbYWKYExoh2xO9JtulS3Jut5PtnXtzs1/q5W4GhV0Z4QJw68Mpc7B8&#10;WWstR65SELqjtEcjelZ2ZeBpIzG6iRsazuTFsOZ6R0RqrUQpr5W3NvPpHvA4Rbgm1X4MnU0Pgs+B&#10;R43EOL0awNHSdg/6eVh+CEFNqsDjh4F923qlZxtzUH0kF7JcCcaPsFHj+PmG5D/jomgt6O0k20st&#10;Uc+kawA1V1vYiS3i5ZY0WmhksnJPVWdxZ6mfT5PtA/2kdoqjb+xKAc7uJVycRndi/LJWSlqsYtJV&#10;CsZ766M7C9yuSZ40ryWCjawz4nbKgBi1FryyjWm8H9QTe71mBAcLMrjys6bssxHCqVJ708OHKYIO&#10;nZPTVtQQa2POkW8d/CKMHwB1iP4O2tnFsI9lOmzYcCR7mK1c9u4iF9uyn/gHe6p3Ff4mcLFj7Lmx&#10;0gl2boephYtNOF3o8ZGx/Im7tUyRrbVPq4vLJ3eD/Gst7GrCBag+vvx8qexd1EpLKNZH0g2RMeIW&#10;ITlj3UHWUSTbV4CjW0zW3HItvHnPjaKO4ItF8WO44qrYnU0Pt63IcPJxZbglc8jGd/pGV2EJag9k&#10;lD1AaRIK+9n6oOy9hGVozkLd+WLlS1B+jp3EpB/U3Z1KKso9Veqdh/Bd4HE9mRgdN+NM5OHYKCUX&#10;u5KtmavXojNjh07dH/LqdoRdT7gAtdkPXywWyxdWkS70PL0AMjq6GrZHC3FU6rH1+U4tJPpYMY8O&#10;4PmSFMfuA4+bkpc1JnntAPg4lcoIXA65351EEEH4COpzUqxUQHESClMI2ezVCHgRmvPQmBe28jwo&#10;7QP/ML26kb7lLqCxQiWIJOJda+jpdnCxlUzeiFFrwfQWlTR9Q7c0gjVzjUbt9fKBN+4NcWU9wZ4g&#10;XIDa7PmXisXiBa20JMtWSNeKJKrH+Bx4UINCTlIKketX345Rx9VQItqcJ1FzK1VBvhZJKsHT8rvY&#10;sSk2KcmndI+vlbaWM+4NmmDmoeYIGCMGQ8VJ8CtIvL2bSNgCVQgXobEoMjqUvKfSFHhT9MupIgTO&#10;dygK6u577VXvQLfUQmTk7qkztRAA11twclAH1dIlQHWS7Xyj0Xi9fODsnhCQ7xnChTVINwrEKLTS&#10;e8lYbGSuNYTR9qKEKvBpDcbcQV0N4KVSIj27EjrFAxKVnPCd1Cc1GqgRSa/6ZtuG+48lIaz6AphI&#10;vgdrZbBffgz8MpKdHvzlIUELqEFYE2+OoOnEqlaq4sVJyFWQb3RwF4xrUXvTS+SGbb7WQ/OXO0hX&#10;W5wvjltw9+WTVFgcUAA8V15/4nVPsHQRlCcXtj1KtrDHCBdWSPd8W3ohCiT6mjxNP5RwH9bhYAle&#10;2sa2l1312NPdT67LgUS2xsIhp8G9Eorm13cNN40eaSr7iyYSOdahWRWrTXBl+TgJ7hpZvJzIgLwc&#10;cruukWRNfG+t3HNOewdA5H4MECbfeRRA1JR8DMjfW/foF6AwBn4JGGP78z56h2XgSioC3Umqaj18&#10;3EwGf8YIIjnGlkOpJ8QX9GoTjo/1aMjjKhhYuJR8321phMbZvUS2sAcJF9bI6ZpQUgyTM4zCiQXS&#10;wnvTuTqBRLedsq+LTeGh0MDLBaGZmykZWD2Ew0V4YcBr7y0MEnG6n7iRJX60RiJl60jTuiuTUq7N&#10;E3nUXvLo5eRR50DlkWg6z26Qnn/oxjGpVDG2EUr66FSPcgsN4FJHagEkLealLBbroXxiJ4r9SKQ4&#10;W1E/L40NezBn24k9SbgAtSfvv1AsVc63ScZMBEEDpo7SO4Xj9vFxU9IRWgmhemr1CXWhIfUZRSJH&#10;syR36UHUv5HuGYaDSy2wqc4zSBQFJV/SSr3AQ+BhM6kDpPcVGGnGOFLu18V8EeZvSZpJe2np12yj&#10;vnS2fPDNPTnKZPQv99tE+eCbn9eWaqeNMQ+AJDeXL8kXbYcr5XuAHNTxSdWK4NUOsg2AwGl9tZJR&#10;PRbXKYREPc9nZLvn4CV2ASuI3b5q4c47xGIcil84vS8rd1rKwhv9Ilv7WM7BfKmdbI15UFuqnd6r&#10;ZAt7mHABxo+ce6Sj4mlj7C0gMbzJl2Hh/lCdsx66hgWLkO1ETspIabRg5WRYIVqVtPDmvf6OTckw&#10;HHix00wHLFLomm9JO/lOUEVmneU8QCVRbS0USeKZQp/IIbgr516+3GFEY2/pqHh6/Mi5R/3Y7ahg&#10;TxMuAJOvzF2/f+2kMfYPAfcFKymW1Oagfn3gS7rjHmNX/MjA0S63iSFr+982I3h5mEX+DH2Dr5Ph&#10;i7FwInRRrUXyro/rotHeDm5ZUcbEnZIgskIPkTX2zcaofl3OucIYYo+2QrY/un7/2slRnLLba+zZ&#10;HG43mKWrv6U99WsrTyglOV3t9bwrbc01AB+lmhwaIUwVZOR0J2aBO6nW3RihEaPxEz0zdt4JLKIO&#10;cKHSlhG419ju1cO4n+0kNiPkspZjlGKPh8CDZtJdeCAvn+yDjmOh1oJXy1sbHXqpCQ2TKBBakdQB&#10;XiivdqHrKZY/kRpKrtiWLzFR9M915cSvrbPlnkLf+5JGCboy/Y1o6dMnnufJCPZYGxoFsPgxTMzQ&#10;b23op61E+2it/HQjWxAq6hbhBtHWDM37guZnMsQPm+Q5lBKd7YYDPhtQvSPSsDjEslYq1ZvyILBQ&#10;vykmO/H9sLWi4yxNgr9e5tFA/bbbltS2GgoTkN+OuK+3KJJwkrFyKXgOCIow20gM7ks55++xBf33&#10;8YKoE6x142/8Pgx4bEMLFq/Id9tBtlEU/bpXOfEP+7n3UcMzFeGuoHb9V8D+q5X/tykYXqafDlkN&#10;4HYohQmAI6W1CxM3jcyhSs81CyI54b7Qw3bPLWP+gsgrfHemmtBJslx3XxTIlImu/VHzMHdTDF68&#10;XCLx0p40qLQazqthLdKuwdwV2befTyRj2ges0/eqNbyR6zB/Bby8bBuFYEORjmktzQ/WwuRrvfiU&#10;to068Im7C4qMqFNim8+rIdTcQEhIPGhPlzcv27oLPFqGl8a7ezv3DnMwf2eVEkGg/ibl49/t6+5H&#10;EKNzHzVIlI9/N2xFX8YacR5JKxgW7kBwZ4MX2D6KiKzneElOpPVisZZJAsAYgYGjwyTb2jXRqeVK&#10;QpBRIFaOxgiB+UXIFWDpWvft529DYVzINgpcQ0Lchq0lv1efR4YGdcHiDQnp/ILb3spaojAZMKqQ&#10;MdqrtnVE7+dlW78AYwclMo5CdxHwYPlKbz6rbcIn4SZPSb4+xrQP+dRznhLN7uW6JEg2g5eAc/0m&#10;2+CunEsdSgSsWQhb0ZefRbKFZ5VwAX/qxA+Xl+ozxtibgDsgtNwS1xfdCJr+YZKN2zU7bz6aIewv&#10;DjMPFIrHq1cAE8hteOUUFF6B8RNCtiaQiNGErBrhE96XSFRpIdjihGw3Ng2Vl8S3IE7zVB922f98&#10;cnEMm86zd0ai4cpJl6OJZH3N5S7bRm7bhrTuFo+KEXv5uHSbRS2JfqMW0hk3HORwqaQ4rdDx+1N5&#10;+V3LMayv5S7o4y0MiOzrNbt6RS6a+TGgTYlwc3mpPuNPnfhhP3c/ynhmCRdENvZo+ebrJjK/K8/Y&#10;5IS3RvK6Q5z7tWL/SJLvPTpMHxg7L7feWIkIy0fbf1982XWEOVKMOqLU5lKSRlCqI9dakRPUhELK&#10;YRfCa8wn24MQfRrjhx1ZrmyQ/DOouqkBRroK/I5afPGFZFsF2KV1P4p+Ix8rFRzxds59PFuUglro&#10;Poqca6C50MepvBujLueMidwdUCLyNZH53UfLN1/f67KvjfBMEy7AkSM/V9WVma8SRd9cedJa18+f&#10;h4WrEA3HgjM0SdGsGcGhYRfKWtUkV+rlWJ2jTSsVUhaZMeJ2XGskGu5EYVyi0LiI1RllRi0hcmMk&#10;bbEK4x361Vryz6ApqQNrktxzG3KgHCErT1IOQ4TvJeOVDOKx0IkzJTkuImcPkffkWnJxGMF5dF/O&#10;lTg/nr49i6Jv6srMV48c+bnqEFY2UnjmCXcFlRPfDsPgzxvrQps4SsuVoToLtasDXY4FwsC18rpK&#10;dd8dmzZC1JLoJQrkcSN0RuNxZGrWIr0UCStwrR8JTMqMpuso8XUKwI15mV7RrEpKoRtS/fyr8jkD&#10;hqfal9DtPisPTJekaIYzOLIWmq3ta3S3hdpVOUdy5c423aUwDH6JyolvD3I5o4xnSha2EfyJU/+j&#10;+vjyiVLZ+32t9OsrR3yuJOy38DFMvsIgfBgUcKYCNwOo1eGl4Vs/SG4UAL1GR0a6T9RKLrft1xuR&#10;2Aa/j/evvDUi3E4iTfXu7X+DZFj4GnFG1HLppJakH4YITyefhlarUwoxKogW9/ayfCyHSvDSwNq9&#10;F2HhMyf5KiV5L8BY83Gjvvzze7lNdzvICLcDboTHWbN89Z9orf4uIAeRnwPrwcIt0WsWj/Z9LQVk&#10;ptXTXI8noW4XnTnTTthZVnS5JgS/4yqR5ujtBJDl4+v/vvE0kafJIKTUL2OSXSsJviy/UkoicD3c&#10;+QdFJQNKQQi3FfeWdMEBID8+4IkNjVvQXBSiTbXoAhhjv6PHZ94pjw1yQbsDWUphDejx6XfCMPyK&#10;sUaO+7SKIajB4kWkI73/GAmy3QyWn0gOL86DMsgzLhRlgnZys9xW9m1g+Z6kOQI3BLJnk8S2hzLt&#10;0rD6WiGuw+DItirHflBbrUKwZjEMw6/o8el3BracXYaMcNeBP3HyB7Wl+jSYn8gz7pYpNsmev95d&#10;7/ksInwgBS/lCWlVnhvs/mufSRpAIYRb2oTPVeuO5B+XPklSJH5RZGpDRp6EcJVKpn4MFc3bcsx7&#10;OTkHbDqFZH5SW6pP+xMnfzDMJY46MsLdAONHzj2iPPNWFIbvGOPqxnEbaWFMoqrFj4HhyoiGixCq&#10;j+UkjHW4aqtD4neCOWgtS3QdNkXfuxmT+aAuf+/F4xX8jdMWA0IOlxG3MtfM2u1lYXqDJTnGm8ty&#10;zKs2S0UbheE7lGfeetYlX5tBRribhDdx8jthGL1lrHVjRVOaXS8P8zehcWO4ixwWlm8IacWtvZWf&#10;Guz+F+5KR5Nx990bejk4WOsUF6HLQ4bSnDEC8AFCkQY+X4I3y0Maxdm4Ice2l095IayoEC6HYfSW&#10;N3HyO8NY2m5ERrhbQH7q1Pt6bPp0FEXf6hrtBg1YuID4fD0jMI9FpuXl5f2PHWSgI4wat6QZQ2mJ&#10;Visvb37b8ROw73WRM0Wuc275sRjzjABeroixTF9dvNbErBzLQaN7VBtF39Jj06fzU6feH8rydiky&#10;wt0GvMqJd6PIvG2suSTPpHK7uSIs3IPqp4jf116GgaUHUmQygciDOju4+go3ytwvplIJWy0f+RIR&#10;5x3p5svQWGCYN/AxhmMuH8Dyp7DwuRzLHblaY82lKDJve5UT7w5lebscGeFuE7nJk+/psZkzktu1&#10;ci8bm5vnx+Tf85ehNRrRUl9Qu+EKVS6VMH5ssPtfdE5U1jVhbDaV0A2F50SHq9xYDfa8F/ZqtD6T&#10;YxYrF552k/AwCsN39NjMmdzkyfeGus5djIxwdwhv4uR3wlbwhjHmxytPxq3B+XJSVLNPhrjKfmBO&#10;pEFeIZVKGKAjetM5umlP2na3kkroimKiJ1V66K29g8WTpCiWL7eNKwcwxvw4bAVvZLnanSNrfOgB&#10;8vtPXwR+Olq88nXl8Vta6amVA9YvOCOcB6CfQOVFBixR7w8W7rpUgvPC3Uwqoc0OdTM7Weu2vgZ1&#10;N6olbEKhwoafaeuOI1TjfDK6ZEZ1rCF2/sjDtMEcCJZg6Z58h7lCcsFJdLXzNuIb3sTM97JpTr1B&#10;FuH2EN7EzPd0WDxmIvvbbUU1lPMF1dKpVrvGMO3/doz6TdfRpcWXYPzo5rZT7nCLCW0VOgl2jcNz&#10;6TMhiNi8fDNdf80lsQyMf7rBhsn8eb2X2bYpx+DCLTkm8yXa0wfGmsj+tg6Lx7yJme8Ndal7DBnh&#10;9hqTr8zpyvQ3dBi8aYz545Xn0xODTQQLV5yMbIMWopHDIrSWJHIPG1A+wKZnDcTNBTFRd8LEFi3x&#10;yd9F7RDeF2LUvqQyJjZp6VOYcJF4ge6HvbOcxEXBei+eGqEccwtX5BjsmJwLYIz5Yx0Gb+rK9Dee&#10;haGOg8ZePKpGA1NnPtTjM29HJvhLxth7K8+vTJcoS6Fp4TI0b7F5v/4hY/GuMxqPxLQ7twUPs9iP&#10;NjYg77TWbiw6wxt3V7AqJxw3WBRl+7GDwNQm952TNSu9hsH4ootq4/au8c2/r5FHJMfYwmX53PLt&#10;rl4AxtjPo8B+TY/PvM3UmQ+Ht9a9jYxw+wxv/NR/vn7/2vEoin7DGJOEdfHQxHxZOp4WLo0+8Tbv&#10;IC5g7nbb8xE/icXVP92KhKX9EpUqJdvWbiDEZ+W143xw1HJ9+h2oOgG+Ukl6gjoyjie9/3lWdf55&#10;k45wlfi11j4jke0twfJ9F/3GXrzDNh/uBWKivSTHWL7cbkEJGGMaGPOb1+9fO+ZNTv+n4a312cCz&#10;OURySKg9ef+FYrHy68Bf01qlCpZu8mzYEtIpjMsEgkE2EGwG8dghpRMj8WANb9lWAIfeXP38kpMu&#10;+8XE3xaEaL28pAtadZh6jVVVq6VLrg3XEa4JkqGRadhICmATp9ufr11zo3lKyb6VBowjci2V+srz&#10;4PV3vGJ/0YTG587Mx3eG4JDOkTsp479tNJbezSwUB4eMcIeAxsLFL+Q9/x+A+stap5OFKjFfiVri&#10;eFU+wmBdt9bB0iXJc3qbKCi1mnCgC+ECLF5y9o35JK9rrTxnDEwdp+t7nv8oZb+4Dowj3MrJLu/h&#10;E+mM8wu0EbU18nxp/8Y2lCOLKtQfyGQOL+/kXdBOtMYC/6EVBe8WJ8+sMekzQ7+QEe4w8eTCSVMs&#10;/H3ga92JN0wGG44fYuhGjXY2ycFuhLAFufWkYk9FLbAyJt1ZX3aTa8WIHrli1gaEG9tDqrU+r3mZ&#10;AGHCZOyPl4fCYTY/bHyU8FRakuNjxfPXJFrdaP4jDr7+ybBW+qwjI9wRQHPx8kxO+98E+8tap/VI&#10;zkjbGiEwpaC8H/wjDMnKJMPIwIolZu2payt3KZGVqRYCY0wE6vtBo/7twsGznw5tuRmAjHBHCo35&#10;j34q7xX/Dkr9Da11ewI3zpmGLXnMj0HpEHuiiSLDFrAE9ceSNlA6IdqO89gY08Taf92KGv+0OHXu&#10;5pAWm6EDGeGOIh5dPBKV/L+itPrbWukOJ28XwZjITbH1oTQF/iGyxsG9ihDCx5KCMaGkDXQ8IbmD&#10;aK15qI39Z9TDf8/hMw+GstwMayIj3NGGjpYvf1Up7+9ppc92/5OUp2uuBOV9wCDNvzP0D7OSMgjq&#10;cmGNFRpdYKw5b0P1j73J6f/CKoFzhlFBRri7BOHC1Z/Vnv0VUF/RWnV0BMS5XjfC3FqXctjPphsD&#10;MowI5qH+VFIGKBleqtaIZo0NwP43E6nv+pPTfzCM1WbYGjLC3WWoPr78fLGov66U+uta6y+s+oPY&#10;CyBOOaCgUIbiPmDfwNebYTOYg8YcNGuATVIG8XfZAWPMNWvtv2k2q9/PNLS7Cxnh7mYsX/myseqv&#10;ovglrbv0osaFNhM5nwDnc1qccJKpvWzQMsqIwD6VVuZWDXCdd7EhUFeStctY/rtW9t8xPvO/Br/m&#10;DL1ARrh7AAt3/mj/+MS+X1Se/lvAn26XljmsRL6hpB6M664qjoO/nUkJGbaGJQgXobHsip1aUgXa&#10;Xy+SjYAfW2P/5fLC09+bfPmnnw5+3Rl6iYxw9xrmPzwa+aW/qFBf01q/tfYfKke8UTIxwS+Jx6xX&#10;YWS623YtqhAtQbMKoXNBU56LYlMmOV1gjHnPYv+jF9b/K1Nv3BrIcjMMBBnh7mE0n5w/4RfzP6/Q&#10;vwx8sWvkC7QV3UyUzLDyi5KC8MeACbJmi7VggUUIq5IiCBtIt6BKEezqolcMF8l+YDHfDxut388a&#10;FPYuMsJ9RtBcvDzjW/8t5dmvo9Sf1GrNvlfaOtzi9lcQ8siVZI6YLgPjPHskbIFlMDUx7gnqiZm6&#10;Ui5FsLrjqxPGmjks/89G6nuhCt8rTJy6MojVZxguMsJ9FjF3YzL0wj+jtfoLKP4slul297IuSBfg&#10;bOQsaxUiXSrIBAa/iHgRFNn9BTmDWD82JGINms6ZzI2gUaRSBN0LXW2vZmyI4iqWPzTG/sCP/P/D&#10;vmMLA3gjGUYIGeFmoPn40rRX1Oe00n8O+BKoV7VWmx9jtULETm8fu3lpT4ZM+jkR7as8EP8Muysu&#10;BFryY1uiXw4DcQyLI9b43FA6IdZNwmlkbwH/21jze1HDfFQ4dPpqj99Ehl2GjHAzrMbChWPo/Fmj&#10;1M+i1M9o7BGUntz6C8VpCQOYZL5bHBlDe55Tp4pKSjlnMOe9u+KVn9oWl2uG1Ou7/dlUTjqOylfy&#10;0/Ha3Pbx62udSgds9a2aBYN6gLU/1Nb+QcMEF4qTr13f+gtl2MvICDfDhpi9+n8nJp+fekvBKQU/&#10;A/oN4LDWqkdSBpuaFpt6hHaCTD2sQHX8Y8UrN0XsSrU/v0MYY6vAIzAfWvihhcsL9+ffOzD9pxZ3&#10;/OIZ9jQyws2wLSzc+aP9Y5V955Snjis4h1J/AsVxLJOrnM52KYwxTRQLWK5j7U8sfGQje71WXTw/&#10;8eLbs8NeX4bdh4xwM/QWjy4eCYrqVa3VMYx6SWn1GqhjoF5E2X1YNbbaC2I4MMYGKFvFqjmw94Cb&#10;1pgLaHvXGHsj17C3M8etDL1ERrgZBgmvNnv+ed/LHdbKP6C88CB4BxQcAg5hOYBW+7F2EkURSxEo&#10;oChATNLWtWiBJGaVq9TZAEsTaKJoYGmgWMQwi2IWeGzhMUSzNvKfGBvOhlHwqHzg7H1GenJnhr2E&#10;jHAzjAyuXv2fhcPFqbH8WGVMeeRVqArKUwWlyedUMRcQWIg8pTwfwNooBC/KkVOBbQTW0LKRbVrf&#10;Nm1EK6jXag9rs8vT07/YORM9Q4ah4P8D1wFOUPa5Ee0AAAAASUVORK5CYIJQSwMEFAAGAAgAAAAh&#10;AMDWKdXgAAAACgEAAA8AAABkcnMvZG93bnJldi54bWxMj81OwzAQhO9IvIO1SNyobX5KGuJUVQWc&#10;KiRaJMRtm2yTqLEdxW6Svj3bExxnZzT7TbacbCsG6kPjnQE9UyDIFb5sXGXga/d2l4AIEV2JrXdk&#10;4EwBlvn1VYZp6Uf3ScM2VoJLXEjRQB1jl0oZiposhpnvyLF38L3FyLKvZNnjyOW2lfdKzaXFxvGH&#10;Gjta11Qctydr4H3EcfWgX4fN8bA+/+yePr43moy5vZlWLyAiTfEvDBd8Roecmfb+5MogWtZqzlui&#10;gcUziIuvtVqA2PMhSR5B5pn8PyH/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0G0ya9BQAAtBMAAA4AAAAAAAAAAAAAAAAAOgIAAGRycy9lMm9Eb2MueG1sUEsB&#10;Ai0ACgAAAAAAAAAhANpDZY9zvgAAc74AABQAAAAAAAAAAAAAAAAAIwgAAGRycy9tZWRpYS9pbWFn&#10;ZTEucG5nUEsBAi0AFAAGAAgAAAAhAMDWKdXgAAAACgEAAA8AAAAAAAAAAAAAAAAAyMYAAGRycy9k&#10;b3ducmV2LnhtbFBLAQItABQABgAIAAAAIQCqJg6+vAAAACEBAAAZAAAAAAAAAAAAAAAAANXHAABk&#10;cnMvX3JlbHMvZTJvRG9jLnhtbC5yZWxzUEsFBgAAAAAGAAYAfAEAAMjIAAAAAA==&#10;">
                <v:shape id="Picture 81" o:spid="_x0000_s1027" type="#_x0000_t75" style="position:absolute;left:1060;top:96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GbuywAAAOMAAAAPAAAAZHJzL2Rvd25yZXYueG1sRI/NasMw&#10;EITvhb6D2EJvjWwT0tiNEkIg0ENKaX7odbE2kom1MpYau336qlDIcZiZb5jFanStuFIfGs8K8kkG&#10;grj2umGj4HjYPs1BhIissfVMCr4pwGp5f7fASvuBP+i6j0YkCIcKFdgYu0rKUFtyGCa+I07e2fcO&#10;Y5K9kbrHIcFdK4ssm0mHDacFix1tLNWX/ZdT8I5z87Zjz5/m55Trky3Xw65U6vFhXL+AiDTGW/i/&#10;/aoVFFlRTmfP+bSAv0/pD8jlLwAAAP//AwBQSwECLQAUAAYACAAAACEA2+H2y+4AAACFAQAAEwAA&#10;AAAAAAAAAAAAAAAAAAAAW0NvbnRlbnRfVHlwZXNdLnhtbFBLAQItABQABgAIAAAAIQBa9CxbvwAA&#10;ABUBAAALAAAAAAAAAAAAAAAAAB8BAABfcmVscy8ucmVsc1BLAQItABQABgAIAAAAIQCeMGbuywAA&#10;AOMAAAAPAAAAAAAAAAAAAAAAAAcCAABkcnMvZG93bnJldi54bWxQSwUGAAAAAAMAAwC3AAAA/wIA&#10;AAAA&#10;">
                  <v:imagedata r:id="rId10" o:title=""/>
                </v:shape>
                <v:shape id="AutoShape 80" o:spid="_x0000_s1028" style="position:absolute;left:1411;top:2737;width:9698;height:927;visibility:visible;mso-wrap-style:square;v-text-anchor:top" coordsize="9698,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gnsyQAAAOIAAAAPAAAAZHJzL2Rvd25yZXYueG1sRI/NasJA&#10;FIX3hb7DcIXu6iQtaoyOkpYWunCjtoK7S+aaBDN3wsxo4tt3FoLLw/njW64H04orOd9YVpCOExDE&#10;pdUNVwp+99+vGQgfkDW2lknBjTysV89PS8y17XlL112oRBxhn6OCOoQul9KXNRn0Y9sRR+9kncEQ&#10;paukdtjHcdPKtySZSoMNx4caO/qsqTzvLkbBeUi5KA69zP72c31xm4+vI22VehkNxQJEoCE8wvf2&#10;j1bwns4m01maRYiIFHFArv4BAAD//wMAUEsBAi0AFAAGAAgAAAAhANvh9svuAAAAhQEAABMAAAAA&#10;AAAAAAAAAAAAAAAAAFtDb250ZW50X1R5cGVzXS54bWxQSwECLQAUAAYACAAAACEAWvQsW78AAAAV&#10;AQAACwAAAAAAAAAAAAAAAAAfAQAAX3JlbHMvLnJlbHNQSwECLQAUAAYACAAAACEAF5YJ7MkAAADi&#10;AAAADwAAAAAAAAAAAAAAAAAHAgAAZHJzL2Rvd25yZXYueG1sUEsFBgAAAAADAAMAtwAAAP0CAAAA&#10;AA==&#10;" path="m9697,610l,610,,927r9697,l9697,610xm9697,l,,,291,,610r9697,l9697,291,9697,xe" stroked="f">
                  <v:path arrowok="t" o:connecttype="custom" o:connectlocs="9697,3347;0,3347;0,3664;9697,3664;9697,3347;9697,2737;0,2737;0,3028;0,3347;9697,3347;9697,3028;9697,2737" o:connectangles="0,0,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  <w:vertAlign w:val="superscript"/>
        </w:rPr>
        <w:t>1</w:t>
      </w:r>
      <w:r w:rsidR="00000000">
        <w:rPr>
          <w:i/>
          <w:sz w:val="20"/>
        </w:rPr>
        <w:t>Acharya Nagarjuna University, Nagarjuna Nagar - 522 510, Andhra Pradesh,</w:t>
      </w:r>
      <w:r w:rsidR="00000000">
        <w:rPr>
          <w:b/>
          <w:i/>
          <w:sz w:val="20"/>
          <w:vertAlign w:val="superscript"/>
        </w:rPr>
        <w:t>*</w:t>
      </w:r>
      <w:r w:rsidR="00000000">
        <w:rPr>
          <w:i/>
          <w:sz w:val="20"/>
          <w:vertAlign w:val="superscript"/>
        </w:rPr>
        <w:t>2</w:t>
      </w:r>
      <w:r w:rsidR="00000000">
        <w:rPr>
          <w:i/>
          <w:sz w:val="20"/>
        </w:rPr>
        <w:t xml:space="preserve"> Seshadri Rao Gudlavalleru</w:t>
      </w:r>
      <w:r w:rsidR="00000000">
        <w:rPr>
          <w:i/>
          <w:spacing w:val="-47"/>
          <w:sz w:val="20"/>
        </w:rPr>
        <w:t xml:space="preserve"> </w:t>
      </w:r>
      <w:r w:rsidR="00000000">
        <w:rPr>
          <w:i/>
          <w:sz w:val="20"/>
        </w:rPr>
        <w:t>Engineering College,</w:t>
      </w:r>
      <w:r w:rsidR="00000000">
        <w:rPr>
          <w:i/>
          <w:spacing w:val="1"/>
          <w:sz w:val="20"/>
        </w:rPr>
        <w:t xml:space="preserve"> </w:t>
      </w:r>
      <w:r w:rsidR="00000000">
        <w:rPr>
          <w:i/>
          <w:sz w:val="20"/>
        </w:rPr>
        <w:t>Gudlavalleru</w:t>
      </w:r>
      <w:r w:rsidR="00000000">
        <w:rPr>
          <w:i/>
          <w:spacing w:val="4"/>
          <w:sz w:val="20"/>
        </w:rPr>
        <w:t xml:space="preserve"> </w:t>
      </w:r>
      <w:r w:rsidR="00000000">
        <w:rPr>
          <w:i/>
          <w:sz w:val="20"/>
        </w:rPr>
        <w:t>-</w:t>
      </w:r>
      <w:r w:rsidR="00000000">
        <w:rPr>
          <w:i/>
          <w:spacing w:val="1"/>
          <w:sz w:val="20"/>
        </w:rPr>
        <w:t xml:space="preserve"> </w:t>
      </w:r>
      <w:r w:rsidR="00000000">
        <w:rPr>
          <w:i/>
          <w:sz w:val="20"/>
        </w:rPr>
        <w:t>521356,Andhra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Pradesh.</w:t>
      </w:r>
    </w:p>
    <w:p w14:paraId="03A9BCAB" w14:textId="77777777" w:rsidR="00BD5AE0" w:rsidRDefault="00000000">
      <w:pPr>
        <w:ind w:left="952" w:right="364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University of the People (Remote), Pasadena, CA91101,US,</w:t>
      </w:r>
      <w:r>
        <w:rPr>
          <w:i/>
          <w:sz w:val="20"/>
          <w:vertAlign w:val="superscript"/>
        </w:rPr>
        <w:t>4</w:t>
      </w:r>
      <w:r>
        <w:rPr>
          <w:i/>
          <w:sz w:val="20"/>
        </w:rPr>
        <w:t>KoneruLakshmaiah Education Foundation,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Vaddeswaram–522502, Andhra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Pradesh;</w:t>
      </w:r>
      <w:r>
        <w:rPr>
          <w:i/>
          <w:spacing w:val="1"/>
          <w:sz w:val="20"/>
        </w:rPr>
        <w:t xml:space="preserve"> </w:t>
      </w:r>
      <w:hyperlink r:id="rId308">
        <w:r>
          <w:rPr>
            <w:i/>
            <w:color w:val="0000FF"/>
            <w:sz w:val="20"/>
            <w:u w:val="single" w:color="0000FF"/>
          </w:rPr>
          <w:t>krish.pav@gmail.com</w:t>
        </w:r>
      </w:hyperlink>
    </w:p>
    <w:p w14:paraId="21B7AA2A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E07D005" w14:textId="77777777" w:rsidR="00BD5AE0" w:rsidRDefault="00000000">
      <w:pPr>
        <w:pStyle w:val="BodyText"/>
        <w:spacing w:line="276" w:lineRule="auto"/>
        <w:ind w:left="1160" w:right="566" w:firstLine="719"/>
        <w:jc w:val="both"/>
      </w:pPr>
      <w:r>
        <w:t>Many researchers used various methods to tackle a boundary value problem in the steady</w:t>
      </w:r>
      <w:r>
        <w:rPr>
          <w:spacing w:val="1"/>
        </w:rPr>
        <w:t xml:space="preserve"> </w:t>
      </w:r>
      <w:r>
        <w:t>state temperature distribution of a rectangular plate. The authors of this study solved the problem</w:t>
      </w:r>
      <w:r>
        <w:rPr>
          <w:spacing w:val="1"/>
        </w:rPr>
        <w:t xml:space="preserve"> </w:t>
      </w:r>
      <w:r>
        <w:t>utilising Pragathi-Satyanarayana's I-function of one variable, the general class of polynomials, and</w:t>
      </w:r>
      <w:r>
        <w:rPr>
          <w:spacing w:val="-57"/>
        </w:rPr>
        <w:t xml:space="preserve"> </w:t>
      </w:r>
      <w:r>
        <w:t>Struve's function. This can be considered another novel technique to solve the boundary value</w:t>
      </w:r>
      <w:r>
        <w:rPr>
          <w:spacing w:val="1"/>
        </w:rPr>
        <w:t xml:space="preserve"> </w:t>
      </w:r>
      <w:r>
        <w:t>problem.</w:t>
      </w:r>
    </w:p>
    <w:p w14:paraId="2CC42396" w14:textId="77777777" w:rsidR="00BD5AE0" w:rsidRDefault="00000000">
      <w:pPr>
        <w:spacing w:line="273" w:lineRule="auto"/>
        <w:ind w:left="1160" w:right="566"/>
        <w:jc w:val="both"/>
        <w:rPr>
          <w:i/>
          <w:sz w:val="24"/>
        </w:rPr>
      </w:pPr>
      <w:r>
        <w:rPr>
          <w:b/>
          <w:i/>
        </w:rPr>
        <w:t>Keywords: - Pragathi-Satyanarayana’s I-function, General class of polynomial, Struve’s function and a</w:t>
      </w:r>
      <w:r>
        <w:rPr>
          <w:b/>
          <w:i/>
          <w:spacing w:val="1"/>
        </w:rPr>
        <w:t xml:space="preserve"> </w:t>
      </w:r>
      <w:r>
        <w:rPr>
          <w:b/>
          <w:i/>
        </w:rPr>
        <w:t>boundary</w:t>
      </w:r>
      <w:r>
        <w:rPr>
          <w:b/>
          <w:i/>
          <w:spacing w:val="-2"/>
        </w:rPr>
        <w:t xml:space="preserve"> </w:t>
      </w:r>
      <w:r>
        <w:rPr>
          <w:b/>
          <w:i/>
        </w:rPr>
        <w:t>value problem</w:t>
      </w:r>
      <w:r>
        <w:rPr>
          <w:i/>
          <w:sz w:val="24"/>
        </w:rPr>
        <w:t>.</w:t>
      </w:r>
    </w:p>
    <w:p w14:paraId="7B960E2D" w14:textId="77777777" w:rsidR="00BD5AE0" w:rsidRDefault="00BD5AE0">
      <w:pPr>
        <w:pStyle w:val="BodyText"/>
        <w:spacing w:before="3"/>
        <w:rPr>
          <w:sz w:val="20"/>
        </w:rPr>
      </w:pPr>
    </w:p>
    <w:p w14:paraId="46AAC8A3" w14:textId="77777777" w:rsidR="00BD5AE0" w:rsidRDefault="00000000">
      <w:pPr>
        <w:spacing w:before="92"/>
        <w:ind w:right="1175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RASTEMS-2023_A102</w:t>
      </w:r>
    </w:p>
    <w:p w14:paraId="20DFEB76" w14:textId="77777777" w:rsidR="00BD5AE0" w:rsidRDefault="00BD5AE0">
      <w:pPr>
        <w:pStyle w:val="BodyText"/>
        <w:spacing w:before="9"/>
        <w:rPr>
          <w:b/>
          <w:sz w:val="19"/>
        </w:rPr>
      </w:pPr>
    </w:p>
    <w:p w14:paraId="4958C3F7" w14:textId="77777777" w:rsidR="00BD5AE0" w:rsidRDefault="00000000">
      <w:pPr>
        <w:pStyle w:val="Heading2"/>
        <w:spacing w:before="0" w:line="362" w:lineRule="auto"/>
        <w:ind w:right="597"/>
      </w:pPr>
      <w:r>
        <w:t>A STUDY ON CHANGING INVESTMENT PREFERENCES AMONG</w:t>
      </w:r>
      <w:r>
        <w:rPr>
          <w:spacing w:val="-67"/>
        </w:rPr>
        <w:t xml:space="preserve"> </w:t>
      </w:r>
      <w:r>
        <w:t>SALARIED</w:t>
      </w:r>
      <w:r>
        <w:rPr>
          <w:spacing w:val="-1"/>
        </w:rPr>
        <w:t xml:space="preserve"> </w:t>
      </w:r>
      <w:r>
        <w:t>EMPLOYEES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COVID PANDEMIC</w:t>
      </w:r>
    </w:p>
    <w:p w14:paraId="6D62BA1D" w14:textId="77777777" w:rsidR="00BD5AE0" w:rsidRDefault="00000000">
      <w:pPr>
        <w:spacing w:line="225" w:lineRule="exact"/>
        <w:ind w:left="3803" w:right="3398"/>
        <w:jc w:val="center"/>
        <w:rPr>
          <w:b/>
          <w:i/>
          <w:sz w:val="20"/>
        </w:rPr>
      </w:pPr>
      <w:r>
        <w:rPr>
          <w:b/>
          <w:i/>
          <w:sz w:val="20"/>
        </w:rPr>
        <w:t>Sreekumar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G*,</w:t>
      </w:r>
      <w:r>
        <w:rPr>
          <w:b/>
          <w:i/>
          <w:spacing w:val="39"/>
          <w:sz w:val="20"/>
        </w:rPr>
        <w:t xml:space="preserve"> </w:t>
      </w:r>
      <w:r>
        <w:rPr>
          <w:b/>
          <w:i/>
          <w:sz w:val="20"/>
        </w:rPr>
        <w:t>Sindhu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 P,</w:t>
      </w:r>
      <w:r>
        <w:rPr>
          <w:b/>
          <w:i/>
          <w:spacing w:val="39"/>
          <w:sz w:val="20"/>
        </w:rPr>
        <w:t xml:space="preserve"> </w:t>
      </w:r>
      <w:r>
        <w:rPr>
          <w:b/>
          <w:i/>
          <w:sz w:val="20"/>
        </w:rPr>
        <w:t>Biju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JohnM</w:t>
      </w:r>
    </w:p>
    <w:p w14:paraId="7F8ACD23" w14:textId="77777777" w:rsidR="00BD5AE0" w:rsidRDefault="00000000">
      <w:pPr>
        <w:spacing w:before="1"/>
        <w:ind w:left="1183" w:right="588"/>
        <w:jc w:val="center"/>
        <w:rPr>
          <w:i/>
          <w:sz w:val="20"/>
        </w:rPr>
      </w:pPr>
      <w:r>
        <w:rPr>
          <w:i/>
          <w:sz w:val="20"/>
        </w:rPr>
        <w:t>St Thomas College (Autonomous) Thrissur, N S S Arts and Science College ParakkulamSt Thomas College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(Autonomous)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Thrissur</w:t>
      </w:r>
    </w:p>
    <w:p w14:paraId="0AECB96B" w14:textId="77777777" w:rsidR="00BD5AE0" w:rsidRDefault="00BD5AE0">
      <w:pPr>
        <w:pStyle w:val="BodyText"/>
        <w:rPr>
          <w:sz w:val="23"/>
        </w:rPr>
      </w:pPr>
    </w:p>
    <w:p w14:paraId="36920188" w14:textId="77777777" w:rsidR="00BD5AE0" w:rsidRDefault="00000000">
      <w:pPr>
        <w:spacing w:before="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A519912" w14:textId="77777777" w:rsidR="00BD5AE0" w:rsidRDefault="00000000">
      <w:pPr>
        <w:pStyle w:val="BodyText"/>
        <w:spacing w:before="32" w:line="276" w:lineRule="auto"/>
        <w:ind w:left="1160" w:right="562" w:firstLine="719"/>
        <w:jc w:val="both"/>
      </w:pPr>
      <w:r>
        <w:t>Salaried</w:t>
      </w:r>
      <w:r>
        <w:rPr>
          <w:spacing w:val="-9"/>
        </w:rPr>
        <w:t xml:space="preserve"> </w:t>
      </w:r>
      <w:r>
        <w:t>employees</w:t>
      </w:r>
      <w:r>
        <w:rPr>
          <w:spacing w:val="-8"/>
        </w:rPr>
        <w:t xml:space="preserve"> </w:t>
      </w:r>
      <w:r>
        <w:t>always</w:t>
      </w:r>
      <w:r>
        <w:rPr>
          <w:spacing w:val="-8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regular</w:t>
      </w:r>
      <w:r>
        <w:rPr>
          <w:spacing w:val="-8"/>
        </w:rPr>
        <w:t xml:space="preserve"> </w:t>
      </w:r>
      <w:r>
        <w:t>pattern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income</w:t>
      </w:r>
      <w:r>
        <w:rPr>
          <w:spacing w:val="-10"/>
        </w:rPr>
        <w:t xml:space="preserve"> </w:t>
      </w:r>
      <w:r>
        <w:t>uninterruptedly.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study</w:t>
      </w:r>
      <w:r>
        <w:rPr>
          <w:spacing w:val="-1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influence of COVID is taken into consideration to know how the preference in investment avenues</w:t>
      </w:r>
      <w:r>
        <w:rPr>
          <w:spacing w:val="1"/>
        </w:rPr>
        <w:t xml:space="preserve"> </w:t>
      </w:r>
      <w:r>
        <w:t>has been changed during this short span of time. In fiscal year 2021, India's gross savings rate was</w:t>
      </w:r>
      <w:r>
        <w:rPr>
          <w:spacing w:val="1"/>
        </w:rPr>
        <w:t xml:space="preserve"> </w:t>
      </w:r>
      <w:r>
        <w:t>just 28 percent compared to the previous Financial Year. There is a decrease from nearly 30% in</w:t>
      </w:r>
      <w:r>
        <w:rPr>
          <w:spacing w:val="1"/>
        </w:rPr>
        <w:t xml:space="preserve"> </w:t>
      </w:r>
      <w:r>
        <w:t>relation to the previous fiscal year. While talking about investment, the rational individuals always</w:t>
      </w:r>
      <w:r>
        <w:rPr>
          <w:spacing w:val="1"/>
        </w:rPr>
        <w:t xml:space="preserve"> </w:t>
      </w:r>
      <w:r>
        <w:t>seek to address Environmental, Social, and Governance (ESG) issues, before formulating a best</w:t>
      </w:r>
      <w:r>
        <w:rPr>
          <w:spacing w:val="1"/>
        </w:rPr>
        <w:t xml:space="preserve"> </w:t>
      </w:r>
      <w:r>
        <w:t>investment</w:t>
      </w:r>
      <w:r>
        <w:rPr>
          <w:spacing w:val="1"/>
        </w:rPr>
        <w:t xml:space="preserve"> </w:t>
      </w:r>
      <w:r>
        <w:t>strategy.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proportion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savings</w:t>
      </w:r>
      <w:r>
        <w:rPr>
          <w:spacing w:val="1"/>
        </w:rPr>
        <w:t xml:space="preserve"> </w:t>
      </w:r>
      <w:r>
        <w:t>left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huge</w:t>
      </w:r>
      <w:r>
        <w:rPr>
          <w:spacing w:val="1"/>
        </w:rPr>
        <w:t xml:space="preserve"> </w:t>
      </w:r>
      <w:r>
        <w:t>influence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investment.</w:t>
      </w:r>
      <w:r>
        <w:rPr>
          <w:spacing w:val="-57"/>
        </w:rPr>
        <w:t xml:space="preserve"> </w:t>
      </w:r>
      <w:r>
        <w:t>Discretionary income of the individuals is scrutinized, as these figures on a macro scale to see how</w:t>
      </w:r>
      <w:r>
        <w:rPr>
          <w:spacing w:val="1"/>
        </w:rPr>
        <w:t xml:space="preserve"> </w:t>
      </w:r>
      <w:r>
        <w:t>consumers save, spend,</w:t>
      </w:r>
      <w:r>
        <w:rPr>
          <w:spacing w:val="1"/>
        </w:rPr>
        <w:t xml:space="preserve"> </w:t>
      </w:r>
      <w:r>
        <w:t>and borrow. COVID has influenced adversely</w:t>
      </w:r>
      <w:r>
        <w:rPr>
          <w:spacing w:val="1"/>
        </w:rPr>
        <w:t xml:space="preserve"> </w:t>
      </w:r>
      <w:r>
        <w:t>the life of</w:t>
      </w:r>
      <w:r>
        <w:rPr>
          <w:spacing w:val="1"/>
        </w:rPr>
        <w:t xml:space="preserve"> </w:t>
      </w:r>
      <w:r>
        <w:t>middle-class</w:t>
      </w:r>
      <w:r>
        <w:rPr>
          <w:spacing w:val="1"/>
        </w:rPr>
        <w:t xml:space="preserve"> </w:t>
      </w:r>
      <w:r>
        <w:t>employees belong to private sector mainly, as there is a huge decline in their income. Investor</w:t>
      </w:r>
      <w:r>
        <w:rPr>
          <w:spacing w:val="1"/>
        </w:rPr>
        <w:t xml:space="preserve"> </w:t>
      </w:r>
      <w:r>
        <w:t>perceptions, investment awareness programmes about various avenues, and the impact of COVID-</w:t>
      </w:r>
      <w:r>
        <w:rPr>
          <w:spacing w:val="1"/>
        </w:rPr>
        <w:t xml:space="preserve"> </w:t>
      </w:r>
      <w:r>
        <w:t>19 on investments are all expected to be measured. The study examines investors' perceptions of</w:t>
      </w:r>
      <w:r>
        <w:rPr>
          <w:spacing w:val="1"/>
        </w:rPr>
        <w:t xml:space="preserve"> </w:t>
      </w:r>
      <w:r>
        <w:rPr>
          <w:spacing w:val="-1"/>
        </w:rPr>
        <w:t>investment</w:t>
      </w:r>
      <w:r>
        <w:rPr>
          <w:spacing w:val="-14"/>
        </w:rPr>
        <w:t xml:space="preserve"> </w:t>
      </w:r>
      <w:r>
        <w:rPr>
          <w:spacing w:val="-1"/>
        </w:rPr>
        <w:t>opportunities</w:t>
      </w:r>
      <w:r>
        <w:rPr>
          <w:spacing w:val="-14"/>
        </w:rPr>
        <w:t xml:space="preserve"> </w:t>
      </w:r>
      <w:r>
        <w:t>before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during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period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severe</w:t>
      </w:r>
      <w:r>
        <w:rPr>
          <w:spacing w:val="-16"/>
        </w:rPr>
        <w:t xml:space="preserve"> </w:t>
      </w:r>
      <w:r>
        <w:t>uncertainties</w:t>
      </w:r>
      <w:r>
        <w:rPr>
          <w:spacing w:val="-14"/>
        </w:rPr>
        <w:t xml:space="preserve"> </w:t>
      </w:r>
      <w:r>
        <w:t>caused</w:t>
      </w:r>
      <w:r>
        <w:rPr>
          <w:spacing w:val="-14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COVID19</w:t>
      </w:r>
      <w:r>
        <w:rPr>
          <w:spacing w:val="-58"/>
        </w:rPr>
        <w:t xml:space="preserve"> </w:t>
      </w:r>
      <w:r>
        <w:t>pandemic.</w:t>
      </w:r>
    </w:p>
    <w:p w14:paraId="476A1923" w14:textId="77777777" w:rsidR="00BD5AE0" w:rsidRDefault="00000000">
      <w:pPr>
        <w:spacing w:before="1"/>
        <w:ind w:left="1448"/>
        <w:rPr>
          <w:b/>
          <w:i/>
          <w:sz w:val="20"/>
        </w:rPr>
      </w:pPr>
      <w:r>
        <w:rPr>
          <w:b/>
          <w:i/>
          <w:sz w:val="20"/>
        </w:rPr>
        <w:t>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Keywords:-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Salary,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COVID, strategy,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attitude,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Discretionary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Income</w:t>
      </w:r>
    </w:p>
    <w:p w14:paraId="4C532623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CEADF10" w14:textId="77777777" w:rsidR="00BD5AE0" w:rsidRDefault="00BD5AE0">
      <w:pPr>
        <w:pStyle w:val="BodyText"/>
        <w:rPr>
          <w:b/>
          <w:sz w:val="20"/>
        </w:rPr>
      </w:pPr>
    </w:p>
    <w:p w14:paraId="497C3431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3CEB0B4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RASTEMS-2023_A103</w:t>
      </w:r>
    </w:p>
    <w:p w14:paraId="201D5819" w14:textId="77777777" w:rsidR="00BD5AE0" w:rsidRDefault="00000000">
      <w:pPr>
        <w:pStyle w:val="Heading2"/>
        <w:spacing w:line="362" w:lineRule="auto"/>
        <w:ind w:left="1554" w:right="969"/>
      </w:pPr>
      <w:r>
        <w:t>A</w:t>
      </w:r>
      <w:r>
        <w:rPr>
          <w:spacing w:val="-2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IMPACT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PURCHASE</w:t>
      </w:r>
      <w:r>
        <w:rPr>
          <w:spacing w:val="-4"/>
        </w:rPr>
        <w:t xml:space="preserve"> </w:t>
      </w:r>
      <w:r>
        <w:t>BEHAVIOUR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OLD AGED</w:t>
      </w:r>
      <w:r>
        <w:rPr>
          <w:spacing w:val="-67"/>
        </w:rPr>
        <w:t xml:space="preserve"> </w:t>
      </w:r>
      <w:r>
        <w:t>PEOPLE</w:t>
      </w:r>
    </w:p>
    <w:p w14:paraId="20C989BB" w14:textId="77777777" w:rsidR="00BD5AE0" w:rsidRDefault="00000000">
      <w:pPr>
        <w:spacing w:line="224" w:lineRule="exact"/>
        <w:ind w:left="3813" w:right="3410"/>
        <w:jc w:val="center"/>
        <w:rPr>
          <w:b/>
          <w:i/>
          <w:sz w:val="20"/>
        </w:rPr>
      </w:pPr>
      <w:r>
        <w:rPr>
          <w:b/>
          <w:i/>
          <w:sz w:val="20"/>
        </w:rPr>
        <w:t>Lakshmi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</w:t>
      </w:r>
      <w:r>
        <w:rPr>
          <w:b/>
          <w:i/>
          <w:sz w:val="20"/>
          <w:vertAlign w:val="superscript"/>
        </w:rPr>
        <w:t>*</w:t>
      </w:r>
      <w:r>
        <w:rPr>
          <w:b/>
          <w:i/>
          <w:sz w:val="20"/>
        </w:rPr>
        <w:t>,</w:t>
      </w:r>
      <w:r>
        <w:rPr>
          <w:b/>
          <w:i/>
          <w:spacing w:val="38"/>
          <w:sz w:val="20"/>
        </w:rPr>
        <w:t xml:space="preserve"> </w:t>
      </w:r>
      <w:r>
        <w:rPr>
          <w:b/>
          <w:i/>
          <w:sz w:val="20"/>
        </w:rPr>
        <w:t>Arulkumar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</w:t>
      </w:r>
    </w:p>
    <w:p w14:paraId="6EB58BD2" w14:textId="77777777" w:rsidR="00BD5AE0" w:rsidRDefault="00000000">
      <w:pPr>
        <w:ind w:left="3784" w:right="3196"/>
        <w:jc w:val="center"/>
        <w:rPr>
          <w:i/>
          <w:sz w:val="20"/>
        </w:rPr>
      </w:pP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E-mail: </w:t>
      </w:r>
      <w:hyperlink r:id="rId309">
        <w:r>
          <w:rPr>
            <w:i/>
            <w:sz w:val="20"/>
          </w:rPr>
          <w:t>lakshmivinu92@gmail.com</w:t>
        </w:r>
      </w:hyperlink>
    </w:p>
    <w:p w14:paraId="45C1DCAB" w14:textId="77777777" w:rsidR="00BD5AE0" w:rsidRDefault="00BD5AE0">
      <w:pPr>
        <w:pStyle w:val="BodyText"/>
        <w:rPr>
          <w:sz w:val="20"/>
        </w:rPr>
      </w:pPr>
    </w:p>
    <w:p w14:paraId="393B5CD2" w14:textId="77777777" w:rsidR="00BD5AE0" w:rsidRDefault="000E09AB">
      <w:pPr>
        <w:ind w:left="3813" w:right="3225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20576" behindDoc="1" locked="0" layoutInCell="1" allowOverlap="1" wp14:anchorId="43D38476" wp14:editId="248D7DFB">
                <wp:simplePos x="0" y="0"/>
                <wp:positionH relativeFrom="page">
                  <wp:posOffset>673100</wp:posOffset>
                </wp:positionH>
                <wp:positionV relativeFrom="paragraph">
                  <wp:posOffset>-70485</wp:posOffset>
                </wp:positionV>
                <wp:extent cx="6381115" cy="6214745"/>
                <wp:effectExtent l="0" t="0" r="0" b="0"/>
                <wp:wrapNone/>
                <wp:docPr id="2062029273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115" cy="6214745"/>
                          <a:chOff x="1060" y="-111"/>
                          <a:chExt cx="10049" cy="9787"/>
                        </a:xfrm>
                      </wpg:grpSpPr>
                      <pic:pic xmlns:pic="http://schemas.openxmlformats.org/drawingml/2006/picture">
                        <pic:nvPicPr>
                          <pic:cNvPr id="729724056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-111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0755853" name="AutoShape 77"/>
                        <wps:cNvSpPr>
                          <a:spLocks/>
                        </wps:cNvSpPr>
                        <wps:spPr bwMode="auto">
                          <a:xfrm>
                            <a:off x="1411" y="229"/>
                            <a:ext cx="9698" cy="4806"/>
                          </a:xfrm>
                          <a:custGeom>
                            <a:avLst/>
                            <a:gdLst>
                              <a:gd name="T0" fmla="+- 0 1440 1412"/>
                              <a:gd name="T1" fmla="*/ T0 w 9698"/>
                              <a:gd name="T2" fmla="+- 0 230 230"/>
                              <a:gd name="T3" fmla="*/ 230 h 4806"/>
                              <a:gd name="T4" fmla="+- 0 2160 1412"/>
                              <a:gd name="T5" fmla="*/ T4 w 9698"/>
                              <a:gd name="T6" fmla="+- 0 506 230"/>
                              <a:gd name="T7" fmla="*/ 506 h 4806"/>
                              <a:gd name="T8" fmla="+- 0 11080 1412"/>
                              <a:gd name="T9" fmla="*/ T8 w 9698"/>
                              <a:gd name="T10" fmla="+- 0 4135 230"/>
                              <a:gd name="T11" fmla="*/ 4135 h 4806"/>
                              <a:gd name="T12" fmla="+- 0 1440 1412"/>
                              <a:gd name="T13" fmla="*/ T12 w 9698"/>
                              <a:gd name="T14" fmla="+- 0 4411 230"/>
                              <a:gd name="T15" fmla="*/ 4411 h 4806"/>
                              <a:gd name="T16" fmla="+- 0 11080 1412"/>
                              <a:gd name="T17" fmla="*/ T16 w 9698"/>
                              <a:gd name="T18" fmla="+- 0 4135 230"/>
                              <a:gd name="T19" fmla="*/ 4135 h 4806"/>
                              <a:gd name="T20" fmla="+- 0 1440 1412"/>
                              <a:gd name="T21" fmla="*/ T20 w 9698"/>
                              <a:gd name="T22" fmla="+- 0 3819 230"/>
                              <a:gd name="T23" fmla="*/ 3819 h 4806"/>
                              <a:gd name="T24" fmla="+- 0 11080 1412"/>
                              <a:gd name="T25" fmla="*/ T24 w 9698"/>
                              <a:gd name="T26" fmla="+- 0 4095 230"/>
                              <a:gd name="T27" fmla="*/ 4095 h 4806"/>
                              <a:gd name="T28" fmla="+- 0 11080 1412"/>
                              <a:gd name="T29" fmla="*/ T28 w 9698"/>
                              <a:gd name="T30" fmla="+- 0 3502 230"/>
                              <a:gd name="T31" fmla="*/ 3502 h 4806"/>
                              <a:gd name="T32" fmla="+- 0 1440 1412"/>
                              <a:gd name="T33" fmla="*/ T32 w 9698"/>
                              <a:gd name="T34" fmla="+- 0 3778 230"/>
                              <a:gd name="T35" fmla="*/ 3778 h 4806"/>
                              <a:gd name="T36" fmla="+- 0 11080 1412"/>
                              <a:gd name="T37" fmla="*/ T36 w 9698"/>
                              <a:gd name="T38" fmla="+- 0 3502 230"/>
                              <a:gd name="T39" fmla="*/ 3502 h 4806"/>
                              <a:gd name="T40" fmla="+- 0 1440 1412"/>
                              <a:gd name="T41" fmla="*/ T40 w 9698"/>
                              <a:gd name="T42" fmla="+- 0 3183 230"/>
                              <a:gd name="T43" fmla="*/ 3183 h 4806"/>
                              <a:gd name="T44" fmla="+- 0 11080 1412"/>
                              <a:gd name="T45" fmla="*/ T44 w 9698"/>
                              <a:gd name="T46" fmla="+- 0 3461 230"/>
                              <a:gd name="T47" fmla="*/ 3461 h 4806"/>
                              <a:gd name="T48" fmla="+- 0 11080 1412"/>
                              <a:gd name="T49" fmla="*/ T48 w 9698"/>
                              <a:gd name="T50" fmla="+- 0 2866 230"/>
                              <a:gd name="T51" fmla="*/ 2866 h 4806"/>
                              <a:gd name="T52" fmla="+- 0 1440 1412"/>
                              <a:gd name="T53" fmla="*/ T52 w 9698"/>
                              <a:gd name="T54" fmla="+- 0 3142 230"/>
                              <a:gd name="T55" fmla="*/ 3142 h 4806"/>
                              <a:gd name="T56" fmla="+- 0 11080 1412"/>
                              <a:gd name="T57" fmla="*/ T56 w 9698"/>
                              <a:gd name="T58" fmla="+- 0 2866 230"/>
                              <a:gd name="T59" fmla="*/ 2866 h 4806"/>
                              <a:gd name="T60" fmla="+- 0 1440 1412"/>
                              <a:gd name="T61" fmla="*/ T60 w 9698"/>
                              <a:gd name="T62" fmla="+- 0 2549 230"/>
                              <a:gd name="T63" fmla="*/ 2549 h 4806"/>
                              <a:gd name="T64" fmla="+- 0 11080 1412"/>
                              <a:gd name="T65" fmla="*/ T64 w 9698"/>
                              <a:gd name="T66" fmla="+- 0 2825 230"/>
                              <a:gd name="T67" fmla="*/ 2825 h 4806"/>
                              <a:gd name="T68" fmla="+- 0 11080 1412"/>
                              <a:gd name="T69" fmla="*/ T68 w 9698"/>
                              <a:gd name="T70" fmla="+- 0 2232 230"/>
                              <a:gd name="T71" fmla="*/ 2232 h 4806"/>
                              <a:gd name="T72" fmla="+- 0 1440 1412"/>
                              <a:gd name="T73" fmla="*/ T72 w 9698"/>
                              <a:gd name="T74" fmla="+- 0 2508 230"/>
                              <a:gd name="T75" fmla="*/ 2508 h 4806"/>
                              <a:gd name="T76" fmla="+- 0 11080 1412"/>
                              <a:gd name="T77" fmla="*/ T76 w 9698"/>
                              <a:gd name="T78" fmla="+- 0 2232 230"/>
                              <a:gd name="T79" fmla="*/ 2232 h 4806"/>
                              <a:gd name="T80" fmla="+- 0 1440 1412"/>
                              <a:gd name="T81" fmla="*/ T80 w 9698"/>
                              <a:gd name="T82" fmla="+- 0 1913 230"/>
                              <a:gd name="T83" fmla="*/ 1913 h 4806"/>
                              <a:gd name="T84" fmla="+- 0 11080 1412"/>
                              <a:gd name="T85" fmla="*/ T84 w 9698"/>
                              <a:gd name="T86" fmla="+- 0 2191 230"/>
                              <a:gd name="T87" fmla="*/ 2191 h 4806"/>
                              <a:gd name="T88" fmla="+- 0 11080 1412"/>
                              <a:gd name="T89" fmla="*/ T88 w 9698"/>
                              <a:gd name="T90" fmla="+- 0 1596 230"/>
                              <a:gd name="T91" fmla="*/ 1596 h 4806"/>
                              <a:gd name="T92" fmla="+- 0 1440 1412"/>
                              <a:gd name="T93" fmla="*/ T92 w 9698"/>
                              <a:gd name="T94" fmla="+- 0 1872 230"/>
                              <a:gd name="T95" fmla="*/ 1872 h 4806"/>
                              <a:gd name="T96" fmla="+- 0 11080 1412"/>
                              <a:gd name="T97" fmla="*/ T96 w 9698"/>
                              <a:gd name="T98" fmla="+- 0 1596 230"/>
                              <a:gd name="T99" fmla="*/ 1596 h 4806"/>
                              <a:gd name="T100" fmla="+- 0 1440 1412"/>
                              <a:gd name="T101" fmla="*/ T100 w 9698"/>
                              <a:gd name="T102" fmla="+- 0 1279 230"/>
                              <a:gd name="T103" fmla="*/ 1279 h 4806"/>
                              <a:gd name="T104" fmla="+- 0 11080 1412"/>
                              <a:gd name="T105" fmla="*/ T104 w 9698"/>
                              <a:gd name="T106" fmla="+- 0 1555 230"/>
                              <a:gd name="T107" fmla="*/ 1555 h 4806"/>
                              <a:gd name="T108" fmla="+- 0 11080 1412"/>
                              <a:gd name="T109" fmla="*/ T108 w 9698"/>
                              <a:gd name="T110" fmla="+- 0 962 230"/>
                              <a:gd name="T111" fmla="*/ 962 h 4806"/>
                              <a:gd name="T112" fmla="+- 0 1440 1412"/>
                              <a:gd name="T113" fmla="*/ T112 w 9698"/>
                              <a:gd name="T114" fmla="+- 0 1238 230"/>
                              <a:gd name="T115" fmla="*/ 1238 h 4806"/>
                              <a:gd name="T116" fmla="+- 0 11080 1412"/>
                              <a:gd name="T117" fmla="*/ T116 w 9698"/>
                              <a:gd name="T118" fmla="+- 0 962 230"/>
                              <a:gd name="T119" fmla="*/ 962 h 4806"/>
                              <a:gd name="T120" fmla="+- 0 1440 1412"/>
                              <a:gd name="T121" fmla="*/ T120 w 9698"/>
                              <a:gd name="T122" fmla="+- 0 643 230"/>
                              <a:gd name="T123" fmla="*/ 643 h 4806"/>
                              <a:gd name="T124" fmla="+- 0 11080 1412"/>
                              <a:gd name="T125" fmla="*/ T124 w 9698"/>
                              <a:gd name="T126" fmla="+- 0 921 230"/>
                              <a:gd name="T127" fmla="*/ 921 h 4806"/>
                              <a:gd name="T128" fmla="+- 0 11109 1412"/>
                              <a:gd name="T129" fmla="*/ T128 w 9698"/>
                              <a:gd name="T130" fmla="+- 0 4771 230"/>
                              <a:gd name="T131" fmla="*/ 4771 h 4806"/>
                              <a:gd name="T132" fmla="+- 0 1412 1412"/>
                              <a:gd name="T133" fmla="*/ T132 w 9698"/>
                              <a:gd name="T134" fmla="+- 0 5035 230"/>
                              <a:gd name="T135" fmla="*/ 5035 h 4806"/>
                              <a:gd name="T136" fmla="+- 0 11109 1412"/>
                              <a:gd name="T137" fmla="*/ T136 w 9698"/>
                              <a:gd name="T138" fmla="+- 0 4771 230"/>
                              <a:gd name="T139" fmla="*/ 4771 h 48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9698" h="4806">
                                <a:moveTo>
                                  <a:pt x="748" y="0"/>
                                </a:moveTo>
                                <a:lnTo>
                                  <a:pt x="28" y="0"/>
                                </a:lnTo>
                                <a:lnTo>
                                  <a:pt x="28" y="276"/>
                                </a:lnTo>
                                <a:lnTo>
                                  <a:pt x="748" y="276"/>
                                </a:lnTo>
                                <a:lnTo>
                                  <a:pt x="748" y="0"/>
                                </a:lnTo>
                                <a:close/>
                                <a:moveTo>
                                  <a:pt x="9668" y="3905"/>
                                </a:moveTo>
                                <a:lnTo>
                                  <a:pt x="28" y="3905"/>
                                </a:lnTo>
                                <a:lnTo>
                                  <a:pt x="28" y="4181"/>
                                </a:lnTo>
                                <a:lnTo>
                                  <a:pt x="9668" y="4181"/>
                                </a:lnTo>
                                <a:lnTo>
                                  <a:pt x="9668" y="3905"/>
                                </a:lnTo>
                                <a:close/>
                                <a:moveTo>
                                  <a:pt x="9668" y="3589"/>
                                </a:moveTo>
                                <a:lnTo>
                                  <a:pt x="28" y="3589"/>
                                </a:lnTo>
                                <a:lnTo>
                                  <a:pt x="28" y="3865"/>
                                </a:lnTo>
                                <a:lnTo>
                                  <a:pt x="9668" y="3865"/>
                                </a:lnTo>
                                <a:lnTo>
                                  <a:pt x="9668" y="3589"/>
                                </a:lnTo>
                                <a:close/>
                                <a:moveTo>
                                  <a:pt x="9668" y="3272"/>
                                </a:moveTo>
                                <a:lnTo>
                                  <a:pt x="28" y="3272"/>
                                </a:lnTo>
                                <a:lnTo>
                                  <a:pt x="28" y="3548"/>
                                </a:lnTo>
                                <a:lnTo>
                                  <a:pt x="9668" y="3548"/>
                                </a:lnTo>
                                <a:lnTo>
                                  <a:pt x="9668" y="3272"/>
                                </a:lnTo>
                                <a:close/>
                                <a:moveTo>
                                  <a:pt x="9668" y="2953"/>
                                </a:moveTo>
                                <a:lnTo>
                                  <a:pt x="28" y="2953"/>
                                </a:lnTo>
                                <a:lnTo>
                                  <a:pt x="28" y="3231"/>
                                </a:lnTo>
                                <a:lnTo>
                                  <a:pt x="9668" y="3231"/>
                                </a:lnTo>
                                <a:lnTo>
                                  <a:pt x="9668" y="2953"/>
                                </a:lnTo>
                                <a:close/>
                                <a:moveTo>
                                  <a:pt x="9668" y="2636"/>
                                </a:moveTo>
                                <a:lnTo>
                                  <a:pt x="28" y="2636"/>
                                </a:lnTo>
                                <a:lnTo>
                                  <a:pt x="28" y="2912"/>
                                </a:lnTo>
                                <a:lnTo>
                                  <a:pt x="9668" y="2912"/>
                                </a:lnTo>
                                <a:lnTo>
                                  <a:pt x="9668" y="2636"/>
                                </a:lnTo>
                                <a:close/>
                                <a:moveTo>
                                  <a:pt x="9668" y="2319"/>
                                </a:moveTo>
                                <a:lnTo>
                                  <a:pt x="28" y="2319"/>
                                </a:lnTo>
                                <a:lnTo>
                                  <a:pt x="28" y="2595"/>
                                </a:lnTo>
                                <a:lnTo>
                                  <a:pt x="9668" y="2595"/>
                                </a:lnTo>
                                <a:lnTo>
                                  <a:pt x="9668" y="2319"/>
                                </a:lnTo>
                                <a:close/>
                                <a:moveTo>
                                  <a:pt x="9668" y="2002"/>
                                </a:moveTo>
                                <a:lnTo>
                                  <a:pt x="28" y="2002"/>
                                </a:lnTo>
                                <a:lnTo>
                                  <a:pt x="28" y="2278"/>
                                </a:lnTo>
                                <a:lnTo>
                                  <a:pt x="9668" y="2278"/>
                                </a:lnTo>
                                <a:lnTo>
                                  <a:pt x="9668" y="2002"/>
                                </a:lnTo>
                                <a:close/>
                                <a:moveTo>
                                  <a:pt x="9668" y="1683"/>
                                </a:moveTo>
                                <a:lnTo>
                                  <a:pt x="28" y="1683"/>
                                </a:lnTo>
                                <a:lnTo>
                                  <a:pt x="28" y="1961"/>
                                </a:lnTo>
                                <a:lnTo>
                                  <a:pt x="9668" y="1961"/>
                                </a:lnTo>
                                <a:lnTo>
                                  <a:pt x="9668" y="1683"/>
                                </a:lnTo>
                                <a:close/>
                                <a:moveTo>
                                  <a:pt x="9668" y="1366"/>
                                </a:moveTo>
                                <a:lnTo>
                                  <a:pt x="28" y="1366"/>
                                </a:lnTo>
                                <a:lnTo>
                                  <a:pt x="28" y="1642"/>
                                </a:lnTo>
                                <a:lnTo>
                                  <a:pt x="9668" y="1642"/>
                                </a:lnTo>
                                <a:lnTo>
                                  <a:pt x="9668" y="1366"/>
                                </a:lnTo>
                                <a:close/>
                                <a:moveTo>
                                  <a:pt x="9668" y="1049"/>
                                </a:moveTo>
                                <a:lnTo>
                                  <a:pt x="28" y="1049"/>
                                </a:lnTo>
                                <a:lnTo>
                                  <a:pt x="28" y="1325"/>
                                </a:lnTo>
                                <a:lnTo>
                                  <a:pt x="9668" y="1325"/>
                                </a:lnTo>
                                <a:lnTo>
                                  <a:pt x="9668" y="1049"/>
                                </a:lnTo>
                                <a:close/>
                                <a:moveTo>
                                  <a:pt x="9668" y="732"/>
                                </a:moveTo>
                                <a:lnTo>
                                  <a:pt x="28" y="732"/>
                                </a:lnTo>
                                <a:lnTo>
                                  <a:pt x="28" y="1008"/>
                                </a:lnTo>
                                <a:lnTo>
                                  <a:pt x="9668" y="1008"/>
                                </a:lnTo>
                                <a:lnTo>
                                  <a:pt x="9668" y="732"/>
                                </a:lnTo>
                                <a:close/>
                                <a:moveTo>
                                  <a:pt x="9668" y="413"/>
                                </a:moveTo>
                                <a:lnTo>
                                  <a:pt x="28" y="413"/>
                                </a:lnTo>
                                <a:lnTo>
                                  <a:pt x="28" y="691"/>
                                </a:lnTo>
                                <a:lnTo>
                                  <a:pt x="9668" y="691"/>
                                </a:lnTo>
                                <a:lnTo>
                                  <a:pt x="9668" y="413"/>
                                </a:lnTo>
                                <a:close/>
                                <a:moveTo>
                                  <a:pt x="9697" y="4541"/>
                                </a:moveTo>
                                <a:lnTo>
                                  <a:pt x="0" y="4541"/>
                                </a:lnTo>
                                <a:lnTo>
                                  <a:pt x="0" y="4805"/>
                                </a:lnTo>
                                <a:lnTo>
                                  <a:pt x="9697" y="4805"/>
                                </a:lnTo>
                                <a:lnTo>
                                  <a:pt x="9697" y="45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09C329" id="Group 76" o:spid="_x0000_s1026" style="position:absolute;margin-left:53pt;margin-top:-5.55pt;width:502.45pt;height:489.35pt;z-index:-20795904;mso-position-horizontal-relative:page" coordorigin="1060,-111" coordsize="10049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/KYOgoAAGcwAAAOAAAAZHJzL2Uyb0RvYy54bWycW2uP3LYV/V6g/0HQ&#10;xxb2itR74N0gsGsjQNoajfoDtBrNA5mRVEm7Y+fX91xKHJEacpZOAC+l4RF57j28fOfDT9/OJ++1&#10;7odj2zz67H3ge3VTtdtjs3/0/1t8fpf53jCWzbY8tU396H+vB/+np7/+5cOl29S8PbSnbd17KKQZ&#10;Npfu0T+MY7d5eBiqQ30uh/dtVzfI3LX9uRzx2u8ftn15Qenn0wMPguTh0vbbrm+rehjw66cp038S&#10;5e92dTX+e7cb6tE7PfrgNoq/vfj7TH8fnj6Um31fdodjNdMo/wSLc3lsUOm1qE/lWHov/fGmqPOx&#10;6tuh3Y3vq/b80O52x6oWNsAaFqys+dK3L52wZb+57Lurm+DalZ/+dLHVv16/9N1v3dd+Yo/HX9vq&#10;9wF+ebh0+42aT+/7Cew9X/7ZbqFn+TK2wvBvu/5MRcAk75vw7/erf+tvo1fhxyTMGGOx71XISziL&#10;0iieFKgOkIm+Y0ECmZD9DkiZ94/5exYEUT59nadZStkP5WaqWbCd2T196I7VBv9mj+HpxmNvtyx8&#10;Nb70tT8XcnYq41z2v7907yBuV47H5+PpOH4XDRVOIlLN69djRc6mFzj3a+8dt49+yvOUR0Gc+F5T&#10;nuFXoKhyL83ISgmePi3JNKGS17QfD2Wzr38eOjR1uA/fy5/6vr0c6nI70M/kKr0U8arReT4du8/H&#10;04lkpOfZcETLqrUZfDe15E9t9XKum3EKzb4+wQdtMxyO3eB7/aY+P9cwtv9lO0s79NV/wBvkys0w&#10;9vVYHehxBxLz79D3miEYLyTJnAEN9822aGhTskWKZiSa402Dgpf7YfxSt2ePHkAbTEVTL19/HYgz&#10;uEkIsW5acp6w5dRoPwBIvwj+xHh+hAHUT6HjG6Sv8Xbj7R+K7d8OZVeDJRWrNK88SOM4i0PZvH5G&#10;2Aqol4owmuGyHxjUTkAUNOUQzM3lEaKXwpjzfIriq8eTHEMCdQBRFiRaCJeb6mXyOHlPehl96hb+&#10;pp/22zk6CvQRu/MJPfXf33mBx6KI/jA+VbXAwGGC/e3BKwLv4uVUu5BoAXEJEmXxMPDwbw2C564l&#10;EeTgSfoqrUiipqJYYqaFHvBaWBFZaKErUEyMg8REK5UgGEgQMy04XCmKsSAz80LfuvDKLLyY7vuI&#10;hbGJGel/LUyAzNwgmkbOKqWqQMG4jZ0uQYR2aGSnSiBAFna6CnbXMVWJgiU2eroUVuepStxxHte1&#10;sMYBV8UouDUSdC0wWucm53FVCgEyO4/rWtidx1U1Cm6LCK6LEQW5seVxVQoBstDTtbhDT1Wj4LbA&#10;QKehtuQwDrjJe6GqhQCZ6YW6GFZtQ1WNIrQFRqiLEaZpZmSnSiFAFna6FnbnhaoaRWgLjFAXw+o8&#10;VYo7zot0LazOi1QxCowi5iEi0rUIWRaanBepUgiQ2XmRroXdeZgeL51oEdkCI9LFCKPE2OlFqhQC&#10;ZKGna3GHnqpGEdkCI9bF4FliHMtiVQsBMtOLdTGs2tJs5zoCFbEtMGJdjJBFxrCNVSkEyMJO18Lu&#10;vFhVo4htgRHrYlidp0pxx3m0ulLnArbhNlHFKDCPMQdGomvB48g4YiSqFAJkdl6ia2F3XqKqUSS2&#10;wEh0MXjGjSNGokohQBZ6uhZ36KlqFIktMFJdDM7RexvmnqmqhQCZ6aW6GNbASFU1itQWGKkuBo8D&#10;44iRqlIIkIWdroXdeViRKHGb2gIDK2O1JVudp0pxx3mZroXVeZkqRoGJtDkwspUWOTOOGJkqBSOQ&#10;2XmZroXdeZmqRpHZAiPTxeCo2tTysMeySCFAFnq6FnfoqWoUmS0w8pUYcW4cMXJVC0YgM718JYat&#10;08tVNYrcFhj5SowMIWQI21yVghHIwk7Xwu68XFWjgLXmpkfra7WLtzlPleKO87Dpppdn8x4LVDkK&#10;fGchyIKVHjw1jhosUPVghDJ7kAUrRawrXBaoooCjLUCwZ6RbHcfGoYMFqiiMUDaOK1nucFSVAUdb&#10;lKClaBzzxNgOaSN1iWICWRg6L8WZqkvB7ItxttKFh8YhROwJX6dqjFA2iitV7E5cLcjtK3Km62J1&#10;oirKHSe6LsmZviZn1kU543q0JJFxJIHXFJUJZHGh86qc6ctyZl2Xs9XCPOfGwQQBrDAkkI2hrgja&#10;b5Cbt/ewubi0bGwKWSNltTaP0tRMUVucC5SF483qHEFg3IHUl+fMuj5nqwV6HFj21UK1BxMoG8V1&#10;rFjdqK/RmXWRzlardLsbVV1WbsRm+HVDtzxMO+nY+f3WzJu8ePJwpEGHR7Tn27UDnQsV6MOwZ1yE&#10;844xUJRrAcNFBJYnRPfB4Erg6bgJ7O6jqe8TcHFy9TYcbV7AxTb4m3DqFAiOYJ4OGO6ToQgVcDdL&#10;KVwIjlbuUjo1XQF3M5VakYC7mUpbLwTHpokLGdoKEXA3U+mckODYVHApnfYKBNzNVFq7C7ibqbSY&#10;JjiWwS5kaHEr4G6mJrOpWCa6lE6rPyod6zYn+Gxq6mYqLY+odCxsXEqn5YqAu5mazaZi4u9SOs3n&#10;qXTMxJ3gs6m5m6livkvF0zzVpXwx+Zw+cDMXHfZkwHwW/mb3wa69E07ZnSjRNElQYo5Gyx6K5htO&#10;Ncg+ioZ/tw+k0Y7dFJP9FE6i3GqQPRULNaMn987DEJ32ri+N9L6HSyPPVAkGpnKk0Us+epdHX5wu&#10;eof5aJNyzu1rXbQCM9IwlkaY28Df4nwR9S35p0bFcR0mM2XaicJmEE/lMarMlukEk3W64iQ3WUp1&#10;aodamLywnUrOk2TiGeZYV03iLhj5vUZWQcp8mWq4iKEnmUqU+TJd1e2ONNTtYluMXsfNtgUpucpU&#10;sy3M0MM72fYDyNu6XWzj2DN0s21BSptkqtsWo4W72eaOvK3bwTaeY1B3sk1BSptkqtvGrz2SzJfp&#10;qk2GzkhD3S62JaGM+TfijS9IyVWmmm08n25PoE+S+TJd2fYDyNu6XWwLr0PRW7YtSMlVprpt8XUC&#10;IPNlurbNHXlbt4ttAba+3NrkgpRcZarbxqcbYg66uSNv63awjSXXOd8builIaZNMNdtYjomzU1/y&#10;A8iFpazTxbYQJ0lOumHxLJGyfJnqtiU4U3azzR15W7eLbXSn0s22BSltkqluW4g5n5tt7sjbuh1s&#10;S7FN42TaApQWyVS3LAgcRzfsfjsib6t2MAx3gtwMW4DSIJlqhiXXFZXMlukEu870nIG3Fd8zi442&#10;MC2OYuwK3BcMW946UBKV6UR4hmXXeanMlqm0S9bsjlw4yrKkZeiEaVUw3QyVywP8qF5rHNrTcStv&#10;2Q79/vnjqfdeS1xP/yz+m83XYJbrpPI25nTb87ndfsdl2L7FVVVYjzv5eDi0/R++d8H99kd/+N9L&#10;SdeZT780uGSa0wknLsSLlyhOad+6V3Oe1ZyyqVDUoz/62Jujx48j3vDJS9cf9wfUxMRuXdPSzdLd&#10;UVyPJX4TK3iEXnDPVTyJ2+zCS/PNe7our74L1PL/Bzz9HwAA//8DAFBLAwQKAAAAAAAAACEA2kNl&#10;j3O+AABzvgAAFAAAAGRycy9tZWRpYS9pbWFnZTEucG5niVBORw0KGgoAAAANSUhEUgAAAVwAAAFc&#10;CAYAAACEFgYsAAAABmJLR0QA/wD/AP+gvaeTAAAACXBIWXMAAA4mAAAOJgGi7yX8AAAgAElEQVR4&#10;nOy9eZAc2Xbe97s3M2vtRjf2dQYYzACzz5v3SMuSbD9TpPxMSfYjKYWWoBRmWLa1vbAjJG5WSJQo&#10;yTJNUuRfskRH0Es4tFiiJZO2FQrSDPmJYQW18M2bwQwwQGMGGAwGawPopapryeVe/3EyO7Oqq7sz&#10;a+kuAPVF9KCmuyrzVtW93z33LN9R1lpmmGEfoVm5MQ8s+Kp7RCt9TCmOomwdq+dQtqaUqmMpy9Ot&#10;RlGRh3RBRQAoutbaDaxqoUwTqzasZdlY87Bky4+ANQ6ebwBmX97lDDMAaka4M0wO36x0Hx0667il&#10;U8q1JzDqjNL6InBGa44awxEUC1gqgKe1diYxCmNMBAQoOljWtOaRMSwDX1hjltD2Cxuq+1Ho3y0f&#10;eXILvqsziXHMMMOMcGcYGa3Hl86UyuWLytoLSul3ULyGVeeBo2BrWmu132PMA2OMBdUCllH2BoaP&#10;LeYjq9SS3+0u1Q6/88V+j3GGpxszwp2hAL7l+Sul1x3PfVNZ5ztR/E6UuoC1i8NZpzbzjwFr5Sf5&#10;Zc/jvtdsQmX+SR6r3sdKAXrzV5kHuWGMiVBqFWuvo+y/sNZ8KwqcK6WDH3wMf9AvfMEZnkvMCHeG&#10;bdFeuXK26jpfNorvBP27tbKvofRC/itYMAZs8mMzBKjSx8oBnflRDigd/8Rkic5cN3mcdccaUtJO&#10;7heByfzYKEPqNn2sVHo/rSlEyNasGauugvl1bfmtdhh9u3rwjVv5LzDD84QZ4c6QYu3D85FT+k4F&#10;vw/0vwv2bC7L1UYpsYIQFwh5umVwPHBKoEpA8qO3udhewQC+/FgfIh+iAMKukDP0vh+tZSPY7arG&#10;RKBugfn/LPwTJ/J/i4W3b0zsbczwVGFGuM8xmg8+PF6pef+e1vr7serfAfui1nowEyrEGkysRUgt&#10;Q7cEblXIlSpQYZhj+3TBAh2gLSQctiH0U0sdMha52urpiGGMMaA+R9l/YYz55SAI/1X10Fu39+pd&#10;zDBdmBHu8wXtr378rus634/i+7Dqda2Vt/VpCjlyJ0fxhGBcKFXBq4KqAfW9HPsUYQNsC4I2+G0w&#10;ofxaqdQlknyGfRBfMNew/O9hGP1KafH195mlqj03mBHusw83XLv2u7Wr/hhWfbfW6uTWp2QJNkx5&#10;wqtCqQZOHZjfwyE/jWhAtAF+TMQgH6t2dyFgew9l/5kJ7d9xF179dSDcw0HPsMeYEe4ziW954Vr9&#10;u7XWfxzN17TSi1ufozIEa+T/vSqU66APIK6BGYZHG8w6dDdiAraxLzgh4AHka80qhl8zxvxP7sLG&#10;P4PvCPZ82DNMFDPCfYYQNK581VHOf6aV+r4t2QRKxT7YMHYTGPG5lufAXeD5dQ/sFTYgXINuU3zC&#10;Ssc+YDf9brKwZs1Y/s/Ihr/ozb/xG/sz5hnGjRnhPuXorF1+peJ4/7lB/Sdb3AVKCbGaCKJQTrVe&#10;DaoLwCGe/sDW0woLPIH2GgQt+V/Hjf2/egv5GmPvaez/2omCX6wsvPnJvgx5hrFgRrhPJX6pFDXf&#10;+gMK98e1Vl/q+VPWko0C+f9SHSoHgQGehRmmAGvQeQL+hnx3jret5WusuWRt9N85cx/9o1nBxdOH&#10;GeE+ReisffRyyfF+HNQf01pnnKyZoFcYyOPyHFQOAQXqFGaYAsTk220CClxvYNDNGNMG+3f8KPyZ&#10;mdX79GBGuE8BwvWP/yPtOD+llX6r9y8KMJIfaiLJKKgdQtwFMywDqyHMueDGvztI+nj68QRaTyTz&#10;QTuS74ymP+BmrPnIRNGfdw+8/n/vyzBnyI0Z4U4prl//p+XzJ87/caX0T/T4ZvtdBtqF2iI4x9n/&#10;6q3pwm1guQWOk35kx+bgzH4PrDAMRA+gtSpvYhuXgzH2nrXmv7lx/8b/eOHC7+nu44Bn2AYzwp0y&#10;rN/514fnDiz8JEr9F1rrcvqXjDVrTewyOMZ+ZxeEQBupydqw0AnBWIgy2jNKQdmBY+7eepFvAytd&#10;KMUVuZ0QXqoUc7Jcjl+/4MJhYCL6kYWwAZ2H4nJIqvz6rF5jTBfLLzbXV//ygdO/7fG+DXWGLZgR&#10;7pSg9ei9U5VK/adA/dFUvyDxzRpJJdKOuAycE/s61g3gehscDWEEVoFW4MT/KtWb/2AREvZDqHvw&#10;6oDatkngpoFmAF78abYDuFgttkV9uy2v90Mh3rfKu79mzxDdF5eDiSTFTyXCO7KmYx3gv9fptv58&#10;7fC7d/ZzqDMIZoS731i58aJxw59B8YdS3dj4HxOIqIpbgfpRxAO5/+gAVzagUoqdGPFwrYXQpNat&#10;UkJSTiw1oICNAA548MoeOFI/CaFrZGMAIdw3qpCXMzeATzpQdtP39vYOL+7GPwdGG/YQWIGNZQg7&#10;IhKkkx1tk3gtln+oQ/fHOHj+8z0f3gybmBHuPqG9cuVs2XN/Tmv9B9LfxtZJFAjZlupQPQnU9muY&#10;2+JSRyw/1WfKVl2oKdED84GHvix7T6eH3pYPr9Um/66u+EBsdQO0Aninmj9odhdYjgk3ef271e09&#10;5VdDaHXAjZ9/uiJuiL1DC9r3wW8K6ToeA7Ib/lE3CH94JiG5P5hFWfYYrUfvnTIbS3+3Wi59lpJt&#10;rA8b+VIGWqrCwutQfZlJ05KPWHJFUXbETZCgG8IpD84qOIr4SY8Cb8ZWcJiRZ/EcuLMHigGBSckW&#10;AFtswrej1DoGudZOn5UxUC7J+wvNfpSV1KB6XuZOqSpzKYp3nXg0Wus/UC2XPjMbS3+39ei9U3s+&#10;xOccM8LdI9y+/ZtV01j6m5XK3G2t9A/Kb+MlGflScVSqwcJbUD4HTNbReR+4FsJHLVhqF3+9o3sJ&#10;1yLkPQgvlsCP0v93NbT3gHBVxrgzVoiwyITfCMHNsKZWsL7Ncy3QjcR9ogDX2c/kPE/m0MJbMqeC&#10;Vky8sEm8Sv9gpTJ32zSW/iZ8a/qOUM8oZoS7B4gaV//k6YOHH2tHf2NTb1YpcRsE7QzRnmUv7KIu&#10;cLchFmCtJEMpyrkVpzcbVO9wjTmEZLNZC6GBRuGRD4HEv4yQYV6ExBtK5jUKsXoHoRXfAyVai95U&#10;VE0rmVMLb4l7KmjLnFOb1q7Wjv6Gac4/ihpX/+Q+D/a5wIxwJ4hw7eOvmeb1O47j/sJmZZhSkkvp&#10;t8CrwMKbe0a0CcrAXLZOTUHR3KED9Fq4WolbYTtU+lwQWhcn+SLYIjBrixHuOlu/Ea0g2IZwV5FN&#10;BWQzmRvigNIFJtOlUkH5RSFeryJzz4RZ4q06jvsLpnn9Trj28dcmMoQZgBnhTgTNBx8eNxtLv+56&#10;3q9qrcRPlgjJ+C0JZiy8FrsOxv8V3GN3UdVFN/WrehrWCqbJl+klUEdtb/0BzLsQ9j9/gvHagF4Z&#10;AkufP3cXNGxfQBBxo3S2eY/NML1+ZCRwWBR3Ini4AZe6ErAbP1TsanhN5qDfkjm5SbzqlOt5v2o2&#10;ln69+eDD4xMZwnOOGeGOG82ln6zVy3e10t8DpI5Evy0MsHA+DoaN30d7PZTFeq8FVzo7P/cYbPoE&#10;tALfFguelem1AJXqJeBBzzcZs9PR0JqgH7f/0tbG/SFzohMOtogtgy3zIIoJ18q/w6SGrflQK4ul&#10;fL81xAVyw5M5uHBePhg/0evd9O9+T61evmuaS39lkqN4HjEj3DEhaFz5qmku3Ubrv6y11pvmUdiR&#10;6rCFkzD3KpOsDGv4Yq3WS4CSKqmdUPfSI7Kj4HFBi7PiiDWXxXa3LNNrcSp6CXjciClkE0Ut3HbY&#10;m6GQwFHQ7PudjwQFtUrvU3Q7vUdqUSvSYo3Joi5zcuGUzNEw3qWVEv+u1n/JNJduB40rX92L0TwP&#10;mBHuqLj8zTnTXPoVzyn9c621lOkrJbm0fgsqC3DgTfYiI/NIVQJhFknbCixc3aFnwCFXihQgdisU&#10;FPvznK1WbT8ZJajRGziD9N6TwKC3ndeH20aq5wZBK2j0bRRN0kbFxspnXxSPMyXIe49DMkcrCzJn&#10;o57A2hnPKf1z01z6FS5/c26/RvisYEa4IyBcv/p1c/b0Pa3114GM+2BDVuDim+DtnVTKYZVanBYp&#10;QmiHcGMbS/Jw8kTSzIEibgWvL1OBXbId3Ezxg1Li051UpoKh1wdrbf6mQaukC0Mhn2kU59UqJZta&#10;Fus2TR8Ljfiri6AB+P05w7vgY18KO8b6+XlnZM4qLXM462bQ+uvm7Ol74frVr4/zls8bZoQ7DD57&#10;f9E0l37Vdd1f0VrNQSwgEHYg6MDCGahfZK+lTurEFV0xq1mg5klAbLu+3D1uBV3MrTBHr8XqKCGO&#10;7eD0WbhKSZnwJBB3aduEJf8xfyNKyS808hnOefLYGZCN0c4GzGzxUpX7YTHrNkBKlg2iafFea9su&#10;7UPAkbm7cEbmctiJSVehtZpzXfdXTHPpV/ns/Zma/RCYEW5BhI2lHzBHane01pI+o5QIf3c3wKvD&#10;wtvsZ8r7fKnXArNA1ROZwocDnj+KW6HO1tSwzg6BsJrT60Zw1PbFEqMislvTuvIanp2M/zY0cFTB&#10;oXgzSU4CWV/1pv82tnSLqJGFQCNIU8ry4F4cmHO1lB27ehJJhYdkLnt1mds2ylq7XzNHanfDxtIP&#10;jP22zzhmhJsTt2//ZtU0r/0T19H/WGtd2zyvBh3xeS2+DJVz+zpGgCNqayALpMDhi5Ycl7PIuhV0&#10;TCbb+WH7UYYtxQ87Wbh1tZVwmxPKVIjMVpdCHsI19B7vLWLJzxOfV+Lmu4nrpNV3r0GBtp1wxxZ/&#10;zWoXSjHJdkM4USn2+kKonJO5HQUy1yEJqlVdR/9j07z2T27f/s1Zi+ecmBFuDoRrH3/t9MHDj7V2&#10;fi8Q50BFcVBsPg6KTUfX2363QhZVD260hCSymC+JW8FSzK2gkIWftXIV21utJeKO7DF2KiQYFWEf&#10;4UI+wl2n15eafbxJqplMhSYicJ7cs2jBQ0KeebEMRCAVbbEVf6zYLYdAPQ6qzcdFE1lr1/m9pw8e&#10;fjwrmMiHGeHuAtO89rNSwKCrm77aTav2ApReHMt97o3lKoKF8mBLUyuoeHC1FS/aGIedXrfCaoEi&#10;iIq7NVNhu8BbnfTonWBSiQq+6fWgW5vPo75qe/239QxLJzKTWUt+IxMwC4xY8XnxkJg0i7zGT7Mg&#10;fAOHJ2nd9qP0osz5xNrd9O3qqut5v2qa1352D0fzVGJGuNtg/c6/PmyaS0taOz8CpJVi3Q3ptnDg&#10;TfLHvbfHKiJ1eK8pgtnjwFEG5LhaWdyOEr/fh5l0gkXSiaDjY/9aznu5eivhbpezn+SX9mQqmO2f&#10;Pwp6dBBiEs3Da92+irFqhqXrceBMx9alT687QSHuh7x45KfSj3nQQPzFSXpbFMGpPddsqMrcL8/F&#10;vt1spZrzI6a5tLR+51/vrSrlU4QZ4Q5A2Lj2fXMLB+9qrS8AMTP4EHVh8aVY+2A0dJDUnhstUZaq&#10;V6QdzDhk+StI1DtrSSaEExqxYh0NH2Us2axbwdXwOCf5V9XW+3R3eG2/hQvDyUMWgUHecx60w94A&#10;VjYAVok3o8TX/UUkxJu8J0/LZ58HLaRMeNNXbAcH+rJ4EKapdaGRDWDfGmKWz8paiLqyNtKA2oW5&#10;hYN3aVz7/v0a2jRjRrh9MI2ln3cd55e1VqVN08VvgePCgbeQ8MlosMCVhhzra6W0QqnmwYMWPBr5&#10;DrCQkURMSOGsl6ZulR25/9XY4XpS97oVGjnTBw7QFzjTvVKM/RgkYjPuuNkW4z5nYKo94LVZz3yF&#10;zGahRDsieS+J/GNe3I16NwGtoDLgtJAgIm0XpJDP+MQetSraHvOyJhxX1gjEATVVwnH+D9NY+vn9&#10;Hd/0YUa4CT57f9FsLF3Wjv6zQBoYC1owfwxqF8Z2KwXUq4OtmaoHn7fyZwpshyOki1cjBFoFXvNk&#10;sYZWyK9j4HMrZFKNW8kUcSuUYIuIzXYCLwDzujdTQTFA2WtEbNFRIF+V2VrmecZutYoPJH+Px+8k&#10;LcSQz/NATnPTEJdhxwTdjeCIC8edrUUVCe6SVrNF8diKpJ8NQocxbXa1C7JGgr6AmqP/rNm4fmWW&#10;s5tiRrhA99GlV83R2g2t9BtAxoXgw8KroMcvnHTYHby4ksDWUl9gqygSt0Liy3R0WvzwZhU6gfyt&#10;6sKqL9VoCcFY5HEet4KDBI16AmF2+4XssDVQNm435CDhmjwWbrOv4KE/4yCpNBtkhEYmf57KXXpd&#10;CVhJz/PYvtx5pZNmM/gRHB2ymWUTuBZIc8wrLbjUgg+7cMuOuPHp47JWoqDXxaDU6+Zo7QaPPnxt&#10;lMs/K3juCTdqXPsz5Vrtqlb64GYrkqCdcSFMpk3rkQG/s5nAVsmFD0csw1oopWlXWQnGMnCuJv5K&#10;ixBzOxRLK/GiuAXcClW3lyh2EiMvMThlbZzoH3Ze4ZpumCqKGTs44yDbm23z+vF3llchLNu6PTCS&#10;VTJo3AkekfqO5YYwTN/mG0Y2ct/ISapeEpeWE2emvN8S4h0eZQmoOa6soXg9aaUPUqt+HDWvfWOU&#10;qz8LeK4J1zSv/4zjOP89EDONgWADqgfH6kLYDrWMJi2kaUfJcVar3sBWURwlJUIV+24TIjwEHK9K&#10;Y0SFLLpselLiVugvlBgEt4CITYte8ovM+AM/g8h+t9QrQ9oiB+QzGXRkr/d9Z5CeCPJghd4c4dCk&#10;mQbbnWge+nEQFLFuF4dIBbseCqnWSqkrw8b/0Ui2RK0ET7rwQWfEdL3aBVlDwQaQvllHO3/zeU8d&#10;e04J95sV01z6N1qrHwXSLgxBGxZeBO/0noziUGbxRkYI+FjsY7XEgS0LS0M62srE1md8D1fDcmYl&#10;nQYWS2Ld9vNRQiKPcvg1Kn0uBaWgs82KfTBAFWtUX2Q/+ods7e7ZAw1SH2mSRjZoI6gMqOQzsT88&#10;Dx4E6ftPvvNSettNJN/H5kagUyGdEwV9MLeslA/X+1wkfiSbsG/EurdWNhRHw7dbI/p3vdOwcDZu&#10;65PtLuH8iGku/Rv45l5mEE8Nnj/CfXj5hGmeWtJafyeQ8deGsPAGkpW6N8i6FZSSRXEEOFVJmyxW&#10;XNgIJLA1DBa81FfsaVjvO7eedyTXtBsN0B7Qcu/d0J976gyoIGuRti1PGi36kWwI43baWLZatLsF&#10;9NdsJr/V9ubfZjEo8zowMJ+DcDv06uz6ERzJDCw75OQ59zKPQyOfVxGmWgMetyUDJplC1opexMky&#10;vBP/nKnIdxbGp6tSX672cFiQNRWF/alj32map5Z4eHkYz8hTjeeLcNc+PG/qpQ+11i8AadWY1nEh&#10;w95nNdZiC9RRsgg2EFdA3U2j/VUPHnWk025RHCU97iduhf7j/queBLP8PtJVOd0KVXqts6Sj72cG&#10;PomksGOp03v09i2EWrImxg3f9OrZWnYn3HYmYBb0VZhlMUfs+skGCU2+god7JiXPJBsku+n6pAvS&#10;1UK2jYxF7EdyAiqCmx0JwmbRCeFsReZGgsPA6xUh9c0MDTWqTxfAlbWldaY6DbTWL5h66UPWPjw/&#10;6h2eJuxb3vReI1y9+ru0W/m/tFL1TVrxW1CuQ2X/vvNDLnzRkYXoOXA3hAsuXHThg1AWv6fFQrnb&#10;gkqtmA3ukXZmcLQs5EcW5voswDfL8H4bQtWrW+tpeBzB4g4W3MBJpKARuypKDpsfeYAQi2fhSyWD&#10;3KkjP1F80rCRpBclP9bEP5s2mjxWsElRSoGyoOewznnJk401bI0FwgjcJiKeuJW1umFvHu1OGQfZ&#10;Vj1J/m2emsP1TGWZH20ty42StxFvdE/8tGAlybQookP3aRwETWIDCrGwD1fg4IDne8Cxsrh9yo7M&#10;m3Wf8RxB6q9C50asqicCllpxxDiVS2b16n/sLr72/47hLlOP54Jwo8bVP+WW3L8NxHk9Vsh27gi4&#10;p/Z1bEdIO7W6Wiwa68rieL0CH8U9J7VKxWfeqBU7Vi6UxEJ2dKaoYcAieqMKH7XlI0qsPVdLwv1u&#10;QgRZUodYjza2dLtWSo2VhZqFk6bJYbMsQRXrgHJAO6BdcMvgJKToxj/O7gMAxOuoeCXzm4TOq0ET&#10;Nu7KwEwkfkXHhVKZNX2WkJIUiCDW8U4ZB55OtXGTCrPd8IDeU0BkYdDM6z8pJPAjOFLgS19FslJq&#10;pfSaoZEUvhd38AFX6A2AGpuS9cionAf3LjQfQakWF0lQ1yX3n0WNq3/amX/tF8Zxm2nGs0+4jWv/&#10;teO4PwWkegh+GxZPsxdtb/KgFufkOnFmwj1kMZaQ9K3PWmlFWtmFq214t4CMwzHgQezHTfQLmmw9&#10;BpeAl6vwaUssalSvW2Eny9pxoeWDio3WsoGyNdJjzdHUXUtNJxatB7yU/w3kxtbprIitT29Bfnrg&#10;A00WbJc3rUMrUqxGipZR0L4LpQicQ/Tbu3MuPI43sMjCgRK7YjmbChbBvFfMn2e3Iejt8NkAV0I3&#10;gtd3mTdrNhXjyQbuxial756CxTKs3oFSVXZla3Ec929HjaWDzvzFnxrXraYRzzThmub1v6Yd5y8C&#10;mcqxDiyep5jMyGRxyIXbHajGFuhKF07FFughYKMKy524dj4+7n/YhbdzHvU8hKgTC9TZxq0AkjFw&#10;pibaubWYSLZ3K1jgCXQaHAoPccCpcsA1VEoahUcvpSjSZTst064EHAIFZQVlDQc3SWoeuo+gdRtM&#10;EPfomYfyAp49RKjlcw3N7vm3a8iGWotTuwID5woc04MI5kr5rcykpVK/K+FIZXfXx0ondXskwcfx&#10;9y05HJPuDfAqcrqxFsfR/61pXq/puQs/MfZbTgmmZeaPHaa59NNa6x8DYjMtFB/h4mukiTjTgaxb&#10;wdGSG9smXRwvKNiI+5NVXSHAbiRR/zdyvpWDJXiYw60AYhF3a2KV1R0h+bUIjAOadWg/gu66uALc&#10;MtQOcrhSZ69bCk0W81Cez3xGIdgV2LjLorLcU4clqGl3rzB7EKYqaZGRirG8ihwKIfWTOT/aBrDa&#10;Ke5KAPgkLvxIMjyMLabVWwxzsPg6rF0FpyRHJGvRWv1F01wq6bmLPz6pO+8nnknCNRvX/obWzg8D&#10;bHbQNSEsvMUkmpGMA1m3gqvFBXAuM9lf8+BSFC8eLUGNdiiL5JUc3+Jx4H6fW6HB9gv/BcB3YS1J&#10;xoxgo/uYee5B/ShUz/F8Jbm4oI5C/Sgl4EvxbxuhxW3cgmgF5k+Cc5TsxhMgqXVVL06FM5L2lxeR&#10;le86b9nwjc5WycduCK/v0mhtBQmQ1TNE7UdwaqK9HDxZk+uXASvBCmvRWv+Y2bjm6PqrPzLJu+8H&#10;nrkVYxpLP6dVhmxDX/y2B6aXbEHcConK1nYi4O9UUhk/i1i7jZw5ug7il02S9h0Nj7Ytno8gvMXL&#10;rc84bOG1EnylBvPzh2H+rVhb4pmbOkNh3lUwfw4WXxXxltWPYPUShKJccdumHSGSDg1FlDm6ERzP&#10;eYq5aVJ5TZB7dUI4XN3dlXA79vlmc3UpONbhoGRtWtOnweD8sGks/dzEb7/HeKZWjWks/bx29J8D&#10;UrIFmH9jH0eVD0fICFnHvrfHA56XVb2yxDm6bYmC74ZsEUTJEbLuQXhXyGLlQ8lRmj/J2QrUpnef&#10;miLUJAq/+CVxW0VdWLtBsyXFBIGVDfVgkfQSKxtlntBuA/G/VtxeV4Kj4Owu39+NpL1SJljWCeHY&#10;ENbt0JXoyRoNu1m1sT/3rEk8PjOEG5NtKq2YfHHzr+/zyPIjKYIAIcRHmdrKW1YUnlBpx4HN15Xg&#10;zoAGkf04Tvo6ixQe3A2AxmV48p58ZouvwsF3Y5H1yQj3PPsoQfkVWDjPO3U5IVQjCSMcD3MqAiFC&#10;7os5v4LtXAkv7/L6NeQ0Ve4jaldL6XcRBMDl9RFE9Odfl6yFXtL9s88S6So7aemmPYBpLP1cr2Xb&#10;lS9u7ulShHsMfN4WqxUAK26Dpi8WUiXWXjBxmxeVKVKwFtoBvFnbmSY/jCTq7UVQx3Da6VAuBYxf&#10;0WCGflhAdb6AjYdQW4j94Km/9x7wsJv2LGsH8HZ190DL51ZEZ6pub1bCwfLu1u0HHQnoZQWFWj68&#10;WiveFvVjP7bmIzheK07Ym2heFReDW970bZjI/Lyev/jDw15yWvDUE65pXv+ZHhGap5RsE7zfiYVQ&#10;ksqsKE2A74RiBSflsFcDcREk+Z2hkWPru9uIm8MaKxsKo1wO1zTFyidmGCvCO7D+QCL0Cy8CB7hP&#10;WuUVGklTu7AL20bAB5kUPpBTkrG7pw3eiKQasOIUJ+p+PADuxpoNABtdOFmHk8Uuk2IQ6Rr7s3ru&#10;wo8Ne8lpwFPtUjDNpb/aS7b+SGT7ANml9xO1Pm3ZREQ8MnC+2qs98JonfwszwRJXD9DRtQ/FZbD2&#10;OQfrisO1GjOy3We4p+HQV2DhDKzdhNVLtANJvQPZOE/myD753KRBuQTdcPc83wYiPF92el0JmuJk&#10;C0K2if/YWFmGR3d91Q6Yey12L2RFb9SPmubSXx3lsvuNp9bCjRrXfsxxnJ8G0tQva4f22T5BKrpQ&#10;cMDLl2o1CTxC3AqJpRBEUsm03SLwgcvxZFdx3X07Ajx4V23AyjXwqjB/nplPdprR5XHgcSfUomfh&#10;wDs5hGoudXq1KrqhlHKf28WUutSVzbnflXCxVrwk6Hooc64U91vbCOCF6oiEm6DxcVx94W1aulEU&#10;/bgz/+rPjOPye42n0sKN1pd+aAvZmmhosn2MkG3Vk2quRiD5rfuBI8SLIBPc2qkfVwk4WxWhFpCC&#10;CQc4sbEBnVU49Fb8uczIdrpR5rCneacKZzw43W1A+MWOr1hFfKYJ2Sa2025ke9OkXSqIX94NJYOi&#10;KNmuIOulnGluWXPHRLYgc9dEssYTIXPH+elofemHxnWLvcRTR7j+ytW3lVa/CKTC4SaM5RWLYwO4&#10;1RCyzXbPbQTw6T6Rbj3jVvA0PNml1c4h4HhZKtQO+wFvO+ucmC9D9TTTVlU3w+445sDhuXnR/Hj8&#10;HkT3Bj6vTa+F2o3g+C6eoiR9LJuVkOR1vzQEG9zu9LoSQgMXxy25eaZBQy8AACAASURBVODNdJ3H&#10;pKu0+kV/5erbY77TxPFUEW7r8aUzbkn/htbK3dRGCH04MHzqVx04Ni8BqYz4n5BuKMelvcZBVxYP&#10;xK7pXTVpH3K6cZN3nDYv1DxwD/CMFhE+X6hdgMNfhva6+ODtcs+fDb3NKDW79zq72R2gjxvAS0O4&#10;9G9ZUVZLBOXbIZyoTohUDrwuaz3uCqy1ct2S/o3W40tnJnG7SeHpIdy1zw9WKpXf0kovQqz6FXRg&#10;4RVGreE/Q9rfK0FSybURSjbAXqLfrVByRDxmK9Zg5X1YX4b5E7ilidZhzrAvUDD3Khx6GxoPYeXb&#10;JNuvQ5pXPaitez8+G+RKiKSJZdGkwDaimJaksAVGHufJSsjTJ28rHFnrQUfWvjSnXKxUKr/F2ueD&#10;5H2nEk8J4X7LM273N7VK+pXbWGLxBfJJP++OU8ju3MpkKSSk2432nnSz2QquijVps2hehSefwsGX&#10;Y3fKjGyfbXjyPR+8ACs3ofUx86RZDY6SQontuuKsIbm6W1wJFl4ewl656adkaxHf7Ss5vFefWbix&#10;EbdbKoyqrHm/TfIutNLHjdv9TfjWBHqHjB9PBeGa5tw/0Eq9CsRtcdpw4DiDdeuHxykkYbufdCv7&#10;QLpZtwIKTKyTS3QXHr0HlQOSVpRbd2qGZwNzcPDLUJqjvrZE2UiFl1JSwPBpd2vzxxZwsy3GQxad&#10;AM4N4Uq4i4jwuHFjy3YgZcC7hWUvd6WqrV4WN9lwpHtQ1n7QzuguqFdNc+4fDHO1vcbUE27UuPYT&#10;Wjs/AKRkW1mIBVSKYVutlgxOA8emgHSPEH85VpLbrQOdRhc6LTjylX3vVDHDPsN9ARYu8oruEAQy&#10;R9y4+vByR8prG8i/n3SkKaTOuBLaobRbL9oyNQIetNNiiSAm3p0cqSvAe20xGpJquLIjmRHvtwoO&#10;AGTtVxd6SVc7PxA1rk29ju5U5+FGzWt/2NHO/wakVWSOJ8GEgmgDHzfhSH13XVAQfdqHfRU8iahH&#10;2ZlM88N+XLXiVy5H8JJdo1arMo1ZBw1EtOTIbk98SrGOWJHT0R9kKzaAay0hVU+nR/wwknzebFv6&#10;ZA67SvrYFcW1QKzbpP9bK4DXqtIpbhBuGhHUr2YI31gh/LorDUyHRuu6pItlqtEiE/0RZ+7VqbV2&#10;p5dwV268aLzoutaqNGphQwtpS1NxZVc9UhFR793wABGFSdrNEP/TicBT+cW/h8XDENqtDc7WOuBO&#10;13JvAA8NrHXgaE30cycPcTomc1YppBppD2Q3V5FjecmBEyVJxZsmEbUIsWxDm5LboJXdCsQ6HWbu&#10;JkU59ZgkWyEc2qYMOBmPQdYdpHm6QSRdRY4VH8JW9BVGGGN9HTgXOHj+83FcftyYSsK9f//X6sfm&#10;XrqmtTqdpn91YaF42l0DuN6SVJik5UgrENLNY+kuI111s/6vhHSVFY3aiaB5VVbP4stMi1X7BFgx&#10;UkkU+tLz8a0c4ipFYaOAdqdLNwgJI4MxFmtTl1B2xqrkJ1ZRc7Sm5DqUyx6l8vgDiddDaLRBubIR&#10;L7hi2U9LEt494H5LXFBJ5ZeNBWWsEW3cYUp3Qbo6l+OKxsjIz6D5/xi4lbG4Qb6zdiD//0Z5zL7M&#10;tQ/Fyo1b9Rhj7zxs3nz1xImvbYzzNuPAVBKu2Vj6Na30f7D5i6AVp3/tIls/AJ+GsNanZA/y5c/n&#10;LOFdBu72yd8lKTWMnXTbsPwx1A9A7ZXdnz5hrAKPojRLwlGyeBcrcH5sq8bSbrXYaHcJogiDxtEO&#10;Wqu4XDk9XvRzhd38D1gkg99YS2QsmAhHK8oll/l6Dccdjx9oBbjZynQojpXcDnl7IdidD48jWO2E&#10;BK6LLsG8khzdYa3yTyJJkUx8t9uVAV8PpX1TUkgEUgzRDSd5EmrB2ieb7dcBjDX/j65f/NpEbjcC&#10;po5wo/WlH3Fc/bOAbKV+S6KSavgDyM0IVvxUnwBk4rUCmPN2V2S6aWSyuX0Ek5CutfClcZBu9zNo&#10;PIEjr7B7a8LJoQM8sCJukvTgcuM26N0QXqiNp3Sz226x3mrjhxatHVxHo5TaFGIfFTauoDLGEEYR&#10;GkutUmLhwByj2lghcmRWSizJyKQdO+ZKcNQpHpAaPzqwegsqVai8OPRV1oFPWmK0gJzuDni9lWk+&#10;8HFcEZm4ECziL1bAq5UJyyXZh6K+Vqql/tzQ/Khz4OLfmORti2KqCDdYv/Jve27pXwJxkKwDpTqU&#10;z4187ZtGUlKqBUn3cjf1i4Vx6WIp4zYcG+muXZIZuvjOCBcZDcvAchAHVeJmk4kgThBJsGSnAEle&#10;NNbXaLR9UA6uG1uyYxj/brAWQmMIw5Cyqzi0MI/jjuauuexLpD6JvhPPkaQ/3cGyFAPsq8uh8aGY&#10;4QvDza1LnbTbc2RFjzkr/XgfuNvnQoispJ0tlIfL8x0K3c/A3wC3skm6Qej/du/AG/9qj0awK6aG&#10;cO/f/7X6sflzN7XSRze77GLHqmv7WRIxzUm6l7si/F1z5V9l5XmrfkpGyTWGJ90mPFyCxaNQ2pvQ&#10;UxYRkpGx0pHxl5z0qAxpoCOy8HZltJq+xtoq6+0A7Xp4jh6bJTsMImMJggBPw5GDC+gR3A3XQplD&#10;Na/XbWVi32kUz5uT7j5mTQd3YOUBHCt2evrcwuOurIEk/pHddK8Fcvqream7ohMJKb9c3YdzWvMq&#10;oDa7ABtrlh82PntpWvy5U0O4pnn9n2utvipfW1K2O/7Gj7dMPIF2Id1rgURh63EfMD9K1fcbwCdx&#10;AEGPQrr+57D+CI68xuh2YzG0gTuRdGp14mNxPwGOy0/d3mjwpNERonX1dEX3Y+ItuZqjhw8NfZ1P&#10;4s+y3ke6CcJI5lDZlSyH/ck5acOjj2H+cNxCaWd0gcuZ1MhuBEfKkqueyII6Oq04G1u610iwsPYR&#10;eBXEbWQxxv6Gnrvw7+/XiLKYCsKNGlf/pOO4vwCkftuFM4y7kizBFxaWO1st3UTtHsT9kLS08SN4&#10;s9qbK5DkPla8XtJN0l6+XNtlq2hckVD/wXfH+dZ2RRP4IrbIvNhtMGigm2QLvDOssqMNeLC8RoSm&#10;5Ln7atHuhjAyhEHAgXqZ+fnh7LIbBta6Wy3dLBJfr6tF4W0sqVFFsfqBpJjsorB3uSviNK4WMnUU&#10;vOqmQcOym8Y1xp7uNRJWYe12rz83Cv+UM//a/7DPA9t/wvVXP/6K6zq/pZOQdNCByjyUhnfy58F9&#10;eluCQEqYEAdCrASJ+sk2QTa/N0u6gZHJN7jVjYUn35b3OEQBx7BoAbcC2VSSINh2SD4Hy/Bk21hf&#10;Y60dUPI8HD3FTJuBBfwgRFvDiWPDlXHkIV2QI3c3EhI7WRmjfmxetD+F1hocfpdBAcQHwJ12arEb&#10;C9V4zqz5seA9aWDMU5LuNTXftP85dBpi6VqLMcaGYfSdpcXX39vPYe074Zrm9U+1Vucn5bfdCYNI&#10;d3NcsbDHG6WdJ1Ex0t2A5Wtw6BQ4uwnpjQcBcDOURpQlZ2eihXTskRk+CPhw+REhDmVvr6Il40Vk&#10;LIHvc/BAjVqtaCtFcS80g0wgbRso4uBSKCeNM+VJnem2gXkAj+/A0Yv0J3h9O9NFJIG1saUbaygk&#10;6V7HajuX9o6Kzy2cUkMEHvv9ucbe1HMXzk9giLmxr1oKZuPa39BayQdgLURdmHt5z+5/AjjVJ8uY&#10;IJGx223HrgGvVmXRZFuQe1rKHz/oJAn7DSHboxf2jGxvWviwLZZUrZSPbMN4o3hrCLK1QYe7Dx5h&#10;tffUki0gubuVMqvNDk+erBR+/SuOkG2SErUdLLJJ12O31M02fBxsr/g1dujjQrYPl5ByBcFSKKTa&#10;fzBRKiXbTiSb8hsTJNu7SLHFozZc7Q5xgbmXIfI33Qpaq5fMxrV9TRPbNws3WP/4t3uu95syithv&#10;O39sKFGaUbGdpRvGvrY8ugkt4GoLyp7UqVtkN2sBjg9v+1dh8Sx7IaN4H7jfkfuXCpgFNg56vF4t&#10;PspWs8HKhk+p5G1ZqE8vFEEYgomGcjFc9mUTLjk7W7rp3dL0u4UyvLxn5lAEjz+Aw2dY4Rg3O5KV&#10;MGh8iUW+WB5n4Usv7gCPkrJgRwyfVgiLOXq1bYF5IDrCGX9uEAa/wzvw+r8c97jzYN8I1zSXbmut&#10;z2zqJGhnT32a/bgH3NtGrKak4fUc6Zo+cKUtlq2r5ThvI3g7fAj1o0zaw9VCdEp9IxN1u3r6bV8f&#10;wLmq6AQUwfrqKk3fUC7C7k8RosgQhgGnjhf3tH7QkbngFCQKP06tOlndq+o1g12/y7e9M1S9rTM1&#10;m4XzUmUy6V5fINYsSjIf+ufvsPOT1nWRB0j1Fu7ouQv70iliX1wKprH081precPWCOHucxnrSeB0&#10;Tb5Um3ENVFzwbb726SVEWyCwUq0VRvBW9Bjqx5g02d60cC0+i9Zi31teslVIkvqxISbzysoTmoGl&#10;XHoq9J+HguNoXK/EnQfL5BP5THGxEgdiC9o1ZUeyAO524EogKVqThUYdOENVCbEmszXRYkhEb740&#10;ZrK1iCj5+21J16x4qe+4/yOruvDZRtFvAOGWKIg7RYDW6rRpLP38GIZfGHtv4bY+/Q5jon+zmZXg&#10;t+DASVDDRYVXkMnoIaWUo3oOHwGfD1AISybh2zmi9j7wURPecNapVCeb+r0KfB6vxtIQbz55b2VH&#10;Un6K4MmTx3QiTdlzKcwoTyGMsfi+z+njh2OVsnx4iET8q0PsSdkA7JHq3qiyXevKaanuyGnJj+BM&#10;dbzpXgHwRZzRoXXv3DV2gP8YOW1WnCFzfO0jWL+36VowxlitnX+L2svfGuFtFMaeE65pXr+htXpJ&#10;XAmx5NQQroTPrXSz7VGOUlDWcLI0Wh37dqSbpIztSrqt62CqMDfZU8un8YTNZkgURWTEL1c0/Wvl&#10;yRPakXpuyDaBseB3u5w+cYQip5YbRkRdKrtkLuyEbijf88Xy5JveL3WhaaBchjf0+M5nAXArLhJx&#10;M0SbzY6Z8+ISYtK/dSOJjYwkidq6Lp1/ndK+ZS3sqUvBNK/9da3VS0Bc2D6cK+GKLw3sKp5YDclP&#10;xZUv6UZLnjNsw90jwIuxe4GMeyGZHB/udL5bvyxK9BMk2ybiG9yIy0lHCVJ1I3il4OpdW12hHT5/&#10;ZAvyWZdKJe7cf1Todee1BH/CwufhFMnGerkt/s5J4mIZTuPzZueLsZBtG1ES+7Atgdmal8pHRgY2&#10;fCHUdyoi/BMYwGZywu0Y9KdrrwjnZLMWmtf++ohXLYS9s3AfXj5haqXPtVZempVwHHSxg8onITTD&#10;NMfR2FQPNUGyW/pRft3bQVgGbm9j6Q4sCmhcEef8ELq9eXELeNwWF4Crh6e7pLLuaEVKNfOi1Vhj&#10;pR1RKXk8b2SbRRRZotDnZIFAWhchy5rLaCZjnE1SduGNSbvO1y+BcmB+56q07dBCKhubvgSTvYxF&#10;m2Q8uEp6qyXOtyu+zCxXp5WeXx5Xco95CI0HGdeCDXTLf5Fjb94f0x12xJ5ZuKbu/f1Nso1CiRgW&#10;JNsHwHomobwbim+rG8oXZ21a/ZKUra52hh/zUVJLN3vtxNK9lL1282N5XxMk28s+PInT15wRyBbk&#10;cys5xcg27LZYaQVUSs+fZdsPx1Fo1+PB8uPdnxyjjHSGbu+Sn7srlMyByEiBwtoo19oNB94Rq6bx&#10;caGXNZBA89WW+IFrJSFbhVyuFQiZvlAVqzYh22+3U7LNVnqODfqYcE8UglJorTxT9/7+GO+w8+33&#10;4iZR89of0kp/FxC7Erowd67wde5mOo92QjhWkajpu1U4XpHfdaKUGINIsgZGwRHgpZoIlkcZ0i3H&#10;Yi8fROB31sQfPSFpxXXiJnx2cFVcYVhZBBeLXMuGPFjZoFyaju4T0wDX0RgUKyuruV9zCnENBNGu&#10;T90RycZfduHTlpx8JoaFtyTKv3F916euIBbq9ba492qlVG/BWsmnDSJJd3un3FvS/F7cwijRbugE&#10;cKE2gX4nc+eEgxLXgtLfFTWv/aFx32YQ9sKl4JqNpbubsotBR1p8F5QivI0EySquWAiHK4MjtktB&#10;2p3gdG18OYxNYKmvVY9FxnI2anK43q99Px4kzSyz9x0FiTLa8aos/ry492AZxysXzid9HtDpBhya&#10;r1Kt5VN8C4CPEuNhTNGoVnzye32SLoaV96VbbuWlrX8C7nRlIy8PkPjsxk0tT9QGz7tLHclWSJpg&#10;tnw5XU6sMal/GzrrqdaCNcu6fvEUw4d+cmHiy8c0rv+cVlo2sjgPbhjd1ycd2f2MFZ/Pdle46AnR&#10;Vp3xJozPAa/WZNeNbEy2Bl4xjYmR7VIID9tiJRQtYtgOoZHPsQjZPn78GBxvRrbboFz2eLK+kc7v&#10;XeAhKV6daHzR/0RG9P3OBBnj4LuwsQLRnc1fPUTI8rO4Y3ni7soiNHC0DF/Zhmw/iDtnZMn2+CTJ&#10;FlIOSnJzlT5qGtd/bpK3hAkTbmf1g5dQ9hsAm9btgZOFr9NCvggVR3kHlR1mcRx4fQJ5M3Vi0rXQ&#10;tvBKsMaBIcRN8uDDbqrHO050IzhX4IzWaTXoRIpSf3+hGTahAK9U4t7yk9yveQE5sUQjZC1kkbi5&#10;XA2XWhP06x5+F5pdvgjhki/5xa4jWUJZovUjWatJAHthm8t90OnNw20HcKhaLLYwNA6cFE7a7CRg&#10;v9FZ/WCr+T5GTHQVldzq39Jai6s8CqX1RfHCPHxSS8DVojA/Llz14dMC/rQ6cL4EZ1uPOVAvMe6P&#10;0CcNHOymNlX42pHUwOffIiIeN7rPbMnuOOFoBcphdTU/1b1QFit3XEiCxRVP/Lr3xnfpDDQsnGc5&#10;zoHvT0v0I3FvHCzJKTMw4me+PiB4/VE37gkXL6F2KDm45/ZMi+OQcFIUAgqttVNyq39rknecGOEG&#10;a5d/m9b6e4E4B8SH+nAat9kCquRoXYQkt8NjoBVJ5sOl3Ecxy+LKtzm84DBuIZoG8FErDobkFDzJ&#10;C2vFmioiOLL8aAXX86ZH43TKUfIcNroBUThAfm4AFoldAWMmXR0f7e+14NaEQjRfnhOdkIhUdKfl&#10;y+nzS1V4QUkvsyDOodVKgmkJPupKUC3pFtGNhHh3a+i6GxpFX1B/UbgpnuRa6+8N1i7/ttFGsT0m&#10;RriO6/3PQOwH8CVQNmR9zBy90odlBxqBtMEZBbfjwEXNlWPNpVZWpG4brHwA80cZd0/Wx8D1ODg2&#10;Sn7tduhGcLTA/tDeaBAYjfvsSH/tCUqlEstP8lu559w4yX/cUOL7f9yB62Mk9CxeqUpMYwNRyXu7&#10;JtKUWQPpYvycRND/ppECiCzZJhWcoxQ2tIizIxpFdSfKwk2hv+lacNzS/zL8SHbGRAg3Wrv+g1rp&#10;N4C4V7XJ1UNpOyjkqOFnUr6qLnSM+ICGSbW93JULJxazp8UPdWtDCh4GonEFynVwx1tFdh+4Fdfa&#10;jys4lkVSm15k1CvNLqWZK6EwtAKrHdbX89laZcTN40+IFOueFB1cm0AkbQ447cL5zioXtQQDt9wf&#10;CYBtxKTbDKBrUrINhywtz2IVuNqIU+XK8FnR91o+Kxy1mSamXo/Wrv/g8CPaHhMhXOUgIr9KSb5b&#10;ffSWea+4ad0/xEpecZDgyhBHp9NlWRzdDIkrBdWSVJdtIXH/dqxqNl4JybvEWrx96vrjhB/BsQIT&#10;emXlCdqduRKGRcl1aLTz21kvxhVVk6glSfysnVDEzceN4x4smlsQfr7tc04Dh+JNJZEutcha9ocU&#10;u89iEdF8gDjG4w/jWjgsXBUvwk0OGzPGTrhR89o3tFaSimCNqCqNocOBIj3CZN0Ljpaj05OuWLut&#10;nNdbRHbVutvb8UErEe3+tEeOsQGNZVj80sjvI4svgAfjKPXcAYl1m/sbCLu0A4vnzOh2FHiuy6Oc&#10;3SJcYit3Eq4FMjKjkUg9jh0HvgRrj5ASncHoNyZsXEX2anWI1jkD8GIpPQGXXLidQ061B84J4apU&#10;wvFk1Lj2Z8YwtB6MnXCV0j8ZPxC/yPz42uPNA6/U5ItKUk4S1OIOoldboq+ZFy87cLoq6SjYtKyw&#10;G0nGAADL1+HwxXG9DUDIdjmR7Jsgt/mR5EDmxfJqE9d9drVt9wqOo/FDES7Pg0lauZCSbmgmRLqH&#10;X4XlTwb+6YaRLthZCcZ2CGer0qJqHJgHDlbSjsidCPIn6cWYO9rjy1Va/eSYhreJsRJu1Fz6L7WK&#10;hW2tkS4OY05fPgC8U5UdspPx1WSt3dWu5LHm7Q11DKnp7mb9aI5Ul9G6CotH6W+yNwrukiHbCSIp&#10;Isyb+Rx2WwRGzQocxgTPc3mymu9w6yJtdSZl5UIacA7NJNwLdVg8BmuXen57y8p6zMpStgIp7S2e&#10;ILoz5lR6+i07UvlWCOqIcFamGCJqXv2vxjnGsS4tpfiLyQPRS5hMh3oH0aRdKEkqSqIYlqAay9h9&#10;3M7v2z2CBBgS+TzlgNnYkIt745N9fgjc3wOyBdntDxfwjz1ptPG8WaBsXNBKERqL38238k/q0eQb&#10;8yAhXT+aQCDNOyMLx78JiGHxuJO2jFfISfJIJb8RkBe3LDzwJecX4hZXRgSvCmHuWK8vV+m/MM5x&#10;jo9wW5/+Ca1i+S9rRFh87HtYL85pqfwKIqnKSrBp7XqwUsDa9XSmvY4FjwDmXh3beJ8AX7R3r5Qb&#10;C6wEJfJW7PjtDUKrnqEGkNMBz/NYWW/mem4NmbN7QbqJJskn486OOPAmdNrcC+C+n4otKWSNznvD&#10;y6UOwj0kdrPq91a6JZlM9wunMB0S7kqt3GO0Pv0TYxru+AjXmOivAHEJ7+Ss237UEcWwg7G1G5nh&#10;rd01P42gOj4s1BcZ10e0gdSbj1OwZCcEBg6U8o9+daOD586s23FDK9n4Aj9fFOfoGJTE8iAh3YY/&#10;fqWx6MAb3POhGk++pD1OVUu20TiwjBQr3e+khUL90Eryfe8WvfjcMeGw2Mo1NvqrIw43HdM4LhKt&#10;L/2Q1loC4daAM3nrth/nNLxRE8Ldzdod5FW7HmuUaiUO90Nj1IQLkQaPSSfdvUBo4HjOHmdht01o&#10;ZtbtpOB5bm4r9zAyX82Egmf9qHrwuCW54OOCgwRqO6EQTDcS3YjXxrCmVpEqtS/i7tiD0ikTnWyQ&#10;NfcgbzBnE4eEw1Ir93i0vvRDo44dxkS4SvPX5EFi3Y4vM6EIKoiY8aHy9tauo+GTtlSpPUJk5a4G&#10;0I7SahgieGGMxt5H8S48qmh4XkSxIth8zuevNFoz3+0EkfhywzCf0/RgeW+s3AQ1D+62hMzGhRdc&#10;qFjpi2YUvDWimFQbETS/0ZbsrZq3tbOvH5cXH6ukxSRayfMKlzjPHe2xcjc5bkSMTrjtT/6g1lqi&#10;SpuZCaMXOoyCswper4mV12/taiW7emjhi1hWLiLVLugEosM5Llz25Z7eHpEtiDshr4Vuo4DA7J3l&#10;/bzCdV1Wc1afnSAt8NkTKCkpv9EWrd5x4fUq0B6tZDdCZEo/bsnj+gBd6ETHoerAuzUJyL2AnBKM&#10;FdfJ48KylYd7Mxa0foH2J39w+HciGJlwjTGZzAQf6nvrStgOVcS3m1i7/RaDo+WLqGa+wFYEh73x&#10;bRefxv2Yxi1EsyOsBPzyagGvrjdxnJl1O2k4WuHnNFs99iZ4loWj5FR0eYSWVIPwlcojSt3hvMSf&#10;WfigJS6+pHNEdh1FRlLMvNideMHtJbQTcRcYaX4IN4ruJvVDPXm5xpifGOqNZDAS4fpPrryplZa+&#10;Mkl4Xw8v+/0YcYYvMz49z7MK3qrJl9LyxZ9kYlJKZB4CKxVqR6KIs2NK13oArHWE0PfSWAmNWAF5&#10;v9h2EOHOqsr2BNpxWMtp5R7Zo+BZgkRPRKsx5+iWj0DzMRI2zocvgPdasNYVos0WTGR7olkLF6rw&#10;mifuxH4cJ+1wcrpesKUUCJcpsq143vafXBmum2aMkUwbt+T8jDxSEHWhNpyC1l3gfotNMRkAY8QK&#10;nStJFc4oPFhCvpSuB/etCGiEsVaFcuUo8tLGE+bmS4yjwKEF3GntTa5tPwIDJ3L6y1rNBkrnjKzN&#10;MDJc16HV6bJwYHfv+hHgCxXP0T3aD5Mc3Y0APvdgODHVATh8Hp5cg0Nf2fFp95Ec9UTpbMv4rKSy&#10;OQrO5SyceK0q639oy7K6CO01cMqATTjv9w17uaF7mjUffHi8Vi/fEYFxIGhLs7mCOU+fRrKTVb3B&#10;9daBkV5I86XRtTK3hX8X/Ccw99ZYLvd+R6yFScgs7ggrwb8v5yx2eLj8COWWZv7bPUTXDziyOE8p&#10;RzPO63FHancf9sSWD+drYxQhbV6V/mHlc1v+9ASJp0Sxv3XLBmNjoXYrXY9HV2YpAgtrH4En2qbG&#10;mKi10T09d/ztwjUVMALx1+rlv7TZzcGEUJmnKNneJz02qFiyK8v/KvYr1UriX32vlV+cphAa92Fu&#10;pJPCJq6FYqXvOdkim9N8Xqs6CmaFDvsA13FoNPMdrw85EtzdD1Q8uFk4nWoHzL0GjSdIZqyggaR4&#10;fZZp09NPtn5c1HQk7s69t2QLElGcF46Lu0LU6uW/NOzVhvfhKvWH5YEVxfRy8Y/ibnzsThTj22Ha&#10;oqNfH7QSt4S+2hozkTWvxQI7ozPPPeQ4tqdBsgwiK4s0D9abLbQzcyfsNRxH08npnD1MPCv3YTI5&#10;Slx6YxW6WTwO7dt0gauhCO4njSezG78iTfGa8+Ar1WJazmNH+YRwXPJFbHJfcQxFuFHz2h/WSkkw&#10;35rY3C4mankjkl0tKTSouPBmVTILLlRFJ6ET9IqOu1omwc2xBRMa0N0YqotwP7pIS5PamPuQ5Uas&#10;J5E3R6TdDXD0TKVmP6C1ptPJp69Qcfc4RSxG4s/thhLEGgvc0yyZF7jcipvBlra2Uw+N6NmWHXin&#10;Vqwl1ORQEY7bLIRQh6Pm0h8Z5kpDvR1Hqx+VR0qYv1YsFSxCap9LjmQN1By44IhzGyRh/6ySI8S8&#10;l+bSWqS6pD0u0Y3Vm3D43Fgudd0XHc79Uu2ObCrcsfuTAyJmnBCmlgAAIABJREFU7oT9gqM1G618&#10;5/UFd2/Tw7JI9AgetofrqjIIc3W92RI9QZJ5sBGAq+C1Grzqjkcnd2yoxSli8QJ3ND8yzGUKE27r&#10;0XunjOHL8n8mHkCxzNW7xFVXVrIRdgqGvaThdEV22qT0NmIcvtxEHHr0vOHPkUXh7eNuHBpZnHnQ&#10;aLXRs+yEfYN2NN0g31n9IHtX5jsQcRzl06KC3tvgFNIsMvFNWysGVWTgfJziNca6ozHicOxglt3P&#10;GL7cevTeqaJXKUwRlcrcX9Ba683W59XtOs5vj5UOlLVofx7J0djwGJKlkDTbKznwSTcu9YuE8O4h&#10;evO5XU6rn8Hiy4XH3o828Ljdq/e5H7CIVnAetLsBzkz0dt+gAJRDEOzOYmV6Vez2A14sdXh7TNc7&#10;XRYDqotwwJmKyK2Oty3rznjMELn+1YVsS3VdqcwVlm4cxmr//fKPBROAV0w34RGpT8qY/M7wuoZ1&#10;I35cENI1VrIXTLh1QiqEBMuOBADKiLJYGXBMG7y5+Dej4abfm5i9H0jaUOd7N5Yg9pnPsH9wHM1G&#10;u8uit3t6WK0kfk1vn+ZZoiy23IZj1WF7b6dYBMoK5iycHfViBfEQWPaF8EuOiL7nhncUWk/A2UwF&#10;+v3AN4rcv9CyCxpXvuo5pVQVzC1T9ON/mBEJLjlimeYRIx60wWu1swZAYOLKMuIEciBSsBg4nJ87&#10;X2jcg3AX2aGr+2zdRjaWfcyBbruNngXL9h1aa7rdLnkkhhYUNPZzgsUoOVIe+/oYCnrerABrV2Dh&#10;jdEvtgs2gPsRNOLjb8mBekmyoToUCfeXhfPiXo1a6xNB48pXvfk3fiPvFQqtPEe5EixTSjrYVg8W&#10;eTkbCAFqBcRpJ8tdeL8tddM7uQMaYeoj9SP5SarFth2vFqug7MTWblxr/VLZR0TkhkcEPOxIutp+&#10;r4XIwFzOt9Pu+uhZtGzfoVX+YNgC+z/HQNZfJxQrcSxwFETjFIbsxQNEPOpaW/zEFVd+tEplWx8U&#10;/WCrB4X74oRhR7mFgmcFCPeXSqB+F5CKEOhiIuNfhFuPRSVHkqzXffioLcpA/b0/faQcN9EJPVAS&#10;+bWSjpWCAslc6MR5vEEkJNRPxgFwIDIob3S3/I1Y43Maeolb8hckd/1wZuFOCbTWdDu7x/9d9t+P&#10;C6lr4d7YUhZegfV7Y7qYoIFUr77flnEqJdoig9wxSsHj/BIPAn1MuG/zy1DfLdyYD7ldClHzne93&#10;tBI3oYmgVNz/uZFmVWz6YhOUHMCRI/qnbZlgx8twFNmpXC1keqAE5xKSc+XHIkeDNtL4MTBCut1I&#10;jtsKUVqLFJwoBYzqhVoHmv7+aCVsh3zat4YQRWUKNokZhHDbXZ9yZfdDbdkRg2I/ynyzSPRlb5hx&#10;5Mh6kt8a3Zc25UPCIq7JJ11Z+25sxGX/DrFL0QqPGCtEfHoY6ZRSTYJn2kFrVY+a73y/M8c/zPPS&#10;3ISrUNK9MnEnDCEy/pWaiBzfD6SKxHVShaLkQ3FjDQJj4U5H/KQlR3aobji4H5JC5BirxEleOv7x&#10;RAOzixBxe6NLrT66l/72FATKEhgjbo08CDodtJpZt9MCrRR+zvSwutOr7bxfsMjcX+tCaxxtzude&#10;gpUrcLA44a4Cy6GcfpWSTWnghmTFfeMbyfM9WpH0tKHtjupBWLsbd4WwCTfmItxcq+/+/V+rA98h&#10;g09a5A6Xv7qI5Nq9VZOihk4oLoH+XEOt5PhSctIPxlFp9mxeuEj0/jirnDOfDjXmLO4jO2S/hb5f&#10;CAsEzNp+OPPfThGUVoRRPkfuHPvvUsjCc+DzsZT9JoGoR7meHSJpoJe6ovXQNXLSHCR6Y6zwSzsU&#10;Mn65Kh1hTjOqJ/BQj2wj8B0xR+6KXEv1aPWl79NaybnHhEO5E/pRQooaqMpxYLkj5FFyesks+yF6&#10;jqgK3UF2qUKtltduwcK5kcf9oLP/ObdZWEtuF4EfBCg1ywebFkg+rsYYs6tfvcreyTTmgaul5fmq&#10;N4b82fmzsHodFo9s+5THwHIgVr6jJX4z8JRpU5ei50i7ncLVCXlQqks7de2ita4crb70fcDf2+1l&#10;uew05dg/LQ/iYodKseyE3XAS2XnOV8WKbfmxeE0fq1kk08B1pFvnt9tw0+RpnbERX6t4kUYWSeL3&#10;tBmJeXuXhZFFT9OqnUH8uO18gTNHTZeVW3Lgi7FUoNWR7ae3q1oX6UX2QQdutcX/WvPEWu2fxpGR&#10;DaAdip7JxZoUU0yEbEE4MArTnmcJR+6CHObONytwWkp5N90Jk6kJWQQWPfA9uGNgtQvEvpksyWkV&#10;H6Ot5NZdiiSv7qS7TbVV8zYsnB55fI/a+59zOwg5ivUAS2QV3oxvpwpaKfwwylW04mrxRU5Lgw5X&#10;izvwESKYPhIWX4CNR1BflK4vfhokLA0gWOjVy664cLoqVal7g0VQX2R3wK8IV37XjrvnroQbNk7+&#10;h66TZCeMx52wG/rdDY+60DFb3Q1JnXfJkQ/+kzi74Vg529MrAL8Fc6NNiVuk+cPTAmvl88gzpNDv&#10;oqbNNJ8BpVTubr4VF9a7o2aQjw+JotjdLhwZORZ9iCV9iFYbrBKXwaCuDyDWbNKRd6Ek631f9Bd6&#10;3Qo1Gie/l3l+eaeX7OpS0Er9cXmkJB2sMtqxvChOIkeDl6tpX7JB7gY3bp3saLjbFnfD50Cn24UD&#10;o1u3T9oyuaYJxubPluj6wSxDYQqhlCKM8hFulX0WshkARwsBjqMYouuB48gpsl/qw1pJ82wHYuG/&#10;EEu5ntP7KHZTWRBOjE0eo9R/uttLdncpKPU75UFc7DAGda1hsICoYflu6m5IUkFUv7vBky/ocRdW&#10;ojm+VB6tT1li3So1Xe4EY/NnS/ihmTrf8wwyp0zOirMS0zX/ILVyH3TF0hwFL7iSeZBV3Yvi8nxH&#10;waE4UD49Yd9DYO+QESb/nbu9YsflGqx//Du0UnIWt9FmX5/9ROJu+HIVjlfSVsn92TUqPv6f9UZX&#10;K3/SFktyGid7KSeJRlE0XWHuGTahtGQq7IYyU+XR2oSOfcuPR7zOInE1KdKUoOUL+Z6PrdkXmCay&#10;jeFVhRsBrdSRYP3j377T03ckXEc5f3Tzf0wU9y2bHpwE3ipnshsyrXksUIpgcUSR2jsIT02jdWht&#10;3oAZGGNQM8KdSiilCfzdO0BspoZN286PGCQPxpCXm+TmHylLx4eL7t7KNhZGZT52Kwgcpf/oDs/e&#10;xYer+F75N/bf6vGmg40LSTHFm1XpgdQJoW3hoBLtylHwuDud1m2CvEXcSYnzDNMHrSVTIQ+m9Tt0&#10;YmGbxojXeUnDVzqfcYYptGYHQR8UbkyMGaV+z45P3/5P36wgRRmxUI1L/uW9Pygj9d3vVuCggVPu&#10;aCobjxBXxTRatwnyxvGMnXkUphUKyZHOAz1lcYQsPC0yiCOj3IXo7hgutBUtRJvlFpLj+5mVU2xz&#10;6CuWhBvtpkvodMydA7HtJhI1T37d0TquLotEsOEpwkvBVSiP1hxyOZgezYQtiAk01xZowhnbTjMU&#10;uXy4kHZfmJZc3Cw8DQ0fwuqI1mn1RVj7BBZGL1tYj39aYapFoehdDtbCwzgA/fIwKWalGgTtzaqz&#10;qHny69uJ2Wz7uSjU927+j4mgPF3+210RtBilo0ObuGplihTBsrDI8STPfhCF4SwlbIqhULkJ13XS&#10;OMXUQclGcA8JcA2PJBBlKKIga4EniO72hi86C/GwcPXOXU4UEvi7ugEv1wvWpJbnoduMvQDgwO9l&#10;GzGbnYbwXfJPUk84nf7bgYjuQWU0V/uDAilX+4W8RmsYRdPr/JsBFNichOtMsUsBRL9gpQsvjFoI&#10;UVmA8D6421u5ISJmtRF3/A1NbIio3Qm2H4kgeaUk8rBfKZSQdRDs3U2uNOivbkcdA39//fo/LYOV&#10;d2qNyJA9TSt2Yxmqw+trguT57mcX3t2QTKw8iIxFPU3f33MHhc0pkuAw3YSrlcQ9Vnd/6s6onICN&#10;wYlm95BODh91RMK14ct9y26qMDhobSQCX0EkUq+dMFUTC+JTgxNnJBVrmKliqcZk07SnhEO3YuAe&#10;cOHMha9jY5XuKIRy8aP5LQu1+E1bYrOelLZt/P/ZjcQCYznBG80o9SePiGUjppyj8g7P2lmKwjRD&#10;kb+CzGG6BGwGwdOwHMHiSPGPakxgCXvAMnCnnYpY5bFgjZUNwFjJ1HGUuAnrjrgNXKRd1r0INmIZ&#10;x7IDTzrwQv5mZ+LH7W6A46G1Ll84c+HrwC/1P23gkE1kvyfVTTWF9RNWkNYVK31Xt7Z3d1Zs3YmU&#10;2soN2d8lH38PGVoR4dYafB8ujtgg8vGAVkDTBmshr1tWLNwZpho5SVTnf+q+wdFyxB9Z9KFUR8yf&#10;o9y0sNKWKtKdMjWy5Gpi/ZWqC/NO3C14m9e97MBncdDPc+T1bfLnuVOqQzdNijOR+W6dl3DBfk9M&#10;a/E7K+YPbQCulzPCP+CTKzyhlLRLj0LEsVMe3ro1SAFFXlHv/UReEjV2RrhTjQJ+2afhe0xK4B8y&#10;onpX7Tg0P+de/SgrXVEEtKSflbUpuYaxMVxxpXXOohblwCLL+AUFl5HrOFrcIvlduYtg7xM7LgB+&#10;96BnbTee2FOdmFHFtqp2uL0PJYol1ayN9QnI5Awnz4sf6Owvd4Ebx/bmnfQIMgweJvd/CmZ2bpfH&#10;tJtEM+T+iqY4rNCDkoYnIRwbyXCZBxa576eyqAmHdOMUr6or1WmLSrpijPL5OJnXa6BVKEnCibly&#10;85scGO3b+nG0Pv0O/f+z92Y/kiRbet/PzD3W3Gvvfa/ebm93IICDEYV50IwgUARI8C8YigIBCXyT&#10;3vgkCIIEiRQgkXohMARfNIIgcGY0A5EYjKCBKIkCgenu2327q7uqu6qra9+ycovNFzM9HLNwj8iI&#10;yFg8MiOr4gOyKpcIdwt388+OneU7WouJaKbTT2jGgxssJkbk1LYQS/IAaKRu1XKrlXVbgdT9bKwT&#10;HXcf3DjVIAWg5Hp40o7V7IS7kyx2sCyPJd8+G5hktp4COwAQX2krhjSczbPwtPoi1nT328TOZTBv&#10;7Vvlgn8TMXip5uQaA4AazR9/g/pbf5l/ySHCTdPkrwWBu0Q2gfJk6WD77m1Jv3at+xDtFGLnT1mD&#10;kXfDIsR8H3gayU0MFLxcFUe3RUp44xRw/tuN6vRsaZBJchrcCZbxLdxxI+BLLD5OyeYLnLreI2CW&#10;fKFOoAhcBoEXX//FnApetxEOQIGyU0hhlusQN4AArbVK0+SvBTCacJVSv9nzCz1ZwGwNuLwGd103&#10;zdD1H/JJ0bGBn2JxJ5ypwMsjjqUQPg6R1SZFepmd63+R/xTRdai+OuhjjYVuG7tTMaMnwLP2eZY4&#10;FShp2E3g0gwGTJILmEcpvDcnwcI7wOO27KbB7awnNc11b+zoEJcykJnUx70/T54Stoqo/CQh3Bqg&#10;XVsNM73ah6m4Hy6Whivt7iZZe5GBLXQ87A4wfYbCTrLApbx98DmFE7x6foNZ4tiQDxotOrSSeI4N&#10;p1/zy2SuxkDBJJlao9BBduM7qWRUWLI0M++6uDQxF/TrbqtP+l8xgHDt2e4DqmZjn5CsVY5fQbxP&#10;VitJ5bKBWK8/uQ4NZ2vibc6fuRlDtSQXYbiU+D6o2cpbWqeIcOHZimwvMR5OC9lClq2wDZyd8hgV&#10;MuGlxErcZxqRgSawC+wnEgOKU0kjDdXhnmmJ8xmfn2bAyjVblKfuLEJl3WLsHsKN9678lVJYEtaa&#10;MmA2DC8BL1Vl2/6gIxFA36Ms0LCiJVC23YZHRlI7Xi3JShS4v9VGkWG0A/Xpy493cBKGp4idxrVw&#10;T9Nneh4xSZh3zOYQC4NQwa6Fs1POwXXctXHtpB6mklN7FA6QeoBmInEZg/BIoOT/QXn2CiH1TgLv&#10;TptZWqrmhGxUmf3rv8nam/+3/3MP4Wql/73uDzaVNxeMc4i48D5wNxaRCd+Z05fngVizV1y7jXIg&#10;q9LmKAO2vQfrM7gT7BTZCTbb4nny8xkTPotiXpjESaCUwp6gbSTXpv/86sQWAtv7j4Oa+z0bY0Dj&#10;vfQY4IuUZp3XgevsO62yq0Jckal7Pg8SuKnhtdwYUkQRbNcKubZ9ma7OOOWouWYttFwk/v36JPm3&#10;fShVe4RsUMm/CwwmXKXUR9kIAF084XqsAe+WpHHcnRR2IzHxvaM61FmWg3U/HySwGw5R8rGGGS4T&#10;zfhw47phMDarvVZKJkIYZCWascla/gT6cLZGIVAT+HCNIYoi0iAgCAKCQM+dV6yVtj6pkV5qWqks&#10;wdlajDUYa9E6IAyCYyHf1BiSJJUKR61cBwxZuqy1otilNGEQoI9BBNlYS5KkWGNIx+zca5jfmpCf&#10;19rNa5+wlFppR+5le/3O9ChoIDKyU53W4Xe2LI1hQy1uyN0IvjTCFZFLIZU5JhbsoJTUQbBW3m+M&#10;HPtidUjy7CTQvRxk4Bf5y9Trw1W8n32vmEXecFxUgDcDoCaCEU+cZngl6C3hC5RMiB+d1Xu+kk83&#10;aTLLZitBLnx1xFZFIb6dKJWxna9KPvEwik8RN8V2CgeRTM4i/cM+AXwcbGxusrEpqmGNRpNmOwKl&#10;KIVh4URnrCWJE5RS1GtVVlZqBENOYoFGs0Wz2SI1liAMCQomOgskcYK1lmq5xObWKuXS8LB5uxPR&#10;aDbpRAmB1oRh0U59RZqmJGlCKQzZWFuhXh2fimKKdRH1zOsQLrh5PdDUCuVZ2UGKGhouC2lkGbwb&#10;6y7T581eBO46H27gfK5oecb6/a+jkJpMUUwhPHK2IgZcceKzK70DynMqoHpyNBtXd1BaDMg0hrWe&#10;1x4b7gOPOnJxvJ/Xj9ITjW+VvlmDi0lEzTyB8gtTnW8b+Lk9QgzDyjalrOHl8hGZEgOQAjcN7HYO&#10;f55poBAXi7HS3WIatNoddvYOUFpTKohUojhGK8XW5gblCY9prOXJ9g5JaiiVSgWQiiJJU0yasLqy&#10;wtrK5Luf3f0DGs02YSkk0LPrdBljiZOYSrnE2c2JFFe78JoC9RKzm7ozzusE+HmMeZ24TKS3Ztjp&#10;7Vn4IYKqHl+iMnEEC3Kp6iGshEKuc1X33r8CgZjZxpo9vXK5e7NzhPsXVXPw0r7WSororIWVy/Mc&#10;1pHYBh5EMin8tr0fnURWrk/q01e03CSbNHl0V38DL1RnS+AGEcP4oUO3tfS0j287kclzuYACjd29&#10;PRrtmPIMJGesJY5j1ldXWa3P5oaKoognO3vO2p3+CY2imHIp5OzWdMSWx8PH2xgLpRGW8WgokiTB&#10;GsOF82fEvTID7gIPWjKHgikW77xV+2JNLMhZ0AR+HDGvrdM7mK1gYYfdZonr4QoY4QPvRshrKnjf&#10;s0YC73VXZHWs/cYbV7vuM2NsolfvrMFvtyFPuPvX/20C868Al6FQhcprxznMoWiQFVL0b81TgAg+&#10;nKED0HeOtPM+KZ+Llxp4rzq9/2kQrrp2H74+fGxYSV27UPPN5opBHEc82t6jVC5P3L8tTQ1pmvLC&#10;hWkTfwbjwaMnoDVh4NNsxoO1EMURG2urrNSKi0Hs7O3TbEdUypMKiCriOCYMNOfOFNd/tgV833aG&#10;yASkqxA/rQHeqxTbpXDovHbl+B9WZ2m904a9q7D+MfeR9K7ESFeHknMzlAKRhN3khLsvdm5C3PYl&#10;vpDqv+ozFboUk6rol9032BTCxWkYuQK8E8JHNVgvQTsWK8+vZjU121YvSnvFdvJk+0nBZAtima6V&#10;hTwn4bdmIjXkRZItQKlU5sULZ4jjaKJyxjQ1GFM82QJcPH8WZa10q5gAURRxdnOzULIF2FxfY32l&#10;RieapBe4IopjyqWgULIFsdg+rso89XmjR4/GCUcBHxdMtiDzerU0YF67+MveTEevdln8EsIH75fF&#10;pfZhRX5+XYmf+MSZKywLhzqkKvoN/32XcBXBB91XWAPBiQ/7EELgdQ2f1iRoFSVCluszuCCbuMTq&#10;3O+83Nsv5pekwVta3AJdIZ4RUEi6y6V5CnYozQtnN4mjaKyXW2tJ0oRL54snW48L586ASUnHWgUU&#10;nShia3ONSnk+YhirK3VWamWieLyMgiRJKAeaM1P6a4+CBj6oyjMwziXqzuuiLYgc3g4k+Nw/rwMt&#10;O9WZoL1c+IIjKJPr4osi6AbDdO63b5H7obgiuvngJeCTGpwpwZqd/lZ22yPnZkc7gdeqs+snH4XL&#10;YeZPG4VOKhbx7D1MR0MFIZtrdaLoaEKJopgL5+ZHth4Xz58lieMjt8xxHFOvVqhV5sgmwMbaGqFW&#10;JOnom2aMxVrD2YIt236UgVdq4+2WOgm8VZ1/qvF7Jee3zV2iUGVdc6eG0szS0Pz4UKXnKue4NR+V&#10;yBptqsUnXI/X9RMqdnDvo3HQorfldJTCRuX4Wma+UZGg3DD4gMDbx1RyXK/XKYVqpFUZJwn1epXw&#10;GHJVAbbWV4hHbOWttSgsm+vH01n6/NmtI/Nm4zjmwtlh6iDF4hyyIHdGGH9RClvVOUfnc3itmhUg&#10;gJNPndU4LdXAtGY8yHGg2p+r1uXWPOHmzBWv03UK0NmHyvSLQytf8OBW5VnSVybFKrBeHj4ZO6kk&#10;ZB8nzp3ZJIkHE5y1YI1hc224qkXRqNVqhIHCDKn0iOOEMwVkI0yCtdXaUNdCkhqqlfKxFE94vOE0&#10;SQZ2UHG/e/0Yq+g2kSyBxBcI4dI5ZzloZUWCUQuPgL59RJdbM2qxNlv8pkhb+TaGKzH8kEjZ7rEh&#10;2gU1/cMf5wIOkYEzx5o/InhRDy5isFZu0HTZxbNAUauEA63cJE1YXZkhJWRKbK6tkCSHVyVrLUpL&#10;EcdxYm1lBawZWO2XJglnNifNap0NIbBZHbxbio1IoR43Xgzl3ED3IZvNIbACUXO2QR0X8hya41YN&#10;sHvrX5+h2zDXZukMEyBJ5eLudSQQdWywG0xbEddBLMvY5SQmyey5ttOghqT3tF27Zv/VimHtBB4U&#10;gI3VFTqdjkv7Mt30ryROWDsBwi2VK4QmQaUJ2qTdrzCNsWEhvZ4nRrVcIo7jnmsUJwnhXGq5j8YF&#10;JXM4ys2hKJVnc9Zc22mwhuwe/bxOLTydSX2nBmmnoNHNGb2FMiV2f94Clxa3sbX1MdplmRszlWiN&#10;Qi5uosdPy9gma4s+iW/pego7bVFCWy2/zjsTjTSDBepliaoaK4M5IX7jUhmeuKofj1YCL52QwIsO&#10;S9QqZVQQeFkXrDXUT6gdRhtoVtcp+0Z4DsoaDnR1IsWtorC5sc6DJzuEOes6SRI21o5/QQIxO9Zr&#10;riDA/c5Y0OXsOTtuXKrAritcMnZwr8OJoCaffymuJNr9D5KH7H+XuO810HFVrEplOry+08T7kyRu&#10;BeVuLq7WWkPzE+AvQoDU8EbmxzQQTPahLFLnHLoPMO7N/alB9yq8vjFcgHwQwhCsmsr70UUVeM9/&#10;1BOWMDwLnO3fWJzUU+JQdO7oLIiA7Wr1UPm1Raynk7h9SikunTuu8Op4eLvfuD7heX0BuODndQFj&#10;uVd5n9RApLIsCJ/W6Xsgen+x94j5CrT8GLz6mV+ovW6Lzn3vh5va8YWtughC59+RD58a3gg84aLU&#10;q9krbSYtNiZi5AP5gY9rH4euOmSi/u8yQgIlK1f9lDR8XGI2aEBZRBc/93vrf7/Ec4FHOiSJxRbx&#10;86Df6LKI8qDn+TLMTPZHpW4egu6rkHQcG8r3uRRPayYm3BREdY/x8xuS/HDUZCV/bVcZlriyviWe&#10;Dygcufa4FE5qNEucBOoaWmYM7Wqb/WdzP3uo7j+j4X3ga5PWgemwt/jBcaxXyc0KmCxMupfNk3+f&#10;i20oWrgtQSBJ0ZOc0bqHzrIk3CWOD8fpJ445cY/SQiLVTgsizdwIHta5DpTKfMV5d4GPM5VdzCYd&#10;IS7siXa9Aq9OVQZd6iN54dgQQOfz/JViUomJxL3N+0V2kDy8UfDtiC3TO9Jnee8SS0yKJrJ7O460&#10;6D2m7wP2LKNuxciqlYVDSoi7yZLFkBRZ3tKhjFhkMbuVQmR7i55AiDY1YtG+Vpll0ettM+E5NgS0&#10;gfVeC31CLVP/jRJr9ecOXHe/DJWY/0q5fkJKVpnIiKoQiL9lm6xBZEhvRcYg+I8SPmOEu8/xVQMt&#10;MRnaHA/htpmxQKAPB4xqvnq68AqPQUVMW+i+AzxwSmP5QFgnlQStraq075mdVno51HGsDvfu/Jut&#10;1Y3N7H5MYeH6lAqQlaYcZBKKXtHLWMlk8D+HOSFhBdzuuCaOueNaFx0sq6zDZkpOF9ceTcynCSnT&#10;dyUdhIjjVU561rfBKccjndJAHtci7p9FLPNnhXAJjDRpnHCi3QEetgAlmr1e0rLjGhlsVeDVQo23&#10;Q43UVvfu/JutsFJduQgqVzkweVmvD5oNwqjGc3kXx7D2M9a6iW4kR06rbGVyqbPPDHwVTlG+wn2O&#10;b1tqkfEvVpJUcdhDngr/OedFYAky30sUc/8OOBX6WhOgCmZ3rFca4JaVTuBaSUcX7fJrvdjP2Sq8&#10;PJdx9jsz1EqlunIx1CW9gZot33/fCXinzoHiHdVFQClH/2rAMmCLIaZFQQexaHY52gd+FFrueMeF&#10;BsVugxcNbTJrc54W4w6ZL9IwW/NFkHlQ5llyVYWy9x+BCLjtWv8EWtr7+ABbK5Fd8cXqMZfMKyq6&#10;FGyGyoarGuuEAu1UlQS1MCM+7zpo9SWjDzyqD7TRawmPQ9jeSf6suBR2kQXFbyVnRRO5Pm2OJ8jT&#10;JqvaOZlatPnhKb2fKWC8wPCk6CAk688VIpb1+SmP10CejwAh3meDcIOedKs8+jvD5Lv3en3el6rT&#10;X8+JoRynotDY0NhgJQy1WTFWz6S09woMfcosMon8VsmX0bXIfLv5r9S1PW755m994+oS+7Nk2pJZ&#10;tyCXcpvJKu/yiOndlh5HkMe7d3Z5tqLrEXI9877UgIwci1zwd+l1kXljZFrrtEE27sAd/3g11eYB&#10;DbZXyW4XuOt7HwZ9bdKt8MnFyuR6Evny3x2EqKelHWPZygzkAAAgAElEQVRVGGqzEqbGrqjAhvPa&#10;nHuP8FCvsJ9VQ5DSS9ix+74B0Hw2wjRP6F2vNPKgTxs08Q+uv6yTVvJNin2K3QYvEvpJ0KOE3Lei&#10;rKUdXDVd3+9DprNOd+h95ua1SJwkHgP3OyI+Ve4nWgdflWqRncoBmRRqO83iSHnVN5v73/8+jaC0&#10;PkuMwoapsSuh+G9VX/vExYEn6/5reR4g/g74gFOj3TsALbJ8wjxKyEMzaUudJr1BN2/lzotw9+ld&#10;M2fdBi8S+j9bHhpZ+JvArFI1Ry1SIULu4+4ckiHHKyE7p3NTjHFxUOJ2+D7bLqupEkBtxOPvd8iP&#10;Otli438X5NO/8tWLA47TKk2zUPU4VTVaVTWKcs9fFotvR8Oe/vjrPoMtKIXc4Ekb7x0MOJ5GLLV5&#10;wPuKPTxBzdYwcDHQYrQ/2gejZsVTRu/TNLK7GzcIus3gnZH3KJ4SRdmBOAAe6hIlLbGjcV2hpUDI&#10;ueRSwkJXG9DzRVYKnCKEnubSWScOQqtDP1VClAqc7takh1sQnN4NUv+2rx9+OzmulPXTIcfzwbM1&#10;ir1ajxlMFJOOexFx1L3xCJgtTcy7yo5yHfmdylGuGi/AN+xpLiHjPRkBydlRAbDZdn+QK8D/vSux&#10;6H9tD78m/0atXH5uLv3U1wLYYFbnpVUoVCiHOs1kexJKqMVgHB9tiBDpUb4jH4wcdrwyxfoc+yPq&#10;/SghhHxat6/j+s8DZksTO2C8rA7vHz/KB3vA0aQ8ryyL40ACoLJ2QoHOspt8ma7XUjBWtK4ryHUr&#10;k107H+PQyPU/Mqe/kNQbG4YYXUKfUsZSfhqePivXJ9IfBR/sOAo7jJ4wfrtUVABtWDDJw/s4T2MA&#10;LWH8Jdxf12kRM/6z7NO7hvU3aTLek1BU6uFJoAZ8FN+ntHYSvVlmgsLoUKOHJLUtMVdEjL9MaMQl&#10;MAze2jyKJPx2cla4CsmxzncafbmTdvNWHF8116ixHeVzzkMxek4tLmJK6d2THsR00NaGyLO/cKqi&#10;DcRqa6aZinstlC1q10JTml5xyNODSRwh3lochv7A1TB4ayxltrwOr5o17vlOm9OnpxvVGLAcT57M&#10;UeeZZK/nUw+PuSF0MdCnbc8ESFVZtHBFQU+A223x0QRBlrphgVYHHqVQr8B7AU4qLOF4JVqKQZEr&#10;XMr4lo23lqdru5mdb9wrrhHL6zQFaUqMv1CMs7M46lzjVucljL5vk86phbOyxkLam8V6qmCtxqqI&#10;vG5+gXdhG7gxgQF6NYGbTVEDq5czVZ/ApXFU3O87CXwRAXaLyTeAi4GA8W3zhNF+0Elumfd6z4JJ&#10;3j+rj/OksIUsTKM+q0/VmiUQuUlWgTkM1p1nhdHkPgkN+SDS6UMq0oGnAb0C5BZrkxBLhMrPq9ke&#10;jxS4nsB+JDEta+H1+tFWwLeR1DuvlA+PwKd++ITlagBtC1f0C7x/SrWQNoFHCJGOujYJgws/pkUR&#10;299JLLrTGdIUMrqEGA0RvT5rb/0GFCOAchFxn+XP4xcqb0FvcnTwcdUd5yg3gc92mGf14fyQgDot&#10;hU49TGawuh0GJd00qUmL8LI9BG7nLFSQnvTbjK6SuRoL2db7ulJ0UpcH54aWWinhCxRUFDQ1NAhm&#10;2h6fFALkmjwlS0/JawobMj2EozQVysjDOg4pJ8y+vS8z3jbY+4tP54Pt5Pvc9zFZi+0SxReU+xQt&#10;n97nCX0Sb2UVsYIbyPj6acmS9RKcVFdgcZBM3FV8MWDToKSbYRKbhg7UzPvyp8DthrS+8D2EQP5/&#10;GMHZIfuXu8BBAiulzGeWWOkndKYqpa1+0h0At2IhXq3kgX9sYeU0RWRyKCGfr+O+nBYyGiG1o7aQ&#10;HhuItTxKWcIgpFxEMcIW8IDRuYv+fKcx13MQ5kGygxAyW8rnmvva43Dql0as4NO6AAKQxqfIws1B&#10;qSSJ42ZoVdqAIOluZOx0LoXbHaiU6PZ6j1MhxpUQ6kNmUBu43xRruEu2Rr4+qB6e4KvAWyX4ri2W&#10;rlYiQHHa9QArzJ6reh6pRPLKXfltqbeWLlDc9v4i8lB3RpzvIqcrO+FZwmmu8huJNILglAhW+W63&#10;8kNiFQehTdlHE49631FoIQRbL8vhOylslKU30Chca0MlR5apleN8VBvuZyzjSu3IRIWXEHjrBrJt&#10;qa+kmQf8Q53fqo5UhltiiVmRRFA+jU5EYpuyr8u28hhLK/u997yNjzZZpkYnhc3K0WR73YimbZgz&#10;udoJvD2CbAdBLQl3IErI4nQcxr/KnW9JtoMxr2zx0yxEMxWMj2wsOryD0MHSSq19oq89/v4BKleA&#10;ZL29Mj66uYhOTOKoorsnwE5H0ry8pdqK4WLt6Jr0fVyzydk8IEuMwOlMtFtcHFCMqtgg7MzpuIsL&#10;y+koFk96yUlxUNt6+EC/886/38H2z4fJLNx8ZY6lh9cPIQZ+bmUt0r0LohrAS0ecZw/4qSNt12G0&#10;eMoS02P7pAfwjGFe/eW8Xu9p1UWYCibldBBuH4da9uG3235Dn8mlTmHhlnFthpxKz8Mhr0uAb9tQ&#10;znUQTl1GwvtDshgSxCK+msD1trggtKs+i4FzaWOisT4rSJiP1WTpTYFaYjYckHU9KVpXooWkgj1X&#10;Vu6pkX5J+rffu+CD1oon3V8rT2Xjo45LBXN5sjsd6QOfxz2EbMPAVeTiBDRiKYwYhIfAVwdiEcdG&#10;2hx7ou4YKBvYiu9OPN5nAQeQd7wXhqc8hw/xHOF1LrzSV1EesG2ytkaa+bksFgv2FBFu3NuQ0XGs&#10;25Hbe9kfFJhk4vyh1ZIIzXhV9ScdyZENFcRullVdq3bvt23EEmAblth/DritD/cqaiUimf5xBbfF&#10;GDft/9mBr0oqUv6wTVZsYZAE+lMZD14QbNMbRPQtbmZtshnRqyASIsT+bHTlHYUWBKekINkkvYTr&#10;OFYDWMvt7A+OcCfEKyEkSbaClwP5Uk4DoeqXY/dfM4GKhjdHhLU1Un0WGxGz6aTQjCS39zPPMkEd&#10;7PPlVvBNJ4uWP9wjW7aKknJ8XuEbn+ant2+VM+t+LH+fPEKeg12JbUD5lMggmV5VZc+xjnDNz92/&#10;KA3p5IRbAS6uQLOT5cZ65fU80RsLjQiqGj4cwzRbCSF2ugxnKvBxHd7JR8pKNWg/P9TgK9L8BqSo&#10;/mF7HN7U+G4TS0yOfQanyAW4jtNTIq+v0H/cZz541jmQ5/00IE16VM08x4YAYSf51lQDq7VWaC3V&#10;HFPgJaCyArdaTgMh17zHWDBGgl4v1o9OHfN4RcHLqyMqllQNkkdTjfc0or/TQr6N9ixVXW0Oq0eN&#10;221iicMY5mmcVax81JP5zGdIxm2onpKmTWnUVTUzxtiwk3zLmvfhnvvoGgfXXJHsdC4Fj3PAuZpY&#10;Rr5lN2TaANP4BEcTyepzk4zbZHCnBb+dPKrv2TCMunpecXiZfjcZfEfffis3ZjYtgwpC2P0qbKdT&#10;M29SxPhM/RgxNPzGXSOaIgsDk4L2T41KOffRNcieoxTVNZQKIbAtpieAiTHDAnGa0Gb4NnUWv+Ao&#10;zdpnQKriRLCCkGI+M0EhGSCz6hxcQIJv+XuuOc0KYOPAglrhIYqHCUQuauyFsmwMG3V4a1FKHXuL&#10;Hlq4NTHMvWAHpVygs4hGLMcIrXkeYuqG4Xdk1iVyFbHIfGzTZ2M/21d0vshrWxSJgEz0/LS1L5oe&#10;iu/0WzQjsfLrff6vDi4LaiHQX9Zru/HM/K7kfu4FnJYWcxa4V/mQU9qdaSLUGOzDi5l9aVxB/Op1&#10;ZDtccz8/s6pTzwieD7KFmxaaAay4DjAgNNX9YnKjw0zxnvHQ7vcSdLk1v1u8CfxbPW9acPvmq7Zo&#10;56I1ZQNnT2NrgQmwgkwQ78v1KFGc7uwpSbpZ4jlCAjxpZVattZIiqpFmBBZxmSZjmPt7wINEcvkT&#10;F9n07bvWS8V08BhgrN703+QI137f/VYppztZyNnnhkBnvcF2k+Ei588SVjla4GeJJZ4l3LHyrHs5&#10;1sTAi645QRdHpJha4EokioQlV5xVCZ1lbKU4634b7pnJsqgGIo36ix663NolXB0Ev8q8+4HoTi44&#10;4Z4ty0UqB7JiLbHEEs8eDmKxQi0QpfBOdbKdmG/9VQp6eyZ26U5JRWxJC/nebUJUg1en9dckUU9X&#10;Cgtf+e+7m/BWq/3/GeNKFrSGZPEzMDeQC6QVdOxSVnCJJZ5FxKk846mR7jGTkO21BG63RB6gHPT6&#10;bFMjBJ4614IFUOK6eNyaQWs46fTk4EZR/K/9n7qEWzvzi1t0YzKz5eLOgklqxmq4lc/KgrL3fKTj&#10;LrHEc4M24kZQSpQFh7XrGvS+r9qi77KSa/2lEAJvxVDWsFUWy7adCPF6ozYM4N60yc29Zb2R41Y5&#10;bu8r1WN6ZGmPJ+V9D/i5A5H7wJ9NkBleDeR9oYLdFM4sk0aXWOKZRKhgf1SnVIe7SK/ESpi5IhRC&#10;2O1EBLPe0DlKDMGEcC0W3ZaSlmBcp18MYyz0G6rqcf6n/rj+j93vrGWWqu+HwK0xLc4UiBJZvZSa&#10;zDVwNhTCDZQI4iyxxBLPDqpk0q9aCyFeH1I3fYAExh62xS2Q733YSYVA367Bm/pwMoMG3i05gSHr&#10;CHcqJchGT0qYxv6Q/2ufPWi+g+DfATdK0wY9WcHcPeBeQ3QbrIVXxnC4bAG3nH/FWNELGFfC7gBZ&#10;+bSCphGfyHOQrPDcIQXS1Pm8nAC9F6J/XnJRn1eULaRKyKociKzrr6woEK6EwhkHsdPI1tJNJm/r&#10;NWKoBfDxGDvn9TJsd+Q8U8G0eyakwX6ft2p7LFxr+FfdH1QoYhET4gyAEid1oMe3kSvuwpUDcQ0M&#10;wy5wG/g2gi/bsB9lF0cFsL/04z6TKAH1CmxUpSP0Skm2ix0DcfwcCLc8r7D3uGD2uu5Gi0vpCiQ9&#10;bLsDuy4Lqxb2WrWpETnXS7XhHWX60fEBOivkPTHidm+GglH/b/7PPRbuwe72/762ddZorbXY762J&#10;1a0rCAF6icYdxiuf2Arhnk/xylUV7/mvyOniWnnQQt0raA5QUrCTwNnnS4v8uUAdeK+rBUKmWBLK&#10;HFtauc8oGtucW13lKbDfzJX0Ktn29xuinpSbsXz/QX38GtQ2YilXQiHzqazcuAVa3miMMa1m61+s&#10;5so1ewh345Xf3DaNqwfAujDZdGG6Wij+1DCQDzBOM4Y6WTfeQIkFmxipHvEEW3EEOwxKwX4y3vmW&#10;eHZQVJXdEguIJAHWeAe4XpH2XWHgehtCxgdWjLzIiAzs2Rq8NoIrDGLIbcpbeQQ8dK4EhRh356bx&#10;Tdqc3JNSjdVLn/S0eDwc07fqOopPs18cMGlt05oj2pKSqOAoAtx3Z9hLsk6+MljZOpSPMF1SZ/Um&#10;bsuhzFJOcIklng3s9LTUeTOAZh3uplLo1El7ldhKAZyrwstjHPkBcG8fgpLbjSvZMWslP1szTbVZ&#10;X1Kr5Xr/Kwbwkv0CVEa4pgl6MsLdAm7nnGr7ZKpJTZyLIBEyTowIlZd1JrUG8v2hkTmRitTICqSQ&#10;FWmzDJvKC60cQPM+1N+eaMxLLPH8weeLLmhJ6cEDWOsVnawDbwdAIIFUX55VZbI2jCWEbL1F6y1l&#10;i+ToXppGVMT0R6zsX/a/5BDh2lT9OZrfAyRwFjUmFuIqIQTqg2B3E3ETtFyeW+BcBKVAWqZ3z31o&#10;MGL6e4LVyHvWy7DhCPbwRV6Fzt4CqbBsQ+MRBDlneNKB1ZcZ6N1uXhMfkLHyf/X1o0/RuCqzZyxP&#10;ppXSw9XLw18f3Ya0Lfc/7cDKeQ63+rSw/13W8sSm8vrqa4eP177Rq55Ue3P0+BrXhnwepwmlK1Cu&#10;ITNgxr3MwXcQVnrPlbRh9VUmnkTxHYiboEuS/B5WoTyGvXVwFcLc57WpHKPy6uHXpvehsy9/j1uw&#10;dpmJCDO6Lc+0NZC6zrI6lK+V8yyUgyZuMbzFrHzqaR/zA9tb4mvdLjlJ4WwVXpzmoFFTngF/3FT9&#10;H/0vOTRbn8YP/+RMcD7VWgfowLW1mPzcK2XJIKgEsuWPnSVbOuL5sFZeH6UZwa6VYF2L5TxWcCSs&#10;Inb0AogLJrFcwzzhJBHEO1AaQLhxR4jWmpxi/BGI25O1j04iRkqLWwNRS0gvjeUBr/RP/LYQU16k&#10;I20OnitxC4kJmG5AYTjSIz6P61XcfgrmFpRXof7WEccchpY8JP1I2pDuS4PSSZB2ZOxB6rpJq/Fy&#10;FJO2W7A84VqwQwLWSZSdI/F9lsch3H14+qMQuy7J3Aq8r8/toXd+gvLaDNezSOznxlc8fMuvmKzv&#10;4koIL1VmEHqN290xG2PSp/GjPznHOz0vOfTEnTv3W/umcW0HONt9SKbwiq4rKbW1yAca5CKAjGBj&#10;F58raUn5eaksWglTKS6unofGfVhZAMLVgdyEPHmWA3nQB80nHcrKZE3PajkS/cc/ckz9DVr6UKpB&#10;dJAdcyD5JeJfy593GEkq7ax2M8ZDpCAIj/g8AegyYq23Ye9bWP/giOMOQgxh+fC5wopYqJPutHWY&#10;kZm3HMdBEMpXj5XtN8x9rKuD7ProkPGekETItlKXlCULXZJVLuVDh1BZE+s3ugXlV8Yb+7zQvA+r&#10;8+tf9qam4F1w4ua/y5NQaufcud/a73/VMBPnc1C/I2+EyUoRBJvAz4OSI3MWLIhrYaXk3AQUlGCg&#10;zsukWVg5Xy1b9nlAuSagSb9EnIO1LvIbMzTnz1vYcsAhLZfi8XOxuu83PUGQsaCckFLqGsoolZGk&#10;BUpVIYn0AQQTNplJGj05k13oQKzyk852sfugJszLHITmTVlE/Ge1qVtQSrII2lTui1JQqkNz27lC&#10;TjDZrnMA9XeOft3CYNddrq6j4vNBrxpIuNbwFwT8jvykZUKXJyPcgMyPa126hnLlefUQzpdlwz+3&#10;Pg2Vsyxu3Zm/KbsU3vrOxFBdh3CT4b1jE0YnWIcZSSoGpwfGTQZbV/15gGm28lszeZtrE8PKGdDr&#10;4JuEtx46veaSjLNUg9ZTWJ2QcOOWTEilsgVGabDTd64uDEEZ2ntQK8DKixrSTtva7F6svUd2/3Zh&#10;/65cT6XcbuQR6AsjDjpPbEPppFe7CRE1yD8P1vAXg142kHDjtPUHStX+C621Ighl+zsFb1UCKVhY&#10;L4t27RYT11FMjWvl16hF8PIi8i3IxI73oVQw4aYxhGeZ7UrXhHgAUY4bQNwmHWBBWw4Tbs4fay2o&#10;CR+kJALdR6S1VWhdFzJWvvplisJ3r+pkrbOYba9lf5JQ2vloZ8WBLCrdTUYCa2/Qu1huQK0BrV0h&#10;3aAkFmbthAi30+agfJlHQOz0URSSf7upjrE57SSIms4tJJKMcdr6g0EeqYEOoOrmJzdQ7AJui5ow&#10;3FoajrdD+GVd/r/EMZJtAvsp7E4lPnFMCEqDAzaFYNam2SVHuK4SxQw43iCCsyB9aoeMxVomzipQ&#10;ioGfp3Y+czN0zz3h506TrLtJdUsCcF6W1BpmEW8qBNZy+HpOCu9ayruFBuwywk1ZwIBZip6KwDXz&#10;IldVmX2nIBgZKeHej+CnNnzRgh+SyaRc5wvj5pKjU8VudfOTG4NeOdTjri2/AjKFb54WP8454Ncd&#10;aCSwEohDYefIdxwjuhPfuoVslubmc0bXevXayH0PoDGHLVzFAB3l3ESchnCHotJH+pOqKUQ5C9cA&#10;dQjWe4nGnhTh2uzamkNxlwnRb6kPs9wdaZhEiDc9Gem9KzEcBLCiJLbsq0xDLT/XQtFpaaVwrQXf&#10;RKJMeLJ46txS3Tn45bBXDiXc1Nosh0wFssVYYHSQlc+SqQWVA7h/wq64HnildBW47wG3kVg4HHIX&#10;9D2APu2pB/qwNWySbKHRAcX51HUfx07qAuhkn1FpZFyVnO9anwzpKJXND7+1nwWHAp7DFqaKZCmU&#10;VyU1rHz8nfPuIMVQ9dytTc3gmG0pgLpzOd9ti5DVTzYrhDhWdA76BGvs/znspUMJNzbx/5S13Anm&#10;uP2dHU+Ab5pCsL6Nhn/8msnkts/c4ANa5bqzrrT4cRcdSnGYcOMcKdvsdWkf4aY5wh2UEVAYLBPd&#10;6dSLjOTH5a0U5cRX55RJMhRWCmRqW26hKqDVlSpnnwnc94MW+RKsvCPZCZVXoXL8aWGPWiK5CEK0&#10;nUTkAVIjpbw+syk/67SS91RDiRd904Lv4mPej0dNSeVE/LeJNf/zsJcOJdzqxi9+RCkZt9KOIBbJ&#10;XBTcBm66nkV5dfdOKuGbD4IGKrp9soP0MCmoOgSrLhUnhM6CLmRBbsuuNL2Ea5wl66aPT/VS6rBL&#10;IWlnuZ9HFj1MAtNn1HoJsTERN3I7jdz7ur7r4Pj7+nmVbdbp5nNaw2x+3NXcbgqxmhsPZh1p4biD&#10;S5BQQqyhgk+qcLkEv6jAB06Wsx2LEWXs4btdDiTFNLXwUwu+7kj3h/kiyhZHAMVOZf39q8NefUTW&#10;tP1C/nPbQbNYftyriayKfmvh7ZtmIjfs0xJUKytwcPJeHsANMCB7CDSYiAWywTOEecIFbJ5IvdXq&#10;ChkqGwz1S/e4FKYqYxmCPpeGgokqFXxZK7a3QCEo53zDJ3BfTAwEkupm3KKS7s12zFItuy86kHsS&#10;35l1pIXiqVPqSl2x1Lt9ySwVRP3r0xq8VJVL04izgikPi0gHeAPsoQuyXU+nCfuPAfPU5a1358rA&#10;/FuPkU+ANfafZ68MJC9wQfB1R7YZdXdjFPKZmxGcqcAHeVdhdQ3SeycxzD7kHmAV5ip9ig7tFUBs&#10;OpeLS3+KUpJlL5RqyALi8jtNfyDQ5v6bItXKuvP3I9nprYSbpNIOsqCfSSXZ3yMo9QXjZs0SmBA+&#10;Ba+8QldToTNj8K5+MSuEsVYW0+YTsI+Pfu8xoI3IsColegbnjkhnuoBYvZdrTgo2Ft9vv9WrnLuh&#10;VoKDBL5sws2i19D2Xs/OrYczB2Dkk/mocfOfGWPlCVLBsfi0IkQ67aaVr/t9f28BX7pnoBpmLoTE&#10;iDjOa/UBOpj1V2Gv/0gnBWcp5v24UYEByaAM8WNES2Kn98s8ZGyrTeeIx1evdRGR5a9WkC58jnAP&#10;peZ6wjVSITYplOKwK+sptHayRP24CfVJCnNitzDkCMgjb61Ye/yZCt2g3bpzQQV9VYnT5Ae7IJjX&#10;vrBWFpm9ewtBurtkHzu145cCrSLKYb+swfmqVEM34qzteR7lQMTLtzvSzbcw5Do8GGPjR42b/2zU&#10;y0eaBZcu/W7DNK5eBfWhPEwaCVFNVnU2Dh4Aj6Pekl8QIr0HvFETqvipJQUV+VYa7VSe94/rwz5Q&#10;xSUlP0TWx5OE+4CVNRGFCctTF5YMhHYKb82nhzMNogjOalDjVC/lynv99sEj9RH+nCaDDsg2bTlB&#10;lXxZbzhhlRk4a+xW9rNJxb0RVBzZtqC6CWqSOdmmm3plU3oKNcKq3BdwQcD4mMWV/fXyudA+TD9A&#10;V2ES1N+E/SuuQq8spynVYPcurEYQTqWPVQgMmdaKViLnOmlV/kuIq+EpkpnUjKRQoqR7H4N6KPGd&#10;r9rw8cxlrk/cPfJBYXv10qXfHblCH733tPxz/424FYpNY9pBLNY7LbkwtZJ8lQL58j//1Iabbfk+&#10;XzjTdELnn9WOeC7W35AeHQsDJ4PXbz3OWuBkjay4pZqQR/6rXJao9VjI1d73J8Inbed/9mId9FrE&#10;eLeCyVwN01SZQeZnte5YWmdSl2kM6y+NJ2GZh+3kLFlFT4G5XskWCX0CgbM8SjVn5QI2twhMi7X3&#10;5Z6lXgdDSclv4zG0bxYw4OlgYrBuqlU0PGhPX3KyhfQv+6guFa7tRHa+Pm5oEYPNADdmdep23Qld&#10;t9lIdwKMQbg6af5+lh5WbFT9DnC9IZq4K6VeRTFrZWvge6P51A/o89dW+/y1Q/CEVb7Qry9QIYRy&#10;flJHIt0pNiPjel2ANDr8lUSM34S+nEXsobe8t7vtVXRN857AgSepvrLeacx4T4pK56wJsvNPU/4a&#10;edEaKwtFz1JdIUtzcyI2J4XyipsfpczqDmY0t9c/lNS9JMoYqLwiGtKdkyDdfertbaxPiXYFD1db&#10;cGv0G0eiBLzuDLEXapJi1kmzj+zTyGZCp9GNHRhjrE6av3/UW462cDc//QnhxtzqOjttPQUeNKQT&#10;a77TQ2rEao2dHm7i8vE8FELCrQReHeSv7cNdZPtwsyOKfg8WKbOtvOLyVAPRX4XZI/nWyDa8fk78&#10;mvmvlXNM1C5J5Z6CfCDJW7vdggGECDzhGk+Ccd/7p/hsPvMhOhCijFt0tWN1KKI1O7+a7JhJJ0sJ&#10;O5Sqll84+j73cSPYFAs3b2mrAgKiGx+6xaqTI926+MWTYw4uN2+zVTYEOKErsp3uk7bsfm8xW7H6&#10;JSS7oaLFZekpw1iJdEwHx4FZReZdx5UjMd5yae0fAn9Pql9CEX+uzqYMf6cDlVyGgSfRWiD+2rxA&#10;xT1km1ENxamOlR7zwwafALeMNJxDyRai7OI5zUQ8eHNTKZsE5TVx0QTOj1trZqLf0yLpQP0lBop9&#10;TpoG2yNgk1v1vHCNzT382vkbe+QcjRzDV9hNY+GmkegbqzPu+JFopXq1sNBVh3VujZ+s74XQLYMJ&#10;zKfEKe8AnNF/OjWcW6dL+nu9vvRZsPoeHHwv8yWsZJbuwQPY3OB4WqY0IerA5jleBn7Kd+XFBcUt&#10;bLfhkYG1MlwMp28r8G4pa07rY0Atpjxe+2mvkWHNke4EGNPkiK35Rz1uhWi2yG1C1mpHISTaSeFV&#10;1z++Xw3oBeBiVfwx3p0wiGz3kCqTr5qwH7u66zBzVVikIOTWwli5Lh6rtFhtnUc5v+IsmPX9A46X&#10;f9C9eyHvT9SVzDzpuhFM9vO06v1p7IJ8ric6dQkA6VAWAWtd4HHcTI9cNwa/G+hHPhfX2sx/ehIo&#10;1zMrt/1Enr1JU+CGYfVdSU/0Pl2lxG988HMxxz8KezdgU1oQnUH6iDWj3qmmlLQtr5dFwOaHpqSE&#10;TptztFWWFDSQjzxFGFcQ9boTYmv+0ThvG4twpWg6r7QAACAASURBVHJCyV6jW2HwZLqBIio/+cyb&#10;KIV3qzAqdv4Coq9rgchKW2OPR4hozQ9NuZj1susp38c7iZGvg4UhXHJ5n26LN1CjYFIUZAV1icdX&#10;Y3mXgaus6RlmXV6jcnoK+bYx026Fh6mF1S/kdgK5sR2JZuYSMQmUB9g3pXzRhzpZbdxyPbO2TSxj&#10;KcKt4LF62S0qKV2ZyqSDtHudJxru/mVP/YvA63UJckUDbnmo5dkONNzzBQ1GdqzjIv90aTWttfwk&#10;My4AUPdGVZflMf6ds/yv8r8VkmhN78ctk401MtLaeJyV5pWy+HarAWwn4tv5qgO3XIZDvZylk+UR&#10;pXITK1qI/bPVprRlWQRUVnPdDPzgF6TyLKzkrNl8ea91D2feavXfq+w9XrJuoK90VtQHBPLGCAja&#10;KBuLCiRjoR8mze6F0tKX7qSgt3IuBRc0LMqt4LH2sguo4p7vMsRzrird/RG2Xjv06zOIpGs9FGu3&#10;M4B4tcp2rwcxfOtUw8bJKH7aEY4wVlLGpoLPAe9ajY4bx8DYe5NO3PlvK6r897TWqitmM6U9Xke6&#10;+Pp+ZuOGcdag2/DN2OziVYLDFGVtdrO2KvCSyn/YOtgY2GZUV9BjQbgOdrFKprsIynRza5VCbAnv&#10;/0whzN+5HEGZGIglX9a7S2ZJZxoLirF2BlEzS3cLK9JOJr7X+9ZSLXugfLudE3P6l+hWJc5NFH3N&#10;3WvnztKBFJPMrenCjntgh0uJvx1AUofbFnY78rxXcu5BkKF6warUiOF1G+m6+4I6TG43reskriRe&#10;9MK09zRqdjuXGGNsO2r/N+N6vMcm3NqZX9wyB9d+At7Ito4PDqvxj3ti5x4IXKLzUSG4HeBRmlmw&#10;Pn0EMrL1FWeRe92lqkQoB2Ljbdj+Hs6cMOGyegxkNCVULmKvNJiOM7JUttPpgfc/G6DT6zeaYwfW&#10;iZC0MgvX5yyXBzwu+bLmQVbwcaJcF7EdPcU1TO5Be1+69SYR1M+APn/4dZW1zHKDwV0+isLTG7D1&#10;9pEvC5HULqpSsvQ4kqB3SUuOfh6BFllHY2E7kiDbik83RUp722lWnQowFXOZB1kwVeItN+pnPx5b&#10;HWsio9pa+0/cNzO7FdadeyDULptgCB4i/tnrLdc6fQg3xU7MQgOv1+CjygiyBWBFfHXpApT8dq2L&#10;RYO3rHBWTwOSgyxy3h+80WW6XrLkIGeVmV69gpNEPuULZIw27fvqFzZXnKhSns/HnQZpJKXBScfF&#10;CIa4Rw7tZuYE88CR+tpEb7uA5Nu/6/QT2rGki+a9K96tWnFauYmV1LKHbXFdVhxJt2JxY06FPneC&#10;tuafTPL2iQj3UeOn/z7TVvBandMVJl9A3AlaiVWa31RbpOPvr9oiLqy1rFQ+lSMP75+tanhvSJbD&#10;UKy9DU/nL+B2JMorC9r9oUI2RXw+bE7WsD/PLB/dj/ZzwTPLybfAdegKpLv8Qh3KQtH9qnCoPb2C&#10;E223ozY4JCM5LnRAt3V7EI4IuB3TLmvnDqxP3413BXE3fFIT10HsNFTSfrVOhC8qrmDK74z97vfl&#10;qc7uFi53DY2xMT/fGys7wWOi/JJLl363YQ6u/iWovwLIjYweTdXDvow4xlMjF+VJKtuExxaeOpKt&#10;5EaXt0uM889aK5VmL6vJU0wFFVjdgtaPUHtrqiMUgnAD7HaBBywqil3qLV3swrpJ12cmBKGTfYKe&#10;6b8whNtwGQpl+T+oDC8Lbt9wGQEu3SVpQXhS7QvDXOn0hMQYVumm9+tweOwlaWW+7WnJ/Sh0foT6&#10;eYrIaVYIab5ccUVUsRRMaSU8kt8Jd/P8XTHVJ1P7bh/1uXXsX/Lhb0+kPDVxQp+x9r/S8EeAK4LY&#10;m1p45YUS/NgS6zU28EMsPt3akGczdf7ZQEte7gvTnbYX1TfgyedQO6nkduimVBUBpSm0tGOgReQJ&#10;t+/G9+qC+gNQbC+zIegn+YHItdUxqXT/HYagLEpQQUC33c6xitj0obwi5b2T+sLVinzWUAmhJm0k&#10;apLf0sdZAQ4wVTv7MfAwvkijvkpiQDlDa5NJnQuHsQVslSAqSYrobiRBMaUystVKZFuPqkwdifZe&#10;j+Kdtva/nvQQE0+hcO3dPzaNqzta6U1ZLyySkDGOAlUvNpDcWu9aqA4ZTZwKIdcC8c8WbmdsvQQ7&#10;38Pmx0UfeXwEFRfNn9E6DSvQfARmhG866cDmh4x1+4ctBIN+n6+86cKT85zZylp61MsGIW73Bsz0&#10;iAU2KNH1afp2Oye1HoMQ7lTCUTW6RR4oIdX9O1BblywT04KmD5Y5hko6sFqcelgLuNoGU1klTEG7&#10;KdLowGMjQbDzlSmDWDmUcaphjhM7ZDNi9lv3GOE64TxjzY5ee/ePJj3KdE+3tf+L+0ZuYGP67fC5&#10;yuFcO19N5pV+6iG8P6l/dhLoiy7X7ARbj1RWhwc0JkG3J1cw4itk7K1pbzfS3O8HTZ1BVrWZXXBl&#10;KPIRkzFa0cS5Ki1jGLk10/kgXyCSlCcKn8czhYlW33K6rS51LgihtQu7N6HxRBYUX8iSxm7bPG0B&#10;bS8OgCtNV7SgRNkv0M6/GmTqf3ddS5wiW9VWkOWmkHWysd0b3O5y4GSYinAb+82/b4zLG+kGz6ZT&#10;VboEKBe/UGTiNZ1EnOKf1eCtYIYSvHGxcRmenGDbkWC94IR2NcbXGNAlBmdQDHp/5bDl29VRmAf6&#10;x3DE9csHzHTA6EcxP+O8lX4yrcMFqtfqngSll+Q+xk26WRdByeUbl+nSQNKBuAPrlwsZsQGuNqFa&#10;yooN4lSC5PlbpZVkFWglr/9xFqWauaDVFywzprHf/PvTHGkq02Pthc8e0bz6BfAb3ZvXeQCV16c5&#10;HFtVSd8A2V68VDsJmfAKrJ+F/W9h7YPiDpu0odOGMIEokZzOgVxXkzxJX9pr0vEtw6gFwQTWcZIg&#10;Sl5jrP0WaDd6x2IS2eIeQph91vxrB+kVDB9c7zHiRH53KCwayjXq7DvfZAKdHagMs8wSaDdFlXqs&#10;4FMAnQ6E7ulPEki3IRgxM6OW6+DqdB5KdgxXunWfN85S7YZZF3436e9F5O/jGPNk7T3o/CxpTcrt&#10;gPKNKn2roa3i5v73TgQ8VOISTIzEa6x1KZy6N5c+cKW7BzF8EcFbtaLs7BnReZC5XLBozRdrL3z2&#10;6Ki3DYKyU1pVyd6V/yAMS3/S/UXcEtm3KYzmFPiqJSphs2mQFYDtz+HMaxTb1cITRsroh8P2fT/u&#10;tcx10B379ZOstf2EZzhMgMPGMuq1w5A/xlFj9eQ5zvXyn2Pca5v/3ON+Dj/2ae7fJJ/Bv28am2lP&#10;2sSnkaTChRWk3rM4189j4GcXEE+crvX7ld4z3DBZ88hSLuVTIXGddiz5+m+fZLASA7vf9AQRkyT+&#10;6+H6+386zdGmJlwA07h6Xyt9EZT4uKobsn051WjBoytw/pcnPZAllji1+MZJowZaYjHvDtFLaQPX&#10;OkLKtQGhhY5rn3VixlhyR/zdgQjTG2se6JXLo2uqRmCmkLi15r9038l2Z4bKs8VBDdbPwN6vT3og&#10;SyxxKhEhRBloIdL18nAvSRWpCr1QyxoP5Dm3Gkj62PUmXD0JF3pzpydYlnHedJjJwgUwB1cbWuu6&#10;NPRrw+q5qfUVFgpPPofNFyGYejFbYonnEo+BW22xWONUCHec/NcE+L4jurf1kEwJ1iFyAbfXavNo&#10;YzsA5gEcPIZSFazFGNPSq5dnqlEvoiTpDwC6QtAzpIgtFM5+Ctt3OdnI9BJLnDakmEajWx1dclop&#10;4zxFIfBhRXqQNZPedjjg0shCuNmE74+jEr6xLZyWGaV/MOshZyZcnVb/s54UMZuyCL3uZ4eGsy/B&#10;k69OeiBLHIEFFbd8PrH3FTWiLHlNSUrYt53xE9peAH5Zk+yGRpyXnRWrd8V1f/iylfWHLhz2cU8h&#10;kjHG6LT6n8562Nkt3I1Xn4L9Y8BZuRVpu/wsQF+E1XVozdI/dIki0ASuxPCThRsWfjTwXSKq/zcO&#10;FlNr7blD8wcor7C2skWQ67gdasmx/bI12eL4fllSRH0HCG/tWsTaLQXwdXNa+awj0Hic9cuTs/6x&#10;cN1sKETlpLHf/Lvdnme+7nyGFjwLhcrb/Dp+YYbunksUgRhoRdLaej+SAIsXPiqVjk3raolhsI+h&#10;uQdVKZp4oSxpXT5hr6TFHXCjBdcm8NJdRDpAlHVm7fpjhk7g6krhneyfZN1KEJHxxn7z7xZx5EII&#10;1yUB/0tArkipAgdT5QUvFB4Cn3cgqYf82Fx6c08SAaIjU3bJ8qUga0K6tG5PGgk8+RnOfdT9zQVg&#10;vSIkCTl3QAkaCXw5Ycu090rwSk1SzGLTS7paT0biR+Lgketr151Z/3LaQod+FNaNrt0++Ds9Vq45&#10;vVauBa5EcLsFNS0pLeUSfFP4SrrEuFiS6gLjyVdw9mX6JTjfDmCjLLsRD4vw2FtTxPrPI6X+ysmz&#10;etKtBFKdVswceZI1ScW10Gkf/J1CDk2BhFs/98u7KP4cyHy5p9DKvQ984br/rpSy1JRASV3P0+a8&#10;u5kuMQgJ7oEa4DtYuhNOEHvfQH0D1OCS57cC8cM2o0xedbMymyTjhxVRDsx39lWKYtx+B496fbeK&#10;P6+f+2VhXQoK7LcMnSj5j7o/+HbZ9nSQrgG+jeBeS4Q0yn2NKVspvFiDLXUPWj+c1DCfW4xqcLMk&#10;3ONHB7CtJ7KnP0K8/yLwSV2CaEkKbxTAOu+EmaogdBs5zQb7sLdjM32cVgAKJdza1gc3jTF/BmR5&#10;uafAyr2HRFANQrbkEq4V4jfaLLkeabW3oLUnzfmWODbEDO5nZ4f8fon5wSLuta/MWai/P9Z7AqSi&#10;7BcFtrbzOg1+TDNr0h087sm7Ncb8WW3rg5uzHjaPQgkXoN1p/4c9vlzswpJTjFi1D9pCtL6TsIdC&#10;ti0V3bcqn/kMdu4hvYSXOA40EnHr9MPaTHFqiePB1x3xm4ZlUfWapL3muM1h7iKpgKOQbypr7Yyd&#10;I5J7ZDKcznfbaf7tWQ45CIUTrmsZ/L8BchWCCjS3WbSwx23g65aMqjZAjci3XE+N5AMe+uu5D+HR&#10;dU60ueBzhM6Qjs2JgfqScI8N30TybIRaChPKwK+bBflPHTrA/QZ81xTiHYRdoOkaQsZO9nH6jY4V&#10;jgp6MhP+pH7208IFsgsnXACdVn/PGKf2rJSsGp1CLfOp0Ubarj/OWbWplQc3f8OMFRH0D4Yqn1fg&#10;/Duw8/P8B/2cYxvXlXXAE2WsdHJdYv7YBzqxpONBlpZVLcEPTUmjLAI/dKBSEm3cB21RHtvP/b0J&#10;3GyLsI1FJJNfmkXCsfOz63ghE8wYY5sHrUJ9tx5zIVw2Xn2K5X8AMl9ue5851YSMjZ8tfNuS61pz&#10;TveOE8R4uSyWUup8Qq0YXq8ftQVa41r1fT5vSAbDEvPB42Sw28C6Xngbxz+k5xJre1/zXqVDx0KU&#10;y4XVCmpluN2EWzNuZH+yENmsrXndSTb+2BLr+koshOw783YS2KjMsui2s+aQ3Rpi+49XL31S1PrR&#10;g5nVwkYgMI2r21ppEW03qct8LqZ9xyQ4AH5sy+Sohrm2ybHUZb8bih/qWiSrdzMWubhRvesfAXc6&#10;rkWYgTSFT+beB+j5QwdZJAd1ck5dA8LLJypQ/ZzgyeewdgbKrwPwVRtQ4svNM0gzhvXS9KLhVyLJ&#10;CKqG4rPPH9uXCmuESiIjWrlTtz0HaFx1K3eI07vd0yuXtygg6WEQ5mPhClJryMQegtD1PjteNbHr&#10;qfRJCnVm1UapkO0rdSFbgG9dj71OAmul4WTrA223WhJMKyMPvdaS6bBEsbiVZtZOP6IUNpdkO388&#10;+Rzqm12yBfi4Kj7cZtLrilspwX4ixDkN3i/DmzV5DpsxPW3+tJIvpWRnGqcyjumxLZwUCNkCOM6a&#10;C9nCfC1cAMzB1Z+01q/JT1b6dq1/ONdzgjjVb7QA1WfVJpI0nQ+Efd2RG+lX0I+GtOC6aeFJC8rh&#10;4ZYgHQsqgo/S67D+5tw+1/OEfeCHIdatddVGn870wC1xJLa/gOo61Afn2l5LYD926ZQOCminUhE2&#10;CyHeBh635LkMA1d85HJ5K4EUQMyEvW/ElUDXd3tTr15+fcajjsQ8LVwAktj89e4PPqE4mm+g6YcE&#10;fmwKMfZbtS/Xesn2uzir807MYLLdAX7Vkv5L9XJv+pj3AwN8tAJUrVgES8yMnzrDU74iI767JeaI&#10;3a+htjqUbEEKEM5XpZIsL6NYDeSZ+mIGCcWXgU9rUgZ8piJGzpkKXK4XQLaeg3JFDj1cNSfM3cIF&#10;MAdX/1Br/TfcKSFqwOY7FN38/AnSuE4rUREaZdUC/GTgaSSk3IzgvTr052V/H4sAR6UkW6j+PN3E&#10;yNbm0/xHaV2X1hxnF7cv2iOkI6pvbZki/tID4GlbfNtvzX05Ho5rqdy3fh8hIFk8MXxcL7Lt4RIe&#10;PwOP9+GDSpNqebxKhUfALdcS3fte/fPRSeCd+ox5soWiBTvXXOfpbpHDH+nVy39z3mc+FsK9f//P&#10;Vi6svv5Ya11FKRGHsBZW3yvsHFdjEbDwNxzEqo2NWLX9ld4PgDuuq2gjgtfqvW077gL3XVftYVaW&#10;cZ1FP6r3y3YA7Rtw8BTOLSbpft2GOCYrz1HygARarl8ngQv10YHDeeFn4ElbItT9s1MhRLxZgdeX&#10;FWaF47qBnbYYGJGCzyZY0faBa00xdvwuMN+B95W6CNCcOA6+c63iQ986p/Pw4Kezly797tyT6o+F&#10;cAHSve9+LwjD35ezKoiasHZh5v5n94D7LQlaVR15eKu2HoqsWz8OkEBavSxuhvO5jIQW8EMbYit+&#10;qcSIxVxy/qO8CnIzPmLljm7B7iM4/xnMkJY9D1gkyFcNB+e3glj9l+rw4jGO6zbwaIjfFrL86M+W&#10;GSGF4/tYgmC1UuaGM3ayLIAY+HVLCLdHj8Q9L+fr8ErxQx8f5gHsP4RyvesDSZPkbwfr7/3T4zj9&#10;sREugDm4+oPWOnMIRU3Y/JBZqqC/cU3nVktyc32juZcGWLUg4ccvW+JGiAxslOB1t3X+MYXdjqzQ&#10;WgkZn63BBQW3nbXsq52aEbxUF2GO0R/6ATy5A+ffp2gXyqzIW/nDZkEzkmswThPAWXHDinU1jGz9&#10;eF6tw7n5D+e5wjcdMTJq4eH4RMDkPtOv2mBVVpzg0YwlC+idE/EFpbDzjZCtgzHmR716+e3jGsGx&#10;eumipPU7mc6Cck0nf5zpmB9WxJJtpbI6a8T6GSwWJxPLr7z1QMi2jTj3911ebmpFsOZyXYhmD7GY&#10;tcq2tOdrY5AtiAV//jKPdluFVeIUhYvIQuW1RQehXobttgQX54lvI2k2OIxsvYjQWmVJtkXjV23x&#10;4ddCsWjzwa9KIEQ8qcD3x1UoD0kbayRyv48djevCObmKsihp/c5xDuFYCbe6+ckNsP8AcDoLJcmD&#10;m1HC8b0SYOBcdfRK/H2ctfsAmWC++qwaChE3YlgNhbRXkZbPd1ryN//Qr5fglQksvoRVblXPSCXO&#10;3DL8poMvGojNCNItyW7gy3Zx5Zse95DFLrWuqmgA/PZWK3hnqZtQGGLk2mtnicaukCDNmaRea+Qg&#10;gRsTzt33y/Is9QuQ10LRm/6qU8CHGBf2ESRt4ZysT9k/EE46PhyrS8HDHFz9WWuduXLiFmx8yDz5&#10;/6aF7U4WiPHOfGslUNR21vFb1axM8AnSkrlezrZXJTVIzGY0Pm9mubvNBOoa3p3wGPNECnzlFpV+&#10;xTQPn/HRTuRzXJrR0nwIPOjIPai4Ms1h502MEP6n1UXzhJ9e+BzncpDNy1oohUD7wLXW4dzaxhgV&#10;mINw07ogaN/xYpfh80EN5pvhZ2D3GyhlLj1jzC29evnVuZ52AE6EcDv7v36/ElS/lREoSGPJh5tT&#10;2a9PWVkpH07rip0Kff9E2kMEOWolIYPYdSH9eIqZ8QC4myO0TgpYeK86vlzdvOFLaEeRLriFyhGg&#10;VrBehi0lKWajyNAg13TbwkEk17IcHC7f7D+Xfyh/URuQCbLEVLiPCO1XXPlsMxbXUt6veo9MjD+P&#10;Ziy9xSbNNrgP3M09Tz1pYym8XZM5NBc0roI1PdZtp9X5sHL2w2/ndcphOBHCBTAHV/+x1vo/llEo&#10;iFqweg6CS4Wepwl818pEMOBwfu7lcm/YrgN8k8spTF1k/NPa9BZWBFxx5cNV5xeLXKrMovgkI6TE&#10;OVCHO14MgnUqa75Cr+SsJe/rtsjffCATXMaH5sgL6d0IqYWPqgWISy/hkPDdbkqrVqGuJSXyTG1w&#10;it0NI371ei6oat0u5+3a5Hm1O8D1AWljXtfk5frw2MvUSO+LsHi5lhcW/x/16uX/pOhTjYMTI1wA&#10;c3D1ltY6MyzjFmxcpsgNxhfOagty3oooFSvtldpgsvuyJeQR6oyY36sdLoqYBt/FLmXNTeJmDFtl&#10;eGOBGOXXHfGxVSeMJFvrgi7QfZoUWf37JPCuiw8XZQvwLMA+hqc/w5n3uGrrHDTghVV4YcRbvo8l&#10;IJ3PXvCpeR/WJt+htZG25n5x7s9gOF+dLD4yGh3YvdrvSritVy+fWGbaiRIuj79+j3rtiozEFUQY&#10;A2vjte04Cl/kbixk25eNsjS3G4Sv2pLT6ydDc0BRxKy4jVgOYZBlPZRUAeWKBeKGhaetXmtk3shv&#10;Mc9WjycV7blB8wdpDXX2E/x+YQfYHOOt33TEz++r/rp+9XT6Xd8gtTGFWNxr5YLSxvavyMPsChwA&#10;aLbe59xH3xVw9KlwgsWbwLmPvjOp+YdATiLNFCZWvuYKFywSFEgtXK4NJ9tvI0BlBN2MpdqqSLIF&#10;8RVvlMU36aO2Rkm34N2CzzUt3lCSFpfaTLVpnvxnrARljIV3jynv9/mAEW0Pa1ypeTb5xyFbcIaA&#10;cw15V1GoxZj5akqJ64+dm6idSxvzrqkLRZBt5yZgesjWpOYfniTZwklbuA6mcfUbrfQHQFaFtvES&#10;cGbmY1+JodWBi6vw0ojXXU2ySC0IyWyU4c05bfWvxL0NEBXQMHCmucfra83Cfdmz4D5wv531DwsK&#10;XKZ96+zAZT4U7sN7nmHuw5O7cO7loW3MJ8HXHblP+TkbpWK1Tbs7u5ZISX6tJLvJ1+tFPPXbsHun&#10;p5rMWPOtXrk8f5nCI7AQhPv48f+zdqZ64bHWqtxteBy3YeMDigiXdBjtFf7JOCUwF5FtJ1DWk6d/&#10;jYtfd6QKp5wLHLQSWKnCOwA7n4MqwcZH8xnAlHgIPI7Ff6eVWDmT+metzVoaWecnvlAqfhfxPOMG&#10;8EbzNsQPYaM4LY8GcK3d69v3uenVAN6dMo3kZwuPD+DFNdcZeyb4FLAqshRYjLHRdvvhuXPnfmv/&#10;qHfPGwtBuADsf/83CII/BFyqmBO4WStO4GYQ8ukvXalFO6uw8XD8mEpFWy2XD+wTznvO2bkJu0/g&#10;wmssGh11kBzlvUTI1/cbC/Rgt4NFXuO3opUA1kMJWC5TvYqDV8uzwIs65VKl2O3ZTStzt18QXiG7&#10;w43S9DvCXQpqlbTvhGmCnN82Tf8ma+/+URGHnxWLQ7iAObj6+1rr3wOcQG1HIozVN+ZyvifAzRzZ&#10;+oDNL+ckefAQuN2nXeAVxz6pD7LlY3jyNZTLsPaL+QyqADSR6HMbqV7y5OrVx0pAFVGSWCw1iWcH&#10;38XiBvPCM00Dn1SKS6fzmSt1VyWWGvHhevjCiPO1ExSnad+QTKcw675rjPmnevVy4e3Op8VCES6A&#10;Obh2XWslDFugqlg/vJScT8T2EnIf1qdPSttjePJ2C7jizpffgjcjeLN+RAAjucXd1iaN1TXeWQaT&#10;lujDg2aHO1R6CnviVPSbi3CLfenyx2uBK3hBXAiNpJd0QebzXPJpj8IAFTBj7A29+s5CtV852SyF&#10;AdBp5TeMsSJtYa1YuHsPEA9SMWggpYvVXNVLOxbim5Zst4Ef9qXbxCB818pUyMD5bZ1FcGS0OHyF&#10;B+U1DtpSJrwz5RiXeNaQwM7nXFT3WK9CO6eHUQ4kf/bBjGf4fF8KYWqBtM0xBj5wweR1J2+atwHq&#10;Jenee7zZNg3hiFK+uMFGOq38xrEOYwwsHOGy8epTY5K/lf1CSZXI7nWKygZ94Py0vqy0GcELR1mZ&#10;I7AP/NSEek1EPr7uE+W4Ekk6YL66puOSycdJ8r6F9Ieql0CX4elBBM3rU452iWcCzR/g0Vew8TLU&#10;XudtDTbNhGd8uuGd1mwdEc+tiqutlcrzko8zvKakJLhHEUyJIfNjU3Z184cVbijXyFO/McnfYuPV&#10;p8cyhAmweIQLhOvv/6kx5j+Xn6zoLARlSWQuAG8GklzdTiQ74GxtdLXNUfBGbWoyxasvWuLbvIfo&#10;9eZ1QRNniQwSRx+ER83c+w2srpbFr/voc0juzjDyJU4d0nty33UA53/Zk+71Sk12ap52fBn11Rmk&#10;NV9Vks8eMrjq753QWb850g2U7OauNOfY/tZj/4poJCjJSAAwqfnvwvX3/3Tep54GC+fDzcMcXPu/&#10;tFZ/FciCaEEJ6u8UcvxftYtN//KBBa8r2k4OK99bVyr80ZhiLDcM7MUZ4TZjaSMt1ngC+1chasPZ&#10;xctmWKJIPIXtG1CqwNplhs2ea4lYo/mqsMaUgjOT4NcdOV856M2+idM5dudoXhPhq94g2ed69fLC&#10;uRI8Fppwr137F5W3Xnjrh67eglIShaysQeW1Ex7dYPyYSjBhYPNDhDBfHaLh0I8I+LWThwTAiivi&#10;vWq/r9nVjJNiNz6lg2QFLPEsYB+e/igW7cbbjJPn8UVf6ySbE1+aJ/rL4r3rTDG4G/ZM6NyEzn6f&#10;39bc1qv7b8JvzFkuf3osNOEC7N/74vzK2spPWmvRjlFKuv6uXlioaqw87gEPO0K6Hr64YaMMb4zp&#10;yLmaOA1edxyvzjV88h7wXaNGUwecq8p2cInTin3YuQFY2HyTSbS5HiP5uD790BNfNcgE5+cFXx7v&#10;g8MakeNcL8HbRSVdp/fh4KF03c3IttnYqmN3ygAAHddJREFUb7y+9sJns3UzmDMW0oebx9r/396Z&#10;xUiSZWn5u9fM1wiPiFwra8/J7IjcqjKri6JgRIuX6dkQQ/PWEs00Essg5mFaIFGikZieKSTU0BJi&#10;BomBZhHqZtM8QSMGjYZ+mQZNw1TXklmZWZV7VmZWrpGx+mpm9/JwroWZe3jsvkWk/VLIMz3C3K67&#10;m/127Jz//Of5Lz6ObPgLK09YC7mySEB4OryFrQNDe+U2boHM682TbRU5UDtlN+txaJ1x6r5H2Rez&#10;9ffrmaJhN+EOcCsCqtdg7ipMvQpT59iqEeJBpJbQTHkfFDxpoX3S81W3YzwntQxIGiLKvSRbnsq5&#10;n0vkXwCRDX9h1MkWdgHhAuQqp38URdGvJs845cL8XXopF+sFHgKP6u3RbeSE4qe3kCu+3ZIpEZ1Y&#10;r432diCuYyjXfpmD0vITaRXu+6mWYbu4h9QTnjTkQkn5Fdj3JjvpvTrhiC82hFlRLWzTbGYzeAAs&#10;pIKEmhtXtdni8MaoyjnfoUiIouhXc5XTP+rVXvqJXUG4AF7lxO9gzG/K/5xyYUUuNhopmypwr9bu&#10;HQpSOT6+hfzZHKJ57GyhNHb1czEWcDaPOulvf86HwvhBmDotUcHT9yG4u6X3lKG/OF+Fhw25QJd9&#10;yYHeVTuv4ipkcnU9bFctKLW2Vnwn+MzKVJM02R4owhd6lsIIEvlXWpFgzLte5cTv9Gov/cauIVwA&#10;xmd+wxjzLwDnF6ilQrnwKf10bH0IvF+V1tX1cM01U6QnS9QCOFLe2k3h5x353xjGigSnG+66iDie&#10;soBNu6MVoXIa9r8BUUuIt3qFQSklM3SiAdVPYeEDXskForlSya3/XI+GKx7GdYd1pBYWg94m465H&#10;MNt0OWMruvYXS72sIVg5x/2CnPPtkxu+1au9DAIjXzTrBrN85Sdaa7FBio1uTAgTvXdfSw/ba4Zr&#10;ty1+EkjbY1qO04hkFPtWzJQfIWL1buPCmxE8V1jtqPQEuJOaP1UN5IBftxnaPHQdfEDlEHg7USJn&#10;2BSiB672gLSru6LvRVdo8hxB1YO1p5FsFauULjjVQiRDOXeKTwJXkPOT9vjeWCymsHhRfG1ThjSj&#10;Lv9aC7srwnW4Nzf7JWPMHcCN3fVFNrPU+5lwd5qyC1/LQXuvDjejjr+xQq6FDg0iduvO9Q9S9nfx&#10;yJoYxkow1In7TRGaW0TFkNMbkC2IN8XUWZiaEb+KuQ9cY8loFiJ3L+Zg+RP5fJvLMDUtn3tKYXM4&#10;D63UbX7Bh0et3uw9j9xh1YLVqYUb0XpbbowbYWKYExoh2xO9JtulS3Jut5PtnXtzs1/q5W4GhV0Z&#10;4QJw68Mpc7B8WWstR65SELqjtEcjelZ2ZeBpIzG6iRsazuTFsOZ6R0RqrUQpr5W3NvPpHvA4Rbgm&#10;1X4MnU0Pgs+BR43EOL0awNHSdg/6eVh+CEFNqsDjh4F923qlZxtzUH0kF7JcCcaPsFHj+PmG5D/j&#10;omgt6O0k20stUc+kawA1V1vYiS3i5ZY0WmhksnJPVWdxZ6mfT5PtA/2kdoqjb+xKAc7uJVycRndi&#10;/LJWSlqsYtJVCsZ766M7C9yuSZ40ryWCjawz4nbKgBi1FryyjWm8H9QTe71mBAcLMrjys6bssxHC&#10;qVJ708OHKYIOnZPTVtQQa2POkW8d/CKMHwB1iP4O2tnFsI9lOmzYcCR7mK1c9u4iF9uyn/gHe6p3&#10;Ff4mcLFj7Lmx0gl2boephYtNOF3o8ZGx/Im7tUyRrbVPq4vLJ3eD/Gst7GrCBag+vvx8qexd1EpL&#10;KNZH0g2RMeIWITlj3UHWUSTbV4CjW0zW3HItvHnPjaKO4ItF8WO44qrYnU0Pt63IcPJxZbglc8jG&#10;d/pGV2EJag9klD1AaRIK+9n6oOy9hGVozkLd+WLlS1B+jp3EpB/U3Z1KKso9Veqdh/Bd4HE9mRgd&#10;N+NM5OHYKCUXu5KtmavXojNjh07dH/LqdoRdT7gAtdkPXywWyxdWkS70PL0AMjq6GrZHC3FU6rH1&#10;+U4tJPpYMY8O4PmSFMfuA4+bkpc1JnntAPg4lcoIXA65351EEEH4COpzUqxUQHESClMI2ezVCHgR&#10;mvPQmBe28jwo7QP/ML26kb7lLqCxQiWIJOJda+jpdnCxlUzeiFFrwfQWlTR9Q7c0gjVzjUbt9fKB&#10;N+4NcWU9wZ4gXIDa7PmXisXiBa20JMtWSNeKJKrH+Bx4UINCTlIKketX345Rx9VQItqcJ1FzK1VB&#10;vhZJKsHT8rvYsSk2KcmndI+vlbaWM+4NmmDmoeYIGCMGQ8VJ8CtIvL2bSNgCVQgXobEoMjqUvKfS&#10;FHhT9MupIgTOdygK6u577VXvQLfUQmTk7qkztRAA11twclAH1dIlQHWS7Xyj0Xi9fODsnhCQ7xnC&#10;hTVINwrEKLTSe8lYbGSuNYTR9qKEKvBpDcbcQV0N4KVSIj27EjrFAxKVnPCd1Cc1GqgRSa/6ZtuG&#10;+48lIaz6AphIvgdrZbBffgz8MpKdHvzlIUELqEFYE2+OoOnEqlaq4sVJyFWQb3RwF4xrUXvTS+SG&#10;bb7WQ/OXO0hXW5wvjltw9+WTVFgcUAA8V15/4nVPsHQRlCcXtj1KtrDHCBdWSPd8W3ohCiT6mjxN&#10;P5RwH9bhYAle2sa2l1312NPdT67LgUS2xsIhp8G9Eorm13cNN40eaSr7iyYSOdahWRWrTXBl+TgJ&#10;7hpZvJzIgLwccruukWRNfG+t3HNOewdA5H4MECbfeRRA1JR8DMjfW/foF6AwBn4JGGP78z56h2Xg&#10;SioC3Umqaj183EwGf8YIIjnGlkOpJ8QX9GoTjo/1aMjjKhhYuJR8321phMbZvUS2sAcJF9bI6ZpQ&#10;UgyTM4zCiQXSwnvTuTqBRLedsq+LTeGh0MDLBaGZmykZWD2Ew0V4YcBr7y0MEnG6n7iRJX60RiJl&#10;60jTuiuTUq7NE3nUXvLo5eRR50DlkWg6z26Qnn/oxjGpVDG2EUr66FSPcgsN4FJHagEkLealLBbr&#10;oXxiJ4r9SKQ4W1E/L40NezBn24k9SbgAtSfvv1AsVc63ScZMBEEDpo7SO4Xj9vFxU9IRWgmhemr1&#10;CXWhIfUZRSJHsyR36UHUv5HuGYaDSy2wqc4zSBQFJV/SSr3AQ+BhM6kDpPcVGGnGOFLu18V8EeZv&#10;SZpJe2np12yjvnS2fPDNPTnKZPQv99tE+eCbn9eWaqeNMQ+AJDeXL8kXbYcr5XuAHNTxSdWK4NUO&#10;sg2AwGl9tZJRPRbXKYREPc9nZLvn4CV2ASuI3b5q4c47xGIcil84vS8rd1rKwhv9Ilv7WM7BfKmd&#10;bI15UFuqnd6rZAt7mHABxo+ce6Sj4mlj7C0gMbzJl2Hh/lCdsx66hgWLkO1ETspIabRg5WRYIVqV&#10;tPDmvf6OTckwHHix00wHLFLomm9JO/lOUEVmneU8QCVRbS0USeKZQp/IIbgr516+3GFEY2/pqHh6&#10;/Mi5R/3Y7ahgTxMuAJOvzF2/f+2kMfYPAfcFKymW1Oagfn3gS7rjHmNX/MjA0S63iSFr+982I3h5&#10;mEX+DH2Dr5Phi7FwInRRrUXyro/rotHeDm5ZUcbEnZIgskIPkTX2zcaofl3OucIYYo+2QrY/un7/&#10;2slRnLLba+zZHG43mKWrv6U99WsrTyglOV3t9bwrbc01AB+lmhwaIUwVZOR0J2aBO6nW3RihEaPx&#10;Ez0zdt4JLKIOcKHSlhG419ju1cO4n+0kNiPkspZjlGKPh8CDZtJdeCAvn+yDjmOh1oJXy1sbHXqp&#10;CQ2TKBBakdQBXiivdqHrKZY/kRpKrtiWLzFR9M915cSvrbPlnkLf+5JGCboy/Y1o6dMnnufJCPZY&#10;GxoFsPgxTMzQb23op61E+2it/HQjWxAq6hbhBtHWDM37guZnMsQPm+Q5lBKd7YYDPhtQvSPSsDjE&#10;slYq1ZvyILBQvykmO/H9sLWi4yxNgr9e5tFA/bbbltS2GgoTkN+OuK+3KJJwkrFyKXgOCIow20gM&#10;7ks55++xBf338YKoE6x142/8Pgx4bEMLFq/Id9tBtlEU/bpXOfEP+7n3UcMzFeGuoHb9V8D+q5X/&#10;tykYXqafDlkN4HYohQmAI6W1CxM3jcyhSs81CyI54b7Qw3bPLWP+gsgrfHemmtBJslx3XxTIlImu&#10;/VHzMHdTDF68XCLx0p40qLQazqthLdKuwdwV2befTyRj2ges0/eqNbyR6zB/Bby8bBuFYEORjmkt&#10;zQ/WwuRrvfiUto068Im7C4qMqFNim8+rIdTcQEhIPGhPlzcv27oLPFqGl8a7ezv3DnMwf2eVEkGg&#10;/ibl49/t6+5HEKNzHzVIlI9/N2xFX8YacR5JKxgW7kBwZ4MX2D6KiKzneElOpPVisZZJAsAYgYGj&#10;wyTb2jXRqeVKQpBRIFaOxgiB+UXIFWDpWvft529DYVzINgpcQ0Lchq0lv1efR4YGdcHiDQnp/ILb&#10;3spaojAZMKqQMdqrtnVE7+dlW78AYwclMo5CdxHwYPlKbz6rbcIn4SZPSb4+xrQP+dRznhLN7uW6&#10;JEg2g5eAc/0m2+CunEsdSgSsWQhb0ZefRbKFZ5VwAX/qxA+Xl+ozxtibgDsgtNwS1xfdCJr+YZKN&#10;2zU7bz6aIewvDjMPFIrHq1cAE8hteOUUFF6B8RNCtiaQiNGErBrhE96XSFRpIdjihGw3Ng2Vl8S3&#10;IE7zVB922f98cnEMm86zd0ai4cpJl6OJZH3N5S7bRm7bhrTuFo+KEXv5uHSbRS2JfqMW0hk3HORw&#10;qaQ4rdDx+1N5+V3LMayv5S7o4y0MiOzrNbt6RS6a+TGgTYlwc3mpPuNPnfhhP3c/ynhmCRdENvZo&#10;+ebrJjK/K8/Y5IS3RvK6Q5z7tWL/SJLvPTpMHxg7L7feWIkIy0fbf1982XWEOVKMOqLU5lKSRlCq&#10;I9dakRPUhELKYRfCa8wn24MQfRrjhx1ZrmyQ/DOouqkBRroK/I5afPGFZFsF2KV1P4p+Ix8rFRzx&#10;ds59PFuUglroPoqca6C50MepvBujLueMidwdUCLyNZH53UfLN1/f67KvjfBMEy7AkSM/V9WVma8S&#10;Rd9cedJa18+fh4WrEA3HgjM0SdGsGcGhYRfKWtUkV+rlWJ2jTSsVUhaZMeJ2XGskGu5EYVyi0LiI&#10;1RllRi0hcmMkbbEK4x361Vryz6ApqQNrktxzG3KgHCErT1IOQ4TvJeOVDOKx0IkzJTkuImcPkffk&#10;WnJxGMF5dF/OlTg/nr49i6Jv6srMV48c+bnqEFY2UnjmCXcFlRPfDsPgzxvrQps4SsuVoToLtasD&#10;XY4FwsC18rpKdd8dmzZC1JLoJQrkcSN0RuNxZGrWIr0UCStwrR8JTMqMpuso8XUKwI15mV7RrEpK&#10;oRtS/fyr8jkDhqfal9DtPisPTJekaIYzOLIWmq3ta3S3hdpVOUdy5c423aUwDH6JyolvD3I5o4xn&#10;Sha2EfyJU/+j+vjyiVLZ+32t9OsrR3yuJOy38DFMvsIgfBgUcKYCNwOo1eGl4Vs/SG4UAL1GR0a6&#10;T9RKLrft1xuR2Aa/j/evvDUi3E4iTfXu7X+DZFj4GnFG1HLppJakH4YITyefhlarUwoxKogW9/ay&#10;fCyHSvDSwNq9F2HhMyf5KiV5L8BY83Gjvvzze7lNdzvICLcDboTHWbN89Z9orf4uIAeRnwPrwcIt&#10;0WsWj/Z9LQVkptXTXI8noW4XnTnTTthZVnS5JgS/4yqR5ujtBJDl4+v/vvE0kafJIKTUL2OSXSsJ&#10;viy/UkoicD3c+QdFJQNKQQi3FfeWdMEBID8+4IkNjVvQXBSiTbXoAhhjv6PHZ94pjw1yQbsDWUph&#10;Dejx6XfCMPyKsUaO+7SKIajB4kWkI73/GAmy3QyWn0gOL86DMsgzLhRlgnZys9xW9m1g+Z6kOQI3&#10;BLJnk8S2hzLt0rD6WiGuw+DItirHflBbrUKwZjEMw6/o8el3BracXYaMcNeBP3HyB7Wl+jSYn8gz&#10;7pYpNsmev95d7/ksInwgBS/lCWlVnhvs/mufSRpAIYRb2oTPVeuO5B+XPklSJH5RZGpDRp6EcJVK&#10;pn4MFc3bcsx7OTkHbDqFZH5SW6pP+xMnfzDMJY46MsLdAONHzj2iPPNWFIbvGOPqxnEbaWFMoqrF&#10;j4HhyoiGixCqj+UkjHW4aqtD4neCOWgtS3QdNkXfuxmT+aAuf+/F4xX8jdMWA0IOlxG3MtfM2u1l&#10;YXqDJTnGm8tyzKs2S0UbheE7lGfeetYlX5tBRribhDdx8jthGL1lrHVjRVOaXS8P8zehcWO4ixwW&#10;lm8IacWtvZWfGuz+F+5KR5Nx990bejk4WOsUF6HLQ4bSnDEC8AFCkQY+X4I3y0Maxdm4Ice2l095&#10;IayoEC6HYfSWN3HyO8NY2m5ERrhbQH7q1Pt6bPp0FEXf6hrtBg1YuID4fD0jMI9FpuXl5f2PHWSg&#10;I4wat6QZQ2mJVisvb37b8ROw73WRM0Wuc275sRjzjABeroixTF9dvNbErBzLQaN7VBtF39Jj06fz&#10;U6feH8rydikywt0GvMqJd6PIvG2suSTPpHK7uSIs3IPqp4jf116GgaUHUmQygciDOju4+go3ytwv&#10;plIJWy0f+RIR5x3p5svQWGCYN/AxhmMuH8Dyp7DwuRzLHblaY82lKDJve5UT7w5lebscGeFuE7nJ&#10;k+/psZkzktu1ci8bm5vnx+Tf85ehNRrRUl9Qu+EKVS6VMH5ssPtfdE5U1jVhbDaV0A2F50SHq9xY&#10;Dfa8F/ZqtD6TYxYrF552k/AwCsN39NjMmdzkyfeGus5djIxwdwhv4uR3wlbwhjHmxytPxq3B+XJS&#10;VLNPhrjKfmBOpEFeIZVKGKAjetM5umlP2na3kkroimKiJ1V66K29g8WTpCiWL7eNKwcwxvw4bAVv&#10;ZLnanSNrfOgB8vtPXwR+Olq88nXl8Vta6amVA9YvOCOcB6CfQOVFBixR7w8W7rpUgvPC3Uwqoc0O&#10;dTM7Weu2vgZ1N6olbEKhwoafaeuOI1TjfDK6ZEZ1rCF2/sjDtMEcCJZg6Z58h7lCcsFJdLXzNuIb&#10;3sTM97JpTr1BFuH2EN7EzPd0WDxmIvvbbUU1lPMF1dKpVrvGMO3/doz6TdfRpcWXYPzo5rZT7nCL&#10;CW0VOgl2jcNz6TMhiNi8fDNdf80lsQyMf7rBhsn8eb2X2bYpx+DCLTkm8yXa0wfGmsj+tg6Lx7yJ&#10;me8Ndal7DBnh9hqTr8zpyvQ3dBi8aYz545Xn0xODTQQLV5yMbIMWopHDIrSWJHIPG1A+wKZnDcTN&#10;BTFRd8LEFi3xyd9F7RDeF2LUvqQyJjZp6VOYcJF4ge6HvbOcxEXBei+eGqEccwtX5BjsmJwLYIz5&#10;Yx0Gb+rK9DeehaGOg8ZePKpGA1NnPtTjM29HJvhLxth7K8+vTJcoS6Fp4TI0b7F5v/4hY/GuMxqP&#10;xLQ7twUPs9iPNjYg77TWbiw6wxt3V7AqJxw3WBRl+7GDwNQm952TNSu9hsH4ootq4/au8c2/r5FH&#10;JMfYwmX53PLtrl4AxtjPo8B+TY/PvM3UmQ+Ht9a9jYxw+wxv/NR/vn7/2vEoin7DGJOEdfHQxHxZ&#10;Op4WLo0+8TbvIC5g7nbb8xE/icXVP92KhKX9EpUqJdvWbiDEZ+W143xw1HJ9+h2oOgG+Ukl6gjoy&#10;jie9/3lWdf55k45wlfi11j4jke0twfJ9F/3GXrzDNh/uBWKivSTHWL7cbkEJGGMaGPOb1+9fO+ZN&#10;Tv+n4a312cCzOURySKg9ef+FYrHy68Bf01qlCpZu8mzYEtIpjMsEgkE2EGwG8dghpRMj8WANb9lW&#10;AIfeXP38kpMu+8XE3xaEaL28pAtadZh6jVVVq6VLrg3XEa4JkqGRadhICmATp9ufr11zo3lKyb6V&#10;Bowjci2V+srz4PV3vGJ/0YTG587Mx3eG4JDOkTsp479tNJbezSwUB4eMcIeAxsLFL+Q9/x+A+sta&#10;p5OFKjFfiVrieFU+wmBdt9bB0iXJc3qbKCi1mnCgC+ECLF5y9o35JK9rrTxnDEwdp+t7nv8oZb+4&#10;Dowj3MrJLu/hE+mM8wu0EbU18nxp/8Y2lCOLKtQfyGQOL+/kXdBOtMYC/6EVBe8WJ8+sMekzQ7+Q&#10;Ee4w8eTCSVMs/H3ga92JN0wGG44fYuhGjXY2ycFuhLAFufWkYk9FLbAyJt1ZX3aTa8WIHrli1gaE&#10;G9tDqrU+r3mZAGHCZOyPl4fCYTY/bHyU8FRakuNjxfPXJFrdaP4jDr7+ybBW+qwjI9wRQHPx8kxO&#10;+98E+8tap/VIzkjbGiEwpaC8H/wjDMnKJMPIwIolZu2payt3KZGVqRYCY0wE6vtBo/7twsGznw5t&#10;uRmAjHBHCo35j34q7xX/Dkr9Da11ewI3zpmGLXnMj0HpEHuiiSLDFrAE9ceSNlA6IdqO89gY08Ta&#10;f92KGv+0OHXu5pAWm6EDGeGOIh5dPBKV/L+itPrbWukOJ28XwZjITbH1oTQF/iGyxsG9ihDCx5KC&#10;MaGkDXQ8IbmDaK15qI39Z9TDf8/hMw+GstwMayIj3NGGjpYvf1Up7+9ppc92/5OUp2uuBOV9wCDN&#10;vzP0D7OSMgjqcmGNFRpdYKw5b0P1j73J6f/CKoFzhlFBRri7BOHC1Z/Vnv0VUF/RWnV0BMS5XjfC&#10;3FqXctjPphsDMowI5qH+VFIGKBleqtaIZo0NwP43E6nv+pPTfzCM1WbYGjLC3WWoPr78fLGov66U&#10;+uta6y+s+oPYCyBOOaCgUIbiPmDfwNebYTOYg8YcNGuATVIG8XfZAWPMNWvtv2k2q9/PNLS7Cxnh&#10;7mYsX/myseqvovglrbv0osaFNhM5nwDnc1qccJKpvWzQMsqIwD6VVuZWDXCdd7EhUFeStctY/rtW&#10;9t8xPvO/Br/mDL1ARrh7AAt3/mj/+MS+X1Se/lvAn26XljmsRL6hpB6M664qjoO/nUkJGbaGJQgX&#10;obHsip1aUgXaXy+SjYAfW2P/5fLC09+bfPmnnw5+3Rl6iYxw9xrmPzwa+aW/qFBf01q/tfYfKke8&#10;UTIxwS+Jx6xXYWS623YtqhAtQbMKoXNBU56LYlMmOV1gjHnPYv+jF9b/K1Nv3BrIcjMMBBnh7mE0&#10;n5w/4RfzP6/Qvwx8sWvkC7QV3UyUzLDyi5KC8MeACbJmi7VggUUIq5IiCBtIt6BKEezqolcMF8l+&#10;YDHfDxut388aFPYuMsJ9RtBcvDzjW/8t5dmvo9Sf1GrNvlfaOtzi9lcQ8siVZI6YLgPjPHskbIFl&#10;MDUx7gnqiZm6Ui5FsLrjqxPGmjks/89G6nuhCt8rTJy6MojVZxguMsJ9FjF3YzL0wj+jtfoLKP4s&#10;lul297IuSBfgbOQsaxUiXSrIBAa/iHgRFNn9BTmDWD82JGINms6ZzI2gUaRSBN0LXW2vZmyI4iqW&#10;PzTG/sCP/P/DvmMLA3gjGUYIGeFmoPn40rRX1Oe00n8O+BKoV7VWmx9jtULETm8fu3lpT4ZM+jkR&#10;7as8EP8MuysuBFryY1uiXw4DcQyLI9b43FA6IdZNwmlkbwH/21jze1HDfFQ4dPpqj99Ehl2GjHAz&#10;rMbChWPo/Fmj1M+i1M9o7BGUntz6C8VpCQOYZL5bHBlDe55Tp4pKSjlnMOe9u+KVn9oWl2uG1Ou7&#10;/dlUTjqOylfy0/Ha3Pbx62udSgds9a2aBYN6gLU/1Nb+QcMEF4qTr13f+gtl2MvICDfDhpi9+n8n&#10;Jp+fekvBKQU/A/oN4LDWqkdSBpuaFpt6hHaCTD2sQHX8Y8UrN0XsSrU/v0MYY6vAIzAfWvihhcsL&#10;9+ffOzD9pxZ3/OIZ9jQyws2wLSzc+aP9Y5V955Snjis4h1J/AsVxLJOrnM52KYwxTRQLWK5j7U8s&#10;fGQje71WXTw/8eLbs8NeX4bdh4xwM/QWjy4eCYrqVa3VMYx6SWn1GqhjoF5E2X1YNbbaC2I4MMYG&#10;KFvFqjmw94Cb1pgLaHvXGHsj17C3M8etDL1ERrgZBgmvNnv+ed/LHdbKP6C88CB4BxQcAg5hOYBW&#10;+7F2EkURSxEooChATNLWtWiBJGaVq9TZAEsTaKJoYGmgWMQwi2IWeGzhMUSzNvKfGBvOhlHwqHzg&#10;7H1GenJnhr2EjHAzjAyuXv2fhcPFqbH8WGVMeeRVqArKUwWlyedUMRcQWIg8pTwfwNooBC/KkVOB&#10;bQTW0LKRbVrfNm1EK6jXag9rs8vT07/YORM9Q4ah4P8D1wFOUPa5Ee0AAAAASUVORK5CYIJQSwME&#10;FAAGAAgAAAAhAH72cXfhAAAADAEAAA8AAABkcnMvZG93bnJldi54bWxMj0FLw0AUhO+C/2F5grd2&#10;dxWjjdmUUtRTEdoK4u01eU1Cs29Ddpuk/97tSY/DDDPfZMvJtmKg3jeODei5AkFcuLLhysDX/n32&#10;AsIH5BJbx2TgQh6W+e1NhmnpRt7SsAuViCXsUzRQh9ClUvqiJot+7jri6B1dbzFE2Vey7HGM5baV&#10;D0ol0mLDcaHGjtY1Fafd2Rr4GHFcPeq3YXM6ri8/+6fP740mY+7vptUriEBT+AvDFT+iQx6ZDu7M&#10;pRdt1CqJX4KBmdYaxDWhtVqAOBhYJM8JyDyT/0/kv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Sz/KYOgoAAGcwAAAOAAAAAAAAAAAAAAAAADoCAABkcnMvZTJv&#10;RG9jLnhtbFBLAQItAAoAAAAAAAAAIQDaQ2WPc74AAHO+AAAUAAAAAAAAAAAAAAAAAKAMAABkcnMv&#10;bWVkaWEvaW1hZ2UxLnBuZ1BLAQItABQABgAIAAAAIQB+9nF34QAAAAwBAAAPAAAAAAAAAAAAAAAA&#10;AEXLAABkcnMvZG93bnJldi54bWxQSwECLQAUAAYACAAAACEAqiYOvrwAAAAhAQAAGQAAAAAAAAAA&#10;AAAAAABTzAAAZHJzL19yZWxzL2Uyb0RvYy54bWwucmVsc1BLBQYAAAAABgAGAHwBAABGzQAAAAA=&#10;">
                <v:shape id="Picture 78" o:spid="_x0000_s1027" type="#_x0000_t75" style="position:absolute;left:1060;top:-111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sRSygAAAOIAAAAPAAAAZHJzL2Rvd25yZXYueG1sRI/NasMw&#10;EITvhb6D2EJvjRzT/NiJEkKh0ENKSdqQ62JtJVNrZSw1dvL0UaGQ4zAz3zDL9eAacaIu1J4VjEcZ&#10;COLK65qNgq/P16c5iBCRNTaeScGZAqxX93dLLLXveUenfTQiQTiUqMDG2JZShsqSwzDyLXHyvn3n&#10;MCbZGak77BPcNTLPsql0WHNasNjSi6XqZ//rFHzg3Lxv2fPRXA5jfbDFpt8WSj0+DJsFiEhDvIX/&#10;229awSwvZvlzNpnC36V0B+TqCgAA//8DAFBLAQItABQABgAIAAAAIQDb4fbL7gAAAIUBAAATAAAA&#10;AAAAAAAAAAAAAAAAAABbQ29udGVudF9UeXBlc10ueG1sUEsBAi0AFAAGAAgAAAAhAFr0LFu/AAAA&#10;FQEAAAsAAAAAAAAAAAAAAAAAHwEAAF9yZWxzLy5yZWxzUEsBAi0AFAAGAAgAAAAhAD+ixFLKAAAA&#10;4gAAAA8AAAAAAAAAAAAAAAAABwIAAGRycy9kb3ducmV2LnhtbFBLBQYAAAAAAwADALcAAAD+AgAA&#10;AAA=&#10;">
                  <v:imagedata r:id="rId10" o:title=""/>
                </v:shape>
                <v:shape id="AutoShape 77" o:spid="_x0000_s1028" style="position:absolute;left:1411;top:229;width:9698;height:4806;visibility:visible;mso-wrap-style:square;v-text-anchor:top" coordsize="9698,4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PyyQAAAOIAAAAPAAAAZHJzL2Rvd25yZXYueG1sRI9PSwMx&#10;FMTvQr9DeAVvNltl3T82LVUQelDEVu+PzXOz3c3LksR2/fZGEHocZuY3zGoz2UGcyIfOsYLlIgNB&#10;3Djdcavg4/B8U4IIEVnj4JgU/FCAzXp2tcJauzO/02kfW5EgHGpUYGIcaylDY8hiWLiROHlfzluM&#10;SfpWao/nBLeDvM2ye2mx47RgcKQnQ02//7YKXsn3j8d+enupPndVycXBSH9U6no+bR9ARJriJfzf&#10;3mkFRZUVeV7md/B3Kd0Buf4FAAD//wMAUEsBAi0AFAAGAAgAAAAhANvh9svuAAAAhQEAABMAAAAA&#10;AAAAAAAAAAAAAAAAAFtDb250ZW50X1R5cGVzXS54bWxQSwECLQAUAAYACAAAACEAWvQsW78AAAAV&#10;AQAACwAAAAAAAAAAAAAAAAAfAQAAX3JlbHMvLnJlbHNQSwECLQAUAAYACAAAACEAEPnD8skAAADi&#10;AAAADwAAAAAAAAAAAAAAAAAHAgAAZHJzL2Rvd25yZXYueG1sUEsFBgAAAAADAAMAtwAAAP0CAAAA&#10;AA==&#10;" path="m748,l28,r,276l748,276,748,xm9668,3905r-9640,l28,4181r9640,l9668,3905xm9668,3589r-9640,l28,3865r9640,l9668,3589xm9668,3272r-9640,l28,3548r9640,l9668,3272xm9668,2953r-9640,l28,3231r9640,l9668,2953xm9668,2636r-9640,l28,2912r9640,l9668,2636xm9668,2319r-9640,l28,2595r9640,l9668,2319xm9668,2002r-9640,l28,2278r9640,l9668,2002xm9668,1683r-9640,l28,1961r9640,l9668,1683xm9668,1366r-9640,l28,1642r9640,l9668,1366xm9668,1049r-9640,l28,1325r9640,l9668,1049xm9668,732l28,732r,276l9668,1008r,-276xm9668,413l28,413r,278l9668,691r,-278xm9697,4541l,4541r,264l9697,4805r,-264xe" stroked="f">
                  <v:path arrowok="t" o:connecttype="custom" o:connectlocs="28,230;748,506;9668,4135;28,4411;9668,4135;28,3819;9668,4095;9668,3502;28,3778;9668,3502;28,3183;9668,3461;9668,2866;28,3142;9668,2866;28,2549;9668,2825;9668,2232;28,2508;9668,2232;28,1913;9668,2191;9668,1596;28,1872;9668,1596;28,1279;9668,1555;9668,962;28,1238;9668,962;28,643;9668,921;9697,4771;0,5035;9697,4771" o:connectangles="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Abstract</w:t>
      </w:r>
    </w:p>
    <w:p w14:paraId="3564AFD1" w14:textId="77777777" w:rsidR="00BD5AE0" w:rsidRDefault="00BD5AE0">
      <w:pPr>
        <w:pStyle w:val="BodyText"/>
        <w:rPr>
          <w:b/>
          <w:sz w:val="28"/>
        </w:rPr>
      </w:pPr>
    </w:p>
    <w:p w14:paraId="72B9C25C" w14:textId="77777777" w:rsidR="00BD5AE0" w:rsidRDefault="00000000">
      <w:pPr>
        <w:pStyle w:val="BodyText"/>
        <w:spacing w:before="90" w:line="276" w:lineRule="auto"/>
        <w:ind w:left="1160" w:right="561"/>
        <w:jc w:val="both"/>
      </w:pPr>
      <w:r>
        <w:t>Age equals experience. Age is the length of time that a person or item has endured up to this point.</w:t>
      </w:r>
      <w:r>
        <w:rPr>
          <w:spacing w:val="1"/>
        </w:rPr>
        <w:t xml:space="preserve"> </w:t>
      </w:r>
      <w:r>
        <w:t>Age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mark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life.</w:t>
      </w:r>
      <w:r>
        <w:rPr>
          <w:spacing w:val="-12"/>
        </w:rPr>
        <w:t xml:space="preserve"> </w:t>
      </w:r>
      <w:r>
        <w:t>It's</w:t>
      </w:r>
      <w:r>
        <w:rPr>
          <w:spacing w:val="-11"/>
        </w:rPr>
        <w:t xml:space="preserve"> </w:t>
      </w:r>
      <w:r>
        <w:t>common</w:t>
      </w:r>
      <w:r>
        <w:rPr>
          <w:spacing w:val="-11"/>
        </w:rPr>
        <w:t xml:space="preserve"> </w:t>
      </w:r>
      <w:r>
        <w:t>knowledge</w:t>
      </w:r>
      <w:r>
        <w:rPr>
          <w:spacing w:val="-13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wisdom</w:t>
      </w:r>
      <w:r>
        <w:rPr>
          <w:spacing w:val="-11"/>
        </w:rPr>
        <w:t xml:space="preserve"> </w:t>
      </w:r>
      <w:r>
        <w:t>comes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age.</w:t>
      </w:r>
      <w:r>
        <w:rPr>
          <w:spacing w:val="-11"/>
        </w:rPr>
        <w:t xml:space="preserve"> </w:t>
      </w:r>
      <w:r>
        <w:t>Experience</w:t>
      </w:r>
      <w:r>
        <w:rPr>
          <w:spacing w:val="-12"/>
        </w:rPr>
        <w:t xml:space="preserve"> </w:t>
      </w:r>
      <w:r>
        <w:t>brings</w:t>
      </w:r>
      <w:r>
        <w:rPr>
          <w:spacing w:val="-11"/>
        </w:rPr>
        <w:t xml:space="preserve"> </w:t>
      </w:r>
      <w:r>
        <w:t>wisdom.</w:t>
      </w:r>
      <w:r>
        <w:rPr>
          <w:spacing w:val="-58"/>
        </w:rPr>
        <w:t xml:space="preserve"> </w:t>
      </w:r>
      <w:r>
        <w:t>When it comes to shaping conduct, age is a crucial issue. Every age has a distinct mental state,</w:t>
      </w:r>
      <w:r>
        <w:rPr>
          <w:spacing w:val="1"/>
        </w:rPr>
        <w:t xml:space="preserve"> </w:t>
      </w:r>
      <w:r>
        <w:t>perspective,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traits.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>consumer</w:t>
      </w:r>
      <w:r>
        <w:rPr>
          <w:spacing w:val="1"/>
        </w:rPr>
        <w:t xml:space="preserve"> </w:t>
      </w:r>
      <w:r>
        <w:t>behaviour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age.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essential</w:t>
      </w:r>
      <w:r>
        <w:rPr>
          <w:spacing w:val="-57"/>
        </w:rPr>
        <w:t xml:space="preserve"> </w:t>
      </w:r>
      <w:r>
        <w:t>component of any commercial activity is understanding consumer purchasing habits. Consumer</w:t>
      </w:r>
      <w:r>
        <w:rPr>
          <w:spacing w:val="1"/>
        </w:rPr>
        <w:t xml:space="preserve"> </w:t>
      </w:r>
      <w:r>
        <w:t>purchasing</w:t>
      </w:r>
      <w:r>
        <w:rPr>
          <w:spacing w:val="-13"/>
        </w:rPr>
        <w:t xml:space="preserve"> </w:t>
      </w:r>
      <w:r>
        <w:t>behaviour</w:t>
      </w:r>
      <w:r>
        <w:rPr>
          <w:spacing w:val="-14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key</w:t>
      </w:r>
      <w:r>
        <w:rPr>
          <w:spacing w:val="-11"/>
        </w:rPr>
        <w:t xml:space="preserve"> </w:t>
      </w:r>
      <w:r>
        <w:t>determinant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corporate</w:t>
      </w:r>
      <w:r>
        <w:rPr>
          <w:spacing w:val="-14"/>
        </w:rPr>
        <w:t xml:space="preserve"> </w:t>
      </w:r>
      <w:r>
        <w:t>performance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marketing-driven</w:t>
      </w:r>
      <w:r>
        <w:rPr>
          <w:spacing w:val="-11"/>
        </w:rPr>
        <w:t xml:space="preserve"> </w:t>
      </w:r>
      <w:r>
        <w:t>economy.</w:t>
      </w:r>
      <w:r>
        <w:rPr>
          <w:spacing w:val="-57"/>
        </w:rPr>
        <w:t xml:space="preserve"> </w:t>
      </w:r>
      <w:r>
        <w:t>As a result, there are numerous studies, inquiries, and publications that concentrate on this issue.</w:t>
      </w:r>
      <w:r>
        <w:rPr>
          <w:spacing w:val="1"/>
        </w:rPr>
        <w:t xml:space="preserve"> </w:t>
      </w:r>
      <w:r>
        <w:t>Consumer purchasing behaviour is influenced in both positive and negative ways by a wide variety</w:t>
      </w:r>
      <w:r>
        <w:rPr>
          <w:spacing w:val="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traits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attributes.</w:t>
      </w:r>
      <w:r>
        <w:rPr>
          <w:spacing w:val="-14"/>
        </w:rPr>
        <w:t xml:space="preserve"> </w:t>
      </w:r>
      <w:r>
        <w:t>Age,</w:t>
      </w:r>
      <w:r>
        <w:rPr>
          <w:spacing w:val="-11"/>
        </w:rPr>
        <w:t xml:space="preserve"> </w:t>
      </w:r>
      <w:r>
        <w:t>lifestyle,</w:t>
      </w:r>
      <w:r>
        <w:rPr>
          <w:spacing w:val="-13"/>
        </w:rPr>
        <w:t xml:space="preserve"> </w:t>
      </w:r>
      <w:r>
        <w:t>career,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several</w:t>
      </w:r>
      <w:r>
        <w:rPr>
          <w:spacing w:val="-11"/>
        </w:rPr>
        <w:t xml:space="preserve"> </w:t>
      </w:r>
      <w:r>
        <w:t>other</w:t>
      </w:r>
      <w:r>
        <w:rPr>
          <w:spacing w:val="-11"/>
        </w:rPr>
        <w:t xml:space="preserve"> </w:t>
      </w:r>
      <w:r>
        <w:t>personal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sociodemographic</w:t>
      </w:r>
      <w:r>
        <w:rPr>
          <w:spacing w:val="-12"/>
        </w:rPr>
        <w:t xml:space="preserve"> </w:t>
      </w:r>
      <w:r>
        <w:t>traits</w:t>
      </w:r>
      <w:r>
        <w:rPr>
          <w:spacing w:val="-58"/>
        </w:rPr>
        <w:t xml:space="preserve"> </w:t>
      </w:r>
      <w:r>
        <w:t>have a big impact on how consumers buy things.</w:t>
      </w:r>
      <w:r>
        <w:rPr>
          <w:spacing w:val="1"/>
        </w:rPr>
        <w:t xml:space="preserve"> </w:t>
      </w:r>
      <w:r>
        <w:t>This article focuses in particular on age as a key</w:t>
      </w:r>
      <w:r>
        <w:rPr>
          <w:spacing w:val="1"/>
        </w:rPr>
        <w:t xml:space="preserve"> </w:t>
      </w:r>
      <w:r>
        <w:t>variable</w:t>
      </w:r>
      <w:r>
        <w:rPr>
          <w:spacing w:val="-13"/>
        </w:rPr>
        <w:t xml:space="preserve"> </w:t>
      </w:r>
      <w:r>
        <w:t>influencing</w:t>
      </w:r>
      <w:r>
        <w:rPr>
          <w:spacing w:val="-12"/>
        </w:rPr>
        <w:t xml:space="preserve"> </w:t>
      </w:r>
      <w:r>
        <w:t>consumer</w:t>
      </w:r>
      <w:r>
        <w:rPr>
          <w:spacing w:val="-11"/>
        </w:rPr>
        <w:t xml:space="preserve"> </w:t>
      </w:r>
      <w:r>
        <w:t>purchasing</w:t>
      </w:r>
      <w:r>
        <w:rPr>
          <w:spacing w:val="-11"/>
        </w:rPr>
        <w:t xml:space="preserve"> </w:t>
      </w:r>
      <w:r>
        <w:t>behaviour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attitude</w:t>
      </w:r>
      <w:r>
        <w:rPr>
          <w:spacing w:val="-13"/>
        </w:rPr>
        <w:t xml:space="preserve"> </w:t>
      </w:r>
      <w:r>
        <w:t>towards</w:t>
      </w:r>
      <w:r>
        <w:rPr>
          <w:spacing w:val="-12"/>
        </w:rPr>
        <w:t xml:space="preserve"> </w:t>
      </w:r>
      <w:r>
        <w:t>price.</w:t>
      </w:r>
      <w:r>
        <w:rPr>
          <w:spacing w:val="-11"/>
        </w:rPr>
        <w:t xml:space="preserve"> </w:t>
      </w:r>
      <w:r>
        <w:t>Regression</w:t>
      </w:r>
      <w:r>
        <w:rPr>
          <w:spacing w:val="-12"/>
        </w:rPr>
        <w:t xml:space="preserve"> </w:t>
      </w:r>
      <w:r>
        <w:t>analysis</w:t>
      </w:r>
      <w:r>
        <w:rPr>
          <w:spacing w:val="-58"/>
        </w:rPr>
        <w:t xml:space="preserve"> </w:t>
      </w:r>
      <w:r>
        <w:t>will be used to statistically examine how age affects consumer behaviour. Data is gathered via</w:t>
      </w:r>
      <w:r>
        <w:rPr>
          <w:spacing w:val="1"/>
        </w:rPr>
        <w:t xml:space="preserve"> </w:t>
      </w:r>
      <w:r>
        <w:rPr>
          <w:shd w:val="clear" w:color="auto" w:fill="FFFFFF"/>
        </w:rPr>
        <w:t>primary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sources. District of Thrissur includes the</w:t>
      </w:r>
      <w:r>
        <w:rPr>
          <w:spacing w:val="-4"/>
          <w:shd w:val="clear" w:color="auto" w:fill="FFFFFF"/>
        </w:rPr>
        <w:t xml:space="preserve"> </w:t>
      </w:r>
      <w:r>
        <w:rPr>
          <w:shd w:val="clear" w:color="auto" w:fill="FFFFFF"/>
        </w:rPr>
        <w:t>research area.</w:t>
      </w:r>
    </w:p>
    <w:p w14:paraId="5B6230AA" w14:textId="77777777" w:rsidR="00BD5AE0" w:rsidRDefault="00000000">
      <w:pPr>
        <w:spacing w:before="4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 Age,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Purchasing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Behaviour,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Demographical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factors,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influential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factors</w:t>
      </w:r>
    </w:p>
    <w:p w14:paraId="60F1E3AA" w14:textId="77777777" w:rsidR="00BD5AE0" w:rsidRDefault="00BD5AE0">
      <w:pPr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AB7DEE7" w14:textId="77777777" w:rsidR="00BD5AE0" w:rsidRDefault="00BD5AE0">
      <w:pPr>
        <w:pStyle w:val="BodyText"/>
        <w:rPr>
          <w:b/>
          <w:sz w:val="20"/>
        </w:rPr>
      </w:pPr>
    </w:p>
    <w:p w14:paraId="3AEF1E35" w14:textId="77777777" w:rsidR="00BD5AE0" w:rsidRDefault="00BD5AE0">
      <w:pPr>
        <w:pStyle w:val="BodyText"/>
        <w:rPr>
          <w:b/>
          <w:sz w:val="20"/>
        </w:rPr>
      </w:pPr>
    </w:p>
    <w:p w14:paraId="0266AC60" w14:textId="77777777" w:rsidR="00BD5AE0" w:rsidRDefault="00BD5AE0">
      <w:pPr>
        <w:pStyle w:val="BodyText"/>
        <w:spacing w:before="7"/>
        <w:rPr>
          <w:b/>
        </w:rPr>
      </w:pPr>
    </w:p>
    <w:p w14:paraId="37EF9F8A" w14:textId="77777777" w:rsidR="00BD5AE0" w:rsidRDefault="00000000">
      <w:pPr>
        <w:spacing w:before="93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RASTEMS-2023_A104</w:t>
      </w:r>
    </w:p>
    <w:p w14:paraId="7EC8419B" w14:textId="77777777" w:rsidR="00BD5AE0" w:rsidRDefault="00000000">
      <w:pPr>
        <w:pStyle w:val="Heading2"/>
        <w:spacing w:line="360" w:lineRule="auto"/>
        <w:ind w:left="821"/>
      </w:pPr>
      <w:r>
        <w:t>GREEN MARKETING STRATEGIES AND ITS IMPACT ON CONSUMER</w:t>
      </w:r>
      <w:r>
        <w:rPr>
          <w:spacing w:val="-68"/>
        </w:rPr>
        <w:t xml:space="preserve"> </w:t>
      </w:r>
      <w:r>
        <w:t>PURCHASING</w:t>
      </w:r>
      <w:r>
        <w:rPr>
          <w:spacing w:val="-4"/>
        </w:rPr>
        <w:t xml:space="preserve"> </w:t>
      </w:r>
      <w:r>
        <w:t>PATTERNS</w:t>
      </w:r>
    </w:p>
    <w:p w14:paraId="6389CB4C" w14:textId="77777777" w:rsidR="00BD5AE0" w:rsidRDefault="00000000">
      <w:pPr>
        <w:spacing w:line="229" w:lineRule="exact"/>
        <w:ind w:left="1183" w:right="600"/>
        <w:jc w:val="center"/>
        <w:rPr>
          <w:i/>
          <w:sz w:val="20"/>
        </w:rPr>
      </w:pPr>
      <w:r>
        <w:rPr>
          <w:i/>
          <w:sz w:val="20"/>
        </w:rPr>
        <w:t>Mr.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Bibin Thomas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Mrs.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Sreejaa 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Nair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Mr.Ranjith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Somasundaran Chakkambath.</w:t>
      </w:r>
    </w:p>
    <w:p w14:paraId="38490358" w14:textId="77777777" w:rsidR="00BD5AE0" w:rsidRDefault="00000000">
      <w:pPr>
        <w:ind w:left="2946" w:right="235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21088" behindDoc="1" locked="0" layoutInCell="1" allowOverlap="1" wp14:anchorId="6326DB3A" wp14:editId="64B52020">
            <wp:simplePos x="0" y="0"/>
            <wp:positionH relativeFrom="page">
              <wp:posOffset>673177</wp:posOffset>
            </wp:positionH>
            <wp:positionV relativeFrom="paragraph">
              <wp:posOffset>149124</wp:posOffset>
            </wp:positionV>
            <wp:extent cx="6214588" cy="6214588"/>
            <wp:effectExtent l="0" t="0" r="0" b="0"/>
            <wp:wrapNone/>
            <wp:docPr id="5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Karpagam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Academy of Higher Education, Coimbatore - 641 021</w:t>
      </w:r>
      <w:r>
        <w:rPr>
          <w:i/>
          <w:spacing w:val="-47"/>
          <w:sz w:val="20"/>
        </w:rPr>
        <w:t xml:space="preserve"> </w:t>
      </w:r>
      <w:hyperlink r:id="rId310">
        <w:r>
          <w:rPr>
            <w:i/>
            <w:sz w:val="20"/>
          </w:rPr>
          <w:t>tobibinthomas@gmail.com</w:t>
        </w:r>
      </w:hyperlink>
    </w:p>
    <w:p w14:paraId="64120D8D" w14:textId="77777777" w:rsidR="00BD5AE0" w:rsidRDefault="00000000">
      <w:pPr>
        <w:spacing w:before="1"/>
        <w:ind w:left="3812" w:right="3830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39EB81C" w14:textId="77777777" w:rsidR="00BD5AE0" w:rsidRDefault="00000000">
      <w:pPr>
        <w:pStyle w:val="Heading5"/>
        <w:spacing w:before="114" w:line="276" w:lineRule="auto"/>
        <w:ind w:right="562"/>
      </w:pPr>
      <w:r>
        <w:t>Green marketing strategies have long been influential in shaping consumers' attitudes and</w:t>
      </w:r>
      <w:r>
        <w:rPr>
          <w:spacing w:val="1"/>
        </w:rPr>
        <w:t xml:space="preserve"> </w:t>
      </w:r>
      <w:r>
        <w:t>behaviours</w:t>
      </w:r>
      <w:r>
        <w:rPr>
          <w:spacing w:val="1"/>
        </w:rPr>
        <w:t xml:space="preserve"> </w:t>
      </w:r>
      <w:r>
        <w:t>toward</w:t>
      </w:r>
      <w:r>
        <w:rPr>
          <w:spacing w:val="1"/>
        </w:rPr>
        <w:t xml:space="preserve"> </w:t>
      </w:r>
      <w:r>
        <w:t>environmentally</w:t>
      </w:r>
      <w:r>
        <w:rPr>
          <w:spacing w:val="1"/>
        </w:rPr>
        <w:t xml:space="preserve"> </w:t>
      </w:r>
      <w:r>
        <w:t>friendly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services.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awareness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grown,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notable</w:t>
      </w:r>
      <w:r>
        <w:rPr>
          <w:spacing w:val="1"/>
        </w:rPr>
        <w:t xml:space="preserve"> </w:t>
      </w:r>
      <w:r>
        <w:t>shift</w:t>
      </w:r>
      <w:r>
        <w:rPr>
          <w:spacing w:val="1"/>
        </w:rPr>
        <w:t xml:space="preserve"> </w:t>
      </w:r>
      <w:r>
        <w:t>towards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eco-conscious</w:t>
      </w:r>
      <w:r>
        <w:rPr>
          <w:spacing w:val="1"/>
        </w:rPr>
        <w:t xml:space="preserve"> </w:t>
      </w:r>
      <w:r>
        <w:t>purchasing habits. To meet this demand, marketers worldwide are actively working on developing</w:t>
      </w:r>
      <w:r>
        <w:rPr>
          <w:spacing w:val="1"/>
        </w:rPr>
        <w:t xml:space="preserve"> </w:t>
      </w:r>
      <w:r>
        <w:t>eco-friendly</w:t>
      </w:r>
      <w:r>
        <w:rPr>
          <w:spacing w:val="-8"/>
        </w:rPr>
        <w:t xml:space="preserve"> </w:t>
      </w:r>
      <w:r>
        <w:t>products</w:t>
      </w:r>
      <w:r>
        <w:rPr>
          <w:spacing w:val="-7"/>
        </w:rPr>
        <w:t xml:space="preserve"> </w:t>
      </w:r>
      <w:r>
        <w:t>across</w:t>
      </w:r>
      <w:r>
        <w:rPr>
          <w:spacing w:val="-7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industries,</w:t>
      </w:r>
      <w:r>
        <w:rPr>
          <w:spacing w:val="-9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green</w:t>
      </w:r>
      <w:r>
        <w:rPr>
          <w:spacing w:val="-7"/>
        </w:rPr>
        <w:t xml:space="preserve"> </w:t>
      </w:r>
      <w:r>
        <w:t>marketing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prominent</w:t>
      </w:r>
      <w:r>
        <w:rPr>
          <w:spacing w:val="-8"/>
        </w:rPr>
        <w:t xml:space="preserve"> </w:t>
      </w:r>
      <w:r>
        <w:t>trend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diverse</w:t>
      </w:r>
      <w:r>
        <w:rPr>
          <w:spacing w:val="-57"/>
        </w:rPr>
        <w:t xml:space="preserve"> </w:t>
      </w:r>
      <w:r>
        <w:t>sectors and countries. This study aimed to investigate the association between green marketing</w:t>
      </w:r>
      <w:r>
        <w:rPr>
          <w:spacing w:val="1"/>
        </w:rPr>
        <w:t xml:space="preserve"> </w:t>
      </w:r>
      <w:r>
        <w:t>practices and customer purchasing behaviour. Key factors such as green consumerism, determinants</w:t>
      </w:r>
      <w:r>
        <w:rPr>
          <w:spacing w:val="-57"/>
        </w:rPr>
        <w:t xml:space="preserve"> </w:t>
      </w:r>
      <w:r>
        <w:t>influencing</w:t>
      </w:r>
      <w:r>
        <w:rPr>
          <w:spacing w:val="1"/>
        </w:rPr>
        <w:t xml:space="preserve"> </w:t>
      </w:r>
      <w:r>
        <w:t>buying</w:t>
      </w:r>
      <w:r>
        <w:rPr>
          <w:spacing w:val="1"/>
        </w:rPr>
        <w:t xml:space="preserve"> </w:t>
      </w:r>
      <w:r>
        <w:t>decisions,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strategies</w:t>
      </w:r>
      <w:r>
        <w:rPr>
          <w:spacing w:val="1"/>
        </w:rPr>
        <w:t xml:space="preserve"> </w:t>
      </w:r>
      <w:r>
        <w:t>employed in</w:t>
      </w:r>
      <w:r>
        <w:rPr>
          <w:spacing w:val="1"/>
        </w:rPr>
        <w:t xml:space="preserve"> </w:t>
      </w:r>
      <w:r>
        <w:t>green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explored.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research employed descriptive research. The target population was from Kerala, specifically Kannur</w:t>
      </w:r>
      <w:r>
        <w:rPr>
          <w:spacing w:val="-5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Ernakulam</w:t>
      </w:r>
      <w:r>
        <w:rPr>
          <w:spacing w:val="-4"/>
        </w:rPr>
        <w:t xml:space="preserve"> </w:t>
      </w:r>
      <w:r>
        <w:t>Districts.</w:t>
      </w:r>
      <w:r>
        <w:rPr>
          <w:spacing w:val="-1"/>
        </w:rPr>
        <w:t xml:space="preserve"> </w:t>
      </w:r>
      <w:r>
        <w:t>Statistical</w:t>
      </w:r>
      <w:r>
        <w:rPr>
          <w:spacing w:val="-2"/>
        </w:rPr>
        <w:t xml:space="preserve"> </w:t>
      </w:r>
      <w:r>
        <w:t>techniques</w:t>
      </w:r>
      <w:r>
        <w:rPr>
          <w:spacing w:val="-4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Chi</w:t>
      </w:r>
      <w:r>
        <w:rPr>
          <w:spacing w:val="-3"/>
        </w:rPr>
        <w:t xml:space="preserve"> </w:t>
      </w:r>
      <w:r>
        <w:t>Square</w:t>
      </w:r>
      <w:r>
        <w:rPr>
          <w:spacing w:val="-2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ANOVA</w:t>
      </w:r>
      <w:r>
        <w:rPr>
          <w:spacing w:val="-4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applied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research. Previous literature has revealed prevailing lack of "green" knowledge among consumers.</w:t>
      </w:r>
      <w:r>
        <w:rPr>
          <w:spacing w:val="1"/>
        </w:rPr>
        <w:t xml:space="preserve"> </w:t>
      </w:r>
      <w:r>
        <w:t>This limited awareness of green products has led organizations to be less inclined to develop</w:t>
      </w:r>
      <w:r>
        <w:rPr>
          <w:spacing w:val="1"/>
        </w:rPr>
        <w:t xml:space="preserve"> </w:t>
      </w:r>
      <w:r>
        <w:t>additional environmentally friendly products or implement green marketing strategies. The research</w:t>
      </w:r>
      <w:r>
        <w:rPr>
          <w:spacing w:val="-57"/>
        </w:rPr>
        <w:t xml:space="preserve"> </w:t>
      </w:r>
      <w:r>
        <w:t>aims to shed light on the green among the target population in the region which will support</w:t>
      </w:r>
      <w:r>
        <w:rPr>
          <w:spacing w:val="1"/>
        </w:rPr>
        <w:t xml:space="preserve"> </w:t>
      </w:r>
      <w:r>
        <w:t>companies</w:t>
      </w:r>
      <w:r>
        <w:rPr>
          <w:spacing w:val="-1"/>
        </w:rPr>
        <w:t xml:space="preserve"> </w:t>
      </w:r>
      <w:r>
        <w:t>to develop their strategies accordingly.</w:t>
      </w:r>
    </w:p>
    <w:p w14:paraId="1B09D481" w14:textId="77777777" w:rsidR="00BD5AE0" w:rsidRDefault="00BD5AE0">
      <w:pPr>
        <w:pStyle w:val="BodyText"/>
        <w:rPr>
          <w:i w:val="0"/>
          <w:sz w:val="26"/>
        </w:rPr>
      </w:pPr>
    </w:p>
    <w:p w14:paraId="632A1388" w14:textId="77777777" w:rsidR="00BD5AE0" w:rsidRDefault="00000000">
      <w:pPr>
        <w:spacing w:before="220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RASTEMS-2023_A105</w:t>
      </w:r>
    </w:p>
    <w:p w14:paraId="603C2ADC" w14:textId="77777777" w:rsidR="00BD5AE0" w:rsidRDefault="00000000">
      <w:pPr>
        <w:pStyle w:val="Heading2"/>
        <w:spacing w:line="362" w:lineRule="auto"/>
        <w:ind w:right="597"/>
      </w:pPr>
      <w:r>
        <w:t>A REVIEW ON AI POWERED DRIVER DISTRACTION METHODS TO</w:t>
      </w:r>
      <w:r>
        <w:rPr>
          <w:spacing w:val="-68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ROAD</w:t>
      </w:r>
      <w:r>
        <w:rPr>
          <w:spacing w:val="1"/>
        </w:rPr>
        <w:t xml:space="preserve"> </w:t>
      </w:r>
      <w:r>
        <w:t>SAFETY</w:t>
      </w:r>
    </w:p>
    <w:p w14:paraId="7F452DAF" w14:textId="77777777" w:rsidR="00BD5AE0" w:rsidRDefault="00000000">
      <w:pPr>
        <w:spacing w:line="224" w:lineRule="exact"/>
        <w:ind w:left="3813" w:right="3221"/>
        <w:jc w:val="center"/>
        <w:rPr>
          <w:b/>
          <w:i/>
          <w:sz w:val="20"/>
        </w:rPr>
      </w:pPr>
      <w:r>
        <w:rPr>
          <w:b/>
          <w:i/>
          <w:sz w:val="20"/>
        </w:rPr>
        <w:t>Soumya.P.S,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Mythili</w:t>
      </w:r>
    </w:p>
    <w:p w14:paraId="1BF684C4" w14:textId="77777777" w:rsidR="00BD5AE0" w:rsidRDefault="00000000">
      <w:pPr>
        <w:ind w:left="1542" w:right="948"/>
        <w:jc w:val="center"/>
        <w:rPr>
          <w:i/>
          <w:sz w:val="20"/>
        </w:rPr>
      </w:pPr>
      <w:r>
        <w:rPr>
          <w:i/>
          <w:sz w:val="20"/>
        </w:rPr>
        <w:t>Research Scholar, Department of Computer Science, Karpagam Academy of higher Education, Coimbtote-21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Email: </w:t>
      </w:r>
      <w:hyperlink r:id="rId311">
        <w:r>
          <w:rPr>
            <w:i/>
            <w:sz w:val="20"/>
          </w:rPr>
          <w:t>soumyanair90@gmail.com</w:t>
        </w:r>
      </w:hyperlink>
    </w:p>
    <w:p w14:paraId="5B502626" w14:textId="77777777" w:rsidR="00BD5AE0" w:rsidRDefault="00BD5AE0">
      <w:pPr>
        <w:pStyle w:val="BodyText"/>
        <w:rPr>
          <w:sz w:val="22"/>
        </w:rPr>
      </w:pPr>
    </w:p>
    <w:p w14:paraId="2CD45C91" w14:textId="77777777" w:rsidR="00BD5AE0" w:rsidRDefault="00000000">
      <w:pPr>
        <w:pStyle w:val="BodyText"/>
        <w:spacing w:before="161" w:line="276" w:lineRule="auto"/>
        <w:ind w:left="1160" w:right="565" w:firstLine="60"/>
        <w:jc w:val="both"/>
      </w:pPr>
      <w:r>
        <w:t>With the proliferation of modern technology in vehicles, driver distraction has become a critical</w:t>
      </w:r>
      <w:r>
        <w:rPr>
          <w:spacing w:val="1"/>
        </w:rPr>
        <w:t xml:space="preserve"> </w:t>
      </w:r>
      <w:r>
        <w:t>safety concern on our roads. This paper explores the application of Artificial Intelligence (AI) to</w:t>
      </w:r>
      <w:r>
        <w:rPr>
          <w:spacing w:val="1"/>
        </w:rPr>
        <w:t xml:space="preserve"> </w:t>
      </w:r>
      <w:r>
        <w:t>develop advanced driver distraction mitigation methods that aim to enhance road safety. We delve</w:t>
      </w:r>
      <w:r>
        <w:rPr>
          <w:spacing w:val="1"/>
        </w:rPr>
        <w:t xml:space="preserve"> </w:t>
      </w:r>
      <w:r>
        <w:t>into various AI-driven techniques and systems designed to monitor, detect, and mitigate distractions</w:t>
      </w:r>
      <w:r>
        <w:rPr>
          <w:spacing w:val="-57"/>
        </w:rPr>
        <w:t xml:space="preserve"> </w:t>
      </w:r>
      <w:r>
        <w:t>that drivers face while behind the wheel. By the utilization of machine learning algorithms and</w:t>
      </w:r>
      <w:r>
        <w:rPr>
          <w:spacing w:val="1"/>
        </w:rPr>
        <w:t xml:space="preserve"> </w:t>
      </w:r>
      <w:r>
        <w:t>computer vision technologies to identify potential sources of distraction, such as drowsiness, and</w:t>
      </w:r>
      <w:r>
        <w:rPr>
          <w:spacing w:val="1"/>
        </w:rPr>
        <w:t xml:space="preserve"> </w:t>
      </w:r>
      <w:r>
        <w:t>inattentiveness. These AI-powered systems can provide real-time alerts and interventions to drivers,</w:t>
      </w:r>
      <w:r>
        <w:rPr>
          <w:spacing w:val="-57"/>
        </w:rPr>
        <w:t xml:space="preserve"> </w:t>
      </w:r>
      <w:r>
        <w:t>helping</w:t>
      </w:r>
      <w:r>
        <w:rPr>
          <w:spacing w:val="-1"/>
        </w:rPr>
        <w:t xml:space="preserve"> </w:t>
      </w:r>
      <w:r>
        <w:t>them</w:t>
      </w:r>
      <w:r>
        <w:rPr>
          <w:spacing w:val="-1"/>
        </w:rPr>
        <w:t xml:space="preserve"> </w:t>
      </w:r>
      <w:r>
        <w:t>maintain their focus on the</w:t>
      </w:r>
      <w:r>
        <w:rPr>
          <w:spacing w:val="-1"/>
        </w:rPr>
        <w:t xml:space="preserve"> </w:t>
      </w:r>
      <w:r>
        <w:t>road and reducing the</w:t>
      </w:r>
      <w:r>
        <w:rPr>
          <w:spacing w:val="-1"/>
        </w:rPr>
        <w:t xml:space="preserve"> </w:t>
      </w:r>
      <w:r>
        <w:t>risk</w:t>
      </w:r>
      <w:r>
        <w:rPr>
          <w:spacing w:val="-1"/>
        </w:rPr>
        <w:t xml:space="preserve"> </w:t>
      </w:r>
      <w:r>
        <w:t>of accidents.</w:t>
      </w:r>
    </w:p>
    <w:p w14:paraId="69EFFB91" w14:textId="77777777" w:rsidR="00BD5AE0" w:rsidRDefault="00000000">
      <w:pPr>
        <w:spacing w:before="2" w:line="357" w:lineRule="auto"/>
        <w:ind w:left="1160" w:right="572"/>
        <w:jc w:val="both"/>
        <w:rPr>
          <w:b/>
          <w:i/>
          <w:sz w:val="20"/>
        </w:rPr>
      </w:pPr>
      <w:r>
        <w:rPr>
          <w:b/>
          <w:i/>
          <w:sz w:val="20"/>
        </w:rPr>
        <w:t>Keywords: problem statement, The rationale behind the problem, AI powered techniques, Role of CNN &amp; Deep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learning,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Future</w:t>
      </w:r>
      <w:r>
        <w:rPr>
          <w:b/>
          <w:i/>
          <w:spacing w:val="3"/>
          <w:sz w:val="20"/>
        </w:rPr>
        <w:t xml:space="preserve"> </w:t>
      </w:r>
      <w:r>
        <w:rPr>
          <w:b/>
          <w:i/>
          <w:sz w:val="20"/>
        </w:rPr>
        <w:t>Concerns</w:t>
      </w:r>
    </w:p>
    <w:p w14:paraId="3692E229" w14:textId="77777777" w:rsidR="00BD5AE0" w:rsidRDefault="00BD5AE0">
      <w:pPr>
        <w:spacing w:line="357" w:lineRule="auto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BFB1BBB" w14:textId="77777777" w:rsidR="00BD5AE0" w:rsidRDefault="00BD5AE0">
      <w:pPr>
        <w:pStyle w:val="BodyText"/>
        <w:rPr>
          <w:b/>
          <w:sz w:val="20"/>
        </w:rPr>
      </w:pPr>
    </w:p>
    <w:p w14:paraId="2B63B0CC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A82501D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RASTEMS-2023_A106</w:t>
      </w:r>
    </w:p>
    <w:p w14:paraId="64481F61" w14:textId="77777777" w:rsidR="00BD5AE0" w:rsidRDefault="00000000">
      <w:pPr>
        <w:pStyle w:val="Heading2"/>
        <w:spacing w:line="362" w:lineRule="auto"/>
        <w:ind w:left="952" w:right="364"/>
      </w:pPr>
      <w:r>
        <w:t>EMHD MICROPOLAR CASSON NANOFLUID FLOW ON AN INCLINED</w:t>
      </w:r>
      <w:r>
        <w:rPr>
          <w:spacing w:val="-67"/>
        </w:rPr>
        <w:t xml:space="preserve"> </w:t>
      </w:r>
      <w:r>
        <w:t>SURFACE.</w:t>
      </w:r>
    </w:p>
    <w:p w14:paraId="3DE8CAF1" w14:textId="77777777" w:rsidR="00BD5AE0" w:rsidRDefault="00000000">
      <w:pPr>
        <w:spacing w:line="224" w:lineRule="exact"/>
        <w:ind w:left="3813" w:right="3219"/>
        <w:jc w:val="center"/>
        <w:rPr>
          <w:b/>
          <w:i/>
          <w:sz w:val="20"/>
        </w:rPr>
      </w:pPr>
      <w:r>
        <w:rPr>
          <w:b/>
          <w:i/>
          <w:sz w:val="20"/>
        </w:rPr>
        <w:t>M.Matangi</w:t>
      </w:r>
      <w:r>
        <w:rPr>
          <w:b/>
          <w:i/>
          <w:sz w:val="20"/>
          <w:vertAlign w:val="superscript"/>
        </w:rPr>
        <w:t>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Dr.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M.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Deivanayaki</w:t>
      </w:r>
      <w:r>
        <w:rPr>
          <w:b/>
          <w:i/>
          <w:sz w:val="20"/>
          <w:vertAlign w:val="superscript"/>
        </w:rPr>
        <w:t>b</w:t>
      </w:r>
    </w:p>
    <w:p w14:paraId="26BE5F50" w14:textId="77777777" w:rsidR="00BD5AE0" w:rsidRDefault="00000000">
      <w:pPr>
        <w:ind w:left="830" w:right="235"/>
        <w:jc w:val="center"/>
        <w:rPr>
          <w:i/>
          <w:sz w:val="20"/>
        </w:rPr>
      </w:pPr>
      <w:r>
        <w:rPr>
          <w:i/>
          <w:sz w:val="20"/>
        </w:rPr>
        <w:t>Department of Mathematics, Karpagam Academy of Higher Education, Coimbatore - 641 021, Tamil Nadu, India.</w:t>
      </w:r>
      <w:r>
        <w:rPr>
          <w:i/>
          <w:spacing w:val="-47"/>
          <w:sz w:val="20"/>
        </w:rPr>
        <w:t xml:space="preserve"> </w:t>
      </w:r>
      <w:hyperlink r:id="rId312">
        <w:r>
          <w:rPr>
            <w:i/>
            <w:sz w:val="20"/>
          </w:rPr>
          <w:t>ipraymadhi456@gmail.com</w:t>
        </w:r>
      </w:hyperlink>
    </w:p>
    <w:p w14:paraId="705B38C8" w14:textId="77777777" w:rsidR="00BD5AE0" w:rsidRDefault="000E09AB">
      <w:pPr>
        <w:pStyle w:val="Heading4"/>
        <w:spacing w:line="275" w:lineRule="exac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21600" behindDoc="1" locked="0" layoutInCell="1" allowOverlap="1" wp14:anchorId="139E6696" wp14:editId="3ED23EBE">
                <wp:simplePos x="0" y="0"/>
                <wp:positionH relativeFrom="page">
                  <wp:posOffset>673100</wp:posOffset>
                </wp:positionH>
                <wp:positionV relativeFrom="paragraph">
                  <wp:posOffset>76200</wp:posOffset>
                </wp:positionV>
                <wp:extent cx="6381115" cy="6214745"/>
                <wp:effectExtent l="0" t="0" r="0" b="0"/>
                <wp:wrapNone/>
                <wp:docPr id="151057929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115" cy="6214745"/>
                          <a:chOff x="1060" y="120"/>
                          <a:chExt cx="10049" cy="9787"/>
                        </a:xfrm>
                      </wpg:grpSpPr>
                      <pic:pic xmlns:pic="http://schemas.openxmlformats.org/drawingml/2006/picture">
                        <pic:nvPicPr>
                          <pic:cNvPr id="2022144993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2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3090408" name="AutoShape 74"/>
                        <wps:cNvSpPr>
                          <a:spLocks/>
                        </wps:cNvSpPr>
                        <wps:spPr bwMode="auto">
                          <a:xfrm>
                            <a:off x="1411" y="415"/>
                            <a:ext cx="9698" cy="7902"/>
                          </a:xfrm>
                          <a:custGeom>
                            <a:avLst/>
                            <a:gdLst>
                              <a:gd name="T0" fmla="+- 0 11080 1412"/>
                              <a:gd name="T1" fmla="*/ T0 w 9698"/>
                              <a:gd name="T2" fmla="+- 0 2003 416"/>
                              <a:gd name="T3" fmla="*/ 2003 h 7902"/>
                              <a:gd name="T4" fmla="+- 0 1440 1412"/>
                              <a:gd name="T5" fmla="*/ T4 w 9698"/>
                              <a:gd name="T6" fmla="+- 0 2003 416"/>
                              <a:gd name="T7" fmla="*/ 2003 h 7902"/>
                              <a:gd name="T8" fmla="+- 0 1440 1412"/>
                              <a:gd name="T9" fmla="*/ T8 w 9698"/>
                              <a:gd name="T10" fmla="+- 0 2279 416"/>
                              <a:gd name="T11" fmla="*/ 2279 h 7902"/>
                              <a:gd name="T12" fmla="+- 0 11080 1412"/>
                              <a:gd name="T13" fmla="*/ T12 w 9698"/>
                              <a:gd name="T14" fmla="+- 0 2279 416"/>
                              <a:gd name="T15" fmla="*/ 2279 h 7902"/>
                              <a:gd name="T16" fmla="+- 0 11080 1412"/>
                              <a:gd name="T17" fmla="*/ T16 w 9698"/>
                              <a:gd name="T18" fmla="+- 0 2003 416"/>
                              <a:gd name="T19" fmla="*/ 2003 h 7902"/>
                              <a:gd name="T20" fmla="+- 0 11080 1412"/>
                              <a:gd name="T21" fmla="*/ T20 w 9698"/>
                              <a:gd name="T22" fmla="+- 0 1685 416"/>
                              <a:gd name="T23" fmla="*/ 1685 h 7902"/>
                              <a:gd name="T24" fmla="+- 0 1440 1412"/>
                              <a:gd name="T25" fmla="*/ T24 w 9698"/>
                              <a:gd name="T26" fmla="+- 0 1685 416"/>
                              <a:gd name="T27" fmla="*/ 1685 h 7902"/>
                              <a:gd name="T28" fmla="+- 0 1440 1412"/>
                              <a:gd name="T29" fmla="*/ T28 w 9698"/>
                              <a:gd name="T30" fmla="+- 0 1962 416"/>
                              <a:gd name="T31" fmla="*/ 1962 h 7902"/>
                              <a:gd name="T32" fmla="+- 0 11080 1412"/>
                              <a:gd name="T33" fmla="*/ T32 w 9698"/>
                              <a:gd name="T34" fmla="+- 0 1962 416"/>
                              <a:gd name="T35" fmla="*/ 1962 h 7902"/>
                              <a:gd name="T36" fmla="+- 0 11080 1412"/>
                              <a:gd name="T37" fmla="*/ T36 w 9698"/>
                              <a:gd name="T38" fmla="+- 0 1685 416"/>
                              <a:gd name="T39" fmla="*/ 1685 h 7902"/>
                              <a:gd name="T40" fmla="+- 0 11080 1412"/>
                              <a:gd name="T41" fmla="*/ T40 w 9698"/>
                              <a:gd name="T42" fmla="+- 0 1368 416"/>
                              <a:gd name="T43" fmla="*/ 1368 h 7902"/>
                              <a:gd name="T44" fmla="+- 0 1440 1412"/>
                              <a:gd name="T45" fmla="*/ T44 w 9698"/>
                              <a:gd name="T46" fmla="+- 0 1368 416"/>
                              <a:gd name="T47" fmla="*/ 1368 h 7902"/>
                              <a:gd name="T48" fmla="+- 0 1440 1412"/>
                              <a:gd name="T49" fmla="*/ T48 w 9698"/>
                              <a:gd name="T50" fmla="+- 0 1644 416"/>
                              <a:gd name="T51" fmla="*/ 1644 h 7902"/>
                              <a:gd name="T52" fmla="+- 0 11080 1412"/>
                              <a:gd name="T53" fmla="*/ T52 w 9698"/>
                              <a:gd name="T54" fmla="+- 0 1644 416"/>
                              <a:gd name="T55" fmla="*/ 1644 h 7902"/>
                              <a:gd name="T56" fmla="+- 0 11080 1412"/>
                              <a:gd name="T57" fmla="*/ T56 w 9698"/>
                              <a:gd name="T58" fmla="+- 0 1368 416"/>
                              <a:gd name="T59" fmla="*/ 1368 h 7902"/>
                              <a:gd name="T60" fmla="+- 0 11080 1412"/>
                              <a:gd name="T61" fmla="*/ T60 w 9698"/>
                              <a:gd name="T62" fmla="+- 0 1049 416"/>
                              <a:gd name="T63" fmla="*/ 1049 h 7902"/>
                              <a:gd name="T64" fmla="+- 0 1440 1412"/>
                              <a:gd name="T65" fmla="*/ T64 w 9698"/>
                              <a:gd name="T66" fmla="+- 0 1049 416"/>
                              <a:gd name="T67" fmla="*/ 1049 h 7902"/>
                              <a:gd name="T68" fmla="+- 0 1440 1412"/>
                              <a:gd name="T69" fmla="*/ T68 w 9698"/>
                              <a:gd name="T70" fmla="+- 0 1328 416"/>
                              <a:gd name="T71" fmla="*/ 1328 h 7902"/>
                              <a:gd name="T72" fmla="+- 0 11080 1412"/>
                              <a:gd name="T73" fmla="*/ T72 w 9698"/>
                              <a:gd name="T74" fmla="+- 0 1328 416"/>
                              <a:gd name="T75" fmla="*/ 1328 h 7902"/>
                              <a:gd name="T76" fmla="+- 0 11080 1412"/>
                              <a:gd name="T77" fmla="*/ T76 w 9698"/>
                              <a:gd name="T78" fmla="+- 0 1049 416"/>
                              <a:gd name="T79" fmla="*/ 1049 h 7902"/>
                              <a:gd name="T80" fmla="+- 0 11080 1412"/>
                              <a:gd name="T81" fmla="*/ T80 w 9698"/>
                              <a:gd name="T82" fmla="+- 0 732 416"/>
                              <a:gd name="T83" fmla="*/ 732 h 7902"/>
                              <a:gd name="T84" fmla="+- 0 1440 1412"/>
                              <a:gd name="T85" fmla="*/ T84 w 9698"/>
                              <a:gd name="T86" fmla="+- 0 732 416"/>
                              <a:gd name="T87" fmla="*/ 732 h 7902"/>
                              <a:gd name="T88" fmla="+- 0 1440 1412"/>
                              <a:gd name="T89" fmla="*/ T88 w 9698"/>
                              <a:gd name="T90" fmla="+- 0 1008 416"/>
                              <a:gd name="T91" fmla="*/ 1008 h 7902"/>
                              <a:gd name="T92" fmla="+- 0 11080 1412"/>
                              <a:gd name="T93" fmla="*/ T92 w 9698"/>
                              <a:gd name="T94" fmla="+- 0 1008 416"/>
                              <a:gd name="T95" fmla="*/ 1008 h 7902"/>
                              <a:gd name="T96" fmla="+- 0 11080 1412"/>
                              <a:gd name="T97" fmla="*/ T96 w 9698"/>
                              <a:gd name="T98" fmla="+- 0 732 416"/>
                              <a:gd name="T99" fmla="*/ 732 h 7902"/>
                              <a:gd name="T100" fmla="+- 0 11080 1412"/>
                              <a:gd name="T101" fmla="*/ T100 w 9698"/>
                              <a:gd name="T102" fmla="+- 0 416 416"/>
                              <a:gd name="T103" fmla="*/ 416 h 7902"/>
                              <a:gd name="T104" fmla="+- 0 1440 1412"/>
                              <a:gd name="T105" fmla="*/ T104 w 9698"/>
                              <a:gd name="T106" fmla="+- 0 416 416"/>
                              <a:gd name="T107" fmla="*/ 416 h 7902"/>
                              <a:gd name="T108" fmla="+- 0 1440 1412"/>
                              <a:gd name="T109" fmla="*/ T108 w 9698"/>
                              <a:gd name="T110" fmla="+- 0 692 416"/>
                              <a:gd name="T111" fmla="*/ 692 h 7902"/>
                              <a:gd name="T112" fmla="+- 0 11080 1412"/>
                              <a:gd name="T113" fmla="*/ T112 w 9698"/>
                              <a:gd name="T114" fmla="+- 0 692 416"/>
                              <a:gd name="T115" fmla="*/ 692 h 7902"/>
                              <a:gd name="T116" fmla="+- 0 11080 1412"/>
                              <a:gd name="T117" fmla="*/ T116 w 9698"/>
                              <a:gd name="T118" fmla="+- 0 416 416"/>
                              <a:gd name="T119" fmla="*/ 416 h 7902"/>
                              <a:gd name="T120" fmla="+- 0 11109 1412"/>
                              <a:gd name="T121" fmla="*/ T120 w 9698"/>
                              <a:gd name="T122" fmla="+- 0 7367 416"/>
                              <a:gd name="T123" fmla="*/ 7367 h 7902"/>
                              <a:gd name="T124" fmla="+- 0 1412 1412"/>
                              <a:gd name="T125" fmla="*/ T124 w 9698"/>
                              <a:gd name="T126" fmla="+- 0 7367 416"/>
                              <a:gd name="T127" fmla="*/ 7367 h 7902"/>
                              <a:gd name="T128" fmla="+- 0 1412 1412"/>
                              <a:gd name="T129" fmla="*/ T128 w 9698"/>
                              <a:gd name="T130" fmla="+- 0 7684 416"/>
                              <a:gd name="T131" fmla="*/ 7684 h 7902"/>
                              <a:gd name="T132" fmla="+- 0 1412 1412"/>
                              <a:gd name="T133" fmla="*/ T132 w 9698"/>
                              <a:gd name="T134" fmla="+- 0 8001 416"/>
                              <a:gd name="T135" fmla="*/ 8001 h 7902"/>
                              <a:gd name="T136" fmla="+- 0 1412 1412"/>
                              <a:gd name="T137" fmla="*/ T136 w 9698"/>
                              <a:gd name="T138" fmla="+- 0 8317 416"/>
                              <a:gd name="T139" fmla="*/ 8317 h 7902"/>
                              <a:gd name="T140" fmla="+- 0 11109 1412"/>
                              <a:gd name="T141" fmla="*/ T140 w 9698"/>
                              <a:gd name="T142" fmla="+- 0 8317 416"/>
                              <a:gd name="T143" fmla="*/ 8317 h 7902"/>
                              <a:gd name="T144" fmla="+- 0 11109 1412"/>
                              <a:gd name="T145" fmla="*/ T144 w 9698"/>
                              <a:gd name="T146" fmla="+- 0 8001 416"/>
                              <a:gd name="T147" fmla="*/ 8001 h 7902"/>
                              <a:gd name="T148" fmla="+- 0 11109 1412"/>
                              <a:gd name="T149" fmla="*/ T148 w 9698"/>
                              <a:gd name="T150" fmla="+- 0 7684 416"/>
                              <a:gd name="T151" fmla="*/ 7684 h 7902"/>
                              <a:gd name="T152" fmla="+- 0 11109 1412"/>
                              <a:gd name="T153" fmla="*/ T152 w 9698"/>
                              <a:gd name="T154" fmla="+- 0 7367 416"/>
                              <a:gd name="T155" fmla="*/ 7367 h 7902"/>
                              <a:gd name="T156" fmla="+- 0 11109 1412"/>
                              <a:gd name="T157" fmla="*/ T156 w 9698"/>
                              <a:gd name="T158" fmla="+- 0 6414 416"/>
                              <a:gd name="T159" fmla="*/ 6414 h 7902"/>
                              <a:gd name="T160" fmla="+- 0 1412 1412"/>
                              <a:gd name="T161" fmla="*/ T160 w 9698"/>
                              <a:gd name="T162" fmla="+- 0 6414 416"/>
                              <a:gd name="T163" fmla="*/ 6414 h 7902"/>
                              <a:gd name="T164" fmla="+- 0 1412 1412"/>
                              <a:gd name="T165" fmla="*/ T164 w 9698"/>
                              <a:gd name="T166" fmla="+- 0 6731 416"/>
                              <a:gd name="T167" fmla="*/ 6731 h 7902"/>
                              <a:gd name="T168" fmla="+- 0 1412 1412"/>
                              <a:gd name="T169" fmla="*/ T168 w 9698"/>
                              <a:gd name="T170" fmla="+- 0 7048 416"/>
                              <a:gd name="T171" fmla="*/ 7048 h 7902"/>
                              <a:gd name="T172" fmla="+- 0 1412 1412"/>
                              <a:gd name="T173" fmla="*/ T172 w 9698"/>
                              <a:gd name="T174" fmla="+- 0 7367 416"/>
                              <a:gd name="T175" fmla="*/ 7367 h 7902"/>
                              <a:gd name="T176" fmla="+- 0 11109 1412"/>
                              <a:gd name="T177" fmla="*/ T176 w 9698"/>
                              <a:gd name="T178" fmla="+- 0 7367 416"/>
                              <a:gd name="T179" fmla="*/ 7367 h 7902"/>
                              <a:gd name="T180" fmla="+- 0 11109 1412"/>
                              <a:gd name="T181" fmla="*/ T180 w 9698"/>
                              <a:gd name="T182" fmla="+- 0 7048 416"/>
                              <a:gd name="T183" fmla="*/ 7048 h 7902"/>
                              <a:gd name="T184" fmla="+- 0 11109 1412"/>
                              <a:gd name="T185" fmla="*/ T184 w 9698"/>
                              <a:gd name="T186" fmla="+- 0 6731 416"/>
                              <a:gd name="T187" fmla="*/ 6731 h 7902"/>
                              <a:gd name="T188" fmla="+- 0 11109 1412"/>
                              <a:gd name="T189" fmla="*/ T188 w 9698"/>
                              <a:gd name="T190" fmla="+- 0 6414 416"/>
                              <a:gd name="T191" fmla="*/ 6414 h 7902"/>
                              <a:gd name="T192" fmla="+- 0 11109 1412"/>
                              <a:gd name="T193" fmla="*/ T192 w 9698"/>
                              <a:gd name="T194" fmla="+- 0 5778 416"/>
                              <a:gd name="T195" fmla="*/ 5778 h 7902"/>
                              <a:gd name="T196" fmla="+- 0 1412 1412"/>
                              <a:gd name="T197" fmla="*/ T196 w 9698"/>
                              <a:gd name="T198" fmla="+- 0 5778 416"/>
                              <a:gd name="T199" fmla="*/ 5778 h 7902"/>
                              <a:gd name="T200" fmla="+- 0 1412 1412"/>
                              <a:gd name="T201" fmla="*/ T200 w 9698"/>
                              <a:gd name="T202" fmla="+- 0 6097 416"/>
                              <a:gd name="T203" fmla="*/ 6097 h 7902"/>
                              <a:gd name="T204" fmla="+- 0 1412 1412"/>
                              <a:gd name="T205" fmla="*/ T204 w 9698"/>
                              <a:gd name="T206" fmla="+- 0 6414 416"/>
                              <a:gd name="T207" fmla="*/ 6414 h 7902"/>
                              <a:gd name="T208" fmla="+- 0 11109 1412"/>
                              <a:gd name="T209" fmla="*/ T208 w 9698"/>
                              <a:gd name="T210" fmla="+- 0 6414 416"/>
                              <a:gd name="T211" fmla="*/ 6414 h 7902"/>
                              <a:gd name="T212" fmla="+- 0 11109 1412"/>
                              <a:gd name="T213" fmla="*/ T212 w 9698"/>
                              <a:gd name="T214" fmla="+- 0 6097 416"/>
                              <a:gd name="T215" fmla="*/ 6097 h 7902"/>
                              <a:gd name="T216" fmla="+- 0 11109 1412"/>
                              <a:gd name="T217" fmla="*/ T216 w 9698"/>
                              <a:gd name="T218" fmla="+- 0 5778 416"/>
                              <a:gd name="T219" fmla="*/ 5778 h 7902"/>
                              <a:gd name="T220" fmla="+- 0 11109 1412"/>
                              <a:gd name="T221" fmla="*/ T220 w 9698"/>
                              <a:gd name="T222" fmla="+- 0 5144 416"/>
                              <a:gd name="T223" fmla="*/ 5144 h 7902"/>
                              <a:gd name="T224" fmla="+- 0 1412 1412"/>
                              <a:gd name="T225" fmla="*/ T224 w 9698"/>
                              <a:gd name="T226" fmla="+- 0 5144 416"/>
                              <a:gd name="T227" fmla="*/ 5144 h 7902"/>
                              <a:gd name="T228" fmla="+- 0 1412 1412"/>
                              <a:gd name="T229" fmla="*/ T228 w 9698"/>
                              <a:gd name="T230" fmla="+- 0 5461 416"/>
                              <a:gd name="T231" fmla="*/ 5461 h 7902"/>
                              <a:gd name="T232" fmla="+- 0 1412 1412"/>
                              <a:gd name="T233" fmla="*/ T232 w 9698"/>
                              <a:gd name="T234" fmla="+- 0 5778 416"/>
                              <a:gd name="T235" fmla="*/ 5778 h 7902"/>
                              <a:gd name="T236" fmla="+- 0 11109 1412"/>
                              <a:gd name="T237" fmla="*/ T236 w 9698"/>
                              <a:gd name="T238" fmla="+- 0 5778 416"/>
                              <a:gd name="T239" fmla="*/ 5778 h 7902"/>
                              <a:gd name="T240" fmla="+- 0 11109 1412"/>
                              <a:gd name="T241" fmla="*/ T240 w 9698"/>
                              <a:gd name="T242" fmla="+- 0 5461 416"/>
                              <a:gd name="T243" fmla="*/ 5461 h 7902"/>
                              <a:gd name="T244" fmla="+- 0 11109 1412"/>
                              <a:gd name="T245" fmla="*/ T244 w 9698"/>
                              <a:gd name="T246" fmla="+- 0 5144 416"/>
                              <a:gd name="T247" fmla="*/ 5144 h 79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9698" h="7902">
                                <a:moveTo>
                                  <a:pt x="9668" y="1587"/>
                                </a:moveTo>
                                <a:lnTo>
                                  <a:pt x="28" y="1587"/>
                                </a:lnTo>
                                <a:lnTo>
                                  <a:pt x="28" y="1863"/>
                                </a:lnTo>
                                <a:lnTo>
                                  <a:pt x="9668" y="1863"/>
                                </a:lnTo>
                                <a:lnTo>
                                  <a:pt x="9668" y="1587"/>
                                </a:lnTo>
                                <a:close/>
                                <a:moveTo>
                                  <a:pt x="9668" y="1269"/>
                                </a:moveTo>
                                <a:lnTo>
                                  <a:pt x="28" y="1269"/>
                                </a:lnTo>
                                <a:lnTo>
                                  <a:pt x="28" y="1546"/>
                                </a:lnTo>
                                <a:lnTo>
                                  <a:pt x="9668" y="1546"/>
                                </a:lnTo>
                                <a:lnTo>
                                  <a:pt x="9668" y="1269"/>
                                </a:lnTo>
                                <a:close/>
                                <a:moveTo>
                                  <a:pt x="9668" y="952"/>
                                </a:moveTo>
                                <a:lnTo>
                                  <a:pt x="28" y="952"/>
                                </a:lnTo>
                                <a:lnTo>
                                  <a:pt x="28" y="1228"/>
                                </a:lnTo>
                                <a:lnTo>
                                  <a:pt x="9668" y="1228"/>
                                </a:lnTo>
                                <a:lnTo>
                                  <a:pt x="9668" y="952"/>
                                </a:lnTo>
                                <a:close/>
                                <a:moveTo>
                                  <a:pt x="9668" y="633"/>
                                </a:moveTo>
                                <a:lnTo>
                                  <a:pt x="28" y="633"/>
                                </a:lnTo>
                                <a:lnTo>
                                  <a:pt x="28" y="912"/>
                                </a:lnTo>
                                <a:lnTo>
                                  <a:pt x="9668" y="912"/>
                                </a:lnTo>
                                <a:lnTo>
                                  <a:pt x="9668" y="633"/>
                                </a:lnTo>
                                <a:close/>
                                <a:moveTo>
                                  <a:pt x="9668" y="316"/>
                                </a:moveTo>
                                <a:lnTo>
                                  <a:pt x="28" y="316"/>
                                </a:lnTo>
                                <a:lnTo>
                                  <a:pt x="28" y="592"/>
                                </a:lnTo>
                                <a:lnTo>
                                  <a:pt x="9668" y="592"/>
                                </a:lnTo>
                                <a:lnTo>
                                  <a:pt x="9668" y="316"/>
                                </a:lnTo>
                                <a:close/>
                                <a:moveTo>
                                  <a:pt x="9668" y="0"/>
                                </a:moveTo>
                                <a:lnTo>
                                  <a:pt x="28" y="0"/>
                                </a:lnTo>
                                <a:lnTo>
                                  <a:pt x="28" y="276"/>
                                </a:lnTo>
                                <a:lnTo>
                                  <a:pt x="9668" y="276"/>
                                </a:lnTo>
                                <a:lnTo>
                                  <a:pt x="9668" y="0"/>
                                </a:lnTo>
                                <a:close/>
                                <a:moveTo>
                                  <a:pt x="9697" y="6951"/>
                                </a:moveTo>
                                <a:lnTo>
                                  <a:pt x="0" y="6951"/>
                                </a:lnTo>
                                <a:lnTo>
                                  <a:pt x="0" y="7268"/>
                                </a:lnTo>
                                <a:lnTo>
                                  <a:pt x="0" y="7585"/>
                                </a:lnTo>
                                <a:lnTo>
                                  <a:pt x="0" y="7901"/>
                                </a:lnTo>
                                <a:lnTo>
                                  <a:pt x="9697" y="7901"/>
                                </a:lnTo>
                                <a:lnTo>
                                  <a:pt x="9697" y="7585"/>
                                </a:lnTo>
                                <a:lnTo>
                                  <a:pt x="9697" y="7268"/>
                                </a:lnTo>
                                <a:lnTo>
                                  <a:pt x="9697" y="6951"/>
                                </a:lnTo>
                                <a:close/>
                                <a:moveTo>
                                  <a:pt x="9697" y="5998"/>
                                </a:moveTo>
                                <a:lnTo>
                                  <a:pt x="0" y="5998"/>
                                </a:lnTo>
                                <a:lnTo>
                                  <a:pt x="0" y="6315"/>
                                </a:lnTo>
                                <a:lnTo>
                                  <a:pt x="0" y="6632"/>
                                </a:lnTo>
                                <a:lnTo>
                                  <a:pt x="0" y="6951"/>
                                </a:lnTo>
                                <a:lnTo>
                                  <a:pt x="9697" y="6951"/>
                                </a:lnTo>
                                <a:lnTo>
                                  <a:pt x="9697" y="6632"/>
                                </a:lnTo>
                                <a:lnTo>
                                  <a:pt x="9697" y="6315"/>
                                </a:lnTo>
                                <a:lnTo>
                                  <a:pt x="9697" y="5998"/>
                                </a:lnTo>
                                <a:close/>
                                <a:moveTo>
                                  <a:pt x="9697" y="5362"/>
                                </a:moveTo>
                                <a:lnTo>
                                  <a:pt x="0" y="5362"/>
                                </a:lnTo>
                                <a:lnTo>
                                  <a:pt x="0" y="5681"/>
                                </a:lnTo>
                                <a:lnTo>
                                  <a:pt x="0" y="5998"/>
                                </a:lnTo>
                                <a:lnTo>
                                  <a:pt x="9697" y="5998"/>
                                </a:lnTo>
                                <a:lnTo>
                                  <a:pt x="9697" y="5681"/>
                                </a:lnTo>
                                <a:lnTo>
                                  <a:pt x="9697" y="5362"/>
                                </a:lnTo>
                                <a:close/>
                                <a:moveTo>
                                  <a:pt x="9697" y="4728"/>
                                </a:moveTo>
                                <a:lnTo>
                                  <a:pt x="0" y="4728"/>
                                </a:lnTo>
                                <a:lnTo>
                                  <a:pt x="0" y="5045"/>
                                </a:lnTo>
                                <a:lnTo>
                                  <a:pt x="0" y="5362"/>
                                </a:lnTo>
                                <a:lnTo>
                                  <a:pt x="9697" y="5362"/>
                                </a:lnTo>
                                <a:lnTo>
                                  <a:pt x="9697" y="5045"/>
                                </a:lnTo>
                                <a:lnTo>
                                  <a:pt x="9697" y="4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A17685" id="Group 73" o:spid="_x0000_s1026" style="position:absolute;margin-left:53pt;margin-top:6pt;width:502.45pt;height:489.35pt;z-index:-20794880;mso-position-horizontal-relative:page" coordorigin="1060,120" coordsize="10049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njnfEA0AADxFAAAOAAAAZHJzL2Uyb0RvYy54bWycXO2u27gR/V+g7yD4&#10;Z4vkitSXZeRmsUiaYIFtG3TVB9C15Q+sbbmS73XSp+8ZSrRJWkOzGyBXtjUiz8zhjHkoyh9++n7Y&#10;R29N1+/a4/NMvI9nUXNctqvdcfM8+3f15d18FvXn+riq9+2xeZ79aPrZTx///KcPl9Oike223a+a&#10;LkIjx35xOT3PtufzafH01C+3zaHu37en5oiT67Y71Ge87TZPq66+oPXD/knGcf50abvVqWuXTd/j&#10;08/DydlH1f563SzP/1yv++Yc7Z9nwHZWfzv194X+Pn38UC82XX3a7pYjjPoPoDjUuyM6vTb1uT7X&#10;0Wu3u2vqsFt2bd+uz++X7eGpXa93y0b5AG9E7HjztWtfT8qXzeKyOV3DhNA6cfrDzS7/8fa1O/12&#10;+tYN6PHy13b5e4+4PF1Om4V5nt5vBuPo5fL3dgU+69dzqxz/vu4O1ARcir6r+P64xrf5fo6W+DBP&#10;5kKIbBYtcS6XIi3SbGBguQVNdJ2Ic9CE00KO5Cy3fxsvF3GclsPFZTEv6MqnejF0rMCO4D5+OO2W&#10;C/wfA4ZXdwF7PLBw1fm1a2ZjI4egNg519/vr6R24PdXn3ctuvzv/UOMUMSJQx7dvuyXFmt4gtt+6&#10;aLd6nslYIhppWSaz6FgfEFeYUe9RoQKkrYdra/JNsRQd20/b+rhpfu5PGOqIGq7XH3Vde9k29aqn&#10;jylWdivqrYXnZb87fdnt90QjvR49R7Y4o20ieMNI/twuXw/N8TykZtfsEYT22G93p34WdYvm8NLA&#10;2+6XlQJUL/pu+S/gVknYn7vmvNxS52uAGD8HwdcTCvENJLnTY+A+HIv3Y0oPSDWM1Gi8G1AIctef&#10;vzbtIaIXQA2gaqTXb7/2BBnQtAmBPrYUO+XK/mh9AEP6RMEnwONL4KcyhbrX61Dj3V2w/6/U/m1b&#10;nxqgpGZvw2seJ3EZpzFq8TC6fkbWKtOoSGlojOa6DPRmDVANDWfILCziqcBIRBanyHYVkmvE8xIo&#10;KP+LMpZWCteL5esQcYqejjJK6grxpo82qxF+hRKxPuxRqP/6LoojIeI5/qZCtWfaAcRg95enqIqj&#10;S1RS9wrQrTGpjVRj+FJJolTkrhUy89qUstlG2gOzx1SbDcjSdBoYauC1tSplgOXayAus0Fbw0QMM&#10;UTdDxgFDfb0BmzPAhB1/KYtyKmQ0Bq6NKaPpmIE3CxtPp0lCJSQHzyaBhWeS4INn8+AZbSYVlcg5&#10;eDYV3IATJhUeYvE9GRY9adJRSTYdHDbyeTZFrjS5EGQ0Ta60ycC33HRGSJONSnI5IR0yOHQmFT50&#10;Nhc8OpOMSnKJkThclLmcil1iMiHIaDp2iUMFmxiJSUaVcImROFxw8EwqfPAcLnh4JhtVwiVG4pDB&#10;cJuYXHi4TR0yWHipSUeF8Tn9PZE6bCT5fIrc1ORCkNE0ualDBpcYmCLfqmiVcomROmRw6EwqfOgc&#10;Llh0JhlVyiVG5nCRw4+JL9nMZEKQ0XTsMocKltrMJKPKuMTIHC44eCYVPngOFzw8k40q4xIjc8hg&#10;uM1MLjzcksIy5wIsvNyko8q5xMgdNqDSpsjNTS4EGU2TmztkcEMvN9moci4xcocMDp1JhQ+dwwWL&#10;ziSjQhWYLiqFw0WC75aJxChMJgQZTceucKhgqS1MMqqCSwzIA2uocPBMKnzwHC54eCYbVcElRuGQ&#10;wXBbmFx4uJ07ZLDw5iYdFcTHNLlzm40CX8wT3M5NKshmmtq5QwU38OYmF9WcS4u5TQWHzeTBg83h&#10;gcVmElHNuaQoHR7ieDIpSpMFLA5xSVHaNPATeFp+uQqWquSSonSY4OCZRPjg2Ux44JlkVCWXFCSw&#10;jfLOMFuaVPDMArfVGo9OxCYdFS5kskJA95sAkRJTaSFikw0yms4L5LPVHDuHF7FJCAByqYH1IqtF&#10;FqDJhw+gTYgHoMkJAHL5ARIsgDmGKvp3lyyw1qrNsDZARkwEwwW4MDmpBC/BhU0Ki9CkxIfQZsQz&#10;CoVJChByWSKEzQpHsiXDPSTfyXARl9NrUrYOxzo3lyfSzpMiyYtJmi0prqwYnu+0OPibXDazxbhg&#10;1bhw5DgP0WTFC9FmhdAxEO1cYSW5cDR5keMrcSpZLFGurJgouqqchWirckyLOKIdXT6PYzEN0cwW&#10;ZcVBdNKFh2jyUkEzsBBtXuaJmB6LljhXVgzEO3XO5ostzwWrz4Uj0FmMlkL3YrSLGOopl9O2SEeF&#10;5+LoyHSW6tQkxkd1ahPjw2hnDKvVhSPW2Yyx1LovY+7kOhtHW68LVrALR7GzhSczU8ZXeDInZXiu&#10;M5OaSrCqXTiyPU/FdOWxdLuyYnLGFe5sWtvCXbDKXTjSnYVoaXcvRCdleIgmMRUWU7iMcfR7XiTT&#10;xTE3aVFWXBSdjOEh2gnDanjhiPgiRm5NfcVYKl5ZMRBdGc9CtGW8YHW8cIQ8my+433yTQL58KYLz&#10;pTCJqQQr5oWj5nmMJi8+jHd6nq07tqAXrKIXrqTnqLZFPVkxVLuynq87trAXrLIXjrRnMwZbKG5c&#10;+zJm7mSMB6NJTSVYhS8cic8WHkvj+wrPnchnubZVvmBlvnB0flYU02ldmjmjrBiuSydn2LQuTWYq&#10;3ILhiqOj9XmIJi8eiLjPqMfEeAObmX9jt5I2pHvruI6BiK0t2lC1mMfl5MxRWnJfWU1HUd7pfRai&#10;yQsgcl8x0tH73GCUsUmLZzBK2mlhLMHwkzIZm8QAIyf5pSv5mcmEtDU/WTFhvBP9XMJIW/RLhHt6&#10;uRNbmCy3WappC9h1nc1HNdY0AuNoy37Jyn7pyH4uY6Sl+30ZEyz8scVLe6NShhX+0hH+GemJifmE&#10;tIS/smK4DhX+0hb+khX+0hH+PEQzZbwQnZThaqOUdsawwl86wj9L88mJo7SEv7Jiohgq/KUt/CUr&#10;/KUj/NnBmJgJ4xuMSXDCJCYxlWSVv3TuyvMYTV58GIOVv7SVv2SVv3SUP0u1pfx9VLs359kZj7SV&#10;v2SVv3SUP5sxlvJ3MgY7Ca+74ertsA0R2+a+H8cdcngVYTsobbylDXOntqc9tRXqDjbcVcm43Q5W&#10;dJYxxlAjY7291m8MzskYXzrYVAd0fmv6IlHmalPgY3MMUWVeBrVO5ZXMURVDwFCpU+ZhnlLZIXNU&#10;i5DWqQQo8zBXKRuVeZirlBhkjvEcAobGqDIPc5U2WZM51ndCWqc1G2Ue5iotnyjzMFdpKYPMsQIR&#10;AoY2BSjzMFfz0VUo85DWSW5T68Ou7IcDmJSvMg9zlUQomUM7hoAhPajMw1ydj65CUYW0TiqJWoe4&#10;CTIfXcVtxRBzdbOQmqe7fGEXjN4KTMLDLhj9pbtgQRdcq9OwZ/khu4LmnMoHzBWDetAVSgSWKKFr&#10;lJCBTusqJQLLlNB1SmCKEeSDrlQCK/1BF+haJQKLldDVCo+HBPagmQ4sWEJXLIHV4SAfdM0SWKoN&#10;ukBXLRFYtoSuWwLLmGE9aKcDS5fQtUsEFi+hq5fA9pkgSLp+icACJnQFE9eHeR7MH3QNE4FFTOgq&#10;JgLLmKCVF5XTgYVMrYPQBbR+ERIlSbsQhgvCmFZLBOqCwEKm9PpwQdjwlrqQkegN8kEXMlKgYRdo&#10;pwMLmVJ5yofAQqY013BBoNO6kMnAQqbUiOohsJApaTBcYDE9fLGMM3Z6qsh9NrGbRXg28YUiizl8&#10;faaJvn4ZXZ5n6iGWaDs+QkNnDu1bU7XK5kwz/jLPIafRN+5B6b5vNvujaSvvLPV5fTypNrXd/FrS&#10;9Hl9HOxufYdb3lDqtpb7tm9UAG643fYlZm/D6LvZ6OttzDdLfV4fbTtIwrFFfV4f3b7DLe/7DvCt&#10;xC3TINduhhqpPtqeSdA3NKjP66PrWbDlfdcBjuWYcAQ5djPUQPXRcqwcHvpCTunT+uj4FWx433GA&#10;W8mw+wowHgzFm6HGqY+WWxluZwTRFWx433GAW+oR3MdOaTPtij5aLkncMQxyKdjQ7dbn0Pi9npfX&#10;OSJHFG6AoHAahtobfRy8GswKiULr82o0yzDVCTArcVfFZ4bKP8xP8OhhqOWjrm9tPvLlajkRnIDY&#10;Z+Xw7KVnPA3RMgx1zPXRjH2eXIWaPq2PllmOdVtfUAMJ93lv93uzfNT1zfKRL1fLieCExD7BTo8h&#10;CP5xn90MtVP6aAY1yzHZfxzUCbB2az63OMtHXd/avPclIFRpcf2q9IfKMNRQ9dEKVQxBGxCqe7B2&#10;az63OMtHXV/bnPBFhwrpSnPQ4Xl3PRnFh+bD2n273630Twf03ebl076L3mr85sYX9W/03zJjHpLX&#10;z5gPD6W/tKsfeMK/a/EAPvIUPzSCF9u2++8suuBHO55n/X9ea/qRhv0vRzw6X9LeavzKh3qTZgXd&#10;m+vMMy/mmfq4RFPPs/MMi+b08tMZ73DJ66nbbbboSahl9GNLz8uvd+qhf8I3oEJE6A2e3lev1E90&#10;qCiNPydCvwFivldWtx89+fg/AAAA//8DAFBLAwQKAAAAAAAAACEA2kNlj3O+AABzvgAAFAAAAGRy&#10;cy9tZWRpYS9pbWFnZTEucG5niVBORw0KGgoAAAANSUhEUgAAAVwAAAFcCAYAAACEFgYsAAAABmJL&#10;R0QA/wD/AP+gvaeTAAAACXBIWXMAAA4mAAAOJgGi7yX8AAAgAElEQVR4nOy9eZAc2Xbe97s3M2vt&#10;Rjf2dQYYzACzz5v3SMuSbD9TpPxMSfYjKYWWoBRmWLa1vbAjJG5WSJQoyTJNUuRfskRH0Es4tFii&#10;JZO2FQrSDPmJYQW18M2bwQwwQGMGGAwGawPopapryeVe/3EyO7Oqq7sza+kuAPVF9KCmuyrzVtW9&#10;3z33LN9R1lpmmGEfoVm5MQ8s+Kp7RCt9TCmOomwdq+dQtqaUqmMpy9OtRlGRh3RBRQAoutbaDaxq&#10;oUwTqzasZdlY87Bky4+ANQ6ebwBmX97lDDMAaka4M0wO36x0Hx0667ilU8q1JzDqjNL6InBGa44a&#10;wxEUC1gqgKe1diYxCmNMBAQoOljWtOaRMSwDX1hjltD2Cxuq+1Ho3y0feXILvqsziXHMMMOMcGcY&#10;Ga3Hl86UyuWLytoLSul3ULyGVeeBo2BrWmu132PMA2OMBdUCllH2BoaPLeYjq9SS3+0u1Q6/88V+&#10;j3GGpxszwp2hAL7l+Sul1x3PfVNZ5ztR/E6UuoC1i8NZpzbzjwFr5Sf5Zc/jvtdsQmX+SR6r3sdK&#10;AXrzV5kHuWGMiVBqFWuvo+y/sNZ8KwqcK6WDH3wMf9AvfMEZnkvMCHeGbdFeuXK26jpfNorvBP27&#10;tbKvofRC/itYMAZs8mMzBKjSx8oBnflRDigd/8Rkic5cN3mcdccaUtJO7heByfzYKEPqNn2sVHo/&#10;rSlEyNasGauugvl1bfmtdhh9u3rwjVv5LzDD84QZ4c6QYu3D85FT+k4Fvw/0vwv2bC7L1UYpsYIQ&#10;Fwh5umVwPHBKoEpA8qO3udhewQC+/FgfIh+iAMKukDP0vh+tZSPY7arGRKBugfn/LPwTJ/J/i4W3&#10;b0zsbczwVGFGuM8xmg8+PF6pef+e1vr7serfAfui1nowEyrEGkysRUgtQ7cEblXIlSpQYZhj+3TB&#10;Ah2gLSQctiH0U0sdMha52urpiGGMMaA+R9l/YYz55SAI/1X10Fu39+pdzDBdmBHu8wXtr378rus6&#10;34/i+7Dqda2Vt/VpCjlyJ0fxhGBcKFXBq4KqAfW9HPsUYQNsC4I2+G0wofxaqdQlknyGfRBfMNew&#10;/O9hGP1KafH195mlqj03mBHusw83XLv2u7Wr/hhWfbfW6uTWp2QJNkx5wqtCqQZOHZjfwyE/jWhA&#10;tAF+TMQgH6t2dyFgew9l/5kJ7d9xF179dSDcw0HPsMeYEe4ziW954Vr9u7XWfxzN17TSi1ufozIE&#10;a+T/vSqU66APIK6BGYZHG8w6dDdiAraxLzgh4AHka80qhl8zxvxP7sLGP4PvCPZ82DNMFDPCfYYQ&#10;NK581VHOf6aV+r4t2QRKxT7YMHYTGPG5lufAXeD5dQ/sFTYgXINuU3zCSsc+YDf9brKwZs1Y/s/I&#10;hr/ozb/xG/sz5hnGjRnhPuXorF1+peJ4/7lB/Sdb3AVKCbGaCKJQTrVeDaoLwCGe/sDW0woLPIH2&#10;GgQt+V/Hjf2/egv5GmPvaez/2omCX6wsvPnJvgx5hrFgRrhPJX6pFDXf+gMK98e1Vl/q+VPWko0C&#10;+f9SHSoHgQGehRmmAGvQeQL+hnx3jret5WusuWRt9N85cx/9o1nBxdOHGeE+ReisffRyyfF+HNQf&#10;01pnnKyZoFcYyOPyHFQOAQXqFGaYAsTk220CClxvYNDNGNMG+3f8KPyZmdX79GBGuE8BwvWP/yPt&#10;OD+llX6r9y8KMJIfaiLJKKgdQtwFMywDqyHMueDGvztI+nj68QRaTyTzQTuS74ymP+BmrPnIRNGf&#10;dw+8/n/vyzBnyI0Z4U4prl//p+XzJ87/caX0T/T4ZvtdBtqF2iI4x9n/6q3pwm1guQWOk35kx+bg&#10;zH4PrDAMRA+gtSpvYhuXgzH2nrXmv7lx/8b/eOHC7+nu44Bn2AYzwp0yrN/514fnDiz8JEr9F1rr&#10;cvqXjDVrTewyOMZ+ZxeEQBupydqw0AnBWIgy2jNKQdmBY+7eepFvAytdKMUVuZ0QXqoUc7Jcjl+/&#10;4MJhYCL6kYWwAZ2H4nJIqvz6rF5jTBfLLzbXV//ygdO/7fG+DXWGLZgR7pSg9ei9U5VK/adA/dFU&#10;vyDxzRpJJdKOuAycE/s61g3gehscDWEEVoFW4MT/KtWb/2AREvZDqHvw6oDatkngpoFmAF78abYD&#10;uFgttkV9uy2v90Mh3rfKu79mzxDdF5eDiSTFTyXCO7KmYx3gv9fptv587fC7d/ZzqDMIZoS731i5&#10;8aJxw59B8YdS3dj4HxOIqIpbgfpRxAO5/+gAVzagUoqdGPFwrYXQpNatUkJSTiw1oICNAA548Moe&#10;OFI/CaFrZGMAIdw3qpCXMzeATzpQdtP39vYOL+7GPwdGG/YQWIGNZQg7IhKkkx1tk3gtln+oQ/fH&#10;OHj+8z0f3gybmBHuPqG9cuVs2XN/Tmv9B9LfxtZJFAjZlupQPQnU9muY2+JSRyw/1WfKVl2oKdED&#10;84GHvix7T6eH3pYPr9Um/66u+EBsdQO0Aninmj9odhdYjgk3ef271e095VdDaHXAjZ9/uiJuiL1D&#10;C9r3wW8K6ToeA7Ib/lE3CH94JiG5P5hFWfYYrUfvnTIbS3+3Wi59lpJtrA8b+VIGWqrCwutQfZlJ&#10;05KPWHJFUXbETZCgG8IpD84qOIr4SY8Cb8ZWcJiRZ/EcuLMHigGBSckWAFtswrej1DoGudZOn5Ux&#10;UC7J+wvNfpSV1KB6XuZOqSpzKYp3nXg0Wus/UC2XPjMbS3+39ei9U3s+xOccM8LdI9y+/ZtV01j6&#10;m5XK3G2t9A/Kb+MlGflScVSqwcJbUD4HTNbReR+4FsJHLVhqF3+9o3sJ1yLkPQgvlsCP0v93NbT3&#10;gHBVxrgzVoiwyITfCMHNsKZWsL7Ncy3QjcR9ogDX2c/kPE/m0MJbMqeCVky8sEm8Sv9gpTJ32zSW&#10;/iZ8a/qOUM8oZoS7B4gaV//k6YOHH2tHf2NTb1YpcRsE7QzRnmUv7KIucLchFmCtJEMpyrkVpzcb&#10;VO9wjTmEZLNZC6GBRuGRD4HEv4yQYV6ExBtK5jUKsXoHoRXfAyVai95UVE0rmVMLb4l7KmjLnFOb&#10;1q7Wjv6Gac4/ihpX/+Q+D/a5wIxwJ4hw7eOvmeb1O47j/sJmZZhSkkvpt8CrwMKbe0a0CcrAXLZO&#10;TUHR3KED9Fq4WolbYTtU+lwQWhcn+SLYIjBrixHuOlu/Ea0g2IZwV5FNBWQzmRvigNIFJtOlUkH5&#10;RSFeryJzz4RZ4q06jvsLpnn9Trj28dcmMoQZgBnhTgTNBx8eNxtLv+563q9qrcRPlgjJ+C0JZiy8&#10;FrsOxv8V3GN3UdVFN/WrehrWCqbJl+klUEdtb/0BzLsQ9j9/gvHagF4ZAkufP3cXNGxfQBBxo3S2&#10;eY/NML1+ZCRwWBR3Ini4AZe6ErAbP1TsanhN5qDfkjm5SbzqlOt5v2o2ln69+eDD4xMZwnOOGeGO&#10;G82ln6zVy3e10t8DpI5Evy0MsHA+DoaN30d7PZTFeq8FVzo7P/cYbPoEtALfFguelem1AJXqJeBB&#10;zzcZs9PR0JqgH7f/0tbG/SFzohMOtogtgy3zIIoJ18q/w6SGrflQK4ulfL81xAVyw5M5uHBePhg/&#10;0evd9O9+T61evmuaS39lkqN4HjEj3DEhaFz5qmku3Ubrv6y11pvmUdiR6rCFkzD3KpOsDGv4Yq3W&#10;S4CSKqmdUPfSI7Kj4HFBi7PiiDWXxXa3LNNrcSp6CXjciClkE0Ut3HbYm6GQwFHQ7PudjwQFtUrv&#10;U3Q7vUdqUSvSYo3Joi5zcuGUzNEw3qWVEv+u1n/JNJduB40rX92L0TwPmBHuqLj8zTnTXPoVzyn9&#10;c621lOkrJbm0fgsqC3DgTfYiI/NIVQJhFknbCixc3aFnwCFXihQgdisUFPvznK1WbT8ZJajRGziD&#10;9N6TwKC3ndeH20aq5wZBK2j0bRRN0kbFxspnXxSPMyXIe49DMkcrCzJno57A2hnPKf1z01z6FS5/&#10;c26/RvisYEa4IyBcv/p1c/b0Pa3114GM+2BDVuDim+DtnVTKYZVanBYpQmiHcGMbS/Jw8kTSzIEi&#10;bgWvL1OBXbId3Ezxg1Li051UpoKh1wdrbf6mQaukC0Mhn2kU59UqJZtaFus2TR8Ljfiri6AB+P05&#10;w7vgY18KO8b6+XlnZM4qLXM462bQ+uvm7Ol74frVr4/zls8bZoQ7DD57f9E0l37Vdd1f0VrNQSwg&#10;EHYg6MDCGahfZK+lTurEFV0xq1mg5klAbLu+3D1uBV3MrTBHr8XqKCGO7eD0WbhKSZnwJBB3aduE&#10;Jf8xfyNKyS808hnOefLYGZCN0c4GzGzxUpX7YTHrNkBKlg2iafFea9su7UPAkbm7cEbmctiJSVeh&#10;tZpzXfdXTHPpV/ns/Zma/RCYEW5BhI2lHzBHane01pI+o5QIf3c3wKvDwtvsZ8r7fKnXArNA1ROZ&#10;wocDnj+KW6HO1tSwzg6BsJrT60Zw1PbFEqMislvTuvIanp2M/zY0cFTBoXgzSU4CWV/1pv82tnSL&#10;qJGFQCNIU8ry4F4cmHO1lB27ehJJhYdkLnt1mds2ylq7XzNHanfDxtIPjP22zzhmhJsTt2//ZtU0&#10;r/0T19H/WGtd2zyvBh3xeS2+DJVz+zpGgCNqayALpMDhi5Ycl7PIuhV0TCbb+WH7UYYtxQ87Wbh1&#10;tZVwmxPKVIjMVpdCHsI19B7vLWLJzxOfV+Lmu4nrpNV3r0GBtp1wxxZ/zWoXSjHJdkM4USn2+kKo&#10;nJO5HQUy1yEJqlVdR/9j07z2T27f/s1Zi+ecmBFuDoRrH3/t9MHDj7V2fi8Q50BFcVBsPg6KTUfX&#10;2363QhZVD260hCSymC+JW8FSzK2gkIWftXIV21utJeKO7DF2KiQYFWEf4UI+wl2n15eafbxJqplM&#10;hSYicJ7cs2jBQ0KeebEMRCAVbbEVf6zYLYdAPQ6qzcdFE1lr1/m9pw8efjwrmMiHGeHuAtO89rNS&#10;wKCrm77aTav2ApReHMt97o3lKoKF8mBLUyuoeHC1FS/aGIedXrfCaoEiiIq7NVNhu8BbnfTonWBS&#10;iQq+6fWgW5vPo75qe/239QxLJzKTWUt+IxMwC4xY8XnxkJg0i7zGT7MgfAOHJ2nd9qP0osz5xNrd&#10;9O3qqut5v2qa1352D0fzVGJGuNtg/c6/PmyaS0taOz8CpJVi3Q3ptnDgTfLHvbfHKiJ1eK8pgtnj&#10;wFEG5LhaWdyOEr/fh5l0gkXSiaDjY/9aznu5eivhbpezn+SX9mQqmO2fPwp6dBBiEs3Da92+irFq&#10;hqXrceBMx9alT687QSHuh7x45KfSj3nQQPzFSXpbFMGpPddsqMrcL8/Fvt1spZrzI6a5tLR+51/v&#10;rSrlU4QZ4Q5A2Lj2fXMLB+9qrS8AMTP4EHVh8aVY+2A0dJDUnhstUZaqV6QdzDhk+StI1DtrSSaE&#10;ExqxYh0NH2Us2axbwdXwOCf5V9XW+3R3eG2/hQvDyUMWgUHecx60w94AVjYAVok3o8TX/UUkxJu8&#10;J0/LZ58HLaRMeNNXbAcH+rJ4EKapdaGRDWDfGmKWz8paiLqyNtKA2oW5hYN3aVz7/v0a2jRjRrh9&#10;MI2ln3cd55e1VqVN08VvgePCgbeQ8MlosMCVhhzra6W0QqnmwYMWPBr5DrCQkURMSOGsl6ZulR25&#10;/9XY4XpS97oVGjnTBw7QFzjTvVKM/RgkYjPuuNkW4z5nYKo94LVZz3yFzGahRDsieS+J/GNe3I16&#10;NwGtoDLgtJAgIm0XpJDP+MQetSraHvOyJhxX1gjEATVVwnH+D9NY+vn9Hd/0YUa4CT57f9FsLF3W&#10;jv6zQBoYC1owfwxqF8Z2KwXUq4OtmaoHn7fyZwpshyOki1cjBFoFXvNksYZWyK9j4HMrZFKNW8kU&#10;cSuUYIuIzXYCLwDzujdTQTFA2WtEbNFRIF+V2VrmecZutYoPJH+Px+8kLcSQz/NATnPTEJdhxwTd&#10;jeCIC8edrUUVCe6SVrNF8diKpJ8NQocxbXa1C7JGgr6AmqP/rNm4fmWWs5tiRrhA99GlV83R2g2t&#10;9BtAxoXgw8KroMcvnHTYHby4ksDWUl9gqygSt0Liy3R0WvzwZhU6gfyt6sKqL9VoCcFY5HEet4KD&#10;BI16AmF2+4XssDVQNm435CDhmjwWbrOv4KE/4yCpNBtkhEYmf57KXXpdCVhJz/PYvtx5pZNmM/gR&#10;HB2ymWUTuBZIc8wrLbjUgg+7cMuOuPHp47JWoqDXxaDU6+Zo7QaPPnxtlMs/K3juCTdqXPsz5Vrt&#10;qlb64GYrkqCdcSFMpk3rkQG/s5nAVsmFD0csw1oopWlXWQnGMnCuJv5KixBzOxRLK/GiuAXcClW3&#10;lyh2EiMvMThlbZzoH3Ze4ZpumCqKGTs44yDbm23z+vF3llchLNu6PTCSVTJo3AkekfqO5YYwTN/m&#10;G0Y2ct/ISapeEpeWE2emvN8S4h0eZQmoOa6soXg9aaUPUqt+HDWvfWOUqz8LeK4J1zSv/4zjOP89&#10;EDONgWADqgfH6kLYDrWMJi2kaUfJcVar3sBWURwlJUIV+24TIjwEHK9KY0SFLLpselLiVugvlBgE&#10;t4CITYte8ovM+AM/g8h+t9QrQ9oiB+QzGXRkr/d9Z5CeCPJghd4c4dCkmQbbnWge+nEQFLFuF4dI&#10;BbseCqnWSqkrw8b/0Ui2RK0ET7rwQWfEdL3aBVlDwQaQvllHO3/zeU8de04J95sV01z6N1qrHwXS&#10;LgxBGxZeBO/0noziUGbxRkYI+FjsY7XEgS0LS0M62srE1md8D1fDcmYlnQYWS2Ld9vNRQiKPcvg1&#10;Kn0uBaWgs82KfTBAFWtUX2Q/+ods7e7ZAw1SH2mSRjZoI6gMqOQzsT88Dx4E6ftPvvNSettNJN/H&#10;5kagUyGdEwV9MLeslA/X+1wkfiSbsG/EurdWNhRHw7dbI/p3vdOwcDZu65PtLuH8iGku/Rv45l5m&#10;EE8Nnj/CfXj5hGmeWtJafyeQ8deGsPAGkpW6N8i6FZSSRXEEOFVJmyxWXNgIJLA1DBa81FfsaVjv&#10;O7eedyTXtBsN0B7Qcu/d0J976gyoIGuRti1PGi36kWwI43baWLZatLsF9NdsJr/V9ubfZjEo8zow&#10;MJ+DcDv06uz6ERzJDCw75OQ59zKPQyOfVxGmWgMetyUDJplC1opexMkyvBP/nKnIdxbGp6tSX672&#10;cFiQNRWF/alj32map5Z4eHkYz8hTjeeLcNc+PG/qpQ+11i8AadWY1nEhw95nNdZiC9RRsgg2EFdA&#10;3U2j/VUPHnWk025RHCU97iduhf7j/queBLP8PtJVOd0KVXqts6Sj72cGPomksGOp03v09i2EWrIm&#10;xg3f9OrZWnYn3HYmYBb0VZhlMUfs+skGCU2+god7JiXPJBsku+n6pAvS1UK2jYxF7EdyAiqCmx0J&#10;wmbRCeFsReZGgsPA6xUh9c0MDTWqTxfAlbWldaY6DbTWL5h66UPWPjw/6h2eJuxb3vReI1y9+ru0&#10;W/m/tFL1TVrxW1CuQ2X/vvNDLnzRkYXoOXA3hAsuXHThg1AWv6fFQrnbgkqtmA3ukXZmcLQs5EcW&#10;5voswDfL8H4bQtWrW+tpeBzB4g4W3MBJpKARuypKDpsfeYAQi2fhSyWD3KkjP1F80rCRpBclP9bE&#10;P5s2mjxWsElRSoGyoOewznnJk401bI0FwgjcJiKeuJW1umFvHu1OGQfZVj1J/m2emsP1TGWZH20t&#10;y42StxFvdE/8tGAlybQookP3aRwETWIDCrGwD1fg4IDne8Cxsrh9yo7Mm3Wf8RxB6q9C50asqicC&#10;llpxxDiVS2b16n/sLr72/47hLlOP54Jwo8bVP+WW3L8NxHk9Vsh27gi4p/Z1bEdIO7W6Wiwa68ri&#10;eL0CH8U9J7VKxWfeqBU7Vi6UxEJ2dKaoYcAieqMKH7XlI0qsPVdLwv1uQgRZUodYjza2dLtWSo2V&#10;hZqFk6bJYbMsQRXrgHJAO6BdcMvgJKToxj/O7gMAxOuoeCXzm4TOq0ETNu7KwEwkfkXHhVKZNX2W&#10;kJIUiCDW8U4ZB55OtXGTCrPd8IDeU0BkYdDM6z8pJPAjOFLgS19FslJqpfSaoZEUvhd38AFX6A2A&#10;GpuS9cionAf3LjQfQakWF0lQ1yX3n0WNq3/amX/tF8Zxm2nGs0+4jWv/teO4PwWkegh+GxZPsxdt&#10;b/KgFufkOnFmwj1kMZaQ9K3PWmlFWtmFq214t4CMwzHgQezHTfQLmmw9BpeAl6vwaUssalSvW2En&#10;y9pxoeWDio3WsoGyNdJjzdHUXUtNJxatB7yU/w3kxtbprIitT29BfnrgA00WbJc3rUMrUqxGipZR&#10;0L4LpQicQ/Tbu3MuPI43sMjCgRK7YjmbChbBvFfMn2e3Iejt8NkAV0I3gtd3mTdrNhXjyQbuxial&#10;756CxTKs3oFSVXZla3Ec929HjaWDzvzFnxrXraYRzzThmub1v6Yd5y8CmcqxDiyep5jMyGRxyIXb&#10;HajGFuhKF07FFughYKMKy524dj4+7n/YhbdzHvU8hKgTC9TZxq0AkjFwpibaubWYSLZ3K1jgCXQa&#10;HAoPccCpcsA1VEoahUcvpSjSZTst064EHAIFZQVlDQc3SWoeuo+gdRtMEPfomYfyAp49RKjlcw3N&#10;7vm3a8iGWotTuwID5woc04MI5kr5rcykpVK/K+FIZXfXx0ondXskwcfx9y05HJPuDfAqcrqxFsfR&#10;/61pXq/puQs/MfZbTgmmZeaPHaa59NNa6x8DYjMtFB/h4mukiTjTgaxbwdGSG9smXRwvKNiI+5NV&#10;XSHAbiRR/zdyvpWDJXiYw60AYhF3a2KV1R0h+bUIjAOadWg/gu66uALcMtQOcrhSZ69bCk0W81Ce&#10;z3xGIdgV2LjLorLcU4clqGl3rzB7EKYqaZGRirG8ihwKIfWTOT/aBrDaKe5KAPgkLvxIMjyMLabV&#10;WwxzsPg6rF0FpyRHJGvRWv1F01wq6bmLPz6pO+8nnknCNRvX/obWzg8DbHbQNSEsvMUkmpGMA1m3&#10;gqvFBXAuM9lf8+BSFC8eLUGNdiiL5JUc3+Jx4H6fW6HB9gv/BcB3YS1Jxoxgo/uYee5B/ShUz/F8&#10;Jbm4oI5C/Sgl4EvxbxuhxW3cgmgF5k+Cc5TsxhMgqXVVL06FM5L2lxeRle86b9nwjc5WycduCK/v&#10;0mhtBQmQ1TNE7UdwaqK9HDxZk+uXASvBCmvRWv+Y2bjm6PqrPzLJu+8HnrkVYxpLP6dVhmxDX/y2&#10;B6aXbEHcConK1nYi4O9UUhk/i1i7jZw5ug7il02S9h0Nj7Ytno8gvMXLrc84bOG1EnylBvPzh2H+&#10;rVhb4pmbOkNh3lUwfw4WXxXxltWPYPUShKJccdumHSGSDg1FlDm6ERzPeYq5aVJ5TZB7dUI4XN3d&#10;lXA79vlmc3UpONbhoGRtWtOnweD8sGks/dzEb7/HeKZWjWks/bx29J8DUrIFmH9jH0eVD0fICFnH&#10;vrfHA56XVb2yxDm6bYmC74ZsEUTJEbLuQXhXyGLlQ8lRmj/J2QrUpnefmiLUJAq/+CVxW0VdWLtB&#10;syXFBIGVDfVgkfQSKxtlntBuA/G/VtxeV4Kj4Owu39+NpL1SJljWCeHYENbt0JXoyRoNu1m1sT/3&#10;rEk8PjOEG5NtKq2YfHHzr+/zyPIjKYIAIcRHmdrKW1YUnlBpx4HN15XgzoAGkf04Tvo6ixQe3A2A&#10;xmV48p58ZouvwsF3Y5H1yQj3PPsoQfkVWDjPO3U5IVQjCSMcD3MqAiFC7os5v4LtXAkv7/L6NeQ0&#10;Ve4jaldL6XcRBMDl9RFE9Odfl6yFXtL9s88S6So7aemmPYBpLP1cr2XblS9u7ulShHsMfN4WqxUA&#10;K26Dpi8WUiXWXjBxmxeVKVKwFtoBvFnbmSY/jCTq7UVQx3Da6VAuBYxf0WCGflhAdb6AjYdQW4j9&#10;4Km/9x7wsJv2LGsH8HZ190DL51ZEZ6pub1bCwfLu1u0HHQnoZQWFWj68WiveFvVjP7bmIzheK07Y&#10;m2heFReDW970bZjI/Lyev/jDw15yWvDUE65pXv+ZHhGap5RsE7zfiYVQksqsKE2A74RiBSflsFcD&#10;cREk+Z2hkWPru9uIm8MaKxsKo1wO1zTFyidmGCvCO7D+QCL0Cy8CB7hPWuUVGklTu7AL20bAB5kU&#10;PpBTkrG7pw3eiKQasOIUJ+p+PADuxpoNABtdOFmHk8Uuk2IQ6Rr7s3ruwo8Ne8lpwFPtUjDNpb/a&#10;S7b+SGT7ANml9xO1Pm3ZREQ8MnC+2qs98JonfwszwRJXD9DRtQ/FZbD2OQfrisO1GjOy3We4p+HQ&#10;V2DhDKzdhNVLtANJvQPZOE/myD753KRBuQTdcPc83wYiPF92el0JmuJkC0K2if/YWFmGR3d91Q6Y&#10;ey12L2RFb9SPmubSXx3lsvuNp9bCjRrXfsxxnJ8G0tQva4f22T5BKrpQcMDLl2o1CTxC3AqJpRBE&#10;Usm03SLwgcvxZFdx3X07Ajx4V23AyjXwqjB/nplPdprR5XHgcSfUomfhwDs5hGoudXq1KrqhlHKf&#10;28WUutSVzbnflXCxVrwk6Hooc64U91vbCOCF6oiEm6DxcVx94W1aulEU/bgz/+rPjOPye42n0sKN&#10;1pd+aAvZmmhosn2MkG3Vk2quRiD5rfuBI8SLIBPc2qkfVwk4WxWhFpCCCQc4sbEBnVU49Fb8uczI&#10;drpR5rCneacKZzw43W1A+MWOr1hFfKYJ2Sa2025ke9OkXSqIX94NJYOiKNmuIOulnGluWXPHRLYg&#10;c9dEssYTIXPH+elofemHxnWLvcRTR7j+ytW3lVa/CKTC4SaM5RWLYwO41RCyzXbPbQTw6T6Rbj3j&#10;VvA0PNml1c4h4HhZKtQO+wFvO+ucmC9D9TTTVlU3w+445sDhuXnR/Hj8HkT3Bj6vTa+F2o3g+C6e&#10;oiR9LJuVkOR1vzQEG9zu9LoSQgMXxy25eaZBQy8AACAASURBVODNdJ3HpKu0+kV/5erbY77TxPFU&#10;EW7r8aUzbkn/htbK3dRGCH04MHzqVx04Ni8BqYz4n5BuKMelvcZBVxYPxK7pXTVpH3K6cZN3nDYv&#10;1DxwD/CMFhE+X6hdgMNfhva6+ODtcs+fDb3NKDW79zq72R2gjxvAS0O49G9ZUVZLBOXbIZyoTohU&#10;Drwuaz3uCqy1ct2S/o3W40tnJnG7SeHpIdy1zw9WKpXf0kovQqz6FXRg4RVGreE/Q9rfK0FSybUR&#10;SjbAXqLfrVByRDxmK9Zg5X1YX4b5E7ilidZhzrAvUDD3Khx6GxoPYeXbJNuvQ5pXPaitez8+G+RK&#10;iKSJZdGkwDaimJaksAVGHufJSsjTJ28rHFnrQUfWvjSnXKxUKr/F2ueD5H2nEk8J4X7LM273N7VK&#10;+pXbWGLxBfJJP++OU8ju3MpkKSSk2432nnSz2QquijVps2hehSefwsGXY3fKjGyfbXjyPR+8ACs3&#10;ofUx86RZDY6SQontuuKsIbm6W1wJFl4ewl656adkaxHf7Ss5vFefWbixEbdbKoyqrHm/TfIutNLH&#10;jdv9TfjWBHqHjB9PBeGa5tw/0Eq9CsRtcdpw4DiDdeuHxykkYbufdCv7QLpZtwIKTKyTS3QXHr0H&#10;lQOSVpRbd2qGZwNzcPDLUJqjvrZE2UiFl1JSwPBpd2vzxxZwsy3GQxadAM4N4Uq4i4jwuHFjy3Yg&#10;ZcC7hWUvd6WqrV4WN9lwpHtQ1n7QzuguqFdNc+4fDHO1vcbUE27UuPYTWjs/AKRkW1mIBVSKYVut&#10;lgxOA8emgHSPEH85VpLbrQOdRhc6LTjylX3vVDHDPsN9ARYu8oruEAQyR9y4+vByR8prG8i/n3Sk&#10;KaTOuBLaobRbL9oyNQIetNNiiSAm3p0cqSvAe20xGpJquLIjmRHvtwoOAGTtVxd6SVc7PxA1rk29&#10;ju5U5+FGzWt/2NHO/wakVWSOJ8GEgmgDHzfhSH13XVAQfdqHfRU8iahH2ZlM88N+XLXiVy5H8JJd&#10;o1arMo1ZBw1EtOTIbk98SrGOWJHT0R9kKzaAay0hVU+nR/wwknzebFv6ZA67SvrYFcW1QKzbpP9b&#10;K4DXqtIpbhBuGhHUr2YI31gh/LorDUyHRuu6pItlqtEiE/0RZ+7VqbV2p5dwV268aLzoutaqNGph&#10;QwtpS1NxZVc9UhFR793wABGFSdrNEP/TicBT+cW/h8XDENqtDc7WOuBO13JvAA8NrHXgaE30cycP&#10;cTomc1YppBppD2Q3V5FjecmBEyVJxZsmEbUIsWxDm5LboJXdCsQ6HWbuJkU59ZgkWyEc2qYMOBmP&#10;QdYdpHm6QSRdRY4VH8JW9BVGGGN9HTgXOHj+83FcftyYSsK9f//X6sfmXrqmtTqdpn91YaF42l0D&#10;uN6SVJik5UgrENLNY+kuI111s/6vhHSVFY3aiaB5VVbP4stMi1X7BFgxUkkU+tLz8a0c4ipFYaOA&#10;dqdLNwgJI4MxFmtTl1B2xqrkJ1ZRc7Sm5DqUyx6l8vgDiddDaLRBubIRL7hi2U9LEt494H5LXFBJ&#10;5ZeNBWWsEW3cYUp3Qbo6l+OKxsjIz6D5/xi4lbG4Qb6zdiD//0Z5zL7MtQ/Fyo1b9Rhj7zxs3nz1&#10;xImvbYzzNuPAVBKu2Vj6Na30f7D5i6AVp3/tIls/AJ+GsNanZA/y5c/nLOFdBu72yd8lKTWMnXTb&#10;sPwx1A9A7ZXdnz5hrAKPojRLwlGyeBcrcH5sq8bSbrXYaHcJogiDxtEOWqu4XDk9XvRzhd38D1gk&#10;g99YS2QsmAhHK8oll/l6Dccdjx9oBbjZynQojpXcDnl7IdidD48jWO2EBK6LLsG8khzdYa3yTyJJ&#10;kUx8t9uVAV8PpX1TUkgEUgzRDSd5EmrB2ieb7dcBjDX/j65f/NpEbjcCpo5wo/WlH3Fc/bOAbKV+&#10;S6KSavgDyM0IVvxUnwBk4rUCmPN2V2S6aWSyuX0Ek5CutfClcZBu9zNoPIEjr7B7a8LJoQM8sCJu&#10;kvTgcuM26N0QXqiNp3Sz226x3mrjhxatHVxHo5TaFGIfFTauoDLGEEYRGkutUmLhwByj2lghcmRW&#10;SizJyKQdO+ZKcNQpHpAaPzqwegsqVai8OPRV1oFPWmK0gJzuDni9lWk+8HFcEZm4ECziL1bAq5UJ&#10;yyXZh6K+Vqql/tzQ/Khz4OLfmORti2KqCDdYv/Jve27pXwJxkKwDpTqUz4187ZtGUlKqBUn3cjf1&#10;i4Vx6WIp4zYcG+muXZIZuvjOCBcZDcvAchAHVeJmk4kgThBJsGSnAEleNNbXaLR9UA6uG1uyYxj/&#10;brAWQmMIw5Cyqzi0MI/jjuauuexLpD6JvhPPkaQ/3cGyFAPsq8uh8aGY4QvDza1LnbTbc2RFjzkr&#10;/XgfuNvnQoispJ0tlIfL8x0K3c/A3wC3skm6Qej/du/AG/9qj0awK6aGcO/f/7X6sflzN7XSRze7&#10;7GLHqmv7WRIxzUm6l7si/F1z5V9l5XmrfkpGyTWGJ90mPFyCxaNQ2pvQUxYRkpGx0pHxl5z0qAxp&#10;oCOy8HZltJq+xtoq6+0A7Xp4jh6bJTsMImMJggBPw5GDC+gR3A3XQplDNa/XbWVi32kUz5uT7j5m&#10;TQd3YOUBHCt2evrcwuOurIEk/pHddK8Fcvqream7ohMJKb9c3YdzWvMqoDa7ABtrlh82PntpWvy5&#10;U0O4pnn9n2utvipfW1K2O/7Gj7dMPIF2Id1rgURh63EfMD9K1fcbwCdxAEGPQrr+57D+CI68xuh2&#10;YzG0gTuRdGp14mNxPwGOy0/d3mjwpNERonX1dEX3Y+ItuZqjhw8NfZ1P4s+y3ke6CcJI5lDZlSyH&#10;/ck5acOjj2H+cNxCaWd0gcuZ1MhuBEfKkqueyII6Oq04G1u610iwsPYReBXEbWQxxv6Gnrvw7+/X&#10;iLKYCsKNGlf/pOO4vwCkftuFM4y7kizBFxaWO1st3UTtHsT9kLS08SN4s9qbK5DkPla8XtJN0l6+&#10;XNtlq2hckVD/wXfH+dZ2RRP4IrbIvNhtMGigm2QLvDOssqMNeLC8RoSm5Ln7atHuhjAyhEHAgXqZ&#10;+fnh7LIbBta6Wy3dLBJfr6tF4W0sqVFFsfqBpJjsorB3uSviNK4WMnUUvOqmQcOym8Y1xp7uNRJW&#10;Ye12rz83Cv+UM//a/7DPA9t/wvVXP/6K6zq/pZOQdNCByjyUhnfy58F9eluCQEqYEAdCrASJ+sk2&#10;QTa/N0u6gZHJN7jVjYUn35b3OEQBx7BoAbcC2VSSINh2SD4Hy/Bk21hfY60dUPI8HD3FTJuBBfwg&#10;RFvDiWPDlXHkIV2QI3c3EhI7WRmjfmxetD+F1hocfpdBAcQHwJ12arEbC9V4zqz5seA9aWDMU5Lu&#10;NTXftP85dBpi6VqLMcaGYfSdpcXX39vPYe074Zrm9U+1Vucn5bfdCYNId3NcsbDHG6WdJ1Ex0t2A&#10;5Wtw6BQ4uwnpjQcBcDOURpQlZ2eihXTskRk+CPhw+REhDmVvr6Il40VkLIHvc/BAjVqtaCtFcS80&#10;g0wgbRso4uBSKCeNM+VJnem2gXkAj+/A0Yv0J3h9O9NFJIG1saUbaygk6V7HajuX9o6Kzy2cUkME&#10;Hvv9ucbe1HMXzk9giLmxr1oKZuPa39BayQdgLURdmHt5z+5/AjjVJ8uYIJGx223HrgGvVmXRZFuQ&#10;e1rKHz/oJAn7DSHboxf2jGxvWviwLZZUrZSPbMN4o3hrCLK1QYe7Dx5htffUki0gubuVMqvNDk+e&#10;rBR+/SuOkG2SErUdLLJJ12O31M02fBxsr/g1dujjQrYPl5ByBcFSKKTafzBRKiXbTiSb8hsTJNu7&#10;SLHFozZc7Q5xgbmXIfI33Qpaq5fMxrV9TRPbNws3WP/4t3uu95syithvO39sKFGaUbGdpRvGvrY8&#10;ugkt4GoLyp7UqVtkN2sBjg9v+1dh8Sx7IaN4H7jfkfuXCpgFNg56vF4tPspWs8HKhk+p5G1ZqE8v&#10;FEEYgomGcjFc9mUTLjk7W7rp3dL0u4UyvLxn5lAEjz+Aw2dY4Rg3O5KVMGh8iUW+WB5n4Usv7gCP&#10;krJgRwyfVgiLOXq1bYF5IDrCGX9uEAa/wzvw+r8c97jzYN8I1zSXbmutz2zqJGhnT32a/bgH3NtG&#10;rKak4fUc6Zo+cKUtlq2r5ThvI3g7fAj1o0zaw9VCdEp9IxN1u3r6bV8fwLmq6AQUwfrqKk3fUC7C&#10;7k8RosgQhgGnjhf3tH7QkbngFCQKP06tOlndq+o1g12/y7e9M1S9rTM1m4XzUmUy6V5fINYsSjIf&#10;+ufvsPOT1nWRB0j1Fu7ouQv70iliX1wKprH081precPWCOHucxnrSeB0Tb5Um3ENVFzwbb726SVE&#10;WyCwUq0VRvBW9Bjqx5g02d60cC0+i9Zi31teslVIkvqxISbzysoTmoGlXHoq9J+HguNoXK/EnQfL&#10;5BP5THGxEgdiC9o1ZUeyAO524EogKVqThUYdOENVCbEmszXRYkhEb740ZrK1iCj5+21J16x4qe+4&#10;/yOruvDZRtFvAOGWKIg7RYDW6rRpLP38GIZfGHtv4bY+/Q5jon+zmZXgt+DASVDDRYVXkMnoIaWU&#10;o3oOHwGfD1AISybh2zmi9j7wURPecNapVCeb+r0KfB6vxtIQbz55b2VHUn6K4MmTx3QiTdlzKcwo&#10;TyGMsfi+z+njh2OVsnx4iET8q0PsSdkA7JHq3qiyXevKaanuyGnJj+BMdbzpXgHwRZzRoXXv3DV2&#10;gP8YOW1WnCFzfO0jWL+36VowxlitnX+L2svfGuFtFMaeE65pXr+htXpJXAmx5NQQroTPrXSz7VGO&#10;UlDWcLI0Wh37dqSbpIztSrqt62CqMDfZU8un8YTNZkgURWTEL1c0/WvlyRPakXpuyDaBseB3u5w+&#10;cYQip5YbRkRdKrtkLuyEbijf88Xy5JveL3WhaaBchjf0+M5nAXArLhJxM0SbzY6Z8+ISYtK/dSOJ&#10;jYwkidq6Lp1/ndK+ZS3sqUvBNK/9da3VS0Bc2D6cK+GKLw3sKp5YDclPxZUv6UZLnjNsw90jwIux&#10;e4GMeyGZHB/udL5bvyxK9BMk2ybiG9yIy0lHCVJ1I3il4OpdW12hHT5/ZAvyWZdKJe7cf1Todee1&#10;BH/CwufhFMnGerkt/s5J4mIZTuPzZueLsZBtG1ES+7Atgdmal8pHRgY2fCHUdyoi/BMYwGZywu0Y&#10;9KdrrwjnZLMWmtf++ohXLYS9s3AfXj5haqXPtVZempVwHHSxg8onITTDNMfR2FQPNUGyW/pRft3b&#10;QVgGbm9j6Q4sCmhcEef8ELq9eXELeNwWF4Crh6e7pLLuaEVKNfOi1VhjpR1RKXk8b2SbRRRZotDn&#10;ZIFAWhchy5rLaCZjnE1SduGNSbvO1y+BcmB+56q07dBCKhubvgSTvYxFm2Q8uEp6qyXOtyu+zCxX&#10;p5WeXx5Xco95CI0HGdeCDXTLf5Fjb94f0x12xJ5ZuKbu/f1Nso1CiRgWJNsHwHomobwbim+rG8oX&#10;Z21a/ZKUra52hh/zUVJLN3vtxNK9lL1282N5XxMk28s+PInT15wRyBbkcys5xcg27LZYaQVUSs+f&#10;ZdsPx1Fo1+PB8uPdnxyjjHSGbu+Sn7srlMyByEiBwtoo19oNB94Rq6bxcaGXNZBA89WW+IFrJSFb&#10;hVyuFQiZvlAVqzYh22+3U7LNVnqODfqYcE8UglJorTxT9/7+GO+w8+334iZR89of0kp/FxC7Erow&#10;d67wde5mOo92QjhWkajpu1U4XpHfdaKUGINIsgZGwRHgpZoIlkcZ0i3HYi8fROB31sQfPSFpxXXi&#10;Jnx2cFVcYVhZBBeLXMuGPFjZoFyaju4T0wDX0RgUKyuruV9zCnENBNGuT90RycZfduHTlpx8JoaF&#10;tyTKv3F916euIBbq9ba492qlVG/BWsmnDSJJd3un3FvS/F7cwijRbugEcKE2gX4nc+eEgxLXgtLf&#10;FTWv/aFx32YQ9sKl4JqNpbubsotBR1p8F5QivI0EySquWAiHK4MjtktB2p3gdG18OYxNYKmvVY9F&#10;xnI2anK43q99Px4kzSyz9x0FiTLa8aos/ry492AZxysXzid9HtDpBhyar1Kt5VN8C4CPEuNhTNGo&#10;Vnzye32SLoaV96VbbuWlrX8C7nRlIy8PkPjsxk0tT9QGz7tLHclWSJpgtnw5XU6sMal/GzrrqdaC&#10;Ncu6fvEUw4d+cmHiy8c0rv+cVlo2sjgPbhjd1ycd2f2MFZ/Pdle46AnRVp3xJozPAa/WZNeNbEy2&#10;Bl4xjYmR7VIID9tiJRQtYtgOoZHPsQjZPn78GBxvRrbboFz2eLK+kc7vXeAhKV6daHzR/0RG9P3O&#10;BBnj4LuwsQLRnc1fPUTI8rO4Y3ni7soiNHC0DF/Zhmw/iDtnZMn2+CTJFlIOSnJzlT5qGtd/bpK3&#10;hAkTbmf1g5dQ9hsAm9btgZOFr9NCvggVR3kHlR1mcRx4fQJ5M3Vi0rXQtvBKsMaBIcRN8uDDbqrH&#10;O050IzhX4IzWaTXoRIpSf3+hGTahAK9U4t7yk9yveQE5sUQjZC1kkbi5XA2XWhP06x5+F5pdvgjh&#10;ki/5xa4jWUJZovUjWatJAHthm8t90OnNw20HcKhaLLYwNA6cFE7a7CRgv9FZ/WCr+T5GTHQVldzq&#10;39Jai6s8CqX1RfHCPHxSS8DVojA/Llz14dMC/rQ6cL4EZ1uPOVAvMe6P0CcNHOymNlX42pHUwOff&#10;IiIeN7rPbMnuOOFoBcphdTU/1b1QFit3XEiCxRVP/Lr3xnfpDDQsnGc5zoHvT0v0I3FvHCzJKTMw&#10;4me+PiB4/VE37gkXL6F2KDm45/ZMi+OQcFIUAgqttVNyq39rknecGOEGa5d/m9b6e4E4B8SH+nAa&#10;t9kCquRoXYQkt8NjoBVJ5sOl3Ecxy+LKtzm84DBuIZoG8FErDobkFDzJC2vFmioiOLL8aAXX86ZH&#10;43TKUfIcNroBUThAfm4AFoldAWMmXR0f7e+14NaEQjRfnhOdkIhUdKfly+nzS1V4QUkvsyDOodVK&#10;gmkJPupKUC3pFtGNhHh3a+i6GxpFX1B/UbgpnuRa6+8N1i7/ttFGsT0mRriO6/3PQOwH8CVQNmR9&#10;zBy90odlBxqBtMEZBbfjwEXNlWPNpVZWpG4brHwA80cZd0/Wx8D1ODg2Sn7tduhGcLTA/tDeaBAY&#10;jfvsSH/tCUqlEstP8lu559w4yX/cUOL7f9yB62Mk9CxeqUpMYwNRyXu7JtKUWQPpYvycRND/ppEC&#10;iCzZJhWcoxQ2tIizIxpFdSfKwk2hv+lacNzS/zL8SHbGRAg3Wrv+g1rpN4C4V7XJ1UNpOyjkqOFn&#10;Ur6qLnSM+ICGSbW93JULJxazp8UPdWtDCh4GonEFynVwx1tFdh+4Fdfajys4lkVSm15k1CvNLqWZ&#10;K6EwtAKrHdbX89laZcTN40+IFOueFB1cm0AkbQ447cL5zioXtQQDt9wfCYBtxKTbDKBrUrINhywt&#10;z2IVuNqIU+XK8FnR91o+Kxy1mSamXo/Wrv/g8CPaHhMhXOUgIr9KSb5bffSWea+4ad0/xEpecZDg&#10;yhBHp9NlWRzdDIkrBdWSVJdtIXH/dqxqNl4JybvEWrx96vrjhB/BsQITemXlCdqduRKGRcl1aLTz&#10;21kvxhVVk6glSfysnVDEzceN4x4smlsQfr7tc04Dh+JNJZEutcha9ocUu89iEdF8gDjG4w/jWjgs&#10;XBUvwk0OGzPGTrhR89o3tFaSimCNqCqNocOBIj3CZN0Ljpaj05OuWLutnNdbRHbVutvb8UErEe3+&#10;tEeOsQGNZVj80sjvI4svgAfjKPXcAYl1m/sbCLu0A4vnzOh2FHiuy6Oc3SJcYit3Eq4FMjKjkUg9&#10;jh0HvgRrj5ASncHoNyZsXEX2anWI1jkD8GIpPQGXXLidQ061B84J4apUwvFk1Lj2Z8YwtB6MnXCV&#10;0j8ZPxC/yPz42uPNA6/U5ItKUk4S1OIOoldboq+ZFy87cLoq6SjYtKywG0nGAADL1+HwxXG9DUDI&#10;djmR7Jsgt/mR5EDmxfJqE9d9drVt9wqOo/FDES7Pg0lauZCSbmgmRLqHX4XlTwb+6YaRLthZCcZ2&#10;CGer0qJqHJgHDlbSjsidCPIn6cWYO9rjy1Va/eSYhreJsRJu1Fz6L7WKhW2tkS4OY05fPgC8U5Ud&#10;spPx1WSt3dWu5LHm7Q11DKnp7mb9aI5Ul9G6CotH6W+yNwrukiHbCSIpIsyb+Rx2WwRGzQocxgTP&#10;c3mymu9w6yJtdSZl5UIacA7NJNwLdVg8BmuXen57y8p6zMpStgIp7S2eILoz5lR6+i07UvlWCOqI&#10;cFamGCJqXv2vxjnGsS4tpfiLyQPRS5hMh3oH0aRdKEkqSqIYlqAay9h93M7v2z2CBBgS+TzlgNnY&#10;kIt745N9fgjc3wOyBdntDxfwjz1ptPG8WaBsXNBKERqL38238k/q0eQb8yAhXT+aQCDNOyMLx78J&#10;iGHxuJO2jFfISfJIJb8RkBe3LDzwJecX4hZXRgSvCmHuWK8vV+m/MM5xjo9wW5/+Ca1i+S9rRFh8&#10;7HtYL85pqfwKIqnKSrBp7XqwUsDa9XSmvY4FjwDmXh3beJ8AX7R3r5QbC6wEJfJW7PjtDUKrnqEG&#10;kNMBz/NYWW/mem4NmbN7QbqJJskn486OOPAmdNrcC+C+n4otKWSNznvDy6UOwj0kdrPq91a6JZlM&#10;9wunMB0S7kqt3GO0Pv0TYxru+AjXmOivAHEJ7+Ss237UEcWwg7G1G5nhrd01P42gOj4s1BcZ10e0&#10;gdSbj1OwZCcEBg6U8o9+daOD586s23FDK9n4Aj9fFOfoGJTE8iAh3YY/fqWx6MAb3POhGk++pD1O&#10;VUu20TiwjBQr3e+khUL90Eryfe8WvfjcMeGw2Mo1NvqrIw43HdM4LhKtL/2Q1loC4daAM3nrth/n&#10;NLxRE8Ldzdod5FW7HmuUaiUO90Nj1IQLkQaPSSfdvUBo4HjOHmdht01oZtbtpOB5bm4r9zAyX82E&#10;gmf9qHrwuCW54OOCgwRqO6EQTDcS3YjXxrCmVpEqtS/i7tiD0ikTnWyQNfcgbzBnE4eEw1Ir93i0&#10;vvRDo44dxkS4SvPX5EFi3Y4vM6EIKoiY8aHy9tauo+GTtlSpPUJk5a4G0I7SahgieGGMxt5H8S48&#10;qmh4XkSxIth8zuevNFoz3+0EkfhywzCf0/RgeW+s3AQ1D+62hMzGhRdcqFjpi2YUvDWimFQbETS/&#10;0ZbsrZq3tbOvH5cXH6ukxSRayfMKlzjPHe2xcjc5bkSMTrjtT/6g1lqiSpuZCaMXOoyCswper4mV&#10;12/taiW7emjhi1hWLiLVLugEosM5Llz25Z7eHpEtiDshr4Vuo4DA7J3l/bzCdV1Wc1afnSAt8NkT&#10;KCkpv9EWrd5x4fUq0B6tZDdCZEo/bsnj+gBd6ETHoerAuzUJyL2AnBKMFdfJ48KylYd7Mxa0foH2&#10;J39w+HciGJlwjTGZzAQf6nvrStgOVcS3m1i7/RaDo+WLqGa+wFYEh73xbRefxv2Yxi1EsyOsBPzy&#10;agGvrjdxnJl1O2k4WuHnNFs99iZ4loWj5FR0eYSWVIPwlcojSt3hvMSfWfigJS6+pHNEdh1FRlLM&#10;vNideMHtJbQTcRcYaX4IN4ruJvVDPXm5xpifGOqNZDAS4fpPrryplZa+Mkl4Xw8v+/0YcYYvMz49&#10;z7MK3qrJl9LyxZ9kYlJKZB4CKxVqR6KIs2NK13oArHWE0PfSWAmNWAF5v9h2EOHOqsr2BNpxWMtp&#10;5R7Zo+BZgkRPRKsx5+iWj0DzMRI2zocvgPdasNYVos0WTGR7olkLF6rwmifuxH4cJ+1wcrpesKUU&#10;CJcpsq143vafXBmum2aMkUwbt+T8jDxSEHWhNpyC1l3gfotNMRkAY8QKnStJFc4oPFhCvpSuB/et&#10;CGiEsVaFcuUo8tLGE+bmS4yjwKEF3GntTa5tPwIDJ3L6y1rNBkrnjKzNMDJc16HV6bJwYHfv+hHg&#10;CxXP0T3aD5Mc3Y0APvdgODHVATh8Hp5cg0Nf2fFp95Ec9UTpbMv4rKSyOQrO5SyceK0q639oy7K6&#10;CO01cMqATTjv9w17uaF7mjUffHi8Vi/fEYFxIGhLs7mCOU+fRrKTVb3B9daBkV5I86XRtTK3hX8X&#10;/Ccw99ZYLvd+R6yFScgs7ggrwb8v5yx2eLj8COWWZv7bPUTXDziyOE8pRzPO63FHancf9sSWD+dr&#10;YxQhbV6V/mHlc1v+9ASJp0Sxv3XLBmNjoXYrXY9HV2YpAgtrH4En2qbGmKi10T09d/ztwjUVMALx&#10;1+rlv7TZzcGEUJmnKNneJz02qFiyK8v/KvYr1UriX32vlV+cphAa92FupJPCJq6FYqXvOdkim9N8&#10;Xqs6CmaFDvsA13FoNPMdrw85EtzdD1Q8uFk4nWoHzL0GjSdIZqyggaR4fZZp09NPtn5c1HQk7s69&#10;t2QLElGcF46Lu0LU6uW/NOzVhvfhKvWH5YEVxfRy8Y/ibnzsThTj22HaoqNfH7QSt4S+2hozkTWv&#10;xQI7ozPPPeQ4tqdBsgwiK4s0D9abLbQzcyfsNRxH08npnD1MPCv3YTI5Slx6YxW6WTwO7dt0gauh&#10;CO4njSezG78iTfGa8+Ar1WJazmNH+YRwXPJFbHJfcQxFuFHz2h/WSkkw35rY3C4mankjkl0tKTSo&#10;uPBmVTILLlRFJ6ET9IqOu1omwc2xBRMa0N0YqotwP7pIS5PamPuQ5UasJ5E3R6TdDXD0TKVmP6C1&#10;ptPJp69Qcfc4RSxG4s/thhLEGgvc0yyZF7jcipvBlra2Uw+N6NmWHXinVqwl1ORQEY7bLIRQh6Pm&#10;0h8Z5kpDvR1Hqx+VR0qYv1YsFSxCap9LjmQN1By44IhzGyRh/6ySI8S8l+bSWqS6pD0u0Y3Vm3D4&#10;3Fgudd0XHc79Uu2ObCrcsfuTAyJmnBCmlgAAIABJREFU7oT9gqM1G6185/UFd2/Tw7JI9Agetofr&#10;qjIIc3W92RI9QZJ5sBGAq+C1Grzqjkcnd2yoxSli8QJ3ND8yzGUKE27r0XunjOHL8n8mHkCxzNW7&#10;xFVXVrIRdgqGvaThdEV22qT0NmIcvtxEHHr0vOHPkUXh7eNuHBpZnHnQaLXRs+yEfYN2NN0g31n9&#10;IHtX5jsQcRzl06KC3tvgFNIsMvFNWysGVWTgfJziNca6ozHicOxglt3PGL7cevTeqaJXKUwRlcrc&#10;X9Ba683W59XtOs5vj5UOlLVofx7J0djwGJKlkDTbKznwSTcu9YuE8O4hevO5XU6rn8Hiy4XH3o82&#10;8Ljdq/e5H7CIVnAetLsBzkz0dt+gAJRDEOzOYmV6Vez2A14sdXh7TNc7XRYDqotwwJmKyK2Oty3r&#10;znjMELn+1YVsS3VdqcwVlm4cxmr//fKPBROAV0w34RGpT8qY/M7wuoZ1I35cENI1VrIXTLh1QiqE&#10;BMuOBADKiLJYGXBMG7y5+Dej4abfm5i9H0jaUOd7N5Yg9pnPsH9wHM1Gu8uit3t6WK0kfk1vn+ZZ&#10;oiy23IZj1WF7b6dYBMoK5iycHfViBfEQWPaF8EuOiL7nhncUWk/A2UwF+v3AN4rcv9CyCxpXvuo5&#10;pVQVzC1T9ON/mBEJLjlimeYRIx60wWu1swZAYOLKMuIEciBSsBg4nJ87X2jcg3AX2aGr+2zdRjaW&#10;fcyBbruNngXL9h1aa7rdLnkkhhYUNPZzgsUoOVIe+/oYCnrerABrV2DhjdEvtgs2gPsRNOLjb8mB&#10;ekmyoToUCfeXhfPiXo1a6xNB48pXvfk3fiPvFQqtPEe5EixTSjrYVg8WeTkbCAFqBcRpJ8tdeL8t&#10;ddM7uQMaYeoj9SP5SarFth2vFqug7MTWblxr/VLZR0TkhkcEPOxIutp+r4XIwFzOt9Pu+uhZtGzf&#10;oVX+YNgC+z/HQNZfJxQrcSxwFETjFIbsxQNEPOpaW/zEFVd+tEplWx8U/WCrB4X74oRhR7mFgmcF&#10;CPeXSqB+F5CKEOhiIuNfhFuPRSVHkqzXffioLcpA/b0/faQcN9EJPVAS+bWSjpWCAslc6MR5vEEk&#10;JNRPxgFwIDIob3S3/I1Y43Maeolb8hckd/1wZuFOCbTWdDu7x/9d9t+PC6lr4d7YUhZegfV7Y7qY&#10;oIFUr77flnEqJdoig9wxSsHj/BIPAn1MuG/zy1DfLdyYD7ldClHzne93tBI3oYmgVNz/uZFmVWz6&#10;YhOUHMCRI/qnbZlgx8twFNmpXC1keqAE5xKSc+XHIkeDNtL4MTBCut1IjtsKUVqLFJwoBYzqhVoH&#10;mv7+aCVsh3zat4YQRWUKNokZhHDbXZ9yZfdDbdkRg2I/ynyzSPRlb5hx5Mh6kt8a3Zc25UPCIq7J&#10;J11Z+25sxGX/DrFL0QqPGCtEfHoY6ZRSTYJn2kFrVY+a73y/M8c/zPPS3ISrUNK9MnEnDCEy/pWa&#10;iBzfD6SKxHVShaLkQ3FjDQJj4U5H/KQlR3aobji4H5JC5BirxEleOv7xRAOzixBxe6NLrT66l/72&#10;FATKEhgjbo08CDodtJpZt9MCrRR+zvSwutOr7bxfsMjcX+tCaxxtzudegpUrcLA44a4Cy6GcfpWS&#10;TWnghmTFfeMbyfM9WpH0tKHtjupBWLsbd4WwCTfmItxcq+/+/V+rA98hg09a5A6Xv7qI5Nq9VZOi&#10;hk4oLoH+XEOt5PhSctIPxlFp9mxeuEj0/jirnDOfDjXmLO4jO2S/hb5fCAsEzNp+OPPfThGUVoRR&#10;PkfuHPvvUsjCc+DzsZT9JoGoR7meHSJpoJe6ovXQNXLSHCR6Y6zwSzsUMn65Kh1hTjOqJ/BQj2wj&#10;8B0xR+6KXEv1aPWl79NaybnHhEO5E/pRQooaqMpxYLkj5FFyesks+yF6jqgK3UF2qUKtltduwcK5&#10;kcf9oLP/ObdZWEtuF4EfBCg1ywebFkg+rsYYs6tfvcreyTTmgaul5fmqN4b82fmzsHodFo9s+5TH&#10;wHIgVr6jJX4z8JRpU5ei50i7ncLVCXlQqks7de2ita4crb70fcDf2+1luew05dg/LQ/iYodKseyE&#10;3XAS2XnOV8WKbfmxeE0fq1kk08B1pFvnt9tw0+RpnbERX6t4kUYWSeL3tBmJeXuXhZFFT9OqnUH8&#10;uO18gTNHTZeVW3Lgi7FUoNWR7ae3q1oX6UX2QQdutcX/WvPEWu2fxpGRDaAdip7JxZoUU0yEbEE4&#10;MArTnmcJR+6CHObONytwWkp5N90Jk6kJWQQWPfA9uGNgtQvEvpksyWkVH6Ot5NZdiiSv7qS7TbVV&#10;8zYsnB55fI/a+59zOwg5ivUAS2QV3oxvpwpaKfwwylW04mrxRU5Lgw5XizvwESKYPhIWX4CNR1Bf&#10;lK4vfhokLA0gWOjVy664cLoqVal7g0VQX2R3wK8IV37XjrvnroQbNk7+h66TZCeMx52wG/rdDY+6&#10;0DFb3Q1JnXfJkQ/+kzi74Vg529MrAL8Fc6NNiVuk+cPTAmvl88gzpNDvoqbNNJ8BpVTubr4VF9a7&#10;o2aQjw+JotjdLhwZORZ9iCV9iFYbrBKXwaCuDyDWbNKRd6Ek631f9Bd63Qo1Gie/l3l+eaeX7OpS&#10;0Er9cXmkJB2sMtqxvChOIkeDl6tpX7JB7gY3bp3saLjbFnfD50Cn24UDo1u3T9oyuaYJxubPluj6&#10;wSxDYQqhlCKM8hFulX0WshkARwsBjqMYouuB48gpsl/qw1pJ82wHYuG/EEu5ntP7KHZTWRBOjE0e&#10;o9R/uttLdncpKPU75UFc7DAGda1hsICoYflu6m5IUkFUv7vBky/ocRdWojm+VB6tT1li3So1Xe4E&#10;Y/NnS/ihmTrf8wwyp0zOirMS0zX/ILVyH3TF0hwFL7iSeZBV3Yvi8nxHwaE4UD49Yd9DYO+QESb/&#10;nbu9YsflGqx//Du0UnIWt9FmX5/9ROJu+HIVjlfSVsn92TUqPv6f9UZXK3/SFktyGid7KSeJRlE0&#10;XWHuGTahtGQq7IYyU+XR2oSOfcuPR7zOInE1KdKUoOUL+Z6PrdkXmCayjeFVhRsBrdSRYP3j377T&#10;03ckXEc5f3Tzf0wU9y2bHpwE3ipnshsyrXksUIpgcUSR2jsIT02jdWht3oAZGGNQM8KdSiilCfzd&#10;O0BspoZN286PGCQPxpCXm+TmHylLx4eL7t7KNhZGZT52Kwgcpf/oDs/exYer+F75N/bf6vGmg40L&#10;STHFm1XpgdQJoW3hoBLtylHwuDud1m2CvEXcSYnzDNMHrSVTIQ+m9Tt0YmGbxojXeUnDVzqfcYYp&#10;tGYHQR8UbkyMGaV+z45P3/5P36wgRRmxUI1L/uW9Pygj9d3vVuCggVPuaCobjxBXxTRatwnyxvGM&#10;nXkUphUKyZHOAz1lcYQsPC0yiCOj3IXo7hgutBUtRJvlFpLj+5mVU2xz6CuWhBvtpkvodMydA7Ht&#10;JhI1T37d0TquLotEsOEpwkvBVSiP1hxyOZgezYQtiAk01xZowhnbTjMUuXy4kHZfmJZc3Cw8DQ0f&#10;wuqI1mn1RVj7BBZGL1tYj39aYapFoehdDtbCwzgA/fIwKWalGgTtzaqzqHny69uJ2Wz7uSjU927+&#10;j4mgPF3+210RtBilo0ObuGplihTBsrDI8STPfhCF4SwlbIqhULkJ13XSOMXUQclGcA8JcA2PJBBl&#10;KKIga4EniO72hi86C/GwcPXOXU4UEvi7ugEv1wvWpJbnoduMvQDgwO9lGzGbnYbwXfJPUk84nf7b&#10;gYjuQWU0V/uDAilX+4W8RmsYRdPr/JsBFNichOtMsUsBRL9gpQsvjFoIUVmA8D6421u5ISJmtRF3&#10;/A1NbIio3Qm2H4kgeaUk8rBfKZSQdRDs3U2uNOivbkcdA39//fo/LYOVd2qNyJA9TSt2Yxmqw+tr&#10;guT57mcX3t2QTKw8iIxFPU3f33MHhc0pkuAw3YSrlcQ9Vnd/6s6onICNwYlm95BODh91RMK14ct9&#10;y26qMDhobSQCX0EkUq+dMFUTC+JTgxNnJBVrmKliqcZk07SnhEO3YuAecOHMha9jY5XuKIRy8aP5&#10;LQu1+E1bYrOelLZt/P/ZjcQCYznBG80o9SePiGUjppyj8g7P2lmKwjRDkb+CzGG6BGwGwdOwHMHi&#10;SPGPakxgCXvAMnCnnYpY5bFgjZUNwFjJ1HGUuAnrjrgNXKRd1r0INmIZx7IDTzrwQv5mZ+LH7W6A&#10;46G1Ll84c+HrwC/1P23gkE1kvyfVTTWF9RNWkNYVK31Xt7Z3d1Zs3YmU2soN2d8lH38PGVoR4dYa&#10;fB8ujtgg8vGAVkDTBmshr1tWLNwZpho5SVTnf+q+wdFyxB9Z9KFUR8yfo9y0sNKWKtKdMjWy5Gpi&#10;/ZWqC/NO3C14m9e97MBncdDPc+T1bfLnuVOqQzdNijOR+W6dl3DBfk9Ma/E7K+YPbQCulzPCP+CT&#10;KzyhlLRLj0LEsVMe3ro1SAFFXlHv/UReEjV2RrhTjQJ+2afhe0xK4B8yonpX7Tg0P+de/SgrXVEE&#10;tKSflbUpuYaxMVxxpXXOohblwCLL+AUFl5HrOFrcIvlduYtg7xM7LgB+96BnbTee2FOdmFHFtqp2&#10;uL0PJYol1ayN9QnI5Awnz4sf6Owvd4Ebx/bmnfQIMgweJvd/CmZ2bpfHtJtEM+T+iqY4rNCDkoYn&#10;IRwbyXCZBxa576eyqAmHdOMUr6or1WmLSrpijPL5OJnXa6BVKEnCibly85scGO3b+nG0Pv0O/f+z&#10;92Y/kiRbet/PzD3W3Gvvfa/ebm93IICDEYV50IwgUARI8C8YigIBCXyT3vgkCIIEiRQgkXohMARf&#10;NIIgcGY0A5EYjKCBKIkCgenu2327q7uqu6qra9+ycovNFzM9HLNwj8iIyFg8MiOr4gOyKpcIdwt3&#10;88+OneU7WouJaKbTT2jGgxssJkbk1LYQS/IAaKRu1XKrlXVbgdT9bKwTHXcf3DjVIAWg5Hp40o7V&#10;7IS7kyx2sCyPJd8+G5hktp4COwAQX2krhjSczbPwtPoi1nT328TOZTBv7Vvlgn8TMXip5uQaA4Aa&#10;zR9/g/pbf5l/ySHCTdPkrwWBu0Q2gfJk6WD77m1Jv3at+xDtFGLnT1mDkXfDIsR8H3gayU0MFLxc&#10;FUe3RUp44xRw/tuN6vRsaZBJchrcCZbxLdxxI+BLLD5OyeYLnLreI2CWfKFOoAhcBoEXX//FnApe&#10;txEOQIGyU0hhlusQN4AArbVK0+SvBTCacJVSv9nzCz1ZwGwNuLwGd103zdD1H/JJ0bGBn2JxJ5yp&#10;wMsjjqUQPg6R1SZFepmd63+R/xTRdai+OuhjjYVuG7tTMaMnwLP2eZY4FShp2E3g0gwGTJILmEcp&#10;vDcnwcI7wOO27KbB7awnNc11b+zoEJcykJnUx70/T54Stoqo/CQh3BqgXVsNM73ah6m4Hy6Whivt&#10;7iZZe5GBLXQ87A4wfYbCTrLApbx98DmFE7x6foNZ4tiQDxotOrSSeI4Np1/zy2SuxkDBJJlao9BB&#10;duM7qWRUWLI0M++6uDQxF/TrbqtP+l8xgHDt2e4DqmZjn5CsVY5fQbxPVitJ5bKBWK8/uQ4NZ2vi&#10;bc6fuRlDtSQXYbiU+D6o2cpbWqeIcOHZimwvMR5OC9lClq2wDZyd8hgVMuGlxErcZxqRgSawC+wn&#10;EgOKU0kjDdXhnmmJ8xmfn2bAyjVblKfuLEJl3WLsHsKN9678lVJYEtaaMmA2DC8BL1Vl2/6gIxFA&#10;36Ms0LCiJVC23YZHRlI7Xi3JShS4v9VGkWG0A/Xpy493cBKGp4idxrVwT9Nneh4xSZh3zOYQC4NQ&#10;wa6Fs1POwXXctXHtpB6mklN7FA6QeoBmInEZg/BIoOT/QXn2CiH1TgLvTptZWqrmhGxUmf3rv8na&#10;m/+3/3MP4Wql/73uDzaVNxeMc4i48D5wNxaRCd+Z05fngVizV1y7jXIgq9LmKAO2vQfrM7gT7BTZ&#10;CTbb4nny8xkTPotiXpjESaCUwp6gbSTXpv/86sQWAtv7j4Oa+z0bY0DjvfQY4IuUZp3XgevsO62y&#10;q0Jckal7Pg8SuKnhtdwYUkQRbNcKubZ9ma7OOOWouWYttFwk/v36JPm3fShVe4RsUMm/CwwmXKXU&#10;R9kIAF084XqsAe+WpHHcnRR2IzHxvaM61FmWg3U/HySwGw5R8rGGGS4Tzfhw47phMDarvVZKJkIY&#10;ZCWascla/gT6cLZGIVAT+HCNIYoi0iAgCAKCQM+dV6yVtj6pkV5qWqkswdlajDUYa9E6IAyCYyHf&#10;1BiSJJUKR61cBwxZuqy1otilNGEQoI9BBNlYS5KkWGNIx+zca5jfmpCf19rNa5+wlFppR+5le/3O&#10;9ChoIDKyU53W4Xe2LI1hQy1uyN0IvjTCFZFLIZU5JhbsoJTUQbBW3m+MHPtidUjy7CTQvRxk4Bf5&#10;y9Trw1W8n32vmEXecFxUgDcDoCaCEU+cZngl6C3hC5RMiB+d1Xu+kk83aTLLZitBLnx1xFZFIb6d&#10;KJWxna9KPvEwik8RN8V2CgeRTM4i/cM+AXwcbGxusrEpqmGNRpNmOwKlKIVh4URnrCWJE5RS1GtV&#10;VlZqBENOYoFGs0Wz2SI1liAMCQomOgskcYK1lmq5xObWKuXS8LB5uxPRaDbpRAmB1oRh0U59RZqm&#10;JGlCKQzZWFuhXh2fimKKdRH1zOsQLrh5PdDUCuVZ2UGKGhouC2lkGbwb6y7T581eBO46H27gfK5o&#10;ecb6/a+jkJpMUUwhPHK2IgZcceKzK70DynMqoHpyNBtXd1BaDMg0hrWe1x4b7gOPOnJxvJ/Xj9IT&#10;jW+VvlmDi0lEzTyB8gtTnW8b+Lk9QgzDyjalrOHl8hGZEgOQAjcN7HYOf55poBAXi7HS3WIatNod&#10;dvYOUFpTKohUojhGK8XW5gblCY9prOXJ9g5JaiiVSgWQiiJJU0yasLqywtrK5Luf3f0DGs02YSkk&#10;0LPrdBljiZOYSrnE2c2JFFe78JoC9RKzm7ozzusE+HmMeZ24TKS3Ztjp7Vn4IYKqHl+iMnEEC3Kp&#10;6iGshEKuc1X33r8CgZjZxpo9vXK5e7NzhPsXVXPw0r7WSororIWVy/Mc1pHYBh5EMin8tr0fnURW&#10;rk/q01e03CSbNHl0V38DL1RnS+AGEcP4oUO3tfS0j287kclzuYACjd29PRrtmPIMJGesJY5j1ldX&#10;Wa3P5oaKoognO3vO2p3+CY2imHIp5OzWdMSWx8PH2xgLpRGW8WgokiTBGsOF82fEvTID7gIPWjKH&#10;gikW77xV+2JNLMhZ0AR+HDGvrdM7mK1gYYfdZonr4QoY4QPvRshrKnjfs0YC73VXZHWs/cYbV7vu&#10;M2NsolfvrMFvtyFPuPvX/20C868Al6FQhcprxznMoWiQFVL0b81TgAg+nKED0HeOtPM+KZ+Llxp4&#10;rzq9/2kQrrp2H74+fGxYSV27UPPN5opBHEc82t6jVC5P3L8tTQ1pmvLChWkTfwbjwaMnoDVh4NNs&#10;xoO1EMURG2urrNSKi0Hs7O3TbEdUypMKiCriOCYMNOfOFNd/tgV833aGyASkqxA/rQHeqxTbpXDo&#10;vHbl+B9WZ2m904a9q7D+MfeR9K7ESFeHknMzlAKRhN3khLsvdm5C3PYlvpDqv+ozFboUk6rol903&#10;2BTCxWkYuQK8E8JHNVgvQTsWK8+vZjU121YvSnvFdvJk+0nBZAtima6VhTwn4bdmIjXkRZItQKlU&#10;5sULZ4jjaKJyxjQ1GFM82QJcPH8WZa10q5gAURRxdnOzULIF2FxfY32lRieapBe4IopjyqWgULIF&#10;sdg+rso89XmjR4/GCUcBHxdMtiDzerU0YF67+MveTEevdln8EsIH75fFpfZhRX5+XYmf+MSZKywL&#10;hzqkKvoN/32XcBXBB91XWAPBiQ/7EELgdQ2f1iRoFSVCluszuCCbuMTq3O+83Nsv5pekwVta3AJd&#10;IZ4RUEi6y6V5CnYozQtnN4mjaKyXW2tJ0oRL54snW48L586ASUnHWgUUnShia3ONSnk+YhirK3VW&#10;amWieLyMgiRJKAeaM1P6a4+CBj6oyjMwziXqzuuiLYgc3g4k+Nw/rwMtO9WZoL1c+IIjKJPr4osi&#10;6AbDdO63b5H7obgiuvngJeCTGpwpwZqd/lZ22yPnZkc7gdeqs+snH4XLYeZPG4VOKhbx7D1MR0MF&#10;IZtrdaLoaEKJopgL5+ZHth4Xz58lieMjt8xxHFOvVqhV5sgmwMbaGqFWJOnom2aMxVrD2YIt236U&#10;gVdq4+2WOgm8VZ1/qvF7Jee3zV2iUGVdc6eG0szS0Pz4UKXnKue4NR+VyBptqsUnXI/X9RMqdnDv&#10;o3HQorfldJTCRuX4Wma+UZGg3DD4gMDbx1RyXK/XKYVqpFUZJwn1epXwGHJVAbbWV4hHbOWttSgs&#10;m+vH01n6/NmtI/Nm4zjmwtlh6iDF4hyyIHdGGH9RClvVOUfnc3itmhUggJNPndU4LdXAtGY8yHGg&#10;2p+r1uXWPOHmzBWv03UK0NmHyvSLQytf8OBW5VnSVybFKrBeHj4ZO6kkZB8nzp3ZJIkHE5y1YI1h&#10;c224qkXRqNVqhIHCDKn0iOOEMwVkI0yCtdXaUNdCkhqqlfKxFE94vOE0SQZ2UHG/e/0Yq+g2kSyB&#10;xBcI4dI5ZzloZUWCUQuPgL59RJdbM2qxNlv8pkhb+TaGKzH8kEjZ7rEh2gU1/cMf5wIOkYEzx5o/&#10;InhRDy5isFZu0HTZxbNAUauEA63cJE1YXZkhJWRKbK6tkCSHVyVrLUpLEcdxYm1lBawZWO2XJgln&#10;NifNap0NIbBZHbxbio1IoR43Xgzl3ED3IZvNIbACUXO2QR0X8hya41YNsHvrX5+h2zDXZukMEyBJ&#10;5eLudSQQdWywG0xbEddBLMvY5SQmyey5ttOghqT3tF27Zv/VimHtBB4UgI3VFTqdjkv7Mt30ryRO&#10;WDsBwi2VK4QmQaUJ2qTdrzCNsWEhvZ4nRrVcIo7jnmsUJwnhXGq5j8YFJXM4ys2hKJVnc9Zc22mw&#10;huwe/bxOLTydSX2nBmmnoNHNGb2FMiV2f94Clxa3sbX1MdplmRszlWiNQi5uosdPy9gma4s+iW/p&#10;ego7bVFCWy2/zjsTjTSDBepliaoaK4M5IX7jUhmeuKofj1YCL52QwIsOS9QqZVQQeFkXrDXUT6gd&#10;RhtoVtcp+0Z4DsoaDnR1IsWtorC5sc6DJzuEOes6SRI21o5/QQIxO9ZrriDA/c5Y0OXsOTtuXKrA&#10;ritcMnZwr8OJoCaffymuJNr9D5KH7H+XuO810HFVrEplOry+08T7kyRuBeVuLq7WWkPzE+AvQoDU&#10;8EbmxzQQTPahLFLnHLoPMO7N/alB9yq8vjFcgHwQwhCsmsr70UUVeM9/1BOWMDwLnO3fWJzUU+JQ&#10;dO7oLIiA7Wr1UPm1Raynk7h9SikunTuu8Op4eLvfuD7heX0BuODndQFjuVd5n9RApLIsCJ/W6Xsg&#10;en+x94j5CrT8GLz6mV+ovW6Lzn3vh5va8YWtughC59+RD58a3gg84aLUq9krbSYtNiZi5AP5gY9r&#10;H4euOmSi/u8yQgIlK1f9lDR8XGI2aEBZRBc/93vrf7/Ec4FHOiSJxRbx86Df6LKI8qDn+TLMTPZH&#10;pW4egu6rkHQcG8r3uRRPayYm3BREdY/x8xuS/HDUZCV/bVcZlriyviWeDygcufa4FE5qNEucBOoa&#10;WmYM7Wqb/WdzP3uo7j+j4X3ga5PWgemwt/jBcaxXyc0KmCxMupfNk3+fi20oWrgtQSBJ0ZOc0bqH&#10;zrIk3CWOD8fpJ445cY/SQiLVTgsizdwIHta5DpTKfMV5d4GPM5VdzCYdIS7siXa9Aq9OVQZd6iN5&#10;4dgQQOfz/JViUomJxL3N+0V2kDy8UfDtiC3TO9Jnee8SS0yKJrJ7O4606D2m7wP2LKNuxciqlYVD&#10;Soi7yZLFkBRZ3tKhjFhkMbuVQmR7i55AiDY1YtG+Vpll0ettM+E5NgS0gfVeC31CLVP/jRJr9ecO&#10;XHe/DJWY/0q5fkJKVpnIiKoQiL9lm6xBZEhvRcYg+I8SPmOEu8/xVQMtMRnaHA/htpmxQKAPB4xq&#10;vnq68AqPQUVMW+i+AzxwSmP5QFgnlQStraq075mdVno51HGsDvfu/Jut1Y3N7H5MYeH6lAqQlaYc&#10;ZBKKXtHLWMlk8D+HOSFhBdzuuCaOueNaFx0sq6zDZkpOF9ceTcynCSnTdyUdhIjjVU561rfBKccj&#10;ndJAHtci7p9FLPNnhXAJjDRpnHCi3QEetgAlmr1e0rLjGhlsVeDVQo23Q43UVvfu/JutsFJduQgq&#10;VzkweVmvD5oNwqjGc3kXx7D2M9a6iW4kR06rbGVyqbPPDHwVTlG+wn2Ob1tqkfEvVpJUcdhDngr/&#10;OedFYAky30sUc/8OOBX6WhOgCmZ3rFca4JaVTuBaSUcX7fJrvdjP2Sq8PJdx9jsz1EqlunIx1CW9&#10;gZot33/fCXinzoHiHdVFQClH/2rAMmCLIaZFQQexaHY52gd+FFrueMeFBsVugxcNbTJrc54W4w6Z&#10;L9IwW/NFkHlQ5llyVYWy9x+BCLjtWv8EWtr7+ABbK5Fd8cXqMZfMKyq6FGyGyoarGuuEAu1UlQS1&#10;MCM+7zpo9SWjDzyqD7TRawmPQ9jeSf6suBR2kQXFbyVnRRO5Pm2OJ8jTJqvaOZlatPnhKb2fKWC8&#10;wPCk6CAk688VIpb1+SmP10CejwAh3meDcIOedKs8+jvD5Lv3en3el6rTX8+JoRynotDY0NhgJQy1&#10;WTFWz6S09woMfcosMon8VsmX0bXIfLv5r9S1PW755m994+oS+7Nk2pJZtyCXcpvJKu/yiOndlh5H&#10;kMe7d3Z5tqLrEXI9877UgIwci1zwd+l1kXljZFrrtEE27sAd/3g11eYBDbZXyW4XuOt7HwZ9bdKt&#10;8MnFyuR6Evny3x2EqKelHWPZygzkAAAgAElEQVRVGGqzEqbGrqjAhvPanHuP8FCvsJ9VQ5DSS9ix&#10;+74B0Hw2wjRP6F2vNPKgTxs08Q+uv6yTVvJNin2K3QYvEvpJ0KOE3LeirKUdXDVd3+9DprNOd+h9&#10;5ua1SJwkHgP3OyI+Ve4nWgdflWqRncoBmRRqO83iSHnVN5v73/8+jaC0PkuMwoapsSuh+G9VX/vE&#10;xYEn6/5reR4g/g74gFOj3TsALbJ8wjxKyEMzaUudJr1BN2/lzotw9+ldM2fdBi8S+j9bHhpZ+JvA&#10;rFI1Ry1SIULu4+4ckiHHKyE7p3NTjHFxUOJ2+D7bLqupEkBtxOPvd8iPOtli438X5NO/8tWLA47T&#10;Kk2zUPU4VTVaVTWKcs9fFotvR8Oe/vjrPoMtKIXc4Ekb7x0MOJ5GLLV5wPuKPTxBzdYwcDHQYrQ/&#10;2gejZsVTRu/TNLK7GzcIus3gnZH3KJ4SRdmBOAAe6hIlLbGjcV2hpUDIueRSwkJXG9DzRVYKnCKE&#10;nubSWScOQqtDP1VClAqc7takh1sQnN4NUv+2rx9+OzmulPXTIcfzwbM1ir1ajxlMFJOOexFx1L3x&#10;CJgtTcy7yo5yHfmdylGuGi/AN+xpLiHjPRkBydlRAbDZdn+QK8D/vSux6H9tD78m/0atXH5uLv3U&#10;1wLYYFbnpVUoVCiHOs1kexJKqMVgHB9tiBDpUb4jH4wcdrwyxfoc+yPq/SghhHxat6/j+s8DZksT&#10;O2C8rA7vHz/KB3vA0aQ8ryyL40ACoLJ2QoHOspt8ma7XUjBWtK4ryHUrk107H+PQyPU/Mqe/kNQb&#10;G4YYXUKfUsZSfhqePivXJ9IfBR/sOAo7jJ4wfrtUVABtWDDJw/s4T2MALWH8Jdxf12kRM/6z7NO7&#10;hvU3aTLek1BU6uFJoAZ8FN+ntHYSvVlmgsLoUKOHJLUtMVdEjL9MaMQlMAze2jyKJPx2cla4Csmx&#10;zncafbmTdvNWHF8116ixHeVzzkMxek4tLmJK6d2THsR00NaGyLO/cKqiDcRqa6aZinstlC1q10JT&#10;ml5xyNODSRwh3lochv7A1TB4ayxltrwOr5o17vlOm9OnpxvVGLAcT57MUeeZZK/nUw+PuSF0MdCn&#10;bc8ESFVZtHBFQU+A223x0QRBlrphgVYHHqVQr8B7AU4qLOF4JVqKQZErXMr4lo23lqdru5mdb9wr&#10;rhHL6zQFaUqMv1CMs7M46lzjVucljL5vk86phbOyxkLam8V6qmCtxqqIvG5+gXdhG7gxgQF6NYGb&#10;TVEDq5czVZ/ApXFU3O87CXwRAXaLyTeAi4GA8W3zhNF+0Elumfd6z4JJ3j+rj/OksIUsTKM+q0/V&#10;miUQuUlWgTkM1p1nhdHkPgkN+SDS6UMq0oGnAb0C5BZrkxBLhMrPq9kejxS4nsB+JDEta+H1+tFW&#10;wLeR1DuvlA+PwKd++ITlagBtC1f0C7x/SrWQNoFHCJGOujYJgws/pkUR299JLLrTGdIUMrqEGA0R&#10;vT5rb/0GFCOAchFxn+XP4xcqb0FvcnTwcdUd5yg3gc92mGf14fyQgDothU49TGawuh0GJd00qUmL&#10;8LI9BG7nLFSQnvTbjK6SuRoL2db7ulJ0UpcH54aWWinhCxRUFDQ1NAhm2h6fFALkmjwlS0/Jawob&#10;Mj2EozQVysjDOg4pJ8y+vS8z3jbY+4tP54Pt5Pvc9zFZi+0SxReU+xQtn97nCX0Sb2UVsYIbyPj6&#10;acmS9RKcVFdgcZBM3FV8MWDToKSbYRKbhg7UzPvyp8DthrS+8D2EQP5/GMHZIfuXu8BBAiulzGeW&#10;WOkndKYqpa1+0h0At2IhXq3kgX9sYeU0RWRyKCGfr+O+nBYyGiG1o7aQHhuItTxKWcIgpFxEMcIW&#10;8IDRuYv+fKcx13MQ5kGygxAyW8rnmvva43Dql0as4NO6AAKQxqfIws1BqSSJ42ZoVdqAIOluZOx0&#10;LoXbHaiU6PZ6j1MhxpUQ6kNmUBu43xRruEu2Rr4+qB6e4KvAWyX4ri2WrlYiQHHa9QArzJ6reh6p&#10;RPLKXfltqbeWLlDc9v4i8lB3RpzvIqcrO+FZwmmu8huJNILglAhW+W638kNiFQehTdlHE49631Fo&#10;IQRbL8vhOylslKU30Chca0MlR5apleN8VBvuZyzjSu3IRIWXEHjrBrJtqa+kmQf8Q53fqo5Uhlti&#10;iVmRRFA+jU5EYpuyr8u28hhLK/u997yNjzZZpkYnhc3K0WR73YimbZgzudoJvD2CbAdBLQl3IErI&#10;4nQcxr/KnW9JtoMxr2zx0yxEMxWMj2wsOryD0MHSSq19oq89/v4BKleAZL29Mj66uYhOTOKoorsn&#10;wE5H0ry8pdqK4WLt6Jr0fVyzydk8IEuMwOlMtFtcHFCMqtgg7MzpuIsLy+koFk96yUlxUNt6+EC/&#10;886/38H2z4fJLNx8ZY6lh9cPIQZ+bmUt0r0LohrAS0ecZw/4qSNt12G0eMoS02P7pAfwjGFe/eW8&#10;Xu9p1UWYCibldBBuH4da9uG3235Dn8mlTmHhlnFthpxKz8Mhr0uAb9tQznUQTl1GwvtDshgSxCK+&#10;msD1trggtKs+i4FzaWOisT4rSJiP1WTpTYFaYjYckHU9KVpXooWkgj1XVu6pkX5J+rffu+CD1oon&#10;3V8rT2Xjo45LBXN5sjsd6QOfxz2EbMPAVeTiBDRiKYwYhIfAVwdiEcdG2hx7ou4YKBvYiu9OPN5n&#10;AQeQd7wXhqc8hw/xHOF1LrzSV1EesG2ytkaa+bksFgv2FBFu3NuQ0XGs25Hbe9kfFJhk4vyh1ZII&#10;zXhV9ScdyZENFcRullVdq3bvt23EEmAblth/DritD/cqaiUimf5xBbfFGDft/9mBr0oqUv6wTVZs&#10;YZAE+lMZD14QbNMbRPQtbmZtshnRqyASIsT+bHTlHYUWBKekINkkvYTrOFYDWMvt7A+OcCfEKyEk&#10;SbaClwP5Uk4DoeqXY/dfM4GKhjdHhLU1Un0WGxGz6aTQjCS39zPPMkEd7PPlVvBNJ4uWP9wjW7aK&#10;knJ8XuEbn+ant2+VM+t+LH+fPEKeg12JbUD5lMggmV5VZc+xjnDNz92/KA3p5IRbAS6uQLOT5cZ6&#10;5fU80RsLjQiqGj4cwzRbCSF2ugxnKvBxHd7JR8pKNWg/P9TgK9L8BqSo/mF7HN7U+G4TS0yOfQan&#10;yAW4jtNTIq+v0H/cZz541jmQ5/00IE16VM08x4YAYSf51lQDq7VWaC3VHFPgJaCyArdaTgMh17zH&#10;WDBGgl4v1o9OHfN4RcHLqyMqllQNkkdTjfc0or/TQr6N9ixVXW0Oq0eN221iicMY5mmcVax81JP5&#10;zGdIxm2onpKmTWnUVTUzxtiwk3zLmvfhnvvoGgfXXJHsdC4Fj3PAuZpYRr5lN2TaANP4BEcTyepz&#10;k4zbZHCnBb+dPKrv2TCMunpecXiZfjcZfEfffis3ZjYtgwpC2P0qbKdTM29SxPhM/RgxNPzGXSOa&#10;IgsDk4L2T41KOffRNcieoxTVNZQKIbAtpieAiTHDAnGa0Gb4NnUWv+AozdpnQKriRLCCkGI+M0Eh&#10;GSCz6hxcQIJv+XuuOc0KYOPAglrhIYqHCUQuauyFsmwMG3V4a1FKHXuLHlq4NTHMvWAHpVygs4hG&#10;LMcIrXkeYuqG4Xdk1iVyFbHIfGzTZ2M/21d0vshrWxSJgEz0/LS1L5oeiu/0WzQjsfLrff6vDi4L&#10;aiHQX9Zru/HM/K7kfu4FnJYWcxa4V/mQU9qdaSLUGOzDi5l9aVxB/Op1ZDtccz8/s6pTzwieD7KF&#10;mxaaAay4DjAgNNX9YnKjw0zxnvHQ7vcSdLk1v1u8CfxbPW9acPvmq7Zo56I1ZQNnT2NrgQmwgkwQ&#10;78v1KFGc7uwpSbpZ4jlCAjxpZVattZIiqpFmBBZxmSZjmPt7wINEcvkTF9n07bvWS8V08BhgrN70&#10;3+QI137f/VYppztZyNnnhkBnvcF2k+Ei588SVjla4GeJJZ4l3LHyrHs51sTAi645QRdHpJha4Eok&#10;ioQlV5xVCZ1lbKU4634b7pnJsqgGIo36ix663NolXB0Ev8q8+4HoTi444Z4ty0UqB7JiLbHEEs8e&#10;DmKxQi0QpfBOdbKdmG/9VQp6eyZ26U5JRWxJC/nebUJUg1en9dckUU9XCgtf+e+7m/BWq/3/GeNK&#10;FrSGZPEzMDeQC6QVdOxSVnCJJZ5FxKk846mR7jGTkO21BG63RB6gHPT6bFMjBJ4614IFUOK6eNya&#10;QWs46fTk4EZR/K/9n7qEWzvzi1t0YzKz5eLOgklqxmq4lc/KgrL3fKTjLrHEc4M24kZQSpQFh7Xr&#10;GvS+r9qi77KSa/2lEAJvxVDWsFUWy7adCPF6ozYM4N60yc29Zb2R41Y5bu8r1WN6ZGmPJ+V9D/i5&#10;A5H7wJ9NkBleDeR9oYLdFM4sk0aXWOKZRKhgf1SnVIe7SK/ESpi5IhRC2O1EBLPe0DlKDMGEcC0W&#10;3ZaSlmBcp18MYyz0G6rqcf6n/rj+j93vrGWWqu+HwK0xLc4UiBJZvZSazDVwNhTCDZQI4iyxxBLP&#10;Dqpk0q9aCyFeH1I3fYAExh62xS2Q733YSYVA367Bm/pwMoMG3i05gSHrCHcqJchGT0qYxv6Q/2uf&#10;PWi+g+DfATdK0wY9WcHcPeBeQ3QbrIVXxnC4bAG3nH/FWNELGFfC7gBZ+bSCphGfyHOQrPDcIQXS&#10;1Pm8nAC9F6J/XnJRn1eULaRKyKociKzrr6woEK6EwhkHsdPI1tJNJm/rNWKoBfDxGDvn9TJsd+Q8&#10;U8G0eyakwX6ft2p7LFxr+FfdH1QoYhET4gyAEid1oMe3kSvuwpUDcQ0Mwy5wG/g2gi/bsB9lF0cF&#10;sL/04z6TKAH1CmxUpSP0Skm2ix0DcfwcCLc8r7D3uGD2uu5Gi0vpCiQ9bLsDuy4Lqxb2WrWpETnX&#10;S7XhHWX60fEBOivkPTHidm+GglH/b/7PPRbuwe72/762ddZorbXY762J1a0rCAF6icYdxiuf2Arh&#10;nk/xylUV7/mvyOniWnnQQt0raA5QUrCTwNnnS4v8uUAdeK+rBUKmWBLKHFtauc8oGtucW13lKbDf&#10;zJX0Ktn29xuinpSbsXz/QX38GtQ2YilXQiHzqazcuAVa3miMMa1m61+s5so1ewh345Xf3DaNqwfA&#10;ujDZdGG6Wij+1DCQDzBOM4Y6WTfeQIkFmxipHvEEW3EEOwxKwX4y3vmWeHZQVJXdEguIJAHWeAe4&#10;XpH2XWHgehtCxgdWjLzIiAzs2Rq8NoIrDGLIbcpbeQQ8dK4EhRh356bxTdqc3JNSjdVLn/S0eDwc&#10;07fqOopPs18cMGlt05oj2pKSqOAoAtx3Z9hLsk6+MljZOpSPMF1SZ/UmbsuhzFJOcIklng3s9LTU&#10;eTOAZh3uplLo1El7ldhKAZyrwstjHPkBcG8fgpLbjSvZMWslP1szTbVZX1Kr5Xr/Kwbwkv0CVEa4&#10;pgl6MsLdAm7nnGr7ZKpJTZyLIBEyTowIlZd1JrUG8v2hkTmRitTICqSQFWmzDJvKC60cQPM+1N+e&#10;aMxLLPH8weeLLmhJ6cEDWOsVnawDbwdAIIFUX55VZbI2jCWEbL1F6y1li+ToXppGVMT0R6zsX/a/&#10;5BDh2lT9OZrfAyRwFjUmFuIqIQTqg2B3E3ETtFyeW+BcBKVAWqZ3z31oMGL6e4LVyHvWy7DhCPbw&#10;RV6Fzt4CqbBsQ+MRBDlneNKB1ZcZ6N1uXhMfkLHyf/X1o0/RuCqzZyxPppXSw9XLw18f3Ya0Lfc/&#10;7cDKeQ63+rSw/13W8sSm8vrqa4eP177Rq55Ue3P0+BrXhnwepwmlK1CuITNgxr3MwXcQVnrPlbRh&#10;9VUmnkTxHYiboEuS/B5WoTyGvXVwFcLc57WpHKPy6uHXpvehsy9/j1uwdpmJCDO6Lc+0NZC6zrI6&#10;lK+V8yyUgyZuMbzFrHzqaR/zA9tb4mvdLjlJ4WwVXpzmoFFTngF/3FT9H/0vOTRbn8YP/+RMcD7V&#10;WgfowLW1mPzcK2XJIKgEsuWPnSVbOuL5sFZeH6UZwa6VYF2L5TxWcCSsInb0AogLJrFcwzzhJBHE&#10;O1AaQLhxR4jWmpxi/BGI25O1j04iRkqLWwNRS0gvjeUBr/RP/LYQU16kI20OnitxC4kJmG5AYTjS&#10;Iz6P61XcfgrmFpRXof7WEccchpY8JP1I2pDuS4PSSZB2ZOxB6rpJq/FyFJO2W7A84VqwQwLWSZSd&#10;I/F9lsch3H14+qMQuy7J3Aq8r8/toXd+gvLaDNezSOznxlc8fMuvmKzv4koIL1VmEHqN290xG2PS&#10;p/GjPznHOz0vOfTEnTv3W/umcW0HONt9SKbwiq4rKbW1yAca5CKAjGBjF58raUn5eaksWglTKS6u&#10;nofGfVhZAMLVgdyEPHmWA3nQB80nHcrKZE3PajkS/cc/ckz9DVr6UKpBdJAdcyD5JeJfy593GEkq&#10;7ax2M8ZDpCAIj/g8AegyYq23Ye9bWP/giOMOQgxh+fC5wopYqJPutHWYkZm3HMdBEMpXj5XtN8x9&#10;rKuD7ProkPGekETItlKXlCULXZJVLuVDh1BZE+s3ugXlV8Yb+7zQvA+r8+tf9qam4F1w4ua/y5NQ&#10;aufcud/a73/VMBPnc1C/I2+EyUoRBJvAz4OSI3MWLIhrYaXk3AQUlGCgzsukWVg5Xy1b9nlAuSag&#10;Sb9EnIO1LvIbMzTnz1vYcsAhLZfi8XOxuu83PUGQsaCckFLqGsoolZGkBUpVIYn0AQQTNplJGj05&#10;k13oQKzyk852sfugJszLHITmTVlE/Ge1qVtQSrII2lTui1JQqkNz27lCTjDZrnMA9XeOft3CYNdd&#10;rq6j4vNBrxpIuNbwFwT8jvykZUKXJyPcgMyPa126hnLlefUQzpdlwz+3Pg2Vsyxu3Zm/KbsU3vrO&#10;xFBdh3CT4b1jE0YnWIcZSSoGpwfGTQZbV/15gGm28lszeZtrE8PKGdDr4JuEtx46veaSjLNUg9ZT&#10;WJ2QcOOWTEilsgVGabDTd64uDEEZ2ntQK8DKixrSTtva7F6svUd2/3Zh/65cT6XcbuQR6AsjDjpP&#10;bEPppFe7CRE1yD8P1vAXg142kHDjtPUHStX+C621Ighl+zsFb1UCKVhYL4t27RYT11FMjWvl16hF&#10;8PIi8i3IxI73oVQw4aYxhGeZ7UrXhHgAUY4bQNwmHWBBWw4Tbs4fay2oCR+kJALdR6S1VWhdFzJW&#10;vvplisJ3r+pkrbOYba9lf5JQ2vloZ8WBLCrdTUYCa2/Qu1huQK0BrV0h3aAkFmbthAi30+agfJlH&#10;QOz0URSSf7upjrE57SSIms4tJJKMcdr6g0EeqYEOoOrmJzdQ7AJui5ow3FoajrdD+GVd/r/EMZJt&#10;Avsp7E4lPnFMCEqDAzaFYNam2SVHuK4SxQw43iCCsyB9aoeMxVomzipQioGfp3Y+czN0zz3h506T&#10;rLtJdUsCcF6W1BpmEW8qBNZy+HpOCu9ayruFBuwywk1ZwIBZip6KwDXzIldVmX2nIBgZKeHej+Cn&#10;NnzRgh+SyaRc5wvj5pKjU8VudfOTG4NeOdTjri2/AjKFb54WP8454NcdaCSwEohDYefIdxwjuhPf&#10;uoVslubmc0bXevXayH0PoDGHLVzFAB3l3ESchnCHotJH+pOqKUQ5C9cAdQjWe4nGnhTh2uzamkNx&#10;lwnRb6kPs9wdaZhEiDc9Gem9KzEcBLCiJLbsq0xDLT/XQtFpaaVwrQXfRKJMeLJ46txS3Tn45bBX&#10;DiXc1Nosh0wFssVYYHSQlc+SqQWVA7h/wq64HnildBW47wG3kVg4HHIX9D2APu2pB/qwNWySbKHR&#10;AcX51HUfx07qAuhkn1FpZFyVnO9anwzpKJXND7+1nwWHAp7DFqaKZCmUVyU1rHz8nfPuIMVQ9dyt&#10;Tc3gmG0pgLpzOd9ti5DVTzYrhDhWdA76BGvs/znspUMJNzbx/5S13AnmuP2dHU+Ab5pCsL6Nhn/8&#10;msnkts/c4ANa5bqzrrT4cRcdSnGYcOMcKdvsdWkf4aY5wh2UEVAYLBPd6dSLjOTH5a0U5cRX55RJ&#10;MhRWCmRqW26hKqDVlSpnnwnc94MW+RKsvCPZCZVXoXL8aWGPWiK5CEK0nUTkAVIjpbw+syk/67SS&#10;91RDiRd904Lv4mPej0dNSeVE/LeJNf/zsJcOJdzqxi9+RCkZt9KOIBbJXBTcBm66nkV5dfdOKuGb&#10;D4IGKrp9soP0MCmoOgSrLhUnhM6CLmRBbsuuNL2Ea5wl66aPT/VS6rBLIWlnuZ9HFj1MAtNn1HoJ&#10;sTERN3I7jdz7ur7r4Pj7+nmVbdbp5nNaw2x+3NXcbgqxmhsPZh1p4biDS5BQQqyhgk+qcLkEv6jA&#10;B06Wsx2LEWXs4btdDiTFNLXwUwu+7kj3h/kiyhZHAMVOZf39q8NefUTWtP1C/nPbQbNYftyriayK&#10;fmvh7ZtmIjfs0xJUKytwcPJeHsANMCB7CDSYiAWywTOEecIFbJ5IvdXqChkqGwz1S/e4FKYqYxmC&#10;PpeGgokqFXxZK7a3QCEo53zDJ3BfTAwEkupm3KKS7s12zFItuy86kHsS35l1pIXiqVPqSl2x1Lt9&#10;ySwVRP3r0xq8VJVL04izgikPi0gHeAPsoQuyXU+nCfuPAfPU5a1358rA/FuPkU+ANfafZ68MJC9w&#10;QfB1R7YZdXdjFPKZmxGcqcAHeVdhdQ3SeycxzD7kHmAV5ip9ig7tFUBsOpeLS3+KUpJlL5RqyALi&#10;8jtNfyDQ5v6bItXKuvP3I9nprYSbpNIOsqCfSSXZ3yMo9QXjZs0SmBA+Ba+8QldToTNj8K5+MSuE&#10;sVYW0+YTsI+Pfu8xoI3IsColegbnjkhnuoBYvZdrTgo2Ft9vv9WrnLuhVoKDBL5sws2i19D2Xs/O&#10;rYczB2Dkk/mocfOfGWPlCVLBsfi0IkQ67aaVr/t9f28BX7pnoBpmLoTEiDjOa/UBOpj1V2Gv/0gn&#10;BWcp5v24UYEByaAM8WNES2Kn98s8ZGyrTeeIx1evdRGR5a9WkC58jnAPpeZ6wjVSITYplOKwK+sp&#10;tHayRP24CfVJCnNitzDkCMgjb61Ye/yZCt2g3bpzQQV9VYnT5Ae7IJjXvrBWFpm9ewtBurtkHzu1&#10;45cCrSLKYb+swfmqVEM34qzteR7lQMTLtzvSzbcw5Do8GGPjR42b/2zUy0eaBZcu/W7DNK5eBfWh&#10;PEwaCVFNVnU2Dh4Aj6Pekl8QIr0HvFETqvipJQUV+VYa7VSe94/rwz5QxSUlP0TWx5OE+4CVNRGF&#10;CctTF5YMhHYKb82nhzMNogjOalDjVC/lynv99sEj9RH+nCaDDsg2bTlBlXxZbzhhlRk4a+xW9rNJ&#10;xb0RVBzZtqC6CWqSOdmmm3plU3oKNcKq3BdwQcD4mMWV/fXyudA+TD9AV2ES1N+E/SuuQq8spynV&#10;YPcurEYQTqWPVQgMmdaKViLnOmlV/kuIq+EpkpnUjKRQoqR7H4N6KPGdr9rw8cxlrk/cPfJBYXv1&#10;0qXfHblCH733tPxz/424FYpNY9pBLNY7LbkwtZJ8lQL58j//1Iabbfk+XzjTdELnn9WOeC7W35Ae&#10;HQsDJ4PXbz3OWuBkjay4pZqQR/6rXJao9VjI1d73J8Inbed/9mId9FrEeLeCyVwN01SZQeZnte5Y&#10;WmdSl2kM6y+NJ2GZh+3kLFlFT4G5XskWCX0CgbM8SjVn5QI2twhMi7X35Z6lXgdDSclv4zG0bxYw&#10;4OlgYrBuqlU0PGhPX3KyhfQv+6guFa7tRHa+Pm5oEYPNADdmdep23Qldt9lIdwKMQbg6af5+lh5W&#10;bFT9DnC9IZq4K6VeRTFrZWvge6P51A/o89dW+/y1Q/CEVb7Qry9QIYRyflJHIt0pNiPjel2ANDr8&#10;lUSM34S+nEXsobe8t7vtVXRN857AgSepvrLeacx4T4pK56wJsvNPU/4aedEaKwtFz1JdIUtzcyI2&#10;J4XyipsfpczqDmY0t9c/lNS9JMoYqLwiGtKdkyDdfertbaxPiXYFD1dbcGv0G0eiBLzuDLEXapJi&#10;1kmzj+zTyGZCp9GNHRhjrE6av3/UW462cDc//QnhxtzqOjttPQUeNKQTa77TQ2rEao2dHm7i8vE8&#10;FELCrQReHeSv7cNdZPtwsyOKfg8WKbOtvOLyVAPRX4XZI/nWyDa8fk78mvmvlXNM1C5J5Z6CfCDJ&#10;W7vdggGECDzhGk+Ccd/7p/hsPvMhOhCijFt0tWN1KKI1O7+a7JhJJ0sJO5Sqll84+j73cSPYFAs3&#10;b2mrAgKiGx+6xaqTI926+MWTYw4uN2+zVTYEOKErsp3uk7bsfm8xW7H6JSS7oaLFZekpw1iJdEwH&#10;x4FZReZdx5UjMd5yae0fAn9Pql9CEX+uzqYMf6cDlVyGgSfRWiD+2rxAxT1km1ENxamOlR7zwwaf&#10;ALeMNJxDyRai7OI5zUQ8eHNTKZsE5TVx0QTOj1trZqLf0yLpQP0lBop9TpoG2yNgk1v1vHCNzT38&#10;2vkbe+QcjRzDV9hNY+GmkegbqzPu+JFopXq1sNBVh3VujZ+s74XQLYMJzKfEKe8AnNF/OjWcW6dL&#10;+nu9vvRZsPoeHHwv8yWsZJbuwQPY3OB4WqY0IerA5jleBn7Kd+XFBcUtbLfhkYG1MlwMp28r8G4p&#10;a07rY0Atpjxe+2mvkWHNke4EGNPkiK35Rz1uhWi2yG1C1mpHISTaSeFV1z++Xw3oBeBiVfwx3p0w&#10;iGz3kCqTr5qwH7u66zBzVVikIOTWwli5Lh6rtFhtnUc5v+IsmPX9A46Xf9C9eyHvT9SVzDzpuhFM&#10;9vO06v1p7IJ8ric6dQkA6VAWAWtd4HHcTI9cNwa/G+hHPhfX2sx/ehIo1zMrt/1Enr1JU+CGYfVd&#10;SU/0Pl2lxG988HMxxz8KezdgU1oQnUH6iDWj3qmmlLQtr5dFwOaHpqSETptztFWWFDSQjzxFGFcQ&#10;9boTYmv+0ThvG4twpWg6r7QAACAASURBVHJCyV6jW2HwZLqBIio/+cybKIV3qzAqdv4Coq9rgchK&#10;W2OPR4hozQ9NuZj1susp38c7iZGvg4UhXHJ5n26LN1CjYFIUZAV1icdXY3mXgaus6RlmXV6jcnoK&#10;+bYx026Fh6mF1S/kdgK5sR2JZuYSMQmUB9g3pXzRhzpZbdxyPbO2TSxjKcKt4LF62S0qKV2ZyqSD&#10;tHudJxru/mVP/YvA63UJckUDbnmo5dkONNzzBQ1GdqzjIv90aTWttfwkMy4AUPdGVZflMf6ds/yv&#10;8r8VkmhN78ctk401MtLaeJyV5pWy+HarAWwn4tv5qgO3XIZDvZylk+URpXITK1qI/bPVprRlWQRU&#10;VnPdDPzgF6TyLKzkrNl8ea91D2feavXfq+w9XrJuoK90VtQHBPLGCAjaKBuLCiRjoR8mze6F0tKX&#10;7qSgt3IuBRc0LMqt4LH2sguo4p7vMsRzrird/RG2Xjv06zOIpGs9FGu3M4B4tcp2rwcxfOtUw8bJ&#10;KH7aEY4wVlLGpoLPAe9ajY4bx8DYe5NO3PlvK6r897TWqitmM6U9Xke6+Pp+ZuOGcdag2/DN2Ozi&#10;VYLDFGVtdrO2KvCSyn/YOtgY2GZUV9BjQbgOdrFKprsIynRza5VCbAnv/0whzN+5HEGZGIglX9a7&#10;S2ZJZxoLirF2BlEzS3cLK9JOJr7X+9ZSLXugfLudE3P6l+hWJc5NFH3N3WvnztKBFJPMrenCjntg&#10;h0uJvx1AUofbFnY78rxXcu5BkKF6warUiOF1G+m6+4I6TG43reskriRe9MK09zRqdjuXGGNsO2r/&#10;N+N6vMcm3NqZX9wyB9d+At7Ito4PDqvxj3ti5x4IXKLzUSG4HeBRmlmwPn0EMrL1FWeRe92lqkQo&#10;B2Ljbdj+Hs6cMOGyegxkNCVULmKvNJiOM7JUttPpgfc/G6DT6zeaYwfWiZC0MgvX5yyXBzwu+bLm&#10;QVbwcaJcF7EdPcU1TO5Be1+69SYR1M+APn/4dZW1zHKDwV0+isLTG7D19pEvC5HULqpSsvQ4kqB3&#10;SUuOfh6BFllHY2E7kiDbik83RUp722lWnQowFXOZB1kwVeItN+pnPx5bHWsio9pa+0/cNzO7Fdad&#10;eyDULptgCB4i/tnrLdc6fQg3xU7MQgOv1+CjygiyBWBFfHXpApT8dq2LRYO3rHBWTwOSgyxy3h+8&#10;0WW6XrLkIGeVmV69gpNEPuULZIw27fvqFzZXnKhSns/HnQZpJKXBScfFCIa4Rw7tZuYE88CR+tpE&#10;b7uA5Nu/6/QT2rGki+a9K96tWnFauYmV1LKHbXFdVhxJt2JxY06FPneCtuafTPL2iQj3UeOn/z7T&#10;VvBandMVJl9A3AlaiVWa31RbpOPvr9oiLqy1rFQ+lSMP75+tanhvSJbDUKy9DU/nL+B2JMorC9r9&#10;oUI2RXw+bE7WsD/PLB/dj/ZzwTPLybfAdegKpLv8Qh3KQtH9qnCoPb2CE223ozY4JCM5LnRAt3V7&#10;EI4IuB3TLmvnDqxP3413BXE3fFIT10HsNFTSfrVOhC8qrmDK74z97vflqc7uFi53DY2xMT/fGys7&#10;wWOi/JJLl363YQ6u/iWovwLIjYweTdXDvow4xlMjF+VJKtuExxaeOpKt5EaXt0uM889aK5VmL6vJ&#10;U0wFFVjdgtaPUHtrqiMUgnAD7HaBBywqil3qLV3swrpJ12cmBKGTfYKe6b8whNtwGQpl+T+oDC8L&#10;bt9wGQEu3SVpQXhS7QvDXOn0hMQYVumm9+tweOwlaWW+7WnJ/Sh0foT6eYrIaVYIab5ccUVUsRRM&#10;aSU8kt8Jd/P8XTHVJ1P7bh/1uXXsX/Lhb0+kPDVxQp+x9r/S8EeAK4LYm1p45YUS/NgS6zU28EMs&#10;Pt3akGczdf7ZQEte7gvTnbYX1TfgyedQO6nkduimVBUBpSm0tGOgReQJt+/G9+qC+gNQbC+zIegn&#10;+YHItdUxqXT/HYagLEpQQUC33c6xitj0obwi5b2T+sLVinzWUAmhJm0kapLf0sdZAQ4wVTv7MfAw&#10;vkijvkpiQDlDa5NJnQuHsQVslSAqSYrobiRBMaUystVKZFuPqkwdifZej+Kdtva/nvQQE0+hcO3d&#10;PzaNqzta6U1ZLyySkDGOAlUvNpDcWu9aqA4ZTZwKIdcC8c8WbmdsvQQ738Pmx0UfeXwEFRfNn9E6&#10;DSvQfARmhG866cDmh4x1+4ctBIN+n6+86cKT85zZylp61MsGIW73Bsz0iAU2KNH1afp2Oye1HoMQ&#10;7lTCUTW6RR4oIdX9O1BblywT04KmD5Y5hko6sFqcelgLuNoGU1klTEG7KdLowGMjQbDzlSmDWDmU&#10;caphjhM7ZDNi9lv3GOE64TxjzY5ee/ePJj3KdE+3tf+L+0ZuYGP67fC5yuFcO19N5pV+6iG8P6l/&#10;dhLoiy7X7ARbj1RWhwc0JkG3J1cw4itk7K1pbzfS3O8HTZ1BVrWZXXBlKPIRkzFa0cS5Ki1jGLk1&#10;0/kgXyCSlCcKn8czhYlW33K6rS51LgihtQu7N6HxRBYUX8iSxm7bPG0BbS8OgCtNV7SgRNkv0M6/&#10;GmTqf3ddS5wiW9VWkOWmkHWysd0b3O5y4GSYinAb+82/b4zLG+kGz6ZTVboEKBe/UGTiNZ1EnOKf&#10;1eCtYIYSvHGxcRmenGDbkWC94IR2NcbXGNAlBmdQDHp/5bDl29VRmAf6x3DE9csHzHTA6EcxP+O8&#10;lX4yrcMFqtfqngSll+Q+xk26WRdByeUbl+nSQNKBuAPrlwsZsQGuNqFayooN4lSC5PlbpZVkFWgl&#10;r/9xFqWauaDVFywzprHf/PvTHGkq02Pthc8e0bz6BfAb3ZvXeQCV16c5HFtVSd8A2V68VDsJmfAK&#10;rJ+F/W9h7YPiDpu0odOGMIEokZzOgVxXkzxJX9pr0vEtw6gFwQTWcZIgSl5jrP0WaDd6x2IS2eIe&#10;Qph91vxrB+kVDB9c7zHiRH53KCwayjXq7DvfZAKdHagMs8wSaDdFlXqs4FMAnQ6E7ulPEki3IRgx&#10;M6OW6+DqdB5KdgxXunWfN85S7YZZF3436e9F5O/jGPNk7T3o/CxpTcrtgPKNKn2roa3i5v73TgQ8&#10;VOISTIzEa6x1KZy6N5c+cKW7BzF8EcFbtaLs7BnReZC5XLBozRdrL3z26Ki3DYKyU1pVyd6V/yAM&#10;S3/S/UXcEtm3KYzmFPiqJSphs2mQFYDtz+HMaxTb1cITRsroh8P2fT/utcx10B379ZOstf2EZzhM&#10;gMPGMuq1w5A/xlFj9eQ5zvXyn2Pca5v/3ON+Dj/2ae7fJJ/Bv28am2lP2sSnkaTChRWk3rM4189j&#10;4GcXEE+crvX7ld4z3DBZ88hSLuVTIXGddiz5+m+fZLASA7vf9AQRkyT+6+H6+386zdGmJlwA07h6&#10;Xyt9EZT4uKobsn051WjBoytw/pcnPZAllji1+MZJowZaYjHvDtFLaQPXOkLKtQGhhY5rn3Vixlhy&#10;R/zdgQjTG2se6JXLo2uqRmCmkLi15r9038l2Z4bKs8VBDdbPwN6vT3ogSyxxKhEhRBloIdL18nAv&#10;SRWpCr1QyxoP5Dm3Gkj62PUmXD0JF3pzpydYlnHedJjJwgUwB1cbWuu6NPRrw+q5qfUVFgpPPofN&#10;FyGYejFbYonnEo+BW22xWONUCHec/NcE+L4jurf1kEwJ1iFyAbfXavNoYzsA5gEcPIZSFazFGNPS&#10;q5dnqlEvoiTpDwC6QtAzpIgtFM5+Ctt3OdnI9BJLnDakmEajWx1dclop4zxFIfBhRXqQNZPedjjg&#10;0shCuNmE74+jEr6xLZyWGaV/MOshZyZcnVb/s54UMZuyCL3uZ4eGsy/Bk69OeiBLHIEFFbd8PrH3&#10;FTWiLHlNSUrYt53xE9peAH5Zk+yGRpyXnRWrd8V1f/iylfWHLhz2cU8hkjHG6LT6n8562Nkt3I1X&#10;n4L9Y8BZuRVpu/wsQF+E1XVozdI/dIki0ASuxPCThRsWfjTwXSKq/zcOFlNr7blD8wcor7C2skWQ&#10;67gdasmx/bI12eL4fllSRH0HCG/tWsTaLQXwdXNa+awj0Hic9cuTs/6xcN1sKETlpLHf/Lvdnme+&#10;7nyGFjwLhcrb/Dp+YYbunksUgRhoRdLaej+SAIsXPiqVjk3raolhsI+huQdVKZp4oSxpXT5hr6TF&#10;HXCjBdcm8NJdRDpAlHVm7fpjhk7g6krhneyfZN1KEJHxxn7z7xZx5EII1yUB/0tArkipAgdT5QUv&#10;FB4Cn3cgqYf82Fx6c08SAaIjU3bJ8qUga0K6tG5PGgk8+RnOfdT9zQVgvSIkCTl3QAkaCXw5Ycu0&#10;90rwSk1SzGLTS7paT0biR+Lgketr151Z/3LaQod+FNaNrt0++Ds9Vq45vVauBa5EcLsFNS0pLeUS&#10;fFP4SrrEuFiS6gLjyVdw9mX6JTjfDmCjLLsRD4vw2FtTxPrPI6X+ysmzetKtBFKdVswceZI1ScW1&#10;0Gkf/J1CDk2BhFs/98u7KP4cyHy5p9DKvQ984br/rpSy1JRASV3P0+a8u5kuMQgJ7oEa4DtYuhNO&#10;EHvfQH0D1OCS57cC8cM2o0xedbMymyTjhxVRDsx39lWKYtx+B496fbeKP6+f+2VhXQoK7LcMnSj5&#10;j7o/+HbZ9nSQrgG+jeBeS4Q0yn2NKVspvFiDLXUPWj+c1DCfW4xqcLMk3ONHB7CtJ7KnP0K8/yLw&#10;SV2CaEkKbxTAOu+EmaogdBs5zQb7sLdjM32cVgAKJdza1gc3jTF/BmR5uafAyr2HRFANQrbkEq4V&#10;4jfaLLkeabW3oLUnzfmWODbEDO5nZ4f8fon5wSLuta/MWai/P9Z7AqSi7BcFtrbzOg1+TDNr0h08&#10;7sm7Ncb8WW3rg5uzHjaPQgkXoN1p/4c9vlzswpJTjFi1D9pCtL6TsIdCti0V3bcqn/kMdu4hvYSX&#10;OA40EnHr9MPaTHFqiePB1x3xm4ZlUfWapL3muM1h7iKpgKOQbypr7YydI5J7ZDKcznfbaf7tWQ45&#10;CIUTrmsZ/L8BchWCCjS3WbSwx23g65aMqjZAjci3XE+N5AMe+uu5D+HRdU60ueBzhM6Qjs2JgfqS&#10;cI8N30TybIRaChPKwK+bBflPHTrA/QZ81xTiHYRdoOkaQsZO9nH6jY4Vjgp6MhP+pH7208IFsgsn&#10;XACdVn/PGKf2rJSsGp1CLfOp0Ubarj/OWbWplQc3f8OMFRH0D4Yqn1fg/Duw8/P8B/2cYxvXlXXA&#10;E2WsdHJdYv7YBzqxpONBlpZVLcEPTUmjLAI/dKBSEm3cB21RHtvP/b0J3GyLsI1FJJNfmkXCsfOz&#10;63ghE8wYY5sHrUJ9tx5zIVw2Xn2K5X8AMl9ue5851YSMjZ8tfNuS61pzTveOE8R4uSyWUup8Qq0Y&#10;Xq8ftQVa41r1fT5vSAbDEvPB42Sw28C6Xngbxz+k5xJre1/zXqVDx0KUy4XVCmpluN2EWzNuZH+y&#10;ENmsrXndSTb+2BLr+koshOw783YS2KjMsui2s+aQ3Rpi+49XL31S1PrRg5nVwkYgMI2r21ppEW03&#10;qct8LqZ9xyQ4AH5sy+Sohrm2ybHUZb8bih/qWiSrdzMWubhRvesfAXc6rkWYgTSFT+beB+j5QwdZ&#10;JAd1ck5dA8LLJypQ/ZzgyeewdgbKrwPwVRtQ4svNM0gzhvXS9KLhVyLJCKqG4rPPH9uXCmuESiIj&#10;WrlTtz0HaFx1K3eI07vd0yuXtygg6WEQ5mPhClJryMQegtD1PjteNbHrqfRJCnVm1UapkO0rdSFb&#10;gG9dj71OAmul4WTrA223WhJMKyMPvdaS6bBEsbiVZtZOP6IUNpdkO388+Rzqm12yBfi4Kj7cZtLr&#10;ilspwX4ixDkN3i/DmzV5DpsxPW3+tJIvpWRnGqcyjumxLZwUCNkCOM6aC9nCfC1cAMzB1Z+01q/J&#10;T1b6dq1/ONdzgjjVb7QA1WfVJpI0nQ+Efd2RG+lX0I+GtOC6aeFJC8rh4ZYgHQsqgo/S67D+5tw+&#10;1/OEfeCHIdatddVGn870wC1xJLa/gOo61Afn2l5LYD926ZQOCminUhE2CyHeBh635LkMA1d85HJ5&#10;K4EUQMyEvW/ElUDXd3tTr15+fcajjsQ8LVwAktj89e4PPqE4mm+g6YcEfmwKMfZbtS/Xesn2uzir&#10;807MYLLdAX7Vkv5L9XJv+pj3AwN8tAJUrVgES8yMnzrDU74iI767JeaI3a+htjqUbEEKEM5XpZIs&#10;L6NYDeSZ+mIGCcWXgU9rUgZ8piJGzpkKXK4XQLaeg3JFDj1cNSfM3cIFMAdX/1Br/TfcKSFqwOY7&#10;FN38/AnSuE4rUREaZdUC/GTgaSSk3IzgvTr052V/H4sAR6UkW6j+PN3EyNbm0/xHaV2X1hxnF7cv&#10;2iOkI6pvbZki/tID4GlbfNtvzX05Ho5rqdy3fh8hIFk8MXxcL7Lt4RIePwOP9+GDSpNqebxKhUfA&#10;LdcS3fte/fPRSeCd+ox5soWiBTvXXOfpbpHDH+nVy39z3mc+FsK9f//PVi6svv5Ya11FKRGHsBZW&#10;3yvsHFdjEbDwNxzEqo2NWLX9ld4PgDuuq2gjgtfqvW077gL3XVftYVaWcZ1FP6r3y3YA7Rtw8BTO&#10;LSbpft2GOCYrz1HygARarl8ngQv10YHDeeFn4ElbItT9s1MhRLxZgdeXFWaF47qBnbYYGJGCzyZY&#10;0faBa00xdvwuMN+B95W6CNCcOA6+c63iQ986p/Pw4Kezly797tyT6o+FcAHSve9+LwjD35ezKoia&#10;sHZh5v5n94D7LQlaVR15eKu2HoqsWz8OkEBavSxuhvO5jIQW8EMbYit+qcSIxVxy/qO8CnIzPmLl&#10;jm7B7iM4/xnMkJY9D1gkyFcNB+e3glj9l+rw4jGO6zbwaIjfFrL86M+WGSGF4/tYgmC1UuaGM3ay&#10;LIAY+HVLCLdHj8Q9L+fr8ErxQx8f5gHsP4RyvesDSZPkbwfr7/3T4zj9sREugDm4+oPWOnMIRU3Y&#10;/JBZqqC/cU3nVktyc32juZcGWLUg4ccvW+JGiAxslOB1t3X+MYXdjqzQWgkZn63BBQW3nbXsq52a&#10;EbxUF2GO0R/6ATy5A+ffp2gXyqzIW/nDZkEzkmswThPAWXHDinU1jGz9eF6tw7n5D+e5wjcdMTJq&#10;4eH4RMDkPtOv2mBVVpzg0YwlC+idE/EFpbDzjZCtgzHmR716+e3jGsGxeumipPU7mc6Cck0nf5zp&#10;mB9WxJJtpbI6a8T6GSwWJxPLr7z1QMi2jTj3911ebmpFsOZyXYhmD7GYtcq2tOdrY5AtiAV//jKP&#10;dluFVeIUhYvIQuW1RQehXobttgQX54lvI2k2OIxsvYjQWmVJtkXjV23x4ddCsWjzwa9KIEQ8qcD3&#10;x1UoD0kbayRyv48djevCObmKsihp/c5xDuFYCbe6+ckNsP8AcDoLJcmDm1HC8b0SYOBcdfRK/H2c&#10;tfsAmWC++qwaChE3YlgNhbRXkZbPd1ryN//Qr5fglQksvoRVblXPSCXO3DL8poMvGojNCNItyW7g&#10;y3Zx5Zse95DFLrWuqmgA/PZWK3hnqZtQGGLk2mtnicaukCDNmaRea+QggRsTzt33y/Is9QuQ10LR&#10;m/6qU8CHGBf2ESRt4ZysT9k/EE46PhyrS8HDHFz9WWuduXLiFmx8yDz5/6aF7U4WiPHOfGslUNR2&#10;1vFb1axM8AnSkrlezrZXJTVIzGY0Pm9mubvNBOoa3p3wGPNECnzlFpV+xTQPn/HRTuRzXJrR0nwI&#10;POjIPai4Ms1h502MEP6n1UXzhJ9e+BzncpDNy1oohUD7wLXW4dzaxhgVmINw07ogaN/xYpfh80EN&#10;5pvhZ2D3GyhlLj1jzC29evnVuZ52AE6EcDv7v36/ElS/lREoSGPJh5tT2a9PWVkpH07rip0Kff9E&#10;2kMEOWolIYPYdSH9eIqZ8QC4myO0TgpYeK86vlzdvOFLaEeRLriFyhGgVrBehi0lKWajyNAg13Tb&#10;wkEk17IcHC7f7D+Xfyh/URuQCbLEVLiPCO1XXPlsMxbXUt6veo9MjD+PZiy9xSbNNrgP3M09Tz1p&#10;Yym8XZM5NBc0roI1PdZtp9X5sHL2w2/ndcphOBHCBTAHV/+x1vo/llEoiFqweg6CS4Wepwl818pE&#10;MOBwfu7lcm/YrgN8k8spTF1k/NPa9BZWBFxx5cNV5xeLXKrMovgkI6TEOVCHO14MgnUqa75Cr+Ss&#10;Je/rtsjffCATXMaH5sgL6d0IqYWPqgWISy/hkPDdbkqrVqGuJSXyTG1wit0NI371ei6oat0u5+3a&#10;5Hm1O8D1AWljXtfk5frw2MvUSO+LsHi5lhcW/x/16uX/pOhTjYMTI1wAc3D1ltY6MyzjFmxcpsgN&#10;xhfOagty3oooFSvtldpgsvuyJeQR6oyY36sdLoqYBt/FLmXNTeJmDFtleGOBGOXXHfGxVSeMJFvr&#10;gi7QfZoUWf37JPCuiw8XZQvwLMA+hqc/w5n3uGrrHDTghVV4YcRbvo8lIJ3PXvCpeR/WJt+htZG2&#10;5n5x7s9gOF+dLD4yGh3YvdrvSritVy+fWGbaiRIuj79+j3rtiozEFUQYA2vjte04Cl/kbixk25eN&#10;sjS3G4Sv2pLT6ydDc0BRxKy4jVgOYZBlPZRUAeWKBeKGhaetXmtk3shvMc9WjycV7blB8wdpDXX2&#10;E/x+YQfYHOOt33TEz++r/rp+9XT6Xd8gtTGFWNxr5YLSxvavyMPsChwAaLbe59xH3xVw9KlwgsWb&#10;wLmPvjOp+YdATiLNFCZWvuYKFywSFEgtXK4NJ9tvI0BlBN2MpdqqSLIF8RVvlMU36aO2Rkm34N2C&#10;zzUt3lCSFpfaTLVpnvxnrARljIV3jynv9/mAEW0Pa1ypeTb5xyFbcIaAcw15V1GoxZj5akqJ64+d&#10;m6idSxvzrqkLRZBt5yZgesjWpOYfniTZwklbuA6mcfUbrfQHQFaFtvEScGbmY1+JodWBi6vw0ojX&#10;XU2ySC0IyWyU4c05bfWvxL0NEBXQMHCmucfra83Cfdmz4D5wv531DwsKXKZ96+zAZT4U7sN7nmHu&#10;w5O7cO7loW3MJ8HXHblP+TkbpWK1Tbs7u5ZISX6tJLvJ1+tFPPXbsHunp5rMWPOtXrk8f5nCI7AQ&#10;hPv48f+zdqZ64bHWqtxteBy3YeMDigiXdBjtFf7JOCUwF5FtJ1DWk6d/jYtfd6QKp5wLHLQSWKnC&#10;OwA7n4MqwcZH8xnAlHgIPI7Ff6eVWDmT+metzVoaWecnvlAqfhfxPOMG8EbzNsQPYaM4LY8GcK3d&#10;69v3uenVAN6dMo3kZwuPD+DFNdcZeyb4FLAqshRYjLHRdvvhuXPnfmv/qHfPGwtBuADsf/83CII/&#10;BFyqmBO4WStO4GYQ8ukvXalFO6uw8XD8mEpFWy2XD+wTznvO2bkJu0/gwmssGh11kBzlvUTI1/cb&#10;C/Rgt4NFXuO3opUA1kMJWC5TvYqDV8uzwIs65VKl2O3ZTStzt18QXiG7w43S9DvCXQpqlbTvhGmC&#10;nN82Tf8ma+/+URGHnxWLQ7iAObj6+1rr3wOcQG1HIozVN+ZyvifAzRzZ+oDNL+ckefAQuN2nXeAV&#10;xz6pD7LlY3jyNZTLsPaL+QyqADSR6HMbqV7y5OrVx0pAFVGSWCw1iWcH38XiBvPCM00Dn1SKS6fz&#10;mSt1VyWWGvHhevjCiPO1ExSnad+QTKcw675rjPmnevVy4e3Op8VCES6AObh2XWslDFugqlg/vJSc&#10;T8T2EnIf1qdPSttjePJ2C7jizpffgjcjeLN+RAAjucXd1iaN1TXeWQaTlujDg2aHO1R6CnviVPSb&#10;i3CLfenyx2uBK3hBXAiNpJd0QebzXPJpj8IAFTBj7A29+s5CtV852SyFAdBp5TeMsSJtYa1YuHsP&#10;EA9SMWggpYvVXNVLOxbim5Zst4Ef9qXbxCB818pUyMD5bZ1FcGS0OHyFB+U1DtpSJrwz5RiXeNaQ&#10;wM7nXFT3WK9CO6eHUQ4kf/bBjGf4fF8KYWqBtM0xBj5wweR1J2+atwHqJenee7zZNg3hiFK+uMFG&#10;Oq38xrEOYwwsHOGy8epTY5K/lf1CSZXI7nWKygZ94Py0vqy0GcELR1mZI7AP/NSEek1EPr7uE+W4&#10;Ekk6YL66puOSycdJ8r6F9Ieql0CX4elBBM3rU452iWcCzR/g0Vew8TLUXudtDTbNhGd8uuGd1mwd&#10;Ec+tiqutlcrzko8zvKakJLhHEUyJIfNjU3Z184cVbijXyFO/McnfYuPVp8cyhAmweIQLhOvv/6kx&#10;5j+Xn6zoLARlSWQuAG8GklzdTiQ74GxtdLXNUfBGbWoyxasvWuLbvIfo9eZ1QRNniQwSRx+ER83c&#10;+w2srpbFr/voc0juzjDyJU4d0nty33UA53/Zk+71Sk12ap52fBn11RmkNV9Vks8eMrjq753QWb85&#10;0g2U7OauNOfY/tZj/4poJCjJSAAwqfnvwvX3/3Tep54GC+fDzcMcXPu/tFZ/FciCaEEJ6u8Ucvxf&#10;tYtN//KBBa8r2k4OK99bVyr80ZhiLDcM7MUZ4TZjaSMt1ngC+1chasPZxctmWKJIPIXtG1CqwNpl&#10;hs2ea4lYo/mqsMaUgjOT4NcdOV856M2+idM5dudoXhPhq94g2ed69fLCuRI8Fppwr137F5W3Xnjr&#10;h67eglIShaysQeW1Ex7dYPyYSjBhYPNDhDBfHaLh0I8I+LWThwTAiivivWq/r9nVjJNiNz6lg2QF&#10;LPEsYB+e/igW7cbbjJPn8UVf6ySbE1+aJ/rL4r3rTDG4G/ZM6NyEzn6f39bc1qv7b8JvzFkuf3os&#10;NOEC7N/74vzK2spPWmvRjlFKuv6uXlioaqw87gEPO0K6Hr64YaMMb4zpyLmaOA1edxyvzjV88h7w&#10;XaNGUwecq8p2cInTin3YuQFY2HyTSbS5HiP5uD790BNfNcgE5+cFXx7vg8MakeNcL8HbRSVdp/fh&#10;4KF03c3IttnYqmN3ygAAHddJREFUb7y+9sJns3UzmDMW0oebx9r/396ZxUiSZWn5u9fM1wiPiFwr&#10;a8/J7IjcqjKri6JgRIuX6dkQQ/PWEs00Essg5mFaIFGikZieKSTU0BJiBomBZhHqZtM8QSMGjYZ+&#10;mQZNw1TXklmZWZV7VmZWrpGx+mpm9/JwroWZe3jsvkWk/VLIMz3C3K67m/127Jz//Of5Lz6ObPgL&#10;K09YC7mySEB4OryFrQNDe+U2boHM682TbRU5UDtlN+txaJ1x6r5H2Rez9ffrmaJhN+EOcCsCqtdg&#10;7ipMvQpT59iqEeJBpJbQTHkfFDxpoX3S81W3YzwntQxIGiLKvSRbnsq5n0vkXwCRDX9h1MkWdgHh&#10;AuQqp38URdGvJs845cL8XXopF+sFHgKP6u3RbeSE4qe3kCu+3ZIpEZ1Yr432diCuYyjXfpmD0vIT&#10;aRXu+6mWYbu4h9QTnjTkQkn5Fdj3JjvpvTrhiC82hFlRLWzTbGYzeAAspIKEmhtXtdni8Maoyjnf&#10;oUiIouhXc5XTP+rVXvqJXUG4AF7lxO9gzG/K/5xyYUUuNhopmypwr9buHQpSOT6+hfzZHKJ57Gyh&#10;NHb1czEWcDaPOulvf86HwvhBmDotUcHT9yG4u6X3lKG/OF+Fhw25QJd9yYHeVTuv4ipkcnU9bFct&#10;KLW2Vnwn+MzKVJM02R4owhd6lsIIEvlXWpFgzLte5cTv9Gov/cauIVwAxmd+wxjzLwDnF6ilQrnw&#10;Kf10bH0IvF+V1tX1cM01U6QnS9QCOFLe2k3h5x353xjGigSnG+66iDiesoBNu6MVoXIa9r8BUUuI&#10;t3qFQSklM3SiAdVPYeEDXskForlSya3/XI+GKx7GdYd1pBYWg94m465HMNt0OWMruvYXS72sIVg5&#10;x/2CnPPtkxu+1au9DAIjXzTrBrN85Sdaa7FBio1uTAgTvXdfSw/ba4Zrty1+EkjbY1qO04hkFPtW&#10;zJQfIWL1buPCmxE8V1jtqPQEuJOaP1UN5IBftxnaPHQdfEDlEHg7USJn2BSiB672gLSru6LvRVdo&#10;8hxB1YO1p5FsFauULjjVQiRDOXeKTwJXkPOT9vjeWCymsHhRfG1ThjSjLv9aC7srwnW4Nzf7JWPM&#10;HcCN3fVFNrPU+5lwd5qyC1/LQXuvDjejjr+xQq6FDg0iduvO9Q9S9nfxyJoYxkow1In7TRGaW0TF&#10;kNMbkC2IN8XUWZiaEb+KuQ9cY8loFiJ3L+Zg+RP5fJvLMDUtn3tKYXM4D63UbX7Bh0et3uw9j9xh&#10;1YLVqYUb0XpbbowbYWKYExoh2xO9JtulS3Jut5PtnXtzs1/q5W4GhV0Z4QJw68Mpc7B8WWstR65S&#10;ELqjtEcjelZ2ZeBpIzG6iRsazuTFsOZ6R0RqrUQpr5W3NvPpHvA4Rbgm1X4MnU0Pgs+BR43EOL0a&#10;wNHSdg/6eVh+CEFNqsDjh4F923qlZxtzUH0kF7JcCcaPsFHj+PmG5D/jomgt6O0k20stUc+kawA1&#10;V1vYiS3i5ZY0WmhksnJPVWdxZ6mfT5PtA/2kdoqjb+xKAc7uJVycRndi/LJWSlqsYtJVCsZ766M7&#10;C9yuSZ40ryWCjawz4nbKgBi1FryyjWm8H9QTe71mBAcLMrjys6bssxHCqVJ708OHKYIOnZPTVtQQ&#10;a2POkW8d/CKMHwB1iP4O2tnFsI9lOmzYcCR7mK1c9u4iF9uyn/gHe6p3Ff4mcLFj7Lmx0gl2boep&#10;hYtNOF3o8ZGx/Im7tUyRrbVPq4vLJ3eD/Gst7GrCBag+vvx8qexd1EpLKNZH0g2RMeIWITlj3UHW&#10;USTbV4CjW0zW3HItvHnPjaKO4ItF8WO44qrYnU0Pt63IcPJxZbglc8jGd/pGV2EJag9klD1AaRIK&#10;+9n6oOy9hGVozkLd+WLlS1B+jp3EpB/U3Z1KKso9Veqdh/Bd4HE9mRgdN+NM5OHYKCUXu5KtmavX&#10;ojNjh07dH/LqdoRdT7gAtdkPXywWyxdWkS70PL0AMjq6GrZHC3FU6rH1+U4tJPpYMY8O4PmSFMfu&#10;A4+bkpc1JnntAPg4lcoIXA65351EEEH4COpzUqxUQHESClMI2ezVCHgRmvPQmBe28jwo7QP/ML26&#10;kb7lLqCxQiWIJOJda+jpdnCxlUzeiFFrwfQWlTR9Q7c0gjVzjUbt9fKBN+4NcWU9wZ4gXIDa7PmX&#10;isXiBa20JMtWSNeKJKrH+Bx4UINCTlIKketX345Rx9VQItqcJ1FzK1VBvhZJKsHT8rvYsSk2Kcmn&#10;dI+vlbaWM+4NmmDmoeYIGCMGQ8VJ8CtIvL2bSNgCVQgXobEoMjqUvKfSFHhT9MupIgTOdygK6u57&#10;7VXvQLfUQmTk7qkztRAA11twclAH1dIlQHWS7Xyj0Xi9fODsnhCQ7xnChTVINwrEKLTSe8lYbGSu&#10;NYTR9qKEKvBpDcbcQV0N4KVSIj27EjrFAxKVnPCd1Cc1GqgRSa/6ZtuG+48lIaz6AphIvgdrZbBf&#10;fgz8MpKdHvzlIUELqEFYE2+OoOnEqlaq4sVJyFWQb3RwF4xrUXvTS+SGbb7WQ/OXO0hXW5wvjltw&#10;9+WTVFgcUAA8V15/4nVPsHQRlCcXtj1KtrDHCBdWSPd8W3ohCiT6mjxNP5RwH9bhYAle2sa2l131&#10;2NPdT67LgUS2xsIhp8G9Eorm13cNN40eaSr7iyYSOdahWRWrTXBl+TgJ7hpZvJzIgLwccruukWRN&#10;fG+t3HNOewdA5H4MECbfeRRA1JR8DMjfW/foF6AwBn4JGGP78z56h2XgSioC3Umqaj183EwGf8YI&#10;IjnGlkOpJ8QX9GoTjo/1aMjjKhhYuJR8321phMbZvUS2sAcJF9bI6ZpQUgyTM4zCiQXSwnvTuTqB&#10;RLedsq+LTeGh0MDLBaGZmykZWD2Ew0V4YcBr7y0MEnG6n7iRJX60RiJl60jTuiuTUq7NE3nUXvLo&#10;5eRR50DlkWg6z26Qnn/oxjGpVDG2EUr66FSPcgsN4FJHagEkLealLBbroXxiJ4r9SKQ4W1E/L40N&#10;ezBn24k9SbgAtSfvv1AsVc63ScZMBEEDpo7SO4Xj9vFxU9IRWgmhemr1CXWhIfUZRSJHsyR36UHU&#10;v5HuGYaDSy2wqc4zSBQFJV/SSr3AQ+BhM6kDpPcVGGnGOFLu18V8EeZvSZpJe2np12yjvnS2fPDN&#10;PTnKZPQv99tE+eCbn9eWaqeNMQ+AJDeXL8kXbYcr5XuAHNTxSdWK4NUOsg2AwGl9tZJRPRbXKYRE&#10;Pc9nZLvn4CV2ASuI3b5q4c47xGIcil84vS8rd1rKwhv9Ilv7WM7BfKmdbI15UFuqnd6rZAt7mHAB&#10;xo+ce6Sj4mlj7C0gMbzJl2Hh/lCdsx66hgWLkO1ETspIabRg5WRYIVqVtPDmvf6OTckwHHix00wH&#10;LFLomm9JO/lOUEVmneU8QCVRbS0USeKZQp/IIbgr516+3GFEY2/pqHh6/Mi5R/3Y7ahgTxMuAJOv&#10;zF2/f+2kMfYPAfcFKymW1Oagfn3gS7rjHmNX/MjA0S63iSFr+982I3h5mEX+DH2Dr5Phi7FwInRR&#10;rUXyro/rotHeDm5ZUcbEnZIgskIPkTX2zcaofl3OucIYYo+2QrY/un7/2slRnLLba+zZHG43mKWr&#10;v6U99WsrTyglOV3t9bwrbc01AB+lmhwaIUwVZOR0J2aBO6nW3RihEaPxEz0zdt4JLKIOcKHSlhG4&#10;19ju1cO4n+0kNiPkspZjlGKPh8CDZtJdeCAvn+yDjmOh1oJXy1sbHXqpCQ2TKBBakdQBXiivdqHr&#10;KZY/kRpKrtiWLzFR9M915cSvrbPlnkLf+5JGCboy/Y1o6dMnnufJCPZYGxoFsPgxTMzQb23op61E&#10;+2it/HQjWxAq6hbhBtHWDM37guZnMsQPm+Q5lBKd7YYDPhtQvSPSsDjEslYq1ZvyILBQvykmO/H9&#10;sLWi4yxNgr9e5tFA/bbbltS2GgoTkN+OuK+3KJJwkrFyKXgOCIow20gM7ks55++xBf338YKoE6x1&#10;42/8Pgx4bEMLFq/Id9tBtlEU/bpXOfEP+7n3UcMzFeGuoHb9V8D+q5X/tykYXqafDlkN4HYohQmA&#10;I6W1CxM3jcyhSs81CyI54b7Qw3bPLWP+gsgrfHemmtBJslx3XxTIlImu/VHzMHdTDF68XCLx0p40&#10;qLQazqthLdKuwdwV2befTyRj2ges0/eqNbyR6zB/Bby8bBuFYEORjmktzQ/WwuRrvfiUto068Im7&#10;C4qMqFNim8+rIdTcQEhIPGhPlzcv27oLPFqGl8a7ezv3DnMwf2eVEkGg/ibl49/t6+5HEKNzHzVI&#10;lI9/N2xFX8YacR5JKxgW7kBwZ4MX2D6KiKzneElOpPVisZZJAsAYgYGjwyTb2jXRqeVKQpBRIFaO&#10;xgiB+UXIFWDpWvft529DYVzINgpcQ0Lchq0lv1efR4YGdcHiDQnp/ILb3spaojAZMKqQMdqrtnVE&#10;7+dlW78AYwclMo5CdxHwYPlKbz6rbcIn4SZPSb4+xrQP+dRznhLN7uW6JEg2g5eAc/0m2+CunEsd&#10;SgSsWQhb0ZefRbKFZ5VwAX/qxA+Xl+ozxtibgDsgtNwS1xfdCJr+YZKN2zU7bz6aIewvDjMPFIrH&#10;q1cAE8hteOUUFF6B8RNCtiaQiNGErBrhE96XSFRpIdjihGw3Ng2Vl8S3IE7zVB922f98cnEMm86z&#10;d0ai4cpJl6OJZH3N5S7bRm7bhrTuFo+KEXv5uHSbRS2JfqMW0hk3HORwqaQ4rdDx+1N5+V3LMayv&#10;5S7o4y0MiOzrNbt6RS6a+TGgTYlwc3mpPuNPnfhhP3c/ynhmCRdENvZo+ebrJjK/K8/Y5IS3RvK6&#10;Q5z7tWL/SJLvPTpMHxg7L7feWIkIy0fbf1982XWEOVKMOqLU5lKSRlCqI9dakRPUhELKYRfCa8wn&#10;24MQfRrjhx1ZrmyQ/DOouqkBRroK/I5afPGFZFsF2KV1P4p+Ix8rFRzxds59PFuUglroPoqca6C5&#10;0MepvBujLueMidwdUCLyNZH53UfLN1/f67KvjfBMEy7AkSM/V9WVma8SRd9cedJa18+fh4WrEA3H&#10;gjM0SdGsGcGhYRfKWtUkV+rlWJ2jTSsVUhaZMeJ2XGskGu5EYVyi0LiI1RllRi0hcmMkbbEK4x36&#10;1Vryz6ApqQNrktxzG3KgHCErT1IOQ4TvJeOVDOKx0IkzJTkuImcPkffkWnJxGMF5dF/OlTg/nr49&#10;i6Jv6srMV48c+bnqEFY2UnjmCXcFlRPfDsPgzxvrQps4SsuVoToLtasDXY4FwsC18rpKdd8dmzZC&#10;1JLoJQrkcSN0RuNxZGrWIr0UCStwrR8JTMqMpuso8XUKwI15mV7RrEpKoRtS/fyr8jkDhqfal9Dt&#10;PisPTJekaIYzOLIWmq3ta3S3hdpVOUdy5c423aUwDH6JyolvD3I5o4xnSha2EfyJU/+j+vjyiVLZ&#10;+32t9OsrR3yuJOy38DFMvsIgfBgUcKYCNwOo1eGl4Vs/SG4UAL1GR0a6T9RKLrft1xuR2Aa/j/ev&#10;vDUi3E4iTfXu7X+DZFj4GnFG1HLppJakH4YITyefhlarUwoxKogW9/ayfCyHSvDSwNq9F2HhMyf5&#10;KiV5L8BY83Gjvvzze7lNdzvICLcDboTHWbN89Z9orf4uIAeRnwPrwcIt0WsWj/Z9LQVkptXTXI8n&#10;oW4XnTnTTthZVnS5JgS/4yqR5ujtBJDl4+v/vvE0kafJIKTUL2OSXSsJviy/UkoicD3c+QdFJQNK&#10;QQi3FfeWdMEBID8+4IkNjVvQXBSiTbXoAhhjv6PHZ94pjw1yQbsDWUphDejx6XfCMPyKsUaO+7SK&#10;IajB4kWkI73/GAmy3QyWn0gOL86DMsgzLhRlgnZys9xW9m1g+Z6kOQI3BLJnk8S2hzLt0rD6WiGu&#10;w+DItirHflBbrUKwZjEMw6/o8el3BracXYaMcNeBP3HyB7Wl+jSYn8gz7pYpNsmev95d7/ksInwg&#10;BS/lCWlVnhvs/mufSRpAIYRb2oTPVeuO5B+XPklSJH5RZGpDRp6EcJVKpn4MFc3bcsx7OTkHbDqF&#10;ZH5SW6pP+xMnfzDMJY46MsLdAONHzj2iPPNWFIbvGOPqxnEbaWFMoqrFj4HhyoiGixCqj+UkjHW4&#10;aqtD4neCOWgtS3QdNkXfuxmT+aAuf+/F4xX8jdMWA0IOlxG3MtfM2u1lYXqDJTnGm8tyzKs2S0Ub&#10;heE7lGfeetYlX5tBRribhDdx8jthGL1lrHVjRVOaXS8P8zehcWO4ixwWlm8IacWtvZWfGuz+F+5K&#10;R5Nx990bejk4WOsUF6HLQ4bSnDEC8AFCkQY+X4I3y0Maxdm4Ice2l095IayoEC6HYfSWN3HyO8NY&#10;2m5ERrhbQH7q1Pt6bPp0FEXf6hrtBg1YuID4fD0jMI9FpuXl5f2PHWSgI4wat6QZQ2mJVisvb37b&#10;8ROw73WRM0Wuc275sRjzjABeroixTF9dvNbErBzLQaN7VBtF39Jj06fzU6feH8rydikywt0GvMqJ&#10;d6PIvG2suSTPpHK7uSIs3IPqp4jf116GgaUHUmQygciDOju4+go3ytwvplIJWy0f+RIR5x3p5svQ&#10;WGCYN/AxhmMuH8Dyp7DwuRzLHblaY82lKDJve5UT7w5lebscGeFuE7nJk+/psZkzktu1ci8bm5vn&#10;x+Tf85ehNRrRUl9Qu+EKVS6VMH5ssPtfdE5U1jVhbDaV0A2F50SHq9xYDfa8F/ZqtD6TYxYrF552&#10;k/AwCsN39NjMmdzkyfeGus5djIxwdwhv4uR3wlbwhjHmxytPxq3B+XJSVLNPhrjKfmBOpEFeIZVK&#10;GKAjetM5umlP2na3kkroimKiJ1V66K29g8WTpCiWL7eNKwcwxvw4bAVvZLnanSNrfOgB8vtPXwR+&#10;Olq88nXl8Vta6amVA9YvOCOcB6CfQOVFBixR7w8W7rpUgvPC3Uwqoc0OdTM7Weu2vgZ1N6olbEKh&#10;woafaeuOI1TjfDK6ZEZ1rCF2/sjDtMEcCJZg6Z58h7lCcsFJdLXzNuIb3sTM97JpTr1BFuH2EN7E&#10;zPd0WDxmIvvbbUU1lPMF1dKpVrvGMO3/doz6TdfRpcWXYPzo5rZT7nCLCW0VOgl2jcNz6TMhiNi8&#10;fDNdf80lsQyMf7rBhsn8eb2X2bYpx+DCLTkm8yXa0wfGmsj+tg6Lx7yJme8Ndal7DBnh9hqTr8zp&#10;yvQ3dBi8aYz545Xn0xODTQQLV5yMbIMWopHDIrSWJHIPG1A+wKZnDcTNBTFRd8LEFi3xyd9F7RDe&#10;F2LUvqQyJjZp6VOYcJF4ge6HvbOcxEXBei+eGqEccwtX5BjsmJwLYIz5Yx0Gb+rK9DeehaGOg8Ze&#10;PKpGA1NnPtTjM29HJvhLxth7K8+vTJcoS6Fp4TI0b7F5v/4hY/GuMxqPxLQ7twUPs9iPNjYg77TW&#10;biw6wxt3V7AqJxw3WBRl+7GDwNQm952TNSu9hsH4ootq4/au8c2/r5FHJMfYwmX53PLtrl4AxtjP&#10;o8B+TY/PvM3UmQ+Ht9a9jYxw+wxv/NR/vn7/2vEoin7DGJOEdfHQxHxZOp4WLo0+8TbvIC5g7nbb&#10;8xE/icXVP92KhKX9EpUqJdvWbiDEZ+W143xw1HJ9+h2oOgG+Ukl6gjoyjie9/3lWdf55k45wlfi1&#10;1j4jke0twfJ9F/3GXrzDNh/uBWKivSTHWL7cbkEJGGMaGPOb1+9fO+ZNTv+n4a312cCzOURySKg9&#10;ef+FYrHy68Bf01qlCpZu8mzYEtIpjMsEgkE2EGwG8dghpRMj8WANb9lWAIfeXP38kpMu+8XE3xaE&#10;aL28pAtadZh6jVVVq6VLrg3XEa4JkqGRadhICmATp9ufr11zo3lKyb6VBowjci2V+srz4PV3vGJ/&#10;0YTG587Mx3eG4JDOkTsp479tNJbezSwUB4eMcIeAxsLFL+Q9/x+A+stap5OFKjFfiVrieFU+wmBd&#10;t9bB0iXJc3qbKCi1mnCgC+ECLF5y9o35JK9rrTxnDEwdp+t7nv8oZb+4Dowj3MrJLu/hE+mM8wu0&#10;EbU18nxp/8Y2lCOLKtQfyGQOL+/kXdBOtMYC/6EVBe8WJ8+sMekzQ7+QEe4w8eTCSVMs/H3ga92J&#10;N0wGG44fYuhGjXY2ycFuhLAFufWkYk9FLbAyJt1ZX3aTa8WIHrli1gaEG9tDqrU+r3mZAGHCZOyP&#10;l4fCYTY/bHyU8FRakuNjxfPXJFrdaP4jDr7+ybBW+qwjI9wRQHPx8kxO+98E+8tap/VIzkjbGiEw&#10;paC8H/wjDMnKJMPIwIolZu2payt3KZGVqRYCY0wE6vtBo/7twsGznw5tuRmAjHBHCo35j34q7xX/&#10;Dkr9Da11ewI3zpmGLXnMj0HpEHuiiSLDFrAE9ceSNlA6IdqO89gY08Taf92KGv+0OHXu5pAWm6ED&#10;GeGOIh5dPBKV/L+itPrbWukOJ28XwZjITbH1oTQF/iGyxsG9ihDCx5KCMaGkDXQ8IbmDaK15qI39&#10;Z9TDf8/hMw+GstwMayIj3NGGjpYvf1Up7+9ppc92/5OUp2uuBOV9wCDNvzP0D7OSMgjqcmGNFRpd&#10;YKw5b0P1j73J6f/CKoFzhlFBRri7BOHC1Z/Vnv0VUF/RWnV0BMS5XjfC3FqXctjPphsDMowI5qH+&#10;VFIGKBleqtaIZo0NwP43E6nv+pPTfzCM1WbYGjLC3WWoPr78fLGov66U+uta6y+s+oPYCyBOOaCg&#10;UIbiPmDfwNebYTOYg8YcNGuATVIG8XfZAWPMNWvtv2k2q9/PNLS7Cxnh7mYsX/myseqvovglrbv0&#10;osaFNhM5nwDnc1qccJKpvWzQMsqIwD6VVuZWDXCdd7EhUFeStctY/rtW9t8xPvO/Br/mDL1ARrh7&#10;AAt3/mj/+MS+X1Se/lvAn26XljmsRL6hpB6M664qjoO/nUkJGbaGJQgXobHsip1aUgXaXy+SjYAf&#10;W2P/5fLC09+bfPmnnw5+3Rl6iYxw9xrmPzwa+aW/qFBf01q/tfYfKke8UTIxwS+Jx6xXYWS623Yt&#10;qhAtQbMKoXNBU56LYlMmOV1gjHnPYv+jF9b/K1Nv3BrIcjMMBBnh7mE0n5w/4RfzP6/Qvwx8sWvk&#10;C7QV3UyUzLDyi5KC8MeACbJmi7VggUUIq5IiCBtIt6BKEezqolcMF8l+YDHfDxut388aFPYuMsJ9&#10;RtBcvDzjW/8t5dmvo9Sf1GrNvlfaOtzi9lcQ8siVZI6YLgPjPHskbIFlMDUx7gnqiZm6Ui5FsLrj&#10;qxPGmjks/89G6nuhCt8rTJy6MojVZxguMsJ9FjF3YzL0wj+jtfoLKP4slul297IuSBfgbOQsaxUi&#10;XSrIBAa/iHgRFNn9BTmDWD82JGINms6ZzI2gUaRSBN0LXW2vZmyI4iqWPzTG/sCP/P/DvmMLA3gj&#10;GUYIGeFmoPn40rRX1Oe00n8O+BKoV7VWmx9jtULETm8fu3lpT4ZM+jkR7as8EP8MuysuBFryY1ui&#10;Xw4DcQyLI9b43FA6IdZNwmlkbwH/21jze1HDfFQ4dPpqj99Ehl2GjHAzrMbChWPo/Fmj1M+i1M9o&#10;7BGUntz6C8VpCQOYZL5bHBlDe55Tp4pKSjlnMOe9u+KVn9oWl2uG1Ou7/dlUTjqOylfy0/Ha3Pbx&#10;62udSgds9a2aBYN6gLU/1Nb+QcMEF4qTr13f+gtl2MvICDfDhpi9+n8nJp+fekvBKQU/A/oN4LDW&#10;qkdSBpuaFpt6hHaCTD2sQHX8Y8UrN0XsSrU/v0MYY6vAIzAfWvihhcsL9+ffOzD9pxZ3/OIZ9jQy&#10;ws2wLSzc+aP9Y5V955Snjis4h1J/AsVxLJOrnM52KYwxTRQLWK5j7U8sfGQje71WXTw/8eLbs8Ne&#10;X4bdh4xwM/QWjy4eCYrqVa3VMYx6SWn1GqhjoF5E2X1YNbbaC2I4MMYGKFvFqjmw94Cb1pgLaHvX&#10;GHsj17C3M8etDL1ERrgZBgmvNnv+ed/LHdbKP6C88CB4BxQcAg5hOYBW+7F2EkURSxEooChATNLW&#10;tWiBJGaVq9TZAEsTaKJoYGmgWMQwi2IWeGzhMUSzNvKfGBvOhlHwqHzg7H1GenJnhr2EjHAzjAyu&#10;Xv2fhcPFqbH8WGVMeeRVqArKUwWlyedUMRcQWIg8pTwfwNooBC/KkVOBbQTW0LKRbVrfNm1EK6jX&#10;ag9rs8vT07/YORM9Q4ah4P8D1wFOUPa5Ee0AAAAASUVORK5CYIJQSwMEFAAGAAgAAAAhAJmaK9/g&#10;AAAACwEAAA8AAABkcnMvZG93bnJldi54bWxMj0FLw0AQhe+C/2EZwZvdTcVqYjalFPVUhLaCeNtm&#10;p0lodjZkt0n6752e9DTzmMeb7+XLybViwD40njQkMwUCqfS2oUrD1/794QVEiIasaT2hhgsGWBa3&#10;N7nJrB9pi8MuVoJDKGRGQx1jl0kZyhqdCTPfIfHt6HtnIsu+krY3I4e7Vs6VWkhnGuIPtelwXWN5&#10;2p2dho/RjKvH5G3YnI7ry8/+6fN7k6DW93fT6hVExCn+meGKz+hQMNPBn8kG0bJWC+4SeZnzvBqS&#10;RKUgDhrSVD2DLHL5v0Px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F2eOd8QDQAAPEUAAA4AAAAAAAAAAAAAAAAAOgIAAGRycy9lMm9Eb2MueG1sUEsBAi0ACgAA&#10;AAAAAAAhANpDZY9zvgAAc74AABQAAAAAAAAAAAAAAAAAdg8AAGRycy9tZWRpYS9pbWFnZTEucG5n&#10;UEsBAi0AFAAGAAgAAAAhAJmaK9/gAAAACwEAAA8AAAAAAAAAAAAAAAAAG84AAGRycy9kb3ducmV2&#10;LnhtbFBLAQItABQABgAIAAAAIQCqJg6+vAAAACEBAAAZAAAAAAAAAAAAAAAAACjPAABkcnMvX3Jl&#10;bHMvZTJvRG9jLnhtbC5yZWxzUEsFBgAAAAAGAAYAfAEAABvQAAAAAA==&#10;">
                <v:shape id="Picture 75" o:spid="_x0000_s1027" type="#_x0000_t75" style="position:absolute;left:1060;top:12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hKeygAAAOMAAAAPAAAAZHJzL2Rvd25yZXYueG1sRI9Ba8JA&#10;FITvhf6H5RV6q5ukUkzqKlIQelCkttLrI/u6G5p9G7KrSf31riD0OMzMN8x8ObpWnKgPjWcF+SQD&#10;QVx73bBR8PW5fpqBCBFZY+uZFPxRgOXi/m6OlfYDf9BpH41IEA4VKrAxdpWUobbkMEx8R5y8H987&#10;jEn2RuoehwR3rSyy7EU6bDgtWOzozVL9uz86BTucme2GPX+b8yHXB1uuhk2p1OPDuHoFEWmM/+Fb&#10;+10rKLKiyKfTsnyG66f0B+TiAgAA//8DAFBLAQItABQABgAIAAAAIQDb4fbL7gAAAIUBAAATAAAA&#10;AAAAAAAAAAAAAAAAAABbQ29udGVudF9UeXBlc10ueG1sUEsBAi0AFAAGAAgAAAAhAFr0LFu/AAAA&#10;FQEAAAsAAAAAAAAAAAAAAAAAHwEAAF9yZWxzLy5yZWxzUEsBAi0AFAAGAAgAAAAhAEHSEp7KAAAA&#10;4wAAAA8AAAAAAAAAAAAAAAAABwIAAGRycy9kb3ducmV2LnhtbFBLBQYAAAAAAwADALcAAAD+AgAA&#10;AAA=&#10;">
                  <v:imagedata r:id="rId10" o:title=""/>
                </v:shape>
                <v:shape id="AutoShape 74" o:spid="_x0000_s1028" style="position:absolute;left:1411;top:415;width:9698;height:7902;visibility:visible;mso-wrap-style:square;v-text-anchor:top" coordsize="9698,79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kMtxgAAAOIAAAAPAAAAZHJzL2Rvd25yZXYueG1sRE/Pa8Iw&#10;FL4L+x/CG+ymSa1IrUYZg4HgRd3YPD6bZ1vWvJQk0/rfm8Ngx4/v92oz2E5cyYfWsYZsokAQV860&#10;XGv4/HgfFyBCRDbYOSYNdwqwWT+NVlgad+MDXY+xFimEQ4kamhj7UspQNWQxTFxPnLiL8xZjgr6W&#10;xuMthdtOTpWaS4stp4YGe3prqPo5/loN53w7t6ddds6zxanwX1N22f5b65fn4XUJItIQ/8V/7q3R&#10;UKhcLdRMpc3pUroDcv0AAAD//wMAUEsBAi0AFAAGAAgAAAAhANvh9svuAAAAhQEAABMAAAAAAAAA&#10;AAAAAAAAAAAAAFtDb250ZW50X1R5cGVzXS54bWxQSwECLQAUAAYACAAAACEAWvQsW78AAAAVAQAA&#10;CwAAAAAAAAAAAAAAAAAfAQAAX3JlbHMvLnJlbHNQSwECLQAUAAYACAAAACEAj5JDLcYAAADiAAAA&#10;DwAAAAAAAAAAAAAAAAAHAgAAZHJzL2Rvd25yZXYueG1sUEsFBgAAAAADAAMAtwAAAPoCAAAAAA==&#10;" path="m9668,1587r-9640,l28,1863r9640,l9668,1587xm9668,1269r-9640,l28,1546r9640,l9668,1269xm9668,952l28,952r,276l9668,1228r,-276xm9668,633l28,633r,279l9668,912r,-279xm9668,316l28,316r,276l9668,592r,-276xm9668,l28,r,276l9668,276,9668,xm9697,6951l,6951r,317l,7585r,316l9697,7901r,-316l9697,7268r,-317xm9697,5998l,5998r,317l,6632r,319l9697,6951r,-319l9697,6315r,-317xm9697,5362l,5362r,319l,5998r9697,l9697,5681r,-319xm9697,4728l,4728r,317l,5362r9697,l9697,5045r,-317xe" stroked="f">
                  <v:path arrowok="t" o:connecttype="custom" o:connectlocs="9668,2003;28,2003;28,2279;9668,2279;9668,2003;9668,1685;28,1685;28,1962;9668,1962;9668,1685;9668,1368;28,1368;28,1644;9668,1644;9668,1368;9668,1049;28,1049;28,1328;9668,1328;9668,1049;9668,732;28,732;28,1008;9668,1008;9668,732;9668,416;28,416;28,692;9668,692;9668,416;9697,7367;0,7367;0,7684;0,8001;0,8317;9697,8317;9697,8001;9697,7684;9697,7367;9697,6414;0,6414;0,6731;0,7048;0,7367;9697,7367;9697,7048;9697,6731;9697,6414;9697,5778;0,5778;0,6097;0,6414;9697,6414;9697,6097;9697,5778;9697,5144;0,5144;0,5461;0,5778;9697,5778;9697,5461;9697,5144" o:connectangles="0,0,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Abstract</w:t>
      </w:r>
    </w:p>
    <w:p w14:paraId="769E3DC0" w14:textId="77777777" w:rsidR="00BD5AE0" w:rsidRDefault="00000000">
      <w:pPr>
        <w:pStyle w:val="Heading5"/>
        <w:spacing w:before="138" w:line="276" w:lineRule="auto"/>
      </w:pPr>
      <w:r>
        <w:t>The goal is to comprehend how different dimensionless parameters, such as the Forchheimer</w:t>
      </w:r>
      <w:r>
        <w:rPr>
          <w:spacing w:val="-57"/>
        </w:rPr>
        <w:t xml:space="preserve"> </w:t>
      </w:r>
      <w:r>
        <w:t>number, Eckert number, and electric parameter, affect the magneto hydro dynamics of a micropolar</w:t>
      </w:r>
      <w:r>
        <w:rPr>
          <w:spacing w:val="1"/>
        </w:rPr>
        <w:t xml:space="preserve"> </w:t>
      </w:r>
      <w:r>
        <w:t>Casson</w:t>
      </w:r>
      <w:r>
        <w:rPr>
          <w:spacing w:val="1"/>
        </w:rPr>
        <w:t xml:space="preserve"> </w:t>
      </w:r>
      <w:r>
        <w:t>nanofluid</w:t>
      </w:r>
      <w:r>
        <w:rPr>
          <w:spacing w:val="1"/>
        </w:rPr>
        <w:t xml:space="preserve"> </w:t>
      </w:r>
      <w:r>
        <w:t>boundary</w:t>
      </w:r>
      <w:r>
        <w:rPr>
          <w:spacing w:val="1"/>
        </w:rPr>
        <w:t xml:space="preserve"> </w:t>
      </w:r>
      <w:r>
        <w:t>layer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stretched,</w:t>
      </w:r>
      <w:r>
        <w:rPr>
          <w:spacing w:val="1"/>
        </w:rPr>
        <w:t xml:space="preserve"> </w:t>
      </w:r>
      <w:r>
        <w:t>slanted</w:t>
      </w:r>
      <w:r>
        <w:rPr>
          <w:spacing w:val="1"/>
        </w:rPr>
        <w:t xml:space="preserve"> </w:t>
      </w:r>
      <w:r>
        <w:t>sheet.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similarity</w:t>
      </w:r>
      <w:r>
        <w:rPr>
          <w:spacing w:val="1"/>
        </w:rPr>
        <w:t xml:space="preserve"> </w:t>
      </w:r>
      <w:r>
        <w:t>transformations,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governing</w:t>
      </w:r>
      <w:r>
        <w:rPr>
          <w:spacing w:val="1"/>
        </w:rPr>
        <w:t xml:space="preserve"> </w:t>
      </w:r>
      <w:r>
        <w:t>equations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transformed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nonlinear</w:t>
      </w:r>
      <w:r>
        <w:rPr>
          <w:spacing w:val="1"/>
        </w:rPr>
        <w:t xml:space="preserve"> </w:t>
      </w:r>
      <w:r>
        <w:t>ordinary</w:t>
      </w:r>
      <w:r>
        <w:rPr>
          <w:spacing w:val="1"/>
        </w:rPr>
        <w:t xml:space="preserve"> </w:t>
      </w:r>
      <w:r>
        <w:t>differential</w:t>
      </w:r>
      <w:r>
        <w:rPr>
          <w:spacing w:val="1"/>
        </w:rPr>
        <w:t xml:space="preserve"> </w:t>
      </w:r>
      <w:r>
        <w:t>equations. The Runge-Kutta 4th-order shooting method and a numerical approach are used to solve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nonlinear</w:t>
      </w:r>
      <w:r>
        <w:rPr>
          <w:spacing w:val="-5"/>
        </w:rPr>
        <w:t xml:space="preserve"> </w:t>
      </w:r>
      <w:r>
        <w:t>coupled</w:t>
      </w:r>
      <w:r>
        <w:rPr>
          <w:spacing w:val="-4"/>
        </w:rPr>
        <w:t xml:space="preserve"> </w:t>
      </w:r>
      <w:r>
        <w:t>equations.</w:t>
      </w:r>
      <w:r>
        <w:rPr>
          <w:spacing w:val="-4"/>
        </w:rPr>
        <w:t xml:space="preserve"> </w:t>
      </w:r>
      <w:r>
        <w:t>Graphical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tabular</w:t>
      </w:r>
      <w:r>
        <w:rPr>
          <w:spacing w:val="-5"/>
        </w:rPr>
        <w:t xml:space="preserve"> </w:t>
      </w:r>
      <w:r>
        <w:t>representations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relevant</w:t>
      </w:r>
      <w:r>
        <w:rPr>
          <w:spacing w:val="-3"/>
        </w:rPr>
        <w:t xml:space="preserve"> </w:t>
      </w:r>
      <w:r>
        <w:t>flow</w:t>
      </w:r>
      <w:r>
        <w:rPr>
          <w:spacing w:val="-58"/>
        </w:rPr>
        <w:t xml:space="preserve"> </w:t>
      </w:r>
      <w:r>
        <w:rPr>
          <w:shd w:val="clear" w:color="auto" w:fill="FFFFFF"/>
        </w:rPr>
        <w:t>parameters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concentration,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angular</w:t>
      </w:r>
      <w:r>
        <w:rPr>
          <w:spacing w:val="-3"/>
          <w:shd w:val="clear" w:color="auto" w:fill="FFFFFF"/>
        </w:rPr>
        <w:t xml:space="preserve"> </w:t>
      </w:r>
      <w:r>
        <w:rPr>
          <w:shd w:val="clear" w:color="auto" w:fill="FFFFFF"/>
        </w:rPr>
        <w:t>velocity,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temperature,</w:t>
      </w:r>
      <w:r>
        <w:rPr>
          <w:spacing w:val="1"/>
          <w:shd w:val="clear" w:color="auto" w:fill="FFFFFF"/>
        </w:rPr>
        <w:t xml:space="preserve"> </w:t>
      </w:r>
      <w:r>
        <w:rPr>
          <w:shd w:val="clear" w:color="auto" w:fill="FFFFFF"/>
        </w:rPr>
        <w:t>and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velocity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distributions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are</w:t>
      </w:r>
      <w:r>
        <w:rPr>
          <w:spacing w:val="-1"/>
          <w:shd w:val="clear" w:color="auto" w:fill="FFFFFF"/>
        </w:rPr>
        <w:t xml:space="preserve"> </w:t>
      </w:r>
      <w:r>
        <w:rPr>
          <w:shd w:val="clear" w:color="auto" w:fill="FFFFFF"/>
        </w:rPr>
        <w:t>provided.</w:t>
      </w:r>
    </w:p>
    <w:p w14:paraId="2FB3DA93" w14:textId="77777777" w:rsidR="00BD5AE0" w:rsidRDefault="00BD5AE0">
      <w:pPr>
        <w:pStyle w:val="BodyText"/>
        <w:spacing w:before="2"/>
        <w:rPr>
          <w:i w:val="0"/>
          <w:sz w:val="27"/>
        </w:rPr>
      </w:pPr>
    </w:p>
    <w:p w14:paraId="21D4FB91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RASTEMS-2023_A107</w:t>
      </w:r>
    </w:p>
    <w:p w14:paraId="02C3AC11" w14:textId="77777777" w:rsidR="00BD5AE0" w:rsidRDefault="00000000">
      <w:pPr>
        <w:pStyle w:val="Heading2"/>
        <w:spacing w:line="360" w:lineRule="auto"/>
        <w:ind w:left="822"/>
      </w:pPr>
      <w:r>
        <w:t>A STUDY ON MYTHOLOGICAL APPROACH OF THE WIZARDING SAGA</w:t>
      </w:r>
      <w:r>
        <w:rPr>
          <w:spacing w:val="-68"/>
        </w:rPr>
        <w:t xml:space="preserve"> </w:t>
      </w:r>
      <w:r>
        <w:t>ANTAGONIST ENSEMBLE</w:t>
      </w:r>
    </w:p>
    <w:p w14:paraId="27ACB91B" w14:textId="77777777" w:rsidR="00BD5AE0" w:rsidRDefault="00000000">
      <w:pPr>
        <w:spacing w:line="229" w:lineRule="exact"/>
        <w:ind w:left="3813" w:right="2361"/>
        <w:jc w:val="center"/>
        <w:rPr>
          <w:b/>
          <w:i/>
          <w:sz w:val="20"/>
        </w:rPr>
      </w:pPr>
      <w:r>
        <w:rPr>
          <w:b/>
          <w:i/>
          <w:sz w:val="20"/>
        </w:rPr>
        <w:t>Leenas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Magna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</w:t>
      </w:r>
    </w:p>
    <w:p w14:paraId="28460BBE" w14:textId="77777777" w:rsidR="00BD5AE0" w:rsidRDefault="00000000">
      <w:pPr>
        <w:ind w:left="1183" w:right="83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Humanities,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Coimbatore.</w:t>
      </w:r>
    </w:p>
    <w:p w14:paraId="223D34B8" w14:textId="77777777" w:rsidR="00BD5AE0" w:rsidRDefault="00000000">
      <w:pPr>
        <w:ind w:left="3813" w:right="2360"/>
        <w:jc w:val="center"/>
        <w:rPr>
          <w:i/>
          <w:sz w:val="20"/>
        </w:rPr>
      </w:pPr>
      <w:hyperlink r:id="rId313">
        <w:r>
          <w:rPr>
            <w:i/>
            <w:sz w:val="20"/>
          </w:rPr>
          <w:t>leenasmagna@gmail.com</w:t>
        </w:r>
      </w:hyperlink>
    </w:p>
    <w:p w14:paraId="211C2F44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14E14ED" w14:textId="77777777" w:rsidR="00BD5AE0" w:rsidRDefault="00000000">
      <w:pPr>
        <w:spacing w:line="276" w:lineRule="auto"/>
        <w:ind w:left="1160" w:right="564" w:firstLine="719"/>
        <w:jc w:val="both"/>
        <w:rPr>
          <w:sz w:val="24"/>
        </w:rPr>
      </w:pPr>
      <w:r>
        <w:rPr>
          <w:sz w:val="24"/>
        </w:rPr>
        <w:t>The present paper attempts to establish the reason behind the enormous popularity of the</w:t>
      </w:r>
      <w:r>
        <w:rPr>
          <w:spacing w:val="1"/>
          <w:sz w:val="24"/>
        </w:rPr>
        <w:t xml:space="preserve"> </w:t>
      </w:r>
      <w:r>
        <w:rPr>
          <w:sz w:val="24"/>
        </w:rPr>
        <w:t>Harry</w:t>
      </w:r>
      <w:r>
        <w:rPr>
          <w:spacing w:val="-9"/>
          <w:sz w:val="24"/>
        </w:rPr>
        <w:t xml:space="preserve"> </w:t>
      </w:r>
      <w:r>
        <w:rPr>
          <w:sz w:val="24"/>
        </w:rPr>
        <w:t>Potter</w:t>
      </w:r>
      <w:r>
        <w:rPr>
          <w:spacing w:val="-11"/>
          <w:sz w:val="24"/>
        </w:rPr>
        <w:t xml:space="preserve"> </w:t>
      </w:r>
      <w:r>
        <w:rPr>
          <w:sz w:val="24"/>
        </w:rPr>
        <w:t>series</w:t>
      </w:r>
      <w:r>
        <w:rPr>
          <w:spacing w:val="-8"/>
          <w:sz w:val="24"/>
        </w:rPr>
        <w:t xml:space="preserve"> </w:t>
      </w:r>
      <w:r>
        <w:rPr>
          <w:sz w:val="24"/>
        </w:rPr>
        <w:t>-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topic</w:t>
      </w:r>
      <w:r>
        <w:rPr>
          <w:spacing w:val="-11"/>
          <w:sz w:val="24"/>
        </w:rPr>
        <w:t xml:space="preserve"> </w:t>
      </w:r>
      <w:r>
        <w:rPr>
          <w:sz w:val="24"/>
        </w:rPr>
        <w:t>which</w:t>
      </w:r>
      <w:r>
        <w:rPr>
          <w:spacing w:val="-11"/>
          <w:sz w:val="24"/>
        </w:rPr>
        <w:t xml:space="preserve"> </w:t>
      </w:r>
      <w:r>
        <w:rPr>
          <w:sz w:val="24"/>
        </w:rPr>
        <w:t>has</w:t>
      </w:r>
      <w:r>
        <w:rPr>
          <w:spacing w:val="-10"/>
          <w:sz w:val="24"/>
        </w:rPr>
        <w:t xml:space="preserve"> </w:t>
      </w:r>
      <w:r>
        <w:rPr>
          <w:sz w:val="24"/>
        </w:rPr>
        <w:t>been</w:t>
      </w:r>
      <w:r>
        <w:rPr>
          <w:spacing w:val="-11"/>
          <w:sz w:val="24"/>
        </w:rPr>
        <w:t xml:space="preserve"> </w:t>
      </w:r>
      <w:r>
        <w:rPr>
          <w:sz w:val="24"/>
        </w:rPr>
        <w:t>abundantly</w:t>
      </w:r>
      <w:r>
        <w:rPr>
          <w:spacing w:val="-10"/>
          <w:sz w:val="24"/>
        </w:rPr>
        <w:t xml:space="preserve"> </w:t>
      </w:r>
      <w:r>
        <w:rPr>
          <w:sz w:val="24"/>
        </w:rPr>
        <w:t>commented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recent</w:t>
      </w:r>
      <w:r>
        <w:rPr>
          <w:spacing w:val="-10"/>
          <w:sz w:val="24"/>
        </w:rPr>
        <w:t xml:space="preserve"> </w:t>
      </w:r>
      <w:r>
        <w:rPr>
          <w:sz w:val="24"/>
        </w:rPr>
        <w:t>years</w:t>
      </w:r>
      <w:r>
        <w:rPr>
          <w:spacing w:val="-12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both</w:t>
      </w:r>
      <w:r>
        <w:rPr>
          <w:spacing w:val="-7"/>
          <w:sz w:val="24"/>
        </w:rPr>
        <w:t xml:space="preserve"> </w:t>
      </w:r>
      <w:r>
        <w:rPr>
          <w:sz w:val="24"/>
        </w:rPr>
        <w:t>experts</w:t>
      </w:r>
      <w:r>
        <w:rPr>
          <w:spacing w:val="-58"/>
          <w:sz w:val="24"/>
        </w:rPr>
        <w:t xml:space="preserve"> </w:t>
      </w:r>
      <w:r>
        <w:rPr>
          <w:sz w:val="24"/>
        </w:rPr>
        <w:t>in the fields of literature and culture, as well as professionals from the publishing industry, although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no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clear</w:t>
      </w:r>
      <w:r>
        <w:rPr>
          <w:spacing w:val="-15"/>
          <w:sz w:val="24"/>
        </w:rPr>
        <w:t xml:space="preserve"> </w:t>
      </w:r>
      <w:r>
        <w:rPr>
          <w:sz w:val="24"/>
        </w:rPr>
        <w:t>consensus.</w:t>
      </w:r>
      <w:r>
        <w:rPr>
          <w:spacing w:val="-12"/>
          <w:sz w:val="24"/>
        </w:rPr>
        <w:t xml:space="preserve"> </w:t>
      </w:r>
      <w:r>
        <w:rPr>
          <w:sz w:val="24"/>
        </w:rPr>
        <w:t>Employing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concept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myth</w:t>
      </w:r>
      <w:r>
        <w:rPr>
          <w:spacing w:val="-14"/>
          <w:sz w:val="24"/>
        </w:rPr>
        <w:t xml:space="preserve"> </w:t>
      </w:r>
      <w:r>
        <w:rPr>
          <w:sz w:val="24"/>
        </w:rPr>
        <w:t>as</w:t>
      </w:r>
      <w:r>
        <w:rPr>
          <w:spacing w:val="-15"/>
          <w:sz w:val="24"/>
        </w:rPr>
        <w:t xml:space="preserve"> </w:t>
      </w:r>
      <w:r>
        <w:rPr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z w:val="24"/>
        </w:rPr>
        <w:t>essentially</w:t>
      </w:r>
      <w:r>
        <w:rPr>
          <w:spacing w:val="-13"/>
          <w:sz w:val="24"/>
        </w:rPr>
        <w:t xml:space="preserve"> </w:t>
      </w:r>
      <w:r>
        <w:rPr>
          <w:sz w:val="24"/>
        </w:rPr>
        <w:t>psychological</w:t>
      </w:r>
      <w:r>
        <w:rPr>
          <w:spacing w:val="-14"/>
          <w:sz w:val="24"/>
        </w:rPr>
        <w:t xml:space="preserve"> </w:t>
      </w:r>
      <w:r>
        <w:rPr>
          <w:sz w:val="24"/>
        </w:rPr>
        <w:t>phenomenon,</w:t>
      </w:r>
      <w:r>
        <w:rPr>
          <w:spacing w:val="-57"/>
          <w:sz w:val="24"/>
        </w:rPr>
        <w:t xml:space="preserve"> </w:t>
      </w:r>
      <w:r>
        <w:rPr>
          <w:sz w:val="24"/>
        </w:rPr>
        <w:t>as presented by the Canadian psychologist Jordan B. Peterson is his Maps of Meaning (1999), the</w:t>
      </w:r>
      <w:r>
        <w:rPr>
          <w:spacing w:val="1"/>
          <w:sz w:val="24"/>
        </w:rPr>
        <w:t xml:space="preserve"> </w:t>
      </w:r>
      <w:r>
        <w:rPr>
          <w:sz w:val="24"/>
        </w:rPr>
        <w:t>article argues both that Harry Potter is a fundamentally mythological story which strongly resonates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basic</w:t>
      </w:r>
      <w:r>
        <w:rPr>
          <w:spacing w:val="-8"/>
          <w:sz w:val="24"/>
        </w:rPr>
        <w:t xml:space="preserve"> </w:t>
      </w:r>
      <w:r>
        <w:rPr>
          <w:sz w:val="24"/>
        </w:rPr>
        <w:t>human</w:t>
      </w:r>
      <w:r>
        <w:rPr>
          <w:spacing w:val="-8"/>
          <w:sz w:val="24"/>
        </w:rPr>
        <w:t xml:space="preserve"> </w:t>
      </w:r>
      <w:r>
        <w:rPr>
          <w:sz w:val="24"/>
        </w:rPr>
        <w:t>experience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world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J.</w:t>
      </w:r>
      <w:r>
        <w:rPr>
          <w:spacing w:val="-8"/>
          <w:sz w:val="24"/>
        </w:rPr>
        <w:t xml:space="preserve"> </w:t>
      </w:r>
      <w:r>
        <w:rPr>
          <w:sz w:val="24"/>
        </w:rPr>
        <w:t>K.</w:t>
      </w:r>
      <w:r>
        <w:rPr>
          <w:spacing w:val="-8"/>
          <w:sz w:val="24"/>
        </w:rPr>
        <w:t xml:space="preserve"> </w:t>
      </w:r>
      <w:r>
        <w:rPr>
          <w:sz w:val="24"/>
        </w:rPr>
        <w:t>Rowling's</w:t>
      </w:r>
      <w:r>
        <w:rPr>
          <w:spacing w:val="-7"/>
          <w:sz w:val="24"/>
        </w:rPr>
        <w:t xml:space="preserve"> </w:t>
      </w:r>
      <w:r>
        <w:rPr>
          <w:sz w:val="24"/>
        </w:rPr>
        <w:t>adherence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archetypal</w:t>
      </w:r>
      <w:r>
        <w:rPr>
          <w:spacing w:val="-8"/>
          <w:sz w:val="24"/>
        </w:rPr>
        <w:t xml:space="preserve"> </w:t>
      </w:r>
      <w:r>
        <w:rPr>
          <w:sz w:val="24"/>
        </w:rPr>
        <w:t>story-</w:t>
      </w:r>
      <w:r>
        <w:rPr>
          <w:spacing w:val="-57"/>
          <w:sz w:val="24"/>
        </w:rPr>
        <w:t xml:space="preserve"> </w:t>
      </w:r>
      <w:r>
        <w:rPr>
          <w:sz w:val="24"/>
        </w:rPr>
        <w:t>patterns,</w:t>
      </w:r>
      <w:r>
        <w:rPr>
          <w:spacing w:val="-1"/>
          <w:sz w:val="24"/>
        </w:rPr>
        <w:t xml:space="preserve"> </w:t>
      </w:r>
      <w:r>
        <w:rPr>
          <w:sz w:val="24"/>
        </w:rPr>
        <w:t>rather than</w:t>
      </w:r>
      <w:r>
        <w:rPr>
          <w:spacing w:val="-1"/>
          <w:sz w:val="24"/>
        </w:rPr>
        <w:t xml:space="preserve"> </w:t>
      </w:r>
      <w:r>
        <w:rPr>
          <w:sz w:val="24"/>
        </w:rPr>
        <w:t>her</w:t>
      </w:r>
      <w:r>
        <w:rPr>
          <w:spacing w:val="1"/>
          <w:sz w:val="24"/>
        </w:rPr>
        <w:t xml:space="preserve"> </w:t>
      </w:r>
      <w:r>
        <w:rPr>
          <w:sz w:val="24"/>
        </w:rPr>
        <w:t>originality,</w:t>
      </w:r>
      <w:r>
        <w:rPr>
          <w:spacing w:val="-1"/>
          <w:sz w:val="24"/>
        </w:rPr>
        <w:t xml:space="preserve"> </w:t>
      </w:r>
      <w:r>
        <w:rPr>
          <w:sz w:val="24"/>
        </w:rPr>
        <w:t>that makes</w:t>
      </w:r>
      <w:r>
        <w:rPr>
          <w:spacing w:val="-1"/>
          <w:sz w:val="24"/>
        </w:rPr>
        <w:t xml:space="preserve"> </w:t>
      </w:r>
      <w:r>
        <w:rPr>
          <w:sz w:val="24"/>
        </w:rPr>
        <w:t>her series for</w:t>
      </w:r>
      <w:r>
        <w:rPr>
          <w:spacing w:val="-1"/>
          <w:sz w:val="24"/>
        </w:rPr>
        <w:t xml:space="preserve"> </w:t>
      </w:r>
      <w:r>
        <w:rPr>
          <w:sz w:val="24"/>
        </w:rPr>
        <w:t>readers so easy to</w:t>
      </w:r>
      <w:r>
        <w:rPr>
          <w:spacing w:val="-1"/>
          <w:sz w:val="24"/>
        </w:rPr>
        <w:t xml:space="preserve"> </w:t>
      </w:r>
      <w:r>
        <w:rPr>
          <w:sz w:val="24"/>
        </w:rPr>
        <w:t>relate</w:t>
      </w:r>
      <w:r>
        <w:rPr>
          <w:spacing w:val="-1"/>
          <w:sz w:val="24"/>
        </w:rPr>
        <w:t xml:space="preserve"> </w:t>
      </w:r>
      <w:r>
        <w:rPr>
          <w:sz w:val="24"/>
        </w:rPr>
        <w:t>to.</w:t>
      </w:r>
    </w:p>
    <w:p w14:paraId="3B859E0A" w14:textId="77777777" w:rsidR="00BD5AE0" w:rsidRDefault="00000000">
      <w:pPr>
        <w:spacing w:line="276" w:lineRule="auto"/>
        <w:ind w:left="1160" w:right="570"/>
        <w:jc w:val="both"/>
        <w:rPr>
          <w:b/>
          <w:i/>
          <w:sz w:val="24"/>
        </w:rPr>
      </w:pPr>
      <w:r>
        <w:rPr>
          <w:b/>
          <w:i/>
          <w:sz w:val="24"/>
        </w:rPr>
        <w:t>KEY WORDS: J. K. Rowling, Harry Potter, children's literature, myth criticism, Jordan B.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z w:val="24"/>
        </w:rPr>
        <w:t>Peterson,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Maps of Meaning, meta-myth</w:t>
      </w:r>
    </w:p>
    <w:p w14:paraId="100CCC96" w14:textId="77777777" w:rsidR="00BD5AE0" w:rsidRDefault="00BD5AE0">
      <w:pPr>
        <w:spacing w:line="276" w:lineRule="auto"/>
        <w:jc w:val="both"/>
        <w:rPr>
          <w:sz w:val="24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6115FFF" w14:textId="77777777" w:rsidR="00BD5AE0" w:rsidRDefault="00BD5AE0">
      <w:pPr>
        <w:pStyle w:val="BodyText"/>
        <w:rPr>
          <w:b/>
          <w:sz w:val="20"/>
        </w:rPr>
      </w:pPr>
    </w:p>
    <w:p w14:paraId="739C9AB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59E95472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RASTEMS-2023_A108</w:t>
      </w:r>
    </w:p>
    <w:p w14:paraId="67598921" w14:textId="77777777" w:rsidR="00BD5AE0" w:rsidRDefault="00000000">
      <w:pPr>
        <w:pStyle w:val="Heading2"/>
        <w:spacing w:before="166"/>
        <w:ind w:left="1548"/>
      </w:pPr>
      <w:r>
        <w:t>A</w:t>
      </w:r>
      <w:r>
        <w:rPr>
          <w:spacing w:val="-3"/>
        </w:rPr>
        <w:t xml:space="preserve"> </w:t>
      </w:r>
      <w:r>
        <w:t>STUDY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EMPLOYEE RETENTION</w:t>
      </w:r>
      <w:r>
        <w:rPr>
          <w:spacing w:val="-1"/>
        </w:rPr>
        <w:t xml:space="preserve"> </w:t>
      </w:r>
      <w:r>
        <w:t>STRATEGIES</w:t>
      </w:r>
      <w:r>
        <w:rPr>
          <w:spacing w:val="-5"/>
        </w:rPr>
        <w:t xml:space="preserve"> </w:t>
      </w:r>
      <w:r>
        <w:t>INITSECTOR</w:t>
      </w:r>
    </w:p>
    <w:p w14:paraId="70EEB085" w14:textId="77777777" w:rsidR="00BD5AE0" w:rsidRDefault="00000000">
      <w:pPr>
        <w:spacing w:before="220"/>
        <w:ind w:left="3813" w:right="2498"/>
        <w:jc w:val="center"/>
        <w:rPr>
          <w:i/>
          <w:sz w:val="20"/>
        </w:rPr>
      </w:pPr>
      <w:r>
        <w:rPr>
          <w:i/>
          <w:sz w:val="20"/>
        </w:rPr>
        <w:t>C.Luminia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Vinodhini,</w:t>
      </w:r>
      <w:r>
        <w:rPr>
          <w:i/>
          <w:spacing w:val="19"/>
          <w:sz w:val="20"/>
        </w:rPr>
        <w:t xml:space="preserve"> </w:t>
      </w:r>
      <w:r>
        <w:rPr>
          <w:i/>
          <w:sz w:val="20"/>
        </w:rPr>
        <w:t>J.Vijaya Shanthi</w:t>
      </w:r>
    </w:p>
    <w:p w14:paraId="0FF6CFFC" w14:textId="77777777" w:rsidR="00BD5AE0" w:rsidRDefault="00000000">
      <w:pPr>
        <w:spacing w:before="61" w:line="302" w:lineRule="auto"/>
        <w:ind w:left="2905" w:right="1596" w:firstLine="2"/>
        <w:jc w:val="center"/>
        <w:rPr>
          <w:i/>
          <w:sz w:val="20"/>
        </w:rPr>
      </w:pPr>
      <w:r>
        <w:rPr>
          <w:i/>
          <w:sz w:val="20"/>
        </w:rPr>
        <w:t>Department of Commerce-Computer Application, Anna Adarsh College for Women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Commerce-Accounting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Finance,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Anna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Adarsh 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Women</w:t>
      </w:r>
    </w:p>
    <w:p w14:paraId="0A95BF28" w14:textId="77777777" w:rsidR="00BD5AE0" w:rsidRDefault="00000000">
      <w:pPr>
        <w:spacing w:before="3"/>
        <w:ind w:left="3813" w:right="2502"/>
        <w:jc w:val="center"/>
        <w:rPr>
          <w:i/>
          <w:sz w:val="20"/>
        </w:rPr>
      </w:pPr>
      <w:hyperlink r:id="rId314">
        <w:r>
          <w:rPr>
            <w:i/>
            <w:sz w:val="20"/>
          </w:rPr>
          <w:t>vijayashanthijana@gmail.com</w:t>
        </w:r>
      </w:hyperlink>
    </w:p>
    <w:p w14:paraId="2DD31562" w14:textId="77777777" w:rsidR="00BD5AE0" w:rsidRDefault="00000000">
      <w:pPr>
        <w:spacing w:before="1"/>
        <w:ind w:left="3813" w:right="3004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22112" behindDoc="1" locked="0" layoutInCell="1" allowOverlap="1" wp14:anchorId="22BDC5FC" wp14:editId="6561088C">
            <wp:simplePos x="0" y="0"/>
            <wp:positionH relativeFrom="page">
              <wp:posOffset>673177</wp:posOffset>
            </wp:positionH>
            <wp:positionV relativeFrom="paragraph">
              <wp:posOffset>43079</wp:posOffset>
            </wp:positionV>
            <wp:extent cx="6214588" cy="6214588"/>
            <wp:effectExtent l="0" t="0" r="0" b="0"/>
            <wp:wrapNone/>
            <wp:docPr id="5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15E81EC1" w14:textId="77777777" w:rsidR="00BD5AE0" w:rsidRDefault="00BD5AE0">
      <w:pPr>
        <w:pStyle w:val="BodyText"/>
        <w:spacing w:before="4"/>
        <w:rPr>
          <w:b/>
          <w:sz w:val="20"/>
        </w:rPr>
      </w:pPr>
    </w:p>
    <w:p w14:paraId="04F096E7" w14:textId="77777777" w:rsidR="00BD5AE0" w:rsidRDefault="00000000">
      <w:pPr>
        <w:pStyle w:val="BodyText"/>
        <w:ind w:left="1381" w:right="561" w:firstLine="499"/>
        <w:jc w:val="both"/>
      </w:pPr>
      <w:r>
        <w:t xml:space="preserve">A retention strategy is a system that workplaces can use to </w:t>
      </w:r>
      <w:hyperlink r:id="rId315">
        <w:r>
          <w:t xml:space="preserve">reduce employee turnover </w:t>
        </w:r>
      </w:hyperlink>
      <w:r>
        <w:t>and to</w:t>
      </w:r>
      <w:r>
        <w:rPr>
          <w:spacing w:val="1"/>
        </w:rPr>
        <w:t xml:space="preserve"> </w:t>
      </w:r>
      <w:r>
        <w:t>keep more workers at their company. It is a way to address some of the reasons employees leave</w:t>
      </w:r>
      <w:r>
        <w:rPr>
          <w:spacing w:val="1"/>
        </w:rPr>
        <w:t xml:space="preserve"> </w:t>
      </w:r>
      <w:r>
        <w:t>and to create a workplace where people want to continue their careers. When an organization is</w:t>
      </w:r>
      <w:r>
        <w:rPr>
          <w:spacing w:val="1"/>
        </w:rPr>
        <w:t xml:space="preserve"> </w:t>
      </w:r>
      <w:r>
        <w:t>focusing on employee retention, then it shall be successful in retaining the motivated and trained</w:t>
      </w:r>
      <w:r>
        <w:rPr>
          <w:spacing w:val="1"/>
        </w:rPr>
        <w:t xml:space="preserve"> </w:t>
      </w:r>
      <w:r>
        <w:t>employees in the organization. And it will result in increased productivity and better performance</w:t>
      </w:r>
      <w:r>
        <w:rPr>
          <w:spacing w:val="-5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organization.</w:t>
      </w:r>
    </w:p>
    <w:p w14:paraId="1CD9C5A8" w14:textId="77777777" w:rsidR="00BD5AE0" w:rsidRDefault="00000000">
      <w:pPr>
        <w:spacing w:before="121"/>
        <w:ind w:left="1381"/>
        <w:jc w:val="both"/>
        <w:rPr>
          <w:i/>
          <w:sz w:val="24"/>
        </w:rPr>
      </w:pPr>
      <w:r>
        <w:rPr>
          <w:b/>
          <w:i/>
          <w:sz w:val="20"/>
        </w:rPr>
        <w:t>Key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employee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turnover,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reasons,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retention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strategies</w:t>
      </w:r>
      <w:r>
        <w:rPr>
          <w:i/>
          <w:sz w:val="24"/>
        </w:rPr>
        <w:t>.</w:t>
      </w:r>
    </w:p>
    <w:p w14:paraId="6980782C" w14:textId="77777777" w:rsidR="00BD5AE0" w:rsidRDefault="00BD5AE0">
      <w:pPr>
        <w:pStyle w:val="BodyText"/>
        <w:rPr>
          <w:sz w:val="26"/>
        </w:rPr>
      </w:pPr>
    </w:p>
    <w:p w14:paraId="008F2E65" w14:textId="77777777" w:rsidR="00BD5AE0" w:rsidRDefault="00000000">
      <w:pPr>
        <w:spacing w:before="218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RASTEMS-2023_A109</w:t>
      </w:r>
    </w:p>
    <w:p w14:paraId="0FF37637" w14:textId="77777777" w:rsidR="00BD5AE0" w:rsidRDefault="00BD5AE0">
      <w:pPr>
        <w:pStyle w:val="BodyText"/>
        <w:spacing w:before="11"/>
        <w:rPr>
          <w:b/>
          <w:sz w:val="23"/>
        </w:rPr>
      </w:pPr>
    </w:p>
    <w:p w14:paraId="0A0AE531" w14:textId="77777777" w:rsidR="00BD5AE0" w:rsidRDefault="00000000">
      <w:pPr>
        <w:pStyle w:val="Heading2"/>
        <w:spacing w:before="0"/>
        <w:ind w:left="826"/>
      </w:pPr>
      <w:r>
        <w:t>A REVIEW ON ELECTRIC VEHICLES AND SOLAR-POWERED CHARGING</w:t>
      </w:r>
      <w:r>
        <w:rPr>
          <w:spacing w:val="-67"/>
        </w:rPr>
        <w:t xml:space="preserve"> </w:t>
      </w:r>
      <w:r>
        <w:t>STATIONS</w:t>
      </w:r>
    </w:p>
    <w:p w14:paraId="5F07332C" w14:textId="77777777" w:rsidR="00BD5AE0" w:rsidRDefault="00000000">
      <w:pPr>
        <w:spacing w:line="230" w:lineRule="exact"/>
        <w:ind w:left="4878"/>
        <w:rPr>
          <w:b/>
          <w:i/>
          <w:sz w:val="20"/>
        </w:rPr>
      </w:pPr>
      <w:r>
        <w:rPr>
          <w:b/>
          <w:i/>
          <w:sz w:val="20"/>
        </w:rPr>
        <w:t>D.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Kavitha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B.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Sharmila2,</w:t>
      </w:r>
    </w:p>
    <w:p w14:paraId="3243012E" w14:textId="77777777" w:rsidR="00BD5AE0" w:rsidRDefault="00000000">
      <w:pPr>
        <w:ind w:left="1183" w:right="595"/>
        <w:jc w:val="center"/>
        <w:rPr>
          <w:i/>
          <w:sz w:val="20"/>
        </w:rPr>
      </w:pPr>
      <w:r>
        <w:rPr>
          <w:i/>
          <w:sz w:val="20"/>
        </w:rPr>
        <w:t>Department of Electrical Engineering, Sri Ramakrishna Engineering College,Coimbatore, Tamilnadu, India.</w:t>
      </w:r>
      <w:r>
        <w:rPr>
          <w:i/>
          <w:spacing w:val="-48"/>
          <w:sz w:val="20"/>
        </w:rPr>
        <w:t xml:space="preserve"> </w:t>
      </w:r>
      <w:r>
        <w:rPr>
          <w:rFonts w:ascii="Calibri"/>
          <w:i/>
          <w:sz w:val="20"/>
        </w:rPr>
        <w:t>Department of Biomedical Engineering,Sri Ramakrishna Engineering College,Coimbatore, Tamilnadu, India.</w:t>
      </w:r>
      <w:r>
        <w:rPr>
          <w:rFonts w:ascii="Calibri"/>
          <w:i/>
          <w:spacing w:val="1"/>
          <w:sz w:val="20"/>
        </w:rPr>
        <w:t xml:space="preserve"> </w:t>
      </w:r>
      <w:hyperlink r:id="rId316">
        <w:r>
          <w:rPr>
            <w:i/>
            <w:color w:val="0000FF"/>
            <w:sz w:val="20"/>
            <w:u w:val="single" w:color="0000FF"/>
          </w:rPr>
          <w:t>kavithaduraiswamy@gmail.com</w:t>
        </w:r>
        <w:r>
          <w:rPr>
            <w:i/>
            <w:sz w:val="20"/>
          </w:rPr>
          <w:t xml:space="preserve">, </w:t>
        </w:r>
      </w:hyperlink>
      <w:hyperlink r:id="rId317">
        <w:r>
          <w:rPr>
            <w:i/>
            <w:sz w:val="20"/>
          </w:rPr>
          <w:t>sharmila.rajesh@srec.ac.in</w:t>
        </w:r>
      </w:hyperlink>
    </w:p>
    <w:p w14:paraId="4F9109F1" w14:textId="77777777" w:rsidR="00BD5AE0" w:rsidRDefault="00BD5AE0">
      <w:pPr>
        <w:pStyle w:val="BodyText"/>
        <w:spacing w:before="1"/>
        <w:rPr>
          <w:sz w:val="12"/>
        </w:rPr>
      </w:pPr>
    </w:p>
    <w:p w14:paraId="0A37404A" w14:textId="77777777" w:rsidR="00BD5AE0" w:rsidRDefault="00000000">
      <w:pPr>
        <w:spacing w:before="9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4AA1347" w14:textId="77777777" w:rsidR="00BD5AE0" w:rsidRDefault="00BD5AE0">
      <w:pPr>
        <w:pStyle w:val="BodyText"/>
        <w:rPr>
          <w:b/>
          <w:sz w:val="22"/>
        </w:rPr>
      </w:pPr>
    </w:p>
    <w:p w14:paraId="0BB24DB5" w14:textId="77777777" w:rsidR="00BD5AE0" w:rsidRDefault="00000000">
      <w:pPr>
        <w:pStyle w:val="BodyText"/>
        <w:spacing w:before="161" w:line="276" w:lineRule="auto"/>
        <w:ind w:left="1160" w:right="563"/>
        <w:jc w:val="both"/>
      </w:pPr>
      <w:r>
        <w:t>Rising</w:t>
      </w:r>
      <w:r>
        <w:rPr>
          <w:spacing w:val="-2"/>
        </w:rPr>
        <w:t xml:space="preserve"> </w:t>
      </w:r>
      <w:r>
        <w:t>industrialization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worldwide</w:t>
      </w:r>
      <w:r>
        <w:rPr>
          <w:spacing w:val="-1"/>
        </w:rPr>
        <w:t xml:space="preserve"> </w:t>
      </w:r>
      <w:r>
        <w:t>economic</w:t>
      </w:r>
      <w:r>
        <w:rPr>
          <w:spacing w:val="-5"/>
        </w:rPr>
        <w:t xml:space="preserve"> </w:t>
      </w:r>
      <w:r>
        <w:t>expansion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driving</w:t>
      </w:r>
      <w:r>
        <w:rPr>
          <w:spacing w:val="-2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cost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fuel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58"/>
        </w:rPr>
        <w:t xml:space="preserve"> </w:t>
      </w:r>
      <w:r>
        <w:t>commodities. The cost of using a private transport service has skyrocketed. The invention is the key</w:t>
      </w:r>
      <w:r>
        <w:rPr>
          <w:spacing w:val="1"/>
        </w:rPr>
        <w:t xml:space="preserve"> </w:t>
      </w:r>
      <w:r>
        <w:t>to solving all these issues. Increasing the usage of renewable energy like solar electricity as an</w:t>
      </w:r>
      <w:r>
        <w:rPr>
          <w:spacing w:val="1"/>
        </w:rPr>
        <w:t xml:space="preserve"> </w:t>
      </w:r>
      <w:r>
        <w:rPr>
          <w:spacing w:val="-1"/>
        </w:rPr>
        <w:t>alternative</w:t>
      </w:r>
      <w:r>
        <w:rPr>
          <w:spacing w:val="-16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fossil</w:t>
      </w:r>
      <w:r>
        <w:rPr>
          <w:spacing w:val="-14"/>
        </w:rPr>
        <w:t xml:space="preserve"> </w:t>
      </w:r>
      <w:r>
        <w:t>fuels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workable</w:t>
      </w:r>
      <w:r>
        <w:rPr>
          <w:spacing w:val="-11"/>
        </w:rPr>
        <w:t xml:space="preserve"> </w:t>
      </w:r>
      <w:r>
        <w:t>options.</w:t>
      </w:r>
      <w:r>
        <w:rPr>
          <w:spacing w:val="-14"/>
        </w:rPr>
        <w:t xml:space="preserve"> </w:t>
      </w:r>
      <w:r>
        <w:t>Owning</w:t>
      </w:r>
      <w:r>
        <w:rPr>
          <w:spacing w:val="-15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commercially</w:t>
      </w:r>
      <w:r>
        <w:rPr>
          <w:spacing w:val="-15"/>
        </w:rPr>
        <w:t xml:space="preserve"> </w:t>
      </w:r>
      <w:r>
        <w:t>feasible</w:t>
      </w:r>
      <w:r>
        <w:rPr>
          <w:spacing w:val="-13"/>
        </w:rPr>
        <w:t xml:space="preserve"> </w:t>
      </w:r>
      <w:r>
        <w:t>electric</w:t>
      </w:r>
      <w:r>
        <w:rPr>
          <w:spacing w:val="-58"/>
        </w:rPr>
        <w:t xml:space="preserve"> </w:t>
      </w:r>
      <w:r>
        <w:t>car is everyone's dream, and it's getting closer and closer every day.</w:t>
      </w:r>
      <w:r>
        <w:rPr>
          <w:spacing w:val="1"/>
        </w:rPr>
        <w:t xml:space="preserve"> </w:t>
      </w:r>
      <w:r>
        <w:t>These days, we can get an</w:t>
      </w:r>
      <w:r>
        <w:rPr>
          <w:spacing w:val="1"/>
        </w:rPr>
        <w:t xml:space="preserve"> </w:t>
      </w:r>
      <w:r>
        <w:rPr>
          <w:spacing w:val="-1"/>
        </w:rPr>
        <w:t>electric</w:t>
      </w:r>
      <w:r>
        <w:rPr>
          <w:spacing w:val="-16"/>
        </w:rPr>
        <w:t xml:space="preserve"> </w:t>
      </w:r>
      <w:r>
        <w:t>car</w:t>
      </w:r>
      <w:r>
        <w:rPr>
          <w:spacing w:val="-15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reasonable</w:t>
      </w:r>
      <w:r>
        <w:rPr>
          <w:spacing w:val="-15"/>
        </w:rPr>
        <w:t xml:space="preserve"> </w:t>
      </w:r>
      <w:r>
        <w:t>sum.</w:t>
      </w:r>
      <w:r>
        <w:rPr>
          <w:spacing w:val="-15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chance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solar-powered</w:t>
      </w:r>
      <w:r>
        <w:rPr>
          <w:spacing w:val="-12"/>
        </w:rPr>
        <w:t xml:space="preserve"> </w:t>
      </w:r>
      <w:r>
        <w:t>station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charge</w:t>
      </w:r>
      <w:r>
        <w:rPr>
          <w:spacing w:val="-16"/>
        </w:rPr>
        <w:t xml:space="preserve"> </w:t>
      </w:r>
      <w:r>
        <w:t>electric</w:t>
      </w:r>
      <w:r>
        <w:rPr>
          <w:spacing w:val="-58"/>
        </w:rPr>
        <w:t xml:space="preserve"> </w:t>
      </w:r>
      <w:r>
        <w:t>cars. This research focuses on a solar-powered charging station, which is used to replenish electric</w:t>
      </w:r>
      <w:r>
        <w:rPr>
          <w:spacing w:val="1"/>
        </w:rPr>
        <w:t xml:space="preserve"> </w:t>
      </w:r>
      <w:r>
        <w:t>vehicle</w:t>
      </w:r>
      <w:r>
        <w:rPr>
          <w:spacing w:val="-2"/>
        </w:rPr>
        <w:t xml:space="preserve"> </w:t>
      </w:r>
      <w:r>
        <w:t>(EV)</w:t>
      </w:r>
      <w:r>
        <w:rPr>
          <w:spacing w:val="-2"/>
        </w:rPr>
        <w:t xml:space="preserve"> </w:t>
      </w:r>
      <w:r>
        <w:t>batteries.</w:t>
      </w:r>
    </w:p>
    <w:p w14:paraId="525BD419" w14:textId="77777777" w:rsidR="00BD5AE0" w:rsidRDefault="00000000">
      <w:pPr>
        <w:spacing w:line="229" w:lineRule="exact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Solar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energy,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Electric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vehicle,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Charging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station</w:t>
      </w:r>
    </w:p>
    <w:p w14:paraId="27E49787" w14:textId="77777777" w:rsidR="00BD5AE0" w:rsidRDefault="00BD5AE0">
      <w:pPr>
        <w:spacing w:line="229" w:lineRule="exact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795E4B9" w14:textId="77777777" w:rsidR="00BD5AE0" w:rsidRDefault="00BD5AE0">
      <w:pPr>
        <w:pStyle w:val="BodyText"/>
        <w:rPr>
          <w:b/>
          <w:sz w:val="20"/>
        </w:rPr>
      </w:pPr>
    </w:p>
    <w:p w14:paraId="1C74360C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314A1D9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RASTEMS-2023_A110</w:t>
      </w:r>
    </w:p>
    <w:p w14:paraId="035ECCCE" w14:textId="77777777" w:rsidR="00BD5AE0" w:rsidRDefault="00000000">
      <w:pPr>
        <w:pStyle w:val="Heading2"/>
        <w:spacing w:line="362" w:lineRule="auto"/>
        <w:ind w:left="826"/>
      </w:pPr>
      <w:r>
        <w:t>DUAL AUTHENTICATION AND SECURE ENCRYPTED ELECTRONIC</w:t>
      </w:r>
      <w:r>
        <w:rPr>
          <w:spacing w:val="-67"/>
        </w:rPr>
        <w:t xml:space="preserve"> </w:t>
      </w:r>
      <w:r>
        <w:t>HEALTHCARE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TRANSMISSION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ENVIRONMENT</w:t>
      </w:r>
    </w:p>
    <w:p w14:paraId="66E3BA39" w14:textId="77777777" w:rsidR="00BD5AE0" w:rsidRDefault="00000000">
      <w:pPr>
        <w:spacing w:line="225" w:lineRule="exact"/>
        <w:ind w:left="4350"/>
        <w:rPr>
          <w:b/>
          <w:i/>
          <w:sz w:val="20"/>
        </w:rPr>
      </w:pPr>
      <w:r>
        <w:rPr>
          <w:b/>
          <w:i/>
          <w:sz w:val="20"/>
        </w:rPr>
        <w:t>A.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Hema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Ambiha</w:t>
      </w:r>
      <w:r>
        <w:rPr>
          <w:b/>
          <w:i/>
          <w:sz w:val="20"/>
          <w:vertAlign w:val="superscript"/>
        </w:rPr>
        <w:t>1*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Dr.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Pragaladan</w:t>
      </w:r>
      <w:r>
        <w:rPr>
          <w:b/>
          <w:i/>
          <w:sz w:val="20"/>
          <w:vertAlign w:val="superscript"/>
        </w:rPr>
        <w:t>2</w:t>
      </w:r>
    </w:p>
    <w:p w14:paraId="496C102C" w14:textId="77777777" w:rsidR="00BD5AE0" w:rsidRDefault="00000000">
      <w:pPr>
        <w:spacing w:before="116" w:line="357" w:lineRule="auto"/>
        <w:ind w:left="2172" w:right="1576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22624" behindDoc="1" locked="0" layoutInCell="1" allowOverlap="1" wp14:anchorId="5691BEF2" wp14:editId="30572CD2">
            <wp:simplePos x="0" y="0"/>
            <wp:positionH relativeFrom="page">
              <wp:posOffset>673177</wp:posOffset>
            </wp:positionH>
            <wp:positionV relativeFrom="paragraph">
              <wp:posOffset>367564</wp:posOffset>
            </wp:positionV>
            <wp:extent cx="6214588" cy="6214588"/>
            <wp:effectExtent l="0" t="0" r="0" b="0"/>
            <wp:wrapNone/>
            <wp:docPr id="5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 of Computer Science, Karpagam Academy of Higher Education, Coimbatore,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Sri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Vasavi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Erode</w:t>
      </w:r>
    </w:p>
    <w:p w14:paraId="51B53E4D" w14:textId="77777777" w:rsidR="00BD5AE0" w:rsidRDefault="00000000">
      <w:pPr>
        <w:spacing w:before="3"/>
        <w:ind w:left="1183" w:right="591"/>
        <w:jc w:val="center"/>
        <w:rPr>
          <w:i/>
          <w:sz w:val="20"/>
        </w:rPr>
      </w:pPr>
      <w:r>
        <w:rPr>
          <w:i/>
          <w:sz w:val="20"/>
          <w:vertAlign w:val="superscript"/>
        </w:rPr>
        <w:t>*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E-mail:</w:t>
      </w:r>
      <w:r>
        <w:rPr>
          <w:i/>
          <w:spacing w:val="-3"/>
          <w:sz w:val="20"/>
        </w:rPr>
        <w:t xml:space="preserve"> </w:t>
      </w:r>
      <w:hyperlink r:id="rId318">
        <w:r>
          <w:rPr>
            <w:i/>
            <w:sz w:val="20"/>
          </w:rPr>
          <w:t>hemaambiha.aravindakshan@kahedu.edu.in</w:t>
        </w:r>
      </w:hyperlink>
    </w:p>
    <w:p w14:paraId="3123F367" w14:textId="77777777" w:rsidR="00BD5AE0" w:rsidRDefault="00000000">
      <w:pPr>
        <w:spacing w:before="116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B3D91AE" w14:textId="77777777" w:rsidR="00BD5AE0" w:rsidRDefault="00000000">
      <w:pPr>
        <w:pStyle w:val="BodyText"/>
        <w:spacing w:before="114" w:line="276" w:lineRule="auto"/>
        <w:ind w:left="1160" w:right="562" w:firstLine="719"/>
        <w:jc w:val="both"/>
      </w:pPr>
      <w:r>
        <w:t>Effective management of healthcare data is an integral component of healthcare operations,</w:t>
      </w:r>
      <w:r>
        <w:rPr>
          <w:spacing w:val="-57"/>
        </w:rPr>
        <w:t xml:space="preserve"> </w:t>
      </w:r>
      <w:r>
        <w:t>encompassing the storage and retrieval of vital medical information. In contemporary healthcare,</w:t>
      </w:r>
      <w:r>
        <w:rPr>
          <w:spacing w:val="1"/>
        </w:rPr>
        <w:t xml:space="preserve"> </w:t>
      </w:r>
      <w:r>
        <w:t>preserving the integrity and security of this data against cyber threats is a formidable challenge.</w:t>
      </w:r>
      <w:r>
        <w:rPr>
          <w:spacing w:val="1"/>
        </w:rPr>
        <w:t xml:space="preserve"> </w:t>
      </w:r>
      <w:r>
        <w:t>Given the sensitive nature of the healthcare data collected from users, it is imperative to implement</w:t>
      </w:r>
      <w:r>
        <w:rPr>
          <w:spacing w:val="1"/>
        </w:rPr>
        <w:t xml:space="preserve"> </w:t>
      </w:r>
      <w:r>
        <w:t>comprehensive security protocols in this domain to safeguard networks. To maintain security, an</w:t>
      </w:r>
      <w:r>
        <w:rPr>
          <w:spacing w:val="1"/>
        </w:rPr>
        <w:t xml:space="preserve"> </w:t>
      </w:r>
      <w:r>
        <w:t>effective</w:t>
      </w:r>
      <w:r>
        <w:rPr>
          <w:spacing w:val="-12"/>
        </w:rPr>
        <w:t xml:space="preserve"> </w:t>
      </w:r>
      <w:r>
        <w:t>encryption</w:t>
      </w:r>
      <w:r>
        <w:rPr>
          <w:spacing w:val="-13"/>
        </w:rPr>
        <w:t xml:space="preserve"> </w:t>
      </w:r>
      <w:r>
        <w:t>technology</w:t>
      </w:r>
      <w:r>
        <w:rPr>
          <w:spacing w:val="-14"/>
        </w:rPr>
        <w:t xml:space="preserve"> </w:t>
      </w:r>
      <w:r>
        <w:t>must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utilized.</w:t>
      </w:r>
      <w:r>
        <w:rPr>
          <w:spacing w:val="-13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paper</w:t>
      </w:r>
      <w:r>
        <w:rPr>
          <w:spacing w:val="-13"/>
        </w:rPr>
        <w:t xml:space="preserve"> </w:t>
      </w:r>
      <w:r>
        <w:t>focuses</w:t>
      </w:r>
      <w:r>
        <w:rPr>
          <w:spacing w:val="-1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implementing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Optimal</w:t>
      </w:r>
      <w:r>
        <w:rPr>
          <w:spacing w:val="-13"/>
        </w:rPr>
        <w:t xml:space="preserve"> </w:t>
      </w:r>
      <w:r>
        <w:t>Key</w:t>
      </w:r>
      <w:r>
        <w:rPr>
          <w:spacing w:val="-57"/>
        </w:rPr>
        <w:t xml:space="preserve"> </w:t>
      </w:r>
      <w:r>
        <w:t>Tuned Rivest Shamir Adelman (OKTRSA) technique, a dual authentication approach to share the</w:t>
      </w:r>
      <w:r>
        <w:rPr>
          <w:spacing w:val="1"/>
        </w:rPr>
        <w:t xml:space="preserve"> </w:t>
      </w:r>
      <w:r>
        <w:t>data effectively to the cloud. In the proposed secure framework, first, the task starts with user</w:t>
      </w:r>
      <w:r>
        <w:rPr>
          <w:spacing w:val="1"/>
        </w:rPr>
        <w:t xml:space="preserve"> </w:t>
      </w:r>
      <w:r>
        <w:t>registration</w:t>
      </w:r>
      <w:r>
        <w:rPr>
          <w:spacing w:val="-13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providing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user</w:t>
      </w:r>
      <w:r>
        <w:rPr>
          <w:spacing w:val="-12"/>
        </w:rPr>
        <w:t xml:space="preserve"> </w:t>
      </w:r>
      <w:r>
        <w:t>details.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authentication</w:t>
      </w:r>
      <w:r>
        <w:rPr>
          <w:spacing w:val="-12"/>
        </w:rPr>
        <w:t xml:space="preserve"> </w:t>
      </w:r>
      <w:r>
        <w:t>scheme</w:t>
      </w:r>
      <w:r>
        <w:rPr>
          <w:spacing w:val="-15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coined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Caesar</w:t>
      </w:r>
      <w:r>
        <w:rPr>
          <w:spacing w:val="-13"/>
        </w:rPr>
        <w:t xml:space="preserve"> </w:t>
      </w:r>
      <w:r>
        <w:t>cipher</w:t>
      </w:r>
      <w:r>
        <w:rPr>
          <w:spacing w:val="-5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Secured</w:t>
      </w:r>
      <w:r>
        <w:rPr>
          <w:spacing w:val="-9"/>
        </w:rPr>
        <w:t xml:space="preserve"> </w:t>
      </w:r>
      <w:r>
        <w:t>Hashing</w:t>
      </w:r>
      <w:r>
        <w:rPr>
          <w:spacing w:val="-7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512</w:t>
      </w:r>
      <w:r>
        <w:rPr>
          <w:spacing w:val="-9"/>
        </w:rPr>
        <w:t xml:space="preserve"> </w:t>
      </w:r>
      <w:r>
        <w:t>(SHA512)</w:t>
      </w:r>
      <w:r>
        <w:rPr>
          <w:spacing w:val="-9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ensures</w:t>
      </w:r>
      <w:r>
        <w:rPr>
          <w:spacing w:val="-5"/>
        </w:rPr>
        <w:t xml:space="preserve"> </w:t>
      </w:r>
      <w:r>
        <w:t>integrity.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securely</w:t>
      </w:r>
      <w:r>
        <w:rPr>
          <w:spacing w:val="-9"/>
        </w:rPr>
        <w:t xml:space="preserve"> </w:t>
      </w:r>
      <w:r>
        <w:t>send</w:t>
      </w:r>
      <w:r>
        <w:rPr>
          <w:spacing w:val="-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files, an OKTRSA scheme is employed for the encryption process. In order to optimum key creation</w:t>
      </w:r>
      <w:r>
        <w:rPr>
          <w:spacing w:val="1"/>
        </w:rPr>
        <w:t xml:space="preserve"> </w:t>
      </w:r>
      <w:r>
        <w:t>procedure in the RSA model, the Improved Butterfly Optimization Algorithm (IBOA) technique is</w:t>
      </w:r>
      <w:r>
        <w:rPr>
          <w:spacing w:val="1"/>
        </w:rPr>
        <w:t xml:space="preserve"> </w:t>
      </w:r>
      <w:r>
        <w:rPr>
          <w:spacing w:val="-1"/>
        </w:rPr>
        <w:t>exploited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aim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maximizing</w:t>
      </w:r>
      <w:r>
        <w:rPr>
          <w:spacing w:val="-14"/>
        </w:rPr>
        <w:t xml:space="preserve"> </w:t>
      </w:r>
      <w:r>
        <w:t>throughput.</w:t>
      </w:r>
      <w:r>
        <w:rPr>
          <w:spacing w:val="-13"/>
        </w:rPr>
        <w:t xml:space="preserve"> </w:t>
      </w:r>
      <w:r>
        <w:t>Finally,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receiver</w:t>
      </w:r>
      <w:r>
        <w:rPr>
          <w:spacing w:val="-12"/>
        </w:rPr>
        <w:t xml:space="preserve"> </w:t>
      </w:r>
      <w:r>
        <w:t>side,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dual</w:t>
      </w:r>
      <w:r>
        <w:rPr>
          <w:spacing w:val="-14"/>
        </w:rPr>
        <w:t xml:space="preserve"> </w:t>
      </w:r>
      <w:r>
        <w:t>authentication</w:t>
      </w:r>
      <w:r>
        <w:rPr>
          <w:spacing w:val="-5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performed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read</w:t>
      </w:r>
      <w:r>
        <w:rPr>
          <w:spacing w:val="-4"/>
        </w:rPr>
        <w:t xml:space="preserve"> </w:t>
      </w:r>
      <w:r>
        <w:t>and download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server.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findings</w:t>
      </w:r>
      <w:r>
        <w:rPr>
          <w:spacing w:val="-2"/>
        </w:rPr>
        <w:t xml:space="preserve"> </w:t>
      </w:r>
      <w:r>
        <w:t>show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performs</w:t>
      </w:r>
      <w:r>
        <w:rPr>
          <w:spacing w:val="-7"/>
        </w:rPr>
        <w:t xml:space="preserve"> </w:t>
      </w:r>
      <w:r>
        <w:t>better</w:t>
      </w:r>
      <w:r>
        <w:rPr>
          <w:spacing w:val="-6"/>
        </w:rPr>
        <w:t xml:space="preserve"> </w:t>
      </w:r>
      <w:r>
        <w:t>than</w:t>
      </w:r>
      <w:r>
        <w:rPr>
          <w:spacing w:val="-5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state-of-the-art</w:t>
      </w:r>
      <w:r>
        <w:rPr>
          <w:spacing w:val="-5"/>
        </w:rPr>
        <w:t xml:space="preserve"> </w:t>
      </w:r>
      <w:r>
        <w:t>systems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securely</w:t>
      </w:r>
      <w:r>
        <w:rPr>
          <w:spacing w:val="-7"/>
        </w:rPr>
        <w:t xml:space="preserve"> </w:t>
      </w:r>
      <w:r>
        <w:t>share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health</w:t>
      </w:r>
      <w:r>
        <w:rPr>
          <w:spacing w:val="-6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cloud environments.</w:t>
      </w:r>
    </w:p>
    <w:p w14:paraId="140AA332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</w:t>
      </w:r>
    </w:p>
    <w:p w14:paraId="7723669D" w14:textId="77777777" w:rsidR="00BD5AE0" w:rsidRDefault="00000000">
      <w:pPr>
        <w:spacing w:before="37" w:line="276" w:lineRule="auto"/>
        <w:ind w:left="1160"/>
        <w:rPr>
          <w:b/>
          <w:i/>
          <w:sz w:val="20"/>
        </w:rPr>
      </w:pPr>
      <w:r>
        <w:rPr>
          <w:b/>
          <w:i/>
          <w:sz w:val="20"/>
        </w:rPr>
        <w:t>Healthcare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Data,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Cloud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Service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Provider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(CSP),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Dual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Authentication,</w:t>
      </w:r>
      <w:r>
        <w:rPr>
          <w:b/>
          <w:i/>
          <w:spacing w:val="46"/>
          <w:sz w:val="20"/>
        </w:rPr>
        <w:t xml:space="preserve"> </w:t>
      </w:r>
      <w:r>
        <w:rPr>
          <w:b/>
          <w:i/>
          <w:sz w:val="20"/>
        </w:rPr>
        <w:t>Secure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Data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Transmission,</w:t>
      </w:r>
      <w:r>
        <w:rPr>
          <w:b/>
          <w:i/>
          <w:spacing w:val="49"/>
          <w:sz w:val="20"/>
        </w:rPr>
        <w:t xml:space="preserve"> </w:t>
      </w:r>
      <w:r>
        <w:rPr>
          <w:b/>
          <w:i/>
          <w:sz w:val="20"/>
        </w:rPr>
        <w:t>Encryption,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Decryption,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New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York State</w:t>
      </w:r>
      <w:r>
        <w:rPr>
          <w:b/>
          <w:i/>
          <w:spacing w:val="2"/>
          <w:sz w:val="20"/>
        </w:rPr>
        <w:t xml:space="preserve"> </w:t>
      </w:r>
      <w:r>
        <w:rPr>
          <w:b/>
          <w:i/>
          <w:sz w:val="20"/>
        </w:rPr>
        <w:t>Department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of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Health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dataset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Trusted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Center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(TC)</w:t>
      </w:r>
    </w:p>
    <w:p w14:paraId="242490BE" w14:textId="77777777" w:rsidR="00BD5AE0" w:rsidRDefault="00BD5AE0">
      <w:pPr>
        <w:spacing w:line="276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9D19EAB" w14:textId="77777777" w:rsidR="00BD5AE0" w:rsidRDefault="00BD5AE0">
      <w:pPr>
        <w:pStyle w:val="BodyText"/>
        <w:rPr>
          <w:b/>
          <w:sz w:val="20"/>
        </w:rPr>
      </w:pPr>
    </w:p>
    <w:p w14:paraId="69C0D132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5266B85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RASTEMS-2023_A111</w:t>
      </w:r>
    </w:p>
    <w:p w14:paraId="4DF78690" w14:textId="77777777" w:rsidR="00BD5AE0" w:rsidRDefault="00000000">
      <w:pPr>
        <w:pStyle w:val="Heading1"/>
        <w:spacing w:before="103" w:line="278" w:lineRule="auto"/>
        <w:ind w:left="824" w:right="235"/>
      </w:pPr>
      <w:r>
        <w:t>ANALYSIS OF PASSIVE COOLING TECHNIQUES USING ECOTECT</w:t>
      </w:r>
      <w:r>
        <w:rPr>
          <w:spacing w:val="-67"/>
        </w:rPr>
        <w:t xml:space="preserve"> </w:t>
      </w:r>
      <w:r>
        <w:t>SIMULATION</w:t>
      </w:r>
      <w:r>
        <w:rPr>
          <w:spacing w:val="-4"/>
        </w:rPr>
        <w:t xml:space="preserve"> </w:t>
      </w:r>
      <w:r>
        <w:t>SOFTWARE</w:t>
      </w:r>
      <w:r>
        <w:rPr>
          <w:spacing w:val="-8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RESIDENTIAL</w:t>
      </w:r>
      <w:r>
        <w:rPr>
          <w:spacing w:val="-5"/>
        </w:rPr>
        <w:t xml:space="preserve"> </w:t>
      </w:r>
      <w:r>
        <w:t>BUILDING</w:t>
      </w:r>
      <w:r>
        <w:rPr>
          <w:spacing w:val="-5"/>
        </w:rPr>
        <w:t xml:space="preserve"> </w:t>
      </w:r>
      <w:r>
        <w:t>SECTOR</w:t>
      </w:r>
    </w:p>
    <w:p w14:paraId="2BF21376" w14:textId="77777777" w:rsidR="00BD5AE0" w:rsidRDefault="00000000">
      <w:pPr>
        <w:spacing w:line="225" w:lineRule="exact"/>
        <w:ind w:left="4271"/>
        <w:rPr>
          <w:b/>
          <w:i/>
          <w:sz w:val="20"/>
        </w:rPr>
      </w:pPr>
      <w:r>
        <w:rPr>
          <w:b/>
          <w:i/>
          <w:sz w:val="20"/>
        </w:rPr>
        <w:t>S.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Suthaviji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Sangamithra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Jeetha</w:t>
      </w:r>
      <w:r>
        <w:rPr>
          <w:b/>
          <w:i/>
          <w:sz w:val="20"/>
          <w:vertAlign w:val="superscript"/>
        </w:rPr>
        <w:t>3</w:t>
      </w:r>
    </w:p>
    <w:p w14:paraId="00E164D9" w14:textId="77777777" w:rsidR="00BD5AE0" w:rsidRDefault="00000000">
      <w:pPr>
        <w:spacing w:before="1" w:line="230" w:lineRule="exact"/>
        <w:ind w:left="1784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Civil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Mahalingam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5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Coimbatore.</w:t>
      </w:r>
    </w:p>
    <w:p w14:paraId="61E6772D" w14:textId="77777777" w:rsidR="00BD5AE0" w:rsidRDefault="00000000">
      <w:pPr>
        <w:spacing w:line="234" w:lineRule="exact"/>
        <w:ind w:left="3813" w:right="3224"/>
        <w:jc w:val="center"/>
        <w:rPr>
          <w:rFonts w:ascii="Cambria"/>
          <w:b/>
          <w:i/>
          <w:sz w:val="20"/>
        </w:rPr>
      </w:pPr>
      <w:r>
        <w:rPr>
          <w:rFonts w:ascii="Cambria"/>
          <w:b/>
          <w:i/>
          <w:sz w:val="20"/>
        </w:rPr>
        <w:t>Abstract</w:t>
      </w:r>
    </w:p>
    <w:p w14:paraId="6176E8D7" w14:textId="77777777" w:rsidR="00BD5AE0" w:rsidRDefault="00000000">
      <w:pPr>
        <w:pStyle w:val="BodyText"/>
        <w:spacing w:before="115" w:line="276" w:lineRule="auto"/>
        <w:ind w:left="1160" w:right="559" w:firstLine="719"/>
        <w:jc w:val="both"/>
      </w:pPr>
      <w:r>
        <w:rPr>
          <w:noProof/>
        </w:rPr>
        <w:drawing>
          <wp:anchor distT="0" distB="0" distL="0" distR="0" simplePos="0" relativeHeight="482523136" behindDoc="1" locked="0" layoutInCell="1" allowOverlap="1" wp14:anchorId="1B5F4524" wp14:editId="30EC292E">
            <wp:simplePos x="0" y="0"/>
            <wp:positionH relativeFrom="page">
              <wp:posOffset>673177</wp:posOffset>
            </wp:positionH>
            <wp:positionV relativeFrom="paragraph">
              <wp:posOffset>215382</wp:posOffset>
            </wp:positionV>
            <wp:extent cx="6214588" cy="6214588"/>
            <wp:effectExtent l="0" t="0" r="0" b="0"/>
            <wp:wrapNone/>
            <wp:docPr id="6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building sectors are recognized as one of the essential contributors of global warming</w:t>
      </w:r>
      <w:r>
        <w:rPr>
          <w:spacing w:val="1"/>
        </w:rPr>
        <w:t xml:space="preserve"> </w:t>
      </w:r>
      <w:r>
        <w:t>and climate change because of their high energy use. The building sector is responsible for 40% of</w:t>
      </w:r>
      <w:r>
        <w:rPr>
          <w:spacing w:val="1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energy</w:t>
      </w:r>
      <w:r>
        <w:rPr>
          <w:spacing w:val="-7"/>
        </w:rPr>
        <w:t xml:space="preserve"> </w:t>
      </w:r>
      <w:r>
        <w:t>usage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40%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CO2</w:t>
      </w:r>
      <w:r>
        <w:rPr>
          <w:spacing w:val="-7"/>
        </w:rPr>
        <w:t xml:space="preserve"> </w:t>
      </w:r>
      <w:r>
        <w:t>emissions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developed</w:t>
      </w:r>
      <w:r>
        <w:rPr>
          <w:spacing w:val="-7"/>
        </w:rPr>
        <w:t xml:space="preserve"> </w:t>
      </w:r>
      <w:r>
        <w:t>countries.</w:t>
      </w:r>
      <w:r>
        <w:rPr>
          <w:spacing w:val="-6"/>
        </w:rPr>
        <w:t xml:space="preserve"> </w:t>
      </w:r>
      <w:r>
        <w:t>Researchers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world</w:t>
      </w:r>
      <w:r>
        <w:rPr>
          <w:spacing w:val="-57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working</w:t>
      </w:r>
      <w:r>
        <w:rPr>
          <w:spacing w:val="-13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energy</w:t>
      </w:r>
      <w:r>
        <w:rPr>
          <w:spacing w:val="-11"/>
        </w:rPr>
        <w:t xml:space="preserve"> </w:t>
      </w:r>
      <w:r>
        <w:t>management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conservation</w:t>
      </w:r>
      <w:r>
        <w:rPr>
          <w:spacing w:val="-12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simulation</w:t>
      </w:r>
      <w:r>
        <w:rPr>
          <w:spacing w:val="-13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develop</w:t>
      </w:r>
      <w:r>
        <w:rPr>
          <w:spacing w:val="-13"/>
        </w:rPr>
        <w:t xml:space="preserve"> </w:t>
      </w:r>
      <w:r>
        <w:t>strategies</w:t>
      </w:r>
      <w:r>
        <w:rPr>
          <w:spacing w:val="-57"/>
        </w:rPr>
        <w:t xml:space="preserve"> </w:t>
      </w:r>
      <w:r>
        <w:t>that lead to an overall reduction of energy consumption in the buildings. Modeling and simulation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reviewed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presented</w:t>
      </w:r>
      <w:r>
        <w:rPr>
          <w:spacing w:val="1"/>
        </w:rPr>
        <w:t xml:space="preserve"> </w:t>
      </w:r>
      <w:r>
        <w:t>categorically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strategic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adopted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researchers. Simulation results available for residential building energy are also introduced. This</w:t>
      </w:r>
      <w:r>
        <w:rPr>
          <w:spacing w:val="1"/>
        </w:rPr>
        <w:t xml:space="preserve"> </w:t>
      </w:r>
      <w:r>
        <w:t>research has reviewed the capabilities and performances on Ecotect simulation and modeling,</w:t>
      </w:r>
      <w:r>
        <w:rPr>
          <w:spacing w:val="1"/>
        </w:rPr>
        <w:t xml:space="preserve"> </w:t>
      </w:r>
      <w:r>
        <w:t>including day lighting, solar radiation, thermal analysis, and shading for energy management and</w:t>
      </w:r>
      <w:r>
        <w:rPr>
          <w:spacing w:val="1"/>
        </w:rPr>
        <w:t xml:space="preserve"> </w:t>
      </w:r>
      <w:r>
        <w:t>conservation of residential building. Ecotect Software has been used to calculate building's energy</w:t>
      </w:r>
      <w:r>
        <w:rPr>
          <w:spacing w:val="1"/>
        </w:rPr>
        <w:t xml:space="preserve"> </w:t>
      </w:r>
      <w:r>
        <w:t>consumption by simulating its context within the environment. Mostly use by architects and building</w:t>
      </w:r>
      <w:r>
        <w:rPr>
          <w:spacing w:val="-57"/>
        </w:rPr>
        <w:t xml:space="preserve"> </w:t>
      </w:r>
      <w:r>
        <w:t>engineers to enhance their design advancements, the software is embedded to the main Autodesk</w:t>
      </w:r>
      <w:r>
        <w:rPr>
          <w:spacing w:val="1"/>
        </w:rPr>
        <w:t xml:space="preserve"> </w:t>
      </w:r>
      <w:r>
        <w:t>CAD architecture, fully compatible with Autodesk REVIT. It is related to its environment, especially</w:t>
      </w:r>
      <w:r>
        <w:rPr>
          <w:spacing w:val="-57"/>
        </w:rPr>
        <w:t xml:space="preserve"> </w:t>
      </w:r>
      <w:r>
        <w:t>on dealing with solar heat, its nature for day-lighting, natural airflow for ventilation, and its energy</w:t>
      </w:r>
      <w:r>
        <w:rPr>
          <w:spacing w:val="-57"/>
        </w:rPr>
        <w:t xml:space="preserve"> </w:t>
      </w:r>
      <w:r>
        <w:t>consumption for man-made systems such as Air Conditioning and Lighting. That some strategic</w:t>
      </w:r>
      <w:r>
        <w:rPr>
          <w:spacing w:val="1"/>
        </w:rPr>
        <w:t xml:space="preserve"> </w:t>
      </w:r>
      <w:r>
        <w:t>upgrading design propositions should be done to minimize the daily energy consumptions on air</w:t>
      </w:r>
      <w:r>
        <w:rPr>
          <w:spacing w:val="1"/>
        </w:rPr>
        <w:t xml:space="preserve"> </w:t>
      </w:r>
      <w:r>
        <w:t>conditioning</w:t>
      </w:r>
      <w:r>
        <w:rPr>
          <w:spacing w:val="-1"/>
        </w:rPr>
        <w:t xml:space="preserve"> </w:t>
      </w:r>
      <w:r>
        <w:t>and lighting</w:t>
      </w:r>
      <w:r>
        <w:rPr>
          <w:spacing w:val="-3"/>
        </w:rPr>
        <w:t xml:space="preserve"> </w:t>
      </w:r>
      <w:r>
        <w:t>in energy</w:t>
      </w:r>
      <w:r>
        <w:rPr>
          <w:spacing w:val="-1"/>
        </w:rPr>
        <w:t xml:space="preserve"> </w:t>
      </w:r>
      <w:r>
        <w:t>management in</w:t>
      </w:r>
      <w:r>
        <w:rPr>
          <w:spacing w:val="-1"/>
        </w:rPr>
        <w:t xml:space="preserve"> </w:t>
      </w:r>
      <w:r>
        <w:t>the residential building.</w:t>
      </w:r>
    </w:p>
    <w:p w14:paraId="29CF7033" w14:textId="77777777" w:rsidR="00BD5AE0" w:rsidRDefault="00000000">
      <w:pPr>
        <w:spacing w:before="2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RASTEMS-2023_A112</w:t>
      </w:r>
    </w:p>
    <w:p w14:paraId="1610242E" w14:textId="77777777" w:rsidR="00BD5AE0" w:rsidRDefault="00000000">
      <w:pPr>
        <w:pStyle w:val="Heading2"/>
        <w:spacing w:before="105" w:line="360" w:lineRule="auto"/>
        <w:ind w:right="595"/>
      </w:pPr>
      <w:r>
        <w:t>EVALUATING THE PERFORMANCE OF MACHINE LEARNING MODELS</w:t>
      </w:r>
      <w:r>
        <w:rPr>
          <w:spacing w:val="-6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IMBALANCED</w:t>
      </w:r>
      <w:r>
        <w:rPr>
          <w:spacing w:val="1"/>
        </w:rPr>
        <w:t xml:space="preserve"> </w:t>
      </w:r>
      <w:r>
        <w:t>DATA</w:t>
      </w:r>
    </w:p>
    <w:p w14:paraId="0448AF6A" w14:textId="77777777" w:rsidR="00BD5AE0" w:rsidRDefault="00000000">
      <w:pPr>
        <w:spacing w:line="229" w:lineRule="exact"/>
        <w:ind w:left="3813" w:right="3220"/>
        <w:jc w:val="center"/>
        <w:rPr>
          <w:b/>
          <w:i/>
          <w:sz w:val="20"/>
        </w:rPr>
      </w:pPr>
      <w:r>
        <w:rPr>
          <w:b/>
          <w:i/>
          <w:sz w:val="20"/>
        </w:rPr>
        <w:t>Nimmy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Abraham,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VR.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Nagarajan</w:t>
      </w:r>
    </w:p>
    <w:p w14:paraId="737E198C" w14:textId="77777777" w:rsidR="00BD5AE0" w:rsidRDefault="00000000">
      <w:pPr>
        <w:ind w:left="827" w:right="235"/>
        <w:jc w:val="center"/>
        <w:rPr>
          <w:i/>
          <w:sz w:val="20"/>
        </w:rPr>
      </w:pPr>
      <w:r>
        <w:rPr>
          <w:i/>
          <w:sz w:val="20"/>
        </w:rPr>
        <w:t>Department of Computer Science, Karpagam Academy of Higher Education Coimbatore, Tamil Nadu, India</w:t>
      </w:r>
      <w:r>
        <w:rPr>
          <w:i/>
          <w:spacing w:val="-47"/>
          <w:sz w:val="20"/>
        </w:rPr>
        <w:t xml:space="preserve"> </w:t>
      </w:r>
      <w:hyperlink r:id="rId319">
        <w:r>
          <w:rPr>
            <w:i/>
            <w:color w:val="0000FF"/>
            <w:sz w:val="20"/>
            <w:u w:val="single" w:color="0000FF"/>
          </w:rPr>
          <w:t>nimmy04@gmail.com</w:t>
        </w:r>
      </w:hyperlink>
      <w:r>
        <w:rPr>
          <w:i/>
          <w:sz w:val="20"/>
        </w:rPr>
        <w:t xml:space="preserve">; </w:t>
      </w:r>
      <w:hyperlink r:id="rId320">
        <w:r>
          <w:rPr>
            <w:i/>
            <w:sz w:val="20"/>
          </w:rPr>
          <w:t>nagarajan.veerappan@kahedu.edu.in</w:t>
        </w:r>
      </w:hyperlink>
    </w:p>
    <w:p w14:paraId="47A6F7DC" w14:textId="77777777" w:rsidR="00BD5AE0" w:rsidRDefault="00000000">
      <w:pPr>
        <w:spacing w:line="228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B7F9141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t>Machine learning (ML) has become increasingly popular in recent years due to its ability to</w:t>
      </w:r>
      <w:r>
        <w:rPr>
          <w:spacing w:val="1"/>
        </w:rPr>
        <w:t xml:space="preserve"> </w:t>
      </w:r>
      <w:r>
        <w:t>make predictions about new data based on previous experience. ML algorithms can be used to solve</w:t>
      </w:r>
      <w:r>
        <w:rPr>
          <w:spacing w:val="-57"/>
        </w:rPr>
        <w:t xml:space="preserve"> </w:t>
      </w:r>
      <w:r>
        <w:t>a wide range of problems, from classifying images to predicting customer churn. Some of the most</w:t>
      </w:r>
      <w:r>
        <w:rPr>
          <w:spacing w:val="1"/>
        </w:rPr>
        <w:t xml:space="preserve"> </w:t>
      </w:r>
      <w:r>
        <w:t>popular</w:t>
      </w:r>
      <w:r>
        <w:rPr>
          <w:spacing w:val="-8"/>
        </w:rPr>
        <w:t xml:space="preserve"> </w:t>
      </w:r>
      <w:r>
        <w:t>ML</w:t>
      </w:r>
      <w:r>
        <w:rPr>
          <w:spacing w:val="-7"/>
        </w:rPr>
        <w:t xml:space="preserve"> </w:t>
      </w:r>
      <w:r>
        <w:t>algorithms</w:t>
      </w:r>
      <w:r>
        <w:rPr>
          <w:spacing w:val="-9"/>
        </w:rPr>
        <w:t xml:space="preserve"> </w:t>
      </w:r>
      <w:r>
        <w:t>include:</w:t>
      </w:r>
      <w:r>
        <w:rPr>
          <w:spacing w:val="-9"/>
        </w:rPr>
        <w:t xml:space="preserve"> </w:t>
      </w:r>
      <w:r>
        <w:t>Linear</w:t>
      </w:r>
      <w:r>
        <w:rPr>
          <w:spacing w:val="-9"/>
        </w:rPr>
        <w:t xml:space="preserve"> </w:t>
      </w:r>
      <w:r>
        <w:t>regression:</w:t>
      </w:r>
      <w:r>
        <w:rPr>
          <w:spacing w:val="-8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predict</w:t>
      </w:r>
      <w:r>
        <w:rPr>
          <w:spacing w:val="-9"/>
        </w:rPr>
        <w:t xml:space="preserve"> </w:t>
      </w:r>
      <w:r>
        <w:t>continuous</w:t>
      </w:r>
      <w:r>
        <w:rPr>
          <w:spacing w:val="-7"/>
        </w:rPr>
        <w:t xml:space="preserve"> </w:t>
      </w:r>
      <w:r>
        <w:t>values,</w:t>
      </w:r>
      <w:r>
        <w:rPr>
          <w:spacing w:val="-9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house</w:t>
      </w:r>
      <w:r>
        <w:rPr>
          <w:spacing w:val="-57"/>
        </w:rPr>
        <w:t xml:space="preserve"> </w:t>
      </w:r>
      <w:r>
        <w:t>prices</w:t>
      </w:r>
      <w:r>
        <w:rPr>
          <w:spacing w:val="-12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sales</w:t>
      </w:r>
      <w:r>
        <w:rPr>
          <w:spacing w:val="-11"/>
        </w:rPr>
        <w:t xml:space="preserve"> </w:t>
      </w:r>
      <w:r>
        <w:t>figures.</w:t>
      </w:r>
      <w:r>
        <w:rPr>
          <w:spacing w:val="-13"/>
        </w:rPr>
        <w:t xml:space="preserve"> </w:t>
      </w:r>
      <w:r>
        <w:t>Naive</w:t>
      </w:r>
      <w:r>
        <w:rPr>
          <w:spacing w:val="-13"/>
        </w:rPr>
        <w:t xml:space="preserve"> </w:t>
      </w:r>
      <w:r>
        <w:t>Bayes: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simple</w:t>
      </w:r>
      <w:r>
        <w:rPr>
          <w:spacing w:val="-13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effective</w:t>
      </w:r>
      <w:r>
        <w:rPr>
          <w:spacing w:val="-12"/>
        </w:rPr>
        <w:t xml:space="preserve"> </w:t>
      </w:r>
      <w:r>
        <w:t>algorithm</w:t>
      </w:r>
      <w:r>
        <w:rPr>
          <w:spacing w:val="-1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classification</w:t>
      </w:r>
      <w:r>
        <w:rPr>
          <w:spacing w:val="-11"/>
        </w:rPr>
        <w:t xml:space="preserve"> </w:t>
      </w:r>
      <w:r>
        <w:t>tasks.</w:t>
      </w:r>
      <w:r>
        <w:rPr>
          <w:spacing w:val="-13"/>
        </w:rPr>
        <w:t xml:space="preserve"> </w:t>
      </w:r>
      <w:r>
        <w:t>Random</w:t>
      </w:r>
      <w:r>
        <w:rPr>
          <w:spacing w:val="-58"/>
        </w:rPr>
        <w:t xml:space="preserve"> </w:t>
      </w:r>
      <w:r>
        <w:t>forests: A powerful ensemble learning algorithm that combines multiple decision trees. Logistic</w:t>
      </w:r>
      <w:r>
        <w:rPr>
          <w:spacing w:val="1"/>
        </w:rPr>
        <w:t xml:space="preserve"> </w:t>
      </w:r>
      <w:r>
        <w:t>regression:</w:t>
      </w:r>
      <w:r>
        <w:rPr>
          <w:spacing w:val="-7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binary</w:t>
      </w:r>
      <w:r>
        <w:rPr>
          <w:spacing w:val="-6"/>
        </w:rPr>
        <w:t xml:space="preserve"> </w:t>
      </w:r>
      <w:r>
        <w:t>classification</w:t>
      </w:r>
      <w:r>
        <w:rPr>
          <w:spacing w:val="-6"/>
        </w:rPr>
        <w:t xml:space="preserve"> </w:t>
      </w:r>
      <w:r>
        <w:t>tasks,</w:t>
      </w:r>
      <w:r>
        <w:rPr>
          <w:spacing w:val="-5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predicting</w:t>
      </w:r>
      <w:r>
        <w:rPr>
          <w:spacing w:val="-6"/>
        </w:rPr>
        <w:t xml:space="preserve"> </w:t>
      </w:r>
      <w:r>
        <w:t>whether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customer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churn</w:t>
      </w:r>
      <w:r>
        <w:rPr>
          <w:spacing w:val="-5"/>
        </w:rPr>
        <w:t xml:space="preserve"> </w:t>
      </w:r>
      <w:r>
        <w:t>or</w:t>
      </w:r>
      <w:r>
        <w:rPr>
          <w:spacing w:val="-58"/>
        </w:rPr>
        <w:t xml:space="preserve"> </w:t>
      </w:r>
      <w:r>
        <w:t>not.</w:t>
      </w:r>
      <w:r>
        <w:rPr>
          <w:spacing w:val="1"/>
        </w:rPr>
        <w:t xml:space="preserve"> </w:t>
      </w:r>
      <w:r>
        <w:t>K-means clustering: Used to group similar data points together.</w:t>
      </w:r>
      <w:r>
        <w:rPr>
          <w:spacing w:val="1"/>
        </w:rPr>
        <w:t xml:space="preserve"> </w:t>
      </w:r>
      <w:r>
        <w:t>Decision trees: Easy-to-</w:t>
      </w:r>
      <w:r>
        <w:rPr>
          <w:spacing w:val="1"/>
        </w:rPr>
        <w:t xml:space="preserve"> </w:t>
      </w:r>
      <w:r>
        <w:t>interpret</w:t>
      </w:r>
      <w:r>
        <w:rPr>
          <w:spacing w:val="-4"/>
        </w:rPr>
        <w:t xml:space="preserve"> </w:t>
      </w:r>
      <w:r>
        <w:t>algorithms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both classification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tasks.</w:t>
      </w:r>
      <w:r>
        <w:rPr>
          <w:spacing w:val="-4"/>
        </w:rPr>
        <w:t xml:space="preserve"> </w:t>
      </w:r>
      <w:r>
        <w:t>When</w:t>
      </w:r>
      <w:r>
        <w:rPr>
          <w:spacing w:val="-1"/>
        </w:rPr>
        <w:t xml:space="preserve"> </w:t>
      </w:r>
      <w:r>
        <w:t>choosing</w:t>
      </w:r>
      <w:r>
        <w:rPr>
          <w:spacing w:val="-4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ML algorithm for a particular problem, it is important to consider the type of data that is available,</w:t>
      </w:r>
      <w:r>
        <w:rPr>
          <w:spacing w:val="1"/>
        </w:rPr>
        <w:t xml:space="preserve"> </w:t>
      </w:r>
      <w:r>
        <w:t>the desired accuracy, and the computational resources that are available. It is also important to</w:t>
      </w:r>
      <w:r>
        <w:rPr>
          <w:spacing w:val="1"/>
        </w:rPr>
        <w:t xml:space="preserve"> </w:t>
      </w:r>
      <w:r>
        <w:t>evaluate</w:t>
      </w:r>
      <w:r>
        <w:rPr>
          <w:spacing w:val="-2"/>
        </w:rPr>
        <w:t xml:space="preserve"> </w:t>
      </w:r>
      <w:r>
        <w:t>the performance of the</w:t>
      </w:r>
      <w:r>
        <w:rPr>
          <w:spacing w:val="-1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on a</w:t>
      </w:r>
      <w:r>
        <w:rPr>
          <w:spacing w:val="-1"/>
        </w:rPr>
        <w:t xml:space="preserve"> </w:t>
      </w:r>
      <w:r>
        <w:t>held-out test set</w:t>
      </w:r>
      <w:r>
        <w:rPr>
          <w:spacing w:val="-1"/>
        </w:rPr>
        <w:t xml:space="preserve"> </w:t>
      </w:r>
      <w:r>
        <w:t>before</w:t>
      </w:r>
      <w:r>
        <w:rPr>
          <w:spacing w:val="-1"/>
        </w:rPr>
        <w:t xml:space="preserve"> </w:t>
      </w:r>
      <w:r>
        <w:t>deploying it</w:t>
      </w:r>
      <w:r>
        <w:rPr>
          <w:spacing w:val="-1"/>
        </w:rPr>
        <w:t xml:space="preserve"> </w:t>
      </w:r>
      <w:r>
        <w:t>to production.</w:t>
      </w:r>
    </w:p>
    <w:p w14:paraId="17F45EC1" w14:textId="77777777" w:rsidR="00BD5AE0" w:rsidRDefault="00000000">
      <w:pPr>
        <w:spacing w:before="2" w:line="276" w:lineRule="auto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26"/>
          <w:sz w:val="20"/>
        </w:rPr>
        <w:t xml:space="preserve"> </w:t>
      </w:r>
      <w:r>
        <w:rPr>
          <w:b/>
          <w:i/>
          <w:sz w:val="20"/>
        </w:rPr>
        <w:t>Machine</w:t>
      </w:r>
      <w:r>
        <w:rPr>
          <w:b/>
          <w:i/>
          <w:spacing w:val="24"/>
          <w:sz w:val="20"/>
        </w:rPr>
        <w:t xml:space="preserve"> </w:t>
      </w:r>
      <w:r>
        <w:rPr>
          <w:b/>
          <w:i/>
          <w:sz w:val="20"/>
        </w:rPr>
        <w:t>learning,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Algorithm,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Classification,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Regression,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Clustering,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Prediction,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Data,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Accuracy,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Computational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resources, Test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set</w:t>
      </w:r>
    </w:p>
    <w:p w14:paraId="14E3DA92" w14:textId="77777777" w:rsidR="00BD5AE0" w:rsidRDefault="00BD5AE0">
      <w:pPr>
        <w:spacing w:line="276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444DF52" w14:textId="77777777" w:rsidR="00BD5AE0" w:rsidRDefault="00BD5AE0">
      <w:pPr>
        <w:pStyle w:val="BodyText"/>
        <w:rPr>
          <w:b/>
          <w:sz w:val="20"/>
        </w:rPr>
      </w:pPr>
    </w:p>
    <w:p w14:paraId="6137FCD1" w14:textId="77777777" w:rsidR="00BD5AE0" w:rsidRDefault="00BD5AE0">
      <w:pPr>
        <w:pStyle w:val="BodyText"/>
        <w:rPr>
          <w:b/>
          <w:sz w:val="20"/>
        </w:rPr>
      </w:pPr>
    </w:p>
    <w:p w14:paraId="3BEAC853" w14:textId="77777777" w:rsidR="00BD5AE0" w:rsidRDefault="00BD5AE0">
      <w:pPr>
        <w:pStyle w:val="BodyText"/>
        <w:rPr>
          <w:b/>
          <w:sz w:val="20"/>
        </w:rPr>
      </w:pPr>
    </w:p>
    <w:p w14:paraId="3913EF4B" w14:textId="77777777" w:rsidR="00BD5AE0" w:rsidRDefault="00BD5AE0">
      <w:pPr>
        <w:pStyle w:val="BodyText"/>
        <w:spacing w:before="9"/>
        <w:rPr>
          <w:b/>
          <w:sz w:val="20"/>
        </w:rPr>
      </w:pPr>
    </w:p>
    <w:p w14:paraId="4CCFF39A" w14:textId="77777777" w:rsidR="00BD5AE0" w:rsidRDefault="00000000">
      <w:pPr>
        <w:spacing w:before="1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RASTEMS-2023_A113</w:t>
      </w:r>
    </w:p>
    <w:p w14:paraId="60C12F3D" w14:textId="77777777" w:rsidR="00BD5AE0" w:rsidRDefault="00000000">
      <w:pPr>
        <w:pStyle w:val="Heading2"/>
        <w:spacing w:line="360" w:lineRule="auto"/>
        <w:ind w:left="829"/>
        <w:rPr>
          <w:rFonts w:ascii="Cambria"/>
        </w:rPr>
      </w:pPr>
      <w:r>
        <w:rPr>
          <w:rFonts w:ascii="Cambria"/>
        </w:rPr>
        <w:t>BLOOD PATTERN ANALYSIS AND VIRTUAL RECREATION IN CRIME SCENE</w:t>
      </w:r>
      <w:r>
        <w:rPr>
          <w:rFonts w:ascii="Cambria"/>
          <w:spacing w:val="-59"/>
        </w:rPr>
        <w:t xml:space="preserve"> </w:t>
      </w:r>
      <w:r>
        <w:rPr>
          <w:rFonts w:ascii="Cambria"/>
        </w:rPr>
        <w:t>INVESTIGATION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USING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ARTIFICIAL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INTELLIGENCE APPROACH</w:t>
      </w:r>
    </w:p>
    <w:p w14:paraId="6E3E1E42" w14:textId="77777777" w:rsidR="00BD5AE0" w:rsidRDefault="00000000">
      <w:pPr>
        <w:spacing w:line="229" w:lineRule="exact"/>
        <w:ind w:left="1183" w:right="590"/>
        <w:jc w:val="center"/>
        <w:rPr>
          <w:b/>
          <w:i/>
          <w:sz w:val="20"/>
        </w:rPr>
      </w:pPr>
      <w:r>
        <w:rPr>
          <w:b/>
          <w:i/>
          <w:sz w:val="20"/>
        </w:rPr>
        <w:t>S.P.Samyuktha1, A.Asiya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Mariyam2, S.Agnus3, R.R.Varshni4, Vivek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Chidambaram5</w:t>
      </w:r>
    </w:p>
    <w:p w14:paraId="601BC7C8" w14:textId="77777777" w:rsidR="00BD5AE0" w:rsidRDefault="00000000">
      <w:pPr>
        <w:ind w:left="1224" w:right="642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23648" behindDoc="1" locked="0" layoutInCell="1" allowOverlap="1" wp14:anchorId="6EF49EE7" wp14:editId="3980F1EA">
            <wp:simplePos x="0" y="0"/>
            <wp:positionH relativeFrom="page">
              <wp:posOffset>673177</wp:posOffset>
            </wp:positionH>
            <wp:positionV relativeFrom="paragraph">
              <wp:posOffset>77496</wp:posOffset>
            </wp:positionV>
            <wp:extent cx="6214588" cy="6214588"/>
            <wp:effectExtent l="0" t="0" r="0" b="0"/>
            <wp:wrapNone/>
            <wp:docPr id="6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Panimalar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391,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Bangalore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trunk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road,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Varadharajapuram,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Nasarathpettai,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Poonamallee,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Chennai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–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600123,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</w:t>
      </w:r>
    </w:p>
    <w:p w14:paraId="24CC1C99" w14:textId="77777777" w:rsidR="00BD5AE0" w:rsidRDefault="00000000">
      <w:pPr>
        <w:spacing w:before="1"/>
        <w:ind w:left="1183" w:right="590"/>
        <w:jc w:val="center"/>
        <w:rPr>
          <w:i/>
          <w:sz w:val="20"/>
        </w:rPr>
      </w:pPr>
      <w:r>
        <w:rPr>
          <w:i/>
          <w:sz w:val="20"/>
        </w:rPr>
        <w:t xml:space="preserve">E-mail: </w:t>
      </w:r>
      <w:r>
        <w:rPr>
          <w:i/>
          <w:color w:val="0000FF"/>
          <w:sz w:val="20"/>
          <w:u w:val="single" w:color="0000FF"/>
        </w:rPr>
        <w:t>spsamyu516@gmail.com;asiyamariyam1618@gmail.com</w:t>
      </w:r>
      <w:r>
        <w:rPr>
          <w:i/>
          <w:sz w:val="20"/>
        </w:rPr>
        <w:t>;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varshniramakrishnan19@gmail.com;vksundar7@gmail.com</w:t>
      </w:r>
    </w:p>
    <w:p w14:paraId="4571E45C" w14:textId="77777777" w:rsidR="00BD5AE0" w:rsidRDefault="00BD5AE0">
      <w:pPr>
        <w:pStyle w:val="BodyText"/>
        <w:spacing w:before="10"/>
        <w:rPr>
          <w:sz w:val="19"/>
        </w:rPr>
      </w:pPr>
    </w:p>
    <w:p w14:paraId="3D5281E7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14E44A6" w14:textId="77777777" w:rsidR="00BD5AE0" w:rsidRDefault="00000000">
      <w:pPr>
        <w:pStyle w:val="BodyText"/>
        <w:spacing w:line="276" w:lineRule="auto"/>
        <w:ind w:left="1160" w:right="560" w:firstLine="719"/>
        <w:jc w:val="both"/>
      </w:pPr>
      <w:r>
        <w:t>A critical part in reenacting the events at a murder scene is played by the forensic science of</w:t>
      </w:r>
      <w:r>
        <w:rPr>
          <w:spacing w:val="-57"/>
        </w:rPr>
        <w:t xml:space="preserve"> </w:t>
      </w:r>
      <w:r>
        <w:t>bloodstain</w:t>
      </w:r>
      <w:r>
        <w:rPr>
          <w:spacing w:val="-13"/>
        </w:rPr>
        <w:t xml:space="preserve"> </w:t>
      </w:r>
      <w:r>
        <w:t>pattern</w:t>
      </w:r>
      <w:r>
        <w:rPr>
          <w:spacing w:val="-13"/>
        </w:rPr>
        <w:t xml:space="preserve"> </w:t>
      </w:r>
      <w:r>
        <w:t>examination</w:t>
      </w:r>
      <w:r>
        <w:rPr>
          <w:spacing w:val="-12"/>
        </w:rPr>
        <w:t xml:space="preserve"> </w:t>
      </w:r>
      <w:r>
        <w:t>(BPA).</w:t>
      </w:r>
      <w:r>
        <w:rPr>
          <w:spacing w:val="-13"/>
        </w:rPr>
        <w:t xml:space="preserve"> </w:t>
      </w:r>
      <w:r>
        <w:t>Regardless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blood</w:t>
      </w:r>
      <w:r>
        <w:rPr>
          <w:spacing w:val="-10"/>
        </w:rPr>
        <w:t xml:space="preserve"> </w:t>
      </w:r>
      <w:r>
        <w:t>was</w:t>
      </w:r>
      <w:r>
        <w:rPr>
          <w:spacing w:val="-13"/>
        </w:rPr>
        <w:t xml:space="preserve"> </w:t>
      </w:r>
      <w:r>
        <w:t>splattered</w:t>
      </w:r>
      <w:r>
        <w:rPr>
          <w:spacing w:val="-13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bullet</w:t>
      </w:r>
      <w:r>
        <w:rPr>
          <w:spacing w:val="-13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violent</w:t>
      </w:r>
      <w:r>
        <w:rPr>
          <w:spacing w:val="-58"/>
        </w:rPr>
        <w:t xml:space="preserve"> </w:t>
      </w:r>
      <w:r>
        <w:t>impact, such as a beating or stabbing, is one reconstruction concern. The highly probable murder</w:t>
      </w:r>
      <w:r>
        <w:rPr>
          <w:spacing w:val="1"/>
        </w:rPr>
        <w:t xml:space="preserve"> </w:t>
      </w:r>
      <w:r>
        <w:t>weapon, the place of the assault, and whether or not the body has been transferred from the initial</w:t>
      </w:r>
      <w:r>
        <w:rPr>
          <w:spacing w:val="1"/>
        </w:rPr>
        <w:t xml:space="preserve"> </w:t>
      </w:r>
      <w:r>
        <w:t>crime scene may all be inferred from the form, shape, distribution, and placement of</w:t>
      </w:r>
      <w:r>
        <w:rPr>
          <w:spacing w:val="1"/>
        </w:rPr>
        <w:t xml:space="preserve"> </w:t>
      </w:r>
      <w:r>
        <w:t>bloodstains.</w:t>
      </w:r>
      <w:r>
        <w:rPr>
          <w:spacing w:val="1"/>
        </w:rPr>
        <w:t xml:space="preserve"> </w:t>
      </w:r>
      <w:r>
        <w:t>while there are many stains of blood at the place of the crime, it is more likely that mistakes will be</w:t>
      </w:r>
      <w:r>
        <w:rPr>
          <w:spacing w:val="1"/>
        </w:rPr>
        <w:t xml:space="preserve"> </w:t>
      </w:r>
      <w:r>
        <w:t>made while categorizing blood spatter evidence since there will be less</w:t>
      </w:r>
      <w:r>
        <w:rPr>
          <w:spacing w:val="1"/>
        </w:rPr>
        <w:t xml:space="preserve"> </w:t>
      </w:r>
      <w:r>
        <w:t>information available for</w:t>
      </w:r>
      <w:r>
        <w:rPr>
          <w:spacing w:val="1"/>
        </w:rPr>
        <w:t xml:space="preserve"> </w:t>
      </w:r>
      <w:r>
        <w:t>examination.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work,</w:t>
      </w:r>
      <w:r>
        <w:rPr>
          <w:spacing w:val="-11"/>
        </w:rPr>
        <w:t xml:space="preserve"> </w:t>
      </w:r>
      <w:r>
        <w:t>artificial</w:t>
      </w:r>
      <w:r>
        <w:rPr>
          <w:spacing w:val="-9"/>
        </w:rPr>
        <w:t xml:space="preserve"> </w:t>
      </w:r>
      <w:r>
        <w:t>intelligence</w:t>
      </w:r>
      <w:r>
        <w:rPr>
          <w:spacing w:val="-12"/>
        </w:rPr>
        <w:t xml:space="preserve"> </w:t>
      </w:r>
      <w:r>
        <w:t>(A.I.)</w:t>
      </w:r>
      <w:r>
        <w:rPr>
          <w:spacing w:val="-13"/>
        </w:rPr>
        <w:t xml:space="preserve"> </w:t>
      </w:r>
      <w:r>
        <w:t>algorithms</w:t>
      </w:r>
      <w:r>
        <w:rPr>
          <w:spacing w:val="-7"/>
        </w:rPr>
        <w:t xml:space="preserve"> </w:t>
      </w:r>
      <w:r>
        <w:t>will</w:t>
      </w:r>
      <w:r>
        <w:rPr>
          <w:spacing w:val="-11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help</w:t>
      </w:r>
      <w:r>
        <w:rPr>
          <w:spacing w:val="-11"/>
        </w:rPr>
        <w:t xml:space="preserve"> </w:t>
      </w:r>
      <w:r>
        <w:t>experts</w:t>
      </w:r>
      <w:r>
        <w:rPr>
          <w:spacing w:val="-9"/>
        </w:rPr>
        <w:t xml:space="preserve"> </w:t>
      </w:r>
      <w:r>
        <w:t>analyze</w:t>
      </w:r>
      <w:r>
        <w:rPr>
          <w:spacing w:val="-58"/>
        </w:rPr>
        <w:t xml:space="preserve"> </w:t>
      </w:r>
      <w:r>
        <w:t>bloodstain patterns. Since BPA currently uses a manual analysis</w:t>
      </w:r>
      <w:r>
        <w:rPr>
          <w:spacing w:val="1"/>
        </w:rPr>
        <w:t xml:space="preserve"> </w:t>
      </w:r>
      <w:r>
        <w:t>procedure, it is crucial that they</w:t>
      </w:r>
      <w:r>
        <w:rPr>
          <w:spacing w:val="1"/>
        </w:rPr>
        <w:t xml:space="preserve"> </w:t>
      </w:r>
      <w:r>
        <w:t>employ</w:t>
      </w:r>
      <w:r>
        <w:rPr>
          <w:spacing w:val="-13"/>
        </w:rPr>
        <w:t xml:space="preserve"> </w:t>
      </w:r>
      <w:r>
        <w:t>forensic</w:t>
      </w:r>
      <w:r>
        <w:rPr>
          <w:spacing w:val="-12"/>
        </w:rPr>
        <w:t xml:space="preserve"> </w:t>
      </w:r>
      <w:r>
        <w:t>investigators</w:t>
      </w:r>
      <w:r>
        <w:rPr>
          <w:spacing w:val="-12"/>
        </w:rPr>
        <w:t xml:space="preserve"> </w:t>
      </w:r>
      <w:r>
        <w:t>who</w:t>
      </w:r>
      <w:r>
        <w:rPr>
          <w:spacing w:val="-11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deliver</w:t>
      </w:r>
      <w:r>
        <w:rPr>
          <w:spacing w:val="-12"/>
        </w:rPr>
        <w:t xml:space="preserve"> </w:t>
      </w:r>
      <w:r>
        <w:t>precise,</w:t>
      </w:r>
      <w:r>
        <w:rPr>
          <w:spacing w:val="33"/>
        </w:rPr>
        <w:t xml:space="preserve"> </w:t>
      </w:r>
      <w:r>
        <w:t>trustworthy</w:t>
      </w:r>
      <w:r>
        <w:rPr>
          <w:spacing w:val="-12"/>
        </w:rPr>
        <w:t xml:space="preserve"> </w:t>
      </w:r>
      <w:r>
        <w:t>results.</w:t>
      </w:r>
      <w:r>
        <w:rPr>
          <w:spacing w:val="-13"/>
        </w:rPr>
        <w:t xml:space="preserve"> </w:t>
      </w:r>
      <w:r>
        <w:t>Human</w:t>
      </w:r>
      <w:r>
        <w:rPr>
          <w:spacing w:val="-12"/>
        </w:rPr>
        <w:t xml:space="preserve"> </w:t>
      </w:r>
      <w:r>
        <w:t>mistake,</w:t>
      </w:r>
      <w:r>
        <w:rPr>
          <w:spacing w:val="-11"/>
        </w:rPr>
        <w:t xml:space="preserve"> </w:t>
      </w:r>
      <w:r>
        <w:t>however,</w:t>
      </w:r>
      <w:r>
        <w:rPr>
          <w:spacing w:val="-5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inevitable,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analyst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lead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erroneous</w:t>
      </w:r>
      <w:r>
        <w:rPr>
          <w:spacing w:val="1"/>
        </w:rPr>
        <w:t xml:space="preserve"> </w:t>
      </w:r>
      <w:r>
        <w:t>conclusions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endanger</w:t>
      </w:r>
      <w:r>
        <w:rPr>
          <w:spacing w:val="1"/>
        </w:rPr>
        <w:t xml:space="preserve"> </w:t>
      </w:r>
      <w:r>
        <w:t>casework.</w:t>
      </w:r>
      <w:r>
        <w:rPr>
          <w:spacing w:val="1"/>
        </w:rPr>
        <w:t xml:space="preserve"> </w:t>
      </w:r>
      <w:r>
        <w:t>Automated and computer-assisted techniques of</w:t>
      </w:r>
      <w:r>
        <w:rPr>
          <w:spacing w:val="1"/>
        </w:rPr>
        <w:t xml:space="preserve"> </w:t>
      </w:r>
      <w:r>
        <w:t>analysis have to be developed for advancement in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science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BPA.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work,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employed</w:t>
      </w:r>
      <w:r>
        <w:rPr>
          <w:spacing w:val="45"/>
        </w:rPr>
        <w:t xml:space="preserve"> </w:t>
      </w:r>
      <w:r>
        <w:t>artificial</w:t>
      </w:r>
      <w:r>
        <w:rPr>
          <w:spacing w:val="-5"/>
        </w:rPr>
        <w:t xml:space="preserve"> </w:t>
      </w:r>
      <w:r>
        <w:t>intelligence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recreate</w:t>
      </w:r>
      <w:r>
        <w:rPr>
          <w:spacing w:val="-6"/>
        </w:rPr>
        <w:t xml:space="preserve"> </w:t>
      </w:r>
      <w:r>
        <w:t>crime</w:t>
      </w:r>
      <w:r>
        <w:rPr>
          <w:spacing w:val="-4"/>
        </w:rPr>
        <w:t xml:space="preserve"> </w:t>
      </w:r>
      <w:r>
        <w:t>scene</w:t>
      </w:r>
      <w:r>
        <w:rPr>
          <w:spacing w:val="-6"/>
        </w:rPr>
        <w:t xml:space="preserve"> </w:t>
      </w:r>
      <w:r>
        <w:t>samples</w:t>
      </w:r>
      <w:r>
        <w:rPr>
          <w:spacing w:val="-58"/>
        </w:rPr>
        <w:t xml:space="preserve"> </w:t>
      </w:r>
      <w:r>
        <w:t>and predict the angle of impact. Our AI-</w:t>
      </w:r>
      <w:r>
        <w:rPr>
          <w:spacing w:val="1"/>
        </w:rPr>
        <w:t xml:space="preserve"> </w:t>
      </w:r>
      <w:r>
        <w:t>assisted method was shown to be reliable for all the data</w:t>
      </w:r>
      <w:r>
        <w:rPr>
          <w:spacing w:val="1"/>
        </w:rPr>
        <w:t xml:space="preserve"> </w:t>
      </w:r>
      <w:r>
        <w:t>examined. The key input data for this</w:t>
      </w:r>
      <w:r>
        <w:rPr>
          <w:spacing w:val="1"/>
        </w:rPr>
        <w:t xml:space="preserve"> </w:t>
      </w:r>
      <w:r>
        <w:t>investigation was the examination of images obtained at a</w:t>
      </w:r>
      <w:r>
        <w:rPr>
          <w:spacing w:val="1"/>
        </w:rPr>
        <w:t xml:space="preserve"> </w:t>
      </w:r>
      <w:r>
        <w:t>single impact angle. A single variable</w:t>
      </w:r>
      <w:r>
        <w:rPr>
          <w:spacing w:val="1"/>
        </w:rPr>
        <w:t xml:space="preserve"> </w:t>
      </w:r>
      <w:r>
        <w:t>was changed at a time while employing controlled settings to</w:t>
      </w:r>
      <w:r>
        <w:rPr>
          <w:spacing w:val="-57"/>
        </w:rPr>
        <w:t xml:space="preserve"> </w:t>
      </w:r>
      <w:r>
        <w:t>experimentally create bloodstain</w:t>
      </w:r>
      <w:r>
        <w:rPr>
          <w:spacing w:val="1"/>
        </w:rPr>
        <w:t xml:space="preserve"> </w:t>
      </w:r>
      <w:r>
        <w:t>patterns. Machine learning serves as a tool for classification.</w:t>
      </w:r>
      <w:r>
        <w:rPr>
          <w:spacing w:val="1"/>
        </w:rPr>
        <w:t xml:space="preserve"> </w:t>
      </w:r>
      <w:r>
        <w:t>Readily</w:t>
      </w:r>
      <w:r>
        <w:rPr>
          <w:spacing w:val="-7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blood</w:t>
      </w:r>
      <w:r>
        <w:rPr>
          <w:spacing w:val="-6"/>
        </w:rPr>
        <w:t xml:space="preserve"> </w:t>
      </w:r>
      <w:r>
        <w:t>spatter</w:t>
      </w:r>
      <w:r>
        <w:rPr>
          <w:spacing w:val="44"/>
        </w:rPr>
        <w:t xml:space="preserve"> </w:t>
      </w:r>
      <w:r>
        <w:t>patterns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study.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collection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potential</w:t>
      </w:r>
      <w:r>
        <w:rPr>
          <w:spacing w:val="-57"/>
        </w:rPr>
        <w:t xml:space="preserve"> </w:t>
      </w:r>
      <w:r>
        <w:t>significance to classification</w:t>
      </w:r>
      <w:r>
        <w:rPr>
          <w:spacing w:val="1"/>
        </w:rPr>
        <w:t xml:space="preserve"> </w:t>
      </w:r>
      <w:r>
        <w:t>are designed, and the random forests approach is used to select the</w:t>
      </w:r>
      <w:r>
        <w:rPr>
          <w:spacing w:val="1"/>
        </w:rPr>
        <w:t xml:space="preserve"> </w:t>
      </w:r>
      <w:r>
        <w:t>most helpful features and</w:t>
      </w:r>
      <w:r>
        <w:rPr>
          <w:spacing w:val="1"/>
        </w:rPr>
        <w:t xml:space="preserve"> </w:t>
      </w:r>
      <w:r>
        <w:t>carry out classification. The study demonstrates that as the distance from</w:t>
      </w:r>
      <w:r>
        <w:rPr>
          <w:spacing w:val="-57"/>
        </w:rPr>
        <w:t xml:space="preserve"> </w:t>
      </w:r>
      <w:r>
        <w:t>the target surface</w:t>
      </w:r>
      <w:r>
        <w:rPr>
          <w:spacing w:val="1"/>
        </w:rPr>
        <w:t xml:space="preserve"> </w:t>
      </w:r>
      <w:r>
        <w:t>picking up the stains and the fluid blood origin increases, the precision of</w:t>
      </w:r>
      <w:r>
        <w:rPr>
          <w:spacing w:val="1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suffers.</w:t>
      </w:r>
    </w:p>
    <w:p w14:paraId="52AC63F4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Keywords: Blood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pattern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analysis,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Random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forest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algorithm,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crime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scene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reconstruction,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Artificial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intelligence.</w:t>
      </w:r>
    </w:p>
    <w:p w14:paraId="3A8364B4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DBB17CB" w14:textId="77777777" w:rsidR="00BD5AE0" w:rsidRDefault="00BD5AE0">
      <w:pPr>
        <w:pStyle w:val="BodyText"/>
        <w:rPr>
          <w:b/>
          <w:sz w:val="20"/>
        </w:rPr>
      </w:pPr>
    </w:p>
    <w:p w14:paraId="6D8CAEB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918B3B9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RASTEMS-2023_A114</w:t>
      </w:r>
    </w:p>
    <w:p w14:paraId="53B38E0F" w14:textId="77777777" w:rsidR="00BD5AE0" w:rsidRDefault="00000000">
      <w:pPr>
        <w:pStyle w:val="Heading2"/>
        <w:ind w:right="597"/>
      </w:pPr>
      <w:r>
        <w:t>LOAD</w:t>
      </w:r>
      <w:r>
        <w:rPr>
          <w:spacing w:val="-2"/>
        </w:rPr>
        <w:t xml:space="preserve"> </w:t>
      </w:r>
      <w:r>
        <w:t>BALANCING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VANETS: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COMPREHENSIVE</w:t>
      </w:r>
      <w:r>
        <w:rPr>
          <w:spacing w:val="-5"/>
        </w:rPr>
        <w:t xml:space="preserve"> </w:t>
      </w:r>
      <w:r>
        <w:t>SURVEY</w:t>
      </w:r>
    </w:p>
    <w:p w14:paraId="2A5DA4BA" w14:textId="77777777" w:rsidR="00BD5AE0" w:rsidRDefault="00000000">
      <w:pPr>
        <w:spacing w:before="161"/>
        <w:ind w:left="3813" w:right="2502"/>
        <w:jc w:val="center"/>
        <w:rPr>
          <w:b/>
          <w:i/>
          <w:sz w:val="20"/>
        </w:rPr>
      </w:pPr>
      <w:r>
        <w:rPr>
          <w:b/>
          <w:i/>
          <w:sz w:val="20"/>
        </w:rPr>
        <w:t>S.Sumathi,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VR.Nagarajan</w:t>
      </w:r>
    </w:p>
    <w:p w14:paraId="65852DCA" w14:textId="77777777" w:rsidR="00BD5AE0" w:rsidRDefault="00000000">
      <w:pPr>
        <w:ind w:left="1554" w:right="237"/>
        <w:jc w:val="center"/>
        <w:rPr>
          <w:i/>
          <w:sz w:val="20"/>
        </w:rPr>
      </w:pPr>
      <w:r>
        <w:rPr>
          <w:i/>
          <w:w w:val="95"/>
          <w:sz w:val="20"/>
        </w:rPr>
        <w:t>Department</w:t>
      </w:r>
      <w:r>
        <w:rPr>
          <w:i/>
          <w:spacing w:val="8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2"/>
          <w:w w:val="95"/>
          <w:sz w:val="20"/>
        </w:rPr>
        <w:t xml:space="preserve"> </w:t>
      </w:r>
      <w:r>
        <w:rPr>
          <w:i/>
          <w:w w:val="95"/>
          <w:sz w:val="20"/>
        </w:rPr>
        <w:t>Computer</w:t>
      </w:r>
      <w:r>
        <w:rPr>
          <w:i/>
          <w:spacing w:val="2"/>
          <w:w w:val="95"/>
          <w:sz w:val="20"/>
        </w:rPr>
        <w:t xml:space="preserve"> </w:t>
      </w:r>
      <w:r>
        <w:rPr>
          <w:i/>
          <w:w w:val="95"/>
          <w:sz w:val="20"/>
        </w:rPr>
        <w:t>Science,</w:t>
      </w:r>
      <w:r>
        <w:rPr>
          <w:i/>
          <w:spacing w:val="30"/>
          <w:w w:val="95"/>
          <w:sz w:val="20"/>
        </w:rPr>
        <w:t xml:space="preserve"> </w:t>
      </w:r>
      <w:r>
        <w:rPr>
          <w:i/>
          <w:w w:val="95"/>
          <w:sz w:val="20"/>
        </w:rPr>
        <w:t>Karpagam</w:t>
      </w:r>
      <w:r>
        <w:rPr>
          <w:i/>
          <w:spacing w:val="27"/>
          <w:w w:val="95"/>
          <w:sz w:val="20"/>
        </w:rPr>
        <w:t xml:space="preserve"> </w:t>
      </w:r>
      <w:r>
        <w:rPr>
          <w:i/>
          <w:w w:val="95"/>
          <w:sz w:val="20"/>
        </w:rPr>
        <w:t>Academy</w:t>
      </w:r>
      <w:r>
        <w:rPr>
          <w:i/>
          <w:spacing w:val="29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32"/>
          <w:w w:val="95"/>
          <w:sz w:val="20"/>
        </w:rPr>
        <w:t xml:space="preserve"> </w:t>
      </w:r>
      <w:r>
        <w:rPr>
          <w:i/>
          <w:w w:val="95"/>
          <w:sz w:val="20"/>
        </w:rPr>
        <w:t>Higher</w:t>
      </w:r>
      <w:r>
        <w:rPr>
          <w:i/>
          <w:spacing w:val="27"/>
          <w:w w:val="95"/>
          <w:sz w:val="20"/>
        </w:rPr>
        <w:t xml:space="preserve"> </w:t>
      </w:r>
      <w:r>
        <w:rPr>
          <w:i/>
          <w:w w:val="95"/>
          <w:sz w:val="20"/>
        </w:rPr>
        <w:t>Education,</w:t>
      </w:r>
      <w:r>
        <w:rPr>
          <w:i/>
          <w:spacing w:val="41"/>
          <w:w w:val="95"/>
          <w:sz w:val="20"/>
        </w:rPr>
        <w:t xml:space="preserve"> </w:t>
      </w:r>
      <w:r>
        <w:rPr>
          <w:i/>
          <w:w w:val="95"/>
          <w:sz w:val="20"/>
        </w:rPr>
        <w:t>Coimbatore,India</w:t>
      </w:r>
      <w:r>
        <w:rPr>
          <w:i/>
          <w:spacing w:val="-45"/>
          <w:w w:val="95"/>
          <w:sz w:val="20"/>
        </w:rPr>
        <w:t xml:space="preserve"> </w:t>
      </w:r>
      <w:hyperlink r:id="rId321">
        <w:r>
          <w:rPr>
            <w:i/>
            <w:color w:val="0000FF"/>
            <w:sz w:val="20"/>
            <w:u w:val="single" w:color="0000FF"/>
          </w:rPr>
          <w:t>sumathi.srinivasan@kahedu.edu.in</w:t>
        </w:r>
      </w:hyperlink>
      <w:r>
        <w:rPr>
          <w:i/>
          <w:sz w:val="20"/>
        </w:rPr>
        <w:t>;</w:t>
      </w:r>
      <w:r>
        <w:rPr>
          <w:i/>
          <w:spacing w:val="-3"/>
          <w:sz w:val="20"/>
        </w:rPr>
        <w:t xml:space="preserve"> </w:t>
      </w:r>
      <w:hyperlink r:id="rId322">
        <w:r>
          <w:rPr>
            <w:i/>
            <w:color w:val="0000FF"/>
            <w:sz w:val="20"/>
            <w:u w:val="single" w:color="0000FF"/>
          </w:rPr>
          <w:t>nagarajan.veerappan@kahedu.edu.in</w:t>
        </w:r>
      </w:hyperlink>
    </w:p>
    <w:p w14:paraId="413A7D64" w14:textId="77777777" w:rsidR="00BD5AE0" w:rsidRDefault="00BD5AE0">
      <w:pPr>
        <w:pStyle w:val="BodyText"/>
        <w:rPr>
          <w:sz w:val="20"/>
        </w:rPr>
      </w:pPr>
    </w:p>
    <w:p w14:paraId="7BE94B74" w14:textId="77777777" w:rsidR="00BD5AE0" w:rsidRDefault="00BD5AE0">
      <w:pPr>
        <w:pStyle w:val="BodyText"/>
        <w:spacing w:before="2"/>
        <w:rPr>
          <w:sz w:val="20"/>
        </w:rPr>
      </w:pPr>
    </w:p>
    <w:p w14:paraId="40009115" w14:textId="77777777" w:rsidR="00BD5AE0" w:rsidRDefault="000E09AB">
      <w:pPr>
        <w:ind w:left="3813" w:right="3224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24160" behindDoc="1" locked="0" layoutInCell="1" allowOverlap="1" wp14:anchorId="22CD6A5D" wp14:editId="3D7628C8">
                <wp:simplePos x="0" y="0"/>
                <wp:positionH relativeFrom="page">
                  <wp:posOffset>673100</wp:posOffset>
                </wp:positionH>
                <wp:positionV relativeFrom="paragraph">
                  <wp:posOffset>0</wp:posOffset>
                </wp:positionV>
                <wp:extent cx="6381115" cy="6304915"/>
                <wp:effectExtent l="0" t="0" r="0" b="0"/>
                <wp:wrapNone/>
                <wp:docPr id="1973126074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115" cy="6304915"/>
                          <a:chOff x="1060" y="0"/>
                          <a:chExt cx="10049" cy="9929"/>
                        </a:xfrm>
                      </wpg:grpSpPr>
                      <pic:pic xmlns:pic="http://schemas.openxmlformats.org/drawingml/2006/picture">
                        <pic:nvPicPr>
                          <pic:cNvPr id="432064618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41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5036223" name="AutoShape 71"/>
                        <wps:cNvSpPr>
                          <a:spLocks/>
                        </wps:cNvSpPr>
                        <wps:spPr bwMode="auto">
                          <a:xfrm>
                            <a:off x="1411" y="-1"/>
                            <a:ext cx="9698" cy="2831"/>
                          </a:xfrm>
                          <a:custGeom>
                            <a:avLst/>
                            <a:gdLst>
                              <a:gd name="T0" fmla="+- 0 11109 1412"/>
                              <a:gd name="T1" fmla="*/ T0 w 9698"/>
                              <a:gd name="T2" fmla="*/ 1612 h 2831"/>
                              <a:gd name="T3" fmla="+- 0 1412 1412"/>
                              <a:gd name="T4" fmla="*/ T3 w 9698"/>
                              <a:gd name="T5" fmla="*/ 1612 h 2831"/>
                              <a:gd name="T6" fmla="+- 0 1412 1412"/>
                              <a:gd name="T7" fmla="*/ T6 w 9698"/>
                              <a:gd name="T8" fmla="*/ 1932 h 2831"/>
                              <a:gd name="T9" fmla="+- 0 1412 1412"/>
                              <a:gd name="T10" fmla="*/ T9 w 9698"/>
                              <a:gd name="T11" fmla="*/ 2249 h 2831"/>
                              <a:gd name="T12" fmla="+- 0 1412 1412"/>
                              <a:gd name="T13" fmla="*/ T12 w 9698"/>
                              <a:gd name="T14" fmla="*/ 2566 h 2831"/>
                              <a:gd name="T15" fmla="+- 0 1412 1412"/>
                              <a:gd name="T16" fmla="*/ T15 w 9698"/>
                              <a:gd name="T17" fmla="*/ 2830 h 2831"/>
                              <a:gd name="T18" fmla="+- 0 11109 1412"/>
                              <a:gd name="T19" fmla="*/ T18 w 9698"/>
                              <a:gd name="T20" fmla="*/ 2830 h 2831"/>
                              <a:gd name="T21" fmla="+- 0 11109 1412"/>
                              <a:gd name="T22" fmla="*/ T21 w 9698"/>
                              <a:gd name="T23" fmla="*/ 2566 h 2831"/>
                              <a:gd name="T24" fmla="+- 0 11109 1412"/>
                              <a:gd name="T25" fmla="*/ T24 w 9698"/>
                              <a:gd name="T26" fmla="*/ 2249 h 2831"/>
                              <a:gd name="T27" fmla="+- 0 11109 1412"/>
                              <a:gd name="T28" fmla="*/ T27 w 9698"/>
                              <a:gd name="T29" fmla="*/ 1932 h 2831"/>
                              <a:gd name="T30" fmla="+- 0 11109 1412"/>
                              <a:gd name="T31" fmla="*/ T30 w 9698"/>
                              <a:gd name="T32" fmla="*/ 1612 h 2831"/>
                              <a:gd name="T33" fmla="+- 0 11109 1412"/>
                              <a:gd name="T34" fmla="*/ T33 w 9698"/>
                              <a:gd name="T35" fmla="*/ 0 h 2831"/>
                              <a:gd name="T36" fmla="+- 0 1412 1412"/>
                              <a:gd name="T37" fmla="*/ T36 w 9698"/>
                              <a:gd name="T38" fmla="*/ 0 h 2831"/>
                              <a:gd name="T39" fmla="+- 0 1412 1412"/>
                              <a:gd name="T40" fmla="*/ T39 w 9698"/>
                              <a:gd name="T41" fmla="*/ 343 h 2831"/>
                              <a:gd name="T42" fmla="+- 0 1412 1412"/>
                              <a:gd name="T43" fmla="*/ T42 w 9698"/>
                              <a:gd name="T44" fmla="*/ 662 h 2831"/>
                              <a:gd name="T45" fmla="+- 0 1412 1412"/>
                              <a:gd name="T46" fmla="*/ T45 w 9698"/>
                              <a:gd name="T47" fmla="*/ 979 h 2831"/>
                              <a:gd name="T48" fmla="+- 0 1412 1412"/>
                              <a:gd name="T49" fmla="*/ T48 w 9698"/>
                              <a:gd name="T50" fmla="*/ 1296 h 2831"/>
                              <a:gd name="T51" fmla="+- 0 1412 1412"/>
                              <a:gd name="T52" fmla="*/ T51 w 9698"/>
                              <a:gd name="T53" fmla="*/ 1612 h 2831"/>
                              <a:gd name="T54" fmla="+- 0 11109 1412"/>
                              <a:gd name="T55" fmla="*/ T54 w 9698"/>
                              <a:gd name="T56" fmla="*/ 1612 h 2831"/>
                              <a:gd name="T57" fmla="+- 0 11109 1412"/>
                              <a:gd name="T58" fmla="*/ T57 w 9698"/>
                              <a:gd name="T59" fmla="*/ 1296 h 2831"/>
                              <a:gd name="T60" fmla="+- 0 11109 1412"/>
                              <a:gd name="T61" fmla="*/ T60 w 9698"/>
                              <a:gd name="T62" fmla="*/ 979 h 2831"/>
                              <a:gd name="T63" fmla="+- 0 11109 1412"/>
                              <a:gd name="T64" fmla="*/ T63 w 9698"/>
                              <a:gd name="T65" fmla="*/ 662 h 2831"/>
                              <a:gd name="T66" fmla="+- 0 11109 1412"/>
                              <a:gd name="T67" fmla="*/ T66 w 9698"/>
                              <a:gd name="T68" fmla="*/ 343 h 2831"/>
                              <a:gd name="T69" fmla="+- 0 11109 1412"/>
                              <a:gd name="T70" fmla="*/ T69 w 9698"/>
                              <a:gd name="T71" fmla="*/ 0 h 283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9698" h="2831">
                                <a:moveTo>
                                  <a:pt x="9697" y="1612"/>
                                </a:moveTo>
                                <a:lnTo>
                                  <a:pt x="0" y="1612"/>
                                </a:lnTo>
                                <a:lnTo>
                                  <a:pt x="0" y="1932"/>
                                </a:lnTo>
                                <a:lnTo>
                                  <a:pt x="0" y="2249"/>
                                </a:lnTo>
                                <a:lnTo>
                                  <a:pt x="0" y="2566"/>
                                </a:lnTo>
                                <a:lnTo>
                                  <a:pt x="0" y="2830"/>
                                </a:lnTo>
                                <a:lnTo>
                                  <a:pt x="9697" y="2830"/>
                                </a:lnTo>
                                <a:lnTo>
                                  <a:pt x="9697" y="2566"/>
                                </a:lnTo>
                                <a:lnTo>
                                  <a:pt x="9697" y="2249"/>
                                </a:lnTo>
                                <a:lnTo>
                                  <a:pt x="9697" y="1932"/>
                                </a:lnTo>
                                <a:lnTo>
                                  <a:pt x="9697" y="1612"/>
                                </a:lnTo>
                                <a:close/>
                                <a:moveTo>
                                  <a:pt x="9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3"/>
                                </a:lnTo>
                                <a:lnTo>
                                  <a:pt x="0" y="662"/>
                                </a:lnTo>
                                <a:lnTo>
                                  <a:pt x="0" y="979"/>
                                </a:lnTo>
                                <a:lnTo>
                                  <a:pt x="0" y="1296"/>
                                </a:lnTo>
                                <a:lnTo>
                                  <a:pt x="0" y="1612"/>
                                </a:lnTo>
                                <a:lnTo>
                                  <a:pt x="9697" y="1612"/>
                                </a:lnTo>
                                <a:lnTo>
                                  <a:pt x="9697" y="1296"/>
                                </a:lnTo>
                                <a:lnTo>
                                  <a:pt x="9697" y="979"/>
                                </a:lnTo>
                                <a:lnTo>
                                  <a:pt x="9697" y="662"/>
                                </a:lnTo>
                                <a:lnTo>
                                  <a:pt x="9697" y="343"/>
                                </a:lnTo>
                                <a:lnTo>
                                  <a:pt x="9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E0CBAD" id="Group 70" o:spid="_x0000_s1026" style="position:absolute;margin-left:53pt;margin-top:0;width:502.45pt;height:496.45pt;z-index:-20792320;mso-position-horizontal-relative:page" coordorigin="1060" coordsize="10049,9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Zk1K6AYAAIYbAAAOAAAAZHJzL2Uyb0RvYy54bWycWduO2zYQfS/QfyD0&#10;2CKxdfXaWG8QJE0QIG2Dxv0AWZYtIZKoUvJ6t1/fMxRJczdLSU2ArCXxaM5wznB40e2bh7pi97no&#10;St5sPf/10mN5k/FD2Zy23t+7D69uPNb1aXNIK97kW+8x77w3dz//dHtpN3nAC14dcsFgpOk2l3br&#10;FX3fbhaLLivyOu1e8zZv0Hjkok573IrT4iDSC6zX1SJYLpPFhYtDK3iWdx2evh8avTtp/3jMs/7P&#10;47HLe1ZtPfjWy79C/t3T38Xdbbo5ibQtyky5kf6AF3VaNiA1pt6nfcrOovzOVF1mgnf82L/OeL3g&#10;x2OZ5bIP6I2/fNabj4KfW9mX0+Zyak2YENpncfphs9kf9x9F+7X9IgbvcfmZZ986xGVxaU8bu53u&#10;TwOY7S+/8wP0TM89lx1/OIqaTKBL7EHG99HEN3/oWYaHSXjj+37ssQxtSbiM1riRCmQFZKL3/GUC&#10;ma6vZsVv6mV/Cfzw6nodrOm9RboZaKWryrW727bMNvivwoWr78I1nVZ4qz+L3FNG6lk26lR8O7ev&#10;oGyb9uW+rMr+UWYpIkRONfdfyowiTTeI7BfBysPWi8JgmUSJj6HSpDWCChSRs1VAvdTg4dWUuiYl&#10;Yg1/V6TNKX/btchzxA7v60dC8EuRp4eOHlOonlqRt0/c2Vdl+6GsKtKQrlXHMVSepdoLsRvS+D3P&#10;znXe9MO4FHmFGPCmK8q285jY5PU+R2fFp4N0KN10IvsLfkv9u17kfVYQ+RFOqOfQ1zRIj69OUnc6&#10;ZO1kIpqE8iPFq7NxvbpZqXyiKzufEGTR9R9zXjO6gNdwVKZ5ev+5I5fhmoaQ0w2n2MmuVM2TBwDS&#10;E+k+Oawu4T/VKBS9Tocad98F+3+N669F2ubwksxes8uPg3gZJkEQ6vR6izErsWwlQ6Lwugh0dgWQ&#10;loYWgs0LeeQjFTGGXz2PeLJGjtPgD25C2WZGcLrJzkPEKXo6yqinB8SbHp0OanDsUB+OdYUq/esr&#10;tmQoKMs1g7hyrNg4+DDgflmw3ZJd2JropUZXY4EF8hM/YAXTvtm2EDubE2wvUkYaRpShgxL1z/g1&#10;Qplo2NBNFyVS2FjbJQ5KRN2A/HXo6iXK65xe+kYB6ubawUk5YEiDIFo7Qgvh5rEaDYgVArwsqG9r&#10;EMRJ4qI1MozH1zc6SNrYRWvrgAxaumiNFFPZa8SQvDcO3sDWYoQ3MGpM8AZGDuINfBevrcZImAMj&#10;xxSv0UPyRi5eW46RrAqMHlO8RhDJu3Lx2nKMDKHQ6DHBi/p3HR475MvL6RzacoxUi9DoMcVrBKH+&#10;hq4iFdpyuJI5NGIMpK4aFRoxJKerSoW2FE5OI8Q4Z2SEkJyuKoVFwVWGMAodwzYyMkywGhmINXIV&#10;qcgWIUlc9TgyIkywGh0kq6tGRbYM65WrIEdGhglWo4RkdVWo2BbCD9aughwbJcZpYyMF0cauAhXb&#10;SowMnNhIMdA6lxOxEUPyugpUbGsxxmvEmOI1ckheV4GKbTVGwkzbK3uSd/Y3MXoQb+IqUIkthzup&#10;EiPHRHcTo4ekddWnxFbDPYISo8YUrZFD0rpKVGKL4S4XiRFjgnZl1JC0riqFdfq1StmVEetns0JO&#10;i2FrgqX0Q6NWzbhi2CLSTpwW0S3vaJO9gzkswndyyQwTQFGrAwxBCCx36pNghJHAcp09CaaFJKGx&#10;VBy2VOOO+MghCY/mwaG9hOu93YR1aEZwrKjmOEPrJAkP58GRrxKezIMjzyRcn3OM+06LCYJjtTDH&#10;91BJikl+FlyJivl5DpxmXnJm2G9PJkGkVMWcOMu6UhWT2Sy4UhWz0Bw4TS7kO2aPWXClKor+LLhS&#10;FbV6DpwqMDmDEjsLrlRFaZwFV6qipM2BU6UiZ4YjA63q8KuKDR2SPD9nFR7DOeueKFB+0p5qlL5k&#10;l60n9+SsUCcC1FLz+3zHJaanYgXE4ClNpsrVK6ZqbOzgowXUzfq3lSYVDBthZU83618bRpuMOTBs&#10;NefAsDUchZnu0mZuJnKK+mpzqi8GSVuceewvRDureJdLxa9CDSE19nXXroCXYq9Ruk3/2vpgFh51&#10;dBAbS4QZKKxfZqBodTUHds1X7bf+fRaMF0LoQk5RmwBPdcUApyJjgFOBNsDnqul0QLGgCjAcnupS&#10;QBXEOvnreFUe9Dl0J077d5Vg9ym+3nyQ/1Tcn8AcJ676vHI4EN3zwyOOiwXHaS5SAp+scFFw8a/H&#10;Lvj8s/W6f84pHfhXnxqcw679iOaxXt5E8YrOWYTdsrdb0iaDqa3Xe1ht0eW7Hnd45dyK8lSAyZfr&#10;r4bT2euxlCfI5N/gFSJCNzgKllfyY4+MkvowRV+T7HuJun4+u/sPAAD//wMAUEsDBAoAAAAAAAAA&#10;IQDaQ2WPc74AAHO+AAAUAAAAZHJzL21lZGlhL2ltYWdlMS5wbmeJUE5HDQoaCgAAAA1JSERSAAAB&#10;XAAAAVwIBgAAAIQWBiwAAAAGYktHRAD/AP8A/6C9p5MAAAAJcEhZcwAADiYAAA4mAaLvJfwAACAA&#10;SURBVHic7L15kBzZdt73uzcza+1GN/Z1BhjMALPPm/dIy5JsP1Ok/ExJ9iMphZagFGZYtrW9sCMk&#10;blZIlCjJMk1S5F+yREfQSzi0WKIlk7YVCtIM+YlhBbXwzZvBDDBAYwYYDAZrA+ilqmvJ5V7/cTI7&#10;s6qruzNr6S4A9UX0oKa7KvNW1b3fPfcs31HWWmaYYR+hWbkxDyz4qntEK31MKY6ibB2r51C2ppSq&#10;YynL061GUZGHdEFFACi61toNrGqhTBOrNqxl2VjzsGTLj4A1Dp5vAGZf3uUMMwBqRrgzTA7frHQf&#10;HTrruKVTyrUnMOqM0voicEZrjhrDERQLWCqAp7V2JjEKY0wEBCg6WNa05pExLANfWGOW0PYLG6r7&#10;UejfLR95cgu+qzOJccwww4xwZxgZrceXzpTK5YvK2gtK6XdQvIZV54GjYGtaa7XfY8wDY4wF1QKW&#10;UfYGho8t5iOr1JLf7S7VDr/zxX6PcYanGzPCnaEAvuX5K6XXHc99U1nnO1H8TpS6gLWLw1mnNvOP&#10;AWvlJ/llz+O+12xCZf5JHqvex0oBevNXmQe5YYyJUGoVa6+j7L+w1nwrCpwrpYMffAx/0C98wRme&#10;S8wId4Zt0V65crbqOl82iu8E/bu1sq+h9EL+K1gwBmzyYzMEqNLHygGd+VEOKB3/xGSJzlw3eZx1&#10;xxpS0k7uF4HJ/NgoQ+o2faxUej+tKUTI1qwZq66C+XVt+a12GH27evCNW/kvMMPzhBnhzpBi7cPz&#10;kVP6TgW/D/S/C/ZsLsvVRimxghAXCHm6ZXA8cEqgSkDyo7e52F7BAL78WB8iH6IAwq6QM/S+H61l&#10;I9jtqsZEoG6B+f8s/BMn8n+LhbdvTOxtzPBUYUa4zzGaDz48Xql5/57W+vux6t8B+6LWejATKsQa&#10;TKxFSC1DtwRuVciVKlBhmGP7dMECHaAtJBy2IfRTSx0yFrna6umIYYwxoD5H2X9hjPnlIAj/VfXQ&#10;W7f36l3MMF2YEe7zBe2vfvyu6zrfj+L7sOp1rZW39WkKOXInR/GEYFwoVcGrgqoB9b0c+xRhA2wL&#10;gjb4bTCh/Fqp1CWSfIZ9EF8w17D872EY/Upp8fX3maWqPTeYEe6zDzdcu/a7tav+GFZ9t9bq5Nan&#10;ZAk2THnCq0KpBk4dmN/DIT+NaEC0AX5MxCAfq3Z3IWB7D2X/mQnt33EXXv11INzDQc+wx5gR7jOJ&#10;b3nhWv27tdZ/HM3XtNKLW5+jMgRr5P+9KpTroA8groEZhkcbzDp0N2ICtrEvOCHgAeRrzSqGXzPG&#10;/E/uwsY/g+8I9nzYM0wUM8J9hhA0rnzVUc5/ppX6vi3ZBErFPtgwdhMY8bmW58Bd4Pl1D+wVNiBc&#10;g25TfMJKxz5gN/1usrBmzVj+z8iGv+jNv/Eb+zPmGcaNGeE+5eisXX6l4nj/uUH9J1vcBUoJsZoI&#10;olBOtV4NqgvAIZ7+wNbTCgs8gfYaBC35X8eN/b96C/kaY+9p7P/aiYJfrCy8+cm+DHmGsWBGuE8l&#10;fqkUNd/6Awr3x7VWX+r5U9aSjQL5/1IdKgeBAZ6FGaYAa9B5Av6GfHeOt63la6y5ZG303zlzH/2j&#10;WcHF04cZ4T5F6Kx99HLJ8X4c1B/TWmecrJmgVxjI4/IcVA4BBeoUZpgCxOTbbQIKXG9g0M0Y0wb7&#10;d/wo/JmZ1fv0YEa4TwHC9Y//I+04P6WVfqv3Lwowkh9qIskoqB1C3AUzLAOrIcy54Ma/O0j6ePrx&#10;BFpPJPNBO5LvjKY/4Gas+chE0Z93D7z+f+/LMGfIjRnhTimuX/+n5fMnzv9xpfRP9Phm+10G2oXa&#10;IjjH2f/qrenCbWC5BY6TfmTH5uDMfg+sMAxED6C1Km9iG5eDMfaetea/uXH/xv944cLv6e7jgGfY&#10;BjPCnTKs3/nXh+cOLPwkSv0XWuty+peMNWtN7DI4xn5nF4RAG6nJ2rDQCcFYiDLaM0pB2YFj7t56&#10;kW8DK10oxRW5nRBeqhRzslyOX7/gwmFgIvqRhbABnYfickiq/PqsXmNMF8svNtdX//KB07/t8b4N&#10;dYYtmBHulKD16L1TlUr9p0D90VS/IPHNGkkl0o64DJwT+zrWDeB6GxwNYQRWgVbgxP8q1Zv/YBES&#10;9kOoe/DqgNq2SeCmgWYAXvxptgO4WC22RX27La/3QyHet8q7v2bPEN0Xl4OJJMVPJcI7sqZjHeC/&#10;1+m2/nzt8Lt39nOoMwhmhLvfWLnxonHDn0Hxh1Ld2PgfE4ioiluB+lHEA7n/6ABXNqBSip0Y8XCt&#10;hdCk1q1SQlJOLDWggI0ADnjwyh44Uj8JoWtkYwAh3DeqkJczN4BPOlB20/f29g4v7sY/B0Yb9hBY&#10;gY1lCDsiEqSTHW2TeC2Wf6hD98c4eP7zPR/eDJuYEe4+ob1y5WzZc39Oa/0H0t/G1kkUCNmW6lA9&#10;CdT2a5jb4lJHLD/VZ8pWXagp0QPzgYe+LHtPp4felg+v1Sb/rq74QGx1A7QCeKeaP2h2F1iOCTd5&#10;/bvV7T3lV0NodcCNn3+6Im6IvUML2vfBbwrpOh4Dshv+UTcIf3gmIbk/mEVZ9hitR++dMhtLf7da&#10;Ln2Wkm2sDxv5UgZaqsLC61B9mUnTko9YckVRdsRNkKAbwikPzio4ivhJjwJvxlZwmJFn8Ry4sweK&#10;AYFJyRYAW2zCt6PUOga51k6flTFQLsn7C81+lJXUoHpe5k6pKnMpinedeDRa6z9QLZc+MxtLf7f1&#10;6L1Tez7E5xwzwt0j3L79m1XTWPqblcrcba30D8pv4yUZ+VJxVKrBwltQPgdM1tF5H7gWwkctWGoX&#10;f72jewnXIuQ9CC+WwI/S/3c1tPeAcFXGuDNWiLDIhN8Iwc2wplawvs1zLdCNxH2iANfZz+Q8T+bQ&#10;wlsyp4JWTLywSbxK/2ClMnfbNJb+Jnxr+o5QzyhmhLsHiBpX/+Tpg4cfa0d/Y1NvVilxGwTtDNGe&#10;ZS/soi5wtyEWYK0kQynKuRWnNxtU73CNOYRks1kLoYFG4ZEPgcS/jJBhXoTEG0rmNQqxegehFd8D&#10;JVqL3lRUTSuZUwtviXsqaMucU5vWrtaO/oZpzj+KGlf/5D4P9rnAjHAniHDt46+Z5vU7juP+wmZl&#10;mFKSS+m3wKvAwpt7RrQJysBctk5NQdHcoQP0WrhaiVthO1T6XBBaFyf5ItgiMGuLEe46W78RrSDY&#10;hnBXkU0FZDOZG+KA0gUm06VSQflFIV6vInPPhFnirTqO+wumef1OuPbx1yYyhBmAGeFOBM0HHx43&#10;G0u/7nrer2qtxE+WCMn4LQlmLLwWuw7G/xXcY3dR1UU39at6GtYKpsmX6SVQR21v/QHMuxD2P3+C&#10;8dqAXhkCS58/dxc0bF9AEHGjdLZ5j80wvX5kJHBYFHcieLgBl7oSsBs/VOxqeE3moN+SOblJvOqU&#10;63m/ajaWfr354MPjExnCc44Z4Y4bzaWfrNXLd7XS3wOkjkS/LQywcD4Oho3fR3s9lMV6rwVXOjs/&#10;9xhs+gS0At8WC56V6bUAleol4EHPNxmz09HQmqAft//S1sb9IXOiEw62iC2DLfMgignXyr/DpIat&#10;+VAri6V8vzXEBXLDkzm4cF4+GD/R6930735PrV6+a5pLf2WSo3geMSPcMSFoXPmqaS7dRuu/rLXW&#10;m+ZR2JHqsIWTMPcqk6wMa/hirdZLgJIqqZ1Q99IjsqPgcUGLs+KINZfFdrcs02txKnoJeNyIKWQT&#10;RS3cdtiboZDAUdDs+52PBAW1Su9TdDu9R2pRK9JijcmiLnNy4ZTM0TDepZUS/67Wf8k0l24HjStf&#10;3YvRPA+YEe6ouPzNOdNc+hXPKf1zrbWU6SslubR+CyoLcOBN9iIj80hVAmEWSdsKLFzdoWfAIVeK&#10;FCB2KxQU+/OcrVZtPxklqNEbOIP03pPAoLed14fbRqrnBkEraPRtFE3SRsXGymdfFI8zJch7j0My&#10;RysLMmejnsDaGc8p/XPTXPoVLn9zbr9G+KxgRrgjIFy/+nVz9vQ9rfXXgYz7YENW4OKb4O2dVMph&#10;lVqcFilCaIdwYxtL8nDyRNLMgSJuBa8vU4Fdsh3cTPGDUuLTnVSmgqHXB2tt/qZBq6QLQyGfaRTn&#10;1Solm1oW6zZNHwuN+KuLoAH4/TnDu+BjXwo7xvr5eWdkziotczjrZtD66+bs6Xvh+tWvj/OWzxtm&#10;hDsMPnt/0TSXftV13V/RWs1BLCAQdiDowMIZqF9kr6VO6sQVXTGrWaDmSUBsu77cPW4FXcytMEev&#10;xeooIY7t4PRZuEpJmfAkEHdp24Ql/zF/I0rJLzTyGc558tgZkI3RzgbMbPFSlfthMes2QEqWDaJp&#10;8V5r2y7tQ8CRubtwRuZy2IlJV6G1mnNd91dMc+lX+ez9mZr9EJgRbkGEjaUfMEdqd7TWkj6jlAh/&#10;dzfAq8PC2+xnyvt8qdcCs0DVE5nChwOeP4pboc7W1LDODoGwmtPrRnDU9sUSoyKyW9O68hqenYz/&#10;NjRwVMGheDNJTgJZX/Wm/za2dIuokYVAI0hTyvLgXhyYc7WUHbt6EkmFh2Que3WZ2zbKWrtfM0dq&#10;d8PG0g+M/bbPOGaEmxO3b/9m1TSv/RPX0f9Ya13bPK8GHfF5Lb4MlXP7OkaAI2prIAukwOGLlhyX&#10;s8i6FXRMJtv5YftRhi3FDztZuHW1lXCbE8pUiMxWl0IewjX0Hu8tYsnPE59X4ua7ieuk1XevQYG2&#10;nXDHFn/NahdKMcl2QzhRKfb6Qqick7kdBTLXIQmqVV1H/2PTvPZPbt/+zVmL55yYEW4OhGsff+30&#10;wcOPtXZ+LxDnQEVxUGw+DopNR9fbfrdCFlUPbrSEJLKYL4lbwVLMraCQhZ+1chXbW60l4o7sMXYq&#10;JBgVYR/hQj7CXafXl5p9vEmqmUyFJiJwntyzaMFDQp55sQxEIBVtsRV/rNgth0A9DqrNx0UTWWvX&#10;+b2nDx5+PCuYyIcZ4e4C07z2s1LAoKubvtpNq/YClF4cy33ujeUqgoXyYEtTK6h4cLUVL9oYh51e&#10;t8JqgSKIirs1U2G7wFud9OidYFKJCr7p9aBbm8+jvmp7/bf1DEsnMpNZS34jEzALjFjxefGQmDSL&#10;vMZPsyB8A4cnad32o/SizPnE2t307eqq63m/aprXfnYPR/NUYka422D9zr8+bJpLS1o7PwKklWLd&#10;Dem2cOBN8se9t8cqInV4rymC2ePAUQbkuFpZ3I4Sv9+HmXSCRdKJoONj/1rOe7l6K+Ful7Of5Jf2&#10;ZCqY7Z8/Cnp0EGISzcNr3b6KsWqGpetx4EzH1qVPrztBIe6HvHjkp9KPedBA/MVJelsUwak912yo&#10;ytwvz8W+3WylmvMjprm0tH7nX++tKuVThBnhDkDYuPZ9cwsH72qtLwAxM/gQdWHxpVj7YDR0kNSe&#10;Gy1RlqpXpB3MOGT5K0jUO2tJJoQTGrFiHQ0fZSzZrFvB1fA4J/lX1db7dHd4bb+FC8PJQxaBQd5z&#10;HrTD3gBWNgBWiTejxNf9RSTEm7wnT8tnnwctpEx401dsBwf6sngQpql1oZENYN8aYpbPylqIurI2&#10;0oDahbmFg3dpXPv+/RraNGNGuH0wjaWfdx3nl7VWpU3TxW+B48KBt5DwyWiwwJWGHOtrpbRCqebB&#10;gxY8GvkOsJCRRExI4ayXpm6VHbn/1djhelL3uhUaOdMHDtAXONO9Uoz9GCRiM+642RbjPmdgqj3g&#10;tVnPfIXMZqFEOyJ5L4n8Y17cjXo3Aa2gMuC0kCAibRekkM/4xB61Ktoe87ImHFfWCMQBNVXCcf4P&#10;01j6+f0d3/RhRrgJPnt/0WwsXdaO/rNAGhgLWjB/DGoXxnYrBdSrg62Zqgeft/JnCmyHI6SLVyME&#10;WgVe82SxhlbIr2PgcytkUo1byRRxK5Rgi4jNdgIvAPO6N1NBMUDZa0Rs0VEgX5XZWuZ5xm61ig8k&#10;f4/H7yQtxJDP80BOc9MQl2HHBN2N4IgLx52tRRUJ7pJWs0Xx2Iqknw1ChzFtdrULskaCvoCao/+s&#10;2bh+ZZazm2JGuED30aVXzdHaDa30G0DGheDDwqugxy+cdNgdvLiSwNZSX2CrKBK3QuLLdHRa/PBm&#10;FTqB/K3qwqov1WgJwVjkcR63goMEjXoCYXb7heywNVA2bjfkIOGaPBZus6/goT/jIKk0G2SERiZ/&#10;nspdel0JWEnP89i+3Hmlk2Yz+BEcHbKZZRO4FkhzzCstuNSCD7twy4648enjslaioNfFoNTr5mjt&#10;Bo8+fG2Uyz8reO4JN2pc+zPlWu2qVvrgZiuSoJ1xIUymTeuRAb+zmcBWyYUPRyzDWiilaVdZCcYy&#10;cK4m/kqLEHM7FEsr8aK4BdwKVbeXKHYSIy8xOGVtnOgfdl7hmm6YKooZOzjjINubbfP68XeWVyEs&#10;27o9MJJVMmjcCR6R+o7lhjBM3+YbRjZy38hJql4Sl5YTZ6a83xLiHR5lCag5rqyheD1ppQ9Sq34c&#10;Na99Y5SrPwt4rgnXNK//jOM4/z0QM42BYAOqB8fqQtgOtYwmLaRpR8lxVqvewFZRHCUlQhX7bhMi&#10;PAQcr0pjRIUsumx6UuJW6C+UGAS3gIhNi17yi8z4Az+DyH631CtD2iIH5DMZdGSv931nkJ4I8mCF&#10;3hzh0KSZBtudaB76cRAUsW4Xh0gFux4KqdZKqSvDxv/RSLZErQRPuvBBZ8R0vdoFWUPBBpC+WUc7&#10;f/N5Tx17Tgn3mxXTXPo3WqsfBdIuDEEbFl4E7/SejOJQZvFGRgj4WOxjtcSBLQtLQzraysTWZ3wP&#10;V8NyZiWdBhZLYt3281FCIo9y+DUqfS4FpaCzzYp9MEAVa1RfZD/6h2zt7tkDDVIfaZJGNmgjqAyo&#10;5DOxPzwPHgTp+0++81J6200k38fmRqBTIZ0TBX0wt6yUD9f7XCR+JJuwb8S6t1Y2FEfDt1sj+ne9&#10;07BwNm7rk+0u4fyIaS79G/jmXmYQTw2eP8J9ePmEaZ5a0lp/J5Dx14aw8AaSlbo3yLoVlJJFcQQ4&#10;VUmbLFZc2AgksDUMFrzUV+xpWO87t553JNe0Gw3QHtBy793Qn3vqDKgga5G2LU8aLfqRbAjjdtpY&#10;tlq0uwX012wmv9X25t9mMSjzOjAwn4NwO/Tq7PoRHMkMLDvk5Dn3Mo9DI59XEaZaAx63JQMmmULW&#10;il7EyTK8E/+cqch3Fsanq1JfrvZwWJA1FYX9qWPfaZqnlnh4eRjPyFON54tw1z48b+qlD7XWLwBp&#10;1ZjWcSHD3mc11mIL1FGyCDYQV0DdTaP9VQ8edaTTblEcJT3uJ26F/uP+q54Es/w+0lU53QpVeq2z&#10;pKPvZwY+iaSwY6nTe/T2LYRasibGDd/06tladifcdiZgFvRVmGUxR+z6yQYJTb6Ch3smJc8kGyS7&#10;6fqkC9LVQraNjEXsR3ICKoKbHQnCZtEJ4WxF5kaCw8DrFSH1zQwNNapPF8CVtaV1pjoNtNYvmHrp&#10;Q9Y+PD/qHZ4m7Fve9F4jXL36u7Rb+b+0UvVNWvFbUK5DZf++80MufNGRheg5cDeECy5cdOGDUBa/&#10;p8VCuduCSq2YDe6RdmZwtCzkRxbm+izAN8vwfhtC1atb62l4HMHiDhbcwEmkoBG7KkoOmx95gBCL&#10;Z+FLJYPcqSM/UXzSsJGkFyU/1sQ/mzaaPFawSVFKgbKg57DOecmTjTVsjQXCCNwmIp64lbW6YW8e&#10;7U4ZB9lWPUn+bZ6aw/VMZZkfbS3LjZK3EW90T/y0YCXJtCiiQ/dpHARNYgMKsbAPV+DggOd7wLGy&#10;uH3KjsybdZ/xHEHqr0LnRqyqJwKWWnHEOJVLZvXqf+wuvvb/juEuU4/ngnCjxtU/5Zbcvw3EeT1W&#10;yHbuCLin9nVsR0g7tbpaLBrryuJ4vQIfxT0ntUrFZ96oFTtWLpTEQnZ0pqhhwCJ6owofteUjSqw9&#10;V0vC/W5CBFlSh1iPNrZ0u1ZKjZWFmoWTpslhsyxBFeuAckA7oF1wy+AkpOjGP87uAwDE66h4JfOb&#10;hM6rQRM27srATCR+RceFUpk1fZaQkhSIINbxThkHnk61cZMKs93wgN5TQGRh0MzrPykk8CM4UuBL&#10;X0WyUmql9JqhkRS+F3fwAVfoDYAam5L1yKicB/cuNB9BqRYXSVDXJfefRY2rf9qZf+0XxnGbacaz&#10;T7iNa/+147g/BaR6CH4bFk+zF21v8qAW5+Q6cWbCPWQxlpD0rc9aaUVa2YWrbXi3gIzDMeBB7MdN&#10;9AuabD0Gl4CXq/BpSyxqVK9bYSfL2nGh5YOKjdaygbI10mPN0dRdS00nFq0HvJT/DeTG1umsiK1P&#10;b0F+euADTRZslzetQytSrEaKllHQvgulCJxD9Nu7cy48jjewyMKBErtiOZsKFsG8V8yfZ7ch6O3w&#10;2QBXQjeC13eZN2s2FePJBu7GJqXvnoLFMqzegVJVdmVrcRz3b0eNpYPO/MWfGtetphHPNOGa5vW/&#10;ph3nLwKZyrEOLJ6nmMzIZHHIhdsdqMYW6EoXTsUW6CFgowrLnbh2Pj7uf9iFt3Me9TyEqBML1NnG&#10;rQCSMXCmJtq5tZhItncrWOAJdBocCg9xwKlywDVUShqFRy+lKNJlOy3TrgQcAgVlBWUNBzdJah66&#10;j6B1G0wQ9+iZh/ICnj1EqOVzDc3u+bdryIZai1O7AgPnChzTgwjmSvmtzKSlUr8r4Uhld9fHSid1&#10;eyTBx/H3LTkck+4N8CpyurEWx9H/rWler+m5Cz8x9ltOCaZl5o8dprn001rrHwNiMy0UH+Hia6SJ&#10;ONOBrFvB0ZIb2yZdHC8o2Ij7k1VdIcBuJFH/N3K+lYMleJjDrQBiEXdrYpXVHSH5tQiMA5p1aD+C&#10;7rq4Atwy1A5yuFJnr1sKTRbzUJ7PfEYh2BXYuMuistxThyWoaXevMHsQpippkZGKsbyKHAoh9ZM5&#10;P9oGsNop7koA+CQu/EgyPIwtptVbDHOw+DqsXQWnJEcka9Fa/UXTXCrpuYs/Pqk77yeeScI1G9f+&#10;htbODwNsdtA1ISy8xSSakYwDWbeCq8UFcC4z2V/z4FIULx4tQY12KIvklRzf4nHgfp9bocH2C/8F&#10;wHdhLUnGjGCj+5h57kH9KFTP8XwlubigjkL9KCXgS/FvG6HFbdyCaAXmT4JzlOzGEyCpdVUvToUz&#10;kvaXF5GV7zpv2fCNzlbJx24Ir+/SaG0FCZDVM0TtR3Bqor0cPFmT65cBK8EKa9Fa/5jZuObo+qs/&#10;Msm77weeuRVjGks/p1WGbENf/LYHppdsQdwKicrWdiLg71RSGT+LWLuNnDm6DuKXTZL2HQ2Pti2e&#10;jyC8xcutzzhs4bUSfKUG8/OHYf6tWFvimZs6Q2HeVTB/DhZfFfGW1Y9g9RKEolxx26YdIZIODUWU&#10;OboRHM95irlpUnlNkHt1Qjhc3d2VcDv2+WZzdSk41uGgZG1a06fB4PywaSz93MRvv8d4plaNaSz9&#10;vHb0nwNSsgWYf2MfR5UPR8gIWce+t8cDnpdVvbLEObptiYLvhmwRRMkRsu5BeFfIYuVDyVGaP8nZ&#10;CtSmd5+aItQkCr/4JXFbRV1Yu0GzJcUEgZUN9WCR9BIrG2We0G4D8b9W3F5XgqPg7C7f342kvVIm&#10;WNYJ4dgQ1u3QlejJGg27WbWxP/esSTw+M4Qbk20qrZh8cfOv7/PI8iMpggAhxEeZ2spbVhSeUGnH&#10;gc3XleDOgAaR/ThO+jqLFB7cDYDGZXjynnxmi6/CwXdjkfXJCPc8+yhB+RVYOM87dTkhVCMJIxwP&#10;cyoCIULuizm/gu1cCS/v8vo15DRV7iNqV0vpdxEEwOX1EUT051+XrIVe0v2zzxLpKjtp6aY9gGks&#10;/VyvZduVL27u6VKEewx83harFQArboOmLxZSJdZeMHGbF5UpUrAW2gG8WduZJj+MJOrtRVDHcNrp&#10;UC4FjF/RYIZ+WEB1voCNh1BbiP3gqb/3HvCwm/YsawfwdnX3QMvnVkRnqm5vVsLB8u7W7QcdCehl&#10;BYVaPrxaK94W9WM/tuYjOF4rTtibaF4VF4Nb3vRtmMj8vJ6/+MPDXnJa8NQTrmle/5keEZqnlGwT&#10;vN+JhVCSyqwoTYDvhGIFJ+WwVwNxEST5naGRY+u724ibwxorGwqjXA7XNMXKJ2YYK8I7sP5AIvQL&#10;LwIHuE9a5RUaSVO7sAvbRsAHmRQ+kFOSsbunDd6IpBqw4hQn6n48AO7Gmg0AG104WYeTxS6TYhDp&#10;Gvuzeu7Cjw17yWnAU+1SMM2lv9pLtv5IZPsA2aX3E7U+bdlERDwycL7aqz3wmid/CzPBElcP0NG1&#10;D8VlsPY5B+uKw7UaM7LdZ7in4dBXYOEMrN2E1Uu0A0m9A9k4T+bIPvncpEG5BN1w9zzfBiI8X3Z6&#10;XQma4mQLQraJ/9hYWYZHd33VDph7LXYvZEVv1I+a5tJfHeWy+42n1sKNGtd+zHGcnwbS1C9rh/bZ&#10;PkEqulBwwMuXajUJPELcComlEERSybTdIvCBy/FkV3HdfTsCPHhXbcDKNfCqMH+emU92mtHlceBx&#10;J9SiZ+HAOzmEai51erUquqGUcp/bxZS61JXNud+VcLFWvCToeihzrhT3W9sI4IXqiISboPFxXH3h&#10;bVq6URT9uDP/6s+M4/J7jafSwo3Wl35oC9maaGiyfYyQbdWTaq5GIPmt+4EjxIsgE9zaqR9XCThb&#10;FaEWkIIJBzixsQGdVTj0Vvy5zMh2ulHmsKd5pwpnPDjdbUD4xY6vWEV8pgnZJrbTbmR706RdKohf&#10;3g0lg6Io2a4g66WcaW5Zc8dEtiBz10SyxhMhc8f56Wh96YfGdYu9xFNHuP7K1beVVr8IpMLhJozl&#10;FYtjA7jVELLNds9tBPDpPpFuPeNW8DQ82aXVziHgeFkq1A77AW8765yYL0P1NNNWVTfD7jjmwOG5&#10;edH8ePweRPcGPq9Nr4XajeD4Lp6iJH0sm5WQ5HW/NAQb3O70uhJCAxfHLbl5pkFDLwAAIABJREFU&#10;4M10ncekq7T6RX/l6ttjvtPE8VQRbuvxpTNuSf+G1srd1EYIfTgwfOpXHTg2LwGpjPifkG4ox6W9&#10;xkFXFg/EruldNWkfcrpxk3ecNi/UPHAP8IwWET5fqF2Aw1+G9rr44O1yz58Nvc0oNbv3OrvZHaCP&#10;G8BLQ7j0b1lRVksE5dshnKhOiFQOvC5rPe4KrLVy3ZL+jdbjS2cmcbtJ4ekh3LXPD1Yqld/SSi9C&#10;rPoVdGDhFUat4T9D2t8rQVLJtRFKNsBeot+tUHJEPGYr1mDlfVhfhvkTuKWJ1mHOsC9QMPcqHHob&#10;Gg9h5dsk269Dmlc9qK17Pz4b5EqIpIll0aTANqKYlqSwBUYe58lKyNMnbyscWetBR9a+NKdcrFQq&#10;v8Xa54PkfacSTwnhfsszbvc3tUr6ldtYYvEF8kk/745TyO7cymQpJKTbjfaedLPZCq6KNWmzaF6F&#10;J5/CwZdjd8qMbJ9tePI9H7wAKzeh9THzpFkNjpJCie264qwhubpbXAkWXh7CXrnpp2RrEd/tKzm8&#10;V59ZuLERt1sqjKqseb9N8i600seN2/1N+NYEeoeMH08F4Zrm3D/QSr0KxG1x2nDgOIN164fHKSRh&#10;u590K/tAulm3AgpMrJNLdBcevQeVA5JWlFt3aoZnA3Nw8MtQmqO+tkTZSIWXUlLA8Gl3a/PHFnCz&#10;LcZDFp0Azg3hSriLiPC4cWPLdiBlwLuFZS93paqtXhY32XCke1DWftDO6C6oV01z7h8Mc7W9xtQT&#10;btS49hNaOz8ApGRbWYgFVIphW62WDE4Dx6aAdI8QfzlWktutA51GFzotOPKVfe9UMcM+w30BFi7y&#10;iu4QBDJH3Lj68HJHymsbyL+fdKQppM64EtqhtFsv2jI1Ah6002KJICbenRypK8B7bTEakmq4siOZ&#10;Ee+3Cg4AZO1XF3pJVzs/EDWuTb2O7lTn4UbNa3/Y0c7/BqRVZI4nwYSCaAMfN+FIfXddUBB92od9&#10;FTyJqEfZmUzzw35cteJXLkfwkl2jVqsyjVkHDUS05MhuT3xKsY5YkdPRH2QrNoBrLSFVT6dH/DCS&#10;fN5sW/pkDrtK+tgVxbVArNuk/1srgNeq0iluEG4aEdSvZgjfWCH8uisNTIdG67qki2Wq0SIT/RFn&#10;7tWptXanl3BXbrxovOi61qo0amFDC2lLU3FlVz1SEVHv3fAAEYVJ2s0Q/9OJwFP5xb+HxcMQ2q0N&#10;ztY64E7Xcm8ADw2sdeBoTfRzJw9xOiZzVimkGmkPZDdXkWN5yYETJUnFmyYRtQixbEObktugld0K&#10;xDodZu4mRTn1mCRbIRzapgw4GY9B1h2kebpBJF1FjhUfwlb0FUYYY30dOBc4eP7zcVx+3JhKwr1/&#10;/9fqx+Zeuqa1Op2mf3VhoXjaXQO43pJUmKTlSCsQ0s1j6S4jXXWz/q+EdJUVjdqJoHlVVs/iy0yL&#10;VfsEWDFSSRT60vPxrRziKkVho4B2p0s3CAkjgzEWa1OXUHbGquQnVlFztKbkOpTLHqXy+AOJ10No&#10;tEG5shEvuGLZT0sS3j3gfktcUEnll40FZawRbdxhSndBujqX44rGyMjPoPn/GLiVsbhBvrN2IP//&#10;RnnMvsy1D8XKjVv1GGPvPGzefPXEia9tjPM248BUEq7ZWPo1rfR/sPmLoBWnf+0iWz8An4aw1qdk&#10;D/Llz+cs4V0G7vbJ3yUpNYyddNuw/DHUD0Dtld2fPmGsAo+iNEvCUbJ4FytwfmyrxtJutdhodwmi&#10;CIPG0Q5aq7hcOT1e9HOF3fwPWCSD31hLZCyYCEcryiWX+XoNxx2PH2gFuNnKdCiOldwOeXsh2J0P&#10;jyNY7YQErosuwbySHN1hrfJPIkmRTHy325UBXw+lfVNSSARSDNENJ3kSasHaJ5vt1wGMNf+Prl/8&#10;2kRuNwKmjnCj9aUfcVz9s4BspX5LopJq+APIzQhW/FSfAGTitQKY83ZXZLppZLK5fQSTkK618KVx&#10;kG73M2g8gSOvsHtrwsmhAzywIm6S9OBy4zbo3RBeqI2ndLPbbrHeauOHFq0dXEejlNoUYh8VNq6g&#10;MsYQRhEaS61SYuHAHKPaWCFyZFZKLMnIpB075kpw1CkekBo/OrB6CypVqLw49FXWgU9aYrSAnO4O&#10;eL2VaT7wcVwRmbgQLOIvVsCrlQnLJdmHor5WqqX+3ND8qHPg4t+Y5G2LYqoIN1i/8m97bulfAnGQ&#10;rAOlOpTPjXztm0ZSUqoFSfdyN/WLhXHpYinjNhwb6a5dkhm6+M4IFxkNy8ByEAdV4maTiSBOEEmw&#10;ZKcASV401tdotH1QDq4bW7JjGP9usBZCYwjDkLKrOLQwj+OO5q657EukPom+E8+RpD/dwbIUA+yr&#10;y6HxoZjhC8PNrUudtNtzZEWPOSv9eB+42+dCiKyknS2Uh8vzHQrdz8DfALeySbpB6P9278Ab/2qP&#10;RrArpoZw79//tfqx+XM3tdJHN7vsYseqa/tZEjHNSbqXuyL8XXPlX2Xleat+SkbJNYYn3SY8XILF&#10;o1Dam9BTFhGSkbHSkfGXnPSoDGmgI7LwdmW0mr7G2irr7QDteniOHpslOwwiYwmCAE/DkYML6BHc&#10;DddCmUM1r9dtZWLfaRTPm5PuPmZNB3dg5QEcK3Z6+tzC466sgST+kd10rwVy+qt5qbuiEwkpv1zd&#10;h3Na8yqgNrsAG2uWHzY+e2la/LlTQ7imef2fa62+Kl9bUrY7/saPt0w8gXYh3WuBRGHrcR8wP0rV&#10;9xvAJ3EAQY9Cuv7nsP4IjrzG6HZjMbSBO5F0anXiY3E/AY7LT93eaPCk0RGidfV0Rfdj4i25mqOH&#10;Dw19nU/iz7LeR7oJwkjmUNmVLIf9yTlpw6OPYf5w3EJpZ3SBy5nUyG4ER8qSq57Igjo6rTgbW7rX&#10;SLCw9hF4FcRtZDHG/oaeu/Dv79eIspgKwo0aV/+k47i/AKR+24UzjLuSLMEXFpY7Wy3dRO0exP2Q&#10;tLTxI3iz2psrkOQ+Vrxe0k3SXr5c22WraFyRUP/Bd8f51nZFE/gitsi82G0waKCbZAu8M6yyow14&#10;sLxGhKbkuftq0e6GMDKEQcCBepn5+eHsshsG1rpbLd0sEl+vq0XhbSypUUWx+oGkmOyisHe5K+I0&#10;rhYydRS86qZBw7KbxjXGnu41ElZh7XavPzcK/5Qz/9r/sM8D23/C9Vc//orrOr+lk5B00IHKPJSG&#10;d/LnwX16W4JASpgQB0KsBIn6yTZBNr83S7qBkck3uNWNhSfflvc4RAHHsGgBtwLZVJIg2HZIPgfL&#10;8GTbWF9jrR1Q8jwcPcVMm4EF/CBEW8OJY8OVceQhXZAjdzcSEjtZGaN+bF60P4XWGhx+l0EBxAfA&#10;nXZqsRsL1XjOrPmx4D1pYMxTku41Nd+0/zl0GmLpWosxxoZh9J2lxdff289h7Tvhmub1T7VW5yfl&#10;t90Jg0h3c1yxsMcbpZ0nUTHS3YDla3DoFDi7CemNBwFwM5RGlCVnZ6KFdOyRGT4I+HD5ESEOZW+v&#10;oiXjRWQsge9z8ECNWq1oK0VxLzSDTCBtGyji4FIoJ40z5Umd6baBeQCP78DRi/QneH0700UkgbWx&#10;pRtrKCTpXsdqO5f2jorPLZxSQwQe+/25xt7UcxfOT2CIubGvWgpm49rf0FrJB2AtRF2Ye3nP7n8C&#10;ONUny5ggkbHbbceuAa9WZdFkW5B7WsofP+gkCfsNIdujF/aMbG9a+LAtllStlI9sw3ijeGsIsrVB&#10;h7sPHmG199SSLSC5u5Uyq80OT56sFH79K46QbZIStR0ssknXY7fUzTZ8HGyv+DV26ONCtg+XkHIF&#10;wVIopNp/MFEqJdtOJJvyGxMk27tIscWjNlztDnGBuZch8jfdClqrl8zGtX1NE9s3CzdY//i3e673&#10;mzKK2G87f2woUZpRsZ2lG8a+tjy6CS3gagvKntSpW2Q3awGOD2/7V2HxLHsho3gfuN+R+5cKmAU2&#10;Dnq8Xi0+ylazwcqGT6nkbVmoTy8UQRiCiYZyMVz2ZRMuOTtbuund0vS7hTK8vGfmUASPP4DDZ1jh&#10;GDc7kpUwaHyJRb5YHmfhSy/uAI+SsmBHDJ9WCIs5erVtgXkgOsIZf24QBr/DO/D6vxz3uPNg3wjX&#10;NJdua63PbOokaGdPfZr9uAfc20aspqTh9Rzpmj5wpS2WravlOG8jeDt8CPWjTNrD1UJ0Sn0jE3W7&#10;evptXx/AuaroBBTB+uoqTd9QLsLuTxGiyBCGAaeOF/e0ftCRueAUJAo/Tq06Wd2r6jWDXb/Lt70z&#10;VL2tMzWbhfNSZTLpXl8g1ixKMh/65++w85PWdZEHSPUW7ui5C/vSKWJfXAqmsfTzWmt5w9YI4e5z&#10;GetJ4HRNvlSbcQ1UXPBtvvbpJURbILBSrRVG8Fb0GOrHmDTZ3rRwLT6L1mLfW16yVUiS+rEhJvPK&#10;yhOagaVceir0n4eC42hcr8SdB8vkE/lMcbESB2IL2jVlR7IA7nbgSiApWpOFRh04Q1UJsSazNdFi&#10;SERvvjRmsrWIKPn7bUnXrHip77j/I6u68NlG0W8A4ZYoiDtFgNbqtGks/fwYhl8Ye2/htj79DmOi&#10;f7OZleC34MBJUMNFhVeQyeghpZSjeg4fAZ8PUAhLJuHbOaL2PvBRE95w1qlUJ5v6vQp8Hq/G0hBv&#10;PnlvZUdSforgyZPHdCJN2XMpzChPIYyx+L7P6eOHY5WyfHiIRPyrQ+xJ2QDskereqLJd68ppqe7I&#10;acmP4Ex1vOleAfBFnNGhde/cNXaA/xg5bVacIXN87SNYv7fpWjDGWK2df4vay98a4W0Uxp4Trmle&#10;v6G1eklcCbHk1BCuhM+tdLPtUY5SUNZwsjRaHft2pJukjO1Kuq3rYKowN9lTy6fxhM1mSBRFZMQv&#10;VzT9a+XJE9qRem7INoGx4He7nD5xhCKnlhtGRF0qu2Qu7IRuKN/zxfLkm94vdaFpoFyGN/T4zmcB&#10;cCsuEnEzRJvNjpnz4hJi0r91I4mNjCSJ2rounX+d0r5lLeypS8E0r/11rdVLQFzYPpwr4YovDewq&#10;nlgNyU/FlS/pRkueM2zD3SPAi7F7gYx7IZkcH+50vlu/LEr0EyTbJuIb3IjLSUcJUnUjeKXg6l1b&#10;XaEdPn9kC/JZl0ol7tx/VOh157UEf8LC5+EUycZ6uS3+zkniYhlO4/Nm54uxkG0bURL7sC2B2ZqX&#10;ykdGBjZ8IdR3KiL8ExjAZnLC7Rj0p2uvCOdksxaa1/76iFcthL2zcB9ePmFqpc+1Vl6alXAcdLGD&#10;yichNMM0x9HYVA81QbJb+lF+3dtBWAZub2PpDiwKaFwR5/wQur15cQt43BYXgKuHp7uksu5oRUo1&#10;86LVWGOlHVEpeTxvZJtFFFmi0OdkgUBaFyHLmstoJmOcTVJ24Y1Ju87XL4FyYH7nqrTt0EIqG5u+&#10;BJO9jEWbZDy4SnqrJc63K77MLFenlZ5fHldyj3kIjQcZ14INdMt/kWNv3h/THXbEnlm4pu79/U2y&#10;jUKJGBYk2wfAeiahvBuKb6sbyhdnbVr9kpStrnaGH/NRUks3e+3E0r2UvXbzY3lfEyTbyz48idPX&#10;nBHIFuRzKznFyDbstlhpBVRKz59l2w/HUWjX48Hy492fHKOMdIZu75KfuyuUzIHISIHC2ijX2g0H&#10;3hGrpvFxoZc1kEDz1Zb4gWslIVuFXK4VCJm+UBWrNiHbb7dTss1Weo4N+phwTxSCUmitPFP3/v4Y&#10;77Dz7ffiJlHz2h/SSn8XELsSujB3rvB17mY6j3ZCOFaRqOm7VThekd91opQYg0iyBkbBEeClmgiW&#10;RxnSLcdiLx9E4HfWxB89IWnFdeImfHZwVVxhWFkEF4tcy4Y8WNmgXJqO7hPTANfRGBQrK6u5X3MK&#10;cQ0E0a5P3RHJxl924dOWnHwmhoW3JMq/cX3Xp64gFur1trj3aqVUb8FayacNIkl3e6fcW9L8XtzC&#10;KNFu6ARwoTaBfidz54SDEteC0t8VNa/9oXHfZhD2wqXgmo2lu5uyi0FHWnwXlCK8jQTJKq5YCIcr&#10;gyO2S0HaneB0bXw5jE1gqa9Vj0XGcjZqcrjer30/HiTNLLP3HQWJMtrxqiz+vLj3YBnHKxfOJ30e&#10;0OkGHJqvUq3lU3wLgI8S42FM0ahWfPJ7fZIuhpX3pVtu5aWtfwLudGUjLw+Q+OzGTS1P1AbPu0sd&#10;yVZImmC2fDldTqwxqX8bOuup1oI1y7p+8RTDh35yYeLLxzSu/5xWWjayOA9uGN3XJx3Z/YwVn892&#10;V7joCdFWnfEmjM8Br9Zk141sTLYGXjGNiZHtUggP22IlFC1i2A6hkc+xCNk+fvwYHG9GttugXPZ4&#10;sr6Rzu9d4CEpXp1ofNH/REb0/c4EGePgu7CxAtGdzV89RMjys7hjeeLuyiI0cLQMX9mGbD+IO2dk&#10;yfb4JMkWUg5KcnOVPmoa139ukreECRNuZ/WDl1D2GwCb1u2Bk4Wv00K+CBVHeQeVHWZxHHh9Ankz&#10;dWLStdC28EqwxoEhxE3y4MNuqsc7TnQjOFfgjNZpNehEilJ/f6EZNqEAr1Ti3vKT3K95ATmxRCNk&#10;LWSRuLlcDZdaE/TrHn4Xml2+COGSL/nFriNZQlmi9SNZq0kAe2Gby33Q6c3DbQdwqFostjA0DpwU&#10;TtrsJGC/0Vn9YKv5PkZMdBWV3Orf0lqLqzwKpfVF8cI8fFJLwNWiMD8uXPXh0wL+tDpwvgRnW485&#10;UC8x7o/QJw0c7KY2VfjakdTA598iIh43us9sye444WgFymF1NT/VvVAWK3dcSILFFU/8uvfGd+kM&#10;NCycZznOge9PS/QjcW8cLMkpMzDiZ74+IHj9UTfuCRcvoXYoObjn9kyL45BwUhQCCq21U3Krf2uS&#10;d5wY4QZrl3+b1vp7gTgHxIf6cBq32QKq5GhdhCS3w2OgFUnmw6XcRzHL4sq3ObzgMG4hmgbwUSsO&#10;huQUPMkLa8WaKiI4svxoBdfzpkfjdMpR8hw2ugFROEB+bgAWiV0BYyZdHR/t77Xg1oRCNF+eE52Q&#10;iFR0p+XL6fNLVXhBSS+zIM6h1UqCaQk+6kpQLekW0Y2EeHdr6LobGkVfUH9RuCme5Frr7w3WLv+2&#10;0UaxPSZGuI7r/c9A7AfwJVA2ZH3MHL3Sh2UHGoG0wRkFt+PARc2VY82lVlakbhusfADzRxl3T9bH&#10;wPU4ODZKfu126EZwtMD+0N5oEBiN++xIf+0JSqUSy0/yW7nn3DjJf9xQ4vt/3IHrYyT0LF6pSkxj&#10;A1HJe7sm0pRZA+li/JxE0P+mkQKILNkmFZyjFDa0iLMjGkV1J8rCTaG/6Vpw3NL/MvxIdsZECDda&#10;u/6DWuk3gLhXtcnVQ2k7KOSo4WdSvqoudIz4gIZJtb3clQsnFrOnxQ91a0MKHgaicQXKdXDHW0V2&#10;H7gV19qPKziWRVKbXmTUK80upZkroTC0Aqsd1tfz2VplxM3jT4gU654UHVybQCRtDjjtwvnOKhe1&#10;BAO33B8JgG3EpNsMoGtSsg2HLC3PYhW42ohT5crwWdH3Wj4rHLWZJqZej9au/+DwI9oeEyFc5SAi&#10;v0pJvlt99JZ5r7hp3T/ESl5xkODKEEen02VZHN0MiSsF1ZJUl20hcf92rGo2XgnJu8RavH3q+uOE&#10;H8GxAhN6ZeUJ2p25EoZFyXVotPPbWS/GFVWTqCVJ/KydUMTNx43jHiyaWxB+vu1zTgOH4k0lkS61&#10;yFr2hxS7z2IR0XyAOMbjD+NaOCxcFS/CTQ4bM8ZOuFHz2je0VpKKYI2oKo2hw4EiPcJk3QuOlqPT&#10;k65Yu62c11tEdtW629vxQSsR7f60R46xAY1lWPzSyO8jiy+AB+Mo9dwBiXWb+xsIu7QDi+fM6HYU&#10;eK7Lo5zdIlxiK3cSrgUyMqORSD2OHQe+BGuPkBKdweg3JmxcRfZqdYjWOQPwYik9AZdcuJ1DTrUH&#10;zgnhqlTC8WTUuPZnxjC0HoydcJXSPxk/EL/I/Pja480Dr9Tki0pSThLU4g6iV1uir5kXLztwuirp&#10;KNi0rLAbScYAAMvX4fDFcb0NQMh2OZHsmyC3+ZHkQObF8moT1312tW33Co6j8UMRLs+DSVq5kJJu&#10;aCZEuodfheVPBv7phpEu2FkJxnYIZ6vSomocmAcOVtKOyJ0I8ifpxZg72uPLVVr95JiGt4mxEm7U&#10;XPovtYqFba2RLg5jTl8+ALxTlR2yk/HVZK3d1a7ksebtDXUMqenuZv1ojlSX0boKi0fpb7I3Cu6S&#10;IdsJIikizJv5HHZbBEbNChzGBM9zebKa73DrIm11JmXlQhpwDs0k3At1WDwGa5d6fnvLynrMylK2&#10;AintLZ4gujPmVHr6LTtS+VYI6ohwVqYYImpe/a/GOcaxLi2l+IvJA9FLmEyHegfRpF0oSSpKohiW&#10;oBrL2H3czu/bPYIEGBL5POWA2diQi3vjk31+CNzfA7IF2e0PF/CPPWm08bxZoGxc0EoRGovfzbfy&#10;T+rR5BvzICFdP5pAIM07IwvHvwmIYfG4k7aMV8hJ8kglvxGQF7csPPAl5xfiFldGBK8KYe5Yry9X&#10;6b8wznGOj3Bbn/4JrWL5L2tEWHzse1gvzmmp/AoiqcpKsGnterBSwNr1dKa9jgWPAOZeHdt4nwBf&#10;tHevlBsLrAQl8lbs+O0NQqueoQaQ0wHP81hZb+Z6bg2Zs3tBuokmySfjzo448CZ02twL4L6fii0p&#10;ZI3Oe8PLpQ7CPSR2s+r3VrolmUz3C6cwHRLuSq3cY7Q+/RNjGu74CNeY6K8AcQnv5KzbftQRxbCD&#10;sbUbmeGt3TU/jaA6PizUFxnXR7SB1JuPU7BkJwQGDpTyj351o4PnzqzbcUMr2fgCP18U5+gYlMTy&#10;ICHdhj9+pbHowBvc86EaT76kPU5VS7bROLCMFCvd76SFQv3QSvJ97xa9+Nwx4bDYyjU2+qsjDjcd&#10;0zguEq0v/ZDWWgLh1oAzeeu2H+c0vFETwt3N2h3kVbsea5RqJQ73Q2PUhAuRBo9JJ929QGjgeM4e&#10;Z2G3TWhm1u2k4Hlubiv3MDJfzYSCZ/2oevC4Jbng44KDBGo7oRBMNxLdiNfGsKZWkSq1L+Lu2IPS&#10;KROdbJA19yBvMGcTh4TDUiv3eLS+9EOjjh3GRLhK89fkQWLdji8zoQgqiJjxofL21q6j4ZO2VKk9&#10;QmTlrgbQjtJqGCJ4YYzG3kfxLjyqaHheRLEi2HzO5680WjPf7QSR+HLDMJ/T9GB5b6zcBDUP7raE&#10;zMaFF1yoWOmLZhS8NaKYVBsRNL/Rluytmre1s68flxcfq6TFJFrJ8wqXOM8d7bFyNzluRIxOuO1P&#10;/qDWWqJKm5kJoxc6jIKzCl6viZXXb+1qJbt6aOGLWFYuItUu6ASiwzkuXPblnt4ekS2IOyGvhW6j&#10;gMDsneX9vMJ1XVZzVp+dIC3w2RMoKSm/0Rat3nHh9SrQHq1kN0JkSj9uyeP6AF3oRMeh6sC7NQnI&#10;vYCcEowV18njwrKVh3szFrR+gfYnf3D4dyIYmXCNMZnMBB/qe+tK2A5VxLebWLv9FoOj5YuoZr7A&#10;VgSHvfFtF5/G/ZjGLUSzI6wE/PJqAa+uN3GcmXU7aTha4ec0Wz32JniWhaPkVHR5hJZUg/CVyiNK&#10;3eG8xJ9Z+KAlLr6kc0R2HUVGUsy82J14we0ltBNxFxhpfgg3iu4m9UM9ebnGmJ8Y6o1kMBLh+k+u&#10;vKmVlr4ySXhfDy/7/Rhxhi8zPj3PswreqsmX0vLFn2RiUkpkHgIrFWpHooizY0rXegCsdYTQ99JY&#10;CY1YAXm/2HYQ4c6qyvYE2nFYy2nlHtmj4FmCRE9EqzHn6JaPQPMxEjbOhy+A91qw1hWizRZMZHui&#10;WQsXqvCaJ+7Efhwn7XByul6wpRQIlymyrXje9p9cGa6bZoyRTBu35PyMPFIQdaE2nILWXeB+i00x&#10;GQBjxAqdK0kVzig8WEK+lK4H960IaISxVoVy5Sjy0sYT5uZLjKPAoQXcae1Nrm0/AgMncvrLWs0G&#10;SueMrM0wMlzXodXpsnBgd+/6EeALFc/RPdoPkxzdjQA+92A4MdUBOHwenlyDQ1/Z8Wn3kRz1ROls&#10;y/ispLI5Cs7lLJx4rSrrf2jLsroI7TVwyoBNOO/3DXu5oXuaNR98eLxWL98RgXEgaEuzuYI5T59G&#10;spNVvcH11oGRXkjzpdG1MreFfxf8JzD31lgu935HrIVJyCzuCCvBvy/nLHZ4uPwI5ZZm/ts9RNcP&#10;OLI4TylHM87rcUdqdx/2xJYP52tjFCFtXpX+YeVzW/70BImnRLG/dcsGY2Ohditdj0dXZikCC2sf&#10;gSfapsaYqLXRPT13/O3CNRUwAvHX6uW/tNnNwYRQmaco2d4nPTaoWLIry/8q9ivVSuJffa+VX5ym&#10;EBr3YW6kk8ImroVipe852SKb03xeqzoKZoUO+wDXcWg08x2vDzkS3N0PVDy4WTidagfMvQaNJ0hm&#10;rKCBpHh9lmnT00+2flzUdCTuzr23ZAsSUZwXjou7QtTq5b807NWG9+Eq9YflgRXF9HLxj+JufOxO&#10;FOPbYdqio18ftBK3hL7aGjORNa/FAjujM8895Di2p0GyDCIrizQP1psttDNzJ+w1HEfTyemcPUw8&#10;K/dhMjlKXHpjFbpZPA7t23SBq6EI7ieNJ7MbvyJN8Zrz4CvVYlrOY0f5hHBc8kVscl9xDEW4UfPa&#10;H9ZKSTDfmtjcLiZqeSOSXS0pNKi48GZVMgsuVEUnoRP0io67WibBzbEFExrQ3Riqi3A/ukhLk9qY&#10;+5DlRqwnkTdHpN0NcPRMpWY/oLWm08mnr1Bx9zhFLEbiz+2GEsQaC9zTLJkXuNyKm8GWtrZTD43o&#10;2ZYdeKdWrCXU5FARjtsshFCHo+bSHxnmSkO9HUerH5VHSpi/ViwVLEJqn0uOZA3UHLjgiHMbJGH/&#10;rJIjxLyX5tJapLqkPS7RjdWbcPjcWC513Rcdzv1S7Y5sKtyx+5MDImacEKaWAAAgAElEQVTuhP2C&#10;ozUbrXzn9QV3b9PDskj0CB62h+uqMghzdb3ZEj1BknmwEYCr4LUavOqORyd3bKjFKWLxAnc0PzLM&#10;ZQoTbuvRe6eM4cvyfyYeQLHM1bvEVVdWshF2Coa9pOF0RXbapPQ2Yhy+3EQcevS84c+RReHt424c&#10;GlmcedBotdGz7IR9g3Y03SDfWf0ge1fmOxBxHOXTooLe2+AU0iwy8U1bKwZVZOB8nOI1xrqjMeJw&#10;7GCW3c8Yvtx69N6polcpTBGVytxf0Frrzdbn1e06zm+PlQ6UtWh/HsnR2PAYkqWQNNsrOfBJNy71&#10;i4Tw7iF687ldTqufweLLhcfejzbwuN2r97kfsIhWcB60uwHOTPR236AAlEMQ7M5iZXpV7PYDXix1&#10;eHtM1ztdFgOqi3DAmYrIrY63LevOeMwQuf7VhWxLdV2pzBWWbhzGav/98o8FE4BXTDfhEalPypj8&#10;zvC6hnUjflwQ0jVWshdMuHVCKoQEy44EAMqIslgZcEwbvLn4N6Phpt+bmL0fSNpQ53s3liD2mc+w&#10;f3AczUa7y6K3e3pYrSR+TW+f5lmiLLbchmPVYXtvp1gEygrmLJwd9WIF8RBY9oXwS46IvueGdxRa&#10;T8DZTAX6/cA3ity/0LILGle+6jmlVBXMLVP043+YEQkuOWKZ5hEjHrTBa7WzBkBg4soy4gRyIFKw&#10;GDicnztfaNyDcBfZoav7bN1GNpZ9zIFuu42eBcv2HVprut0ueSSGFhQ09nOCxSg5Uh77+hgKet6s&#10;AGtXYOGN0S+2CzaA+xE04uNvyYF6SbKhOhQJ95eF8+JejVrrE0Hjyle9+Td+I+8VCq08R7kSLFNK&#10;OthWDxZ5ORsIAWoFxGkny114vy110zu5Axph6iP1I/lJqsW2Ha8Wq6DsxNZuXGv9UtlHROSGRwQ8&#10;7Ei62n6vhcjAXM630+766Fm0bN+hVf5g2AL7P8dA1l8nFCtxLHAUROMUhuzFA0Q86lpb/MQVV360&#10;SmVbHxT9YKsHhfvihGFHuYWCZwUI95dKoH4XkIoQ6GIi41+EW49FJUeSrNd9+KgtykD9vT99pBw3&#10;0Qk9UBL5tZKOlYICyVzoxHm8QSQk1E/GAXAgMihvdLf8jVjjcxp6iVvyFyR3/XBm4U4JtNZ0O7vH&#10;/132348LqWvh3thSFl6B9XtjupiggVSvvt+WcSol2iKD3DFKweP8Eg8CfUy4b/PLUN8t3JgPuV0K&#10;UfOd73e0EjehiaBU3P+5kWZVbPpiE5QcwJEj+qdtmWDHy3AU2alcLWR6oATnEpJz5cciR4M20vgx&#10;MEK63UiO2wpRWosUnCgFjOqFWgea/v5oJWyHfNq3hhBFZQo2iRmEcNtdn3Jl90Nt2RGDYj/KfLNI&#10;9GVvmHHkyHqS3xrdlzblQ8IirsknXVn7bmzEZf8OsUvRCo8YK0R8ehjplFJNgmfaQWtVj5rvfL8z&#10;xz/M89LchKtQ0r0ycScMITL+lZqIHN8PpIrEdVKFouRDcWMNAmPhTkf8pCVHdqhuOLgfkkLkGKvE&#10;SV46/vFEA7OLEHF7o0utPrqX/vYUBMoSGCNujTwIOh20mlm30wKtFH7O9LC606vtvF+wyNxf60Jr&#10;HG3O516ClStwsDjhrgLLoZx+lZJNaeCGZMV94xvJ8z1akfS0oe2O6kFYuxt3hbAJN+Yi3Fyr7/79&#10;X6sD3yGDT1rkDpe/uojk2r1Vk6KGTigugf5cQ63k+FJy0g/GUWn2bF64SPT+OKucM58ONeYs7iM7&#10;ZL+Fvl8ICwTM2n44899OEZRWhFE+R+4c++9SyMJz4POxlP0mgahHuZ4dImmgl7qi9dA1ctIcJHpj&#10;rPBLOxQyfrkqHWFOM6on8FCPbCPwHTFH7opcS/Vo9aXv01rJuceEQ7kT+lFCihqoynFguSPkUXJ6&#10;ySz7IXqOqArdQXapQq2W127BwrmRx/2gs/85t1lYS24XgR8EKDXLB5sWSD6uxhizq1+9yt7JNOaB&#10;q6Xl+ao3hvzZ+bOweh0Wj2z7lMfAciBWvqMlfjPwlGlTl6LnSLudwtUJeVCqSzt17aK1rhytvvR9&#10;wN/b7WW57DTl2D8tD+Jih0qx7ITdcBLZec5XxYpt+bF4TR+rWSTTwHWkW+e323DT5GmdsRFfq3iR&#10;RhZJ4ve0GYl5e5eFkUVP06qdQfy47XyBM0dNl5VbcuCLsVSg1ZHtp7erWhfpRfZBB261xf9a88Ra&#10;7Z/GkZENoB2KnsnFmhRTTIRsQTgwCtOeZwlH7oIc5s43K3BaSnk33QmTqQlZBBY98D24Y2C1C8S+&#10;mSzJaRUfo63k1l2KJK/upLtNtVXzNiycHnl8j9r7n3M7CDmK9QBLZBXejG+nClop/DDKVbTiavFF&#10;TkuDDleLO/ARIpg+EhZfgI1HUF+Uri9+GiQsDSBY6NXLrrhwuipVqXuDRVBfZHfArwhXfteOu+eu&#10;hBs2Tv6HrpNkJ4zHnbAb+t0Nj7rQMVvdDUmdd8mRD/6TOLvhWDnb0ysAvwVzo02JW6T5w9MCa+Xz&#10;yDOk0O+ips00nwGlVO5uvhUX1rujZpCPD4mi2N0uHBk5Fn2IJX2IVhusEpfBoK4PINZs0pF3oSTr&#10;fV/0F3rdCjUaJ7+XeX55p5fs6lLQSv1xeaQkHawy2rG8KE4iR4OXq2lfskHuBjdunexouNsWd8Pn&#10;QKfbhQOjW7dP2jK5pgnG5s+W6PrBLENhCqGUIozyEW6VfRayGQBHCwGOoxii64HjyCmyX+rDWknz&#10;bAdi4b8QS7me0/sodlNZEE6MTR6j1H+620t2dyko9TvlQVzsMAZ1rWGwgKhh+W7qbkhSQVS/u8GT&#10;L+hxF1aiOb5UHq1PWWLdKjVd7gRj82dL+KGZOt/zDDKnTM6KsxLTNf8gtXIfdMXSHAUvuJJ5kFXd&#10;i+LyfEfBoThQPj1h30Ng75ARJv+du71ix+UarH/8O7RScha30WZfn/1E4m74chWOV9JWyf3ZNSo+&#10;/p/1Rlcrf9IWS3IaJ3spJ4lGUTRdYe4ZNqG0ZCrshjJT5dHahI59y49HvM4icTUp0pSg5Qv5no+t&#10;2ReYJrKN4VWFGwGt1JFg/ePfvtPTdyRcRzl/dPN/TBT3LZsenATeKmeyGzKteSxQimBxRJHaOwhP&#10;TaN1aG3egBkYY1Azwp1KKKUJ/N07QGymhk3bzo8YJA/GkJeb5OYfKUvHh4vu3so2FkZlPnYrCByl&#10;/+gOz97Fh6v4Xvk39t/q8aaDjQtJMcWbVemB1AmhbeGgEu3KUfC4O53WbYK8RdxJifMM0wetJVMh&#10;D6b1O3RiYZvGiNd5ScNXOp9xhim0ZgdBHxRuTIwZpX7Pjk/f/k/frCBFGbFQjUv+5b0/KCP13e9W&#10;4KCBU+5oKhuPEFfFNFq3CfLG8YydeRSmFQrJkc4DPWVxhCw8LTKII6PchejuGC60FS1Em+UWkuP7&#10;mZVTbHPoK5aEG+2mS+h0zJ0Dse0mEjVPft3ROq4ui0Sw4SnCS8FVKI/WHHI5mB7NhC2ICTTXFmjC&#10;GdtOMxS5fLiQdl+YllzcLDwNDR/C6ojWafVFWPsEFkYvW1iPf1phqkWh6F0O1sLDOAD98jApZqUa&#10;BO3NqrOoefLr24nZbPu5KNT3bv6PiaA8Xf7bXRG0GKWjQ5u4amWKFMGysMjxJM9+EIXhLCVsiqFQ&#10;uQnXddI4xdRByUZwDwlwDY8kEGUooiBrgSeI7vaGLzoL8bBw9c5dThQS+Lu6AS/XC9aklueh24y9&#10;AODA72UbMZudhvBd8k9STzid/tuBiO5BZTRX+4MCKVf7hbxGaxhF0+v8mwEU2JyE60yxSwFEv2Cl&#10;Cy+MWghRWYDwPrjbW7khIma1EXf8DU1siKjdCbYfiSB5pSTysF8plJB1EOzdTa406K9uRx0Df3/9&#10;+j8tg5V3ao3IkD1NK3ZjGarD62uC5PnuZxfe3ZBMrDyIjEU9Td/fcweFzSmS4DDdhKuVxD1Wd3/q&#10;zqicgI3BiWb3kE4OH3VEwrXhy33LbqowOGhtJAJfQSRSr50wVRML4lODE2ckFWuYqWKpxmTTtKeE&#10;Q7di4B5w4cyFr2Njle4ohHLxo/ktC7X4TVtis56Utm38/9mNxAJjOcEbzSj1J4+IZSOmnKPyDs/a&#10;WYrCNEORv4LMYboEbAbB07AcweJI8Y9qTGAJe8AycKediljlsWCNlQ3AWMnUcZS4CeuOuA1cpF3W&#10;vQg2YhnHsgNPOvBC/mZn4sftboDjobUuXzhz4evAL/U/beCQTWS/J9VNNYX1E1aQ1hUrfVe3tnd3&#10;VmzdiZTayg3Z3yUffw8ZWhHh1hp8Hy6O2CDy8YBWQNMGayGvW1Ys3BmmGjlJVOd/6r7B0XLEH1n0&#10;oVRHzJ+j3LSw0pYq0p0yNbLkamL9laoL807cLXib173swGdx0M9z5PVt8ue5U6pDN02KM5H5bp2X&#10;cMF+T0xr8Tsr5g9tAK6XM8I/4JMrPKGUtEuPQsSxUx7eujVIAUVeUe/9RF4SNXZGuFONAn7Zp+F7&#10;TErgHzKielftODQ/5179KCtdUQS0pJ+VtSm5hrExXHGldc6iFuXAIsv4BQWXkes4Wtwi+V25i2Dv&#10;EzsuAH73oGdtN57YU52YUcW2qna4vQ8liiXVrI31CcjkDCfPix/o7C93gRvH9uad9AgyDB4m938K&#10;ZnZul8e0m0Qz5P6Kpjis0IOShichHBvJcJkHFrnvp7KoCYd04xSvqivVaYtKumKM8vk4mddroFUo&#10;ScKJuXLzmxwY7dv6cbQ+/Q79/7P3Zj+SJFt638/MPdbca+99r95ub3cggIMRhXnQjCBQBEjwLxiK&#10;AgEJfJPe+CQIggSJFCCReiEwBF80giBwZjQDkRiMoIEoiQKB6e7bfburu6q7qqtr37Jyi80XMz0c&#10;s3CPyIjIWDwyI6viA7Iqlwh3C3fzz46d5Ttai4loptNPaMaDGywmRuTUthBL8gBopG7VcquVdVuB&#10;1P1srBMddx/cONUgBaDkenjSjtXshLuTLHawLI8l3z4bmGS2ngI7ABBfaSuGNJzNs/C0+iLWdPfb&#10;xM5lMG/tW+WCfxMxeKnm5BoDgBrNH3+D+lt/mX/JIcJN0+SvBYG7RDaB8mTpYPvubUm/dq37EO0U&#10;YudPWYORd8MixHwfeBrJTQwUvFwVR7dFSnjjFHD+243q9GxpkElyGtwJlvEt3HEj4EssPk7J5guc&#10;ut4jYJZ8oU6gCFwGgRdf/8WcCl63EQ5AgbJTSGGW6xA3gACttUrT5K8FMJpwlVK/2fMLPVnAbA24&#10;vAZ3XTfN0PUf8knRsYGfYnEnnKnAyyOOpRA+DpHVJkV6mZ3rf5H/FNF1qL466GONhW4bu1MxoyfA&#10;s/Z5ljgVKGnYTeDSDAZMkguYRym8NyfBwjvA47bspsHtrCc1zXVv7OgQlzKQmdTHvT9PnhK2iqj8&#10;JCHcGqBdWw0zvdqHqbgfLpaGK+3uJll7kYEtdDzsDjB9hsJOssClvH3wOYUTvHp+g1ni2JAPGi06&#10;tJJ4jg2nX/PLZK7GQMEkmVqj0EF24zupZFRYsjQz77q4NDEX9Otuq0/6XzGAcO3Z7gOqZmOfkKxV&#10;jl9BvE9WK0nlsoFYrz+5Dg1na+Jtzp+5GUO1JBdhuJT4PqjZyltap4hw4dmKbC8xHk4L2UKWrbAN&#10;nJ3yGBUy4aXEStxnGpGBJrAL7CcSA4pTSSMN1eGeaYnzGZ+fZsDKNVuUp+4sQmXdYuwewo33rvyV&#10;UlgS1poyYDYMLwEvVWXb/qAjEUDfoyzQsKIlULbdhkdGUjteLclKFLi/1UaRYbQD9enLj3dwEoan&#10;iJ3GtXBP02d6HjFJmHfM5hALg1DBroWzU87Bddy1ce2kHqaSU3sUDpB6gGYicRmD8Eig5P9BefYK&#10;IfVOAu9Om1laquaEbFSZ/eu/ydqb/7f/cw/haqX/ve4PNpU3F4xziLjwPnA3FpEJ35nTl+eBWLNX&#10;XLuNciCr0uYoA7a9B+szuBPsFNkJNtviefLzGRM+i2JemMRJoJTCnqBtJNem//zqxBYC2/uPg5r7&#10;PRtjQOO99Bjgi5RmndeB6+w7rbKrQlyRqXs+DxK4qeG13BhSRBFs1wq5tn2Zrs445ai5Zi20XCT+&#10;/fok+bd9KFV7hGxQyb8LDCZcpdRH2QgAXTzheqwB75akcdydFHYjMfG9ozrUWZaDdT8fJLAbDlHy&#10;sYYZLhPN+HDjumEwNqu9VkomQhhkJZqxyVr+BPpwtkYhUBP4cI0hiiLSICAIAoJAz51XrJW2PqmR&#10;XmpaqSzB2VqMNRhr0TogDIJjId/UGJIklQpHrVwHDFm6rLWi2KU0YRCgj0EE2VhLkqRYY0jH7Nxr&#10;mN+akJ/X2s1rn7CUWmlH7mV7/c70KGggMrJTndbhd7YsjWFDLW7I3Qi+NMIVkUshlTkmFuyglNRB&#10;sFbeb4wc+2J1SPLsJNC9HGTgF/nL1OvDVbyffa+YRd5wXFSANwOgJoIRT5xmeCXoLeELlEyIH53V&#10;e76STzdpMstmK0EufHXEVkUhvp0olbGdr0o+8TCKTxE3xXYKB5FMziL9wz4BfBxsbG6ysSmqYY1G&#10;k2Y7AqUohWHhRGesJYkTlFLUa1VWVmoEQ05igUazRbPZIjWWIAwJCiY6CyRxgrWWarnE5tYq5dLw&#10;sHm7E9FoNulECYHWhGHRTn1FmqYkaUIpDNlYW6FeHZ+KYop1EfXM6xAuuHk90NQK5VnZQYoaGi4L&#10;aWQZvBvrLtPnzV4E7jofbuB8rmh5xvr9r6OQmkxRTCE8crYiBlxx4rMrvQPKcyqgenI0G1d3UFoM&#10;yDSGtZ7XHhvuA486cnG8n9eP0hONb5W+WYOLSUTNPIHyC1Odbxv4uT1CDMPKNqWs4eXyEZkSA5AC&#10;Nw3sdg5/nmmgEBeLsdLdYhq02h129g5QWlMqiFSiOEYrxdbmBuUJj2ms5cn2DklqKJVKBZCKIklT&#10;TJqwurLC2srku5/d/QMazTZhKSTQs+t0GWOJk5hKucTZzYkUV7vwmgL1ErObujPO6wT4eYx5nbhM&#10;pLdm2OntWfghgqoeX6IycQQLcqnqIayEQq5zVffevwKBmNnGmj29crl7s3OE+xdVc/DSvtZKiuis&#10;hZXL8xzWkdgGHkQyKfy2vR+dRFauT+rTV7TcJJs0eXRXfwMvVGdL4AYRw/ihQ7e19LSPbzuRyXO5&#10;gAKN3b09Gu2Y8gwkZ6wljmPWV1dZrc/mhoqiiCc7e87anf4JjaKYcink7NZ0xJbHw8fbGAulEZbx&#10;aCiSJMEaw4XzZ8S9MgPuAg9aMoeCKRbvvFX7Yk0syFnQBH4cMa+t0zuYrWBhh91mievhChjhA+9G&#10;yGsqeN+zRgLvdVdkdaz9xhtXu+4zY2yiV++swW+3IU+4+9f/bQLzrwCXoVCFymvHOcyhaJAVUvRv&#10;zVOACD6coQPQd4608z4pn4uXGnivOr3/aRCuunYfvj58bFhJXbtQ883mikEcRzza3qNULk/cvy1N&#10;DWma8sKFaRN/BuPBoyegNWHg02zGg7UQxREba6us1IqLQezs7dNsR1TKkwqIKuI4Jgw0584U13+2&#10;BXzfdobIBKSrED+tAd6rFNulcOi8duX4H1Znab3Thr2rsP4x95H0rsRIV4eSczOUApGE3eSEuy92&#10;bkLc9iW+kOq/6jMVuhSTquiX3TfYFMLFaRi5ArwTwkc1WC9BOxYrz69mNTXbVi9Ke8V28mT7ScFk&#10;C2KZrpWFPCfht2YiNeRFki1AqVTmxQtniONoonLGNDUYUzzZAlw8fxZlrXSrmABRFHF2c7NQsgXY&#10;XF9jfaVGJ5qkF7giimPKpaBQsgWx2D6uyjz1eaNHj8YJRwEfF0y2IPN6tTRgXrv4y95MR692WfwS&#10;wgfvl8Wl9mFFfn5diZ/4xJkrLAuHOqQq+g3/fZdwFcEH3VdYA8GJD/sQQuB1DZ/WJGgVJUKW6zO4&#10;IJu4xOrc77zc2y/ml6TBW1rcAl0hnhFQSLrLpXkKdijNC2c3iaNorJdba0nShEvniydbjwvnzoBJ&#10;ScdaBRSdKGJrc41KeT5iGKsrdVZqZaJ4vIyCJEkoB5ozU/prj4IGPqjKMzDOJerO66ItiBzeDiT4&#10;3D+vAy071ZmgvVz4giMok+viiyLoBsN07rdvkfuhuCK6+eAl4JManCnBmp3+VnbbI+dmRzuB16qz&#10;6ycfhcth5k8bhU4qFvHsPUxHQwUhm2t1ouhoQomimAvn5ke2HhfPnyWJ4yO3zHEcU69WqFXmyCbA&#10;xtoaoVYk6eibZozFWsPZgi3bfpSBV2rj7ZY6CbxVnX+q8Xsl57fNXaJQZV1zp4bSzNLQ/PhQpecq&#10;57g1H5XIGm2qxSdcj9f1Eyp2cO+jcdCit+V0lMJG5fhaZr5RkaDcMPiAwNvHVHJcr9cphWqkVRkn&#10;CfV6lfAYclUBttZXiEds5a21KCyb68fTWfr82a0j82bjOObC2WHqIMXiHLIgd0YYf1EKW9U5R+dz&#10;eK2aFSCAk0+d1Tgt1cC0ZjzIcaDan6vW5dY84ebMFa/TdQrQ2YfK9ItDK1/w4FblWdJXJsUqsF4e&#10;Phk7qSRkHyfOndkkiQcTnLVgjWFzbbiqRdGo1WqEgcIMqfSI44QzBWQjTIK11dpQ10KSGqqV8rEU&#10;T3i84TRJBnZQcb97/Rir6DaRLIHEFwjh0jlnOWhlRYJRC4+Avn1El1szarE2W/ymSFv5NoYrMfyQ&#10;SNnusSHaBTX9wx/nAg6RgTPHmj8ieFEPLmKwVm7QdNnFs0BRq4QDrdwkTVhdmSElZEpsrq2QJIdX&#10;JWstSksRx3FibWUFrBlY7ZcmCWc2J81qnQ0hsFkdvFuKjUihHjdeDOXcQPchm80hsAJRc7ZBHRfy&#10;HJrjVg2we+tfn6HbMNdm6QwTIEnl4u51JBB1bLAbTFsR10Esy9jlJCbJ7Lm206CGpPe0Xbtm/9WK&#10;Ye0EHhSAjdUVOp2OS/sy3fSvJE5YOwHCLZUrhCZBpQnapN2vMI2xYSG9nidGtVwijuOeaxQnCeFc&#10;armPxgUlczjKzaEolWdz1lzbabCG7B79vE4tPJ1JfacGaaeg0c0ZvYUyJXZ/3gKXFrextfUx2mWZ&#10;GzOVaI1CLm6ix0/L2CZriz6Jb+l6CjttUUJbLb/OOxONNIMF6mWJqhorgzkhfuNSGZ64qh+PVgIv&#10;nZDAiw5L1CplVBB4WResNdRPqB1GG2hW1yn7RngOyhoOdHUixa2isLmxzoMnO4Q56zpJEjbWjn9B&#10;AjE71muuIMD9zljQ5ew5O25cqsCuK1wydnCvw4mgJp9/Ka4k2v0Pkofsf5e47zXQcVWsSmU6vL7T&#10;xPuTJG4F5W4urtZaQ/MT4C9CgNTwRubHNBBM9qEsUuccug8w7s39qUH3Kry+MVyAfBDCEKyayvvR&#10;RRV4z3/UE5YwPAuc7d9YnNRT4lB07ugsiIDtavVQ+bVFrKeTuH1KKS6dO67w6nh4u9+4PuF5fQG4&#10;4Od1AWO5V3mf1ECksiwIn9bpeyB6f7H3iPkKtPwYvPqZX6i9bovOfe+Hm9rxha26CELn35EPnxre&#10;CDzhotSr2SttJi02JmLkA/mBj2sfh646ZKL+7zJCAiUrV/2UNHxcYjZoQFlEFz/3e+t/v8RzgUc6&#10;JInFFvHzoN/osojyoOf5MsxM9kelbh6C7quQdBwbyve5FE9rJibcFER1j/HzG5L8cNRkJX9tVxmW&#10;uLK+JZ4PKBy59rgUTmo0S5wE6hpaZgztapv9Z3M/e6juP6PhfeBrk9aB6bC3+MFxrFfJzQqYLEy6&#10;l82Tf5+LbShauC1BIEnRk5zRuofOsiTcJY4Px+knjjlxj9JCItVOCyLN3Age1rkOlMp8xXl3gY8z&#10;lV3MJh0hLuyJdr0Cr05VBl3qI3nh2BBA5/P8lWJSiYnEvc37RXaQPLxR8O2ILdM70md57xJLTIom&#10;sns7jrToPabvA/Yso27FyKqVhUNKiLvJksWQFFne0qGMWGQxu5VCZHuLnkCINjVi0b5WmWXR620z&#10;4Tk2BLSB9V4LfUItU/+NEmv15w5cd78MlZj/Srl+QkpWmciIqhCIv2WbrEFkSG9FxiD4jxI+Y4S7&#10;z/FVAy0xGdocD+G2mbFAoA8HjGq+errwCo9BRUxb6L4DPHBKY/lAWCeVBK2tqrTvmZ1WejnUcawO&#10;9+78m63Vjc3sfkxh4fqUCpCVphxkEope0ctYyWTwP4c5IWEF3O64Jo6541oXHSyrrMNmSk4X1x5N&#10;zKcJKdN3JR2EiONVTnrWt8EpxyOd0kAe1yLun0Us82eFcAmMNGmccKLdAR62ACWavV7SsuMaGWxV&#10;4NVCjbdDjdRW9+78m62wUl25CCpXOTB5Wa8Pmg3CqMZzeRfHsPYz1rqJbiRHTqtsZXKps88MfBVO&#10;Ub7CfY5vW2qR8S9WklRx2EOeCv8550VgCTLfSxRz/w44FfpaE6AKZnesVxrglpVO4FpJRxft8mu9&#10;2M/ZKrw8l3H2OzPUSqW6cjHUJb2Bmi3ff98JeKfOgeId1UVAKUf/asAyYIshpkVBB7FodjnaB34U&#10;Wu54x4UGxW6DFw1tMmtznhbjDpkv0jBb80WQeVDmWXJVhbL3H4EIuO1a/wRa2vv4AFsrkV3xxeox&#10;l8wrKroUbIbKhqsa64QC7VSVBLUwIz7vOmj1JaMPPKoPtNFrCY9D2N5J/qy4FHaRBcVvJWdFE7k+&#10;bY4nyNMmq9o5mVq0+eEpvZ8pYLzA8KToICTrzxUilvX5KY/XQJ6PACHeZ4Nwg550qzz6O8Pku/d6&#10;fd6XqtNfz4mhHKei0NjQ2GAlDLVZMVbPpLT3Cgx9yiwyifxWyZfRtch8u/mv1LU9bvnmb33j6hL7&#10;s2Taklm3IJdym8kq7/KI6d2WHkeQx7t3dnm2ousRcj3zvtSAjByLXPB36XWReWNkWuu0QTbuwB3/&#10;eDXV5gENtlfJbhe463sfBn1t0q3wycXK5HoS+fLfHYSop6UdY9nKDOQAACAASURBVFUYarMSpsau&#10;qMCG89qce4/wUK+wn1VDkNJL2LH7vgHQfDbCNE/oXa808qBPGzTxD66/rJNW8k2KfYrdBi8S+knQ&#10;o4Tct6KspR1cNV3f70Oms0536H3m5rVInCQeA/c7Ij5V7idaB1+VapGdygGZFGo7zeJIedU3m/vf&#10;/z6NoLQ+S4zChqmxK6H4b1Vf+8TFgSfr/mt5HiD+DviAU6PdOwAtsnzCPErIQzNpS50mvUE3b+XO&#10;i3D36V0zZ90GLxL6P1seGln4m8CsUjVHLVIhQu7j7hySIccrITunc1OMcXFQ4nb4Ptsuq6kSQG3E&#10;4+93yI862WLjfxfk07/y1YsDjtMqTbNQ9ThVNVpVNYpyz18Wi29Hw57++Os+gy0ohdzgSRvvHQw4&#10;nkYstXnA+4o9PEHN1jBwMdBitD/aB6NmxVNG79M0srsbNwi6zeCdkfconhJF2YE4AB7qEiUtsaNx&#10;XaGlQMi55FLCQlcb0PNFVgqcIoSe5tJZJw5Cq0M/VUKUCpzu1qSHWxCc3g1S/7avH347Oa6U9dMh&#10;x/PBszWKvVqPGUwUk457EXHUvfEImC1NzLvKjnId+Z3KUa4aL8A37GkuIeM9GQHJ2VEBsNl2f5Ar&#10;wP+9K7Hof20Pvyb/Rq1cfm4u/dTXAthgVuelVShUKIc6zWR7EkqoxWAcH22IEOlRviMfjBx2vDLF&#10;+hz7I+r9KCGEfFq3r+P6zwNmSxM7YLysDu8fP8oHe8DRpDyvLIvjQAKgsnZCgc6ym3yZrtdSMFa0&#10;rivIdSuTXTsf49DI9T8yp7+Q1BsbhhhdQp9SxlJ+Gp4+K9cn0h8FH+w4CjuMnjB+u1RUAG1YMMnD&#10;+zhPYwAtYfwl3F/XaREz/rPs07uG9TdpMt6TUFTq4UmgBnwU36e0dhK9WWaCwuhQo4cktS0xV0SM&#10;v0xoxCUwDN7aPIok/HZyVrgKybHOdxp9uZN281YcXzXXqLEd5XPOQzF6Ti0uYkrp3ZMexHTQ1obI&#10;s79wqqINxGprppmKey2ULWrXQlOaXnHI04NJHCHeWhyG/sDVMHhrLGW2vA6vmjXu+U6b06enG9UY&#10;sBxPnsxR55lkr+dTD4+5IXQx0KdtzwRIVVm0cEVBT4DbbfHRBEGWumGBVgcepVCvwHsBTios4Xgl&#10;WopBkStcyviWjbeWp2u7mZ1v3CuuEcvrNAVpSoy/UIyzszjqXONW5yWMvm+TzqmFs7LGQtqbxXqq&#10;YK3Gqoi8bn6Bd2EbuDGBAXo1gZtNUQOrlzNVn8ClcVTc7zsJfBEBdovJN4CLgYDxbfOE0X7QSW6Z&#10;93rPgkneP6uP86SwhSxMoz6rT9WaJRC5SVaBOQzWnWeF0eQ+CQ35INLpQyrSgacBvQLkFmuTEEuE&#10;ys+r2R6PFLiewH4kMS1r4fX60VbAt5HUO6+UD4/Ap374hOVqAG0LV/QLvH9KtZA2gUcIkY66NgmD&#10;Cz+mRRHb30ksutMZ0hQyuoQYDRG9Pmtv/QYUI4ByEXGf5c/jFypvQW9ydPBx1R3nKDeBz3aYZ/Xh&#10;/JCAOi2FTj1MZrC6HQYl3TSpSYvwsj0EbucsVJCe9NuMrpK5GgvZ1vu6UnRSlwfnhpZaKeELFFQU&#10;NDU0CGbaHp8UAuSaPCVLT8lrChsyPYSjNBXKyMM6DiknzL69LzPeNtj7i0/ng+3k+9z3MVmL7RLF&#10;F5T7FC2f3ucJfRJvZRWxghvI+PppyZL1EpxUV2BxkEzcVXwxYNOgpJthEpuGDtTM+/KnwO2GtL7w&#10;PYRA/n8Ywdkh+5e7wEECK6XMZ5ZY6Sd0piqlrX7SHQC3YiFereSBf2xh5TRFZHIoIZ+v476cFjIa&#10;IbWjtpAeG4i1PEpZwiCkXEQxwhbwgNG5i/58pzHXcxDmQbKDEDJbyuea+9rjcOqXRqzg07oAApDG&#10;p8jCzUGpJInjZmhV2oAg6W5k7HQuhdsdqJTo9nqPUyHGlRDqQ2ZQG7jfFGu4S7ZGvj6oHp7gq8Bb&#10;JfiuLZauViJAcdr1ACvMnqt6HqlE8spd+W2pt5YuUNz2/iLyUHdGnO8ipys74VnCaa7yG4k0guCU&#10;CFb5brfyQ2IVB6FN2UcTj3rfUWghBFsvy+E7KWyUpTfQKFxrQyVHlqmV43xUG+5nLONK7chEhZcQ&#10;eOsGsm2pr6SZB/xDnd+qjlSGW2KJWZFEUD6NTkRim7Kvy7byGEsr+733vI2PNlmmRieFzcrRZHvd&#10;iKZtmDO52gm8PYJsB0EtCXcgSsjidBzGv8qdb0m2gzGvbPHTLEQzFYyPbCw6vIPQwdJKrX2irz3+&#10;/gEqV4Bkvb0yPrq5iE5M4qiiuyfATkfSvLyl2orhYu3omvR9XLPJ2TwgS4zA6Uy0W1wcUIyq2CDs&#10;zOm4iwvL6SgWT3rJSXFQ23r4QL/zzr/fwfbPh8ks3HxljqWH1w8hBn5uZS3SvQuiGsBLR5xnD/ip&#10;I23XYbR4yhLTY/ukB/CMYV795bxe72nVRZgKJuV0EG4fh1r24bfbfkOfyaVOYeGWcW2GnErPwyGv&#10;S4Bv21DOdRBOXUbC+0OyGBLEIr6awPW2uCC0qz6LgXNpY6KxPitImI/VZOlNgVpiNhyQdT0pWlei&#10;haSCPVdW7qmRfkn6t9+74IPWiifdXytPZeOjjksFc3myOx3pA5/HPYRsw8BV5OIENGIpjBiEh8BX&#10;B2IRx0baHHui7hgoG9iK70483mcBB5B3vBeGpzyHD/Ec4XUuvNJXUR6wbbK2Rpr5uSwWC/YUEW7c&#10;25DRcazbkdt72R8UmGTi/KHVkgjNeFX1Jx3JkQ0VxG6WVV2rdu+3bcQSYBuW2H8OuK0P9ypqJSKZ&#10;/nEFt8UYN+3/2YGvSipS/rBNVmxhkAT6UxkPXhBs0xtE9C1uZm2yGdGrIBIixP5sdOUdhRYEp6Qg&#10;2SS9hOs4VgNYy+3sD45wJ8QrISRJtoKXA/lSTgOh6pdj918zgYqGN0eEtTVSfRYbEbPppNCMJLf3&#10;M88yQR3s8+VW8E0ni5Y/3CNbtoqScnxe4Ruf5qe3b5Uz634sf588Qp6DXYltQPmUyCCZXlVlz7GO&#10;cM3P3b8oDenkhFsBLq5As5Plxnrl9TzRGwuNCKoaPhzDNFsJIXa6DGcq8HEd3slHyko1aD8/1OAr&#10;0vwGpKj+YXsc3tT4bhNLTI59BqfIBbiO01Mir6/Qf9xnPnjWOZDn/TQgTXpUzTzHhgBhJ/nWVAOr&#10;tVZoLdUcU+AloLICt1pOAyHXvMdYMEaCXi/Wj04d83hFwcurIyqWVA2SR1ON9zSiv9NCvo32LFVd&#10;bQ6rR43bbWKJwxjmaZxVrHzUk/nMZ0jGbaiekqZNadRVNTPG2LCTfMua9+Ge++gaB9dckex0LgWP&#10;c8C5mlhGvmU3ZNoA0/gERxPJ6nOTjNtkcKcFv508qu/ZMIy6el5xeJl+Nxl8R99+KzdmNi2DCkLY&#10;/Spsp1Mzb1LE+Ez9GDE0/MZdI5oiCwOTgvZPjUo599E1yJ6jFNU1lAohsC2mJ4CJMcMCcZrQZvg2&#10;dRa/4CjN2mdAquJEsIKQYj4zQSEZILPqHFxAgm/5e645zQpg48CCWuEhiocJRC5q7IWybAwbdXhr&#10;UUode4seWrg1Mcy9YAelXKCziEYsxwiteR5i6obhd2TWJXIVsch8bNNnYz/bV3S+yGtbFImATPT8&#10;tLUvmh6K7/RbNCOx8ut9/q8OLgtqIdBf1mu78cz8ruR+7gWclhZzFrhX+ZBT2p1pItQY7MOLmX1p&#10;XEH86nVkO1xzPz+zqlPPCJ4PsoWbFpoBrLgOMCA01f1icqPDTPGe8dDu9xJ0uTW/W7wJ/Fs9b1pw&#10;++artmjnojVlA2dPY2uBCbCCTBDvy/UoUZzu7ClJulniOUICPGllVq21kiKqkWYEFnGZJmOY+3vA&#10;g0Ry+RMX2fTtu9ZLxXTwGGCs3vTf5AjXft/9VimnO1nI2eeGQGe9wXaT4SLnzxJWOVrgZ4klniXc&#10;sfKseznWxMCLrjlBF0ekmFrgSiSKhCVXnFUJnWVspTjrfhvumcmyqAYijfqLHrrc2iVcHQS/yrz7&#10;gehOLjjhni3LRSoHsmItscQSzx4OYrFCLRCl8E51sp2Yb/1VCnp7JnbpTklFbEkL+d5tQlSDV6f1&#10;1yRRT1cKC1/577ub8Far/f8Z40oWtIZk8TMwN5ALpBV07FJWcIklnkXEqTzjqZHuMZOQ7bUEbrdE&#10;HqAc9PpsUyMEnjrXggVQ4rp43JpBazjp9OTgRlH8r/2fuoRbO/OLW3RjMrPl4s6CSWrGariVz8qC&#10;svd8pOMuscRzgzbiRlBKlAWHtesa9L6v2qLvspJr/aUQAm/FUNawVRbLtp0I8XqjNgzg3rTJzb1l&#10;vZHjVjlu7yvVY3pkaY8n5X0P+LkDkfvAn02QGV4N5H2hgt0UziyTRpdY4plEqGB/VKdUh7tIr8RK&#10;mLkiFELY7UQEs97QOUoMwYRwLRbdlpKWYFynXwxjLPQbqupx/qf+uP6P3e+sZZaq74fArTEtzhSI&#10;Elm9lJrMNXA2FMINlAjiLLHEEs8OqmTSr1oLIV4fUjd9gATGHrbFLZDvfdhJhUDfrsGb+nAygwbe&#10;LTmBIesIdyolyEZPSpjG/pD/a589aL6D4N8BN0rTBj1Zwdw94F5DdBushVfGcLhsAbecf8VY0QsY&#10;V8LuAFn5tIKmEZ/Ic5Cs8NwhBdLU+bycAL0Xon9eclGfV5QtpErIqhyIrOuvrCgQroTCGQex08jW&#10;0k0mb+s1YqgF8PEYO+f1Mmx35DxTwbR7JqTBfp+3anssXGv4V90fVChiERPiDIASJ3Wgx7eRK+7C&#10;lQNxDQzDLnAb+DaCL9uwH2UXRwWwv/TjPpMoAfUKbFSlI/RKSbaLHQNx/BwItzyvsPe4YPa67kaL&#10;S+kKJD1suwO7LgurFvZatakROddLteEdZfrR8QE6K+Q9MeJ2b4aCUf9v/s89Fu7B7vb/vrZ11mit&#10;tdjvrYnVrSsIAXqJxh3GK5/YCuGeT/HKVRXv+a/I6eJaedBC3StoDlBSsJPA2edLi/y5QB14r6sF&#10;QqZYEsocW1q5zyga25xbXeUpsN/MlfQq2fb3G6KelJuxfP9Bffwa1DZiKVdCIfOprNy4BVreaIwx&#10;rWbrX6zmyjV7CHfjld/cNo2rB8C6MNl0YbpaKP7UMJAPME4zhjpZN95AiQWbGKke8QRbcQQ7DErB&#10;fjLe+ZZ4dlBUld0SC4gkAdZ4B7hekfZdYeB6G0LGB1aMvMiIDOzZGrw2gisMYshtylt5BDx0rgSF&#10;GHfnpvFN2pzck1KN1Uuf9LR4PBzTt+o6ik+zXxwwaW3TmiPakpKo4CgC3Hdn2EuyTr4yWNk6lI8w&#10;XVJn9SZuy6HMUk5wiSWeDez0tNR5M4BmHe6mUujUSXuV2EoBnKvCy2Mc+QFwbx+CktuNK9kxayU/&#10;WzNNtVlfUqvlev8rBvCS/QJURrimCXoywt0CbuecavtkqklNnIsgETJOjAiVl3UmtQby/aGROZGK&#10;1MgKpJAVabMMm8oLrRxA8z7U355ozEss8fzB54suaEnpwQNY6xWdrANvB0AggVRfnlVlsjaMJYRs&#10;vUXrLWWL5OhemkZUxPRHrOxf9r/kEOHaVP05mt8DJHAWNSYW4iohBOqDYHcTcRO0XJ5b4FwEpUBa&#10;pnfPfWgwYvp7gtXIe9bLsOEI9vBFXoXO3gKpsGxD4xEEOWd40oHVlxno3W5eEx+QsfJ/9fWjT9G4&#10;KrNnLE+mldLD1cvDXx/dhrQt9z/twMp5Drf6tLD/XdbyxKby+uprh4/XvtGrnlR7c/T4GteGfB6n&#10;CaUrUK4hM2DGvczBdxBWes+VtGH1VSaeRPEdiJugS5L8HlahPIa9dXAVwtzntakco/Lq4dem96Gz&#10;L3+PW7B2mYkIM7otz7Q1kLrOsjqUr5XzLJSDJm4xvMWsfOppH/MD21via90uOUnhbBVenOagUVOe&#10;AX/cVP0f/S85NFufxg//5ExwPtVaB+jAtbWY/NwrZckgqASy5Y+dJVs64vmwVl4fpRnBrpVgXYvl&#10;PFZwJKwidvQCiAsmsVzDPOEkEcQ7UBpAuHFHiNaanGL8EYjbk7WPTiJGSotbA1FLSC+N5QGv9E/8&#10;thBTXqQjbQ6eK3ELiQmYbkBhONIjPo/rVdx+CuYWlFeh/tYRxxyGljwk/UjakO5Lg9JJkHZk7EHq&#10;ukmr8XIUk7ZbsDzhWrBDAtZJlJ0j8X2WxyHcfXj6oxC7LsncCryvz+2hd36C8toM17NI7OfGVzx8&#10;y6+YrO/iSggvVWYQeo3b3TEbY9Kn8aM/Occ7PS859MSdO/db+6ZxbQc4231IpvCKrisptbXIBxrk&#10;IoCMYGMXnytpSfl5qSxaCVMpLq6eh8Z9WFkAwtWB3IQ8eZYDedAHzScdyspkTc9qORL9xz9yTP0N&#10;WvpQqkF0kB1zIPkl4l/Ln3cYSSrtrHYzxkOkIAiP+DwB6DJirbdh71tY/+CI4w5CDGH58LnCilio&#10;k+60dZiRmbccx0EQylePle03zH2sq4Ps+uiQ8Z6QRMi2UpeUJQtdklUu5UOHUFkT6ze6BeVXxhv7&#10;vNC8D6vz61/2pqbgXXDi5r/Lk1Bq59y539rvf9UwE+dzUL8jb4TJShEEm8DPg5IjcxYsiGthpeTc&#10;BBSUYKDOy6RZWDlfLVv2eUC5JqBJv0Scg7Uu8hszNOfPW9hywCEtl+Lxc7G67zc9QZCxoJyQUuoa&#10;yiiVkaQFSlUhifQBBBM2mUkaPTmTXehArPKTznax+6AmzMschOZNWUT8Z7WpW1BKsgjaVO6LUlCq&#10;Q3PbuUJOMNmucwD1d45+3cJg112urqPi80GvGki41vAXBPyO/KRlQpcnI9yAzI9rXbqGcuV59RDO&#10;l2XDP7c+DZWzLG7dmb8puxTe+s7EUF2HcJPhvWMTRidYhxlJKganB8ZNBltX/XmAabbyWzN5m2sT&#10;w8oZ0Ovgm4S3Hjq95pKMs1SD1lNYnZBw45ZMSKWyBUZpsNN3ri4MQRnae1ArwMqLGtJO29rsXqy9&#10;R3b/dmH/rlxPpdxu5BHoCyMOOk9sQ+mkV7sJETXIPw/W8BeDXjaQcOO09QdK1f4LrbUiCGX7OwVv&#10;VQIpWFgvi3btFhPXUUyNa+XXqEXw8iLyLcjEjvehVDDhpjGEZ5ntSteEeABRjhtA3CYdYEFbDhNu&#10;zh9rLagJH6QkAt1HpLVVaF0XMla++mWKwnev6mSts5htr2V/klDa+WhnxYEsKt1NRgJrb9C7WG5A&#10;rQGtXSHdoCQWZu2ECLfT5qB8mUdA7PRRFJJ/u6mOsTntJIiazi0kkoxx2vqDQR6pgQ6g6uYnN1Ds&#10;Am6LmjDcWhqOt0P4ZV3+v8Qxkm0C+ynsTiU+cUwISoMDNoVg1qbZJUe4rhLFDDjeIIKzIH1qh4zF&#10;WibOKlCKgZ+ndj5zM3TPPeHnTpOsu0l1SwJwXpbUGmYRbyoE1nL4ek4K71rKu4UG7DLCTVnAgFmK&#10;norANfMiV1WZfacgGBkp4d6P4Kc2fNGCH5LJpFznC+PmkqNTxW5185Mbg1451OOuLb8CMoVvnhY/&#10;zjng1x1oJLASiENh58h3HCO6E9+6hWyW5uZzRtd69drIfQ+gMYctXMUAHeXcRJyGcIei0kf6k6op&#10;RDkL1wB1CNZ7icaeFOHa7NqaQ3GXCdFvqQ+z3B1pmESINz0Z6b0rMRwEsKIktuyrTEMtP9dC0Wlp&#10;pXCtBd9Eokx4snjq3FLdOfjlsFcOJdzU2iyHTAWyxVhgdJCVz5KpBZUDuH/CrrgeeKV0FbjvAbeR&#10;WDgcchf0PYA+7akH+rA1bJJsodEBxfnUdR/HTuoC6GSfUWlkXJWc71qfDOkolc0Pv7WfBYcCnsMW&#10;popkKZRXJTWsfPyd8+4gxVD13K1NzeCYbSmAunM5322LkNVPNiuEOFZ0DvoEa+z/OeylQwk3NvH/&#10;lLXcCea4/Z0dT4BvmkKwvo2Gf/yayeS2z9zgA1rlurOutPhxFx1KcZhw4xwp2+x1aR/hpjnCHZQR&#10;UBgsE93p1IuM5MflrRTlxFfnlEkyFFYKZGpbbqEqoNWVKmefCdz3gxb5Eqy8I9kJlVehcvxpYY9a&#10;IrkIQrSdROQBUiOlvD6zKT/rtJL3VEOJF33Tgu/iY96PR01J5UT8t4k1//Owlw4l3OrGL35EKRm3&#10;0o4gFslcFNwGbrqeRXl1904q4ZsPggYqun2yg/QwKag6BKsuFSeEzoIuZEFuy640vYRrnCXrpo9P&#10;9VLqsEshaWe5n0cWPUwC02fUegmxMRE3cjuN3Pu6vuvg+Pv6eZVt1unmc1rDbH7c1dxuCrGaGw9m&#10;HWnhuINLkFBCrKGCT6pwuQS/qMAHTpazHYsRZezhu10OJMU0tfBTC77uSPeH+SLKFkcAxU5l/f2r&#10;w159RNa0/UL+c9tBs1h+3KuJrIp+a+Htm2YiN+zTElQrK3Bw8l4ewA0wIHsINJiIBbLBM4R5wgVs&#10;nki91eoKGSobDPVL97gUpipjGYI+l4aCiSoVfFkrtrdAISjnfMMncF9MDASS6mbcopLuzXbMUi27&#10;LzqQexLfmXWkheKpU+pKXbHUu33JLBVE/evTGrxUlUvTiLOCKQ+LSAd4A+yhC7JdT6cJ+48B89Tl&#10;rXfnysD8W4+RT4A19p9nrwwkL3BB8HVHthl1d2MU8pmbEZypwAd5V2F1DdJ7JzHMPuQeYBXmKn2K&#10;Du0VQGw6l4tLf4pSkmUvlGrIAuLyO01/INDm/psi1cq68/cj2emthJuk0g6yoJ9JJdnfIyj1BeNm&#10;zRKYED4Fr7xCV1OhM2Pwrn4xK4SxVhbT5hOwj49+7zGgjciwKiV6BueOSGe6gFi9l2tOCjYW32+/&#10;1aucu6FWgoMEvmzCzaLX0PZez86thzMHYOST+ahx858ZY+UJUsGx+LQiRDrtppWv+31/bwFfumeg&#10;GmYuhMSIOM5r9QE6mPVXYa//SCcFZynm/bhRgQHJoAzxY0RLYqf3yzxkbKtN54jHV691EZHlr1aQ&#10;LnyOcA+l5nrCNVIhNimU4rAr6ym0drJE/bgJ9UkKc2K3MOQIyCNvrVh7/JkK3aDdunNBBX1VidPk&#10;B7sgmNe+sFYWmb17C0G6u2QfO7XjlwKtIsphv6zB+apUQzfirO15HuVAxMu3O9LNtzDkOjwYY+NH&#10;jZv/bNTLR5oFly79bsM0rl4F9aE8TBoJUU1WdTYOHgCPo96SXxAivQe8UROq+KklBRX5VhrtVJ73&#10;j+vDPlDFJSU/RNbHk4T7gJU1EYUJy1MXlgyEdgpvzaeHMw2iCM5qUONUL+XKe/32wSP1Ef6cJoMO&#10;yDZtOUGVfFlvOGGVGThr7Fb2s0nFvRFUHNm2oLoJapI52aabemVTego1wqrcF3BBwPiYxZX99fK5&#10;0D5MP0BXYRLU34T9K65CryynKdVg9y6sRhBOpY9VCAyZ1opWIuc6aVX+S4ir4SmSmdSMpFCipHsf&#10;g3oo8Z2v2vDxzGWuT9w98kFhe/XSpd8duUIfvfe0/HP/jbgVik1j2kEs1jstuTC1knyVAvnyP//U&#10;hptt+T5fONN0Quef1Y54LtbfkB4dCwMng9dvPc5a4GSNrLilmpBH/qtclqj1WMjV3vcnwidt53/2&#10;Yh30WsR4t4LJXA3TVJlB5me17lhaZ1KXaQzrL40nYZmH7eQsWUVPgbleyRYJfQKBszxKNWflAja3&#10;CEyLtfflnqVeB0NJyW/jMbRvFjDg6WBisG6qVTQ8aE9fcrKF9C/7qC4Vru1Edr4+bmgRg80AN2Z1&#10;6nbdCV232Uh3AoxBuDpp/n6WHlZsVP0OcL0hmrgrpV5FMWtla+B7o/nUD+jz11b7/LVD8IRVvtCv&#10;L1AhhHJ+Ukci3Sk2I+N6XYA0OvyVRIzfhL6cReyht7y3u+1VdE3znsCBJ6m+st5pzHhPikrnrAmy&#10;809T/hp50RorC0XPUl0hS3NzIjYnhfKKmx+lzOoOZjS31z+U1L0kyhiovCIa0p2TIN196u1trE+J&#10;dgUPV1twa/QbR6IEvO4MsRdqkmLWSbOP7NPIZkKn0Y0dGGOsTpq/f9RbjrZwNz/9CeHG3Oo6O209&#10;BR40pBNrvtNDasRqjZ0ebuLy8TwUQsKtBF4d5K/tw11k+3CzI4p+DxYps6284vJUA9Ffhdkj+dbI&#10;Nrx+Tvya+a+Vc0zULknlnoJ8IMlbu92CAYQIPOEaT4Jx3/un+Gw+8yE6EKKMW3S1Y3UoojU7v5rs&#10;mEknSwk7lKqWXzj6PvdxI9gUCzdvaasCAqIbH7rFqpMj3br4xZNjDi43b7NVNgQ4oSuyne6Ttux+&#10;bzFbsfolJLuhosVl6SnDWIl0TAfHgVlF5l3HlSMx3nJp7R8Cf0+qX0IRf67Opgx/pwOVXIaBJ9Fa&#10;IP7avEDFPWSbUQ3FqY6VHvPDBp8At4w0nEPJFqLs4jnNRDx4c1MpmwTlNXHRBM6PW2tmot/TIulA&#10;/SUGin1OmgbbI2CTW/W8cI3NPfza+Rt75ByNHMNX2E1j4aaR6BurM+74kWilerWw0FWHdW6Nn6zv&#10;hdAtgwnMp8Qp7wCc0X86NZxbp0v6e72+9Fmw+h4cfC/zJaxklu7BA9jc4HhapjQh6sDmOV4Gfsp3&#10;5cUFxS1st+GRgbUyXAynbyvwbilrTutjQC2mPF77aa+RYc2R7gQY0+SIrflHPW6FaLbIbULWakch&#10;JNpJ4VXXP75fDegF4GJV/DHenTCIbPeQKpOvmrAfu7rrMHNVWKQg5NbCWLkuHqu0WG2dRzm/4iyY&#10;9f0Djpd/0L17Ie9P1JXMPOm6EUz287Tq/WnsgnyuJzp1CQDpUBYBa13gcdxMj1w3Br8b6Ec+F9fa&#10;zH96EijXMyu3/USevUlT4IZh9V1JT/Q+XaXEb3zwczHHPwp7N2BTWhCdQfqINaPeqaaUtC2vl0XA&#10;5oempIROm3O0VZYUNJCPPEUYVxD1uhNia/7ROG8bi3ClaDqvtAAAIABJREFUckLJXqNbYfBkuoEi&#10;Kj/5zJsohXerMCp2/gKir2uByEpbY49HiGjND025mPWy6ynfxzuJka+DhSFccnmfbos3UKNgUhRk&#10;BXWJx1djeZeBq6zpGWZdXqNyegr5tjHTboWHqYXVL+R2ArmxHYlm5hIxCZQH2DelfNGHOllt3HI9&#10;s7ZNLGMpwq3gsXrZLSopXZnKpIO0e50nGu7+ZU/9i8DrdQlyRQNueajl2Q403PMFDUZ2rOMi/3Rp&#10;Na21/CQzLgBQ90ZVl+Ux/p2z/K/yvxWSaE3vxy2TjTUy0tp4nJXmlbL4dqsBbCfi2/mqA7dchkO9&#10;nKWT5RGlchMrWoj9s9WmtGVZBFRWc90M/OAXpPIsrOSs2Xx5r3UPZ95q9d+r7D1esm6gr3RW1AcE&#10;8sYICNooG4sKJGOhHybN7oXS0pfupKC3ci4FFzQsyq3gsfayC6jinu8yxHOuKt39EbZeO/TrM4ik&#10;az0Ua7czgHi1ynavBzF861TDxskoftoRjjBWUsamgs8B71qNjhvHwNh7k07c+W8rqvz3tNaqK2Yz&#10;pT1eR7r4+n5m44Zx1qDb8M3Y7OJVgsMUZW12s7Yq8JLKf9g62BjYZlRX0GNBuA52sUqmuwjKdHNr&#10;lUJsCe//TCHM37kcQZkYiCVf1rtLZklnGguKsXYGUTNLdwsr0k4mvtf71lIte6B8u50Tc/qX6FYl&#10;zk0Ufc3da+fO0oEUk8yt6cKOe2CHS4m/HUBSh9sWdjvyvFdy7kGQoXrBqtSI4XUb6br7gjpMbjet&#10;6ySuJF70wrT3NGp2O5cYY2w7av8343q8xybc2plf3DIH134C3si2jg8Oq/GPe2LnHghcovNRIbgd&#10;4FGaWbA+fQQysvUVZ5F73aWqRCgHYuNt2P4ezpww4bJ6DGQ0JVQuYq80mI4zslS20+mB9z8boNPr&#10;N5pjB9aJkLQyC9fnLJcHPC75suZBVvBxolwXsR09xTVM7kF7X7r1JhHUz4A+f/h1lbXMcoPBXT6K&#10;wtMbsPX2kS8LkdQuqlKy9DiSoHdJS45+HoEWWUdjYTuSINuKTzdFSnvbaVadCjAVc5kHWTBV4i03&#10;6mc/HlsdayKj2lr7T9w3M7sV1p17INQum2AIHiL+2est1zp9CDfFTsxCA6/X4KPKCLIFYEV8dekC&#10;lPx2rYtFg7escFZPA5KDLHLeH7zRZbpesuQgZ5WZXr2Ck0Q+5QtkjDbt++oXNlecqFKez8edBmkk&#10;pcFJx8UIhrhHDu1m5gTzwJH62kRvu4Dk27/r9BPasaSL5r0r3q1acVq5iZXUsodtcV1WHEm3YnFj&#10;ToU+d4K25p9M8vaJCPdR46f/PtNW8Fqd0xUmX0DcCVqJVZrfVFuk4++v2iIurLWsVD6VIw/vn61q&#10;eG9IlsNQrL0NT+cv4HYkyisL2v2hQjZFfD5sTtawP88sH92P9nPBM8vJt8B16Aqku/xCHcpC0f2q&#10;cKg9vYITbbejNjgkIzkudEC3dXsQjgi4HdMua+cOrE/fjXcFcTd8UhPXQew0VNJ+tU6ELyquYMrv&#10;jP3u9+Wpzu4WLncNjbExP98bKzvBY6L8kkuXfrdhDq7+Jai/AsiNjB5N1cO+jDjGUyMX5Ukq24TH&#10;Fp46kq3kRpe3S4zzz1orlWYvq8lTTAUVWN2C1o9Qe2uqIxSCcAPsdoEHLCqKXeotXezCuknXZyYE&#10;oZN9gp7pvzCE23AZCmX5P6gMLwtu33AZAS7dJWlBeFLtC8Nc6fSExBhW6ab363B47CVpZb7tacn9&#10;KHR+hPp5ishpVghpvlxxRVSxFExpJTyS3wl38/xdMdUnU/tuH/W5dexf8uFvT6Q8NXFCn7H2v9Lw&#10;R4ArgtibWnjlhRL82BLrNTbwQyw+3dqQZzN1/tlAS17uC9OdthfVN+DJ51A7qeR26KZUFQGlKbS0&#10;Y6BF5Am378b36oL6A1BsL7Mh6Cf5gci11TGpdP8dhqAsSlBBQLfdzrGK2PShvCLlvZP6wtWKfNZQ&#10;CaEmbSRqkt/Sx1kBDjBVO/sx8DC+SKO+SmJAOUNrk0mdC4exBWyVICpJiuhuJEExpTKy1UpkW4+q&#10;TB2J9l6P4p229r+e9BATT6Fw7d0/No2rO1rpTVkvLJKQMY4CVS82kNxa71qoDhlNnAoh1wLxzxZu&#10;Z2y9BDvfw+bHRR95fAQVF82f0ToNK9B8BGaEbzrpwOaHjHX7hy0Eg36fr7zpwpPznNnKWnrUywYh&#10;bvcGzPSIBTYo0fVp+nY7J7UegxDuVMJRNbpFHigh1f07UFuXLBPTgqYPljmGSjqwWpx6WAu42gZT&#10;WSVMQbsp0ujAYyNBsPOVKYNYOZRxqmGOEztkM2L2W/cY4TrhPGPNjl57948mPcp0T7e1/4v7Rm5g&#10;Y/rt8LnK4Vw7X03mlX7qIbw/qX92EuiLLtfsBFuPVFaHBzQmQbcnVzDiK2TsrWlvN9Lc7wdNnUFW&#10;tZldcGUo8hGTMVrRxLkqLWMYuTXT+SBfIJKUJwqfxzOFiVbfcrqtLnUuCKG1C7s3ofFEFhRfyJLG&#10;bts8bQFtLw6AK01XtKBE2S/Qzr8aZOp/d11LnCJb1VaQ5aaQdbKx3Rvc7nLgZJiKcBv7zb9vjMsb&#10;6QbPplNVugQoF79QZOI1nUSc4p/V4K1ghhK8cbFxGZ6cYNuRYL3ghHY1xtcY0CUGZ1AMen/lsOXb&#10;1VGYB/rHcMT1ywfMdMDoRzE/47yVfjKtwwWq1+qeBKWX5D7GTbpZF0HJ5RuX6dJA0oG4A+uXCxmx&#10;Aa42oVrKig3iVILk+VullWQVaCWv/3EWpZq5oNUXLDOmsd/8+9McaSrTY+2Fzx7RvPoF8Bvdm9d5&#10;AJXXpzkcW1VJ3wDZXrxUOwmZ8Aqsn4X9b2Htg+IOm7Sh04YwgSiRnM6BXFeTPElf2mvS8S3DqAXB&#10;BNZxkiBKXmOs/RZoN3rHYhLZ4h5CmH3W/GsH6RUMH1zvMeJEfncoLBrKNersO99kAp0dqAyzzBJo&#10;N0WVeqzgUwCdDoTu6U8SSLchGDEzo5br4Op0Hkp2DFe6dZ83zlLthlkXfjfp70Xk7+MY82TtPej8&#10;LGlNyu2A8o0qfauhreLm/vdOBDxU4hJMjMRrrHUpnLo3lz5wpbsHMXwRwVu1ouzsGdF5kLlcsGjN&#10;F2svfPboqLcNgrJTWlXJ3pX/IAxLf9L9RdwS2bcpjOYU+KolKmGzaZAVgO3P4cxrFNvVwhNGyuiH&#10;w/Z9P+61zHXQHfv1k6y1/YRnOEyAw8Yy6rXDkD/GUWP15DnO9fKfY9xrm//c434OP/Zp7t8kn8G/&#10;bxqbaU/axKeRpMKFFaTeszjXz2PgZxcQT5yu9fuV3jPcMFnzyFIu5VMhcZ12LPn6b59ksBIDu9/0&#10;BBGTJP7r4fr7fzrN0aYmXADTuHpfK30RlPi4qhuyfTnVaMGjK3D+lyc9kCWWOLX4xkmjBlpiMe8O&#10;0UtpA9c6Qsq1AaGFjmufdWLGWHJH/N2BCNMbax7olcuja6pGYKaQuLXmv3TfyXZnhsqzxUEN1s/A&#10;3q9PeiBLLHEqESFEGWgh0vXycC9JFakKvVDLGg/kObcaSPrY9SZcPQkXenOnJ1iWcd50mMnCBTAH&#10;Vxta67o09GvD6rmp9RUWCk8+h80XIZh6MVtiiecSj4FbbbFY41QId5z81wT4viO6t/WQTAnWIXIB&#10;t9dq82hjOwDmARw8hlIVrMUY09Krl2eqUS+iJOkPALpC0DOkiC0Uzn4K23c52cj0EkucNqSYRqNb&#10;HV1yWinjPEUh8GFFepA1k952OODSyEK42YTvj6MSvrEtnJYZpX8w6yFnJlydVv+znhQxm7IIve5n&#10;h4azL8GTr056IEscgQUVt3w+sfcVNaIseU1JSti3nfET2l4AflmT7IZGnJedFat3xXV/+LKV9Ycu&#10;HPZxTyGSMcbotPqfznrY2S3cjVefgv1jwFm5FWm7/CxAX4TVdWjN0j90iSLQBK7E8JOFGxZ+NPBd&#10;Iqr/Nw4WU2vtuUPzByivsLayRZDruB1qybH9sjXZ4vh+WVJEfQcIb+1axNotBfB1c1r5rCPQeJz1&#10;y5Oz/rFw3WwoROWksd/8u92eZ77ufIYWPAuFytv8On5hhu6eSxSBGGhF0tp6P5IAixc+KpWOTetq&#10;iWGwj6G5B1UpmnihLGldPmGvpMUdcKMF1ybw0l1EOkCUdWbt+mOGTuDqSuGd7J9k3UoQkfHGfvPv&#10;FnHkQgjXJQH/S0CuSKkCB1PlBS8UHgKfdyCph/zYXHpzTxIBoiNTdsnypSBrQrq0bk8aCTz5Gc59&#10;1P3NBWC9IiQJOXdACRoJfDlhy7T3SvBKTVLMYtNLulpPRuJH4uCR62vXnVn/ctpCh34U1o2u3T74&#10;Oz1Wrjm9Vq4FrkRwuwU1LSkt5RJ8U/hKusS4WJLqAuPJV3D2ZfolON8OYKMsuxEPi/DYW1PE+s8j&#10;pf7KybN60q0EUp1WzBx5kjVJxbXQaR/8nUIOTYGEWz/3y7so/hzIfLmn0Mq9D3zhuv+ulLLUlEBJ&#10;Xc/T5ry7mS4xCAnugRrgO1i6E04Qe99AfQPU4JLntwLxwzajTF51szKbJOOHFVEOzHf2VYpi3H4H&#10;j3p9t4o/r5/7ZWFdCgrstwydKPmPuj/4dtn2dJCuAb6N4F5LhDTKfY0pWym8WIMtdQ9aP5zUMJ9b&#10;jGpwsyTc40cHsK0nsqc/Qrz/IvBJXYJoSQpvFMA674SZqiB0GznNBvuwt2MzfZxWAAol3NrWBzeN&#10;MX8GZHm5p8DKvYdEUA1CtuQSrhXiN9osuR5ptbegtSfN+ZY4NsQM7mdnh/x+ifnBIu61r8xZqL8/&#10;1nsCpKLsFwW2tvM6DX5MM2vSHTzuybs1xvxZbeuDm7MeNo9CCReg3Wn/hz2+XOzCklOMWLUP2kK0&#10;vpOwh0K2LRXdtyqf+Qx27iG9hJc4DjQScev0w9pMcWqJ48HXHfGbhmVR9Zqkvea4zWHuIqmAo5Bv&#10;KmvtjJ0jkntkMpzOd9tp/u1ZDjkIhROuaxn8vwFyFYIKNLdZtLDHbeDrloyqNkCNyLdcT43kAx76&#10;67kP4dF1TrS54HOEzpCOzYmB+pJwjw3fRPJshFoKE8rAr5sF+U8dOsD9BnzXFOIdhF2g6RpCxk72&#10;cfqNjhWOCnoyE/6kfvbTwgWyCydcAJ1Wf88Yp/aslKwanUIt86nRRtquP85ZtamVBzd/w4wVEfQP&#10;hiqfV+D8O7Dz8/wH/ZxjG9eVdcATZax0cl1i/tgHOrGk40GWllUtwQ9NSaMsAj90oFISbdwHbVEe&#10;28/9vQncbIuwjUUkk1+aRcKx87PreCETzBhjmwetQn23HnMhXDZefYrlfwAyX257nznVhIyNny18&#10;25LrWnNO944TxHi5LJZS6nxCrRherx+1BVrjWvV9Pm9IBsMS88HjZLDbwLpeeBvHP6TnEmt7X/Ne&#10;pUPHQpTLhdUKamW43YRbM25kf7IQ2ayted1JNv7YEuv6SiyE7DvzdhLYqMyy6Laz5pDdGmL7j1cv&#10;fVLU+tGDmdXCRiAwjavbWmkRbTepy3wupn3HJDgAfmzL5KiGubbJsdRlvxuKH+paJKt3Mxa5uFG9&#10;6x8BdzquRZiBNIVP5t4H6PlDB1kkB3VyTl0DwssnKlD9nODJ57B2BsqvA/BVG1Diy80zSDOG9dL0&#10;ouFXIskIqobis88f25cKa4RKIiNauVO3PQdoXHUrd4jTu93TK5e3KCDpYRDmY+EKUmvIxB6C0PU+&#10;O141seup9EkKdWbVRqmQ7St1IVuAb12PvU4Ca6XhZOsDbbdaEkwrIw+91pLpsESxuJVm1k4/ohQ2&#10;l2Q7fzz5HOqbXbIF+LgqPtxm0uuKWynBfiLEOQ3eL8ObNXkOmzE9bf60ki+lZGcapzKO6bEtnBQI&#10;2QI4zpoL2cJ8LVwAzMHVn7TWr8lPVvp2rX8413OCONVvtADVZ9UmkjSdD4R93ZEb6VfQj4a04Lpp&#10;4UkLyuHhliAdCyqCj9LrsP7m3D7X84R94Ich1q111UafzvTALXEktr+A6jrUB+faXktgP3bplA4K&#10;aKdSETYLId4GHrfkuQwDV3zkcnkrgRRAzIS9b8SVQNd3e1OvXn59xqOOxDwtXACS2Pz17g8+oTia&#10;b6DphwR+bAox9lu1L9d6yfa7OKvzTsxgst0BftWS/kv1cm/6mPcDA3y0AlStWARLzIyfOsNTviIj&#10;vrsl5ojdr6G2OpRsQQoQzlelkiwvo1gN5Jn6YgYJxZeBT2tSBnymIkbOmQpcrhdAtp6DckUOPVw1&#10;J8zdwgUwB1f/UGv9N9wpIWrA5jsU3fz8CdK4TitRERpl1QL8ZOBpJKTcjOC9OvTnZX8fiwBHpSRb&#10;qP483cTI1ubT/EdpXZfWHGcXty/aI6Qjqm9tmSL+0gPgaVt822/NfTkejmup3Ld+HyEgWTwxfFwv&#10;su3hEh4/A4/34YNKk2p5vEqFR8At1xLd+17989FJ4J36jHmyhaIFO9dc5+lukcMf6dXLf3PeZz4W&#10;wr1//89WLqy+/lhrXUUpEYewFlbfK+wcV2MRsPA3HMSqjY1Ytf2V3g+AO66raCOC1+q9bTvuAvdd&#10;V+1hVpZxnUU/qvfLdgDtG3DwFM4tJul+3YY4JivPUfKABFquXyeBC/XRgcN54WfgSVsi1P2zUyFE&#10;vFmB15cVZoXjuoGdthgYkYLPJljR9oFrTTF2/C4w34H3lboI0Jw4Dr5zreJD3zqn8/Dgp7OXLv3u&#10;3JPqj4VwAdK9734vCMPfl7MqiJqwdmHm/mf3gPstCVpVHXl4q7YeiqxbPw6QQFq9LG6G87mMhBbw&#10;QxtiK36pxIjFXHL+o7wKcjM+YuWObsHuIzj/GcyQlj0PWCTIVw0H57eCWP2X6vDiMY7rNvBoiN8W&#10;svzoz5YZIYXj+1iCYLVS5oYzdrIsgBj4dUsIt0ePxD0v5+vwSvFDHx/mAew/hHK96wNJk+RvB+vv&#10;/dPjOP2xES6AObj6g9Y6cwhFTdj8kFmqoL9xTedWS3JzfaO5lwZYtSDhxy9b4kaIDGyU4HW3df4x&#10;hd2OrNBaCRmfrcEFBbedteyrnZoRvFQXYY7RH/oBPLkD59+naBfKrMhb+cNmQTOSazBOE8BZccOK&#10;dTWMbP14Xq3DufkP57nCNx0xMmrh4fhEwOQ+06/aYFVWnODRjCUL6J0T8QWlsPONkK2DMeZHvXr5&#10;7eMawbF66aKk9TuZzoJyTSd/nOmYH1bEkm2lsjprxPoZLBYnE8uvvPVAyLaNOPf3XV5uakWw5nJd&#10;iGYPsZi1yra052tjkC2IBX/+Mo92W4VV4hSFi8hC5bVFB6Fehu22BBfniW8jaTY4jGy9iNBaZUm2&#10;ReNXbfHh10KxaPPBr0ogRDypwPfHVSgPSRtrJHK/jx2N68I5uYqyKGn9znEO4VgJt7r5yQ2w/wBw&#10;OgslyYObUcLxvRJg4Fx19Er8fZy1+wCZYL76rBoKETdiWA2FtFeRls93WvI3/9Cvl+CVCSy+hFVu&#10;Vc9IJc7cMvymgy8aiM0I0i3JbuDLdnHlmx73kMUuta6qaAD89lYreGepm1AYYuTaa2eJxq6QIM2Z&#10;pF5r5CCBGxPO3ffL8iz1C5DXQtGb/qpTwIcYF/YRJG3hnKxP2T8QTjo+HKtLwcMcXP1Za525cuIW&#10;bHzIPPn/poXtThaI8c58ayVQ1HbW8VvVrEzwCdKSuV7OtlclNUjMZjQ+b2a5u80E6hrenfAY80QK&#10;fOUWlX7FNA+f8dFO5HNcmtHSfAg86Mg9qLgyzWHnTYwQ/qfVRfOEn174HOdykM3LWiiFQPvAtdbh&#10;3NrGGBWYg3DTuiBo3/Fil+HzQQ3mm+FnYPcbKGUuPWPMLb16+dW5nnYAToRwO/u/fr8SVL+VEShI&#10;Y8mHm1PZr09ZWSkfTuuKnQp9/0TaQwQ5aiUhg9h1If14ipnxALibI7ROClh4rzq+XN284UtoR5Eu&#10;uIXKEaBWsF6GLSUpZqPI0CDXdNvCQSTXshwcLt/sP5d/KH9RG5AJssRUuI8I7Vdc+WwzFtdS3q96&#10;j0yMP49mLL3FJs02uA/czT1PPWljKbxdkzk0FzSugjU91m2n1fmwcvbDb+d1ymE4EcIFMAdX/7HW&#10;+j+WUSiIWrB6DoJLhZ6nCXzXykQw4HB+7uVyb9iuA3yTyylMXWT809r0FlYEXHHlw1XnF4tcqsyi&#10;+CQjpMQ5UIc7XgyCdSprvkKv5Kwl7+u2yN98IBNcxofmyAvp3QiphY+qBYhLL+GQ8N1uSqtWoa4l&#10;JfJMbXCK3Q0jfvV6Lqhq3S7n7drkebU7wPUBaWNe1+Tl+vDYy9RI74uweLmWFxb/H/Xq5f+k6FON&#10;gxMjXABzcPWW1jozLOMWbFymyA3GF85qC3LeiigVK+2V2mCy+7Il5BHqjJjfqx0uipgG38UuZc1N&#10;4mYMW2V4Y4EY5dcd8bFVJ4wkW+uCLtB9mhRZ/fsk8K6LDxdlC/AswD6Gpz/Dmfe4auscNOCFVXhh&#10;xFu+jyUgnc9e8Kl5H9Ym36G1kbbmfnHuz2A4X50sPjIaHdi92u9KuK1XL59YZtqJEi6Pv36Peu2K&#10;jMQVRBgDa+O17TgKX+RuLGTbl42yNLcbhK/aktPrJ0NzQFHErLiNWA5hkGU9lFQB5YoF4oaFp61e&#10;a2TeyG8xz1aPJxXtuUHzB2kNdfYT/H5hB9gc463fdMTP76v+un71dPpd3yC1MYVY3GvlgtLG9q/I&#10;w+wKHABott7n3EffFXD0qXCCxZvAuY++M6n5h0BOIs0UJla+5goXLBIUSC1crg0n228jQGUE3Yyl&#10;2qpIsgXxFW+UxTfpo7ZGSbfg3YLPNS3eUJIWl9pMtWme/GesBGWMhXePKe/3+YARbQ9rXKl5NvnH&#10;IVtwhoBzDXlXUajFmPlqSonrj52bqJ1LG/OuqQtFkG3nJmB6yNak5h+eJNnCSVu4DqZx9Rut9AdA&#10;VoW28RJwZuZjX4mh1YGLq/DSiNddTbJILQjJbJThzTlt9a/EvQ0QFdAwcKa5x+trzcJ92bPgPnC/&#10;nfUPCwpcpn3r7MBlPhTuw3ueYe7Dk7tw7uWhbcwnwdcduU/5ORulYrVNuzu7lkhJfq0ku8nX60U8&#10;9duwe6enmsxY861euTx/mcIjsBCE+/jx/7N2pnrhsdaq3G14HLdh4wOKCJd0GO0V/sk4JTAXkW0n&#10;UNaTp3+Ni193pAqnnAsctBJYqcI7ADufgyrBxkfzGcCUeAg8jsV/p5VYOZP6Z63NWhpZ5ye+UCp+&#10;F/E84wbwRvM2xA9hozgtjwZwrd3r2/e56dUA3p0yjeRnC48P4MU11xl7JvgUsCqyFFiMsdF2++G5&#10;c+d+a/+od88bC0G4AOx//zcIgj8EXKqYE7hZK07gZhDy6S9dqUU7q7DxcPyYSkVbLZcP7BPOe87Z&#10;uQm7T+DCaywaHXWQHOW9RMjX9xsL9GC3g0Ve47eilQDWQwlYLlO9ioNXy7PAizrlUqXY7dlNK3O3&#10;XxBeIbvDjdL0O8JdCmqVtO+EaYKc3zZN/yZr7/5REYefFYtDuIA5uPr7WuvfA5xAbUcijNU35nK+&#10;J8DNHNn6gM0v5yR58BC43add4BXHPqkPsuVjePI1lMuw9ov5DKoANJHocxupXvLk6tXHSkAVUZJY&#10;LDWJZwffxeIG88IzTQOfVIpLp/OZK3VXJZYa8eF6+MKI87UTFKdp35BMpzDrvmuM+ad69XLh7c6n&#10;xUIRLoA5uHZdayUMW6CqWD+8lJxPxPYSch/Wp09K22N48nYLuOLOl9+CNyN4s35EACO5xd3WJo3V&#10;Nd5ZBpOW6MODZoc7VHoKe+JU9JuLcIt96fLHa4EreEFcCI2kl3RB5vNc8mmPwgAVMGPsDb36zkK1&#10;XznZLIUB0GnlN4yxIm1hrVi4ew8QD1IxaCCli9Vc1Us7FuKblmy3gR/2pdvEIHzXylTIwPltnUVw&#10;ZLQ4fIUH5TUO2lImvDPlGJd41pDAzudcVPdYr0I7p4dRDiR/9sGMZ/h8XwphaoG0zTEGPnDB5HUn&#10;b5q3Aeol6d57vNk2DeGIUr64wUY6rfzGsQ5jDCwc4bLx6lNjkr+V/UJJlcjudYrKBn3g/LS+rLQZ&#10;wQtHWZkjsA/81IR6TUQ+vu4T5bgSSTpgvrqm45LJx0nyvoX0h6qXQJfh6UEEzetTjnaJZwLNH+DR&#10;V7DxMtRe520NNs2EZ3y64Z3WbB0Rz62Kq62VyvOSjzO8pqQkuEcRTIkh82NTdnXzhxVuKNfIU78x&#10;yd9i49WnxzKECbB4hAuE6+//qTHmP5efrOgsBGVJZC4AbwaSXN1OJDvgbG10tc1R8EZtajLFqy9a&#10;4tu8h+j15nVBE2eJDBJHH4RHzdz7DayulsWv++hzSO7OMPIlTh3Se3LfdQDnf9mT7vVKTXZqnnZ8&#10;GfXVGaQ1X1WSzx4yuOrvndBZvznSDZTs5q4059j+1mP/imgkKMlIADCp+e/C9ff/dN6nngYL58PN&#10;wxxc+7+0Vn8VyIJoQQnq7xRy/F+1i03/8oEFryvaTg4r31tXKvzRmGIsNwzsxRnhNmNpIy3WeAL7&#10;VyFqw9nFy2ZYokg8he0bUKrA2mWGzZ5riVij+aqwxpSCM5Pg1x05Xznozb6J0zl252heE+Gr3iDZ&#10;53r18sK5EjwWmnCvXfsXlbdeeOuHrt6CUhKFrKxB5bUTHt1g/JhKMGFg80OEMF8douHQjwj4tZOH&#10;BMCKK+K9ar+v2dWMk2I3PqWDZAUs8SxgH57+KBbtxtuMk+fxRV/rJJsTX5on+svivetMMbgb9kzo&#10;3ITOfp/f1tzWq/tvwm/MWS5/eiw04QLs3/vi/Mrayk9aa9GOUUq6/q5eWKhqrDzuAQ87Qroevrhh&#10;owxvjOnIuZo4DV53HK/ONXzyHvBdo0ZTB5yrynZwidOKfdi5AVjYfJNJtLkeI/m4Pv3QE181yATn&#10;5wVfHu+DwxqR41wvwdtFJV2n9+HgoXTdzci22diqY3fKAAAd10lEQVRvvL72wmezdTOYMxbSh5vH&#10;2v/f3pnFSJJlafm718zXCI+IXCtrz8nsiNyqMquLomBEi5fp2RBD89YSzTQSyyDmYVogUaKRmJ4p&#10;JNTQEmIGiYFmEepm0zxBIwaNhn6ZBk3DVNeSWZlZlXtWZlaukbH6amb38nCuhZl7eOy+RaT9Usgz&#10;PcLcrrub/XbsnP/85/kvPo5s+AsrT1gLubJIQHg6vIWtA0N75TZugczrzZNtFTlQO2U363FonXHq&#10;vkfZF7P19+uZomE34Q5wKwKq12DuKky9ClPn2KoR4kGkltBMeR8UPGmhfdLzVbdjPCe1DEgaIsq9&#10;JFueyrmfS+RfAJENf2HUyRZ2AeEC5CqnfxRF0a8mzzjlwvxdeikX6wUeAo/q7dFt5ITip7eQK77d&#10;kikRnVivjfZ2IK5jKNd+mYPS8hNpFe77qZZhu7iH1BOeNORCSfkV2PcmO+m9OuGILzaEWVEtbNNs&#10;ZjN4ACykgoSaG1e12eLwxqjKOd+hSIii6FdzldM/6tVe+oldQbgAXuXE72DMb8r/nHJhRS42Gimb&#10;KnCv1u4dClI5Pr6F/NkconnsbKE0dvVzMRZwNo866W9/zofC+EGYOi1RwdP3Ibi7pfeUob84X4WH&#10;DblAl33Jgd5VO6/iKmRydT1sVy0otbZWfCf4zMpUkzTZHijCF3qWwggS+VdakWDMu17lxO/0ai/9&#10;xq4hXADGZ37DGPMvAOcXqKVCufAp/XRsfQi8X5XW1fVwzTVTpCdL1AI4Ut7aTeHnHfnfGMaKBKcb&#10;7rqIOJ6ygE27oxWhchr2vwFRS4i3eoVBKSUzdKIB1U9h4QNeyQWiuVLJrf9cj4YrHsZ1h3WkFhaD&#10;3ibjrkcw23Q5Yyu69hdLvawhWDnH/YKc8+2TG77Vq70MAiNfNOsGs3zlJ1prsUGKjW5MCBO9d19L&#10;D9trhmu3LX4SSNtjWo7TiGQU+1bMlB8hYvVu48KbETxXWO2o9AS4k5o/VQ3kgF+3Gdo8dB18QOUQ&#10;eDtRImfYFKIHrvaAtKu7ou9FV2jyHEHVg7WnkWwVq5QuONVCJEM5d4pPAleQ85P2+N5YLKaweFF8&#10;bVOGNKMu/1oLuyvCdbg3N/slY8wdwI3d9UU2s9T7mXB3mrILX8tBe68ON6OOv7FCroUODSJ26871&#10;D1L2d/HImhjGSjDUiftNEZpbRMWQ0xuQLYg3xdRZmJoRv4q5D1xjyWgWIncv5mD5E/l8m8swNS2f&#10;e0phczgPrdRtfsGHR63e7D2P3GHVgtWphRvReltujBthYpgTGiHbE70m26VLcm63k+2de3OzX+rl&#10;bgaFXRnhAnDrwylzsHxZay1HrlIQuqO0RyN6VnZl4GkjMbqJGxrO5MWw5npHRGqtRCmvlbc28+ke&#10;8DhFuCbVfgydTQ+Cz4FHjcQ4vRrA0dJ2D/p5WH4IQU2qwOOHgX3beqVnG3NQfSQXslwJxo+wUeP4&#10;+YbkP+OiaC3o7STbSy1Rz6RrADVXW9iJLeLlljRaaGSyck9VZ3FnqZ9Pk+0D/aR2iqNv7EoBzu4l&#10;XJxGd2L8slZKWqxi0lUKxnvrozsL3K5JnjSvJYKNrDPidsqAGLUWvLKNabwf1BN7vWYEBwsyuPKz&#10;puyzEcKpUnvTw4cpgg6dk9NW1BBrY86Rbx38IowfAHWI/g7a2cWwj2U6bNhwJHuYrVz27iIX27Kf&#10;+Ad7qncV/iZwsWPsubHSCXZuh6mFi004XejxkbH8ibu1TJGttU+ri8snd4P8ay3sasIFqD6+/Hyp&#10;7F3USkso1kfSDZEx4hYhOWPdQdZRJNtXgKNbTNbcci28ec+Noo7gi0XxY7jiqtidTQ+3rchw8nFl&#10;uCVzyMZ3+kZXYQlqD2SUPUBpEgr72fqg7L2EZWjOQt35YuVLUH6OncSkH9TdnUoqyj1V6p2H8F3g&#10;cT2ZGB0340zk4dgoJRe7kq2Zq9eiM2OHTt0f8up2hF1PuAC12Q9fLBbLF1aRLvQ8vQAyOroatkcL&#10;cVTqsfX5Ti0k+lgxjw7g+ZIUx+4Dj5uSlzUmee0A+DiVyghcDrnfnUQQQfgI6nNSrFRAcRIKUwjZ&#10;7NUIeBGa89CYF7byPCjtA/8wvbqRvuUuoLFCJYgk4l1r6Ol2cLGVTN6IUWvB9BaVNH1DtzSCNXON&#10;Ru318oE37g1xZT3BniBcgNrs+ZeKxeIFrbQky1ZI14okqsf4HHhQg0JOUgqR61ffjlHH1VAi2pwn&#10;UXMrVUG+FkkqwdPyu9ixKTYpyad0j6+VtpYz7g2aYOah5ggYIwZDxUnwK0i8vZtI2AJVCBehsSgy&#10;OpS8p9IUeFP0y6kiBM53KArq7nvtVe9At9RCZOTuqTO1EADXW3ByUAfV0iVAdZLtfKPReL184Oye&#10;EJDvGcKFNUg3CsQotNJ7yVhsZK41hNH2ooQq8GkNxtxBXQ3gpVIiPbsSOsUDEpWc8J3UJzUaqBFJ&#10;r/pm24b7jyUhrPoCmEi+B2tlsF9+DPwykp0e/OUhQQuoQVgTb46g6cSqVqrixUnIVZBvdHAXjGtR&#10;e9NL5IZtvtZD85c7SFdbnC+OW3D35ZNUWBxQADxXXn/idU+wdBGUJxe2PUq2sMcIF1ZI93xbeiEK&#10;JPqaPE0/lHAf1uFgCV7axraXXfXY091PrsuBRLbGwiGnwb0SiubXdw03jR5pKvuLJhI51qFZFatN&#10;cGX5OAnuGlm8nMiAvBxyu66RZE18b63cc057B0DkfgwQJt95FEDUlHwMyN9b9+gXoDAGfgkYY/vz&#10;PnqHZeBKKgLdSapqPXzcTAZ/xggiOcaWQ6knxBf0ahOOj/VoyOMqGFi4lHzfbWmExtm9RLawBwkX&#10;1sjpmlBSDJMzjMKJBdLCe9O5OoFEt52yr4tN4aHQwMsFoZmbKRlYPYTDRXhhwGvvLQwScbqfuJEl&#10;frRGImXrSNO6K5NSrs0TedRe8ujl5FHnQOWRaDrPbpCef+jGMalUMbYRSvroVI9yCw3gUkdqASQt&#10;5qUsFuuhfGIniv1IpDhbUT8vjQ17MGfbiT1JuAC1J++/UCxVzrdJxkwEQQOmjtI7heP28XFT0hFa&#10;CaF6avUJdaEh9RlFIkezJHfpQdS/ke4ZhoNLLbCpzjNIFAUlX9JKvcBD4GEzqQOk9xUYacY4Uu7X&#10;xXwR5m9Jmkl7aenXbKO+dLZ88M09Ocpk9C/320T54Juf15Zqp40xD4AkN5cvyRdthyvle4Ac1PFJ&#10;1Yrg1Q6yDYDAaX21klE9FtcphEQ9z2dku+fgJXYBK4jdvmrhzjvEYhyKXzi9Lyt3WsrCG/0iW/tY&#10;zsF8qZ1sjXlQW6qd3qtkC3uYcAHGj5x7pKPiaWPsLSAxvMmXYeH+UJ2zHrqGBYuQ7UROykhptGDl&#10;ZFghWpW08Oa9/o5NyTAceLHTTAcsUuiab0k7+U5QRWad5TxAJVFtLRRJ4plCn8ghuCvnXr7cYURj&#10;b+moeHr8yLlH/djtqGBPEy4Ak6/MXb9/7aQx9g8B9wUrKZbU5qB+feBLuuMeY1f8yMDRLreJIWv7&#10;3zYjeHmYRf4MfYOvk+GLsXAidFGtRfKuj+ui0d4ObllRxsSdkiCyQg+RNfbNxqh+Xc65whhij7ZC&#10;tj+6fv/ayVGcsttr7NkcbjeYpau/pT31aytPKCU5Xe31vCttzTUAH6WaHBohTBVk5HQnZoE7qdbd&#10;GKERo/ETPTN23gksog5wodKWEbjX2O7Vw7if7SQ2I+SylmOUYo+HwINm0l14IC+f7IOOY6HWglfL&#10;WxsdeqkJDZMoEFqR1AFeKK92oesplj+RGkqu2JYvMVH0z3XlxK+ts+WeQt/7kkYJujL9jWjp0yee&#10;58kI9lgbGgWw+DFMzNBvbeinrUT7aK38dCNbECrqFuEG0dYMzfuC5mcyxA+b5DmUEp3thgM+G1C9&#10;I9KwOMSyVirVm/IgsFC/KSY78f2wtaLjLE2Cv17m0UD9ttuW1LYaChOQ3464r7coknCSsXIpeA4I&#10;ijDbSAzuSznn77EF/ffxgqgTrHXjb/w+DHhsQwsWr8h320G2URT9ulc58Q/7ufdRwzMV4a6gdv1X&#10;wP6rlf+3KRhepp8OWQ3gdiiFCYAjpbULEzeNzKFKzzULIjnhvtDDds8tY/6CyCt8d6aa0EmyXHdf&#10;FMiUia79UfMwd1MMXrxcIvHSnjSotBrOq2Et0q7B3BXZt59PJGPaB6zT96o1vJHrMH8FvLxsG4Vg&#10;Q5GOaS3ND9bC5Gu9+JS2jTrwibsLioyoU2Kbz6sh1NxASEg8aE+XNy/bugs8WoaXxrt7O/cOczB/&#10;Z5USQaD+JuXj3+3r7kcQo3MfNUiUj383bEVfxhpxHkkrGBbuQHBngxfYPoqIrOd4SU6k9WKxlkkC&#10;wBiBgaPDJNvaNdGp5UpCkFEgVo7GCIH5RcgVYOla9+3nb0NhXMg2ClxDQtyGrSW/V59HhgZ1weIN&#10;Cen8gtveylqiMBkwqpAx2qu2dUTv52VbvwBjByUyjkJ3EfBg+UpvPqttwifhJk9Jvj7GtA/51HOe&#10;Es3u5bokSDaDl4Bz/Sbb4K6cSx1KBKxZCFvRl59FsoVnlXABf+rED5eX6jPG2JuAOyC03BLXF90I&#10;mv5hko3bNTtvPpoh7C8OMw8UiserVwATyG145RQUXoHxE0K2JpCI0YSsGuET3pdIVGkh2OKEbDc2&#10;DZWXxLcgTvNUH3bZ/3xycQybzrN3RqLhykmXo4lkfc3lLttGbtuGtO4Wj4oRe/m4dJtFLYl+oxbS&#10;GTcc5HCppDit0PH7U3n5XcsxrK/lLujjLQyI7Os1u3pFLpr5MaBNiXBzeak+40+d+GE/dz/KeGYJ&#10;F0Q29mj55usmMr8rz9jkhLdG8rpDnPu1Yv9Iku89OkwfGDsvt95YiQjLR9t/X3zZdYQ5Uow6otTm&#10;UpJGUKoj11qRE9SEQsphF8JrzCfbgxB9GuOHHVmubJD8M6i6qQFGugr8jlp88YVkWwXYpXU/in4j&#10;HysVHPF2zn08W5SCWug+ipxroLnQx6m8G6Mu54yJ3B1QIvI1kfndR8s3X9/rsq+N8EwTLsCRIz9X&#10;1ZWZrxJF31x50lrXz5+HhasQDceCMzRJ0awZwaFhF8pa1SRX6uVYnaNNKxVSFpkx4nZcayQa7kRh&#10;XKLQuIjVGWVGLSFyYyRtsQrjHfrVWvLPoCmpA2uS3HMbcqAcIStPUg5DhO8l45UM4rHQiTMlOS4i&#10;Zw+R9+RacnEYwXl0X86VOD+evj2Lom/qysxXjxz5ueoQVjZSeOYJdwWVE98Ow+DPG+tCmzhKy5Wh&#10;Ogu1qwNdjgXCwLXyukp13x2bNkLUkuglCuRxI3RG43FkatYivRQJK3CtHwlMyoym6yjxdQrAjXmZ&#10;XtGsSkqhG1L9/KvyOQOGp9qX0O0+Kw9Ml6RohjM4shaare1rdLeF2lU5R3LlzjbdpTAMfonKiW8P&#10;cjmjjGdKFrYR/IlT/6P6+PKJUtn7fa306ytHfK4k7LfwMUy+wiB8GBRwpgI3A6jV4aXhWz9IbhQA&#10;vUZHRrpP1Eout+3XG5HYBr+P96+8NSLcTiJN9e7tf4NkWPgacUbUcumklqQfhghPJ5+GVqtTCjEq&#10;iBb39rJ8LIdK8NLA2r0XYeEzJ/kqJXkvwFjzcaO+/PN7uU13O8gItwNuhMdZs3z1n2it/i4gB5Gf&#10;A+vBwi3RaxaP9n0tBWSm1dNcjyehbhedOdNO2FlWdLkmBL/jKpHm6O0EkOXj6/++8TSRp8kgpNQv&#10;Y5JdKwm+LL9SSiJwPdz5B0UlA0pBCLcV95Z0wQEgPz7giQ2NW9BcFKJNtegCGGO/o8dn3imPDXJB&#10;uwNZSmEN6PHpd8Iw/IqxRo77tIohqMHiRaQjvf8YCbLdDJafSA4vzoMyyDMuFGWCdnKz3Fb2bWD5&#10;nqQ5AjcEsmeTxLaHMu3SsPpaIa7D4Mi2Ksd+UFutQrBmMQzDr+jx6XcGtpxdhoxw14E/cfIHtaX6&#10;NJifyDPulik2yZ6/3l3v+SwifCAFL+UJaVWeG+z+a59JGkAhhFvahM9V647kH5c+SVIkflFkakNG&#10;noRwlUqmfgwVzdtyzHs5OQdsOoVkflJbqk/7Eyd/MMwljjoywt0A40fOPaI881YUhu8Y4+rGcRtp&#10;YUyiqsWPgeHKiIaLEKqP5SSMdbhqq0Pid4I5aC1LdB02Rd+7GZP5oC5/78XjFfyN0xYDQg6XEbcy&#10;18za7WVheoMlOcaby3LMqzZLRRuF4TuUZ9561iVfm0FGuJuEN3HyO2EYvWWsdWNFU5pdLw/zN6Fx&#10;Y7iLHBaWbwhpxa29lZ8a7P4X7kpHk3H33Rt6OThY6xQXoctDhtKcMQLwAUKRBj5fgjfLQxrF2bgh&#10;x7aXT3khrKgQLodh9JY3cfI7w1jabkRGuFtAfurU+3ps+nQURd/qGu0GDVi4gPh8PSMwj0Wm5eXl&#10;/Y8dZKAjjBq3pBlDaYlWKy9vftvxE7DvdZEzRa5zbvmxGPOMAF6uiLFMX1281sSsHMtBo3tUG0Xf&#10;0mPTp/NTp94fyvJ2KTLC3Qa8yol3o8i8bay5JM+kcru5Iizcg+qniN/XXoaBpQdSZDKByIM6O7j6&#10;CjfK3C+mUglbLR/5EhHnHenmy9BYYJg38DGGYy4fwPKnsPC5HMsduVpjzaUoMm97lRPvDmV5uxwZ&#10;4W4TucmT7+mxmTOS27VyLxubm+fH5N/zl6E1GtFSX1C74QpVLpUwfmyw+190TlTWNWFsNpXQDYXn&#10;RIer3FgN9rwX9mq0PpNjFisXnnaT8DAKw3f02MyZ3OTJ94a6zl2MjHB3CG/i5HfCVvCGMebHK0/G&#10;rcH5clJUs0+GuMp+YE6kQV4hlUoYoCN60zm6aU/adreSSuiKYqInVXrorb2DxZOkKJYvt40rBzDG&#10;/DhsBW9kudqdI2t86AHy+09fBH46WrzydeXxW1rpqZUD1i84I5wHoJ9A5UUGLFHvDxbuulSC88Ld&#10;TCqhzQ51MztZ67a+BnU3qiVsQqHChp9p644jVON8MrpkRnWsIXb+yMO0wRwIlmDpnnyHuUJywUl0&#10;tfM24hvexMz3smlOvUEW4fYQ3sTM93RYPGYi+9ttRTWU8wXV0qlWu8Yw7f92jPpN19GlxZdg/Ojm&#10;tlPucIsJbRU6CXaNw3PpMyGI2Lx8M11/zSWxDIx/usGGyfx5vZfZtinH4MItOSbzJdrTB8aayP62&#10;DovHvImZ7w11qXsMGeH2GpOvzOnK9Dd0GLxpjPnjlefTE4NNBAtXnIxsgxaikcMitJYkcg8bUD7A&#10;pmcNxM0FMVF3wsQWLfHJ30XtEN4XYtS+pDImNmnpU5hwkXiB7oe9s5zERcF6L54aoRxzC1fkGOyY&#10;nAtgjPljHQZv6sr0N56FoY6Dxl48qkYDU2c+1OMzb0cm+EvG2Hsrz69MlyhLoWnhMjRvsXm//iFj&#10;8a4zGo/EtDu3BQ+z2I82NiDvtNZuLDrDG3dXsConHDdYFGX7sYPA1Cb3nZM1K72Gwfiii2rj9q7x&#10;zb+vkUckx9jCZfnc8u2uXgDG2M+jwH5Nj8+8zdSZD4e31r2NjHD7DG/81H++fv/a8SiKfsMYk4R1&#10;8dDEfFk6nhYujT7xNu8gLmDudtvzET+JxdU/3YqEpf0SlSol29ZuIMRn5bXjfHDUcn36Hag6Ab5S&#10;SXqCOjKOJ73/eVZ1/nmTjnCV+LXWPiOR7S3B8n0X/cZevMM2H+4FYqK9JMdYvtxuQQkYYxoY85vX&#10;71875k1O/6fhrfXZwLM5RHJIqD15/4VisfLrwF/TWqUKlm7ybNgS0imMywSCQTYQbAbx2CGlEyPx&#10;YA1v2VYAh95c/fySky77xcTfFoRovbykC1p1mHqNVVWrpUuuDdcRrgmSoZFp2EgKYBOn25+vXXOj&#10;eUrJvpUGjCNyLZX6yvPg9Xe8Yn/RhMbnzszHd4bgkM6ROynjv200lt7NLBQHh4xwh4DGwsUv5D3/&#10;H4D6y1qnk4UqMV+JWuJ4VT7CYF231sHSJclzepsoKLWacKAL4QIsXnL2jfkkr2utPGcMTB2n63ue&#10;/yhlv7gOjCPcysku7+ET6YzzC7QRtTXyfGn/xjaUI4sq1B/IZA4v7+Rd0E60xgL/oRUF7xYnz6wx&#10;6TNDv5AR7jDx5MJJUyz8feBr3Yk3TAYbjh9i6EaNdjbJwW6EsAW59aRiT0UtsDIm3VlfdpNrxYge&#10;uWLWBoQb20OqtT6veZkAYcJk7I+Xh8JhNj9sfJTwVFqS42PF89ckWt1o/iMOvv7JsFb6rCMj3BFA&#10;c/HyTE773wT7y1qn9UjOSNsaITCloLwf/CMMycokw8jAiiVm7alrK3cpkZWpFgJjTATq+0Gj/u3C&#10;wbOfDm25GYCMcEcKjfmPfirvFf8OSv0NrXV7AjfOmYYtecyPQekQe6KJIsMWsAT1x5I2UDoh2o7z&#10;2BjTxNp/3Yoa/7Q4de7mkBaboQMZ4Y4iHl08EpX8v6K0+tta6Q4nbxfBmMhNsfWhNAX+IbLGwb2K&#10;EMLHkoIxoaQNdDwhuYNorXmojf1n1MN/z+EzD4ay3AxrIiPc0YaOli9/VSnv72mlz3b/k5Sna64E&#10;5X3AIM2/M/QPs5IyCOpyYY0VGl1grDlvQ/WPvcnp/8IqgXOGUUFGuLsE4cLVn9We/RVQX9FadXQE&#10;xLleN8LcWpdy2M+mGwMyjAjmof5UUgYoGV6q1ohmjQ3A/jcTqe/6k9N/MIzVZtgaMsLdZag+vvx8&#10;sai/rpT661rrL6z6g9gLIE45oKBQhuI+YN/A15thM5iDxhw0a4BNUgbxd9kBY8w1a+2/aTar3880&#10;tLsLGeHuZixf+bKx6q+i+CWtu/SixoU2EzmfAOdzWpxwkqm9bNAyyojAPpVW5lYNcJ13sSFQV5K1&#10;y1j+u1b23zE+878Gv+YMvUBGuHsAC3f+aP/4xL5fVJ7+W8CfbpeWOaxEvqGkHozrriqOg7+dSQkZ&#10;toYlCBehseyKnVpSBdpfL5KNgB9bY//l8sLT35t8+aefDn7dGXqJjHD3GuY/PBr5pb+oUF/TWr+1&#10;9h8qR7xRMjHBL4nHrFdhZLrbdi2qEC1Bswqhc0FTnotiUyY5XWCMec9i/6MX1v8rU2/cGshyMwwE&#10;GeHuYTSfnD/hF/M/r9C/DHyxa+QLtBXdTJTMsPKLkoLwx4AJsmaLtWCBRQirkiIIG0i3oEoR7Oqi&#10;VwwXyX5gMd8PG63fzxoU9i4ywn1G0Fy8PONb/y3l2a+j1J/Uas2+V9o63OL2VxDyyJVkjpguA+M8&#10;eyRsgWUwNTHuCeqJmbpSLkWwuuOrE8aaOSz/z0bqe6EK3ytMnLoyiNVnGC4ywn0WMXdjMvTCP6O1&#10;+gso/iyW6Xb3si5IF+Bs5CxrFSJdKsgEBr+IeBEU2f0FOYNYPzYkYg2azpnMjaBRpFIE3Qtdba9m&#10;bIjiKpY/NMb+wI/8/8O+YwsDeCMZRggZ4Wag+fjStFfU57TSfw74EqhXtVabH2O1QsRObx+7eWlP&#10;hkz6ORHtqzwQ/wy7Ky4EWvJjW6JfDgNxDIsj1vjcUDoh1k3CaWRvAf/bWPN7UcN8VDh0+mqP30SG&#10;XYaMcDOsxsKFY+j8WaPUz6LUz2jsEZSe3PoLxWkJA5hkvlscGUN7nlOnikpKOWcw57274pWf2haX&#10;a4bU67v92VROOo7KV/LT8drc9vHra51KB2z1rZoFg3qAtT/U1v5BwwQXipOvXd/6C2XYy8gIN8OG&#10;mL36fycmn596S8EpBT8D+g3gsNaqR1IGm5oWm3qEdoJMPaxAdfxjxSs3RexKtT+/Qxhjq8AjMB9a&#10;+KGFywv35987MP2nFnf84hn2NDLCzbAtLNz5o/1jlX3nlKeOKziHUn8CxXEsk6ucznYpjDFNFAtY&#10;rmPtTyx8ZCN7vVZdPD/x4tuzw15fht2HjHAz9BaPLh4JiupVrdUxjHpJafUaqGOgXkTZfVg1ttoL&#10;YjgwxgYoW8WqObD3gJvWmAtoe9cYeyPXsLczx60MvURGuBkGCa82e/5538sd1so/oLzwIHgHFBwC&#10;DmE5gFb7sXYSRRFLESigKEBM0ta1aIEkZpWr1NkASxNoomhgaaBYxDCLYhZ4bOExRLM28p8YG86G&#10;UfCofODsfUZ6cmeGvYSMcDOMDK5e/Z+Fw8WpsfxYZUx55FWoCspTBaXJ51QxFxBYiDylPB/A2igE&#10;L8qRU4FtBNbQspFtWt82bUQrqNdqD2uzy9PTv9g5Ez1DhqHg/wPXAU5Q9rkR7QAAAABJRU5ErkJg&#10;glBLAwQUAAYACAAAACEA+dlXb98AAAAJAQAADwAAAGRycy9kb3ducmV2LnhtbEyPwWrDMBBE74X+&#10;g9hCb43klIbasRxCaHsKhSaFkptibWwTa2UsxXb+vptTe1kYZph9k68m14oB+9B40pDMFAik0tuG&#10;Kg3f+/enVxAhGrKm9YQarhhgVdzf5SazfqQvHHaxElxCITMa6hi7TMpQ1uhMmPkOib2T752JLPtK&#10;2t6MXO5aOVdqIZ1piD/UpsNNjeV5d3EaPkYzrp+Tt2F7Pm2uh/3L5882Qa0fH6b1EkTEKf6F4YbP&#10;6FAw09FfyAbRslYL3hI18L3ZSaJSEEcNaTpPQRa5/L+g+AU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0Zk1K6AYAAIYbAAAOAAAAAAAAAAAAAAAAADoCAABkcnMv&#10;ZTJvRG9jLnhtbFBLAQItAAoAAAAAAAAAIQDaQ2WPc74AAHO+AAAUAAAAAAAAAAAAAAAAAE4JAABk&#10;cnMvbWVkaWEvaW1hZ2UxLnBuZ1BLAQItABQABgAIAAAAIQD52Vdv3wAAAAkBAAAPAAAAAAAAAAAA&#10;AAAAAPPHAABkcnMvZG93bnJldi54bWxQSwECLQAUAAYACAAAACEAqiYOvrwAAAAhAQAAGQAAAAAA&#10;AAAAAAAAAAD/yAAAZHJzL19yZWxzL2Uyb0RvYy54bWwucmVsc1BLBQYAAAAABgAGAHwBAADyyQAA&#10;AAA=&#10;">
                <v:shape id="Picture 72" o:spid="_x0000_s1027" type="#_x0000_t75" style="position:absolute;left:1060;top:141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rHyxgAAAOIAAAAPAAAAZHJzL2Rvd25yZXYueG1sRE/Pa8Iw&#10;FL4P9j+EN9htpnVStBpFBoMdFJmbeH00z6TYvJQms9W/3hyEHT++34vV4BpxoS7UnhXkowwEceV1&#10;zUbB78/n2xREiMgaG8+k4EoBVsvnpwWW2vf8TZd9NCKFcChRgY2xLaUMlSWHYeRb4sSdfOcwJtgZ&#10;qTvsU7hr5DjLCumw5tRgsaUPS9V5/+cU7HBqthv2fDS3Q64PdrbuNzOlXl+G9RxEpCH+ix/uL61g&#10;8j7OikmRp83pUroDcnkHAAD//wMAUEsBAi0AFAAGAAgAAAAhANvh9svuAAAAhQEAABMAAAAAAAAA&#10;AAAAAAAAAAAAAFtDb250ZW50X1R5cGVzXS54bWxQSwECLQAUAAYACAAAACEAWvQsW78AAAAVAQAA&#10;CwAAAAAAAAAAAAAAAAAfAQAAX3JlbHMvLnJlbHNQSwECLQAUAAYACAAAACEAMd6x8sYAAADiAAAA&#10;DwAAAAAAAAAAAAAAAAAHAgAAZHJzL2Rvd25yZXYueG1sUEsFBgAAAAADAAMAtwAAAPoCAAAAAA==&#10;">
                  <v:imagedata r:id="rId10" o:title=""/>
                </v:shape>
                <v:shape id="AutoShape 71" o:spid="_x0000_s1028" style="position:absolute;left:1411;top:-1;width:9698;height:2831;visibility:visible;mso-wrap-style:square;v-text-anchor:top" coordsize="9698,2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SwUyAAAAOMAAAAPAAAAZHJzL2Rvd25yZXYueG1sRE/NasJA&#10;EL4XfIdlhN7qxkisRFcRIVKpHmLV85Adk2B2NmS3mr59Vyj0ON//LFa9acSdOldbVjAeRSCIC6tr&#10;LhWcvrK3GQjnkTU2lknBDzlYLQcvC0y1fXBO96MvRQhhl6KCyvs2ldIVFRl0I9sSB+5qO4M+nF0p&#10;dYePEG4aGUfRVBqsOTRU2NKmouJ2/DYK8s21pe3pMznbfXK47N6zy+6cKfU67NdzEJ56/y/+c3/o&#10;MD+Jk2gyjeMJPH8KAMjlLwAAAP//AwBQSwECLQAUAAYACAAAACEA2+H2y+4AAACFAQAAEwAAAAAA&#10;AAAAAAAAAAAAAAAAW0NvbnRlbnRfVHlwZXNdLnhtbFBLAQItABQABgAIAAAAIQBa9CxbvwAAABUB&#10;AAALAAAAAAAAAAAAAAAAAB8BAABfcmVscy8ucmVsc1BLAQItABQABgAIAAAAIQCdmSwUyAAAAOMA&#10;AAAPAAAAAAAAAAAAAAAAAAcCAABkcnMvZG93bnJldi54bWxQSwUGAAAAAAMAAwC3AAAA/AIAAAAA&#10;" path="m9697,1612l,1612r,320l,2249r,317l,2830r9697,l9697,2566r,-317l9697,1932r,-320xm9697,l,,,343,,662,,979r,317l,1612r9697,l9697,1296r,-317l9697,662r,-319l9697,xe" stroked="f">
                  <v:path arrowok="t" o:connecttype="custom" o:connectlocs="9697,1612;0,1612;0,1932;0,2249;0,2566;0,2830;9697,2830;9697,2566;9697,2249;9697,1932;9697,1612;9697,0;0,0;0,343;0,662;0,979;0,1296;0,1612;9697,1612;9697,1296;9697,979;9697,662;9697,343;9697,0" o:connectangles="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Abstract</w:t>
      </w:r>
    </w:p>
    <w:p w14:paraId="70CABADA" w14:textId="77777777" w:rsidR="00BD5AE0" w:rsidRDefault="00000000">
      <w:pPr>
        <w:pStyle w:val="BodyText"/>
        <w:spacing w:before="112" w:line="276" w:lineRule="auto"/>
        <w:ind w:left="1160" w:right="561" w:firstLine="719"/>
        <w:jc w:val="both"/>
      </w:pPr>
      <w:r>
        <w:t>Vehicle ad hoc networks (VANETs) are composed of moving vehicles that communicate with</w:t>
      </w:r>
      <w:r>
        <w:rPr>
          <w:spacing w:val="-57"/>
        </w:rPr>
        <w:t xml:space="preserve"> </w:t>
      </w:r>
      <w:r>
        <w:t>each other wirelessly. VANETs are responsible for communication among moving vehicles in a</w:t>
      </w:r>
      <w:r>
        <w:rPr>
          <w:spacing w:val="1"/>
        </w:rPr>
        <w:t xml:space="preserve"> </w:t>
      </w:r>
      <w:r>
        <w:t>specific environment. Load balancing distributes network traffic across multiple servers. Energy</w:t>
      </w:r>
      <w:r>
        <w:rPr>
          <w:spacing w:val="1"/>
        </w:rPr>
        <w:t xml:space="preserve"> </w:t>
      </w:r>
      <w:r>
        <w:t>plays</w:t>
      </w:r>
      <w:r>
        <w:rPr>
          <w:spacing w:val="-12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important</w:t>
      </w:r>
      <w:r>
        <w:rPr>
          <w:spacing w:val="-13"/>
        </w:rPr>
        <w:t xml:space="preserve"> </w:t>
      </w:r>
      <w:r>
        <w:t>role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performing</w:t>
      </w:r>
      <w:r>
        <w:rPr>
          <w:spacing w:val="-12"/>
        </w:rPr>
        <w:t xml:space="preserve"> </w:t>
      </w:r>
      <w:r>
        <w:t>essential</w:t>
      </w:r>
      <w:r>
        <w:rPr>
          <w:spacing w:val="-10"/>
        </w:rPr>
        <w:t xml:space="preserve"> </w:t>
      </w:r>
      <w:r>
        <w:t>operations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VANETs.</w:t>
      </w:r>
      <w:r>
        <w:rPr>
          <w:spacing w:val="-11"/>
        </w:rPr>
        <w:t xml:space="preserve"> </w:t>
      </w:r>
      <w:r>
        <w:t>Energy-aware</w:t>
      </w:r>
      <w:r>
        <w:rPr>
          <w:spacing w:val="-12"/>
        </w:rPr>
        <w:t xml:space="preserve"> </w:t>
      </w:r>
      <w:r>
        <w:t>load</w:t>
      </w:r>
      <w:r>
        <w:rPr>
          <w:spacing w:val="-12"/>
        </w:rPr>
        <w:t xml:space="preserve"> </w:t>
      </w:r>
      <w:r>
        <w:t>balancing</w:t>
      </w:r>
      <w:r>
        <w:rPr>
          <w:spacing w:val="-57"/>
        </w:rPr>
        <w:t xml:space="preserve"> </w:t>
      </w:r>
      <w:r>
        <w:t>is performed to balance the load in VANETs with minimum energy consumption. Many researchers</w:t>
      </w:r>
      <w:r>
        <w:rPr>
          <w:spacing w:val="1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conducted</w:t>
      </w:r>
      <w:r>
        <w:rPr>
          <w:spacing w:val="-11"/>
        </w:rPr>
        <w:t xml:space="preserve"> </w:t>
      </w:r>
      <w:r>
        <w:t>research</w:t>
      </w:r>
      <w:r>
        <w:rPr>
          <w:spacing w:val="-9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energy-efficient</w:t>
      </w:r>
      <w:r>
        <w:rPr>
          <w:spacing w:val="-11"/>
        </w:rPr>
        <w:t xml:space="preserve"> </w:t>
      </w:r>
      <w:r>
        <w:t>load</w:t>
      </w:r>
      <w:r>
        <w:rPr>
          <w:spacing w:val="-11"/>
        </w:rPr>
        <w:t xml:space="preserve"> </w:t>
      </w:r>
      <w:r>
        <w:t>balancing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vehicular</w:t>
      </w:r>
      <w:r>
        <w:rPr>
          <w:spacing w:val="-11"/>
        </w:rPr>
        <w:t xml:space="preserve"> </w:t>
      </w:r>
      <w:r>
        <w:t>ad</w:t>
      </w:r>
      <w:r>
        <w:rPr>
          <w:spacing w:val="-12"/>
        </w:rPr>
        <w:t xml:space="preserve"> </w:t>
      </w:r>
      <w:r>
        <w:t>hoc</w:t>
      </w:r>
      <w:r>
        <w:rPr>
          <w:spacing w:val="-12"/>
        </w:rPr>
        <w:t xml:space="preserve"> </w:t>
      </w:r>
      <w:r>
        <w:t>networks.</w:t>
      </w:r>
      <w:r>
        <w:rPr>
          <w:spacing w:val="-1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paper</w:t>
      </w:r>
      <w:r>
        <w:rPr>
          <w:spacing w:val="-58"/>
        </w:rPr>
        <w:t xml:space="preserve"> </w:t>
      </w:r>
      <w:r>
        <w:t>surveys</w:t>
      </w:r>
      <w:r>
        <w:rPr>
          <w:spacing w:val="-1"/>
        </w:rPr>
        <w:t xml:space="preserve"> </w:t>
      </w:r>
      <w:r>
        <w:t>different types of</w:t>
      </w:r>
      <w:r>
        <w:rPr>
          <w:spacing w:val="2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balancing in VANETs to</w:t>
      </w:r>
      <w:r>
        <w:rPr>
          <w:spacing w:val="-1"/>
        </w:rPr>
        <w:t xml:space="preserve"> </w:t>
      </w:r>
      <w:r>
        <w:t>address these</w:t>
      </w:r>
      <w:r>
        <w:rPr>
          <w:spacing w:val="-1"/>
        </w:rPr>
        <w:t xml:space="preserve"> </w:t>
      </w:r>
      <w:r>
        <w:t>issues.</w:t>
      </w:r>
    </w:p>
    <w:p w14:paraId="2C6F3070" w14:textId="77777777" w:rsidR="00BD5AE0" w:rsidRDefault="00000000">
      <w:pPr>
        <w:spacing w:before="3"/>
        <w:ind w:left="1160"/>
        <w:jc w:val="both"/>
        <w:rPr>
          <w:b/>
          <w:i/>
          <w:sz w:val="20"/>
        </w:rPr>
      </w:pPr>
      <w:r>
        <w:rPr>
          <w:i/>
          <w:sz w:val="20"/>
        </w:rPr>
        <w:t xml:space="preserve">Keywords: </w:t>
      </w:r>
      <w:r>
        <w:rPr>
          <w:b/>
          <w:i/>
          <w:sz w:val="20"/>
        </w:rPr>
        <w:t>VANET,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load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balancing,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energy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efficiency</w:t>
      </w:r>
    </w:p>
    <w:p w14:paraId="40A1FA40" w14:textId="77777777" w:rsidR="00BD5AE0" w:rsidRDefault="00BD5AE0">
      <w:pPr>
        <w:pStyle w:val="BodyText"/>
        <w:rPr>
          <w:b/>
          <w:sz w:val="22"/>
        </w:rPr>
      </w:pPr>
    </w:p>
    <w:p w14:paraId="210A409E" w14:textId="77777777" w:rsidR="00BD5AE0" w:rsidRDefault="00BD5AE0">
      <w:pPr>
        <w:pStyle w:val="BodyText"/>
        <w:spacing w:before="4"/>
        <w:rPr>
          <w:b/>
          <w:sz w:val="21"/>
        </w:rPr>
      </w:pPr>
    </w:p>
    <w:p w14:paraId="215DBF4C" w14:textId="77777777" w:rsidR="00BD5AE0" w:rsidRDefault="00000000">
      <w:pPr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RASTEMS-2023_A115</w:t>
      </w:r>
    </w:p>
    <w:p w14:paraId="24808E8B" w14:textId="77777777" w:rsidR="00BD5AE0" w:rsidRDefault="00BD5AE0">
      <w:pPr>
        <w:pStyle w:val="BodyText"/>
        <w:rPr>
          <w:b/>
          <w:sz w:val="20"/>
        </w:rPr>
      </w:pPr>
    </w:p>
    <w:p w14:paraId="72E92C5B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7657924C" w14:textId="77777777" w:rsidR="00BD5AE0" w:rsidRDefault="00000000">
      <w:pPr>
        <w:pStyle w:val="Heading2"/>
        <w:spacing w:before="0" w:line="360" w:lineRule="auto"/>
        <w:ind w:right="588"/>
      </w:pPr>
      <w:r>
        <w:t>PADDY LEAF DISEASE DETECTION AND RECOGNITION: A NEW</w:t>
      </w:r>
      <w:r>
        <w:rPr>
          <w:spacing w:val="-67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IMAGE PROCESSING</w:t>
      </w:r>
    </w:p>
    <w:p w14:paraId="1894558A" w14:textId="77777777" w:rsidR="00BD5AE0" w:rsidRDefault="00000000">
      <w:pPr>
        <w:spacing w:line="229" w:lineRule="exact"/>
        <w:ind w:left="3813" w:right="3219"/>
        <w:jc w:val="center"/>
        <w:rPr>
          <w:i/>
          <w:sz w:val="20"/>
        </w:rPr>
      </w:pPr>
      <w:r>
        <w:rPr>
          <w:i/>
          <w:sz w:val="20"/>
        </w:rPr>
        <w:t>Pramod K</w:t>
      </w:r>
      <w:r>
        <w:rPr>
          <w:i/>
          <w:sz w:val="20"/>
          <w:vertAlign w:val="superscript"/>
        </w:rPr>
        <w:t>1</w:t>
      </w:r>
      <w:r>
        <w:rPr>
          <w:i/>
          <w:spacing w:val="48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Dr. VR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Nagarajan</w:t>
      </w:r>
      <w:r>
        <w:rPr>
          <w:i/>
          <w:sz w:val="20"/>
          <w:vertAlign w:val="superscript"/>
        </w:rPr>
        <w:t>2</w:t>
      </w:r>
    </w:p>
    <w:p w14:paraId="0DA24037" w14:textId="77777777" w:rsidR="00BD5AE0" w:rsidRDefault="00000000">
      <w:pPr>
        <w:ind w:left="1328" w:right="74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3"/>
          <w:sz w:val="20"/>
        </w:rPr>
        <w:t xml:space="preserve"> </w:t>
      </w:r>
      <w:hyperlink r:id="rId323">
        <w:r>
          <w:rPr>
            <w:i/>
            <w:sz w:val="20"/>
          </w:rPr>
          <w:t>Coimbatore,pramodke77@gmail.com</w:t>
        </w:r>
      </w:hyperlink>
      <w:r>
        <w:rPr>
          <w:i/>
          <w:spacing w:val="-47"/>
          <w:sz w:val="20"/>
        </w:rPr>
        <w:t xml:space="preserve"> 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 xml:space="preserve"> Department of Computer Applications, Karpagam Academy of Higher Education,</w:t>
      </w:r>
      <w:r>
        <w:rPr>
          <w:i/>
          <w:spacing w:val="1"/>
          <w:sz w:val="20"/>
        </w:rPr>
        <w:t xml:space="preserve"> </w:t>
      </w:r>
      <w:hyperlink r:id="rId324">
        <w:r>
          <w:rPr>
            <w:i/>
            <w:sz w:val="20"/>
          </w:rPr>
          <w:t>Coimbatore,nagarajan.veerappan@kahedu.edu.in</w:t>
        </w:r>
      </w:hyperlink>
    </w:p>
    <w:p w14:paraId="2486307C" w14:textId="77777777" w:rsidR="00BD5AE0" w:rsidRDefault="00BD5AE0">
      <w:pPr>
        <w:pStyle w:val="BodyText"/>
        <w:spacing w:before="7"/>
        <w:rPr>
          <w:sz w:val="27"/>
        </w:rPr>
      </w:pPr>
    </w:p>
    <w:p w14:paraId="4AFEC8DB" w14:textId="77777777" w:rsidR="00BD5AE0" w:rsidRDefault="00000000">
      <w:pPr>
        <w:pStyle w:val="Heading3"/>
        <w:ind w:left="3813" w:right="3221"/>
      </w:pPr>
      <w:r>
        <w:t>Abstract</w:t>
      </w:r>
    </w:p>
    <w:p w14:paraId="2B6C6229" w14:textId="77777777" w:rsidR="00BD5AE0" w:rsidRDefault="00000000">
      <w:pPr>
        <w:pStyle w:val="Heading5"/>
        <w:spacing w:before="41" w:line="276" w:lineRule="auto"/>
        <w:ind w:right="558"/>
      </w:pPr>
      <w:r>
        <w:t>Agriculture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essential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human</w:t>
      </w:r>
      <w:r>
        <w:rPr>
          <w:spacing w:val="-4"/>
        </w:rPr>
        <w:t xml:space="preserve"> </w:t>
      </w:r>
      <w:r>
        <w:t>survival,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 need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growing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population</w:t>
      </w:r>
      <w:r>
        <w:rPr>
          <w:spacing w:val="-58"/>
        </w:rPr>
        <w:t xml:space="preserve"> </w:t>
      </w:r>
      <w:r>
        <w:t>increases. Therefore, it is important to maximize crop production.</w:t>
      </w:r>
      <w:r>
        <w:rPr>
          <w:spacing w:val="1"/>
        </w:rPr>
        <w:t xml:space="preserve"> </w:t>
      </w:r>
      <w:r>
        <w:t>To achieve this, crops must be</w:t>
      </w:r>
      <w:r>
        <w:rPr>
          <w:spacing w:val="1"/>
        </w:rPr>
        <w:t xml:space="preserve"> </w:t>
      </w:r>
      <w:r>
        <w:t>protected from bacterial, viral, and fungal infections. Early and accurate diagnosis of paddy leaf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interventions,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reduce</w:t>
      </w:r>
      <w:r>
        <w:rPr>
          <w:spacing w:val="-57"/>
        </w:rPr>
        <w:t xml:space="preserve"> </w:t>
      </w:r>
      <w:r>
        <w:t>economiclosses.Image</w:t>
      </w:r>
      <w:r>
        <w:rPr>
          <w:spacing w:val="-11"/>
        </w:rPr>
        <w:t xml:space="preserve"> </w:t>
      </w:r>
      <w:r>
        <w:t>processing</w:t>
      </w:r>
      <w:r>
        <w:rPr>
          <w:spacing w:val="-10"/>
        </w:rPr>
        <w:t xml:space="preserve"> </w:t>
      </w:r>
      <w:r>
        <w:t>techniques</w:t>
      </w:r>
      <w:r>
        <w:rPr>
          <w:spacing w:val="-10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15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identify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classify</w:t>
      </w:r>
      <w:r>
        <w:rPr>
          <w:spacing w:val="-10"/>
        </w:rPr>
        <w:t xml:space="preserve"> </w:t>
      </w:r>
      <w:r>
        <w:t>paddy</w:t>
      </w:r>
      <w:r>
        <w:rPr>
          <w:spacing w:val="-10"/>
        </w:rPr>
        <w:t xml:space="preserve"> </w:t>
      </w:r>
      <w:r>
        <w:t>leaf</w:t>
      </w:r>
      <w:r>
        <w:rPr>
          <w:spacing w:val="-10"/>
        </w:rPr>
        <w:t xml:space="preserve"> </w:t>
      </w:r>
      <w:r>
        <w:t>diseases.</w:t>
      </w:r>
      <w:r>
        <w:rPr>
          <w:spacing w:val="-58"/>
        </w:rPr>
        <w:t xml:space="preserve"> </w:t>
      </w:r>
      <w:r>
        <w:t>This paper proposes a simple and effective method for early rice leaf disease detection using image</w:t>
      </w:r>
      <w:r>
        <w:rPr>
          <w:spacing w:val="1"/>
        </w:rPr>
        <w:t xml:space="preserve"> </w:t>
      </w:r>
      <w:r>
        <w:t>processing and machine learning. The method uses a clustering algorithm to segment the diseased</w:t>
      </w:r>
      <w:r>
        <w:rPr>
          <w:spacing w:val="1"/>
        </w:rPr>
        <w:t xml:space="preserve"> </w:t>
      </w:r>
      <w:r>
        <w:t>region,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non-diseased</w:t>
      </w:r>
      <w:r>
        <w:rPr>
          <w:spacing w:val="-2"/>
        </w:rPr>
        <w:t xml:space="preserve"> </w:t>
      </w:r>
      <w:r>
        <w:t>part,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background</w:t>
      </w:r>
      <w:r>
        <w:rPr>
          <w:spacing w:val="-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image.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Vector</w:t>
      </w:r>
      <w:r>
        <w:rPr>
          <w:spacing w:val="-5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(SVM)</w:t>
      </w:r>
      <w:r>
        <w:rPr>
          <w:spacing w:val="-57"/>
        </w:rPr>
        <w:t xml:space="preserve"> </w:t>
      </w:r>
      <w:r>
        <w:t>algorithm</w:t>
      </w:r>
      <w:r>
        <w:rPr>
          <w:spacing w:val="-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classify</w:t>
      </w:r>
      <w:r>
        <w:rPr>
          <w:spacing w:val="-4"/>
        </w:rPr>
        <w:t xml:space="preserve"> </w:t>
      </w:r>
      <w:r>
        <w:t>thediseases.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evaluated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four</w:t>
      </w:r>
      <w:r>
        <w:rPr>
          <w:spacing w:val="-5"/>
        </w:rPr>
        <w:t xml:space="preserve"> </w:t>
      </w:r>
      <w:r>
        <w:t>paddy</w:t>
      </w:r>
      <w:r>
        <w:rPr>
          <w:spacing w:val="-4"/>
        </w:rPr>
        <w:t xml:space="preserve"> </w:t>
      </w:r>
      <w:r>
        <w:t>leaf</w:t>
      </w:r>
      <w:r>
        <w:rPr>
          <w:spacing w:val="-5"/>
        </w:rPr>
        <w:t xml:space="preserve"> </w:t>
      </w:r>
      <w:r>
        <w:t>diseases:</w:t>
      </w:r>
      <w:r>
        <w:rPr>
          <w:spacing w:val="-57"/>
        </w:rPr>
        <w:t xml:space="preserve"> </w:t>
      </w:r>
      <w:r>
        <w:t>Brown</w:t>
      </w:r>
      <w:r>
        <w:rPr>
          <w:spacing w:val="-5"/>
        </w:rPr>
        <w:t xml:space="preserve"> </w:t>
      </w:r>
      <w:r>
        <w:t>Spot,</w:t>
      </w:r>
      <w:r>
        <w:rPr>
          <w:spacing w:val="-3"/>
        </w:rPr>
        <w:t xml:space="preserve"> </w:t>
      </w:r>
      <w:r>
        <w:t>Sheath</w:t>
      </w:r>
      <w:r>
        <w:rPr>
          <w:spacing w:val="-3"/>
        </w:rPr>
        <w:t xml:space="preserve"> </w:t>
      </w:r>
      <w:r>
        <w:t>Blight,</w:t>
      </w:r>
      <w:r>
        <w:rPr>
          <w:spacing w:val="-4"/>
        </w:rPr>
        <w:t xml:space="preserve"> </w:t>
      </w:r>
      <w:r>
        <w:t>Blast</w:t>
      </w:r>
      <w:r>
        <w:rPr>
          <w:spacing w:val="-4"/>
        </w:rPr>
        <w:t xml:space="preserve"> </w:t>
      </w:r>
      <w:r>
        <w:t>Disease,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Narrow</w:t>
      </w:r>
      <w:r>
        <w:rPr>
          <w:spacing w:val="-4"/>
        </w:rPr>
        <w:t xml:space="preserve"> </w:t>
      </w:r>
      <w:r>
        <w:t>Brown</w:t>
      </w:r>
      <w:r>
        <w:rPr>
          <w:spacing w:val="-4"/>
        </w:rPr>
        <w:t xml:space="preserve"> </w:t>
      </w:r>
      <w:r>
        <w:t>Spot.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achieved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accuracy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94%.</w:t>
      </w:r>
      <w:r>
        <w:rPr>
          <w:spacing w:val="-5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method</w:t>
      </w:r>
      <w:r>
        <w:rPr>
          <w:spacing w:val="-1"/>
        </w:rPr>
        <w:t xml:space="preserve"> </w:t>
      </w:r>
      <w:r>
        <w:t>can be</w:t>
      </w:r>
      <w:r>
        <w:rPr>
          <w:spacing w:val="-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detect plant</w:t>
      </w:r>
      <w:r>
        <w:rPr>
          <w:spacing w:val="-1"/>
        </w:rPr>
        <w:t xml:space="preserve"> </w:t>
      </w:r>
      <w:r>
        <w:t>leaf diseases</w:t>
      </w:r>
      <w:r>
        <w:rPr>
          <w:spacing w:val="-1"/>
        </w:rPr>
        <w:t xml:space="preserve"> </w:t>
      </w:r>
      <w:r>
        <w:t>in the</w:t>
      </w:r>
      <w:r>
        <w:rPr>
          <w:spacing w:val="-2"/>
        </w:rPr>
        <w:t xml:space="preserve"> </w:t>
      </w:r>
      <w:r>
        <w:t>agricultural sector</w:t>
      </w:r>
      <w:r>
        <w:rPr>
          <w:spacing w:val="-1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world.</w:t>
      </w:r>
    </w:p>
    <w:p w14:paraId="77FE883F" w14:textId="77777777" w:rsidR="00BD5AE0" w:rsidRDefault="00000000">
      <w:pPr>
        <w:spacing w:before="121" w:line="276" w:lineRule="auto"/>
        <w:ind w:left="1880" w:right="558" w:hanging="720"/>
        <w:jc w:val="both"/>
        <w:rPr>
          <w:sz w:val="24"/>
        </w:rPr>
      </w:pPr>
      <w:r>
        <w:rPr>
          <w:sz w:val="24"/>
        </w:rPr>
        <w:t>Here is a summary of the method:Acquire images of healthy and diseased paddyleaves.Preprocess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16"/>
          <w:sz w:val="24"/>
        </w:rPr>
        <w:t xml:space="preserve"> </w:t>
      </w:r>
      <w:r>
        <w:rPr>
          <w:spacing w:val="-1"/>
          <w:sz w:val="24"/>
        </w:rPr>
        <w:t>images</w:t>
      </w:r>
      <w:r>
        <w:rPr>
          <w:spacing w:val="-1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remove</w:t>
      </w:r>
      <w:r>
        <w:rPr>
          <w:spacing w:val="19"/>
          <w:sz w:val="24"/>
        </w:rPr>
        <w:t xml:space="preserve"> </w:t>
      </w:r>
      <w:r>
        <w:rPr>
          <w:spacing w:val="-1"/>
          <w:sz w:val="24"/>
        </w:rPr>
        <w:t>extraneousbackground.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Segmentthe</w:t>
      </w:r>
      <w:r>
        <w:rPr>
          <w:spacing w:val="19"/>
          <w:sz w:val="24"/>
        </w:rPr>
        <w:t xml:space="preserve"> </w:t>
      </w:r>
      <w:r>
        <w:rPr>
          <w:sz w:val="24"/>
        </w:rPr>
        <w:t>images</w:t>
      </w:r>
      <w:r>
        <w:rPr>
          <w:spacing w:val="20"/>
          <w:sz w:val="24"/>
        </w:rPr>
        <w:t xml:space="preserve"> </w:t>
      </w:r>
      <w:r>
        <w:rPr>
          <w:sz w:val="24"/>
        </w:rPr>
        <w:t>into</w:t>
      </w:r>
      <w:r>
        <w:rPr>
          <w:spacing w:val="3"/>
          <w:sz w:val="24"/>
        </w:rPr>
        <w:t xml:space="preserve"> </w:t>
      </w:r>
      <w:r>
        <w:rPr>
          <w:sz w:val="24"/>
        </w:rPr>
        <w:t>diseased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19"/>
          <w:sz w:val="24"/>
        </w:rPr>
        <w:t xml:space="preserve"> </w:t>
      </w:r>
      <w:r>
        <w:rPr>
          <w:sz w:val="24"/>
        </w:rPr>
        <w:t>non-</w:t>
      </w:r>
    </w:p>
    <w:p w14:paraId="7ABDD26B" w14:textId="77777777" w:rsidR="00BD5AE0" w:rsidRDefault="00000000">
      <w:pPr>
        <w:pStyle w:val="Heading5"/>
        <w:spacing w:line="275" w:lineRule="exact"/>
        <w:ind w:right="0" w:firstLine="0"/>
      </w:pPr>
      <w:r>
        <w:t>diseased</w:t>
      </w:r>
      <w:r>
        <w:rPr>
          <w:spacing w:val="-5"/>
        </w:rPr>
        <w:t xml:space="preserve"> </w:t>
      </w:r>
      <w:r>
        <w:t>regions</w:t>
      </w:r>
      <w:r>
        <w:rPr>
          <w:spacing w:val="-5"/>
        </w:rPr>
        <w:t xml:space="preserve"> </w:t>
      </w:r>
      <w:r>
        <w:t>usingaclustering</w:t>
      </w:r>
      <w:r>
        <w:rPr>
          <w:spacing w:val="-12"/>
        </w:rPr>
        <w:t xml:space="preserve"> </w:t>
      </w:r>
      <w:r>
        <w:t>algorithm.</w:t>
      </w:r>
      <w:r>
        <w:rPr>
          <w:spacing w:val="-10"/>
        </w:rPr>
        <w:t xml:space="preserve"> </w:t>
      </w:r>
      <w:r>
        <w:t>Classify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diseases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SVMalgorithm.</w:t>
      </w:r>
    </w:p>
    <w:p w14:paraId="5F3E44B0" w14:textId="77777777" w:rsidR="00BD5AE0" w:rsidRDefault="00000000">
      <w:pPr>
        <w:spacing w:before="162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Paddy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leaf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disease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detection,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Image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processing,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Machine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learning,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SVM,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K-</w:t>
      </w:r>
      <w:r>
        <w:rPr>
          <w:b/>
          <w:i/>
          <w:spacing w:val="2"/>
          <w:sz w:val="20"/>
        </w:rPr>
        <w:t xml:space="preserve"> </w:t>
      </w:r>
      <w:r>
        <w:rPr>
          <w:b/>
          <w:i/>
          <w:sz w:val="20"/>
        </w:rPr>
        <w:t>means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clustering</w:t>
      </w:r>
    </w:p>
    <w:p w14:paraId="72DDEA7A" w14:textId="77777777" w:rsidR="00BD5AE0" w:rsidRDefault="00BD5AE0">
      <w:pPr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67942A8" w14:textId="77777777" w:rsidR="00BD5AE0" w:rsidRDefault="00BD5AE0">
      <w:pPr>
        <w:pStyle w:val="BodyText"/>
        <w:rPr>
          <w:b/>
          <w:sz w:val="20"/>
        </w:rPr>
      </w:pPr>
    </w:p>
    <w:p w14:paraId="34FEF615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34334F4F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RASTEMS-2023_A116</w:t>
      </w:r>
    </w:p>
    <w:p w14:paraId="2F764EB6" w14:textId="77777777" w:rsidR="00BD5AE0" w:rsidRDefault="00000000">
      <w:pPr>
        <w:pStyle w:val="Heading2"/>
        <w:ind w:right="592"/>
      </w:pPr>
      <w:r>
        <w:t>AIR</w:t>
      </w:r>
      <w:r>
        <w:rPr>
          <w:spacing w:val="-6"/>
        </w:rPr>
        <w:t xml:space="preserve"> </w:t>
      </w:r>
      <w:r>
        <w:t>POLLUTION:</w:t>
      </w:r>
      <w:r>
        <w:rPr>
          <w:spacing w:val="-5"/>
        </w:rPr>
        <w:t xml:space="preserve"> </w:t>
      </w:r>
      <w:r>
        <w:t>CAUSES,</w:t>
      </w:r>
      <w:r>
        <w:rPr>
          <w:spacing w:val="-3"/>
        </w:rPr>
        <w:t xml:space="preserve"> </w:t>
      </w:r>
      <w:r>
        <w:t>EFFECTS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MITIGATION</w:t>
      </w:r>
    </w:p>
    <w:p w14:paraId="68B65AC1" w14:textId="77777777" w:rsidR="00BD5AE0" w:rsidRDefault="00000000">
      <w:pPr>
        <w:spacing w:before="161"/>
        <w:ind w:left="1793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Dr.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Momin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Sumaiya, Siddiqui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Mohd.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Mahmood</w:t>
      </w:r>
    </w:p>
    <w:p w14:paraId="36C4989F" w14:textId="77777777" w:rsidR="00BD5AE0" w:rsidRDefault="00000000">
      <w:pPr>
        <w:ind w:left="1183" w:right="592"/>
        <w:jc w:val="center"/>
        <w:rPr>
          <w:i/>
          <w:sz w:val="20"/>
        </w:rPr>
      </w:pPr>
      <w:r>
        <w:rPr>
          <w:i/>
          <w:sz w:val="20"/>
        </w:rPr>
        <w:t>Department of Education and Training, Maulana Azad National Urdu University, Hyderabad (T.S.)</w:t>
      </w:r>
      <w:r>
        <w:rPr>
          <w:i/>
          <w:spacing w:val="-47"/>
          <w:sz w:val="20"/>
        </w:rPr>
        <w:t xml:space="preserve"> </w:t>
      </w:r>
      <w:hyperlink r:id="rId325">
        <w:r>
          <w:rPr>
            <w:i/>
            <w:sz w:val="20"/>
          </w:rPr>
          <w:t>sumaiya.momin@gmail.com</w:t>
        </w:r>
      </w:hyperlink>
    </w:p>
    <w:p w14:paraId="2F1FE4EE" w14:textId="77777777" w:rsidR="00BD5AE0" w:rsidRDefault="00000000">
      <w:pPr>
        <w:spacing w:before="12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59E37C7" w14:textId="77777777" w:rsidR="00BD5AE0" w:rsidRDefault="000E09AB">
      <w:pPr>
        <w:pStyle w:val="BodyText"/>
        <w:spacing w:line="276" w:lineRule="auto"/>
        <w:ind w:left="1160" w:right="563" w:firstLine="719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24672" behindDoc="1" locked="0" layoutInCell="1" allowOverlap="1" wp14:anchorId="790766EE" wp14:editId="2C04B658">
                <wp:simplePos x="0" y="0"/>
                <wp:positionH relativeFrom="page">
                  <wp:posOffset>673100</wp:posOffset>
                </wp:positionH>
                <wp:positionV relativeFrom="paragraph">
                  <wp:posOffset>635</wp:posOffset>
                </wp:positionV>
                <wp:extent cx="6363335" cy="6374765"/>
                <wp:effectExtent l="0" t="0" r="0" b="0"/>
                <wp:wrapNone/>
                <wp:docPr id="2137215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3335" cy="6374765"/>
                          <a:chOff x="1060" y="1"/>
                          <a:chExt cx="10021" cy="10039"/>
                        </a:xfrm>
                      </wpg:grpSpPr>
                      <pic:pic xmlns:pic="http://schemas.openxmlformats.org/drawingml/2006/picture">
                        <pic:nvPicPr>
                          <pic:cNvPr id="230714574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252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3878285" name="AutoShape 68"/>
                        <wps:cNvSpPr>
                          <a:spLocks/>
                        </wps:cNvSpPr>
                        <wps:spPr bwMode="auto">
                          <a:xfrm>
                            <a:off x="1440" y="0"/>
                            <a:ext cx="9640" cy="3133"/>
                          </a:xfrm>
                          <a:custGeom>
                            <a:avLst/>
                            <a:gdLst>
                              <a:gd name="T0" fmla="+- 0 11080 1440"/>
                              <a:gd name="T1" fmla="*/ T0 w 9640"/>
                              <a:gd name="T2" fmla="+- 0 2224 1"/>
                              <a:gd name="T3" fmla="*/ 2224 h 3133"/>
                              <a:gd name="T4" fmla="+- 0 6817 1440"/>
                              <a:gd name="T5" fmla="*/ T4 w 9640"/>
                              <a:gd name="T6" fmla="+- 0 2224 1"/>
                              <a:gd name="T7" fmla="*/ 2224 h 3133"/>
                              <a:gd name="T8" fmla="+- 0 6817 1440"/>
                              <a:gd name="T9" fmla="*/ T8 w 9640"/>
                              <a:gd name="T10" fmla="+- 0 2500 1"/>
                              <a:gd name="T11" fmla="*/ 2500 h 3133"/>
                              <a:gd name="T12" fmla="+- 0 11080 1440"/>
                              <a:gd name="T13" fmla="*/ T12 w 9640"/>
                              <a:gd name="T14" fmla="+- 0 2500 1"/>
                              <a:gd name="T15" fmla="*/ 2500 h 3133"/>
                              <a:gd name="T16" fmla="+- 0 11080 1440"/>
                              <a:gd name="T17" fmla="*/ T16 w 9640"/>
                              <a:gd name="T18" fmla="+- 0 2224 1"/>
                              <a:gd name="T19" fmla="*/ 2224 h 3133"/>
                              <a:gd name="T20" fmla="+- 0 11080 1440"/>
                              <a:gd name="T21" fmla="*/ T20 w 9640"/>
                              <a:gd name="T22" fmla="+- 0 2857 1"/>
                              <a:gd name="T23" fmla="*/ 2857 h 3133"/>
                              <a:gd name="T24" fmla="+- 0 1440 1440"/>
                              <a:gd name="T25" fmla="*/ T24 w 9640"/>
                              <a:gd name="T26" fmla="+- 0 2857 1"/>
                              <a:gd name="T27" fmla="*/ 2857 h 3133"/>
                              <a:gd name="T28" fmla="+- 0 1440 1440"/>
                              <a:gd name="T29" fmla="*/ T28 w 9640"/>
                              <a:gd name="T30" fmla="+- 0 3133 1"/>
                              <a:gd name="T31" fmla="*/ 3133 h 3133"/>
                              <a:gd name="T32" fmla="+- 0 11080 1440"/>
                              <a:gd name="T33" fmla="*/ T32 w 9640"/>
                              <a:gd name="T34" fmla="+- 0 3133 1"/>
                              <a:gd name="T35" fmla="*/ 3133 h 3133"/>
                              <a:gd name="T36" fmla="+- 0 11080 1440"/>
                              <a:gd name="T37" fmla="*/ T36 w 9640"/>
                              <a:gd name="T38" fmla="+- 0 2857 1"/>
                              <a:gd name="T39" fmla="*/ 2857 h 3133"/>
                              <a:gd name="T40" fmla="+- 0 11080 1440"/>
                              <a:gd name="T41" fmla="*/ T40 w 9640"/>
                              <a:gd name="T42" fmla="+- 0 2541 1"/>
                              <a:gd name="T43" fmla="*/ 2541 h 3133"/>
                              <a:gd name="T44" fmla="+- 0 1440 1440"/>
                              <a:gd name="T45" fmla="*/ T44 w 9640"/>
                              <a:gd name="T46" fmla="+- 0 2541 1"/>
                              <a:gd name="T47" fmla="*/ 2541 h 3133"/>
                              <a:gd name="T48" fmla="+- 0 1440 1440"/>
                              <a:gd name="T49" fmla="*/ T48 w 9640"/>
                              <a:gd name="T50" fmla="+- 0 2817 1"/>
                              <a:gd name="T51" fmla="*/ 2817 h 3133"/>
                              <a:gd name="T52" fmla="+- 0 11080 1440"/>
                              <a:gd name="T53" fmla="*/ T52 w 9640"/>
                              <a:gd name="T54" fmla="+- 0 2817 1"/>
                              <a:gd name="T55" fmla="*/ 2817 h 3133"/>
                              <a:gd name="T56" fmla="+- 0 11080 1440"/>
                              <a:gd name="T57" fmla="*/ T56 w 9640"/>
                              <a:gd name="T58" fmla="+- 0 2541 1"/>
                              <a:gd name="T59" fmla="*/ 2541 h 3133"/>
                              <a:gd name="T60" fmla="+- 0 11080 1440"/>
                              <a:gd name="T61" fmla="*/ T60 w 9640"/>
                              <a:gd name="T62" fmla="+- 0 1587 1"/>
                              <a:gd name="T63" fmla="*/ 1587 h 3133"/>
                              <a:gd name="T64" fmla="+- 0 1440 1440"/>
                              <a:gd name="T65" fmla="*/ T64 w 9640"/>
                              <a:gd name="T66" fmla="+- 0 1587 1"/>
                              <a:gd name="T67" fmla="*/ 1587 h 3133"/>
                              <a:gd name="T68" fmla="+- 0 1440 1440"/>
                              <a:gd name="T69" fmla="*/ T68 w 9640"/>
                              <a:gd name="T70" fmla="+- 0 1863 1"/>
                              <a:gd name="T71" fmla="*/ 1863 h 3133"/>
                              <a:gd name="T72" fmla="+- 0 11080 1440"/>
                              <a:gd name="T73" fmla="*/ T72 w 9640"/>
                              <a:gd name="T74" fmla="+- 0 1863 1"/>
                              <a:gd name="T75" fmla="*/ 1863 h 3133"/>
                              <a:gd name="T76" fmla="+- 0 11080 1440"/>
                              <a:gd name="T77" fmla="*/ T76 w 9640"/>
                              <a:gd name="T78" fmla="+- 0 1587 1"/>
                              <a:gd name="T79" fmla="*/ 1587 h 3133"/>
                              <a:gd name="T80" fmla="+- 0 11080 1440"/>
                              <a:gd name="T81" fmla="*/ T80 w 9640"/>
                              <a:gd name="T82" fmla="+- 0 1270 1"/>
                              <a:gd name="T83" fmla="*/ 1270 h 3133"/>
                              <a:gd name="T84" fmla="+- 0 1440 1440"/>
                              <a:gd name="T85" fmla="*/ T84 w 9640"/>
                              <a:gd name="T86" fmla="+- 0 1270 1"/>
                              <a:gd name="T87" fmla="*/ 1270 h 3133"/>
                              <a:gd name="T88" fmla="+- 0 1440 1440"/>
                              <a:gd name="T89" fmla="*/ T88 w 9640"/>
                              <a:gd name="T90" fmla="+- 0 1546 1"/>
                              <a:gd name="T91" fmla="*/ 1546 h 3133"/>
                              <a:gd name="T92" fmla="+- 0 11080 1440"/>
                              <a:gd name="T93" fmla="*/ T92 w 9640"/>
                              <a:gd name="T94" fmla="+- 0 1546 1"/>
                              <a:gd name="T95" fmla="*/ 1546 h 3133"/>
                              <a:gd name="T96" fmla="+- 0 11080 1440"/>
                              <a:gd name="T97" fmla="*/ T96 w 9640"/>
                              <a:gd name="T98" fmla="+- 0 1270 1"/>
                              <a:gd name="T99" fmla="*/ 1270 h 3133"/>
                              <a:gd name="T100" fmla="+- 0 11080 1440"/>
                              <a:gd name="T101" fmla="*/ T100 w 9640"/>
                              <a:gd name="T102" fmla="+- 0 954 1"/>
                              <a:gd name="T103" fmla="*/ 954 h 3133"/>
                              <a:gd name="T104" fmla="+- 0 1440 1440"/>
                              <a:gd name="T105" fmla="*/ T104 w 9640"/>
                              <a:gd name="T106" fmla="+- 0 954 1"/>
                              <a:gd name="T107" fmla="*/ 954 h 3133"/>
                              <a:gd name="T108" fmla="+- 0 1440 1440"/>
                              <a:gd name="T109" fmla="*/ T108 w 9640"/>
                              <a:gd name="T110" fmla="+- 0 1230 1"/>
                              <a:gd name="T111" fmla="*/ 1230 h 3133"/>
                              <a:gd name="T112" fmla="+- 0 11080 1440"/>
                              <a:gd name="T113" fmla="*/ T112 w 9640"/>
                              <a:gd name="T114" fmla="+- 0 1230 1"/>
                              <a:gd name="T115" fmla="*/ 1230 h 3133"/>
                              <a:gd name="T116" fmla="+- 0 11080 1440"/>
                              <a:gd name="T117" fmla="*/ T116 w 9640"/>
                              <a:gd name="T118" fmla="+- 0 954 1"/>
                              <a:gd name="T119" fmla="*/ 954 h 3133"/>
                              <a:gd name="T120" fmla="+- 0 11080 1440"/>
                              <a:gd name="T121" fmla="*/ T120 w 9640"/>
                              <a:gd name="T122" fmla="+- 0 634 1"/>
                              <a:gd name="T123" fmla="*/ 634 h 3133"/>
                              <a:gd name="T124" fmla="+- 0 1440 1440"/>
                              <a:gd name="T125" fmla="*/ T124 w 9640"/>
                              <a:gd name="T126" fmla="+- 0 634 1"/>
                              <a:gd name="T127" fmla="*/ 634 h 3133"/>
                              <a:gd name="T128" fmla="+- 0 1440 1440"/>
                              <a:gd name="T129" fmla="*/ T128 w 9640"/>
                              <a:gd name="T130" fmla="+- 0 913 1"/>
                              <a:gd name="T131" fmla="*/ 913 h 3133"/>
                              <a:gd name="T132" fmla="+- 0 11080 1440"/>
                              <a:gd name="T133" fmla="*/ T132 w 9640"/>
                              <a:gd name="T134" fmla="+- 0 913 1"/>
                              <a:gd name="T135" fmla="*/ 913 h 3133"/>
                              <a:gd name="T136" fmla="+- 0 11080 1440"/>
                              <a:gd name="T137" fmla="*/ T136 w 9640"/>
                              <a:gd name="T138" fmla="+- 0 634 1"/>
                              <a:gd name="T139" fmla="*/ 634 h 3133"/>
                              <a:gd name="T140" fmla="+- 0 11080 1440"/>
                              <a:gd name="T141" fmla="*/ T140 w 9640"/>
                              <a:gd name="T142" fmla="+- 0 318 1"/>
                              <a:gd name="T143" fmla="*/ 318 h 3133"/>
                              <a:gd name="T144" fmla="+- 0 1440 1440"/>
                              <a:gd name="T145" fmla="*/ T144 w 9640"/>
                              <a:gd name="T146" fmla="+- 0 318 1"/>
                              <a:gd name="T147" fmla="*/ 318 h 3133"/>
                              <a:gd name="T148" fmla="+- 0 1440 1440"/>
                              <a:gd name="T149" fmla="*/ T148 w 9640"/>
                              <a:gd name="T150" fmla="+- 0 594 1"/>
                              <a:gd name="T151" fmla="*/ 594 h 3133"/>
                              <a:gd name="T152" fmla="+- 0 11080 1440"/>
                              <a:gd name="T153" fmla="*/ T152 w 9640"/>
                              <a:gd name="T154" fmla="+- 0 594 1"/>
                              <a:gd name="T155" fmla="*/ 594 h 3133"/>
                              <a:gd name="T156" fmla="+- 0 11080 1440"/>
                              <a:gd name="T157" fmla="*/ T156 w 9640"/>
                              <a:gd name="T158" fmla="+- 0 318 1"/>
                              <a:gd name="T159" fmla="*/ 318 h 3133"/>
                              <a:gd name="T160" fmla="+- 0 11080 1440"/>
                              <a:gd name="T161" fmla="*/ T160 w 9640"/>
                              <a:gd name="T162" fmla="+- 0 1 1"/>
                              <a:gd name="T163" fmla="*/ 1 h 3133"/>
                              <a:gd name="T164" fmla="+- 0 1440 1440"/>
                              <a:gd name="T165" fmla="*/ T164 w 9640"/>
                              <a:gd name="T166" fmla="+- 0 1 1"/>
                              <a:gd name="T167" fmla="*/ 1 h 3133"/>
                              <a:gd name="T168" fmla="+- 0 1440 1440"/>
                              <a:gd name="T169" fmla="*/ T168 w 9640"/>
                              <a:gd name="T170" fmla="+- 0 277 1"/>
                              <a:gd name="T171" fmla="*/ 277 h 3133"/>
                              <a:gd name="T172" fmla="+- 0 11080 1440"/>
                              <a:gd name="T173" fmla="*/ T172 w 9640"/>
                              <a:gd name="T174" fmla="+- 0 277 1"/>
                              <a:gd name="T175" fmla="*/ 277 h 3133"/>
                              <a:gd name="T176" fmla="+- 0 11080 1440"/>
                              <a:gd name="T177" fmla="*/ T176 w 9640"/>
                              <a:gd name="T178" fmla="+- 0 1 1"/>
                              <a:gd name="T179" fmla="*/ 1 h 31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640" h="3133">
                                <a:moveTo>
                                  <a:pt x="9640" y="2223"/>
                                </a:moveTo>
                                <a:lnTo>
                                  <a:pt x="5377" y="2223"/>
                                </a:lnTo>
                                <a:lnTo>
                                  <a:pt x="5377" y="2499"/>
                                </a:lnTo>
                                <a:lnTo>
                                  <a:pt x="9640" y="2499"/>
                                </a:lnTo>
                                <a:lnTo>
                                  <a:pt x="9640" y="2223"/>
                                </a:lnTo>
                                <a:close/>
                                <a:moveTo>
                                  <a:pt x="9640" y="2856"/>
                                </a:moveTo>
                                <a:lnTo>
                                  <a:pt x="0" y="2856"/>
                                </a:lnTo>
                                <a:lnTo>
                                  <a:pt x="0" y="3132"/>
                                </a:lnTo>
                                <a:lnTo>
                                  <a:pt x="9640" y="3132"/>
                                </a:lnTo>
                                <a:lnTo>
                                  <a:pt x="9640" y="2856"/>
                                </a:lnTo>
                                <a:close/>
                                <a:moveTo>
                                  <a:pt x="9640" y="2540"/>
                                </a:moveTo>
                                <a:lnTo>
                                  <a:pt x="0" y="2540"/>
                                </a:lnTo>
                                <a:lnTo>
                                  <a:pt x="0" y="2816"/>
                                </a:lnTo>
                                <a:lnTo>
                                  <a:pt x="9640" y="2816"/>
                                </a:lnTo>
                                <a:lnTo>
                                  <a:pt x="9640" y="2540"/>
                                </a:lnTo>
                                <a:close/>
                                <a:moveTo>
                                  <a:pt x="9640" y="1586"/>
                                </a:moveTo>
                                <a:lnTo>
                                  <a:pt x="0" y="1586"/>
                                </a:lnTo>
                                <a:lnTo>
                                  <a:pt x="0" y="1862"/>
                                </a:lnTo>
                                <a:lnTo>
                                  <a:pt x="9640" y="1862"/>
                                </a:lnTo>
                                <a:lnTo>
                                  <a:pt x="9640" y="1586"/>
                                </a:lnTo>
                                <a:close/>
                                <a:moveTo>
                                  <a:pt x="9640" y="1269"/>
                                </a:moveTo>
                                <a:lnTo>
                                  <a:pt x="0" y="1269"/>
                                </a:lnTo>
                                <a:lnTo>
                                  <a:pt x="0" y="1545"/>
                                </a:lnTo>
                                <a:lnTo>
                                  <a:pt x="9640" y="1545"/>
                                </a:lnTo>
                                <a:lnTo>
                                  <a:pt x="9640" y="1269"/>
                                </a:lnTo>
                                <a:close/>
                                <a:moveTo>
                                  <a:pt x="9640" y="953"/>
                                </a:moveTo>
                                <a:lnTo>
                                  <a:pt x="0" y="953"/>
                                </a:lnTo>
                                <a:lnTo>
                                  <a:pt x="0" y="1229"/>
                                </a:lnTo>
                                <a:lnTo>
                                  <a:pt x="9640" y="1229"/>
                                </a:lnTo>
                                <a:lnTo>
                                  <a:pt x="9640" y="953"/>
                                </a:lnTo>
                                <a:close/>
                                <a:moveTo>
                                  <a:pt x="9640" y="633"/>
                                </a:moveTo>
                                <a:lnTo>
                                  <a:pt x="0" y="633"/>
                                </a:lnTo>
                                <a:lnTo>
                                  <a:pt x="0" y="912"/>
                                </a:lnTo>
                                <a:lnTo>
                                  <a:pt x="9640" y="912"/>
                                </a:lnTo>
                                <a:lnTo>
                                  <a:pt x="9640" y="633"/>
                                </a:lnTo>
                                <a:close/>
                                <a:moveTo>
                                  <a:pt x="9640" y="317"/>
                                </a:moveTo>
                                <a:lnTo>
                                  <a:pt x="0" y="317"/>
                                </a:lnTo>
                                <a:lnTo>
                                  <a:pt x="0" y="593"/>
                                </a:lnTo>
                                <a:lnTo>
                                  <a:pt x="9640" y="593"/>
                                </a:lnTo>
                                <a:lnTo>
                                  <a:pt x="9640" y="317"/>
                                </a:lnTo>
                                <a:close/>
                                <a:moveTo>
                                  <a:pt x="9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9640" y="276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AAF09C" id="Group 67" o:spid="_x0000_s1026" style="position:absolute;margin-left:53pt;margin-top:.05pt;width:501.05pt;height:501.95pt;z-index:-20791808;mso-position-horizontal-relative:page" coordorigin="1060,1" coordsize="10021,10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yk/cQoAANszAAAOAAAAZHJzL2Uyb0RvYy54bWycW22Pm0gS/n7S/Qfk&#10;j3dK7ALzNsrMapVcopX27qJb7gcwGL9obeCAGSf766+qoU11m2I6GykDNg/dT9XTVd0F7Q8/fbuc&#10;vdey7U519biC95uVV1ZFvTtVh8fVf7PP75KV1/V5tcvPdVU+rr6X3eqnp7/+5cO1eSj9+lifd2Xr&#10;YSNV93BtHlfHvm8e1uuuOJaXvHtfN2WFF/d1e8l7/Nge1rs2v2Lrl/Pa32yi9bVud01bF2XX4bef&#10;hourJ9X+fl8W/b/3+67svfPjCrn16m+r/j7T3/XTh/zh0ObN8VSMNPI/weKSnyrs9NbUp7zPvZf2&#10;dNfU5VS0dVfv+/dFfVnX+/2pKJUNaA1sLGu+tPVLo2w5PFwPzc1N6FrLT3+62eJfr1/a5rfmazuw&#10;x9Nf6+L3Dv2yvjaHB36dPh8GsPd8/We9Qz3zl75Whn/btxdqAk3yvin/fr/5t/zWewV+GQVREATh&#10;yivwWhTE2zgKBwWKI8pE98EmQpnwMugL/xhvhs3Gh+FWPA1Sur7OH4Z+FdeR29OH5lQ84P/RX3h2&#10;56+3xxXe1b+05Wps5OLUxiVvf39p3qG0Td6fnk/nU/9dDVN0EZGqXr+eCnI1fUDXfm290+5x5Qeb&#10;GLZhvF15VX5BryKKOvciZaUGD7fmZJrSyKvqj8e8OpQ/dw0OdPLZ9FXb1tdjme+60ZVrsxX10aDz&#10;fD41n0/nM4lI56PhGCvWWJvx3TCOP9XFy6Ws+iEw2/KMPqir7nhqupXXPpSX5xKNbX/Zjdp2bfEf&#10;5K1CsOvbsi+O1PkeSYzfo763C4rxRJLM6XDYvjkSbyPKD/1hTOnhmMZJPAwodcbHEzq57fovZX3x&#10;6ARZI1E1zvPXXzuijNQ0hEhXNflOmXKujC8QSN8o+kR4PEX+lKQw63Xa1fjpztk/FNi/HfOmRJbU&#10;7DS60ihI4sRPMO6G0fUzxqyCelFCHhnhOgl0PAOohoYrBHPz+HY7xPCYXm/+juh7iv0AgsCI3/yh&#10;eBn8Tb7TPsZ0ukNv01eH3Ug+wyb2lzMm6b+/8zYewCbBv9Sjcv6Ew2AYcH9be9nGu3opdW+BfA1S&#10;jfm+v/XGwTk1FGgMNqQQR0/z57wweBmvKIF4lhaqMNHaCrQiDVqghUP31tACLZx/XWilGkbeSgRa&#10;YPreDzfoetulwB2vIPP+AtP3C0JyATLwJXKmAAI57v4lcqYCC+S4DBlEEjlThvmBBlyEBUl9UwaZ&#10;HM2XtzGS+WIQmEpgpsCha8vqcxUUZF5W35SBInM2DnyuRIZxJwSoKYTAjYuwxM1UQebGhch8KRwC&#10;UwdKCvd+C7gGCjLvt8AUQRYVMycTNZDCITB1EMhxEZbImSoskONKZIEUDoEpxLyquMSbDF1QlSYV&#10;luJkclsuRYbjcn7IbU0l/HAL97JuuQoKMi/r1pRBHHJbrkS2lcJhawohcOMiLHEzVZC5cSGyrRQO&#10;oamDr2ZAO42EXAMFmfcbrtXcRA25EFkohUNo6iCQ4yIskTNVkEdcyJXIQikcQlOIeVVDrsKCqlQ/&#10;OYVDxKXIIikcIkuJMJmZHSKuAhBkXtbIlEEcclgXTrGfRVI4RJYQ89y4CEvcTBVkblyILJLCIbZ0&#10;SKKZ2SHmGgBB5v0WWyKIq96YC5HFUjhQqckHyTw5LsISOUsFmRxXIoulcIgtIWZVjbkKC6omlgwi&#10;uYRLkWFRMT87JJYSfjyzBk64CkCQeVkTSwZpsUS127SQS6RwSCwh5rlxEZa4WSqI3LgQWSKFQ2rp&#10;EG6j+1k15RoAQeb9lloiiKKmXIgslcIhtXSYJ8dFWCJnqSCT40pkqRQOqSXErKopV2FBVXx0pofS&#10;W/XzhouR4Y1CRMDGVCMNZ4po2HAlCDKvLGwsKaRhBxsuB9KTggKf/xgWC/S4Fkv0LDFkelwQpCfF&#10;BS4eDHqADwPvAwOMqlphBP+5l9XAFclALqzBkkRgyPVYZGjqIa+eALgoyFCKEABTlXmJjfJ6QWLn&#10;8hrM+hrEAht8M0KiYC5CjAqbIILCrhU2mCU2iDU2+KYiAj0uxhI9UwtxGQW+GSFimQ1WnZ3CzEIK&#10;jDqbIIL3nOtsekTJJl0QK22wSm2BHw+PJX6mFgvREXBBMhCLbbCq7Xl5jWp7QV7nahvMchvEehus&#10;gjuAZCYBGgU3QQR9XQtufN9iyCuW3GDV3AI9LsYSPdfo2JrRIVbdYJXdYTqXW4yymyCC95zLbjDr&#10;bhALb1woaT+rBYfAj4uxxM85OszSG8TaG0sHg9+8vEbxvSCvc/ENZvUNYvkNdv09Extm9S1p61p7&#10;g1l8g1h9g11+z1HjcQEiNVMDec7AF6I8J4vFN1jVtx/PPLQAo/omiBAVztU3mOU3iPU3WAW4wI9H&#10;xRI/56iIuRwZiCU42DX4jLRmBc58h288b+/t8uPwuhRf8H2rxnd5eObha2vaHkCv9pq6ozf/GZYb&#10;+Gow0y8GEUVXBTB6hsAxPV/E/pbBOGgIjGtoFzStixVc7U14s3FapCq43pGwzIXWjATH1Z4LGVrD&#10;KbibpbSmIjiuhlxapyWOgruZSisOBXczlRYABMep24UMTcgK7mYqTZAEx6nNpXWarxTczVSaPhTc&#10;zVTK5gTHTOxChjKsgruZSlmP4JivXFqnJKTgbqZSTlBwN1PpORnB8RmXCxl6dKXgbqYmo6n4JMil&#10;dXq+Q62nbqamo6n4tMSlddiMttLTC7cbRmth42YubEZ7qcB36uGWncDNZFVEk4sA61+nHnSGwhre&#10;8QZttO9otM5SVLQ5UdJ5CnDzmNsNo9Bw2ye2nJVVsaK85JisVPkw3OBotM5X4Jiw1Apb9RA6Gq1z&#10;FuBq1clLOmuBY9pSK0NFKXI0WmcuWmo5UdK5C2JHo3X2AlyOsB6GaXtccNDmLXsDaLvycAPoM92D&#10;S5C8p3WKPvWujyu1W8g7jnuV6Mqlfi2zWmF6WrAMCHQHbtXQkTJhzhXHhsHIk2E1Qh8b1eqE3N6y&#10;lEbo44Cc+ndHTkx1W8W57krlhIm73X4SRqNvJ4y+f8DiM0xyxATUl/WRw3CjgdqJhxrpy/po9eyO&#10;nOnaxbJw2BKGTN6wbAJqqvrILcN3xtpT+rI+Wpb9APK+awfLsKzVTJYtY0BNVR+5Zfj6z1GzH0BO&#10;HHWXLpb5w67YNzXDx5o6Jejm9dGwLMSF55A59GV9tDTDRxmuyPuuHSxLcY06EFmWbMJpovpo2OXj&#10;NOtmlzPyvmcHs3DPt5NZE06bo4/crBRfcDhZ5Qy879fBqADLPhetJpw2Rh+5USGuY52Mcgbe9+tg&#10;lNoe+2ZcaZQ2RB+5QX6ss4++qo8Dapq7XIF2r9ocpEuz97AhW0/j+CXfT9zV59NO723v2sPzx3Pr&#10;veb4k5DP6t/oewMm7OLWm6CHXdPP9e47bkFva9whjlMg/g4GT451+8fKu+JvSh5X3f9ecvoRwfmX&#10;Cvd2p/RgC3+Eoj7gfn9609TyK8/8Sl4V2NTjql/h0xI6/djjJ7zlpWlPhyP2BOr5SVXThu79Se1K&#10;J34DK/QIfcDt5epM/YJEeWn8tQv9RIV/VqjpNzlP/wcAAP//AwBQSwMECgAAAAAAAAAhANpDZY9z&#10;vgAAc74AABQAAABkcnMvbWVkaWEvaW1hZ2UxLnBuZ4lQTkcNChoKAAAADUlIRFIAAAFcAAABXAgG&#10;AAAAhBYGLAAAAAZiS0dEAP8A/wD/oL2nkwAAAAlwSFlzAAAOJgAADiYBou8l/AAAIABJREFUeJzs&#10;vXmQHNl23ve7NzNr7UY39nUGGMwAs8+b90jLkmw/U6T8TEn2IymFlqAUZli2tb2wIyRuVkiUKMky&#10;TVLkX7JER9BLOLRYoiWTthUK0gz5iWEFtfDNm8EMMEBjBhgMBmsD6KWqa8nlXv9xMjuzqqu7M2vp&#10;LgD1RfSgprsq81bVvd899yzfUdZaZphhH6FZuTEPLPiqe0QrfUwpjqJsHavnULamlKpjKcvTrUZR&#10;kYd0QUUAKLrW2g2saqFME6s2rGXZWPOwZMuPgDUOnm8AZl/e5QwzAGpGuDNMDt+sdB8dOuu4pVPK&#10;tScw6ozS+iJwRmuOGsMRFAtYKoCntXYmMQpjTAQEKDpY1rTmkTEsA19YY5bQ9gsbqvtR6N8tH3ly&#10;C76rM4lxzDDDjHBnGBmtx5fOlMrli8raC0rpd1C8hlXngaNga1prtd9jzANjjAXVApZR9gaGjy3m&#10;I6vUkt/tLtUOv/PFfo9xhqcbM8KdoQC+5fkrpdcdz31TWec7UfxOlLqAtYvDWac2848Ba+Un+WXP&#10;477XbEJl/kkeq97HSgF681eZB7lhjIlQahVrr6Psv7DWfCsKnCulgx98DH/QL3zBGZ5LzAh3hm3R&#10;Xrlytuo6XzaK7wT9u7Wyr6H0Qv4rWDAGbPJjMwSo0sfKAZ35UQ4oHf/EZInOXDd5nHXHGlLSTu4X&#10;gcn82ChD6jZ9rFR6P60pRMjWrBmrroL5dW35rXYYfbt68I1b+S8ww/OEGeHOkGLtw/ORU/pOBb8P&#10;9L8L9mwuy9VGKbGCEBcIebplcDxwSqBKQPKjt7nYXsEAvvxYHyIfogDCrpAz9L4frWUj2O2qxkSg&#10;boH5/yz8Eyfyf4uFt29M7G3M8FRhRrjPMZoPPjxeqXn/ntb6+7Hq3wH7otZ6MBMqxBpMrEVILUO3&#10;BG5VyJUqUGGYY/t0wQIdoC0kHLYh9FNLHTIWudrq6YhhjDGgPkfZf2GM+eUgCP9V9dBbt/fqXcww&#10;XZgR7vMF7a9+/K7rOt+P4vuw6nWtlbf1aQo5cidH8YRgXChVwauCqgH1vRz7FGEDbAuCNvhtMKH8&#10;WqnUJZJ8hn0QXzDXsPzvYRj9Smnx9feZpao9N5gR7rMPN1y79ru1q/4YVn231urk1qdkCTZMecKr&#10;QqkGTh2Y38MhP41oQLQBfkzEIB+rdnchYHsPZf+ZCe3fcRde/XUg3MNBz7DHmBHuM4lveeFa/bu1&#10;1n8czde00otbn6MyBGvk/70qlOugDyCugRmGRxvMOnQ3YgK2sS84IeAB5GvNKoZfM8b8T+7Cxj+D&#10;7wj2fNgzTBQzwn2GEDSufNVRzn+mlfq+LdkESsU+2DB2ExjxuZbnwF3g+XUP7BU2IFyDblN8wkrH&#10;PmA3/W6ysGbNWP7PyIa/6M2/8Rv7M+YZxo0Z4T7l6KxdfqXieP+5Qf0nW9wFSgmxmgiiUE61Xg2q&#10;C8Ahnv7A1tMKCzyB9hoELflfx439v3oL+Rpj72ns/9qJgl+sLLz5yb4MeYaxYEa4TyV+qRQ13/oD&#10;CvfHtVZf6vlT1pKNAvn/Uh0qB4EBnoUZpgBr0HkC/oZ8d463reVrrLlkbfTfOXMf/aNZwcXThxnh&#10;PkXorH30csnxfhzUH9NaZ5ysmaBXGMjj8hxUDgEF6hRmmALE5NttAgpcb2DQzRjTBvt3/Cj8mZnV&#10;+/RgRrhPAcL1j/8j7Tg/pZV+q/cvCjCSH2oiySioHULcBTMsA6shzLngxr87SPp4+vEEWk8k80E7&#10;ku+Mpj/gZqz5yETRn3cPvP5/78swZ8iNGeFOKa5f/6fl8yfO/3Gl9E/0+Gb7XQbahdoiOMfZ/+qt&#10;6cJtYLkFjpN+ZMfm4Mx+D6wwDEQPoLUqb2Ibl4Mx9p615r+5cf/G/3jhwu/p7uOAZ9gGM8KdMqzf&#10;+deH5w4s/CRK/Rda63L6l4w1a03sMjjGfmcXhEAbqcnasNAJwViIMtozSkHZgWPu3nqRbwMrXSjF&#10;FbmdEF6qFHOyXI5fv+DCYWAi+pGFsAGdh+JySKr8+qxeY0wXyy8211f/8oHTv+3xvg11hi2YEe6U&#10;oPXovVOVSv2nQP3RVL8g8c0aSSXSjrgMnBP7OtYN4HobHA1hBFaBVuDE/yrVm/9gERL2Q6h78OqA&#10;2rZJ4KaBZgBe/Gm2A7hYLbZFfbstr/dDId63yru/Zs8Q3ReXg4kkxU8lwjuypmMd4L/X6bb+fO3w&#10;u3f2c6gzCGaEu99YufGiccOfQfGHUt3Y+B8TiKiKW4H6UcQDuf/oAFc2oFKKnRjxcK2F0KTWrVJC&#10;Uk4sNaCAjQAOePDKHjhSPwmha2RjACHcN6qQlzM3gE86UHbT9/b2Di/uxj8HRhv2EFiBjWUIOyIS&#10;pJMdbZN4LZZ/qEP3xzh4/vM9H94Mm5gR7j6hvXLlbNlzf05r/QfS38bWSRQI2ZbqUD0J1PZrmNvi&#10;UkcsP9VnylZdqCnRA/OBh74se0+nh96WD6/VJv+urvhAbHUDtAJ4p5o/aHYXWI4JN3n9u9XtPeVX&#10;Q2h1wI2ff7oiboi9Qwva98FvCuk6HgOyG/5RNwh/eCYhuT+YRVn2GK1H750yG0t/t1oufZaSbawP&#10;G/lSBlqqwsLrUH2ZSdOSj1hyRVF2xE2QoBvCKQ/OKjiK+EmPAm/GVnCYkWfxHLizB4oBgUnJFgBb&#10;bMK3o9Q6BrnWTp+VMVAuyfsLzX6UldSgel7mTqkqcymKd514NFrrP1Atlz4zG0t/t/XovVN7PsTn&#10;HDPC3SPcvv2bVdNY+puVytxtrfQPym/jJRn5UnFUqsHCW1A+B0zW0XkfuBbCRy1Yahd/vaN7Cdci&#10;5D0IL5bAj9L/dzW094BwVca4M1aIsMiE3wjBzbCmVrC+zXMt0I3EfaIA19nP5DxP5tDCWzKnglZM&#10;vLBJvEr/YKUyd9s0lv4mfGv6jlDPKGaEuweIGlf/5OmDhx9rR39jU29WKXEbBO0M0Z5lL+yiLnC3&#10;IRZgrSRDKcq5Fac3G1TvcI05hGSzWQuhgUbhkQ+BxL+MkGFehMQbSuY1CrF6B6EV3wMlWoveVFRN&#10;K5lTC2+Jeypoy5xTm9au1o7+hmnOP4oaV//kPg/2ucCMcCeIcO3jr5nm9TuO4/7CZmWYUpJL6bfA&#10;q8DCm3tGtAnKwFy2Tk1B0dyhA/RauFqJW2E7VPpcEFoXJ/ki2CIwa4sR7jpbvxGtINiGcFeRTQVk&#10;M5kb4oDSBSbTpVJB+UUhXq8ic8+EWeKtOo77C6Z5/U649vHXJjKEGYAZ4U4EzQcfHjcbS7/uet6v&#10;aq3ET5YIyfgtCWYsvBa7Dsb/Fdxjd1HVRTf1q3oa1gqmyZfpJVBHbW/9Acy7EPY/f4Lx2oBeGQJL&#10;nz93FzRsX0AQcaN0tnmPzTC9fmQkcFgUdyJ4uAGXuhKwGz9U7Gp4Teag35I5uUm86pTreb9qNpZ+&#10;vfngw+MTGcJzjhnhjhvNpZ+s1ct3tdLfA6SORL8tDLBwPg6Gjd9Hez2UxXqvBVc6Oz/3GGz6BLQC&#10;3xYLnpXptQCV6iXgQc83GbPT0dCaoB+3/9LWxv0hc6ITDraILYMt8yCKCdfKv8Okhq35UCuLpXy/&#10;NcQFcsOTObhwXj4YP9Hr3fTvfk+tXr5rmkt/ZZKjeB4xI9wxIWhc+appLt1G67+stdab5lHYkeqw&#10;hZMw9yqTrAxr+GKt1kuAkiqpnVD30iOyo+BxQYuz4og1l8V2tyzTa3Eqegl43IgpZBNFLdx22Juh&#10;kMBR0Oz7nY8EBbVK71N0O71HalEr0mKNyaIuc3LhlMzRMN6llRL/rtZ/yTSXbgeNK1/di9E8D5gR&#10;7qi4/M0501z6Fc8p/XOttZTpKyW5tH4LKgtw4E32IiPzSFUCYRZJ2wosXN2hZ8AhV4oUIHYrFBT7&#10;85ytVm0/GSWo0Rs4g/Tek8Cgt53Xh9tGqucGQSto9G0UTdJGxcbKZ18UjzMlyHuPQzJHKwsyZ6Oe&#10;wNoZzyn9c9Nc+hUuf3Nuv0b4rGBGuCMgXL/6dXP29D2t9deBjPtgQ1bg4pvg7Z1UymGVWpwWKUJo&#10;h3BjG0vycPJE0syBIm4Fry9TgV2yHdxM8YNS4tOdVKaCodcHa23+pkGrpAtDIZ9pFOfVKiWbWhbr&#10;Nk0fC434q4ugAfj9OcO74GNfCjvG+vl5Z2TOKi1zOOtm0Prr5uzpe+H61a+P85bPG2aEOww+e3/R&#10;NJd+1XXdX9FazUEsIBB2IOjAwhmoX2SvpU7qxBVdMatZoOZJQGy7vtw9bgVdzK0wR6/F6ighju3g&#10;9Fm4SkmZ8CQQd2nbhCX/MX8jSskvNPIZznny2BmQjdHOBsxs8VKV+2Ex6zZASpYNomnxXmvbLu1D&#10;wJG5u3BG5nLYiUlXobWac133V0xz6Vf57P2Zmv0QmBFuQYSNpR8wR2p3tNaSPqOUCH93N8Crw8Lb&#10;7GfK+3yp1wKzQNUTmcKHA54/iluhztbUsM4OgbCa0+tGcNT2xRKjIrJb07ryGp6djP82NHBUwaF4&#10;M0lOAllf9ab/NrZ0i6iRhUAjSFPK8uBeHJhztZQdu3oSSYWHZC57dZnbNspau18zR2p3w8bSD4z9&#10;ts84ZoSbE7dv/2bVNK/9E9fR/1hrXds8rwYd8XktvgyVc/s6RoAjamsgC6TA4YuWHJezyLoVdEwm&#10;2/lh+1GGLcUPO1m4dbWVcJsTylSIzFaXQh7CNfQe7y1iyc8Tn1fi5ruJ66TVd69BgbadcMcWf81q&#10;F0oxyXZDOFEp9vpCqJyTuR0FMtchCapVXUf/Y9O89k9u3/7NWYvnnJgRbg6Eax9/7fTBw4+1dn4v&#10;EOdARXFQbD4Oik1H19t+t0IWVQ9utIQkspgviVvBUsytoJCFn7VyFdtbrSXijuwxdiokGBVhH+FC&#10;PsJdp9eXmn28SaqZTIUmInCe3LNowUNCnnmxDEQgFW2xFX+s2C2HQD0Oqs3HRRNZa9f5vacPHn48&#10;K5jIhxnh7gLTvPazUsCgq5u+2k2r9gKUXhzLfe6N5SqChfJgS1MrqHhwtRUv2hiHnV63wmqBIoiK&#10;uzVTYbvAW5306J1gUokKvun1oFubz6O+anv9t/UMSycyk1lLfiMTMAuMWPF58ZCYNIu8xk+zIHwD&#10;hydp3faj9KLM+cTa3fTt6qrreb9qmtd+dg9H81RiRrjbYP3Ovz5smktLWjs/AqSVYt0N6bZw4E3y&#10;x723xyoidXivKYLZ48BRBuS4WlncjhK/34eZdIJF0omg42P/Ws57uXor4W6Xs5/kl/ZkKpjtnz8K&#10;enQQYhLNw2vdvoqxaoal63HgTMfWpU+vO0Eh7oe8eOSn0o950ED8xUl6WxTBqT3XbKjK3C/Pxb7d&#10;bKWa8yOmubS0fudf760q5VOEGeEOQNi49n1zCwfvaq0vADEz+BB1YfGlWPtgNHSQ1J4bLVGWqlek&#10;Hcw4ZPkrSNQ7a0kmhBMasWIdDR9lLNmsW8HV8Dgn+VfV1vt0d3htv4ULw8lDFoFB3nMetMPeAFY2&#10;AFaJN6PE1/1FJMSbvCdPy2efBy2kTHjTV2wHB/qyeBCmqXWhkQ1g3xpils/KWoi6sjbSgNqFuYWD&#10;d2lc+/79Gto0Y0a4fTCNpZ93HeeXtValTdPFb4HjwoG3kPDJaLDAlYYc62ultEKp5sGDFjwa+Q6w&#10;kJFETEjhrJembpUduf/V2OF6Uve6FRo50wcO0Bc4071SjP0YJGIz7rjZFuM+Z2CqPeC1Wc98hcxm&#10;oUQ7InkvifxjXtyNejcBraAy4LSQICJtF6SQz/jEHrUq2h7zsiYcV9YIxAE1VcJx/g/TWPr5/R3f&#10;9GFGuAk+e3/RbCxd1o7+s0AaGAtaMH8MahfGdisF1KuDrZmqB5+38mcKbIcjpItXIwRaBV7zZLGG&#10;VsivY+BzK2RSjVvJFHErlGCLiM12Ai8A87o3U0ExQNlrRGzRUSBfldla5nnGbrWKDyR/j8fvJC3E&#10;kM/zQE5z0xCXYccE3Y3giAvHna1FFQnuklazRfHYiqSfDUKHMW12tQuyRoK+gJqj/6zZuH5llrOb&#10;Yka4QPfRpVfN0doNrfQbQMaF4MPCq6DHL5x02B28uJLA1lJfYKsoErdC4st0dFr88GYVOoH8rerC&#10;qi/VaAnBWORxHreCgwSNegJhdvuF7LA1UDZuN+Qg4Zo8Fm6zr+ChP+MgqTQbZIRGJn+eyl16XQlY&#10;Sc/z2L7ceaWTZjP4ERwdspllE7gWSHPMKy241IIPu3DLjrjx6eOyVqKg18Wg1OvmaO0Gjz58bZTL&#10;Pyt47gk3alz7M+Va7apW+uBmK5KgnXEhTKZN65EBv7OZwFbJhQ9HLMNaKKVpV1kJxjJwrib+SosQ&#10;czsUSyvxorgF3ApVt5codhIjLzE4ZW2c6B92XuGabpgqihk7OOMg25tt8/rxd5ZXISzbuj0wklUy&#10;aNwJHpH6juWGMEzf5htGNnLfyEmqXhKXlhNnprzfEuIdHmUJqDmurKF4PWmlD1Krfhw1r31jlKs/&#10;C3iuCdc0r/+M4zj/PRAzjYFgA6oHx+pC2A61jCYtpGlHyXFWq97AVlEcJSVCFftuEyI8BByvSmNE&#10;hSy6bHpS4lboL5QYBLeAiE2LXvKLzPgDP4PIfrfUK0PaIgfkMxl0ZK/3fWeQngjyYIXeHOHQpJkG&#10;251oHvpxEBSxbheHSAW7Hgqp1kqpK8PG/9FItkStBE+68EFnxHS92gVZQ8EGkL5ZRzt/83lPHXtO&#10;CfebFdNc+jdaqx8F0i4MQRsWXgTv9J6M4lBm8UZGCPhY7GO1xIEtC0tDOtrKxNZnfA9Xw3JmJZ0G&#10;Fkti3fbzUUIij3L4NSp9LgWloLPNin0wQBVrVF9kP/qHbO3u2QMNUh9pkkY2aCOoDKjkM7E/PA8e&#10;BOn7T77zUnrbTSTfx+ZGoFMhnRMFfTC3rJQP1/tcJH4km7BvxLq3VjYUR8O3WyP6d73TsHA2buuT&#10;7S7h/IhpLv0b+OZeZhBPDZ4/wn14+YRpnlrSWn8nkPHXhrDwBpKVujfIuhWUkkVxBDhVSZssVlzY&#10;CCSwNQwWvNRX7GlY7zu3nnck17QbDdAe0HLv3dCfe+oMqCBrkbYtTxot+pFsCON22li2WrS7BfTX&#10;bCa/1fbm32YxKPM6MDCfg3A79Ors+hEcyQwsO+TkOfcyj0Mjn1cRploDHrclAyaZQtaKXsTJMrwT&#10;/5ypyHcWxqerUl+u9nBYkDUVhf2pY99pmqeWeHh5GM/IU43ni3DXPjxv6qUPtdYvAGnVmNZxIcPe&#10;ZzXWYgvUUbIINhBXQN1No/1VDx51pNNuURwlPe4nboX+4/6rngSz/D7SVTndClV6rbOko+9nBj6J&#10;pLBjqdN79PYthFqyJsYN3/Tq2Vp2J9x2JmAW9FWYZTFH7PrJBglNvoKHeyYlzyQbJLvp+qQL0tVC&#10;to2MRexHcgIqgpsdCcJm0QnhbEXmRoLDwOsVIfXNDA01qk8XwJW1pXWmOg201i+YeulD1j48P+od&#10;nibsW970XiNcvfq7tFv5v7RS9U1a8VtQrkNl/77zQy580ZGF6DlwN4QLLlx04YNQFr+nxUK524JK&#10;rZgN7pF2ZnC0LORHFub6LMA3y/B+G0LVq1vraXgcweIOFtzASaSgEbsqSg6bH3mAEItn4Uslg9yp&#10;Iz9RfNKwkaQXJT/WxD+bNpo8VrBJUUqBsqDnsM55yZONNWyNBcII3CYinriVtbphbx7tThkH2VY9&#10;Sf5tnprD9UxlmR9tLcuNkrcRb3RP/LRgJcm0KKJD92kcBE1iAwqxsA9X4OCA53vAsbK4fcqOzJt1&#10;n/EcQeqvQudGrKonApZaccQ4lUtm9ep/7C6+9v+O4S5Tj+eCcKPG1T/llty/DcR5PVbIdu4IuKf2&#10;dWxHSDu1ulosGuvK4ni9Ah/FPSe1SsVn3qgVO1YulMRCdnSmqGHAInqjCh+15SNKrD1XS8L9bkIE&#10;WVKHWI82tnS7VkqNlYWahZOmyWGzLEEV64ByQDugXXDL4CSk6MY/zu4DAMTrqHgl85uEzqtBEzbu&#10;ysBMJH5Fx4VSmTV9lpCSFIgg1vFOGQeeTrVxkwqz3fCA3lNAZGHQzOs/KSTwIzhS4EtfRbJSaqX0&#10;mqGRFL4Xd/ABV+gNgBqbkvXIqJwH9y40H0GpFhdJUNcl959Fjat/2pl/7RfGcZtpxrNPuI1r/7Xj&#10;uD8FpHoIfhsWT7MXbW/yoBbn5DpxZsI9ZDGWkPStz1ppRVrZhatteLeAjMMx4EHsx030C5psPQaX&#10;gJer8GlLLGpUr1thJ8vacaHlg4qN1rKBsjXSY83R1F1LTScWrQe8lP8N5MbW6ayIrU9vQX564ANN&#10;FmyXN61DK1KsRoqWUdC+C6UInEP027tzLjyON7DIwoESu2I5mwoWwbxXzJ9ntyHo7fDZAFdCN4LX&#10;d5k3azYV48kG7sYmpe+egsUyrN6BUlV2ZWtxHPdvR42lg878xZ8a162mEc804Zrm9b+mHecvApnK&#10;sQ4snqeYzMhkcciF2x2oxhboShdOxRboIWCjCsuduHY+Pu5/2IW3cx71PISoEwvU2catAJIxcKYm&#10;2rm1mEi2dytY4Al0GhwKD3HAqXLANVRKGoVHL6Uo0mU7LdOuBBwCBWUFZQ0HN0lqHrqPoHUbTBD3&#10;6JmH8gKePUSo5XMNze75t2vIhlqLU7sCA+cKHNODCOZK+a3MpKVSvyvhSGV318dKJ3V7JMHH8fct&#10;ORyT7g3wKnK6sRbH0f+taV6v6bkLPzH2W04JpmXmjx2mufTTWusfA2IzLRQf4eJrpIk404GsW8HR&#10;khvbJl0cLyjYiPuTVV0hwG4kUf83cr6VgyV4mMOtAGIRd2tildUdIfm1CIwDmnVoP4LuurgC3DLU&#10;DnK4UmevWwpNFvNQns98RiHYFdi4y6Ky3FOHJahpd68wexCmKmmRkYqxvIocCiH1kzk/2gaw2inu&#10;SgD4JC78SDI8jC2m1VsMc7D4OqxdBackRyRr0Vr9RdNcKum5iz8+qTvvJ55JwjUb1/6G1s4PA2x2&#10;0DUhLLzFJJqRjANZt4KrxQVwLjPZX/PgUhQvHi1BjXYoi+SVHN/iceB+n1uhwfYL/wXAd2EtScaM&#10;YKP7mHnuQf0oVM/xfCW5uKCOQv0oJeBL8W8bocVt3IJoBeZPgnOU7MYTIKl1VS9OhTOS9pcXkZXv&#10;Om/Z8I3OVsnHbgiv79JobQUJkNUzRO1HcGqivRw8WZPrlwErwQpr0Vr/mNm45uj6qz8yybvvB565&#10;FWMaSz+nVYZsQ1/8tgeml2xB3AqJytZ2IuDvVFIZP4tYu42cOboO4pdNkvYdDY+2LZ6PILzFy63P&#10;OGzhtRJ8pQbz84dh/q1YW+KZmzpDYd5VMH8OFl8V8ZbVj2D1EoSiXHHbph0hkg4NRZQ5uhEcz3mK&#10;uWlSeU2Qe3VCOFzd3ZVwO/b5ZnN1KTjW4aBkbVrTp8Hg/LBpLP3cxG+/x3imVo1pLP28dvSfA1Ky&#10;BZh/Yx9HlQ9HyAhZx763xwOel1W9ssQ5um2Jgu+GbBFEyRGy7kF4V8hi5UPJUZo/ydkK1KZ3n5oi&#10;1CQKv/glcVtFXVi7QbMlxQSBlQ31YJH0EisbZZ7QbgPxv1bcXleCo+DsLt/fjaS9UiZY1gnh2BDW&#10;7dCV6MkaDbtZtbE/96xJPD4zhBuTbSqtmHxx86/v88jyIymCACHER5nayltWFJ5QaceBzdeV4M6A&#10;BpH9OE76OosUHtwNgMZlePKefGaLr8LBd2OR9ckI9zz7KEH5FVg4zzt1OSFUIwkjHA9zKgIhQu6L&#10;Ob+C7VwJL+/y+jXkNFXuI2pXS+l3EQTA5fURRPTnX5eshV7S/bPPEukqO2nppj2AaSz9XK9l25Uv&#10;bu7pUoR7DHzeFqsVACtug6YvFlIl1l4wcZsXlSlSsBbaAbxZ25kmP4wk6u1FUMdw2ulQLgWMX9Fg&#10;hn5YQHW+gI2HUFuI/eCpv/ce8LCb9ixrB/B2dfdAy+dWRGeqbm9WwsHy7tbtBx0J6GUFhVo+vFor&#10;3hb1Yz+25iM4XitO2JtoXhUXg1ve9G2YyPy8nr/4w8Neclrw1BOuaV7/mR4RmqeUbBO834mFUJLK&#10;rChNgO+EYgUn5bBXA3ERJPmdoZFj67vbiJvDGisbCqNcDtc0xconZhgrwjuw/kAi9AsvAge4T1rl&#10;FRpJU7uwC9tGwAeZFD6QU5Kxu6cN3oikGrDiFCfqfjwA7saaDQAbXThZh5PFLpNiEOka+7N67sKP&#10;DXvJacBT7VIwzaW/2ku2/khk+wDZpfcTtT5t2UREPDJwvtqrPfCaJ38LM8ESVw/Q0bUPxWWw9jkH&#10;64rDtRozst1nuKfh0Fdg4Qys3YTVS7QDSb0D2ThP5sg++dykQbkE3XD3PN8GIjxfdnpdCZriZAtC&#10;ton/2FhZhkd3fdUOmHstdi9kRW/Uj5rm0l8d5bL7jafWwo0a137McZyfBtLUL2uH9tk+QSq6UHDA&#10;y5dqNQk8QtwKiaUQRFLJtN0i8IHL8WRXcd19OwI8eFdtwMo18Kowf56ZT3aa0eVx4HEn1KJn4cA7&#10;OYRqLnV6tSq6oZRyn9vFlLrUlc2535VwsVa8JOh6KHOuFPdb2wjgheqIhJug8XFcfeFtWrpRFP24&#10;M//qz4zj8nuNp9LCjdaXfmgL2ZpoaLJ9jJBt1ZNqrkYg+a37gSPEiyAT3NqpH1cJOFsVoRaQggkH&#10;OLGxAZ1VOPRW/LnMyHa6Ueawp3mnCmc8ON1tQPjFjq9YRXymCdkmttNuZHvTpF0qiF/eDSWDoijZ&#10;riDrpZxpbllzx0S2IHPXRLLGEyFzx/npaH3ph8Z1i73EU0e4/srVt5VWvwikwuEmjOUVi2MDuNUQ&#10;ss12z20E8Ok+kW4941bwNDzZpdXOIeB4WSrUDvsBbzvrnJgvQ/U001ZVN8PuOObA4bl50fx4/B5E&#10;9wY+r02vhdqN4PgunqIkfSyblZDkdb80BBvc7vS6EkIDF8ctuXmmQUMvAAAgAElEQVTgzXSdx6Sr&#10;tPpFf+Xq22O+08TxVBFu6/GlM25J/4bWyt3URgh9ODB86lcdODYvAamM+J+QbijHpb3GQVcWD8Su&#10;6V01aR9yunGTd5w2L9Q8cA/wjBYRPl+oXYDDX4b2uvjg7XLPnw29zSg1u/c6u9kdoI8bwEtDuPRv&#10;WVFWSwTl2yGcqE6IVA68Lms97gqstXLdkv6N1uNLZyZxu0nh6SHctc8PViqV39JKL0Ks+hV0YOEV&#10;Rq3hP0Pa3ytBUsm1EUo2wF6i361QckQ8ZivWYOV9WF+G+RO4pYnWYc6wL1Aw9yocehsaD2Hl2yTb&#10;r0OaVz2orXs/PhvkSoikiWXRpMA2opiWpLAFRh7nyUrI0ydvKxxZ60FH1r40p1ysVCq/xdrng+R9&#10;pxJPCeF+yzNu9ze1SvqV21hi8QXyST/vjlPI7tzKZCkkpNuN9p50s9kKroo1abNoXoUnn8LBl2N3&#10;yoxsn2148j0fvAArN6H1MfOkWQ2OkkKJ7brirCG5ultcCRZeHsJeuemnZGsR3+0rObxXn1m4sRG3&#10;WyqMqqx5v03yLrTSx43b/U341gR6h4wfTwXhmubcP9BKvQrEbXHacOA4g3Xrh8cpJGG7n3Qr+0C6&#10;WbcCCkysk0t0Fx69B5UDklaUW3dqhmcDc3Dwy1Cao762RNlIhZdSUsDwaXdr88cWcLMtxkMWnQDO&#10;DeFKuIuI8LhxY8t2IGXAu4VlL3elqq1eFjfZcKR7UNZ+0M7oLqhXTXPuHwxztb3G1BNu1Lj2E1o7&#10;PwCkZFtZiAVUimFbrZYMTgPHpoB0jxB/OVaS260DnUYXOi048pV971Qxwz7DfQEWLvKK7hAEMkfc&#10;uPrwckfKaxvIv590pCmkzrgS2qG0Wy/aMjUCHrTTYokgJt6dHKkrwHttMRqSariyI5kR77cKDgBk&#10;7VcXeklXOz8QNa5NvY7uVOfhRs1rf9jRzv8GpFVkjifBhIJoAx834Uh9d11QEH3ah30VPImoR9mZ&#10;TPPDfly14lcuR/CSXaNWqzKNWQcNRLTkyG5PfEqxjliR09EfZCs2gGstIVVPp0f8MJJ83mxb+mQO&#10;u0r62BXFtUCs26T/WyuA16rSKW4QbhoR1K9mCN9YIfy6Kw1Mh0bruqSLZarRIhP9EWfu1am1dqeX&#10;cFduvGi86LrWqjRqYUMLaUtTcWVXPVIRUe/d8AARhUnazRD/04nAU/nFv4fFwxDarQ3O1jrgTtdy&#10;bwAPDax14GhN9HMnD3E6JnNWKaQaaQ9kN1eRY3nJgRMlScWbJhG1CLFsQ5uS26CV3QrEOh1m7iZF&#10;OfWYJFshHNqmDDgZj0HWHaR5ukEkXUWOFR/CVvQVRhhjfR04Fzh4/vNxXH7cmErCvX//1+rH5l66&#10;prU6naZ/dWGheNpdA7jeklSYpOVIKxDSzWPpLiNddbP+r4R0lRWN2omgeVVWz+LLTItV+wRYMVJJ&#10;FPrS8/GtHOIqRWGjgHanSzcICSODMRZrU5dQdsaq5CdWUXO0puQ6lMsepfL4A4nXQ2i0QbmyES+4&#10;YtlPSxLePeB+S1xQSeWXjQVlrBFt3GFKd0G6OpfjisbIyM+g+f8YuJWxuEG+s3Yg//9Gecy+zLUP&#10;xcqNW/UYY+88bN589cSJr22M8zbjwFQSrtlY+jWt9H+w+YugFad/7SJbPwCfhrDWp2QP8uXP5yzh&#10;XQbu9snfJSk1jJ1027D8MdQPQO2V3Z8+YawCj6I0S8JRsngXK3B+bKvG0m612Gh3CaIIg8bRDlqr&#10;uFw5PV70c4Xd/A9YJIPfWEtkLJgIRyvKJZf5eg3HHY8faAW42cp0KI6V3A55eyHYnQ+PI1jthASu&#10;iy7BvJIc3WGt8k8iSZFMfLfblQFfD6V9U1JIBFIM0Q0neRJqwdonm+3XAYw1/4+uX/zaRG43AqaO&#10;cKP1pR9xXP2zgGylfkuikmr4A8jNCFb8VJ8AZOK1Apjzdldkumlksrl9BJOQrrXwpXGQbvczaDyB&#10;I6+we2vCyaEDPLAibpL04HLjNujdEF6ojad0s9tusd5q44cWrR1cR6OU2hRiHxU2rqAyxhBGERpL&#10;rVJi4cAco9pYIXJkVkosycikHTvmSnDUKR6QGj86sHoLKlWovDj0VdaBT1pitICc7g54vZVpPvBx&#10;XBGZuBAs4i9WwKuVCcsl2Yeivlaqpf7c0Pyoc+Di35jkbYtiqgg3WL/yb3tu6V8CcZCsA6U6lM+N&#10;fO2bRlJSqgVJ93I39YuFceliKeM2HBvprl2SGbr4zggXGQ3LwHIQB1XiZpOJIE4QSbBkpwBJXjTW&#10;12i0fVAOrhtbsmMY/26wFkJjCMOQsqs4tDCP447mrrnsS6Q+ib4Tz5GkP93BshQD7KvLofGhmOEL&#10;w82tS52023NkRY85K/14H7jb50KIrKSdLZSHy/MdCt3PwN8At7JJukHo/3bvwBv/ao9GsCumhnDv&#10;3/+1+rH5cze10kc3u+xix6pr+1kSMc1Jupe7Ivxdc+VfZeV5q35KRsk1hifdJjxcgsWjUNqb0FMW&#10;EZKRsdKR8Zec9KgMaaAjsvB2ZbSavsbaKuvtAO16eI4emyU7DCJjCYIAT8ORgwvoEdwN10KZQzWv&#10;121lYt9pFM+bk+4+Zk0Hd2DlARwrdnr63MLjrqyBJP6R3XSvBXL6q3mpu6ITCSm/XN2Hc1rzKqA2&#10;uwAba5YfNj57aVr8uVNDuKZ5/Z9rrb4qX1tStjv+xo+3TDyBdiHda4FEYetxHzA/StX3G8AncQBB&#10;j0K6/uew/giOvMbodmMxtIE7kXRqdeJjcT8BjstP3d5o8KTREaJ19XRF92PiLbmao4cPDX2dT+LP&#10;st5HugnCSOZQ2ZUsh/3JOWnDo49h/nDcQmlndIHLmdTIbgRHypKrnsiCOjqtOBtbutdIsLD2EXgV&#10;xG1kMcb+hp678O/v14iymArCjRpX/6TjuL8ApH7bhTOMu5IswRcWljtbLd1E7R7E/ZC0tPEjeLPa&#10;myuQ5D5WvF7STdJevlzbZatoXJFQ/8F3x/nWdkUT+CK2yLzYbTBooJtkC7wzrLKjDXiwvEaEpuS5&#10;+2rR7oYwMoRBwIF6mfn54eyyGwbWulst3SwSX6+rReFtLKlRRbH6gaSY7KKwd7kr4jSuFjJ1FLzq&#10;pkHDspvGNcae7jUSVmHtdq8/Nwr/lDP/2v+wzwPbf8L1Vz/+ius6v6WTkHTQgco8lIZ38ufBfXpb&#10;gkBKmBAHQqwEifrJNkE2vzdLuoGRyTe41Y2FJ9+W9zhEAcewaAG3AtlUkiDYdkg+B8vwZNtYX2Ot&#10;HVDyPBw9xUybgQX8IERbw4ljw5Vx5CFdkCN3NxISO1kZo35sXrQ/hdYaHH6XQQHEB8CddmqxGwvV&#10;eM6s+bHgPWlgzFOS7jU137T/OXQaYulaizHGhmH0naXF19/bz2HtO+Ga5vVPtVbnJ+W33QmDSHdz&#10;XLGwxxulnSdRMdLdgOVrcOgUOLsJ6Y0HAXAzlEaUJWdnooV07JEZPgj4cPkRIQ5lb6+iJeNFZCyB&#10;73PwQI1arWgrRXEvNINMIG0bKOLgUignjTPlSZ3ptoF5AI/vwNGL9Cd4fTvTRSSBtbGlG2soJOle&#10;x2o7l/aOis8tnFJDBB77/bnG3tRzF85PYIi5sa9aCmbj2t/QWskHYC1EXZh7ec/ufwI41SfLmCCR&#10;sdttx64Br1Zl0WRbkHtayh8/6CQJ+w0h26MX9oxsb1r4sC2WVK2Uj2zDeKN4awiytUGHuw8eYbX3&#10;1JItILm7lTKrzQ5PnqwUfv0rjpBtkhK1HSyySddjt9TNNnwcbK/4NXbo40K2D5eQcgXBUiik2n8w&#10;USol204km/IbEyTbu0ixxaM2XO0OcYG5lyHyN90KWquXzMa1fU0T2zcLN1j/+Ld7rvebMorYbzt/&#10;bChRmlGxnaUbxr62PLoJLeBqC8qe1KlbZDdrAY4Pb/tXYfEseyGjeB+435H7lwqYBTYOerxeLT7K&#10;VrPByoZPqeRtWahPLxRBGIKJhnIxXPZlEy45O1u66d3S9LuFMry8Z+ZQBI8/gMNnWOEYNzuSlTBo&#10;fIlFvlgeZ+FLL+4Aj5KyYEcMn1YIizl6tW2BeSA6whl/bhAGv8M78Pq/HPe482DfCNc0l25rrc9s&#10;6iRoZ099mv24B9zbRqympOH1HOmaPnClLZatq+U4byN4O3wI9aNM2sPVQnRKfSMTdbt6+m1fH8C5&#10;qugEFMH66ipN31Auwu5PEaLIEIYBp44X97R+0JG54BQkCj9OrTpZ3avqNYNdv8u3vTNUva0zNZuF&#10;81JlMuleXyDWLEoyH/rn77Dzk9Z1kQdI9Rbu6LkL+9IpYl9cCqax9PNaa3nD1gjh7nMZ60ngdE2+&#10;VJtxDVRc8G2+9uklRFsgsFKtFUbwVvQY6seYNNnetHAtPovWYt9bXrJVSJL6sSEm88rKE5qBpVx6&#10;KvSfh4LjaFyvxJ0Hy+QT+UxxsRIHYgvaNWVHsgDuduBKIClak4VGHThDVQmxJrM10WJIRG++NGay&#10;tYgo+fttSdeseKnvuP8jq7rw2UbRbwDhliiIO0WA1uq0aSz9/BiGXxh7b+G2Pv0OY6J/s5mV4Lfg&#10;wElQw0WFV5DJ6CGllKN6Dh8Bnw9QCEsm4ds5ovY+8FET3nDWqVQnm/q9Cnwer8bSEG8+eW9lR1J+&#10;iuDJk8d0Ik3ZcynMKE8hjLH4vs/p44djlbJ8eIhE/KtD7EnZAOyR6t6osl3rymmp7shpyY/gTHW8&#10;6V4B8EWc0aF179w1doD/GDltVpwhc3ztI1i/t+laMMZYrZ1/i9rL3xrhbRTGnhOuaV6/obV6SVwJ&#10;seTUEK6Ez610s+1RjlJQ1nCyNFod+3akm6SM7Uq6retgqjA32VPLp/GEzWZIFEVkxC9XNP1r5ckT&#10;2pF6bsg2gbHgd7ucPnGEIqeWG0ZEXSq7ZC7shG4o3/PF8uSb3i91oWmgXIY39PjOZwFwKy4ScTNE&#10;m82OmfPiEmLSv3UjiY2MJInaui6df53SvmUt7KlLwTSv/XWt1UtAXNg+nCvhii8N7CqeWA3JT8WV&#10;L+lGS54zbMPdI8CLsXuBjHshmRwf7nS+W78sSvQTJNsm4hvciMtJRwlSdSN4peDqXVtdoR0+f2QL&#10;8lmXSiXu3H9U6HXntQR/wsLn4RTJxnq5Lf7OSeJiGU7j82bni7GQbRtREvuwLYHZmpfKR0YGNnwh&#10;1HcqIvwTGMBmcsLtGPSna68I52SzFprX/vqIVy2EvbNwH14+YWqlz7VWXpqVcBx0sYPKJyE0wzTH&#10;0dhUDzVBslv6UX7d20FYBm5vY+kOLApoXBHn/BC6vXlxC3jcFheAq4enu6Sy7mhFSjXzotVYY6Ud&#10;USl5PG9km0UUWaLQ52SBQFoXIcuay2gmY5xNUnbhjUm7ztcvgXJgfueqtO3QQiobm74Ek72MRZtk&#10;PLhKeqslzrcrvswsV6eVnl8eV3KPeQiNBxnXgg10y3+RY2/eH9MddsSeWbim7v39TbKNQokYFiTb&#10;B8B6JqG8G4pvqxvKF2dtWv2SlK2udoYf81FSSzd77cTSvZS9dvNjeV8TJNvLPjyJ09ecEcgW5HMr&#10;OcXINuy2WGkFVErPn2XbD8dRaNfjwfLj3Z8co4x0hm7vkp+7K5TMgchIgcLaKNfaDQfeEaum8XGh&#10;lzWQQPPVlviBayUhW4VcrhUImb5QFas2Idtvt1OyzVZ6jg36mHBPFIJSaK08U/f+/hjvsPPt9+Im&#10;UfPaH9JKfxcQuxK6MHeu8HXuZjqPdkI4VpGo6btVOF6R33WilBiDSLIGRsER4KWaCJZHGdItx2Iv&#10;H0Tgd9bEHz0hacV14iZ8dnBVXGFYWQQXi1zLhjxY2aBcmo7uE9MA19EYFCsrq7lfcwpxDQTRrk/d&#10;EcnGX3bh05acfCaGhbckyr9xfdenriAW6vW2uPdqpVRvwVrJpw0iSXd7p9xb0vxe3MIo0W7oBHCh&#10;NoF+J3PnhIMS14LS3xU1r/2hcd9mEPbCpeCajaW7m7KLQUdafBeUIryNBMkqrlgIhyuDI7ZLQdqd&#10;4HRtfDmMTWCpr1WPRcZyNmpyuN6vfT8eJM0ss/cdBYky2vGqLP68uPdgGccrF84nfR7Q6QYcmq9S&#10;reVTfAuAjxLjYUzRqFZ88nt9ki6GlfelW27lpa1/Au50ZSMvD5D47MZNLU/UBs+7Sx3JVkiaYLZ8&#10;OV1OrDGpfxs666nWgjXLun7xFMOHfnJh4svHNK7/nFZaNrI4D24Y3dcnHdn9jBWfz3ZXuOgJ0Vad&#10;8SaMzwGv1mTXjWxMtgZeMY2Jke1SCA/bYiUULWLYDqGRz7EI2T5+/Bgcb0a226Bc9niyvpHO713g&#10;ISlenWh80f9ERvT9zgQZ4+C7sLEC0Z3NXz1EyPKzuGN54u7KIjRwtAxf2YZsP4g7Z2TJ9vgkyRZS&#10;Dkpyc5U+ahrXf26St4QJE25n9YOXUPYbAJvW7YGTha/TQr4IFUd5B5UdZnEceH0CeTN1YtK10Lbw&#10;SrDGgSHETfLgw26qxztOdCM4V+CM1mk16ESKUn9/oRk2oQCvVOLe8pPcr3kBObFEI2QtZJG4uVwN&#10;l1oT9OsefheaXb4I4ZIv+cWuI1lCWaL1I1mrSQB7YZvLfdDpzcNtB3CoWiy2MDQOnBRO2uwkYL/R&#10;Wf1gq/k+Rkx0FZXc6t/SWourPAql9UXxwjx8UkvA1aIwPy5c9eHTAv60OnC+BGdbjzlQLzHuj9An&#10;DRzspjZV+NqR1MDn3yIiHje6z2zJ7jjhaAXKYXU1P9W9UBYrd1xIgsUVT/y698Z36Qw0LJxnOc6B&#10;709L9CNxbxwsySkzMOJnvj4geP1RN+4JFy+hdig5uOf2TIvjkHBSFAIKrbVTcqt/a5J3nBjhBmuX&#10;f5vW+nuBOAfEh/pwGrfZAqrkaF2EJLfDY6AVSebDpdxHMcviyrc5vOAwbiGaBvBRKw6G5BQ8yQtr&#10;xZoqIjiy/GgF1/OmR+N0ylHyHDa6AVE4QH5uABaJXQFjJl0dH+3vteDWhEI0X54TnZCIVHSn5cvp&#10;80tVeEFJL7MgzqHVSoJpCT7qSlAt6RbRjYR4d2vouhsaRV9Qf1G4KZ7kWuvvDdYu/7bRRrE9Jka4&#10;juv9z0DsB/AlUDZkfcwcvdKHZQcagbTBGQW348BFzZVjzaVWVqRuG6x8APNHGXdP1sfA9Tg4Nkp+&#10;7XboRnC0wP7Q3mgQGI377Eh/7QlKpRLLT/JbuefcOMl/3FDi+3/cgetjJPQsXqlKTGMDUcl7uybS&#10;lFkD6WL8nETQ/6aRAogs2SYVnKMUNrSIsyMaRXUnysJNob/pWnDc0v8y/Eh2xkQIN1q7/oNa6TeA&#10;uFe1ydVDaTso5KjhZ1K+qi50jPiAhkm1vdyVCycWs6fFD3VrQwoeBqJxBcp1cMdbRXYfuBXX2o8r&#10;OJZFUpteZNQrzS6lmSuhMLQCqx3W1/PZWmXEzeNPiBTrnhQdXJtAJG0OOO3C+c4qF7UEA7fcHwmA&#10;bcSk2wyga1KyDYcsLc9iFbjaiFPlyvBZ0fdaPisctZkmpl6P1q7/4PAj2h4TIVzlICK/Skm+W330&#10;lnmvuGndP8RKXnGQ4MoQR6fTZVkc3QyJKwXVklSXbSFx/3asajZeCcm7xFq8fer644QfwbECE3pl&#10;5QnanbkShkXJdWi089tZL8YVVZOoJUn8rJ1QxM3HjeMeLJpbEH6+7XNOA4fiTSWRLrXIWvaHFLvP&#10;YhHRfIA4xuMP41o4LFwVL8JNDhszxk64UfPaN7RWkopgjagqjaHDgSI9wmTdC46Wo9OTrli7rZzX&#10;W0R21brb2/FBKxHt/rRHjrEBjWVY/NLI7yOLL4AH4yj13AGJdZv7Gwi7tAOL58zodhR4rsujnN0i&#10;XGIrdxKuBTIyo5FIPY4dB74Ea4+QEp3B6DcmbFxF9mp1iNY5A/BiKT0Bl1y4nUNOtQfOCeGqVMLx&#10;ZNS49mfGMLQejJ1wldI/GT8Qv8j8+NrjzQOv1OSLSlJOEtTiDqJXW6KvmRcvO3C6Kuko2LSssBtJ&#10;xgAAy9fh8MVxvQ1AyHY5keybILf5keRA5sXyahPXfXa1bfcKjqPxQxEuz4NJWrmQkm5oJkS6h1+F&#10;5U8G/umGkS7YWQnGdghnq9KiahyYBw5W0o7InQjyJ+nFmDva48tVWv3kmIa3ibESbtRc+i+1ioVt&#10;rZEuDmNOXz4AvFOVHbKT8dVkrd3VruSx5u0NdQyp6e5m/WiOVJfRugqLR+lvsjcK7pIh2wkiKSLM&#10;m/kcdlsERs0KHMYEz3N5sprvcOsibXUmZeVCGnAOzSTcC3VYPAZrl3p+e8vKeszKUrYCKe0tniC6&#10;M+ZUevotO1L5VgjqiHBWphgial79r8Y5xrEuLaX4i8kD0UuYTId6B9GkXShJKkqiGJagGsvYfdzO&#10;79s9ggQYEvk85YDZ2JCLe+OTfX4I3N8DsgXZ7Q8X8I89abTxvFmgbFzQShEai9/Nt/JP6tHkG/Mg&#10;IV0/mkAgzTsjC8e/CYhh8biTtoxXyEnySCW/EZAXtyw88CXnF+IWV0YErwph7livL1fpvzDOcY6P&#10;cFuf/gmtYvkva0RYfOx7WC/Oaan8CiKpykqwae16sFLA2vV0pr2OBY8A5l4d23ifAF+0d6+UGwus&#10;BCXyVuz47Q1Cq56hBpDTAc/zWFlv5npuDZmze0G6iSbJJ+POjjjwJnTa3Avgvp+KLSlkjc57w8ul&#10;DsI9JHaz6vdWuiWZTPcLpzAdEu5KrdxjtD79E2Ma7vgI15jorwBxCe/krNt+1BHFsIOxtRuZ4a3d&#10;NT+NoDo+LNQXGddHtIHUm49TsGQnBAYOlPKPfnWjg+fOrNtxQyvZ+AI/XxTn6BiUxPIgId2GP36l&#10;sejAG9zzoRpPvqQ9TlVLttE4sIwUK93vpIVC/dBK8n3vFr343DHhsNjKNTb6qyMONx3TOC4SrS/9&#10;kNZaAuHWgDN567Yf5zS8URPC3c3aHeRVux5rlGolDvdDY9SEC5EGj0kn3b1AaOB4zh5nYbdNaGbW&#10;7aTgeW5uK/cwMl/NhIJn/ah68LglueDjgoMEajuhEEw3Et2I18awplaRKrUv4u7Yg9IpE51skDX3&#10;IG8wZxOHhMNSK/d4tL70Q6OOHcZEuErz1+RBYt2OLzOhCCqImPGh8vbWrqPhk7ZUqT1CZOWuBtCO&#10;0moYInhhjMbeR/EuPKpoeF5EsSLYfM7nrzRaM9/tBJH4csMwn9P0YHlvrNwENQ/utoTMxoUXXKhY&#10;6YtmFLw1ophUGxE0v9GW7K2at7Wzrx+XFx+rpMUkWsnzCpc4zx3tsXI3OW5EjE647U/+oNZaokqb&#10;mQmjFzqMgrMKXq+Jlddv7Wolu3po4YtYVi4i1S7oBKLDOS5c9uWe3h6RLYg7Ia+FbqOAwOyd5f28&#10;wnVdVnNWn50gLfDZEygpKb/RFq3eceH1KtAerWQ3QmRKP27J4/oAXehEx6HqwLs1Cci9gJwSjBXX&#10;yePCspWHezMWtH6B9id/cPh3IhiZcI0xmcwEH+p760rYDlXEt5tYu/0Wg6Pli6hmvsBWBIe98W0X&#10;n8b9mMYtRLMjrAT88moBr643cZyZdTtpOFrh5zRbPfYmeJaFo+RUdHmEllSD8JXKI0rd4bzEn1n4&#10;oCUuvqRzRHYdRUZSzLzYnXjB7SW0E3EXGGl+CDeK7ib1Qz15ucaYnxjqjWQwEuH6T668qZWWvjJJ&#10;eF8PL/v9GHGGLzM+Pc+zCt6qyZfS8sWfZGJSSmQeAisVakeiiLNjStd6AKx1hND30lgJjVgBeb/Y&#10;dhDhzqrK9gTacVjLaeUe2aPgWYJET0SrMefolo9A8zESNs6HL4D3WrDWFaLNFkxke6JZCxeq8Jon&#10;7sR+HCftcHK6XrClFAiXKbKteN72n1wZrptmjJFMG7fk/Iw8UhB1oTacgtZd4H6LTTEZAGPECp0r&#10;SRXOKDxYQr6Urgf3rQhohLFWhXLlKPLSxhPm5kuMo8ChBdxp7U2ubT8CAydy+stazQZK54yszTAy&#10;XNeh1emycGB37/oR4AsVz9E92g+THN2NAD73YDgx1QE4fB6eXINDX9nxafeRHPVE6WzL+KyksjkK&#10;zuUsnHitKut/aMuyugjtNXDKgE047/cNe7mhe5o1H3x4vFYv3xGBcSBoS7O5gjlPn0ayk1W9wfXW&#10;gZFeSPOl0bUyt4V/F/wnMPfWWC73fkeshUnILO4IK8G/L+csdni4/Ajllmb+2z1E1w84sjhPKUcz&#10;zutxR2p3H/bElg/na2MUIW1elf5h5XNb/vQEiadEsb91ywZjY6F2K12PR1dmKQILax+BJ9qmxpio&#10;tdE9PXf87cI1FTAC8dfq5b+02c3BhFCZpyjZ3ic9NqhYsivL/yr2K9VK4l99r5VfnKYQGvdhbqST&#10;wiauhWKl7znZIpvTfF6rOgpmhQ77ANdxaDTzHa8PORLc3Q9UPLhZOJ1qB8y9Bo0nSGasoIGkeH2W&#10;adPTT7Z+XNR0JO7OvbdkCxJRnBeOi7tC1OrlvzTs1Yb34Sr1h+WBFcX0cvGP4m587E4U49th2qKj&#10;Xx+0EreEvtoaM5E1r8UCO6Mzzz3kOLanQbIMIiuLNA/Wmy20M3Mn7DUcR9PJ6Zw9TDwr92EyOUpc&#10;emMVulk8Du3bdIGroQjuJ40nsxu/Ik3xmvPgK9ViWs5jR/mEcFzyRWxyX3EMRbhR89of1kpJMN+a&#10;2NwuJmp5I5JdLSk0qLjwZlUyCy5URSehE/SKjrtaJsHNsQUTGtDdGKqLcD+6SEuT2pj7kOVGrCeR&#10;N0ek3Q1w9EylZj+gtabTyaevUHH3OEUsRuLP7YYSxBoL3NMsmRe43IqbwZa2tlMPjejZlh14p1as&#10;JdTkUBGO2yyEUIej5tIfGeZKQ70dR6sflUdKmL9WLBUsQmqfS45kDdQcuOCIcxskYf+skiPEvJfm&#10;0lqkuqQ9LtGN1Ztw+NxYLnXdFx3O/VLtjmwq3LH7kwMiZpwQppYAACAASURBVO6E/YKjNRutfOf1&#10;BXdv08OySPQIHraH66oyCHN1vdkSPUGSebARgKvgtRq86o5HJ3dsqMUpYvECdzQ/MsxlChNu69F7&#10;p4zhy/J/Jh5AsczVu8RVV1ayEXYKhr2k4XRFdtqk9DZiHL7cRBx69Lzhz5FF4e3jbhwaWZx50Gi1&#10;0bPshH2DdjTdIN9Z/SB7V+Y7EHEc5dOigt7b4BTSLDLxTVsrBlVk4Hyc4jXGuqMx4nDsYJbdzxi+&#10;3Hr03qmiVylMEZXK3F/QWuvN1ufV7TrOb4+VDpS1aH8eydHY8BiSpZA02ys58Ek3LvWLhPDuIXrz&#10;uV1Oq5/B4suFx96PNvC43av3uR+wiFZwHrS7Ac5M9HbfoACUQxDszmJlelXs9gNeLHV4e0zXO10W&#10;A6qLcMCZisitjrct6854zBC5/tWFbEt1XanMFZZuHMZq//3yjwUTgFdMN+ERqU/KmPzO8LqGdSN+&#10;XBDSNVayF0y4dUIqhATLjgQAyoiyWBlwTBu8ufg3o+Gm35uYvR9I2lDnezeWIPaZz7B/cBzNRrvL&#10;ord7elitJH5Nb5/mWaIsttyGY9Vhe2+nWATKCuYsnB31YgXxEFj2hfBLjoi+54Z3FFpPwNlMBfr9&#10;wDeK3L/QsgsaV77qOaVUFcwtU/Tjf5gRCS45YpnmESMetMFrtbMGQGDiyjLiBHIgUrAYOJyfO19o&#10;3INwF9mhq/ts3UY2ln3MgW67jZ4Fy/YdWmu63S55JIYWFDT2c4LFKDlSHvv6GAp63qwAa1dg4Y3R&#10;L7YLNoD7ETTi42/JgXpJsqE6FAn3l4Xz4l6NWusTQePKV735N34j7xUKrTxHuRIsU0o62FYPFnk5&#10;GwgBagXEaSfLXXi/LXXTO7kDGmHqI/Uj+UmqxbYdrxaroOzE1m5ca/1S2UdE5IZHBDzsSLrafq+F&#10;yMBczrfT7vroWbRs36FV/mDYAvs/x0DWXycUK3EscBRE4xSG7MUDRDzqWlv8xBVXfrRKZVsfFP1g&#10;qweF++KEYUe5hYJnBQj3l0qgfheQihDoYiLjX4Rbj0UlR5Ks1334qC3KQP29P32kHDfRCT1QEvm1&#10;ko6VggLJXOjEebxBJCTUT8YBcCAyKG90t/yNWONzGnqJW/IXJHf9cGbhTgm01nQ7u8f/Xfbfjwup&#10;a+He2FIWXoH1e2O6mKCBVK++35ZxKiXaIoPcMUrB4/wSDwJ9TLhv88tQ3y3cmA+5XQpR853vd7QS&#10;N6GJoFTc/7mRZlVs+mITlBzAkSP6p22ZYMfLcBTZqVwtZHqgBOcSknPlxyJHgzbS+DEwQrrdSI7b&#10;ClFaixScKAWM6oVaB5r+/mglbId82reGEEVlCjaJGYRw212fcmX3Q23ZEYNiP8p8s0j0ZW+YceTI&#10;epLfGt2XNuVDwiKuySddWftubMRl/w6xS9EKjxgrRHx6GOmUUk2CZ9pBa1WPmu98vzPHP8zz0tyE&#10;q1DSvTJxJwwhMv6Vmogc3w+kisR1UoWi5ENxYw0CY+FOR/ykJUd2qG44uB+SQuQYq8RJXjr+8UQD&#10;s4sQcXujS60+upf+9hQEyhIYI26NPAg6HbSaWbfTAq0Ufs70sLrTq+28X7DI3F/rQmscbc7nXoKV&#10;K3CwOOGuAsuhnH6Vkk1p4IZkxX3jG8nzPVqR9LSh7Y7qQVi7G3eFsAk35iLcXKvv/v1fqwPfIYNP&#10;WuQOl7+6iOTavVWTooZOKC6B/lxDreT4UnLSD8ZRafZsXrhI9P44q5wznw415izuIztkv4W+XwgL&#10;BMzafjjz304RlFaEUT5H7hz771LIwnPg87GU/SaBqEe5nh0iaaCXuqL10DVy0hwkemOs8Es7FDJ+&#10;uSodYU4zqifwUI9sI/AdMUfuilxL9Wj1pe/TWsm5x4RDuRP6UUKKGqjKcWC5I+RRcnrJLPsheo6o&#10;Ct1BdqlCrZbXbsHCuZHH/aCz/zm3WVhLbheBHwQoNcsHmxZIPq7GGLOrX73K3sk05oGrpeX5qjeG&#10;/Nn5s7B6HRaPbPuUx8ByIFa+oyV+M/CUaVOXoudIu53C1Ql5UKpLO3XtorWuHK2+9H3A39vtZbns&#10;NOXYPy0P4mKHSrHshN1wEtl5zlfFim35sXhNH6tZJNPAdaRb57fbcNPkaZ2xEV+reJFGFkni97QZ&#10;iXl7l4WRRU/Tqp1B/LjtfIEzR02XlVty4IuxVKDVke2nt6taF+lF9kEHbrXF/1rzxFrtn8aRkQ2g&#10;HYqeycWaFFNMhGxBODAK055nCUfughzmzjcrcFpKeTfdCZOpCVkEFj3wPbhjYLULxL6ZLMlpFR+j&#10;reTWXYokr+6ku021VfM2LJweeXyP2vufczsIOYr1AEtkFd6Mb6cKWin8MMpVtOJq8UVOS4MOV4s7&#10;8BEimD4SFl+AjUdQX5SuL34aJCwNIFjo1cuuuHC6KlWpe4NFUF9kd8CvCFd+1467566EGzZO/oeu&#10;k2QnjMedsBv63Q2PutAxW90NSZ13yZEP/pM4u+FYOdvTKwC/BXOjTYlbpPnD0wJr5fPIM6TQ76Km&#10;zTSfAaVU7m6+FRfWu6NmkI8PiaLY3S4cGTkWfYglfYhWG6wSl8Ggrg8g1mzSkXehJOt9X/QXet0K&#10;NRonv5d5fnmnl+zqUtBK/XF5pCQdrDLasbwoTiJHg5eraV+yQe4GN26d7Gi42xZ3w+dAp9uFA6Nb&#10;t0/aMrmmCcbmz5bo+sEsQ2EKoZQijPIRbpV9FrIZAEcLAY6jGKLrgePIKbJf6sNaSfNsB2LhvxBL&#10;uZ7T+yh2U1kQToxNHqPUf7rbS3Z3KSj1O+VBXOwwBnWtYbCAqGH5bupuSFJBVL+7wZMv6HEXVqI5&#10;vlQerU9ZYt0qNV3uBGPzZ0v4oZk63/MMMqdMzoqzEtM1/yC1ch90xdIcBS+4knmQVd2L4vJ8R8Gh&#10;OFA+PWHfQ2DvkBEm/527vWLH5Rqsf/w7tFJyFrfRZl+f/UTibvhyFY5X0lbJ/dk1Kj7+n/VGVyt/&#10;0hZLchoneykniUZRNF1h7hk2obRkKuyGMlPl0dqEjn3Lj0e8ziJxNSnSlKDlC/mej63ZF5gmso3h&#10;VYUbAa3UkWD949++09N3JFxHOX90839MFPctmx6cBN4qZ7IbMq15LFCKYHFEkdo7CE9No3Vobd6A&#10;GRhjUDPCnUoopQn83TtAbKaGTdvOjxgkD8aQl5vk5h8pS8eHi+7eyjYWRmU+disIHKX/6A7P3sWH&#10;q/he+Tf23+rxpoONC0kxxZtV6YHUCaFt4aAS7cpR8Lg7ndZtgrxF3EmJ8wzTB60lUyEPpvU7dGJh&#10;m8aI13lJw1c6n3GGKbRmB0EfFG5MjBmlfs+OT9/+T9+sIEUZsVCNS/7lvT8oI/Xd71bgoIFT7mgq&#10;G48QV8U0WrcJ8sbxjJ15FKYVCsmRzgM9ZXGELDwtMogjo9yF6O4YLrQVLUSb5RaS4/uZlVNsc+gr&#10;loQb7aZL6HTMnQOx7SYSNU9+3dE6ri6LRLDhKcJLwVUoj9YccjmYHs2ELYgJNNcWaMIZ204zFLl8&#10;uJB2X5iWXNwsPA0NH8LqiNZp9UVY+wQWRi9bWI9/WmGqRaHoXQ7WwsM4AP3yMClmpRoE7c2qs6h5&#10;8uvbidls+7ko1Pdu/o+JoDxd/ttdEbQYpaNDm7hqZYoUwbKwyPEkz34QheEsJWyKoVC5Cdd10jjF&#10;1EHJRnAPCXANjyQQZSiiIGuBJ4ju9oYvOgvxsHD1zl1OFBL4u7oBL9cL1qSW56HbjL0A4MDvZRsx&#10;m52G8F3yT1JPOJ3+24GI7kFlNFf7gwIpV/uFvEZrGEXT6/ybARTYnITrTLFLAUS/YKULL4xaCFFZ&#10;gPA+uNtbuSEiZrURd/wNTWyIqN0Jth+JIHmlJPKwXymUkHUQ7N1NrjTor25HHQN/f/36Py2DlXdq&#10;jciQPU0rdmMZqsPra4Lk+e5nF97dkEysPIiMRT1N399zB4XNKZLgMN2Eq5XEPVZ3f+rOqJyAjcGJ&#10;ZveQTg4fdUTCteHLfctuqjA4aG0kAl9BJFKvnTBVEwviU4MTZyQVa5ipYqnGZNO0p4RDt2LgHnDh&#10;zIWvY2OV7iiEcvGj+S0LtfhNW2KznpS2bfz/2Y3EAmM5wRvNKPUnj4hlI6aco/IOz9pZisI0Q5G/&#10;gsxhugRsBsHTsBzB4kjxj2pMYAl7wDJwp52KWOWxYI2VDcBYydRxlLgJ6464DVykXda9CDZiGcey&#10;A0868EL+Zmfix+1ugOOhtS5fOHPh68Av9T9t4JBNZL8n1U01hfUTVpDWFSt9V7e2d3dWbN2JlNrK&#10;DdnfJR9/DxlaEeHWGnwfLo7YIPLxgFZA0wZrIa9bVizcGaYaOUlU53/qvsHRcsQfWfShVEfMn6Pc&#10;tLDSlirSnTI1suRqYv2VqgvzTtwteJvXvezAZ3HQz3Pk9W3y57lTqkM3TYozkflunZdwwX5PTGvx&#10;OyvmD20Arpczwj/gkys8oZS0S49CxLFTHt66NUgBRV5R7/1EXhI1dka4U40Cftmn4XtMSuAfMqJ6&#10;V+04ND/nXv0oK11RBLSkn5W1KbmGsTFccaV1zqIW5cAiy/gFBZeR6zha3CL5XbmLYO8TOy4Afveg&#10;Z203nthTnZhRxbaqdri9DyWKJdWsjfUJyOQMJ8+LH+jsL3eBG8f25p30CDIMHib3fwpmdm6Xx7Sb&#10;RDPk/oqmOKzQg5KGJyEcG8lwmQcWue+nsqgJh3TjFK+qK9Vpi0q6Yozy+TiZ12ugVShJwom5cvOb&#10;HBjt2/pxtD79Dv3/s/dmP5IkW3rfz8w91txr732v3m5vdyCAgxGFedCMIFAESPAvGIoCAQl8k974&#10;JAiCBIkUIJF6ITAEXzSCIHBmNAORGIyggSiJAoHp7tt9u6u7qruqq2vfsnKLzRczPRyzcI/IiMhY&#10;PDIjq+IDsiqXCHcLd/PPjp3lO1qLiWim009oxoMbLCZG5NS2EEvyAGikbtVyq5V1W4HU/WysEx13&#10;H9w41SAFoOR6eNKO1eyEu5MsdrAsjyXfPhuYZLaeAjsAEF9pK4Y0nM2z8LT6ItZ099vEzmUwb+1b&#10;5YJ/EzF4qebkGgOAGs0ff4P6W3+Zf8khwk3T5K8FgbtENoHyZOlg++5tSb92rfsQ7RRi509Zg5F3&#10;wyLEfB94GslNDBS8XBVHt0VKeOMUcP7bjer0bGmQSXIa3AmW8S3ccSPgSyw+TsnmC5y63iNglnyh&#10;TqAIXAaBF1//xZwKXrcRDkCBslNIYZbrEDeAAK21StPkrwUwmnCVUr/Z8ws9WcBsDbi8BnddN83Q&#10;9R/ySdGxgZ9icSecqcDLI46lED4OkdUmRXqZnet/kf8U0XWovjroY42Fbhu7UzGjJ8Cz9nmWOBUo&#10;adhN4NIMBkySC5hHKbw3J8HCO8Djtuymwe2sJzXNdW/s6BCXMpCZ1Me9P0+eEraKqPwkIdwaoF1b&#10;DTO92oepuB8uloYr7e4mWXuRgS10POwOMH2Gwk6ywKW8ffA5hRO8en6DWeLYkA8aLTq0kniODadf&#10;88tkrsZAwSSZWqPQQXbjO6lkVFiyNDPvurg0MRf0626rT/pfMYBw7dnuA6pmY5+QrFWOX0G8T1Yr&#10;SeWygVivP7kODWdr4m3On7kZQ7UkF2G4lPg+qNnKW1qniHDh2YpsLzEeTgvZQpatsA2cnfIYFTLh&#10;pcRK3GcakYEmsAvsJxIDilNJIw3V4Z5pifMZn59mwMo1W5Sn7ixCZd1i7B7Cjfeu/JVSWBLWmjJg&#10;NgwvAS9VZdv+oCMRQN+jLNCwoiVQtt2GR0ZSO14tyUoUuL/VRpFhtAP16cuPd3AShqeInca1cE/T&#10;Z3oeMUmYd8zmEAuDUMGuhbNTzsF13LVx7aQeppJTexQOkHqAZiJxGYPwSKDk/0F59goh9U4C706b&#10;WVqq5oRsVJn967/J2pv/t/9zD+Fqpf+97g82lTcXjHOIuPA+cDcWkQnfmdOX54FYs1dcu41yIKvS&#10;5igDtr0H6zO4E+wU2Qk22+J58vMZEz6LYl6YxEmglMKeoG0k16b//OrEFgLb+4+Dmvs9G2NA4730&#10;GOCLlGad14Hr7DutsqtCXJGpez4PErip4bXcGFJEEWzXCrm2fZmuzjjlqLlmLbRcJP79+iT5t30o&#10;VXuEbFDJvwsMJlyl1EfZCABdPOF6rAHvlqRx3J0UdiMx8b2jOtRZloN1Px8ksBsOUfKxhhkuE834&#10;cOO6YTA2q71WSiZCGGQlmrHJWv4E+nC2RiFQE/hwjSGKItIgIAgCgkDPnVeslbY+qZFealqpLMHZ&#10;Wow1GGvROiAMgmMh39QYkiSVCketXAcMWbqstaLYpTRhEKCPQQTZWEuSpFhjSMfs3GuY35qQn9fa&#10;zWufsJRaaUfuZXv9zvQoaCAyslOd1uF3tiyNYUMtbsjdCL40whWRSyGVOSYW7KCU1EGwVt5vjBz7&#10;YnVI8uwk0L0cZOAX+cvU68NVvJ99r5hF3nBcVIA3A6AmghFPnGZ4Jegt4QuUTIgfndV7vpJPN2ky&#10;y2YrQS58dcRWRSG+nSiVsZ2vSj7xMIpPETfFdgoHkUzOIv3DPgF8HGxsbrKxKaphjUaTZjsCpSiF&#10;YeFEZ6wliROUUtRrVVZWagRDTmKBRrNFs9kiNZYgDAkKJjoLJHGCtZZqucTm1irl0vCwebsT0Wg2&#10;6UQJgdaEYdFOfUWapiRpQikM2VhboV4dn4piinUR9czrEC64eT3Q1ArlWdlBihoaLgtpZBm8G+su&#10;0+fNXgTuOh9u4HyuaHnG+v2vo5CaTFFMITxytiIGXHHisyu9A8pzKqB6cjQbV3dQWgzINIa1ntce&#10;G+4Djzpycbyf14/SE41vlb5Zg4tJRM08gfILU51vG/i5PUIMw8o2pazh5fIRmRIDkAI3Dex2Dn+e&#10;aaAQF4ux0t1iGrTaHXb2DlBaUyqIVKI4RivF1uYG5QmPaazlyfYOSWoolUoFkIoiSVNMmrC6ssLa&#10;yuS7n939AxrNNmEpJNCz63QZY4mTmEq5xNnNiRRXu/CaAvUSs5u6M87rBPh5jHmduEykt2bY6e1Z&#10;+CGCqh5fojJxBAtyqeohrIRCrnNV996/AoGY2caaPb1yuXuzc4T7F1Vz8NK+1kqK6KyFlcvzHNaR&#10;2AYeRDIp/La9H51EVq5P6tNXtNwkmzR5dFd/Ay9UZ0vgBhHD+KFDt7X0tI9vO5HJc7mAAo3dvT0a&#10;7ZjyDCRnrCWOY9ZXV1mtz+aGiqKIJzt7ztqd/gmNophyKeTs1nTElsfDx9sYC6URlvFoKJIkwRrD&#10;hfNnxL0yA+4CD1oyh4IpFu+8VftiTSzIWdAEfhwxr63TO5itYGGH3WaJ6+EKGOED70bIayp437NG&#10;Au91V2R1rP3GG1e77jNjbKJX76zBb7chT7j71/9tAvOvAJehUIXKa8c5zKFokBVS9G/NU4AIPpyh&#10;A9B3jrTzPimfi5caeK86vf9pEK66dh++PnxsWEldu1DzzeaKQRxHPNreo1QuT9y/LU0NaZrywoVp&#10;E38G48GjJ6A1YeDTbMaDtRDFERtrq6zUiotB7Ozt02xHVMqTCogq4jgmDDTnzhTXf7YFfN92hsgE&#10;pKsQP60B3qsU26Vw6Lx25fgfVmdpvdOGvauw/jH3kfSuxEhXh5JzM5QCkYTd5IS7L3ZuQtz2Jb6Q&#10;6r/qMxW6FJOq6JfdN9gUwsVpGLkCvBPCRzVYL0E7FivPr2Y1NdtWL0p7xXbyZPtJwWQLYpmulYU8&#10;J+G3ZiI15EWSLUCpVObFC2eI42iicsY0NRhTPNkCXDx/FmWtdKuYAFEUcXZzs1CyBdhcX2N9pUYn&#10;mqQXuCKKY8qloFCyBbHYPq7KPPV5o0ePxglHAR8XTLYg83q1NGBeu/jL3kxHr3ZZ/BLCB++XxaX2&#10;YUV+fl2Jn/jEmSssC4c6pCr6Df99l3AVwQfdV1gDwYkP+xBC4HUNn9YkaBUlQpbrM7ggm7jE6tzv&#10;vNzbL+aXpMFbWtwCXSGeEVBIusuleQp2KM0LZzeJo2isl1trSdKES+eLJ1uPC+fOgElJx1oFFJ0o&#10;YmtzjUp5PmIYqyt1Vmploni8jIIkSSgHmjNT+muPggY+qMozMM4l6s7roi2IHN4OJPjcP68DLTvV&#10;maC9XPiCIyiT6+KLIugGw3Tut2+R+6G4Irr54CXgkxqcKcGanf5Wdtsj52ZHO4HXqrPrJx+Fy2Hm&#10;TxuFTioW8ew9TEdDBSGba3Wi6GhCiaKYC+fmR7YeF8+fJYnjI7fMcRxTr1aoVebIJsDG2hqhViTp&#10;6JtmjMVaw9mCLdt+lIFXauPtljoJvFWdf6rxeyXnt81dolBlXXOnhtLM0tD8+FCl5yrnuDUflcga&#10;barFJ1yP1/UTKnZw76Nx0KK35XSUwkbl+FpmvlGRoNww+IDA28dUclyv1ymFaqRVGScJ9XqV8Bhy&#10;VQG21leIR2zlrbUoLJvrx9NZ+vzZrSPzZuM45sLZYeogxeIcsiB3Rhh/UQpb1TlH53N4rZoVIICT&#10;T53VOC3VwLRmPMhxoNqfq9bl1jzh5swVr9N1CtDZh8r0i0MrX/DgVuVZ0lcmxSqwXh4+GTupJGQf&#10;J86d2SSJBxOctWCNYXNtuKpF0ajVaoSBwgyp9IjjhDMFZCNMgrXV2lDXQpIaqpXysRRPeLzhNEkG&#10;dlBxv3v9GKvoNpEsgcQXCOHSOWc5aGVFglELj4C+fUSXWzNqsTZb/KZIW/k2hisx/JBI2e6xIdoF&#10;Nf3DH+cCDpGBM8eaPyJ4UQ8uYrBWbtB02cWzQFGrhAOt3CRNWF2ZISVkSmyurZAkh1clay1KSxHH&#10;cWJtZQWsGVjtlyYJZzYnzWqdDSGwWR28W4qNSKEeN14M5dxA9yGbzSGwAlFztkEdF/IcmuNWDbB7&#10;61+fodsw12bpDBMgSeXi7nUkEHVssBtMWxHXQSzL2OUkJsnsubbToIak97Rdu2b/1Yph7QQeFICN&#10;1RU6nY5L+zLd9K8kTlg7AcItlSuEJkGlCdqk3a8wjbFhIb2eJ0a1XCKO455rFCcJ4VxquY/GBSVz&#10;OMrNoSiVZ3PWXNtpsIbsHv28Ti08nUl9pwZpp6DRzRm9hTIldn/eApcWt7G19THaZZkbM5VojUIu&#10;bqLHT8vYJmuLPolv6XoKO21RQlstv847E400gwXqZYmqGiuDOSF+41IZnriqH49WAi+dkMCLDkvU&#10;KmVUEHhZF6w11E+oHUYbaFbXKftGeA7KGg50dSLFraKwubHOgyc7hDnrOkkSNtaOf0ECMTvWa64g&#10;wP3OWNDl7Dk7blyqwK4rXDJ2cK/DiaAmn38priTa/Q+Sh+x/l7jvNdBxVaxKZTq8vtPE+5MkbgXl&#10;bi6u1lpD8xPgL0KA1PBG5sc0EEz2oSxS5xy6DzDuzf2pQfcqvL4xXIB8EMIQrJrK+9FFFXjPf9QT&#10;ljA8C5zt31ic1FPiUHTu6CyIgO1q9VD5tUWsp5O4fUopLp07rvDqeHi737g+4Xl9Abjg53UBY7lX&#10;eZ/UQKSyLAif1ul7IHp/sfeI+Qq0/Bi8+plfqL1ui85974eb2vGFrboIQuffkQ+fGt4IPOGi1KvZ&#10;K20mLTYmYuQD+YGPax+Hrjpkov7vMkICJStX/ZQ0fFxiNmhAWUQXP/d763+/xHOBRzokicUW8fOg&#10;3+iyiPKg5/kyzEz2R6VuHoLuq5B0HBvK97kUT2smJtwURHWP8fMbkvxw1GQlf21XGZa4sr4lng8o&#10;HLn2uBROajRLnATqGlpmDO1qm/1ncz97qO4/o+F94GuT1oHpsLf4wXGsV8nNCpgsTLqXzZN/n4tt&#10;KFq4LUEgSdGTnNG6h86yJNwljg/H6SeOOXGP0kIi1U4LIs3cCB7WuQ6UynzFeXeBjzOVXcwmHSEu&#10;7Il2vQKvTlUGXeojeeHYEEDn8/yVYlKJicS9zftFdpA8vFHw7Ygt0zvSZ3nvEktMiiayezuOtOg9&#10;pu8D9iyjbsXIqpWFQ0qIu8mSxZAUWd7SoYxYZDG7lUJke4ueQIg2NWLRvlaZZdHrbTPhOTYEtIH1&#10;Xgt9Qi1T/40Sa/XnDlx3vwyVmP9KuX5CSlaZyIiqEIi/ZZusQWRIb0XGIPiPEj5jhLvP8VUDLTEZ&#10;2hwP4baZsUCgDweMar56uvAKj0FFTFvovgM8cEpj+UBYJ5UEra2qtO+ZnVZ6OdRxrA737vybrdWN&#10;zex+TGHh+pQKkJWmHGQSil7Ry1jJZPA/hzkhYQXc7rgmjrnjWhcdLKusw2ZKThfXHk3Mpwkp03cl&#10;HYSI41VOeta3wSnHI53SQB7XIu6fRSzzZ4VwCYw0aZxwot0BHrYAJZq9XtKy4xoZbFXg1UKNt0ON&#10;1Fb37vybrbBSXbkIKlc5MHlZrw+aDcKoxnN5F8ew9jPWuoluJEdOq2xlcqmzzwx8FU5RvsJ9jm9b&#10;apHxL1aSVHHYQ54K/znnRWAJMt9LFHP/DjgV+loToApmd6xXGuCWlU7gWklHF+3ya73Yz9kqvDyX&#10;cfY7M9RKpbpyMdQlvYGaLd9/3wl4p86B4h3VRUApR/9qwDJgiyGmRUEHsWh2OdoHfhRa7njHhQbF&#10;boMXDW0ya3OeFuMOmS/SMFvzRZB5UOZZclWFsvcfgQi47Vr/BFra+/gAWyuRXfHF6jGXzCsquhRs&#10;hsqGqxrrhALtVJUEtTAjPu86aPUlow88qg+00WsJj0PY3kn+rLgUdpEFxW8lZ0UTuT5tjifI0yar&#10;2jmZWrT54Sm9nylgvMDwpOggJOvPFSKW9fkpj9dAno8AId5ng3CDnnSrPPo7w+S793p93peq01/P&#10;iaEcp6LQ2NDYYCUMtVkxVs+ktPcKDH3KLDKJ/FbJl9G1yHy7+a/UtT1u+eZvfePqEvuzZNqSWbcg&#10;l3KbySrv8ojp3ZYeR5DHu3d2ebai6xFyPfO+1ICMHItc8HfpdZF5Y2Ra67RBNu7AHf94NdXmAQ22&#10;V8luF7jrex8GfW3SrfDJxcrkehL58t8dhKinpR1j2coM5AAAIABJREFUVRhqsxKmxq6owIbz2px7&#10;j/BQr7CfVUOQ0kvYsfu+AdB8NsI0T+hdrzTyoE8bNPEPrr+sk1byTYp9it0GLxL6SdCjhNy3oqyl&#10;HVw1Xd/vQ6azTnfofebmtUicJB4D9zsiPlXuJ1oHX5VqkZ3KAZkUajvN4kh51Teb+9//Po2gtD5L&#10;jMKGqbErofhvVV/7xMWBJ+v+a3keIP4O+IBTo907AC2yfMI8SshDM2lLnSa9QTdv5c6LcPfpXTNn&#10;3QYvEvo/Wx4aWfibwKxSNUctUiFC7uPuHJIhxyshO6dzU4xxcVDidvg+2y6rqRJAbcTj73fIjzrZ&#10;YuN/F+TTv/LViwOO0ypNs1D1OFU1WlU1inLPXxaLb0fDnv746z6DLSiF3OBJG+8dDDieRiy1ecD7&#10;ij08Qc3WMHAx0GK0P9oHo2bFU0bv0zSyuxs3CLrN4J2R9yieEkXZgTgAHuoSJS2xo3FdoaVAyLnk&#10;UsJCVxvQ80VWCpwihJ7m0lknDkKrQz9VQpQKnO7WpIdbEJzeDVL/tq8ffjs5rpT10yHH88GzNYq9&#10;Wo8ZTBSTjnsRcdS98QiYLU3Mu8qOch35ncpRrhovwDfsaS4h4z0ZAcnZUQGw2XZ/kCvA/70rseh/&#10;bQ+/Jv9GrVx+bi791NcC2GBW56VVKFQohzrNZHsSSqjFYBwfbYgQ6VG+Ix+MHHa8MsX6HPsj6v0o&#10;IYR8Wrev4/rPA2ZLEztgvKwO7x8/ygd7wNGkPK8si+NAAqCydkKBzrKbfJmu11IwVrSuK8h1K5Nd&#10;Ox/j0Mj1PzKnv5DUGxuGGF1Cn1LGUn4anj4r1yfSHwUf7DgKO4yeMH67VFQAbVgwycP7OE9jAC1h&#10;/CXcX9dpETP+s+zTu4b1N2ky3pNQVOrhSaAGfBTfp7R2Er1ZZoLC6FCjhyS1LTFXRIy/TGjEJTAM&#10;3to8iiT8dnJWuArJsc53Gn25k3bzVhxfNdeosR3lc85DMXpOLS5iSundkx7EdNDWhsizv3Cqog3E&#10;amummYp7LZQtatdCU5peccjTg0kcId5aHIb+wNUweGssZba8Dq+aNe75TpvTp6cb1RiwHE+ezFHn&#10;mWSv51MPj7khdDHQp23PBEhVWbRwRUFPgNtt8dEEQZa6YYFWBx6lUK/AewFOKizheCVaikGRK1zK&#10;+JaNt5ana7uZnW/cK64Ry+s0BWlKjL9QjLOzOOpc41bnJYy+b5POqYWzssZC2pvFeqpgrcaqiLxu&#10;foF3YRu4MYEBejWBm01RA6uXM1WfwKVxVNzvOwl8EQF2i8k3gIuBgPFt84TRftBJbpn3es+CSd4/&#10;q4/zpLCFLEyjPqtP1ZolELlJVoE5DNadZ4XR5D4JDfkg0ulDKtKBpwG9AuQWa5MQS4TKz6vZHo8U&#10;uJ7AfiQxLWvh9frRVsC3kdQ7r5QPj8CnfviE5WoAbQtX9Au8f0q1kDaBRwiRjro2CYMLP6ZFEdvf&#10;SSy60xnSFDK6hBgNEb0+a2/9BhQjgHIRcZ/lz+MXKm9Bb3J08HHVHecoN4HPdphn9eH8kIA6LYVO&#10;PUxmsLodBiXdNKlJi/CyPQRu5yxUkJ7024yukrkaC9nW+7pSdFKXB+eGllop4QsUVBQ0NTQIZtoe&#10;nxQC5Jo8JUtPyWsKGzI9hKM0FcrIwzoOKSfMvr0vM9422PuLT+eD7eT73PcxWYvtEsUXlPsULZ/e&#10;5wl9Em9lFbGCG8j4+mnJkvUSnFRXYHGQTNxVfDFg06Ckm2ESm4YO1Mz78qfA7Ya0vvA9hED+fxjB&#10;2SH7l7vAQQIrpcxnlljpJ3SmKqWtftIdALdiIV6t5IF/bGHlNEVkcighn6/jvpwWMhohtaO2kB4b&#10;iLU8SlnCIKRcRDHCFvCA0bmL/nynMddzEOZBsoMQMlvK55r72uNw6pdGrODTugACkManyMLNQakk&#10;ieNmaFXagCDpbmTsdC6F2x2olOj2eo9TIcaVEOpDZlAbuN8Ua7hLtka+PqgenuCrwFsl+K4tlq5W&#10;IkBx2vUAK8yeq3oeqUTyyl35bam3li5Q3Pb+IvJQd0ac7yKnKzvhWcJprvIbiTSC4JQIVvlut/JD&#10;YhUHoU3ZRxOPet9RaCEEWy/L4TspbJSlN9AoXGtDJUeWqZXjfFQb7mcs40rtyESFlxB46waybamv&#10;pJkH/EOd36qOVIZbYolZkURQPo1ORGKbsq/LtvIYSyv7vfe8jY82WaZGJ4XNytFke92Ipm2YM7na&#10;Cbw9gmwHQS0JdyBKyOJ0HMa/yp1vSbaDMa9s8dMsRDMVjI9sLDq8g9DB0kqtfaKvPf7+ASpXgGS9&#10;vTI+urmITkziqKK7J8BOR9K8vKXaiuFi7eia9H1cs8nZPCBLjMDpTLRbXBxQjKrYIOzM6biLC8vp&#10;KBZPeslJcVDbevhAv/POv9/B9s+HySzcfGWOpYfXDyEGfm5lLdK9C6IawEtHnGcP+KkjbddhtHjK&#10;EtNj+6QH8IxhXv3lvF7vadVFmAom5XQQbh+HWvbht9t+Q5/JpU5h4ZZxbYacSs/DIa9LgG/bUM51&#10;EE5dRsL7Q7IYEsQivprA9ba4ILSrPouBc2ljorE+K0iYj9Vk6U2BWmI2HJB1PSlaV6KFpII9V1bu&#10;qZF+Sfq337vgg9aKJ91fK09l46OOSwVzebI7HekDn8c9hGzDwFXk4gQ0YimMGISHwFcHYhHHRtoc&#10;e6LuGCgb2IrvTjzeZwEHkHe8F4anPIcP8RzhdS680ldRHrBtsrZGmvm5LBYL9hQRbtzbkNFxrNuR&#10;23vZHxSYZOL8odWSCM14VfUnHcmRDRXEbpZVXat277dtxBJgG5bYfw64rQ/3KmolIpn+cQW3xRg3&#10;7f/Zga9KKlL+sE1WbGGQBPpTGQ9eEGzTG0T0LW5mbbIZ0asgEiLE/mx05R2FFgSnpCDZJL2E6zhW&#10;A1jL7ewPjnAnxCshJEm2gpcD+VJOA6Hql2P3XzOBioY3R4S1NVJ9FhsRs+mk0Iwkt/czzzJBHezz&#10;5VbwTSeLlj/cI1u2ipJyfF7hG5/mp7dvlTPrfix/nzxCnoNdiW1A+ZTIIJleVWXPsY5wzc/dvygN&#10;6eSEWwEurkCzk+XGeuX1PNEbC40Iqho+HMM0WwkhdroMZyrwcR3eyUfKSjVoPz/U4CvS/AakqP5h&#10;exze1PhuE0tMjn0Gp8gFuI7TUyKvr9B/3Gc+eNY5kOf9NCBNelTNPMeGAGEn+dZUA6u1Vmgt1RxT&#10;4CWgsgK3Wk4DIde8x1gwRoJeL9aPTh3zeEXBy6sjKpZUDZJHU433NKK/00K+jfYsVV1tDqtHjdtt&#10;YonDGOZpnFWsfNST+cxnSMZtqJ6Spk1p1FU1M8bYsJN8y5r34Z776BoH11yR7HQuBY9zwLmaWEa+&#10;ZTdk2gDT+ARHE8nqc5OM22RwpwW/nTyq79kwjLp6XnF4mX43GXxH334rN2Y2LYMKQtj9KmynUzNv&#10;UsT4TP0YMTT8xl0jmiILA5OC9k+NSjn30TXInqMU1TWUCiGwLaYngIkxwwJxmtBm+DZ1Fr/gKM3a&#10;Z0Cq4kSwgpBiPjNBIRkgs+ocXECCb/l7rjnNCmDjwIJa4SGKhwlELmrshbJsDBt1eGtRSh17ix5a&#10;uDUxzL1gB6VcoLOIRizHCK15HmLqhuF3ZNYlchWxyHxs02djP9tXdL7Ia1sUiYBM9Py0tS+aHorv&#10;9Fs0I7Hy633+rw4uC2oh0F/Wa7vxzPyu5H7uBZyWFnMWuFf5kFPanWki1Bjsw4uZfWlcQfzqdWQ7&#10;XHM/P7OqU88Ing+yhZsWmgGsuA4wIDTV/WJyo8NM8Z7x0O73EnS5Nb9bvAn8Wz1vWnD75qu2aOei&#10;NWUDZ09ja4EJsIJMEO/L9ShRnO7sKUm6WeI5QgI8aWVWrbWSIqqRZgQWcZkmY5j7e8CDRHL5ExfZ&#10;9O271kvFdPAYYKze9N/kCNd+3/1WKac7WcjZ54ZAZ73BdpPhIufPElY5WuBniSWeJdyx8qx7OdbE&#10;wIuuOUEXR6SYWuBKJIqEJVecVQmdZWylOOt+G+6ZybKoBiKN+oseutzaJVwdBL/KvPuB6E4uOOGe&#10;LctFKgeyYi2xxBLPHg5isUItEKXwTnWynZhv/VUKensmdulOSUVsSQv53m1CVINXp/XXJFFPVwoL&#10;X/nvu5vwVqv9/xnjSha0hmTxMzA3kAukFXTsUlZwiSWeRcSpPOOpke4xk5DttQRut0QeoBz0+mxT&#10;IwSeOteCBVDiunjcmkFrOOn05OBGUfyv/Z+6hFs784tbdGMys+XizoJJasZquJXPyoKy93yk4y6x&#10;xHODNuJGUEqUBYe16xr0vq/aou+ykmv9pRACb8VQ1rBVFsu2nQjxeqM2DODetMnNvWW9keNWOW7v&#10;K9VjemRpjyflfQ/4uQOR+8CfTZAZXg3kfaGC3RTOLJNGl1jimUSoYH9Up1SHu0ivxEqYuSIUQtjt&#10;RASz3tA5SgzBhHAtFt2WkpZgXKdfDGMs9Buq6nH+p/64/o/d76xllqrvh8CtMS3OFIgSWb2Umsw1&#10;cDYUwg2UCOIsscQSzw6qZNKvWgshXh9SN32ABMYetsUtkO992EmFQN+uwZv6cDKDBt4tOYEh6wh3&#10;KiXIRk9KmMb+kP9rnz1ovoPg3wE3StMGPVnB3D3gXkN0G6yFV8ZwuGwBt5x/xVjRCxhXwu4AWfm0&#10;gqYRn8hzkKzw3CEF0tT5vJwAvReif15yUZ9XlC2kSsiqHIis66+sKBCuhMIZB7HTyNbSTSZv6zVi&#10;qAXw8Rg75/UybHfkPFPBtHsmpMF+n7dqeyxca/hX3R9UKGIRE+IMgBIndaDHt5Er7sKVA3ENDMMu&#10;cBv4NoIv27AfZRdHBbC/9OM+kygB9QpsVKUj9EpJtosdA3H8HAi3PK+w97hg9rruRotL6QokPWy7&#10;A7suC6sW9lq1qRE510u14R1l+tHxATor5D0x4nZvhoJR/2/+zz0W7sHu9v++tnXWaK212O+tidWt&#10;KwgBeonGHcYrn9gK4Z5P8cpVFe/5r8jp4lp50ELdK2gOUFKwk8DZ50uL/LlAHXivqwVCplgSyhxb&#10;WrnPKBrbnFtd5Smw38yV9CrZ9vcbop6Um7F8/0F9/BrUNmIpV0Ih86ms3LgFWt5ojDGtZutfrObK&#10;NXsId+OV39w2jasHwLow2XRhuloo/tQwkA8wTjOGOlk33kCJBZsYqR7xBFtxBDsMSsF+Mt75lnh2&#10;UFSV3RILiCQB1ngHuF6R9l1h4HobQsYHVoy8yIgM7NkavDaCKwxiyG3KW3kEPHSuBIUYd+em8U3a&#10;nNyTUo3VS5/0tHg8HNO36jqKT7NfHDBpbdOaI9qSkqjgKALcd2fYS7JOvjJY2TqUjzBdUmf1Jm7L&#10;ocxSTnCJJZ4N7PS01HkzgGYd7qZS6NRJe5XYSgGcq8LLYxz5AXBvH4KS240r2TFrJT9bM021WV9S&#10;q+V6/ysG8JL9AlRGuKYJejLC3QJu55xq+2SqSU2ciyARMk6MCJWXdSa1BvL9oZE5kYrUyAqkkBVp&#10;swybygutHEDzPtTfnmjMSyzx/MHniy5oSenBA1jrFZ2sA28HQCCBVF+eVWWyNowlhGy9RestZYvk&#10;6F6aRlTE9Ees7F/2v+QQ4dpU/Tma3wMkcBY1JhbiKiEE6oNgdxNxE7RcnlvgXASlQFqmd899aDBi&#10;+nuC1ch71suw4Qj28EVehc7eAqmwbEPjEQQ5Z3jSgdWXGejdbl4TH5Cx8n/19aNP0bgqs2csT6aV&#10;0sPVy8NfH92GtC33P+3AynkOt/q0sP9d1vLEpvL66muHj9e+0aueVHtz9Pga14Z8HqcJpStQriEz&#10;YMa9zMF3EFZ6z5W0YfVVJp5E8R2Im6BLkvweVqE8hr11cBXC3Oe1qRyj8urh16b3obMvf49bsHaZ&#10;iQgzui3PtDWQus6yOpSvlfMslIMmbjG8xax86mkf8wPbW+Jr3S45SeFsFV6c5qBRU54Bf9xU/R/9&#10;Lzk0W5/GD//kTHA+1VoH6MC1tZj83CtlySCoBLLlj50lWzri+bBWXh+lGcGulWBdi+U8VnAkrCJ2&#10;9AKICyaxXMM84SQRxDtQGkC4cUeI1pqcYvwRiNuTtY9OIkZKi1sDUUtIL43lAa/0T/y2EFNepCNt&#10;Dp4rcQuJCZhuQGE40iM+j+tV3H4K5haUV6H+1hHHHIaWPCT9SNqQ7kuD0kmQdmTsQeq6SavxchST&#10;tluwPOFasEMC1kmUnSPxfZbHIdx9ePqjELsuydwKvK/P7aF3foLy2gzXs0js58ZXPHzLr5is7+JK&#10;CC9VZhB6jdvdMRtj0qfxoz85xzs9Lzn0xJ0791v7pnFtBzjbfUim8IquKym1tcgHGuQigIxgYxef&#10;K2lJ+XmpLFoJUykurp6Hxn1YWQDC1YHchDx5lgN50AfNJx3KymRNz2o5Ev3HP3JM/Q1a+lCqQXSQ&#10;HXMg+SXiX8ufdxhJKu2sdjPGQ6QgCI/4PAHoMmKtt2HvW1j/4IjjDkIMYfnwucKKWKiT7rR1mJGZ&#10;txzHQRDKV4+V7TfMfayrg+z66JDxnpBEyLZSl5QlC12SVS7lQ4dQWRPrN7oF5VfGG/u80LwPq/Pr&#10;X/ampuBdcOLmv8uTUGrn3Lnf2u9/1TAT53NQvyNvhMlKEQSbwM+DkiNzFiyIa2Gl5NwEFJRgoM7L&#10;pFlYOV8tW/Z5QLkmoEm/RJyDtS7yGzM0589b2HLAIS2X4vFzsbrvNz1BkLGgnJBS6hrKKJWRpAVK&#10;VSGJ9AEEEzaZSRo9OZNd6ECs8pPOdrH7oCbMyxyE5k1ZRPxntalbUEqyCNpU7otSUKpDc9u5Qk4w&#10;2a5zAPV3jn7dwmDXXa6uo+LzQa8aSLjW8BcE/I78pGVClycj3IDMj2tduoZy5Xn1EM6XZcM/tz4N&#10;lbMsbt2Zvym7FN76zsRQXYdwk+G9YxNGJ1iHGUkqBqcHxk0GW1f9eYBptvJbM3mbaxPDyhnQ6+Cb&#10;hLceOr3mkoyzVIPWU1idkHDjlkxIpbIFRmmw03euLgxBGdp7UCvAyosa0k7b2uxerL1Hdv92Yf+u&#10;XE+l3G7kEegLIw46T2xD6aRXuwkRNcg/D9bwF4NeNpBw47T1B0rV/guttSIIZfs7BW9VAilYWC+L&#10;du0WE9dRTI1r5deoRfDyIvItyMSO96FUMOGmMYRnme1K14R4AFGOG0DcJh1gQVsOE27OH2stqAkf&#10;pCQC3UektVVoXRcyVr76ZYrCd6/qZK2zmG2vZX+SUNr5aGfFgSwq3U1GAmtv0LtYbkCtAa1dId2g&#10;JBZm7YQIt9PmoHyZR0Ds9FEUkn+7qY6xOe0kiJrOLSSSjHHa+oNBHqmBDqDq5ic3UOwCbouaMNxa&#10;Go63Q/hlXf6/xDGSbQL7KexOJT5xTAhKgwM2hWDWptklR7iuEsUMON4ggrMgfWqHjMVaJs4qUIqB&#10;n6d2PnMzdM894edOk6y7SXVLAnBeltQaZhFvKgTWcvh6TgrvWsq7hQbsMsJNWcCAWYqeisA18yJX&#10;VZl9pyAYGSnh3o/gpzZ80YIfksmkXOcL4+aSo1PFbnXzkxuDXjnU464tvwIyhW+eFj/OOeDXHWgk&#10;sBKIQ2HnyHccI7oT37qFbJbm5nNG13r12sh9D6Axhy1cxQAd5dxEnIZwh6LSR/qTqilEOQvXAHUI&#10;1nuJxp4U4drs2ppDcZcJ0W+pD7PcHWmYRIg3PRnpvSsxHASwoiS27KtMQy0/10LRaWmlcK0F30Si&#10;THiyeOrcUt05+OWwVw4l3NTaLIdMBbLFWGB0kJXPkqkFlQO4f8KuuB54pXQVuO8Bt5FYOBxyF/Q9&#10;gD7tqQf6sDVskmyh0QHF+dR1H8dO6gLoZJ9RaWRclZzvWp8M6SiVzQ+/tZ8FhwKewxamimQplFcl&#10;Nax8/J3z7iDFUPXcrU3N4JhtKYC6cznfbYuQ1U82K4Q4VnQO+gRr7P857KVDCTc28f+UtdwJ5rj9&#10;nR1PgG+aQrC+jYZ//JrJ5LbP3OADWuW6s660+HEXHUpxmHDjHCnb7HVpH+GmOcIdlBFQGCwT3enU&#10;i4zkx+WtFOXEV+eUSTIUVgpkaltuoSqg1ZUqZ58J3PeDFvkSrLwj2QmVV6Fy/Glhj1oiuQhCtJ1E&#10;5AFSI6W8PrMpP+u0kvdUQ4kXfdOC7+Jj3o9HTUnlRPy3iTX/87CXDiXc6sYvfkQpGbfSjiAWyVwU&#10;3AZuup5FeXX3Tirhmw+CBiq6fbKD9DApqDoEqy4VJ4TOgi5kQW7LrjS9hGucJeumj0/1UuqwSyFp&#10;Z7mfRxY9TALTZ9R6CbExETdyO43c+7q+6+D4+/p5lW3W6eZzWsNsftzV3G4KsZobD2YdaeG4g0uQ&#10;UEKsoYJPqnC5BL+owAdOlrMdixFl7OG7XQ4kxTS18FMLvu5I94f5IsoWRwDFTmX9/avDXn1E1rT9&#10;Qv5z20GzWH7cq4msin5r4e2bZiI37NMSVCsrcHDyXh7ADTAgewg0mIgFssEzhHnCBWyeSL3V6goZ&#10;KhsM9Uv3uBSmKmMZgj6XhoKJKhV8WSu2t0AhKOd8wydwX0wMBJLqZtyiku7NdsxSLbsvOpB7Et+Z&#10;daSF4qlT6kpdsdS7fcksFUT969MavFSVS9OIs4IpD4tIB3gD7KELsl1Ppwn7jwHz1OWtd+fKwPxb&#10;j5FPgDX2n2evDCQvcEHwdUe2GXV3YxTymZsRnKnAB3lXYXUN0nsnMcw+5B5gFeYqfYoO7RVAbDqX&#10;i0t/ilKSZS+UasgC4vI7TX8g0Ob+myLVyrrz9yPZ6a2Em6TSDrKgn0kl2d8jKPUF42bNEpgQPgWv&#10;vEJXU6EzY/CufjErhLFWFtPmE7CPj37vMaCNyLAqJXoG545IZ7qAWL2Xa04KNhbfb7/Vq5y7oVaC&#10;gwS+bMLNotfQ9l7Pzq2HMwdg5JP5qHHznxlj5QlSwbH4tCJEOu2mla/7fX9vAV+6Z6AaZi6ExIg4&#10;zmv1ATqY9Vdhr/9IJwVnKeb9uFGBAcmgDPFjREtip/fLPGRsq03niMdXr3URkeWvVpAufI5wD6Xm&#10;esI1UiE2KZTisCvrKbR2skT9uAn1SQpzYrcw5AjII2+tWHv8mQrdoN26c0EFfVWJ0+QHuyCY176w&#10;VhaZvXsLQbq7ZB87teOXAq0iymG/rMH5qlRDN+Ks7Xke5UDEy7c70s23MOQ6PBhj40eNm/9s1MtH&#10;mgWXLv1uwzSuXgX1oTxMGglRTVZ1Ng4eAI+j3pJfECK9B7xRE6r4qSUFFflWGu1UnveP68M+UMUl&#10;JT9E1seThPuAlTURhQnLUxeWDIR2Cm/Np4czDaIIzmpQ41Qv5cp7/fbBI/UR/pwmgw7INm05QZV8&#10;WW84YZUZOGvsVvazScW9EVQc2baguglqkjnZppt6ZVN6CjXCqtwXcEHA+JjFlf318rnQPkw/QFdh&#10;EtTfhP0rrkKvLKcp1WD3LqxGEE6lj1UIDJnWilYi5zppVf5LiKvhKZKZ1IykUKKkex+Deijxna/a&#10;8PHMZa5P3D3yQWF79dKl3x25Qh+997T8c/+NuBWKTWPaQSzWOy25MLWSfJUC+fI//9SGm235Pl84&#10;03RC55/Vjngu1t+QHh0LAyeD1289zlrgZI2suKWakEf+q1yWqPVYyNXe9yfCJ23nf/ZiHfRaxHi3&#10;gslcDdNUmUHmZ7XuWFpnUpdpDOsvjSdhmYft5CxZRU+BuV7JFgl9AoGzPEo1Z+UCNrcITIu19+We&#10;pV4HQ0nJb+MxtG8WMODpYGKwbqpVNDxoT19ysoX0L/uoLhWu7UR2vj5uaBGDzQA3ZnXqdt0JXbfZ&#10;SHcCjEG4Omn+fpYeVmxU/Q5wvSGauCulXkUxa2Vr4Huj+dQP6PPXVvv8tUPwhFW+0K8vUCGEcn5S&#10;RyLdKTYj43pdgDQ6/JVEjN+EvpxF7KG3vLe77VV0TfOewIEnqb6y3mnMeE+KSuesCbLzT1P+GnnR&#10;GisLRc9SXSFLc3MiNieF8oqbH6XM6g5mNLfXP5TUvSTKGKi8IhrSnZMg3X3q7W2sT4l2BQ9XW3Br&#10;9BtHogS87gyxF2qSYtZJs4/s08hmQqfRjR0YY6xOmr9/1FuOtnA3P/0J4cbc6jo7bT0FHjSkE2u+&#10;00NqxGqNnR5u4vLxPBRCwq0EXh3kr+3DXWT7cLMjin4PFimzrbzi8lQD0V+F2SP51sg2vH5O/Jr5&#10;r5VzTNQuSeWegnwgyVu73YIBhAg84RpPgnHf+6f4bD7zIToQooxbdLVjdSiiNTu/muyYSSdLCTuU&#10;qpZfOPo+93Ej2BQLN29pqwICohsfusWqkyPduvjFk2MOLjdvs1U2BDihK7Kd7pO27H5vMVux+iUk&#10;u6GixWXpKcNYiXRMB8eBWUXmXceVIzHecmntHwJ/T6pfQhF/rs6mDH+nA5VchoEn0Vog/tq8QMU9&#10;ZJtRDcWpjpUe88MGnwC3jDScQ8kWouziOc1EPHhzUymbBOU1cdEEzo9ba2ai39Mi6UD9JQaKfU6a&#10;BtsjYJNb9bxwjc09/Nr5G3vkHI0cw1fYTWPhppHoG6sz7viRaKV6tbDQVYd1bo2frO+F0C2DCcyn&#10;xCnvAJzRfzo1nFunS/p7vb70WbD6Hhx8L/MlrGSW7sED2NzgeFqmNCHqwOY5XgZ+ynflxQXFLWy3&#10;4ZGBtTJcDKdvK/BuKWtO62NALaY8Xvtpr5FhzZHuBBjT5Iit+Uc9boVotshtQtZqRyEk2knhVdc/&#10;vl8N6AXgYlX8Md6dMIhs95Aqk6+asB+7uuswc1VYpCDk1sJYuS4eq7RYbZ1HOb/iLJj1/QOOl3/Q&#10;vXsh70/Ulcw86boRTPbztOr9aeyCfK4nOnUJAOlQFgFrXeBx3EyPXDcGvxvoRz4X19rMf3oSKNcz&#10;K7f9RJ69SVPghmH1XUlP9D5dpcRvfPBzMcc/Cns3YFNaEJ1B+og1o96pppS0La+XRcDmh6akhE6b&#10;c7RVlhQ0kI88RRhXEPW6E2Jr/tE4bxuLcKVoOq+0AAAgAElEQVRyQsleo1th8GS6gSIqP/nMmyiF&#10;d6swKnb+AqKva4HISltjj0eIaM0PTbmY9bLrKd/HO4mRr4OFIVxyeZ9uizdQo2BSFGQFdYnHV2N5&#10;l4GrrOkZZl1eo3J6Cvm2MdNuhYephdUv5HYCubEdiWbmEjEJlAfYN6V80Yc6WW3ccj2ztk0sYynC&#10;reCxetktKildmcqkg7R7nSca7v5lT/2LwOt1CXJFA255qOXZDjTc8wUNRnas4yL/dGk1rbX8JDMu&#10;AFD3RlWX5TH+nbP8r/K/FZJoTe/HLZONNTLS2nicleaVsvh2qwFsJ+Lb+aoDt1yGQ72cpZPlEaVy&#10;EytaiP2z1aa0ZVkEVFZz3Qz84Bek8iys5KzZfHmvdQ9n3mr136vsPV6ybqCvdFbUBwTyxggI2igb&#10;iwokY6EfJs3uhdLSl+6koLdyLgUXNCzKreCx9rILqOKe7zLEc64q3f0Rtl479OsziKRrPRRrtzOA&#10;eLXKdq8HMXzrVMPGySh+2hGOMFZSxqaCzwHvWo2OG8fA2HuTTtz5byuq/Pe01qorZjOlPV5Huvj6&#10;fmbjhnHWoNvwzdjs4lWCwxRlbXaztirwksp/2DrYGNhmVFfQY0G4DnaxSqa7CMp0c2uVQmwJ7/9M&#10;IczfuRxBmRiIJV/Wu0tmSWcaC4qxdgZRM0t3CyvSTia+1/vWUi17oHy7nRNz+pfoViXOTRR9zd1r&#10;587SgRSTzK3pwo57YIdLib8dQFKH2xZ2O/K8V3LuQZChesGq1IjhdRvpuvuCOkxuN63rJK4kXvTC&#10;tPc0anY7lxhjbDtq/zfjerzHJtzamV/cMgfXfgLeyLaODw6r8Y97YuceCFyi81EhuB3gUZpZsD59&#10;BDKy9RVnkXvdpapEKAdi423Y/h7OnDDhsnoMZDQlVC5irzSYjjOyVLbT6YH3Pxug0+s3mmMH1omQ&#10;tDIL1+cslwc8Lvmy5kFW8HGiXBexHT3FNUzuQXtfuvUmEdTPgD5/+HWVtcxyg8FdPorC0xuw9faR&#10;LwuR1C6qUrL0OJKgd0lLjn4egRZZR2NhO5Ig24pPN0VKe9tpVp0KMBVzmQdZMFXiLTfqZz8eWx1r&#10;IqPaWvtP3DczuxXWnXsg1C6bYAgeIv7Z6y3XOn0IN8VOzEIDr9fgo8oIsgVgRXx16QKU/Hati0WD&#10;t6xwVk8DkoMsct4fvNFlul6y5CBnlZlevYKTRD7lC2SMNu376hc2V5yoUp7Px50GaSSlwUnHxQiG&#10;uEcO7WbmBPPAkfraRG+7gOTbv+v0E9qxpIvmvSverVpxWrmJldSyh21xXVYcSbdicWNOhT53grbm&#10;n0zy9okI91Hjp/8+01bwWp3TFSZfQNwJWolVmt9UW6Tj76/aIi6staxUPpUjD++frWp4b0iWw1Cs&#10;vQ1P5y/gdiTKKwva/aFCNkV8PmxO1rA/zywf3Y/2c8Ezy8m3wHXoCqS7/EIdykLR/apwqD29ghNt&#10;t6M2OCQjOS50QLd1exCOCLgd0y5r5w6sT9+NdwVxN3xSE9dB7DRU0n61ToQvKq5gyu+M/e735anO&#10;7hYudw2NsTE/3xsrO8FjovySS5d+t2EOrv4lqL8CyI2MHk3Vw76MOMZTIxflSSrbhMcWnjqSreRG&#10;l7dLjPPPWiuVZi+ryVNMBRVY3YLWj1B7a6ojFIJwA+x2gQcsKopd6i1d7MK6SddnJgShk32Cnum/&#10;MITbcBkKZfk/qAwvC27fcBkBLt0laUF4Uu0Lw1zp9ITEGFbppvfrcHjsJWllvu1pyf0odH6E+nmK&#10;yGlWCGm+XHFFVLEUTGklPJLfCXfz/F0x1SdT+24f9bl17F/y4W9PpDw1cUKfsfa/0vBHgCuC2Jta&#10;eOWFEvzYEus1NvBDLD7d2pBnM3X+2UBLXu4L0522F9U34MnnUDup5HboplQVAaUptLRjoEXkCbfv&#10;xvfqgvoDUGwvsyHoJ/mByLXVMal0/x2GoCxKUEFAt93OsYrY9KG8IuW9k/rC1Yp81lAJoSZtJGqS&#10;39LHWQEOMFU7+zHwML5Io75KYkA5Q2uTSZ0Lh7EFbJUgKkmK6G4kQTGlMrLVSmRbj6pMHYn2Xo/i&#10;nbb2v570EBNPoXDt3T82jas7WulNWS8skpAxjgJVLzaQ3FrvWqgOGU2cCiHXAvHPFm5nbL0EO9/D&#10;5sdFH3l8BBUXzZ/ROg0r0HwEZoRvOunA5oeMdfuHLQSDfp+vvOnCk/Oc2cpaetTLBiFu9wbM9IgF&#10;NijR9Wn6djsntR6DEO5UwlE1ukUeKCHV/TtQW5csE9OCpg+WOYZKOrBanHpYC7jaBlNZJUxBuynS&#10;6MBjI0Gw85Upg1g5lHGqYY4TO2QzYvZb9xjhOuE8Y82OXnv3jyY9ynRPt7X/i/tGbmBj+u3wucrh&#10;XDtfTeaVfuohvD+pf3YS6Isu1+wEW49UVocHNCZBtydXMOIrZOytaW830tzvB02dQVa1mV1wZSjy&#10;EZMxWtHEuSotYxi5NdP5IF8gkpQnCp/HM4WJVt9yuq0udS4IobULuzeh8UQWFF/IksZu2zxtAW0v&#10;DoArTVe0oETZL9DOvxpk6n93XUucIlvVVpDlppB1srHdG9zucuBkmIpwG/vNv2+MyxvpBs+mU1W6&#10;BCgXv1Bk4jWdRJzin9XgrWCGErxxsXEZnpxg25FgveCEdjXG1xjQJQZnUAx6f+Ww5dvVUZgH+sdw&#10;xPXLB8x0wOhHMT/jvJV+Mq3DBarX6p4EpZfkPsZNulkXQcnlG5fp0kDSgbgD65cLGbEBrjahWsqK&#10;DeJUguT5W6WVZBVoJa//cRalmrmg1RcsM6ax3/z70xxpKtNj7YXPHtG8+gXwG92b13kAldenORxb&#10;VUnfANlevFQ7CZnwCqyfhf1vYe2D4g6btKHThjCBKJGczoFcV5M8SV/aa9LxLcOoBcEE1nGSIEpe&#10;Y6z9Fmg3esdiEtniHkKYfdb8awfpFQwfXO8x4kR+dygsGso16uw732QCnR2oDLPMEmg3RZV6rOBT&#10;AJ0OhO7pTxJItyEYMTOjluvg6nQeSnYMV7p1nzfOUu2GWRd+N+nvReTv4xjzZO096PwsaU3K7YDy&#10;jSp9q6Gt4ub+904EPFTiEkyMxGusdSmcujeXPnCluwcxfBHBW7Wi7OwZ0XmQuVywaM0Xay989uio&#10;tw2CslNaVcnelf8gDEt/0v1F3BLZtymM5hT4qiUqYbNpkBWA7c/hzGsU29XCE0bK6IfD9n0/7rXM&#10;ddAd+/WTrLX9hGc4TIDDxjLqtcOQP8ZRY/XkOc718p9j3Gub/9zjfg4/9mnu3ySfwb9vGptpT9rE&#10;p5GkwoUVpN6zONfPY+BnFxBPnK71+5XeM9wwWfPIUi7lUyFxnXYs+fpvn2SwEgO73/QEEZMk/uvh&#10;+vt/Os3RpiZcANO4el8rfRGU+LiqG7J9OdVowaMrcP6XJz2QJZY4tfjGSaMGWmIx7w7RS2kD1zpC&#10;yrUBoYWOa591YsZYckf83YEI0xtrHuiVy6NrqkZgppC4tea/dN/JdmeGyrPFQQ3Wz8Der096IEss&#10;cSoRIUQZaCHS9fJwL0kVqQq9UMsaD+Q5txpI+tj1Jlw9CRd6c6cnWJZx3nSYycIFMAdXG1rrujT0&#10;a8Pquan1FRYKTz6HzRchmHoxW2KJ5xKPgVttsVjjVAh3nPzXBPi+I7q39ZBMCdYhcgG312rzaGM7&#10;AOYBHDyGUhWsxRjT0quXZ6pRL6Ik6Q8AukLQM6SILRTOfgrbdznZyPQSS5w2pJhGo1sdXXJaKeM8&#10;RSHwYUV6kDWT3nY44NLIQrjZhO+PoxK+sS2clhmlfzDrIWcmXJ1W/7OeFDGbsgi97meHhrMvwZOv&#10;TnogSxyBBRW3fD6x9xU1oix5TUlK2Led8RPaXgB+WZPshkacl50Vq3fFdX/4spX1hy4c9nFPIZIx&#10;xui0+p/OetjZLdyNV5+C/WPAWbkVabv8LEBfhNV1aM3SP3SJItAErsTwk4UbFn408F0iqv83DhZT&#10;a+25Q/MHKK+wtrJFkOu4HWrJsf2yNdni+H5ZUkR9Bwhv7VrE2i0F8HVzWvmsI9B4nPXLk7P+sXDd&#10;bChE5aSx3/y73Z5nvu58hhY8C4XK2/w6fmGG7p5LFIEYaEXS2no/kgCLFz4qlY5N62qJYbCPobkH&#10;VSmaeKEsaV0+Ya+kxR1wowXXJvDSXUQ6QJR1Zu36Y4ZO4OpK4Z3sn2TdShCR8cZ+8+8WceRCCNcl&#10;Af9LQK5IqQIHU+UFLxQeAp93IKmH/NhcenNPEgGiI1N2yfKlIGtCurRuTxoJPPkZzn3U/c0FYL0i&#10;JAk5d0AJGgl8OWHLtPdK8EpNUsxi00u6Wk9G4kfi4JHra9edWf9y2kKHfhTWja7dPvg7PVauOb1W&#10;rgWuRHC7BTUtKS3lEnxT+Eq6xLhYkuoC48lXcPZl+iU43w5goyy7EQ+L8NhbU8T6zyOl/srJs3rS&#10;rQRSnVbMHHmSNUnFtdBpH/ydQg5NgYRbP/fLuyj+HMh8uafQyr0PfOG6/66UstSUQEldz9PmvLuZ&#10;LjEICe6BGuA7WLoTThB730B9A9Tgkue3AvHDNqNMXnWzMpsk44cVUQ7Md/ZVimLcfgePen23ij+v&#10;n/tlYV0KCuy3DJ0o+Y+6P/h22fZ0kK4Bvo3gXkuENMp9jSlbKbxYgy11D1o/nNQwn1uManCzJNzj&#10;RwewrSeypz9CvP8i8EldgmhJCm8UwDrvhJmqIHQbOc0G+7C3YzN9nFYACiXc2tYHN40xfwZkebmn&#10;wMq9h0RQDUK25BKuFeI32iy5Hmm1t6C1J835ljg2xAzuZ2eH/H6J+cEi7rWvzFmovz/WewKkouwX&#10;Bba28zoNfkwza9IdPO7JuzXG/Flt64Obsx42j0IJF6Ddaf+HPb5c7MKSU4xYtQ/aQrS+k7CHQrYt&#10;Fd23Kp/5DHbuIb2ElzgONBJx6/TD2kxxaonjwdcd8ZuGZVH1mqS95rjNYe4iqYCjkG8qa+2MnSOS&#10;e2QynM5322n+7VkOOQiFE65rGfy/AXIVggo0t1m0sMdt4OuWjKo2QI3It1xPjeQDHvrruQ/h0XVO&#10;tLngc4TOkI7NiYH6knCPDd9E8myEWgoTysCvmwX5Tx06wP0GfNcU4h2EXaDpGkLGTvZx+o2OFY4K&#10;ejIT/qR+9tPCBbILJ1wAnVZ/zxin9qyUrBqdQi3zqdFG2q4/zlm1qZUHN3/DjBUR9A+GKp9X4Pw7&#10;sPPz/Af9nGMb15V1wBNlrHRyXWL+2Ac6saTjQZaWVS3BD01JoywCP3SgUhJt3AdtUR7bz/29Cdxs&#10;i7CNRSSTX5pFwrHzs+t4IRPMGGObB61CfbcecyFcNl59iuV/ADJfbnufOdWEjI2fLXzbkutac073&#10;jhPEeLksllLqfEKtGF6vH7UFWuNa9X0+b0gGwxLzweNksNvAul54G8c/pOcSa3tf816lQ8dClMuF&#10;1QpqZbjdhFszbmR/shDZrK153Uk2/tgS6/pKLITsO/N2EtiozLLotrPmkN0aYvuPVy99UtT60YOZ&#10;1cJGIDCNq9taaRFtN6nLfC6mfcckOAB+bMvkqIa5tsmx1GW/G4of6lokq3czFrm4Ub3rHwF3Oq5F&#10;mIE0hU/m3gfo+UMHWSQHdXJOXQPCyycqUP2c4MnnsHYGyq8D8FUbUOLLzTNIM4b10vSi4VciyQiq&#10;huKzzx/blwprhEoiI1q5U7c9B2hcdSt3iNO73dMrl7coIOlhEOZj4QpSa8jEHoLQ9T47XjWx66n0&#10;SQp1ZtVGqZDtK3UhW4BvXY+9TgJrpeFk6wNtt1oSTCsjD73WkumwRLG4lWbWTj+iFDaXZDt/PPkc&#10;6ptdsgX4uCo+3GbS64pbKcF+IsQ5Dd4vw5s1eQ6bMT1t/rSSL6VkZxqnMo7psS2cFAjZAjjOmgvZ&#10;wnwtXADMwdWftNavyU9W+natfzjXc4I41W+0ANVn1SaSNJ0PhH3dkRvpV9CPhrTgumnhSQvK4eGW&#10;IB0LKoKP0uuw/ubcPtfzhH3ghyHWrXXVRp/O9MAtcSS2v4DqOtQH59peS2A/dumUDgpop1IRNgsh&#10;3gYet+S5DANXfORyeSuBFEDMhL1vxJVA13d7U69efn3Go47EPC1cAJLY/PXuDz6hOJpvoOmHBH5s&#10;CjH2W7Uv13rJ9rs4q/NOzGCy3QF+1ZL+S/Vyb/qY9wMDfLQCVK1YBEvMjJ86w1O+IiO+uyXmiN2v&#10;obY6lGxBChDOV6WSLC+jWA3kmfpiBgnFl4FPa1IGfKYiRs6ZClyuF0C2noNyRQ49XDUnzN3CBTAH&#10;V/9Qa/033CkhasDmOxTd/PwJ0rhOK1ERGmXVAvxk4GkkpNyM4L069Odlfx+LAEelJFuo/jzdxMjW&#10;5tP8R2ldl9YcZxe3L9ojpCOqb22ZIv7SA+BpW3zbb819OR6Oa6nct34fISBZPDF8XC+y7eESHj8D&#10;j/fhg0qTanm8SoVHwC3XEt37Xv3z0UngnfqMebKFogU711zn6W6Rwx/p1ct/c95nPhbCvX//z1Yu&#10;rL7+WGtdRSkRh7AWVt8r7BxXYxGw8DccxKqNjVi1/ZXeD4A7rqtoI4LX6r1tO+4C911X7WFWlnGd&#10;RT+q98t2AO0bcPAUzi0m6X7dhjgmK89R8oAEWq5fJ4EL9dGBw3nhZ+BJWyLU/bNTIUS8WYHXlxVm&#10;heO6gZ22GBiRgs8mWNH2gWtNMXb8LjDfgfeVugjQnDgOvnOt4kPfOqfz8OCns5cu/e7ck+qPhXAB&#10;0r3vfi8Iw9+XsyqImrB2Yeb+Z/eA+y0JWlUdeXirth6KrFs/DpBAWr0sbobzuYyEFvBDG2IrfqnE&#10;iMVccv6jvApyMz5i5Y5uwe4jOP8ZzJCWPQ9YJMhXDQfnt4JY/Zfq8OIxjus28GiI3xay/OjPlhkh&#10;heP7WIJgtVLmhjN2siyAGPh1Swi3R4/EPS/n6/BK8UMfH+YB7D+Ecr3rA0mT5G8H6+/90+M4/bER&#10;LoA5uPqD1jpzCEVN2PyQWaqgv3FN51ZLcnN9o7mXBli1IOHHL1viRogMbJTgdbd1/jGF3Y6s0FoJ&#10;GZ+twQUFt5217KudmhG8VBdhjtEf+gE8uQPn36doF8qsyFv5w2ZBM5JrME4TwFlxw4p1NYxs/Xhe&#10;rcO5+Q/nucI3HTEyauHh+ETA5D7Tr9pgVVac4NGMJQvonRPxBaWw842QrYMx5ke9evnt4xrBsXrp&#10;oqT1O5nOgnJNJ3+c6ZgfVsSSbaWyOmvE+hksFicTy6+89UDIto049/ddXm5qRbDmcl2IZg+xmLXK&#10;trTna2OQLYgFf/4yj3ZbhVXiFIWLyELltUUHoV6G7bYEF+eJbyNpNjiMbL2I0FplSbZF41dt8eHX&#10;QrFo88GvSiBEPKnA98dVKA9JG2skcr+PHY3rwjm5irIoaf3OcQ7hWAm3uvnJDbD/AHA6CyXJg5tR&#10;wvG9EmDgXHX0Svx9nLX7AJlgvvqsGgoRN2JYDYW0V5GWz3da8jf/0K+X4JUJLL6EVW5Vz0glztwy&#10;/KaDLxqIzQjSLclu4Mt2ceWbHveQxS61rqpoAPz2Vit4Z6mbUBhi5NprZ4nGrpAgzZmkXmvkIIEb&#10;E87d98vyLPULkNdC0Zv+qlPAhxgX9hEkbeGcrE/ZPxBOOj4cq0vBwxxc/Vlrnbly4hZsfMg8+f+m&#10;he1OFojxznxrJVDUdtbxW9WsTPAJ0pK5Xs62VyU1SMxmND5vZrm7zQTqGt6d8BjzRAp85RaVfsU0&#10;D5/x0U7kc1ya0dJ8CDzoyD2ouDLNYedNjBD+p9VF84SfXvgc53KQzctaKIVA+8C11uHc2sYYFZiD&#10;cNO6IGjf8WKX4fNBDeab4Wdg9xsoZS49Y8wtvXr51bmedgBOhHA7+79+vxJUv5URKEhjyYebU9mv&#10;T1lZKR9O64qdCn3/RNpDBDlqJSGD2HUh/XiKmfEAuJsjtE4KWHivOr5c3bzhS2hHkS64hcoRoFaw&#10;XoYtJSlmo8jQINd028JBJNeyHBwu3+w/l38of1EbkAmyxFS4jwjtV1z5bDMW11Ler3qPTIw/j2Ys&#10;vcUmzTa4D9zNPU89aWMpvF2TOTQXNK6CNT3WbafV+bBy9sNv53XKYTgRwgUwB1f/sdb6P5ZRKIha&#10;sHoOgkuFnqcJfNfKRDDgcH7u5XJv2K4DfJPLKUxdZPzT2vQWVgRcceXDVecXi1yqzKL4JCOkxDlQ&#10;hzteDIJ1Kmu+Qq/krCXv67bI33wgE1zGh+bIC+ndCKmFj6oFiEsv4ZDw3W5Kq1ahriUl8kxtcIrd&#10;DSN+9XouqGrdLuft2uR5tTvA9QFpY17X5OX68NjL1Ejvi7B4uZYXFv8f9erl/6ToU42DEyNcAHNw&#10;9ZbWOjMs4xZsXKbIDcYXzmoLct6KKBUr7ZXaYLL7siXkEeqMmN+rHS6KmAbfxS5lzU3iZgxbZXhj&#10;gRjl1x3xsVUnjCRb64Iu0H2aFFn9+yTwrosPF2UL8CzAPoanP8OZ97hq6xw04IVVeGHEW76PJSCd&#10;z17wqXkf1ibfobWRtuZ+ce7PYDhfnSw+Mhod2L3a70q4rVcvn1hm2okSLo+/fo967YqMxBVEGANr&#10;47XtOApf5G4sZNuXjbI0txuEr9qS0+snQ3NAUcSsuI1YDmGQZT2UVAHligXihoWnrV5rZN7IbzHP&#10;Vo8nFe25QfMHaQ119hP8fmEH2Bzjrd90xM/vq/66fvV0+l3fILUxhVjca+WC0sb2r8jD7AocAGi2&#10;3ufcR98VcPSpcILFm8C5j74zqfmHQE4izRQmVr7mChcsEhRILVyuDSfbbyNAZQTdjKXaqkiyBfEV&#10;b5TFN+mjtkZJt+Ddgs81Ld5QkhaX2ky1aZ78Z6wEZYyFd48p7/f5gBFtD2tcqXk2+cchW3CGgHMN&#10;eVdRqMWY+WpKieuPnZuonUsb866pC0WQbecmYHrI1qTmH54k2cJJW7gOpnH1G630B0BWhbbxEnBm&#10;5mNfiaHVgYur8NKI111NskgtCMlslOHNOW31r8S9DRAV0DBwprnH62vNwn3Zs+A+cL+d9Q8LClym&#10;fevswGU+FO7De55h7sOTu3Du5aFtzCfB1x25T/k5G6VitU27O7uWSEl+rSS7ydfrRTz127B7p6ea&#10;zFjzrV65PH+ZwiOwEIT7+PH/s3ameuGx1qrcbXgct2HjA4oIl3QY7RX+yTglMBeRbSdQ1pOnf42L&#10;X3ekCqecCxy0ElipwjsAO5+DKsHGR/MZwJR4CDyOxX+nlVg5k/pnrc1aGlnnJ75QKn4X8TzjBvBG&#10;8zbED2GjOC2PBnCt3evb97np1QDenTKN5GcLjw/gxTXXGXsm+BSwKrIUWIyx0Xb74blz535r/6h3&#10;zxsLQbgA7H//NwiCPwRcqpgTuFkrTuBmEPLpL12pRTursPFw/JhKRVstlw/sE857ztm5CbtP4MJr&#10;LBoddZAc5b1EyNf3Gwv0YLeDRV7jt6KVANZDCVguU72Kg1fLs8CLOuVSpdjt2U0rc7dfEF4hu8ON&#10;0vQ7wl0KapW074RpgpzfNk3/Jmvv/lERh58Vi0O4gDm4+vta698DnEBtRyKM1Tfmcr4nwM0c2fqA&#10;zS/nJHnwELjdp13gFcc+qQ+y5WN48jWUy7D2i/kMqgA0kehzG6le8uTq1cdKQBVRklgsNYlnB9/F&#10;4gbzwjNNA59Uikun85krdVcllhrx4Xr4wojztRMUp2nfkEynMOu+a4z5p3r1cuHtzqfFQhEugDm4&#10;dl1rJQxboKpYP7yUnE/E9hJyH9anT0rbY3jydgu44s6X34I3I3izfkQAI7nF3dYmjdU13lkGk5bo&#10;w4NmhztUegp74lT0m4twi33p8sdrgSt4QVwIjaSXdEHm81zyaY/CABUwY+wNvfrOQrVfOdkshQHQ&#10;aeU3jLEibWGtWLh7DxAPUjFoIKWL1VzVSzsW4puWbLeBH/al28QgfNfKVMjA+W2dRXBktDh8hQfl&#10;NQ7aUia8M+UYl3jWkMDO51xU91ivQjunh1EOJH/2wYxn+HxfCmFqgbTNMQY+cMHkdSdvmrcB6iXp&#10;3nu82TYN4YhSvrjBRjqt/MaxDmMMLBzhsvHqU2OSv5X9QkmVyO51isoGfeD8tL6stBnBC0dZmSOw&#10;D/zUhHpNRD6+7hPluBJJOmC+uqbjksnHSfK+hfSHqpdAl+HpQQTN61OOdolnAs0f4NFXsPEy1F7n&#10;bQ02zYRnfLrhndZsHRHPrYqrrZXK85KPM7ympCS4RxFMiSHzY1N2dfOHFW4o18hTvzHJ32Lj1afH&#10;MoQJsHiEC4Tr7/+pMeY/l5+s6CwEZUlkLgBvBpJc3U4kO+BsbXS1zVHwRm1qMsWrL1ri27yH6PXm&#10;dUETZ4kMEkcfhEfN3PsNrK6Wxa/76HNI7s4w8iVOHdJ7ct91AOd/2ZPu9UpNdmqednwZ9dUZpDVf&#10;VZLPHjK46u+d0Fm/OdINlOzmrjTn2P7WY/+KaCQoyUgAMKn578L19/903qeeBgvnw83DHFz7v7RW&#10;fxXIgmhBCervFHL8X7WLTf/ygQWvK9pODivfW1cq/NGYYiw3DOzFGeE2Y2kjLdZ4AvtXIWrD2cXL&#10;ZliiSDyF7RtQqsDaZYbNnmuJWKP5qrDGlIIzk+DXHTlfOejNvonTOXbnaF4T4aveINnnevXywrkS&#10;PBaacK9d+xeVt15464eu3oJSEoWsrEHltRMe3WD8mEowYWDzQ4QwXx2i4dCPCPi1k4cEwIor4r1q&#10;v6/Z1YyTYjc+pYNkBSzxLGAfnv4oFu3G24yT5/FFX+skmxNfmif6y+K960wxuBv2TOjchM5+n9/W&#10;3Nar+2/Cb8xZLn96LDThAuzf++L8ytrKT1pr0Y5RSrr+rl5YqGqsPO4BDztCuh6+uGGjDG+M6ci5&#10;mjgNXnccr841fPIe8F2jRlMHnKvKdnCJ04p92LkBWNh8k0m0uR4j+bg+/dATXzXIBOfnBV8e74PD&#10;GpHjXC/B20UlXaf34eChdN3NyLbZ2Kpjd8oAAB3XSURBVG+8vvbCZ7N1M5gzFtKHm8fa/9/emcVI&#10;kmVp+bvXzNcIj4hcK2vPyeyI3Koyq4uiYESLl+nZEEPz1hLNNBLLIOZhWiBRopGYnikk1NASYgaJ&#10;gWYR6mbTPEEjBo2GfpkGTcNU15JZmVmVe1ZmVq6RsfpqZvfycK6FmXt47L5FpP1SyDM9wtyuu5v9&#10;duyc//zn+S8+jmz4CytPWAu5skhAeDq8ha0DQ3vlNm6BzOvNk20VOVA7ZTfrcWidceq+R9kXs/X3&#10;65miYTfhDnArAqrXYO4qTL0KU+fYqhHiQaSW0Ex5HxQ8aaF90vNVt2M8J7UMSBoiyr0kW57KuZ9L&#10;5F8AkQ1/YdTJFnYB4QLkKqd/FEXRrybPOOXC/F16KRfrBR4Cj+rt0W3khOKnt5Arvt2SKRGdWK+N&#10;9nYgrmMo136Zg9LyE2kV7vuplmG7uIfUE5405EJJ+RXY9yY76b064YgvNoRZUS1s02xmM3gALKSC&#10;hJobV7XZ4vDGqMo536FIiKLoV3OV0z/q1V76iV1BuABe5cTvYMxvyv+ccmFFLjYaKZsqcK/W7h0K&#10;Ujk+voX82RyieexsoTR29XMxFnA2jzrpb3/Oh8L4QZg6LVHB0/chuLul95ShvzhfhYcNuUCXfcmB&#10;3lU7r+IqZHJ1PWxXLSi1tlZ8J/jMylSTNNkeKMIXepbCCBL5V1qRYMy7XuXE7/RqL/3GriFcAMZn&#10;fsMY8y8A5xeopUK58Cn9dGx9CLxfldbV9XDNNVOkJ0vUAjhS3tpN4ecd+d8YxooEpxvuuog4nrKA&#10;TbujFaFyGva/AVFLiLd6hUEpJTN0ogHVT2HhA17JBaK5Usmt/1yPhisexnWHdaQWFoPeJuOuRzDb&#10;dDljK7r2F0u9rCFYOcf9gpzz7ZMbvtWrvQwCI1806wazfOUnWmuxQYqNbkwIE713X0sP22uGa7ct&#10;fhJI22NajtOIZBT7VsyUHyFi9W7jwpsRPFdY7aj0BLiTmj9VDeSAX7cZ2jx0HXxA5RB4O1EiZ9gU&#10;ogeu9oC0q7ui70VXaPIcQdWDtaeRbBWrlC441UIkQzl3ik8CV5Dzk/b43lgsprB4UXxtU4Y0oy7/&#10;Wgu7K8J1uDc3+yVjzB3Ajd31RTaz1PuZcHeasgtfy0F7rw43o46/sUKuhQ4NInbrzvUPUvZ38cia&#10;GMZKMNSJ+00RmltExZDTG5AtiDfF1FmYmhG/irkPXGPJaBYidy/mYPkT+XybyzA1LZ97SmFzOA+t&#10;1G1+wYdHrd7sPY/cYdWC1amFG9F6W26MG2FimBMaIdsTvSbbpUtybreT7Z17c7Nf6uVuBoVdGeEC&#10;cOvDKXOwfFlrLUeuUhC6o7RHI3pWdmXgaSMxuokbGs7kxbDmekdEaq1EKa+Vtzbz6R7wOEW4JtV+&#10;DJ1ND4LPgUeNxDi9GsDR0nYP+nlYfghBTarA44eBfdt6pWcbc1B9JBeyXAnGj7BR4/j5huQ/46Jo&#10;LejtJNtLLVHPpGsANVdb2Ikt4uWWNFpoZLJyT1VncWepn0+T7QP9pHaKo2/sSgHO7iVcnEZ3Yvyy&#10;VkparGLSVQrGe+ujOwvcrkmeNK8lgo2sM+J2yoAYtRa8so1pvB/UE3u9ZgQHCzK48rOm7LMRwqlS&#10;e9PDhymCDp2T01bUEGtjzpFvHfwijB8AdYj+DtrZxbCPZTps2HAke5itXPbuIhfbsp/4B3uqdxX+&#10;JnCxY+y5sdIJdm6HqYWLTThd6PGRsfyJu7VMka21T6uLyyd3g/xrLexqwgWoPr78fKnsXdRKSyjW&#10;R9INkTHiFiE5Y91B1lEk21eAo1tM1txyLbx5z42ijuCLRfFjuOKq2J1ND7etyHDycWW4JXPIxnf6&#10;RldhCWoPZJQ9QGkSCvvZ+qDsvYRlaM5C3fli5UtQfo6dxKQf1N2dSirKPVXqnYfwXeBxPZkYHTfj&#10;TOTh2CglF7uSrZmr16IzY4dO3R/y6naEXU+4ALXZD18sFssXVpEu9Dy9ADI6uhq2RwtxVOqx9flO&#10;LST6WDGPDuD5khTH7gOPm5KXNSZ57QD4OJXKCFwOud+dRBBB+Ajqc1KsVEBxEgpTCNns1Qh4EZrz&#10;0JgXtvI8KO0D/zC9upG+5S6gsUIliCTiXWvo6XZwsZVM3ohRa8H0FpU0fUO3NII1c41G7fXygTfu&#10;DXFlPcGeIFyA2uz5l4rF4gWttCTLVkjXiiSqx/gceFCDQk5SCpHrV9+OUcfVUCLanCdRcytVQb4W&#10;SSrB0/K72LEpNinJp3SPr5W2ljPuDZpg5qHmCBgjBkPFSfArSLy9m0jYAlUIF6GxKDI6lLyn0hR4&#10;U/TLqSIEzncoCurue+1V70C31EJk5O6pM7UQANdbcHJQB9XSJUB1ku18o9F4vXzg7J4QkO8ZwoU1&#10;SDcKxCi00nvJWGxkrjWE0faihCrwaQ3G3EFdDeClUiI9uxI6xQMSlZzwndQnNRqoEUmv+mbbhvuP&#10;JSGs+gKYSL4Ha2WwX34M/DKSnR785SFBC6hBWBNvjqDpxKpWquLFSchVkG90cBeMa1F700vkhm2+&#10;1kPzlztIV1ucL45bcPflk1RYHFAAPFdef+J1T7B0EZQnF7Y9SrawxwgXVkj3fFt6IQok+po8TT+U&#10;cB/W4WAJXtrGtpdd9djT3U+uy4FEtsbCIafBvRKK5td3DTeNHmkq+4smEjnWoVkVq01wZfk4Ce4a&#10;WbycyIC8HHK7rpFkTXxvrdxzTnsHQOR+DBAm33kUQNSUfAzI31v36BegMAZ+CRhj+/M+eodl4Eoq&#10;At1Jqmo9fNxMBn/GCCI5xpZDqSfEF/RqE46P9WjI4yoYWLiUfN9taYTG2b1EtrAHCRfWyOmaUFIM&#10;kzOMwokF0sJ707k6gUS3nbKvi03hodDAywWhmZspGVg9hMNFeGHAa+8tDBJxup+4kSV+tEYiZetI&#10;07ork1KuzRN51F7y6OXkUedA5ZFoOs9ukJ5/6MYxqVQxthFK+uhUj3ILDeBSR2oBJC3mpSwW66F8&#10;YieK/UikOFtRPy+NDXswZ9uJPUm4ALUn779QLFXOt0nGTARBA6aO0juF4/bxcVPSEVoJoXpq9Ql1&#10;oSH1GUUiR7Mkd+lB1L+R7hmGg0stsKnOM0gUBSVf0kq9wEPgYTOpA6T3FRhpxjhS7tfFfBHmb0ma&#10;SXtp6ddso750tnzwzT05ymT0L/fbRPngm5/XlmqnjTEPgCQ3ly/JF22HK+V7gBzU8UnViuDVDrIN&#10;gMBpfbWSUT0W1ymERD3PZ2S75+AldgEriN2+auHOO8RiHIpfOL0vK3daysIb/SJb+1jOwXypnWyN&#10;eVBbqp3eq2QLe5hwAcaPnHuko+JpY+wtIDG8yZdh4f5QnbMeuoYFi5DtRE7KSGm0YOVkWCFalbTw&#10;5r3+jk3JMBx4sdNMByxS6JpvSTv5TlBFZp3lPEAlUW0tFEnimUKfyCG4K+devtxhRGNv6ah4evzI&#10;uUf92O2oYE8TLgCTr8xdv3/tpDH2DwH3BSspltTmoH594Eu64x5jV/zIwNEut4kha/vfNiN4eZhF&#10;/gx9g6+T4YuxcCJ0Ua1F8q6P66LR3g5uWVHGxJ2SILJCD5E19s3GqH5dzrnCGGKPtkK2P7p+/9rJ&#10;UZyy22vs2RxuN5ilq7+lPfVrK08oJTld7fW8K23NNQAfpZocGiFMFWTkdCdmgTup1t0YoRGj8RM9&#10;M3beCSyiDnCh0pYRuNfY7tXDuJ/tJDYj5LKWY5Rij4fAg2bSXXggL5/sg45jodaCV8tbGx16qQkN&#10;kygQWpHUAV4or3ah6ymWP5EaSq7Yli8xUfTPdeXEr62z5Z5C3/uSRgm6Mv2NaOnTJ57nyQj2WBsa&#10;BbD4MUzM0G9t6KetRPtorfx0I1sQKuoW4QbR1gzN+4LmZzLED5vkOZQSne2GAz4bUL0j0rA4xLJW&#10;KtWb8iCwUL8pJjvx/bC1ouMsTYK/XubRQP2225bUthoKE5DfjrivtyiScJKxcil4DgiKMNtIDO5L&#10;OefvsQX99/GCqBOsdeNv/D4MeGxDCxavyHfbQbZRFP26VznxD/u591HDMxXhrqB2/VfA/quV/7cp&#10;GF6mnw5ZDeB2KIUJgCOltQsTN43MoUrPNQsiOeG+0MN2zy1j/oLIK3x3pprQSbJcd18UyJSJrv1R&#10;8zB3UwxevFwi8dKeNKi0Gs6rYS3SrsHcFdm3n08kY9oHrNP3qjW8keswfwW8vGwbhWBDkY5pLc0P&#10;1sLka734lLaNOvCJuwuKjKhTYpvPqyHU3EBISDxoT5c3L9u6CzxahpfGu3s79w5zMH9nlRJBoP4m&#10;5ePf7evuRxCjcx81SJSPfzdsRV/GGnEeSSsYFu5AcGeDF9g+iois53hJTqT1YrGWSQLAGIGBo8Mk&#10;29o10anlSkKQUSBWjsYIgflFyBVg6Vr37edvQ2FcyDYKXENC3IatJb9Xn0eGBnXB4g0J6fyC297K&#10;WqIwGTCqkDHaq7Z1RO/nZVu/AGMHJTKOQncR8GD5Sm8+q23CJ+EmT0m+Psa0D/nUc54Sze7luiRI&#10;NoOXgHP9JtvgrpxLHUoErFkIW9GXn0WyhWeVcAF/6sQPl5fqM8bYm4A7ILTcEtcX3Qia/mGSjds1&#10;O28+miHsLw4zDxSKx6tXABPIbXjlFBRegfETQrYmkIjRhKwa4RPel0hUaSHY4oRsNzYNlZfEtyBO&#10;81Qfdtn/fHJxDJvOs3dGouHKSZejiWR9zeUu20Zu24a07haPihF7+bh0m0UtiX6jFtIZNxzkcKmk&#10;OK3Q8ftTefldyzGsr+Uu6OMtDIjs6zW7ekUumvkxoE2JcHN5qT7jT534YT93P8p4ZgkXRDb2aPnm&#10;6yYyvyvP2OSEt0byukOc+7Vi/0iS7z06TB8YOy+33liJCMtH239ffNl1hDlSjDqi1OZSkkZQqiPX&#10;WpET1IRCymEXwmvMJ9uDEH0a44cdWa5skPwzqLqpAUa6CvyOWnzxhWRbBdildT+KfiMfKxUc8XbO&#10;fTxblIJa6D6KnGugudDHqbwboy7njIncHVAi8jWR+d1Hyzdf3+uyr43wTBMuwJEjP1fVlZmvEkXf&#10;XHnSWtfPn4eFqxANx4IzNEnRrBnBoWEXylrVJFfq5Vido00rFVIWmTHidlxrJBruRGFcotC4iNUZ&#10;ZUYtIXJjJG2xCuMd+tVa8s+gKakDa5LccxtyoBwhK09SDkOE7yXjlQzisdCJMyU5LiJnD5H35Fpy&#10;cRjBeXRfzpU4P56+PYuib+rKzFePHPm56hBWNlJ45gl3BZUT3w7D4M8b60KbOErLlaE6C7WrA12O&#10;BcLAtfK6SnXfHZs2QtSS6CUK5HEjdEbjcWRq1iK9FAkrcK0fCUzKjKbrKPF1CsCNeZle0axKSqEb&#10;Uv38q/I5A4an2pfQ7T4rD0yXpGiGMziyFpqt7Wt0t4XaVTlHcuXONt2lMAx+icqJbw9yOaOMZ0oW&#10;thH8iVP/o/r48olS2ft9rfTrK0d8riTst/AxTL7CIHwYFHCmAjcDqNXhpeFbP0huFAC9RkdGuk/U&#10;Si637dcbkdgGv4/3r7w1ItxOIk317u1/g2RY+BpxRtRy6aSWpB+GCE8nn4ZWq1MKMSqIFvf2snws&#10;h0rw0sDavRdh4TMn+SoleS/AWPNxo77883u5TXc7yAi3A26Ex1mzfPWfaK3+LiAHkZ8D68HCLdFr&#10;Fo/2fS0FZKbV01yPJ6FuF505007YWVZ0uSYEv+Mqkebo7QSQ5ePr/77xNJGnySCk1C9jkl0rCb4s&#10;v1JKInA93PkHRSUDSkEItxX3lnTBASA/PuCJDY1b0FwUok216AIYY7+jx2feKY8NckG7A1lKYQ3o&#10;8el3wjD8irFGjvu0iiGoweJFpCO9/xgJst0Mlp9IDi/OgzLIMy4UZYJ2crPcVvZtYPmepDkCNwSy&#10;Z5PEtocy7dKw+lohrsPgyLYqx35QW61CsGYxDMOv6PHpdwa2nF2GjHDXgT9x8ge1pfo0mJ/IM+6W&#10;KTbJnr/eXe/5LCJ8IAUv5QlpVZ4b7P5rn0kaQCGEW9qEz1XrjuQflz5JUiR+UWRqQ0aehHCVSqZ+&#10;DBXN23LMezk5B2w6hWR+UluqT/sTJ38wzCWOOjLC3QDjR849ojzzVhSG7xjj6sZxG2lhTKKqxY+B&#10;4cqIhosQqo/lJIx1uGqrQ+J3gjloLUt0HTZF37sZk/mgLn/vxeMV/I3TFgNCDpcRtzLXzNrtZWF6&#10;gyU5xpvLcsyrNktFG4XhO5Rn3nrWJV+bQUa4m4Q3cfI7YRi9Zax1Y0VTml0vD/M3oXFjuIscFpZv&#10;CGnFrb2Vnxrs/hfuSkeTcffdG3o5OFjrFBehy0OG0pwxAvABQpEGPl+CN8tDGsXZuCHHtpdPeSGs&#10;qBAuh2H0ljdx8jvDWNpuREa4W0B+6tT7emz6dBRF3+oa7QYNWLiA+Hw9IzCPRabl5eX9jx1koCOM&#10;GrekGUNpiVYrL29+2/ETsO91kTNFrnNu+bEY84wAXq6IsUxfXbzWxKwcy0Gje1QbRd/SY9On81On&#10;3h/K8nYpMsLdBrzKiXejyLxtrLkkz6Ryu7kiLNyD6qeI39dehoGlB1JkMoHIgzo7uPoKN8rcL6ZS&#10;CVstH/kSEecd6ebL0FhgmDfwMYZjLh/A8qew8Lkcyx25WmPNpSgyb3uVE+8OZXm7HBnhbhO5yZPv&#10;6bGZM5LbtXIvG5ub58fk3/OXoTUa0VJfULvhClUulTB+bLD7X3ROVNY1YWw2ldANhedEh6vcWA32&#10;vBf2arQ+k2MWKxeedpPwMArDd/TYzJnc5Mn3hrrOXYyMcHcIb+Lkd8JW8IYx5scrT8atwflyUlSz&#10;T4a4yn5gTqRBXiGVShigI3rTObppT9p2t5JK6IpioidVeuitvYPFk6Qoli+3jSsHMMb8OGwFb2S5&#10;2p0ja3zoAfL7T18EfjpavPJ15fFbWumplQPWLzgjnAegn0DlRQYsUe8PFu66VILzwt1MKqHNDnUz&#10;O1nrtr4GdTeqJWxCocKGn2nrjiNU43wyumRGdawhdv7Iw7TBHAiWYOmefIe5QnLBSXS18zbiG97E&#10;zPeyaU69QRbh9hDexMz3dFg8ZiL7221FNZTzBdXSqVa7xjDt/3aM+k3X0aXFl2D86Oa2U+5wiwlt&#10;FToJdo3Dc+kzIYjYvHwzXX/NJbEMjH+6wYbJ/Hm9l9m2Kcfgwi05JvMl2tMHxprI/rYOi8e8iZnv&#10;DXWpewwZ4fYak6/M6cr0N3QYvGmM+eOV59MTg00EC1ecjGyDFqKRwyK0liRyDxtQPsCmZw3EzQUx&#10;UXfCxBYt8cnfRe0Q3hdi1L6kMiY2aelTmHCReIHuh72znMRFwXovnhqhHHMLV+QY7JicC2CM+WMd&#10;Bm/qyvQ3noWhjoPGXjyqRgNTZz7U4zNvRyb4S8bYeyvPr0yXKEuhaeEyNG+xeb/+IWPxrjMaj8S0&#10;O7cFD7PYjzY2IO+01m4sOsMbd1ewKiccN1gUZfuxg8DUJvedkzUrvYbB+KKLauP2rvHNv6+RRyTH&#10;2MJl+dzy7a5eAMbYz6PAfk2Pz7zN1JkPh7fWvY2McPsMb/zUf75+/9rxKIp+wxiThHXx0MR8WTqe&#10;Fi6NPvE27yAuYO522/MRP4nF1T/dioSl/RKVKiXb1m4gxGflteN8cNRyffodqDoBvlJJeoI6Mo4n&#10;vf95VnX+eZOOcJX4tdY+I5HtLcHyfRf9xl68wzYf7gVior0kx1i+3G5BCRhjGhjzm9fvXzvmTU7/&#10;p+Gt9dnAszlEckioPXn/hWKx8uvAX9NapQqWbvJs2BLSKYzLBIJBNhBsBvHYIaUTI/FgDW/ZVgCH&#10;3lz9/JKTLvvFxN8WhGi9vKQLWnWYeo1VVaulS64N1xGuCZKhkWnYSApgE6fbn69dc6N5Ssm+lQaM&#10;I3ItlfrK8+D1d7xif9GExufOzMd3huCQzpE7KeO/bTSW3s0sFAeHjHCHgMbCxS/kPf8fgPrLWqeT&#10;hSoxX4la4nhVPsJgXbfWwdIlyXN6mygotZpwoAvhAixecvaN+SSva608ZwxMHafre57/KGW/uA6M&#10;I9zKyS7v4RPpjPMLtBG1NfJ8af/GNpQjiyrUH8hkDi/v5F3QTrTGAv+hFQXvFifPrDHpM0O/kBHu&#10;MPHkwklTLPx94GvdiTdMBhuOH2LoRo12NsnBboSwBbn1pGJPRS2wMibdWV92k2vFiB65YtYGhBvb&#10;Q6q1Pq95mQBhwmTsj5eHwmE2P2x8lPBUWpLjY8Xz1yRa3Wj+Iw6+/smwVvqsIyPcEUBz8fJMTvvf&#10;BPvLWqf1SM5I2xohMKWgvB/8IwzJyiTDyMCKJWbtqWsrdymRlakWAmNMBOr7QaP+7cLBs58ObbkZ&#10;gIxwRwqN+Y9+Ku8V/w5K/Q2tdXsCN86Zhi15zI9B6RB7ookiwxawBPXHkjZQOiHajvPYGNPE2n/d&#10;ihr/tDh17uaQFpuhAxnhjiIeXTwSlfy/orT621rpDidvF8GYyE2x9aE0Bf4hssbBvYoQwseSgjGh&#10;pA10PCG5g2iteaiN/WfUw3/P4TMPhrLcDGsiI9zRho6WL39VKe/vaaXPdv+TlKdrrgTlfcAgzb8z&#10;9A+zkjII6nJhjRUaXWCsOW9D9Y+9yen/wiqBc4ZRQUa4uwThwtWf1Z79FVBf0Vp1dATEuV43wtxa&#10;l3LYz6YbAzKMCOah/lRSBigZXqrWiGaNDcD+NxOp7/qT038wjNVm2Boywt1lqD6+/HyxqL+ulPrr&#10;WusvrPqD2AsgTjmgoFCG4j5g38DXm2EzmIPGHDRrgE1SBvF32QFjzDVr7b9pNqvfzzS0uwsZ4e5m&#10;LF/5srHqr6L4Ja279KLGhTYTOZ8A53NanHCSqb1s0DLKiMA+lVbmVg1wnXexIVBXkrXLWP67Vvbf&#10;MT7zvwa/5gy9QEa4ewALd/5o//jEvl9Unv5bwJ9ul5Y5rES+oaQejOuuKo6Dv51JCRm2hiUIF6Gx&#10;7IqdWlIF2l8vko2AH1tj/+XywtPfm3z5p58Oft0ZeomMcPca5j88Gvmlv6hQX9Nav7X2HypHvFEy&#10;McEvicesV2Fkutt2LaoQLUGzCqFzQVOei2JTJjldYIx5z2L/oxfW/ytTb9wayHIzDAQZ4e5hNJ+c&#10;P+EX8z+v0L8MfLFr5Au0Fd1MlMyw8ouSgvDHgAmyZou1YIFFCKuSIggbSLegShHs6qJXDBfJfmAx&#10;3w8brd/PGhT2LjLCfUbQXLw841v/LeXZr6PUn9Rqzb5X2jrc4vZXEPLIlWSOmC4D4zx7JGyBZTA1&#10;Me4J6omZulIuRbC646sTxpo5LP/PRup7oQrfK0ycujKI1WcYLjLCfRYxd2My9MI/o7X6Cyj+LJbp&#10;dveyLkgX4GzkLGsVIl0qyAQGv4h4ERTZ/QU5g1g/NiRiDZrOmcyNoFGkUgTdC11tr2ZsiOIqlj80&#10;xv7Aj/z/w75jCwN4IxlGCBnhZqD5+NK0V9TntNJ/DvgSqFe1VpsfY7VCxE5vH7t5aU+GTPo5Ee2r&#10;PBD/DLsrLgRa8mNbol8OA3EMiyPW+NxQOiHWTcJpZG8B/9tY83tRw3xUOHT6ao/fRIZdhoxwM6zG&#10;woVj6PxZo9TPotTPaOwRlJ7c+gvFaQkDmGS+WxwZQ3ueU6eKSko5ZzDnvbvilZ/aFpdrhtTru/3Z&#10;VE46jspX8tPx2tz28etrnUoHbPWtmgWDeoC1P9TW/kHDBBeKk69d3/oLZdjLyAg3w4aYvfp/Jyaf&#10;n3pLwSkFPwP6DeCw1qpHUgabmhabeoR2gkw9rEB1/GPFKzdF7Eq1P79DGGOrwCMwH1r4oYXLC/fn&#10;3zsw/acWd/ziGfY0MsLNsC0s3Pmj/WOVfeeUp44rOIdSfwLFcSyTq5zOdimMMU0UC1iuY+1PLHxk&#10;I3u9Vl08P/Hi27PDXl+G3YeMcDP0Fo8uHgmK6lWt1TGMeklp9RqoY6BeRNl9WDW22gtiODDGBihb&#10;xao5sPeAm9aYC2h71xh7I9ewtzPHrQy9REa4GQYJrzZ7/nnfyx3Wyj+gvPAgeAcUHAIOYTmAVvux&#10;dhJFEUsRKKAoQEzS1rVogSRmlavU2QBLE2iiaGBpoFjEMItiFnhs4TFEszbynxgbzoZR8Kh84Ox9&#10;RnpyZ4a9hIxwM4wMrl79n4XDxamx/FhlTHnkVagKylMFpcnnVDEXEFiIPKU8H8DaKAQvypFTgW0E&#10;1tCykW1a3zZtRCuo12oPa7PL09O/2DkTPUOGoeD/A9cBTlD2uRHtAAAAAElFTkSuQmCCUEsDBBQA&#10;BgAIAAAAIQAO0dL23QAAAAoBAAAPAAAAZHJzL2Rvd25yZXYueG1sTI/NasMwEITvhb6D2EJvjeT+&#10;hOBYDiG0PYVCk0LJTbE2tom1MpZiO2/f9am57fANszPZanSN6LELtScNyUyBQCq8ranU8LP/eFqA&#10;CNGQNY0n1HDFAKv8/i4zqfUDfWO/i6XgEAqp0VDF2KZShqJCZ8LMt0jMTr5zJrLsSmk7M3C4a+Sz&#10;UnPpTE38oTItbioszruL0/A5mGH9krz32/Npcz3s375+twlq/fgwrpcgIo7x3wxTfa4OOXc6+gvZ&#10;IBrWas5b4gTEhBO14Os4AfWqQOaZvJ2Q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Ruyk/cQoAANszAAAOAAAAAAAAAAAAAAAAADoCAABkcnMvZTJvRG9jLnht&#10;bFBLAQItAAoAAAAAAAAAIQDaQ2WPc74AAHO+AAAUAAAAAAAAAAAAAAAAANcMAABkcnMvbWVkaWEv&#10;aW1hZ2UxLnBuZ1BLAQItABQABgAIAAAAIQAO0dL23QAAAAoBAAAPAAAAAAAAAAAAAAAAAHzLAABk&#10;cnMvZG93bnJldi54bWxQSwECLQAUAAYACAAAACEAqiYOvrwAAAAhAQAAGQAAAAAAAAAAAAAAAACG&#10;zAAAZHJzL19yZWxzL2Uyb0RvYy54bWwucmVsc1BLBQYAAAAABgAGAHwBAAB5zQAAAAA=&#10;">
                <v:shape id="Picture 69" o:spid="_x0000_s1027" type="#_x0000_t75" style="position:absolute;left:1060;top:252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6N3ywAAAOIAAAAPAAAAZHJzL2Rvd25yZXYueG1sRI9PawIx&#10;FMTvhX6H8Areanatrbo1ihQKPShS/+D1sXkmSzcvyya62356Uyj0OMzMb5j5sne1uFIbKs8K8mEG&#10;grj0umKj4LB/f5yCCBFZY+2ZFHxTgOXi/m6OhfYdf9J1F41IEA4FKrAxNoWUobTkMAx9Q5y8s28d&#10;xiRbI3WLXYK7Wo6y7EU6rDgtWGzozVL5tbs4BVucms2aPZ/MzzHXRztbdeuZUoOHfvUKIlIf/8N/&#10;7Q+tYPSUTfLx82QMv5fSHZCLGwAAAP//AwBQSwECLQAUAAYACAAAACEA2+H2y+4AAACFAQAAEwAA&#10;AAAAAAAAAAAAAAAAAAAAW0NvbnRlbnRfVHlwZXNdLnhtbFBLAQItABQABgAIAAAAIQBa9CxbvwAA&#10;ABUBAAALAAAAAAAAAAAAAAAAAB8BAABfcmVscy8ucmVsc1BLAQItABQABgAIAAAAIQDeG6N3ywAA&#10;AOIAAAAPAAAAAAAAAAAAAAAAAAcCAABkcnMvZG93bnJldi54bWxQSwUGAAAAAAMAAwC3AAAA/wIA&#10;AAAA&#10;">
                  <v:imagedata r:id="rId10" o:title=""/>
                </v:shape>
                <v:shape id="AutoShape 68" o:spid="_x0000_s1028" style="position:absolute;left:1440;width:9640;height:3133;visibility:visible;mso-wrap-style:square;v-text-anchor:top" coordsize="9640,3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2a6ygAAAOIAAAAPAAAAZHJzL2Rvd25yZXYueG1sRI9BSwMx&#10;FITvgv8hPMGbzVqxjdumRcRiK17atfdH8tws3bwsm9hu/fWmIHgcZuYbZr4cfCuO1McmsIb7UQGC&#10;2ATbcK3hs1rdKRAxIVtsA5OGM0VYLq6v5ljacOItHXepFhnCsUQNLqWulDIaRx7jKHTE2fsKvceU&#10;ZV9L2+Mpw30rx0UxkR4bzgsOO3pxZA67b6+hU8YU57f1x/7HHV7fzWZVVbHV+vZmeJ6BSDSk//Bf&#10;e201PE0e1FSN1SNcLuU7IBe/AAAA//8DAFBLAQItABQABgAIAAAAIQDb4fbL7gAAAIUBAAATAAAA&#10;AAAAAAAAAAAAAAAAAABbQ29udGVudF9UeXBlc10ueG1sUEsBAi0AFAAGAAgAAAAhAFr0LFu/AAAA&#10;FQEAAAsAAAAAAAAAAAAAAAAAHwEAAF9yZWxzLy5yZWxzUEsBAi0AFAAGAAgAAAAhAGWTZrrKAAAA&#10;4gAAAA8AAAAAAAAAAAAAAAAABwIAAGRycy9kb3ducmV2LnhtbFBLBQYAAAAAAwADALcAAAD+AgAA&#10;AAA=&#10;" path="m9640,2223r-4263,l5377,2499r4263,l9640,2223xm9640,2856l,2856r,276l9640,3132r,-276xm9640,2540l,2540r,276l9640,2816r,-276xm9640,1586l,1586r,276l9640,1862r,-276xm9640,1269l,1269r,276l9640,1545r,-276xm9640,953l,953r,276l9640,1229r,-276xm9640,633l,633,,912r9640,l9640,633xm9640,317l,317,,593r9640,l9640,317xm9640,l,,,276r9640,l9640,xe" stroked="f">
                  <v:path arrowok="t" o:connecttype="custom" o:connectlocs="9640,2224;5377,2224;5377,2500;9640,2500;9640,2224;9640,2857;0,2857;0,3133;9640,3133;9640,2857;9640,2541;0,2541;0,2817;9640,2817;9640,2541;9640,1587;0,1587;0,1863;9640,1863;9640,1587;9640,1270;0,1270;0,1546;9640,1546;9640,1270;9640,954;0,954;0,1230;9640,1230;9640,954;9640,634;0,634;0,913;9640,913;9640,634;9640,318;0,318;0,594;9640,594;9640,318;9640,1;0,1;0,277;9640,277;9640,1" o:connectangles="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Air pollution is a pressing global environmental issue affecting the health and well-being of</w:t>
      </w:r>
      <w:r w:rsidR="00000000">
        <w:rPr>
          <w:spacing w:val="1"/>
        </w:rPr>
        <w:t xml:space="preserve"> </w:t>
      </w:r>
      <w:r w:rsidR="00000000">
        <w:t>millions of people worldwide. It refers to the presence of harmful substances in the atmosphere,</w:t>
      </w:r>
      <w:r w:rsidR="00000000">
        <w:rPr>
          <w:spacing w:val="1"/>
        </w:rPr>
        <w:t xml:space="preserve"> </w:t>
      </w:r>
      <w:r w:rsidR="00000000">
        <w:t>resulting</w:t>
      </w:r>
      <w:r w:rsidR="00000000">
        <w:rPr>
          <w:spacing w:val="-9"/>
        </w:rPr>
        <w:t xml:space="preserve"> </w:t>
      </w:r>
      <w:r w:rsidR="00000000">
        <w:t>from</w:t>
      </w:r>
      <w:r w:rsidR="00000000">
        <w:rPr>
          <w:spacing w:val="-9"/>
        </w:rPr>
        <w:t xml:space="preserve"> </w:t>
      </w:r>
      <w:r w:rsidR="00000000">
        <w:t>various</w:t>
      </w:r>
      <w:r w:rsidR="00000000">
        <w:rPr>
          <w:spacing w:val="-11"/>
        </w:rPr>
        <w:t xml:space="preserve"> </w:t>
      </w:r>
      <w:r w:rsidR="00000000">
        <w:t>natural</w:t>
      </w:r>
      <w:r w:rsidR="00000000">
        <w:rPr>
          <w:spacing w:val="-9"/>
        </w:rPr>
        <w:t xml:space="preserve"> </w:t>
      </w:r>
      <w:r w:rsidR="00000000">
        <w:t>and</w:t>
      </w:r>
      <w:r w:rsidR="00000000">
        <w:rPr>
          <w:spacing w:val="-9"/>
        </w:rPr>
        <w:t xml:space="preserve"> </w:t>
      </w:r>
      <w:r w:rsidR="00000000">
        <w:t>human</w:t>
      </w:r>
      <w:r w:rsidR="00000000">
        <w:rPr>
          <w:spacing w:val="-10"/>
        </w:rPr>
        <w:t xml:space="preserve"> </w:t>
      </w:r>
      <w:r w:rsidR="00000000">
        <w:t>activities.</w:t>
      </w:r>
      <w:r w:rsidR="00000000">
        <w:rPr>
          <w:spacing w:val="-8"/>
        </w:rPr>
        <w:t xml:space="preserve"> </w:t>
      </w:r>
      <w:r w:rsidR="00000000">
        <w:t>Air</w:t>
      </w:r>
      <w:r w:rsidR="00000000">
        <w:rPr>
          <w:spacing w:val="-9"/>
        </w:rPr>
        <w:t xml:space="preserve"> </w:t>
      </w:r>
      <w:r w:rsidR="00000000">
        <w:t>pollution</w:t>
      </w:r>
      <w:r w:rsidR="00000000">
        <w:rPr>
          <w:spacing w:val="-10"/>
        </w:rPr>
        <w:t xml:space="preserve"> </w:t>
      </w:r>
      <w:r w:rsidR="00000000">
        <w:t>remains</w:t>
      </w:r>
      <w:r w:rsidR="00000000">
        <w:rPr>
          <w:spacing w:val="-8"/>
        </w:rPr>
        <w:t xml:space="preserve"> </w:t>
      </w:r>
      <w:r w:rsidR="00000000">
        <w:t>one</w:t>
      </w:r>
      <w:r w:rsidR="00000000">
        <w:rPr>
          <w:spacing w:val="-11"/>
        </w:rPr>
        <w:t xml:space="preserve"> </w:t>
      </w:r>
      <w:r w:rsidR="00000000">
        <w:t>of</w:t>
      </w:r>
      <w:r w:rsidR="00000000">
        <w:rPr>
          <w:spacing w:val="-8"/>
        </w:rPr>
        <w:t xml:space="preserve"> </w:t>
      </w:r>
      <w:r w:rsidR="00000000">
        <w:t>the</w:t>
      </w:r>
      <w:r w:rsidR="00000000">
        <w:rPr>
          <w:spacing w:val="-10"/>
        </w:rPr>
        <w:t xml:space="preserve"> </w:t>
      </w:r>
      <w:r w:rsidR="00000000">
        <w:t>most</w:t>
      </w:r>
      <w:r w:rsidR="00000000">
        <w:rPr>
          <w:spacing w:val="-8"/>
        </w:rPr>
        <w:t xml:space="preserve"> </w:t>
      </w:r>
      <w:r w:rsidR="00000000">
        <w:t>significant</w:t>
      </w:r>
      <w:r w:rsidR="00000000">
        <w:rPr>
          <w:spacing w:val="-58"/>
        </w:rPr>
        <w:t xml:space="preserve"> </w:t>
      </w:r>
      <w:r w:rsidR="00000000">
        <w:t>environmental</w:t>
      </w:r>
      <w:r w:rsidR="00000000">
        <w:rPr>
          <w:spacing w:val="1"/>
        </w:rPr>
        <w:t xml:space="preserve"> </w:t>
      </w:r>
      <w:r w:rsidR="00000000">
        <w:t>challenges</w:t>
      </w:r>
      <w:r w:rsidR="00000000">
        <w:rPr>
          <w:spacing w:val="1"/>
        </w:rPr>
        <w:t xml:space="preserve"> </w:t>
      </w:r>
      <w:r w:rsidR="00000000">
        <w:t>facing</w:t>
      </w:r>
      <w:r w:rsidR="00000000">
        <w:rPr>
          <w:spacing w:val="1"/>
        </w:rPr>
        <w:t xml:space="preserve"> </w:t>
      </w:r>
      <w:r w:rsidR="00000000">
        <w:t>mankind.</w:t>
      </w:r>
      <w:r w:rsidR="00000000">
        <w:rPr>
          <w:spacing w:val="1"/>
        </w:rPr>
        <w:t xml:space="preserve"> </w:t>
      </w:r>
      <w:r w:rsidR="00000000">
        <w:t>With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1"/>
        </w:rPr>
        <w:t xml:space="preserve"> </w:t>
      </w:r>
      <w:r w:rsidR="00000000">
        <w:t>intensification</w:t>
      </w:r>
      <w:r w:rsidR="00000000">
        <w:rPr>
          <w:spacing w:val="1"/>
        </w:rPr>
        <w:t xml:space="preserve"> </w:t>
      </w:r>
      <w:r w:rsidR="00000000">
        <w:t>of</w:t>
      </w:r>
      <w:r w:rsidR="00000000">
        <w:rPr>
          <w:spacing w:val="1"/>
        </w:rPr>
        <w:t xml:space="preserve"> </w:t>
      </w:r>
      <w:r w:rsidR="00000000">
        <w:t>industrialization</w:t>
      </w:r>
      <w:r w:rsidR="00000000">
        <w:rPr>
          <w:spacing w:val="1"/>
        </w:rPr>
        <w:t xml:space="preserve"> </w:t>
      </w:r>
      <w:r w:rsidR="00000000">
        <w:t>and</w:t>
      </w:r>
      <w:r w:rsidR="00000000">
        <w:rPr>
          <w:spacing w:val="1"/>
        </w:rPr>
        <w:t xml:space="preserve"> </w:t>
      </w:r>
      <w:r w:rsidR="00000000">
        <w:t>urbanization,</w:t>
      </w:r>
      <w:r w:rsidR="00000000">
        <w:rPr>
          <w:spacing w:val="1"/>
        </w:rPr>
        <w:t xml:space="preserve"> </w:t>
      </w:r>
      <w:r w:rsidR="00000000">
        <w:t>air</w:t>
      </w:r>
      <w:r w:rsidR="00000000">
        <w:rPr>
          <w:spacing w:val="1"/>
        </w:rPr>
        <w:t xml:space="preserve"> </w:t>
      </w:r>
      <w:r w:rsidR="00000000">
        <w:t>pollution</w:t>
      </w:r>
      <w:r w:rsidR="00000000">
        <w:rPr>
          <w:spacing w:val="1"/>
        </w:rPr>
        <w:t xml:space="preserve"> </w:t>
      </w:r>
      <w:r w:rsidR="00000000">
        <w:t>has</w:t>
      </w:r>
      <w:r w:rsidR="00000000">
        <w:rPr>
          <w:spacing w:val="1"/>
        </w:rPr>
        <w:t xml:space="preserve"> </w:t>
      </w:r>
      <w:r w:rsidR="00000000">
        <w:t>become a</w:t>
      </w:r>
      <w:r w:rsidR="00000000">
        <w:rPr>
          <w:spacing w:val="1"/>
        </w:rPr>
        <w:t xml:space="preserve"> </w:t>
      </w:r>
      <w:r w:rsidR="00000000">
        <w:t>major</w:t>
      </w:r>
      <w:r w:rsidR="00000000">
        <w:rPr>
          <w:spacing w:val="1"/>
        </w:rPr>
        <w:t xml:space="preserve"> </w:t>
      </w:r>
      <w:r w:rsidR="00000000">
        <w:t>challenge</w:t>
      </w:r>
      <w:r w:rsidR="00000000">
        <w:rPr>
          <w:spacing w:val="1"/>
        </w:rPr>
        <w:t xml:space="preserve"> </w:t>
      </w:r>
      <w:r w:rsidR="00000000">
        <w:t>for</w:t>
      </w:r>
      <w:r w:rsidR="00000000">
        <w:rPr>
          <w:spacing w:val="1"/>
        </w:rPr>
        <w:t xml:space="preserve"> </w:t>
      </w:r>
      <w:r w:rsidR="00000000">
        <w:t>both</w:t>
      </w:r>
      <w:r w:rsidR="00000000">
        <w:rPr>
          <w:spacing w:val="1"/>
        </w:rPr>
        <w:t xml:space="preserve"> </w:t>
      </w:r>
      <w:r w:rsidR="00000000">
        <w:t>developed</w:t>
      </w:r>
      <w:r w:rsidR="00000000">
        <w:rPr>
          <w:spacing w:val="1"/>
        </w:rPr>
        <w:t xml:space="preserve"> </w:t>
      </w:r>
      <w:r w:rsidR="00000000">
        <w:t>and</w:t>
      </w:r>
      <w:r w:rsidR="00000000">
        <w:rPr>
          <w:spacing w:val="1"/>
        </w:rPr>
        <w:t xml:space="preserve"> </w:t>
      </w:r>
      <w:r w:rsidR="00000000">
        <w:t>developing</w:t>
      </w:r>
      <w:r w:rsidR="00000000">
        <w:rPr>
          <w:spacing w:val="-57"/>
        </w:rPr>
        <w:t xml:space="preserve"> </w:t>
      </w:r>
      <w:r w:rsidR="00000000">
        <w:t>countries. The adverse impacts on human health, ecosystems, and</w:t>
      </w:r>
      <w:r w:rsidR="00000000">
        <w:rPr>
          <w:spacing w:val="1"/>
        </w:rPr>
        <w:t xml:space="preserve"> </w:t>
      </w:r>
      <w:r w:rsidR="00000000">
        <w:t>climate require urgent and</w:t>
      </w:r>
      <w:r w:rsidR="00000000">
        <w:rPr>
          <w:spacing w:val="1"/>
        </w:rPr>
        <w:t xml:space="preserve"> </w:t>
      </w:r>
      <w:r w:rsidR="00000000">
        <w:rPr>
          <w:shd w:val="clear" w:color="auto" w:fill="FFFFFF"/>
        </w:rPr>
        <w:t xml:space="preserve">innovative approaches to tackle this pressing issue. </w:t>
      </w:r>
      <w:r w:rsidR="00000000">
        <w:t>Various innovative practices to combat air</w:t>
      </w:r>
      <w:r w:rsidR="00000000">
        <w:rPr>
          <w:spacing w:val="1"/>
        </w:rPr>
        <w:t xml:space="preserve"> </w:t>
      </w:r>
      <w:r w:rsidR="00000000">
        <w:t>pollution</w:t>
      </w:r>
      <w:r w:rsidR="00000000">
        <w:rPr>
          <w:spacing w:val="-4"/>
        </w:rPr>
        <w:t xml:space="preserve"> </w:t>
      </w:r>
      <w:r w:rsidR="00000000">
        <w:t>have</w:t>
      </w:r>
      <w:r w:rsidR="00000000">
        <w:rPr>
          <w:spacing w:val="-5"/>
        </w:rPr>
        <w:t xml:space="preserve"> </w:t>
      </w:r>
      <w:r w:rsidR="00000000">
        <w:t>emerged</w:t>
      </w:r>
      <w:r w:rsidR="00000000">
        <w:rPr>
          <w:spacing w:val="-1"/>
        </w:rPr>
        <w:t xml:space="preserve"> </w:t>
      </w:r>
      <w:r w:rsidR="00000000">
        <w:t>in</w:t>
      </w:r>
      <w:r w:rsidR="00000000">
        <w:rPr>
          <w:spacing w:val="-3"/>
        </w:rPr>
        <w:t xml:space="preserve"> </w:t>
      </w:r>
      <w:r w:rsidR="00000000">
        <w:t>recent</w:t>
      </w:r>
      <w:r w:rsidR="00000000">
        <w:rPr>
          <w:spacing w:val="-2"/>
        </w:rPr>
        <w:t xml:space="preserve"> </w:t>
      </w:r>
      <w:r w:rsidR="00000000">
        <w:t>years,</w:t>
      </w:r>
      <w:r w:rsidR="00000000">
        <w:rPr>
          <w:spacing w:val="-1"/>
        </w:rPr>
        <w:t xml:space="preserve"> </w:t>
      </w:r>
      <w:r w:rsidR="00000000">
        <w:t>with</w:t>
      </w:r>
      <w:r w:rsidR="00000000">
        <w:rPr>
          <w:spacing w:val="-3"/>
        </w:rPr>
        <w:t xml:space="preserve"> </w:t>
      </w:r>
      <w:r w:rsidR="00000000">
        <w:t>a</w:t>
      </w:r>
      <w:r w:rsidR="00000000">
        <w:rPr>
          <w:spacing w:val="-4"/>
        </w:rPr>
        <w:t xml:space="preserve"> </w:t>
      </w:r>
      <w:r w:rsidR="00000000">
        <w:t>focus</w:t>
      </w:r>
      <w:r w:rsidR="00000000">
        <w:rPr>
          <w:spacing w:val="-3"/>
        </w:rPr>
        <w:t xml:space="preserve"> </w:t>
      </w:r>
      <w:r w:rsidR="00000000">
        <w:t>on understanding</w:t>
      </w:r>
      <w:r w:rsidR="00000000">
        <w:rPr>
          <w:spacing w:val="-2"/>
        </w:rPr>
        <w:t xml:space="preserve"> </w:t>
      </w:r>
      <w:r w:rsidR="00000000">
        <w:t>causes,</w:t>
      </w:r>
      <w:r w:rsidR="00000000">
        <w:rPr>
          <w:spacing w:val="-4"/>
        </w:rPr>
        <w:t xml:space="preserve"> </w:t>
      </w:r>
      <w:r w:rsidR="00000000">
        <w:t>assessing</w:t>
      </w:r>
      <w:r w:rsidR="00000000">
        <w:rPr>
          <w:spacing w:val="-2"/>
        </w:rPr>
        <w:t xml:space="preserve"> </w:t>
      </w:r>
      <w:r w:rsidR="00000000">
        <w:t>effects,</w:t>
      </w:r>
      <w:r w:rsidR="00000000">
        <w:rPr>
          <w:spacing w:val="-3"/>
        </w:rPr>
        <w:t xml:space="preserve"> </w:t>
      </w:r>
      <w:r w:rsidR="00000000">
        <w:t>and</w:t>
      </w:r>
      <w:r w:rsidR="00000000">
        <w:rPr>
          <w:spacing w:val="-57"/>
        </w:rPr>
        <w:t xml:space="preserve"> </w:t>
      </w:r>
      <w:r w:rsidR="00000000">
        <w:t>implementing effective mitigations. This paper shed light on the causes and effects and delves into</w:t>
      </w:r>
      <w:r w:rsidR="00000000">
        <w:rPr>
          <w:spacing w:val="1"/>
        </w:rPr>
        <w:t xml:space="preserve"> </w:t>
      </w:r>
      <w:r w:rsidR="00000000">
        <w:t>the innovative strategies and technologies employed in pollution management, specifically targeting</w:t>
      </w:r>
      <w:r w:rsidR="00000000">
        <w:rPr>
          <w:spacing w:val="-57"/>
        </w:rPr>
        <w:t xml:space="preserve"> </w:t>
      </w:r>
      <w:r w:rsidR="00000000">
        <w:rPr>
          <w:shd w:val="clear" w:color="auto" w:fill="FFFFFF"/>
        </w:rPr>
        <w:t>air pollution.</w:t>
      </w:r>
    </w:p>
    <w:p w14:paraId="51CECBC5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Pollution, Air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Pollution.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Air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Pollution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Management,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Mitigations</w:t>
      </w:r>
    </w:p>
    <w:p w14:paraId="056C35C9" w14:textId="77777777" w:rsidR="00BD5AE0" w:rsidRDefault="00000000">
      <w:pPr>
        <w:spacing w:before="33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RASTEMS-2023_A117</w:t>
      </w:r>
    </w:p>
    <w:p w14:paraId="2358251B" w14:textId="77777777" w:rsidR="00BD5AE0" w:rsidRDefault="00000000">
      <w:pPr>
        <w:pStyle w:val="Heading2"/>
        <w:spacing w:line="360" w:lineRule="auto"/>
        <w:ind w:left="820"/>
      </w:pPr>
      <w:r>
        <w:t>THE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INVOLVEMENT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ICT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EDUCATION</w:t>
      </w:r>
      <w:r>
        <w:rPr>
          <w:spacing w:val="-1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STUDENTS LEARNING</w:t>
      </w:r>
      <w:r>
        <w:rPr>
          <w:spacing w:val="-4"/>
        </w:rPr>
        <w:t xml:space="preserve"> </w:t>
      </w:r>
      <w:r>
        <w:t>CAPABILITY</w:t>
      </w:r>
    </w:p>
    <w:p w14:paraId="0794426C" w14:textId="77777777" w:rsidR="00BD5AE0" w:rsidRDefault="00000000">
      <w:pPr>
        <w:spacing w:line="229" w:lineRule="exact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Ashish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L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Anitha</w:t>
      </w:r>
      <w:r>
        <w:rPr>
          <w:b/>
          <w:i/>
          <w:sz w:val="20"/>
          <w:vertAlign w:val="superscript"/>
        </w:rPr>
        <w:t>2</w:t>
      </w:r>
    </w:p>
    <w:p w14:paraId="5DC4D2E5" w14:textId="77777777" w:rsidR="00BD5AE0" w:rsidRDefault="00000000">
      <w:pPr>
        <w:ind w:left="1183" w:right="593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7"/>
          <w:sz w:val="20"/>
        </w:rPr>
        <w:t xml:space="preserve"> </w:t>
      </w:r>
      <w:r>
        <w:rPr>
          <w:i/>
          <w:sz w:val="20"/>
        </w:rPr>
        <w:t>Coimbatore</w:t>
      </w:r>
    </w:p>
    <w:p w14:paraId="62DB74BB" w14:textId="77777777" w:rsidR="00BD5AE0" w:rsidRDefault="00000000">
      <w:pPr>
        <w:spacing w:before="1"/>
        <w:ind w:left="1797" w:right="1203"/>
        <w:jc w:val="center"/>
        <w:rPr>
          <w:i/>
          <w:sz w:val="20"/>
        </w:rPr>
      </w:pPr>
      <w:r>
        <w:rPr>
          <w:i/>
          <w:sz w:val="20"/>
        </w:rPr>
        <w:t>;ashishlaji@gmail.com;</w:t>
      </w:r>
      <w:r>
        <w:rPr>
          <w:i/>
          <w:spacing w:val="-4"/>
          <w:sz w:val="20"/>
        </w:rPr>
        <w:t xml:space="preserve"> </w:t>
      </w:r>
      <w:hyperlink r:id="rId326">
        <w:r>
          <w:rPr>
            <w:i/>
            <w:sz w:val="20"/>
          </w:rPr>
          <w:t>florenceanitha7@gmail.com</w:t>
        </w:r>
      </w:hyperlink>
    </w:p>
    <w:p w14:paraId="181A0619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968B098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(ICT)</w:t>
      </w:r>
      <w:r>
        <w:rPr>
          <w:spacing w:val="1"/>
        </w:rPr>
        <w:t xml:space="preserve"> </w:t>
      </w:r>
      <w:r>
        <w:t>greatly</w:t>
      </w:r>
      <w:r>
        <w:rPr>
          <w:spacing w:val="1"/>
        </w:rPr>
        <w:t xml:space="preserve"> </w:t>
      </w:r>
      <w:r>
        <w:t>affects</w:t>
      </w:r>
      <w:r>
        <w:rPr>
          <w:spacing w:val="1"/>
        </w:rPr>
        <w:t xml:space="preserve"> </w:t>
      </w:r>
      <w:r>
        <w:t>students'</w:t>
      </w:r>
      <w:r>
        <w:rPr>
          <w:spacing w:val="1"/>
        </w:rPr>
        <w:t xml:space="preserve"> </w:t>
      </w:r>
      <w:r>
        <w:t>academic</w:t>
      </w:r>
      <w:r>
        <w:rPr>
          <w:spacing w:val="1"/>
        </w:rPr>
        <w:t xml:space="preserve"> </w:t>
      </w:r>
      <w:r>
        <w:t>progress. In order to increase student performance, teachers can now use ICT as a tool to change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way</w:t>
      </w:r>
      <w:r>
        <w:rPr>
          <w:spacing w:val="-7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instruct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classroom.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institutions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ICT-based</w:t>
      </w:r>
      <w:r>
        <w:rPr>
          <w:spacing w:val="-6"/>
        </w:rPr>
        <w:t xml:space="preserve"> </w:t>
      </w:r>
      <w:r>
        <w:t>instructional</w:t>
      </w:r>
      <w:r>
        <w:rPr>
          <w:spacing w:val="-6"/>
        </w:rPr>
        <w:t xml:space="preserve"> </w:t>
      </w:r>
      <w:r>
        <w:t>strategies</w:t>
      </w:r>
      <w:r>
        <w:rPr>
          <w:spacing w:val="-58"/>
        </w:rPr>
        <w:t xml:space="preserve"> </w:t>
      </w:r>
      <w:r>
        <w:t>offer academic programs that are centered on ICT. ICT is a tool that facilitates learning and offers</w:t>
      </w:r>
      <w:r>
        <w:rPr>
          <w:spacing w:val="1"/>
        </w:rPr>
        <w:t xml:space="preserve"> </w:t>
      </w:r>
      <w:r>
        <w:t>the prospect of fresh solutions to every issue that the area of education is currently grappling</w:t>
      </w:r>
      <w:r>
        <w:rPr>
          <w:spacing w:val="1"/>
        </w:rPr>
        <w:t xml:space="preserve"> </w:t>
      </w:r>
      <w:r>
        <w:t>with.Students' addiction to ICT has a substantial impact on the comparative measurement used to</w:t>
      </w:r>
      <w:r>
        <w:rPr>
          <w:spacing w:val="1"/>
        </w:rPr>
        <w:t xml:space="preserve"> </w:t>
      </w:r>
      <w:r>
        <w:t>evaluate their academic performance. Incorporating ICT instruction into the teaching of many</w:t>
      </w:r>
      <w:r>
        <w:rPr>
          <w:spacing w:val="1"/>
        </w:rPr>
        <w:t xml:space="preserve"> </w:t>
      </w:r>
      <w:r>
        <w:t>disciplines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possible</w:t>
      </w:r>
      <w:r>
        <w:rPr>
          <w:spacing w:val="-11"/>
        </w:rPr>
        <w:t xml:space="preserve"> </w:t>
      </w:r>
      <w:r>
        <w:t>while</w:t>
      </w:r>
      <w:r>
        <w:rPr>
          <w:spacing w:val="-11"/>
        </w:rPr>
        <w:t xml:space="preserve"> </w:t>
      </w:r>
      <w:r>
        <w:t>simultaneously</w:t>
      </w:r>
      <w:r>
        <w:rPr>
          <w:spacing w:val="-11"/>
        </w:rPr>
        <w:t xml:space="preserve"> </w:t>
      </w:r>
      <w:r>
        <w:t>attempting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introduce</w:t>
      </w:r>
      <w:r>
        <w:rPr>
          <w:spacing w:val="-11"/>
        </w:rPr>
        <w:t xml:space="preserve"> </w:t>
      </w:r>
      <w:r>
        <w:t>various</w:t>
      </w:r>
      <w:r>
        <w:rPr>
          <w:spacing w:val="-10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approaches</w:t>
      </w:r>
      <w:r>
        <w:rPr>
          <w:spacing w:val="-1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putting a greater emphasis on students' independent actions and capacity for self-directed learning.</w:t>
      </w:r>
      <w:r>
        <w:rPr>
          <w:spacing w:val="-57"/>
        </w:rPr>
        <w:t xml:space="preserve"> </w:t>
      </w:r>
      <w:r>
        <w:t>Information Communication Technology (ICT) is bringing technological, social, and psychological</w:t>
      </w:r>
      <w:r>
        <w:rPr>
          <w:spacing w:val="1"/>
        </w:rPr>
        <w:t xml:space="preserve"> </w:t>
      </w:r>
      <w:r>
        <w:t>changes to the educational sector in the twenty-first century, which we can observe. As a result, the</w:t>
      </w:r>
      <w:r>
        <w:rPr>
          <w:spacing w:val="1"/>
        </w:rPr>
        <w:t xml:space="preserve"> </w:t>
      </w:r>
      <w:r>
        <w:t>job of information professionals has changed. Data mining techniques used in ICT are able to</w:t>
      </w:r>
      <w:r>
        <w:rPr>
          <w:spacing w:val="1"/>
        </w:rPr>
        <w:t xml:space="preserve"> </w:t>
      </w:r>
      <w:r>
        <w:t>forecast student performance and provide a means of enhancing it. The evaluation findings in this</w:t>
      </w:r>
      <w:r>
        <w:rPr>
          <w:spacing w:val="1"/>
        </w:rPr>
        <w:t xml:space="preserve"> </w:t>
      </w:r>
      <w:r>
        <w:t>research demonstrate that ICT use in higher education leads to technological advancements, and</w:t>
      </w:r>
      <w:r>
        <w:rPr>
          <w:spacing w:val="1"/>
        </w:rPr>
        <w:t xml:space="preserve"> </w:t>
      </w:r>
      <w:r>
        <w:t>these advancements are influenced by a variety of variables.In order to examine how students use</w:t>
      </w:r>
      <w:r>
        <w:rPr>
          <w:spacing w:val="1"/>
        </w:rPr>
        <w:t xml:space="preserve"> </w:t>
      </w:r>
      <w:r>
        <w:t>various instructional resources, a ranking algorithm based on data mining is also introduced. The</w:t>
      </w:r>
      <w:r>
        <w:rPr>
          <w:spacing w:val="1"/>
        </w:rPr>
        <w:t xml:space="preserve"> </w:t>
      </w:r>
      <w:r>
        <w:t>classification</w:t>
      </w:r>
      <w:r>
        <w:rPr>
          <w:spacing w:val="-4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optimize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resources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SVM.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prediction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input</w:t>
      </w:r>
      <w:r>
        <w:rPr>
          <w:spacing w:val="-58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 done</w:t>
      </w:r>
      <w:r>
        <w:rPr>
          <w:spacing w:val="-1"/>
        </w:rPr>
        <w:t xml:space="preserve"> </w:t>
      </w:r>
      <w:r>
        <w:t>with the help of decision tree</w:t>
      </w:r>
      <w:r>
        <w:rPr>
          <w:spacing w:val="-2"/>
        </w:rPr>
        <w:t xml:space="preserve"> </w:t>
      </w:r>
      <w:r>
        <w:t>method</w:t>
      </w:r>
    </w:p>
    <w:p w14:paraId="004B83F3" w14:textId="77777777" w:rsidR="00BD5AE0" w:rsidRDefault="00000000">
      <w:pPr>
        <w:pStyle w:val="Heading4"/>
        <w:ind w:left="1160" w:right="0"/>
        <w:jc w:val="both"/>
      </w:pPr>
      <w:r>
        <w:t>Keywords:</w:t>
      </w:r>
      <w:r>
        <w:rPr>
          <w:spacing w:val="-2"/>
        </w:rPr>
        <w:t xml:space="preserve"> </w:t>
      </w:r>
      <w:r>
        <w:t>ICT,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Mining</w:t>
      </w:r>
      <w:r>
        <w:rPr>
          <w:spacing w:val="-1"/>
        </w:rPr>
        <w:t xml:space="preserve"> </w:t>
      </w:r>
      <w:r>
        <w:t>algorithm,</w:t>
      </w:r>
      <w:r>
        <w:rPr>
          <w:spacing w:val="-3"/>
        </w:rPr>
        <w:t xml:space="preserve"> </w:t>
      </w:r>
      <w:r>
        <w:t>Ranking</w:t>
      </w:r>
      <w:r>
        <w:rPr>
          <w:spacing w:val="-1"/>
        </w:rPr>
        <w:t xml:space="preserve"> </w:t>
      </w:r>
      <w:r>
        <w:t>algorithm,</w:t>
      </w:r>
      <w:r>
        <w:rPr>
          <w:spacing w:val="-3"/>
        </w:rPr>
        <w:t xml:space="preserve"> </w:t>
      </w:r>
      <w:r>
        <w:t>SVM,</w:t>
      </w:r>
      <w:r>
        <w:rPr>
          <w:spacing w:val="-1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tree</w:t>
      </w:r>
    </w:p>
    <w:p w14:paraId="6C11B4C0" w14:textId="77777777" w:rsidR="00BD5AE0" w:rsidRDefault="00BD5AE0">
      <w:pPr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E5021C8" w14:textId="77777777" w:rsidR="00BD5AE0" w:rsidRDefault="00BD5AE0">
      <w:pPr>
        <w:pStyle w:val="BodyText"/>
        <w:rPr>
          <w:b/>
          <w:sz w:val="20"/>
        </w:rPr>
      </w:pPr>
    </w:p>
    <w:p w14:paraId="632D03CB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50F7729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RASTEMS-2023_A118</w:t>
      </w:r>
    </w:p>
    <w:p w14:paraId="3FF4D224" w14:textId="77777777" w:rsidR="00BD5AE0" w:rsidRDefault="00000000">
      <w:pPr>
        <w:pStyle w:val="Heading2"/>
        <w:spacing w:line="362" w:lineRule="auto"/>
        <w:ind w:right="588"/>
      </w:pPr>
      <w:r>
        <w:t>PRODUCTION AND OPTIMIZATION OF L- GLUTAMINE BY</w:t>
      </w:r>
      <w:r>
        <w:rPr>
          <w:spacing w:val="1"/>
        </w:rPr>
        <w:t xml:space="preserve"> </w:t>
      </w:r>
      <w:r>
        <w:t>CORYNEBACTERIUM</w:t>
      </w:r>
      <w:r>
        <w:rPr>
          <w:spacing w:val="-5"/>
        </w:rPr>
        <w:t xml:space="preserve"> </w:t>
      </w:r>
      <w:r>
        <w:t>SP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SUBMERGED</w:t>
      </w:r>
      <w:r>
        <w:rPr>
          <w:spacing w:val="-4"/>
        </w:rPr>
        <w:t xml:space="preserve"> </w:t>
      </w:r>
      <w:r>
        <w:t>FERMENTATION</w:t>
      </w:r>
    </w:p>
    <w:p w14:paraId="2E2E9881" w14:textId="77777777" w:rsidR="00BD5AE0" w:rsidRDefault="00000000">
      <w:pPr>
        <w:spacing w:line="224" w:lineRule="exact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Nithyasri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Usha*,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Janani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</w:t>
      </w:r>
    </w:p>
    <w:p w14:paraId="4C9D5625" w14:textId="77777777" w:rsidR="00BD5AE0" w:rsidRDefault="00000000">
      <w:pPr>
        <w:ind w:left="1791" w:right="1203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Microbiology,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Coimbatore.</w:t>
      </w:r>
      <w:r>
        <w:rPr>
          <w:i/>
          <w:spacing w:val="-47"/>
          <w:sz w:val="20"/>
        </w:rPr>
        <w:t xml:space="preserve"> </w:t>
      </w:r>
      <w:hyperlink r:id="rId327">
        <w:r>
          <w:rPr>
            <w:i/>
            <w:sz w:val="20"/>
          </w:rPr>
          <w:t>usha.r@kahedu.edu.in</w:t>
        </w:r>
      </w:hyperlink>
    </w:p>
    <w:p w14:paraId="4AFE95A5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25184" behindDoc="1" locked="0" layoutInCell="1" allowOverlap="1" wp14:anchorId="4BD40770" wp14:editId="202E39BE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6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23BFAA5E" w14:textId="77777777" w:rsidR="00BD5AE0" w:rsidRDefault="00000000">
      <w:pPr>
        <w:pStyle w:val="BodyText"/>
        <w:spacing w:line="360" w:lineRule="auto"/>
        <w:ind w:left="1160" w:right="560" w:firstLine="719"/>
        <w:jc w:val="both"/>
      </w:pPr>
      <w:r>
        <w:t>The industrial production of L-glutamine (L-Gln) started with its fermentation in the late</w:t>
      </w:r>
      <w:r>
        <w:rPr>
          <w:spacing w:val="1"/>
        </w:rPr>
        <w:t xml:space="preserve"> </w:t>
      </w:r>
      <w:r>
        <w:t>1960s. Currently, it is manufactured for use as pharmaceuticals and health foods at a worldwide</w:t>
      </w:r>
      <w:r>
        <w:rPr>
          <w:spacing w:val="1"/>
        </w:rPr>
        <w:t xml:space="preserve"> </w:t>
      </w:r>
      <w:r>
        <w:t>annual</w:t>
      </w:r>
      <w:r>
        <w:rPr>
          <w:spacing w:val="-8"/>
        </w:rPr>
        <w:t xml:space="preserve"> </w:t>
      </w:r>
      <w:r>
        <w:t>production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approximately</w:t>
      </w:r>
      <w:r>
        <w:rPr>
          <w:spacing w:val="-9"/>
        </w:rPr>
        <w:t xml:space="preserve"> </w:t>
      </w:r>
      <w:r>
        <w:t>2000</w:t>
      </w:r>
      <w:r>
        <w:rPr>
          <w:spacing w:val="-9"/>
        </w:rPr>
        <w:t xml:space="preserve"> </w:t>
      </w:r>
      <w:r>
        <w:t>metric</w:t>
      </w:r>
      <w:r>
        <w:rPr>
          <w:spacing w:val="-10"/>
        </w:rPr>
        <w:t xml:space="preserve"> </w:t>
      </w:r>
      <w:r>
        <w:t>tons.</w:t>
      </w:r>
      <w:r>
        <w:rPr>
          <w:spacing w:val="-8"/>
        </w:rPr>
        <w:t xml:space="preserve"> </w:t>
      </w:r>
      <w:r>
        <w:t>L-glutamine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conditionally</w:t>
      </w:r>
      <w:r>
        <w:rPr>
          <w:spacing w:val="-9"/>
        </w:rPr>
        <w:t xml:space="preserve"> </w:t>
      </w:r>
      <w:r>
        <w:t>essential</w:t>
      </w:r>
      <w:r>
        <w:rPr>
          <w:spacing w:val="-7"/>
        </w:rPr>
        <w:t xml:space="preserve"> </w:t>
      </w:r>
      <w:r>
        <w:t>amino</w:t>
      </w:r>
      <w:r>
        <w:rPr>
          <w:spacing w:val="-58"/>
        </w:rPr>
        <w:t xml:space="preserve"> </w:t>
      </w:r>
      <w:r>
        <w:t>acid, it could be fermentatively produced in a higher yield and at a lower cost from carbon and</w:t>
      </w:r>
      <w:r>
        <w:rPr>
          <w:spacing w:val="1"/>
        </w:rPr>
        <w:t xml:space="preserve"> </w:t>
      </w:r>
      <w:r>
        <w:t>nitrogen sources. Corynebacteriumsp has the ability to produce L-glutamine, which helps to treat</w:t>
      </w:r>
      <w:r>
        <w:rPr>
          <w:spacing w:val="1"/>
        </w:rPr>
        <w:t xml:space="preserve"> </w:t>
      </w:r>
      <w:r>
        <w:t>various diseases like critical illness, cancer, and cardiac injury. The microbial synthesis of L-</w:t>
      </w:r>
      <w:r>
        <w:rPr>
          <w:spacing w:val="1"/>
        </w:rPr>
        <w:t xml:space="preserve"> </w:t>
      </w:r>
      <w:r>
        <w:t>glutamine is limited by a lack of effective strains with high titre and safety. In the present study, we</w:t>
      </w:r>
      <w:r>
        <w:rPr>
          <w:spacing w:val="1"/>
        </w:rPr>
        <w:t xml:space="preserve"> </w:t>
      </w:r>
      <w:r>
        <w:t>attempt to produce a high yield of l-glutamine with the potential strain Corynebacterium sp., with</w:t>
      </w:r>
      <w:r>
        <w:rPr>
          <w:spacing w:val="1"/>
        </w:rPr>
        <w:t xml:space="preserve"> </w:t>
      </w:r>
      <w:r>
        <w:t>good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efficiency,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evaluated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antibacterial</w:t>
      </w:r>
      <w:r>
        <w:rPr>
          <w:spacing w:val="1"/>
        </w:rPr>
        <w:t xml:space="preserve"> </w:t>
      </w:r>
      <w:r>
        <w:t>efficacy.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spoiled</w:t>
      </w:r>
      <w:r>
        <w:rPr>
          <w:spacing w:val="1"/>
        </w:rPr>
        <w:t xml:space="preserve"> </w:t>
      </w:r>
      <w:r>
        <w:t>cheese,</w:t>
      </w:r>
      <w:r>
        <w:rPr>
          <w:spacing w:val="-57"/>
        </w:rPr>
        <w:t xml:space="preserve"> </w:t>
      </w:r>
      <w:r>
        <w:t>Corynebacterium sp., was isolated and confirmed by biochemical characterization. The potential</w:t>
      </w:r>
      <w:r>
        <w:rPr>
          <w:spacing w:val="1"/>
        </w:rPr>
        <w:t xml:space="preserve"> </w:t>
      </w:r>
      <w:r>
        <w:t>candidate</w:t>
      </w:r>
      <w:r>
        <w:rPr>
          <w:spacing w:val="1"/>
        </w:rPr>
        <w:t xml:space="preserve"> </w:t>
      </w:r>
      <w:r>
        <w:t>Corynebacterium</w:t>
      </w:r>
      <w:r>
        <w:rPr>
          <w:spacing w:val="1"/>
        </w:rPr>
        <w:t xml:space="preserve"> </w:t>
      </w:r>
      <w:r>
        <w:t>sp.,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L-glutamine.</w:t>
      </w:r>
      <w:r>
        <w:rPr>
          <w:spacing w:val="1"/>
        </w:rPr>
        <w:t xml:space="preserve"> </w:t>
      </w:r>
      <w:r>
        <w:t>L-glutamine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biosynthesized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submerged</w:t>
      </w:r>
      <w:r>
        <w:rPr>
          <w:spacing w:val="1"/>
        </w:rPr>
        <w:t xml:space="preserve"> </w:t>
      </w:r>
      <w:r>
        <w:t>fermentation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Corynebacterium</w:t>
      </w:r>
      <w:r>
        <w:rPr>
          <w:spacing w:val="1"/>
        </w:rPr>
        <w:t xml:space="preserve"> </w:t>
      </w:r>
      <w:r>
        <w:t>sp.,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carbon,</w:t>
      </w:r>
      <w:r>
        <w:rPr>
          <w:spacing w:val="1"/>
        </w:rPr>
        <w:t xml:space="preserve"> </w:t>
      </w:r>
      <w:r>
        <w:t>nitrogen, mineral salts sources, pH, and temperature. Purification of L-glutamine was done by</w:t>
      </w:r>
      <w:r>
        <w:rPr>
          <w:spacing w:val="1"/>
        </w:rPr>
        <w:t xml:space="preserve"> </w:t>
      </w:r>
      <w:r>
        <w:t>solvent extraction and rotary vapor method further fine crystalline powder was obtained. The fine</w:t>
      </w:r>
      <w:r>
        <w:rPr>
          <w:spacing w:val="1"/>
        </w:rPr>
        <w:t xml:space="preserve"> </w:t>
      </w:r>
      <w:r>
        <w:t>crystalline powder of L-glutamine is 10g/l. The biosynthesized L-glutamine is characterized by TLC</w:t>
      </w:r>
      <w:r>
        <w:rPr>
          <w:spacing w:val="-57"/>
        </w:rPr>
        <w:t xml:space="preserve"> </w:t>
      </w:r>
      <w:r>
        <w:t>and HPTLC.From the TLC results the synthesized L-glutamine exactly matches the standard l-</w:t>
      </w:r>
      <w:r>
        <w:rPr>
          <w:spacing w:val="1"/>
        </w:rPr>
        <w:t xml:space="preserve"> </w:t>
      </w:r>
      <w:r>
        <w:t>glutamine Rf value is 0.29. The purification of L-glutamine was confirmed by Fourier Transform</w:t>
      </w:r>
      <w:r>
        <w:rPr>
          <w:spacing w:val="1"/>
        </w:rPr>
        <w:t xml:space="preserve"> </w:t>
      </w:r>
      <w:r>
        <w:t>Infrared Spectroscopy. Spectral analysis HPTLC of synthesized L-glutamine were compared with</w:t>
      </w:r>
      <w:r>
        <w:rPr>
          <w:spacing w:val="1"/>
        </w:rPr>
        <w:t xml:space="preserve"> </w:t>
      </w:r>
      <w:r>
        <w:t>standard L-glutamine and confirmed as L-glutamine. The L-glutamine has strong antibacterial</w:t>
      </w:r>
      <w:r>
        <w:rPr>
          <w:spacing w:val="1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against</w:t>
      </w:r>
      <w:r>
        <w:rPr>
          <w:spacing w:val="-1"/>
        </w:rPr>
        <w:t xml:space="preserve"> </w:t>
      </w:r>
      <w:r>
        <w:t>gram-positive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gram-negative</w:t>
      </w:r>
      <w:r>
        <w:rPr>
          <w:spacing w:val="-2"/>
        </w:rPr>
        <w:t xml:space="preserve"> </w:t>
      </w:r>
      <w:r>
        <w:t>organism.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describe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high</w:t>
      </w:r>
      <w:r>
        <w:rPr>
          <w:spacing w:val="-2"/>
        </w:rPr>
        <w:t xml:space="preserve"> </w:t>
      </w:r>
      <w:r>
        <w:t>yield</w:t>
      </w:r>
      <w:r>
        <w:rPr>
          <w:spacing w:val="-5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L-glutamine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produced.</w:t>
      </w:r>
      <w:r>
        <w:rPr>
          <w:spacing w:val="-4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findings</w:t>
      </w:r>
      <w:r>
        <w:rPr>
          <w:spacing w:val="-4"/>
        </w:rPr>
        <w:t xml:space="preserve"> </w:t>
      </w:r>
      <w:r>
        <w:t>indicated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L-glutamine</w:t>
      </w:r>
      <w:r>
        <w:rPr>
          <w:spacing w:val="-5"/>
        </w:rPr>
        <w:t xml:space="preserve"> </w:t>
      </w:r>
      <w:r>
        <w:t>could</w:t>
      </w:r>
      <w:r>
        <w:rPr>
          <w:spacing w:val="-3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utilized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anti-</w:t>
      </w:r>
      <w:r>
        <w:rPr>
          <w:spacing w:val="-58"/>
        </w:rPr>
        <w:t xml:space="preserve"> </w:t>
      </w:r>
      <w:r>
        <w:t>bacterial</w:t>
      </w:r>
      <w:r>
        <w:rPr>
          <w:spacing w:val="-1"/>
        </w:rPr>
        <w:t xml:space="preserve"> </w:t>
      </w:r>
      <w:r>
        <w:t>agent for the</w:t>
      </w:r>
      <w:r>
        <w:rPr>
          <w:spacing w:val="-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of wound infections.</w:t>
      </w:r>
    </w:p>
    <w:p w14:paraId="0AF7A04F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Keywords:Corynebacterium,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Glutamine,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Wound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healing,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Fermentation,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Biotin</w:t>
      </w:r>
    </w:p>
    <w:p w14:paraId="58CDA71A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4907752" w14:textId="77777777" w:rsidR="00BD5AE0" w:rsidRDefault="00BD5AE0">
      <w:pPr>
        <w:pStyle w:val="BodyText"/>
        <w:rPr>
          <w:b/>
          <w:sz w:val="20"/>
        </w:rPr>
      </w:pPr>
    </w:p>
    <w:p w14:paraId="153E6DB1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702DE2B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RASTEMS-2023_A119</w:t>
      </w:r>
    </w:p>
    <w:p w14:paraId="6411DA4E" w14:textId="77777777" w:rsidR="00BD5AE0" w:rsidRDefault="00000000">
      <w:pPr>
        <w:pStyle w:val="Heading2"/>
        <w:spacing w:line="362" w:lineRule="auto"/>
        <w:ind w:left="1347" w:right="0" w:firstLine="623"/>
        <w:jc w:val="left"/>
      </w:pPr>
      <w:r>
        <w:t>IMPROVED FUZZY LOGIC USING FIREFLY ALGORITHM BASED</w:t>
      </w:r>
      <w:r>
        <w:rPr>
          <w:spacing w:val="1"/>
        </w:rPr>
        <w:t xml:space="preserve"> </w:t>
      </w:r>
      <w:r>
        <w:t>CLUSTERING</w:t>
      </w:r>
      <w:r>
        <w:rPr>
          <w:spacing w:val="-3"/>
        </w:rPr>
        <w:t xml:space="preserve"> </w:t>
      </w:r>
      <w:r>
        <w:t>ALGORITHM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LIFETIME</w:t>
      </w:r>
      <w:r>
        <w:rPr>
          <w:spacing w:val="-4"/>
        </w:rPr>
        <w:t xml:space="preserve"> </w:t>
      </w:r>
      <w:r>
        <w:t>IN</w:t>
      </w:r>
    </w:p>
    <w:p w14:paraId="1BF0D581" w14:textId="77777777" w:rsidR="00BD5AE0" w:rsidRDefault="00000000">
      <w:pPr>
        <w:spacing w:line="317" w:lineRule="exact"/>
        <w:ind w:left="5675"/>
        <w:rPr>
          <w:b/>
          <w:i/>
          <w:sz w:val="28"/>
        </w:rPr>
      </w:pPr>
      <w:r>
        <w:rPr>
          <w:b/>
          <w:i/>
          <w:sz w:val="28"/>
        </w:rPr>
        <w:t>WSN</w:t>
      </w:r>
    </w:p>
    <w:p w14:paraId="013B7050" w14:textId="77777777" w:rsidR="00BD5AE0" w:rsidRDefault="00000000">
      <w:pPr>
        <w:spacing w:before="161"/>
        <w:ind w:left="5349"/>
        <w:rPr>
          <w:i/>
          <w:sz w:val="20"/>
        </w:rPr>
      </w:pPr>
      <w:r>
        <w:rPr>
          <w:i/>
          <w:sz w:val="20"/>
        </w:rPr>
        <w:t>S.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Divya Bharathi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  <w:vertAlign w:val="superscript"/>
        </w:rPr>
        <w:t>1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19"/>
          <w:sz w:val="20"/>
        </w:rPr>
        <w:t xml:space="preserve"> </w:t>
      </w:r>
      <w:r>
        <w:rPr>
          <w:i/>
          <w:sz w:val="20"/>
        </w:rPr>
        <w:t>S.Veni2</w:t>
      </w:r>
    </w:p>
    <w:p w14:paraId="60505440" w14:textId="77777777" w:rsidR="00BD5AE0" w:rsidRDefault="00000000">
      <w:pPr>
        <w:ind w:left="3414" w:right="990" w:hanging="737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25696" behindDoc="1" locked="0" layoutInCell="1" allowOverlap="1" wp14:anchorId="2869F0A3" wp14:editId="0341630D">
            <wp:simplePos x="0" y="0"/>
            <wp:positionH relativeFrom="page">
              <wp:posOffset>673177</wp:posOffset>
            </wp:positionH>
            <wp:positionV relativeFrom="paragraph">
              <wp:posOffset>60732</wp:posOffset>
            </wp:positionV>
            <wp:extent cx="6214588" cy="6214588"/>
            <wp:effectExtent l="0" t="0" r="0" b="0"/>
            <wp:wrapNone/>
            <wp:docPr id="6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 of Computer Science, Karpagam Academy of Higher Education,Coimbatore, India.</w:t>
      </w:r>
      <w:r>
        <w:rPr>
          <w:i/>
          <w:spacing w:val="-47"/>
          <w:sz w:val="20"/>
        </w:rPr>
        <w:t xml:space="preserve"> </w:t>
      </w:r>
      <w:hyperlink r:id="rId328">
        <w:r>
          <w:rPr>
            <w:i/>
            <w:sz w:val="20"/>
          </w:rPr>
          <w:t xml:space="preserve">divyabharathis.selvaraj@kahedu.edu.in </w:t>
        </w:r>
      </w:hyperlink>
      <w:r>
        <w:rPr>
          <w:i/>
          <w:sz w:val="20"/>
        </w:rPr>
        <w:t>;</w:t>
      </w:r>
      <w:r>
        <w:rPr>
          <w:i/>
          <w:spacing w:val="4"/>
          <w:sz w:val="20"/>
        </w:rPr>
        <w:t xml:space="preserve"> </w:t>
      </w:r>
      <w:hyperlink r:id="rId329">
        <w:r>
          <w:rPr>
            <w:i/>
            <w:color w:val="0000FF"/>
            <w:sz w:val="20"/>
            <w:u w:val="single" w:color="0000FF"/>
          </w:rPr>
          <w:t>venikarthik04@gmail.com</w:t>
        </w:r>
      </w:hyperlink>
    </w:p>
    <w:p w14:paraId="04BCF505" w14:textId="77777777" w:rsidR="00BD5AE0" w:rsidRDefault="00BD5AE0">
      <w:pPr>
        <w:pStyle w:val="BodyText"/>
        <w:spacing w:before="2"/>
        <w:rPr>
          <w:sz w:val="15"/>
        </w:rPr>
      </w:pPr>
    </w:p>
    <w:p w14:paraId="6010709E" w14:textId="77777777" w:rsidR="00BD5AE0" w:rsidRDefault="00000000">
      <w:pPr>
        <w:spacing w:before="91"/>
        <w:ind w:left="3813" w:right="2861"/>
        <w:jc w:val="center"/>
        <w:rPr>
          <w:b/>
          <w:sz w:val="20"/>
        </w:rPr>
      </w:pPr>
      <w:r>
        <w:rPr>
          <w:b/>
          <w:sz w:val="20"/>
        </w:rPr>
        <w:t>Abstract</w:t>
      </w:r>
    </w:p>
    <w:p w14:paraId="71BD5941" w14:textId="77777777" w:rsidR="00BD5AE0" w:rsidRDefault="00000000">
      <w:pPr>
        <w:pStyle w:val="Heading5"/>
        <w:spacing w:before="32" w:line="276" w:lineRule="auto"/>
        <w:ind w:firstLine="360"/>
      </w:pPr>
      <w:r>
        <w:t>Improving lifetime of Wireless Sensor Network is the most critical problem. The major cause of</w:t>
      </w:r>
      <w:r>
        <w:rPr>
          <w:spacing w:val="-57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>problem</w:t>
      </w:r>
      <w:r>
        <w:rPr>
          <w:spacing w:val="-9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limited</w:t>
      </w:r>
      <w:r>
        <w:rPr>
          <w:spacing w:val="-9"/>
        </w:rPr>
        <w:t xml:space="preserve"> </w:t>
      </w:r>
      <w:r>
        <w:t>energy</w:t>
      </w:r>
      <w:r>
        <w:rPr>
          <w:spacing w:val="-10"/>
        </w:rPr>
        <w:t xml:space="preserve"> </w:t>
      </w:r>
      <w:r>
        <w:t>resources.</w:t>
      </w:r>
      <w:r>
        <w:rPr>
          <w:spacing w:val="-7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WSN,</w:t>
      </w:r>
      <w:r>
        <w:rPr>
          <w:spacing w:val="-9"/>
        </w:rPr>
        <w:t xml:space="preserve"> </w:t>
      </w:r>
      <w:r>
        <w:t>sensor</w:t>
      </w:r>
      <w:r>
        <w:rPr>
          <w:spacing w:val="-10"/>
        </w:rPr>
        <w:t xml:space="preserve"> </w:t>
      </w:r>
      <w:r>
        <w:t>nodes</w:t>
      </w:r>
      <w:r>
        <w:rPr>
          <w:spacing w:val="-9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randomly</w:t>
      </w:r>
      <w:r>
        <w:rPr>
          <w:spacing w:val="-9"/>
        </w:rPr>
        <w:t xml:space="preserve"> </w:t>
      </w:r>
      <w:r>
        <w:t>located</w:t>
      </w:r>
      <w:r>
        <w:rPr>
          <w:spacing w:val="-10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battery</w:t>
      </w:r>
      <w:r>
        <w:rPr>
          <w:spacing w:val="-58"/>
        </w:rPr>
        <w:t xml:space="preserve"> </w:t>
      </w:r>
      <w:r>
        <w:t>power. These sensor nodes transmit the information through the network by monitoring, detecting</w:t>
      </w:r>
      <w:r>
        <w:rPr>
          <w:spacing w:val="1"/>
        </w:rPr>
        <w:t xml:space="preserve"> </w:t>
      </w:r>
      <w:r>
        <w:t>and analyzing the physical phenomenon. While transmitting the information, the energy give up by</w:t>
      </w:r>
      <w:r>
        <w:rPr>
          <w:spacing w:val="1"/>
        </w:rPr>
        <w:t xml:space="preserve"> </w:t>
      </w:r>
      <w:r>
        <w:t>each node gets increases. Low energy adaptive clustering hierarchy (LEACH) it is required to</w:t>
      </w:r>
      <w:r>
        <w:rPr>
          <w:spacing w:val="1"/>
        </w:rPr>
        <w:t xml:space="preserve"> </w:t>
      </w:r>
      <w:r>
        <w:t>minimize the energy consumption of nodes which probably maximizes the network lifetime. Fuzzy</w:t>
      </w:r>
      <w:r>
        <w:rPr>
          <w:spacing w:val="1"/>
        </w:rPr>
        <w:t xml:space="preserve"> </w:t>
      </w:r>
      <w:r>
        <w:t>Logic Based Clustering Protocol is used to select proper and efficient Super Cluster Head so that</w:t>
      </w:r>
      <w:r>
        <w:rPr>
          <w:spacing w:val="1"/>
        </w:rPr>
        <w:t xml:space="preserve"> </w:t>
      </w:r>
      <w:r>
        <w:t>substantial life time can be accomplished. One of the system assumptions made in this protocol is</w:t>
      </w:r>
      <w:r>
        <w:rPr>
          <w:spacing w:val="1"/>
        </w:rPr>
        <w:t xml:space="preserve"> </w:t>
      </w:r>
      <w:r>
        <w:t>that base station mobility. In our proposed system, the location of base station is updated in each</w:t>
      </w:r>
      <w:r>
        <w:rPr>
          <w:spacing w:val="1"/>
        </w:rPr>
        <w:t xml:space="preserve"> </w:t>
      </w:r>
      <w:r>
        <w:t>cluster heads&amp; non-cluster members. For efficient cluster formation &amp; energy increases retain</w:t>
      </w:r>
      <w:r>
        <w:rPr>
          <w:spacing w:val="1"/>
        </w:rPr>
        <w:t xml:space="preserve"> </w:t>
      </w:r>
      <w:r>
        <w:t>network lifetime process Dynamic clustering. If any one of the super cluster heads sense a critical</w:t>
      </w:r>
      <w:r>
        <w:rPr>
          <w:spacing w:val="1"/>
        </w:rPr>
        <w:t xml:space="preserve"> </w:t>
      </w:r>
      <w:r>
        <w:t>event, then it forwards the collected data to the cluster head that is present near to the base station.If</w:t>
      </w:r>
      <w:r>
        <w:rPr>
          <w:spacing w:val="1"/>
        </w:rPr>
        <w:t xml:space="preserve"> </w:t>
      </w:r>
      <w:r>
        <w:t>any of the gateway node gets failed in the network means it gives the information to the base station</w:t>
      </w:r>
      <w:r>
        <w:rPr>
          <w:spacing w:val="-57"/>
        </w:rPr>
        <w:t xml:space="preserve"> </w:t>
      </w:r>
      <w:r>
        <w:t>as well as to their mobile stations. The Base station finds the next gateway node which is nearer to</w:t>
      </w:r>
      <w:r>
        <w:rPr>
          <w:spacing w:val="1"/>
        </w:rPr>
        <w:t xml:space="preserve"> </w:t>
      </w:r>
      <w:r>
        <w:t>the failed gateway node and moves that node to the failure location in order to transmit and receive</w:t>
      </w:r>
      <w:r>
        <w:rPr>
          <w:spacing w:val="1"/>
        </w:rPr>
        <w:t xml:space="preserve"> </w:t>
      </w:r>
      <w:r>
        <w:t>the information from the cluster. This will reduce the data transmission distance and the overall</w:t>
      </w:r>
      <w:r>
        <w:rPr>
          <w:spacing w:val="1"/>
        </w:rPr>
        <w:t xml:space="preserve"> </w:t>
      </w:r>
      <w:r>
        <w:t>communication distance between the mobile station and the base station in the network. The fuzzy</w:t>
      </w:r>
      <w:r>
        <w:rPr>
          <w:spacing w:val="1"/>
        </w:rPr>
        <w:t xml:space="preserve"> </w:t>
      </w:r>
      <w:r>
        <w:t>logic process efficiently energy prolong in using concept of firefly algorithm its retains network</w:t>
      </w:r>
      <w:r>
        <w:rPr>
          <w:spacing w:val="1"/>
        </w:rPr>
        <w:t xml:space="preserve"> </w:t>
      </w:r>
      <w:r>
        <w:t>lifetime</w:t>
      </w:r>
      <w:r>
        <w:rPr>
          <w:spacing w:val="-1"/>
        </w:rPr>
        <w:t xml:space="preserve"> </w:t>
      </w:r>
      <w:r>
        <w:t>&amp; energy in standardize</w:t>
      </w:r>
      <w:r>
        <w:rPr>
          <w:spacing w:val="-1"/>
        </w:rPr>
        <w:t xml:space="preserve"> </w:t>
      </w:r>
      <w:r>
        <w:t>way.</w:t>
      </w:r>
    </w:p>
    <w:p w14:paraId="0815F61F" w14:textId="77777777" w:rsidR="00BD5AE0" w:rsidRDefault="00000000">
      <w:pPr>
        <w:spacing w:before="1" w:line="360" w:lineRule="auto"/>
        <w:ind w:left="1160" w:right="573" w:firstLine="420"/>
        <w:jc w:val="both"/>
        <w:rPr>
          <w:b/>
          <w:i/>
          <w:sz w:val="20"/>
        </w:rPr>
      </w:pPr>
      <w:r>
        <w:rPr>
          <w:b/>
          <w:i/>
          <w:sz w:val="20"/>
        </w:rPr>
        <w:t>Keywords: Wireless Sensor Network, Fuzzy Logic, Clustering, Super Cluster Head, Dynamic clustering, Firefly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algorithm.</w:t>
      </w:r>
    </w:p>
    <w:p w14:paraId="4D8FBF21" w14:textId="77777777" w:rsidR="00BD5AE0" w:rsidRDefault="00BD5AE0">
      <w:pPr>
        <w:spacing w:line="360" w:lineRule="auto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EA433DA" w14:textId="77777777" w:rsidR="00BD5AE0" w:rsidRDefault="000E09AB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84960" behindDoc="0" locked="0" layoutInCell="1" allowOverlap="1" wp14:anchorId="7E81A849" wp14:editId="4F21EC10">
                <wp:simplePos x="0" y="0"/>
                <wp:positionH relativeFrom="page">
                  <wp:posOffset>2473960</wp:posOffset>
                </wp:positionH>
                <wp:positionV relativeFrom="page">
                  <wp:posOffset>10451465</wp:posOffset>
                </wp:positionV>
                <wp:extent cx="24130" cy="24130"/>
                <wp:effectExtent l="0" t="0" r="0" b="0"/>
                <wp:wrapNone/>
                <wp:docPr id="1730701161" name="Freeform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30" cy="24130"/>
                        </a:xfrm>
                        <a:custGeom>
                          <a:avLst/>
                          <a:gdLst>
                            <a:gd name="T0" fmla="+- 0 3925 3896"/>
                            <a:gd name="T1" fmla="*/ T0 w 38"/>
                            <a:gd name="T2" fmla="+- 0 16459 16459"/>
                            <a:gd name="T3" fmla="*/ 16459 h 38"/>
                            <a:gd name="T4" fmla="+- 0 3905 3896"/>
                            <a:gd name="T5" fmla="*/ T4 w 38"/>
                            <a:gd name="T6" fmla="+- 0 16459 16459"/>
                            <a:gd name="T7" fmla="*/ 16459 h 38"/>
                            <a:gd name="T8" fmla="+- 0 3896 3896"/>
                            <a:gd name="T9" fmla="*/ T8 w 38"/>
                            <a:gd name="T10" fmla="+- 0 16468 16459"/>
                            <a:gd name="T11" fmla="*/ 16468 h 38"/>
                            <a:gd name="T12" fmla="+- 0 3896 3896"/>
                            <a:gd name="T13" fmla="*/ T12 w 38"/>
                            <a:gd name="T14" fmla="+- 0 16489 16459"/>
                            <a:gd name="T15" fmla="*/ 16489 h 38"/>
                            <a:gd name="T16" fmla="+- 0 3905 3896"/>
                            <a:gd name="T17" fmla="*/ T16 w 38"/>
                            <a:gd name="T18" fmla="+- 0 16497 16459"/>
                            <a:gd name="T19" fmla="*/ 16497 h 38"/>
                            <a:gd name="T20" fmla="+- 0 3925 3896"/>
                            <a:gd name="T21" fmla="*/ T20 w 38"/>
                            <a:gd name="T22" fmla="+- 0 16497 16459"/>
                            <a:gd name="T23" fmla="*/ 16497 h 38"/>
                            <a:gd name="T24" fmla="+- 0 3934 3896"/>
                            <a:gd name="T25" fmla="*/ T24 w 38"/>
                            <a:gd name="T26" fmla="+- 0 16489 16459"/>
                            <a:gd name="T27" fmla="*/ 16489 h 38"/>
                            <a:gd name="T28" fmla="+- 0 3934 3896"/>
                            <a:gd name="T29" fmla="*/ T28 w 38"/>
                            <a:gd name="T30" fmla="+- 0 16478 16459"/>
                            <a:gd name="T31" fmla="*/ 16478 h 38"/>
                            <a:gd name="T32" fmla="+- 0 3934 3896"/>
                            <a:gd name="T33" fmla="*/ T32 w 38"/>
                            <a:gd name="T34" fmla="+- 0 16468 16459"/>
                            <a:gd name="T35" fmla="*/ 16468 h 38"/>
                            <a:gd name="T36" fmla="+- 0 3925 3896"/>
                            <a:gd name="T37" fmla="*/ T36 w 38"/>
                            <a:gd name="T38" fmla="+- 0 16459 16459"/>
                            <a:gd name="T39" fmla="*/ 16459 h 3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38" h="38">
                              <a:moveTo>
                                <a:pt x="29" y="0"/>
                              </a:moveTo>
                              <a:lnTo>
                                <a:pt x="9" y="0"/>
                              </a:lnTo>
                              <a:lnTo>
                                <a:pt x="0" y="9"/>
                              </a:lnTo>
                              <a:lnTo>
                                <a:pt x="0" y="30"/>
                              </a:lnTo>
                              <a:lnTo>
                                <a:pt x="9" y="38"/>
                              </a:lnTo>
                              <a:lnTo>
                                <a:pt x="29" y="38"/>
                              </a:lnTo>
                              <a:lnTo>
                                <a:pt x="38" y="30"/>
                              </a:lnTo>
                              <a:lnTo>
                                <a:pt x="38" y="19"/>
                              </a:lnTo>
                              <a:lnTo>
                                <a:pt x="38" y="9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1E9C10" id="Freeform 66" o:spid="_x0000_s1026" style="position:absolute;margin-left:194.8pt;margin-top:822.95pt;width:1.9pt;height:1.9pt;z-index:1578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8,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Q12/AMAAIkNAAAOAAAAZHJzL2Uyb0RvYy54bWysV+2uozYQ/V+p72Dxs9VeAuSL6Oauql1t&#10;VWn7IS19AAdMQAVMbSfk9ul3xsZZk5rcqGp+8BEfZs7M8djj5/eXtiFnJmTNu30QPS0CwrqcF3V3&#10;3Ad/Zp/ebQMiFe0K2vCO7YNXJoP3L99/9zz0OxbzijcFEwSMdHI39PugUqrfhaHMK9ZS+cR71sFg&#10;yUVLFbyKY1gIOoD1tgnjxWIdDlwUveA5kxL+/WgGgxdtvyxZrn4vS8kUafYBcFP6KvT1gNfw5Znu&#10;joL2VZ2PNOh/YNHSugOnV1MfqaLkJOp/mWrrXHDJS/WU8zbkZVnnTMcA0USLm2i+VLRnOhZIjuyv&#10;aZL/n9n8t/OX/g+B1GX/med/SchIOPRydx3BFwkYchh+5QVoSE+K62AvpWjxSwiDXHROX685ZRdF&#10;cvgzXkYJJD6HEfOI9unOfpqfpPqZcW2Gnj9LZQQp4EmnsyAdbcFnBjbKtgFtfnxHFiRJ4xVJtul6&#10;FPAKiyzsh5BkCzIA6BYSW4i2FK2Xq5To6y0wsUCwZWCVx9zSokZiCz+xlYUhsaWX2NpC3iK2scC7&#10;xKDy3IxBsrwZSy0MiW29xKJp8iEX660/ZZGbf4Pz5SyaaoBCerlFrgRZFPvZTRUAr9sZQSNXBIPz&#10;spsKkaQzkkauDlm09rObygBe081M7lwlDM7HLp6KMVsJsStFFs/UwlSIO+xiV4o77KZiJGmy9Cob&#10;u1Jksb8g4qkQ4HVO2diVwuC8uZuKMc/OlSKL/VWBy5pTYOB1M1MViSuFwfnYJVMxZtklrhRZ4q+K&#10;ZCoEeJ2r2cSVwuC87KZizM67xJUiS/xVAavyTe5mF2FXCmAHOMsOtpGj3ShoZfeO/NKNmwc8EYp9&#10;yELvVj2XuEtlIAZsRlmCyz2YABTuNDNgyA2CNw+BgSqCYRF8xDQubhq+egwOedXw9CE4lj/CoW4f&#10;IYP1qOGPRRqPocLMfsQ6zli0DlPtIfgYajIJ1Wg1aiugs7vt6URAoKc7oAu666nCKWEfybAPcNJV&#10;+ob/tvzMMq7HFc6LMSTdEoKrb8NN58JM4BZlx+y916ZgYYBoLXk7Zu8uBtYQkxA7aO8GZJyZFgY4&#10;2UF7N6CR+BsoDB5IveFwREX3uY+o+6CbfFrOecMlMzGjRLoEr1qhxE5DKHlTF5/qpkGVpDgePjSC&#10;nCm28vo35m4Ca3Q1dxw/s6kdO1psYvFgIHcHXrxCQyu4OQ/A+QUeKi7+CcgAZ4F9IP8+UcEC0vzS&#10;QbOdRsslaKr0y3K1wS1YuCMHd4R2OZjaByqA1QcfPyhz4Dj1oj5W4CnS61HHf4JGuqyx5dUdt2E1&#10;vkC/r3Mznk3wQOG+a9S3E9TLVwAAAP//AwBQSwMEFAAGAAgAAAAhAH9KkfvgAAAADQEAAA8AAABk&#10;cnMvZG93bnJldi54bWxMj8FOg0AQhu8mvsNmTLwYu1AqBWRpjIkmHovG85RdgcjOIrttqU/v2Ise&#10;Z/4v/3xTbmY7iIOZfO9IQbyIQBhqnO6pVfD2+nSbgfABSePgyCg4GQ+b6vKixEK7I23NoQ6t4BLy&#10;BSroQhgLKX3TGYt+4UZDnH24yWLgcWqlnvDI5XaQyyhKpcWe+EKHo3nsTPNZ762CCOMsrZf+5bR+&#10;zrfx99e7vJFWqeur+eEeRDBz+IPhV5/VoWKnnduT9mJQkGR5yigH6eouB8FIkicrELvzKl+DrEr5&#10;/4vqBwAA//8DAFBLAQItABQABgAIAAAAIQC2gziS/gAAAOEBAAATAAAAAAAAAAAAAAAAAAAAAABb&#10;Q29udGVudF9UeXBlc10ueG1sUEsBAi0AFAAGAAgAAAAhADj9If/WAAAAlAEAAAsAAAAAAAAAAAAA&#10;AAAALwEAAF9yZWxzLy5yZWxzUEsBAi0AFAAGAAgAAAAhAACtDXb8AwAAiQ0AAA4AAAAAAAAAAAAA&#10;AAAALgIAAGRycy9lMm9Eb2MueG1sUEsBAi0AFAAGAAgAAAAhAH9KkfvgAAAADQEAAA8AAAAAAAAA&#10;AAAAAAAAVgYAAGRycy9kb3ducmV2LnhtbFBLBQYAAAAABAAEAPMAAABjBwAAAAA=&#10;" path="m29,l9,,,9,,30r9,8l29,38r9,-8l38,19,38,9,29,xe" fillcolor="black" stroked="f">
                <v:path arrowok="t" o:connecttype="custom" o:connectlocs="18415,10451465;5715,10451465;0,10457180;0,10470515;5715,10475595;18415,10475595;24130,10470515;24130,10463530;24130,10457180;18415,10451465" o:connectangles="0,0,0,0,0,0,0,0,0,0"/>
                <w10:wrap anchorx="page" anchory="page"/>
              </v:shape>
            </w:pict>
          </mc:Fallback>
        </mc:AlternateContent>
      </w:r>
    </w:p>
    <w:p w14:paraId="1C65E406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BE98C01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RASTEMS-2023_A120</w:t>
      </w:r>
    </w:p>
    <w:p w14:paraId="19ACC354" w14:textId="77777777" w:rsidR="00BD5AE0" w:rsidRDefault="00BD5AE0">
      <w:pPr>
        <w:pStyle w:val="BodyText"/>
        <w:rPr>
          <w:b/>
          <w:sz w:val="20"/>
        </w:rPr>
      </w:pPr>
    </w:p>
    <w:p w14:paraId="13CE3380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689A8200" w14:textId="77777777" w:rsidR="00BD5AE0" w:rsidRDefault="00000000">
      <w:pPr>
        <w:pStyle w:val="Heading2"/>
        <w:spacing w:before="0" w:line="360" w:lineRule="auto"/>
        <w:ind w:right="594"/>
      </w:pPr>
      <w:r>
        <w:t>ECHOES FROM THE HILLS: HIMACHAL'S VOICE IN THE 1857</w:t>
      </w:r>
      <w:r>
        <w:rPr>
          <w:spacing w:val="-67"/>
        </w:rPr>
        <w:t xml:space="preserve"> </w:t>
      </w:r>
      <w:r>
        <w:t>REBELLION</w:t>
      </w:r>
    </w:p>
    <w:p w14:paraId="0A7A254D" w14:textId="77777777" w:rsidR="00BD5AE0" w:rsidRDefault="00000000">
      <w:pPr>
        <w:spacing w:line="229" w:lineRule="exact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Manoj,</w:t>
      </w:r>
      <w:r>
        <w:rPr>
          <w:b/>
          <w:i/>
          <w:spacing w:val="40"/>
          <w:sz w:val="20"/>
        </w:rPr>
        <w:t xml:space="preserve"> </w:t>
      </w:r>
      <w:r>
        <w:rPr>
          <w:b/>
          <w:i/>
          <w:sz w:val="20"/>
        </w:rPr>
        <w:t>Ankush Bhardwa</w:t>
      </w:r>
    </w:p>
    <w:p w14:paraId="0AF5B2A6" w14:textId="77777777" w:rsidR="00BD5AE0" w:rsidRDefault="00000000">
      <w:pPr>
        <w:ind w:left="2941" w:right="235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26208" behindDoc="1" locked="0" layoutInCell="1" allowOverlap="1" wp14:anchorId="6369EFD0" wp14:editId="7221DBC5">
            <wp:simplePos x="0" y="0"/>
            <wp:positionH relativeFrom="page">
              <wp:posOffset>673177</wp:posOffset>
            </wp:positionH>
            <wp:positionV relativeFrom="paragraph">
              <wp:posOffset>104928</wp:posOffset>
            </wp:positionV>
            <wp:extent cx="6214588" cy="6214588"/>
            <wp:effectExtent l="0" t="0" r="0" b="0"/>
            <wp:wrapNone/>
            <wp:docPr id="6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 of History, Himachal Pradesh University Shimla.</w:t>
      </w:r>
      <w:r>
        <w:rPr>
          <w:i/>
          <w:spacing w:val="-47"/>
          <w:sz w:val="20"/>
        </w:rPr>
        <w:t xml:space="preserve"> </w:t>
      </w:r>
      <w:hyperlink r:id="rId330">
        <w:r>
          <w:rPr>
            <w:i/>
            <w:sz w:val="20"/>
          </w:rPr>
          <w:t>mk01993@gmail.com</w:t>
        </w:r>
      </w:hyperlink>
    </w:p>
    <w:p w14:paraId="0ED33C36" w14:textId="77777777" w:rsidR="00BD5AE0" w:rsidRDefault="00BD5AE0">
      <w:pPr>
        <w:pStyle w:val="BodyText"/>
        <w:spacing w:before="10"/>
        <w:rPr>
          <w:sz w:val="19"/>
        </w:rPr>
      </w:pPr>
    </w:p>
    <w:p w14:paraId="58B9960B" w14:textId="77777777" w:rsidR="00BD5AE0" w:rsidRDefault="00000000">
      <w:pPr>
        <w:spacing w:before="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2BE0733" w14:textId="77777777" w:rsidR="00BD5AE0" w:rsidRDefault="00BD5AE0">
      <w:pPr>
        <w:pStyle w:val="BodyText"/>
        <w:spacing w:before="10"/>
        <w:rPr>
          <w:b/>
          <w:sz w:val="19"/>
        </w:rPr>
      </w:pPr>
    </w:p>
    <w:p w14:paraId="2F271C40" w14:textId="77777777" w:rsidR="00BD5AE0" w:rsidRDefault="00000000">
      <w:pPr>
        <w:spacing w:before="1" w:line="276" w:lineRule="auto"/>
        <w:ind w:left="1160" w:right="561" w:firstLine="719"/>
        <w:jc w:val="both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turbulence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1857,</w:t>
      </w:r>
      <w:r>
        <w:rPr>
          <w:spacing w:val="-5"/>
          <w:sz w:val="24"/>
        </w:rPr>
        <w:t xml:space="preserve"> </w:t>
      </w:r>
      <w:r>
        <w:rPr>
          <w:sz w:val="24"/>
        </w:rPr>
        <w:t>India's</w:t>
      </w:r>
      <w:r>
        <w:rPr>
          <w:spacing w:val="-4"/>
          <w:sz w:val="24"/>
        </w:rPr>
        <w:t xml:space="preserve"> </w:t>
      </w:r>
      <w:r>
        <w:rPr>
          <w:sz w:val="24"/>
        </w:rPr>
        <w:t>expansive</w:t>
      </w:r>
      <w:r>
        <w:rPr>
          <w:spacing w:val="-4"/>
          <w:sz w:val="24"/>
        </w:rPr>
        <w:t xml:space="preserve"> </w:t>
      </w:r>
      <w:r>
        <w:rPr>
          <w:sz w:val="24"/>
        </w:rPr>
        <w:t>landscape</w:t>
      </w:r>
      <w:r>
        <w:rPr>
          <w:spacing w:val="-5"/>
          <w:sz w:val="24"/>
        </w:rPr>
        <w:t xml:space="preserve"> </w:t>
      </w:r>
      <w:r>
        <w:rPr>
          <w:sz w:val="24"/>
        </w:rPr>
        <w:t>experienced</w:t>
      </w:r>
      <w:r>
        <w:rPr>
          <w:spacing w:val="-4"/>
          <w:sz w:val="24"/>
        </w:rPr>
        <w:t xml:space="preserve"> </w:t>
      </w:r>
      <w:r>
        <w:rPr>
          <w:sz w:val="24"/>
        </w:rPr>
        <w:t>profound</w:t>
      </w:r>
      <w:r>
        <w:rPr>
          <w:spacing w:val="-5"/>
          <w:sz w:val="24"/>
        </w:rPr>
        <w:t xml:space="preserve"> </w:t>
      </w:r>
      <w:r>
        <w:rPr>
          <w:sz w:val="24"/>
        </w:rPr>
        <w:t>changes,</w:t>
      </w:r>
      <w:r>
        <w:rPr>
          <w:spacing w:val="-4"/>
          <w:sz w:val="24"/>
        </w:rPr>
        <w:t xml:space="preserve"> </w:t>
      </w:r>
      <w:r>
        <w:rPr>
          <w:sz w:val="24"/>
        </w:rPr>
        <w:t>yet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tales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heights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Himachal</w:t>
      </w:r>
      <w:r>
        <w:rPr>
          <w:spacing w:val="1"/>
          <w:sz w:val="24"/>
        </w:rPr>
        <w:t xml:space="preserve"> </w:t>
      </w:r>
      <w:r>
        <w:rPr>
          <w:sz w:val="24"/>
        </w:rPr>
        <w:t>Pradesh</w:t>
      </w:r>
      <w:r>
        <w:rPr>
          <w:spacing w:val="1"/>
          <w:sz w:val="24"/>
        </w:rPr>
        <w:t xml:space="preserve"> </w:t>
      </w:r>
      <w:r>
        <w:rPr>
          <w:sz w:val="24"/>
        </w:rPr>
        <w:t>remain</w:t>
      </w:r>
      <w:r>
        <w:rPr>
          <w:spacing w:val="1"/>
          <w:sz w:val="24"/>
        </w:rPr>
        <w:t xml:space="preserve"> </w:t>
      </w:r>
      <w:r>
        <w:rPr>
          <w:sz w:val="24"/>
        </w:rPr>
        <w:t>underrepresented.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research</w:t>
      </w:r>
      <w:r>
        <w:rPr>
          <w:spacing w:val="1"/>
          <w:sz w:val="24"/>
        </w:rPr>
        <w:t xml:space="preserve"> </w:t>
      </w:r>
      <w:r>
        <w:rPr>
          <w:sz w:val="24"/>
        </w:rPr>
        <w:t>explores</w:t>
      </w:r>
      <w:r>
        <w:rPr>
          <w:spacing w:val="1"/>
          <w:sz w:val="24"/>
        </w:rPr>
        <w:t xml:space="preserve"> </w:t>
      </w:r>
      <w:r>
        <w:rPr>
          <w:sz w:val="24"/>
        </w:rPr>
        <w:t>Himachal's</w:t>
      </w:r>
      <w:r>
        <w:rPr>
          <w:spacing w:val="-6"/>
          <w:sz w:val="24"/>
        </w:rPr>
        <w:t xml:space="preserve"> </w:t>
      </w:r>
      <w:r>
        <w:rPr>
          <w:sz w:val="24"/>
        </w:rPr>
        <w:t>unique</w:t>
      </w:r>
      <w:r>
        <w:rPr>
          <w:spacing w:val="-4"/>
          <w:sz w:val="24"/>
        </w:rPr>
        <w:t xml:space="preserve"> </w:t>
      </w:r>
      <w:r>
        <w:rPr>
          <w:sz w:val="24"/>
        </w:rPr>
        <w:t>response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1857</w:t>
      </w:r>
      <w:r>
        <w:rPr>
          <w:spacing w:val="-4"/>
          <w:sz w:val="24"/>
        </w:rPr>
        <w:t xml:space="preserve"> </w:t>
      </w:r>
      <w:r>
        <w:rPr>
          <w:sz w:val="24"/>
        </w:rPr>
        <w:t>rebellion,</w:t>
      </w:r>
      <w:r>
        <w:rPr>
          <w:spacing w:val="-6"/>
          <w:sz w:val="24"/>
        </w:rPr>
        <w:t xml:space="preserve"> </w:t>
      </w:r>
      <w:r>
        <w:rPr>
          <w:sz w:val="24"/>
        </w:rPr>
        <w:t>highlighting</w:t>
      </w:r>
      <w:r>
        <w:rPr>
          <w:spacing w:val="-5"/>
          <w:sz w:val="24"/>
        </w:rPr>
        <w:t xml:space="preserve"> </w:t>
      </w:r>
      <w:r>
        <w:rPr>
          <w:sz w:val="24"/>
        </w:rPr>
        <w:t>its</w:t>
      </w:r>
      <w:r>
        <w:rPr>
          <w:spacing w:val="-6"/>
          <w:sz w:val="24"/>
        </w:rPr>
        <w:t xml:space="preserve"> </w:t>
      </w:r>
      <w:r>
        <w:rPr>
          <w:sz w:val="24"/>
        </w:rPr>
        <w:t>geographical,</w:t>
      </w:r>
      <w:r>
        <w:rPr>
          <w:spacing w:val="-5"/>
          <w:sz w:val="24"/>
        </w:rPr>
        <w:t xml:space="preserve"> </w:t>
      </w:r>
      <w:r>
        <w:rPr>
          <w:sz w:val="24"/>
        </w:rPr>
        <w:t>religious,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socio-</w:t>
      </w:r>
      <w:r>
        <w:rPr>
          <w:spacing w:val="-57"/>
          <w:sz w:val="24"/>
        </w:rPr>
        <w:t xml:space="preserve"> </w:t>
      </w:r>
      <w:r>
        <w:rPr>
          <w:sz w:val="24"/>
        </w:rPr>
        <w:t>political</w:t>
      </w:r>
      <w:r>
        <w:rPr>
          <w:spacing w:val="-7"/>
          <w:sz w:val="24"/>
        </w:rPr>
        <w:t xml:space="preserve"> </w:t>
      </w:r>
      <w:r>
        <w:rPr>
          <w:sz w:val="24"/>
        </w:rPr>
        <w:t>nuances.</w:t>
      </w:r>
      <w:r>
        <w:rPr>
          <w:spacing w:val="-7"/>
          <w:sz w:val="24"/>
        </w:rPr>
        <w:t xml:space="preserve"> </w:t>
      </w:r>
      <w:r>
        <w:rPr>
          <w:sz w:val="24"/>
        </w:rPr>
        <w:t>Despite</w:t>
      </w:r>
      <w:r>
        <w:rPr>
          <w:spacing w:val="-7"/>
          <w:sz w:val="24"/>
        </w:rPr>
        <w:t xml:space="preserve"> </w:t>
      </w:r>
      <w:r>
        <w:rPr>
          <w:sz w:val="24"/>
        </w:rPr>
        <w:t>being</w:t>
      </w:r>
      <w:r>
        <w:rPr>
          <w:spacing w:val="-7"/>
          <w:sz w:val="24"/>
        </w:rPr>
        <w:t xml:space="preserve"> </w:t>
      </w:r>
      <w:r>
        <w:rPr>
          <w:sz w:val="24"/>
        </w:rPr>
        <w:t>fragmented</w:t>
      </w:r>
      <w:r>
        <w:rPr>
          <w:spacing w:val="-7"/>
          <w:sz w:val="24"/>
        </w:rPr>
        <w:t xml:space="preserve"> </w:t>
      </w:r>
      <w:r>
        <w:rPr>
          <w:sz w:val="24"/>
        </w:rPr>
        <w:t>across</w:t>
      </w:r>
      <w:r>
        <w:rPr>
          <w:spacing w:val="-6"/>
          <w:sz w:val="24"/>
        </w:rPr>
        <w:t xml:space="preserve"> </w:t>
      </w:r>
      <w:r>
        <w:rPr>
          <w:sz w:val="24"/>
        </w:rPr>
        <w:t>districts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princely</w:t>
      </w:r>
      <w:r>
        <w:rPr>
          <w:spacing w:val="-7"/>
          <w:sz w:val="24"/>
        </w:rPr>
        <w:t xml:space="preserve"> </w:t>
      </w:r>
      <w:r>
        <w:rPr>
          <w:sz w:val="24"/>
        </w:rPr>
        <w:t>states,</w:t>
      </w:r>
      <w:r>
        <w:rPr>
          <w:spacing w:val="-7"/>
          <w:sz w:val="24"/>
        </w:rPr>
        <w:t xml:space="preserve"> </w:t>
      </w:r>
      <w:r>
        <w:rPr>
          <w:sz w:val="24"/>
        </w:rPr>
        <w:t>Himachal</w:t>
      </w:r>
      <w:r>
        <w:rPr>
          <w:spacing w:val="-6"/>
          <w:sz w:val="24"/>
        </w:rPr>
        <w:t xml:space="preserve"> </w:t>
      </w:r>
      <w:r>
        <w:rPr>
          <w:sz w:val="24"/>
        </w:rPr>
        <w:t>showcased</w:t>
      </w:r>
      <w:r>
        <w:rPr>
          <w:spacing w:val="-58"/>
          <w:sz w:val="24"/>
        </w:rPr>
        <w:t xml:space="preserve"> </w:t>
      </w:r>
      <w:r>
        <w:rPr>
          <w:sz w:val="24"/>
        </w:rPr>
        <w:t>an eclectic brand of Hinduism, mixed with local deities and non-Hindu entities, signifying its deep-</w:t>
      </w:r>
      <w:r>
        <w:rPr>
          <w:spacing w:val="1"/>
          <w:sz w:val="24"/>
        </w:rPr>
        <w:t xml:space="preserve"> </w:t>
      </w:r>
      <w:r>
        <w:rPr>
          <w:sz w:val="24"/>
        </w:rPr>
        <w:t>rooted</w:t>
      </w:r>
      <w:r>
        <w:rPr>
          <w:spacing w:val="1"/>
          <w:sz w:val="24"/>
        </w:rPr>
        <w:t xml:space="preserve"> </w:t>
      </w:r>
      <w:r>
        <w:rPr>
          <w:sz w:val="24"/>
        </w:rPr>
        <w:t>cultural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spiritual</w:t>
      </w:r>
      <w:r>
        <w:rPr>
          <w:spacing w:val="1"/>
          <w:sz w:val="24"/>
        </w:rPr>
        <w:t xml:space="preserve"> </w:t>
      </w:r>
      <w:r>
        <w:rPr>
          <w:sz w:val="24"/>
        </w:rPr>
        <w:t>identity.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region</w:t>
      </w:r>
      <w:r>
        <w:rPr>
          <w:spacing w:val="1"/>
          <w:sz w:val="24"/>
        </w:rPr>
        <w:t xml:space="preserve"> </w:t>
      </w:r>
      <w:r>
        <w:rPr>
          <w:sz w:val="24"/>
        </w:rPr>
        <w:t>experienced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increasing</w:t>
      </w:r>
      <w:r>
        <w:rPr>
          <w:spacing w:val="1"/>
          <w:sz w:val="24"/>
        </w:rPr>
        <w:t xml:space="preserve"> </w:t>
      </w:r>
      <w:r>
        <w:rPr>
          <w:sz w:val="24"/>
        </w:rPr>
        <w:t>British</w:t>
      </w:r>
      <w:r>
        <w:rPr>
          <w:spacing w:val="1"/>
          <w:sz w:val="24"/>
        </w:rPr>
        <w:t xml:space="preserve"> </w:t>
      </w:r>
      <w:r>
        <w:rPr>
          <w:sz w:val="24"/>
        </w:rPr>
        <w:t>territorial</w:t>
      </w:r>
      <w:r>
        <w:rPr>
          <w:spacing w:val="1"/>
          <w:sz w:val="24"/>
        </w:rPr>
        <w:t xml:space="preserve"> </w:t>
      </w:r>
      <w:r>
        <w:rPr>
          <w:sz w:val="24"/>
        </w:rPr>
        <w:t>annexation, reshaping the employment landscape and inducing social unrest. Labor exploitation and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consequent</w:t>
      </w:r>
      <w:r>
        <w:rPr>
          <w:spacing w:val="-10"/>
          <w:sz w:val="24"/>
        </w:rPr>
        <w:t xml:space="preserve"> </w:t>
      </w:r>
      <w:r>
        <w:rPr>
          <w:sz w:val="24"/>
        </w:rPr>
        <w:t>grassroots</w:t>
      </w:r>
      <w:r>
        <w:rPr>
          <w:spacing w:val="-8"/>
          <w:sz w:val="24"/>
        </w:rPr>
        <w:t xml:space="preserve"> </w:t>
      </w:r>
      <w:r>
        <w:rPr>
          <w:sz w:val="24"/>
        </w:rPr>
        <w:t>discontent</w:t>
      </w:r>
      <w:r>
        <w:rPr>
          <w:spacing w:val="-10"/>
          <w:sz w:val="24"/>
        </w:rPr>
        <w:t xml:space="preserve"> </w:t>
      </w:r>
      <w:r>
        <w:rPr>
          <w:sz w:val="24"/>
        </w:rPr>
        <w:t>became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notable</w:t>
      </w:r>
      <w:r>
        <w:rPr>
          <w:spacing w:val="-11"/>
          <w:sz w:val="24"/>
        </w:rPr>
        <w:t xml:space="preserve"> </w:t>
      </w:r>
      <w:r>
        <w:rPr>
          <w:sz w:val="24"/>
        </w:rPr>
        <w:t>consequence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colonial</w:t>
      </w:r>
      <w:r>
        <w:rPr>
          <w:spacing w:val="-11"/>
          <w:sz w:val="24"/>
        </w:rPr>
        <w:t xml:space="preserve"> </w:t>
      </w:r>
      <w:r>
        <w:rPr>
          <w:sz w:val="24"/>
        </w:rPr>
        <w:t>policies.</w:t>
      </w:r>
      <w:r>
        <w:rPr>
          <w:spacing w:val="39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1857</w:t>
      </w:r>
      <w:r>
        <w:rPr>
          <w:spacing w:val="-58"/>
          <w:sz w:val="24"/>
        </w:rPr>
        <w:t xml:space="preserve"> </w:t>
      </w:r>
      <w:r>
        <w:rPr>
          <w:sz w:val="24"/>
        </w:rPr>
        <w:t>uprising</w:t>
      </w:r>
      <w:r>
        <w:rPr>
          <w:spacing w:val="-12"/>
          <w:sz w:val="24"/>
        </w:rPr>
        <w:t xml:space="preserve"> </w:t>
      </w:r>
      <w:r>
        <w:rPr>
          <w:sz w:val="24"/>
        </w:rPr>
        <w:t>resonated</w:t>
      </w:r>
      <w:r>
        <w:rPr>
          <w:spacing w:val="-12"/>
          <w:sz w:val="24"/>
        </w:rPr>
        <w:t xml:space="preserve"> </w:t>
      </w:r>
      <w:r>
        <w:rPr>
          <w:sz w:val="24"/>
        </w:rPr>
        <w:t>across</w:t>
      </w:r>
      <w:r>
        <w:rPr>
          <w:spacing w:val="-9"/>
          <w:sz w:val="24"/>
        </w:rPr>
        <w:t xml:space="preserve"> </w:t>
      </w:r>
      <w:r>
        <w:rPr>
          <w:sz w:val="24"/>
        </w:rPr>
        <w:t>India,</w:t>
      </w:r>
      <w:r>
        <w:rPr>
          <w:spacing w:val="-9"/>
          <w:sz w:val="24"/>
        </w:rPr>
        <w:t xml:space="preserve"> </w:t>
      </w:r>
      <w:r>
        <w:rPr>
          <w:sz w:val="24"/>
        </w:rPr>
        <w:t>Himachal</w:t>
      </w:r>
      <w:r>
        <w:rPr>
          <w:spacing w:val="-11"/>
          <w:sz w:val="24"/>
        </w:rPr>
        <w:t xml:space="preserve"> </w:t>
      </w:r>
      <w:r>
        <w:rPr>
          <w:sz w:val="24"/>
        </w:rPr>
        <w:t>Pradesh</w:t>
      </w:r>
      <w:r>
        <w:rPr>
          <w:spacing w:val="-8"/>
          <w:sz w:val="24"/>
        </w:rPr>
        <w:t xml:space="preserve"> </w:t>
      </w:r>
      <w:r>
        <w:rPr>
          <w:sz w:val="24"/>
        </w:rPr>
        <w:t>too,</w:t>
      </w:r>
      <w:r>
        <w:rPr>
          <w:spacing w:val="-11"/>
          <w:sz w:val="24"/>
        </w:rPr>
        <w:t xml:space="preserve"> </w:t>
      </w:r>
      <w:r>
        <w:rPr>
          <w:sz w:val="24"/>
        </w:rPr>
        <w:t>was</w:t>
      </w:r>
      <w:r>
        <w:rPr>
          <w:spacing w:val="-12"/>
          <w:sz w:val="24"/>
        </w:rPr>
        <w:t xml:space="preserve"> </w:t>
      </w:r>
      <w:r>
        <w:rPr>
          <w:sz w:val="24"/>
        </w:rPr>
        <w:t>awash</w:t>
      </w:r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1"/>
          <w:sz w:val="24"/>
        </w:rPr>
        <w:t xml:space="preserve"> </w:t>
      </w:r>
      <w:r>
        <w:rPr>
          <w:sz w:val="24"/>
        </w:rPr>
        <w:t>signs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revolt.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tales</w:t>
      </w:r>
      <w:r>
        <w:rPr>
          <w:spacing w:val="-58"/>
          <w:sz w:val="24"/>
        </w:rPr>
        <w:t xml:space="preserve"> </w:t>
      </w:r>
      <w:r>
        <w:rPr>
          <w:sz w:val="24"/>
        </w:rPr>
        <w:t>of Thakur Pratap Singh of Kullu and the strategic intelligence of the Rani of Jutog, to the religious</w:t>
      </w:r>
      <w:r>
        <w:rPr>
          <w:spacing w:val="1"/>
          <w:sz w:val="24"/>
        </w:rPr>
        <w:t xml:space="preserve"> </w:t>
      </w:r>
      <w:r>
        <w:rPr>
          <w:sz w:val="24"/>
        </w:rPr>
        <w:t>influences of Ram Prasad Bairagi of Sabathu, the region bore testimony to resistance. Himachal's</w:t>
      </w:r>
      <w:r>
        <w:rPr>
          <w:spacing w:val="1"/>
          <w:sz w:val="24"/>
        </w:rPr>
        <w:t xml:space="preserve"> </w:t>
      </w:r>
      <w:r>
        <w:rPr>
          <w:sz w:val="24"/>
        </w:rPr>
        <w:t>Dagshahi region witnessed overt opposition to the 'Firangi raj,' further exacerbated by outside</w:t>
      </w:r>
      <w:r>
        <w:rPr>
          <w:spacing w:val="1"/>
          <w:sz w:val="24"/>
        </w:rPr>
        <w:t xml:space="preserve"> </w:t>
      </w:r>
      <w:r>
        <w:rPr>
          <w:sz w:val="24"/>
        </w:rPr>
        <w:t>emissaries rallying support for the rebellion. Unique centers of dissent, such as the Gurukula near</w:t>
      </w:r>
      <w:r>
        <w:rPr>
          <w:spacing w:val="1"/>
          <w:sz w:val="24"/>
        </w:rPr>
        <w:t xml:space="preserve"> </w:t>
      </w:r>
      <w:r>
        <w:rPr>
          <w:sz w:val="24"/>
        </w:rPr>
        <w:t>Kasauli,</w:t>
      </w:r>
      <w:r>
        <w:rPr>
          <w:spacing w:val="1"/>
          <w:sz w:val="24"/>
        </w:rPr>
        <w:t xml:space="preserve"> </w:t>
      </w:r>
      <w:r>
        <w:rPr>
          <w:sz w:val="24"/>
        </w:rPr>
        <w:t>defied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conventional</w:t>
      </w:r>
      <w:r>
        <w:rPr>
          <w:spacing w:val="1"/>
          <w:sz w:val="24"/>
        </w:rPr>
        <w:t xml:space="preserve"> </w:t>
      </w:r>
      <w:r>
        <w:rPr>
          <w:sz w:val="24"/>
        </w:rPr>
        <w:t>roles,</w:t>
      </w:r>
      <w:r>
        <w:rPr>
          <w:spacing w:val="1"/>
          <w:sz w:val="24"/>
        </w:rPr>
        <w:t xml:space="preserve"> </w:t>
      </w:r>
      <w:r>
        <w:rPr>
          <w:sz w:val="24"/>
        </w:rPr>
        <w:t>envisioning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independent</w:t>
      </w:r>
      <w:r>
        <w:rPr>
          <w:spacing w:val="1"/>
          <w:sz w:val="24"/>
        </w:rPr>
        <w:t xml:space="preserve"> </w:t>
      </w:r>
      <w:r>
        <w:rPr>
          <w:sz w:val="24"/>
        </w:rPr>
        <w:t>India.</w:t>
      </w:r>
      <w:r>
        <w:rPr>
          <w:spacing w:val="1"/>
          <w:sz w:val="24"/>
        </w:rPr>
        <w:t xml:space="preserve"> </w:t>
      </w:r>
      <w:r>
        <w:rPr>
          <w:sz w:val="24"/>
        </w:rPr>
        <w:t>Interestingly,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Gurkhas, traditionally loyal to the British, exhibited shifts in their allegiance, showcasing the depth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rebellion's</w:t>
      </w:r>
      <w:r>
        <w:rPr>
          <w:spacing w:val="-11"/>
          <w:sz w:val="24"/>
        </w:rPr>
        <w:t xml:space="preserve"> </w:t>
      </w:r>
      <w:r>
        <w:rPr>
          <w:sz w:val="24"/>
        </w:rPr>
        <w:t>reach.</w:t>
      </w:r>
      <w:r>
        <w:rPr>
          <w:spacing w:val="-9"/>
          <w:sz w:val="24"/>
        </w:rPr>
        <w:t xml:space="preserve"> </w:t>
      </w:r>
      <w:r>
        <w:rPr>
          <w:sz w:val="24"/>
        </w:rPr>
        <w:t>While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British</w:t>
      </w:r>
      <w:r>
        <w:rPr>
          <w:spacing w:val="-11"/>
          <w:sz w:val="24"/>
        </w:rPr>
        <w:t xml:space="preserve"> </w:t>
      </w:r>
      <w:r>
        <w:rPr>
          <w:sz w:val="24"/>
        </w:rPr>
        <w:t>managed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maintain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semblance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control,</w:t>
      </w:r>
      <w:r>
        <w:rPr>
          <w:spacing w:val="-11"/>
          <w:sz w:val="24"/>
        </w:rPr>
        <w:t xml:space="preserve"> </w:t>
      </w:r>
      <w:r>
        <w:rPr>
          <w:sz w:val="24"/>
        </w:rPr>
        <w:t>their</w:t>
      </w:r>
      <w:r>
        <w:rPr>
          <w:spacing w:val="-12"/>
          <w:sz w:val="24"/>
        </w:rPr>
        <w:t xml:space="preserve"> </w:t>
      </w:r>
      <w:r>
        <w:rPr>
          <w:sz w:val="24"/>
        </w:rPr>
        <w:t>strategies</w:t>
      </w:r>
      <w:r>
        <w:rPr>
          <w:spacing w:val="-58"/>
          <w:sz w:val="24"/>
        </w:rPr>
        <w:t xml:space="preserve"> </w:t>
      </w:r>
      <w:r>
        <w:rPr>
          <w:sz w:val="24"/>
        </w:rPr>
        <w:t>generated</w:t>
      </w:r>
      <w:r>
        <w:rPr>
          <w:spacing w:val="-7"/>
          <w:sz w:val="24"/>
        </w:rPr>
        <w:t xml:space="preserve"> </w:t>
      </w:r>
      <w:r>
        <w:rPr>
          <w:sz w:val="24"/>
        </w:rPr>
        <w:t>deeper</w:t>
      </w:r>
      <w:r>
        <w:rPr>
          <w:spacing w:val="-7"/>
          <w:sz w:val="24"/>
        </w:rPr>
        <w:t xml:space="preserve"> </w:t>
      </w:r>
      <w:r>
        <w:rPr>
          <w:sz w:val="24"/>
        </w:rPr>
        <w:t>societal</w:t>
      </w:r>
      <w:r>
        <w:rPr>
          <w:spacing w:val="-6"/>
          <w:sz w:val="24"/>
        </w:rPr>
        <w:t xml:space="preserve"> </w:t>
      </w:r>
      <w:r>
        <w:rPr>
          <w:sz w:val="24"/>
        </w:rPr>
        <w:t>rifts.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research</w:t>
      </w:r>
      <w:r>
        <w:rPr>
          <w:spacing w:val="-7"/>
          <w:sz w:val="24"/>
        </w:rPr>
        <w:t xml:space="preserve"> </w:t>
      </w:r>
      <w:r>
        <w:rPr>
          <w:sz w:val="24"/>
        </w:rPr>
        <w:t>brings</w:t>
      </w:r>
      <w:r>
        <w:rPr>
          <w:spacing w:val="-6"/>
          <w:sz w:val="24"/>
        </w:rPr>
        <w:t xml:space="preserve"> </w:t>
      </w:r>
      <w:r>
        <w:rPr>
          <w:sz w:val="24"/>
        </w:rPr>
        <w:t>forth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intricate</w:t>
      </w:r>
      <w:r>
        <w:rPr>
          <w:spacing w:val="-7"/>
          <w:sz w:val="24"/>
        </w:rPr>
        <w:t xml:space="preserve"> </w:t>
      </w:r>
      <w:r>
        <w:rPr>
          <w:sz w:val="24"/>
        </w:rPr>
        <w:t>dance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rebellion,</w:t>
      </w:r>
      <w:r>
        <w:rPr>
          <w:spacing w:val="-6"/>
          <w:sz w:val="24"/>
        </w:rPr>
        <w:t xml:space="preserve"> </w:t>
      </w:r>
      <w:r>
        <w:rPr>
          <w:sz w:val="24"/>
        </w:rPr>
        <w:t>loyalty,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8"/>
          <w:sz w:val="24"/>
        </w:rPr>
        <w:t xml:space="preserve"> </w:t>
      </w:r>
      <w:r>
        <w:rPr>
          <w:sz w:val="24"/>
        </w:rPr>
        <w:t>suppression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Himachal</w:t>
      </w:r>
      <w:r>
        <w:rPr>
          <w:spacing w:val="-8"/>
          <w:sz w:val="24"/>
        </w:rPr>
        <w:t xml:space="preserve"> </w:t>
      </w:r>
      <w:r>
        <w:rPr>
          <w:sz w:val="24"/>
        </w:rPr>
        <w:t>Pradesh</w:t>
      </w:r>
      <w:r>
        <w:rPr>
          <w:spacing w:val="-8"/>
          <w:sz w:val="24"/>
        </w:rPr>
        <w:t xml:space="preserve"> </w:t>
      </w:r>
      <w:r>
        <w:rPr>
          <w:sz w:val="24"/>
        </w:rPr>
        <w:t>during</w:t>
      </w:r>
      <w:r>
        <w:rPr>
          <w:spacing w:val="-9"/>
          <w:sz w:val="24"/>
        </w:rPr>
        <w:t xml:space="preserve"> </w:t>
      </w:r>
      <w:r>
        <w:rPr>
          <w:sz w:val="24"/>
        </w:rPr>
        <w:t>1857,</w:t>
      </w:r>
      <w:r>
        <w:rPr>
          <w:spacing w:val="-9"/>
          <w:sz w:val="24"/>
        </w:rPr>
        <w:t xml:space="preserve"> </w:t>
      </w:r>
      <w:r>
        <w:rPr>
          <w:sz w:val="24"/>
        </w:rPr>
        <w:t>painting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picture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region's</w:t>
      </w:r>
      <w:r>
        <w:rPr>
          <w:spacing w:val="-8"/>
          <w:sz w:val="24"/>
        </w:rPr>
        <w:t xml:space="preserve"> </w:t>
      </w:r>
      <w:r>
        <w:rPr>
          <w:sz w:val="24"/>
        </w:rPr>
        <w:t>engagement</w:t>
      </w:r>
      <w:r>
        <w:rPr>
          <w:spacing w:val="-9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one</w:t>
      </w:r>
      <w:r>
        <w:rPr>
          <w:spacing w:val="-58"/>
          <w:sz w:val="24"/>
        </w:rPr>
        <w:t xml:space="preserve"> </w:t>
      </w:r>
      <w:r>
        <w:rPr>
          <w:sz w:val="24"/>
        </w:rPr>
        <w:t>of India's most defining</w:t>
      </w:r>
      <w:r>
        <w:rPr>
          <w:spacing w:val="2"/>
          <w:sz w:val="24"/>
        </w:rPr>
        <w:t xml:space="preserve"> </w:t>
      </w:r>
      <w:r>
        <w:rPr>
          <w:sz w:val="24"/>
        </w:rPr>
        <w:t>historical moments.</w:t>
      </w:r>
    </w:p>
    <w:p w14:paraId="0A738C3C" w14:textId="77777777" w:rsidR="00BD5AE0" w:rsidRDefault="00000000">
      <w:pPr>
        <w:spacing w:before="2"/>
        <w:ind w:left="1160"/>
        <w:jc w:val="both"/>
        <w:rPr>
          <w:b/>
          <w:i/>
          <w:sz w:val="24"/>
        </w:rPr>
      </w:pPr>
      <w:r>
        <w:rPr>
          <w:b/>
          <w:i/>
          <w:sz w:val="24"/>
        </w:rPr>
        <w:t>Key</w:t>
      </w:r>
      <w:r>
        <w:rPr>
          <w:b/>
          <w:i/>
          <w:spacing w:val="-3"/>
          <w:sz w:val="24"/>
        </w:rPr>
        <w:t xml:space="preserve"> </w:t>
      </w:r>
      <w:r>
        <w:rPr>
          <w:b/>
          <w:i/>
          <w:sz w:val="24"/>
        </w:rPr>
        <w:t>Words.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Rebellion,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colonial,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Himachal,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Kullu,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british.</w:t>
      </w:r>
    </w:p>
    <w:p w14:paraId="0DD78A21" w14:textId="77777777" w:rsidR="00BD5AE0" w:rsidRDefault="00BD5AE0">
      <w:pPr>
        <w:jc w:val="both"/>
        <w:rPr>
          <w:sz w:val="24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0DACD89" w14:textId="77777777" w:rsidR="00BD5AE0" w:rsidRDefault="00BD5AE0">
      <w:pPr>
        <w:pStyle w:val="BodyText"/>
        <w:rPr>
          <w:b/>
          <w:sz w:val="20"/>
        </w:rPr>
      </w:pPr>
    </w:p>
    <w:p w14:paraId="050BC76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FEE8574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RASTEMS-2023_A121</w:t>
      </w:r>
    </w:p>
    <w:p w14:paraId="6C827959" w14:textId="77777777" w:rsidR="00BD5AE0" w:rsidRDefault="00000000">
      <w:pPr>
        <w:pStyle w:val="Heading2"/>
        <w:spacing w:line="362" w:lineRule="auto"/>
        <w:ind w:left="1376" w:right="0" w:firstLine="1058"/>
        <w:jc w:val="left"/>
      </w:pPr>
      <w:r>
        <w:t>A BIOMATERIAL BASED ON PLANT-MEDIATED NANO</w:t>
      </w:r>
      <w:r>
        <w:rPr>
          <w:spacing w:val="1"/>
        </w:rPr>
        <w:t xml:space="preserve"> </w:t>
      </w:r>
      <w:r>
        <w:t>HYDROXYAPATITE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HYDROGELS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MEDICAL</w:t>
      </w:r>
      <w:r>
        <w:rPr>
          <w:spacing w:val="-8"/>
        </w:rPr>
        <w:t xml:space="preserve"> </w:t>
      </w:r>
      <w:r>
        <w:t>APPLICATIONS</w:t>
      </w:r>
    </w:p>
    <w:p w14:paraId="64762CBD" w14:textId="77777777" w:rsidR="00BD5AE0" w:rsidRDefault="00000000">
      <w:pPr>
        <w:spacing w:line="225" w:lineRule="exact"/>
        <w:ind w:left="4876"/>
        <w:rPr>
          <w:b/>
          <w:i/>
          <w:sz w:val="20"/>
        </w:rPr>
      </w:pPr>
      <w:r>
        <w:rPr>
          <w:b/>
          <w:i/>
          <w:sz w:val="20"/>
        </w:rPr>
        <w:t>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Suba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Sri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Usha*</w:t>
      </w:r>
    </w:p>
    <w:p w14:paraId="249F2D99" w14:textId="77777777" w:rsidR="00BD5AE0" w:rsidRDefault="00000000">
      <w:pPr>
        <w:spacing w:before="116" w:line="357" w:lineRule="auto"/>
        <w:ind w:left="4045" w:right="1235" w:hanging="2223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27232" behindDoc="1" locked="0" layoutInCell="1" allowOverlap="1" wp14:anchorId="17F91346" wp14:editId="49651DE6">
            <wp:simplePos x="0" y="0"/>
            <wp:positionH relativeFrom="page">
              <wp:posOffset>673177</wp:posOffset>
            </wp:positionH>
            <wp:positionV relativeFrom="paragraph">
              <wp:posOffset>367564</wp:posOffset>
            </wp:positionV>
            <wp:extent cx="6214588" cy="6214588"/>
            <wp:effectExtent l="0" t="0" r="0" b="0"/>
            <wp:wrapNone/>
            <wp:docPr id="7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 of Microbiology Karpagam Academy of Higher Education, Coimbatore, Tamil Nadu, India</w:t>
      </w:r>
      <w:r>
        <w:rPr>
          <w:i/>
          <w:spacing w:val="-48"/>
          <w:sz w:val="20"/>
        </w:rPr>
        <w:t xml:space="preserve"> </w:t>
      </w:r>
      <w:r>
        <w:rPr>
          <w:i/>
          <w:sz w:val="20"/>
        </w:rPr>
        <w:t xml:space="preserve">E-Mail: </w:t>
      </w:r>
      <w:hyperlink r:id="rId331">
        <w:r>
          <w:rPr>
            <w:i/>
            <w:sz w:val="20"/>
          </w:rPr>
          <w:t>subasridhanushraja@gmail.com</w:t>
        </w:r>
      </w:hyperlink>
    </w:p>
    <w:p w14:paraId="09A4FF62" w14:textId="77777777" w:rsidR="00BD5AE0" w:rsidRDefault="00000000">
      <w:pPr>
        <w:spacing w:before="3"/>
        <w:ind w:left="5634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9E5F9F1" w14:textId="77777777" w:rsidR="00BD5AE0" w:rsidRDefault="00000000">
      <w:pPr>
        <w:pStyle w:val="Heading5"/>
        <w:spacing w:before="115" w:line="276" w:lineRule="auto"/>
        <w:ind w:right="562" w:firstLine="707"/>
      </w:pPr>
      <w:r>
        <w:t>The nanoscale calcium-based phosphate (hydroxyapatite) materials have a number of special</w:t>
      </w:r>
      <w:r>
        <w:rPr>
          <w:spacing w:val="-57"/>
        </w:rPr>
        <w:t xml:space="preserve"> </w:t>
      </w:r>
      <w:r>
        <w:t>features which scale down the bulky state in</w:t>
      </w:r>
      <w:r>
        <w:rPr>
          <w:spacing w:val="1"/>
        </w:rPr>
        <w:t xml:space="preserve"> </w:t>
      </w:r>
      <w:r>
        <w:t>order to</w:t>
      </w:r>
      <w:r>
        <w:rPr>
          <w:spacing w:val="1"/>
        </w:rPr>
        <w:t xml:space="preserve"> </w:t>
      </w:r>
      <w:r>
        <w:t>enhance the morphology, structure and</w:t>
      </w:r>
      <w:r>
        <w:rPr>
          <w:spacing w:val="1"/>
        </w:rPr>
        <w:t xml:space="preserve"> </w:t>
      </w:r>
      <w:r>
        <w:t>functional properties. Hydroxyapatite (HAp) which closely resembles human bone tissue is a typical</w:t>
      </w:r>
      <w:r>
        <w:rPr>
          <w:spacing w:val="-57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biomaterials.</w:t>
      </w:r>
      <w:r>
        <w:rPr>
          <w:spacing w:val="1"/>
        </w:rPr>
        <w:t xml:space="preserve"> </w:t>
      </w:r>
      <w:r>
        <w:t>Hap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versatile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drug</w:t>
      </w:r>
      <w:r>
        <w:rPr>
          <w:spacing w:val="1"/>
        </w:rPr>
        <w:t xml:space="preserve"> </w:t>
      </w:r>
      <w:r>
        <w:t>delivery,</w:t>
      </w:r>
      <w:r>
        <w:rPr>
          <w:spacing w:val="1"/>
        </w:rPr>
        <w:t xml:space="preserve"> </w:t>
      </w:r>
      <w:r>
        <w:t>bone</w:t>
      </w:r>
      <w:r>
        <w:rPr>
          <w:spacing w:val="-57"/>
        </w:rPr>
        <w:t xml:space="preserve"> </w:t>
      </w:r>
      <w:r>
        <w:t>regeneration and dental implants. Conventional methods for making hydroxyapatite based ceramic</w:t>
      </w:r>
      <w:r>
        <w:rPr>
          <w:spacing w:val="1"/>
        </w:rPr>
        <w:t xml:space="preserve"> </w:t>
      </w:r>
      <w:r>
        <w:t>nanomaterials</w:t>
      </w:r>
      <w:r>
        <w:rPr>
          <w:spacing w:val="1"/>
        </w:rPr>
        <w:t xml:space="preserve"> </w:t>
      </w:r>
      <w:r>
        <w:t>involve</w:t>
      </w:r>
      <w:r>
        <w:rPr>
          <w:spacing w:val="1"/>
        </w:rPr>
        <w:t xml:space="preserve"> </w:t>
      </w:r>
      <w:r>
        <w:t>expensive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agents.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overcome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drawbacks of chemicals, plant mediated synthesis of nanomaterials can be developed along with</w:t>
      </w:r>
      <w:r>
        <w:rPr>
          <w:spacing w:val="1"/>
        </w:rPr>
        <w:t xml:space="preserve"> </w:t>
      </w:r>
      <w:r>
        <w:t>hydrogel which will be cost effective, biocompatible and eco-friendly. Hydrogels are becoming</w:t>
      </w:r>
      <w:r>
        <w:rPr>
          <w:spacing w:val="1"/>
        </w:rPr>
        <w:t xml:space="preserve"> </w:t>
      </w:r>
      <w:r>
        <w:t>increasingly</w:t>
      </w:r>
      <w:r>
        <w:rPr>
          <w:spacing w:val="-11"/>
        </w:rPr>
        <w:t xml:space="preserve"> </w:t>
      </w:r>
      <w:r>
        <w:t>popular</w:t>
      </w:r>
      <w:r>
        <w:rPr>
          <w:spacing w:val="-12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their</w:t>
      </w:r>
      <w:r>
        <w:rPr>
          <w:spacing w:val="-12"/>
        </w:rPr>
        <w:t xml:space="preserve"> </w:t>
      </w:r>
      <w:r>
        <w:t>distinctive</w:t>
      </w:r>
      <w:r>
        <w:rPr>
          <w:spacing w:val="-11"/>
        </w:rPr>
        <w:t xml:space="preserve"> </w:t>
      </w:r>
      <w:r>
        <w:t>properties</w:t>
      </w:r>
      <w:r>
        <w:rPr>
          <w:spacing w:val="-11"/>
        </w:rPr>
        <w:t xml:space="preserve"> </w:t>
      </w:r>
      <w:r>
        <w:t>such</w:t>
      </w:r>
      <w:r>
        <w:rPr>
          <w:spacing w:val="-11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increased</w:t>
      </w:r>
      <w:r>
        <w:rPr>
          <w:spacing w:val="-11"/>
        </w:rPr>
        <w:t xml:space="preserve"> </w:t>
      </w:r>
      <w:r>
        <w:t>water</w:t>
      </w:r>
      <w:r>
        <w:rPr>
          <w:spacing w:val="-12"/>
        </w:rPr>
        <w:t xml:space="preserve"> </w:t>
      </w:r>
      <w:r>
        <w:t>content,</w:t>
      </w:r>
      <w:r>
        <w:rPr>
          <w:spacing w:val="-10"/>
        </w:rPr>
        <w:t xml:space="preserve"> </w:t>
      </w:r>
      <w:r>
        <w:t>elasticity,</w:t>
      </w:r>
      <w:r>
        <w:rPr>
          <w:spacing w:val="-58"/>
        </w:rPr>
        <w:t xml:space="preserve"> </w:t>
      </w:r>
      <w:r>
        <w:t>biocompatibility and flexibility. The present review paper discusses the potential plant extract</w:t>
      </w:r>
      <w:r>
        <w:rPr>
          <w:spacing w:val="1"/>
        </w:rPr>
        <w:t xml:space="preserve"> </w:t>
      </w:r>
      <w:r>
        <w:t>replacements</w:t>
      </w:r>
      <w:r>
        <w:rPr>
          <w:spacing w:val="-13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plant</w:t>
      </w:r>
      <w:r>
        <w:rPr>
          <w:spacing w:val="-13"/>
        </w:rPr>
        <w:t xml:space="preserve"> </w:t>
      </w:r>
      <w:r>
        <w:t>hydrogel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place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hazardous</w:t>
      </w:r>
      <w:r>
        <w:rPr>
          <w:spacing w:val="-12"/>
        </w:rPr>
        <w:t xml:space="preserve"> </w:t>
      </w:r>
      <w:r>
        <w:t>chemical</w:t>
      </w:r>
      <w:r>
        <w:rPr>
          <w:spacing w:val="-11"/>
        </w:rPr>
        <w:t xml:space="preserve"> </w:t>
      </w:r>
      <w:r>
        <w:t>agents</w:t>
      </w:r>
      <w:r>
        <w:rPr>
          <w:spacing w:val="-13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capping</w:t>
      </w:r>
      <w:r>
        <w:rPr>
          <w:spacing w:val="-13"/>
        </w:rPr>
        <w:t xml:space="preserve"> </w:t>
      </w:r>
      <w:r>
        <w:t>agents.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impact</w:t>
      </w:r>
      <w:r>
        <w:rPr>
          <w:spacing w:val="-58"/>
        </w:rPr>
        <w:t xml:space="preserve"> </w:t>
      </w:r>
      <w:r>
        <w:t>of plant mediated nano hydroxyapatite with hydrogels provide enough mechanical strength for</w:t>
      </w:r>
      <w:r>
        <w:rPr>
          <w:spacing w:val="1"/>
        </w:rPr>
        <w:t xml:space="preserve"> </w:t>
      </w:r>
      <w:r>
        <w:t>numerous possibilities in biomedical applications to make wound dressings, drug delivery systems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tissue engineering scaffolds.</w:t>
      </w:r>
    </w:p>
    <w:p w14:paraId="26B253E4" w14:textId="77777777" w:rsidR="00BD5AE0" w:rsidRDefault="00000000">
      <w:pPr>
        <w:spacing w:before="1" w:line="360" w:lineRule="auto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41"/>
          <w:sz w:val="20"/>
        </w:rPr>
        <w:t xml:space="preserve"> </w:t>
      </w:r>
      <w:r>
        <w:rPr>
          <w:b/>
          <w:i/>
          <w:sz w:val="20"/>
        </w:rPr>
        <w:t>Hydrogel,</w:t>
      </w:r>
      <w:r>
        <w:rPr>
          <w:b/>
          <w:i/>
          <w:spacing w:val="42"/>
          <w:sz w:val="20"/>
        </w:rPr>
        <w:t xml:space="preserve"> </w:t>
      </w:r>
      <w:r>
        <w:rPr>
          <w:b/>
          <w:i/>
          <w:sz w:val="20"/>
        </w:rPr>
        <w:t>plant</w:t>
      </w:r>
      <w:r>
        <w:rPr>
          <w:b/>
          <w:i/>
          <w:spacing w:val="43"/>
          <w:sz w:val="20"/>
        </w:rPr>
        <w:t xml:space="preserve"> </w:t>
      </w:r>
      <w:r>
        <w:rPr>
          <w:b/>
          <w:i/>
          <w:sz w:val="20"/>
        </w:rPr>
        <w:t>mediated</w:t>
      </w:r>
      <w:r>
        <w:rPr>
          <w:b/>
          <w:i/>
          <w:spacing w:val="41"/>
          <w:sz w:val="20"/>
        </w:rPr>
        <w:t xml:space="preserve"> </w:t>
      </w:r>
      <w:r>
        <w:rPr>
          <w:b/>
          <w:i/>
          <w:sz w:val="20"/>
        </w:rPr>
        <w:t>nano</w:t>
      </w:r>
      <w:r>
        <w:rPr>
          <w:b/>
          <w:i/>
          <w:spacing w:val="42"/>
          <w:sz w:val="20"/>
        </w:rPr>
        <w:t xml:space="preserve"> </w:t>
      </w:r>
      <w:r>
        <w:rPr>
          <w:b/>
          <w:i/>
          <w:sz w:val="20"/>
        </w:rPr>
        <w:t>hydroxyapatite,</w:t>
      </w:r>
      <w:r>
        <w:rPr>
          <w:b/>
          <w:i/>
          <w:spacing w:val="41"/>
          <w:sz w:val="20"/>
        </w:rPr>
        <w:t xml:space="preserve"> </w:t>
      </w:r>
      <w:r>
        <w:rPr>
          <w:b/>
          <w:i/>
          <w:sz w:val="20"/>
        </w:rPr>
        <w:t>wound</w:t>
      </w:r>
      <w:r>
        <w:rPr>
          <w:b/>
          <w:i/>
          <w:spacing w:val="41"/>
          <w:sz w:val="20"/>
        </w:rPr>
        <w:t xml:space="preserve"> </w:t>
      </w:r>
      <w:r>
        <w:rPr>
          <w:b/>
          <w:i/>
          <w:sz w:val="20"/>
        </w:rPr>
        <w:t>dressing,</w:t>
      </w:r>
      <w:r>
        <w:rPr>
          <w:b/>
          <w:i/>
          <w:spacing w:val="41"/>
          <w:sz w:val="20"/>
        </w:rPr>
        <w:t xml:space="preserve"> </w:t>
      </w:r>
      <w:r>
        <w:rPr>
          <w:b/>
          <w:i/>
          <w:sz w:val="20"/>
        </w:rPr>
        <w:t>drug</w:t>
      </w:r>
      <w:r>
        <w:rPr>
          <w:b/>
          <w:i/>
          <w:spacing w:val="42"/>
          <w:sz w:val="20"/>
        </w:rPr>
        <w:t xml:space="preserve"> </w:t>
      </w:r>
      <w:r>
        <w:rPr>
          <w:b/>
          <w:i/>
          <w:sz w:val="20"/>
        </w:rPr>
        <w:t>delivery</w:t>
      </w:r>
      <w:r>
        <w:rPr>
          <w:b/>
          <w:i/>
          <w:spacing w:val="40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42"/>
          <w:sz w:val="20"/>
        </w:rPr>
        <w:t xml:space="preserve"> </w:t>
      </w:r>
      <w:r>
        <w:rPr>
          <w:b/>
          <w:i/>
          <w:sz w:val="20"/>
        </w:rPr>
        <w:t>boneregenerative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scaffolds</w:t>
      </w:r>
    </w:p>
    <w:p w14:paraId="2249144B" w14:textId="77777777" w:rsidR="00BD5AE0" w:rsidRDefault="00BD5AE0">
      <w:pPr>
        <w:spacing w:line="360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89C3924" w14:textId="77777777" w:rsidR="00BD5AE0" w:rsidRDefault="00BD5AE0">
      <w:pPr>
        <w:pStyle w:val="BodyText"/>
        <w:rPr>
          <w:b/>
          <w:sz w:val="20"/>
        </w:rPr>
      </w:pPr>
    </w:p>
    <w:p w14:paraId="4C490740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8A7EEAE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RASTEMS-2023_A122</w:t>
      </w:r>
    </w:p>
    <w:p w14:paraId="4D7C472D" w14:textId="77777777" w:rsidR="00BD5AE0" w:rsidRDefault="00000000">
      <w:pPr>
        <w:pStyle w:val="Heading2"/>
        <w:spacing w:line="360" w:lineRule="auto"/>
        <w:ind w:right="589"/>
      </w:pPr>
      <w:r>
        <w:rPr>
          <w:noProof/>
        </w:rPr>
        <w:drawing>
          <wp:anchor distT="0" distB="0" distL="0" distR="0" simplePos="0" relativeHeight="482527744" behindDoc="1" locked="0" layoutInCell="1" allowOverlap="1" wp14:anchorId="4738E69B" wp14:editId="6CF3B148">
            <wp:simplePos x="0" y="0"/>
            <wp:positionH relativeFrom="page">
              <wp:posOffset>673177</wp:posOffset>
            </wp:positionH>
            <wp:positionV relativeFrom="paragraph">
              <wp:posOffset>1193120</wp:posOffset>
            </wp:positionV>
            <wp:extent cx="6214588" cy="6214588"/>
            <wp:effectExtent l="0" t="0" r="0" b="0"/>
            <wp:wrapNone/>
            <wp:docPr id="7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AGRO RESIDUES PHYLLANTHUS EMBLICA AND PUNICA GRANATUM</w:t>
      </w:r>
      <w:r>
        <w:rPr>
          <w:spacing w:val="-67"/>
        </w:rPr>
        <w:t xml:space="preserve"> </w:t>
      </w:r>
      <w:r>
        <w:t>USED AS SUBSTRATE FOR PRODUCTION,</w:t>
      </w:r>
      <w:r>
        <w:rPr>
          <w:spacing w:val="1"/>
        </w:rPr>
        <w:t xml:space="preserve"> </w:t>
      </w:r>
      <w:r>
        <w:t>HARACTERIZATION OF</w:t>
      </w:r>
      <w:r>
        <w:rPr>
          <w:spacing w:val="1"/>
        </w:rPr>
        <w:t xml:space="preserve"> </w:t>
      </w:r>
      <w:r>
        <w:t>TANNASE ENZYME UNDER SOLID STATEFERMENTATION FROM</w:t>
      </w:r>
      <w:r>
        <w:rPr>
          <w:spacing w:val="1"/>
        </w:rPr>
        <w:t xml:space="preserve"> </w:t>
      </w:r>
      <w:r>
        <w:t>ASPERGILLUS</w:t>
      </w:r>
      <w:r>
        <w:rPr>
          <w:spacing w:val="-4"/>
        </w:rPr>
        <w:t xml:space="preserve"> </w:t>
      </w:r>
      <w:r>
        <w:t>NIGER</w:t>
      </w:r>
    </w:p>
    <w:p w14:paraId="33C36B81" w14:textId="77777777" w:rsidR="00BD5AE0" w:rsidRDefault="00000000">
      <w:pPr>
        <w:spacing w:before="1"/>
        <w:ind w:left="1794" w:right="1203"/>
        <w:jc w:val="center"/>
        <w:rPr>
          <w:i/>
          <w:sz w:val="20"/>
        </w:rPr>
      </w:pPr>
      <w:r>
        <w:rPr>
          <w:i/>
          <w:sz w:val="20"/>
        </w:rPr>
        <w:t>Preethi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rathna D,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M.kalpanadevi*</w:t>
      </w:r>
      <w:r>
        <w:rPr>
          <w:i/>
          <w:spacing w:val="46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b.v.pradeep</w:t>
      </w:r>
    </w:p>
    <w:p w14:paraId="6B000BC0" w14:textId="77777777" w:rsidR="00BD5AE0" w:rsidRDefault="00000000">
      <w:pPr>
        <w:ind w:left="1183" w:right="589"/>
        <w:jc w:val="center"/>
        <w:rPr>
          <w:i/>
          <w:sz w:val="20"/>
        </w:rPr>
      </w:pPr>
      <w:r>
        <w:rPr>
          <w:i/>
          <w:sz w:val="20"/>
        </w:rPr>
        <w:t>Department of microbiology, karpagam academy of higher education,Coimbatore, tamilnadu-641021.</w:t>
      </w:r>
      <w:r>
        <w:rPr>
          <w:i/>
          <w:spacing w:val="-47"/>
          <w:sz w:val="20"/>
        </w:rPr>
        <w:t xml:space="preserve"> </w:t>
      </w:r>
      <w:hyperlink r:id="rId332">
        <w:r>
          <w:rPr>
            <w:i/>
            <w:sz w:val="20"/>
          </w:rPr>
          <w:t>klpadev08@gmail.com</w:t>
        </w:r>
      </w:hyperlink>
    </w:p>
    <w:p w14:paraId="7BCFC76C" w14:textId="77777777" w:rsidR="00BD5AE0" w:rsidRDefault="00BD5AE0">
      <w:pPr>
        <w:pStyle w:val="BodyText"/>
        <w:spacing w:before="10"/>
        <w:rPr>
          <w:sz w:val="19"/>
        </w:rPr>
      </w:pPr>
    </w:p>
    <w:p w14:paraId="6D22720B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D7DFAEB" w14:textId="77777777" w:rsidR="00BD5AE0" w:rsidRDefault="00000000">
      <w:pPr>
        <w:pStyle w:val="BodyText"/>
        <w:spacing w:line="360" w:lineRule="auto"/>
        <w:ind w:left="1160" w:right="563" w:firstLine="719"/>
        <w:jc w:val="both"/>
      </w:pPr>
      <w:r>
        <w:t>The enzyme tannasehydrolyzes tannin esters and lateral bonds, releasing glucose and gallic</w:t>
      </w:r>
      <w:r>
        <w:rPr>
          <w:spacing w:val="1"/>
        </w:rPr>
        <w:t xml:space="preserve"> </w:t>
      </w:r>
      <w:r>
        <w:t>acid, and playsa role in wine and juice clarification. Penicillium and Aspergillus are excellent</w:t>
      </w:r>
      <w:r>
        <w:rPr>
          <w:spacing w:val="1"/>
        </w:rPr>
        <w:t xml:space="preserve"> </w:t>
      </w:r>
      <w:r>
        <w:t>producers of this enzyme. Inaddition to seeking out fungi that produce high levels of tannase, new</w:t>
      </w:r>
      <w:r>
        <w:rPr>
          <w:spacing w:val="1"/>
        </w:rPr>
        <w:t xml:space="preserve"> </w:t>
      </w:r>
      <w:r>
        <w:t>substrates</w:t>
      </w:r>
      <w:r>
        <w:rPr>
          <w:spacing w:val="-13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SSF</w:t>
      </w:r>
      <w:r>
        <w:rPr>
          <w:spacing w:val="-14"/>
        </w:rPr>
        <w:t xml:space="preserve"> </w:t>
      </w:r>
      <w:r>
        <w:t>enzyme</w:t>
      </w:r>
      <w:r>
        <w:rPr>
          <w:spacing w:val="-13"/>
        </w:rPr>
        <w:t xml:space="preserve"> </w:t>
      </w:r>
      <w:r>
        <w:t>productionshould</w:t>
      </w:r>
      <w:r>
        <w:rPr>
          <w:spacing w:val="-13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investigated.</w:t>
      </w:r>
      <w:r>
        <w:rPr>
          <w:spacing w:val="-14"/>
        </w:rPr>
        <w:t xml:space="preserve"> </w:t>
      </w:r>
      <w:r>
        <w:t>Tannase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important</w:t>
      </w:r>
      <w:r>
        <w:rPr>
          <w:spacing w:val="-12"/>
        </w:rPr>
        <w:t xml:space="preserve"> </w:t>
      </w:r>
      <w:r>
        <w:t>enzyme</w:t>
      </w:r>
      <w:r>
        <w:rPr>
          <w:spacing w:val="-15"/>
        </w:rPr>
        <w:t xml:space="preserve"> </w:t>
      </w:r>
      <w:r>
        <w:t>utilized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industries</w:t>
      </w:r>
      <w:r>
        <w:rPr>
          <w:spacing w:val="1"/>
        </w:rPr>
        <w:t xml:space="preserve"> </w:t>
      </w:r>
      <w:r>
        <w:t>as it</w:t>
      </w:r>
      <w:r>
        <w:rPr>
          <w:spacing w:val="1"/>
        </w:rPr>
        <w:t xml:space="preserve"> </w:t>
      </w:r>
      <w:r>
        <w:t>has a</w:t>
      </w:r>
      <w:r>
        <w:rPr>
          <w:spacing w:val="1"/>
        </w:rPr>
        <w:t xml:space="preserve"> </w:t>
      </w:r>
      <w:r>
        <w:t>wide rangeof applications. The most economical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producing tannase was solid-state fermentation withAspergillus niger and agricultural waste. The</w:t>
      </w:r>
      <w:r>
        <w:rPr>
          <w:spacing w:val="1"/>
        </w:rPr>
        <w:t xml:space="preserve"> </w:t>
      </w:r>
      <w:r>
        <w:t>solid-state fermentation substrate used was amla leaf(Phyllanthus Emblica) and pomegranate leaf</w:t>
      </w:r>
      <w:r>
        <w:rPr>
          <w:spacing w:val="1"/>
        </w:rPr>
        <w:t xml:space="preserve"> </w:t>
      </w:r>
      <w:r>
        <w:t>(Punica granatum). A Placket-Burman and RSM analysis wasused to determine the best producer.</w:t>
      </w:r>
      <w:r>
        <w:rPr>
          <w:spacing w:val="1"/>
        </w:rPr>
        <w:t xml:space="preserve"> </w:t>
      </w:r>
      <w:r>
        <w:t>Punica granatum showed the highest activity. The antimicrobialactivity was performed for both</w:t>
      </w:r>
      <w:r>
        <w:rPr>
          <w:spacing w:val="1"/>
        </w:rPr>
        <w:t xml:space="preserve"> </w:t>
      </w:r>
      <w:r>
        <w:t>gram-positive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gram-negative</w:t>
      </w:r>
      <w:r>
        <w:rPr>
          <w:spacing w:val="1"/>
        </w:rPr>
        <w:t xml:space="preserve"> </w:t>
      </w:r>
      <w:r>
        <w:t>organisms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Escherichia</w:t>
      </w:r>
      <w:r>
        <w:rPr>
          <w:spacing w:val="1"/>
        </w:rPr>
        <w:t xml:space="preserve"> </w:t>
      </w:r>
      <w:r>
        <w:t>coli,Staphylococcus</w:t>
      </w:r>
      <w:r>
        <w:rPr>
          <w:spacing w:val="1"/>
        </w:rPr>
        <w:t xml:space="preserve"> </w:t>
      </w:r>
      <w:r>
        <w:t>sp.,</w:t>
      </w:r>
      <w:r>
        <w:rPr>
          <w:spacing w:val="1"/>
        </w:rPr>
        <w:t xml:space="preserve"> </w:t>
      </w:r>
      <w:r>
        <w:t>Streptococcus sp., Klebsiella sp., The Antibiofilm activity of purified tannase wasperformed by well</w:t>
      </w:r>
      <w:r>
        <w:rPr>
          <w:spacing w:val="1"/>
        </w:rPr>
        <w:t xml:space="preserve"> </w:t>
      </w:r>
      <w:r>
        <w:t>plate assay over selected pathogens. The Antioxidant activity of purified tannase enzymeextract is</w:t>
      </w:r>
      <w:r>
        <w:rPr>
          <w:spacing w:val="1"/>
        </w:rPr>
        <w:t xml:space="preserve"> </w:t>
      </w:r>
      <w:r>
        <w:t>tested</w:t>
      </w:r>
      <w:r>
        <w:rPr>
          <w:spacing w:val="-13"/>
        </w:rPr>
        <w:t xml:space="preserve"> </w:t>
      </w:r>
      <w:r>
        <w:t>against</w:t>
      </w:r>
      <w:r>
        <w:rPr>
          <w:spacing w:val="-13"/>
        </w:rPr>
        <w:t xml:space="preserve"> </w:t>
      </w:r>
      <w:r>
        <w:t>standard</w:t>
      </w:r>
      <w:r>
        <w:rPr>
          <w:spacing w:val="-12"/>
        </w:rPr>
        <w:t xml:space="preserve"> </w:t>
      </w:r>
      <w:r>
        <w:t>ascorbic</w:t>
      </w:r>
      <w:r>
        <w:rPr>
          <w:spacing w:val="-14"/>
        </w:rPr>
        <w:t xml:space="preserve"> </w:t>
      </w:r>
      <w:r>
        <w:t>acid.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among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limited</w:t>
      </w:r>
      <w:r>
        <w:rPr>
          <w:spacing w:val="-13"/>
        </w:rPr>
        <w:t xml:space="preserve"> </w:t>
      </w:r>
      <w:r>
        <w:t>reports</w:t>
      </w:r>
      <w:r>
        <w:rPr>
          <w:spacing w:val="-13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which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source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fungiwas</w:t>
      </w:r>
      <w:r>
        <w:rPr>
          <w:spacing w:val="-57"/>
        </w:rPr>
        <w:t xml:space="preserve"> </w:t>
      </w:r>
      <w:r>
        <w:t>employed</w:t>
      </w:r>
      <w:r>
        <w:rPr>
          <w:spacing w:val="-1"/>
        </w:rPr>
        <w:t xml:space="preserve"> </w:t>
      </w:r>
      <w:r>
        <w:t>to produce</w:t>
      </w:r>
      <w:r>
        <w:rPr>
          <w:spacing w:val="-1"/>
        </w:rPr>
        <w:t xml:space="preserve"> </w:t>
      </w:r>
      <w:r>
        <w:t>tannase.</w:t>
      </w:r>
    </w:p>
    <w:p w14:paraId="450FEB01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Tannase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enzyme,</w:t>
      </w:r>
      <w:r>
        <w:rPr>
          <w:b/>
          <w:i/>
          <w:spacing w:val="2"/>
          <w:sz w:val="20"/>
        </w:rPr>
        <w:t xml:space="preserve"> </w:t>
      </w:r>
      <w:r>
        <w:rPr>
          <w:b/>
          <w:i/>
          <w:sz w:val="20"/>
        </w:rPr>
        <w:t>Aspergillus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niger,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antibiofilm,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antibacterial,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antioxidant,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agro-waste.</w:t>
      </w:r>
    </w:p>
    <w:p w14:paraId="0EB752D8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9F1D4E7" w14:textId="77777777" w:rsidR="00BD5AE0" w:rsidRDefault="00BD5AE0">
      <w:pPr>
        <w:pStyle w:val="BodyText"/>
        <w:rPr>
          <w:b/>
          <w:sz w:val="20"/>
        </w:rPr>
      </w:pPr>
    </w:p>
    <w:p w14:paraId="3D8170B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9CF0629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RASTEMS-2023_A123</w:t>
      </w:r>
    </w:p>
    <w:p w14:paraId="062C2445" w14:textId="77777777" w:rsidR="00BD5AE0" w:rsidRDefault="00000000">
      <w:pPr>
        <w:pStyle w:val="Heading2"/>
        <w:spacing w:line="362" w:lineRule="auto"/>
        <w:ind w:right="598"/>
      </w:pPr>
      <w:r>
        <w:t>THE FORMATION OF CHARACTERS IN THE ADAPTATION OF THE PLOT</w:t>
      </w:r>
      <w:r>
        <w:rPr>
          <w:spacing w:val="-6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INDIAN</w:t>
      </w:r>
      <w:r>
        <w:rPr>
          <w:spacing w:val="1"/>
        </w:rPr>
        <w:t xml:space="preserve"> </w:t>
      </w:r>
      <w:r>
        <w:t>CONTEXT</w:t>
      </w:r>
    </w:p>
    <w:p w14:paraId="66782895" w14:textId="77777777" w:rsidR="00BD5AE0" w:rsidRDefault="00000000">
      <w:pPr>
        <w:spacing w:line="224" w:lineRule="exact"/>
        <w:ind w:left="4557"/>
        <w:rPr>
          <w:b/>
          <w:i/>
          <w:sz w:val="20"/>
        </w:rPr>
      </w:pPr>
      <w:r>
        <w:rPr>
          <w:b/>
          <w:i/>
          <w:sz w:val="20"/>
        </w:rPr>
        <w:t>S.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Selvalakshmi,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Anupama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Murali</w:t>
      </w:r>
    </w:p>
    <w:p w14:paraId="2AB9BAD7" w14:textId="77777777" w:rsidR="00BD5AE0" w:rsidRDefault="00000000">
      <w:pPr>
        <w:ind w:left="4648" w:right="1765" w:hanging="2274"/>
        <w:rPr>
          <w:i/>
          <w:sz w:val="20"/>
        </w:rPr>
      </w:pPr>
      <w:r>
        <w:rPr>
          <w:i/>
          <w:sz w:val="20"/>
        </w:rPr>
        <w:t>Department of English,Karpagam Academy of Higher Education,Coimbatore, TamilNadu</w:t>
      </w:r>
      <w:r>
        <w:rPr>
          <w:i/>
          <w:spacing w:val="-47"/>
          <w:sz w:val="20"/>
        </w:rPr>
        <w:t xml:space="preserve"> </w:t>
      </w:r>
      <w:hyperlink r:id="rId333">
        <w:r>
          <w:rPr>
            <w:i/>
            <w:sz w:val="20"/>
          </w:rPr>
          <w:t>anupamamurali.mes@gmail.com</w:t>
        </w:r>
      </w:hyperlink>
    </w:p>
    <w:p w14:paraId="3241945C" w14:textId="77777777" w:rsidR="00BD5AE0" w:rsidRDefault="00BD5AE0">
      <w:pPr>
        <w:pStyle w:val="BodyText"/>
        <w:rPr>
          <w:sz w:val="20"/>
        </w:rPr>
      </w:pPr>
    </w:p>
    <w:p w14:paraId="18E5677D" w14:textId="77777777" w:rsidR="00BD5AE0" w:rsidRDefault="00000000">
      <w:pPr>
        <w:spacing w:line="230" w:lineRule="exact"/>
        <w:ind w:left="3813" w:right="3220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28256" behindDoc="1" locked="0" layoutInCell="1" allowOverlap="1" wp14:anchorId="5BE5035A" wp14:editId="7BBE789F">
            <wp:simplePos x="0" y="0"/>
            <wp:positionH relativeFrom="page">
              <wp:posOffset>673177</wp:posOffset>
            </wp:positionH>
            <wp:positionV relativeFrom="paragraph">
              <wp:posOffset>-70331</wp:posOffset>
            </wp:positionV>
            <wp:extent cx="6214588" cy="6214588"/>
            <wp:effectExtent l="0" t="0" r="0" b="0"/>
            <wp:wrapNone/>
            <wp:docPr id="7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33BFE6A0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t>narrative</w:t>
      </w:r>
      <w:r>
        <w:rPr>
          <w:spacing w:val="-16"/>
        </w:rPr>
        <w:t xml:space="preserve"> </w:t>
      </w:r>
      <w:r>
        <w:t>representations</w:t>
      </w:r>
      <w:r>
        <w:rPr>
          <w:spacing w:val="-14"/>
        </w:rPr>
        <w:t xml:space="preserve"> </w:t>
      </w:r>
      <w:r>
        <w:t>within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society</w:t>
      </w:r>
      <w:r>
        <w:rPr>
          <w:spacing w:val="-16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greatly</w:t>
      </w:r>
      <w:r>
        <w:rPr>
          <w:spacing w:val="-16"/>
        </w:rPr>
        <w:t xml:space="preserve"> </w:t>
      </w:r>
      <w:r>
        <w:t>influenced</w:t>
      </w:r>
      <w:r>
        <w:rPr>
          <w:spacing w:val="-15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its</w:t>
      </w:r>
      <w:r>
        <w:rPr>
          <w:spacing w:val="-15"/>
        </w:rPr>
        <w:t xml:space="preserve"> </w:t>
      </w:r>
      <w:r>
        <w:t>culture,</w:t>
      </w:r>
      <w:r>
        <w:rPr>
          <w:spacing w:val="-15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poem,</w:t>
      </w:r>
      <w:r>
        <w:rPr>
          <w:spacing w:val="-58"/>
        </w:rPr>
        <w:t xml:space="preserve"> </w:t>
      </w:r>
      <w:r>
        <w:t>movies</w:t>
      </w:r>
      <w:r>
        <w:rPr>
          <w:spacing w:val="-14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novel.</w:t>
      </w:r>
      <w:r>
        <w:rPr>
          <w:spacing w:val="-13"/>
        </w:rPr>
        <w:t xml:space="preserve"> </w:t>
      </w:r>
      <w:r>
        <w:t>Culture</w:t>
      </w:r>
      <w:r>
        <w:rPr>
          <w:spacing w:val="-11"/>
        </w:rPr>
        <w:t xml:space="preserve"> </w:t>
      </w:r>
      <w:r>
        <w:t>plays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significant</w:t>
      </w:r>
      <w:r>
        <w:rPr>
          <w:spacing w:val="-12"/>
        </w:rPr>
        <w:t xml:space="preserve"> </w:t>
      </w:r>
      <w:r>
        <w:t>role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shaping</w:t>
      </w:r>
      <w:r>
        <w:rPr>
          <w:spacing w:val="-12"/>
        </w:rPr>
        <w:t xml:space="preserve"> </w:t>
      </w:r>
      <w:r>
        <w:t>themes,</w:t>
      </w:r>
      <w:r>
        <w:rPr>
          <w:spacing w:val="-11"/>
        </w:rPr>
        <w:t xml:space="preserve"> </w:t>
      </w:r>
      <w:r>
        <w:t>characters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settings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story.</w:t>
      </w:r>
      <w:r>
        <w:rPr>
          <w:spacing w:val="-5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fictional</w:t>
      </w:r>
      <w:r>
        <w:rPr>
          <w:spacing w:val="-7"/>
        </w:rPr>
        <w:t xml:space="preserve"> </w:t>
      </w:r>
      <w:r>
        <w:t>narrative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representation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culture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particular</w:t>
      </w:r>
      <w:r>
        <w:rPr>
          <w:spacing w:val="-7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place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reader</w:t>
      </w:r>
      <w:r>
        <w:rPr>
          <w:spacing w:val="-57"/>
        </w:rPr>
        <w:t xml:space="preserve"> </w:t>
      </w:r>
      <w:r>
        <w:t>to understand the social, political and historical context in which the plot develops. The setting</w:t>
      </w:r>
      <w:r>
        <w:rPr>
          <w:spacing w:val="1"/>
        </w:rPr>
        <w:t xml:space="preserve"> </w:t>
      </w:r>
      <w:r>
        <w:t>changes and relationship between culture and its environment changes once the plot is taken from</w:t>
      </w:r>
      <w:r>
        <w:rPr>
          <w:spacing w:val="1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cultural</w:t>
      </w:r>
      <w:r>
        <w:rPr>
          <w:spacing w:val="-5"/>
        </w:rPr>
        <w:t xml:space="preserve"> </w:t>
      </w:r>
      <w:r>
        <w:t>space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time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placed</w:t>
      </w:r>
      <w:r>
        <w:rPr>
          <w:spacing w:val="-3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another.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creation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evolution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characters</w:t>
      </w:r>
      <w:r>
        <w:rPr>
          <w:spacing w:val="-57"/>
        </w:rPr>
        <w:t xml:space="preserve"> </w:t>
      </w:r>
      <w:r>
        <w:t>is required to attain the narration of the plot. The plot is narrated along rituals, customs and</w:t>
      </w:r>
      <w:r>
        <w:rPr>
          <w:spacing w:val="1"/>
        </w:rPr>
        <w:t xml:space="preserve"> </w:t>
      </w:r>
      <w:r>
        <w:t>traditions of a particular culture in which the plot is set. The paper tries to examine the formation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evolution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characters</w:t>
      </w:r>
      <w:r>
        <w:rPr>
          <w:spacing w:val="-6"/>
        </w:rPr>
        <w:t xml:space="preserve"> </w:t>
      </w:r>
      <w:r>
        <w:t>when</w:t>
      </w:r>
      <w:r>
        <w:rPr>
          <w:spacing w:val="-6"/>
        </w:rPr>
        <w:t xml:space="preserve"> </w:t>
      </w:r>
      <w:r>
        <w:t>Shakespeare’s</w:t>
      </w:r>
      <w:r>
        <w:rPr>
          <w:spacing w:val="-6"/>
        </w:rPr>
        <w:t xml:space="preserve"> </w:t>
      </w:r>
      <w:r>
        <w:t>King</w:t>
      </w:r>
      <w:r>
        <w:rPr>
          <w:spacing w:val="-6"/>
        </w:rPr>
        <w:t xml:space="preserve"> </w:t>
      </w:r>
      <w:r>
        <w:t>Lear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relocated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Indian</w:t>
      </w:r>
      <w:r>
        <w:rPr>
          <w:spacing w:val="-7"/>
        </w:rPr>
        <w:t xml:space="preserve"> </w:t>
      </w:r>
      <w:r>
        <w:t>cultural</w:t>
      </w:r>
      <w:r>
        <w:rPr>
          <w:spacing w:val="-5"/>
        </w:rPr>
        <w:t xml:space="preserve"> </w:t>
      </w:r>
      <w:r>
        <w:t>context</w:t>
      </w:r>
      <w:r>
        <w:rPr>
          <w:spacing w:val="-58"/>
        </w:rPr>
        <w:t xml:space="preserve"> </w:t>
      </w:r>
      <w:r>
        <w:t>in We That Are Young by Preti Taneja. The social norms and hierarchies that existed within the</w:t>
      </w:r>
      <w:r>
        <w:rPr>
          <w:spacing w:val="1"/>
        </w:rPr>
        <w:t xml:space="preserve"> </w:t>
      </w:r>
      <w:r>
        <w:t>Elizabethan age changed to contemporary culture of India.</w:t>
      </w:r>
      <w:r>
        <w:rPr>
          <w:spacing w:val="1"/>
        </w:rPr>
        <w:t xml:space="preserve"> </w:t>
      </w:r>
      <w:r>
        <w:t>The gender roles, class distinctions and</w:t>
      </w:r>
      <w:r>
        <w:rPr>
          <w:spacing w:val="-57"/>
        </w:rPr>
        <w:t xml:space="preserve"> </w:t>
      </w:r>
      <w:r>
        <w:t>power dynamics that shapes the character’s lives changes and the essay tries toanalyze various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culture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characters,</w:t>
      </w:r>
      <w:r>
        <w:rPr>
          <w:spacing w:val="1"/>
        </w:rPr>
        <w:t xml:space="preserve"> </w:t>
      </w:r>
      <w:r>
        <w:t>build</w:t>
      </w:r>
      <w:r>
        <w:rPr>
          <w:spacing w:val="1"/>
        </w:rPr>
        <w:t xml:space="preserve"> </w:t>
      </w:r>
      <w:r>
        <w:t>settings,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explore</w:t>
      </w:r>
      <w:r>
        <w:rPr>
          <w:spacing w:val="1"/>
        </w:rPr>
        <w:t xml:space="preserve"> </w:t>
      </w:r>
      <w:r>
        <w:t>themes</w:t>
      </w:r>
      <w:r>
        <w:rPr>
          <w:spacing w:val="1"/>
        </w:rPr>
        <w:t xml:space="preserve"> </w:t>
      </w:r>
      <w:r>
        <w:t>capturing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evolution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characters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narration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plot.The</w:t>
      </w:r>
      <w:r>
        <w:rPr>
          <w:spacing w:val="-5"/>
        </w:rPr>
        <w:t xml:space="preserve"> </w:t>
      </w:r>
      <w:r>
        <w:t>narration</w:t>
      </w:r>
      <w:r>
        <w:rPr>
          <w:spacing w:val="-3"/>
        </w:rPr>
        <w:t xml:space="preserve"> </w:t>
      </w:r>
      <w:r>
        <w:t>offers</w:t>
      </w:r>
      <w:r>
        <w:rPr>
          <w:spacing w:val="-3"/>
        </w:rPr>
        <w:t xml:space="preserve"> </w:t>
      </w:r>
      <w:r>
        <w:t>readers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opportunity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explore and understand different societies and culture.</w:t>
      </w:r>
    </w:p>
    <w:p w14:paraId="63FF5526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Culture,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narration,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characters,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society,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formation</w:t>
      </w:r>
    </w:p>
    <w:p w14:paraId="55728884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5EC1782" w14:textId="77777777" w:rsidR="00BD5AE0" w:rsidRDefault="00BD5AE0">
      <w:pPr>
        <w:pStyle w:val="BodyText"/>
        <w:rPr>
          <w:b/>
          <w:sz w:val="20"/>
        </w:rPr>
      </w:pPr>
    </w:p>
    <w:p w14:paraId="6D4E8AC0" w14:textId="77777777" w:rsidR="00BD5AE0" w:rsidRDefault="00BD5AE0">
      <w:pPr>
        <w:pStyle w:val="BodyText"/>
        <w:rPr>
          <w:b/>
          <w:sz w:val="20"/>
        </w:rPr>
      </w:pPr>
    </w:p>
    <w:p w14:paraId="792DCE40" w14:textId="77777777" w:rsidR="00BD5AE0" w:rsidRDefault="00BD5AE0">
      <w:pPr>
        <w:pStyle w:val="BodyText"/>
        <w:spacing w:before="7"/>
        <w:rPr>
          <w:b/>
        </w:rPr>
      </w:pPr>
    </w:p>
    <w:p w14:paraId="6D4E59AB" w14:textId="77777777" w:rsidR="00BD5AE0" w:rsidRDefault="00000000">
      <w:pPr>
        <w:spacing w:before="93"/>
        <w:ind w:right="561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RASTEMS-2023_A124</w:t>
      </w:r>
    </w:p>
    <w:p w14:paraId="71D2EF07" w14:textId="77777777" w:rsidR="00BD5AE0" w:rsidRDefault="00BD5AE0">
      <w:pPr>
        <w:pStyle w:val="BodyText"/>
        <w:rPr>
          <w:b/>
          <w:sz w:val="20"/>
        </w:rPr>
      </w:pPr>
    </w:p>
    <w:p w14:paraId="4428CDC3" w14:textId="77777777" w:rsidR="00BD5AE0" w:rsidRDefault="00BD5AE0">
      <w:pPr>
        <w:pStyle w:val="BodyText"/>
        <w:rPr>
          <w:b/>
          <w:sz w:val="25"/>
        </w:rPr>
      </w:pPr>
    </w:p>
    <w:p w14:paraId="6C6A932B" w14:textId="77777777" w:rsidR="00BD5AE0" w:rsidRDefault="00000000">
      <w:pPr>
        <w:pStyle w:val="Heading2"/>
        <w:spacing w:before="1"/>
        <w:ind w:left="771" w:right="364"/>
      </w:pPr>
      <w:r>
        <w:t>GLOBAL CONTEXT NETWORK (GCNET) OPTIMIZED YOLO V5 MODEL FOR</w:t>
      </w:r>
      <w:r>
        <w:rPr>
          <w:spacing w:val="-67"/>
        </w:rPr>
        <w:t xml:space="preserve"> </w:t>
      </w:r>
      <w:r>
        <w:t>TEA</w:t>
      </w:r>
      <w:r>
        <w:rPr>
          <w:spacing w:val="-4"/>
        </w:rPr>
        <w:t xml:space="preserve"> </w:t>
      </w:r>
      <w:r>
        <w:t>LEAF</w:t>
      </w:r>
      <w:r>
        <w:rPr>
          <w:spacing w:val="-4"/>
        </w:rPr>
        <w:t xml:space="preserve"> </w:t>
      </w:r>
      <w:r>
        <w:t>DISEASE DETECTION IN</w:t>
      </w:r>
      <w:r>
        <w:rPr>
          <w:spacing w:val="-3"/>
        </w:rPr>
        <w:t xml:space="preserve"> </w:t>
      </w:r>
      <w:r>
        <w:t>THE KERALA</w:t>
      </w:r>
      <w:r>
        <w:rPr>
          <w:spacing w:val="-1"/>
        </w:rPr>
        <w:t xml:space="preserve"> </w:t>
      </w:r>
      <w:r>
        <w:t>REGION</w:t>
      </w:r>
    </w:p>
    <w:p w14:paraId="4F9CD6F3" w14:textId="77777777" w:rsidR="00BD5AE0" w:rsidRDefault="00000000">
      <w:pPr>
        <w:spacing w:line="230" w:lineRule="exact"/>
        <w:ind w:left="3813" w:right="3412"/>
        <w:jc w:val="center"/>
        <w:rPr>
          <w:b/>
          <w:i/>
          <w:sz w:val="20"/>
        </w:rPr>
      </w:pPr>
      <w:r>
        <w:rPr>
          <w:b/>
          <w:i/>
          <w:sz w:val="20"/>
        </w:rPr>
        <w:t>Rajasree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R, K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Banuroopa</w:t>
      </w:r>
    </w:p>
    <w:p w14:paraId="4EEF0BB5" w14:textId="77777777" w:rsidR="00BD5AE0" w:rsidRDefault="00000000">
      <w:pPr>
        <w:spacing w:line="229" w:lineRule="exact"/>
        <w:ind w:left="1787" w:right="1203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28768" behindDoc="1" locked="0" layoutInCell="1" allowOverlap="1" wp14:anchorId="55265F4D" wp14:editId="3C22EA69">
            <wp:simplePos x="0" y="0"/>
            <wp:positionH relativeFrom="page">
              <wp:posOffset>673177</wp:posOffset>
            </wp:positionH>
            <wp:positionV relativeFrom="paragraph">
              <wp:posOffset>89688</wp:posOffset>
            </wp:positionV>
            <wp:extent cx="6214588" cy="6214588"/>
            <wp:effectExtent l="0" t="0" r="0" b="0"/>
            <wp:wrapNone/>
            <wp:docPr id="7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Coimbatore, India</w:t>
      </w:r>
    </w:p>
    <w:p w14:paraId="43A0FA04" w14:textId="77777777" w:rsidR="00BD5AE0" w:rsidRDefault="00000000">
      <w:pPr>
        <w:spacing w:line="229" w:lineRule="exact"/>
        <w:ind w:left="1183" w:right="1200"/>
        <w:jc w:val="center"/>
        <w:rPr>
          <w:i/>
          <w:sz w:val="20"/>
        </w:rPr>
      </w:pPr>
      <w:r>
        <w:rPr>
          <w:i/>
          <w:sz w:val="20"/>
        </w:rPr>
        <w:t>E-mail:-</w:t>
      </w:r>
      <w:hyperlink r:id="rId334">
        <w:r>
          <w:rPr>
            <w:i/>
            <w:sz w:val="20"/>
          </w:rPr>
          <w:t>rajasree.rajamohanan@kahedu.edu.in,</w:t>
        </w:r>
        <w:r>
          <w:rPr>
            <w:i/>
            <w:spacing w:val="-9"/>
            <w:sz w:val="20"/>
          </w:rPr>
          <w:t xml:space="preserve"> </w:t>
        </w:r>
      </w:hyperlink>
      <w:hyperlink r:id="rId335">
        <w:r>
          <w:rPr>
            <w:i/>
            <w:sz w:val="20"/>
          </w:rPr>
          <w:t>banuroopacs@kahedu.edu.in</w:t>
        </w:r>
      </w:hyperlink>
    </w:p>
    <w:p w14:paraId="11A44E70" w14:textId="77777777" w:rsidR="00BD5AE0" w:rsidRDefault="00BD5AE0">
      <w:pPr>
        <w:pStyle w:val="BodyText"/>
        <w:spacing w:before="1"/>
        <w:rPr>
          <w:sz w:val="20"/>
        </w:rPr>
      </w:pPr>
    </w:p>
    <w:p w14:paraId="6761D023" w14:textId="77777777" w:rsidR="00BD5AE0" w:rsidRDefault="00000000">
      <w:pPr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E7ACA6C" w14:textId="77777777" w:rsidR="00BD5AE0" w:rsidRDefault="00BD5AE0">
      <w:pPr>
        <w:pStyle w:val="BodyText"/>
        <w:rPr>
          <w:b/>
          <w:sz w:val="22"/>
        </w:rPr>
      </w:pPr>
    </w:p>
    <w:p w14:paraId="37B466CE" w14:textId="77777777" w:rsidR="00BD5AE0" w:rsidRDefault="00000000">
      <w:pPr>
        <w:pStyle w:val="Heading5"/>
        <w:spacing w:before="161" w:line="276" w:lineRule="auto"/>
        <w:ind w:right="562" w:firstLine="0"/>
      </w:pPr>
      <w:r>
        <w:t>Diseases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insect</w:t>
      </w:r>
      <w:r>
        <w:rPr>
          <w:spacing w:val="1"/>
        </w:rPr>
        <w:t xml:space="preserve"> </w:t>
      </w:r>
      <w:r>
        <w:t>pests</w:t>
      </w:r>
      <w:r>
        <w:rPr>
          <w:spacing w:val="1"/>
        </w:rPr>
        <w:t xml:space="preserve"> </w:t>
      </w:r>
      <w:r>
        <w:t>represent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threats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tea</w:t>
      </w:r>
      <w:r>
        <w:rPr>
          <w:spacing w:val="1"/>
        </w:rPr>
        <w:t xml:space="preserve"> </w:t>
      </w:r>
      <w:r>
        <w:t>industry,</w:t>
      </w:r>
      <w:r>
        <w:rPr>
          <w:spacing w:val="1"/>
        </w:rPr>
        <w:t xml:space="preserve"> </w:t>
      </w:r>
      <w:r>
        <w:t>causing</w:t>
      </w:r>
      <w:r>
        <w:rPr>
          <w:spacing w:val="1"/>
        </w:rPr>
        <w:t xml:space="preserve"> </w:t>
      </w:r>
      <w:r>
        <w:t>substantial</w:t>
      </w:r>
      <w:r>
        <w:rPr>
          <w:spacing w:val="1"/>
        </w:rPr>
        <w:t xml:space="preserve"> </w:t>
      </w:r>
      <w:r>
        <w:t>economic losses annually. Convolutional Neural Networks (CNNs) have demonstrated the capacity</w:t>
      </w:r>
      <w:r>
        <w:rPr>
          <w:spacing w:val="1"/>
        </w:rPr>
        <w:t xml:space="preserve"> </w:t>
      </w:r>
      <w:r>
        <w:t>to automatically extract relevant features from images of diseased or infested tea leaves. However,</w:t>
      </w:r>
      <w:r>
        <w:rPr>
          <w:spacing w:val="1"/>
        </w:rPr>
        <w:t xml:space="preserve"> </w:t>
      </w:r>
      <w:r>
        <w:t>challenges</w:t>
      </w:r>
      <w:r>
        <w:rPr>
          <w:spacing w:val="-4"/>
        </w:rPr>
        <w:t xml:space="preserve"> </w:t>
      </w:r>
      <w:r>
        <w:t>arise</w:t>
      </w:r>
      <w:r>
        <w:rPr>
          <w:spacing w:val="-5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dealing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photographs</w:t>
      </w:r>
      <w:r>
        <w:rPr>
          <w:spacing w:val="-5"/>
        </w:rPr>
        <w:t xml:space="preserve"> </w:t>
      </w:r>
      <w:r>
        <w:t>taken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natural</w:t>
      </w:r>
      <w:r>
        <w:rPr>
          <w:spacing w:val="-3"/>
        </w:rPr>
        <w:t xml:space="preserve"> </w:t>
      </w:r>
      <w:r>
        <w:t>environments,</w:t>
      </w:r>
      <w:r>
        <w:rPr>
          <w:spacing w:val="-6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such</w:t>
      </w:r>
      <w:r>
        <w:rPr>
          <w:spacing w:val="-58"/>
        </w:rPr>
        <w:t xml:space="preserve"> </w:t>
      </w:r>
      <w:r>
        <w:t>as leaf shadingand small-sized objects. These challenges impede the recognition performance of</w:t>
      </w:r>
      <w:r>
        <w:rPr>
          <w:spacing w:val="1"/>
        </w:rPr>
        <w:t xml:space="preserve"> </w:t>
      </w:r>
      <w:r>
        <w:t>conventional CNNs. In response, this study introduces a novel hyper-tuned model based on the</w:t>
      </w:r>
      <w:r>
        <w:rPr>
          <w:spacing w:val="1"/>
        </w:rPr>
        <w:t xml:space="preserve"> </w:t>
      </w:r>
      <w:r>
        <w:t>YOLOv5 architecture. The proposed model incorporates innovations to address these challenges</w:t>
      </w:r>
      <w:r>
        <w:rPr>
          <w:spacing w:val="1"/>
        </w:rPr>
        <w:t xml:space="preserve"> </w:t>
      </w:r>
      <w:r>
        <w:t>effectively.</w:t>
      </w:r>
      <w:r>
        <w:rPr>
          <w:spacing w:val="-4"/>
        </w:rPr>
        <w:t xml:space="preserve"> </w:t>
      </w:r>
      <w:r>
        <w:t>Firstly,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integrates</w:t>
      </w:r>
      <w:r>
        <w:rPr>
          <w:spacing w:val="-4"/>
        </w:rPr>
        <w:t xml:space="preserve"> </w:t>
      </w:r>
      <w:r>
        <w:t>self-attention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convolution</w:t>
      </w:r>
      <w:r>
        <w:rPr>
          <w:spacing w:val="-3"/>
        </w:rPr>
        <w:t xml:space="preserve"> </w:t>
      </w:r>
      <w:r>
        <w:t>(ACmix)</w:t>
      </w:r>
      <w:r>
        <w:rPr>
          <w:spacing w:val="-5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Convolutional</w:t>
      </w:r>
      <w:r>
        <w:rPr>
          <w:spacing w:val="-58"/>
        </w:rPr>
        <w:t xml:space="preserve"> </w:t>
      </w:r>
      <w:r>
        <w:t>Block</w:t>
      </w:r>
      <w:r>
        <w:rPr>
          <w:spacing w:val="-10"/>
        </w:rPr>
        <w:t xml:space="preserve"> </w:t>
      </w:r>
      <w:r>
        <w:t>Attention</w:t>
      </w:r>
      <w:r>
        <w:rPr>
          <w:spacing w:val="-8"/>
        </w:rPr>
        <w:t xml:space="preserve"> </w:t>
      </w:r>
      <w:r>
        <w:t>Module</w:t>
      </w:r>
      <w:r>
        <w:rPr>
          <w:spacing w:val="-12"/>
        </w:rPr>
        <w:t xml:space="preserve"> </w:t>
      </w:r>
      <w:r>
        <w:t>(CBAM),</w:t>
      </w:r>
      <w:r>
        <w:rPr>
          <w:spacing w:val="-9"/>
        </w:rPr>
        <w:t xml:space="preserve"> </w:t>
      </w:r>
      <w:r>
        <w:t>enhancing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model's</w:t>
      </w:r>
      <w:r>
        <w:rPr>
          <w:spacing w:val="-8"/>
        </w:rPr>
        <w:t xml:space="preserve"> </w:t>
      </w:r>
      <w:r>
        <w:t>ability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focus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tea</w:t>
      </w:r>
      <w:r>
        <w:rPr>
          <w:spacing w:val="-10"/>
        </w:rPr>
        <w:t xml:space="preserve"> </w:t>
      </w:r>
      <w:r>
        <w:t>tree</w:t>
      </w:r>
      <w:r>
        <w:rPr>
          <w:spacing w:val="-10"/>
        </w:rPr>
        <w:t xml:space="preserve"> </w:t>
      </w:r>
      <w:r>
        <w:t>leaf</w:t>
      </w:r>
      <w:r>
        <w:rPr>
          <w:spacing w:val="-9"/>
        </w:rPr>
        <w:t xml:space="preserve"> </w:t>
      </w:r>
      <w:r>
        <w:t>diseases</w:t>
      </w:r>
      <w:r>
        <w:rPr>
          <w:spacing w:val="-8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insect pests. Secondly, the spatial pyramid pooling fast (SPPF) module in the original YOLOv5 is</w:t>
      </w:r>
      <w:r>
        <w:rPr>
          <w:spacing w:val="1"/>
        </w:rPr>
        <w:t xml:space="preserve"> </w:t>
      </w:r>
      <w:r>
        <w:t>replaced with the receptive field block (RFB) module to improve feature extraction capabilities.</w:t>
      </w:r>
      <w:r>
        <w:rPr>
          <w:spacing w:val="1"/>
        </w:rPr>
        <w:t xml:space="preserve"> </w:t>
      </w:r>
      <w:r>
        <w:t>Furthermore, to optimize resource utilization, a Global Context Network (GCNet) is integrated,</w:t>
      </w:r>
      <w:r>
        <w:rPr>
          <w:spacing w:val="1"/>
        </w:rPr>
        <w:t xml:space="preserve"> </w:t>
      </w:r>
      <w:r>
        <w:t>crucial for deployment on resource-constrained edge devices. Comparative assessments reveal the</w:t>
      </w:r>
      <w:r>
        <w:rPr>
          <w:spacing w:val="1"/>
        </w:rPr>
        <w:t xml:space="preserve"> </w:t>
      </w:r>
      <w:r>
        <w:t>superiority of suggested method over YOLOv5s, with improvements ranging from 0.3% to 15.0%</w:t>
      </w:r>
      <w:r>
        <w:rPr>
          <w:spacing w:val="1"/>
        </w:rPr>
        <w:t xml:space="preserve"> </w:t>
      </w:r>
      <w:r>
        <w:t>across all test data. Specifically, this suggestive YOLO v5 model surpasses Faster R-CNN and SSD</w:t>
      </w:r>
      <w:r>
        <w:rPr>
          <w:spacing w:val="1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5.5%,</w:t>
      </w:r>
      <w:r>
        <w:rPr>
          <w:spacing w:val="-13"/>
        </w:rPr>
        <w:t xml:space="preserve"> </w:t>
      </w:r>
      <w:r>
        <w:t>1.8%,</w:t>
      </w:r>
      <w:r>
        <w:rPr>
          <w:spacing w:val="-13"/>
        </w:rPr>
        <w:t xml:space="preserve"> </w:t>
      </w:r>
      <w:r>
        <w:t>7.0%</w:t>
      </w:r>
      <w:r>
        <w:rPr>
          <w:spacing w:val="-14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7.7%,</w:t>
      </w:r>
      <w:r>
        <w:rPr>
          <w:spacing w:val="-13"/>
        </w:rPr>
        <w:t xml:space="preserve"> </w:t>
      </w:r>
      <w:r>
        <w:t>7.8%,</w:t>
      </w:r>
      <w:r>
        <w:rPr>
          <w:spacing w:val="-13"/>
        </w:rPr>
        <w:t xml:space="preserve"> </w:t>
      </w:r>
      <w:r>
        <w:t>5.2%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terms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Average</w:t>
      </w:r>
      <w:r>
        <w:rPr>
          <w:spacing w:val="-14"/>
        </w:rPr>
        <w:t xml:space="preserve"> </w:t>
      </w:r>
      <w:r>
        <w:t>Precision</w:t>
      </w:r>
      <w:r>
        <w:rPr>
          <w:spacing w:val="-12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different</w:t>
      </w:r>
      <w:r>
        <w:rPr>
          <w:spacing w:val="-11"/>
        </w:rPr>
        <w:t xml:space="preserve"> </w:t>
      </w:r>
      <w:r>
        <w:t>IoU</w:t>
      </w:r>
      <w:r>
        <w:rPr>
          <w:spacing w:val="-12"/>
        </w:rPr>
        <w:t xml:space="preserve"> </w:t>
      </w:r>
      <w:r>
        <w:t>thresholds.</w:t>
      </w:r>
      <w:r>
        <w:rPr>
          <w:spacing w:val="-58"/>
        </w:rPr>
        <w:t xml:space="preserve"> </w:t>
      </w:r>
      <w:r>
        <w:rPr>
          <w:spacing w:val="-1"/>
        </w:rPr>
        <w:t>These</w:t>
      </w:r>
      <w:r>
        <w:rPr>
          <w:spacing w:val="-16"/>
        </w:rPr>
        <w:t xml:space="preserve"> </w:t>
      </w:r>
      <w:r>
        <w:rPr>
          <w:spacing w:val="-1"/>
        </w:rPr>
        <w:t>results</w:t>
      </w:r>
      <w:r>
        <w:rPr>
          <w:spacing w:val="-15"/>
        </w:rPr>
        <w:t xml:space="preserve"> </w:t>
      </w:r>
      <w:r>
        <w:t>underscore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potential</w:t>
      </w:r>
      <w:r>
        <w:rPr>
          <w:spacing w:val="-15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real-world</w:t>
      </w:r>
      <w:r>
        <w:rPr>
          <w:spacing w:val="-15"/>
        </w:rPr>
        <w:t xml:space="preserve"> </w:t>
      </w:r>
      <w:r>
        <w:t>tree</w:t>
      </w:r>
      <w:r>
        <w:rPr>
          <w:spacing w:val="-13"/>
        </w:rPr>
        <w:t xml:space="preserve"> </w:t>
      </w:r>
      <w:r>
        <w:t>disease</w:t>
      </w:r>
      <w:r>
        <w:rPr>
          <w:spacing w:val="-13"/>
        </w:rPr>
        <w:t xml:space="preserve"> </w:t>
      </w:r>
      <w:r>
        <w:t>detection</w:t>
      </w:r>
      <w:r>
        <w:rPr>
          <w:spacing w:val="-15"/>
        </w:rPr>
        <w:t xml:space="preserve"> </w:t>
      </w:r>
      <w:r>
        <w:t>applications,</w:t>
      </w:r>
      <w:r>
        <w:rPr>
          <w:spacing w:val="-15"/>
        </w:rPr>
        <w:t xml:space="preserve"> </w:t>
      </w:r>
      <w:r>
        <w:t>where</w:t>
      </w:r>
      <w:r>
        <w:rPr>
          <w:spacing w:val="-14"/>
        </w:rPr>
        <w:t xml:space="preserve"> </w:t>
      </w:r>
      <w:r>
        <w:t>precise</w:t>
      </w:r>
      <w:r>
        <w:rPr>
          <w:spacing w:val="-58"/>
        </w:rPr>
        <w:t xml:space="preserve"> </w:t>
      </w:r>
      <w:r>
        <w:rPr>
          <w:spacing w:val="-1"/>
        </w:rPr>
        <w:t>control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tea</w:t>
      </w:r>
      <w:r>
        <w:rPr>
          <w:spacing w:val="-14"/>
        </w:rPr>
        <w:t xml:space="preserve"> </w:t>
      </w:r>
      <w:r>
        <w:t>diseases</w:t>
      </w:r>
      <w:r>
        <w:rPr>
          <w:spacing w:val="-15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essential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maintaining</w:t>
      </w:r>
      <w:r>
        <w:rPr>
          <w:spacing w:val="-14"/>
        </w:rPr>
        <w:t xml:space="preserve"> </w:t>
      </w:r>
      <w:r>
        <w:t>tea</w:t>
      </w:r>
      <w:r>
        <w:rPr>
          <w:spacing w:val="-16"/>
        </w:rPr>
        <w:t xml:space="preserve"> </w:t>
      </w:r>
      <w:r>
        <w:t>leaf</w:t>
      </w:r>
      <w:r>
        <w:rPr>
          <w:spacing w:val="-15"/>
        </w:rPr>
        <w:t xml:space="preserve"> </w:t>
      </w:r>
      <w:r>
        <w:t>yield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quality.</w:t>
      </w:r>
      <w:r>
        <w:rPr>
          <w:spacing w:val="-14"/>
        </w:rPr>
        <w:t xml:space="preserve"> </w:t>
      </w:r>
      <w:r>
        <w:t>Future</w:t>
      </w:r>
      <w:r>
        <w:rPr>
          <w:spacing w:val="-14"/>
        </w:rPr>
        <w:t xml:space="preserve"> </w:t>
      </w:r>
      <w:r>
        <w:t>research</w:t>
      </w:r>
      <w:r>
        <w:rPr>
          <w:spacing w:val="-12"/>
        </w:rPr>
        <w:t xml:space="preserve"> </w:t>
      </w:r>
      <w:r>
        <w:t>endeavors</w:t>
      </w:r>
      <w:r>
        <w:rPr>
          <w:spacing w:val="-57"/>
        </w:rPr>
        <w:t xml:space="preserve"> </w:t>
      </w:r>
      <w:r>
        <w:t>will</w:t>
      </w:r>
      <w:r>
        <w:rPr>
          <w:spacing w:val="42"/>
        </w:rPr>
        <w:t xml:space="preserve"> </w:t>
      </w:r>
      <w:r>
        <w:t>address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limitations</w:t>
      </w:r>
      <w:r>
        <w:rPr>
          <w:spacing w:val="42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dataset</w:t>
      </w:r>
      <w:r>
        <w:rPr>
          <w:spacing w:val="42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further</w:t>
      </w:r>
      <w:r>
        <w:rPr>
          <w:spacing w:val="40"/>
        </w:rPr>
        <w:t xml:space="preserve"> </w:t>
      </w:r>
      <w:r>
        <w:t>enhance</w:t>
      </w:r>
      <w:r>
        <w:rPr>
          <w:spacing w:val="41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model's</w:t>
      </w:r>
      <w:r>
        <w:rPr>
          <w:spacing w:val="42"/>
        </w:rPr>
        <w:t xml:space="preserve"> </w:t>
      </w:r>
      <w:r>
        <w:t>applicability.</w:t>
      </w:r>
    </w:p>
    <w:p w14:paraId="1ED8B0F3" w14:textId="77777777" w:rsidR="00BD5AE0" w:rsidRDefault="00BD5AE0">
      <w:pPr>
        <w:pStyle w:val="BodyText"/>
        <w:rPr>
          <w:i w:val="0"/>
          <w:sz w:val="23"/>
        </w:rPr>
      </w:pPr>
    </w:p>
    <w:p w14:paraId="7A091205" w14:textId="77777777" w:rsidR="00BD5AE0" w:rsidRDefault="00000000">
      <w:pPr>
        <w:spacing w:before="1"/>
        <w:ind w:left="1160"/>
        <w:jc w:val="both"/>
        <w:rPr>
          <w:b/>
          <w:sz w:val="20"/>
        </w:rPr>
      </w:pPr>
      <w:r>
        <w:rPr>
          <w:b/>
          <w:sz w:val="20"/>
        </w:rPr>
        <w:t>Keywords:-Convolutional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neural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networks,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Faster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R-CNN,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Plant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disease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detection,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SSD,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YOLOv5</w:t>
      </w:r>
    </w:p>
    <w:p w14:paraId="49054F6A" w14:textId="77777777" w:rsidR="00BD5AE0" w:rsidRDefault="00BD5AE0">
      <w:pPr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BC46A40" w14:textId="77777777" w:rsidR="00BD5AE0" w:rsidRDefault="00BD5AE0">
      <w:pPr>
        <w:pStyle w:val="BodyText"/>
        <w:rPr>
          <w:b/>
          <w:i w:val="0"/>
          <w:sz w:val="20"/>
        </w:rPr>
      </w:pPr>
    </w:p>
    <w:p w14:paraId="692D03CC" w14:textId="77777777" w:rsidR="00BD5AE0" w:rsidRDefault="00BD5AE0">
      <w:pPr>
        <w:pStyle w:val="BodyText"/>
        <w:rPr>
          <w:b/>
          <w:i w:val="0"/>
          <w:sz w:val="20"/>
        </w:rPr>
      </w:pPr>
    </w:p>
    <w:p w14:paraId="7EF78E55" w14:textId="77777777" w:rsidR="00BD5AE0" w:rsidRDefault="00BD5AE0">
      <w:pPr>
        <w:pStyle w:val="BodyText"/>
        <w:spacing w:before="7"/>
        <w:rPr>
          <w:b/>
          <w:i w:val="0"/>
        </w:rPr>
      </w:pPr>
    </w:p>
    <w:p w14:paraId="7A1C624A" w14:textId="77777777" w:rsidR="00BD5AE0" w:rsidRDefault="00000000">
      <w:pPr>
        <w:spacing w:before="93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RASTEMS-2023_A125</w:t>
      </w:r>
    </w:p>
    <w:p w14:paraId="2DF3A433" w14:textId="77777777" w:rsidR="00BD5AE0" w:rsidRDefault="00000000">
      <w:pPr>
        <w:pStyle w:val="Heading2"/>
        <w:spacing w:line="360" w:lineRule="auto"/>
        <w:ind w:left="4892" w:right="849" w:hanging="3625"/>
        <w:jc w:val="left"/>
      </w:pPr>
      <w:r>
        <w:t>SOLUTIONS FOR THIRD ORDER CAUCHY DIFFERENCE EQUATION IN</w:t>
      </w:r>
      <w:r>
        <w:rPr>
          <w:spacing w:val="-68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MONOID</w:t>
      </w:r>
    </w:p>
    <w:p w14:paraId="76EF00FB" w14:textId="77777777" w:rsidR="00BD5AE0" w:rsidRDefault="00000000">
      <w:pPr>
        <w:spacing w:line="229" w:lineRule="exact"/>
        <w:ind w:left="5409"/>
        <w:rPr>
          <w:b/>
          <w:i/>
          <w:sz w:val="20"/>
        </w:rPr>
      </w:pPr>
      <w:r>
        <w:rPr>
          <w:b/>
          <w:i/>
          <w:sz w:val="20"/>
        </w:rPr>
        <w:t>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Pradeep</w:t>
      </w:r>
    </w:p>
    <w:p w14:paraId="4A058FD3" w14:textId="77777777" w:rsidR="00BD5AE0" w:rsidRDefault="00000000">
      <w:pPr>
        <w:ind w:left="1545" w:right="948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29280" behindDoc="1" locked="0" layoutInCell="1" allowOverlap="1" wp14:anchorId="22878507" wp14:editId="440730F0">
            <wp:simplePos x="0" y="0"/>
            <wp:positionH relativeFrom="page">
              <wp:posOffset>673177</wp:posOffset>
            </wp:positionH>
            <wp:positionV relativeFrom="paragraph">
              <wp:posOffset>149124</wp:posOffset>
            </wp:positionV>
            <wp:extent cx="6214588" cy="6214588"/>
            <wp:effectExtent l="0" t="0" r="0" b="0"/>
            <wp:wrapNone/>
            <wp:docPr id="7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Assistant Professor, Department of Mathematics,Arignar Anna Government Arts College, Cheyyar - 560056,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Tamilnadu</w:t>
      </w:r>
    </w:p>
    <w:p w14:paraId="526B6832" w14:textId="77777777" w:rsidR="00BD5AE0" w:rsidRDefault="00000000">
      <w:pPr>
        <w:spacing w:before="1"/>
        <w:ind w:left="1795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E-mail:-</w:t>
      </w:r>
      <w:r>
        <w:rPr>
          <w:i/>
          <w:spacing w:val="-2"/>
          <w:sz w:val="20"/>
        </w:rPr>
        <w:t xml:space="preserve"> </w:t>
      </w:r>
      <w:hyperlink r:id="rId336">
        <w:r>
          <w:rPr>
            <w:i/>
            <w:sz w:val="20"/>
          </w:rPr>
          <w:t>pradeepmprnet12@gmail.com</w:t>
        </w:r>
      </w:hyperlink>
    </w:p>
    <w:p w14:paraId="7D891822" w14:textId="77777777" w:rsidR="00BD5AE0" w:rsidRDefault="00000000">
      <w:pPr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F6FC59E" w14:textId="77777777" w:rsidR="00BD5AE0" w:rsidRDefault="00000000">
      <w:pPr>
        <w:pStyle w:val="Heading5"/>
        <w:spacing w:before="116" w:line="350" w:lineRule="auto"/>
        <w:ind w:left="1448" w:right="560" w:firstLine="431"/>
      </w:pPr>
      <w:r>
        <w:t>Let h: P</w:t>
      </w:r>
      <w:r>
        <w:rPr>
          <w:rFonts w:ascii="Cambria Math" w:hAnsi="Cambria Math"/>
        </w:rPr>
        <w:t xml:space="preserve">→ </w:t>
      </w:r>
      <w:r>
        <w:t>Q be a function, where (P , .) is a Free monoid and (Q,+) is an abelian group. In</w:t>
      </w:r>
      <w:r>
        <w:rPr>
          <w:spacing w:val="1"/>
        </w:rPr>
        <w:t xml:space="preserve"> </w:t>
      </w:r>
      <w:r>
        <w:rPr>
          <w:position w:val="2"/>
        </w:rPr>
        <w:t>this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article,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following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Third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Order</w:t>
      </w:r>
      <w:r>
        <w:rPr>
          <w:spacing w:val="1"/>
          <w:position w:val="2"/>
        </w:rPr>
        <w:t xml:space="preserve"> </w:t>
      </w:r>
      <w:r>
        <w:rPr>
          <w:position w:val="2"/>
        </w:rPr>
        <w:t>Cauchy</w:t>
      </w:r>
      <w:r>
        <w:rPr>
          <w:spacing w:val="1"/>
          <w:position w:val="2"/>
        </w:rPr>
        <w:t xml:space="preserve"> </w:t>
      </w:r>
      <w:r>
        <w:rPr>
          <w:position w:val="2"/>
        </w:rPr>
        <w:t>difference</w:t>
      </w:r>
      <w:r>
        <w:rPr>
          <w:spacing w:val="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h:D</w:t>
      </w:r>
      <w:r>
        <w:rPr>
          <w:position w:val="2"/>
          <w:vertAlign w:val="superscript"/>
        </w:rPr>
        <w:t>3</w:t>
      </w:r>
      <w:r>
        <w:rPr>
          <w:position w:val="2"/>
        </w:rPr>
        <w:t>h(p</w:t>
      </w:r>
      <w:r>
        <w:rPr>
          <w:sz w:val="16"/>
        </w:rPr>
        <w:t>1</w:t>
      </w:r>
      <w:r>
        <w:rPr>
          <w:position w:val="2"/>
        </w:rPr>
        <w:t>,p</w:t>
      </w:r>
      <w:r>
        <w:rPr>
          <w:sz w:val="16"/>
        </w:rPr>
        <w:t>2</w:t>
      </w:r>
      <w:r>
        <w:rPr>
          <w:position w:val="2"/>
        </w:rPr>
        <w:t>,p</w:t>
      </w:r>
      <w:r>
        <w:rPr>
          <w:sz w:val="16"/>
        </w:rPr>
        <w:t>3,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position w:val="2"/>
        </w:rPr>
        <w:t>)=h(p</w:t>
      </w:r>
      <w:r>
        <w:rPr>
          <w:sz w:val="16"/>
        </w:rPr>
        <w:t>1</w:t>
      </w:r>
      <w:r>
        <w:rPr>
          <w:position w:val="2"/>
        </w:rPr>
        <w:t>p</w:t>
      </w:r>
      <w:r>
        <w:rPr>
          <w:sz w:val="16"/>
        </w:rPr>
        <w:t>2</w:t>
      </w:r>
      <w:r>
        <w:rPr>
          <w:position w:val="2"/>
        </w:rPr>
        <w:t>p</w:t>
      </w:r>
      <w:r>
        <w:rPr>
          <w:sz w:val="16"/>
        </w:rPr>
        <w:t>3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position w:val="2"/>
        </w:rPr>
        <w:t>)-</w:t>
      </w:r>
      <w:r>
        <w:rPr>
          <w:spacing w:val="1"/>
          <w:position w:val="2"/>
        </w:rPr>
        <w:t xml:space="preserve"> </w:t>
      </w:r>
      <w:r>
        <w:rPr>
          <w:position w:val="2"/>
        </w:rPr>
        <w:t>h(p</w:t>
      </w:r>
      <w:r>
        <w:rPr>
          <w:sz w:val="16"/>
        </w:rPr>
        <w:t>1</w:t>
      </w:r>
      <w:r>
        <w:rPr>
          <w:position w:val="2"/>
        </w:rPr>
        <w:t>p</w:t>
      </w:r>
      <w:r>
        <w:rPr>
          <w:sz w:val="16"/>
        </w:rPr>
        <w:t>2</w:t>
      </w:r>
      <w:r>
        <w:rPr>
          <w:position w:val="2"/>
        </w:rPr>
        <w:t>p</w:t>
      </w:r>
      <w:r>
        <w:rPr>
          <w:sz w:val="16"/>
        </w:rPr>
        <w:t>3</w:t>
      </w:r>
      <w:r>
        <w:rPr>
          <w:position w:val="2"/>
        </w:rPr>
        <w:t>)-h(p</w:t>
      </w:r>
      <w:r>
        <w:rPr>
          <w:sz w:val="16"/>
        </w:rPr>
        <w:t>1</w:t>
      </w:r>
      <w:r>
        <w:rPr>
          <w:position w:val="2"/>
        </w:rPr>
        <w:t>p</w:t>
      </w:r>
      <w:r>
        <w:rPr>
          <w:sz w:val="16"/>
        </w:rPr>
        <w:t>2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position w:val="2"/>
        </w:rPr>
        <w:t>)-h(p</w:t>
      </w:r>
      <w:r>
        <w:rPr>
          <w:sz w:val="16"/>
        </w:rPr>
        <w:t>1</w:t>
      </w:r>
      <w:r>
        <w:rPr>
          <w:position w:val="2"/>
        </w:rPr>
        <w:t>p</w:t>
      </w:r>
      <w:r>
        <w:rPr>
          <w:sz w:val="16"/>
        </w:rPr>
        <w:t>3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position w:val="2"/>
        </w:rPr>
        <w:t>)-</w:t>
      </w:r>
      <w:r>
        <w:rPr>
          <w:spacing w:val="1"/>
          <w:position w:val="2"/>
        </w:rPr>
        <w:t xml:space="preserve"> </w:t>
      </w:r>
      <w:r>
        <w:rPr>
          <w:position w:val="2"/>
        </w:rPr>
        <w:t>(p</w:t>
      </w:r>
      <w:r>
        <w:rPr>
          <w:sz w:val="16"/>
        </w:rPr>
        <w:t>2</w:t>
      </w:r>
      <w:r>
        <w:rPr>
          <w:position w:val="2"/>
        </w:rPr>
        <w:t>p</w:t>
      </w:r>
      <w:r>
        <w:rPr>
          <w:sz w:val="16"/>
        </w:rPr>
        <w:t>3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position w:val="2"/>
        </w:rPr>
        <w:t>)+h(p</w:t>
      </w:r>
      <w:r>
        <w:rPr>
          <w:sz w:val="16"/>
        </w:rPr>
        <w:t>1</w:t>
      </w:r>
      <w:r>
        <w:rPr>
          <w:position w:val="2"/>
        </w:rPr>
        <w:t>p</w:t>
      </w:r>
      <w:r>
        <w:rPr>
          <w:sz w:val="16"/>
        </w:rPr>
        <w:t>2</w:t>
      </w:r>
      <w:r>
        <w:rPr>
          <w:position w:val="2"/>
        </w:rPr>
        <w:t>)+h(p</w:t>
      </w:r>
      <w:r>
        <w:rPr>
          <w:sz w:val="16"/>
        </w:rPr>
        <w:t>1</w:t>
      </w:r>
      <w:r>
        <w:rPr>
          <w:position w:val="2"/>
        </w:rPr>
        <w:t>p</w:t>
      </w:r>
      <w:r>
        <w:rPr>
          <w:sz w:val="16"/>
        </w:rPr>
        <w:t>3</w:t>
      </w:r>
      <w:r>
        <w:rPr>
          <w:position w:val="2"/>
        </w:rPr>
        <w:t>)+h(p</w:t>
      </w:r>
      <w:r>
        <w:rPr>
          <w:sz w:val="16"/>
        </w:rPr>
        <w:t>1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position w:val="2"/>
        </w:rPr>
        <w:t>)+h(p</w:t>
      </w:r>
      <w:r>
        <w:rPr>
          <w:sz w:val="16"/>
        </w:rPr>
        <w:t>2</w:t>
      </w:r>
      <w:r>
        <w:rPr>
          <w:position w:val="2"/>
        </w:rPr>
        <w:t>p</w:t>
      </w:r>
      <w:r>
        <w:rPr>
          <w:sz w:val="16"/>
        </w:rPr>
        <w:t>3</w:t>
      </w:r>
      <w:r>
        <w:rPr>
          <w:position w:val="2"/>
        </w:rPr>
        <w:t>)+h(p</w:t>
      </w:r>
      <w:r>
        <w:rPr>
          <w:sz w:val="16"/>
        </w:rPr>
        <w:t>2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position w:val="2"/>
        </w:rPr>
        <w:t>)+h(p</w:t>
      </w:r>
      <w:r>
        <w:rPr>
          <w:sz w:val="16"/>
        </w:rPr>
        <w:t>3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position w:val="2"/>
        </w:rPr>
        <w:t>)-h(p</w:t>
      </w:r>
      <w:r>
        <w:rPr>
          <w:sz w:val="16"/>
        </w:rPr>
        <w:t>1</w:t>
      </w:r>
      <w:r>
        <w:rPr>
          <w:position w:val="2"/>
        </w:rPr>
        <w:t>)-</w:t>
      </w:r>
      <w:r>
        <w:rPr>
          <w:spacing w:val="1"/>
          <w:position w:val="2"/>
        </w:rPr>
        <w:t xml:space="preserve"> </w:t>
      </w:r>
      <w:r>
        <w:rPr>
          <w:position w:val="2"/>
        </w:rPr>
        <w:t>h(p</w:t>
      </w:r>
      <w:r>
        <w:rPr>
          <w:sz w:val="16"/>
        </w:rPr>
        <w:t>2</w:t>
      </w:r>
      <w:r>
        <w:rPr>
          <w:position w:val="2"/>
        </w:rPr>
        <w:t>)-h(p</w:t>
      </w:r>
      <w:r>
        <w:rPr>
          <w:sz w:val="16"/>
        </w:rPr>
        <w:t>3</w:t>
      </w:r>
      <w:r>
        <w:rPr>
          <w:position w:val="2"/>
        </w:rPr>
        <w:t>)-h(p</w:t>
      </w:r>
      <w:r>
        <w:rPr>
          <w:sz w:val="16"/>
        </w:rPr>
        <w:t>4</w:t>
      </w:r>
      <w:r>
        <w:rPr>
          <w:position w:val="2"/>
        </w:rPr>
        <w:t>)</w:t>
      </w:r>
      <w:r>
        <w:rPr>
          <w:spacing w:val="1"/>
          <w:position w:val="2"/>
        </w:rPr>
        <w:t xml:space="preserve"> </w:t>
      </w:r>
      <w:r>
        <w:rPr>
          <w:rFonts w:ascii="Cambria Math" w:hAnsi="Cambria Math"/>
          <w:position w:val="2"/>
        </w:rPr>
        <w:t xml:space="preserve">∀ </w:t>
      </w:r>
      <w:r>
        <w:rPr>
          <w:position w:val="2"/>
        </w:rPr>
        <w:t>p</w:t>
      </w:r>
      <w:r>
        <w:rPr>
          <w:sz w:val="16"/>
        </w:rPr>
        <w:t xml:space="preserve">1 , </w:t>
      </w:r>
      <w:r>
        <w:rPr>
          <w:position w:val="2"/>
        </w:rPr>
        <w:t>p</w:t>
      </w:r>
      <w:r>
        <w:rPr>
          <w:sz w:val="16"/>
        </w:rPr>
        <w:t xml:space="preserve">2 , </w:t>
      </w:r>
      <w:r>
        <w:rPr>
          <w:position w:val="2"/>
        </w:rPr>
        <w:t>p</w:t>
      </w:r>
      <w:r>
        <w:rPr>
          <w:sz w:val="16"/>
        </w:rPr>
        <w:t xml:space="preserve">3 , </w:t>
      </w:r>
      <w:r>
        <w:rPr>
          <w:position w:val="2"/>
        </w:rPr>
        <w:t>p</w:t>
      </w:r>
      <w:r>
        <w:rPr>
          <w:sz w:val="16"/>
        </w:rPr>
        <w:t>4</w:t>
      </w:r>
      <w:r>
        <w:rPr>
          <w:rFonts w:ascii="Cambria Math" w:hAnsi="Cambria Math"/>
          <w:position w:val="2"/>
        </w:rPr>
        <w:t xml:space="preserve">∈ </w:t>
      </w:r>
      <w:r>
        <w:rPr>
          <w:position w:val="2"/>
        </w:rPr>
        <w:t>P are studied. In this paper give some solutions of D</w:t>
      </w:r>
      <w:r>
        <w:rPr>
          <w:position w:val="2"/>
          <w:vertAlign w:val="superscript"/>
        </w:rPr>
        <w:t>3</w:t>
      </w:r>
      <w:r>
        <w:rPr>
          <w:position w:val="2"/>
        </w:rPr>
        <w:t>h=0 on</w:t>
      </w:r>
      <w:r>
        <w:rPr>
          <w:spacing w:val="1"/>
          <w:position w:val="2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Monoid.</w:t>
      </w:r>
    </w:p>
    <w:p w14:paraId="4DFCFC37" w14:textId="77777777" w:rsidR="00BD5AE0" w:rsidRDefault="00000000">
      <w:pPr>
        <w:spacing w:before="15"/>
        <w:ind w:left="1448"/>
        <w:rPr>
          <w:b/>
          <w:sz w:val="20"/>
        </w:rPr>
      </w:pPr>
      <w:r>
        <w:rPr>
          <w:b/>
          <w:sz w:val="20"/>
        </w:rPr>
        <w:t>Keywords:-</w:t>
      </w:r>
    </w:p>
    <w:p w14:paraId="7D649E32" w14:textId="77777777" w:rsidR="00BD5AE0" w:rsidRDefault="00000000">
      <w:pPr>
        <w:spacing w:before="115"/>
        <w:ind w:left="1448"/>
        <w:rPr>
          <w:b/>
          <w:sz w:val="20"/>
        </w:rPr>
      </w:pPr>
      <w:r>
        <w:rPr>
          <w:b/>
          <w:sz w:val="20"/>
        </w:rPr>
        <w:t>Cauchy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difference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equation;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Free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Monoid;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AbelianGroup.</w:t>
      </w:r>
    </w:p>
    <w:p w14:paraId="1815EAAA" w14:textId="77777777" w:rsidR="00BD5AE0" w:rsidRDefault="00BD5AE0">
      <w:pPr>
        <w:pStyle w:val="BodyText"/>
        <w:rPr>
          <w:b/>
          <w:i w:val="0"/>
          <w:sz w:val="22"/>
        </w:rPr>
      </w:pPr>
    </w:p>
    <w:p w14:paraId="1BD83109" w14:textId="77777777" w:rsidR="00BD5AE0" w:rsidRDefault="00BD5AE0">
      <w:pPr>
        <w:pStyle w:val="BodyText"/>
        <w:rPr>
          <w:b/>
          <w:i w:val="0"/>
          <w:sz w:val="22"/>
        </w:rPr>
      </w:pPr>
    </w:p>
    <w:p w14:paraId="4FDDDF5D" w14:textId="77777777" w:rsidR="00BD5AE0" w:rsidRDefault="00BD5AE0">
      <w:pPr>
        <w:pStyle w:val="BodyText"/>
        <w:rPr>
          <w:b/>
          <w:i w:val="0"/>
          <w:sz w:val="22"/>
        </w:rPr>
      </w:pPr>
    </w:p>
    <w:p w14:paraId="0DCEDC5D" w14:textId="77777777" w:rsidR="00BD5AE0" w:rsidRDefault="00000000">
      <w:pPr>
        <w:spacing w:before="163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RASTEMS-2023_A126</w:t>
      </w:r>
    </w:p>
    <w:p w14:paraId="53E88CA3" w14:textId="77777777" w:rsidR="00BD5AE0" w:rsidRDefault="00000000">
      <w:pPr>
        <w:pStyle w:val="Heading2"/>
        <w:spacing w:line="362" w:lineRule="auto"/>
        <w:ind w:right="584"/>
      </w:pPr>
      <w:r>
        <w:t>Q-TARIG DECOMPOSITION METHOD FOR FRACTIONAL Q-</w:t>
      </w:r>
      <w:r>
        <w:rPr>
          <w:spacing w:val="-67"/>
        </w:rPr>
        <w:t xml:space="preserve"> </w:t>
      </w:r>
      <w:r>
        <w:t>DIFFERENTIAL EQUATIONS</w:t>
      </w:r>
    </w:p>
    <w:p w14:paraId="1B68338A" w14:textId="77777777" w:rsidR="00BD5AE0" w:rsidRDefault="00000000">
      <w:pPr>
        <w:spacing w:line="226" w:lineRule="exact"/>
        <w:ind w:left="3244" w:right="3830"/>
        <w:jc w:val="center"/>
        <w:rPr>
          <w:b/>
          <w:i/>
          <w:sz w:val="20"/>
        </w:rPr>
      </w:pPr>
      <w:r>
        <w:rPr>
          <w:b/>
          <w:i/>
          <w:sz w:val="20"/>
        </w:rPr>
        <w:t>Lata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Chanchlani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Jai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Prakash</w:t>
      </w:r>
      <w:r>
        <w:rPr>
          <w:b/>
          <w:i/>
          <w:sz w:val="20"/>
          <w:vertAlign w:val="superscript"/>
        </w:rPr>
        <w:t>2*</w:t>
      </w:r>
    </w:p>
    <w:p w14:paraId="078E054F" w14:textId="77777777" w:rsidR="00BD5AE0" w:rsidRDefault="00000000">
      <w:pPr>
        <w:spacing w:line="229" w:lineRule="exact"/>
        <w:ind w:left="828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Rajasthan,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Jaipur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302004,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Rajasthan,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5"/>
          <w:sz w:val="20"/>
        </w:rPr>
        <w:t xml:space="preserve"> </w:t>
      </w:r>
      <w:hyperlink r:id="rId337">
        <w:r>
          <w:rPr>
            <w:i/>
            <w:sz w:val="20"/>
          </w:rPr>
          <w:t>chanchlani281106@gmail.com</w:t>
        </w:r>
      </w:hyperlink>
    </w:p>
    <w:p w14:paraId="6E6E68CF" w14:textId="77777777" w:rsidR="00BD5AE0" w:rsidRDefault="00000000">
      <w:pPr>
        <w:ind w:left="2942" w:right="2350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Government College, Fatehpur, Sikar, Rajasthan, India</w:t>
      </w:r>
      <w:r>
        <w:rPr>
          <w:i/>
          <w:spacing w:val="-47"/>
          <w:sz w:val="20"/>
        </w:rPr>
        <w:t xml:space="preserve"> </w:t>
      </w:r>
      <w:hyperlink r:id="rId338">
        <w:r>
          <w:rPr>
            <w:i/>
            <w:sz w:val="20"/>
          </w:rPr>
          <w:t>Jaiberwal8419@gmail.com</w:t>
        </w:r>
      </w:hyperlink>
    </w:p>
    <w:p w14:paraId="1CB7C77C" w14:textId="77777777" w:rsidR="00BD5AE0" w:rsidRDefault="00000000">
      <w:pPr>
        <w:ind w:left="3813" w:right="3220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16CA44E" w14:textId="77777777" w:rsidR="00BD5AE0" w:rsidRDefault="00BD5AE0">
      <w:pPr>
        <w:pStyle w:val="BodyText"/>
        <w:spacing w:before="11"/>
        <w:rPr>
          <w:b/>
          <w:sz w:val="19"/>
        </w:rPr>
      </w:pPr>
    </w:p>
    <w:p w14:paraId="4FE83062" w14:textId="77777777" w:rsidR="00BD5AE0" w:rsidRDefault="00000000">
      <w:pPr>
        <w:pStyle w:val="BodyText"/>
        <w:spacing w:line="360" w:lineRule="auto"/>
        <w:ind w:left="1160" w:right="562"/>
        <w:jc w:val="both"/>
      </w:pPr>
      <w:r>
        <w:t>In the present study, the q-Tarig transform of the Caputo fractional q-derivative and the q-Mittag</w:t>
      </w:r>
      <w:r>
        <w:rPr>
          <w:spacing w:val="1"/>
        </w:rPr>
        <w:t xml:space="preserve"> </w:t>
      </w:r>
      <w:r>
        <w:t>Leffler functions have been obtained. Then, employing these, the q-Tarig decomposition technique</w:t>
      </w:r>
      <w:r>
        <w:rPr>
          <w:spacing w:val="1"/>
        </w:rPr>
        <w:t xml:space="preserve"> </w:t>
      </w:r>
      <w:r>
        <w:t>(q-TDM), which combines the q-Tarig transform and the Adomian decomposition method, has been</w:t>
      </w:r>
      <w:r>
        <w:rPr>
          <w:spacing w:val="1"/>
        </w:rPr>
        <w:t xml:space="preserve"> </w:t>
      </w:r>
      <w:r>
        <w:t>applied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solving</w:t>
      </w:r>
      <w:r>
        <w:rPr>
          <w:spacing w:val="-4"/>
        </w:rPr>
        <w:t xml:space="preserve"> </w:t>
      </w:r>
      <w:r>
        <w:t>fractional</w:t>
      </w:r>
      <w:r>
        <w:rPr>
          <w:spacing w:val="-2"/>
        </w:rPr>
        <w:t xml:space="preserve"> </w:t>
      </w:r>
      <w:r>
        <w:t>q-differential</w:t>
      </w:r>
      <w:r>
        <w:rPr>
          <w:spacing w:val="-3"/>
        </w:rPr>
        <w:t xml:space="preserve"> </w:t>
      </w:r>
      <w:r>
        <w:t>equations.This</w:t>
      </w:r>
      <w:r>
        <w:rPr>
          <w:spacing w:val="-3"/>
        </w:rPr>
        <w:t xml:space="preserve"> </w:t>
      </w:r>
      <w:r>
        <w:t>covers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analytic</w:t>
      </w:r>
      <w:r>
        <w:rPr>
          <w:spacing w:val="-5"/>
        </w:rPr>
        <w:t xml:space="preserve"> </w:t>
      </w:r>
      <w:r>
        <w:t>solutions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fractional</w:t>
      </w:r>
      <w:r>
        <w:rPr>
          <w:spacing w:val="-58"/>
        </w:rPr>
        <w:t xml:space="preserve"> </w:t>
      </w:r>
      <w:r>
        <w:t>relaxation and damped oscillation q-differential equations using the q-Tarig decomposition method</w:t>
      </w:r>
      <w:r>
        <w:rPr>
          <w:spacing w:val="1"/>
        </w:rPr>
        <w:t xml:space="preserve"> </w:t>
      </w:r>
      <w:r>
        <w:t>(q-TDM).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effectiveness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shown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obtaining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outputs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visual</w:t>
      </w:r>
      <w:r>
        <w:rPr>
          <w:spacing w:val="-57"/>
        </w:rPr>
        <w:t xml:space="preserve"> </w:t>
      </w:r>
      <w:r>
        <w:t>observations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varying the</w:t>
      </w:r>
      <w:r>
        <w:rPr>
          <w:spacing w:val="-1"/>
        </w:rPr>
        <w:t xml:space="preserve"> </w:t>
      </w:r>
      <w:r>
        <w:t>order of the</w:t>
      </w:r>
      <w:r>
        <w:rPr>
          <w:spacing w:val="-1"/>
        </w:rPr>
        <w:t xml:space="preserve"> </w:t>
      </w:r>
      <w:r>
        <w:t>fractional derivative</w:t>
      </w:r>
      <w:r>
        <w:rPr>
          <w:spacing w:val="-1"/>
        </w:rPr>
        <w:t xml:space="preserve"> </w:t>
      </w:r>
      <w:r>
        <w:t>and the parameter</w:t>
      </w:r>
      <w:r>
        <w:rPr>
          <w:spacing w:val="3"/>
        </w:rPr>
        <w:t xml:space="preserve"> </w:t>
      </w:r>
      <w:r>
        <w:t>q.</w:t>
      </w:r>
    </w:p>
    <w:p w14:paraId="1994F699" w14:textId="77777777" w:rsidR="00BD5AE0" w:rsidRDefault="00BD5AE0">
      <w:pPr>
        <w:spacing w:line="360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2C4FAA4" w14:textId="77777777" w:rsidR="00BD5AE0" w:rsidRDefault="00BD5AE0">
      <w:pPr>
        <w:pStyle w:val="BodyText"/>
        <w:rPr>
          <w:sz w:val="20"/>
        </w:rPr>
      </w:pPr>
    </w:p>
    <w:p w14:paraId="59D01BC0" w14:textId="77777777" w:rsidR="00BD5AE0" w:rsidRDefault="00BD5AE0">
      <w:pPr>
        <w:pStyle w:val="BodyText"/>
        <w:spacing w:before="7"/>
        <w:rPr>
          <w:sz w:val="22"/>
        </w:rPr>
      </w:pPr>
    </w:p>
    <w:p w14:paraId="1FC57B1B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RASTEMS-2023_A127</w:t>
      </w:r>
    </w:p>
    <w:p w14:paraId="761089EE" w14:textId="77777777" w:rsidR="00BD5AE0" w:rsidRDefault="00000000">
      <w:pPr>
        <w:pStyle w:val="Heading2"/>
        <w:spacing w:line="362" w:lineRule="auto"/>
        <w:ind w:left="952" w:right="364"/>
      </w:pPr>
      <w:r>
        <w:t>ELECTRIC VEHICLES WITH A PRODUCTIVE BATTERY MANAGEMENT</w:t>
      </w:r>
      <w:r>
        <w:rPr>
          <w:spacing w:val="-67"/>
        </w:rPr>
        <w:t xml:space="preserve"> </w:t>
      </w:r>
      <w:r>
        <w:t>SYSTEM</w:t>
      </w:r>
    </w:p>
    <w:p w14:paraId="73886878" w14:textId="77777777" w:rsidR="00BD5AE0" w:rsidRDefault="00000000">
      <w:pPr>
        <w:spacing w:line="237" w:lineRule="auto"/>
        <w:ind w:left="1785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Shobana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Amudha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Gowtham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Nagarajan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Shanmugam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Thirumalai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Nambi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Rajan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M,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Arunmozhi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R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V</w:t>
      </w:r>
    </w:p>
    <w:p w14:paraId="531CAAEB" w14:textId="77777777" w:rsidR="00BD5AE0" w:rsidRDefault="00000000">
      <w:pPr>
        <w:ind w:left="832" w:right="235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29792" behindDoc="1" locked="0" layoutInCell="1" allowOverlap="1" wp14:anchorId="62ED4765" wp14:editId="43D8D039">
            <wp:simplePos x="0" y="0"/>
            <wp:positionH relativeFrom="page">
              <wp:posOffset>673177</wp:posOffset>
            </wp:positionH>
            <wp:positionV relativeFrom="paragraph">
              <wp:posOffset>222276</wp:posOffset>
            </wp:positionV>
            <wp:extent cx="6214588" cy="6214588"/>
            <wp:effectExtent l="0" t="0" r="0" b="0"/>
            <wp:wrapNone/>
            <wp:docPr id="8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Dept. of Electrical and Electronics Engineering, Karpagam Acadmey of Higher Education, Coimbatore, India.</w:t>
      </w:r>
      <w:r>
        <w:rPr>
          <w:i/>
          <w:spacing w:val="-47"/>
          <w:sz w:val="20"/>
        </w:rPr>
        <w:t xml:space="preserve"> </w:t>
      </w:r>
      <w:hyperlink r:id="rId339">
        <w:r>
          <w:rPr>
            <w:i/>
            <w:sz w:val="20"/>
          </w:rPr>
          <w:t>shobanasivaraj2015@gmail.com</w:t>
        </w:r>
      </w:hyperlink>
    </w:p>
    <w:p w14:paraId="0DD5E5CC" w14:textId="77777777" w:rsidR="00BD5AE0" w:rsidRDefault="00000000">
      <w:pPr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1DD7037" w14:textId="77777777" w:rsidR="00BD5AE0" w:rsidRDefault="00000000">
      <w:pPr>
        <w:pStyle w:val="Heading5"/>
        <w:spacing w:before="113" w:line="276" w:lineRule="auto"/>
        <w:ind w:right="562"/>
      </w:pPr>
      <w:r>
        <w:t>Numerous studies have been conducted on electrochemical power sources. These resources</w:t>
      </w:r>
      <w:r>
        <w:rPr>
          <w:spacing w:val="1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projected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significant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variety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moving</w:t>
      </w:r>
      <w:r>
        <w:rPr>
          <w:spacing w:val="-4"/>
        </w:rPr>
        <w:t xml:space="preserve"> </w:t>
      </w:r>
      <w:r>
        <w:t>forward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indirectly</w:t>
      </w:r>
      <w:r>
        <w:rPr>
          <w:spacing w:val="-4"/>
        </w:rPr>
        <w:t xml:space="preserve"> </w:t>
      </w:r>
      <w:r>
        <w:t>helped</w:t>
      </w:r>
      <w:r>
        <w:rPr>
          <w:spacing w:val="-5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country's</w:t>
      </w:r>
      <w:r>
        <w:rPr>
          <w:spacing w:val="-4"/>
        </w:rPr>
        <w:t xml:space="preserve"> </w:t>
      </w:r>
      <w:r>
        <w:t>economy.</w:t>
      </w:r>
      <w:r>
        <w:rPr>
          <w:spacing w:val="-3"/>
        </w:rPr>
        <w:t xml:space="preserve"> </w:t>
      </w:r>
      <w:r>
        <w:t>Because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greater</w:t>
      </w:r>
      <w:r>
        <w:rPr>
          <w:spacing w:val="-5"/>
        </w:rPr>
        <w:t xml:space="preserve"> </w:t>
      </w:r>
      <w:r>
        <w:t>cell</w:t>
      </w:r>
      <w:r>
        <w:rPr>
          <w:spacing w:val="-3"/>
        </w:rPr>
        <w:t xml:space="preserve"> </w:t>
      </w:r>
      <w:r>
        <w:t>voltage,</w:t>
      </w:r>
      <w:r>
        <w:rPr>
          <w:spacing w:val="-4"/>
        </w:rPr>
        <w:t xml:space="preserve"> </w:t>
      </w:r>
      <w:r>
        <w:t>larger</w:t>
      </w:r>
      <w:r>
        <w:rPr>
          <w:spacing w:val="-5"/>
        </w:rPr>
        <w:t xml:space="preserve"> </w:t>
      </w:r>
      <w:r>
        <w:t>volumetric</w:t>
      </w:r>
      <w:r>
        <w:rPr>
          <w:spacing w:val="-5"/>
        </w:rPr>
        <w:t xml:space="preserve"> </w:t>
      </w:r>
      <w:r>
        <w:t>energy,</w:t>
      </w:r>
      <w:r>
        <w:rPr>
          <w:spacing w:val="-5"/>
        </w:rPr>
        <w:t xml:space="preserve"> </w:t>
      </w:r>
      <w:r>
        <w:t>low</w:t>
      </w:r>
      <w:r>
        <w:rPr>
          <w:spacing w:val="-4"/>
        </w:rPr>
        <w:t xml:space="preserve"> </w:t>
      </w:r>
      <w:r>
        <w:t>weight,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1"/>
        </w:rPr>
        <w:t>longer</w:t>
      </w:r>
      <w:r>
        <w:rPr>
          <w:spacing w:val="-14"/>
        </w:rPr>
        <w:t xml:space="preserve"> </w:t>
      </w:r>
      <w:r>
        <w:rPr>
          <w:spacing w:val="-1"/>
        </w:rPr>
        <w:t>life,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Li-ion</w:t>
      </w:r>
      <w:r>
        <w:rPr>
          <w:spacing w:val="-12"/>
        </w:rPr>
        <w:t xml:space="preserve"> </w:t>
      </w:r>
      <w:r>
        <w:t>battery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particularly</w:t>
      </w:r>
      <w:r>
        <w:rPr>
          <w:spacing w:val="-12"/>
        </w:rPr>
        <w:t xml:space="preserve"> </w:t>
      </w:r>
      <w:r>
        <w:t>good</w:t>
      </w:r>
      <w:r>
        <w:rPr>
          <w:spacing w:val="-15"/>
        </w:rPr>
        <w:t xml:space="preserve"> </w:t>
      </w:r>
      <w:r>
        <w:t>choice</w:t>
      </w:r>
      <w:r>
        <w:rPr>
          <w:spacing w:val="-14"/>
        </w:rPr>
        <w:t xml:space="preserve"> </w:t>
      </w:r>
      <w:r>
        <w:t>among</w:t>
      </w:r>
      <w:r>
        <w:rPr>
          <w:spacing w:val="-12"/>
        </w:rPr>
        <w:t xml:space="preserve"> </w:t>
      </w:r>
      <w:r>
        <w:t>numerous</w:t>
      </w:r>
      <w:r>
        <w:rPr>
          <w:spacing w:val="-12"/>
        </w:rPr>
        <w:t xml:space="preserve"> </w:t>
      </w:r>
      <w:r>
        <w:t>power</w:t>
      </w:r>
      <w:r>
        <w:rPr>
          <w:spacing w:val="-13"/>
        </w:rPr>
        <w:t xml:space="preserve"> </w:t>
      </w:r>
      <w:r>
        <w:t>sources</w:t>
      </w:r>
      <w:r>
        <w:rPr>
          <w:spacing w:val="-12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various</w:t>
      </w:r>
      <w:r>
        <w:rPr>
          <w:spacing w:val="-57"/>
        </w:rPr>
        <w:t xml:space="preserve"> </w:t>
      </w:r>
      <w:r>
        <w:t>applications. Modern Li-ion batteries have drawbacks like capacity loss, an increase in internal</w:t>
      </w:r>
      <w:r>
        <w:rPr>
          <w:spacing w:val="1"/>
        </w:rPr>
        <w:t xml:space="preserve"> </w:t>
      </w:r>
      <w:r>
        <w:t>resistance, and the possibility of thermal runaway as they age. Ageing of these batteries has been a</w:t>
      </w:r>
      <w:r>
        <w:rPr>
          <w:spacing w:val="1"/>
        </w:rPr>
        <w:t xml:space="preserve"> </w:t>
      </w:r>
      <w:r>
        <w:t>significant issue for EVs and HEVs due to the use of Li-ion batteries as a power source, particularly</w:t>
      </w:r>
      <w:r>
        <w:rPr>
          <w:spacing w:val="-57"/>
        </w:rPr>
        <w:t xml:space="preserve"> </w:t>
      </w:r>
      <w:r>
        <w:t>for automotive applications. This study adds to the efforts being made to understand the mechanism</w:t>
      </w:r>
      <w:r>
        <w:rPr>
          <w:spacing w:val="-57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battery</w:t>
      </w:r>
      <w:r>
        <w:rPr>
          <w:spacing w:val="-14"/>
        </w:rPr>
        <w:t xml:space="preserve"> </w:t>
      </w:r>
      <w:r>
        <w:t>ageing</w:t>
      </w:r>
      <w:r>
        <w:rPr>
          <w:spacing w:val="-13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mathematical</w:t>
      </w:r>
      <w:r>
        <w:rPr>
          <w:spacing w:val="-13"/>
        </w:rPr>
        <w:t xml:space="preserve"> </w:t>
      </w:r>
      <w:r>
        <w:t>modelling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simulation.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suggested</w:t>
      </w:r>
      <w:r>
        <w:rPr>
          <w:spacing w:val="-13"/>
        </w:rPr>
        <w:t xml:space="preserve"> </w:t>
      </w:r>
      <w:r>
        <w:t>Li-ion</w:t>
      </w:r>
      <w:r>
        <w:rPr>
          <w:spacing w:val="-13"/>
        </w:rPr>
        <w:t xml:space="preserve"> </w:t>
      </w:r>
      <w:r>
        <w:t>battery</w:t>
      </w:r>
      <w:r>
        <w:rPr>
          <w:spacing w:val="-14"/>
        </w:rPr>
        <w:t xml:space="preserve"> </w:t>
      </w:r>
      <w:r>
        <w:t>solution</w:t>
      </w:r>
      <w:r>
        <w:rPr>
          <w:spacing w:val="-58"/>
        </w:rPr>
        <w:t xml:space="preserve"> </w:t>
      </w:r>
      <w:r>
        <w:t>offers</w:t>
      </w:r>
      <w:r>
        <w:rPr>
          <w:spacing w:val="-1"/>
        </w:rPr>
        <w:t xml:space="preserve"> </w:t>
      </w:r>
      <w:r>
        <w:t>better performance, longer</w:t>
      </w:r>
      <w:r>
        <w:rPr>
          <w:spacing w:val="-2"/>
        </w:rPr>
        <w:t xml:space="preserve"> </w:t>
      </w:r>
      <w:r>
        <w:t>battery cycle life, and risk-free</w:t>
      </w:r>
      <w:r>
        <w:rPr>
          <w:spacing w:val="-1"/>
        </w:rPr>
        <w:t xml:space="preserve"> </w:t>
      </w:r>
      <w:r>
        <w:t>operation.</w:t>
      </w:r>
    </w:p>
    <w:p w14:paraId="0726D529" w14:textId="77777777" w:rsidR="00BD5AE0" w:rsidRDefault="00BD5AE0">
      <w:pPr>
        <w:pStyle w:val="BodyText"/>
        <w:spacing w:before="5"/>
        <w:rPr>
          <w:i w:val="0"/>
          <w:sz w:val="31"/>
        </w:rPr>
      </w:pPr>
    </w:p>
    <w:p w14:paraId="77CC3DF0" w14:textId="77777777" w:rsidR="00BD5AE0" w:rsidRDefault="00000000">
      <w:pPr>
        <w:ind w:left="744" w:right="917"/>
        <w:jc w:val="center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Electric Vehicles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(EVs),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Battery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Management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System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(BMS),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Lithium-ion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(Li-ion)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Battery,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IoT.</w:t>
      </w:r>
    </w:p>
    <w:p w14:paraId="71711B4B" w14:textId="77777777" w:rsidR="00BD5AE0" w:rsidRDefault="00BD5AE0">
      <w:pPr>
        <w:pStyle w:val="BodyText"/>
        <w:rPr>
          <w:b/>
          <w:sz w:val="22"/>
        </w:rPr>
      </w:pPr>
    </w:p>
    <w:p w14:paraId="1B30F6DF" w14:textId="77777777" w:rsidR="00BD5AE0" w:rsidRDefault="00000000">
      <w:pPr>
        <w:spacing w:before="140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RASTEMS-2023_A128</w:t>
      </w:r>
    </w:p>
    <w:p w14:paraId="407B8EC5" w14:textId="77777777" w:rsidR="00BD5AE0" w:rsidRDefault="00000000">
      <w:pPr>
        <w:pStyle w:val="Heading2"/>
        <w:spacing w:before="106" w:line="360" w:lineRule="auto"/>
        <w:ind w:left="492" w:right="614"/>
      </w:pPr>
      <w:r>
        <w:t>A STUDY ON THE IMPACT OF PHARMACEUTICAL CARE ON COPD WITH POST</w:t>
      </w:r>
      <w:r>
        <w:rPr>
          <w:spacing w:val="-67"/>
        </w:rPr>
        <w:t xml:space="preserve"> </w:t>
      </w:r>
      <w:r>
        <w:t>COVID-19 PATIENTS: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PROSPECTIVE</w:t>
      </w:r>
      <w:r>
        <w:rPr>
          <w:spacing w:val="-1"/>
        </w:rPr>
        <w:t xml:space="preserve"> </w:t>
      </w:r>
      <w:r>
        <w:t>INTERVENTIONAL STUDY</w:t>
      </w:r>
    </w:p>
    <w:p w14:paraId="5F20F986" w14:textId="77777777" w:rsidR="00BD5AE0" w:rsidRDefault="00000000">
      <w:pPr>
        <w:spacing w:line="230" w:lineRule="exact"/>
        <w:ind w:left="1183" w:right="1292"/>
        <w:jc w:val="center"/>
        <w:rPr>
          <w:i/>
          <w:sz w:val="20"/>
        </w:rPr>
      </w:pPr>
      <w:r>
        <w:rPr>
          <w:i/>
          <w:sz w:val="20"/>
        </w:rPr>
        <w:t>Mohammed Faizal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K*</w:t>
      </w:r>
      <w:r>
        <w:rPr>
          <w:i/>
          <w:sz w:val="20"/>
          <w:vertAlign w:val="superscript"/>
        </w:rPr>
        <w:t>(1,2)</w:t>
      </w:r>
      <w:r>
        <w:rPr>
          <w:i/>
          <w:sz w:val="20"/>
        </w:rPr>
        <w:t>, Dhamodharan P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Pavithra S</w:t>
      </w:r>
      <w:r>
        <w:rPr>
          <w:i/>
          <w:sz w:val="20"/>
          <w:vertAlign w:val="superscript"/>
        </w:rPr>
        <w:t>2</w:t>
      </w:r>
    </w:p>
    <w:p w14:paraId="0F118158" w14:textId="77777777" w:rsidR="00BD5AE0" w:rsidRDefault="00000000">
      <w:pPr>
        <w:ind w:left="830" w:right="23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Pharmacy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Practice,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Grace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Pharmacy,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Kodunthirapully,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Palakkad,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Kerala-678004.</w:t>
      </w:r>
    </w:p>
    <w:p w14:paraId="2D9BC385" w14:textId="77777777" w:rsidR="00BD5AE0" w:rsidRDefault="00000000">
      <w:pPr>
        <w:spacing w:before="1"/>
        <w:ind w:left="1089" w:right="1203"/>
        <w:jc w:val="center"/>
        <w:rPr>
          <w:i/>
          <w:sz w:val="20"/>
        </w:rPr>
      </w:pPr>
      <w:r>
        <w:rPr>
          <w:b/>
          <w:i/>
          <w:sz w:val="20"/>
        </w:rPr>
        <w:t>*Corresponding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author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email:</w:t>
      </w:r>
      <w:r>
        <w:rPr>
          <w:b/>
          <w:i/>
          <w:spacing w:val="1"/>
          <w:sz w:val="20"/>
        </w:rPr>
        <w:t xml:space="preserve"> </w:t>
      </w:r>
      <w:hyperlink r:id="rId340">
        <w:r>
          <w:rPr>
            <w:i/>
            <w:sz w:val="20"/>
            <w:shd w:val="clear" w:color="auto" w:fill="F8F9FC"/>
          </w:rPr>
          <w:t>www.achuzus1a2@gmail.com</w:t>
        </w:r>
      </w:hyperlink>
    </w:p>
    <w:p w14:paraId="4BA881C8" w14:textId="77777777" w:rsidR="00BD5AE0" w:rsidRDefault="00BD5AE0">
      <w:pPr>
        <w:pStyle w:val="BodyText"/>
        <w:spacing w:before="9"/>
        <w:rPr>
          <w:sz w:val="19"/>
        </w:rPr>
      </w:pPr>
    </w:p>
    <w:p w14:paraId="1A87C5E7" w14:textId="77777777" w:rsidR="00BD5AE0" w:rsidRDefault="00000000">
      <w:pPr>
        <w:spacing w:before="1" w:line="230" w:lineRule="exact"/>
        <w:ind w:left="3716" w:right="3830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5BFE623" w14:textId="77777777" w:rsidR="00BD5AE0" w:rsidRDefault="00000000">
      <w:pPr>
        <w:pStyle w:val="Heading5"/>
        <w:spacing w:line="276" w:lineRule="auto"/>
        <w:ind w:left="800" w:right="564" w:firstLine="0"/>
      </w:pPr>
      <w:r>
        <w:t>COPD is a poorly reversible disease that affects the lungs. COPD patient quality of life determines the</w:t>
      </w:r>
      <w:r>
        <w:rPr>
          <w:spacing w:val="1"/>
        </w:rPr>
        <w:t xml:space="preserve"> </w:t>
      </w:r>
      <w:r>
        <w:t>extent to which one’s well-being affects social functioning. COVID-19 is a infectious disease caused by</w:t>
      </w:r>
      <w:r>
        <w:rPr>
          <w:spacing w:val="-57"/>
        </w:rPr>
        <w:t xml:space="preserve"> </w:t>
      </w:r>
      <w:r>
        <w:t>SARS-CoV-2 virus affectedworld wide. A prospective interventional study was conducted for 1 month</w:t>
      </w:r>
      <w:r>
        <w:rPr>
          <w:spacing w:val="1"/>
        </w:rPr>
        <w:t xml:space="preserve"> </w:t>
      </w:r>
      <w:r>
        <w:t>period at a private hospital in Palakkad. Bristol COPD knowledge questionnaire was used to identify</w:t>
      </w:r>
      <w:r>
        <w:rPr>
          <w:spacing w:val="1"/>
        </w:rPr>
        <w:t xml:space="preserve"> </w:t>
      </w:r>
      <w:r>
        <w:t>patients’</w:t>
      </w:r>
      <w:r>
        <w:rPr>
          <w:spacing w:val="-7"/>
        </w:rPr>
        <w:t xml:space="preserve"> </w:t>
      </w:r>
      <w:r>
        <w:t>disease</w:t>
      </w:r>
      <w:r>
        <w:rPr>
          <w:spacing w:val="-8"/>
        </w:rPr>
        <w:t xml:space="preserve"> </w:t>
      </w:r>
      <w:r>
        <w:t>knowledge.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sleep</w:t>
      </w:r>
      <w:r>
        <w:rPr>
          <w:spacing w:val="-6"/>
        </w:rPr>
        <w:t xml:space="preserve"> </w:t>
      </w:r>
      <w:r>
        <w:t>pattern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quality</w:t>
      </w:r>
      <w:r>
        <w:rPr>
          <w:spacing w:val="-7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assessed</w:t>
      </w:r>
      <w:r>
        <w:rPr>
          <w:spacing w:val="-7"/>
        </w:rPr>
        <w:t xml:space="preserve"> </w:t>
      </w:r>
      <w:r>
        <w:t>by</w:t>
      </w:r>
      <w:r>
        <w:rPr>
          <w:spacing w:val="47"/>
        </w:rPr>
        <w:t xml:space="preserve"> </w:t>
      </w:r>
      <w:r>
        <w:t>PSQI.MMAS8</w:t>
      </w:r>
      <w:r>
        <w:rPr>
          <w:spacing w:val="-7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analyze</w:t>
      </w:r>
      <w:r>
        <w:rPr>
          <w:spacing w:val="-13"/>
        </w:rPr>
        <w:t xml:space="preserve"> </w:t>
      </w:r>
      <w:r>
        <w:t>medication</w:t>
      </w:r>
      <w:r>
        <w:rPr>
          <w:spacing w:val="-11"/>
        </w:rPr>
        <w:t xml:space="preserve"> </w:t>
      </w:r>
      <w:r>
        <w:t>adherence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EQ-5D-3L</w:t>
      </w:r>
      <w:r>
        <w:rPr>
          <w:spacing w:val="-11"/>
        </w:rPr>
        <w:t xml:space="preserve"> </w:t>
      </w:r>
      <w:r>
        <w:t>questionnaire</w:t>
      </w:r>
      <w:r>
        <w:rPr>
          <w:spacing w:val="-13"/>
        </w:rPr>
        <w:t xml:space="preserve"> </w:t>
      </w:r>
      <w:r>
        <w:t>was</w:t>
      </w:r>
      <w:r>
        <w:rPr>
          <w:spacing w:val="-10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assess</w:t>
      </w:r>
      <w:r>
        <w:rPr>
          <w:spacing w:val="-11"/>
        </w:rPr>
        <w:t xml:space="preserve"> </w:t>
      </w:r>
      <w:r>
        <w:t>QOL.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collected</w:t>
      </w:r>
      <w:r>
        <w:rPr>
          <w:spacing w:val="-58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were entered in MS Excel 2007 and descriptive</w:t>
      </w:r>
      <w:r>
        <w:rPr>
          <w:spacing w:val="-2"/>
        </w:rPr>
        <w:t xml:space="preserve"> </w:t>
      </w:r>
      <w:r>
        <w:t>statistics were</w:t>
      </w:r>
      <w:r>
        <w:rPr>
          <w:spacing w:val="-2"/>
        </w:rPr>
        <w:t xml:space="preserve"> </w:t>
      </w:r>
      <w:r>
        <w:t>performed.</w:t>
      </w:r>
    </w:p>
    <w:p w14:paraId="0DECC7E6" w14:textId="77777777" w:rsidR="00BD5AE0" w:rsidRDefault="00000000">
      <w:pPr>
        <w:spacing w:line="276" w:lineRule="auto"/>
        <w:ind w:left="800" w:right="564"/>
        <w:jc w:val="both"/>
        <w:rPr>
          <w:sz w:val="24"/>
        </w:rPr>
      </w:pP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total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40</w:t>
      </w:r>
      <w:r>
        <w:rPr>
          <w:spacing w:val="-4"/>
          <w:sz w:val="24"/>
        </w:rPr>
        <w:t xml:space="preserve"> </w:t>
      </w:r>
      <w:r>
        <w:rPr>
          <w:sz w:val="24"/>
        </w:rPr>
        <w:t>participants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ages&gt;18</w:t>
      </w:r>
      <w:r>
        <w:rPr>
          <w:spacing w:val="-4"/>
          <w:sz w:val="24"/>
        </w:rPr>
        <w:t xml:space="preserve"> </w:t>
      </w:r>
      <w:r>
        <w:rPr>
          <w:sz w:val="24"/>
        </w:rPr>
        <w:t>diagnosed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3"/>
          <w:sz w:val="24"/>
        </w:rPr>
        <w:t xml:space="preserve"> </w:t>
      </w:r>
      <w:r>
        <w:rPr>
          <w:sz w:val="24"/>
        </w:rPr>
        <w:t>COPD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Covid-19</w:t>
      </w:r>
      <w:r>
        <w:rPr>
          <w:spacing w:val="-4"/>
          <w:sz w:val="24"/>
        </w:rPr>
        <w:t xml:space="preserve"> </w:t>
      </w:r>
      <w:r>
        <w:rPr>
          <w:sz w:val="24"/>
        </w:rPr>
        <w:t>diseasewere</w:t>
      </w:r>
      <w:r>
        <w:rPr>
          <w:spacing w:val="-5"/>
          <w:sz w:val="24"/>
        </w:rPr>
        <w:t xml:space="preserve"> </w:t>
      </w:r>
      <w:r>
        <w:rPr>
          <w:sz w:val="24"/>
        </w:rPr>
        <w:t>included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study. COPD and COVID-19 were more prevalent among male patients </w:t>
      </w:r>
      <w:r>
        <w:rPr>
          <w:b/>
          <w:sz w:val="24"/>
        </w:rPr>
        <w:t xml:space="preserve">(70%) </w:t>
      </w:r>
      <w:r>
        <w:rPr>
          <w:sz w:val="24"/>
        </w:rPr>
        <w:t>aged between 61-and</w:t>
      </w:r>
      <w:r>
        <w:rPr>
          <w:spacing w:val="1"/>
          <w:sz w:val="24"/>
        </w:rPr>
        <w:t xml:space="preserve"> </w:t>
      </w:r>
      <w:r>
        <w:rPr>
          <w:sz w:val="24"/>
        </w:rPr>
        <w:t>70(</w:t>
      </w:r>
      <w:r>
        <w:rPr>
          <w:b/>
          <w:sz w:val="24"/>
        </w:rPr>
        <w:t xml:space="preserve">32.5%). </w:t>
      </w:r>
      <w:r>
        <w:rPr>
          <w:sz w:val="24"/>
        </w:rPr>
        <w:t xml:space="preserve">Based on medication adherence in COPD along with COVID-19 </w:t>
      </w:r>
      <w:r>
        <w:rPr>
          <w:b/>
          <w:sz w:val="24"/>
        </w:rPr>
        <w:t xml:space="preserve">(60%) </w:t>
      </w:r>
      <w:r>
        <w:rPr>
          <w:sz w:val="24"/>
        </w:rPr>
        <w:t>of patients had low</w:t>
      </w:r>
      <w:r>
        <w:rPr>
          <w:spacing w:val="-57"/>
          <w:sz w:val="24"/>
        </w:rPr>
        <w:t xml:space="preserve"> </w:t>
      </w:r>
      <w:r>
        <w:rPr>
          <w:sz w:val="24"/>
        </w:rPr>
        <w:t>adherence. (</w:t>
      </w:r>
      <w:r>
        <w:rPr>
          <w:b/>
          <w:sz w:val="24"/>
        </w:rPr>
        <w:t>60%</w:t>
      </w:r>
      <w:r>
        <w:rPr>
          <w:sz w:val="24"/>
        </w:rPr>
        <w:t>) of patients have poor sleep quality and (</w:t>
      </w:r>
      <w:r>
        <w:rPr>
          <w:b/>
          <w:sz w:val="24"/>
        </w:rPr>
        <w:t>70%</w:t>
      </w:r>
      <w:r>
        <w:rPr>
          <w:sz w:val="24"/>
        </w:rPr>
        <w:t>) of patients have poor knowledge 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COPD with COVID-19. </w:t>
      </w:r>
      <w:r>
        <w:rPr>
          <w:b/>
          <w:sz w:val="24"/>
        </w:rPr>
        <w:t xml:space="preserve">Conclusion: </w:t>
      </w:r>
      <w:r>
        <w:rPr>
          <w:sz w:val="24"/>
        </w:rPr>
        <w:t>The medication adherence, sleep quality, knowledge, and QOL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been increased</w:t>
      </w:r>
      <w:r>
        <w:rPr>
          <w:spacing w:val="2"/>
          <w:sz w:val="24"/>
        </w:rPr>
        <w:t xml:space="preserve"> </w:t>
      </w: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 intervention</w:t>
      </w:r>
    </w:p>
    <w:p w14:paraId="4FBD8DB5" w14:textId="77777777" w:rsidR="00BD5AE0" w:rsidRDefault="00000000">
      <w:pPr>
        <w:spacing w:before="3"/>
        <w:ind w:left="744" w:right="156"/>
        <w:jc w:val="center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Chronic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obstructive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pulmonary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disease(COPD),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Corona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virus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disease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of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2019 (COVID-19),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quality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of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life</w:t>
      </w:r>
    </w:p>
    <w:p w14:paraId="35F239B6" w14:textId="77777777" w:rsidR="00BD5AE0" w:rsidRDefault="00BD5AE0">
      <w:pPr>
        <w:jc w:val="center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89CD69B" w14:textId="77777777" w:rsidR="00BD5AE0" w:rsidRDefault="00BD5AE0">
      <w:pPr>
        <w:pStyle w:val="BodyText"/>
        <w:rPr>
          <w:b/>
          <w:sz w:val="20"/>
        </w:rPr>
      </w:pPr>
    </w:p>
    <w:p w14:paraId="23E1C9D5" w14:textId="77777777" w:rsidR="00BD5AE0" w:rsidRDefault="00BD5AE0">
      <w:pPr>
        <w:pStyle w:val="BodyText"/>
        <w:rPr>
          <w:b/>
          <w:sz w:val="20"/>
        </w:rPr>
      </w:pPr>
    </w:p>
    <w:p w14:paraId="2808BBD5" w14:textId="77777777" w:rsidR="00BD5AE0" w:rsidRDefault="00BD5AE0">
      <w:pPr>
        <w:pStyle w:val="BodyText"/>
        <w:spacing w:before="7"/>
        <w:rPr>
          <w:b/>
        </w:rPr>
      </w:pPr>
    </w:p>
    <w:p w14:paraId="721AB0D8" w14:textId="77777777" w:rsidR="00BD5AE0" w:rsidRDefault="00000000">
      <w:pPr>
        <w:spacing w:before="93"/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RASTEMS-2023_A129</w:t>
      </w:r>
    </w:p>
    <w:p w14:paraId="04FF3FD7" w14:textId="77777777" w:rsidR="00BD5AE0" w:rsidRDefault="00000000">
      <w:pPr>
        <w:pStyle w:val="Heading2"/>
        <w:ind w:right="597"/>
      </w:pPr>
      <w:r>
        <w:t>ELEGANT</w:t>
      </w:r>
      <w:r>
        <w:rPr>
          <w:spacing w:val="-6"/>
        </w:rPr>
        <w:t xml:space="preserve"> </w:t>
      </w:r>
      <w:r>
        <w:t>WIND</w:t>
      </w:r>
      <w:r>
        <w:rPr>
          <w:spacing w:val="-1"/>
        </w:rPr>
        <w:t xml:space="preserve"> </w:t>
      </w:r>
      <w:r>
        <w:t>TREE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ELECTRIC</w:t>
      </w:r>
      <w:r>
        <w:rPr>
          <w:spacing w:val="-3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GENERATION</w:t>
      </w:r>
    </w:p>
    <w:p w14:paraId="4F40C7D6" w14:textId="77777777" w:rsidR="00BD5AE0" w:rsidRDefault="00000000">
      <w:pPr>
        <w:spacing w:before="159"/>
        <w:ind w:left="4773"/>
        <w:rPr>
          <w:b/>
          <w:i/>
        </w:rPr>
      </w:pPr>
      <w:r>
        <w:rPr>
          <w:b/>
          <w:i/>
        </w:rPr>
        <w:t>A.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Amudha</w:t>
      </w:r>
      <w:r>
        <w:rPr>
          <w:b/>
          <w:i/>
          <w:vertAlign w:val="superscript"/>
        </w:rPr>
        <w:t>1</w:t>
      </w:r>
      <w:r>
        <w:rPr>
          <w:b/>
          <w:i/>
        </w:rPr>
        <w:t>,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K.</w:t>
      </w:r>
      <w:r>
        <w:rPr>
          <w:b/>
          <w:i/>
          <w:spacing w:val="-1"/>
        </w:rPr>
        <w:t xml:space="preserve"> </w:t>
      </w:r>
      <w:r>
        <w:rPr>
          <w:b/>
          <w:i/>
        </w:rPr>
        <w:t>Elavarasi</w:t>
      </w:r>
      <w:r>
        <w:rPr>
          <w:b/>
          <w:i/>
          <w:vertAlign w:val="superscript"/>
        </w:rPr>
        <w:t>2</w:t>
      </w:r>
    </w:p>
    <w:p w14:paraId="033F4772" w14:textId="77777777" w:rsidR="00BD5AE0" w:rsidRDefault="00000000">
      <w:pPr>
        <w:spacing w:before="1"/>
        <w:ind w:left="2929" w:right="2331" w:hanging="1"/>
        <w:jc w:val="center"/>
        <w:rPr>
          <w:b/>
          <w:i/>
          <w:sz w:val="24"/>
        </w:rPr>
      </w:pPr>
      <w:r>
        <w:rPr>
          <w:noProof/>
        </w:rPr>
        <w:drawing>
          <wp:anchor distT="0" distB="0" distL="0" distR="0" simplePos="0" relativeHeight="482530304" behindDoc="1" locked="0" layoutInCell="1" allowOverlap="1" wp14:anchorId="6FB8EF13" wp14:editId="24B899F9">
            <wp:simplePos x="0" y="0"/>
            <wp:positionH relativeFrom="page">
              <wp:posOffset>673177</wp:posOffset>
            </wp:positionH>
            <wp:positionV relativeFrom="paragraph">
              <wp:posOffset>442031</wp:posOffset>
            </wp:positionV>
            <wp:extent cx="6214588" cy="6214588"/>
            <wp:effectExtent l="0" t="0" r="0" b="0"/>
            <wp:wrapNone/>
            <wp:docPr id="8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vertAlign w:val="superscript"/>
        </w:rPr>
        <w:t>1</w:t>
      </w:r>
      <w:r>
        <w:rPr>
          <w:i/>
        </w:rPr>
        <w:t>* Department of EEE, Karpagam Academy of Higher Education</w:t>
      </w:r>
      <w:r>
        <w:rPr>
          <w:i/>
          <w:spacing w:val="1"/>
        </w:rPr>
        <w:t xml:space="preserve"> </w:t>
      </w:r>
      <w:r>
        <w:rPr>
          <w:i/>
        </w:rPr>
        <w:t xml:space="preserve">Email: </w:t>
      </w:r>
      <w:hyperlink r:id="rId341">
        <w:r>
          <w:rPr>
            <w:i/>
            <w:color w:val="0000FF"/>
            <w:u w:val="single" w:color="0000FF"/>
          </w:rPr>
          <w:t>amudha.a@kahedu.edu.in</w:t>
        </w:r>
      </w:hyperlink>
      <w:r>
        <w:rPr>
          <w:i/>
        </w:rPr>
        <w:t xml:space="preserve">; </w:t>
      </w:r>
      <w:hyperlink r:id="rId342">
        <w:r>
          <w:rPr>
            <w:i/>
          </w:rPr>
          <w:t>elavarasi.kovalan@kahedu.edu.in</w:t>
        </w:r>
      </w:hyperlink>
      <w:r>
        <w:rPr>
          <w:i/>
          <w:spacing w:val="-52"/>
        </w:rPr>
        <w:t xml:space="preserve"> </w:t>
      </w:r>
      <w:r>
        <w:rPr>
          <w:b/>
          <w:i/>
          <w:sz w:val="24"/>
        </w:rPr>
        <w:t>Abstract</w:t>
      </w:r>
    </w:p>
    <w:p w14:paraId="2DA486B4" w14:textId="77777777" w:rsidR="00BD5AE0" w:rsidRDefault="00000000">
      <w:pPr>
        <w:pStyle w:val="Heading5"/>
        <w:spacing w:before="138" w:line="276" w:lineRule="auto"/>
        <w:ind w:right="561"/>
      </w:pPr>
      <w:r>
        <w:t>With</w:t>
      </w:r>
      <w:r>
        <w:rPr>
          <w:spacing w:val="-7"/>
        </w:rPr>
        <w:t xml:space="preserve"> </w:t>
      </w:r>
      <w:r>
        <w:t>increase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population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pollution</w:t>
      </w:r>
      <w:r>
        <w:rPr>
          <w:spacing w:val="-9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need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electricity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sustainable</w:t>
      </w:r>
      <w:r>
        <w:rPr>
          <w:spacing w:val="-58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renewable</w:t>
      </w:r>
      <w:r>
        <w:rPr>
          <w:spacing w:val="-15"/>
        </w:rPr>
        <w:t xml:space="preserve"> </w:t>
      </w:r>
      <w:r>
        <w:rPr>
          <w:spacing w:val="-1"/>
        </w:rPr>
        <w:t>energy</w:t>
      </w:r>
      <w:r>
        <w:rPr>
          <w:spacing w:val="-15"/>
        </w:rPr>
        <w:t xml:space="preserve"> </w:t>
      </w:r>
      <w:r>
        <w:rPr>
          <w:spacing w:val="-1"/>
        </w:rPr>
        <w:t>sources.</w:t>
      </w:r>
      <w:r>
        <w:rPr>
          <w:spacing w:val="-12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recent</w:t>
      </w:r>
      <w:r>
        <w:rPr>
          <w:spacing w:val="-14"/>
        </w:rPr>
        <w:t xml:space="preserve"> </w:t>
      </w:r>
      <w:r>
        <w:t>years,</w:t>
      </w:r>
      <w:r>
        <w:rPr>
          <w:spacing w:val="-14"/>
        </w:rPr>
        <w:t xml:space="preserve"> </w:t>
      </w:r>
      <w:r>
        <w:t>wind</w:t>
      </w:r>
      <w:r>
        <w:rPr>
          <w:spacing w:val="-15"/>
        </w:rPr>
        <w:t xml:space="preserve"> </w:t>
      </w:r>
      <w:r>
        <w:t>energy</w:t>
      </w:r>
      <w:r>
        <w:rPr>
          <w:spacing w:val="-15"/>
        </w:rPr>
        <w:t xml:space="preserve"> </w:t>
      </w:r>
      <w:r>
        <w:t>has</w:t>
      </w:r>
      <w:r>
        <w:rPr>
          <w:spacing w:val="-15"/>
        </w:rPr>
        <w:t xml:space="preserve"> </w:t>
      </w:r>
      <w:r>
        <w:t>emerged</w:t>
      </w:r>
      <w:r>
        <w:rPr>
          <w:spacing w:val="-14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most</w:t>
      </w:r>
      <w:r>
        <w:rPr>
          <w:spacing w:val="-13"/>
        </w:rPr>
        <w:t xml:space="preserve"> </w:t>
      </w:r>
      <w:r>
        <w:t>significant</w:t>
      </w:r>
      <w:r>
        <w:rPr>
          <w:spacing w:val="-58"/>
        </w:rPr>
        <w:t xml:space="preserve"> </w:t>
      </w:r>
      <w:r>
        <w:t>forms of Renewable energy production and we additionally observe a major demand for electricity</w:t>
      </w:r>
      <w:r>
        <w:rPr>
          <w:spacing w:val="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multiple</w:t>
      </w:r>
      <w:r>
        <w:rPr>
          <w:spacing w:val="-12"/>
        </w:rPr>
        <w:t xml:space="preserve"> </w:t>
      </w:r>
      <w:r>
        <w:t>spots.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Application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Elegant</w:t>
      </w:r>
      <w:r>
        <w:rPr>
          <w:spacing w:val="-11"/>
        </w:rPr>
        <w:t xml:space="preserve"> </w:t>
      </w:r>
      <w:r>
        <w:t>WindTree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proposed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paper</w:t>
      </w:r>
      <w:r>
        <w:rPr>
          <w:spacing w:val="-12"/>
        </w:rPr>
        <w:t xml:space="preserve"> </w:t>
      </w:r>
      <w:r>
        <w:t>based</w:t>
      </w:r>
      <w:r>
        <w:rPr>
          <w:spacing w:val="-11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usage</w:t>
      </w:r>
      <w:r>
        <w:rPr>
          <w:spacing w:val="-58"/>
        </w:rPr>
        <w:t xml:space="preserve"> </w:t>
      </w:r>
      <w:r>
        <w:t>of wind energy in a more efficient and effective way. An independent wind tree is used as a source</w:t>
      </w:r>
      <w:r>
        <w:rPr>
          <w:spacing w:val="1"/>
        </w:rPr>
        <w:t xml:space="preserve"> </w:t>
      </w:r>
      <w:r>
        <w:t>of electricity production. It employs the use of small wind tree that produce maximum energy with</w:t>
      </w:r>
      <w:r>
        <w:rPr>
          <w:spacing w:val="1"/>
        </w:rPr>
        <w:t xml:space="preserve"> </w:t>
      </w:r>
      <w:r>
        <w:t>minimal</w:t>
      </w:r>
      <w:r>
        <w:rPr>
          <w:spacing w:val="-12"/>
        </w:rPr>
        <w:t xml:space="preserve"> </w:t>
      </w:r>
      <w:r>
        <w:t>effort</w:t>
      </w:r>
      <w:r>
        <w:rPr>
          <w:spacing w:val="-11"/>
        </w:rPr>
        <w:t xml:space="preserve"> </w:t>
      </w:r>
      <w:r>
        <w:t>expense.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rising</w:t>
      </w:r>
      <w:r>
        <w:rPr>
          <w:spacing w:val="-11"/>
        </w:rPr>
        <w:t xml:space="preserve"> </w:t>
      </w:r>
      <w:r>
        <w:t>demand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well</w:t>
      </w:r>
      <w:r>
        <w:rPr>
          <w:spacing w:val="-10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reliance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hydropower</w:t>
      </w:r>
      <w:r>
        <w:rPr>
          <w:spacing w:val="-58"/>
        </w:rPr>
        <w:t xml:space="preserve"> </w:t>
      </w:r>
      <w:r>
        <w:t>and natural gas, The right use of wind energy will lessen the burden on other forms of strategies for</w:t>
      </w:r>
      <w:r>
        <w:rPr>
          <w:spacing w:val="1"/>
        </w:rPr>
        <w:t xml:space="preserve"> </w:t>
      </w:r>
      <w:r>
        <w:t>producing</w:t>
      </w:r>
      <w:r>
        <w:rPr>
          <w:spacing w:val="-1"/>
        </w:rPr>
        <w:t xml:space="preserve"> </w:t>
      </w:r>
      <w:r>
        <w:t>power. We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conserve a</w:t>
      </w:r>
      <w:r>
        <w:rPr>
          <w:spacing w:val="-2"/>
        </w:rPr>
        <w:t xml:space="preserve"> </w:t>
      </w:r>
      <w:r>
        <w:t>significant amount</w:t>
      </w:r>
      <w:r>
        <w:rPr>
          <w:spacing w:val="-1"/>
        </w:rPr>
        <w:t xml:space="preserve"> </w:t>
      </w:r>
      <w:r>
        <w:t>of fossil</w:t>
      </w:r>
      <w:r>
        <w:rPr>
          <w:spacing w:val="-1"/>
        </w:rPr>
        <w:t xml:space="preserve"> </w:t>
      </w:r>
      <w:r>
        <w:t>fuel, power,</w:t>
      </w:r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capital.</w:t>
      </w:r>
    </w:p>
    <w:p w14:paraId="1BD07A44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Wind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tree,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Electricity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production,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Cost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effective,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Renewable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energy.</w:t>
      </w:r>
    </w:p>
    <w:p w14:paraId="27EF4923" w14:textId="77777777" w:rsidR="00BD5AE0" w:rsidRDefault="00000000">
      <w:pPr>
        <w:spacing w:before="116"/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RASTEMS-2023_A130</w:t>
      </w:r>
    </w:p>
    <w:p w14:paraId="21D593AA" w14:textId="77777777" w:rsidR="00BD5AE0" w:rsidRDefault="00000000">
      <w:pPr>
        <w:pStyle w:val="Heading2"/>
        <w:spacing w:before="102"/>
        <w:ind w:left="823"/>
      </w:pPr>
      <w:r>
        <w:t>THE SUBALTERN'S STRUGGLE: SUBJUGATION AND MANIPULATION IN</w:t>
      </w:r>
      <w:r>
        <w:rPr>
          <w:spacing w:val="-67"/>
        </w:rPr>
        <w:t xml:space="preserve"> </w:t>
      </w:r>
      <w:r>
        <w:t>PREMCHAND'S</w:t>
      </w:r>
      <w:r>
        <w:rPr>
          <w:spacing w:val="-4"/>
        </w:rPr>
        <w:t xml:space="preserve"> </w:t>
      </w:r>
      <w:r>
        <w:t>GODAAN</w:t>
      </w:r>
    </w:p>
    <w:p w14:paraId="198EB355" w14:textId="77777777" w:rsidR="00BD5AE0" w:rsidRDefault="00BD5AE0">
      <w:pPr>
        <w:pStyle w:val="BodyText"/>
        <w:spacing w:before="2"/>
        <w:rPr>
          <w:b/>
          <w:sz w:val="28"/>
        </w:rPr>
      </w:pPr>
    </w:p>
    <w:p w14:paraId="12827DCD" w14:textId="77777777" w:rsidR="00BD5AE0" w:rsidRDefault="00000000">
      <w:pPr>
        <w:spacing w:line="229" w:lineRule="exact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Dr.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Shaheen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Dr.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Basheer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Khan</w:t>
      </w:r>
      <w:r>
        <w:rPr>
          <w:b/>
          <w:i/>
          <w:sz w:val="20"/>
          <w:vertAlign w:val="superscript"/>
        </w:rPr>
        <w:t>2</w:t>
      </w:r>
    </w:p>
    <w:p w14:paraId="3320E49C" w14:textId="77777777" w:rsidR="00BD5AE0" w:rsidRDefault="00000000">
      <w:pPr>
        <w:ind w:left="2942" w:right="2350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 of English and Foreign Languages, MITS, Madanapalli.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 of English, JNTUA College of Engineering Kalikiri.</w:t>
      </w:r>
      <w:r>
        <w:rPr>
          <w:i/>
          <w:spacing w:val="1"/>
          <w:sz w:val="20"/>
        </w:rPr>
        <w:t xml:space="preserve"> </w:t>
      </w:r>
      <w:hyperlink r:id="rId343">
        <w:r>
          <w:rPr>
            <w:i/>
            <w:sz w:val="20"/>
          </w:rPr>
          <w:t>kshaheen787@gmail.com</w:t>
        </w:r>
      </w:hyperlink>
    </w:p>
    <w:p w14:paraId="0FEF04EC" w14:textId="77777777" w:rsidR="00BD5AE0" w:rsidRDefault="00000000">
      <w:pPr>
        <w:pStyle w:val="Heading4"/>
      </w:pPr>
      <w:r>
        <w:t>Abstract</w:t>
      </w:r>
    </w:p>
    <w:p w14:paraId="5F9C99D0" w14:textId="77777777" w:rsidR="00BD5AE0" w:rsidRDefault="00BD5AE0">
      <w:pPr>
        <w:pStyle w:val="BodyText"/>
        <w:spacing w:before="4"/>
        <w:rPr>
          <w:b/>
        </w:rPr>
      </w:pPr>
    </w:p>
    <w:p w14:paraId="15C5B6BA" w14:textId="77777777" w:rsidR="00BD5AE0" w:rsidRDefault="00000000">
      <w:pPr>
        <w:pStyle w:val="Heading5"/>
        <w:spacing w:line="276" w:lineRule="auto"/>
        <w:ind w:right="564"/>
      </w:pPr>
      <w:r>
        <w:t>Munshi</w:t>
      </w:r>
      <w:r>
        <w:rPr>
          <w:spacing w:val="-7"/>
        </w:rPr>
        <w:t xml:space="preserve"> </w:t>
      </w:r>
      <w:r>
        <w:t>Premchand,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renowned</w:t>
      </w:r>
      <w:r>
        <w:rPr>
          <w:spacing w:val="-6"/>
        </w:rPr>
        <w:t xml:space="preserve"> </w:t>
      </w:r>
      <w:r>
        <w:t>author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short</w:t>
      </w:r>
      <w:r>
        <w:rPr>
          <w:spacing w:val="-6"/>
        </w:rPr>
        <w:t xml:space="preserve"> </w:t>
      </w:r>
      <w:r>
        <w:t>story</w:t>
      </w:r>
      <w:r>
        <w:rPr>
          <w:spacing w:val="-6"/>
        </w:rPr>
        <w:t xml:space="preserve"> </w:t>
      </w:r>
      <w:r>
        <w:t>writer,</w:t>
      </w:r>
      <w:r>
        <w:rPr>
          <w:spacing w:val="-5"/>
        </w:rPr>
        <w:t xml:space="preserve"> </w:t>
      </w:r>
      <w:r>
        <w:t>extensively</w:t>
      </w:r>
      <w:r>
        <w:rPr>
          <w:spacing w:val="-6"/>
        </w:rPr>
        <w:t xml:space="preserve"> </w:t>
      </w:r>
      <w:r>
        <w:t>examined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lives</w:t>
      </w:r>
      <w:r>
        <w:rPr>
          <w:spacing w:val="-58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peasants,</w:t>
      </w:r>
      <w:r>
        <w:rPr>
          <w:spacing w:val="-13"/>
        </w:rPr>
        <w:t xml:space="preserve"> </w:t>
      </w:r>
      <w:r>
        <w:t>addressing</w:t>
      </w:r>
      <w:r>
        <w:rPr>
          <w:spacing w:val="-13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>social</w:t>
      </w:r>
      <w:r>
        <w:rPr>
          <w:spacing w:val="-13"/>
        </w:rPr>
        <w:t xml:space="preserve"> </w:t>
      </w:r>
      <w:r>
        <w:t>issues,</w:t>
      </w:r>
      <w:r>
        <w:rPr>
          <w:spacing w:val="-13"/>
        </w:rPr>
        <w:t xml:space="preserve"> </w:t>
      </w:r>
      <w:r>
        <w:t>predicaments,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discrimination</w:t>
      </w:r>
      <w:r>
        <w:rPr>
          <w:spacing w:val="-13"/>
        </w:rPr>
        <w:t xml:space="preserve"> </w:t>
      </w:r>
      <w:r>
        <w:t>faced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Harijans,</w:t>
      </w:r>
      <w:r>
        <w:rPr>
          <w:spacing w:val="-58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marginalised</w:t>
      </w:r>
      <w:r>
        <w:rPr>
          <w:spacing w:val="-4"/>
        </w:rPr>
        <w:t xml:space="preserve"> </w:t>
      </w:r>
      <w:r>
        <w:t>caste.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novel</w:t>
      </w:r>
      <w:r>
        <w:rPr>
          <w:spacing w:val="-3"/>
        </w:rPr>
        <w:t xml:space="preserve"> </w:t>
      </w:r>
      <w:r>
        <w:t>Godaan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regarded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exceptionally authentic</w:t>
      </w:r>
      <w:r>
        <w:rPr>
          <w:spacing w:val="-5"/>
        </w:rPr>
        <w:t xml:space="preserve"> </w:t>
      </w:r>
      <w:r>
        <w:t>portrayal</w:t>
      </w:r>
      <w:r>
        <w:rPr>
          <w:spacing w:val="-3"/>
        </w:rPr>
        <w:t xml:space="preserve"> </w:t>
      </w:r>
      <w:r>
        <w:t>of Indian</w:t>
      </w:r>
      <w:r>
        <w:rPr>
          <w:spacing w:val="-58"/>
        </w:rPr>
        <w:t xml:space="preserve"> </w:t>
      </w:r>
      <w:r>
        <w:t>rural society. This literary work serves as a portrayal of Indian agricultural workers and labourers,</w:t>
      </w:r>
      <w:r>
        <w:rPr>
          <w:spacing w:val="1"/>
        </w:rPr>
        <w:t xml:space="preserve"> </w:t>
      </w:r>
      <w:r>
        <w:t>shedding light on the challenges they face such as poverty, malnutrition, inadequate healthcare,</w:t>
      </w:r>
      <w:r>
        <w:rPr>
          <w:spacing w:val="1"/>
        </w:rPr>
        <w:t xml:space="preserve"> </w:t>
      </w:r>
      <w:r>
        <w:t>suffering, mortality, and degradation. In addition, the pre-independence state of a rural community</w:t>
      </w:r>
      <w:r>
        <w:rPr>
          <w:spacing w:val="1"/>
        </w:rPr>
        <w:t xml:space="preserve"> </w:t>
      </w:r>
      <w:r>
        <w:t>and its economic and social struggles are depicted in detail. The present study illuminates the</w:t>
      </w:r>
      <w:r>
        <w:rPr>
          <w:spacing w:val="1"/>
        </w:rPr>
        <w:t xml:space="preserve"> </w:t>
      </w:r>
      <w:r>
        <w:t>manifestation of violence resulting from the intersection of feudalistic practices governing the lower</w:t>
      </w:r>
      <w:r>
        <w:rPr>
          <w:spacing w:val="-57"/>
        </w:rPr>
        <w:t xml:space="preserve"> </w:t>
      </w:r>
      <w:r>
        <w:t>castes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capitalist adaptations</w:t>
      </w:r>
      <w:r>
        <w:rPr>
          <w:spacing w:val="-1"/>
        </w:rPr>
        <w:t xml:space="preserve"> </w:t>
      </w:r>
      <w:r>
        <w:t>characterising the</w:t>
      </w:r>
      <w:r>
        <w:rPr>
          <w:spacing w:val="1"/>
        </w:rPr>
        <w:t xml:space="preserve"> </w:t>
      </w:r>
      <w:r>
        <w:t>higher</w:t>
      </w:r>
      <w:r>
        <w:rPr>
          <w:spacing w:val="-2"/>
        </w:rPr>
        <w:t xml:space="preserve"> </w:t>
      </w:r>
      <w:r>
        <w:t>castes</w:t>
      </w:r>
      <w:r>
        <w:rPr>
          <w:spacing w:val="-1"/>
        </w:rPr>
        <w:t xml:space="preserve"> </w:t>
      </w:r>
      <w:r>
        <w:t>in Godaan.</w:t>
      </w:r>
    </w:p>
    <w:p w14:paraId="5CFFC234" w14:textId="77777777" w:rsidR="00BD5AE0" w:rsidRDefault="00BD5AE0">
      <w:pPr>
        <w:pStyle w:val="BodyText"/>
        <w:spacing w:before="6"/>
        <w:rPr>
          <w:i w:val="0"/>
        </w:rPr>
      </w:pPr>
    </w:p>
    <w:p w14:paraId="5ACA2D6A" w14:textId="77777777" w:rsidR="00BD5AE0" w:rsidRDefault="00000000">
      <w:pPr>
        <w:spacing w:before="1"/>
        <w:ind w:left="1160"/>
        <w:rPr>
          <w:i/>
          <w:sz w:val="20"/>
        </w:rPr>
      </w:pPr>
      <w:r>
        <w:rPr>
          <w:b/>
          <w:i/>
          <w:sz w:val="20"/>
        </w:rPr>
        <w:t>Keywords:</w:t>
      </w:r>
      <w:r>
        <w:rPr>
          <w:i/>
          <w:sz w:val="20"/>
        </w:rPr>
        <w:t>Subaltern,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Exploitation,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Tradition,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Injustice,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Caste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System</w:t>
      </w:r>
    </w:p>
    <w:p w14:paraId="193D2443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9A4CF44" w14:textId="77777777" w:rsidR="00BD5AE0" w:rsidRDefault="00BD5AE0">
      <w:pPr>
        <w:pStyle w:val="BodyText"/>
        <w:rPr>
          <w:sz w:val="20"/>
        </w:rPr>
      </w:pPr>
    </w:p>
    <w:p w14:paraId="22B054FF" w14:textId="77777777" w:rsidR="00BD5AE0" w:rsidRDefault="00BD5AE0">
      <w:pPr>
        <w:pStyle w:val="BodyText"/>
        <w:spacing w:before="7"/>
        <w:rPr>
          <w:sz w:val="22"/>
        </w:rPr>
      </w:pPr>
    </w:p>
    <w:p w14:paraId="61B986B0" w14:textId="77777777" w:rsidR="00BD5AE0" w:rsidRDefault="00000000">
      <w:pPr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RASTEMS-2023_A131</w:t>
      </w:r>
    </w:p>
    <w:p w14:paraId="2570F5CA" w14:textId="77777777" w:rsidR="00BD5AE0" w:rsidRDefault="00000000">
      <w:pPr>
        <w:pStyle w:val="Heading2"/>
        <w:spacing w:line="362" w:lineRule="auto"/>
        <w:ind w:left="1674" w:right="364"/>
      </w:pPr>
      <w:r>
        <w:t>DESIGN OF POWER MANAGEMENT CONTROL OF EHV USING</w:t>
      </w:r>
      <w:r>
        <w:rPr>
          <w:spacing w:val="-68"/>
        </w:rPr>
        <w:t xml:space="preserve"> </w:t>
      </w:r>
      <w:r>
        <w:t>INTERNET</w:t>
      </w:r>
      <w:r>
        <w:rPr>
          <w:spacing w:val="-4"/>
        </w:rPr>
        <w:t xml:space="preserve"> </w:t>
      </w:r>
      <w:r>
        <w:t>OFTHINGS</w:t>
      </w:r>
    </w:p>
    <w:p w14:paraId="799216C7" w14:textId="77777777" w:rsidR="00BD5AE0" w:rsidRDefault="00000000">
      <w:pPr>
        <w:spacing w:line="224" w:lineRule="exact"/>
        <w:ind w:left="2512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Balachander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Nagaveni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Amudha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</w:t>
      </w:r>
    </w:p>
    <w:p w14:paraId="7480CCAC" w14:textId="77777777" w:rsidR="00BD5AE0" w:rsidRDefault="00000000">
      <w:pPr>
        <w:ind w:left="1544" w:right="235"/>
        <w:jc w:val="center"/>
        <w:rPr>
          <w:i/>
          <w:sz w:val="20"/>
        </w:rPr>
      </w:pPr>
      <w:r>
        <w:rPr>
          <w:i/>
          <w:sz w:val="20"/>
        </w:rPr>
        <w:t>Department of Electrical and Electronics Engineering, Faculty of Engineering, Karpagam Academy of Higher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</w:t>
      </w:r>
    </w:p>
    <w:p w14:paraId="0C38D068" w14:textId="77777777" w:rsidR="00BD5AE0" w:rsidRDefault="000E09AB">
      <w:pPr>
        <w:spacing w:line="230" w:lineRule="exact"/>
        <w:ind w:left="3813" w:right="2501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30816" behindDoc="1" locked="0" layoutInCell="1" allowOverlap="1" wp14:anchorId="58F7B8DA" wp14:editId="327B6368">
                <wp:simplePos x="0" y="0"/>
                <wp:positionH relativeFrom="page">
                  <wp:posOffset>673100</wp:posOffset>
                </wp:positionH>
                <wp:positionV relativeFrom="paragraph">
                  <wp:posOffset>76200</wp:posOffset>
                </wp:positionV>
                <wp:extent cx="6214745" cy="6214745"/>
                <wp:effectExtent l="0" t="0" r="0" b="0"/>
                <wp:wrapNone/>
                <wp:docPr id="1619987108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60" y="120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1075113309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19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4507916" name="Freeform 64"/>
                        <wps:cNvSpPr>
                          <a:spLocks/>
                        </wps:cNvSpPr>
                        <wps:spPr bwMode="auto">
                          <a:xfrm>
                            <a:off x="3089" y="9091"/>
                            <a:ext cx="34" cy="44"/>
                          </a:xfrm>
                          <a:custGeom>
                            <a:avLst/>
                            <a:gdLst>
                              <a:gd name="T0" fmla="+- 0 3115 3089"/>
                              <a:gd name="T1" fmla="*/ T0 w 34"/>
                              <a:gd name="T2" fmla="+- 0 9091 9091"/>
                              <a:gd name="T3" fmla="*/ 9091 h 44"/>
                              <a:gd name="T4" fmla="+- 0 3097 3089"/>
                              <a:gd name="T5" fmla="*/ T4 w 34"/>
                              <a:gd name="T6" fmla="+- 0 9091 9091"/>
                              <a:gd name="T7" fmla="*/ 9091 h 44"/>
                              <a:gd name="T8" fmla="+- 0 3089 3089"/>
                              <a:gd name="T9" fmla="*/ T8 w 34"/>
                              <a:gd name="T10" fmla="+- 0 9099 9091"/>
                              <a:gd name="T11" fmla="*/ 9099 h 44"/>
                              <a:gd name="T12" fmla="+- 0 3089 3089"/>
                              <a:gd name="T13" fmla="*/ T12 w 34"/>
                              <a:gd name="T14" fmla="+- 0 9128 9091"/>
                              <a:gd name="T15" fmla="*/ 9128 h 44"/>
                              <a:gd name="T16" fmla="+- 0 3097 3089"/>
                              <a:gd name="T17" fmla="*/ T16 w 34"/>
                              <a:gd name="T18" fmla="+- 0 9135 9091"/>
                              <a:gd name="T19" fmla="*/ 9135 h 44"/>
                              <a:gd name="T20" fmla="+- 0 3115 3089"/>
                              <a:gd name="T21" fmla="*/ T20 w 34"/>
                              <a:gd name="T22" fmla="+- 0 9135 9091"/>
                              <a:gd name="T23" fmla="*/ 9135 h 44"/>
                              <a:gd name="T24" fmla="+- 0 3123 3089"/>
                              <a:gd name="T25" fmla="*/ T24 w 34"/>
                              <a:gd name="T26" fmla="+- 0 9128 9091"/>
                              <a:gd name="T27" fmla="*/ 9128 h 44"/>
                              <a:gd name="T28" fmla="+- 0 3123 3089"/>
                              <a:gd name="T29" fmla="*/ T28 w 34"/>
                              <a:gd name="T30" fmla="+- 0 9118 9091"/>
                              <a:gd name="T31" fmla="*/ 9118 h 44"/>
                              <a:gd name="T32" fmla="+- 0 3123 3089"/>
                              <a:gd name="T33" fmla="*/ T32 w 34"/>
                              <a:gd name="T34" fmla="+- 0 9099 9091"/>
                              <a:gd name="T35" fmla="*/ 9099 h 44"/>
                              <a:gd name="T36" fmla="+- 0 3115 3089"/>
                              <a:gd name="T37" fmla="*/ T36 w 34"/>
                              <a:gd name="T38" fmla="+- 0 9091 9091"/>
                              <a:gd name="T39" fmla="*/ 9091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4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37"/>
                                </a:lnTo>
                                <a:lnTo>
                                  <a:pt x="8" y="44"/>
                                </a:lnTo>
                                <a:lnTo>
                                  <a:pt x="26" y="44"/>
                                </a:lnTo>
                                <a:lnTo>
                                  <a:pt x="34" y="37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C3A20E" id="Group 63" o:spid="_x0000_s1026" style="position:absolute;margin-left:53pt;margin-top:6pt;width:489.35pt;height:489.35pt;z-index:-20785664;mso-position-horizontal-relative:page" coordorigin="1060,120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4sOhewUAAH0RAAAOAAAAZHJzL2Uyb0RvYy54bWycWNFu4zYQfC/QfyD0&#10;2OJiU3Ls2IhzOOSa4IBrG/TUD6Al2hJOElVSjpN+fWcp0aYSKXEvQGxSXC2HM7tL0tcfn8qCPUpt&#10;clWtA34xDZisEpXm1W4d/B3ffbgKmGlElYpCVXIdPEsTfLz5+afrQ72SocpUkUrN4KQyq0O9DrKm&#10;qVeTiUkyWQpzoWpZYXCrdCkadPVukmpxgPeymITT6XxyUDqttUqkMXj6uR0Mbqz/7VYmzZ/brZEN&#10;K9YBsDX2U9vPDX1Obq7FaqdFneVJB0P8AIpS5BUmPbr6LBrB9jp/5arME62M2jYXiSonarvNE2nX&#10;gNXw6YvV3Gu1r+1adqvDrj7SBGpf8PTDbpM/Hu91/a1+0C16NL+q5LsBL5NDvVv549TftcZsc/hd&#10;pdBT7BtlF/601SW5wJLYk+X3+civfGpYgofzkM8Ws8uAJRhzHatAkkEmeo9P55AJwzzsxEmy37rX&#10;l4urRfuubRFEsWrntVg7bDfXdZ6s8N/xhdYrvt6PK7zV7LUMOiflWT5Kob/v6w+QthZNvsmLvHm2&#10;YQqKCFT1+JAnRDV1QO2DZnlKi15cch5F02XAKlGCVpjR7Gx+SRHqrNt3Ba3NisQqdZuJaic/mRqR&#10;Dkd43z3SWh0yKVJDj4mrvhfb7eHZFHl9lxcFqUjtbuVIlhfBNkBeG8ifVbIvZdW0mallARJUZbK8&#10;NgHTK1luJFarv6QWkFgZnfwF3DYCTKNlk2Q0+RYguucQ+DhgEZ9A0nIM4vbdUDyFFF+2+e7i8Y2A&#10;AsnaNPdSlYwaQA2gNtDF41dDkAHNmRDoShF3dilF1XsAQ3pi4RPgrgn8VKVQ9oyjGr1XZP+vzP6W&#10;iVoCJbk9hVeEnJsulnzuoutOS0kllc1nREhn7YqA8SuA9dOOkNlZhEfTKwQycng5XXZKO8ajWZvA&#10;MzvxMX3FKtm3bBNzjmFU0xRc06Nd2iVGjOqwLQvU6F8/sCmLOL9kdj7L/MkMmdCa/TJh8ZQdGGZ+&#10;YRI6E+uJsLIT4JOnyJnBkzXKWIveR4Vl+aimy8UgKpS+E6rZICqI5HkaRYVCePQ0igp7r+eLaBpE&#10;BbGOvuKrQVS8TztmXA6SxX3erdUQW7xP/Sgw7nMf83AYWp/7JQ+vhqH55FurQWh9/lGSh5XkvgAx&#10;nw9D6wuw5NHlMDRfAWs1BA0bYk/OsdAPfQ3icCT4+xKMQgt9Ccah9TWIeBgNRlroaxCHwxkQ9iUY&#10;FTT0JRgVNOxrMA7N1yBGDA2VjKgvwZLz4ViLfAms1ZCgUV+DUWiRr0EcDacBVVYv2UczNPIlGM3Q&#10;qK/BaJmNfA3iaDgNor4EmHSk0voSWCvHGjaK41Ygsnb/xZ7xVHXbA1oM5yA6cNJuUStDZ8kYKmAX&#10;iiN7/LH2NDpiDF7IeHGWMZCSMcodNhWgg883XFMds+b2NPe+OUi15va48q455TuZI1XPAUM5aM3P&#10;W2nYLRUhfY53ilXyjjA7y7xbatRbarvkTls6eL28vemA4fa2oSmgtmgoJFyTHdYBJUO2DrBP09NS&#10;PcpY2fGG4oIKDDDa+wWmOg0XlW+GqPWs3Jj7rq0r1APYXHVrdWPu27dBprSEuEH33Rq1kx2PRW7Q&#10;fbdGHfB3rGjxAPXOhJ0ViuhbsDqrtxf4gk+HOSmUka1zkqg9MTutSGLvyGdUkafu8mH0bnNbaPYo&#10;6NJu/zqQPbORY7Y7prbn2o1Kn3FH0ApHeIiFXyrQyJT+N2AH3PrXgflnL+iaV3ypcPhe8tkMZo3t&#10;zC4XtOdqf2Tjj4gqgat10ASoPtS8bdDDK/ta57sMM3EbgJX6hGvyNrfXBsLXogIj1MH537bsHd+y&#10;1P0eQT8i+H1rdfrV5OY/AAAA//8DAFBLAwQKAAAAAAAAACEA2kNlj3O+AABzvgAAFAAAAGRycy9t&#10;ZWRpYS9pbWFnZTEucG5niVBORw0KGgoAAAANSUhEUgAAAVwAAAFcCAYAAACEFgYsAAAABmJLR0QA&#10;/wD/AP+gvaeTAAAACXBIWXMAAA4mAAAOJgGi7yX8AAAgAElEQVR4nOy9eZAc2Xbe97s3M2vtRjf2&#10;dQYYzACzz5v3SMuSbD9TpPxMSfYjKYWWoBRmWLa1vbAjJG5WSJQoyTJNUuRfskRH0Es4tFiiJZO2&#10;FQrSDPmJYQW18M2bwQwwQGMGGAwGawPopapryeVe/3EyO7Oqq7sza+kuAPVF9KCmuyrzVtW93z33&#10;LN9R1lpmmGEfoVm5MQ8s+Kp7RCt9TCmOomwdq+dQtqaUqmMpy9OtRlGRh3RBRQAoutbaDaxqoUwT&#10;qzasZdlY87Bky4+ANQ6ebwBmX97lDDMAaka4M0wO36x0Hx0667ilU8q1JzDqjNL6InBGa44awxEU&#10;C1gqgKe1diYxCmNMBAQoOljWtOaRMSwDX1hjltD2Cxuq+1Ho3y0feXILvqsziXHMMMOMcGcYGa3H&#10;l86UyuWLytoLSul3ULyGVeeBo2BrWmu132PMA2OMBdUCllH2BoaPLeYjq9SS3+0u1Q6/88V+j3GG&#10;pxszwp2hAL7l+Sul1x3PfVNZ5ztR/E6UuoC1i8NZpzbzjwFr5Sf5Zc/jvtdsQmX+SR6r3sdKAXrz&#10;V5kHuWGMiVBqFWuvo+y/sNZ8KwqcK6WDH3wMf9AvfMEZnkvMCHeGbdFeuXK26jpfNorvBP27tbKv&#10;ofRC/itYMAZs8mMzBKjSx8oBnflRDigd/8Rkic5cN3mcdccaUtJO7heByfzYKEPqNn2sVHo/rSlE&#10;yNasGauugvl1bfmtdhh9u3rwjVv5LzDD84QZ4c6QYu3D85FT+k4Fvw/0vwv2bC7L1UYpsYIQFwh5&#10;umVwPHBKoEpA8qO3udhewQC+/FgfIh+iAMKukDP0vh+tZSPY7arGRKBugfn/LPwTJ/J/i4W3b0zs&#10;bczwVGFGuM8xmg8+PF6pef+e1vr7serfAfui1nowEyrEGkysRUgtQ7cEblXIlSpQYZhj+3TBAh2g&#10;LSQctiH0U0sdMha52urpiGGMMaA+R9l/YYz55SAI/1X10Fu39+pdzDBdmBHu8wXtr378rus634/i&#10;+7Dqda2Vt/VpCjlyJ0fxhGBcKFXBq4KqAfW9HPsUYQNsC4I2+G0wofxaqdQlknyGfRBfMNew/O9h&#10;GP1KafH195mlqj03mBHusw83XLv2u7Wr/hhWfbfW6uTWp2QJNkx5wqtCqQZOHZjfwyE/jWhAtAF+&#10;TMQgH6t2dyFgew9l/5kJ7d9xF179dSDcw0HPsMeYEe4ziW954Vr9u7XWfxzN17TSi1ufozIEa+T/&#10;vSqU66APIK6BGYZHG8w6dDdiAraxLzgh4AHka80qhl8zxvxP7sLGP4PvCPZ82DNMFDPCfYYQNK58&#10;1VHOf6aV+r4t2QRKxT7YMHYTGPG5lufAXeD5dQ/sFTYgXINuU3zCSsc+YDf9brKwZs1Y/s/Ihr/o&#10;zb/xG/sz5hnGjRnhPuXorF1+peJ4/7lB/Sdb3AVKCbGaCKJQTrVeDaoLwCGe/sDW0woLPIH2GgQt&#10;+V/Hjf2/egv5GmPvaez/2omCX6wsvPnJvgx5hrFgRrhPJX6pFDXf+gMK98e1Vl/q+VPWko0C+f9S&#10;HSoHgQGehRmmAGvQeQL+hnx3jret5WusuWRt9N85cx/9o1nBxdOHGeE+ReisffRyyfF+HNQf01pn&#10;nKyZoFcYyOPyHFQOAQXqFGaYAsTk220CClxvYNDNGNMG+3f8KPyZmdX79GBGuE8BwvWP/yPtOD+l&#10;lX6r9y8KMJIfaiLJKKgdQtwFMywDqyHMueDGvztI+nj68QRaTyTzQTuS74ymP+BmrPnIRNGfdw+8&#10;/n/vyzBnyI0Z4U4prl//p+XzJ87/caX0T/T4ZvtdBtqF2iI4x9n/6q3pwm1guQWOk35kx+bgzH4P&#10;rDAMRA+gtSpvYhuXgzH2nrXmv7lx/8b/eOHC7+nu44Bn2AYzwp0yrN/514fnDiz8JEr9F1rrcvqX&#10;jDVrTewyOMZ+ZxeEQBupydqw0AnBWIgy2jNKQdmBY+7eepFvAytdKMUVuZ0QXqoUc7Jcjl+/4MJh&#10;YCL6kYWwAZ2H4nJIqvz6rF5jTBfLLzbXV//ygdO/7fG+DXWGLZgR7pSg9ei9U5VK/adA/dFUvyDx&#10;zRpJJdKOuAycE/s61g3gehscDWEEVoFW4MT/KtWb/2AREvZDqHvw6oDatkngpoFmAF78abYDuFgt&#10;tkV9uy2v90Mh3rfKu79mzxDdF5eDiSTFTyXCO7KmYx3gv9fptv587fC7d/ZzqDMIZoS731i58aJx&#10;w59B8YdS3dj4HxOIqIpbgfpRxAO5/+gAVzagUoqdGPFwrYXQpNatUkJSTiw1oICNAA548MoeOFI/&#10;CaFrZGMAIdw3qpCXMzeATzpQdtP39vYOL+7GPwdGG/YQWIGNZQg7IhKkkx1tk3gtln+oQ/fHOHj+&#10;8z0f3gybmBHuPqG9cuVs2XN/Tmv9B9LfxtZJFAjZlupQPQnU9muY2+JSRyw/1WfKVl2oKdED84GH&#10;vix7T6eH3pYPr9Um/66u+EBsdQO0Aninmj9odhdYjgk3ef271e095VdDaHXAjZ9/uiJuiL1DC9r3&#10;wW8K6ToeA7Ib/lE3CH94JiG5P5hFWfYYrUfvnTIbS3+3Wi59lpJtrA8b+VIGWqrCwutQfZlJ05KP&#10;WHJFUXbETZCgG8IpD84qOIr4SY8Cb8ZWcJiRZ/EcuLMHigGBSckWAFtswrej1DoGudZOn5UxUC7J&#10;+wvNfpSV1KB6XuZOqSpzKYp3nXg0Wus/UC2XPjMbS3+39ei9U3s+xOccM8LdI9y+/ZtV01j6m5XK&#10;3G2t9A/Kb+MlGflScVSqwcJbUD4HTNbReR+4FsJHLVhqF3+9o3sJ1yLkPQgvlsCP0v93NbT3gHBV&#10;xrgzVoiwyITfCMHNsKZWsL7Ncy3QjcR9ogDX2c/kPE/m0MJbMqeCVky8sEm8Sv9gpTJ32zSW/iZ8&#10;a/qOUM8oZoS7B4gaV//k6YOHH2tHf2NTb1YpcRsE7QzRnmUv7KIucLchFmCtJEMpyrkVpzcbVO9w&#10;jTmEZLNZC6GBRuGRD4HEv4yQYV6ExBtK5jUKsXoHoRXfAyVai95UVE0rmVMLb4l7KmjLnFOb1q7W&#10;jv6Gac4/ihpX/+Q+D/a5wIxwJ4hw7eOvmeb1O47j/sJmZZhSkkvpt8CrwMKbe0a0CcrAXLZOTUHR&#10;3KED9Fq4WolbYTtU+lwQWhcn+SLYIjBrixHuOlu/Ea0g2IZwV5FNBWQzmRvigNIFJtOlUkH5RSFe&#10;ryJzz4RZ4q06jvsLpnn9Trj28dcmMoQZgBnhTgTNBx8eNxtLv+563q9qrcRPlgjJ+C0JZiy8FrsO&#10;xv8V3GN3UdVFN/WrehrWCqbJl+klUEdtb/0BzLsQ9j9/gvHagF4ZAkufP3cXNGxfQBBxo3S2eY/N&#10;ML1+ZCRwWBR3Ini4AZe6ErAbP1TsanhN5qDfkjm5SbzqlOt5v2o2ln69+eDD4xMZwnOOGeGOG82l&#10;n6zVy3e10t8DpI5Evy0MsHA+DoaN30d7PZTFeq8FVzo7P/cYbPoEtALfFguelem1AJXqJeBBzzcZ&#10;s9PR0JqgH7f/0tbG/SFzohMOtogtgy3zIIoJ18q/w6SGrflQK4ulfL81xAVyw5M5uHBePhg/0evd&#10;9O9+T61evmuaS39lkqN4HjEj3DEhaFz5qmku3Ubrv6y11pvmUdiR6rCFkzD3KpOsDGv4Yq3WS4CS&#10;KqmdUPfSI7Kj4HFBi7PiiDWXxXa3LNNrcSp6CXjciClkE0Ut3HbYm6GQwFHQ7PudjwQFtUrvU3Q7&#10;vUdqUSvSYo3Joi5zcuGUzNEw3qWVEv+u1n/JNJduB40rX92L0TwPmBHuqLj8zTnTXPoVzyn9c621&#10;lOkrJbm0fgsqC3DgTfYiI/NIVQJhFknbCixc3aFnwCFXihQgdisUFPvznK1WbT8ZJajRGziD9N6T&#10;wKC3ndeH20aq5wZBK2j0bRRN0kbFxspnXxSPMyXIe49DMkcrCzJno57A2hnPKf1z01z6FS5/c26/&#10;RvisYEa4IyBcv/p1c/b0Pa3114GM+2BDVuDim+DtnVTKYZVanBYpQmiHcGMbS/Jw8kTSzIEibgWv&#10;L1OBXbId3Ezxg1Li051UpoKh1wdrbf6mQaukC0Mhn2kU59UqJZtaFus2TR8Ljfiri6AB+P05w7vg&#10;Y18KO8b6+XlnZM4qLXM462bQ+uvm7Ol74frVr4/zls8bZoQ7DD57f9E0l37Vdd1f0VrNQSwgEHYg&#10;6MDCGahfZK+lTurEFV0xq1mg5klAbLu+3D1uBV3MrTBHr8XqKCGO7eD0WbhKSZnwJBB3aduEJf8x&#10;fyNKyS808hnOefLYGZCN0c4GzGzxUpX7YTHrNkBKlg2iafFea9su7UPAkbm7cEbmctiJSVehtZpz&#10;XfdXTHPpV/ns/Zma/RCYEW5BhI2lHzBHane01pI+o5QIf3c3wKvDwtvsZ8r7fKnXArNA1ROZwocD&#10;nj+KW6HO1tSwzg6BsJrT60Zw1PbFEqMislvTuvIanp2M/zY0cFTBoXgzSU4CWV/1pv82tnSLqJGF&#10;QCNIU8ry4F4cmHO1lB27ehJJhYdkLnt1mds2ylq7XzNHanfDxtIPjP22zzhmhJsTt2//ZtU0r/0T&#10;19H/WGtd2zyvBh3xeS2+DJVz+zpGgCNqayALpMDhi5Ycl7PIuhV0TCbb+WH7UYYtxQ87Wbh1tZVw&#10;mxPKVIjMVpdCHsI19B7vLWLJzxOfV+Lmu4nrpNV3r0GBtp1wxxZ/zWoXSjHJdkM4USn2+kKonJO5&#10;HQUy1yEJqlVdR/9j07z2T27f/s1Zi+ecmBFuDoRrH3/t9MHDj7V2fi8Q50BFcVBsPg6KTUfX2363&#10;QhZVD260hCSymC+JW8FSzK2gkIWftXIV21utJeKO7DF2KiQYFWEf4UI+wl2n15eafbxJqplMhSYi&#10;cJ7cs2jBQ0KeebEMRCAVbbEVf6zYLYdAPQ6qzcdFE1lr1/m9pw8efjwrmMiHGeHuAtO89rNSwKCr&#10;m77aTav2ApReHMt97o3lKoKF8mBLUyuoeHC1FS/aGIedXrfCaoEiiIq7NVNhu8BbnfTonWBSiQq+&#10;6fWgW5vPo75qe/239QxLJzKTWUt+IxMwC4xY8XnxkJg0i7zGT7MgfAOHJ2nd9qP0osz5xNrd9O3q&#10;qut5v2qa1352D0fzVGJGuNtg/c6/PmyaS0taOz8CpJVi3Q3ptnDgTfLHvbfHKiJ1eK8pgtnjwFEG&#10;5LhaWdyOEr/fh5l0gkXSiaDjY/9aznu5eivhbpezn+SX9mQqmO2fPwp6dBBiEs3Da92+irFqhqXr&#10;ceBMx9alT687QSHuh7x45KfSj3nQQPzFSXpbFMGpPddsqMrcL8/Fvt1spZrzI6a5tLR+51/vrSrl&#10;U4QZ4Q5A2Lj2fXMLB+9qrS8AMTP4EHVh8aVY+2A0dJDUnhstUZaqV6QdzDhk+StI1DtrSSaEExqx&#10;Yh0NH2Us2axbwdXwOCf5V9XW+3R3eG2/hQvDyUMWgUHecx60w94AVjYAVok3o8TX/UUkxJu8J0/L&#10;Z58HLaRMeNNXbAcH+rJ4EKapdaGRDWDfGmKWz8paiLqyNtKA2oW5hYN3aVz7/v0a2jRjRrh9MI2l&#10;n3cd55e1VqVN08VvgePCgbeQ8MlosMCVhhzra6W0QqnmwYMWPBr5DrCQkURMSOGsl6ZulR25/9XY&#10;4XpS97oVGjnTBw7QFzjTvVKM/RgkYjPuuNkW4z5nYKo94LVZz3yFzGahRDsieS+J/GNe3I16NwGt&#10;oDLgtJAgIm0XpJDP+MQetSraHvOyJhxX1gjEATVVwnH+D9NY+vn9Hd/0YUa4CT57f9FsLF3Wjv6z&#10;QBoYC1owfwxqF8Z2KwXUq4OtmaoHn7fyZwpshyOki1cjBFoFXvNksYZWyK9j4HMrZFKNW8kUcSuU&#10;YIuIzXYCLwDzujdTQTFA2WtEbNFRIF+V2VrmecZutYoPJH+Px+8kLcSQz/NATnPTEJdhxwTdjeCI&#10;C8edrUUVCe6SVrNF8diKpJ8NQocxbXa1C7JGgr6AmqP/rNm4fmWWs5tiRrhA99GlV83R2g2t9BtA&#10;xoXgw8KroMcvnHTYHby4ksDWUl9gqygSt0Liy3R0WvzwZhU6gfyt6sKqL9VoCcFY5HEet4KDBI16&#10;AmF2+4XssDVQNm435CDhmjwWbrOv4KE/4yCpNBtkhEYmf57KXXpdCVhJz/PYvtx5pZNmM/gRHB2y&#10;mWUTuBZIc8wrLbjUgg+7cMuOuPHp47JWoqDXxaDU6+Zo7QaPPnxtlMs/K3juCTdqXPsz5Vrtqlb6&#10;4GYrkqCdcSFMpk3rkQG/s5nAVsmFD0csw1oopWlXWQnGMnCuJv5KixBzOxRLK/GiuAXcClW3lyh2&#10;EiMvMThlbZzoH3Ze4ZpumCqKGTs44yDbm23z+vF3llchLNu6PTCSVTJo3AkekfqO5YYwTN/mG0Y2&#10;ct/ISapeEpeWE2emvN8S4h0eZQmoOa6soXg9aaUPUqt+HDWvfWOUqz8LeK4J1zSv/4zjOP89EDON&#10;gWADqgfH6kLYDrWMJi2kaUfJcVar3sBWURwlJUIV+24TIjwEHK9KY0SFLLpselLiVugvlBgEt4CI&#10;TYte8ovM+AM/g8h+t9QrQ9oiB+QzGXRkr/d9Z5CeCPJghd4c4dCkmQbbnWge+nEQFLFuF4dIBbse&#10;CqnWSqkrw8b/0Ui2RK0ET7rwQWfEdL3aBVlDwQaQvllHO3/zeU8de04J95sV01z6N1qrHwXSLgxB&#10;GxZeBO/0noziUGbxRkYI+FjsY7XEgS0LS0M62srE1md8D1fDcmYlnQYWS2Ld9vNRQiKPcvg1Kn0u&#10;BaWgs82KfTBAFWtUX2Q/+ods7e7ZAw1SH2mSRjZoI6gMqOQzsT88Dx4E6ftPvvNSettNJN/H5kag&#10;UyGdEwV9MLeslA/X+1wkfiSbsG/EurdWNhRHw7dbI/p3vdOwcDZu65PtLuH8iGku/Rv45l5mEE8N&#10;nj/CfXj5hGmeWtJafyeQ8deGsPAGkpW6N8i6FZSSRXEEOFVJmyxWXNgIJLA1DBa81FfsaVjvO7ee&#10;dyTXtBsN0B7Qcu/d0J976gyoIGuRti1PGi36kWwI43baWLZatLsF9NdsJr/V9ubfZjEo8zowMJ+D&#10;cDv06uz6ERzJDCw75OQ59zKPQyOfVxGmWgMetyUDJplC1opexMkyvBP/nKnIdxbGp6tSX672cFiQ&#10;NRWF/alj32map5Z4eHkYz8hTjeeLcNc+PG/qpQ+11i8AadWY1nEhw95nNdZiC9RRsgg2EFdA3U2j&#10;/VUPHnWk025RHCU97iduhf7j/queBLP8PtJVOd0KVXqts6Sj72cGPomksGOp03v09i2EWrImxg3f&#10;9OrZWnYn3HYmYBb0VZhlMUfs+skGCU2+god7JiXPJBsku+n6pAvS1UK2jYxF7EdyAiqCmx0JwmbR&#10;CeFsReZGgsPA6xUh9c0MDTWqTxfAlbWldaY6DbTWL5h66UPWPjw/6h2eJuxb3vReI1y9+ru0W/m/&#10;tFL1TVrxW1CuQ2X/vvNDLnzRkYXoOXA3hAsuXHThg1AWv6fFQrnbgkqtmA3ukXZmcLQs5EcW5vos&#10;wDfL8H4bQtWrW+tpeBzB4g4W3MBJpKARuypKDpsfeYAQi2fhSyWD3KkjP1F80rCRpBclP9bEP5s2&#10;mjxWsElRSoGyoOewznnJk401bI0FwgjcJiKeuJW1umFvHu1OGQfZVj1J/m2emsP1TGWZH20ty42S&#10;txFvdE/8tGAlybQookP3aRwETWIDCrGwD1fg4IDne8Cxsrh9yo7Mm3Wf8RxB6q9C50asqicCllpx&#10;xDiVS2b16n/sLr72/47hLlOP54Jwo8bVP+WW3L8NxHk9Vsh27gi4p/Z1bEdIO7W6Wiwa68rieL0C&#10;H8U9J7VKxWfeqBU7Vi6UxEJ2dKaoYcAieqMKH7XlI0qsPVdLwv1uQgRZUodYjza2dLtWSo2VhZqF&#10;k6bJYbMsQRXrgHJAO6BdcMvgJKToxj/O7gMAxOuoeCXzm4TOq0ETNu7KwEwkfkXHhVKZNX2WkJIU&#10;iCDW8U4ZB55OtXGTCrPd8IDeU0BkYdDM6z8pJPAjOFLgS19FslJqpfSaoZEUvhd38AFX6A2AGpuS&#10;9cionAf3LjQfQakWF0lQ1yX3n0WNq3/amX/tF8Zxm2nGs0+4jWv/teO4PwWkegh+GxZPsxdtb/Kg&#10;FufkOnFmwj1kMZaQ9K3PWmlFWtmFq214t4CMwzHgQezHTfQLmmw9BpeAl6vwaUssalSvW2Eny9px&#10;oeWDio3WsoGyNdJjzdHUXUtNJxatB7yU/w3kxtbprIitT29BfnrgA00WbJc3rUMrUqxGipZR0L4L&#10;pQicQ/Tbu3MuPI43sMjCgRK7YjmbChbBvFfMn2e3Iejt8NkAV0I3gtd3mTdrNhXjyQbuxial756C&#10;xTKs3oFSVXZla3Ec929HjaWDzvzFnxrXraYRzzThmub1v6Yd5y8CmcqxDiyep5jMyGRxyIXbHajG&#10;FuhKF07FFughYKMKy524dj4+7n/YhbdzHvU8hKgTC9TZxq0AkjFwpibaubWYSLZ3K1jgCXQaHAoP&#10;ccCpcsA1VEoahUcvpSjSZTst064EHAIFZQVlDQc3SWoeuo+gdRtMEPfomYfyAp49RKjlcw3N7vm3&#10;a8iGWotTuwID5woc04MI5kr5rcykpVK/K+FIZXfXx0ondXskwcfx9y05HJPuDfAqcrqxFsfR/61p&#10;Xq/puQs/MfZbTgmmZeaPHaa59NNa6x8DYjMtFB/h4mukiTjTgaxbwdGSG9smXRwvKNiI+5NVXSHA&#10;biRR/zdyvpWDJXiYw60AYhF3a2KV1R0h+bUIjAOadWg/gu66uALcMtQOcrhSZ69bCk0W81Cez3xG&#10;IdgV2LjLorLcU4clqGl3rzB7EKYqaZGRirG8ihwKIfWTOT/aBrDaKe5KAPgkLvxIMjyMLabVWwxz&#10;sPg6rF0FpyRHJGvRWv1F01wq6bmLPz6pO+8nnknCNRvX/obWzg8DbHbQNSEsvMUkmpGMA1m3gqvF&#10;BXAuM9lf8+BSFC8eLUGNdiiL5JUc3+Jx4H6fW6HB9gv/BcB3YS1Jxoxgo/uYee5B/ShUz/F8Jbm4&#10;oI5C/Sgl4EvxbxuhxW3cgmgF5k+Cc5TsxhMgqXVVL06FM5L2lxeRle86b9nwjc5WycduCK/v0mht&#10;BQmQ1TNE7UdwaqK9HDxZk+uXASvBCmvRWv+Y2bjm6PqrPzLJu+8HnrkVYxpLP6dVhmxDX/y2B6aX&#10;bEHcConK1nYi4O9UUhk/i1i7jZw5ug7il02S9h0Nj7Ytno8gvMXLrc84bOG1EnylBvPzh2H+rVhb&#10;4pmbOkNh3lUwfw4WXxXxltWPYPUShKJccdumHSGSDg1FlDm6ERzPeYq5aVJ5TZB7dUI4XN3dlXA7&#10;9vlmc3UpONbhoGRtWtOnweD8sGks/dzEb7/HeKZWjWks/bx29J8DUrIFmH9jH0eVD0fICFnHvrfH&#10;A56XVb2yxDm6bYmC74ZsEUTJEbLuQXhXyGLlQ8lRmj/J2QrUpnefmiLUJAq/+CVxW0VdWLtBsyXF&#10;BIGVDfVgkfQSKxtlntBuA/G/VtxeV4Kj4Owu39+NpL1SJljWCeHYENbt0JXoyRoNu1m1sT/3rEk8&#10;PjOEG5NtKq2YfHHzr+/zyPIjKYIAIcRHmdrKW1YUnlBpx4HN15XgzoAGkf04Tvo6ixQe3A2AxmV4&#10;8p58ZouvwsF3Y5H1yQj3PPsoQfkVWDjPO3U5IVQjCSMcD3MqAiFC7os5v4LtXAkv7/L6NeQ0Ve4j&#10;aldL6XcRBMDl9RFE9Odfl6yFXtL9s88S6So7aemmPYBpLP1cr2XblS9u7ulShHsMfN4WqxUAK26D&#10;pi8WUiXWXjBxmxeVKVKwFtoBvFnbmSY/jCTq7UVQx3Da6VAuBYxf0WCGflhAdb6AjYdQW4j94Km/&#10;9x7wsJv2LGsH8HZ190DL51ZEZ6pub1bCwfLu1u0HHQnoZQWFWj68WiveFvVjP7bmIzheK07Ym2he&#10;FReDW970bZjI/Lyev/jDw15yWvDUE65pXv+ZHhGap5RsE7zfiYVQksqsKE2A74RiBSflsFcDcREk&#10;+Z2hkWPru9uIm8MaKxsKo1wO1zTFyidmGCvCO7D+QCL0Cy8CB7hPWuUVGklTu7AL20bAB5kUPpBT&#10;krG7pw3eiKQasOIUJ+p+PADuxpoNABtdOFmHk8Uuk2IQ6Rr7s3ruwo8Ne8lpwFPtUjDNpb/aS7b+&#10;SGT7ANml9xO1Pm3ZREQ8MnC+2qs98JonfwszwRJXD9DRtQ/FZbD2OQfrisO1GjOy3We4p+HQV2Dh&#10;DKzdhNVLtANJvQPZOE/myD753KRBuQTdcPc83wYiPF92el0JmuJkC0K2if/YWFmGR3d91Q6Yey12&#10;L2RFb9SPmubSXx3lsvuNp9bCjRrXfsxxnJ8G0tQva4f22T5BKrpQcMDLl2o1CTxC3AqJpRBEUsm0&#10;3SLwgcvxZFdx3X07Ajx4V23AyjXwqjB/nplPdprR5XHgcSfUomfhwDs5hGoudXq1KrqhlHKf28WU&#10;utSVzbnflXCxVrwk6Hooc64U91vbCOCF6oiEm6DxcVx94W1aulEU/bgz/+rPjOPye42n0sKN1pd+&#10;aAvZmmhosn2MkG3Vk2quRiD5rfuBI8SLIBPc2qkfVwk4WxWhFpCCCQc4sbEBnVU49Fb8uczIdrpR&#10;5rCneacKZzw43W1A+MWOr1hFfKYJ2Sa2025ke9OkXSqIX94NJYOiKNmuIOulnGluWXPHRLYgc9dE&#10;ssYTIXPH+elofemHxnWLvcRTR7j+ytW3lVa/CKTC4SaM5RWLYwO41RCyzXbPbQTw6T6Rbj3jVvA0&#10;PNml1c4h4HhZKtQO+wFvO+ucmC9D9TTTVlU3w+445sDhuXnR/Hj8HkT3Bj6vTa+F2o3g+C6eoiR9&#10;LJuVkOR1vzQEG9zu9LoSQgMXxy25eaZBQy8AACAASURBVODNdJ3HpKu0+kV/5erbY77TxPFUEW7r&#10;8aUzbkn/htbK3dRGCH04MHzqVx04Ni8BqYz4n5BuKMelvcZBVxYPxK7pXTVpH3K6cZN3nDYv1Dxw&#10;D/CMFhE+X6hdgMNfhva6+ODtcs+fDb3NKDW79zq72R2gjxvAS0O49G9ZUVZLBOXbIZyoTohUDrwu&#10;az3uCqy1ct2S/o3W40tnJnG7SeHpIdy1zw9WKpXf0kovQqz6FXRg4RVGreE/Q9rfK0FSybURSjbA&#10;XqLfrVByRDxmK9Zg5X1YX4b5E7ilidZhzrAvUDD3Khx6GxoPYeXbJNuvQ5pXPaitez8+G+RKiKSJ&#10;ZdGkwDaimJaksAVGHufJSsjTJ28rHFnrQUfWvjSnXKxUKr/F2ueD5H2nEk8J4X7LM273N7VK+pXb&#10;WGLxBfJJP++OU8ju3MpkKSSk2432nnSz2QquijVps2hehSefwsGXY3fKjGyfbXjyPR+8ACs3ofUx&#10;86RZDY6SQontuuKsIbm6W1wJFl4ewl656adkaxHf7Ss5vFefWbixEbdbKoyqrHm/TfIutNLHjdv9&#10;TfjWBHqHjB9PBeGa5tw/0Eq9CsRtcdpw4DiDdeuHxykkYbufdCv7QLpZtwIKTKyTS3QXHr0HlQOS&#10;VpRbd2qGZwNzcPDLUJqjvrZE2UiFl1JSwPBpd2vzxxZwsy3GQxadAM4N4Uq4i4jwuHFjy3YgZcC7&#10;hWUvd6WqrV4WN9lwpHtQ1n7QzuguqFdNc+4fDHO1vcbUE27UuPYTWjs/AKRkW1mIBVSKYVutlgxO&#10;A8emgHSPEH85VpLbrQOdRhc6LTjylX3vVDHDPsN9ARYu8oruEAQyR9y4+vByR8prG8i/n3SkKaTO&#10;uBLaobRbL9oyNQIetNNiiSAm3p0cqSvAe20xGpJquLIjmRHvtwoOAGTtVxd6SVc7PxA1rk29ju5U&#10;5+FGzWt/2NHO/wakVWSOJ8GEgmgDHzfhSH13XVAQfdqHfRU8iahH2ZlM88N+XLXiVy5H8JJdo1ar&#10;Mo1ZBw1EtOTIbk98SrGOWJHT0R9kKzaAay0hVU+nR/wwknzebFv6ZA67SvrYFcW1QKzbpP9bK4DX&#10;qtIpbhBuGhHUr2YI31gh/LorDUyHRuu6pItlqtEiE/0RZ+7VqbV2p5dwV268aLzoutaqNGphQwtp&#10;S1NxZVc9UhFR793wABGFSdrNEP/TicBT+cW/h8XDENqtDc7WOuBO13JvAA8NrHXgaE30cycPcTom&#10;c1YppBppD2Q3V5FjecmBEyVJxZsmEbUIsWxDm5LboJXdCsQ6HWbuJkU59ZgkWyEc2qYMOBmPQdYd&#10;pHm6QSRdRY4VH8JW9BVGGGN9HTgXOHj+83FcftyYSsK9f//X6sfmXrqmtTqdpn91YaF42l0DuN6S&#10;VJik5UgrENLNY+kuI111s/6vhHSVFY3aiaB5VVbP4stMi1X7BFgxUkkU+tLz8a0c4ipFYaOAdqdL&#10;NwgJI4MxFmtTl1B2xqrkJ1ZRc7Sm5DqUyx6l8vgDiddDaLRBubIRL7hi2U9LEt494H5LXFBJ5ZeN&#10;BWWsEW3cYUp3Qbo6l+OKxsjIz6D5/xi4lbG4Qb6zdiD//0Z5zL7MtQ/Fyo1b9Rhj7zxs3nz1xImv&#10;bYzzNuPAVBKu2Vj6Na30f7D5i6AVp3/tIls/AJ+GsNanZA/y5c/nLOFdBu72yd8lKTWMnXTbsPwx&#10;1A9A7ZXdnz5hrAKPojRLwlGyeBcrcH5sq8bSbrXYaHcJogiDxtEOWqu4XDk9XvRzhd38D1gkg99Y&#10;S2QsmAhHK8oll/l6Dccdjx9oBbjZynQojpXcDnl7IdidD48jWO2EBK6LLsG8khzdYa3yTyJJkUx8&#10;t9uVAV8PpX1TUkgEUgzRDSd5EmrB2ieb7dcBjDX/j65f/NpEbjcCpo5wo/WlH3Fc/bOAbKV+S6KS&#10;avgDyM0IVvxUnwBk4rUCmPN2V2S6aWSyuX0Ek5CutfClcZBu9zNoPIEjr7B7a8LJoQM8sCJukvTg&#10;cuM26N0QXqiNp3Sz226x3mrjhxatHVxHo5TaFGIfFTauoDLGEEYRGkutUmLhwByj2lghcmRWSizJ&#10;yKQdO+ZKcNQpHpAaPzqwegsqVai8OPRV1oFPWmK0gJzuDni9lWk+8HFcEZm4ECziL1bAq5UJyyXZ&#10;h6K+Vqql/tzQ/Khz4OLfmORti2KqCDdYv/Jve27pXwJxkKwDpTqUz4187ZtGUlKqBUn3cjf1i4Vx&#10;6WIp4zYcG+muXZIZuvjOCBcZDcvAchAHVeJmk4kgThBJsGSnAEleNNbXaLR9UA6uG1uyYxj/brAW&#10;QmMIw5Cyqzi0MI/jjuauuexLpD6JvhPPkaQ/3cGyFAPsq8uh8aGY4QvDza1LnbTbc2RFjzkr/Xgf&#10;uNvnQoispJ0tlIfL8x0K3c/A3wC3skm6Qej/du/AG/9qj0awK6aGcO/f/7X6sflzN7XSRze77GLH&#10;qmv7WRIxzUm6l7si/F1z5V9l5XmrfkpGyTWGJ90mPFyCxaNQ2pvQUxYRkpGx0pHxl5z0qAxpoCOy&#10;8HZltJq+xtoq6+0A7Xp4jh6bJTsMImMJggBPw5GDC+gR3A3XQplDNa/XbWVi32kUz5uT7j5mTQd3&#10;YOUBHCt2evrcwuOurIEk/pHddK8Fcvqream7ohMJKb9c3YdzWvMqoDa7ABtrlh82PntpWvy5U0O4&#10;pnn9n2utvipfW1K2O/7Gj7dMPIF2Id1rgURh63EfMD9K1fcbwCdxAEGPQrr+57D+CI68xuh2YzG0&#10;gTuRdGp14mNxPwGOy0/d3mjwpNERonX1dEX3Y+ItuZqjhw8NfZ1P4s+y3ke6CcJI5lDZlSyH/ck5&#10;acOjj2H+cNxCaWd0gcuZ1MhuBEfKkqueyII6Oq04G1u610iwsPYReBXEbWQxxv6Gnrvw7+/XiLKY&#10;CsKNGlf/pOO4vwCkftuFM4y7kizBFxaWO1st3UTtHsT9kLS08SN4s9qbK5DkPla8XtJN0l6+XNtl&#10;q2hckVD/wXfH+dZ2RRP4IrbIvNhtMGigm2QLvDOssqMNeLC8RoSm5Ln7atHuhjAyhEHAgXqZ+fnh&#10;7LIbBta6Wy3dLBJfr6tF4W0sqVFFsfqBpJjsorB3uSviNK4WMnUUvOqmQcOym8Y1xp7uNRJWYe12&#10;rz83Cv+UM//a/7DPA9t/wvVXP/6K6zq/pZOQdNCByjyUhnfy58F9eluCQEqYEAdCrASJ+sk2QTa/&#10;N0u6gZHJN7jVjYUn35b3OEQBx7BoAbcC2VSSINh2SD4Hy/Bk21hfY60dUPI8HD3FTJuBBfwgRFvD&#10;iWPDlXHkIV2QI3c3EhI7WRmjfmxetD+F1hocfpdBAcQHwJ12arEbC9V4zqz5seA9aWDMU5LuNTXf&#10;tP85dBpi6VqLMcaGYfSdpcXX39vPYe074Zrm9U+1Vucn5bfdCYNId3NcsbDHG6WdJ1Ex0t2A5Wtw&#10;6BQ4uwnpjQcBcDOURpQlZ2eihXTskRk+CPhw+REhDmVvr6Il40VkLIHvc/BAjVqtaCtFcS80g0wg&#10;bRso4uBSKCeNM+VJnem2gXkAj+/A0Yv0J3h9O9NFJIG1saUbaygk6V7HajuX9o6Kzy2cUkMEHvv9&#10;ucbe1HMXzk9giLmxr1oKZuPa39BayQdgLURdmHt5z+5/AjjVJ8uYIJGx223HrgGvVmXRZFuQe1rK&#10;Hz/oJAn7DSHboxf2jGxvWviwLZZUrZSPbMN4o3hrCLK1QYe7Dx5htffUki0gubuVMqvNDk+erBR+&#10;/SuOkG2SErUdLLJJ12O31M02fBxsr/g1dujjQrYPl5ByBcFSKKTafzBRKiXbTiSb8hsTJNu7SLHF&#10;ozZc7Q5xgbmXIfI33Qpaq5fMxrV9TRPbNws3WP/4t3uu95syithvO39sKFGaUbGdpRvGvrY8ugkt&#10;4GoLyp7UqVtkN2sBjg9v+1dh8Sx7IaN4H7jfkfuXCpgFNg56vF4tPspWs8HKhk+p5G1ZqE8vFEEY&#10;gomGcjFc9mUTLjk7W7rp3dL0u4UyvLxn5lAEjz+Aw2dY4Rg3O5KVMGh8iUW+WB5n4Usv7gCPkrJg&#10;RwyfVgiLOXq1bYF5IDrCGX9uEAa/wzvw+r8c97jzYN8I1zSXbmutz2zqJGhnT32a/bgH3NtGrKak&#10;4fUc6Zo+cKUtlq2r5ThvI3g7fAj1o0zaw9VCdEp9IxN1u3r6bV8fwLmq6AQUwfrqKk3fUC7C7k8R&#10;osgQhgGnjhf3tH7QkbngFCQKP06tOlndq+o1g12/y7e9M1S9rTM1m4XzUmUy6V5fINYsSjIf+ufv&#10;sPOT1nWRB0j1Fu7ouQv70iliX1wKprH081precPWCOHucxnrSeB0Tb5Um3ENVFzwbb726SVEWyCw&#10;Uq0VRvBW9Bjqx5g02d60cC0+i9Zi31teslVIkvqxISbzysoTmoGlXHoq9J+HguNoXK/EnQfL5BP5&#10;THGxEgdiC9o1ZUeyAO524EogKVqThUYdOENVCbEmszXRYkhEb740ZrK1iCj5+21J16x4qe+4/yOr&#10;uvDZRtFvAOGWKIg7RYDW6rRpLP38GIZfGHtv4bY+/Q5jon+zmZXgt+DASVDDRYVXkMnoIaWUo3oO&#10;HwGfD1AISybh2zmi9j7wURPecNapVCeb+r0KfB6vxtIQbz55b2VHUn6K4MmTx3QiTdlzKcwoTyGM&#10;sfi+z+njh2OVsnx4iET8q0PsSdkA7JHq3qiyXevKaanuyGnJj+BMdbzpXgHwRZzRoXXv3DV2gP8Y&#10;OW1WnCFzfO0jWL+36VowxlitnX+L2svfGuFtFMaeE65pXr+htXpJXAmx5NQQroTPrXSz7VGOUlDW&#10;cLI0Wh37dqSbpIztSrqt62CqMDfZU8un8YTNZkgURWTEL1c0/WvlyRPakXpuyDaBseB3u5w+cYQi&#10;p5YbRkRdKrtkLuyEbijf88Xy5JveL3WhaaBchjf0+M5nAXArLhJxM0SbzY6Z8+ISYtK/dSOJjYwk&#10;idq6Lp1/ndK+ZS3sqUvBNK/9da3VS0Bc2D6cK+GKLw3sKp5YDclPxZUv6UZLnjNsw90jwIuxe4GM&#10;eyGZHB/udL5bvyxK9BMk2ybiG9yIy0lHCVJ1I3il4OpdW12hHT5/ZAvyWZdKJe7cf1Todee1BH/C&#10;wufhFMnGerkt/s5J4mIZTuPzZueLsZBtG1ES+7Atgdmal8pHRgY2fCHUdyoi/BMYwGZywu0Y9Kdr&#10;rwjnZLMWmtf++ohXLYS9s3AfXj5haqXPtVZempVwHHSxg8onITTDNMfR2FQPNUGyW/pRft3bQVgG&#10;bm9j6Q4sCmhcEef8ELq9eXELeNwWF4Crh6e7pLLuaEVKNfOi1VhjpR1RKXk8b2SbRRRZotDnZIFA&#10;Whchy5rLaCZjnE1SduGNSbvO1y+BcmB+56q07dBCKhubvgSTvYxFm2Q8uEp6qyXOtyu+zCxXp5We&#10;Xx5Xco95CI0HGdeCDXTLf5Fjb94f0x12xJ5ZuKbu/f1Nso1CiRgWJNsHwHomobwbim+rG8oXZ21a&#10;/ZKUra52hh/zUVJLN3vtxNK9lL1282N5XxMk28s+PInT15wRyBbkcys5xcg27LZYaQVUSs+fZdsP&#10;x1Fo1+PB8uPdnxyjjHSGbu+Sn7srlMyByEiBwtoo19oNB94Rq6bxcaGXNZBA89WW+IFrJSFbhVyu&#10;FQiZvlAVqzYh22+3U7LNVnqODfqYcE8UglJorTxT9/7+GO+w8+334iZR89of0kp/FxC7Erowd67w&#10;de5mOo92QjhWkajpu1U4XpHfdaKUGINIsgZGwRHgpZoIlkcZ0i3HYi8fROB31sQfPSFpxXXiJnx2&#10;cFVcYVhZBBeLXMuGPFjZoFyaju4T0wDX0RgUKyuruV9zCnENBNGuT90RycZfduHTlpx8JoaFtyTK&#10;v3F916euIBbq9ba492qlVG/BWsmnDSJJd3un3FvS/F7cwijRbugEcKE2gX4nc+eEgxLXgtLfFTWv&#10;/aFx32YQ9sKl4JqNpbubsotBR1p8F5QivI0EySquWAiHK4MjtktB2p3gdG18OYxNYKmvVY9FxnI2&#10;anK43q99Px4kzSyz9x0FiTLa8aos/ry492AZxysXzid9HtDpBhyar1Kt5VN8C4CPEuNhTNGoVnzy&#10;e32SLoaV96VbbuWlrX8C7nRlIy8PkPjsxk0tT9QGz7tLHclWSJpgtnw5XU6sMal/GzrrqdaCNcu6&#10;fvEUw4d+cmHiy8c0rv+cVlo2sjgPbhjd1ycd2f2MFZ/Pdle46AnRVp3xJozPAa/WZNeNbEy2Bl4x&#10;jYmR7VIID9tiJRQtYtgOoZHPsQjZPn78GBxvRrbboFz2eLK+kc7vXeAhKV6daHzR/0RG9P3OBBnj&#10;4LuwsQLRnc1fPUTI8rO4Y3ni7soiNHC0DF/Zhmw/iDtnZMn2+CTJFlIOSnJzlT5qGtd/bpK3hAkT&#10;bmf1g5dQ9hsAm9btgZOFr9NCvggVR3kHlR1mcRx4fQJ5M3Vi0rXQtvBKsMaBIcRN8uDDbqrHO050&#10;IzhX4IzWaTXoRIpSf3+hGTahAK9U4t7yk9yveQE5sUQjZC1kkbi5XA2XWhP06x5+F5pdvgjhki/5&#10;xa4jWUJZovUjWatJAHthm8t90OnNw20HcKhaLLYwNA6cFE7a7CRgv9FZ/WCr+T5GTHQVldzq39Ja&#10;i6s8CqX1RfHCPHxSS8DVojA/Llz14dMC/rQ6cL4EZ1uPOVAvMe6P0CcNHOymNlX42pHUwOffIiIe&#10;N7rPbMnuOOFoBcphdTU/1b1QFit3XEiCxRVP/Lr3xnfpDDQsnGc5zoHvT0v0I3FvHCzJKTMw4me+&#10;PiB4/VE37gkXL6F2KDm45/ZMi+OQcFIUAgqttVNyq39rknecGOEGa5d/m9b6e4E4B8SH+nAat9kC&#10;quRoXYQkt8NjoBVJ5sOl3Ecxy+LKtzm84DBuIZoG8FErDobkFDzJC2vFmioiOLL8aAXX86ZH43TK&#10;UfIcNroBUThAfm4AFoldAWMmXR0f7e+14NaEQjRfnhOdkIhUdKfly+nzS1V4QUkvsyDOodVKgmkJ&#10;PupKUC3pFtGNhHh3a+i6GxpFX1B/UbgpnuRa6+8N1i7/ttFGsT0mRriO6/3PQOwH8CVQNmR9zBy9&#10;0odlBxqBtMEZBbfjwEXNlWPNpVZWpG4brHwA80cZd0/Wx8D1ODg2Sn7tduhGcLTA/tDeaBAYjfvs&#10;SH/tCUqlEstP8lu559w4yX/cUOL7f9yB62Mk9CxeqUpMYwNRyXu7JtKUWQPpYvycRND/ppECiCzZ&#10;JhWcoxQ2tIizIxpFdSfKwk2hv+lacNzS/zL8SHbGRAg3Wrv+g1rpN4C4V7XJ1UNpOyjkqOFnUr6q&#10;LnSM+ICGSbW93JULJxazp8UPdWtDCh4GonEFynVwx1tFdh+4Fdfajys4lkVSm15k1CvNLqWZK6Ew&#10;tAKrHdbX89laZcTN40+IFOueFB1cm0AkbQ447cL5zioXtQQDt9wfCYBtxKTbDKBrUrINhywtz2IV&#10;uNqIU+XK8FnR91o+Kxy1mSamXo/Wrv/g8CPaHhMhXOUgIr9KSb5bffSWea+4ad0/xEpecZDgyhBH&#10;p9NlWRzdDIkrBdWSVJdtIXH/dqxqNl4JybvEWrx96vrjhB/BsQITemXlCdqduRKGRcl1aLTz21kv&#10;xhVVk6glSfysnVDEzceN4x4smlsQfr7tc04Dh+JNJZEutcha9ocUu89iEdF8gDjG4w/jWjgsXBUv&#10;wk0OGzPGTrhR89o3tFaSimCNqCqNocOBIj3CZN0Ljpaj05OuWLutnNdbRHbVutvb8UErEe3+tEeO&#10;sQGNZVj80sjvI4svgAfjKPXcAYl1m/sbCLu0A4vnzOh2FHiuy6Oc3SJcYit3Eq4FMjKjkUg9jh0H&#10;vgRrj5ASncHoNyZsXEX2anWI1jkD8GIpPQGXXLidQ061B84J4apUwvFk1Lj2Z8YwtB6MnXCV0j8Z&#10;PxC/yPz42uPNA6/U5ItKUk4S1OIOoldboq+ZFy87cLoq6SjYtKywG0nGAADL1+HwxXG9DUDIdjmR&#10;7Jsgt/mR5EDmxfJqE9d9drVt9wqOo/FDES7Pg0lauZCSbmgmRLqHX4XlTwb+6YaRLthZCcZ2CGer&#10;0qJqHJgHDlbSjsidCPIn6cWYO9rjy1Va/eSYhreJsRJu1Fz6L7WKhW2tkS4OY05fPgC8U5UdspPx&#10;1WSt3dWu5LHm7Q11DKnp7mb9aI5Ul9G6CotH6W+yNwrukiHbCSIpIsyb+Rx2WwRGzQocxgTPc3my&#10;mu9w6yJtdSZl5UIacA7NJNwLdVg8BmuXen57y8p6zMpStgIp7S2eILoz5lR6+i07UvlWCOqIcFam&#10;GCJqXv2vxjnGsS4tpfiLyQPRS5hMh3oH0aRdKEkqSqIYlqAay9h93M7v2z2CBBgS+TzlgNnYkIt7&#10;45N9fgjc3wOyBdntDxfwjz1ptPG8WaBsXNBKERqL38238k/q0eQb8yAhXT+aQCDNOyMLx78JiGHx&#10;uJO2jFfISfJIJb8RkBe3LDzwJecX4hZXRgSvCmHuWK8vV+m/MM5xjo9wW5/+Ca1i+S9rRFh87HtY&#10;L85pqfwKIqnKSrBp7XqwUsDa9XSmvY4FjwDmXh3beJ8AX7R3r5QbC6wEJfJW7PjtDUKrnqEGkNMB&#10;z/NYWW/mem4NmbN7QbqJJskn486OOPAmdNrcC+C+n4otKWSNznvDy6UOwj0kdrPq91a6JZlM9wun&#10;MB0S7kqt3GO0Pv0TYxru+AjXmOivAHEJ7+Ss237UEcWwg7G1G5nhrd01P42gOj4s1BcZ10e0gdSb&#10;j1OwZCcEBg6U8o9+daOD586s23FDK9n4Aj9fFOfoGJTE8iAh3YY/fqWx6MAb3POhGk++pD1OVUu2&#10;0TiwjBQr3e+khUL90Eryfe8WvfjcMeGw2Mo1NvqrIw43HdM4LhKtL/2Q1loC4daAM3nrth/nNLxR&#10;E8Ldzdod5FW7HmuUaiUO90Nj1IQLkQaPSSfdvUBo4HjOHmdht01oZtbtpOB5bm4r9zAyX82Egmf9&#10;qHrwuCW54OOCgwRqO6EQTDcS3YjXxrCmVpEqtS/i7tiD0ikTnWyQNfcgbzBnE4eEw1Ir93i0vvRD&#10;o44dxkS4SvPX5EFi3Y4vM6EIKoiY8aHy9tauo+GTtlSpPUJk5a4G0I7SahgieGGMxt5H8S48qmh4&#10;XkSxIth8zuevNFoz3+0EkfhywzCf0/RgeW+s3AQ1D+62hMzGhRdcqFjpi2YUvDWimFQbETS/0Zbs&#10;rZq3tbOvH5cXH6ukxSRayfMKlzjPHe2xcjc5bkSMTrjtT/6g1lqiSpuZCaMXOoyCswper4mV12/t&#10;aiW7emjhi1hWLiLVLugEosM5Llz25Z7eHpEtiDshr4Vuo4DA7J3l/bzCdV1Wc1afnSAt8NkTKCkp&#10;v9EWrd5x4fUq0B6tZDdCZEo/bsnj+gBd6ETHoerAuzUJyL2AnBKMFdfJ48KylYd7Mxa0foH2J39w&#10;+HciGJlwjTGZzAQf6nvrStgOVcS3m1i7/RaDo+WLqGa+wFYEh73xbRefxv2Yxi1EsyOsBPzyagGv&#10;rjdxnJl1O2k4WuHnNFs99iZ4loWj5FR0eYSWVIPwlcojSt3hvMSfWfigJS6+pHNEdh1FRlLMvNid&#10;eMHtJbQTcRcYaX4IN4ruJvVDPXm5xpifGOqNZDAS4fpPrryplZa+Mkl4Xw8v+/0YcYYvMz49z7MK&#10;3qrJl9LyxZ9kYlJKZB4CKxVqR6KIs2NK13oArHWE0PfSWAmNWAF5v9h2EOHOqsr2BNpxWMtp5R7Z&#10;o+BZgkRPRKsx5+iWj0DzMRI2zocvgPdasNYVos0WTGR7olkLF6rwmifuxH4cJ+1wcrpesKUUCJcp&#10;sq143vafXBmum2aMkUwbt+T8jDxSEHWhNpyC1l3gfotNMRkAY8QKnStJFc4oPFhCvpSuB/etCGiE&#10;sVaFcuUo8tLGE+bmS4yjwKEF3GntTa5tPwIDJ3L6y1rNBkrnjKzNMDJc16HV6bJwYHfv+hHgCxXP&#10;0T3aD5Mc3Y0APvdgODHVATh8Hp5cg0Nf2fFp95Ec9UTpbMv4rKSyOQrO5SyceK0q639oy7K6CO01&#10;cMqATTjv9w17uaF7mjUffHi8Vi/fEYFxIGhLs7mCOU+fRrKTVb3B9daBkV5I86XRtTK3hX8X/Ccw&#10;99ZYLvd+R6yFScgs7ggrwb8v5yx2eLj8COWWZv7bPUTXDziyOE8pRzPO63FHancf9sSWD+drYxQh&#10;bV6V/mHlc1v+9ASJp0Sxv3XLBmNjoXYrXY9HV2YpAgtrH4En2qbGmKi10T09d/ztwjUVMALx1+rl&#10;v7TZzcGEUJmnKNneJz02qFiyK8v/KvYr1UriX32vlV+cphAa92FupJPCJq6FYqXvOdkim9N8Xqs6&#10;CmaFDvsA13FoNPMdrw85EtzdD1Q8uFk4nWoHzL0GjSdIZqyggaR4fZZp09NPtn5c1HQk7s69t2QL&#10;ElGcF46Lu0LU6uW/NOzVhvfhKvWH5YEVxfRy8Y/ibnzsThTj22HaoqNfH7QSt4S+2hozkTWvxQI7&#10;ozPPPeQ4tqdBsgwiK4s0D9abLbQzcyfsNRxH08npnD1MPCv3YTI5Slx6YxW6WTwO7dt0gauhCO4n&#10;jSezG78iTfGa8+Ar1WJazmNH+YRwXPJFbHJfcQxFuFHz2h/WSkkw35rY3C4mankjkl0tKTSouPBm&#10;VTILLlRFJ6ET9IqOu1omwc2xBRMa0N0YqotwP7pIS5PamPuQ5UasJ5E3R6TdDXD0TKVmP6C1ptPJ&#10;p69Qcfc4RSxG4s/thhLEGgvc0yyZF7jcipvBlra2Uw+N6NmWHXinVqwl1ORQEY7bLIRQh6Pm0h8Z&#10;5kpDvR1Hqx+VR0qYv1YsFSxCap9LjmQN1By44IhzGyRh/6ySI8S8l+bSWqS6pD0u0Y3Vm3D43Fgu&#10;dd0XHc79Uu2ObCrcsfuTAyJmnBCmlgAAIABJREFU7oT9gqM1G6185/UFd2/Tw7JI9AgetofrqjII&#10;c3W92RI9QZJ5sBGAq+C1Grzqjkcnd2yoxSli8QJ3ND8yzGUKE27r0XunjOHL8n8mHkCxzNW7xFVX&#10;VrIRdgqGvaThdEV22qT0NmIcvtxEHHr0vOHPkUXh7eNuHBpZnHnQaLXRs+yEfYN2NN0g31n9IHtX&#10;5jsQcRzl06KC3tvgFNIsMvFNWysGVWTgfJziNca6ozHicOxglt3PGL7cevTeqaJXKUwRlcrcX9Ba&#10;683W59XtOs5vj5UOlLVofx7J0djwGJKlkDTbKznwSTcu9YuE8O4hevO5XU6rn8Hiy4XH3o828Ljd&#10;q/e5H7CIVnAetLsBzkz0dt+gAJRDEOzOYmV6Vez2A14sdXh7TNc7XRYDqotwwJmKyK2Oty3rznjM&#10;ELn+1YVsS3VdqcwVlm4cxmr//fKPBROAV0w34RGpT8qY/M7wuoZ1I35cENI1VrIXTLh1QiqEBMuO&#10;BADKiLJYGXBMG7y5+Dej4abfm5i9H0jaUOd7N5Yg9pnPsH9wHM1Gu8uit3t6WK0kfk1vn+ZZoiy2&#10;3IZj1WF7b6dYBMoK5iycHfViBfEQWPaF8EuOiL7nhncUWk/A2UwF+v3AN4rcv9CyCxpXvuo5pVQV&#10;zC1T9ON/mBEJLjlimeYRIx60wWu1swZAYOLKMuIEciBSsBg4nJ87X2jcg3AX2aGr+2zdRjaWfcyB&#10;bruNngXL9h1aa7rdLnkkhhYUNPZzgsUoOVIe+/oYCnrerABrV2DhjdEvtgs2gPsRNOLjb8mBekmy&#10;oToUCfeXhfPiXo1a6xNB48pXvfk3fiPvFQqtPEe5EixTSjrYVg8WeTkbCAFqBcRpJ8tdeL8tddM7&#10;uQMaYeoj9SP5SarFth2vFqug7MTWblxr/VLZR0TkhkcEPOxIutp+r4XIwFzOt9Pu+uhZtGzfoVX+&#10;YNgC+z/HQNZfJxQrcSxwFETjFIbsxQNEPOpaW/zEFVd+tEplWx8U/WCrB4X74oRhR7mFgmcFCPeX&#10;SqB+F5CKEOhiIuNfhFuPRSVHkqzXffioLcpA/b0/faQcN9EJPVAS+bWSjpWCAslc6MR5vEEkJNRP&#10;xgFwIDIob3S3/I1Y43Maeolb8hckd/1wZuFOCbTWdDu7x/9d9t+PC6lr4d7YUhZegfV7Y7qYoIFU&#10;r77flnEqJdoig9wxSsHj/BIPAn1MuG/zy1DfLdyYD7ldClHzne93tBI3oYmgVNz/uZFmVWz6YhOU&#10;HMCRI/qnbZlgx8twFNmpXC1keqAE5xKSc+XHIkeDNtL4MTBCut1IjtsKUVqLFJwoBYzqhVoHmv7+&#10;aCVsh3zat4YQRWUKNokZhHDbXZ9yZfdDbdkRg2I/ynyzSPRlb5hx5Mh6kt8a3Zc25UPCIq7JJ11Z&#10;+25sxGX/DrFL0QqPGCtEfHoY6ZRSTYJn2kFrVY+a73y/M8c/zPPS3ISrUNK9MnEnDCEy/pWaiBzf&#10;D6SKxHVShaLkQ3FjDQJj4U5H/KQlR3aobji4H5JC5BirxEleOv7xRAOzixBxe6NLrT66l/72FATK&#10;Ehgjbo08CDodtJpZt9MCrRR+zvSwutOr7bxfsMjcX+tCaxxtzudegpUrcLA44a4Cy6GcfpWSTWng&#10;hmTFfeMbyfM9WpH0tKHtjupBWLsbd4WwCTfmItxcq+/+/V+rA98hg09a5A6Xv7qI5Nq9VZOihk4o&#10;LoH+XEOt5PhSctIPxlFp9mxeuEj0/jirnDOfDjXmLO4jO2S/hb5fCAsEzNp+OPPfThGUVoRRPkfu&#10;HPvvUsjCc+DzsZT9JoGoR7meHSJpoJe6ovXQNXLSHCR6Y6zwSzsUMn65Kh1hTjOqJ/BQj2wj8B0x&#10;R+6KXEv1aPWl79NaybnHhEO5E/pRQooaqMpxYLkj5FFyesks+yF6jqgK3UF2qUKtltduwcK5kcf9&#10;oLP/ObdZWEtuF4EfBCg1ywebFkg+rsYYs6tfvcreyTTmgaul5fmqN4b82fmzsHodFo9s+5THwHIg&#10;Vr6jJX4z8JRpU5ei50i7ncLVCXlQqks7de2ita4crb70fcDf2+1luew05dg/LQ/iYodKseyE3XAS&#10;2XnOV8WKbfmxeE0fq1kk08B1pFvnt9tw0+RpnbERX6t4kUYWSeL3tBmJeXuXhZFFT9OqnUH8uO18&#10;gTNHTZeVW3Lgi7FUoNWR7ae3q1oX6UX2QQdutcX/WvPEWu2fxpGRDaAdip7JxZoUU0yEbEE4MArT&#10;nmcJR+6CHObONytwWkp5N90Jk6kJWQQWPfA9uGNgtQvEvpksyWkVH6Ot5NZdiiSv7qS7TbVV8zYs&#10;nB55fI/a+59zOwg5ivUAS2QV3oxvpwpaKfwwylW04mrxRU5Lgw5XizvwESKYPhIWX4CNR1BflK4v&#10;fhokLA0gWOjVy664cLoqVal7g0VQX2R3wK8IV37XjrvnroQbNk7+h66TZCeMx52wG/rdDY+60DFb&#10;3Q1JnXfJkQ/+kzi74Vg529MrAL8Fc6NNiVuk+cPTAmvl88gzpNDvoqbNNJ8BpVTubr4VF9a7o2aQ&#10;jw+JotjdLhwZORZ9iCV9iFYbrBKXwaCuDyDWbNKRd6Ek631f9Bd63Qo1Gie/l3l+eaeX7OpS0Er9&#10;cXmkJB2sMtqxvChOIkeDl6tpX7JB7gY3bp3saLjbFnfD50Cn24UDo1u3T9oyuaYJxubPluj6wSxD&#10;YQqhlCKM8hFulX0WshkARwsBjqMYouuB48gpsl/qw1pJ82wHYuG/EEu5ntP7KHZTWRBOjE0eo9R/&#10;uttLdncpKPU75UFc7DAGda1hsICoYflu6m5IUkFUv7vBky/ocRdWojm+VB6tT1li3So1Xe4EY/Nn&#10;S/ihmTrf8wwyp0zOirMS0zX/ILVyH3TF0hwFL7iSeZBV3Yvi8nxHwaE4UD49Yd9DYO+QESb/nbu9&#10;YsflGqx//Du0UnIWt9FmX5/9ROJu+HIVjlfSVsn92TUqPv6f9UZXK3/SFktyGid7KSeJRlE0XWHu&#10;GTahtGQq7IYyU+XR2oSOfcuPR7zOInE1KdKUoOUL+Z6PrdkXmCayjeFVhRsBrdSRYP3j377T03ck&#10;XEc5f3Tzf0wU9y2bHpwE3ipnshsyrXksUIpgcUSR2jsIT02jdWht3oAZGGNQM8KdSiilCfzdO0Bs&#10;poZN286PGCQPxpCXm+TmHylLx4eL7t7KNhZGZT52Kwgcpf/oDs/exYer+F75N/bf6vGmg40LSTHF&#10;m1XpgdQJoW3hoBLtylHwuDud1m2CvEXcSYnzDNMHrSVTIQ+m9Tt0YmGbxojXeUnDVzqfcYYptGYH&#10;QR8UbkyMGaV+z45P3/5P36wgRRmxUI1L/uW9Pygj9d3vVuCggVPuaCobjxBXxTRatwnyxvGMnXkU&#10;phUKyZHOAz1lcYQsPC0yiCOj3IXo7hgutBUtRJvlFpLj+5mVU2xz6CuWhBvtpkvodMydA7HtJhI1&#10;T37d0TquLotEsOEpwkvBVSiP1hxyOZgezYQtiAk01xZowhnbTjMUuXy4kHZfmJZc3Cw8DQ0fwuqI&#10;1mn1RVj7BBZGL1tYj39aYapFoehdDtbCwzgA/fIwKWalGgTtzaqzqHny69uJ2Wz7uSjU927+j4mg&#10;PF3+210RtBilo0ObuGplihTBsrDI8STPfhCF4SwlbIqhULkJ13XSOMXUQclGcA8JcA2PJBBlKKIg&#10;a4EniO72hi86C/GwcPXOXU4UEvi7ugEv1wvWpJbnoduMvQDgwO9lGzGbnYbwXfJPUk84nf7bgYju&#10;QWU0V/uDAilX+4W8RmsYRdPr/JsBFNichOtMsUsBRL9gpQsvjFoIUVmA8D6421u5ISJmtRF3/A1N&#10;bIio3Qm2H4kgeaUk8rBfKZSQdRDs3U2uNOivbkcdA39//fo/LYOVd2qNyJA9TSt2Yxmqw+trguT5&#10;7mcX3t2QTKw8iIxFPU3f33MHhc0pkuAw3YSrlcQ9Vnd/6s6onICNwYlm95BODh91RMK14ct9y26q&#10;MDhobSQCX0EkUq+dMFUTC+JTgxNnJBVrmKliqcZk07SnhEO3YuAecOHMha9jY5XuKIRy8aP5LQu1&#10;+E1bYrOelLZt/P/ZjcQCYznBG80o9SePiGUjppyj8g7P2lmKwjRDkb+CzGG6BGwGwdOwHMHiSPGP&#10;akxgCXvAMnCnnYpY5bFgjZUNwFjJ1HGUuAnrjrgNXKRd1r0INmIZx7IDTzrwQv5mZ+LH7W6A46G1&#10;Ll84c+HrwC/1P23gkE1kvyfVTTWF9RNWkNYVK31Xt7Z3d1Zs3YmU2soN2d8lH38PGVoR4dYafB8u&#10;jtgg8vGAVkDTBmshr1tWLNwZpho5SVTnf+q+wdFyxB9Z9KFUR8yfo9y0sNKWKtKdMjWy5Gpi/ZWq&#10;C/NO3C14m9e97MBncdDPc+T1bfLnuVOqQzdNijOR+W6dl3DBfk9Ma/E7K+YPbQCulzPCP+CTKzyh&#10;lLRLj0LEsVMe3ro1SAFFXlHv/UReEjV2RrhTjQJ+2afhe0xK4B8yonpX7Tg0P+de/SgrXVEEtKSf&#10;lbUpuYaxMVxxpXXOohblwCLL+AUFl5HrOFrcIvlduYtg7xM7LgB+96BnbTee2FOdmFHFtqp2uL0P&#10;JYol1ayN9QnI5Awnz4sf6Owvd4Ebx/bmnfQIMgweJvd/CmZ2bpfHtJtEM+T+iqY4rNCDkoYnIRwb&#10;yXCZBxa576eyqAmHdOMUr6or1WmLSrpijPL5OJnXa6BVKEnCibly85scGO3b+nG0Pv0O/f+z92Y/&#10;kiRbet/PzD3W3Gvvfa/ebm93IICDEYV50IwgUARI8C8YigIBCXyT3vgkCIIEiRQgkXohMARfNIIg&#10;cGY0A5EYjKCBKIkCgenu2327q7uqu6qra9+ycovNFzM9HLNwj8iIyFg8MiOr4gOyKpcIdwt388+O&#10;neU7WouJaKbTT2jGgxssJkbk1LYQS/IAaKRu1XKrlXVbgdT9bKwTHXcf3DjVIAWg5Hp40o7V7IS7&#10;kyx2sCyPJd8+G5hktp4COwAQX2krhjSczbPwtPoi1nT328TOZTBv7Vvlgn8TMXip5uQaA4AazR9/&#10;g/pbf5l/ySHCTdPkrwWBu0Q2gfJk6WD77m1Jv3at+xDtFGLnT1mDkXfDIsR8H3gayU0MFLxcFUe3&#10;RUp44xRw/tuN6vRsaZBJchrcCZbxLdxxI+BLLD5OyeYLnLreI2CWfKFOoAhcBoEXX//FnApetxEO&#10;QIGyU0hhlusQN4AArbVK0+SvBTCacJVSv9nzCz1ZwGwNuLwGd103zdD1H/JJ0bGBn2JxJ5ypwMsj&#10;jqUQPg6R1SZFepmd63+R/xTRdai+OuhjjYVuG7tTMaMnwLP2eZY4FShp2E3g0gwGTJILmEcpvDcn&#10;wcI7wOO27KbB7awnNc11b+zoEJcykJnUx70/T54Stoqo/CQh3BqgXVsNM73ah6m4Hy6Whivt7iZZ&#10;e5GBLXQ87A4wfYbCTrLApbx98DmFE7x6foNZ4tiQDxotOrSSeI4Np1/zy2SuxkDBJJlao9BBduM7&#10;qWRUWLI0M++6uDQxF/TrbqtP+l8xgHDt2e4DqmZjn5CsVY5fQbxPVitJ5bKBWK8/uQ4NZ2vibc6f&#10;uRlDtSQXYbiU+D6o2cpbWqeIcOHZimwvMR5OC9lClq2wDZyd8hgVMuGlxErcZxqRgSawC+wnEgOK&#10;U0kjDdXhnmmJ8xmfn2bAyjVblKfuLEJl3WLsHsKN9678lVJYEtaaMmA2DC8BL1Vl2/6gIxFA36Ms&#10;0LCiJVC23YZHRlI7Xi3JShS4v9VGkWG0A/Xpy493cBKGp4idxrVwT9Nneh4xSZh3zOYQC4NQwa6F&#10;s1POwXXctXHtpB6mklN7FA6QeoBmInEZg/BIoOT/QXn2CiH1TgLvTptZWqrmhGxUmf3rv8nam/+3&#10;/3MP4Wql/73uDzaVNxeMc4i48D5wNxaRCd+Z05fngVizV1y7jXIgq9LmKAO2vQfrM7gT7BTZCTbb&#10;4nny8xkTPotiXpjESaCUwp6gbSTXpv/86sQWAtv7j4Oa+z0bY0DjvfQY4IuUZp3XgevsO62yq0Jc&#10;kal7Pg8SuKnhtdwYUkQRbNcKubZ9ma7OOOWouWYttFwk/v36JPm3fShVe4RsUMm/CwwmXKXUR9kI&#10;AF084XqsAe+WpHHcnRR2IzHxvaM61FmWg3U/HySwGw5R8rGGGS4Tzfhw47phMDarvVZKJkIYZCWa&#10;scla/gT6cLZGIVAT+HCNIYoi0iAgCAKCQM+dV6yVtj6pkV5qWqkswdlajDUYa9E6IAyCYyHf1BiS&#10;JJUKR61cBwxZuqy1otilNGEQoI9BBNlYS5KkWGNIx+zca5jfmpCf19rNa5+wlFppR+5le/3O9Cho&#10;IDKyU53W4Xe2LI1hQy1uyN0IvjTCFZFLIZU5JhbsoJTUQbBW3m+MHPtidUjy7CTQvRxk4Bf5y9Tr&#10;w1W8n32vmEXecFxUgDcDoCaCEU+cZngl6C3hC5RMiB+d1Xu+kk83aTLLZitBLnx1xFZFIb6dKJWx&#10;na9KPvEwik8RN8V2CgeRTM4i/cM+AXwcbGxusrEpqmGNRpNmOwKlKIVh4URnrCWJE5RS1GtVVlZq&#10;BENOYoFGs0Wz2SI1liAMCQomOgskcYK1lmq5xObWKuXS8LB5uxPRaDbpRAmB1oRh0U59RZqmJGlC&#10;KQzZWFuhXh2fimKKdRH1zOsQLrh5PdDUCuVZ2UGKGhouC2lkGbwb6y7T581eBO46H27gfK5oecb6&#10;/a+jkJpMUUwhPHK2IgZcceKzK70DynMqoHpyNBtXd1BaDMg0hrWe1x4b7gOPOnJxvJ/Xj9ITjW+V&#10;vlmDi0lEzTyB8gtTnW8b+Lk9QgzDyjalrOHl8hGZEgOQAjcN7HYOf55poBAXi7HS3WIatNoddvYO&#10;UFpTKohUojhGK8XW5gblCY9prOXJ9g5JaiiVSgWQiiJJU0yasLqywtrK5Luf3f0DGs02YSkk0LPr&#10;dBljiZOYSrnE2c2JFFe78JoC9RKzm7ozzusE+HmMeZ24TKS3Ztjp7Vn4IYKqHl+iMnEEC3Kp6iGs&#10;hEKuc1X33r8CgZjZxpo9vXK5e7NzhPsXVXPw0r7WSororIWVy/Mc1pHYBh5EMin8tr0fnURWrk/q&#10;01e03CSbNHl0V38DL1RnS+AGEcP4oUO3tfS0j287kclzuYACjd29PRrtmPIMJGesJY5j1ldXWa3P&#10;5oaKoognO3vO2p3+CY2imHIp5OzWdMSWx8PH2xgLpRGW8WgokiTBGsOF82fEvTID7gIPWjKHgikW&#10;77xV+2JNLMhZ0AR+HDGvrdM7mK1gYYfdZonr4QoY4QPvRshrKnjfs0YC73VXZHWs/cYbV7vuM2Ns&#10;olfvrMFvtyFPuPvX/20C868Al6FQhcprxznMoWiQFVL0b81TgAg+nKED0HeOtPM+KZ+Llxp4rzq9&#10;/2kQrrp2H74+fGxYSV27UPPN5opBHEc82t6jVC5P3L8tTQ1pmvLChWkTfwbjwaMnoDVh4NNsxoO1&#10;EMURG2urrNSKi0Hs7O3TbEdUypMKiCriOCYMNOfOFNd/tgV833aGyASkqxA/rQHeqxTbpXDovHbl&#10;+B9WZ2m904a9q7D+MfeR9K7ESFeHknMzlAKRhN3khLsvdm5C3PYlvpDqv+ozFboUk6rol9032BTC&#10;xWkYuQK8E8JHNVgvQTsWK8+vZjU121YvSnvFdvJk+0nBZAtima6VhTwn4bdmIjXkRZItQKlU5sUL&#10;Z4jjaKJyxjQ1GFM82QJcPH8WZa10q5gAURRxdnOzULIF2FxfY32lRieapBe4IopjyqWgULIFsdg+&#10;rso89XmjR4/GCUcBHxdMtiDzerU0YF67+MveTEevdln8EsIH75fFpfZhRX5+XYmf+MSZKywLhzqk&#10;KvoN/32XcBXBB91XWAPBiQ/7EELgdQ2f1iRoFSVCluszuCCbuMTq3O+83Nsv5pekwVta3AJdIZ4R&#10;UEi6y6V5CnYozQtnN4mjaKyXW2tJ0oRL54snW48L586ASUnHWgUUnShia3ONSnk+YhirK3VWamWi&#10;eLyMgiRJKAeaM1P6a4+CBj6oyjMwziXqzuuiLYgc3g4k+Nw/rwMtO9WZoL1c+IIjKJPr4osi6AbD&#10;dO63b5H7obgiuvngJeCTGpwpwZqd/lZ22yPnZkc7gdeqs+snH4XLYeZPG4VOKhbx7D1MR0MFIZtr&#10;daLoaEKJopgL5+ZHth4Xz58lieMjt8xxHFOvVqhV5sgmwMbaGqFWJOnom2aMxVrD2YIt236UgVdq&#10;4+2WOgm8VZ1/qvF7Jee3zV2iUGVdc6eG0szS0Pz4UKXnKue4NR+VyBptqsUnXI/X9RMqdnDvo3HQ&#10;orfldJTCRuX4Wma+UZGg3DD4gMDbx1RyXK/XKYVqpFUZJwn1epXwGHJVAbbWV4hHbOWttSgsm+vH&#10;01n6/NmtI/Nm4zjmwtlh6iDF4hyyIHdGGH9RClvVOUfnc3itmhUggJNPndU4LdXAtGY8yHGg2p+r&#10;1uXWPOHmzBWv03UK0NmHyvSLQytf8OBW5VnSVybFKrBeHj4ZO6kkZB8nzp3ZJIkHE5y1YI1hc224&#10;qkXRqNVqhIHCDKn0iOOEMwVkI0yCtdXaUNdCkhqqlfKxFE94vOE0SQZ2UHG/e/0Yq+g2kSyBxBcI&#10;4dI5ZzloZUWCUQuPgL59RJdbM2qxNlv8pkhb+TaGKzH8kEjZ7rEh2gU1/cMf5wIOkYEzx5o/InhR&#10;Dy5isFZu0HTZxbNAUauEA63cJE1YXZkhJWRKbK6tkCSHVyVrLUpLEcdxYm1lBawZWO2XJglnNifN&#10;ap0NIbBZHbxbio1IoR43Xgzl3ED3IZvNIbACUXO2QR0X8hya41YNsHvrX5+h2zDXZukMEyBJ5eLu&#10;dSQQdWywG0xbEddBLMvY5SQmyey5ttOghqT3tF27Zv/VimHtBB4UgI3VFTqdjkv7Mt30ryROWDsB&#10;wi2VK4QmQaUJ2qTdrzCNsWEhvZ4nRrVcIo7jnmsUJwnhXGq5j8YFJXM4ys2hKJVnc9Zc22mwhuwe&#10;/bxOLTydSX2nBmmnoNHNGb2FMiV2f94Clxa3sbX1MdplmRszlWiNQi5uosdPy9gma4s+iW/pego7&#10;bVFCWy2/zjsTjTSDBepliaoaK4M5IX7jUhmeuKofj1YCL52QwIsOS9QqZVQQeFkXrDXUT6gdRhto&#10;Vtcp+0Z4DsoaDnR1IsWtorC5sc6DJzuEOes6SRI21o5/QQIxO9ZrriDA/c5Y0OXsOTtuXKrAritc&#10;MnZwr8OJoCaffymuJNr9D5KH7H+XuO810HFVrEplOry+08T7kyRuBeVuLq7WWkPzE+AvQoDU8Ebm&#10;xzQQTPahLFLnHLoPMO7N/alB9yq8vjFcgHwQwhCsmsr70UUVeM9/1BOWMDwLnO3fWJzUU+JQdO7o&#10;LIiA7Wr1UPm1Raynk7h9SikunTuu8Op4eLvfuD7heX0BuODndQFjuVd5n9RApLIsCJ/W6Xsgen+x&#10;94j5CrT8GLz6mV+ovW6Lzn3vh5va8YWtughC59+RD58a3gg84aLUq9krbSYtNiZi5AP5gY9rH4eu&#10;OmSi/u8yQgIlK1f9lDR8XGI2aEBZRBc/93vrf7/Ec4FHOiSJxRbx86Df6LKI8qDn+TLMTPZHpW4e&#10;gu6rkHQcG8r3uRRPayYm3BREdY/x8xuS/HDUZCV/bVcZlriyviWeDygcufa4FE5qNEucBOoaWmYM&#10;7Wqb/WdzP3uo7j+j4X3ga5PWgemwt/jBcaxXyc0KmCxMupfNk3+fi20oWrgtQSBJ0ZOc0bqHzrIk&#10;3CWOD8fpJ445cY/SQiLVTgsizdwIHta5DpTKfMV5d4GPM5VdzCYdIS7siXa9Aq9OVQZd6iN54dgQ&#10;QOfz/JViUomJxL3N+0V2kDy8UfDtiC3TO9Jnee8SS0yKJrJ7O4606D2m7wP2LKNuxciqlYVDSoi7&#10;yZLFkBRZ3tKhjFhkMbuVQmR7i55AiDY1YtG+Vpll0ettM+E5NgS0gfVeC31CLVP/jRJr9ecOXHe/&#10;DJWY/0q5fkJKVpnIiKoQiL9lm6xBZEhvRcYg+I8SPmOEu8/xVQMtMRnaHA/htpmxQKAPB4xqvnq6&#10;8AqPQUVMW+i+AzxwSmP5QFgnlQStraq075mdVno51HGsDvfu/Jut1Y3N7H5MYeH6lAqQlaYcZBKK&#10;XtHLWMlk8D+HOSFhBdzuuCaOueNaFx0sq6zDZkpOF9ceTcynCSnTdyUdhIjjVU561rfBKccjndJA&#10;Htci7p9FLPNnhXAJjDRpnHCi3QEetgAlmr1e0rLjGhlsVeDVQo23Q43UVvfu/JutsFJduQgqVzkw&#10;eVmvD5oNwqjGc3kXx7D2M9a6iW4kR06rbGVyqbPPDHwVTlG+wn2Ob1tqkfEvVpJUcdhDngr/OedF&#10;YAky30sUc/8OOBX6WhOgCmZ3rFca4JaVTuBaSUcX7fJrvdjP2Sq8PJdx9jsz1EqlunIx1CW9gZot&#10;33/fCXinzoHiHdVFQClH/2rAMmCLIaZFQQexaHY52gd+FFrueMeFBsVugxcNbTJrc54W4w6ZL9Iw&#10;W/NFkHlQ5llyVYWy9x+BCLjtWv8EWtr7+ABbK5Fd8cXqMZfMKyq6FGyGyoarGuuEAu1UlQS1MCM+&#10;7zpo9SWjDzyqD7TRawmPQ9jeSf6suBR2kQXFbyVnRRO5Pm2OJ8jTJqvaOZlatPnhKb2fKWC8wPCk&#10;6CAk688VIpb1+SmP10CejwAh3meDcIOedKs8+jvD5Lv3en3el6rTX8+JoRynotDY0NhgJQy1WTFW&#10;z6S09woMfcosMon8VsmX0bXIfLv5r9S1PW755m994+oS+7Nk2pJZtyCXcpvJKu/yiOndlh5HkMe7&#10;d3Z5tqLrEXI9877UgIwci1zwd+l1kXljZFrrtEE27sAd/3g11eYBDbZXyW4XuOt7HwZ9bdKt8MnF&#10;yuR6Evny3x2EqKelHWPZygzkAAAgAElEQVRVGGqzEqbGrqjAhvPanHuP8FCvsJ9VQ5DSS9ix+74B&#10;0Hw2wjRP6F2vNPKgTxs08Q+uv6yTVvJNin2K3QYvEvpJ0KOE3LeirKUdXDVd3+9DprNOd+h95ua1&#10;SJwkHgP3OyI+Ve4nWgdflWqRncoBmRRqO83iSHnVN5v73/8+jaC0PkuMwoapsSuh+G9VX/vExYEn&#10;6/5reR4g/g74gFOj3TsALbJ8wjxKyEMzaUudJr1BN2/lzotw9+ldM2fdBi8S+j9bHhpZ+JvArFI1&#10;Ry1SIULu4+4ckiHHKyE7p3NTjHFxUOJ2+D7bLqupEkBtxOPvd8iPOtli438X5NO/8tWLA47TKk2z&#10;UPU4VTVaVTWKcs9fFotvR8Oe/vjrPoMtKIXc4Ekb7x0MOJ5GLLV5wPuKPTxBzdYwcDHQYrQ/2gej&#10;ZsVTRu/TNLK7GzcIus3gnZH3KJ4SRdmBOAAe6hIlLbGjcV2hpUDIueRSwkJXG9DzRVYKnCKEnubS&#10;WScOQqtDP1VClAqc7takh1sQnN4NUv+2rx9+OzmulPXTIcfzwbM1ir1ajxlMFJOOexFx1L3xCJgt&#10;Tcy7yo5yHfmdylGuGi/AN+xpLiHjPRkBydlRAbDZdn+QK8D/vSux6H9tD78m/0atXH5uLv3U1wLY&#10;YFbnpVUoVCiHOs1kexJKqMVgHB9tiBDpUb4jH4wcdrwyxfoc+yPq/SghhHxat6/j+s8DZksTO2C8&#10;rA7vHz/KB3vA0aQ8ryyL40ACoLJ2QoHOspt8ma7XUjBWtK4ryHUrk107H+PQyPU/Mqe/kNQbG4YY&#10;XUKfUsZSfhqePivXJ9IfBR/sOAo7jJ4wfrtUVABtWDDJw/s4T2MALWH8Jdxf12kRM/6z7NO7hvU3&#10;aTLek1BU6uFJoAZ8FN+ntHYSvVlmgsLoUKOHJLUtMVdEjL9MaMQlMAze2jyKJPx2cla4Csmxznca&#10;fbmTdvNWHF8116ixHeVzzkMxek4tLmJK6d2THsR00NaGyLO/cKqiDcRqa6aZinstlC1q10JTml5x&#10;yNODSRwh3lochv7A1TB4ayxltrwOr5o17vlOm9OnpxvVGLAcT57MUeeZZK/nUw+PuSF0MdCnbc8E&#10;SFVZtHBFQU+A223x0QRBlrphgVYHHqVQr8B7AU4qLOF4JVqKQZErXMr4lo23lqdru5mdb9wrrhHL&#10;6zQFaUqMv1CMs7M46lzjVucljL5vk86phbOyxkLam8V6qmCtxqqIvG5+gXdhG7gxgQF6NYGbTVED&#10;q5czVZ/ApXFU3O87CXwRAXaLyTeAi4GA8W3zhNF+0Elumfd6z4JJ3j+rj/OksIUsTKM+q0/VmiUQ&#10;uUlWgTkM1p1nhdHkPgkN+SDS6UMq0oGnAb0C5BZrkxBLhMrPq9kejxS4nsB+JDEta+H1+tFWwLeR&#10;1DuvlA+PwKd++ITlagBtC1f0C7x/SrWQNoFHCJGOujYJgws/pkUR299JLLrTGdIUMrqEGA0RvT5r&#10;b/0GFCOAchFxn+XP4xcqb0FvcnTwcdUd5yg3gc92mGf14fyQgDothU49TGawuh0GJd00qUmL8LI9&#10;BG7nLFSQnvTbjK6SuRoL2db7ulJ0UpcH54aWWinhCxRUFDQ1NAhm2h6fFALkmjwlS0/JawobMj2E&#10;ozQVysjDOg4pJ8y+vS8z3jbY+4tP54Pt5Pvc9zFZi+0SxReU+xQtn97nCX0Sb2UVsYIbyPj6acmS&#10;9RKcVFdgcZBM3FV8MWDToKSbYRKbhg7UzPvyp8DthrS+8D2EQP5/GMHZIfuXu8BBAiulzGeWWOkn&#10;dKYqpa1+0h0At2IhXq3kgX9sYeU0RWRyKCGfr+O+nBYyGiG1o7aQHhuItTxKWcIgpFxEMcIW8IDR&#10;uYv+fKcx13MQ5kGygxAyW8rnmvva43Dql0as4NO6AAKQxqfIws1BqSSJ42ZoVdqAIOluZOx0LoXb&#10;HaiU6PZ6j1MhxpUQ6kNmUBu43xRruEu2Rr4+qB6e4KvAWyX4ri2WrlYiQHHa9QArzJ6reh6pRPLK&#10;XfltqbeWLlDc9v4i8lB3RpzvIqcrO+FZwmmu8huJNILglAhW+W638kNiFQehTdlHE49631FoIQRb&#10;L8vhOylslKU30Chca0MlR5apleN8VBvuZyzjSu3IRIWXEHjrBrJtqa+kmQf8Q53fqo5UhltiiVmR&#10;RFA+jU5EYpuyr8u28hhLK/u997yNjzZZpkYnhc3K0WR73YimbZgzudoJvD2CbAdBLQl3IErI4nQc&#10;xr/KnW9JtoMxr2zx0yxEMxWMj2wsOryD0MHSSq19oq89/v4BKleAZL29Mj66uYhOTOKoorsnwE5H&#10;0ry8pdqK4WLt6Jr0fVyzydk8IEuMwOlMtFtcHFCMqtgg7MzpuIsLy+koFk96yUlxUNt6+EC/886/&#10;38H2z4fJLNx8ZY6lh9cPIQZ+bmUt0r0LohrAS0ecZw/4qSNt12G0eMoS02P7pAfwjGFe/eW8Xu9p&#10;1UWYCibldBBuH4da9uG3235Dn8mlTmHhlnFthpxKz8Mhr0uAb9tQznUQTl1GwvtDshgSxCK+msD1&#10;trggtKs+i4FzaWOisT4rSJiP1WTpTYFaYjYckHU9KVpXooWkgj1XVu6pkX5J+rffu+CD1oon3V8r&#10;T2Xjo45LBXN5sjsd6QOfxz2EbMPAVeTiBDRiKYwYhIfAVwdiEcdG2hx7ou4YKBvYiu9OPN5nAQeQ&#10;d7wXhqc8hw/xHOF1LrzSV1EesG2ytkaa+bksFgv2FBFu3NuQ0XGs25Hbe9kfFJhk4vyh1ZIIzXhV&#10;9ScdyZENFcRullVdq3bvt23EEmAblth/DritD/cqaiUimf5xBbfFGDft/9mBr0oqUv6wTVZsYZAE&#10;+lMZD14QbNMbRPQtbmZtshnRqyASIsT+bHTlHYUWBKekINkkvYTrOFYDWMvt7A+OcCfEKyEkSbaC&#10;lwP5Uk4DoeqXY/dfM4GKhjdHhLU1Un0WGxGz6aTQjCS39zPPMkEd7PPlVvBNJ4uWP9wjW7aKknJ8&#10;XuEbn+ant2+VM+t+LH+fPEKeg12JbUD5lMggmV5VZc+xjnDNz92/KA3p5IRbAS6uQLOT5cZ65fU8&#10;0RsLjQiqGj4cwzRbCSF2ugxnKvBxHd7JR8pKNWg/P9TgK9L8BqSo/mF7HN7U+G4TS0yOfQanyAW4&#10;jtNTIq+v0H/cZz541jmQ5/00IE16VM08x4YAYSf51lQDq7VWaC3VHFPgJaCyArdaTgMh17zHWDBG&#10;gl4v1o9OHfN4RcHLqyMqllQNkkdTjfc0or/TQr6N9ixVXW0Oq0eN221iicMY5mmcVax81JP5zGdI&#10;xm2onpKmTWnUVTUzxtiwk3zLmvfhnvvoGgfXXJHsdC4Fj3PAuZpYRr5lN2TaANP4BEcTyepzk4zb&#10;ZHCnBb+dPKrv2TCMunpecXiZfjcZfEfffis3ZjYtgwpC2P0qbKdTM29SxPhM/RgxNPzGXSOaIgsD&#10;k4L2T41KOffRNcieoxTVNZQKIbAtpieAiTHDAnGa0Gb4NnUWv+AozdpnQKriRLCCkGI+M0EhGSCz&#10;6hxcQIJv+XuuOc0KYOPAglrhIYqHCUQuauyFsmwMG3V4a1FKHXuLHlq4NTHMvWAHpVygs4hGLMcI&#10;rXkeYuqG4Xdk1iVyFbHIfGzTZ2M/21d0vshrWxSJgEz0/LS1L5oeiu/0WzQjsfLrff6vDi4LaiHQ&#10;X9Zru/HM/K7kfu4FnJYWcxa4V/mQU9qdaSLUGOzDi5l9aVxB/Op1ZDtccz8/s6pTzwieD7KFmxaa&#10;Aay4DjAgNNX9YnKjw0zxnvHQ7vcSdLk1v1u8CfxbPW9acPvmq7Zo56I1ZQNnT2NrgQmwgkwQ78v1&#10;KFGc7uwpSbpZ4jlCAjxpZVattZIiqpFmBBZxmSZjmPt7wINEcvkTF9n07bvWS8V08BhgrN703+QI&#10;137f/VYppztZyNnnhkBnvcF2k+Ei588SVjla4GeJJZ4l3LHyrHs51sTAi645QRdHpJha4EokioQl&#10;V5xVCZ1lbKU4634b7pnJsqgGIo36ix663NolXB0Ev8q8+4HoTi444Z4ty0UqB7JiLbHEEs8eDmKx&#10;Qi0QpfBOdbKdmG/9VQp6eyZ26U5JRWxJC/nebUJUg1en9dckUU9XCgtf+e+7m/BWq/3/GeNKFrSG&#10;ZPEzMDeQC6QVdOxSVnCJJZ5FxKk846mR7jGTkO21BG63RB6gHPT6bFMjBJ4614IFUOK6eNyaQWs4&#10;6fTk4EZR/K/9n7qEWzvzi1t0YzKz5eLOgklqxmq4lc/KgrL3fKTjLrHEc4M24kZQSpQFh7XrGvS+&#10;r9qi77KSa/2lEAJvxVDWsFUWy7adCPF6ozYM4N60yc29Zb2R41Y5bu8r1WN6ZGmPJ+V9D/i5A5H7&#10;wJ9NkBleDeR9oYLdFM4sk0aXWOKZRKhgf1SnVIe7SK/ESpi5IhRC2O1EBLPe0DlKDMGEcC0W3ZaS&#10;lmBcp18MYyz0G6rqcf6n/rj+j93vrGWWqu+HwK0xLc4UiBJZvZSazDVwNhTCDZQI4iyxxBLPDqpk&#10;0q9aCyFeH1I3fYAExh62xS2Q733YSYVA367Bm/pwMoMG3i05gSHrCHcqJchGT0qYxv6Q/2ufPWi+&#10;g+DfATdK0wY9WcHcPeBeQ3QbrIVXxnC4bAG3nH/FWNELGFfC7gBZ+bSCphGfyHOQrPDcIQXS1Pm8&#10;nAC9F6J/XnJRn1eULaRKyKociKzrr6woEK6EwhkHsdPI1tJNJm/rNWKoBfDxGDvn9TJsd+Q8U8G0&#10;eyakwX6ft2p7LFxr+FfdH1QoYhET4gyAEid1oMe3kSvuwpUDcQ0Mwy5wG/g2gi/bsB9lF0cFsL/0&#10;4z6TKAH1CmxUpSP0Skm2ix0DcfwcCLc8r7D3uGD2uu5Gi0vpCiQ9bLsDuy4Lqxb2WrWpETnXS7Xh&#10;HWX60fEBOivkPTHidm+GglH/b/7PPRbuwe72/762ddZorbXY762J1a0rCAF6icYdxiuf2Arhnk/x&#10;ylUV7/mvyOniWnnQQt0raA5QUrCTwNnnS4v8uUAdeK+rBUKmWBLKHFtauc8oGtucW13lKbDfzJX0&#10;Ktn29xuinpSbsXz/QX38GtQ2YilXQiHzqazcuAVa3miMMa1m61+s5so1ewh345Xf3DaNqwfAujDZ&#10;dGG6Wij+1DCQDzBOM4Y6WTfeQIkFmxipHvEEW3EEOwxKwX4y3vmWeHZQVJXdEguIJAHWeAe4XpH2&#10;XWHgehtCxgdWjLzIiAzs2Rq8NoIrDGLIbcpbeQQ8dK4EhRh356bxTdqc3JNSjdVLn/S0eDwc07fq&#10;OopPs18cMGlt05oj2pKSqOAoAtx3Z9hLsk6+MljZOpSPMF1SZ/UmbsuhzFJOcIklng3s9LTUeTOA&#10;Zh3uplLo1El7ldhKAZyrwstjHPkBcG8fgpLbjSvZMWslP1szTbVZX1Kr5Xr/Kwbwkv0CVEa4pgl6&#10;MsLdAm7nnGr7ZKpJTZyLIBEyTowIlZd1JrUG8v2hkTmRitTICqSQFWmzDJvKC60cQPM+1N+eaMxL&#10;LPH8weeLLmhJ6cEDWOsVnawDbwdAIIFUX55VZbI2jCWEbL1F6y1li+ToXppGVMT0R6zsX/a/5BDh&#10;2lT9OZrfAyRwFjUmFuIqIQTqg2B3E3ETtFyeW+BcBKVAWqZ3z31oMGL6e4LVyHvWy7DhCPbwRV6F&#10;zt4CqbBsQ+MRBDlneNKB1ZcZ6N1uXhMfkLHyf/X1o0/RuCqzZyxPppXSw9XLw18f3Ya0Lfc/7cDK&#10;eQ63+rSw/13W8sSm8vrqa4eP177Rq55Ue3P0+BrXhnwepwmlK1CuITNgxr3MwXcQVnrPlbRh9VUm&#10;nkTxHYiboEuS/B5WoTyGvXVwFcLc57WpHKPy6uHXpvehsy9/j1uwdpmJCDO6Lc+0NZC6zrI6lK+V&#10;8yyUgyZuMbzFrHzqaR/zA9tb4mvdLjlJ4WwVXpzmoFFTngF/3FT9H/0vOTRbn8YP/+RMcD7VWgfo&#10;wLW1mPzcK2XJIKgEsuWPnSVbOuL5sFZeH6UZwa6VYF2L5TxWcCSsInb0AogLJrFcwzzhJBHEO1Aa&#10;QLhxR4jWmpxi/BGI25O1j04iRkqLWwNRS0gvjeUBr/RP/LYQU16kI20OnitxC4kJmG5AYTjSIz6P&#10;61XcfgrmFpRXof7WEccchpY8JP1I2pDuS4PSSZB2ZOxB6rpJq/FyFJO2W7A84VqwQwLWSZSdI/F9&#10;lsch3H14+qMQuy7J3Aq8r8/toXd+gvLaDNezSOznxlc8fMuvmKzv4koIL1VmEHqN290xG2PSp/Gj&#10;PznHOz0vOfTEnTv3W/umcW0HONt9SKbwiq4rKbW1yAca5CKAjGBjF58raUn5eaksWglTKS6unofG&#10;fVhZAMLVgdyEPHmWA3nQB80nHcrKZE3PajkS/cc/ckz9DVr6UKpBdJAdcyD5JeJfy593GEkq7ax2&#10;M8ZDpCAIj/g8AegyYq23Ye9bWP/giOMOQgxh+fC5wopYqJPutHWYkZm3HMdBEMpXj5XtN8x9rKuD&#10;7ProkPGekETItlKXlCULXZJVLuVDh1BZE+s3ugXlV8Yb+7zQvA+r8+tf9qam4F1w4ua/y5NQaufc&#10;ud/a73/VMBPnc1C/I2+EyUoRBJvAz4OSI3MWLIhrYaXk3AQUlGCgzsukWVg5Xy1b9nlAuSagSb9E&#10;nIO1LvIbMzTnz1vYcsAhLZfi8XOxuu83PUGQsaCckFLqGsoolZGkBUpVIYn0AQQTNplJGj05k13o&#10;QKzyk852sfugJszLHITmTVlE/Ge1qVtQSrII2lTui1JQqkNz27lCTjDZrnMA9XeOft3CYNddrq6j&#10;4vNBrxpIuNbwFwT8jvykZUKXJyPcgMyPa126hnLlefUQzpdlwz+3Pg2Vsyxu3Zm/KbsU3vrOxFBd&#10;h3CT4b1jE0YnWIcZSSoGpwfGTQZbV/15gGm28lszeZtrE8PKGdDr4JuEtx46veaSjLNUg9ZTWJ2Q&#10;cOOWTEilsgVGabDTd64uDEEZ2ntQK8DKixrSTtva7F6svUd2/3Zh/65cT6XcbuQR6AsjDjpPbEPp&#10;pFe7CRE1yD8P1vAXg142kHDjtPUHStX+C621Ighl+zsFb1UCKVhYL4t27RYT11FMjWvl16hF8PIi&#10;8i3IxI73oVQw4aYxhGeZ7UrXhHgAUY4bQNwmHWBBWw4Tbs4fay2oCR+kJALdR6S1VWhdFzJWvvpl&#10;isJ3r+pkrbOYba9lf5JQ2vloZ8WBLCrdTUYCa2/Qu1huQK0BrV0h3aAkFmbthAi30+agfJlHQOz0&#10;URSSf7upjrE57SSIms4tJJKMcdr6g0EeqYEOoOrmJzdQ7AJui5ow3FoajrdD+GVd/r/EMZJtAvsp&#10;7E4lPnFMCEqDAzaFYNam2SVHuK4SxQw43iCCsyB9aoeMxVomzipQioGfp3Y+czN0zz3h506TrLtJ&#10;dUsCcF6W1BpmEW8qBNZy+HpOCu9ayruFBuwywk1ZwIBZip6KwDXzIldVmX2nIBgZKeHej+CnNnzR&#10;gh+SyaRc5wvj5pKjU8VudfOTG4NeOdTjri2/AjKFb54WP8454NcdaCSwEohDYefIdxwjuhPfuoVs&#10;lubmc0bXevXayH0PoDGHLVzFAB3l3ESchnCHotJH+pOqKUQ5C9cAdQjWe4nGnhTh2uzamkNxlwnR&#10;b6kPs9wdaZhEiDc9Gem9KzEcBLCiJLbsq0xDLT/XQtFpaaVwrQXfRKJMeLJ46txS3Tn45bBXDiXc&#10;1Nosh0wFssVYYHSQlc+SqQWVA7h/wq64HnildBW47wG3kVg4HHIX9D2APu2pB/qwNWySbKHRAcX5&#10;1HUfx07qAuhkn1FpZFyVnO9anwzpKJXND7+1nwWHAp7DFqaKZCmUVyU1rHz8nfPuIMVQ9dytTc3g&#10;mG0pgLpzOd9ti5DVTzYrhDhWdA76BGvs/znspUMJNzbx/5S13AnmuP2dHU+Ab5pCsL6Nhn/8msnk&#10;ts/c4ANa5bqzrrT4cRcdSnGYcOMcKdvsdWkf4aY5wh2UEVAYLBPd6dSLjOTH5a0U5cRX55RJMhRW&#10;CmRqW26hKqDVlSpnnwnc94MW+RKsvCPZCZVXoXL8aWGPWiK5CEK0nUTkAVIjpbw+syk/67SS91RD&#10;iRd904Lv4mPej0dNSeVE/LeJNf/zsJcOJdzqxi9+RCkZt9KOIBbJXBTcBm66nkV5dfdOKuGbD4IG&#10;Krp9soP0MCmoOgSrLhUnhM6CLmRBbsuuNL2Ea5wl66aPT/VS6rBLIWlnuZ9HFj1MAtNn1HoJsTER&#10;N3I7jdz7ur7r4Pj7+nmVbdbp5nNaw2x+3NXcbgqxmhsPZh1p4biDS5BQQqyhgk+qcLkEv6jAB06W&#10;sx2LEWXs4btdDiTFNLXwUwu+7kj3h/kiyhZHAMVOZf39q8NefUTWtP1C/nPbQbNYftyriayKfmvh&#10;7ZtmIjfs0xJUKytwcPJeHsANMCB7CDSYiAWywTOEecIFbJ5IvdXqChkqGwz1S/e4FKYqYxmCPpeG&#10;gokqFXxZK7a3QCEo53zDJ3BfTAwEkupm3KKS7s12zFItuy86kHsS35l1pIXiqVPqSl2x1Lt9ySwV&#10;RP3r0xq8VJVL04izgikPi0gHeAPsoQuyXU+nCfuPAfPU5a1358rA/FuPkU+ANfafZ68MJC9wQfB1&#10;R7YZdXdjFPKZmxGcqcAHeVdhdQ3SeycxzD7kHmAV5ip9ig7tFUBsOpeLS3+KUpJlL5RqyALi8jtN&#10;fyDQ5v6bItXKuvP3I9nprYSbpNIOsqCfSSXZ3yMo9QXjZs0SmBA+Ba+8QldToTNj8K5+MSuEsVYW&#10;0+YTsI+Pfu8xoI3IsColegbnjkhnuoBYvZdrTgo2Ft9vv9WrnLuhVoKDBL5sws2i19D2Xs/OrYcz&#10;B2Dkk/mocfOfGWPlCVLBsfi0IkQ67aaVr/t9f28BX7pnoBpmLoTEiDjOa/UBOpj1V2Gv/0gnBWcp&#10;5v24UYEByaAM8WNES2Kn98s8ZGyrTeeIx1evdRGR5a9WkC58jnAPpeZ6wjVSITYplOKwK+sptHay&#10;RP24CfVJCnNitzDkCMgjb61Ye/yZCt2g3bpzQQV9VYnT5Ae7IJjXvrBWFpm9ewtBurtkHzu145cC&#10;rSLKYb+swfmqVEM34qzteR7lQMTLtzvSzbcw5Do8GGPjR42b/2zUy0eaBZcu/W7DNK5eBfWhPEwa&#10;CVFNVnU2Dh4Aj6Pekl8QIr0HvFETqvipJQUV+VYa7VSe94/rwz5QxSUlP0TWx5OE+4CVNRGFCctT&#10;F5YMhHYKb82nhzMNogjOalDjVC/lynv99sEj9RH+nCaDDsg2bTlBlXxZbzhhlRk4a+xW9rNJxb0R&#10;VBzZtqC6CWqSOdmmm3plU3oKNcKq3BdwQcD4mMWV/fXyudA+TD9AV2ES1N+E/SuuQq8spynVYPcu&#10;rEYQTqWPVQgMmdaKViLnOmlV/kuIq+EpkpnUjKRQoqR7H4N6KPGdr9rw8cxlrk/cPfJBYXv10qXf&#10;HblCH733tPxz/424FYpNY9pBLNY7LbkwtZJ8lQL58j//1Iabbfk+XzjTdELnn9WOeC7W35AeHQsD&#10;J4PXbz3OWuBkjay4pZqQR/6rXJao9VjI1d73J8Inbed/9mId9FrEeLeCyVwN01SZQeZnte5YWmdS&#10;l2kM6y+NJ2GZh+3kLFlFT4G5XskWCX0CgbM8SjVn5QI2twhMi7X35Z6lXgdDSclv4zG0bxYw4Olg&#10;YrBuqlU0PGhPX3KyhfQv+6guFa7tRHa+Pm5oEYPNADdmdep23Qldt9lIdwKMQbg6af5+lh5WbFT9&#10;DnC9IZq4K6VeRTFrZWvge6P51A/o89dW+/y1Q/CEVb7Qry9QIYRyflJHIt0pNiPjel2ANDr8lUSM&#10;34S+nEXsobe8t7vtVXRN857AgSepvrLeacx4T4pK56wJsvNPU/4aedEaKwtFz1JdIUtzcyI2J4Xy&#10;ipsfpczqDmY0t9c/lNS9JMoYqLwiGtKdkyDdfertbaxPiXYFD1dbcGv0G0eiBLzuDLEXapJi1kmz&#10;j+zTyGZCp9GNHRhjrE6av3/UW462cDc//QnhxtzqOjttPQUeNKQTa77TQ2rEao2dHm7i8vE8FELC&#10;rQReHeSv7cNdZPtwsyOKfg8WKbOtvOLyVAPRX4XZI/nWyDa8fk78mvmvlXNM1C5J5Z6CfCDJW7vd&#10;ggGECDzhGk+Ccd/7p/hsPvMhOhCijFt0tWN1KKI1O7+a7JhJJ0sJO5Sqll84+j73cSPYFAs3b2mr&#10;AgKiGx+6xaqTI926+MWTYw4uN2+zVTYEOKErsp3uk7bsfm8xW7H6JSS7oaLFZekpw1iJdEwHx4FZ&#10;ReZdx5UjMd5yae0fAn9Pql9CEX+uzqYMf6cDlVyGgSfRWiD+2rxAxT1km1ENxamOlR7zwwafALeM&#10;NJxDyRai7OI5zUQ8eHNTKZsE5TVx0QTOj1trZqLf0yLpQP0lBop9TpoG2yNgk1v1vHCNzT382vkb&#10;e+QcjRzDV9hNY+GmkegbqzPu+JFopXq1sNBVh3VujZ+s74XQLYMJzKfEKe8AnNF/OjWcW6dL+nu9&#10;vvRZsPoeHHwv8yWsZJbuwQPY3OB4WqY0IerA5jleBn7Kd+XFBcUtbLfhkYG1MlwMp28r8G4pa07r&#10;Y0Atpjxe+2mvkWHNke4EGNPkiK35Rz1uhWi2yG1C1mpHISTaSeFV1z++Xw3oBeBiVfwx3p0wiGz3&#10;kCqTr5qwH7u66zBzVVikIOTWwli5Lh6rtFhtnUc5v+IsmPX9A46Xf9C9eyHvT9SVzDzpuhFM9vO0&#10;6v1p7IJ8ric6dQkA6VAWAWtd4HHcTI9cNwa/G+hHPhfX2sx/ehIo1zMrt/1Enr1JU+CGYfVdSU/0&#10;Pl2lxG988HMxxz8KezdgU1oQnUH6iDWj3qmmlLQtr5dFwOaHpqSETptztFWWFDSQjzxFGFcQ9boT&#10;Ymv+0ThvG4twpWg6r7QAACAASURBVHJCyV6jW2HwZLqBIio/+cybKIV3qzAqdv4Coq9rgchKW2OP&#10;R4hozQ9NuZj1susp38c7iZGvg4UhXHJ5n26LN1CjYFIUZAV1icdXY3mXgaus6RlmXV6jcnoK+bYx&#10;026Fh6mF1S/kdgK5sR2JZuYSMQmUB9g3pXzRhzpZbdxyPbO2TSxjKcKt4LF62S0qKV2ZyqSDtHud&#10;Jxru/mVP/YvA63UJckUDbnmo5dkONNzzBQ1GdqzjIv90aTWttfwkMy4AUPdGVZflMf6ds/yv8r8V&#10;kmhN78ctk401MtLaeJyV5pWy+HarAWwn4tv5qgO3XIZDvZylk+URpXITK1qI/bPVprRlWQRUVnPd&#10;DPzgF6TyLKzkrNl8ea91D2feavXfq+w9XrJuoK90VtQHBPLGCAjaKBuLCiRjoR8mze6F0tKX7qSg&#10;t3IuBRc0LMqt4LH2sguo4p7vMsRzrird/RG2Xjv06zOIpGs9FGu3M4B4tcp2rwcxfOtUw8bJKH7a&#10;EY4wVlLGpoLPAe9ajY4bx8DYe5NO3PlvK6r897TWqitmM6U9Xke6+Pp+ZuOGcdag2/DN2OziVYLD&#10;FGVtdrO2KvCSyn/YOtgY2GZUV9BjQbgOdrFKprsIynRza5VCbAnv/0whzN+5HEGZGIglX9a7S2ZJ&#10;ZxoLirF2BlEzS3cLK9JOJr7X+9ZSLXugfLudE3P6l+hWJc5NFH3N3WvnztKBFJPMrenCjntgh0uJ&#10;vx1AUofbFnY78rxXcu5BkKF6warUiOF1G+m6+4I6TG43reskriRe9MK09zRqdjuXGGNsO2r/N+N6&#10;vMcm3NqZX9wyB9d+At7Ito4PDqvxj3ti5x4IXKLzUSG4HeBRmlmwPn0EMrL1FWeRe92lqkQoB2Lj&#10;bdj+Hs6cMOGyegxkNCVULmKvNJiOM7JUttPpgfc/G6DT6zeaYwfWiZC0MgvX5yyXBzwu+bLmQVbw&#10;caJcF7EdPcU1TO5Be1+69SYR1M+APn/4dZW1zHKDwV0+isLTG7D19pEvC5HULqpSsvQ4kqB3SUuO&#10;fh6BFllHY2E7kiDbik83RUp722lWnQowFXOZB1kwVeItN+pnPx5bHWsio9pa+0/cNzO7FdadeyDU&#10;LptgCB4i/tnrLdc6fQg3xU7MQgOv1+CjygiyBWBFfHXpApT8dq2LRYO3rHBWTwOSgyxy3h+80WW6&#10;XrLkIGeVmV69gpNEPuULZIw27fvqFzZXnKhSns/HnQZpJKXBScfFCIa4Rw7tZuYE88CR+tpEb7uA&#10;5Nu/6/QT2rGki+a9K96tWnFauYmV1LKHbXFdVhxJt2JxY06FPneCtuafTPL2iQj3UeOn/z7TVvBa&#10;ndMVJl9A3AlaiVWa31RbpOPvr9oiLqy1rFQ+lSMP75+tanhvSJbDUKy9DU/nL+B2JMorC9r9oUI2&#10;RXw+bE7WsD/PLB/dj/ZzwTPLybfAdegKpLv8Qh3KQtH9qnCoPb2CE223ozY4JCM5LnRAt3V7EI4I&#10;uB3TLmvnDqxP3413BXE3fFIT10HsNFTSfrVOhC8qrmDK74z97vflqc7uFi53DY2xMT/fGys7wWOi&#10;/JJLl363YQ6u/iWovwLIjYweTdXDvow4xlMjF+VJKtuExxaeOpKt5EaXt0uM889aK5VmL6vJU0wF&#10;FVjdgtaPUHtrqiMUgnAD7HaBBywqil3qLV3swrpJ12cmBKGTfYKe6b8whNtwGQpl+T+oDC8Lbt9w&#10;GQEu3SVpQXhS7QvDXOn0hMQYVumm9+tweOwlaWW+7WnJ/Sh0foT6eYrIaVYIab5ccUVUsRRMaSU8&#10;kt8Jd/P8XTHVJ1P7bh/1uXXsX/Lhb0+kPDVxQp+x9r/S8EeAK4LYm1p45YUS/NgS6zU28EMsPt3a&#10;kGczdf7ZQEte7gvTnbYX1TfgyedQO6nkduimVBUBpSm0tGOgReQJt+/G9+qC+gNQbC+zIegn+YHI&#10;tdUxqXT/HYagLEpQQUC33c6xitj0obwi5b2T+sLVinzWUAmhJm0kapLf0sdZAQ4wVTv7MfAwvkij&#10;vkpiQDlDa5NJnQuHsQVslSAqSYrobiRBMaUystVKZFuPqkwdifZej+Kdtva/nvQQE0+hcO3dPzaN&#10;qzta6U1ZLyySkDGOAlUvNpDcWu9aqA4ZTZwKIdcC8c8WbmdsvQQ738Pmx0UfeXwEFRfNn9E6DSvQ&#10;fARmhG866cDmh4x1+4ctBIN+n6+86cKT85zZylp61MsGIW73Bsz0iAU2KNH1afp2Oye1HoMQ7lTC&#10;UTW6RR4oIdX9O1BblywT04KmD5Y5hko6sFqcelgLuNoGU1klTEG7KdLowGMjQbDzlSmDWDmUcaph&#10;jhM7ZDNi9lv3GOE64TxjzY5ee/ePJj3KdE+3tf+L+0ZuYGP67fC5yuFcO19N5pV+6iG8P6l/dhLo&#10;iy7X7ARbj1RWhwc0JkG3J1cw4itk7K1pbzfS3O8HTZ1BVrWZXXBlKPIRkzFa0cS5Ki1jGLk10/kg&#10;XyCSlCcKn8czhYlW33K6rS51LgihtQu7N6HxRBYUX8iSxm7bPG0BbS8OgCtNV7SgRNkv0M6/GmTq&#10;f3ddS5wiW9VWkOWmkHWysd0b3O5y4GSYinAb+82/b4zLG+kGz6ZTVboEKBe/UGTiNZ1EnOKf1eCt&#10;YIYSvHGxcRmenGDbkWC94IR2NcbXGNAlBmdQDHp/5bDl29VRmAf6x3DE9csHzHTA6EcxP+O8lX4y&#10;rcMFqtfqngSll+Q+xk26WRdByeUbl+nSQNKBuAPrlwsZsQGuNqFayooN4lSC5PlbpZVkFWglr/9x&#10;FqWauaDVFywzprHf/PvTHGkq02Pthc8e0bz6BfAb3ZvXeQCV16c5HFtVSd8A2V68VDsJmfAKrJ+F&#10;/W9h7YPiDpu0odOGMIEokZzOgVxXkzxJX9pr0vEtw6gFwQTWcZIgSl5jrP0WaDd6x2IS2eIeQph9&#10;1vxrB+kVDB9c7zHiRH53KCwayjXq7DvfZAKdHagMs8wSaDdFlXqs4FMAnQ6E7ulPEki3IRgxM6OW&#10;6+DqdB5KdgxXunWfN85S7YZZF3436e9F5O/jGPNk7T3o/CxpTcrtgPKNKn2roa3i5v73TgQ8VOIS&#10;TIzEa6x1KZy6N5c+cKW7BzF8EcFbtaLs7BnReZC5XLBozRdrL3z26Ki3DYKyU1pVyd6V/yAMS3/S&#10;/UXcEtm3KYzmFPiqJSphs2mQFYDtz+HMaxTb1cITRsroh8P2fT/utcx10B379ZOstf2EZzhMgMPG&#10;Muq1w5A/xlFj9eQ5zvXyn2Pca5v/3ON+Dj/2ae7fJJ/Bv28am2lP2sSnkaTChRWk3rM4189j4GcX&#10;EE+crvX7ld4z3DBZ88hSLuVTIXGddiz5+m+fZLASA7vf9AQRkyT+6+H6+386zdGmJlwA07h6Xyt9&#10;EZT4uKobsn051WjBoytw/pcnPZAllji1+MZJowZaYjHvDtFLaQPXOkLKtQGhhY5rn3VixlhyR/zd&#10;gQjTG2se6JXLo2uqRmCmkLi15r9038l2Z4bKs8VBDdbPwN6vT3ogSyxxKhEhRBloIdL18nAvSRWp&#10;Cr1QyxoP5Dm3Gkj62PUmXD0JF3pzpydYlnHedJjJwgUwB1cbWuu6NPRrw+q5qfUVFgpPPofNFyGY&#10;ejFbYonnEo+BW22xWONUCHec/NcE+L4jurf1kEwJ1iFyAbfXavNoYzsA5gEcPIZSFazFGNPSq5dn&#10;qlEvoiTpDwC6QtAzpIgtFM5+Ctt3OdnI9BJLnDakmEajWx1dclop4zxFIfBhRXqQNZPedjjg0shC&#10;uNmE74+jEr6xLZyWGaV/MOshZyZcnVb/s54UMZuyCL3uZ4eGsy/Bk69OeiBLHIEFFbd8PrH3FTWi&#10;LHlNSUrYt53xE9peAH5Zk+yGRpyXnRWrd8V1f/iylfWHLhz2cU8hkjHG6LT6n8562Nkt3I1Xn4L9&#10;Y8BZuRVpu/wsQF+E1XVozdI/dIki0ASuxPCThRsWfjTwXSKq/zcOFlNr7blD8wcor7C2skWQ67gd&#10;asmx/bI12eL4fllSRH0HCG/tWsTaLQXwdXNa+awj0Hic9cuTs/6xcN1sKETlpLHf/Lvdnme+7nyG&#10;FjwLhcrb/Dp+YYbunksUgRhoRdLaej+SAIsXPiqVjk3raolhsI+huQdVKZp4oSxpXT5hr6TFHXCj&#10;Bdcm8NJdRDpAlHVm7fpjhk7g6krhneyfZN1KEJHxxn7z7xZx5EII1yUB/0tArkipAgdT5QUvFB4C&#10;n3cgqYf82Fx6c08SAaIjU3bJ8qUga0K6tG5PGgk8+RnOfdT9zQVgvSIkCTl3QAkaCXw5Ycu090rw&#10;Sk1SzGLTS7paT0biR+Lgketr151Z/3LaQod+FNaNrt0++Ds9Vq45vVauBa5EcLsFNS0pLeUSfFP4&#10;SrrEuFiS6gLjyVdw9mX6JTjfDmCjLLsRD4vw2FtTxPrPI6X+ysmzetKtBFKdVswceZI1ScW10Gkf&#10;/J1CDk2BhFs/98u7KP4cyHy5p9DKvQ984br/rpSy1JRASV3P0+a8u5kuMQgJ7oEa4DtYuhNOEHvf&#10;QH0D1OCS57cC8cM2o0xedbMymyTjhxVRDsx39lWKYtx+B496fbeKP6+f+2VhXQoK7LcMnSj5j7o/&#10;+HbZ9nSQrgG+jeBeS4Q0yn2NKVspvFiDLXUPWj+c1DCfW4xqcLMk3ONHB7CtJ7KnP0K8/yLwSV2C&#10;aEkKbxTAOu+EmaogdBs5zQb7sLdjM32cVgAKJdza1gc3jTF/BmR5uafAyr2HRFANQrbkEq4V4jfa&#10;LLkeabW3oLUnzfmWODbEDO5nZ4f8fon5wSLuta/MWai/P9Z7AqSi7BcFtrbzOg1+TDNr0h087sm7&#10;Ncb8WW3rg5uzHjaPQgkXoN1p/4c9vlzswpJTjFi1D9pCtL6TsIdCti0V3bcqn/kMdu4hvYSXOA40&#10;EnHr9MPaTHFqiePB1x3xm4ZlUfWapL3muM1h7iKpgKOQbypr7YydI5J7ZDKcznfbaf7tWQ45CIUT&#10;rmsZ/L8BchWCCjS3WbSwx23g65aMqjZAjci3XE+N5AMe+uu5D+HRdU60ueBzhM6Qjs2JgfqScI8N&#10;30TybIRaChPKwK+bBflPHTrA/QZ81xTiHYRdoOkaQsZO9nH6jY4Vjgp6MhP+pH7208IFsgsnXACd&#10;Vn/PGKf2rJSsGp1CLfOp0Ubarj/OWbWplQc3f8OMFRH0D4Yqn1fg/Duw8/P8B/2cYxvXlXXAE2Ws&#10;dHJdYv7YBzqxpONBlpZVLcEPTUmjLAI/dKBSEm3cB21RHtvP/b0J3GyLsI1FJJNfmkXCsfOz63gh&#10;E8wYY5sHrUJ9tx5zIVw2Xn2K5X8AMl9ue5851YSMjZ8tfNuS61pzTveOE8R4uSyWUup8Qq0YXq8f&#10;tQVa41r1fT5vSAbDEvPB42Sw28C6Xngbxz+k5xJre1/zXqVDx0KUy4XVCmpluN2EWzNuZH+yENms&#10;rXndSTb+2BLr+koshOw783YS2KjMsui2s+aQ3Rpi+49XL31S1PrRg5nVwkYgMI2r21ppEW03qct8&#10;LqZ9xyQ4AH5sy+Sohrm2ybHUZb8bih/qWiSrdzMWubhRvesfAXc6rkWYgTSFT+beB+j5QwdZJAd1&#10;ck5dA8LLJypQ/ZzgyeewdgbKrwPwVRtQ4svNM0gzhvXS9KLhVyLJCKqG4rPPH9uXCmuESiIjWrlT&#10;tz0HaFx1K3eI07vd0yuXtygg6WEQ5mPhClJryMQegtD1PjteNbHrqfRJCnVm1UapkO0rdSFbgG9d&#10;j71OAmul4WTrA223WhJMKyMPvdaS6bBEsbiVZtZOP6IUNpdkO388+Rzqm12yBfi4Kj7cZtLrilsp&#10;wX4ixDkN3i/DmzV5DpsxPW3+tJIvpWRnGqcyjumxLZwUCNkCOM6aC9nCfC1cAMzB1Z+01q/JT1b6&#10;dq1/ONdzgjjVb7QA1WfVJpI0nQ+Efd2RG+lX0I+GtOC6aeFJC8rh4ZYgHQsqgo/S67D+5tw+1/OE&#10;feCHIdatddVGn870wC1xJLa/gOo61Afn2l5LYD926ZQOCminUhE2CyHeBh635LkMA1d85HJ5K4EU&#10;QMyEvW/ElUDXd3tTr15+fcajjsQ8LVwAktj89e4PPqE4mm+g6YcEfmwKMfZbtS/Xesn2uzir807M&#10;YLLdAX7Vkv5L9XJv+pj3AwN8tAJUrVgES8yMnzrDU74iI767JeaI3a+htjqUbEEKEM5XpZIsL6NY&#10;DeSZ+mIGCcWXgU9rUgZ8piJGzpkKXK4XQLaeg3JFDj1cNSfM3cIFMAdX/1Br/TfcKSFqwOY7FN38&#10;/AnSuE4rUREaZdUC/GTgaSSk3IzgvTr052V/H4sAR6UkW6j+PN3EyNbm0/xHaV2X1hxnF7cv2iOk&#10;I6pvbZki/tID4GlbfNtvzX05Ho5rqdy3fh8hIFk8MXxcL7Lt4RIePwOP9+GDSpNqebxKhUfALdcS&#10;3fte/fPRSeCd+ox5soWiBTvXXOfpbpHDH+nVy39z3mc+FsK9f//PVi6svv5Ya11FKRGHsBZW3yvs&#10;HFdjEbDwNxzEqo2NWLX9ld4PgDuuq2gjgtfqvW077gL3XVftYVaWcZ1FP6r3y3YA7Rtw8BTOLSbp&#10;ft2GOCYrz1HygARarl8ngQv10YHDeeFn4ElbItT9s1MhRLxZgdeXFWaF47qBnbYYGJGCzyZY0faB&#10;a00xdvwuMN+B95W6CNCcOA6+c63iQ986p/Pw4Kezly797tyT6o+FcAHSve9+LwjD35ezKoiasHZh&#10;5v5n94D7LQlaVR15eKu2HoqsWz8OkEBavSxuhvO5jIQW8EMbYit+qcSIxVxy/qO8CnIzPmLljm7B&#10;7iM4/xnMkJY9D1gkyFcNB+e3glj9l+rw4jGO6zbwaIjfFrL86M+WGSGF4/tYgmC1UuaGM3ayLIAY&#10;+HVLCLdHj8Q9L+fr8ErxQx8f5gHsP4RyvesDSZPkbwfr7/3T4zj9sREugDm4+oPWOnMIRU3Y/JBZ&#10;qqC/cU3nVktyc32juZcGWLUg4ccvW+JGiAxslOB1t3X+MYXdjqzQWgkZn63BBQW3nbXsq52aEbxU&#10;F2GO0R/6ATy5A+ffp2gXyqzIW/nDZkEzkmswThPAWXHDinU1jGz9eF6tw7n5D+e5wjcdMTJq4eH4&#10;RMDkPtOv2mBVVpzg0YwlC+idE/EFpbDzjZCtgzHmR716+e3jGsGxeumipPU7mc6Cck0nf5zpmB9W&#10;xJJtpbI6a8T6GSwWJxPLr7z1QMi2jTj3911ebmpFsOZyXYhmD7GYtcq2tOdrY5AtiAV//jKPdluF&#10;VeIUhYvIQuW1RQehXobttgQX54lvI2k2OIxsvYjQWmVJtkXjV23x4ddCsWjzwa9KIEQ8qcD3x1Uo&#10;D0kbayRyv48djevCObmKsihp/c5xDuFYCbe6+ckNsP8AcDoLJcmDm1HC8b0SYOBcdfRK/H2ctfsA&#10;mWC++qwaChE3YlgNhbRXkZbPd1ryN//Qr5fglQksvoRVblXPSCXO3DL8poMvGojNCNItyW7gy3Zx&#10;5Zse95DFLrWuqmgA/PZWK3hnqZtQGGLk2mtnicaukCDNmaRea+QggRsTzt33y/Is9QuQ10LRm/6q&#10;U8CHGBf2ESRt4ZysT9k/EE46PhyrS8HDHFz9WWuduXLiFmx8yDz5/6aF7U4WiPHOfGslUNR21vFb&#10;1axM8AnSkrlezrZXJTVIzGY0Pm9mubvNBOoa3p3wGPNECnzlFpV+xTQPn/HRTuRzXJrR0nwIPOjI&#10;Pai4Ms1h502MEP6n1UXzhJ9e+BzncpDNy1oohUD7wLXW4dzaxhgVmINw07ogaN/xYpfh80EN5pvh&#10;Z2D3GyhlLj1jzC29evnVuZ52AE6EcDv7v36/ElS/lREoSGPJh5tT2a9PWVkpH07rip0Kff9E2kME&#10;OWolIYPYdSH9eIqZ8QC4myO0TgpYeK86vlzdvOFLaEeRLriFyhGgVrBehi0lKWajyNAg13TbwkEk&#10;17IcHC7f7D+Xfyh/URuQCbLEVLiPCO1XXPlsMxbXUt6veo9MjD+PZiy9xSbNNrgP3M09Tz1pYym8&#10;XZM5NBc0roI1PdZtp9X5sHL2w2/ndcphOBHCBTAHV/+x1vo/llEoiFqweg6CS4Wepwl818pEMOBw&#10;fu7lcm/YrgN8k8spTF1k/NPa9BZWBFxx5cNV5xeLXKrMovgkI6TEOVCHO14MgnUqa75Cr+SsJe/r&#10;tsjffCATXMaH5sgL6d0IqYWPqgWISy/hkPDdbkqrVqGuJSXyTG1wit0NI371ei6oat0u5+3a5Hm1&#10;O8D1AWljXtfk5frw2MvUSO+LsHi5lhcW/x/16uX/pOhTjYMTI1wAc3D1ltY6MyzjFmxcpsgNxhfO&#10;agty3oooFSvtldpgsvuyJeQR6oyY36sdLoqYBt/FLmXNTeJmDFtleGOBGOXXHfGxVSeMJFvrgi7Q&#10;fZoUWf37JPCuiw8XZQvwLMA+hqc/w5n3uGrrHDTghVV4YcRbvo8lIJ3PXvCpeR/WJt+htZG25n5x&#10;7s9gOF+dLD4yGh3YvdrvSritVy+fWGbaiRIuj79+j3rtiozEFUQYA2vjte04Cl/kbixk25eNsjS3&#10;G4Sv2pLT6ydDc0BRxKy4jVgOYZBlPZRUAeWKBeKGhaetXmtk3shvMc9WjycV7blB8wdpDXX2E/x+&#10;YQfYHOOt33TEz++r/rp+9XT6Xd8gtTGFWNxr5YLSxvavyMPsChwAaLbe59xH3xVw9KlwgsWbwLmP&#10;vjOp+YdATiLNFCZWvuYKFywSFEgtXK4NJ9tvI0BlBN2MpdqqSLIF8RVvlMU36aO2Rkm34N2CzzUt&#10;3lCSFpfaTLVpnvxnrARljIV3jynv9/mAEW0Pa1ypeTb5xyFbcIaAcw15V1GoxZj5akqJ64+dm6id&#10;SxvzrqkLRZBt5yZgesjWpOYfniTZwklbuA6mcfUbrfQHQFaFtvEScGbmY1+JodWBi6vw0ojXXU2y&#10;SC0IyWyU4c05bfWvxL0NEBXQMHCmucfra83Cfdmz4D5wv531DwsKXKZ96+zAZT4U7sN7nmHuw5O7&#10;cO7loW3MJ8HXHblP+TkbpWK1Tbs7u5ZISX6tJLvJ1+tFPPXbsHunp5rMWPOtXrk8f5nCI7AQhPv4&#10;8f+zdqZ64bHWqtxteBy3YeMDigiXdBjtFf7JOCUwF5FtJ1DWk6d/jYtfd6QKp5wLHLQSWKnCOwA7&#10;n4MqwcZH8xnAlHgIPI7Ff6eVWDmT+metzVoaWecnvlAqfhfxPOMG8EbzNsQPYaM4LY8GcK3d69v3&#10;uenVAN6dMo3kZwuPD+DFNdcZeyb4FLAqshRYjLHRdvvhuXPnfmv/qHfPGwtBuADsf/83CII/BFyq&#10;mBO4WStO4GYQ8ukvXalFO6uw8XD8mEpFWy2XD+wTznvO2bkJu0/gwmssGh11kBzlvUTI1/cbC/Rg&#10;t4NFXuO3opUA1kMJWC5TvYqDV8uzwIs65VKl2O3ZTStzt18QXiG7w43S9DvCXQpqlbTvhGmCnN82&#10;Tf8ma+/+URGHnxWLQ7iAObj6+1rr3wOcQG1HIozVN+ZyvifAzRzZ+oDNL+ckefAQuN2nXeAVxz6p&#10;D7LlY3jyNZTLsPaL+QyqADSR6HMbqV7y5OrVx0pAFVGSWCw1iWcH38XiBvPCM00Dn1SKS6fzmSt1&#10;VyWWGvHhevjCiPO1ExSnad+QTKcw675rjPmnevVy4e3Op8VCES6AObh2XWslDFugqlg/vJScT8T2&#10;EnIf1qdPSttjePJ2C7jizpffgjcjeLN+RAAjucXd1iaN1TXeWQaTlujDg2aHO1R6CnviVPSbi3CL&#10;fenyx2uBK3hBXAiNpJd0QebzXPJpj8IAFTBj7A29+s5CtV852SyFAdBp5TeMsSJtYa1YuHsPEA9S&#10;MWggpYvVXNVLOxbim5Zst4Ef9qXbxCB818pUyMD5bZ1FcGS0OHyFB+U1DtpSJrwz5RiXeNaQwM7n&#10;XFT3WK9CO6eHUQ4kf/bBjGf4fF8KYWqBtM0xBj5wweR1J2+atwHqJenee7zZNg3hiFK+uMFGOq38&#10;xrEOYwwsHOGy8epTY5K/lf1CSZXI7nWKygZ94Py0vqy0GcELR1mZI7AP/NSEek1EPr7uE+W4Ekk6&#10;YL66puOSycdJ8r6F9Ieql0CX4elBBM3rU452iWcCzR/g0Vew8TLUXudtDTbNhGd8uuGd1mwdEc+t&#10;iqutlcrzko8zvKakJLhHEUyJIfNjU3Z184cVbijXyFO/McnfYuPVp8cyhAmweIQLhOvv/6kx5j+X&#10;n6zoLARlSWQuAG8GklzdTiQ74GxtdLXNUfBGbWoyxasvWuLbvIfo9eZ1QRNniQwSRx+ER83c+w2s&#10;rpbFr/voc0juzjDyJU4d0nty33UA53/Zk+71Sk12ap52fBn11RmkNV9Vks8eMrjq753QWb850g2U&#10;7OauNOfY/tZj/4poJCjJSAAwqfnvwvX3/3Tep54GC+fDzcMcXPu/tFZ/FciCaEEJ6u8UcvxftYtN&#10;//KBBa8r2k4OK99bVyr80ZhiLDcM7MUZ4TZjaSMt1ngC+1chasPZxctmWKJIPIXtG1CqwNplhs2e&#10;a4lYo/mqsMaUgjOT4NcdOV856M2+idM5dudoXhPhq94g2ed69fLCuRI8Fppwr137F5W3Xnjrh67e&#10;glIShaysQeW1Ex7dYPyYSjBhYPNDhDBfHaLh0I8I+LWThwTAiivivWq/r9nVjJNiNz6lg2QFLPEs&#10;YB+e/igW7cbbjJPn8UVf6ySbE1+aJ/rL4r3rTDG4G/ZM6NyEzn6f39bc1qv7b8JvzFkuf3osNOEC&#10;7N/74vzK2spPWmvRjlFKuv6uXlioaqw87gEPO0K6Hr64YaMMb4zpyLmaOA1edxyvzjV88h7wXaNG&#10;Uwecq8p2cInTin3YuQFY2HyTSbS5HiP5uD790BNfNcgE5+cFXx7vg8MakeNcL8HbRSVdp/fh4KF0&#10;3c3IttnYqmN3ygAAHddJREFUb7y+9sJns3UzmDMW0oebx9r/396ZxUiSZWn5u9fM1wiPiFwra8/J&#10;7IjcqjKri6JgRIuX6dkQQ/PWEs00Essg5mFaIFGikZieKSTU0BJiBomBZhHqZtM8QSMGjYZ+mQZN&#10;w1TXklmZWZV7VmZWrpGx+mpm9/JwroWZe3jsvkWk/VLIMz3C3K67m/127Jz//Of5Lz6ObPgLK09Y&#10;C7mySEB4OryFrQNDe+U2boHM682TbRU5UDtlN+txaJ1x6r5H2Rez9ffrmaJhN+EOcCsCqtdg7ipM&#10;vQpT59iqEeJBpJbQTHkfFDxpoX3S81W3YzwntQxIGiLKvSRbnsq5n0vkXwCRDX9h1MkWdgHhAuQq&#10;p38URdGvJs845cL8XXopF+sFHgKP6u3RbeSE4qe3kCu+3ZIpEZ1Yr432diCuYyjXfpmD0vITaRXu&#10;+6mWYbu4h9QTnjTkQkn5Fdj3JjvpvTrhiC82hFlRLWzTbGYzeAAspIKEmhtXtdni8MaoyjnfoUiI&#10;ouhXc5XTP+rVXvqJXUG4AF7lxO9gzG/K/5xyYUUuNhopmypwr9buHQpSOT6+hfzZHKJ57GyhNHb1&#10;czEWcDaPOulvf86HwvhBmDotUcHT9yG4u6X3lKG/OF+Fhw25QJd9yYHeVTuv4ipkcnU9bFctKLW2&#10;Vnwn+MzKVJM02R4owhd6lsIIEvlXWpFgzLte5cTv9Gov/cauIVwAxmd+wxjzLwDnF6ilQrnwKf10&#10;bH0IvF+V1tX1cM01U6QnS9QCOFLe2k3h5x353xjGigSnG+66iDiesoBNu6MVoXIa9r8BUUuIt3qF&#10;QSklM3SiAdVPYeEDXskForlSya3/XI+GKx7GdYd1pBYWg94m465HMNt0OWMruvYXS72sIVg5x/2C&#10;nPPtkxu+1au9DAIjXzTrBrN85Sdaa7FBio1uTAgTvXdfSw/ba4Zrty1+EkjbY1qO04hkFPtWzJQf&#10;IWL1buPCmxE8V1jtqPQEuJOaP1UN5IBftxnaPHQdfEDlEHg7USJn2BSiB672gLSru6LvRVdo8hxB&#10;1YO1p5FsFauULjjVQiRDOXeKTwJXkPOT9vjeWCymsHhRfG1ThjSjLv9aC7srwnW4Nzf7JWPMHcCN&#10;3fVFNrPU+5lwd5qyC1/LQXuvDjejjr+xQq6FDg0iduvO9Q9S9nfxyJoYxkow1In7TRGaW0TFkNMb&#10;kC2IN8XUWZiaEb+KuQ9cY8loFiJ3L+Zg+RP5fJvLMDUtn3tKYXM4D63UbX7Bh0et3uw9j9xh1YLV&#10;qYUb0XpbbowbYWKYExoh2xO9JtulS3Jut5PtnXtzs1/q5W4GhV0Z4QJw68Mpc7B8WWstR65SELqj&#10;tEcjelZ2ZeBpIzG6iRsazuTFsOZ6R0RqrUQpr5W3NvPpHvA4Rbgm1X4MnU0Pgs+BR43EOL0awNHS&#10;dg/6eVh+CEFNqsDjh4F923qlZxtzUH0kF7JcCcaPsFHj+PmG5D/jomgt6O0k20stUc+kawA1V1vY&#10;iS3i5ZY0WmhksnJPVWdxZ6mfT5PtA/2kdoqjb+xKAc7uJVycRndi/LJWSlqsYtJVCsZ766M7C9yu&#10;SZ40ryWCjawz4nbKgBi1FryyjWm8H9QTe71mBAcLMrjys6bssxHCqVJ708OHKYIOnZPTVtQQa2PO&#10;kW8d/CKMHwB1iP4O2tnFsI9lOmzYcCR7mK1c9u4iF9uyn/gHe6p3Ff4mcLFj7Lmx0gl2boephYtN&#10;OF3o8ZGx/Im7tUyRrbVPq4vLJ3eD/Gst7GrCBag+vvx8qexd1EpLKNZH0g2RMeIWITlj3UHWUSTb&#10;V4CjW0zW3HItvHnPjaKO4ItF8WO44qrYnU0Pt63IcPJxZbglc8jGd/pGV2EJag9klD1AaRIK+9n6&#10;oOy9hGVozkLd+WLlS1B+jp3EpB/U3Z1KKso9Veqdh/Bd4HE9mRgdN+NM5OHYKCUXu5KtmavXojNj&#10;h07dH/LqdoRdT7gAtdkPXywWyxdWkS70PL0AMjq6GrZHC3FU6rH1+U4tJPpYMY8O4PmSFMfuA4+b&#10;kpc1JnntAPg4lcoIXA65351EEEH4COpzUqxUQHESClMI2ezVCHgRmvPQmBe28jwo7QP/ML26kb7l&#10;LqCxQiWIJOJda+jpdnCxlUzeiFFrwfQWlTR9Q7c0gjVzjUbt9fKBN+4NcWU9wZ4gXIDa7PmXisXi&#10;Ba20JMtWSNeKJKrH+Bx4UINCTlIKketX345Rx9VQItqcJ1FzK1VBvhZJKsHT8rvYsSk2KcmndI+v&#10;lbaWM+4NmmDmoeYIGCMGQ8VJ8CtIvL2bSNgCVQgXobEoMjqUvKfSFHhT9MupIgTOdygK6u577VXv&#10;QLfUQmTk7qkztRAA11twclAH1dIlQHWS7Xyj0Xi9fODsnhCQ7xnChTVINwrEKLTSe8lYbGSuNYTR&#10;9qKEKvBpDcbcQV0N4KVSIj27EjrFAxKVnPCd1Cc1GqgRSa/6ZtuG+48lIaz6AphIvgdrZbBffgz8&#10;MpKdHvzlIUELqEFYE2+OoOnEqlaq4sVJyFWQb3RwF4xrUXvTS+SGbb7WQ/OXO0hXW5wvjltw9+WT&#10;VFgcUAA8V15/4nVPsHQRlCcXtj1KtrDHCBdWSPd8W3ohCiT6mjxNP5RwH9bhYAle2sa2l1312NPd&#10;T67LgUS2xsIhp8G9Eorm13cNN40eaSr7iyYSOdahWRWrTXBl+TgJ7hpZvJzIgLwccruukWRNfG+t&#10;3HNOewdA5H4MECbfeRRA1JR8DMjfW/foF6AwBn4JGGP78z56h2XgSioC3Umqaj183EwGf8YIIjnG&#10;lkOpJ8QX9GoTjo/1aMjjKhhYuJR8321phMbZvUS2sAcJF9bI6ZpQUgyTM4zCiQXSwnvTuTqBRLed&#10;sq+LTeGh0MDLBaGZmykZWD2Ew0V4YcBr7y0MEnG6n7iRJX60RiJl60jTuiuTUq7NE3nUXvLo5eRR&#10;50DlkWg6z26Qnn/oxjGpVDG2EUr66FSPcgsN4FJHagEkLealLBbroXxiJ4r9SKQ4W1E/L40NezBn&#10;24k9SbgAtSfvv1AsVc63ScZMBEEDpo7SO4Xj9vFxU9IRWgmhemr1CXWhIfUZRSJHsyR36UHUv5Hu&#10;GYaDSy2wqc4zSBQFJV/SSr3AQ+BhM6kDpPcVGGnGOFLu18V8EeZvSZpJe2np12yjvnS2fPDNPTnK&#10;ZPQv99tE+eCbn9eWaqeNMQ+AJDeXL8kXbYcr5XuAHNTxSdWK4NUOsg2AwGl9tZJRPRbXKYREPc9n&#10;ZLvn4CV2ASuI3b5q4c47xGIcil84vS8rd1rKwhv9Ilv7WM7BfKmdbI15UFuqnd6rZAt7mHABxo+c&#10;e6Sj4mlj7C0gMbzJl2Hh/lCdsx66hgWLkO1ETspIabRg5WRYIVqVtPDmvf6OTckwHHix00wHLFLo&#10;mm9JO/lOUEVmneU8QCVRbS0USeKZQp/IIbgr516+3GFEY2/pqHh6/Mi5R/3Y7ahgTxMuAJOvzF2/&#10;f+2kMfYPAfcFKymW1Oagfn3gS7rjHmNX/MjA0S63iSFr+982I3h5mEX+DH2Dr5Phi7FwInRRrUXy&#10;ro/rotHeDm5ZUcbEnZIgskIPkTX2zcaofl3OucIYYo+2QrY/un7/2slRnLLba+zZHG43mKWrv6U9&#10;9WsrTyglOV3t9bwrbc01AB+lmhwaIUwVZOR0J2aBO6nW3RihEaPxEz0zdt4JLKIOcKHSlhG419ju&#10;1cO4n+0kNiPkspZjlGKPh8CDZtJdeCAvn+yDjmOh1oJXy1sbHXqpCQ2TKBBakdQBXiivdqHrKZY/&#10;kRpKrtiWLzFR9M915cSvrbPlnkLf+5JGCboy/Y1o6dMnnufJCPZYGxoFsPgxTMzQb23op61E+2it&#10;/HQjWxAq6hbhBtHWDM37guZnMsQPm+Q5lBKd7YYDPhtQvSPSsDjEslYq1ZvyILBQvykmO/H9sLWi&#10;4yxNgr9e5tFA/bbbltS2GgoTkN+OuK+3KJJwkrFyKXgOCIow20gM7ks55++xBf338YKoE6x142/8&#10;Pgx4bEMLFq/Id9tBtlEU/bpXOfEP+7n3UcMzFeGuoHb9V8D+q5X/tykYXqafDlkN4HYohQmAI6W1&#10;CxM3jcyhSs81CyI54b7Qw3bPLWP+gsgrfHemmtBJslx3XxTIlImu/VHzMHdTDF68XCLx0p40qLQa&#10;zqthLdKuwdwV2befTyRj2ges0/eqNbyR6zB/Bby8bBuFYEORjmktzQ/WwuRrvfiUto068Im7C4qM&#10;qFNim8+rIdTcQEhIPGhPlzcv27oLPFqGl8a7ezv3DnMwf2eVEkGg/ibl49/t6+5HEKNzHzVIlI9/&#10;N2xFX8YacR5JKxgW7kBwZ4MX2D6KiKzneElOpPVisZZJAsAYgYGjwyTb2jXRqeVKQpBRIFaOxgiB&#10;+UXIFWDpWvft529DYVzINgpcQ0Lchq0lv1efR4YGdcHiDQnp/ILb3spaojAZMKqQMdqrtnVE7+dl&#10;W78AYwclMo5CdxHwYPlKbz6rbcIn4SZPSb4+xrQP+dRznhLN7uW6JEg2g5eAc/0m2+CunEsdSgSs&#10;WQhb0ZefRbKFZ5VwAX/qxA+Xl+ozxtibgDsgtNwS1xfdCJr+YZKN2zU7bz6aIewvDjMPFIrHq1cA&#10;E8hteOUUFF6B8RNCtiaQiNGErBrhE96XSFRpIdjihGw3Ng2Vl8S3IE7zVB922f98cnEMm86zd0ai&#10;4cpJl6OJZH3N5S7bRm7bhrTuFo+KEXv5uHSbRS2JfqMW0hk3HORwqaQ4rdDx+1N5+V3LMayv5S7o&#10;4y0MiOzrNbt6RS6a+TGgTYlwc3mpPuNPnfhhP3c/ynhmCRdENvZo+ebrJjK/K8/Y5IS3RvK6Q5z7&#10;tWL/SJLvPTpMHxg7L7feWIkIy0fbf1982XWEOVKMOqLU5lKSRlCqI9dakRPUhELKYRfCa8wn24MQ&#10;fRrjhx1ZrmyQ/DOouqkBRroK/I5afPGFZFsF2KV1P4p+Ix8rFRzxds59PFuUglroPoqca6C50Mep&#10;vBujLueMidwdUCLyNZH53UfLN1/f67KvjfBMEy7AkSM/V9WVma8SRd9cedJa18+fh4WrEA3HgjM0&#10;SdGsGcGhYRfKWtUkV+rlWJ2jTSsVUhaZMeJ2XGskGu5EYVyi0LiI1RllRi0hcmMkbbEK4x361Vry&#10;z6ApqQNrktxzG3KgHCErT1IOQ4TvJeOVDOKx0IkzJTkuImcPkffkWnJxGMF5dF/OlTg/nr49i6Jv&#10;6srMV48c+bnqEFY2UnjmCXcFlRPfDsPgzxvrQps4SsuVoToLtasDXY4FwsC18rpKdd8dmzZC1JLo&#10;JQrkcSN0RuNxZGrWIr0UCStwrR8JTMqMpuso8XUKwI15mV7RrEpKoRtS/fyr8jkDhqfal9DtPisP&#10;TJekaIYzOLIWmq3ta3S3hdpVOUdy5c423aUwDH6JyolvD3I5o4xnSha2EfyJU/+j+vjyiVLZ+32t&#10;9OsrR3yuJOy38DFMvsIgfBgUcKYCNwOo1eGl4Vs/SG4UAL1GR0a6T9RKLrft1xuR2Aa/j/evvDUi&#10;3E4iTfXu7X+DZFj4GnFG1HLppJakH4YITyefhlarUwoxKogW9/ayfCyHSvDSwNq9F2HhMyf5KiV5&#10;L8BY83Gjvvzze7lNdzvICLcDboTHWbN89Z9orf4uIAeRnwPrwcIt0WsWj/Z9LQVkptXTXI8noW4X&#10;nTnTTthZVnS5JgS/4yqR5ujtBJDl4+v/vvE0kafJIKTUL2OSXSsJviy/UkoicD3c+QdFJQNKQQi3&#10;FfeWdMEBID8+4IkNjVvQXBSiTbXoAhhjv6PHZ94pjw1yQbsDWUphDejx6XfCMPyKsUaO+7SKIajB&#10;4kWkI73/GAmy3QyWn0gOL86DMsgzLhRlgnZys9xW9m1g+Z6kOQI3BLJnk8S2hzLt0rD6WiGuw+DI&#10;tirHflBbrUKwZjEMw6/o8el3BracXYaMcNeBP3HyB7Wl+jSYn8gz7pYpNsmev95d7/ksInwgBS/l&#10;CWlVnhvs/mufSRpAIYRb2oTPVeuO5B+XPklSJH5RZGpDRp6EcJVKpn4MFc3bcsx7OTkHbDqFZH5S&#10;W6pP+xMnfzDMJY46MsLdAONHzj2iPPNWFIbvGOPqxnEbaWFMoqrFj4HhyoiGixCqj+UkjHW4aqtD&#10;4neCOWgtS3QdNkXfuxmT+aAuf+/F4xX8jdMWA0IOlxG3MtfM2u1lYXqDJTnGm8tyzKs2S0UbheE7&#10;lGfeetYlX5tBRribhDdx8jthGL1lrHVjRVOaXS8P8zehcWO4ixwWlm8IacWtvZWfGuz+F+5KR5Nx&#10;990bejk4WOsUF6HLQ4bSnDEC8AFCkQY+X4I3y0Maxdm4Ice2l095IayoEC6HYfSWN3HyO8NY2m5E&#10;RrhbQH7q1Pt6bPp0FEXf6hrtBg1YuID4fD0jMI9FpuXl5f2PHWSgI4wat6QZQ2mJVisvb37b8ROw&#10;73WRM0Wuc275sRjzjABeroixTF9dvNbErBzLQaN7VBtF39Jj06fzU6feH8rydikywt0GvMqJd6PI&#10;vG2suSTPpHK7uSIs3IPqp4jf116GgaUHUmQygciDOju4+go3ytwvplIJWy0f+RIR5x3p5svQWGCY&#10;N/AxhmMuH8Dyp7DwuRzLHblaY82lKDJve5UT7w5lebscGeFuE7nJk+/psZkzktu1ci8bm5vnx+Tf&#10;85ehNRrRUl9Qu+EKVS6VMH5ssPtfdE5U1jVhbDaV0A2F50SHq9xYDfa8F/ZqtD6TYxYrF552k/Aw&#10;CsN39NjMmdzkyfeGus5djIxwdwhv4uR3wlbwhjHmxytPxq3B+XJSVLNPhrjKfmBOpEFeIZVKGKAj&#10;etM5umlP2na3kkroimKiJ1V66K29g8WTpCiWL7eNKwcwxvw4bAVvZLnanSNrfOgB8vtPXwR+Olq8&#10;8nXl8Vta6amVA9YvOCOcB6CfQOVFBixR7w8W7rpUgvPC3Uwqoc0OdTM7Weu2vgZ1N6olbEKhwoaf&#10;aeuOI1TjfDK6ZEZ1rCF2/sjDtMEcCJZg6Z58h7lCcsFJdLXzNuIb3sTM97JpTr1BFuH2EN7EzPd0&#10;WDxmIvvbbUU1lPMF1dKpVrvGMO3/doz6TdfRpcWXYPzo5rZT7nCLCW0VOgl2jcNz6TMhiNi8fDNd&#10;f80lsQyMf7rBhsn8eb2X2bYpx+DCLTkm8yXa0wfGmsj+tg6Lx7yJme8Ndal7DBnh9hqTr8zpyvQ3&#10;dBi8aYz545Xn0xODTQQLV5yMbIMWopHDIrSWJHIPG1A+wKZnDcTNBTFRd8LEFi3xyd9F7RDeF2LU&#10;vqQyJjZp6VOYcJF4ge6HvbOcxEXBei+eGqEccwtX5BjsmJwLYIz5Yx0Gb+rK9DeehaGOg8ZePKpG&#10;A1NnPtTjM29HJvhLxth7K8+vTJcoS6Fp4TI0b7F5v/4hY/GuMxqPxLQ7twUPs9iPNjYg77TWbiw6&#10;wxt3V7AqJxw3WBRl+7GDwNQm952TNSu9hsH4ootq4/au8c2/r5FHJMfYwmX53PLtrl4AxtjPo8B+&#10;TY/PvM3UmQ+Ht9a9jYxw+wxv/NR/vn7/2vEoin7DGJOEdfHQxHxZOp4WLo0+8TbvIC5g7nbb8xE/&#10;icXVP92KhKX9EpUqJdvWbiDEZ+W143xw1HJ9+h2oOgG+Ukl6gjoyjie9/3lWdf55k45wlfi11j4j&#10;ke0twfJ9F/3GXrzDNh/uBWKivSTHWL7cbkEJGGMaGPOb1+9fO+ZNTv+n4a312cCzOURySKg9ef+F&#10;YrHy68Bf01qlCpZu8mzYEtIpjMsEgkE2EGwG8dghpRMj8WANb9lWAIfeXP38kpMu+8XE3xaEaL28&#10;pAtadZh6jVVVq6VLrg3XEa4JkqGRadhICmATp9ufr11zo3lKyb6VBowjci2V+srz4PV3vGJ/0YTG&#10;587Mx3eG4JDOkTsp479tNJbezSwUB4eMcIeAxsLFL+Q9/x+A+stap5OFKjFfiVrieFU+wmBdt9bB&#10;0iXJc3qbKCi1mnCgC+ECLF5y9o35JK9rrTxnDEwdp+t7nv8oZb+4Dowj3MrJLu/hE+mM8wu0EbU1&#10;8nxp/8Y2lCOLKtQfyGQOL+/kXdBOtMYC/6EVBe8WJ8+sMekzQ7+QEe4w8eTCSVMs/H3ga92JN0wG&#10;G44fYuhGjXY2ycFuhLAFufWkYk9FLbAyJt1ZX3aTa8WIHrli1gaEG9tDqrU+r3mZAGHCZOyPl4fC&#10;YTY/bHyU8FRakuNjxfPXJFrdaP4jDr7+ybBW+qwjI9wRQHPx8kxO+98E+8tap/VIzkjbGiEwpaC8&#10;H/wjDMnKJMPIwIolZu2payt3KZGVqRYCY0wE6vtBo/7twsGznw5tuRmAjHBHCo35j34q7xX/Dkr9&#10;Da11ewI3zpmGLXnMj0HpEHuiiSLDFrAE9ceSNlA6IdqO89gY08Taf92KGv+0OHXu5pAWm6EDGeGO&#10;Ih5dPBKV/L+itPrbWukOJ28XwZjITbH1oTQF/iGyxsG9ihDCx5KCMaGkDXQ8IbmDaK15qI39Z9TD&#10;f8/hMw+GstwMayIj3NGGjpYvf1Up7+9ppc92/5OUp2uuBOV9wCDNvzP0D7OSMgjqcmGNFRpdYKw5&#10;b0P1j73J6f/CKoFzhlFBRri7BOHC1Z/Vnv0VUF/RWnV0BMS5XjfC3FqXctjPphsDMowI5qH+VFIG&#10;KBleqtaIZo0NwP43E6nv+pPTfzCM1WbYGjLC3WWoPr78fLGov66U+uta6y+s+oPYCyBOOaCgUIbi&#10;PmDfwNebYTOYg8YcNGuATVIG8XfZAWPMNWvtv2k2q9/PNLS7Cxnh7mYsX/myseqvovglrbv0osaF&#10;NhM5nwDnc1qccJKpvWzQMsqIwD6VVuZWDXCdd7EhUFeStctY/rtW9t8xPvO/Br/mDL1ARrh7AAt3&#10;/mj/+MS+X1Se/lvAn26XljmsRL6hpB6M664qjoO/nUkJGbaGJQgXobHsip1aUgXaXy+SjYAfW2P/&#10;5fLC09+bfPmnnw5+3Rl6iYxw9xrmPzwa+aW/qFBf01q/tfYfKke8UTIxwS+Jx6xXYWS623YtqhAt&#10;QbMKoXNBU56LYlMmOV1gjHnPYv+jF9b/K1Nv3BrIcjMMBBnh7mE0n5w/4RfzP6/Qvwx8sWvkC7QV&#10;3UyUzLDyi5KC8MeACbJmi7VggUUIq5IiCBtIt6BKEezqolcMF8l+YDHfDxut388aFPYuMsJ9RtBc&#10;vDzjW/8t5dmvo9Sf1GrNvlfaOtzi9lcQ8siVZI6YLgPjPHskbIFlMDUx7gnqiZm6Ui5FsLrjqxPG&#10;mjks/89G6nuhCt8rTJy6MojVZxguMsJ9FjF3YzL0wj+jtfoLKP4slul297IuSBfgbOQsaxUiXSrI&#10;BAa/iHgRFNn9BTmDWD82JGINms6ZzI2gUaRSBN0LXW2vZmyI4iqWPzTG/sCP/P/DvmMLA3gjGUYI&#10;GeFmoPn40rRX1Oe00n8O+BKoV7VWmx9jtULETm8fu3lpT4ZM+jkR7as8EP8MuysuBFryY1uiXw4D&#10;cQyLI9b43FA6IdZNwmlkbwH/21jze1HDfFQ4dPpqj99Ehl2GjHAzrMbChWPo/Fmj1M+i1M9o7BGU&#10;ntz6C8VpCQOYZL5bHBlDe55Tp4pKSjlnMOe9u+KVn9oWl2uG1Ou7/dlUTjqOylfy0/Ha3Pbx62ud&#10;Sgds9a2aBYN6gLU/1Nb+QcMEF4qTr13f+gtl2MvICDfDhpi9+n8nJp+fekvBKQU/A/oN4LDWqkdS&#10;BpuaFpt6hHaCTD2sQHX8Y8UrN0XsSrU/v0MYY6vAIzAfWvihhcsL9+ffOzD9pxZ3/OIZ9jQyws2w&#10;LSzc+aP9Y5V955Snjis4h1J/AsVxLJOrnM52KYwxTRQLWK5j7U8sfGQje71WXTw/8eLbs8NeX4bd&#10;h4xwM/QWjy4eCYrqVa3VMYx6SWn1GqhjoF5E2X1YNbbaC2I4MMYGKFvFqjmw94Cb1pgLaHvXGHsj&#10;17C3M8etDL1ERrgZBgmvNnv+ed/LHdbKP6C88CB4BxQcAg5hOYBW+7F2EkURSxEooChATNLWtWiB&#10;JGaVq9TZAEsTaKJoYGmgWMQwi2IWeGzhMUSzNvKfGBvOhlHwqHzg7H1GenJnhr2EjHAzjAyuXv2f&#10;hcPFqbH8WGVMeeRVqArKUwWlyedUMRcQWIg8pTwfwNooBC/KkVOBbQTW0LKRbVrfNm1EK6jXag9r&#10;s8vT07/YORM9Q4ah4P8D1wFOUPa5Ee0AAAAASUVORK5CYIJQSwMEFAAGAAgAAAAhADYLp4rhAAAA&#10;CwEAAA8AAABkcnMvZG93bnJldi54bWxMj81OwzAQhO9IvIO1SNyonQL9CXGqqgJOFRItEuK2jbdJ&#10;1NiOYjdJ357tCU67ox3NfpOtRtuInrpQe6chmSgQ5Apvaldq+Nq/PSxAhIjOYOMdabhQgFV+e5Nh&#10;avzgPqnfxVJwiAspaqhibFMpQ1GRxTDxLTm+HX1nMbLsSmk6HDjcNnKq1ExarB1/qLClTUXFaXe2&#10;Gt4HHNaPyWu/PR03l5/988f3NiGt7+/G9QuISGP8M8MVn9EhZ6aDPzsTRMNazbhL5GXK82pQi6c5&#10;iIOG5VLNQeaZ/N8h/wU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G4sOhewUAAH0RAAAOAAAAAAAAAAAAAAAAADoCAABkcnMvZTJvRG9jLnhtbFBLAQItAAoAAAAA&#10;AAAAIQDaQ2WPc74AAHO+AAAUAAAAAAAAAAAAAAAAAOEHAABkcnMvbWVkaWEvaW1hZ2UxLnBuZ1BL&#10;AQItABQABgAIAAAAIQA2C6eK4QAAAAsBAAAPAAAAAAAAAAAAAAAAAIbGAABkcnMvZG93bnJldi54&#10;bWxQSwECLQAUAAYACAAAACEAqiYOvrwAAAAhAQAAGQAAAAAAAAAAAAAAAACUxwAAZHJzL19yZWxz&#10;L2Uyb0RvYy54bWwucmVsc1BLBQYAAAAABgAGAHwBAACHyAAAAAA=&#10;">
                <v:shape id="Picture 65" o:spid="_x0000_s1027" type="#_x0000_t75" style="position:absolute;left:1060;top:119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WVkxwAAAOMAAAAPAAAAZHJzL2Rvd25yZXYueG1sRE9fS8Mw&#10;EH8X9h3CDXxzSTfUtVs2xkDwYSJOx16P5kyKzaU0ca1+eiMIPt7v/623o2/FhfrYBNZQzBQI4jqY&#10;hq2Gt9eHmyWImJANtoFJwxdF2G4mV2usTBj4hS7HZEUO4VihBpdSV0kZa0ce4yx0xJl7D73HlM/e&#10;StPjkMN9K+dK3UmPDecGhx3tHdUfx0+v4RmX9unAgc/2+1SYkyt3w6HU+no67lYgEo3pX/znfjR5&#10;vrq/LYrFQpXw+1MGQG5+AAAA//8DAFBLAQItABQABgAIAAAAIQDb4fbL7gAAAIUBAAATAAAAAAAA&#10;AAAAAAAAAAAAAABbQ29udGVudF9UeXBlc10ueG1sUEsBAi0AFAAGAAgAAAAhAFr0LFu/AAAAFQEA&#10;AAsAAAAAAAAAAAAAAAAAHwEAAF9yZWxzLy5yZWxzUEsBAi0AFAAGAAgAAAAhAGI9ZWTHAAAA4wAA&#10;AA8AAAAAAAAAAAAAAAAABwIAAGRycy9kb3ducmV2LnhtbFBLBQYAAAAAAwADALcAAAD7AgAAAAA=&#10;">
                  <v:imagedata r:id="rId10" o:title=""/>
                </v:shape>
                <v:shape id="Freeform 64" o:spid="_x0000_s1028" style="position:absolute;left:3089;top:9091;width:34;height:44;visibility:visible;mso-wrap-style:square;v-text-anchor:top" coordsize="3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E5LywAAAOIAAAAPAAAAZHJzL2Rvd25yZXYueG1sRI/NasMw&#10;EITvhbyD2EJvjZS4zY8bJYSSkhwKIW4h18XaWqbWyliq4759VAj0OMzMN8xqM7hG9NSF2rOGyViB&#10;IC69qbnS8Pnx9rgAESKywcYzafilAJv16G6FufEXPlFfxEokCIccNdgY21zKUFpyGMa+JU7el+8c&#10;xiS7SpoOLwnuGjlVaiYd1pwWLLb0aqn8Ln6chnqa9af9YVgc33dH2xek1Dnbaf1wP2xfQEQa4n/4&#10;1j4YDdn86VnNl5MZ/F1Kd0CurwAAAP//AwBQSwECLQAUAAYACAAAACEA2+H2y+4AAACFAQAAEwAA&#10;AAAAAAAAAAAAAAAAAAAAW0NvbnRlbnRfVHlwZXNdLnhtbFBLAQItABQABgAIAAAAIQBa9CxbvwAA&#10;ABUBAAALAAAAAAAAAAAAAAAAAB8BAABfcmVscy8ucmVsc1BLAQItABQABgAIAAAAIQBHzE5LywAA&#10;AOIAAAAPAAAAAAAAAAAAAAAAAAcCAABkcnMvZG93bnJldi54bWxQSwUGAAAAAAMAAwC3AAAA/wIA&#10;AAAA&#10;" path="m26,l8,,,8,,37r8,7l26,44r8,-7l34,27,34,8,26,xe" fillcolor="black" stroked="f">
                  <v:path arrowok="t" o:connecttype="custom" o:connectlocs="26,9091;8,9091;0,9099;0,9128;8,9135;26,9135;34,9128;34,9118;34,9099;26,9091" o:connectangles="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Email:</w:t>
      </w:r>
      <w:r w:rsidR="00000000">
        <w:rPr>
          <w:i/>
          <w:spacing w:val="-2"/>
          <w:sz w:val="20"/>
        </w:rPr>
        <w:t xml:space="preserve"> </w:t>
      </w:r>
      <w:hyperlink r:id="rId344">
        <w:r w:rsidR="00000000">
          <w:rPr>
            <w:i/>
            <w:sz w:val="20"/>
          </w:rPr>
          <w:t>kaybe.ind@gmail.com</w:t>
        </w:r>
      </w:hyperlink>
    </w:p>
    <w:p w14:paraId="7A9FEB3D" w14:textId="77777777" w:rsidR="00BD5AE0" w:rsidRDefault="00000000">
      <w:pPr>
        <w:pStyle w:val="Heading4"/>
        <w:spacing w:line="276" w:lineRule="exact"/>
        <w:ind w:right="2503"/>
      </w:pPr>
      <w:r>
        <w:t>Abstract</w:t>
      </w:r>
    </w:p>
    <w:p w14:paraId="64106B9C" w14:textId="77777777" w:rsidR="00BD5AE0" w:rsidRDefault="00000000">
      <w:pPr>
        <w:pStyle w:val="Heading5"/>
        <w:spacing w:before="139" w:line="360" w:lineRule="auto"/>
        <w:ind w:left="1880" w:right="565" w:firstLine="720"/>
      </w:pP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proposes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hybrid</w:t>
      </w:r>
      <w:r>
        <w:rPr>
          <w:spacing w:val="1"/>
        </w:rPr>
        <w:t xml:space="preserve"> </w:t>
      </w:r>
      <w:r>
        <w:t>vehicle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systemin</w:t>
      </w:r>
      <w:r>
        <w:rPr>
          <w:spacing w:val="1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efficiently use the peripherals available in the electric vehicle andto increase the mileage of</w:t>
      </w:r>
      <w:r>
        <w:rPr>
          <w:spacing w:val="1"/>
        </w:rPr>
        <w:t xml:space="preserve"> </w:t>
      </w:r>
      <w:r>
        <w:t>vehicle with minimum power source. This paper categorizes the peripherals available in the</w:t>
      </w:r>
      <w:r>
        <w:rPr>
          <w:spacing w:val="1"/>
        </w:rPr>
        <w:t xml:space="preserve"> </w:t>
      </w:r>
      <w:r>
        <w:t>electric vehicle into three typeswhich are mandatory, less priority/moderate peripherals and</w:t>
      </w:r>
      <w:r>
        <w:rPr>
          <w:spacing w:val="1"/>
        </w:rPr>
        <w:t xml:space="preserve"> </w:t>
      </w:r>
      <w:r>
        <w:t>luxury</w:t>
      </w:r>
      <w:r>
        <w:rPr>
          <w:spacing w:val="1"/>
        </w:rPr>
        <w:t xml:space="preserve"> </w:t>
      </w:r>
      <w:r>
        <w:t>peripheraldevices.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aim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travel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distance</w:t>
      </w:r>
      <w:r>
        <w:rPr>
          <w:spacing w:val="1"/>
        </w:rPr>
        <w:t xml:space="preserve"> </w:t>
      </w:r>
      <w:r>
        <w:t>forreaching the destination/next charging station with available power sources bythe power</w:t>
      </w:r>
      <w:r>
        <w:rPr>
          <w:spacing w:val="1"/>
        </w:rPr>
        <w:t xml:space="preserve"> </w:t>
      </w:r>
      <w:r>
        <w:t>management</w:t>
      </w:r>
      <w:r>
        <w:rPr>
          <w:spacing w:val="-13"/>
        </w:rPr>
        <w:t xml:space="preserve"> </w:t>
      </w:r>
      <w:r>
        <w:t>program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power</w:t>
      </w:r>
      <w:r>
        <w:rPr>
          <w:spacing w:val="-14"/>
        </w:rPr>
        <w:t xml:space="preserve"> </w:t>
      </w:r>
      <w:r>
        <w:t>demand</w:t>
      </w:r>
      <w:r>
        <w:rPr>
          <w:spacing w:val="-14"/>
        </w:rPr>
        <w:t xml:space="preserve"> </w:t>
      </w:r>
      <w:r>
        <w:t>limitation.This</w:t>
      </w:r>
      <w:r>
        <w:rPr>
          <w:spacing w:val="-13"/>
        </w:rPr>
        <w:t xml:space="preserve"> </w:t>
      </w:r>
      <w:r>
        <w:t>systemautomates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load</w:t>
      </w:r>
      <w:r>
        <w:rPr>
          <w:spacing w:val="-14"/>
        </w:rPr>
        <w:t xml:space="preserve"> </w:t>
      </w:r>
      <w:r>
        <w:t>utilization</w:t>
      </w:r>
      <w:r>
        <w:rPr>
          <w:spacing w:val="-58"/>
        </w:rPr>
        <w:t xml:space="preserve"> </w:t>
      </w:r>
      <w:r>
        <w:t>according to the power availability in thebattery. The peripheral load</w:t>
      </w:r>
      <w:r>
        <w:rPr>
          <w:spacing w:val="1"/>
        </w:rPr>
        <w:t xml:space="preserve"> </w:t>
      </w:r>
      <w:r>
        <w:t>of the vehicle is</w:t>
      </w:r>
      <w:r>
        <w:rPr>
          <w:spacing w:val="1"/>
        </w:rPr>
        <w:t xml:space="preserve"> </w:t>
      </w:r>
      <w:r>
        <w:t>prioritizedand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load</w:t>
      </w:r>
      <w:r>
        <w:rPr>
          <w:spacing w:val="1"/>
        </w:rPr>
        <w:t xml:space="preserve"> </w:t>
      </w:r>
      <w:r>
        <w:t>isdisconnected</w:t>
      </w:r>
      <w:r>
        <w:rPr>
          <w:spacing w:val="1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priority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battery</w:t>
      </w:r>
      <w:r>
        <w:rPr>
          <w:spacing w:val="1"/>
        </w:rPr>
        <w:t xml:space="preserve"> </w:t>
      </w:r>
      <w:r>
        <w:t>chargeavailability. Also the electric vehicle is charged with the help of piezo electriccrystal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secondary source</w:t>
      </w:r>
      <w:r>
        <w:rPr>
          <w:spacing w:val="-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 vibration caused by the vehiclemovement.</w:t>
      </w:r>
    </w:p>
    <w:p w14:paraId="64FD219A" w14:textId="77777777" w:rsidR="00BD5AE0" w:rsidRDefault="00000000">
      <w:pPr>
        <w:spacing w:before="2"/>
        <w:ind w:left="1880"/>
        <w:rPr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words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:</w:t>
      </w:r>
      <w:r>
        <w:rPr>
          <w:b/>
          <w:i/>
          <w:spacing w:val="-1"/>
          <w:sz w:val="20"/>
        </w:rPr>
        <w:t xml:space="preserve"> </w:t>
      </w:r>
      <w:r>
        <w:rPr>
          <w:i/>
          <w:sz w:val="20"/>
        </w:rPr>
        <w:t>iot;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power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management;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ev;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control</w:t>
      </w:r>
    </w:p>
    <w:p w14:paraId="5DFEFA4B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9D4F7EC" w14:textId="77777777" w:rsidR="00BD5AE0" w:rsidRDefault="00BD5AE0">
      <w:pPr>
        <w:pStyle w:val="BodyText"/>
        <w:rPr>
          <w:sz w:val="20"/>
        </w:rPr>
      </w:pPr>
    </w:p>
    <w:p w14:paraId="1A37E90F" w14:textId="77777777" w:rsidR="00BD5AE0" w:rsidRDefault="00BD5AE0">
      <w:pPr>
        <w:pStyle w:val="BodyText"/>
        <w:spacing w:before="7"/>
        <w:rPr>
          <w:sz w:val="22"/>
        </w:rPr>
      </w:pPr>
    </w:p>
    <w:p w14:paraId="6DF4B37F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RASTEMS-2023_A132</w:t>
      </w:r>
    </w:p>
    <w:p w14:paraId="5F97012D" w14:textId="77777777" w:rsidR="00BD5AE0" w:rsidRDefault="00BD5AE0">
      <w:pPr>
        <w:pStyle w:val="BodyText"/>
        <w:rPr>
          <w:b/>
          <w:sz w:val="20"/>
        </w:rPr>
      </w:pPr>
    </w:p>
    <w:p w14:paraId="3F1506DF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24B56597" w14:textId="77777777" w:rsidR="00BD5AE0" w:rsidRDefault="00000000">
      <w:pPr>
        <w:pStyle w:val="Heading2"/>
        <w:spacing w:before="0" w:line="360" w:lineRule="auto"/>
        <w:ind w:left="3777" w:right="842" w:hanging="2519"/>
        <w:jc w:val="left"/>
      </w:pPr>
      <w:r>
        <w:t>SOLAR PV BASED MICROGRID INTEGRATED WITH BATTERY ENERGY</w:t>
      </w:r>
      <w:r>
        <w:rPr>
          <w:spacing w:val="-67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CONVERTER</w:t>
      </w:r>
    </w:p>
    <w:p w14:paraId="5E071DC2" w14:textId="77777777" w:rsidR="00BD5AE0" w:rsidRDefault="00000000">
      <w:pPr>
        <w:spacing w:line="229" w:lineRule="exact"/>
        <w:ind w:left="2199"/>
        <w:rPr>
          <w:b/>
          <w:i/>
          <w:sz w:val="20"/>
        </w:rPr>
      </w:pP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Sethuraman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S.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Divyapriya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G. Emayavaramban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T.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Selvaganapathi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Elavarasi</w:t>
      </w:r>
      <w:r>
        <w:rPr>
          <w:b/>
          <w:i/>
          <w:sz w:val="20"/>
          <w:vertAlign w:val="superscript"/>
        </w:rPr>
        <w:t>5</w:t>
      </w:r>
      <w:r>
        <w:rPr>
          <w:b/>
          <w:i/>
          <w:sz w:val="20"/>
        </w:rPr>
        <w:t>,</w:t>
      </w:r>
    </w:p>
    <w:p w14:paraId="520D7564" w14:textId="77777777" w:rsidR="00BD5AE0" w:rsidRDefault="00000000">
      <w:pPr>
        <w:ind w:left="4432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31328" behindDoc="1" locked="0" layoutInCell="1" allowOverlap="1" wp14:anchorId="42A148F3" wp14:editId="407866A6">
            <wp:simplePos x="0" y="0"/>
            <wp:positionH relativeFrom="page">
              <wp:posOffset>673177</wp:posOffset>
            </wp:positionH>
            <wp:positionV relativeFrom="paragraph">
              <wp:posOffset>104928</wp:posOffset>
            </wp:positionV>
            <wp:extent cx="6214588" cy="6214588"/>
            <wp:effectExtent l="0" t="0" r="0" b="0"/>
            <wp:wrapNone/>
            <wp:docPr id="8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R.v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arunmozhi</w:t>
      </w:r>
      <w:r>
        <w:rPr>
          <w:b/>
          <w:i/>
          <w:sz w:val="20"/>
          <w:vertAlign w:val="superscript"/>
        </w:rPr>
        <w:t>6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a.s.f.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Subhamathi</w:t>
      </w:r>
      <w:r>
        <w:rPr>
          <w:b/>
          <w:i/>
          <w:sz w:val="20"/>
          <w:vertAlign w:val="superscript"/>
        </w:rPr>
        <w:t>7</w:t>
      </w:r>
    </w:p>
    <w:p w14:paraId="695D55F7" w14:textId="77777777" w:rsidR="00BD5AE0" w:rsidRDefault="00000000">
      <w:pPr>
        <w:spacing w:before="1"/>
        <w:ind w:left="3601" w:right="773" w:hanging="2223"/>
        <w:rPr>
          <w:i/>
          <w:sz w:val="20"/>
        </w:rPr>
      </w:pPr>
      <w:r>
        <w:rPr>
          <w:i/>
          <w:sz w:val="20"/>
        </w:rPr>
        <w:t>Electrical &amp; Electronics Engineering,Karpagam Academy of Higher Education, Coimbatore, Tamil Nadu-641 021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authorE-mail:</w:t>
      </w:r>
      <w:r>
        <w:rPr>
          <w:i/>
          <w:spacing w:val="-1"/>
          <w:sz w:val="20"/>
        </w:rPr>
        <w:t xml:space="preserve"> </w:t>
      </w:r>
      <w:hyperlink r:id="rId345">
        <w:r>
          <w:rPr>
            <w:i/>
            <w:sz w:val="20"/>
          </w:rPr>
          <w:t>-ramansethueee@gmail.com</w:t>
        </w:r>
      </w:hyperlink>
    </w:p>
    <w:p w14:paraId="3CB7E05D" w14:textId="77777777" w:rsidR="00BD5AE0" w:rsidRDefault="00BD5AE0">
      <w:pPr>
        <w:pStyle w:val="BodyText"/>
        <w:spacing w:before="5"/>
        <w:rPr>
          <w:sz w:val="27"/>
        </w:rPr>
      </w:pPr>
    </w:p>
    <w:p w14:paraId="75271E62" w14:textId="77777777" w:rsidR="00BD5AE0" w:rsidRDefault="00000000">
      <w:pPr>
        <w:pStyle w:val="Heading4"/>
        <w:spacing w:before="1"/>
        <w:ind w:right="2935"/>
      </w:pPr>
      <w:r>
        <w:t>Abstract</w:t>
      </w:r>
    </w:p>
    <w:p w14:paraId="78C58431" w14:textId="77777777" w:rsidR="00BD5AE0" w:rsidRDefault="00BD5AE0">
      <w:pPr>
        <w:pStyle w:val="BodyText"/>
        <w:spacing w:before="10"/>
        <w:rPr>
          <w:b/>
          <w:sz w:val="34"/>
        </w:rPr>
      </w:pPr>
    </w:p>
    <w:p w14:paraId="4C6D4FE6" w14:textId="77777777" w:rsidR="00BD5AE0" w:rsidRDefault="00000000">
      <w:pPr>
        <w:pStyle w:val="BodyText"/>
        <w:spacing w:line="276" w:lineRule="auto"/>
        <w:ind w:left="1448" w:right="562" w:firstLine="431"/>
        <w:jc w:val="both"/>
      </w:pPr>
      <w:r>
        <w:t>Photovoltaic /battery-based rural electricity requires a distributed architecture with low</w:t>
      </w:r>
      <w:r>
        <w:rPr>
          <w:spacing w:val="1"/>
        </w:rPr>
        <w:t xml:space="preserve"> </w:t>
      </w:r>
      <w:r>
        <w:t>distribution</w:t>
      </w:r>
      <w:r>
        <w:rPr>
          <w:spacing w:val="1"/>
        </w:rPr>
        <w:t xml:space="preserve"> </w:t>
      </w:r>
      <w:r>
        <w:t>losses,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modularly</w:t>
      </w:r>
      <w:r>
        <w:rPr>
          <w:spacing w:val="1"/>
        </w:rPr>
        <w:t xml:space="preserve"> </w:t>
      </w:r>
      <w:r>
        <w:t>expandable</w:t>
      </w:r>
      <w:r>
        <w:rPr>
          <w:spacing w:val="1"/>
        </w:rPr>
        <w:t xml:space="preserve"> </w:t>
      </w:r>
      <w:r>
        <w:t>structure,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communication-free</w:t>
      </w:r>
      <w:r>
        <w:rPr>
          <w:spacing w:val="1"/>
        </w:rPr>
        <w:t xml:space="preserve"> </w:t>
      </w:r>
      <w:r>
        <w:t>control.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address these constraints of decentralized control methods for distributed dc microgrids, we</w:t>
      </w:r>
      <w:r>
        <w:rPr>
          <w:spacing w:val="1"/>
        </w:rPr>
        <w:t xml:space="preserve"> </w:t>
      </w:r>
      <w:r>
        <w:t>provide an adaptive I-V droop approach for decentralized control of a PV-based Distributed</w:t>
      </w:r>
      <w:r>
        <w:rPr>
          <w:spacing w:val="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Assessment</w:t>
      </w:r>
      <w:r>
        <w:rPr>
          <w:spacing w:val="1"/>
        </w:rPr>
        <w:t xml:space="preserve"> </w:t>
      </w:r>
      <w:r>
        <w:t>(DGDSA)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dc</w:t>
      </w:r>
      <w:r>
        <w:rPr>
          <w:spacing w:val="1"/>
        </w:rPr>
        <w:t xml:space="preserve"> </w:t>
      </w:r>
      <w:r>
        <w:t>microgrid</w:t>
      </w:r>
      <w:r>
        <w:rPr>
          <w:spacing w:val="1"/>
        </w:rPr>
        <w:t xml:space="preserve"> </w:t>
      </w:r>
      <w:r>
        <w:t>ideal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rural</w:t>
      </w:r>
      <w:r>
        <w:rPr>
          <w:spacing w:val="1"/>
        </w:rPr>
        <w:t xml:space="preserve"> </w:t>
      </w:r>
      <w:r>
        <w:t>electrification.The</w:t>
      </w:r>
      <w:r>
        <w:rPr>
          <w:spacing w:val="1"/>
        </w:rPr>
        <w:t xml:space="preserve"> </w:t>
      </w:r>
      <w:r>
        <w:t>resource</w:t>
      </w:r>
      <w:r>
        <w:rPr>
          <w:spacing w:val="1"/>
        </w:rPr>
        <w:t xml:space="preserve"> </w:t>
      </w:r>
      <w:r>
        <w:t>sharing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contributing</w:t>
      </w:r>
      <w:r>
        <w:rPr>
          <w:spacing w:val="1"/>
        </w:rPr>
        <w:t xml:space="preserve"> </w:t>
      </w:r>
      <w:r>
        <w:t>nano</w:t>
      </w:r>
      <w:r>
        <w:rPr>
          <w:spacing w:val="1"/>
        </w:rPr>
        <w:t xml:space="preserve"> </w:t>
      </w:r>
      <w:r>
        <w:t>grids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maintained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proportion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availability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resources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both</w:t>
      </w:r>
      <w:r>
        <w:rPr>
          <w:spacing w:val="-11"/>
        </w:rPr>
        <w:t xml:space="preserve"> </w:t>
      </w:r>
      <w:r>
        <w:t>operation</w:t>
      </w:r>
      <w:r>
        <w:rPr>
          <w:spacing w:val="-9"/>
        </w:rPr>
        <w:t xml:space="preserve"> </w:t>
      </w:r>
      <w:r>
        <w:t>modes,</w:t>
      </w:r>
      <w:r>
        <w:rPr>
          <w:spacing w:val="-8"/>
        </w:rPr>
        <w:t xml:space="preserve"> </w:t>
      </w:r>
      <w:r>
        <w:t>i.e.,</w:t>
      </w:r>
      <w:r>
        <w:rPr>
          <w:spacing w:val="-9"/>
        </w:rPr>
        <w:t xml:space="preserve"> </w:t>
      </w:r>
      <w:r>
        <w:t>during</w:t>
      </w:r>
      <w:r>
        <w:rPr>
          <w:spacing w:val="-8"/>
        </w:rPr>
        <w:t xml:space="preserve"> </w:t>
      </w:r>
      <w:r>
        <w:t>power</w:t>
      </w:r>
      <w:r>
        <w:rPr>
          <w:spacing w:val="-9"/>
        </w:rPr>
        <w:t xml:space="preserve"> </w:t>
      </w:r>
      <w:r>
        <w:t>supply</w:t>
      </w:r>
      <w:r>
        <w:rPr>
          <w:spacing w:val="-1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demand to or from the nano grid (battery charging and discharging). This power-sharing in</w:t>
      </w:r>
      <w:r>
        <w:rPr>
          <w:spacing w:val="1"/>
        </w:rPr>
        <w:t xml:space="preserve"> </w:t>
      </w:r>
      <w:r>
        <w:t>proportion to resource availability is achieved via an adaptive I-V droop algorithm, which could</w:t>
      </w:r>
      <w:r>
        <w:rPr>
          <w:spacing w:val="-57"/>
        </w:rPr>
        <w:t xml:space="preserve"> </w:t>
      </w:r>
      <w:r>
        <w:t>alter its droop based on local measurements of dc bus voltage and battery State of Charge. In</w:t>
      </w:r>
      <w:r>
        <w:rPr>
          <w:spacing w:val="1"/>
        </w:rPr>
        <w:t xml:space="preserve"> </w:t>
      </w:r>
      <w:r>
        <w:t>addition, the proposed control scheme ensures fast dynamics and is capable of dealing with</w:t>
      </w:r>
      <w:r>
        <w:rPr>
          <w:spacing w:val="1"/>
        </w:rPr>
        <w:t xml:space="preserve"> </w:t>
      </w:r>
      <w:r>
        <w:t>extreme operating conditions by synchronizing the PV generation capability of individual nano</w:t>
      </w:r>
      <w:r>
        <w:rPr>
          <w:spacing w:val="1"/>
        </w:rPr>
        <w:t xml:space="preserve"> </w:t>
      </w:r>
      <w:r>
        <w:t>grids with the local load requirements and grid stability conditions through a local controller,</w:t>
      </w:r>
      <w:r>
        <w:rPr>
          <w:spacing w:val="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capable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switching</w:t>
      </w:r>
      <w:r>
        <w:rPr>
          <w:spacing w:val="-2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maximum</w:t>
      </w:r>
      <w:r>
        <w:rPr>
          <w:spacing w:val="-2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t>tracking</w:t>
      </w:r>
      <w:r>
        <w:rPr>
          <w:spacing w:val="-2"/>
        </w:rPr>
        <w:t xml:space="preserve"> </w:t>
      </w:r>
      <w:r>
        <w:t>(MPPT)</w:t>
      </w:r>
      <w:r>
        <w:rPr>
          <w:spacing w:val="-2"/>
        </w:rPr>
        <w:t xml:space="preserve"> </w:t>
      </w:r>
      <w:r>
        <w:t>mode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current</w:t>
      </w:r>
      <w:r>
        <w:rPr>
          <w:spacing w:val="-57"/>
        </w:rPr>
        <w:t xml:space="preserve"> </w:t>
      </w:r>
      <w:r>
        <w:t>control</w:t>
      </w:r>
      <w:r>
        <w:rPr>
          <w:spacing w:val="-9"/>
        </w:rPr>
        <w:t xml:space="preserve"> </w:t>
      </w:r>
      <w:r>
        <w:t>mode.</w:t>
      </w:r>
      <w:r>
        <w:rPr>
          <w:spacing w:val="-9"/>
        </w:rPr>
        <w:t xml:space="preserve"> </w:t>
      </w:r>
      <w:r>
        <w:t>Since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suggested</w:t>
      </w:r>
      <w:r>
        <w:rPr>
          <w:spacing w:val="-9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local</w:t>
      </w:r>
      <w:r>
        <w:rPr>
          <w:spacing w:val="-11"/>
        </w:rPr>
        <w:t xml:space="preserve"> </w:t>
      </w:r>
      <w:r>
        <w:t>measurements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load</w:t>
      </w:r>
      <w:r>
        <w:rPr>
          <w:spacing w:val="-8"/>
        </w:rPr>
        <w:t xml:space="preserve"> </w:t>
      </w:r>
      <w:r>
        <w:t>current,</w:t>
      </w:r>
      <w:r>
        <w:rPr>
          <w:spacing w:val="-58"/>
        </w:rPr>
        <w:t xml:space="preserve"> </w:t>
      </w:r>
      <w:r>
        <w:t>PV</w:t>
      </w:r>
      <w:r>
        <w:rPr>
          <w:spacing w:val="-7"/>
        </w:rPr>
        <w:t xml:space="preserve"> </w:t>
      </w:r>
      <w:r>
        <w:t>output,</w:t>
      </w:r>
      <w:r>
        <w:rPr>
          <w:spacing w:val="-5"/>
        </w:rPr>
        <w:t xml:space="preserve"> </w:t>
      </w:r>
      <w:r>
        <w:t>battery</w:t>
      </w:r>
      <w:r>
        <w:rPr>
          <w:spacing w:val="-7"/>
        </w:rPr>
        <w:t xml:space="preserve"> </w:t>
      </w:r>
      <w:r>
        <w:t>SOC,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dc</w:t>
      </w:r>
      <w:r>
        <w:rPr>
          <w:spacing w:val="-7"/>
        </w:rPr>
        <w:t xml:space="preserve"> </w:t>
      </w:r>
      <w:r>
        <w:t>bus</w:t>
      </w:r>
      <w:r>
        <w:rPr>
          <w:spacing w:val="-3"/>
        </w:rPr>
        <w:t xml:space="preserve"> </w:t>
      </w:r>
      <w:r>
        <w:t>voltage,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does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require</w:t>
      </w:r>
      <w:r>
        <w:rPr>
          <w:spacing w:val="-3"/>
        </w:rPr>
        <w:t xml:space="preserve"> </w:t>
      </w:r>
      <w:r>
        <w:t>communication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coordinated</w:t>
      </w:r>
      <w:r>
        <w:rPr>
          <w:spacing w:val="-57"/>
        </w:rPr>
        <w:t xml:space="preserve"> </w:t>
      </w:r>
      <w:r>
        <w:t>power sharing among the contributing nano grids. Thus, with the proposed adaptive control</w:t>
      </w:r>
      <w:r>
        <w:rPr>
          <w:spacing w:val="1"/>
        </w:rPr>
        <w:t xml:space="preserve"> </w:t>
      </w:r>
      <w:r>
        <w:t>scheme,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PV-based</w:t>
      </w:r>
      <w:r>
        <w:rPr>
          <w:spacing w:val="-1"/>
        </w:rPr>
        <w:t xml:space="preserve"> </w:t>
      </w:r>
      <w:r>
        <w:t>DGDSA</w:t>
      </w:r>
      <w:r>
        <w:rPr>
          <w:spacing w:val="-5"/>
        </w:rPr>
        <w:t xml:space="preserve"> </w:t>
      </w:r>
      <w:r>
        <w:t>combines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positive</w:t>
      </w:r>
      <w:r>
        <w:rPr>
          <w:spacing w:val="-6"/>
        </w:rPr>
        <w:t xml:space="preserve"> </w:t>
      </w:r>
      <w:r>
        <w:t>aspects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architectures,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scalability, modularity, lower distribution losses, and robust, coordinated, and communication-</w:t>
      </w:r>
      <w:r>
        <w:rPr>
          <w:spacing w:val="1"/>
        </w:rPr>
        <w:t xml:space="preserve"> </w:t>
      </w:r>
      <w:r>
        <w:t>less</w:t>
      </w:r>
      <w:r>
        <w:rPr>
          <w:spacing w:val="1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control.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decentralized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constitutes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promising</w:t>
      </w:r>
      <w:r>
        <w:rPr>
          <w:spacing w:val="1"/>
        </w:rPr>
        <w:t xml:space="preserve"> </w:t>
      </w:r>
      <w:r>
        <w:t>contender</w:t>
      </w:r>
      <w:r>
        <w:rPr>
          <w:spacing w:val="-1"/>
        </w:rPr>
        <w:t xml:space="preserve"> </w:t>
      </w:r>
      <w:r>
        <w:t>for future</w:t>
      </w:r>
      <w:r>
        <w:rPr>
          <w:spacing w:val="-2"/>
        </w:rPr>
        <w:t xml:space="preserve"> </w:t>
      </w:r>
      <w:r>
        <w:t>deployments of</w:t>
      </w:r>
      <w:r>
        <w:rPr>
          <w:spacing w:val="-1"/>
        </w:rPr>
        <w:t xml:space="preserve"> </w:t>
      </w:r>
      <w:r>
        <w:t>rural electrification initiatives</w:t>
      </w:r>
      <w:r>
        <w:rPr>
          <w:spacing w:val="-1"/>
        </w:rPr>
        <w:t xml:space="preserve"> </w:t>
      </w:r>
      <w:r>
        <w:t>in poor</w:t>
      </w:r>
      <w:r>
        <w:rPr>
          <w:spacing w:val="-4"/>
        </w:rPr>
        <w:t xml:space="preserve"> </w:t>
      </w:r>
      <w:r>
        <w:t>countries.</w:t>
      </w:r>
    </w:p>
    <w:p w14:paraId="189F0D63" w14:textId="77777777" w:rsidR="00BD5AE0" w:rsidRDefault="00000000">
      <w:pPr>
        <w:spacing w:before="2"/>
        <w:ind w:left="1448"/>
        <w:rPr>
          <w:i/>
          <w:sz w:val="18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i/>
          <w:sz w:val="18"/>
        </w:rPr>
        <w:t>Photo voltaic,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maximum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power</w:t>
      </w:r>
      <w:r>
        <w:rPr>
          <w:i/>
          <w:spacing w:val="-2"/>
          <w:sz w:val="18"/>
        </w:rPr>
        <w:t xml:space="preserve"> </w:t>
      </w:r>
      <w:r>
        <w:rPr>
          <w:i/>
          <w:sz w:val="18"/>
        </w:rPr>
        <w:t>point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tracking,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state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of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charge,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distributed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generationdynamic</w:t>
      </w:r>
      <w:r>
        <w:rPr>
          <w:i/>
          <w:spacing w:val="-3"/>
          <w:sz w:val="18"/>
        </w:rPr>
        <w:t xml:space="preserve"> </w:t>
      </w:r>
      <w:r>
        <w:rPr>
          <w:i/>
          <w:sz w:val="18"/>
        </w:rPr>
        <w:t>security</w:t>
      </w:r>
      <w:r>
        <w:rPr>
          <w:i/>
          <w:spacing w:val="-1"/>
          <w:sz w:val="18"/>
        </w:rPr>
        <w:t xml:space="preserve"> </w:t>
      </w:r>
      <w:r>
        <w:rPr>
          <w:i/>
          <w:sz w:val="18"/>
        </w:rPr>
        <w:t>assessment.</w:t>
      </w:r>
    </w:p>
    <w:p w14:paraId="28D158D9" w14:textId="77777777" w:rsidR="00BD5AE0" w:rsidRDefault="00BD5AE0">
      <w:pPr>
        <w:rPr>
          <w:sz w:val="18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24A340F" w14:textId="77777777" w:rsidR="00BD5AE0" w:rsidRDefault="00BD5AE0">
      <w:pPr>
        <w:pStyle w:val="BodyText"/>
        <w:rPr>
          <w:sz w:val="20"/>
        </w:rPr>
      </w:pPr>
    </w:p>
    <w:p w14:paraId="73BBD1E7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7707C71" w14:textId="77777777" w:rsidR="00BD5AE0" w:rsidRDefault="00BD5AE0">
      <w:pPr>
        <w:pStyle w:val="BodyText"/>
        <w:rPr>
          <w:sz w:val="30"/>
        </w:rPr>
      </w:pPr>
    </w:p>
    <w:p w14:paraId="0162A64A" w14:textId="77777777" w:rsidR="00BD5AE0" w:rsidRDefault="00000000">
      <w:pPr>
        <w:pStyle w:val="Heading2"/>
        <w:spacing w:before="225"/>
        <w:ind w:left="3162" w:right="0"/>
        <w:jc w:val="left"/>
      </w:pPr>
      <w:r>
        <w:t>SOLAR</w:t>
      </w:r>
      <w:r>
        <w:rPr>
          <w:spacing w:val="-3"/>
        </w:rPr>
        <w:t xml:space="preserve"> </w:t>
      </w:r>
      <w:r>
        <w:t>POWERED</w:t>
      </w:r>
      <w:r>
        <w:rPr>
          <w:spacing w:val="-5"/>
        </w:rPr>
        <w:t xml:space="preserve"> </w:t>
      </w:r>
      <w:r>
        <w:t>EV</w:t>
      </w:r>
      <w:r>
        <w:rPr>
          <w:spacing w:val="-2"/>
        </w:rPr>
        <w:t xml:space="preserve"> </w:t>
      </w:r>
      <w:r>
        <w:t>CHARGING</w:t>
      </w:r>
      <w:r>
        <w:rPr>
          <w:spacing w:val="-1"/>
        </w:rPr>
        <w:t xml:space="preserve"> </w:t>
      </w:r>
      <w:r>
        <w:t>STATION</w:t>
      </w:r>
    </w:p>
    <w:p w14:paraId="409210F1" w14:textId="77777777" w:rsidR="00BD5AE0" w:rsidRDefault="00000000">
      <w:pPr>
        <w:pStyle w:val="BodyText"/>
        <w:spacing w:before="7"/>
        <w:rPr>
          <w:b/>
          <w:sz w:val="22"/>
        </w:rPr>
      </w:pPr>
      <w:r>
        <w:rPr>
          <w:i w:val="0"/>
        </w:rPr>
        <w:br w:type="column"/>
      </w:r>
    </w:p>
    <w:p w14:paraId="3EA0BFE6" w14:textId="77777777" w:rsidR="00BD5AE0" w:rsidRDefault="00000000">
      <w:pPr>
        <w:ind w:left="236"/>
        <w:rPr>
          <w:b/>
          <w:i/>
          <w:sz w:val="18"/>
        </w:rPr>
      </w:pPr>
      <w:r>
        <w:rPr>
          <w:b/>
          <w:i/>
          <w:sz w:val="18"/>
        </w:rPr>
        <w:t>RASTEMS-2023_A133</w:t>
      </w:r>
    </w:p>
    <w:p w14:paraId="37EEB166" w14:textId="77777777" w:rsidR="00BD5AE0" w:rsidRDefault="00BD5AE0">
      <w:pPr>
        <w:rPr>
          <w:sz w:val="18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num="2" w:space="720" w:equalWidth="0">
            <w:col w:w="8794" w:space="40"/>
            <w:col w:w="2536"/>
          </w:cols>
        </w:sectPr>
      </w:pPr>
    </w:p>
    <w:p w14:paraId="5B185D89" w14:textId="77777777" w:rsidR="00BD5AE0" w:rsidRDefault="00BD5AE0">
      <w:pPr>
        <w:pStyle w:val="BodyText"/>
        <w:spacing w:before="5"/>
        <w:rPr>
          <w:b/>
          <w:sz w:val="29"/>
        </w:rPr>
      </w:pPr>
    </w:p>
    <w:p w14:paraId="50C9358C" w14:textId="77777777" w:rsidR="00BD5AE0" w:rsidRDefault="00000000">
      <w:pPr>
        <w:spacing w:before="98"/>
        <w:ind w:left="644" w:right="235"/>
        <w:jc w:val="center"/>
        <w:rPr>
          <w:b/>
          <w:i/>
          <w:sz w:val="20"/>
        </w:rPr>
      </w:pPr>
      <w:r>
        <w:rPr>
          <w:b/>
          <w:i/>
          <w:sz w:val="20"/>
        </w:rPr>
        <w:t>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Siva Ramkumar</w:t>
      </w:r>
      <w:r>
        <w:rPr>
          <w:b/>
          <w:i/>
          <w:sz w:val="20"/>
          <w:vertAlign w:val="superscript"/>
        </w:rPr>
        <w:t>*1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Nagaveni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,G.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Emayavaramban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Gowrimahesh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z w:val="20"/>
        </w:rPr>
        <w:t>, 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Sethuraman</w:t>
      </w:r>
      <w:r>
        <w:rPr>
          <w:b/>
          <w:i/>
          <w:sz w:val="20"/>
          <w:vertAlign w:val="superscript"/>
        </w:rPr>
        <w:t>5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Ponrekha</w:t>
      </w:r>
      <w:r>
        <w:rPr>
          <w:b/>
          <w:i/>
          <w:sz w:val="20"/>
          <w:vertAlign w:val="superscript"/>
        </w:rPr>
        <w:t>6</w:t>
      </w:r>
    </w:p>
    <w:p w14:paraId="52182176" w14:textId="77777777" w:rsidR="00BD5AE0" w:rsidRDefault="00000000">
      <w:pPr>
        <w:spacing w:before="1"/>
        <w:ind w:left="2943" w:right="2350"/>
        <w:jc w:val="center"/>
        <w:rPr>
          <w:i/>
          <w:sz w:val="20"/>
        </w:rPr>
      </w:pPr>
      <w:r>
        <w:rPr>
          <w:i/>
          <w:sz w:val="20"/>
        </w:rPr>
        <w:t>Dept of EEE, Karpagam Academy of Higher Education, 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 xml:space="preserve">E-mail:- </w:t>
      </w:r>
      <w:hyperlink r:id="rId346">
        <w:r>
          <w:rPr>
            <w:i/>
            <w:sz w:val="20"/>
          </w:rPr>
          <w:t>sivaram0699@gmail.com</w:t>
        </w:r>
      </w:hyperlink>
    </w:p>
    <w:p w14:paraId="02C89166" w14:textId="77777777" w:rsidR="00BD5AE0" w:rsidRDefault="00BD5AE0">
      <w:pPr>
        <w:pStyle w:val="BodyText"/>
        <w:rPr>
          <w:sz w:val="20"/>
        </w:rPr>
      </w:pPr>
    </w:p>
    <w:p w14:paraId="637EAE40" w14:textId="77777777" w:rsidR="00BD5AE0" w:rsidRDefault="00000000">
      <w:pPr>
        <w:pStyle w:val="Heading3"/>
        <w:ind w:left="3813" w:right="2933"/>
      </w:pPr>
      <w:r>
        <w:rPr>
          <w:noProof/>
        </w:rPr>
        <w:drawing>
          <wp:anchor distT="0" distB="0" distL="0" distR="0" simplePos="0" relativeHeight="482531840" behindDoc="1" locked="0" layoutInCell="1" allowOverlap="1" wp14:anchorId="6606B602" wp14:editId="2A816469">
            <wp:simplePos x="0" y="0"/>
            <wp:positionH relativeFrom="page">
              <wp:posOffset>673177</wp:posOffset>
            </wp:positionH>
            <wp:positionV relativeFrom="paragraph">
              <wp:posOffset>61585</wp:posOffset>
            </wp:positionV>
            <wp:extent cx="6214588" cy="6214588"/>
            <wp:effectExtent l="0" t="0" r="0" b="0"/>
            <wp:wrapNone/>
            <wp:docPr id="8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Abstract</w:t>
      </w:r>
    </w:p>
    <w:p w14:paraId="0DEFAFF0" w14:textId="77777777" w:rsidR="00BD5AE0" w:rsidRDefault="00BD5AE0">
      <w:pPr>
        <w:pStyle w:val="BodyText"/>
        <w:spacing w:before="9"/>
        <w:rPr>
          <w:b/>
          <w:i w:val="0"/>
          <w:sz w:val="34"/>
        </w:rPr>
      </w:pPr>
    </w:p>
    <w:p w14:paraId="3F3D36C5" w14:textId="77777777" w:rsidR="00BD5AE0" w:rsidRDefault="00000000">
      <w:pPr>
        <w:pStyle w:val="Heading5"/>
        <w:spacing w:before="1" w:line="276" w:lineRule="auto"/>
        <w:ind w:left="1448" w:firstLine="431"/>
      </w:pPr>
      <w:r>
        <w:t>The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scenario</w:t>
      </w:r>
      <w:r>
        <w:rPr>
          <w:spacing w:val="1"/>
        </w:rPr>
        <w:t xml:space="preserve"> </w:t>
      </w:r>
      <w:r>
        <w:t>depicts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struggling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burning</w:t>
      </w:r>
      <w:r>
        <w:rPr>
          <w:spacing w:val="1"/>
        </w:rPr>
        <w:t xml:space="preserve"> </w:t>
      </w:r>
      <w:r>
        <w:t>issues</w:t>
      </w:r>
      <w:r>
        <w:rPr>
          <w:spacing w:val="1"/>
        </w:rPr>
        <w:t xml:space="preserve"> </w:t>
      </w:r>
      <w:r>
        <w:t>,most</w:t>
      </w:r>
      <w:r>
        <w:rPr>
          <w:spacing w:val="-57"/>
        </w:rPr>
        <w:t xml:space="preserve"> </w:t>
      </w:r>
      <w:r>
        <w:t>significantly</w:t>
      </w:r>
      <w:r>
        <w:rPr>
          <w:spacing w:val="-4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warming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energy</w:t>
      </w:r>
      <w:r>
        <w:rPr>
          <w:spacing w:val="-4"/>
        </w:rPr>
        <w:t xml:space="preserve"> </w:t>
      </w:r>
      <w:r>
        <w:t>crisis,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adoption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Electric</w:t>
      </w:r>
      <w:r>
        <w:rPr>
          <w:spacing w:val="-5"/>
        </w:rPr>
        <w:t xml:space="preserve"> </w:t>
      </w:r>
      <w:r>
        <w:t>Vehicle</w:t>
      </w:r>
      <w:r>
        <w:rPr>
          <w:spacing w:val="-4"/>
        </w:rPr>
        <w:t xml:space="preserve"> </w:t>
      </w:r>
      <w:r>
        <w:t>with cutting</w:t>
      </w:r>
      <w:r>
        <w:rPr>
          <w:spacing w:val="-4"/>
        </w:rPr>
        <w:t xml:space="preserve"> </w:t>
      </w:r>
      <w:r>
        <w:t>edge</w:t>
      </w:r>
      <w:r>
        <w:rPr>
          <w:spacing w:val="-57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prove</w:t>
      </w:r>
      <w:r>
        <w:rPr>
          <w:spacing w:val="1"/>
        </w:rPr>
        <w:t xml:space="preserve"> </w:t>
      </w:r>
      <w:r>
        <w:t>beneficial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partially</w:t>
      </w:r>
      <w:r>
        <w:rPr>
          <w:spacing w:val="1"/>
        </w:rPr>
        <w:t xml:space="preserve"> </w:t>
      </w:r>
      <w:r>
        <w:t>eradicating</w:t>
      </w:r>
      <w:r>
        <w:rPr>
          <w:spacing w:val="1"/>
        </w:rPr>
        <w:t xml:space="preserve"> </w:t>
      </w:r>
      <w:r>
        <w:t>real-word</w:t>
      </w:r>
      <w:r>
        <w:rPr>
          <w:spacing w:val="1"/>
        </w:rPr>
        <w:t xml:space="preserve"> </w:t>
      </w:r>
      <w:r>
        <w:t>difficulties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presentation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effort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introduce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all-new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towards</w:t>
      </w:r>
      <w:r>
        <w:rPr>
          <w:spacing w:val="-57"/>
        </w:rPr>
        <w:t xml:space="preserve"> </w:t>
      </w:r>
      <w:r>
        <w:t>integrated intelligent hybrid power model considering both renewable and conventional power</w:t>
      </w:r>
      <w:r>
        <w:rPr>
          <w:spacing w:val="1"/>
        </w:rPr>
        <w:t xml:space="preserve"> </w:t>
      </w:r>
      <w:r>
        <w:t>sources primarily to feed the EVs. A smart integrated controller circuit has been designed to set</w:t>
      </w:r>
      <w:r>
        <w:rPr>
          <w:spacing w:val="1"/>
        </w:rPr>
        <w:t xml:space="preserve"> </w:t>
      </w:r>
      <w:r>
        <w:t>up a network consisting of multiple energy sources, storage, charging infrastructure and finally</w:t>
      </w:r>
      <w:r>
        <w:rPr>
          <w:spacing w:val="1"/>
        </w:rPr>
        <w:t xml:space="preserve"> </w:t>
      </w:r>
      <w:r>
        <w:t>existing grid to establish uniform reliable bi-directional flow of energy. The above-proposed</w:t>
      </w:r>
      <w:r>
        <w:rPr>
          <w:spacing w:val="1"/>
        </w:rPr>
        <w:t xml:space="preserve"> </w:t>
      </w:r>
      <w:r>
        <w:t>dynamic model has been characterized to optimize the flow of energy between generating station</w:t>
      </w:r>
      <w:r>
        <w:rPr>
          <w:spacing w:val="-57"/>
        </w:rPr>
        <w:t xml:space="preserve"> </w:t>
      </w:r>
      <w:r>
        <w:t>and loads through intelligent energy switching between sources based on its demand schedule.</w:t>
      </w:r>
      <w:r>
        <w:rPr>
          <w:spacing w:val="1"/>
        </w:rPr>
        <w:t xml:space="preserve"> </w:t>
      </w:r>
      <w:r>
        <w:t>Moreover, a special feature has been instigated i.e. GPS based mobile charging van service for</w:t>
      </w:r>
      <w:r>
        <w:rPr>
          <w:spacing w:val="1"/>
        </w:rPr>
        <w:t xml:space="preserve"> </w:t>
      </w:r>
      <w:r>
        <w:t>real-time emergency backup; in addition, surplus power can be utilized by distributing to remote</w:t>
      </w:r>
      <w:r>
        <w:rPr>
          <w:spacing w:val="1"/>
        </w:rPr>
        <w:t xml:space="preserve"> </w:t>
      </w:r>
      <w:r>
        <w:t>areas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turn</w:t>
      </w:r>
      <w:r>
        <w:rPr>
          <w:spacing w:val="-12"/>
        </w:rPr>
        <w:t xml:space="preserve"> </w:t>
      </w:r>
      <w:r>
        <w:t>empowering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independent</w:t>
      </w:r>
      <w:r>
        <w:rPr>
          <w:spacing w:val="-12"/>
        </w:rPr>
        <w:t xml:space="preserve"> </w:t>
      </w:r>
      <w:r>
        <w:t>power</w:t>
      </w:r>
      <w:r>
        <w:rPr>
          <w:spacing w:val="-12"/>
        </w:rPr>
        <w:t xml:space="preserve"> </w:t>
      </w:r>
      <w:r>
        <w:t>autonomy.</w:t>
      </w:r>
      <w:r>
        <w:rPr>
          <w:spacing w:val="-13"/>
        </w:rPr>
        <w:t xml:space="preserve"> </w:t>
      </w:r>
      <w:r>
        <w:t>Cost</w:t>
      </w:r>
      <w:r>
        <w:rPr>
          <w:spacing w:val="-14"/>
        </w:rPr>
        <w:t xml:space="preserve"> </w:t>
      </w:r>
      <w:r>
        <w:t>optimization</w:t>
      </w:r>
      <w:r>
        <w:rPr>
          <w:spacing w:val="-13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been</w:t>
      </w:r>
      <w:r>
        <w:rPr>
          <w:spacing w:val="-12"/>
        </w:rPr>
        <w:t xml:space="preserve"> </w:t>
      </w:r>
      <w:r>
        <w:t>achieved</w:t>
      </w:r>
      <w:r>
        <w:rPr>
          <w:spacing w:val="-57"/>
        </w:rPr>
        <w:t xml:space="preserve"> </w:t>
      </w:r>
      <w:r>
        <w:t>using an evolutionary algorithm which has been numerically validated with respect to real-time</w:t>
      </w:r>
      <w:r>
        <w:rPr>
          <w:spacing w:val="1"/>
        </w:rPr>
        <w:t xml:space="preserve"> </w:t>
      </w:r>
      <w:r>
        <w:t>demands.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significantly</w:t>
      </w:r>
      <w:r>
        <w:rPr>
          <w:spacing w:val="-1"/>
        </w:rPr>
        <w:t xml:space="preserve"> </w:t>
      </w:r>
      <w:r>
        <w:t>reduce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burden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dependence</w:t>
      </w:r>
      <w:r>
        <w:rPr>
          <w:spacing w:val="-2"/>
        </w:rPr>
        <w:t xml:space="preserve"> </w:t>
      </w:r>
      <w:r>
        <w:t>upon</w:t>
      </w:r>
      <w:r>
        <w:rPr>
          <w:spacing w:val="-2"/>
        </w:rPr>
        <w:t xml:space="preserve"> </w:t>
      </w:r>
      <w:r>
        <w:t>fossil</w:t>
      </w:r>
      <w:r>
        <w:rPr>
          <w:spacing w:val="-1"/>
        </w:rPr>
        <w:t xml:space="preserve"> </w:t>
      </w:r>
      <w:r>
        <w:t>fuels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set</w:t>
      </w:r>
      <w:r>
        <w:rPr>
          <w:spacing w:val="-58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path towards green</w:t>
      </w:r>
      <w:r>
        <w:rPr>
          <w:spacing w:val="2"/>
        </w:rPr>
        <w:t xml:space="preserve"> </w:t>
      </w:r>
      <w:r>
        <w:t>circular</w:t>
      </w:r>
      <w:r>
        <w:rPr>
          <w:spacing w:val="-2"/>
        </w:rPr>
        <w:t xml:space="preserve"> </w:t>
      </w:r>
      <w:r>
        <w:t>economy</w:t>
      </w:r>
      <w:r>
        <w:rPr>
          <w:spacing w:val="-1"/>
        </w:rPr>
        <w:t xml:space="preserve"> </w:t>
      </w:r>
      <w:r>
        <w:t>and move</w:t>
      </w:r>
      <w:r>
        <w:rPr>
          <w:spacing w:val="-1"/>
        </w:rPr>
        <w:t xml:space="preserve"> </w:t>
      </w:r>
      <w:r>
        <w:t>towards a</w:t>
      </w:r>
      <w:r>
        <w:rPr>
          <w:spacing w:val="-2"/>
        </w:rPr>
        <w:t xml:space="preserve"> </w:t>
      </w:r>
      <w:r>
        <w:t>sustainable</w:t>
      </w:r>
      <w:r>
        <w:rPr>
          <w:spacing w:val="-1"/>
        </w:rPr>
        <w:t xml:space="preserve"> </w:t>
      </w:r>
      <w:r>
        <w:t>future.</w:t>
      </w:r>
    </w:p>
    <w:p w14:paraId="2A6B0054" w14:textId="77777777" w:rsidR="00BD5AE0" w:rsidRDefault="00000000">
      <w:pPr>
        <w:tabs>
          <w:tab w:val="left" w:pos="2650"/>
        </w:tabs>
        <w:spacing w:before="2"/>
        <w:ind w:left="1448"/>
        <w:rPr>
          <w:sz w:val="20"/>
        </w:rPr>
      </w:pPr>
      <w:r>
        <w:rPr>
          <w:b/>
          <w:sz w:val="20"/>
        </w:rPr>
        <w:t>Keywords:-</w:t>
      </w:r>
      <w:r>
        <w:rPr>
          <w:b/>
          <w:sz w:val="20"/>
        </w:rPr>
        <w:tab/>
      </w:r>
      <w:r>
        <w:rPr>
          <w:sz w:val="20"/>
        </w:rPr>
        <w:t>Battery,</w:t>
      </w:r>
      <w:r>
        <w:rPr>
          <w:spacing w:val="-1"/>
          <w:sz w:val="20"/>
        </w:rPr>
        <w:t xml:space="preserve"> </w:t>
      </w:r>
      <w:r>
        <w:rPr>
          <w:sz w:val="20"/>
        </w:rPr>
        <w:t>Solar,</w:t>
      </w:r>
      <w:r>
        <w:rPr>
          <w:spacing w:val="-2"/>
          <w:sz w:val="20"/>
        </w:rPr>
        <w:t xml:space="preserve"> </w:t>
      </w:r>
      <w:r>
        <w:rPr>
          <w:sz w:val="20"/>
        </w:rPr>
        <w:t>EV</w:t>
      </w:r>
      <w:r>
        <w:rPr>
          <w:spacing w:val="-1"/>
          <w:sz w:val="20"/>
        </w:rPr>
        <w:t xml:space="preserve"> </w:t>
      </w:r>
      <w:r>
        <w:rPr>
          <w:sz w:val="20"/>
        </w:rPr>
        <w:t>Charging, Fast</w:t>
      </w:r>
      <w:r>
        <w:rPr>
          <w:spacing w:val="-1"/>
          <w:sz w:val="20"/>
        </w:rPr>
        <w:t xml:space="preserve"> </w:t>
      </w:r>
      <w:r>
        <w:rPr>
          <w:sz w:val="20"/>
        </w:rPr>
        <w:t>Charging.</w:t>
      </w:r>
    </w:p>
    <w:p w14:paraId="65F86B68" w14:textId="77777777" w:rsidR="00BD5AE0" w:rsidRDefault="00BD5AE0">
      <w:pPr>
        <w:rPr>
          <w:sz w:val="20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space="720"/>
        </w:sectPr>
      </w:pPr>
    </w:p>
    <w:p w14:paraId="063D6D45" w14:textId="77777777" w:rsidR="00BD5AE0" w:rsidRDefault="00BD5AE0">
      <w:pPr>
        <w:pStyle w:val="BodyText"/>
        <w:rPr>
          <w:i w:val="0"/>
          <w:sz w:val="20"/>
        </w:rPr>
      </w:pPr>
    </w:p>
    <w:p w14:paraId="7D95A689" w14:textId="77777777" w:rsidR="00BD5AE0" w:rsidRDefault="00BD5AE0">
      <w:pPr>
        <w:pStyle w:val="BodyText"/>
        <w:rPr>
          <w:i w:val="0"/>
          <w:sz w:val="20"/>
        </w:rPr>
      </w:pPr>
    </w:p>
    <w:p w14:paraId="7122D7FE" w14:textId="77777777" w:rsidR="00BD5AE0" w:rsidRDefault="00BD5AE0">
      <w:pPr>
        <w:pStyle w:val="BodyText"/>
        <w:spacing w:before="7"/>
        <w:rPr>
          <w:i w:val="0"/>
        </w:rPr>
      </w:pPr>
    </w:p>
    <w:p w14:paraId="60C51FC9" w14:textId="77777777" w:rsidR="00BD5AE0" w:rsidRDefault="00000000">
      <w:pPr>
        <w:spacing w:before="93"/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RASTEMS-2023_A134</w:t>
      </w:r>
    </w:p>
    <w:p w14:paraId="05614D3F" w14:textId="77777777" w:rsidR="00BD5AE0" w:rsidRDefault="00BD5AE0">
      <w:pPr>
        <w:pStyle w:val="BodyText"/>
        <w:rPr>
          <w:b/>
          <w:sz w:val="20"/>
        </w:rPr>
      </w:pPr>
    </w:p>
    <w:p w14:paraId="00DD1A98" w14:textId="77777777" w:rsidR="00BD5AE0" w:rsidRDefault="00BD5AE0">
      <w:pPr>
        <w:pStyle w:val="BodyText"/>
        <w:spacing w:before="11"/>
        <w:rPr>
          <w:b/>
        </w:rPr>
      </w:pPr>
    </w:p>
    <w:p w14:paraId="3D51EF3E" w14:textId="77777777" w:rsidR="00BD5AE0" w:rsidRDefault="00000000">
      <w:pPr>
        <w:spacing w:line="360" w:lineRule="auto"/>
        <w:ind w:left="1183" w:right="595"/>
        <w:jc w:val="center"/>
        <w:rPr>
          <w:b/>
          <w:i/>
          <w:sz w:val="24"/>
        </w:rPr>
      </w:pPr>
      <w:r>
        <w:rPr>
          <w:b/>
          <w:i/>
          <w:sz w:val="24"/>
        </w:rPr>
        <w:t>GENE EXPRESSION PROFILES OFDROSOPHILA MELANOGASTER EXPOSED TO AN</w:t>
      </w:r>
      <w:r>
        <w:rPr>
          <w:b/>
          <w:i/>
          <w:spacing w:val="-57"/>
          <w:sz w:val="24"/>
        </w:rPr>
        <w:t xml:space="preserve"> </w:t>
      </w:r>
      <w:r>
        <w:rPr>
          <w:b/>
          <w:i/>
          <w:sz w:val="24"/>
        </w:rPr>
        <w:t>LEAF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EXTRACT OF CLAUSENA DENTATA</w:t>
      </w:r>
    </w:p>
    <w:p w14:paraId="0B53F5F2" w14:textId="77777777" w:rsidR="00BD5AE0" w:rsidRDefault="00000000">
      <w:pPr>
        <w:ind w:left="2876" w:right="1562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32352" behindDoc="1" locked="0" layoutInCell="1" allowOverlap="1" wp14:anchorId="40F5E962" wp14:editId="35073B41">
            <wp:simplePos x="0" y="0"/>
            <wp:positionH relativeFrom="page">
              <wp:posOffset>673177</wp:posOffset>
            </wp:positionH>
            <wp:positionV relativeFrom="paragraph">
              <wp:posOffset>120168</wp:posOffset>
            </wp:positionV>
            <wp:extent cx="6214588" cy="6214588"/>
            <wp:effectExtent l="0" t="0" r="0" b="0"/>
            <wp:wrapNone/>
            <wp:docPr id="8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K Surekha</w:t>
      </w:r>
      <w:r>
        <w:rPr>
          <w:b/>
          <w:i/>
          <w:sz w:val="20"/>
          <w:vertAlign w:val="superscript"/>
        </w:rPr>
        <w:t>a*</w:t>
      </w:r>
      <w:r>
        <w:rPr>
          <w:b/>
          <w:i/>
          <w:sz w:val="20"/>
        </w:rPr>
        <w:t>, Y.SeeganPaul</w:t>
      </w:r>
      <w:r>
        <w:rPr>
          <w:b/>
          <w:i/>
          <w:sz w:val="20"/>
          <w:vertAlign w:val="superscript"/>
        </w:rPr>
        <w:t>b</w:t>
      </w:r>
      <w:r>
        <w:rPr>
          <w:b/>
          <w:i/>
          <w:sz w:val="20"/>
        </w:rPr>
        <w:t>,PuthamohanVinayagaMoorthi</w:t>
      </w:r>
      <w:r>
        <w:rPr>
          <w:b/>
          <w:i/>
          <w:sz w:val="20"/>
          <w:vertAlign w:val="superscript"/>
        </w:rPr>
        <w:t>c</w:t>
      </w:r>
      <w:r>
        <w:rPr>
          <w:b/>
          <w:i/>
          <w:sz w:val="20"/>
        </w:rPr>
        <w:t>, Preethi Basavaraju</w:t>
      </w:r>
      <w:r>
        <w:rPr>
          <w:b/>
          <w:i/>
          <w:sz w:val="20"/>
          <w:vertAlign w:val="superscript"/>
        </w:rPr>
        <w:t>d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TN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Jaya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Ganesh</w:t>
      </w:r>
      <w:r>
        <w:rPr>
          <w:b/>
          <w:i/>
          <w:sz w:val="20"/>
          <w:vertAlign w:val="superscript"/>
        </w:rPr>
        <w:t>e</w:t>
      </w:r>
      <w:r>
        <w:rPr>
          <w:b/>
          <w:i/>
          <w:sz w:val="20"/>
        </w:rPr>
        <w:t>, S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Venkatesan</w:t>
      </w:r>
      <w:r>
        <w:rPr>
          <w:b/>
          <w:i/>
          <w:sz w:val="20"/>
          <w:vertAlign w:val="superscript"/>
        </w:rPr>
        <w:t>f</w:t>
      </w:r>
      <w:r>
        <w:rPr>
          <w:b/>
          <w:i/>
          <w:sz w:val="20"/>
        </w:rPr>
        <w:t>.</w:t>
      </w:r>
    </w:p>
    <w:p w14:paraId="2F0EEA61" w14:textId="77777777" w:rsidR="00BD5AE0" w:rsidRDefault="00000000">
      <w:pPr>
        <w:ind w:left="1102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a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Biochemistry,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641021,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India.</w:t>
      </w:r>
    </w:p>
    <w:p w14:paraId="6A425E2F" w14:textId="77777777" w:rsidR="00BD5AE0" w:rsidRDefault="00000000">
      <w:pPr>
        <w:ind w:left="1183" w:right="596"/>
        <w:jc w:val="center"/>
        <w:rPr>
          <w:i/>
          <w:sz w:val="20"/>
        </w:rPr>
      </w:pPr>
      <w:r>
        <w:rPr>
          <w:i/>
          <w:sz w:val="20"/>
          <w:vertAlign w:val="superscript"/>
        </w:rPr>
        <w:t>b</w:t>
      </w:r>
      <w:r>
        <w:rPr>
          <w:i/>
          <w:sz w:val="20"/>
        </w:rPr>
        <w:t>Kongunadu Arts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College, 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 641029,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India.</w:t>
      </w:r>
    </w:p>
    <w:p w14:paraId="0F240DD7" w14:textId="77777777" w:rsidR="00BD5AE0" w:rsidRDefault="00000000">
      <w:pPr>
        <w:spacing w:before="1"/>
        <w:ind w:left="1183" w:right="313"/>
        <w:jc w:val="center"/>
        <w:rPr>
          <w:i/>
          <w:sz w:val="20"/>
        </w:rPr>
      </w:pPr>
      <w:r>
        <w:rPr>
          <w:i/>
          <w:sz w:val="20"/>
          <w:vertAlign w:val="superscript"/>
        </w:rPr>
        <w:t>c</w:t>
      </w:r>
      <w:r>
        <w:rPr>
          <w:i/>
          <w:sz w:val="20"/>
        </w:rPr>
        <w:t>Biomaterials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Nanomedicine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Laboratory,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Human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Genetics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Molecular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Biology,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Bharathiar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–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641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046, 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–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India.</w:t>
      </w:r>
    </w:p>
    <w:p w14:paraId="75339FA2" w14:textId="77777777" w:rsidR="00BD5AE0" w:rsidRDefault="00000000">
      <w:pPr>
        <w:ind w:left="1554" w:right="680"/>
        <w:jc w:val="center"/>
        <w:rPr>
          <w:i/>
          <w:sz w:val="20"/>
        </w:rPr>
      </w:pPr>
      <w:r>
        <w:rPr>
          <w:i/>
          <w:sz w:val="20"/>
          <w:vertAlign w:val="superscript"/>
        </w:rPr>
        <w:t>d,e,f</w:t>
      </w:r>
      <w:r>
        <w:rPr>
          <w:i/>
          <w:sz w:val="20"/>
        </w:rPr>
        <w:t xml:space="preserve"> Biomaterials and Nanomedicine Laboratory, Department of Human Genetics and Molecular Biology,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Bharathiar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University, Coimbatore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–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641 046, 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– India.</w:t>
      </w:r>
    </w:p>
    <w:p w14:paraId="58800256" w14:textId="77777777" w:rsidR="00BD5AE0" w:rsidRDefault="00000000">
      <w:pPr>
        <w:pStyle w:val="Heading4"/>
        <w:spacing w:before="197"/>
      </w:pPr>
      <w:r>
        <w:t>Abstract</w:t>
      </w:r>
    </w:p>
    <w:p w14:paraId="41E67A14" w14:textId="77777777" w:rsidR="00BD5AE0" w:rsidRDefault="00BD5AE0">
      <w:pPr>
        <w:pStyle w:val="BodyText"/>
        <w:rPr>
          <w:b/>
          <w:sz w:val="33"/>
        </w:rPr>
      </w:pPr>
    </w:p>
    <w:p w14:paraId="41E62D21" w14:textId="77777777" w:rsidR="00BD5AE0" w:rsidRDefault="00000000">
      <w:pPr>
        <w:pStyle w:val="Heading5"/>
        <w:spacing w:line="276" w:lineRule="auto"/>
        <w:ind w:firstLine="811"/>
      </w:pPr>
      <w:r>
        <w:t>All organisms including humans, synthesize the heat shock proteins, but normally they only</w:t>
      </w:r>
      <w:r>
        <w:rPr>
          <w:spacing w:val="-57"/>
        </w:rPr>
        <w:t xml:space="preserve"> </w:t>
      </w:r>
      <w:r>
        <w:t>do so during the</w:t>
      </w:r>
      <w:r>
        <w:rPr>
          <w:spacing w:val="1"/>
        </w:rPr>
        <w:t xml:space="preserve"> </w:t>
      </w:r>
      <w:r>
        <w:t>conditions of extreme physical stress. Exposure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 organism or</w:t>
      </w:r>
      <w:r>
        <w:rPr>
          <w:spacing w:val="1"/>
        </w:rPr>
        <w:t xml:space="preserve"> </w:t>
      </w:r>
      <w:r>
        <w:t>tissue to</w:t>
      </w:r>
      <w:r>
        <w:rPr>
          <w:spacing w:val="1"/>
        </w:rPr>
        <w:t xml:space="preserve"> </w:t>
      </w:r>
      <w:r>
        <w:t>temperature higher than the optimal growth temperature disturbs their normal function, ultimately</w:t>
      </w:r>
      <w:r>
        <w:rPr>
          <w:spacing w:val="1"/>
        </w:rPr>
        <w:t xml:space="preserve"> </w:t>
      </w:r>
      <w:r>
        <w:t>resulting in death. Pesticides have often come under severe criticism because of their toxic effects to</w:t>
      </w:r>
      <w:r>
        <w:rPr>
          <w:spacing w:val="-57"/>
        </w:rPr>
        <w:t xml:space="preserve"> </w:t>
      </w:r>
      <w:r>
        <w:t>biological systems other than their primary targets. The exposure of the population to small amounts</w:t>
      </w:r>
      <w:r>
        <w:rPr>
          <w:spacing w:val="-58"/>
        </w:rPr>
        <w:t xml:space="preserve"> </w:t>
      </w:r>
      <w:r>
        <w:t>of these pesticides as residues in the environment has been shown to exert deleterious effects on the</w:t>
      </w:r>
      <w:r>
        <w:rPr>
          <w:spacing w:val="1"/>
        </w:rPr>
        <w:t xml:space="preserve"> </w:t>
      </w:r>
      <w:r>
        <w:t>biological system. In the current study we have investigated the anti-oxidant activities of the leaf</w:t>
      </w:r>
      <w:r>
        <w:rPr>
          <w:spacing w:val="1"/>
        </w:rPr>
        <w:t xml:space="preserve"> </w:t>
      </w:r>
      <w:r>
        <w:t>extracts derived from Clausenadentata, which is a small tree, belonging to the family Rutaceae and</w:t>
      </w:r>
      <w:r>
        <w:rPr>
          <w:spacing w:val="1"/>
        </w:rPr>
        <w:t xml:space="preserve"> </w:t>
      </w:r>
      <w:r>
        <w:t>found</w:t>
      </w:r>
      <w:r>
        <w:rPr>
          <w:spacing w:val="-7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India,</w:t>
      </w:r>
      <w:r>
        <w:rPr>
          <w:spacing w:val="-4"/>
        </w:rPr>
        <w:t xml:space="preserve"> </w:t>
      </w:r>
      <w:r>
        <w:t>Sri</w:t>
      </w:r>
      <w:r>
        <w:rPr>
          <w:spacing w:val="-7"/>
        </w:rPr>
        <w:t xml:space="preserve"> </w:t>
      </w:r>
      <w:r>
        <w:t>Lanka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China.</w:t>
      </w:r>
      <w:r>
        <w:rPr>
          <w:spacing w:val="5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C.</w:t>
      </w:r>
      <w:r>
        <w:rPr>
          <w:spacing w:val="-6"/>
        </w:rPr>
        <w:t xml:space="preserve"> </w:t>
      </w:r>
      <w:r>
        <w:t>dentata</w:t>
      </w:r>
      <w:r>
        <w:rPr>
          <w:spacing w:val="-7"/>
        </w:rPr>
        <w:t xml:space="preserve"> </w:t>
      </w:r>
      <w:r>
        <w:t>leaf</w:t>
      </w:r>
      <w:r>
        <w:rPr>
          <w:spacing w:val="-4"/>
        </w:rPr>
        <w:t xml:space="preserve"> </w:t>
      </w:r>
      <w:r>
        <w:t>extracts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reported</w:t>
      </w:r>
      <w:r>
        <w:rPr>
          <w:spacing w:val="-5"/>
        </w:rPr>
        <w:t xml:space="preserve"> </w:t>
      </w:r>
      <w:r>
        <w:t>widely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their</w:t>
      </w:r>
      <w:r>
        <w:rPr>
          <w:spacing w:val="-58"/>
        </w:rPr>
        <w:t xml:space="preserve"> </w:t>
      </w:r>
      <w:r>
        <w:t>pest repellent, larvicidal, Hepato-protective effects, anti-inflammatory effects and Wound healing</w:t>
      </w:r>
      <w:r>
        <w:rPr>
          <w:spacing w:val="1"/>
        </w:rPr>
        <w:t xml:space="preserve"> </w:t>
      </w:r>
      <w:r>
        <w:t>capacities. The plant extracts were retrieved from Soxhlet distillation system using various solvents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chloroform,</w:t>
      </w:r>
      <w:r>
        <w:rPr>
          <w:spacing w:val="1"/>
        </w:rPr>
        <w:t xml:space="preserve"> </w:t>
      </w:r>
      <w:r>
        <w:t>petroleum</w:t>
      </w:r>
      <w:r>
        <w:rPr>
          <w:spacing w:val="1"/>
        </w:rPr>
        <w:t xml:space="preserve"> </w:t>
      </w:r>
      <w:r>
        <w:t>ether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aqueous,</w:t>
      </w:r>
      <w:r>
        <w:rPr>
          <w:spacing w:val="1"/>
        </w:rPr>
        <w:t xml:space="preserve"> </w:t>
      </w:r>
      <w:r>
        <w:t>extracts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checked</w:t>
      </w:r>
      <w:r>
        <w:rPr>
          <w:spacing w:val="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phytochemical and antioxidant scavenging activities. The water extract was also used to study the</w:t>
      </w:r>
      <w:r>
        <w:rPr>
          <w:spacing w:val="1"/>
        </w:rPr>
        <w:t xml:space="preserve"> </w:t>
      </w:r>
      <w:r>
        <w:t>anti-oxidant activity in live animal model – Drosophila melanogaster.This study depicts that theC.</w:t>
      </w:r>
      <w:r>
        <w:rPr>
          <w:spacing w:val="1"/>
        </w:rPr>
        <w:t xml:space="preserve"> </w:t>
      </w:r>
      <w:r>
        <w:t>dentata</w:t>
      </w:r>
      <w:r>
        <w:rPr>
          <w:spacing w:val="-7"/>
        </w:rPr>
        <w:t xml:space="preserve"> </w:t>
      </w:r>
      <w:r>
        <w:t>being</w:t>
      </w:r>
      <w:r>
        <w:rPr>
          <w:spacing w:val="-5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strong</w:t>
      </w:r>
      <w:r>
        <w:rPr>
          <w:spacing w:val="-5"/>
        </w:rPr>
        <w:t xml:space="preserve"> </w:t>
      </w:r>
      <w:r>
        <w:t>pest</w:t>
      </w:r>
      <w:r>
        <w:rPr>
          <w:spacing w:val="-5"/>
        </w:rPr>
        <w:t xml:space="preserve"> </w:t>
      </w:r>
      <w:r>
        <w:t>repellent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thought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express</w:t>
      </w:r>
      <w:r>
        <w:rPr>
          <w:spacing w:val="-6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stress</w:t>
      </w:r>
      <w:r>
        <w:rPr>
          <w:spacing w:val="-5"/>
        </w:rPr>
        <w:t xml:space="preserve"> </w:t>
      </w:r>
      <w:r>
        <w:t>induced</w:t>
      </w:r>
      <w:r>
        <w:rPr>
          <w:spacing w:val="-3"/>
        </w:rPr>
        <w:t xml:space="preserve"> </w:t>
      </w:r>
      <w:r>
        <w:t>effects</w:t>
      </w:r>
      <w:r>
        <w:rPr>
          <w:spacing w:val="-6"/>
        </w:rPr>
        <w:t xml:space="preserve"> </w:t>
      </w:r>
      <w:r>
        <w:t>over</w:t>
      </w:r>
      <w:r>
        <w:rPr>
          <w:spacing w:val="-57"/>
        </w:rPr>
        <w:t xml:space="preserve"> </w:t>
      </w:r>
      <w:r>
        <w:t>the living organisms. The current study is one such work that implements the Phytochemical,</w:t>
      </w:r>
      <w:r>
        <w:rPr>
          <w:spacing w:val="1"/>
        </w:rPr>
        <w:t xml:space="preserve"> </w:t>
      </w:r>
      <w:r>
        <w:t>Antioxidant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Molecular</w:t>
      </w:r>
      <w:r>
        <w:rPr>
          <w:spacing w:val="-5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screen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mechanisms</w:t>
      </w:r>
      <w:r>
        <w:rPr>
          <w:spacing w:val="-3"/>
        </w:rPr>
        <w:t xml:space="preserve"> </w:t>
      </w:r>
      <w:r>
        <w:t>behind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antioxidant</w:t>
      </w:r>
      <w:r>
        <w:rPr>
          <w:spacing w:val="-58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expressions shownin Drosophila by</w:t>
      </w:r>
      <w:r>
        <w:rPr>
          <w:spacing w:val="1"/>
        </w:rPr>
        <w:t xml:space="preserve"> </w:t>
      </w:r>
      <w:r>
        <w:t>exposure</w:t>
      </w:r>
      <w:r>
        <w:rPr>
          <w:spacing w:val="-3"/>
        </w:rPr>
        <w:t xml:space="preserve"> </w:t>
      </w:r>
      <w:r>
        <w:t>of C. dentata</w:t>
      </w:r>
      <w:r>
        <w:rPr>
          <w:spacing w:val="-1"/>
        </w:rPr>
        <w:t xml:space="preserve"> </w:t>
      </w:r>
      <w:r>
        <w:t>leaf</w:t>
      </w:r>
      <w:r>
        <w:rPr>
          <w:spacing w:val="1"/>
        </w:rPr>
        <w:t xml:space="preserve"> </w:t>
      </w:r>
      <w:r>
        <w:t>extracts.</w:t>
      </w:r>
    </w:p>
    <w:p w14:paraId="365E18FD" w14:textId="77777777" w:rsidR="00BD5AE0" w:rsidRDefault="00BD5AE0">
      <w:pPr>
        <w:pStyle w:val="BodyText"/>
        <w:spacing w:before="2"/>
        <w:rPr>
          <w:i w:val="0"/>
          <w:sz w:val="21"/>
        </w:rPr>
      </w:pPr>
    </w:p>
    <w:p w14:paraId="52F17F1F" w14:textId="77777777" w:rsidR="00BD5AE0" w:rsidRDefault="00000000">
      <w:pPr>
        <w:ind w:left="1160"/>
        <w:rPr>
          <w:b/>
          <w:sz w:val="20"/>
        </w:rPr>
      </w:pPr>
      <w:r>
        <w:rPr>
          <w:b/>
          <w:sz w:val="20"/>
        </w:rPr>
        <w:t>Key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words: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Clausena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dentata, Pesticides,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stress,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repellent.</w:t>
      </w:r>
    </w:p>
    <w:p w14:paraId="15A6A09B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46C13B4" w14:textId="77777777" w:rsidR="00BD5AE0" w:rsidRDefault="00BD5AE0">
      <w:pPr>
        <w:pStyle w:val="BodyText"/>
        <w:rPr>
          <w:b/>
          <w:i w:val="0"/>
          <w:sz w:val="20"/>
        </w:rPr>
      </w:pPr>
    </w:p>
    <w:p w14:paraId="313CBF7A" w14:textId="77777777" w:rsidR="00BD5AE0" w:rsidRDefault="00BD5AE0">
      <w:pPr>
        <w:pStyle w:val="BodyText"/>
        <w:spacing w:before="7"/>
        <w:rPr>
          <w:b/>
          <w:i w:val="0"/>
          <w:sz w:val="22"/>
        </w:rPr>
      </w:pPr>
    </w:p>
    <w:p w14:paraId="028A720F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RASTEMS-2023_A135</w:t>
      </w:r>
    </w:p>
    <w:p w14:paraId="1446488C" w14:textId="77777777" w:rsidR="00BD5AE0" w:rsidRDefault="00000000">
      <w:pPr>
        <w:pStyle w:val="Heading2"/>
        <w:spacing w:line="278" w:lineRule="auto"/>
        <w:ind w:right="594"/>
      </w:pPr>
      <w:r>
        <w:t>EVALUATING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FAIRNESS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PERSONALISED</w:t>
      </w:r>
      <w:r>
        <w:rPr>
          <w:spacing w:val="-1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t>TRACKING</w:t>
      </w:r>
      <w:r>
        <w:rPr>
          <w:spacing w:val="-67"/>
        </w:rPr>
        <w:t xml:space="preserve"> </w:t>
      </w:r>
      <w:r>
        <w:t>APPS</w:t>
      </w:r>
    </w:p>
    <w:p w14:paraId="6759E4F2" w14:textId="77777777" w:rsidR="00BD5AE0" w:rsidRDefault="00BD5AE0">
      <w:pPr>
        <w:pStyle w:val="BodyText"/>
        <w:spacing w:before="1"/>
        <w:rPr>
          <w:b/>
          <w:sz w:val="27"/>
        </w:rPr>
      </w:pPr>
    </w:p>
    <w:p w14:paraId="7EB110B2" w14:textId="77777777" w:rsidR="00BD5AE0" w:rsidRDefault="00000000">
      <w:pPr>
        <w:ind w:left="3813" w:right="3219"/>
        <w:jc w:val="center"/>
        <w:rPr>
          <w:b/>
          <w:i/>
          <w:sz w:val="20"/>
        </w:rPr>
      </w:pPr>
      <w:r>
        <w:rPr>
          <w:b/>
          <w:i/>
          <w:sz w:val="20"/>
        </w:rPr>
        <w:t>Ninsha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V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Unnikrishnan, 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Mythili</w:t>
      </w:r>
    </w:p>
    <w:p w14:paraId="69DA755F" w14:textId="77777777" w:rsidR="00BD5AE0" w:rsidRDefault="00000000">
      <w:pPr>
        <w:spacing w:before="34" w:line="278" w:lineRule="auto"/>
        <w:ind w:left="1183" w:right="54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32864" behindDoc="1" locked="0" layoutInCell="1" allowOverlap="1" wp14:anchorId="7179009B" wp14:editId="4A192BE6">
            <wp:simplePos x="0" y="0"/>
            <wp:positionH relativeFrom="page">
              <wp:posOffset>673177</wp:posOffset>
            </wp:positionH>
            <wp:positionV relativeFrom="paragraph">
              <wp:posOffset>309398</wp:posOffset>
            </wp:positionV>
            <wp:extent cx="6214588" cy="6214588"/>
            <wp:effectExtent l="0" t="0" r="0" b="0"/>
            <wp:wrapNone/>
            <wp:docPr id="9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 of Computer Science, Karpagam Academy of Higher Education,Eachanari Post, Coimbatore - 641021,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</w:t>
      </w:r>
    </w:p>
    <w:p w14:paraId="7CD5AF53" w14:textId="77777777" w:rsidR="00BD5AE0" w:rsidRDefault="00000000">
      <w:pPr>
        <w:spacing w:line="276" w:lineRule="auto"/>
        <w:ind w:left="1183" w:right="588"/>
        <w:jc w:val="center"/>
        <w:rPr>
          <w:i/>
          <w:sz w:val="20"/>
        </w:rPr>
      </w:pPr>
      <w:r>
        <w:rPr>
          <w:i/>
          <w:sz w:val="20"/>
        </w:rPr>
        <w:t>Department of Computer Science, Karpagam Academy of Higher Education, Eachanari Post, Coimbatore - 641021,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</w:t>
      </w:r>
    </w:p>
    <w:p w14:paraId="2CB3FFFC" w14:textId="77777777" w:rsidR="00BD5AE0" w:rsidRDefault="00000000">
      <w:pPr>
        <w:spacing w:line="229" w:lineRule="exact"/>
        <w:ind w:left="3813" w:right="3221"/>
        <w:jc w:val="center"/>
        <w:rPr>
          <w:i/>
          <w:sz w:val="20"/>
        </w:rPr>
      </w:pPr>
      <w:hyperlink r:id="rId347">
        <w:r>
          <w:rPr>
            <w:i/>
            <w:sz w:val="20"/>
          </w:rPr>
          <w:t>Email:-smythili78@gmail.com</w:t>
        </w:r>
      </w:hyperlink>
    </w:p>
    <w:p w14:paraId="107031B4" w14:textId="77777777" w:rsidR="00BD5AE0" w:rsidRDefault="00000000">
      <w:pPr>
        <w:pStyle w:val="Heading4"/>
        <w:spacing w:before="30"/>
      </w:pPr>
      <w:r>
        <w:t>Abstract</w:t>
      </w:r>
    </w:p>
    <w:p w14:paraId="3B2F80FC" w14:textId="77777777" w:rsidR="00BD5AE0" w:rsidRDefault="00000000">
      <w:pPr>
        <w:pStyle w:val="BodyText"/>
        <w:spacing w:before="43" w:line="276" w:lineRule="auto"/>
        <w:ind w:left="1160" w:right="564" w:firstLine="719"/>
        <w:jc w:val="both"/>
      </w:pPr>
      <w:r>
        <w:t>The increasing popularity in usage of technologies lead people to depend mostly on online</w:t>
      </w:r>
      <w:r>
        <w:rPr>
          <w:spacing w:val="1"/>
        </w:rPr>
        <w:t xml:space="preserve"> </w:t>
      </w:r>
      <w:r>
        <w:t>services. Thus, there comes many daily life applications from the technical side. As a part of this</w:t>
      </w:r>
      <w:r>
        <w:rPr>
          <w:spacing w:val="1"/>
        </w:rPr>
        <w:t xml:space="preserve"> </w:t>
      </w:r>
      <w:r>
        <w:t>computer era, many of the personalized healthcare tracking platforms also emerged. It becomes a</w:t>
      </w:r>
      <w:r>
        <w:rPr>
          <w:spacing w:val="1"/>
        </w:rPr>
        <w:t xml:space="preserve"> </w:t>
      </w:r>
      <w:r>
        <w:t>promising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preventive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practices.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personalized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tracking</w:t>
      </w:r>
      <w:r>
        <w:rPr>
          <w:spacing w:val="1"/>
        </w:rPr>
        <w:t xml:space="preserve"> </w:t>
      </w:r>
      <w:r>
        <w:t>applications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mostly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AI</w:t>
      </w:r>
      <w:r>
        <w:rPr>
          <w:spacing w:val="-7"/>
        </w:rPr>
        <w:t xml:space="preserve"> </w:t>
      </w:r>
      <w:r>
        <w:t>algorithms,</w:t>
      </w:r>
      <w:r>
        <w:rPr>
          <w:spacing w:val="-7"/>
        </w:rPr>
        <w:t xml:space="preserve"> </w:t>
      </w:r>
      <w:r>
        <w:t>Mobile</w:t>
      </w:r>
      <w:r>
        <w:rPr>
          <w:spacing w:val="-7"/>
        </w:rPr>
        <w:t xml:space="preserve"> </w:t>
      </w:r>
      <w:r>
        <w:t>phones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some</w:t>
      </w:r>
      <w:r>
        <w:rPr>
          <w:spacing w:val="-7"/>
        </w:rPr>
        <w:t xml:space="preserve"> </w:t>
      </w:r>
      <w:r>
        <w:t>wearable</w:t>
      </w:r>
      <w:r>
        <w:rPr>
          <w:spacing w:val="-7"/>
        </w:rPr>
        <w:t xml:space="preserve"> </w:t>
      </w:r>
      <w:r>
        <w:t>devices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track</w:t>
      </w:r>
      <w:r>
        <w:rPr>
          <w:spacing w:val="-5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lifestyle</w:t>
      </w:r>
      <w:r>
        <w:rPr>
          <w:spacing w:val="-9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unique</w:t>
      </w:r>
      <w:r>
        <w:rPr>
          <w:spacing w:val="-7"/>
        </w:rPr>
        <w:t xml:space="preserve"> </w:t>
      </w:r>
      <w:r>
        <w:t>characteristics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individuals.</w:t>
      </w:r>
      <w:r>
        <w:rPr>
          <w:spacing w:val="-7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parameter</w:t>
      </w:r>
      <w:r>
        <w:rPr>
          <w:spacing w:val="-8"/>
        </w:rPr>
        <w:t xml:space="preserve"> </w:t>
      </w:r>
      <w:r>
        <w:t>includes</w:t>
      </w:r>
      <w:r>
        <w:rPr>
          <w:spacing w:val="-8"/>
        </w:rPr>
        <w:t xml:space="preserve"> </w:t>
      </w:r>
      <w:r>
        <w:t>Sleep</w:t>
      </w:r>
      <w:r>
        <w:rPr>
          <w:spacing w:val="-8"/>
        </w:rPr>
        <w:t xml:space="preserve"> </w:t>
      </w:r>
      <w:r>
        <w:t>patterns,</w:t>
      </w:r>
      <w:r>
        <w:rPr>
          <w:spacing w:val="-8"/>
        </w:rPr>
        <w:t xml:space="preserve"> </w:t>
      </w:r>
      <w:r>
        <w:t>Physical</w:t>
      </w:r>
      <w:r>
        <w:rPr>
          <w:spacing w:val="-57"/>
        </w:rPr>
        <w:t xml:space="preserve"> </w:t>
      </w:r>
      <w:r>
        <w:t>activity,</w:t>
      </w:r>
      <w:r>
        <w:rPr>
          <w:spacing w:val="-13"/>
        </w:rPr>
        <w:t xml:space="preserve"> </w:t>
      </w:r>
      <w:r>
        <w:t>Heart</w:t>
      </w:r>
      <w:r>
        <w:rPr>
          <w:spacing w:val="-11"/>
        </w:rPr>
        <w:t xml:space="preserve"> </w:t>
      </w:r>
      <w:r>
        <w:t>rate,</w:t>
      </w:r>
      <w:r>
        <w:rPr>
          <w:spacing w:val="-13"/>
        </w:rPr>
        <w:t xml:space="preserve"> </w:t>
      </w:r>
      <w:r>
        <w:t>Stress</w:t>
      </w:r>
      <w:r>
        <w:rPr>
          <w:spacing w:val="-13"/>
        </w:rPr>
        <w:t xml:space="preserve"> </w:t>
      </w:r>
      <w:r>
        <w:t>level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nutritious</w:t>
      </w:r>
      <w:r>
        <w:rPr>
          <w:spacing w:val="-13"/>
        </w:rPr>
        <w:t xml:space="preserve"> </w:t>
      </w:r>
      <w:r>
        <w:t>diet</w:t>
      </w:r>
      <w:r>
        <w:rPr>
          <w:spacing w:val="-12"/>
        </w:rPr>
        <w:t xml:space="preserve"> </w:t>
      </w:r>
      <w:r>
        <w:t>pattern</w:t>
      </w:r>
      <w:r>
        <w:rPr>
          <w:spacing w:val="-13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following.</w:t>
      </w:r>
      <w:r>
        <w:rPr>
          <w:spacing w:val="-13"/>
        </w:rPr>
        <w:t xml:space="preserve"> </w:t>
      </w:r>
      <w:r>
        <w:t>These</w:t>
      </w:r>
      <w:r>
        <w:rPr>
          <w:spacing w:val="-14"/>
        </w:rPr>
        <w:t xml:space="preserve"> </w:t>
      </w:r>
      <w:r>
        <w:t>applications</w:t>
      </w:r>
      <w:r>
        <w:rPr>
          <w:spacing w:val="-57"/>
        </w:rPr>
        <w:t xml:space="preserve"> </w:t>
      </w:r>
      <w:r>
        <w:t>will be very much informative for each individual to make a better decision regarding their health.</w:t>
      </w:r>
      <w:r>
        <w:rPr>
          <w:spacing w:val="1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applications</w:t>
      </w:r>
      <w:r>
        <w:rPr>
          <w:spacing w:val="-9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major</w:t>
      </w:r>
      <w:r>
        <w:rPr>
          <w:spacing w:val="-8"/>
        </w:rPr>
        <w:t xml:space="preserve"> </w:t>
      </w:r>
      <w:r>
        <w:t>benefit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AI</w:t>
      </w:r>
      <w:r>
        <w:rPr>
          <w:spacing w:val="-10"/>
        </w:rPr>
        <w:t xml:space="preserve"> </w:t>
      </w:r>
      <w:r>
        <w:t>algorithms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keep</w:t>
      </w:r>
      <w:r>
        <w:rPr>
          <w:spacing w:val="-9"/>
        </w:rPr>
        <w:t xml:space="preserve"> </w:t>
      </w:r>
      <w:r>
        <w:t>tracking</w:t>
      </w:r>
      <w:r>
        <w:rPr>
          <w:spacing w:val="-8"/>
        </w:rPr>
        <w:t xml:space="preserve"> </w:t>
      </w:r>
      <w:r>
        <w:t>personalized</w:t>
      </w:r>
      <w:r>
        <w:rPr>
          <w:spacing w:val="-57"/>
        </w:rPr>
        <w:t xml:space="preserve"> </w:t>
      </w:r>
      <w:r>
        <w:t>routines. As a result, it can interpret the collected data and generate insights that relevant to each</w:t>
      </w:r>
      <w:r>
        <w:rPr>
          <w:spacing w:val="1"/>
        </w:rPr>
        <w:t xml:space="preserve"> </w:t>
      </w:r>
      <w:r>
        <w:t>individual</w:t>
      </w:r>
      <w:r>
        <w:rPr>
          <w:spacing w:val="-10"/>
        </w:rPr>
        <w:t xml:space="preserve"> </w:t>
      </w:r>
      <w:r>
        <w:t>user</w:t>
      </w:r>
      <w:r>
        <w:rPr>
          <w:spacing w:val="-10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includes</w:t>
      </w:r>
      <w:r>
        <w:rPr>
          <w:spacing w:val="-10"/>
        </w:rPr>
        <w:t xml:space="preserve"> </w:t>
      </w:r>
      <w:r>
        <w:t>personalised</w:t>
      </w:r>
      <w:r>
        <w:rPr>
          <w:spacing w:val="-10"/>
        </w:rPr>
        <w:t xml:space="preserve"> </w:t>
      </w:r>
      <w:r>
        <w:t>exercises,</w:t>
      </w:r>
      <w:r>
        <w:rPr>
          <w:spacing w:val="-10"/>
        </w:rPr>
        <w:t xml:space="preserve"> </w:t>
      </w:r>
      <w:r>
        <w:t>sleep</w:t>
      </w:r>
      <w:r>
        <w:rPr>
          <w:spacing w:val="-10"/>
        </w:rPr>
        <w:t xml:space="preserve"> </w:t>
      </w:r>
      <w:r>
        <w:t>optimization,</w:t>
      </w:r>
      <w:r>
        <w:rPr>
          <w:spacing w:val="-11"/>
        </w:rPr>
        <w:t xml:space="preserve"> </w:t>
      </w:r>
      <w:r>
        <w:t>healthy</w:t>
      </w:r>
      <w:r>
        <w:rPr>
          <w:spacing w:val="-11"/>
        </w:rPr>
        <w:t xml:space="preserve"> </w:t>
      </w:r>
      <w:r>
        <w:t>diet</w:t>
      </w:r>
      <w:r>
        <w:rPr>
          <w:spacing w:val="-10"/>
        </w:rPr>
        <w:t xml:space="preserve"> </w:t>
      </w:r>
      <w:r>
        <w:t>plan</w:t>
      </w:r>
      <w:r>
        <w:rPr>
          <w:spacing w:val="-11"/>
        </w:rPr>
        <w:t xml:space="preserve"> </w:t>
      </w:r>
      <w:r>
        <w:t>etc</w:t>
      </w:r>
      <w:r>
        <w:rPr>
          <w:spacing w:val="-11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>makes the user to adopt a better healthy lifestyle.But there are many challenges that affect fairness</w:t>
      </w:r>
      <w:r>
        <w:rPr>
          <w:spacing w:val="1"/>
        </w:rPr>
        <w:t xml:space="preserve"> </w:t>
      </w:r>
      <w:r>
        <w:t>of these applications. When the tracked data is incorrect, the whole process will be negatively</w:t>
      </w:r>
      <w:r>
        <w:rPr>
          <w:spacing w:val="1"/>
        </w:rPr>
        <w:t xml:space="preserve"> </w:t>
      </w:r>
      <w:r>
        <w:rPr>
          <w:spacing w:val="-1"/>
        </w:rPr>
        <w:t>affected.</w:t>
      </w:r>
      <w:r>
        <w:rPr>
          <w:spacing w:val="-14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example,</w:t>
      </w:r>
      <w:r>
        <w:rPr>
          <w:spacing w:val="-1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signal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distracted</w:t>
      </w:r>
      <w:r>
        <w:rPr>
          <w:spacing w:val="-14"/>
        </w:rPr>
        <w:t xml:space="preserve"> </w:t>
      </w:r>
      <w:r>
        <w:t>while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person</w:t>
      </w:r>
      <w:r>
        <w:rPr>
          <w:spacing w:val="-12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particular</w:t>
      </w:r>
      <w:r>
        <w:rPr>
          <w:spacing w:val="-13"/>
        </w:rPr>
        <w:t xml:space="preserve"> </w:t>
      </w:r>
      <w:r>
        <w:t>device,</w:t>
      </w:r>
      <w:r>
        <w:rPr>
          <w:spacing w:val="-13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cannot</w:t>
      </w:r>
      <w:r>
        <w:rPr>
          <w:spacing w:val="-58"/>
        </w:rPr>
        <w:t xml:space="preserve"> </w:t>
      </w:r>
      <w:r>
        <w:t>monitor the continuous heart rate of the patient, this will lead to incorrect information. So, in</w:t>
      </w:r>
      <w:r>
        <w:rPr>
          <w:spacing w:val="1"/>
        </w:rPr>
        <w:t xml:space="preserve"> </w:t>
      </w:r>
      <w:r>
        <w:t>futuristic research more algorithms such as Predictive modelling, Interpolation techniques, Data</w:t>
      </w:r>
      <w:r>
        <w:rPr>
          <w:spacing w:val="1"/>
        </w:rPr>
        <w:t xml:space="preserve"> </w:t>
      </w:r>
      <w:r>
        <w:t>imputations, Federated learning algorithms etc need to be included accordingly to minimise the</w:t>
      </w:r>
      <w:r>
        <w:rPr>
          <w:spacing w:val="1"/>
        </w:rPr>
        <w:t xml:space="preserve"> </w:t>
      </w:r>
      <w:r>
        <w:t>compromission</w:t>
      </w:r>
      <w:r>
        <w:rPr>
          <w:spacing w:val="-1"/>
        </w:rPr>
        <w:t xml:space="preserve"> </w:t>
      </w:r>
      <w:r>
        <w:t>in truthfulness of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personalized health tracking</w:t>
      </w:r>
      <w:r>
        <w:rPr>
          <w:spacing w:val="-1"/>
        </w:rPr>
        <w:t xml:space="preserve"> </w:t>
      </w:r>
      <w:r>
        <w:t>applications.</w:t>
      </w:r>
    </w:p>
    <w:p w14:paraId="28741F09" w14:textId="77777777" w:rsidR="00BD5AE0" w:rsidRDefault="00000000">
      <w:pPr>
        <w:spacing w:before="2"/>
        <w:ind w:left="1160"/>
        <w:rPr>
          <w:i/>
          <w:sz w:val="20"/>
        </w:rPr>
      </w:pPr>
      <w:r>
        <w:rPr>
          <w:b/>
          <w:i/>
          <w:sz w:val="20"/>
        </w:rPr>
        <w:t>Keywords:</w:t>
      </w:r>
      <w:r>
        <w:rPr>
          <w:i/>
          <w:sz w:val="20"/>
        </w:rPr>
        <w:t>-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Healthcare,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Personalization,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AI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Algorithms,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Online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application,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Tracking</w:t>
      </w:r>
    </w:p>
    <w:p w14:paraId="09D76DCC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89BD033" w14:textId="77777777" w:rsidR="00BD5AE0" w:rsidRDefault="00BD5AE0">
      <w:pPr>
        <w:pStyle w:val="BodyText"/>
        <w:rPr>
          <w:sz w:val="20"/>
        </w:rPr>
      </w:pPr>
    </w:p>
    <w:p w14:paraId="7C8F0AFE" w14:textId="77777777" w:rsidR="00BD5AE0" w:rsidRDefault="00BD5AE0">
      <w:pPr>
        <w:pStyle w:val="BodyText"/>
        <w:spacing w:before="7"/>
        <w:rPr>
          <w:sz w:val="22"/>
        </w:rPr>
      </w:pPr>
    </w:p>
    <w:p w14:paraId="16A5A3A5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RASTEMS-2023_A136</w:t>
      </w:r>
    </w:p>
    <w:p w14:paraId="6B839DAC" w14:textId="77777777" w:rsidR="00BD5AE0" w:rsidRDefault="00000000">
      <w:pPr>
        <w:pStyle w:val="Heading2"/>
        <w:ind w:left="635"/>
      </w:pPr>
      <w:r>
        <w:t>SECURE</w:t>
      </w:r>
      <w:r>
        <w:rPr>
          <w:spacing w:val="-3"/>
        </w:rPr>
        <w:t xml:space="preserve"> </w:t>
      </w:r>
      <w:r>
        <w:t>DECENTRALIZED</w:t>
      </w:r>
      <w:r>
        <w:rPr>
          <w:spacing w:val="-2"/>
        </w:rPr>
        <w:t xml:space="preserve"> </w:t>
      </w:r>
      <w:r>
        <w:t>CLOUD</w:t>
      </w:r>
      <w:r>
        <w:rPr>
          <w:spacing w:val="-5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BLOCKCHAIN</w:t>
      </w:r>
    </w:p>
    <w:p w14:paraId="3344BA2F" w14:textId="77777777" w:rsidR="00BD5AE0" w:rsidRDefault="00000000">
      <w:pPr>
        <w:spacing w:before="163"/>
        <w:ind w:left="1467"/>
        <w:rPr>
          <w:b/>
          <w:i/>
          <w:sz w:val="20"/>
        </w:rPr>
      </w:pPr>
      <w:r>
        <w:rPr>
          <w:b/>
          <w:i/>
          <w:sz w:val="20"/>
        </w:rPr>
        <w:t>A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Subhamathi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Gowri Mahesh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V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Arunmozhi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Ponrekha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Selvaganapathi</w:t>
      </w:r>
      <w:r>
        <w:rPr>
          <w:b/>
          <w:i/>
          <w:sz w:val="20"/>
          <w:vertAlign w:val="superscript"/>
        </w:rPr>
        <w:t>5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Sethuraman</w:t>
      </w:r>
      <w:r>
        <w:rPr>
          <w:b/>
          <w:i/>
          <w:sz w:val="20"/>
          <w:vertAlign w:val="superscript"/>
        </w:rPr>
        <w:t>6</w:t>
      </w:r>
    </w:p>
    <w:p w14:paraId="6EA769B9" w14:textId="77777777" w:rsidR="00BD5AE0" w:rsidRDefault="00000000">
      <w:pPr>
        <w:spacing w:before="113" w:line="360" w:lineRule="auto"/>
        <w:ind w:left="3563" w:right="2969" w:hanging="1"/>
        <w:jc w:val="center"/>
        <w:rPr>
          <w:i/>
          <w:sz w:val="20"/>
        </w:rPr>
      </w:pPr>
      <w:r>
        <w:rPr>
          <w:i/>
          <w:sz w:val="20"/>
        </w:rPr>
        <w:t>Karpagam Academy of Higher Education, Coimbatore - 21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authorE-mail:</w:t>
      </w:r>
      <w:r>
        <w:rPr>
          <w:i/>
          <w:spacing w:val="-5"/>
          <w:sz w:val="20"/>
        </w:rPr>
        <w:t xml:space="preserve"> </w:t>
      </w:r>
      <w:hyperlink r:id="rId348">
        <w:r>
          <w:rPr>
            <w:i/>
            <w:sz w:val="20"/>
          </w:rPr>
          <w:t>-subhamathidass@gmail.com</w:t>
        </w:r>
      </w:hyperlink>
    </w:p>
    <w:p w14:paraId="278FD771" w14:textId="77777777" w:rsidR="00BD5AE0" w:rsidRDefault="000E09AB">
      <w:pPr>
        <w:pStyle w:val="Heading4"/>
        <w:ind w:right="293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33376" behindDoc="1" locked="0" layoutInCell="1" allowOverlap="1" wp14:anchorId="42B5FE7B" wp14:editId="5AF08C0C">
                <wp:simplePos x="0" y="0"/>
                <wp:positionH relativeFrom="page">
                  <wp:posOffset>673100</wp:posOffset>
                </wp:positionH>
                <wp:positionV relativeFrom="paragraph">
                  <wp:posOffset>163830</wp:posOffset>
                </wp:positionV>
                <wp:extent cx="6381115" cy="6214745"/>
                <wp:effectExtent l="0" t="0" r="0" b="0"/>
                <wp:wrapNone/>
                <wp:docPr id="1570979098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115" cy="6214745"/>
                          <a:chOff x="1060" y="258"/>
                          <a:chExt cx="10049" cy="9787"/>
                        </a:xfrm>
                      </wpg:grpSpPr>
                      <pic:pic xmlns:pic="http://schemas.openxmlformats.org/drawingml/2006/picture">
                        <pic:nvPicPr>
                          <pic:cNvPr id="1864446175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257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2453068" name="AutoShape 61"/>
                        <wps:cNvSpPr>
                          <a:spLocks/>
                        </wps:cNvSpPr>
                        <wps:spPr bwMode="auto">
                          <a:xfrm>
                            <a:off x="1411" y="6201"/>
                            <a:ext cx="9698" cy="1037"/>
                          </a:xfrm>
                          <a:custGeom>
                            <a:avLst/>
                            <a:gdLst>
                              <a:gd name="T0" fmla="+- 0 11109 1412"/>
                              <a:gd name="T1" fmla="*/ T0 w 9698"/>
                              <a:gd name="T2" fmla="+- 0 6547 6201"/>
                              <a:gd name="T3" fmla="*/ 6547 h 1037"/>
                              <a:gd name="T4" fmla="+- 0 1412 1412"/>
                              <a:gd name="T5" fmla="*/ T4 w 9698"/>
                              <a:gd name="T6" fmla="+- 0 6547 6201"/>
                              <a:gd name="T7" fmla="*/ 6547 h 1037"/>
                              <a:gd name="T8" fmla="+- 0 1412 1412"/>
                              <a:gd name="T9" fmla="*/ T8 w 9698"/>
                              <a:gd name="T10" fmla="+- 0 6892 6201"/>
                              <a:gd name="T11" fmla="*/ 6892 h 1037"/>
                              <a:gd name="T12" fmla="+- 0 1412 1412"/>
                              <a:gd name="T13" fmla="*/ T12 w 9698"/>
                              <a:gd name="T14" fmla="+- 0 7238 6201"/>
                              <a:gd name="T15" fmla="*/ 7238 h 1037"/>
                              <a:gd name="T16" fmla="+- 0 11109 1412"/>
                              <a:gd name="T17" fmla="*/ T16 w 9698"/>
                              <a:gd name="T18" fmla="+- 0 7238 6201"/>
                              <a:gd name="T19" fmla="*/ 7238 h 1037"/>
                              <a:gd name="T20" fmla="+- 0 11109 1412"/>
                              <a:gd name="T21" fmla="*/ T20 w 9698"/>
                              <a:gd name="T22" fmla="+- 0 6892 6201"/>
                              <a:gd name="T23" fmla="*/ 6892 h 1037"/>
                              <a:gd name="T24" fmla="+- 0 11109 1412"/>
                              <a:gd name="T25" fmla="*/ T24 w 9698"/>
                              <a:gd name="T26" fmla="+- 0 6547 6201"/>
                              <a:gd name="T27" fmla="*/ 6547 h 1037"/>
                              <a:gd name="T28" fmla="+- 0 11109 1412"/>
                              <a:gd name="T29" fmla="*/ T28 w 9698"/>
                              <a:gd name="T30" fmla="+- 0 6201 6201"/>
                              <a:gd name="T31" fmla="*/ 6201 h 1037"/>
                              <a:gd name="T32" fmla="+- 0 1412 1412"/>
                              <a:gd name="T33" fmla="*/ T32 w 9698"/>
                              <a:gd name="T34" fmla="+- 0 6201 6201"/>
                              <a:gd name="T35" fmla="*/ 6201 h 1037"/>
                              <a:gd name="T36" fmla="+- 0 1412 1412"/>
                              <a:gd name="T37" fmla="*/ T36 w 9698"/>
                              <a:gd name="T38" fmla="+- 0 6547 6201"/>
                              <a:gd name="T39" fmla="*/ 6547 h 1037"/>
                              <a:gd name="T40" fmla="+- 0 11109 1412"/>
                              <a:gd name="T41" fmla="*/ T40 w 9698"/>
                              <a:gd name="T42" fmla="+- 0 6547 6201"/>
                              <a:gd name="T43" fmla="*/ 6547 h 1037"/>
                              <a:gd name="T44" fmla="+- 0 11109 1412"/>
                              <a:gd name="T45" fmla="*/ T44 w 9698"/>
                              <a:gd name="T46" fmla="+- 0 6201 6201"/>
                              <a:gd name="T47" fmla="*/ 6201 h 10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9698" h="1037">
                                <a:moveTo>
                                  <a:pt x="9697" y="346"/>
                                </a:moveTo>
                                <a:lnTo>
                                  <a:pt x="0" y="346"/>
                                </a:lnTo>
                                <a:lnTo>
                                  <a:pt x="0" y="691"/>
                                </a:lnTo>
                                <a:lnTo>
                                  <a:pt x="0" y="1037"/>
                                </a:lnTo>
                                <a:lnTo>
                                  <a:pt x="9697" y="1037"/>
                                </a:lnTo>
                                <a:lnTo>
                                  <a:pt x="9697" y="691"/>
                                </a:lnTo>
                                <a:lnTo>
                                  <a:pt x="9697" y="346"/>
                                </a:lnTo>
                                <a:close/>
                                <a:moveTo>
                                  <a:pt x="9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6"/>
                                </a:lnTo>
                                <a:lnTo>
                                  <a:pt x="9697" y="346"/>
                                </a:lnTo>
                                <a:lnTo>
                                  <a:pt x="9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86D539" id="Group 60" o:spid="_x0000_s1026" style="position:absolute;margin-left:53pt;margin-top:12.9pt;width:502.45pt;height:489.35pt;z-index:-20783104;mso-position-horizontal-relative:page" coordorigin="1060,258" coordsize="10049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nxlAwAUAAMcTAAAOAAAAZHJzL2Uyb0RvYy54bWycWNuO2zYQfS/QfyD0&#10;2CJr3Va+YL1BkDRBgLQNGvUDaFm2hEiiSsnr3X59z5CiTe5aWjcBsqbEo+GZOTMjUndvH+uKPeSy&#10;K0Wz9oIb32N5k4lt2ezX3t/pxzcLj3U9b7a8Ek2+9p7yznt7//NPd8d2lYeiENU2lwxGmm51bNde&#10;0fftajbrsiKveXcj2rzB5E7Imve4lPvZVvIjrNfVLPT9ZHYUcttKkeVdh7sf9KR3r+zvdnnW/7nb&#10;dXnPqrUHbr36K9XfDf2d3d/x1V7ytiizgQb/ARY1LxssejL1gfecHWT5wlRdZlJ0YtffZKKeid2u&#10;zHLlA7wJ/GfefJLi0Cpf9qvjvj2FCaF9FqcfNpv98fBJtt/ar1Kzx/CLyL53iMvs2O5X9jxd7zWY&#10;bY6/iy305IdeKMcfd7ImE3CJPar4Pp3imz/2LMPNJFoEQXDrsQxzSRjE8/hWK5AVkImeC/wEMmE6&#10;vF2Yqd+GxwPfj5f64eV8MafpGV/phRXZgdz9XVtmK/wfAobRi4C9nlh4qj/I3BuM1FfZqLn8fmjf&#10;QNuW9+WmrMr+SeUpYkSkmoevZUaxpgvE9qtk5RZeL5I4jpNgjtg0vEZcAaPVWRKSmwatn+Xkm1KJ&#10;NeJ9wZt9/q5rkeowhOfNLSnFscj5tqPbFCvXirp0+Gyqsv1YVhXJSOPBc1TLs2y7EDydyR9Edqjz&#10;ptelKfMKQRBNV5Rt5zG5yutNDm/l560ixFedzP4Cb5DDuJd5nxU03IHEcB8CnyYU4zNJcqdD4r6a&#10;i1ZOqaThK5OQKo1UNr5IKARZdv2nXNSMBmANoirT+cOXjiiDmoEQ6UZQ7JQrVePcAJDuKPpEeBiC&#10;P7Up9L3OhBpXL4L9v0r7W8HbHCzJrJVe0TyMbyM/QTPW6fUOZauwLFFSDHjTBzq7CShLeoZg14U8&#10;DpCKqsr9QetTzJMlaFAHCPzILWK+yg465hQ/E2c01S0iTrf224F/iiaxqyu06l/fMJ+hq/hLFsSB&#10;qhYbBxYa98uMpT47siUtr1Q6GwsNSBlLbuM56s7wPsMiA4MtBSqYccFeMjYwTQ2kLjJDqZ+ZxSPM&#10;EgOaZjY3sGlmiLsdtDFm6LFnZosRZoGrQLJYhheDRnlwsqZQl6MG6a4iF9gqpIjtZUkDV4V5GC0u&#10;07NlUKgReq4SEwlna5EGyRg/V4txfrYYE/xCV45xfqGtRxqOloQrx6i8oS3HhLyhq8cEP1uQNBwr&#10;jNDVY7RmQ1uOiaINXT0m+NmCpOFYeUSuHtROLuZfZMuhUJfzL3L1oFZ3satEth5pNFYekSvHOD1b&#10;jSl6rhzj9Gw50misOiJXjVF1I1uMCXVjV41xdWNbjjQeq47YVWOUX2yrMcXPlWOCn61HGo9VR+zK&#10;MSpvbMvxTF7sWk7vXV7oLQ9e0I/N8C7GiGHrSZt8ejW3oqP9e4oA4tWeRsPuHCiaHQHDGwKbXcA0&#10;GFoTGC8UvfmaRtN7QsHVCQPOvAJHJBR8eZV16qIER/u7hkw4OIpudBV8cBXN4Ro41TyRia5zFZsu&#10;Db/OVSoJso5cvoYMTnQa7riq4z9kDu2kn5/HpcdwHt/QEsgl3lPCmSE7rj21bWPFsGmkmVo85KlQ&#10;mJ4yDwjtWITs10zPkKqxoegG8OiMM7Pmt1UGNSpZGhHMrPm1UWYfqLb6eikXdmJ3PfK1lU8mXzqS&#10;VaLLVSjPIdB0Tw+pTx+gewa4hLX3BmXmzK/t+8vlXdRpyauBz1c17oAupYY+epkcodSyTg2dqMqt&#10;OcV2cr95X0n2wPH556P6N6SGAxs5r5nTjj5ObcT2CYdNKXAWRHDwzQuDQsh/PXbE96O11/1z4PS9&#10;oPrc4BS3DGJ66/TqIr6d0wZN2jMbe4Y3GUytvd5DT6Xh+x5XeOTQynJfYKVAddlG0MltV6rzJ/HT&#10;rBARusBBUo3U1yIVpeHLFn2Osq8V6vz97f4/AAAA//8DAFBLAwQKAAAAAAAAACEA2kNlj3O+AABz&#10;vgAAFAAAAGRycy9tZWRpYS9pbWFnZTEucG5niVBORw0KGgoAAAANSUhEUgAAAVwAAAFcCAYAAACE&#10;FgYsAAAABmJLR0QA/wD/AP+gvaeTAAAACXBIWXMAAA4mAAAOJgGi7yX8AAAgAElEQVR4nOy9eZAc&#10;2Xbe97s3M2vtRjf2dQYYzACzz5v3SMuSbD9TpPxMSfYjKYWWoBRmWLa1vbAjJG5WSJQoyTJNUuRf&#10;skRH0Es4tFiiJZO2FQrSDPmJYQW18M2bwQwwQGMGGAwGawPopapryeVe/3EyO7Oqq7sza+kuAPVF&#10;9KCmuyrzVtW93z33LN9R1lpmmGEfoVm5MQ8s+Kp7RCt9TCmOomwdq+dQtqaUqmMpy9OtRlGRh3RB&#10;RQAoutbaDaxqoUwTqzasZdlY87Bky4+ANQ6ebwBmX97lDDMAaka4M0wO36x0Hx0667ilU8q1JzDq&#10;jNL6InBGa44awxEUC1gqgKe1diYxCmNMBAQoOljWtOaRMSwDX1hjltD2Cxuq+1Ho3y0feXILvqsz&#10;iXHMMMOMcGcYGa3Hl86UyuWLytoLSul3ULyGVeeBo2BrWmu132PMA2OMBdUCllH2BoaPLeYjq9SS&#10;3+0u1Q6/88V+j3GGpxszwp2hAL7l+Sul1x3PfVNZ5ztR/E6UuoC1i8NZpzbzjwFr5Sf5Zc/jvtds&#10;QmX+SR6r3sdKAXrzV5kHuWGMiVBqFWuvo+y/sNZ8KwqcK6WDH3wMf9AvfMEZnkvMCHeGbdFeuXK2&#10;6jpfNorvBP27tbKvofRC/itYMAZs8mMzBKjSx8oBnflRDigd/8Rkic5cN3mcdccaUtJO7heByfzY&#10;KEPqNn2sVHo/rSlEyNasGauugvl1bfmtdhh9u3rwjVv5LzDD84QZ4c6QYu3D85FT+k4Fvw/0vwv2&#10;bC7L1UYpsYIQFwh5umVwPHBKoEpA8qO3udhewQC+/FgfIh+iAMKukDP0vh+tZSPY7arGRKBugfn/&#10;LPwTJ/J/i4W3b0zsbczwVGFGuM8xmg8+PF6pef+e1vr7serfAfui1nowEyrEGkysRUgtQ7cEblXI&#10;lSpQYZhj+3TBAh2gLSQctiH0U0sdMha52urpiGGMMaA+R9l/YYz55SAI/1X10Fu39+pdzDBdmBHu&#10;8wXtr378rus634/i+7Dqda2Vt/VpCjlyJ0fxhGBcKFXBq4KqAfW9HPsUYQNsC4I2+G0wofxaqdQl&#10;knyGfRBfMNew/O9hGP1KafH195mlqj03mBHusw83XLv2u7Wr/hhWfbfW6uTWp2QJNkx5wqtCqQZO&#10;HZjfwyE/jWhAtAF+TMQgH6t2dyFgew9l/5kJ7d9xF179dSDcw0HPsMeYEe4ziW954Vr9u7XWfxzN&#10;17TSi1ufozIEa+T/vSqU66APIK6BGYZHG8w6dDdiAraxLzgh4AHka80qhl8zxvxP7sLGP4PvCPZ8&#10;2DNMFDPCfYYQNK581VHOf6aV+r4t2QRKxT7YMHYTGPG5lufAXeD5dQ/sFTYgXINuU3zCSsc+YDf9&#10;brKwZs1Y/s/Ihr/ozb/xG/sz5hnGjRnhPuXorF1+peJ4/7lB/Sdb3AVKCbGaCKJQTrVeDaoLwCGe&#10;/sDW0woLPIH2GgQt+V/Hjf2/egv5GmPvaez/2omCX6wsvPnJvgx5hrFgRrhPJX6pFDXf+gMK98e1&#10;Vl/q+VPWko0C+f9SHSoHgQGehRmmAGvQeQL+hnx3jret5WusuWRt9N85cx/9o1nBxdOHGeE+Reis&#10;ffRyyfF+HNQf01pnnKyZoFcYyOPyHFQOAQXqFGaYAsTk220CClxvYNDNGNMG+3f8KPyZmdX79GBG&#10;uE8BwvWP/yPtOD+llX6r9y8KMJIfaiLJKKgdQtwFMywDqyHMueDGvztI+nj68QRaTyTzQTuS74ym&#10;P+BmrPnIRNGfdw+8/n/vyzBnyI0Z4U4prl//p+XzJ87/caX0T/T4ZvtdBtqF2iI4x9n/6q3pwm1g&#10;uQWOk35kx+bgzH4PrDAMRA+gtSpvYhuXgzH2nrXmv7lx/8b/eOHC7+nu44Bn2AYzwp0yrN/514fn&#10;Diz8JEr9F1rrcvqXjDVrTewyOMZ+ZxeEQBupydqw0AnBWIgy2jNKQdmBY+7eepFvAytdKMUVuZ0Q&#10;XqoUc7Jcjl+/4MJhYCL6kYWwAZ2H4nJIqvz6rF5jTBfLLzbXV//ygdO/7fG+DXWGLZgR7pSg9ei9&#10;U5VK/adA/dFUvyDxzRpJJdKOuAycE/s61g3gehscDWEEVoFW4MT/KtWb/2AREvZDqHvw6oDatkng&#10;poFmAF78abYDuFgttkV9uy2v90Mh3rfKu79mzxDdF5eDiSTFTyXCO7KmYx3gv9fptv587fC7d/Zz&#10;qDMIZoS731i58aJxw59B8YdS3dj4HxOIqIpbgfpRxAO5/+gAVzagUoqdGPFwrYXQpNatUkJSTiw1&#10;oICNAA548MoeOFI/CaFrZGMAIdw3qpCXMzeATzpQdtP39vYOL+7GPwdGG/YQWIGNZQg7IhKkkx1t&#10;k3gtln+oQ/fHOHj+8z0f3gybmBHuPqG9cuVs2XN/Tmv9B9LfxtZJFAjZlupQPQnU9muY2+JSRyw/&#10;1WfKVl2oKdED84GHvix7T6eH3pYPr9Um/66u+EBsdQO0Aninmj9odhdYjgk3ef271e095VdDaHXA&#10;jZ9/uiJuiL1DC9r3wW8K6ToeA7Ib/lE3CH94JiG5P5hFWfYYrUfvnTIbS3+3Wi59lpJtrA8b+VIG&#10;WqrCwutQfZlJ05KPWHJFUXbETZCgG8IpD84qOIr4SY8Cb8ZWcJiRZ/EcuLMHigGBSckWAFtswrej&#10;1DoGudZOn5UxUC7J+wvNfpSV1KB6XuZOqSpzKYp3nXg0Wus/UC2XPjMbS3+39ei9U3s+xOccM8Ld&#10;I9y+/ZtV01j6m5XK3G2t9A/Kb+MlGflScVSqwcJbUD4HTNbReR+4FsJHLVhqF3+9o3sJ1yLkPQgv&#10;lsCP0v93NbT3gHBVxrgzVoiwyITfCMHNsKZWsL7Ncy3QjcR9ogDX2c/kPE/m0MJbMqeCVky8sEm8&#10;Sv9gpTJ32zSW/iZ8a/qOUM8oZoS7B4gaV//k6YOHH2tHf2NTb1YpcRsE7QzRnmUv7KIucLchFmCt&#10;JEMpyrkVpzcbVO9wjTmEZLNZC6GBRuGRD4HEv4yQYV6ExBtK5jUKsXoHoRXfAyVai95UVE0rmVML&#10;b4l7KmjLnFOb1q7Wjv6Gac4/ihpX/+Q+D/a5wIxwJ4hw7eOvmeb1O47j/sJmZZhSkkvpt8CrwMKb&#10;e0a0CcrAXLZOTUHR3KED9Fq4WolbYTtU+lwQWhcn+SLYIjBrixHuOlu/Ea0g2IZwV5FNBWQzmRvi&#10;gNIFJtOlUkH5RSFeryJzz4RZ4q06jvsLpnn9Trj28dcmMoQZgBnhTgTNBx8eNxtLv+563q9qrcRP&#10;lgjJ+C0JZiy8FrsOxv8V3GN3UdVFN/WrehrWCqbJl+klUEdtb/0BzLsQ9j9/gvHagF4ZAkufP3cX&#10;NGxfQBBxo3S2eY/NML1+ZCRwWBR3Ini4AZe6ErAbP1TsanhN5qDfkjm5SbzqlOt5v2o2ln69+eDD&#10;4xMZwnOOGeGOG82ln6zVy3e10t8DpI5Evy0MsHA+DoaN30d7PZTFeq8FVzo7P/cYbPoEtALfFgue&#10;lem1AJXqJeBBzzcZs9PR0JqgH7f/0tbG/SFzohMOtogtgy3zIIoJ18q/w6SGrflQK4ulfL81xAVy&#10;w5M5uHBePhg/0evd9O9+T61evmuaS39lkqN4HjEj3DEhaFz5qmku3Ubrv6y11pvmUdiR6rCFkzD3&#10;KpOsDGv4Yq3WS4CSKqmdUPfSI7Kj4HFBi7PiiDWXxXa3LNNrcSp6CXjciClkE0Ut3HbYm6GQwFHQ&#10;7PudjwQFtUrvU3Q7vUdqUSvSYo3Joi5zcuGUzNEw3qWVEv+u1n/JNJduB40rX92L0TwPmBHuqLj8&#10;zTnTXPoVzyn9c621lOkrJbm0fgsqC3DgTfYiI/NIVQJhFknbCixc3aFnwCFXihQgdisUFPvznK1W&#10;bT8ZJajRGziD9N6TwKC3ndeH20aq5wZBK2j0bRRN0kbFxspnXxSPMyXIe49DMkcrCzJno57A2hnP&#10;Kf1z01z6FS5/c26/RvisYEa4IyBcv/p1c/b0Pa3114GM+2BDVuDim+DtnVTKYZVanBYpQmiHcGMb&#10;S/Jw8kTSzIEibgWvL1OBXbId3Ezxg1Li051UpoKh1wdrbf6mQaukC0Mhn2kU59UqJZtaFus2TR8L&#10;jfiri6AB+P05w7vgY18KO8b6+XlnZM4qLXM462bQ+uvm7Ol74frVr4/zls8bZoQ7DD57f9E0l37V&#10;dd1f0VrNQSwgEHYg6MDCGahfZK+lTurEFV0xq1mg5klAbLu+3D1uBV3MrTBHr8XqKCGO7eD0WbhK&#10;SZnwJBB3aduEJf8xfyNKyS808hnOefLYGZCN0c4GzGzxUpX7YTHrNkBKlg2iafFea9su7UPAkbm7&#10;cEbmctiJSVehtZpzXfdXTHPpV/ns/Zma/RCYEW5BhI2lHzBHane01pI+o5QIf3c3wKvDwtvsZ8r7&#10;fKnXArNA1ROZwocDnj+KW6HO1tSwzg6BsJrT60Zw1PbFEqMislvTuvIanp2M/zY0cFTBoXgzSU4C&#10;WV/1pv82tnSLqJGFQCNIU8ry4F4cmHO1lB27ehJJhYdkLnt1mds2ylq7XzNHanfDxtIPjP22zzhm&#10;hJsTt2//ZtU0r/0T19H/WGtd2zyvBh3xeS2+DJVz+zpGgCNqayALpMDhi5Ycl7PIuhV0TCbb+WH7&#10;UYYtxQ87Wbh1tZVwmxPKVIjMVpdCHsI19B7vLWLJzxOfV+Lmu4nrpNV3r0GBtp1wxxZ/zWoXSjHJ&#10;dkM4USn2+kKonJO5HQUy1yEJqlVdR/9j07z2T27f/s1Zi+ecmBFuDoRrH3/t9MHDj7V2fi8Q50BF&#10;cVBsPg6KTUfX2363QhZVD260hCSymC+JW8FSzK2gkIWftXIV21utJeKO7DF2KiQYFWEf4UI+wl2n&#10;15eafbxJqplMhSYicJ7cs2jBQ0KeebEMRCAVbbEVf6zYLYdAPQ6qzcdFE1lr1/m9pw8efjwrmMiH&#10;GeHuAtO89rNSwKCrm77aTav2ApReHMt97o3lKoKF8mBLUyuoeHC1FS/aGIedXrfCaoEiiIq7NVNh&#10;u8BbnfTonWBSiQq+6fWgW5vPo75qe/239QxLJzKTWUt+IxMwC4xY8XnxkJg0i7zGT7MgfAOHJ2nd&#10;9qP0osz5xNrd9O3qqut5v2qa1352D0fzVGJGuNtg/c6/PmyaS0taOz8CpJVi3Q3ptnDgTfLHvbfH&#10;KiJ1eK8pgtnjwFEG5LhaWdyOEr/fh5l0gkXSiaDjY/9aznu5eivhbpezn+SX9mQqmO2fPwp6dBBi&#10;Es3Da92+irFqhqXrceBMx9alT687QSHuh7x45KfSj3nQQPzFSXpbFMGpPddsqMrcL8/Fvt1spZrz&#10;I6a5tLR+51/vrSrlU4QZ4Q5A2Lj2fXMLB+9qrS8AMTP4EHVh8aVY+2A0dJDUnhstUZaqV6QdzDhk&#10;+StI1DtrSSaEExqxYh0NH2Us2axbwdXwOCf5V9XW+3R3eG2/hQvDyUMWgUHecx60w94AVjYAVok3&#10;o8TX/UUkxJu8J0/LZ58HLaRMeNNXbAcH+rJ4EKapdaGRDWDfGmKWz8paiLqyNtKA2oW5hYN3aVz7&#10;/v0a2jRjRrh9MI2ln3cd55e1VqVN08VvgePCgbeQ8MlosMCVhhzra6W0QqnmwYMWPBr5DrCQkURM&#10;SOGsl6ZulR25/9XY4XpS97oVGjnTBw7QFzjTvVKM/RgkYjPuuNkW4z5nYKo94LVZz3yFzGahRDsi&#10;eS+J/GNe3I16NwGtoDLgtJAgIm0XpJDP+MQetSraHvOyJhxX1gjEATVVwnH+D9NY+vn9Hd/0YUa4&#10;CT57f9FsLF3Wjv6zQBoYC1owfwxqF8Z2KwXUq4OtmaoHn7fyZwpshyOki1cjBFoFXvNksYZWyK9j&#10;4HMrZFKNW8kUcSuUYIuIzXYCLwDzujdTQTFA2WtEbNFRIF+V2VrmecZutYoPJH+Px+8kLcSQz/NA&#10;TnPTEJdhxwTdjeCIC8edrUUVCe6SVrNF8diKpJ8NQocxbXa1C7JGgr6AmqP/rNm4fmWWs5tiRrhA&#10;99GlV83R2g2t9BtAxoXgw8KroMcvnHTYHby4ksDWUl9gqygSt0Liy3R0WvzwZhU6gfyt6sKqL9Vo&#10;CcFY5HEet4KDBI16AmF2+4XssDVQNm435CDhmjwWbrOv4KE/4yCpNBtkhEYmf57KXXpdCVhJz/PY&#10;vtx5pZNmM/gRHB2ymWUTuBZIc8wrLbjUgg+7cMuOuPHp47JWoqDXxaDU6+Zo7QaPPnxtlMs/K3ju&#10;CTdqXPsz5Vrtqlb64GYrkqCdcSFMpk3rkQG/s5nAVsmFD0csw1oopWlXWQnGMnCuJv5KixBzOxRL&#10;K/GiuAXcClW3lyh2EiMvMThlbZzoH3Ze4ZpumCqKGTs44yDbm23z+vF3llchLNu6PTCSVTJo3Ake&#10;kfqO5YYwTN/mG0Y2ct/ISapeEpeWE2emvN8S4h0eZQmoOa6soXg9aaUPUqt+HDWvfWOUqz8LeK4J&#10;1zSv/4zjOP89EDONgWADqgfH6kLYDrWMJi2kaUfJcVar3sBWURwlJUIV+24TIjwEHK9KY0SFLLps&#10;elLiVugvlBgEt4CITYte8ovM+AM/g8h+t9QrQ9oiB+QzGXRkr/d9Z5CeCPJghd4c4dCkmQbbnWge&#10;+nEQFLFuF4dIBbseCqnWSqkrw8b/0Ui2RK0ET7rwQWfEdL3aBVlDwQaQvllHO3/zeU8de04J95sV&#10;01z6N1qrHwXSLgxBGxZeBO/0noziUGbxRkYI+FjsY7XEgS0LS0M62srE1md8D1fDcmYlnQYWS2Ld&#10;9vNRQiKPcvg1Kn0uBaWgs82KfTBAFWtUX2Q/+ods7e7ZAw1SH2mSRjZoI6gMqOQzsT88Dx4E6ftP&#10;vvNSettNJN/H5kagUyGdEwV9MLeslA/X+1wkfiSbsG/EurdWNhRHw7dbI/p3vdOwcDZu65PtLuH8&#10;iGku/Rv45l5mEE8Nnj/CfXj5hGmeWtJafyeQ8deGsPAGkpW6N8i6FZSSRXEEOFVJmyxWXNgIJLA1&#10;DBa81FfsaVjvO7eedyTXtBsN0B7Qcu/d0J976gyoIGuRti1PGi36kWwI43baWLZatLsF9NdsJr/V&#10;9ubfZjEo8zowMJ+DcDv06uz6ERzJDCw75OQ59zKPQyOfVxGmWgMetyUDJplC1opexMkyvBP/nKnI&#10;dxbGp6tSX672cFiQNRWF/alj32map5Z4eHkYz8hTjeeLcNc+PG/qpQ+11i8AadWY1nEhw95nNdZi&#10;C9RRsgg2EFdA3U2j/VUPHnWk025RHCU97iduhf7j/queBLP8PtJVOd0KVXqts6Sj72cGPomksGOp&#10;03v09i2EWrImxg3f9OrZWnYn3HYmYBb0VZhlMUfs+skGCU2+god7JiXPJBsku+n6pAvS1UK2jYxF&#10;7EdyAiqCmx0JwmbRCeFsReZGgsPA6xUh9c0MDTWqTxfAlbWldaY6DbTWL5h66UPWPjw/6h2eJuxb&#10;3vReI1y9+ru0W/m/tFL1TVrxW1CuQ2X/vvNDLnzRkYXoOXA3hAsuXHThg1AWv6fFQrnbgkqtmA3u&#10;kXZmcLQs5EcW5voswDfL8H4bQtWrW+tpeBzB4g4W3MBJpKARuypKDpsfeYAQi2fhSyWD3KkjP1F8&#10;0rCRpBclP9bEP5s2mjxWsElRSoGyoOewznnJk401bI0FwgjcJiKeuJW1umFvHu1OGQfZVj1J/m2e&#10;msP1TGWZH20ty42StxFvdE/8tGAlybQookP3aRwETWIDCrGwD1fg4IDne8Cxsrh9yo7Mm3Wf8RxB&#10;6q9C50asqicCllpxxDiVS2b16n/sLr72/47hLlOP54Jwo8bVP+WW3L8NxHk9Vsh27gi4p/Z1bEdI&#10;O7W6Wiwa68rieL0CH8U9J7VKxWfeqBU7Vi6UxEJ2dKaoYcAieqMKH7XlI0qsPVdLwv1uQgRZUodY&#10;jza2dLtWSo2VhZqFk6bJYbMsQRXrgHJAO6BdcMvgJKToxj/O7gMAxOuoeCXzm4TOq0ETNu7KwEwk&#10;fkXHhVKZNX2WkJIUiCDW8U4ZB55OtXGTCrPd8IDeU0BkYdDM6z8pJPAjOFLgS19FslJqpfSaoZEU&#10;vhd38AFX6A2AGpuS9cionAf3LjQfQakWF0lQ1yX3n0WNq3/amX/tF8Zxm2nGs0+4jWv/teO4PwWk&#10;egh+GxZPsxdtb/KgFufkOnFmwj1kMZaQ9K3PWmlFWtmFq214t4CMwzHgQezHTfQLmmw9BpeAl6vw&#10;aUssalSvW2Eny9pxoeWDio3WsoGyNdJjzdHUXUtNJxatB7yU/w3kxtbprIitT29BfnrgA00WbJc3&#10;rUMrUqxGipZR0L4LpQicQ/Tbu3MuPI43sMjCgRK7YjmbChbBvFfMn2e3Iejt8NkAV0I3gtd3mTdr&#10;NhXjyQbuxial756CxTKs3oFSVXZla3Ec929HjaWDzvzFnxrXraYRzzThmub1v6Yd5y8CmcqxDiye&#10;p5jMyGRxyIXbHajGFuhKF07FFughYKMKy524dj4+7n/YhbdzHvU8hKgTC9TZxq0AkjFwpibaubWY&#10;SLZ3K1jgCXQaHAoPccCpcsA1VEoahUcvpSjSZTst064EHAIFZQVlDQc3SWoeuo+gdRtMEPfomYfy&#10;Ap49RKjlcw3N7vm3a8iGWotTuwID5woc04MI5kr5rcykpVK/K+FIZXfXx0ondXskwcfx9y05HJPu&#10;DfAqcrqxFsfR/61pXq/puQs/MfZbTgmmZeaPHaa59NNa6x8DYjMtFB/h4mukiTjTgaxbwdGSG9sm&#10;XRwvKNiI+5NVXSHAbiRR/zdyvpWDJXiYw60AYhF3a2KV1R0h+bUIjAOadWg/gu66uALcMtQOcrhS&#10;Z69bCk0W81Cez3xGIdgV2LjLorLcU4clqGl3rzB7EKYqaZGRirG8ihwKIfWTOT/aBrDaKe5KAPgk&#10;LvxIMjyMLabVWwxzsPg6rF0FpyRHJGvRWv1F01wq6bmLPz6pO+8nnknCNRvX/obWzg8DbHbQNSEs&#10;vMUkmpGMA1m3gqvFBXAuM9lf8+BSFC8eLUGNdiiL5JUc3+Jx4H6fW6HB9gv/BcB3YS1Jxoxgo/uY&#10;ee5B/ShUz/F8Jbm4oI5C/Sgl4EvxbxuhxW3cgmgF5k+Cc5TsxhMgqXVVL06FM5L2lxeRle86b9nw&#10;jc5WycduCK/v0mhtBQmQ1TNE7UdwaqK9HDxZk+uXASvBCmvRWv+Y2bjm6PqrPzLJu+8HnrkVYxpL&#10;P6dVhmxDX/y2B6aXbEHcConK1nYi4O9UUhk/i1i7jZw5ug7il02S9h0Nj7Ytno8gvMXLrc84bOG1&#10;EnylBvPzh2H+rVhb4pmbOkNh3lUwfw4WXxXxltWPYPUShKJccdumHSGSDg1FlDm6ERzPeYq5aVJ5&#10;TZB7dUI4XN3dlXA79vlmc3UpONbhoGRtWtOnweD8sGks/dzEb7/HeKZWjWks/bx29J8DUrIFmH9j&#10;H0eVD0fICFnHvrfHA56XVb2yxDm6bYmC74ZsEUTJEbLuQXhXyGLlQ8lRmj/J2QrUpnefmiLUJAq/&#10;+CVxW0VdWLtBsyXFBIGVDfVgkfQSKxtlntBuA/G/VtxeV4Kj4Owu39+NpL1SJljWCeHYENbt0JXo&#10;yRoNu1m1sT/3rEk8PjOEG5NtKq2YfHHzr+/zyPIjKYIAIcRHmdrKW1YUnlBpx4HN15XgzoAGkf04&#10;Tvo6ixQe3A2AxmV48p58ZouvwsF3Y5H1yQj3PPsoQfkVWDjPO3U5IVQjCSMcD3MqAiFC7os5v4Lt&#10;XAkv7/L6NeQ0Ve4jaldL6XcRBMDl9RFE9Odfl6yFXtL9s88S6So7aemmPYBpLP1cr2XblS9u7ulS&#10;hHsMfN4WqxUAK26Dpi8WUiXWXjBxmxeVKVKwFtoBvFnbmSY/jCTq7UVQx3Da6VAuBYxf0WCGflhA&#10;db6AjYdQW4j94Km/9x7wsJv2LGsH8HZ190DL51ZEZ6pub1bCwfLu1u0HHQnoZQWFWj68WiveFvVj&#10;P7bmIzheK07Ym2heFReDW970bZjI/Lyev/jDw15yWvDUE65pXv+ZHhGap5RsE7zfiYVQksqsKE2A&#10;74RiBSflsFcDcREk+Z2hkWPru9uIm8MaKxsKo1wO1zTFyidmGCvCO7D+QCL0Cy8CB7hPWuUVGklT&#10;u7AL20bAB5kUPpBTkrG7pw3eiKQasOIUJ+p+PADuxpoNABtdOFmHk8Uuk2IQ6Rr7s3ruwo8Ne8lp&#10;wFPtUjDNpb/aS7b+SGT7ANml9xO1Pm3ZREQ8MnC+2qs98JonfwszwRJXD9DRtQ/FZbD2OQfrisO1&#10;GjOy3We4p+HQV2DhDKzdhNVLtANJvQPZOE/myD753KRBuQTdcPc83wYiPF92el0JmuJkC0K2if/Y&#10;WFmGR3d91Q6Yey12L2RFb9SPmubSXx3lsvuNp9bCjRrXfsxxnJ8G0tQva4f22T5BKrpQcMDLl2o1&#10;CTxC3AqJpRBEUsm03SLwgcvxZFdx3X07Ajx4V23AyjXwqjB/nplPdprR5XHgcSfUomfhwDs5hGou&#10;dXq1KrqhlHKf28WUutSVzbnflXCxVrwk6Hooc64U91vbCOCF6oiEm6DxcVx94W1aulEU/bgz/+rP&#10;jOPye42n0sKN1pd+aAvZmmhosn2MkG3Vk2quRiD5rfuBI8SLIBPc2qkfVwk4WxWhFpCCCQc4sbEB&#10;nVU49Fb8uczIdrpR5rCneacKZzw43W1A+MWOr1hFfKYJ2Sa2025ke9OkXSqIX94NJYOiKNmuIOul&#10;nGluWXPHRLYgc9dEssYTIXPH+elofemHxnWLvcRTR7j+ytW3lVa/CKTC4SaM5RWLYwO41RCyzXbP&#10;bQTw6T6Rbj3jVvA0PNml1c4h4HhZKtQO+wFvO+ucmC9D9TTTVlU3w+445sDhuXnR/Hj8HkT3Bj6v&#10;Ta+F2o3g+C6eoiR9LJuVkOR1vzQEG9zu9LoSQgMXxy25eaZBQy8AACAASURBVODNdJ3HpKu0+kV/&#10;5erbY77TxPFUEW7r8aUzbkn/htbK3dRGCH04MHzqVx04Ni8BqYz4n5BuKMelvcZBVxYPxK7pXTVp&#10;H3K6cZN3nDYv1DxwD/CMFhE+X6hdgMNfhva6+ODtcs+fDb3NKDW79zq72R2gjxvAS0O49G9ZUVZL&#10;BOXbIZyoTohUDrwuaz3uCqy1ct2S/o3W40tnJnG7SeHpIdy1zw9WKpXf0kovQqz6FXRg4RVGreE/&#10;Q9rfK0FSybURSjbAXqLfrVByRDxmK9Zg5X1YX4b5E7ilidZhzrAvUDD3Khx6GxoPYeXbJNuvQ5pX&#10;Paitez8+G+RKiKSJZdGkwDaimJaksAVGHufJSsjTJ28rHFnrQUfWvjSnXKxUKr/F2ueD5H2nEk8J&#10;4X7LM273N7VK+pXbWGLxBfJJP++OU8ju3MpkKSSk2432nnSz2QquijVps2hehSefwsGXY3fKjGyf&#10;bXjyPR+8ACs3ofUx86RZDY6SQontuuKsIbm6W1wJFl4ewl656adkaxHf7Ss5vFefWbixEbdbKoyq&#10;rHm/TfIutNLHjdv9TfjWBHqHjB9PBeGa5tw/0Eq9CsRtcdpw4DiDdeuHxykkYbufdCv7QLpZtwIK&#10;TKyTS3QXHr0HlQOSVpRbd2qGZwNzcPDLUJqjvrZE2UiFl1JSwPBpd2vzxxZwsy3GQxadAM4N4Uq4&#10;i4jwuHFjy3YgZcC7hWUvd6WqrV4WN9lwpHtQ1n7QzuguqFdNc+4fDHO1vcbUE27UuPYTWjs/AKRk&#10;W1mIBVSKYVutlgxOA8emgHSPEH85VpLbrQOdRhc6LTjylX3vVDHDPsN9ARYu8oruEAQyR9y4+vBy&#10;R8prG8i/n3SkKaTOuBLaobRbL9oyNQIetNNiiSAm3p0cqSvAe20xGpJquLIjmRHvtwoOAGTtVxd6&#10;SVc7PxA1rk29ju5U5+FGzWt/2NHO/wakVWSOJ8GEgmgDHzfhSH13XVAQfdqHfRU8iahH2ZlM88N+&#10;XLXiVy5H8JJdo1arMo1ZBw1EtOTIbk98SrGOWJHT0R9kKzaAay0hVU+nR/wwknzebFv6ZA67SvrY&#10;FcW1QKzbpP9bK4DXqtIpbhBuGhHUr2YI31gh/LorDUyHRuu6pItlqtEiE/0RZ+7VqbV2p5dwV268&#10;aLzoutaqNGphQwtpS1NxZVc9UhFR793wABGFSdrNEP/TicBT+cW/h8XDENqtDc7WOuBO13JvAA8N&#10;rHXgaE30cycPcTomc1YppBppD2Q3V5FjecmBEyVJxZsmEbUIsWxDm5LboJXdCsQ6HWbuJkU59Zgk&#10;WyEc2qYMOBmPQdYdpHm6QSRdRY4VH8JW9BVGGGN9HTgXOHj+83FcftyYSsK9f//X6sfmXrqmtTqd&#10;pn91YaF42l0DuN6SVJik5UgrENLNY+kuI111s/6vhHSVFY3aiaB5VVbP4stMi1X7BFgxUkkU+tLz&#10;8a0c4ipFYaOAdqdLNwgJI4MxFmtTl1B2xqrkJ1ZRc7Sm5DqUyx6l8vgDiddDaLRBubIRL7hi2U9L&#10;Et494H5LXFBJ5ZeNBWWsEW3cYUp3Qbo6l+OKxsjIz6D5/xi4lbG4Qb6zdiD//0Z5zL7MtQ/Fyo1b&#10;9Rhj7zxs3nz1xImvbYzzNuPAVBKu2Vj6Na30f7D5i6AVp3/tIls/AJ+GsNanZA/y5c/nLOFdBu72&#10;yd8lKTWMnXTbsPwx1A9A7ZXdnz5hrAKPojRLwlGyeBcrcH5sq8bSbrXYaHcJogiDxtEOWqu4XDk9&#10;XvRzhd38D1gkg99YS2QsmAhHK8oll/l6Dccdjx9oBbjZynQojpXcDnl7IdidD48jWO2EBK6LLsG8&#10;khzdYa3yTyJJkUx8t9uVAV8PpX1TUkgEUgzRDSd5EmrB2ieb7dcBjDX/j65f/NpEbjcCpo5wo/Wl&#10;H3Fc/bOAbKV+S6KSavgDyM0IVvxUnwBk4rUCmPN2V2S6aWSyuX0Ek5CutfClcZBu9zNoPIEjr7B7&#10;a8LJoQM8sCJukvTgcuM26N0QXqiNp3Sz226x3mrjhxatHVxHo5TaFGIfFTauoDLGEEYRGkutUmLh&#10;wByj2lghcmRWSizJyKQdO+ZKcNQpHpAaPzqwegsqVai8OPRV1oFPWmK0gJzuDni9lWk+8HFcEZm4&#10;ECziL1bAq5UJyyXZh6K+Vqql/tzQ/Khz4OLfmORti2KqCDdYv/Jve27pXwJxkKwDpTqUz4187ZtG&#10;UlKqBUn3cjf1i4Vx6WIp4zYcG+muXZIZuvjOCBcZDcvAchAHVeJmk4kgThBJsGSnAEleNNbXaLR9&#10;UA6uG1uyYxj/brAWQmMIw5Cyqzi0MI/jjuauuexLpD6JvhPPkaQ/3cGyFAPsq8uh8aGY4QvDza1L&#10;nbTbc2RFjzkr/XgfuNvnQoispJ0tlIfL8x0K3c/A3wC3skm6Qej/du/AG/9qj0awK6aGcO/f/7X6&#10;sflzN7XSRze77GLHqmv7WRIxzUm6l7si/F1z5V9l5XmrfkpGyTWGJ90mPFyCxaNQ2pvQUxYRkpGx&#10;0pHxl5z0qAxpoCOy8HZltJq+xtoq6+0A7Xp4jh6bJTsMImMJggBPw5GDC+gR3A3XQplDNa/XbWVi&#10;32kUz5uT7j5mTQd3YOUBHCt2evrcwuOurIEk/pHddK8Fcvqream7ohMJKb9c3YdzWvMqoDa7ABtr&#10;lh82PntpWvy5U0O4pnn9n2utvipfW1K2O/7Gj7dMPIF2Id1rgURh63EfMD9K1fcbwCdxAEGPQrr+&#10;57D+CI68xuh2YzG0gTuRdGp14mNxPwGOy0/d3mjwpNERonX1dEX3Y+ItuZqjhw8NfZ1P4s+y3ke6&#10;CcJI5lDZlSyH/ck5acOjj2H+cNxCaWd0gcuZ1MhuBEfKkqueyII6Oq04G1u610iwsPYReBXEbWQx&#10;xv6Gnrvw7+/XiLKYCsKNGlf/pOO4vwCkftuFM4y7kizBFxaWO1st3UTtHsT9kLS08SN4s9qbK5Dk&#10;Pla8XtJN0l6+XNtlq2hckVD/wXfH+dZ2RRP4IrbIvNhtMGigm2QLvDOssqMNeLC8RoSm5Ln7atHu&#10;hjAyhEHAgXqZ+fnh7LIbBta6Wy3dLBJfr6tF4W0sqVFFsfqBpJjsorB3uSviNK4WMnUUvOqmQcOy&#10;m8Y1xp7uNRJWYe12rz83Cv+UM//a/7DPA9t/wvVXP/6K6zq/pZOQdNCByjyUhnfy58F9eluCQEqY&#10;EAdCrASJ+sk2QTa/N0u6gZHJN7jVjYUn35b3OEQBx7BoAbcC2VSSINh2SD4Hy/Bk21hfY60dUPI8&#10;HD3FTJuBBfwgRFvDiWPDlXHkIV2QI3c3EhI7WRmjfmxetD+F1hocfpdBAcQHwJ12arEbC9V4zqz5&#10;seA9aWDMU5LuNTXftP85dBpi6VqLMcaGYfSdpcXX39vPYe074Zrm9U+1Vucn5bfdCYNId3NcsbDH&#10;G6WdJ1Ex0t2A5Wtw6BQ4uwnpjQcBcDOURpQlZ2eihXTskRk+CPhw+REhDmVvr6Il40VkLIHvc/BA&#10;jVqtaCtFcS80g0wgbRso4uBSKCeNM+VJnem2gXkAj+/A0Yv0J3h9O9NFJIG1saUbaygk6V7HajuX&#10;9o6Kzy2cUkMEHvv9ucbe1HMXzk9giLmxr1oKZuPa39BayQdgLURdmHt5z+5/AjjVJ8uYIJGx223H&#10;rgGvVmXRZFuQe1rKHz/oJAn7DSHboxf2jGxvWviwLZZUrZSPbMN4o3hrCLK1QYe7Dx5htffUki0g&#10;ubuVMqvNDk+erBR+/SuOkG2SErUdLLJJ12O31M02fBxsr/g1dujjQrYPl5ByBcFSKKTafzBRKiXb&#10;TiSb8hsTJNu7SLHFozZc7Q5xgbmXIfI33Qpaq5fMxrV9TRPbNws3WP/4t3uu95syithvO39sKFGa&#10;UbGdpRvGvrY8ugkt4GoLyp7UqVtkN2sBjg9v+1dh8Sx7IaN4H7jfkfuXCpgFNg56vF4tPspWs8HK&#10;hk+p5G1ZqE8vFEEYgomGcjFc9mUTLjk7W7rp3dL0u4UyvLxn5lAEjz+Aw2dY4Rg3O5KVMGh8iUW+&#10;WB5n4Usv7gCPkrJgRwyfVgiLOXq1bYF5IDrCGX9uEAa/wzvw+r8c97jzYN8I1zSXbmutz2zqJGhn&#10;T32a/bgH3NtGrKak4fUc6Zo+cKUtlq2r5ThvI3g7fAj1o0zaw9VCdEp9IxN1u3r6bV8fwLmq6AQU&#10;wfrqKk3fUC7C7k8RosgQhgGnjhf3tH7QkbngFCQKP06tOlndq+o1g12/y7e9M1S9rTM1m4XzUmUy&#10;6V5fINYsSjIf+ufvsPOT1nWRB0j1Fu7ouQv70iliX1wKprH081precPWCOHucxnrSeB0Tb5Um3EN&#10;VFzwbb726SVEWyCwUq0VRvBW9Bjqx5g02d60cC0+i9Zi31teslVIkvqxISbzysoTmoGlXHoq9J+H&#10;guNoXK/EnQfL5BP5THGxEgdiC9o1ZUeyAO524EogKVqThUYdOENVCbEmszXRYkhEb740ZrK1iCj5&#10;+21J16x4qe+4/yOruvDZRtFvAOGWKIg7RYDW6rRpLP38GIZfGHtv4bY+/Q5jon+zmZXgt+DASVDD&#10;RYVXkMnoIaWUo3oOHwGfD1AISybh2zmi9j7wURPecNapVCeb+r0KfB6vxtIQbz55b2VHUn6K4MmT&#10;x3QiTdlzKcwoTyGMsfi+z+njh2OVsnx4iET8q0PsSdkA7JHq3qiyXevKaanuyGnJj+BMdbzpXgHw&#10;RZzRoXXv3DV2gP8YOW1WnCFzfO0jWL+36VowxlitnX+L2svfGuFtFMaeE65pXr+htXpJXAmx5NQQ&#10;roTPrXSz7VGOUlDWcLI0Wh37dqSbpIztSrqt62CqMDfZU8un8YTNZkgURWTEL1c0/WvlyRPakXpu&#10;yDaBseB3u5w+cYQip5YbRkRdKrtkLuyEbijf88Xy5JveL3WhaaBchjf0+M5nAXArLhJxM0SbzY6Z&#10;8+ISYtK/dSOJjYwkidq6Lp1/ndK+ZS3sqUvBNK/9da3VS0Bc2D6cK+GKLw3sKp5YDclPxZUv6UZL&#10;njNsw90jwIuxe4GMeyGZHB/udL5bvyxK9BMk2ybiG9yIy0lHCVJ1I3il4OpdW12hHT5/ZAvyWZdK&#10;Je7cf1Todee1BH/CwufhFMnGerkt/s5J4mIZTuPzZueLsZBtG1ES+7Atgdmal8pHRgY2fCHUdyoi&#10;/BMYwGZywu0Y9KdrrwjnZLMWmtf++ohXLYS9s3AfXj5haqXPtVZempVwHHSxg8onITTDNMfR2FQP&#10;NUGyW/pRft3bQVgGbm9j6Q4sCmhcEef8ELq9eXELeNwWF4Crh6e7pLLuaEVKNfOi1VhjpR1RKXk8&#10;b2SbRRRZotDnZIFAWhchy5rLaCZjnE1SduGNSbvO1y+BcmB+56q07dBCKhubvgSTvYxFm2Q8uEp6&#10;qyXOtyu+zCxXp5WeXx5Xco95CI0HGdeCDXTLf5Fjb94f0x12xJ5ZuKbu/f1Nso1CiRgWJNsHwHom&#10;obwbim+rG8oXZ21a/ZKUra52hh/zUVJLN3vtxNK9lL1282N5XxMk28s+PInT15wRyBbkcys5xcg2&#10;7LZYaQVUSs+fZdsPx1Fo1+PB8uPdnxyjjHSGbu+Sn7srlMyByEiBwtoo19oNB94Rq6bxcaGXNZBA&#10;89WW+IFrJSFbhVyuFQiZvlAVqzYh22+3U7LNVnqODfqYcE8UglJorTxT9/7+GO+w8+334iZR89of&#10;0kp/FxC7Erowd67wde5mOo92QjhWkajpu1U4XpHfdaKUGINIsgZGwRHgpZoIlkcZ0i3HYi8fROB3&#10;1sQfPSFpxXXiJnx2cFVcYVhZBBeLXMuGPFjZoFyaju4T0wDX0RgUKyuruV9zCnENBNGuT90RycZf&#10;duHTlpx8JoaFtyTKv3F916euIBbq9ba492qlVG/BWsmnDSJJd3un3FvS/F7cwijRbugEcKE2gX4n&#10;c+eEgxLXgtLfFTWv/aFx32YQ9sKl4JqNpbubsotBR1p8F5QivI0EySquWAiHK4MjtktB2p3gdG18&#10;OYxNYKmvVY9FxnI2anK43q99Px4kzSyz9x0FiTLa8aos/ry492AZxysXzid9HtDpBhyar1Kt5VN8&#10;C4CPEuNhTNGoVnzye32SLoaV96VbbuWlrX8C7nRlIy8PkPjsxk0tT9QGz7tLHclWSJpgtnw5XU6s&#10;Mal/GzrrqdaCNcu6fvEUw4d+cmHiy8c0rv+cVlo2sjgPbhjd1ycd2f2MFZ/Pdle46AnRVp3xJozP&#10;Aa/WZNeNbEy2Bl4xjYmR7VIID9tiJRQtYtgOoZHPsQjZPn78GBxvRrbboFz2eLK+kc7vXeAhKV6d&#10;aHzR/0RG9P3OBBnj4LuwsQLRnc1fPUTI8rO4Y3ni7soiNHC0DF/Zhmw/iDtnZMn2+CTJFlIOSnJz&#10;lT5qGtd/bpK3hAkTbmf1g5dQ9hsAm9btgZOFr9NCvggVR3kHlR1mcRx4fQJ5M3Vi0rXQtvBKsMaB&#10;IcRN8uDDbqrHO050IzhX4IzWaTXoRIpSf3+hGTahAK9U4t7yk9yveQE5sUQjZC1kkbi5XA2XWhP0&#10;6x5+F5pdvgjhki/5xa4jWUJZovUjWatJAHthm8t90OnNw20HcKhaLLYwNA6cFE7a7CRgv9FZ/WCr&#10;+T5GTHQVldzq39Jai6s8CqX1RfHCPHxSS8DVojA/Llz14dMC/rQ6cL4EZ1uPOVAvMe6P0CcNHOym&#10;NlX42pHUwOffIiIeN7rPbMnuOOFoBcphdTU/1b1QFit3XEiCxRVP/Lr3xnfpDDQsnGc5zoHvT0v0&#10;I3FvHCzJKTMw4me+PiB4/VE37gkXL6F2KDm45/ZMi+OQcFIUAgqttVNyq39rknecGOEGa5d/m9b6&#10;e4E4B8SH+nAat9kCquRoXYQkt8NjoBVJ5sOl3Ecxy+LKtzm84DBuIZoG8FErDobkFDzJC2vFmioi&#10;OLL8aAXX86ZH43TKUfIcNroBUThAfm4AFoldAWMmXR0f7e+14NaEQjRfnhOdkIhUdKfly+nzS1V4&#10;QUkvsyDOodVKgmkJPupKUC3pFtGNhHh3a+i6GxpFX1B/UbgpnuRa6+8N1i7/ttFGsT0mRriO6/3P&#10;QOwH8CVQNmR9zBy90odlBxqBtMEZBbfjwEXNlWPNpVZWpG4brHwA80cZd0/Wx8D1ODg2Sn7tduhG&#10;cLTA/tDeaBAYjfvsSH/tCUqlEstP8lu559w4yX/cUOL7f9yB62Mk9CxeqUpMYwNRyXu7JtKUWQPp&#10;YvycRND/ppECiCzZJhWcoxQ2tIizIxpFdSfKwk2hv+lacNzS/zL8SHbGRAg3Wrv+g1rpN4C4V7XJ&#10;1UNpOyjkqOFnUr6qLnSM+ICGSbW93JULJxazp8UPdWtDCh4GonEFynVwx1tFdh+4Fdfajys4lkVS&#10;m15k1CvNLqWZK6EwtAKrHdbX89laZcTN40+IFOueFB1cm0AkbQ447cL5zioXtQQDt9wfCYBtxKTb&#10;DKBrUrINhywtz2IVuNqIU+XK8FnR91o+Kxy1mSamXo/Wrv/g8CPaHhMhXOUgIr9KSb5bffSWea+4&#10;ad0/xEpecZDgyhBHp9NlWRzdDIkrBdWSVJdtIXH/dqxqNl4JybvEWrx96vrjhB/BsQITemXlCdqd&#10;uRKGRcl1aLTz21kvxhVVk6glSfysnVDEzceN4x4smlsQfr7tc04Dh+JNJZEutcha9ocUu89iEdF8&#10;gDjG4w/jWjgsXBUvwk0OGzPGTrhR89o3tFaSimCNqCqNocOBIj3CZN0Ljpaj05OuWLutnNdbRHbV&#10;utvb8UErEe3+tEeOsQGNZVj80sjvI4svgAfjKPXcAYl1m/sbCLu0A4vnzOh2FHiuy6Oc3SJcYit3&#10;Eq4FMjKjkUg9jh0HvgRrj5ASncHoNyZsXEX2anWI1jkD8GIpPQGXXLidQ061B84J4apUwvFk1Lj2&#10;Z8YwtB6MnXCV0j8ZPxC/yPz42uPNA6/U5ItKUk4S1OIOoldboq+ZFy87cLoq6SjYtKywG0nGAADL&#10;1+HwxXG9DUDIdjmR7Jsgt/mR5EDmxfJqE9d9drVt9wqOo/FDES7Pg0lauZCSbmgmRLqHX4XlTwb+&#10;6YaRLthZCcZ2CGer0qJqHJgHDlbSjsidCPIn6cWYO9rjy1Va/eSYhreJsRJu1Fz6L7WKhW2tkS4O&#10;Y05fPgC8U5UdspPx1WSt3dWu5LHm7Q11DKnp7mb9aI5Ul9G6CotH6W+yNwrukiHbCSIpIsyb+Rx2&#10;WwRGzQocxgTPc3mymu9w6yJtdSZl5UIacA7NJNwLdVg8BmuXen57y8p6zMpStgIp7S2eILoz5lR6&#10;+i07UvlWCOqIcFamGCJqXv2vxjnGsS4tpfiLyQPRS5hMh3oH0aRdKEkqSqIYlqAay9h93M7v2z2C&#10;BBgS+TzlgNnYkIt745N9fgjc3wOyBdntDxfwjz1ptPG8WaBsXNBKERqL38238k/q0eQb8yAhXT+a&#10;QCDNOyMLx78JiGHxuJO2jFfISfJIJb8RkBe3LDzwJecX4hZXRgSvCmHuWK8vV+m/MM5xjo9wW5/+&#10;Ca1i+S9rRFh87HtYL85pqfwKIqnKSrBp7XqwUsDa9XSmvY4FjwDmXh3beJ8AX7R3r5QbC6wEJfJW&#10;7PjtDUKrnqEGkNMBz/NYWW/mem4NmbN7QbqJJskn486OOPAmdNrcC+C+n4otKWSNznvDy6UOwj0k&#10;drPq91a6JZlM9wunMB0S7kqt3GO0Pv0TYxru+AjXmOivAHEJ7+Ss237UEcWwg7G1G5nhrd01P42g&#10;Oj4s1BcZ10e0gdSbj1OwZCcEBg6U8o9+daOD586s23FDK9n4Aj9fFOfoGJTE8iAh3YY/fqWx6MAb&#10;3POhGk++pD1OVUu20TiwjBQr3e+khUL90Eryfe8WvfjcMeGw2Mo1NvqrIw43HdM4LhKtL/2Q1loC&#10;4daAM3nrth/nNLxRE8Ldzdod5FW7HmuUaiUO90Nj1IQLkQaPSSfdvUBo4HjOHmdht01oZtbtpOB5&#10;bm4r9zAyX82Egmf9qHrwuCW54OOCgwRqO6EQTDcS3YjXxrCmVpEqtS/i7tiD0ikTnWyQNfcgbzBn&#10;E4eEw1Ir93i0vvRDo44dxkS4SvPX5EFi3Y4vM6EIKoiY8aHy9tauo+GTtlSpPUJk5a4G0I7Sahgi&#10;eGGMxt5H8S48qmh4XkSxIth8zuevNFoz3+0EkfhywzCf0/RgeW+s3AQ1D+62hMzGhRdcqFjpi2YU&#10;vDWimFQbETS/0ZbsrZq3tbOvH5cXH6ukxSRayfMKlzjPHe2xcjc5bkSMTrjtT/6g1lqiSpuZCaMX&#10;OoyCswper4mV12/taiW7emjhi1hWLiLVLugEosM5Llz25Z7eHpEtiDshr4Vuo4DA7J3l/bzCdV1W&#10;c1afnSAt8NkTKCkpv9EWrd5x4fUq0B6tZDdCZEo/bsnj+gBd6ETHoerAuzUJyL2AnBKMFdfJ48Ky&#10;lYd7Mxa0foH2J39w+HciGJlwjTGZzAQf6nvrStgOVcS3m1i7/RaDo+WLqGa+wFYEh73xbRefxv2Y&#10;xi1EsyOsBPzyagGvrjdxnJl1O2k4WuHnNFs99iZ4loWj5FR0eYSWVIPwlcojSt3hvMSfWfigJS6+&#10;pHNEdh1FRlLMvNideMHtJbQTcRcYaX4IN4ruJvVDPXm5xpifGOqNZDAS4fpPrryplZa+Mkl4Xw8v&#10;+/0YcYYvMz49z7MK3qrJl9LyxZ9kYlJKZB4CKxVqR6KIs2NK13oArHWE0PfSWAmNWAF5v9h2EOHO&#10;qsr2BNpxWMtp5R7Zo+BZgkRPRKsx5+iWj0DzMRI2zocvgPdasNYVos0WTGR7olkLF6rwmifuxH4c&#10;J+1wcrpesKUUCJcpsq143vafXBmum2aMkUwbt+T8jDxSEHWhNpyC1l3gfotNMRkAY8QKnStJFc4o&#10;PFhCvpSuB/etCGiEsVaFcuUo8tLGE+bmS4yjwKEF3GntTa5tPwIDJ3L6y1rNBkrnjKzNMDJc16HV&#10;6bJwYHfv+hHgCxXP0T3aD5Mc3Y0APvdgODHVATh8Hp5cg0Nf2fFp95Ec9UTpbMv4rKSyOQrO5Syc&#10;eK0q639oy7K6CO01cMqATTjv9w17uaF7mjUffHi8Vi/fEYFxIGhLs7mCOU+fRrKTVb3B9daBkV5I&#10;86XRtTK3hX8X/Ccw99ZYLvd+R6yFScgs7ggrwb8v5yx2eLj8COWWZv7bPUTXDziyOE8pRzPO63FH&#10;ancf9sSWD+drYxQhbV6V/mHlc1v+9ASJp0Sxv3XLBmNjoXYrXY9HV2YpAgtrH4En2qbGmKi10T09&#10;d/ztwjUVMALx1+rlv7TZzcGEUJmnKNneJz02qFiyK8v/KvYr1UriX32vlV+cphAa92FupJPCJq6F&#10;YqXvOdkim9N8Xqs6CmaFDvsA13FoNPMdrw85EtzdD1Q8uFk4nWoHzL0GjSdIZqyggaR4fZZp09NP&#10;tn5c1HQk7s69t2QLElGcF46Lu0LU6uW/NOzVhvfhKvWH5YEVxfRy8Y/ibnzsThTj22HaoqNfH7QS&#10;t4S+2hozkTWvxQI7ozPPPeQ4tqdBsgwiK4s0D9abLbQzcyfsNRxH08npnD1MPCv3YTI5Slx6YxW6&#10;WTwO7dt0gauhCO4njSezG78iTfGa8+Ar1WJazmNH+YRwXPJFbHJfcQxFuFHz2h/WSkkw35rY3C4m&#10;ankjkl0tKTSouPBmVTILLlRFJ6ET9IqOu1omwc2xBRMa0N0YqotwP7pIS5PamPuQ5UasJ5E3R6Td&#10;DXD0TKVmP6C1ptPJp69Qcfc4RSxG4s/thhLEGgvc0yyZF7jcipvBlra2Uw+N6NmWHXinVqwl1ORQ&#10;EY7bLIRQh6Pm0h8Z5kpDvR1Hqx+VR0qYv1YsFSxCap9LjmQN1By44IhzGyRh/6ySI8S8l+bSWqS6&#10;pD0u0Y3Vm3D43Fgudd0XHc79Uu2ObCrcsfuTAyJmnBCmlgAAIABJREFU7oT9gqM1G6185/UFd2/T&#10;w7JI9AgetofrqjIIc3W92RI9QZJ5sBGAq+C1Grzqjkcnd2yoxSli8QJ3ND8yzGUKE27r0XunjOHL&#10;8n8mHkCxzNW7xFVXVrIRdgqGvaThdEV22qT0NmIcvtxEHHr0vOHPkUXh7eNuHBpZnHnQaLXRs+yE&#10;fYN2NN0g31n9IHtX5jsQcRzl06KC3tvgFNIsMvFNWysGVWTgfJziNca6ozHicOxglt3PGL7cevTe&#10;qaJXKUwRlcrcX9Ba683W59XtOs5vj5UOlLVofx7J0djwGJKlkDTbKznwSTcu9YuE8O4hevO5XU6r&#10;n8Hiy4XH3o828Ljdq/e5H7CIVnAetLsBzkz0dt+gAJRDEOzOYmV6Vez2A14sdXh7TNc7XRYDqotw&#10;wJmKyK2Oty3rznjMELn+1YVsS3VdqcwVlm4cxmr//fKPBROAV0w34RGpT8qY/M7wuoZ1I35cENI1&#10;VrIXTLh1QiqEBMuOBADKiLJYGXBMG7y5+Dej4abfm5i9H0jaUOd7N5Yg9pnPsH9wHM1Gu8uit3t6&#10;WK0kfk1vn+ZZoiy23IZj1WF7b6dYBMoK5iycHfViBfEQWPaF8EuOiL7nhncUWk/A2UwF+v3AN4rc&#10;v9CyCxpXvuo5pVQVzC1T9ON/mBEJLjlimeYRIx60wWu1swZAYOLKMuIEciBSsBg4nJ87X2jcg3AX&#10;2aGr+2zdRjaWfcyBbruNngXL9h1aa7rdLnkkhhYUNPZzgsUoOVIe+/oYCnrerABrV2DhjdEvtgs2&#10;gPsRNOLjb8mBekmyoToUCfeXhfPiXo1a6xNB48pXvfk3fiPvFQqtPEe5EixTSjrYVg8WeTkbCAFq&#10;BcRpJ8tdeL8tddM7uQMaYeoj9SP5SarFth2vFqug7MTWblxr/VLZR0TkhkcEPOxIutp+r4XIwFzO&#10;t9Pu+uhZtGzfoVX+YNgC+z/HQNZfJxQrcSxwFETjFIbsxQNEPOpaW/zEFVd+tEplWx8U/WCrB4X7&#10;4oRhR7mFgmcFCPeXSqB+F5CKEOhiIuNfhFuPRSVHkqzXffioLcpA/b0/faQcN9EJPVAS+bWSjpWC&#10;Aslc6MR5vEEkJNRPxgFwIDIob3S3/I1Y43Maeolb8hckd/1wZuFOCbTWdDu7x/9d9t+PC6lr4d7Y&#10;UhZegfV7Y7qYoIFUr77flnEqJdoig9wxSsHj/BIPAn1MuG/zy1DfLdyYD7ldClHzne93tBI3oYmg&#10;VNz/uZFmVWz6YhOUHMCRI/qnbZlgx8twFNmpXC1keqAE5xKSc+XHIkeDNtL4MTBCut1IjtsKUVqL&#10;FJwoBYzqhVoHmv7+aCVsh3zat4YQRWUKNokZhHDbXZ9yZfdDbdkRg2I/ynyzSPRlb5hx5Mh6kt8a&#10;3Zc25UPCIq7JJ11Z+25sxGX/DrFL0QqPGCtEfHoY6ZRSTYJn2kFrVY+a73y/M8c/zPPS3ISrUNK9&#10;MnEnDCEy/pWaiBzfD6SKxHVShaLkQ3FjDQJj4U5H/KQlR3aobji4H5JC5BirxEleOv7xRAOzixBx&#10;e6NLrT66l/72FATKEhgjbo08CDodtJpZt9MCrRR+zvSwutOr7bxfsMjcX+tCaxxtzudegpUrcLA4&#10;4a4Cy6GcfpWSTWnghmTFfeMbyfM9WpH0tKHtjupBWLsbd4WwCTfmItxcq+/+/V+rA98hg09a5A6X&#10;v7qI5Nq9VZOihk4oLoH+XEOt5PhSctIPxlFp9mxeuEj0/jirnDOfDjXmLO4jO2S/hb5fCAsEzNp+&#10;OPPfThGUVoRRPkfuHPvvUsjCc+DzsZT9JoGoR7meHSJpoJe6ovXQNXLSHCR6Y6zwSzsUMn65Kh1h&#10;TjOqJ/BQj2wj8B0xR+6KXEv1aPWl79NaybnHhEO5E/pRQooaqMpxYLkj5FFyesks+yF6jqgK3UF2&#10;qUKtltduwcK5kcf9oLP/ObdZWEtuF4EfBCg1ywebFkg+rsYYs6tfvcreyTTmgaul5fmqN4b82fmz&#10;sHodFo9s+5THwHIgVr6jJX4z8JRpU5ei50i7ncLVCXlQqks7de2ita4crb70fcDf2+1luew05dg/&#10;LQ/iYodKseyE3XAS2XnOV8WKbfmxeE0fq1kk08B1pFvnt9tw0+RpnbERX6t4kUYWSeL3tBmJeXuX&#10;hZFFT9OqnUH8uO18gTNHTZeVW3Lgi7FUoNWR7ae3q1oX6UX2QQdutcX/WvPEWu2fxpGRDaAdip7J&#10;xZoUU0yEbEE4MArTnmcJR+6CHObONytwWkp5N90Jk6kJWQQWPfA9uGNgtQvEvpksyWkVH6Ot5NZd&#10;iiSv7qS7TbVV8zYsnB55fI/a+59zOwg5ivUAS2QV3oxvpwpaKfwwylW04mrxRU5Lgw5XizvwESKY&#10;PhIWX4CNR1BflK4vfhokLA0gWOjVy664cLoqVal7g0VQX2R3wK8IV37XjrvnroQbNk7+h66TZCeM&#10;x52wG/rdDY+60DFb3Q1JnXfJkQ/+kzi74Vg529MrAL8Fc6NNiVuk+cPTAmvl88gzpNDvoqbNNJ8B&#10;pVTubr4VF9a7o2aQjw+JotjdLhwZORZ9iCV9iFYbrBKXwaCuDyDWbNKRd6Ek631f9Bd63Qo1Gie/&#10;l3l+eaeX7OpS0Er9cXmkJB2sMtqxvChOIkeDl6tpX7JB7gY3bp3saLjbFnfD50Cn24UDo1u3T9oy&#10;uaYJxubPluj6wSxDYQqhlCKM8hFulX0WshkARwsBjqMYouuB48gpsl/qw1pJ82wHYuG/EEu5ntP7&#10;KHZTWRBOjE0eo9R/uttLdncpKPU75UFc7DAGda1hsICoYflu6m5IUkFUv7vBky/ocRdWojm+VB6t&#10;T1li3So1Xe4EY/NnS/ihmTrf8wwyp0zOirMS0zX/ILVyH3TF0hwFL7iSeZBV3Yvi8nxHwaE4UD49&#10;Yd9DYO+QESb/nbu9YsflGqx//Du0UnIWt9FmX5/9ROJu+HIVjlfSVsn92TUqPv6f9UZXK3/SFkty&#10;Gid7KSeJRlE0XWHuGTahtGQq7IYyU+XR2oSOfcuPR7zOInE1KdKUoOUL+Z6PrdkXmCayjeFVhRsB&#10;rdSRYP3j377T03ckXEc5f3Tzf0wU9y2bHpwE3ipnshsyrXksUIpgcUSR2jsIT02jdWht3oAZGGNQ&#10;M8KdSiilCfzdO0BspoZN286PGCQPxpCXm+TmHylLx4eL7t7KNhZGZT52Kwgcpf/oDs/exYer+F75&#10;N/bf6vGmg40LSTHFm1XpgdQJoW3hoBLtylHwuDud1m2CvEXcSYnzDNMHrSVTIQ+m9Tt0YmGbxojX&#10;eUnDVzqfcYYptGYHQR8UbkyMGaV+z45P3/5P36wgRRmxUI1L/uW9Pygj9d3vVuCggVPuaCobjxBX&#10;xTRatwnyxvGMnXkUphUKyZHOAz1lcYQsPC0yiCOj3IXo7hgutBUtRJvlFpLj+5mVU2xz6CuWhBvt&#10;pkvodMydA7HtJhI1T37d0TquLotEsOEpwkvBVSiP1hxyOZgezYQtiAk01xZowhnbTjMUuXy4kHZf&#10;mJZc3Cw8DQ0fwuqI1mn1RVj7BBZGL1tYj39aYapFoehdDtbCwzgA/fIwKWalGgTtzaqzqHny69uJ&#10;2Wz7uSjU927+j4mgPF3+210RtBilo0ObuGplihTBsrDI8STPfhCF4SwlbIqhULkJ13XSOMXUQclG&#10;cA8JcA2PJBBlKKIga4EniO72hi86C/GwcPXOXU4UEvi7ugEv1wvWpJbnoduMvQDgwO9lGzGbnYbw&#10;XfJPUk84nf7bgYjuQWU0V/uDAilX+4W8RmsYRdPr/JsBFNichOtMsUsBRL9gpQsvjFoIUVmA8D64&#10;21u5ISJmtRF3/A1NbIio3Qm2H4kgeaUk8rBfKZSQdRDs3U2uNOivbkcdA39//fo/LYOVd2qNyJA9&#10;TSt2Yxmqw+trguT57mcX3t2QTKw8iIxFPU3f33MHhc0pkuAw3YSrlcQ9Vnd/6s6onICNwYlm95BO&#10;Dh91RMK14ct9y26qMDhobSQCX0EkUq+dMFUTC+JTgxNnJBVrmKliqcZk07SnhEO3YuAecOHMha9j&#10;Y5XuKIRy8aP5LQu1+E1bYrOelLZt/P/ZjcQCYznBG80o9SePiGUjppyj8g7P2lmKwjRDkb+CzGG6&#10;BGwGwdOwHMHiSPGPakxgCXvAMnCnnYpY5bFgjZUNwFjJ1HGUuAnrjrgNXKRd1r0INmIZx7IDTzrw&#10;Qv5mZ+LH7W6A46G1Ll84c+HrwC/1P23gkE1kvyfVTTWF9RNWkNYVK31Xt7Z3d1Zs3YmU2soN2d8l&#10;H38PGVoR4dYafB8ujtgg8vGAVkDTBmshr1tWLNwZpho5SVTnf+q+wdFyxB9Z9KFUR8yfo9y0sNKW&#10;KtKdMjWy5Gpi/ZWqC/NO3C14m9e97MBncdDPc+T1bfLnuVOqQzdNijOR+W6dl3DBfk9Ma/E7K+YP&#10;bQCulzPCP+CTKzyhlLRLj0LEsVMe3ro1SAFFXlHv/UReEjV2RrhTjQJ+2afhe0xK4B8yonpX7Tg0&#10;P+de/SgrXVEEtKSflbUpuYaxMVxxpXXOohblwCLL+AUFl5HrOFrcIvlduYtg7xM7LgB+96BnbTee&#10;2FOdmFHFtqp2uL0PJYol1ayN9QnI5Awnz4sf6Owvd4Ebx/bmnfQIMgweJvd/CmZ2bpfHtJtEM+T+&#10;iqY4rNCDkoYnIRwbyXCZBxa576eyqAmHdOMUr6or1WmLSrpijPL5OJnXa6BVKEnCibly85scGO3b&#10;+nG0Pv0O/f+z92Y/kiRbet/PzD3W3Gvvfa/ebm93IICDEYV50IwgUARI8C8YigIBCXyT3vgkCIIE&#10;iRQgkXohMARfNIIgcGY0A5EYjKCBKIkCgenu2327q7uqu6qra9+ycovNFzM9HLNwj8iIyFg8MiOr&#10;4gOyKpcIdwt388+OneU7WouJaKbTT2jGgxssJkbk1LYQS/IAaKRu1XKrlXVbgdT9bKwTHXcf3DjV&#10;IAWg5Hp40o7V7IS7kyx2sCyPJd8+G5hktp4COwAQX2krhjSczbPwtPoi1nT328TOZTBv7Vvlgn8T&#10;MXip5uQaA4AazR9/g/pbf5l/ySHCTdPkrwWBu0Q2gfJk6WD77m1Jv3at+xDtFGLnT1mDkXfDIsR8&#10;H3gayU0MFLxcFUe3RUp44xRw/tuN6vRsaZBJchrcCZbxLdxxI+BLLD5OyeYLnLreI2CWfKFOoAhc&#10;BoEXX//FnApetxEOQIGyU0hhlusQN4AArbVK0+SvBTCacJVSv9nzCz1ZwGwNuLwGd103zdD1H/JJ&#10;0bGBn2JxJ5ypwMsjjqUQPg6R1SZFepmd63+R/xTRdai+OuhjjYVuG7tTMaMnwLP2eZY4FShp2E3g&#10;0gwGTJILmEcpvDcnwcI7wOO27KbB7awnNc11b+zoEJcykJnUx70/T54Stoqo/CQh3BqgXVsNM73a&#10;h6m4Hy6Whivt7iZZe5GBLXQ87A4wfYbCTrLApbx98DmFE7x6foNZ4tiQDxotOrSSeI4Np1/zy2Su&#10;xkDBJJlao9BBduM7qWRUWLI0M++6uDQxF/TrbqtP+l8xgHDt2e4DqmZjn5CsVY5fQbxPVitJ5bKB&#10;WK8/uQ4NZ2vibc6fuRlDtSQXYbiU+D6o2cpbWqeIcOHZimwvMR5OC9lClq2wDZyd8hgVMuGlxErc&#10;ZxqRgSawC+wnEgOKU0kjDdXhnmmJ8xmfn2bAyjVblKfuLEJl3WLsHsKN9678lVJYEtaaMmA2DC8B&#10;L1Vl2/6gIxFA36Ms0LCiJVC23YZHRlI7Xi3JShS4v9VGkWG0A/Xpy493cBKGp4idxrVwT9Nneh4x&#10;SZh3zOYQC4NQwa6Fs1POwXXctXHtpB6mklN7FA6QeoBmInEZg/BIoOT/QXn2CiH1TgLvTptZWqrm&#10;hGxUmf3rv8nam/+3/3MP4Wql/73uDzaVNxeMc4i48D5wNxaRCd+Z05fngVizV1y7jXIgq9LmKAO2&#10;vQfrM7gT7BTZCTbb4nny8xkTPotiXpjESaCUwp6gbSTXpv/86sQWAtv7j4Oa+z0bY0DjvfQY4IuU&#10;Zp3XgevsO62yq0Jckal7Pg8SuKnhtdwYUkQRbNcKubZ9ma7OOOWouWYttFwk/v36JPm3fShVe4Rs&#10;UMm/CwwmXKXUR9kIAF084XqsAe+WpHHcnRR2IzHxvaM61FmWg3U/HySwGw5R8rGGGS4Tzfhw47ph&#10;MDarvVZKJkIYZCWascla/gT6cLZGIVAT+HCNIYoi0iAgCAKCQM+dV6yVtj6pkV5qWqkswdlajDUY&#10;a9E6IAyCYyHf1BiSJJUKR61cBwxZuqy1otilNGEQoI9BBNlYS5KkWGNIx+zca5jfmpCf19rNa5+w&#10;lFppR+5le/3O9ChoIDKyU53W4Xe2LI1hQy1uyN0IvjTCFZFLIZU5JhbsoJTUQbBW3m+MHPtidUjy&#10;7CTQvRxk4Bf5y9Trw1W8n32vmEXecFxUgDcDoCaCEU+cZngl6C3hC5RMiB+d1Xu+kk83aTLLZitB&#10;Lnx1xFZFIb6dKJWxna9KPvEwik8RN8V2CgeRTM4i/cM+AXwcbGxusrEpqmGNRpNmOwKlKIVh4URn&#10;rCWJE5RS1GtVVlZqBENOYoFGs0Wz2SI1liAMCQomOgskcYK1lmq5xObWKuXS8LB5uxPRaDbpRAmB&#10;1oRh0U59RZqmJGlCKQzZWFuhXh2fimKKdRH1zOsQLrh5PdDUCuVZ2UGKGhouC2lkGbwb6y7T581e&#10;BO46H27gfK5oecb6/a+jkJpMUUwhPHK2IgZcceKzK70DynMqoHpyNBtXd1BaDMg0hrWe1x4b7gOP&#10;OnJxvJ/Xj9ITjW+VvlmDi0lEzTyB8gtTnW8b+Lk9QgzDyjalrOHl8hGZEgOQAjcN7HYOf55poBAX&#10;i7HS3WIatNoddvYOUFpTKohUojhGK8XW5gblCY9prOXJ9g5JaiiVSgWQiiJJU0yasLqywtrK5Luf&#10;3f0DGs02YSkk0LPrdBljiZOYSrnE2c2JFFe78JoC9RKzm7ozzusE+HmMeZ24TKS3Ztjp7Vn4IYKq&#10;Hl+iMnEEC3Kp6iGshEKuc1X33r8CgZjZxpo9vXK5e7NzhPsXVXPw0r7WSororIWVy/Mc1pHYBh5E&#10;Min8tr0fnURWrk/q01e03CSbNHl0V38DL1RnS+AGEcP4oUO3tfS0j287kclzuYACjd29PRrtmPIM&#10;JGesJY5j1ldXWa3P5oaKoognO3vO2p3+CY2imHIp5OzWdMSWx8PH2xgLpRGW8WgokiTBGsOF82fE&#10;vTID7gIPWjKHgikW77xV+2JNLMhZ0AR+HDGvrdM7mK1gYYfdZonr4QoY4QPvRshrKnjfs0YC73VX&#10;ZHWs/cYbV7vuM2NsolfvrMFvtyFPuPvX/20C868Al6FQhcprxznMoWiQFVL0b81TgAg+nKED0HeO&#10;tPM+KZ+Llxp4rzq9/2kQrrp2H74+fGxYSV27UPPN5opBHEc82t6jVC5P3L8tTQ1pmvLChWkTfwbj&#10;waMnoDVh4NNsxoO1EMURG2urrNSKi0Hs7O3TbEdUypMKiCriOCYMNOfOFNd/tgV833aGyASkqxA/&#10;rQHeqxTbpXDovHbl+B9WZ2m904a9q7D+MfeR9K7ESFeHknMzlAKRhN3khLsvdm5C3PYlvpDqv+oz&#10;FboUk6rol9032BTCxWkYuQK8E8JHNVgvQTsWK8+vZjU121YvSnvFdvJk+0nBZAtima6VhTwn4bdm&#10;IjXkRZItQKlU5sULZ4jjaKJyxjQ1GFM82QJcPH8WZa10q5gAURRxdnOzULIF2FxfY32lRieapBe4&#10;IopjyqWgULIFsdg+rso89XmjR4/GCUcBHxdMtiDzerU0YF67+MveTEevdln8EsIH75fFpfZhRX5+&#10;XYmf+MSZKywLhzqkKvoN/32XcBXBB91XWAPBiQ/7EELgdQ2f1iRoFSVCluszuCCbuMTq3O+83Nsv&#10;5pekwVta3AJdIZ4RUEi6y6V5CnYozQtnN4mjaKyXW2tJ0oRL54snW48L586ASUnHWgUUnShia3ON&#10;Snk+YhirK3VWamWieLyMgiRJKAeaM1P6a4+CBj6oyjMwziXqzuuiLYgc3g4k+Nw/rwMtO9WZoL1c&#10;+IIjKJPr4osi6AbDdO63b5H7obgiuvngJeCTGpwpwZqd/lZ22yPnZkc7gdeqs+snH4XLYeZPG4VO&#10;Khbx7D1MR0MFIZtrdaLoaEKJopgL5+ZHth4Xz58lieMjt8xxHFOvVqhV5sgmwMbaGqFWJOnom2aM&#10;xVrD2YIt236UgVdq4+2WOgm8VZ1/qvF7Jee3zV2iUGVdc6eG0szS0Pz4UKXnKue4NR+VyBptqsUn&#10;XI/X9RMqdnDvo3HQorfldJTCRuX4Wma+UZGg3DD4gMDbx1RyXK/XKYVqpFUZJwn1epXwGHJVAbbW&#10;V4hHbOWttSgsm+vH01n6/NmtI/Nm4zjmwtlh6iDF4hyyIHdGGH9RClvVOUfnc3itmhUggJNPndU4&#10;LdXAtGY8yHGg2p+r1uXWPOHmzBWv03UK0NmHyvSLQytf8OBW5VnSVybFKrBeHj4ZO6kkZB8nzp3Z&#10;JIkHE5y1YI1hc224qkXRqNVqhIHCDKn0iOOEMwVkI0yCtdXaUNdCkhqqlfKxFE94vOE0SQZ2UHG/&#10;e/0Yq+g2kSyBxBcI4dI5ZzloZUWCUQuPgL59RJdbM2qxNlv8pkhb+TaGKzH8kEjZ7rEh2gU1/cMf&#10;5wIOkYEzx5o/InhRDy5isFZu0HTZxbNAUauEA63cJE1YXZkhJWRKbK6tkCSHVyVrLUpLEcdxYm1l&#10;BawZWO2XJglnNifNap0NIbBZHbxbio1IoR43Xgzl3ED3IZvNIbACUXO2QR0X8hya41YNsHvrX5+h&#10;2zDXZukMEyBJ5eLudSQQdWywG0xbEddBLMvY5SQmyey5ttOghqT3tF27Zv/VimHtBB4UgI3VFTqd&#10;jkv7Mt30ryROWDsBwi2VK4QmQaUJ2qTdrzCNsWEhvZ4nRrVcIo7jnmsUJwnhXGq5j8YFJXM4ys2h&#10;KJVnc9Zc22mwhuwe/bxOLTydSX2nBmmnoNHNGb2FMiV2f94Clxa3sbX1MdplmRszlWiNQi5uosdP&#10;y9gma4s+iW/pego7bVFCWy2/zjsTjTSDBepliaoaK4M5IX7jUhmeuKofj1YCL52QwIsOS9QqZVQQ&#10;eFkXrDXUT6gdRhtoVtcp+0Z4DsoaDnR1IsWtorC5sc6DJzuEOes6SRI21o5/QQIxO9ZrriDA/c5Y&#10;0OXsOTtuXKrAritcMnZwr8OJoCaffymuJNr9D5KH7H+XuO810HFVrEplOry+08T7kyRuBeVuLq7W&#10;WkPzE+AvQoDU8EbmxzQQTPahLFLnHLoPMO7N/alB9yq8vjFcgHwQwhCsmsr70UUVeM9/1BOWMDwL&#10;nO3fWJzUU+JQdO7oLIiA7Wr1UPm1Raynk7h9SikunTuu8Op4eLvfuD7heX0BuODndQFjuVd5n9RA&#10;pLIsCJ/W6Xsgen+x94j5CrT8GLz6mV+ovW6Lzn3vh5va8YWtughC59+RD58a3gg84aLUq9krbSYt&#10;NiZi5AP5gY9rH4euOmSi/u8yQgIlK1f9lDR8XGI2aEBZRBc/93vrf7/Ec4FHOiSJxRbx86Df6LKI&#10;8qDn+TLMTPZHpW4egu6rkHQcG8r3uRRPayYm3BREdY/x8xuS/HDUZCV/bVcZlriyviWeDygcufa4&#10;FE5qNEucBOoaWmYM7Wqb/WdzP3uo7j+j4X3ga5PWgemwt/jBcaxXyc0KmCxMupfNk3+fi20oWrgt&#10;QSBJ0ZOc0bqHzrIk3CWOD8fpJ445cY/SQiLVTgsizdwIHta5DpTKfMV5d4GPM5VdzCYdIS7siXa9&#10;Aq9OVQZd6iN54dgQQOfz/JViUomJxL3N+0V2kDy8UfDtiC3TO9Jnee8SS0yKJrJ7O4606D2m7wP2&#10;LKNuxciqlYVDSoi7yZLFkBRZ3tKhjFhkMbuVQmR7i55AiDY1YtG+Vpll0ettM+E5NgS0gfVeC31C&#10;LVP/jRJr9ecOXHe/DJWY/0q5fkJKVpnIiKoQiL9lm6xBZEhvRcYg+I8SPmOEu8/xVQMtMRnaHA/h&#10;tpmxQKAPB4xqvnq68AqPQUVMW+i+AzxwSmP5QFgnlQStraq075mdVno51HGsDvfu/Jut1Y3N7H5M&#10;YeH6lAqQlaYcZBKKXtHLWMlk8D+HOSFhBdzuuCaOueNaFx0sq6zDZkpOF9ceTcynCSnTdyUdhIjj&#10;VU561rfBKccjndJAHtci7p9FLPNnhXAJjDRpnHCi3QEetgAlmr1e0rLjGhlsVeDVQo23Q43UVvfu&#10;/JutsFJduQgqVzkweVmvD5oNwqjGc3kXx7D2M9a6iW4kR06rbGVyqbPPDHwVTlG+wn2Ob1tqkfEv&#10;VpJUcdhDngr/OedFYAky30sUc/8OOBX6WhOgCmZ3rFca4JaVTuBaSUcX7fJrvdjP2Sq8PJdx9jsz&#10;1EqlunIx1CW9gZot33/fCXinzoHiHdVFQClH/2rAMmCLIaZFQQexaHY52gd+FFrueMeFBsVugxcN&#10;bTJrc54W4w6ZL9IwW/NFkHlQ5llyVYWy9x+BCLjtWv8EWtr7+ABbK5Fd8cXqMZfMKyq6FGyGyoar&#10;GuuEAu1UlQS1MCM+7zpo9SWjDzyqD7TRawmPQ9jeSf6suBR2kQXFbyVnRRO5Pm2OJ8jTJqvaOZla&#10;tPnhKb2fKWC8wPCk6CAk688VIpb1+SmP10CejwAh3meDcIOedKs8+jvD5Lv3en3el6rTX8+JoRyn&#10;otDY0NhgJQy1WTFWz6S09woMfcosMon8VsmX0bXIfLv5r9S1PW755m994+oS+7Nk2pJZtyCXcpvJ&#10;Ku/yiOndlh5HkMe7d3Z5tqLrEXI9877UgIwci1zwd+l1kXljZFrrtEE27sAd/3g11eYBDbZXyW4X&#10;uOt7HwZ9bdKt8MnFyuR6Evny3x2EqKelHWPZygzkAAAgAElEQVRVGGqzEqbGrqjAhvPanHuP8FCv&#10;sJ9VQ5DSS9ix+74B0Hw2wjRP6F2vNPKgTxs08Q+uv6yTVvJNin2K3QYvEvpJ0KOE3LeirKUdXDVd&#10;3+9DprNOd+h95ua1SJwkHgP3OyI+Ve4nWgdflWqRncoBmRRqO83iSHnVN5v73/8+jaC0PkuMwoap&#10;sSuh+G9VX/vExYEn6/5reR4g/g74gFOj3TsALbJ8wjxKyEMzaUudJr1BN2/lzotw9+ldM2fdBi8S&#10;+j9bHhpZ+JvArFI1Ry1SIULu4+4ckiHHKyE7p3NTjHFxUOJ2+D7bLqupEkBtxOPvd8iPOtli438X&#10;5NO/8tWLA47TKk2zUPU4VTVaVTWKcs9fFotvR8Oe/vjrPoMtKIXc4Ekb7x0MOJ5GLLV5wPuKPTxB&#10;zdYwcDHQYrQ/2gejZsVTRu/TNLK7GzcIus3gnZH3KJ4SRdmBOAAe6hIlLbGjcV2hpUDIueRSwkJX&#10;G9DzRVYKnCKEnubSWScOQqtDP1VClAqc7takh1sQnN4NUv+2rx9+OzmulPXTIcfzwbM1ir1ajxlM&#10;FJOOexFx1L3xCJgtTcy7yo5yHfmdylGuGi/AN+xpLiHjPRkBydlRAbDZdn+QK8D/vSux6H9tD78m&#10;/0atXH5uLv3U1wLYYFbnpVUoVCiHOs1kexJKqMVgHB9tiBDpUb4jH4wcdrwyxfoc+yPq/SghhHxa&#10;t6/j+s8DZksTO2C8rA7vHz/KB3vA0aQ8ryyL40ACoLJ2QoHOspt8ma7XUjBWtK4ryHUrk107H+PQ&#10;yPU/Mqe/kNQbG4YYXUKfUsZSfhqePivXJ9IfBR/sOAo7jJ4wfrtUVABtWDDJw/s4T2MALWH8Jdxf&#10;12kRM/6z7NO7hvU3aTLek1BU6uFJoAZ8FN+ntHYSvVlmgsLoUKOHJLUtMVdEjL9MaMQlMAze2jyK&#10;JPx2cla4CsmxzncafbmTdvNWHF8116ixHeVzzkMxek4tLmJK6d2THsR00NaGyLO/cKqiDcRqa6aZ&#10;instlC1q10JTml5xyNODSRwh3lochv7A1TB4ayxltrwOr5o17vlOm9OnpxvVGLAcT57MUeeZZK/n&#10;Uw+PuSF0MdCnbc8ESFVZtHBFQU+A223x0QRBlrphgVYHHqVQr8B7AU4qLOF4JVqKQZErXMr4lo23&#10;lqdru5mdb9wrrhHL6zQFaUqMv1CMs7M46lzjVucljL5vk86phbOyxkLam8V6qmCtxqqIvG5+gXdh&#10;G7gxgQF6NYGbTVEDq5czVZ/ApXFU3O87CXwRAXaLyTeAi4GA8W3zhNF+0Elumfd6z4JJ3j+rj/Ok&#10;sIUsTKM+q0/VmiUQuUlWgTkM1p1nhdHkPgkN+SDS6UMq0oGnAb0C5BZrkxBLhMrPq9kejxS4nsB+&#10;JDEta+H1+tFWwLeR1DuvlA+PwKd++ITlagBtC1f0C7x/SrWQNoFHCJGOujYJgws/pkUR299JLLrT&#10;GdIUMrqEGA0RvT5rb/0GFCOAchFxn+XP4xcqb0FvcnTwcdUd5yg3gc92mGf14fyQgDothU49TGaw&#10;uh0GJd00qUmL8LI9BG7nLFSQnvTbjK6SuRoL2db7ulJ0UpcH54aWWinhCxRUFDQ1NAhm2h6fFALk&#10;mjwlS0/JawobMj2EozQVysjDOg4pJ8y+vS8z3jbY+4tP54Pt5Pvc9zFZi+0SxReU+xQtn97nCX0S&#10;b2UVsYIbyPj6acmS9RKcVFdgcZBM3FV8MWDToKSbYRKbhg7UzPvyp8DthrS+8D2EQP5/GMHZIfuX&#10;u8BBAiulzGeWWOkndKYqpa1+0h0At2IhXq3kgX9sYeU0RWRyKCGfr+O+nBYyGiG1o7aQHhuItTxK&#10;WcIgpFxEMcIW8IDRuYv+fKcx13MQ5kGygxAyW8rnmvva43Dql0as4NO6AAKQxqfIws1BqSSJ42Zo&#10;VdqAIOluZOx0LoXbHaiU6PZ6j1MhxpUQ6kNmUBu43xRruEu2Rr4+qB6e4KvAWyX4ri2WrlYiQHHa&#10;9QArzJ6reh6pRPLKXfltqbeWLlDc9v4i8lB3RpzvIqcrO+FZwmmu8huJNILglAhW+W638kNiFQeh&#10;TdlHE49631FoIQRbL8vhOylslKU30Chca0MlR5apleN8VBvuZyzjSu3IRIWXEHjrBrJtqa+kmQf8&#10;Q53fqo5UhltiiVmRRFA+jU5EYpuyr8u28hhLK/u997yNjzZZpkYnhc3K0WR73YimbZgzudoJvD2C&#10;bAdBLQl3IErI4nQcxr/KnW9JtoMxr2zx0yxEMxWMj2wsOryD0MHSSq19oq89/v4BKleAZL29Mj66&#10;uYhOTOKoorsnwE5H0ry8pdqK4WLt6Jr0fVyzydk8IEuMwOlMtFtcHFCMqtgg7MzpuIsLy+koFk96&#10;yUlxUNt6+EC/886/38H2z4fJLNx8ZY6lh9cPIQZ+bmUt0r0LohrAS0ecZw/4qSNt12G0eMoS02P7&#10;pAfwjGFe/eW8Xu9p1UWYCibldBBuH4da9uG3235Dn8mlTmHhlnFthpxKz8Mhr0uAb9tQznUQTl1G&#10;wvtDshgSxCK+msD1trggtKs+i4FzaWOisT4rSJiP1WTpTYFaYjYckHU9KVpXooWkgj1XVu6pkX5J&#10;+rffu+CD1oon3V8rT2Xjo45LBXN5sjsd6QOfxz2EbMPAVeTiBDRiKYwYhIfAVwdiEcdG2hx7ou4Y&#10;KBvYiu9OPN5nAQeQd7wXhqc8hw/xHOF1LrzSV1EesG2ytkaa+bksFgv2FBFu3NuQ0XGs25Hbe9kf&#10;FJhk4vyh1ZIIzXhV9ScdyZENFcRullVdq3bvt23EEmAblth/DritD/cqaiUimf5xBbfFGDft/9mB&#10;r0oqUv6wTVZsYZAE+lMZD14QbNMbRPQtbmZtshnRqyASIsT+bHTlHYUWBKekINkkvYTrOFYDWMvt&#10;7A+OcCfEKyEkSbaClwP5Uk4DoeqXY/dfM4GKhjdHhLU1Un0WGxGz6aTQjCS39zPPMkEd7PPlVvBN&#10;J4uWP9wjW7aKknJ8XuEbn+ant2+VM+t+LH+fPEKeg12JbUD5lMggmV5VZc+xjnDNz92/KA3p5IRb&#10;AS6uQLOT5cZ65fU80RsLjQiqGj4cwzRbCSF2ugxnKvBxHd7JR8pKNWg/P9TgK9L8BqSo/mF7HN7U&#10;+G4TS0yOfQanyAW4jtNTIq+v0H/cZz541jmQ5/00IE16VM08x4YAYSf51lQDq7VWaC3VHFPgJaCy&#10;ArdaTgMh17zHWDBGgl4v1o9OHfN4RcHLqyMqllQNkkdTjfc0or/TQr6N9ixVXW0Oq0eN221iicMY&#10;5mmcVax81JP5zGdIxm2onpKmTWnUVTUzxtiwk3zLmvfhnvvoGgfXXJHsdC4Fj3PAuZpYRr5lN2Ta&#10;ANP4BEcTyepzk4zbZHCnBb+dPKrv2TCMunpecXiZfjcZfEfffis3ZjYtgwpC2P0qbKdTM29SxPhM&#10;/RgxNPzGXSOaIgsDk4L2T41KOffRNcieoxTVNZQKIbAtpieAiTHDAnGa0Gb4NnUWv+AozdpnQKri&#10;RLCCkGI+M0EhGSCz6hxcQIJv+XuuOc0KYOPAglrhIYqHCUQuauyFsmwMG3V4a1FKHXuLHlq4NTHM&#10;vWAHpVygs4hGLMcIrXkeYuqG4Xdk1iVyFbHIfGzTZ2M/21d0vshrWxSJgEz0/LS1L5oeiu/0WzQj&#10;sfLrff6vDi4LaiHQX9Zru/HM/K7kfu4FnJYWcxa4V/mQU9qdaSLUGOzDi5l9aVxB/Op1ZDtccz8/&#10;s6pTzwieD7KFmxaaAay4DjAgNNX9YnKjw0zxnvHQ7vcSdLk1v1u8CfxbPW9acPvmq7Zo56I1ZQNn&#10;T2NrgQmwgkwQ78v1KFGc7uwpSbpZ4jlCAjxpZVattZIiqpFmBBZxmSZjmPt7wINEcvkTF9n07bvW&#10;S8V08BhgrN703+QI137f/VYppztZyNnnhkBnvcF2k+Ei588SVjla4GeJJZ4l3LHyrHs51sTAi645&#10;QRdHpJha4EokioQlV5xVCZ1lbKU4634b7pnJsqgGIo36ix663NolXB0Ev8q8+4HoTi444Z4ty0Uq&#10;B7JiLbHEEs8eDmKxQi0QpfBOdbKdmG/9VQp6eyZ26U5JRWxJC/nebUJUg1en9dckUU9XCgtf+e+7&#10;m/BWq/3/GeNKFrSGZPEzMDeQC6QVdOxSVnCJJZ5FxKk846mR7jGTkO21BG63RB6gHPT6bFMjBJ46&#10;14IFUOK6eNyaQWs46fTk4EZR/K/9n7qEWzvzi1t0YzKz5eLOgklqxmq4lc/KgrL3fKTjLrHEc4M2&#10;4kZQSpQFh7XrGvS+r9qi77KSa/2lEAJvxVDWsFUWy7adCPF6ozYM4N60yc29Zb2R41Y5bu8r1WN6&#10;ZGmPJ+V9D/i5A5H7wJ9NkBleDeR9oYLdFM4sk0aXWOKZRKhgf1SnVIe7SK/ESpi5IhRC2O1EBLPe&#10;0DlKDMGEcC0W3ZaSlmBcp18MYyz0G6rqcf6n/rj+j93vrGWWqu+HwK0xLc4UiBJZvZSazDVwNhTC&#10;DZQI4iyxxBLPDqpk0q9aCyFeH1I3fYAExh62xS2Q733YSYVA367Bm/pwMoMG3i05gSHrCHcqJchG&#10;T0qYxv6Q/2ufPWi+g+DfATdK0wY9WcHcPeBeQ3QbrIVXxnC4bAG3nH/FWNELGFfC7gBZ+bSCphGf&#10;yHOQrPDcIQXS1Pm8nAC9F6J/XnJRn1eULaRKyKociKzrr6woEK6EwhkHsdPI1tJNJm/rNWKoBfDx&#10;GDvn9TJsd+Q8U8G0eyakwX6ft2p7LFxr+FfdH1QoYhET4gyAEid1oMe3kSvuwpUDcQ0Mwy5wG/g2&#10;gi/bsB9lF0cFsL/04z6TKAH1CmxUpSP0Skm2ix0DcfwcCLc8r7D3uGD2uu5Gi0vpCiQ9bLsDuy4L&#10;qxb2WrWpETnXS7XhHWX60fEBOivkPTHidm+GglH/b/7PPRbuwe72/762ddZorbXY762J1a0rCAF6&#10;icYdxiuf2Arhnk/xylUV7/mvyOniWnnQQt0raA5QUrCTwNnnS4v8uUAdeK+rBUKmWBLKHFtauc8o&#10;GtucW13lKbDfzJX0Ktn29xuinpSbsXz/QX38GtQ2YilXQiHzqazcuAVa3miMMa1m61+s5so1ewh3&#10;45Xf3DaNqwfAujDZdGG6Wij+1DCQDzBOM4Y6WTfeQIkFmxipHvEEW3EEOwxKwX4y3vmWeHZQVJXd&#10;EguIJAHWeAe4XpH2XWHgehtCxgdWjLzIiAzs2Rq8NoIrDGLIbcpbeQQ8dK4EhRh356bxTdqc3JNS&#10;jdVLn/S0eDwc07fqOopPs18cMGlt05oj2pKSqOAoAtx3Z9hLsk6+MljZOpSPMF1SZ/UmbsuhzFJO&#10;cIklng3s9LTUeTOAZh3uplLo1El7ldhKAZyrwstjHPkBcG8fgpLbjSvZMWslP1szTbVZX1Kr5Xr/&#10;Kwbwkv0CVEa4pgl6MsLdAm7nnGr7ZKpJTZyLIBEyTowIlZd1JrUG8v2hkTmRitTICqSQFWmzDJvK&#10;C60cQPM+1N+eaMxLLPH8weeLLmhJ6cEDWOsVnawDbwdAIIFUX55VZbI2jCWEbL1F6y1li+ToXppG&#10;VMT0R6zsX/a/5BDh2lT9OZrfAyRwFjUmFuIqIQTqg2B3E3ETtFyeW+BcBKVAWqZ3z31oMGL6e4LV&#10;yHvWy7DhCPbwRV6Fzt4CqbBsQ+MRBDlneNKB1ZcZ6N1uXhMfkLHyf/X1o0/RuCqzZyxPppXSw9XL&#10;w18f3Ya0Lfc/7cDKeQ63+rSw/13W8sSm8vrqa4eP177Rq55Ue3P0+BrXhnwepwmlK1CuITNgxr3M&#10;wXcQVnrPlbRh9VUmnkTxHYiboEuS/B5WoTyGvXVwFcLc57WpHKPy6uHXpvehsy9/j1uwdpmJCDO6&#10;Lc+0NZC6zrI6lK+V8yyUgyZuMbzFrHzqaR/zA9tb4mvdLjlJ4WwVXpzmoFFTngF/3FT9H/0vOTRb&#10;n8YP/+RMcD7VWgfowLW1mPzcK2XJIKgEsuWPnSVbOuL5sFZeH6UZwa6VYF2L5TxWcCSsInb0AogL&#10;JrFcwzzhJBHEO1AaQLhxR4jWmpxi/BGI25O1j04iRkqLWwNRS0gvjeUBr/RP/LYQU16kI20Onitx&#10;C4kJmG5AYTjSIz6P61XcfgrmFpRXof7WEccchpY8JP1I2pDuS4PSSZB2ZOxB6rpJq/FyFJO2W7A8&#10;4VqwQwLWSZSdI/F9lsch3H14+qMQuy7J3Aq8r8/toXd+gvLaDNezSOznxlc8fMuvmKzv4koIL1Vm&#10;EHqN290xG2PSp/GjPznHOz0vOfTEnTv3W/umcW0HONt9SKbwiq4rKbW1yAca5CKAjGBjF58raUn5&#10;eaksWglTKS6unofGfVhZAMLVgdyEPHmWA3nQB80nHcrKZE3PajkS/cc/ckz9DVr6UKpBdJAdcyD5&#10;JeJfy593GEkq7ax2M8ZDpCAIj/g8AegyYq23Ye9bWP/giOMOQgxh+fC5wopYqJPutHWYkZm3HMdB&#10;EMpXj5XtN8x9rKuD7ProkPGekETItlKXlCULXZJVLuVDh1BZE+s3ugXlV8Yb+7zQvA+r8+tf9qam&#10;4F1w4ua/y5NQaufcud/a73/VMBPnc1C/I2+EyUoRBJvAz4OSI3MWLIhrYaXk3AQUlGCgzsukWVg5&#10;Xy1b9nlAuSagSb9EnIO1LvIbMzTnz1vYcsAhLZfi8XOxuu83PUGQsaCckFLqGsoolZGkBUpVIYn0&#10;AQQTNplJGj05k13oQKzyk852sfugJszLHITmTVlE/Ge1qVtQSrII2lTui1JQqkNz27lCTjDZrnMA&#10;9XeOft3CYNddrq6j4vNBrxpIuNbwFwT8jvykZUKXJyPcgMyPa126hnLlefUQzpdlwz+3Pg2Vsyxu&#10;3Zm/KbsU3vrOxFBdh3CT4b1jE0YnWIcZSSoGpwfGTQZbV/15gGm28lszeZtrE8PKGdDr4JuEtx46&#10;veaSjLNUg9ZTWJ2QcOOWTEilsgVGabDTd64uDEEZ2ntQK8DKixrSTtva7F6svUd2/3Zh/65cT6Xc&#10;buQR6AsjDjpPbEPppFe7CRE1yD8P1vAXg142kHDjtPUHStX+C621Ighl+zsFb1UCKVhYL4t27RYT&#10;11FMjWvl16hF8PIi8i3IxI73oVQw4aYxhGeZ7UrXhHgAUY4bQNwmHWBBWw4Tbs4fay2oCR+kJALd&#10;R6S1VWhdFzJWvvplisJ3r+pkrbOYba9lf5JQ2vloZ8WBLCrdTUYCa2/Qu1huQK0BrV0h3aAkFmbt&#10;hAi30+agfJlHQOz0URSSf7upjrE57SSIms4tJJKMcdr6g0EeqYEOoOrmJzdQ7AJui5ow3FoajrdD&#10;+GVd/r/EMZJtAvsp7E4lPnFMCEqDAzaFYNam2SVHuK4SxQw43iCCsyB9aoeMxVomzipQioGfp3Y+&#10;czN0zz3h506TrLtJdUsCcF6W1BpmEW8qBNZy+HpOCu9ayruFBuwywk1ZwIBZip6KwDXzIldVmX2n&#10;IBgZKeHej+CnNnzRgh+SyaRc5wvj5pKjU8VudfOTG4NeOdTjri2/AjKFb54WP8454NcdaCSwEohD&#10;YefIdxwjuhPfuoVslubmc0bXevXayH0PoDGHLVzFAB3l3ESchnCHotJH+pOqKUQ5C9cAdQjWe4nG&#10;nhTh2uzamkNxlwnRb6kPs9wdaZhEiDc9Gem9KzEcBLCiJLbsq0xDLT/XQtFpaaVwrQXfRKJMeLJ4&#10;6txS3Tn45bBXDiXc1Nosh0wFssVYYHSQlc+SqQWVA7h/wq64HnildBW47wG3kVg4HHIX9D2APu2p&#10;B/qwNWySbKHRAcX51HUfx07qAuhkn1FpZFyVnO9anwzpKJXND7+1nwWHAp7DFqaKZCmUVyU1rHz8&#10;nfPuIMVQ9dytTc3gmG0pgLpzOd9ti5DVTzYrhDhWdA76BGvs/znspUMJNzbx/5S13AnmuP2dHU+A&#10;b5pCsL6Nhn/8msnkts/c4ANa5bqzrrT4cRcdSnGYcOMcKdvsdWkf4aY5wh2UEVAYLBPd6dSLjOTH&#10;5a0U5cRX55RJMhRWCmRqW26hKqDVlSpnnwnc94MW+RKsvCPZCZVXoXL8aWGPWiK5CEK0nUTkAVIj&#10;pbw+syk/67SS91RDiRd904Lv4mPej0dNSeVE/LeJNf/zsJcOJdzqxi9+RCkZt9KOIBbJXBTcBm66&#10;nkV5dfdOKuGbD4IGKrp9soP0MCmoOgSrLhUnhM6CLmRBbsuuNL2Ea5wl66aPT/VS6rBLIWlnuZ9H&#10;Fj1MAtNn1HoJsTERN3I7jdz7ur7r4Pj7+nmVbdbp5nNaw2x+3NXcbgqxmhsPZh1p4biDS5BQQqyh&#10;gk+qcLkEv6jAB06Wsx2LEWXs4btdDiTFNLXwUwu+7kj3h/kiyhZHAMVOZf39q8NefUTWtP1C/nPb&#10;QbNYftyriayKfmvh7ZtmIjfs0xJUKytwcPJeHsANMCB7CDSYiAWywTOEecIFbJ5IvdXqChkqGwz1&#10;S/e4FKYqYxmCPpeGgokqFXxZK7a3QCEo53zDJ3BfTAwEkupm3KKS7s12zFItuy86kHsS35l1pIXi&#10;qVPqSl2x1Lt9ySwVRP3r0xq8VJVL04izgikPi0gHeAPsoQuyXU+nCfuPAfPU5a1358rA/FuPkU+A&#10;NfafZ68MJC9wQfB1R7YZdXdjFPKZmxGcqcAHeVdhdQ3SeycxzD7kHmAV5ip9ig7tFUBsOpeLS3+K&#10;UpJlL5RqyALi8jtNfyDQ5v6bItXKuvP3I9nprYSbpNIOsqCfSSXZ3yMo9QXjZs0SmBA+Ba+8QldT&#10;oTNj8K5+MSuEsVYW0+YTsI+Pfu8xoI3IsColegbnjkhnuoBYvZdrTgo2Ft9vv9WrnLuhVoKDBL5s&#10;ws2i19D2Xs/OrYczB2Dkk/mocfOfGWPlCVLBsfi0IkQ67aaVr/t9f28BX7pnoBpmLoTEiDjOa/UB&#10;Opj1V2Gv/0gnBWcp5v24UYEByaAM8WNES2Kn98s8ZGyrTeeIx1evdRGR5a9WkC58jnAPpeZ6wjVS&#10;ITYplOKwK+sptHayRP24CfVJCnNitzDkCMgjb61Ye/yZCt2g3bpzQQV9VYnT5Ae7IJjXvrBWFpm9&#10;ewtBurtkHzu145cCrSLKYb+swfmqVEM34qzteR7lQMTLtzvSzbcw5Do8GGPjR42b/2zUy0eaBZcu&#10;/W7DNK5eBfWhPEwaCVFNVnU2Dh4Aj6Pekl8QIr0HvFETqvipJQUV+VYa7VSe94/rwz5QxSUlP0TW&#10;x5OE+4CVNRGFCctTF5YMhHYKb82nhzMNogjOalDjVC/lynv99sEj9RH+nCaDDsg2bTlBlXxZbzhh&#10;lRk4a+xW9rNJxb0RVBzZtqC6CWqSOdmmm3plU3oKNcKq3BdwQcD4mMWV/fXyudA+TD9AV2ES1N+E&#10;/SuuQq8spynVYPcurEYQTqWPVQgMmdaKViLnOmlV/kuIq+EpkpnUjKRQoqR7H4N6KPGdr9rw8cxl&#10;rk/cPfJBYXv10qXfHblCH733tPxz/424FYpNY9pBLNY7LbkwtZJ8lQL58j//1Iabbfk+XzjTdELn&#10;n9WOeC7W35AeHQsDJ4PXbz3OWuBkjay4pZqQR/6rXJao9VjI1d73J8Inbed/9mId9FrEeLeCyVwN&#10;01SZQeZnte5YWmdSl2kM6y+NJ2GZh+3kLFlFT4G5XskWCX0CgbM8SjVn5QI2twhMi7X35Z6lXgdD&#10;Sclv4zG0bxYw4OlgYrBuqlU0PGhPX3KyhfQv+6guFa7tRHa+Pm5oEYPNADdmdep23Qldt9lIdwKM&#10;Qbg6af5+lh5WbFT9DnC9IZq4K6VeRTFrZWvge6P51A/o89dW+/y1Q/CEVb7Qry9QIYRyflJHIt0p&#10;NiPjel2ANDr8lUSM34S+nEXsobe8t7vtVXRN857AgSepvrLeacx4T4pK56wJsvNPU/4aedEaKwtF&#10;z1JdIUtzcyI2J4XyipsfpczqDmY0t9c/lNS9JMoYqLwiGtKdkyDdfertbaxPiXYFD1dbcGv0G0ei&#10;BLzuDLEXapJi1kmzj+zTyGZCp9GNHRhjrE6av3/UW462cDc//QnhxtzqOjttPQUeNKQTa77TQ2rE&#10;ao2dHm7i8vE8FELCrQReHeSv7cNdZPtwsyOKfg8WKbOtvOLyVAPRX4XZI/nWyDa8fk78mvmvlXNM&#10;1C5J5Z6CfCDJW7vdggGECDzhGk+Ccd/7p/hsPvMhOhCijFt0tWN1KKI1O7+a7JhJJ0sJO5Sqll84&#10;+j73cSPYFAs3b2mrAgKiGx+6xaqTI926+MWTYw4uN2+zVTYEOKErsp3uk7bsfm8xW7H6JSS7oaLF&#10;Zekpw1iJdEwHx4FZReZdx5UjMd5yae0fAn9Pql9CEX+uzqYMf6cDlVyGgSfRWiD+2rxAxT1km1EN&#10;xamOlR7zwwafALeMNJxDyRai7OI5zUQ8eHNTKZsE5TVx0QTOj1trZqLf0yLpQP0lBop9TpoG2yNg&#10;k1v1vHCNzT382vkbe+QcjRzDV9hNY+GmkegbqzPu+JFopXq1sNBVh3VujZ+s74XQLYMJzKfEKe8A&#10;nNF/OjWcW6dL+nu9vvRZsPoeHHwv8yWsZJbuwQPY3OB4WqY0IerA5jleBn7Kd+XFBcUtbLfhkYG1&#10;MlwMp28r8G4pa07rY0Atpjxe+2mvkWHNke4EGNPkiK35Rz1uhWi2yG1C1mpHISTaSeFV1z++Xw3o&#10;BeBiVfwx3p0wiGz3kCqTr5qwH7u66zBzVVikIOTWwli5Lh6rtFhtnUc5v+IsmPX9A46Xf9C9eyHv&#10;T9SVzDzpuhFM9vO06v1p7IJ8ric6dQkA6VAWAWtd4HHcTI9cNwa/G+hHPhfX2sx/ehIo1zMrt/1E&#10;nr1JU+CGYfVdSU/0Pl2lxG988HMxxz8KezdgU1oQnUH6iDWj3qmmlLQtr5dFwOaHpqSETptztFWW&#10;FDSQjzxFGFcQ9boTYmv+0ThvG4twpWg6r7QAACAASURBVHJCyV6jW2HwZLqBIio/+cybKIV3qzAq&#10;dv4Coq9rgchKW2OPR4hozQ9NuZj1susp38c7iZGvg4UhXHJ5n26LN1CjYFIUZAV1icdXY3mXgaus&#10;6RlmXV6jcnoK+bYx026Fh6mF1S/kdgK5sR2JZuYSMQmUB9g3pXzRhzpZbdxyPbO2TSxjKcKt4LF6&#10;2S0qKV2ZyqSDtHudJxru/mVP/YvA63UJckUDbnmo5dkONNzzBQ1GdqzjIv90aTWttfwkMy4AUPdG&#10;VZflMf6ds/yv8r8VkmhN78ctk401MtLaeJyV5pWy+HarAWwn4tv5qgO3XIZDvZylk+URpXITK1qI&#10;/bPVprRlWQRUVnPdDPzgF6TyLKzkrNl8ea91D2feavXfq+w9XrJuoK90VtQHBPLGCAjaKBuLCiRj&#10;oR8mze6F0tKX7qSgt3IuBRc0LMqt4LH2sguo4p7vMsRzrird/RG2Xjv06zOIpGs9FGu3M4B4tcp2&#10;rwcxfOtUw8bJKH7aEY4wVlLGpoLPAe9ajY4bx8DYe5NO3PlvK6r897TWqitmM6U9Xke6+Pp+ZuOG&#10;cdag2/DN2OziVYLDFGVtdrO2KvCSyn/YOtgY2GZUV9BjQbgOdrFKprsIynRza5VCbAnv/0whzN+5&#10;HEGZGIglX9a7S2ZJZxoLirF2BlEzS3cLK9JOJr7X+9ZSLXugfLudE3P6l+hWJc5NFH3N3WvnztKB&#10;FJPMrenCjntgh0uJvx1AUofbFnY78rxXcu5BkKF6warUiOF1G+m6+4I6TG43reskriRe9MK09zRq&#10;djuXGGNsO2r/N+N6vMcm3NqZX9wyB9d+At7Ito4PDqvxj3ti5x4IXKLzUSG4HeBRmlmwPn0EMrL1&#10;FWeRe92lqkQoB2Ljbdj+Hs6cMOGyegxkNCVULmKvNJiOM7JUttPpgfc/G6DT6zeaYwfWiZC0MgvX&#10;5yyXBzwu+bLmQVbwcaJcF7EdPcU1TO5Be1+69SYR1M+APn/4dZW1zHKDwV0+isLTG7D19pEvC5HU&#10;LqpSsvQ4kqB3SUuOfh6BFllHY2E7kiDbik83RUp722lWnQowFXOZB1kwVeItN+pnPx5bHWsio9pa&#10;+0/cNzO7FdadeyDULptgCB4i/tnrLdc6fQg3xU7MQgOv1+CjygiyBWBFfHXpApT8dq2LRYO3rHBW&#10;TwOSgyxy3h+80WW6XrLkIGeVmV69gpNEPuULZIw27fvqFzZXnKhSns/HnQZpJKXBScfFCIa4Rw7t&#10;ZuYE88CR+tpEb7uA5Nu/6/QT2rGki+a9K96tWnFauYmV1LKHbXFdVhxJt2JxY06FPneCtuafTPL2&#10;iQj3UeOn/z7TVvBandMVJl9A3AlaiVWa31RbpOPvr9oiLqy1rFQ+lSMP75+tanhvSJbDUKy9DU/n&#10;L+B2JMorC9r9oUI2RXw+bE7WsD/PLB/dj/ZzwTPLybfAdegKpLv8Qh3KQtH9qnCoPb2CE223ozY4&#10;JCM5LnRAt3V7EI4IuB3TLmvnDqxP3413BXE3fFIT10HsNFTSfrVOhC8qrmDK74z97vflqc7uFi53&#10;DY2xMT/fGys7wWOi/JJLl363YQ6u/iWovwLIjYweTdXDvow4xlMjF+VJKtuExxaeOpKt5EaXt0uM&#10;889aK5VmL6vJU0wFFVjdgtaPUHtrqiMUgnAD7HaBBywqil3qLV3swrpJ12cmBKGTfYKe6b8whNtw&#10;GQpl+T+oDC8Lbt9wGQEu3SVpQXhS7QvDXOn0hMQYVumm9+tweOwlaWW+7WnJ/Sh0foT6eYrIaVYI&#10;ab5ccUVUsRRMaSU8kt8Jd/P8XTHVJ1P7bh/1uXXsX/Lhb0+kPDVxQp+x9r/S8EeAK4LYm1p45YUS&#10;/NgS6zU28EMsPt3akGczdf7ZQEte7gvTnbYX1TfgyedQO6nkduimVBUBpSm0tGOgReQJt+/G9+qC&#10;+gNQbC+zIegn+YHItdUxqXT/HYagLEpQQUC33c6xitj0obwi5b2T+sLVinzWUAmhJm0kapLf0sdZ&#10;AQ4wVTv7MfAwvkijvkpiQDlDa5NJnQuHsQVslSAqSYrobiRBMaUystVKZFuPqkwdifZej+Kdtva/&#10;nvQQE0+hcO3dPzaNqzta6U1ZLyySkDGOAlUvNpDcWu9aqA4ZTZwKIdcC8c8WbmdsvQQ738Pmx0Uf&#10;eXwEFRfNn9E6DSvQfARmhG866cDmh4x1+4ctBIN+n6+86cKT85zZylp61MsGIW73Bsz0iAU2KNH1&#10;afp2Oye1HoMQ7lTCUTW6RR4oIdX9O1BblywT04KmD5Y5hko6sFqcelgLuNoGU1klTEG7KdLowGMj&#10;QbDzlSmDWDmUcaphjhM7ZDNi9lv3GOE64TxjzY5ee/ePJj3KdE+3tf+L+0ZuYGP67fC5yuFcO19N&#10;5pV+6iG8P6l/dhLoiy7X7ARbj1RWhwc0JkG3J1cw4itk7K1pbzfS3O8HTZ1BVrWZXXBlKPIRkzFa&#10;0cS5Ki1jGLk10/kgXyCSlCcKn8czhYlW33K6rS51LgihtQu7N6HxRBYUX8iSxm7bPG0BbS8OgCtN&#10;V7SgRNkv0M6/GmTqf3ddS5wiW9VWkOWmkHWysd0b3O5y4GSYinAb+82/b4zLG+kGz6ZTVboEKBe/&#10;UGTiNZ1EnOKf1eCtYIYSvHGxcRmenGDbkWC94IR2NcbXGNAlBmdQDHp/5bDl29VRmAf6x3DE9csH&#10;zHTA6EcxP+O8lX4yrcMFqtfqngSll+Q+xk26WRdByeUbl+nSQNKBuAPrlwsZsQGuNqFayooN4lSC&#10;5PlbpZVkFWglr/9xFqWauaDVFywzprHf/PvTHGkq02Pthc8e0bz6BfAb3ZvXeQCV16c5HFtVSd8A&#10;2V68VDsJmfAKrJ+F/W9h7YPiDpu0odOGMIEokZzOgVxXkzxJX9pr0vEtw6gFwQTWcZIgSl5jrP0W&#10;aDd6x2IS2eIeQph91vxrB+kVDB9c7zHiRH53KCwayjXq7DvfZAKdHagMs8wSaDdFlXqs4FMAnQ6E&#10;7ulPEki3IRgxM6OW6+DqdB5KdgxXunWfN85S7YZZF3436e9F5O/jGPNk7T3o/CxpTcrtgPKNKn2r&#10;oa3i5v73TgQ8VOISTIzEa6x1KZy6N5c+cKW7BzF8EcFbtaLs7BnReZC5XLBozRdrL3z26Ki3DYKy&#10;U1pVyd6V/yAMS3/S/UXcEtm3KYzmFPiqJSphs2mQFYDtz+HMaxTb1cITRsroh8P2fT/utcx10B37&#10;9ZOstf2EZzhMgMPGMuq1w5A/xlFj9eQ5zvXyn2Pca5v/3ON+Dj/2ae7fJJ/Bv28am2lP2sSnkaTC&#10;hRWk3rM4189j4GcXEE+crvX7ld4z3DBZ88hSLuVTIXGddiz5+m+fZLASA7vf9AQRkyT+6+H6+386&#10;zdGmJlwA07h6Xyt9EZT4uKobsn051WjBoytw/pcnPZAllji1+MZJowZaYjHvDtFLaQPXOkLKtQGh&#10;hY5rn3VixlhyR/zdgQjTG2se6JXLo2uqRmCmkLi15r9038l2Z4bKs8VBDdbPwN6vT3ogSyxxKhEh&#10;RBloIdL18nAvSRWpCr1QyxoP5Dm3Gkj62PUmXD0JF3pzpydYlnHedJjJwgUwB1cbWuu6NPRrw+q5&#10;qfUVFgpPPofNFyGYejFbYonnEo+BW22xWONUCHec/NcE+L4jurf1kEwJ1iFyAbfXavNoYzsA5gEc&#10;PIZSFazFGNPSq5dnqlEvoiTpDwC6QtAzpIgtFM5+Ctt3OdnI9BJLnDakmEajWx1dclop4zxFIfBh&#10;RXqQNZPedjjg0shCuNmE74+jEr6xLZyWGaV/MOshZyZcnVb/s54UMZuyCL3uZ4eGsy/Bk69OeiBL&#10;HIEFFbd8PrH3FTWiLHlNSUrYt53xE9peAH5Zk+yGRpyXnRWrd8V1f/iylfWHLhz2cU8hkjHG6LT6&#10;n8562Nkt3I1Xn4L9Y8BZuRVpu/wsQF+E1XVozdI/dIki0ASuxPCThRsWfjTwXSKq/zcOFlNr7blD&#10;8wcor7C2skWQ67gdasmx/bI12eL4fllSRH0HCG/tWsTaLQXwdXNa+awj0Hic9cuTs/6xcN1sKETl&#10;pLHf/Lvdnme+7nyGFjwLhcrb/Dp+YYbunksUgRhoRdLaej+SAIsXPiqVjk3raolhsI+huQdVKZp4&#10;oSxpXT5hr6TFHXCjBdcm8NJdRDpAlHVm7fpjhk7g6krhneyfZN1KEJHxxn7z7xZx5EII1yUB/0tA&#10;rkipAgdT5QUvFB4Cn3cgqYf82Fx6c08SAaIjU3bJ8qUga0K6tG5PGgk8+RnOfdT9zQVgvSIkCTl3&#10;QAkaCXw5Ycu090rwSk1SzGLTS7paT0biR+Lgketr151Z/3LaQod+FNaNrt0++Ds9Vq45vVauBa5E&#10;cLsFNS0pLeUSfFP4SrrEuFiS6gLjyVdw9mX6JTjfDmCjLLsRD4vw2FtTxPrPI6X+ysmzetKtBFKd&#10;VswceZI1ScW10Gkf/J1CDk2BhFs/98u7KP4cyHy5p9DKvQ984br/rpSy1JRASV3P0+a8u5kuMQgJ&#10;7oEa4DtYuhNOEHvfQH0D1OCS57cC8cM2o0xedbMymyTjhxVRDsx39lWKYtx+B496fbeKP6+f+2Vh&#10;XQoK7LcMnSj5j7o/+HbZ9nSQrgG+jeBeS4Q0yn2NKVspvFiDLXUPWj+c1DCfW4xqcLMk3ONHB7Ct&#10;J7KnP0K8/yLwSV2CaEkKbxTAOu+EmaogdBs5zQb7sLdjM32cVgAKJdza1gc3jTF/BmR5uafAyr2H&#10;RFANQrbkEq4V4jfaLLkeabW3oLUnzfmWODbEDO5nZ4f8fon5wSLuta/MWai/P9Z7AqSi7BcFtrbz&#10;Og1+TDNr0h087sm7Ncb8WW3rg5uzHjaPQgkXoN1p/4c9vlzswpJTjFi1D9pCtL6TsIdCti0V3bcq&#10;n/kMdu4hvYSXOA40EnHr9MPaTHFqiePB1x3xm4ZlUfWapL3muM1h7iKpgKOQbypr7YydI5J7ZDKc&#10;znfbaf7tWQ45CIUTrmsZ/L8BchWCCjS3WbSwx23g65aMqjZAjci3XE+N5AMe+uu5D+HRdU60ueBz&#10;hM6Qjs2JgfqScI8N30TybIRaChPKwK+bBflPHTrA/QZ81xTiHYRdoOkaQsZO9nH6jY4Vjgp6MhP+&#10;pH7208IFsgsnXACdVn/PGKf2rJSsGp1CLfOp0Ubarj/OWbWplQc3f8OMFRH0D4Yqn1fg/Duw8/P8&#10;B/2cYxvXlXXAE2WsdHJdYv7YBzqxpONBlpZVLcEPTUmjLAI/dKBSEm3cB21RHtvP/b0J3GyLsI1F&#10;JJNfmkXCsfOz63ghE8wYY5sHrUJ9tx5zIVw2Xn2K5X8AMl9ue5851YSMjZ8tfNuS61pzTveOE8R4&#10;uSyWUup8Qq0YXq8ftQVa41r1fT5vSAbDEvPB42Sw28C6Xngbxz+k5xJre1/zXqVDx0KUy4XVCmpl&#10;uN2EWzNuZH+yENmsrXndSTb+2BLr+koshOw783YS2KjMsui2s+aQ3Rpi+49XL31S1PrRg5nVwkYg&#10;MI2r21ppEW03qct8LqZ9xyQ4AH5sy+Sohrm2ybHUZb8bih/qWiSrdzMWubhRvesfAXc6rkWYgTSF&#10;T+beB+j5QwdZJAd1ck5dA8LLJypQ/ZzgyeewdgbKrwPwVRtQ4svNM0gzhvXS9KLhVyLJCKqG4rPP&#10;H9uXCmuESiIjWrlTtz0HaFx1K3eI07vd0yuXtygg6WEQ5mPhClJryMQegtD1PjteNbHrqfRJCnVm&#10;1UapkO0rdSFbgG9dj71OAmul4WTrA223WhJMKyMPvdaS6bBEsbiVZtZOP6IUNpdkO388+Rzqm12y&#10;Bfi4Kj7cZtLrilspwX4ixDkN3i/DmzV5DpsxPW3+tJIvpWRnGqcyjumxLZwUCNkCOM6aC9nCfC1c&#10;AMzB1Z+01q/JT1b6dq1/ONdzgjjVb7QA1WfVJpI0nQ+Efd2RG+lX0I+GtOC6aeFJC8rh4ZYgHQsq&#10;go/S67D+5tw+1/OEfeCHIdatddVGn870wC1xJLa/gOo61Afn2l5LYD926ZQOCminUhE2CyHeBh63&#10;5LkMA1d85HJ5K4EUQMyEvW/ElUDXd3tTr15+fcajjsQ8LVwAktj89e4PPqE4mm+g6YcEfmwKMfZb&#10;tS/Xesn2uzir807MYLLdAX7Vkv5L9XJv+pj3AwN8tAJUrVgES8yMnzrDU74iI767JeaI3a+htjqU&#10;bEEKEM5XpZIsL6NYDeSZ+mIGCcWXgU9rUgZ8piJGzpkKXK4XQLaeg3JFDj1cNSfM3cIFMAdX/1Br&#10;/TfcKSFqwOY7FN38/AnSuE4rUREaZdUC/GTgaSSk3IzgvTr052V/H4sAR6UkW6j+PN3EyNbm0/xH&#10;aV2X1hxnF7cv2iOkI6pvbZki/tID4GlbfNtvzX05Ho5rqdy3fh8hIFk8MXxcL7Lt4RIePwOP9+GD&#10;SpNqebxKhUfALdcS3fte/fPRSeCd+ox5soWiBTvXXOfpbpHDH+nVy39z3mc+FsK9f//PVi6svv5Y&#10;a11FKRGHsBZW3yvsHFdjEbDwNxzEqo2NWLX9ld4PgDuuq2gjgtfqvW077gL3XVftYVaWcZ1FP6r3&#10;y3YA7Rtw8BTOLSbpft2GOCYrz1HygARarl8ngQv10YHDeeFn4ElbItT9s1MhRLxZgdeXFWaF47qB&#10;nbYYGJGCzyZY0faBa00xdvwuMN+B95W6CNCcOA6+c63iQ986p/Pw4Kezly797tyT6o+FcAHSve9+&#10;LwjD35ezKoiasHZh5v5n94D7LQlaVR15eKu2HoqsWz8OkEBavSxuhvO5jIQW8EMbYit+qcSIxVxy&#10;/qO8CnIzPmLljm7B7iM4/xnMkJY9D1gkyFcNB+e3glj9l+rw4jGO6zbwaIjfFrL86M+WGSGF4/tY&#10;gmC1UuaGM3ayLIAY+HVLCLdHj8Q9L+fr8ErxQx8f5gHsP4RyvesDSZPkbwfr7/3T4zj9sREugDm4&#10;+oPWOnMIRU3Y/JBZqqC/cU3nVktyc32juZcGWLUg4ccvW+JGiAxslOB1t3X+MYXdjqzQWgkZn63B&#10;BQW3nbXsq52aEbxUF2GO0R/6ATy5A+ffp2gXyqzIW/nDZkEzkmswThPAWXHDinU1jGz9eF6tw7n5&#10;D+e5wjcdMTJq4eH4RMDkPtOv2mBVVpzg0YwlC+idE/EFpbDzjZCtgzHmR716+e3jGsGxeumipPU7&#10;mc6Cck0nf5zpmB9WxJJtpbI6a8T6GSwWJxPLr7z1QMi2jTj3911ebmpFsOZyXYhmD7GYtcq2tOdr&#10;Y5AtiAV//jKPdluFVeIUhYvIQuW1RQehXobttgQX54lvI2k2OIxsvYjQWmVJtkXjV23x4ddCsWjz&#10;wa9KIEQ8qcD3x1UoD0kbayRyv48djevCObmKsihp/c5xDuFYCbe6+ckNsP8AcDoLJcmDm1HC8b0S&#10;YOBcdfRK/H2ctfsAmWC++qwaChE3YlgNhbRXkZbPd1ryN//Qr5fglQksvoRVblXPSCXO3DL8poMv&#10;GojNCNItyW7gy3Zx5Zse95DFLrWuqmgA/PZWK3hnqZtQGGLk2mtnicaukCDNmaRea+QggRsTzt33&#10;y/Is9QuQ10LRm/6qU8CHGBf2ESRt4ZysT9k/EE46PhyrS8HDHFz9WWuduXLiFmx8yDz5/6aF7U4W&#10;iPHOfGslUNR21vFb1axM8AnSkrlezrZXJTVIzGY0Pm9mubvNBOoa3p3wGPNECnzlFpV+xTQPn/HR&#10;TuRzXJrR0nwIPOjIPai4Ms1h502MEP6n1UXzhJ9e+BzncpDNy1oohUD7wLXW4dzaxhgVmINw07og&#10;aN/xYpfh80EN5pvhZ2D3GyhlLj1jzC29evnVuZ52AE6EcDv7v36/ElS/lREoSGPJh5tT2a9PWVkp&#10;H07rip0Kff9E2kMEOWolIYPYdSH9eIqZ8QC4myO0TgpYeK86vlzdvOFLaEeRLriFyhGgVrBehi0l&#10;KWajyNAg13TbwkEk17IcHC7f7D+Xfyh/URuQCbLEVLiPCO1XXPlsMxbXUt6veo9MjD+PZiy9xSbN&#10;NrgP3M09Tz1pYym8XZM5NBc0roI1PdZtp9X5sHL2w2/ndcphOBHCBTAHV/+x1vo/llEoiFqweg6C&#10;S4Wepwl818pEMOBwfu7lcm/YrgN8k8spTF1k/NPa9BZWBFxx5cNV5xeLXKrMovgkI6TEOVCHO14M&#10;gnUqa75Cr+SsJe/rtsjffCATXMaH5sgL6d0IqYWPqgWISy/hkPDdbkqrVqGuJSXyTG1wit0NI371&#10;ei6oat0u5+3a5Hm1O8D1AWljXtfk5frw2MvUSO+LsHi5lhcW/x/16uX/pOhTjYMTI1wAc3D1ltY6&#10;MyzjFmxcpsgNxhfOagty3oooFSvtldpgsvuyJeQR6oyY36sdLoqYBt/FLmXNTeJmDFtleGOBGOXX&#10;HfGxVSeMJFvrgi7QfZoUWf37JPCuiw8XZQvwLMA+hqc/w5n3uGrrHDTghVV4YcRbvo8lIJ3PXvCp&#10;eR/WJt+htZG25n5x7s9gOF+dLD4yGh3YvdrvSritVy+fWGbaiRIuj79+j3rtiozEFUQYA2vjte04&#10;Cl/kbixk25eNsjS3G4Sv2pLT6ydDc0BRxKy4jVgOYZBlPZRUAeWKBeKGhaetXmtk3shvMc9WjycV&#10;7blB8wdpDXX2E/x+YQfYHOOt33TEz++r/rp+9XT6Xd8gtTGFWNxr5YLSxvavyMPsChwAaLbe59xH&#10;3xVw9KlwgsWbwLmPvjOp+YdATiLNFCZWvuYKFywSFEgtXK4NJ9tvI0BlBN2MpdqqSLIF8RVvlMU3&#10;6aO2Rkm34N2CzzUt3lCSFpfaTLVpnvxnrARljIV3jynv9/mAEW0Pa1ypeTb5xyFbcIaAcw15V1Go&#10;xZj5akqJ64+dm6idSxvzrqkLRZBt5yZgesjWpOYfniTZwklbuA6mcfUbrfQHQFaFtvEScGbmY1+J&#10;odWBi6vw0ojXXU2ySC0IyWyU4c05bfWvxL0NEBXQMHCmucfra83Cfdmz4D5wv531DwsKXKZ96+zA&#10;ZT4U7sN7nmHuw5O7cO7loW3MJ8HXHblP+TkbpWK1Tbs7u5ZISX6tJLvJ1+tFPPXbsHunp5rMWPOt&#10;Xrk8f5nCI7AQhPv48f+zdqZ64bHWqtxteBy3YeMDigiXdBjtFf7JOCUwF5FtJ1DWk6d/jYtfd6QK&#10;p5wLHLQSWKnCOwA7n4MqwcZH8xnAlHgIPI7Ff6eVWDmT+metzVoaWecnvlAqfhfxPOMG8EbzNsQP&#10;YaM4LY8GcK3d69v3uenVAN6dMo3kZwuPD+DFNdcZeyb4FLAqshRYjLHRdvvhuXPnfmv/qHfPGwtB&#10;uADsf/83CII/BFyqmBO4WStO4GYQ8ukvXalFO6uw8XD8mEpFWy2XD+wTznvO2bkJu0/gwmssGh11&#10;kBzlvUTI1/cbC/Rgt4NFXuO3opUA1kMJWC5TvYqDV8uzwIs65VKl2O3ZTStzt18QXiG7w43S9DvC&#10;XQpqlbTvhGmCnN82Tf8ma+/+URGHnxWLQ7iAObj6+1rr3wOcQG1HIozVN+ZyvifAzRzZ+oDNL+ck&#10;efAQuN2nXeAVxz6pD7LlY3jyNZTLsPaL+QyqADSR6HMbqV7y5OrVx0pAFVGSWCw1iWcH38XiBvPC&#10;M00Dn1SKS6fzmSt1VyWWGvHhevjCiPO1ExSnad+QTKcw675rjPmnevVy4e3Op8VCES6AObh2XWsl&#10;DFugqlg/vJScT8T2EnIf1qdPSttjePJ2C7jizpffgjcjeLN+RAAjucXd1iaN1TXeWQaTlujDg2aH&#10;O1R6CnviVPSbi3CLfenyx2uBK3hBXAiNpJd0QebzXPJpj8IAFTBj7A29+s5CtV852SyFAdBp5TeM&#10;sSJtYa1YuHsPEA9SMWggpYvVXNVLOxbim5Zst4Ef9qXbxCB818pUyMD5bZ1FcGS0OHyFB+U1DtpS&#10;Jrwz5RiXeNaQwM7nXFT3WK9CO6eHUQ4kf/bBjGf4fF8KYWqBtM0xBj5wweR1J2+atwHqJenee7zZ&#10;Ng3hiFK+uMFGOq38xrEOYwwsHOGy8epTY5K/lf1CSZXI7nWKygZ94Py0vqy0GcELR1mZI7AP/NSE&#10;ek1EPr7uE+W4Ekk6YL66puOSycdJ8r6F9Ieql0CX4elBBM3rU452iWcCzR/g0Vew8TLUXudtDTbN&#10;hGd8uuGd1mwdEc+tiqutlcrzko8zvKakJLhHEUyJIfNjU3Z184cVbijXyFO/McnfYuPVp8cyhAmw&#10;eIQLhOvv/6kx5j+Xn6zoLARlSWQuAG8GklzdTiQ74GxtdLXNUfBGbWoyxasvWuLbvIfo9eZ1QRNn&#10;iQwSRx+ER83c+w2srpbFr/voc0juzjDyJU4d0nty33UA53/Zk+71Sk12ap52fBn11RmkNV9Vks8e&#10;Mrjq753QWb850g2U7OauNOfY/tZj/4poJCjJSAAwqfnvwvX3/3Tep54GC+fDzcMcXPu/tFZ/FciC&#10;aEEJ6u8UcvxftYtN//KBBa8r2k4OK99bVyr80ZhiLDcM7MUZ4TZjaSMt1ngC+1chasPZxctmWKJI&#10;PIXtG1CqwNplhs2ea4lYo/mqsMaUgjOT4NcdOV856M2+idM5dudoXhPhq94g2ed69fLCuRI8Fppw&#10;r137F5W3Xnjrh67eglIShaysQeW1Ex7dYPyYSjBhYPNDhDBfHaLh0I8I+LWThwTAiivivWq/r9nV&#10;jJNiNz6lg2QFLPEsYB+e/igW7cbbjJPn8UVf6ySbE1+aJ/rL4r3rTDG4G/ZM6NyEzn6f39bc1qv7&#10;b8JvzFkuf3osNOEC7N/74vzK2spPWmvRjlFKuv6uXlioaqw87gEPO0K6Hr64YaMMb4zpyLmaOA1e&#10;dxyvzjV88h7wXaNGUwecq8p2cInTin3YuQFY2HyTSbS5HiP5uD790BNfNcgE5+cFXx7vg8MakeNc&#10;L8HbRSVdp/fh4KF03c3IttnYqmN3ygAAHddJREFUb7y+9sJns3UzmDMW0oebx9r/396ZxUiSZWn5&#10;u9fM1wiPiFwra8/J7IjcqjKri6JgRIuX6dkQQ/PWEs00Essg5mFaIFGikZieKSTU0BJiBomBZhHq&#10;ZtM8QSMGjYZ+mQZNw1TXklmZWZV7VmZWrpGx+mpm9/JwroWZe3jsvkWk/VLIMz3C3K67m/127Jz/&#10;/Of5Lz6ObPgLK09YC7mySEB4OryFrQNDe+U2boHM682TbRU5UDtlN+txaJ1x6r5H2Rez9ffrmaJh&#10;N+EOcCsCqtdg7ipMvQpT59iqEeJBpJbQTHkfFDxpoX3S81W3YzwntQxIGiLKvSRbnsq5n0vkXwCR&#10;DX9h1MkWdgHhAuQqp38URdGvJs845cL8XXopF+sFHgKP6u3RbeSE4qe3kCu+3ZIpEZ1Yr432diCu&#10;YyjXfpmD0vITaRXu+6mWYbu4h9QTnjTkQkn5Fdj3JjvpvTrhiC82hFlRLWzTbGYzeAAspIKEmhtX&#10;tdni8MaoyjnfoUiIouhXc5XTP+rVXvqJXUG4AF7lxO9gzG/K/5xyYUUuNhopmypwr9buHQpSOT6+&#10;hfzZHKJ57GyhNHb1czEWcDaPOulvf86HwvhBmDotUcHT9yG4u6X3lKG/OF+Fhw25QJd9yYHeVTuv&#10;4ipkcnU9bFctKLW2Vnwn+MzKVJM02R4owhd6lsIIEvlXWpFgzLte5cTv9Gov/cauIVwAxmd+wxjz&#10;LwDnF6ilQrnwKf10bH0IvF+V1tX1cM01U6QnS9QCOFLe2k3h5x353xjGigSnG+66iDiesoBNu6MV&#10;oXIa9r8BUUuIt3qFQSklM3SiAdVPYeEDXskForlSya3/XI+GKx7GdYd1pBYWg94m465HMNt0OWMr&#10;uvYXS72sIVg5x/2CnPPtkxu+1au9DAIjXzTrBrN85Sdaa7FBio1uTAgTvXdfSw/ba4Zrty1+Ekjb&#10;Y1qO04hkFPtWzJQfIWL1buPCmxE8V1jtqPQEuJOaP1UN5IBftxnaPHQdfEDlEHg7USJn2BSiB672&#10;gLSru6LvRVdo8hxB1YO1p5FsFauULjjVQiRDOXeKTwJXkPOT9vjeWCymsHhRfG1ThjSjLv9aC7sr&#10;wnW4Nzf7JWPMHcCN3fVFNrPU+5lwd5qyC1/LQXuvDjejjr+xQq6FDg0iduvO9Q9S9nfxyJoYxkow&#10;1In7TRGaW0TFkNMbkC2IN8XUWZiaEb+KuQ9cY8loFiJ3L+Zg+RP5fJvLMDUtn3tKYXM4D63UbX7B&#10;h0et3uw9j9xh1YLVqYUb0XpbbowbYWKYExoh2xO9JtulS3Jut5PtnXtzs1/q5W4GhV0Z4QJw68Mp&#10;c7B8WWstR65SELqjtEcjelZ2ZeBpIzG6iRsazuTFsOZ6R0RqrUQpr5W3NvPpHvA4Rbgm1X4MnU0P&#10;gs+BR43EOL0awNHSdg/6eVh+CEFNqsDjh4F923qlZxtzUH0kF7JcCcaPsFHj+PmG5D/jomgt6O0k&#10;20stUc+kawA1V1vYiS3i5ZY0WmhksnJPVWdxZ6mfT5PtA/2kdoqjb+xKAc7uJVycRndi/LJWSlqs&#10;YtJVCsZ766M7C9yuSZ40ryWCjawz4nbKgBi1FryyjWm8H9QTe71mBAcLMrjys6bssxHCqVJ708OH&#10;KYIOnZPTVtQQa2POkW8d/CKMHwB1iP4O2tnFsI9lOmzYcCR7mK1c9u4iF9uyn/gHe6p3Ff4mcLFj&#10;7Lmx0gl2boephYtNOF3o8ZGx/Im7tUyRrbVPq4vLJ3eD/Gst7GrCBag+vvx8qexd1EpLKNZH0g2R&#10;MeIWITlj3UHWUSTbV4CjW0zW3HItvHnPjaKO4ItF8WO44qrYnU0Pt63IcPJxZbglc8jGd/pGV2EJ&#10;ag9klD1AaRIK+9n6oOy9hGVozkLd+WLlS1B+jp3EpB/U3Z1KKso9Veqdh/Bd4HE9mRgdN+NM5OHY&#10;KCUXu5KtmavXojNjh07dH/LqdoRdT7gAtdkPXywWyxdWkS70PL0AMjq6GrZHC3FU6rH1+U4tJPpY&#10;MY8O4PmSFMfuA4+bkpc1JnntAPg4lcoIXA65351EEEH4COpzUqxUQHESClMI2ezVCHgRmvPQmBe2&#10;8jwo7QP/ML26kb7lLqCxQiWIJOJda+jpdnCxlUzeiFFrwfQWlTR9Q7c0gjVzjUbt9fKBN+4NcWU9&#10;wZ4gXIDa7PmXisXiBa20JMtWSNeKJKrH+Bx4UINCTlIKketX345Rx9VQItqcJ1FzK1VBvhZJKsHT&#10;8rvYsSk2KcmndI+vlbaWM+4NmmDmoeYIGCMGQ8VJ8CtIvL2bSNgCVQgXobEoMjqUvKfSFHhT9Mup&#10;IgTOdygK6u577VXvQLfUQmTk7qkztRAA11twclAH1dIlQHWS7Xyj0Xi9fODsnhCQ7xnChTVINwrE&#10;KLTSe8lYbGSuNYTR9qKEKvBpDcbcQV0N4KVSIj27EjrFAxKVnPCd1Cc1GqgRSa/6ZtuG+48lIaz6&#10;AphIvgdrZbBffgz8MpKdHvzlIUELqEFYE2+OoOnEqlaq4sVJyFWQb3RwF4xrUXvTS+SGbb7WQ/OX&#10;O0hXW5wvjltw9+WTVFgcUAA8V15/4nVPsHQRlCcXtj1KtrDHCBdWSPd8W3ohCiT6mjxNP5RwH9bh&#10;YAle2sa2l1312NPdT67LgUS2xsIhp8G9Eorm13cNN40eaSr7iyYSOdahWRWrTXBl+TgJ7hpZvJzI&#10;gLwccruukWRNfG+t3HNOewdA5H4MECbfeRRA1JR8DMjfW/foF6AwBn4JGGP78z56h2XgSioC3Umq&#10;aj183EwGf8YIIjnGlkOpJ8QX9GoTjo/1aMjjKhhYuJR8321phMbZvUS2sAcJF9bI6ZpQUgyTM4zC&#10;iQXSwnvTuTqBRLedsq+LTeGh0MDLBaGZmykZWD2Ew0V4YcBr7y0MEnG6n7iRJX60RiJl60jTuiuT&#10;Uq7NE3nUXvLo5eRR50DlkWg6z26Qnn/oxjGpVDG2EUr66FSPcgsN4FJHagEkLealLBbroXxiJ4r9&#10;SKQ4W1E/L40NezBn24k9SbgAtSfvv1AsVc63ScZMBEEDpo7SO4Xj9vFxU9IRWgmhemr1CXWhIfUZ&#10;RSJHsyR36UHUv5HuGYaDSy2wqc4zSBQFJV/SSr3AQ+BhM6kDpPcVGGnGOFLu18V8EeZvSZpJe2np&#10;12yjvnS2fPDNPTnKZPQv99tE+eCbn9eWaqeNMQ+AJDeXL8kXbYcr5XuAHNTxSdWK4NUOsg2AwGl9&#10;tZJRPRbXKYREPc9nZLvn4CV2ASuI3b5q4c47xGIcil84vS8rd1rKwhv9Ilv7WM7BfKmdbI15UFuq&#10;nd6rZAt7mHABxo+ce6Sj4mlj7C0gMbzJl2Hh/lCdsx66hgWLkO1ETspIabRg5WRYIVqVtPDmvf6O&#10;TckwHHix00wHLFLomm9JO/lOUEVmneU8QCVRbS0USeKZQp/IIbgr516+3GFEY2/pqHh6/Mi5R/3Y&#10;7ahgTxMuAJOvzF2/f+2kMfYPAfcFKymW1Oagfn3gS7rjHmNX/MjA0S63iSFr+982I3h5mEX+DH2D&#10;r5Phi7FwInRRrUXyro/rotHeDm5ZUcbEnZIgskIPkTX2zcaofl3OucIYYo+2QrY/un7/2slRnLLb&#10;a+zZHG43mKWrv6U99WsrTyglOV3t9bwrbc01AB+lmhwaIUwVZOR0J2aBO6nW3RihEaPxEz0zdt4J&#10;LKIOcKHSlhG419ju1cO4n+0kNiPkspZjlGKPh8CDZtJdeCAvn+yDjmOh1oJXy1sbHXqpCQ2TKBBa&#10;kdQBXiivdqHrKZY/kRpKrtiWLzFR9M915cSvrbPlnkLf+5JGCboy/Y1o6dMnnufJCPZYGxoFsPgx&#10;TMzQb23op61E+2it/HQjWxAq6hbhBtHWDM37guZnMsQPm+Q5lBKd7YYDPhtQvSPSsDjEslYq1Zvy&#10;ILBQvykmO/H9sLWi4yxNgr9e5tFA/bbbltS2GgoTkN+OuK+3KJJwkrFyKXgOCIow20gM7ks55++x&#10;Bf338YKoE6x142/8Pgx4bEMLFq/Id9tBtlEU/bpXOfEP+7n3UcMzFeGuoHb9V8D+q5X/tykYXqaf&#10;DlkN4HYohQmAI6W1CxM3jcyhSs81CyI54b7Qw3bPLWP+gsgrfHemmtBJslx3XxTIlImu/VHzMHdT&#10;DF68XCLx0p40qLQazqthLdKuwdwV2befTyRj2ges0/eqNbyR6zB/Bby8bBuFYEORjmktzQ/WwuRr&#10;vfiUto068Im7C4qMqFNim8+rIdTcQEhIPGhPlzcv27oLPFqGl8a7ezv3DnMwf2eVEkGg/ibl49/t&#10;6+5HEKNzHzVIlI9/N2xFX8YacR5JKxgW7kBwZ4MX2D6KiKzneElOpPVisZZJAsAYgYGjwyTb2jXR&#10;qeVKQpBRIFaOxgiB+UXIFWDpWvft529DYVzINgpcQ0Lchq0lv1efR4YGdcHiDQnp/ILb3spaojAZ&#10;MKqQMdqrtnVE7+dlW78AYwclMo5CdxHwYPlKbz6rbcIn4SZPSb4+xrQP+dRznhLN7uW6JEg2g5eA&#10;c/0m2+CunEsdSgSsWQhb0ZefRbKFZ5VwAX/qxA+Xl+ozxtibgDsgtNwS1xfdCJr+YZKN2zU7bz6a&#10;IewvDjMPFIrHq1cAE8hteOUUFF6B8RNCtiaQiNGErBrhE96XSFRpIdjihGw3Ng2Vl8S3IE7zVB92&#10;2f98cnEMm86zd0ai4cpJl6OJZH3N5S7bRm7bhrTuFo+KEXv5uHSbRS2JfqMW0hk3HORwqaQ4rdDx&#10;+1N5+V3LMayv5S7o4y0MiOzrNbt6RS6a+TGgTYlwc3mpPuNPnfhhP3c/ynhmCRdENvZo+ebrJjK/&#10;K8/Y5IS3RvK6Q5z7tWL/SJLvPTpMHxg7L7feWIkIy0fbf1982XWEOVKMOqLU5lKSRlCqI9dakRPU&#10;hELKYRfCa8wn24MQfRrjhx1ZrmyQ/DOouqkBRroK/I5afPGFZFsF2KV1P4p+Ix8rFRzxds59PFuU&#10;glroPoqca6C50MepvBujLueMidwdUCLyNZH53UfLN1/f67KvjfBMEy7AkSM/V9WVma8SRd9cedJa&#10;18+fh4WrEA3HgjM0SdGsGcGhYRfKWtUkV+rlWJ2jTSsVUhaZMeJ2XGskGu5EYVyi0LiI1RllRi0h&#10;cmMkbbEK4x361Vryz6ApqQNrktxzG3KgHCErT1IOQ4TvJeOVDOKx0IkzJTkuImcPkffkWnJxGMF5&#10;dF/OlTg/nr49i6Jv6srMV48c+bnqEFY2UnjmCXcFlRPfDsPgzxvrQps4SsuVoToLtasDXY4FwsC1&#10;8rpKdd8dmzZC1JLoJQrkcSN0RuNxZGrWIr0UCStwrR8JTMqMpuso8XUKwI15mV7RrEpKoRtS/fyr&#10;8jkDhqfal9DtPisPTJekaIYzOLIWmq3ta3S3hdpVOUdy5c423aUwDH6JyolvD3I5o4xnSha2EfyJ&#10;U/+j+vjyiVLZ+32t9OsrR3yuJOy38DFMvsIgfBgUcKYCNwOo1eGl4Vs/SG4UAL1GR0a6T9RKLrft&#10;1xuR2Aa/j/evvDUi3E4iTfXu7X+DZFj4GnFG1HLppJakH4YITyefhlarUwoxKogW9/ayfCyHSvDS&#10;wNq9F2HhMyf5KiV5L8BY83Gjvvzze7lNdzvICLcDboTHWbN89Z9orf4uIAeRnwPrwcIt0WsWj/Z9&#10;LQVkptXTXI8noW4XnTnTTthZVnS5JgS/4yqR5ujtBJDl4+v/vvE0kafJIKTUL2OSXSsJviy/Ukoi&#10;cD3c+QdFJQNKQQi3FfeWdMEBID8+4IkNjVvQXBSiTbXoAhhjv6PHZ94pjw1yQbsDWUphDejx6XfC&#10;MPyKsUaO+7SKIajB4kWkI73/GAmy3QyWn0gOL86DMsgzLhRlgnZys9xW9m1g+Z6kOQI3BLJnk8S2&#10;hzLt0rD6WiGuw+DItirHflBbrUKwZjEMw6/o8el3BracXYaMcNeBP3HyB7Wl+jSYn8gz7pYpNsme&#10;v95d7/ksInwgBS/lCWlVnhvs/mufSRpAIYRb2oTPVeuO5B+XPklSJH5RZGpDRp6EcJVKpn4MFc3b&#10;csx7OTkHbDqFZH5SW6pP+xMnfzDMJY46MsLdAONHzj2iPPNWFIbvGOPqxnEbaWFMoqrFj4HhyoiG&#10;ixCqj+UkjHW4aqtD4neCOWgtS3QdNkXfuxmT+aAuf+/F4xX8jdMWA0IOlxG3MtfM2u1lYXqDJTnG&#10;m8tyzKs2S0UbheE7lGfeetYlX5tBRribhDdx8jthGL1lrHVjRVOaXS8P8zehcWO4ixwWlm8IacWt&#10;vZWfGuz+F+5KR5Nx990bejk4WOsUF6HLQ4bSnDEC8AFCkQY+X4I3y0Maxdm4Ice2l095IayoEC6H&#10;YfSWN3HyO8NY2m5ERrhbQH7q1Pt6bPp0FEXf6hrtBg1YuID4fD0jMI9FpuXl5f2PHWSgI4wat6QZ&#10;Q2mJVisvb37b8ROw73WRM0Wuc275sRjzjABeroixTF9dvNbErBzLQaN7VBtF39Jj06fzU6feH8ry&#10;dikywt0GvMqJd6PIvG2suSTPpHK7uSIs3IPqp4jf116GgaUHUmQygciDOju4+go3ytwvplIJWy0f&#10;+RIR5x3p5svQWGCYN/AxhmMuH8Dyp7DwuRzLHblaY82lKDJve5UT7w5lebscGeFuE7nJk+/psZkz&#10;ktu1ci8bm5vnx+Tf85ehNRrRUl9Qu+EKVS6VMH5ssPtfdE5U1jVhbDaV0A2F50SHq9xYDfa8F/Zq&#10;tD6TYxYrF552k/AwCsN39NjMmdzkyfeGus5djIxwdwhv4uR3wlbwhjHmxytPxq3B+XJSVLNPhrjK&#10;fmBOpEFeIZVKGKAjetM5umlP2na3kkroimKiJ1V66K29g8WTpCiWL7eNKwcwxvw4bAVvZLnanSNr&#10;fOgB8vtPXwR+Olq88nXl8Vta6amVA9YvOCOcB6CfQOVFBixR7w8W7rpUgvPC3Uwqoc0OdTM7Weu2&#10;vgZ1N6olbEKhwoafaeuOI1TjfDK6ZEZ1rCF2/sjDtMEcCJZg6Z58h7lCcsFJdLXzNuIb3sTM97Jp&#10;Tr1BFuH2EN7EzPd0WDxmIvvbbUU1lPMF1dKpVrvGMO3/doz6TdfRpcWXYPzo5rZT7nCLCW0VOgl2&#10;jcNz6TMhiNi8fDNdf80lsQyMf7rBhsn8eb2X2bYpx+DCLTkm8yXa0wfGmsj+tg6Lx7yJme8Ndal7&#10;DBnh9hqTr8zpyvQ3dBi8aYz545Xn0xODTQQLV5yMbIMWopHDIrSWJHIPG1A+wKZnDcTNBTFRd8LE&#10;Fi3xyd9F7RDeF2LUvqQyJjZp6VOYcJF4ge6HvbOcxEXBei+eGqEccwtX5BjsmJwLYIz5Yx0Gb+rK&#10;9DeehaGOg8ZePKpGA1NnPtTjM29HJvhLxth7K8+vTJcoS6Fp4TI0b7F5v/4hY/GuMxqPxLQ7twUP&#10;s9iPNjYg77TWbiw6wxt3V7AqJxw3WBRl+7GDwNQm952TNSu9hsH4ootq4/au8c2/r5FHJMfYwmX5&#10;3PLtrl4AxtjPo8B+TY/PvM3UmQ+Ht9a9jYxw+wxv/NR/vn7/2vEoin7DGJOEdfHQxHxZOp4WLo0+&#10;8TbvIC5g7nbb8xE/icXVP92KhKX9EpUqJdvWbiDEZ+W143xw1HJ9+h2oOgG+Ukl6gjoyjie9/3lW&#10;df55k45wlfi11j4jke0twfJ9F/3GXrzDNh/uBWKivSTHWL7cbkEJGGMaGPOb1+9fO+ZNTv+n4a31&#10;2cCzOURySKg9ef+FYrHy68Bf01qlCpZu8mzYEtIpjMsEgkE2EGwG8dghpRMj8WANb9lWAIfeXP38&#10;kpMu+8XE3xaEaL28pAtadZh6jVVVq6VLrg3XEa4JkqGRadhICmATp9ufr11zo3lKyb6VBowjci2V&#10;+srz4PV3vGJ/0YTG587Mx3eG4JDOkTsp479tNJbezSwUB4eMcIeAxsLFL+Q9/x+A+stap5OFKjFf&#10;iVrieFU+wmBdt9bB0iXJc3qbKCi1mnCgC+ECLF5y9o35JK9rrTxnDEwdp+t7nv8oZb+4Dowj3MrJ&#10;Lu/hE+mM8wu0EbU18nxp/8Y2lCOLKtQfyGQOL+/kXdBOtMYC/6EVBe8WJ8+sMekzQ7+QEe4w8eTC&#10;SVMs/H3ga92JN0wGG44fYuhGjXY2ycFuhLAFufWkYk9FLbAyJt1ZX3aTa8WIHrli1gaEG9tDqrU+&#10;r3mZAGHCZOyPl4fCYTY/bHyU8FRakuNjxfPXJFrdaP4jDr7+ybBW+qwjI9wRQHPx8kxO+98E+8ta&#10;p/VIzkjbGiEwpaC8H/wjDMnKJMPIwIolZu2payt3KZGVqRYCY0wE6vtBo/7twsGznw5tuRmAjHBH&#10;Co35j34q7xX/Dkr9Da11ewI3zpmGLXnMj0HpEHuiiSLDFrAE9ceSNlA6IdqO89gY08Taf92KGv+0&#10;OHXu5pAWm6EDGeGOIh5dPBKV/L+itPrbWukOJ28XwZjITbH1oTQF/iGyxsG9ihDCx5KCMaGkDXQ8&#10;IbmDaK15qI39Z9TDf8/hMw+GstwMayIj3NGGjpYvf1Up7+9ppc92/5OUp2uuBOV9wCDNvzP0D7OS&#10;MgjqcmGNFRpdYKw5b0P1j73J6f/CKoFzhlFBRri7BOHC1Z/Vnv0VUF/RWnV0BMS5XjfC3FqXctjP&#10;phsDMowI5qH+VFIGKBleqtaIZo0NwP43E6nv+pPTfzCM1WbYGjLC3WWoPr78fLGov66U+uta6y+s&#10;+oPYCyBOOaCgUIbiPmDfwNebYTOYg8YcNGuATVIG8XfZAWPMNWvtv2k2q9/PNLS7Cxnh7mYsX/my&#10;seqvovglrbv0osaFNhM5nwDnc1qccJKpvWzQMsqIwD6VVuZWDXCdd7EhUFeStctY/rtW9t8xPvO/&#10;Br/mDL1ARrh7AAt3/mj/+MS+X1Se/lvAn26XljmsRL6hpB6M664qjoO/nUkJGbaGJQgXobHsip1a&#10;UgXaXy+SjYAfW2P/5fLC09+bfPmnnw5+3Rl6iYxw9xrmPzwa+aW/qFBf01q/tfYfKke8UTIxwS+J&#10;x6xXYWS623YtqhAtQbMKoXNBU56LYlMmOV1gjHnPYv+jF9b/K1Nv3BrIcjMMBBnh7mE0n5w/4Rfz&#10;P6/Qvwx8sWvkC7QV3UyUzLDyi5KC8MeACbJmi7VggUUIq5IiCBtIt6BKEezqolcMF8l+YDHfDxut&#10;388aFPYuMsJ9RtBcvDzjW/8t5dmvo9Sf1GrNvlfaOtzi9lcQ8siVZI6YLgPjPHskbIFlMDUx7gnq&#10;iZm6Ui5FsLrjqxPGmjks/89G6nuhCt8rTJy6MojVZxguMsJ9FjF3YzL0wj+jtfoLKP4slul297Iu&#10;SBfgbOQsaxUiXSrIBAa/iHgRFNn9BTmDWD82JGINms6ZzI2gUaRSBN0LXW2vZmyI4iqWPzTG/sCP&#10;/P/DvmMLA3gjGUYIGeFmoPn40rRX1Oe00n8O+BKoV7VWmx9jtULETm8fu3lpT4ZM+jkR7as8EP8M&#10;uysuBFryY1uiXw4DcQyLI9b43FA6IdZNwmlkbwH/21jze1HDfFQ4dPpqj99Ehl2GjHAzrMbChWPo&#10;/Fmj1M+i1M9o7BGUntz6C8VpCQOYZL5bHBlDe55Tp4pKSjlnMOe9u+KVn9oWl2uG1Ou7/dlUTjqO&#10;ylfy0/Ha3Pbx62udSgds9a2aBYN6gLU/1Nb+QcMEF4qTr13f+gtl2MvICDfDhpi9+n8nJp+fekvB&#10;KQU/A/oN4LDWqkdSBpuaFpt6hHaCTD2sQHX8Y8UrN0XsSrU/v0MYY6vAIzAfWvihhcsL9+ffOzD9&#10;pxZ3/OIZ9jQyws2wLSzc+aP9Y5V955Snjis4h1J/AsVxLJOrnM52KYwxTRQLWK5j7U8sfGQje71W&#10;XTw/8eLbs8NeX4bdh4xwM/QWjy4eCYrqVa3VMYx6SWn1GqhjoF5E2X1YNbbaC2I4MMYGKFvFqjmw&#10;94Cb1pgLaHvXGHsj17C3M8etDL1ERrgZBgmvNnv+ed/LHdbKP6C88CB4BxQcAg5hOYBW+7F2EkUR&#10;SxEooChATNLWtWiBJGaVq9TZAEsTaKJoYGmgWMQwi2IWeGzhMUSzNvKfGBvOhlHwqHzg7H1GenJn&#10;hr2EjHAzjAyuXv2fhcPFqbH8WGVMeeRVqArKUwWlyedUMRcQWIg8pTwfwNooBC/KkVOBbQTW0LKR&#10;bVrfNm1EK6jXag9rs8vT07/YORM9Q4ah4P8D1wFOUPa5Ee0AAAAASUVORK5CYIJQSwMEFAAGAAgA&#10;AAAhABAgDa7gAAAADAEAAA8AAABkcnMvZG93bnJldi54bWxMj8FqwzAQRO+F/oPYQm+NpLQOjWs5&#10;hND2FApNCiU3xdrYJpZkLMV2/r7rU3McZph5k61G27Aeu1B7p0DOBDB0hTe1KxX87D+eXoGFqJ3R&#10;jXeo4IoBVvn9XaZT4wf3jf0uloxKXEi1girGNuU8FBVaHWa+RUfeyXdWR5JdyU2nByq3DZ8LseBW&#10;144WKt3ipsLivLtYBZ+DHtbP8r3fnk+b62GffP1uJSr1+DCu34BFHON/GCZ8QoecmI7+4kxgDWmx&#10;oC9RwTyhC1NASrEEdpws8ZIAzzN+eyL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afGUDABQAAxxMAAA4AAAAAAAAAAAAAAAAAOgIAAGRycy9lMm9Eb2MueG1s&#10;UEsBAi0ACgAAAAAAAAAhANpDZY9zvgAAc74AABQAAAAAAAAAAAAAAAAAJggAAGRycy9tZWRpYS9p&#10;bWFnZTEucG5nUEsBAi0AFAAGAAgAAAAhABAgDa7gAAAADAEAAA8AAAAAAAAAAAAAAAAAy8YAAGRy&#10;cy9kb3ducmV2LnhtbFBLAQItABQABgAIAAAAIQCqJg6+vAAAACEBAAAZAAAAAAAAAAAAAAAAANjH&#10;AABkcnMvX3JlbHMvZTJvRG9jLnhtbC5yZWxzUEsFBgAAAAAGAAYAfAEAAMvIAAAAAA==&#10;">
                <v:shape id="Picture 62" o:spid="_x0000_s1027" type="#_x0000_t75" style="position:absolute;left:1060;top:257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WnlxwAAAOMAAAAPAAAAZHJzL2Rvd25yZXYueG1sRE9fS8Mw&#10;EH8X/A7hhL25tFJrV5eNIQz2MJFNh69HcybF5lKauHZ+eiMIPt7v/y3Xk+vEmYbQelaQzzMQxI3X&#10;LRsFb6/b2wpEiMgaO8+k4EIB1qvrqyXW2o98oPMxGpFCONSowMbY11KGxpLDMPc9ceI+/OAwpnMw&#10;Ug84pnDXybssK6XDllODxZ6eLDWfxy+n4AUr87xnz+/m+5Trk11sxv1CqdnNtHkEEWmK/+I/906n&#10;+VVZFEWZP9zD708JALn6AQAA//8DAFBLAQItABQABgAIAAAAIQDb4fbL7gAAAIUBAAATAAAAAAAA&#10;AAAAAAAAAAAAAABbQ29udGVudF9UeXBlc10ueG1sUEsBAi0AFAAGAAgAAAAhAFr0LFu/AAAAFQEA&#10;AAsAAAAAAAAAAAAAAAAAHwEAAF9yZWxzLy5yZWxzUEsBAi0AFAAGAAgAAAAhAAzdaeXHAAAA4wAA&#10;AA8AAAAAAAAAAAAAAAAABwIAAGRycy9kb3ducmV2LnhtbFBLBQYAAAAAAwADALcAAAD7AgAAAAA=&#10;">
                  <v:imagedata r:id="rId10" o:title=""/>
                </v:shape>
                <v:shape id="AutoShape 61" o:spid="_x0000_s1028" style="position:absolute;left:1411;top:6201;width:9698;height:1037;visibility:visible;mso-wrap-style:square;v-text-anchor:top" coordsize="9698,1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WVDzAAAAOMAAAAPAAAAZHJzL2Rvd25yZXYueG1sRI9BT8Mw&#10;DIXvSPsPkSdxqVhKB9tUlk1o0gBpJwaCq9eYttA4VRK68u/xAYmj/Z7f+7zejq5TA4XYejZwPctB&#10;EVfetlwbeH3ZX61AxYRssfNMBn4ownYzuVhjaf2Zn2k4plpJCMcSDTQp9aXWsWrIYZz5nli0Dx8c&#10;JhlDrW3As4S7Thd5vtAOW5aGBnvaNVR9Hb+dgW73+X6qDw9v2TIOIdOPWXHYZ8ZcTsf7O1CJxvRv&#10;/rt+soI/XxY3t/N8IdDykyxAb34BAAD//wMAUEsBAi0AFAAGAAgAAAAhANvh9svuAAAAhQEAABMA&#10;AAAAAAAAAAAAAAAAAAAAAFtDb250ZW50X1R5cGVzXS54bWxQSwECLQAUAAYACAAAACEAWvQsW78A&#10;AAAVAQAACwAAAAAAAAAAAAAAAAAfAQAAX3JlbHMvLnJlbHNQSwECLQAUAAYACAAAACEA08llQ8wA&#10;AADjAAAADwAAAAAAAAAAAAAAAAAHAgAAZHJzL2Rvd25yZXYueG1sUEsFBgAAAAADAAMAtwAAAAAD&#10;AAAAAA==&#10;" path="m9697,346l,346,,691r,346l9697,1037r,-346l9697,346xm9697,l,,,346r9697,l9697,xe" stroked="f">
                  <v:path arrowok="t" o:connecttype="custom" o:connectlocs="9697,6547;0,6547;0,6892;0,7238;9697,7238;9697,6892;9697,6547;9697,6201;0,6201;0,6547;9697,6547;9697,6201" o:connectangles="0,0,0,0,0,0,0,0,0,0,0,0"/>
                </v:shape>
                <w10:wrap anchorx="page"/>
              </v:group>
            </w:pict>
          </mc:Fallback>
        </mc:AlternateContent>
      </w:r>
      <w:r w:rsidR="00000000">
        <w:t>Abstract</w:t>
      </w:r>
    </w:p>
    <w:p w14:paraId="5448DFFE" w14:textId="77777777" w:rsidR="00BD5AE0" w:rsidRDefault="00000000">
      <w:pPr>
        <w:pStyle w:val="Heading5"/>
        <w:spacing w:before="137" w:line="276" w:lineRule="auto"/>
        <w:ind w:left="1448" w:firstLine="431"/>
      </w:pPr>
      <w:r>
        <w:t>Internet-based</w:t>
      </w:r>
      <w:r>
        <w:rPr>
          <w:spacing w:val="-5"/>
        </w:rPr>
        <w:t xml:space="preserve"> </w:t>
      </w:r>
      <w:r>
        <w:t>online</w:t>
      </w:r>
      <w:r>
        <w:rPr>
          <w:spacing w:val="-5"/>
        </w:rPr>
        <w:t xml:space="preserve"> </w:t>
      </w:r>
      <w:r>
        <w:t>cloud</w:t>
      </w:r>
      <w:r>
        <w:rPr>
          <w:spacing w:val="-4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enormous</w:t>
      </w:r>
      <w:r>
        <w:rPr>
          <w:spacing w:val="-3"/>
        </w:rPr>
        <w:t xml:space="preserve"> </w:t>
      </w:r>
      <w:r>
        <w:t>volumes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storage</w:t>
      </w:r>
      <w:r>
        <w:rPr>
          <w:spacing w:val="-5"/>
        </w:rPr>
        <w:t xml:space="preserve"> </w:t>
      </w:r>
      <w:r>
        <w:t>space;</w:t>
      </w:r>
      <w:r>
        <w:rPr>
          <w:spacing w:val="-3"/>
        </w:rPr>
        <w:t xml:space="preserve"> </w:t>
      </w:r>
      <w:r>
        <w:t>tailor</w:t>
      </w:r>
      <w:r>
        <w:rPr>
          <w:spacing w:val="-4"/>
        </w:rPr>
        <w:t xml:space="preserve"> </w:t>
      </w:r>
      <w:r>
        <w:t>made</w:t>
      </w:r>
      <w:r>
        <w:rPr>
          <w:spacing w:val="-58"/>
        </w:rPr>
        <w:t xml:space="preserve"> </w:t>
      </w:r>
      <w:r>
        <w:t>computing resources and eradicates the obligation of native machines for data maintenance as</w:t>
      </w:r>
      <w:r>
        <w:rPr>
          <w:spacing w:val="1"/>
        </w:rPr>
        <w:t xml:space="preserve"> </w:t>
      </w:r>
      <w:r>
        <w:t>well. Cloud storage service providers claim to offer the ability of secure and elastic data-storage</w:t>
      </w:r>
      <w:r>
        <w:rPr>
          <w:spacing w:val="1"/>
        </w:rPr>
        <w:t xml:space="preserve"> </w:t>
      </w:r>
      <w:r>
        <w:t>services that can adapt to various storage necessities. Most of the security tools have a finite rate</w:t>
      </w:r>
      <w:r>
        <w:rPr>
          <w:spacing w:val="1"/>
        </w:rPr>
        <w:t xml:space="preserve"> </w:t>
      </w:r>
      <w:r>
        <w:t>of failure, and intrusion comes with more complex and sophisticated techniques; the security</w:t>
      </w:r>
      <w:r>
        <w:rPr>
          <w:spacing w:val="1"/>
        </w:rPr>
        <w:t xml:space="preserve"> </w:t>
      </w:r>
      <w:r>
        <w:t>failure</w:t>
      </w:r>
      <w:r>
        <w:rPr>
          <w:spacing w:val="-8"/>
        </w:rPr>
        <w:t xml:space="preserve"> </w:t>
      </w:r>
      <w:r>
        <w:t>rates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skyrocketing.</w:t>
      </w:r>
      <w:r>
        <w:rPr>
          <w:spacing w:val="-5"/>
        </w:rPr>
        <w:t xml:space="preserve"> </w:t>
      </w:r>
      <w:r>
        <w:t>Once</w:t>
      </w:r>
      <w:r>
        <w:rPr>
          <w:spacing w:val="-7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upload</w:t>
      </w:r>
      <w:r>
        <w:rPr>
          <w:spacing w:val="-7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cloud,</w:t>
      </w:r>
      <w:r>
        <w:rPr>
          <w:spacing w:val="-5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lose</w:t>
      </w:r>
      <w:r>
        <w:rPr>
          <w:spacing w:val="-5"/>
        </w:rPr>
        <w:t xml:space="preserve"> </w:t>
      </w:r>
      <w:r>
        <w:t>control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data,</w:t>
      </w:r>
      <w:r>
        <w:rPr>
          <w:spacing w:val="-58"/>
        </w:rPr>
        <w:t xml:space="preserve"> </w:t>
      </w:r>
      <w:r>
        <w:t>which certainly brings new security risks toward integrity and confidentiality of our data. In this</w:t>
      </w:r>
      <w:r>
        <w:rPr>
          <w:spacing w:val="1"/>
        </w:rPr>
        <w:t xml:space="preserve"> </w:t>
      </w:r>
      <w:r>
        <w:t>paper, we discuss a secure file sharing mechanism for the cloud with the disintegration protocol</w:t>
      </w:r>
      <w:r>
        <w:rPr>
          <w:spacing w:val="1"/>
        </w:rPr>
        <w:t xml:space="preserve"> </w:t>
      </w:r>
      <w:r>
        <w:t>(DIP). The paper also introduces new contribution of seamless file sharing technique among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clouds without sharing an encryption</w:t>
      </w:r>
      <w:r>
        <w:rPr>
          <w:spacing w:val="2"/>
        </w:rPr>
        <w:t xml:space="preserve"> </w:t>
      </w:r>
      <w:r>
        <w:t>key.</w:t>
      </w:r>
    </w:p>
    <w:p w14:paraId="0AC5FA3A" w14:textId="77777777" w:rsidR="00BD5AE0" w:rsidRDefault="00BD5AE0">
      <w:pPr>
        <w:pStyle w:val="BodyText"/>
        <w:spacing w:before="7"/>
        <w:rPr>
          <w:i w:val="0"/>
          <w:sz w:val="31"/>
        </w:rPr>
      </w:pPr>
    </w:p>
    <w:p w14:paraId="681D4C93" w14:textId="77777777" w:rsidR="00BD5AE0" w:rsidRDefault="00000000">
      <w:pPr>
        <w:ind w:left="1448"/>
        <w:rPr>
          <w:sz w:val="20"/>
        </w:rPr>
      </w:pPr>
      <w:r>
        <w:rPr>
          <w:b/>
          <w:sz w:val="20"/>
        </w:rPr>
        <w:t>Keywords: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-</w:t>
      </w:r>
      <w:r>
        <w:rPr>
          <w:b/>
          <w:spacing w:val="-1"/>
          <w:sz w:val="20"/>
        </w:rPr>
        <w:t xml:space="preserve"> </w:t>
      </w:r>
      <w:r>
        <w:rPr>
          <w:sz w:val="20"/>
        </w:rPr>
        <w:t>Cloud</w:t>
      </w:r>
      <w:r>
        <w:rPr>
          <w:spacing w:val="-1"/>
          <w:sz w:val="20"/>
        </w:rPr>
        <w:t xml:space="preserve"> </w:t>
      </w:r>
      <w:r>
        <w:rPr>
          <w:sz w:val="20"/>
        </w:rPr>
        <w:t>computing;</w:t>
      </w:r>
      <w:r>
        <w:rPr>
          <w:spacing w:val="-3"/>
          <w:sz w:val="20"/>
        </w:rPr>
        <w:t xml:space="preserve"> </w:t>
      </w:r>
      <w:r>
        <w:rPr>
          <w:sz w:val="20"/>
        </w:rPr>
        <w:t>cloud</w:t>
      </w:r>
      <w:r>
        <w:rPr>
          <w:spacing w:val="-1"/>
          <w:sz w:val="20"/>
        </w:rPr>
        <w:t xml:space="preserve"> </w:t>
      </w:r>
      <w:r>
        <w:rPr>
          <w:sz w:val="20"/>
        </w:rPr>
        <w:t>service</w:t>
      </w:r>
      <w:r>
        <w:rPr>
          <w:spacing w:val="-2"/>
          <w:sz w:val="20"/>
        </w:rPr>
        <w:t xml:space="preserve"> </w:t>
      </w:r>
      <w:r>
        <w:rPr>
          <w:sz w:val="20"/>
        </w:rPr>
        <w:t>provider;</w:t>
      </w:r>
      <w:r>
        <w:rPr>
          <w:spacing w:val="-3"/>
          <w:sz w:val="20"/>
        </w:rPr>
        <w:t xml:space="preserve"> </w:t>
      </w:r>
      <w:r>
        <w:rPr>
          <w:sz w:val="20"/>
        </w:rPr>
        <w:t>security;</w:t>
      </w:r>
      <w:r>
        <w:rPr>
          <w:spacing w:val="-3"/>
          <w:sz w:val="20"/>
        </w:rPr>
        <w:t xml:space="preserve"> </w:t>
      </w:r>
      <w:r>
        <w:rPr>
          <w:sz w:val="20"/>
        </w:rPr>
        <w:t>confidentiality;</w:t>
      </w:r>
      <w:r>
        <w:rPr>
          <w:spacing w:val="-3"/>
          <w:sz w:val="20"/>
        </w:rPr>
        <w:t xml:space="preserve"> </w:t>
      </w:r>
      <w:r>
        <w:rPr>
          <w:sz w:val="20"/>
        </w:rPr>
        <w:t>re-encryption.</w:t>
      </w:r>
    </w:p>
    <w:p w14:paraId="470F8482" w14:textId="77777777" w:rsidR="00BD5AE0" w:rsidRDefault="00BD5AE0">
      <w:pPr>
        <w:pStyle w:val="BodyText"/>
        <w:rPr>
          <w:i w:val="0"/>
          <w:sz w:val="22"/>
        </w:rPr>
      </w:pPr>
    </w:p>
    <w:p w14:paraId="395B58A7" w14:textId="77777777" w:rsidR="00BD5AE0" w:rsidRDefault="00BD5AE0">
      <w:pPr>
        <w:pStyle w:val="BodyText"/>
        <w:rPr>
          <w:i w:val="0"/>
          <w:sz w:val="22"/>
        </w:rPr>
      </w:pPr>
    </w:p>
    <w:p w14:paraId="0064C7F4" w14:textId="77777777" w:rsidR="00BD5AE0" w:rsidRDefault="00BD5AE0">
      <w:pPr>
        <w:pStyle w:val="BodyText"/>
        <w:spacing w:before="9"/>
        <w:rPr>
          <w:i w:val="0"/>
          <w:sz w:val="32"/>
        </w:rPr>
      </w:pPr>
    </w:p>
    <w:p w14:paraId="3557817B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RASTEMS-2023_A137</w:t>
      </w:r>
    </w:p>
    <w:p w14:paraId="790F1B1B" w14:textId="77777777" w:rsidR="00BD5AE0" w:rsidRDefault="00000000">
      <w:pPr>
        <w:pStyle w:val="Heading4"/>
        <w:spacing w:before="105" w:line="360" w:lineRule="auto"/>
        <w:ind w:left="828" w:right="235"/>
      </w:pPr>
      <w:r>
        <w:t>CHAOTIC PWM CONTROL OF HIGH GAIN POSITIVE OUTPUT DC-DC BUCK -BOOST</w:t>
      </w:r>
      <w:r>
        <w:rPr>
          <w:spacing w:val="-57"/>
        </w:rPr>
        <w:t xml:space="preserve"> </w:t>
      </w:r>
      <w:r>
        <w:t>CONVERTER</w:t>
      </w:r>
      <w:r>
        <w:rPr>
          <w:spacing w:val="-3"/>
        </w:rPr>
        <w:t xml:space="preserve"> </w:t>
      </w:r>
      <w:r>
        <w:t>FOR EMI SUPPRESSION</w:t>
      </w:r>
    </w:p>
    <w:p w14:paraId="538FD7B7" w14:textId="77777777" w:rsidR="00BD5AE0" w:rsidRDefault="00000000">
      <w:pPr>
        <w:spacing w:line="229" w:lineRule="exact"/>
        <w:ind w:left="3813" w:right="3220"/>
        <w:jc w:val="center"/>
        <w:rPr>
          <w:b/>
          <w:i/>
          <w:sz w:val="20"/>
        </w:rPr>
      </w:pPr>
      <w:r>
        <w:rPr>
          <w:b/>
          <w:i/>
          <w:sz w:val="20"/>
        </w:rPr>
        <w:t>M.Vaigundamoorthi</w:t>
      </w:r>
    </w:p>
    <w:p w14:paraId="50535987" w14:textId="77777777" w:rsidR="00BD5AE0" w:rsidRDefault="00000000">
      <w:pPr>
        <w:spacing w:before="116" w:line="360" w:lineRule="auto"/>
        <w:ind w:left="1183" w:right="591"/>
        <w:jc w:val="center"/>
        <w:rPr>
          <w:i/>
          <w:sz w:val="20"/>
        </w:rPr>
      </w:pPr>
      <w:r>
        <w:rPr>
          <w:i/>
          <w:sz w:val="20"/>
        </w:rPr>
        <w:t>Department of EEE, Karpagam Academy of Higher EducationEachanari, Coimbatore 641021</w:t>
      </w:r>
      <w:r>
        <w:rPr>
          <w:i/>
          <w:spacing w:val="-47"/>
          <w:sz w:val="20"/>
        </w:rPr>
        <w:t xml:space="preserve"> </w:t>
      </w:r>
      <w:hyperlink r:id="rId349">
        <w:r>
          <w:rPr>
            <w:i/>
            <w:sz w:val="20"/>
          </w:rPr>
          <w:t>Bacyavaigd2000@gmail.com</w:t>
        </w:r>
      </w:hyperlink>
    </w:p>
    <w:p w14:paraId="289E65EA" w14:textId="77777777" w:rsidR="00BD5AE0" w:rsidRDefault="00000000">
      <w:pPr>
        <w:pStyle w:val="BodyText"/>
        <w:ind w:left="3813" w:right="3223"/>
        <w:jc w:val="center"/>
      </w:pPr>
      <w:r>
        <w:t>Abstract</w:t>
      </w:r>
    </w:p>
    <w:p w14:paraId="5FB87BA0" w14:textId="77777777" w:rsidR="00BD5AE0" w:rsidRDefault="00000000">
      <w:pPr>
        <w:pStyle w:val="BodyText"/>
        <w:spacing w:before="136" w:line="360" w:lineRule="auto"/>
        <w:ind w:left="1160" w:right="561" w:firstLine="719"/>
        <w:jc w:val="both"/>
      </w:pPr>
      <w:r>
        <w:t>This</w:t>
      </w:r>
      <w:r>
        <w:rPr>
          <w:spacing w:val="-3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aims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analyse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suitability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resistance</w:t>
      </w:r>
      <w:r>
        <w:rPr>
          <w:spacing w:val="-5"/>
        </w:rPr>
        <w:t xml:space="preserve"> </w:t>
      </w:r>
      <w:r>
        <w:t>emulation</w:t>
      </w:r>
      <w:r>
        <w:rPr>
          <w:spacing w:val="-3"/>
        </w:rPr>
        <w:t xml:space="preserve"> </w:t>
      </w:r>
      <w:r>
        <w:t>property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solar</w:t>
      </w:r>
      <w:r>
        <w:rPr>
          <w:spacing w:val="-2"/>
        </w:rPr>
        <w:t xml:space="preserve"> </w:t>
      </w:r>
      <w:r>
        <w:t>PV</w:t>
      </w:r>
      <w:r>
        <w:rPr>
          <w:spacing w:val="-58"/>
        </w:rPr>
        <w:t xml:space="preserve"> </w:t>
      </w:r>
      <w:r>
        <w:t>of the several high gain DC-DC converters are compared in order to track maximum power from</w:t>
      </w:r>
      <w:r>
        <w:rPr>
          <w:spacing w:val="1"/>
        </w:rPr>
        <w:t xml:space="preserve"> </w:t>
      </w:r>
      <w:r>
        <w:t>solar PV system. The high gain positive output Buck –boost (HGPOBB) converter interfaced with</w:t>
      </w:r>
      <w:r>
        <w:rPr>
          <w:spacing w:val="1"/>
        </w:rPr>
        <w:t xml:space="preserve"> </w:t>
      </w:r>
      <w:r>
        <w:t>solarPV and load to track Maximum power from solar PV is analysed using chaotic pulse width</w:t>
      </w:r>
      <w:r>
        <w:rPr>
          <w:spacing w:val="1"/>
        </w:rPr>
        <w:t xml:space="preserve"> </w:t>
      </w:r>
      <w:r>
        <w:t>modulation</w:t>
      </w:r>
      <w:r>
        <w:rPr>
          <w:spacing w:val="-1"/>
        </w:rPr>
        <w:t xml:space="preserve"> </w:t>
      </w:r>
      <w:r>
        <w:t>(CPWM)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to match</w:t>
      </w:r>
      <w:r>
        <w:rPr>
          <w:spacing w:val="-4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resistance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solar</w:t>
      </w:r>
      <w:r>
        <w:rPr>
          <w:spacing w:val="-1"/>
        </w:rPr>
        <w:t xml:space="preserve"> </w:t>
      </w:r>
      <w:r>
        <w:t>PV</w:t>
      </w:r>
      <w:r>
        <w:rPr>
          <w:spacing w:val="-3"/>
        </w:rPr>
        <w:t xml:space="preserve"> </w:t>
      </w:r>
      <w:r>
        <w:t>resistance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MPP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work.</w:t>
      </w:r>
      <w:r>
        <w:rPr>
          <w:spacing w:val="-57"/>
        </w:rPr>
        <w:t xml:space="preserve"> </w:t>
      </w:r>
      <w:r>
        <w:rPr>
          <w:spacing w:val="-1"/>
        </w:rPr>
        <w:t>A</w:t>
      </w:r>
      <w:r>
        <w:rPr>
          <w:spacing w:val="-15"/>
        </w:rPr>
        <w:t xml:space="preserve"> </w:t>
      </w:r>
      <w:r>
        <w:rPr>
          <w:spacing w:val="-1"/>
        </w:rPr>
        <w:t>CPWM</w:t>
      </w:r>
      <w:r>
        <w:rPr>
          <w:spacing w:val="-16"/>
        </w:rPr>
        <w:t xml:space="preserve"> </w:t>
      </w:r>
      <w:r>
        <w:rPr>
          <w:spacing w:val="-1"/>
        </w:rPr>
        <w:t>control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preferred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nullify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oscillations</w:t>
      </w:r>
      <w:r>
        <w:rPr>
          <w:spacing w:val="-14"/>
        </w:rPr>
        <w:t xml:space="preserve"> </w:t>
      </w:r>
      <w:r>
        <w:t>near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MPP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ensure</w:t>
      </w:r>
      <w:r>
        <w:rPr>
          <w:spacing w:val="-15"/>
        </w:rPr>
        <w:t xml:space="preserve"> </w:t>
      </w:r>
      <w:r>
        <w:t>period</w:t>
      </w:r>
      <w:r>
        <w:rPr>
          <w:spacing w:val="-13"/>
        </w:rPr>
        <w:t xml:space="preserve"> </w:t>
      </w:r>
      <w:r>
        <w:t>1</w:t>
      </w:r>
      <w:r>
        <w:rPr>
          <w:spacing w:val="-15"/>
        </w:rPr>
        <w:t xml:space="preserve"> </w:t>
      </w:r>
      <w:r>
        <w:t>operation.</w:t>
      </w:r>
      <w:r>
        <w:rPr>
          <w:spacing w:val="-5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spectral</w:t>
      </w:r>
      <w:r>
        <w:rPr>
          <w:spacing w:val="-5"/>
        </w:rPr>
        <w:t xml:space="preserve"> </w:t>
      </w:r>
      <w:r>
        <w:t>performances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voltage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experimented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conventional</w:t>
      </w:r>
      <w:r>
        <w:rPr>
          <w:spacing w:val="-6"/>
        </w:rPr>
        <w:t xml:space="preserve"> </w:t>
      </w:r>
      <w:r>
        <w:t>PWM</w:t>
      </w:r>
      <w:r>
        <w:rPr>
          <w:spacing w:val="-57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for EMI suppression.</w:t>
      </w:r>
    </w:p>
    <w:p w14:paraId="436B9D1D" w14:textId="77777777" w:rsidR="00BD5AE0" w:rsidRDefault="00BD5AE0">
      <w:pPr>
        <w:spacing w:line="360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2774245" w14:textId="77777777" w:rsidR="00BD5AE0" w:rsidRDefault="00BD5AE0">
      <w:pPr>
        <w:pStyle w:val="BodyText"/>
        <w:rPr>
          <w:sz w:val="20"/>
        </w:rPr>
      </w:pPr>
    </w:p>
    <w:p w14:paraId="043617A7" w14:textId="77777777" w:rsidR="00BD5AE0" w:rsidRDefault="00BD5AE0">
      <w:pPr>
        <w:pStyle w:val="BodyText"/>
        <w:rPr>
          <w:sz w:val="20"/>
        </w:rPr>
      </w:pPr>
    </w:p>
    <w:p w14:paraId="2A361931" w14:textId="77777777" w:rsidR="00BD5AE0" w:rsidRDefault="00BD5AE0">
      <w:pPr>
        <w:pStyle w:val="BodyText"/>
        <w:rPr>
          <w:sz w:val="20"/>
        </w:rPr>
      </w:pPr>
    </w:p>
    <w:p w14:paraId="78713720" w14:textId="77777777" w:rsidR="00BD5AE0" w:rsidRDefault="00BD5AE0">
      <w:pPr>
        <w:pStyle w:val="BodyText"/>
        <w:spacing w:before="6"/>
        <w:rPr>
          <w:sz w:val="18"/>
        </w:rPr>
      </w:pPr>
    </w:p>
    <w:p w14:paraId="2A5CCE06" w14:textId="77777777" w:rsidR="00BD5AE0" w:rsidRDefault="00000000">
      <w:pPr>
        <w:spacing w:before="1"/>
        <w:ind w:right="561"/>
        <w:jc w:val="right"/>
        <w:rPr>
          <w:b/>
          <w:i/>
          <w:sz w:val="20"/>
        </w:rPr>
      </w:pPr>
      <w:r>
        <w:rPr>
          <w:b/>
          <w:i/>
          <w:sz w:val="20"/>
        </w:rPr>
        <w:t>RASTEMS-2023_A138</w:t>
      </w:r>
    </w:p>
    <w:p w14:paraId="45587859" w14:textId="77777777" w:rsidR="00BD5AE0" w:rsidRDefault="00000000">
      <w:pPr>
        <w:pStyle w:val="Heading2"/>
        <w:spacing w:before="115" w:line="360" w:lineRule="auto"/>
        <w:ind w:left="1232" w:right="642"/>
      </w:pPr>
      <w:r>
        <w:t>DESIGN, ANALYSIS AND IMPLEMENTATION S-T BASED ULTRA LIFT</w:t>
      </w:r>
      <w:r>
        <w:rPr>
          <w:spacing w:val="-67"/>
        </w:rPr>
        <w:t xml:space="preserve"> </w:t>
      </w:r>
      <w:r>
        <w:t>LUO CONVERTER</w:t>
      </w:r>
    </w:p>
    <w:p w14:paraId="6E0DC2B3" w14:textId="77777777" w:rsidR="00BD5AE0" w:rsidRDefault="00000000">
      <w:pPr>
        <w:spacing w:before="2" w:line="229" w:lineRule="exact"/>
        <w:ind w:left="1183" w:right="776"/>
        <w:jc w:val="center"/>
        <w:rPr>
          <w:b/>
          <w:i/>
          <w:sz w:val="20"/>
        </w:rPr>
      </w:pPr>
      <w:hyperlink r:id="rId350">
        <w:r>
          <w:rPr>
            <w:b/>
            <w:i/>
            <w:sz w:val="20"/>
          </w:rPr>
          <w:t>P</w:t>
        </w:r>
        <w:r>
          <w:rPr>
            <w:b/>
            <w:i/>
            <w:spacing w:val="-4"/>
            <w:sz w:val="20"/>
          </w:rPr>
          <w:t xml:space="preserve"> </w:t>
        </w:r>
        <w:r>
          <w:rPr>
            <w:b/>
            <w:i/>
            <w:sz w:val="20"/>
          </w:rPr>
          <w:t>Nagaveni</w:t>
        </w:r>
      </w:hyperlink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A.Amudha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,M.Sivaramkumar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R.Gowrimahesh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z w:val="20"/>
        </w:rPr>
        <w:t>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K.Balachander</w:t>
      </w:r>
      <w:r>
        <w:rPr>
          <w:b/>
          <w:i/>
          <w:sz w:val="20"/>
          <w:vertAlign w:val="superscript"/>
        </w:rPr>
        <w:t>5</w:t>
      </w:r>
      <w:r>
        <w:rPr>
          <w:b/>
          <w:i/>
          <w:sz w:val="20"/>
        </w:rPr>
        <w:t>,G.Emayavaramban</w:t>
      </w:r>
      <w:r>
        <w:rPr>
          <w:b/>
          <w:i/>
          <w:sz w:val="20"/>
          <w:vertAlign w:val="superscript"/>
        </w:rPr>
        <w:t>6</w:t>
      </w:r>
    </w:p>
    <w:p w14:paraId="20F33B19" w14:textId="77777777" w:rsidR="00BD5AE0" w:rsidRDefault="00000000">
      <w:pPr>
        <w:spacing w:line="480" w:lineRule="auto"/>
        <w:ind w:left="2939" w:right="235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33888" behindDoc="1" locked="0" layoutInCell="1" allowOverlap="1" wp14:anchorId="5939A09E" wp14:editId="12D3BBB2">
            <wp:simplePos x="0" y="0"/>
            <wp:positionH relativeFrom="page">
              <wp:posOffset>673177</wp:posOffset>
            </wp:positionH>
            <wp:positionV relativeFrom="paragraph">
              <wp:posOffset>83592</wp:posOffset>
            </wp:positionV>
            <wp:extent cx="6214588" cy="6214588"/>
            <wp:effectExtent l="0" t="0" r="0" b="0"/>
            <wp:wrapNone/>
            <wp:docPr id="9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EEE,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2"/>
          <w:sz w:val="20"/>
        </w:rPr>
        <w:t xml:space="preserve"> </w:t>
      </w:r>
      <w:hyperlink r:id="rId351">
        <w:r>
          <w:rPr>
            <w:i/>
            <w:sz w:val="20"/>
          </w:rPr>
          <w:t>E-mail:-nagaveni.p@kahedu.edu.in</w:t>
        </w:r>
      </w:hyperlink>
    </w:p>
    <w:p w14:paraId="2E2F017B" w14:textId="77777777" w:rsidR="00BD5AE0" w:rsidRDefault="00000000">
      <w:pPr>
        <w:pStyle w:val="Heading4"/>
        <w:spacing w:before="181"/>
        <w:ind w:right="2935"/>
      </w:pPr>
      <w:r>
        <w:t>Abstract</w:t>
      </w:r>
    </w:p>
    <w:p w14:paraId="5C588587" w14:textId="77777777" w:rsidR="00BD5AE0" w:rsidRDefault="00BD5AE0">
      <w:pPr>
        <w:pStyle w:val="BodyText"/>
        <w:rPr>
          <w:b/>
          <w:sz w:val="26"/>
        </w:rPr>
      </w:pPr>
    </w:p>
    <w:p w14:paraId="4B076E93" w14:textId="77777777" w:rsidR="00BD5AE0" w:rsidRDefault="00000000">
      <w:pPr>
        <w:pStyle w:val="Heading5"/>
        <w:spacing w:before="201" w:line="276" w:lineRule="auto"/>
        <w:ind w:left="1448" w:firstLine="431"/>
      </w:pP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presents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sheppard-taylor</w:t>
      </w:r>
      <w:r>
        <w:rPr>
          <w:spacing w:val="1"/>
        </w:rPr>
        <w:t xml:space="preserve"> </w:t>
      </w:r>
      <w:r>
        <w:t>(S-T)</w:t>
      </w:r>
      <w:r>
        <w:rPr>
          <w:spacing w:val="1"/>
        </w:rPr>
        <w:t xml:space="preserve"> </w:t>
      </w:r>
      <w:r>
        <w:t>topology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Luo-</w:t>
      </w:r>
      <w:r>
        <w:rPr>
          <w:spacing w:val="-57"/>
        </w:rPr>
        <w:t xml:space="preserve"> </w:t>
      </w:r>
      <w:r>
        <w:t>Converters (LC) for requiring the constant power supply in battery operated vehicle portable</w:t>
      </w:r>
      <w:r>
        <w:rPr>
          <w:spacing w:val="1"/>
        </w:rPr>
        <w:t xml:space="preserve"> </w:t>
      </w:r>
      <w:r>
        <w:t>devices, telecommunication equipments, and various medical equipments applications. In 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LC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considered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ultra-lift</w:t>
      </w:r>
      <w:r>
        <w:rPr>
          <w:spacing w:val="1"/>
        </w:rPr>
        <w:t xml:space="preserve"> </w:t>
      </w:r>
      <w:r>
        <w:t>Luo-Converter</w:t>
      </w:r>
      <w:r>
        <w:rPr>
          <w:spacing w:val="1"/>
        </w:rPr>
        <w:t xml:space="preserve"> </w:t>
      </w:r>
      <w:r>
        <w:t>(ULLC),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converters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constructed with</w:t>
      </w:r>
      <w:r>
        <w:rPr>
          <w:spacing w:val="1"/>
        </w:rPr>
        <w:t xml:space="preserve"> </w:t>
      </w:r>
      <w:r>
        <w:t>few elements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comparison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S-T</w:t>
      </w:r>
      <w:r>
        <w:rPr>
          <w:spacing w:val="1"/>
        </w:rPr>
        <w:t xml:space="preserve"> </w:t>
      </w:r>
      <w:r>
        <w:t>converter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capable of</w:t>
      </w:r>
      <w:r>
        <w:rPr>
          <w:spacing w:val="1"/>
        </w:rPr>
        <w:t xml:space="preserve"> </w:t>
      </w:r>
      <w:r>
        <w:t>controlling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load</w:t>
      </w:r>
      <w:r>
        <w:rPr>
          <w:spacing w:val="-7"/>
        </w:rPr>
        <w:t xml:space="preserve"> </w:t>
      </w:r>
      <w:r>
        <w:t>voltage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producing</w:t>
      </w:r>
      <w:r>
        <w:rPr>
          <w:spacing w:val="-6"/>
        </w:rPr>
        <w:t xml:space="preserve"> </w:t>
      </w:r>
      <w:r>
        <w:t>excellent</w:t>
      </w:r>
      <w:r>
        <w:rPr>
          <w:spacing w:val="-6"/>
        </w:rPr>
        <w:t xml:space="preserve"> </w:t>
      </w:r>
      <w:r>
        <w:t>efficiency</w:t>
      </w:r>
      <w:r>
        <w:rPr>
          <w:spacing w:val="-4"/>
        </w:rPr>
        <w:t xml:space="preserve"> </w:t>
      </w:r>
      <w:r>
        <w:t>(ranges</w:t>
      </w:r>
      <w:r>
        <w:rPr>
          <w:spacing w:val="-7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90%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95%)</w:t>
      </w:r>
      <w:r>
        <w:rPr>
          <w:spacing w:val="-58"/>
        </w:rPr>
        <w:t xml:space="preserve"> </w:t>
      </w:r>
      <w:r>
        <w:t>at different operating stages via. various input voltage, various load resistance and different duty</w:t>
      </w:r>
      <w:r>
        <w:rPr>
          <w:spacing w:val="1"/>
        </w:rPr>
        <w:t xml:space="preserve"> </w:t>
      </w:r>
      <w:r>
        <w:t>cycle. The main significant of the developed converters over the conventional soft switching</w:t>
      </w:r>
      <w:r>
        <w:rPr>
          <w:spacing w:val="1"/>
        </w:rPr>
        <w:t xml:space="preserve"> </w:t>
      </w:r>
      <w:r>
        <w:t>converters has the main important switches of existing designed converter are switched-ON with</w:t>
      </w:r>
      <w:r>
        <w:rPr>
          <w:spacing w:val="1"/>
        </w:rPr>
        <w:t xml:space="preserve"> </w:t>
      </w:r>
      <w:r>
        <w:t>zero current switching (ZCS) and the converter diodes are switched-OFF with zero voltage</w:t>
      </w:r>
      <w:r>
        <w:rPr>
          <w:spacing w:val="1"/>
        </w:rPr>
        <w:t xml:space="preserve"> </w:t>
      </w:r>
      <w:r>
        <w:t>switching.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converters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verified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MATLAB/Simulink model at different working conditions in comparison with conventional LC.</w:t>
      </w:r>
      <w:r>
        <w:rPr>
          <w:spacing w:val="1"/>
        </w:rPr>
        <w:t xml:space="preserve"> </w:t>
      </w:r>
      <w:r>
        <w:t>The simulation results are presented to show the proficient of the designed converter over the</w:t>
      </w:r>
      <w:r>
        <w:rPr>
          <w:spacing w:val="1"/>
        </w:rPr>
        <w:t xml:space="preserve"> </w:t>
      </w:r>
      <w:r>
        <w:t>conventional</w:t>
      </w:r>
      <w:r>
        <w:rPr>
          <w:spacing w:val="-1"/>
        </w:rPr>
        <w:t xml:space="preserve"> </w:t>
      </w:r>
      <w:r>
        <w:t>LC.</w:t>
      </w:r>
    </w:p>
    <w:p w14:paraId="7729D1C5" w14:textId="77777777" w:rsidR="00BD5AE0" w:rsidRDefault="00BD5AE0">
      <w:pPr>
        <w:pStyle w:val="BodyText"/>
        <w:spacing w:before="6"/>
        <w:rPr>
          <w:i w:val="0"/>
        </w:rPr>
      </w:pPr>
    </w:p>
    <w:p w14:paraId="1A6160A4" w14:textId="77777777" w:rsidR="00BD5AE0" w:rsidRDefault="00000000">
      <w:pPr>
        <w:ind w:left="1160"/>
        <w:rPr>
          <w:i/>
          <w:sz w:val="20"/>
        </w:rPr>
      </w:pPr>
      <w:r>
        <w:rPr>
          <w:b/>
          <w:i/>
          <w:sz w:val="20"/>
        </w:rPr>
        <w:t>Keywords:</w:t>
      </w:r>
      <w:r>
        <w:rPr>
          <w:i/>
          <w:sz w:val="20"/>
        </w:rPr>
        <w:t>Luo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Converter,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Matlab,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Sheppard-Taylor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Converter,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Ultra-lift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Luo-Converter, Zero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Current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Switching</w:t>
      </w:r>
    </w:p>
    <w:p w14:paraId="24C5209D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980E0E1" w14:textId="77777777" w:rsidR="00BD5AE0" w:rsidRDefault="00BD5AE0">
      <w:pPr>
        <w:pStyle w:val="BodyText"/>
        <w:rPr>
          <w:sz w:val="20"/>
        </w:rPr>
      </w:pPr>
    </w:p>
    <w:p w14:paraId="203FFA45" w14:textId="77777777" w:rsidR="00BD5AE0" w:rsidRDefault="00BD5AE0">
      <w:pPr>
        <w:pStyle w:val="BodyText"/>
        <w:rPr>
          <w:sz w:val="20"/>
        </w:rPr>
      </w:pPr>
    </w:p>
    <w:p w14:paraId="5170FD6F" w14:textId="77777777" w:rsidR="00BD5AE0" w:rsidRDefault="00BD5AE0">
      <w:pPr>
        <w:pStyle w:val="BodyText"/>
        <w:rPr>
          <w:sz w:val="20"/>
        </w:rPr>
      </w:pPr>
    </w:p>
    <w:p w14:paraId="76B77964" w14:textId="77777777" w:rsidR="00BD5AE0" w:rsidRDefault="00BD5AE0">
      <w:pPr>
        <w:pStyle w:val="BodyText"/>
        <w:spacing w:before="10"/>
        <w:rPr>
          <w:sz w:val="28"/>
        </w:rPr>
      </w:pPr>
    </w:p>
    <w:p w14:paraId="77B8EB02" w14:textId="77777777" w:rsidR="00BD5AE0" w:rsidRDefault="00000000">
      <w:pPr>
        <w:spacing w:before="92"/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RASTEMS-2023_A139</w:t>
      </w:r>
    </w:p>
    <w:p w14:paraId="0C1CAB55" w14:textId="77777777" w:rsidR="00BD5AE0" w:rsidRDefault="00000000">
      <w:pPr>
        <w:pStyle w:val="Heading4"/>
        <w:spacing w:before="105" w:line="360" w:lineRule="auto"/>
        <w:ind w:left="1798" w:right="1203"/>
      </w:pPr>
      <w:r>
        <w:t>AWAKENING FROM SELF-SACRIFICE AND ACQUIRING HER DREAM IN</w:t>
      </w:r>
      <w:r>
        <w:rPr>
          <w:spacing w:val="-57"/>
        </w:rPr>
        <w:t xml:space="preserve"> </w:t>
      </w:r>
      <w:r>
        <w:t>SUDHA MURTHY’S GENTLY FALLS</w:t>
      </w:r>
      <w:r>
        <w:rPr>
          <w:spacing w:val="-1"/>
        </w:rPr>
        <w:t xml:space="preserve"> </w:t>
      </w:r>
      <w:r>
        <w:t>THE BAKULA</w:t>
      </w:r>
    </w:p>
    <w:p w14:paraId="42E59C3E" w14:textId="77777777" w:rsidR="00BD5AE0" w:rsidRDefault="00000000">
      <w:pPr>
        <w:spacing w:before="1"/>
        <w:ind w:left="5663"/>
        <w:rPr>
          <w:b/>
          <w:i/>
          <w:sz w:val="20"/>
        </w:rPr>
      </w:pP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Uma</w:t>
      </w:r>
    </w:p>
    <w:p w14:paraId="7DA7D17C" w14:textId="77777777" w:rsidR="00BD5AE0" w:rsidRDefault="00000000">
      <w:pPr>
        <w:spacing w:before="113" w:line="360" w:lineRule="auto"/>
        <w:ind w:left="832" w:right="235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34400" behindDoc="1" locked="0" layoutInCell="1" allowOverlap="1" wp14:anchorId="5FD45D86" wp14:editId="7114D0EB">
            <wp:simplePos x="0" y="0"/>
            <wp:positionH relativeFrom="page">
              <wp:posOffset>673177</wp:posOffset>
            </wp:positionH>
            <wp:positionV relativeFrom="paragraph">
              <wp:posOffset>57811</wp:posOffset>
            </wp:positionV>
            <wp:extent cx="6214588" cy="6214588"/>
            <wp:effectExtent l="0" t="0" r="0" b="0"/>
            <wp:wrapNone/>
            <wp:docPr id="9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Guest Lecturer, PG Department of English, Sri Subramaniyaswamy Govt Arts College,Tiruttani, Thiruvallur - 631 209,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Tamilnadu.</w:t>
      </w:r>
    </w:p>
    <w:p w14:paraId="2A1C6F85" w14:textId="77777777" w:rsidR="00BD5AE0" w:rsidRDefault="00000000">
      <w:pPr>
        <w:spacing w:before="1"/>
        <w:ind w:left="3813" w:right="3219"/>
        <w:jc w:val="center"/>
        <w:rPr>
          <w:i/>
          <w:sz w:val="20"/>
        </w:rPr>
      </w:pPr>
      <w:hyperlink r:id="rId352">
        <w:r>
          <w:rPr>
            <w:i/>
            <w:sz w:val="20"/>
          </w:rPr>
          <w:t>umaakm27@gmail.com</w:t>
        </w:r>
      </w:hyperlink>
    </w:p>
    <w:p w14:paraId="1FEF0355" w14:textId="77777777" w:rsidR="00BD5AE0" w:rsidRDefault="00BD5AE0">
      <w:pPr>
        <w:pStyle w:val="BodyText"/>
        <w:rPr>
          <w:sz w:val="22"/>
        </w:rPr>
      </w:pPr>
    </w:p>
    <w:p w14:paraId="2F5F8854" w14:textId="77777777" w:rsidR="00BD5AE0" w:rsidRDefault="00BD5AE0">
      <w:pPr>
        <w:pStyle w:val="BodyText"/>
        <w:spacing w:before="10"/>
        <w:rPr>
          <w:sz w:val="23"/>
        </w:rPr>
      </w:pPr>
    </w:p>
    <w:p w14:paraId="7EFDDE0C" w14:textId="77777777" w:rsidR="00BD5AE0" w:rsidRDefault="00000000">
      <w:pPr>
        <w:pStyle w:val="Heading4"/>
      </w:pPr>
      <w:r>
        <w:t>Abstract</w:t>
      </w:r>
    </w:p>
    <w:p w14:paraId="6C3C62E6" w14:textId="77777777" w:rsidR="00BD5AE0" w:rsidRDefault="00000000">
      <w:pPr>
        <w:pStyle w:val="Heading5"/>
        <w:spacing w:before="140" w:line="276" w:lineRule="auto"/>
        <w:ind w:firstLine="566"/>
      </w:pPr>
      <w:r>
        <w:t>This research paper focuses on the concept of realization from the self-sacrifice of an Indian</w:t>
      </w:r>
      <w:r>
        <w:rPr>
          <w:spacing w:val="1"/>
        </w:rPr>
        <w:t xml:space="preserve"> </w:t>
      </w:r>
      <w:r>
        <w:t>women, who is webbed into the marriage life and lost her dream. Through novels, Indian women</w:t>
      </w:r>
      <w:r>
        <w:rPr>
          <w:spacing w:val="1"/>
        </w:rPr>
        <w:t xml:space="preserve"> </w:t>
      </w:r>
      <w:r>
        <w:t>writers highlight the self-sacrificing women in the patriarchal society and their realization to follow</w:t>
      </w:r>
      <w:r>
        <w:rPr>
          <w:spacing w:val="1"/>
        </w:rPr>
        <w:t xml:space="preserve"> </w:t>
      </w:r>
      <w:r>
        <w:t>their dream and ambition to reconstruct their identity. Most of the novels reveal the subalternity on</w:t>
      </w:r>
      <w:r>
        <w:rPr>
          <w:spacing w:val="1"/>
        </w:rPr>
        <w:t xml:space="preserve"> </w:t>
      </w:r>
      <w:r>
        <w:t>women, who are suppressed or unnoticed while compared with their family partner. These women</w:t>
      </w:r>
      <w:r>
        <w:rPr>
          <w:spacing w:val="1"/>
        </w:rPr>
        <w:t xml:space="preserve"> </w:t>
      </w:r>
      <w:r>
        <w:t>struggle to break the barriers in the typical Indian society and succeed in paving the way to self-</w:t>
      </w:r>
      <w:r>
        <w:rPr>
          <w:spacing w:val="1"/>
        </w:rPr>
        <w:t xml:space="preserve"> </w:t>
      </w:r>
      <w:r>
        <w:t>discovery. Sudha Murthy’s Gently falls the Bakula, picturizes Shrimati’s life as a typical Indian</w:t>
      </w:r>
      <w:r>
        <w:rPr>
          <w:spacing w:val="1"/>
        </w:rPr>
        <w:t xml:space="preserve"> </w:t>
      </w:r>
      <w:r>
        <w:t>women, who abandons her desire and ambition for the sake of her husband Shrikant’s happiness.</w:t>
      </w:r>
      <w:r>
        <w:rPr>
          <w:spacing w:val="1"/>
        </w:rPr>
        <w:t xml:space="preserve"> </w:t>
      </w:r>
      <w:r>
        <w:t>Even her mother-in law and sister-in law hates and always accuses her. She tries to adjust with them</w:t>
      </w:r>
      <w:r>
        <w:rPr>
          <w:spacing w:val="-57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her</w:t>
      </w:r>
      <w:r>
        <w:rPr>
          <w:spacing w:val="-1"/>
        </w:rPr>
        <w:t xml:space="preserve"> </w:t>
      </w:r>
      <w:r>
        <w:t>husband.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Shrikant</w:t>
      </w:r>
      <w:r>
        <w:rPr>
          <w:spacing w:val="-1"/>
        </w:rPr>
        <w:t xml:space="preserve"> </w:t>
      </w:r>
      <w:r>
        <w:t>doesn't</w:t>
      </w:r>
      <w:r>
        <w:rPr>
          <w:spacing w:val="-2"/>
        </w:rPr>
        <w:t xml:space="preserve"> </w:t>
      </w:r>
      <w:r>
        <w:t>notice</w:t>
      </w:r>
      <w:r>
        <w:rPr>
          <w:spacing w:val="-2"/>
        </w:rPr>
        <w:t xml:space="preserve"> </w:t>
      </w:r>
      <w:r>
        <w:t>her</w:t>
      </w:r>
      <w:r>
        <w:rPr>
          <w:spacing w:val="-2"/>
        </w:rPr>
        <w:t xml:space="preserve"> </w:t>
      </w:r>
      <w:r>
        <w:t>affection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care</w:t>
      </w:r>
      <w:r>
        <w:rPr>
          <w:spacing w:val="-2"/>
        </w:rPr>
        <w:t xml:space="preserve"> </w:t>
      </w:r>
      <w:r>
        <w:t>towards</w:t>
      </w:r>
      <w:r>
        <w:rPr>
          <w:spacing w:val="-1"/>
        </w:rPr>
        <w:t xml:space="preserve"> </w:t>
      </w:r>
      <w:r>
        <w:t>him.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women are ready to sacrifice their desire, ambition and life to make their partner to rise his level. So</w:t>
      </w:r>
      <w:r>
        <w:rPr>
          <w:spacing w:val="-57"/>
        </w:rPr>
        <w:t xml:space="preserve"> </w:t>
      </w:r>
      <w:r>
        <w:t>she takes the decision that she does not break her bonds but adopts a new path towards liberty. She</w:t>
      </w:r>
      <w:r>
        <w:rPr>
          <w:spacing w:val="1"/>
        </w:rPr>
        <w:t xml:space="preserve"> </w:t>
      </w:r>
      <w:r>
        <w:t>decides to pursue with her dream of higher studies. That, Sudha Murthy’s novel depicts a self-</w:t>
      </w:r>
      <w:r>
        <w:rPr>
          <w:spacing w:val="1"/>
        </w:rPr>
        <w:t xml:space="preserve"> </w:t>
      </w:r>
      <w:r>
        <w:t>sacrificed</w:t>
      </w:r>
      <w:r>
        <w:rPr>
          <w:spacing w:val="-1"/>
        </w:rPr>
        <w:t xml:space="preserve"> </w:t>
      </w:r>
      <w:r>
        <w:t>women who has awaken and</w:t>
      </w:r>
      <w:r>
        <w:rPr>
          <w:spacing w:val="-1"/>
        </w:rPr>
        <w:t xml:space="preserve"> </w:t>
      </w:r>
      <w:r>
        <w:t>resume her dream to achieve</w:t>
      </w:r>
      <w:r>
        <w:rPr>
          <w:spacing w:val="-3"/>
        </w:rPr>
        <w:t xml:space="preserve"> </w:t>
      </w:r>
      <w:r>
        <w:t>her self-identity.</w:t>
      </w:r>
    </w:p>
    <w:p w14:paraId="63AB0B29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Self-Sacrifice,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Subalternity,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Awakening,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Self-discovery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Self-identity.</w:t>
      </w:r>
    </w:p>
    <w:p w14:paraId="33D81C9B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4CE31B1" w14:textId="77777777" w:rsidR="00BD5AE0" w:rsidRDefault="00BD5AE0">
      <w:pPr>
        <w:pStyle w:val="BodyText"/>
        <w:rPr>
          <w:b/>
          <w:sz w:val="20"/>
        </w:rPr>
      </w:pPr>
    </w:p>
    <w:p w14:paraId="7554FC6F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586523D0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RASTEMS-2023_A140</w:t>
      </w:r>
    </w:p>
    <w:p w14:paraId="3B1BB536" w14:textId="77777777" w:rsidR="00BD5AE0" w:rsidRDefault="00BD5AE0">
      <w:pPr>
        <w:pStyle w:val="BodyText"/>
        <w:rPr>
          <w:b/>
          <w:sz w:val="20"/>
        </w:rPr>
      </w:pPr>
    </w:p>
    <w:p w14:paraId="31039982" w14:textId="77777777" w:rsidR="00BD5AE0" w:rsidRDefault="00BD5AE0">
      <w:pPr>
        <w:pStyle w:val="BodyText"/>
        <w:spacing w:before="1"/>
        <w:rPr>
          <w:b/>
          <w:sz w:val="16"/>
        </w:rPr>
      </w:pPr>
    </w:p>
    <w:p w14:paraId="7224CF3D" w14:textId="77777777" w:rsidR="00BD5AE0" w:rsidRDefault="00000000">
      <w:pPr>
        <w:pStyle w:val="Heading2"/>
        <w:spacing w:before="0" w:line="360" w:lineRule="auto"/>
        <w:ind w:left="953" w:right="364"/>
      </w:pPr>
      <w:r>
        <w:t>ANOMALY DETECTION: SPOTTING THE UNUSUAL WITH MACHINE</w:t>
      </w:r>
      <w:r>
        <w:rPr>
          <w:spacing w:val="-67"/>
        </w:rPr>
        <w:t xml:space="preserve"> </w:t>
      </w:r>
      <w:r>
        <w:t>LEARNING AND</w:t>
      </w:r>
      <w:r>
        <w:rPr>
          <w:spacing w:val="1"/>
        </w:rPr>
        <w:t xml:space="preserve"> </w:t>
      </w:r>
      <w:r>
        <w:t>DEEP</w:t>
      </w:r>
      <w:r>
        <w:rPr>
          <w:spacing w:val="-3"/>
        </w:rPr>
        <w:t xml:space="preserve"> </w:t>
      </w:r>
      <w:r>
        <w:t>LEARNING</w:t>
      </w:r>
    </w:p>
    <w:p w14:paraId="092F4E26" w14:textId="77777777" w:rsidR="00BD5AE0" w:rsidRDefault="00000000">
      <w:pPr>
        <w:spacing w:line="229" w:lineRule="exact"/>
        <w:ind w:left="3813" w:right="3224"/>
        <w:jc w:val="center"/>
        <w:rPr>
          <w:b/>
          <w:i/>
          <w:sz w:val="20"/>
        </w:rPr>
      </w:pPr>
      <w:r>
        <w:rPr>
          <w:b/>
          <w:i/>
          <w:sz w:val="20"/>
        </w:rPr>
        <w:t>Shameem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Akthar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K,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VR.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Nagaraja</w:t>
      </w:r>
    </w:p>
    <w:p w14:paraId="76D5CC5C" w14:textId="77777777" w:rsidR="00BD5AE0" w:rsidRDefault="000E09AB">
      <w:pPr>
        <w:spacing w:before="116" w:line="360" w:lineRule="auto"/>
        <w:ind w:left="2324" w:right="1734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34912" behindDoc="1" locked="0" layoutInCell="1" allowOverlap="1" wp14:anchorId="469FAF26" wp14:editId="770F0E4E">
                <wp:simplePos x="0" y="0"/>
                <wp:positionH relativeFrom="page">
                  <wp:posOffset>673100</wp:posOffset>
                </wp:positionH>
                <wp:positionV relativeFrom="paragraph">
                  <wp:posOffset>170815</wp:posOffset>
                </wp:positionV>
                <wp:extent cx="6381115" cy="6214745"/>
                <wp:effectExtent l="0" t="0" r="0" b="0"/>
                <wp:wrapNone/>
                <wp:docPr id="1744514445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115" cy="6214745"/>
                          <a:chOff x="1060" y="269"/>
                          <a:chExt cx="10049" cy="9787"/>
                        </a:xfrm>
                      </wpg:grpSpPr>
                      <pic:pic xmlns:pic="http://schemas.openxmlformats.org/drawingml/2006/picture">
                        <pic:nvPicPr>
                          <pic:cNvPr id="1054196346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269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4429548" name="AutoShape 58"/>
                        <wps:cNvSpPr>
                          <a:spLocks/>
                        </wps:cNvSpPr>
                        <wps:spPr bwMode="auto">
                          <a:xfrm>
                            <a:off x="1411" y="461"/>
                            <a:ext cx="9698" cy="7002"/>
                          </a:xfrm>
                          <a:custGeom>
                            <a:avLst/>
                            <a:gdLst>
                              <a:gd name="T0" fmla="+- 0 1412 1412"/>
                              <a:gd name="T1" fmla="*/ T0 w 9698"/>
                              <a:gd name="T2" fmla="+- 0 6616 461"/>
                              <a:gd name="T3" fmla="*/ 6616 h 7002"/>
                              <a:gd name="T4" fmla="+- 0 1412 1412"/>
                              <a:gd name="T5" fmla="*/ T4 w 9698"/>
                              <a:gd name="T6" fmla="+- 0 7197 461"/>
                              <a:gd name="T7" fmla="*/ 7197 h 7002"/>
                              <a:gd name="T8" fmla="+- 0 11109 1412"/>
                              <a:gd name="T9" fmla="*/ T8 w 9698"/>
                              <a:gd name="T10" fmla="+- 0 7463 461"/>
                              <a:gd name="T11" fmla="*/ 7463 h 7002"/>
                              <a:gd name="T12" fmla="+- 0 11109 1412"/>
                              <a:gd name="T13" fmla="*/ T12 w 9698"/>
                              <a:gd name="T14" fmla="+- 0 6933 461"/>
                              <a:gd name="T15" fmla="*/ 6933 h 7002"/>
                              <a:gd name="T16" fmla="+- 0 11109 1412"/>
                              <a:gd name="T17" fmla="*/ T16 w 9698"/>
                              <a:gd name="T18" fmla="+- 0 5663 461"/>
                              <a:gd name="T19" fmla="*/ 5663 h 7002"/>
                              <a:gd name="T20" fmla="+- 0 1412 1412"/>
                              <a:gd name="T21" fmla="*/ T20 w 9698"/>
                              <a:gd name="T22" fmla="+- 0 5980 461"/>
                              <a:gd name="T23" fmla="*/ 5980 h 7002"/>
                              <a:gd name="T24" fmla="+- 0 1412 1412"/>
                              <a:gd name="T25" fmla="*/ T24 w 9698"/>
                              <a:gd name="T26" fmla="+- 0 6616 461"/>
                              <a:gd name="T27" fmla="*/ 6616 h 7002"/>
                              <a:gd name="T28" fmla="+- 0 11109 1412"/>
                              <a:gd name="T29" fmla="*/ T28 w 9698"/>
                              <a:gd name="T30" fmla="+- 0 6299 461"/>
                              <a:gd name="T31" fmla="*/ 6299 h 7002"/>
                              <a:gd name="T32" fmla="+- 0 11109 1412"/>
                              <a:gd name="T33" fmla="*/ T32 w 9698"/>
                              <a:gd name="T34" fmla="+- 0 5663 461"/>
                              <a:gd name="T35" fmla="*/ 5663 h 7002"/>
                              <a:gd name="T36" fmla="+- 0 1412 1412"/>
                              <a:gd name="T37" fmla="*/ T36 w 9698"/>
                              <a:gd name="T38" fmla="+- 0 4712 461"/>
                              <a:gd name="T39" fmla="*/ 4712 h 7002"/>
                              <a:gd name="T40" fmla="+- 0 1412 1412"/>
                              <a:gd name="T41" fmla="*/ T40 w 9698"/>
                              <a:gd name="T42" fmla="+- 0 5346 461"/>
                              <a:gd name="T43" fmla="*/ 5346 h 7002"/>
                              <a:gd name="T44" fmla="+- 0 1412 1412"/>
                              <a:gd name="T45" fmla="*/ T44 w 9698"/>
                              <a:gd name="T46" fmla="+- 0 5663 461"/>
                              <a:gd name="T47" fmla="*/ 5663 h 7002"/>
                              <a:gd name="T48" fmla="+- 0 11109 1412"/>
                              <a:gd name="T49" fmla="*/ T48 w 9698"/>
                              <a:gd name="T50" fmla="+- 0 5346 461"/>
                              <a:gd name="T51" fmla="*/ 5346 h 7002"/>
                              <a:gd name="T52" fmla="+- 0 11109 1412"/>
                              <a:gd name="T53" fmla="*/ T52 w 9698"/>
                              <a:gd name="T54" fmla="+- 0 5029 461"/>
                              <a:gd name="T55" fmla="*/ 5029 h 7002"/>
                              <a:gd name="T56" fmla="+- 0 11109 1412"/>
                              <a:gd name="T57" fmla="*/ T56 w 9698"/>
                              <a:gd name="T58" fmla="+- 0 3759 461"/>
                              <a:gd name="T59" fmla="*/ 3759 h 7002"/>
                              <a:gd name="T60" fmla="+- 0 1412 1412"/>
                              <a:gd name="T61" fmla="*/ T60 w 9698"/>
                              <a:gd name="T62" fmla="+- 0 4076 461"/>
                              <a:gd name="T63" fmla="*/ 4076 h 7002"/>
                              <a:gd name="T64" fmla="+- 0 1412 1412"/>
                              <a:gd name="T65" fmla="*/ T64 w 9698"/>
                              <a:gd name="T66" fmla="+- 0 4712 461"/>
                              <a:gd name="T67" fmla="*/ 4712 h 7002"/>
                              <a:gd name="T68" fmla="+- 0 11109 1412"/>
                              <a:gd name="T69" fmla="*/ T68 w 9698"/>
                              <a:gd name="T70" fmla="+- 0 4393 461"/>
                              <a:gd name="T71" fmla="*/ 4393 h 7002"/>
                              <a:gd name="T72" fmla="+- 0 11109 1412"/>
                              <a:gd name="T73" fmla="*/ T72 w 9698"/>
                              <a:gd name="T74" fmla="+- 0 3759 461"/>
                              <a:gd name="T75" fmla="*/ 3759 h 7002"/>
                              <a:gd name="T76" fmla="+- 0 1412 1412"/>
                              <a:gd name="T77" fmla="*/ T76 w 9698"/>
                              <a:gd name="T78" fmla="+- 0 1853 461"/>
                              <a:gd name="T79" fmla="*/ 1853 h 7002"/>
                              <a:gd name="T80" fmla="+- 0 1412 1412"/>
                              <a:gd name="T81" fmla="*/ T80 w 9698"/>
                              <a:gd name="T82" fmla="+- 0 2490 461"/>
                              <a:gd name="T83" fmla="*/ 2490 h 7002"/>
                              <a:gd name="T84" fmla="+- 0 1412 1412"/>
                              <a:gd name="T85" fmla="*/ T84 w 9698"/>
                              <a:gd name="T86" fmla="+- 0 3123 461"/>
                              <a:gd name="T87" fmla="*/ 3123 h 7002"/>
                              <a:gd name="T88" fmla="+- 0 1412 1412"/>
                              <a:gd name="T89" fmla="*/ T88 w 9698"/>
                              <a:gd name="T90" fmla="+- 0 3759 461"/>
                              <a:gd name="T91" fmla="*/ 3759 h 7002"/>
                              <a:gd name="T92" fmla="+- 0 11109 1412"/>
                              <a:gd name="T93" fmla="*/ T92 w 9698"/>
                              <a:gd name="T94" fmla="+- 0 3443 461"/>
                              <a:gd name="T95" fmla="*/ 3443 h 7002"/>
                              <a:gd name="T96" fmla="+- 0 11109 1412"/>
                              <a:gd name="T97" fmla="*/ T96 w 9698"/>
                              <a:gd name="T98" fmla="+- 0 2807 461"/>
                              <a:gd name="T99" fmla="*/ 2807 h 7002"/>
                              <a:gd name="T100" fmla="+- 0 11109 1412"/>
                              <a:gd name="T101" fmla="*/ T100 w 9698"/>
                              <a:gd name="T102" fmla="+- 0 2173 461"/>
                              <a:gd name="T103" fmla="*/ 2173 h 7002"/>
                              <a:gd name="T104" fmla="+- 0 11109 1412"/>
                              <a:gd name="T105" fmla="*/ T104 w 9698"/>
                              <a:gd name="T106" fmla="+- 0 461 461"/>
                              <a:gd name="T107" fmla="*/ 461 h 7002"/>
                              <a:gd name="T108" fmla="+- 0 1412 1412"/>
                              <a:gd name="T109" fmla="*/ T108 w 9698"/>
                              <a:gd name="T110" fmla="+- 0 804 461"/>
                              <a:gd name="T111" fmla="*/ 804 h 7002"/>
                              <a:gd name="T112" fmla="+- 0 1412 1412"/>
                              <a:gd name="T113" fmla="*/ T112 w 9698"/>
                              <a:gd name="T114" fmla="+- 0 1536 461"/>
                              <a:gd name="T115" fmla="*/ 1536 h 7002"/>
                              <a:gd name="T116" fmla="+- 0 11109 1412"/>
                              <a:gd name="T117" fmla="*/ T116 w 9698"/>
                              <a:gd name="T118" fmla="+- 0 1853 461"/>
                              <a:gd name="T119" fmla="*/ 1853 h 7002"/>
                              <a:gd name="T120" fmla="+- 0 11109 1412"/>
                              <a:gd name="T121" fmla="*/ T120 w 9698"/>
                              <a:gd name="T122" fmla="+- 0 1220 461"/>
                              <a:gd name="T123" fmla="*/ 1220 h 7002"/>
                              <a:gd name="T124" fmla="+- 0 11109 1412"/>
                              <a:gd name="T125" fmla="*/ T124 w 9698"/>
                              <a:gd name="T126" fmla="+- 0 461 461"/>
                              <a:gd name="T127" fmla="*/ 461 h 70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698" h="7002">
                                <a:moveTo>
                                  <a:pt x="9697" y="6155"/>
                                </a:moveTo>
                                <a:lnTo>
                                  <a:pt x="0" y="6155"/>
                                </a:lnTo>
                                <a:lnTo>
                                  <a:pt x="0" y="6472"/>
                                </a:lnTo>
                                <a:lnTo>
                                  <a:pt x="0" y="6736"/>
                                </a:lnTo>
                                <a:lnTo>
                                  <a:pt x="0" y="7002"/>
                                </a:lnTo>
                                <a:lnTo>
                                  <a:pt x="9697" y="7002"/>
                                </a:lnTo>
                                <a:lnTo>
                                  <a:pt x="9697" y="6736"/>
                                </a:lnTo>
                                <a:lnTo>
                                  <a:pt x="9697" y="6472"/>
                                </a:lnTo>
                                <a:lnTo>
                                  <a:pt x="9697" y="6155"/>
                                </a:lnTo>
                                <a:close/>
                                <a:moveTo>
                                  <a:pt x="9697" y="5202"/>
                                </a:moveTo>
                                <a:lnTo>
                                  <a:pt x="0" y="5202"/>
                                </a:lnTo>
                                <a:lnTo>
                                  <a:pt x="0" y="5519"/>
                                </a:lnTo>
                                <a:lnTo>
                                  <a:pt x="0" y="5838"/>
                                </a:lnTo>
                                <a:lnTo>
                                  <a:pt x="0" y="6155"/>
                                </a:lnTo>
                                <a:lnTo>
                                  <a:pt x="9697" y="6155"/>
                                </a:lnTo>
                                <a:lnTo>
                                  <a:pt x="9697" y="5838"/>
                                </a:lnTo>
                                <a:lnTo>
                                  <a:pt x="9697" y="5519"/>
                                </a:lnTo>
                                <a:lnTo>
                                  <a:pt x="9697" y="5202"/>
                                </a:lnTo>
                                <a:close/>
                                <a:moveTo>
                                  <a:pt x="9697" y="4251"/>
                                </a:moveTo>
                                <a:lnTo>
                                  <a:pt x="0" y="4251"/>
                                </a:lnTo>
                                <a:lnTo>
                                  <a:pt x="0" y="4568"/>
                                </a:lnTo>
                                <a:lnTo>
                                  <a:pt x="0" y="4885"/>
                                </a:lnTo>
                                <a:lnTo>
                                  <a:pt x="0" y="5202"/>
                                </a:lnTo>
                                <a:lnTo>
                                  <a:pt x="9697" y="5202"/>
                                </a:lnTo>
                                <a:lnTo>
                                  <a:pt x="9697" y="4885"/>
                                </a:lnTo>
                                <a:lnTo>
                                  <a:pt x="9697" y="4568"/>
                                </a:lnTo>
                                <a:lnTo>
                                  <a:pt x="9697" y="4251"/>
                                </a:lnTo>
                                <a:close/>
                                <a:moveTo>
                                  <a:pt x="9697" y="3298"/>
                                </a:moveTo>
                                <a:lnTo>
                                  <a:pt x="0" y="3298"/>
                                </a:lnTo>
                                <a:lnTo>
                                  <a:pt x="0" y="3615"/>
                                </a:lnTo>
                                <a:lnTo>
                                  <a:pt x="0" y="3932"/>
                                </a:lnTo>
                                <a:lnTo>
                                  <a:pt x="0" y="4251"/>
                                </a:lnTo>
                                <a:lnTo>
                                  <a:pt x="9697" y="4251"/>
                                </a:lnTo>
                                <a:lnTo>
                                  <a:pt x="9697" y="3932"/>
                                </a:lnTo>
                                <a:lnTo>
                                  <a:pt x="9697" y="3615"/>
                                </a:lnTo>
                                <a:lnTo>
                                  <a:pt x="9697" y="3298"/>
                                </a:lnTo>
                                <a:close/>
                                <a:moveTo>
                                  <a:pt x="9697" y="1392"/>
                                </a:moveTo>
                                <a:lnTo>
                                  <a:pt x="0" y="1392"/>
                                </a:lnTo>
                                <a:lnTo>
                                  <a:pt x="0" y="1712"/>
                                </a:lnTo>
                                <a:lnTo>
                                  <a:pt x="0" y="2029"/>
                                </a:lnTo>
                                <a:lnTo>
                                  <a:pt x="0" y="2346"/>
                                </a:lnTo>
                                <a:lnTo>
                                  <a:pt x="0" y="2662"/>
                                </a:lnTo>
                                <a:lnTo>
                                  <a:pt x="0" y="2982"/>
                                </a:lnTo>
                                <a:lnTo>
                                  <a:pt x="0" y="3298"/>
                                </a:lnTo>
                                <a:lnTo>
                                  <a:pt x="9697" y="3298"/>
                                </a:lnTo>
                                <a:lnTo>
                                  <a:pt x="9697" y="2982"/>
                                </a:lnTo>
                                <a:lnTo>
                                  <a:pt x="9697" y="2662"/>
                                </a:lnTo>
                                <a:lnTo>
                                  <a:pt x="9697" y="2346"/>
                                </a:lnTo>
                                <a:lnTo>
                                  <a:pt x="9697" y="2029"/>
                                </a:lnTo>
                                <a:lnTo>
                                  <a:pt x="9697" y="1712"/>
                                </a:lnTo>
                                <a:lnTo>
                                  <a:pt x="9697" y="1392"/>
                                </a:lnTo>
                                <a:close/>
                                <a:moveTo>
                                  <a:pt x="9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3"/>
                                </a:lnTo>
                                <a:lnTo>
                                  <a:pt x="0" y="759"/>
                                </a:lnTo>
                                <a:lnTo>
                                  <a:pt x="0" y="1075"/>
                                </a:lnTo>
                                <a:lnTo>
                                  <a:pt x="0" y="1392"/>
                                </a:lnTo>
                                <a:lnTo>
                                  <a:pt x="9697" y="1392"/>
                                </a:lnTo>
                                <a:lnTo>
                                  <a:pt x="9697" y="1075"/>
                                </a:lnTo>
                                <a:lnTo>
                                  <a:pt x="9697" y="759"/>
                                </a:lnTo>
                                <a:lnTo>
                                  <a:pt x="9697" y="343"/>
                                </a:lnTo>
                                <a:lnTo>
                                  <a:pt x="9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09DE5A" id="Group 57" o:spid="_x0000_s1026" style="position:absolute;margin-left:53pt;margin-top:13.45pt;width:502.45pt;height:489.35pt;z-index:-20781568;mso-position-horizontal-relative:page" coordorigin="1060,269" coordsize="10049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BIWQlQkAABwsAAAOAAAAZHJzL2Uyb0RvYy54bWycWmuvo8gR/R4p/wH5&#10;Y6IZ07yx5t7VaiYzWmmTjLLkB3AxfmhtIICv7+TX51RDQ7UvDWRHmgs2h+pTdara/fr009v1Yr3m&#10;dXMui6eN+GhvrLzIyv25OD5t/p18/RBtrKZNi316KYv8afMjbzY/Pf/5T5/u1S53ylN52ee1BSNF&#10;s7tXT5tT21a77bbJTvk1bT6WVV7g4aGsr2mLj/Vxu6/TO6xfL1vHtoPtvaz3VV1medPg2y/dw82z&#10;tH845Fn7z8OhyVvr8rQBt1b+reXfF/q7ff6U7o51Wp3OWU8j/QMsrum5QKODqS9pm1q3+vzO1PWc&#10;1WVTHtqPWXndlofDOculD/BG2A/efKvLWyV9Oe7ux2oIE0L7EKc/bDb7x+u3uvqt+l537HH7a5n9&#10;3iAu23t13PHn9PnYga2X+9/LPfRMb20pHX871FcyAZesNxnfH0N887fWyvBl4EZCCH9jZXgWOMIL&#10;Pb9TIDtBJnpP2AFkwmMniNWjv/WvC9v24u7lOIxCerxNd13DkmxP7vlTdc52+N8HDHfvAracWHir&#10;vdX5pjdyXWXjmta/36oP0LZK2/PL+XJuf8g8RYyIVPH6/ZxRrOkDYvu9ts578tr3RBy4XrCxivSK&#10;uAJGrVu+jIJCd++m5JtUySrKz6e0OOY/NxVSHYbwvvqqrsv7KU/3DX1NsdKtyI8an5fLufp6vlxI&#10;RrrvPUe1PGTbRPC6TP5SZrdrXrRdadb5BUEoi+Z0rpqNVe/y60sOb+tf9pJQumvq7F/gLYuwaeu8&#10;zU7U+AEk+u8h8PBAMh5JkjsNEncxF9/nlEpImUYyG98lFIJcN+23vLxadAPWICozPX39tSHKoKYg&#10;RLooKXbSlUuhfQEgfSPpE+H+Fvypm0K/16hQ49O7YP9fpf3bKa1ysCSzY3p5sec5se+hL+6y62dU&#10;rYRafkSp0cNVN9DwPkAa6p4QbF3EPYFMRBV7Qa/0EPEgBguq/9C2Ha2E01126yJO0VNRRpe6R7zp&#10;q+O+p5+gizhcL+io//rBsi3hCUf+IXMcBg4d7C9bK7GtuxVT6w8gR4GkrSAQgTWwHlt0FQqmJOZk&#10;KQd4i56CzRNDFzgS8wzE0BcwJ0MRh1PEQoUCMYmZJoagM2Pohe14MmToX0dmkYGZ0OMfeoE7RY1y&#10;YDAmQdPchC6BmZzgKiQQfVpRoasQxO40Pa6CBBno6ULM0ONaJMgjAz1dCz8wRI9LIUHT9BxdDGMx&#10;OFyNxDGWgy6GH0f2lLYOl0KCDOx0LczsuBiJY6oJR9fCVK0OV2KmXB1dCrO0DhcjcUyF4epaBE4c&#10;TwXP5VJI0HTwXF0LMz2Xq5G4psJwdTFMmedyLWYyz9XFMGrrcjUS11QXri6GF6LAp3piLoUETQfP&#10;07UwsvO4GIlnqgtP18LHWG2KnceVkCADO10KMzuuReKZ6oIGjqx/NynrcSVmlKWRAjNnTjwajw9d&#10;fOKZ6sLXtTAFz+dSzATP17Uw0/O5GolvqgtfF8O3ncmy9bkWEjStra+LMUOPy5H4psLAGI2r4Yb+&#10;ND2uhQRN06MJFhfXNHrC0I1pG5gKI9DF8OxwsjACLoUEGdjpWhgLI+BiJIGpMAJdC1OnEnAlZjqV&#10;QJfCLC1mrzx4psIIdS08N54cqoRcCgmaDl6oa2GmF3I1ktBUGKEuhinzQq7FTOaFuhhGbUOuRoJ8&#10;mh5IhQ9iRP508LgUgkDTwYt0LYzsIi5GguHRNLtI18Lx4smBVMSVkCADO10KMzuuRRKZ6iLSpXCF&#10;Mxk7rLKMaSxBBnYPUpj6lIhrkUSmsoh1KUx5F3MlZvIu1qUwl0XMxUhiU1nEuhau500GL+ZSSNB0&#10;8GJdixl6XI0kNtUFzbBZB+9E9uTMMeZaSNA0PSy7afbM/ITNBUnwoqE2BKb+GkURTkZQ2FwQh1Am&#10;jrokcxy5KuBoqhCsGmkcMRSdGvAJm4tCIBNDXRVjAWNmrtqlZQthm4oEc3gFlKsNEVyZGC8jFAoG&#10;ewQyEHychptqWDxMw83z8IeJuPAx9p9kyCWRKBNFXZIZlQVXJRHmybh4kMXwIyIEV2XmV0Q8zseN&#10;Sy1Cn5HjRVO1OHq1CAfQqThqk3KJMsTRWV0tDpcGSy7GanmYmVMhTFLkuhBoZIhl0mGpLz11a6xY&#10;E3wr+uU/3FlY66ZdBVrmq8qGNgwSZDdWExO3X0sEip4awPCGwGrvYB4MxQmM+sGSIdjNo6kqJFxu&#10;aSzDEQgJlwv8i3DKFYJD4jVkSDYJX+cpLW8QHAsTa6zTcoOEr3OV5v8Svs5VmpATHFPpNWSwhdTB&#10;17lKM1ayjrnmGus0g5Twda76vavdts2iqjTFIuuYHK0hQ3MeCV/nKs1BCI7ZwxrrNCeQ8HWu0iBd&#10;wtepSqNmgmO8u4ZM1Ls6bPPNFx+NK8k6RoRrrNM4T8LXuRr3rmLEtMa6HAaReRq+rHuh95YGE+te&#10;6P2lH/dVLwy9E7Zf173Q+0w/fKteUD0UZhIrX1BOY7WWtdAVTd/n06bb49Z9vbGwdf9C7+BXIG3p&#10;p0LdWvenjdzksU79DhM9uZaveVJKTEu/GUB03gUCazpd2yPmUnAsxliQkgHVY3WtpMke5mEG3tlT&#10;j9VVg4VYOl2GqQ0mRERZUdfO2uDHemSw1PRgM1jyZUSOUVT8skvZ5PBwJva+M+z/zceeAZV5deVB&#10;9f0hU9VjddVgEdaZl2O/KPic93q7A9JfanpELvkyIscoqlZXxN5zhp+/+dgzoDKvrjyono+FseWg&#10;ehG69WXYouBz3uv0BuRi0yNyyZcROUZRtboi9q7T7UGjqudjz4DKvLry2LtI1RVBxcrimq5pUfA5&#10;73V6A3Kx6RG55MuIHKOoWl0Re+FiKahLwPnYM6Ayr6489gJ7VCtijxpVP6LKirpyaw6d/1kuDyfA&#10;kvsKWIwVyGXYYpbNhVz3YkBCm/mmR+SSLyNyKTgjcinaA3JRvhE5Jo7yeUW6yeOFi3WuUMqwuvLU&#10;cIfJkHqqrhyFjaEVimOQuabDWCyBueDo7EbkUtMDcsmVAbgUmQH4GGalH/ShQWR3nkuNJvElP4zU&#10;lJfzXh2Na+rjy+dLbb2mOFP6Vf7ro67BDIfA1Bmq7tDVS7n/gRNsdYkDZhhC4iAtbk5l/d+Ndceh&#10;1KdN859bSocQL78UOBoWC4+2tVv5wfNDWmuq+ZMX/iQtMph62rQbrJvQ7ecWn/DKrarPxxNaEnIl&#10;pSjpPNjhLA+1Eb+OFSJCH3A6Td7JI6gySv1xWTrjyj9L1Hio9/l/AAAA//8DAFBLAwQKAAAAAAAA&#10;ACEA2kNlj3O+AABzvgAAFAAAAGRycy9tZWRpYS9pbWFnZTEucG5niVBORw0KGgoAAAANSUhEUgAA&#10;AVwAAAFcCAYAAACEFgYsAAAABmJLR0QA/wD/AP+gvaeTAAAACXBIWXMAAA4mAAAOJgGi7yX8AAAg&#10;AElEQVR4nOy9eZAc2Xbe97s3M2vtRjf2dQYYzACzz5v3SMuSbD9TpPxMSfYjKYWWoBRmWLa1vbAj&#10;JG5WSJQoyTJNUuRfskRH0Es4tFiiJZO2FQrSDPmJYQW18M2bwQwwQGMGGAwGawPopapryeVe/3Ey&#10;O7Oqq7sza+kuAPVF9KCmuyrzVtW93z33LN9R1lpmmGEfoVm5MQ8s+Kp7RCt9TCmOomwdq+dQtqaU&#10;qmMpy9OtRlGRh3RBRQAoutbaDaxqoUwTqzasZdlY87Bky4+ANQ6ebwBmX97lDDMAaka4M0wO36x0&#10;Hx0667ilU8q1JzDqjNL6InBGa44awxEUC1gqgKe1diYxCmNMBAQoOljWtOaRMSwDX1hjltD2Cxuq&#10;+1Ho3y0feXILvqsziXHMMMOMcGcYGa3Hl86UyuWLytoLSul3ULyGVeeBo2BrWmu132PMA2OMBdUC&#10;llH2BoaPLeYjq9SS3+0u1Q6/88V+j3GGpxszwp2hAL7l+Sul1x3PfVNZ5ztR/E6UuoC1i8NZpzbz&#10;jwFr5Sf5Zc/jvtdsQmX+SR6r3sdKAXrzV5kHuWGMiVBqFWuvo+y/sNZ8KwqcK6WDH3wMf9AvfMEZ&#10;nkvMCHeGbdFeuXK26jpfNorvBP27tbKvofRC/itYMAZs8mMzBKjSx8oBnflRDigd/8Rkic5cN3mc&#10;dccaUtJO7heByfzYKEPqNn2sVHo/rSlEyNasGauugvl1bfmtdhh9u3rwjVv5LzDD84QZ4c6QYu3D&#10;85FT+k4Fvw/0vwv2bC7L1UYpsYIQFwh5umVwPHBKoEpA8qO3udhewQC+/FgfIh+iAMKukDP0vh+t&#10;ZSPY7arGRKBugfn/LPwTJ/J/i4W3b0zsbczwVGFGuM8xmg8+PF6pef+e1vr7serfAfui1nowEyrE&#10;GkysRUgtQ7cEblXIlSpQYZhj+3TBAh2gLSQctiH0U0sdMha52urpiGGMMaA+R9l/YYz55SAI/1X1&#10;0Fu39+pdzDBdmBHu8wXtr378rus634/i+7Dqda2Vt/VpCjlyJ0fxhGBcKFXBq4KqAfW9HPsUYQNs&#10;C4I2+G0wofxaqdQlknyGfRBfMNew/O9hGP1KafH195mlqj03mBHusw83XLv2u7Wr/hhWfbfW6uTW&#10;p2QJNkx5wqtCqQZOHZjfwyE/jWhAtAF+TMQgH6t2dyFgew9l/5kJ7d9xF179dSDcw0HPsMeYEe4z&#10;iW954Vr9u7XWfxzN17TSi1ufozIEa+T/vSqU66APIK6BGYZHG8w6dDdiAraxLzgh4AHka80qhl8z&#10;xvxP7sLGP4PvCPZ82DNMFDPCfYYQNK581VHOf6aV+r4t2QRKxT7YMHYTGPG5lufAXeD5dQ/sFTYg&#10;XINuU3zCSsc+YDf9brKwZs1Y/s/Ihr/ozb/xG/sz5hnGjRnhPuXorF1+peJ4/7lB/Sdb3AVKCbGa&#10;CKJQTrVeDaoLwCGe/sDW0woLPIH2GgQt+V/Hjf2/egv5GmPvaez/2omCX6wsvPnJvgx5hrFgRrhP&#10;JX6pFDXf+gMK98e1Vl/q+VPWko0C+f9SHSoHgQGehRmmAGvQeQL+hnx3jret5WusuWRt9N85cx/9&#10;o1nBxdOHGeE+ReisffRyyfF+HNQf01pnnKyZoFcYyOPyHFQOAQXqFGaYAsTk220CClxvYNDNGNMG&#10;+3f8KPyZmdX79GBGuE8BwvWP/yPtOD+llX6r9y8KMJIfaiLJKKgdQtwFMywDqyHMueDGvztI+nj6&#10;8QRaTyTzQTuS74ymP+BmrPnIRNGfdw+8/n/vyzBnyI0Z4U4prl//p+XzJ87/caX0T/T4ZvtdBtqF&#10;2iI4x9n/6q3pwm1guQWOk35kx+bgzH4PrDAMRA+gtSpvYhuXgzH2nrXmv7lx/8b/eOHC7+nu44Bn&#10;2AYzwp0yrN/514fnDiz8JEr9F1rrcvqXjDVrTewyOMZ+ZxeEQBupydqw0AnBWIgy2jNKQdmBY+7e&#10;epFvAytdKMUVuZ0QXqoUc7Jcjl+/4MJhYCL6kYWwAZ2H4nJIqvz6rF5jTBfLLzbXV//ygdO/7fG+&#10;DXWGLZgR7pSg9ei9U5VK/adA/dFUvyDxzRpJJdKOuAycE/s61g3gehscDWEEVoFW4MT/KtWb/2AR&#10;EvZDqHvw6oDatkngpoFmAF78abYDuFgttkV9uy2v90Mh3rfKu79mzxDdF5eDiSTFTyXCO7KmYx3g&#10;v9fptv587fC7d/ZzqDMIZoS731i58aJxw59B8YdS3dj4HxOIqIpbgfpRxAO5/+gAVzagUoqdGPFw&#10;rYXQpNatUkJSTiw1oICNAA548MoeOFI/CaFrZGMAIdw3qpCXMzeATzpQdtP39vYOL+7GPwdGG/YQ&#10;WIGNZQg7IhKkkx1tk3gtln+oQ/fHOHj+8z0f3gybmBHuPqG9cuVs2XN/Tmv9B9LfxtZJFAjZlupQ&#10;PQnU9muY2+JSRyw/1WfKVl2oKdED84GHvix7T6eH3pYPr9Um/66u+EBsdQO0Aninmj9odhdYjgk3&#10;ef271e095VdDaHXAjZ9/uiJuiL1DC9r3wW8K6ToeA7Ib/lE3CH94JiG5P5hFWfYYrUfvnTIbS3+3&#10;Wi59lpJtrA8b+VIGWqrCwutQfZlJ05KPWHJFUXbETZCgG8IpD84qOIr4SY8Cb8ZWcJiRZ/EcuLMH&#10;igGBSckWAFtswrej1DoGudZOn5UxUC7J+wvNfpSV1KB6XuZOqSpzKYp3nXg0Wus/UC2XPjMbS3+3&#10;9ei9U3s+xOccM8LdI9y+/ZtV01j6m5XK3G2t9A/Kb+MlGflScVSqwcJbUD4HTNbReR+4FsJHLVhq&#10;F3+9o3sJ1yLkPQgvlsCP0v93NbT3gHBVxrgzVoiwyITfCMHNsKZWsL7Ncy3QjcR9ogDX2c/kPE/m&#10;0MJbMqeCVky8sEm8Sv9gpTJ32zSW/iZ8a/qOUM8oZoS7B4gaV//k6YOHH2tHf2NTb1YpcRsE7QzR&#10;nmUv7KIucLchFmCtJEMpyrkVpzcbVO9wjTmEZLNZC6GBRuGRD4HEv4yQYV6ExBtK5jUKsXoHoRXf&#10;AyVai95UVE0rmVMLb4l7KmjLnFOb1q7Wjv6Gac4/ihpX/+Q+D/a5wIxwJ4hw7eOvmeb1O47j/sJm&#10;ZZhSkkvpt8CrwMKbe0a0CcrAXLZOTUHR3KED9Fq4WolbYTtU+lwQWhcn+SLYIjBrixHuOlu/Ea0g&#10;2IZwV5FNBWQzmRvigNIFJtOlUkH5RSFeryJzz4RZ4q06jvsLpnn9Trj28dcmMoQZgBnhTgTNBx8e&#10;NxtLv+563q9qrcRPlgjJ+C0JZiy8FrsOxv8V3GN3UdVFN/WrehrWCqbJl+klUEdtb/0BzLsQ9j9/&#10;gvHagF4ZAkufP3cXNGxfQBBxo3S2eY/NML1+ZCRwWBR3Ini4AZe6ErAbP1TsanhN5qDfkjm5Sbzq&#10;lOt5v2o2ln69+eDD4xMZwnOOGeGOG82ln6zVy3e10t8DpI5Evy0MsHA+DoaN30d7PZTFeq8FVzo7&#10;P/cYbPoEtALfFguelem1AJXqJeBBzzcZs9PR0JqgH7f/0tbG/SFzohMOtogtgy3zIIoJ18q/w6SG&#10;rflQK4ulfL81xAVyw5M5uHBePhg/0evd9O9+T61evmuaS39lkqN4HjEj3DEhaFz5qmku3Ubrv6y1&#10;1pvmUdiR6rCFkzD3KpOsDGv4Yq3WS4CSKqmdUPfSI7Kj4HFBi7PiiDWXxXa3LNNrcSp6CXjciClk&#10;E0Ut3HbYm6GQwFHQ7PudjwQFtUrvU3Q7vUdqUSvSYo3Joi5zcuGUzNEw3qWVEv+u1n/JNJduB40r&#10;X92L0TwPmBHuqLj8zTnTXPoVzyn9c621lOkrJbm0fgsqC3DgTfYiI/NIVQJhFknbCixc3aFnwCFX&#10;ihQgdisUFPvznK1WbT8ZJajRGziD9N6TwKC3ndeH20aq5wZBK2j0bRRN0kbFxspnXxSPMyXIe49D&#10;MkcrCzJno57A2hnPKf1z01z6FS5/c26/RvisYEa4IyBcv/p1c/b0Pa3114GM+2BDVuDim+DtnVTK&#10;YZVanBYpQmiHcGMbS/Jw8kTSzIEibgWvL1OBXbId3Ezxg1Li051UpoKh1wdrbf6mQaukC0Mhn2kU&#10;59UqJZtaFus2TR8Ljfiri6AB+P05w7vgY18KO8b6+XlnZM4qLXM462bQ+uvm7Ol74frVr4/zls8b&#10;ZoQ7DD57f9E0l37Vdd1f0VrNQSwgEHYg6MDCGahfZK+lTurEFV0xq1mg5klAbLu+3D1uBV3MrTBH&#10;r8XqKCGO7eD0WbhKSZnwJBB3aduEJf8xfyNKyS808hnOefLYGZCN0c4GzGzxUpX7YTHrNkBKlg2i&#10;afFea9su7UPAkbm7cEbmctiJSVehtZpzXfdXTHPpV/ns/Zma/RCYEW5BhI2lHzBHane01pI+o5QI&#10;f3c3wKvDwtvsZ8r7fKnXArNA1ROZwocDnj+KW6HO1tSwzg6BsJrT60Zw1PbFEqMislvTuvIanp2M&#10;/zY0cFTBoXgzSU4CWV/1pv82tnSLqJGFQCNIU8ry4F4cmHO1lB27ehJJhYdkLnt1mds2ylq7XzNH&#10;anfDxtIPjP22zzhmhJsTt2//ZtU0r/0T19H/WGtd2zyvBh3xeS2+DJVz+zpGgCNqayALpMDhi5Yc&#10;l7PIuhV0TCbb+WH7UYYtxQ87Wbh1tZVwmxPKVIjMVpdCHsI19B7vLWLJzxOfV+Lmu4nrpNV3r0GB&#10;tp1wxxZ/zWoXSjHJdkM4USn2+kKonJO5HQUy1yEJqlVdR/9j07z2T27f/s1Zi+ecmBFuDoRrH3/t&#10;9MHDj7V2fi8Q50BFcVBsPg6KTUfX2363QhZVD260hCSymC+JW8FSzK2gkIWftXIV21utJeKO7DF2&#10;KiQYFWEf4UI+wl2n15eafbxJqplMhSYicJ7cs2jBQ0KeebEMRCAVbbEVf6zYLYdAPQ6qzcdFE1lr&#10;1/m9pw8efjwrmMiHGeHuAtO89rNSwKCrm77aTav2ApReHMt97o3lKoKF8mBLUyuoeHC1FS/aGIed&#10;XrfCaoEiiIq7NVNhu8BbnfTonWBSiQq+6fWgW5vPo75qe/239QxLJzKTWUt+IxMwC4xY8XnxkJg0&#10;i7zGT7MgfAOHJ2nd9qP0osz5xNrd9O3qqut5v2qa1352D0fzVGJGuNtg/c6/PmyaS0taOz8CpJVi&#10;3Q3ptnDgTfLHvbfHKiJ1eK8pgtnjwFEG5LhaWdyOEr/fh5l0gkXSiaDjY/9aznu5eivhbpezn+SX&#10;9mQqmO2fPwp6dBBiEs3Da92+irFqhqXrceBMx9alT687QSHuh7x45KfSj3nQQPzFSXpbFMGpPdds&#10;qMrcL8/Fvt1spZrzI6a5tLR+51/vrSrlU4QZ4Q5A2Lj2fXMLB+9qrS8AMTP4EHVh8aVY+2A0dJDU&#10;nhstUZaqV6QdzDhk+StI1DtrSSaEExqxYh0NH2Us2axbwdXwOCf5V9XW+3R3eG2/hQvDyUMWgUHe&#10;cx60w94AVjYAVok3o8TX/UUkxJu8J0/LZ58HLaRMeNNXbAcH+rJ4EKapdaGRDWDfGmKWz8paiLqy&#10;NtKA2oW5hYN3aVz7/v0a2jRjRrh9MI2ln3cd55e1VqVN08VvgePCgbeQ8MlosMCVhhzra6W0Qqnm&#10;wYMWPBr5DrCQkURMSOGsl6ZulR25/9XY4XpS97oVGjnTBw7QFzjTvVKM/RgkYjPuuNkW4z5nYKo9&#10;4LVZz3yFzGahRDsieS+J/GNe3I16NwGtoDLgtJAgIm0XpJDP+MQetSraHvOyJhxX1gjEATVVwnH+&#10;D9NY+vn9Hd/0YUa4CT57f9FsLF3Wjv6zQBoYC1owfwxqF8Z2KwXUq4OtmaoHn7fyZwpshyOki1cj&#10;BFoFXvNksYZWyK9j4HMrZFKNW8kUcSuUYIuIzXYCLwDzujdTQTFA2WtEbNFRIF+V2VrmecZutYoP&#10;JH+Px+8kLcSQz/NATnPTEJdhxwTdjeCIC8edrUUVCe6SVrNF8diKpJ8NQocxbXa1C7JGgr6AmqP/&#10;rNm4fmWWs5tiRrhA99GlV83R2g2t9BtAxoXgw8KroMcvnHTYHby4ksDWUl9gqygSt0Liy3R0Wvzw&#10;ZhU6gfyt6sKqL9VoCcFY5HEet4KDBI16AmF2+4XssDVQNm435CDhmjwWbrOv4KE/4yCpNBtkhEYm&#10;f57KXXpdCVhJz/PYvtx5pZNmM/gRHB2ymWUTuBZIc8wrLbjUgg+7cMuOuPHp47JWoqDXxaDU6+Zo&#10;7QaPPnxtlMs/K3juCTdqXPsz5Vrtqlb64GYrkqCdcSFMpk3rkQG/s5nAVsmFD0csw1oopWlXWQnG&#10;MnCuJv5KixBzOxRLK/GiuAXcClW3lyh2EiMvMThlbZzoH3Ze4ZpumCqKGTs44yDbm23z+vF3llch&#10;LNu6PTCSVTJo3AkekfqO5YYwTN/mG0Y2ct/ISapeEpeWE2emvN8S4h0eZQmoOa6soXg9aaUPUqt+&#10;HDWvfWOUqz8LeK4J1zSv/4zjOP89EDONgWADqgfH6kLYDrWMJi2kaUfJcVar3sBWURwlJUIV+24T&#10;IjwEHK9KY0SFLLpselLiVugvlBgEt4CITYte8ovM+AM/g8h+t9QrQ9oiB+QzGXRkr/d9Z5CeCPJg&#10;hd4c4dCkmQbbnWge+nEQFLFuF4dIBbseCqnWSqkrw8b/0Ui2RK0ET7rwQWfEdL3aBVlDwQaQvllH&#10;O3/zeU8de04J95sV01z6N1qrHwXSLgxBGxZeBO/0noziUGbxRkYI+FjsY7XEgS0LS0M62srE1md8&#10;D1fDcmYlnQYWS2Ld9vNRQiKPcvg1Kn0uBaWgs82KfTBAFWtUX2Q/+ods7e7ZAw1SH2mSRjZoI6gM&#10;qOQzsT88Dx4E6ftPvvNSettNJN/H5kagUyGdEwV9MLeslA/X+1wkfiSbsG/EurdWNhRHw7dbI/p3&#10;vdOwcDZu65PtLuH8iGku/Rv45l5mEE8Nnj/CfXj5hGmeWtJafyeQ8deGsPAGkpW6N8i6FZSSRXEE&#10;OFVJmyxWXNgIJLA1DBa81FfsaVjvO7eedyTXtBsN0B7Qcu/d0J976gyoIGuRti1PGi36kWwI43ba&#10;WLZatLsF9NdsJr/V9ubfZjEo8zowMJ+DcDv06uz6ERzJDCw75OQ59zKPQyOfVxGmWgMetyUDJplC&#10;1opexMkyvBP/nKnIdxbGp6tSX672cFiQNRWF/alj32map5Z4eHkYz8hTjeeLcNc+PG/qpQ+11i8A&#10;adWY1nEhw95nNdZiC9RRsgg2EFdA3U2j/VUPHnWk025RHCU97iduhf7j/queBLP8PtJVOd0KVXqt&#10;s6Sj72cGPomksGOp03v09i2EWrImxg3f9OrZWnYn3HYmYBb0VZhlMUfs+skGCU2+god7JiXPJBsk&#10;u+n6pAvS1UK2jYxF7EdyAiqCmx0JwmbRCeFsReZGgsPA6xUh9c0MDTWqTxfAlbWldaY6DbTWL5h6&#10;6UPWPjw/6h2eJuxb3vReI1y9+ru0W/m/tFL1TVrxW1CuQ2X/vvNDLnzRkYXoOXA3hAsuXHThg1AW&#10;v6fFQrnbgkqtmA3ukXZmcLQs5EcW5voswDfL8H4bQtWrW+tpeBzB4g4W3MBJpKARuypKDpsfeYAQ&#10;i2fhSyWD3KkjP1F80rCRpBclP9bEP5s2mjxWsElRSoGyoOewznnJk401bI0FwgjcJiKeuJW1umFv&#10;Hu1OGQfZVj1J/m2emsP1TGWZH20ty42StxFvdE/8tGAlybQookP3aRwETWIDCrGwD1fg4IDne8Cx&#10;srh9yo7Mm3Wf8RxB6q9C50asqicCllpxxDiVS2b16n/sLr72/47hLlOP54Jwo8bVP+WW3L8NxHk9&#10;Vsh27gi4p/Z1bEdIO7W6Wiwa68rieL0CH8U9J7VKxWfeqBU7Vi6UxEJ2dKaoYcAieqMKH7XlI0qs&#10;PVdLwv1uQgRZUodYjza2dLtWSo2VhZqFk6bJYbMsQRXrgHJAO6BdcMvgJKToxj/O7gMAxOuoeCXz&#10;m4TOq0ETNu7KwEwkfkXHhVKZNX2WkJIUiCDW8U4ZB55OtXGTCrPd8IDeU0BkYdDM6z8pJPAjOFLg&#10;S19FslJqpfSaoZEUvhd38AFX6A2AGpuS9cionAf3LjQfQakWF0lQ1yX3n0WNq3/amX/tF8Zxm2nG&#10;s0+4jWv/teO4PwWkegh+GxZPsxdtb/KgFufkOnFmwj1kMZaQ9K3PWmlFWtmFq214t4CMwzHgQezH&#10;TfQLmmw9BpeAl6vwaUssalSvW2Eny9pxoeWDio3WsoGyNdJjzdHUXUtNJxatB7yU/w3kxtbprIit&#10;T29BfnrgA00WbJc3rUMrUqxGipZR0L4LpQicQ/Tbu3MuPI43sMjCgRK7YjmbChbBvFfMn2e3Iejt&#10;8NkAV0I3gtd3mTdrNhXjyQbuxial756CxTKs3oFSVXZla3Ec929HjaWDzvzFnxrXraYRzzThmub1&#10;v6Yd5y8CmcqxDiyep5jMyGRxyIXbHajGFuhKF07FFughYKMKy524dj4+7n/YhbdzHvU8hKgTC9TZ&#10;xq0AkjFwpibaubWYSLZ3K1jgCXQaHAoPccCpcsA1VEoahUcvpSjSZTst064EHAIFZQVlDQc3SWoe&#10;uo+gdRtMEPfomYfyAp49RKjlcw3N7vm3a8iGWotTuwID5woc04MI5kr5rcykpVK/K+FIZXfXx0on&#10;dXskwcfx9y05HJPuDfAqcrqxFsfR/61pXq/puQs/MfZbTgmmZeaPHaa59NNa6x8DYjMtFB/h4muk&#10;iTjTgaxbwdGSG9smXRwvKNiI+5NVXSHAbiRR/zdyvpWDJXiYw60AYhF3a2KV1R0h+bUIjAOadWg/&#10;gu66uALcMtQOcrhSZ69bCk0W81Cez3xGIdgV2LjLorLcU4clqGl3rzB7EKYqaZGRirG8ihwKIfWT&#10;OT/aBrDaKe5KAPgkLvxIMjyMLabVWwxzsPg6rF0FpyRHJGvRWv1F01wq6bmLPz6pO+8nnknCNRvX&#10;/obWzg8DbHbQNSEsvMUkmpGMA1m3gqvFBXAuM9lf8+BSFC8eLUGNdiiL5JUc3+Jx4H6fW6HB9gv/&#10;BcB3YS1Jxoxgo/uYee5B/ShUz/F8Jbm4oI5C/Sgl4EvxbxuhxW3cgmgF5k+Cc5TsxhMgqXVVL06F&#10;M5L2lxeRle86b9nwjc5WycduCK/v0mhtBQmQ1TNE7UdwaqK9HDxZk+uXASvBCmvRWv+Y2bjm6Pqr&#10;PzLJu+8HnrkVYxpLP6dVhmxDX/y2B6aXbEHcConK1nYi4O9UUhk/i1i7jZw5ug7il02S9h0Nj7Yt&#10;no8gvMXLrc84bOG1EnylBvPzh2H+rVhb4pmbOkNh3lUwfw4WXxXxltWPYPUShKJccdumHSGSDg1F&#10;lDm6ERzPeYq5aVJ5TZB7dUI4XN3dlXA79vlmc3UpONbhoGRtWtOnweD8sGks/dzEb7/HeKZWjWks&#10;/bx29J8DUrIFmH9jH0eVD0fICFnHvrfHA56XVb2yxDm6bYmC74ZsEUTJEbLuQXhXyGLlQ8lRmj/J&#10;2QrUpnefmiLUJAq/+CVxW0VdWLtBsyXFBIGVDfVgkfQSKxtlntBuA/G/VtxeV4Kj4Owu39+NpL1S&#10;JljWCeHYENbt0JXoyRoNu1m1sT/3rEk8PjOEG5NtKq2YfHHzr+/zyPIjKYIAIcRHmdrKW1YUnlBp&#10;x4HN15XgzoAGkf04Tvo6ixQe3A2AxmV48p58ZouvwsF3Y5H1yQj3PPsoQfkVWDjPO3U5IVQjCSMc&#10;D3MqAiFC7os5v4LtXAkv7/L6NeQ0Ve4jaldL6XcRBMDl9RFE9Odfl6yFXtL9s88S6So7aemmPYBp&#10;LP1cr2XblS9u7ulShHsMfN4WqxUAK26Dpi8WUiXWXjBxmxeVKVKwFtoBvFnbmSY/jCTq7UVQx3Da&#10;6VAuBYxf0WCGflhAdb6AjYdQW4j94Km/9x7wsJv2LGsH8HZ190DL51ZEZ6pub1bCwfLu1u0HHQno&#10;ZQWFWj68WiveFvVjP7bmIzheK07Ym2heFReDW970bZjI/Lyev/jDw15yWvDUE65pXv+ZHhGap5Rs&#10;E7zfiYVQksqsKE2A74RiBSflsFcDcREk+Z2hkWPru9uIm8MaKxsKo1wO1zTFyidmGCvCO7D+QCL0&#10;Cy8CB7hPWuUVGklTu7AL20bAB5kUPpBTkrG7pw3eiKQasOIUJ+p+PADuxpoNABtdOFmHk8Uuk2IQ&#10;6Rr7s3ruwo8Ne8lpwFPtUjDNpb/aS7b+SGT7ANml9xO1Pm3ZREQ8MnC+2qs98JonfwszwRJXD9DR&#10;tQ/FZbD2OQfrisO1GjOy3We4p+HQV2DhDKzdhNVLtANJvQPZOE/myD753KRBuQTdcPc83wYiPF92&#10;el0JmuJkC0K2if/YWFmGR3d91Q6Yey12L2RFb9SPmubSXx3lsvuNp9bCjRrXfsxxnJ8G0tQva4f2&#10;2T5BKrpQcMDLl2o1CTxC3AqJpRBEUsm03SLwgcvxZFdx3X07Ajx4V23AyjXwqjB/nplPdprR5XHg&#10;cSfUomfhwDs5hGoudXq1KrqhlHKf28WUutSVzbnflXCxVrwk6Hooc64U91vbCOCF6oiEm6DxcVx9&#10;4W1aulEU/bgz/+rPjOPye42n0sKN1pd+aAvZmmhosn2MkG3Vk2quRiD5rfuBI8SLIBPc2qkfVwk4&#10;WxWhFpCCCQc4sbEBnVU49Fb8uczIdrpR5rCneacKZzw43W1A+MWOr1hFfKYJ2Sa2025ke9OkXSqI&#10;X94NJYOiKNmuIOulnGluWXPHRLYgc9dEssYTIXPH+elofemHxnWLvcRTR7j+ytW3lVa/CKTC4SaM&#10;5RWLYwO41RCyzXbPbQTw6T6Rbj3jVvA0PNml1c4h4HhZKtQO+wFvO+ucmC9D9TTTVlU3w+445sDh&#10;uXnR/Hj8HkT3Bj6vTa+F2o3g+C6eoiR9LJuVkOR1vzQEG9zu9LoSQgMXxy25eaZBQy8AACAASURB&#10;VODNdJ3HpKu0+kV/5erbY77TxPFUEW7r8aUzbkn/htbK3dRGCH04MHzqVx04Ni8BqYz4n5BuKMel&#10;vcZBVxYPxK7pXTVpH3K6cZN3nDYv1DxwD/CMFhE+X6hdgMNfhva6+ODtcs+fDb3NKDW79zq72R2g&#10;jxvAS0O49G9ZUVZLBOXbIZyoTohUDrwuaz3uCqy1ct2S/o3W40tnJnG7SeHpIdy1zw9WKpXf0kov&#10;Qqz6FXRg4RVGreE/Q9rfK0FSybURSjbAXqLfrVByRDxmK9Zg5X1YX4b5E7ilidZhzrAvUDD3Khx6&#10;GxoPYeXbJNuvQ5pXPaitez8+G+RKiKSJZdGkwDaimJaksAVGHufJSsjTJ28rHFnrQUfWvjSnXKxU&#10;Kr/F2ueD5H2nEk8J4X7LM273N7VK+pXbWGLxBfJJP++OU8ju3MpkKSSk2432nnSz2QquijVps2he&#10;hSefwsGXY3fKjGyfbXjyPR+8ACs3ofUx86RZDY6SQontuuKsIbm6W1wJFl4ewl656adkaxHf7Ss5&#10;vFefWbixEbdbKoyqrHm/TfIutNLHjdv9TfjWBHqHjB9PBeGa5tw/0Eq9CsRtcdpw4DiDdeuHxykk&#10;YbufdCv7QLpZtwIKTKyTS3QXHr0HlQOSVpRbd2qGZwNzcPDLUJqjvrZE2UiFl1JSwPBpd2vzxxZw&#10;sy3GQxadAM4N4Uq4i4jwuHFjy3YgZcC7hWUvd6WqrV4WN9lwpHtQ1n7QzuguqFdNc+4fDHO1vcbU&#10;E27UuPYTWjs/AKRkW1mIBVSKYVutlgxOA8emgHSPEH85VpLbrQOdRhc6LTjylX3vVDHDPsN9ARYu&#10;8oruEAQyR9y4+vByR8prG8i/n3SkKaTOuBLaobRbL9oyNQIetNNiiSAm3p0cqSvAe20xGpJquLIj&#10;mRHvtwoOAGTtVxd6SVc7PxA1rk29ju5U5+FGzWt/2NHO/wakVWSOJ8GEgmgDHzfhSH13XVAQfdqH&#10;fRU8iahH2ZlM88N+XLXiVy5H8JJdo1arMo1ZBw1EtOTIbk98SrGOWJHT0R9kKzaAay0hVU+nR/ww&#10;knzebFv6ZA67SvrYFcW1QKzbpP9bK4DXqtIpbhBuGhHUr2YI31gh/LorDUyHRuu6pItlqtEiE/0R&#10;Z+7VqbV2p5dwV268aLzoutaqNGphQwtpS1NxZVc9UhFR793wABGFSdrNEP/TicBT+cW/h8XDENqt&#10;Dc7WOuBO13JvAA8NrHXgaE30cycPcTomc1YppBppD2Q3V5FjecmBEyVJxZsmEbUIsWxDm5LboJXd&#10;CsQ6HWbuJkU59ZgkWyEc2qYMOBmPQdYdpHm6QSRdRY4VH8JW9BVGGGN9HTgXOHj+83FcftyYSsK9&#10;f//X6sfmXrqmtTqdpn91YaF42l0DuN6SVJik5UgrENLNY+kuI111s/6vhHSVFY3aiaB5VVbP4stM&#10;i1X7BFgxUkkU+tLz8a0c4ipFYaOAdqdLNwgJI4MxFmtTl1B2xqrkJ1ZRc7Sm5DqUyx6l8vgDiddD&#10;aLRBubIRL7hi2U9LEt494H5LXFBJ5ZeNBWWsEW3cYUp3Qbo6l+OKxsjIz6D5/xi4lbG4Qb6zdiD/&#10;/0Z5zL7MtQ/Fyo1b9Rhj7zxs3nz1xImvbYzzNuPAVBKu2Vj6Na30f7D5i6AVp3/tIls/AJ+GsNan&#10;ZA/y5c/nLOFdBu72yd8lKTWMnXTbsPwx1A9A7ZXdnz5hrAKPojRLwlGyeBcrcH5sq8bSbrXYaHcJ&#10;ogiDxtEOWqu4XDk9XvRzhd38D1gkg99YS2QsmAhHK8oll/l6Dccdjx9oBbjZynQojpXcDnl7Idid&#10;D48jWO2EBK6LLsG8khzdYa3yTyJJkUx8t9uVAV8PpX1TUkgEUgzRDSd5EmrB2ieb7dcBjDX/j65f&#10;/NpEbjcCpo5wo/WlH3Fc/bOAbKV+S6KSavgDyM0IVvxUnwBk4rUCmPN2V2S6aWSyuX0Ek5CutfCl&#10;cZBu9zNoPIEjr7B7a8LJoQM8sCJukvTgcuM26N0QXqiNp3Sz226x3mrjhxatHVxHo5TaFGIfFTau&#10;oDLGEEYRGkutUmLhwByj2lghcmRWSizJyKQdO+ZKcNQpHpAaPzqwegsqVai8OPRV1oFPWmK0gJzu&#10;Dni9lWk+8HFcEZm4ECziL1bAq5UJyyXZh6K+Vqql/tzQ/Khz4OLfmORti2KqCDdYv/Jve27pXwJx&#10;kKwDpTqUz4187ZtGUlKqBUn3cjf1i4Vx6WIp4zYcG+muXZIZuvjOCBcZDcvAchAHVeJmk4kgThBJ&#10;sGSnAEleNNbXaLR9UA6uG1uyYxj/brAWQmMIw5Cyqzi0MI/jjuauuexLpD6JvhPPkaQ/3cGyFAPs&#10;q8uh8aGY4QvDza1LnbTbc2RFjzkr/XgfuNvnQoispJ0tlIfL8x0K3c/A3wC3skm6Qej/du/AG/9q&#10;j0awK6aGcO/f/7X6sflzN7XSRze77GLHqmv7WRIxzUm6l7si/F1z5V9l5XmrfkpGyTWGJ90mPFyC&#10;xaNQ2pvQUxYRkpGx0pHxl5z0qAxpoCOy8HZltJq+xtoq6+0A7Xp4jh6bJTsMImMJggBPw5GDC+gR&#10;3A3XQplDNa/XbWVi32kUz5uT7j5mTQd3YOUBHCt2evrcwuOurIEk/pHddK8Fcvqream7ohMJKb9c&#10;3YdzWvMqoDa7ABtrlh82PntpWvy5U0O4pnn9n2utvipfW1K2O/7Gj7dMPIF2Id1rgURh63EfMD9K&#10;1fcbwCdxAEGPQrr+57D+CI68xuh2YzG0gTuRdGp14mNxPwGOy0/d3mjwpNERonX1dEX3Y+ItuZqj&#10;hw8NfZ1P4s+y3ke6CcJI5lDZlSyH/ck5acOjj2H+cNxCaWd0gcuZ1MhuBEfKkqueyII6Oq04G1u6&#10;10iwsPYReBXEbWQxxv6Gnrvw7+/XiLKYCsKNGlf/pOO4vwCkftuFM4y7kizBFxaWO1st3UTtHsT9&#10;kLS08SN4s9qbK5DkPla8XtJN0l6+XNtlq2hckVD/wXfH+dZ2RRP4IrbIvNhtMGigm2QLvDOssqMN&#10;eLC8RoSm5Ln7atHuhjAyhEHAgXqZ+fnh7LIbBta6Wy3dLBJfr6tF4W0sqVFFsfqBpJjsorB3uSvi&#10;NK4WMnUUvOqmQcOym8Y1xp7uNRJWYe12rz83Cv+UM//a/7DPA9t/wvVXP/6K6zq/pZOQdNCByjyU&#10;hnfy58F9eluCQEqYEAdCrASJ+sk2QTa/N0u6gZHJN7jVjYUn35b3OEQBx7BoAbcC2VSSINh2SD4H&#10;y/Bk21hfY60dUPI8HD3FTJuBBfwgRFvDiWPDlXHkIV2QI3c3EhI7WRmjfmxetD+F1hocfpdBAcQH&#10;wJ12arEbC9V4zqz5seA9aWDMU5LuNTXftP85dBpi6VqLMcaGYfSdpcXX39vPYe074Zrm9U+1Vucn&#10;5bfdCYNId3NcsbDHG6WdJ1Ex0t2A5Wtw6BQ4uwnpjQcBcDOURpQlZ2eihXTskRk+CPhw+REhDmVv&#10;r6Il40VkLIHvc/BAjVqtaCtFcS80g0wgbRso4uBSKCeNM+VJnem2gXkAj+/A0Yv0J3h9O9NFJIG1&#10;saUbaygk6V7HajuX9o6Kzy2cUkMEHvv9ucbe1HMXzk9giLmxr1oKZuPa39BayQdgLURdmHt5z+5/&#10;AjjVJ8uYIJGx223HrgGvVmXRZFuQe1rKHz/oJAn7DSHboxf2jGxvWviwLZZUrZSPbMN4o3hrCLK1&#10;QYe7Dx5htffUki0gubuVMqvNDk+erBR+/SuOkG2SErUdLLJJ12O31M02fBxsr/g1dujjQrYPl5By&#10;BcFSKKTafzBRKiXbTiSb8hsTJNu7SLHFozZc7Q5xgbmXIfI33Qpaq5fMxrV9TRPbNws3WP/4t3uu&#10;95syithvO39sKFGaUbGdpRvGvrY8ugkt4GoLyp7UqVtkN2sBjg9v+1dh8Sx7IaN4H7jfkfuXCpgF&#10;Ng56vF4tPspWs8HKhk+p5G1ZqE8vFEEYgomGcjFc9mUTLjk7W7rp3dL0u4UyvLxn5lAEjz+Aw2dY&#10;4Rg3O5KVMGh8iUW+WB5n4Usv7gCPkrJgRwyfVgiLOXq1bYF5IDrCGX9uEAa/wzvw+r8c97jzYN8I&#10;1zSXbmutz2zqJGhnT32a/bgH3NtGrKak4fUc6Zo+cKUtlq2r5ThvI3g7fAj1o0zaw9VCdEp9IxN1&#10;u3r6bV8fwLmq6AQUwfrqKk3fUC7C7k8RosgQhgGnjhf3tH7QkbngFCQKP06tOlndq+o1g12/y7e9&#10;M1S9rTM1m4XzUmUy6V5fINYsSjIf+ufvsPOT1nWRB0j1Fu7ouQv70iliX1wKprH081precPWCOHu&#10;cxnrSeB0Tb5Um3ENVFzwbb726SVEWyCwUq0VRvBW9Bjqx5g02d60cC0+i9Zi31teslVIkvqxISbz&#10;ysoTmoGlXHoq9J+HguNoXK/EnQfL5BP5THGxEgdiC9o1ZUeyAO524EogKVqThUYdOENVCbEmszXR&#10;YkhEb740ZrK1iCj5+21J16x4qe+4/yOruvDZRtFvAOGWKIg7RYDW6rRpLP38GIZfGHtv4bY+/Q5j&#10;on+zmZXgt+DASVDDRYVXkMnoIaWUo3oOHwGfD1AISybh2zmi9j7wURPecNapVCeb+r0KfB6vxtIQ&#10;bz55b2VHUn6K4MmTx3QiTdlzKcwoTyGMsfi+z+njh2OVsnx4iET8q0PsSdkA7JHq3qiyXevKaanu&#10;yGnJj+BMdbzpXgHwRZzRoXXv3DV2gP8YOW1WnCFzfO0jWL+36VowxlitnX+L2svfGuFtFMaeE65p&#10;Xr+htXpJXAmx5NQQroTPrXSz7VGOUlDWcLI0Wh37dqSbpIztSrqt62CqMDfZU8un8YTNZkgURWTE&#10;L1c0/WvlyRPakXpuyDaBseB3u5w+cYQip5YbRkRdKrtkLuyEbijf88Xy5JveL3WhaaBchjf0+M5n&#10;AXArLhJxM0SbzY6Z8+ISYtK/dSOJjYwkidq6Lp1/ndK+ZS3sqUvBNK/9da3VS0Bc2D6cK+GKLw3s&#10;Kp5YDclPxZUv6UZLnjNsw90jwIuxe4GMeyGZHB/udL5bvyxK9BMk2ybiG9yIy0lHCVJ1I3il4Opd&#10;W12hHT5/ZAvyWZdKJe7cf1Todee1BH/CwufhFMnGerkt/s5J4mIZTuPzZueLsZBtG1ES+7Atgdma&#10;l8pHRgY2fCHUdyoi/BMYwGZywu0Y9KdrrwjnZLMWmtf++ohXLYS9s3AfXj5haqXPtVZempVwHHSx&#10;g8onITTDNMfR2FQPNUGyW/pRft3bQVgGbm9j6Q4sCmhcEef8ELq9eXELeNwWF4Crh6e7pLLuaEVK&#10;NfOi1VhjpR1RKXk8b2SbRRRZotDnZIFAWhchy5rLaCZjnE1SduGNSbvO1y+BcmB+56q07dBCKhub&#10;vgSTvYxFm2Q8uEp6qyXOtyu+zCxXp5WeXx5Xco95CI0HGdeCDXTLf5Fjb94f0x12xJ5ZuKbu/f1N&#10;so1CiRgWJNsHwHomobwbim+rG8oXZ21a/ZKUra52hh/zUVJLN3vtxNK9lL1282N5XxMk28s+PInT&#10;15wRyBbkcys5xcg27LZYaQVUSs+fZdsPx1Fo1+PB8uPdnxyjjHSGbu+Sn7srlMyByEiBwtoo19oN&#10;B94Rq6bxcaGXNZBA89WW+IFrJSFbhVyuFQiZvlAVqzYh22+3U7LNVnqODfqYcE8UglJorTxT9/7+&#10;GO+w8+334iZR89of0kp/FxC7Erowd67wde5mOo92QjhWkajpu1U4XpHfdaKUGINIsgZGwRHgpZoI&#10;lkcZ0i3HYi8fROB31sQfPSFpxXXiJnx2cFVcYVhZBBeLXMuGPFjZoFyaju4T0wDX0RgUKyuruV9z&#10;CnENBNGuT90RycZfduHTlpx8JoaFtyTKv3F916euIBbq9ba492qlVG/BWsmnDSJJd3un3FvS/F7c&#10;wijRbugEcKE2gX4nc+eEgxLXgtLfFTWv/aFx32YQ9sKl4JqNpbubsotBR1p8F5QivI0EySquWAiH&#10;K4MjtktB2p3gdG18OYxNYKmvVY9FxnI2anK43q99Px4kzSyz9x0FiTLa8aos/ry492AZxysXzid9&#10;HtDpBhyar1Kt5VN8C4CPEuNhTNGoVnzye32SLoaV96VbbuWlrX8C7nRlIy8PkPjsxk0tT9QGz7tL&#10;HclWSJpgtnw5XU6sMal/GzrrqdaCNcu6fvEUw4d+cmHiy8c0rv+cVlo2sjgPbhjd1ycd2f2MFZ/P&#10;dle46AnRVp3xJozPAa/WZNeNbEy2Bl4xjYmR7VIID9tiJRQtYtgOoZHPsQjZPn78GBxvRrbboFz2&#10;eLK+kc7vXeAhKV6daHzR/0RG9P3OBBnj4LuwsQLRnc1fPUTI8rO4Y3ni7soiNHC0DF/Zhmw/iDtn&#10;ZMn2+CTJFlIOSnJzlT5qGtd/bpK3hAkTbmf1g5dQ9hsAm9btgZOFr9NCvggVR3kHlR1mcRx4fQJ5&#10;M3Vi0rXQtvBKsMaBIcRN8uDDbqrHO050IzhX4IzWaTXoRIpSf3+hGTahAK9U4t7yk9yveQE5sUQj&#10;ZC1kkbi5XA2XWhP06x5+F5pdvgjhki/5xa4jWUJZovUjWatJAHthm8t90OnNw20HcKhaLLYwNA6c&#10;FE7a7CRgv9FZ/WCr+T5GTHQVldzq39Jai6s8CqX1RfHCPHxSS8DVojA/Llz14dMC/rQ6cL4EZ1uP&#10;OVAvMe6P0CcNHOymNlX42pHUwOffIiIeN7rPbMnuOOFoBcphdTU/1b1QFit3XEiCxRVP/Lr3xnfp&#10;DDQsnGc5zoHvT0v0I3FvHCzJKTMw4me+PiB4/VE37gkXL6F2KDm45/ZMi+OQcFIUAgqttVNyq39r&#10;knecGOEGa5d/m9b6e4E4B8SH+nAat9kCquRoXYQkt8NjoBVJ5sOl3Ecxy+LKtzm84DBuIZoG8FEr&#10;DobkFDzJC2vFmioiOLL8aAXX86ZH43TKUfIcNroBUThAfm4AFoldAWMmXR0f7e+14NaEQjRfnhOd&#10;kIhUdKfly+nzS1V4QUkvsyDOodVKgmkJPupKUC3pFtGNhHh3a+i6GxpFX1B/UbgpnuRa6+8N1i7/&#10;ttFGsT0mRriO6/3PQOwH8CVQNmR9zBy90odlBxqBtMEZBbfjwEXNlWPNpVZWpG4brHwA80cZd0/W&#10;x8D1ODg2Sn7tduhGcLTA/tDeaBAYjfvsSH/tCUqlEstP8lu559w4yX/cUOL7f9yB62Mk9CxeqUpM&#10;YwNRyXu7JtKUWQPpYvycRND/ppECiCzZJhWcoxQ2tIizIxpFdSfKwk2hv+lacNzS/zL8SHbGRAg3&#10;Wrv+g1rpN4C4V7XJ1UNpOyjkqOFnUr6qLnSM+ICGSbW93JULJxazp8UPdWtDCh4GonEFynVwx1tF&#10;dh+4Fdfajys4lkVSm15k1CvNLqWZK6EwtAKrHdbX89laZcTN40+IFOueFB1cm0AkbQ447cL5zioX&#10;tQQDt9wfCYBtxKTbDKBrUrINhywtz2IVuNqIU+XK8FnR91o+Kxy1mSamXo/Wrv/g8CPaHhMhXOUg&#10;Ir9KSb5bffSWea+4ad0/xEpecZDgyhBHp9NlWRzdDIkrBdWSVJdtIXH/dqxqNl4JybvEWrx96vrj&#10;hB/BsQITemXlCdqduRKGRcl1aLTz21kvxhVVk6glSfysnVDEzceN4x4smlsQfr7tc04Dh+JNJZEu&#10;tcha9ocUu89iEdF8gDjG4w/jWjgsXBUvwk0OGzPGTrhR89o3tFaSimCNqCqNocOBIj3CZN0Ljpaj&#10;05OuWLutnNdbRHbVutvb8UErEe3+tEeOsQGNZVj80sjvI4svgAfjKPXcAYl1m/sbCLu0A4vnzOh2&#10;FHiuy6Oc3SJcYit3Eq4FMjKjkUg9jh0HvgRrj5ASncHoNyZsXEX2anWI1jkD8GIpPQGXXLidQ061&#10;B84J4apUwvFk1Lj2Z8YwtB6MnXCV0j8ZPxC/yPz42uPNA6/U5ItKUk4S1OIOoldboq+ZFy87cLoq&#10;6SjYtKywG0nGAADL1+HwxXG9DUDIdjmR7Jsgt/mR5EDmxfJqE9d9drVt9wqOo/FDES7Pg0lauZCS&#10;bmgmRLqHX4XlTwb+6YaRLthZCcZ2CGer0qJqHJgHDlbSjsidCPIn6cWYO9rjy1Va/eSYhreJsRJu&#10;1Fz6L7WKhW2tkS4OY05fPgC8U5UdspPx1WSt3dWu5LHm7Q11DKnp7mb9aI5Ul9G6CotH6W+yNwru&#10;kiHbCSIpIsyb+Rx2WwRGzQocxgTPc3mymu9w6yJtdSZl5UIacA7NJNwLdVg8BmuXen57y8p6zMpS&#10;tgIp7S2eILoz5lR6+i07UvlWCOqIcFamGCJqXv2vxjnGsS4tpfiLyQPRS5hMh3oH0aRdKEkqSqIY&#10;lqAay9h93M7v2z2CBBgS+TzlgNnYkIt745N9fgjc3wOyBdntDxfwjz1ptPG8WaBsXNBKERqL3823&#10;8k/q0eQb8yAhXT+aQCDNOyMLx78JiGHxuJO2jFfISfJIJb8RkBe3LDzwJecX4hZXRgSvCmHuWK8v&#10;V+m/MM5xjo9wW5/+Ca1i+S9rRFh87HtYL85pqfwKIqnKSrBp7XqwUsDa9XSmvY4FjwDmXh3beJ8A&#10;X7R3r5QbC6wEJfJW7PjtDUKrnqEGkNMBz/NYWW/mem4NmbN7QbqJJskn486OOPAmdNrcC+C+n4ot&#10;KWSNznvDy6UOwj0kdrPq91a6JZlM9wunMB0S7kqt3GO0Pv0TYxru+AjXmOivAHEJ7+Ss237UEcWw&#10;g7G1G5nhrd01P42gOj4s1BcZ10e0gdSbj1OwZCcEBg6U8o9+daOD586s23FDK9n4Aj9fFOfoGJTE&#10;8iAh3YY/fqWx6MAb3POhGk++pD1OVUu20TiwjBQr3e+khUL90Eryfe8WvfjcMeGw2Mo1NvqrIw43&#10;HdM4LhKtL/2Q1loC4daAM3nrth/nNLxRE8Ldzdod5FW7HmuUaiUO90Nj1IQLkQaPSSfdvUBo4HjO&#10;Hmdht01oZtbtpOB5bm4r9zAyX82Egmf9qHrwuCW54OOCgwRqO6EQTDcS3YjXxrCmVpEqtS/i7tiD&#10;0ikTnWyQNfcgbzBnE4eEw1Ir93i0vvRDo44dxkS4SvPX5EFi3Y4vM6EIKoiY8aHy9tauo+GTtlSp&#10;PUJk5a4G0I7SahgieGGMxt5H8S48qmh4XkSxIth8zuevNFoz3+0EkfhywzCf0/RgeW+s3AQ1D+62&#10;hMzGhRdcqFjpi2YUvDWimFQbETS/0ZbsrZq3tbOvH5cXH6ukxSRayfMKlzjPHe2xcjc5bkSMTrjt&#10;T/6g1lqiSpuZCaMXOoyCswper4mV12/taiW7emjhi1hWLiLVLugEosM5Llz25Z7eHpEtiDshr4Vu&#10;o4DA7J3l/bzCdV1Wc1afnSAt8NkTKCkpv9EWrd5x4fUq0B6tZDdCZEo/bsnj+gBd6ETHoerAuzUJ&#10;yL2AnBKMFdfJ48KylYd7Mxa0foH2J39w+HciGJlwjTGZzAQf6nvrStgOVcS3m1i7/RaDo+WLqGa+&#10;wFYEh73xbRefxv2Yxi1EsyOsBPzyagGvrjdxnJl1O2k4WuHnNFs99iZ4loWj5FR0eYSWVIPwlcoj&#10;St3hvMSfWfigJS6+pHNEdh1FRlLMvNideMHtJbQTcRcYaX4IN4ruJvVDPXm5xpifGOqNZDAS4fpP&#10;rryplZa+Mkl4Xw8v+/0YcYYvMz49z7MK3qrJl9LyxZ9kYlJKZB4CKxVqR6KIs2NK13oArHWE0PfS&#10;WAmNWAF5v9h2EOHOqsr2BNpxWMtp5R7Zo+BZgkRPRKsx5+iWj0DzMRI2zocvgPdasNYVos0WTGR7&#10;olkLF6rwmifuxH4cJ+1wcrpesKUUCJcpsq143vafXBmum2aMkUwbt+T8jDxSEHWhNpyC1l3gfotN&#10;MRkAY8QKnStJFc4oPFhCvpSuB/etCGiEsVaFcuUo8tLGE+bmS4yjwKEF3GntTa5tPwIDJ3L6y1rN&#10;BkrnjKzNMDJc16HV6bJwYHfv+hHgCxXP0T3aD5Mc3Y0APvdgODHVATh8Hp5cg0Nf2fFp95Ec9UTp&#10;bMv4rKSyOQrO5SyceK0q639oy7K6CO01cMqATTjv9w17uaF7mjUffHi8Vi/fEYFxIGhLs7mCOU+f&#10;RrKTVb3B9daBkV5I86XRtTK3hX8X/Ccw99ZYLvd+R6yFScgs7ggrwb8v5yx2eLj8COWWZv7bPUTX&#10;DziyOE8pRzPO63FHancf9sSWD+drYxQhbV6V/mHlc1v+9ASJp0Sxv3XLBmNjoXYrXY9HV2YpAgtr&#10;H4En2qbGmKi10T09d/ztwjUVMALx1+rlv7TZzcGEUJmnKNneJz02qFiyK8v/KvYr1UriX32vlV+c&#10;phAa92FupJPCJq6FYqXvOdkim9N8Xqs6CmaFDvsA13FoNPMdrw85EtzdD1Q8uFk4nWoHzL0GjSdI&#10;ZqyggaR4fZZp09NPtn5c1HQk7s69t2QLElGcF46Lu0LU6uW/NOzVhvfhKvWH5YEVxfRy8Y/ibnzs&#10;ThTj22HaoqNfH7QSt4S+2hozkTWvxQI7ozPPPeQ4tqdBsgwiK4s0D9abLbQzcyfsNRxH08npnD1M&#10;PCv3YTI5Slx6YxW6WTwO7dt0gauhCO4njSezG78iTfGa8+Ar1WJazmNH+YRwXPJFbHJfcQxFuFHz&#10;2h/WSkkw35rY3C4mankjkl0tKTSouPBmVTILLlRFJ6ET9IqOu1omwc2xBRMa0N0YqotwP7pIS5Pa&#10;mPuQ5UasJ5E3R6TdDXD0TKVmP6C1ptPJp69Qcfc4RSxG4s/thhLEGgvc0yyZF7jcipvBlra2Uw+N&#10;6NmWHXinVqwl1ORQEY7bLIRQh6Pm0h8Z5kpDvR1Hqx+VR0qYv1YsFSxCap9LjmQN1By44IhzGyRh&#10;/6ySI8S8l+bSWqS6pD0u0Y3Vm3D43Fgudd0XHc79Uu2ObCrcsfuTAyJmnBCmlgAAIABJREFU7oT9&#10;gqM1G6185/UFd2/Tw7JI9AgetofrqjIIc3W92RI9QZJ5sBGAq+C1Grzqjkcnd2yoxSli8QJ3ND8y&#10;zGUKE27r0XunjOHL8n8mHkCxzNW7xFVXVrIRdgqGvaThdEV22qT0NmIcvtxEHHr0vOHPkUXh7eNu&#10;HBpZnHnQaLXRs+yEfYN2NN0g31n9IHtX5jsQcRzl06KC3tvgFNIsMvFNWysGVWTgfJziNca6ozHi&#10;cOxglt3PGL7cevTeqaJXKUwRlcrcX9Ba683W59XtOs5vj5UOlLVofx7J0djwGJKlkDTbKznwSTcu&#10;9YuE8O4hevO5XU6rn8Hiy4XH3o828Ljdq/e5H7CIVnAetLsBzkz0dt+gAJRDEOzOYmV6Vez2A14s&#10;dXh7TNc7XRYDqotwwJmKyK2Oty3rznjMELn+1YVsS3VdqcwVlm4cxmr//fKPBROAV0w34RGpT8qY&#10;/M7wuoZ1I35cENI1VrIXTLh1QiqEBMuOBADKiLJYGXBMG7y5+Dej4abfm5i9H0jaUOd7N5Yg9pnP&#10;sH9wHM1Gu8uit3t6WK0kfk1vn+ZZoiy23IZj1WF7b6dYBMoK5iycHfViBfEQWPaF8EuOiL7nhncU&#10;Wk/A2UwF+v3AN4rcv9CyCxpXvuo5pVQVzC1T9ON/mBEJLjlimeYRIx60wWu1swZAYOLKMuIEciBS&#10;sBg4nJ87X2jcg3AX2aGr+2zdRjaWfcyBbruNngXL9h1aa7rdLnkkhhYUNPZzgsUoOVIe+/oYCnre&#10;rABrV2DhjdEvtgs2gPsRNOLjb8mBekmyoToUCfeXhfPiXo1a6xNB48pXvfk3fiPvFQqtPEe5EixT&#10;SjrYVg8WeTkbCAFqBcRpJ8tdeL8tddM7uQMaYeoj9SP5SarFth2vFqug7MTWblxr/VLZR0TkhkcE&#10;POxIutp+r4XIwFzOt9Pu+uhZtGzfoVX+YNgC+z/HQNZfJxQrcSxwFETjFIbsxQNEPOpaW/zEFVd+&#10;tEplWx8U/WCrB4X74oRhR7mFgmcFCPeXSqB+F5CKEOhiIuNfhFuPRSVHkqzXffioLcpA/b0/faQc&#10;N9EJPVAS+bWSjpWCAslc6MR5vEEkJNRPxgFwIDIob3S3/I1Y43Maeolb8hckd/1wZuFOCbTWdDu7&#10;x/9d9t+PC6lr4d7YUhZegfV7Y7qYoIFUr77flnEqJdoig9wxSsHj/BIPAn1MuG/zy1DfLdyYD7ld&#10;ClHzne93tBI3oYmgVNz/uZFmVWz6YhOUHMCRI/qnbZlgx8twFNmpXC1keqAE5xKSc+XHIkeDNtL4&#10;MTBCut1IjtsKUVqLFJwoBYzqhVoHmv7+aCVsh3zat4YQRWUKNokZhHDbXZ9yZfdDbdkRg2I/ynyz&#10;SPRlb5hx5Mh6kt8a3Zc25UPCIq7JJ11Z+25sxGX/DrFL0QqPGCtEfHoY6ZRSTYJn2kFrVY+a73y/&#10;M8c/zPPS3ISrUNK9MnEnDCEy/pWaiBzfD6SKxHVShaLkQ3FjDQJj4U5H/KQlR3aobji4H5JC5Bir&#10;xEleOv7xRAOzixBxe6NLrT66l/72FATKEhgjbo08CDodtJpZt9MCrRR+zvSwutOr7bxfsMjcX+tC&#10;axxtzudegpUrcLA44a4Cy6GcfpWSTWnghmTFfeMbyfM9WpH0tKHtjupBWLsbd4WwCTfmItxcq+/+&#10;/V+rA98hg09a5A6Xv7qI5Nq9VZOihk4oLoH+XEOt5PhSctIPxlFp9mxeuEj0/jirnDOfDjXmLO4j&#10;O2S/hb5fCAsEzNp+OPPfThGUVoRRPkfuHPvvUsjCc+DzsZT9JoGoR7meHSJpoJe6ovXQNXLSHCR6&#10;Y6zwSzsUMn65Kh1hTjOqJ/BQj2wj8B0xR+6KXEv1aPWl79NaybnHhEO5E/pRQooaqMpxYLkj5FFy&#10;esks+yF6jqgK3UF2qUKtltduwcK5kcf9oLP/ObdZWEtuF4EfBCg1ywebFkg+rsYYs6tfvcreyTTm&#10;gaul5fmqN4b82fmzsHodFo9s+5THwHIgVr6jJX4z8JRpU5ei50i7ncLVCXlQqks7de2ita4crb70&#10;fcDf2+1luew05dg/LQ/iYodKseyE3XAS2XnOV8WKbfmxeE0fq1kk08B1pFvnt9tw0+RpnbERX6t4&#10;kUYWSeL3tBmJeXuXhZFFT9OqnUH8uO18gTNHTZeVW3Lgi7FUoNWR7ae3q1oX6UX2QQdutcX/WvPE&#10;Wu2fxpGRDaAdip7JxZoUU0yEbEE4MArTnmcJR+6CHObONytwWkp5N90Jk6kJWQQWPfA9uGNgtQvE&#10;vpksyWkVH6Ot5NZdiiSv7qS7TbVV8zYsnB55fI/a+59zOwg5ivUAS2QV3oxvpwpaKfwwylW04mrx&#10;RU5Lgw5XizvwESKYPhIWX4CNR1BflK4vfhokLA0gWOjVy664cLoqVal7g0VQX2R3wK8IV37Xjrvn&#10;roQbNk7+h66TZCeMx52wG/rdDY+60DFb3Q1JnXfJkQ/+kzi74Vg529MrAL8Fc6NNiVuk+cPTAmvl&#10;88gzpNDvoqbNNJ8BpVTubr4VF9a7o2aQjw+JotjdLhwZORZ9iCV9iFYbrBKXwaCuDyDWbNKRd6Ek&#10;631f9Bd63Qo1Gie/l3l+eaeX7OpS0Er9cXmkJB2sMtqxvChOIkeDl6tpX7JB7gY3bp3saLjbFnfD&#10;50Cn24UDo1u3T9oyuaYJxubPluj6wSxDYQqhlCKM8hFulX0WshkARwsBjqMYouuB48gpsl/qw1pJ&#10;82wHYuG/EEu5ntP7KHZTWRBOjE0eo9R/uttLdncpKPU75UFc7DAGda1hsICoYflu6m5IUkFUv7vB&#10;ky/ocRdWojm+VB6tT1li3So1Xe4EY/NnS/ihmTrf8wwyp0zOirMS0zX/ILVyH3TF0hwFL7iSeZBV&#10;3Yvi8nxHwaE4UD49Yd9DYO+QESb/nbu9YsflGqx//Du0UnIWt9FmX5/9ROJu+HIVjlfSVsn92TUq&#10;Pv6f9UZXK3/SFktyGid7KSeJRlE0XWHuGTahtGQq7IYyU+XR2oSOfcuPR7zOInE1KdKUoOUL+Z6P&#10;rdkXmCayjeFVhRsBrdSRYP3j377T03ckXEc5f3Tzf0wU9y2bHpwE3ipnshsyrXksUIpgcUSR2jsI&#10;T02jdWht3oAZGGNQM8KdSiilCfzdO0BspoZN286PGCQPxpCXm+TmHylLx4eL7t7KNhZGZT52Kwgc&#10;pf/oDs/exYer+F75N/bf6vGmg40LSTHFm1XpgdQJoW3hoBLtylHwuDud1m2CvEXcSYnzDNMHrSVT&#10;IQ+m9Tt0YmGbxojXeUnDVzqfcYYptGYHQR8UbkyMGaV+z45P3/5P36wgRRmxUI1L/uW9Pygj9d3v&#10;VuCggVPuaCobjxBXxTRatwnyxvGMnXkUphUKyZHOAz1lcYQsPC0yiCOj3IXo7hgutBUtRJvlFpLj&#10;+5mVU2xz6CuWhBvtpkvodMydA7HtJhI1T37d0TquLotEsOEpwkvBVSiP1hxyOZgezYQtiAk01xZo&#10;whnbTjMUuXy4kHZfmJZc3Cw8DQ0fwuqI1mn1RVj7BBZGL1tYj39aYapFoehdDtbCwzgA/fIwKWal&#10;GgTtzaqzqHny69uJ2Wz7uSjU927+j4mgPF3+210RtBilo0ObuGplihTBsrDI8STPfhCF4SwlbIqh&#10;ULkJ13XSOMXUQclGcA8JcA2PJBBlKKIga4EniO72hi86C/GwcPXOXU4UEvi7ugEv1wvWpJbnoduM&#10;vQDgwO9lGzGbnYbwXfJPUk84nf7bgYjuQWU0V/uDAilX+4W8RmsYRdPr/JsBFNichOtMsUsBRL9g&#10;pQsvjFoIUVmA8D6421u5ISJmtRF3/A1NbIio3Qm2H4kgeaUk8rBfKZSQdRDs3U2uNOivbkcdA39/&#10;/fo/LYOVd2qNyJA9TSt2Yxmqw+trguT57mcX3t2QTKw8iIxFPU3f33MHhc0pkuAw3YSrlcQ9Vnd/&#10;6s6onICNwYlm95BODh91RMK14ct9y26qMDhobSQCX0EkUq+dMFUTC+JTgxNnJBVrmKliqcZk07Sn&#10;hEO3YuAecOHMha9jY5XuKIRy8aP5LQu1+E1bYrOelLZt/P/ZjcQCYznBG80o9SePiGUjppyj8g7P&#10;2lmKwjRDkb+CzGG6BGwGwdOwHMHiSPGPakxgCXvAMnCnnYpY5bFgjZUNwFjJ1HGUuAnrjrgNXKRd&#10;1r0INmIZx7IDTzrwQv5mZ+LH7W6A46G1Ll84c+HrwC/1P23gkE1kvyfVTTWF9RNWkNYVK31Xt7Z3&#10;d1Zs3YmU2soN2d8lH38PGVoR4dYafB8ujtgg8vGAVkDTBmshr1tWLNwZpho5SVTnf+q+wdFyxB9Z&#10;9KFUR8yfo9y0sNKWKtKdMjWy5Gpi/ZWqC/NO3C14m9e97MBncdDPc+T1bfLnuVOqQzdNijOR+W6d&#10;l3DBfk9Ma/E7K+YPbQCulzPCP+CTKzyhlLRLj0LEsVMe3ro1SAFFXlHv/UReEjV2RrhTjQJ+2afh&#10;e0xK4B8yonpX7Tg0P+de/SgrXVEEtKSflbUpuYaxMVxxpXXOohblwCLL+AUFl5HrOFrcIvlduYtg&#10;7xM7LgB+96BnbTee2FOdmFHFtqp2uL0PJYol1ayN9QnI5Awnz4sf6Owvd4Ebx/bmnfQIMgweJvd/&#10;CmZ2bpfHtJtEM+T+iqY4rNCDkoYnIRwbyXCZBxa576eyqAmHdOMUr6or1WmLSrpijPL5OJnXa6BV&#10;KEnCibly85scGO3b+nG0Pv0O/f+z92Y/kiRbet/PzD3W3Gvvfa/ebm93IICDEYV50IwgUARI8C8Y&#10;igIBCXyT3vgkCIIEiRQgkXohMARfNIIgcGY0A5EYjKCBKIkCgenu2327q7uqu6qra9+ycovNFzM9&#10;HLNwj8iIyFg8MiOr4gOyKpcIdwt388+OneU7WouJaKbTT2jGgxssJkbk1LYQS/IAaKRu1XKrlXVb&#10;gdT9bKwTHXcf3DjVIAWg5Hp40o7V7IS7kyx2sCyPJd8+G5hktp4COwAQX2krhjSczbPwtPoi1nT3&#10;28TOZTBv7Vvlgn8TMXip5uQaA4AazR9/g/pbf5l/ySHCTdPkrwWBu0Q2gfJk6WD77m1Jv3at+xDt&#10;FGLnT1mDkXfDIsR8H3gayU0MFLxcFUe3RUp44xRw/tuN6vRsaZBJchrcCZbxLdxxI+BLLD5OyeYL&#10;nLreI2CWfKFOoAhcBoEXX//FnApetxEOQIGyU0hhlusQN4AArbVK0+SvBTCacJVSv9nzCz1ZwGwN&#10;uLwGd103zdD1H/JJ0bGBn2JxJ5ypwMsjjqUQPg6R1SZFepmd63+R/xTRdai+OuhjjYVuG7tTMaMn&#10;wLP2eZY4FShp2E3g0gwGTJILmEcpvDcnwcI7wOO27KbB7awnNc11b+zoEJcykJnUx70/T54Stoqo&#10;/CQh3BqgXVsNM73ah6m4Hy6Whivt7iZZe5GBLXQ87A4wfYbCTrLApbx98DmFE7x6foNZ4tiQDxot&#10;OrSSeI4Np1/zy2SuxkDBJJlao9BBduM7qWRUWLI0M++6uDQxF/TrbqtP+l8xgHDt2e4DqmZjn5Cs&#10;VY5fQbxPVitJ5bKBWK8/uQ4NZ2vibc6fuRlDtSQXYbiU+D6o2cpbWqeIcOHZimwvMR5OC9lClq2w&#10;DZyd8hgVMuGlxErcZxqRgSawC+wnEgOKU0kjDdXhnmmJ8xmfn2bAyjVblKfuLEJl3WLsHsKN9678&#10;lVJYEtaaMmA2DC8BL1Vl2/6gIxFA36Ms0LCiJVC23YZHRlI7Xi3JShS4v9VGkWG0A/Xpy493cBKG&#10;p4idxrVwT9Nneh4xSZh3zOYQC4NQwa6Fs1POwXXctXHtpB6mklN7FA6QeoBmInEZg/BIoOT/QXn2&#10;CiH1TgLvTptZWqrmhGxUmf3rv8nam/+3/3MP4Wql/73uDzaVNxeMc4i48D5wNxaRCd+Z05fngViz&#10;V1y7jXIgq9LmKAO2vQfrM7gT7BTZCTbb4nny8xkTPotiXpjESaCUwp6gbSTXpv/86sQWAtv7j4Oa&#10;+z0bY0DjvfQY4IuUZp3XgevsO62yq0Jckal7Pg8SuKnhtdwYUkQRbNcKubZ9ma7OOOWouWYttFwk&#10;/v36JPm3fShVe4RsUMm/CwwmXKXUR9kIAF084XqsAe+WpHHcnRR2IzHxvaM61FmWg3U/HySwGw5R&#10;8rGGGS4Tzfhw47phMDarvVZKJkIYZCWascla/gT6cLZGIVAT+HCNIYoi0iAgCAKCQM+dV6yVtj6p&#10;kV5qWqkswdlajDUYa9E6IAyCYyHf1BiSJJUKR61cBwxZuqy1otilNGEQoI9BBNlYS5KkWGNIx+zc&#10;a5jfmpCf19rNa5+wlFppR+5le/3O9ChoIDKyU53W4Xe2LI1hQy1uyN0IvjTCFZFLIZU5JhbsoJTU&#10;QbBW3m+MHPtidUjy7CTQvRxk4Bf5y9Trw1W8n32vmEXecFxUgDcDoCaCEU+cZngl6C3hC5RMiB+d&#10;1Xu+kk83aTLLZitBLnx1xFZFIb6dKJWxna9KPvEwik8RN8V2CgeRTM4i/cM+AXwcbGxusrEpqmGN&#10;RpNmOwKlKIVh4URnrCWJE5RS1GtVVlZqBENOYoFGs0Wz2SI1liAMCQomOgskcYK1lmq5xObWKuXS&#10;8LB5uxPRaDbpRAmB1oRh0U59RZqmJGlCKQzZWFuhXh2fimKKdRH1zOsQLrh5PdDUCuVZ2UGKGhou&#10;C2lkGbwb6y7T581eBO46H27gfK5oecb6/a+jkJpMUUwhPHK2IgZcceKzK70DynMqoHpyNBtXd1Ba&#10;DMg0hrWe1x4b7gOPOnJxvJ/Xj9ITjW+VvlmDi0lEzTyB8gtTnW8b+Lk9QgzDyjalrOHl8hGZEgOQ&#10;AjcN7HYOf55poBAXi7HS3WIatNoddvYOUFpTKohUojhGK8XW5gblCY9prOXJ9g5JaiiVSgWQiiJJ&#10;U0yasLqywtrK5Luf3f0DGs02YSkk0LPrdBljiZOYSrnE2c2JFFe78JoC9RKzm7ozzusE+HmMeZ24&#10;TKS3Ztjp7Vn4IYKqHl+iMnEEC3Kp6iGshEKuc1X33r8CgZjZxpo9vXK5e7NzhPsXVXPw0r7WSoro&#10;rIWVy/Mc1pHYBh5EMin8tr0fnURWrk/q01e03CSbNHl0V38DL1RnS+AGEcP4oUO3tfS0j287kclz&#10;uYACjd29PRrtmPIMJGesJY5j1ldXWa3P5oaKoognO3vO2p3+CY2imHIp5OzWdMSWx8PH2xgLpRGW&#10;8WgokiTBGsOF82fEvTID7gIPWjKHgikW77xV+2JNLMhZ0AR+HDGvrdM7mK1gYYfdZonr4QoY4QPv&#10;RshrKnjfs0YC73VXZHWs/cYbV7vuM2NsolfvrMFvtyFPuPvX/20C868Al6FQhcprxznMoWiQFVL0&#10;b81TgAg+nKED0HeOtPM+KZ+Llxp4rzq9/2kQrrp2H74+fGxYSV27UPPN5opBHEc82t6jVC5P3L8t&#10;TQ1pmvLChWkTfwbjwaMnoDVh4NNsxoO1EMURG2urrNSKi0Hs7O3TbEdUypMKiCriOCYMNOfOFNd/&#10;tgV833aGyASkqxA/rQHeqxTbpXDovHbl+B9WZ2m904a9q7D+MfeR9K7ESFeHknMzlAKRhN3khLsv&#10;dm5C3PYlvpDqv+ozFboUk6rol9032BTCxWkYuQK8E8JHNVgvQTsWK8+vZjU121YvSnvFdvJk+0nB&#10;ZAtima6VhTwn4bdmIjXkRZItQKlU5sULZ4jjaKJyxjQ1GFM82QJcPH8WZa10q5gAURRxdnOzULIF&#10;2FxfY32lRieapBe4IopjyqWgULIFsdg+rso89XmjR4/GCUcBHxdMtiDzerU0YF67+MveTEevdln8&#10;EsIH75fFpfZhRX5+XYmf+MSZKywLhzqkKvoN/32XcBXBB91XWAPBiQ/7EELgdQ2f1iRoFSVClusz&#10;uCCbuMTq3O+83Nsv5pekwVta3AJdIZ4RUEi6y6V5CnYozQtnN4mjaKyXW2tJ0oRL54snW48L586A&#10;SUnHWgUUnShia3ONSnk+YhirK3VWamWieLyMgiRJKAeaM1P6a4+CBj6oyjMwziXqzuuiLYgc3g4k&#10;+Nw/rwMtO9WZoL1c+IIjKJPr4osi6AbDdO63b5H7obgiuvngJeCTGpwpwZqd/lZ22yPnZkc7gdeq&#10;s+snH4XLYeZPG4VOKhbx7D1MR0MFIZtrdaLoaEKJopgL5+ZHth4Xz58lieMjt8xxHFOvVqhV5sgm&#10;wMbaGqFWJOnom2aMxVrD2YIt236UgVdq4+2WOgm8VZ1/qvF7Jee3zV2iUGVdc6eG0szS0Pz4UKXn&#10;Kue4NR+VyBptqsUnXI/X9RMqdnDvo3HQorfldJTCRuX4Wma+UZGg3DD4gMDbx1RyXK/XKYVqpFUZ&#10;Jwn1epXwGHJVAbbWV4hHbOWttSgsm+vH01n6/NmtI/Nm4zjmwtlh6iDF4hyyIHdGGH9RClvVOUfn&#10;c3itmhUggJNPndU4LdXAtGY8yHGg2p+r1uXWPOHmzBWv03UK0NmHyvSLQytf8OBW5VnSVybFKrBe&#10;Hj4ZO6kkZB8nzp3ZJIkHE5y1YI1hc224qkXRqNVqhIHCDKn0iOOEMwVkI0yCtdXaUNdCkhqqlfKx&#10;FE94vOE0SQZ2UHG/e/0Yq+g2kSyBxBcI4dI5ZzloZUWCUQuPgL59RJdbM2qxNlv8pkhb+TaGKzH8&#10;kEjZ7rEh2gU1/cMf5wIOkYEzx5o/InhRDy5isFZu0HTZxbNAUauEA63cJE1YXZkhJWRKbK6tkCSH&#10;VyVrLUpLEcdxYm1lBawZWO2XJglnNifNap0NIbBZHbxbio1IoR43Xgzl3ED3IZvNIbACUXO2QR0X&#10;8hya41YNsHvrX5+h2zDXZukMEyBJ5eLudSQQdWywG0xbEddBLMvY5SQmyey5ttOghqT3tF27Zv/V&#10;imHtBB4UgI3VFTqdjkv7Mt30ryROWDsBwi2VK4QmQaUJ2qTdrzCNsWEhvZ4nRrVcIo7jnmsUJwnh&#10;XGq5j8YFJXM4ys2hKJVnc9Zc22mwhuwe/bxOLTydSX2nBmmnoNHNGb2FMiV2f94Clxa3sbX1Mdpl&#10;mRszlWiNQi5uosdPy9gma4s+iW/pego7bVFCWy2/zjsTjTSDBepliaoaK4M5IX7jUhmeuKofj1YC&#10;L52QwIsOS9QqZVQQeFkXrDXUT6gdRhtoVtcp+0Z4DsoaDnR1IsWtorC5sc6DJzuEOes6SRI21o5/&#10;QQIxO9ZrriDA/c5Y0OXsOTtuXKrAritcMnZwr8OJoCaffymuJNr9D5KH7H+XuO810HFVrEplOry+&#10;08T7kyRuBeVuLq7WWkPzE+AvQoDU8EbmxzQQTPahLFLnHLoPMO7N/alB9yq8vjFcgHwQwhCsmsr7&#10;0UUVeM9/1BOWMDwLnO3fWJzUU+JQdO7oLIiA7Wr1UPm1Raynk7h9SikunTuu8Op4eLvfuD7heX0B&#10;uODndQFjuVd5n9RApLIsCJ/W6Xsgen+x94j5CrT8GLz6mV+ovW6Lzn3vh5va8YWtughC59+RD58a&#10;3gg84aLUq9krbSYtNiZi5AP5gY9rH4euOmSi/u8yQgIlK1f9lDR8XGI2aEBZRBc/93vrf7/Ec4FH&#10;OiSJxRbx86Df6LKI8qDn+TLMTPZHpW4egu6rkHQcG8r3uRRPayYm3BREdY/x8xuS/HDUZCV/bVcZ&#10;lriyviWeDygcufa4FE5qNEucBOoaWmYM7Wqb/WdzP3uo7j+j4X3ga5PWgemwt/jBcaxXyc0KmCxM&#10;upfNk3+fi20oWrgtQSBJ0ZOc0bqHzrIk3CWOD8fpJ445cY/SQiLVTgsizdwIHta5DpTKfMV5d4GP&#10;M5VdzCYdIS7siXa9Aq9OVQZd6iN54dgQQOfz/JViUomJxL3N+0V2kDy8UfDtiC3TO9Jnee8SS0yK&#10;JrJ7O4606D2m7wP2LKNuxciqlYVDSoi7yZLFkBRZ3tKhjFhkMbuVQmR7i55AiDY1YtG+Vpll0ett&#10;M+E5NgS0gfVeC31CLVP/jRJr9ecOXHe/DJWY/0q5fkJKVpnIiKoQiL9lm6xBZEhvRcYg+I8SPmOE&#10;u8/xVQMtMRnaHA/htpmxQKAPB4xqvnq68AqPQUVMW+i+AzxwSmP5QFgnlQStraq075mdVno51HGs&#10;Dvfu/Jut1Y3N7H5MYeH6lAqQlaYcZBKKXtHLWMlk8D+HOSFhBdzuuCaOueNaFx0sq6zDZkpOF9ce&#10;TcynCSnTdyUdhIjjVU561rfBKccjndJAHtci7p9FLPNnhXAJjDRpnHCi3QEetgAlmr1e0rLjGhls&#10;VeDVQo23Q43UVvfu/JutsFJduQgqVzkweVmvD5oNwqjGc3kXx7D2M9a6iW4kR06rbGVyqbPPDHwV&#10;TlG+wn2Ob1tqkfEvVpJUcdhDngr/OedFYAky30sUc/8OOBX6WhOgCmZ3rFca4JaVTuBaSUcX7fJr&#10;vdjP2Sq8PJdx9jsz1EqlunIx1CW9gZot33/fCXinzoHiHdVFQClH/2rAMmCLIaZFQQexaHY52gd+&#10;FFrueMeFBsVugxcNbTJrc54W4w6ZL9IwW/NFkHlQ5llyVYWy9x+BCLjtWv8EWtr7+ABbK5Fd8cXq&#10;MZfMKyq6FGyGyoarGuuEAu1UlQS1MCM+7zpo9SWjDzyqD7TRawmPQ9jeSf6suBR2kQXFbyVnRRO5&#10;Pm2OJ8jTJqvaOZlatPnhKb2fKWC8wPCk6CAk688VIpb1+SmP10CejwAh3meDcIOedKs8+jvD5Lv3&#10;en3el6rTX8+JoRynotDY0NhgJQy1WTFWz6S09woMfcosMon8VsmX0bXIfLv5r9S1PW755m994+oS&#10;+7Nk2pJZtyCXcpvJKu/yiOndlh5HkMe7d3Z5tqLrEXI9877UgIwci1zwd+l1kXljZFrrtEE27sAd&#10;/3g11eYBDbZXyW4XuOt7HwZ9bdKt8MnFyuR6Evny3x2EqKelHWPZygzkAAAgAElEQVRVGGqzEqbG&#10;rqjAhvPanHuP8FCvsJ9VQ5DSS9ix+74B0Hw2wjRP6F2vNPKgTxs08Q+uv6yTVvJNin2K3QYvEvpJ&#10;0KOE3LeirKUdXDVd3+9DprNOd+h95ua1SJwkHgP3OyI+Ve4nWgdflWqRncoBmRRqO83iSHnVN5v7&#10;3/8+jaC0PkuMwoapsSuh+G9VX/vExYEn6/5reR4g/g74gFOj3TsALbJ8wjxKyEMzaUudJr1BN2/l&#10;zotw9+ldM2fdBi8S+j9bHhpZ+JvArFI1Ry1SIULu4+4ckiHHKyE7p3NTjHFxUOJ2+D7bLqupEkBt&#10;xOPvd8iPOtli438X5NO/8tWLA47TKk2zUPU4VTVaVTWKcs9fFotvR8Oe/vjrPoMtKIXc4Ekb7x0M&#10;OJ5GLLV5wPuKPTxBzdYwcDHQYrQ/2gejZsVTRu/TNLK7GzcIus3gnZH3KJ4SRdmBOAAe6hIlLbGj&#10;cV2hpUDIueRSwkJXG9DzRVYKnCKEnubSWScOQqtDP1VClAqc7takh1sQnN4NUv+2rx9+OzmulPXT&#10;IcfzwbM1ir1ajxlMFJOOexFx1L3xCJgtTcy7yo5yHfmdylGuGi/AN+xpLiHjPRkBydlRAbDZdn+Q&#10;K8D/vSux6H9tD78m/0atXH5uLv3U1wLYYFbnpVUoVCiHOs1kexJKqMVgHB9tiBDpUb4jH4wcdrwy&#10;xfoc+yPq/SghhHxat6/j+s8DZksTO2C8rA7vHz/KB3vA0aQ8ryyL40ACoLJ2QoHOspt8ma7XUjBW&#10;tK4ryHUrk107H+PQyPU/Mqe/kNQbG4YYXUKfUsZSfhqePivXJ9IfBR/sOAo7jJ4wfrtUVABtWDDJ&#10;w/s4T2MALWH8Jdxf12kRM/6z7NO7hvU3aTLek1BU6uFJoAZ8FN+ntHYSvVlmgsLoUKOHJLUtMVdE&#10;jL9MaMQlMAze2jyKJPx2cla4CsmxzncafbmTdvNWHF8116ixHeVzzkMxek4tLmJK6d2THsR00NaG&#10;yLO/cKqiDcRqa6aZinstlC1q10JTml5xyNODSRwh3lochv7A1TB4ayxltrwOr5o17vlOm9OnpxvV&#10;GLAcT57MUeeZZK/nUw+PuSF0MdCnbc8ESFVZtHBFQU+A223x0QRBlrphgVYHHqVQr8B7AU4qLOF4&#10;JVqKQZErXMr4lo23lqdru5mdb9wrrhHL6zQFaUqMv1CMs7M46lzjVucljL5vk86phbOyxkLam8V6&#10;qmCtxqqIvG5+gXdhG7gxgQF6NYGbTVEDq5czVZ/ApXFU3O87CXwRAXaLyTeAi4GA8W3zhNF+0Elu&#10;mfd6z4JJ3j+rj/OksIUsTKM+q0/VmiUQuUlWgTkM1p1nhdHkPgkN+SDS6UMq0oGnAb0C5BZrkxBL&#10;hMrPq9kejxS4nsB+JDEta+H1+tFWwLeR1DuvlA+PwKd++ITlagBtC1f0C7x/SrWQNoFHCJGOujYJ&#10;gws/pkUR299JLLrTGdIUMrqEGA0RvT5rb/0GFCOAchFxn+XP4xcqb0FvcnTwcdUd5yg3gc92mGf1&#10;4fyQgDothU49TGawuh0GJd00qUmL8LI9BG7nLFSQnvTbjK6SuRoL2db7ulJ0UpcH54aWWinhCxRU&#10;FDQ1NAhm2h6fFALkmjwlS0/JawobMj2EozQVysjDOg4pJ8y+vS8z3jbY+4tP54Pt5Pvc9zFZi+0S&#10;xReU+xQtn97nCX0Sb2UVsYIbyPj6acmS9RKcVFdgcZBM3FV8MWDToKSbYRKbhg7UzPvyp8DthrS+&#10;8D2EQP5/GMHZIfuXu8BBAiulzGeWWOkndKYqpa1+0h0At2IhXq3kgX9sYeU0RWRyKCGfr+O+nBYy&#10;GiG1o7aQHhuItTxKWcIgpFxEMcIW8IDRuYv+fKcx13MQ5kGygxAyW8rnmvva43Dql0as4NO6AAKQ&#10;xqfIws1BqSSJ42ZoVdqAIOluZOx0LoXbHaiU6PZ6j1MhxpUQ6kNmUBu43xRruEu2Rr4+qB6e4KvA&#10;WyX4ri2WrlYiQHHa9QArzJ6reh6pRPLKXfltqbeWLlDc9v4i8lB3RpzvIqcrO+FZwmmu8huJNILg&#10;lAhW+W638kNiFQehTdlHE49631FoIQRbL8vhOylslKU30Chca0MlR5apleN8VBvuZyzjSu3IRIWX&#10;EHjrBrJtqa+kmQf8Q53fqo5UhltiiVmRRFA+jU5EYpuyr8u28hhLK/u997yNjzZZpkYnhc3K0WR7&#10;3YimbZgzudoJvD2CbAdBLQl3IErI4nQcxr/KnW9JtoMxr2zx0yxEMxWMj2wsOryD0MHSSq19oq89&#10;/v4BKleAZL29Mj66uYhOTOKoorsnwE5H0ry8pdqK4WLt6Jr0fVyzydk8IEuMwOlMtFtcHFCMqtgg&#10;7MzpuIsLy+koFk96yUlxUNt6+EC/886/38H2z4fJLNx8ZY6lh9cPIQZ+bmUt0r0LohrAS0ecZw/4&#10;qSNt12G0eMoS02P7pAfwjGFe/eW8Xu9p1UWYCibldBBuH4da9uG3235Dn8mlTmHhlnFthpxKz8Mh&#10;r0uAb9tQznUQTl1GwvtDshgSxCK+msD1trggtKs+i4FzaWOisT4rSJiP1WTpTYFaYjYckHU9KVpX&#10;ooWkgj1XVu6pkX5J+rffu+CD1oon3V8rT2Xjo45LBXN5sjsd6QOfxz2EbMPAVeTiBDRiKYwYhIfA&#10;VwdiEcdG2hx7ou4YKBvYiu9OPN5nAQeQd7wXhqc8hw/xHOF1LrzSV1EesG2ytkaa+bksFgv2FBFu&#10;3NuQ0XGs25Hbe9kfFJhk4vyh1ZIIzXhV9ScdyZENFcRullVdq3bvt23EEmAblth/DritD/cqaiUi&#10;mf5xBbfFGDft/9mBr0oqUv6wTVZsYZAE+lMZD14QbNMbRPQtbmZtshnRqyASIsT+bHTlHYUWBKek&#10;INkkvYTrOFYDWMvt7A+OcCfEKyEkSbaClwP5Uk4DoeqXY/dfM4GKhjdHhLU1Un0WGxGz6aTQjCS3&#10;9zPPMkEd7PPlVvBNJ4uWP9wjW7aKknJ8XuEbn+ant2+VM+t+LH+fPEKeg12JbUD5lMggmV5VZc+x&#10;jnDNz92/KA3p5IRbAS6uQLOT5cZ65fU80RsLjQiqGj4cwzRbCSF2ugxnKvBxHd7JR8pKNWg/P9Tg&#10;K9L8BqSo/mF7HN7U+G4TS0yOfQanyAW4jtNTIq+v0H/cZz541jmQ5/00IE16VM08x4YAYSf51lQD&#10;q7VWaC3VHFPgJaCyArdaTgMh17zHWDBGgl4v1o9OHfN4RcHLqyMqllQNkkdTjfc0or/TQr6N9ixV&#10;XW0Oq0eN221iicMY5mmcVax81JP5zGdIxm2onpKmTWnUVTUzxtiwk3zLmvfhnvvoGgfXXJHsdC4F&#10;j3PAuZpYRr5lN2TaANP4BEcTyepzk4zbZHCnBb+dPKrv2TCMunpecXiZfjcZfEfffis3ZjYtgwpC&#10;2P0qbKdTM29SxPhM/RgxNPzGXSOaIgsDk4L2T41KOffRNcieoxTVNZQKIbAtpieAiTHDAnGa0Gb4&#10;NnUWv+AozdpnQKriRLCCkGI+M0EhGSCz6hxcQIJv+XuuOc0KYOPAglrhIYqHCUQuauyFsmwMG3V4&#10;a1FKHXuLHlq4NTHMvWAHpVygs4hGLMcIrXkeYuqG4Xdk1iVyFbHIfGzTZ2M/21d0vshrWxSJgEz0&#10;/LS1L5oeiu/0WzQjsfLrff6vDi4LaiHQX9Zru/HM/K7kfu4FnJYWcxa4V/mQU9qdaSLUGOzDi5l9&#10;aVxB/Op1ZDtccz8/s6pTzwieD7KFmxaaAay4DjAgNNX9YnKjw0zxnvHQ7vcSdLk1v1u8CfxbPW9a&#10;cPvmq7Zo56I1ZQNnT2NrgQmwgkwQ78v1KFGc7uwpSbpZ4jlCAjxpZVattZIiqpFmBBZxmSZjmPt7&#10;wINEcvkTF9n07bvWS8V08BhgrN703+QI137f/VYppztZyNnnhkBnvcF2k+Ei588SVjla4GeJJZ4l&#10;3LHyrHs51sTAi645QRdHpJha4EokioQlV5xVCZ1lbKU4634b7pnJsqgGIo36ix663NolXB0Ev8q8&#10;+4HoTi444Z4ty0UqB7JiLbHEEs8eDmKxQi0QpfBOdbKdmG/9VQp6eyZ26U5JRWxJC/nebUJUg1en&#10;9dckUU9XCgtf+e+7m/BWq/3/GeNKFrSGZPEzMDeQC6QVdOxSVnCJJZ5FxKk846mR7jGTkO21BG63&#10;RB6gHPT6bFMjBJ4614IFUOK6eNyaQWs46fTk4EZR/K/9n7qEWzvzi1t0YzKz5eLOgklqxmq4lc/K&#10;grL3fKTjLrHEc4M24kZQSpQFh7XrGvS+r9qi77KSa/2lEAJvxVDWsFUWy7adCPF6ozYM4N60yc29&#10;Zb2R41Y5bu8r1WN6ZGmPJ+V9D/i5A5H7wJ9NkBleDeR9oYLdFM4sk0aXWOKZRKhgf1SnVIe7SK/E&#10;Spi5IhRC2O1EBLPe0DlKDMGEcC0W3ZaSlmBcp18MYyz0G6rqcf6n/rj+j93vrGWWqu+HwK0xLc4U&#10;iBJZvZSazDVwNhTCDZQI4iyxxBLPDqpk0q9aCyFeH1I3fYAExh62xS2Q733YSYVA367Bm/pwMoMG&#10;3i05gSHrCHcqJchGT0qYxv6Q/2ufPWi+g+DfATdK0wY9WcHcPeBeQ3QbrIVXxnC4bAG3nH/FWNEL&#10;GFfC7gBZ+bSCphGfyHOQrPDcIQXS1Pm8nAC9F6J/XnJRn1eULaRKyKociKzrr6woEK6EwhkHsdPI&#10;1tJNJm/rNWKoBfDxGDvn9TJsd+Q8U8G0eyakwX6ft2p7LFxr+FfdH1QoYhET4gyAEid1oMe3kSvu&#10;wpUDcQ0Mwy5wG/g2gi/bsB9lF0cFsL/04z6TKAH1CmxUpSP0Skm2ix0DcfwcCLc8r7D3uGD2uu5G&#10;i0vpCiQ9bLsDuy4Lqxb2WrWpETnXS7XhHWX60fEBOivkPTHidm+GglH/b/7PPRbuwe72/762ddZo&#10;rbXY762J1a0rCAF6icYdxiuf2Arhnk/xylUV7/mvyOniWnnQQt0raA5QUrCTwNnnS4v8uUAdeK+r&#10;BUKmWBLKHFtauc8oGtucW13lKbDfzJX0Ktn29xuinpSbsXz/QX38GtQ2YilXQiHzqazcuAVa3miM&#10;Ma1m61+s5so1ewh345Xf3DaNqwfAujDZdGG6Wij+1DCQDzBOM4Y6WTfeQIkFmxipHvEEW3EEOwxK&#10;wX4y3vmWeHZQVJXdEguIJAHWeAe4XpH2XWHgehtCxgdWjLzIiAzs2Rq8NoIrDGLIbcpbeQQ8dK4E&#10;hRh356bxTdqc3JNSjdVLn/S0eDwc07fqOopPs18cMGlt05oj2pKSqOAoAtx3Z9hLsk6+MljZOpSP&#10;MF1SZ/UmbsuhzFJOcIklng3s9LTUeTOAZh3uplLo1El7ldhKAZyrwstjHPkBcG8fgpLbjSvZMWsl&#10;P1szTbVZX1Kr5Xr/Kwbwkv0CVEa4pgl6MsLdAm7nnGr7ZKpJTZyLIBEyTowIlZd1JrUG8v2hkTmR&#10;itTICqSQFWmzDJvKC60cQPM+1N+eaMxLLPH8weeLLmhJ6cEDWOsVnawDbwdAIIFUX55VZbI2jCWE&#10;bL1F6y1li+ToXppGVMT0R6zsX/a/5BDh2lT9OZrfAyRwFjUmFuIqIQTqg2B3E3ETtFyeW+BcBKVA&#10;WqZ3z31oMGL6e4LVyHvWy7DhCPbwRV6Fzt4CqbBsQ+MRBDlneNKB1ZcZ6N1uXhMfkLHyf/X1o0/R&#10;uCqzZyxPppXSw9XLw18f3Ya0Lfc/7cDKeQ63+rSw/13W8sSm8vrqa4eP177Rq55Ue3P0+BrXhnwe&#10;pwmlK1CuITNgxr3MwXcQVnrPlbRh9VUmnkTxHYiboEuS/B5WoTyGvXVwFcLc57WpHKPy6uHXpveh&#10;sy9/j1uwdpmJCDO6Lc+0NZC6zrI6lK+V8yyUgyZuMbzFrHzqaR/zA9tb4mvdLjlJ4WwVXpzmoFFT&#10;ngF/3FT9H/0vOTRbn8YP/+RMcD7VWgfowLW1mPzcK2XJIKgEsuWPnSVbOuL5sFZeH6UZwa6VYF2L&#10;5TxWcCSsInb0AogLJrFcwzzhJBHEO1AaQLhxR4jWmpxi/BGI25O1j04iRkqLWwNRS0gvjeUBr/RP&#10;/LYQU16kI20OnitxC4kJmG5AYTjSIz6P61XcfgrmFpRXof7WEccchpY8JP1I2pDuS4PSSZB2ZOxB&#10;6rpJq/FyFJO2W7A84VqwQwLWSZSdI/F9lsch3H14+qMQuy7J3Aq8r8/toXd+gvLaDNezSOznxlc8&#10;fMuvmKzv4koIL1VmEHqN290xG2PSp/GjPznHOz0vOfTEnTv3W/umcW0HONt9SKbwiq4rKbW1yAca&#10;5CKAjGBjF58raUn5eaksWglTKS6unofGfVhZAMLVgdyEPHmWA3nQB80nHcrKZE3PajkS/cc/ckz9&#10;DVr6UKpBdJAdcyD5JeJfy593GEkq7ax2M8ZDpCAIj/g8AegyYq23Ye9bWP/giOMOQgxh+fC5wopY&#10;qJPutHWYkZm3HMdBEMpXj5XtN8x9rKuD7ProkPGekETItlKXlCULXZJVLuVDh1BZE+s3ugXlV8Yb&#10;+7zQvA+r8+tf9qam4F1w4ua/y5NQaufcud/a73/VMBPnc1C/I2+EyUoRBJvAz4OSI3MWLIhrYaXk&#10;3AQUlGCgzsukWVg5Xy1b9nlAuSagSb9EnIO1LvIbMzTnz1vYcsAhLZfi8XOxuu83PUGQsaCckFLq&#10;GsoolZGkBUpVIYn0AQQTNplJGj05k13oQKzyk852sfugJszLHITmTVlE/Ge1qVtQSrII2lTui1JQ&#10;qkNz27lCTjDZrnMA9XeOft3CYNddrq6j4vNBrxpIuNbwFwT8jvykZUKXJyPcgMyPa126hnLlefUQ&#10;zpdlwz+3Pg2Vsyxu3Zm/KbsU3vrOxFBdh3CT4b1jE0YnWIcZSSoGpwfGTQZbV/15gGm28lszeZtr&#10;E8PKGdDr4JuEtx46veaSjLNUg9ZTWJ2QcOOWTEilsgVGabDTd64uDEEZ2ntQK8DKixrSTtva7F6s&#10;vUd2/3Zh/65cT6XcbuQR6AsjDjpPbEPppFe7CRE1yD8P1vAXg142kHDjtPUHStX+C621Ighl+zsF&#10;b1UCKVhYL4t27RYT11FMjWvl16hF8PIi8i3IxI73oVQw4aYxhGeZ7UrXhHgAUY4bQNwmHWBBWw4T&#10;bs4fay2oCR+kJALdR6S1VWhdFzJWvvplisJ3r+pkrbOYba9lf5JQ2vloZ8WBLCrdTUYCa2/Qu1hu&#10;QK0BrV0h3aAkFmbthAi30+agfJlHQOz0URSSf7upjrE57SSIms4tJJKMcdr6g0EeqYEOoOrmJzdQ&#10;7AJui5ow3FoajrdD+GVd/r/EMZJtAvsp7E4lPnFMCEqDAzaFYNam2SVHuK4SxQw43iCCsyB9aoeM&#10;xVomzipQioGfp3Y+czN0zz3h506TrLtJdUsCcF6W1BpmEW8qBNZy+HpOCu9ayruFBuwywk1ZwIBZ&#10;ip6KwDXzIldVmX2nIBgZKeHej+CnNnzRgh+SyaRc5wvj5pKjU8VudfOTG4NeOdTjri2/AjKFb54W&#10;P8454NcdaCSwEohDYefIdxwjuhPfuoVslubmc0bXevXayH0PoDGHLVzFAB3l3ESchnCHotJH+pOq&#10;KUQ5C9cAdQjWe4nGnhTh2uzamkNxlwnRb6kPs9wdaZhEiDc9Gem9KzEcBLCiJLbsq0xDLT/XQtFp&#10;aaVwrQXfRKJMeLJ46txS3Tn45bBXDiXc1Nosh0wFssVYYHSQlc+SqQWVA7h/wq64HnildBW47wG3&#10;kVg4HHIX9D2APu2pB/qwNWySbKHRAcX51HUfx07qAuhkn1FpZFyVnO9anwzpKJXND7+1nwWHAp7D&#10;FqaKZCmUVyU1rHz8nfPuIMVQ9dytTc3gmG0pgLpzOd9ti5DVTzYrhDhWdA76BGvs/znspUMJNzbx&#10;/5S13AnmuP2dHU+Ab5pCsL6Nhn/8msnkts/c4ANa5bqzrrT4cRcdSnGYcOMcKdvsdWkf4aY5wh2U&#10;EVAYLBPd6dSLjOTH5a0U5cRX55RJMhRWCmRqW26hKqDVlSpnnwnc94MW+RKsvCPZCZVXoXL8aWGP&#10;WiK5CEK0nUTkAVIjpbw+syk/67SS91RDiRd904Lv4mPej0dNSeVE/LeJNf/zsJcOJdzqxi9+RCkZ&#10;t9KOIBbJXBTcBm66nkV5dfdOKuGbD4IGKrp9soP0MCmoOgSrLhUnhM6CLmRBbsuuNL2Ea5wl66aP&#10;T/VS6rBLIWlnuZ9HFj1MAtNn1HoJsTERN3I7jdz7ur7r4Pj7+nmVbdbp5nNaw2x+3NXcbgqxmhsP&#10;Zh1p4biDS5BQQqyhgk+qcLkEv6jAB06Wsx2LEWXs4btdDiTFNLXwUwu+7kj3h/kiyhZHAMVOZf39&#10;q8NefUTWtP1C/nPbQbNYftyriayKfmvh7ZtmIjfs0xJUKytwcPJeHsANMCB7CDSYiAWywTOEecIF&#10;bJ5IvdXqChkqGwz1S/e4FKYqYxmCPpeGgokqFXxZK7a3QCEo53zDJ3BfTAwEkupm3KKS7s12zFIt&#10;uy86kHsS35l1pIXiqVPqSl2x1Lt9ySwVRP3r0xq8VJVL04izgikPi0gHeAPsoQuyXU+nCfuPAfPU&#10;5a1358rA/FuPkU+ANfafZ68MJC9wQfB1R7YZdXdjFPKZmxGcqcAHeVdhdQ3SeycxzD7kHmAV5ip9&#10;ig7tFUBsOpeLS3+KUpJlL5RqyALi8jtNfyDQ5v6bItXKuvP3I9nprYSbpNIOsqCfSSXZ3yMo9QXj&#10;Zs0SmBA+Ba+8QldToTNj8K5+MSuEsVYW0+YTsI+Pfu8xoI3IsColegbnjkhnuoBYvZdrTgo2Ft9v&#10;v9WrnLuhVoKDBL5sws2i19D2Xs/OrYczB2Dkk/mocfOfGWPlCVLBsfi0IkQ67aaVr/t9f28BX7pn&#10;oBpmLoTEiDjOa/UBOpj1V2Gv/0gnBWcp5v24UYEByaAM8WNES2Kn98s8ZGyrTeeIx1evdRGR5a9W&#10;kC58jnAPpeZ6wjVSITYplOKwK+sptHayRP24CfVJCnNitzDkCMgjb61Ye/yZCt2g3bpzQQV9VYnT&#10;5Ae7IJjXvrBWFpm9ewtBurtkHzu145cCrSLKYb+swfmqVEM34qzteR7lQMTLtzvSzbcw5Do8GGPj&#10;R42b/2zUy0eaBZcu/W7DNK5eBfWhPEwaCVFNVnU2Dh4Aj6Pekl8QIr0HvFETqvipJQUV+VYa7VSe&#10;94/rwz5QxSUlP0TWx5OE+4CVNRGFCctTF5YMhHYKb82nhzMNogjOalDjVC/lynv99sEj9RH+nCaD&#10;Dsg2bTlBlXxZbzhhlRk4a+xW9rNJxb0RVBzZtqC6CWqSOdmmm3plU3oKNcKq3BdwQcD4mMWV/fXy&#10;udA+TD9AV2ES1N+E/SuuQq8spynVYPcurEYQTqWPVQgMmdaKViLnOmlV/kuIq+EpkpnUjKRQoqR7&#10;H4N6KPGdr9rw8cxlrk/cPfJBYXv10qXfHblCH733tPxz/424FYpNY9pBLNY7LbkwtZJ8lQL58j//&#10;1Iabbfk+XzjTdELnn9WOeC7W35AeHQsDJ4PXbz3OWuBkjay4pZqQR/6rXJao9VjI1d73J8Inbed/&#10;9mId9FrEeLeCyVwN01SZQeZnte5YWmdSl2kM6y+NJ2GZh+3kLFlFT4G5XskWCX0CgbM8SjVn5QI2&#10;twhMi7X35Z6lXgdDSclv4zG0bxYw4OlgYrBuqlU0PGhPX3KyhfQv+6guFa7tRHa+Pm5oEYPNADdm&#10;dep23Qldt9lIdwKMQbg6af5+lh5WbFT9DnC9IZq4K6VeRTFrZWvge6P51A/o89dW+/y1Q/CEVb7Q&#10;ry9QIYRyflJHIt0pNiPjel2ANDr8lUSM34S+nEXsobe8t7vtVXRN857AgSepvrLeacx4T4pK56wJ&#10;svNPU/4aedEaKwtFz1JdIUtzcyI2J4XyipsfpczqDmY0t9c/lNS9JMoYqLwiGtKdkyDdfertbaxP&#10;iXYFD1dbcGv0G0eiBLzuDLEXapJi1kmzj+zTyGZCp9GNHRhjrE6av3/UW462cDc//QnhxtzqOjtt&#10;PQUeNKQTa77TQ2rEao2dHm7i8vE8FELCrQReHeSv7cNdZPtwsyOKfg8WKbOtvOLyVAPRX4XZI/nW&#10;yDa8fk78mvmvlXNM1C5J5Z6CfCDJW7vdggGECDzhGk+Ccd/7p/hsPvMhOhCijFt0tWN1KKI1O7+a&#10;7JhJJ0sJO5Sqll84+j73cSPYFAs3b2mrAgKiGx+6xaqTI926+MWTYw4uN2+zVTYEOKErsp3uk7bs&#10;fm8xW7H6JSS7oaLFZekpw1iJdEwHx4FZReZdx5UjMd5yae0fAn9Pql9CEX+uzqYMf6cDlVyGgSfR&#10;WiD+2rxAxT1km1ENxamOlR7zwwafALeMNJxDyRai7OI5zUQ8eHNTKZsE5TVx0QTOj1trZqLf0yLp&#10;QP0lBop9TpoG2yNgk1v1vHCNzT382vkbe+QcjRzDV9hNY+GmkegbqzPu+JFopXq1sNBVh3VujZ+s&#10;74XQLYMJzKfEKe8AnNF/OjWcW6dL+nu9vvRZsPoeHHwv8yWsZJbuwQPY3OB4WqY0IerA5jleBn7K&#10;d+XFBcUtbLfhkYG1MlwMp28r8G4pa07rY0Atpjxe+2mvkWHNke4EGNPkiK35Rz1uhWi2yG1C1mpH&#10;ISTaSeFV1z++Xw3oBeBiVfwx3p0wiGz3kCqTr5qwH7u66zBzVVikIOTWwli5Lh6rtFhtnUc5v+Is&#10;mPX9A46Xf9C9eyHvT9SVzDzpuhFM9vO06v1p7IJ8ric6dQkA6VAWAWtd4HHcTI9cNwa/G+hHPhfX&#10;2sx/ehIo1zMrt/1Enr1JU+CGYfVdSU/0Pl2lxG988HMxxz8KezdgU1oQnUH6iDWj3qmmlLQtr5dF&#10;wOaHpqSETptztFWWFDSQjzxFGFcQ9boTYmv+0ThvG4twpWg6r7QAACAASURBVHJCyV6jW2HwZLqB&#10;Iio/+cybKIV3qzAqdv4Coq9rgchKW2OPR4hozQ9NuZj1susp38c7iZGvg4UhXHJ5n26LN1CjYFIU&#10;ZAV1icdXY3mXgaus6RlmXV6jcnoK+bYx026Fh6mF1S/kdgK5sR2JZuYSMQmUB9g3pXzRhzpZbdxy&#10;PbO2TSxjKcKt4LF62S0qKV2ZyqSDtHudJxru/mVP/YvA63UJckUDbnmo5dkONNzzBQ1GdqzjIv90&#10;aTWttfwkMy4AUPdGVZflMf6ds/yv8r8VkmhN78ctk401MtLaeJyV5pWy+HarAWwn4tv5qgO3XIZD&#10;vZylk+URpXITK1qI/bPVprRlWQRUVnPdDPzgF6TyLKzkrNl8ea91D2feavXfq+w9XrJuoK90VtQH&#10;BPLGCAjaKBuLCiRjoR8mze6F0tKX7qSgt3IuBRc0LMqt4LH2sguo4p7vMsRzrird/RG2Xjv06zOI&#10;pGs9FGu3M4B4tcp2rwcxfOtUw8bJKH7aEY4wVlLGpoLPAe9ajY4bx8DYe5NO3PlvK6r897TWqitm&#10;M6U9Xke6+Pp+ZuOGcdag2/DN2OziVYLDFGVtdrO2KvCSyn/YOtgY2GZUV9BjQbgOdrFKprsIynRz&#10;a5VCbAnv/0whzN+5HEGZGIglX9a7S2ZJZxoLirF2BlEzS3cLK9JOJr7X+9ZSLXugfLudE3P6l+hW&#10;Jc5NFH3N3WvnztKBFJPMrenCjntgh0uJvx1AUofbFnY78rxXcu5BkKF6warUiOF1G+m6+4I6TG43&#10;reskriRe9MK09zRqdjuXGGNsO2r/N+N6vMcm3NqZX9wyB9d+At7Ito4PDqvxj3ti5x4IXKLzUSG4&#10;HeBRmlmwPn0EMrL1FWeRe92lqkQoB2Ljbdj+Hs6cMOGyegxkNCVULmKvNJiOM7JUttPpgfc/G6DT&#10;6zeaYwfWiZC0MgvX5yyXBzwu+bLmQVbwcaJcF7EdPcU1TO5Be1+69SYR1M+APn/4dZW1zHKDwV0+&#10;isLTG7D19pEvC5HULqpSsvQ4kqB3SUuOfh6BFllHY2E7kiDbik83RUp722lWnQowFXOZB1kwVeIt&#10;N+pnPx5bHWsio9pa+0/cNzO7FdadeyDULptgCB4i/tnrLdc6fQg3xU7MQgOv1+CjygiyBWBFfHXp&#10;ApT8dq2LRYO3rHBWTwOSgyxy3h+80WW6XrLkIGeVmV69gpNEPuULZIw27fvqFzZXnKhSns/HnQZp&#10;JKXBScfFCIa4Rw7tZuYE88CR+tpEb7uA5Nu/6/QT2rGki+a9K96tWnFauYmV1LKHbXFdVhxJt2Jx&#10;Y06FPneCtuafTPL2iQj3UeOn/z7TVvBandMVJl9A3AlaiVWa31RbpOPvr9oiLqy1rFQ+lSMP75+t&#10;anhvSJbDUKy9DU/nL+B2JMorC9r9oUI2RXw+bE7WsD/PLB/dj/ZzwTPLybfAdegKpLv8Qh3KQtH9&#10;qnCoPb2CE223ozY4JCM5LnRAt3V7EI4IuB3TLmvnDqxP3413BXE3fFIT10HsNFTSfrVOhC8qrmDK&#10;74z97vflqc7uFi53DY2xMT/fGys7wWOi/JJLl363YQ6u/iWovwLIjYweTdXDvow4xlMjF+VJKtuE&#10;xxaeOpKt5EaXt0uM889aK5VmL6vJU0wFFVjdgtaPUHtrqiMUgnAD7HaBBywqil3qLV3swrpJ12cm&#10;BKGTfYKe6b8whNtwGQpl+T+oDC8Lbt9wGQEu3SVpQXhS7QvDXOn0hMQYVumm9+tweOwlaWW+7WnJ&#10;/Sh0foT6eYrIaVYIab5ccUVUsRRMaSU8kt8Jd/P8XTHVJ1P7bh/1uXXsX/Lhb0+kPDVxQp+x9r/S&#10;8EeAK4LYm1p45YUS/NgS6zU28EMsPt3akGczdf7ZQEte7gvTnbYX1TfgyedQO6nkduimVBUBpSm0&#10;tGOgReQJt+/G9+qC+gNQbC+zIegn+YHItdUxqXT/HYagLEpQQUC33c6xitj0obwi5b2T+sLVinzW&#10;UAmhJm0kapLf0sdZAQ4wVTv7MfAwvkijvkpiQDlDa5NJnQuHsQVslSAqSYrobiRBMaUystVKZFuP&#10;qkwdifZej+Kdtva/nvQQE0+hcO3dPzaNqzta6U1ZLyySkDGOAlUvNpDcWu9aqA4ZTZwKIdcC8c8W&#10;bmdsvQQ738Pmx0UfeXwEFRfNn9E6DSvQfARmhG866cDmh4x1+4ctBIN+n6+86cKT85zZylp61MsG&#10;IW73Bsz0iAU2KNH1afp2Oye1HoMQ7lTCUTW6RR4oIdX9O1BblywT04KmD5Y5hko6sFqcelgLuNoG&#10;U1klTEG7KdLowGMjQbDzlSmDWDmUcaphjhM7ZDNi9lv3GOE64TxjzY5ee/ePJj3KdE+3tf+L+0Zu&#10;YGP67fC5yuFcO19N5pV+6iG8P6l/dhLoiy7X7ARbj1RWhwc0JkG3J1cw4itk7K1pbzfS3O8HTZ1B&#10;VrWZXXBlKPIRkzFa0cS5Ki1jGLk10/kgXyCSlCcKn8czhYlW33K6rS51LgihtQu7N6HxRBYUX8iS&#10;xm7bPG0BbS8OgCtNV7SgRNkv0M6/GmTqf3ddS5wiW9VWkOWmkHWysd0b3O5y4GSYinAb+82/b4zL&#10;G+kGz6ZTVboEKBe/UGTiNZ1EnOKf1eCtYIYSvHGxcRmenGDbkWC94IR2NcbXGNAlBmdQDHp/5bDl&#10;29VRmAf6x3DE9csHzHTA6EcxP+O8lX4yrcMFqtfqngSll+Q+xk26WRdByeUbl+nSQNKBuAPrlwsZ&#10;sQGuNqFayooN4lSC5PlbpZVkFWglr/9xFqWauaDVFywzprHf/PvTHGkq02Pthc8e0bz6BfAb3ZvX&#10;eQCV16c5HFtVSd8A2V68VDsJmfAKrJ+F/W9h7YPiDpu0odOGMIEokZzOgVxXkzxJX9pr0vEtw6gF&#10;wQTWcZIgSl5jrP0WaDd6x2IS2eIeQph91vxrB+kVDB9c7zHiRH53KCwayjXq7DvfZAKdHagMs8wS&#10;aDdFlXqs4FMAnQ6E7ulPEki3IRgxM6OW6+DqdB5KdgxXunWfN85S7YZZF3436e9F5O/jGPNk7T3o&#10;/CxpTcrtgPKNKn2roa3i5v73TgQ8VOISTIzEa6x1KZy6N5c+cKW7BzF8EcFbtaLs7BnReZC5XLBo&#10;zRdrL3z26Ki3DYKyU1pVyd6V/yAMS3/S/UXcEtm3KYzmFPiqJSphs2mQFYDtz+HMaxTb1cITRsro&#10;h8P2fT/utcx10B379ZOstf2EZzhMgMPGMuq1w5A/xlFj9eQ5zvXyn2Pca5v/3ON+Dj/2ae7fJJ/B&#10;v28am2lP2sSnkaTChRWk3rM4189j4GcXEE+crvX7ld4z3DBZ88hSLuVTIXGddiz5+m+fZLASA7vf&#10;9AQRkyT+6+H6+386zdGmJlwA07h6Xyt9EZT4uKobsn051WjBoytw/pcnPZAllji1+MZJowZaYjHv&#10;DtFLaQPXOkLKtQGhhY5rn3VixlhyR/zdgQjTG2se6JXLo2uqRmCmkLi15r9038l2Z4bKs8VBDdbP&#10;wN6vT3ogSyxxKhEhRBloIdL18nAvSRWpCr1QyxoP5Dm3Gkj62PUmXD0JF3pzpydYlnHedJjJwgUw&#10;B1cbWuu6NPRrw+q5qfUVFgpPPofNFyGYejFbYonnEo+BW22xWONUCHec/NcE+L4jurf1kEwJ1iFy&#10;AbfXavNoYzsA5gEcPIZSFazFGNPSq5dnqlEvoiTpDwC6QtAzpIgtFM5+Ctt3OdnI9BJLnDakmEaj&#10;Wx1dclop4zxFIfBhRXqQNZPedjjg0shCuNmE74+jEr6xLZyWGaV/MOshZyZcnVb/s54UMZuyCL3u&#10;Z4eGsy/Bk69OeiBLHIEFFbd8PrH3FTWiLHlNSUrYt53xE9peAH5Zk+yGRpyXnRWrd8V1f/iylfWH&#10;Lhz2cU8hkjHG6LT6n8562Nkt3I1Xn4L9Y8BZuRVpu/wsQF+E1XVozdI/dIki0ASuxPCThRsWfjTw&#10;XSKq/zcOFlNr7blD8wcor7C2skWQ67gdasmx/bI12eL4fllSRH0HCG/tWsTaLQXwdXNa+awj0Hic&#10;9cuTs/6xcN1sKETlpLHf/Lvdnme+7nyGFjwLhcrb/Dp+YYbunksUgRhoRdLaej+SAIsXPiqVjk3r&#10;aolhsI+huQdVKZp4oSxpXT5hr6TFHXCjBdcm8NJdRDpAlHVm7fpjhk7g6krhneyfZN1KEJHxxn7z&#10;7xZx5EII1yUB/0tArkipAgdT5QUvFB4Cn3cgqYf82Fx6c08SAaIjU3bJ8qUga0K6tG5PGgk8+RnO&#10;fdT9zQVgvSIkCTl3QAkaCXw5Ycu090rwSk1SzGLTS7paT0biR+Lgketr151Z/3LaQod+FNaNrt0+&#10;+Ds9Vq45vVauBa5EcLsFNS0pLeUSfFP4SrrEuFiS6gLjyVdw9mX6JTjfDmCjLLsRD4vw2FtTxPrP&#10;I6X+ysmzetKtBFKdVswceZI1ScW10Gkf/J1CDk2BhFs/98u7KP4cyHy5p9DKvQ984br/rpSy1JRA&#10;SV3P0+a8u5kuMQgJ7oEa4DtYuhNOEHvfQH0D1OCS57cC8cM2o0xedbMymyTjhxVRDsx39lWKYtx+&#10;B496fbeKP6+f+2VhXQoK7LcMnSj5j7o/+HbZ9nSQrgG+jeBeS4Q0yn2NKVspvFiDLXUPWj+c1DCf&#10;W4xqcLMk3ONHB7CtJ7KnP0K8/yLwSV2CaEkKbxTAOu+EmaogdBs5zQb7sLdjM32cVgAKJdza1gc3&#10;jTF/BmR5uafAyr2HRFANQrbkEq4V4jfaLLkeabW3oLUnzfmWODbEDO5nZ4f8fon5wSLuta/MWai/&#10;P9Z7AqSi7BcFtrbzOg1+TDNr0h087sm7Ncb8WW3rg5uzHjaPQgkXoN1p/4c9vlzswpJTjFi1D9pC&#10;tL6TsIdCti0V3bcqn/kMdu4hvYSXOA40EnHr9MPaTHFqiePB1x3xm4ZlUfWapL3muM1h7iKpgKOQ&#10;bypr7YydI5J7ZDKcznfbaf7tWQ45CIUTrmsZ/L8BchWCCjS3WbSwx23g65aMqjZAjci3XE+N5AMe&#10;+uu5D+HRdU60ueBzhM6Qjs2JgfqScI8N30TybIRaChPKwK+bBflPHTrA/QZ81xTiHYRdoOkaQsZO&#10;9nH6jY4Vjgp6MhP+pH7208IFsgsnXACdVn/PGKf2rJSsGp1CLfOp0Ubarj/OWbWplQc3f8OMFRH0&#10;D4Yqn1fg/Duw8/P8B/2cYxvXlXXAE2WsdHJdYv7YBzqxpONBlpZVLcEPTUmjLAI/dKBSEm3cB21R&#10;HtvP/b0J3GyLsI1FJJNfmkXCsfOz63ghE8wYY5sHrUJ9tx5zIVw2Xn2K5X8AMl9ue5851YSMjZ8t&#10;fNuS61pzTveOE8R4uSyWUup8Qq0YXq8ftQVa41r1fT5vSAbDEvPB42Sw28C6Xngbxz+k5xJre1/z&#10;XqVDx0KUy4XVCmpluN2EWzNuZH+yENmsrXndSTb+2BLr+koshOw783YS2KjMsui2s+aQ3Rpi+49X&#10;L31S1PrRg5nVwkYgMI2r21ppEW03qct8LqZ9xyQ4AH5sy+Sohrm2ybHUZb8bih/qWiSrdzMWubhR&#10;vesfAXc6rkWYgTSFT+beB+j5QwdZJAd1ck5dA8LLJypQ/ZzgyeewdgbKrwPwVRtQ4svNM0gzhvXS&#10;9KLhVyLJCKqG4rPPH9uXCmuESiIjWrlTtz0HaFx1K3eI07vd0yuXtygg6WEQ5mPhClJryMQegtD1&#10;PjteNbHrqfRJCnVm1UapkO0rdSFbgG9dj71OAmul4WTrA223WhJMKyMPvdaS6bBEsbiVZtZOP6IU&#10;NpdkO388+Rzqm12yBfi4Kj7cZtLrilspwX4ixDkN3i/DmzV5DpsxPW3+tJIvpWRnGqcyjumxLZwU&#10;CNkCOM6aC9nCfC1cAMzB1Z+01q/JT1b6dq1/ONdzgjjVb7QA1WfVJpI0nQ+Efd2RG+lX0I+GtOC6&#10;aeFJC8rh4ZYgHQsqgo/S67D+5tw+1/OEfeCHIdatddVGn870wC1xJLa/gOo61Afn2l5LYD926ZQO&#10;CminUhE2CyHeBh635LkMA1d85HJ5K4EUQMyEvW/ElUDXd3tTr15+fcajjsQ8LVwAktj89e4PPqE4&#10;mm+g6YcEfmwKMfZbtS/Xesn2uzir807MYLLdAX7Vkv5L9XJv+pj3AwN8tAJUrVgES8yMnzrDU74i&#10;I767JeaI3a+htjqUbEEKEM5XpZIsL6NYDeSZ+mIGCcWXgU9rUgZ8piJGzpkKXK4XQLaeg3JFDj1c&#10;NSfM3cIFMAdX/1Br/TfcKSFqwOY7FN38/AnSuE4rUREaZdUC/GTgaSSk3IzgvTr052V/H4sAR6Uk&#10;W6j+PN3EyNbm0/xHaV2X1hxnF7cv2iOkI6pvbZki/tID4GlbfNtvzX05Ho5rqdy3fh8hIFk8MXxc&#10;L7Lt4RIePwOP9+GDSpNqebxKhUfALdcS3fte/fPRSeCd+ox5soWiBTvXXOfpbpHDH+nVy39z3mc+&#10;FsK9f//PVi6svv5Ya11FKRGHsBZW3yvsHFdjEbDwNxzEqo2NWLX9ld4PgDuuq2gjgtfqvW077gL3&#10;XVftYVaWcZ1FP6r3y3YA7Rtw8BTOLSbpft2GOCYrz1HygARarl8ngQv10YHDeeFn4ElbItT9s1Mh&#10;RLxZgdeXFWaF47qBnbYYGJGCzyZY0faBa00xdvwuMN+B95W6CNCcOA6+c63iQ986p/Pw4Kezly79&#10;7tyT6o+FcAHSve9+LwjD35ezKoiasHZh5v5n94D7LQlaVR15eKu2HoqsWz8OkEBavSxuhvO5jIQW&#10;8EMbYit+qcSIxVxy/qO8CnIzPmLljm7B7iM4/xnMkJY9D1gkyFcNB+e3glj9l+rw4jGO6zbwaIjf&#10;FrL86M+WGSGF4/tYgmC1UuaGM3ayLIAY+HVLCLdHj8Q9L+fr8ErxQx8f5gHsP4RyvesDSZPkbwfr&#10;7/3T4zj9sREugDm4+oPWOnMIRU3Y/JBZqqC/cU3nVktyc32juZcGWLUg4ccvW+JGiAxslOB1t3X+&#10;MYXdjqzQWgkZn63BBQW3nbXsq52aEbxUF2GO0R/6ATy5A+ffp2gXyqzIW/nDZkEzkmswThPAWXHD&#10;inU1jGz9eF6tw7n5D+e5wjcdMTJq4eH4RMDkPtOv2mBVVpzg0YwlC+idE/EFpbDzjZCtgzHmR716&#10;+e3jGsGxeumipPU7mc6Cck0nf5zpmB9WxJJtpbI6a8T6GSwWJxPLr7z1QMi2jTj3911ebmpFsOZy&#10;XYhmD7GYtcq2tOdrY5AtiAV//jKPdluFVeIUhYvIQuW1RQehXobttgQX54lvI2k2OIxsvYjQWmVJ&#10;tkXjV23x4ddCsWjzwa9KIEQ8qcD3x1UoD0kbayRyv48djevCObmKsihp/c5xDuFYCbe6+ckNsP8A&#10;cDoLJcmDm1HC8b0SYOBcdfRK/H2ctfsAmWC++qwaChE3YlgNhbRXkZbPd1ryN//Qr5fglQksvoRV&#10;blXPSCXO3DL8poMvGojNCNItyW7gy3Zx5Zse95DFLrWuqmgA/PZWK3hnqZtQGGLk2mtnicaukCDN&#10;maRea+QggRsTzt33y/Is9QuQ10LRm/6qU8CHGBf2ESRt4ZysT9k/EE46PhyrS8HDHFz9WWuduXLi&#10;Fmx8yDz5/6aF7U4WiPHOfGslUNR21vFb1axM8AnSkrlezrZXJTVIzGY0Pm9mubvNBOoa3p3wGPNE&#10;CnzlFpV+xTQPn/HRTuRzXJrR0nwIPOjIPai4Ms1h502MEP6n1UXzhJ9e+BzncpDNy1oohUD7wLXW&#10;4dzaxhgVmINw07ogaN/xYpfh80EN5pvhZ2D3GyhlLj1jzC29evnVuZ52AE6EcDv7v36/ElS/lREo&#10;SGPJh5tT2a9PWVkpH07rip0Kff9E2kMEOWolIYPYdSH9eIqZ8QC4myO0TgpYeK86vlzdvOFLaEeR&#10;LriFyhGgVrBehi0lKWajyNAg13TbwkEk17IcHC7f7D+Xfyh/URuQCbLEVLiPCO1XXPlsMxbXUt6v&#10;eo9MjD+PZiy9xSbNNrgP3M09Tz1pYym8XZM5NBc0roI1PdZtp9X5sHL2w2/ndcphOBHCBTAHV/+x&#10;1vo/llEoiFqweg6CS4Wepwl818pEMOBwfu7lcm/YrgN8k8spTF1k/NPa9BZWBFxx5cNV5xeLXKrM&#10;ovgkI6TEOVCHO14MgnUqa75Cr+SsJe/rtsjffCATXMaH5sgL6d0IqYWPqgWISy/hkPDdbkqrVqGu&#10;JSXyTG1wit0NI371ei6oat0u5+3a5Hm1O8D1AWljXtfk5frw2MvUSO+LsHi5lhcW/x/16uX/pOhT&#10;jYMTI1wAc3D1ltY6MyzjFmxcpsgNxhfOagty3oooFSvtldpgsvuyJeQR6oyY36sdLoqYBt/FLmXN&#10;TeJmDFtleGOBGOXXHfGxVSeMJFvrgi7QfZoUWf37JPCuiw8XZQvwLMA+hqc/w5n3uGrrHDTghVV4&#10;YcRbvo8lIJ3PXvCpeR/WJt+htZG25n5x7s9gOF+dLD4yGh3YvdrvSritVy+fWGbaiRIuj79+j3rt&#10;iozEFUQYA2vjte04Cl/kbixk25eNsjS3G4Sv2pLT6ydDc0BRxKy4jVgOYZBlPZRUAeWKBeKGhaet&#10;Xmtk3shvMc9WjycV7blB8wdpDXX2E/x+YQfYHOOt33TEz++r/rp+9XT6Xd8gtTGFWNxr5YLSxvav&#10;yMPsChwAaLbe59xH3xVw9KlwgsWbwLmPvjOp+YdATiLNFCZWvuYKFywSFEgtXK4NJ9tvI0BlBN2M&#10;pdqqSLIF8RVvlMU36aO2Rkm34N2CzzUt3lCSFpfaTLVpnvxnrARljIV3jynv9/mAEW0Pa1ypeTb5&#10;xyFbcIaAcw15V1GoxZj5akqJ64+dm6idSxvzrqkLRZBt5yZgesjWpOYfniTZwklbuA6mcfUbrfQH&#10;QFaFtvEScGbmY1+JodWBi6vw0ojXXU2ySC0IyWyU4c05bfWvxL0NEBXQMHCmucfra83Cfdmz4D5w&#10;v531DwsKXKZ96+zAZT4U7sN7nmHuw5O7cO7loW3MJ8HXHblP+TkbpWK1Tbs7u5ZISX6tJLvJ1+tF&#10;PPXbsHunp5rMWPOtXrk8f5nCI7AQhPv48f+zdqZ64bHWqtxteBy3YeMDigiXdBjtFf7JOCUwF5Ft&#10;J1DWk6d/jYtfd6QKp5wLHLQSWKnCOwA7n4MqwcZH8xnAlHgIPI7Ff6eVWDmT+metzVoaWecnvlAq&#10;fhfxPOMG8EbzNsQPYaM4LY8GcK3d69v3uenVAN6dMo3kZwuPD+DFNdcZeyb4FLAqshRYjLHRdvvh&#10;uXPnfmv/qHfPGwtBuADsf/83CII/BFyqmBO4WStO4GYQ8ukvXalFO6uw8XD8mEpFWy2XD+wTznvO&#10;2bkJu0/gwmssGh11kBzlvUTI1/cbC/Rgt4NFXuO3opUA1kMJWC5TvYqDV8uzwIs65VKl2O3ZTStz&#10;t18QXiG7w43S9DvCXQpqlbTvhGmCnN82Tf8ma+/+URGHnxWLQ7iAObj6+1rr3wOcQG1HIozVN+Zy&#10;vifAzRzZ+oDNL+ckefAQuN2nXeAVxz6pD7LlY3jyNZTLsPaL+QyqADSR6HMbqV7y5OrVx0pAFVGS&#10;WCw1iWcH38XiBvPCM00Dn1SKS6fzmSt1VyWWGvHhevjCiPO1ExSnad+QTKcw675rjPmnevVy4e3O&#10;p8VCES6AObh2XWslDFugqlg/vJScT8T2EnIf1qdPSttjePJ2C7jizpffgjcjeLN+RAAjucXd1iaN&#10;1TXeWQaTlujDg2aHO1R6CnviVPSbi3CLfenyx2uBK3hBXAiNpJd0QebzXPJpj8IAFTBj7A29+s5C&#10;tV852SyFAdBp5TeMsSJtYa1YuHsPEA9SMWggpYvVXNVLOxbim5Zst4Ef9qXbxCB818pUyMD5bZ1F&#10;cGS0OHyFB+U1DtpSJrwz5RiXeNaQwM7nXFT3WK9CO6eHUQ4kf/bBjGf4fF8KYWqBtM0xBj5wweR1&#10;J2+atwHqJenee7zZNg3hiFK+uMFGOq38xrEOYwwsHOGy8epTY5K/lf1CSZXI7nWKygZ94Py0vqy0&#10;GcELR1mZI7AP/NSEek1EPr7uE+W4Ekk6YL66puOSycdJ8r6F9Ieql0CX4elBBM3rU452iWcCzR/g&#10;0Vew8TLUXudtDTbNhGd8uuGd1mwdEc+tiqutlcrzko8zvKakJLhHEUyJIfNjU3Z184cVbijXyFO/&#10;McnfYuPVp8cyhAmweIQLhOvv/6kx5j+Xn6zoLARlSWQuAG8GklzdTiQ74GxtdLXNUfBGbWoyxasv&#10;WuLbvIfo9eZ1QRNniQwSRx+ER83c+w2srpbFr/voc0juzjDyJU4d0nty33UA53/Zk+71Sk12ap52&#10;fBn11RmkNV9Vks8eMrjq753QWb850g2U7OauNOfY/tZj/4poJCjJSAAwqfnvwvX3/3Tep54GC+fD&#10;zcMcXPu/tFZ/FciCaEEJ6u8UcvxftYtN//KBBa8r2k4OK99bVyr80ZhiLDcM7MUZ4TZjaSMt1ngC&#10;+1chasPZxctmWKJIPIXtG1CqwNplhs2ea4lYo/mqsMaUgjOT4NcdOV856M2+idM5dudoXhPhq94g&#10;2ed69fLCuRI8Fppwr137F5W3Xnjrh67eglIShaysQeW1Ex7dYPyYSjBhYPNDhDBfHaLh0I8I+LWT&#10;hwTAiivivWq/r9nVjJNiNz6lg2QFLPEsYB+e/igW7cbbjJPn8UVf6ySbE1+aJ/rL4r3rTDG4G/ZM&#10;6NyEzn6f39bc1qv7b8JvzFkuf3osNOEC7N/74vzK2spPWmvRjlFKuv6uXlioaqw87gEPO0K6Hr64&#10;YaMMb4zpyLmaOA1edxyvzjV88h7wXaNGUwecq8p2cInTin3YuQFY2HyTSbS5HiP5uD790BNfNcgE&#10;5+cFXx7vg8MakeNcL8HbRSVdp/fh4KF03c3IttnYqmN3ygAAHddJREFUb7y+9sJns3UzmDMW0oeb&#10;x9r/396ZxUiSZWn5u9fM1wiPiFwra8/J7IjcqjKri6JgRIuX6dkQQ/PWEs00Essg5mFaIFGikZie&#10;KSTU0BJiBomBZhHqZtM8QSMGjYZ+mQZNw1TXklmZWZV7VmZWrpGx+mpm9/JwroWZe3jsvkWk/VLI&#10;Mz3C3K67m/127Jz//Of5Lz6ObPgLK09YC7mySEB4OryFrQNDe+U2boHM682TbRU5UDtlN+txaJ1x&#10;6r5H2Rez9ffrmaJhN+EOcCsCqtdg7ipMvQpT59iqEeJBpJbQTHkfFDxpoX3S81W3YzwntQxIGiLK&#10;vSRbnsq5n0vkXwCRDX9h1MkWdgHhAuQqp38URdGvJs845cL8XXopF+sFHgKP6u3RbeSE4qe3kCu+&#10;3ZIpEZ1Yr432diCuYyjXfpmD0vITaRXu+6mWYbu4h9QTnjTkQkn5Fdj3JjvpvTrhiC82hFlRLWzT&#10;bGYzeAAspIKEmhtXtdni8MaoyjnfoUiIouhXc5XTP+rVXvqJXUG4AF7lxO9gzG/K/5xyYUUuNhop&#10;mypwr9buHQpSOT6+hfzZHKJ57GyhNHb1czEWcDaPOulvf86HwvhBmDotUcHT9yG4u6X3lKG/OF+F&#10;hw25QJd9yYHeVTuv4ipkcnU9bFctKLW2Vnwn+MzKVJM02R4owhd6lsIIEvlXWpFgzLte5cTv9Gov&#10;/cauIVwAxmd+wxjzLwDnF6ilQrnwKf10bH0IvF+V1tX1cM01U6QnS9QCOFLe2k3h5x353xjGigSn&#10;G+66iDiesoBNu6MVoXIa9r8BUUuIt3qFQSklM3SiAdVPYeEDXskForlSya3/XI+GKx7GdYd1pBYW&#10;g94m465HMNt0OWMruvYXS72sIVg5x/2CnPPtkxu+1au9DAIjXzTrBrN85Sdaa7FBio1uTAgTvXdf&#10;Sw/ba4Zrty1+EkjbY1qO04hkFPtWzJQfIWL1buPCmxE8V1jtqPQEuJOaP1UN5IBftxnaPHQdfEDl&#10;EHg7USJn2BSiB672gLSru6LvRVdo8hxB1YO1p5FsFauULjjVQiRDOXeKTwJXkPOT9vjeWCymsHhR&#10;fG1ThjSjLv9aC7srwnW4Nzf7JWPMHcCN3fVFNrPU+5lwd5qyC1/LQXuvDjejjr+xQq6FDg0iduvO&#10;9Q9S9nfxyJoYxkow1In7TRGaW0TFkNMbkC2IN8XUWZiaEb+KuQ9cY8loFiJ3L+Zg+RP5fJvLMDUt&#10;n3tKYXM4D63UbX7Bh0et3uw9j9xh1YLVqYUb0XpbbowbYWKYExoh2xO9JtulS3Jut5PtnXtzs1/q&#10;5W4GhV0Z4QJw68Mpc7B8WWstR65SELqjtEcjelZ2ZeBpIzG6iRsazuTFsOZ6R0RqrUQpr5W3NvPp&#10;HvA4Rbgm1X4MnU0Pgs+BR43EOL0awNHSdg/6eVh+CEFNqsDjh4F923qlZxtzUH0kF7JcCcaPsFHj&#10;+PmG5D/jomgt6O0k20stUc+kawA1V1vYiS3i5ZY0WmhksnJPVWdxZ6mfT5PtA/2kdoqjb+xKAc7u&#10;JVycRndi/LJWSlqsYtJVCsZ766M7C9yuSZ40ryWCjawz4nbKgBi1FryyjWm8H9QTe71mBAcLMrjy&#10;s6bssxHCqVJ708OHKYIOnZPTVtQQa2POkW8d/CKMHwB1iP4O2tnFsI9lOmzYcCR7mK1c9u4iF9uy&#10;n/gHe6p3Ff4mcLFj7Lmx0gl2boephYtNOF3o8ZGx/Im7tUyRrbVPq4vLJ3eD/Gst7GrCBag+vvx8&#10;qexd1EpLKNZH0g2RMeIWITlj3UHWUSTbV4CjW0zW3HItvHnPjaKO4ItF8WO44qrYnU0Pt63IcPJx&#10;Zbglc8jGd/pGV2EJag9klD1AaRIK+9n6oOy9hGVozkLd+WLlS1B+jp3EpB/U3Z1KKso9Veqdh/Bd&#10;4HE9mRgdN+NM5OHYKCUXu5KtmavXojNjh07dH/LqdoRdT7gAtdkPXywWyxdWkS70PL0AMjq6GrZH&#10;C3FU6rH1+U4tJPpYMY8O4PmSFMfuA4+bkpc1JnntAPg4lcoIXA65351EEEH4COpzUqxUQHESClMI&#10;2ezVCHgRmvPQmBe28jwo7QP/ML26kb7lLqCxQiWIJOJda+jpdnCxlUzeiFFrwfQWlTR9Q7c0gjVz&#10;jUbt9fKBN+4NcWU9wZ4gXIDa7PmXisXiBa20JMtWSNeKJKrH+Bx4UINCTlIKketX345Rx9VQItqc&#10;J1FzK1VBvhZJKsHT8rvYsSk2KcmndI+vlbaWM+4NmmDmoeYIGCMGQ8VJ8CtIvL2bSNgCVQgXobEo&#10;MjqUvKfSFHhT9MupIgTOdygK6u577VXvQLfUQmTk7qkztRAA11twclAH1dIlQHWS7Xyj0Xi9fODs&#10;nhCQ7xnChTVINwrEKLTSe8lYbGSuNYTR9qKEKvBpDcbcQV0N4KVSIj27EjrFAxKVnPCd1Cc1GqgR&#10;Sa/6ZtuG+48lIaz6AphIvgdrZbBffgz8MpKdHvzlIUELqEFYE2+OoOnEqlaq4sVJyFWQb3RwF4xr&#10;UXvTS+SGbb7WQ/OXO0hXW5wvjltw9+WTVFgcUAA8V15/4nVPsHQRlCcXtj1KtrDHCBdWSPd8W3oh&#10;CiT6mjxNP5RwH9bhYAle2sa2l1312NPdT67LgUS2xsIhp8G9Eorm13cNN40eaSr7iyYSOdahWRWr&#10;TXBl+TgJ7hpZvJzIgLwccruukWRNfG+t3HNOewdA5H4MECbfeRRA1JR8DMjfW/foF6AwBn4JGGP7&#10;8z56h2XgSioC3Umqaj183EwGf8YIIjnGlkOpJ8QX9GoTjo/1aMjjKhhYuJR8321phMbZvUS2sAcJ&#10;F9bI6ZpQUgyTM4zCiQXSwnvTuTqBRLedsq+LTeGh0MDLBaGZmykZWD2Ew0V4YcBr7y0MEnG6n7iR&#10;JX60RiJl60jTuiuTUq7NE3nUXvLo5eRR50DlkWg6z26Qnn/oxjGpVDG2EUr66FSPcgsN4FJHagEk&#10;LealLBbroXxiJ4r9SKQ4W1E/L40NezBn24k9SbgAtSfvv1AsVc63ScZMBEEDpo7SO4Xj9vFxU9IR&#10;Wgmhemr1CXWhIfUZRSJHsyR36UHUv5HuGYaDSy2wqc4zSBQFJV/SSr3AQ+BhM6kDpPcVGGnGOFLu&#10;18V8EeZvSZpJe2np12yjvnS2fPDNPTnKZPQv99tE+eCbn9eWaqeNMQ+AJDeXL8kXbYcr5XuAHNTx&#10;SdWK4NUOsg2AwGl9tZJRPRbXKYREPc9nZLvn4CV2ASuI3b5q4c47xGIcil84vS8rd1rKwhv9Ilv7&#10;WM7BfKmdbI15UFuqnd6rZAt7mHABxo+ce6Sj4mlj7C0gMbzJl2Hh/lCdsx66hgWLkO1ETspIabRg&#10;5WRYIVqVtPDmvf6OTckwHHix00wHLFLomm9JO/lOUEVmneU8QCVRbS0USeKZQp/IIbgr516+3GFE&#10;Y2/pqHh6/Mi5R/3Y7ahgTxMuAJOvzF2/f+2kMfYPAfcFKymW1Oagfn3gS7rjHmNX/MjA0S63iSFr&#10;+982I3h5mEX+DH2Dr5Phi7FwInRRrUXyro/rotHeDm5ZUcbEnZIgskIPkTX2zcaofl3OucIYYo+2&#10;QrY/un7/2slRnLLba+zZHG43mKWrv6U99WsrTyglOV3t9bwrbc01AB+lmhwaIUwVZOR0J2aBO6nW&#10;3RihEaPxEz0zdt4JLKIOcKHSlhG419ju1cO4n+0kNiPkspZjlGKPh8CDZtJdeCAvn+yDjmOh1oJX&#10;y1sbHXqpCQ2TKBBakdQBXiivdqHrKZY/kRpKrtiWLzFR9M915cSvrbPlnkLf+5JGCboy/Y1o6dMn&#10;nufJCPZYGxoFsPgxTMzQb23op61E+2it/HQjWxAq6hbhBtHWDM37guZnMsQPm+Q5lBKd7YYDPhtQ&#10;vSPSsDjEslYq1ZvyILBQvykmO/H9sLWi4yxNgr9e5tFA/bbbltS2GgoTkN+OuK+3KJJwkrFyKXgO&#10;CIow20gM7ks55++xBf338YKoE6x142/8Pgx4bEMLFq/Id9tBtlEU/bpXOfEP+7n3UcMzFeGuoHb9&#10;V8D+q5X/tykYXqafDlkN4HYohQmAI6W1CxM3jcyhSs81CyI54b7Qw3bPLWP+gsgrfHemmtBJslx3&#10;XxTIlImu/VHzMHdTDF68XCLx0p40qLQazqthLdKuwdwV2befTyRj2ges0/eqNbyR6zB/Bby8bBuF&#10;YEORjmktzQ/WwuRrvfiUto068Im7C4qMqFNim8+rIdTcQEhIPGhPlzcv27oLPFqGl8a7ezv3DnMw&#10;f2eVEkGg/ibl49/t6+5HEKNzHzVIlI9/N2xFX8YacR5JKxgW7kBwZ4MX2D6KiKzneElOpPVisZZJ&#10;AsAYgYGjwyTb2jXRqeVKQpBRIFaOxgiB+UXIFWDpWvft529DYVzINgpcQ0Lchq0lv1efR4YGdcHi&#10;DQnp/ILb3spaojAZMKqQMdqrtnVE7+dlW78AYwclMo5CdxHwYPlKbz6rbcIn4SZPSb4+xrQP+dRz&#10;nhLN7uW6JEg2g5eAc/0m2+CunEsdSgSsWQhb0ZefRbKFZ5VwAX/qxA+Xl+ozxtibgDsgtNwS1xfd&#10;CJr+YZKN2zU7bz6aIewvDjMPFIrHq1cAE8hteOUUFF6B8RNCtiaQiNGErBrhE96XSFRpIdjihGw3&#10;Ng2Vl8S3IE7zVB922f98cnEMm86zd0ai4cpJl6OJZH3N5S7bRm7bhrTuFo+KEXv5uHSbRS2JfqMW&#10;0hk3HORwqaQ4rdDx+1N5+V3LMayv5S7o4y0MiOzrNbt6RS6a+TGgTYlwc3mpPuNPnfhhP3c/ynhm&#10;CRdENvZo+ebrJjK/K8/Y5IS3RvK6Q5z7tWL/SJLvPTpMHxg7L7feWIkIy0fbf1982XWEOVKMOqLU&#10;5lKSRlCqI9dakRPUhELKYRfCa8wn24MQfRrjhx1ZrmyQ/DOouqkBRroK/I5afPGFZFsF2KV1P4p+&#10;Ix8rFRzxds59PFuUglroPoqca6C50MepvBujLueMidwdUCLyNZH53UfLN1/f67KvjfBMEy7AkSM/&#10;V9WVma8SRd9cedJa18+fh4WrEA3HgjM0SdGsGcGhYRfKWtUkV+rlWJ2jTSsVUhaZMeJ2XGskGu5E&#10;YVyi0LiI1RllRi0hcmMkbbEK4x361Vryz6ApqQNrktxzG3KgHCErT1IOQ4TvJeOVDOKx0IkzJTku&#10;ImcPkffkWnJxGMF5dF/OlTg/nr49i6Jv6srMV48c+bnqEFY2UnjmCXcFlRPfDsPgzxvrQps4SsuV&#10;oToLtasDXY4FwsC18rpKdd8dmzZC1JLoJQrkcSN0RuNxZGrWIr0UCStwrR8JTMqMpuso8XUKwI15&#10;mV7RrEpKoRtS/fyr8jkDhqfal9DtPisPTJekaIYzOLIWmq3ta3S3hdpVOUdy5c423aUwDH6Jyolv&#10;D3I5o4xnSha2EfyJU/+j+vjyiVLZ+32t9OsrR3yuJOy38DFMvsIgfBgUcKYCNwOo1eGl4Vs/SG4U&#10;AL1GR0a6T9RKLrft1xuR2Aa/j/evvDUi3E4iTfXu7X+DZFj4GnFG1HLppJakH4YITyefhlarUwox&#10;KogW9/ayfCyHSvDSwNq9F2HhMyf5KiV5L8BY83Gjvvzze7lNdzvICLcDboTHWbN89Z9orf4uIAeR&#10;nwPrwcIt0WsWj/Z9LQVkptXTXI8noW4XnTnTTthZVnS5JgS/4yqR5ujtBJDl4+v/vvE0kafJIKTU&#10;L2OSXSsJviy/UkoicD3c+QdFJQNKQQi3FfeWdMEBID8+4IkNjVvQXBSiTbXoAhhjv6PHZ94pjw1y&#10;QbsDWUphDejx6XfCMPyKsUaO+7SKIajB4kWkI73/GAmy3QyWn0gOL86DMsgzLhRlgnZys9xW9m1g&#10;+Z6kOQI3BLJnk8S2hzLt0rD6WiGuw+DItirHflBbrUKwZjEMw6/o8el3BracXYaMcNeBP3HyB7Wl&#10;+jSYn8gz7pYpNsmev95d7/ksInwgBS/lCWlVnhvs/mufSRpAIYRb2oTPVeuO5B+XPklSJH5RZGpD&#10;Rp6EcJVKpn4MFc3bcsx7OTkHbDqFZH5SW6pP+xMnfzDMJY46MsLdAONHzj2iPPNWFIbvGOPqxnEb&#10;aWFMoqrFj4HhyoiGixCqj+UkjHW4aqtD4neCOWgtS3QdNkXfuxmT+aAuf+/F4xX8jdMWA0IOlxG3&#10;MtfM2u1lYXqDJTnGm8tyzKs2S0UbheE7lGfeetYlX5tBRribhDdx8jthGL1lrHVjRVOaXS8P8zeh&#10;cWO4ixwWlm8IacWtvZWfGuz+F+5KR5Nx990bejk4WOsUF6HLQ4bSnDEC8AFCkQY+X4I3y0Maxdm4&#10;Ice2l095IayoEC6HYfSWN3HyO8NY2m5ERrhbQH7q1Pt6bPp0FEXf6hrtBg1YuID4fD0jMI9FpuXl&#10;5f2PHWSgI4wat6QZQ2mJVisvb37b8ROw73WRM0Wuc275sRjzjABeroixTF9dvNbErBzLQaN7VBtF&#10;39Jj06fzU6feH8rydikywt0GvMqJd6PIvG2suSTPpHK7uSIs3IPqp4jf116GgaUHUmQygciDOju4&#10;+go3ytwvplIJWy0f+RIR5x3p5svQWGCYN/AxhmMuH8Dyp7DwuRzLHblaY82lKDJve5UT7w5lebsc&#10;GeFuE7nJk+/psZkzktu1ci8bm5vnx+Tf85ehNRrRUl9Qu+EKVS6VMH5ssPtfdE5U1jVhbDaV0A2F&#10;50SHq9xYDfa8F/ZqtD6TYxYrF552k/AwCsN39NjMmdzkyfeGus5djIxwdwhv4uR3wlbwhjHmxytP&#10;xq3B+XJSVLNPhrjKfmBOpEFeIZVKGKAjetM5umlP2na3kkroimKiJ1V66K29g8WTpCiWL7eNKwcw&#10;xvw4bAVvZLnanSNrfOgB8vtPXwR+Olq88nXl8Vta6amVA9YvOCOcB6CfQOVFBixR7w8W7rpUgvPC&#10;3Uwqoc0OdTM7Weu2vgZ1N6olbEKhwoafaeuOI1TjfDK6ZEZ1rCF2/sjDtMEcCJZg6Z58h7lCcsFJ&#10;dLXzNuIb3sTM97JpTr1BFuH2EN7EzPd0WDxmIvvbbUU1lPMF1dKpVrvGMO3/doz6TdfRpcWXYPzo&#10;5rZT7nCLCW0VOgl2jcNz6TMhiNi8fDNdf80lsQyMf7rBhsn8eb2X2bYpx+DCLTkm8yXa0wfGmsj+&#10;tg6Lx7yJme8Ndal7DBnh9hqTr8zpyvQ3dBi8aYz545Xn0xODTQQLV5yMbIMWopHDIrSWJHIPG1A+&#10;wKZnDcTNBTFRd8LEFi3xyd9F7RDeF2LUvqQyJjZp6VOYcJF4ge6HvbOcxEXBei+eGqEccwtX5Bjs&#10;mJwLYIz5Yx0Gb+rK9DeehaGOg8ZePKpGA1NnPtTjM29HJvhLxth7K8+vTJcoS6Fp4TI0b7F5v/4h&#10;Y/GuMxqPxLQ7twUPs9iPNjYg77TWbiw6wxt3V7AqJxw3WBRl+7GDwNQm952TNSu9hsH4ootq4/au&#10;8c2/r5FHJMfYwmX53PLtrl4AxtjPo8B+TY/PvM3UmQ+Ht9a9jYxw+wxv/NR/vn7/2vEoin7DGJOE&#10;dfHQxHxZOp4WLo0+8TbvIC5g7nbb8xE/icXVP92KhKX9EpUqJdvWbiDEZ+W143xw1HJ9+h2oOgG+&#10;Ukl6gjoyjie9/3lWdf55k45wlfi11j4jke0twfJ9F/3GXrzDNh/uBWKivSTHWL7cbkEJGGMaGPOb&#10;1+9fO+ZNTv+n4a312cCzOURySKg9ef+FYrHy68Bf01qlCpZu8mzYEtIpjMsEgkE2EGwG8dghpRMj&#10;8WANb9lWAIfeXP38kpMu+8XE3xaEaL28pAtadZh6jVVVq6VLrg3XEa4JkqGRadhICmATp9ufr11z&#10;o3lKyb6VBowjci2V+srz4PV3vGJ/0YTG587Mx3eG4JDOkTsp479tNJbezSwUB4eMcIeAxsLFL+Q9&#10;/x+A+stap5OFKjFfiVrieFU+wmBdt9bB0iXJc3qbKCi1mnCgC+ECLF5y9o35JK9rrTxnDEwdp+t7&#10;nv8oZb+4Dowj3MrJLu/hE+mM8wu0EbU18nxp/8Y2lCOLKtQfyGQOL+/kXdBOtMYC/6EVBe8WJ8+s&#10;MekzQ7+QEe4w8eTCSVMs/H3ga92JN0wGG44fYuhGjXY2ycFuhLAFufWkYk9FLbAyJt1ZX3aTa8WI&#10;Hrli1gaEG9tDqrU+r3mZAGHCZOyPl4fCYTY/bHyU8FRakuNjxfPXJFrdaP4jDr7+ybBW+qwjI9wR&#10;QHPx8kxO+98E+8tap/VIzkjbGiEwpaC8H/wjDMnKJMPIwIolZu2payt3KZGVqRYCY0wE6vtBo/7t&#10;wsGznw5tuRmAjHBHCo35j34q7xX/Dkr9Da11ewI3zpmGLXnMj0HpEHuiiSLDFrAE9ceSNlA6IdqO&#10;89gY08Taf92KGv+0OHXu5pAWm6EDGeGOIh5dPBKV/L+itPrbWukOJ28XwZjITbH1oTQF/iGyxsG9&#10;ihDCx5KCMaGkDXQ8IbmDaK15qI39Z9TDf8/hMw+GstwMayIj3NGGjpYvf1Up7+9ppc92/5OUp2uu&#10;BOV9wCDNvzP0D7OSMgjqcmGNFRpdYKw5b0P1j73J6f/CKoFzhlFBRri7BOHC1Z/Vnv0VUF/RWnV0&#10;BMS5XjfC3FqXctjPphsDMowI5qH+VFIGKBleqtaIZo0NwP43E6nv+pPTfzCM1WbYGjLC3WWoPr78&#10;fLGov66U+uta6y+s+oPYCyBOOaCgUIbiPmDfwNebYTOYg8YcNGuATVIG8XfZAWPMNWvtv2k2q9/P&#10;NLS7Cxnh7mYsX/myseqvovglrbv0osaFNhM5nwDnc1qccJKpvWzQMsqIwD6VVuZWDXCdd7EhUFeS&#10;tctY/rtW9t8xPvO/Br/mDL1ARrh7AAt3/mj/+MS+X1Se/lvAn26XljmsRL6hpB6M664qjoO/nUkJ&#10;GbaGJQgXobHsip1aUgXaXy+SjYAfW2P/5fLC09+bfPmnnw5+3Rl6iYxw9xrmPzwa+aW/qFBf01q/&#10;tfYfKke8UTIxwS+Jx6xXYWS623YtqhAtQbMKoXNBU56LYlMmOV1gjHnPYv+jF9b/K1Nv3BrIcjMM&#10;BBnh7mE0n5w/4RfzP6/Qvwx8sWvkC7QV3UyUzLDyi5KC8MeACbJmi7VggUUIq5IiCBtIt6BKEezq&#10;olcMF8l+YDHfDxut388aFPYuMsJ9RtBcvDzjW/8t5dmvo9Sf1GrNvlfaOtzi9lcQ8siVZI6YLgPj&#10;PHskbIFlMDUx7gnqiZm6Ui5FsLrjqxPGmjks/89G6nuhCt8rTJy6MojVZxguMsJ9FjF3YzL0wj+j&#10;tfoLKP4slul297IuSBfgbOQsaxUiXSrIBAa/iHgRFNn9BTmDWD82JGINms6ZzI2gUaRSBN0LXW2v&#10;ZmyI4iqWPzTG/sCP/P/DvmMLA3gjGUYIGeFmoPn40rRX1Oe00n8O+BKoV7VWmx9jtULETm8fu3lp&#10;T4ZM+jkR7as8EP8MuysuBFryY1uiXw4DcQyLI9b43FA6IdZNwmlkbwH/21jze1HDfFQ4dPpqj99E&#10;hl2GjHAzrMbChWPo/Fmj1M+i1M9o7BGUntz6C8VpCQOYZL5bHBlDe55Tp4pKSjlnMOe9u+KVn9oW&#10;l2uG1Ou7/dlUTjqOylfy0/Ha3Pbx62udSgds9a2aBYN6gLU/1Nb+QcMEF4qTr13f+gtl2MvICDfD&#10;hpi9+n8nJp+fekvBKQU/A/oN4LDWqkdSBpuaFpt6hHaCTD2sQHX8Y8UrN0XsSrU/v0MYY6vAIzAf&#10;WvihhcsL9+ffOzD9pxZ3/OIZ9jQyws2wLSzc+aP9Y5V955Snjis4h1J/AsVxLJOrnM52KYwxTRQL&#10;WK5j7U8sfGQje71WXTw/8eLbs8NeX4bdh4xwM/QWjy4eCYrqVa3VMYx6SWn1GqhjoF5E2X1YNbba&#10;C2I4MMYGKFvFqjmw94Cb1pgLaHvXGHsj17C3M8etDL1ERrgZBgmvNnv+ed/LHdbKP6C88CB4BxQc&#10;Ag5hOYBW+7F2EkURSxEooChATNLWtWiBJGaVq9TZAEsTaKJoYGmgWMQwi2IWeGzhMUSzNvKfGBvO&#10;hlHwqHzg7H1GenJnhr2EjHAzjAyuXv2fhcPFqbH8WGVMeeRVqArKUwWlyedUMRcQWIg8pTwfwNoo&#10;BC/KkVOBbQTW0LKRbVrfNm1EK6jXag9rs8vT07/YORM9Q4ah4P8D1wFOUPa5Ee0AAAAASUVORK5C&#10;YIJQSwMEFAAGAAgAAAAhAN4mCQzgAAAADAEAAA8AAABkcnMvZG93bnJldi54bWxMj0FLw0AQhe+C&#10;/2EZwZvdTaVBYzalFPVUBFtBvG2z0yQ0Oxuy2yT9905OepvHe7z5Xr6eXCsG7EPjSUOyUCCQSm8b&#10;qjR8Hd4enkCEaMia1hNquGKAdXF7k5vM+pE+cdjHSnAJhcxoqGPsMilDWaMzYeE7JPZOvncmsuwr&#10;aXszcrlr5VKpVDrTEH+oTYfbGsvz/uI0vI9m3Dwmr8PufNpefw6rj+9dglrf302bFxARp/gXhhmf&#10;0aFgpqO/kA2iZa1S3hI1LNNnEHMgSRRfx9lSqxRkkcv/I4p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wEhZCVCQAAHCwAAA4AAAAAAAAAAAAAAAAAOgIAAGRy&#10;cy9lMm9Eb2MueG1sUEsBAi0ACgAAAAAAAAAhANpDZY9zvgAAc74AABQAAAAAAAAAAAAAAAAA+wsA&#10;AGRycy9tZWRpYS9pbWFnZTEucG5nUEsBAi0AFAAGAAgAAAAhAN4mCQzgAAAADAEAAA8AAAAAAAAA&#10;AAAAAAAAoMoAAGRycy9kb3ducmV2LnhtbFBLAQItABQABgAIAAAAIQCqJg6+vAAAACEBAAAZAAAA&#10;AAAAAAAAAAAAAK3LAABkcnMvX3JlbHMvZTJvRG9jLnhtbC5yZWxzUEsFBgAAAAAGAAYAfAEAAKDM&#10;AAAAAA==&#10;">
                <v:shape id="Picture 59" o:spid="_x0000_s1027" type="#_x0000_t75" style="position:absolute;left:1060;top:269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ToNxwAAAOMAAAAPAAAAZHJzL2Rvd25yZXYueG1sRE9fS8Mw&#10;EH8X/A7hBr65tDrL2i0bQxB8mMg2h69Hc0vKmktp4lr99EYQ9ni//7dcj64VF+pD41lBPs1AENde&#10;N2wUfBxe7ucgQkTW2HomBd8UYL26vVlipf3AO7rsoxEphEOFCmyMXSVlqC05DFPfESfu5HuHMZ29&#10;kbrHIYW7Vj5kWSEdNpwaLHb0bKk+77+cgnecm7cte/40P8dcH225GbalUneTcbMAEWmMV/G/+1Wn&#10;+dnTLC+Lx1kBfz8lAOTqFwAA//8DAFBLAQItABQABgAIAAAAIQDb4fbL7gAAAIUBAAATAAAAAAAA&#10;AAAAAAAAAAAAAABbQ29udGVudF9UeXBlc10ueG1sUEsBAi0AFAAGAAgAAAAhAFr0LFu/AAAAFQEA&#10;AAsAAAAAAAAAAAAAAAAAHwEAAF9yZWxzLy5yZWxzUEsBAi0AFAAGAAgAAAAhAFFZOg3HAAAA4wAA&#10;AA8AAAAAAAAAAAAAAAAABwIAAGRycy9kb3ducmV2LnhtbFBLBQYAAAAAAwADALcAAAD7AgAAAAA=&#10;">
                  <v:imagedata r:id="rId10" o:title=""/>
                </v:shape>
                <v:shape id="AutoShape 58" o:spid="_x0000_s1028" style="position:absolute;left:1411;top:461;width:9698;height:7002;visibility:visible;mso-wrap-style:square;v-text-anchor:top" coordsize="9698,7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jDPxgAAAOIAAAAPAAAAZHJzL2Rvd25yZXYueG1sRE/LisIw&#10;FN0P+A/hCm5EU6VTtBpFBHFmMz7B7aW5tsXmpjZRO38/WQizPJz3fNmaSjypcaVlBaNhBII4s7rk&#10;XMH5tBlMQDiPrLGyTAp+ycFy0fmYY6rtiw/0PPpchBB2KSoovK9TKV1WkEE3tDVx4K62MegDbHKp&#10;G3yFcFPJcRQl0mDJoaHAmtYFZbfjwyhAud3pu75Vth9dkx+5ry8r+laq121XMxCeWv8vfru/tIJ4&#10;Gsfj6WccNodL4Q7IxR8AAAD//wMAUEsBAi0AFAAGAAgAAAAhANvh9svuAAAAhQEAABMAAAAAAAAA&#10;AAAAAAAAAAAAAFtDb250ZW50X1R5cGVzXS54bWxQSwECLQAUAAYACAAAACEAWvQsW78AAAAVAQAA&#10;CwAAAAAAAAAAAAAAAAAfAQAAX3JlbHMvLnJlbHNQSwECLQAUAAYACAAAACEAgIIwz8YAAADiAAAA&#10;DwAAAAAAAAAAAAAAAAAHAgAAZHJzL2Rvd25yZXYueG1sUEsFBgAAAAADAAMAtwAAAPoCAAAAAA==&#10;" path="m9697,6155l,6155r,317l,6736r,266l9697,7002r,-266l9697,6472r,-317xm9697,5202l,5202r,317l,5838r,317l9697,6155r,-317l9697,5519r,-317xm9697,4251l,4251r,317l,4885r,317l9697,5202r,-317l9697,4568r,-317xm9697,3298l,3298r,317l,3932r,319l9697,4251r,-319l9697,3615r,-317xm9697,1392l,1392r,320l,2029r,317l,2662r,320l,3298r9697,l9697,2982r,-320l9697,2346r,-317l9697,1712r,-320xm9697,l,,,343,,759r,316l,1392r9697,l9697,1075r,-316l9697,343,9697,xe" stroked="f">
                  <v:path arrowok="t" o:connecttype="custom" o:connectlocs="0,6616;0,7197;9697,7463;9697,6933;9697,5663;0,5980;0,6616;9697,6299;9697,5663;0,4712;0,5346;0,5663;9697,5346;9697,5029;9697,3759;0,4076;0,4712;9697,4393;9697,3759;0,1853;0,2490;0,3123;0,3759;9697,3443;9697,2807;9697,2173;9697,461;0,804;0,1536;9697,1853;9697,1220;9697,461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Department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Computer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Science,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Karpagam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Academy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Higher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Education.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Coimbatore</w:t>
      </w:r>
      <w:r w:rsidR="00000000">
        <w:rPr>
          <w:i/>
          <w:spacing w:val="-47"/>
          <w:sz w:val="20"/>
        </w:rPr>
        <w:t xml:space="preserve"> </w:t>
      </w:r>
      <w:r w:rsidR="00000000">
        <w:rPr>
          <w:i/>
          <w:sz w:val="20"/>
        </w:rPr>
        <w:t>Email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ID</w:t>
      </w:r>
      <w:r w:rsidR="00000000">
        <w:rPr>
          <w:i/>
          <w:spacing w:val="2"/>
          <w:sz w:val="20"/>
        </w:rPr>
        <w:t xml:space="preserve"> </w:t>
      </w:r>
      <w:r w:rsidR="00000000">
        <w:rPr>
          <w:i/>
          <w:sz w:val="20"/>
        </w:rPr>
        <w:t xml:space="preserve">: </w:t>
      </w:r>
      <w:hyperlink r:id="rId353">
        <w:r w:rsidR="00000000">
          <w:rPr>
            <w:i/>
            <w:color w:val="0000FF"/>
            <w:sz w:val="20"/>
            <w:u w:val="single" w:color="0000FF"/>
          </w:rPr>
          <w:t>s.aktharu@gmail.com</w:t>
        </w:r>
      </w:hyperlink>
      <w:r w:rsidR="00000000">
        <w:rPr>
          <w:i/>
          <w:sz w:val="20"/>
        </w:rPr>
        <w:t>;</w:t>
      </w:r>
      <w:r w:rsidR="00000000">
        <w:rPr>
          <w:i/>
          <w:spacing w:val="1"/>
          <w:sz w:val="20"/>
        </w:rPr>
        <w:t xml:space="preserve"> </w:t>
      </w:r>
      <w:hyperlink r:id="rId354">
        <w:r w:rsidR="00000000">
          <w:rPr>
            <w:i/>
            <w:sz w:val="20"/>
          </w:rPr>
          <w:t>nagarajan.veerappan@kahedu.edu.in</w:t>
        </w:r>
      </w:hyperlink>
    </w:p>
    <w:p w14:paraId="030DED59" w14:textId="77777777" w:rsidR="00BD5AE0" w:rsidRDefault="00000000">
      <w:pPr>
        <w:pStyle w:val="Heading4"/>
        <w:spacing w:line="273" w:lineRule="exact"/>
      </w:pPr>
      <w:r>
        <w:t>Abstract</w:t>
      </w:r>
    </w:p>
    <w:p w14:paraId="48570FA0" w14:textId="77777777" w:rsidR="00BD5AE0" w:rsidRDefault="00000000">
      <w:pPr>
        <w:pStyle w:val="Heading5"/>
        <w:spacing w:before="139" w:line="276" w:lineRule="auto"/>
      </w:pPr>
      <w:r>
        <w:t>Object detection is a critical task that involves determining the position of a target in each</w:t>
      </w:r>
      <w:r>
        <w:rPr>
          <w:spacing w:val="1"/>
        </w:rPr>
        <w:t xml:space="preserve"> </w:t>
      </w:r>
      <w:r>
        <w:t>frame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video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corresponding</w:t>
      </w:r>
      <w:r>
        <w:rPr>
          <w:spacing w:val="-4"/>
        </w:rPr>
        <w:t xml:space="preserve"> </w:t>
      </w:r>
      <w:r>
        <w:t>coordinates.</w:t>
      </w:r>
      <w:r>
        <w:rPr>
          <w:spacing w:val="-5"/>
        </w:rPr>
        <w:t xml:space="preserve"> </w:t>
      </w:r>
      <w:r>
        <w:t>Traditional</w:t>
      </w:r>
      <w:r>
        <w:rPr>
          <w:spacing w:val="-5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approaches,</w:t>
      </w:r>
      <w:r>
        <w:rPr>
          <w:spacing w:val="-4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rPr>
          <w:spacing w:val="-1"/>
        </w:rPr>
        <w:t>2D</w:t>
      </w:r>
      <w:r>
        <w:rPr>
          <w:spacing w:val="-13"/>
        </w:rPr>
        <w:t xml:space="preserve"> </w:t>
      </w:r>
      <w:r>
        <w:rPr>
          <w:spacing w:val="-1"/>
        </w:rPr>
        <w:t>correlation,</w:t>
      </w:r>
      <w:r>
        <w:rPr>
          <w:spacing w:val="-12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limited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ability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handle</w:t>
      </w:r>
      <w:r>
        <w:rPr>
          <w:spacing w:val="-15"/>
        </w:rPr>
        <w:t xml:space="preserve"> </w:t>
      </w:r>
      <w:r>
        <w:t>image</w:t>
      </w:r>
      <w:r>
        <w:rPr>
          <w:spacing w:val="-13"/>
        </w:rPr>
        <w:t xml:space="preserve"> </w:t>
      </w:r>
      <w:r>
        <w:t>scaling,</w:t>
      </w:r>
      <w:r>
        <w:rPr>
          <w:spacing w:val="-12"/>
        </w:rPr>
        <w:t xml:space="preserve"> </w:t>
      </w:r>
      <w:r>
        <w:t>rotation,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transformations.</w:t>
      </w:r>
      <w:r>
        <w:rPr>
          <w:spacing w:val="-57"/>
        </w:rPr>
        <w:t xml:space="preserve"> </w:t>
      </w:r>
      <w:r>
        <w:t>Convolutional neural networks (CNNs) have made significant advances in object detection by using</w:t>
      </w:r>
      <w:r>
        <w:rPr>
          <w:spacing w:val="-5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two-stage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classifier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regressor.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CNNs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computationally</w:t>
      </w:r>
      <w:r>
        <w:rPr>
          <w:spacing w:val="-2"/>
        </w:rPr>
        <w:t xml:space="preserve"> </w:t>
      </w:r>
      <w:r>
        <w:t>expensive.</w:t>
      </w:r>
      <w:r>
        <w:rPr>
          <w:spacing w:val="-1"/>
        </w:rPr>
        <w:t xml:space="preserve"> </w:t>
      </w:r>
      <w:r>
        <w:t>One-stage</w:t>
      </w:r>
      <w:r>
        <w:rPr>
          <w:spacing w:val="-3"/>
        </w:rPr>
        <w:t xml:space="preserve"> </w:t>
      </w:r>
      <w:r>
        <w:t>detectors,</w:t>
      </w:r>
      <w:r>
        <w:rPr>
          <w:spacing w:val="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hand,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efficient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simpler</w:t>
      </w:r>
      <w:r>
        <w:rPr>
          <w:spacing w:val="-1"/>
        </w:rPr>
        <w:t xml:space="preserve"> </w:t>
      </w:r>
      <w:r>
        <w:t>to</w:t>
      </w:r>
      <w:r>
        <w:rPr>
          <w:spacing w:val="-58"/>
        </w:rPr>
        <w:t xml:space="preserve"> </w:t>
      </w:r>
      <w:r>
        <w:t>implement,</w:t>
      </w:r>
      <w:r>
        <w:rPr>
          <w:spacing w:val="-1"/>
        </w:rPr>
        <w:t xml:space="preserve"> </w:t>
      </w:r>
      <w:r>
        <w:t>but they are</w:t>
      </w:r>
      <w:r>
        <w:rPr>
          <w:spacing w:val="-2"/>
        </w:rPr>
        <w:t xml:space="preserve"> </w:t>
      </w:r>
      <w:r>
        <w:t>less accurate than two-stage</w:t>
      </w:r>
      <w:r>
        <w:rPr>
          <w:spacing w:val="-1"/>
        </w:rPr>
        <w:t xml:space="preserve"> </w:t>
      </w:r>
      <w:r>
        <w:t>detectors.</w:t>
      </w:r>
    </w:p>
    <w:p w14:paraId="4EFF51FB" w14:textId="77777777" w:rsidR="00BD5AE0" w:rsidRDefault="00000000">
      <w:pPr>
        <w:spacing w:before="1" w:line="276" w:lineRule="auto"/>
        <w:ind w:left="1160" w:right="564"/>
        <w:jc w:val="both"/>
        <w:rPr>
          <w:sz w:val="24"/>
        </w:rPr>
      </w:pPr>
      <w:r>
        <w:rPr>
          <w:sz w:val="24"/>
        </w:rPr>
        <w:t>This paper proposes the use of computer intelligence (CI) and artificial intelligence (AI) algorithms</w:t>
      </w:r>
      <w:r>
        <w:rPr>
          <w:spacing w:val="1"/>
          <w:sz w:val="24"/>
        </w:rPr>
        <w:t xml:space="preserve"> </w:t>
      </w:r>
      <w:r>
        <w:rPr>
          <w:sz w:val="24"/>
        </w:rPr>
        <w:t>for intelligent motion detection. CI and AI are two of the most dominant technologies in modern</w:t>
      </w:r>
      <w:r>
        <w:rPr>
          <w:spacing w:val="1"/>
          <w:sz w:val="24"/>
        </w:rPr>
        <w:t xml:space="preserve"> </w:t>
      </w:r>
      <w:r>
        <w:rPr>
          <w:sz w:val="24"/>
        </w:rPr>
        <w:t>society. CI algorithms are typically based on rule-based systems, while AI algorithms are based on</w:t>
      </w:r>
      <w:r>
        <w:rPr>
          <w:spacing w:val="1"/>
          <w:sz w:val="24"/>
        </w:rPr>
        <w:t xml:space="preserve"> </w:t>
      </w:r>
      <w:r>
        <w:rPr>
          <w:sz w:val="24"/>
        </w:rPr>
        <w:t>machine learning and deep learning.The paper compares the performance of CI and AI algorithms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3"/>
          <w:sz w:val="24"/>
        </w:rPr>
        <w:t xml:space="preserve"> </w:t>
      </w:r>
      <w:r>
        <w:rPr>
          <w:sz w:val="24"/>
        </w:rPr>
        <w:t>intelligent</w:t>
      </w:r>
      <w:r>
        <w:rPr>
          <w:spacing w:val="-11"/>
          <w:sz w:val="24"/>
        </w:rPr>
        <w:t xml:space="preserve"> </w:t>
      </w:r>
      <w:r>
        <w:rPr>
          <w:sz w:val="24"/>
        </w:rPr>
        <w:t>motion</w:t>
      </w:r>
      <w:r>
        <w:rPr>
          <w:spacing w:val="-11"/>
          <w:sz w:val="24"/>
        </w:rPr>
        <w:t xml:space="preserve"> </w:t>
      </w:r>
      <w:r>
        <w:rPr>
          <w:sz w:val="24"/>
        </w:rPr>
        <w:t>detection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variety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datasets.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results</w:t>
      </w:r>
      <w:r>
        <w:rPr>
          <w:spacing w:val="-11"/>
          <w:sz w:val="24"/>
        </w:rPr>
        <w:t xml:space="preserve"> </w:t>
      </w:r>
      <w:r>
        <w:rPr>
          <w:sz w:val="24"/>
        </w:rPr>
        <w:t>show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AI</w:t>
      </w:r>
      <w:r>
        <w:rPr>
          <w:spacing w:val="-12"/>
          <w:sz w:val="24"/>
        </w:rPr>
        <w:t xml:space="preserve"> </w:t>
      </w:r>
      <w:r>
        <w:rPr>
          <w:sz w:val="24"/>
        </w:rPr>
        <w:t>algorithms</w:t>
      </w:r>
      <w:r>
        <w:rPr>
          <w:spacing w:val="-9"/>
          <w:sz w:val="24"/>
        </w:rPr>
        <w:t xml:space="preserve"> </w:t>
      </w:r>
      <w:r>
        <w:rPr>
          <w:sz w:val="24"/>
        </w:rPr>
        <w:t>generally</w:t>
      </w:r>
      <w:r>
        <w:rPr>
          <w:spacing w:val="-58"/>
          <w:sz w:val="24"/>
        </w:rPr>
        <w:t xml:space="preserve"> </w:t>
      </w:r>
      <w:r>
        <w:rPr>
          <w:sz w:val="24"/>
        </w:rPr>
        <w:t>outperform</w:t>
      </w:r>
      <w:r>
        <w:rPr>
          <w:spacing w:val="-11"/>
          <w:sz w:val="24"/>
        </w:rPr>
        <w:t xml:space="preserve"> </w:t>
      </w:r>
      <w:r>
        <w:rPr>
          <w:sz w:val="24"/>
        </w:rPr>
        <w:t>CI</w:t>
      </w:r>
      <w:r>
        <w:rPr>
          <w:spacing w:val="-14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terms</w:t>
      </w:r>
      <w:r>
        <w:rPr>
          <w:spacing w:val="-9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accuracy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robustness.</w:t>
      </w:r>
      <w:r>
        <w:rPr>
          <w:spacing w:val="-11"/>
          <w:sz w:val="24"/>
        </w:rPr>
        <w:t xml:space="preserve"> </w:t>
      </w:r>
      <w:r>
        <w:rPr>
          <w:sz w:val="24"/>
        </w:rPr>
        <w:t>However,</w:t>
      </w:r>
      <w:r>
        <w:rPr>
          <w:spacing w:val="-11"/>
          <w:sz w:val="24"/>
        </w:rPr>
        <w:t xml:space="preserve"> </w:t>
      </w:r>
      <w:r>
        <w:rPr>
          <w:sz w:val="24"/>
        </w:rPr>
        <w:t>AI</w:t>
      </w:r>
      <w:r>
        <w:rPr>
          <w:spacing w:val="-9"/>
          <w:sz w:val="24"/>
        </w:rPr>
        <w:t xml:space="preserve"> </w:t>
      </w:r>
      <w:r>
        <w:rPr>
          <w:sz w:val="24"/>
        </w:rPr>
        <w:t>algorithms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also</w:t>
      </w:r>
      <w:r>
        <w:rPr>
          <w:spacing w:val="-10"/>
          <w:sz w:val="24"/>
        </w:rPr>
        <w:t xml:space="preserve"> </w:t>
      </w:r>
      <w:r>
        <w:rPr>
          <w:sz w:val="24"/>
        </w:rPr>
        <w:t>more</w:t>
      </w:r>
      <w:r>
        <w:rPr>
          <w:spacing w:val="-57"/>
          <w:sz w:val="24"/>
        </w:rPr>
        <w:t xml:space="preserve"> </w:t>
      </w:r>
      <w:r>
        <w:rPr>
          <w:sz w:val="24"/>
        </w:rPr>
        <w:t>computationally</w:t>
      </w:r>
      <w:r>
        <w:rPr>
          <w:spacing w:val="-1"/>
          <w:sz w:val="24"/>
        </w:rPr>
        <w:t xml:space="preserve"> </w:t>
      </w:r>
      <w:r>
        <w:rPr>
          <w:sz w:val="24"/>
        </w:rPr>
        <w:t>expensive.</w:t>
      </w:r>
    </w:p>
    <w:p w14:paraId="33F8E765" w14:textId="77777777" w:rsidR="00BD5AE0" w:rsidRDefault="00000000">
      <w:pPr>
        <w:pStyle w:val="Heading5"/>
        <w:spacing w:line="276" w:lineRule="auto"/>
        <w:ind w:right="566"/>
      </w:pPr>
      <w:r>
        <w:t>The paper concludes by discussing the future of CI and AI for intelligent motion detection.</w:t>
      </w:r>
      <w:r>
        <w:rPr>
          <w:spacing w:val="1"/>
        </w:rPr>
        <w:t xml:space="preserve"> </w:t>
      </w:r>
      <w:r>
        <w:t>The authors argue that AI algorithms are likely to become the dominant approach in the near future,</w:t>
      </w:r>
      <w:r>
        <w:rPr>
          <w:spacing w:val="-57"/>
        </w:rPr>
        <w:t xml:space="preserve"> </w:t>
      </w:r>
      <w:r>
        <w:t>as they offer significant advantages in terms of accuracy and robustness. However, they also argue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is a need to develop more</w:t>
      </w:r>
      <w:r>
        <w:rPr>
          <w:spacing w:val="-3"/>
        </w:rPr>
        <w:t xml:space="preserve"> </w:t>
      </w:r>
      <w:r>
        <w:t>efficient AI</w:t>
      </w:r>
      <w:r>
        <w:rPr>
          <w:spacing w:val="-1"/>
        </w:rPr>
        <w:t xml:space="preserve"> </w:t>
      </w:r>
      <w:r>
        <w:t>algorithms for</w:t>
      </w:r>
      <w:r>
        <w:rPr>
          <w:spacing w:val="-2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applications.</w:t>
      </w:r>
    </w:p>
    <w:p w14:paraId="6ED1E608" w14:textId="77777777" w:rsidR="00BD5AE0" w:rsidRDefault="00000000">
      <w:pPr>
        <w:spacing w:before="1" w:line="276" w:lineRule="auto"/>
        <w:ind w:left="1160" w:right="568"/>
        <w:jc w:val="both"/>
        <w:rPr>
          <w:sz w:val="20"/>
        </w:rPr>
      </w:pPr>
      <w:r>
        <w:rPr>
          <w:b/>
          <w:sz w:val="20"/>
        </w:rPr>
        <w:t xml:space="preserve">Keywords: </w:t>
      </w:r>
      <w:r>
        <w:rPr>
          <w:sz w:val="20"/>
        </w:rPr>
        <w:t>object detection, intelligent motion detection, computer intelligence, artificial intelligence, convolutional</w:t>
      </w:r>
      <w:r>
        <w:rPr>
          <w:spacing w:val="1"/>
          <w:sz w:val="20"/>
        </w:rPr>
        <w:t xml:space="preserve"> </w:t>
      </w:r>
      <w:r>
        <w:rPr>
          <w:sz w:val="20"/>
        </w:rPr>
        <w:t>neural</w:t>
      </w:r>
      <w:r>
        <w:rPr>
          <w:spacing w:val="-1"/>
          <w:sz w:val="20"/>
        </w:rPr>
        <w:t xml:space="preserve"> </w:t>
      </w:r>
      <w:r>
        <w:rPr>
          <w:sz w:val="20"/>
        </w:rPr>
        <w:t>networks, machine</w:t>
      </w:r>
      <w:r>
        <w:rPr>
          <w:spacing w:val="-2"/>
          <w:sz w:val="20"/>
        </w:rPr>
        <w:t xml:space="preserve"> </w:t>
      </w:r>
      <w:r>
        <w:rPr>
          <w:sz w:val="20"/>
        </w:rPr>
        <w:t>learning, deep</w:t>
      </w:r>
      <w:r>
        <w:rPr>
          <w:spacing w:val="1"/>
          <w:sz w:val="20"/>
        </w:rPr>
        <w:t xml:space="preserve"> </w:t>
      </w:r>
      <w:r>
        <w:rPr>
          <w:sz w:val="20"/>
        </w:rPr>
        <w:t>learning</w:t>
      </w:r>
    </w:p>
    <w:p w14:paraId="0572A0AB" w14:textId="77777777" w:rsidR="00BD5AE0" w:rsidRDefault="00BD5AE0">
      <w:pPr>
        <w:spacing w:line="276" w:lineRule="auto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98A78FF" w14:textId="77777777" w:rsidR="00BD5AE0" w:rsidRDefault="00BD5AE0">
      <w:pPr>
        <w:pStyle w:val="BodyText"/>
        <w:rPr>
          <w:i w:val="0"/>
          <w:sz w:val="20"/>
        </w:rPr>
      </w:pPr>
    </w:p>
    <w:p w14:paraId="70507CF1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5AD60D21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RASTEMS-2023_A141</w:t>
      </w:r>
    </w:p>
    <w:p w14:paraId="60C29443" w14:textId="77777777" w:rsidR="00BD5AE0" w:rsidRDefault="00000000">
      <w:pPr>
        <w:pStyle w:val="Heading4"/>
        <w:spacing w:before="102" w:line="360" w:lineRule="auto"/>
        <w:ind w:left="1183" w:right="590"/>
      </w:pPr>
      <w:r>
        <w:t>ACETYLCHOLINESTERASE</w:t>
      </w:r>
      <w:r>
        <w:rPr>
          <w:spacing w:val="1"/>
        </w:rPr>
        <w:t xml:space="preserve"> </w:t>
      </w:r>
      <w:r>
        <w:t>INHIBITION ACTIVITY AND MOLECULAR DOCKING</w:t>
      </w:r>
      <w:r>
        <w:rPr>
          <w:spacing w:val="-57"/>
        </w:rPr>
        <w:t xml:space="preserve"> </w:t>
      </w:r>
      <w:r>
        <w:t>STUDIES OF 3-Α-CARBOXY ETHYL/3-BENZAMIDOACETIC ACID RHODANINE</w:t>
      </w:r>
      <w:r>
        <w:rPr>
          <w:spacing w:val="1"/>
        </w:rPr>
        <w:t xml:space="preserve"> </w:t>
      </w:r>
      <w:r>
        <w:t>DERIVATIVES</w:t>
      </w:r>
    </w:p>
    <w:p w14:paraId="23BEB00C" w14:textId="77777777" w:rsidR="00BD5AE0" w:rsidRDefault="00000000">
      <w:pPr>
        <w:spacing w:before="3"/>
        <w:ind w:left="5397"/>
        <w:rPr>
          <w:b/>
          <w:i/>
          <w:sz w:val="20"/>
        </w:rPr>
      </w:pPr>
      <w:r>
        <w:rPr>
          <w:b/>
          <w:i/>
          <w:sz w:val="20"/>
        </w:rPr>
        <w:t>K.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Sundaram</w:t>
      </w:r>
      <w:r>
        <w:rPr>
          <w:b/>
          <w:i/>
          <w:sz w:val="20"/>
          <w:vertAlign w:val="superscript"/>
        </w:rPr>
        <w:t>*</w:t>
      </w:r>
    </w:p>
    <w:p w14:paraId="657490CD" w14:textId="77777777" w:rsidR="00BD5AE0" w:rsidRDefault="00000000">
      <w:pPr>
        <w:spacing w:before="115"/>
        <w:ind w:left="827" w:right="235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35424" behindDoc="1" locked="0" layoutInCell="1" allowOverlap="1" wp14:anchorId="17A4CDCF" wp14:editId="28784143">
            <wp:simplePos x="0" y="0"/>
            <wp:positionH relativeFrom="page">
              <wp:posOffset>673177</wp:posOffset>
            </wp:positionH>
            <wp:positionV relativeFrom="paragraph">
              <wp:posOffset>191669</wp:posOffset>
            </wp:positionV>
            <wp:extent cx="6214588" cy="6214588"/>
            <wp:effectExtent l="0" t="0" r="0" b="0"/>
            <wp:wrapNone/>
            <wp:docPr id="9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Coimbatore-641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021,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43E3FD83" w14:textId="77777777" w:rsidR="00BD5AE0" w:rsidRDefault="00000000">
      <w:pPr>
        <w:spacing w:before="114"/>
        <w:ind w:left="1792" w:right="1203"/>
        <w:jc w:val="center"/>
        <w:rPr>
          <w:i/>
          <w:sz w:val="20"/>
        </w:rPr>
      </w:pPr>
      <w:r>
        <w:rPr>
          <w:i/>
          <w:sz w:val="20"/>
        </w:rPr>
        <w:t>*Corresponding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Author:</w:t>
      </w:r>
      <w:hyperlink r:id="rId355">
        <w:r>
          <w:rPr>
            <w:i/>
            <w:sz w:val="20"/>
          </w:rPr>
          <w:t>sundarg2010@gmail.com</w:t>
        </w:r>
      </w:hyperlink>
    </w:p>
    <w:p w14:paraId="1C8159CB" w14:textId="77777777" w:rsidR="00BD5AE0" w:rsidRDefault="00000000">
      <w:pPr>
        <w:pStyle w:val="Heading4"/>
        <w:spacing w:before="114"/>
      </w:pPr>
      <w:r>
        <w:t>Abstract</w:t>
      </w:r>
    </w:p>
    <w:p w14:paraId="295E7400" w14:textId="77777777" w:rsidR="00BD5AE0" w:rsidRDefault="00000000">
      <w:pPr>
        <w:pStyle w:val="Heading5"/>
        <w:spacing w:before="139" w:line="276" w:lineRule="auto"/>
        <w:ind w:right="564"/>
      </w:pP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broad</w:t>
      </w:r>
      <w:r>
        <w:rPr>
          <w:spacing w:val="1"/>
        </w:rPr>
        <w:t xml:space="preserve"> </w:t>
      </w:r>
      <w:r>
        <w:t>spectrum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rhodanine</w:t>
      </w:r>
      <w:r>
        <w:rPr>
          <w:spacing w:val="1"/>
        </w:rPr>
        <w:t xml:space="preserve"> </w:t>
      </w:r>
      <w:r>
        <w:t>therapeutic</w:t>
      </w:r>
      <w:r>
        <w:rPr>
          <w:spacing w:val="1"/>
        </w:rPr>
        <w:t xml:space="preserve"> </w:t>
      </w:r>
      <w:r>
        <w:t>activities,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acetylecholinesterase (AChE)</w:t>
      </w:r>
      <w:r>
        <w:rPr>
          <w:spacing w:val="1"/>
        </w:rPr>
        <w:t xml:space="preserve"> </w:t>
      </w:r>
      <w:r>
        <w:t>inhibitors that depend on the structural scaffolds of 3-α-carboxy</w:t>
      </w:r>
      <w:r>
        <w:rPr>
          <w:spacing w:val="1"/>
        </w:rPr>
        <w:t xml:space="preserve"> </w:t>
      </w:r>
      <w:r>
        <w:t>ethyl/3-benzamidoacetic acid-5-benzylidene rhodanines. Among the tested compounds, 3f exhibited</w:t>
      </w:r>
      <w:r>
        <w:rPr>
          <w:spacing w:val="-57"/>
        </w:rPr>
        <w:t xml:space="preserve"> </w:t>
      </w:r>
      <w:r>
        <w:rPr>
          <w:position w:val="2"/>
        </w:rPr>
        <w:t>a potential AChE inhibitory activity with an IC</w:t>
      </w:r>
      <w:r>
        <w:rPr>
          <w:sz w:val="16"/>
        </w:rPr>
        <w:t xml:space="preserve">50 </w:t>
      </w:r>
      <w:r>
        <w:rPr>
          <w:position w:val="2"/>
        </w:rPr>
        <w:t>value of 27.29 μM compared to rivastigmine with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an IC</w:t>
      </w:r>
      <w:r>
        <w:rPr>
          <w:sz w:val="16"/>
        </w:rPr>
        <w:t>50</w:t>
      </w:r>
      <w:r>
        <w:rPr>
          <w:spacing w:val="1"/>
          <w:sz w:val="16"/>
        </w:rPr>
        <w:t xml:space="preserve"> </w:t>
      </w:r>
      <w:r>
        <w:rPr>
          <w:position w:val="2"/>
        </w:rPr>
        <w:t>value of 54.37 μM. However, most of the compounds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exhibited better inhibition activity</w:t>
      </w:r>
      <w:r>
        <w:rPr>
          <w:spacing w:val="1"/>
          <w:position w:val="2"/>
        </w:rPr>
        <w:t xml:space="preserve"> </w:t>
      </w:r>
      <w:r>
        <w:t>against AchE compared with rivastigmine. The structural-activity relationships were made based on</w:t>
      </w:r>
      <w:r>
        <w:rPr>
          <w:spacing w:val="-57"/>
        </w:rPr>
        <w:t xml:space="preserve"> </w:t>
      </w:r>
      <w:r>
        <w:rPr>
          <w:position w:val="2"/>
        </w:rPr>
        <w:t>the IC</w:t>
      </w:r>
      <w:r>
        <w:rPr>
          <w:sz w:val="16"/>
        </w:rPr>
        <w:t xml:space="preserve">50 </w:t>
      </w:r>
      <w:r>
        <w:rPr>
          <w:position w:val="2"/>
        </w:rPr>
        <w:t>value and the molecular docking studies of the compounds. Electron withdrawing groups in</w:t>
      </w:r>
      <w:r>
        <w:rPr>
          <w:spacing w:val="-57"/>
          <w:position w:val="2"/>
        </w:rPr>
        <w:t xml:space="preserve"> </w:t>
      </w:r>
      <w:r>
        <w:t>the benzene ring fare well when compared with the electron donating groups. Molecular docking</w:t>
      </w:r>
      <w:r>
        <w:rPr>
          <w:spacing w:val="1"/>
        </w:rPr>
        <w:t xml:space="preserve"> </w:t>
      </w:r>
      <w:r>
        <w:t>studies were carried out to explore the binding modes of all compounds into the active site of</w:t>
      </w:r>
      <w:r>
        <w:rPr>
          <w:spacing w:val="1"/>
        </w:rPr>
        <w:t xml:space="preserve"> </w:t>
      </w:r>
      <w:r>
        <w:t>acetylcholineesterase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order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rationalize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inhibitory</w:t>
      </w:r>
      <w:r>
        <w:rPr>
          <w:spacing w:val="-9"/>
        </w:rPr>
        <w:t xml:space="preserve"> </w:t>
      </w:r>
      <w:r>
        <w:t>efficacy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these</w:t>
      </w:r>
      <w:r>
        <w:rPr>
          <w:spacing w:val="-10"/>
        </w:rPr>
        <w:t xml:space="preserve"> </w:t>
      </w:r>
      <w:r>
        <w:t>derivatives.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the present study suggested that a new type of rhodanine could serve a basis for the development of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AChE inhibitors.</w:t>
      </w:r>
    </w:p>
    <w:p w14:paraId="2794E0C5" w14:textId="77777777" w:rsidR="00BD5AE0" w:rsidRDefault="00000000">
      <w:pPr>
        <w:spacing w:line="222" w:lineRule="exact"/>
        <w:ind w:left="1160"/>
        <w:rPr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Words</w:t>
      </w:r>
      <w:r>
        <w:rPr>
          <w:i/>
          <w:sz w:val="20"/>
        </w:rPr>
        <w:t>: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rhodanine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derivatives,alzheimer’s disease, molecular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docking</w:t>
      </w:r>
    </w:p>
    <w:p w14:paraId="157FA4F5" w14:textId="77777777" w:rsidR="00BD5AE0" w:rsidRDefault="00000000">
      <w:pPr>
        <w:spacing w:before="115"/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RASTEMS-2023_A142</w:t>
      </w:r>
    </w:p>
    <w:p w14:paraId="5CE8181B" w14:textId="77777777" w:rsidR="00BD5AE0" w:rsidRDefault="00000000">
      <w:pPr>
        <w:pStyle w:val="Heading2"/>
        <w:spacing w:line="362" w:lineRule="auto"/>
        <w:ind w:left="828"/>
      </w:pPr>
      <w:r>
        <w:t>TRANSNATIONAL IDENTITY OF VISERYS TARGARYEN IN A GAME OF</w:t>
      </w:r>
      <w:r>
        <w:rPr>
          <w:spacing w:val="-67"/>
        </w:rPr>
        <w:t xml:space="preserve"> </w:t>
      </w:r>
      <w:r>
        <w:t>THRONES</w:t>
      </w:r>
    </w:p>
    <w:p w14:paraId="4EF19A20" w14:textId="77777777" w:rsidR="00BD5AE0" w:rsidRDefault="00000000">
      <w:pPr>
        <w:spacing w:line="225" w:lineRule="exact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George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R.R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Martin,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Shelonitta.P, S.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Vahitha</w:t>
      </w:r>
    </w:p>
    <w:p w14:paraId="25B2A10F" w14:textId="77777777" w:rsidR="00BD5AE0" w:rsidRDefault="00000000">
      <w:pPr>
        <w:spacing w:before="116" w:line="357" w:lineRule="auto"/>
        <w:ind w:left="1183" w:right="587"/>
        <w:jc w:val="center"/>
        <w:rPr>
          <w:i/>
          <w:sz w:val="20"/>
        </w:rPr>
      </w:pPr>
      <w:r>
        <w:rPr>
          <w:i/>
          <w:sz w:val="20"/>
        </w:rPr>
        <w:t>Department of English and Research Centre S.T Hindu College, Nagercoil, Abishekapatti, Tirunelveli-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627012,Tamilnadu,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India.</w:t>
      </w:r>
    </w:p>
    <w:p w14:paraId="50D97159" w14:textId="77777777" w:rsidR="00BD5AE0" w:rsidRDefault="00000000">
      <w:pPr>
        <w:spacing w:before="4"/>
        <w:ind w:left="1795" w:right="1203"/>
        <w:jc w:val="center"/>
        <w:rPr>
          <w:i/>
          <w:sz w:val="20"/>
        </w:rPr>
      </w:pPr>
      <w:hyperlink r:id="rId356">
        <w:r>
          <w:rPr>
            <w:i/>
            <w:color w:val="0000FF"/>
            <w:sz w:val="20"/>
            <w:u w:val="single" w:color="0000FF"/>
          </w:rPr>
          <w:t>shelonitta16@icloud.com</w:t>
        </w:r>
        <w:r>
          <w:rPr>
            <w:i/>
            <w:sz w:val="20"/>
          </w:rPr>
          <w:t>.</w:t>
        </w:r>
      </w:hyperlink>
      <w:r>
        <w:rPr>
          <w:i/>
          <w:sz w:val="20"/>
        </w:rPr>
        <w:t>;</w:t>
      </w:r>
      <w:r>
        <w:rPr>
          <w:i/>
          <w:spacing w:val="-2"/>
          <w:sz w:val="20"/>
        </w:rPr>
        <w:t xml:space="preserve"> </w:t>
      </w:r>
      <w:hyperlink r:id="rId357">
        <w:r>
          <w:rPr>
            <w:i/>
            <w:sz w:val="20"/>
          </w:rPr>
          <w:t>vahithamv@gmail.com</w:t>
        </w:r>
      </w:hyperlink>
    </w:p>
    <w:p w14:paraId="40DE4650" w14:textId="77777777" w:rsidR="00BD5AE0" w:rsidRDefault="00000000">
      <w:pPr>
        <w:pStyle w:val="Heading4"/>
        <w:spacing w:before="114"/>
      </w:pPr>
      <w:r>
        <w:t>Abstract</w:t>
      </w:r>
    </w:p>
    <w:p w14:paraId="2A3C42E1" w14:textId="77777777" w:rsidR="00BD5AE0" w:rsidRDefault="00000000">
      <w:pPr>
        <w:pStyle w:val="Heading5"/>
        <w:spacing w:before="137" w:line="276" w:lineRule="auto"/>
      </w:pPr>
      <w:r>
        <w:t>This paper examines transnational identity by focusing on Viserys Targaryen, a fictional</w:t>
      </w:r>
      <w:r>
        <w:rPr>
          <w:spacing w:val="1"/>
        </w:rPr>
        <w:t xml:space="preserve"> </w:t>
      </w:r>
      <w:r>
        <w:t>character from George R.R. Martin's renowned literary work, A Game of Thrones. Transnational</w:t>
      </w:r>
      <w:r>
        <w:rPr>
          <w:spacing w:val="1"/>
        </w:rPr>
        <w:t xml:space="preserve"> </w:t>
      </w:r>
      <w:r>
        <w:t>identity</w:t>
      </w:r>
      <w:r>
        <w:rPr>
          <w:spacing w:val="1"/>
        </w:rPr>
        <w:t xml:space="preserve"> </w:t>
      </w:r>
      <w:r>
        <w:t>pertains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individual's</w:t>
      </w:r>
      <w:r>
        <w:rPr>
          <w:spacing w:val="1"/>
        </w:rPr>
        <w:t xml:space="preserve"> </w:t>
      </w:r>
      <w:r>
        <w:t>perception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self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surpasses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confines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national</w:t>
      </w:r>
      <w:r>
        <w:rPr>
          <w:spacing w:val="1"/>
        </w:rPr>
        <w:t xml:space="preserve"> </w:t>
      </w:r>
      <w:r>
        <w:t>boundaries, influenced by engagements and associations spanning numerous nations. Nevertheless,</w:t>
      </w:r>
      <w:r>
        <w:rPr>
          <w:spacing w:val="1"/>
        </w:rPr>
        <w:t xml:space="preserve"> </w:t>
      </w:r>
      <w:r>
        <w:t>his profound affinity for the realm of Westeros and his unwavering pursuit of power underscores the</w:t>
      </w:r>
      <w:r>
        <w:rPr>
          <w:spacing w:val="-57"/>
        </w:rPr>
        <w:t xml:space="preserve"> </w:t>
      </w:r>
      <w:r>
        <w:t>intricate</w:t>
      </w:r>
      <w:r>
        <w:rPr>
          <w:spacing w:val="-12"/>
        </w:rPr>
        <w:t xml:space="preserve"> </w:t>
      </w:r>
      <w:r>
        <w:t>nature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his</w:t>
      </w:r>
      <w:r>
        <w:rPr>
          <w:spacing w:val="-9"/>
        </w:rPr>
        <w:t xml:space="preserve"> </w:t>
      </w:r>
      <w:r>
        <w:t>identity,</w:t>
      </w:r>
      <w:r>
        <w:rPr>
          <w:spacing w:val="-10"/>
        </w:rPr>
        <w:t xml:space="preserve"> </w:t>
      </w:r>
      <w:r>
        <w:t>which</w:t>
      </w:r>
      <w:r>
        <w:rPr>
          <w:spacing w:val="-10"/>
        </w:rPr>
        <w:t xml:space="preserve"> </w:t>
      </w:r>
      <w:r>
        <w:t>falls</w:t>
      </w:r>
      <w:r>
        <w:rPr>
          <w:spacing w:val="-11"/>
        </w:rPr>
        <w:t xml:space="preserve"> </w:t>
      </w:r>
      <w:r>
        <w:t>short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wholeheartedly</w:t>
      </w:r>
      <w:r>
        <w:rPr>
          <w:spacing w:val="-10"/>
        </w:rPr>
        <w:t xml:space="preserve"> </w:t>
      </w:r>
      <w:r>
        <w:t>embracing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transnational</w:t>
      </w:r>
      <w:r>
        <w:rPr>
          <w:spacing w:val="-10"/>
        </w:rPr>
        <w:t xml:space="preserve"> </w:t>
      </w:r>
      <w:r>
        <w:t>outlook.</w:t>
      </w:r>
      <w:r>
        <w:rPr>
          <w:spacing w:val="-58"/>
        </w:rPr>
        <w:t xml:space="preserve"> </w:t>
      </w:r>
      <w:r>
        <w:t>The transnational identity of Viserys significantly impacts his endeavours to establish alliances,</w:t>
      </w:r>
      <w:r>
        <w:rPr>
          <w:spacing w:val="1"/>
        </w:rPr>
        <w:t xml:space="preserve"> </w:t>
      </w:r>
      <w:r>
        <w:t>procure resources, and cultivate a sense of entitlement, ultimately culminating in his tragic demise.</w:t>
      </w:r>
      <w:r>
        <w:rPr>
          <w:spacing w:val="1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analysis</w:t>
      </w:r>
      <w:r>
        <w:rPr>
          <w:spacing w:val="-11"/>
        </w:rPr>
        <w:t xml:space="preserve"> </w:t>
      </w:r>
      <w:r>
        <w:t>highlights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complexities</w:t>
      </w:r>
      <w:r>
        <w:rPr>
          <w:spacing w:val="-11"/>
        </w:rPr>
        <w:t xml:space="preserve"> </w:t>
      </w:r>
      <w:r>
        <w:t>inherent</w:t>
      </w:r>
      <w:r>
        <w:rPr>
          <w:spacing w:val="-1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transnational</w:t>
      </w:r>
      <w:r>
        <w:rPr>
          <w:spacing w:val="-11"/>
        </w:rPr>
        <w:t xml:space="preserve"> </w:t>
      </w:r>
      <w:r>
        <w:t>identity,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tensions</w:t>
      </w:r>
      <w:r>
        <w:rPr>
          <w:spacing w:val="-11"/>
        </w:rPr>
        <w:t xml:space="preserve"> </w:t>
      </w:r>
      <w:r>
        <w:t>arising</w:t>
      </w:r>
      <w:r>
        <w:rPr>
          <w:spacing w:val="-11"/>
        </w:rPr>
        <w:t xml:space="preserve"> </w:t>
      </w:r>
      <w:r>
        <w:t>from</w:t>
      </w:r>
      <w:r>
        <w:rPr>
          <w:spacing w:val="-58"/>
        </w:rPr>
        <w:t xml:space="preserve"> </w:t>
      </w:r>
      <w:r>
        <w:t>cultural differences, and the profound influence of exile on an individual's perception of their own</w:t>
      </w:r>
      <w:r>
        <w:rPr>
          <w:spacing w:val="1"/>
        </w:rPr>
        <w:t xml:space="preserve"> </w:t>
      </w:r>
      <w:r>
        <w:t>identity.</w:t>
      </w:r>
    </w:p>
    <w:p w14:paraId="64DE8714" w14:textId="77777777" w:rsidR="00BD5AE0" w:rsidRDefault="00BD5AE0">
      <w:pPr>
        <w:spacing w:line="276" w:lineRule="auto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7F10632" w14:textId="77777777" w:rsidR="00BD5AE0" w:rsidRDefault="00BD5AE0">
      <w:pPr>
        <w:pStyle w:val="BodyText"/>
        <w:rPr>
          <w:i w:val="0"/>
          <w:sz w:val="20"/>
        </w:rPr>
      </w:pPr>
    </w:p>
    <w:p w14:paraId="048796A4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60AAC953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RASTEMS-2023_A143</w:t>
      </w:r>
    </w:p>
    <w:p w14:paraId="12FA5464" w14:textId="77777777" w:rsidR="00BD5AE0" w:rsidRDefault="00000000">
      <w:pPr>
        <w:pStyle w:val="Heading2"/>
        <w:spacing w:line="242" w:lineRule="auto"/>
        <w:ind w:right="784"/>
      </w:pPr>
      <w:r>
        <w:t>SEGMENTATION OF MEDICAL IMAGEBY SOBEL METHOD IN</w:t>
      </w:r>
      <w:r>
        <w:rPr>
          <w:spacing w:val="-67"/>
        </w:rPr>
        <w:t xml:space="preserve"> </w:t>
      </w:r>
      <w:r>
        <w:t>NEUTROSOPHIC</w:t>
      </w:r>
      <w:r>
        <w:rPr>
          <w:spacing w:val="-1"/>
        </w:rPr>
        <w:t xml:space="preserve"> </w:t>
      </w:r>
      <w:r>
        <w:t>SET</w:t>
      </w:r>
    </w:p>
    <w:p w14:paraId="28842EA3" w14:textId="77777777" w:rsidR="00BD5AE0" w:rsidRDefault="00000000">
      <w:pPr>
        <w:spacing w:line="223" w:lineRule="exact"/>
        <w:ind w:left="3801" w:right="3398"/>
        <w:jc w:val="center"/>
        <w:rPr>
          <w:b/>
          <w:i/>
          <w:sz w:val="20"/>
        </w:rPr>
      </w:pPr>
      <w:r>
        <w:rPr>
          <w:b/>
          <w:i/>
          <w:sz w:val="20"/>
        </w:rPr>
        <w:t>Aarthi.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 xml:space="preserve">Panimalar. 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SanthoshKumar.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</w:t>
      </w:r>
    </w:p>
    <w:p w14:paraId="71FDE06E" w14:textId="77777777" w:rsidR="00BD5AE0" w:rsidRDefault="00000000">
      <w:pPr>
        <w:spacing w:before="1"/>
        <w:ind w:left="1554" w:right="961"/>
        <w:jc w:val="center"/>
        <w:rPr>
          <w:i/>
          <w:sz w:val="20"/>
        </w:rPr>
      </w:pPr>
      <w:r>
        <w:rPr>
          <w:i/>
          <w:sz w:val="20"/>
        </w:rPr>
        <w:t>Sri Ramakrishna Mission Vidyalaya College of Arts and Science, Coimbatore- 641 020, Tamil Nadu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hyperlink r:id="rId358">
        <w:r>
          <w:rPr>
            <w:i/>
            <w:sz w:val="20"/>
          </w:rPr>
          <w:t>authorE-mail:-fuzzysansrmvcas@gmail.com</w:t>
        </w:r>
      </w:hyperlink>
    </w:p>
    <w:p w14:paraId="3397C529" w14:textId="77777777" w:rsidR="00BD5AE0" w:rsidRDefault="00000000">
      <w:pPr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07390A2" w14:textId="77777777" w:rsidR="00BD5AE0" w:rsidRDefault="00000000">
      <w:pPr>
        <w:pStyle w:val="Heading5"/>
        <w:spacing w:before="115" w:line="276" w:lineRule="auto"/>
        <w:ind w:left="1448" w:right="566" w:firstLine="431"/>
      </w:pPr>
      <w:r>
        <w:rPr>
          <w:noProof/>
        </w:rPr>
        <w:drawing>
          <wp:anchor distT="0" distB="0" distL="0" distR="0" simplePos="0" relativeHeight="482535936" behindDoc="1" locked="0" layoutInCell="1" allowOverlap="1" wp14:anchorId="286C709F" wp14:editId="63294FF6">
            <wp:simplePos x="0" y="0"/>
            <wp:positionH relativeFrom="page">
              <wp:posOffset>673177</wp:posOffset>
            </wp:positionH>
            <wp:positionV relativeFrom="paragraph">
              <wp:posOffset>134610</wp:posOffset>
            </wp:positionV>
            <wp:extent cx="6214588" cy="6214588"/>
            <wp:effectExtent l="0" t="0" r="0" b="0"/>
            <wp:wrapNone/>
            <wp:docPr id="9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Neutrosophic set is the generalization of intuitionistic fuzzy sets. It explicitly investigates</w:t>
      </w:r>
      <w:r>
        <w:rPr>
          <w:spacing w:val="1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indeterminacy.</w:t>
      </w:r>
      <w:r>
        <w:rPr>
          <w:spacing w:val="1"/>
        </w:rPr>
        <w:t xml:space="preserve"> </w:t>
      </w:r>
      <w:r>
        <w:t>Neutrosophic</w:t>
      </w:r>
      <w:r>
        <w:rPr>
          <w:spacing w:val="-2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developing</w:t>
      </w:r>
      <w:r>
        <w:rPr>
          <w:spacing w:val="-4"/>
        </w:rPr>
        <w:t xml:space="preserve"> </w:t>
      </w:r>
      <w:r>
        <w:t>technique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varies</w:t>
      </w:r>
      <w:r>
        <w:rPr>
          <w:spacing w:val="-1"/>
        </w:rPr>
        <w:t xml:space="preserve"> </w:t>
      </w:r>
      <w:r>
        <w:t>area.</w:t>
      </w:r>
      <w:r>
        <w:rPr>
          <w:spacing w:val="5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case</w:t>
      </w:r>
      <w:r>
        <w:rPr>
          <w:spacing w:val="-5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image,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measures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uncertainty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including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edges.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medical</w:t>
      </w:r>
      <w:r>
        <w:rPr>
          <w:spacing w:val="-2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there</w:t>
      </w:r>
      <w:r>
        <w:rPr>
          <w:spacing w:val="-58"/>
        </w:rPr>
        <w:t xml:space="preserve"> </w:t>
      </w:r>
      <w:r>
        <w:t>may be noises available. In order to eradicate a process known as denoising is used and enhance</w:t>
      </w:r>
      <w:r>
        <w:rPr>
          <w:spacing w:val="1"/>
        </w:rPr>
        <w:t xml:space="preserve"> </w:t>
      </w:r>
      <w:r>
        <w:t>the image with less loss of information, various operators are used. For segmentation, Sobel</w:t>
      </w:r>
      <w:r>
        <w:rPr>
          <w:spacing w:val="1"/>
        </w:rPr>
        <w:t xml:space="preserve"> </w:t>
      </w:r>
      <w:r>
        <w:t>technique is applied since it preserves the edges. Many morphological operators are used to</w:t>
      </w:r>
      <w:r>
        <w:rPr>
          <w:spacing w:val="1"/>
        </w:rPr>
        <w:t xml:space="preserve"> </w:t>
      </w:r>
      <w:r>
        <w:t>enhance the image and to segment the affected area separately. Using this proposed technique,</w:t>
      </w:r>
      <w:r>
        <w:rPr>
          <w:spacing w:val="1"/>
        </w:rPr>
        <w:t xml:space="preserve"> </w:t>
      </w:r>
      <w:r>
        <w:t>segmentation</w:t>
      </w:r>
      <w:r>
        <w:rPr>
          <w:spacing w:val="-1"/>
        </w:rPr>
        <w:t xml:space="preserve"> </w:t>
      </w:r>
      <w:r>
        <w:t>is done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accurately.</w:t>
      </w:r>
    </w:p>
    <w:p w14:paraId="4C806F6B" w14:textId="77777777" w:rsidR="00BD5AE0" w:rsidRDefault="00000000">
      <w:pPr>
        <w:spacing w:before="2"/>
        <w:ind w:left="1448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Neutrosophic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Set, Sobel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technique,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Morphological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operator</w:t>
      </w:r>
    </w:p>
    <w:p w14:paraId="763F2A2B" w14:textId="77777777" w:rsidR="00BD5AE0" w:rsidRDefault="00BD5AE0">
      <w:pPr>
        <w:pStyle w:val="BodyText"/>
        <w:rPr>
          <w:b/>
          <w:sz w:val="22"/>
        </w:rPr>
      </w:pPr>
    </w:p>
    <w:p w14:paraId="7041ACB4" w14:textId="77777777" w:rsidR="00BD5AE0" w:rsidRDefault="00BD5AE0">
      <w:pPr>
        <w:pStyle w:val="BodyText"/>
        <w:rPr>
          <w:b/>
          <w:sz w:val="22"/>
        </w:rPr>
      </w:pPr>
    </w:p>
    <w:p w14:paraId="228B639D" w14:textId="77777777" w:rsidR="00BD5AE0" w:rsidRDefault="00BD5AE0">
      <w:pPr>
        <w:pStyle w:val="BodyText"/>
        <w:rPr>
          <w:b/>
          <w:sz w:val="22"/>
        </w:rPr>
      </w:pPr>
    </w:p>
    <w:p w14:paraId="58793901" w14:textId="77777777" w:rsidR="00BD5AE0" w:rsidRDefault="00000000">
      <w:pPr>
        <w:spacing w:before="162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RASTEMS-2023_A144</w:t>
      </w:r>
    </w:p>
    <w:p w14:paraId="3D8CB354" w14:textId="77777777" w:rsidR="00BD5AE0" w:rsidRDefault="00000000">
      <w:pPr>
        <w:pStyle w:val="Heading2"/>
        <w:spacing w:before="106" w:line="360" w:lineRule="auto"/>
        <w:ind w:right="590"/>
      </w:pPr>
      <w:r>
        <w:rPr>
          <w:w w:val="145"/>
        </w:rPr>
        <w:t>SKOLEM-STYLE</w:t>
      </w:r>
      <w:r>
        <w:rPr>
          <w:spacing w:val="-6"/>
          <w:w w:val="145"/>
        </w:rPr>
        <w:t xml:space="preserve"> </w:t>
      </w:r>
      <w:r>
        <w:rPr>
          <w:w w:val="145"/>
        </w:rPr>
        <w:t>LABELING</w:t>
      </w:r>
      <w:r>
        <w:rPr>
          <w:spacing w:val="-6"/>
          <w:w w:val="145"/>
        </w:rPr>
        <w:t xml:space="preserve"> </w:t>
      </w:r>
      <w:r>
        <w:rPr>
          <w:w w:val="145"/>
        </w:rPr>
        <w:t>FOR</w:t>
      </w:r>
      <w:r>
        <w:rPr>
          <w:spacing w:val="-5"/>
          <w:w w:val="145"/>
        </w:rPr>
        <w:t xml:space="preserve"> </w:t>
      </w:r>
      <w:r>
        <w:rPr>
          <w:w w:val="145"/>
        </w:rPr>
        <w:t>TWO</w:t>
      </w:r>
      <w:r>
        <w:rPr>
          <w:spacing w:val="-8"/>
          <w:w w:val="145"/>
        </w:rPr>
        <w:t xml:space="preserve"> </w:t>
      </w:r>
      <w:r>
        <w:rPr>
          <w:w w:val="145"/>
        </w:rPr>
        <w:t>STAR</w:t>
      </w:r>
      <w:r>
        <w:rPr>
          <w:spacing w:val="-99"/>
          <w:w w:val="145"/>
        </w:rPr>
        <w:t xml:space="preserve"> </w:t>
      </w:r>
      <w:r>
        <w:rPr>
          <w:w w:val="145"/>
        </w:rPr>
        <w:t>GRAPHS</w:t>
      </w:r>
    </w:p>
    <w:p w14:paraId="59C880CB" w14:textId="77777777" w:rsidR="00BD5AE0" w:rsidRDefault="00000000">
      <w:pPr>
        <w:spacing w:line="229" w:lineRule="exact"/>
        <w:ind w:left="1183" w:right="593"/>
        <w:jc w:val="center"/>
        <w:rPr>
          <w:b/>
          <w:i/>
          <w:sz w:val="20"/>
        </w:rPr>
      </w:pPr>
      <w:r>
        <w:rPr>
          <w:b/>
          <w:i/>
          <w:sz w:val="20"/>
          <w:vertAlign w:val="superscript"/>
        </w:rPr>
        <w:t>*1</w:t>
      </w:r>
      <w:r>
        <w:rPr>
          <w:b/>
          <w:i/>
          <w:sz w:val="20"/>
        </w:rPr>
        <w:t>M.S.Umamaheswari,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S.Nareshkumar,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N.Vithya,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z w:val="20"/>
        </w:rPr>
        <w:t>C.Shajitha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Begum,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  <w:vertAlign w:val="superscript"/>
        </w:rPr>
        <w:t>5</w:t>
      </w:r>
      <w:r>
        <w:rPr>
          <w:b/>
          <w:i/>
          <w:sz w:val="20"/>
        </w:rPr>
        <w:t>V.Nirmala</w:t>
      </w:r>
    </w:p>
    <w:p w14:paraId="7C01DF6F" w14:textId="77777777" w:rsidR="00BD5AE0" w:rsidRDefault="00000000">
      <w:pPr>
        <w:ind w:left="830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1,2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Sri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Krishna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Adithya College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Tamilnadu-641042,</w:t>
      </w:r>
    </w:p>
    <w:p w14:paraId="6EE5908B" w14:textId="77777777" w:rsidR="00BD5AE0" w:rsidRDefault="00000000">
      <w:pPr>
        <w:spacing w:before="1" w:line="229" w:lineRule="exact"/>
        <w:ind w:left="1183" w:right="594"/>
        <w:jc w:val="center"/>
        <w:rPr>
          <w:i/>
          <w:sz w:val="20"/>
        </w:rPr>
      </w:pPr>
      <w:r>
        <w:rPr>
          <w:i/>
          <w:w w:val="95"/>
          <w:sz w:val="20"/>
          <w:vertAlign w:val="superscript"/>
        </w:rPr>
        <w:t>3</w:t>
      </w:r>
      <w:r>
        <w:rPr>
          <w:i/>
          <w:spacing w:val="9"/>
          <w:w w:val="95"/>
          <w:sz w:val="20"/>
        </w:rPr>
        <w:t xml:space="preserve"> </w:t>
      </w:r>
      <w:r>
        <w:rPr>
          <w:i/>
          <w:w w:val="95"/>
          <w:sz w:val="20"/>
        </w:rPr>
        <w:t>Department</w:t>
      </w:r>
      <w:r>
        <w:rPr>
          <w:i/>
          <w:spacing w:val="36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36"/>
          <w:w w:val="95"/>
          <w:sz w:val="20"/>
        </w:rPr>
        <w:t xml:space="preserve"> </w:t>
      </w:r>
      <w:r>
        <w:rPr>
          <w:i/>
          <w:w w:val="95"/>
          <w:sz w:val="20"/>
        </w:rPr>
        <w:t>Mathematics,</w:t>
      </w:r>
      <w:r>
        <w:rPr>
          <w:i/>
          <w:spacing w:val="35"/>
          <w:w w:val="95"/>
          <w:sz w:val="20"/>
        </w:rPr>
        <w:t xml:space="preserve"> </w:t>
      </w:r>
      <w:r>
        <w:rPr>
          <w:i/>
          <w:w w:val="95"/>
          <w:sz w:val="20"/>
        </w:rPr>
        <w:t>Nehru</w:t>
      </w:r>
      <w:r>
        <w:rPr>
          <w:i/>
          <w:spacing w:val="40"/>
          <w:w w:val="95"/>
          <w:sz w:val="20"/>
        </w:rPr>
        <w:t xml:space="preserve"> </w:t>
      </w:r>
      <w:r>
        <w:rPr>
          <w:i/>
          <w:w w:val="95"/>
          <w:sz w:val="20"/>
        </w:rPr>
        <w:t>Institute</w:t>
      </w:r>
      <w:r>
        <w:rPr>
          <w:i/>
          <w:spacing w:val="38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36"/>
          <w:w w:val="95"/>
          <w:sz w:val="20"/>
        </w:rPr>
        <w:t xml:space="preserve"> </w:t>
      </w:r>
      <w:r>
        <w:rPr>
          <w:i/>
          <w:w w:val="95"/>
          <w:sz w:val="20"/>
        </w:rPr>
        <w:t>Technology,</w:t>
      </w:r>
      <w:r>
        <w:rPr>
          <w:i/>
          <w:spacing w:val="35"/>
          <w:w w:val="95"/>
          <w:sz w:val="20"/>
        </w:rPr>
        <w:t xml:space="preserve"> </w:t>
      </w:r>
      <w:r>
        <w:rPr>
          <w:i/>
          <w:w w:val="95"/>
          <w:sz w:val="20"/>
        </w:rPr>
        <w:t>Coimbatore,</w:t>
      </w:r>
      <w:r>
        <w:rPr>
          <w:i/>
          <w:spacing w:val="40"/>
          <w:w w:val="95"/>
          <w:sz w:val="20"/>
        </w:rPr>
        <w:t xml:space="preserve"> </w:t>
      </w:r>
      <w:hyperlink r:id="rId359">
        <w:r>
          <w:rPr>
            <w:i/>
            <w:w w:val="95"/>
            <w:sz w:val="20"/>
          </w:rPr>
          <w:t>nvithya.r@gmail.com</w:t>
        </w:r>
      </w:hyperlink>
    </w:p>
    <w:p w14:paraId="77E721FF" w14:textId="77777777" w:rsidR="00BD5AE0" w:rsidRDefault="00000000">
      <w:pPr>
        <w:spacing w:line="229" w:lineRule="exact"/>
        <w:ind w:left="828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4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CMS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 xml:space="preserve">Technology, Coimbatore, </w:t>
      </w:r>
      <w:hyperlink r:id="rId360">
        <w:r>
          <w:rPr>
            <w:i/>
            <w:sz w:val="20"/>
          </w:rPr>
          <w:t>nousheen2407@gmail.com</w:t>
        </w:r>
      </w:hyperlink>
    </w:p>
    <w:p w14:paraId="79103D6D" w14:textId="77777777" w:rsidR="00BD5AE0" w:rsidRDefault="00000000">
      <w:pPr>
        <w:ind w:left="826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5</w:t>
      </w:r>
      <w:r>
        <w:rPr>
          <w:i/>
          <w:sz w:val="20"/>
        </w:rPr>
        <w:t>Faculty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1"/>
          <w:sz w:val="20"/>
        </w:rPr>
        <w:t xml:space="preserve"> </w:t>
      </w:r>
      <w:hyperlink r:id="rId361">
        <w:r>
          <w:rPr>
            <w:i/>
            <w:sz w:val="20"/>
          </w:rPr>
          <w:t>nirmalakutty9@gmail.com</w:t>
        </w:r>
      </w:hyperlink>
    </w:p>
    <w:p w14:paraId="7F11804C" w14:textId="77777777" w:rsidR="00BD5AE0" w:rsidRDefault="00000000">
      <w:pPr>
        <w:spacing w:before="1"/>
        <w:ind w:left="3813" w:right="3226"/>
        <w:jc w:val="center"/>
        <w:rPr>
          <w:i/>
          <w:sz w:val="20"/>
        </w:rPr>
      </w:pPr>
      <w:r>
        <w:rPr>
          <w:i/>
          <w:sz w:val="20"/>
          <w:vertAlign w:val="superscript"/>
        </w:rPr>
        <w:t>*</w:t>
      </w:r>
      <w:hyperlink r:id="rId362">
        <w:r>
          <w:rPr>
            <w:i/>
            <w:color w:val="0000FF"/>
            <w:sz w:val="20"/>
            <w:u w:val="single" w:color="0000FF"/>
          </w:rPr>
          <w:t>umathsms@gmail.com</w:t>
        </w:r>
      </w:hyperlink>
    </w:p>
    <w:p w14:paraId="5D73CDA2" w14:textId="77777777" w:rsidR="00BD5AE0" w:rsidRDefault="00BD5AE0">
      <w:pPr>
        <w:pStyle w:val="BodyText"/>
        <w:spacing w:before="2"/>
        <w:rPr>
          <w:sz w:val="12"/>
        </w:rPr>
      </w:pPr>
    </w:p>
    <w:p w14:paraId="3EA49A97" w14:textId="77777777" w:rsidR="00BD5AE0" w:rsidRDefault="00000000">
      <w:pPr>
        <w:spacing w:before="91"/>
        <w:ind w:left="3813" w:right="3225"/>
        <w:jc w:val="center"/>
        <w:rPr>
          <w:b/>
          <w:i/>
          <w:sz w:val="20"/>
        </w:rPr>
      </w:pPr>
      <w:r>
        <w:rPr>
          <w:b/>
          <w:i/>
          <w:w w:val="125"/>
          <w:sz w:val="20"/>
        </w:rPr>
        <w:t>Abstract</w:t>
      </w:r>
    </w:p>
    <w:p w14:paraId="4BCB6B6C" w14:textId="77777777" w:rsidR="00BD5AE0" w:rsidRDefault="00BD5AE0">
      <w:pPr>
        <w:pStyle w:val="BodyText"/>
        <w:rPr>
          <w:b/>
          <w:sz w:val="22"/>
        </w:rPr>
      </w:pPr>
    </w:p>
    <w:p w14:paraId="55E4DC89" w14:textId="77777777" w:rsidR="00BD5AE0" w:rsidRDefault="00000000">
      <w:pPr>
        <w:pStyle w:val="BodyText"/>
        <w:spacing w:before="158" w:line="350" w:lineRule="auto"/>
        <w:ind w:left="1160" w:right="564"/>
        <w:jc w:val="both"/>
      </w:pPr>
      <w:r>
        <w:t>A graph G is said tobe a skolem-style graph if p = q + 1. Here prove the theorems to study the</w:t>
      </w:r>
      <w:r>
        <w:rPr>
          <w:spacing w:val="1"/>
        </w:rPr>
        <w:t xml:space="preserve"> </w:t>
      </w:r>
      <w:r>
        <w:rPr>
          <w:w w:val="95"/>
          <w:position w:val="2"/>
        </w:rPr>
        <w:t>characterization</w:t>
      </w:r>
      <w:r>
        <w:rPr>
          <w:spacing w:val="3"/>
          <w:w w:val="95"/>
          <w:position w:val="2"/>
        </w:rPr>
        <w:t xml:space="preserve"> </w:t>
      </w:r>
      <w:r>
        <w:rPr>
          <w:w w:val="95"/>
          <w:position w:val="2"/>
        </w:rPr>
        <w:t>for</w:t>
      </w:r>
      <w:r>
        <w:rPr>
          <w:spacing w:val="1"/>
          <w:w w:val="95"/>
          <w:position w:val="2"/>
        </w:rPr>
        <w:t xml:space="preserve"> </w:t>
      </w:r>
      <w:r>
        <w:rPr>
          <w:w w:val="95"/>
          <w:position w:val="2"/>
        </w:rPr>
        <w:t>path</w:t>
      </w:r>
      <w:r>
        <w:rPr>
          <w:spacing w:val="-2"/>
          <w:w w:val="95"/>
          <w:position w:val="2"/>
        </w:rPr>
        <w:t xml:space="preserve"> </w:t>
      </w:r>
      <w:r>
        <w:rPr>
          <w:w w:val="95"/>
          <w:position w:val="2"/>
        </w:rPr>
        <w:t>and</w:t>
      </w:r>
      <w:r>
        <w:rPr>
          <w:spacing w:val="4"/>
          <w:w w:val="95"/>
          <w:position w:val="2"/>
        </w:rPr>
        <w:t xml:space="preserve"> </w:t>
      </w:r>
      <w:r>
        <w:rPr>
          <w:w w:val="95"/>
          <w:position w:val="2"/>
        </w:rPr>
        <w:t>star.</w:t>
      </w:r>
      <w:r>
        <w:rPr>
          <w:spacing w:val="8"/>
          <w:w w:val="95"/>
          <w:position w:val="2"/>
        </w:rPr>
        <w:t xml:space="preserve"> </w:t>
      </w:r>
      <w:r>
        <w:rPr>
          <w:w w:val="95"/>
          <w:position w:val="2"/>
        </w:rPr>
        <w:t>We proved</w:t>
      </w:r>
      <w:r>
        <w:rPr>
          <w:spacing w:val="1"/>
          <w:w w:val="95"/>
          <w:position w:val="2"/>
        </w:rPr>
        <w:t xml:space="preserve"> </w:t>
      </w:r>
      <w:r>
        <w:rPr>
          <w:w w:val="95"/>
          <w:position w:val="2"/>
        </w:rPr>
        <w:t>that</w:t>
      </w:r>
      <w:r>
        <w:rPr>
          <w:spacing w:val="2"/>
          <w:w w:val="95"/>
          <w:position w:val="2"/>
        </w:rPr>
        <w:t xml:space="preserve"> </w:t>
      </w:r>
      <w:r>
        <w:rPr>
          <w:w w:val="95"/>
          <w:position w:val="2"/>
        </w:rPr>
        <w:t>the</w:t>
      </w:r>
      <w:r>
        <w:rPr>
          <w:spacing w:val="2"/>
          <w:w w:val="95"/>
          <w:position w:val="2"/>
        </w:rPr>
        <w:t xml:space="preserve"> </w:t>
      </w:r>
      <w:r>
        <w:rPr>
          <w:w w:val="95"/>
          <w:position w:val="2"/>
        </w:rPr>
        <w:t>path</w:t>
      </w:r>
      <w:r>
        <w:rPr>
          <w:spacing w:val="4"/>
          <w:w w:val="95"/>
          <w:position w:val="2"/>
        </w:rPr>
        <w:t xml:space="preserve"> </w:t>
      </w:r>
      <w:r>
        <w:rPr>
          <w:w w:val="95"/>
          <w:position w:val="2"/>
        </w:rPr>
        <w:t>p</w:t>
      </w:r>
      <w:r>
        <w:rPr>
          <w:w w:val="95"/>
          <w:sz w:val="16"/>
        </w:rPr>
        <w:t>a</w:t>
      </w:r>
      <w:r>
        <w:rPr>
          <w:spacing w:val="19"/>
          <w:w w:val="95"/>
          <w:sz w:val="16"/>
        </w:rPr>
        <w:t xml:space="preserve"> </w:t>
      </w:r>
      <w:r>
        <w:rPr>
          <w:w w:val="95"/>
          <w:position w:val="2"/>
        </w:rPr>
        <w:t>=</w:t>
      </w:r>
      <w:r>
        <w:rPr>
          <w:spacing w:val="2"/>
          <w:w w:val="95"/>
          <w:position w:val="2"/>
        </w:rPr>
        <w:t xml:space="preserve"> </w:t>
      </w:r>
      <w:r>
        <w:rPr>
          <w:w w:val="95"/>
          <w:position w:val="2"/>
        </w:rPr>
        <w:t>p</w:t>
      </w:r>
      <w:r>
        <w:rPr>
          <w:w w:val="95"/>
          <w:sz w:val="16"/>
        </w:rPr>
        <w:t>1</w:t>
      </w:r>
      <w:r>
        <w:rPr>
          <w:spacing w:val="21"/>
          <w:w w:val="95"/>
          <w:sz w:val="16"/>
        </w:rPr>
        <w:t xml:space="preserve"> </w:t>
      </w:r>
      <w:r>
        <w:rPr>
          <w:rFonts w:ascii="Lucida Sans Unicode" w:hAnsi="Lucida Sans Unicode"/>
          <w:i w:val="0"/>
          <w:w w:val="95"/>
          <w:position w:val="2"/>
          <w:sz w:val="25"/>
        </w:rPr>
        <w:t>∧</w:t>
      </w:r>
      <w:r>
        <w:rPr>
          <w:rFonts w:ascii="Lucida Sans Unicode" w:hAnsi="Lucida Sans Unicode"/>
          <w:i w:val="0"/>
          <w:spacing w:val="-14"/>
          <w:w w:val="95"/>
          <w:position w:val="2"/>
          <w:sz w:val="25"/>
        </w:rPr>
        <w:t xml:space="preserve"> </w:t>
      </w:r>
      <w:r>
        <w:rPr>
          <w:w w:val="95"/>
          <w:position w:val="2"/>
        </w:rPr>
        <w:t>p</w:t>
      </w:r>
      <w:r>
        <w:rPr>
          <w:w w:val="95"/>
          <w:sz w:val="16"/>
        </w:rPr>
        <w:t>2</w:t>
      </w:r>
      <w:r>
        <w:rPr>
          <w:spacing w:val="21"/>
          <w:w w:val="95"/>
          <w:sz w:val="16"/>
        </w:rPr>
        <w:t xml:space="preserve"> </w:t>
      </w:r>
      <w:r>
        <w:rPr>
          <w:rFonts w:ascii="Lucida Sans Unicode" w:hAnsi="Lucida Sans Unicode"/>
          <w:i w:val="0"/>
          <w:w w:val="95"/>
          <w:position w:val="2"/>
          <w:sz w:val="25"/>
        </w:rPr>
        <w:t>∧</w:t>
      </w:r>
      <w:r>
        <w:rPr>
          <w:rFonts w:ascii="Lucida Sans Unicode" w:hAnsi="Lucida Sans Unicode"/>
          <w:i w:val="0"/>
          <w:spacing w:val="-14"/>
          <w:w w:val="95"/>
          <w:position w:val="2"/>
          <w:sz w:val="25"/>
        </w:rPr>
        <w:t xml:space="preserve"> </w:t>
      </w:r>
      <w:r>
        <w:rPr>
          <w:w w:val="95"/>
          <w:position w:val="2"/>
        </w:rPr>
        <w:t>·</w:t>
      </w:r>
      <w:r>
        <w:rPr>
          <w:spacing w:val="-5"/>
          <w:w w:val="95"/>
          <w:position w:val="2"/>
        </w:rPr>
        <w:t xml:space="preserve"> </w:t>
      </w:r>
      <w:r>
        <w:rPr>
          <w:w w:val="95"/>
          <w:position w:val="2"/>
        </w:rPr>
        <w:t>·</w:t>
      </w:r>
      <w:r>
        <w:rPr>
          <w:spacing w:val="-2"/>
          <w:w w:val="95"/>
          <w:position w:val="2"/>
        </w:rPr>
        <w:t xml:space="preserve"> </w:t>
      </w:r>
      <w:r>
        <w:rPr>
          <w:w w:val="95"/>
          <w:position w:val="2"/>
        </w:rPr>
        <w:t>·</w:t>
      </w:r>
      <w:r>
        <w:rPr>
          <w:spacing w:val="-3"/>
          <w:w w:val="95"/>
          <w:position w:val="2"/>
        </w:rPr>
        <w:t xml:space="preserve"> </w:t>
      </w:r>
      <w:r>
        <w:rPr>
          <w:rFonts w:ascii="Lucida Sans Unicode" w:hAnsi="Lucida Sans Unicode"/>
          <w:i w:val="0"/>
          <w:w w:val="95"/>
          <w:position w:val="2"/>
          <w:sz w:val="25"/>
        </w:rPr>
        <w:t>∧</w:t>
      </w:r>
      <w:r>
        <w:rPr>
          <w:rFonts w:ascii="Lucida Sans Unicode" w:hAnsi="Lucida Sans Unicode"/>
          <w:i w:val="0"/>
          <w:spacing w:val="-13"/>
          <w:w w:val="95"/>
          <w:position w:val="2"/>
          <w:sz w:val="25"/>
        </w:rPr>
        <w:t xml:space="preserve"> </w:t>
      </w:r>
      <w:r>
        <w:rPr>
          <w:w w:val="95"/>
          <w:position w:val="2"/>
        </w:rPr>
        <w:t>p</w:t>
      </w:r>
      <w:r>
        <w:rPr>
          <w:w w:val="95"/>
          <w:sz w:val="16"/>
        </w:rPr>
        <w:t>b</w:t>
      </w:r>
      <w:r>
        <w:rPr>
          <w:spacing w:val="21"/>
          <w:w w:val="95"/>
          <w:sz w:val="16"/>
        </w:rPr>
        <w:t xml:space="preserve"> </w:t>
      </w:r>
      <w:r>
        <w:rPr>
          <w:w w:val="95"/>
          <w:position w:val="2"/>
        </w:rPr>
        <w:t>with</w:t>
      </w:r>
      <w:r>
        <w:rPr>
          <w:spacing w:val="6"/>
          <w:w w:val="95"/>
          <w:position w:val="2"/>
        </w:rPr>
        <w:t xml:space="preserve"> </w:t>
      </w:r>
      <w:r>
        <w:rPr>
          <w:w w:val="95"/>
          <w:position w:val="2"/>
        </w:rPr>
        <w:t>b</w:t>
      </w:r>
      <w:r>
        <w:rPr>
          <w:spacing w:val="5"/>
          <w:w w:val="95"/>
          <w:position w:val="2"/>
        </w:rPr>
        <w:t xml:space="preserve"> </w:t>
      </w:r>
      <w:r>
        <w:rPr>
          <w:w w:val="95"/>
          <w:position w:val="2"/>
        </w:rPr>
        <w:t>−</w:t>
      </w:r>
      <w:r>
        <w:rPr>
          <w:spacing w:val="7"/>
          <w:w w:val="95"/>
          <w:position w:val="2"/>
        </w:rPr>
        <w:t xml:space="preserve"> </w:t>
      </w:r>
      <w:r>
        <w:rPr>
          <w:w w:val="95"/>
          <w:position w:val="2"/>
        </w:rPr>
        <w:t>1</w:t>
      </w:r>
      <w:r>
        <w:rPr>
          <w:spacing w:val="5"/>
          <w:w w:val="95"/>
          <w:position w:val="2"/>
        </w:rPr>
        <w:t xml:space="preserve"> </w:t>
      </w:r>
      <w:r>
        <w:rPr>
          <w:w w:val="95"/>
          <w:position w:val="2"/>
        </w:rPr>
        <w:t>wedge</w:t>
      </w:r>
      <w:r>
        <w:rPr>
          <w:spacing w:val="5"/>
          <w:w w:val="95"/>
          <w:position w:val="2"/>
        </w:rPr>
        <w:t xml:space="preserve"> </w:t>
      </w:r>
      <w:r>
        <w:rPr>
          <w:w w:val="95"/>
          <w:position w:val="2"/>
        </w:rPr>
        <w:t>is</w:t>
      </w:r>
      <w:r>
        <w:rPr>
          <w:spacing w:val="-55"/>
          <w:w w:val="95"/>
          <w:position w:val="2"/>
        </w:rPr>
        <w:t xml:space="preserve"> </w:t>
      </w:r>
      <w:r>
        <w:rPr>
          <w:position w:val="2"/>
        </w:rPr>
        <w:t>a skolem-style graph and if a ≥ 4,</w:t>
      </w:r>
      <w:r>
        <w:rPr>
          <w:spacing w:val="1"/>
          <w:position w:val="2"/>
        </w:rPr>
        <w:t xml:space="preserve"> </w:t>
      </w:r>
      <w:r>
        <w:rPr>
          <w:position w:val="2"/>
        </w:rPr>
        <w:t>K</w:t>
      </w:r>
      <w:r>
        <w:rPr>
          <w:sz w:val="16"/>
        </w:rPr>
        <w:t>1,a</w:t>
      </w:r>
      <w:r>
        <w:rPr>
          <w:spacing w:val="1"/>
          <w:sz w:val="16"/>
        </w:rPr>
        <w:t xml:space="preserve"> </w:t>
      </w:r>
      <w:r>
        <w:rPr>
          <w:position w:val="2"/>
        </w:rPr>
        <w:t>is not a skolem-style graph. Also proved that the</w:t>
      </w:r>
      <w:r>
        <w:rPr>
          <w:spacing w:val="60"/>
          <w:position w:val="2"/>
        </w:rPr>
        <w:t xml:space="preserve"> </w:t>
      </w:r>
      <w:r>
        <w:rPr>
          <w:position w:val="2"/>
        </w:rPr>
        <w:t>two</w:t>
      </w:r>
      <w:r>
        <w:rPr>
          <w:spacing w:val="60"/>
          <w:position w:val="2"/>
        </w:rPr>
        <w:t xml:space="preserve"> </w:t>
      </w:r>
      <w:r>
        <w:rPr>
          <w:position w:val="2"/>
        </w:rPr>
        <w:t>star</w:t>
      </w:r>
      <w:r>
        <w:rPr>
          <w:spacing w:val="1"/>
          <w:position w:val="2"/>
        </w:rPr>
        <w:t xml:space="preserve"> </w:t>
      </w:r>
      <w:r>
        <w:rPr>
          <w:spacing w:val="-1"/>
          <w:position w:val="2"/>
        </w:rPr>
        <w:t>K</w:t>
      </w:r>
      <w:r>
        <w:rPr>
          <w:spacing w:val="-1"/>
          <w:sz w:val="16"/>
        </w:rPr>
        <w:t>1,a</w:t>
      </w:r>
      <w:r>
        <w:rPr>
          <w:spacing w:val="21"/>
          <w:sz w:val="16"/>
        </w:rPr>
        <w:t xml:space="preserve"> </w:t>
      </w:r>
      <w:r>
        <w:rPr>
          <w:rFonts w:ascii="Lucida Sans Unicode" w:hAnsi="Lucida Sans Unicode"/>
          <w:i w:val="0"/>
          <w:spacing w:val="-1"/>
          <w:position w:val="2"/>
          <w:sz w:val="25"/>
        </w:rPr>
        <w:t>∧</w:t>
      </w:r>
      <w:r>
        <w:rPr>
          <w:rFonts w:ascii="Lucida Sans Unicode" w:hAnsi="Lucida Sans Unicode"/>
          <w:i w:val="0"/>
          <w:spacing w:val="-21"/>
          <w:position w:val="2"/>
          <w:sz w:val="25"/>
        </w:rPr>
        <w:t xml:space="preserve"> </w:t>
      </w:r>
      <w:r>
        <w:rPr>
          <w:spacing w:val="-1"/>
          <w:position w:val="2"/>
        </w:rPr>
        <w:t>K</w:t>
      </w:r>
      <w:r>
        <w:rPr>
          <w:spacing w:val="-1"/>
          <w:sz w:val="16"/>
        </w:rPr>
        <w:t>1,b</w:t>
      </w:r>
      <w:r>
        <w:rPr>
          <w:spacing w:val="36"/>
          <w:sz w:val="16"/>
        </w:rPr>
        <w:t xml:space="preserve"> </w:t>
      </w:r>
      <w:r>
        <w:rPr>
          <w:spacing w:val="-1"/>
          <w:position w:val="2"/>
        </w:rPr>
        <w:t>is</w:t>
      </w:r>
      <w:r>
        <w:rPr>
          <w:spacing w:val="55"/>
          <w:position w:val="2"/>
        </w:rPr>
        <w:t xml:space="preserve"> </w:t>
      </w:r>
      <w:r>
        <w:rPr>
          <w:spacing w:val="-1"/>
          <w:position w:val="2"/>
        </w:rPr>
        <w:t>not</w:t>
      </w:r>
      <w:r>
        <w:rPr>
          <w:position w:val="2"/>
        </w:rPr>
        <w:t xml:space="preserve"> a</w:t>
      </w:r>
      <w:r>
        <w:rPr>
          <w:spacing w:val="53"/>
          <w:position w:val="2"/>
        </w:rPr>
        <w:t xml:space="preserve"> </w:t>
      </w:r>
      <w:r>
        <w:rPr>
          <w:position w:val="2"/>
        </w:rPr>
        <w:t>skolem-style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graph</w:t>
      </w:r>
      <w:r>
        <w:rPr>
          <w:spacing w:val="2"/>
          <w:position w:val="2"/>
        </w:rPr>
        <w:t xml:space="preserve"> </w:t>
      </w:r>
      <w:r>
        <w:rPr>
          <w:position w:val="2"/>
        </w:rPr>
        <w:t>if and only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|a −</w:t>
      </w:r>
      <w:r>
        <w:rPr>
          <w:spacing w:val="1"/>
          <w:position w:val="2"/>
        </w:rPr>
        <w:t xml:space="preserve"> </w:t>
      </w:r>
      <w:r>
        <w:rPr>
          <w:position w:val="2"/>
        </w:rPr>
        <w:t>b| ≤ 4.</w:t>
      </w:r>
    </w:p>
    <w:p w14:paraId="47ED467D" w14:textId="77777777" w:rsidR="00BD5AE0" w:rsidRDefault="00BD5AE0">
      <w:pPr>
        <w:spacing w:line="350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4B617A0" w14:textId="77777777" w:rsidR="00BD5AE0" w:rsidRDefault="00BD5AE0">
      <w:pPr>
        <w:pStyle w:val="BodyText"/>
        <w:rPr>
          <w:sz w:val="20"/>
        </w:rPr>
      </w:pPr>
    </w:p>
    <w:p w14:paraId="08B55CC0" w14:textId="77777777" w:rsidR="00BD5AE0" w:rsidRDefault="00BD5AE0">
      <w:pPr>
        <w:pStyle w:val="BodyText"/>
        <w:spacing w:before="7"/>
        <w:rPr>
          <w:sz w:val="22"/>
        </w:rPr>
      </w:pPr>
    </w:p>
    <w:p w14:paraId="30B3DC89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RASTEMS-2023_A145</w:t>
      </w:r>
    </w:p>
    <w:p w14:paraId="7F2042BE" w14:textId="77777777" w:rsidR="00BD5AE0" w:rsidRDefault="00BD5AE0">
      <w:pPr>
        <w:pStyle w:val="BodyText"/>
        <w:rPr>
          <w:b/>
          <w:sz w:val="20"/>
        </w:rPr>
      </w:pPr>
    </w:p>
    <w:p w14:paraId="13AD5E19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7CFFAE49" w14:textId="77777777" w:rsidR="00BD5AE0" w:rsidRDefault="00000000">
      <w:pPr>
        <w:pStyle w:val="Heading2"/>
        <w:spacing w:before="0"/>
        <w:ind w:left="968" w:right="563"/>
      </w:pPr>
      <w:r>
        <w:t>EFFICIENT DETERMINATION AND CHOICE OF GENERATION SITES FOR</w:t>
      </w:r>
      <w:r>
        <w:rPr>
          <w:spacing w:val="-67"/>
        </w:rPr>
        <w:t xml:space="preserve"> </w:t>
      </w:r>
      <w:r>
        <w:t>BILATERAL TRANSACTIONS THROUGH GENERATION EXPANSION</w:t>
      </w:r>
      <w:r>
        <w:rPr>
          <w:spacing w:val="1"/>
        </w:rPr>
        <w:t xml:space="preserve"> </w:t>
      </w:r>
      <w:r>
        <w:t>PLANNING</w:t>
      </w:r>
      <w:r>
        <w:rPr>
          <w:spacing w:val="-1"/>
        </w:rPr>
        <w:t xml:space="preserve"> </w:t>
      </w:r>
      <w:r>
        <w:t>EMPLOYING DIVERSE</w:t>
      </w:r>
      <w:r>
        <w:rPr>
          <w:spacing w:val="-1"/>
        </w:rPr>
        <w:t xml:space="preserve"> </w:t>
      </w:r>
      <w:r>
        <w:t>OPTIMIZATION METHODS</w:t>
      </w:r>
    </w:p>
    <w:p w14:paraId="77CE121D" w14:textId="77777777" w:rsidR="00BD5AE0" w:rsidRDefault="00000000">
      <w:pPr>
        <w:spacing w:line="229" w:lineRule="exact"/>
        <w:ind w:left="1183" w:right="786"/>
        <w:jc w:val="center"/>
        <w:rPr>
          <w:b/>
          <w:i/>
          <w:sz w:val="20"/>
        </w:rPr>
      </w:pPr>
      <w:r>
        <w:rPr>
          <w:b/>
          <w:i/>
          <w:sz w:val="20"/>
        </w:rPr>
        <w:t>Mrs.R.V.Arunmozhi,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Ms.A.S.F.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Subhamathi,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Mrs.S.Shobana,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Mr.R.Sethuraman,Mrs.K.Elavarisi</w:t>
      </w:r>
    </w:p>
    <w:p w14:paraId="3799DC72" w14:textId="77777777" w:rsidR="00BD5AE0" w:rsidRDefault="00000000">
      <w:pPr>
        <w:ind w:left="3210" w:right="2618" w:firstLine="7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36448" behindDoc="1" locked="0" layoutInCell="1" allowOverlap="1" wp14:anchorId="42ED8628" wp14:editId="2D4074B0">
            <wp:simplePos x="0" y="0"/>
            <wp:positionH relativeFrom="page">
              <wp:posOffset>673177</wp:posOffset>
            </wp:positionH>
            <wp:positionV relativeFrom="paragraph">
              <wp:posOffset>104928</wp:posOffset>
            </wp:positionV>
            <wp:extent cx="6214588" cy="6214588"/>
            <wp:effectExtent l="0" t="0" r="0" b="0"/>
            <wp:wrapNone/>
            <wp:docPr id="10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Karpagam Academy of Higher Education, Coimbatore-21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E-mail:-</w:t>
      </w:r>
      <w:r>
        <w:rPr>
          <w:i/>
          <w:spacing w:val="-3"/>
          <w:sz w:val="20"/>
        </w:rPr>
        <w:t xml:space="preserve"> </w:t>
      </w:r>
      <w:hyperlink r:id="rId363">
        <w:r>
          <w:rPr>
            <w:i/>
            <w:sz w:val="20"/>
          </w:rPr>
          <w:t>arunmozhi.vikraman@kahedu.edu.in</w:t>
        </w:r>
      </w:hyperlink>
    </w:p>
    <w:p w14:paraId="24AAC946" w14:textId="77777777" w:rsidR="00BD5AE0" w:rsidRDefault="00BD5AE0">
      <w:pPr>
        <w:pStyle w:val="BodyText"/>
        <w:spacing w:before="10"/>
        <w:rPr>
          <w:sz w:val="19"/>
        </w:rPr>
      </w:pPr>
    </w:p>
    <w:p w14:paraId="46F83D53" w14:textId="77777777" w:rsidR="00BD5AE0" w:rsidRDefault="00000000">
      <w:pPr>
        <w:spacing w:before="1"/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C556A26" w14:textId="77777777" w:rsidR="00BD5AE0" w:rsidRDefault="00BD5AE0">
      <w:pPr>
        <w:pStyle w:val="BodyText"/>
        <w:spacing w:before="2"/>
        <w:rPr>
          <w:b/>
          <w:sz w:val="31"/>
        </w:rPr>
      </w:pPr>
    </w:p>
    <w:p w14:paraId="33D61B35" w14:textId="77777777" w:rsidR="00BD5AE0" w:rsidRDefault="00000000">
      <w:pPr>
        <w:pStyle w:val="Heading5"/>
        <w:spacing w:line="276" w:lineRule="auto"/>
        <w:ind w:right="561"/>
      </w:pPr>
      <w:r>
        <w:t>This</w:t>
      </w:r>
      <w:r>
        <w:rPr>
          <w:spacing w:val="58"/>
        </w:rPr>
        <w:t xml:space="preserve"> </w:t>
      </w:r>
      <w:r>
        <w:t>paper</w:t>
      </w:r>
      <w:r>
        <w:rPr>
          <w:spacing w:val="58"/>
        </w:rPr>
        <w:t xml:space="preserve"> </w:t>
      </w:r>
      <w:r>
        <w:t>introduces</w:t>
      </w:r>
      <w:r>
        <w:rPr>
          <w:spacing w:val="58"/>
        </w:rPr>
        <w:t xml:space="preserve"> </w:t>
      </w:r>
      <w:r>
        <w:t>an</w:t>
      </w:r>
      <w:r>
        <w:rPr>
          <w:spacing w:val="58"/>
        </w:rPr>
        <w:t xml:space="preserve"> </w:t>
      </w:r>
      <w:r>
        <w:t>innovative</w:t>
      </w:r>
      <w:r>
        <w:rPr>
          <w:spacing w:val="57"/>
        </w:rPr>
        <w:t xml:space="preserve"> </w:t>
      </w:r>
      <w:r>
        <w:t>approach</w:t>
      </w:r>
      <w:r>
        <w:rPr>
          <w:spacing w:val="58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tackle</w:t>
      </w:r>
      <w:r>
        <w:rPr>
          <w:spacing w:val="58"/>
        </w:rPr>
        <w:t xml:space="preserve"> </w:t>
      </w:r>
      <w:r>
        <w:t>the</w:t>
      </w:r>
      <w:r>
        <w:rPr>
          <w:spacing w:val="57"/>
        </w:rPr>
        <w:t xml:space="preserve"> </w:t>
      </w:r>
      <w:r>
        <w:t>intricate</w:t>
      </w:r>
      <w:r>
        <w:rPr>
          <w:spacing w:val="58"/>
        </w:rPr>
        <w:t xml:space="preserve"> </w:t>
      </w:r>
      <w:r>
        <w:t>realm</w:t>
      </w:r>
      <w:r>
        <w:rPr>
          <w:spacing w:val="58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Bilateral</w:t>
      </w:r>
      <w:r>
        <w:rPr>
          <w:spacing w:val="-58"/>
        </w:rPr>
        <w:t xml:space="preserve"> </w:t>
      </w:r>
      <w:r>
        <w:t>transactions and their profound impact on meeting the ever-evolving demand within the domain of</w:t>
      </w:r>
      <w:r>
        <w:rPr>
          <w:spacing w:val="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Expansion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(GEP).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delves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symbiotic</w:t>
      </w:r>
      <w:r>
        <w:rPr>
          <w:spacing w:val="1"/>
        </w:rPr>
        <w:t xml:space="preserve"> </w:t>
      </w:r>
      <w:r>
        <w:t>relationship</w:t>
      </w:r>
      <w:r>
        <w:rPr>
          <w:spacing w:val="-57"/>
        </w:rPr>
        <w:t xml:space="preserve"> </w:t>
      </w:r>
      <w:r>
        <w:t>between Bilateral Transactions and Generation Expansion Planning while harnessing a spectrum of</w:t>
      </w:r>
      <w:r>
        <w:rPr>
          <w:spacing w:val="1"/>
        </w:rPr>
        <w:t xml:space="preserve"> </w:t>
      </w:r>
      <w:r>
        <w:t>advanced optimization techniques. These methodologies encompass Particle Swarm Optimization</w:t>
      </w:r>
      <w:r>
        <w:rPr>
          <w:spacing w:val="1"/>
        </w:rPr>
        <w:t xml:space="preserve"> </w:t>
      </w:r>
      <w:r>
        <w:t>(PSO), Hybrid Particle Swarm Optimization (H-PSO), and the cutting-edge New Particle Swarm</w:t>
      </w:r>
      <w:r>
        <w:rPr>
          <w:spacing w:val="1"/>
        </w:rPr>
        <w:t xml:space="preserve"> </w:t>
      </w:r>
      <w:r>
        <w:t>Optimization</w:t>
      </w:r>
      <w:r>
        <w:rPr>
          <w:spacing w:val="-13"/>
        </w:rPr>
        <w:t xml:space="preserve"> </w:t>
      </w:r>
      <w:r>
        <w:t>(N-PSO)</w:t>
      </w:r>
      <w:r>
        <w:rPr>
          <w:spacing w:val="-14"/>
        </w:rPr>
        <w:t xml:space="preserve"> </w:t>
      </w:r>
      <w:r>
        <w:t>method.</w:t>
      </w:r>
      <w:r>
        <w:rPr>
          <w:spacing w:val="-11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course</w:t>
      </w:r>
      <w:r>
        <w:rPr>
          <w:spacing w:val="-1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research,</w:t>
      </w:r>
      <w:r>
        <w:rPr>
          <w:spacing w:val="-10"/>
        </w:rPr>
        <w:t xml:space="preserve"> </w:t>
      </w:r>
      <w:r>
        <w:t>Generation</w:t>
      </w:r>
      <w:r>
        <w:rPr>
          <w:spacing w:val="-13"/>
        </w:rPr>
        <w:t xml:space="preserve"> </w:t>
      </w:r>
      <w:r>
        <w:t>Expansion</w:t>
      </w:r>
      <w:r>
        <w:rPr>
          <w:spacing w:val="-12"/>
        </w:rPr>
        <w:t xml:space="preserve"> </w:t>
      </w:r>
      <w:r>
        <w:t>Planning</w:t>
      </w:r>
      <w:r>
        <w:rPr>
          <w:spacing w:val="-13"/>
        </w:rPr>
        <w:t xml:space="preserve"> </w:t>
      </w:r>
      <w:r>
        <w:t>models</w:t>
      </w:r>
      <w:r>
        <w:rPr>
          <w:spacing w:val="-57"/>
        </w:rPr>
        <w:t xml:space="preserve"> </w:t>
      </w:r>
      <w:r>
        <w:t>are intricately crafted, meticulously considering a myriad of operational constraints. The focal point</w:t>
      </w:r>
      <w:r>
        <w:rPr>
          <w:spacing w:val="1"/>
        </w:rPr>
        <w:t xml:space="preserve"> </w:t>
      </w:r>
      <w:r>
        <w:t>revolves</w:t>
      </w:r>
      <w:r>
        <w:rPr>
          <w:spacing w:val="1"/>
        </w:rPr>
        <w:t xml:space="preserve"> </w:t>
      </w:r>
      <w:r>
        <w:t>around the challenging</w:t>
      </w:r>
      <w:r>
        <w:rPr>
          <w:spacing w:val="1"/>
        </w:rPr>
        <w:t xml:space="preserve"> </w:t>
      </w:r>
      <w:r>
        <w:t>landscape of</w:t>
      </w:r>
      <w:r>
        <w:rPr>
          <w:spacing w:val="1"/>
        </w:rPr>
        <w:t xml:space="preserve"> </w:t>
      </w:r>
      <w:r>
        <w:t>Transmission</w:t>
      </w:r>
      <w:r>
        <w:rPr>
          <w:spacing w:val="1"/>
        </w:rPr>
        <w:t xml:space="preserve"> </w:t>
      </w:r>
      <w:r>
        <w:t>Constrained</w:t>
      </w:r>
      <w:r>
        <w:rPr>
          <w:spacing w:val="1"/>
        </w:rPr>
        <w:t xml:space="preserve"> </w:t>
      </w:r>
      <w:r>
        <w:t>Generation</w:t>
      </w:r>
      <w:r>
        <w:rPr>
          <w:spacing w:val="1"/>
        </w:rPr>
        <w:t xml:space="preserve"> </w:t>
      </w:r>
      <w:r>
        <w:t>Expansion</w:t>
      </w:r>
      <w:r>
        <w:rPr>
          <w:spacing w:val="1"/>
        </w:rPr>
        <w:t xml:space="preserve"> </w:t>
      </w:r>
      <w:r>
        <w:t>Planning, a multifaceted problem that necessitates a comprehensive approach. Within this context,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Generation</w:t>
      </w:r>
      <w:r>
        <w:rPr>
          <w:spacing w:val="-4"/>
        </w:rPr>
        <w:t xml:space="preserve"> </w:t>
      </w:r>
      <w:r>
        <w:t>Expansion</w:t>
      </w:r>
      <w:r>
        <w:rPr>
          <w:spacing w:val="-4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extends</w:t>
      </w:r>
      <w:r>
        <w:rPr>
          <w:spacing w:val="-5"/>
        </w:rPr>
        <w:t xml:space="preserve"> </w:t>
      </w:r>
      <w:r>
        <w:t>beyond</w:t>
      </w:r>
      <w:r>
        <w:rPr>
          <w:spacing w:val="-2"/>
        </w:rPr>
        <w:t xml:space="preserve"> </w:t>
      </w:r>
      <w:r>
        <w:t>optimizing</w:t>
      </w:r>
      <w:r>
        <w:rPr>
          <w:spacing w:val="-3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types</w:t>
      </w:r>
      <w:r>
        <w:rPr>
          <w:spacing w:val="-4"/>
        </w:rPr>
        <w:t xml:space="preserve"> </w:t>
      </w:r>
      <w:r>
        <w:t>solely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utility</w:t>
      </w:r>
      <w:r>
        <w:rPr>
          <w:spacing w:val="-3"/>
        </w:rPr>
        <w:t xml:space="preserve"> </w:t>
      </w:r>
      <w:r>
        <w:t>operations;</w:t>
      </w:r>
      <w:r>
        <w:rPr>
          <w:spacing w:val="-58"/>
        </w:rPr>
        <w:t xml:space="preserve"> </w:t>
      </w:r>
      <w:r>
        <w:t>it also involves strategic decision-making concerning Bilateral Transactions, a critical aspect of</w:t>
      </w:r>
      <w:r>
        <w:rPr>
          <w:spacing w:val="1"/>
        </w:rPr>
        <w:t xml:space="preserve"> </w:t>
      </w:r>
      <w:r>
        <w:t>modern</w:t>
      </w:r>
      <w:r>
        <w:rPr>
          <w:spacing w:val="-6"/>
        </w:rPr>
        <w:t xml:space="preserve"> </w:t>
      </w:r>
      <w:r>
        <w:t>energy</w:t>
      </w:r>
      <w:r>
        <w:rPr>
          <w:spacing w:val="-7"/>
        </w:rPr>
        <w:t xml:space="preserve"> </w:t>
      </w:r>
      <w:r>
        <w:t>infrastructure.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overarching</w:t>
      </w:r>
      <w:r>
        <w:rPr>
          <w:spacing w:val="-4"/>
        </w:rPr>
        <w:t xml:space="preserve"> </w:t>
      </w:r>
      <w:r>
        <w:t>objective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study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streamline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Generation</w:t>
      </w:r>
      <w:r>
        <w:rPr>
          <w:spacing w:val="-58"/>
        </w:rPr>
        <w:t xml:space="preserve"> </w:t>
      </w:r>
      <w:r>
        <w:t>Expansion Planning process, thus minimizing the total system cost while simultaneously enhancing</w:t>
      </w:r>
      <w:r>
        <w:rPr>
          <w:spacing w:val="1"/>
        </w:rPr>
        <w:t xml:space="preserve"> </w:t>
      </w:r>
      <w:r>
        <w:t>the overall efficiency and sustainability of the energy ecosystem. To validate the efficacy of 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framework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methodology,</w:t>
      </w:r>
      <w:r>
        <w:rPr>
          <w:spacing w:val="1"/>
        </w:rPr>
        <w:t xml:space="preserve"> </w:t>
      </w:r>
      <w:r>
        <w:t>extensive</w:t>
      </w:r>
      <w:r>
        <w:rPr>
          <w:spacing w:val="1"/>
        </w:rPr>
        <w:t xml:space="preserve"> </w:t>
      </w:r>
      <w:r>
        <w:t>simulations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experiments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conducted,</w:t>
      </w:r>
      <w:r>
        <w:rPr>
          <w:spacing w:val="1"/>
        </w:rPr>
        <w:t xml:space="preserve"> </w:t>
      </w:r>
      <w:r>
        <w:t>utilizing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IEEE-30 Bus system as a</w:t>
      </w:r>
      <w:r>
        <w:rPr>
          <w:spacing w:val="-2"/>
        </w:rPr>
        <w:t xml:space="preserve"> </w:t>
      </w:r>
      <w:r>
        <w:t>representative</w:t>
      </w:r>
      <w:r>
        <w:rPr>
          <w:spacing w:val="-1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study.</w:t>
      </w:r>
    </w:p>
    <w:p w14:paraId="37DE8D35" w14:textId="77777777" w:rsidR="00BD5AE0" w:rsidRDefault="00000000">
      <w:pPr>
        <w:spacing w:before="5" w:line="357" w:lineRule="auto"/>
        <w:ind w:left="1160" w:right="572"/>
        <w:jc w:val="both"/>
        <w:rPr>
          <w:i/>
          <w:sz w:val="24"/>
        </w:rPr>
      </w:pPr>
      <w:r>
        <w:rPr>
          <w:b/>
          <w:i/>
          <w:sz w:val="20"/>
        </w:rPr>
        <w:t>Keywords:- Bilateral Transaction, Generation Expansion Planning, Particle Swarm Optimization, Hybrid Particle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Swarm Optimization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and New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Particle Swarm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Optimization</w:t>
      </w:r>
      <w:r>
        <w:rPr>
          <w:i/>
          <w:sz w:val="24"/>
        </w:rPr>
        <w:t>.</w:t>
      </w:r>
    </w:p>
    <w:p w14:paraId="6FDBF2A2" w14:textId="77777777" w:rsidR="00BD5AE0" w:rsidRDefault="00BD5AE0">
      <w:pPr>
        <w:spacing w:line="357" w:lineRule="auto"/>
        <w:jc w:val="both"/>
        <w:rPr>
          <w:sz w:val="24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3F81C86" w14:textId="77777777" w:rsidR="00BD5AE0" w:rsidRDefault="00BD5AE0">
      <w:pPr>
        <w:pStyle w:val="BodyText"/>
        <w:rPr>
          <w:sz w:val="20"/>
        </w:rPr>
      </w:pPr>
    </w:p>
    <w:p w14:paraId="406B1B45" w14:textId="77777777" w:rsidR="00BD5AE0" w:rsidRDefault="00BD5AE0">
      <w:pPr>
        <w:pStyle w:val="BodyText"/>
        <w:spacing w:before="7"/>
        <w:rPr>
          <w:sz w:val="22"/>
        </w:rPr>
      </w:pPr>
    </w:p>
    <w:p w14:paraId="6801F0B1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RASTEMS-2023_A146</w:t>
      </w:r>
    </w:p>
    <w:p w14:paraId="2D7BB335" w14:textId="77777777" w:rsidR="00BD5AE0" w:rsidRDefault="00BD5AE0">
      <w:pPr>
        <w:pStyle w:val="BodyText"/>
        <w:rPr>
          <w:b/>
          <w:sz w:val="20"/>
        </w:rPr>
      </w:pPr>
    </w:p>
    <w:p w14:paraId="7D96CA39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1CD8E1F9" w14:textId="77777777" w:rsidR="00BD5AE0" w:rsidRDefault="00000000">
      <w:pPr>
        <w:pStyle w:val="Heading2"/>
        <w:spacing w:before="0"/>
        <w:ind w:right="595"/>
      </w:pPr>
      <w:r>
        <w:t>ARTIFICIAL</w:t>
      </w:r>
      <w:r>
        <w:rPr>
          <w:spacing w:val="-6"/>
        </w:rPr>
        <w:t xml:space="preserve"> </w:t>
      </w:r>
      <w:r>
        <w:t>INTELLIGENCE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CYBER</w:t>
      </w:r>
      <w:r>
        <w:rPr>
          <w:spacing w:val="-7"/>
        </w:rPr>
        <w:t xml:space="preserve"> </w:t>
      </w:r>
      <w:r>
        <w:t>THREAT</w:t>
      </w:r>
      <w:r>
        <w:rPr>
          <w:spacing w:val="-6"/>
        </w:rPr>
        <w:t xml:space="preserve"> </w:t>
      </w:r>
      <w:r>
        <w:t>DETECTION</w:t>
      </w:r>
    </w:p>
    <w:p w14:paraId="4761CB46" w14:textId="77777777" w:rsidR="00BD5AE0" w:rsidRDefault="00000000">
      <w:pPr>
        <w:spacing w:before="161"/>
        <w:ind w:left="3813" w:right="3224"/>
        <w:jc w:val="center"/>
        <w:rPr>
          <w:b/>
          <w:i/>
          <w:sz w:val="20"/>
        </w:rPr>
      </w:pPr>
      <w:r>
        <w:rPr>
          <w:b/>
          <w:i/>
          <w:sz w:val="20"/>
        </w:rPr>
        <w:t>Mythili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S,</w:t>
      </w:r>
      <w:r>
        <w:rPr>
          <w:b/>
          <w:i/>
          <w:spacing w:val="3"/>
          <w:sz w:val="20"/>
        </w:rPr>
        <w:t xml:space="preserve"> </w:t>
      </w:r>
      <w:r>
        <w:rPr>
          <w:b/>
          <w:i/>
          <w:sz w:val="20"/>
        </w:rPr>
        <w:t>Resmi Krishnan V*</w:t>
      </w:r>
    </w:p>
    <w:p w14:paraId="0DC010A7" w14:textId="77777777" w:rsidR="00BD5AE0" w:rsidRDefault="00000000">
      <w:pPr>
        <w:ind w:left="1183" w:right="589"/>
        <w:jc w:val="center"/>
        <w:rPr>
          <w:i/>
          <w:sz w:val="20"/>
        </w:rPr>
      </w:pPr>
      <w:r>
        <w:rPr>
          <w:i/>
          <w:sz w:val="20"/>
        </w:rPr>
        <w:t>Dept Of Computer Science, Karpagam University of Higher Education,Coimabatore, Tamil Nadu, 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smythili78@gmail.com; </w:t>
      </w:r>
      <w:hyperlink r:id="rId364">
        <w:r>
          <w:rPr>
            <w:i/>
            <w:sz w:val="20"/>
          </w:rPr>
          <w:t>resmikishor2010@gmail.com</w:t>
        </w:r>
      </w:hyperlink>
    </w:p>
    <w:p w14:paraId="1C4B9071" w14:textId="77777777" w:rsidR="00BD5AE0" w:rsidRDefault="00BD5AE0">
      <w:pPr>
        <w:pStyle w:val="BodyText"/>
        <w:spacing w:before="10"/>
        <w:rPr>
          <w:sz w:val="19"/>
        </w:rPr>
      </w:pPr>
    </w:p>
    <w:p w14:paraId="19F0F441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36960" behindDoc="1" locked="0" layoutInCell="1" allowOverlap="1" wp14:anchorId="1CC95AB5" wp14:editId="73A99244">
            <wp:simplePos x="0" y="0"/>
            <wp:positionH relativeFrom="page">
              <wp:posOffset>673177</wp:posOffset>
            </wp:positionH>
            <wp:positionV relativeFrom="paragraph">
              <wp:posOffset>-26135</wp:posOffset>
            </wp:positionV>
            <wp:extent cx="6214588" cy="6214588"/>
            <wp:effectExtent l="0" t="0" r="0" b="0"/>
            <wp:wrapNone/>
            <wp:docPr id="10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4BD713BD" w14:textId="77777777" w:rsidR="00BD5AE0" w:rsidRDefault="00000000">
      <w:pPr>
        <w:pStyle w:val="Heading5"/>
        <w:spacing w:before="115" w:line="276" w:lineRule="auto"/>
        <w:ind w:right="564"/>
      </w:pPr>
      <w:r>
        <w:t>Cyber-attacks</w:t>
      </w:r>
      <w:r>
        <w:rPr>
          <w:spacing w:val="-8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become</w:t>
      </w:r>
      <w:r>
        <w:rPr>
          <w:spacing w:val="-9"/>
        </w:rPr>
        <w:t xml:space="preserve"> </w:t>
      </w:r>
      <w:r>
        <w:t>more</w:t>
      </w:r>
      <w:r>
        <w:rPr>
          <w:spacing w:val="-9"/>
        </w:rPr>
        <w:t xml:space="preserve"> </w:t>
      </w:r>
      <w:r>
        <w:t>pervasive</w:t>
      </w:r>
      <w:r>
        <w:rPr>
          <w:spacing w:val="-9"/>
        </w:rPr>
        <w:t xml:space="preserve"> </w:t>
      </w:r>
      <w:r>
        <w:t>due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increased</w:t>
      </w:r>
      <w:r>
        <w:rPr>
          <w:spacing w:val="-8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internet,</w:t>
      </w:r>
      <w:r>
        <w:rPr>
          <w:spacing w:val="-6"/>
        </w:rPr>
        <w:t xml:space="preserve"> </w:t>
      </w:r>
      <w:r>
        <w:t>massive</w:t>
      </w:r>
      <w:r>
        <w:rPr>
          <w:spacing w:val="-8"/>
        </w:rPr>
        <w:t xml:space="preserve"> </w:t>
      </w:r>
      <w:r>
        <w:t>volumes</w:t>
      </w:r>
      <w:r>
        <w:rPr>
          <w:spacing w:val="-58"/>
        </w:rPr>
        <w:t xml:space="preserve"> </w:t>
      </w:r>
      <w:r>
        <w:t>of remote working and automation. Increased volume of cyber-attacks indicates that improving an</w:t>
      </w:r>
      <w:r>
        <w:rPr>
          <w:spacing w:val="1"/>
        </w:rPr>
        <w:t xml:space="preserve"> </w:t>
      </w:r>
      <w:r>
        <w:t>organizations cyber security position needs more than human and software intervention. To tackle</w:t>
      </w:r>
      <w:r>
        <w:rPr>
          <w:spacing w:val="1"/>
        </w:rPr>
        <w:t xml:space="preserve"> </w:t>
      </w:r>
      <w:r>
        <w:t>today’s cyber-attacks Artificial Intelligence techniques such as machine learning, natural language</w:t>
      </w:r>
      <w:r>
        <w:rPr>
          <w:spacing w:val="1"/>
        </w:rPr>
        <w:t xml:space="preserve"> </w:t>
      </w:r>
      <w:r>
        <w:t>processing,</w:t>
      </w:r>
      <w:r>
        <w:rPr>
          <w:spacing w:val="1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rule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expert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simultaneously.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becoming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security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spacing w:val="-1"/>
        </w:rPr>
        <w:t>protection</w:t>
      </w:r>
      <w:r>
        <w:rPr>
          <w:spacing w:val="-12"/>
        </w:rPr>
        <w:t xml:space="preserve"> </w:t>
      </w:r>
      <w:r>
        <w:rPr>
          <w:spacing w:val="-1"/>
        </w:rPr>
        <w:t>from</w:t>
      </w:r>
      <w:r>
        <w:rPr>
          <w:spacing w:val="-12"/>
        </w:rPr>
        <w:t xml:space="preserve"> </w:t>
      </w:r>
      <w:r>
        <w:t>cyber</w:t>
      </w:r>
      <w:r>
        <w:rPr>
          <w:spacing w:val="-13"/>
        </w:rPr>
        <w:t xml:space="preserve"> </w:t>
      </w:r>
      <w:r>
        <w:t>threats.</w:t>
      </w:r>
      <w:r>
        <w:rPr>
          <w:spacing w:val="-11"/>
        </w:rPr>
        <w:t xml:space="preserve"> </w:t>
      </w:r>
      <w:r>
        <w:t>AI</w:t>
      </w:r>
      <w:r>
        <w:rPr>
          <w:spacing w:val="-16"/>
        </w:rPr>
        <w:t xml:space="preserve"> </w:t>
      </w:r>
      <w:r>
        <w:t>systems</w:t>
      </w:r>
      <w:r>
        <w:rPr>
          <w:spacing w:val="-12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being</w:t>
      </w:r>
      <w:r>
        <w:rPr>
          <w:spacing w:val="-11"/>
        </w:rPr>
        <w:t xml:space="preserve"> </w:t>
      </w:r>
      <w:r>
        <w:t>trained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detect</w:t>
      </w:r>
      <w:r>
        <w:rPr>
          <w:spacing w:val="-12"/>
        </w:rPr>
        <w:t xml:space="preserve"> </w:t>
      </w:r>
      <w:r>
        <w:t>malware,</w:t>
      </w:r>
      <w:r>
        <w:rPr>
          <w:spacing w:val="-11"/>
        </w:rPr>
        <w:t xml:space="preserve"> </w:t>
      </w:r>
      <w:r>
        <w:t>run</w:t>
      </w:r>
      <w:r>
        <w:rPr>
          <w:spacing w:val="-13"/>
        </w:rPr>
        <w:t xml:space="preserve"> </w:t>
      </w:r>
      <w:r>
        <w:t>pattern</w:t>
      </w:r>
      <w:r>
        <w:rPr>
          <w:spacing w:val="-13"/>
        </w:rPr>
        <w:t xml:space="preserve"> </w:t>
      </w:r>
      <w:r>
        <w:t>recognition,</w:t>
      </w:r>
      <w:r>
        <w:rPr>
          <w:spacing w:val="-57"/>
        </w:rPr>
        <w:t xml:space="preserve"> </w:t>
      </w:r>
      <w:r>
        <w:t>and detect malware or ransomware attacks before it starts entering the system. Machine learning</w:t>
      </w:r>
      <w:r>
        <w:rPr>
          <w:spacing w:val="1"/>
        </w:rPr>
        <w:t xml:space="preserve"> </w:t>
      </w:r>
      <w:r>
        <w:t>approaches</w:t>
      </w:r>
      <w:r>
        <w:rPr>
          <w:spacing w:val="-11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use</w:t>
      </w:r>
      <w:r>
        <w:rPr>
          <w:spacing w:val="-11"/>
        </w:rPr>
        <w:t xml:space="preserve"> </w:t>
      </w:r>
      <w:r>
        <w:t>enormous</w:t>
      </w:r>
      <w:r>
        <w:rPr>
          <w:spacing w:val="-13"/>
        </w:rPr>
        <w:t xml:space="preserve"> </w:t>
      </w:r>
      <w:r>
        <w:t>amount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detect</w:t>
      </w:r>
      <w:r>
        <w:rPr>
          <w:spacing w:val="-13"/>
        </w:rPr>
        <w:t xml:space="preserve"> </w:t>
      </w:r>
      <w:r>
        <w:t>malicious</w:t>
      </w:r>
      <w:r>
        <w:rPr>
          <w:spacing w:val="-10"/>
        </w:rPr>
        <w:t xml:space="preserve"> </w:t>
      </w:r>
      <w:r>
        <w:t>activities</w:t>
      </w:r>
      <w:r>
        <w:rPr>
          <w:spacing w:val="-11"/>
        </w:rPr>
        <w:t xml:space="preserve"> </w:t>
      </w:r>
      <w:r>
        <w:t>before</w:t>
      </w:r>
      <w:r>
        <w:rPr>
          <w:spacing w:val="-12"/>
        </w:rPr>
        <w:t xml:space="preserve"> </w:t>
      </w:r>
      <w:r>
        <w:t>it</w:t>
      </w:r>
      <w:r>
        <w:rPr>
          <w:spacing w:val="-12"/>
        </w:rPr>
        <w:t xml:space="preserve"> </w:t>
      </w:r>
      <w:r>
        <w:t>affects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and network. Extracting cyber security event patterns and designing an Artificial Intelligence driven</w:t>
      </w:r>
      <w:r>
        <w:rPr>
          <w:spacing w:val="-57"/>
        </w:rPr>
        <w:t xml:space="preserve"> </w:t>
      </w:r>
      <w:r>
        <w:t>cyber security model is the key to make our cyber security system automated and intelligent.</w:t>
      </w:r>
      <w:r>
        <w:rPr>
          <w:spacing w:val="1"/>
        </w:rPr>
        <w:t xml:space="preserve"> </w:t>
      </w:r>
      <w:r>
        <w:t>Moreover, cyberthreats are increasing as attackers are more widely using artificial intelligence</w:t>
      </w:r>
      <w:r>
        <w:rPr>
          <w:spacing w:val="1"/>
        </w:rPr>
        <w:t xml:space="preserve"> </w:t>
      </w:r>
      <w:r>
        <w:t>techniques to attack data security controls. In this paper we focus on complete Artificial intelligence</w:t>
      </w:r>
      <w:r>
        <w:rPr>
          <w:spacing w:val="-57"/>
        </w:rPr>
        <w:t xml:space="preserve"> </w:t>
      </w:r>
      <w:r>
        <w:t>and machine learning algorithms that can be used for protecting our systems from different cyber-</w:t>
      </w:r>
      <w:r>
        <w:rPr>
          <w:spacing w:val="1"/>
        </w:rPr>
        <w:t xml:space="preserve"> </w:t>
      </w:r>
      <w:r>
        <w:t>attacks.</w:t>
      </w:r>
    </w:p>
    <w:p w14:paraId="151D275C" w14:textId="77777777" w:rsidR="00BD5AE0" w:rsidRDefault="00000000">
      <w:pPr>
        <w:spacing w:before="3" w:line="357" w:lineRule="auto"/>
        <w:ind w:left="1160" w:right="1239"/>
        <w:rPr>
          <w:b/>
          <w:i/>
          <w:sz w:val="20"/>
        </w:rPr>
      </w:pPr>
      <w:r>
        <w:rPr>
          <w:b/>
          <w:i/>
          <w:sz w:val="20"/>
        </w:rPr>
        <w:t>Keywords—Cybersecurity,</w:t>
      </w:r>
      <w:r>
        <w:rPr>
          <w:b/>
          <w:i/>
          <w:spacing w:val="45"/>
          <w:sz w:val="20"/>
        </w:rPr>
        <w:t xml:space="preserve"> </w:t>
      </w:r>
      <w:r>
        <w:rPr>
          <w:b/>
          <w:i/>
          <w:sz w:val="20"/>
        </w:rPr>
        <w:t>Artificial</w:t>
      </w:r>
      <w:r>
        <w:rPr>
          <w:b/>
          <w:i/>
          <w:spacing w:val="44"/>
          <w:sz w:val="20"/>
        </w:rPr>
        <w:t xml:space="preserve"> </w:t>
      </w:r>
      <w:r>
        <w:rPr>
          <w:b/>
          <w:i/>
          <w:sz w:val="20"/>
        </w:rPr>
        <w:t>Intelligence,</w:t>
      </w:r>
      <w:r>
        <w:rPr>
          <w:b/>
          <w:i/>
          <w:spacing w:val="45"/>
          <w:sz w:val="20"/>
        </w:rPr>
        <w:t xml:space="preserve"> </w:t>
      </w:r>
      <w:r>
        <w:rPr>
          <w:b/>
          <w:i/>
          <w:sz w:val="20"/>
        </w:rPr>
        <w:t>Machine</w:t>
      </w:r>
      <w:r>
        <w:rPr>
          <w:b/>
          <w:i/>
          <w:spacing w:val="44"/>
          <w:sz w:val="20"/>
        </w:rPr>
        <w:t xml:space="preserve"> </w:t>
      </w:r>
      <w:r>
        <w:rPr>
          <w:b/>
          <w:i/>
          <w:sz w:val="20"/>
        </w:rPr>
        <w:t>learning,</w:t>
      </w:r>
      <w:r>
        <w:rPr>
          <w:b/>
          <w:i/>
          <w:spacing w:val="45"/>
          <w:sz w:val="20"/>
        </w:rPr>
        <w:t xml:space="preserve"> </w:t>
      </w:r>
      <w:r>
        <w:rPr>
          <w:b/>
          <w:i/>
          <w:sz w:val="20"/>
        </w:rPr>
        <w:t>Deep</w:t>
      </w:r>
      <w:r>
        <w:rPr>
          <w:b/>
          <w:i/>
          <w:spacing w:val="46"/>
          <w:sz w:val="20"/>
        </w:rPr>
        <w:t xml:space="preserve"> </w:t>
      </w:r>
      <w:r>
        <w:rPr>
          <w:b/>
          <w:i/>
          <w:sz w:val="20"/>
        </w:rPr>
        <w:t>learning</w:t>
      </w:r>
      <w:r>
        <w:rPr>
          <w:b/>
          <w:i/>
          <w:spacing w:val="46"/>
          <w:sz w:val="20"/>
        </w:rPr>
        <w:t xml:space="preserve"> </w:t>
      </w:r>
      <w:r>
        <w:rPr>
          <w:b/>
          <w:i/>
          <w:sz w:val="20"/>
        </w:rPr>
        <w:t>algorithms,</w:t>
      </w:r>
      <w:r>
        <w:rPr>
          <w:b/>
          <w:i/>
          <w:spacing w:val="45"/>
          <w:sz w:val="20"/>
        </w:rPr>
        <w:t xml:space="preserve"> </w:t>
      </w:r>
      <w:r>
        <w:rPr>
          <w:b/>
          <w:i/>
          <w:sz w:val="20"/>
        </w:rPr>
        <w:t>Expert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Systems,Neural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networks.</w:t>
      </w:r>
    </w:p>
    <w:p w14:paraId="1A7BA4E7" w14:textId="77777777" w:rsidR="00BD5AE0" w:rsidRDefault="00BD5AE0">
      <w:pPr>
        <w:spacing w:line="357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471F967" w14:textId="77777777" w:rsidR="00BD5AE0" w:rsidRDefault="00BD5AE0">
      <w:pPr>
        <w:pStyle w:val="BodyText"/>
        <w:rPr>
          <w:b/>
          <w:sz w:val="20"/>
        </w:rPr>
      </w:pPr>
    </w:p>
    <w:p w14:paraId="7379A2D5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C68AAFC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RASTEMS-2023_A147</w:t>
      </w:r>
    </w:p>
    <w:p w14:paraId="767444B5" w14:textId="77777777" w:rsidR="00BD5AE0" w:rsidRDefault="00BD5AE0">
      <w:pPr>
        <w:pStyle w:val="BodyText"/>
        <w:rPr>
          <w:b/>
          <w:sz w:val="20"/>
        </w:rPr>
      </w:pPr>
    </w:p>
    <w:p w14:paraId="657CD8AD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019147AF" w14:textId="77777777" w:rsidR="00BD5AE0" w:rsidRDefault="000E09AB">
      <w:pPr>
        <w:pStyle w:val="Heading2"/>
        <w:spacing w:before="0" w:line="360" w:lineRule="auto"/>
        <w:ind w:left="6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2537984" behindDoc="1" locked="0" layoutInCell="1" allowOverlap="1" wp14:anchorId="4B5D239A" wp14:editId="4F2BB02C">
                <wp:simplePos x="0" y="0"/>
                <wp:positionH relativeFrom="page">
                  <wp:posOffset>2695575</wp:posOffset>
                </wp:positionH>
                <wp:positionV relativeFrom="paragraph">
                  <wp:posOffset>416560</wp:posOffset>
                </wp:positionV>
                <wp:extent cx="33020" cy="72390"/>
                <wp:effectExtent l="0" t="0" r="0" b="0"/>
                <wp:wrapNone/>
                <wp:docPr id="1018263558" name="Freeform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" cy="72390"/>
                        </a:xfrm>
                        <a:custGeom>
                          <a:avLst/>
                          <a:gdLst>
                            <a:gd name="T0" fmla="+- 0 4268 4245"/>
                            <a:gd name="T1" fmla="*/ T0 w 52"/>
                            <a:gd name="T2" fmla="+- 0 656 656"/>
                            <a:gd name="T3" fmla="*/ 656 h 114"/>
                            <a:gd name="T4" fmla="+- 0 4252 4245"/>
                            <a:gd name="T5" fmla="*/ T4 w 52"/>
                            <a:gd name="T6" fmla="+- 0 665 656"/>
                            <a:gd name="T7" fmla="*/ 665 h 114"/>
                            <a:gd name="T8" fmla="+- 0 4247 4245"/>
                            <a:gd name="T9" fmla="*/ T8 w 52"/>
                            <a:gd name="T10" fmla="+- 0 673 656"/>
                            <a:gd name="T11" fmla="*/ 673 h 114"/>
                            <a:gd name="T12" fmla="+- 0 4246 4245"/>
                            <a:gd name="T13" fmla="*/ T12 w 52"/>
                            <a:gd name="T14" fmla="+- 0 707 656"/>
                            <a:gd name="T15" fmla="*/ 707 h 114"/>
                            <a:gd name="T16" fmla="+- 0 4246 4245"/>
                            <a:gd name="T17" fmla="*/ T16 w 52"/>
                            <a:gd name="T18" fmla="+- 0 706 656"/>
                            <a:gd name="T19" fmla="*/ 706 h 114"/>
                            <a:gd name="T20" fmla="+- 0 4245 4245"/>
                            <a:gd name="T21" fmla="*/ T20 w 52"/>
                            <a:gd name="T22" fmla="+- 0 728 656"/>
                            <a:gd name="T23" fmla="*/ 728 h 114"/>
                            <a:gd name="T24" fmla="+- 0 4245 4245"/>
                            <a:gd name="T25" fmla="*/ T24 w 52"/>
                            <a:gd name="T26" fmla="+- 0 732 656"/>
                            <a:gd name="T27" fmla="*/ 732 h 114"/>
                            <a:gd name="T28" fmla="+- 0 4247 4245"/>
                            <a:gd name="T29" fmla="*/ T28 w 52"/>
                            <a:gd name="T30" fmla="+- 0 761 656"/>
                            <a:gd name="T31" fmla="*/ 761 h 114"/>
                            <a:gd name="T32" fmla="+- 0 4257 4245"/>
                            <a:gd name="T33" fmla="*/ T32 w 52"/>
                            <a:gd name="T34" fmla="+- 0 770 656"/>
                            <a:gd name="T35" fmla="*/ 770 h 114"/>
                            <a:gd name="T36" fmla="+- 0 4281 4245"/>
                            <a:gd name="T37" fmla="*/ T36 w 52"/>
                            <a:gd name="T38" fmla="+- 0 770 656"/>
                            <a:gd name="T39" fmla="*/ 770 h 114"/>
                            <a:gd name="T40" fmla="+- 0 4290 4245"/>
                            <a:gd name="T41" fmla="*/ T40 w 52"/>
                            <a:gd name="T42" fmla="+- 0 761 656"/>
                            <a:gd name="T43" fmla="*/ 761 h 114"/>
                            <a:gd name="T44" fmla="+- 0 4291 4245"/>
                            <a:gd name="T45" fmla="*/ T44 w 52"/>
                            <a:gd name="T46" fmla="+- 0 749 656"/>
                            <a:gd name="T47" fmla="*/ 749 h 114"/>
                            <a:gd name="T48" fmla="+- 0 4293 4245"/>
                            <a:gd name="T49" fmla="*/ T48 w 52"/>
                            <a:gd name="T50" fmla="+- 0 732 656"/>
                            <a:gd name="T51" fmla="*/ 732 h 114"/>
                            <a:gd name="T52" fmla="+- 0 4293 4245"/>
                            <a:gd name="T53" fmla="*/ T52 w 52"/>
                            <a:gd name="T54" fmla="+- 0 732 656"/>
                            <a:gd name="T55" fmla="*/ 732 h 114"/>
                            <a:gd name="T56" fmla="+- 0 4295 4245"/>
                            <a:gd name="T57" fmla="*/ T56 w 52"/>
                            <a:gd name="T58" fmla="+- 0 710 656"/>
                            <a:gd name="T59" fmla="*/ 710 h 114"/>
                            <a:gd name="T60" fmla="+- 0 4295 4245"/>
                            <a:gd name="T61" fmla="*/ T60 w 52"/>
                            <a:gd name="T62" fmla="+- 0 709 656"/>
                            <a:gd name="T63" fmla="*/ 709 h 114"/>
                            <a:gd name="T64" fmla="+- 0 4297 4245"/>
                            <a:gd name="T65" fmla="*/ T64 w 52"/>
                            <a:gd name="T66" fmla="+- 0 675 656"/>
                            <a:gd name="T67" fmla="*/ 675 h 114"/>
                            <a:gd name="T68" fmla="+- 0 4293 4245"/>
                            <a:gd name="T69" fmla="*/ T68 w 52"/>
                            <a:gd name="T70" fmla="+- 0 667 656"/>
                            <a:gd name="T71" fmla="*/ 667 h 114"/>
                            <a:gd name="T72" fmla="+- 0 4278 4245"/>
                            <a:gd name="T73" fmla="*/ T72 w 52"/>
                            <a:gd name="T74" fmla="+- 0 657 656"/>
                            <a:gd name="T75" fmla="*/ 657 h 114"/>
                            <a:gd name="T76" fmla="+- 0 4268 4245"/>
                            <a:gd name="T77" fmla="*/ T76 w 52"/>
                            <a:gd name="T78" fmla="+- 0 656 656"/>
                            <a:gd name="T79" fmla="*/ 656 h 1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</a:cxnLst>
                          <a:rect l="0" t="0" r="r" b="b"/>
                          <a:pathLst>
                            <a:path w="52" h="114">
                              <a:moveTo>
                                <a:pt x="23" y="0"/>
                              </a:moveTo>
                              <a:lnTo>
                                <a:pt x="7" y="9"/>
                              </a:lnTo>
                              <a:lnTo>
                                <a:pt x="2" y="17"/>
                              </a:lnTo>
                              <a:lnTo>
                                <a:pt x="1" y="51"/>
                              </a:lnTo>
                              <a:lnTo>
                                <a:pt x="1" y="50"/>
                              </a:lnTo>
                              <a:lnTo>
                                <a:pt x="0" y="72"/>
                              </a:lnTo>
                              <a:lnTo>
                                <a:pt x="0" y="76"/>
                              </a:lnTo>
                              <a:lnTo>
                                <a:pt x="2" y="105"/>
                              </a:lnTo>
                              <a:lnTo>
                                <a:pt x="12" y="114"/>
                              </a:lnTo>
                              <a:lnTo>
                                <a:pt x="36" y="114"/>
                              </a:lnTo>
                              <a:lnTo>
                                <a:pt x="45" y="105"/>
                              </a:lnTo>
                              <a:lnTo>
                                <a:pt x="46" y="93"/>
                              </a:lnTo>
                              <a:lnTo>
                                <a:pt x="48" y="76"/>
                              </a:lnTo>
                              <a:lnTo>
                                <a:pt x="50" y="54"/>
                              </a:lnTo>
                              <a:lnTo>
                                <a:pt x="50" y="53"/>
                              </a:lnTo>
                              <a:lnTo>
                                <a:pt x="52" y="19"/>
                              </a:lnTo>
                              <a:lnTo>
                                <a:pt x="48" y="11"/>
                              </a:lnTo>
                              <a:lnTo>
                                <a:pt x="33" y="1"/>
                              </a:lnTo>
                              <a:lnTo>
                                <a:pt x="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C1D2F5" id="Freeform 56" o:spid="_x0000_s1026" style="position:absolute;margin-left:212.25pt;margin-top:32.8pt;width:2.6pt;height:5.7pt;z-index:-2077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2,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GH5pgUAAIAWAAAOAAAAZHJzL2Uyb0RvYy54bWysmNtu4zYQhu8L9B0IXbbYWKIoMjbiLIpd&#10;bFFgewBWfQBGlg+oLKqiEmf79J2hRC+ZHWWFogFi2ebv0c+Pp9HcvX0+N+yp7u3JtNsku0kTVreV&#10;2Z3awzb5s/zw5jZhdtDtTjemrbfJ59omb++//+7u0m1qbo6m2dU9gyCt3Vy6bXIchm6zWtnqWJ+1&#10;vTFd3ULj3vRnPcDH/rDa9foC0c/NiqepXF1Mv+t6U9XWwrfvx8bk3sXf7+tq+H2/t/XAmm0C3gb3&#10;2rvXB3xd3d/pzaHX3fFUTTb0f3Bx1qcWbnoN9V4Pmj32p69CnU9Vb6zZDzeVOa/Mfn+qatcH6E2W&#10;vujNp6PuatcXgGO7Kyb7/4Wtfnv61P3Ro3XbfTTVXxaIrC6d3Vxb8IMFDXu4/Gp2MIb6cTCus8/7&#10;/oy/hG6wZ8f085Vp/TywCr7M85QD+ApaFM/XjvhKb/xPq0c7/FwbF0Y/fbTDOCA7eOdw7lirz3DP&#10;EmLszw2MzY9vWMoEl7fwIoppAK+yzMt+WLEyZRdW8JcS7iUukiwkg/+XotyLIA5KjizLxEuR8KLJ&#10;U8FJT4WXoSdBepJeMnqSBeVJeRF6AgnpCdZbxEko0tPay9DTLekpi5FLlVOmspA4akhXWQwdRk6S&#10;trKQe5lx2ljMXaWKNBZiRw1tLCY/byyEX2aSNhbDVyk5tbKQPWpIY7ho4oEsSGI85F/ymSkf41f8&#10;liLGQ/iooY3F9HER0sZC/iWn5z2P8auck8ZC+KihjcX0wRg99XnIv4RuUptEHuNXMqOM5SF81JDG&#10;8pi+4AVtLA/5l9BN0liMX6mUNBbCRw1tLKYv+G1GDmUe8i9zevLnMf45YyH8WWMipi/4Grf8r3d7&#10;EfIvBT35RYx/ZihFCH92KEVMH4zRxMDqtHrdnk9PfhHjV2JNDaUI4aOGHEoR0wdjOU0s5F8KevIX&#10;Mf6ZVVmE8GdXJZy/8T42Y6wI+ZdwklKTv4jxzxkL4c8bi+kDMXofK0L+JaQCpLEYv8rIVVmE8FFD&#10;DqWM6c8akyH/UtKTX8b4VUrOMRnCRw1tLKYPxuh9TIb8S0lPfhnjl4pMeWQIHzW0sZj+7OSXIf8S&#10;MkhqKFWMX0oyu1AhfNSQxlRMX3BFZ60q5F8qevKrGL+EU4RIXFUIHzW0sZj+bDqtQv6loie/ivHP&#10;ZNQqhB+l1PA4cPAJvz76Z4DquZ0eAuAd0/g8mbqnjs5YfNooYQTgoaLMMSuHEKDCJ4YZMVBBsVok&#10;BqcohtR2SWjMWZ3cPYx800kGSJ18vSg65ncoh+RsiRk+dZQv6ynmQhgdEpkl0TFDcfJlXcW8wcmX&#10;dRVPc5TDUbzEDJ6xTr6sq2LqKhxbS6LjeYTRi2VdxVPCyZd1FfdulMPGu8QM7qhOvqyruM+hHDap&#10;JdFx93HyZV3FPcHJo66O835asT3UXV5WXPqEQcXlAR3pTacHXOj+LbtsE0wUjlBCgsds/PpsnurS&#10;OMGAyx0fTuCuvn7wpblpQ9nozTvzbf7ajaFcJFiHIxzf6K+jaByg62Txjf4aibwp3+ivowjOEzAO&#10;R8Frt5tErg4BKH0Ef42Mp36cfKu/TqYAJNxwqlfMBsvhCFggm1ZZ9o2bYi4L0dZ+PntL/jpawywV&#10;WbzeTUw/QQXJ3mvEvOr1O+Kswl6+PiMmX9cN37v219H9tPv5ReUb/XUao3ie+saqMbYeu4Nz351Y&#10;10WAayeog1nTnHYfTk2Ds9/2h4d3Tc+eNFYw3d+EJZI17vBrDf7MU5sKeVi7w3qo3TyY3Weo4/Vm&#10;LINC2RbeHE3/T8IuUALdJvbvR93XCWt+aaHGuM4EPogN7oMoFJYk+rDlIWzRbQWhtsmQwGGNb98N&#10;Y531setPhyPcKXMLuzU/Qf1wf8JKnys0jq6mD1DmdGymkizWUcPPTvWlcHz/LwAAAP//AwBQSwME&#10;FAAGAAgAAAAhANy0UgfgAAAACQEAAA8AAABkcnMvZG93bnJldi54bWxMj0FLw0AQhe+C/2EZwZvd&#10;GNKkxkyKFMReFKxCyW2TnSah2dmQ3bbx37ue7HF4H+99U6xnM4gzTa63jPC4iEAQN1b33CJ8f70+&#10;rEA4r1irwTIh/JCDdXl7U6hc2wt/0nnnWxFK2OUKofN+zKV0TUdGuYUdiUN2sJNRPpxTK/WkLqHc&#10;DDKOolQa1XNY6NRIm46a4+5kEFzVmlV1IL352Kf76q3equP7FvH+bn55BuFp9v8w/OkHdSiDU21P&#10;rJ0YEJI4WQYUIV2mIAKQxE8ZiBohyyKQZSGvPyh/AQAA//8DAFBLAQItABQABgAIAAAAIQC2gziS&#10;/gAAAOEBAAATAAAAAAAAAAAAAAAAAAAAAABbQ29udGVudF9UeXBlc10ueG1sUEsBAi0AFAAGAAgA&#10;AAAhADj9If/WAAAAlAEAAAsAAAAAAAAAAAAAAAAALwEAAF9yZWxzLy5yZWxzUEsBAi0AFAAGAAgA&#10;AAAhALR4YfmmBQAAgBYAAA4AAAAAAAAAAAAAAAAALgIAAGRycy9lMm9Eb2MueG1sUEsBAi0AFAAG&#10;AAgAAAAhANy0UgfgAAAACQEAAA8AAAAAAAAAAAAAAAAAAAgAAGRycy9kb3ducmV2LnhtbFBLBQYA&#10;AAAABAAEAPMAAAANCQAAAAA=&#10;" path="m23,l7,9,2,17,1,51r,-1l,72r,4l2,105r10,9l36,114r9,-9l46,93,48,76,50,54r,-1l52,19,48,11,33,1,23,xe" fillcolor="black" stroked="f">
                <v:path arrowok="t" o:connecttype="custom" o:connectlocs="14605,416560;4445,422275;1270,427355;635,448945;635,448310;0,462280;0,464820;1270,483235;7620,488950;22860,488950;28575,483235;29210,475615;30480,464820;30480,464820;31750,450850;31750,450215;33020,428625;30480,423545;20955,417195;14605,416560" o:connectangles="0,0,0,0,0,0,0,0,0,0,0,0,0,0,0,0,0,0,0,0"/>
                <w10:wrap anchorx="page"/>
              </v:shape>
            </w:pict>
          </mc:Fallback>
        </mc:AlternateContent>
      </w:r>
      <w:r w:rsidR="00000000">
        <w:t>STATISTICAL</w:t>
      </w:r>
      <w:r w:rsidR="00000000">
        <w:rPr>
          <w:spacing w:val="-4"/>
        </w:rPr>
        <w:t xml:space="preserve"> </w:t>
      </w:r>
      <w:r w:rsidR="00000000">
        <w:t>ANALYSIS</w:t>
      </w:r>
      <w:r w:rsidR="00000000">
        <w:rPr>
          <w:spacing w:val="-7"/>
        </w:rPr>
        <w:t xml:space="preserve"> </w:t>
      </w:r>
      <w:r w:rsidR="00000000">
        <w:t>OF</w:t>
      </w:r>
      <w:r w:rsidR="00000000">
        <w:rPr>
          <w:spacing w:val="-7"/>
        </w:rPr>
        <w:t xml:space="preserve"> </w:t>
      </w:r>
      <w:r w:rsidR="00000000">
        <w:t>DENOISING</w:t>
      </w:r>
      <w:r w:rsidR="00000000">
        <w:rPr>
          <w:spacing w:val="-7"/>
        </w:rPr>
        <w:t xml:space="preserve"> </w:t>
      </w:r>
      <w:r w:rsidR="00000000">
        <w:t>TECHNIQUES</w:t>
      </w:r>
      <w:r w:rsidR="00000000">
        <w:rPr>
          <w:spacing w:val="-7"/>
        </w:rPr>
        <w:t xml:space="preserve"> </w:t>
      </w:r>
      <w:r w:rsidR="00000000">
        <w:t>IN</w:t>
      </w:r>
      <w:r w:rsidR="00000000">
        <w:rPr>
          <w:spacing w:val="-3"/>
        </w:rPr>
        <w:t xml:space="preserve"> </w:t>
      </w:r>
      <w:r w:rsidR="00000000">
        <w:t>SPATIALAND</w:t>
      </w:r>
      <w:r w:rsidR="00000000">
        <w:rPr>
          <w:spacing w:val="-67"/>
        </w:rPr>
        <w:t xml:space="preserve"> </w:t>
      </w:r>
      <w:r w:rsidR="00000000">
        <w:t>NEUTROSOPHIC</w:t>
      </w:r>
      <w:r w:rsidR="00000000">
        <w:rPr>
          <w:spacing w:val="-4"/>
        </w:rPr>
        <w:t xml:space="preserve"> </w:t>
      </w:r>
      <w:r w:rsidR="00000000">
        <w:t>DOMAIN</w:t>
      </w:r>
    </w:p>
    <w:p w14:paraId="3D77A817" w14:textId="77777777" w:rsidR="00BD5AE0" w:rsidRDefault="00BD5AE0">
      <w:pPr>
        <w:pStyle w:val="BodyText"/>
        <w:spacing w:before="10"/>
        <w:rPr>
          <w:b/>
          <w:sz w:val="23"/>
        </w:rPr>
      </w:pPr>
    </w:p>
    <w:p w14:paraId="327857F1" w14:textId="77777777" w:rsidR="00BD5AE0" w:rsidRDefault="00000000">
      <w:pPr>
        <w:spacing w:before="1"/>
        <w:ind w:left="1605" w:right="1203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37472" behindDoc="1" locked="0" layoutInCell="1" allowOverlap="1" wp14:anchorId="5A127108" wp14:editId="10873313">
            <wp:simplePos x="0" y="0"/>
            <wp:positionH relativeFrom="page">
              <wp:posOffset>673177</wp:posOffset>
            </wp:positionH>
            <wp:positionV relativeFrom="paragraph">
              <wp:posOffset>76607</wp:posOffset>
            </wp:positionV>
            <wp:extent cx="6214588" cy="6214588"/>
            <wp:effectExtent l="0" t="0" r="0" b="0"/>
            <wp:wrapNone/>
            <wp:docPr id="10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Divya.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M.M.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Shanmugapriya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SanthoshKumar.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z w:val="20"/>
          <w:vertAlign w:val="superscript"/>
        </w:rPr>
        <w:t>3</w:t>
      </w:r>
    </w:p>
    <w:p w14:paraId="4DD298D5" w14:textId="77777777" w:rsidR="00BD5AE0" w:rsidRDefault="00000000">
      <w:pPr>
        <w:ind w:left="828" w:right="235"/>
        <w:jc w:val="center"/>
        <w:rPr>
          <w:i/>
          <w:sz w:val="20"/>
        </w:rPr>
      </w:pPr>
      <w:r>
        <w:rPr>
          <w:i/>
          <w:w w:val="95"/>
          <w:sz w:val="20"/>
          <w:vertAlign w:val="superscript"/>
        </w:rPr>
        <w:t>1,2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Karpagam</w:t>
      </w:r>
      <w:r>
        <w:rPr>
          <w:i/>
          <w:spacing w:val="27"/>
          <w:w w:val="95"/>
          <w:sz w:val="20"/>
        </w:rPr>
        <w:t xml:space="preserve"> </w:t>
      </w:r>
      <w:r>
        <w:rPr>
          <w:i/>
          <w:w w:val="95"/>
          <w:sz w:val="20"/>
        </w:rPr>
        <w:t>Academy</w:t>
      </w:r>
      <w:r>
        <w:rPr>
          <w:i/>
          <w:spacing w:val="27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25"/>
          <w:w w:val="95"/>
          <w:sz w:val="20"/>
        </w:rPr>
        <w:t xml:space="preserve"> </w:t>
      </w:r>
      <w:r>
        <w:rPr>
          <w:i/>
          <w:w w:val="95"/>
          <w:sz w:val="20"/>
        </w:rPr>
        <w:t>Higher</w:t>
      </w:r>
      <w:r>
        <w:rPr>
          <w:i/>
          <w:spacing w:val="25"/>
          <w:w w:val="95"/>
          <w:sz w:val="20"/>
        </w:rPr>
        <w:t xml:space="preserve"> </w:t>
      </w:r>
      <w:r>
        <w:rPr>
          <w:i/>
          <w:w w:val="95"/>
          <w:sz w:val="20"/>
        </w:rPr>
        <w:t>Education,</w:t>
      </w:r>
      <w:r>
        <w:rPr>
          <w:i/>
          <w:spacing w:val="27"/>
          <w:w w:val="95"/>
          <w:sz w:val="20"/>
        </w:rPr>
        <w:t xml:space="preserve"> </w:t>
      </w:r>
      <w:r>
        <w:rPr>
          <w:i/>
          <w:w w:val="95"/>
          <w:sz w:val="20"/>
        </w:rPr>
        <w:t>Pollachi</w:t>
      </w:r>
      <w:r>
        <w:rPr>
          <w:i/>
          <w:spacing w:val="25"/>
          <w:w w:val="95"/>
          <w:sz w:val="20"/>
        </w:rPr>
        <w:t xml:space="preserve"> </w:t>
      </w:r>
      <w:r>
        <w:rPr>
          <w:i/>
          <w:w w:val="95"/>
          <w:sz w:val="20"/>
        </w:rPr>
        <w:t>Main</w:t>
      </w:r>
      <w:r>
        <w:rPr>
          <w:i/>
          <w:spacing w:val="24"/>
          <w:w w:val="95"/>
          <w:sz w:val="20"/>
        </w:rPr>
        <w:t xml:space="preserve"> </w:t>
      </w:r>
      <w:r>
        <w:rPr>
          <w:i/>
          <w:w w:val="95"/>
          <w:sz w:val="20"/>
        </w:rPr>
        <w:t>Road,</w:t>
      </w:r>
      <w:r>
        <w:rPr>
          <w:i/>
          <w:spacing w:val="24"/>
          <w:w w:val="95"/>
          <w:sz w:val="20"/>
        </w:rPr>
        <w:t xml:space="preserve"> </w:t>
      </w:r>
      <w:r>
        <w:rPr>
          <w:i/>
          <w:w w:val="95"/>
          <w:sz w:val="20"/>
        </w:rPr>
        <w:t>Eachanari</w:t>
      </w:r>
      <w:r>
        <w:rPr>
          <w:i/>
          <w:spacing w:val="25"/>
          <w:w w:val="95"/>
          <w:sz w:val="20"/>
        </w:rPr>
        <w:t xml:space="preserve"> </w:t>
      </w:r>
      <w:r>
        <w:rPr>
          <w:i/>
          <w:w w:val="95"/>
          <w:sz w:val="20"/>
        </w:rPr>
        <w:t>Post,</w:t>
      </w:r>
      <w:r>
        <w:rPr>
          <w:i/>
          <w:spacing w:val="27"/>
          <w:w w:val="95"/>
          <w:sz w:val="20"/>
        </w:rPr>
        <w:t xml:space="preserve"> </w:t>
      </w:r>
      <w:r>
        <w:rPr>
          <w:i/>
          <w:w w:val="95"/>
          <w:sz w:val="20"/>
        </w:rPr>
        <w:t>Coimbatore</w:t>
      </w:r>
      <w:r>
        <w:rPr>
          <w:i/>
          <w:spacing w:val="41"/>
          <w:w w:val="95"/>
          <w:sz w:val="20"/>
        </w:rPr>
        <w:t xml:space="preserve"> </w:t>
      </w:r>
      <w:r>
        <w:rPr>
          <w:i/>
          <w:w w:val="95"/>
          <w:sz w:val="20"/>
        </w:rPr>
        <w:t>–</w:t>
      </w:r>
      <w:r>
        <w:rPr>
          <w:i/>
          <w:spacing w:val="29"/>
          <w:w w:val="95"/>
          <w:sz w:val="20"/>
        </w:rPr>
        <w:t xml:space="preserve"> </w:t>
      </w:r>
      <w:r>
        <w:rPr>
          <w:i/>
          <w:w w:val="95"/>
          <w:sz w:val="20"/>
        </w:rPr>
        <w:t>641</w:t>
      </w:r>
      <w:r>
        <w:rPr>
          <w:i/>
          <w:spacing w:val="28"/>
          <w:w w:val="95"/>
          <w:sz w:val="20"/>
        </w:rPr>
        <w:t xml:space="preserve"> </w:t>
      </w:r>
      <w:r>
        <w:rPr>
          <w:i/>
          <w:w w:val="95"/>
          <w:sz w:val="20"/>
        </w:rPr>
        <w:t>021,</w:t>
      </w:r>
      <w:r>
        <w:rPr>
          <w:i/>
          <w:spacing w:val="27"/>
          <w:w w:val="95"/>
          <w:sz w:val="20"/>
        </w:rPr>
        <w:t xml:space="preserve"> </w:t>
      </w:r>
      <w:r>
        <w:rPr>
          <w:i/>
          <w:w w:val="95"/>
          <w:sz w:val="20"/>
        </w:rPr>
        <w:t>Tamil</w:t>
      </w:r>
      <w:r>
        <w:rPr>
          <w:i/>
          <w:spacing w:val="25"/>
          <w:w w:val="95"/>
          <w:sz w:val="20"/>
        </w:rPr>
        <w:t xml:space="preserve"> </w:t>
      </w:r>
      <w:r>
        <w:rPr>
          <w:i/>
          <w:w w:val="95"/>
          <w:sz w:val="20"/>
        </w:rPr>
        <w:t>Nadu</w:t>
      </w:r>
    </w:p>
    <w:p w14:paraId="233E0CE1" w14:textId="77777777" w:rsidR="00BD5AE0" w:rsidRDefault="00000000">
      <w:pPr>
        <w:ind w:left="1554" w:right="964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Sri Ramakrishna Mission Vidyalaya College of Arts and Science, Coimbatore- 641 020, Tamil Nadu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1"/>
          <w:sz w:val="20"/>
        </w:rPr>
        <w:t xml:space="preserve"> </w:t>
      </w:r>
      <w:hyperlink r:id="rId365">
        <w:r>
          <w:rPr>
            <w:i/>
            <w:sz w:val="20"/>
          </w:rPr>
          <w:t>E-mail:-priya.mirdu@gmail.com</w:t>
        </w:r>
      </w:hyperlink>
    </w:p>
    <w:p w14:paraId="1E80E3FD" w14:textId="77777777" w:rsidR="00BD5AE0" w:rsidRDefault="00BD5AE0">
      <w:pPr>
        <w:pStyle w:val="BodyText"/>
        <w:spacing w:before="11"/>
        <w:rPr>
          <w:sz w:val="19"/>
        </w:rPr>
      </w:pPr>
    </w:p>
    <w:p w14:paraId="51B728FE" w14:textId="77777777" w:rsidR="00BD5AE0" w:rsidRDefault="00000000">
      <w:pPr>
        <w:spacing w:line="230" w:lineRule="exact"/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AAC6812" w14:textId="77777777" w:rsidR="00BD5AE0" w:rsidRDefault="00000000">
      <w:pPr>
        <w:pStyle w:val="BodyText"/>
        <w:spacing w:line="360" w:lineRule="auto"/>
        <w:ind w:left="1448" w:right="563" w:firstLine="431"/>
        <w:jc w:val="both"/>
      </w:pPr>
      <w:r>
        <w:t>Magnetic resonance imaging (MR) techniques serve a important role in medical image</w:t>
      </w:r>
      <w:r>
        <w:rPr>
          <w:spacing w:val="1"/>
        </w:rPr>
        <w:t xml:space="preserve"> </w:t>
      </w:r>
      <w:r>
        <w:t>processing. Various disturbances, namely Gaussian, salt and pepper, speckle noises, generally</w:t>
      </w:r>
      <w:r>
        <w:rPr>
          <w:spacing w:val="1"/>
        </w:rPr>
        <w:t xml:space="preserve"> </w:t>
      </w:r>
      <w:r>
        <w:t>impact obtained images. To minimize noise in medical images for further analysis, various</w:t>
      </w:r>
      <w:r>
        <w:rPr>
          <w:spacing w:val="1"/>
        </w:rPr>
        <w:t xml:space="preserve"> </w:t>
      </w:r>
      <w:r>
        <w:t>filtering</w:t>
      </w:r>
      <w:r>
        <w:rPr>
          <w:spacing w:val="-4"/>
        </w:rPr>
        <w:t xml:space="preserve"> </w:t>
      </w:r>
      <w:r>
        <w:t>algorithms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applied.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translation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spatial</w:t>
      </w:r>
      <w:r>
        <w:rPr>
          <w:spacing w:val="-3"/>
        </w:rPr>
        <w:t xml:space="preserve"> </w:t>
      </w:r>
      <w:r>
        <w:t>(normal)</w:t>
      </w:r>
      <w:r>
        <w:rPr>
          <w:spacing w:val="-5"/>
        </w:rPr>
        <w:t xml:space="preserve"> </w:t>
      </w:r>
      <w:r>
        <w:t>domain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Neutrosophic</w:t>
      </w:r>
      <w:r>
        <w:rPr>
          <w:spacing w:val="-58"/>
        </w:rPr>
        <w:t xml:space="preserve"> </w:t>
      </w:r>
      <w:r>
        <w:t>Domain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advanced</w:t>
      </w:r>
      <w:r>
        <w:rPr>
          <w:spacing w:val="-3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processing.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includes</w:t>
      </w:r>
      <w:r>
        <w:rPr>
          <w:spacing w:val="-3"/>
        </w:rPr>
        <w:t xml:space="preserve"> </w:t>
      </w:r>
      <w:r>
        <w:t>picture</w:t>
      </w:r>
      <w:r>
        <w:rPr>
          <w:spacing w:val="-4"/>
        </w:rPr>
        <w:t xml:space="preserve"> </w:t>
      </w:r>
      <w:r>
        <w:t>splitting</w:t>
      </w:r>
      <w:r>
        <w:rPr>
          <w:spacing w:val="-2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three</w:t>
      </w:r>
      <w:r>
        <w:rPr>
          <w:spacing w:val="-4"/>
        </w:rPr>
        <w:t xml:space="preserve"> </w:t>
      </w:r>
      <w:r>
        <w:t>images.</w:t>
      </w:r>
      <w:r>
        <w:rPr>
          <w:spacing w:val="-57"/>
        </w:rPr>
        <w:t xml:space="preserve"> </w:t>
      </w:r>
      <w:r>
        <w:t>Foreground object as a process of background subtraction, boundary object as a process of edge</w:t>
      </w:r>
      <w:r>
        <w:rPr>
          <w:spacing w:val="-57"/>
        </w:rPr>
        <w:t xml:space="preserve"> </w:t>
      </w:r>
      <w:r>
        <w:t>detection and background. Numerous digital filters, including the average, wiener, and median</w:t>
      </w:r>
      <w:r>
        <w:rPr>
          <w:spacing w:val="1"/>
        </w:rPr>
        <w:t xml:space="preserve"> </w:t>
      </w:r>
      <w:r>
        <w:t>filters,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remove</w:t>
      </w:r>
      <w:r>
        <w:rPr>
          <w:spacing w:val="-7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>levels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noises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present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MR</w:t>
      </w:r>
      <w:r>
        <w:rPr>
          <w:spacing w:val="-6"/>
        </w:rPr>
        <w:t xml:space="preserve"> </w:t>
      </w:r>
      <w:r>
        <w:t>images.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effect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filtering</w:t>
      </w:r>
      <w:r>
        <w:rPr>
          <w:spacing w:val="-5"/>
        </w:rPr>
        <w:t xml:space="preserve"> </w:t>
      </w:r>
      <w:r>
        <w:t>techniques</w:t>
      </w:r>
      <w:r>
        <w:rPr>
          <w:spacing w:val="-7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Normal</w:t>
      </w:r>
      <w:r>
        <w:rPr>
          <w:spacing w:val="-6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Neutrosophic</w:t>
      </w:r>
      <w:r>
        <w:rPr>
          <w:spacing w:val="-4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compared</w:t>
      </w:r>
      <w:r>
        <w:rPr>
          <w:spacing w:val="-57"/>
        </w:rPr>
        <w:t xml:space="preserve"> </w:t>
      </w:r>
      <w:r>
        <w:t>with the statistical parameter peak signal to noise ratio (PSNR) and root mean square error</w:t>
      </w:r>
      <w:r>
        <w:rPr>
          <w:spacing w:val="1"/>
        </w:rPr>
        <w:t xml:space="preserve"> </w:t>
      </w:r>
      <w:r>
        <w:t>(RMSE).</w:t>
      </w:r>
    </w:p>
    <w:p w14:paraId="43216589" w14:textId="77777777" w:rsidR="00BD5AE0" w:rsidRDefault="00000000">
      <w:pPr>
        <w:spacing w:before="3"/>
        <w:ind w:left="1448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Gaussian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noise,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salt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pepper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noise,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speckle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noise, filters,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Neutrosophic Domain.</w:t>
      </w:r>
    </w:p>
    <w:p w14:paraId="7341214B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4A722FF" w14:textId="77777777" w:rsidR="00BD5AE0" w:rsidRDefault="00BD5AE0">
      <w:pPr>
        <w:pStyle w:val="BodyText"/>
        <w:rPr>
          <w:b/>
          <w:sz w:val="20"/>
        </w:rPr>
      </w:pPr>
    </w:p>
    <w:p w14:paraId="3AF66814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A03A022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RASTEMS-2023_A148</w:t>
      </w:r>
    </w:p>
    <w:p w14:paraId="1822FC2A" w14:textId="77777777" w:rsidR="00BD5AE0" w:rsidRDefault="00BD5AE0">
      <w:pPr>
        <w:pStyle w:val="BodyText"/>
        <w:rPr>
          <w:b/>
          <w:sz w:val="20"/>
        </w:rPr>
      </w:pPr>
    </w:p>
    <w:p w14:paraId="1130997F" w14:textId="77777777" w:rsidR="00BD5AE0" w:rsidRDefault="00000000">
      <w:pPr>
        <w:pStyle w:val="Heading2"/>
        <w:spacing w:before="154"/>
        <w:ind w:right="590"/>
      </w:pPr>
      <w:r>
        <w:t>“AUTOMATED RECIPE GENERATOR FROM THE AVAILABLE</w:t>
      </w:r>
      <w:r>
        <w:rPr>
          <w:spacing w:val="-67"/>
        </w:rPr>
        <w:t xml:space="preserve"> </w:t>
      </w:r>
      <w:r>
        <w:t>INGREDIENTS”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</w:p>
    <w:p w14:paraId="107D667F" w14:textId="77777777" w:rsidR="00BD5AE0" w:rsidRDefault="00BD5AE0">
      <w:pPr>
        <w:pStyle w:val="BodyText"/>
        <w:spacing w:before="4"/>
        <w:rPr>
          <w:b/>
        </w:rPr>
      </w:pPr>
    </w:p>
    <w:p w14:paraId="35D1C2F2" w14:textId="77777777" w:rsidR="00BD5AE0" w:rsidRDefault="00000000">
      <w:pPr>
        <w:spacing w:line="229" w:lineRule="exact"/>
        <w:ind w:left="1183" w:right="592"/>
        <w:jc w:val="center"/>
        <w:rPr>
          <w:b/>
          <w:i/>
          <w:sz w:val="20"/>
        </w:rPr>
      </w:pPr>
      <w:r>
        <w:rPr>
          <w:b/>
          <w:i/>
          <w:sz w:val="20"/>
        </w:rPr>
        <w:t>Sabareeswaran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Suriyaprakash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Sanjay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Kirubanandham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z w:val="20"/>
        </w:rPr>
        <w:t>,Shalini A</w:t>
      </w:r>
      <w:r>
        <w:rPr>
          <w:b/>
          <w:i/>
          <w:sz w:val="20"/>
          <w:vertAlign w:val="superscript"/>
        </w:rPr>
        <w:t>#5</w:t>
      </w:r>
    </w:p>
    <w:p w14:paraId="4B308937" w14:textId="77777777" w:rsidR="00BD5AE0" w:rsidRDefault="00000000">
      <w:pPr>
        <w:spacing w:line="252" w:lineRule="exact"/>
        <w:ind w:left="830" w:right="235"/>
        <w:jc w:val="center"/>
        <w:rPr>
          <w:i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1"/>
          <w:sz w:val="20"/>
        </w:rPr>
        <w:t xml:space="preserve"> </w:t>
      </w:r>
      <w:r>
        <w:rPr>
          <w:i/>
        </w:rPr>
        <w:t>Karpagam</w:t>
      </w:r>
      <w:r>
        <w:rPr>
          <w:i/>
          <w:spacing w:val="-3"/>
        </w:rPr>
        <w:t xml:space="preserve"> </w:t>
      </w:r>
      <w:r>
        <w:rPr>
          <w:i/>
        </w:rPr>
        <w:t>Academy</w:t>
      </w:r>
      <w:r>
        <w:rPr>
          <w:i/>
          <w:spacing w:val="-1"/>
        </w:rPr>
        <w:t xml:space="preserve"> </w:t>
      </w:r>
      <w:r>
        <w:rPr>
          <w:i/>
        </w:rPr>
        <w:t>of</w:t>
      </w:r>
      <w:r>
        <w:rPr>
          <w:i/>
          <w:spacing w:val="-1"/>
        </w:rPr>
        <w:t xml:space="preserve"> </w:t>
      </w:r>
      <w:r>
        <w:rPr>
          <w:i/>
        </w:rPr>
        <w:t>Higher</w:t>
      </w:r>
      <w:r>
        <w:rPr>
          <w:i/>
          <w:spacing w:val="-2"/>
        </w:rPr>
        <w:t xml:space="preserve"> </w:t>
      </w:r>
      <w:r>
        <w:rPr>
          <w:i/>
        </w:rPr>
        <w:t>Education,</w:t>
      </w:r>
      <w:r>
        <w:rPr>
          <w:i/>
          <w:spacing w:val="-2"/>
        </w:rPr>
        <w:t xml:space="preserve"> </w:t>
      </w:r>
      <w:r>
        <w:rPr>
          <w:i/>
        </w:rPr>
        <w:t>Coimbatore</w:t>
      </w:r>
      <w:r>
        <w:rPr>
          <w:i/>
          <w:vertAlign w:val="superscript"/>
        </w:rPr>
        <w:t>.</w:t>
      </w:r>
    </w:p>
    <w:p w14:paraId="200CF1E0" w14:textId="77777777" w:rsidR="00BD5AE0" w:rsidRDefault="00000000">
      <w:pPr>
        <w:spacing w:before="1"/>
        <w:ind w:left="1793" w:right="1203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38496" behindDoc="1" locked="0" layoutInCell="1" allowOverlap="1" wp14:anchorId="2DBF1A59" wp14:editId="176295E3">
            <wp:simplePos x="0" y="0"/>
            <wp:positionH relativeFrom="page">
              <wp:posOffset>673177</wp:posOffset>
            </wp:positionH>
            <wp:positionV relativeFrom="paragraph">
              <wp:posOffset>56795</wp:posOffset>
            </wp:positionV>
            <wp:extent cx="6214588" cy="6214588"/>
            <wp:effectExtent l="0" t="0" r="0" b="0"/>
            <wp:wrapNone/>
            <wp:docPr id="10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Coressponding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email:</w:t>
      </w:r>
      <w:r>
        <w:rPr>
          <w:i/>
          <w:spacing w:val="-3"/>
          <w:sz w:val="20"/>
        </w:rPr>
        <w:t xml:space="preserve"> </w:t>
      </w:r>
      <w:hyperlink r:id="rId366">
        <w:r>
          <w:rPr>
            <w:i/>
            <w:sz w:val="20"/>
          </w:rPr>
          <w:t>shaliniasokan04@gmail.com</w:t>
        </w:r>
      </w:hyperlink>
    </w:p>
    <w:p w14:paraId="2BA7F19F" w14:textId="77777777" w:rsidR="00BD5AE0" w:rsidRDefault="00BD5AE0">
      <w:pPr>
        <w:pStyle w:val="BodyText"/>
        <w:spacing w:before="1"/>
        <w:rPr>
          <w:sz w:val="20"/>
        </w:rPr>
      </w:pPr>
    </w:p>
    <w:p w14:paraId="64ED3308" w14:textId="77777777" w:rsidR="00BD5AE0" w:rsidRDefault="00000000">
      <w:pPr>
        <w:spacing w:line="230" w:lineRule="exact"/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ACBA4AD" w14:textId="77777777" w:rsidR="00BD5AE0" w:rsidRDefault="00000000">
      <w:pPr>
        <w:pStyle w:val="Heading5"/>
        <w:spacing w:line="276" w:lineRule="auto"/>
        <w:ind w:left="1448" w:right="564" w:firstLine="431"/>
        <w:rPr>
          <w:i/>
        </w:rPr>
      </w:pPr>
      <w:r>
        <w:t>Because of our hectic schedules and irregular eating habits, we frequently seek diet-friendly</w:t>
      </w:r>
      <w:r>
        <w:rPr>
          <w:spacing w:val="1"/>
        </w:rPr>
        <w:t xml:space="preserve"> </w:t>
      </w:r>
      <w:r>
        <w:t>meals that are suited to particular component requirements. Finding recipes that incorporate a</w:t>
      </w:r>
      <w:r>
        <w:rPr>
          <w:spacing w:val="1"/>
        </w:rPr>
        <w:t xml:space="preserve"> </w:t>
      </w:r>
      <w:r>
        <w:t>certain</w:t>
      </w:r>
      <w:r>
        <w:rPr>
          <w:spacing w:val="-13"/>
        </w:rPr>
        <w:t xml:space="preserve"> </w:t>
      </w:r>
      <w:r>
        <w:t>item</w:t>
      </w:r>
      <w:r>
        <w:rPr>
          <w:spacing w:val="-12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difficult</w:t>
      </w:r>
      <w:r>
        <w:rPr>
          <w:spacing w:val="-12"/>
        </w:rPr>
        <w:t xml:space="preserve"> </w:t>
      </w:r>
      <w:r>
        <w:t>task.</w:t>
      </w:r>
      <w:r>
        <w:rPr>
          <w:spacing w:val="-13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result,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paper</w:t>
      </w:r>
      <w:r>
        <w:rPr>
          <w:spacing w:val="-12"/>
        </w:rPr>
        <w:t xml:space="preserve"> </w:t>
      </w:r>
      <w:r>
        <w:t>describes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Python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MongoDB-based</w:t>
      </w:r>
      <w:r>
        <w:rPr>
          <w:spacing w:val="-57"/>
        </w:rPr>
        <w:t xml:space="preserve"> </w:t>
      </w:r>
      <w:r>
        <w:t>solution for web scraping and gathering recipe data containing the needed component. This data</w:t>
      </w:r>
      <w:r>
        <w:rPr>
          <w:spacing w:val="1"/>
        </w:rPr>
        <w:t xml:space="preserve"> </w:t>
      </w:r>
      <w:r>
        <w:rPr>
          <w:spacing w:val="-1"/>
        </w:rPr>
        <w:t>will</w:t>
      </w:r>
      <w:r>
        <w:rPr>
          <w:spacing w:val="-14"/>
        </w:rPr>
        <w:t xml:space="preserve"> </w:t>
      </w:r>
      <w:r>
        <w:t>be</w:t>
      </w:r>
      <w:r>
        <w:rPr>
          <w:spacing w:val="-16"/>
        </w:rPr>
        <w:t xml:space="preserve"> </w:t>
      </w:r>
      <w:r>
        <w:t>used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build</w:t>
      </w:r>
      <w:r>
        <w:rPr>
          <w:spacing w:val="-14"/>
        </w:rPr>
        <w:t xml:space="preserve"> </w:t>
      </w:r>
      <w:r>
        <w:t>intelligent</w:t>
      </w:r>
      <w:r>
        <w:rPr>
          <w:spacing w:val="-15"/>
        </w:rPr>
        <w:t xml:space="preserve"> </w:t>
      </w:r>
      <w:r>
        <w:t>chef</w:t>
      </w:r>
      <w:r>
        <w:rPr>
          <w:spacing w:val="-13"/>
        </w:rPr>
        <w:t xml:space="preserve"> </w:t>
      </w:r>
      <w:r>
        <w:t>programs</w:t>
      </w:r>
      <w:r>
        <w:rPr>
          <w:spacing w:val="-14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specialize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various,</w:t>
      </w:r>
      <w:r>
        <w:rPr>
          <w:spacing w:val="-15"/>
        </w:rPr>
        <w:t xml:space="preserve"> </w:t>
      </w:r>
      <w:r>
        <w:t>health-conscious</w:t>
      </w:r>
      <w:r>
        <w:rPr>
          <w:spacing w:val="-14"/>
        </w:rPr>
        <w:t xml:space="preserve"> </w:t>
      </w:r>
      <w:r>
        <w:t>dishes.In</w:t>
      </w:r>
      <w:r>
        <w:rPr>
          <w:spacing w:val="-57"/>
        </w:rPr>
        <w:t xml:space="preserve"> </w:t>
      </w:r>
      <w:r>
        <w:t>addition, a web and mobile app is being developed to help people maintain a healthy lifestyle by</w:t>
      </w:r>
      <w:r>
        <w:rPr>
          <w:spacing w:val="1"/>
        </w:rPr>
        <w:t xml:space="preserve"> </w:t>
      </w:r>
      <w:r>
        <w:t>providing a variety of nutritional meals. Cooking, largely regarded as a distinctively human art</w:t>
      </w:r>
      <w:r>
        <w:rPr>
          <w:spacing w:val="1"/>
        </w:rPr>
        <w:t xml:space="preserve"> </w:t>
      </w:r>
      <w:r>
        <w:t>form influenced by culinary intuition perfected through practice, presents automation challenges.</w:t>
      </w:r>
      <w:r>
        <w:rPr>
          <w:spacing w:val="-57"/>
        </w:rPr>
        <w:t xml:space="preserve"> </w:t>
      </w:r>
      <w:r>
        <w:t>The article introduces the "Automated Recipe Generator," an open-source application, in this</w:t>
      </w:r>
      <w:r>
        <w:rPr>
          <w:spacing w:val="1"/>
        </w:rPr>
        <w:t xml:space="preserve"> </w:t>
      </w:r>
      <w:r>
        <w:t>context.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extracts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recipes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processing,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ingredient</w:t>
      </w:r>
      <w:r>
        <w:rPr>
          <w:spacing w:val="-7"/>
        </w:rPr>
        <w:t xml:space="preserve"> </w:t>
      </w:r>
      <w:r>
        <w:t>combinations,</w:t>
      </w:r>
      <w:r>
        <w:rPr>
          <w:spacing w:val="-5"/>
        </w:rPr>
        <w:t xml:space="preserve"> </w:t>
      </w:r>
      <w:r>
        <w:t>preparation</w:t>
      </w:r>
      <w:r>
        <w:rPr>
          <w:spacing w:val="-6"/>
        </w:rPr>
        <w:t xml:space="preserve"> </w:t>
      </w:r>
      <w:r>
        <w:t>procedures,</w:t>
      </w:r>
      <w:r>
        <w:rPr>
          <w:spacing w:val="-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cooking</w:t>
      </w:r>
      <w:r>
        <w:rPr>
          <w:spacing w:val="-3"/>
        </w:rPr>
        <w:t xml:space="preserve"> </w:t>
      </w:r>
      <w:r>
        <w:t>directions.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evolve</w:t>
      </w:r>
      <w:r>
        <w:rPr>
          <w:spacing w:val="-4"/>
        </w:rPr>
        <w:t xml:space="preserve"> </w:t>
      </w:r>
      <w:r>
        <w:t>recipes</w:t>
      </w:r>
      <w:r>
        <w:rPr>
          <w:spacing w:val="-5"/>
        </w:rPr>
        <w:t xml:space="preserve"> </w:t>
      </w:r>
      <w:r>
        <w:t>based</w:t>
      </w:r>
      <w:r>
        <w:rPr>
          <w:spacing w:val="-58"/>
        </w:rPr>
        <w:t xml:space="preserve"> </w:t>
      </w:r>
      <w:r>
        <w:t>on this information, genetic programming is used. These produced recipes are then transformed</w:t>
      </w:r>
      <w:r>
        <w:rPr>
          <w:spacing w:val="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into text format and</w:t>
      </w:r>
      <w:r>
        <w:rPr>
          <w:spacing w:val="1"/>
        </w:rPr>
        <w:t xml:space="preserve"> </w:t>
      </w:r>
      <w:r>
        <w:t>assessed for</w:t>
      </w:r>
      <w:r>
        <w:rPr>
          <w:spacing w:val="-1"/>
        </w:rPr>
        <w:t xml:space="preserve"> </w:t>
      </w:r>
      <w:r>
        <w:t>culinary perfection by humans</w:t>
      </w:r>
      <w:r>
        <w:rPr>
          <w:i/>
        </w:rPr>
        <w:t>.</w:t>
      </w:r>
    </w:p>
    <w:p w14:paraId="71797AD4" w14:textId="77777777" w:rsidR="00BD5AE0" w:rsidRDefault="00000000">
      <w:pPr>
        <w:spacing w:before="1"/>
        <w:ind w:left="868" w:right="235"/>
        <w:jc w:val="center"/>
        <w:rPr>
          <w:b/>
          <w:i/>
          <w:sz w:val="20"/>
        </w:rPr>
      </w:pPr>
      <w:r>
        <w:rPr>
          <w:b/>
          <w:i/>
          <w:sz w:val="20"/>
        </w:rPr>
        <w:t>Keywords-Webscraping,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MongoDB,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Intelligent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chefprograms,Automated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Recipe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Generator,Culinary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intuition.</w:t>
      </w:r>
    </w:p>
    <w:p w14:paraId="5C6A0C21" w14:textId="77777777" w:rsidR="00BD5AE0" w:rsidRDefault="00BD5AE0">
      <w:pPr>
        <w:jc w:val="center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B60243A" w14:textId="77777777" w:rsidR="00BD5AE0" w:rsidRDefault="00BD5AE0">
      <w:pPr>
        <w:pStyle w:val="BodyText"/>
        <w:rPr>
          <w:b/>
          <w:sz w:val="20"/>
        </w:rPr>
      </w:pPr>
    </w:p>
    <w:p w14:paraId="625AC7E5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FB37BB9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RASTEMS-2023_A149</w:t>
      </w:r>
    </w:p>
    <w:p w14:paraId="339E58C0" w14:textId="77777777" w:rsidR="00BD5AE0" w:rsidRDefault="00BD5AE0">
      <w:pPr>
        <w:pStyle w:val="BodyText"/>
        <w:rPr>
          <w:b/>
          <w:sz w:val="20"/>
        </w:rPr>
      </w:pPr>
    </w:p>
    <w:p w14:paraId="5CBF90D8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3C24992B" w14:textId="77777777" w:rsidR="00BD5AE0" w:rsidRDefault="00000000">
      <w:pPr>
        <w:pStyle w:val="Heading2"/>
        <w:spacing w:before="0" w:line="360" w:lineRule="auto"/>
        <w:ind w:right="596"/>
      </w:pPr>
      <w:r>
        <w:rPr>
          <w:noProof/>
        </w:rPr>
        <w:drawing>
          <wp:anchor distT="0" distB="0" distL="0" distR="0" simplePos="0" relativeHeight="482539008" behindDoc="1" locked="0" layoutInCell="1" allowOverlap="1" wp14:anchorId="3C1CD8DE" wp14:editId="39B8875A">
            <wp:simplePos x="0" y="0"/>
            <wp:positionH relativeFrom="page">
              <wp:posOffset>673177</wp:posOffset>
            </wp:positionH>
            <wp:positionV relativeFrom="paragraph">
              <wp:posOffset>864063</wp:posOffset>
            </wp:positionV>
            <wp:extent cx="6214588" cy="6214588"/>
            <wp:effectExtent l="0" t="0" r="0" b="0"/>
            <wp:wrapNone/>
            <wp:docPr id="10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GREEN SYNTHESIS OF COPPER OXIDE NANOPARTICLES USING</w:t>
      </w:r>
      <w:r>
        <w:rPr>
          <w:spacing w:val="-67"/>
        </w:rPr>
        <w:t xml:space="preserve"> </w:t>
      </w:r>
      <w:r>
        <w:t>AQUEOUS EXTRACT OF STRYCHNOS NUX-VOMICA AND ITS</w:t>
      </w:r>
      <w:r>
        <w:rPr>
          <w:spacing w:val="1"/>
        </w:rPr>
        <w:t xml:space="preserve"> </w:t>
      </w:r>
      <w:r>
        <w:t>ANTICANCER</w:t>
      </w:r>
      <w:r>
        <w:rPr>
          <w:spacing w:val="-2"/>
        </w:rPr>
        <w:t xml:space="preserve"> </w:t>
      </w:r>
      <w:r>
        <w:t>ACTIVITY</w:t>
      </w:r>
    </w:p>
    <w:p w14:paraId="6314D345" w14:textId="77777777" w:rsidR="00BD5AE0" w:rsidRDefault="00000000">
      <w:pPr>
        <w:spacing w:line="229" w:lineRule="exact"/>
        <w:ind w:left="5574"/>
        <w:rPr>
          <w:b/>
          <w:i/>
          <w:sz w:val="20"/>
        </w:rPr>
      </w:pP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Kumar</w:t>
      </w:r>
    </w:p>
    <w:p w14:paraId="30F9F74D" w14:textId="77777777" w:rsidR="00BD5AE0" w:rsidRDefault="00000000">
      <w:pPr>
        <w:ind w:left="4962" w:right="967" w:hanging="3390"/>
        <w:rPr>
          <w:i/>
          <w:sz w:val="20"/>
        </w:rPr>
      </w:pPr>
      <w:r>
        <w:rPr>
          <w:i/>
          <w:sz w:val="20"/>
        </w:rPr>
        <w:t>Department of Chemistry, Karpagam Academy of Higher Education, Coimbatore-641 021, Tamil Nadu, India</w:t>
      </w:r>
      <w:r>
        <w:rPr>
          <w:i/>
          <w:spacing w:val="-47"/>
          <w:sz w:val="20"/>
        </w:rPr>
        <w:t xml:space="preserve"> </w:t>
      </w:r>
      <w:hyperlink r:id="rId367">
        <w:r>
          <w:rPr>
            <w:i/>
            <w:color w:val="0000FF"/>
            <w:sz w:val="20"/>
            <w:u w:val="single" w:color="0000FF"/>
          </w:rPr>
          <w:t>kumarchemr@gmail.com</w:t>
        </w:r>
      </w:hyperlink>
    </w:p>
    <w:p w14:paraId="00911AC5" w14:textId="77777777" w:rsidR="00BD5AE0" w:rsidRDefault="00BD5AE0">
      <w:pPr>
        <w:pStyle w:val="BodyText"/>
        <w:spacing w:before="3"/>
        <w:rPr>
          <w:sz w:val="12"/>
        </w:rPr>
      </w:pPr>
    </w:p>
    <w:p w14:paraId="59BCAA37" w14:textId="77777777" w:rsidR="00BD5AE0" w:rsidRDefault="00000000">
      <w:pPr>
        <w:spacing w:before="9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5DAF818" w14:textId="77777777" w:rsidR="00BD5AE0" w:rsidRDefault="00000000">
      <w:pPr>
        <w:pStyle w:val="Heading5"/>
        <w:spacing w:line="276" w:lineRule="auto"/>
      </w:pPr>
      <w:r>
        <w:rPr>
          <w:spacing w:val="-1"/>
        </w:rPr>
        <w:t>Herbs</w:t>
      </w:r>
      <w:r>
        <w:rPr>
          <w:spacing w:val="-15"/>
        </w:rPr>
        <w:t xml:space="preserve"> </w:t>
      </w:r>
      <w:r>
        <w:rPr>
          <w:spacing w:val="-1"/>
        </w:rPr>
        <w:t>used</w:t>
      </w:r>
      <w:r>
        <w:rPr>
          <w:spacing w:val="-12"/>
        </w:rPr>
        <w:t xml:space="preserve"> </w:t>
      </w:r>
      <w:r>
        <w:rPr>
          <w:spacing w:val="-1"/>
        </w:rPr>
        <w:t>in</w:t>
      </w:r>
      <w:r>
        <w:rPr>
          <w:spacing w:val="-14"/>
        </w:rPr>
        <w:t xml:space="preserve"> </w:t>
      </w:r>
      <w:r>
        <w:rPr>
          <w:spacing w:val="-1"/>
        </w:rPr>
        <w:t>traditional</w:t>
      </w:r>
      <w:r>
        <w:rPr>
          <w:spacing w:val="-11"/>
        </w:rPr>
        <w:t xml:space="preserve"> </w:t>
      </w:r>
      <w:r>
        <w:t>medicine</w:t>
      </w:r>
      <w:r>
        <w:rPr>
          <w:spacing w:val="-14"/>
        </w:rPr>
        <w:t xml:space="preserve"> </w:t>
      </w:r>
      <w:r>
        <w:t>have</w:t>
      </w:r>
      <w:r>
        <w:rPr>
          <w:spacing w:val="-16"/>
        </w:rPr>
        <w:t xml:space="preserve"> </w:t>
      </w:r>
      <w:r>
        <w:t>provided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restorative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human</w:t>
      </w:r>
      <w:r>
        <w:rPr>
          <w:spacing w:val="-12"/>
        </w:rPr>
        <w:t xml:space="preserve"> </w:t>
      </w:r>
      <w:r>
        <w:t>health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discovered</w:t>
      </w:r>
      <w:r>
        <w:rPr>
          <w:spacing w:val="-58"/>
        </w:rPr>
        <w:t xml:space="preserve"> </w:t>
      </w:r>
      <w:r>
        <w:t>numerous new molecules</w:t>
      </w:r>
      <w:r>
        <w:rPr>
          <w:shd w:val="clear" w:color="auto" w:fill="FFFFFF"/>
        </w:rPr>
        <w:t xml:space="preserve">having therapeutic viability. </w:t>
      </w:r>
      <w:r>
        <w:t>Strychnosnux-vomica acts as a reducing and</w:t>
      </w:r>
      <w:r>
        <w:rPr>
          <w:spacing w:val="1"/>
        </w:rPr>
        <w:t xml:space="preserve"> </w:t>
      </w:r>
      <w:r>
        <w:t>capping</w:t>
      </w:r>
      <w:r>
        <w:rPr>
          <w:spacing w:val="1"/>
        </w:rPr>
        <w:t xml:space="preserve"> </w:t>
      </w:r>
      <w:r>
        <w:t>agent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green</w:t>
      </w:r>
      <w:r>
        <w:rPr>
          <w:spacing w:val="1"/>
        </w:rPr>
        <w:t xml:space="preserve"> </w:t>
      </w:r>
      <w:r>
        <w:t>synthesis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CuO</w:t>
      </w:r>
      <w:r>
        <w:rPr>
          <w:spacing w:val="1"/>
        </w:rPr>
        <w:t xml:space="preserve"> </w:t>
      </w:r>
      <w:r>
        <w:t>nanoparticles.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prepared</w:t>
      </w:r>
      <w:r>
        <w:rPr>
          <w:spacing w:val="1"/>
        </w:rPr>
        <w:t xml:space="preserve"> </w:t>
      </w:r>
      <w:r>
        <w:t>nanoparticles</w:t>
      </w:r>
      <w:r>
        <w:rPr>
          <w:spacing w:val="1"/>
        </w:rPr>
        <w:t xml:space="preserve"> </w:t>
      </w:r>
      <w:r>
        <w:t>wereexaminedby UV-Vis, Fourier transform infrared spectroscopy (FTIR), X-ray diffraction (XRD)</w:t>
      </w:r>
      <w:r>
        <w:rPr>
          <w:spacing w:val="-57"/>
        </w:rPr>
        <w:t xml:space="preserve"> </w:t>
      </w:r>
      <w:r>
        <w:t>and scanning electron microscopy (SEM). From UV-VIS spectroscopy CuO NPs gives a sharp</w:t>
      </w:r>
      <w:r>
        <w:rPr>
          <w:spacing w:val="1"/>
        </w:rPr>
        <w:t xml:space="preserve"> </w:t>
      </w:r>
      <w:r>
        <w:t>absorbance</w:t>
      </w:r>
      <w:r>
        <w:rPr>
          <w:spacing w:val="-12"/>
        </w:rPr>
        <w:t xml:space="preserve"> </w:t>
      </w:r>
      <w:r>
        <w:t>peak</w:t>
      </w:r>
      <w:r>
        <w:rPr>
          <w:spacing w:val="-10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250nm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Formation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pure</w:t>
      </w:r>
      <w:r>
        <w:rPr>
          <w:spacing w:val="-10"/>
        </w:rPr>
        <w:t xml:space="preserve"> </w:t>
      </w:r>
      <w:r>
        <w:t>Copper</w:t>
      </w:r>
      <w:r>
        <w:rPr>
          <w:spacing w:val="-8"/>
        </w:rPr>
        <w:t xml:space="preserve"> </w:t>
      </w:r>
      <w:r>
        <w:t>oxide</w:t>
      </w:r>
      <w:r>
        <w:rPr>
          <w:spacing w:val="-12"/>
        </w:rPr>
        <w:t xml:space="preserve"> </w:t>
      </w:r>
      <w:r>
        <w:t>NPs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confirmed</w:t>
      </w:r>
      <w:r>
        <w:rPr>
          <w:spacing w:val="-10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FTIR.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XRD</w:t>
      </w:r>
      <w:r>
        <w:rPr>
          <w:spacing w:val="-57"/>
        </w:rPr>
        <w:t xml:space="preserve"> </w:t>
      </w:r>
      <w:r>
        <w:t>pattern is compared with standard XRD pattern JCPDS 48-1548 and shows NPs having monoclinic</w:t>
      </w:r>
      <w:r>
        <w:rPr>
          <w:spacing w:val="1"/>
        </w:rPr>
        <w:t xml:space="preserve"> </w:t>
      </w:r>
      <w:r>
        <w:t>structure. SEM analysis is used to investigate morphology of CuO NPs reveals having sphere and</w:t>
      </w:r>
      <w:r>
        <w:rPr>
          <w:spacing w:val="1"/>
        </w:rPr>
        <w:t xml:space="preserve"> </w:t>
      </w:r>
      <w:r>
        <w:t>flake like aggregates respectively. CuO NPs were treated against MM2 and HeLa cells for examine</w:t>
      </w:r>
      <w:r>
        <w:rPr>
          <w:spacing w:val="1"/>
        </w:rPr>
        <w:t xml:space="preserve"> </w:t>
      </w:r>
      <w:r>
        <w:t>the anticancer activity, it is more cytotoxic to MM2 than HeLa cells with IC50 values 32±1.0μg/ml</w:t>
      </w:r>
      <w:r>
        <w:rPr>
          <w:spacing w:val="1"/>
        </w:rPr>
        <w:t xml:space="preserve"> </w:t>
      </w:r>
      <w:r>
        <w:t>and 36±0.8μg/ml.</w:t>
      </w:r>
    </w:p>
    <w:p w14:paraId="2C6C762E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Keywords:Strychnosnux-vomica,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Copper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oxide,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Green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synthesis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and Anticancer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activity.</w:t>
      </w:r>
    </w:p>
    <w:p w14:paraId="57FE84CC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A3967E4" w14:textId="77777777" w:rsidR="00BD5AE0" w:rsidRDefault="00BD5AE0">
      <w:pPr>
        <w:pStyle w:val="BodyText"/>
        <w:rPr>
          <w:b/>
          <w:sz w:val="20"/>
        </w:rPr>
      </w:pPr>
    </w:p>
    <w:p w14:paraId="6753713D" w14:textId="77777777" w:rsidR="00BD5AE0" w:rsidRDefault="00BD5AE0">
      <w:pPr>
        <w:pStyle w:val="BodyText"/>
        <w:rPr>
          <w:b/>
          <w:sz w:val="20"/>
        </w:rPr>
      </w:pPr>
    </w:p>
    <w:p w14:paraId="072C2215" w14:textId="77777777" w:rsidR="00BD5AE0" w:rsidRDefault="00BD5AE0">
      <w:pPr>
        <w:pStyle w:val="BodyText"/>
        <w:rPr>
          <w:b/>
          <w:sz w:val="20"/>
        </w:rPr>
      </w:pPr>
    </w:p>
    <w:p w14:paraId="432428D7" w14:textId="77777777" w:rsidR="00BD5AE0" w:rsidRDefault="00BD5AE0">
      <w:pPr>
        <w:pStyle w:val="BodyText"/>
        <w:rPr>
          <w:b/>
          <w:sz w:val="20"/>
        </w:rPr>
      </w:pPr>
    </w:p>
    <w:p w14:paraId="5D3F9632" w14:textId="77777777" w:rsidR="00BD5AE0" w:rsidRDefault="00BD5AE0">
      <w:pPr>
        <w:pStyle w:val="BodyText"/>
        <w:spacing w:before="6"/>
        <w:rPr>
          <w:b/>
          <w:sz w:val="20"/>
        </w:rPr>
      </w:pPr>
    </w:p>
    <w:p w14:paraId="6B71F10D" w14:textId="77777777" w:rsidR="00BD5AE0" w:rsidRDefault="00000000">
      <w:pPr>
        <w:spacing w:before="93"/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RASTEMS-2023_A150</w:t>
      </w:r>
    </w:p>
    <w:p w14:paraId="0D39675A" w14:textId="77777777" w:rsidR="00BD5AE0" w:rsidRDefault="00000000">
      <w:pPr>
        <w:pStyle w:val="Heading2"/>
        <w:spacing w:before="105" w:line="360" w:lineRule="auto"/>
        <w:ind w:right="584"/>
      </w:pPr>
      <w:r>
        <w:rPr>
          <w:noProof/>
        </w:rPr>
        <w:drawing>
          <wp:anchor distT="0" distB="0" distL="0" distR="0" simplePos="0" relativeHeight="482539520" behindDoc="1" locked="0" layoutInCell="1" allowOverlap="1" wp14:anchorId="772D6534" wp14:editId="2390701B">
            <wp:simplePos x="0" y="0"/>
            <wp:positionH relativeFrom="page">
              <wp:posOffset>673177</wp:posOffset>
            </wp:positionH>
            <wp:positionV relativeFrom="paragraph">
              <wp:posOffset>711281</wp:posOffset>
            </wp:positionV>
            <wp:extent cx="6214588" cy="6214588"/>
            <wp:effectExtent l="0" t="0" r="0" b="0"/>
            <wp:wrapNone/>
            <wp:docPr id="1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MAGNETIC AND MORPHOLOGICAL ANALYSIS OF POLY(M-</w:t>
      </w:r>
      <w:r>
        <w:rPr>
          <w:spacing w:val="-67"/>
        </w:rPr>
        <w:t xml:space="preserve"> </w:t>
      </w:r>
      <w:r>
        <w:rPr>
          <w:position w:val="2"/>
        </w:rPr>
        <w:t>PHENYLENEDIAMINE)/AGZNFE</w:t>
      </w:r>
      <w:r>
        <w:rPr>
          <w:sz w:val="18"/>
        </w:rPr>
        <w:t>2</w:t>
      </w:r>
      <w:r>
        <w:rPr>
          <w:position w:val="2"/>
        </w:rPr>
        <w:t>O</w:t>
      </w:r>
      <w:r>
        <w:rPr>
          <w:sz w:val="18"/>
        </w:rPr>
        <w:t>4</w:t>
      </w:r>
      <w:r>
        <w:rPr>
          <w:spacing w:val="20"/>
          <w:sz w:val="18"/>
        </w:rPr>
        <w:t xml:space="preserve"> </w:t>
      </w:r>
      <w:r>
        <w:rPr>
          <w:position w:val="2"/>
        </w:rPr>
        <w:t>NANOCOMPOSITES</w:t>
      </w:r>
    </w:p>
    <w:p w14:paraId="6E3EA343" w14:textId="77777777" w:rsidR="00BD5AE0" w:rsidRDefault="00000000">
      <w:pPr>
        <w:spacing w:before="119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Nagarajan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Kannapiran*</w:t>
      </w:r>
    </w:p>
    <w:p w14:paraId="740A2AB0" w14:textId="77777777" w:rsidR="00BD5AE0" w:rsidRDefault="00000000">
      <w:pPr>
        <w:spacing w:before="116"/>
        <w:ind w:left="4391" w:hanging="2819"/>
        <w:rPr>
          <w:i/>
          <w:sz w:val="20"/>
        </w:rPr>
      </w:pPr>
      <w:r>
        <w:rPr>
          <w:i/>
          <w:sz w:val="20"/>
        </w:rPr>
        <w:t>PG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 Research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Chemistry, Sri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Ramakrishna Mission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Vidyalaya College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9"/>
          <w:sz w:val="20"/>
        </w:rPr>
        <w:t xml:space="preserve"> </w:t>
      </w:r>
      <w:r>
        <w:rPr>
          <w:i/>
          <w:sz w:val="20"/>
        </w:rPr>
        <w:t>Science,</w:t>
      </w:r>
    </w:p>
    <w:p w14:paraId="45148AC3" w14:textId="77777777" w:rsidR="00BD5AE0" w:rsidRDefault="00000000">
      <w:pPr>
        <w:spacing w:before="115" w:line="357" w:lineRule="auto"/>
        <w:ind w:left="4396" w:right="3781" w:hanging="5"/>
        <w:rPr>
          <w:i/>
          <w:sz w:val="20"/>
        </w:rPr>
      </w:pPr>
      <w:r>
        <w:rPr>
          <w:i/>
          <w:sz w:val="20"/>
        </w:rPr>
        <w:t>Coimbatore 641020, Tamil Nadu, India</w:t>
      </w:r>
      <w:r>
        <w:rPr>
          <w:i/>
          <w:spacing w:val="-47"/>
          <w:sz w:val="20"/>
        </w:rPr>
        <w:t xml:space="preserve"> </w:t>
      </w:r>
      <w:hyperlink r:id="rId368">
        <w:r>
          <w:rPr>
            <w:i/>
            <w:sz w:val="20"/>
          </w:rPr>
          <w:t>drkannapiran.n@kahedu.edu.in</w:t>
        </w:r>
      </w:hyperlink>
    </w:p>
    <w:p w14:paraId="401C392D" w14:textId="77777777" w:rsidR="00BD5AE0" w:rsidRDefault="00000000">
      <w:pPr>
        <w:spacing w:before="4"/>
        <w:ind w:left="5634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5CA4120" w14:textId="77777777" w:rsidR="00BD5AE0" w:rsidRDefault="00BD5AE0">
      <w:pPr>
        <w:pStyle w:val="BodyText"/>
        <w:spacing w:before="4"/>
        <w:rPr>
          <w:b/>
          <w:sz w:val="20"/>
        </w:rPr>
      </w:pPr>
    </w:p>
    <w:p w14:paraId="0B3130EF" w14:textId="77777777" w:rsidR="00BD5AE0" w:rsidRDefault="00000000">
      <w:pPr>
        <w:pStyle w:val="BodyText"/>
        <w:spacing w:line="276" w:lineRule="auto"/>
        <w:ind w:left="1160" w:right="563" w:firstLine="719"/>
        <w:jc w:val="both"/>
      </w:pPr>
      <w:r>
        <w:rPr>
          <w:position w:val="2"/>
        </w:rPr>
        <w:t>Different</w:t>
      </w:r>
      <w:r>
        <w:rPr>
          <w:spacing w:val="1"/>
          <w:position w:val="2"/>
        </w:rPr>
        <w:t xml:space="preserve"> </w:t>
      </w:r>
      <w:r>
        <w:rPr>
          <w:position w:val="2"/>
        </w:rPr>
        <w:t>concentration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AgZnFe</w:t>
      </w:r>
      <w:r>
        <w:rPr>
          <w:sz w:val="16"/>
        </w:rPr>
        <w:t>2</w:t>
      </w:r>
      <w:r>
        <w:rPr>
          <w:position w:val="2"/>
        </w:rPr>
        <w:t>O</w:t>
      </w:r>
      <w:r>
        <w:rPr>
          <w:sz w:val="16"/>
        </w:rPr>
        <w:t>4</w:t>
      </w:r>
      <w:r>
        <w:rPr>
          <w:spacing w:val="1"/>
          <w:sz w:val="16"/>
        </w:rPr>
        <w:t xml:space="preserve"> </w:t>
      </w:r>
      <w:r>
        <w:rPr>
          <w:position w:val="2"/>
        </w:rPr>
        <w:t>nanoparticles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(10%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20%)</w:t>
      </w:r>
      <w:r>
        <w:rPr>
          <w:spacing w:val="1"/>
          <w:position w:val="2"/>
        </w:rPr>
        <w:t xml:space="preserve"> </w:t>
      </w:r>
      <w:r>
        <w:rPr>
          <w:position w:val="2"/>
        </w:rPr>
        <w:t>doped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poly(m-</w:t>
      </w:r>
      <w:r>
        <w:rPr>
          <w:spacing w:val="1"/>
          <w:position w:val="2"/>
        </w:rPr>
        <w:t xml:space="preserve"> </w:t>
      </w:r>
      <w:r>
        <w:t>phenylenediamine)</w:t>
      </w:r>
      <w:r>
        <w:rPr>
          <w:spacing w:val="1"/>
        </w:rPr>
        <w:t xml:space="preserve"> </w:t>
      </w:r>
      <w:r>
        <w:t>(PmPD)/ferrite</w:t>
      </w:r>
      <w:r>
        <w:rPr>
          <w:spacing w:val="1"/>
        </w:rPr>
        <w:t xml:space="preserve"> </w:t>
      </w:r>
      <w:r>
        <w:t>nanocomposites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prepared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in-situ</w:t>
      </w:r>
      <w:r>
        <w:rPr>
          <w:spacing w:val="1"/>
        </w:rPr>
        <w:t xml:space="preserve"> </w:t>
      </w:r>
      <w:r>
        <w:t>oxidative</w:t>
      </w:r>
      <w:r>
        <w:rPr>
          <w:spacing w:val="1"/>
        </w:rPr>
        <w:t xml:space="preserve"> </w:t>
      </w:r>
      <w:r>
        <w:rPr>
          <w:position w:val="2"/>
        </w:rPr>
        <w:t>polymerization method. The synthesized PmPD/AgZnFe</w:t>
      </w:r>
      <w:r>
        <w:rPr>
          <w:sz w:val="16"/>
        </w:rPr>
        <w:t>2</w:t>
      </w:r>
      <w:r>
        <w:rPr>
          <w:position w:val="2"/>
        </w:rPr>
        <w:t>O</w:t>
      </w:r>
      <w:r>
        <w:rPr>
          <w:sz w:val="16"/>
        </w:rPr>
        <w:t xml:space="preserve">4 </w:t>
      </w:r>
      <w:r>
        <w:rPr>
          <w:position w:val="2"/>
        </w:rPr>
        <w:t>nanocomposites have been analyzed by</w:t>
      </w:r>
      <w:r>
        <w:rPr>
          <w:spacing w:val="1"/>
          <w:position w:val="2"/>
        </w:rPr>
        <w:t xml:space="preserve"> </w:t>
      </w:r>
      <w:r>
        <w:t>FTIR,</w:t>
      </w:r>
      <w:r>
        <w:rPr>
          <w:spacing w:val="-4"/>
        </w:rPr>
        <w:t xml:space="preserve"> </w:t>
      </w:r>
      <w:r>
        <w:t>XRD,</w:t>
      </w:r>
      <w:r>
        <w:rPr>
          <w:spacing w:val="-3"/>
        </w:rPr>
        <w:t xml:space="preserve"> </w:t>
      </w:r>
      <w:r>
        <w:t>SEM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TGA.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SEM</w:t>
      </w:r>
      <w:r>
        <w:rPr>
          <w:spacing w:val="-4"/>
        </w:rPr>
        <w:t xml:space="preserve"> </w:t>
      </w:r>
      <w:r>
        <w:t>confirmed</w:t>
      </w:r>
      <w:r>
        <w:rPr>
          <w:spacing w:val="2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dispersion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magnetic</w:t>
      </w:r>
      <w:r>
        <w:rPr>
          <w:spacing w:val="-3"/>
        </w:rPr>
        <w:t xml:space="preserve"> </w:t>
      </w:r>
      <w:r>
        <w:t>nanoparticles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PmPD</w:t>
      </w:r>
      <w:r>
        <w:rPr>
          <w:spacing w:val="-57"/>
        </w:rPr>
        <w:t xml:space="preserve"> </w:t>
      </w:r>
      <w:r>
        <w:t>matrix. The XRD pattern is revealed interaction between PmPD and nanoparticles. The dielectric</w:t>
      </w:r>
      <w:r>
        <w:rPr>
          <w:spacing w:val="1"/>
        </w:rPr>
        <w:t xml:space="preserve"> </w:t>
      </w:r>
      <w:r>
        <w:rPr>
          <w:position w:val="2"/>
        </w:rPr>
        <w:t>nature of</w:t>
      </w:r>
      <w:r>
        <w:rPr>
          <w:spacing w:val="1"/>
          <w:position w:val="2"/>
        </w:rPr>
        <w:t xml:space="preserve"> </w:t>
      </w:r>
      <w:r>
        <w:rPr>
          <w:position w:val="2"/>
        </w:rPr>
        <w:t>PmPD/AgZnFe</w:t>
      </w:r>
      <w:r>
        <w:rPr>
          <w:sz w:val="16"/>
        </w:rPr>
        <w:t>2</w:t>
      </w:r>
      <w:r>
        <w:rPr>
          <w:position w:val="2"/>
        </w:rPr>
        <w:t>O</w:t>
      </w:r>
      <w:r>
        <w:rPr>
          <w:sz w:val="16"/>
        </w:rPr>
        <w:t>4</w:t>
      </w:r>
      <w:r>
        <w:rPr>
          <w:spacing w:val="1"/>
          <w:sz w:val="16"/>
        </w:rPr>
        <w:t xml:space="preserve"> </w:t>
      </w:r>
      <w:r>
        <w:rPr>
          <w:position w:val="2"/>
        </w:rPr>
        <w:t>nanocomposites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has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been</w:t>
      </w:r>
      <w:r>
        <w:rPr>
          <w:spacing w:val="1"/>
          <w:position w:val="2"/>
        </w:rPr>
        <w:t xml:space="preserve"> </w:t>
      </w:r>
      <w:r>
        <w:rPr>
          <w:position w:val="2"/>
        </w:rPr>
        <w:t>analyzed</w:t>
      </w:r>
      <w:r>
        <w:rPr>
          <w:spacing w:val="1"/>
          <w:position w:val="2"/>
        </w:rPr>
        <w:t xml:space="preserve"> </w:t>
      </w:r>
      <w:r>
        <w:rPr>
          <w:position w:val="2"/>
        </w:rPr>
        <w:t>with</w:t>
      </w:r>
      <w:r>
        <w:rPr>
          <w:spacing w:val="1"/>
          <w:position w:val="2"/>
        </w:rPr>
        <w:t xml:space="preserve"> </w:t>
      </w:r>
      <w:r>
        <w:rPr>
          <w:position w:val="2"/>
        </w:rPr>
        <w:t>various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temperaturesand</w:t>
      </w:r>
      <w:r>
        <w:rPr>
          <w:spacing w:val="-57"/>
          <w:position w:val="2"/>
        </w:rPr>
        <w:t xml:space="preserve"> </w:t>
      </w:r>
      <w:r>
        <w:t>frequencies.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dielectric</w:t>
      </w:r>
      <w:r>
        <w:rPr>
          <w:spacing w:val="1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PmPD/ferrite</w:t>
      </w:r>
      <w:r>
        <w:rPr>
          <w:spacing w:val="1"/>
        </w:rPr>
        <w:t xml:space="preserve"> </w:t>
      </w:r>
      <w:r>
        <w:t>nanocomposites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rPr>
          <w:spacing w:val="-1"/>
          <w:position w:val="2"/>
        </w:rPr>
        <w:t>increasing</w:t>
      </w:r>
      <w:r>
        <w:rPr>
          <w:spacing w:val="-14"/>
          <w:position w:val="2"/>
        </w:rPr>
        <w:t xml:space="preserve"> </w:t>
      </w:r>
      <w:r>
        <w:rPr>
          <w:position w:val="2"/>
        </w:rPr>
        <w:t>in</w:t>
      </w:r>
      <w:r>
        <w:rPr>
          <w:spacing w:val="-14"/>
          <w:position w:val="2"/>
        </w:rPr>
        <w:t xml:space="preserve"> </w:t>
      </w:r>
      <w:r>
        <w:rPr>
          <w:position w:val="2"/>
        </w:rPr>
        <w:t>frequency</w:t>
      </w:r>
      <w:r>
        <w:rPr>
          <w:spacing w:val="-16"/>
          <w:position w:val="2"/>
        </w:rPr>
        <w:t xml:space="preserve"> </w:t>
      </w:r>
      <w:r>
        <w:rPr>
          <w:position w:val="2"/>
        </w:rPr>
        <w:t>and</w:t>
      </w:r>
      <w:r>
        <w:rPr>
          <w:spacing w:val="-15"/>
          <w:position w:val="2"/>
        </w:rPr>
        <w:t xml:space="preserve"> </w:t>
      </w:r>
      <w:r>
        <w:rPr>
          <w:position w:val="2"/>
        </w:rPr>
        <w:t>temperature.</w:t>
      </w:r>
      <w:r>
        <w:rPr>
          <w:spacing w:val="-15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6"/>
          <w:position w:val="2"/>
        </w:rPr>
        <w:t xml:space="preserve"> </w:t>
      </w:r>
      <w:r>
        <w:rPr>
          <w:position w:val="2"/>
        </w:rPr>
        <w:t>stability</w:t>
      </w:r>
      <w:r>
        <w:rPr>
          <w:spacing w:val="-15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4"/>
          <w:position w:val="2"/>
        </w:rPr>
        <w:t xml:space="preserve"> </w:t>
      </w:r>
      <w:r>
        <w:rPr>
          <w:position w:val="2"/>
        </w:rPr>
        <w:t>PmPD/AgZnFe</w:t>
      </w:r>
      <w:r>
        <w:rPr>
          <w:sz w:val="16"/>
        </w:rPr>
        <w:t>2</w:t>
      </w:r>
      <w:r>
        <w:rPr>
          <w:position w:val="2"/>
        </w:rPr>
        <w:t>O</w:t>
      </w:r>
      <w:r>
        <w:rPr>
          <w:sz w:val="16"/>
        </w:rPr>
        <w:t>4</w:t>
      </w:r>
      <w:r>
        <w:rPr>
          <w:spacing w:val="4"/>
          <w:sz w:val="16"/>
        </w:rPr>
        <w:t xml:space="preserve"> </w:t>
      </w:r>
      <w:r>
        <w:rPr>
          <w:position w:val="2"/>
        </w:rPr>
        <w:t>nanocompositesincrease</w:t>
      </w:r>
      <w:r>
        <w:rPr>
          <w:spacing w:val="-58"/>
          <w:position w:val="2"/>
        </w:rPr>
        <w:t xml:space="preserve"> </w:t>
      </w:r>
      <w:r>
        <w:rPr>
          <w:position w:val="2"/>
        </w:rPr>
        <w:t>with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increase</w:t>
      </w:r>
      <w:r>
        <w:rPr>
          <w:spacing w:val="-1"/>
          <w:position w:val="2"/>
        </w:rPr>
        <w:t xml:space="preserve"> </w:t>
      </w:r>
      <w:r>
        <w:rPr>
          <w:position w:val="2"/>
        </w:rPr>
        <w:t>in concentration of AgZnFe</w:t>
      </w:r>
      <w:r>
        <w:rPr>
          <w:sz w:val="16"/>
        </w:rPr>
        <w:t>2</w:t>
      </w:r>
      <w:r>
        <w:rPr>
          <w:position w:val="2"/>
        </w:rPr>
        <w:t>O</w:t>
      </w:r>
      <w:r>
        <w:rPr>
          <w:sz w:val="16"/>
        </w:rPr>
        <w:t>4</w:t>
      </w:r>
      <w:r>
        <w:rPr>
          <w:position w:val="2"/>
        </w:rPr>
        <w:t>nanoparticles.</w:t>
      </w:r>
    </w:p>
    <w:p w14:paraId="792EFF29" w14:textId="77777777" w:rsidR="00BD5AE0" w:rsidRDefault="00000000">
      <w:pPr>
        <w:spacing w:before="108"/>
        <w:ind w:left="1160"/>
        <w:rPr>
          <w:b/>
          <w:i/>
          <w:sz w:val="20"/>
        </w:rPr>
      </w:pPr>
      <w:r>
        <w:rPr>
          <w:b/>
          <w:i/>
          <w:position w:val="1"/>
          <w:sz w:val="20"/>
        </w:rPr>
        <w:t>Keywords:</w:t>
      </w:r>
      <w:r>
        <w:rPr>
          <w:b/>
          <w:i/>
          <w:spacing w:val="-1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AgZnFe</w:t>
      </w:r>
      <w:r>
        <w:rPr>
          <w:b/>
          <w:i/>
          <w:sz w:val="13"/>
        </w:rPr>
        <w:t>2</w:t>
      </w:r>
      <w:r>
        <w:rPr>
          <w:b/>
          <w:i/>
          <w:position w:val="1"/>
          <w:sz w:val="20"/>
        </w:rPr>
        <w:t>O</w:t>
      </w:r>
      <w:r>
        <w:rPr>
          <w:b/>
          <w:i/>
          <w:sz w:val="13"/>
        </w:rPr>
        <w:t>4</w:t>
      </w:r>
      <w:r>
        <w:rPr>
          <w:b/>
          <w:i/>
          <w:position w:val="1"/>
          <w:sz w:val="20"/>
        </w:rPr>
        <w:t>,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SEM, XRD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and</w:t>
      </w:r>
      <w:r>
        <w:rPr>
          <w:b/>
          <w:i/>
          <w:spacing w:val="-2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Dielectric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constant.</w:t>
      </w:r>
    </w:p>
    <w:p w14:paraId="1AFFCCE5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264308D" w14:textId="77777777" w:rsidR="00BD5AE0" w:rsidRDefault="00BD5AE0">
      <w:pPr>
        <w:pStyle w:val="BodyText"/>
        <w:rPr>
          <w:b/>
          <w:sz w:val="20"/>
        </w:rPr>
      </w:pPr>
    </w:p>
    <w:p w14:paraId="38A77660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B7522F6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RASTEMS-2023_A151</w:t>
      </w:r>
    </w:p>
    <w:p w14:paraId="27CAE1EE" w14:textId="77777777" w:rsidR="00BD5AE0" w:rsidRDefault="00BD5AE0">
      <w:pPr>
        <w:pStyle w:val="BodyText"/>
        <w:rPr>
          <w:b/>
          <w:sz w:val="20"/>
        </w:rPr>
      </w:pPr>
    </w:p>
    <w:p w14:paraId="2D4A2188" w14:textId="77777777" w:rsidR="00BD5AE0" w:rsidRDefault="00BD5AE0">
      <w:pPr>
        <w:pStyle w:val="BodyText"/>
        <w:rPr>
          <w:b/>
          <w:sz w:val="20"/>
        </w:rPr>
      </w:pPr>
    </w:p>
    <w:p w14:paraId="0FF52F7B" w14:textId="77777777" w:rsidR="00BD5AE0" w:rsidRDefault="00000000">
      <w:pPr>
        <w:pStyle w:val="Heading2"/>
        <w:spacing w:before="178" w:line="360" w:lineRule="auto"/>
        <w:ind w:left="1470" w:right="876" w:hanging="5"/>
      </w:pPr>
      <w:r>
        <w:t>VOICES FROM THE ISLAND: REEVALUATING DEEPAK DALAL'S</w:t>
      </w:r>
      <w:r>
        <w:rPr>
          <w:spacing w:val="1"/>
        </w:rPr>
        <w:t xml:space="preserve"> </w:t>
      </w:r>
      <w:r>
        <w:t>ANDAMAN</w:t>
      </w:r>
      <w:r>
        <w:rPr>
          <w:spacing w:val="-1"/>
        </w:rPr>
        <w:t xml:space="preserve"> </w:t>
      </w:r>
      <w:r>
        <w:t>ADVENTURE: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JARWA THROUGH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CULTURAL</w:t>
      </w:r>
      <w:r>
        <w:rPr>
          <w:spacing w:val="-5"/>
        </w:rPr>
        <w:t xml:space="preserve"> </w:t>
      </w:r>
      <w:r>
        <w:t>LENS</w:t>
      </w:r>
    </w:p>
    <w:p w14:paraId="4C2B49B0" w14:textId="77777777" w:rsidR="00BD5AE0" w:rsidRDefault="00000000">
      <w:pPr>
        <w:spacing w:line="229" w:lineRule="exact"/>
        <w:ind w:left="4626"/>
        <w:rPr>
          <w:b/>
          <w:i/>
          <w:sz w:val="20"/>
        </w:rPr>
      </w:pPr>
      <w:r>
        <w:rPr>
          <w:b/>
          <w:i/>
          <w:sz w:val="20"/>
        </w:rPr>
        <w:t>N.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Gunasekaran</w:t>
      </w:r>
      <w:r>
        <w:rPr>
          <w:b/>
          <w:i/>
          <w:sz w:val="20"/>
          <w:vertAlign w:val="superscript"/>
        </w:rPr>
        <w:t>*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Natarajan,</w:t>
      </w:r>
    </w:p>
    <w:p w14:paraId="33B6D422" w14:textId="77777777" w:rsidR="00BD5AE0" w:rsidRDefault="00000000">
      <w:pPr>
        <w:spacing w:before="1"/>
        <w:ind w:left="1183" w:right="597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40032" behindDoc="1" locked="0" layoutInCell="1" allowOverlap="1" wp14:anchorId="77298B28" wp14:editId="0FCC6516">
            <wp:simplePos x="0" y="0"/>
            <wp:positionH relativeFrom="page">
              <wp:posOffset>673177</wp:posOffset>
            </wp:positionH>
            <wp:positionV relativeFrom="paragraph">
              <wp:posOffset>29363</wp:posOffset>
            </wp:positionV>
            <wp:extent cx="6214588" cy="6214588"/>
            <wp:effectExtent l="0" t="0" r="0" b="0"/>
            <wp:wrapNone/>
            <wp:docPr id="1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English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Foreign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Languages,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Alagappa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Karaikudi</w:t>
      </w:r>
    </w:p>
    <w:p w14:paraId="07F4E51C" w14:textId="77777777" w:rsidR="00BD5AE0" w:rsidRDefault="00000000">
      <w:pPr>
        <w:ind w:left="1791" w:right="1203"/>
        <w:jc w:val="center"/>
        <w:rPr>
          <w:i/>
          <w:sz w:val="20"/>
        </w:rPr>
      </w:pPr>
      <w:r>
        <w:rPr>
          <w:i/>
          <w:sz w:val="20"/>
        </w:rPr>
        <w:t>*Corresponding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Author’s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E-mail:</w:t>
      </w:r>
      <w:r>
        <w:rPr>
          <w:i/>
          <w:spacing w:val="-3"/>
          <w:sz w:val="20"/>
        </w:rPr>
        <w:t xml:space="preserve"> </w:t>
      </w:r>
      <w:hyperlink r:id="rId369">
        <w:r>
          <w:rPr>
            <w:i/>
            <w:sz w:val="20"/>
          </w:rPr>
          <w:t>ngunasekaran91@gmail.com</w:t>
        </w:r>
      </w:hyperlink>
    </w:p>
    <w:p w14:paraId="590624F5" w14:textId="77777777" w:rsidR="00BD5AE0" w:rsidRDefault="00BD5AE0">
      <w:pPr>
        <w:pStyle w:val="BodyText"/>
        <w:spacing w:before="10"/>
        <w:rPr>
          <w:sz w:val="19"/>
        </w:rPr>
      </w:pPr>
    </w:p>
    <w:p w14:paraId="5BC4B746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4B7E454" w14:textId="77777777" w:rsidR="00BD5AE0" w:rsidRDefault="00BD5AE0">
      <w:pPr>
        <w:pStyle w:val="BodyText"/>
        <w:spacing w:before="11"/>
        <w:rPr>
          <w:b/>
          <w:sz w:val="19"/>
        </w:rPr>
      </w:pPr>
    </w:p>
    <w:p w14:paraId="3DBF3392" w14:textId="77777777" w:rsidR="00BD5AE0" w:rsidRDefault="00000000">
      <w:pPr>
        <w:pStyle w:val="BodyText"/>
        <w:spacing w:line="360" w:lineRule="auto"/>
        <w:ind w:left="1160" w:right="561" w:firstLine="719"/>
        <w:jc w:val="both"/>
      </w:pPr>
      <w:r>
        <w:t>Deepak Dalal's Andaman Adventure: The Jarwa portrayal of the Andaman Islands' native</w:t>
      </w:r>
      <w:r>
        <w:rPr>
          <w:spacing w:val="1"/>
        </w:rPr>
        <w:t xml:space="preserve"> </w:t>
      </w:r>
      <w:r>
        <w:t>Jarwa people, has been met with acclaim and controversy. This abstract critically analyzes Dalal's</w:t>
      </w:r>
      <w:r>
        <w:rPr>
          <w:spacing w:val="1"/>
        </w:rPr>
        <w:t xml:space="preserve"> </w:t>
      </w:r>
      <w:r>
        <w:t>novel, concentrating on how it affected the Jarwa people and how they are portrayed in the text.</w:t>
      </w:r>
      <w:r>
        <w:rPr>
          <w:spacing w:val="1"/>
        </w:rPr>
        <w:t xml:space="preserve"> </w:t>
      </w:r>
      <w:r>
        <w:t>Dalal's</w:t>
      </w:r>
      <w:r>
        <w:rPr>
          <w:spacing w:val="1"/>
        </w:rPr>
        <w:t xml:space="preserve"> </w:t>
      </w:r>
      <w:r>
        <w:t>story,</w:t>
      </w:r>
      <w:r>
        <w:rPr>
          <w:spacing w:val="1"/>
        </w:rPr>
        <w:t xml:space="preserve"> </w:t>
      </w:r>
      <w:r>
        <w:t>although</w:t>
      </w:r>
      <w:r>
        <w:rPr>
          <w:spacing w:val="1"/>
        </w:rPr>
        <w:t xml:space="preserve"> </w:t>
      </w:r>
      <w:r>
        <w:t>exciting,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criticized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stereotyping</w:t>
      </w:r>
      <w:r>
        <w:rPr>
          <w:spacing w:val="1"/>
        </w:rPr>
        <w:t xml:space="preserve"> </w:t>
      </w:r>
      <w:r>
        <w:t>indigenous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eroticizing the Jarwa. There is cause for worry that the book would perpetuate negative narratives</w:t>
      </w:r>
      <w:r>
        <w:rPr>
          <w:spacing w:val="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depicting</w:t>
      </w:r>
      <w:r>
        <w:rPr>
          <w:spacing w:val="-8"/>
        </w:rPr>
        <w:t xml:space="preserve"> </w:t>
      </w:r>
      <w:r>
        <w:t>Jarwa's</w:t>
      </w:r>
      <w:r>
        <w:rPr>
          <w:spacing w:val="-8"/>
        </w:rPr>
        <w:t xml:space="preserve"> </w:t>
      </w:r>
      <w:r>
        <w:t>contacts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outside</w:t>
      </w:r>
      <w:r>
        <w:rPr>
          <w:spacing w:val="-10"/>
        </w:rPr>
        <w:t xml:space="preserve"> </w:t>
      </w:r>
      <w:r>
        <w:t>world</w:t>
      </w:r>
      <w:r>
        <w:rPr>
          <w:spacing w:val="-9"/>
        </w:rPr>
        <w:t xml:space="preserve"> </w:t>
      </w:r>
      <w:r>
        <w:t>through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prism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dread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primitiveness.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author's</w:t>
      </w:r>
      <w:r>
        <w:rPr>
          <w:spacing w:val="-8"/>
        </w:rPr>
        <w:t xml:space="preserve"> </w:t>
      </w:r>
      <w:r>
        <w:t>travels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Andaman</w:t>
      </w:r>
      <w:r>
        <w:rPr>
          <w:spacing w:val="-9"/>
        </w:rPr>
        <w:t xml:space="preserve"> </w:t>
      </w:r>
      <w:r>
        <w:t>Islands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his</w:t>
      </w:r>
      <w:r>
        <w:rPr>
          <w:spacing w:val="-8"/>
        </w:rPr>
        <w:t xml:space="preserve"> </w:t>
      </w:r>
      <w:r>
        <w:t>conversations</w:t>
      </w:r>
      <w:r>
        <w:rPr>
          <w:spacing w:val="-7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Jarwa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raised</w:t>
      </w:r>
      <w:r>
        <w:rPr>
          <w:spacing w:val="-7"/>
        </w:rPr>
        <w:t xml:space="preserve"> </w:t>
      </w:r>
      <w:r>
        <w:t>moral</w:t>
      </w:r>
      <w:r>
        <w:rPr>
          <w:spacing w:val="-57"/>
        </w:rPr>
        <w:t xml:space="preserve"> </w:t>
      </w:r>
      <w:r>
        <w:t>concerns regarding the invasion of their homeland. His detractors say his approach to adventure</w:t>
      </w:r>
      <w:r>
        <w:rPr>
          <w:spacing w:val="1"/>
        </w:rPr>
        <w:t xml:space="preserve"> </w:t>
      </w:r>
      <w:r>
        <w:t>tourism might hasten the invasion of Jarwa territory, endangering the people and their way of life.</w:t>
      </w:r>
      <w:r>
        <w:rPr>
          <w:spacing w:val="1"/>
        </w:rPr>
        <w:t xml:space="preserve"> </w:t>
      </w:r>
      <w:r>
        <w:t>This research also discusses the writer's and media's ethical obligations toward marginalized and</w:t>
      </w:r>
      <w:r>
        <w:rPr>
          <w:spacing w:val="1"/>
        </w:rPr>
        <w:t xml:space="preserve"> </w:t>
      </w:r>
      <w:r>
        <w:t>disadvantaged</w:t>
      </w:r>
      <w:r>
        <w:rPr>
          <w:spacing w:val="-9"/>
        </w:rPr>
        <w:t xml:space="preserve"> </w:t>
      </w:r>
      <w:r>
        <w:t>populations.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more</w:t>
      </w:r>
      <w:r>
        <w:rPr>
          <w:spacing w:val="-10"/>
        </w:rPr>
        <w:t xml:space="preserve"> </w:t>
      </w:r>
      <w:r>
        <w:t>nuanced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respectful</w:t>
      </w:r>
      <w:r>
        <w:rPr>
          <w:spacing w:val="-8"/>
        </w:rPr>
        <w:t xml:space="preserve"> </w:t>
      </w:r>
      <w:r>
        <w:t>representation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indigenous</w:t>
      </w:r>
      <w:r>
        <w:rPr>
          <w:spacing w:val="-8"/>
        </w:rPr>
        <w:t xml:space="preserve"> </w:t>
      </w:r>
      <w:r>
        <w:t>peoples</w:t>
      </w:r>
      <w:r>
        <w:rPr>
          <w:spacing w:val="-8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been demanded, and the significance of permission, cultural awareness, and ethical storytelling in</w:t>
      </w:r>
      <w:r>
        <w:rPr>
          <w:spacing w:val="1"/>
        </w:rPr>
        <w:t xml:space="preserve"> </w:t>
      </w:r>
      <w:r>
        <w:t>adventure fiction has been emphasized. In sum, the tale presented in this study is engaging and</w:t>
      </w:r>
      <w:r>
        <w:rPr>
          <w:spacing w:val="1"/>
        </w:rPr>
        <w:t xml:space="preserve"> </w:t>
      </w:r>
      <w:r>
        <w:t>prompts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discussions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 paper's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ethical</w:t>
      </w:r>
      <w:r>
        <w:rPr>
          <w:spacing w:val="1"/>
        </w:rPr>
        <w:t xml:space="preserve"> </w:t>
      </w:r>
      <w:r>
        <w:t>implications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effect</w:t>
      </w:r>
      <w:r>
        <w:rPr>
          <w:spacing w:val="1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indigenous people. The Jarwa people and the larger conversation over indigenous representation in</w:t>
      </w:r>
      <w:r>
        <w:rPr>
          <w:spacing w:val="-57"/>
        </w:rPr>
        <w:t xml:space="preserve"> </w:t>
      </w:r>
      <w:r>
        <w:t>literature and media are the focus of this abstract, which invites critical analysis of the book's</w:t>
      </w:r>
      <w:r>
        <w:rPr>
          <w:spacing w:val="1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to both.</w:t>
      </w:r>
    </w:p>
    <w:p w14:paraId="6B2A45B2" w14:textId="77777777" w:rsidR="00BD5AE0" w:rsidRDefault="00000000">
      <w:pPr>
        <w:spacing w:before="4"/>
        <w:ind w:left="1160"/>
        <w:rPr>
          <w:i/>
          <w:sz w:val="20"/>
        </w:rPr>
      </w:pPr>
      <w:r>
        <w:rPr>
          <w:i/>
          <w:sz w:val="20"/>
        </w:rPr>
        <w:t>Keywords:-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Andaman,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Dalal,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Jarwa,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Onge,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Sentinelese</w:t>
      </w:r>
    </w:p>
    <w:p w14:paraId="4FC0BFD0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08B7C09" w14:textId="77777777" w:rsidR="00BD5AE0" w:rsidRDefault="00BD5AE0">
      <w:pPr>
        <w:pStyle w:val="BodyText"/>
        <w:rPr>
          <w:sz w:val="20"/>
        </w:rPr>
      </w:pPr>
    </w:p>
    <w:p w14:paraId="72222734" w14:textId="77777777" w:rsidR="00BD5AE0" w:rsidRDefault="00BD5AE0">
      <w:pPr>
        <w:pStyle w:val="BodyText"/>
        <w:spacing w:before="7"/>
        <w:rPr>
          <w:sz w:val="22"/>
        </w:rPr>
      </w:pPr>
    </w:p>
    <w:p w14:paraId="2346F01A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RASTEMS-2023_A152</w:t>
      </w:r>
    </w:p>
    <w:p w14:paraId="7375D2CF" w14:textId="77777777" w:rsidR="00BD5AE0" w:rsidRDefault="00000000">
      <w:pPr>
        <w:pStyle w:val="Heading2"/>
        <w:spacing w:line="362" w:lineRule="auto"/>
        <w:ind w:right="597"/>
      </w:pPr>
      <w:r>
        <w:t>CHARACTERISTICS AND OPTIMIZATION OF ALUMINIUM ALLOY (AL</w:t>
      </w:r>
      <w:r>
        <w:rPr>
          <w:spacing w:val="-67"/>
        </w:rPr>
        <w:t xml:space="preserve"> </w:t>
      </w:r>
      <w:r>
        <w:t>6061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7068)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FLY</w:t>
      </w:r>
      <w:r>
        <w:rPr>
          <w:spacing w:val="-1"/>
        </w:rPr>
        <w:t xml:space="preserve"> </w:t>
      </w:r>
      <w:r>
        <w:t>ASH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DIFFERENT COMPOSITIONS</w:t>
      </w:r>
    </w:p>
    <w:p w14:paraId="0A254657" w14:textId="77777777" w:rsidR="00BD5AE0" w:rsidRDefault="00000000">
      <w:pPr>
        <w:spacing w:line="224" w:lineRule="exact"/>
        <w:ind w:left="1183" w:right="589"/>
        <w:jc w:val="center"/>
        <w:rPr>
          <w:b/>
          <w:i/>
          <w:sz w:val="20"/>
        </w:rPr>
      </w:pPr>
      <w:r>
        <w:rPr>
          <w:b/>
          <w:i/>
          <w:sz w:val="20"/>
        </w:rPr>
        <w:t>Prathipa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Sivakumar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Shanmugasundaram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Devarajan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Santhosh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Shanthakumar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</w:t>
      </w:r>
      <w:r>
        <w:rPr>
          <w:b/>
          <w:i/>
          <w:sz w:val="20"/>
          <w:vertAlign w:val="superscript"/>
        </w:rPr>
        <w:t>5</w:t>
      </w:r>
    </w:p>
    <w:p w14:paraId="530823E3" w14:textId="77777777" w:rsidR="00BD5AE0" w:rsidRDefault="00000000">
      <w:pPr>
        <w:ind w:left="818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 xml:space="preserve"> Department of Chemistry, Research and Development Centre,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Bharathiar University, Coimbatore, Tamilnadu, India,</w:t>
      </w:r>
      <w:r>
        <w:rPr>
          <w:i/>
          <w:spacing w:val="-48"/>
          <w:sz w:val="20"/>
        </w:rPr>
        <w:t xml:space="preserve"> </w:t>
      </w:r>
      <w:hyperlink r:id="rId370">
        <w:r>
          <w:rPr>
            <w:i/>
            <w:sz w:val="20"/>
          </w:rPr>
          <w:t>chemsprathi@gmail.com</w:t>
        </w:r>
      </w:hyperlink>
    </w:p>
    <w:p w14:paraId="7A55A2B6" w14:textId="77777777" w:rsidR="00BD5AE0" w:rsidRDefault="00000000">
      <w:pPr>
        <w:ind w:left="1183" w:right="59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40544" behindDoc="1" locked="0" layoutInCell="1" allowOverlap="1" wp14:anchorId="2F4EB1AB" wp14:editId="7902BB31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1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Faculty of Engineering, Department of Chemistry, Karpagam Academy of Higher Education and Research,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Coimbatore, Tamilnadu,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42502BDC" w14:textId="77777777" w:rsidR="00BD5AE0" w:rsidRDefault="00000000">
      <w:pPr>
        <w:spacing w:before="1"/>
        <w:ind w:left="819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3,4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Mechanical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45"/>
          <w:sz w:val="20"/>
        </w:rPr>
        <w:t xml:space="preserve"> </w:t>
      </w:r>
      <w:r>
        <w:rPr>
          <w:i/>
          <w:sz w:val="20"/>
        </w:rPr>
        <w:t>Adhiparasakthi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Ranipet,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Tamilnadu,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India,</w:t>
      </w:r>
      <w:r>
        <w:rPr>
          <w:i/>
          <w:spacing w:val="-47"/>
          <w:sz w:val="20"/>
        </w:rPr>
        <w:t xml:space="preserve"> </w:t>
      </w:r>
      <w:hyperlink r:id="rId371">
        <w:r>
          <w:rPr>
            <w:i/>
            <w:sz w:val="20"/>
          </w:rPr>
          <w:t>bshanindia@gmail.com</w:t>
        </w:r>
      </w:hyperlink>
    </w:p>
    <w:p w14:paraId="18AF679F" w14:textId="77777777" w:rsidR="00BD5AE0" w:rsidRDefault="00000000">
      <w:pPr>
        <w:spacing w:line="228" w:lineRule="exact"/>
        <w:ind w:left="1183" w:right="596"/>
        <w:jc w:val="center"/>
        <w:rPr>
          <w:sz w:val="20"/>
        </w:rPr>
      </w:pPr>
      <w:r>
        <w:rPr>
          <w:sz w:val="20"/>
          <w:vertAlign w:val="superscript"/>
        </w:rPr>
        <w:t>5</w:t>
      </w:r>
      <w:r>
        <w:rPr>
          <w:spacing w:val="-2"/>
          <w:sz w:val="20"/>
        </w:rPr>
        <w:t xml:space="preserve"> </w:t>
      </w:r>
      <w:r>
        <w:rPr>
          <w:sz w:val="20"/>
        </w:rPr>
        <w:t>Sri</w:t>
      </w:r>
      <w:r>
        <w:rPr>
          <w:spacing w:val="-2"/>
          <w:sz w:val="20"/>
        </w:rPr>
        <w:t xml:space="preserve"> </w:t>
      </w:r>
      <w:r>
        <w:rPr>
          <w:sz w:val="20"/>
        </w:rPr>
        <w:t>Krishna</w:t>
      </w:r>
      <w:r>
        <w:rPr>
          <w:spacing w:val="-2"/>
          <w:sz w:val="20"/>
        </w:rPr>
        <w:t xml:space="preserve"> </w:t>
      </w:r>
      <w:r>
        <w:rPr>
          <w:sz w:val="20"/>
        </w:rPr>
        <w:t>College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Technology,</w:t>
      </w:r>
      <w:r>
        <w:rPr>
          <w:spacing w:val="-2"/>
          <w:sz w:val="20"/>
        </w:rPr>
        <w:t xml:space="preserve"> </w:t>
      </w:r>
      <w:r>
        <w:rPr>
          <w:sz w:val="20"/>
        </w:rPr>
        <w:t>Coimbatore,</w:t>
      </w:r>
      <w:r>
        <w:rPr>
          <w:spacing w:val="-2"/>
          <w:sz w:val="20"/>
        </w:rPr>
        <w:t xml:space="preserve"> </w:t>
      </w:r>
      <w:r>
        <w:rPr>
          <w:sz w:val="20"/>
        </w:rPr>
        <w:t>Tamilnadu,</w:t>
      </w:r>
      <w:r>
        <w:rPr>
          <w:spacing w:val="-1"/>
          <w:sz w:val="20"/>
        </w:rPr>
        <w:t xml:space="preserve"> </w:t>
      </w:r>
      <w:r>
        <w:rPr>
          <w:sz w:val="20"/>
        </w:rPr>
        <w:t>India</w:t>
      </w:r>
    </w:p>
    <w:p w14:paraId="1C270A4B" w14:textId="77777777" w:rsidR="00BD5AE0" w:rsidRDefault="00BD5AE0">
      <w:pPr>
        <w:pStyle w:val="BodyText"/>
        <w:rPr>
          <w:i w:val="0"/>
          <w:sz w:val="20"/>
        </w:rPr>
      </w:pPr>
    </w:p>
    <w:p w14:paraId="20C29652" w14:textId="77777777" w:rsidR="00BD5AE0" w:rsidRDefault="00000000">
      <w:pPr>
        <w:spacing w:before="1"/>
        <w:ind w:left="3813" w:right="3224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40D8EAB" w14:textId="77777777" w:rsidR="00BD5AE0" w:rsidRDefault="00BD5AE0">
      <w:pPr>
        <w:pStyle w:val="BodyText"/>
        <w:rPr>
          <w:b/>
          <w:sz w:val="22"/>
        </w:rPr>
      </w:pPr>
    </w:p>
    <w:p w14:paraId="77272FE0" w14:textId="77777777" w:rsidR="00BD5AE0" w:rsidRDefault="00000000">
      <w:pPr>
        <w:pStyle w:val="BodyText"/>
        <w:spacing w:before="162" w:line="360" w:lineRule="auto"/>
        <w:ind w:left="1160" w:right="563" w:firstLine="719"/>
        <w:jc w:val="both"/>
      </w:pPr>
      <w:r>
        <w:t>Now a day’s most of the engineering application such as defence, aviation, automotive and</w:t>
      </w:r>
      <w:r>
        <w:rPr>
          <w:spacing w:val="1"/>
        </w:rPr>
        <w:t xml:space="preserve"> </w:t>
      </w:r>
      <w:r>
        <w:t>marine components are in heavy weight. But most of them prefer with good mechanical qualities as</w:t>
      </w:r>
      <w:r>
        <w:rPr>
          <w:spacing w:val="1"/>
        </w:rPr>
        <w:t xml:space="preserve"> </w:t>
      </w:r>
      <w:r>
        <w:t>well as low weight; this demand is provided only by a metal matrix</w:t>
      </w:r>
      <w:r>
        <w:rPr>
          <w:spacing w:val="1"/>
        </w:rPr>
        <w:t xml:space="preserve"> </w:t>
      </w:r>
      <w:r>
        <w:t>composition (MMC’s) of</w:t>
      </w:r>
      <w:r>
        <w:rPr>
          <w:spacing w:val="1"/>
        </w:rPr>
        <w:t xml:space="preserve"> </w:t>
      </w:r>
      <w:r>
        <w:rPr>
          <w:spacing w:val="-1"/>
        </w:rPr>
        <w:t>aluminium</w:t>
      </w:r>
      <w:r>
        <w:rPr>
          <w:spacing w:val="-15"/>
        </w:rPr>
        <w:t xml:space="preserve"> </w:t>
      </w:r>
      <w:r>
        <w:t>due</w:t>
      </w:r>
      <w:r>
        <w:rPr>
          <w:spacing w:val="-16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its</w:t>
      </w:r>
      <w:r>
        <w:rPr>
          <w:spacing w:val="-14"/>
        </w:rPr>
        <w:t xml:space="preserve"> </w:t>
      </w:r>
      <w:r>
        <w:t>unique</w:t>
      </w:r>
      <w:r>
        <w:rPr>
          <w:spacing w:val="-16"/>
        </w:rPr>
        <w:t xml:space="preserve"> </w:t>
      </w:r>
      <w:r>
        <w:t>accomplishment.</w:t>
      </w:r>
      <w:r>
        <w:rPr>
          <w:spacing w:val="-14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MMC</w:t>
      </w:r>
      <w:r>
        <w:rPr>
          <w:spacing w:val="-14"/>
        </w:rPr>
        <w:t xml:space="preserve"> </w:t>
      </w:r>
      <w:r>
        <w:t>suffer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lot</w:t>
      </w:r>
      <w:r>
        <w:rPr>
          <w:spacing w:val="-14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insufficient</w:t>
      </w:r>
      <w:r>
        <w:rPr>
          <w:spacing w:val="-13"/>
        </w:rPr>
        <w:t xml:space="preserve"> </w:t>
      </w:r>
      <w:r>
        <w:t>process</w:t>
      </w:r>
      <w:r>
        <w:rPr>
          <w:spacing w:val="-14"/>
        </w:rPr>
        <w:t xml:space="preserve"> </w:t>
      </w:r>
      <w:r>
        <w:t>stability,</w:t>
      </w:r>
      <w:r>
        <w:rPr>
          <w:spacing w:val="-58"/>
        </w:rPr>
        <w:t xml:space="preserve"> </w:t>
      </w:r>
      <w:r>
        <w:t>dependability and also lack of economic efficiency. This study focuses the advanced aluminium</w:t>
      </w:r>
      <w:r>
        <w:rPr>
          <w:spacing w:val="1"/>
        </w:rPr>
        <w:t xml:space="preserve"> </w:t>
      </w:r>
      <w:r>
        <w:t>composite to meet the current demands which light weight with enhanced material properties. The</w:t>
      </w:r>
      <w:r>
        <w:rPr>
          <w:spacing w:val="1"/>
        </w:rPr>
        <w:t xml:space="preserve"> </w:t>
      </w:r>
      <w:r>
        <w:t>combination of flyash and epoxy resin is reinforced with Aluminium 6061 and Aluminium 7068 to</w:t>
      </w:r>
      <w:r>
        <w:rPr>
          <w:spacing w:val="1"/>
        </w:rPr>
        <w:t xml:space="preserve"> </w:t>
      </w:r>
      <w:r>
        <w:t>produce new material. An experiment is carried out to recreate metal matrix material boosted with</w:t>
      </w:r>
      <w:r>
        <w:rPr>
          <w:spacing w:val="1"/>
        </w:rPr>
        <w:t xml:space="preserve"> </w:t>
      </w:r>
      <w:r>
        <w:t>Fly-ash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Epoxy-resin</w:t>
      </w:r>
      <w:r>
        <w:rPr>
          <w:spacing w:val="1"/>
        </w:rPr>
        <w:t xml:space="preserve"> </w:t>
      </w:r>
      <w:r>
        <w:t>utilising</w:t>
      </w:r>
      <w:r>
        <w:rPr>
          <w:spacing w:val="1"/>
        </w:rPr>
        <w:t xml:space="preserve"> </w:t>
      </w:r>
      <w:r>
        <w:t>two-stage</w:t>
      </w:r>
      <w:r>
        <w:rPr>
          <w:spacing w:val="1"/>
        </w:rPr>
        <w:t xml:space="preserve"> </w:t>
      </w:r>
      <w:r>
        <w:t>in-situ</w:t>
      </w:r>
      <w:r>
        <w:rPr>
          <w:spacing w:val="1"/>
        </w:rPr>
        <w:t xml:space="preserve"> </w:t>
      </w:r>
      <w:r>
        <w:t>stir</w:t>
      </w:r>
      <w:r>
        <w:rPr>
          <w:spacing w:val="1"/>
        </w:rPr>
        <w:t xml:space="preserve"> </w:t>
      </w:r>
      <w:r>
        <w:t>casting</w:t>
      </w:r>
      <w:r>
        <w:rPr>
          <w:spacing w:val="1"/>
        </w:rPr>
        <w:t xml:space="preserve"> </w:t>
      </w:r>
      <w:r>
        <w:t>procedures.</w:t>
      </w:r>
      <w:r>
        <w:rPr>
          <w:spacing w:val="1"/>
        </w:rPr>
        <w:t xml:space="preserve"> </w:t>
      </w:r>
      <w:r>
        <w:t>Aluminium</w:t>
      </w:r>
      <w:r>
        <w:rPr>
          <w:spacing w:val="1"/>
        </w:rPr>
        <w:t xml:space="preserve"> </w:t>
      </w:r>
      <w:r>
        <w:t>6061,</w:t>
      </w:r>
      <w:r>
        <w:rPr>
          <w:spacing w:val="1"/>
        </w:rPr>
        <w:t xml:space="preserve"> </w:t>
      </w:r>
      <w:r>
        <w:t>aluminium 7068 and Fly-ash Epoxy-resin were combined in ten various ratios. The elements of both</w:t>
      </w:r>
      <w:r>
        <w:rPr>
          <w:spacing w:val="-57"/>
        </w:rPr>
        <w:t xml:space="preserve"> </w:t>
      </w:r>
      <w:r>
        <w:t>aluminium compounds have bonded reversibly and formed its coordination structure. The following</w:t>
      </w:r>
      <w:r>
        <w:rPr>
          <w:spacing w:val="-57"/>
        </w:rPr>
        <w:t xml:space="preserve"> </w:t>
      </w:r>
      <w:r>
        <w:t>tests</w:t>
      </w:r>
      <w:r>
        <w:rPr>
          <w:spacing w:val="1"/>
        </w:rPr>
        <w:t xml:space="preserve"> </w:t>
      </w:r>
      <w:r>
        <w:t>were done to</w:t>
      </w:r>
      <w:r>
        <w:rPr>
          <w:spacing w:val="1"/>
        </w:rPr>
        <w:t xml:space="preserve"> </w:t>
      </w:r>
      <w:r>
        <w:t>analyse the thermal,</w:t>
      </w:r>
      <w:r>
        <w:rPr>
          <w:spacing w:val="1"/>
        </w:rPr>
        <w:t xml:space="preserve"> </w:t>
      </w:r>
      <w:r>
        <w:t>microstructural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wear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material: TGA, FTIR spectroscopic, SEM analysis, EDS analysis, wear analysis. Finally, the results</w:t>
      </w:r>
      <w:r>
        <w:rPr>
          <w:spacing w:val="-57"/>
        </w:rPr>
        <w:t xml:space="preserve"> </w:t>
      </w:r>
      <w:r>
        <w:t>of each experiment were discussed, based on the percentage of fly ash, epoxy resin, and enriched Al</w:t>
      </w:r>
      <w:r>
        <w:rPr>
          <w:spacing w:val="-57"/>
        </w:rPr>
        <w:t xml:space="preserve"> </w:t>
      </w:r>
      <w:r>
        <w:t>alloy</w:t>
      </w:r>
      <w:r>
        <w:rPr>
          <w:spacing w:val="-1"/>
        </w:rPr>
        <w:t xml:space="preserve"> </w:t>
      </w:r>
      <w:r>
        <w:t>qualities.</w:t>
      </w:r>
    </w:p>
    <w:p w14:paraId="3564AAF2" w14:textId="77777777" w:rsidR="00BD5AE0" w:rsidRDefault="00BD5AE0">
      <w:pPr>
        <w:pStyle w:val="BodyText"/>
        <w:spacing w:before="11"/>
        <w:rPr>
          <w:sz w:val="35"/>
        </w:rPr>
      </w:pPr>
    </w:p>
    <w:p w14:paraId="71FEE871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Keywords: 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MMC,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Analysis,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EDS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Analysis,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FTIR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Analysis,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Wear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Resistance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Test,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6061,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7068.</w:t>
      </w:r>
    </w:p>
    <w:p w14:paraId="5B2831C8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00AB3E1" w14:textId="77777777" w:rsidR="00BD5AE0" w:rsidRDefault="00BD5AE0">
      <w:pPr>
        <w:pStyle w:val="BodyText"/>
        <w:rPr>
          <w:b/>
          <w:sz w:val="20"/>
        </w:rPr>
      </w:pPr>
    </w:p>
    <w:p w14:paraId="25A379A2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B7E0CDA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RASTEMS-2023_A153</w:t>
      </w:r>
    </w:p>
    <w:p w14:paraId="7DBFC83B" w14:textId="77777777" w:rsidR="00BD5AE0" w:rsidRDefault="00000000">
      <w:pPr>
        <w:pStyle w:val="Heading2"/>
        <w:spacing w:line="360" w:lineRule="auto"/>
        <w:ind w:left="2331" w:right="1022" w:hanging="1"/>
      </w:pPr>
      <w:r>
        <w:t>DEVELOPMENT AND EVALUATION OF GLYCINE MAX</w:t>
      </w:r>
      <w:r>
        <w:rPr>
          <w:spacing w:val="1"/>
        </w:rPr>
        <w:t xml:space="preserve"> </w:t>
      </w:r>
      <w:r>
        <w:t>MUCOADHESIVE BIOFLEXI FILM CONTAINING VALSARTAN</w:t>
      </w:r>
      <w:r>
        <w:rPr>
          <w:spacing w:val="-67"/>
        </w:rPr>
        <w:t xml:space="preserve"> </w:t>
      </w:r>
      <w:r>
        <w:t>TRANSLABIAL DRUG</w:t>
      </w:r>
      <w:r>
        <w:rPr>
          <w:spacing w:val="-3"/>
        </w:rPr>
        <w:t xml:space="preserve"> </w:t>
      </w:r>
      <w:r>
        <w:t>DELIVERY</w:t>
      </w:r>
      <w:r>
        <w:rPr>
          <w:spacing w:val="5"/>
        </w:rPr>
        <w:t xml:space="preserve"> </w:t>
      </w:r>
      <w:r>
        <w:t>SYSTEM</w:t>
      </w:r>
    </w:p>
    <w:p w14:paraId="417172C0" w14:textId="77777777" w:rsidR="00BD5AE0" w:rsidRDefault="000E09AB">
      <w:pPr>
        <w:spacing w:before="121"/>
        <w:ind w:left="3813" w:right="2500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41056" behindDoc="1" locked="0" layoutInCell="1" allowOverlap="1" wp14:anchorId="78D45157" wp14:editId="04417144">
                <wp:simplePos x="0" y="0"/>
                <wp:positionH relativeFrom="page">
                  <wp:posOffset>673100</wp:posOffset>
                </wp:positionH>
                <wp:positionV relativeFrom="paragraph">
                  <wp:posOffset>207645</wp:posOffset>
                </wp:positionV>
                <wp:extent cx="6381115" cy="6214745"/>
                <wp:effectExtent l="0" t="0" r="0" b="0"/>
                <wp:wrapNone/>
                <wp:docPr id="187745026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115" cy="6214745"/>
                          <a:chOff x="1060" y="327"/>
                          <a:chExt cx="10049" cy="9787"/>
                        </a:xfrm>
                      </wpg:grpSpPr>
                      <pic:pic xmlns:pic="http://schemas.openxmlformats.org/drawingml/2006/picture">
                        <pic:nvPicPr>
                          <pic:cNvPr id="838088859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327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0986205" name="AutoShape 54"/>
                        <wps:cNvSpPr>
                          <a:spLocks/>
                        </wps:cNvSpPr>
                        <wps:spPr bwMode="auto">
                          <a:xfrm>
                            <a:off x="1411" y="1284"/>
                            <a:ext cx="9698" cy="6349"/>
                          </a:xfrm>
                          <a:custGeom>
                            <a:avLst/>
                            <a:gdLst>
                              <a:gd name="T0" fmla="+- 0 11109 1412"/>
                              <a:gd name="T1" fmla="*/ T0 w 9698"/>
                              <a:gd name="T2" fmla="+- 0 6681 1285"/>
                              <a:gd name="T3" fmla="*/ 6681 h 6349"/>
                              <a:gd name="T4" fmla="+- 0 1412 1412"/>
                              <a:gd name="T5" fmla="*/ T4 w 9698"/>
                              <a:gd name="T6" fmla="+- 0 6681 1285"/>
                              <a:gd name="T7" fmla="*/ 6681 h 6349"/>
                              <a:gd name="T8" fmla="+- 0 1412 1412"/>
                              <a:gd name="T9" fmla="*/ T8 w 9698"/>
                              <a:gd name="T10" fmla="+- 0 6998 1285"/>
                              <a:gd name="T11" fmla="*/ 6998 h 6349"/>
                              <a:gd name="T12" fmla="+- 0 1412 1412"/>
                              <a:gd name="T13" fmla="*/ T12 w 9698"/>
                              <a:gd name="T14" fmla="+- 0 7317 1285"/>
                              <a:gd name="T15" fmla="*/ 7317 h 6349"/>
                              <a:gd name="T16" fmla="+- 0 1412 1412"/>
                              <a:gd name="T17" fmla="*/ T16 w 9698"/>
                              <a:gd name="T18" fmla="+- 0 7634 1285"/>
                              <a:gd name="T19" fmla="*/ 7634 h 6349"/>
                              <a:gd name="T20" fmla="+- 0 11109 1412"/>
                              <a:gd name="T21" fmla="*/ T20 w 9698"/>
                              <a:gd name="T22" fmla="+- 0 7634 1285"/>
                              <a:gd name="T23" fmla="*/ 7634 h 6349"/>
                              <a:gd name="T24" fmla="+- 0 11109 1412"/>
                              <a:gd name="T25" fmla="*/ T24 w 9698"/>
                              <a:gd name="T26" fmla="+- 0 7317 1285"/>
                              <a:gd name="T27" fmla="*/ 7317 h 6349"/>
                              <a:gd name="T28" fmla="+- 0 11109 1412"/>
                              <a:gd name="T29" fmla="*/ T28 w 9698"/>
                              <a:gd name="T30" fmla="+- 0 6998 1285"/>
                              <a:gd name="T31" fmla="*/ 6998 h 6349"/>
                              <a:gd name="T32" fmla="+- 0 11109 1412"/>
                              <a:gd name="T33" fmla="*/ T32 w 9698"/>
                              <a:gd name="T34" fmla="+- 0 6681 1285"/>
                              <a:gd name="T35" fmla="*/ 6681 h 6349"/>
                              <a:gd name="T36" fmla="+- 0 11109 1412"/>
                              <a:gd name="T37" fmla="*/ T36 w 9698"/>
                              <a:gd name="T38" fmla="+- 0 6047 1285"/>
                              <a:gd name="T39" fmla="*/ 6047 h 6349"/>
                              <a:gd name="T40" fmla="+- 0 1412 1412"/>
                              <a:gd name="T41" fmla="*/ T40 w 9698"/>
                              <a:gd name="T42" fmla="+- 0 6047 1285"/>
                              <a:gd name="T43" fmla="*/ 6047 h 6349"/>
                              <a:gd name="T44" fmla="+- 0 1412 1412"/>
                              <a:gd name="T45" fmla="*/ T44 w 9698"/>
                              <a:gd name="T46" fmla="+- 0 6364 1285"/>
                              <a:gd name="T47" fmla="*/ 6364 h 6349"/>
                              <a:gd name="T48" fmla="+- 0 1412 1412"/>
                              <a:gd name="T49" fmla="*/ T48 w 9698"/>
                              <a:gd name="T50" fmla="+- 0 6681 1285"/>
                              <a:gd name="T51" fmla="*/ 6681 h 6349"/>
                              <a:gd name="T52" fmla="+- 0 11109 1412"/>
                              <a:gd name="T53" fmla="*/ T52 w 9698"/>
                              <a:gd name="T54" fmla="+- 0 6681 1285"/>
                              <a:gd name="T55" fmla="*/ 6681 h 6349"/>
                              <a:gd name="T56" fmla="+- 0 11109 1412"/>
                              <a:gd name="T57" fmla="*/ T56 w 9698"/>
                              <a:gd name="T58" fmla="+- 0 6364 1285"/>
                              <a:gd name="T59" fmla="*/ 6364 h 6349"/>
                              <a:gd name="T60" fmla="+- 0 11109 1412"/>
                              <a:gd name="T61" fmla="*/ T60 w 9698"/>
                              <a:gd name="T62" fmla="+- 0 6047 1285"/>
                              <a:gd name="T63" fmla="*/ 6047 h 6349"/>
                              <a:gd name="T64" fmla="+- 0 11109 1412"/>
                              <a:gd name="T65" fmla="*/ T64 w 9698"/>
                              <a:gd name="T66" fmla="+- 0 4777 1285"/>
                              <a:gd name="T67" fmla="*/ 4777 h 6349"/>
                              <a:gd name="T68" fmla="+- 0 1412 1412"/>
                              <a:gd name="T69" fmla="*/ T68 w 9698"/>
                              <a:gd name="T70" fmla="+- 0 4777 1285"/>
                              <a:gd name="T71" fmla="*/ 4777 h 6349"/>
                              <a:gd name="T72" fmla="+- 0 1412 1412"/>
                              <a:gd name="T73" fmla="*/ T72 w 9698"/>
                              <a:gd name="T74" fmla="+- 0 5094 1285"/>
                              <a:gd name="T75" fmla="*/ 5094 h 6349"/>
                              <a:gd name="T76" fmla="+- 0 1412 1412"/>
                              <a:gd name="T77" fmla="*/ T76 w 9698"/>
                              <a:gd name="T78" fmla="+- 0 5411 1285"/>
                              <a:gd name="T79" fmla="*/ 5411 h 6349"/>
                              <a:gd name="T80" fmla="+- 0 1412 1412"/>
                              <a:gd name="T81" fmla="*/ T80 w 9698"/>
                              <a:gd name="T82" fmla="+- 0 5411 1285"/>
                              <a:gd name="T83" fmla="*/ 5411 h 6349"/>
                              <a:gd name="T84" fmla="+- 0 1412 1412"/>
                              <a:gd name="T85" fmla="*/ T84 w 9698"/>
                              <a:gd name="T86" fmla="+- 0 5728 1285"/>
                              <a:gd name="T87" fmla="*/ 5728 h 6349"/>
                              <a:gd name="T88" fmla="+- 0 1412 1412"/>
                              <a:gd name="T89" fmla="*/ T88 w 9698"/>
                              <a:gd name="T90" fmla="+- 0 6047 1285"/>
                              <a:gd name="T91" fmla="*/ 6047 h 6349"/>
                              <a:gd name="T92" fmla="+- 0 11109 1412"/>
                              <a:gd name="T93" fmla="*/ T92 w 9698"/>
                              <a:gd name="T94" fmla="+- 0 6047 1285"/>
                              <a:gd name="T95" fmla="*/ 6047 h 6349"/>
                              <a:gd name="T96" fmla="+- 0 11109 1412"/>
                              <a:gd name="T97" fmla="*/ T96 w 9698"/>
                              <a:gd name="T98" fmla="+- 0 5728 1285"/>
                              <a:gd name="T99" fmla="*/ 5728 h 6349"/>
                              <a:gd name="T100" fmla="+- 0 11109 1412"/>
                              <a:gd name="T101" fmla="*/ T100 w 9698"/>
                              <a:gd name="T102" fmla="+- 0 5411 1285"/>
                              <a:gd name="T103" fmla="*/ 5411 h 6349"/>
                              <a:gd name="T104" fmla="+- 0 11109 1412"/>
                              <a:gd name="T105" fmla="*/ T104 w 9698"/>
                              <a:gd name="T106" fmla="+- 0 5411 1285"/>
                              <a:gd name="T107" fmla="*/ 5411 h 6349"/>
                              <a:gd name="T108" fmla="+- 0 11109 1412"/>
                              <a:gd name="T109" fmla="*/ T108 w 9698"/>
                              <a:gd name="T110" fmla="+- 0 5094 1285"/>
                              <a:gd name="T111" fmla="*/ 5094 h 6349"/>
                              <a:gd name="T112" fmla="+- 0 11109 1412"/>
                              <a:gd name="T113" fmla="*/ T112 w 9698"/>
                              <a:gd name="T114" fmla="+- 0 4777 1285"/>
                              <a:gd name="T115" fmla="*/ 4777 h 6349"/>
                              <a:gd name="T116" fmla="+- 0 11109 1412"/>
                              <a:gd name="T117" fmla="*/ T116 w 9698"/>
                              <a:gd name="T118" fmla="+- 0 4141 1285"/>
                              <a:gd name="T119" fmla="*/ 4141 h 6349"/>
                              <a:gd name="T120" fmla="+- 0 1412 1412"/>
                              <a:gd name="T121" fmla="*/ T120 w 9698"/>
                              <a:gd name="T122" fmla="+- 0 4141 1285"/>
                              <a:gd name="T123" fmla="*/ 4141 h 6349"/>
                              <a:gd name="T124" fmla="+- 0 1412 1412"/>
                              <a:gd name="T125" fmla="*/ T124 w 9698"/>
                              <a:gd name="T126" fmla="+- 0 4458 1285"/>
                              <a:gd name="T127" fmla="*/ 4458 h 6349"/>
                              <a:gd name="T128" fmla="+- 0 1412 1412"/>
                              <a:gd name="T129" fmla="*/ T128 w 9698"/>
                              <a:gd name="T130" fmla="+- 0 4777 1285"/>
                              <a:gd name="T131" fmla="*/ 4777 h 6349"/>
                              <a:gd name="T132" fmla="+- 0 11109 1412"/>
                              <a:gd name="T133" fmla="*/ T132 w 9698"/>
                              <a:gd name="T134" fmla="+- 0 4777 1285"/>
                              <a:gd name="T135" fmla="*/ 4777 h 6349"/>
                              <a:gd name="T136" fmla="+- 0 11109 1412"/>
                              <a:gd name="T137" fmla="*/ T136 w 9698"/>
                              <a:gd name="T138" fmla="+- 0 4458 1285"/>
                              <a:gd name="T139" fmla="*/ 4458 h 6349"/>
                              <a:gd name="T140" fmla="+- 0 11109 1412"/>
                              <a:gd name="T141" fmla="*/ T140 w 9698"/>
                              <a:gd name="T142" fmla="+- 0 4141 1285"/>
                              <a:gd name="T143" fmla="*/ 4141 h 6349"/>
                              <a:gd name="T144" fmla="+- 0 11109 1412"/>
                              <a:gd name="T145" fmla="*/ T144 w 9698"/>
                              <a:gd name="T146" fmla="+- 0 1921 1285"/>
                              <a:gd name="T147" fmla="*/ 1921 h 6349"/>
                              <a:gd name="T148" fmla="+- 0 1412 1412"/>
                              <a:gd name="T149" fmla="*/ T148 w 9698"/>
                              <a:gd name="T150" fmla="+- 0 1921 1285"/>
                              <a:gd name="T151" fmla="*/ 1921 h 6349"/>
                              <a:gd name="T152" fmla="+- 0 1412 1412"/>
                              <a:gd name="T153" fmla="*/ T152 w 9698"/>
                              <a:gd name="T154" fmla="+- 0 2238 1285"/>
                              <a:gd name="T155" fmla="*/ 2238 h 6349"/>
                              <a:gd name="T156" fmla="+- 0 1412 1412"/>
                              <a:gd name="T157" fmla="*/ T156 w 9698"/>
                              <a:gd name="T158" fmla="+- 0 2555 1285"/>
                              <a:gd name="T159" fmla="*/ 2555 h 6349"/>
                              <a:gd name="T160" fmla="+- 0 1412 1412"/>
                              <a:gd name="T161" fmla="*/ T160 w 9698"/>
                              <a:gd name="T162" fmla="+- 0 2872 1285"/>
                              <a:gd name="T163" fmla="*/ 2872 h 6349"/>
                              <a:gd name="T164" fmla="+- 0 1412 1412"/>
                              <a:gd name="T165" fmla="*/ T164 w 9698"/>
                              <a:gd name="T166" fmla="+- 0 3191 1285"/>
                              <a:gd name="T167" fmla="*/ 3191 h 6349"/>
                              <a:gd name="T168" fmla="+- 0 1412 1412"/>
                              <a:gd name="T169" fmla="*/ T168 w 9698"/>
                              <a:gd name="T170" fmla="+- 0 3508 1285"/>
                              <a:gd name="T171" fmla="*/ 3508 h 6349"/>
                              <a:gd name="T172" fmla="+- 0 1412 1412"/>
                              <a:gd name="T173" fmla="*/ T172 w 9698"/>
                              <a:gd name="T174" fmla="+- 0 3824 1285"/>
                              <a:gd name="T175" fmla="*/ 3824 h 6349"/>
                              <a:gd name="T176" fmla="+- 0 1412 1412"/>
                              <a:gd name="T177" fmla="*/ T176 w 9698"/>
                              <a:gd name="T178" fmla="+- 0 4141 1285"/>
                              <a:gd name="T179" fmla="*/ 4141 h 6349"/>
                              <a:gd name="T180" fmla="+- 0 11109 1412"/>
                              <a:gd name="T181" fmla="*/ T180 w 9698"/>
                              <a:gd name="T182" fmla="+- 0 4141 1285"/>
                              <a:gd name="T183" fmla="*/ 4141 h 6349"/>
                              <a:gd name="T184" fmla="+- 0 11109 1412"/>
                              <a:gd name="T185" fmla="*/ T184 w 9698"/>
                              <a:gd name="T186" fmla="+- 0 3824 1285"/>
                              <a:gd name="T187" fmla="*/ 3824 h 6349"/>
                              <a:gd name="T188" fmla="+- 0 11109 1412"/>
                              <a:gd name="T189" fmla="*/ T188 w 9698"/>
                              <a:gd name="T190" fmla="+- 0 3508 1285"/>
                              <a:gd name="T191" fmla="*/ 3508 h 6349"/>
                              <a:gd name="T192" fmla="+- 0 11109 1412"/>
                              <a:gd name="T193" fmla="*/ T192 w 9698"/>
                              <a:gd name="T194" fmla="+- 0 3191 1285"/>
                              <a:gd name="T195" fmla="*/ 3191 h 6349"/>
                              <a:gd name="T196" fmla="+- 0 11109 1412"/>
                              <a:gd name="T197" fmla="*/ T196 w 9698"/>
                              <a:gd name="T198" fmla="+- 0 2872 1285"/>
                              <a:gd name="T199" fmla="*/ 2872 h 6349"/>
                              <a:gd name="T200" fmla="+- 0 11109 1412"/>
                              <a:gd name="T201" fmla="*/ T200 w 9698"/>
                              <a:gd name="T202" fmla="+- 0 2555 1285"/>
                              <a:gd name="T203" fmla="*/ 2555 h 6349"/>
                              <a:gd name="T204" fmla="+- 0 11109 1412"/>
                              <a:gd name="T205" fmla="*/ T204 w 9698"/>
                              <a:gd name="T206" fmla="+- 0 2238 1285"/>
                              <a:gd name="T207" fmla="*/ 2238 h 6349"/>
                              <a:gd name="T208" fmla="+- 0 11109 1412"/>
                              <a:gd name="T209" fmla="*/ T208 w 9698"/>
                              <a:gd name="T210" fmla="+- 0 1921 1285"/>
                              <a:gd name="T211" fmla="*/ 1921 h 6349"/>
                              <a:gd name="T212" fmla="+- 0 11109 1412"/>
                              <a:gd name="T213" fmla="*/ T212 w 9698"/>
                              <a:gd name="T214" fmla="+- 0 1285 1285"/>
                              <a:gd name="T215" fmla="*/ 1285 h 6349"/>
                              <a:gd name="T216" fmla="+- 0 1412 1412"/>
                              <a:gd name="T217" fmla="*/ T216 w 9698"/>
                              <a:gd name="T218" fmla="+- 0 1285 1285"/>
                              <a:gd name="T219" fmla="*/ 1285 h 6349"/>
                              <a:gd name="T220" fmla="+- 0 1412 1412"/>
                              <a:gd name="T221" fmla="*/ T220 w 9698"/>
                              <a:gd name="T222" fmla="+- 0 1601 1285"/>
                              <a:gd name="T223" fmla="*/ 1601 h 6349"/>
                              <a:gd name="T224" fmla="+- 0 1412 1412"/>
                              <a:gd name="T225" fmla="*/ T224 w 9698"/>
                              <a:gd name="T226" fmla="+- 0 1921 1285"/>
                              <a:gd name="T227" fmla="*/ 1921 h 6349"/>
                              <a:gd name="T228" fmla="+- 0 11109 1412"/>
                              <a:gd name="T229" fmla="*/ T228 w 9698"/>
                              <a:gd name="T230" fmla="+- 0 1921 1285"/>
                              <a:gd name="T231" fmla="*/ 1921 h 6349"/>
                              <a:gd name="T232" fmla="+- 0 11109 1412"/>
                              <a:gd name="T233" fmla="*/ T232 w 9698"/>
                              <a:gd name="T234" fmla="+- 0 1601 1285"/>
                              <a:gd name="T235" fmla="*/ 1601 h 6349"/>
                              <a:gd name="T236" fmla="+- 0 11109 1412"/>
                              <a:gd name="T237" fmla="*/ T236 w 9698"/>
                              <a:gd name="T238" fmla="+- 0 1285 1285"/>
                              <a:gd name="T239" fmla="*/ 1285 h 63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698" h="6349">
                                <a:moveTo>
                                  <a:pt x="9697" y="5396"/>
                                </a:moveTo>
                                <a:lnTo>
                                  <a:pt x="0" y="5396"/>
                                </a:lnTo>
                                <a:lnTo>
                                  <a:pt x="0" y="5713"/>
                                </a:lnTo>
                                <a:lnTo>
                                  <a:pt x="0" y="6032"/>
                                </a:lnTo>
                                <a:lnTo>
                                  <a:pt x="0" y="6349"/>
                                </a:lnTo>
                                <a:lnTo>
                                  <a:pt x="9697" y="6349"/>
                                </a:lnTo>
                                <a:lnTo>
                                  <a:pt x="9697" y="6032"/>
                                </a:lnTo>
                                <a:lnTo>
                                  <a:pt x="9697" y="5713"/>
                                </a:lnTo>
                                <a:lnTo>
                                  <a:pt x="9697" y="5396"/>
                                </a:lnTo>
                                <a:close/>
                                <a:moveTo>
                                  <a:pt x="9697" y="4762"/>
                                </a:moveTo>
                                <a:lnTo>
                                  <a:pt x="0" y="4762"/>
                                </a:lnTo>
                                <a:lnTo>
                                  <a:pt x="0" y="5079"/>
                                </a:lnTo>
                                <a:lnTo>
                                  <a:pt x="0" y="5396"/>
                                </a:lnTo>
                                <a:lnTo>
                                  <a:pt x="9697" y="5396"/>
                                </a:lnTo>
                                <a:lnTo>
                                  <a:pt x="9697" y="5079"/>
                                </a:lnTo>
                                <a:lnTo>
                                  <a:pt x="9697" y="4762"/>
                                </a:lnTo>
                                <a:close/>
                                <a:moveTo>
                                  <a:pt x="9697" y="3492"/>
                                </a:moveTo>
                                <a:lnTo>
                                  <a:pt x="0" y="3492"/>
                                </a:lnTo>
                                <a:lnTo>
                                  <a:pt x="0" y="3809"/>
                                </a:lnTo>
                                <a:lnTo>
                                  <a:pt x="0" y="4126"/>
                                </a:lnTo>
                                <a:lnTo>
                                  <a:pt x="0" y="4443"/>
                                </a:lnTo>
                                <a:lnTo>
                                  <a:pt x="0" y="4762"/>
                                </a:lnTo>
                                <a:lnTo>
                                  <a:pt x="9697" y="4762"/>
                                </a:lnTo>
                                <a:lnTo>
                                  <a:pt x="9697" y="4443"/>
                                </a:lnTo>
                                <a:lnTo>
                                  <a:pt x="9697" y="4126"/>
                                </a:lnTo>
                                <a:lnTo>
                                  <a:pt x="9697" y="3809"/>
                                </a:lnTo>
                                <a:lnTo>
                                  <a:pt x="9697" y="3492"/>
                                </a:lnTo>
                                <a:close/>
                                <a:moveTo>
                                  <a:pt x="9697" y="2856"/>
                                </a:moveTo>
                                <a:lnTo>
                                  <a:pt x="0" y="2856"/>
                                </a:lnTo>
                                <a:lnTo>
                                  <a:pt x="0" y="3173"/>
                                </a:lnTo>
                                <a:lnTo>
                                  <a:pt x="0" y="3492"/>
                                </a:lnTo>
                                <a:lnTo>
                                  <a:pt x="9697" y="3492"/>
                                </a:lnTo>
                                <a:lnTo>
                                  <a:pt x="9697" y="3173"/>
                                </a:lnTo>
                                <a:lnTo>
                                  <a:pt x="9697" y="2856"/>
                                </a:lnTo>
                                <a:close/>
                                <a:moveTo>
                                  <a:pt x="9697" y="636"/>
                                </a:moveTo>
                                <a:lnTo>
                                  <a:pt x="0" y="636"/>
                                </a:lnTo>
                                <a:lnTo>
                                  <a:pt x="0" y="953"/>
                                </a:lnTo>
                                <a:lnTo>
                                  <a:pt x="0" y="1270"/>
                                </a:lnTo>
                                <a:lnTo>
                                  <a:pt x="0" y="1587"/>
                                </a:lnTo>
                                <a:lnTo>
                                  <a:pt x="0" y="1906"/>
                                </a:lnTo>
                                <a:lnTo>
                                  <a:pt x="0" y="2223"/>
                                </a:lnTo>
                                <a:lnTo>
                                  <a:pt x="0" y="2539"/>
                                </a:lnTo>
                                <a:lnTo>
                                  <a:pt x="0" y="2856"/>
                                </a:lnTo>
                                <a:lnTo>
                                  <a:pt x="9697" y="2856"/>
                                </a:lnTo>
                                <a:lnTo>
                                  <a:pt x="9697" y="2539"/>
                                </a:lnTo>
                                <a:lnTo>
                                  <a:pt x="9697" y="2223"/>
                                </a:lnTo>
                                <a:lnTo>
                                  <a:pt x="9697" y="1906"/>
                                </a:lnTo>
                                <a:lnTo>
                                  <a:pt x="9697" y="1587"/>
                                </a:lnTo>
                                <a:lnTo>
                                  <a:pt x="9697" y="1270"/>
                                </a:lnTo>
                                <a:lnTo>
                                  <a:pt x="9697" y="953"/>
                                </a:lnTo>
                                <a:lnTo>
                                  <a:pt x="9697" y="636"/>
                                </a:lnTo>
                                <a:close/>
                                <a:moveTo>
                                  <a:pt x="9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6"/>
                                </a:lnTo>
                                <a:lnTo>
                                  <a:pt x="0" y="636"/>
                                </a:lnTo>
                                <a:lnTo>
                                  <a:pt x="9697" y="636"/>
                                </a:lnTo>
                                <a:lnTo>
                                  <a:pt x="9697" y="316"/>
                                </a:lnTo>
                                <a:lnTo>
                                  <a:pt x="9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F7B6A" id="Group 53" o:spid="_x0000_s1026" style="position:absolute;margin-left:53pt;margin-top:16.35pt;width:502.45pt;height:489.35pt;z-index:-20775424;mso-position-horizontal-relative:page" coordorigin="1060,327" coordsize="10049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zvxxtgwAAPhCAAAOAAAAZHJzL2Uyb0RvYy54bWycXG2P27gR/l6g/0Hw&#10;xxbJitS7kc3hkDTBAdc26Kk/QGvLLzjbciXtbtJf3xlKlDhcDcXeARfZ1kPq4TycEWdE7Yefvl8v&#10;wUvddufm9rgR78NNUN92zf58Oz5u/l1+eZdvgq6vbvvq0tzqx82Putv89PHPf/rwet/Wsjk1l33d&#10;BtDJrdu+3h83p76/bx8eut2pvlbd++Ze3+DkoWmvVQ9f2+PDvq1eoffr5UGGYfrw2rT7e9vs6q6D&#10;Xz8PJzcfVf+HQ73r/3k4dHUfXB43wK1X/7bq3yf89+Hjh2p7bKv76bwbaVR/gMW1Ot/golNXn6u+&#10;Cp7b85uurudd23TNoX+/a64PzeFw3tVqDDAaEVqj+do2z3c1luP29XifzASmtez0h7vd/ePla3v/&#10;7f6tHdjDx1+b3e8d2OXh9X7cmufx+3EAB0+vf2/2oGf13Ddq4N8P7RW7gCEF35V9f0z2rb/3wQ5+&#10;TKNcCJFsgh2cS6WIszgZFNidQCZsJ8IUZILTkcz0qb+NzUUYxsXQuMhydfqh2g4XVmRHch8/3M+7&#10;Lfw/Ggw+vTHY+sSCVv1zW2/GTq5efVyr9vfn+zvQ9l7156fz5dz/UPMUbISkbi/fzju0NX4B235r&#10;g/P+cZNHeZjneQKju1VXMCug8OJBouyjwUPTCoemRApuzadTdTvWP3d3mOlgPWivf2rb5vVUV/sO&#10;f0Y5aS/qK6HzdDnfv5wvF1QRP48DB2exJtuC7YaJ/LnZPV/rWz94ZltfwAbNrTud790maLf19amG&#10;wba/7BWhatu1u38Bb+WDXd/W/e6EFz8AifF30Hc6oRjPJHE4Hczb1an4dkrp+ahmkZqMb+YTGLnt&#10;+q91cw3wA7AGomqiVy+/dkgZqGkIkr41aDs1lMuN/ABA/EXRR8LjR+CPUQrCXqdNDd/eGPv/8uzf&#10;TtW9BpbY7Ty7RB6FRZ7KEDxvmF4/g9cqbJDEODdGvA4DnRkDVE/DGYT5mTwWMBXBi4XM1QWq7WTz&#10;tIBbggoAEXjzYEgdPHbPg83RftrOEFP3YHH86bgf+ZcQIw7XC0Tqv74LwgCCSlgEIhZyCBkzDlgM&#10;uL88BGUYvAYFXl6pNIOkBqnO0jQXAfAeI9MMizQM+lKgU5COQzCpxRo2UANSi8xAi5lZzDBLNcjN&#10;LNMwNzOwu2k0jhkEoZlZzjATVIG0KPJFo+E8mHpTqGWrgXRe5ISpQgm2XZZUUBWySGTL9EwZFIqh&#10;R5XAqbaoqjClKEXK0aNSZDCPlumZWijUMj1J1eD9QZpylJL1CKoGy0+aarj4UTkc/Ew9Ssn5haRy&#10;sPLCGmKefQ55JdXDwc8UpJScd0RUD9Y7IlMOh3dEVA+eX2QKUkace0RUDz7kmXI4Yl5E9XDwMwUp&#10;I84/IqpHGsbL7huZcijUsn/EVA/WfWNTjzLm3COmcrD0YlMNFz0qB0/PlKOMOe+IqRpplC5Hl9gU&#10;Q6EY61E1eHqmGmXMOUdCxWAnX2KK4Zh8CVWDn3yJKUeZcM4BSyLzVsTzM9Vw8aNyOPiZepQJ5xwJ&#10;lYOVF7OJ+daLk2BZXky4zHUBu5hKTUHKlPOOlOrBekdqyuHwjpTqwdsvNQUpYbzLa4OU6hFn2XJw&#10;SU05FIqxH9WDdY/U1KNMOffIqBwsvcxUw0Evo3Kw9DJTjjLjvCOjaiRhsRxcMlMMhVq2XkbV4OmZ&#10;apQZ5xwZFSOBRGRxZZWZYijUMr2cqsHSy001ypzzjZyKwdLLTTFc9KgaPD1TjTLnXCOnYiQZrHCW&#10;UiEovsyhRaEY61E1eHqmGmXOuUZBxWAjS2GK4YgsBVWDjyyFKUdZcL5RUDV4fqYaLn5UDgc/U4+y&#10;4JwDM28j0rPyFqYcDnmhIEc65AmK0JSkhIZMcBYh1YT1EBGamjhcRIRUFRdJUxcgybkJVJTIuB0k&#10;TWGcJKk0LpKmOECScxa4jVOSXKSGa2kg1A8coVrYSTq7UhBWms7n6Vaizt7tVNl4Ws04bndCUG0c&#10;lrSSdT5bF1ScGOLYYlgUwtRGwZbjorATdraeQBN2aMf5jaR+w3MkObuTo+U3PEfqNmzWLqy0PY6T&#10;5duLIHm7gnF2pMqwNxghTWWgbsR6jZW68xOS5O6uCemdvAuavQs2fRdW/u4gaUrjJOntNZEZ0krB&#10;5vDCSuJ5tUkW71LbTuP5+EMTecFm8sJK5Xm3Ibm8y21iy20cJE1xSsHm88JK6EUhmfhDMnoFY/wm&#10;9vUbfOA2hV3gyPqNldXzHEla7+Jo5/Vs/KF5vWATe2Fl9lJGTPyBx27zqBWMsWNiuQ3PkXoNm9wL&#10;K7uXSZIs32tIeq9gDEc7v2c50vxesAm+sDJ8mUO2uJQmCJLiKxjH0XIanqOpDBTY2SWaleVHomB8&#10;hqT5CsZx9PUZmugLNtMXVqofJbCYW7QjyfUVjOHom+wLmu0LNt0XVr4f5XB7X+ZoKqNgHEdfn8mo&#10;z7A5v7CSfj6Ik6zfFcTttJ8P4jTxF2zmL6zUnydJcn8nSctpHCRNbUrB5v/CKgDwapMKgEvt3PIa&#10;B0l6q2GrAMIqA/BuQ+oALrfxLgQIWgmA2xe3HrdqAXz8KUxtXPGnsPyGt2RBHYetBwirIMAHclIR&#10;cARy2JKl75wrT+Zhu5NG4rN5aMhYUloVAfaOKElFwHFHlN4VAbVlYl7+QEOWJBWHXVrI0NTGsbSQ&#10;oa/jyJA4DjTkSFoVAXaNJklFwLFGk94VAUkrAtCQJWlFNdiJsXjDkbiRbNIGb0nM8w1pVwS4xYWk&#10;BQFox3K0tOE5mtK4OPoWBCQtCEi2ICCtggAs55YXQDAHTTsibPnGLaWlDGtHaSpTQjvOjlZBgJ+Q&#10;pCDgmpD+T/JpRUCyFQFpVQR4kqQi4CLpXRGQtCIg2YqAtCoCvNqRqY2CMWp7P9OXtCIg2YoApFt6&#10;pg03B9ZtSEXAchvYTjdtCKtOw168arv7fhs3icGnAPZE4uZT3DN2bzrcV1rC3Qb2o5XRuOMMUHiW&#10;AYONEKy3mLrB4OIIhpg5bGZzozEOKrjaXwaDWYHD7ULB9VY5NxyjA8LBp33IoKMquN9I0WUQDhPd&#10;p3ecvAruN1ScRgruN1Qs8SAcCjM+ZGCn8QD3GyrWPbB3qFb49I4lCAX3G2oyDhVyeJ/eMTHH3iGd&#10;9oKPQ4XM1gs+DhWSTB84Zo5IBh7wesHHoULq5QPHdAp7hyTICz4OddoN7naPfBwqJAY+veNiH8nA&#10;Et0LPg4VFss+cPVMDLvHR1l+DcbRClhE+jUYx4uPeLwaTNEJFld+DcYx46MPrwY6QgnPECV0jMKH&#10;An5X0IP2DFOq7K50gHuj1xV0pBJwn/JqoGOV8AxWQkcreEXC8wp60J4BS+iIJYZXDNZvRDpmCc+g&#10;JXTUwiqgl5Vw/47SwTNwCSy0qQaeoUtVvYYGnkpjCWpo4Km0jl+w595v0LDPfLiCZwgTOoZBQdPv&#10;CjqKCc8wJrB8oAbtGchUKo8NMAP3UVql1UMDv+mtUlzVwDOQqXRzaOCntMr9hgZ+SqtETDXwDGRS&#10;BzLpGcikXm5Jz0CmsgVFyTOQqZX70IAMeggG43oaX3yx355rNwG8PfeEYsMKu+pxGa4/Bq+PG/WW&#10;RXDCN75gIYVnrs1LXTYK0+N6HBDDLEsiqGsNk2bGXG4mFkpKQNIA6tP6eFddjrAM7mFDf/q0Ppqw&#10;NIQkzAM2v6Oie9HHobdpHPpVELCdRuijjVy79NRnsjaWGTlbUV91d2m6GkbosH2cwZMcH9sbQN29&#10;PppGTcJpladP6yOBvSVLYa5hcci1S099LozFw1QwD/xMZQA1VX00bQAv/GmX06f10YRBiUV7hz6t&#10;jwQWTwsLfVofCWzWW5/WxwHmMhKHXLv03OfaWCbkqnFm5CyL5uchJtQdtFXdMccA6u710bQrvF3k&#10;E3NWp4ZrWPS6M3Lt0hNyYSwepoLd5V4RYsZpovpoGqqAVed60IWVvnoxmw2lQ6SHR+V69aCvpY/m&#10;NeFxkR6CPq2PJgzqpT7cJNyGPIawYGx6UZcsHHLt0nOfa2OZkKvGmZFr1p6Ra/JNyLXpMAHfzi6P&#10;qavnkNvFNUobXR/NuRHBE4T1afuWJO3LMRoGuHbdqUd7ENo64EG4OhteVtbLNFzdGe/Zds3lvNfv&#10;fXft8enTpQ1eKvh7CV/Uf+PICYx5w1m/Hzy8UPzU7H/A69ltA29Pg8fCH4mAD6em/e8meIU/uPC4&#10;6f7zXOEL9pdfbvDecwEboADWqy8x7DqGL6155sk8U9120NXjpt9AsRc/furhGzR5vrfn4wmuJNS6&#10;89bgu86Hs3pjG/kNrMAi+AVevVaf1J9XUFYa/xQE/v0G87tCzX+w4uP/AAAA//8DAFBLAwQKAAAA&#10;AAAAACEA2kNlj3O+AABzvgAAFAAAAGRycy9tZWRpYS9pbWFnZTEucG5niVBORw0KGgoAAAANSUhE&#10;UgAAAVwAAAFcCAYAAACEFgYsAAAABmJLR0QA/wD/AP+gvaeTAAAACXBIWXMAAA4mAAAOJgGi7yX8&#10;AAAgAElEQVR4nOy9eZAc2Xbe97s3M2vtRjf2dQYYzACzz5v3SMuSbD9TpPxMSfYjKYWWoBRmWLa1&#10;vbAjJG5WSJQoyTJNUuRfskRH0Es4tFiiJZO2FQrSDPmJYQW18M2bwQwwQGMGGAwGawPopapryeVe&#10;/3EyO7Oqq7sza+kuAPVF9KCmuyrzVtW93z33LN9R1lpmmGEfoVm5MQ8s+Kp7RCt9TCmOomwdq+dQ&#10;tqaUqmMpy9OtRlGRh3RBRQAoutbaDaxqoUwTqzasZdlY87Bky4+ANQ6ebwBmX97lDDMAaka4M0wO&#10;36x0Hx0667ilU8q1JzDqjNL6InBGa44awxEUC1gqgKe1diYxCmNMBAQoOljWtOaRMSwDX1hjltD2&#10;Cxuq+1Ho3y0feXILvqsziXHMMMOMcGcYGa3Hl86UyuWLytoLSul3ULyGVeeBo2BrWmu132PMA2OM&#10;BdUCllH2BoaPLeYjq9SS3+0u1Q6/88V+j3GGpxszwp2hAL7l+Sul1x3PfVNZ5ztR/E6UuoC1i8NZ&#10;pzbzjwFr5Sf5Zc/jvtdsQmX+SR6r3sdKAXrzV5kHuWGMiVBqFWuvo+y/sNZ8KwqcK6WDH3wMf9Av&#10;fMEZnkvMCHeGbdFeuXK26jpfNorvBP27tbKvofRC/itYMAZs8mMzBKjSx8oBnflRDigd/8Rkic5c&#10;N3mcdccaUtJO7heByfzYKEPqNn2sVHo/rSlEyNasGauugvl1bfmtdhh9u3rwjVv5LzDD84QZ4c6Q&#10;Yu3D85FT+k4Fvw/0vwv2bC7L1UYpsYIQFwh5umVwPHBKoEpA8qO3udhewQC+/FgfIh+iAMKukDP0&#10;vh+tZSPY7arGRKBugfn/LPwTJ/J/i4W3b0zsbczwVGFGuM8xmg8+PF6pef+e1vr7serfAfui1now&#10;EyrEGkysRUgtQ7cEblXIlSpQYZhj+3TBAh2gLSQctiH0U0sdMha52urpiGGMMaA+R9l/YYz55SAI&#10;/1X10Fu39+pdzDBdmBHu8wXtr378rus634/i+7Dqda2Vt/VpCjlyJ0fxhGBcKFXBq4KqAfW9HPsU&#10;YQNsC4I2+G0wofxaqdQlknyGfRBfMNew/O9hGP1KafH195mlqj03mBHusw83XLv2u7Wr/hhWfbfW&#10;6uTWp2QJNkx5wqtCqQZOHZjfwyE/jWhAtAF+TMQgH6t2dyFgew9l/5kJ7d9xF179dSDcw0HPsMeY&#10;Ee4ziW954Vr9u7XWfxzN17TSi1ufozIEa+T/vSqU66APIK6BGYZHG8w6dDdiAraxLzgh4AHka80q&#10;hl8zxvxP7sLGP4PvCPZ82DNMFDPCfYYQNK581VHOf6aV+r4t2QRKxT7YMHYTGPG5lufAXeD5dQ/s&#10;FTYgXINuU3zCSsc+YDf9brKwZs1Y/s/Ihr/ozb/xG/sz5hnGjRnhPuXorF1+peJ4/7lB/Sdb3AVK&#10;CbGaCKJQTrVeDaoLwCGe/sDW0woLPIH2GgQt+V/Hjf2/egv5GmPvaez/2omCX6wsvPnJvgx5hrFg&#10;RrhPJX6pFDXf+gMK98e1Vl/q+VPWko0C+f9SHSoHgQGehRmmAGvQeQL+hnx3jret5WusuWRt9N85&#10;cx/9o1nBxdOHGeE+ReisffRyyfF+HNQf01pnnKyZoFcYyOPyHFQOAQXqFGaYAsTk220CClxvYNDN&#10;GNMG+3f8KPyZmdX79GBGuE8BwvWP/yPtOD+llX6r9y8KMJIfaiLJKKgdQtwFMywDqyHMueDGvztI&#10;+nj68QRaTyTzQTuS74ymP+BmrPnIRNGfdw+8/n/vyzBnyI0Z4U4prl//p+XzJ87/caX0T/T4Zvtd&#10;BtqF2iI4x9n/6q3pwm1guQWOk35kx+bgzH4PrDAMRA+gtSpvYhuXgzH2nrXmv7lx/8b/eOHC7+nu&#10;44Bn2AYzwp0yrN/514fnDiz8JEr9F1rrcvqXjDVrTewyOMZ+ZxeEQBupydqw0AnBWIgy2jNKQdmB&#10;Y+7eepFvAytdKMUVuZ0QXqoUc7Jcjl+/4MJhYCL6kYWwAZ2H4nJIqvz6rF5jTBfLLzbXV//ygdO/&#10;7fG+DXWGLZgR7pSg9ei9U5VK/adA/dFUvyDxzRpJJdKOuAycE/s61g3gehscDWEEVoFW4MT/KtWb&#10;/2AREvZDqHvw6oDatkngpoFmAF78abYDuFgttkV9uy2v90Mh3rfKu79mzxDdF5eDiSTFTyXCO7Km&#10;Yx3gv9fptv587fC7d/ZzqDMIZoS731i58aJxw59B8YdS3dj4HxOIqIpbgfpRxAO5/+gAVzagUoqd&#10;GPFwrYXQpNatUkJSTiw1oICNAA548MoeOFI/CaFrZGMAIdw3qpCXMzeATzpQdtP39vYOL+7GPwdG&#10;G/YQWIGNZQg7IhKkkx1tk3gtln+oQ/fHOHj+8z0f3gybmBHuPqG9cuVs2XN/Tmv9B9LfxtZJFAjZ&#10;lupQPQnU9muY2+JSRyw/1WfKVl2oKdED84GHvix7T6eH3pYPr9Um/66u+EBsdQO0Aninmj9odhdY&#10;jgk3ef271e095VdDaHXAjZ9/uiJuiL1DC9r3wW8K6ToeA7Ib/lE3CH94JiG5P5hFWfYYrUfvnTIb&#10;S3+3Wi59lpJtrA8b+VIGWqrCwutQfZlJ05KPWHJFUXbETZCgG8IpD84qOIr4SY8Cb8ZWcJiRZ/Ec&#10;uLMHigGBSckWAFtswrej1DoGudZOn5UxUC7J+wvNfpSV1KB6XuZOqSpzKYp3nXg0Wus/UC2XPjMb&#10;S3+39ei9U3s+xOccM8LdI9y+/ZtV01j6m5XK3G2t9A/Kb+MlGflScVSqwcJbUD4HTNbReR+4FsJH&#10;LVhqF3+9o3sJ1yLkPQgvlsCP0v93NbT3gHBVxrgzVoiwyITfCMHNsKZWsL7Ncy3QjcR9ogDX2c/k&#10;PE/m0MJbMqeCVky8sEm8Sv9gpTJ32zSW/iZ8a/qOUM8oZoS7B4gaV//k6YOHH2tHf2NTb1YpcRsE&#10;7QzRnmUv7KIucLchFmCtJEMpyrkVpzcbVO9wjTmEZLNZC6GBRuGRD4HEv4yQYV6ExBtK5jUKsXoH&#10;oRXfAyVai95UVE0rmVMLb4l7KmjLnFOb1q7Wjv6Gac4/ihpX/+Q+D/a5wIxwJ4hw7eOvmeb1O47j&#10;/sJmZZhSkkvpt8CrwMKbe0a0CcrAXLZOTUHR3KED9Fq4WolbYTtU+lwQWhcn+SLYIjBrixHuOlu/&#10;Ea0g2IZwV5FNBWQzmRvigNIFJtOlUkH5RSFeryJzz4RZ4q06jvsLpnn9Trj28dcmMoQZgBnhTgTN&#10;Bx8eNxtLv+563q9qrcRPlgjJ+C0JZiy8FrsOxv8V3GN3UdVFN/WrehrWCqbJl+klUEdtb/0BzLsQ&#10;9j9/gvHagF4ZAkufP3cXNGxfQBBxo3S2eY/NML1+ZCRwWBR3Ini4AZe6ErAbP1TsanhN5qDfkjm5&#10;SbzqlOt5v2o2ln69+eDD4xMZwnOOGeGOG82ln6zVy3e10t8DpI5Evy0MsHA+DoaN30d7PZTFeq8F&#10;Vzo7P/cYbPoEtALfFguelem1AJXqJeBBzzcZs9PR0JqgH7f/0tbG/SFzohMOtogtgy3zIIoJ18q/&#10;w6SGrflQK4ulfL81xAVyw5M5uHBePhg/0evd9O9+T61evmuaS39lkqN4HjEj3DEhaFz5qmku3Ubr&#10;v6y11pvmUdiR6rCFkzD3KpOsDGv4Yq3WS4CSKqmdUPfSI7Kj4HFBi7PiiDWXxXa3LNNrcSp6CXjc&#10;iClkE0Ut3HbYm6GQwFHQ7PudjwQFtUrvU3Q7vUdqUSvSYo3Joi5zcuGUzNEw3qWVEv+u1n/JNJdu&#10;B40rX92L0TwPmBHuqLj8zTnTXPoVzyn9c621lOkrJbm0fgsqC3DgTfYiI/NIVQJhFknbCixc3aFn&#10;wCFXihQgdisUFPvznK1WbT8ZJajRGziD9N6TwKC3ndeH20aq5wZBK2j0bRRN0kbFxspnXxSPMyXI&#10;e49DMkcrCzJno57A2hnPKf1z01z6FS5/c26/RvisYEa4IyBcv/p1c/b0Pa3114GM+2BDVuDim+Dt&#10;nVTKYZVanBYpQmiHcGMbS/Jw8kTSzIEibgWvL1OBXbId3Ezxg1Li051UpoKh1wdrbf6mQaukC0Mh&#10;n2kU59UqJZtaFus2TR8Ljfiri6AB+P05w7vgY18KO8b6+XlnZM4qLXM462bQ+uvm7Ol74frVr4/z&#10;ls8bZoQ7DD57f9E0l37Vdd1f0VrNQSwgEHYg6MDCGahfZK+lTurEFV0xq1mg5klAbLu+3D1uBV3M&#10;rTBHr8XqKCGO7eD0WbhKSZnwJBB3aduEJf8xfyNKyS808hnOefLYGZCN0c4GzGzxUpX7YTHrNkBK&#10;lg2iafFea9su7UPAkbm7cEbmctiJSVehtZpzXfdXTHPpV/ns/Zma/RCYEW5BhI2lHzBHane01pI+&#10;o5QIf3c3wKvDwtvsZ8r7fKnXArNA1ROZwocDnj+KW6HO1tSwzg6BsJrT60Zw1PbFEqMislvTuvIa&#10;np2M/zY0cFTBoXgzSU4CWV/1pv82tnSLqJGFQCNIU8ry4F4cmHO1lB27ehJJhYdkLnt1mds2ylq7&#10;XzNHanfDxtIPjP22zzhmhJsTt2//ZtU0r/0T19H/WGtd2zyvBh3xeS2+DJVz+zpGgCNqayALpMDh&#10;i5Ycl7PIuhV0TCbb+WH7UYYtxQ87Wbh1tZVwmxPKVIjMVpdCHsI19B7vLWLJzxOfV+Lmu4nrpNV3&#10;r0GBtp1wxxZ/zWoXSjHJdkM4USn2+kKonJO5HQUy1yEJqlVdR/9j07z2T27f/s1Zi+ecmBFuDoRr&#10;H3/t9MHDj7V2fi8Q50BFcVBsPg6KTUfX2363QhZVD260hCSymC+JW8FSzK2gkIWftXIV21utJeKO&#10;7DF2KiQYFWEf4UI+wl2n15eafbxJqplMhSYicJ7cs2jBQ0KeebEMRCAVbbEVf6zYLYdAPQ6qzcdF&#10;E1lr1/m9pw8efjwrmMiHGeHuAtO89rNSwKCrm77aTav2ApReHMt97o3lKoKF8mBLUyuoeHC1FS/a&#10;GIedXrfCaoEiiIq7NVNhu8BbnfTonWBSiQq+6fWgW5vPo75qe/239QxLJzKTWUt+IxMwC4xY8Xnx&#10;kJg0i7zGT7MgfAOHJ2nd9qP0osz5xNrd9O3qqut5v2qa1352D0fzVGJGuNtg/c6/PmyaS0taOz8C&#10;pJVi3Q3ptnDgTfLHvbfHKiJ1eK8pgtnjwFEG5LhaWdyOEr/fh5l0gkXSiaDjY/9aznu5eivhbpez&#10;n+SX9mQqmO2fPwp6dBBiEs3Da92+irFqhqXrceBMx9alT687QSHuh7x45KfSj3nQQPzFSXpbFMGp&#10;PddsqMrcL8/Fvt1spZrzI6a5tLR+51/vrSrlU4QZ4Q5A2Lj2fXMLB+9qrS8AMTP4EHVh8aVY+2A0&#10;dJDUnhstUZaqV6QdzDhk+StI1DtrSSaEExqxYh0NH2Us2axbwdXwOCf5V9XW+3R3eG2/hQvDyUMW&#10;gUHecx60w94AVjYAVok3o8TX/UUkxJu8J0/LZ58HLaRMeNNXbAcH+rJ4EKapdaGRDWDfGmKWz8pa&#10;iLqyNtKA2oW5hYN3aVz7/v0a2jRjRrh9MI2ln3cd55e1VqVN08VvgePCgbeQ8MlosMCVhhzra6W0&#10;QqnmwYMWPBr5DrCQkURMSOGsl6ZulR25/9XY4XpS97oVGjnTBw7QFzjTvVKM/RgkYjPuuNkW4z5n&#10;YKo94LVZz3yFzGahRDsieS+J/GNe3I16NwGtoDLgtJAgIm0XpJDP+MQetSraHvOyJhxX1gjEATVV&#10;wnH+D9NY+vn9Hd/0YUa4CT57f9FsLF3Wjv6zQBoYC1owfwxqF8Z2KwXUq4OtmaoHn7fyZwpshyOk&#10;i1cjBFoFXvNksYZWyK9j4HMrZFKNW8kUcSuUYIuIzXYCLwDzujdTQTFA2WtEbNFRIF+V2VrmecZu&#10;tYoPJH+Px+8kLcSQz/NATnPTEJdhxwTdjeCIC8edrUUVCe6SVrNF8diKpJ8NQocxbXa1C7JGgr6A&#10;mqP/rNm4fmWWs5tiRrhA99GlV83R2g2t9BtAxoXgw8KroMcvnHTYHby4ksDWUl9gqygSt0Liy3R0&#10;WvzwZhU6gfyt6sKqL9VoCcFY5HEet4KDBI16AmF2+4XssDVQNm435CDhmjwWbrOv4KE/4yCpNBtk&#10;hEYmf57KXXpdCVhJz/PYvtx5pZNmM/gRHB2ymWUTuBZIc8wrLbjUgg+7cMuOuPHp47JWoqDXxaDU&#10;6+Zo7QaPPnxtlMs/K3juCTdqXPsz5Vrtqlb64GYrkqCdcSFMpk3rkQG/s5nAVsmFD0csw1oopWlX&#10;WQnGMnCuJv5KixBzOxRLK/GiuAXcClW3lyh2EiMvMThlbZzoH3Ze4ZpumCqKGTs44yDbm23z+vF3&#10;llchLNu6PTCSVTJo3AkekfqO5YYwTN/mG0Y2ct/ISapeEpeWE2emvN8S4h0eZQmoOa6soXg9aaUP&#10;Uqt+HDWvfWOUqz8LeK4J1zSv/4zjOP89EDONgWADqgfH6kLYDrWMJi2kaUfJcVar3sBWURwlJUIV&#10;+24TIjwEHK9KY0SFLLpselLiVugvlBgEt4CITYte8ovM+AM/g8h+t9QrQ9oiB+QzGXRkr/d9Z5Ce&#10;CPJghd4c4dCkmQbbnWge+nEQFLFuF4dIBbseCqnWSqkrw8b/0Ui2RK0ET7rwQWfEdL3aBVlDwQaQ&#10;vllHO3/zeU8de04J95sV01z6N1qrHwXSLgxBGxZeBO/0noziUGbxRkYI+FjsY7XEgS0LS0M62srE&#10;1md8D1fDcmYlnQYWS2Ld9vNRQiKPcvg1Kn0uBaWgs82KfTBAFWtUX2Q/+ods7e7ZAw1SH2mSRjZo&#10;I6gMqOQzsT88Dx4E6ftPvvNSettNJN/H5kagUyGdEwV9MLeslA/X+1wkfiSbsG/EurdWNhRHw7db&#10;I/p3vdOwcDZu65PtLuH8iGku/Rv45l5mEE8Nnj/CfXj5hGmeWtJafyeQ8deGsPAGkpW6N8i6FZSS&#10;RXEEOFVJmyxWXNgIJLA1DBa81FfsaVjvO7eedyTXtBsN0B7Qcu/d0J976gyoIGuRti1PGi36kWwI&#10;43baWLZatLsF9NdsJr/V9ubfZjEo8zowMJ+DcDv06uz6ERzJDCw75OQ59zKPQyOfVxGmWgMetyUD&#10;JplC1opexMkyvBP/nKnIdxbGp6tSX672cFiQNRWF/alj32map5Z4eHkYz8hTjeeLcNc+PG/qpQ+1&#10;1i8AadWY1nEhw95nNdZiC9RRsgg2EFdA3U2j/VUPHnWk025RHCU97iduhf7j/queBLP8PtJVOd0K&#10;VXqts6Sj72cGPomksGOp03v09i2EWrImxg3f9OrZWnYn3HYmYBb0VZhlMUfs+skGCU2+god7JiXP&#10;JBsku+n6pAvS1UK2jYxF7EdyAiqCmx0JwmbRCeFsReZGgsPA6xUh9c0MDTWqTxfAlbWldaY6DbTW&#10;L5h66UPWPjw/6h2eJuxb3vReI1y9+ru0W/m/tFL1TVrxW1CuQ2X/vvNDLnzRkYXoOXA3hAsuXHTh&#10;g1AWv6fFQrnbgkqtmA3ukXZmcLQs5EcW5voswDfL8H4bQtWrW+tpeBzB4g4W3MBJpKARuypKDpsf&#10;eYAQi2fhSyWD3KkjP1F80rCRpBclP9bEP5s2mjxWsElRSoGyoOewznnJk401bI0FwgjcJiKeuJW1&#10;umFvHu1OGQfZVj1J/m2emsP1TGWZH20ty42StxFvdE/8tGAlybQookP3aRwETWIDCrGwD1fg4IDn&#10;e8Cxsrh9yo7Mm3Wf8RxB6q9C50asqicCllpxxDiVS2b16n/sLr72/47hLlOP54Jwo8bVP+WW3L8N&#10;xHk9Vsh27gi4p/Z1bEdIO7W6Wiwa68rieL0CH8U9J7VKxWfeqBU7Vi6UxEJ2dKaoYcAieqMKH7Xl&#10;I0qsPVdLwv1uQgRZUodYjza2dLtWSo2VhZqFk6bJYbMsQRXrgHJAO6BdcMvgJKToxj/O7gMAxOuo&#10;eCXzm4TOq0ETNu7KwEwkfkXHhVKZNX2WkJIUiCDW8U4ZB55OtXGTCrPd8IDeU0BkYdDM6z8pJPAj&#10;OFLgS19FslJqpfSaoZEUvhd38AFX6A2AGpuS9cionAf3LjQfQakWF0lQ1yX3n0WNq3/amX/tF8Zx&#10;m2nGs0+4jWv/teO4PwWkegh+GxZPsxdtb/KgFufkOnFmwj1kMZaQ9K3PWmlFWtmFq214t4CMwzHg&#10;QezHTfQLmmw9BpeAl6vwaUssalSvW2Eny9pxoeWDio3WsoGyNdJjzdHUXUtNJxatB7yU/w3kxtbp&#10;rIitT29BfnrgA00WbJc3rUMrUqxGipZR0L4LpQicQ/Tbu3MuPI43sMjCgRK7YjmbChbBvFfMn2e3&#10;Iejt8NkAV0I3gtd3mTdrNhXjyQbuxial756CxTKs3oFSVXZla3Ec929HjaWDzvzFnxrXraYRzzTh&#10;mub1v6Yd5y8CmcqxDiyep5jMyGRxyIXbHajGFuhKF07FFughYKMKy524dj4+7n/YhbdzHvU8hKgT&#10;C9TZxq0AkjFwpibaubWYSLZ3K1jgCXQaHAoPccCpcsA1VEoahUcvpSjSZTst064EHAIFZQVlDQc3&#10;SWoeuo+gdRtMEPfomYfyAp49RKjlcw3N7vm3a8iGWotTuwID5woc04MI5kr5rcykpVK/K+FIZXfX&#10;x0ondXskwcfx9y05HJPuDfAqcrqxFsfR/61pXq/puQs/MfZbTgmmZeaPHaa59NNa6x8DYjMtFB/h&#10;4mukiTjTgaxbwdGSG9smXRwvKNiI+5NVXSHAbiRR/zdyvpWDJXiYw60AYhF3a2KV1R0h+bUIjAOa&#10;dWg/gu66uALcMtQOcrhSZ69bCk0W81Cez3xGIdgV2LjLorLcU4clqGl3rzB7EKYqaZGRirG8ihwK&#10;IfWTOT/aBrDaKe5KAPgkLvxIMjyMLabVWwxzsPg6rF0FpyRHJGvRWv1F01wq6bmLPz6pO+8nnknC&#10;NRvX/obWzg8DbHbQNSEsvMUkmpGMA1m3gqvFBXAuM9lf8+BSFC8eLUGNdiiL5JUc3+Jx4H6fW6HB&#10;9gv/BcB3YS1Jxoxgo/uYee5B/ShUz/F8Jbm4oI5C/Sgl4EvxbxuhxW3cgmgF5k+Cc5TsxhMgqXVV&#10;L06FM5L2lxeRle86b9nwjc5WycduCK/v0mhtBQmQ1TNE7UdwaqK9HDxZk+uXASvBCmvRWv+Y2bjm&#10;6PqrPzLJu+8HnrkVYxpLP6dVhmxDX/y2B6aXbEHcConK1nYi4O9UUhk/i1i7jZw5ug7il02S9h0N&#10;j7Ytno8gvMXLrc84bOG1EnylBvPzh2H+rVhb4pmbOkNh3lUwfw4WXxXxltWPYPUShKJccdumHSGS&#10;Dg1FlDm6ERzPeYq5aVJ5TZB7dUI4XN3dlXA79vlmc3UpONbhoGRtWtOnweD8sGks/dzEb7/HeKZW&#10;jWks/bx29J8DUrIFmH9jH0eVD0fICFnHvrfHA56XVb2yxDm6bYmC74ZsEUTJEbLuQXhXyGLlQ8lR&#10;mj/J2QrUpnefmiLUJAq/+CVxW0VdWLtBsyXFBIGVDfVgkfQSKxtlntBuA/G/VtxeV4Kj4Owu39+N&#10;pL1SJljWCeHYENbt0JXoyRoNu1m1sT/3rEk8PjOEG5NtKq2YfHHzr+/zyPIjKYIAIcRHmdrKW1YU&#10;nlBpx4HN15XgzoAGkf04Tvo6ixQe3A2AxmV48p58ZouvwsF3Y5H1yQj3PPsoQfkVWDjPO3U5IVQj&#10;CSMcD3MqAiFC7os5v4LtXAkv7/L6NeQ0Ve4jaldL6XcRBMDl9RFE9Odfl6yFXtL9s88S6So7aemm&#10;PYBpLP1cr2XblS9u7ulShHsMfN4WqxUAK26Dpi8WUiXWXjBxmxeVKVKwFtoBvFnbmSY/jCTq7UVQ&#10;x3Da6VAuBYxf0WCGflhAdb6AjYdQW4j94Km/9x7wsJv2LGsH8HZ190DL51ZEZ6pub1bCwfLu1u0H&#10;HQnoZQWFWj68WiveFvVjP7bmIzheK07Ym2heFReDW970bZjI/Lyev/jDw15yWvDUE65pXv+ZHhGa&#10;p5RsE7zfiYVQksqsKE2A74RiBSflsFcDcREk+Z2hkWPru9uIm8MaKxsKo1wO1zTFyidmGCvCO7D+&#10;QCL0Cy8CB7hPWuUVGklTu7AL20bAB5kUPpBTkrG7pw3eiKQasOIUJ+p+PADuxpoNABtdOFmHk8Uu&#10;k2IQ6Rr7s3ruwo8Ne8lpwFPtUjDNpb/aS7b+SGT7ANml9xO1Pm3ZREQ8MnC+2qs98JonfwszwRJX&#10;D9DRtQ/FZbD2OQfrisO1GjOy3We4p+HQV2DhDKzdhNVLtANJvQPZOE/myD753KRBuQTdcPc83wYi&#10;PF92el0JmuJkC0K2if/YWFmGR3d91Q6Yey12L2RFb9SPmubSXx3lsvuNp9bCjRrXfsxxnJ8G0tQv&#10;a4f22T5BKrpQcMDLl2o1CTxC3AqJpRBEUsm03SLwgcvxZFdx3X07Ajx4V23AyjXwqjB/nplPdprR&#10;5XHgcSfUomfhwDs5hGoudXq1KrqhlHKf28WUutSVzbnflXCxVrwk6Hooc64U91vbCOCF6oiEm6Dx&#10;cVx94W1aulEU/bgz/+rPjOPye42n0sKN1pd+aAvZmmhosn2MkG3Vk2quRiD5rfuBI8SLIBPc2qkf&#10;Vwk4WxWhFpCCCQc4sbEBnVU49Fb8uczIdrpR5rCneacKZzw43W1A+MWOr1hFfKYJ2Sa2025ke9Ok&#10;XSqIX94NJYOiKNmuIOulnGluWXPHRLYgc9dEssYTIXPH+elofemHxnWLvcRTR7j+ytW3lVa/CKTC&#10;4SaM5RWLYwO41RCyzXbPbQTw6T6Rbj3jVvA0PNml1c4h4HhZKtQO+wFvO+ucmC9D9TTTVlU3w+44&#10;5sDhuXnR/Hj8HkT3Bj6vTa+F2o3g+C6eoiR9LJuVkOR1vzQEG9zu9LoSQgMXxy25eaZBQy8AACAA&#10;SURBVODNdJ3HpKu0+kV/5erbY77TxPFUEW7r8aUzbkn/htbK3dRGCH04MHzqVx04Ni8BqYz4n5Bu&#10;KMelvcZBVxYPxK7pXTVpH3K6cZN3nDYv1DxwD/CMFhE+X6hdgMNfhva6+ODtcs+fDb3NKDW79zq7&#10;2R2gjxvAS0O49G9ZUVZLBOXbIZyoTohUDrwuaz3uCqy1ct2S/o3W40tnJnG7SeHpIdy1zw9WKpXf&#10;0kovQqz6FXRg4RVGreE/Q9rfK0FSybURSjbAXqLfrVByRDxmK9Zg5X1YX4b5E7ilidZhzrAvUDD3&#10;Khx6GxoPYeXbJNuvQ5pXPaitez8+G+RKiKSJZdGkwDaimJaksAVGHufJSsjTJ28rHFnrQUfWvjSn&#10;XKxUKr/F2ueD5H2nEk8J4X7LM273N7VK+pXbWGLxBfJJP++OU8ju3MpkKSSk2432nnSz2QquijVp&#10;s2hehSefwsGXY3fKjGyfbXjyPR+8ACs3ofUx86RZDY6SQontuuKsIbm6W1wJFl4ewl656adkaxHf&#10;7Ss5vFefWbixEbdbKoyqrHm/TfIutNLHjdv9TfjWBHqHjB9PBeGa5tw/0Eq9CsRtcdpw4DiDdeuH&#10;xykkYbufdCv7QLpZtwIKTKyTS3QXHr0HlQOSVpRbd2qGZwNzcPDLUJqjvrZE2UiFl1JSwPBpd2vz&#10;xxZwsy3GQxadAM4N4Uq4i4jwuHFjy3YgZcC7hWUvd6WqrV4WN9lwpHtQ1n7QzuguqFdNc+4fDHO1&#10;vcbUE27UuPYTWjs/AKRkW1mIBVSKYVutlgxOA8emgHSPEH85VpLbrQOdRhc6LTjylX3vVDHDPsN9&#10;ARYu8oruEAQyR9y4+vByR8prG8i/n3SkKaTOuBLaobRbL9oyNQIetNNiiSAm3p0cqSvAe20xGpJq&#10;uLIjmRHvtwoOAGTtVxd6SVc7PxA1rk29ju5U5+FGzWt/2NHO/wakVWSOJ8GEgmgDHzfhSH13XVAQ&#10;fdqHfRU8iahH2ZlM88N+XLXiVy5H8JJdo1arMo1ZBw1EtOTIbk98SrGOWJHT0R9kKzaAay0hVU+n&#10;R/wwknzebFv6ZA67SvrYFcW1QKzbpP9bK4DXqtIpbhBuGhHUr2YI31gh/LorDUyHRuu6pItlqtEi&#10;E/0RZ+7VqbV2p5dwV268aLzoutaqNGphQwtpS1NxZVc9UhFR793wABGFSdrNEP/TicBT+cW/h8XD&#10;ENqtDc7WOuBO13JvAA8NrHXgaE30cycPcTomc1YppBppD2Q3V5FjecmBEyVJxZsmEbUIsWxDm5Lb&#10;oJXdCsQ6HWbuJkU59ZgkWyEc2qYMOBmPQdYdpHm6QSRdRY4VH8JW9BVGGGN9HTgXOHj+83FcftyY&#10;SsK9f//X6sfmXrqmtTqdpn91YaF42l0DuN6SVJik5UgrENLNY+kuI111s/6vhHSVFY3aiaB5VVbP&#10;4stMi1X7BFgxUkkU+tLz8a0c4ipFYaOAdqdLNwgJI4MxFmtTl1B2xqrkJ1ZRc7Sm5DqUyx6l8vgD&#10;iddDaLRBubIRL7hi2U9LEt494H5LXFBJ5ZeNBWWsEW3cYUp3Qbo6l+OKxsjIz6D5/xi4lbG4Qb6z&#10;diD//0Z5zL7MtQ/Fyo1b9Rhj7zxs3nz1xImvbYzzNuPAVBKu2Vj6Na30f7D5i6AVp3/tIls/AJ+G&#10;sNanZA/y5c/nLOFdBu72yd8lKTWMnXTbsPwx1A9A7ZXdnz5hrAKPojRLwlGyeBcrcH5sq8bSbrXY&#10;aHcJogiDxtEOWqu4XDk9XvRzhd38D1gkg99YS2QsmAhHK8oll/l6Dccdjx9oBbjZynQojpXcDnl7&#10;IdidD48jWO2EBK6LLsG8khzdYa3yTyJJkUx8t9uVAV8PpX1TUkgEUgzRDSd5EmrB2ieb7dcBjDX/&#10;j65f/NpEbjcCpo5wo/WlH3Fc/bOAbKV+S6KSavgDyM0IVvxUnwBk4rUCmPN2V2S6aWSyuX0Ek5Cu&#10;tfClcZBu9zNoPIEjr7B7a8LJoQM8sCJukvTgcuM26N0QXqiNp3Sz226x3mrjhxatHVxHo5TaFGIf&#10;FTauoDLGEEYRGkutUmLhwByj2lghcmRWSizJyKQdO+ZKcNQpHpAaPzqwegsqVai8OPRV1oFPWmK0&#10;gJzuDni9lWk+8HFcEZm4ECziL1bAq5UJyyXZh6K+Vqql/tzQ/Khz4OLfmORti2KqCDdYv/Jve27p&#10;XwJxkKwDpTqUz4187ZtGUlKqBUn3cjf1i4Vx6WIp4zYcG+muXZIZuvjOCBcZDcvAchAHVeJmk4kg&#10;ThBJsGSnAEleNNbXaLR9UA6uG1uyYxj/brAWQmMIw5Cyqzi0MI/jjuauuexLpD6JvhPPkaQ/3cGy&#10;FAPsq8uh8aGY4QvDza1LnbTbc2RFjzkr/XgfuNvnQoispJ0tlIfL8x0K3c/A3wC3skm6Qej/du/A&#10;G/9qj0awK6aGcO/f/7X6sflzN7XSRze77GLHqmv7WRIxzUm6l7si/F1z5V9l5XmrfkpGyTWGJ90m&#10;PFyCxaNQ2pvQUxYRkpGx0pHxl5z0qAxpoCOy8HZltJq+xtoq6+0A7Xp4jh6bJTsMImMJggBPw5GD&#10;C+gR3A3XQplDNa/XbWVi32kUz5uT7j5mTQd3YOUBHCt2evrcwuOurIEk/pHddK8Fcvqream7ohMJ&#10;Kb9c3YdzWvMqoDa7ABtrlh82PntpWvy5U0O4pnn9n2utvipfW1K2O/7Gj7dMPIF2Id1rgURh63Ef&#10;MD9K1fcbwCdxAEGPQrr+57D+CI68xuh2YzG0gTuRdGp14mNxPwGOy0/d3mjwpNERonX1dEX3Y+It&#10;uZqjhw8NfZ1P4s+y3ke6CcJI5lDZlSyH/ck5acOjj2H+cNxCaWd0gcuZ1MhuBEfKkqueyII6Oq04&#10;G1u610iwsPYReBXEbWQxxv6Gnrvw7+/XiLKYCsKNGlf/pOO4vwCkftuFM4y7kizBFxaWO1st3UTt&#10;HsT9kLS08SN4s9qbK5DkPla8XtJN0l6+XNtlq2hckVD/wXfH+dZ2RRP4IrbIvNhtMGigm2QLvDOs&#10;sqMNeLC8RoSm5Ln7atHuhjAyhEHAgXqZ+fnh7LIbBta6Wy3dLBJfr6tF4W0sqVFFsfqBpJjsorB3&#10;uSviNK4WMnUUvOqmQcOym8Y1xp7uNRJWYe12rz83Cv+UM//a/7DPA9t/wvVXP/6K6zq/pZOQdNCB&#10;yjyUhnfy58F9eluCQEqYEAdCrASJ+sk2QTa/N0u6gZHJN7jVjYUn35b3OEQBx7BoAbcC2VSSINh2&#10;SD4Hy/Bk21hfY60dUPI8HD3FTJuBBfwgRFvDiWPDlXHkIV2QI3c3EhI7WRmjfmxetD+F1hocfpdB&#10;AcQHwJ12arEbC9V4zqz5seA9aWDMU5LuNTXftP85dBpi6VqLMcaGYfSdpcXX39vPYe074Zrm9U+1&#10;Vucn5bfdCYNId3NcsbDHG6WdJ1Ex0t2A5Wtw6BQ4uwnpjQcBcDOURpQlZ2eihXTskRk+CPhw+REh&#10;DmVvr6Il40VkLIHvc/BAjVqtaCtFcS80g0wgbRso4uBSKCeNM+VJnem2gXkAj+/A0Yv0J3h9O9NF&#10;JIG1saUbaygk6V7HajuX9o6Kzy2cUkMEHvv9ucbe1HMXzk9giLmxr1oKZuPa39BayQdgLURdmHt5&#10;z+5/AjjVJ8uYIJGx223HrgGvVmXRZFuQe1rKHz/oJAn7DSHboxf2jGxvWviwLZZUrZSPbMN4o3hr&#10;CLK1QYe7Dx5htffUki0gubuVMqvNDk+erBR+/SuOkG2SErUdLLJJ12O31M02fBxsr/g1dujjQrYP&#10;l5ByBcFSKKTafzBRKiXbTiSb8hsTJNu7SLHFozZc7Q5xgbmXIfI33Qpaq5fMxrV9TRPbNws3WP/4&#10;t3uu95syithvO39sKFGaUbGdpRvGvrY8ugkt4GoLyp7UqVtkN2sBjg9v+1dh8Sx7IaN4H7jfkfuX&#10;CpgFNg56vF4tPspWs8HKhk+p5G1ZqE8vFEEYgomGcjFc9mUTLjk7W7rp3dL0u4UyvLxn5lAEjz+A&#10;w2dY4Rg3O5KVMGh8iUW+WB5n4Usv7gCPkrJgRwyfVgiLOXq1bYF5IDrCGX9uEAa/wzvw+r8c97jz&#10;YN8I1zSXbmutz2zqJGhnT32a/bgH3NtGrKak4fUc6Zo+cKUtlq2r5ThvI3g7fAj1o0zaw9VCdEp9&#10;IxN1u3r6bV8fwLmq6AQUwfrqKk3fUC7C7k8RosgQhgGnjhf3tH7QkbngFCQKP06tOlndq+o1g12/&#10;y7e9M1S9rTM1m4XzUmUy6V5fINYsSjIf+ufvsPOT1nWRB0j1Fu7ouQv70iliX1wKprH081precPW&#10;COHucxnrSeB0Tb5Um3ENVFzwbb726SVEWyCwUq0VRvBW9Bjqx5g02d60cC0+i9Zi31teslVIkvqx&#10;ISbzysoTmoGlXHoq9J+HguNoXK/EnQfL5BP5THGxEgdiC9o1ZUeyAO524EogKVqThUYdOENVCbEm&#10;szXRYkhEb740ZrK1iCj5+21J16x4qe+4/yOruvDZRtFvAOGWKIg7RYDW6rRpLP38GIZfGHtv4bY+&#10;/Q5jon+zmZXgt+DASVDDRYVXkMnoIaWUo3oOHwGfD1AISybh2zmi9j7wURPecNapVCeb+r0KfB6v&#10;xtIQbz55b2VHUn6K4MmTx3QiTdlzKcwoTyGMsfi+z+njh2OVsnx4iET8q0PsSdkA7JHq3qiyXevK&#10;aanuyGnJj+BMdbzpXgHwRZzRoXXv3DV2gP8YOW1WnCFzfO0jWL+36VowxlitnX+L2svfGuFtFMae&#10;E65pXr+htXpJXAmx5NQQroTPrXSz7VGOUlDWcLI0Wh37dqSbpIztSrqt62CqMDfZU8un8YTNZkgU&#10;RWTEL1c0/WvlyRPakXpuyDaBseB3u5w+cYQip5YbRkRdKrtkLuyEbijf88Xy5JveL3WhaaBchjf0&#10;+M5nAXArLhJxM0SbzY6Z8+ISYtK/dSOJjYwkidq6Lp1/ndK+ZS3sqUvBNK/9da3VS0Bc2D6cK+GK&#10;Lw3sKp5YDclPxZUv6UZLnjNsw90jwIuxe4GMeyGZHB/udL5bvyxK9BMk2ybiG9yIy0lHCVJ1I3il&#10;4OpdW12hHT5/ZAvyWZdKJe7cf1Todee1BH/CwufhFMnGerkt/s5J4mIZTuPzZueLsZBtG1ES+7At&#10;gdmal8pHRgY2fCHUdyoi/BMYwGZywu0Y9KdrrwjnZLMWmtf++ohXLYS9s3AfXj5haqXPtVZempVw&#10;HHSxg8onITTDNMfR2FQPNUGyW/pRft3bQVgGbm9j6Q4sCmhcEef8ELq9eXELeNwWF4Crh6e7pLLu&#10;aEVKNfOi1VhjpR1RKXk8b2SbRRRZotDnZIFAWhchy5rLaCZjnE1SduGNSbvO1y+BcmB+56q07dBC&#10;KhubvgSTvYxFm2Q8uEp6qyXOtyu+zCxXp5WeXx5Xco95CI0HGdeCDXTLf5Fjb94f0x12xJ5ZuKbu&#10;/f1Nso1CiRgWJNsHwHomobwbim+rG8oXZ21a/ZKUra52hh/zUVJLN3vtxNK9lL1282N5XxMk28s+&#10;PInT15wRyBbkcys5xcg27LZYaQVUSs+fZdsPx1Fo1+PB8uPdnxyjjHSGbu+Sn7srlMyByEiBwtoo&#10;19oNB94Rq6bxcaGXNZBA89WW+IFrJSFbhVyuFQiZvlAVqzYh22+3U7LNVnqODfqYcE8UglJorTxT&#10;9/7+GO+w8+334iZR89of0kp/FxC7Erowd67wde5mOo92QjhWkajpu1U4XpHfdaKUGINIsgZGwRHg&#10;pZoIlkcZ0i3HYi8fROB31sQfPSFpxXXiJnx2cFVcYVhZBBeLXMuGPFjZoFyaju4T0wDX0RgUKyur&#10;uV9zCnENBNGuT90RycZfduHTlpx8JoaFtyTKv3F916euIBbq9ba492qlVG/BWsmnDSJJd3un3FvS&#10;/F7cwijRbugEcKE2gX4nc+eEgxLXgtLfFTWv/aFx32YQ9sKl4JqNpbubsotBR1p8F5QivI0EySqu&#10;WAiHK4MjtktB2p3gdG18OYxNYKmvVY9FxnI2anK43q99Px4kzSyz9x0FiTLa8aos/ry492AZxysX&#10;zid9HtDpBhyar1Kt5VN8C4CPEuNhTNGoVnzye32SLoaV96VbbuWlrX8C7nRlIy8PkPjsxk0tT9QG&#10;z7tLHclWSJpgtnw5XU6sMal/GzrrqdaCNcu6fvEUw4d+cmHiy8c0rv+cVlo2sjgPbhjd1ycd2f2M&#10;FZ/Pdle46AnRVp3xJozPAa/WZNeNbEy2Bl4xjYmR7VIID9tiJRQtYtgOoZHPsQjZPn78GBxvRrbb&#10;oFz2eLK+kc7vXeAhKV6daHzR/0RG9P3OBBnj4LuwsQLRnc1fPUTI8rO4Y3ni7soiNHC0DF/Zhmw/&#10;iDtnZMn2+CTJFlIOSnJzlT5qGtd/bpK3hAkTbmf1g5dQ9hsAm9btgZOFr9NCvggVR3kHlR1mcRx4&#10;fQJ5M3Vi0rXQtvBKsMaBIcRN8uDDbqrHO050IzhX4IzWaTXoRIpSf3+hGTahAK9U4t7yk9yveQE5&#10;sUQjZC1kkbi5XA2XWhP06x5+F5pdvgjhki/5xa4jWUJZovUjWatJAHthm8t90OnNw20HcKhaLLYw&#10;NA6cFE7a7CRgv9FZ/WCr+T5GTHQVldzq39Jai6s8CqX1RfHCPHxSS8DVojA/Llz14dMC/rQ6cL4E&#10;Z1uPOVAvMe6P0CcNHOymNlX42pHUwOffIiIeN7rPbMnuOOFoBcphdTU/1b1QFit3XEiCxRVP/Lr3&#10;xnfpDDQsnGc5zoHvT0v0I3FvHCzJKTMw4me+PiB4/VE37gkXL6F2KDm45/ZMi+OQcFIUAgqttVNy&#10;q39rknecGOEGa5d/m9b6e4E4B8SH+nAat9kCquRoXYQkt8NjoBVJ5sOl3Ecxy+LKtzm84DBuIZoG&#10;8FErDobkFDzJC2vFmioiOLL8aAXX86ZH43TKUfIcNroBUThAfm4AFoldAWMmXR0f7e+14NaEQjRf&#10;nhOdkIhUdKfly+nzS1V4QUkvsyDOodVKgmkJPupKUC3pFtGNhHh3a+i6GxpFX1B/UbgpnuRa6+8N&#10;1i7/ttFGsT0mRriO6/3PQOwH8CVQNmR9zBy90odlBxqBtMEZBbfjwEXNlWPNpVZWpG4brHwA80cZ&#10;d0/Wx8D1ODg2Sn7tduhGcLTA/tDeaBAYjfvsSH/tCUqlEstP8lu559w4yX/cUOL7f9yB62Mk9Cxe&#10;qUpMYwNRyXu7JtKUWQPpYvycRND/ppECiCzZJhWcoxQ2tIizIxpFdSfKwk2hv+lacNzS/zL8SHbG&#10;RAg3Wrv+g1rpN4C4V7XJ1UNpOyjkqOFnUr6qLnSM+ICGSbW93JULJxazp8UPdWtDCh4GonEFynVw&#10;x1tFdh+4Fdfajys4lkVSm15k1CvNLqWZK6EwtAKrHdbX89laZcTN40+IFOueFB1cm0AkbQ447cL5&#10;zioXtQQDt9wfCYBtxKTbDKBrUrINhywtz2IVuNqIU+XK8FnR91o+Kxy1mSamXo/Wrv/g8CPaHhMh&#10;XOUgIr9KSb5bffSWea+4ad0/xEpecZDgyhBHp9NlWRzdDIkrBdWSVJdtIXH/dqxqNl4JybvEWrx9&#10;6vrjhB/BsQITemXlCdqduRKGRcl1aLTz21kvxhVVk6glSfysnVDEzceN4x4smlsQfr7tc04Dh+JN&#10;JZEutcha9ocUu89iEdF8gDjG4w/jWjgsXBUvwk0OGzPGTrhR89o3tFaSimCNqCqNocOBIj3CZN0L&#10;jpaj05OuWLutnNdbRHbVutvb8UErEe3+tEeOsQGNZVj80sjvI4svgAfjKPXcAYl1m/sbCLu0A4vn&#10;zOh2FHiuy6Oc3SJcYit3Eq4FMjKjkUg9jh0HvgRrj5ASncHoNyZsXEX2anWI1jkD8GIpPQGXXLid&#10;Q061B84J4apUwvFk1Lj2Z8YwtB6MnXCV0j8ZPxC/yPz42uPNA6/U5ItKUk4S1OIOoldboq+ZFy87&#10;cLoq6SjYtKywG0nGAADL1+HwxXG9DUDIdjmR7Jsgt/mR5EDmxfJqE9d9drVt9wqOo/FDES7Pg0la&#10;uZCSbmgmRLqHX4XlTwb+6YaRLthZCcZ2CGer0qJqHJgHDlbSjsidCPIn6cWYO9rjy1Va/eSYhreJ&#10;sRJu1Fz6L7WKhW2tkS4OY05fPgC8U5UdspPx1WSt3dWu5LHm7Q11DKnp7mb9aI5Ul9G6CotH6W+y&#10;NwrukiHbCSIpIsyb+Rx2WwRGzQocxgTPc3mymu9w6yJtdSZl5UIacA7NJNwLdVg8BmuXen57y8p6&#10;zMpStgIp7S2eILoz5lR6+i07UvlWCOqIcFamGCJqXv2vxjnGsS4tpfiLyQPRS5hMh3oH0aRdKEkq&#10;SqIYlqAay9h93M7v2z2CBBgS+TzlgNnYkIt745N9fgjc3wOyBdntDxfwjz1ptPG8WaBsXNBKERqL&#10;38238k/q0eQb8yAhXT+aQCDNOyMLx78JiGHxuJO2jFfISfJIJb8RkBe3LDzwJecX4hZXRgSvCmHu&#10;WK8vV+m/MM5xjo9wW5/+Ca1i+S9rRFh87HtYL85pqfwKIqnKSrBp7XqwUsDa9XSmvY4FjwDmXh3b&#10;eJ8AX7R3r5QbC6wEJfJW7PjtDUKrnqEGkNMBz/NYWW/mem4NmbN7QbqJJskn486OOPAmdNrcC+C+&#10;n4otKWSNznvDy6UOwj0kdrPq91a6JZlM9wunMB0S7kqt3GO0Pv0TYxru+AjXmOivAHEJ7+Ss237U&#10;EcWwg7G1G5nhrd01P42gOj4s1BcZ10e0gdSbj1OwZCcEBg6U8o9+daOD586s23FDK9n4Aj9fFOfo&#10;GJTE8iAh3YY/fqWx6MAb3POhGk++pD1OVUu20TiwjBQr3e+khUL90Eryfe8WvfjcMeGw2Mo1Nvqr&#10;Iw43HdM4LhKtL/2Q1loC4daAM3nrth/nNLxRE8Ldzdod5FW7HmuUaiUO90Nj1IQLkQaPSSfdvUBo&#10;4HjOHmdht01oZtbtpOB5bm4r9zAyX82Egmf9qHrwuCW54OOCgwRqO6EQTDcS3YjXxrCmVpEqtS/i&#10;7tiD0ikTnWyQNfcgbzBnE4eEw1Ir93i0vvRDo44dxkS4SvPX5EFi3Y4vM6EIKoiY8aHy9tauo+GT&#10;tlSpPUJk5a4G0I7SahgieGGMxt5H8S48qmh4XkSxIth8zuevNFoz3+0EkfhywzCf0/RgeW+s3AQ1&#10;D+62hMzGhRdcqFjpi2YUvDWimFQbETS/0ZbsrZq3tbOvH5cXH6ukxSRayfMKlzjPHe2xcjc5bkSM&#10;TrjtT/6g1lqiSpuZCaMXOoyCswper4mV12/taiW7emjhi1hWLiLVLugEosM5Llz25Z7eHpEtiDsh&#10;r4Vuo4DA7J3l/bzCdV1Wc1afnSAt8NkTKCkpv9EWrd5x4fUq0B6tZDdCZEo/bsnj+gBd6ETHoerA&#10;uzUJyL2AnBKMFdfJ48KylYd7Mxa0foH2J39w+HciGJlwjTGZzAQf6nvrStgOVcS3m1i7/RaDo+WL&#10;qGa+wFYEh73xbRefxv2Yxi1EsyOsBPzyagGvrjdxnJl1O2k4WuHnNFs99iZ4loWj5FR0eYSWVIPw&#10;lcojSt3hvMSfWfigJS6+pHNEdh1FRlLMvNideMHtJbQTcRcYaX4IN4ruJvVDPXm5xpifGOqNZDAS&#10;4fpPrryplZa+Mkl4Xw8v+/0YcYYvMz49z7MK3qrJl9LyxZ9kYlJKZB4CKxVqR6KIs2NK13oArHWE&#10;0PfSWAmNWAF5v9h2EOHOqsr2BNpxWMtp5R7Zo+BZgkRPRKsx5+iWj0DzMRI2zocvgPdasNYVos0W&#10;TGR7olkLF6rwmifuxH4cJ+1wcrpesKUUCJcpsq143vafXBmum2aMkUwbt+T8jDxSEHWhNpyC1l3g&#10;fotNMRkAY8QKnStJFc4oPFhCvpSuB/etCGiEsVaFcuUo8tLGE+bmS4yjwKEF3GntTa5tPwIDJ3L6&#10;y1rNBkrnjKzNMDJc16HV6bJwYHfv+hHgCxXP0T3aD5Mc3Y0APvdgODHVATh8Hp5cg0Nf2fFp95Ec&#10;9UTpbMv4rKSyOQrO5SyceK0q639oy7K6CO01cMqATTjv9w17uaF7mjUffHi8Vi/fEYFxIGhLs7mC&#10;OU+fRrKTVb3B9daBkV5I86XRtTK3hX8X/Ccw99ZYLvd+R6yFScgs7ggrwb8v5yx2eLj8COWWZv7b&#10;PUTXDziyOE8pRzPO63FHancf9sSWD+drYxQhbV6V/mHlc1v+9ASJp0Sxv3XLBmNjoXYrXY9HV2Yp&#10;AgtrH4En2qbGmKi10T09d/ztwjUVMALx1+rlv7TZzcGEUJmnKNneJz02qFiyK8v/KvYr1UriX32v&#10;lV+cphAa92FupJPCJq6FYqXvOdkim9N8Xqs6CmaFDvsA13FoNPMdrw85EtzdD1Q8uFk4nWoHzL0G&#10;jSdIZqyggaR4fZZp09NPtn5c1HQk7s69t2QLElGcF46Lu0LU6uW/NOzVhvfhKvWH5YEVxfRy8Y/i&#10;bnzsThTj22HaoqNfH7QSt4S+2hozkTWvxQI7ozPPPeQ4tqdBsgwiK4s0D9abLbQzcyfsNRxH08np&#10;nD1MPCv3YTI5Slx6YxW6WTwO7dt0gauhCO4njSezG78iTfGa8+Ar1WJazmNH+YRwXPJFbHJfcQxF&#10;uFHz2h/WSkkw35rY3C4mankjkl0tKTSouPBmVTILLlRFJ6ET9IqOu1omwc2xBRMa0N0YqotwP7pI&#10;S5PamPuQ5UasJ5E3R6TdDXD0TKVmP6C1ptPJp69Qcfc4RSxG4s/thhLEGgvc0yyZF7jcipvBlra2&#10;Uw+N6NmWHXinVqwl1ORQEY7bLIRQh6Pm0h8Z5kpDvR1Hqx+VR0qYv1YsFSxCap9LjmQN1By44Ihz&#10;GyRh/6ySI8S8l+bSWqS6pD0u0Y3Vm3D43Fgudd0XHc79Uu2ObCrcsfuTAyJmnBCmlgAAIABJREFU&#10;7oT9gqM1G6185/UFd2/Tw7JI9AgetofrqjIIc3W92RI9QZJ5sBGAq+C1Grzqjkcnd2yoxSli8QJ3&#10;ND8yzGUKE27r0XunjOHL8n8mHkCxzNW7xFVXVrIRdgqGvaThdEV22qT0NmIcvtxEHHr0vOHPkUXh&#10;7eNuHBpZnHnQaLXRs+yEfYN2NN0g31n9IHtX5jsQcRzl06KC3tvgFNIsMvFNWysGVWTgfJziNca6&#10;ozHicOxglt3PGL7cevTeqaJXKUwRlcrcX9Ba683W59XtOs5vj5UOlLVofx7J0djwGJKlkDTbKznw&#10;STcu9YuE8O4hevO5XU6rn8Hiy4XH3o828Ljdq/e5H7CIVnAetLsBzkz0dt+gAJRDEOzOYmV6Vez2&#10;A14sdXh7TNc7XRYDqotwwJmKyK2Oty3rznjMELn+1YVsS3VdqcwVlm4cxmr//fKPBROAV0w34RGp&#10;T8qY/M7wuoZ1I35cENI1VrIXTLh1QiqEBMuOBADKiLJYGXBMG7y5+Dej4abfm5i9H0jaUOd7N5Yg&#10;9pnPsH9wHM1Gu8uit3t6WK0kfk1vn+ZZoiy23IZj1WF7b6dYBMoK5iycHfViBfEQWPaF8EuOiL7n&#10;hncUWk/A2UwF+v3AN4rcv9CyCxpXvuo5pVQVzC1T9ON/mBEJLjlimeYRIx60wWu1swZAYOLKMuIE&#10;ciBSsBg4nJ87X2jcg3AX2aGr+2zdRjaWfcyBbruNngXL9h1aa7rdLnkkhhYUNPZzgsUoOVIe+/oY&#10;CnrerABrV2DhjdEvtgs2gPsRNOLjb8mBekmyoToUCfeXhfPiXo1a6xNB48pXvfk3fiPvFQqtPEe5&#10;EixTSjrYVg8WeTkbCAFqBcRpJ8tdeL8tddM7uQMaYeoj9SP5SarFth2vFqug7MTWblxr/VLZR0Tk&#10;hkcEPOxIutp+r4XIwFzOt9Pu+uhZtGzfoVX+YNgC+z/HQNZfJxQrcSxwFETjFIbsxQNEPOpaW/zE&#10;FVd+tEplWx8U/WCrB4X74oRhR7mFgmcFCPeXSqB+F5CKEOhiIuNfhFuPRSVHkqzXffioLcpA/b0/&#10;faQcN9EJPVAS+bWSjpWCAslc6MR5vEEkJNRPxgFwIDIob3S3/I1Y43Maeolb8hckd/1wZuFOCbTW&#10;dDu7x/9d9t+PC6lr4d7YUhZegfV7Y7qYoIFUr77flnEqJdoig9wxSsHj/BIPAn1MuG/zy1DfLdyY&#10;D7ldClHzne93tBI3oYmgVNz/uZFmVWz6YhOUHMCRI/qnbZlgx8twFNmpXC1keqAE5xKSc+XHIkeD&#10;NtL4MTBCut1IjtsKUVqLFJwoBYzqhVoHmv7+aCVsh3zat4YQRWUKNokZhHDbXZ9yZfdDbdkRg2I/&#10;ynyzSPRlb5hx5Mh6kt8a3Zc25UPCIq7JJ11Z+25sxGX/DrFL0QqPGCtEfHoY6ZRSTYJn2kFrVY+a&#10;73y/M8c/zPPS3ISrUNK9MnEnDCEy/pWaiBzfD6SKxHVShaLkQ3FjDQJj4U5H/KQlR3aobji4H5JC&#10;5BirxEleOv7xRAOzixBxe6NLrT66l/72FATKEhgjbo08CDodtJpZt9MCrRR+zvSwutOr7bxfsMjc&#10;X+tCaxxtzudegpUrcLA44a4Cy6GcfpWSTWnghmTFfeMbyfM9WpH0tKHtjupBWLsbd4WwCTfmItxc&#10;q+/+/V+rA98hg09a5A6Xv7qI5Nq9VZOihk4oLoH+XEOt5PhSctIPxlFp9mxeuEj0/jirnDOfDjXm&#10;LO4jO2S/hb5fCAsEzNp+OPPfThGUVoRRPkfuHPvvUsjCc+DzsZT9JoGoR7meHSJpoJe6ovXQNXLS&#10;HCR6Y6zwSzsUMn65Kh1hTjOqJ/BQj2wj8B0xR+6KXEv1aPWl79NaybnHhEO5E/pRQooaqMpxYLkj&#10;5FFyesks+yF6jqgK3UF2qUKtltduwcK5kcf9oLP/ObdZWEtuF4EfBCg1ywebFkg+rsYYs6tfvcre&#10;yTTmgaul5fmqN4b82fmzsHodFo9s+5THwHIgVr6jJX4z8JRpU5ei50i7ncLVCXlQqks7de2ita4c&#10;rb70fcDf2+1luew05dg/LQ/iYodKseyE3XAS2XnOV8WKbfmxeE0fq1kk08B1pFvnt9tw0+RpnbER&#10;X6t4kUYWSeL3tBmJeXuXhZFFT9OqnUH8uO18gTNHTZeVW3Lgi7FUoNWR7ae3q1oX6UX2QQdutcX/&#10;WvPEWu2fxpGRDaAdip7JxZoUU0yEbEE4MArTnmcJR+6CHObONytwWkp5N90Jk6kJWQQWPfA9uGNg&#10;tQvEvpksyWkVH6Ot5NZdiiSv7qS7TbVV8zYsnB55fI/a+59zOwg5ivUAS2QV3oxvpwpaKfwwylW0&#10;4mrxRU5Lgw5XizvwESKYPhIWX4CNR1BflK4vfhokLA0gWOjVy664cLoqVal7g0VQX2R3wK8IV37X&#10;jrvnroQbNk7+h66TZCeMx52wG/rdDY+60DFb3Q1JnXfJkQ/+kzi74Vg529MrAL8Fc6NNiVuk+cPT&#10;Amvl88gzpNDvoqbNNJ8BpVTubr4VF9a7o2aQjw+JotjdLhwZORZ9iCV9iFYbrBKXwaCuDyDWbNKR&#10;d6Ek631f9Bd63Qo1Gie/l3l+eaeX7OpS0Er9cXmkJB2sMtqxvChOIkeDl6tpX7JB7gY3bp3saLjb&#10;FnfD50Cn24UDo1u3T9oyuaYJxubPluj6wSxDYQqhlCKM8hFulX0WshkARwsBjqMYouuB48gpsl/q&#10;w1pJ82wHYuG/EEu5ntP7KHZTWRBOjE0eo9R/uttLdncpKPU75UFc7DAGda1hsICoYflu6m5IUkFU&#10;v7vBky/ocRdWojm+VB6tT1li3So1Xe4EY/NnS/ihmTrf8wwyp0zOirMS0zX/ILVyH3TF0hwFL7iS&#10;eZBV3Yvi8nxHwaE4UD49Yd9DYO+QESb/nbu9YsflGqx//Du0UnIWt9FmX5/9ROJu+HIVjlfSVsn9&#10;2TUqPv6f9UZXK3/SFktyGid7KSeJRlE0XWHuGTahtGQq7IYyU+XR2oSOfcuPR7zOInE1KdKUoOUL&#10;+Z6PrdkXmCayjeFVhRsBrdSRYP3j377T03ckXEc5f3Tzf0wU9y2bHpwE3ipnshsyrXksUIpgcUSR&#10;2jsIT02jdWht3oAZGGNQM8KdSiilCfzdO0BspoZN286PGCQPxpCXm+TmHylLx4eL7t7KNhZGZT52&#10;Kwgcpf/oDs/exYer+F75N/bf6vGmg40LSTHFm1XpgdQJoW3hoBLtylHwuDud1m2CvEXcSYnzDNMH&#10;rSVTIQ+m9Tt0YmGbxojXeUnDVzqfcYYptGYHQR8UbkyMGaV+z45P3/5P36wgRRmxUI1L/uW9Pygj&#10;9d3vVuCggVPuaCobjxBXxTRatwnyxvGMnXkUphUKyZHOAz1lcYQsPC0yiCOj3IXo7hgutBUtRJvl&#10;FpLj+5mVU2xz6CuWhBvtpkvodMydA7HtJhI1T37d0TquLotEsOEpwkvBVSiP1hxyOZgezYQtiAk0&#10;1xZowhnbTjMUuXy4kHZfmJZc3Cw8DQ0fwuqI1mn1RVj7BBZGL1tYj39aYapFoehdDtbCwzgA/fIw&#10;KWalGgTtzaqzqHny69uJ2Wz7uSjU927+j4mgPF3+210RtBilo0ObuGplihTBsrDI8STPfhCF4Swl&#10;bIqhULkJ13XSOMXUQclGcA8JcA2PJBBlKKIga4EniO72hi86C/GwcPXOXU4UEvi7ugEv1wvWpJbn&#10;oduMvQDgwO9lGzGbnYbwXfJPUk84nf7bgYjuQWU0V/uDAilX+4W8RmsYRdPr/JsBFNichOtMsUsB&#10;RL9gpQsvjFoIUVmA8D6421u5ISJmtRF3/A1NbIio3Qm2H4kgeaUk8rBfKZSQdRDs3U2uNOivbkcd&#10;A39//fo/LYOVd2qNyJA9TSt2Yxmqw+trguT57mcX3t2QTKw8iIxFPU3f33MHhc0pkuAw3YSrlcQ9&#10;Vnd/6s6onICNwYlm95BODh91RMK14ct9y26qMDhobSQCX0EkUq+dMFUTC+JTgxNnJBVrmKliqcZk&#10;07SnhEO3YuAecOHMha9jY5XuKIRy8aP5LQu1+E1bYrOelLZt/P/ZjcQCYznBG80o9SePiGUjppyj&#10;8g7P2lmKwjRDkb+CzGG6BGwGwdOwHMHiSPGPakxgCXvAMnCnnYpY5bFgjZUNwFjJ1HGUuAnrjrgN&#10;XKRd1r0INmIZx7IDTzrwQv5mZ+LH7W6A46G1Ll84c+HrwC/1P23gkE1kvyfVTTWF9RNWkNYVK31X&#10;t7Z3d1Zs3YmU2soN2d8lH38PGVoR4dYafB8ujtgg8vGAVkDTBmshr1tWLNwZpho5SVTnf+q+wdFy&#10;xB9Z9KFUR8yfo9y0sNKWKtKdMjWy5Gpi/ZWqC/NO3C14m9e97MBncdDPc+T1bfLnuVOqQzdNijOR&#10;+W6dl3DBfk9Ma/E7K+YPbQCulzPCP+CTKzyhlLRLj0LEsVMe3ro1SAFFXlHv/UReEjV2RrhTjQJ+&#10;2afhe0xK4B8yonpX7Tg0P+de/SgrXVEEtKSflbUpuYaxMVxxpXXOohblwCLL+AUFl5HrOFrcIvld&#10;uYtg7xM7LgB+96BnbTee2FOdmFHFtqp2uL0PJYol1ayN9QnI5Awnz4sf6Owvd4Ebx/bmnfQIMgwe&#10;Jvd/CmZ2bpfHtJtEM+T+iqY4rNCDkoYnIRwbyXCZBxa576eyqAmHdOMUr6or1WmLSrpijPL5OJnX&#10;a6BVKEnCibly85scGO3b+nG0Pv0O/f+z92Y/kiRbet/PzD3W3Gvvfa/ebm93IICDEYV50IwgUARI&#10;8C8YigIBCXyT3vgkCIIEiRQgkXohMARfNIIgcGY0A5EYjKCBKIkCgenu2327q7uqu6qra9+ycovN&#10;FzM9HLNwj8iIyFg8MiOr4gOyKpcIdwt388+OneU7WouJaKbTT2jGgxssJkbk1LYQS/IAaKRu1XKr&#10;lXVbgdT9bKwTHXcf3DjVIAWg5Hp40o7V7IS7kyx2sCyPJd8+G5hktp4COwAQX2krhjSczbPwtPoi&#10;1nT328TOZTBv7Vvlgn8TMXip5uQaA4AazR9/g/pbf5l/ySHCTdPkrwWBu0Q2gfJk6WD77m1Jv3at&#10;+xDtFGLnT1mDkXfDIsR8H3gayU0MFLxcFUe3RUp44xRw/tuN6vRsaZBJchrcCZbxLdxxI+BLLD5O&#10;yeYLnLreI2CWfKFOoAhcBoEXX//FnApetxEOQIGyU0hhlusQN4AArbVK0+SvBTCacJVSv9nzCz1Z&#10;wGwNuLwGd103zdD1H/JJ0bGBn2JxJ5ypwMsjjqUQPg6R1SZFepmd63+R/xTRdai+OuhjjYVuG7tT&#10;MaMnwLP2eZY4FShp2E3g0gwGTJILmEcpvDcnwcI7wOO27KbB7awnNc11b+zoEJcykJnUx70/T54S&#10;toqo/CQh3BqgXVsNM73ah6m4Hy6Whivt7iZZe5GBLXQ87A4wfYbCTrLApbx98DmFE7x6foNZ4tiQ&#10;DxotOrSSeI4Np1/zy2SuxkDBJJlao9BBduM7qWRUWLI0M++6uDQxF/TrbqtP+l8xgHDt2e4DqmZj&#10;n5CsVY5fQbxPVitJ5bKBWK8/uQ4NZ2vibc6fuRlDtSQXYbiU+D6o2cpbWqeIcOHZimwvMR5OC9lC&#10;lq2wDZyd8hgVMuGlxErcZxqRgSawC+wnEgOKU0kjDdXhnmmJ8xmfn2bAyjVblKfuLEJl3WLsHsKN&#10;9678lVJYEtaaMmA2DC8BL1Vl2/6gIxFA36Ms0LCiJVC23YZHRlI7Xi3JShS4v9VGkWG0A/Xpy493&#10;cBKGp4idxrVwT9Nneh4xSZh3zOYQC4NQwa6Fs1POwXXctXHtpB6mklN7FA6QeoBmInEZg/BIoOT/&#10;QXn2CiH1TgLvTptZWqrmhGxUmf3rv8nam/+3/3MP4Wql/73uDzaVNxeMc4i48D5wNxaRCd+Z05fn&#10;gVizV1y7jXIgq9LmKAO2vQfrM7gT7BTZCTbb4nny8xkTPotiXpjESaCUwp6gbSTXpv/86sQWAtv7&#10;j4Oa+z0bY0DjvfQY4IuUZp3XgevsO62yq0Jckal7Pg8SuKnhtdwYUkQRbNcKubZ9ma7OOOWouWYt&#10;tFwk/v36JPm3fShVe4RsUMm/CwwmXKXUR9kIAF084XqsAe+WpHHcnRR2IzHxvaM61FmWg3U/HySw&#10;Gw5R8rGGGS4Tzfhw47phMDarvVZKJkIYZCWascla/gT6cLZGIVAT+HCNIYoi0iAgCAKCQM+dV6yV&#10;tj6pkV5qWqkswdlajDUYa9E6IAyCYyHf1BiSJJUKR61cBwxZuqy1otilNGEQoI9BBNlYS5KkWGNI&#10;x+zca5jfmpCf19rNa5+wlFppR+5le/3O9ChoIDKyU53W4Xe2LI1hQy1uyN0IvjTCFZFLIZU5Jhbs&#10;oJTUQbBW3m+MHPtidUjy7CTQvRxk4Bf5y9Trw1W8n32vmEXecFxUgDcDoCaCEU+cZngl6C3hC5RM&#10;iB+d1Xu+kk83aTLLZitBLnx1xFZFIb6dKJWxna9KPvEwik8RN8V2CgeRTM4i/cM+AXwcbGxusrEp&#10;qmGNRpNmOwKlKIVh4URnrCWJE5RS1GtVVlZqBENOYoFGs0Wz2SI1liAMCQomOgskcYK1lmq5xObW&#10;KuXS8LB5uxPRaDbpRAmB1oRh0U59RZqmJGlCKQzZWFuhXh2fimKKdRH1zOsQLrh5PdDUCuVZ2UGK&#10;GhouC2lkGbwb6y7T581eBO46H27gfK5oecb6/a+jkJpMUUwhPHK2IgZcceKzK70DynMqoHpyNBtX&#10;d1BaDMg0hrWe1x4b7gOPOnJxvJ/Xj9ITjW+VvlmDi0lEzTyB8gtTnW8b+Lk9QgzDyjalrOHl8hGZ&#10;EgOQAjcN7HYOf55poBAXi7HS3WIatNoddvYOUFpTKohUojhGK8XW5gblCY9prOXJ9g5JaiiVSgWQ&#10;iiJJU0yasLqywtrK5Luf3f0DGs02YSkk0LPrdBljiZOYSrnE2c2JFFe78JoC9RKzm7ozzusE+HmM&#10;eZ24TKS3Ztjp7Vn4IYKqHl+iMnEEC3Kp6iGshEKuc1X33r8CgZjZxpo9vXK5e7NzhPsXVXPw0r7W&#10;SororIWVy/Mc1pHYBh5EMin8tr0fnURWrk/q01e03CSbNHl0V38DL1RnS+AGEcP4oUO3tfS0j287&#10;kclzuYACjd29PRrtmPIMJGesJY5j1ldXWa3P5oaKoognO3vO2p3+CY2imHIp5OzWdMSWx8PH2xgL&#10;pRGW8WgokiTBGsOF82fEvTID7gIPWjKHgikW77xV+2JNLMhZ0AR+HDGvrdM7mK1gYYfdZonr4QoY&#10;4QPvRshrKnjfs0YC73VXZHWs/cYbV7vuM2NsolfvrMFvtyFPuPvX/20C868Al6FQhcprxznMoWiQ&#10;FVL0b81TgAg+nKED0HeOtPM+KZ+Llxp4rzq9/2kQrrp2H74+fGxYSV27UPPN5opBHEc82t6jVC5P&#10;3L8tTQ1pmvLChWkTfwbjwaMnoDVh4NNsxoO1EMURG2urrNSKi0Hs7O3TbEdUypMKiCriOCYMNOfO&#10;FNd/tgV833aGyASkqxA/rQHeqxTbpXDovHbl+B9WZ2m904a9q7D+MfeR9K7ESFeHknMzlAKRhN3k&#10;hLsvdm5C3PYlvpDqv+ozFboUk6rol9032BTCxWkYuQK8E8JHNVgvQTsWK8+vZjU121YvSnvFdvJk&#10;+0nBZAtima6VhTwn4bdmIjXkRZItQKlU5sULZ4jjaKJyxjQ1GFM82QJcPH8WZa10q5gAURRxdnOz&#10;ULIF2FxfY32lRieapBe4IopjyqWgULIFsdg+rso89XmjR4/GCUcBHxdMtiDzerU0YF67+MveTEev&#10;dln8EsIH75fFpfZhRX5+XYmf+MSZKywLhzqkKvoN/32XcBXBB91XWAPBiQ/7EELgdQ2f1iRoFSVC&#10;luszuCCbuMTq3O+83Nsv5pekwVta3AJdIZ4RUEi6y6V5CnYozQtnN4mjaKyXW2tJ0oRL54snW48L&#10;586ASUnHWgUUnShia3ONSnk+YhirK3VWamWieLyMgiRJKAeaM1P6a4+CBj6oyjMwziXqzuuiLYgc&#10;3g4k+Nw/rwMtO9WZoL1c+IIjKJPr4osi6AbDdO63b5H7obgiuvngJeCTGpwpwZqd/lZ22yPnZkc7&#10;gdeqs+snH4XLYeZPG4VOKhbx7D1MR0MFIZtrdaLoaEKJopgL5+ZHth4Xz58lieMjt8xxHFOvVqhV&#10;5sgmwMbaGqFWJOnom2aMxVrD2YIt236UgVdq4+2WOgm8VZ1/qvF7Jee3zV2iUGVdc6eG0szS0Pz4&#10;UKXnKue4NR+VyBptqsUnXI/X9RMqdnDvo3HQorfldJTCRuX4Wma+UZGg3DD4gMDbx1RyXK/XKYVq&#10;pFUZJwn1epXwGHJVAbbWV4hHbOWttSgsm+vH01n6/NmtI/Nm4zjmwtlh6iDF4hyyIHdGGH9RClvV&#10;OUfnc3itmhUggJNPndU4LdXAtGY8yHGg2p+r1uXWPOHmzBWv03UK0NmHyvSLQytf8OBW5VnSVybF&#10;KrBeHj4ZO6kkZB8nzp3ZJIkHE5y1YI1hc224qkXRqNVqhIHCDKn0iOOEMwVkI0yCtdXaUNdCkhqq&#10;lfKxFE94vOE0SQZ2UHG/e/0Yq+g2kSyBxBcI4dI5ZzloZUWCUQuPgL59RJdbM2qxNlv8pkhb+TaG&#10;KzH8kEjZ7rEh2gU1/cMf5wIOkYEzx5o/InhRDy5isFZu0HTZxbNAUauEA63cJE1YXZkhJWRKbK6t&#10;kCSHVyVrLUpLEcdxYm1lBawZWO2XJglnNifNap0NIbBZHbxbio1IoR43Xgzl3ED3IZvNIbACUXO2&#10;QR0X8hya41YNsHvrX5+h2zDXZukMEyBJ5eLudSQQdWywG0xbEddBLMvY5SQmyey5ttOghqT3tF27&#10;Zv/VimHtBB4UgI3VFTqdjkv7Mt30ryROWDsBwi2VK4QmQaUJ2qTdrzCNsWEhvZ4nRrVcIo7jnmsU&#10;JwnhXGq5j8YFJXM4ys2hKJVnc9Zc22mwhuwe/bxOLTydSX2nBmmnoNHNGb2FMiV2f94Clxa3sbX1&#10;MdplmRszlWiNQi5uosdPy9gma4s+iW/pego7bVFCWy2/zjsTjTSDBepliaoaK4M5IX7jUhmeuKof&#10;j1YCL52QwIsOS9QqZVQQeFkXrDXUT6gdRhtoVtcp+0Z4DsoaDnR1IsWtorC5sc6DJzuEOes6SRI2&#10;1o5/QQIxO9ZrriDA/c5Y0OXsOTtuXKrAritcMnZwr8OJoCaffymuJNr9D5KH7H+XuO810HFVrEpl&#10;Ory+08T7kyRuBeVuLq7WWkPzE+AvQoDU8EbmxzQQTPahLFLnHLoPMO7N/alB9yq8vjFcgHwQwhCs&#10;msr70UUVeM9/1BOWMDwLnO3fWJzUU+JQdO7oLIiA7Wr1UPm1Raynk7h9SikunTuu8Op4eLvfuD7h&#10;eX0BuODndQFjuVd5n9RApLIsCJ/W6Xsgen+x94j5CrT8GLz6mV+ovW6Lzn3vh5va8YWtughC59+R&#10;D58a3gg84aLUq9krbSYtNiZi5AP5gY9rH4euOmSi/u8yQgIlK1f9lDR8XGI2aEBZRBc/93vrf7/E&#10;c4FHOiSJxRbx86Df6LKI8qDn+TLMTPZHpW4egu6rkHQcG8r3uRRPayYm3BREdY/x8xuS/HDUZCV/&#10;bVcZlriyviWeDygcufa4FE5qNEucBOoaWmYM7Wqb/WdzP3uo7j+j4X3ga5PWgemwt/jBcaxXyc0K&#10;mCxMupfNk3+fi20oWrgtQSBJ0ZOc0bqHzrIk3CWOD8fpJ445cY/SQiLVTgsizdwIHta5DpTKfMV5&#10;d4GPM5VdzCYdIS7siXa9Aq9OVQZd6iN54dgQQOfz/JViUomJxL3N+0V2kDy8UfDtiC3TO9Jnee8S&#10;S0yKJrJ7O4606D2m7wP2LKNuxciqlYVDSoi7yZLFkBRZ3tKhjFhkMbuVQmR7i55AiDY1YtG+Vpll&#10;0ettM+E5NgS0gfVeC31CLVP/jRJr9ecOXHe/DJWY/0q5fkJKVpnIiKoQiL9lm6xBZEhvRcYg+I8S&#10;PmOEu8/xVQMtMRnaHA/htpmxQKAPB4xqvnq68AqPQUVMW+i+AzxwSmP5QFgnlQStraq075mdVno5&#10;1HGsDvfu/Jut1Y3N7H5MYeH6lAqQlaYcZBKKXtHLWMlk8D+HOSFhBdzuuCaOueNaFx0sq6zDZkpO&#10;F9ceTcynCSnTdyUdhIjjVU561rfBKccjndJAHtci7p9FLPNnhXAJjDRpnHCi3QEetgAlmr1e0rLj&#10;GhlsVeDVQo23Q43UVvfu/JutsFJduQgqVzkweVmvD5oNwqjGc3kXx7D2M9a6iW4kR06rbGVyqbPP&#10;DHwVTlG+wn2Ob1tqkfEvVpJUcdhDngr/OedFYAky30sUc/8OOBX6WhOgCmZ3rFca4JaVTuBaSUcX&#10;7fJrvdjP2Sq8PJdx9jsz1EqlunIx1CW9gZot33/fCXinzoHiHdVFQClH/2rAMmCLIaZFQQexaHY5&#10;2gd+FFrueMeFBsVugxcNbTJrc54W4w6ZL9IwW/NFkHlQ5llyVYWy9x+BCLjtWv8EWtr7+ABbK5Fd&#10;8cXqMZfMKyq6FGyGyoarGuuEAu1UlQS1MCM+7zpo9SWjDzyqD7TRawmPQ9jeSf6suBR2kQXFbyVn&#10;RRO5Pm2OJ8jTJqvaOZlatPnhKb2fKWC8wPCk6CAk688VIpb1+SmP10CejwAh3meDcIOedKs8+jvD&#10;5Lv3en3el6rTX8+JoRynotDY0NhgJQy1WTFWz6S09woMfcosMon8VsmX0bXIfLv5r9S1PW755m99&#10;4+oS+7Nk2pJZtyCXcpvJKu/yiOndlh5HkMe7d3Z5tqLrEXI9877UgIwci1zwd+l1kXljZFrrtEE2&#10;7sAd/3g11eYBDbZXyW4XuOt7HwZ9bdKt8MnFyuR6Evny3x2EqKelHWPZygzkAAAgAElEQVRVGGqz&#10;EqbGrqjAhvPanHuP8FCvsJ9VQ5DSS9ix+74B0Hw2wjRP6F2vNPKgTxs08Q+uv6yTVvJNin2K3QYv&#10;EvpJ0KOE3LeirKUdXDVd3+9DprNOd+h95ua1SJwkHgP3OyI+Ve4nWgdflWqRncoBmRRqO83iSHnV&#10;N5v73/8+jaC0PkuMwoapsSuh+G9VX/vExYEn6/5reR4g/g74gFOj3TsALbJ8wjxKyEMzaUudJr1B&#10;N2/lzotw9+ldM2fdBi8S+j9bHhpZ+JvArFI1Ry1SIULu4+4ckiHHKyE7p3NTjHFxUOJ2+D7bLqup&#10;EkBtxOPvd8iPOtli438X5NO/8tWLA47TKk2zUPU4VTVaVTWKcs9fFotvR8Oe/vjrPoMtKIXc4Ekb&#10;7x0MOJ5GLLV5wPuKPTxBzdYwcDHQYrQ/2gejZsVTRu/TNLK7GzcIus3gnZH3KJ4SRdmBOAAe6hIl&#10;LbGjcV2hpUDIueRSwkJXG9DzRVYKnCKEnubSWScOQqtDP1VClAqc7takh1sQnN4NUv+2rx9+Ozmu&#10;lPXTIcfzwbM1ir1ajxlMFJOOexFx1L3xCJgtTcy7yo5yHfmdylGuGi/AN+xpLiHjPRkBydlRAbDZ&#10;dn+QK8D/vSux6H9tD78m/0atXH5uLv3U1wLYYFbnpVUoVCiHOs1kexJKqMVgHB9tiBDpUb4jH4wc&#10;drwyxfoc+yPq/SghhHxat6/j+s8DZksTO2C8rA7vHz/KB3vA0aQ8ryyL40ACoLJ2QoHOspt8ma7X&#10;UjBWtK4ryHUrk107H+PQyPU/Mqe/kNQbG4YYXUKfUsZSfhqePivXJ9IfBR/sOAo7jJ4wfrtUVABt&#10;WDDJw/s4T2MALWH8Jdxf12kRM/6z7NO7hvU3aTLek1BU6uFJoAZ8FN+ntHYSvVlmgsLoUKOHJLUt&#10;MVdEjL9MaMQlMAze2jyKJPx2cla4CsmxzncafbmTdvNWHF8116ixHeVzzkMxek4tLmJK6d2THsR0&#10;0NaGyLO/cKqiDcRqa6aZinstlC1q10JTml5xyNODSRwh3lochv7A1TB4ayxltrwOr5o17vlOm9On&#10;pxvVGLAcT57MUeeZZK/nUw+PuSF0MdCnbc8ESFVZtHBFQU+A223x0QRBlrphgVYHHqVQr8B7AU4q&#10;LOF4JVqKQZErXMr4lo23lqdru5mdb9wrrhHL6zQFaUqMv1CMs7M46lzjVucljL5vk86phbOyxkLa&#10;m8V6qmCtxqqIvG5+gXdhG7gxgQF6NYGbTVEDq5czVZ/ApXFU3O87CXwRAXaLyTeAi4GA8W3zhNF+&#10;0Elumfd6z4JJ3j+rj/OksIUsTKM+q0/VmiUQuUlWgTkM1p1nhdHkPgkN+SDS6UMq0oGnAb0C5BZr&#10;kxBLhMrPq9kejxS4nsB+JDEta+H1+tFWwLeR1DuvlA+PwKd++ITlagBtC1f0C7x/SrWQNoFHCJGO&#10;ujYJgws/pkUR299JLLrTGdIUMrqEGA0RvT5rb/0GFCOAchFxn+XP4xcqb0FvcnTwcdUd5yg3gc92&#10;mGf14fyQgDothU49TGawuh0GJd00qUmL8LI9BG7nLFSQnvTbjK6SuRoL2db7ulJ0UpcH54aWWinh&#10;CxRUFDQ1NAhm2h6fFALkmjwlS0/JawobMj2EozQVysjDOg4pJ8y+vS8z3jbY+4tP54Pt5Pvc9zFZ&#10;i+0SxReU+xQtn97nCX0Sb2UVsYIbyPj6acmS9RKcVFdgcZBM3FV8MWDToKSbYRKbhg7UzPvyp8Dt&#10;hrS+8D2EQP5/GMHZIfuXu8BBAiulzGeWWOkndKYqpa1+0h0At2IhXq3kgX9sYeU0RWRyKCGfr+O+&#10;nBYyGiG1o7aQHhuItTxKWcIgpFxEMcIW8IDRuYv+fKcx13MQ5kGygxAyW8rnmvva43Dql0as4NO6&#10;AAKQxqfIws1BqSSJ42ZoVdqAIOluZOx0LoXbHaiU6PZ6j1MhxpUQ6kNmUBu43xRruEu2Rr4+qB6e&#10;4KvAWyX4ri2WrlYiQHHa9QArzJ6reh6pRPLKXfltqbeWLlDc9v4i8lB3RpzvIqcrO+FZwmmu8huJ&#10;NILglAhW+W638kNiFQehTdlHE49631FoIQRbL8vhOylslKU30Chca0MlR5apleN8VBvuZyzjSu3I&#10;RIWXEHjrBrJtqa+kmQf8Q53fqo5UhltiiVmRRFA+jU5EYpuyr8u28hhLK/u997yNjzZZpkYnhc3K&#10;0WR73YimbZgzudoJvD2CbAdBLQl3IErI4nQcxr/KnW9JtoMxr2zx0yxEMxWMj2wsOryD0MHSSq19&#10;oq89/v4BKleAZL29Mj66uYhOTOKoorsnwE5H0ry8pdqK4WLt6Jr0fVyzydk8IEuMwOlMtFtcHFCM&#10;qtgg7MzpuIsLy+koFk96yUlxUNt6+EC/886/38H2z4fJLNx8ZY6lh9cPIQZ+bmUt0r0LohrAS0ec&#10;Zw/4qSNt12G0eMoS02P7pAfwjGFe/eW8Xu9p1UWYCibldBBuH4da9uG3235Dn8mlTmHhlnFthpxK&#10;z8Mhr0uAb9tQznUQTl1GwvtDshgSxCK+msD1trggtKs+i4FzaWOisT4rSJiP1WTpTYFaYjYckHU9&#10;KVpXooWkgj1XVu6pkX5J+rffu+CD1oon3V8rT2Xjo45LBXN5sjsd6QOfxz2EbMPAVeTiBDRiKYwY&#10;hIfAVwdiEcdG2hx7ou4YKBvYiu9OPN5nAQeQd7wXhqc8hw/xHOF1LrzSV1EesG2ytkaa+bksFgv2&#10;FBFu3NuQ0XGs25Hbe9kfFJhk4vyh1ZIIzXhV9ScdyZENFcRullVdq3bvt23EEmAblth/DritD/cq&#10;aiUimf5xBbfFGDft/9mBr0oqUv6wTVZsYZAE+lMZD14QbNMbRPQtbmZtshnRqyASIsT+bHTlHYUW&#10;BKekINkkvYTrOFYDWMvt7A+OcCfEKyEkSbaClwP5Uk4DoeqXY/dfM4GKhjdHhLU1Un0WGxGz6aTQ&#10;jCS39zPPMkEd7PPlVvBNJ4uWP9wjW7aKknJ8XuEbn+ant2+VM+t+LH+fPEKeg12JbUD5lMggmV5V&#10;Zc+xjnDNz92/KA3p5IRbAS6uQLOT5cZ65fU80RsLjQiqGj4cwzRbCSF2ugxnKvBxHd7JR8pKNWg/&#10;P9TgK9L8BqSo/mF7HN7U+G4TS0yOfQanyAW4jtNTIq+v0H/cZz541jmQ5/00IE16VM08x4YAYSf5&#10;1lQDq7VWaC3VHFPgJaCyArdaTgMh17zHWDBGgl4v1o9OHfN4RcHLqyMqllQNkkdTjfc0or/TQr6N&#10;9ixVXW0Oq0eN221iicMY5mmcVax81JP5zGdIxm2onpKmTWnUVTUzxtiwk3zLmvfhnvvoGgfXXJHs&#10;dC4Fj3PAuZpYRr5lN2TaANP4BEcTyepzk4zbZHCnBb+dPKrv2TCMunpecXiZfjcZfEfffis3ZjYt&#10;gwpC2P0qbKdTM29SxPhM/RgxNPzGXSOaIgsDk4L2T41KOffRNcieoxTVNZQKIbAtpieAiTHDAnGa&#10;0Gb4NnUWv+AozdpnQKriRLCCkGI+M0EhGSCz6hxcQIJv+XuuOc0KYOPAglrhIYqHCUQuauyFsmwM&#10;G3V4a1FKHXuLHlq4NTHMvWAHpVygs4hGLMcIrXkeYuqG4Xdk1iVyFbHIfGzTZ2M/21d0vshrWxSJ&#10;gEz0/LS1L5oeiu/0WzQjsfLrff6vDi4LaiHQX9Zru/HM/K7kfu4FnJYWcxa4V/mQU9qdaSLUGOzD&#10;i5l9aVxB/Op1ZDtccz8/s6pTzwieD7KFmxaaAay4DjAgNNX9YnKjw0zxnvHQ7vcSdLk1v1u8Cfxb&#10;PW9acPvmq7Zo56I1ZQNnT2NrgQmwgkwQ78v1KFGc7uwpSbpZ4jlCAjxpZVattZIiqpFmBBZxmSZj&#10;mPt7wINEcvkTF9n07bvWS8V08BhgrN703+QI137f/VYppztZyNnnhkBnvcF2k+Ei588SVjla4GeJ&#10;JZ4l3LHyrHs51sTAi645QRdHpJha4EokioQlV5xVCZ1lbKU4634b7pnJsqgGIo36ix663NolXB0E&#10;v8q8+4HoTi444Z4ty0UqB7JiLbHEEs8eDmKxQi0QpfBOdbKdmG/9VQp6eyZ26U5JRWxJC/nebUJU&#10;g1en9dckUU9XCgtf+e+7m/BWq/3/GeNKFrSGZPEzMDeQC6QVdOxSVnCJJZ5FxKk846mR7jGTkO21&#10;BG63RB6gHPT6bFMjBJ4614IFUOK6eNyaQWs46fTk4EZR/K/9n7qEWzvzi1t0YzKz5eLOgklqxmq4&#10;lc/KgrL3fKTjLrHEc4M24kZQSpQFh7XrGvS+r9qi77KSa/2lEAJvxVDWsFUWy7adCPF6ozYM4N60&#10;yc29Zb2R41Y5bu8r1WN6ZGmPJ+V9D/i5A5H7wJ9NkBleDeR9oYLdFM4sk0aXWOKZRKhgf1SnVIe7&#10;SK/ESpi5IhRC2O1EBLPe0DlKDMGEcC0W3ZaSlmBcp18MYyz0G6rqcf6n/rj+j93vrGWWqu+HwK0x&#10;Lc4UiBJZvZSazDVwNhTCDZQI4iyxxBLPDqpk0q9aCyFeH1I3fYAExh62xS2Q733YSYVA367Bm/pw&#10;MoMG3i05gSHrCHcqJchGT0qYxv6Q/2ufPWi+g+DfATdK0wY9WcHcPeBeQ3QbrIVXxnC4bAG3nH/F&#10;WNELGFfC7gBZ+bSCphGfyHOQrPDcIQXS1Pm8nAC9F6J/XnJRn1eULaRKyKociKzrr6woEK6EwhkH&#10;sdPI1tJNJm/rNWKoBfDxGDvn9TJsd+Q8U8G0eyakwX6ft2p7LFxr+FfdH1QoYhET4gyAEid1oMe3&#10;kSvuwpUDcQ0Mwy5wG/g2gi/bsB9lF0cFsL/04z6TKAH1CmxUpSP0Skm2ix0DcfwcCLc8r7D3uGD2&#10;uu5Gi0vpCiQ9bLsDuy4Lqxb2WrWpETnXS7XhHWX60fEBOivkPTHidm+GglH/b/7PPRbuwe72/762&#10;ddZorbXY762J1a0rCAF6icYdxiuf2Arhnk/xylUV7/mvyOniWnnQQt0raA5QUrCTwNnnS4v8uUAd&#10;eK+rBUKmWBLKHFtauc8oGtucW13lKbDfzJX0Ktn29xuinpSbsXz/QX38GtQ2YilXQiHzqazcuAVa&#10;3miMMa1m61+s5so1ewh345Xf3DaNqwfAujDZdGG6Wij+1DCQDzBOM4Y6WTfeQIkFmxipHvEEW3EE&#10;OwxKwX4y3vmWeHZQVJXdEguIJAHWeAe4XpH2XWHgehtCxgdWjLzIiAzs2Rq8NoIrDGLIbcpbeQQ8&#10;dK4EhRh356bxTdqc3JNSjdVLn/S0eDwc07fqOopPs18cMGlt05oj2pKSqOAoAtx3Z9hLsk6+MljZ&#10;OpSPMF1SZ/UmbsuhzFJOcIklng3s9LTUeTOAZh3uplLo1El7ldhKAZyrwstjHPkBcG8fgpLbjSvZ&#10;MWslP1szTbVZX1Kr5Xr/Kwbwkv0CVEa4pgl6MsLdAm7nnGr7ZKpJTZyLIBEyTowIlZd1JrUG8v2h&#10;kTmRitTICqSQFWmzDJvKC60cQPM+1N+eaMxLLPH8weeLLmhJ6cEDWOsVnawDbwdAIIFUX55VZbI2&#10;jCWEbL1F6y1li+ToXppGVMT0R6zsX/a/5BDh2lT9OZrfAyRwFjUmFuIqIQTqg2B3E3ETtFyeW+Bc&#10;BKVAWqZ3z31oMGL6e4LVyHvWy7DhCPbwRV6Fzt4CqbBsQ+MRBDlneNKB1ZcZ6N1uXhMfkLHyf/X1&#10;o0/RuCqzZyxPppXSw9XLw18f3Ya0Lfc/7cDKeQ63+rSw/13W8sSm8vrqa4eP177Rq55Ue3P0+BrX&#10;hnwepwmlK1CuITNgxr3MwXcQVnrPlbRh9VUmnkTxHYiboEuS/B5WoTyGvXVwFcLc57WpHKPy6uHX&#10;pvehsy9/j1uwdpmJCDO6Lc+0NZC6zrI6lK+V8yyUgyZuMbzFrHzqaR/zA9tb4mvdLjlJ4WwVXpzm&#10;oFFTngF/3FT9H/0vOTRbn8YP/+RMcD7VWgfowLW1mPzcK2XJIKgEsuWPnSVbOuL5sFZeH6UZwa6V&#10;YF2L5TxWcCSsInb0AogLJrFcwzzhJBHEO1AaQLhxR4jWmpxi/BGI25O1j04iRkqLWwNRS0gvjeUB&#10;r/RP/LYQU16kI20OnitxC4kJmG5AYTjSIz6P61XcfgrmFpRXof7WEccchpY8JP1I2pDuS4PSSZB2&#10;ZOxB6rpJq/FyFJO2W7A84VqwQwLWSZSdI/F9lsch3H14+qMQuy7J3Aq8r8/toXd+gvLaDNezSOzn&#10;xlc8fMuvmKzv4koIL1VmEHqN290xG2PSp/GjPznHOz0vOfTEnTv3W/umcW0HONt9SKbwiq4rKbW1&#10;yAca5CKAjGBjF58raUn5eaksWglTKS6unofGfVhZAMLVgdyEPHmWA3nQB80nHcrKZE3PajkS/cc/&#10;ckz9DVr6UKpBdJAdcyD5JeJfy593GEkq7ax2M8ZDpCAIj/g8AegyYq23Ye9bWP/giOMOQgxh+fC5&#10;wopYqJPutHWYkZm3HMdBEMpXj5XtN8x9rKuD7ProkPGekETItlKXlCULXZJVLuVDh1BZE+s3ugXl&#10;V8Yb+7zQvA+r8+tf9qam4F1w4ua/y5NQaufcud/a73/VMBPnc1C/I2+EyUoRBJvAz4OSI3MWLIhr&#10;YaXk3AQUlGCgzsukWVg5Xy1b9nlAuSagSb9EnIO1LvIbMzTnz1vYcsAhLZfi8XOxuu83PUGQsaCc&#10;kFLqGsoolZGkBUpVIYn0AQQTNplJGj05k13oQKzyk852sfugJszLHITmTVlE/Ge1qVtQSrII2lTu&#10;i1JQqkNz27lCTjDZrnMA9XeOft3CYNddrq6j4vNBrxpIuNbwFwT8jvykZUKXJyPcgMyPa126hnLl&#10;efUQzpdlwz+3Pg2Vsyxu3Zm/KbsU3vrOxFBdh3CT4b1jE0YnWIcZSSoGpwfGTQZbV/15gGm28lsz&#10;eZtrE8PKGdDr4JuEtx46veaSjLNUg9ZTWJ2QcOOWTEilsgVGabDTd64uDEEZ2ntQK8DKixrSTtva&#10;7F6svUd2/3Zh/65cT6XcbuQR6AsjDjpPbEPppFe7CRE1yD8P1vAXg142kHDjtPUHStX+C621Ighl&#10;+zsFb1UCKVhYL4t27RYT11FMjWvl16hF8PIi8i3IxI73oVQw4aYxhGeZ7UrXhHgAUY4bQNwmHWBB&#10;Ww4Tbs4fay2oCR+kJALdR6S1VWhdFzJWvvplisJ3r+pkrbOYba9lf5JQ2vloZ8WBLCrdTUYCa2/Q&#10;u1huQK0BrV0h3aAkFmbthAi30+agfJlHQOz0URSSf7upjrE57SSIms4tJJKMcdr6g0EeqYEOoOrm&#10;JzdQ7AJui5ow3FoajrdD+GVd/r/EMZJtAvsp7E4lPnFMCEqDAzaFYNam2SVHuK4SxQw43iCCsyB9&#10;aoeMxVomzipQioGfp3Y+czN0zz3h506TrLtJdUsCcF6W1BpmEW8qBNZy+HpOCu9ayruFBuwywk1Z&#10;wIBZip6KwDXzIldVmX2nIBgZKeHej+CnNnzRgh+SyaRc5wvj5pKjU8VudfOTG4NeOdTjri2/AjKF&#10;b54WP8454NcdaCSwEohDYefIdxwjuhPfuoVslubmc0bXevXayH0PoDGHLVzFAB3l3ESchnCHotJH&#10;+pOqKUQ5C9cAdQjWe4nGnhTh2uzamkNxlwnRb6kPs9wdaZhEiDc9Gem9KzEcBLCiJLbsq0xDLT/X&#10;QtFpaaVwrQXfRKJMeLJ46txS3Tn45bBXDiXc1Nosh0wFssVYYHSQlc+SqQWVA7h/wq64HnildBW4&#10;7wG3kVg4HHIX9D2APu2pB/qwNWySbKHRAcX51HUfx07qAuhkn1FpZFyVnO9anwzpKJXND7+1nwWH&#10;Ap7DFqaKZCmUVyU1rHz8nfPuIMVQ9dytTc3gmG0pgLpzOd9ti5DVTzYrhDhWdA76BGvs/znspUMJ&#10;Nzbx/5S13AnmuP2dHU+Ab5pCsL6Nhn/8msnkts/c4ANa5bqzrrT4cRcdSnGYcOMcKdvsdWkf4aY5&#10;wh2UEVAYLBPd6dSLjOTH5a0U5cRX55RJMhRWCmRqW26hKqDVlSpnnwnc94MW+RKsvCPZCZVXoXL8&#10;aWGPWiK5CEK0nUTkAVIjpbw+syk/67SS91RDiRd904Lv4mPej0dNSeVE/LeJNf/zsJcOJdzqxi9+&#10;RCkZt9KOIBbJXBTcBm66nkV5dfdOKuGbD4IGKrp9soP0MCmoOgSrLhUnhM6CLmRBbsuuNL2Ea5wl&#10;66aPT/VS6rBLIWlnuZ9HFj1MAtNn1HoJsTERN3I7jdz7ur7r4Pj7+nmVbdbp5nNaw2x+3NXcbgqx&#10;mhsPZh1p4biDS5BQQqyhgk+qcLkEv6jAB06Wsx2LEWXs4btdDiTFNLXwUwu+7kj3h/kiyhZHAMVO&#10;Zf39q8NefUTWtP1C/nPbQbNYftyriayKfmvh7ZtmIjfs0xJUKytwcPJeHsANMCB7CDSYiAWywTOE&#10;ecIFbJ5IvdXqChkqGwz1S/e4FKYqYxmCPpeGgokqFXxZK7a3QCEo53zDJ3BfTAwEkupm3KKS7s12&#10;zFItuy86kHsS35l1pIXiqVPqSl2x1Lt9ySwVRP3r0xq8VJVL04izgikPi0gHeAPsoQuyXU+nCfuP&#10;AfPU5a1358rA/FuPkU+ANfafZ68MJC9wQfB1R7YZdXdjFPKZmxGcqcAHeVdhdQ3SeycxzD7kHmAV&#10;5ip9ig7tFUBsOpeLS3+KUpJlL5RqyALi8jtNfyDQ5v6bItXKuvP3I9nprYSbpNIOsqCfSSXZ3yMo&#10;9QXjZs0SmBA+Ba+8QldToTNj8K5+MSuEsVYW0+YTsI+Pfu8xoI3IsColegbnjkhnuoBYvZdrTgo2&#10;Ft9vv9WrnLuhVoKDBL5sws2i19D2Xs/OrYczB2Dkk/mocfOfGWPlCVLBsfi0IkQ67aaVr/t9f28B&#10;X7pnoBpmLoTEiDjOa/UBOpj1V2Gv/0gnBWcp5v24UYEByaAM8WNES2Kn98s8ZGyrTeeIx1evdRGR&#10;5a9WkC58jnAPpeZ6wjVSITYplOKwK+sptHayRP24CfVJCnNitzDkCMgjb61Ye/yZCt2g3bpzQQV9&#10;VYnT5Ae7IJjXvrBWFpm9ewtBurtkHzu145cCrSLKYb+swfmqVEM34qzteR7lQMTLtzvSzbcw5Do8&#10;GGPjR42b/2zUy0eaBZcu/W7DNK5eBfWhPEwaCVFNVnU2Dh4Aj6Pekl8QIr0HvFETqvipJQUV+VYa&#10;7VSe94/rwz5QxSUlP0TWx5OE+4CVNRGFCctTF5YMhHYKb82nhzMNogjOalDjVC/lynv99sEj9RH+&#10;nCaDDsg2bTlBlXxZbzhhlRk4a+xW9rNJxb0RVBzZtqC6CWqSOdmmm3plU3oKNcKq3BdwQcD4mMWV&#10;/fXyudA+TD9AV2ES1N+E/SuuQq8spynVYPcurEYQTqWPVQgMmdaKViLnOmlV/kuIq+EpkpnUjKRQ&#10;oqR7H4N6KPGdr9rw8cxlrk/cPfJBYXv10qXfHblCH733tPxz/424FYpNY9pBLNY7LbkwtZJ8lQL5&#10;8j//1Iabbfk+XzjTdELnn9WOeC7W35AeHQsDJ4PXbz3OWuBkjay4pZqQR/6rXJao9VjI1d73J8In&#10;bed/9mId9FrEeLeCyVwN01SZQeZnte5YWmdSl2kM6y+NJ2GZh+3kLFlFT4G5XskWCX0CgbM8SjVn&#10;5QI2twhMi7X35Z6lXgdDSclv4zG0bxYw4OlgYrBuqlU0PGhPX3KyhfQv+6guFa7tRHa+Pm5oEYPN&#10;ADdmdep23Qldt9lIdwKMQbg6af5+lh5WbFT9DnC9IZq4K6VeRTFrZWvge6P51A/o89dW+/y1Q/CE&#10;Vb7Qry9QIYRyflJHIt0pNiPjel2ANDr8lUSM34S+nEXsobe8t7vtVXRN857AgSepvrLeacx4T4pK&#10;56wJsvNPU/4aedEaKwtFz1JdIUtzcyI2J4XyipsfpczqDmY0t9c/lNS9JMoYqLwiGtKdkyDdfert&#10;baxPiXYFD1dbcGv0G0eiBLzuDLEXapJi1kmzj+zTyGZCp9GNHRhjrE6av3/UW462cDc//Qnhxtzq&#10;OjttPQUeNKQTa77TQ2rEao2dHm7i8vE8FELCrQReHeSv7cNdZPtwsyOKfg8WKbOtvOLyVAPRX4XZ&#10;I/nWyDa8fk78mvmvlXNM1C5J5Z6CfCDJW7vdggGECDzhGk+Ccd/7p/hsPvMhOhCijFt0tWN1KKI1&#10;O7+a7JhJJ0sJO5Sqll84+j73cSPYFAs3b2mrAgKiGx+6xaqTI926+MWTYw4uN2+zVTYEOKErsp3u&#10;k7bsfm8xW7H6JSS7oaLFZekpw1iJdEwHx4FZReZdx5UjMd5yae0fAn9Pql9CEX+uzqYMf6cDlVyG&#10;gSfRWiD+2rxAxT1km1ENxamOlR7zwwafALeMNJxDyRai7OI5zUQ8eHNTKZsE5TVx0QTOj1trZqLf&#10;0yLpQP0lBop9TpoG2yNgk1v1vHCNzT382vkbe+QcjRzDV9hNY+GmkegbqzPu+JFopXq1sNBVh3Vu&#10;jZ+s74XQLYMJzKfEKe8AnNF/OjWcW6dL+nu9vvRZsPoeHHwv8yWsZJbuwQPY3OB4WqY0IerA5jle&#10;Bn7Kd+XFBcUtbLfhkYG1MlwMp28r8G4pa07rY0Atpjxe+2mvkWHNke4EGNPkiK35Rz1uhWi2yG1C&#10;1mpHISTaSeFV1z++Xw3oBeBiVfwx3p0wiGz3kCqTr5qwH7u66zBzVVikIOTWwli5Lh6rtFhtnUc5&#10;v+IsmPX9A46Xf9C9eyHvT9SVzDzpuhFM9vO06v1p7IJ8ric6dQkA6VAWAWtd4HHcTI9cNwa/G+hH&#10;PhfX2sx/ehIo1zMrt/1Enr1JU+CGYfVdSU/0Pl2lxG988HMxxz8KezdgU1oQnUH6iDWj3qmmlLQt&#10;r5dFwOaHpqSETptztFWWFDSQjzxFGFcQ9boTYmv+0ThvG4twpWg6r7QAACAASURBVHJCyV6jW2Hw&#10;ZLqBIio/+cybKIV3qzAqdv4Coq9rgchKW2OPR4hozQ9NuZj1susp38c7iZGvg4UhXHJ5n26LN1Cj&#10;YFIUZAV1icdXY3mXgaus6RlmXV6jcnoK+bYx026Fh6mF1S/kdgK5sR2JZuYSMQmUB9g3pXzRhzpZ&#10;bdxyPbO2TSxjKcKt4LF62S0qKV2ZyqSDtHudJxru/mVP/YvA63UJckUDbnmo5dkONNzzBQ1Gdqzj&#10;Iv90aTWttfwkMy4AUPdGVZflMf6ds/yv8r8VkmhN78ctk401MtLaeJyV5pWy+HarAWwn4tv5qgO3&#10;XIZDvZylk+URpXITK1qI/bPVprRlWQRUVnPdDPzgF6TyLKzkrNl8ea91D2feavXfq+w9XrJuoK90&#10;VtQHBPLGCAjaKBuLCiRjoR8mze6F0tKX7qSgt3IuBRc0LMqt4LH2sguo4p7vMsRzrird/RG2Xjv0&#10;6zOIpGs9FGu3M4B4tcp2rwcxfOtUw8bJKH7aEY4wVlLGpoLPAe9ajY4bx8DYe5NO3PlvK6r897TW&#10;qitmM6U9Xke6+Pp+ZuOGcdag2/DN2OziVYLDFGVtdrO2KvCSyn/YOtgY2GZUV9BjQbgOdrFKprsI&#10;ynRza5VCbAnv/0whzN+5HEGZGIglX9a7S2ZJZxoLirF2BlEzS3cLK9JOJr7X+9ZSLXugfLudE3P6&#10;l+hWJc5NFH3N3WvnztKBFJPMrenCjntgh0uJvx1AUofbFnY78rxXcu5BkKF6warUiOF1G+m6+4I6&#10;TG43reskriRe9MK09zRqdjuXGGNsO2r/N+N6vMcm3NqZX9wyB9d+At7Ito4PDqvxj3ti5x4IXKLz&#10;USG4HeBRmlmwPn0EMrL1FWeRe92lqkQoB2Ljbdj+Hs6cMOGyegxkNCVULmKvNJiOM7JUttPpgfc/&#10;G6DT6zeaYwfWiZC0MgvX5yyXBzwu+bLmQVbwcaJcF7EdPcU1TO5Be1+69SYR1M+APn/4dZW1zHKD&#10;wV0+isLTG7D19pEvC5HULqpSsvQ4kqB3SUuOfh6BFllHY2E7kiDbik83RUp722lWnQowFXOZB1kw&#10;VeItN+pnPx5bHWsio9pa+0/cNzO7FdadeyDULptgCB4i/tnrLdc6fQg3xU7MQgOv1+CjygiyBWBF&#10;fHXpApT8dq2LRYO3rHBWTwOSgyxy3h+80WW6XrLkIGeVmV69gpNEPuULZIw27fvqFzZXnKhSns/H&#10;nQZpJKXBScfFCIa4Rw7tZuYE88CR+tpEb7uA5Nu/6/QT2rGki+a9K96tWnFauYmV1LKHbXFdVhxJ&#10;t2JxY06FPneCtuafTPL2iQj3UeOn/z7TVvBandMVJl9A3AlaiVWa31RbpOPvr9oiLqy1rFQ+lSMP&#10;75+tanhvSJbDUKy9DU/nL+B2JMorC9r9oUI2RXw+bE7WsD/PLB/dj/ZzwTPLybfAdegKpLv8Qh3K&#10;QtH9qnCoPb2CE223ozY4JCM5LnRAt3V7EI4IuB3TLmvnDqxP3413BXE3fFIT10HsNFTSfrVOhC8q&#10;rmDK74z97vflqc7uFi53DY2xMT/fGys7wWOi/JJLl363YQ6u/iWovwLIjYweTdXDvow4xlMjF+VJ&#10;KtuExxaeOpKt5EaXt0uM889aK5VmL6vJU0wFFVjdgtaPUHtrqiMUgnAD7HaBBywqil3qLV3swrpJ&#10;12cmBKGTfYKe6b8whNtwGQpl+T+oDC8Lbt9wGQEu3SVpQXhS7QvDXOn0hMQYVumm9+tweOwlaWW+&#10;7WnJ/Sh0foT6eYrIaVYIab5ccUVUsRRMaSU8kt8Jd/P8XTHVJ1P7bh/1uXXsX/Lhb0+kPDVxQp+x&#10;9r/S8EeAK4LYm1p45YUS/NgS6zU28EMsPt3akGczdf7ZQEte7gvTnbYX1TfgyedQO6nkduimVBUB&#10;pSm0tGOgReQJt+/G9+qC+gNQbC+zIegn+YHItdUxqXT/HYagLEpQQUC33c6xitj0obwi5b2T+sLV&#10;inzWUAmhJm0kapLf0sdZAQ4wVTv7MfAwvkijvkpiQDlDa5NJnQuHsQVslSAqSYrobiRBMaUystVK&#10;ZFuPqkwdifZej+Kdtva/nvQQE0+hcO3dPzaNqzta6U1ZLyySkDGOAlUvNpDcWu9aqA4ZTZwKIdcC&#10;8c8WbmdsvQQ738Pmx0UfeXwEFRfNn9E6DSvQfARmhG866cDmh4x1+4ctBIN+n6+86cKT85zZylp6&#10;1MsGIW73Bsz0iAU2KNH1afp2Oye1HoMQ7lTCUTW6RR4oIdX9O1BblywT04KmD5Y5hko6sFqcelgL&#10;uNoGU1klTEG7KdLowGMjQbDzlSmDWDmUcaphjhM7ZDNi9lv3GOE64TxjzY5ee/ePJj3KdE+3tf+L&#10;+0ZuYGP67fC5yuFcO19N5pV+6iG8P6l/dhLoiy7X7ARbj1RWhwc0JkG3J1cw4itk7K1pbzfS3O8H&#10;TZ1BVrWZXXBlKPIRkzFa0cS5Ki1jGLk10/kgXyCSlCcKn8czhYlW33K6rS51LgihtQu7N6HxRBYU&#10;X8iSxm7bPG0BbS8OgCtNV7SgRNkv0M6/GmTqf3ddS5wiW9VWkOWmkHWysd0b3O5y4GSYinAb+82/&#10;b4zLG+kGz6ZTVboEKBe/UGTiNZ1EnOKf1eCtYIYSvHGxcRmenGDbkWC94IR2NcbXGNAlBmdQDHp/&#10;5bDl29VRmAf6x3DE9csHzHTA6EcxP+O8lX4yrcMFqtfqngSll+Q+xk26WRdByeUbl+nSQNKBuAPr&#10;lwsZsQGuNqFayooN4lSC5PlbpZVkFWglr/9xFqWauaDVFywzprHf/PvTHGkq02Pthc8e0bz6BfAb&#10;3ZvXeQCV16c5HFtVSd8A2V68VDsJmfAKrJ+F/W9h7YPiDpu0odOGMIEokZzOgVxXkzxJX9pr0vEt&#10;w6gFwQTWcZIgSl5jrP0WaDd6x2IS2eIeQph91vxrB+kVDB9c7zHiRH53KCwayjXq7DvfZAKdHagM&#10;s8wSaDdFlXqs4FMAnQ6E7ulPEki3IRgxM6OW6+DqdB5KdgxXunWfN85S7YZZF3436e9F5O/jGPNk&#10;7T3o/CxpTcrtgPKNKn2roa3i5v73TgQ8VOISTIzEa6x1KZy6N5c+cKW7BzF8EcFbtaLs7BnReZC5&#10;XLBozRdrL3z26Ki3DYKyU1pVyd6V/yAMS3/S/UXcEtm3KYzmFPiqJSphs2mQFYDtz+HMaxTb1cIT&#10;Rsroh8P2fT/utcx10B379ZOstf2EZzhMgMPGMuq1w5A/xlFj9eQ5zvXyn2Pca5v/3ON+Dj/2ae7f&#10;JJ/Bv28am2lP2sSnkaTChRWk3rM4189j4GcXEE+crvX7ld4z3DBZ88hSLuVTIXGddiz5+m+fZLAS&#10;A7vf9AQRkyT+6+H6+386zdGmJlwA07h6Xyt9EZT4uKobsn051WjBoytw/pcnPZAllji1+MZJowZa&#10;YjHvDtFLaQPXOkLKtQGhhY5rn3VixlhyR/zdgQjTG2se6JXLo2uqRmCmkLi15r9038l2Z4bKs8VB&#10;DdbPwN6vT3ogSyxxKhEhRBloIdL18nAvSRWpCr1QyxoP5Dm3Gkj62PUmXD0JF3pzpydYlnHedJjJ&#10;wgUwB1cbWuu6NPRrw+q5qfUVFgpPPofNFyGYejFbYonnEo+BW22xWONUCHec/NcE+L4jurf1kEwJ&#10;1iFyAbfXavNoYzsA5gEcPIZSFazFGNPSq5dnqlEvoiTpDwC6QtAzpIgtFM5+Ctt3OdnI9BJLnDak&#10;mEajWx1dclop4zxFIfBhRXqQNZPedjjg0shCuNmE74+jEr6xLZyWGaV/MOshZyZcnVb/s54UMZuy&#10;CL3uZ4eGsy/Bk69OeiBLHIEFFbd8PrH3FTWiLHlNSUrYt53xE9peAH5Zk+yGRpyXnRWrd8V1f/iy&#10;lfWHLhz2cU8hkjHG6LT6n8562Nkt3I1Xn4L9Y8BZuRVpu/wsQF+E1XVozdI/dIki0ASuxPCThRsW&#10;fjTwXSKq/zcOFlNr7blD8wcor7C2skWQ67gdasmx/bI12eL4fllSRH0HCG/tWsTaLQXwdXNa+awj&#10;0Hic9cuTs/6xcN1sKETlpLHf/Lvdnme+7nyGFjwLhcrb/Dp+YYbunksUgRhoRdLaej+SAIsXPiqV&#10;jk3raolhsI+huQdVKZp4oSxpXT5hr6TFHXCjBdcm8NJdRDpAlHVm7fpjhk7g6krhneyfZN1KEJHx&#10;xn7z7xZx5EII1yUB/0tArkipAgdT5QUvFB4Cn3cgqYf82Fx6c08SAaIjU3bJ8qUga0K6tG5PGgk8&#10;+RnOfdT9zQVgvSIkCTl3QAkaCXw5Ycu090rwSk1SzGLTS7paT0biR+Lgketr151Z/3LaQod+FNaN&#10;rt0++Ds9Vq45vVauBa5EcLsFNS0pLeUSfFP4SrrEuFiS6gLjyVdw9mX6JTjfDmCjLLsRD4vw2FtT&#10;xPrPI6X+ysmzetKtBFKdVswceZI1ScW10Gkf/J1CDk2BhFs/98u7KP4cyHy5p9DKvQ984br/rpSy&#10;1JRASV3P0+a8u5kuMQgJ7oEa4DtYuhNOEHvfQH0D1OCS57cC8cM2o0xedbMymyTjhxVRDsx39lWK&#10;Ytx+B496fbeKP6+f+2VhXQoK7LcMnSj5j7o/+HbZ9nSQrgG+jeBeS4Q0yn2NKVspvFiDLXUPWj+c&#10;1DCfW4xqcLMk3ONHB7CtJ7KnP0K8/yLwSV2CaEkKbxTAOu+EmaogdBs5zQb7sLdjM32cVgAKJdza&#10;1gc3jTF/BmR5uafAyr2HRFANQrbkEq4V4jfaLLkeabW3oLUnzfmWODbEDO5nZ4f8fon5wSLuta/M&#10;Wai/P9Z7AqSi7BcFtrbzOg1+TDNr0h087sm7Ncb8WW3rg5uzHjaPQgkXoN1p/4c9vlzswpJTjFi1&#10;D9pCtL6TsIdCti0V3bcqn/kMdu4hvYSXOA40EnHr9MPaTHFqiePB1x3xm4ZlUfWapL3muM1h7iKp&#10;gKOQbypr7YydI5J7ZDKcznfbaf7tWQ45CIUTrmsZ/L8BchWCCjS3WbSwx23g65aMqjZAjci3XE+N&#10;5AMe+uu5D+HRdU60ueBzhM6Qjs2JgfqScI8N30TybIRaChPKwK+bBflPHTrA/QZ81xTiHYRdoOka&#10;QsZO9nH6jY4Vjgp6MhP+pH7208IFsgsnXACdVn/PGKf2rJSsGp1CLfOp0Ubarj/OWbWplQc3f8OM&#10;FRH0D4Yqn1fg/Duw8/P8B/2cYxvXlXXAE2WsdHJdYv7YBzqxpONBlpZVLcEPTUmjLAI/dKBSEm3c&#10;B21RHtvP/b0J3GyLsI1FJJNfmkXCsfOz63ghE8wYY5sHrUJ9tx5zIVw2Xn2K5X8AMl9ue5851YSM&#10;jZ8tfNuS61pzTveOE8R4uSyWUup8Qq0YXq8ftQVa41r1fT5vSAbDEvPB42Sw28C6Xngbxz+k5xJr&#10;e1/zXqVDx0KUy4XVCmpluN2EWzNuZH+yENmsrXndSTb+2BLr+koshOw783YS2KjMsui2s+aQ3Rpi&#10;+49XL31S1PrRg5nVwkYgMI2r21ppEW03qct8LqZ9xyQ4AH5sy+Sohrm2ybHUZb8bih/qWiSrdzMW&#10;ubhRvesfAXc6rkWYgTSFT+beB+j5QwdZJAd1ck5dA8LLJypQ/ZzgyeewdgbKrwPwVRtQ4svNM0gz&#10;hvXS9KLhVyLJCKqG4rPPH9uXCmuESiIjWrlTtz0HaFx1K3eI07vd0yuXtygg6WEQ5mPhClJryMQe&#10;gtD1PjteNbHrqfRJCnVm1UapkO0rdSFbgG9dj71OAmul4WTrA223WhJMKyMPvdaS6bBEsbiVZtZO&#10;P6IUNpdkO388+Rzqm12yBfi4Kj7cZtLrilspwX4ixDkN3i/DmzV5DpsxPW3+tJIvpWRnGqcyjumx&#10;LZwUCNkCOM6aC9nCfC1cAMzB1Z+01q/JT1b6dq1/ONdzgjjVb7QA1WfVJpI0nQ+Efd2RG+lX0I+G&#10;tOC6aeFJC8rh4ZYgHQsqgo/S67D+5tw+1/OEfeCHIdatddVGn870wC1xJLa/gOo61Afn2l5LYD92&#10;6ZQOCminUhE2CyHeBh635LkMA1d85HJ5K4EUQMyEvW/ElUDXd3tTr15+fcajjsQ8LVwAktj89e4P&#10;PqE4mm+g6YcEfmwKMfZbtS/Xesn2uzir807MYLLdAX7Vkv5L9XJv+pj3AwN8tAJUrVgES8yMnzrD&#10;U74iI767JeaI3a+htjqUbEEKEM5XpZIsL6NYDeSZ+mIGCcWXgU9rUgZ8piJGzpkKXK4XQLaeg3JF&#10;Dj1cNSfM3cIFMAdX/1Br/TfcKSFqwOY7FN38/AnSuE4rUREaZdUC/GTgaSSk3IzgvTr052V/H4sA&#10;R6UkW6j+PN3EyNbm0/xHaV2X1hxnF7cv2iOkI6pvbZki/tID4GlbfNtvzX05Ho5rqdy3fh8hIFk8&#10;MXxcL7Lt4RIePwOP9+GDSpNqebxKhUfALdcS3fte/fPRSeCd+ox5soWiBTvXXOfpbpHDH+nVy39z&#10;3mc+FsK9f//PVi6svv5Ya11FKRGHsBZW3yvsHFdjEbDwNxzEqo2NWLX9ld4PgDuuq2gjgtfqvW07&#10;7gL3XVftYVaWcZ1FP6r3y3YA7Rtw8BTOLSbpft2GOCYrz1HygARarl8ngQv10YHDeeFn4ElbItT9&#10;s1MhRLxZgdeXFWaF47qBnbYYGJGCzyZY0faBa00xdvwuMN+B95W6CNCcOA6+c63iQ986p/Pw4Kez&#10;ly797tyT6o+FcAHSve9+LwjD35ezKoiasHZh5v5n94D7LQlaVR15eKu2HoqsWz8OkEBavSxuhvO5&#10;jIQW8EMbYit+qcSIxVxy/qO8CnIzPmLljm7B7iM4/xnMkJY9D1gkyFcNB+e3glj9l+rw4jGO6zbw&#10;aIjfFrL86M+WGSGF4/tYgmC1UuaGM3ayLIAY+HVLCLdHj8Q9L+fr8ErxQx8f5gHsP4RyvesDSZPk&#10;bwfr7/3T4zj9sREugDm4+oPWOnMIRU3Y/JBZqqC/cU3nVktyc32juZcGWLUg4ccvW+JGiAxslOB1&#10;t3X+MYXdjqzQWgkZn63BBQW3nbXsq52aEbxUF2GO0R/6ATy5A+ffp2gXyqzIW/nDZkEzkmswThPA&#10;WXHDinU1jGz9eF6tw7n5D+e5wjcdMTJq4eH4RMDkPtOv2mBVVpzg0YwlC+idE/EFpbDzjZCtgzHm&#10;R716+e3jGsGxeumipPU7mc6Cck0nf5zpmB9WxJJtpbI6a8T6GSwWJxPLr7z1QMi2jTj3911ebmpF&#10;sOZyXYhmD7GYtcq2tOdrY5AtiAV//jKPdluFVeIUhYvIQuW1RQehXobttgQX54lvI2k2OIxsvYjQ&#10;WmVJtkXjV23x4ddCsWjzwa9KIEQ8qcD3x1UoD0kbayRyv48djevCObmKsihp/c5xDuFYCbe6+ckN&#10;sP8AcDoLJcmDm1HC8b0SYOBcdfRK/H2ctfsAmWC++qwaChE3YlgNhbRXkZbPd1ryN//Qr5fglQks&#10;voRVblXPSCXO3DL8poMvGojNCNItyW7gy3Zx5Zse95DFLrWuqmgA/PZWK3hnqZtQGGLk2mtnicau&#10;kCDNmaRea+QggRsTzt33y/Is9QuQ10LRm/6qU8CHGBf2ESRt4ZysT9k/EE46PhyrS8HDHFz9WWud&#10;uXLiFmx8yDz5/6aF7U4WiPHOfGslUNR21vFb1axM8AnSkrlezrZXJTVIzGY0Pm9mubvNBOoa3p3w&#10;GPNECnzlFpV+xTQPn/HRTuRzXJrR0nwIPOjIPai4Ms1h502MEP6n1UXzhJ9e+BzncpDNy1oohUD7&#10;wLXW4dzaxhgVmINw07ogaN/xYpfh80EN5pvhZ2D3GyhlLj1jzC29evnVuZ52AE6EcDv7v36/ElS/&#10;lREoSGPJh5tT2a9PWVkpH07rip0Kff9E2kMEOWolIYPYdSH9eIqZ8QC4myO0TgpYeK86vlzdvOFL&#10;aEeRLriFyhGgVrBehi0lKWajyNAg13TbwkEk17IcHC7f7D+Xfyh/URuQCbLEVLiPCO1XXPlsMxbX&#10;Ut6veo9MjD+PZiy9xSbNNrgP3M09Tz1pYym8XZM5NBc0roI1PdZtp9X5sHL2w2/ndcphOBHCBTAH&#10;V/+x1vo/llEoiFqweg6CS4Wepwl818pEMOBwfu7lcm/YrgN8k8spTF1k/NPa9BZWBFxx5cNV5xeL&#10;XKrMovgkI6TEOVCHO14MgnUqa75Cr+SsJe/rtsjffCATXMaH5sgL6d0IqYWPqgWISy/hkPDdbkqr&#10;VqGuJSXyTG1wit0NI371ei6oat0u5+3a5Hm1O8D1AWljXtfk5frw2MvUSO+LsHi5lhcW/x/16uX/&#10;pOhTjYMTI1wAc3D1ltY6MyzjFmxcpsgNxhfOagty3oooFSvtldpgsvuyJeQR6oyY36sdLoqYBt/F&#10;LmXNTeJmDFtleGOBGOXXHfGxVSeMJFvrgi7QfZoUWf37JPCuiw8XZQvwLMA+hqc/w5n3uGrrHDTg&#10;hVV4YcRbvo8lIJ3PXvCpeR/WJt+htZG25n5x7s9gOF+dLD4yGh3YvdrvSritVy+fWGbaiRIuj79+&#10;j3rtiozEFUQYA2vjte04Cl/kbixk25eNsjS3G4Sv2pLT6ydDc0BRxKy4jVgOYZBlPZRUAeWKBeKG&#10;haetXmtk3shvMc9WjycV7blB8wdpDXX2E/x+YQfYHOOt33TEz++r/rp+9XT6Xd8gtTGFWNxr5YLS&#10;xvavyMPsChwAaLbe59xH3xVw9KlwgsWbwLmPvjOp+YdATiLNFCZWvuYKFywSFEgtXK4NJ9tvI0Bl&#10;BN2MpdqqSLIF8RVvlMU36aO2Rkm34N2CzzUt3lCSFpfaTLVpnvxnrARljIV3jynv9/mAEW0Pa1yp&#10;eTb5xyFbcIaAcw15V1GoxZj5akqJ64+dm6idSxvzrqkLRZBt5yZgesjWpOYfniTZwklbuA6mcfUb&#10;rfQHQFaFtvEScGbmY1+JodWBi6vw0ojXXU2ySC0IyWyU4c05bfWvxL0NEBXQMHCmucfra83Cfdmz&#10;4D5wv531DwsKXKZ96+zAZT4U7sN7nmHuw5O7cO7loW3MJ8HXHblP+TkbpWK1Tbs7u5ZISX6tJLvJ&#10;1+tFPPXbsHunp5rMWPOtXrk8f5nCI7AQhPv48f+zdqZ64bHWqtxteBy3YeMDigiXdBjtFf7JOCUw&#10;F5FtJ1DWk6d/jYtfd6QKp5wLHLQSWKnCOwA7n4MqwcZH8xnAlHgIPI7Ff6eVWDmT+metzVoaWecn&#10;vlAqfhfxPOMG8EbzNsQPYaM4LY8GcK3d69v3uenVAN6dMo3kZwuPD+DFNdcZeyb4FLAqshRYjLHR&#10;dvvhuXPnfmv/qHfPGwtBuADsf/83CII/BFyqmBO4WStO4GYQ8ukvXalFO6uw8XD8mEpFWy2XD+wT&#10;znvO2bkJu0/gwmssGh11kBzlvUTI1/cbC/Rgt4NFXuO3opUA1kMJWC5TvYqDV8uzwIs65VKl2O3Z&#10;TStzt18QXiG7w43S9DvCXQpqlbTvhGmCnN82Tf8ma+/+URGHnxWLQ7iAObj6+1rr3wOcQG1HIozV&#10;N+ZyvifAzRzZ+oDNL+ckefAQuN2nXeAVxz6pD7LlY3jyNZTLsPaL+QyqADSR6HMbqV7y5OrVx0pA&#10;FVGSWCw1iWcH38XiBvPCM00Dn1SKS6fzmSt1VyWWGvHhevjCiPO1ExSnad+QTKcw675rjPmnevVy&#10;4e3Op8VCES6AObh2XWslDFugqlg/vJScT8T2EnIf1qdPSttjePJ2C7jizpffgjcjeLN+RAAjucXd&#10;1iaN1TXeWQaTlujDg2aHO1R6CnviVPSbi3CLfenyx2uBK3hBXAiNpJd0QebzXPJpj8IAFTBj7A29&#10;+s5CtV852SyFAdBp5TeMsSJtYa1YuHsPEA9SMWggpYvVXNVLOxbim5Zst4Ef9qXbxCB818pUyMD5&#10;bZ1FcGS0OHyFB+U1DtpSJrwz5RiXeNaQwM7nXFT3WK9CO6eHUQ4kf/bBjGf4fF8KYWqBtM0xBj5w&#10;weR1J2+atwHqJenee7zZNg3hiFK+uMFGOq38xrEOYwwsHOGy8epTY5K/lf1CSZXI7nWKygZ94Py0&#10;vqy0GcELR1mZI7AP/NSEek1EPr7uE+W4Ekk6YL66puOSycdJ8r6F9Ieql0CX4elBBM3rU452iWcC&#10;zR/g0Vew8TLUXudtDTbNhGd8uuGd1mwdEc+tiqutlcrzko8zvKakJLhHEUyJIfNjU3Z184cVbijX&#10;yFO/McnfYuPVp8cyhAmweIQLhOvv/6kx5j+Xn6zoLARlSWQuAG8GklzdTiQ74GxtdLXNUfBGbWoy&#10;xasvWuLbvIfo9eZ1QRNniQwSRx+ER83c+w2srpbFr/voc0juzjDyJU4d0nty33UA53/Zk+71Sk12&#10;ap52fBn11RmkNV9Vks8eMrjq753QWb850g2U7OauNOfY/tZj/4poJCjJSAAwqfnvwvX3/3Tep54G&#10;C+fDzcMcXPu/tFZ/FciCaEEJ6u8UcvxftYtN//KBBa8r2k4OK99bVyr80ZhiLDcM7MUZ4TZjaSMt&#10;1ngC+1chasPZxctmWKJIPIXtG1CqwNplhs2ea4lYo/mqsMaUgjOT4NcdOV856M2+idM5dudoXhPh&#10;q94g2ed69fLCuRI8Fppwr137F5W3Xnjrh67eglIShaysQeW1Ex7dYPyYSjBhYPNDhDBfHaLh0I8I&#10;+LWThwTAiivivWq/r9nVjJNiNz6lg2QFLPEsYB+e/igW7cbbjJPn8UVf6ySbE1+aJ/rL4r3rTDG4&#10;G/ZM6NyEzn6f39bc1qv7b8JvzFkuf3osNOEC7N/74vzK2spPWmvRjlFKuv6uXlioaqw87gEPO0K6&#10;Hr64YaMMb4zpyLmaOA1edxyvzjV88h7wXaNGUwecq8p2cInTin3YuQFY2HyTSbS5HiP5uD790BNf&#10;NcgE5+cFXx7vg8MakeNcL8HbRSVdp/fh4KF03c3IttnYqmN3ygAAHddJREFUb7y+9sJns3UzmDMW&#10;0oebx9r/396ZxUiSZWn5u9fM1wiPiFwra8/J7IjcqjKri6JgRIuX6dkQQ/PWEs00Essg5mFaIFGi&#10;kZieKSTU0BJiBomBZhHqZtM8QSMGjYZ+mQZNw1TXklmZWZV7VmZWrpGx+mpm9/JwroWZe3jsvkWk&#10;/VLIMz3C3K67m/127Jz//Of5Lz6ObPgLK09YC7mySEB4OryFrQNDe+U2boHM682TbRU5UDtlN+tx&#10;aJ1x6r5H2Rez9ffrmaJhN+EOcCsCqtdg7ipMvQpT59iqEeJBpJbQTHkfFDxpoX3S81W3YzwntQxI&#10;GiLKvSRbnsq5n0vkXwCRDX9h1MkWdgHhAuQqp38URdGvJs845cL8XXopF+sFHgKP6u3RbeSE4qe3&#10;kCu+3ZIpEZ1Yr432diCuYyjXfpmD0vITaRXu+6mWYbu4h9QTnjTkQkn5Fdj3JjvpvTrhiC82hFlR&#10;LWzTbGYzeAAspIKEmhtXtdni8MaoyjnfoUiIouhXc5XTP+rVXvqJXUG4AF7lxO9gzG/K/5xyYUUu&#10;Nhopmypwr9buHQpSOT6+hfzZHKJ57GyhNHb1czEWcDaPOulvf86HwvhBmDotUcHT9yG4u6X3lKG/&#10;OF+Fhw25QJd9yYHeVTuv4ipkcnU9bFctKLW2Vnwn+MzKVJM02R4owhd6lsIIEvlXWpFgzLte5cTv&#10;9Gov/cauIVwAxmd+wxjzLwDnF6ilQrnwKf10bH0IvF+V1tX1cM01U6QnS9QCOFLe2k3h5x353xjG&#10;igSnG+66iDiesoBNu6MVoXIa9r8BUUuIt3qFQSklM3SiAdVPYeEDXskForlSya3/XI+GKx7GdYd1&#10;pBYWg94m465HMNt0OWMruvYXS72sIVg5x/2CnPPtkxu+1au9DAIjXzTrBrN85Sdaa7FBio1uTAgT&#10;vXdfSw/ba4Zrty1+EkjbY1qO04hkFPtWzJQfIWL1buPCmxE8V1jtqPQEuJOaP1UN5IBftxnaPHQd&#10;fEDlEHg7USJn2BSiB672gLSru6LvRVdo8hxB1YO1p5FsFauULjjVQiRDOXeKTwJXkPOT9vjeWCym&#10;sHhRfG1ThjSjLv9aC7srwnW4Nzf7JWPMHcCN3fVFNrPU+5lwd5qyC1/LQXuvDjejjr+xQq6FDg0i&#10;duvO9Q9S9nfxyJoYxkow1In7TRGaW0TFkNMbkC2IN8XUWZiaEb+KuQ9cY8loFiJ3L+Zg+RP5fJvL&#10;MDUtn3tKYXM4D63UbX7Bh0et3uw9j9xh1YLVqYUb0XpbbowbYWKYExoh2xO9JtulS3Jut5PtnXtz&#10;s1/q5W4GhV0Z4QJw68Mpc7B8WWstR65SELqjtEcjelZ2ZeBpIzG6iRsazuTFsOZ6R0RqrUQpr5W3&#10;NvPpHvA4Rbgm1X4MnU0Pgs+BR43EOL0awNHSdg/6eVh+CEFNqsDjh4F923qlZxtzUH0kF7JcCcaP&#10;sFHj+PmG5D/jomgt6O0k20stUc+kawA1V1vYiS3i5ZY0WmhksnJPVWdxZ6mfT5PtA/2kdoqjb+xK&#10;Ac7uJVycRndi/LJWSlqsYtJVCsZ766M7C9yuSZ40ryWCjawz4nbKgBi1FryyjWm8H9QTe71mBAcL&#10;Mrjys6bssxHCqVJ708OHKYIOnZPTVtQQa2POkW8d/CKMHwB1iP4O2tnFsI9lOmzYcCR7mK1c9u4i&#10;F9uyn/gHe6p3Ff4mcLFj7Lmx0gl2boephYtNOF3o8ZGx/Im7tUyRrbVPq4vLJ3eD/Gst7GrCBag+&#10;vvx8qexd1EpLKNZH0g2RMeIWITlj3UHWUSTbV4CjW0zW3HItvHnPjaKO4ItF8WO44qrYnU0Pt63I&#10;cPJxZbglc8jGd/pGV2EJag9klD1AaRIK+9n6oOy9hGVozkLd+WLlS1B+jp3EpB/U3Z1KKso9Veqd&#10;h/Bd4HE9mRgdN+NM5OHYKCUXu5KtmavXojNjh07dH/LqdoRdT7gAtdkPXywWyxdWkS70PL0AMjq6&#10;GrZHC3FU6rH1+U4tJPpYMY8O4PmSFMfuA4+bkpc1JnntAPg4lcoIXA65351EEEH4COpzUqxUQHES&#10;ClMI2ezVCHgRmvPQmBe28jwo7QP/ML26kb7lLqCxQiWIJOJda+jpdnCxlUzeiFFrwfQWlTR9Q7c0&#10;gjVzjUbt9fKBN+4NcWU9wZ4gXIDa7PmXisXiBa20JMtWSNeKJKrH+Bx4UINCTlIKketX345Rx9VQ&#10;ItqcJ1FzK1VBvhZJKsHT8rvYsSk2KcmndI+vlbaWM+4NmmDmoeYIGCMGQ8VJ8CtIvL2bSNgCVQgX&#10;obEoMjqUvKfSFHhT9MupIgTOdygK6u577VXvQLfUQmTk7qkztRAA11twclAH1dIlQHWS7Xyj0Xi9&#10;fODsnhCQ7xnChTVINwrEKLTSe8lYbGSuNYTR9qKEKvBpDcbcQV0N4KVSIj27EjrFAxKVnPCd1Cc1&#10;GqgRSa/6ZtuG+48lIaz6AphIvgdrZbBffgz8MpKdHvzlIUELqEFYE2+OoOnEqlaq4sVJyFWQb3Rw&#10;F4xrUXvTS+SGbb7WQ/OXO0hXW5wvjltw9+WTVFgcUAA8V15/4nVPsHQRlCcXtj1KtrDHCBdWSPd8&#10;W3ohCiT6mjxNP5RwH9bhYAle2sa2l1312NPdT67LgUS2xsIhp8G9Eorm13cNN40eaSr7iyYSOdah&#10;WRWrTXBl+TgJ7hpZvJzIgLwccruukWRNfG+t3HNOewdA5H4MECbfeRRA1JR8DMjfW/foF6AwBn4J&#10;GGP78z56h2XgSioC3Umqaj183EwGf8YIIjnGlkOpJ8QX9GoTjo/1aMjjKhhYuJR8321phMbZvUS2&#10;sAcJF9bI6ZpQUgyTM4zCiQXSwnvTuTqBRLedsq+LTeGh0MDLBaGZmykZWD2Ew0V4YcBr7y0MEnG6&#10;n7iRJX60RiJl60jTuiuTUq7NE3nUXvLo5eRR50DlkWg6z26Qnn/oxjGpVDG2EUr66FSPcgsN4FJH&#10;agEkLealLBbroXxiJ4r9SKQ4W1E/L40NezBn24k9SbgAtSfvv1AsVc63ScZMBEEDpo7SO4Xj9vFx&#10;U9IRWgmhemr1CXWhIfUZRSJHsyR36UHUv5HuGYaDSy2wqc4zSBQFJV/SSr3AQ+BhM6kDpPcVGGnG&#10;OFLu18V8EeZvSZpJe2np12yjvnS2fPDNPTnKZPQv99tE+eCbn9eWaqeNMQ+AJDeXL8kXbYcr5XuA&#10;HNTxSdWK4NUOsg2AwGl9tZJRPRbXKYREPc9nZLvn4CV2ASuI3b5q4c47xGIcil84vS8rd1rKwhv9&#10;Ilv7WM7BfKmdbI15UFuqnd6rZAt7mHABxo+ce6Sj4mlj7C0gMbzJl2Hh/lCdsx66hgWLkO1ETspI&#10;abRg5WRYIVqVtPDmvf6OTckwHHix00wHLFLomm9JO/lOUEVmneU8QCVRbS0USeKZQp/IIbgr516+&#10;3GFEY2/pqHh6/Mi5R/3Y7ahgTxMuAJOvzF2/f+2kMfYPAfcFKymW1Oagfn3gS7rjHmNX/MjA0S63&#10;iSFr+982I3h5mEX+DH2Dr5Phi7FwInRRrUXyro/rotHeDm5ZUcbEnZIgskIPkTX2zcaofl3OucIY&#10;Yo+2QrY/un7/2slRnLLba+zZHG43mKWrv6U99WsrTyglOV3t9bwrbc01AB+lmhwaIUwVZOR0J2aB&#10;O6nW3RihEaPxEz0zdt4JLKIOcKHSlhG419ju1cO4n+0kNiPkspZjlGKPh8CDZtJdeCAvn+yDjmOh&#10;1oJXy1sbHXqpCQ2TKBBakdQBXiivdqHrKZY/kRpKrtiWLzFR9M915cSvrbPlnkLf+5JGCboy/Y1o&#10;6dMnnufJCPZYGxoFsPgxTMzQb23op61E+2it/HQjWxAq6hbhBtHWDM37guZnMsQPm+Q5lBKd7YYD&#10;PhtQvSPSsDjEslYq1ZvyILBQvykmO/H9sLWi4yxNgr9e5tFA/bbbltS2GgoTkN+OuK+3KJJwkrFy&#10;KXgOCIow20gM7ks55++xBf338YKoE6x142/8Pgx4bEMLFq/Id9tBtlEU/bpXOfEP+7n3UcMzFeGu&#10;oHb9V8D+q5X/tykYXqafDlkN4HYohQmAI6W1CxM3jcyhSs81CyI54b7Qw3bPLWP+gsgrfHemmtBJ&#10;slx3XxTIlImu/VHzMHdTDF68XCLx0p40qLQazqthLdKuwdwV2befTyRj2ges0/eqNbyR6zB/Bby8&#10;bBuFYEORjmktzQ/WwuRrvfiUto068Im7C4qMqFNim8+rIdTcQEhIPGhPlzcv27oLPFqGl8a7ezv3&#10;DnMwf2eVEkGg/ibl49/t6+5HEKNzHzVIlI9/N2xFX8YacR5JKxgW7kBwZ4MX2D6KiKzneElOpPVi&#10;sZZJAsAYgYGjwyTb2jXRqeVKQpBRIFaOxgiB+UXIFWDpWvft529DYVzINgpcQ0Lchq0lv1efR4YG&#10;dcHiDQnp/ILb3spaojAZMKqQMdqrtnVE7+dlW78AYwclMo5CdxHwYPlKbz6rbcIn4SZPSb4+xrQP&#10;+dRznhLN7uW6JEg2g5eAc/0m2+CunEsdSgSsWQhb0ZefRbKFZ5VwAX/qxA+Xl+ozxtibgDsgtNwS&#10;1xfdCJr+YZKN2zU7bz6aIewvDjMPFIrHq1cAE8hteOUUFF6B8RNCtiaQiNGErBrhE96XSFRpIdji&#10;hGw3Ng2Vl8S3IE7zVB922f98cnEMm86zd0ai4cpJl6OJZH3N5S7bRm7bhrTuFo+KEXv5uHSbRS2J&#10;fqMW0hk3HORwqaQ4rdDx+1N5+V3LMayv5S7o4y0MiOzrNbt6RS6a+TGgTYlwc3mpPuNPnfhhP3c/&#10;ynhmCRdENvZo+ebrJjK/K8/Y5IS3RvK6Q5z7tWL/SJLvPTpMHxg7L7feWIkIy0fbf1982XWEOVKM&#10;OqLU5lKSRlCqI9dakRPUhELKYRfCa8wn24MQfRrjhx1ZrmyQ/DOouqkBRroK/I5afPGFZFsF2KV1&#10;P4p+Ix8rFRzxds59PFuUglroPoqca6C50MepvBujLueMidwdUCLyNZH53UfLN1/f67KvjfBMEy7A&#10;kSM/V9WVma8SRd9cedJa18+fh4WrEA3HgjM0SdGsGcGhYRfKWtUkV+rlWJ2jTSsVUhaZMeJ2XGsk&#10;Gu5EYVyi0LiI1RllRi0hcmMkbbEK4x361Vryz6ApqQNrktxzG3KgHCErT1IOQ4TvJeOVDOKx0Ikz&#10;JTkuImcPkffkWnJxGMF5dF/OlTg/nr49i6Jv6srMV48c+bnqEFY2UnjmCXcFlRPfDsPgzxvrQps4&#10;SsuVoToLtasDXY4FwsC18rpKdd8dmzZC1JLoJQrkcSN0RuNxZGrWIr0UCStwrR8JTMqMpuso8XUK&#10;wI15mV7RrEpKoRtS/fyr8jkDhqfal9DtPisPTJekaIYzOLIWmq3ta3S3hdpVOUdy5c423aUwDH6J&#10;yolvD3I5o4xnSha2EfyJU/+j+vjyiVLZ+32t9OsrR3yuJOy38DFMvsIgfBgUcKYCNwOo1eGl4Vs/&#10;SG4UAL1GR0a6T9RKLrft1xuR2Aa/j/evvDUi3E4iTfXu7X+DZFj4GnFG1HLppJakH4YITyefhlar&#10;UwoxKogW9/ayfCyHSvDSwNq9F2HhMyf5KiV5L8BY83Gjvvzze7lNdzvICLcDboTHWbN89Z9orf4u&#10;IAeRnwPrwcIt0WsWj/Z9LQVkptXTXI8noW4XnTnTTthZVnS5JgS/4yqR5ujtBJDl4+v/vvE0kafJ&#10;IKTUL2OSXSsJviy/UkoicD3c+QdFJQNKQQi3FfeWdMEBID8+4IkNjVvQXBSiTbXoAhhjv6PHZ94p&#10;jw1yQbsDWUphDejx6XfCMPyKsUaO+7SKIajB4kWkI73/GAmy3QyWn0gOL86DMsgzLhRlgnZys9xW&#10;9m1g+Z6kOQI3BLJnk8S2hzLt0rD6WiGuw+DItirHflBbrUKwZjEMw6/o8el3BracXYaMcNeBP3Hy&#10;B7Wl+jSYn8gz7pYpNsmev95d7/ksInwgBS/lCWlVnhvs/mufSRpAIYRb2oTPVeuO5B+XPklSJH5R&#10;ZGpDRp6EcJVKpn4MFc3bcsx7OTkHbDqFZH5SW6pP+xMnfzDMJY46MsLdAONHzj2iPPNWFIbvGOPq&#10;xnEbaWFMoqrFj4HhyoiGixCqj+UkjHW4aqtD4neCOWgtS3QdNkXfuxmT+aAuf+/F4xX8jdMWA0IO&#10;lxG3MtfM2u1lYXqDJTnGm8tyzKs2S0UbheE7lGfeetYlX5tBRribhDdx8jthGL1lrHVjRVOaXS8P&#10;8zehcWO4ixwWlm8IacWtvZWfGuz+F+5KR5Nx990bejk4WOsUF6HLQ4bSnDEC8AFCkQY+X4I3y0Ma&#10;xdm4Ice2l095IayoEC6HYfSWN3HyO8NY2m5ERrhbQH7q1Pt6bPp0FEXf6hrtBg1YuID4fD0jMI9F&#10;puXl5f2PHWSgI4wat6QZQ2mJVisvb37b8ROw73WRM0Wuc275sRjzjABeroixTF9dvNbErBzLQaN7&#10;VBtF39Jj06fzU6feH8rydikywt0GvMqJd6PIvG2suSTPpHK7uSIs3IPqp4jf116GgaUHUmQygciD&#10;Oju4+go3ytwvplIJWy0f+RIR5x3p5svQWGCYN/AxhmMuH8Dyp7DwuRzLHblaY82lKDJve5UT7w5l&#10;ebscGeFuE7nJk+/psZkzktu1ci8bm5vnx+Tf85ehNRrRUl9Qu+EKVS6VMH5ssPtfdE5U1jVhbDaV&#10;0A2F50SHq9xYDfa8F/ZqtD6TYxYrF552k/AwCsN39NjMmdzkyfeGus5djIxwdwhv4uR3wlbwhjHm&#10;xytPxq3B+XJSVLNPhrjKfmBOpEFeIZVKGKAjetM5umlP2na3kkroimKiJ1V66K29g8WTpCiWL7eN&#10;Kwcwxvw4bAVvZLnanSNrfOgB8vtPXwR+Olq88nXl8Vta6amVA9YvOCOcB6CfQOVFBixR7w8W7rpU&#10;gvPC3Uwqoc0OdTM7Weu2vgZ1N6olbEKhwoafaeuOI1TjfDK6ZEZ1rCF2/sjDtMEcCJZg6Z58h7lC&#10;csFJdLXzNuIb3sTM97JpTr1BFuH2EN7EzPd0WDxmIvvbbUU1lPMF1dKpVrvGMO3/doz6TdfRpcWX&#10;YPzo5rZT7nCLCW0VOgl2jcNz6TMhiNi8fDNdf80lsQyMf7rBhsn8eb2X2bYpx+DCLTkm8yXa0wfG&#10;msj+tg6Lx7yJme8Ndal7DBnh9hqTr8zpyvQ3dBi8aYz545Xn0xODTQQLV5yMbIMWopHDIrSWJHIP&#10;G1A+wKZnDcTNBTFRd8LEFi3xyd9F7RDeF2LUvqQyJjZp6VOYcJF4ge6HvbOcxEXBei+eGqEccwtX&#10;5BjsmJwLYIz5Yx0Gb+rK9DeehaGOg8ZePKpGA1NnPtTjM29HJvhLxth7K8+vTJcoS6Fp4TI0b7F5&#10;v/4hY/GuMxqPxLQ7twUPs9iPNjYg77TWbiw6wxt3V7AqJxw3WBRl+7GDwNQm952TNSu9hsH4ootq&#10;4/au8c2/r5FHJMfYwmX53PLtrl4AxtjPo8B+TY/PvM3UmQ+Ht9a9jYxw+wxv/NR/vn7/2vEoin7D&#10;GJOEdfHQxHxZOp4WLo0+8TbvIC5g7nbb8xE/icXVP92KhKX9EpUqJdvWbiDEZ+W143xw1HJ9+h2o&#10;OgG+Ukl6gjoyjie9/3lWdf55k45wlfi11j4jke0twfJ9F/3GXrzDNh/uBWKivSTHWL7cbkEJGGMa&#10;GPOb1+9fO+ZNTv+n4a312cCzOURySKg9ef+FYrHy68Bf01qlCpZu8mzYEtIpjMsEgkE2EGwG8dgh&#10;pRMj8WANb9lWAIfeXP38kpMu+8XE3xaEaL28pAtadZh6jVVVq6VLrg3XEa4JkqGRadhICmATp9uf&#10;r11zo3lKyb6VBowjci2V+srz4PV3vGJ/0YTG587Mx3eG4JDOkTsp479tNJbezSwUB4eMcIeAxsLF&#10;L+Q9/x+A+stap5OFKjFfiVrieFU+wmBdt9bB0iXJc3qbKCi1mnCgC+ECLF5y9o35JK9rrTxnDEwd&#10;p+t7nv8oZb+4Dowj3MrJLu/hE+mM8wu0EbU18nxp/8Y2lCOLKtQfyGQOL+/kXdBOtMYC/6EVBe8W&#10;J8+sMekzQ7+QEe4w8eTCSVMs/H3ga92JN0wGG44fYuhGjXY2ycFuhLAFufWkYk9FLbAyJt1ZX3aT&#10;a8WIHrli1gaEG9tDqrU+r3mZAGHCZOyPl4fCYTY/bHyU8FRakuNjxfPXJFrdaP4jDr7+ybBW+qwj&#10;I9wRQHPx8kxO+98E+8tap/VIzkjbGiEwpaC8H/wjDMnKJMPIwIolZu2payt3KZGVqRYCY0wE6vtB&#10;o/7twsGznw5tuRmAjHBHCo35j34q7xX/Dkr9Da11ewI3zpmGLXnMj0HpEHuiiSLDFrAE9ceSNlA6&#10;IdqO89gY08Taf92KGv+0OHXu5pAWm6EDGeGOIh5dPBKV/L+itPrbWukOJ28XwZjITbH1oTQF/iGy&#10;xsG9ihDCx5KCMaGkDXQ8IbmDaK15qI39Z9TDf8/hMw+GstwMayIj3NGGjpYvf1Up7+9ppc92/5OU&#10;p2uuBOV9wCDNvzP0D7OSMgjqcmGNFRpdYKw5b0P1j73J6f/CKoFzhlFBRri7BOHC1Z/Vnv0VUF/R&#10;WnV0BMS5XjfC3FqXctjPphsDMowI5qH+VFIGKBleqtaIZo0NwP43E6nv+pPTfzCM1WbYGjLC3WWo&#10;Pr78fLGov66U+uta6y+s+oPYCyBOOaCgUIbiPmDfwNebYTOYg8YcNGuATVIG8XfZAWPMNWvtv2k2&#10;q9/PNLS7Cxnh7mYsX/myseqvovglrbv0osaFNhM5nwDnc1qccJKpvWzQMsqIwD6VVuZWDXCdd7Eh&#10;UFeStctY/rtW9t8xPvO/Br/mDL1ARrh7AAt3/mj/+MS+X1Se/lvAn26XljmsRL6hpB6M664qjoO/&#10;nUkJGbaGJQgXobHsip1aUgXaXy+SjYAfW2P/5fLC09+bfPmnnw5+3Rl6iYxw9xrmPzwa+aW/qFBf&#10;01q/tfYfKke8UTIxwS+Jx6xXYWS623YtqhAtQbMKoXNBU56LYlMmOV1gjHnPYv+jF9b/K1Nv3BrI&#10;cjMMBBnh7mE0n5w/4RfzP6/Qvwx8sWvkC7QV3UyUzLDyi5KC8MeACbJmi7VggUUIq5IiCBtIt6BK&#10;EezqolcMF8l+YDHfDxut388aFPYuMsJ9RtBcvDzjW/8t5dmvo9Sf1GrNvlfaOtzi9lcQ8siVZI6Y&#10;LgPjPHskbIFlMDUx7gnqiZm6Ui5FsLrjqxPGmjks/89G6nuhCt8rTJy6MojVZxguMsJ9FjF3YzL0&#10;wj+jtfoLKP4slul297IuSBfgbOQsaxUiXSrIBAa/iHgRFNn9BTmDWD82JGINms6ZzI2gUaRSBN0L&#10;XW2vZmyI4iqWPzTG/sCP/P/DvmMLA3gjGUYIGeFmoPn40rRX1Oe00n8O+BKoV7VWmx9jtULETm8f&#10;u3lpT4ZM+jkR7as8EP8MuysuBFryY1uiXw4DcQyLI9b43FA6IdZNwmlkbwH/21jze1HDfFQ4dPpq&#10;j99Ehl2GjHAzrMbChWPo/Fmj1M+i1M9o7BGUntz6C8VpCQOYZL5bHBlDe55Tp4pKSjlnMOe9u+KV&#10;n9oWl2uG1Ou7/dlUTjqOylfy0/Ha3Pbx62udSgds9a2aBYN6gLU/1Nb+QcMEF4qTr13f+gtl2MvI&#10;CDfDhpi9+n8nJp+fekvBKQU/A/oN4LDWqkdSBpuaFpt6hHaCTD2sQHX8Y8UrN0XsSrU/v0MYY6vA&#10;IzAfWvihhcsL9+ffOzD9pxZ3/OIZ9jQyws2wLSzc+aP9Y5V955Snjis4h1J/AsVxLJOrnM52KYwx&#10;TRQLWK5j7U8sfGQje71WXTw/8eLbs8NeX4bdh4xwM/QWjy4eCYrqVa3VMYx6SWn1GqhjoF5E2X1Y&#10;NbbaC2I4MMYGKFvFqjmw94Cb1pgLaHvXGHsj17C3M8etDL1ERrgZBgmvNnv+ed/LHdbKP6C88CB4&#10;BxQcAg5hOYBW+7F2EkURSxEooChATNLWtWiBJGaVq9TZAEsTaKJoYGmgWMQwi2IWeGzhMUSzNvKf&#10;GBvOhlHwqHzg7H1GenJnhr2EjHAzjAyuXv2fhcPFqbH8WGVMeeRVqArKUwWlyedUMRcQWIg8pTwf&#10;wNooBC/KkVOBbQTW0LKRbVrfNm1EK6jXag9rs8vT07/YORM9Q4ah4P8D1wFOUPa5Ee0AAAAASUVO&#10;RK5CYIJQSwMEFAAGAAgAAAAhAKrzgPTgAAAADAEAAA8AAABkcnMvZG93bnJldi54bWxMj0FLw0AU&#10;hO+C/2F5gje7u61WjdmUUtRTEWwF8faavCah2bchu03Sf+/mpMdhhplv0tVoG9FT52vHBvRMgSDO&#10;XVFzaeBr/3b3BMIH5AIbx2TgQh5W2fVViknhBv6kfhdKEUvYJ2igCqFNpPR5RRb9zLXE0Tu6zmKI&#10;sitl0eEQy20j50otpcWa40KFLW0qyk+7szXwPuCwXujXfns6bi4/+4eP760mY25vxvULiEBj+AvD&#10;hB/RIYtMB3fmwosmarWMX4KBxfwRxBTQWj2DOEyW1vcgs1T+P5H9Ag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zO/HG2DAAA+EIAAA4AAAAAAAAAAAAAAAAAOgIA&#10;AGRycy9lMm9Eb2MueG1sUEsBAi0ACgAAAAAAAAAhANpDZY9zvgAAc74AABQAAAAAAAAAAAAAAAAA&#10;HA8AAGRycy9tZWRpYS9pbWFnZTEucG5nUEsBAi0AFAAGAAgAAAAhAKrzgPTgAAAADAEAAA8AAAAA&#10;AAAAAAAAAAAAwc0AAGRycy9kb3ducmV2LnhtbFBLAQItABQABgAIAAAAIQCqJg6+vAAAACEBAAAZ&#10;AAAAAAAAAAAAAAAAAM7OAABkcnMvX3JlbHMvZTJvRG9jLnhtbC5yZWxzUEsFBgAAAAAGAAYAfAEA&#10;AMHPAAAAAA==&#10;">
                <v:shape id="Picture 55" o:spid="_x0000_s1027" type="#_x0000_t75" style="position:absolute;left:1060;top:327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vLGyQAAAOIAAAAPAAAAZHJzL2Rvd25yZXYueG1sRI9BSwMx&#10;FITvgv8hPMGbzbaiZLdNSxEKHirF2tLrY/OaLG5elk3srv76RhA8DjPzDbNYjb4VF+pjE1jDdFKA&#10;IK6DadhqOHxsHhSImJANtoFJwzdFWC1vbxZYmTDwO132yYoM4VihBpdSV0kZa0ce4yR0xNk7h95j&#10;yrK30vQ4ZLhv5awonqXHhvOCw45eHNWf+y+vYYfKvm058Mn+HKfm6Mr1sC21vr8b13MQicb0H/5r&#10;vxoN6lEVSqmnEn4v5Tsgl1cAAAD//wMAUEsBAi0AFAAGAAgAAAAhANvh9svuAAAAhQEAABMAAAAA&#10;AAAAAAAAAAAAAAAAAFtDb250ZW50X1R5cGVzXS54bWxQSwECLQAUAAYACAAAACEAWvQsW78AAAAV&#10;AQAACwAAAAAAAAAAAAAAAAAfAQAAX3JlbHMvLnJlbHNQSwECLQAUAAYACAAAACEAYwryxskAAADi&#10;AAAADwAAAAAAAAAAAAAAAAAHAgAAZHJzL2Rvd25yZXYueG1sUEsFBgAAAAADAAMAtwAAAP0CAAAA&#10;AA==&#10;">
                  <v:imagedata r:id="rId10" o:title=""/>
                </v:shape>
                <v:shape id="AutoShape 54" o:spid="_x0000_s1028" style="position:absolute;left:1411;top:1284;width:9698;height:6349;visibility:visible;mso-wrap-style:square;v-text-anchor:top" coordsize="9698,6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Hn4xQAAAOMAAAAPAAAAZHJzL2Rvd25yZXYueG1sRE9fT8Iw&#10;EH8n8Ts0Z+IbtGAGc1KIGEh4FfwA53pu0/XarJUNPj0lMeHxfv9vuR5sK07UhcaxhulEgSAunWm4&#10;0vB53I1zECEiG2wdk4YzBVivHkZLLIzr+YNOh1iJFMKhQA11jL6QMpQ1WQwT54kT9+06izGdXSVN&#10;h30Kt62cKTWXFhtODTV6eq+p/D38WQ2Z3/DgNz89+6PLPE+/9tvLQuunx+HtFUSkId7F/+69SfPz&#10;Z/WSz2cqg9tPCQC5ugIAAP//AwBQSwECLQAUAAYACAAAACEA2+H2y+4AAACFAQAAEwAAAAAAAAAA&#10;AAAAAAAAAAAAW0NvbnRlbnRfVHlwZXNdLnhtbFBLAQItABQABgAIAAAAIQBa9CxbvwAAABUBAAAL&#10;AAAAAAAAAAAAAAAAAB8BAABfcmVscy8ucmVsc1BLAQItABQABgAIAAAAIQDcoHn4xQAAAOMAAAAP&#10;AAAAAAAAAAAAAAAAAAcCAABkcnMvZG93bnJldi54bWxQSwUGAAAAAAMAAwC3AAAA+QIAAAAA&#10;" path="m9697,5396l,5396r,317l,6032r,317l9697,6349r,-317l9697,5713r,-317xm9697,4762l,4762r,317l,5396r9697,l9697,5079r,-317xm9697,3492l,3492r,317l,4126r,317l,4762r9697,l9697,4443r,-317l9697,3809r,-317xm9697,2856l,2856r,317l,3492r9697,l9697,3173r,-317xm9697,636l,636,,953r,317l,1587r,319l,2223r,316l,2856r9697,l9697,2539r,-316l9697,1906r,-319l9697,1270r,-317l9697,636xm9697,l,,,316,,636r9697,l9697,316,9697,xe" stroked="f">
                  <v:path arrowok="t" o:connecttype="custom" o:connectlocs="9697,6681;0,6681;0,6998;0,7317;0,7634;9697,7634;9697,7317;9697,6998;9697,6681;9697,6047;0,6047;0,6364;0,6681;9697,6681;9697,6364;9697,6047;9697,4777;0,4777;0,5094;0,5411;0,5411;0,5728;0,6047;9697,6047;9697,5728;9697,5411;9697,5411;9697,5094;9697,4777;9697,4141;0,4141;0,4458;0,4777;9697,4777;9697,4458;9697,4141;9697,1921;0,1921;0,2238;0,2555;0,2872;0,3191;0,3508;0,3824;0,4141;9697,4141;9697,3824;9697,3508;9697,3191;9697,2872;9697,2555;9697,2238;9697,1921;9697,1285;0,1285;0,1601;0,1921;9697,1921;9697,1601;9697,1285" o:connectangles="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Swetha k</w:t>
      </w:r>
      <w:r w:rsidR="00000000">
        <w:rPr>
          <w:b/>
          <w:i/>
          <w:sz w:val="20"/>
          <w:vertAlign w:val="superscript"/>
        </w:rPr>
        <w:t>1</w:t>
      </w:r>
      <w:r w:rsidR="00000000">
        <w:rPr>
          <w:b/>
          <w:i/>
          <w:sz w:val="20"/>
        </w:rPr>
        <w:t>, padmapreetha</w:t>
      </w:r>
      <w:r w:rsidR="00000000">
        <w:rPr>
          <w:b/>
          <w:i/>
          <w:spacing w:val="-1"/>
          <w:sz w:val="20"/>
        </w:rPr>
        <w:t xml:space="preserve"> </w:t>
      </w:r>
      <w:r w:rsidR="00000000">
        <w:rPr>
          <w:b/>
          <w:i/>
          <w:sz w:val="20"/>
        </w:rPr>
        <w:t>J</w:t>
      </w:r>
      <w:r w:rsidR="00000000">
        <w:rPr>
          <w:b/>
          <w:i/>
          <w:sz w:val="20"/>
          <w:vertAlign w:val="superscript"/>
        </w:rPr>
        <w:t>2</w:t>
      </w:r>
      <w:r w:rsidR="00000000">
        <w:rPr>
          <w:b/>
          <w:i/>
          <w:sz w:val="20"/>
        </w:rPr>
        <w:t>,</w:t>
      </w:r>
    </w:p>
    <w:p w14:paraId="384BF835" w14:textId="77777777" w:rsidR="00BD5AE0" w:rsidRDefault="00000000">
      <w:pPr>
        <w:spacing w:before="1"/>
        <w:ind w:left="1551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 xml:space="preserve">Department of pharmaceutics, Karpagam Academy of Higher education, 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KMCH college of pharmacy</w:t>
      </w:r>
      <w:r>
        <w:rPr>
          <w:i/>
          <w:spacing w:val="-47"/>
          <w:sz w:val="20"/>
        </w:rPr>
        <w:t xml:space="preserve"> </w:t>
      </w:r>
      <w:hyperlink r:id="rId372">
        <w:r>
          <w:rPr>
            <w:i/>
            <w:sz w:val="20"/>
          </w:rPr>
          <w:t>swethapharm240898@gmail.com</w:t>
        </w:r>
      </w:hyperlink>
    </w:p>
    <w:p w14:paraId="557DD588" w14:textId="77777777" w:rsidR="00BD5AE0" w:rsidRDefault="00BD5AE0">
      <w:pPr>
        <w:pStyle w:val="BodyText"/>
        <w:spacing w:before="11"/>
        <w:rPr>
          <w:sz w:val="19"/>
        </w:rPr>
      </w:pPr>
    </w:p>
    <w:p w14:paraId="577598CC" w14:textId="77777777" w:rsidR="00BD5AE0" w:rsidRDefault="00000000">
      <w:pPr>
        <w:spacing w:line="243" w:lineRule="exact"/>
        <w:ind w:left="3813" w:right="3221"/>
        <w:jc w:val="center"/>
        <w:rPr>
          <w:rFonts w:ascii="Calibri"/>
          <w:b/>
          <w:sz w:val="20"/>
        </w:rPr>
      </w:pPr>
      <w:r>
        <w:rPr>
          <w:rFonts w:ascii="Calibri"/>
          <w:b/>
          <w:sz w:val="20"/>
        </w:rPr>
        <w:t>Abstract</w:t>
      </w:r>
    </w:p>
    <w:p w14:paraId="5573B482" w14:textId="77777777" w:rsidR="00BD5AE0" w:rsidRDefault="00000000">
      <w:pPr>
        <w:pStyle w:val="Heading5"/>
        <w:spacing w:line="276" w:lineRule="auto"/>
        <w:ind w:right="561" w:firstLine="0"/>
      </w:pPr>
      <w:r>
        <w:t>Valsartan a tetrazole derivative is an angiotensin Ⅱ receptor blocker used alone or in combination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others</w:t>
      </w:r>
      <w:r>
        <w:rPr>
          <w:spacing w:val="1"/>
        </w:rPr>
        <w:t xml:space="preserve"> </w:t>
      </w:r>
      <w:r>
        <w:t>agents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treat</w:t>
      </w:r>
      <w:r>
        <w:rPr>
          <w:spacing w:val="1"/>
        </w:rPr>
        <w:t xml:space="preserve"> </w:t>
      </w:r>
      <w:r>
        <w:t>hypertension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cardiovascular</w:t>
      </w:r>
      <w:r>
        <w:rPr>
          <w:spacing w:val="1"/>
        </w:rPr>
        <w:t xml:space="preserve"> </w:t>
      </w:r>
      <w:r>
        <w:t>mortality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myocardial</w:t>
      </w:r>
      <w:r>
        <w:rPr>
          <w:spacing w:val="1"/>
        </w:rPr>
        <w:t xml:space="preserve"> </w:t>
      </w:r>
      <w:r>
        <w:t>infarction.The present study was aimed at preparing thin films containing valsartan for immediate</w:t>
      </w:r>
      <w:r>
        <w:rPr>
          <w:spacing w:val="1"/>
        </w:rPr>
        <w:t xml:space="preserve"> </w:t>
      </w:r>
      <w:r>
        <w:t>release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drug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effect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polymer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ratios</w:t>
      </w:r>
      <w:r>
        <w:rPr>
          <w:spacing w:val="-4"/>
        </w:rPr>
        <w:t xml:space="preserve"> </w:t>
      </w:r>
      <w:r>
        <w:t>on rate of</w:t>
      </w:r>
      <w:r>
        <w:rPr>
          <w:spacing w:val="-5"/>
        </w:rPr>
        <w:t xml:space="preserve"> </w:t>
      </w:r>
      <w:r>
        <w:t>drug</w:t>
      </w:r>
      <w:r>
        <w:rPr>
          <w:spacing w:val="-4"/>
        </w:rPr>
        <w:t xml:space="preserve"> </w:t>
      </w:r>
      <w:r>
        <w:t>release.</w:t>
      </w:r>
      <w:r>
        <w:rPr>
          <w:spacing w:val="-3"/>
        </w:rPr>
        <w:t xml:space="preserve"> </w:t>
      </w:r>
      <w:r>
        <w:t>Since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oral bioavailability of valsartan is poor due to first pass metabolism when given orally, we intended</w:t>
      </w:r>
      <w:r>
        <w:rPr>
          <w:spacing w:val="1"/>
        </w:rPr>
        <w:t xml:space="preserve"> </w:t>
      </w:r>
      <w:r>
        <w:t>to made the fast dissolving films using different polymers with other excipients which provide</w:t>
      </w:r>
      <w:r>
        <w:rPr>
          <w:spacing w:val="1"/>
        </w:rPr>
        <w:t xml:space="preserve"> </w:t>
      </w:r>
      <w:r>
        <w:t>absorption through Translabial route and the drug will release directly into systemic circulation.</w:t>
      </w:r>
      <w:r>
        <w:rPr>
          <w:spacing w:val="1"/>
        </w:rPr>
        <w:t xml:space="preserve"> </w:t>
      </w:r>
      <w:r>
        <w:t>Translabial</w:t>
      </w:r>
      <w:r>
        <w:rPr>
          <w:spacing w:val="-4"/>
        </w:rPr>
        <w:t xml:space="preserve"> </w:t>
      </w:r>
      <w:r>
        <w:t>route</w:t>
      </w:r>
      <w:r>
        <w:rPr>
          <w:spacing w:val="-5"/>
        </w:rPr>
        <w:t xml:space="preserve"> </w:t>
      </w:r>
      <w:r>
        <w:t>provides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convenient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painless</w:t>
      </w:r>
      <w:r>
        <w:rPr>
          <w:spacing w:val="-3"/>
        </w:rPr>
        <w:t xml:space="preserve"> </w:t>
      </w:r>
      <w:r>
        <w:t>administration.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drug</w:t>
      </w:r>
      <w:r>
        <w:rPr>
          <w:spacing w:val="-5"/>
        </w:rPr>
        <w:t xml:space="preserve"> </w:t>
      </w:r>
      <w:r>
        <w:t>delivered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oral</w:t>
      </w:r>
      <w:r>
        <w:rPr>
          <w:spacing w:val="-58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undergo</w:t>
      </w:r>
      <w:r>
        <w:rPr>
          <w:spacing w:val="-11"/>
        </w:rPr>
        <w:t xml:space="preserve"> </w:t>
      </w:r>
      <w:r>
        <w:t>pre</w:t>
      </w:r>
      <w:r>
        <w:rPr>
          <w:spacing w:val="-13"/>
        </w:rPr>
        <w:t xml:space="preserve"> </w:t>
      </w:r>
      <w:r>
        <w:t>systemic</w:t>
      </w:r>
      <w:r>
        <w:rPr>
          <w:spacing w:val="-13"/>
        </w:rPr>
        <w:t xml:space="preserve"> </w:t>
      </w:r>
      <w:r>
        <w:t>metabolism,</w:t>
      </w:r>
      <w:r>
        <w:rPr>
          <w:spacing w:val="-13"/>
        </w:rPr>
        <w:t xml:space="preserve"> </w:t>
      </w:r>
      <w:r>
        <w:t>protein</w:t>
      </w:r>
      <w:r>
        <w:rPr>
          <w:spacing w:val="-12"/>
        </w:rPr>
        <w:t xml:space="preserve"> </w:t>
      </w:r>
      <w:r>
        <w:t>degradation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variable</w:t>
      </w:r>
      <w:r>
        <w:rPr>
          <w:spacing w:val="-14"/>
        </w:rPr>
        <w:t xml:space="preserve"> </w:t>
      </w:r>
      <w:r>
        <w:t>drug</w:t>
      </w:r>
      <w:r>
        <w:rPr>
          <w:spacing w:val="-11"/>
        </w:rPr>
        <w:t xml:space="preserve"> </w:t>
      </w:r>
      <w:r>
        <w:t>absorption,</w:t>
      </w:r>
      <w:r>
        <w:rPr>
          <w:spacing w:val="-13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>affects the drug concentration in the body, resulting in poor bioavailability. The translabial or</w:t>
      </w:r>
      <w:r>
        <w:rPr>
          <w:spacing w:val="1"/>
        </w:rPr>
        <w:t xml:space="preserve"> </w:t>
      </w:r>
      <w:r>
        <w:t>transmucosal</w:t>
      </w:r>
      <w:r>
        <w:rPr>
          <w:spacing w:val="-13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considered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advantageous</w:t>
      </w:r>
      <w:r>
        <w:rPr>
          <w:spacing w:val="-12"/>
        </w:rPr>
        <w:t xml:space="preserve"> </w:t>
      </w:r>
      <w:r>
        <w:t>route</w:t>
      </w:r>
      <w:r>
        <w:rPr>
          <w:spacing w:val="-15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may</w:t>
      </w:r>
      <w:r>
        <w:rPr>
          <w:spacing w:val="-13"/>
        </w:rPr>
        <w:t xml:space="preserve"> </w:t>
      </w:r>
      <w:r>
        <w:t>overcome</w:t>
      </w:r>
      <w:r>
        <w:rPr>
          <w:spacing w:val="-14"/>
        </w:rPr>
        <w:t xml:space="preserve"> </w:t>
      </w:r>
      <w:r>
        <w:t>these</w:t>
      </w:r>
      <w:r>
        <w:rPr>
          <w:spacing w:val="-15"/>
        </w:rPr>
        <w:t xml:space="preserve"> </w:t>
      </w:r>
      <w:r>
        <w:t>problem.</w:t>
      </w:r>
      <w:r>
        <w:rPr>
          <w:spacing w:val="-9"/>
        </w:rPr>
        <w:t xml:space="preserve"> </w:t>
      </w:r>
      <w:r>
        <w:t>Glycine</w:t>
      </w:r>
      <w:r>
        <w:rPr>
          <w:spacing w:val="-58"/>
        </w:rPr>
        <w:t xml:space="preserve"> </w:t>
      </w:r>
      <w:r>
        <w:t>max act as a polymer. Polymer widely used to controlling drug release, providing site specific</w:t>
      </w:r>
      <w:r>
        <w:rPr>
          <w:spacing w:val="1"/>
        </w:rPr>
        <w:t xml:space="preserve"> </w:t>
      </w:r>
      <w:r>
        <w:t>delivery of active pharmaceutical ingredients (APIs) and improving drug stability. The drug release</w:t>
      </w:r>
      <w:r>
        <w:rPr>
          <w:spacing w:val="1"/>
        </w:rPr>
        <w:t xml:space="preserve"> </w:t>
      </w:r>
      <w:r>
        <w:t>pattern showed good fit to the Koresmeyer-peppas with r</w:t>
      </w:r>
      <w:r>
        <w:rPr>
          <w:vertAlign w:val="superscript"/>
        </w:rPr>
        <w:t>2</w:t>
      </w:r>
      <w:r>
        <w:t xml:space="preserve"> values 0.9955. Drug release mechanism</w:t>
      </w:r>
      <w:r>
        <w:rPr>
          <w:spacing w:val="1"/>
        </w:rPr>
        <w:t xml:space="preserve"> </w:t>
      </w:r>
      <w:r>
        <w:t>shows the super case Ⅱ transport. In these studies GL1 shows best formulation among synthetic</w:t>
      </w:r>
      <w:r>
        <w:rPr>
          <w:spacing w:val="1"/>
        </w:rPr>
        <w:t xml:space="preserve"> </w:t>
      </w:r>
      <w:r>
        <w:t>polymers formulation having the release of 81.12% in the end of 8hr and GL6 showed the slowest</w:t>
      </w:r>
      <w:r>
        <w:rPr>
          <w:spacing w:val="1"/>
        </w:rPr>
        <w:t xml:space="preserve"> </w:t>
      </w:r>
      <w:r>
        <w:t>drug release of 75.2%. It can be concluded that the thin films containing valsartan could be a</w:t>
      </w:r>
      <w:r>
        <w:rPr>
          <w:spacing w:val="1"/>
        </w:rPr>
        <w:t xml:space="preserve"> </w:t>
      </w:r>
      <w:r>
        <w:t>promising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hypertension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overcoming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drawbacks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conventional dosage forms. Translabial route will be one of the promising films technology for</w:t>
      </w:r>
      <w:r>
        <w:rPr>
          <w:spacing w:val="1"/>
        </w:rPr>
        <w:t xml:space="preserve"> </w:t>
      </w:r>
      <w:r>
        <w:t>enhancing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dissolution rate and</w:t>
      </w:r>
      <w:r>
        <w:rPr>
          <w:spacing w:val="2"/>
        </w:rPr>
        <w:t xml:space="preserve"> </w:t>
      </w:r>
      <w:r>
        <w:t>also increasing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bioavailability.</w:t>
      </w:r>
    </w:p>
    <w:p w14:paraId="52E0B65E" w14:textId="77777777" w:rsidR="00BD5AE0" w:rsidRDefault="00BD5AE0">
      <w:pPr>
        <w:spacing w:line="276" w:lineRule="auto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1C11782" w14:textId="77777777" w:rsidR="00BD5AE0" w:rsidRDefault="00BD5AE0">
      <w:pPr>
        <w:pStyle w:val="BodyText"/>
        <w:rPr>
          <w:i w:val="0"/>
          <w:sz w:val="20"/>
        </w:rPr>
      </w:pPr>
    </w:p>
    <w:p w14:paraId="37AF8429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636DD9A1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RASTEMS-2023_A154</w:t>
      </w:r>
    </w:p>
    <w:p w14:paraId="0842F34C" w14:textId="77777777" w:rsidR="00BD5AE0" w:rsidRDefault="00BD5AE0">
      <w:pPr>
        <w:pStyle w:val="BodyText"/>
        <w:rPr>
          <w:b/>
          <w:sz w:val="20"/>
        </w:rPr>
      </w:pPr>
    </w:p>
    <w:p w14:paraId="0B7C5D1D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3D0CE559" w14:textId="77777777" w:rsidR="00BD5AE0" w:rsidRDefault="00000000">
      <w:pPr>
        <w:pStyle w:val="Heading2"/>
        <w:spacing w:before="0" w:line="360" w:lineRule="auto"/>
        <w:ind w:left="1669" w:right="1081" w:hanging="1"/>
      </w:pPr>
      <w:r>
        <w:rPr>
          <w:noProof/>
        </w:rPr>
        <w:drawing>
          <wp:anchor distT="0" distB="0" distL="0" distR="0" simplePos="0" relativeHeight="482541568" behindDoc="1" locked="0" layoutInCell="1" allowOverlap="1" wp14:anchorId="5DA2FE84" wp14:editId="510AEC5D">
            <wp:simplePos x="0" y="0"/>
            <wp:positionH relativeFrom="page">
              <wp:posOffset>673177</wp:posOffset>
            </wp:positionH>
            <wp:positionV relativeFrom="paragraph">
              <wp:posOffset>864063</wp:posOffset>
            </wp:positionV>
            <wp:extent cx="6214588" cy="6214588"/>
            <wp:effectExtent l="0" t="0" r="0" b="0"/>
            <wp:wrapNone/>
            <wp:docPr id="1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BACTERIAL DIVERSITY AND PREVALENCE OF MULTIPLE</w:t>
      </w:r>
      <w:r>
        <w:rPr>
          <w:spacing w:val="1"/>
        </w:rPr>
        <w:t xml:space="preserve"> </w:t>
      </w:r>
      <w:r>
        <w:t>ANTIMICROBIAL</w:t>
      </w:r>
      <w:r>
        <w:rPr>
          <w:spacing w:val="-6"/>
        </w:rPr>
        <w:t xml:space="preserve"> </w:t>
      </w:r>
      <w:r>
        <w:t>RESISTANT</w:t>
      </w:r>
      <w:r>
        <w:rPr>
          <w:spacing w:val="-3"/>
        </w:rPr>
        <w:t xml:space="preserve"> </w:t>
      </w:r>
      <w:r>
        <w:t>BACTERIA</w:t>
      </w:r>
      <w:r>
        <w:rPr>
          <w:spacing w:val="-6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RIVER</w:t>
      </w:r>
      <w:r>
        <w:rPr>
          <w:spacing w:val="-7"/>
        </w:rPr>
        <w:t xml:space="preserve"> </w:t>
      </w:r>
      <w:r>
        <w:t>MANIMALA</w:t>
      </w:r>
      <w:r>
        <w:rPr>
          <w:spacing w:val="-3"/>
        </w:rPr>
        <w:t xml:space="preserve"> </w:t>
      </w:r>
      <w:r>
        <w:t>IN</w:t>
      </w:r>
      <w:r>
        <w:rPr>
          <w:spacing w:val="-67"/>
        </w:rPr>
        <w:t xml:space="preserve"> </w:t>
      </w:r>
      <w:r>
        <w:t>KERALA</w:t>
      </w:r>
      <w:r>
        <w:rPr>
          <w:spacing w:val="-1"/>
        </w:rPr>
        <w:t xml:space="preserve"> </w:t>
      </w:r>
      <w:r>
        <w:t>(INDIA).</w:t>
      </w:r>
    </w:p>
    <w:p w14:paraId="32C74992" w14:textId="77777777" w:rsidR="00BD5AE0" w:rsidRDefault="00000000">
      <w:pPr>
        <w:spacing w:before="164"/>
        <w:ind w:left="3813" w:right="3206"/>
        <w:jc w:val="center"/>
        <w:rPr>
          <w:b/>
          <w:i/>
          <w:sz w:val="20"/>
        </w:rPr>
      </w:pPr>
      <w:r>
        <w:rPr>
          <w:b/>
          <w:i/>
          <w:sz w:val="20"/>
        </w:rPr>
        <w:t>Jeen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Abraham*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Priyadharshini</w:t>
      </w:r>
    </w:p>
    <w:p w14:paraId="225E2F65" w14:textId="77777777" w:rsidR="00BD5AE0" w:rsidRDefault="00000000">
      <w:pPr>
        <w:spacing w:before="1"/>
        <w:ind w:left="1183" w:right="572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Microbiology,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Coimbatore-21</w:t>
      </w:r>
    </w:p>
    <w:p w14:paraId="124D08DD" w14:textId="77777777" w:rsidR="00BD5AE0" w:rsidRDefault="00000000">
      <w:pPr>
        <w:ind w:left="1811" w:right="1203"/>
        <w:jc w:val="center"/>
        <w:rPr>
          <w:i/>
          <w:sz w:val="20"/>
        </w:rPr>
      </w:pPr>
      <w:r>
        <w:rPr>
          <w:i/>
          <w:sz w:val="20"/>
        </w:rPr>
        <w:t>*Corresponding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E-mail:</w:t>
      </w:r>
      <w:r>
        <w:rPr>
          <w:i/>
          <w:spacing w:val="-3"/>
          <w:sz w:val="20"/>
        </w:rPr>
        <w:t xml:space="preserve"> </w:t>
      </w:r>
      <w:hyperlink r:id="rId373">
        <w:r>
          <w:rPr>
            <w:i/>
            <w:sz w:val="20"/>
          </w:rPr>
          <w:t>jeenierocks@gmail.com</w:t>
        </w:r>
      </w:hyperlink>
    </w:p>
    <w:p w14:paraId="3059D197" w14:textId="77777777" w:rsidR="00BD5AE0" w:rsidRDefault="00BD5AE0">
      <w:pPr>
        <w:pStyle w:val="BodyText"/>
        <w:spacing w:before="10"/>
        <w:rPr>
          <w:sz w:val="19"/>
        </w:rPr>
      </w:pPr>
    </w:p>
    <w:p w14:paraId="00CA5664" w14:textId="77777777" w:rsidR="00BD5AE0" w:rsidRDefault="00000000">
      <w:pPr>
        <w:ind w:left="3813" w:right="3210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D60E735" w14:textId="77777777" w:rsidR="00BD5AE0" w:rsidRDefault="00BD5AE0">
      <w:pPr>
        <w:pStyle w:val="BodyText"/>
        <w:rPr>
          <w:b/>
          <w:sz w:val="22"/>
        </w:rPr>
      </w:pPr>
    </w:p>
    <w:p w14:paraId="3992D4E4" w14:textId="77777777" w:rsidR="00BD5AE0" w:rsidRDefault="00000000">
      <w:pPr>
        <w:pStyle w:val="BodyText"/>
        <w:spacing w:before="162" w:line="360" w:lineRule="auto"/>
        <w:ind w:left="1155" w:right="564"/>
        <w:jc w:val="both"/>
      </w:pPr>
      <w:r>
        <w:t>Manimala River is an independent river flowing through the Central Kerala, India. Antibiotic</w:t>
      </w:r>
      <w:r>
        <w:rPr>
          <w:spacing w:val="1"/>
        </w:rPr>
        <w:t xml:space="preserve"> </w:t>
      </w:r>
      <w:r>
        <w:t>resistance is one of the most relevant global health problems.Freshwater environments can become</w:t>
      </w:r>
      <w:r>
        <w:rPr>
          <w:spacing w:val="1"/>
        </w:rPr>
        <w:t xml:space="preserve"> </w:t>
      </w:r>
      <w:r>
        <w:t>reservoirs of antibiotic resistant microorganisms, and are important public health concern. The</w:t>
      </w:r>
      <w:r>
        <w:rPr>
          <w:spacing w:val="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detect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presence</w:t>
      </w:r>
      <w:r>
        <w:rPr>
          <w:spacing w:val="-2"/>
        </w:rPr>
        <w:t xml:space="preserve"> </w:t>
      </w:r>
      <w:r>
        <w:t>antibiotic</w:t>
      </w:r>
      <w:r>
        <w:rPr>
          <w:spacing w:val="-1"/>
        </w:rPr>
        <w:t xml:space="preserve"> </w:t>
      </w:r>
      <w:r>
        <w:t>resistant</w:t>
      </w:r>
      <w:r>
        <w:rPr>
          <w:spacing w:val="-4"/>
        </w:rPr>
        <w:t xml:space="preserve"> </w:t>
      </w:r>
      <w:r>
        <w:t>bacteria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Manimala</w:t>
      </w:r>
      <w:r>
        <w:rPr>
          <w:spacing w:val="-2"/>
        </w:rPr>
        <w:t xml:space="preserve"> </w:t>
      </w:r>
      <w:r>
        <w:t>River,</w:t>
      </w:r>
      <w:r>
        <w:rPr>
          <w:spacing w:val="-57"/>
        </w:rPr>
        <w:t xml:space="preserve"> </w:t>
      </w:r>
      <w:r>
        <w:t>in the state of Kerala, India. The study aims to find the bacterial diversity in</w:t>
      </w:r>
      <w:r>
        <w:rPr>
          <w:spacing w:val="1"/>
        </w:rPr>
        <w:t xml:space="preserve"> </w:t>
      </w:r>
      <w:r>
        <w:t>riverine water during</w:t>
      </w:r>
      <w:r>
        <w:rPr>
          <w:spacing w:val="1"/>
        </w:rPr>
        <w:t xml:space="preserve"> </w:t>
      </w:r>
      <w:r>
        <w:t>pre-monsoon period and extend of antibiotic resistance shown by isolated bacteria.</w:t>
      </w:r>
      <w:r>
        <w:rPr>
          <w:spacing w:val="1"/>
        </w:rPr>
        <w:t xml:space="preserve"> </w:t>
      </w:r>
      <w:r>
        <w:t>Water samples</w:t>
      </w:r>
      <w:r>
        <w:rPr>
          <w:spacing w:val="1"/>
        </w:rPr>
        <w:t xml:space="preserve"> </w:t>
      </w:r>
      <w:r>
        <w:t>were collected aseptically from different spots of Manimala River. The samples were purified by</w:t>
      </w:r>
      <w:r>
        <w:rPr>
          <w:spacing w:val="1"/>
        </w:rPr>
        <w:t xml:space="preserve"> </w:t>
      </w:r>
      <w:r>
        <w:t>culturing in basal media. The selected colonies were subjected to morphological and biochemical</w:t>
      </w:r>
      <w:r>
        <w:rPr>
          <w:spacing w:val="1"/>
        </w:rPr>
        <w:t xml:space="preserve"> </w:t>
      </w:r>
      <w:r>
        <w:t>analysis.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isolates</w:t>
      </w:r>
      <w:r>
        <w:rPr>
          <w:spacing w:val="-10"/>
        </w:rPr>
        <w:t xml:space="preserve"> </w:t>
      </w:r>
      <w:r>
        <w:t>were</w:t>
      </w:r>
      <w:r>
        <w:rPr>
          <w:spacing w:val="-11"/>
        </w:rPr>
        <w:t xml:space="preserve"> </w:t>
      </w:r>
      <w:r>
        <w:t>tested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common</w:t>
      </w:r>
      <w:r>
        <w:rPr>
          <w:spacing w:val="-10"/>
        </w:rPr>
        <w:t xml:space="preserve"> </w:t>
      </w:r>
      <w:r>
        <w:t>antibiotics</w:t>
      </w:r>
      <w:r>
        <w:rPr>
          <w:spacing w:val="-10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clinical</w:t>
      </w:r>
      <w:r>
        <w:rPr>
          <w:spacing w:val="-10"/>
        </w:rPr>
        <w:t xml:space="preserve"> </w:t>
      </w:r>
      <w:r>
        <w:t>treatment</w:t>
      </w:r>
      <w:r>
        <w:rPr>
          <w:spacing w:val="-10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evaluate</w:t>
      </w:r>
      <w:r>
        <w:rPr>
          <w:spacing w:val="-12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susceptibility.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population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bacteria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river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Enterobacteriaceae,</w:t>
      </w:r>
      <w:r>
        <w:rPr>
          <w:spacing w:val="1"/>
        </w:rPr>
        <w:t xml:space="preserve"> </w:t>
      </w:r>
      <w:r>
        <w:t>Staphylococcus</w:t>
      </w:r>
      <w:r>
        <w:rPr>
          <w:spacing w:val="1"/>
        </w:rPr>
        <w:t xml:space="preserve"> </w:t>
      </w:r>
      <w:r>
        <w:t>aureus,</w:t>
      </w:r>
      <w:r>
        <w:rPr>
          <w:spacing w:val="1"/>
        </w:rPr>
        <w:t xml:space="preserve"> </w:t>
      </w:r>
      <w:r>
        <w:t>Staphylococcus</w:t>
      </w:r>
      <w:r>
        <w:rPr>
          <w:spacing w:val="1"/>
        </w:rPr>
        <w:t xml:space="preserve"> </w:t>
      </w:r>
      <w:r>
        <w:t>epidermidis,</w:t>
      </w:r>
      <w:r>
        <w:rPr>
          <w:spacing w:val="1"/>
        </w:rPr>
        <w:t xml:space="preserve"> </w:t>
      </w:r>
      <w:r>
        <w:t>Bacillus</w:t>
      </w:r>
      <w:r>
        <w:rPr>
          <w:spacing w:val="1"/>
        </w:rPr>
        <w:t xml:space="preserve"> </w:t>
      </w:r>
      <w:r>
        <w:t>cereus,</w:t>
      </w:r>
      <w:r>
        <w:rPr>
          <w:spacing w:val="1"/>
        </w:rPr>
        <w:t xml:space="preserve"> </w:t>
      </w:r>
      <w:r>
        <w:t>Micrococcus</w:t>
      </w:r>
      <w:r>
        <w:rPr>
          <w:spacing w:val="-11"/>
        </w:rPr>
        <w:t xml:space="preserve"> </w:t>
      </w:r>
      <w:r>
        <w:t>luteus,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Pseudomonas</w:t>
      </w:r>
      <w:r>
        <w:rPr>
          <w:spacing w:val="-10"/>
        </w:rPr>
        <w:t xml:space="preserve"> </w:t>
      </w:r>
      <w:r>
        <w:t>aeruginosa.</w:t>
      </w:r>
      <w:r>
        <w:rPr>
          <w:spacing w:val="-11"/>
        </w:rPr>
        <w:t xml:space="preserve"> </w:t>
      </w:r>
      <w:r>
        <w:t>Isolates</w:t>
      </w:r>
      <w:r>
        <w:rPr>
          <w:spacing w:val="-10"/>
        </w:rPr>
        <w:t xml:space="preserve"> </w:t>
      </w:r>
      <w:r>
        <w:t>showed</w:t>
      </w:r>
      <w:r>
        <w:rPr>
          <w:spacing w:val="-11"/>
        </w:rPr>
        <w:t xml:space="preserve"> </w:t>
      </w:r>
      <w:r>
        <w:t>resistance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multiple</w:t>
      </w:r>
      <w:r>
        <w:rPr>
          <w:spacing w:val="-12"/>
        </w:rPr>
        <w:t xml:space="preserve"> </w:t>
      </w:r>
      <w:r>
        <w:t>antibiotics</w:t>
      </w:r>
      <w:r>
        <w:rPr>
          <w:spacing w:val="-57"/>
        </w:rPr>
        <w:t xml:space="preserve"> </w:t>
      </w:r>
      <w:r>
        <w:t>tested.</w:t>
      </w:r>
      <w:r>
        <w:rPr>
          <w:spacing w:val="-9"/>
        </w:rPr>
        <w:t xml:space="preserve"> </w:t>
      </w:r>
      <w:r>
        <w:t>Study</w:t>
      </w:r>
      <w:r>
        <w:rPr>
          <w:spacing w:val="-8"/>
        </w:rPr>
        <w:t xml:space="preserve"> </w:t>
      </w:r>
      <w:r>
        <w:t>recommends</w:t>
      </w:r>
      <w:r>
        <w:rPr>
          <w:spacing w:val="-8"/>
        </w:rPr>
        <w:t xml:space="preserve"> </w:t>
      </w:r>
      <w:r>
        <w:t>rigorous</w:t>
      </w:r>
      <w:r>
        <w:rPr>
          <w:spacing w:val="-7"/>
        </w:rPr>
        <w:t xml:space="preserve"> </w:t>
      </w:r>
      <w:r>
        <w:t>water</w:t>
      </w:r>
      <w:r>
        <w:rPr>
          <w:spacing w:val="-8"/>
        </w:rPr>
        <w:t xml:space="preserve"> </w:t>
      </w:r>
      <w:r>
        <w:t>treatment</w:t>
      </w:r>
      <w:r>
        <w:rPr>
          <w:spacing w:val="-8"/>
        </w:rPr>
        <w:t xml:space="preserve"> </w:t>
      </w:r>
      <w:r>
        <w:t>measures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increased</w:t>
      </w:r>
      <w:r>
        <w:rPr>
          <w:spacing w:val="-8"/>
        </w:rPr>
        <w:t xml:space="preserve"> </w:t>
      </w:r>
      <w:r>
        <w:t>public</w:t>
      </w:r>
      <w:r>
        <w:rPr>
          <w:spacing w:val="-9"/>
        </w:rPr>
        <w:t xml:space="preserve"> </w:t>
      </w:r>
      <w:r>
        <w:t>awareness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issue</w:t>
      </w:r>
      <w:r>
        <w:rPr>
          <w:spacing w:val="-2"/>
        </w:rPr>
        <w:t xml:space="preserve"> </w:t>
      </w:r>
      <w:r>
        <w:t>to prevent water borne</w:t>
      </w:r>
      <w:r>
        <w:rPr>
          <w:spacing w:val="-2"/>
        </w:rPr>
        <w:t xml:space="preserve"> </w:t>
      </w:r>
      <w:r>
        <w:t>illnesses and the</w:t>
      </w:r>
      <w:r>
        <w:rPr>
          <w:spacing w:val="-1"/>
        </w:rPr>
        <w:t xml:space="preserve"> </w:t>
      </w:r>
      <w:r>
        <w:t>emergence</w:t>
      </w:r>
      <w:r>
        <w:rPr>
          <w:spacing w:val="-2"/>
        </w:rPr>
        <w:t xml:space="preserve"> </w:t>
      </w:r>
      <w:r>
        <w:t>of antibiotic</w:t>
      </w:r>
      <w:r>
        <w:rPr>
          <w:spacing w:val="-1"/>
        </w:rPr>
        <w:t xml:space="preserve"> </w:t>
      </w:r>
      <w:r>
        <w:t>resistance.</w:t>
      </w:r>
    </w:p>
    <w:p w14:paraId="50FDFEC7" w14:textId="77777777" w:rsidR="00BD5AE0" w:rsidRDefault="00000000">
      <w:pPr>
        <w:pStyle w:val="Heading4"/>
        <w:spacing w:before="1"/>
        <w:ind w:left="1155" w:right="0"/>
        <w:jc w:val="both"/>
      </w:pPr>
      <w:r>
        <w:t>Key</w:t>
      </w:r>
      <w:r>
        <w:rPr>
          <w:spacing w:val="-2"/>
        </w:rPr>
        <w:t xml:space="preserve"> </w:t>
      </w:r>
      <w:r>
        <w:t>words:</w:t>
      </w:r>
      <w:r>
        <w:rPr>
          <w:spacing w:val="-1"/>
        </w:rPr>
        <w:t xml:space="preserve"> </w:t>
      </w:r>
      <w:r>
        <w:t>Antibiotic</w:t>
      </w:r>
      <w:r>
        <w:rPr>
          <w:spacing w:val="-1"/>
        </w:rPr>
        <w:t xml:space="preserve"> </w:t>
      </w:r>
      <w:r>
        <w:t>resistance,</w:t>
      </w:r>
      <w:r>
        <w:rPr>
          <w:spacing w:val="-1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borne</w:t>
      </w:r>
      <w:r>
        <w:rPr>
          <w:spacing w:val="-1"/>
        </w:rPr>
        <w:t xml:space="preserve"> </w:t>
      </w:r>
      <w:r>
        <w:t>disease,</w:t>
      </w:r>
      <w:r>
        <w:rPr>
          <w:spacing w:val="-1"/>
        </w:rPr>
        <w:t xml:space="preserve"> </w:t>
      </w:r>
      <w:r>
        <w:t>Multidrug</w:t>
      </w:r>
      <w:r>
        <w:rPr>
          <w:spacing w:val="-1"/>
        </w:rPr>
        <w:t xml:space="preserve"> </w:t>
      </w:r>
      <w:r>
        <w:t>resistant</w:t>
      </w:r>
      <w:r>
        <w:rPr>
          <w:spacing w:val="-1"/>
        </w:rPr>
        <w:t xml:space="preserve"> </w:t>
      </w:r>
      <w:r>
        <w:t>bacteria</w:t>
      </w:r>
      <w:r>
        <w:rPr>
          <w:spacing w:val="-1"/>
        </w:rPr>
        <w:t xml:space="preserve"> </w:t>
      </w:r>
      <w:r>
        <w:t>or MDR</w:t>
      </w:r>
    </w:p>
    <w:p w14:paraId="3B23EADD" w14:textId="77777777" w:rsidR="00BD5AE0" w:rsidRDefault="00BD5AE0">
      <w:pPr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BF60091" w14:textId="77777777" w:rsidR="00BD5AE0" w:rsidRDefault="00BD5AE0">
      <w:pPr>
        <w:pStyle w:val="BodyText"/>
        <w:rPr>
          <w:b/>
          <w:sz w:val="20"/>
        </w:rPr>
      </w:pPr>
    </w:p>
    <w:p w14:paraId="5780A42C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D272298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RASTEMS-2023_A155</w:t>
      </w:r>
    </w:p>
    <w:p w14:paraId="61670FA9" w14:textId="77777777" w:rsidR="00BD5AE0" w:rsidRDefault="00000000">
      <w:pPr>
        <w:pStyle w:val="Heading2"/>
        <w:ind w:left="822"/>
      </w:pPr>
      <w:r>
        <w:t>CLASSIFICATION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POSTURE</w:t>
      </w:r>
      <w:r>
        <w:rPr>
          <w:spacing w:val="-6"/>
        </w:rPr>
        <w:t xml:space="preserve"> </w:t>
      </w:r>
      <w:r>
        <w:t>DETECTION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LEARNING</w:t>
      </w:r>
    </w:p>
    <w:p w14:paraId="49D0BCB5" w14:textId="77777777" w:rsidR="00BD5AE0" w:rsidRDefault="00000000">
      <w:pPr>
        <w:spacing w:before="161"/>
        <w:ind w:left="3813" w:right="3218"/>
        <w:jc w:val="center"/>
        <w:rPr>
          <w:b/>
          <w:i/>
          <w:sz w:val="20"/>
        </w:rPr>
      </w:pPr>
      <w:hyperlink r:id="rId374">
        <w:r>
          <w:rPr>
            <w:b/>
            <w:i/>
            <w:sz w:val="20"/>
            <w:shd w:val="clear" w:color="auto" w:fill="F8F8F8"/>
          </w:rPr>
          <w:t>Megala.N</w:t>
        </w:r>
      </w:hyperlink>
    </w:p>
    <w:p w14:paraId="67E43E53" w14:textId="77777777" w:rsidR="00BD5AE0" w:rsidRDefault="00000000">
      <w:pPr>
        <w:ind w:left="4729" w:right="4137" w:firstLine="3"/>
        <w:jc w:val="center"/>
        <w:rPr>
          <w:b/>
          <w:i/>
          <w:sz w:val="20"/>
        </w:rPr>
      </w:pPr>
      <w:r>
        <w:rPr>
          <w:i/>
          <w:sz w:val="20"/>
        </w:rPr>
        <w:t>Biomedical Engineering</w:t>
      </w:r>
      <w:r>
        <w:rPr>
          <w:i/>
          <w:spacing w:val="1"/>
          <w:sz w:val="20"/>
        </w:rPr>
        <w:t xml:space="preserve"> </w:t>
      </w:r>
      <w:hyperlink r:id="rId375">
        <w:r>
          <w:rPr>
            <w:i/>
            <w:w w:val="95"/>
            <w:sz w:val="20"/>
          </w:rPr>
          <w:t>megala.nanjan@kahedu.edu.in</w:t>
        </w:r>
      </w:hyperlink>
      <w:r>
        <w:rPr>
          <w:i/>
          <w:spacing w:val="1"/>
          <w:w w:val="95"/>
          <w:sz w:val="20"/>
        </w:rPr>
        <w:t xml:space="preserve"> </w:t>
      </w:r>
      <w:r>
        <w:rPr>
          <w:b/>
          <w:i/>
          <w:sz w:val="20"/>
        </w:rPr>
        <w:t>Abstract</w:t>
      </w:r>
    </w:p>
    <w:p w14:paraId="3A37D670" w14:textId="77777777" w:rsidR="00BD5AE0" w:rsidRDefault="00000000">
      <w:pPr>
        <w:pStyle w:val="BodyText"/>
        <w:spacing w:before="115" w:line="360" w:lineRule="auto"/>
        <w:ind w:left="1160" w:right="561" w:firstLine="719"/>
        <w:jc w:val="both"/>
      </w:pPr>
      <w:r>
        <w:rPr>
          <w:noProof/>
        </w:rPr>
        <w:drawing>
          <wp:anchor distT="0" distB="0" distL="0" distR="0" simplePos="0" relativeHeight="482542080" behindDoc="1" locked="0" layoutInCell="1" allowOverlap="1" wp14:anchorId="2B1A8088" wp14:editId="32C1A598">
            <wp:simplePos x="0" y="0"/>
            <wp:positionH relativeFrom="page">
              <wp:posOffset>673177</wp:posOffset>
            </wp:positionH>
            <wp:positionV relativeFrom="paragraph">
              <wp:posOffset>236718</wp:posOffset>
            </wp:positionV>
            <wp:extent cx="6214588" cy="6214588"/>
            <wp:effectExtent l="0" t="0" r="0" b="0"/>
            <wp:wrapNone/>
            <wp:docPr id="1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One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foremost</w:t>
      </w:r>
      <w:r>
        <w:rPr>
          <w:spacing w:val="-8"/>
        </w:rPr>
        <w:t xml:space="preserve"> </w:t>
      </w:r>
      <w:r>
        <w:t>issues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health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medical</w:t>
      </w:r>
      <w:r>
        <w:rPr>
          <w:spacing w:val="-10"/>
        </w:rPr>
        <w:t xml:space="preserve"> </w:t>
      </w:r>
      <w:r>
        <w:t>treatment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culture</w:t>
      </w:r>
      <w:r>
        <w:rPr>
          <w:spacing w:val="-9"/>
        </w:rPr>
        <w:t xml:space="preserve"> </w:t>
      </w:r>
      <w:r>
        <w:t>today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aging</w:t>
      </w:r>
      <w:r>
        <w:rPr>
          <w:spacing w:val="-57"/>
        </w:rPr>
        <w:t xml:space="preserve"> </w:t>
      </w:r>
      <w:r>
        <w:t>population. In a senior population, more individuals have musculoskeletal disorders than any other</w:t>
      </w:r>
      <w:r>
        <w:rPr>
          <w:spacing w:val="1"/>
        </w:rPr>
        <w:t xml:space="preserve"> </w:t>
      </w:r>
      <w:r>
        <w:t>illness, which reduces their standard of living. To improve a person's standard of living it is crucial</w:t>
      </w:r>
      <w:r>
        <w:rPr>
          <w:spacing w:val="1"/>
        </w:rPr>
        <w:t xml:space="preserve"> </w:t>
      </w:r>
      <w:r>
        <w:t>to anticipate who will acquire a skeletal disorder. Pain and a reduction in movement and dexterity</w:t>
      </w:r>
      <w:r>
        <w:rPr>
          <w:spacing w:val="1"/>
        </w:rPr>
        <w:t xml:space="preserve"> </w:t>
      </w:r>
      <w:r>
        <w:t>are the hallmarks of musculoskeletal disorders (MSDs), which impact the musculoskeletal system,</w:t>
      </w:r>
      <w:r>
        <w:rPr>
          <w:spacing w:val="1"/>
        </w:rPr>
        <w:t xml:space="preserve"> </w:t>
      </w:r>
      <w:r>
        <w:t>which is made up of muscles, bones, joints, and adjacent connective tissues. These conditions make</w:t>
      </w:r>
      <w:r>
        <w:rPr>
          <w:spacing w:val="1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difficult</w:t>
      </w:r>
      <w:r>
        <w:rPr>
          <w:spacing w:val="-8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engage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society.</w:t>
      </w:r>
      <w:r>
        <w:rPr>
          <w:spacing w:val="-6"/>
        </w:rPr>
        <w:t xml:space="preserve"> </w:t>
      </w:r>
      <w:r>
        <w:t>Because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epidemic,</w:t>
      </w:r>
      <w:r>
        <w:rPr>
          <w:spacing w:val="-6"/>
        </w:rPr>
        <w:t xml:space="preserve"> </w:t>
      </w:r>
      <w:r>
        <w:t>many</w:t>
      </w:r>
      <w:r>
        <w:rPr>
          <w:spacing w:val="-7"/>
        </w:rPr>
        <w:t xml:space="preserve"> </w:t>
      </w:r>
      <w:r>
        <w:t>people</w:t>
      </w:r>
      <w:r>
        <w:rPr>
          <w:spacing w:val="-7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been</w:t>
      </w:r>
      <w:r>
        <w:rPr>
          <w:spacing w:val="-58"/>
        </w:rPr>
        <w:t xml:space="preserve"> </w:t>
      </w:r>
      <w:r>
        <w:t>forced to sit in front of a computer for longer than usual. The virtual platform creates more usage of</w:t>
      </w:r>
      <w:r>
        <w:rPr>
          <w:spacing w:val="-58"/>
        </w:rPr>
        <w:t xml:space="preserve"> </w:t>
      </w:r>
      <w:r>
        <w:t>laptops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phones.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individuals</w:t>
      </w:r>
      <w:r>
        <w:rPr>
          <w:spacing w:val="-7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unable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sit</w:t>
      </w:r>
      <w:r>
        <w:rPr>
          <w:spacing w:val="-8"/>
        </w:rPr>
        <w:t xml:space="preserve"> </w:t>
      </w:r>
      <w:r>
        <w:t>comfortably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right</w:t>
      </w:r>
      <w:r>
        <w:rPr>
          <w:spacing w:val="-7"/>
        </w:rPr>
        <w:t xml:space="preserve"> </w:t>
      </w:r>
      <w:r>
        <w:t>posture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front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rPr>
          <w:spacing w:val="-1"/>
        </w:rPr>
        <w:t>computers.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effects</w:t>
      </w:r>
      <w:r>
        <w:rPr>
          <w:spacing w:val="-14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virtual</w:t>
      </w:r>
      <w:r>
        <w:rPr>
          <w:spacing w:val="-14"/>
        </w:rPr>
        <w:t xml:space="preserve"> </w:t>
      </w:r>
      <w:r>
        <w:t>workplace</w:t>
      </w:r>
      <w:r>
        <w:rPr>
          <w:spacing w:val="-16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result</w:t>
      </w:r>
      <w:r>
        <w:rPr>
          <w:spacing w:val="-13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bad</w:t>
      </w:r>
      <w:r>
        <w:rPr>
          <w:spacing w:val="-15"/>
        </w:rPr>
        <w:t xml:space="preserve"> </w:t>
      </w:r>
      <w:r>
        <w:t>posture</w:t>
      </w:r>
      <w:r>
        <w:rPr>
          <w:spacing w:val="-16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musculoskeletal</w:t>
      </w:r>
      <w:r>
        <w:rPr>
          <w:spacing w:val="-13"/>
        </w:rPr>
        <w:t xml:space="preserve"> </w:t>
      </w:r>
      <w:r>
        <w:t>disorders.</w:t>
      </w:r>
      <w:r>
        <w:rPr>
          <w:spacing w:val="-58"/>
        </w:rPr>
        <w:t xml:space="preserve"> </w:t>
      </w:r>
      <w:r>
        <w:t>This study uses a customized dataset of photos to design and evaluate a system based on posture</w:t>
      </w:r>
      <w:r>
        <w:rPr>
          <w:spacing w:val="1"/>
        </w:rPr>
        <w:t xml:space="preserve"> </w:t>
      </w:r>
      <w:r>
        <w:t>detection for this purpose. Because of its enormous economic and social importance, the human</w:t>
      </w:r>
      <w:r>
        <w:rPr>
          <w:spacing w:val="1"/>
        </w:rPr>
        <w:t xml:space="preserve"> </w:t>
      </w:r>
      <w:r>
        <w:t>posture</w:t>
      </w:r>
      <w:r>
        <w:rPr>
          <w:spacing w:val="-7"/>
        </w:rPr>
        <w:t xml:space="preserve"> </w:t>
      </w:r>
      <w:r>
        <w:t>detection</w:t>
      </w:r>
      <w:r>
        <w:rPr>
          <w:spacing w:val="-6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subject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studies</w:t>
      </w:r>
      <w:r>
        <w:rPr>
          <w:spacing w:val="-6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domestically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internationally.</w:t>
      </w:r>
      <w:r>
        <w:rPr>
          <w:spacing w:val="-7"/>
        </w:rPr>
        <w:t xml:space="preserve"> </w:t>
      </w:r>
      <w:r>
        <w:t>Our</w:t>
      </w:r>
      <w:r>
        <w:rPr>
          <w:spacing w:val="-58"/>
        </w:rPr>
        <w:t xml:space="preserve"> </w:t>
      </w:r>
      <w:r>
        <w:t>proposed</w:t>
      </w:r>
      <w:r>
        <w:rPr>
          <w:spacing w:val="-10"/>
        </w:rPr>
        <w:t xml:space="preserve"> </w:t>
      </w:r>
      <w:r>
        <w:t>work</w:t>
      </w:r>
      <w:r>
        <w:rPr>
          <w:spacing w:val="-9"/>
        </w:rPr>
        <w:t xml:space="preserve"> </w:t>
      </w:r>
      <w:r>
        <w:t>uses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convolutional</w:t>
      </w:r>
      <w:r>
        <w:rPr>
          <w:spacing w:val="-8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network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posture</w:t>
      </w:r>
      <w:r>
        <w:rPr>
          <w:spacing w:val="-9"/>
        </w:rPr>
        <w:t xml:space="preserve"> </w:t>
      </w:r>
      <w:r>
        <w:t>recognition.</w:t>
      </w:r>
      <w:r>
        <w:rPr>
          <w:spacing w:val="-9"/>
        </w:rPr>
        <w:t xml:space="preserve"> </w:t>
      </w:r>
      <w:r>
        <w:t>Also,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viewpoint</w:t>
      </w:r>
      <w:r>
        <w:rPr>
          <w:spacing w:val="-58"/>
        </w:rPr>
        <w:t xml:space="preserve"> </w:t>
      </w:r>
      <w:r>
        <w:t>of medical staff on job risk prevention, a technology that can automatically assess how wrong a</w:t>
      </w:r>
      <w:r>
        <w:rPr>
          <w:spacing w:val="1"/>
        </w:rPr>
        <w:t xml:space="preserve"> </w:t>
      </w:r>
      <w:r>
        <w:t>worker's posture is required. In our proposed work, we use a deep learning method for detecting</w:t>
      </w:r>
      <w:r>
        <w:rPr>
          <w:spacing w:val="1"/>
        </w:rPr>
        <w:t xml:space="preserve"> </w:t>
      </w:r>
      <w:r>
        <w:t>posture</w:t>
      </w:r>
      <w:r>
        <w:rPr>
          <w:spacing w:val="-2"/>
        </w:rPr>
        <w:t xml:space="preserve"> </w:t>
      </w:r>
      <w:r>
        <w:t>recognition.</w:t>
      </w:r>
    </w:p>
    <w:p w14:paraId="0B2A49D4" w14:textId="77777777" w:rsidR="00BD5AE0" w:rsidRDefault="00BD5AE0">
      <w:pPr>
        <w:spacing w:line="360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05EF3E6" w14:textId="77777777" w:rsidR="00BD5AE0" w:rsidRDefault="00BD5AE0">
      <w:pPr>
        <w:pStyle w:val="BodyText"/>
        <w:rPr>
          <w:sz w:val="20"/>
        </w:rPr>
      </w:pPr>
    </w:p>
    <w:p w14:paraId="05BFAD01" w14:textId="77777777" w:rsidR="00BD5AE0" w:rsidRDefault="00BD5AE0">
      <w:pPr>
        <w:pStyle w:val="BodyText"/>
        <w:spacing w:before="7"/>
        <w:rPr>
          <w:sz w:val="22"/>
        </w:rPr>
      </w:pPr>
    </w:p>
    <w:p w14:paraId="255CA8F3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RASTEMS-2023_A156</w:t>
      </w:r>
    </w:p>
    <w:p w14:paraId="6ECA44D9" w14:textId="77777777" w:rsidR="00BD5AE0" w:rsidRDefault="00000000">
      <w:pPr>
        <w:pStyle w:val="Heading2"/>
        <w:spacing w:line="362" w:lineRule="auto"/>
        <w:ind w:left="634"/>
      </w:pPr>
      <w:r>
        <w:t>MINIATURIZATION</w:t>
      </w:r>
      <w:r>
        <w:rPr>
          <w:spacing w:val="-4"/>
        </w:rPr>
        <w:t xml:space="preserve"> </w:t>
      </w:r>
      <w:r>
        <w:t>TECHNIQUES</w:t>
      </w:r>
      <w:r>
        <w:rPr>
          <w:spacing w:val="-8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MICROSTRIP</w:t>
      </w:r>
      <w:r>
        <w:rPr>
          <w:spacing w:val="-7"/>
        </w:rPr>
        <w:t xml:space="preserve"> </w:t>
      </w:r>
      <w:r>
        <w:t>PATCH</w:t>
      </w:r>
      <w:r>
        <w:rPr>
          <w:spacing w:val="-5"/>
        </w:rPr>
        <w:t xml:space="preserve"> </w:t>
      </w:r>
      <w:r>
        <w:t>ANTENNA</w:t>
      </w:r>
      <w:r>
        <w:rPr>
          <w:spacing w:val="-4"/>
        </w:rPr>
        <w:t xml:space="preserve"> </w:t>
      </w:r>
      <w:r>
        <w:t>FOR</w:t>
      </w:r>
      <w:r>
        <w:rPr>
          <w:spacing w:val="-67"/>
        </w:rPr>
        <w:t xml:space="preserve"> </w:t>
      </w:r>
      <w:r>
        <w:t>BROADBAND APPLICATIONS</w:t>
      </w:r>
    </w:p>
    <w:p w14:paraId="60C0191D" w14:textId="77777777" w:rsidR="00BD5AE0" w:rsidRDefault="00000000">
      <w:pPr>
        <w:spacing w:line="224" w:lineRule="exact"/>
        <w:ind w:left="3813" w:right="3409"/>
        <w:jc w:val="center"/>
        <w:rPr>
          <w:b/>
          <w:i/>
          <w:sz w:val="20"/>
        </w:rPr>
      </w:pPr>
      <w:r>
        <w:rPr>
          <w:b/>
          <w:i/>
          <w:sz w:val="20"/>
        </w:rPr>
        <w:t>Umesh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Parmar*,</w:t>
      </w:r>
      <w:r>
        <w:rPr>
          <w:b/>
          <w:i/>
          <w:spacing w:val="38"/>
          <w:sz w:val="20"/>
        </w:rPr>
        <w:t xml:space="preserve"> </w:t>
      </w:r>
      <w:r>
        <w:rPr>
          <w:b/>
          <w:i/>
          <w:sz w:val="20"/>
        </w:rPr>
        <w:t>Raj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Kumar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Verma</w:t>
      </w:r>
    </w:p>
    <w:p w14:paraId="4490571C" w14:textId="77777777" w:rsidR="00BD5AE0" w:rsidRDefault="00000000">
      <w:pPr>
        <w:ind w:left="2993" w:right="2350"/>
        <w:jc w:val="center"/>
        <w:rPr>
          <w:i/>
          <w:sz w:val="20"/>
        </w:rPr>
      </w:pPr>
      <w:r>
        <w:rPr>
          <w:i/>
          <w:sz w:val="20"/>
        </w:rPr>
        <w:t>Department Of Physics, Agra College, Agra(Uttar Pradesh), 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 xml:space="preserve">E-mail:- </w:t>
      </w:r>
      <w:hyperlink r:id="rId376">
        <w:r>
          <w:rPr>
            <w:i/>
            <w:sz w:val="20"/>
          </w:rPr>
          <w:t>uparmar360@gmail.com</w:t>
        </w:r>
      </w:hyperlink>
    </w:p>
    <w:p w14:paraId="706AA463" w14:textId="77777777" w:rsidR="00BD5AE0" w:rsidRDefault="00BD5AE0">
      <w:pPr>
        <w:pStyle w:val="BodyText"/>
        <w:rPr>
          <w:sz w:val="20"/>
        </w:rPr>
      </w:pPr>
    </w:p>
    <w:p w14:paraId="4631544A" w14:textId="77777777" w:rsidR="00BD5AE0" w:rsidRDefault="00000000">
      <w:pPr>
        <w:spacing w:line="230" w:lineRule="exact"/>
        <w:ind w:left="3813" w:right="2937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42592" behindDoc="1" locked="0" layoutInCell="1" allowOverlap="1" wp14:anchorId="49FA76EF" wp14:editId="28B189F0">
            <wp:simplePos x="0" y="0"/>
            <wp:positionH relativeFrom="page">
              <wp:posOffset>673177</wp:posOffset>
            </wp:positionH>
            <wp:positionV relativeFrom="paragraph">
              <wp:posOffset>-70331</wp:posOffset>
            </wp:positionV>
            <wp:extent cx="6214588" cy="6214588"/>
            <wp:effectExtent l="0" t="0" r="0" b="0"/>
            <wp:wrapNone/>
            <wp:docPr id="1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6D7B6B21" w14:textId="77777777" w:rsidR="00BD5AE0" w:rsidRDefault="00000000">
      <w:pPr>
        <w:pStyle w:val="BodyText"/>
        <w:spacing w:line="276" w:lineRule="auto"/>
        <w:ind w:left="1160" w:right="564" w:firstLine="719"/>
        <w:jc w:val="both"/>
      </w:pPr>
      <w:r>
        <w:t>These days,</w:t>
      </w:r>
      <w:r>
        <w:rPr>
          <w:spacing w:val="1"/>
        </w:rPr>
        <w:t xml:space="preserve"> </w:t>
      </w:r>
      <w:r>
        <w:t>antenna miniaturization is a critical issue in wireless</w:t>
      </w:r>
      <w:r>
        <w:rPr>
          <w:spacing w:val="1"/>
        </w:rPr>
        <w:t xml:space="preserve"> </w:t>
      </w:r>
      <w:r>
        <w:t>communication. The</w:t>
      </w:r>
      <w:r>
        <w:rPr>
          <w:spacing w:val="1"/>
        </w:rPr>
        <w:t xml:space="preserve"> </w:t>
      </w:r>
      <w:r>
        <w:t>simulation analysis of compact planar antennas created utilizing various strategies for antenna</w:t>
      </w:r>
      <w:r>
        <w:rPr>
          <w:spacing w:val="1"/>
        </w:rPr>
        <w:t xml:space="preserve"> </w:t>
      </w:r>
      <w:r>
        <w:t>miniaturization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presented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work.</w:t>
      </w:r>
      <w:r>
        <w:rPr>
          <w:spacing w:val="-12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have</w:t>
      </w:r>
      <w:r>
        <w:rPr>
          <w:spacing w:val="-13"/>
        </w:rPr>
        <w:t xml:space="preserve"> </w:t>
      </w:r>
      <w:r>
        <w:t>introduced</w:t>
      </w:r>
      <w:r>
        <w:rPr>
          <w:spacing w:val="-13"/>
        </w:rPr>
        <w:t xml:space="preserve"> </w:t>
      </w:r>
      <w:r>
        <w:t>ways</w:t>
      </w:r>
      <w:r>
        <w:rPr>
          <w:spacing w:val="-10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defining</w:t>
      </w:r>
      <w:r>
        <w:rPr>
          <w:spacing w:val="-12"/>
        </w:rPr>
        <w:t xml:space="preserve"> </w:t>
      </w:r>
      <w:r>
        <w:t>miniaturization</w:t>
      </w:r>
      <w:r>
        <w:rPr>
          <w:spacing w:val="-13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allow us to gauge the use of microstrip antennas. These methods were used by a number of public</w:t>
      </w:r>
      <w:r>
        <w:rPr>
          <w:spacing w:val="1"/>
        </w:rPr>
        <w:t xml:space="preserve"> </w:t>
      </w:r>
      <w:r>
        <w:t>and private sector organizations to address the issue of antenna construction in mobile devices,</w:t>
      </w:r>
      <w:r>
        <w:rPr>
          <w:spacing w:val="1"/>
        </w:rPr>
        <w:t xml:space="preserve"> </w:t>
      </w:r>
      <w:r>
        <w:t>satellites, missiles, radar navigational aids, and military applications. By using these methods, the</w:t>
      </w:r>
      <w:r>
        <w:rPr>
          <w:spacing w:val="1"/>
        </w:rPr>
        <w:t xml:space="preserve"> </w:t>
      </w:r>
      <w:r>
        <w:t>antenna's physical size can be decreased while its bandwidth and effectiveness are increased. The</w:t>
      </w:r>
      <w:r>
        <w:rPr>
          <w:spacing w:val="1"/>
        </w:rPr>
        <w:t xml:space="preserve"> </w:t>
      </w:r>
      <w:r>
        <w:t>addition of slots, slits, brief meandering, innovative topologies like fractals, and higher dielectric</w:t>
      </w:r>
      <w:r>
        <w:rPr>
          <w:spacing w:val="1"/>
        </w:rPr>
        <w:t xml:space="preserve"> </w:t>
      </w:r>
      <w:r>
        <w:t>constants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few</w:t>
      </w:r>
      <w:r>
        <w:rPr>
          <w:spacing w:val="-5"/>
        </w:rPr>
        <w:t xml:space="preserve"> </w:t>
      </w:r>
      <w:r>
        <w:t>strategies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antenna</w:t>
      </w:r>
      <w:r>
        <w:rPr>
          <w:spacing w:val="-4"/>
        </w:rPr>
        <w:t xml:space="preserve"> </w:t>
      </w:r>
      <w:r>
        <w:t>miniaturization.It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described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miniaturization</w:t>
      </w:r>
      <w:r>
        <w:rPr>
          <w:spacing w:val="-4"/>
        </w:rPr>
        <w:t xml:space="preserve"> </w:t>
      </w:r>
      <w:r>
        <w:t>affects</w:t>
      </w:r>
      <w:r>
        <w:rPr>
          <w:spacing w:val="-57"/>
        </w:rPr>
        <w:t xml:space="preserve"> </w:t>
      </w:r>
      <w:r>
        <w:t>several</w:t>
      </w:r>
      <w:r>
        <w:rPr>
          <w:spacing w:val="-11"/>
        </w:rPr>
        <w:t xml:space="preserve"> </w:t>
      </w:r>
      <w:r>
        <w:t>antenna</w:t>
      </w:r>
      <w:r>
        <w:rPr>
          <w:spacing w:val="-12"/>
        </w:rPr>
        <w:t xml:space="preserve"> </w:t>
      </w:r>
      <w:r>
        <w:t>properties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radiation</w:t>
      </w:r>
      <w:r>
        <w:rPr>
          <w:spacing w:val="-14"/>
        </w:rPr>
        <w:t xml:space="preserve"> </w:t>
      </w:r>
      <w:r>
        <w:t>effectiveness,</w:t>
      </w:r>
      <w:r>
        <w:rPr>
          <w:spacing w:val="-11"/>
        </w:rPr>
        <w:t xml:space="preserve"> </w:t>
      </w:r>
      <w:r>
        <w:t>gain,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bandwidth.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paper</w:t>
      </w:r>
      <w:r>
        <w:rPr>
          <w:spacing w:val="-12"/>
        </w:rPr>
        <w:t xml:space="preserve"> </w:t>
      </w:r>
      <w:r>
        <w:t>concludes</w:t>
      </w:r>
      <w:r>
        <w:rPr>
          <w:spacing w:val="-11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a brief description of how to miniaturize an antenna utilizing effective techniques, which includes</w:t>
      </w:r>
      <w:r>
        <w:rPr>
          <w:spacing w:val="1"/>
        </w:rPr>
        <w:t xml:space="preserve"> </w:t>
      </w:r>
      <w:r>
        <w:t>using a double-layered substrate structure in a microstrip patch antenna.Its key characteristics and</w:t>
      </w:r>
      <w:r>
        <w:rPr>
          <w:spacing w:val="1"/>
        </w:rPr>
        <w:t xml:space="preserve"> </w:t>
      </w:r>
      <w:r>
        <w:t>shortcomings</w:t>
      </w:r>
      <w:r>
        <w:rPr>
          <w:spacing w:val="-1"/>
        </w:rPr>
        <w:t xml:space="preserve"> </w:t>
      </w:r>
      <w:r>
        <w:t>are discussed, along</w:t>
      </w:r>
      <w:r>
        <w:rPr>
          <w:spacing w:val="-1"/>
        </w:rPr>
        <w:t xml:space="preserve"> </w:t>
      </w:r>
      <w:r>
        <w:t>with how they</w:t>
      </w:r>
      <w:r>
        <w:rPr>
          <w:spacing w:val="-2"/>
        </w:rPr>
        <w:t xml:space="preserve"> </w:t>
      </w:r>
      <w:r>
        <w:t>affect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antenna.</w:t>
      </w:r>
    </w:p>
    <w:p w14:paraId="32C9BF6F" w14:textId="77777777" w:rsidR="00BD5AE0" w:rsidRDefault="00000000">
      <w:pPr>
        <w:spacing w:before="2"/>
        <w:ind w:left="1448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Miniaturization,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microstrip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patch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antenna,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substrate,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gain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bandwidth.</w:t>
      </w:r>
    </w:p>
    <w:p w14:paraId="00C1D547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71FB101" w14:textId="77777777" w:rsidR="00BD5AE0" w:rsidRDefault="00000000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15801856" behindDoc="0" locked="0" layoutInCell="1" allowOverlap="1" wp14:anchorId="3E05913B" wp14:editId="76A1647D">
            <wp:simplePos x="0" y="0"/>
            <wp:positionH relativeFrom="page">
              <wp:posOffset>2630932</wp:posOffset>
            </wp:positionH>
            <wp:positionV relativeFrom="page">
              <wp:posOffset>138429</wp:posOffset>
            </wp:positionV>
            <wp:extent cx="36870" cy="383667"/>
            <wp:effectExtent l="0" t="0" r="0" b="0"/>
            <wp:wrapNone/>
            <wp:docPr id="123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8.png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0" cy="383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62D4A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4941829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RASTEMS-2023_A157</w:t>
      </w:r>
    </w:p>
    <w:p w14:paraId="406F956E" w14:textId="77777777" w:rsidR="00BD5AE0" w:rsidRDefault="00000000">
      <w:pPr>
        <w:pStyle w:val="Heading2"/>
        <w:spacing w:line="362" w:lineRule="auto"/>
        <w:ind w:right="596"/>
      </w:pPr>
      <w:r>
        <w:t>THE NEED OF ANTHROPOLOGY STUDY IN ENGLISH LANGUAGE</w:t>
      </w:r>
      <w:r>
        <w:rPr>
          <w:spacing w:val="-67"/>
        </w:rPr>
        <w:t xml:space="preserve"> </w:t>
      </w:r>
      <w:r>
        <w:t>TEACHING</w:t>
      </w:r>
    </w:p>
    <w:p w14:paraId="13C46575" w14:textId="77777777" w:rsidR="00BD5AE0" w:rsidRDefault="00000000">
      <w:pPr>
        <w:spacing w:line="224" w:lineRule="exact"/>
        <w:ind w:left="5502"/>
        <w:rPr>
          <w:b/>
          <w:i/>
          <w:sz w:val="20"/>
        </w:rPr>
      </w:pPr>
      <w:r>
        <w:rPr>
          <w:b/>
          <w:i/>
          <w:sz w:val="20"/>
        </w:rPr>
        <w:t>V.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Kaladevi</w:t>
      </w:r>
    </w:p>
    <w:p w14:paraId="7074F60B" w14:textId="77777777" w:rsidR="00BD5AE0" w:rsidRDefault="000E09AB">
      <w:pPr>
        <w:ind w:left="1554" w:right="960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43104" behindDoc="1" locked="0" layoutInCell="1" allowOverlap="1" wp14:anchorId="28990A5F" wp14:editId="122F94D6">
                <wp:simplePos x="0" y="0"/>
                <wp:positionH relativeFrom="page">
                  <wp:posOffset>673100</wp:posOffset>
                </wp:positionH>
                <wp:positionV relativeFrom="paragraph">
                  <wp:posOffset>292100</wp:posOffset>
                </wp:positionV>
                <wp:extent cx="6363335" cy="6290945"/>
                <wp:effectExtent l="0" t="0" r="0" b="0"/>
                <wp:wrapNone/>
                <wp:docPr id="1379782023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3335" cy="6290945"/>
                          <a:chOff x="1060" y="460"/>
                          <a:chExt cx="10021" cy="9907"/>
                        </a:xfrm>
                      </wpg:grpSpPr>
                      <pic:pic xmlns:pic="http://schemas.openxmlformats.org/drawingml/2006/picture">
                        <pic:nvPicPr>
                          <pic:cNvPr id="43018454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58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6517184" name="AutoShape 51"/>
                        <wps:cNvSpPr>
                          <a:spLocks/>
                        </wps:cNvSpPr>
                        <wps:spPr bwMode="auto">
                          <a:xfrm>
                            <a:off x="1440" y="460"/>
                            <a:ext cx="9640" cy="1921"/>
                          </a:xfrm>
                          <a:custGeom>
                            <a:avLst/>
                            <a:gdLst>
                              <a:gd name="T0" fmla="+- 0 8063 1440"/>
                              <a:gd name="T1" fmla="*/ T0 w 9640"/>
                              <a:gd name="T2" fmla="+- 0 460 460"/>
                              <a:gd name="T3" fmla="*/ 460 h 1921"/>
                              <a:gd name="T4" fmla="+- 0 4458 1440"/>
                              <a:gd name="T5" fmla="*/ T4 w 9640"/>
                              <a:gd name="T6" fmla="+- 0 460 460"/>
                              <a:gd name="T7" fmla="*/ 460 h 1921"/>
                              <a:gd name="T8" fmla="+- 0 4458 1440"/>
                              <a:gd name="T9" fmla="*/ T8 w 9640"/>
                              <a:gd name="T10" fmla="+- 0 691 460"/>
                              <a:gd name="T11" fmla="*/ 691 h 1921"/>
                              <a:gd name="T12" fmla="+- 0 8063 1440"/>
                              <a:gd name="T13" fmla="*/ T12 w 9640"/>
                              <a:gd name="T14" fmla="+- 0 691 460"/>
                              <a:gd name="T15" fmla="*/ 691 h 1921"/>
                              <a:gd name="T16" fmla="+- 0 8063 1440"/>
                              <a:gd name="T17" fmla="*/ T16 w 9640"/>
                              <a:gd name="T18" fmla="+- 0 460 460"/>
                              <a:gd name="T19" fmla="*/ 460 h 1921"/>
                              <a:gd name="T20" fmla="+- 0 11080 1440"/>
                              <a:gd name="T21" fmla="*/ T20 w 9640"/>
                              <a:gd name="T22" fmla="+- 0 1152 460"/>
                              <a:gd name="T23" fmla="*/ 1152 h 1921"/>
                              <a:gd name="T24" fmla="+- 0 2160 1440"/>
                              <a:gd name="T25" fmla="*/ T24 w 9640"/>
                              <a:gd name="T26" fmla="+- 0 1152 460"/>
                              <a:gd name="T27" fmla="*/ 1152 h 1921"/>
                              <a:gd name="T28" fmla="+- 0 2160 1440"/>
                              <a:gd name="T29" fmla="*/ T28 w 9640"/>
                              <a:gd name="T30" fmla="+- 0 1428 460"/>
                              <a:gd name="T31" fmla="*/ 1428 h 1921"/>
                              <a:gd name="T32" fmla="+- 0 11080 1440"/>
                              <a:gd name="T33" fmla="*/ T32 w 9640"/>
                              <a:gd name="T34" fmla="+- 0 1428 460"/>
                              <a:gd name="T35" fmla="*/ 1428 h 1921"/>
                              <a:gd name="T36" fmla="+- 0 11080 1440"/>
                              <a:gd name="T37" fmla="*/ T36 w 9640"/>
                              <a:gd name="T38" fmla="+- 0 1152 460"/>
                              <a:gd name="T39" fmla="*/ 1152 h 1921"/>
                              <a:gd name="T40" fmla="+- 0 11080 1440"/>
                              <a:gd name="T41" fmla="*/ T40 w 9640"/>
                              <a:gd name="T42" fmla="+- 0 2102 460"/>
                              <a:gd name="T43" fmla="*/ 2102 h 1921"/>
                              <a:gd name="T44" fmla="+- 0 1440 1440"/>
                              <a:gd name="T45" fmla="*/ T44 w 9640"/>
                              <a:gd name="T46" fmla="+- 0 2102 460"/>
                              <a:gd name="T47" fmla="*/ 2102 h 1921"/>
                              <a:gd name="T48" fmla="+- 0 1440 1440"/>
                              <a:gd name="T49" fmla="*/ T48 w 9640"/>
                              <a:gd name="T50" fmla="+- 0 2381 460"/>
                              <a:gd name="T51" fmla="*/ 2381 h 1921"/>
                              <a:gd name="T52" fmla="+- 0 11080 1440"/>
                              <a:gd name="T53" fmla="*/ T52 w 9640"/>
                              <a:gd name="T54" fmla="+- 0 2381 460"/>
                              <a:gd name="T55" fmla="*/ 2381 h 1921"/>
                              <a:gd name="T56" fmla="+- 0 11080 1440"/>
                              <a:gd name="T57" fmla="*/ T56 w 9640"/>
                              <a:gd name="T58" fmla="+- 0 2102 460"/>
                              <a:gd name="T59" fmla="*/ 2102 h 1921"/>
                              <a:gd name="T60" fmla="+- 0 11080 1440"/>
                              <a:gd name="T61" fmla="*/ T60 w 9640"/>
                              <a:gd name="T62" fmla="+- 0 1785 460"/>
                              <a:gd name="T63" fmla="*/ 1785 h 1921"/>
                              <a:gd name="T64" fmla="+- 0 1440 1440"/>
                              <a:gd name="T65" fmla="*/ T64 w 9640"/>
                              <a:gd name="T66" fmla="+- 0 1785 460"/>
                              <a:gd name="T67" fmla="*/ 1785 h 1921"/>
                              <a:gd name="T68" fmla="+- 0 1440 1440"/>
                              <a:gd name="T69" fmla="*/ T68 w 9640"/>
                              <a:gd name="T70" fmla="+- 0 2061 460"/>
                              <a:gd name="T71" fmla="*/ 2061 h 1921"/>
                              <a:gd name="T72" fmla="+- 0 11080 1440"/>
                              <a:gd name="T73" fmla="*/ T72 w 9640"/>
                              <a:gd name="T74" fmla="+- 0 2061 460"/>
                              <a:gd name="T75" fmla="*/ 2061 h 1921"/>
                              <a:gd name="T76" fmla="+- 0 11080 1440"/>
                              <a:gd name="T77" fmla="*/ T76 w 9640"/>
                              <a:gd name="T78" fmla="+- 0 1785 460"/>
                              <a:gd name="T79" fmla="*/ 1785 h 1921"/>
                              <a:gd name="T80" fmla="+- 0 11080 1440"/>
                              <a:gd name="T81" fmla="*/ T80 w 9640"/>
                              <a:gd name="T82" fmla="+- 0 1468 460"/>
                              <a:gd name="T83" fmla="*/ 1468 h 1921"/>
                              <a:gd name="T84" fmla="+- 0 1440 1440"/>
                              <a:gd name="T85" fmla="*/ T84 w 9640"/>
                              <a:gd name="T86" fmla="+- 0 1468 460"/>
                              <a:gd name="T87" fmla="*/ 1468 h 1921"/>
                              <a:gd name="T88" fmla="+- 0 1440 1440"/>
                              <a:gd name="T89" fmla="*/ T88 w 9640"/>
                              <a:gd name="T90" fmla="+- 0 1744 460"/>
                              <a:gd name="T91" fmla="*/ 1744 h 1921"/>
                              <a:gd name="T92" fmla="+- 0 11080 1440"/>
                              <a:gd name="T93" fmla="*/ T92 w 9640"/>
                              <a:gd name="T94" fmla="+- 0 1744 460"/>
                              <a:gd name="T95" fmla="*/ 1744 h 1921"/>
                              <a:gd name="T96" fmla="+- 0 11080 1440"/>
                              <a:gd name="T97" fmla="*/ T96 w 9640"/>
                              <a:gd name="T98" fmla="+- 0 1468 460"/>
                              <a:gd name="T99" fmla="*/ 1468 h 19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9640" h="1921">
                                <a:moveTo>
                                  <a:pt x="6623" y="0"/>
                                </a:moveTo>
                                <a:lnTo>
                                  <a:pt x="3018" y="0"/>
                                </a:lnTo>
                                <a:lnTo>
                                  <a:pt x="3018" y="231"/>
                                </a:lnTo>
                                <a:lnTo>
                                  <a:pt x="6623" y="231"/>
                                </a:lnTo>
                                <a:lnTo>
                                  <a:pt x="6623" y="0"/>
                                </a:lnTo>
                                <a:close/>
                                <a:moveTo>
                                  <a:pt x="9640" y="692"/>
                                </a:moveTo>
                                <a:lnTo>
                                  <a:pt x="720" y="692"/>
                                </a:lnTo>
                                <a:lnTo>
                                  <a:pt x="720" y="968"/>
                                </a:lnTo>
                                <a:lnTo>
                                  <a:pt x="9640" y="968"/>
                                </a:lnTo>
                                <a:lnTo>
                                  <a:pt x="9640" y="692"/>
                                </a:lnTo>
                                <a:close/>
                                <a:moveTo>
                                  <a:pt x="9640" y="1642"/>
                                </a:moveTo>
                                <a:lnTo>
                                  <a:pt x="0" y="1642"/>
                                </a:lnTo>
                                <a:lnTo>
                                  <a:pt x="0" y="1921"/>
                                </a:lnTo>
                                <a:lnTo>
                                  <a:pt x="9640" y="1921"/>
                                </a:lnTo>
                                <a:lnTo>
                                  <a:pt x="9640" y="1642"/>
                                </a:lnTo>
                                <a:close/>
                                <a:moveTo>
                                  <a:pt x="9640" y="1325"/>
                                </a:moveTo>
                                <a:lnTo>
                                  <a:pt x="0" y="1325"/>
                                </a:lnTo>
                                <a:lnTo>
                                  <a:pt x="0" y="1601"/>
                                </a:lnTo>
                                <a:lnTo>
                                  <a:pt x="9640" y="1601"/>
                                </a:lnTo>
                                <a:lnTo>
                                  <a:pt x="9640" y="1325"/>
                                </a:lnTo>
                                <a:close/>
                                <a:moveTo>
                                  <a:pt x="9640" y="1008"/>
                                </a:moveTo>
                                <a:lnTo>
                                  <a:pt x="0" y="1008"/>
                                </a:lnTo>
                                <a:lnTo>
                                  <a:pt x="0" y="1284"/>
                                </a:lnTo>
                                <a:lnTo>
                                  <a:pt x="9640" y="1284"/>
                                </a:lnTo>
                                <a:lnTo>
                                  <a:pt x="9640" y="100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C3EE36" id="Group 50" o:spid="_x0000_s1026" style="position:absolute;margin-left:53pt;margin-top:23pt;width:501.05pt;height:495.35pt;z-index:-20773376;mso-position-horizontal-relative:page" coordorigin="1060,460" coordsize="10021,9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i5jezQcAAGMgAAAOAAAAZHJzL2Uyb0RvYy54bWycWm2PnDYQ/l6p/8Hi&#10;Y6vc8v6yur0oSpooUtpGDf0BLMsuKICpYW/v+us7Y/Cu4WzOTaUcsH4YPzPPjG3s3r99amryWLC+&#10;ou3Ocu5sixRtTg9Ve9pZf6cf38QW6YesPWQ1bYud9Vz01tuHn3+6v3TbwqUlrQ8FI2Ck7beXbmeV&#10;w9BtN5s+L4sm6+9oV7TQeKSsyQZ4ZKfNgWUXsN7UG9e2w82FskPHaF70Pfz6YWy0Hrj947HIhz+P&#10;x74YSL2zgNvA/zL+d49/Nw/32fbEsq6s8olG9gMsmqxqodOrqQ/ZkJEzq16Yaqqc0Z4eh7ucNht6&#10;PFZ5wX0Abxx74c0nRs8d9+W0vZy6a5ggtIs4/bDZ/I/HT6z71n1lI3u4/ULz7z3EZXPpTlu5HZ9P&#10;I5jsL7/TA+iZnQfKHX86sgZNgEvkicf3+Rrf4mkgOfwYeqHneYFFcmgL3cRO/GBUIC9BJnzPsUOQ&#10;CZp9uHJx8vK36XXHtl1nfDlJ7AibN9l27JiTncg93HdVvoV/U8Dg7kXAXk8seGs4s8KajDRGNpqM&#10;fT93b0DbLhuqfVVXwzPPU4gRkmofv1Y5xhofILZfGakO4KxnO7Ef+BZpswaiCiDsmwQuOimw45sZ&#10;esY1Ii19X2btqXjXd5DoEDx4X/zEGL2URXbo8WeM1NwKf5yx2ddV97GqaxQR7ye/oVYWuaYI3ZjH&#10;H2h+bop2GAuTFTWEgLZ9WXW9Rdi2aPYF+Mo+HzihbNuz/C/gzVXuB1YMeYmdH4HE9DvIe23gjG8k&#10;0Z0e0vbVTLxmVBBPGSXSMYniaEonvJPTCYLM+uFTQRuCN8AaiPI8zx6/9EgZqAkIkm4pxo67Urez&#10;HwCIv3D6SHi6Bf44SMGo14tQw9OLYP+vwv5WZl0BLNHsLbkcOwgDJ4IEE+n1DoqWY0nApZjwYhTo&#10;5SGAWxpbEGYWct9fFPE15CG2YPk7CdTyPOT5eQw5hk+EGUbUAwQcfzodpupIwcSxqWGc/vUNsUls&#10;hx5xsEse/hsMymGE/bIhqU0uJMHeFyBXgLgtGHXIdeS5WfIECCwhpCSCvkwL4ivR8v0gVtKC8e9G&#10;y9fQCgVojRZk79WSnhbMwCa0EgHDaMUaWs489GHiqMLlyJFHjDpezjz2eh3l8KeOq+M2j7+Omxz+&#10;FW5zAfTcZA1SJ9RxW4igTjNH1kAvqDsXwXHs2FZmGs6W1wRJXW0JzHVwnMBVqerKMnCQWlZ3roPr&#10;gLOq8nRlJVJXVwnuXAktO1mINXZzJfTsZC1SV1cQ3kILH5CqAURWwkGQOnbeUgqdtJ4sRurpasKb&#10;a8F7VtGTpVijt9RCS09WI/V0ZeHNxdBp68larGiLc4s01OkLw5flSH1dYfhzNVzHVhaGL2vBQWpx&#10;/aUY0LGqMGBRLJWtrysMfy6Glp0sxRq7hRYwoarZyWKkvq4wgrkWrhcrpwpYgNx85SB17GAlbCZt&#10;IIuRwkimnvZxrS2lipaeLMUavbkW+swLZDXSQFcYwVwMnbaBrMWKtvhNJXmrpxfKcqQwcKujFy7U&#10;iOJANeqFshYOgtTihnMxsCaUqRfKaqShrjDChRg6drIUa+zmWujZyWKkoa4workWrh0qCyOSleAg&#10;deyihRTaxUAki5FGusKI5lpo6clSrNFbaKGnJ6uRRrrCiBZiaLSNZC1WtIVPQrPCiGU5UlhvqQsj&#10;XqjhQxoo5ttY1sJBkFpc/GST61ZXGLGsRhrrCiNeiKFjJ0uxxm6hhZadLEYa6wojWWgRwcyniF0i&#10;K+EgSB27ZCGFNvMSWYw00RVGstBCR0+WYo3eQgs9PVmNNNEVRrIUQ515iazFQlvYqbh+bGfluM2R&#10;bfOndvoAhzsC2024rYff4x3tcccuBT3gez71pq95QGGrBgzRQbDYbVkHA1cEw+fkuFGwjnZARw7n&#10;e4rgzCtwiCuHJ0bW8VsK4fAVZEIGP2443MxTd3LVM3MVV/9oHfZSTch4k6uwjjaB4+oYrcO61gg+&#10;ueqbuepPro5bT6/KhOs5JBOYuYrrKw43cxXXOwiHlYqJq7gA4XAzV8PJVZjLTazjDI3WIzNXo8lV&#10;mOtMrOMMhtZh7jGCT65eN0bXqymeXIXR2cQ6jrlIJjFzNZlchdFLsj7mzjQ44Qbt8pCHWQQOefb4&#10;DgxX2YBjmrgll53F9wNJOW1GYktDH4uUcsyAg1sY4q4HMOX7htDhDVC3MhA38GdA0SyuHbd3hbnX&#10;ShcAcR2B146NgYKhsJPXtC+45zfOo+3RbXAqhDlyjOcNIl4foRHuNc2Qol1c57gkjCeLol1cF10b&#10;A28chSUDx5wQPt3XPRv9koDCvLiOhCfYbbNaNIvrwi+xLwypIhDiukTeOAqEiWcezCxGnt2Awry4&#10;zjwLbVGxollcX/A1Rr7s2sQz2xa5o8vGSYwbUFAV15lnLqyex0iJZnFdemaOfNm18AwExxFmPBgS&#10;Qw2OUNKhRk/r6iDO2Hp22r+vGXnM4Gj6I/9vojuDaU6TxFnMeNizp4dnOApjFE6qIEhwHg83JWX/&#10;WuQCZ9s7q//nnOFZZv25hTOmhO86kYE/+AEvcia37OWWrM3B1M4aLFj94e37AZ6gm3PHqlMJPTl8&#10;PdhSPFc6Vvx0DPmNrCAi+ADHXPyOn2TzKE2n7nhULj9z1O3/DXj4DwAA//8DAFBLAwQKAAAAAAAA&#10;ACEA2kNlj3O+AABzvgAAFAAAAGRycy9tZWRpYS9pbWFnZTEucG5niVBORw0KGgoAAAANSUhEUgAA&#10;AVwAAAFcCAYAAACEFgYsAAAABmJLR0QA/wD/AP+gvaeTAAAACXBIWXMAAA4mAAAOJgGi7yX8AAAg&#10;AElEQVR4nOy9eZAc2Xbe97s3M2vtRjf2dQYYzACzz5v3SMuSbD9TpPxMSfYjKYWWoBRmWLa1vbAj&#10;JG5WSJQoyTJNUuRfskRH0Es4tFiiJZO2FQrSDPmJYQW18M2bwQwwQGMGGAwGawPopapryeVe/3Ey&#10;O7Oqq7sza+kuAPVF9KCmuyrzVtW93z33LN9R1lpmmGEfoVm5MQ8s+Kp7RCt9TCmOomwdq+dQtqaU&#10;qmMpy9OtRlGRh3RBRQAoutbaDaxqoUwTqzasZdlY87Bky4+ANQ6ebwBmX97lDDMAaka4M0wO36x0&#10;Hx0667ilU8q1JzDqjNL6InBGa44awxEUC1gqgKe1diYxCmNMBAQoOljWtOaRMSwDX1hjltD2Cxuq&#10;+1Ho3y0feXILvqsziXHMMMOMcGcYGa3Hl86UyuWLytoLSul3ULyGVeeBo2BrWmu132PMA2OMBdUC&#10;llH2BoaPLeYjq9SS3+0u1Q6/88V+j3GGpxszwp2hAL7l+Sul1x3PfVNZ5ztR/E6UuoC1i8NZpzbz&#10;jwFr5Sf5Zc/jvtdsQmX+SR6r3sdKAXrzV5kHuWGMiVBqFWuvo+y/sNZ8KwqcK6WDH3wMf9AvfMEZ&#10;nkvMCHeGbdFeuXK26jpfNorvBP27tbKvofRC/itYMAZs8mMzBKjSx8oBnflRDigd/8Rkic5cN3mc&#10;dccaUtJO7heByfzYKEPqNn2sVHo/rSlEyNasGauugvl1bfmtdhh9u3rwjVv5LzDD84QZ4c6QYu3D&#10;85FT+k4Fvw/0vwv2bC7L1UYpsYIQFwh5umVwPHBKoEpA8qO3udhewQC+/FgfIh+iAMKukDP0vh+t&#10;ZSPY7arGRKBugfn/LPwTJ/J/i4W3b0zsbczwVGFGuM8xmg8+PF6pef+e1vr7serfAfui1nowEyrE&#10;GkysRUgtQ7cEblXIlSpQYZhj+3TBAh2gLSQctiH0U0sdMha52urpiGGMMaA+R9l/YYz55SAI/1X1&#10;0Fu39+pdzDBdmBHu8wXtr378rus634/i+7Dqda2Vt/VpCjlyJ0fxhGBcKFXBq4KqAfW9HPsUYQNs&#10;C4I2+G0wofxaqdQlknyGfRBfMNew/O9hGP1KafH195mlqj03mBHusw83XLv2u7Wr/hhWfbfW6uTW&#10;p2QJNkx5wqtCqQZOHZjfwyE/jWhAtAF+TMQgH6t2dyFgew9l/5kJ7d9xF179dSDcw0HPsMeYEe4z&#10;iW954Vr9u7XWfxzN17TSi1ufozIEa+T/vSqU66APIK6BGYZHG8w6dDdiAraxLzgh4AHka80qhl8z&#10;xvxP7sLGP4PvCPZ82DNMFDPCfYYQNK581VHOf6aV+r4t2QRKxT7YMHYTGPG5lufAXeD5dQ/sFTYg&#10;XINuU3zCSsc+YDf9brKwZs1Y/s/Ihr/ozb/xG/sz5hnGjRnhPuXorF1+peJ4/7lB/Sdb3AVKCbGa&#10;CKJQTrVeDaoLwCGe/sDW0woLPIH2GgQt+V/Hjf2/egv5GmPvaez/2omCX6wsvPnJvgx5hrFgRrhP&#10;JX6pFDXf+gMK98e1Vl/q+VPWko0C+f9SHSoHgQGehRmmAGvQeQL+hnx3jret5WusuWRt9N85cx/9&#10;o1nBxdOHGeE+ReisffRyyfF+HNQf01pnnKyZoFcYyOPyHFQOAQXqFGaYAsTk220CClxvYNDNGNMG&#10;+3f8KPyZmdX79GBGuE8BwvWP/yPtOD+llX6r9y8KMJIfaiLJKKgdQtwFMywDqyHMueDGvztI+nj6&#10;8QRaTyTzQTuS74ymP+BmrPnIRNGfdw+8/n/vyzBnyI0Z4U4prl//p+XzJ87/caX0T/T4ZvtdBtqF&#10;2iI4x9n/6q3pwm1guQWOk35kx+bgzH4PrDAMRA+gtSpvYhuXgzH2nrXmv7lx/8b/eOHC7+nu44Bn&#10;2AYzwp0yrN/514fnDiz8JEr9F1rrcvqXjDVrTewyOMZ+ZxeEQBupydqw0AnBWIgy2jNKQdmBY+7e&#10;epFvAytdKMUVuZ0QXqoUc7Jcjl+/4MJhYCL6kYWwAZ2H4nJIqvz6rF5jTBfLLzbXV//ygdO/7fG+&#10;DXWGLZgR7pSg9ei9U5VK/adA/dFUvyDxzRpJJdKOuAycE/s61g3gehscDWEEVoFW4MT/KtWb/2AR&#10;EvZDqHvw6oDatkngpoFmAF78abYDuFgttkV9uy2v90Mh3rfKu79mzxDdF5eDiSTFTyXCO7KmYx3g&#10;v9fptv587fC7d/ZzqDMIZoS731i58aJxw59B8YdS3dj4HxOIqIpbgfpRxAO5/+gAVzagUoqdGPFw&#10;rYXQpNatUkJSTiw1oICNAA548MoeOFI/CaFrZGMAIdw3qpCXMzeATzpQdtP39vYOL+7GPwdGG/YQ&#10;WIGNZQg7IhKkkx1tk3gtln+oQ/fHOHj+8z0f3gybmBHuPqG9cuVs2XN/Tmv9B9LfxtZJFAjZlupQ&#10;PQnU9muY2+JSRyw/1WfKVl2oKdED84GHvix7T6eH3pYPr9Um/66u+EBsdQO0Aninmj9odhdYjgk3&#10;ef271e095VdDaHXAjZ9/uiJuiL1DC9r3wW8K6ToeA7Ib/lE3CH94JiG5P5hFWfYYrUfvnTIbS3+3&#10;Wi59lpJtrA8b+VIGWqrCwutQfZlJ05KPWHJFUXbETZCgG8IpD84qOIr4SY8Cb8ZWcJiRZ/EcuLMH&#10;igGBSckWAFtswrej1DoGudZOn5UxUC7J+wvNfpSV1KB6XuZOqSpzKYp3nXg0Wus/UC2XPjMbS3+3&#10;9ei9U3s+xOccM8LdI9y+/ZtV01j6m5XK3G2t9A/Kb+MlGflScVSqwcJbUD4HTNbReR+4FsJHLVhq&#10;F3+9o3sJ1yLkPQgvlsCP0v93NbT3gHBVxrgzVoiwyITfCMHNsKZWsL7Ncy3QjcR9ogDX2c/kPE/m&#10;0MJbMqeCVky8sEm8Sv9gpTJ32zSW/iZ8a/qOUM8oZoS7B4gaV//k6YOHH2tHf2NTb1YpcRsE7QzR&#10;nmUv7KIucLchFmCtJEMpyrkVpzcbVO9wjTmEZLNZC6GBRuGRD4HEv4yQYV6ExBtK5jUKsXoHoRXf&#10;AyVai95UVE0rmVMLb4l7KmjLnFOb1q7Wjv6Gac4/ihpX/+Q+D/a5wIxwJ4hw7eOvmeb1O47j/sJm&#10;ZZhSkkvpt8CrwMKbe0a0CcrAXLZOTUHR3KED9Fq4WolbYTtU+lwQWhcn+SLYIjBrixHuOlu/Ea0g&#10;2IZwV5FNBWQzmRvigNIFJtOlUkH5RSFeryJzz4RZ4q06jvsLpnn9Trj28dcmMoQZgBnhTgTNBx8e&#10;NxtLv+563q9qrcRPlgjJ+C0JZiy8FrsOxv8V3GN3UdVFN/WrehrWCqbJl+klUEdtb/0BzLsQ9j9/&#10;gvHagF4ZAkufP3cXNGxfQBBxo3S2eY/NML1+ZCRwWBR3Ini4AZe6ErAbP1TsanhN5qDfkjm5Sbzq&#10;lOt5v2o2ln69+eDD4xMZwnOOGeGOG82ln6zVy3e10t8DpI5Evy0MsHA+DoaN30d7PZTFeq8FVzo7&#10;P/cYbPoEtALfFguelem1AJXqJeBBzzcZs9PR0JqgH7f/0tbG/SFzohMOtogtgy3zIIoJ18q/w6SG&#10;rflQK4ulfL81xAVyw5M5uHBePhg/0evd9O9+T61evmuaS39lkqN4HjEj3DEhaFz5qmku3Ubrv6y1&#10;1pvmUdiR6rCFkzD3KpOsDGv4Yq3WS4CSKqmdUPfSI7Kj4HFBi7PiiDWXxXa3LNNrcSp6CXjciClk&#10;E0Ut3HbYm6GQwFHQ7PudjwQFtUrvU3Q7vUdqUSvSYo3Joi5zcuGUzNEw3qWVEv+u1n/JNJduB40r&#10;X92L0TwPmBHuqLj8zTnTXPoVzyn9c621lOkrJbm0fgsqC3DgTfYiI/NIVQJhFknbCixc3aFnwCFX&#10;ihQgdisUFPvznK1WbT8ZJajRGziD9N6TwKC3ndeH20aq5wZBK2j0bRRN0kbFxspnXxSPMyXIe49D&#10;MkcrCzJno57A2hnPKf1z01z6FS5/c26/RvisYEa4IyBcv/p1c/b0Pa3114GM+2BDVuDim+DtnVTK&#10;YZVanBYpQmiHcGMbS/Jw8kTSzIEibgWvL1OBXbId3Ezxg1Li051UpoKh1wdrbf6mQaukC0Mhn2kU&#10;59UqJZtaFus2TR8Ljfiri6AB+P05w7vgY18KO8b6+XlnZM4qLXM462bQ+uvm7Ol74frVr4/zls8b&#10;ZoQ7DD57f9E0l37Vdd1f0VrNQSwgEHYg6MDCGahfZK+lTurEFV0xq1mg5klAbLu+3D1uBV3MrTBH&#10;r8XqKCGO7eD0WbhKSZnwJBB3aduEJf8xfyNKyS808hnOefLYGZCN0c4GzGzxUpX7YTHrNkBKlg2i&#10;afFea9su7UPAkbm7cEbmctiJSVehtZpzXfdXTHPpV/ns/Zma/RCYEW5BhI2lHzBHane01pI+o5QI&#10;f3c3wKvDwtvsZ8r7fKnXArNA1ROZwocDnj+KW6HO1tSwzg6BsJrT60Zw1PbFEqMislvTuvIanp2M&#10;/zY0cFTBoXgzSU4CWV/1pv82tnSLqJGFQCNIU8ry4F4cmHO1lB27ehJJhYdkLnt1mds2ylq7XzNH&#10;anfDxtIPjP22zzhmhJsTt2//ZtU0r/0T19H/WGtd2zyvBh3xeS2+DJVz+zpGgCNqayALpMDhi5Yc&#10;l7PIuhV0TCbb+WH7UYYtxQ87Wbh1tZVwmxPKVIjMVpdCHsI19B7vLWLJzxOfV+Lmu4nrpNV3r0GB&#10;tp1wxxZ/zWoXSjHJdkM4USn2+kKonJO5HQUy1yEJqlVdR/9j07z2T27f/s1Zi+ecmBFuDoRrH3/t&#10;9MHDj7V2fi8Q50BFcVBsPg6KTUfX2363QhZVD260hCSymC+JW8FSzK2gkIWftXIV21utJeKO7DF2&#10;KiQYFWEf4UI+wl2n15eafbxJqplMhSYicJ7cs2jBQ0KeebEMRCAVbbEVf6zYLYdAPQ6qzcdFE1lr&#10;1/m9pw8efjwrmMiHGeHuAtO89rNSwKCrm77aTav2ApReHMt97o3lKoKF8mBLUyuoeHC1FS/aGIed&#10;XrfCaoEiiIq7NVNhu8BbnfTonWBSiQq+6fWgW5vPo75qe/239QxLJzKTWUt+IxMwC4xY8XnxkJg0&#10;i7zGT7MgfAOHJ2nd9qP0osz5xNrd9O3qqut5v2qa1352D0fzVGJGuNtg/c6/PmyaS0taOz8CpJVi&#10;3Q3ptnDgTfLHvbfHKiJ1eK8pgtnjwFEG5LhaWdyOEr/fh5l0gkXSiaDjY/9aznu5eivhbpezn+SX&#10;9mQqmO2fPwp6dBBiEs3Da92+irFqhqXrceBMx9alT687QSHuh7x45KfSj3nQQPzFSXpbFMGpPdds&#10;qMrcL8/Fvt1spZrzI6a5tLR+51/vrSrlU4QZ4Q5A2Lj2fXMLB+9qrS8AMTP4EHVh8aVY+2A0dJDU&#10;nhstUZaqV6QdzDhk+StI1DtrSSaEExqxYh0NH2Us2axbwdXwOCf5V9XW+3R3eG2/hQvDyUMWgUHe&#10;cx60w94AVjYAVok3o8TX/UUkxJu8J0/LZ58HLaRMeNNXbAcH+rJ4EKapdaGRDWDfGmKWz8paiLqy&#10;NtKA2oW5hYN3aVz7/v0a2jRjRrh9MI2ln3cd55e1VqVN08VvgePCgbeQ8MlosMCVhhzra6W0Qqnm&#10;wYMWPBr5DrCQkURMSOGsl6ZulR25/9XY4XpS97oVGjnTBw7QFzjTvVKM/RgkYjPuuNkW4z5nYKo9&#10;4LVZz3yFzGahRDsieS+J/GNe3I16NwGtoDLgtJAgIm0XpJDP+MQetSraHvOyJhxX1gjEATVVwnH+&#10;D9NY+vn9Hd/0YUa4CT57f9FsLF3Wjv6zQBoYC1owfwxqF8Z2KwXUq4OtmaoHn7fyZwpshyOki1cj&#10;BFoFXvNksYZWyK9j4HMrZFKNW8kUcSuUYIuIzXYCLwDzujdTQTFA2WtEbNFRIF+V2VrmecZutYoP&#10;JH+Px+8kLcSQz/NATnPTEJdhxwTdjeCIC8edrUUVCe6SVrNF8diKpJ8NQocxbXa1C7JGgr6AmqP/&#10;rNm4fmWWs5tiRrhA99GlV83R2g2t9BtAxoXgw8KroMcvnHTYHby4ksDWUl9gqygSt0Liy3R0Wvzw&#10;ZhU6gfyt6sKqL9VoCcFY5HEet4KDBI16AmF2+4XssDVQNm435CDhmjwWbrOv4KE/4yCpNBtkhEYm&#10;f57KXXpdCVhJz/PYvtx5pZNmM/gRHB2ymWUTuBZIc8wrLbjUgg+7cMuOuPHp47JWoqDXxaDU6+Zo&#10;7QaPPnxtlMs/K3juCTdqXPsz5Vrtqlb64GYrkqCdcSFMpk3rkQG/s5nAVsmFD0csw1oopWlXWQnG&#10;MnCuJv5KixBzOxRLK/GiuAXcClW3lyh2EiMvMThlbZzoH3Ze4ZpumCqKGTs44yDbm23z+vF3llch&#10;LNu6PTCSVTJo3AkekfqO5YYwTN/mG0Y2ct/ISapeEpeWE2emvN8S4h0eZQmoOa6soXg9aaUPUqt+&#10;HDWvfWOUqz8LeK4J1zSv/4zjOP89EDONgWADqgfH6kLYDrWMJi2kaUfJcVar3sBWURwlJUIV+24T&#10;IjwEHK9KY0SFLLpselLiVugvlBgEt4CITYte8ovM+AM/g8h+t9QrQ9oiB+QzGXRkr/d9Z5CeCPJg&#10;hd4c4dCkmQbbnWge+nEQFLFuF4dIBbseCqnWSqkrw8b/0Ui2RK0ET7rwQWfEdL3aBVlDwQaQvllH&#10;O3/zeU8de04J95sV01z6N1qrHwXSLgxBGxZeBO/0noziUGbxRkYI+FjsY7XEgS0LS0M62srE1md8&#10;D1fDcmYlnQYWS2Ld9vNRQiKPcvg1Kn0uBaWgs82KfTBAFWtUX2Q/+ods7e7ZAw1SH2mSRjZoI6gM&#10;qOQzsT88Dx4E6ftPvvNSettNJN/H5kagUyGdEwV9MLeslA/X+1wkfiSbsG/EurdWNhRHw7dbI/p3&#10;vdOwcDZu65PtLuH8iGku/Rv45l5mEE8Nnj/CfXj5hGmeWtJafyeQ8deGsPAGkpW6N8i6FZSSRXEE&#10;OFVJmyxWXNgIJLA1DBa81FfsaVjvO7eedyTXtBsN0B7Qcu/d0J976gyoIGuRti1PGi36kWwI43ba&#10;WLZatLsF9NdsJr/V9ubfZjEo8zowMJ+DcDv06uz6ERzJDCw75OQ59zKPQyOfVxGmWgMetyUDJplC&#10;1opexMkyvBP/nKnIdxbGp6tSX672cFiQNRWF/alj32map5Z4eHkYz8hTjeeLcNc+PG/qpQ+11i8A&#10;adWY1nEhw95nNdZiC9RRsgg2EFdA3U2j/VUPHnWk025RHCU97iduhf7j/queBLP8PtJVOd0KVXqt&#10;s6Sj72cGPomksGOp03v09i2EWrImxg3f9OrZWnYn3HYmYBb0VZhlMUfs+skGCU2+god7JiXPJBsk&#10;u+n6pAvS1UK2jYxF7EdyAiqCmx0JwmbRCeFsReZGgsPA6xUh9c0MDTWqTxfAlbWldaY6DbTWL5h6&#10;6UPWPjw/6h2eJuxb3vReI1y9+ru0W/m/tFL1TVrxW1CuQ2X/vvNDLnzRkYXoOXA3hAsuXHThg1AW&#10;v6fFQrnbgkqtmA3ukXZmcLQs5EcW5voswDfL8H4bQtWrW+tpeBzB4g4W3MBJpKARuypKDpsfeYAQ&#10;i2fhSyWD3KkjP1F80rCRpBclP9bEP5s2mjxWsElRSoGyoOewznnJk401bI0FwgjcJiKeuJW1umFv&#10;Hu1OGQfZVj1J/m2emsP1TGWZH20ty42StxFvdE/8tGAlybQookP3aRwETWIDCrGwD1fg4IDne8Cx&#10;srh9yo7Mm3Wf8RxB6q9C50asqicCllpxxDiVS2b16n/sLr72/47hLlOP54Jwo8bVP+WW3L8NxHk9&#10;Vsh27gi4p/Z1bEdIO7W6Wiwa68rieL0CH8U9J7VKxWfeqBU7Vi6UxEJ2dKaoYcAieqMKH7XlI0qs&#10;PVdLwv1uQgRZUodYjza2dLtWSo2VhZqFk6bJYbMsQRXrgHJAO6BdcMvgJKToxj/O7gMAxOuoeCXz&#10;m4TOq0ETNu7KwEwkfkXHhVKZNX2WkJIUiCDW8U4ZB55OtXGTCrPd8IDeU0BkYdDM6z8pJPAjOFLg&#10;S19FslJqpfSaoZEUvhd38AFX6A2AGpuS9cionAf3LjQfQakWF0lQ1yX3n0WNq3/amX/tF8Zxm2nG&#10;s0+4jWv/teO4PwWkegh+GxZPsxdtb/KgFufkOnFmwj1kMZaQ9K3PWmlFWtmFq214t4CMwzHgQezH&#10;TfQLmmw9BpeAl6vwaUssalSvW2Eny9pxoeWDio3WsoGyNdJjzdHUXUtNJxatB7yU/w3kxtbprIit&#10;T29BfnrgA00WbJc3rUMrUqxGipZR0L4LpQicQ/Tbu3MuPI43sMjCgRK7YjmbChbBvFfMn2e3Iejt&#10;8NkAV0I3gtd3mTdrNhXjyQbuxial756CxTKs3oFSVXZla3Ec929HjaWDzvzFnxrXraYRzzThmub1&#10;v6Yd5y8CmcqxDiyep5jMyGRxyIXbHajGFuhKF07FFughYKMKy524dj4+7n/YhbdzHvU8hKgTC9TZ&#10;xq0AkjFwpibaubWYSLZ3K1jgCXQaHAoPccCpcsA1VEoahUcvpSjSZTst064EHAIFZQVlDQc3SWoe&#10;uo+gdRtMEPfomYfyAp49RKjlcw3N7vm3a8iGWotTuwID5woc04MI5kr5rcykpVK/K+FIZXfXx0on&#10;dXskwcfx9y05HJPuDfAqcrqxFsfR/61pXq/puQs/MfZbTgmmZeaPHaa59NNa6x8DYjMtFB/h4muk&#10;iTjTgaxbwdGSG9smXRwvKNiI+5NVXSHAbiRR/zdyvpWDJXiYw60AYhF3a2KV1R0h+bUIjAOadWg/&#10;gu66uALcMtQOcrhSZ69bCk0W81Cez3xGIdgV2LjLorLcU4clqGl3rzB7EKYqaZGRirG8ihwKIfWT&#10;OT/aBrDaKe5KAPgkLvxIMjyMLabVWwxzsPg6rF0FpyRHJGvRWv1F01wq6bmLPz6pO+8nnknCNRvX&#10;/obWzg8DbHbQNSEsvMUkmpGMA1m3gqvFBXAuM9lf8+BSFC8eLUGNdiiL5JUc3+Jx4H6fW6HB9gv/&#10;BcB3YS1Jxoxgo/uYee5B/ShUz/F8Jbm4oI5C/Sgl4EvxbxuhxW3cgmgF5k+Cc5TsxhMgqXVVL06F&#10;M5L2lxeRle86b9nwjc5WycduCK/v0mhtBQmQ1TNE7UdwaqK9HDxZk+uXASvBCmvRWv+Y2bjm6Pqr&#10;PzLJu+8HnrkVYxpLP6dVhmxDX/y2B6aXbEHcConK1nYi4O9UUhk/i1i7jZw5ug7il02S9h0Nj7Yt&#10;no8gvMXLrc84bOG1EnylBvPzh2H+rVhb4pmbOkNh3lUwfw4WXxXxltWPYPUShKJccdumHSGSDg1F&#10;lDm6ERzPeYq5aVJ5TZB7dUI4XN3dlXA79vlmc3UpONbhoGRtWtOnweD8sGks/dzEb7/HeKZWjWks&#10;/bx29J8DUrIFmH9jH0eVD0fICFnHvrfHA56XVb2yxDm6bYmC74ZsEUTJEbLuQXhXyGLlQ8lRmj/J&#10;2QrUpnefmiLUJAq/+CVxW0VdWLtBsyXFBIGVDfVgkfQSKxtlntBuA/G/VtxeV4Kj4Owu39+NpL1S&#10;JljWCeHYENbt0JXoyRoNu1m1sT/3rEk8PjOEG5NtKq2YfHHzr+/zyPIjKYIAIcRHmdrKW1YUnlBp&#10;x4HN15XgzoAGkf04Tvo6ixQe3A2AxmV48p58ZouvwsF3Y5H1yQj3PPsoQfkVWDjPO3U5IVQjCSMc&#10;D3MqAiFC7os5v4LtXAkv7/L6NeQ0Ve4jaldL6XcRBMDl9RFE9Odfl6yFXtL9s88S6So7aemmPYBp&#10;LP1cr2XblS9u7ulShHsMfN4WqxUAK26Dpi8WUiXWXjBxmxeVKVKwFtoBvFnbmSY/jCTq7UVQx3Da&#10;6VAuBYxf0WCGflhAdb6AjYdQW4j94Km/9x7wsJv2LGsH8HZ190DL51ZEZ6pub1bCwfLu1u0HHQno&#10;ZQWFWj68WiveFvVjP7bmIzheK07Ym2heFReDW970bZjI/Lyev/jDw15yWvDUE65pXv+ZHhGap5Rs&#10;E7zfiYVQksqsKE2A74RiBSflsFcDcREk+Z2hkWPru9uIm8MaKxsKo1wO1zTFyidmGCvCO7D+QCL0&#10;Cy8CB7hPWuUVGklTu7AL20bAB5kUPpBTkrG7pw3eiKQasOIUJ+p+PADuxpoNABtdOFmHk8Uuk2IQ&#10;6Rr7s3ruwo8Ne8lpwFPtUjDNpb/aS7b+SGT7ANml9xO1Pm3ZREQ8MnC+2qs98JonfwszwRJXD9DR&#10;tQ/FZbD2OQfrisO1GjOy3We4p+HQV2DhDKzdhNVLtANJvQPZOE/myD753KRBuQTdcPc83wYiPF92&#10;el0JmuJkC0K2if/YWFmGR3d91Q6Yey12L2RFb9SPmubSXx3lsvuNp9bCjRrXfsxxnJ8G0tQva4f2&#10;2T5BKrpQcMDLl2o1CTxC3AqJpRBEUsm03SLwgcvxZFdx3X07Ajx4V23AyjXwqjB/nplPdprR5XHg&#10;cSfUomfhwDs5hGoudXq1KrqhlHKf28WUutSVzbnflXCxVrwk6Hooc64U91vbCOCF6oiEm6DxcVx9&#10;4W1aulEU/bgz/+rPjOPye42n0sKN1pd+aAvZmmhosn2MkG3Vk2quRiD5rfuBI8SLIBPc2qkfVwk4&#10;WxWhFpCCCQc4sbEBnVU49Fb8uczIdrpR5rCneacKZzw43W1A+MWOr1hFfKYJ2Sa2025ke9OkXSqI&#10;X94NJYOiKNmuIOulnGluWXPHRLYgc9dEssYTIXPH+elofemHxnWLvcRTR7j+ytW3lVa/CKTC4SaM&#10;5RWLYwO41RCyzXbPbQTw6T6Rbj3jVvA0PNml1c4h4HhZKtQO+wFvO+ucmC9D9TTTVlU3w+445sDh&#10;uXnR/Hj8HkT3Bj6vTa+F2o3g+C6eoiR9LJuVkOR1vzQEG9zu9LoSQgMXxy25eaZBQy8AACAASURB&#10;VODNdJ3HpKu0+kV/5erbY77TxPFUEW7r8aUzbkn/htbK3dRGCH04MHzqVx04Ni8BqYz4n5BuKMel&#10;vcZBVxYPxK7pXTVpH3K6cZN3nDYv1DxwD/CMFhE+X6hdgMNfhva6+ODtcs+fDb3NKDW79zq72R2g&#10;jxvAS0O49G9ZUVZLBOXbIZyoTohUDrwuaz3uCqy1ct2S/o3W40tnJnG7SeHpIdy1zw9WKpXf0kov&#10;Qqz6FXRg4RVGreE/Q9rfK0FSybURSjbAXqLfrVByRDxmK9Zg5X1YX4b5E7ilidZhzrAvUDD3Khx6&#10;GxoPYeXbJNuvQ5pXPaitez8+G+RKiKSJZdGkwDaimJaksAVGHufJSsjTJ28rHFnrQUfWvjSnXKxU&#10;Kr/F2ueD5H2nEk8J4X7LM273N7VK+pXbWGLxBfJJP++OU8ju3MpkKSSk2432nnSz2QquijVps2he&#10;hSefwsGXY3fKjGyfbXjyPR+8ACs3ofUx86RZDY6SQontuuKsIbm6W1wJFl4ewl656adkaxHf7Ss5&#10;vFefWbixEbdbKoyqrHm/TfIutNLHjdv9TfjWBHqHjB9PBeGa5tw/0Eq9CsRtcdpw4DiDdeuHxykk&#10;YbufdCv7QLpZtwIKTKyTS3QXHr0HlQOSVpRbd2qGZwNzcPDLUJqjvrZE2UiFl1JSwPBpd2vzxxZw&#10;sy3GQxadAM4N4Uq4i4jwuHFjy3YgZcC7hWUvd6WqrV4WN9lwpHtQ1n7QzuguqFdNc+4fDHO1vcbU&#10;E27UuPYTWjs/AKRkW1mIBVSKYVutlgxOA8emgHSPEH85VpLbrQOdRhc6LTjylX3vVDHDPsN9ARYu&#10;8oruEAQyR9y4+vByR8prG8i/n3SkKaTOuBLaobRbL9oyNQIetNNiiSAm3p0cqSvAe20xGpJquLIj&#10;mRHvtwoOAGTtVxd6SVc7PxA1rk29ju5U5+FGzWt/2NHO/wakVWSOJ8GEgmgDHzfhSH13XVAQfdqH&#10;fRU8iahH2ZlM88N+XLXiVy5H8JJdo1arMo1ZBw1EtOTIbk98SrGOWJHT0R9kKzaAay0hVU+nR/ww&#10;knzebFv6ZA67SvrYFcW1QKzbpP9bK4DXqtIpbhBuGhHUr2YI31gh/LorDUyHRuu6pItlqtEiE/0R&#10;Z+7VqbV2p5dwV268aLzoutaqNGphQwtpS1NxZVc9UhFR793wABGFSdrNEP/TicBT+cW/h8XDENqt&#10;Dc7WOuBO13JvAA8NrHXgaE30cycPcTomc1YppBppD2Q3V5FjecmBEyVJxZsmEbUIsWxDm5LboJXd&#10;CsQ6HWbuJkU59ZgkWyEc2qYMOBmPQdYdpHm6QSRdRY4VH8JW9BVGGGN9HTgXOHj+83FcftyYSsK9&#10;f//X6sfmXrqmtTqdpn91YaF42l0DuN6SVJik5UgrENLNY+kuI111s/6vhHSVFY3aiaB5VVbP4stM&#10;i1X7BFgxUkkU+tLz8a0c4ipFYaOAdqdLNwgJI4MxFmtTl1B2xqrkJ1ZRc7Sm5DqUyx6l8vgDiddD&#10;aLRBubIRL7hi2U9LEt494H5LXFBJ5ZeNBWWsEW3cYUp3Qbo6l+OKxsjIz6D5/xi4lbG4Qb6zdiD/&#10;/0Z5zL7MtQ/Fyo1b9Rhj7zxs3nz1xImvbYzzNuPAVBKu2Vj6Na30f7D5i6AVp3/tIls/AJ+GsNan&#10;ZA/y5c/nLOFdBu72yd8lKTWMnXTbsPwx1A9A7ZXdnz5hrAKPojRLwlGyeBcrcH5sq8bSbrXYaHcJ&#10;ogiDxtEOWqu4XDk9XvRzhd38D1gkg99YS2QsmAhHK8oll/l6Dccdjx9oBbjZynQojpXcDnl7Idid&#10;D48jWO2EBK6LLsG8khzdYa3yTyJJkUx8t9uVAV8PpX1TUkgEUgzRDSd5EmrB2ieb7dcBjDX/j65f&#10;/NpEbjcCpo5wo/WlH3Fc/bOAbKV+S6KSavgDyM0IVvxUnwBk4rUCmPN2V2S6aWSyuX0Ek5CutfCl&#10;cZBu9zNoPIEjr7B7a8LJoQM8sCJukvTgcuM26N0QXqiNp3Sz226x3mrjhxatHVxHo5TaFGIfFTau&#10;oDLGEEYRGkutUmLhwByj2lghcmRWSizJyKQdO+ZKcNQpHpAaPzqwegsqVai8OPRV1oFPWmK0gJzu&#10;Dni9lWk+8HFcEZm4ECziL1bAq5UJyyXZh6K+Vqql/tzQ/Khz4OLfmORti2KqCDdYv/Jve27pXwJx&#10;kKwDpTqUz4187ZtGUlKqBUn3cjf1i4Vx6WIp4zYcG+muXZIZuvjOCBcZDcvAchAHVeJmk4kgThBJ&#10;sGSnAEleNNbXaLR9UA6uG1uyYxj/brAWQmMIw5Cyqzi0MI/jjuauuexLpD6JvhPPkaQ/3cGyFAPs&#10;q8uh8aGY4QvDza1LnbTbc2RFjzkr/XgfuNvnQoispJ0tlIfL8x0K3c/A3wC3skm6Qej/du/AG/9q&#10;j0awK6aGcO/f/7X6sflzN7XSRze77GLHqmv7WRIxzUm6l7si/F1z5V9l5XmrfkpGyTWGJ90mPFyC&#10;xaNQ2pvQUxYRkpGx0pHxl5z0qAxpoCOy8HZltJq+xtoq6+0A7Xp4jh6bJTsMImMJggBPw5GDC+gR&#10;3A3XQplDNa/XbWVi32kUz5uT7j5mTQd3YOUBHCt2evrcwuOurIEk/pHddK8Fcvqream7ohMJKb9c&#10;3YdzWvMqoDa7ABtrlh82PntpWvy5U0O4pnn9n2utvipfW1K2O/7Gj7dMPIF2Id1rgURh63EfMD9K&#10;1fcbwCdxAEGPQrr+57D+CI68xuh2YzG0gTuRdGp14mNxPwGOy0/d3mjwpNERonX1dEX3Y+ItuZqj&#10;hw8NfZ1P4s+y3ke6CcJI5lDZlSyH/ck5acOjj2H+cNxCaWd0gcuZ1MhuBEfKkqueyII6Oq04G1u6&#10;10iwsPYReBXEbWQxxv6Gnrvw7+/XiLKYCsKNGlf/pOO4vwCkftuFM4y7kizBFxaWO1st3UTtHsT9&#10;kLS08SN4s9qbK5DkPla8XtJN0l6+XNtlq2hckVD/wXfH+dZ2RRP4IrbIvNhtMGigm2QLvDOssqMN&#10;eLC8RoSm5Ln7atHuhjAyhEHAgXqZ+fnh7LIbBta6Wy3dLBJfr6tF4W0sqVFFsfqBpJjsorB3uSvi&#10;NK4WMnUUvOqmQcOym8Y1xp7uNRJWYe12rz83Cv+UM//a/7DPA9t/wvVXP/6K6zq/pZOQdNCByjyU&#10;hnfy58F9eluCQEqYEAdCrASJ+sk2QTa/N0u6gZHJN7jVjYUn35b3OEQBx7BoAbcC2VSSINh2SD4H&#10;y/Bk21hfY60dUPI8HD3FTJuBBfwgRFvDiWPDlXHkIV2QI3c3EhI7WRmjfmxetD+F1hocfpdBAcQH&#10;wJ12arEbC9V4zqz5seA9aWDMU5LuNTXftP85dBpi6VqLMcaGYfSdpcXX39vPYe074Zrm9U+1Vucn&#10;5bfdCYNId3NcsbDHG6WdJ1Ex0t2A5Wtw6BQ4uwnpjQcBcDOURpQlZ2eihXTskRk+CPhw+REhDmVv&#10;r6Il40VkLIHvc/BAjVqtaCtFcS80g0wgbRso4uBSKCeNM+VJnem2gXkAj+/A0Yv0J3h9O9NFJIG1&#10;saUbaygk6V7HajuX9o6Kzy2cUkMEHvv9ucbe1HMXzk9giLmxr1oKZuPa39BayQdgLURdmHt5z+5/&#10;AjjVJ8uYIJGx223HrgGvVmXRZFuQe1rKHz/oJAn7DSHboxf2jGxvWviwLZZUrZSPbMN4o3hrCLK1&#10;QYe7Dx5htffUki0gubuVMqvNDk+erBR+/SuOkG2SErUdLLJJ12O31M02fBxsr/g1dujjQrYPl5By&#10;BcFSKKTafzBRKiXbTiSb8hsTJNu7SLHFozZc7Q5xgbmXIfI33Qpaq5fMxrV9TRPbNws3WP/4t3uu&#10;95syithvO39sKFGaUbGdpRvGvrY8ugkt4GoLyp7UqVtkN2sBjg9v+1dh8Sx7IaN4H7jfkfuXCpgF&#10;Ng56vF4tPspWs8HKhk+p5G1ZqE8vFEEYgomGcjFc9mUTLjk7W7rp3dL0u4UyvLxn5lAEjz+Aw2dY&#10;4Rg3O5KVMGh8iUW+WB5n4Usv7gCPkrJgRwyfVgiLOXq1bYF5IDrCGX9uEAa/wzvw+r8c97jzYN8I&#10;1zSXbmutz2zqJGhnT32a/bgH3NtGrKak4fUc6Zo+cKUtlq2r5ThvI3g7fAj1o0zaw9VCdEp9IxN1&#10;u3r6bV8fwLmq6AQUwfrqKk3fUC7C7k8RosgQhgGnjhf3tH7QkbngFCQKP06tOlndq+o1g12/y7e9&#10;M1S9rTM1m4XzUmUy6V5fINYsSjIf+ufvsPOT1nWRB0j1Fu7ouQv70iliX1wKprH081precPWCOHu&#10;cxnrSeB0Tb5Um3ENVFzwbb726SVEWyCwUq0VRvBW9Bjqx5g02d60cC0+i9Zi31teslVIkvqxISbz&#10;ysoTmoGlXHoq9J+HguNoXK/EnQfL5BP5THGxEgdiC9o1ZUeyAO524EogKVqThUYdOENVCbEmszXR&#10;YkhEb740ZrK1iCj5+21J16x4qe+4/yOruvDZRtFvAOGWKIg7RYDW6rRpLP38GIZfGHtv4bY+/Q5j&#10;on+zmZXgt+DASVDDRYVXkMnoIaWUo3oOHwGfD1AISybh2zmi9j7wURPecNapVCeb+r0KfB6vxtIQ&#10;bz55b2VHUn6K4MmTx3QiTdlzKcwoTyGMsfi+z+njh2OVsnx4iET8q0PsSdkA7JHq3qiyXevKaanu&#10;yGnJj+BMdbzpXgHwRZzRoXXv3DV2gP8YOW1WnCFzfO0jWL+36VowxlitnX+L2svfGuFtFMaeE65p&#10;Xr+htXpJXAmx5NQQroTPrXSz7VGOUlDWcLI0Wh37dqSbpIztSrqt62CqMDfZU8un8YTNZkgURWTE&#10;L1c0/WvlyRPakXpuyDaBseB3u5w+cYQip5YbRkRdKrtkLuyEbijf88Xy5JveL3WhaaBchjf0+M5n&#10;AXArLhJxM0SbzY6Z8+ISYtK/dSOJjYwkidq6Lp1/ndK+ZS3sqUvBNK/9da3VS0Bc2D6cK+GKLw3s&#10;Kp5YDclPxZUv6UZLnjNsw90jwIuxe4GMeyGZHB/udL5bvyxK9BMk2ybiG9yIy0lHCVJ1I3il4Opd&#10;W12hHT5/ZAvyWZdKJe7cf1Todee1BH/CwufhFMnGerkt/s5J4mIZTuPzZueLsZBtG1ES+7Atgdma&#10;l8pHRgY2fCHUdyoi/BMYwGZywu0Y9KdrrwjnZLMWmtf++ohXLYS9s3AfXj5haqXPtVZempVwHHSx&#10;g8onITTDNMfR2FQPNUGyW/pRft3bQVgGbm9j6Q4sCmhcEef8ELq9eXELeNwWF4Crh6e7pLLuaEVK&#10;NfOi1VhjpR1RKXk8b2SbRRRZotDnZIFAWhchy5rLaCZjnE1SduGNSbvO1y+BcmB+56q07dBCKhub&#10;vgSTvYxFm2Q8uEp6qyXOtyu+zCxXp5WeXx5Xco95CI0HGdeCDXTLf5Fjb94f0x12xJ5ZuKbu/f1N&#10;so1CiRgWJNsHwHomobwbim+rG8oXZ21a/ZKUra52hh/zUVJLN3vtxNK9lL1282N5XxMk28s+PInT&#10;15wRyBbkcys5xcg27LZYaQVUSs+fZdsPx1Fo1+PB8uPdnxyjjHSGbu+Sn7srlMyByEiBwtoo19oN&#10;B94Rq6bxcaGXNZBA89WW+IFrJSFbhVyuFQiZvlAVqzYh22+3U7LNVnqODfqYcE8UglJorTxT9/7+&#10;GO+w8+334iZR89of0kp/FxC7Erowd67wde5mOo92QjhWkajpu1U4XpHfdaKUGINIsgZGwRHgpZoI&#10;lkcZ0i3HYi8fROB31sQfPSFpxXXiJnx2cFVcYVhZBBeLXMuGPFjZoFyaju4T0wDX0RgUKyuruV9z&#10;CnENBNGuT90RycZfduHTlpx8JoaFtyTKv3F916euIBbq9ba492qlVG/BWsmnDSJJd3un3FvS/F7c&#10;wijRbugEcKE2gX4nc+eEgxLXgtLfFTWv/aFx32YQ9sKl4JqNpbubsotBR1p8F5QivI0EySquWAiH&#10;K4MjtktB2p3gdG18OYxNYKmvVY9FxnI2anK43q99Px4kzSyz9x0FiTLa8aos/ry492AZxysXzid9&#10;HtDpBhyar1Kt5VN8C4CPEuNhTNGoVnzye32SLoaV96VbbuWlrX8C7nRlIy8PkPjsxk0tT9QGz7tL&#10;HclWSJpgtnw5XU6sMal/GzrrqdaCNcu6fvEUw4d+cmHiy8c0rv+cVlo2sjgPbhjd1ycd2f2MFZ/P&#10;dle46AnRVp3xJozPAa/WZNeNbEy2Bl4xjYmR7VIID9tiJRQtYtgOoZHPsQjZPn78GBxvRrbboFz2&#10;eLK+kc7vXeAhKV6daHzR/0RG9P3OBBnj4LuwsQLRnc1fPUTI8rO4Y3ni7soiNHC0DF/Zhmw/iDtn&#10;ZMn2+CTJFlIOSnJzlT5qGtd/bpK3hAkTbmf1g5dQ9hsAm9btgZOFr9NCvggVR3kHlR1mcRx4fQJ5&#10;M3Vi0rXQtvBKsMaBIcRN8uDDbqrHO050IzhX4IzWaTXoRIpSf3+hGTahAK9U4t7yk9yveQE5sUQj&#10;ZC1kkbi5XA2XWhP06x5+F5pdvgjhki/5xa4jWUJZovUjWatJAHthm8t90OnNw20HcKhaLLYwNA6c&#10;FE7a7CRgv9FZ/WCr+T5GTHQVldzq39Jai6s8CqX1RfHCPHxSS8DVojA/Llz14dMC/rQ6cL4EZ1uP&#10;OVAvMe6P0CcNHOymNlX42pHUwOffIiIeN7rPbMnuOOFoBcphdTU/1b1QFit3XEiCxRVP/Lr3xnfp&#10;DDQsnGc5zoHvT0v0I3FvHCzJKTMw4me+PiB4/VE37gkXL6F2KDm45/ZMi+OQcFIUAgqttVNyq39r&#10;knecGOEGa5d/m9b6e4E4B8SH+nAat9kCquRoXYQkt8NjoBVJ5sOl3Ecxy+LKtzm84DBuIZoG8FEr&#10;DobkFDzJC2vFmioiOLL8aAXX86ZH43TKUfIcNroBUThAfm4AFoldAWMmXR0f7e+14NaEQjRfnhOd&#10;kIhUdKfly+nzS1V4QUkvsyDOodVKgmkJPupKUC3pFtGNhHh3a+i6GxpFX1B/UbgpnuRa6+8N1i7/&#10;ttFGsT0mRriO6/3PQOwH8CVQNmR9zBy90odlBxqBtMEZBbfjwEXNlWPNpVZWpG4brHwA80cZd0/W&#10;x8D1ODg2Sn7tduhGcLTA/tDeaBAYjfvsSH/tCUqlEstP8lu559w4yX/cUOL7f9yB62Mk9CxeqUpM&#10;YwNRyXu7JtKUWQPpYvycRND/ppECiCzZJhWcoxQ2tIizIxpFdSfKwk2hv+lacNzS/zL8SHbGRAg3&#10;Wrv+g1rpN4C4V7XJ1UNpOyjkqOFnUr6qLnSM+ICGSbW93JULJxazp8UPdWtDCh4GonEFynVwx1tF&#10;dh+4Fdfajys4lkVSm15k1CvNLqWZK6EwtAKrHdbX89laZcTN40+IFOueFB1cm0AkbQ447cL5zioX&#10;tQQDt9wfCYBtxKTbDKBrUrINhywtz2IVuNqIU+XK8FnR91o+Kxy1mSamXo/Wrv/g8CPaHhMhXOUg&#10;Ir9KSb5bffSWea+4ad0/xEpecZDgyhBHp9NlWRzdDIkrBdWSVJdtIXH/dqxqNl4JybvEWrx96vrj&#10;hB/BsQITemXlCdqduRKGRcl1aLTz21kvxhVVk6glSfysnVDEzceN4x4smlsQfr7tc04Dh+JNJZEu&#10;tcha9ocUu89iEdF8gDjG4w/jWjgsXBUvwk0OGzPGTrhR89o3tFaSimCNqCqNocOBIj3CZN0Ljpaj&#10;05OuWLutnNdbRHbVutvb8UErEe3+tEeOsQGNZVj80sjvI4svgAfjKPXcAYl1m/sbCLu0A4vnzOh2&#10;FHiuy6Oc3SJcYit3Eq4FMjKjkUg9jh0HvgRrj5ASncHoNyZsXEX2anWI1jkD8GIpPQGXXLidQ061&#10;B84J4apUwvFk1Lj2Z8YwtB6MnXCV0j8ZPxC/yPz42uPNA6/U5ItKUk4S1OIOoldboq+ZFy87cLoq&#10;6SjYtKywG0nGAADL1+HwxXG9DUDIdjmR7Jsgt/mR5EDmxfJqE9d9drVt9wqOo/FDES7Pg0lauZCS&#10;bmgmRLqHX4XlTwb+6YaRLthZCcZ2CGer0qJqHJgHDlbSjsidCPIn6cWYO9rjy1Va/eSYhreJsRJu&#10;1Fz6L7WKhW2tkS4OY05fPgC8U5UdspPx1WSt3dWu5LHm7Q11DKnp7mb9aI5Ul9G6CotH6W+yNwru&#10;kiHbCSIpIsyb+Rx2WwRGzQocxgTPc3mymu9w6yJtdSZl5UIacA7NJNwLdVg8BmuXen57y8p6zMpS&#10;tgIp7S2eILoz5lR6+i07UvlWCOqIcFamGCJqXv2vxjnGsS4tpfiLyQPRS5hMh3oH0aRdKEkqSqIY&#10;lqAay9h93M7v2z2CBBgS+TzlgNnYkIt745N9fgjc3wOyBdntDxfwjz1ptPG8WaBsXNBKERqL3823&#10;8k/q0eQb8yAhXT+aQCDNOyMLx78JiGHxuJO2jFfISfJIJb8RkBe3LDzwJecX4hZXRgSvCmHuWK8v&#10;V+m/MM5xjo9wW5/+Ca1i+S9rRFh87HtYL85pqfwKIqnKSrBp7XqwUsDa9XSmvY4FjwDmXh3beJ8A&#10;X7R3r5QbC6wEJfJW7PjtDUKrnqEGkNMBz/NYWW/mem4NmbN7QbqJJskn486OOPAmdNrcC+C+n4ot&#10;KWSNznvDy6UOwj0kdrPq91a6JZlM9wunMB0S7kqt3GO0Pv0TYxru+AjXmOivAHEJ7+Ss237UEcWw&#10;g7G1G5nhrd01P42gOj4s1BcZ10e0gdSbj1OwZCcEBg6U8o9+daOD586s23FDK9n4Aj9fFOfoGJTE&#10;8iAh3YY/fqWx6MAb3POhGk++pD1OVUu20TiwjBQr3e+khUL90Eryfe8WvfjcMeGw2Mo1NvqrIw43&#10;HdM4LhKtL/2Q1loC4daAM3nrth/nNLxRE8Ldzdod5FW7HmuUaiUO90Nj1IQLkQaPSSfdvUBo4HjO&#10;Hmdht01oZtbtpOB5bm4r9zAyX82Egmf9qHrwuCW54OOCgwRqO6EQTDcS3YjXxrCmVpEqtS/i7tiD&#10;0ikTnWyQNfcgbzBnE4eEw1Ir93i0vvRDo44dxkS4SvPX5EFi3Y4vM6EIKoiY8aHy9tauo+GTtlSp&#10;PUJk5a4G0I7SahgieGGMxt5H8S48qmh4XkSxIth8zuevNFoz3+0EkfhywzCf0/RgeW+s3AQ1D+62&#10;hMzGhRdcqFjpi2YUvDWimFQbETS/0ZbsrZq3tbOvH5cXH6ukxSRayfMKlzjPHe2xcjc5bkSMTrjt&#10;T/6g1lqiSpuZCaMXOoyCswper4mV12/taiW7emjhi1hWLiLVLugEosM5Llz25Z7eHpEtiDshr4Vu&#10;o4DA7J3l/bzCdV1Wc1afnSAt8NkTKCkpv9EWrd5x4fUq0B6tZDdCZEo/bsnj+gBd6ETHoerAuzUJ&#10;yL2AnBKMFdfJ48KylYd7Mxa0foH2J39w+HciGJlwjTGZzAQf6nvrStgOVcS3m1i7/RaDo+WLqGa+&#10;wFYEh73xbRefxv2Yxi1EsyOsBPzyagGvrjdxnJl1O2k4WuHnNFs99iZ4loWj5FR0eYSWVIPwlcoj&#10;St3hvMSfWfigJS6+pHNEdh1FRlLMvNideMHtJbQTcRcYaX4IN4ruJvVDPXm5xpifGOqNZDAS4fpP&#10;rryplZa+Mkl4Xw8v+/0YcYYvMz49z7MK3qrJl9LyxZ9kYlJKZB4CKxVqR6KIs2NK13oArHWE0PfS&#10;WAmNWAF5v9h2EOHOqsr2BNpxWMtp5R7Zo+BZgkRPRKsx5+iWj0DzMRI2zocvgPdasNYVos0WTGR7&#10;olkLF6rwmifuxH4cJ+1wcrpesKUUCJcpsq143vafXBmum2aMkUwbt+T8jDxSEHWhNpyC1l3gfotN&#10;MRkAY8QKnStJFc4oPFhCvpSuB/etCGiEsVaFcuUo8tLGE+bmS4yjwKEF3GntTa5tPwIDJ3L6y1rN&#10;BkrnjKzNMDJc16HV6bJwYHfv+hHgCxXP0T3aD5Mc3Y0APvdgODHVATh8Hp5cg0Nf2fFp95Ec9UTp&#10;bMv4rKSyOQrO5SyceK0q639oy7K6CO01cMqATTjv9w17uaF7mjUffHi8Vi/fEYFxIGhLs7mCOU+f&#10;RrKTVb3B9daBkV5I86XRtTK3hX8X/Ccw99ZYLvd+R6yFScgs7ggrwb8v5yx2eLj8COWWZv7bPUTX&#10;DziyOE8pRzPO63FHancf9sSWD+drYxQhbV6V/mHlc1v+9ASJp0Sxv3XLBmNjoXYrXY9HV2YpAgtr&#10;H4En2qbGmKi10T09d/ztwjUVMALx1+rlv7TZzcGEUJmnKNneJz02qFiyK8v/KvYr1UriX32vlV+c&#10;phAa92FupJPCJq6FYqXvOdkim9N8Xqs6CmaFDvsA13FoNPMdrw85EtzdD1Q8uFk4nWoHzL0GjSdI&#10;ZqyggaR4fZZp09NPtn5c1HQk7s69t2QLElGcF46Lu0LU6uW/NOzVhvfhKvWH5YEVxfRy8Y/ibnzs&#10;ThTj22HaoqNfH7QSt4S+2hozkTWvxQI7ozPPPeQ4tqdBsgwiK4s0D9abLbQzcyfsNRxH08npnD1M&#10;PCv3YTI5Slx6YxW6WTwO7dt0gauhCO4njSezG78iTfGa8+Ar1WJazmNH+YRwXPJFbHJfcQxFuFHz&#10;2h/WSkkw35rY3C4mankjkl0tKTSouPBmVTILLlRFJ6ET9IqOu1omwc2xBRMa0N0YqotwP7pIS5Pa&#10;mPuQ5UasJ5E3R6TdDXD0TKVmP6C1ptPJp69Qcfc4RSxG4s/thhLEGgvc0yyZF7jcipvBlra2Uw+N&#10;6NmWHXinVqwl1ORQEY7bLIRQh6Pm0h8Z5kpDvR1Hqx+VR0qYv1YsFSxCap9LjmQN1By44IhzGyRh&#10;/6ySI8S8l+bSWqS6pD0u0Y3Vm3D43Fgudd0XHc79Uu2ObCrcsfuTAyJmnBCmlgAAIABJREFU7oT9&#10;gqM1G6185/UFd2/Tw7JI9AgetofrqjIIc3W92RI9QZJ5sBGAq+C1Grzqjkcnd2yoxSli8QJ3ND8y&#10;zGUKE27r0XunjOHL8n8mHkCxzNW7xFVXVrIRdgqGvaThdEV22qT0NmIcvtxEHHr0vOHPkUXh7eNu&#10;HBpZnHnQaLXRs+yEfYN2NN0g31n9IHtX5jsQcRzl06KC3tvgFNIsMvFNWysGVWTgfJziNca6ozHi&#10;cOxglt3PGL7cevTeqaJXKUwRlcrcX9Ba683W59XtOs5vj5UOlLVofx7J0djwGJKlkDTbKznwSTcu&#10;9YuE8O4hevO5XU6rn8Hiy4XH3o828Ljdq/e5H7CIVnAetLsBzkz0dt+gAJRDEOzOYmV6Vez2A14s&#10;dXh7TNc7XRYDqotwwJmKyK2Oty3rznjMELn+1YVsS3VdqcwVlm4cxmr//fKPBROAV0w34RGpT8qY&#10;/M7wuoZ1I35cENI1VrIXTLh1QiqEBMuOBADKiLJYGXBMG7y5+Dej4abfm5i9H0jaUOd7N5Yg9pnP&#10;sH9wHM1Gu8uit3t6WK0kfk1vn+ZZoiy23IZj1WF7b6dYBMoK5iycHfViBfEQWPaF8EuOiL7nhncU&#10;Wk/A2UwF+v3AN4rcv9CyCxpXvuo5pVQVzC1T9ON/mBEJLjlimeYRIx60wWu1swZAYOLKMuIEciBS&#10;sBg4nJ87X2jcg3AX2aGr+2zdRjaWfcyBbruNngXL9h1aa7rdLnkkhhYUNPZzgsUoOVIe+/oYCnre&#10;rABrV2DhjdEvtgs2gPsRNOLjb8mBekmyoToUCfeXhfPiXo1a6xNB48pXvfk3fiPvFQqtPEe5EixT&#10;SjrYVg8WeTkbCAFqBcRpJ8tdeL8tddM7uQMaYeoj9SP5SarFth2vFqug7MTWblxr/VLZR0TkhkcE&#10;POxIutp+r4XIwFzOt9Pu+uhZtGzfoVX+YNgC+z/HQNZfJxQrcSxwFETjFIbsxQNEPOpaW/zEFVd+&#10;tEplWx8U/WCrB4X74oRhR7mFgmcFCPeXSqB+F5CKEOhiIuNfhFuPRSVHkqzXffioLcpA/b0/faQc&#10;N9EJPVAS+bWSjpWCAslc6MR5vEEkJNRPxgFwIDIob3S3/I1Y43Maeolb8hckd/1wZuFOCbTWdDu7&#10;x/9d9t+PC6lr4d7YUhZegfV7Y7qYoIFUr77flnEqJdoig9wxSsHj/BIPAn1MuG/zy1DfLdyYD7ld&#10;ClHzne93tBI3oYmgVNz/uZFmVWz6YhOUHMCRI/qnbZlgx8twFNmpXC1keqAE5xKSc+XHIkeDNtL4&#10;MTBCut1IjtsKUVqLFJwoBYzqhVoHmv7+aCVsh3zat4YQRWUKNokZhHDbXZ9yZfdDbdkRg2I/ynyz&#10;SPRlb5hx5Mh6kt8a3Zc25UPCIq7JJ11Z+25sxGX/DrFL0QqPGCtEfHoY6ZRSTYJn2kFrVY+a73y/&#10;M8c/zPPS3ISrUNK9MnEnDCEy/pWaiBzfD6SKxHVShaLkQ3FjDQJj4U5H/KQlR3aobji4H5JC5Bir&#10;xEleOv7xRAOzixBxe6NLrT66l/72FATKEhgjbo08CDodtJpZt9MCrRR+zvSwutOr7bxfsMjcX+tC&#10;axxtzudegpUrcLA44a4Cy6GcfpWSTWnghmTFfeMbyfM9WpH0tKHtjupBWLsbd4WwCTfmItxcq+/+&#10;/V+rA98hg09a5A6Xv7qI5Nq9VZOihk4oLoH+XEOt5PhSctIPxlFp9mxeuEj0/jirnDOfDjXmLO4j&#10;O2S/hb5fCAsEzNp+OPPfThGUVoRRPkfuHPvvUsjCc+DzsZT9JoGoR7meHSJpoJe6ovXQNXLSHCR6&#10;Y6zwSzsUMn65Kh1hTjOqJ/BQj2wj8B0xR+6KXEv1aPWl79NaybnHhEO5E/pRQooaqMpxYLkj5FFy&#10;esks+yF6jqgK3UF2qUKtltduwcK5kcf9oLP/ObdZWEtuF4EfBCg1ywebFkg+rsYYs6tfvcreyTTm&#10;gaul5fmqN4b82fmzsHodFo9s+5THwHIgVr6jJX4z8JRpU5ei50i7ncLVCXlQqks7de2ita4crb70&#10;fcDf2+1luew05dg/LQ/iYodKseyE3XAS2XnOV8WKbfmxeE0fq1kk08B1pFvnt9tw0+RpnbERX6t4&#10;kUYWSeL3tBmJeXuXhZFFT9OqnUH8uO18gTNHTZeVW3Lgi7FUoNWR7ae3q1oX6UX2QQdutcX/WvPE&#10;Wu2fxpGRDaAdip7JxZoUU0yEbEE4MArTnmcJR+6CHObONytwWkp5N90Jk6kJWQQWPfA9uGNgtQvE&#10;vpksyWkVH6Ot5NZdiiSv7qS7TbVV8zYsnB55fI/a+59zOwg5ivUAS2QV3oxvpwpaKfwwylW04mrx&#10;RU5Lgw5XizvwESKYPhIWX4CNR1BflK4vfhokLA0gWOjVy664cLoqVal7g0VQX2R3wK8IV37Xjrvn&#10;roQbNk7+h66TZCeMx52wG/rdDY+60DFb3Q1JnXfJkQ/+kzi74Vg529MrAL8Fc6NNiVuk+cPTAmvl&#10;88gzpNDvoqbNNJ8BpVTubr4VF9a7o2aQjw+JotjdLhwZORZ9iCV9iFYbrBKXwaCuDyDWbNKRd6Ek&#10;631f9Bd63Qo1Gie/l3l+eaeX7OpS0Er9cXmkJB2sMtqxvChOIkeDl6tpX7JB7gY3bp3saLjbFnfD&#10;50Cn24UDo1u3T9oyuaYJxubPluj6wSxDYQqhlCKM8hFulX0WshkARwsBjqMYouuB48gpsl/qw1pJ&#10;82wHYuG/EEu5ntP7KHZTWRBOjE0eo9R/uttLdncpKPU75UFc7DAGda1hsICoYflu6m5IUkFUv7vB&#10;ky/ocRdWojm+VB6tT1li3So1Xe4EY/NnS/ihmTrf8wwyp0zOirMS0zX/ILVyH3TF0hwFL7iSeZBV&#10;3Yvi8nxHwaE4UD49Yd9DYO+QESb/nbu9YsflGqx//Du0UnIWt9FmX5/9ROJu+HIVjlfSVsn92TUq&#10;Pv6f9UZXK3/SFktyGid7KSeJRlE0XWHuGTahtGQq7IYyU+XR2oSOfcuPR7zOInE1KdKUoOUL+Z6P&#10;rdkXmCayjeFVhRsBrdSRYP3j377T03ckXEc5f3Tzf0wU9y2bHpwE3ipnshsyrXksUIpgcUSR2jsI&#10;T02jdWht3oAZGGNQM8KdSiilCfzdO0BspoZN286PGCQPxpCXm+TmHylLx4eL7t7KNhZGZT52Kwgc&#10;pf/oDs/exYer+F75N/bf6vGmg40LSTHFm1XpgdQJoW3hoBLtylHwuDud1m2CvEXcSYnzDNMHrSVT&#10;IQ+m9Tt0YmGbxojXeUnDVzqfcYYptGYHQR8UbkyMGaV+z45P3/5P36wgRRmxUI1L/uW9Pygj9d3v&#10;VuCggVPuaCobjxBXxTRatwnyxvGMnXkUphUKyZHOAz1lcYQsPC0yiCOj3IXo7hgutBUtRJvlFpLj&#10;+5mVU2xz6CuWhBvtpkvodMydA7HtJhI1T37d0TquLotEsOEpwkvBVSiP1hxyOZgezYQtiAk01xZo&#10;whnbTjMUuXy4kHZfmJZc3Cw8DQ0fwuqI1mn1RVj7BBZGL1tYj39aYapFoehdDtbCwzgA/fIwKWal&#10;GgTtzaqzqHny69uJ2Wz7uSjU927+j4mgPF3+210RtBilo0ObuGplihTBsrDI8STPfhCF4SwlbIqh&#10;ULkJ13XSOMXUQclGcA8JcA2PJBBlKKIga4EniO72hi86C/GwcPXOXU4UEvi7ugEv1wvWpJbnoduM&#10;vQDgwO9lGzGbnYbwXfJPUk84nf7bgYjuQWU0V/uDAilX+4W8RmsYRdPr/JsBFNichOtMsUsBRL9g&#10;pQsvjFoIUVmA8D6421u5ISJmtRF3/A1NbIio3Qm2H4kgeaUk8rBfKZSQdRDs3U2uNOivbkcdA39/&#10;/fo/LYOVd2qNyJA9TSt2Yxmqw+trguT57mcX3t2QTKw8iIxFPU3f33MHhc0pkuAw3YSrlcQ9Vnd/&#10;6s6onICNwYlm95BODh91RMK14ct9y26qMDhobSQCX0EkUq+dMFUTC+JTgxNnJBVrmKliqcZk07Sn&#10;hEO3YuAecOHMha9jY5XuKIRy8aP5LQu1+E1bYrOelLZt/P/ZjcQCYznBG80o9SePiGUjppyj8g7P&#10;2lmKwjRDkb+CzGG6BGwGwdOwHMHiSPGPakxgCXvAMnCnnYpY5bFgjZUNwFjJ1HGUuAnrjrgNXKRd&#10;1r0INmIZx7IDTzrwQv5mZ+LH7W6A46G1Ll84c+HrwC/1P23gkE1kvyfVTTWF9RNWkNYVK31Xt7Z3&#10;d1Zs3YmU2soN2d8lH38PGVoR4dYafB8ujtgg8vGAVkDTBmshr1tWLNwZpho5SVTnf+q+wdFyxB9Z&#10;9KFUR8yfo9y0sNKWKtKdMjWy5Gpi/ZWqC/NO3C14m9e97MBncdDPc+T1bfLnuVOqQzdNijOR+W6d&#10;l3DBfk9Ma/E7K+YPbQCulzPCP+CTKzyhlLRLj0LEsVMe3ro1SAFFXlHv/UReEjV2RrhTjQJ+2afh&#10;e0xK4B8yonpX7Tg0P+de/SgrXVEEtKSflbUpuYaxMVxxpXXOohblwCLL+AUFl5HrOFrcIvlduYtg&#10;7xM7LgB+96BnbTee2FOdmFHFtqp2uL0PJYol1ayN9QnI5Awnz4sf6Owvd4Ebx/bmnfQIMgweJvd/&#10;CmZ2bpfHtJtEM+T+iqY4rNCDkoYnIRwbyXCZBxa576eyqAmHdOMUr6or1WmLSrpijPL5OJnXa6BV&#10;KEnCibly85scGO3b+nG0Pv0O/f+z92Y/kiRbet/PzD3W3Gvvfa/ebm93IICDEYV50IwgUARI8C8Y&#10;igIBCXyT3vgkCIIEiRQgkXohMARfNIIgcGY0A5EYjKCBKIkCgenu2327q7uqu6qra9+ycovNFzM9&#10;HLNwj8iIyFg8MiOr4gOyKpcIdwt388+OneU7WouJaKbTT2jGgxssJkbk1LYQS/IAaKRu1XKrlXVb&#10;gdT9bKwTHXcf3DjVIAWg5Hp40o7V7IS7kyx2sCyPJd8+G5hktp4COwAQX2krhjSczbPwtPoi1nT3&#10;28TOZTBv7Vvlgn8TMXip5uQaA4AazR9/g/pbf5l/ySHCTdPkrwWBu0Q2gfJk6WD77m1Jv3at+xDt&#10;FGLnT1mDkXfDIsR8H3gayU0MFLxcFUe3RUp44xRw/tuN6vRsaZBJchrcCZbxLdxxI+BLLD5OyeYL&#10;nLreI2CWfKFOoAhcBoEXX//FnApetxEOQIGyU0hhlusQN4AArbVK0+SvBTCacJVSv9nzCz1ZwGwN&#10;uLwGd103zdD1H/JJ0bGBn2JxJ5ypwMsjjqUQPg6R1SZFepmd63+R/xTRdai+OuhjjYVuG7tTMaMn&#10;wLP2eZY4FShp2E3g0gwGTJILmEcpvDcnwcI7wOO27KbB7awnNc11b+zoEJcykJnUx70/T54Stoqo&#10;/CQh3BqgXVsNM73ah6m4Hy6Whivt7iZZe5GBLXQ87A4wfYbCTrLApbx98DmFE7x6foNZ4tiQDxot&#10;OrSSeI4Np1/zy2SuxkDBJJlao9BBduM7qWRUWLI0M++6uDQxF/TrbqtP+l8xgHDt2e4DqmZjn5Cs&#10;VY5fQbxPVitJ5bKBWK8/uQ4NZ2vibc6fuRlDtSQXYbiU+D6o2cpbWqeIcOHZimwvMR5OC9lClq2w&#10;DZyd8hgVMuGlxErcZxqRgSawC+wnEgOKU0kjDdXhnmmJ8xmfn2bAyjVblKfuLEJl3WLsHsKN9678&#10;lVJYEtaaMmA2DC8BL1Vl2/6gIxFA36Ms0LCiJVC23YZHRlI7Xi3JShS4v9VGkWG0A/Xpy493cBKG&#10;p4idxrVwT9Nneh4xSZh3zOYQC4NQwa6Fs1POwXXctXHtpB6mklN7FA6QeoBmInEZg/BIoOT/QXn2&#10;CiH1TgLvTptZWqrmhGxUmf3rv8nam/+3/3MP4Wql/73uDzaVNxeMc4i48D5wNxaRCd+Z05fngViz&#10;V1y7jXIgq9LmKAO2vQfrM7gT7BTZCTbb4nny8xkTPotiXpjESaCUwp6gbSTXpv/86sQWAtv7j4Oa&#10;+z0bY0DjvfQY4IuUZp3XgevsO62yq0Jckal7Pg8SuKnhtdwYUkQRbNcKubZ9ma7OOOWouWYttFwk&#10;/v36JPm3fShVe4RsUMm/CwwmXKXUR9kIAF084XqsAe+WpHHcnRR2IzHxvaM61FmWg3U/HySwGw5R&#10;8rGGGS4Tzfhw47phMDarvVZKJkIYZCWascla/gT6cLZGIVAT+HCNIYoi0iAgCAKCQM+dV6yVtj6p&#10;kV5qWqkswdlajDUYa9E6IAyCYyHf1BiSJJUKR61cBwxZuqy1otilNGEQoI9BBNlYS5KkWGNIx+zc&#10;a5jfmpCf19rNa5+wlFppR+5le/3O9ChoIDKyU53W4Xe2LI1hQy1uyN0IvjTCFZFLIZU5JhbsoJTU&#10;QbBW3m+MHPtidUjy7CTQvRxk4Bf5y9Trw1W8n32vmEXecFxUgDcDoCaCEU+cZngl6C3hC5RMiB+d&#10;1Xu+kk83aTLLZitBLnx1xFZFIb6dKJWxna9KPvEwik8RN8V2CgeRTM4i/cM+AXwcbGxusrEpqmGN&#10;RpNmOwKlKIVh4URnrCWJE5RS1GtVVlZqBENOYoFGs0Wz2SI1liAMCQomOgskcYK1lmq5xObWKuXS&#10;8LB5uxPRaDbpRAmB1oRh0U59RZqmJGlCKQzZWFuhXh2fimKKdRH1zOsQLrh5PdDUCuVZ2UGKGhou&#10;C2lkGbwb6y7T581eBO46H27gfK5oecb6/a+jkJpMUUwhPHK2IgZcceKzK70DynMqoHpyNBtXd1Ba&#10;DMg0hrWe1x4b7gOPOnJxvJ/Xj9ITjW+VvlmDi0lEzTyB8gtTnW8b+Lk9QgzDyjalrOHl8hGZEgOQ&#10;AjcN7HYOf55poBAXi7HS3WIatNoddvYOUFpTKohUojhGK8XW5gblCY9prOXJ9g5JaiiVSgWQiiJJ&#10;U0yasLqywtrK5Luf3f0DGs02YSkk0LPrdBljiZOYSrnE2c2JFFe78JoC9RKzm7ozzusE+HmMeZ24&#10;TKS3Ztjp7Vn4IYKqHl+iMnEEC3Kp6iGshEKuc1X33r8CgZjZxpo9vXK5e7NzhPsXVXPw0r7WSoro&#10;rIWVy/Mc1pHYBh5EMin8tr0fnURWrk/q01e03CSbNHl0V38DL1RnS+AGEcP4oUO3tfS0j287kclz&#10;uYACjd29PRrtmPIMJGesJY5j1ldXWa3P5oaKoognO3vO2p3+CY2imHIp5OzWdMSWx8PH2xgLpRGW&#10;8WgokiTBGsOF82fEvTID7gIPWjKHgikW77xV+2JNLMhZ0AR+HDGvrdM7mK1gYYfdZonr4QoY4QPv&#10;RshrKnjfs0YC73VXZHWs/cYbV7vuM2NsolfvrMFvtyFPuPvX/20C868Al6FQhcprxznMoWiQFVL0&#10;b81TgAg+nKED0HeOtPM+KZ+Llxp4rzq9/2kQrrp2H74+fGxYSV27UPPN5opBHEc82t6jVC5P3L8t&#10;TQ1pmvLChWkTfwbjwaMnoDVh4NNsxoO1EMURG2urrNSKi0Hs7O3TbEdUypMKiCriOCYMNOfOFNd/&#10;tgV833aGyASkqxA/rQHeqxTbpXDovHbl+B9WZ2m904a9q7D+MfeR9K7ESFeHknMzlAKRhN3khLsv&#10;dm5C3PYlvpDqv+ozFboUk6rol9032BTCxWkYuQK8E8JHNVgvQTsWK8+vZjU121YvSnvFdvJk+0nB&#10;ZAtima6VhTwn4bdmIjXkRZItQKlU5sULZ4jjaKJyxjQ1GFM82QJcPH8WZa10q5gAURRxdnOzULIF&#10;2FxfY32lRieapBe4IopjyqWgULIFsdg+rso89XmjR4/GCUcBHxdMtiDzerU0YF67+MveTEevdln8&#10;EsIH75fFpfZhRX5+XYmf+MSZKywLhzqkKvoN/32XcBXBB91XWAPBiQ/7EELgdQ2f1iRoFSVClusz&#10;uCCbuMTq3O+83Nsv5pekwVta3AJdIZ4RUEi6y6V5CnYozQtnN4mjaKyXW2tJ0oRL54snW48L586A&#10;SUnHWgUUnShia3ONSnk+YhirK3VWamWieLyMgiRJKAeaM1P6a4+CBj6oyjMwziXqzuuiLYgc3g4k&#10;+Nw/rwMtO9WZoL1c+IIjKJPr4osi6AbDdO63b5H7obgiuvngJeCTGpwpwZqd/lZ22yPnZkc7gdeq&#10;s+snH4XLYeZPG4VOKhbx7D1MR0MFIZtrdaLoaEKJopgL5+ZHth4Xz58lieMjt8xxHFOvVqhV5sgm&#10;wMbaGqFWJOnom2aMxVrD2YIt236UgVdq4+2WOgm8VZ1/qvF7Jee3zV2iUGVdc6eG0szS0Pz4UKXn&#10;Kue4NR+VyBptqsUnXI/X9RMqdnDvo3HQorfldJTCRuX4Wma+UZGg3DD4gMDbx1RyXK/XKYVqpFUZ&#10;Jwn1epXwGHJVAbbWV4hHbOWttSgsm+vH01n6/NmtI/Nm4zjmwtlh6iDF4hyyIHdGGH9RClvVOUfn&#10;c3itmhUggJNPndU4LdXAtGY8yHGg2p+r1uXWPOHmzBWv03UK0NmHyvSLQytf8OBW5VnSVybFKrBe&#10;Hj4ZO6kkZB8nzp3ZJIkHE5y1YI1hc224qkXRqNVqhIHCDKn0iOOEMwVkI0yCtdXaUNdCkhqqlfKx&#10;FE94vOE0SQZ2UHG/e/0Yq+g2kSyBxBcI4dI5ZzloZUWCUQuPgL59RJdbM2qxNlv8pkhb+TaGKzH8&#10;kEjZ7rEh2gU1/cMf5wIOkYEzx5o/InhRDy5isFZu0HTZxbNAUauEA63cJE1YXZkhJWRKbK6tkCSH&#10;VyVrLUpLEcdxYm1lBawZWO2XJglnNifNap0NIbBZHbxbio1IoR43Xgzl3ED3IZvNIbACUXO2QR0X&#10;8hya41YNsHvrX5+h2zDXZukMEyBJ5eLudSQQdWywG0xbEddBLMvY5SQmyey5ttOghqT3tF27Zv/V&#10;imHtBB4UgI3VFTqdjkv7Mt30ryROWDsBwi2VK4QmQaUJ2qTdrzCNsWEhvZ4nRrVcIo7jnmsUJwnh&#10;XGq5j8YFJXM4ys2hKJVnc9Zc22mwhuwe/bxOLTydSX2nBmmnoNHNGb2FMiV2f94Clxa3sbX1Mdpl&#10;mRszlWiNQi5uosdPy9gma4s+iW/pego7bVFCWy2/zjsTjTSDBepliaoaK4M5IX7jUhmeuKofj1YC&#10;L52QwIsOS9QqZVQQeFkXrDXUT6gdRhtoVtcp+0Z4DsoaDnR1IsWtorC5sc6DJzuEOes6SRI21o5/&#10;QQIxO9ZrriDA/c5Y0OXsOTtuXKrAritcMnZwr8OJoCaffymuJNr9D5KH7H+XuO810HFVrEplOry+&#10;08T7kyRuBeVuLq7WWkPzE+AvQoDU8EbmxzQQTPahLFLnHLoPMO7N/alB9yq8vjFcgHwQwhCsmsr7&#10;0UUVeM9/1BOWMDwLnO3fWJzUU+JQdO7oLIiA7Wr1UPm1Raynk7h9SikunTuu8Op4eLvfuD7heX0B&#10;uODndQFjuVd5n9RApLIsCJ/W6Xsgen+x94j5CrT8GLz6mV+ovW6Lzn3vh5va8YWtughC59+RD58a&#10;3gg84aLUq9krbSYtNiZi5AP5gY9rH4euOmSi/u8yQgIlK1f9lDR8XGI2aEBZRBc/93vrf7/Ec4FH&#10;OiSJxRbx86Df6LKI8qDn+TLMTPZHpW4egu6rkHQcG8r3uRRPayYm3BREdY/x8xuS/HDUZCV/bVcZ&#10;lriyviWeDygcufa4FE5qNEucBOoaWmYM7Wqb/WdzP3uo7j+j4X3ga5PWgemwt/jBcaxXyc0KmCxM&#10;upfNk3+fi20oWrgtQSBJ0ZOc0bqHzrIk3CWOD8fpJ445cY/SQiLVTgsizdwIHta5DpTKfMV5d4GP&#10;M5VdzCYdIS7siXa9Aq9OVQZd6iN54dgQQOfz/JViUomJxL3N+0V2kDy8UfDtiC3TO9Jnee8SS0yK&#10;JrJ7O4606D2m7wP2LKNuxciqlYVDSoi7yZLFkBRZ3tKhjFhkMbuVQmR7i55AiDY1YtG+Vpll0ett&#10;M+E5NgS0gfVeC31CLVP/jRJr9ecOXHe/DJWY/0q5fkJKVpnIiKoQiL9lm6xBZEhvRcYg+I8SPmOE&#10;u8/xVQMtMRnaHA/htpmxQKAPB4xqvnq68AqPQUVMW+i+AzxwSmP5QFgnlQStraq075mdVno51HGs&#10;Dvfu/Jut1Y3N7H5MYeH6lAqQlaYcZBKKXtHLWMlk8D+HOSFhBdzuuCaOueNaFx0sq6zDZkpOF9ce&#10;TcynCSnTdyUdhIjjVU561rfBKccjndJAHtci7p9FLPNnhXAJjDRpnHCi3QEetgAlmr1e0rLjGhls&#10;VeDVQo23Q43UVvfu/JutsFJduQgqVzkweVmvD5oNwqjGc3kXx7D2M9a6iW4kR06rbGVyqbPPDHwV&#10;TlG+wn2Ob1tqkfEvVpJUcdhDngr/OedFYAky30sUc/8OOBX6WhOgCmZ3rFca4JaVTuBaSUcX7fJr&#10;vdjP2Sq8PJdx9jsz1EqlunIx1CW9gZot33/fCXinzoHiHdVFQClH/2rAMmCLIaZFQQexaHY52gd+&#10;FFrueMeFBsVugxcNbTJrc54W4w6ZL9IwW/NFkHlQ5llyVYWy9x+BCLjtWv8EWtr7+ABbK5Fd8cXq&#10;MZfMKyq6FGyGyoarGuuEAu1UlQS1MCM+7zpo9SWjDzyqD7TRawmPQ9jeSf6suBR2kQXFbyVnRRO5&#10;Pm2OJ8jTJqvaOZlatPnhKb2fKWC8wPCk6CAk688VIpb1+SmP10CejwAh3meDcIOedKs8+jvD5Lv3&#10;en3el6rTX8+JoRynotDY0NhgJQy1WTFWz6S09woMfcosMon8VsmX0bXIfLv5r9S1PW755m994+oS&#10;+7Nk2pJZtyCXcpvJKu/yiOndlh5HkMe7d3Z5tqLrEXI9877UgIwci1zwd+l1kXljZFrrtEE27sAd&#10;/3g11eYBDbZXyW4XuOt7HwZ9bdKt8MnFyuR6Evny3x2EqKelHWPZygzkAAAgAElEQVRVGGqzEqbG&#10;rqjAhvPanHuP8FCvsJ9VQ5DSS9ix+74B0Hw2wjRP6F2vNPKgTxs08Q+uv6yTVvJNin2K3QYvEvpJ&#10;0KOE3LeirKUdXDVd3+9DprNOd+h95ua1SJwkHgP3OyI+Ve4nWgdflWqRncoBmRRqO83iSHnVN5v7&#10;3/8+jaC0PkuMwoapsSuh+G9VX/vExYEn6/5reR4g/g74gFOj3TsALbJ8wjxKyEMzaUudJr1BN2/l&#10;zotw9+ldM2fdBi8S+j9bHhpZ+JvArFI1Ry1SIULu4+4ckiHHKyE7p3NTjHFxUOJ2+D7bLqupEkBt&#10;xOPvd8iPOtli438X5NO/8tWLA47TKk2zUPU4VTVaVTWKcs9fFotvR8Oe/vjrPoMtKIXc4Ekb7x0M&#10;OJ5GLLV5wPuKPTxBzdYwcDHQYrQ/2gejZsVTRu/TNLK7GzcIus3gnZH3KJ4SRdmBOAAe6hIlLbGj&#10;cV2hpUDIueRSwkJXG9DzRVYKnCKEnubSWScOQqtDP1VClAqc7takh1sQnN4NUv+2rx9+OzmulPXT&#10;IcfzwbM1ir1ajxlMFJOOexFx1L3xCJgtTcy7yo5yHfmdylGuGi/AN+xpLiHjPRkBydlRAbDZdn+Q&#10;K8D/vSux6H9tD78m/0atXH5uLv3U1wLYYFbnpVUoVCiHOs1kexJKqMVgHB9tiBDpUb4jH4wcdrwy&#10;xfoc+yPq/SghhHxat6/j+s8DZksTO2C8rA7vHz/KB3vA0aQ8ryyL40ACoLJ2QoHOspt8ma7XUjBW&#10;tK4ryHUrk107H+PQyPU/Mqe/kNQbG4YYXUKfUsZSfhqePivXJ9IfBR/sOAo7jJ4wfrtUVABtWDDJ&#10;w/s4T2MALWH8Jdxf12kRM/6z7NO7hvU3aTLek1BU6uFJoAZ8FN+ntHYSvVlmgsLoUKOHJLUtMVdE&#10;jL9MaMQlMAze2jyKJPx2cla4CsmxzncafbmTdvNWHF8116ixHeVzzkMxek4tLmJK6d2THsR00NaG&#10;yLO/cKqiDcRqa6aZinstlC1q10JTml5xyNODSRwh3lochv7A1TB4ayxltrwOr5o17vlOm9OnpxvV&#10;GLAcT57MUeeZZK/nUw+PuSF0MdCnbc8ESFVZtHBFQU+A223x0QRBlrphgVYHHqVQr8B7AU4qLOF4&#10;JVqKQZErXMr4lo23lqdru5mdb9wrrhHL6zQFaUqMv1CMs7M46lzjVucljL5vk86phbOyxkLam8V6&#10;qmCtxqqIvG5+gXdhG7gxgQF6NYGbTVEDq5czVZ/ApXFU3O87CXwRAXaLyTeAi4GA8W3zhNF+0Elu&#10;mfd6z4JJ3j+rj/OksIUsTKM+q0/VmiUQuUlWgTkM1p1nhdHkPgkN+SDS6UMq0oGnAb0C5BZrkxBL&#10;hMrPq9kejxS4nsB+JDEta+H1+tFWwLeR1DuvlA+PwKd++ITlagBtC1f0C7x/SrWQNoFHCJGOujYJ&#10;gws/pkUR299JLLrTGdIUMrqEGA0RvT5rb/0GFCOAchFxn+XP4xcqb0FvcnTwcdUd5yg3gc92mGf1&#10;4fyQgDothU49TGawuh0GJd00qUmL8LI9BG7nLFSQnvTbjK6SuRoL2db7ulJ0UpcH54aWWinhCxRU&#10;FDQ1NAhm2h6fFALkmjwlS0/JawobMj2EozQVysjDOg4pJ8y+vS8z3jbY+4tP54Pt5Pvc9zFZi+0S&#10;xReU+xQtn97nCX0Sb2UVsYIbyPj6acmS9RKcVFdgcZBM3FV8MWDToKSbYRKbhg7UzPvyp8DthrS+&#10;8D2EQP5/GMHZIfuXu8BBAiulzGeWWOkndKYqpa1+0h0At2IhXq3kgX9sYeU0RWRyKCGfr+O+nBYy&#10;GiG1o7aQHhuItTxKWcIgpFxEMcIW8IDRuYv+fKcx13MQ5kGygxAyW8rnmvva43Dql0as4NO6AAKQ&#10;xqfIws1BqSSJ42ZoVdqAIOluZOx0LoXbHaiU6PZ6j1MhxpUQ6kNmUBu43xRruEu2Rr4+qB6e4KvA&#10;WyX4ri2WrlYiQHHa9QArzJ6reh6pRPLKXfltqbeWLlDc9v4i8lB3RpzvIqcrO+FZwmmu8huJNILg&#10;lAhW+W638kNiFQehTdlHE49631FoIQRbL8vhOylslKU30Chca0MlR5apleN8VBvuZyzjSu3IRIWX&#10;EHjrBrJtqa+kmQf8Q53fqo5UhltiiVmRRFA+jU5EYpuyr8u28hhLK/u997yNjzZZpkYnhc3K0WR7&#10;3YimbZgzudoJvD2CbAdBLQl3IErI4nQcxr/KnW9JtoMxr2zx0yxEMxWMj2wsOryD0MHSSq19oq89&#10;/v4BKleAZL29Mj66uYhOTOKoorsnwE5H0ry8pdqK4WLt6Jr0fVyzydk8IEuMwOlMtFtcHFCMqtgg&#10;7MzpuIsLy+koFk96yUlxUNt6+EC/886/38H2z4fJLNx8ZY6lh9cPIQZ+bmUt0r0LohrAS0ecZw/4&#10;qSNt12G0eMoS02P7pAfwjGFe/eW8Xu9p1UWYCibldBBuH4da9uG3235Dn8mlTmHhlnFthpxKz8Mh&#10;r0uAb9tQznUQTl1GwvtDshgSxCK+msD1trggtKs+i4FzaWOisT4rSJiP1WTpTYFaYjYckHU9KVpX&#10;ooWkgj1XVu6pkX5J+rffu+CD1oon3V8rT2Xjo45LBXN5sjsd6QOfxz2EbMPAVeTiBDRiKYwYhIfA&#10;VwdiEcdG2hx7ou4YKBvYiu9OPN5nAQeQd7wXhqc8hw/xHOF1LrzSV1EesG2ytkaa+bksFgv2FBFu&#10;3NuQ0XGs25Hbe9kfFJhk4vyh1ZIIzXhV9ScdyZENFcRullVdq3bvt23EEmAblth/DritD/cqaiUi&#10;mf5xBbfFGDft/9mBr0oqUv6wTVZsYZAE+lMZD14QbNMbRPQtbmZtshnRqyASIsT+bHTlHYUWBKek&#10;INkkvYTrOFYDWMvt7A+OcCfEKyEkSbaClwP5Uk4DoeqXY/dfM4GKhjdHhLU1Un0WGxGz6aTQjCS3&#10;9zPPMkEd7PPlVvBNJ4uWP9wjW7aKknJ8XuEbn+ant2+VM+t+LH+fPEKeg12JbUD5lMggmV5VZc+x&#10;jnDNz92/KA3p5IRbAS6uQLOT5cZ65fU80RsLjQiqGj4cwzRbCSF2ugxnKvBxHd7JR8pKNWg/P9Tg&#10;K9L8BqSo/mF7HN7U+G4TS0yOfQanyAW4jtNTIq+v0H/cZz541jmQ5/00IE16VM08x4YAYSf51lQD&#10;q7VWaC3VHFPgJaCyArdaTgMh17zHWDBGgl4v1o9OHfN4RcHLqyMqllQNkkdTjfc0or/TQr6N9ixV&#10;XW0Oq0eN221iicMY5mmcVax81JP5zGdIxm2onpKmTWnUVTUzxtiwk3zLmvfhnvvoGgfXXJHsdC4F&#10;j3PAuZpYRr5lN2TaANP4BEcTyepzk4zbZHCnBb+dPKrv2TCMunpecXiZfjcZfEfffis3ZjYtgwpC&#10;2P0qbKdTM29SxPhM/RgxNPzGXSOaIgsDk4L2T41KOffRNcieoxTVNZQKIbAtpieAiTHDAnGa0Gb4&#10;NnUWv+AozdpnQKriRLCCkGI+M0EhGSCz6hxcQIJv+XuuOc0KYOPAglrhIYqHCUQuauyFsmwMG3V4&#10;a1FKHXuLHlq4NTHMvWAHpVygs4hGLMcIrXkeYuqG4Xdk1iVyFbHIfGzTZ2M/21d0vshrWxSJgEz0&#10;/LS1L5oeiu/0WzQjsfLrff6vDi4LaiHQX9Zru/HM/K7kfu4FnJYWcxa4V/mQU9qdaSLUGOzDi5l9&#10;aVxB/Op1ZDtccz8/s6pTzwieD7KFmxaaAay4DjAgNNX9YnKjw0zxnvHQ7vcSdLk1v1u8CfxbPW9a&#10;cPvmq7Zo56I1ZQNnT2NrgQmwgkwQ78v1KFGc7uwpSbpZ4jlCAjxpZVattZIiqpFmBBZxmSZjmPt7&#10;wINEcvkTF9n07bvWS8V08BhgrN703+QI137f/VYppztZyNnnhkBnvcF2k+Ei588SVjla4GeJJZ4l&#10;3LHyrHs51sTAi645QRdHpJha4EokioQlV5xVCZ1lbKU4634b7pnJsqgGIo36ix663NolXB0Ev8q8&#10;+4HoTi444Z4ty0UqB7JiLbHEEs8eDmKxQi0QpfBOdbKdmG/9VQp6eyZ26U5JRWxJC/nebUJUg1en&#10;9dckUU9XCgtf+e+7m/BWq/3/GeNKFrSGZPEzMDeQC6QVdOxSVnCJJZ5FxKk846mR7jGTkO21BG63&#10;RB6gHPT6bFMjBJ4614IFUOK6eNyaQWs46fTk4EZR/K/9n7qEWzvzi1t0YzKz5eLOgklqxmq4lc/K&#10;grL3fKTjLrHEc4M24kZQSpQFh7XrGvS+r9qi77KSa/2lEAJvxVDWsFUWy7adCPF6ozYM4N60yc29&#10;Zb2R41Y5bu8r1WN6ZGmPJ+V9D/i5A5H7wJ9NkBleDeR9oYLdFM4sk0aXWOKZRKhgf1SnVIe7SK/E&#10;Spi5IhRC2O1EBLPe0DlKDMGEcC0W3ZaSlmBcp18MYyz0G6rqcf6n/rj+j93vrGWWqu+HwK0xLc4U&#10;iBJZvZSazDVwNhTCDZQI4iyxxBLPDqpk0q9aCyFeH1I3fYAExh62xS2Q733YSYVA367Bm/pwMoMG&#10;3i05gSHrCHcqJchGT0qYxv6Q/2ufPWi+g+DfATdK0wY9WcHcPeBeQ3QbrIVXxnC4bAG3nH/FWNEL&#10;GFfC7gBZ+bSCphGfyHOQrPDcIQXS1Pm8nAC9F6J/XnJRn1eULaRKyKociKzrr6woEK6EwhkHsdPI&#10;1tJNJm/rNWKoBfDxGDvn9TJsd+Q8U8G0eyakwX6ft2p7LFxr+FfdH1QoYhET4gyAEid1oMe3kSvu&#10;wpUDcQ0Mwy5wG/g2gi/bsB9lF0cFsL/04z6TKAH1CmxUpSP0Skm2ix0DcfwcCLc8r7D3uGD2uu5G&#10;i0vpCiQ9bLsDuy4Lqxb2WrWpETnXS7XhHWX60fEBOivkPTHidm+GglH/b/7PPRbuwe72/762ddZo&#10;rbXY762J1a0rCAF6icYdxiuf2Arhnk/xylUV7/mvyOniWnnQQt0raA5QUrCTwNnnS4v8uUAdeK+r&#10;BUKmWBLKHFtauc8oGtucW13lKbDfzJX0Ktn29xuinpSbsXz/QX38GtQ2YilXQiHzqazcuAVa3miM&#10;Ma1m61+s5so1ewh345Xf3DaNqwfAujDZdGG6Wij+1DCQDzBOM4Y6WTfeQIkFmxipHvEEW3EEOwxK&#10;wX4y3vmWeHZQVJXdEguIJAHWeAe4XpH2XWHgehtCxgdWjLzIiAzs2Rq8NoIrDGLIbcpbeQQ8dK4E&#10;hRh356bxTdqc3JNSjdVLn/S0eDwc07fqOopPs18cMGlt05oj2pKSqOAoAtx3Z9hLsk6+MljZOpSP&#10;MF1SZ/UmbsuhzFJOcIklng3s9LTUeTOAZh3uplLo1El7ldhKAZyrwstjHPkBcG8fgpLbjSvZMWsl&#10;P1szTbVZX1Kr5Xr/Kwbwkv0CVEa4pgl6MsLdAm7nnGr7ZKpJTZyLIBEyTowIlZd1JrUG8v2hkTmR&#10;itTICqSQFWmzDJvKC60cQPM+1N+eaMxLLPH8weeLLmhJ6cEDWOsVnawDbwdAIIFUX55VZbI2jCWE&#10;bL1F6y1li+ToXppGVMT0R6zsX/a/5BDh2lT9OZrfAyRwFjUmFuIqIQTqg2B3E3ETtFyeW+BcBKVA&#10;WqZ3z31oMGL6e4LVyHvWy7DhCPbwRV6Fzt4CqbBsQ+MRBDlneNKB1ZcZ6N1uXhMfkLHyf/X1o0/R&#10;uCqzZyxPppXSw9XLw18f3Ya0Lfc/7cDKeQ63+rSw/13W8sSm8vrqa4eP177Rq55Ue3P0+BrXhnwe&#10;pwmlK1CuITNgxr3MwXcQVnrPlbRh9VUmnkTxHYiboEuS/B5WoTyGvXVwFcLc57WpHKPy6uHXpveh&#10;sy9/j1uwdpmJCDO6Lc+0NZC6zrI6lK+V8yyUgyZuMbzFrHzqaR/zA9tb4mvdLjlJ4WwVXpzmoFFT&#10;ngF/3FT9H/0vOTRbn8YP/+RMcD7VWgfowLW1mPzcK2XJIKgEsuWPnSVbOuL5sFZeH6UZwa6VYF2L&#10;5TxWcCSsInb0AogLJrFcwzzhJBHEO1AaQLhxR4jWmpxi/BGI25O1j04iRkqLWwNRS0gvjeUBr/RP&#10;/LYQU16kI20OnitxC4kJmG5AYTjSIz6P61XcfgrmFpRXof7WEccchpY8JP1I2pDuS4PSSZB2ZOxB&#10;6rpJq/FyFJO2W7A84VqwQwLWSZSdI/F9lsch3H14+qMQuy7J3Aq8r8/toXd+gvLaDNezSOznxlc8&#10;fMuvmKzv4koIL1VmEHqN290xG2PSp/GjPznHOz0vOfTEnTv3W/umcW0HONt9SKbwiq4rKbW1yAca&#10;5CKAjGBjF58raUn5eaksWglTKS6unofGfVhZAMLVgdyEPHmWA3nQB80nHcrKZE3PajkS/cc/ckz9&#10;DVr6UKpBdJAdcyD5JeJfy593GEkq7ax2M8ZDpCAIj/g8AegyYq23Ye9bWP/giOMOQgxh+fC5wopY&#10;qJPutHWYkZm3HMdBEMpXj5XtN8x9rKuD7ProkPGekETItlKXlCULXZJVLuVDh1BZE+s3ugXlV8Yb&#10;+7zQvA+r8+tf9qam4F1w4ua/y5NQaufcud/a73/VMBPnc1C/I2+EyUoRBJvAz4OSI3MWLIhrYaXk&#10;3AQUlGCgzsukWVg5Xy1b9nlAuSagSb9EnIO1LvIbMzTnz1vYcsAhLZfi8XOxuu83PUGQsaCckFLq&#10;GsoolZGkBUpVIYn0AQQTNplJGj05k13oQKzyk852sfugJszLHITmTVlE/Ge1qVtQSrII2lTui1JQ&#10;qkNz27lCTjDZrnMA9XeOft3CYNddrq6j4vNBrxpIuNbwFwT8jvykZUKXJyPcgMyPa126hnLlefUQ&#10;zpdlwz+3Pg2Vsyxu3Zm/KbsU3vrOxFBdh3CT4b1jE0YnWIcZSSoGpwfGTQZbV/15gGm28lszeZtr&#10;E8PKGdDr4JuEtx46veaSjLNUg9ZTWJ2QcOOWTEilsgVGabDTd64uDEEZ2ntQK8DKixrSTtva7F6s&#10;vUd2/3Zh/65cT6XcbuQR6AsjDjpPbEPppFe7CRE1yD8P1vAXg142kHDjtPUHStX+C621Ighl+zsF&#10;b1UCKVhYL4t27RYT11FMjWvl16hF8PIi8i3IxI73oVQw4aYxhGeZ7UrXhHgAUY4bQNwmHWBBWw4T&#10;bs4fay2oCR+kJALdR6S1VWhdFzJWvvplisJ3r+pkrbOYba9lf5JQ2vloZ8WBLCrdTUYCa2/Qu1hu&#10;QK0BrV0h3aAkFmbthAi30+agfJlHQOz0URSSf7upjrE57SSIms4tJJKMcdr6g0EeqYEOoOrmJzdQ&#10;7AJui5ow3FoajrdD+GVd/r/EMZJtAvsp7E4lPnFMCEqDAzaFYNam2SVHuK4SxQw43iCCsyB9aoeM&#10;xVomzipQioGfp3Y+czN0zz3h506TrLtJdUsCcF6W1BpmEW8qBNZy+HpOCu9ayruFBuwywk1ZwIBZ&#10;ip6KwDXzIldVmX2nIBgZKeHej+CnNnzRgh+SyaRc5wvj5pKjU8VudfOTG4NeOdTjri2/AjKFb54W&#10;P8454NcdaCSwEohDYefIdxwjuhPfuoVslubmc0bXevXayH0PoDGHLVzFAB3l3ESchnCHotJH+pOq&#10;KUQ5C9cAdQjWe4nGnhTh2uzamkNxlwnRb6kPs9wdaZhEiDc9Gem9KzEcBLCiJLbsq0xDLT/XQtFp&#10;aaVwrQXfRKJMeLJ46txS3Tn45bBXDiXc1Nosh0wFssVYYHSQlc+SqQWVA7h/wq64HnildBW47wG3&#10;kVg4HHIX9D2APu2pB/qwNWySbKHRAcX51HUfx07qAuhkn1FpZFyVnO9anwzpKJXND7+1nwWHAp7D&#10;FqaKZCmUVyU1rHz8nfPuIMVQ9dytTc3gmG0pgLpzOd9ti5DVTzYrhDhWdA76BGvs/znspUMJNzbx&#10;/5S13AnmuP2dHU+Ab5pCsL6Nhn/8msnkts/c4ANa5bqzrrT4cRcdSnGYcOMcKdvsdWkf4aY5wh2U&#10;EVAYLBPd6dSLjOTH5a0U5cRX55RJMhRWCmRqW26hKqDVlSpnnwnc94MW+RKsvCPZCZVXoXL8aWGP&#10;WiK5CEK0nUTkAVIjpbw+syk/67SS91RDiRd904Lv4mPej0dNSeVE/LeJNf/zsJcOJdzqxi9+RCkZ&#10;t9KOIBbJXBTcBm66nkV5dfdOKuGbD4IGKrp9soP0MCmoOgSrLhUnhM6CLmRBbsuuNL2Ea5wl66aP&#10;T/VS6rBLIWlnuZ9HFj1MAtNn1HoJsTERN3I7jdz7ur7r4Pj7+nmVbdbp5nNaw2x+3NXcbgqxmhsP&#10;Zh1p4biDS5BQQqyhgk+qcLkEv6jAB06Wsx2LEWXs4btdDiTFNLXwUwu+7kj3h/kiyhZHAMVOZf39&#10;q8NefUTWtP1C/nPbQbNYftyriayKfmvh7ZtmIjfs0xJUKytwcPJeHsANMCB7CDSYiAWywTOEecIF&#10;bJ5IvdXqChkqGwz1S/e4FKYqYxmCPpeGgokqFXxZK7a3QCEo53zDJ3BfTAwEkupm3KKS7s12zFIt&#10;uy86kHsS35l1pIXiqVPqSl2x1Lt9ySwVRP3r0xq8VJVL04izgikPi0gHeAPsoQuyXU+nCfuPAfPU&#10;5a1358rA/FuPkU+ANfafZ68MJC9wQfB1R7YZdXdjFPKZmxGcqcAHeVdhdQ3SeycxzD7kHmAV5ip9&#10;ig7tFUBsOpeLS3+KUpJlL5RqyALi8jtNfyDQ5v6bItXKuvP3I9nprYSbpNIOsqCfSSXZ3yMo9QXj&#10;Zs0SmBA+Ba+8QldToTNj8K5+MSuEsVYW0+YTsI+Pfu8xoI3IsColegbnjkhnuoBYvZdrTgo2Ft9v&#10;v9WrnLuhVoKDBL5sws2i19D2Xs/OrYczB2Dkk/mocfOfGWPlCVLBsfi0IkQ67aaVr/t9f28BX7pn&#10;oBpmLoTEiDjOa/UBOpj1V2Gv/0gnBWcp5v24UYEByaAM8WNES2Kn98s8ZGyrTeeIx1evdRGR5a9W&#10;kC58jnAPpeZ6wjVSITYplOKwK+sptHayRP24CfVJCnNitzDkCMgjb61Ye/yZCt2g3bpzQQV9VYnT&#10;5Ae7IJjXvrBWFpm9ewtBurtkHzu145cCrSLKYb+swfmqVEM34qzteR7lQMTLtzvSzbcw5Do8GGPj&#10;R42b/2zUy0eaBZcu/W7DNK5eBfWhPEwaCVFNVnU2Dh4Aj6Pekl8QIr0HvFETqvipJQUV+VYa7VSe&#10;94/rwz5QxSUlP0TWx5OE+4CVNRGFCctTF5YMhHYKb82nhzMNogjOalDjVC/lynv99sEj9RH+nCaD&#10;Dsg2bTlBlXxZbzhhlRk4a+xW9rNJxb0RVBzZtqC6CWqSOdmmm3plU3oKNcKq3BdwQcD4mMWV/fXy&#10;udA+TD9AV2ES1N+E/SuuQq8spynVYPcurEYQTqWPVQgMmdaKViLnOmlV/kuIq+EpkpnUjKRQoqR7&#10;H4N6KPGdr9rw8cxlrk/cPfJBYXv10qXfHblCH733tPxz/424FYpNY9pBLNY7LbkwtZJ8lQL58j//&#10;1Iabbfk+XzjTdELnn9WOeC7W35AeHQsDJ4PXbz3OWuBkjay4pZqQR/6rXJao9VjI1d73J8Inbed/&#10;9mId9FrEeLeCyVwN01SZQeZnte5YWmdSl2kM6y+NJ2GZh+3kLFlFT4G5XskWCX0CgbM8SjVn5QI2&#10;twhMi7X35Z6lXgdDSclv4zG0bxYw4OlgYrBuqlU0PGhPX3KyhfQv+6guFa7tRHa+Pm5oEYPNADdm&#10;dep23Qldt9lIdwKMQbg6af5+lh5WbFT9DnC9IZq4K6VeRTFrZWvge6P51A/o89dW+/y1Q/CEVb7Q&#10;ry9QIYRyflJHIt0pNiPjel2ANDr8lUSM34S+nEXsobe8t7vtVXRN857AgSepvrLeacx4T4pK56wJ&#10;svNPU/4aedEaKwtFz1JdIUtzcyI2J4XyipsfpczqDmY0t9c/lNS9JMoYqLwiGtKdkyDdfertbaxP&#10;iXYFD1dbcGv0G0eiBLzuDLEXapJi1kmzj+zTyGZCp9GNHRhjrE6av3/UW462cDc//QnhxtzqOjtt&#10;PQUeNKQTa77TQ2rEao2dHm7i8vE8FELCrQReHeSv7cNdZPtwsyOKfg8WKbOtvOLyVAPRX4XZI/nW&#10;yDa8fk78mvmvlXNM1C5J5Z6CfCDJW7vdggGECDzhGk+Ccd/7p/hsPvMhOhCijFt0tWN1KKI1O7+a&#10;7JhJJ0sJO5Sqll84+j73cSPYFAs3b2mrAgKiGx+6xaqTI926+MWTYw4uN2+zVTYEOKErsp3uk7bs&#10;fm8xW7H6JSS7oaLFZekpw1iJdEwHx4FZReZdx5UjMd5yae0fAn9Pql9CEX+uzqYMf6cDlVyGgSfR&#10;WiD+2rxAxT1km1ENxamOlR7zwwafALeMNJxDyRai7OI5zUQ8eHNTKZsE5TVx0QTOj1trZqLf0yLp&#10;QP0lBop9TpoG2yNgk1v1vHCNzT382vkbe+QcjRzDV9hNY+GmkegbqzPu+JFopXq1sNBVh3VujZ+s&#10;74XQLYMJzKfEKe8AnNF/OjWcW6dL+nu9vvRZsPoeHHwv8yWsZJbuwQPY3OB4WqY0IerA5jleBn7K&#10;d+XFBcUtbLfhkYG1MlwMp28r8G4pa07rY0Atpjxe+2mvkWHNke4EGNPkiK35Rz1uhWi2yG1C1mpH&#10;ISTaSeFV1z++Xw3oBeBiVfwx3p0wiGz3kCqTr5qwH7u66zBzVVikIOTWwli5Lh6rtFhtnUc5v+Is&#10;mPX9A46Xf9C9eyHvT9SVzDzpuhFM9vO06v1p7IJ8ric6dQkA6VAWAWtd4HHcTI9cNwa/G+hHPhfX&#10;2sx/ehIo1zMrt/1Enr1JU+CGYfVdSU/0Pl2lxG988HMxxz8KezdgU1oQnUH6iDWj3qmmlLQtr5dF&#10;wOaHpqSETptztFWWFDSQjzxFGFcQ9boTYmv+0ThvG4twpWg6r7QAACAASURBVHJCyV6jW2HwZLqB&#10;Iio/+cybKIV3qzAqdv4Coq9rgchKW2OPR4hozQ9NuZj1susp38c7iZGvg4UhXHJ5n26LN1CjYFIU&#10;ZAV1icdXY3mXgaus6RlmXV6jcnoK+bYx026Fh6mF1S/kdgK5sR2JZuYSMQmUB9g3pXzRhzpZbdxy&#10;PbO2TSxjKcKt4LF62S0qKV2ZyqSDtHudJxru/mVP/YvA63UJckUDbnmo5dkONNzzBQ1GdqzjIv90&#10;aTWttfwkMy4AUPdGVZflMf6ds/yv8r8VkmhN78ctk401MtLaeJyV5pWy+HarAWwn4tv5qgO3XIZD&#10;vZylk+URpXITK1qI/bPVprRlWQRUVnPdDPzgF6TyLKzkrNl8ea91D2feavXfq+w9XrJuoK90VtQH&#10;BPLGCAjaKBuLCiRjoR8mze6F0tKX7qSgt3IuBRc0LMqt4LH2sguo4p7vMsRzrird/RG2Xjv06zOI&#10;pGs9FGu3M4B4tcp2rwcxfOtUw8bJKH7aEY4wVlLGpoLPAe9ajY4bx8DYe5NO3PlvK6r897TWqitm&#10;M6U9Xke6+Pp+ZuOGcdag2/DN2OziVYLDFGVtdrO2KvCSyn/YOtgY2GZUV9BjQbgOdrFKprsIynRz&#10;a5VCbAnv/0whzN+5HEGZGIglX9a7S2ZJZxoLirF2BlEzS3cLK9JOJr7X+9ZSLXugfLudE3P6l+hW&#10;Jc5NFH3N3WvnztKBFJPMrenCjntgh0uJvx1AUofbFnY78rxXcu5BkKF6warUiOF1G+m6+4I6TG43&#10;reskriRe9MK09zRqdjuXGGNsO2r/N+N6vMcm3NqZX9wyB9d+At7Ito4PDqvxj3ti5x4IXKLzUSG4&#10;HeBRmlmwPn0EMrL1FWeRe92lqkQoB2Ljbdj+Hs6cMOGyegxkNCVULmKvNJiOM7JUttPpgfc/G6DT&#10;6zeaYwfWiZC0MgvX5yyXBzwu+bLmQVbwcaJcF7EdPcU1TO5Be1+69SYR1M+APn/4dZW1zHKDwV0+&#10;isLTG7D19pEvC5HULqpSsvQ4kqB3SUuOfh6BFllHY2E7kiDbik83RUp722lWnQowFXOZB1kwVeIt&#10;N+pnPx5bHWsio9pa+0/cNzO7FdadeyDULptgCB4i/tnrLdc6fQg3xU7MQgOv1+CjygiyBWBFfHXp&#10;ApT8dq2LRYO3rHBWTwOSgyxy3h+80WW6XrLkIGeVmV69gpNEPuULZIw27fvqFzZXnKhSns/HnQZp&#10;JKXBScfFCIa4Rw7tZuYE88CR+tpEb7uA5Nu/6/QT2rGki+a9K96tWnFauYmV1LKHbXFdVhxJt2Jx&#10;Y06FPneCtuafTPL2iQj3UeOn/z7TVvBandMVJl9A3AlaiVWa31RbpOPvr9oiLqy1rFQ+lSMP75+t&#10;anhvSJbDUKy9DU/nL+B2JMorC9r9oUI2RXw+bE7WsD/PLB/dj/ZzwTPLybfAdegKpLv8Qh3KQtH9&#10;qnCoPb2CE223ozY4JCM5LnRAt3V7EI4IuB3TLmvnDqxP3413BXE3fFIT10HsNFTSfrVOhC8qrmDK&#10;74z97vflqc7uFi53DY2xMT/fGys7wWOi/JJLl363YQ6u/iWovwLIjYweTdXDvow4xlMjF+VJKtuE&#10;xxaeOpKt5EaXt0uM889aK5VmL6vJU0wFFVjdgtaPUHtrqiMUgnAD7HaBBywqil3qLV3swrpJ12cm&#10;BKGTfYKe6b8whNtwGQpl+T+oDC8Lbt9wGQEu3SVpQXhS7QvDXOn0hMQYVumm9+tweOwlaWW+7WnJ&#10;/Sh0foT6eYrIaVYIab5ccUVUsRRMaSU8kt8Jd/P8XTHVJ1P7bh/1uXXsX/Lhb0+kPDVxQp+x9r/S&#10;8EeAK4LYm1p45YUS/NgS6zU28EMsPt3akGczdf7ZQEte7gvTnbYX1TfgyedQO6nkduimVBUBpSm0&#10;tGOgReQJt+/G9+qC+gNQbC+zIegn+YHItdUxqXT/HYagLEpQQUC33c6xitj0obwi5b2T+sLVinzW&#10;UAmhJm0kapLf0sdZAQ4wVTv7MfAwvkijvkpiQDlDa5NJnQuHsQVslSAqSYrobiRBMaUystVKZFuP&#10;qkwdifZej+Kdtva/nvQQE0+hcO3dPzaNqzta6U1ZLyySkDGOAlUvNpDcWu9aqA4ZTZwKIdcC8c8W&#10;bmdsvQQ738Pmx0UfeXwEFRfNn9E6DSvQfARmhG866cDmh4x1+4ctBIN+n6+86cKT85zZylp61MsG&#10;IW73Bsz0iAU2KNH1afp2Oye1HoMQ7lTCUTW6RR4oIdX9O1BblywT04KmD5Y5hko6sFqcelgLuNoG&#10;U1klTEG7KdLowGMjQbDzlSmDWDmUcaphjhM7ZDNi9lv3GOE64TxjzY5ee/ePJj3KdE+3tf+L+0Zu&#10;YGP67fC5yuFcO19N5pV+6iG8P6l/dhLoiy7X7ARbj1RWhwc0JkG3J1cw4itk7K1pbzfS3O8HTZ1B&#10;VrWZXXBlKPIRkzFa0cS5Ki1jGLk10/kgXyCSlCcKn8czhYlW33K6rS51LgihtQu7N6HxRBYUX8iS&#10;xm7bPG0BbS8OgCtNV7SgRNkv0M6/GmTqf3ddS5wiW9VWkOWmkHWysd0b3O5y4GSYinAb+82/b4zL&#10;G+kGz6ZTVboEKBe/UGTiNZ1EnOKf1eCtYIYSvHGxcRmenGDbkWC94IR2NcbXGNAlBmdQDHp/5bDl&#10;29VRmAf6x3DE9csHzHTA6EcxP+O8lX4yrcMFqtfqngSll+Q+xk26WRdByeUbl+nSQNKBuAPrlwsZ&#10;sQGuNqFayooN4lSC5PlbpZVkFWglr/9xFqWauaDVFywzprHf/PvTHGkq02Pthc8e0bz6BfAb3ZvX&#10;eQCV16c5HFtVSd8A2V68VDsJmfAKrJ+F/W9h7YPiDpu0odOGMIEokZzOgVxXkzxJX9pr0vEtw6gF&#10;wQTWcZIgSl5jrP0WaDd6x2IS2eIeQph91vxrB+kVDB9c7zHiRH53KCwayjXq7DvfZAKdHagMs8wS&#10;aDdFlXqs4FMAnQ6E7ulPEki3IRgxM6OW6+DqdB5KdgxXunWfN85S7YZZF3436e9F5O/jGPNk7T3o&#10;/CxpTcrtgPKNKn2roa3i5v73TgQ8VOISTIzEa6x1KZy6N5c+cKW7BzF8EcFbtaLs7BnReZC5XLBo&#10;zRdrL3z26Ki3DYKyU1pVyd6V/yAMS3/S/UXcEtm3KYzmFPiqJSphs2mQFYDtz+HMaxTb1cITRsro&#10;h8P2fT/utcx10B379ZOstf2EZzhMgMPGMuq1w5A/xlFj9eQ5zvXyn2Pca5v/3ON+Dj/2ae7fJJ/B&#10;v28am2lP2sSnkaTChRWk3rM4189j4GcXEE+crvX7ld4z3DBZ88hSLuVTIXGddiz5+m+fZLASA7vf&#10;9AQRkyT+6+H6+386zdGmJlwA07h6Xyt9EZT4uKobsn051WjBoytw/pcnPZAllji1+MZJowZaYjHv&#10;DtFLaQPXOkLKtQGhhY5rn3VixlhyR/zdgQjTG2se6JXLo2uqRmCmkLi15r9038l2Z4bKs8VBDdbP&#10;wN6vT3ogSyxxKhEhRBloIdL18nAvSRWpCr1QyxoP5Dm3Gkj62PUmXD0JF3pzpydYlnHedJjJwgUw&#10;B1cbWuu6NPRrw+q5qfUVFgpPPofNFyGYejFbYonnEo+BW22xWONUCHec/NcE+L4jurf1kEwJ1iFy&#10;AbfXavNoYzsA5gEcPIZSFazFGNPSq5dnqlEvoiTpDwC6QtAzpIgtFM5+Ctt3OdnI9BJLnDakmEaj&#10;Wx1dclop4zxFIfBhRXqQNZPedjjg0shCuNmE74+jEr6xLZyWGaV/MOshZyZcnVb/s54UMZuyCL3u&#10;Z4eGsy/Bk69OeiBLHIEFFbd8PrH3FTWiLHlNSUrYt53xE9peAH5Zk+yGRpyXnRWrd8V1f/iylfWH&#10;Lhz2cU8hkjHG6LT6n8562Nkt3I1Xn4L9Y8BZuRVpu/wsQF+E1XVozdI/dIki0ASuxPCThRsWfjTw&#10;XSKq/zcOFlNr7blD8wcor7C2skWQ67gdasmx/bI12eL4fllSRH0HCG/tWsTaLQXwdXNa+awj0Hic&#10;9cuTs/6xcN1sKETlpLHf/Lvdnme+7nyGFjwLhcrb/Dp+YYbunksUgRhoRdLaej+SAIsXPiqVjk3r&#10;aolhsI+huQdVKZp4oSxpXT5hr6TFHXCjBdcm8NJdRDpAlHVm7fpjhk7g6krhneyfZN1KEJHxxn7z&#10;7xZx5EII1yUB/0tArkipAgdT5QUvFB4Cn3cgqYf82Fx6c08SAaIjU3bJ8qUga0K6tG5PGgk8+RnO&#10;fdT9zQVgvSIkCTl3QAkaCXw5Ycu090rwSk1SzGLTS7paT0biR+Lgketr151Z/3LaQod+FNaNrt0+&#10;+Ds9Vq45vVauBa5EcLsFNS0pLeUSfFP4SrrEuFiS6gLjyVdw9mX6JTjfDmCjLLsRD4vw2FtTxPrP&#10;I6X+ysmzetKtBFKdVswceZI1ScW10Gkf/J1CDk2BhFs/98u7KP4cyHy5p9DKvQ984br/rpSy1JRA&#10;SV3P0+a8u5kuMQgJ7oEa4DtYuhNOEHvfQH0D1OCS57cC8cM2o0xedbMymyTjhxVRDsx39lWKYtx+&#10;B496fbeKP6+f+2VhXQoK7LcMnSj5j7o/+HbZ9nSQrgG+jeBeS4Q0yn2NKVspvFiDLXUPWj+c1DCf&#10;W4xqcLMk3ONHB7CtJ7KnP0K8/yLwSV2CaEkKbxTAOu+EmaogdBs5zQb7sLdjM32cVgAKJdza1gc3&#10;jTF/BmR5uafAyr2HRFANQrbkEq4V4jfaLLkeabW3oLUnzfmWODbEDO5nZ4f8fon5wSLuta/MWai/&#10;P9Z7AqSi7BcFtrbzOg1+TDNr0h087sm7Ncb8WW3rg5uzHjaPQgkXoN1p/4c9vlzswpJTjFi1D9pC&#10;tL6TsIdCti0V3bcqn/kMdu4hvYSXOA40EnHr9MPaTHFqiePB1x3xm4ZlUfWapL3muM1h7iKpgKOQ&#10;bypr7YydI5J7ZDKcznfbaf7tWQ45CIUTrmsZ/L8BchWCCjS3WbSwx23g65aMqjZAjci3XE+N5AMe&#10;+uu5D+HRdU60ueBzhM6Qjs2JgfqScI8N30TybIRaChPKwK+bBflPHTrA/QZ81xTiHYRdoOkaQsZO&#10;9nH6jY4Vjgp6MhP+pH7208IFsgsnXACdVn/PGKf2rJSsGp1CLfOp0Ubarj/OWbWplQc3f8OMFRH0&#10;D4Yqn1fg/Duw8/P8B/2cYxvXlXXAE2WsdHJdYv7YBzqxpONBlpZVLcEPTUmjLAI/dKBSEm3cB21R&#10;HtvP/b0J3GyLsI1FJJNfmkXCsfOz63ghE8wYY5sHrUJ9tx5zIVw2Xn2K5X8AMl9ue5851YSMjZ8t&#10;fNuS61pzTveOE8R4uSyWUup8Qq0YXq8ftQVa41r1fT5vSAbDEvPB42Sw28C6Xngbxz+k5xJre1/z&#10;XqVDx0KUy4XVCmpluN2EWzNuZH+yENmsrXndSTb+2BLr+koshOw783YS2KjMsui2s+aQ3Rpi+49X&#10;L31S1PrRg5nVwkYgMI2r21ppEW03qct8LqZ9xyQ4AH5sy+Sohrm2ybHUZb8bih/qWiSrdzMWubhR&#10;vesfAXc6rkWYgTSFT+beB+j5QwdZJAd1ck5dA8LLJypQ/ZzgyeewdgbKrwPwVRtQ4svNM0gzhvXS&#10;9KLhVyLJCKqG4rPPH9uXCmuESiIjWrlTtz0HaFx1K3eI07vd0yuXtygg6WEQ5mPhClJryMQegtD1&#10;PjteNbHrqfRJCnVm1UapkO0rdSFbgG9dj71OAmul4WTrA223WhJMKyMPvdaS6bBEsbiVZtZOP6IU&#10;NpdkO388+Rzqm12yBfi4Kj7cZtLrilspwX4ixDkN3i/DmzV5DpsxPW3+tJIvpWRnGqcyjumxLZwU&#10;CNkCOM6aC9nCfC1cAMzB1Z+01q/JT1b6dq1/ONdzgjjVb7QA1WfVJpI0nQ+Efd2RG+lX0I+GtOC6&#10;aeFJC8rh4ZYgHQsqgo/S67D+5tw+1/OEfeCHIdatddVGn870wC1xJLa/gOo61Afn2l5LYD926ZQO&#10;CminUhE2CyHeBh635LkMA1d85HJ5K4EUQMyEvW/ElUDXd3tTr15+fcajjsQ8LVwAktj89e4PPqE4&#10;mm+g6YcEfmwKMfZbtS/Xesn2uzir807MYLLdAX7Vkv5L9XJv+pj3AwN8tAJUrVgES8yMnzrDU74i&#10;I767JeaI3a+htjqUbEEKEM5XpZIsL6NYDeSZ+mIGCcWXgU9rUgZ8piJGzpkKXK4XQLaeg3JFDj1c&#10;NSfM3cIFMAdX/1Br/TfcKSFqwOY7FN38/AnSuE4rUREaZdUC/GTgaSSk3IzgvTr052V/H4sAR6Uk&#10;W6j+PN3EyNbm0/xHaV2X1hxnF7cv2iOkI6pvbZki/tID4GlbfNtvzX05Ho5rqdy3fh8hIFk8MXxc&#10;L7Lt4RIePwOP9+GDSpNqebxKhUfALdcS3fte/fPRSeCd+ox5soWiBTvXXOfpbpHDH+nVy39z3mc+&#10;FsK9f//PVi6svv5Ya11FKRGHsBZW3yvsHFdjEbDwNxzEqo2NWLX9ld4PgDuuq2gjgtfqvW077gL3&#10;XVftYVaWcZ1FP6r3y3YA7Rtw8BTOLSbpft2GOCYrz1HygARarl8ngQv10YHDeeFn4ElbItT9s1Mh&#10;RLxZgdeXFWaF47qBnbYYGJGCzyZY0faBa00xdvwuMN+B95W6CNCcOA6+c63iQ986p/Pw4Kezly79&#10;7tyT6o+FcAHSve9+LwjD35ezKoiasHZh5v5n94D7LQlaVR15eKu2HoqsWz8OkEBavSxuhvO5jIQW&#10;8EMbYit+qcSIxVxy/qO8CnIzPmLljm7B7iM4/xnMkJY9D1gkyFcNB+e3glj9l+rw4jGO6zbwaIjf&#10;FrL86M+WGSGF4/tYgmC1UuaGM3ayLIAY+HVLCLdHj8Q9L+fr8ErxQx8f5gHsP4RyvesDSZPkbwfr&#10;7/3T4zj9sREugDm4+oPWOnMIRU3Y/JBZqqC/cU3nVktyc32juZcGWLUg4ccvW+JGiAxslOB1t3X+&#10;MYXdjqzQWgkZn63BBQW3nbXsq52aEbxUF2GO0R/6ATy5A+ffp2gXyqzIW/nDZkEzkmswThPAWXHD&#10;inU1jGz9eF6tw7n5D+e5wjcdMTJq4eH4RMDkPtOv2mBVVpzg0YwlC+idE/EFpbDzjZCtgzHmR716&#10;+e3jGsGxeumipPU7mc6Cck0nf5zpmB9WxJJtpbI6a8T6GSwWJxPLr7z1QMi2jTj3911ebmpFsOZy&#10;XYhmD7GYtcq2tOdrY5AtiAV//jKPdluFVeIUhYvIQuW1RQehXobttgQX54lvI2k2OIxsvYjQWmVJ&#10;tkXjV23x4ddCsWjzwa9KIEQ8qcD3x1UoD0kbayRyv48djevCObmKsihp/c5xDuFYCbe6+ckNsP8A&#10;cDoLJcmDm1HC8b0SYOBcdfRK/H2ctfsAmWC++qwaChE3YlgNhbRXkZbPd1ryN//Qr5fglQksvoRV&#10;blXPSCXO3DL8poMvGojNCNItyW7gy3Zx5Zse95DFLrWuqmgA/PZWK3hnqZtQGGLk2mtnicaukCDN&#10;maRea+QggRsTzt33y/Is9QuQ10LRm/6qU8CHGBf2ESRt4ZysT9k/EE46PhyrS8HDHFz9WWuduXLi&#10;Fmx8yDz5/6aF7U4WiPHOfGslUNR21vFb1axM8AnSkrlezrZXJTVIzGY0Pm9mubvNBOoa3p3wGPNE&#10;CnzlFpV+xTQPn/HRTuRzXJrR0nwIPOjIPai4Ms1h502MEP6n1UXzhJ9e+BzncpDNy1oohUD7wLXW&#10;4dzaxhgVmINw07ogaN/xYpfh80EN5pvhZ2D3GyhlLj1jzC29evnVuZ52AE6EcDv7v36/ElS/lREo&#10;SGPJh5tT2a9PWVkpH07rip0Kff9E2kMEOWolIYPYdSH9eIqZ8QC4myO0TgpYeK86vlzdvOFLaEeR&#10;LriFyhGgVrBehi0lKWajyNAg13TbwkEk17IcHC7f7D+Xfyh/URuQCbLEVLiPCO1XXPlsMxbXUt6v&#10;eo9MjD+PZiy9xSbNNrgP3M09Tz1pYym8XZM5NBc0roI1PdZtp9X5sHL2w2/ndcphOBHCBTAHV/+x&#10;1vo/llEoiFqweg6CS4Wepwl818pEMOBwfu7lcm/YrgN8k8spTF1k/NPa9BZWBFxx5cNV5xeLXKrM&#10;ovgkI6TEOVCHO14MgnUqa75Cr+SsJe/rtsjffCATXMaH5sgL6d0IqYWPqgWISy/hkPDdbkqrVqGu&#10;JSXyTG1wit0NI371ei6oat0u5+3a5Hm1O8D1AWljXtfk5frw2MvUSO+LsHi5lhcW/x/16uX/pOhT&#10;jYMTI1wAc3D1ltY6MyzjFmxcpsgNxhfOagty3oooFSvtldpgsvuyJeQR6oyY36sdLoqYBt/FLmXN&#10;TeJmDFtleGOBGOXXHfGxVSeMJFvrgi7QfZoUWf37JPCuiw8XZQvwLMA+hqc/w5n3uGrrHDTghVV4&#10;YcRbvo8lIJ3PXvCpeR/WJt+htZG25n5x7s9gOF+dLD4yGh3YvdrvSritVy+fWGbaiRIuj79+j3rt&#10;iozEFUQYA2vjte04Cl/kbixk25eNsjS3G4Sv2pLT6ydDc0BRxKy4jVgOYZBlPZRUAeWKBeKGhaet&#10;Xmtk3shvMc9WjycV7blB8wdpDXX2E/x+YQfYHOOt33TEz++r/rp+9XT6Xd8gtTGFWNxr5YLSxvav&#10;yMPsChwAaLbe59xH3xVw9KlwgsWbwLmPvjOp+YdATiLNFCZWvuYKFywSFEgtXK4NJ9tvI0BlBN2M&#10;pdqqSLIF8RVvlMU36aO2Rkm34N2CzzUt3lCSFpfaTLVpnvxnrARljIV3jynv9/mAEW0Pa1ypeTb5&#10;xyFbcIaAcw15V1GoxZj5akqJ64+dm6idSxvzrqkLRZBt5yZgesjWpOYfniTZwklbuA6mcfUbrfQH&#10;QFaFtvEScGbmY1+JodWBi6vw0ojXXU2ySC0IyWyU4c05bfWvxL0NEBXQMHCmucfra83Cfdmz4D5w&#10;v531DwsKXKZ96+zAZT4U7sN7nmHuw5O7cO7loW3MJ8HXHblP+TkbpWK1Tbs7u5ZISX6tJLvJ1+tF&#10;PPXbsHunp5rMWPOtXrk8f5nCI7AQhPv48f+zdqZ64bHWqtxteBy3YeMDigiXdBjtFf7JOCUwF5Ft&#10;J1DWk6d/jYtfd6QKp5wLHLQSWKnCOwA7n4MqwcZH8xnAlHgIPI7Ff6eVWDmT+metzVoaWecnvlAq&#10;fhfxPOMG8EbzNsQPYaM4LY8GcK3d69v3uenVAN6dMo3kZwuPD+DFNdcZeyb4FLAqshRYjLHRdvvh&#10;uXPnfmv/qHfPGwtBuADsf/83CII/BFyqmBO4WStO4GYQ8ukvXalFO6uw8XD8mEpFWy2XD+wTznvO&#10;2bkJu0/gwmssGh11kBzlvUTI1/cbC/Rgt4NFXuO3opUA1kMJWC5TvYqDV8uzwIs65VKl2O3ZTStz&#10;t18QXiG7w43S9DvCXQpqlbTvhGmCnN82Tf8ma+/+URGHnxWLQ7iAObj6+1rr3wOcQG1HIozVN+Zy&#10;vifAzRzZ+oDNL+ckefAQuN2nXeAVxz6pD7LlY3jyNZTLsPaL+QyqADSR6HMbqV7y5OrVx0pAFVGS&#10;WCw1iWcH38XiBvPCM00Dn1SKS6fzmSt1VyWWGvHhevjCiPO1ExSnad+QTKcw675rjPmnevVy4e3O&#10;p8VCES6AObh2XWslDFugqlg/vJScT8T2EnIf1qdPSttjePJ2C7jizpffgjcjeLN+RAAjucXd1iaN&#10;1TXeWQaTlujDg2aHO1R6CnviVPSbi3CLfenyx2uBK3hBXAiNpJd0QebzXPJpj8IAFTBj7A29+s5C&#10;tV852SyFAdBp5TeMsSJtYa1YuHsPEA9SMWggpYvVXNVLOxbim5Zst4Ef9qXbxCB818pUyMD5bZ1F&#10;cGS0OHyFB+U1DtpSJrwz5RiXeNaQwM7nXFT3WK9CO6eHUQ4kf/bBjGf4fF8KYWqBtM0xBj5wweR1&#10;J2+atwHqJenee7zZNg3hiFK+uMFGOq38xrEOYwwsHOGy8epTY5K/lf1CSZXI7nWKygZ94Py0vqy0&#10;GcELR1mZI7AP/NSEek1EPr7uE+W4Ekk6YL66puOSycdJ8r6F9Ieql0CX4elBBM3rU452iWcCzR/g&#10;0Vew8TLUXudtDTbNhGd8uuGd1mwdEc+tiqutlcrzko8zvKakJLhHEUyJIfNjU3Z184cVbijXyFO/&#10;McnfYuPVp8cyhAmweIQLhOvv/6kx5j+Xn6zoLARlSWQuAG8GklzdTiQ74GxtdLXNUfBGbWoyxasv&#10;WuLbvIfo9eZ1QRNniQwSRx+ER83c+w2srpbFr/voc0juzjDyJU4d0nty33UA53/Zk+71Sk12ap52&#10;fBn11RmkNV9Vks8eMrjq753QWb850g2U7OauNOfY/tZj/4poJCjJSAAwqfnvwvX3/3Tep54GC+fD&#10;zcMcXPu/tFZ/FciCaEEJ6u8UcvxftYtN//KBBa8r2k4OK99bVyr80ZhiLDcM7MUZ4TZjaSMt1ngC&#10;+1chasPZxctmWKJIPIXtG1CqwNplhs2ea4lYo/mqsMaUgjOT4NcdOV856M2+idM5dudoXhPhq94g&#10;2ed69fLCuRI8Fppwr137F5W3Xnjrh67eglIShaysQeW1Ex7dYPyYSjBhYPNDhDBfHaLh0I8I+LWT&#10;hwTAiivivWq/r9nVjJNiNz6lg2QFLPEsYB+e/igW7cbbjJPn8UVf6ySbE1+aJ/rL4r3rTDG4G/ZM&#10;6NyEzn6f39bc1qv7b8JvzFkuf3osNOEC7N/74vzK2spPWmvRjlFKuv6uXlioaqw87gEPO0K6Hr64&#10;YaMMb4zpyLmaOA1edxyvzjV88h7wXaNGUwecq8p2cInTin3YuQFY2HyTSbS5HiP5uD790BNfNcgE&#10;5+cFXx7vg8MakeNcL8HbRSVdp/fh4KF03c3IttnYqmN3ygAAHddJREFUb7y+9sJns3UzmDMW0oeb&#10;x9r/396ZxUiSZWn5u9fM1wiPiFwra8/J7IjcqjKri6JgRIuX6dkQQ/PWEs00Essg5mFaIFGikZie&#10;KSTU0BJiBomBZhHqZtM8QSMGjYZ+mQZNw1TXklmZWZV7VmZWrpGx+mpm9/JwroWZe3jsvkWk/VLI&#10;Mz3C3K67m/127Jz//Of5Lz6ObPgLK09YC7mySEB4OryFrQNDe+U2boHM682TbRU5UDtlN+txaJ1x&#10;6r5H2Rez9ffrmaJhN+EOcCsCqtdg7ipMvQpT59iqEeJBpJbQTHkfFDxpoX3S81W3YzwntQxIGiLK&#10;vSRbnsq5n0vkXwCRDX9h1MkWdgHhAuQqp38URdGvJs845cL8XXopF+sFHgKP6u3RbeSE4qe3kCu+&#10;3ZIpEZ1Yr432diCuYyjXfpmD0vITaRXu+6mWYbu4h9QTnjTkQkn5Fdj3JjvpvTrhiC82hFlRLWzT&#10;bGYzeAAspIKEmhtXtdni8MaoyjnfoUiIouhXc5XTP+rVXvqJXUG4AF7lxO9gzG/K/5xyYUUuNhop&#10;mypwr9buHQpSOT6+hfzZHKJ57GyhNHb1czEWcDaPOulvf86HwvhBmDotUcHT9yG4u6X3lKG/OF+F&#10;hw25QJd9yYHeVTuv4ipkcnU9bFctKLW2Vnwn+MzKVJM02R4owhd6lsIIEvlXWpFgzLte5cTv9Gov&#10;/cauIVwAxmd+wxjzLwDnF6ilQrnwKf10bH0IvF+V1tX1cM01U6QnS9QCOFLe2k3h5x353xjGigSn&#10;G+66iDiesoBNu6MVoXIa9r8BUUuIt3qFQSklM3SiAdVPYeEDXskForlSya3/XI+GKx7GdYd1pBYW&#10;g94m465HMNt0OWMruvYXS72sIVg5x/2CnPPtkxu+1au9DAIjXzTrBrN85Sdaa7FBio1uTAgTvXdf&#10;Sw/ba4Zrty1+EkjbY1qO04hkFPtWzJQfIWL1buPCmxE8V1jtqPQEuJOaP1UN5IBftxnaPHQdfEDl&#10;EHg7USJn2BSiB672gLSru6LvRVdo8hxB1YO1p5FsFauULjjVQiRDOXeKTwJXkPOT9vjeWCymsHhR&#10;fG1ThjSjLv9aC7srwnW4Nzf7JWPMHcCN3fVFNrPU+5lwd5qyC1/LQXuvDjejjr+xQq6FDg0iduvO&#10;9Q9S9nfxyJoYxkow1In7TRGaW0TFkNMbkC2IN8XUWZiaEb+KuQ9cY8loFiJ3L+Zg+RP5fJvLMDUt&#10;n3tKYXM4D63UbX7Bh0et3uw9j9xh1YLVqYUb0XpbbowbYWKYExoh2xO9JtulS3Jut5PtnXtzs1/q&#10;5W4GhV0Z4QJw68Mpc7B8WWstR65SELqjtEcjelZ2ZeBpIzG6iRsazuTFsOZ6R0RqrUQpr5W3NvPp&#10;HvA4Rbgm1X4MnU0Pgs+BR43EOL0awNHSdg/6eVh+CEFNqsDjh4F923qlZxtzUH0kF7JcCcaPsFHj&#10;+PmG5D/jomgt6O0k20stUc+kawA1V1vYiS3i5ZY0WmhksnJPVWdxZ6mfT5PtA/2kdoqjb+xKAc7u&#10;JVycRndi/LJWSlqsYtJVCsZ766M7C9yuSZ40ryWCjawz4nbKgBi1FryyjWm8H9QTe71mBAcLMrjy&#10;s6bssxHCqVJ708OHKYIOnZPTVtQQa2POkW8d/CKMHwB1iP4O2tnFsI9lOmzYcCR7mK1c9u4iF9uy&#10;n/gHe6p3Ff4mcLFj7Lmx0gl2boephYtNOF3o8ZGx/Im7tUyRrbVPq4vLJ3eD/Gst7GrCBag+vvx8&#10;qexd1EpLKNZH0g2RMeIWITlj3UHWUSTbV4CjW0zW3HItvHnPjaKO4ItF8WO44qrYnU0Pt63IcPJx&#10;Zbglc8jGd/pGV2EJag9klD1AaRIK+9n6oOy9hGVozkLd+WLlS1B+jp3EpB/U3Z1KKso9Veqdh/Bd&#10;4HE9mRgdN+NM5OHYKCUXu5KtmavXojNjh07dH/LqdoRdT7gAtdkPXywWyxdWkS70PL0AMjq6GrZH&#10;C3FU6rH1+U4tJPpYMY8O4PmSFMfuA4+bkpc1JnntAPg4lcoIXA65351EEEH4COpzUqxUQHESClMI&#10;2ezVCHgRmvPQmBe28jwo7QP/ML26kb7lLqCxQiWIJOJda+jpdnCxlUzeiFFrwfQWlTR9Q7c0gjVz&#10;jUbt9fKBN+4NcWU9wZ4gXIDa7PmXisXiBa20JMtWSNeKJKrH+Bx4UINCTlIKketX345Rx9VQItqc&#10;J1FzK1VBvhZJKsHT8rvYsSk2KcmndI+vlbaWM+4NmmDmoeYIGCMGQ8VJ8CtIvL2bSNgCVQgXobEo&#10;MjqUvKfSFHhT9MupIgTOdygK6u577VXvQLfUQmTk7qkztRAA11twclAH1dIlQHWS7Xyj0Xi9fODs&#10;nhCQ7xnChTVINwrEKLTSe8lYbGSuNYTR9qKEKvBpDcbcQV0N4KVSIj27EjrFAxKVnPCd1Cc1GqgR&#10;Sa/6ZtuG+48lIaz6AphIvgdrZbBffgz8MpKdHvzlIUELqEFYE2+OoOnEqlaq4sVJyFWQb3RwF4xr&#10;UXvTS+SGbb7WQ/OXO0hXW5wvjltw9+WTVFgcUAA8V15/4nVPsHQRlCcXtj1KtrDHCBdWSPd8W3oh&#10;CiT6mjxNP5RwH9bhYAle2sa2l1312NPdT67LgUS2xsIhp8G9Eorm13cNN40eaSr7iyYSOdahWRWr&#10;TXBl+TgJ7hpZvJzIgLwccruukWRNfG+t3HNOewdA5H4MECbfeRRA1JR8DMjfW/foF6AwBn4JGGP7&#10;8z56h2XgSioC3Umqaj183EwGf8YIIjnGlkOpJ8QX9GoTjo/1aMjjKhhYuJR8321phMbZvUS2sAcJ&#10;F9bI6ZpQUgyTM4zCiQXSwnvTuTqBRLedsq+LTeGh0MDLBaGZmykZWD2Ew0V4YcBr7y0MEnG6n7iR&#10;JX60RiJl60jTuiuTUq7NE3nUXvLo5eRR50DlkWg6z26Qnn/oxjGpVDG2EUr66FSPcgsN4FJHagEk&#10;LealLBbroXxiJ4r9SKQ4W1E/L40NezBn24k9SbgAtSfvv1AsVc63ScZMBEEDpo7SO4Xj9vFxU9IR&#10;Wgmhemr1CXWhIfUZRSJHsyR36UHUv5HuGYaDSy2wqc4zSBQFJV/SSr3AQ+BhM6kDpPcVGGnGOFLu&#10;18V8EeZvSZpJe2np12yjvnS2fPDNPTnKZPQv99tE+eCbn9eWaqeNMQ+AJDeXL8kXbYcr5XuAHNTx&#10;SdWK4NUOsg2AwGl9tZJRPRbXKYREPc9nZLvn4CV2ASuI3b5q4c47xGIcil84vS8rd1rKwhv9Ilv7&#10;WM7BfKmdbI15UFuqnd6rZAt7mHABxo+ce6Sj4mlj7C0gMbzJl2Hh/lCdsx66hgWLkO1ETspIabRg&#10;5WRYIVqVtPDmvf6OTckwHHix00wHLFLomm9JO/lOUEVmneU8QCVRbS0USeKZQp/IIbgr516+3GFE&#10;Y2/pqHh6/Mi5R/3Y7ahgTxMuAJOvzF2/f+2kMfYPAfcFKymW1Oagfn3gS7rjHmNX/MjA0S63iSFr&#10;+982I3h5mEX+DH2Dr5Phi7FwInRRrUXyro/rotHeDm5ZUcbEnZIgskIPkTX2zcaofl3OucIYYo+2&#10;QrY/un7/2slRnLLba+zZHG43mKWrv6U99WsrTyglOV3t9bwrbc01AB+lmhwaIUwVZOR0J2aBO6nW&#10;3RihEaPxEz0zdt4JLKIOcKHSlhG419ju1cO4n+0kNiPkspZjlGKPh8CDZtJdeCAvn+yDjmOh1oJX&#10;y1sbHXqpCQ2TKBBakdQBXiivdqHrKZY/kRpKrtiWLzFR9M915cSvrbPlnkLf+5JGCboy/Y1o6dMn&#10;nufJCPZYGxoFsPgxTMzQb23op61E+2it/HQjWxAq6hbhBtHWDM37guZnMsQPm+Q5lBKd7YYDPhtQ&#10;vSPSsDjEslYq1ZvyILBQvykmO/H9sLWi4yxNgr9e5tFA/bbbltS2GgoTkN+OuK+3KJJwkrFyKXgO&#10;CIow20gM7ks55++xBf338YKoE6x142/8Pgx4bEMLFq/Id9tBtlEU/bpXOfEP+7n3UcMzFeGuoHb9&#10;V8D+q5X/tykYXqafDlkN4HYohQmAI6W1CxM3jcyhSs81CyI54b7Qw3bPLWP+gsgrfHemmtBJslx3&#10;XxTIlImu/VHzMHdTDF68XCLx0p40qLQazqthLdKuwdwV2befTyRj2ges0/eqNbyR6zB/Bby8bBuF&#10;YEORjmktzQ/WwuRrvfiUto068Im7C4qMqFNim8+rIdTcQEhIPGhPlzcv27oLPFqGl8a7ezv3DnMw&#10;f2eVEkGg/ibl49/t6+5HEKNzHzVIlI9/N2xFX8YacR5JKxgW7kBwZ4MX2D6KiKzneElOpPVisZZJ&#10;AsAYgYGjwyTb2jXRqeVKQpBRIFaOxgiB+UXIFWDpWvft529DYVzINgpcQ0Lchq0lv1efR4YGdcHi&#10;DQnp/ILb3spaojAZMKqQMdqrtnVE7+dlW78AYwclMo5CdxHwYPlKbz6rbcIn4SZPSb4+xrQP+dRz&#10;nhLN7uW6JEg2g5eAc/0m2+CunEsdSgSsWQhb0ZefRbKFZ5VwAX/qxA+Xl+ozxtibgDsgtNwS1xfd&#10;CJr+YZKN2zU7bz6aIewvDjMPFIrHq1cAE8hteOUUFF6B8RNCtiaQiNGErBrhE96XSFRpIdjihGw3&#10;Ng2Vl8S3IE7zVB922f98cnEMm86zd0ai4cpJl6OJZH3N5S7bRm7bhrTuFo+KEXv5uHSbRS2JfqMW&#10;0hk3HORwqaQ4rdDx+1N5+V3LMayv5S7o4y0MiOzrNbt6RS6a+TGgTYlwc3mpPuNPnfhhP3c/ynhm&#10;CRdENvZo+ebrJjK/K8/Y5IS3RvK6Q5z7tWL/SJLvPTpMHxg7L7feWIkIy0fbf1982XWEOVKMOqLU&#10;5lKSRlCqI9dakRPUhELKYRfCa8wn24MQfRrjhx1ZrmyQ/DOouqkBRroK/I5afPGFZFsF2KV1P4p+&#10;Ix8rFRzxds59PFuUglroPoqca6C50MepvBujLueMidwdUCLyNZH53UfLN1/f67KvjfBMEy7AkSM/&#10;V9WVma8SRd9cedJa18+fh4WrEA3HgjM0SdGsGcGhYRfKWtUkV+rlWJ2jTSsVUhaZMeJ2XGskGu5E&#10;YVyi0LiI1RllRi0hcmMkbbEK4x361Vryz6ApqQNrktxzG3KgHCErT1IOQ4TvJeOVDOKx0IkzJTku&#10;ImcPkffkWnJxGMF5dF/OlTg/nr49i6Jv6srMV48c+bnqEFY2UnjmCXcFlRPfDsPgzxvrQps4SsuV&#10;oToLtasDXY4FwsC18rpKdd8dmzZC1JLoJQrkcSN0RuNxZGrWIr0UCStwrR8JTMqMpuso8XUKwI15&#10;mV7RrEpKoRtS/fyr8jkDhqfal9DtPisPTJekaIYzOLIWmq3ta3S3hdpVOUdy5c423aUwDH6Jyolv&#10;D3I5o4xnSha2EfyJU/+j+vjyiVLZ+32t9OsrR3yuJOy38DFMvsIgfBgUcKYCNwOo1eGl4Vs/SG4U&#10;AL1GR0a6T9RKLrft1xuR2Aa/j/evvDUi3E4iTfXu7X+DZFj4GnFG1HLppJakH4YITyefhlarUwox&#10;KogW9/ayfCyHSvDSwNq9F2HhMyf5KiV5L8BY83Gjvvzze7lNdzvICLcDboTHWbN89Z9orf4uIAeR&#10;nwPrwcIt0WsWj/Z9LQVkptXTXI8noW4XnTnTTthZVnS5JgS/4yqR5ujtBJDl4+v/vvE0kafJIKTU&#10;L2OSXSsJviy/UkoicD3c+QdFJQNKQQi3FfeWdMEBID8+4IkNjVvQXBSiTbXoAhhjv6PHZ94pjw1y&#10;QbsDWUphDejx6XfCMPyKsUaO+7SKIajB4kWkI73/GAmy3QyWn0gOL86DMsgzLhRlgnZys9xW9m1g&#10;+Z6kOQI3BLJnk8S2hzLt0rD6WiGuw+DItirHflBbrUKwZjEMw6/o8el3BracXYaMcNeBP3HyB7Wl&#10;+jSYn8gz7pYpNsmev95d7/ksInwgBS/lCWlVnhvs/mufSRpAIYRb2oTPVeuO5B+XPklSJH5RZGpD&#10;Rp6EcJVKpn4MFc3bcsx7OTkHbDqFZH5SW6pP+xMnfzDMJY46MsLdAONHzj2iPPNWFIbvGOPqxnEb&#10;aWFMoqrFj4HhyoiGixCqj+UkjHW4aqtD4neCOWgtS3QdNkXfuxmT+aAuf+/F4xX8jdMWA0IOlxG3&#10;MtfM2u1lYXqDJTnGm8tyzKs2S0UbheE7lGfeetYlX5tBRribhDdx8jthGL1lrHVjRVOaXS8P8zeh&#10;cWO4ixwWlm8IacWtvZWfGuz+F+5KR5Nx990bejk4WOsUF6HLQ4bSnDEC8AFCkQY+X4I3y0Maxdm4&#10;Ice2l095IayoEC6HYfSWN3HyO8NY2m5ERrhbQH7q1Pt6bPp0FEXf6hrtBg1YuID4fD0jMI9FpuXl&#10;5f2PHWSgI4wat6QZQ2mJVisvb37b8ROw73WRM0Wuc275sRjzjABeroixTF9dvNbErBzLQaN7VBtF&#10;39Jj06fzU6feH8rydikywt0GvMqJd6PIvG2suSTPpHK7uSIs3IPqp4jf116GgaUHUmQygciDOju4&#10;+go3ytwvplIJWy0f+RIR5x3p5svQWGCYN/AxhmMuH8Dyp7DwuRzLHblaY82lKDJve5UT7w5lebsc&#10;GeFuE7nJk+/psZkzktu1ci8bm5vnx+Tf85ehNRrRUl9Qu+EKVS6VMH5ssPtfdE5U1jVhbDaV0A2F&#10;50SHq9xYDfa8F/ZqtD6TYxYrF552k/AwCsN39NjMmdzkyfeGus5djIxwdwhv4uR3wlbwhjHmxytP&#10;xq3B+XJSVLNPhrjKfmBOpEFeIZVKGKAjetM5umlP2na3kkroimKiJ1V66K29g8WTpCiWL7eNKwcw&#10;xvw4bAVvZLnanSNrfOgB8vtPXwR+Olq88nXl8Vta6amVA9YvOCOcB6CfQOVFBixR7w8W7rpUgvPC&#10;3Uwqoc0OdTM7Weu2vgZ1N6olbEKhwoafaeuOI1TjfDK6ZEZ1rCF2/sjDtMEcCJZg6Z58h7lCcsFJ&#10;dLXzNuIb3sTM97JpTr1BFuH2EN7EzPd0WDxmIvvbbUU1lPMF1dKpVrvGMO3/doz6TdfRpcWXYPzo&#10;5rZT7nCLCW0VOgl2jcNz6TMhiNi8fDNdf80lsQyMf7rBhsn8eb2X2bYpx+DCLTkm8yXa0wfGmsj+&#10;tg6Lx7yJme8Ndal7DBnh9hqTr8zpyvQ3dBi8aYz545Xn0xODTQQLV5yMbIMWopHDIrSWJHIPG1A+&#10;wKZnDcTNBTFRd8LEFi3xyd9F7RDeF2LUvqQyJjZp6VOYcJF4ge6HvbOcxEXBei+eGqEccwtX5Bjs&#10;mJwLYIz5Yx0Gb+rK9DeehaGOg8ZePKpGA1NnPtTjM29HJvhLxth7K8+vTJcoS6Fp4TI0b7F5v/4h&#10;Y/GuMxqPxLQ7twUPs9iPNjYg77TWbiw6wxt3V7AqJxw3WBRl+7GDwNQm952TNSu9hsH4ootq4/au&#10;8c2/r5FHJMfYwmX53PLtrl4AxtjPo8B+TY/PvM3UmQ+Ht9a9jYxw+wxv/NR/vn7/2vEoin7DGJOE&#10;dfHQxHxZOp4WLo0+8TbvIC5g7nbb8xE/icXVP92KhKX9EpUqJdvWbiDEZ+W143xw1HJ9+h2oOgG+&#10;Ukl6gjoyjie9/3lWdf55k45wlfi11j4jke0twfJ9F/3GXrzDNh/uBWKivSTHWL7cbkEJGGMaGPOb&#10;1+9fO+ZNTv+n4a312cCzOURySKg9ef+FYrHy68Bf01qlCpZu8mzYEtIpjMsEgkE2EGwG8dghpRMj&#10;8WANb9lWAIfeXP38kpMu+8XE3xaEaL28pAtadZh6jVVVq6VLrg3XEa4JkqGRadhICmATp9ufr11z&#10;o3lKyb6VBowjci2V+srz4PV3vGJ/0YTG587Mx3eG4JDOkTsp479tNJbezSwUB4eMcIeAxsLFL+Q9&#10;/x+A+stap5OFKjFfiVrieFU+wmBdt9bB0iXJc3qbKCi1mnCgC+ECLF5y9o35JK9rrTxnDEwdp+t7&#10;nv8oZb+4Dowj3MrJLu/hE+mM8wu0EbU18nxp/8Y2lCOLKtQfyGQOL+/kXdBOtMYC/6EVBe8WJ8+s&#10;MekzQ7+QEe4w8eTCSVMs/H3ga92JN0wGG44fYuhGjXY2ycFuhLAFufWkYk9FLbAyJt1ZX3aTa8WI&#10;Hrli1gaEG9tDqrU+r3mZAGHCZOyPl4fCYTY/bHyU8FRakuNjxfPXJFrdaP4jDr7+ybBW+qwjI9wR&#10;QHPx8kxO+98E+8tap/VIzkjbGiEwpaC8H/wjDMnKJMPIwIolZu2payt3KZGVqRYCY0wE6vtBo/7t&#10;wsGznw5tuRmAjHBHCo35j34q7xX/Dkr9Da11ewI3zpmGLXnMj0HpEHuiiSLDFrAE9ceSNlA6IdqO&#10;89gY08Taf92KGv+0OHXu5pAWm6EDGeGOIh5dPBKV/L+itPrbWukOJ28XwZjITbH1oTQF/iGyxsG9&#10;ihDCx5KCMaGkDXQ8IbmDaK15qI39Z9TDf8/hMw+GstwMayIj3NGGjpYvf1Up7+9ppc92/5OUp2uu&#10;BOV9wCDNvzP0D7OSMgjqcmGNFRpdYKw5b0P1j73J6f/CKoFzhlFBRri7BOHC1Z/Vnv0VUF/RWnV0&#10;BMS5XjfC3FqXctjPphsDMowI5qH+VFIGKBleqtaIZo0NwP43E6nv+pPTfzCM1WbYGjLC3WWoPr78&#10;fLGov66U+uta6y+s+oPYCyBOOaCgUIbiPmDfwNebYTOYg8YcNGuATVIG8XfZAWPMNWvtv2k2q9/P&#10;NLS7Cxnh7mYsX/myseqvovglrbv0osaFNhM5nwDnc1qccJKpvWzQMsqIwD6VVuZWDXCdd7EhUFeS&#10;tctY/rtW9t8xPvO/Br/mDL1ARrh7AAt3/mj/+MS+X1Se/lvAn26XljmsRL6hpB6M664qjoO/nUkJ&#10;GbaGJQgXobHsip1aUgXaXy+SjYAfW2P/5fLC09+bfPmnnw5+3Rl6iYxw9xrmPzwa+aW/qFBf01q/&#10;tfYfKke8UTIxwS+Jx6xXYWS623YtqhAtQbMKoXNBU56LYlMmOV1gjHnPYv+jF9b/K1Nv3BrIcjMM&#10;BBnh7mE0n5w/4RfzP6/Qvwx8sWvkC7QV3UyUzLDyi5KC8MeACbJmi7VggUUIq5IiCBtIt6BKEezq&#10;olcMF8l+YDHfDxut388aFPYuMsJ9RtBcvDzjW/8t5dmvo9Sf1GrNvlfaOtzi9lcQ8siVZI6YLgPj&#10;PHskbIFlMDUx7gnqiZm6Ui5FsLrjqxPGmjks/89G6nuhCt8rTJy6MojVZxguMsJ9FjF3YzL0wj+j&#10;tfoLKP4slul297IuSBfgbOQsaxUiXSrIBAa/iHgRFNn9BTmDWD82JGINms6ZzI2gUaRSBN0LXW2v&#10;ZmyI4iqWPzTG/sCP/P/DvmMLA3gjGUYIGeFmoPn40rRX1Oe00n8O+BKoV7VWmx9jtULETm8fu3lp&#10;T4ZM+jkR7as8EP8MuysuBFryY1uiXw4DcQyLI9b43FA6IdZNwmlkbwH/21jze1HDfFQ4dPpqj99E&#10;hl2GjHAzrMbChWPo/Fmj1M+i1M9o7BGUntz6C8VpCQOYZL5bHBlDe55Tp4pKSjlnMOe9u+KVn9oW&#10;l2uG1Ou7/dlUTjqOylfy0/Ha3Pbx62udSgds9a2aBYN6gLU/1Nb+QcMEF4qTr13f+gtl2MvICDfD&#10;hpi9+n8nJp+fekvBKQU/A/oN4LDWqkdSBpuaFpt6hHaCTD2sQHX8Y8UrN0XsSrU/v0MYY6vAIzAf&#10;WvihhcsL9+ffOzD9pxZ3/OIZ9jQyws2wLSzc+aP9Y5V955Snjis4h1J/AsVxLJOrnM52KYwxTRQL&#10;WK5j7U8sfGQje71WXTw/8eLbs8NeX4bdh4xwM/QWjy4eCYrqVa3VMYx6SWn1GqhjoF5E2X1YNbba&#10;C2I4MMYGKFvFqjmw94Cb1pgLaHvXGHsj17C3M8etDL1ERrgZBgmvNnv+ed/LHdbKP6C88CB4BxQc&#10;Ag5hOYBW+7F2EkURSxEooChATNLWtWiBJGaVq9TZAEsTaKJoYGmgWMQwi2IWeGzhMUSzNvKfGBvO&#10;hlHwqHzg7H1GenJnhr2EjHAzjAyuXv2fhcPFqbH8WGVMeeRVqArKUwWlyedUMRcQWIg8pTwfwNoo&#10;BC/KkVOBbQTW0LKRbVrfNm1EK6jXag9rs8vT07/YORM9Q4ah4P8D1wFOUPa5Ee0AAAAASUVORK5C&#10;YIJQSwMEFAAGAAgAAAAhAPpvod3gAAAADAEAAA8AAABkcnMvZG93bnJldi54bWxMj8FqwzAQRO+F&#10;/oPYQm+NpKZ1g2M5hND2FApNCiW3jbWxTSzJWIrt/H3lU3Nahhlm32Sr0TSsp87XziqQMwGMbOF0&#10;bUsFP/uPpwUwH9BqbJwlBVfysMrv7zJMtRvsN/W7ULJYYn2KCqoQ2pRzX1Rk0M9cSzZ6J9cZDFF2&#10;JdcdDrHcNPxZiIQbrG38UGFLm4qK8+5iFHwOOKzn8r3fnk+b62H/+vW7laTU48O4XgILNIb/MEz4&#10;ER3yyHR0F6s9a6IWSdwSFLxMdwpIsZDAjpM1T96A5xm/HZH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yLmN7NBwAAYyAAAA4AAAAAAAAAAAAAAAAAOgIAAGRy&#10;cy9lMm9Eb2MueG1sUEsBAi0ACgAAAAAAAAAhANpDZY9zvgAAc74AABQAAAAAAAAAAAAAAAAAMwoA&#10;AGRycy9tZWRpYS9pbWFnZTEucG5nUEsBAi0AFAAGAAgAAAAhAPpvod3gAAAADAEAAA8AAAAAAAAA&#10;AAAAAAAA2MgAAGRycy9kb3ducmV2LnhtbFBLAQItABQABgAIAAAAIQCqJg6+vAAAACEBAAAZAAAA&#10;AAAAAAAAAAAAAOXJAABkcnMvX3JlbHMvZTJvRG9jLnhtbC5yZWxzUEsFBgAAAAAGAAYAfAEAANjK&#10;AAAAAA==&#10;">
                <v:shape id="Picture 52" o:spid="_x0000_s1027" type="#_x0000_t75" style="position:absolute;left:1060;top:58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j/oyQAAAOEAAAAPAAAAZHJzL2Rvd25yZXYueG1sRI9PS8NA&#10;FMTvgt9heYI3u4lGSdNuSxEEDy1i/9DrI/u6G5p9G7JrE/30bkHwOMzMb5j5cnStuFAfGs8K8kkG&#10;grj2umGjYL97eyhBhIissfVMCr4pwHJxezPHSvuBP+myjUYkCIcKFdgYu0rKUFtyGCa+I07eyfcO&#10;Y5K9kbrHIcFdKx+z7EU6bDgtWOzo1VJ93n45BR9Yms2aPR/NzyHXBztdDeupUvd342oGItIY/8N/&#10;7XetoHjK8rJ4LuD6KL0BufgFAAD//wMAUEsBAi0AFAAGAAgAAAAhANvh9svuAAAAhQEAABMAAAAA&#10;AAAAAAAAAAAAAAAAAFtDb250ZW50X1R5cGVzXS54bWxQSwECLQAUAAYACAAAACEAWvQsW78AAAAV&#10;AQAACwAAAAAAAAAAAAAAAAAfAQAAX3JlbHMvLnJlbHNQSwECLQAUAAYACAAAACEAve4/6MkAAADh&#10;AAAADwAAAAAAAAAAAAAAAAAHAgAAZHJzL2Rvd25yZXYueG1sUEsFBgAAAAADAAMAtwAAAP0CAAAA&#10;AA==&#10;">
                  <v:imagedata r:id="rId10" o:title=""/>
                </v:shape>
                <v:shape id="AutoShape 51" o:spid="_x0000_s1028" style="position:absolute;left:1440;top:460;width:9640;height:1921;visibility:visible;mso-wrap-style:square;v-text-anchor:top" coordsize="9640,1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qU2ygAAAOMAAAAPAAAAZHJzL2Rvd25yZXYueG1sRI/BTsMw&#10;EETvSPyDtUjcqOOUplFat0JIRRy40OYDVvE2Do3XUWyawNdjJCSOuzPzdna7n10vrjSGzrMGtchA&#10;EDfedNxqqE+HhxJEiMgGe8+k4YsC7He3N1usjJ/4na7H2IoE4VChBhvjUEkZGksOw8IPxEk7+9Fh&#10;TOPYSjPilOCul3mWFdJhx+mCxYGeLTWX46dLlPrtNKkPu/wuyvyluLCqy1xpfX83P21ARJrjv/kv&#10;/WpS/WxVrNRalY/w+1NagNz9AAAA//8DAFBLAQItABQABgAIAAAAIQDb4fbL7gAAAIUBAAATAAAA&#10;AAAAAAAAAAAAAAAAAABbQ29udGVudF9UeXBlc10ueG1sUEsBAi0AFAAGAAgAAAAhAFr0LFu/AAAA&#10;FQEAAAsAAAAAAAAAAAAAAAAAHwEAAF9yZWxzLy5yZWxzUEsBAi0AFAAGAAgAAAAhAFBOpTbKAAAA&#10;4wAAAA8AAAAAAAAAAAAAAAAABwIAAGRycy9kb3ducmV2LnhtbFBLBQYAAAAAAwADALcAAAD+AgAA&#10;AAA=&#10;" path="m6623,l3018,r,231l6623,231,6623,xm9640,692r-8920,l720,968r8920,l9640,692xm9640,1642l,1642r,279l9640,1921r,-279xm9640,1325l,1325r,276l9640,1601r,-276xm9640,1008l,1008r,276l9640,1284r,-276xe" stroked="f">
                  <v:path arrowok="t" o:connecttype="custom" o:connectlocs="6623,460;3018,460;3018,691;6623,691;6623,460;9640,1152;720,1152;720,1428;9640,1428;9640,1152;9640,2102;0,2102;0,2381;9640,2381;9640,2102;9640,1785;0,1785;0,2061;9640,2061;9640,1785;9640,1468;0,1468;0,1744;9640,1744;9640,1468" o:connectangles="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Department of Science and Humanities,Faculty of Engineering,Karpagam Academy of Higher Education,</w:t>
      </w:r>
      <w:r w:rsidR="00000000">
        <w:rPr>
          <w:i/>
          <w:spacing w:val="-47"/>
          <w:sz w:val="20"/>
        </w:rPr>
        <w:t xml:space="preserve"> </w:t>
      </w:r>
      <w:r w:rsidR="00000000">
        <w:rPr>
          <w:i/>
          <w:sz w:val="20"/>
        </w:rPr>
        <w:t>Eachanari,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Coimbatore-641021</w:t>
      </w:r>
    </w:p>
    <w:p w14:paraId="520FFB35" w14:textId="77777777" w:rsidR="00BD5AE0" w:rsidRDefault="00000000">
      <w:pPr>
        <w:ind w:left="3813" w:right="3221"/>
        <w:jc w:val="center"/>
        <w:rPr>
          <w:i/>
          <w:sz w:val="20"/>
        </w:rPr>
      </w:pPr>
      <w:r>
        <w:rPr>
          <w:i/>
          <w:sz w:val="20"/>
        </w:rPr>
        <w:t>E-mail</w:t>
      </w:r>
      <w:r>
        <w:rPr>
          <w:i/>
          <w:spacing w:val="-5"/>
          <w:sz w:val="20"/>
        </w:rPr>
        <w:t xml:space="preserve"> </w:t>
      </w:r>
      <w:hyperlink r:id="rId378">
        <w:r>
          <w:rPr>
            <w:i/>
            <w:sz w:val="20"/>
          </w:rPr>
          <w:t>Id:kaladevi.velusamy@kahedu.edu.in</w:t>
        </w:r>
      </w:hyperlink>
    </w:p>
    <w:p w14:paraId="4A24F9CB" w14:textId="77777777" w:rsidR="00BD5AE0" w:rsidRDefault="00000000">
      <w:pPr>
        <w:ind w:left="3813" w:right="3220"/>
        <w:jc w:val="center"/>
        <w:rPr>
          <w:b/>
          <w:i/>
          <w:sz w:val="20"/>
        </w:rPr>
      </w:pPr>
      <w:r>
        <w:rPr>
          <w:b/>
          <w:i/>
          <w:sz w:val="20"/>
          <w:shd w:val="clear" w:color="auto" w:fill="FFFFFF"/>
        </w:rPr>
        <w:t>Abstract</w:t>
      </w:r>
    </w:p>
    <w:p w14:paraId="078FBCE9" w14:textId="77777777" w:rsidR="00BD5AE0" w:rsidRDefault="00BD5AE0">
      <w:pPr>
        <w:pStyle w:val="BodyText"/>
        <w:rPr>
          <w:b/>
          <w:sz w:val="20"/>
        </w:rPr>
      </w:pPr>
    </w:p>
    <w:p w14:paraId="304EFA28" w14:textId="77777777" w:rsidR="00BD5AE0" w:rsidRDefault="00000000">
      <w:pPr>
        <w:pStyle w:val="BodyText"/>
        <w:spacing w:line="276" w:lineRule="auto"/>
        <w:ind w:left="1160" w:right="554" w:firstLine="719"/>
        <w:jc w:val="both"/>
      </w:pPr>
      <w:r>
        <w:t>The</w:t>
      </w:r>
      <w:r>
        <w:rPr>
          <w:spacing w:val="1"/>
        </w:rPr>
        <w:t xml:space="preserve"> </w:t>
      </w:r>
      <w:r>
        <w:t>multidisciplinary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affects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life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linguistic</w:t>
      </w:r>
      <w:r>
        <w:rPr>
          <w:spacing w:val="1"/>
        </w:rPr>
        <w:t xml:space="preserve"> </w:t>
      </w:r>
      <w:r>
        <w:t>anthropology. This article discusses the applicability of anthropological theory, methodology, and</w:t>
      </w:r>
      <w:r>
        <w:rPr>
          <w:spacing w:val="1"/>
        </w:rPr>
        <w:t xml:space="preserve"> </w:t>
      </w:r>
      <w:r>
        <w:t>literature to the teaching of languages. It is a field of anthropology that emerged from the effort to</w:t>
      </w:r>
      <w:r>
        <w:rPr>
          <w:spacing w:val="1"/>
        </w:rPr>
        <w:t xml:space="preserve"> </w:t>
      </w:r>
      <w:r>
        <w:t>record endangered languages and has expanded over the past century to cover the majority of</w:t>
      </w:r>
      <w:r>
        <w:rPr>
          <w:spacing w:val="1"/>
        </w:rPr>
        <w:t xml:space="preserve"> </w:t>
      </w:r>
      <w:r>
        <w:rPr>
          <w:spacing w:val="-4"/>
          <w:shd w:val="clear" w:color="auto" w:fill="FFFFFF"/>
        </w:rPr>
        <w:t>linguistic</w:t>
      </w:r>
      <w:r>
        <w:rPr>
          <w:spacing w:val="-11"/>
          <w:shd w:val="clear" w:color="auto" w:fill="FFFFFF"/>
        </w:rPr>
        <w:t xml:space="preserve"> </w:t>
      </w:r>
      <w:r>
        <w:rPr>
          <w:spacing w:val="-4"/>
          <w:shd w:val="clear" w:color="auto" w:fill="FFFFFF"/>
        </w:rPr>
        <w:t>features.</w:t>
      </w:r>
      <w:r>
        <w:rPr>
          <w:spacing w:val="-4"/>
        </w:rPr>
        <w:t>It</w:t>
      </w:r>
      <w:r>
        <w:rPr>
          <w:spacing w:val="-19"/>
        </w:rPr>
        <w:t xml:space="preserve"> </w:t>
      </w:r>
      <w:r>
        <w:rPr>
          <w:spacing w:val="-4"/>
        </w:rPr>
        <w:t>is</w:t>
      </w:r>
      <w:r>
        <w:rPr>
          <w:spacing w:val="-18"/>
        </w:rPr>
        <w:t xml:space="preserve"> </w:t>
      </w:r>
      <w:r>
        <w:rPr>
          <w:spacing w:val="-4"/>
        </w:rPr>
        <w:t>suggested</w:t>
      </w:r>
      <w:r>
        <w:rPr>
          <w:spacing w:val="-20"/>
        </w:rPr>
        <w:t xml:space="preserve"> </w:t>
      </w:r>
      <w:r>
        <w:rPr>
          <w:spacing w:val="-4"/>
        </w:rPr>
        <w:t>that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0"/>
        </w:rPr>
        <w:t xml:space="preserve"> </w:t>
      </w:r>
      <w:r>
        <w:rPr>
          <w:spacing w:val="-4"/>
        </w:rPr>
        <w:t>explicit</w:t>
      </w:r>
      <w:r>
        <w:rPr>
          <w:spacing w:val="-19"/>
        </w:rPr>
        <w:t xml:space="preserve"> </w:t>
      </w:r>
      <w:r>
        <w:rPr>
          <w:spacing w:val="-4"/>
        </w:rPr>
        <w:t>teaching</w:t>
      </w:r>
      <w:r>
        <w:rPr>
          <w:spacing w:val="-20"/>
        </w:rPr>
        <w:t xml:space="preserve"> </w:t>
      </w:r>
      <w:r>
        <w:rPr>
          <w:spacing w:val="-3"/>
        </w:rPr>
        <w:t>of</w:t>
      </w:r>
      <w:r>
        <w:rPr>
          <w:spacing w:val="-18"/>
        </w:rPr>
        <w:t xml:space="preserve"> </w:t>
      </w:r>
      <w:r>
        <w:rPr>
          <w:spacing w:val="-3"/>
        </w:rPr>
        <w:t>culture</w:t>
      </w:r>
      <w:r>
        <w:rPr>
          <w:spacing w:val="-21"/>
        </w:rPr>
        <w:t xml:space="preserve"> </w:t>
      </w:r>
      <w:r>
        <w:rPr>
          <w:spacing w:val="-3"/>
        </w:rPr>
        <w:t>in</w:t>
      </w:r>
      <w:r>
        <w:rPr>
          <w:spacing w:val="-20"/>
        </w:rPr>
        <w:t xml:space="preserve"> </w:t>
      </w:r>
      <w:r>
        <w:rPr>
          <w:spacing w:val="-3"/>
        </w:rPr>
        <w:t>language</w:t>
      </w:r>
      <w:r>
        <w:rPr>
          <w:spacing w:val="-20"/>
        </w:rPr>
        <w:t xml:space="preserve"> </w:t>
      </w:r>
      <w:r>
        <w:rPr>
          <w:spacing w:val="-3"/>
        </w:rPr>
        <w:t>classes</w:t>
      </w:r>
      <w:r>
        <w:rPr>
          <w:spacing w:val="-19"/>
        </w:rPr>
        <w:t xml:space="preserve"> </w:t>
      </w:r>
      <w:r>
        <w:rPr>
          <w:spacing w:val="-3"/>
        </w:rPr>
        <w:t>is</w:t>
      </w:r>
      <w:r>
        <w:rPr>
          <w:spacing w:val="-19"/>
        </w:rPr>
        <w:t xml:space="preserve"> </w:t>
      </w:r>
      <w:r>
        <w:rPr>
          <w:spacing w:val="-3"/>
        </w:rPr>
        <w:t>necessary,</w:t>
      </w:r>
      <w:r>
        <w:rPr>
          <w:spacing w:val="-19"/>
        </w:rPr>
        <w:t xml:space="preserve"> </w:t>
      </w:r>
      <w:r>
        <w:rPr>
          <w:spacing w:val="-3"/>
        </w:rPr>
        <w:t>and</w:t>
      </w:r>
      <w:r>
        <w:rPr>
          <w:spacing w:val="-58"/>
        </w:rPr>
        <w:t xml:space="preserve"> </w:t>
      </w:r>
      <w:r>
        <w:rPr>
          <w:spacing w:val="-2"/>
        </w:rPr>
        <w:t>that</w:t>
      </w:r>
      <w:r>
        <w:rPr>
          <w:spacing w:val="-10"/>
        </w:rPr>
        <w:t xml:space="preserve"> </w:t>
      </w:r>
      <w:r>
        <w:rPr>
          <w:spacing w:val="-2"/>
        </w:rPr>
        <w:t>the</w:t>
      </w:r>
      <w:r>
        <w:rPr>
          <w:spacing w:val="-12"/>
        </w:rPr>
        <w:t xml:space="preserve"> </w:t>
      </w:r>
      <w:r>
        <w:rPr>
          <w:spacing w:val="-2"/>
        </w:rPr>
        <w:t>anthropological</w:t>
      </w:r>
      <w:r>
        <w:rPr>
          <w:spacing w:val="-10"/>
        </w:rPr>
        <w:t xml:space="preserve"> </w:t>
      </w:r>
      <w:r>
        <w:rPr>
          <w:spacing w:val="-2"/>
        </w:rPr>
        <w:t>notion</w:t>
      </w:r>
      <w:r>
        <w:rPr>
          <w:spacing w:val="-10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cultural</w:t>
      </w:r>
      <w:r>
        <w:rPr>
          <w:spacing w:val="-9"/>
        </w:rPr>
        <w:t xml:space="preserve"> </w:t>
      </w:r>
      <w:r>
        <w:rPr>
          <w:spacing w:val="-2"/>
        </w:rPr>
        <w:t>relativity</w:t>
      </w:r>
      <w:r>
        <w:rPr>
          <w:spacing w:val="-13"/>
        </w:rPr>
        <w:t xml:space="preserve"> </w:t>
      </w:r>
      <w:r>
        <w:rPr>
          <w:spacing w:val="-2"/>
        </w:rPr>
        <w:t>aids</w:t>
      </w:r>
      <w:r>
        <w:rPr>
          <w:spacing w:val="-11"/>
        </w:rPr>
        <w:t xml:space="preserve"> </w:t>
      </w:r>
      <w:r>
        <w:rPr>
          <w:spacing w:val="-2"/>
        </w:rPr>
        <w:t>in</w:t>
      </w:r>
      <w:r>
        <w:rPr>
          <w:spacing w:val="-12"/>
        </w:rPr>
        <w:t xml:space="preserve"> </w:t>
      </w:r>
      <w:r>
        <w:rPr>
          <w:spacing w:val="-2"/>
        </w:rPr>
        <w:t>fostering</w:t>
      </w:r>
      <w:r>
        <w:rPr>
          <w:spacing w:val="-11"/>
        </w:rPr>
        <w:t xml:space="preserve"> </w:t>
      </w:r>
      <w:r>
        <w:rPr>
          <w:spacing w:val="-2"/>
        </w:rPr>
        <w:t>an</w:t>
      </w:r>
      <w:r>
        <w:rPr>
          <w:spacing w:val="-12"/>
        </w:rPr>
        <w:t xml:space="preserve"> </w:t>
      </w:r>
      <w:r>
        <w:rPr>
          <w:spacing w:val="-2"/>
        </w:rPr>
        <w:t>environment</w:t>
      </w:r>
      <w:r>
        <w:rPr>
          <w:spacing w:val="-10"/>
        </w:rPr>
        <w:t xml:space="preserve"> </w:t>
      </w:r>
      <w:r>
        <w:rPr>
          <w:spacing w:val="-2"/>
        </w:rPr>
        <w:t>free</w:t>
      </w:r>
      <w:r>
        <w:rPr>
          <w:spacing w:val="-12"/>
        </w:rPr>
        <w:t xml:space="preserve"> </w:t>
      </w:r>
      <w:r>
        <w:rPr>
          <w:spacing w:val="-2"/>
        </w:rPr>
        <w:t>from</w:t>
      </w:r>
      <w:r>
        <w:rPr>
          <w:spacing w:val="-10"/>
        </w:rPr>
        <w:t xml:space="preserve"> </w:t>
      </w:r>
      <w:r>
        <w:rPr>
          <w:spacing w:val="-1"/>
        </w:rPr>
        <w:t>bias.</w:t>
      </w:r>
      <w:r>
        <w:rPr>
          <w:spacing w:val="-11"/>
        </w:rPr>
        <w:t xml:space="preserve"> </w:t>
      </w:r>
      <w:r>
        <w:rPr>
          <w:spacing w:val="-1"/>
        </w:rPr>
        <w:t>By</w:t>
      </w:r>
      <w:r>
        <w:rPr>
          <w:spacing w:val="-57"/>
        </w:rPr>
        <w:t xml:space="preserve"> </w:t>
      </w:r>
      <w:r>
        <w:rPr>
          <w:spacing w:val="-5"/>
        </w:rPr>
        <w:t>investigating</w:t>
      </w:r>
      <w:r>
        <w:rPr>
          <w:spacing w:val="-20"/>
        </w:rPr>
        <w:t xml:space="preserve"> </w:t>
      </w:r>
      <w:r>
        <w:rPr>
          <w:spacing w:val="-5"/>
        </w:rPr>
        <w:t>and</w:t>
      </w:r>
      <w:r>
        <w:rPr>
          <w:spacing w:val="-20"/>
        </w:rPr>
        <w:t xml:space="preserve"> </w:t>
      </w:r>
      <w:r>
        <w:rPr>
          <w:spacing w:val="-5"/>
        </w:rPr>
        <w:t>evaluating</w:t>
      </w:r>
      <w:r>
        <w:rPr>
          <w:spacing w:val="-20"/>
        </w:rPr>
        <w:t xml:space="preserve"> </w:t>
      </w:r>
      <w:r>
        <w:rPr>
          <w:spacing w:val="-5"/>
        </w:rPr>
        <w:t>their</w:t>
      </w:r>
      <w:r>
        <w:rPr>
          <w:spacing w:val="-19"/>
        </w:rPr>
        <w:t xml:space="preserve"> </w:t>
      </w:r>
      <w:r>
        <w:rPr>
          <w:spacing w:val="-5"/>
        </w:rPr>
        <w:t>own</w:t>
      </w:r>
      <w:r>
        <w:rPr>
          <w:spacing w:val="-19"/>
        </w:rPr>
        <w:t xml:space="preserve"> </w:t>
      </w:r>
      <w:r>
        <w:rPr>
          <w:spacing w:val="-5"/>
        </w:rPr>
        <w:t>and</w:t>
      </w:r>
      <w:r>
        <w:rPr>
          <w:spacing w:val="-20"/>
        </w:rPr>
        <w:t xml:space="preserve"> </w:t>
      </w:r>
      <w:r>
        <w:rPr>
          <w:spacing w:val="-5"/>
        </w:rPr>
        <w:t>one</w:t>
      </w:r>
      <w:r>
        <w:rPr>
          <w:spacing w:val="-21"/>
        </w:rPr>
        <w:t xml:space="preserve"> </w:t>
      </w:r>
      <w:r>
        <w:rPr>
          <w:spacing w:val="-5"/>
        </w:rPr>
        <w:t>another's</w:t>
      </w:r>
      <w:r>
        <w:rPr>
          <w:spacing w:val="-18"/>
        </w:rPr>
        <w:t xml:space="preserve"> </w:t>
      </w:r>
      <w:r>
        <w:rPr>
          <w:spacing w:val="-4"/>
        </w:rPr>
        <w:t>cultures,</w:t>
      </w:r>
      <w:r>
        <w:rPr>
          <w:spacing w:val="-19"/>
        </w:rPr>
        <w:t xml:space="preserve"> </w:t>
      </w:r>
      <w:r>
        <w:rPr>
          <w:spacing w:val="-4"/>
        </w:rPr>
        <w:t>instructor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students</w:t>
      </w:r>
      <w:r>
        <w:rPr>
          <w:spacing w:val="-19"/>
        </w:rPr>
        <w:t xml:space="preserve"> </w:t>
      </w:r>
      <w:r>
        <w:rPr>
          <w:spacing w:val="-4"/>
        </w:rPr>
        <w:t>should</w:t>
      </w:r>
      <w:r>
        <w:rPr>
          <w:spacing w:val="-19"/>
        </w:rPr>
        <w:t xml:space="preserve"> </w:t>
      </w:r>
      <w:r>
        <w:rPr>
          <w:spacing w:val="-4"/>
        </w:rPr>
        <w:t>both</w:t>
      </w:r>
      <w:r>
        <w:rPr>
          <w:spacing w:val="-20"/>
        </w:rPr>
        <w:t xml:space="preserve"> </w:t>
      </w:r>
      <w:r>
        <w:rPr>
          <w:spacing w:val="-4"/>
        </w:rPr>
        <w:t>take</w:t>
      </w:r>
      <w:r>
        <w:rPr>
          <w:spacing w:val="-58"/>
        </w:rPr>
        <w:t xml:space="preserve"> </w:t>
      </w:r>
      <w:r>
        <w:rPr>
          <w:spacing w:val="-5"/>
        </w:rPr>
        <w:t>on</w:t>
      </w:r>
      <w:r>
        <w:rPr>
          <w:spacing w:val="-17"/>
        </w:rPr>
        <w:t xml:space="preserve"> </w:t>
      </w:r>
      <w:r>
        <w:rPr>
          <w:spacing w:val="-5"/>
        </w:rPr>
        <w:t>the</w:t>
      </w:r>
      <w:r>
        <w:rPr>
          <w:spacing w:val="-17"/>
        </w:rPr>
        <w:t xml:space="preserve"> </w:t>
      </w:r>
      <w:r>
        <w:rPr>
          <w:spacing w:val="-5"/>
        </w:rPr>
        <w:t>role</w:t>
      </w:r>
      <w:r>
        <w:rPr>
          <w:spacing w:val="-17"/>
        </w:rPr>
        <w:t xml:space="preserve"> </w:t>
      </w:r>
      <w:r>
        <w:rPr>
          <w:spacing w:val="-5"/>
        </w:rPr>
        <w:t>of</w:t>
      </w:r>
      <w:r>
        <w:rPr>
          <w:spacing w:val="-19"/>
        </w:rPr>
        <w:t xml:space="preserve"> </w:t>
      </w:r>
      <w:r>
        <w:rPr>
          <w:spacing w:val="-5"/>
        </w:rPr>
        <w:t>amateur</w:t>
      </w:r>
      <w:r>
        <w:rPr>
          <w:spacing w:val="-16"/>
        </w:rPr>
        <w:t xml:space="preserve"> </w:t>
      </w:r>
      <w:r>
        <w:rPr>
          <w:spacing w:val="-5"/>
        </w:rPr>
        <w:t>anthropologists.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language</w:t>
      </w:r>
      <w:r>
        <w:rPr>
          <w:spacing w:val="-18"/>
        </w:rPr>
        <w:t xml:space="preserve"> </w:t>
      </w:r>
      <w:r>
        <w:rPr>
          <w:spacing w:val="-4"/>
        </w:rPr>
        <w:t>classroom</w:t>
      </w:r>
      <w:r>
        <w:rPr>
          <w:spacing w:val="-17"/>
        </w:rPr>
        <w:t xml:space="preserve"> </w:t>
      </w:r>
      <w:r>
        <w:rPr>
          <w:spacing w:val="-4"/>
        </w:rPr>
        <w:t>ought</w:t>
      </w:r>
      <w:r>
        <w:rPr>
          <w:spacing w:val="-18"/>
        </w:rPr>
        <w:t xml:space="preserve"> </w:t>
      </w:r>
      <w:r>
        <w:rPr>
          <w:spacing w:val="-4"/>
        </w:rPr>
        <w:t>to</w:t>
      </w:r>
      <w:r>
        <w:rPr>
          <w:spacing w:val="-16"/>
        </w:rPr>
        <w:t xml:space="preserve"> </w:t>
      </w:r>
      <w:r>
        <w:rPr>
          <w:spacing w:val="-4"/>
        </w:rPr>
        <w:t>be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unbiased</w:t>
      </w:r>
      <w:r>
        <w:rPr>
          <w:spacing w:val="-16"/>
        </w:rPr>
        <w:t xml:space="preserve"> </w:t>
      </w:r>
      <w:r>
        <w:rPr>
          <w:spacing w:val="-4"/>
        </w:rPr>
        <w:t>space</w:t>
      </w:r>
      <w:r>
        <w:rPr>
          <w:spacing w:val="-17"/>
        </w:rPr>
        <w:t xml:space="preserve"> </w:t>
      </w:r>
      <w:r>
        <w:rPr>
          <w:spacing w:val="-4"/>
        </w:rPr>
        <w:t>where</w:t>
      </w:r>
      <w:r>
        <w:rPr>
          <w:spacing w:val="-18"/>
        </w:rPr>
        <w:t xml:space="preserve"> </w:t>
      </w:r>
      <w:r>
        <w:rPr>
          <w:spacing w:val="-4"/>
        </w:rPr>
        <w:t>two</w:t>
      </w:r>
      <w:r>
        <w:rPr>
          <w:spacing w:val="-57"/>
        </w:rPr>
        <w:t xml:space="preserve"> </w:t>
      </w:r>
      <w:r>
        <w:rPr>
          <w:spacing w:val="-5"/>
        </w:rPr>
        <w:t>cultures</w:t>
      </w:r>
      <w:r>
        <w:rPr>
          <w:spacing w:val="-19"/>
        </w:rPr>
        <w:t xml:space="preserve"> </w:t>
      </w:r>
      <w:r>
        <w:rPr>
          <w:spacing w:val="-5"/>
        </w:rPr>
        <w:t>can</w:t>
      </w:r>
      <w:r>
        <w:rPr>
          <w:spacing w:val="-20"/>
        </w:rPr>
        <w:t xml:space="preserve"> </w:t>
      </w:r>
      <w:r>
        <w:rPr>
          <w:spacing w:val="-5"/>
        </w:rPr>
        <w:t>freely</w:t>
      </w:r>
      <w:r>
        <w:rPr>
          <w:spacing w:val="-21"/>
        </w:rPr>
        <w:t xml:space="preserve"> </w:t>
      </w:r>
      <w:r>
        <w:rPr>
          <w:spacing w:val="-5"/>
        </w:rPr>
        <w:t>discuss</w:t>
      </w:r>
      <w:r>
        <w:rPr>
          <w:spacing w:val="-19"/>
        </w:rPr>
        <w:t xml:space="preserve"> </w:t>
      </w:r>
      <w:r>
        <w:rPr>
          <w:spacing w:val="-5"/>
        </w:rPr>
        <w:t>cultural</w:t>
      </w:r>
      <w:r>
        <w:rPr>
          <w:spacing w:val="-19"/>
        </w:rPr>
        <w:t xml:space="preserve"> </w:t>
      </w:r>
      <w:r>
        <w:rPr>
          <w:spacing w:val="-5"/>
        </w:rPr>
        <w:t>norms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20"/>
        </w:rPr>
        <w:t xml:space="preserve"> </w:t>
      </w:r>
      <w:r>
        <w:rPr>
          <w:spacing w:val="-4"/>
        </w:rPr>
        <w:t>attitudes.</w:t>
      </w:r>
      <w:r>
        <w:rPr>
          <w:spacing w:val="-20"/>
        </w:rPr>
        <w:t xml:space="preserve"> </w:t>
      </w:r>
      <w:r>
        <w:rPr>
          <w:spacing w:val="-4"/>
        </w:rPr>
        <w:t>Many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21"/>
        </w:rPr>
        <w:t xml:space="preserve"> </w:t>
      </w:r>
      <w:r>
        <w:rPr>
          <w:spacing w:val="-4"/>
        </w:rPr>
        <w:t>psychological</w:t>
      </w:r>
      <w:r>
        <w:rPr>
          <w:spacing w:val="-19"/>
        </w:rPr>
        <w:t xml:space="preserve"> </w:t>
      </w:r>
      <w:r>
        <w:rPr>
          <w:spacing w:val="-4"/>
        </w:rPr>
        <w:t>issues</w:t>
      </w:r>
      <w:r>
        <w:rPr>
          <w:spacing w:val="-19"/>
        </w:rPr>
        <w:t xml:space="preserve"> </w:t>
      </w:r>
      <w:r>
        <w:rPr>
          <w:spacing w:val="-4"/>
        </w:rPr>
        <w:t>that</w:t>
      </w:r>
      <w:r>
        <w:rPr>
          <w:spacing w:val="-19"/>
        </w:rPr>
        <w:t xml:space="preserve"> </w:t>
      </w:r>
      <w:r>
        <w:rPr>
          <w:spacing w:val="-4"/>
        </w:rPr>
        <w:t>are</w:t>
      </w:r>
      <w:r>
        <w:rPr>
          <w:spacing w:val="-18"/>
        </w:rPr>
        <w:t xml:space="preserve"> </w:t>
      </w:r>
      <w:r>
        <w:rPr>
          <w:spacing w:val="-4"/>
        </w:rPr>
        <w:t>common</w:t>
      </w:r>
      <w:r>
        <w:rPr>
          <w:spacing w:val="-58"/>
        </w:rPr>
        <w:t xml:space="preserve"> </w:t>
      </w:r>
      <w:r>
        <w:rPr>
          <w:spacing w:val="-3"/>
        </w:rPr>
        <w:t>in</w:t>
      </w:r>
      <w:r>
        <w:rPr>
          <w:spacing w:val="-11"/>
        </w:rPr>
        <w:t xml:space="preserve"> </w:t>
      </w:r>
      <w:r>
        <w:rPr>
          <w:spacing w:val="-3"/>
        </w:rPr>
        <w:t>language</w:t>
      </w:r>
      <w:r>
        <w:rPr>
          <w:spacing w:val="-11"/>
        </w:rPr>
        <w:t xml:space="preserve"> </w:t>
      </w:r>
      <w:r>
        <w:rPr>
          <w:spacing w:val="-3"/>
        </w:rPr>
        <w:t>teaching</w:t>
      </w:r>
      <w:r>
        <w:rPr>
          <w:spacing w:val="-11"/>
        </w:rPr>
        <w:t xml:space="preserve"> </w:t>
      </w:r>
      <w:r>
        <w:rPr>
          <w:spacing w:val="-3"/>
        </w:rPr>
        <w:t>and</w:t>
      </w:r>
      <w:r>
        <w:rPr>
          <w:spacing w:val="-11"/>
        </w:rPr>
        <w:t xml:space="preserve"> </w:t>
      </w:r>
      <w:r>
        <w:rPr>
          <w:spacing w:val="-3"/>
        </w:rPr>
        <w:t>learning</w:t>
      </w:r>
      <w:r>
        <w:rPr>
          <w:spacing w:val="-10"/>
        </w:rPr>
        <w:t xml:space="preserve"> </w:t>
      </w:r>
      <w:r>
        <w:rPr>
          <w:spacing w:val="-3"/>
        </w:rPr>
        <w:t>would</w:t>
      </w:r>
      <w:r>
        <w:rPr>
          <w:spacing w:val="-11"/>
        </w:rPr>
        <w:t xml:space="preserve"> </w:t>
      </w:r>
      <w:r>
        <w:rPr>
          <w:spacing w:val="-3"/>
        </w:rPr>
        <w:t>be</w:t>
      </w:r>
      <w:r>
        <w:rPr>
          <w:spacing w:val="-11"/>
        </w:rPr>
        <w:t xml:space="preserve"> </w:t>
      </w:r>
      <w:r>
        <w:rPr>
          <w:spacing w:val="-3"/>
        </w:rPr>
        <w:t>resolved</w:t>
      </w:r>
      <w:r>
        <w:rPr>
          <w:spacing w:val="-11"/>
        </w:rPr>
        <w:t xml:space="preserve"> </w:t>
      </w:r>
      <w:r>
        <w:rPr>
          <w:spacing w:val="-3"/>
        </w:rPr>
        <w:t>by</w:t>
      </w:r>
      <w:r>
        <w:rPr>
          <w:spacing w:val="-11"/>
        </w:rPr>
        <w:t xml:space="preserve"> </w:t>
      </w:r>
      <w:r>
        <w:rPr>
          <w:spacing w:val="-3"/>
        </w:rPr>
        <w:t>using</w:t>
      </w:r>
      <w:r>
        <w:rPr>
          <w:spacing w:val="-11"/>
        </w:rPr>
        <w:t xml:space="preserve"> </w:t>
      </w:r>
      <w:r>
        <w:rPr>
          <w:spacing w:val="-3"/>
        </w:rPr>
        <w:t>this</w:t>
      </w:r>
      <w:r>
        <w:rPr>
          <w:spacing w:val="-10"/>
        </w:rPr>
        <w:t xml:space="preserve"> </w:t>
      </w:r>
      <w:r>
        <w:rPr>
          <w:spacing w:val="-3"/>
        </w:rPr>
        <w:t>strategy.By</w:t>
      </w:r>
      <w:r>
        <w:rPr>
          <w:spacing w:val="-12"/>
        </w:rPr>
        <w:t xml:space="preserve"> </w:t>
      </w:r>
      <w:r>
        <w:rPr>
          <w:spacing w:val="-3"/>
        </w:rPr>
        <w:t>using</w:t>
      </w:r>
      <w:r>
        <w:rPr>
          <w:spacing w:val="-10"/>
        </w:rPr>
        <w:t xml:space="preserve"> </w:t>
      </w:r>
      <w:r>
        <w:rPr>
          <w:spacing w:val="-3"/>
        </w:rPr>
        <w:t>an</w:t>
      </w:r>
      <w:r>
        <w:rPr>
          <w:spacing w:val="-11"/>
        </w:rPr>
        <w:t xml:space="preserve"> </w:t>
      </w:r>
      <w:r>
        <w:rPr>
          <w:spacing w:val="-3"/>
        </w:rPr>
        <w:t>anthropological</w:t>
      </w:r>
      <w:r>
        <w:rPr>
          <w:spacing w:val="-57"/>
        </w:rPr>
        <w:t xml:space="preserve"> </w:t>
      </w:r>
      <w:r>
        <w:rPr>
          <w:spacing w:val="-2"/>
        </w:rPr>
        <w:t>approach</w:t>
      </w:r>
      <w:r>
        <w:rPr>
          <w:spacing w:val="-12"/>
        </w:rPr>
        <w:t xml:space="preserve"> </w:t>
      </w:r>
      <w:r>
        <w:rPr>
          <w:spacing w:val="-2"/>
        </w:rPr>
        <w:t>to</w:t>
      </w:r>
      <w:r>
        <w:rPr>
          <w:spacing w:val="-13"/>
        </w:rPr>
        <w:t xml:space="preserve"> </w:t>
      </w:r>
      <w:r>
        <w:rPr>
          <w:spacing w:val="-2"/>
        </w:rPr>
        <w:t>language</w:t>
      </w:r>
      <w:r>
        <w:rPr>
          <w:spacing w:val="-12"/>
        </w:rPr>
        <w:t xml:space="preserve"> </w:t>
      </w:r>
      <w:r>
        <w:rPr>
          <w:spacing w:val="-2"/>
        </w:rPr>
        <w:t>instruction,</w:t>
      </w:r>
      <w:r>
        <w:rPr>
          <w:spacing w:val="-13"/>
        </w:rPr>
        <w:t xml:space="preserve"> </w:t>
      </w:r>
      <w:r>
        <w:rPr>
          <w:spacing w:val="-2"/>
        </w:rPr>
        <w:t>students</w:t>
      </w:r>
      <w:r>
        <w:rPr>
          <w:spacing w:val="-10"/>
        </w:rPr>
        <w:t xml:space="preserve"> </w:t>
      </w:r>
      <w:r>
        <w:rPr>
          <w:spacing w:val="-2"/>
        </w:rPr>
        <w:t>can</w:t>
      </w:r>
      <w:r>
        <w:rPr>
          <w:spacing w:val="-13"/>
        </w:rPr>
        <w:t xml:space="preserve"> </w:t>
      </w:r>
      <w:r>
        <w:rPr>
          <w:spacing w:val="-2"/>
        </w:rPr>
        <w:t>develop</w:t>
      </w:r>
      <w:r>
        <w:rPr>
          <w:spacing w:val="-12"/>
        </w:rPr>
        <w:t xml:space="preserve"> </w:t>
      </w:r>
      <w:r>
        <w:rPr>
          <w:spacing w:val="-2"/>
        </w:rPr>
        <w:t>both</w:t>
      </w:r>
      <w:r>
        <w:rPr>
          <w:spacing w:val="-12"/>
        </w:rPr>
        <w:t xml:space="preserve"> </w:t>
      </w:r>
      <w:r>
        <w:rPr>
          <w:spacing w:val="-2"/>
        </w:rPr>
        <w:t>linguistic</w:t>
      </w:r>
      <w:r>
        <w:rPr>
          <w:spacing w:val="-13"/>
        </w:rPr>
        <w:t xml:space="preserve"> </w:t>
      </w:r>
      <w:r>
        <w:rPr>
          <w:spacing w:val="-2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communicative</w:t>
      </w:r>
      <w:r>
        <w:rPr>
          <w:spacing w:val="-12"/>
        </w:rPr>
        <w:t xml:space="preserve"> </w:t>
      </w:r>
      <w:r>
        <w:rPr>
          <w:spacing w:val="-1"/>
        </w:rPr>
        <w:t>proficiency,</w:t>
      </w:r>
      <w:r>
        <w:rPr>
          <w:spacing w:val="-58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they</w:t>
      </w:r>
      <w:r>
        <w:rPr>
          <w:spacing w:val="-8"/>
        </w:rPr>
        <w:t xml:space="preserve"> </w:t>
      </w:r>
      <w:r>
        <w:rPr>
          <w:spacing w:val="-1"/>
        </w:rPr>
        <w:t>can</w:t>
      </w:r>
      <w:r>
        <w:rPr>
          <w:spacing w:val="-7"/>
        </w:rPr>
        <w:t xml:space="preserve"> </w:t>
      </w:r>
      <w:r>
        <w:rPr>
          <w:spacing w:val="-1"/>
        </w:rPr>
        <w:t>practice</w:t>
      </w:r>
      <w:r>
        <w:rPr>
          <w:spacing w:val="-7"/>
        </w:rPr>
        <w:t xml:space="preserve"> </w:t>
      </w:r>
      <w:r>
        <w:t>linguistic</w:t>
      </w:r>
      <w:r>
        <w:rPr>
          <w:spacing w:val="-8"/>
        </w:rPr>
        <w:t xml:space="preserve"> </w:t>
      </w:r>
      <w:r>
        <w:t>structures</w:t>
      </w:r>
      <w:r>
        <w:rPr>
          <w:spacing w:val="-5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engaging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pertinent</w:t>
      </w:r>
      <w:r>
        <w:rPr>
          <w:spacing w:val="-7"/>
        </w:rPr>
        <w:t xml:space="preserve"> </w:t>
      </w:r>
      <w:r>
        <w:t>material.</w:t>
      </w:r>
      <w:r>
        <w:rPr>
          <w:spacing w:val="-6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component</w:t>
      </w:r>
      <w:r>
        <w:rPr>
          <w:spacing w:val="-7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rPr>
          <w:spacing w:val="-5"/>
        </w:rPr>
        <w:t>language</w:t>
      </w:r>
      <w:r>
        <w:rPr>
          <w:spacing w:val="-10"/>
        </w:rPr>
        <w:t xml:space="preserve"> </w:t>
      </w:r>
      <w:r>
        <w:rPr>
          <w:spacing w:val="-5"/>
        </w:rPr>
        <w:t>instruction</w:t>
      </w:r>
      <w:r>
        <w:rPr>
          <w:spacing w:val="-9"/>
        </w:rPr>
        <w:t xml:space="preserve"> </w:t>
      </w:r>
      <w:r>
        <w:rPr>
          <w:spacing w:val="-4"/>
        </w:rPr>
        <w:t>can</w:t>
      </w:r>
      <w:r>
        <w:rPr>
          <w:spacing w:val="-9"/>
        </w:rPr>
        <w:t xml:space="preserve"> </w:t>
      </w:r>
      <w:r>
        <w:rPr>
          <w:spacing w:val="-4"/>
        </w:rPr>
        <w:t>incorporate</w:t>
      </w:r>
      <w:r>
        <w:rPr>
          <w:spacing w:val="-10"/>
        </w:rPr>
        <w:t xml:space="preserve"> </w:t>
      </w:r>
      <w:r>
        <w:rPr>
          <w:spacing w:val="-4"/>
        </w:rPr>
        <w:t>the</w:t>
      </w:r>
      <w:r>
        <w:rPr>
          <w:spacing w:val="-10"/>
        </w:rPr>
        <w:t xml:space="preserve"> </w:t>
      </w:r>
      <w:r>
        <w:rPr>
          <w:spacing w:val="-4"/>
        </w:rPr>
        <w:t>teaching</w:t>
      </w:r>
      <w:r>
        <w:rPr>
          <w:spacing w:val="-9"/>
        </w:rPr>
        <w:t xml:space="preserve"> </w:t>
      </w:r>
      <w:r>
        <w:rPr>
          <w:spacing w:val="-4"/>
        </w:rPr>
        <w:t>of</w:t>
      </w:r>
      <w:r>
        <w:rPr>
          <w:spacing w:val="-11"/>
        </w:rPr>
        <w:t xml:space="preserve"> </w:t>
      </w:r>
      <w:r>
        <w:rPr>
          <w:spacing w:val="-4"/>
        </w:rPr>
        <w:t>culture.</w:t>
      </w:r>
      <w:r>
        <w:rPr>
          <w:spacing w:val="-9"/>
        </w:rPr>
        <w:t xml:space="preserve"> </w:t>
      </w:r>
      <w:r>
        <w:rPr>
          <w:spacing w:val="-4"/>
        </w:rPr>
        <w:t>There</w:t>
      </w:r>
      <w:r>
        <w:rPr>
          <w:spacing w:val="-10"/>
        </w:rPr>
        <w:t xml:space="preserve"> </w:t>
      </w:r>
      <w:r>
        <w:rPr>
          <w:spacing w:val="-4"/>
        </w:rPr>
        <w:t>are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9"/>
        </w:rPr>
        <w:t xml:space="preserve"> </w:t>
      </w:r>
      <w:r>
        <w:rPr>
          <w:spacing w:val="-4"/>
        </w:rPr>
        <w:t>few</w:t>
      </w:r>
      <w:r>
        <w:rPr>
          <w:spacing w:val="-8"/>
        </w:rPr>
        <w:t xml:space="preserve"> </w:t>
      </w:r>
      <w:r>
        <w:rPr>
          <w:spacing w:val="-4"/>
        </w:rPr>
        <w:t>suggested</w:t>
      </w:r>
      <w:r>
        <w:rPr>
          <w:spacing w:val="-9"/>
        </w:rPr>
        <w:t xml:space="preserve"> </w:t>
      </w:r>
      <w:r>
        <w:rPr>
          <w:spacing w:val="-4"/>
        </w:rPr>
        <w:t>methods</w:t>
      </w:r>
      <w:r>
        <w:rPr>
          <w:spacing w:val="-8"/>
        </w:rPr>
        <w:t xml:space="preserve"> </w:t>
      </w:r>
      <w:r>
        <w:rPr>
          <w:spacing w:val="-4"/>
        </w:rPr>
        <w:t>offered.</w:t>
      </w:r>
      <w:r>
        <w:rPr>
          <w:spacing w:val="-58"/>
        </w:rPr>
        <w:t xml:space="preserve"> </w:t>
      </w:r>
      <w:r>
        <w:rPr>
          <w:spacing w:val="-4"/>
        </w:rPr>
        <w:t>Additionally,</w:t>
      </w:r>
      <w:r>
        <w:rPr>
          <w:spacing w:val="-9"/>
        </w:rPr>
        <w:t xml:space="preserve"> </w:t>
      </w:r>
      <w:r>
        <w:rPr>
          <w:spacing w:val="-4"/>
        </w:rPr>
        <w:t>it</w:t>
      </w:r>
      <w:r>
        <w:rPr>
          <w:spacing w:val="-8"/>
        </w:rPr>
        <w:t xml:space="preserve"> </w:t>
      </w:r>
      <w:r>
        <w:rPr>
          <w:spacing w:val="-4"/>
        </w:rPr>
        <w:t>is</w:t>
      </w:r>
      <w:r>
        <w:rPr>
          <w:spacing w:val="-10"/>
        </w:rPr>
        <w:t xml:space="preserve"> </w:t>
      </w:r>
      <w:r>
        <w:rPr>
          <w:spacing w:val="-4"/>
        </w:rPr>
        <w:t>questioned</w:t>
      </w:r>
      <w:r>
        <w:rPr>
          <w:spacing w:val="-8"/>
        </w:rPr>
        <w:t xml:space="preserve"> </w:t>
      </w:r>
      <w:r>
        <w:rPr>
          <w:spacing w:val="-4"/>
        </w:rPr>
        <w:t>if</w:t>
      </w:r>
      <w:r>
        <w:rPr>
          <w:spacing w:val="-8"/>
        </w:rPr>
        <w:t xml:space="preserve"> </w:t>
      </w:r>
      <w:r>
        <w:rPr>
          <w:spacing w:val="-4"/>
        </w:rPr>
        <w:t>this</w:t>
      </w:r>
      <w:r>
        <w:rPr>
          <w:spacing w:val="-8"/>
        </w:rPr>
        <w:t xml:space="preserve"> </w:t>
      </w:r>
      <w:r>
        <w:rPr>
          <w:spacing w:val="-4"/>
        </w:rPr>
        <w:t>method</w:t>
      </w:r>
      <w:r>
        <w:rPr>
          <w:spacing w:val="-11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language</w:t>
      </w:r>
      <w:r>
        <w:rPr>
          <w:spacing w:val="-9"/>
        </w:rPr>
        <w:t xml:space="preserve"> </w:t>
      </w:r>
      <w:r>
        <w:rPr>
          <w:spacing w:val="-4"/>
        </w:rPr>
        <w:t>instruction</w:t>
      </w:r>
      <w:r>
        <w:rPr>
          <w:spacing w:val="-8"/>
        </w:rPr>
        <w:t xml:space="preserve"> </w:t>
      </w:r>
      <w:r>
        <w:rPr>
          <w:spacing w:val="-4"/>
        </w:rPr>
        <w:t>may</w:t>
      </w:r>
      <w:r>
        <w:rPr>
          <w:spacing w:val="-9"/>
        </w:rPr>
        <w:t xml:space="preserve"> </w:t>
      </w:r>
      <w:r>
        <w:rPr>
          <w:spacing w:val="-4"/>
        </w:rPr>
        <w:t>be</w:t>
      </w:r>
      <w:r>
        <w:rPr>
          <w:spacing w:val="-9"/>
        </w:rPr>
        <w:t xml:space="preserve"> </w:t>
      </w:r>
      <w:r>
        <w:rPr>
          <w:spacing w:val="-3"/>
        </w:rPr>
        <w:t>used</w:t>
      </w:r>
      <w:r>
        <w:rPr>
          <w:spacing w:val="-8"/>
        </w:rPr>
        <w:t xml:space="preserve"> </w:t>
      </w:r>
      <w:r>
        <w:rPr>
          <w:spacing w:val="-3"/>
        </w:rPr>
        <w:t>with</w:t>
      </w:r>
      <w:r>
        <w:rPr>
          <w:spacing w:val="-11"/>
        </w:rPr>
        <w:t xml:space="preserve"> </w:t>
      </w:r>
      <w:r>
        <w:rPr>
          <w:spacing w:val="-3"/>
        </w:rPr>
        <w:t>people</w:t>
      </w:r>
      <w:r>
        <w:rPr>
          <w:spacing w:val="-7"/>
        </w:rPr>
        <w:t xml:space="preserve"> </w:t>
      </w:r>
      <w:r>
        <w:rPr>
          <w:spacing w:val="-3"/>
        </w:rPr>
        <w:t>who</w:t>
      </w:r>
      <w:r>
        <w:rPr>
          <w:spacing w:val="-8"/>
        </w:rPr>
        <w:t xml:space="preserve"> </w:t>
      </w:r>
      <w:r>
        <w:rPr>
          <w:spacing w:val="-3"/>
        </w:rPr>
        <w:t>speak</w:t>
      </w:r>
      <w:r>
        <w:rPr>
          <w:spacing w:val="-9"/>
        </w:rPr>
        <w:t xml:space="preserve"> </w:t>
      </w:r>
      <w:r>
        <w:rPr>
          <w:spacing w:val="-3"/>
        </w:rPr>
        <w:t>a</w:t>
      </w:r>
      <w:r>
        <w:rPr>
          <w:spacing w:val="-58"/>
        </w:rPr>
        <w:t xml:space="preserve"> </w:t>
      </w:r>
      <w:r>
        <w:rPr>
          <w:spacing w:val="-1"/>
        </w:rPr>
        <w:t>non-standard</w:t>
      </w:r>
      <w:r>
        <w:rPr>
          <w:spacing w:val="-12"/>
        </w:rPr>
        <w:t xml:space="preserve"> </w:t>
      </w:r>
      <w:r>
        <w:rPr>
          <w:spacing w:val="-1"/>
        </w:rPr>
        <w:t>or</w:t>
      </w:r>
      <w:r>
        <w:rPr>
          <w:spacing w:val="-10"/>
        </w:rPr>
        <w:t xml:space="preserve"> </w:t>
      </w:r>
      <w:r>
        <w:rPr>
          <w:spacing w:val="-1"/>
        </w:rPr>
        <w:t>minority</w:t>
      </w:r>
      <w:r>
        <w:rPr>
          <w:spacing w:val="-13"/>
        </w:rPr>
        <w:t xml:space="preserve"> </w:t>
      </w:r>
      <w:r>
        <w:rPr>
          <w:spacing w:val="-1"/>
        </w:rPr>
        <w:t>language.If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teacher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students</w:t>
      </w:r>
      <w:r>
        <w:rPr>
          <w:spacing w:val="-11"/>
        </w:rPr>
        <w:t xml:space="preserve"> </w:t>
      </w:r>
      <w:r>
        <w:t>work</w:t>
      </w:r>
      <w:r>
        <w:rPr>
          <w:spacing w:val="-10"/>
        </w:rPr>
        <w:t xml:space="preserve"> </w:t>
      </w:r>
      <w:r>
        <w:t>together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explore</w:t>
      </w:r>
      <w:r>
        <w:rPr>
          <w:spacing w:val="-12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own</w:t>
      </w:r>
      <w:r>
        <w:rPr>
          <w:spacing w:val="-1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rPr>
          <w:spacing w:val="-5"/>
        </w:rPr>
        <w:t>other</w:t>
      </w:r>
      <w:r>
        <w:rPr>
          <w:spacing w:val="-10"/>
        </w:rPr>
        <w:t xml:space="preserve"> </w:t>
      </w:r>
      <w:r>
        <w:rPr>
          <w:spacing w:val="-5"/>
        </w:rPr>
        <w:t>people's</w:t>
      </w:r>
      <w:r>
        <w:rPr>
          <w:spacing w:val="-10"/>
        </w:rPr>
        <w:t xml:space="preserve"> </w:t>
      </w:r>
      <w:r>
        <w:rPr>
          <w:spacing w:val="-5"/>
        </w:rPr>
        <w:t>cultures,</w:t>
      </w:r>
      <w:r>
        <w:rPr>
          <w:spacing w:val="-10"/>
        </w:rPr>
        <w:t xml:space="preserve"> </w:t>
      </w:r>
      <w:r>
        <w:rPr>
          <w:spacing w:val="-5"/>
        </w:rPr>
        <w:t>utilizing</w:t>
      </w:r>
      <w:r>
        <w:rPr>
          <w:spacing w:val="-10"/>
        </w:rPr>
        <w:t xml:space="preserve"> </w:t>
      </w:r>
      <w:r>
        <w:rPr>
          <w:spacing w:val="-5"/>
        </w:rPr>
        <w:t>anthropological</w:t>
      </w:r>
      <w:r>
        <w:rPr>
          <w:spacing w:val="-10"/>
        </w:rPr>
        <w:t xml:space="preserve"> </w:t>
      </w:r>
      <w:r>
        <w:rPr>
          <w:spacing w:val="-5"/>
        </w:rPr>
        <w:t>literature</w:t>
      </w:r>
      <w:r>
        <w:rPr>
          <w:spacing w:val="-11"/>
        </w:rPr>
        <w:t xml:space="preserve"> </w:t>
      </w:r>
      <w:r>
        <w:rPr>
          <w:spacing w:val="-5"/>
        </w:rPr>
        <w:t>and</w:t>
      </w:r>
      <w:r>
        <w:rPr>
          <w:spacing w:val="-10"/>
        </w:rPr>
        <w:t xml:space="preserve"> </w:t>
      </w:r>
      <w:r>
        <w:rPr>
          <w:spacing w:val="-4"/>
        </w:rPr>
        <w:t>their</w:t>
      </w:r>
      <w:r>
        <w:rPr>
          <w:spacing w:val="-10"/>
        </w:rPr>
        <w:t xml:space="preserve"> </w:t>
      </w:r>
      <w:r>
        <w:rPr>
          <w:spacing w:val="-4"/>
        </w:rPr>
        <w:t>own</w:t>
      </w:r>
      <w:r>
        <w:rPr>
          <w:spacing w:val="-10"/>
        </w:rPr>
        <w:t xml:space="preserve"> </w:t>
      </w:r>
      <w:r>
        <w:rPr>
          <w:spacing w:val="-4"/>
        </w:rPr>
        <w:t>expertise</w:t>
      </w:r>
      <w:r>
        <w:rPr>
          <w:spacing w:val="-10"/>
        </w:rPr>
        <w:t xml:space="preserve"> </w:t>
      </w:r>
      <w:r>
        <w:rPr>
          <w:spacing w:val="-4"/>
        </w:rPr>
        <w:t>as</w:t>
      </w:r>
      <w:r>
        <w:rPr>
          <w:spacing w:val="-10"/>
        </w:rPr>
        <w:t xml:space="preserve"> </w:t>
      </w:r>
      <w:r>
        <w:rPr>
          <w:spacing w:val="-4"/>
        </w:rPr>
        <w:t>resources,</w:t>
      </w:r>
      <w:r>
        <w:rPr>
          <w:spacing w:val="-10"/>
        </w:rPr>
        <w:t xml:space="preserve"> </w:t>
      </w:r>
      <w:r>
        <w:rPr>
          <w:spacing w:val="-4"/>
        </w:rPr>
        <w:t>they</w:t>
      </w:r>
      <w:r>
        <w:rPr>
          <w:spacing w:val="-11"/>
        </w:rPr>
        <w:t xml:space="preserve"> </w:t>
      </w:r>
      <w:r>
        <w:rPr>
          <w:spacing w:val="-4"/>
        </w:rPr>
        <w:t>can</w:t>
      </w:r>
      <w:r>
        <w:rPr>
          <w:spacing w:val="-58"/>
        </w:rPr>
        <w:t xml:space="preserve"> </w:t>
      </w:r>
      <w:r>
        <w:t>both</w:t>
      </w:r>
      <w:r>
        <w:rPr>
          <w:spacing w:val="-11"/>
        </w:rPr>
        <w:t xml:space="preserve"> </w:t>
      </w:r>
      <w:r>
        <w:t>learn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lot.</w:t>
      </w:r>
    </w:p>
    <w:p w14:paraId="60DF9D42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pacing w:val="-5"/>
          <w:sz w:val="20"/>
        </w:rPr>
        <w:t>Keywords:</w:t>
      </w:r>
      <w:r>
        <w:rPr>
          <w:b/>
          <w:i/>
          <w:spacing w:val="-9"/>
          <w:sz w:val="20"/>
        </w:rPr>
        <w:t xml:space="preserve"> </w:t>
      </w:r>
      <w:r>
        <w:rPr>
          <w:b/>
          <w:i/>
          <w:spacing w:val="-5"/>
          <w:sz w:val="20"/>
        </w:rPr>
        <w:t>Linguistic,</w:t>
      </w:r>
      <w:r>
        <w:rPr>
          <w:b/>
          <w:i/>
          <w:spacing w:val="-9"/>
          <w:sz w:val="20"/>
        </w:rPr>
        <w:t xml:space="preserve"> </w:t>
      </w:r>
      <w:r>
        <w:rPr>
          <w:b/>
          <w:i/>
          <w:spacing w:val="-5"/>
          <w:sz w:val="20"/>
        </w:rPr>
        <w:t>anthropology,</w:t>
      </w:r>
      <w:r>
        <w:rPr>
          <w:b/>
          <w:i/>
          <w:spacing w:val="-9"/>
          <w:sz w:val="20"/>
        </w:rPr>
        <w:t xml:space="preserve"> </w:t>
      </w:r>
      <w:r>
        <w:rPr>
          <w:b/>
          <w:i/>
          <w:spacing w:val="-5"/>
          <w:sz w:val="20"/>
        </w:rPr>
        <w:t>teaching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pacing w:val="-5"/>
          <w:sz w:val="20"/>
        </w:rPr>
        <w:t>language,</w:t>
      </w:r>
      <w:r>
        <w:rPr>
          <w:b/>
          <w:i/>
          <w:spacing w:val="-11"/>
          <w:sz w:val="20"/>
        </w:rPr>
        <w:t xml:space="preserve"> </w:t>
      </w:r>
      <w:r>
        <w:rPr>
          <w:b/>
          <w:i/>
          <w:spacing w:val="-5"/>
          <w:sz w:val="20"/>
        </w:rPr>
        <w:t>culture,</w:t>
      </w:r>
      <w:r>
        <w:rPr>
          <w:b/>
          <w:i/>
          <w:spacing w:val="-9"/>
          <w:sz w:val="20"/>
        </w:rPr>
        <w:t xml:space="preserve"> </w:t>
      </w:r>
      <w:r>
        <w:rPr>
          <w:b/>
          <w:i/>
          <w:spacing w:val="-5"/>
          <w:sz w:val="20"/>
        </w:rPr>
        <w:t>methodology</w:t>
      </w:r>
    </w:p>
    <w:p w14:paraId="7DA0C6D0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BF8119A" w14:textId="77777777" w:rsidR="00BD5AE0" w:rsidRDefault="00BD5AE0">
      <w:pPr>
        <w:pStyle w:val="BodyText"/>
        <w:rPr>
          <w:b/>
          <w:sz w:val="20"/>
        </w:rPr>
      </w:pPr>
    </w:p>
    <w:p w14:paraId="16C7F420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FED256D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RASTEMS-2023_A158</w:t>
      </w:r>
    </w:p>
    <w:p w14:paraId="17C18A1C" w14:textId="77777777" w:rsidR="00BD5AE0" w:rsidRDefault="00BD5AE0">
      <w:pPr>
        <w:pStyle w:val="BodyText"/>
        <w:rPr>
          <w:b/>
          <w:sz w:val="20"/>
        </w:rPr>
      </w:pPr>
    </w:p>
    <w:p w14:paraId="76DC20E5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75E6F164" w14:textId="77777777" w:rsidR="00BD5AE0" w:rsidRDefault="00000000">
      <w:pPr>
        <w:pStyle w:val="Heading2"/>
        <w:spacing w:before="0" w:line="360" w:lineRule="auto"/>
        <w:ind w:left="950" w:right="364"/>
      </w:pPr>
      <w:r>
        <w:t>A STUDY OF ISOLATION, TORTURE, TRAUMA AND CONFINEMENT IN</w:t>
      </w:r>
      <w:r>
        <w:rPr>
          <w:spacing w:val="-68"/>
        </w:rPr>
        <w:t xml:space="preserve"> </w:t>
      </w:r>
      <w:r>
        <w:t>PRISON:</w:t>
      </w:r>
      <w:r>
        <w:rPr>
          <w:spacing w:val="-4"/>
        </w:rPr>
        <w:t xml:space="preserve"> </w:t>
      </w:r>
      <w:r>
        <w:t>THE MARS ROOM RACHEL</w:t>
      </w:r>
      <w:r>
        <w:rPr>
          <w:spacing w:val="1"/>
        </w:rPr>
        <w:t xml:space="preserve"> </w:t>
      </w:r>
      <w:r>
        <w:t>KUSHNER</w:t>
      </w:r>
    </w:p>
    <w:p w14:paraId="37C78170" w14:textId="77777777" w:rsidR="00BD5AE0" w:rsidRDefault="00000000">
      <w:pPr>
        <w:spacing w:line="229" w:lineRule="exact"/>
        <w:ind w:left="3813" w:right="3220"/>
        <w:jc w:val="center"/>
        <w:rPr>
          <w:b/>
          <w:i/>
          <w:sz w:val="20"/>
        </w:rPr>
      </w:pPr>
      <w:r>
        <w:rPr>
          <w:b/>
          <w:i/>
          <w:sz w:val="20"/>
        </w:rPr>
        <w:t>Janani.D</w:t>
      </w:r>
    </w:p>
    <w:p w14:paraId="7BBD861E" w14:textId="77777777" w:rsidR="00BD5AE0" w:rsidRDefault="000E09AB">
      <w:pPr>
        <w:ind w:left="3813" w:right="3219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44128" behindDoc="1" locked="0" layoutInCell="1" allowOverlap="1" wp14:anchorId="466DA3AB" wp14:editId="772CAD5C">
                <wp:simplePos x="0" y="0"/>
                <wp:positionH relativeFrom="page">
                  <wp:posOffset>673100</wp:posOffset>
                </wp:positionH>
                <wp:positionV relativeFrom="paragraph">
                  <wp:posOffset>104775</wp:posOffset>
                </wp:positionV>
                <wp:extent cx="6363335" cy="6214745"/>
                <wp:effectExtent l="0" t="0" r="0" b="0"/>
                <wp:wrapNone/>
                <wp:docPr id="109808651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3335" cy="6214745"/>
                          <a:chOff x="1060" y="165"/>
                          <a:chExt cx="10021" cy="9787"/>
                        </a:xfrm>
                      </wpg:grpSpPr>
                      <pic:pic xmlns:pic="http://schemas.openxmlformats.org/drawingml/2006/picture">
                        <pic:nvPicPr>
                          <pic:cNvPr id="600015605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6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5838485" name="Rectangle 48"/>
                        <wps:cNvSpPr>
                          <a:spLocks noChangeArrowheads="1"/>
                        </wps:cNvSpPr>
                        <wps:spPr bwMode="auto">
                          <a:xfrm>
                            <a:off x="2388" y="1237"/>
                            <a:ext cx="8692" cy="27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7C4007" id="Group 47" o:spid="_x0000_s1026" style="position:absolute;margin-left:53pt;margin-top:8.25pt;width:501.05pt;height:489.35pt;z-index:-20772352;mso-position-horizontal-relative:page" coordorigin="1060,165" coordsize="10021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zTf3QwMAAMkHAAAOAAAAZHJzL2Uyb0RvYy54bWycVdtu2zgQfV+g/0Do&#10;vdHFtuwIsYsiaYIC3TZoth9AU5REVCK5JG0l+/U9pCQnjrebbAxYmOFleObMIefiw33Xkj03Vii5&#10;jtKzJCJcMlUKWa+jH39dv19FxDoqS9oqydfRA7fRh827Py56XfBMNaotuSEIIm3R63XUOKeLOLas&#10;4R21Z0pziclKmY46uKaOS0N7RO/aOEuSPO6VKbVRjFuL0athMtqE+FXFmftWVZY70q4jYHPha8J3&#10;67/x5oIWtaG6EWyEQd+AoqNC4tBDqCvqKNkZcRKqE8woqyp3xlQXq6oSjIcckE2aPMvmxqidDrnU&#10;RV/rA02g9hlPbw7Lvu5vjL7Tt2ZAD/OLYj8teIl7XRdP571fD4vJtv9Tlagn3TkVEr+vTOdDICVy&#10;H/h9OPDL7x1hGMxn+Ww2W0SEYS7P0vlyvhgqwBqUye9LkxxlwnSaH6Y+jdvTJMnSYfP5crX0O2Na&#10;DAcHsCO4zYUWrMB/JAzWCWEvCwu73M7waAzSvSpGR83PnX6P2mrqxFa0wj0EnYIjD0rubwXzXHsH&#10;3N4aIkpwkSRJusgTUCNpB1qxyh9O5uc+y2nxsJX61EKRiFSXDZU1/2g1lA7SsH8aMkb1Dael9cOe&#10;quMowT2Cs22FvhZt66vo7TFxXJZnYvsX7gYhXym267h0w800vAUHStpGaBsRU/Buy5Gs+VwGQLSw&#10;hn0HboCD7Qx3rPFmBRDjOOp7mAiIH0H6dCx0+6IUTyU16TGoKIjxRE8g2Vh3w1VHvAHUABqETvdf&#10;rIcMaNMSD1oqz11IpZVHA1joRwJ8D3g0gd+/Unj27EQ1vBOy/9fNvmuo5kDpwz6qK50ni9VsNV8d&#10;5OXZhW5aCGzltTGun54BO7wB/6Glow3eeVUlstkK7cBf7mwWri8tplKs8vNsuNrZMj+62Y80v7IS&#10;VrWinIRsTb29bA3ZUzSA6/Abox8t+03JpswGhraqfIDejIIc8Eih68FolPknIj06yDqyf++ofzHa&#10;zxKFPE/nc99ygjNfLDM45unM9ukMlQyh1pGLyGBeuqFN7bQRdYOT0iA/qT7iya1EkKDHN6CCqLwD&#10;LQUr9AtYRw3pqR9WPXbgzS8AAAD//wMAUEsDBAoAAAAAAAAAIQDaQ2WPc74AAHO+AAAUAAAAZHJz&#10;L21lZGlhL2ltYWdlMS5wbmeJUE5HDQoaCgAAAA1JSERSAAABXAAAAVwIBgAAAIQWBiwAAAAGYktH&#10;RAD/AP8A/6C9p5MAAAAJcEhZcwAADiYAAA4mAaLvJfwAACAASURBVHic7L15kBzZdt73uzcza+1G&#10;N/Z1BhjMALPPm/dIy5JsP1Ok/ExJ9iMphZagFGZYtrW9sCMkblZIlCjJMk1S5F+yREfQSzi0WKIl&#10;k7YVCtIM+YlhBbXwzZvBDDBAYwYYDAZrA+ilqmvJ5V7/cTI7s6qruzNr6S4A9UX0oKa7KvNW1b3f&#10;Pfcs31HWWmaYYR+hWbkxDyz4qntEK31MKY6ibB2r51C2ppSqYynL061GUZGHdEFFACi61toNrGqh&#10;TBOrNqxl2VjzsGTLj4A1Dp5vAGZf3uUMMwBqRrgzTA7frHQfHTrruKVTyrUnMOqM0voicEZrjhrD&#10;ERQLWCqAp7V2JjEKY0wEBCg6WNa05pExLANfWGOW0PYLG6r7UejfLR95cgu+qzOJccwww4xwZxgZ&#10;rceXzpTK5YvK2gtK6XdQvIZV54GjYGtaa7XfY8wDY4wF1QKWUfYGho8t5iOr1JLf7S7VDr/zxX6P&#10;cYanGzPCnaEAvuX5K6XXHc99U1nnO1H8TpS6gLWLw1mnNvOPAWvlJ/llz+O+12xCZf5JHqvex0oB&#10;evNXmQe5YYyJUGoVa6+j7L+w1nwrCpwrpYMffAx/0C98wRmeS8wId4Zt0V65crbqOl82iu8E/bu1&#10;sq+h9EL+K1gwBmzyYzMEqNLHygGd+VEOKB3/xGSJzlw3eZx1xxpS0k7uF4HJ/NgoQ+o2faxUej+t&#10;KUTI1qwZq66C+XVt+a12GH27evCNW/kvMMPzhBnhzpBi7cPzkVP6TgW/D/S/C/ZsLsvVRimxghAX&#10;CHm6ZXA8cEqgSkDyo7e52F7BAL78WB8iH6IAwq6QM/S+H61lI9jtqsZEoG6B+f8s/BMn8n+Lhbdv&#10;TOxtzPBUYUa4zzGaDz48Xql5/57W+vux6t8B+6LWejATKsQaTKxFSC1DtwRuVciVKlBhmGP7dMEC&#10;HaAtJBy2IfRTSx0yFrna6umIYYwxoD5H2X9hjPnlIAj/VfXQW7f36l3MMF2YEe7zBe2vfvyu6zrf&#10;j+L7sOp1rZW39WkKOXInR/GEYFwoVcGrgqoB9b0c+xRhA2wLgjb4bTCh/Fqp1CWSfIZ9EF8w17D8&#10;72EY/Upp8fX3maWqPTeYEe6zDzdcu/a7tav+GFZ9t9bq5NanZAk2THnCq0KpBk4dmN/DIT+NaEC0&#10;AX5MxCAfq3Z3IWB7D2X/mQnt33EXXv11INzDQc+wx5gR7jOJb3nhWv27tdZ/HM3XtNKLW5+jMgRr&#10;5P+9KpTroA8groEZhkcbzDp0N2ICtrEvOCHgAeRrzSqGXzPG/E/uwsY/g+8I9nzYM0wUM8J9hhA0&#10;rnzVUc5/ppX6vi3ZBErFPtgwdhMY8bmW58Bd4Pl1D+wVNiBcg25TfMJKxz5gN/1usrBmzVj+z8iG&#10;v+jNv/Eb+zPmGcaNGeE+5eisXX6l4nj/uUH9J1vcBUoJsZoIolBOtV4NqgvAIZ7+wNbTCgs8gfYa&#10;BC35X8eN/b96C/kaY+9p7P/aiYJfrCy8+cm+DHmGsWBGuE8lfqkUNd/6Awr3x7VWX+r5U9aSjQL5&#10;/1IdKgeBAZ6FGaYAa9B5Av6GfHeOt63la6y5ZG303zlzH/2jWcHF04cZ4T5F6Kx99HLJ8X4c1B/T&#10;WmecrJmgVxjI4/IcVA4BBeoUZpgCxOTbbQIKXG9g0M0Y0wb7d/wo/JmZ1fv0YEa4TwHC9Y//I+04&#10;P6WVfqv3Lwowkh9qIskoqB1C3AUzLAOrIcy54Ma/O0j6ePrxBFpPJPNBO5LvjKY/4Gas+chE0Z93&#10;D7z+f+/LMGfIjRnhTimuX/+n5fMnzv9xpfRP9Phm+10G2oXaIjjH2f/qrenCbWC5BY6TfmTH5uDM&#10;fg+sMAxED6C1Km9iG5eDMfaetea/uXH/xv944cLv6e7jgGfYBjPCnTKs3/nXh+cOLPwkSv0XWuty&#10;+peMNWtN7DI4xn5nF4RAG6nJ2rDQCcFYiDLaM0pB2YFj7t56kW8DK10oxRW5nRBeqhRzslyOX7/g&#10;wmFgIvqRhbABnYfickiq/PqsXmNMF8svNtdX//KB07/t8b4NdYYtmBHulKD16L1TlUr9p0D90VS/&#10;IPHNGkkl0o64DJwT+zrWDeB6GxwNYQRWgVbgxP8q1Zv/YBES9kOoe/DqgNq2SeCmgWYAXvxptgO4&#10;WC22RX27La/3QyHet8q7v2bPEN0Xl4OJJMVPJcI7sqZjHeC/1+m2/nzt8Lt39nOoMwhmhLvfWLnx&#10;onHDn0Hxh1Ld2PgfE4ioiluB+lHEA7n/6ABXNqBSip0Y8XCthdCk1q1SQlJOLDWggI0ADnjwyh44&#10;Uj8JoWtkYwAh3DeqkJczN4BPOlB20/f29g4v7sY/B0Yb9hBYgY1lCDsiEqSTHW2TeC2Wf6hD98c4&#10;eP7zPR/eDJuYEe4+ob1y5WzZc39Oa/0H0t/G1kkUCNmW6lA9CdT2a5jb4lJHLD/VZ8pWXagp0QPz&#10;gYe+LHtPp4felg+v1Sb/rq74QGx1A7QCeKeaP2h2F1iOCTd5/bvV7T3lV0NodcCNn3+6Im6IvUML&#10;2vfBbwrpOh4Dshv+UTcIf3gmIbk/mEVZ9hitR++dMhtLf7daLn2Wkm2sDxv5UgZaqsLC61B9mUnT&#10;ko9YckVRdsRNkKAbwikPzio4ivhJjwJvxlZwmJFn8Ry4sweKAYFJyRYAW2zCt6PUOga51k6flTFQ&#10;Lsn7C81+lJXUoHpe5k6pKnMpinedeDRa6z9QLZc+MxtLf7f16L1Tez7E5xwzwt0j3L79m1XTWPqb&#10;lcrcba30D8pv4yUZ+VJxVKrBwltQPgdM1tF5H7gWwkctWGoXf72jewnXIuQ9CC+WwI/S/3c1tPeA&#10;cFXGuDNWiLDIhN8Iwc2wplawvs1zLdCNxH2iANfZz+Q8T+bQwlsyp4JWTLywSbxK/2ClMnfbNJb+&#10;Jnxr+o5QzyhmhLsHiBpX/+Tpg4cfa0d/Y1NvVilxGwTtDNGeZS/soi5wtyEWYK0kQynKuRWnNxtU&#10;73CNOYRks1kLoYFG4ZEPgcS/jJBhXoTEG0rmNQqxegehFd8DJVqL3lRUTSuZUwtviXsqaMucU5vW&#10;rtaO/oZpzj+KGlf/5D4P9rnAjHAniHDt46+Z5vU7juP+wmZlmFKSS+m3wKvAwpt7RrQJysBctk5N&#10;QdHcoQP0WrhaiVthO1T6XBBaFyf5ItgiMGuLEe46W78RrSDYhnBXkU0FZDOZG+KA0gUm06VSQflF&#10;IV6vInPPhFnirTqO+wumef1OuPbx1yYyhBmAGeFOBM0HHx43G0u/7nrer2qtxE+WCMn4LQlmLLwW&#10;uw7G/xXcY3dR1UU39at6GtYKpsmX6SVQR21v/QHMuxD2P3+C8dqAXhkCS58/dxc0bF9AEHGjdLZ5&#10;j80wvX5kJHBYFHcieLgBl7oSsBs/VOxqeE3moN+SOblJvOqU63m/ajaWfr354MPjExnCc44Z4Y4b&#10;zaWfrNXLd7XS3wOkjkS/LQywcD4Oho3fR3s9lMV6rwVXOjs/9xhs+gS0At8WC56V6bUAleol4EHP&#10;Nxmz09HQmqAft//S1sb9IXOiEw62iC2DLfMgignXyr/DpIat+VAri6V8vzXEBXLDkzm4cF4+GD/R&#10;6930735PrV6+a5pLf2WSo3geMSPcMSFoXPmqaS7dRuu/rLXWm+ZR2JHqsIWTMPcqk6wMa/hirdZL&#10;gJIqqZ1Q99IjsqPgcUGLs+KINZfFdrcs02txKnoJeNyIKWQTRS3cdtiboZDAUdDs+52PBAW1Su9T&#10;dDu9R2pRK9JijcmiLnNy4ZTM0TDepZUS/67Wf8k0l24HjStf3YvRPA+YEe6ouPzNOdNc+hXPKf1z&#10;rbWU6SslubR+CyoLcOBN9iIj80hVAmEWSdsKLFzdoWfAIVeKFCB2KxQU+/OcrVZtPxklqNEbOIP0&#10;3pPAoLed14fbRqrnBkEraPRtFE3SRsXGymdfFI8zJch7j0MyRysLMmejnsDaGc8p/XPTXPoVLn9z&#10;br9G+KxgRrgjIFy/+nVz9vQ9rfXXgYz7YENW4OKb4O2dVMphlVqcFilCaIdwYxtL8nDyRNLMgSJu&#10;Ba8vU4Fdsh3cTPGDUuLTnVSmgqHXB2tt/qZBq6QLQyGfaRTn1Solm1oW6zZNHwuN+KuLoAH4/TnD&#10;u+BjXwo7xvr5eWdkziotczjrZtD66+bs6Xvh+tWvj/OWzxtmhDsMPnt/0TSXftV13V/RWs1BLCAQ&#10;diDowMIZqF9kr6VO6sQVXTGrWaDmSUBsu77cPW4FXcytMEevxeooIY7t4PRZuEpJmfAkEHdp24Ql&#10;/zF/I0rJLzTyGc558tgZkI3RzgbMbPFSlfthMes2QEqWDaJp8V5r2y7tQ8CRubtwRuZy2IlJV6G1&#10;mnNd91dMc+lX+ez9mZr9EJgRbkGEjaUfMEdqd7TWkj6jlAh/dzfAq8PC2+xnyvt8qdcCs0DVE5nC&#10;hwOeP4pboc7W1LDODoGwmtPrRnDU9sUSoyKyW9O68hqenYz/NjRwVMGheDNJTgJZX/Wm/za2dIuo&#10;kYVAI0hTyvLgXhyYc7WUHbt6EkmFh2Que3WZ2zbKWrtfM0dqd8PG0g+M/bbPOGaEmxO3b/9m1TSv&#10;/RPX0f9Ya13bPK8GHfF5Lb4MlXP7OkaAI2prIAukwOGLlhyXs8i6FXRMJtv5YftRhi3FDztZuHW1&#10;lXCbE8pUiMxWl0IewjX0Hu8tYsnPE59X4ua7ieuk1XevQYG2nXDHFn/NahdKMcl2QzhRKfb6Qqic&#10;k7kdBTLXIQmqVV1H/2PTvPZPbt/+zVmL55yYEW4OhGsff+30wcOPtXZ+LxDnQEVxUGw+DopNR9fb&#10;frdCFlUPbrSEJLKYL4lbwVLMraCQhZ+1chXbW60l4o7sMXYqJBgVYR/hQj7CXafXl5p9vEmqmUyF&#10;JiJwntyzaMFDQp55sQxEIBVtsRV/rNgth0A9DqrNx0UTWWvX+b2nDx5+PCuYyIcZ4e4C07z2s1LA&#10;oKubvtpNq/YClF4cy33ujeUqgoXyYEtTK6h4cLUVL9oYh51et8JqgSKIirs1U2G7wFud9OidYFKJ&#10;Cr7p9aBbm8+jvmp7/bf1DEsnMpNZS34jEzALjFjxefGQmDSLvMZPsyB8A4cnad32o/SizPnE2t30&#10;7eqq63m/aprXfnYPR/NUYka422D9zr8+bJpLS1o7PwKklWLdDem2cOBN8se9t8cqInV4rymC2ePA&#10;UQbkuFpZ3I4Sv9+HmXSCRdKJoONj/1rOe7l6K+Ful7Of5Jf2ZCqY7Z8/Cnp0EGISzcNr3b6KsWqG&#10;petx4EzH1qVPrztBIe6HvHjkp9KPedBA/MVJelsUwak912yoytwvz8W+3WylmvMjprm0tH7nX++t&#10;KuVThBnhDkDYuPZ9cwsH72qtLwAxM/gQdWHxpVj7YDR0kNSeGy1RlqpXpB3MOGT5K0jUO2tJJoQT&#10;GrFiHQ0fZSzZrFvB1fA4J/lX1db7dHd4bb+FC8PJQxaBQd5zHrTD3gBWNgBWiTejxNf9RSTEm7wn&#10;T8tnnwctpEx401dsBwf6sngQpql1oZENYN8aYpbPylqIurI20oDahbmFg3dpXPv+/RraNGNGuH0w&#10;jaWfdx3nl7VWpU3TxW+B48KBt5DwyWiwwJWGHOtrpbRCqebBgxY8GvkOsJCRRExI4ayXpm6VHbn/&#10;1djhelL3uhUaOdMHDtAXONO9Uoz9GCRiM+642RbjPmdgqj3gtVnPfIXMZqFEOyJ5L4n8Y17cjXo3&#10;Aa2gMuC0kCAibRekkM/4xB61Ktoe87ImHFfWCMQBNVXCcf4P01j6+f0d3/RhRrgJPnt/0WwsXdaO&#10;/rNAGhgLWjB/DGoXxnYrBdSrg62Zqgeft/JnCmyHI6SLVyMEWgVe82SxhlbIr2PgcytkUo1byRRx&#10;K5Rgi4jNdgIvAPO6N1NBMUDZa0Rs0VEgX5XZWuZ5xm61ig8kf4/H7yQtxJDP80BOc9MQl2HHBN2N&#10;4IgLx52tRRUJ7pJWs0Xx2Iqknw1ChzFtdrULskaCvoCao/+s2bh+ZZazm2JGuED30aVXzdHaDa30&#10;G0DGheDDwqugxy+cdNgdvLiSwNZSX2CrKBK3QuLLdHRa/PBmFTqB/K3qwqov1WgJwVjkcR63goME&#10;jXoCYXb7heywNVA2bjfkIOGaPBZus6/goT/jIKk0G2SERiZ/nspdel0JWEnP89i+3Hmlk2Yz+BEc&#10;HbKZZRO4FkhzzCstuNSCD7twy4648enjslaioNfFoNTr5mjtBo8+fG2Uyz8reO4JN2pc+zPlWu2q&#10;VvrgZiuSoJ1xIUymTeuRAb+zmcBWyYUPRyzDWiilaVdZCcYycK4m/kqLEHM7FEsr8aK4BdwKVbeX&#10;KHYSIy8xOGVtnOgfdl7hmm6YKooZOzjjINubbfP68XeWVyEs27o9MJJVMmjcCR6R+o7lhjBM3+Yb&#10;RjZy38hJql4Sl5YTZ6a83xLiHR5lCag5rqyheD1ppQ9Sq34cNa99Y5SrPwt4rgnXNK//jOM4/z0Q&#10;M42BYAOqB8fqQtgOtYwmLaRpR8lxVqvewFZRHCUlQhX7bhMiPAQcr0pjRIUsumx6UuJW6C+UGAS3&#10;gIhNi17yi8z4Az+DyH631CtD2iIH5DMZdGSv931nkJ4I8mCF3hzh0KSZBtudaB76cRAUsW4Xh0gF&#10;ux4KqdZKqSvDxv/RSLZErQRPuvBBZ8R0vdoFWUPBBpC+WUc7f/N5Tx17Tgn3mxXTXPo3WqsfBdIu&#10;DEEbFl4E7/SejOJQZvFGRgj4WOxjtcSBLQtLQzraysTWZ3wPV8NyZiWdBhZLYt3281FCIo9y+DUq&#10;fS4FpaCzzYp9MEAVa1RfZD/6h2zt7tkDDVIfaZJGNmgjqAyo5DOxPzwPHgTp+0++81J6200k38fm&#10;RqBTIZ0TBX0wt6yUD9f7XCR+JJuwb8S6t1Y2FEfDt1sj+ne907BwNm7rk+0u4fyIaS79G/jmXmYQ&#10;Tw2eP8J9ePmEaZ5a0lp/J5Dx14aw8AaSlbo3yLoVlJJFcQQ4VUmbLFZc2AgksDUMFrzUV+xpWO87&#10;t553JNe0Gw3QHtBy793Qn3vqDKgga5G2LU8aLfqRbAjjdtpYtlq0uwX012wmv9X25t9mMSjzOjAw&#10;n4NwO/Tq7PoRHMkMLDvk5Dn3Mo9DI59XEaZaAx63JQMmmULWil7EyTK8E/+cqch3Fsanq1JfrvZw&#10;WJA1FYX9qWPfaZqnlnh4eRjPyFON54tw1z48b+qlD7XWLwBp1ZjWcSHD3mc11mIL1FGyCDYQV0Dd&#10;TaP9VQ8edaTTblEcJT3uJ26F/uP+q54Es/w+0lU53QpVeq2zpKPvZwY+iaSwY6nTe/T2LYRasibG&#10;Dd/06tladifcdiZgFvRVmGUxR+z6yQYJTb6Ch3smJc8kGyS76fqkC9LVQraNjEXsR3ICKoKbHQnC&#10;ZtEJ4WxF5kaCw8DrFSH1zQwNNapPF8CVtaV1pjoNtNYvmHrpQ9Y+PD/qHZ4m7Fve9F4jXL36u7Rb&#10;+b+0UvVNWvFbUK5DZf++80MufNGRheg5cDeECy5cdOGDUBa/p8VCuduCSq2YDe6RdmZwtCzkRxbm&#10;+izAN8vwfhtC1atb62l4HMHiDhbcwEmkoBG7KkoOmx95gBCLZ+FLJYPcqSM/UXzSsJGkFyU/1sQ/&#10;mzaaPFawSVFKgbKg57DOecmTjTVsjQXCCNwmIp64lbW6YW8e7U4ZB9lWPUn+bZ6aw/VMZZkfbS3L&#10;jZK3EW90T/y0YCXJtCiiQ/dpHARNYgMKsbAPV+DggOd7wLGyuH3KjsybdZ/xHEHqr0LnRqyqJwKW&#10;WnHEOJVLZvXqf+wuvvb/juEuU4/ngnCjxtU/5Zbcvw3EeT1WyHbuCLin9nVsR0g7tbpaLBrryuJ4&#10;vQIfxT0ntUrFZ96oFTtWLpTEQnZ0pqhhwCJ6owofteUjSqw9V0vC/W5CBFlSh1iPNrZ0u1ZKjZWF&#10;moWTpslhsyxBFeuAckA7oF1wy+AkpOjGP87uAwDE66h4JfObhM6rQRM27srATCR+RceFUpk1fZaQ&#10;khSIINbxThkHnk61cZMKs93wgN5TQGRh0MzrPykk8CM4UuBLX0WyUmql9JqhkRS+F3fwAVfoDYAa&#10;m5L1yKicB/cuNB9BqRYXSVDXJfefRY2rf9qZf+0XxnGbacazT7iNa/+147g/BaR6CH4bFk+zF21v&#10;8qAW5+Q6cWbCPWQxlpD0rc9aaUVa2YWrbXi3gIzDMeBB7MdN9AuabD0Gl4CXq/BpSyxqVK9bYSfL&#10;2nGh5YOKjdaygbI10mPN0dRdS00nFq0HvJT/DeTG1umsiK1Pb0F+euADTRZslzetQytSrEaKllHQ&#10;vgulCJxD9Nu7cy48jjewyMKBErtiOZsKFsG8V8yfZ7ch6O3w2QBXQjeC13eZN2s2FePJBu7GJqXv&#10;noLFMqzegVJVdmVrcRz3b0eNpYPO/MWfGtetphHPNOGa5vW/ph3nLwKZyrEOLJ6nmMzIZHHIhdsd&#10;qMYW6EoXTsUW6CFgowrLnbh2Pj7uf9iFt3Me9TyEqBML1NnGrQCSMXCmJtq5tZhItncrWOAJdBoc&#10;Cg9xwKlywDVUShqFRy+lKNJlOy3TrgQcAgVlBWUNBzdJah66j6B1G0wQ9+iZh/ICnj1EqOVzDc3u&#10;+bdryIZai1O7AgPnChzTgwjmSvmtzKSlUr8r4Uhld9fHSid1eyTBx/H3LTkck+4N8CpyurEWx9H/&#10;rWler+m5Cz8x9ltOCaZl5o8dprn001rrHwNiMy0UH+Hia6SJONOBrFvB0ZIb2yZdHC8o2Ij7k1Vd&#10;IcBuJFH/N3K+lYMleJjDrQBiEXdrYpXVHSH5tQiMA5p1aD+C7rq4Atwy1A5yuFJnr1sKTRbzUJ7P&#10;fEYh2BXYuMuistxThyWoaXevMHsQpippkZGKsbyKHAoh9ZM5P9oGsNop7koA+CQu/EgyPIwtptVb&#10;DHOw+DqsXQWnJEcka9Fa/UXTXCrpuYs/Pqk77yeeScI1G9f+htbODwNsdtA1ISy8xSSakYwDWbeC&#10;q8UFcC4z2V/z4FIULx4tQY12KIvklRzf4nHgfp9bocH2C/8FwHdhLUnGjGCj+5h57kH9KFTP8Xwl&#10;ubigjkL9KCXgS/FvG6HFbdyCaAXmT4JzlOzGEyCpdVUvToUzkvaXF5GV7zpv2fCNzlbJx24Ir+/S&#10;aG0FCZDVM0TtR3Bqor0cPFmT65cBK8EKa9Fa/5jZuObo+qs/Msm77weeuRVjGks/p1WGbENf/LYH&#10;ppdsQdwKicrWdiLg71RSGT+LWLuNnDm6DuKXTZL2HQ2Pti2ejyC8xcutzzhs4bUSfKUG8/OHYf6t&#10;WFvimZs6Q2HeVTB/DhZfFfGW1Y9g9RKEolxx26YdIZIODUWUOboRHM95irlpUnlNkHt1Qjhc3d2V&#10;cDv2+WZzdSk41uGgZG1a06fB4PywaSz93MRvv8d4plaNaSz9vHb0nwNSsgWYf2MfR5UPR8gIWce+&#10;t8cDnpdVvbLEObptiYLvhmwRRMkRsu5BeFfIYuVDyVGaP8nZCtSmd5+aItQkCr/4JXFbRV1Yu0Gz&#10;JcUEgZUN9WCR9BIrG2We0G4D8b9W3F5XgqPg7C7f342kvVImWNYJ4dgQ1u3QlejJGg27WbWxP/es&#10;STw+M4Qbk20qrZh8cfOv7/PI8iMpggAhxEeZ2spbVhSeUGnHgc3XleDOgAaR/ThO+jqLFB7cDYDG&#10;ZXjynnxmi6/CwXdjkfXJCPc8+yhB+RVYOM87dTkhVCMJIxwPcyoCIULuizm/gu1cCS/v8vo15DRV&#10;7iNqV0vpdxEEwOX1EUT051+XrIVe0v2zzxLpKjtp6aY9gGks/VyvZduVL27u6VKEewx83harFQAr&#10;boOmLxZSJdZeMHGbF5UpUrAW2gG8WduZJj+MJOrtRVDHcNrpUC4FjF/RYIZ+WEB1voCNh1BbiP3g&#10;qb/3HvCwm/YsawfwdnX3QMvnVkRnqm5vVsLB8u7W7QcdCehlBYVaPrxaK94W9WM/tuYjOF4rTtib&#10;aF4VF4Nb3vRtmMj8vJ6/+MPDXnJa8NQTrmle/5keEZqnlGwTvN+JhVCSyqwoTYDvhGIFJ+WwVwNx&#10;EST5naGRY+u724ibwxorGwqjXA7XNMXKJ2YYK8I7sP5AIvQLLwIHuE9a5RUaSVO7sAvbRsAHmRQ+&#10;kFOSsbunDd6IpBqw4hQn6n48AO7Gmg0AG104WYeTxS6TYhDpGvuzeu7Cjw17yWnAU+1SMM2lv9pL&#10;tv5IZPsA2aX3E7U+bdlERDwycL7aqz3wmid/CzPBElcP0NG1D8VlsPY5B+uKw7UaM7LdZ7in4dBX&#10;YOEMrN2E1Uu0A0m9A9k4T+bIPvncpEG5BN1w9zzfBiI8X3Z6XQma4mQLQraJ/9hYWYZHd33VDph7&#10;LXYvZEVv1I+a5tJfHeWy+42n1sKNGtd+zHGcnwbS1C9rh/bZPkEqulBwwMuXajUJPELcComlEERS&#10;ybTdIvCBy/FkV3HdfTsCPHhXbcDKNfCqMH+emU92mtHlceBxJ9SiZ+HAOzmEai51erUquqGUcp/b&#10;xZS61JXNud+VcLFWvCToeihzrhT3W9sI4IXqiISboPFxXH3hbVq6URT9uDP/6s+M4/J7jafSwo3W&#10;l35oC9maaGiyfYyQbdWTaq5GIPmt+4EjxIsgE9zaqR9XCThbFaEWkIIJBzixsQGdVTj0Vvy5zMh2&#10;ulHmsKd5pwpnPDjdbUD4xY6vWEV8pgnZJrbTbmR706RdKohf3g0lg6Io2a4g66WcaW5Zc8dEtiBz&#10;10SyxhMhc8f56Wh96YfGdYu9xFNHuP7K1beVVr8IpMLhJozlFYtjA7jVELLNds9tBPDpPpFuPeNW&#10;8DQ82aXVziHgeFkq1A77AW8765yYL0P1NNNWVTfD7jjmwOG5edH8ePweRPcGPq9Nr4XajeD4Lp6i&#10;JH0sm5WQ5HW/NAQb3O70uhJCAxfHLbl5pkFDLwAAIABJREFU4M10ncekq7T6RX/l6ttjvtPE8VQR&#10;buvxpTNuSf+G1srd1EYIfTgwfOpXHTg2LwGpjPifkG4ox6W9xkFXFg/EruldNWkfcrpxk3ecNi/U&#10;PHAP8IwWET5fqF2Aw1+G9rr44O1yz58Nvc0oNbv3OrvZHaCPG8BLQ7j0b1lRVksE5dshnKhOiFQO&#10;vC5rPe4KrLVy3ZL+jdbjS2cmcbtJ4ekh3LXPD1Yqld/SSi9CrPoVdGDhFUat4T9D2t8rQVLJtRFK&#10;NsBeot+tUHJEPGYr1mDlfVhfhvkTuKWJ1mHOsC9QMPcqHHobGg9h5dsk269Dmlc9qK17Pz4b5EqI&#10;pIll0aTANqKYlqSwBUYe58lKyNMnbyscWetBR9a+NKdcrFQqv8Xa54PkfacSTwnhfsszbvc3tUr6&#10;ldtYYvEF8kk/745TyO7cymQpJKTbjfaedLPZCq6KNWmzaF6FJ5/CwZdjd8qMbJ9tePI9H7wAKzeh&#10;9THzpFkNjpJCie264qwhubpbXAkWXh7CXrnpp2RrEd/tKzm8V59ZuLERt1sqjKqseb9N8i600seN&#10;2/1N+NYEeoeMH08F4Zrm3D/QSr0KxG1x2nDgOIN164fHKSRhu590K/tAulm3AgpMrJNLdBcevQeV&#10;A5JWlFt3aoZnA3Nw8MtQmqO+tkTZSIWXUlLA8Gl3a/PHFnCzLcZDFp0Azg3hSriLiPC4cWPLdiBl&#10;wLuFZS93paqtXhY32XCke1DWftDO6C6oV01z7h8Mc7W9xtQTbtS49hNaOz8ApGRbWYgFVIphW62W&#10;DE4Dx6aAdI8QfzlWktutA51GFzotOPKVfe9UMcM+w30BFi7yiu4QBDJH3Lj68HJHymsbyL+fdKQp&#10;pM64EtqhtFsv2jI1Ah6002KJICbenRypK8B7bTEakmq4siOZEe+3Cg4AZO1XF3pJVzs/EDWuTb2O&#10;7lTn4UbNa3/Y0c7/BqRVZI4nwYSCaAMfN+FIfXddUBB92od9FTyJqEfZmUzzw35cteJXLkfwkl2j&#10;VqsyjVkHDUS05MhuT3xKsY5YkdPRH2QrNoBrLSFVT6dH/DCSfN5sW/pkDrtK+tgVxbVArNuk/1sr&#10;gNeq0iluEG4aEdSvZgjfWCH8uisNTIdG67qki2Wq0SIT/RFn7tWptXanl3BXbrxovOi61qo0amFD&#10;C2lLU3FlVz1SEVHv3fAAEYVJ2s0Q/9OJwFP5xb+HxcMQ2q0NztY64E7Xcm8ADw2sdeBoTfRzJw9x&#10;OiZzVimkGmkPZDdXkWN5yYETJUnFmyYRtQixbEObktugld0KxDodZu4mRTn1mCRbIRzapgw4GY9B&#10;1h2kebpBJF1FjhUfwlb0FUYYY30dOBc4eP7zcVx+3JhKwr1//9fqx+Zeuqa1Op2mf3VhoXjaXQO4&#10;3pJUmKTlSCsQ0s1j6S4jXXWz/q+EdJUVjdqJoHlVVs/iy0yLVfsEWDFSSRT60vPxrRziKkVho4B2&#10;p0s3CAkjgzEWa1OXUHbGquQnVlFztKbkOpTLHqXy+AOJ10NotEG5shEvuGLZT0sS3j3gfktcUEnl&#10;l40FZawRbdxhSndBujqX44rGyMjPoPn/GLiVsbhBvrN2IP//RnnMvsy1D8XKjVv1GGPvPGzefPXE&#10;ia9tjPM248BUEq7ZWPo1rfR/sPmLoBWnf+0iWz8An4aw1qdkD/Llz+cs4V0G7vbJ3yUpNYyddNuw&#10;/DHUD0Dtld2fPmGsAo+iNEvCUbJ4FytwfmyrxtJutdhodwmiCIPG0Q5aq7hcOT1e9HOF3fwPWCSD&#10;31hLZCyYCEcryiWX+XoNxx2PH2gFuNnKdCiOldwOeXsh2J0PjyNY7YQErosuwbySHN1hrfJPIkmR&#10;THy325UBXw+lfVNSSARSDNENJ3kSasHaJ5vt1wGMNf+Prl/82kRuNwKmjnCj9aUfcVz9s4BspX5L&#10;opJq+APIzQhW/FSfAGTitQKY83ZXZLppZLK5fQSTkK618KVxkG73M2g8gSOvsHtrwsmhAzywIm6S&#10;9OBy4zbo3RBeqI2ndLPbbrHeauOHFq0dXEejlNoUYh8VNq6gMsYQRhEaS61SYuHAHKPaWCFyZFZK&#10;LMnIpB075kpw1CkekBo/OrB6CypVqLw49FXWgU9aYrSAnO4OeL2VaT7wcVwRmbgQLOIvVsCrlQnL&#10;JdmHor5WqqX+3ND8qHPg4t+Y5G2LYqoIN1i/8m97bulfAnGQrAOlOpTPjXztm0ZSUqoFSfdyN/WL&#10;hXHpYinjNhwb6a5dkhm6+M4IFxkNy8ByEAdV4maTiSBOEEmwZKcASV401tdotH1QDq4bW7JjGP9u&#10;sBZCYwjDkLKrOLQwj+OO5q657EukPom+E8+RpD/dwbIUA+yry6HxoZjhC8PNrUudtNtzZEWPOSv9&#10;eB+42+dCiKyknS2Uh8vzHQrdz8DfALeySbpB6P9278Ab/2qPRrArpoZw79//tfqx+XM3tdJHN7vs&#10;Yseqa/tZEjHNSbqXuyL8XXPlX2Xleat+SkbJNYYn3SY8XILFo1Dam9BTFhGSkbHSkfGXnPSoDGmg&#10;I7LwdmW0mr7G2irr7QDteniOHpslOwwiYwmCAE/DkYML6BHcDddCmUM1r9dtZWLfaRTPm5PuPmZN&#10;B3dg5QEcK3Z6+tzC466sgST+kd10rwVy+qt5qbuiEwkpv1zdh3Na8yqgNrsAG2uWHzY+e2la/LlT&#10;Q7imef2fa62+Kl9bUrY7/saPt0w8gXYh3WuBRGHrcR8wP0rV9xvAJ3EAQY9Cuv7nsP4IjrzG6HZj&#10;MbSBO5F0anXiY3E/AY7LT93eaPCk0RGidfV0Rfdj4i25mqOHDw19nU/iz7LeR7oJwkjmUNmVLIf9&#10;yTlpw6OPYf5w3EJpZ3SBy5nUyG4ER8qSq57Igjo6rTgbW7rXSLCw9hF4FcRtZDHG/oaeu/Dv79eI&#10;spgKwo0aV/+k47i/AKR+24UzjLuSLMEXFpY7Wy3dRO0exP2QtLTxI3iz2psrkOQ+Vrxe0k3SXr5c&#10;22WraFyRUP/Bd8f51nZFE/gitsi82G0waKCbZAu8M6yyow14sLxGhKbkuftq0e6GMDKEQcCBepn5&#10;+eHsshsG1rpbLd0sEl+vq0XhbSypUUWx+oGkmOyisHe5K+I0rhYydRS86qZBw7KbxjXGnu41ElZh&#10;7XavPzcK/5Qz/9r/sM8D23/C9Vc//orrOr+lk5B00IHKPJSGd/LnwX16W4JASpgQB0KsBIn6yTZB&#10;Nr83S7qBkck3uNWNhSfflvc4RAHHsGgBtwLZVJIg2HZIPgfL8GTbWF9jrR1Q8jwcPcVMm4EF/CBE&#10;W8OJY8OVceQhXZAjdzcSEjtZGaN+bF60P4XWGhx+l0EBxAfAnXZqsRsL1XjOrPmx4D1pYMxTku41&#10;Nd+0/zl0GmLpWosxxoZh9J2lxdff289h7Tvhmub1T7VW5yflt90Jg0h3c1yxsMcbpZ0nUTHS3YDl&#10;a3DoFDi7CemNBwFwM5RGlCVnZ6KFdOyRGT4I+HD5ESEOZW+voiXjRWQsge9z8ECNWq1oK0VxLzSD&#10;TCBtGyji4FIoJ40z5Umd6baBeQCP78DRi/QneH0700UkgbWxpRtrKCTpXsdqO5f2jorPLZxSQwQe&#10;+/25xt7UcxfOT2CIubGvWgpm49rf0FrJB2AtRF2Ye3nP7n8CONUny5ggkbHbbceuAa9WZdFkW5B7&#10;WsofP+gkCfsNIdujF/aMbG9a+LAtllStlI9sw3ijeGsIsrVBh7sPHmG199SSLSC5u5Uyq80OT56s&#10;FH79K46QbZIStR0ssknXY7fUzTZ8HGyv+DV26ONCtg+XkHIFwVIopNp/MFEqJdtOJJvyGxMk27tI&#10;scWjNlztDnGBuZch8jfdClqrl8zGtX1NE9s3CzdY//i3e673mzKK2G87f2woUZpRsZ2lG8a+tjy6&#10;CS3gagvKntSpW2Q3awGOD2/7V2HxLHsho3gfuN+R+5cKmAU2Dnq8Xi0+ylazwcqGT6nkbVmoTy8U&#10;QRiCiYZyMVz2ZRMuOTtbuund0vS7hTK8vGfmUASPP4DDZ1jhGDc7kpUwaHyJRb5YHmfhSy/uAI+S&#10;smBHDJ9WCIs5erVtgXkgOsIZf24QBr/DO/D6vxz3uPNg3wjXNJdua63PbOokaGdPfZr9uAfc20as&#10;pqTh9Rzpmj5wpS2WravlOG8jeDt8CPWjTNrD1UJ0Sn0jE3W7evptXx/AuaroBBTB+uoqTd9QLsLu&#10;TxGiyBCGAaeOF/e0ftCRueAUJAo/Tq06Wd2r6jWDXb/Lt70zVL2tMzWbhfNSZTLpXl8g1ixKMh/6&#10;5++w85PWdZEHSPUW7ui5C/vSKWJfXAqmsfTzWmt5w9YI4e5zGetJ4HRNvlSbcQ1UXPBtvvbpJURb&#10;ILBSrRVG8Fb0GOrHmDTZ3rRwLT6L1mLfW16yVUiS+rEhJvPKyhOagaVceir0n4eC42hcr8SdB8vk&#10;E/lMcbESB2IL2jVlR7IA7nbgSiApWpOFRh04Q1UJsSazNdFiSERvvjRmsrWIKPn7bUnXrHip77j/&#10;I6u68NlG0W8A4ZYoiDtFgNbqtGks/fwYhl8Ye2/htj79DmOif7OZleC34MBJUMNFhVeQyeghpZSj&#10;eg4fAZ8PUAhLJuHbOaL2PvBRE95w1qlUJ5v6vQp8Hq/G0hBvPnlvZUdSforgyZPHdCJN2XMpzChP&#10;IYyx+L7P6eOHY5WyfHiIRPyrQ+xJ2QDskereqLJd68ppqe7IacmP4Ex1vOleAfBFnNGhde/cNXaA&#10;/xg5bVacIXN87SNYv7fpWjDGWK2df4vay98a4W0Uxp4Trmlev6G1eklcCbHk1BCuhM+tdLPtUY5S&#10;UNZwsjRaHft2pJukjO1Kuq3rYKowN9lTy6fxhM1mSBRFZMQvVzT9a+XJE9qRem7INoGx4He7nD5x&#10;hCKnlhtGRF0qu2Qu7IRuKN/zxfLkm94vdaFpoFyGN/T4zmcBcCsuEnEzRJvNjpnz4hJi0r91I4mN&#10;jCSJ2rounX+d0r5lLeypS8E0r/11rdVLQFzYPpwr4YovDewqnlgNyU/FlS/pRkueM2zD3SPAi7F7&#10;gYx7IZkcH+50vlu/LEr0EyTbJuIb3IjLSUcJUnUjeKXg6l1bXaEdPn9kC/JZl0ol7tx/VOh157UE&#10;f8LC5+EUycZ6uS3+zkniYhlO4/Nm54uxkG0bURL7sC2B2ZqXykdGBjZ8IdR3KiL8ExjAZnLC7Rj0&#10;p2uvCOdksxaa1/76iFcthL2zcB9ePmFqpc+1Vl6alXAcdLGDyichNMM0x9HYVA81QbJb+lF+3dtB&#10;WAZub2PpDiwKaFwR5/wQur15cQt43BYXgKuHp7uksu5oRUo186LVWGOlHVEpeTxvZJtFFFmi0Odk&#10;gUBaFyHLmstoJmOcTVJ24Y1Ju87XL4FyYH7nqrTt0EIqG5u+BJO9jEWbZDy4SnqrJc63K77MLFen&#10;lZ5fHldyj3kIjQcZ14INdMt/kWNv3h/THXbEnlm4pu79/U2yjUKJGBYk2wfAeiahvBuKb6sbyhdn&#10;bVr9kpStrnaGH/NRUks3e+3E0r2UvXbzY3lfEyTbyz48idPXnBHIFuRzKznFyDbstlhpBVRKz59l&#10;2w/HUWjX48Hy492fHKOMdIZu75KfuyuUzIHISIHC2ijX2g0H3hGrpvFxoZc1kEDz1Zb4gWslIVuF&#10;XK4VCJm+UBWrNiHbb7dTss1Weo4N+phwTxSCUmitPFP3/v4Y77Dz7ffiJlHz2h/SSn8XELsSujB3&#10;rvB17mY6j3ZCOFaRqOm7VThekd91opQYg0iyBkbBEeClmgiWRxnSLcdiLx9E4HfWxB89IWnFdeIm&#10;fHZwVVxhWFkEF4tcy4Y8WNmgXJqO7hPTANfRGBQrK6u5X3MKcQ0E0a5P3RHJxl924dOWnHwmhoW3&#10;JMq/cX3Xp64gFur1trj3aqVUb8FayacNIkl3e6fcW9L8XtzCKNFu6ARwoTaBfidz54SDEteC0t8V&#10;Na/9oXHfZhD2wqXgmo2lu5uyi0FHWnwXlCK8jQTJKq5YCIcrgyO2S0HaneB0bXw5jE1gqa9Vj0XG&#10;cjZqcrjer30/HiTNLLP3HQWJMtrxqiz+vLj3YBnHKxfOJ30e0OkGHJqvUq3lU3wLgI8S42FM0ahW&#10;fPJ7fZIuhpX3pVtu5aWtfwLudGUjLw+Q+OzGTS1P1AbPu0sdyVZImmC2fDldTqwxqX8bOuup1oI1&#10;y7p+8RTDh35yYeLLxzSu/5xWWjayOA9uGN3XJx3Z/YwVn892V7joCdFWnfEmjM8Br9Zk141sTLYG&#10;XjGNiZHtUggP22IlFC1i2A6hkc+xCNk+fvwYHG9GttugXPZ4sr6Rzu9d4CEpXp1ofNH/REb0/c4E&#10;GePgu7CxAtGdzV89RMjys7hjeeLuyiI0cLQMX9mGbD+IO2dkyfb4JMkWUg5KcnOVPmoa139ukreE&#10;CRNuZ/WDl1D2GwCb1u2Bk4Wv00K+CBVHeQeVHWZxHHh9AnkzdWLStdC28EqwxoEhxE3y4MNuqsc7&#10;TnQjOFfgjNZpNehEilJ/f6EZNqEAr1Ti3vKT3K95ATmxRCNkLWSRuLlcDZdaE/TrHn4Xml2+COGS&#10;L/nFriNZQlmi9SNZq0kAe2Gby33Q6c3DbQdwqFostjA0DpwUTtrsJGC/0Vn9YKv5PkZMdBWV3Orf&#10;0lqLqzwKpfVF8cI8fFJLwNWiMD8uXPXh0wL+tDpwvgRnW485UC8x7o/QJw0c7KY2VfjakdTA598i&#10;Ih43us9sye444WgFymF1NT/VvVAWK3dcSILFFU/8uvfGd+kMNCycZznOge9PS/QjcW8cLMkpMzDi&#10;Z74+IHj9UTfuCRcvoXYoObjn9kyL45BwUhQCCq21U3Krf2uSd5wY4QZrl3+b1vp7gTgHxIf6cBq3&#10;2QKq5GhdhCS3w2OgFUnmw6XcRzHL4sq3ObzgMG4hmgbwUSsOhuQUPMkLa8WaKiI4svxoBdfzpkfj&#10;dMpR8hw2ugFROEB+bgAWiV0BYyZdHR/t77Xg1oRCNF+eE52QiFR0p+XL6fNLVXhBSS+zIM6h1UqC&#10;aQk+6kpQLekW0Y2EeHdr6LobGkVfUH9RuCme5Frr7w3WLv+20UaxPSZGuI7r/c9A7AfwJVA2ZH3M&#10;HL3Sh2UHGoG0wRkFt+PARc2VY82lVlakbhusfADzRxl3T9bHwPU4ODZKfu126EZwtMD+0N5oEBiN&#10;++xIf+0JSqUSy0/yW7nn3DjJf9xQ4vt/3IHrYyT0LF6pSkxjA1HJe7sm0pRZA+li/JxE0P+mkQKI&#10;LNkmFZyjFDa0iLMjGkV1J8rCTaG/6Vpw3NL/MvxIdsZECDdau/6DWuk3gLhXtcnVQ2k7KOSo4WdS&#10;vqoudIz4gIZJtb3clQsnFrOnxQ91a0MKHgaicQXKdXDHW0V2H7gV19qPKziWRVKbXmTUK80upZkr&#10;oTC0Aqsd1tfz2VplxM3jT4gU654UHVybQCRtDjjtwvnOKhe1BAO33B8JgG3EpNsMoGtSsg2HLC3P&#10;YhW42ohT5crwWdH3Wj4rHLWZJqZej9au/+DwI9oeEyFc5SAiv0pJvlt99JZ5r7hp3T/ESl5xkODK&#10;EEen02VZHN0MiSsF1ZJUl20hcf92rGo2XgnJu8RavH3q+uOEH8GxAhN6ZeUJ2p25EoZFyXVotPPb&#10;WS/GFVWTqCVJ/KydUMTNx43jHiyaWxB+vu1zTgOH4k0lkS61yFr2hxS7z2IR0XyAOMbjD+NaOCxc&#10;FS/CTQ4bM8ZOuFHz2je0VpKKYI2oKo2hw4EiPcJk3QuOlqPTk65Yu62c11tEdtW629vxQSsR7f60&#10;R46xAY1lWPzSyO8jiy+AB+Mo9dwBiXWb+xsIu7QDi+fM6HYUeK7Lo5zdIlxiK3cSrgUyMqORSD2O&#10;HQe+BGuPkBKdweg3JmxcRfZqdYjWOQPwYik9AZdcuJ1DTrUHzgnhqlTC8WTUuPZnxjC0HoydcJXS&#10;Pxk/EL/I/Pja480Dr9Tki0pSThLU4g6iV1uir5kXLztwuirpKNi0rLAbScYAAMvX4fDFcb0NQMh2&#10;OZHsmyC3+ZHkQObF8moT1312tW33Co6j8UMRLs+DSVq5kJJuaCZEuodfheVPBv7phpEu2FkJxnYI&#10;Z6vSomocmAcOVtKOyJ0I8ifpxZg72uPLVVr95JiGt4mxEm7UXPovtYqFba2RLg5jTl8+ALxTlR2y&#10;k/HVZK3d1a7ksebtDXUMqenuZv1ojlSX0boKi0fpb7I3Cu6SIdsJIikizJv5HHZbBEbNChzGBM9z&#10;ebKa73DrIm11JmXlQhpwDs0k3At1WDwGa5d6fnvLynrMylK2AintLZ4gujPmVHr6LTtS+VYI6ohw&#10;VqYYImpe/a/GOcaxLi2l+IvJA9FLmEyHegfRpF0oSSpKohiWoBrL2H3czu/bPYIEGBL5POWA2diQ&#10;i3vjk31+CNzfA7IF2e0PF/CPPWm08bxZoGxc0EoRGovfzbfyT+rR5BvzICFdP5pAIM07IwvHvwmI&#10;YfG4k7aMV8hJ8kglvxGQF7csPPAl5xfiFldGBK8KYe5Yry9X6b8wznGOj3Bbn/4JrWL5L2tEWHzs&#10;e1gvzmmp/AoiqcpKsGnterBSwNr1dKa9jgWPAOZeHdt4nwBftHevlBsLrAQl8lbs+O0NQqueoQaQ&#10;0wHP81hZb+Z6bg2Zs3tBuokmySfjzo448CZ02twL4L6fii0pZI3Oe8PLpQ7CPSR2s+r3VrolmUz3&#10;C6cwHRLuSq3cY7Q+/RNjGu74CNeY6K8AcQnv5KzbftQRxbCDsbUbmeGt3TU/jaA6PizUFxnXR7SB&#10;1JuPU7BkJwQGDpTyj351o4PnzqzbcUMr2fgCP18U5+gYlMTyICHdhj9+pbHowBvc86EaT76kPU5V&#10;S7bROLCMFCvd76SFQv3QSvJ97xa9+Nwx4bDYyjU2+qsjDjcd0zguEq0v/ZDWWgLh1oAzeeu2H+c0&#10;vFETwt3N2h3kVbsea5RqJQ73Q2PUhAuRBo9JJ929QGjgeM4eZ2G3TWhm1u2k4Hlubiv3MDJfzYSC&#10;Z/2oevC4Jbng44KDBGo7oRBMNxLdiNfGsKZWkSq1L+Lu2IPSKROdbJA19yBvMGcTh4TDUiv3eLS+&#10;9EOjjh3GRLhK89fkQWLdji8zoQgqiJjxofL21q6j4ZO2VKk9QmTlrgbQjtJqGCJ4YYzG3kfxLjyq&#10;aHheRLEi2HzO5680WjPf7QSR+HLDMJ/T9GB5b6zcBDUP7raEzMaFF1yoWOmLZhS8NaKYVBsRNL/R&#10;luytmre1s68flxcfq6TFJFrJ8wqXOM8d7bFyNzluRIxOuO1P/qDWWqJKm5kJoxc6jIKzCl6viZXX&#10;b+1qJbt6aOGLWFYuItUu6ASiwzkuXPblnt4ekS2IOyGvhW6jgMDsneX9vMJ1XVZzVp+dIC3w2RMo&#10;KSm/0Rat3nHh9SrQHq1kN0JkSj9uyeP6AF3oRMeh6sC7NQnIvYCcEowV18njwrKVh3szFrR+gfYn&#10;f3D4dyIYmXCNMZnMBB/qe+tK2A5VxLebWLv9FoOj5YuoZr7AVgSHvfFtF5/G/ZjGLUSzI6wE/PJq&#10;Aa+uN3GcmXU7aTha4ec0Wz32JniWhaPkVHR5hJZUg/CVyiNK3eG8xJ9Z+KAlLr6kc0R2HUVGUsy8&#10;2J14we0ltBNxFxhpfgg3iu4m9UM9ebnGmJ8Y6o1kMBLh+k+uvKmVlr4ySXhfDy/7/Rhxhi8zPj3P&#10;swreqsmX0vLFn2RiUkpkHgIrFWpHooizY0rXegCsdYTQ99JYCY1YAXm/2HYQ4c6qyvYE2nFYy2nl&#10;Htmj4FmCRE9EqzHn6JaPQPMxEjbOhy+A91qw1hWizRZMZHuiWQsXqvCaJ+7Efhwn7XByul6wpRQI&#10;lymyrXje9p9cGa6bZoyRTBu35PyMPFIQdaE2nILWXeB+i00xGQBjxAqdK0kVzig8WEK+lK4H960I&#10;aISxVoVy5Sjy0sYT5uZLjKPAoQXcae1Nrm0/AgMncvrLWs0GSueMrM0wMlzXodXpsnBgd+/6EeAL&#10;Fc/RPdoPkxzdjQA+92A4MdUBOHwenlyDQ1/Z8Wn3kRz1ROlsy/ispLI5Cs7lLJx4rSrrf2jLsroI&#10;7TVwyoBNOO/3DXu5oXuaNR98eLxWL98RgXEgaEuzuYI5T59GspNVvcH11oGRXkjzpdG1MreFfxf8&#10;JzD31lgu935HrIVJyCzuCCvBvy/nLHZ4uPwI5ZZm/ts9RNcPOLI4TylHM87rcUdqdx/2xJYP52tj&#10;FCFtXpX+YeVzW/70BImnRLG/dcsGY2Ohditdj0dXZikCC2sfgSfapsaYqLXRPT13/O3CNRUwAvHX&#10;6uW/tNnNwYRQmaco2d4nPTaoWLIry/8q9ivVSuJffa+VX5ymEBr3YW6kk8ImroVipe852SKb03xe&#10;qzoKZoUO+wDXcWg08x2vDzkS3N0PVDy4WTidagfMvQaNJ0hmrKCBpHh9lmnT00+2flzUdCTuzr23&#10;ZAsSUZwXjou7QtTq5b807NWG9+Eq9YflgRXF9HLxj+JufOxOFOPbYdqio18ftBK3hL7aGjORNa/F&#10;AjujM8895Di2p0GyDCIrizQP1psttDNzJ+w1HEfTyemcPUw8K/dhMjlKXHpjFbpZPA7t23SBq6EI&#10;7ieNJ7MbvyJN8Zrz4CvVYlrOY0f5hHBc8kVscl9xDEW4UfPaH9ZKSTDfmtjcLiZqeSOSXS0pNKi4&#10;8GZVMgsuVEUnoRP0io67WibBzbEFExrQ3Riqi3A/ukhLk9qY+5DlRqwnkTdHpN0NcPRMpWY/oLWm&#10;08mnr1Bx9zhFLEbiz+2GEsQaC9zTLJkXuNyKm8GWtrZTD43o2ZYdeKdWrCXU5FARjtsshFCHo+bS&#10;HxnmSkO9HUerH5VHSpi/ViwVLEJqn0uOZA3UHLjgiHMbJGH/rJIjxLyX5tJapLqkPS7RjdWbcPjc&#10;WC513Rcdzv1S7Y5sKtyx+5MDImacEKaWAAAgAElEQVTuhP2CozUbrXzn9QV3b9PDskj0CB62h+uq&#10;Mghzdb3ZEj1BknmwEYCr4LUavOqORyd3bKjFKWLxAnc0PzLMZQoTbuvRe6eM4cvyfyYeQLHM1bvE&#10;VVdWshF2Coa9pOF0RXbapPQ2Yhy+3EQcevS84c+RReHt424cGlmcedBotdGz7IR9g3Y03SDfWf0g&#10;e1fmOxBxHOXTooLe2+AU0iwy8U1bKwZVZOB8nOI1xrqjMeJw7GCW3c8Yvtx69N6polcpTBGVytxf&#10;0Frrzdbn1e06zm+PlQ6UtWh/HsnR2PAYkqWQNNsrOfBJNy71i4Tw7iF687ldTqufweLLhcfejzbw&#10;uN2r97kfsIhWcB60uwHOTPR236AAlEMQ7M5iZXpV7PYDXix1eHtM1ztdFgOqi3DAmYrIrY63LevO&#10;eMwQuf7VhWxLdV2pzBWWbhzGav/98o8FE4BXTDfhEalPypj8zvC6hnUjflwQ0jVWshdMuHVCKoQE&#10;y44EAMqIslgZcEwbvLn4N6Phpt+bmL0fSNpQ53s3liD2mc+wf3AczUa7y6K3e3pYrSR+TW+f5lmi&#10;LLbchmPVYXtvp1gEygrmLJwd9WIF8RBY9oXwS46IvueGdxRaT8DZTAX6/cA3ity/0LILGle+6jml&#10;VBXMLVP043+YEQkuOWKZ5hEjHrTBa7WzBkBg4soy4gRyIFKwGDicnztfaNyDcBfZoav7bN1GNpZ9&#10;zIFuu42eBcv2HVprut0ueSSGFhQ09nOCxSg5Uh77+hgKet6sAGtXYOGN0S+2CzaA+xE04uNvyYF6&#10;SbKhOhQJ95eF8+JejVrrE0Hjyle9+Td+I+8VCq08R7kSLFNKOthWDxZ5ORsIAWoFxGkny114vy11&#10;0zu5Axph6iP1I/lJqsW2Ha8Wq6DsxNZuXGv9UtlHROSGRwQ87Ei62n6vhcjAXM630+766Fm0bN+h&#10;Vf5g2AL7P8dA1l8nFCtxLHAUROMUhuzFA0Q86lpb/MQVV360SmVbHxT9YKsHhfvihGFHuYWCZwUI&#10;95dKoH4XkIoQ6GIi41+EW49FJUeSrNd9+KgtykD9vT99pBw30Qk9UBL5tZKOlYICyVzoxHm8QSQk&#10;1E/GAXAgMihvdLf8jVjjcxp6iVvyFyR3/XBm4U4JtNZ0O7vH/132348LqWvh3thSFl6B9Xtjupig&#10;gVSvvt+WcSol2iKD3DFKweP8Eg8CfUy4b/PLUN8t3JgPuV0KUfOd73e0EjehiaBU3P+5kWZVbPpi&#10;E5QcwJEj+qdtmWDHy3AU2alcLWR6oATnEpJz5cciR4M20vgxMEK63UiO2wpRWosUnCgFjOqFWgea&#10;/v5oJWyHfNq3hhBFZQo2iRmEcNtdn3Jl90Nt2RGDYj/KfLNI9GVvmHHkyHqS3xrdlzblQ8Iirskn&#10;XVn7bmzEZf8OsUvRCo8YK0R8ehjplFJNgmfaQWtVj5rvfL8zxz/M89LchKtQ0r0ycScMITL+lZqI&#10;HN8PpIrEdVKFouRDcWMNAmPhTkf8pCVHdqhuOLgfkkLkGKvESV46/vFEA7OLEHF7o0utPrqX/vYU&#10;BMoSGCNujTwIOh20mlm30wKtFH7O9LC606vtvF+wyNxf60JrHG3O516ClStwsDjhrgLLoZx+lZJN&#10;aeCGZMV94xvJ8z1akfS0oe2O6kFYuxt3hbAJN+Yi3Fyr7/79X6sD3yGDT1rkDpe/uojk2r1Vk6KG&#10;Tigugf5cQ63k+FJy0g/GUWn2bF64SPT+OKucM58ONeYs7iM7ZL+Fvl8ICwTM2n44899OEZRWhFE+&#10;R+4c++9SyMJz4POxlP0mgahHuZ4dImmgl7qi9dA1ctIcJHpjrPBLOxQyfrkqHWFOM6on8FCPbCPw&#10;HTFH7opcS/Vo9aXv01rJuceEQ7kT+lFCihqoynFguSPkUXJ6ySz7IXqOqArdQXapQq2W127BwrmR&#10;x/2gs/85t1lYS24XgR8EKDXLB5sWSD6uxhizq1+9yt7JNOaBq6Xl+ao3hvzZ+bOweh0Wj2z7lMfA&#10;ciBWvqMlfjPwlGlTl6LnSLudwtUJeVCqSzt17aK1rhytvvR9wN/b7WW57DTl2D8tD+Jih0qx7ITd&#10;cBLZec5XxYpt+bF4TR+rWSTTwHWkW+e323DT5GmdsRFfq3iRRhZJ4ve0GYl5e5eFkUVP06qdQfy4&#10;7XyBM0dNl5VbcuCLsVSg1ZHtp7erWhfpRfZBB261xf9a88Ra7Z/GkZENoB2KnsnFmhRTTIRsQTgw&#10;CtOeZwlH7oIc5s43K3BaSnk33QmTqQlZBBY98D24Y2C1C8S+mSzJaRUfo63k1l2KJK/upLtNtVXz&#10;NiycHnl8j9r7n3M7CDmK9QBLZBXejG+nClop/DDKVbTiavFFTkuDDleLO/ARIpg+EhZfgI1HUF+U&#10;ri9+GiQsDSBY6NXLrrhwuipVqXuDRVBfZHfArwhXfteOu+euhBs2Tv6HrpNkJ4zHnbAb+t0Nj7rQ&#10;MVvdDUmdd8mRD/6TOLvhWDnb0ysAvwVzo02JW6T5w9MCa+XzyDOk0O+ips00nwGlVO5uvhUX1ruj&#10;ZpCPD4mi2N0uHBk5Fn2IJX2IVhusEpfBoK4PINZs0pF3oSTrfV/0F3rdCjUaJ7+XeX55p5fs6lLQ&#10;Sv1xeaQkHawy2rG8KE4iR4OXq2lfskHuBjdunexouNsWd8PnQKfbhQOjW7dP2jK5pgnG5s+W6PrB&#10;LENhCqGUIozyEW6VfRayGQBHCwGOoxii64HjyCmyX+rDWknzbAdi4b8QS7me0/sodlNZEE6MTR6j&#10;1H+620t2dyko9TvlQVzsMAZ1rWGwgKhh+W7qbkhSQVS/u8GTL+hxF1aiOb5UHq1PWWLdKjVd7gRj&#10;82dL+KGZOt/zDDKnTM6KsxLTNf8gtXIfdMXSHAUvuJJ5kFXdi+LyfEfBoThQPj1h30Ng75ARJv+d&#10;u71ix+UarH/8O7RScha30WZfn/1E4m74chWOV9JWyf3ZNSo+/p/1Rlcrf9IWS3IaJ3spJ4lGUTRd&#10;Ye4ZNqG0ZCrshjJT5dHahI59y49HvM4icTUp0pSg5Qv5no+t2ReYJrKN4VWFGwGt1JFg/ePfvtPT&#10;dyRcRzl/dPN/TBT3LZsenATeKmeyGzKteSxQimBxRJHaOwhPTaN1aG3egBkYY1Azwp1KKKUJ/N07&#10;QGymhk3bzo8YJA/GkJeb5OYfKUvHh4vu3so2FkZlPnYrCByl/+gOz97Fh6v4Xvk39t/q8aaDjQtJ&#10;McWbVemB1AmhbeGgEu3KUfC4O53WbYK8RdxJifMM0wetJVMhD6b1O3RiYZvGiNd5ScNXOp9xhim0&#10;ZgdBHxRuTIwZpX7Pjk/f/k/frCBFGbFQjUv+5b0/KCP13e9W4KCBU+5oKhuPEFfFNFq3CfLG8Yyd&#10;eRSmFQrJkc4DPWVxhCw8LTKII6PchejuGC60FS1Em+UWkuP7mZVTbHPoK5aEG+2mS+h0zJ0Dse0m&#10;EjVPft3ROq4ui0Sw4SnCS8FVKI/WHHI5mB7NhC2ICTTXFmjCGdtOMxS5fLiQdl+YllzcLDwNDR/C&#10;6ojWafVFWPsEFkYvW1iPf1phqkWh6F0O1sLDOAD98jApZqUaBO3NqrOoefLr24nZbPu5KNT3bv6P&#10;iaA8Xf7bXRG0GKWjQ5u4amWKFMGysMjxJM9+EIXhLCVsiqFQuQnXddI4xdRByUZwDwlwDY8kEGUo&#10;oiBrgSeI7vaGLzoL8bBw9c5dThQS+Lu6AS/XC9aklueh24y9AODA72UbMZudhvBd8k9STzid/tuB&#10;iO5BZTRX+4MCKVf7hbxGaxhF0+v8mwEU2JyE60yxSwFEv2ClCy+MWghRWYDwPrjbW7khIma1EXf8&#10;DU1siKjdCbYfiSB5pSTysF8plJB1EOzdTa406K9uRx0Df3/9+j8tg5V3ao3IkD1NK3ZjGarD62uC&#10;5PnuZxfe3ZBMrDyIjEU9Td/fcweFzSmS4DDdhKuVxD1Wd3/qzqicgI3BiWb3kE4OH3VEwrXhy33L&#10;bqowOGhtJAJfQSRSr50wVRML4lODE2ckFWuYqWKpxmTTtKeEQ7di4B5w4cyFr2Njle4ohHLxo/kt&#10;C7X4TVtis56Utm38/9mNxAJjOcEbzSj1J4+IZSOmnKPyDs/aWYrCNEORv4LMYboEbAbB07AcweJI&#10;8Y9qTGAJe8AycKediljlsWCNlQ3AWMnUcZS4CeuOuA1cpF3WvQg2YhnHsgNPOvBC/mZn4sftboDj&#10;obUuXzhz4evAL/U/beCQTWS/J9VNNYX1E1aQ1hUrfVe3tnd3VmzdiZTayg3Z3yUffw8ZWhHh1hp8&#10;Hy6O2CDy8YBWQNMGayGvW1Ys3BmmGjlJVOd/6r7B0XLEH1n0oVRHzJ+j3LSw0pYq0p0yNbLkamL9&#10;laoL807cLXib173swGdx0M9z5PVt8ue5U6pDN02KM5H5bp2XcMF+T0xr8Tsr5g9tAK6XM8I/4JMr&#10;PKGUtEuPQsSxUx7eujVIAUVeUe/9RF4SNXZGuFONAn7Zp+F7TErgHzKielftODQ/5179KCtdUQS0&#10;pJ+VtSm5hrExXHGldc6iFuXAIsv4BQWXkes4Wtwi+V25i2DvEzsuAH73oGdtN57YU52YUcW2qna4&#10;vQ8liiXVrI31CcjkDCfPix/o7C93gRvH9uad9AgyDB4m938KZnZul8e0m0Qz5P6Kpjis0IOShich&#10;HBvJcJkHFrnvp7KoCYd04xSvqivVaYtKumKM8vk4mddroFUoScKJuXLzmxwY7dv6cbQ+/Q79/7P3&#10;Zj+SJFt638/MPdbca+99r95ub3cggIMRhXnQjCBQBEjwLxiKAgEJfJPe+CQIggSJFCCReiEwBF80&#10;giBwZjQDkRiMoIEoiQKB6e7bfburu6q7qqtr37Jyi80XMz0cs3CPyIjIWDwyI6viA7Iqlwh3C3fz&#10;z46d5Ttai4loptNPaMaDGywmRuTUthBL8gBopG7VcquVdVuB1P1srBMddx/cONUgBaDkenjSjtXs&#10;hLuTLHawLI8l3z4bmGS2ngI7ABBfaSuGNJzNs/C0+iLWdPfbxM5lMG/tW+WCfxMxeKnm5BoDgBrN&#10;H3+D+lt/mX/JIcJN0+SvBYG7RDaB8mTpYPvubUm/dq37EO0UYudPWYORd8MixHwfeBrJTQwUvFwV&#10;R7dFSnjjFHD+243q9GxpkElyGtwJlvEt3HEj4EssPk7J5gucut4jYJZ8oU6gCFwGgRdf/8WcCl63&#10;EQ5AgbJTSGGW6xA3gACttUrT5K8FMJpwlVK/2fMLPVnAbA24vAZ3XTfN0PUf8knRsYGfYnEnnKnA&#10;yyOOpRA+DpHVJkV6mZ3rf5H/FNF1qL466GONhW4bu1MxoyfAs/Z5ljgVKGnYTeDSDAZMkguYRym8&#10;NyfBwjvA47bspsHtrCc1zXVv7OgQlzKQmdTHvT9PnhK2iqj8JCHcGqBdWw0zvdqHqbgfLpaGK+3u&#10;Jll7kYEtdDzsDjB9hsJOssClvH3wOYUTvHp+g1ni2JAPGi06tJJ4jg2nX/PLZK7GQMEkmVqj0EF2&#10;4zupZFRYsjQz77q4NDEX9Otuq0/6XzGAcO3Z7gOqZmOfkKxVjl9BvE9WK0nlsoFYrz+5Dg1na+Jt&#10;zp+5GUO1JBdhuJT4PqjZyltap4hw4dmKbC8xHk4L2UKWrbANnJ3yGBUy4aXEStxnGpGBJrAL7CcS&#10;A4pTSSMN1eGeaYnzGZ+fZsDKNVuUp+4sQmXdYuwewo33rvyVUlgS1poyYDYMLwEvVWXb/qAjEUDf&#10;oyzQsKIlULbdhkdGUjteLclKFLi/1UaRYbQD9enLj3dwEoaniJ3GtXBP02d6HjFJmHfM5hALg1DB&#10;roWzU87Bddy1ce2kHqaSU3sUDpB6gGYicRmD8Eig5P9BefYKIfVOAu9Om1laquaEbFSZ/eu/ydqb&#10;/7f/cw/haqX/ve4PNpU3F4xziLjwPnA3FpEJ35nTl+eBWLNXXLuNciCr0uYoA7a9B+szuBPsFNkJ&#10;NtviefLzGRM+i2JemMRJoJTCnqBtJNem//zqxBYC2/uPg5r7PRtjQOO99Bjgi5RmndeB6+w7rbKr&#10;QlyRqXs+DxK4qeG13BhSRBFs1wq5tn2Zrs445ai5Zi20XCT+/fok+bd9KFV7hGxQyb8LDCZcpdRH&#10;2QgAXTzheqwB75akcdydFHYjMfG9ozrUWZaDdT8fJLAbDlHysYYZLhPN+HDjumEwNqu9VkomQhhk&#10;JZqxyVr+BPpwtkYhUBP4cI0hiiLSICAIAoJAz51XrJW2PqmRXmpaqSzB2VqMNRhr0TogDIJjId/U&#10;GJIklQpHrVwHDFm6rLWi2KU0YRCgj0EE2VhLkqRYY0jH7NxrmN+akJ/X2s1rn7CUWmlH7mV7/c70&#10;KGggMrJTndbhd7YsjWFDLW7I3Qi+NMIVkUshlTkmFuyglNRBsFbeb4wc+2J1SPLsJNC9HGTgF/nL&#10;1OvDVbyffa+YRd5wXFSANwOgJoIRT5xmeCXoLeELlEyIH53Ve76STzdpMstmK0EufHXEVkUhvp0o&#10;lbGdr0o+8TCKTxE3xXYKB5FMziL9wz4BfBxsbG6ysSmqYY1Gk2Y7AqUohWHhRGesJYkTlFLUa1VW&#10;VmoEQ05igUazRbPZIjWWIAwJCiY6CyRxgrWWarnE5tYq5dLwsHm7E9FoNulECYHWhGHRTn1FmqYk&#10;aUIpDNlYW6FeHZ+KYop1EfXM6xAuuHk90NQK5VnZQYoaGi4LaWQZvBvrLtPnzV4E7jofbuB8rmh5&#10;xvr9r6OQmkxRTCE8crYiBlxx4rMrvQPKcyqgenI0G1d3UFoMyDSGtZ7XHhvuA486cnG8n9eP0hON&#10;b5W+WYOLSUTNPIHyC1Odbxv4uT1CDMPKNqWs4eXyEZkSA5ACNw3sdg5/nmmgEBeLsdLdYhq02h12&#10;9g5QWlMqiFSiOEYrxdbmBuUJj2ms5cn2DklqKJVKBZCKIklTTJqwurLC2srku5/d/QMazTZhKSTQ&#10;s+t0GWOJk5hKucTZzYkUV7vwmgL1ErObujPO6wT4eYx5nbhMpLdm2OntWfghgqoeX6IycQQLcqnq&#10;IayEQq5zVffevwKBmNnGmj29crl7s3OE+xdVc/DSvtZKiuishZXL8xzWkdgGHkQyKfy2vR+dRFau&#10;T+rTV7TcJJs0eXRXfwMvVGdL4AYRw/ihQ7e19LSPbzuRyXO5gAKN3b09Gu2Y8gwkZ6wljmPWV1dZ&#10;rc/mhoqiiCc7e87anf4JjaKYcink7NZ0xJbHw8fbGAulEZbxaCiSJMEaw4XzZ8S9MgPuAg9aMoeC&#10;KRbvvFX7Yk0syFnQBH4cMa+t0zuYrWBhh91mievhChjhA+9GyGsqeN+zRgLvdVdkdaz9xhtXu+4z&#10;Y2yiV++swW+3IU+4+9f/bQLzrwCXoVCFymvHOcyhaJAVUvRvzVOACD6coQPQd4608z4pn4uXGniv&#10;Or3/aRCuunYfvj58bFhJXbtQ883mikEcRzza3qNULk/cvy1NDWma8sKFaRN/BuPBoyegNWHg02zG&#10;g7UQxREba6us1IqLQezs7dNsR1TKkwqIKuI4Jgw0584U13+2BXzfdobIBKSrED+tAd6rFNulcOi8&#10;duX4H1Znab3Thr2rsP4x95H0rsRIV4eSczOUApGE3eSEuy92bkLc9iW+kOq/6jMVuhSTquiX3TfY&#10;FMLFaRi5ArwTwkc1WC9BOxYrz69mNTXbVi9Ke8V28mT7ScFkC2KZrpWFPCfht2YiNeRFki1AqVTm&#10;xQtniONoonLGNDUYUzzZAlw8fxZlrXSrmABRFHF2c7NQsgXYXF9jfaVGJ5qkF7giimPKpaBQsgWx&#10;2D6uyjz1eaNHj8YJRwEfF0y2IPN6tTRgXrv4y95MR692WfwSwgfvl8Wl9mFFfn5diZ/4xJkrLAuH&#10;OqQq+g3/fZdwFcEH3VdYA8GJD/sQQuB1DZ/WJGgVJUKW6zO4IJu4xOrc77zc2y/ml6TBW1rcAl0h&#10;nhFQSLrLpXkKdijNC2c3iaNorJdba0nShEvniydbjwvnzoBJScdaBRSdKGJrc41KeT5iGKsrdVZq&#10;ZaJ4vIyCJEkoB5ozU/prj4IGPqjKMzDOJerO66ItiBzeDiT43D+vAy071ZmgvVz4giMok+viiyLo&#10;BsN07rdvkfuhuCK6+eAl4JManCnBmp3+VnbbI+dmRzuB16qz6ycfhcth5k8bhU4qFvHsPUxHQwUh&#10;m2t1ouhoQomimAvn5ke2HhfPnyWJ4yO3zHEcU69WqFXmyCbAxtoaoVYk6eibZozFWsPZgi3bfpSB&#10;V2rj7ZY6CbxVnX+q8Xsl57fNXaJQZV1zp4bSzNLQ/PhQpecq57g1H5XIGm2qxSdcj9f1Eyp2cO+j&#10;cdCit+V0lMJG5fhaZr5RkaDcMPiAwNvHVHJcr9cphWqkVRknCfV6lfAYclUBttZXiEds5a21KCyb&#10;68fTWfr82a0j82bjOObC2WHqIMXiHLIgd0YYf1EKW9U5R+dzeK2aFSCAk0+d1Tgt1cC0ZjzIcaDa&#10;n6vW5dY84ebMFa/TdQrQ2YfK9ItDK1/w4FblWdJXJsUqsF4ePhk7qSRkHyfOndkkiQcTnLVgjWFz&#10;bbiqRdGo1WqEgcIMqfSI44QzBWQjTIK11dpQ10KSGqqV8rEUT3i84TRJBnZQcb97/Rir6DaRLIHE&#10;Fwjh0jlnOWhlRYJRC4+Avn1El1szarE2W/ymSFv5NoYrMfyQSNnusSHaBTX9wx/nAg6RgTPHmj8i&#10;eFEPLmKwVm7QdNnFs0BRq4QDrdwkTVhdmSElZEpsrq2QJIdXJWstSksRx3FibWUFrBlY7ZcmCWc2&#10;J81qnQ0hsFkdvFuKjUihHjdeDOXcQPchm80hsAJRc7ZBHRfyHJrjVg2we+tfn6HbMNdm6QwTIEnl&#10;4u51JBB1bLAbTFsR10Esy9jlJCbJ7Lm206CGpPe0Xbtm/9WKYe0EHhSAjdUVOp2OS/sy3fSvJE5Y&#10;OwHCLZUrhCZBpQnapN2vMI2xYSG9nidGtVwijuOeaxQnCeFcarmPxgUlczjKzaEolWdz1lzbabCG&#10;7B79vE4tPJ1JfacGaaeg0c0ZvYUyJXZ/3gKXFrextfUx2mWZGzOVaI1CLm6ix0/L2CZriz6Jb+l6&#10;CjttUUJbLb/OOxONNIMF6mWJqhorgzkhfuNSGZ64qh+PVgIvnZDAiw5L1CplVBB4WResNdRPqB1G&#10;G2hW1yn7RngOyhoOdHUixa2isLmxzoMnO4Q56zpJEjbWjn9BAjE71muuIMD9zljQ5ew5O25cqsCu&#10;K1wydnCvw4mgJp9/Ka4k2v0Pkofsf5e47zXQcVWsSmU6vL7TxPuTJG4F5W4urtZaQ/MT4C9CgNTw&#10;RubHNBBM9qEsUuccug8w7s39qUH3Kry+MVyAfBDCEKyayvvRRRV4z3/UE5YwPAuc7d9YnNRT4lB0&#10;7ugsiIDtavVQ+bVFrKeTuH1KKS6dO67w6nh4u9+4PuF5fQG44Od1AWO5V3mf1ECksiwIn9bpeyB6&#10;f7H3iPkKtPwYvPqZX6i9bovOfe+Hm9rxha26CELn35EPnxreCDzhotSr2SttJi02JmLkA/mBj2sf&#10;h646ZKL+7zJCAiUrV/2UNHxcYjZoQFlEFz/3e+t/v8RzgUc6JInFFvHzoN/osojyoOf5MsxM9kel&#10;bh6C7quQdBwbyve5FE9rJibcFER1j/HzG5L8cNRkJX9tVxmWuLK+JZ4PKBy59rgUTmo0S5wE6hpa&#10;Zgztapv9Z3M/e6juP6PhfeBrk9aB6bC3+MFxrFfJzQqYLEy6l82Tf5+LbShauC1BIEnRk5zRuofO&#10;siTcJY4Px+knjjlxj9JCItVOCyLN3Age1rkOlMp8xXl3gY8zlV3MJh0hLuyJdr0Cr05VBl3qI3nh&#10;2BBA5/P8lWJSiYnEvc37RXaQPLxR8O2ILdM70md57xJLTIomsns7jrToPabvA/Yso27FyKqVhUNK&#10;iLvJksWQFFne0qGMWGQxu5VCZHuLnkCINjVi0b5WmWXR620z4Tk2BLSB9V4LfUItU/+NEmv15w5c&#10;d78MlZj/Srl+QkpWmciIqhCIv2WbrEFkSG9FxiD4jxI+Y4S7z/FVAy0xGdocD+G2mbFAoA8HjGq+&#10;errwCo9BRUxb6L4DPHBKY/lAWCeVBK2tqrTvmZ1WejnUcawO9+78m63Vjc3sfkxh4fqUCpCVphxk&#10;Eope0ctYyWTwP4c5IWEF3O64Jo6541oXHSyrrMNmSk4X1x5NzKcJKdN3JR2EiONVTnrWt8EpxyOd&#10;0kAe1yLun0Us82eFcAmMNGmccKLdAR62ACWavV7SsuMaGWxV4NVCjbdDjdRW9+78m62wUl25CCpX&#10;OTB5Wa8Pmg3CqMZzeRfHsPYz1rqJbiRHTqtsZXKps88MfBVOUb7CfY5vW2qR8S9WklRx2EOeCv85&#10;50VgCTLfSxRz/w44FfpaE6AKZnesVxrglpVO4FpJRxft8mu92M/ZKrw8l3H2OzPUSqW6cjHUJb2B&#10;mi3ff98JeKfOgeId1UVAKUf/asAyYIshpkVBB7FodjnaB34UWu54x4UGxW6DFw1tMmtznhbjDpkv&#10;0jBb80WQeVDmWXJVhbL3H4EIuO1a/wRa2vv4AFsrkV3xxeoxl8wrKroUbIbKhqsa64QC7VSVBLUw&#10;Iz7vOmj1JaMPPKoPtNFrCY9D2N5J/qy4FHaRBcVvJWdFE7k+bY4nyNMmq9o5mVq0+eEpvZ8pYLzA&#10;8KToICTrzxUilvX5KY/XQJ6PACHeZ4Nwg550qzz6O8Pku/d6fd6XqtNfz4mhHKei0NjQ2GAlDLVZ&#10;MVbPpLT3Cgx9yiwyifxWyZfRtch8u/mv1LU9bvnmb33j6hL7s2Taklm3IJdym8kq7/KI6d2WHkeQ&#10;x7t3dnm2ousRcj3zvtSAjByLXPB36XWReWNkWuu0QTbuwB3/eDXV5gENtlfJbhe463sfBn1t0q3w&#10;ycXK5HoS+fLfHYSop6UdY9nKDOQAACAASURBVFUYarMSpsauqMCG89qce4/wUK+wn1VDkNJL2LH7&#10;vgHQfDbCNE/oXa808qBPGzTxD66/rJNW8k2KfYrdBi8S+knQo4Tct6KspR1cNV3f70Oms0536H3m&#10;5rVInCQeA/c7Ij5V7idaB1+VapGdygGZFGo7zeJIedU3m/vf/z6NoLQ+S4zChqmxK6H4b1Vf+8TF&#10;gSfr/mt5HiD+DviAU6PdOwAtsnzCPErIQzNpS50mvUE3b+XOi3D36V0zZ90GLxL6P1seGln4m8Cs&#10;UjVHLVIhQu7j7hySIccrITunc1OMcXFQ4nb4Ptsuq6kSQG3E4+93yI862WLjfxfk07/y1YsDjtMq&#10;TbNQ9ThVNVpVNYpyz18Wi29Hw57++Os+gy0ohdzgSRvvHQw4nkYstXnA+4o9PEHN1jBwMdBitD/a&#10;B6NmxVNG79M0srsbNwi6zeCdkfconhJF2YE4AB7qEiUtsaNxXaGlQMi55FLCQlcb0PNFVgqcIoSe&#10;5tJZJw5Cq0M/VUKUCpzu1qSHWxCc3g1S/7avH347Oa6U9dMhx/PBszWKvVqPGUwUk457EXHUvfEI&#10;mC1NzLvKjnId+Z3KUa4aL8A37GkuIeM9GQHJ2VEBsNl2f5ArwP+9K7Hof20Pvyb/Rq1cfm4u/dTX&#10;AthgVuelVShUKIc6zWR7EkqoxWAcH22IEOlRviMfjBx2vDLF+hz7I+r9KCGEfFq3r+P6zwNmSxM7&#10;YLysDu8fP8oHe8DRpDyvLIvjQAKgsnZCgc6ym3yZrtdSMFa0rivIdSuTXTsf49DI9T8yp7+Q1Bsb&#10;hhhdQp9SxlJ+Gp4+K9cn0h8FH+w4CjuMnjB+u1RUAG1YMMnD+zhPYwAtYfwl3F/XaREz/rPs07uG&#10;9TdpMt6TUFTq4UmgBnwU36e0dhK9WWaCwuhQo4cktS0xV0SMv0xoxCUwDN7aPIok/HZyVrgKybHO&#10;dxp9uZN281YcXzXXqLEd5XPOQzF6Ti0uYkrp3ZMexHTQ1obIs79wqqINxGprppmKey2ULWrXQlOa&#10;XnHI04NJHCHeWhyG/sDVMHhrLGW2vA6vmjXu+U6b06enG9UYsBxPnsxR55lkr+dTD4+5IXQx0Kdt&#10;zwRIVVm0cEVBT4DbbfHRBEGWumGBVgcepVCvwHsBTios4XglWopBkStcyviWjbeWp2u7mZ1v3Cuu&#10;EcvrNAVpSoy/UIyzszjqXONW5yWMvm+TzqmFs7LGQtqbxXqqYK3Gqoi8bn6Bd2EbuDGBAXo1gZtN&#10;UQOrlzNVn8ClcVTc7zsJfBEBdovJN4CLgYDxbfOE0X7QSW6Z93rPgkneP6uP86SwhSxMoz6rT9Wa&#10;JRC5SVaBOQzWnWeF0eQ+CQ35INLpQyrSgacBvQLkFmuTEEuEys+r2R6PFLiewH4kMS1r4fX60VbA&#10;t5HUO6+UD4/Ap374hOVqAG0LV/QLvH9KtZA2gUcIkY66NgmDCz+mRRHb30ksutMZ0hQyuoQYDRG9&#10;Pmtv/QYUI4ByEXGf5c/jFypvQW9ydPBx1R3nKDeBz3aYZ/Xh/JCAOi2FTj1MZrC6HQYl3TSpSYvw&#10;sj0EbucsVJCe9NuMrpK5GgvZ1vu6UnRSlwfnhpZaKeELFFQUNDU0CGbaHp8UAuSaPCVLT8lrChsy&#10;PYSjNBXKyMM6DiknzL69LzPeNtj7i0/ng+3k+9z3MVmL7RLFF5T7FC2f3ucJfRJvZRWxghvI+Ppp&#10;yZL1EpxUV2BxkEzcVXwxYNOgpJthEpuGDtTM+/KnwO2GtL7wPYRA/n8Ywdkh+5e7wEECK6XMZ5ZY&#10;6Sd0piqlrX7SHQC3YiFereSBf2xh5TRFZHIoIZ+v476cFjIaIbWjtpAeG4i1PEpZwiCkXEQxwhbw&#10;gNG5i/58pzHXcxDmQbKDEDJbyuea+9rjcOqXRqzg07oAApDGp8jCzUGpJInjZmhV2oAg6W5k7HQu&#10;hdsdqJTo9nqPUyHGlRDqQ2ZQG7jfFGu4S7ZGvj6oHp7gq8BbJfiuLZauViJAcdr1ACvMnqt6HqlE&#10;8spd+W2pt5YuUNz2/iLyUHdGnO8ipys74VnCaa7yG4k0guCUCFb5brfyQ2IVB6FN2UcTj3rfUWgh&#10;BFsvy+E7KWyUpTfQKFxrQyVHlqmV43xUG+5nLONK7chEhZcQeOsGsm2pr6SZB/xDnd+qjlSGW2KJ&#10;WZFEUD6NTkRim7Kvy7byGEsr+733vI2PNlmmRieFzcrRZHvdiKZtmDO52gm8PYJsB0EtCXcgSsji&#10;dBzGv8qdb0m2gzGvbPHTLEQzFYyPbCw6vIPQwdJKrX2irz3+/gEqV4Bkvb0yPrq5iE5M4qiiuyfA&#10;TkfSvLyl2orhYu3omvR9XLPJ2TwgS4zA6Uy0W1wcUIyq2CDszOm4iwvL6SgWT3rJSXFQ23r4QL/z&#10;zr/fwfbPh8ks3HxljqWH1w8hBn5uZS3SvQuiGsBLR5xnD/ipI23XYbR4yhLTY/ukB/CMYV795bxe&#10;72nVRZgKJuV0EG4fh1r24bfbfkOfyaVOYeGWcW2GnErPwyGvS4Bv21DOdRBOXUbC+0OyGBLEIr6a&#10;wPW2uCC0qz6LgXNpY6KxPitImI/VZOlNgVpiNhyQdT0pWleihaSCPVdW7qmRfkn6t9+74IPWiifd&#10;XytPZeOjjksFc3myOx3pA5/HPYRsw8BV5OIENGIpjBiEh8BXB2IRx0baHHui7hgoG9iK70483mcB&#10;B5B3vBeGpzyHD/Ec4XUuvNJXUR6wbbK2Rpr5uSwWC/YUEW7c25DRcazbkdt72R8UmGTi/KHVkgjN&#10;eFX1Jx3JkQ0VxG6WVV2rdu+3bcQSYBuW2H8OuK0P9ypqJSKZ/nEFt8UYN+3/2YGvSipS/rBNVmxh&#10;kAT6UxkPXhBs0xtE9C1uZm2yGdGrIBIixP5sdOUdhRYEp6Qg2SS9hOs4VgNYy+3sD45wJ8QrISRJ&#10;toKXA/lSTgOh6pdj918zgYqGN0eEtTVSfRYbEbPppNCMJLf3M88yQR3s8+VW8E0ni5Y/3CNbtoqS&#10;cnxe4Ruf5qe3b5Uz634sf588Qp6DXYltQPmUyCCZXlVlz7GOcM3P3b8oDenkhFsBLq5As5Plxnrl&#10;9TzRGwuNCKoaPhzDNFsJIXa6DGcq8HEd3slHyko1aD8/1OAr0vwGpKj+YXsc3tT4bhNLTI59BqfI&#10;BbiO01Mir6/Qf9xnPnjWOZDn/TQgTXpUzTzHhgBhJ/nWVAOrtVZoLdUcU+AloLICt1pOAyHXvMdY&#10;MEaCXi/Wj04d83hFwcurIyqWVA2SR1ON9zSiv9NCvo32LFVdbQ6rR43bbWKJwxjmaZxVrHzUk/nM&#10;Z0jGbaiekqZNadRVNTPG2LCTfMua9+Ge++gaB9dckex0LgWPc8C5mlhGvmU3ZNoA0/gERxPJ6nOT&#10;jNtkcKcFv508qu/ZMIy6el5xeJl+Nxl8R99+KzdmNi2DCkLY/Spsp1Mzb1LE+Ez9GDE0/MZdI5oi&#10;CwOTgvZPjUo599E1yJ6jFNU1lAohsC2mJ4CJMcMCcZrQZvg2dRa/4CjN2mdAquJEsIKQYj4zQSEZ&#10;ILPqHFxAgm/5e645zQpg48CCWuEhiocJRC5q7IWybAwbdXhrUUode4seWrg1Mcy9YAelXKCziEYs&#10;xwiteR5i6obhd2TWJXIVsch8bNNnYz/bV3S+yGtbFImATPT8tLUvmh6K7/RbNCOx8ut9/q8OLgtq&#10;IdBf1mu78cz8ruR+7gWclhZzFrhX+ZBT2p1pItQY7MOLmX1pXEH86nVkO1xzPz+zqlPPCJ4PsoWb&#10;FpoBrLgOMCA01f1icqPDTPGe8dDu9xJ0uTW/W7wJ/Fs9b1pw++artmjnojVlA2dPY2uBCbCCTBDv&#10;y/UoUZzu7ClJulniOUICPGllVq21kiKqkWYEFnGZJmOY+3vAg0Ry+RMX2fTtu9ZLxXTwGGCs3vTf&#10;5AjXft/9VimnO1nI2eeGQGe9wXaT4SLnzxJWOVrgZ4klniXcsfKseznWxMCLrjlBF0ekmFrgSiSK&#10;hCVXnFUJnWVspTjrfhvumcmyqAYijfqLHrrc2iVcHQS/yrz7gehOLjjhni3LRSoHsmItscQSzx4O&#10;YrFCLRCl8E51sp2Yb/1VCnp7JnbpTklFbEkL+d5tQlSDV6f11yRRT1cKC1/577ub8Far/f8Z40oW&#10;tIZk8TMwN5ALpBV07FJWcIklnkXEqTzjqZHuMZOQ7bUEbrdEHqAc9PpsUyMEnjrXggVQ4rp43JpB&#10;azjp9OTgRlH8r/2fuoRbO/OLW3RjMrPl4s6CSWrGariVz8qCsvd8pOMuscRzgzbiRlBKlAWHtesa&#10;9L6v2qLvspJr/aUQAm/FUNawVRbLtp0I8XqjNgzg3rTJzb1lvZHjVjlu7yvVY3pkaY8n5X0P+LkD&#10;kfvAn02QGV4N5H2hgt0UziyTRpdY4plEqGB/VKdUh7tIr8RKmLkiFELY7UQEs97QOUoMwYRwLRbd&#10;lpKWYFynXwxjLPQbqupx/qf+uP6P3e+sZZaq74fArTEtzhSIElm9lJrMNXA2FMINlAjiLLHEEs8O&#10;qmTSr1oLIV4fUjd9gATGHrbFLZDvfdhJhUDfrsGb+nAygwbeLTmBIesIdyolyEZPSpjG/pD/a589&#10;aL6D4N8BN0rTBj1Zwdw94F5DdBushVfGcLhsAbecf8VY0QsYV8LuAFn5tIKmEZ/Ic5Cs8NwhBdLU&#10;+bycAL0Xon9eclGfV5QtpErIqhyIrOuvrCgQroTCGQex08jW0k0mb+s1YqgF8PEYO+f1Mmx35DxT&#10;wbR7JqTBfp+3anssXGv4V90fVChiERPiDIASJ3Wgx7eRK+7ClQNxDQzDLnAb+DaCL9uwH2UXRwWw&#10;v/TjPpMoAfUKbFSlI/RKSbaLHQNx/BwItzyvsPe4YPa67kaLS+kKJD1suwO7LgurFvZatakROddL&#10;teEdZfrR8QE6K+Q9MeJ2b4aCUf9v/s89Fu7B7vb/vrZ11mittdjvrYnVrSsIAXqJxh3GK5/YCuGe&#10;T/HKVRXv+a/I6eJaedBC3StoDlBSsJPA2edLi/y5QB14r6sFQqZYEsocW1q5zyga25xbXeUpsN/M&#10;lfQq2fb3G6KelJuxfP9Bffwa1DZiKVdCIfOprNy4BVreaIwxrWbrX6zmyjV7CHfjld/cNo2rB8C6&#10;MNl0YbpaKP7UMJAPME4zhjpZN95AiQWbGKke8QRbcQQ7DErBfjLe+ZZ4dlBUld0SC4gkAdZ4B7he&#10;kfZdYeB6G0LGB1aMvMiIDOzZGrw2gisMYshtylt5BDx0rgSFGHfnpvFN2pzck1KN1Uuf9LR4PBzT&#10;t+o6ik+zXxwwaW3TmiPakpKo4CgC3Hdn2EuyTr4yWNk6lI8wXVJn9SZuy6HMUk5wiSWeDez0tNR5&#10;M4BmHe6mUujUSXuV2EoBnKvCy2Mc+QFwbx+CktuNK9kxayU/WzNNtVlfUqvlev8rBvCS/QJURrim&#10;CXoywt0CbuecavtkqklNnIsgETJOjAiVl3UmtQby/aGROZGK1MgKpJAVabMMm8oLrRxA8z7U355o&#10;zEss8fzB54suaEnpwQNY6xWdrANvB0AggVRfnlVlsjaMJYRsvUXrLWWL5OhemkZUxPRHrOxf9r/k&#10;EOHaVP05mt8DJHAWNSYW4iohBOqDYHcTcRO0XJ5b4FwEpUBapnfPfWgwYvp7gtXIe9bLsOEI9vBF&#10;XoXO3gKpsGxD4xEEOWd40oHVlxno3W5eEx+QsfJ/9fWjT9G4KrNnLE+mldLD1cvDXx/dhrQt9z/t&#10;wMp5Drf6tLD/XdbyxKby+uprh4/XvtGrnlR7c/T4GteGfB6nCaUrUK4hM2DGvczBdxBWes+VtGH1&#10;VSaeRPEdiJugS5L8HlahPIa9dXAVwtzntakco/Lq4dem96GzL3+PW7B2mYkIM7otz7Q1kLrOsjqU&#10;r5XzLJSDJm4xvMWsfOppH/MD21via90uOUnhbBVenOagUVOeAX/cVP0f/S85NFufxg//5ExwPtVa&#10;B+jAtbWY/NwrZckgqASy5Y+dJVs64vmwVl4fpRnBrpVgXYvlPFZwJKwidvQCiAsmsVzDPOEkEcQ7&#10;UBpAuHFHiNaanGL8EYjbk7WPTiJGSotbA1FLSC+N5QGv9E/8thBTXqQjbQ6eK3ELiQmYbkBhONIj&#10;Po/rVdx+CuYWlFeh/tYRxxyGljwk/UjakO5Lg9JJkHZk7EHqukmr8XIUk7ZbsDzhWrBDAtZJlJ0j&#10;8X2WxyHcfXj6oxC7LsncCryvz+2hd36C8toM17NI7OfGVzx8y6+YrO/iSggvVWYQeo3b3TEbY9Kn&#10;8aM/Occ7PS859MSdO/db+6ZxbQc4231IpvCKrisptbXIBxrkIoCMYGMXnytpSfl5qSxaCVMpLq6e&#10;h8Z9WFkAwtWB3IQ8eZYDedAHzScdyspkTc9qORL9xz9yTP0NWvpQqkF0kB1zIPkl4l/Ln3cYSSrt&#10;rHYzxkOkIAiP+DwB6DJirbdh71tY/+CI4w5CDGH58LnCiliok+60dZiRmbccx0EQylePle03zH2s&#10;q4Ps+uiQ8Z6QRMi2UpeUJQtdklUu5UOHUFkT6ze6BeVXxhv7vNC8D6vz61/2pqbgXXDi5r/Lk1Bq&#10;59y539rvf9UwE+dzUL8jb4TJShEEm8DPg5IjcxYsiGthpeTcBBSUYKDOy6RZWDlfLVv2eUC5JqBJ&#10;v0Scg7Uu8hszNOfPW9hywCEtl+Lxc7G67zc9QZCxoJyQUuoayiiVkaQFSlUhifQBBBM2mUkaPTmT&#10;XehArPKTznax+6AmzMschOZNWUT8Z7WpW1BKsgjaVO6LUlCqQ3PbuUJOMNmucwD1d45+3cJg112u&#10;rqPi80GvGki41vAXBPyO/KRlQpcnI9yAzI9rXbqGcuV59RDOl2XDP7c+DZWzLG7dmb8puxTe+s7E&#10;UF2HcJPhvWMTRidYhxlJKganB8ZNBltX/XmAabbyWzN5m2sTw8oZ0Ovgm4S3Hjq95pKMs1SD1lNY&#10;nZBw45ZMSKWyBUZpsNN3ri4MQRnae1ArwMqLGtJO29rsXqy9R3b/dmH/rlxPpdxu5BHoCyMOOk9s&#10;Q+mkV7sJETXIPw/W8BeDXjaQcOO09QdK1f4LrbUiCGX7OwVvVQIpWFgvi3btFhPXUUyNa+XXqEXw&#10;8iLyLcjEjvehVDDhpjGEZ5ntSteEeABRjhtA3CYdYEFbDhNuzh9rLagJH6QkAt1HpLVVaF0XMla+&#10;+mWKwnev6mSts5htr2V/klDa+WhnxYEsKt1NRgJrb9C7WG5ArQGtXSHdoCQWZu2ECLfT5qB8mUdA&#10;7PRRFJJ/u6mOsTntJIiazi0kkoxx2vqDQR6pgQ6g6uYnN1DsAm6LmjDcWhqOt0P4ZV3+v8Qxkm0C&#10;+ynsTiU+cUwISoMDNoVg1qbZJUe4rhLFDDjeIIKzIH1qh4zFWibOKlCKgZ+ndj5zM3TPPeHnTpOs&#10;u0l1SwJwXpbUGmYRbyoE1nL4ek4K71rKu4UG7DLCTVnAgFmKnorANfMiV1WZfacgGBkp4d6P4Kc2&#10;fNGCH5LJpFznC+PmkqNTxW5185Mbg1451OOuLb8CMoVvnhY/zjng1x1oJLASiENh58h3HCO6E9+6&#10;hWyW5uZzRtd69drIfQ+gMYctXMUAHeXcRJyGcIei0kf6k6opRDkL1wB1CNZ7icaeFOHa7NqaQ3GX&#10;CdFvqQ+z3B1pmESINz0Z6b0rMRwEsKIktuyrTEMtP9dC0WlppXCtBd9Eokx4snjq3FLdOfjlsFcO&#10;JdzU2iyHTAWyxVhgdJCVz5KpBZUDuH/CrrgeeKV0FbjvAbeRWDgcchf0PYA+7akH+rA1bJJsodEB&#10;xfnUdR/HTuoC6GSfUWlkXJWc71qfDOkolc0Pv7WfBYcCnsMWpopkKZRXJTWsfPyd8+4gxVD13K1N&#10;zeCYbSmAunM5322LkNVPNiuEOFZ0DvoEa+z/OeylQwk3NvH/lLXcCea4/Z0dT4BvmkKwvo2Gf/ya&#10;yeS2z9zgA1rlurOutPhxFx1KcZhw4xwp2+x1aR/hpjnCHZQRUBgsE93p1IuM5MflrRTlxFfnlEky&#10;FFYKZGpbbqEqoNWVKmefCdz3gxb5Eqy8I9kJlVehcvxpYY9aIrkIQrSdROQBUiOlvD6zKT/rtJL3&#10;VEOJF33Tgu/iY96PR01J5UT8t4k1//Owlw4l3OrGL35EKRm30o4gFslcFNwGbrqeRXl1904q4ZsP&#10;ggYqun2yg/QwKag6BKsuFSeEzoIuZEFuy640vYRrnCXrpo9P9VLqsEshaWe5n0cWPUwC02fUegmx&#10;MRE3cjuN3Pu6vuvg+Pv6eZVt1unmc1rDbH7c1dxuCrGaGw9mHWnhuINLkFBCrKGCT6pwuQS/qMAH&#10;TpazHYsRZezhu10OJMU0tfBTC77uSPeH+SLKFkcAxU5l/f2rw159RNa0/UL+c9tBs1h+3KuJrIp+&#10;a+Htm2YiN+zTElQrK3Bw8l4ewA0wIHsINJiIBbLBM4R5wgVsnki91eoKGSobDPVL97gUpipjGYI+&#10;l4aCiSoVfFkrtrdAISjnfMMncF9MDASS6mbcopLuzXbMUi27LzqQexLfmXWkheKpU+pKXbHUu33J&#10;LBVE/evTGrxUlUvTiLOCKQ+LSAd4A+yhC7JdT6cJ+48B89TlrXfnysD8W4+RT4A19p9nrwwkL3BB&#10;8HVHthl1d2MU8pmbEZypwAd5V2F1DdJ7JzHMPuQeYBXmKn2KDu0VQGw6l4tLf4pSkmUvlGrIAuLy&#10;O01/INDm/psi1cq68/cj2emthJuk0g6yoJ9JJdnfIyj1BeNmzRKYED4Fr7xCV1OhM2Pwrn4xK4Sx&#10;VhbT5hOwj49+7zGgjciwKiV6BueOSGe6gFi9l2tOCjYW32+/1aucu6FWgoMEvmzCzaLX0PZez86t&#10;hzMHYOST+ahx858ZY+UJUsGx+LQiRDrtppWv+31/bwFfumegGmYuhMSIOM5r9QE6mPVXYa//SCcF&#10;Zynm/bhRgQHJoAzxY0RLYqf3yzxkbKtN54jHV691EZHlr1aQLnyOcA+l5nrCNVIhNimU4rAr6ym0&#10;drJE/bgJ9UkKc2K3MOQIyCNvrVh7/JkK3aDdunNBBX1VidPkB7sgmNe+sFYWmb17C0G6u2QfO7Xj&#10;lwKtIsphv6zB+apUQzfirO15HuVAxMu3O9LNtzDkOjwYY+NHjZv/bNTLR5oFly79bsM0rl4F9aE8&#10;TBoJUU1WdTYOHgCPo96SXxAivQe8UROq+KklBRX5VhrtVJ73j+vDPlDFJSU/RNbHk4T7gJU1EYUJ&#10;y1MXlgyEdgpvzaeHMw2iCM5qUONUL+XKe/32wSP1Ef6cJoMOyDZtOUGVfFlvOGGVGThr7Fb2s0nF&#10;vRFUHNm2oLoJapI52aabemVTego1wqrcF3BBwPiYxZX99fK50D5MP0BXYRLU34T9K65CryynKdVg&#10;9y6sRhBOpY9VCAyZ1opWIuc6aVX+S4ir4SmSmdSMpFCipHsfg3oo8Z2v2vDxzGWuT9w98kFhe/XS&#10;pd8duUIfvfe0/HP/jbgVik1j2kEs1jstuTC1knyVAvnyP//Uhptt+T5fONN0Quef1Y54LtbfkB4d&#10;CwMng9dvPc5a4GSNrLilmpBH/qtclqj1WMjV3vcnwidt53/2Yh30WsR4t4LJXA3TVJlB5me17lha&#10;Z1KXaQzrL40nYZmH7eQsWUVPgbleyRYJfQKBszxKNWflAja3CEyLtfflnqVeB0NJyW/jMbRvFjDg&#10;6WBisG6qVTQ8aE9fcrKF9C/7qC4Vru1Edr4+bmgRg80AN2Z16nbdCV232Uh3AoxBuDpp/n6WHlZs&#10;VP0OcL0hmrgrpV5FMWtla+B7o/nUD+jz11b7/LVD8IRVvtCvL1AhhHJ+Ukci3Sk2I+N6XYA0OvyV&#10;RIzfhL6cReyht7y3u+1VdE3znsCBJ6m+st5pzHhPikrnrAmy809T/hp50RorC0XPUl0hS3NzIjYn&#10;hfKKmx+lzOoOZjS31z+U1L0kyhiovCIa0p2TIN196u1trE+JdgUPV1twa/QbR6IEvO4MsRdqkmLW&#10;SbOP7NPIZkKn0Y0dGGOsTpq/f9RbjrZwNz/9CeHG3Oo6O209BR40pBNrvtNDasRqjZ0ebuLy8TwU&#10;QsKtBF4d5K/tw11k+3CzI4p+DxYps6284vJUA9Ffhdkj+dbINrx+Tvya+a+Vc0zULknlnoJ8IMlb&#10;u92CAYQIPOEaT4Jx3/un+Gw+8yE6EKKMW3S1Y3UoojU7v5rsmEknSwk7lKqWXzj6PvdxI9gUCzdv&#10;aasCAqIbH7rFqpMj3br4xZNjDi43b7NVNgQ4oSuyne6Ttux+bzFbsfolJLuhosVl6SnDWIl0TAfH&#10;gVlF5l3HlSMx3nJp7R8Cf0+qX0IRf67Opgx/pwOVXIaBJ9FaIP7avEDFPWSbUQ3FqY6VHvPDBp8A&#10;t4w0nEPJFqLs4jnNRDx4c1MpmwTlNXHRBM6PW2tmot/TIulA/SUGin1OmgbbI2CTW/W8cI3NPfza&#10;+Rt75ByNHMNX2E1j4aaR6BurM+74kWilerWw0FWHdW6Nn6zvhdAtgwnMp8Qp7wCc0X86NZxbp0v6&#10;e72+9Fmw+h4cfC/zJaxklu7BA9jc4HhapjQh6sDmOV4Gfsp35cUFxS1st+GRgbUyXAynbyvwbilr&#10;TutjQC2mPF77aa+RYc2R7gQY0+SIrflHPW6FaLbIbULWakchJNpJ4VXXP75fDegF4GJV/DHenTCI&#10;bPeQKpOvmrAfu7rrMHNVWKQg5NbCWLkuHqu0WG2dRzm/4iyY9f0Djpd/0L17Ie9P1JXMPOm6EUz2&#10;87Tq/WnsgnyuJzp1CQDpUBYBa13gcdxMj1w3Br8b6Ec+F9fazH96EijXMyu3/USevUlT4IZh9V1J&#10;T/Q+XaXEb3zwczHHPwp7N2BTWhCdQfqINaPeqaaUtC2vl0XA5oempIROm3O0VZYUNJCPPEUYVxD1&#10;uhNia/7ROG8bi3ClaDqvtAAAIABJREFUckLJXqNbYfBkuoEiKj/5zJsohXerMCp2/gKir2uByEpb&#10;Y49HiGjND025mPWy6ynfxzuJka+DhSFccnmfbos3UKNgUhRkBXWJx1djeZeBq6zpGWZdXqNyegr5&#10;tjHTboWHqYXVL+R2ArmxHYlm5hIxCZQH2DelfNGHOllt3HI9s7ZNLGMpwq3gsXrZLSopXZnKpIO0&#10;e50nGu7+ZU/9i8DrdQlyRQNueajl2Q403PMFDUZ2rOMi/3RpNa21/CQzLgBQ90ZVl+Ux/p2z/K/y&#10;vxWSaE3vxy2TjTUy0tp4nJXmlbL4dqsBbCfi2/mqA7dchkO9nKWT5RGlchMrWoj9s9WmtGVZBFRW&#10;c90M/OAXpPIsrOSs2Xx5r3UPZ95q9d+r7D1esm6gr3RW1AcE8sYICNooG4sKJGOhHybN7oXS0pfu&#10;pKC3ci4FFzQsyq3gsfayC6jinu8yxHOuKt39EbZeO/TrM4ikaz0Ua7czgHi1ynavBzF861TDxsko&#10;ftoRjjBWUsamgs8B71qNjhvHwNh7k07c+W8rqvz3tNaqK2YzpT1eR7r4+n5m44Zx1qDb8M3Y7OJV&#10;gsMUZW12s7Yq8JLKf9g62BjYZlRX0GNBuA52sUqmuwjKdHNrlUJsCe//TCHM37kcQZkYiCVf1rtL&#10;ZklnGguKsXYGUTNLdwsr0k4mvtf71lIte6B8u50Tc/qX6FYlzk0Ufc3da+fO0oEUk8yt6cKOe2CH&#10;S4m/HUBSh9sWdjvyvFdy7kGQoXrBqtSI4XUb6br7gjpMbjet6ySuJF70wrT3NGp2O5cYY2w7av83&#10;43q8xybc2plf3DIH134C3si2jg8Oq/GPe2LnHghcovNRIbgd4FGaWbA+fQQysvUVZ5F73aWqRCgH&#10;YuNt2P4ezpww4bJ6DGQ0JVQuYq80mI4zslS20+mB9z8boNPrN5pjB9aJkLQyC9fnLJcHPC75suZB&#10;VvBxolwXsR09xTVM7kF7X7r1JhHUz4A+f/h1lbXMcoPBXT6KwtMbsPX2kS8LkdQuqlKy9DiSoHdJ&#10;S45+HoEWWUdjYTuSINuKTzdFSnvbaVadCjAVc5kHWTBV4i036mc/HlsdayKj2lr7T9w3M7sV1p17&#10;INQum2AIHiL+2est1zp9CDfFTsxCA6/X4KPKCLIFYEV8dekClPx2rYtFg7escFZPA5KDLHLeH7zR&#10;ZbpesuQgZ5WZXr2Ck0Q+5QtkjDbt++oXNlecqFKez8edBmkkpcFJx8UIhrhHDu1m5gTzwJH62kRv&#10;u4Dk27/r9BPasaSL5r0r3q1acVq5iZXUsodtcV1WHEm3YnFjToU+d4K25p9M8vaJCPdR46f/PtNW&#10;8Fqd0xUmX0DcCVqJVZrfVFuk4++v2iIurLWsVD6VIw/vn61qeG9IlsNQrL0NT+cv4HYkyisL2v2h&#10;QjZFfD5sTtawP88sH92P9nPBM8vJt8B16Aqku/xCHcpC0f2qcKg9vYITbbejNjgkIzkudEC3dXsQ&#10;jgi4HdMua+cOrE/fjXcFcTd8UhPXQew0VNJ+tU6ELyquYMrvjP3u9+Wpzu4WLncNjbExP98bKzvB&#10;Y6L8kkuXfrdhDq7+Jai/AsiNjB5N1cO+jDjGUyMX5Ukq24THFp46kq3kRpe3S4zzz1orlWYvq8lT&#10;TAUVWN2C1o9Qe2uqIxSCcAPsdoEHLCqKXeotXezCuknXZyYEoZN9gp7pvzCE23AZCmX5P6gMLwtu&#10;33AZAS7dJWlBeFLtC8Nc6fSExBhW6ab363B47CVpZb7tacn9KHR+hPp5ishpVghpvlxxRVSxFExp&#10;JTyS3wl38/xdMdUnU/tuH/W5dexf8uFvT6Q8NXFCn7H2v9LwR4ArgtibWnjlhRL82BLrNTbwQyw+&#10;3dqQZzN1/tlAS17uC9OdthfVN+DJ51A7qeR26KZUFQGlKbS0Y6BF5Am378b36oL6A1BsL7Mh6Cf5&#10;gci11TGpdP8dhqAsSlBBQLfdzrGK2PShvCLlvZP6wtWKfNZQCaEmbSRqkt/Sx1kBDjBVO/sx8DC+&#10;SKO+SmJAOUNrk0mdC4exBWyVICpJiuhuJEExpTKy1UpkW4+qTB2J9l6P4p229r+e9BATT6Fw7d0/&#10;No2rO1rpTVkvLJKQMY4CVS82kNxa71qoDhlNnAoh1wLxzxZuZ2y9BDvfw+bHRR95fAQVF82f0ToN&#10;K9B8BGaEbzrpwOaHjHX7hy0Eg36fr7zpwpPznNnKWnrUywYhbvcGzPSIBTYo0fVp+nY7J7UegxDu&#10;VMJRNbpFHigh1f07UFuXLBPTgqYPljmGSjqwWpx6WAu42gZTWSVMQbsp0ujAYyNBsPOVKYNYOZRx&#10;qmGOEztkM2L2W/cY4TrhPGPNjl57948mPcp0T7e1/4v7Rm5gY/rt8LnK4Vw7X03mlX7qIbw/qX92&#10;EuiLLtfsBFuPVFaHBzQmQbcnVzDiK2TsrWlvN9Lc7wdNnUFWtZldcGUo8hGTMVrRxLkqLWMYuTXT&#10;+SBfIJKUJwqfxzOFiVbfcrqtLnUuCKG1C7s3ofFEFhRfyJLGbts8bQFtLw6AK01XtKBE2S/Qzr8a&#10;ZOp/d11LnCJb1VaQ5aaQdbKx3Rvc7nLgZJiKcBv7zb9vjMsb6QbPplNVugQoF79QZOI1nUSc4p/V&#10;4K1ghhK8cbFxGZ6cYNuRYL3ghHY1xtcY0CUGZ1AMen/lsOXb1VGYB/rHcMT1ywfMdMDoRzE/47yV&#10;fjKtwwWq1+qeBKWX5D7GTbpZF0HJ5RuX6dJA0oG4A+uXCxmxAa42oVrKig3iVILk+VullWQVaCWv&#10;/3EWpZq5oNUXLDOmsd/8+9McaSrTY+2Fzx7RvPoF8Bvdm9d5AJXXpzkcW1VJ3wDZXrxUOwmZ8Aqs&#10;n4X9b2Htg+IOm7Sh04YwgSiRnM6BXFeTPElf2mvS8S3DqAXBBNZxkiBKXmOs/RZoN3rHYhLZ4h5C&#10;mH3W/GsH6RUMH1zvMeJEfncoLBrKNersO99kAp0dqAyzzBJoN0WVeqzgUwCdDoTu6U8SSLchGDEz&#10;o5br4Op0Hkp2DFe6dZ83zlLthlkXfjfp70Xk7+MY82TtPej8LGlNyu2A8o0qfauhreLm/vdOBDxU&#10;4hJMjMRrrHUpnLo3lz5wpbsHMXwRwVu1ouzsGdF5kLlcsGjNF2svfPboqLcNgrJTWlXJ3pX/IAxL&#10;f9L9RdwS2bcpjOYU+KolKmGzaZAVgO3P4cxrFNvVwhNGyuiHw/Z9P+61zHXQHfv1k6y1/YRnOEyA&#10;w8Yy6rXDkD/GUWP15DnO9fKfY9xrm//c434OP/Zp7t8kn8G/bxqbaU/axKeRpMKFFaTeszjXz2Pg&#10;ZxcQT5yu9fuV3jPcMFnzyFIu5VMhcZ12LPn6b59ksBIDu9/0BBGTJP7r4fr7fzrN0aYmXADTuHpf&#10;K30RlPi4qhuyfTnVaMGjK3D+lyc9kCWWOLX4xkmjBlpiMe8O0UtpA9c6Qsq1AaGFjmufdWLGWHJH&#10;/N2BCNMbax7olcuja6pGYKaQuLXmv3TfyXZnhsqzxUEN1s/A3q9PeiBLLHEqESFEGWgh0vXycC9J&#10;FakKvVDLGg/kObcaSPrY9SZcPQkXenOnJ1iWcd50mMnCBTAHVxta67o09GvD6rmp9RUWCk8+h80X&#10;IZh6MVtiiecSj4FbbbFY41QId5z81wT4viO6t/WQTAnWIXIBt9dq82hjOwDmARw8hlIVrMUY09Kr&#10;l2eqUS+iJOkPALpC0DOkiC0Uzn4K23c52cj0EkucNqSYRqNbHV1yWinjPEUh8GFFepA1k952OODS&#10;yEK42YTvj6MSvrEtnJYZpX8w6yFnJlydVv+znhQxm7IIve5nh4azL8GTr056IEscgQUVt3w+sfcV&#10;NaIseU1JSti3nfET2l4AflmT7IZGnJedFat3xXV/+LKV9YcuHPZxTyGSMcbotPqfznrY2S3cjVef&#10;gv1jwFm5FWm7/CxAX4TVdWjN0j90iSLQBK7E8JOFGxZ+NPBdIqr/Nw4WU2vtuUPzByivsLayRZDr&#10;uB1qybH9sjXZ4vh+WVJEfQcIb+1axNotBfB1c1r5rCPQeJz1y5Oz/rFw3WwoROWksd/8u92eZ77u&#10;fIYWPAuFytv8On5hhu6eSxSBGGhF0tp6P5IAixc+KpWOTetqiWGwj6G5B1UpmnihLGldPmGvpMUd&#10;cKMF1ybw0l1EOkCUdWbt+mOGTuDqSuGd7J9k3UoQkfHGfvPvFnHkQgjXJQH/S0CuSKkCB1PlBS8U&#10;HgKfdyCph/zYXHpzTxIBoiNTdsnypSBrQrq0bk8aCTz5Gc591P3NBWC9IiQJOXdACRoJfDlhy7T3&#10;SvBKTVLMYtNLulpPRuJH4uCR62vXnVn/ctpCh34U1o2u3T74Oz1Wrjm9Vq4FrkRwuwU1LSkt5RJ8&#10;U/hKusS4WJLqAuPJV3D2ZfolON8OYKMsuxEPi/DYW1PE+s8jpf7KybN60q0EUp1WzBx5kjVJxbXQ&#10;aR/8nUIOTYGEWz/3y7so/hzIfLmn0Mq9D3zhuv+ulLLUlEBJXc/T5ry7mS4xCAnugRrgO1i6E04Q&#10;e99AfQPU4JLntwLxwzajTF51szKbJOOHFVEOzHf2VYpi3H4Hj3p9t4o/r5/7ZWFdCgrstwydKPmP&#10;uj/4dtn2dJCuAb6N4F5LhDTKfY0pWym8WIMtdQ9aP5zUMJ9bjGpwsyTc40cHsK0nsqc/Qrz/IvBJ&#10;XYJoSQpvFMA674SZqiB0GznNBvuwt2MzfZxWAAol3NrWBzeNMX8GZHm5p8DKvYdEUA1CtuQSrhXi&#10;N9osuR5ptbegtSfN+ZY4NsQM7mdnh/x+ifnBIu61r8xZqL8/1nsCpKLsFwW2tvM6DX5MM2vSHTzu&#10;ybs1xvxZbeuDm7MeNo9CCReg3Wn/hz2+XOzCklOMWLUP2kK0vpOwh0K2LRXdtyqf+Qx27iG9hJc4&#10;DjQScev0w9pMcWqJ48HXHfGbhmVR9Zqkvea4zWHuIqmAo5BvKmvtjJ0jkntkMpzOd9tp/u1ZDjkI&#10;hROuaxn8vwFyFYIKNLdZtLDHbeDrloyqNkCNyLdcT43kAx7667kP4dF1TrS54HOEzpCOzYmB+pJw&#10;jw3fRPJshFoKE8rAr5sF+U8dOsD9BnzXFOIdhF2g6RpCxk72cfqNjhWOCnoyE/6kfvbTwgWyCydc&#10;AJ1Wf88Yp/aslKwanUIt86nRRtquP85ZtamVBzd/w4wVEfQPhiqfV+D8O7Dz8/wH/ZxjG9eVdcAT&#10;Zax0cl1i/tgHOrGk40GWllUtwQ9NSaMsAj90oFISbdwHbVEe28/9vQncbIuwjUUkk1+aRcKx87Pr&#10;eCETzBhjmwetQn23HnMhXDZefYrlfwAyX257nznVhIyNny1825LrWnNO944TxHi5LJZS6nxCrRhe&#10;rx+1BVrjWvV9Pm9IBsMS88HjZLDbwLpeeBvHP6TnEmt7X/NepUPHQpTLhdUKamW43YRbM25kf7IQ&#10;2ayted1JNv7YEuv6SiyE7DvzdhLYqMyy6Laz5pDdGmL7j1cvfVLU+tGDmdXCRiAwjavbWmkRbTep&#10;y3wupn3HJDgAfmzL5KiGubbJsdRlvxuKH+paJKt3Mxa5uFG96x8BdzquRZiBNIVP5t4H6PlDB1kk&#10;B3VyTl0DwssnKlD9nODJ57B2BsqvA/BVG1Diy80zSDOG9dL0ouFXIskIqobis88f25cKa4RKIiNa&#10;uVO3PQdoXHUrd4jTu93TK5e3KCDpYRDmY+EKUmvIxB6C0PU+O141seup9EkKdWbVRqmQ7St1IVuA&#10;b12PvU4Ca6XhZOsDbbdaEkwrIw+91pLpsESxuJVm1k4/ohQ2l2Q7fzz5HOqbXbIF+LgqPtxm0uuK&#10;WynBfiLEOQ3eL8ObNXkOmzE9bf60ki+lZGcapzKO6bEtnBQI2QI4zpoL2cJ8LVwAzMHVn7TWr8lP&#10;Vvp2rX8413OCONVvtADVZ9UmkjSdD4R93ZEb6VfQj4a04Lpp4UkLyuHhliAdCyqCj9LrsP7m3D7X&#10;84R94Ich1q111UafzvTALXEktr+A6jrUB+faXktgP3bplA4KaKdSETYLId4GHrfkuQwDV3zkcnkr&#10;gRRAzIS9b8SVQNd3e1OvXn59xqOOxDwtXACS2Pz17g8+oTiab6DphwR+bAox9lu1L9d6yfa7OKvz&#10;Tsxgst0BftWS/kv1cm/6mPcDA3y0AlStWARLzIyfOsNTviIjvrsl5ojdr6G2OpRsQQoQzlelkiwv&#10;o1gN5Jn6YgYJxZeBT2tSBnymIkbOmQpcrhdAtp6DckUOPVw1J8zdwgUwB1f/UGv9N9wpIWrA5jsU&#10;3fz8CdK4TitRERpl1QL8ZOBpJKTcjOC9OvTnZX8fiwBHpSRbqP483cTI1ubT/EdpXZfWHGcXty/a&#10;I6Qjqm9tmSL+0gPgaVt822/NfTkejmup3Ld+HyEgWTwxfFwvsu3hEh4/A4/34YNKk2p5vEqFR8At&#10;1xLd+17989FJ4J36jHmyhaIFO9dc5+lukcMf6dXLf3PeZz4Wwr1//89WLqy+/lhrXUUpEYewFlbf&#10;K+wcV2MRsPA3HMSqjY1Ytf2V3g+AO66raCOC1+q9bTvuAvddV+1hVpZxnUU/qvfLdgDtG3DwFM4t&#10;Jul+3YY4JivPUfKABFquXyeBC/XRgcN54WfgSVsi1P2zUyFEvFmB15cVZoXjuoGdthgYkYLPJljR&#10;9oFrTTF2/C4w34H3lboI0Jw4Dr5zreJD3zqn8/Dgp7OXLv3u3JPqj4VwAdK9734vCMPfl7MqiJqw&#10;dmHm/mf3gPstCVpVHXl4q7YeiqxbPw6QQFq9LG6G87mMhBbwQxtiK36pxIjFXHL+o7wKcjM+YuWO&#10;bsHuIzj/GcyQlj0PWCTIVw0H57eCWP2X6vDiMY7rNvBoiN8Wsvzoz5YZIYXj+1iCYLVS5oYzdrIs&#10;gBj4dUsIt0ePxD0v5+vwSvFDHx/mAew/hHK96wNJk+RvB+vv/dPjOP2xES6AObj6g9Y6cwhFTdj8&#10;kFmqoL9xTedWS3JzfaO5lwZYtSDhxy9b4kaIDGyU4HW3df4xhd2OrNBaCRmfrcEFBbedteyrnZoR&#10;vFQXYY7RH/oBPLkD59+naBfKrMhb+cNmQTOSazBOE8BZccOKdTWMbP14Xq3DufkP57nCNx0xMmrh&#10;4fhEwOQ+06/aYFVWnODRjCUL6J0T8QWlsPONkK2DMeZHvXr57eMawbF66aKk9TuZzoJyTSd/nOmY&#10;H1bEkm2lsjprxPoZLBYnE8uvvPVAyLaNOPf3XV5uakWw5nJdiGYPsZi1yra052tjkC2IBX/+Mo92&#10;W4VV4hSFi8hC5bVFB6Fehu22BBfniW8jaTY4jGy9iNBaZUm2ReNXbfHh10KxaPPBr0ogRDypwPfH&#10;VSgPSRtrJHK/jx2N68I5uYqyKGn9znEO4VgJt7r5yQ2w/wBwOgslyYObUcLxvRJg4Fx19Er8fZy1&#10;+wCZYL76rBoKETdiWA2FtFeRls93WvI3/9Cvl+CVCSy+hFVuVc9IJc7cMvymgy8aiM0I0i3JbuDL&#10;dnHlmx73kMUuta6qaAD89lYreGepm1AYYuTaa2eJxq6QIM2ZpF5r5CCBGxPO3ffL8iz1C5DXQtGb&#10;/qpTwIcYF/YRJG3hnKxP2T8QTjo+HKtLwcMcXP1Za525cuIWbHzIPPn/poXtThaI8c58ayVQ1HbW&#10;8VvVrEzwCdKSuV7OtlclNUjMZjQ+b2a5u80E6hrenfAY80QKfOUWlX7FNA+f8dFO5HNcmtHSfAg8&#10;6Mg9qLgyzWHnTYwQ/qfVRfOEn174HOdykM3LWiiFQPvAtdbh3NrGGBWYg3DTuiBo3/Fil+HzQQ3m&#10;m+FnYPcbKGUuPWPMLb16+dW5nnYAToRwO/u/fr8SVL+VEShIY8mHm1PZr09ZWSkfTuuKnQp9/0Ta&#10;QwQ5aiUhg9h1If14ipnxALibI7ROClh4rzq+XN284UtoR5EuuIXKEaBWsF6GLSUpZqPI0CDXdNvC&#10;QSTXshwcLt/sP5d/KH9RG5AJssRUuI8I7Vdc+WwzFtdS3q96j0yMP49mLL3FJs02uA/czT1PPWlj&#10;Kbxdkzk0FzSugjU91m2n1fmwcvbDb+d1ymE4EcIFMAdX/7HW+j+WUSiIWrB6DoJLhZ6nCXzXykQw&#10;4HB+7uVyb9iuA3yTyylMXWT809r0FlYEXHHlw1XnF4tcqsyi+CQjpMQ5UIc7XgyCdSprvkKv5Kwl&#10;7+u2yN98IBNcxofmyAvp3QiphY+qBYhLL+GQ8N1uSqtWoa4lJfJMbXCK3Q0jfvV6Lqhq3S7n7drk&#10;ebU7wPUBaWNe1+Tl+vDYy9RI74uweLmWFxb/H/Xq5f+k6FONgxMjXABzcPWW1jozLOMWbFymyA3G&#10;F85qC3LeiigVK+2V2mCy+7Il5BHqjJjfqx0uipgG38UuZc1N4mYMW2V4Y4EY5dcd8bFVJ4wkW+uC&#10;LtB9mhRZ/fsk8K6LDxdlC/AswD6Gpz/Dmfe4auscNOCFVXhhxFu+jyUgnc9e8Kl5H9Ym36G1kbbm&#10;fnHuz2A4X50sPjIaHdi92u9KuK1XL59YZtqJEi6Pv36Peu2KjMQVRBgDa+O17TgKX+RuLGTbl42y&#10;NLcbhK/aktPrJ0NzQFHErLiNWA5hkGU9lFQB5YoF4oaFp61ea2TeyG8xz1aPJxXtuUHzB2kNdfYT&#10;/H5hB9gc463fdMTP76v+un71dPpd3yC1MYVY3GvlgtLG9q/Iw+wKHABott7n3EffFXD0qXCCxZvA&#10;uY++M6n5h0BOIs0UJla+5goXLBIUSC1crg0n228jQGUE3Yyl2qpIsgXxFW+UxTfpo7ZGSbfg3YLP&#10;NS3eUJIWl9pMtWme/GesBGWMhXePKe/3+YARbQ9rXKl5NvnHIVtwhoBzDXlXUajFmPlqSonrj52b&#10;qJ1LG/OuqQtFkG3nJmB6yNak5h+eJNnCSVu4DqZx9Rut9AdAVoW28RJwZuZjX4mh1YGLq/DSiNdd&#10;TbJILQjJbJThzTlt9a/EvQ0QFdAwcKa5x+trzcJ92bPgPnC/nfUPCwpcpn3r7MBlPhTuw3ueYe7D&#10;k7tw7uWhbcwnwdcduU/5ORulYrVNuzu7lkhJfq0ku8nX60U89duwe6enmsxY861euTx/mcIjsBCE&#10;+/jx/7N2pnrhsdaq3G14HLdh4wOKCJd0GO0V/sk4JTAXkW0nUNaTp3+Ni193pAqnnAsctBJYqcI7&#10;ADufgyrBxkfzGcCUeAg8jsV/p5VYOZP6Z63NWhpZ5ye+UCp+F/E84wbwRvM2xA9hozgtjwZwrd3r&#10;2/e56dUA3p0yjeRnC48P4MU11xl7JvgUsCqyFFiMsdF2++G5c+d+a/+od88bC0G4AOx//zcIgj8E&#10;XKqYE7hZK07gZhDy6S9dqUU7q7DxcPyYSkVbLZcP7BPOe87ZuQm7T+DCaywaHXWQHOW9RMjX9xsL&#10;9GC3g0Ve47eilQDWQwlYLlO9ioNXy7PAizrlUqXY7dlNK3O3XxBeIbvDjdL0O8JdCmqVtO+EaYKc&#10;3zZN/yZr7/5REYefFYtDuIA5uPr7WuvfA5xAbUcijNU35nK+J8DNHNn6gM0v5yR58BC43add4BXH&#10;PqkPsuVjePI1lMuw9ov5DKoANJHocxupXvLk6tXHSkAVUZJYLDWJZwffxeIG88IzTQOfVIpLp/OZ&#10;K3VXJZYa8eF6+MKI87UTFKdp35BMpzDrvmuM+ad69XLh7c6nxUIRLoA5uHZdayUMW6CqWD+8lJxP&#10;xPYSch/Wp09K22N48nYLuOLOl9+CNyN4s35EACO5xd3WJo3VNd5ZBpOW6MODZoc7VHoKe+JU9JuL&#10;cIt96fLHa4EreEFcCI2kl3RB5vNc8mmPwgAVMGPsDb36zkK1XznZLIUB0GnlN4yxIm1hrVi4ew8Q&#10;D1IxaCCli9Vc1Us7FuKblmy3gR/2pdvEIHzXylTIwPltnUVwZLQ4fIUH5TUO2lImvDPlGJd41pDA&#10;zudcVPdYr0I7p4dRDiR/9sGMZ/h8XwphaoG0zTEGPnDB5HUnb5q3Aeol6d57vNk2DeGIUr64wUY6&#10;rfzGsQ5jDCwc4bLx6lNjkr+V/UJJlcjudYrKBn3g/LS+rLQZwQtHWZkjsA/81IR6TUQ+vu4T5bgS&#10;STpgvrqm45LJx0nyvoX0h6qXQJfh6UEEzetTjnaJZwLNH+DRV7DxMtRe520NNs2EZ3y64Z3WbB0R&#10;z62Kq62VyvOSjzO8pqQkuEcRTIkh82NTdnXzhxVuKNfIU78xyd9i49WnxzKECbB4hAuE6+//qTHm&#10;P5efrOgsBGVJZC4AbwaSXN1OJDvgbG10tc1R8EZtajLFqy9a4tu8h+j15nVBE2eJDBJHH4RHzdz7&#10;DayulsWv++hzSO7OMPIlTh3Se3LfdQDnf9mT7vVKTXZqnnZ8GfXVGaQ1X1WSzx4yuOrvndBZvznS&#10;DZTs5q4059j+1mP/imgkKMlIADCp+e/C9ff/dN6nngYL58PNwxxc+7+0Vn8VyIJoQQnq7xRy/F+1&#10;i03/8oEFryvaTg4r31tXKvzRmGIsNwzsxRnhNmNpIy3WeAL7VyFqw9nFy2ZYokg8he0bUKrA2mWG&#10;zZ5riVij+aqwxpSCM5Pg1x05Xznozb6J0zl252heE+Gr3iDZ53r18sK5EjwWmnCvXfsXlbdeeOuH&#10;rt6CUhKFrKxB5bUTHt1g/JhKMGFg80OEMF8douHQjwj4tZOHBMCKK+K9ar+v2dWMk2I3PqWDZAUs&#10;8SxgH57+KBbtxtuMk+fxRV/rJJsTX5on+svivetMMbgb9kzo3ITOfp/f1tzWq/tvwm/MWS5/eiw0&#10;4QLs3/vi/Mrayk9aa9GOUUq6/q5eWKhqrDzuAQ87QroevrhhowxvjOnIuZo4DV53HK/ONXzyHvBd&#10;o0ZTB5yrynZwidOKfdi5AVjYfJNJtLkeI/m4Pv3QE181yATn5wVfHu+DwxqR41wvwdtFJV2n9+Hg&#10;oXTdzci22diqY3fKAAAd10lEQVRvvL72wmezdTOYMxbSh5vH2v/f3pnFSJJlafm718zXCI+IXCtr&#10;z8nsiNyqMquLomBEi5fp2RBD89YSzTQSyyDmYVogUaKRmJ4pJNTQEmIGiYFmEepm0zxBIwaNhn6Z&#10;Bk3DVNeSWZlZlXtWZlaukbH6amb38nCuhZl7eOy+RaT9UsgzPcLcrrub/XbsnP/85/kvPo5s+Asr&#10;T1gLubJIQHg6vIWtA0N75TZugczrzZNtFTlQO2U363FonXHqvkfZF7P19+uZomE34Q5wKwKq12Du&#10;Kky9ClPn2KoR4kGkltBMeR8UPGmhfdLzVbdjPCe1DEgaIsq9JFueyrmfS+RfAJENf2HUyRZ2AeEC&#10;5CqnfxRF0a8mzzjlwvxdeikX6wUeAo/q7dFt5ITip7eQK77dkikRnVivjfZ2IK5jKNd+mYPS8hNp&#10;Fe77qZZhu7iH1BOeNORCSfkV2PcmO+m9OuGILzaEWVEtbNNsZjN4ACykgoSaG1e12eLwxqjKOd+h&#10;SIii6FdzldM/6tVe+oldQbgAXuXE72DMb8r/nHJhRS42GimbKnCv1u4dClI5Pr6F/NkconnsbKE0&#10;dvVzMRZwNo866W9/zofC+EGYOi1RwdP3Ibi7pfeUob84X4WHDblAl33Jgd5VO6/iKmRydT1sVy0o&#10;tbZWfCf4zMpUkzTZHijCF3qWwggS+VdakWDMu17lxO/0ai/9xq4hXADGZ37DGPMvAOcXqKVCufAp&#10;/XRsfQi8X5XW1fVwzTVTpCdL1AI4Ut7aTeHnHfnfGMaKBKcb7rqIOJ6ygE27oxWhchr2vwFRS4i3&#10;eoVBKSUzdKIB1U9h4QNeyQWiuVLJrf9cj4YrHsZ1h3WkFhaD3ibjrkcw23Q5Yyu69hdLvawhWDnH&#10;/YKc8+2TG77Vq70MAiNfNOsGs3zlJ1prsUGKjW5MCBO9d19LD9trhmu3LX4SSNtjWo7TiGQU+1bM&#10;lB8hYvVu48KbETxXWO2o9AS4k5o/VQ3kgF+3Gdo8dB18QOUQeDtRImfYFKIHrvaAtKu7ou9FV2jy&#10;HEHVg7WnkWwVq5QuONVCJEM5d4pPAleQ85P2+N5YLKaweFF8bVOGNKMu/1oLuyvCdbg3N/slY8wd&#10;wI3d9UU2s9T7mXB3mrILX8tBe68ON6OOv7FCroUODSJ26871D1L2d/HImhjGSjDUiftNEZpbRMWQ&#10;0xuQLYg3xdRZmJoRv4q5D1xjyWgWIncv5mD5E/l8m8swNS2fe0phczgPrdRtfsGHR63e7D2P3GHV&#10;gtWphRvReltujBthYpgTGiHbE70m26VLcm63k+2de3OzX+rlbgaFXRnhAnDrwylzsHxZay1HrlIQ&#10;uqO0RyN6VnZl4GkjMbqJGxrO5MWw5npHRGqtRCmvlbc28+ke8DhFuCbVfgydTQ+Cz4FHjcQ4vRrA&#10;0dJ2D/p5WH4IQU2qwOOHgX3beqVnG3NQfSQXslwJxo+wUeP4+YbkP+OiaC3o7STbSy1Rz6RrADVX&#10;W9iJLeLlljRaaGSyck9VZ3FnqZ9Pk+0D/aR2iqNv7EoBzu4lXJxGd2L8slZKWqxi0lUKxnvrozsL&#10;3K5JnjSvJYKNrDPidsqAGLUWvLKNabwf1BN7vWYEBwsyuPKzpuyzEcKpUnvTw4cpgg6dk9NW1BBr&#10;Y86Rbx38IowfAHWI/g7a2cWwj2U6bNhwJHuYrVz27iIX27Kf+Ad7qncV/iZwsWPsubHSCXZuh6mF&#10;i004XejxkbH8ibu1TJGttU+ri8snd4P8ay3sasIFqD6+/Hyp7F3USkso1kfSDZEx4hYhOWPdQdZR&#10;JNtXgKNbTNbcci28ec+Noo7gi0XxY7jiqtidTQ+3rchw8nFluCVzyMZ3+kZXYQlqD2SUPUBpEgr7&#10;2fqg7L2EZWjOQt35YuVLUH6OncSkH9TdnUoqyj1V6p2H8F3gcT2ZGB0340zk4dgoJRe7kq2Zq9ei&#10;M2OHTt0f8up2hF1PuAC12Q9fLBbLF1aRLvQ8vQAyOroatkcLcVTqsfX5Ti0k+lgxjw7g+ZIUx+4D&#10;j5uSlzUmee0A+DiVyghcDrnfnUQQQfgI6nNSrFRAcRIKUwjZ7NUIeBGa89CYF7byPCjtA/8wvbqR&#10;vuUuoLFCJYgk4l1r6Ol2cLGVTN6IUWvB9BaVNH1DtzSCNXONRu318oE37g1xZT3BniBcgNrs+ZeK&#10;xeIFrbQky1ZI14okqsf4HHhQg0JOUgqR61ffjlHH1VAi2pwnUXMrVUG+FkkqwdPyu9ixKTYpyad0&#10;j6+VtpYz7g2aYOah5ggYIwZDxUnwK0i8vZtI2AJVCBehsSgyOpS8p9IUeFP0y6kiBM53KArq7nvt&#10;Ve9At9RCZOTuqTO1EADXW3ByUAfV0iVAdZLtfKPReL184OyeEJDvGcKFNUg3CsQotNJ7yVhsZK41&#10;hNH2ooQq8GkNxtxBXQ3gpVIiPbsSOsUDEpWc8J3UJzUaqBFJr/pm24b7jyUhrPoCmEi+B2tlsF9+&#10;DPwykp0e/OUhQQuoQVgTb46g6cSqVqrixUnIVZBvdHAXjGtRe9NL5IZtvtZD85c7SFdbnC+OW3D3&#10;5ZNUWBxQADxXXn/idU+wdBGUJxe2PUq2sMcIF1ZI93xbeiEKJPqaPE0/lHAf1uFgCV7axraXXfXY&#10;091PrsuBRLbGwiGnwb0SiubXdw03jR5pKvuLJhI51qFZFatNcGX5OAnuGlm8nMiAvBxyu66RZE18&#10;b63cc057B0DkfgwQJt95FEDUlHwMyN9b9+gXoDAGfgkYY/vzPnqHZeBKKgLdSapqPXzcTAZ/xggi&#10;OcaWQ6knxBf0ahOOj/VoyOMqGFi4lHzfbWmExtm9RLawBwkX1sjpmlBSDJMzjMKJBdLCe9O5OoFE&#10;t52yr4tN4aHQwMsFoZmbKRlYPYTDRXhhwGvvLQwScbqfuJElfrRGImXrSNO6K5NSrs0TedRe8ujl&#10;5FHnQOWRaDrPbpCef+jGMalUMbYRSvroVI9yCw3gUkdqASQt5qUsFuuhfGIniv1IpDhbUT8vjQ17&#10;MGfbiT1JuAC1J++/UCxVzrdJxkwEQQOmjtI7heP28XFT0hFaCaF6avUJdaEh9RlFIkezJHfpQdS/&#10;ke4ZhoNLLbCpzjNIFAUlX9JKvcBD4GEzqQOk9xUYacY4Uu7XxXwR5m9Jmkl7aenXbKO+dLZ88M09&#10;Ocpk9C/320T54Juf15Zqp40xD4AkN5cvyRdthyvle4Ac1PFJ1Yrg1Q6yDYDAaX21klE9FtcphEQ9&#10;z2dku+fgJXYBK4jdvmrhzjvEYhyKXzi9Lyt3WsrCG/0iW/tYzsF8qZ1sjXlQW6qd3qtkC3uYcAHG&#10;j5x7pKPiaWPsLSAxvMmXYeH+UJ2zHrqGBYuQ7UROykhptGDlZFghWpW08Oa9/o5NyTAceLHTTAcs&#10;Uuiab0k7+U5QRWad5TxAJVFtLRRJ4plCn8ghuCvnXr7cYURjb+moeHr8yLlH/djtqGBPEy4Ak6/M&#10;Xb9/7aQx9g8B9wUrKZbU5qB+feBLuuMeY1f8yMDRLreJIWv73zYjeHmYRf4MfYOvk+GLsXAidFGt&#10;RfKuj+ui0d4ObllRxsSdkiCyQg+RNfbNxqh+Xc65whhij7ZCtj+6fv/ayVGcsttr7NkcbjeYpau/&#10;pT31aytPKCU5Xe31vCttzTUAH6WaHBohTBVk5HQnZoE7qdbdGKERo/ETPTN23gksog5wodKWEbjX&#10;2O7Vw7if7SQ2I+SylmOUYo+HwINm0l14IC+f7IOOY6HWglfLWxsdeqkJDZMoEFqR1AFeKK92oesp&#10;lj+RGkqu2JYvMVH0z3XlxK+ts+WeQt/7kkYJujL9jWjp0yee58kI9lgbGgWw+DFMzNBvbeinrUT7&#10;aK38dCNbECrqFuEG0dYMzfuC5mcyxA+b5DmUEp3thgM+G1C9I9KwOMSyVirVm/IgsFC/KSY78f2w&#10;taLjLE2Cv17m0UD9ttuW1LYaChOQ3464r7coknCSsXIpeA4IijDbSAzuSznn77EF/ffxgqgTrHXj&#10;b/w+DHhsQwsWr8h320G2URT9ulc58Q/7ufdRwzMV4a6gdv1XwP6rlf+3KRhepp8OWQ3gdiiFCYAj&#10;pbULEzeNzKFKzzULIjnhvtDDds8tY/6CyCt8d6aa0EmyXHdfFMiUia79UfMwd1MMXrxcIvHSnjSo&#10;tBrOq2Et0q7B3BXZt59PJGPaB6zT96o1vJHrMH8FvLxsG4VgQ5GOaS3ND9bC5Gu9+JS2jTrwibsL&#10;ioyoU2Kbz6sh1NxASEg8aE+XNy/bugs8WoaXxrt7O/cOczB/Z5USQaD+JuXj3+3r7kcQo3MfNUiU&#10;j383bEVfxhpxHkkrGBbuQHBngxfYPoqIrOd4SU6k9WKxlkkCwBiBgaPDJNvaNdGp5UpCkFEgVo7G&#10;CIH5RcgVYOla9+3nb0NhXMg2ClxDQtyGrSW/V59HhgZ1weINCen8gtveylqiMBkwqpAx2qu2dUTv&#10;52VbvwBjByUyjkJ3EfBg+UpvPqttwifhJk9Jvj7GtA/51HOeEs3u5bokSDaDl4Bz/Sbb4K6cSx1K&#10;BKxZCFvRl59FsoVnlXABf+rED5eX6jPG2JuAOyC03BLXF90Imv5hko3bNTtvPpoh7C8OMw8Uiser&#10;VwATyG145RQUXoHxE0K2JpCI0YSsGuET3pdIVGkh2OKEbDc2DZWXxLcgTvNUH3bZ/3xycQybzrN3&#10;RqLhykmXo4lkfc3lLttGbtuGtO4Wj4oRe/m4dJtFLYl+oxbSGTcc5HCppDit0PH7U3n5XcsxrK/l&#10;LujjLQyI7Os1u3pFLpr5MaBNiXBzeak+40+d+GE/dz/KeGYJF0Q29mj55usmMr8rz9jkhLdG8rpD&#10;nPu1Yv9Iku89OkwfGDsvt95YiQjLR9t/X3zZdYQ5Uow6otTmUpJGUKoj11qRE9SEQsphF8JrzCfb&#10;gxB9GuOHHVmubJD8M6i6qQFGugr8jlp88YVkWwXYpXU/in4jHysVHPF2zn08W5SCWug+ipxroLnQ&#10;x6m8G6Mu54yJ3B1QIvI1kfndR8s3X9/rsq+N8EwTLsCRIz9X1ZWZrxJF31x50lrXz5+HhasQDceC&#10;MzRJ0awZwaFhF8pa1SRX6uVYnaNNKxVSFpkx4nZcayQa7kRhXKLQuIjVGWVGLSFyYyRtsQrjHfrV&#10;WvLPoCmpA2uS3HMbcqAcIStPUg5DhO8l45UM4rHQiTMlOS4iZw+R9+RacnEYwXl0X86VOD+evj2L&#10;om/qysxXjxz5ueoQVjZSeOYJdwWVE98Ow+DPG+tCmzhKy5WhOgu1qwNdjgXCwLXyukp13x2bNkLU&#10;kuglCuRxI3RG43FkatYivRQJK3CtHwlMyoym6yjxdQrAjXmZXtGsSkqhG1L9/KvyOQOGp9qX0O0+&#10;Kw9Ml6RohjM4shaare1rdLeF2lU5R3LlzjbdpTAMfonKiW8PcjmjjGdKFrYR/IlT/6P6+PKJUtn7&#10;fa306ytHfK4k7LfwMUy+wiB8GBRwpgI3A6jV4aXhWz9IbhQAvUZHRrpP1Eout+3XG5HYBr+P96+8&#10;NSLcTiJN9e7tf4NkWPgacUbUcumklqQfhghPJ5+GVqtTCjEqiBb39rJ8LIdK8NLA2r0XYeEzJ/kq&#10;JXkvwFjzcaO+/PN7uU13O8gItwNuhMdZs3z1n2it/i4gB5GfA+vBwi3RaxaP9n0tBWSm1dNcjyeh&#10;bhedOdNO2FlWdLkmBL/jKpHm6O0EkOXj6/++8TSRp8kgpNQvY5JdKwm+LL9SSiJwPdz5B0UlA0pB&#10;CLcV95Z0wQEgPz7giQ2NW9BcFKJNtegCGGO/o8dn3imPDXJBuwNZSmEN6PHpd8Iw/IqxRo77tIoh&#10;qMHiRaQjvf8YCbLdDJafSA4vzoMyyDMuFGWCdnKz3Fb2bWD5nqQ5AjcEsmeTxLaHMu3SsPpaIa7D&#10;4Mi2Ksd+UFutQrBmMQzDr+jx6XcGtpxdhoxw14E/cfIHtaX6NJifyDPulik2yZ6/3l3v+SwifCAF&#10;L+UJaVWeG+z+a59JGkAhhFvahM9V647kH5c+SVIkflFkakNGnoRwlUqmfgwVzdtyzHs5OQdsOoVk&#10;flJbqk/7Eyd/MMwljjoywt0A40fOPaI881YUhu8Y4+rGcRtpYUyiqsWPgeHKiIaLEKqP5SSMdbhq&#10;q0Pid4I5aC1LdB02Rd+7GZP5oC5/78XjFfyN0xYDQg6XEbcy18za7WVheoMlOcaby3LMqzZLRRuF&#10;4TuUZ9561iVfm0FGuJuEN3HyO2EYvWWsdWNFU5pdLw/zN6FxY7iLHBaWbwhpxa29lZ8a7P4X7kpH&#10;k3H33Rt6OThY6xQXoctDhtKcMQLwAUKRBj5fgjfLQxrF2bghx7aXT3khrKgQLodh9JY3cfI7w1ja&#10;bkRGuFtAfurU+3ps+nQURd/qGu0GDVi4gPh8PSMwj0Wm5eXl/Y8dZKAjjBq3pBlDaYlWKy9vftvx&#10;E7DvdZEzRa5zbvmxGPOMAF6uiLFMX1281sSsHMtBo3tUG0Xf0mPTp/NTp94fyvJ2KTLC3Qa8yol3&#10;o8i8bay5JM+kcru5Iizcg+qniN/XXoaBpQdSZDKByIM6O7j6CjfK3C+mUglbLR/5EhHnHenmy9BY&#10;YJg38DGGYy4fwPKnsPC5HMsduVpjzaUoMm97lRPvDmV5uxwZ4W4TucmT7+mxmTOS27VyLxubm+fH&#10;5N/zl6E1GtFSX1C74QpVLpUwfmyw+190TlTWNWFsNpXQDYXnRIer3FgN9rwX9mq0PpNjFisXnnaT&#10;8DAKw3f02MyZ3OTJ94a6zl2MjHB3CG/i5HfCVvCGMebHK0/GrcH5clJUs0+GuMp+YE6kQV4hlUoY&#10;oCN60zm6aU/adreSSuiKYqInVXrorb2DxZOkKJYvt40rBzDG/DhsBW9kudqdI2t86AHy+09fBH46&#10;WrzydeXxW1rpqZUD1i84I5wHoJ9A5UUGLFHvDxbuulSC88LdTCqhzQ51MztZ67a+BnU3qiVsQqHC&#10;hp9p644jVON8MrpkRnWsIXb+yMO0wRwIlmDpnnyHuUJywUl0tfM24hvexMz3smlOvUEW4fYQ3sTM&#10;93RYPGYi+9ttRTWU8wXV0qlWu8Yw7f92jPpN19GlxZdg/OjmtlPucIsJbRU6CXaNw3PpMyGI2Lx8&#10;M11/zSWxDIx/usGGyfx5vZfZtinH4MItOSbzJdrTB8aayP62DovHvImZ7w11qXsMGeH2GpOvzOnK&#10;9Dd0GLxpjPnjlefTE4NNBAtXnIxsgxaikcMitJYkcg8bUD7ApmcNxM0FMVF3wsQWLfHJ30XtEN4X&#10;YtS+pDImNmnpU5hwkXiB7oe9s5zERcF6L54aoRxzC1fkGOyYnAtgjPljHQZv6sr0N56FoY6Dxl48&#10;qkYDU2c+1OMzb0cm+EvG2Hsrz69MlyhLoWnhMjRvsXm//iFj8a4zGo/EtDu3BQ+z2I82NiDvtNZu&#10;LDrDG3dXsConHDdYFGX7sYPA1Cb3nZM1K72Gwfiii2rj9q7xzb+vkUckx9jCZfnc8u2uXgDG2M+j&#10;wH5Nj8+8zdSZD4e31r2NjHD7DG/81H++fv/a8SiKfsMYk4R18dDEfFk6nhYujT7xNu8gLmDudtvz&#10;ET+JxdU/3YqEpf0SlSol29ZuIMRn5bXjfHDUcn36Hag6Ab5SSXqCOjKOJ73/eVZ1/nmTjnCV+LXW&#10;PiOR7S3B8n0X/cZevMM2H+4FYqK9JMdYvtxuQQkYYxoY85vX71875k1O/6fhrfXZwLM5RHJIqD15&#10;/4VisfLrwF/TWqUKlm7ybNgS0imMywSCQTYQbAbx2CGlEyPxYA1v2VYAh95c/fySky77xcTfFoRo&#10;vbykC1p1mHqNVVWrpUuuDdcRrgmSoZFp2EgKYBOn25+vXXOjeUrJvpUGjCNyLZX6yvPg9Xe8Yn/R&#10;hMbnzszHd4bgkM6ROynjv200lt7NLBQHh4xwh4DGwsUv5D3/H4D6y1qnk4UqMV+JWuJ4VT7CYF23&#10;1sHSJclzepsoKLWacKAL4QIsXnL2jfkkr2utPGcMTB2n63ue/yhlv7gOjCPcysku7+ET6YzzC7QR&#10;tTXyfGn/xjaUI4sq1B/IZA4v7+Rd0E60xgL/oRUF7xYnz6wx6TNDv5AR7jDx5MJJUyz8feBr3Yk3&#10;TAYbjh9i6EaNdjbJwW6EsAW59aRiT0UtsDIm3VlfdpNrxYgeuWLWBoQb20OqtT6veZkAYcJk7I+X&#10;h8JhNj9sfJTwVFqS42PF89ckWt1o/iMOvv7JsFb6rCMj3BFAc/HyTE773wT7y1qn9UjOSNsaITCl&#10;oLwf/CMMycokw8jAiiVm7alrK3cpkZWpFgJjTATq+0Gj/u3CwbOfDm25GYCMcEcKjfmPfirvFf8O&#10;Sv0NrXV7AjfOmYYtecyPQekQe6KJIsMWsAT1x5I2UDoh2o7z2BjTxNp/3Yoa/7Q4de7mkBaboQMZ&#10;4Y4iHl08EpX8v6K0+tta6Q4nbxfBmMhNsfWhNAX+IbLGwb2KEMLHkoIxoaQNdDwhuYNorXmojf1n&#10;1MN/z+EzD4ay3AxrIiPc0YaOli9/VSnv72mlz3b/k5Sna64E5X3AIM2/M/QPs5IyCOpyYY0VGl1g&#10;rDlvQ/WPvcnp/8IqgXOGUUFGuLsE4cLVn9We/RVQX9FadXQExLleN8LcWpdy2M+mGwMyjAjmof5U&#10;UgYoGV6q1ohmjQ3A/jcTqe/6k9N/MIzVZtgaMsLdZag+vvx8sai/rpT661rrL6z6g9gLIE45oKBQ&#10;huI+YN/A15thM5iDxhw0a4BNUgbxd9kBY8w1a+2/aTar3880tLsLGeHuZixf+bKx6q+i+CWtu/Si&#10;xoU2EzmfAOdzWpxwkqm9bNAyyojAPpVW5lYNcJ13sSFQV5K1y1j+u1b23zE+878Gv+YMvUBGuHsA&#10;C3f+aP/4xL5fVJ7+W8CfbpeWOaxEvqGkHozrriqOg7+dSQkZtoYlCBehseyKnVpSBdpfL5KNgB9b&#10;Y//l8sLT35t8+aefDn7dGXqJjHD3GuY/PBr5pb+oUF/TWr+19h8qR7xRMjHBL4nHrFdhZLrbdi2q&#10;EC1Bswqhc0FTnotiUyY5XWCMec9i/6MX1v8rU2/cGshyMwwEGeHuYTSfnD/hF/M/r9C/DHyxa+QL&#10;tBXdTJTMsPKLkoLwx4AJsmaLtWCBRQirkiIIG0i3oEoR7OqiVwwXyX5gMd8PG63fzxoU9i4ywn1G&#10;0Fy8PONb/y3l2a+j1J/Uas2+V9o63OL2VxDyyJVkjpguA+M8eyRsgWUwNTHuCeqJmbpSLkWwuuOr&#10;E8aaOSz/z0bqe6EK3ytMnLoyiNVnGC4ywn0WMXdjMvTCP6O1+gso/iyW6Xb3si5IF+Bs5CxrFSJd&#10;KsgEBr+IeBEU2f0FOYNYPzYkYg2azpnMjaBRpFIE3Qtdba9mbIjiKpY/NMb+wI/8/8O+YwsDeCMZ&#10;RggZ4Wag+fjStFfU57TSfw74EqhXtVabH2O1QsRObx+7eWlPhkz6ORHtqzwQ/wy7Ky4EWvJjW6Jf&#10;DgNxDIsj1vjcUDoh1k3CaWRvAf/bWPN7UcN8VDh0+mqP30SGXYaMcDOsxsKFY+j8WaPUz6LUz2js&#10;EZSe3PoLxWkJA5hkvlscGUN7nlOnikpKOWcw57274pWf2haXa4bU67v92VROOo7KV/LT8drc9vHr&#10;a51KB2z1rZoFg3qAtT/U1v5BwwQXipOvXd/6C2XYy8gIN8OGmL36fycmn596S8EpBT8D+g3gsNaq&#10;R1IGm5oWm3qEdoJMPaxAdfxjxSs3RexKtT+/Qxhjq8AjMB9a+KGFywv35987MP2nFnf84hn2NDLC&#10;zbAtLNz5o/1jlX3nlKeOKziHUn8CxXEsk6ucznYpjDFNFAtYrmPtTyx8ZCN7vVZdPD/x4tuzw15f&#10;ht2HjHAz9BaPLh4JiupVrdUxjHpJafUaqGOgXkTZfVg1ttoLYjgwxgYoW8WqObD3gJvWmAtoe9cY&#10;eyPXsLczx60MvURGuBkGCa82e/5538sd1so/oLzwIHgHFBwCDmE5gFb7sXYSRRFLESigKEBM0ta1&#10;aIEkZpWr1NkASxNoomhgaaBYxDCLYhZ4bOExRLM28p8YG86GUfCofODsfUZ6cmeGvYSMcDOMDK5e&#10;/Z+Fw8WpsfxYZUx55FWoCspTBaXJ51QxFxBYiDylPB/A2igEL8qRU4FtBNbQspFtWt82bUQrqNdq&#10;D2uzy9PTv9g5Ez1DhqHg/wPXAU5Q9rkR7QAAAABJRU5ErkJgglBLAwQUAAYACAAAACEAMiFVYuEA&#10;AAALAQAADwAAAGRycy9kb3ducmV2LnhtbEyPwWrDMBBE74X+g9hAb42kFJvEsRxCaHsKhSaF0pti&#10;bWwTa2UsxXb+vsqpve2ww8ybfDPZlg3Y+8aRAjkXwJBKZxqqFHwd356XwHzQZHTrCBXc0MOmeHzI&#10;dWbcSJ84HELFYgj5TCuoQ+gyzn1Zo9V+7jqk+Du73uoQZV9x0+sxhtuWL4RIudUNxYZad7irsbwc&#10;rlbB+6jH7Yt8HfaX8+72c0w+vvcSlXqaTds1sIBT+DPDHT+iQxGZTu5KxrM2apHGLSEeaQLsbpBi&#10;KYGdFKxWyQJ4kfP/G4p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nNN/dDAwAAyQcAAA4AAAAAAAAAAAAAAAAAOgIAAGRycy9lMm9Eb2MueG1sUEsBAi0ACgAA&#10;AAAAAAAhANpDZY9zvgAAc74AABQAAAAAAAAAAAAAAAAAqQUAAGRycy9tZWRpYS9pbWFnZTEucG5n&#10;UEsBAi0AFAAGAAgAAAAhADIhVWLhAAAACwEAAA8AAAAAAAAAAAAAAAAATsQAAGRycy9kb3ducmV2&#10;LnhtbFBLAQItABQABgAIAAAAIQCqJg6+vAAAACEBAAAZAAAAAAAAAAAAAAAAAFzFAABkcnMvX3Jl&#10;bHMvZTJvRG9jLnhtbC5yZWxzUEsFBgAAAAAGAAYAfAEAAE/GAAAAAA==&#10;">
                <v:shape id="Picture 49" o:spid="_x0000_s1027" type="#_x0000_t75" style="position:absolute;left:1060;top:16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saZyQAAAOIAAAAPAAAAZHJzL2Rvd25yZXYueG1sRI/NasMw&#10;EITvhbyD2EBvjeRCTOJGCSFQ6CGlND/kulhbycRaGUuN3T59VSj0OMzMN8xqM/pW3KiPTWANxUyB&#10;IK6DadhqOB2fHxYgYkI22AYmDV8UYbOe3K2wMmHgd7odkhUZwrFCDS6lrpIy1o48xlnoiLP3EXqP&#10;KcveStPjkOG+lY9KldJjw3nBYUc7R/X18Ok1vOHCvu458MV+nwtzdsvtsF9qfT8dt08gEo3pP/zX&#10;fjEaSqVUMS/VHH4v5Tsg1z8AAAD//wMAUEsBAi0AFAAGAAgAAAAhANvh9svuAAAAhQEAABMAAAAA&#10;AAAAAAAAAAAAAAAAAFtDb250ZW50X1R5cGVzXS54bWxQSwECLQAUAAYACAAAACEAWvQsW78AAAAV&#10;AQAACwAAAAAAAAAAAAAAAAAfAQAAX3JlbHMvLnJlbHNQSwECLQAUAAYACAAAACEAYb7GmckAAADi&#10;AAAADwAAAAAAAAAAAAAAAAAHAgAAZHJzL2Rvd25yZXYueG1sUEsFBgAAAAADAAMAtwAAAP0CAAAA&#10;AA==&#10;">
                  <v:imagedata r:id="rId10" o:title=""/>
                </v:shape>
                <v:rect id="Rectangle 48" o:spid="_x0000_s1028" style="position:absolute;left:2388;top:1237;width:8692;height: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pubxwAAAOMAAAAPAAAAZHJzL2Rvd25yZXYueG1sRE9fa8Iw&#10;EH8X/A7hBnvTZNqWrhpFBsJg7mE62OvRnG2xudQmavftF2Hg4/3+33I92FZcqfeNYw0vUwWCuHSm&#10;4UrD92E7yUH4gGywdUwafsnDejUeLbEw7sZfdN2HSsQQ9gVqqEPoCil9WZNFP3UdceSOrrcY4tlX&#10;0vR4i+G2lTOlMmmx4dhQY0dvNZWn/cVqwCwx58/jfHf4uGT4Wg1qm/4orZ+fhs0CRKAhPMT/7ncT&#10;5ycqzed5kqdw/ykCIFd/AAAA//8DAFBLAQItABQABgAIAAAAIQDb4fbL7gAAAIUBAAATAAAAAAAA&#10;AAAAAAAAAAAAAABbQ29udGVudF9UeXBlc10ueG1sUEsBAi0AFAAGAAgAAAAhAFr0LFu/AAAAFQEA&#10;AAsAAAAAAAAAAAAAAAAAHwEAAF9yZWxzLy5yZWxzUEsBAi0AFAAGAAgAAAAhAHLGm5vHAAAA4wAA&#10;AA8AAAAAAAAAAAAAAAAABwIAAGRycy9kb3ducmV2LnhtbFBLBQYAAAAAAwADALcAAAD7AgAAAAA=&#10;" stroked="f"/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Department of English The American College,</w:t>
      </w:r>
      <w:r w:rsidR="00000000">
        <w:rPr>
          <w:i/>
          <w:spacing w:val="-48"/>
          <w:sz w:val="20"/>
        </w:rPr>
        <w:t xml:space="preserve"> </w:t>
      </w:r>
      <w:hyperlink r:id="rId379">
        <w:r w:rsidR="00000000">
          <w:rPr>
            <w:i/>
            <w:sz w:val="20"/>
          </w:rPr>
          <w:t>janani.duraipandi06@gmail.com</w:t>
        </w:r>
      </w:hyperlink>
    </w:p>
    <w:p w14:paraId="30CF2456" w14:textId="77777777" w:rsidR="00BD5AE0" w:rsidRDefault="00BD5AE0">
      <w:pPr>
        <w:pStyle w:val="BodyText"/>
        <w:spacing w:before="10"/>
        <w:rPr>
          <w:sz w:val="19"/>
        </w:rPr>
      </w:pPr>
    </w:p>
    <w:p w14:paraId="15B1BF67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F0882D2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t>The</w:t>
      </w:r>
      <w:r>
        <w:rPr>
          <w:spacing w:val="-5"/>
        </w:rPr>
        <w:t xml:space="preserve"> </w:t>
      </w:r>
      <w:r>
        <w:t>Mars</w:t>
      </w:r>
      <w:r>
        <w:rPr>
          <w:spacing w:val="-3"/>
        </w:rPr>
        <w:t xml:space="preserve"> </w:t>
      </w:r>
      <w:r>
        <w:t>Room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Rachel</w:t>
      </w:r>
      <w:r>
        <w:rPr>
          <w:spacing w:val="-3"/>
        </w:rPr>
        <w:t xml:space="preserve"> </w:t>
      </w:r>
      <w:r>
        <w:t>Kushner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deeply</w:t>
      </w:r>
      <w:r>
        <w:rPr>
          <w:spacing w:val="-4"/>
        </w:rPr>
        <w:t xml:space="preserve"> </w:t>
      </w:r>
      <w:r>
        <w:t>impact</w:t>
      </w:r>
      <w:r>
        <w:rPr>
          <w:spacing w:val="-2"/>
        </w:rPr>
        <w:t xml:space="preserve"> </w:t>
      </w:r>
      <w:r>
        <w:t>full</w:t>
      </w:r>
      <w:r>
        <w:rPr>
          <w:spacing w:val="-3"/>
        </w:rPr>
        <w:t xml:space="preserve"> </w:t>
      </w:r>
      <w:r>
        <w:t>prison</w:t>
      </w:r>
      <w:r>
        <w:rPr>
          <w:spacing w:val="-6"/>
        </w:rPr>
        <w:t xml:space="preserve"> </w:t>
      </w:r>
      <w:r>
        <w:t>tale</w:t>
      </w:r>
      <w:r>
        <w:rPr>
          <w:spacing w:val="-4"/>
        </w:rPr>
        <w:t xml:space="preserve"> </w:t>
      </w:r>
      <w:r>
        <w:t>published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2018.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book won Prix Médicis Étranger and also received a Gold Medal for Fiction from the California</w:t>
      </w:r>
      <w:r>
        <w:rPr>
          <w:spacing w:val="1"/>
        </w:rPr>
        <w:t xml:space="preserve"> </w:t>
      </w:r>
      <w:r>
        <w:rPr>
          <w:shd w:val="clear" w:color="auto" w:fill="FFFFFF"/>
        </w:rPr>
        <w:t>Book Awards.</w:t>
      </w:r>
      <w:r>
        <w:t xml:space="preserve"> In this paper researcher has analyses the issue of isolation and confinement afflicting</w:t>
      </w:r>
      <w:r>
        <w:rPr>
          <w:spacing w:val="-57"/>
        </w:rPr>
        <w:t xml:space="preserve"> </w:t>
      </w:r>
      <w:r>
        <w:t>the woman at Stanville Women's Correctional Facility in California.Isolation and confinement are</w:t>
      </w:r>
      <w:r>
        <w:rPr>
          <w:spacing w:val="1"/>
        </w:rPr>
        <w:t xml:space="preserve"> </w:t>
      </w:r>
      <w:r>
        <w:t>prominent themes that are explored through the lives of the characters, particularly those who are</w:t>
      </w:r>
      <w:r>
        <w:rPr>
          <w:spacing w:val="1"/>
        </w:rPr>
        <w:t xml:space="preserve"> </w:t>
      </w:r>
      <w:r>
        <w:t>incarcerated in a women's prison. Confinement has been used as a form punishment, reform,</w:t>
      </w:r>
      <w:r>
        <w:rPr>
          <w:spacing w:val="1"/>
        </w:rPr>
        <w:t xml:space="preserve"> </w:t>
      </w:r>
      <w:r>
        <w:t>reflection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devastating</w:t>
      </w:r>
      <w:r>
        <w:rPr>
          <w:spacing w:val="1"/>
        </w:rPr>
        <w:t xml:space="preserve"> </w:t>
      </w:r>
      <w:r>
        <w:t>aftereffects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discussed.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prisoner</w:t>
      </w:r>
      <w:r>
        <w:rPr>
          <w:spacing w:val="1"/>
        </w:rPr>
        <w:t xml:space="preserve"> </w:t>
      </w:r>
      <w:r>
        <w:t>spacial</w:t>
      </w:r>
      <w:r>
        <w:rPr>
          <w:spacing w:val="1"/>
        </w:rPr>
        <w:t xml:space="preserve"> </w:t>
      </w:r>
      <w:r>
        <w:t>realties</w:t>
      </w:r>
      <w:r>
        <w:rPr>
          <w:spacing w:val="1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reconfigured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confined.</w:t>
      </w:r>
      <w:r>
        <w:rPr>
          <w:spacing w:val="1"/>
        </w:rPr>
        <w:t xml:space="preserve"> </w:t>
      </w:r>
      <w:r>
        <w:t>Romy and</w:t>
      </w:r>
      <w:r>
        <w:rPr>
          <w:spacing w:val="1"/>
        </w:rPr>
        <w:t xml:space="preserve"> </w:t>
      </w:r>
      <w:r>
        <w:t>her</w:t>
      </w:r>
      <w:r>
        <w:rPr>
          <w:spacing w:val="1"/>
        </w:rPr>
        <w:t xml:space="preserve"> </w:t>
      </w:r>
      <w:r>
        <w:t>inmates</w:t>
      </w:r>
      <w:r>
        <w:rPr>
          <w:spacing w:val="1"/>
        </w:rPr>
        <w:t xml:space="preserve"> </w:t>
      </w:r>
      <w:r>
        <w:t>are deprived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basic human rights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prison.The</w:t>
      </w:r>
      <w:r>
        <w:rPr>
          <w:spacing w:val="-7"/>
        </w:rPr>
        <w:t xml:space="preserve"> </w:t>
      </w:r>
      <w:r>
        <w:t>traumas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sheds</w:t>
      </w:r>
      <w:r>
        <w:rPr>
          <w:spacing w:val="-6"/>
        </w:rPr>
        <w:t xml:space="preserve"> </w:t>
      </w:r>
      <w:r>
        <w:t>light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psychological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emotional</w:t>
      </w:r>
      <w:r>
        <w:rPr>
          <w:spacing w:val="-6"/>
        </w:rPr>
        <w:t xml:space="preserve"> </w:t>
      </w:r>
      <w:r>
        <w:t>toll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life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outside</w:t>
      </w:r>
      <w:r>
        <w:rPr>
          <w:spacing w:val="-7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prison.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paper</w:t>
      </w:r>
      <w:r>
        <w:rPr>
          <w:spacing w:val="-5"/>
        </w:rPr>
        <w:t xml:space="preserve"> </w:t>
      </w:r>
      <w:r>
        <w:t>aims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delineate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sufferings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isolation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inhuman</w:t>
      </w:r>
      <w:r>
        <w:rPr>
          <w:spacing w:val="-6"/>
        </w:rPr>
        <w:t xml:space="preserve"> </w:t>
      </w:r>
      <w:r>
        <w:t>brutality</w:t>
      </w:r>
      <w:r>
        <w:rPr>
          <w:spacing w:val="-6"/>
        </w:rPr>
        <w:t xml:space="preserve"> </w:t>
      </w:r>
      <w:r>
        <w:t>faced</w:t>
      </w:r>
      <w:r>
        <w:rPr>
          <w:spacing w:val="-3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women</w:t>
      </w:r>
      <w:r>
        <w:rPr>
          <w:spacing w:val="-1"/>
        </w:rPr>
        <w:t xml:space="preserve"> </w:t>
      </w:r>
      <w:r>
        <w:t>prisoners.</w:t>
      </w:r>
    </w:p>
    <w:p w14:paraId="648F992A" w14:textId="77777777" w:rsidR="00BD5AE0" w:rsidRDefault="00000000">
      <w:pPr>
        <w:pStyle w:val="Heading4"/>
        <w:spacing w:before="1" w:line="276" w:lineRule="auto"/>
        <w:ind w:left="1160" w:right="571"/>
        <w:jc w:val="both"/>
      </w:pPr>
      <w:r>
        <w:t>Key words: Isolation, Confinement, Prison literature, Human Justice, Human rights, traumatic</w:t>
      </w:r>
      <w:r>
        <w:rPr>
          <w:spacing w:val="1"/>
        </w:rPr>
        <w:t xml:space="preserve"> </w:t>
      </w:r>
      <w:r>
        <w:t>experiences</w:t>
      </w:r>
    </w:p>
    <w:p w14:paraId="73F3C928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A78E8C2" w14:textId="77777777" w:rsidR="00BD5AE0" w:rsidRDefault="00BD5AE0">
      <w:pPr>
        <w:pStyle w:val="BodyText"/>
        <w:rPr>
          <w:b/>
          <w:sz w:val="20"/>
        </w:rPr>
      </w:pPr>
    </w:p>
    <w:p w14:paraId="3B86439A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8DC3EB8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RASTEMS-2023_A159</w:t>
      </w:r>
    </w:p>
    <w:p w14:paraId="245ECF2B" w14:textId="77777777" w:rsidR="00BD5AE0" w:rsidRDefault="00000000">
      <w:pPr>
        <w:pStyle w:val="Heading2"/>
        <w:spacing w:line="362" w:lineRule="auto"/>
        <w:ind w:left="2108" w:right="839" w:hanging="855"/>
        <w:jc w:val="left"/>
      </w:pPr>
      <w:r>
        <w:t>EXPLORING THE MEDICINAL PROPERTIES OF SOLANUM BETACEUM</w:t>
      </w:r>
      <w:r>
        <w:rPr>
          <w:spacing w:val="-6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AMARANTHUS</w:t>
      </w:r>
      <w:r>
        <w:rPr>
          <w:spacing w:val="-1"/>
        </w:rPr>
        <w:t xml:space="preserve"> </w:t>
      </w:r>
      <w:r>
        <w:t>DUBIUS: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COMPREHENSIVE STUDY</w:t>
      </w:r>
    </w:p>
    <w:p w14:paraId="643E728B" w14:textId="77777777" w:rsidR="00BD5AE0" w:rsidRDefault="00000000">
      <w:pPr>
        <w:spacing w:line="224" w:lineRule="exact"/>
        <w:ind w:left="3013"/>
        <w:rPr>
          <w:b/>
          <w:i/>
          <w:sz w:val="20"/>
        </w:rPr>
      </w:pPr>
      <w:r>
        <w:rPr>
          <w:b/>
          <w:i/>
          <w:sz w:val="20"/>
        </w:rPr>
        <w:t>Sruthi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Sreedharan</w:t>
      </w:r>
      <w:r>
        <w:rPr>
          <w:b/>
          <w:i/>
          <w:sz w:val="20"/>
          <w:vertAlign w:val="superscript"/>
        </w:rPr>
        <w:t>1*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Kurinjinathan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Panneerselvam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Vijayaraj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Radha</w:t>
      </w:r>
      <w:r>
        <w:rPr>
          <w:b/>
          <w:i/>
          <w:sz w:val="20"/>
          <w:vertAlign w:val="superscript"/>
        </w:rPr>
        <w:t>3*</w:t>
      </w:r>
    </w:p>
    <w:p w14:paraId="4ABD3B1A" w14:textId="77777777" w:rsidR="00BD5AE0" w:rsidRDefault="00000000">
      <w:pPr>
        <w:ind w:left="3174" w:right="532" w:hanging="1666"/>
        <w:rPr>
          <w:i/>
          <w:sz w:val="20"/>
        </w:rPr>
      </w:pPr>
      <w:r>
        <w:rPr>
          <w:i/>
          <w:sz w:val="20"/>
          <w:vertAlign w:val="superscript"/>
        </w:rPr>
        <w:t>1,2*</w:t>
      </w:r>
      <w:r>
        <w:rPr>
          <w:i/>
          <w:sz w:val="20"/>
        </w:rPr>
        <w:t>Assistant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Professor,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Humanities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(Chemistry),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Faculty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 Coimbatore, 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 641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021,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589130E8" w14:textId="77777777" w:rsidR="00BD5AE0" w:rsidRDefault="00000000">
      <w:pPr>
        <w:ind w:left="1183" w:right="548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44640" behindDoc="1" locked="0" layoutInCell="1" allowOverlap="1" wp14:anchorId="0803A540" wp14:editId="0EE7416C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1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Marine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Biotechnology,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Maritime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Training,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603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112,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India</w:t>
      </w:r>
    </w:p>
    <w:p w14:paraId="550E13AA" w14:textId="77777777" w:rsidR="00BD5AE0" w:rsidRDefault="00000000">
      <w:pPr>
        <w:spacing w:before="1"/>
        <w:ind w:left="1183" w:right="594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6"/>
          <w:sz w:val="20"/>
        </w:rPr>
        <w:t xml:space="preserve"> </w:t>
      </w:r>
      <w:hyperlink r:id="rId380">
        <w:r>
          <w:rPr>
            <w:i/>
            <w:sz w:val="20"/>
          </w:rPr>
          <w:t>Authors:sruthichemistry@gmail.com,</w:t>
        </w:r>
        <w:r>
          <w:rPr>
            <w:i/>
            <w:spacing w:val="-4"/>
            <w:sz w:val="20"/>
          </w:rPr>
          <w:t xml:space="preserve"> </w:t>
        </w:r>
      </w:hyperlink>
      <w:hyperlink r:id="rId381">
        <w:r>
          <w:rPr>
            <w:i/>
            <w:sz w:val="20"/>
          </w:rPr>
          <w:t>vijayarajrradha@gmail.com</w:t>
        </w:r>
      </w:hyperlink>
    </w:p>
    <w:p w14:paraId="1815435E" w14:textId="77777777" w:rsidR="00BD5AE0" w:rsidRDefault="00BD5AE0">
      <w:pPr>
        <w:pStyle w:val="BodyText"/>
        <w:spacing w:before="10"/>
        <w:rPr>
          <w:sz w:val="19"/>
        </w:rPr>
      </w:pPr>
    </w:p>
    <w:p w14:paraId="02C62220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617E937" w14:textId="77777777" w:rsidR="00BD5AE0" w:rsidRDefault="00000000">
      <w:pPr>
        <w:pStyle w:val="BodyText"/>
        <w:spacing w:line="276" w:lineRule="auto"/>
        <w:ind w:left="1160" w:right="564" w:firstLine="719"/>
        <w:jc w:val="both"/>
      </w:pPr>
      <w:r>
        <w:t>This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article</w:t>
      </w:r>
      <w:r>
        <w:rPr>
          <w:spacing w:val="1"/>
        </w:rPr>
        <w:t xml:space="preserve"> </w:t>
      </w:r>
      <w:r>
        <w:t>investigates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therapeutic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Solanum</w:t>
      </w:r>
      <w:r>
        <w:rPr>
          <w:spacing w:val="1"/>
        </w:rPr>
        <w:t xml:space="preserve"> </w:t>
      </w:r>
      <w:r>
        <w:t>betaceum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Amaranthus</w:t>
      </w:r>
      <w:r>
        <w:rPr>
          <w:spacing w:val="1"/>
        </w:rPr>
        <w:t xml:space="preserve"> </w:t>
      </w:r>
      <w:r>
        <w:t>dubius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antifungal,</w:t>
      </w:r>
      <w:r>
        <w:rPr>
          <w:spacing w:val="1"/>
        </w:rPr>
        <w:t xml:space="preserve"> </w:t>
      </w:r>
      <w:r>
        <w:t>antidiabetic,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antioxidant</w:t>
      </w:r>
      <w:r>
        <w:rPr>
          <w:spacing w:val="1"/>
        </w:rPr>
        <w:t xml:space="preserve"> </w:t>
      </w:r>
      <w:r>
        <w:t>activities.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antifungal</w:t>
      </w:r>
      <w:r>
        <w:rPr>
          <w:spacing w:val="1"/>
        </w:rPr>
        <w:t xml:space="preserve"> </w:t>
      </w:r>
      <w:r>
        <w:t>efficacy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betaceum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evaluated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varying</w:t>
      </w:r>
      <w:r>
        <w:rPr>
          <w:spacing w:val="-57"/>
        </w:rPr>
        <w:t xml:space="preserve"> </w:t>
      </w:r>
      <w:r>
        <w:t>concentrations, revealing substantial inhibition against Aspergillus niger and Aspergillus flavus.</w:t>
      </w:r>
      <w:r>
        <w:rPr>
          <w:spacing w:val="1"/>
        </w:rPr>
        <w:t xml:space="preserve"> </w:t>
      </w:r>
      <w:r>
        <w:t>Notably, higher concentrations exhibited remarkable zones of inhibition, with 80 µl leading to a</w:t>
      </w:r>
      <w:r>
        <w:rPr>
          <w:spacing w:val="1"/>
        </w:rPr>
        <w:t xml:space="preserve"> </w:t>
      </w:r>
      <w:r>
        <w:t>substantial 20 mm inhibition against A. flavus. Conversely, A. dubius exhibited limited antifungal</w:t>
      </w:r>
      <w:r>
        <w:rPr>
          <w:spacing w:val="1"/>
        </w:rPr>
        <w:t xml:space="preserve"> </w:t>
      </w:r>
      <w:r>
        <w:t>activity</w:t>
      </w:r>
      <w:r>
        <w:rPr>
          <w:spacing w:val="-7"/>
        </w:rPr>
        <w:t xml:space="preserve"> </w:t>
      </w:r>
      <w:r>
        <w:t>against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tested</w:t>
      </w:r>
      <w:r>
        <w:rPr>
          <w:spacing w:val="-9"/>
        </w:rPr>
        <w:t xml:space="preserve"> </w:t>
      </w:r>
      <w:r>
        <w:t>strains.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anti-diabetic</w:t>
      </w:r>
      <w:r>
        <w:rPr>
          <w:spacing w:val="-7"/>
        </w:rPr>
        <w:t xml:space="preserve"> </w:t>
      </w:r>
      <w:r>
        <w:t>activity</w:t>
      </w:r>
      <w:r>
        <w:rPr>
          <w:spacing w:val="-7"/>
        </w:rPr>
        <w:t xml:space="preserve"> </w:t>
      </w:r>
      <w:r>
        <w:t>assessment,</w:t>
      </w:r>
      <w:r>
        <w:rPr>
          <w:spacing w:val="-5"/>
        </w:rPr>
        <w:t xml:space="preserve"> </w:t>
      </w:r>
      <w:r>
        <w:t>conducted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amylase</w:t>
      </w:r>
      <w:r>
        <w:rPr>
          <w:spacing w:val="-57"/>
        </w:rPr>
        <w:t xml:space="preserve"> </w:t>
      </w:r>
      <w:r>
        <w:t>inhibition method, demonstrated modest inhibitory effects for both A. dubius and S. betaceum</w:t>
      </w:r>
      <w:r>
        <w:rPr>
          <w:spacing w:val="1"/>
        </w:rPr>
        <w:t xml:space="preserve"> </w:t>
      </w:r>
      <w:r>
        <w:t>extracts, with percentages ranging from 0.0054 to 0.063 and 0.054 to 0.058, respectively. The</w:t>
      </w:r>
      <w:r>
        <w:rPr>
          <w:spacing w:val="1"/>
        </w:rPr>
        <w:t xml:space="preserve"> </w:t>
      </w:r>
      <w:r>
        <w:t>cumulative inhibition for both extracts was recorded at 0.0532%, suggesting limited potential in</w:t>
      </w:r>
      <w:r>
        <w:rPr>
          <w:spacing w:val="1"/>
        </w:rPr>
        <w:t xml:space="preserve"> </w:t>
      </w:r>
      <w:r>
        <w:t>amylase inhibition. Moreover, the DPPH antioxidant assay of S. betaceum leaf ethyl acetate extract</w:t>
      </w:r>
      <w:r>
        <w:rPr>
          <w:spacing w:val="-57"/>
        </w:rPr>
        <w:t xml:space="preserve"> </w:t>
      </w:r>
      <w:r>
        <w:t>revealed increasing antioxidant activity with rising concentrations, reaching 31.18% at 100 µl. The</w:t>
      </w:r>
      <w:r>
        <w:rPr>
          <w:spacing w:val="1"/>
        </w:rPr>
        <w:t xml:space="preserve"> </w:t>
      </w:r>
      <w:r>
        <w:t>comparison with the reference standard, butylated hydroxyanisole (BHA), validated the extract's</w:t>
      </w:r>
      <w:r>
        <w:rPr>
          <w:spacing w:val="1"/>
        </w:rPr>
        <w:t xml:space="preserve"> </w:t>
      </w:r>
      <w:r>
        <w:t>antioxidant</w:t>
      </w:r>
      <w:r>
        <w:rPr>
          <w:spacing w:val="-8"/>
        </w:rPr>
        <w:t xml:space="preserve"> </w:t>
      </w:r>
      <w:r>
        <w:t>efficacy.</w:t>
      </w:r>
      <w:r>
        <w:rPr>
          <w:spacing w:val="-9"/>
        </w:rPr>
        <w:t xml:space="preserve"> </w:t>
      </w:r>
      <w:r>
        <w:t>Overall,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study</w:t>
      </w:r>
      <w:r>
        <w:rPr>
          <w:spacing w:val="-9"/>
        </w:rPr>
        <w:t xml:space="preserve"> </w:t>
      </w:r>
      <w:r>
        <w:t>establishes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presence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medicinally</w:t>
      </w:r>
      <w:r>
        <w:rPr>
          <w:spacing w:val="-10"/>
        </w:rPr>
        <w:t xml:space="preserve"> </w:t>
      </w:r>
      <w:r>
        <w:t>significant</w:t>
      </w:r>
      <w:r>
        <w:rPr>
          <w:spacing w:val="-8"/>
        </w:rPr>
        <w:t xml:space="preserve"> </w:t>
      </w:r>
      <w:r>
        <w:t>secondary</w:t>
      </w:r>
      <w:r>
        <w:rPr>
          <w:spacing w:val="-57"/>
        </w:rPr>
        <w:t xml:space="preserve"> </w:t>
      </w:r>
      <w:r>
        <w:t>metabolites within the examined plant extracts, accounting for their antifungal, antidiabetic, and</w:t>
      </w:r>
      <w:r>
        <w:rPr>
          <w:spacing w:val="1"/>
        </w:rPr>
        <w:t xml:space="preserve"> </w:t>
      </w:r>
      <w:r>
        <w:t>antioxidant activities. Despite varying degrees of activity, S. betaceum showed a moderate level of</w:t>
      </w:r>
      <w:r>
        <w:rPr>
          <w:spacing w:val="1"/>
        </w:rPr>
        <w:t xml:space="preserve"> </w:t>
      </w:r>
      <w:r>
        <w:t>antifungal</w:t>
      </w:r>
      <w:r>
        <w:rPr>
          <w:spacing w:val="-6"/>
        </w:rPr>
        <w:t xml:space="preserve"> </w:t>
      </w:r>
      <w:r>
        <w:t>efficacy,</w:t>
      </w:r>
      <w:r>
        <w:rPr>
          <w:spacing w:val="-6"/>
        </w:rPr>
        <w:t xml:space="preserve"> </w:t>
      </w:r>
      <w:r>
        <w:t>whereas</w:t>
      </w:r>
      <w:r>
        <w:rPr>
          <w:spacing w:val="-6"/>
        </w:rPr>
        <w:t xml:space="preserve"> </w:t>
      </w:r>
      <w:r>
        <w:t>A.</w:t>
      </w:r>
      <w:r>
        <w:rPr>
          <w:spacing w:val="-5"/>
        </w:rPr>
        <w:t xml:space="preserve"> </w:t>
      </w:r>
      <w:r>
        <w:t>dubius</w:t>
      </w:r>
      <w:r>
        <w:rPr>
          <w:spacing w:val="-6"/>
        </w:rPr>
        <w:t xml:space="preserve"> </w:t>
      </w:r>
      <w:r>
        <w:t>exhibited</w:t>
      </w:r>
      <w:r>
        <w:rPr>
          <w:spacing w:val="-7"/>
        </w:rPr>
        <w:t xml:space="preserve"> </w:t>
      </w:r>
      <w:r>
        <w:t>limited</w:t>
      </w:r>
      <w:r>
        <w:rPr>
          <w:spacing w:val="-7"/>
        </w:rPr>
        <w:t xml:space="preserve"> </w:t>
      </w:r>
      <w:r>
        <w:t>antifungal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anti-diabetic</w:t>
      </w:r>
      <w:r>
        <w:rPr>
          <w:spacing w:val="-7"/>
        </w:rPr>
        <w:t xml:space="preserve"> </w:t>
      </w:r>
      <w:r>
        <w:t>potential.</w:t>
      </w:r>
      <w:r>
        <w:rPr>
          <w:spacing w:val="-5"/>
        </w:rPr>
        <w:t xml:space="preserve"> </w:t>
      </w:r>
      <w:r>
        <w:t>These</w:t>
      </w:r>
      <w:r>
        <w:rPr>
          <w:spacing w:val="-58"/>
        </w:rPr>
        <w:t xml:space="preserve"> </w:t>
      </w:r>
      <w:r>
        <w:t>findings shed light on the promising therapeutic prospects of the studied plant extracts, warranting</w:t>
      </w:r>
      <w:r>
        <w:rPr>
          <w:spacing w:val="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exploration and application 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realm of natural</w:t>
      </w:r>
      <w:r>
        <w:rPr>
          <w:spacing w:val="-1"/>
        </w:rPr>
        <w:t xml:space="preserve"> </w:t>
      </w:r>
      <w:r>
        <w:t>medicine</w:t>
      </w:r>
      <w:r>
        <w:rPr>
          <w:spacing w:val="-1"/>
        </w:rPr>
        <w:t xml:space="preserve"> </w:t>
      </w:r>
      <w:r>
        <w:t>and therapeutics</w:t>
      </w:r>
    </w:p>
    <w:p w14:paraId="5E5A9050" w14:textId="77777777" w:rsidR="00BD5AE0" w:rsidRDefault="00000000">
      <w:pPr>
        <w:pStyle w:val="BodyText"/>
        <w:spacing w:before="1"/>
        <w:ind w:left="1160"/>
        <w:jc w:val="both"/>
      </w:pPr>
      <w:r>
        <w:t>Keywords:</w:t>
      </w:r>
      <w:r>
        <w:rPr>
          <w:spacing w:val="-1"/>
        </w:rPr>
        <w:t xml:space="preserve"> </w:t>
      </w:r>
      <w:r>
        <w:t>Medicinal</w:t>
      </w:r>
      <w:r>
        <w:rPr>
          <w:spacing w:val="-1"/>
        </w:rPr>
        <w:t xml:space="preserve"> </w:t>
      </w:r>
      <w:r>
        <w:t>plants, anti-diabetic,</w:t>
      </w:r>
      <w:r>
        <w:rPr>
          <w:spacing w:val="-1"/>
        </w:rPr>
        <w:t xml:space="preserve"> </w:t>
      </w:r>
      <w:r>
        <w:t>S.</w:t>
      </w:r>
      <w:r>
        <w:rPr>
          <w:spacing w:val="-1"/>
        </w:rPr>
        <w:t xml:space="preserve"> </w:t>
      </w:r>
      <w:r>
        <w:t>betaceum, A.</w:t>
      </w:r>
      <w:r>
        <w:rPr>
          <w:spacing w:val="-1"/>
        </w:rPr>
        <w:t xml:space="preserve"> </w:t>
      </w:r>
      <w:r>
        <w:t>Dubius</w:t>
      </w:r>
    </w:p>
    <w:p w14:paraId="535F39C6" w14:textId="77777777" w:rsidR="00BD5AE0" w:rsidRDefault="00BD5AE0">
      <w:pPr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73840FE" w14:textId="77777777" w:rsidR="00BD5AE0" w:rsidRDefault="00BD5AE0">
      <w:pPr>
        <w:pStyle w:val="BodyText"/>
        <w:rPr>
          <w:sz w:val="20"/>
        </w:rPr>
      </w:pPr>
    </w:p>
    <w:p w14:paraId="1421FE82" w14:textId="77777777" w:rsidR="00BD5AE0" w:rsidRDefault="00BD5AE0">
      <w:pPr>
        <w:pStyle w:val="BodyText"/>
        <w:spacing w:before="7"/>
        <w:rPr>
          <w:sz w:val="22"/>
        </w:rPr>
      </w:pPr>
    </w:p>
    <w:p w14:paraId="772D7779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RASTEMS-2023_A160</w:t>
      </w:r>
    </w:p>
    <w:p w14:paraId="264D4A48" w14:textId="77777777" w:rsidR="00BD5AE0" w:rsidRDefault="00000000">
      <w:pPr>
        <w:pStyle w:val="Heading2"/>
        <w:ind w:left="1806" w:right="1203"/>
      </w:pPr>
      <w:r>
        <w:rPr>
          <w:spacing w:val="-8"/>
        </w:rPr>
        <w:t>ASSOCIATION</w:t>
      </w:r>
      <w:r>
        <w:rPr>
          <w:spacing w:val="-22"/>
        </w:rPr>
        <w:t xml:space="preserve"> </w:t>
      </w:r>
      <w:r>
        <w:rPr>
          <w:spacing w:val="-8"/>
        </w:rPr>
        <w:t>RULE</w:t>
      </w:r>
      <w:r>
        <w:rPr>
          <w:spacing w:val="-19"/>
        </w:rPr>
        <w:t xml:space="preserve"> </w:t>
      </w:r>
      <w:r>
        <w:rPr>
          <w:spacing w:val="-8"/>
        </w:rPr>
        <w:t>MINING:</w:t>
      </w:r>
      <w:r>
        <w:rPr>
          <w:spacing w:val="-31"/>
        </w:rPr>
        <w:t xml:space="preserve"> </w:t>
      </w:r>
      <w:r>
        <w:rPr>
          <w:spacing w:val="-8"/>
        </w:rPr>
        <w:t>AREVIEW</w:t>
      </w:r>
    </w:p>
    <w:p w14:paraId="7E27603A" w14:textId="77777777" w:rsidR="00BD5AE0" w:rsidRDefault="00000000">
      <w:pPr>
        <w:spacing w:before="161"/>
        <w:ind w:left="4288"/>
        <w:rPr>
          <w:i/>
          <w:sz w:val="20"/>
        </w:rPr>
      </w:pPr>
      <w:r>
        <w:rPr>
          <w:i/>
          <w:sz w:val="20"/>
        </w:rPr>
        <w:t>M.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Tawarish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,I.KadarShereef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,.A.Ashraf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Ali</w:t>
      </w:r>
      <w:r>
        <w:rPr>
          <w:i/>
          <w:sz w:val="20"/>
          <w:vertAlign w:val="superscript"/>
        </w:rPr>
        <w:t>3</w:t>
      </w:r>
    </w:p>
    <w:p w14:paraId="47A39A7D" w14:textId="77777777" w:rsidR="00BD5AE0" w:rsidRDefault="00000000">
      <w:pPr>
        <w:ind w:left="1183" w:right="392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ISM,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 Information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Technology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The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New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</w:t>
      </w:r>
    </w:p>
    <w:p w14:paraId="6A6A8C58" w14:textId="77777777" w:rsidR="00BD5AE0" w:rsidRDefault="00000000">
      <w:pPr>
        <w:spacing w:before="1"/>
        <w:ind w:left="3144" w:right="2350"/>
        <w:jc w:val="center"/>
        <w:rPr>
          <w:i/>
          <w:sz w:val="20"/>
        </w:rPr>
      </w:pPr>
      <w:r>
        <w:rPr>
          <w:i/>
          <w:sz w:val="20"/>
          <w:vertAlign w:val="superscript"/>
        </w:rPr>
        <w:t>1,2,3</w:t>
      </w:r>
      <w:r>
        <w:rPr>
          <w:i/>
          <w:sz w:val="20"/>
        </w:rPr>
        <w:t>Department of Computer Science</w:t>
      </w:r>
      <w:r>
        <w:rPr>
          <w:i/>
          <w:sz w:val="20"/>
          <w:vertAlign w:val="superscript"/>
        </w:rPr>
        <w:t>,</w:t>
      </w:r>
      <w:r>
        <w:rPr>
          <w:i/>
          <w:sz w:val="20"/>
        </w:rPr>
        <w:t>The New College, Chennai, 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 xml:space="preserve">Email: </w:t>
      </w:r>
      <w:hyperlink r:id="rId382">
        <w:r>
          <w:rPr>
            <w:i/>
            <w:sz w:val="20"/>
          </w:rPr>
          <w:t>mtawarishir@yahoo.co.in</w:t>
        </w:r>
      </w:hyperlink>
    </w:p>
    <w:p w14:paraId="1496EB21" w14:textId="77777777" w:rsidR="00BD5AE0" w:rsidRDefault="00BD5AE0">
      <w:pPr>
        <w:pStyle w:val="BodyText"/>
        <w:spacing w:before="1"/>
        <w:rPr>
          <w:sz w:val="20"/>
        </w:rPr>
      </w:pPr>
    </w:p>
    <w:p w14:paraId="7CC71EAF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45152" behindDoc="1" locked="0" layoutInCell="1" allowOverlap="1" wp14:anchorId="58C5966A" wp14:editId="2F28339B">
            <wp:simplePos x="0" y="0"/>
            <wp:positionH relativeFrom="page">
              <wp:posOffset>673177</wp:posOffset>
            </wp:positionH>
            <wp:positionV relativeFrom="paragraph">
              <wp:posOffset>89688</wp:posOffset>
            </wp:positionV>
            <wp:extent cx="6214588" cy="6214588"/>
            <wp:effectExtent l="0" t="0" r="0" b="0"/>
            <wp:wrapNone/>
            <wp:docPr id="1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7DF12DA3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t>The field of data mining has grown rapidly in recent years. One of the most crucial data</w:t>
      </w:r>
      <w:r>
        <w:rPr>
          <w:spacing w:val="1"/>
        </w:rPr>
        <w:t xml:space="preserve"> </w:t>
      </w:r>
      <w:r>
        <w:t>mining methods is association rule mining. It is a method for identifying patterns in a database that</w:t>
      </w:r>
      <w:r>
        <w:rPr>
          <w:spacing w:val="1"/>
        </w:rPr>
        <w:t xml:space="preserve"> </w:t>
      </w:r>
      <w:r>
        <w:t>appear regularly. Association rule mining has been the subject of extensive study. An overview of</w:t>
      </w:r>
      <w:r>
        <w:rPr>
          <w:spacing w:val="1"/>
        </w:rPr>
        <w:t xml:space="preserve"> </w:t>
      </w:r>
      <w:r>
        <w:t>association rule mining, some of its applications, and techniques is provided in this work. The scope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discussion</w:t>
      </w:r>
      <w:r>
        <w:rPr>
          <w:spacing w:val="-1"/>
        </w:rPr>
        <w:t xml:space="preserve"> </w:t>
      </w:r>
      <w:r>
        <w:t>is restricted to</w:t>
      </w:r>
      <w:r>
        <w:rPr>
          <w:spacing w:val="-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areas where association rule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applied frequently</w:t>
      </w:r>
    </w:p>
    <w:p w14:paraId="2870AF0B" w14:textId="77777777" w:rsidR="00BD5AE0" w:rsidRDefault="00000000">
      <w:pPr>
        <w:spacing w:before="121"/>
        <w:ind w:left="1160"/>
        <w:rPr>
          <w:b/>
          <w:i/>
          <w:sz w:val="20"/>
        </w:rPr>
      </w:pPr>
      <w:r>
        <w:rPr>
          <w:b/>
          <w:i/>
          <w:sz w:val="20"/>
        </w:rPr>
        <w:t>Keywords-Datamining,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association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rule,CRM,FP-tree,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Genetic Algorithm,</w:t>
      </w:r>
      <w:r>
        <w:rPr>
          <w:b/>
          <w:i/>
          <w:spacing w:val="2"/>
          <w:sz w:val="20"/>
        </w:rPr>
        <w:t xml:space="preserve"> </w:t>
      </w:r>
      <w:r>
        <w:rPr>
          <w:b/>
          <w:i/>
          <w:sz w:val="20"/>
        </w:rPr>
        <w:t>FP-growth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algorithm</w:t>
      </w:r>
    </w:p>
    <w:p w14:paraId="05F7F0F9" w14:textId="77777777" w:rsidR="00BD5AE0" w:rsidRDefault="00BD5AE0">
      <w:pPr>
        <w:pStyle w:val="BodyText"/>
        <w:rPr>
          <w:b/>
          <w:sz w:val="22"/>
        </w:rPr>
      </w:pPr>
    </w:p>
    <w:p w14:paraId="13E427DF" w14:textId="77777777" w:rsidR="00BD5AE0" w:rsidRDefault="00000000">
      <w:pPr>
        <w:spacing w:before="172"/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RASTEMS-2023_A161</w:t>
      </w:r>
    </w:p>
    <w:p w14:paraId="32DA5E52" w14:textId="77777777" w:rsidR="00BD5AE0" w:rsidRDefault="00000000">
      <w:pPr>
        <w:pStyle w:val="Heading2"/>
        <w:spacing w:line="360" w:lineRule="auto"/>
        <w:ind w:left="969" w:right="364"/>
      </w:pPr>
      <w:r>
        <w:rPr>
          <w:spacing w:val="-9"/>
        </w:rPr>
        <w:t>A</w:t>
      </w:r>
      <w:r>
        <w:rPr>
          <w:spacing w:val="-35"/>
        </w:rPr>
        <w:t xml:space="preserve"> </w:t>
      </w:r>
      <w:r>
        <w:rPr>
          <w:spacing w:val="-9"/>
        </w:rPr>
        <w:t>COMPETENTTINGEADAPT</w:t>
      </w:r>
      <w:r>
        <w:rPr>
          <w:spacing w:val="-20"/>
        </w:rPr>
        <w:t xml:space="preserve"> </w:t>
      </w:r>
      <w:r>
        <w:rPr>
          <w:spacing w:val="-9"/>
        </w:rPr>
        <w:t>CLUSTER</w:t>
      </w:r>
      <w:r>
        <w:rPr>
          <w:spacing w:val="-19"/>
        </w:rPr>
        <w:t xml:space="preserve"> </w:t>
      </w:r>
      <w:r>
        <w:rPr>
          <w:spacing w:val="-9"/>
        </w:rPr>
        <w:t>MIND</w:t>
      </w:r>
      <w:r>
        <w:rPr>
          <w:spacing w:val="-21"/>
        </w:rPr>
        <w:t xml:space="preserve"> </w:t>
      </w:r>
      <w:r>
        <w:rPr>
          <w:spacing w:val="-9"/>
        </w:rPr>
        <w:t>SELECTION</w:t>
      </w:r>
      <w:r>
        <w:rPr>
          <w:spacing w:val="-20"/>
        </w:rPr>
        <w:t xml:space="preserve"> </w:t>
      </w:r>
      <w:r>
        <w:rPr>
          <w:spacing w:val="-9"/>
        </w:rPr>
        <w:t>FOR</w:t>
      </w:r>
      <w:r>
        <w:rPr>
          <w:spacing w:val="-29"/>
        </w:rPr>
        <w:t xml:space="preserve"> </w:t>
      </w:r>
      <w:r>
        <w:rPr>
          <w:spacing w:val="-9"/>
        </w:rPr>
        <w:t>ADAPTIVE</w:t>
      </w:r>
      <w:r>
        <w:rPr>
          <w:spacing w:val="-67"/>
        </w:rPr>
        <w:t xml:space="preserve"> </w:t>
      </w:r>
      <w:r>
        <w:rPr>
          <w:spacing w:val="-10"/>
        </w:rPr>
        <w:t>CLUSTER</w:t>
      </w:r>
      <w:r>
        <w:rPr>
          <w:spacing w:val="-20"/>
        </w:rPr>
        <w:t xml:space="preserve"> </w:t>
      </w:r>
      <w:r>
        <w:rPr>
          <w:spacing w:val="-9"/>
        </w:rPr>
        <w:t>CREATEDGUIDING</w:t>
      </w:r>
      <w:r>
        <w:rPr>
          <w:spacing w:val="-24"/>
        </w:rPr>
        <w:t xml:space="preserve"> </w:t>
      </w:r>
      <w:r>
        <w:rPr>
          <w:spacing w:val="-9"/>
        </w:rPr>
        <w:t>IN</w:t>
      </w:r>
      <w:r>
        <w:rPr>
          <w:spacing w:val="-26"/>
        </w:rPr>
        <w:t xml:space="preserve"> </w:t>
      </w:r>
      <w:r>
        <w:rPr>
          <w:spacing w:val="-9"/>
        </w:rPr>
        <w:t>WSN</w:t>
      </w:r>
    </w:p>
    <w:p w14:paraId="7E612E20" w14:textId="77777777" w:rsidR="00BD5AE0" w:rsidRDefault="00000000">
      <w:pPr>
        <w:ind w:left="3795" w:right="3189"/>
        <w:jc w:val="center"/>
        <w:rPr>
          <w:i/>
          <w:sz w:val="20"/>
        </w:rPr>
      </w:pPr>
      <w:r>
        <w:rPr>
          <w:i/>
          <w:spacing w:val="-9"/>
          <w:sz w:val="20"/>
        </w:rPr>
        <w:t>Dr</w:t>
      </w:r>
      <w:r>
        <w:rPr>
          <w:i/>
          <w:spacing w:val="-20"/>
          <w:sz w:val="20"/>
        </w:rPr>
        <w:t xml:space="preserve"> </w:t>
      </w:r>
      <w:r>
        <w:rPr>
          <w:i/>
          <w:spacing w:val="-9"/>
          <w:sz w:val="20"/>
        </w:rPr>
        <w:t>M.</w:t>
      </w:r>
      <w:r>
        <w:rPr>
          <w:i/>
          <w:spacing w:val="-19"/>
          <w:sz w:val="20"/>
        </w:rPr>
        <w:t xml:space="preserve"> </w:t>
      </w:r>
      <w:r>
        <w:rPr>
          <w:i/>
          <w:spacing w:val="-9"/>
          <w:sz w:val="20"/>
        </w:rPr>
        <w:t>Tawarish</w:t>
      </w:r>
      <w:r>
        <w:rPr>
          <w:i/>
          <w:spacing w:val="-9"/>
          <w:sz w:val="20"/>
          <w:vertAlign w:val="superscript"/>
        </w:rPr>
        <w:t>1</w:t>
      </w:r>
      <w:r>
        <w:rPr>
          <w:i/>
          <w:spacing w:val="-9"/>
          <w:sz w:val="20"/>
        </w:rPr>
        <w:t>,</w:t>
      </w:r>
      <w:r>
        <w:rPr>
          <w:i/>
          <w:spacing w:val="-21"/>
          <w:sz w:val="20"/>
        </w:rPr>
        <w:t xml:space="preserve"> </w:t>
      </w:r>
      <w:r>
        <w:rPr>
          <w:i/>
          <w:spacing w:val="-9"/>
          <w:sz w:val="20"/>
        </w:rPr>
        <w:t>Mr</w:t>
      </w:r>
      <w:r>
        <w:rPr>
          <w:i/>
          <w:spacing w:val="-20"/>
          <w:sz w:val="20"/>
        </w:rPr>
        <w:t xml:space="preserve"> </w:t>
      </w:r>
      <w:r>
        <w:rPr>
          <w:i/>
          <w:spacing w:val="-9"/>
          <w:sz w:val="20"/>
        </w:rPr>
        <w:t>F.</w:t>
      </w:r>
      <w:r>
        <w:rPr>
          <w:i/>
          <w:spacing w:val="-18"/>
          <w:sz w:val="20"/>
        </w:rPr>
        <w:t xml:space="preserve"> </w:t>
      </w:r>
      <w:r>
        <w:rPr>
          <w:i/>
          <w:spacing w:val="-9"/>
          <w:sz w:val="20"/>
        </w:rPr>
        <w:t>Mohamed</w:t>
      </w:r>
      <w:r>
        <w:rPr>
          <w:i/>
          <w:spacing w:val="-18"/>
          <w:sz w:val="20"/>
        </w:rPr>
        <w:t xml:space="preserve"> </w:t>
      </w:r>
      <w:r>
        <w:rPr>
          <w:i/>
          <w:spacing w:val="-8"/>
          <w:sz w:val="20"/>
        </w:rPr>
        <w:t>Ilyas</w:t>
      </w:r>
      <w:r>
        <w:rPr>
          <w:i/>
          <w:spacing w:val="-8"/>
          <w:sz w:val="20"/>
          <w:vertAlign w:val="superscript"/>
        </w:rPr>
        <w:t>2</w:t>
      </w:r>
      <w:r>
        <w:rPr>
          <w:i/>
          <w:spacing w:val="-8"/>
          <w:sz w:val="20"/>
        </w:rPr>
        <w:t>,</w:t>
      </w:r>
      <w:r>
        <w:rPr>
          <w:i/>
          <w:spacing w:val="-19"/>
          <w:sz w:val="20"/>
        </w:rPr>
        <w:t xml:space="preserve"> </w:t>
      </w:r>
      <w:r>
        <w:rPr>
          <w:i/>
          <w:spacing w:val="-8"/>
          <w:sz w:val="20"/>
        </w:rPr>
        <w:t>N.</w:t>
      </w:r>
      <w:r>
        <w:rPr>
          <w:i/>
          <w:spacing w:val="-21"/>
          <w:sz w:val="20"/>
        </w:rPr>
        <w:t xml:space="preserve"> </w:t>
      </w:r>
      <w:r>
        <w:rPr>
          <w:i/>
          <w:spacing w:val="-8"/>
          <w:sz w:val="20"/>
        </w:rPr>
        <w:t>Manikandan</w:t>
      </w:r>
      <w:r>
        <w:rPr>
          <w:i/>
          <w:spacing w:val="-8"/>
          <w:sz w:val="20"/>
          <w:vertAlign w:val="superscript"/>
        </w:rPr>
        <w:t>3</w:t>
      </w:r>
      <w:r>
        <w:rPr>
          <w:i/>
          <w:spacing w:val="-47"/>
          <w:sz w:val="20"/>
        </w:rPr>
        <w:t xml:space="preserve"> </w:t>
      </w:r>
      <w:r>
        <w:rPr>
          <w:i/>
          <w:spacing w:val="-9"/>
          <w:sz w:val="20"/>
          <w:vertAlign w:val="superscript"/>
        </w:rPr>
        <w:t>1,2</w:t>
      </w:r>
      <w:r>
        <w:rPr>
          <w:i/>
          <w:spacing w:val="-9"/>
          <w:sz w:val="20"/>
        </w:rPr>
        <w:t>Department</w:t>
      </w:r>
      <w:r>
        <w:rPr>
          <w:i/>
          <w:spacing w:val="-22"/>
          <w:sz w:val="20"/>
        </w:rPr>
        <w:t xml:space="preserve"> </w:t>
      </w:r>
      <w:r>
        <w:rPr>
          <w:i/>
          <w:spacing w:val="-9"/>
          <w:sz w:val="20"/>
        </w:rPr>
        <w:t>of</w:t>
      </w:r>
      <w:r>
        <w:rPr>
          <w:i/>
          <w:spacing w:val="-22"/>
          <w:sz w:val="20"/>
        </w:rPr>
        <w:t xml:space="preserve"> </w:t>
      </w:r>
      <w:r>
        <w:rPr>
          <w:i/>
          <w:spacing w:val="-8"/>
          <w:sz w:val="20"/>
        </w:rPr>
        <w:t>ISM,</w:t>
      </w:r>
      <w:r>
        <w:rPr>
          <w:i/>
          <w:spacing w:val="-19"/>
          <w:sz w:val="20"/>
        </w:rPr>
        <w:t xml:space="preserve"> </w:t>
      </w:r>
      <w:r>
        <w:rPr>
          <w:i/>
          <w:spacing w:val="-8"/>
          <w:sz w:val="20"/>
        </w:rPr>
        <w:t>The</w:t>
      </w:r>
      <w:r>
        <w:rPr>
          <w:i/>
          <w:spacing w:val="-21"/>
          <w:sz w:val="20"/>
        </w:rPr>
        <w:t xml:space="preserve"> </w:t>
      </w:r>
      <w:r>
        <w:rPr>
          <w:i/>
          <w:spacing w:val="-8"/>
          <w:sz w:val="20"/>
        </w:rPr>
        <w:t>New</w:t>
      </w:r>
      <w:r>
        <w:rPr>
          <w:i/>
          <w:spacing w:val="-20"/>
          <w:sz w:val="20"/>
        </w:rPr>
        <w:t xml:space="preserve"> </w:t>
      </w:r>
      <w:r>
        <w:rPr>
          <w:i/>
          <w:spacing w:val="-8"/>
          <w:sz w:val="20"/>
        </w:rPr>
        <w:t>College</w:t>
      </w:r>
      <w:r>
        <w:rPr>
          <w:i/>
          <w:spacing w:val="-21"/>
          <w:sz w:val="20"/>
        </w:rPr>
        <w:t xml:space="preserve"> </w:t>
      </w:r>
      <w:r>
        <w:rPr>
          <w:i/>
          <w:spacing w:val="-8"/>
          <w:sz w:val="20"/>
        </w:rPr>
        <w:t>,</w:t>
      </w:r>
      <w:r>
        <w:rPr>
          <w:i/>
          <w:spacing w:val="-19"/>
          <w:sz w:val="20"/>
        </w:rPr>
        <w:t xml:space="preserve"> </w:t>
      </w:r>
      <w:r>
        <w:rPr>
          <w:i/>
          <w:spacing w:val="-8"/>
          <w:sz w:val="20"/>
        </w:rPr>
        <w:t>Chennai</w:t>
      </w:r>
    </w:p>
    <w:p w14:paraId="7133869F" w14:textId="77777777" w:rsidR="00BD5AE0" w:rsidRDefault="00000000">
      <w:pPr>
        <w:ind w:left="1806" w:right="1203"/>
        <w:jc w:val="center"/>
        <w:rPr>
          <w:i/>
          <w:sz w:val="20"/>
        </w:rPr>
      </w:pPr>
      <w:r>
        <w:rPr>
          <w:i/>
          <w:spacing w:val="-4"/>
          <w:w w:val="95"/>
          <w:sz w:val="20"/>
          <w:vertAlign w:val="superscript"/>
        </w:rPr>
        <w:t>3</w:t>
      </w:r>
      <w:r>
        <w:rPr>
          <w:i/>
          <w:spacing w:val="-4"/>
          <w:w w:val="95"/>
          <w:sz w:val="20"/>
        </w:rPr>
        <w:t>PG</w:t>
      </w:r>
      <w:r>
        <w:rPr>
          <w:i/>
          <w:spacing w:val="-17"/>
          <w:w w:val="95"/>
          <w:sz w:val="20"/>
        </w:rPr>
        <w:t xml:space="preserve"> </w:t>
      </w:r>
      <w:r>
        <w:rPr>
          <w:i/>
          <w:spacing w:val="-4"/>
          <w:w w:val="95"/>
          <w:sz w:val="20"/>
        </w:rPr>
        <w:t>Department</w:t>
      </w:r>
      <w:r>
        <w:rPr>
          <w:i/>
          <w:spacing w:val="-19"/>
          <w:w w:val="95"/>
          <w:sz w:val="20"/>
        </w:rPr>
        <w:t xml:space="preserve"> </w:t>
      </w:r>
      <w:r>
        <w:rPr>
          <w:i/>
          <w:spacing w:val="-4"/>
          <w:w w:val="95"/>
          <w:sz w:val="20"/>
        </w:rPr>
        <w:t>of</w:t>
      </w:r>
      <w:r>
        <w:rPr>
          <w:i/>
          <w:spacing w:val="-16"/>
          <w:w w:val="95"/>
          <w:sz w:val="20"/>
        </w:rPr>
        <w:t xml:space="preserve"> </w:t>
      </w:r>
      <w:r>
        <w:rPr>
          <w:i/>
          <w:spacing w:val="-4"/>
          <w:w w:val="95"/>
          <w:sz w:val="20"/>
        </w:rPr>
        <w:t>Computer</w:t>
      </w:r>
      <w:r>
        <w:rPr>
          <w:i/>
          <w:spacing w:val="-18"/>
          <w:w w:val="95"/>
          <w:sz w:val="20"/>
        </w:rPr>
        <w:t xml:space="preserve"> </w:t>
      </w:r>
      <w:r>
        <w:rPr>
          <w:i/>
          <w:spacing w:val="-4"/>
          <w:w w:val="95"/>
          <w:sz w:val="20"/>
        </w:rPr>
        <w:t>Science</w:t>
      </w:r>
      <w:r>
        <w:rPr>
          <w:b/>
          <w:i/>
          <w:spacing w:val="-4"/>
          <w:w w:val="95"/>
          <w:sz w:val="20"/>
        </w:rPr>
        <w:t>,</w:t>
      </w:r>
      <w:r>
        <w:rPr>
          <w:b/>
          <w:i/>
          <w:spacing w:val="-18"/>
          <w:w w:val="95"/>
          <w:sz w:val="20"/>
        </w:rPr>
        <w:t xml:space="preserve"> </w:t>
      </w:r>
      <w:r>
        <w:rPr>
          <w:i/>
          <w:spacing w:val="-4"/>
          <w:w w:val="95"/>
          <w:sz w:val="20"/>
        </w:rPr>
        <w:t>The</w:t>
      </w:r>
      <w:r>
        <w:rPr>
          <w:i/>
          <w:spacing w:val="-18"/>
          <w:w w:val="95"/>
          <w:sz w:val="20"/>
        </w:rPr>
        <w:t xml:space="preserve"> </w:t>
      </w:r>
      <w:r>
        <w:rPr>
          <w:i/>
          <w:spacing w:val="-4"/>
          <w:w w:val="95"/>
          <w:sz w:val="20"/>
        </w:rPr>
        <w:t>New</w:t>
      </w:r>
      <w:r>
        <w:rPr>
          <w:i/>
          <w:spacing w:val="-18"/>
          <w:w w:val="95"/>
          <w:sz w:val="20"/>
        </w:rPr>
        <w:t xml:space="preserve"> </w:t>
      </w:r>
      <w:r>
        <w:rPr>
          <w:i/>
          <w:spacing w:val="-4"/>
          <w:w w:val="95"/>
          <w:sz w:val="20"/>
        </w:rPr>
        <w:t>College,</w:t>
      </w:r>
      <w:r>
        <w:rPr>
          <w:i/>
          <w:spacing w:val="-18"/>
          <w:w w:val="95"/>
          <w:sz w:val="20"/>
        </w:rPr>
        <w:t xml:space="preserve"> </w:t>
      </w:r>
      <w:r>
        <w:rPr>
          <w:i/>
          <w:spacing w:val="-4"/>
          <w:w w:val="95"/>
          <w:sz w:val="20"/>
        </w:rPr>
        <w:t>Chennai</w:t>
      </w:r>
      <w:r>
        <w:rPr>
          <w:i/>
          <w:spacing w:val="-16"/>
          <w:w w:val="95"/>
          <w:sz w:val="20"/>
        </w:rPr>
        <w:t xml:space="preserve"> </w:t>
      </w:r>
      <w:r>
        <w:rPr>
          <w:i/>
          <w:spacing w:val="-3"/>
          <w:w w:val="95"/>
          <w:sz w:val="20"/>
        </w:rPr>
        <w:t>14.</w:t>
      </w:r>
    </w:p>
    <w:p w14:paraId="60C06B7C" w14:textId="77777777" w:rsidR="00BD5AE0" w:rsidRDefault="00000000">
      <w:pPr>
        <w:ind w:left="1996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Email:</w:t>
      </w:r>
      <w:r>
        <w:rPr>
          <w:i/>
          <w:spacing w:val="-3"/>
          <w:sz w:val="20"/>
        </w:rPr>
        <w:t xml:space="preserve"> </w:t>
      </w:r>
      <w:hyperlink r:id="rId383">
        <w:r>
          <w:rPr>
            <w:i/>
            <w:sz w:val="20"/>
          </w:rPr>
          <w:t>mtawarishir@yahoo.co.in</w:t>
        </w:r>
      </w:hyperlink>
    </w:p>
    <w:p w14:paraId="50E85946" w14:textId="77777777" w:rsidR="00BD5AE0" w:rsidRDefault="00000000">
      <w:pPr>
        <w:pStyle w:val="Heading4"/>
        <w:spacing w:before="191"/>
      </w:pPr>
      <w:r>
        <w:t>Abstract</w:t>
      </w:r>
    </w:p>
    <w:p w14:paraId="7CB5BB7A" w14:textId="77777777" w:rsidR="00BD5AE0" w:rsidRDefault="00BD5AE0">
      <w:pPr>
        <w:pStyle w:val="BodyText"/>
        <w:spacing w:before="7"/>
        <w:rPr>
          <w:b/>
          <w:sz w:val="28"/>
        </w:rPr>
      </w:pPr>
    </w:p>
    <w:p w14:paraId="62E62A7C" w14:textId="77777777" w:rsidR="00BD5AE0" w:rsidRDefault="00000000">
      <w:pPr>
        <w:pStyle w:val="BodyText"/>
        <w:spacing w:line="360" w:lineRule="auto"/>
        <w:ind w:left="1160" w:right="564" w:firstLine="779"/>
        <w:jc w:val="both"/>
      </w:pPr>
      <w:r>
        <w:t>This</w:t>
      </w:r>
      <w:r>
        <w:rPr>
          <w:spacing w:val="-4"/>
        </w:rPr>
        <w:t xml:space="preserve"> </w:t>
      </w:r>
      <w:r>
        <w:t>study</w:t>
      </w:r>
      <w:r>
        <w:rPr>
          <w:spacing w:val="-4"/>
        </w:rPr>
        <w:t xml:space="preserve"> </w:t>
      </w:r>
      <w:r>
        <w:t>describes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wireless</w:t>
      </w:r>
      <w:r>
        <w:rPr>
          <w:spacing w:val="-3"/>
        </w:rPr>
        <w:t xml:space="preserve"> </w:t>
      </w:r>
      <w:r>
        <w:t>ad</w:t>
      </w:r>
      <w:r>
        <w:rPr>
          <w:spacing w:val="-4"/>
        </w:rPr>
        <w:t xml:space="preserve"> </w:t>
      </w:r>
      <w:r>
        <w:t>hoc</w:t>
      </w:r>
      <w:r>
        <w:rPr>
          <w:spacing w:val="-5"/>
        </w:rPr>
        <w:t xml:space="preserve"> </w:t>
      </w:r>
      <w:r>
        <w:t>sensor</w:t>
      </w:r>
      <w:r>
        <w:rPr>
          <w:spacing w:val="-3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restricted</w:t>
      </w:r>
      <w:r>
        <w:rPr>
          <w:spacing w:val="-4"/>
        </w:rPr>
        <w:t xml:space="preserve"> </w:t>
      </w:r>
      <w:r>
        <w:t>routing</w:t>
      </w:r>
      <w:r>
        <w:rPr>
          <w:spacing w:val="-5"/>
        </w:rPr>
        <w:t xml:space="preserve"> </w:t>
      </w:r>
      <w:r>
        <w:t>protocol</w:t>
      </w:r>
      <w:r>
        <w:rPr>
          <w:spacing w:val="-6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can be used to protect against wormhole and black opening assaults. In that case, the routes to the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programme</w:t>
      </w:r>
      <w:r>
        <w:rPr>
          <w:spacing w:val="1"/>
        </w:rPr>
        <w:t xml:space="preserve"> </w:t>
      </w:r>
      <w:r>
        <w:t>depending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usage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employing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direction-finding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different.</w:t>
      </w:r>
      <w:r>
        <w:rPr>
          <w:spacing w:val="-8"/>
        </w:rPr>
        <w:t xml:space="preserve"> </w:t>
      </w:r>
      <w:r>
        <w:t>One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effective</w:t>
      </w:r>
      <w:r>
        <w:rPr>
          <w:spacing w:val="-9"/>
        </w:rPr>
        <w:t xml:space="preserve"> </w:t>
      </w:r>
      <w:r>
        <w:t>methods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power</w:t>
      </w:r>
      <w:r>
        <w:rPr>
          <w:spacing w:val="-8"/>
        </w:rPr>
        <w:t xml:space="preserve"> </w:t>
      </w:r>
      <w:r>
        <w:t>reduction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wireless</w:t>
      </w:r>
      <w:r>
        <w:rPr>
          <w:spacing w:val="-8"/>
        </w:rPr>
        <w:t xml:space="preserve"> </w:t>
      </w:r>
      <w:r>
        <w:t>antenna</w:t>
      </w:r>
      <w:r>
        <w:rPr>
          <w:spacing w:val="-9"/>
        </w:rPr>
        <w:t xml:space="preserve"> </w:t>
      </w:r>
      <w:r>
        <w:t>networks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node</w:t>
      </w:r>
      <w:r>
        <w:rPr>
          <w:spacing w:val="-57"/>
        </w:rPr>
        <w:t xml:space="preserve"> </w:t>
      </w:r>
      <w:r>
        <w:t>clustering. Locked Aware Routing (SAR) adds a safety metric to each packet and uses a variety of</w:t>
      </w:r>
      <w:r>
        <w:rPr>
          <w:spacing w:val="1"/>
        </w:rPr>
        <w:t xml:space="preserve"> </w:t>
      </w:r>
      <w:r>
        <w:t>routes to move data throughout the network. We intended to apply Energy Effective Clustering</w:t>
      </w:r>
      <w:r>
        <w:rPr>
          <w:spacing w:val="1"/>
        </w:rPr>
        <w:t xml:space="preserve"> </w:t>
      </w:r>
      <w:r>
        <w:t>Schemes</w:t>
      </w:r>
      <w:r>
        <w:rPr>
          <w:spacing w:val="-1"/>
        </w:rPr>
        <w:t xml:space="preserve"> </w:t>
      </w:r>
      <w:r>
        <w:t>(EECS)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reduce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energy</w:t>
      </w:r>
      <w:r>
        <w:rPr>
          <w:spacing w:val="-4"/>
        </w:rPr>
        <w:t xml:space="preserve"> </w:t>
      </w:r>
      <w:r>
        <w:t>use.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energy-efficient</w:t>
      </w:r>
      <w:r>
        <w:rPr>
          <w:spacing w:val="-1"/>
        </w:rPr>
        <w:t xml:space="preserve"> </w:t>
      </w:r>
      <w:r>
        <w:t>cluster-based</w:t>
      </w:r>
      <w:r>
        <w:rPr>
          <w:spacing w:val="-4"/>
        </w:rPr>
        <w:t xml:space="preserve"> </w:t>
      </w:r>
      <w:r>
        <w:t>steering</w:t>
      </w:r>
      <w:r>
        <w:rPr>
          <w:spacing w:val="-1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prolong</w:t>
      </w:r>
      <w:r>
        <w:rPr>
          <w:spacing w:val="-1"/>
        </w:rPr>
        <w:t xml:space="preserve"> </w:t>
      </w:r>
      <w:r>
        <w:t>the life</w:t>
      </w:r>
      <w:r>
        <w:rPr>
          <w:spacing w:val="-1"/>
        </w:rPr>
        <w:t xml:space="preserve"> </w:t>
      </w:r>
      <w:r>
        <w:t>of networks and maintain</w:t>
      </w:r>
      <w:r>
        <w:rPr>
          <w:spacing w:val="-1"/>
        </w:rPr>
        <w:t xml:space="preserve"> </w:t>
      </w:r>
      <w:r>
        <w:t>balanced node</w:t>
      </w:r>
      <w:r>
        <w:rPr>
          <w:spacing w:val="-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consumption.</w:t>
      </w:r>
    </w:p>
    <w:p w14:paraId="32F8B7EE" w14:textId="77777777" w:rsidR="00BD5AE0" w:rsidRDefault="00000000">
      <w:pPr>
        <w:spacing w:before="3"/>
        <w:ind w:left="2612"/>
        <w:rPr>
          <w:b/>
          <w:i/>
          <w:sz w:val="20"/>
        </w:rPr>
      </w:pPr>
      <w:r>
        <w:rPr>
          <w:b/>
          <w:i/>
          <w:sz w:val="20"/>
        </w:rPr>
        <w:t>Keywords: Ad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hoc,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SAR,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EECS,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REDUCE</w:t>
      </w:r>
    </w:p>
    <w:p w14:paraId="0AB4F9FC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BE6E7D3" w14:textId="77777777" w:rsidR="00BD5AE0" w:rsidRDefault="00BD5AE0">
      <w:pPr>
        <w:pStyle w:val="BodyText"/>
        <w:rPr>
          <w:b/>
          <w:sz w:val="20"/>
        </w:rPr>
      </w:pPr>
    </w:p>
    <w:p w14:paraId="44587B18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17721B6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RASTEMS-2023_A162</w:t>
      </w:r>
    </w:p>
    <w:p w14:paraId="2254FC5D" w14:textId="77777777" w:rsidR="00BD5AE0" w:rsidRDefault="00BD5AE0">
      <w:pPr>
        <w:pStyle w:val="BodyText"/>
        <w:rPr>
          <w:b/>
          <w:sz w:val="20"/>
        </w:rPr>
      </w:pPr>
    </w:p>
    <w:p w14:paraId="31624CEF" w14:textId="77777777" w:rsidR="00BD5AE0" w:rsidRDefault="00000000">
      <w:pPr>
        <w:pStyle w:val="Heading2"/>
        <w:spacing w:before="154" w:line="360" w:lineRule="auto"/>
        <w:ind w:left="3942" w:right="867" w:hanging="1931"/>
        <w:jc w:val="left"/>
      </w:pPr>
      <w:r>
        <w:t>INDUSTRIAL POWER AND ENERGY LOGGER FOR PLC, HMI AND</w:t>
      </w:r>
      <w:r>
        <w:rPr>
          <w:spacing w:val="-67"/>
        </w:rPr>
        <w:t xml:space="preserve"> </w:t>
      </w:r>
      <w:r>
        <w:t>DRIVE</w:t>
      </w:r>
      <w:r>
        <w:rPr>
          <w:spacing w:val="-1"/>
        </w:rPr>
        <w:t xml:space="preserve"> </w:t>
      </w:r>
      <w:r>
        <w:t>APPLICATIONS IIOT BASED</w:t>
      </w:r>
    </w:p>
    <w:p w14:paraId="232E3BCD" w14:textId="77777777" w:rsidR="00BD5AE0" w:rsidRDefault="00BD5AE0">
      <w:pPr>
        <w:pStyle w:val="BodyText"/>
        <w:spacing w:before="11"/>
        <w:rPr>
          <w:b/>
        </w:rPr>
      </w:pPr>
    </w:p>
    <w:p w14:paraId="3FB8EC2F" w14:textId="77777777" w:rsidR="00BD5AE0" w:rsidRDefault="00000000">
      <w:pPr>
        <w:spacing w:line="230" w:lineRule="auto"/>
        <w:ind w:left="4288" w:right="2354" w:hanging="850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45664" behindDoc="1" locked="0" layoutInCell="1" allowOverlap="1" wp14:anchorId="345085A5" wp14:editId="1023D799">
            <wp:simplePos x="0" y="0"/>
            <wp:positionH relativeFrom="page">
              <wp:posOffset>673177</wp:posOffset>
            </wp:positionH>
            <wp:positionV relativeFrom="paragraph">
              <wp:posOffset>153779</wp:posOffset>
            </wp:positionV>
            <wp:extent cx="6214588" cy="6214588"/>
            <wp:effectExtent l="0" t="0" r="0" b="0"/>
            <wp:wrapNone/>
            <wp:docPr id="1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09AB">
        <w:rPr>
          <w:noProof/>
        </w:rPr>
        <mc:AlternateContent>
          <mc:Choice Requires="wps">
            <w:drawing>
              <wp:anchor distT="0" distB="0" distL="114300" distR="114300" simplePos="0" relativeHeight="482546176" behindDoc="1" locked="0" layoutInCell="1" allowOverlap="1" wp14:anchorId="4A12B517" wp14:editId="4ABA0926">
                <wp:simplePos x="0" y="0"/>
                <wp:positionH relativeFrom="page">
                  <wp:posOffset>3937000</wp:posOffset>
                </wp:positionH>
                <wp:positionV relativeFrom="paragraph">
                  <wp:posOffset>193040</wp:posOffset>
                </wp:positionV>
                <wp:extent cx="20955" cy="91440"/>
                <wp:effectExtent l="0" t="0" r="0" b="0"/>
                <wp:wrapNone/>
                <wp:docPr id="112812432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" cy="91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29D7B0" w14:textId="77777777" w:rsidR="00BD5AE0" w:rsidRDefault="00000000">
                            <w:pPr>
                              <w:spacing w:line="144" w:lineRule="exact"/>
                              <w:rPr>
                                <w:b/>
                                <w:i/>
                                <w:sz w:val="13"/>
                              </w:rPr>
                            </w:pPr>
                            <w:r>
                              <w:rPr>
                                <w:b/>
                                <w:i/>
                                <w:w w:val="99"/>
                                <w:sz w:val="13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2B517" id="Text Box 46" o:spid="_x0000_s1034" type="#_x0000_t202" style="position:absolute;left:0;text-align:left;margin-left:310pt;margin-top:15.2pt;width:1.65pt;height:7.2pt;z-index:-2077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fac2AEAAJUDAAAOAAAAZHJzL2Uyb0RvYy54bWysU9tu1DAQfUfiHyy/s8kuLaLRZqvSqgip&#10;UKTCBziOk1gkHjPj3WT5esbOZsvlDfFiTcb28blMttfT0IuDQbLgSrle5VIYp6G2ri3l1y/3r95K&#10;QUG5WvXgTCmPhuT17uWL7egLs4EO+tqgYBBHxehL2YXgiywj3ZlB0Qq8cbzZAA4q8Ce2WY1qZPSh&#10;zzZ5/iYbAWuPoA0Rd+/mTblL+E1jdHhsGjJB9KVkbiGtmNYqrtluq4oWle+sPtFQ/8BiUNbxo2eo&#10;OxWU2KP9C2qwGoGgCSsNQwZNY7VJGljNOv9DzVOnvEla2BzyZ5vo/8HqT4cn/xlFmN7BxAEmEeQf&#10;QH8j4eC2U641N4gwdkbV/PA6WpaNnorT1Wg1FRRBqvEj1Byy2gdIQFODQ3SFdQpG5wCOZ9PNFITm&#10;5ia/uryUQvPO1friIkWSqWK56pHCewODiEUpkRNN0OrwQCFSUcVyJL7k4N72fUq1d781+GDsJOqR&#10;7cw7TNUkbF3K11FXVFJBfWQtCPOs8Gxz0QH+kGLkOSklfd8rNFL0Hxz7EYdqKXApqqVQTvPVUgYp&#10;5vI2zMO392jbjpFnxx3csGeNTYqeWZzocvZJ6GlO43D9+p1OPf9Nu58AAAD//wMAUEsDBBQABgAI&#10;AAAAIQDmaye13QAAAAkBAAAPAAAAZHJzL2Rvd25yZXYueG1sTI/BTsMwDEDvSPxDZCRuLGWtqlHq&#10;ThOCExKiKweOaZO10RqnNNlW/h5zgqPlp+fncru4UZzNHKwnhPtVAsJQ57WlHuGjebnbgAhRkVaj&#10;J4PwbQJsq+urUhXaX6g2533sBUsoFAphiHEqpAzdYJwKKz8Z4t3Bz05FHude6lldWO5GuU6SXDpl&#10;iS8MajJPg+mO+5ND2H1S/Wy/3tr3+lDbpnlI6DU/It7eLLtHENEs8Q+G33xOh4qbWn8iHcSIkLOe&#10;UYQ0yUAwkK/TFESLkGUbkFUp/39Q/QAAAP//AwBQSwECLQAUAAYACAAAACEAtoM4kv4AAADhAQAA&#10;EwAAAAAAAAAAAAAAAAAAAAAAW0NvbnRlbnRfVHlwZXNdLnhtbFBLAQItABQABgAIAAAAIQA4/SH/&#10;1gAAAJQBAAALAAAAAAAAAAAAAAAAAC8BAABfcmVscy8ucmVsc1BLAQItABQABgAIAAAAIQDyHfac&#10;2AEAAJUDAAAOAAAAAAAAAAAAAAAAAC4CAABkcnMvZTJvRG9jLnhtbFBLAQItABQABgAIAAAAIQDm&#10;aye13QAAAAkBAAAPAAAAAAAAAAAAAAAAADIEAABkcnMvZG93bnJldi54bWxQSwUGAAAAAAQABADz&#10;AAAAPAUAAAAA&#10;" filled="f" stroked="f">
                <v:textbox inset="0,0,0,0">
                  <w:txbxContent>
                    <w:p w14:paraId="5029D7B0" w14:textId="77777777" w:rsidR="00BD5AE0" w:rsidRDefault="00000000">
                      <w:pPr>
                        <w:spacing w:line="144" w:lineRule="exact"/>
                        <w:rPr>
                          <w:b/>
                          <w:i/>
                          <w:sz w:val="13"/>
                        </w:rPr>
                      </w:pPr>
                      <w:r>
                        <w:rPr>
                          <w:b/>
                          <w:i/>
                          <w:w w:val="99"/>
                          <w:sz w:val="13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E09AB">
        <w:rPr>
          <w:noProof/>
        </w:rPr>
        <mc:AlternateContent>
          <mc:Choice Requires="wps">
            <w:drawing>
              <wp:anchor distT="0" distB="0" distL="114300" distR="114300" simplePos="0" relativeHeight="482546688" behindDoc="1" locked="0" layoutInCell="1" allowOverlap="1" wp14:anchorId="5DFDCFD1" wp14:editId="6D1A7D09">
                <wp:simplePos x="0" y="0"/>
                <wp:positionH relativeFrom="page">
                  <wp:posOffset>3874770</wp:posOffset>
                </wp:positionH>
                <wp:positionV relativeFrom="paragraph">
                  <wp:posOffset>46990</wp:posOffset>
                </wp:positionV>
                <wp:extent cx="1040765" cy="91440"/>
                <wp:effectExtent l="0" t="0" r="0" b="0"/>
                <wp:wrapNone/>
                <wp:docPr id="22733268" name="Text 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0765" cy="91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2A985" w14:textId="77777777" w:rsidR="00BD5AE0" w:rsidRDefault="00000000">
                            <w:pPr>
                              <w:tabs>
                                <w:tab w:val="left" w:pos="1605"/>
                              </w:tabs>
                              <w:spacing w:line="144" w:lineRule="exact"/>
                              <w:rPr>
                                <w:b/>
                                <w:i/>
                                <w:sz w:val="13"/>
                              </w:rPr>
                            </w:pPr>
                            <w:r>
                              <w:rPr>
                                <w:b/>
                                <w:i/>
                                <w:sz w:val="13"/>
                              </w:rPr>
                              <w:t>,</w:t>
                            </w:r>
                            <w:r>
                              <w:rPr>
                                <w:b/>
                                <w:i/>
                                <w:sz w:val="13"/>
                              </w:rPr>
                              <w:tab/>
                            </w:r>
                            <w:r>
                              <w:rPr>
                                <w:b/>
                                <w:i/>
                                <w:spacing w:val="-6"/>
                                <w:sz w:val="13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DCFD1" id="Text Box 45" o:spid="_x0000_s1035" type="#_x0000_t202" style="position:absolute;left:0;text-align:left;margin-left:305.1pt;margin-top:3.7pt;width:81.95pt;height:7.2pt;z-index:-2076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4232QEAAJcDAAAOAAAAZHJzL2Uyb0RvYy54bWysU9tu1DAQfUfiHyy/s8lWS4Fos1VpVYRU&#10;LlLhAxzHSSwSj5nxbrJ8PWNnswX6VvFiTXw5cy6T7dU09OJgkCy4Uq5XuRTGaaita0v5/dvdq7dS&#10;UFCuVj04U8qjIXm1e/liO/rCXEAHfW1QMIijYvSl7ELwRZaR7sygaAXeOD5sAAcV+BPbrEY1MvrQ&#10;Zxd5fpmNgLVH0IaId2/nQ7lL+E1jdPjSNGSC6EvJ3EJaMa1VXLPdVhUtKt9ZfaKhnsFiUNZx0zPU&#10;rQpK7NE+gRqsRiBowkrDkEHTWG2SBlazzv9R89Apb5IWNof82Sb6f7D68+HBf0URpvcwcYBJBPl7&#10;0D9IOLjplGvNNSKMnVE1N15Hy7LRU3F6Gq2mgiJINX6CmkNW+wAJaGpwiK6wTsHoHMDxbLqZgtCx&#10;Zb7J31y+lkLz2bv1ZpNCyVSxPPZI4YOBQcSilMiZJnB1uKcQyahiuRJ7ObizfZ9y7d1fG3wx7iTy&#10;ke/MPEzVJGxdyk1UFrVUUB9ZDcI8LTzdXHSAv6QYeVJKST/3Co0U/UfHjsSxWgpcimoplNP8tJRB&#10;irm8CfP47T3atmPk2XMH1+xaY5OiRxYnupx+Enqa1Dhef36nW4//0+43AAAA//8DAFBLAwQUAAYA&#10;CAAAACEABvpkfN4AAAAIAQAADwAAAGRycy9kb3ducmV2LnhtbEyPMU/DMBSEdyT+g/WQ2KidqEpK&#10;yEtVIZiQEGkYGJ3YTazGzyF22/DvMRMdT3e6+67cLnZkZz174wghWQlgmjqnDPUIn83rwwaYD5KU&#10;HB1phB/tYVvd3pSyUO5CtT7vQ89iCflCIgwhTAXnvhu0lX7lJk3RO7jZyhDl3HM1y0sstyNPhci4&#10;lYbiwiAn/Tzo7rg/WYTdF9Uv5vu9/agPtWmaR0Fv2RHx/m7ZPQELegn/YfjDj+hQRabWnUh5NiJk&#10;iUhjFCFfA4t+nq8TYC1CmmyAVyW/PlD9AgAA//8DAFBLAQItABQABgAIAAAAIQC2gziS/gAAAOEB&#10;AAATAAAAAAAAAAAAAAAAAAAAAABbQ29udGVudF9UeXBlc10ueG1sUEsBAi0AFAAGAAgAAAAhADj9&#10;If/WAAAAlAEAAAsAAAAAAAAAAAAAAAAALwEAAF9yZWxzLy5yZWxzUEsBAi0AFAAGAAgAAAAhAKUr&#10;jbfZAQAAlwMAAA4AAAAAAAAAAAAAAAAALgIAAGRycy9lMm9Eb2MueG1sUEsBAi0AFAAGAAgAAAAh&#10;AAb6ZHzeAAAACAEAAA8AAAAAAAAAAAAAAAAAMwQAAGRycy9kb3ducmV2LnhtbFBLBQYAAAAABAAE&#10;APMAAAA+BQAAAAA=&#10;" filled="f" stroked="f">
                <v:textbox inset="0,0,0,0">
                  <w:txbxContent>
                    <w:p w14:paraId="0852A985" w14:textId="77777777" w:rsidR="00BD5AE0" w:rsidRDefault="00000000">
                      <w:pPr>
                        <w:tabs>
                          <w:tab w:val="left" w:pos="1605"/>
                        </w:tabs>
                        <w:spacing w:line="144" w:lineRule="exact"/>
                        <w:rPr>
                          <w:b/>
                          <w:i/>
                          <w:sz w:val="13"/>
                        </w:rPr>
                      </w:pPr>
                      <w:r>
                        <w:rPr>
                          <w:b/>
                          <w:i/>
                          <w:sz w:val="13"/>
                        </w:rPr>
                        <w:t>,</w:t>
                      </w:r>
                      <w:r>
                        <w:rPr>
                          <w:b/>
                          <w:i/>
                          <w:sz w:val="13"/>
                        </w:rPr>
                        <w:tab/>
                      </w:r>
                      <w:r>
                        <w:rPr>
                          <w:b/>
                          <w:i/>
                          <w:spacing w:val="-6"/>
                          <w:sz w:val="13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i/>
          <w:w w:val="95"/>
          <w:position w:val="1"/>
          <w:sz w:val="20"/>
        </w:rPr>
        <w:t>R.</w:t>
      </w:r>
      <w:r>
        <w:rPr>
          <w:b/>
          <w:i/>
          <w:spacing w:val="30"/>
          <w:w w:val="95"/>
          <w:position w:val="1"/>
          <w:sz w:val="20"/>
        </w:rPr>
        <w:t xml:space="preserve"> </w:t>
      </w:r>
      <w:r>
        <w:rPr>
          <w:b/>
          <w:i/>
          <w:w w:val="95"/>
          <w:position w:val="1"/>
          <w:sz w:val="20"/>
        </w:rPr>
        <w:t>Gowrimahesh</w:t>
      </w:r>
      <w:r>
        <w:rPr>
          <w:b/>
          <w:i/>
          <w:w w:val="95"/>
          <w:position w:val="1"/>
          <w:sz w:val="20"/>
          <w:vertAlign w:val="superscript"/>
        </w:rPr>
        <w:t>1</w:t>
      </w:r>
      <w:r>
        <w:rPr>
          <w:b/>
          <w:i/>
          <w:w w:val="95"/>
          <w:position w:val="1"/>
          <w:sz w:val="20"/>
        </w:rPr>
        <w:t>,</w:t>
      </w:r>
      <w:r>
        <w:rPr>
          <w:b/>
          <w:i/>
          <w:spacing w:val="31"/>
          <w:w w:val="95"/>
          <w:position w:val="1"/>
          <w:sz w:val="20"/>
        </w:rPr>
        <w:t xml:space="preserve"> </w:t>
      </w:r>
      <w:r>
        <w:rPr>
          <w:b/>
          <w:i/>
          <w:w w:val="95"/>
          <w:position w:val="1"/>
          <w:sz w:val="20"/>
        </w:rPr>
        <w:t>V.</w:t>
      </w:r>
      <w:r>
        <w:rPr>
          <w:b/>
          <w:i/>
          <w:spacing w:val="33"/>
          <w:w w:val="95"/>
          <w:position w:val="1"/>
          <w:sz w:val="20"/>
        </w:rPr>
        <w:t xml:space="preserve"> </w:t>
      </w:r>
      <w:r>
        <w:rPr>
          <w:b/>
          <w:i/>
          <w:w w:val="95"/>
          <w:position w:val="1"/>
          <w:sz w:val="20"/>
        </w:rPr>
        <w:t>Karthi</w:t>
      </w:r>
      <w:r>
        <w:rPr>
          <w:b/>
          <w:i/>
          <w:w w:val="95"/>
          <w:position w:val="1"/>
          <w:sz w:val="20"/>
          <w:vertAlign w:val="superscript"/>
        </w:rPr>
        <w:t>2</w:t>
      </w:r>
      <w:r>
        <w:rPr>
          <w:b/>
          <w:i/>
          <w:spacing w:val="9"/>
          <w:w w:val="95"/>
          <w:position w:val="1"/>
          <w:sz w:val="20"/>
        </w:rPr>
        <w:t xml:space="preserve"> </w:t>
      </w:r>
      <w:r>
        <w:rPr>
          <w:b/>
          <w:i/>
          <w:w w:val="95"/>
          <w:position w:val="1"/>
          <w:sz w:val="20"/>
        </w:rPr>
        <w:t>A</w:t>
      </w:r>
      <w:r>
        <w:rPr>
          <w:b/>
          <w:i/>
          <w:spacing w:val="29"/>
          <w:w w:val="95"/>
          <w:position w:val="1"/>
          <w:sz w:val="20"/>
        </w:rPr>
        <w:t xml:space="preserve"> </w:t>
      </w:r>
      <w:r>
        <w:rPr>
          <w:b/>
          <w:i/>
          <w:w w:val="95"/>
          <w:position w:val="1"/>
          <w:sz w:val="20"/>
        </w:rPr>
        <w:t>S</w:t>
      </w:r>
      <w:r>
        <w:rPr>
          <w:b/>
          <w:i/>
          <w:spacing w:val="29"/>
          <w:w w:val="95"/>
          <w:position w:val="1"/>
          <w:sz w:val="20"/>
        </w:rPr>
        <w:t xml:space="preserve"> </w:t>
      </w:r>
      <w:r>
        <w:rPr>
          <w:b/>
          <w:i/>
          <w:w w:val="95"/>
          <w:position w:val="1"/>
          <w:sz w:val="20"/>
        </w:rPr>
        <w:t>F</w:t>
      </w:r>
      <w:r>
        <w:rPr>
          <w:b/>
          <w:i/>
          <w:spacing w:val="29"/>
          <w:w w:val="95"/>
          <w:position w:val="1"/>
          <w:sz w:val="20"/>
        </w:rPr>
        <w:t xml:space="preserve"> </w:t>
      </w:r>
      <w:r>
        <w:rPr>
          <w:b/>
          <w:i/>
          <w:w w:val="95"/>
          <w:position w:val="1"/>
          <w:sz w:val="20"/>
        </w:rPr>
        <w:t>subhamathi</w:t>
      </w:r>
      <w:r>
        <w:rPr>
          <w:b/>
          <w:i/>
          <w:w w:val="95"/>
          <w:position w:val="1"/>
          <w:sz w:val="20"/>
          <w:vertAlign w:val="superscript"/>
        </w:rPr>
        <w:t>3</w:t>
      </w:r>
      <w:r>
        <w:rPr>
          <w:b/>
          <w:i/>
          <w:spacing w:val="4"/>
          <w:w w:val="95"/>
          <w:position w:val="1"/>
          <w:sz w:val="20"/>
        </w:rPr>
        <w:t xml:space="preserve"> </w:t>
      </w:r>
      <w:r>
        <w:rPr>
          <w:b/>
          <w:i/>
          <w:w w:val="95"/>
          <w:position w:val="1"/>
          <w:sz w:val="20"/>
        </w:rPr>
        <w:t>P.Nagaveni</w:t>
      </w:r>
      <w:r>
        <w:rPr>
          <w:b/>
          <w:i/>
          <w:w w:val="95"/>
          <w:position w:val="1"/>
          <w:sz w:val="20"/>
          <w:vertAlign w:val="superscript"/>
        </w:rPr>
        <w:t>4</w:t>
      </w:r>
      <w:r>
        <w:rPr>
          <w:b/>
          <w:i/>
          <w:w w:val="95"/>
          <w:sz w:val="13"/>
        </w:rPr>
        <w:t>,</w:t>
      </w:r>
      <w:r>
        <w:rPr>
          <w:b/>
          <w:i/>
          <w:spacing w:val="1"/>
          <w:w w:val="95"/>
          <w:sz w:val="13"/>
        </w:rPr>
        <w:t xml:space="preserve"> </w:t>
      </w:r>
      <w:r>
        <w:rPr>
          <w:b/>
          <w:i/>
          <w:w w:val="95"/>
          <w:sz w:val="20"/>
        </w:rPr>
        <w:t>M.Siva</w:t>
      </w:r>
      <w:r>
        <w:rPr>
          <w:b/>
          <w:i/>
          <w:spacing w:val="12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Ramkumar</w:t>
      </w:r>
      <w:r>
        <w:rPr>
          <w:b/>
          <w:i/>
          <w:w w:val="95"/>
          <w:sz w:val="20"/>
          <w:vertAlign w:val="superscript"/>
        </w:rPr>
        <w:t>5</w:t>
      </w:r>
      <w:r>
        <w:rPr>
          <w:b/>
          <w:i/>
          <w:spacing w:val="-8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G.Emayavaramban</w:t>
      </w:r>
      <w:r>
        <w:rPr>
          <w:b/>
          <w:i/>
          <w:w w:val="95"/>
          <w:sz w:val="20"/>
          <w:vertAlign w:val="superscript"/>
        </w:rPr>
        <w:t>6</w:t>
      </w:r>
      <w:r>
        <w:rPr>
          <w:b/>
          <w:i/>
          <w:w w:val="95"/>
          <w:sz w:val="20"/>
        </w:rPr>
        <w:t>.</w:t>
      </w:r>
    </w:p>
    <w:p w14:paraId="34499035" w14:textId="77777777" w:rsidR="00BD5AE0" w:rsidRDefault="00000000">
      <w:pPr>
        <w:spacing w:before="2"/>
        <w:ind w:left="1183" w:right="601"/>
        <w:jc w:val="center"/>
        <w:rPr>
          <w:i/>
          <w:sz w:val="20"/>
        </w:rPr>
      </w:pPr>
      <w:r>
        <w:rPr>
          <w:i/>
          <w:sz w:val="20"/>
          <w:vertAlign w:val="superscript"/>
        </w:rPr>
        <w:t>1,3,4,5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Electrical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Electronics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EducationCoimbatore,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</w:t>
      </w:r>
    </w:p>
    <w:p w14:paraId="052DFF86" w14:textId="77777777" w:rsidR="00BD5AE0" w:rsidRDefault="00000000">
      <w:pPr>
        <w:spacing w:line="228" w:lineRule="exact"/>
        <w:ind w:left="815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Electrical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Electronics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Builders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Tripur,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Nadu</w:t>
      </w:r>
    </w:p>
    <w:p w14:paraId="50B068FB" w14:textId="77777777" w:rsidR="00BD5AE0" w:rsidRDefault="00000000">
      <w:pPr>
        <w:spacing w:before="1"/>
        <w:ind w:left="3145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4"/>
          <w:sz w:val="20"/>
        </w:rPr>
        <w:t xml:space="preserve"> </w:t>
      </w:r>
      <w:hyperlink r:id="rId384">
        <w:r>
          <w:rPr>
            <w:i/>
            <w:sz w:val="20"/>
          </w:rPr>
          <w:t>E-mail:-Gowripraxis@gmail.com</w:t>
        </w:r>
      </w:hyperlink>
    </w:p>
    <w:p w14:paraId="1AB852F5" w14:textId="77777777" w:rsidR="00BD5AE0" w:rsidRDefault="00BD5AE0">
      <w:pPr>
        <w:pStyle w:val="BodyText"/>
        <w:rPr>
          <w:sz w:val="20"/>
        </w:rPr>
      </w:pPr>
    </w:p>
    <w:p w14:paraId="2C533874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FA97D81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t>In modern power smart grid, distribution consumer and prosumer are highly concerned</w:t>
      </w:r>
      <w:r>
        <w:rPr>
          <w:spacing w:val="1"/>
        </w:rPr>
        <w:t xml:space="preserve"> </w:t>
      </w:r>
      <w:r>
        <w:t>aboutPQ.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fact,</w:t>
      </w:r>
      <w:r>
        <w:rPr>
          <w:spacing w:val="-10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would</w:t>
      </w:r>
      <w:r>
        <w:rPr>
          <w:spacing w:val="-12"/>
        </w:rPr>
        <w:t xml:space="preserve"> </w:t>
      </w:r>
      <w:r>
        <w:t>prefer</w:t>
      </w:r>
      <w:r>
        <w:rPr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pay</w:t>
      </w:r>
      <w:r>
        <w:rPr>
          <w:spacing w:val="-13"/>
        </w:rPr>
        <w:t xml:space="preserve"> </w:t>
      </w:r>
      <w:r>
        <w:t>higher</w:t>
      </w:r>
      <w:r>
        <w:rPr>
          <w:spacing w:val="-11"/>
        </w:rPr>
        <w:t xml:space="preserve"> </w:t>
      </w:r>
      <w:r>
        <w:t>prices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reliable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good</w:t>
      </w:r>
      <w:r>
        <w:rPr>
          <w:spacing w:val="-12"/>
        </w:rPr>
        <w:t xml:space="preserve"> </w:t>
      </w:r>
      <w:r>
        <w:t>quality</w:t>
      </w:r>
      <w:r>
        <w:rPr>
          <w:spacing w:val="-13"/>
        </w:rPr>
        <w:t xml:space="preserve"> </w:t>
      </w:r>
      <w:r>
        <w:t>power</w:t>
      </w:r>
      <w:r>
        <w:rPr>
          <w:spacing w:val="-12"/>
        </w:rPr>
        <w:t xml:space="preserve"> </w:t>
      </w:r>
      <w:r>
        <w:t>supply.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PQ</w:t>
      </w:r>
      <w:r>
        <w:rPr>
          <w:spacing w:val="-7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tariff</w:t>
      </w:r>
      <w:r>
        <w:rPr>
          <w:spacing w:val="-6"/>
        </w:rPr>
        <w:t xml:space="preserve"> </w:t>
      </w:r>
      <w:r>
        <w:t>requires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real</w:t>
      </w:r>
      <w:r>
        <w:rPr>
          <w:spacing w:val="-5"/>
        </w:rPr>
        <w:t xml:space="preserve"> </w:t>
      </w:r>
      <w:r>
        <w:t>time</w:t>
      </w:r>
      <w:r>
        <w:rPr>
          <w:spacing w:val="-5"/>
        </w:rPr>
        <w:t xml:space="preserve"> </w:t>
      </w:r>
      <w:r>
        <w:t>measuring</w:t>
      </w:r>
      <w:r>
        <w:rPr>
          <w:spacing w:val="-3"/>
        </w:rPr>
        <w:t xml:space="preserve"> </w:t>
      </w:r>
      <w:r>
        <w:t>mechanism</w:t>
      </w:r>
      <w:r>
        <w:rPr>
          <w:spacing w:val="-7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end</w:t>
      </w:r>
      <w:r>
        <w:rPr>
          <w:spacing w:val="-58"/>
        </w:rPr>
        <w:t xml:space="preserve"> </w:t>
      </w:r>
      <w:r>
        <w:t>which is very expensive and difficult to understand for a domestic consumer and developed a</w:t>
      </w:r>
      <w:r>
        <w:rPr>
          <w:spacing w:val="1"/>
        </w:rPr>
        <w:t xml:space="preserve"> </w:t>
      </w:r>
      <w:r>
        <w:t>Raspberry-Pi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PQ</w:t>
      </w:r>
      <w:r>
        <w:rPr>
          <w:spacing w:val="1"/>
        </w:rPr>
        <w:t xml:space="preserve"> </w:t>
      </w:r>
      <w:r>
        <w:t>analyzer,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measure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distortion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voltage</w:t>
      </w:r>
      <w:r>
        <w:rPr>
          <w:spacing w:val="-58"/>
        </w:rPr>
        <w:t xml:space="preserve"> </w:t>
      </w:r>
      <w:r>
        <w:t>parameter only; moreover, the usage of Raspberry-Pi is redundant, expensive and has relatively</w:t>
      </w:r>
      <w:r>
        <w:rPr>
          <w:spacing w:val="1"/>
        </w:rPr>
        <w:t xml:space="preserve"> </w:t>
      </w:r>
      <w:r>
        <w:t>higher power consumption. However, highly efficient, low cost and user-friendly smart PQ meter to</w:t>
      </w:r>
      <w:r>
        <w:rPr>
          <w:spacing w:val="1"/>
        </w:rPr>
        <w:t xml:space="preserve"> </w:t>
      </w:r>
      <w:r>
        <w:t>overcome this issues and limitation using IIoT. As a result, new approaches for a PQ analyzes with</w:t>
      </w:r>
      <w:r>
        <w:rPr>
          <w:spacing w:val="1"/>
        </w:rPr>
        <w:t xml:space="preserve"> </w:t>
      </w:r>
      <w:r>
        <w:t>energy metering functionality and provides incentives for a good PQ profile. This proposed work</w:t>
      </w:r>
      <w:r>
        <w:rPr>
          <w:spacing w:val="1"/>
        </w:rPr>
        <w:t xml:space="preserve"> </w:t>
      </w:r>
      <w:r>
        <w:t>obtains to maintain monitoring and logging PQ issues using multifunction and real time plotting</w:t>
      </w:r>
      <w:r>
        <w:rPr>
          <w:spacing w:val="1"/>
        </w:rPr>
        <w:t xml:space="preserve"> </w:t>
      </w:r>
      <w:r>
        <w:t>usingPLC,HMI.The suggested PQ analyzer measures as many as 28 parameters and controls the</w:t>
      </w:r>
      <w:r>
        <w:rPr>
          <w:spacing w:val="1"/>
        </w:rPr>
        <w:t xml:space="preserve"> </w:t>
      </w:r>
      <w:r>
        <w:t>overall load is Monitor and control, and the data are shown on a single platform, and also this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will be monitored and control by the</w:t>
      </w:r>
      <w:r>
        <w:rPr>
          <w:spacing w:val="-1"/>
        </w:rPr>
        <w:t xml:space="preserve"> </w:t>
      </w:r>
      <w:r>
        <w:t>IIoT.</w:t>
      </w:r>
    </w:p>
    <w:p w14:paraId="74407CA6" w14:textId="77777777" w:rsidR="00BD5AE0" w:rsidRDefault="00BD5AE0">
      <w:pPr>
        <w:pStyle w:val="BodyText"/>
        <w:spacing w:before="8"/>
        <w:rPr>
          <w:sz w:val="27"/>
        </w:rPr>
      </w:pPr>
    </w:p>
    <w:p w14:paraId="68FAF4BF" w14:textId="77777777" w:rsidR="00BD5AE0" w:rsidRDefault="00000000">
      <w:pPr>
        <w:spacing w:line="360" w:lineRule="auto"/>
        <w:ind w:left="1160"/>
        <w:rPr>
          <w:b/>
          <w:i/>
          <w:sz w:val="20"/>
        </w:rPr>
      </w:pPr>
      <w:r>
        <w:rPr>
          <w:b/>
          <w:i/>
          <w:sz w:val="20"/>
        </w:rPr>
        <w:t>Keywords-Power</w:t>
      </w:r>
      <w:r>
        <w:rPr>
          <w:b/>
          <w:i/>
          <w:spacing w:val="5"/>
          <w:sz w:val="20"/>
        </w:rPr>
        <w:t xml:space="preserve"> </w:t>
      </w:r>
      <w:r>
        <w:rPr>
          <w:b/>
          <w:i/>
          <w:sz w:val="20"/>
        </w:rPr>
        <w:t>Quality</w:t>
      </w:r>
      <w:r>
        <w:rPr>
          <w:b/>
          <w:i/>
          <w:spacing w:val="6"/>
          <w:sz w:val="20"/>
        </w:rPr>
        <w:t xml:space="preserve"> </w:t>
      </w:r>
      <w:r>
        <w:rPr>
          <w:b/>
          <w:i/>
          <w:sz w:val="20"/>
        </w:rPr>
        <w:t>(PQ),</w:t>
      </w:r>
      <w:r>
        <w:rPr>
          <w:b/>
          <w:i/>
          <w:spacing w:val="6"/>
          <w:sz w:val="20"/>
        </w:rPr>
        <w:t xml:space="preserve"> </w:t>
      </w:r>
      <w:r>
        <w:rPr>
          <w:b/>
          <w:i/>
          <w:sz w:val="20"/>
        </w:rPr>
        <w:t>IIoT</w:t>
      </w:r>
      <w:r>
        <w:rPr>
          <w:b/>
          <w:i/>
          <w:spacing w:val="7"/>
          <w:sz w:val="20"/>
        </w:rPr>
        <w:t xml:space="preserve"> </w:t>
      </w:r>
      <w:r>
        <w:rPr>
          <w:b/>
          <w:i/>
          <w:sz w:val="20"/>
        </w:rPr>
        <w:t>(Industrial</w:t>
      </w:r>
      <w:r>
        <w:rPr>
          <w:b/>
          <w:i/>
          <w:spacing w:val="5"/>
          <w:sz w:val="20"/>
        </w:rPr>
        <w:t xml:space="preserve"> </w:t>
      </w:r>
      <w:r>
        <w:rPr>
          <w:b/>
          <w:i/>
          <w:sz w:val="20"/>
        </w:rPr>
        <w:t>Internet</w:t>
      </w:r>
      <w:r>
        <w:rPr>
          <w:b/>
          <w:i/>
          <w:spacing w:val="6"/>
          <w:sz w:val="20"/>
        </w:rPr>
        <w:t xml:space="preserve"> </w:t>
      </w:r>
      <w:r>
        <w:rPr>
          <w:b/>
          <w:i/>
          <w:sz w:val="20"/>
        </w:rPr>
        <w:t>of</w:t>
      </w:r>
      <w:r>
        <w:rPr>
          <w:b/>
          <w:i/>
          <w:spacing w:val="4"/>
          <w:sz w:val="20"/>
        </w:rPr>
        <w:t xml:space="preserve"> </w:t>
      </w:r>
      <w:r>
        <w:rPr>
          <w:b/>
          <w:i/>
          <w:sz w:val="20"/>
        </w:rPr>
        <w:t>Things),Programmable</w:t>
      </w:r>
      <w:r>
        <w:rPr>
          <w:b/>
          <w:i/>
          <w:spacing w:val="4"/>
          <w:sz w:val="20"/>
        </w:rPr>
        <w:t xml:space="preserve"> </w:t>
      </w:r>
      <w:r>
        <w:rPr>
          <w:b/>
          <w:i/>
          <w:sz w:val="20"/>
        </w:rPr>
        <w:t>Logic</w:t>
      </w:r>
      <w:r>
        <w:rPr>
          <w:b/>
          <w:i/>
          <w:spacing w:val="6"/>
          <w:sz w:val="20"/>
        </w:rPr>
        <w:t xml:space="preserve"> </w:t>
      </w:r>
      <w:r>
        <w:rPr>
          <w:b/>
          <w:i/>
          <w:sz w:val="20"/>
        </w:rPr>
        <w:t>Controller</w:t>
      </w:r>
      <w:r>
        <w:rPr>
          <w:b/>
          <w:i/>
          <w:spacing w:val="6"/>
          <w:sz w:val="20"/>
        </w:rPr>
        <w:t xml:space="preserve"> </w:t>
      </w:r>
      <w:r>
        <w:rPr>
          <w:b/>
          <w:i/>
          <w:sz w:val="20"/>
        </w:rPr>
        <w:t>(PLC),</w:t>
      </w:r>
      <w:r>
        <w:rPr>
          <w:b/>
          <w:i/>
          <w:spacing w:val="6"/>
          <w:sz w:val="20"/>
        </w:rPr>
        <w:t xml:space="preserve"> </w:t>
      </w:r>
      <w:r>
        <w:rPr>
          <w:b/>
          <w:i/>
          <w:sz w:val="20"/>
        </w:rPr>
        <w:t>Human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Machine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Interface (HMI).</w:t>
      </w:r>
    </w:p>
    <w:p w14:paraId="7E8C3ABE" w14:textId="77777777" w:rsidR="00BD5AE0" w:rsidRDefault="00BD5AE0">
      <w:pPr>
        <w:spacing w:line="360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4B698C9" w14:textId="77777777" w:rsidR="00BD5AE0" w:rsidRDefault="00BD5AE0">
      <w:pPr>
        <w:pStyle w:val="BodyText"/>
        <w:rPr>
          <w:b/>
          <w:sz w:val="20"/>
        </w:rPr>
      </w:pPr>
    </w:p>
    <w:p w14:paraId="4C104A55" w14:textId="77777777" w:rsidR="00BD5AE0" w:rsidRDefault="00BD5AE0">
      <w:pPr>
        <w:pStyle w:val="BodyText"/>
        <w:rPr>
          <w:b/>
          <w:sz w:val="20"/>
        </w:rPr>
      </w:pPr>
    </w:p>
    <w:p w14:paraId="28008DA0" w14:textId="77777777" w:rsidR="00BD5AE0" w:rsidRDefault="00BD5AE0">
      <w:pPr>
        <w:pStyle w:val="BodyText"/>
        <w:rPr>
          <w:b/>
          <w:sz w:val="20"/>
        </w:rPr>
      </w:pPr>
    </w:p>
    <w:p w14:paraId="3845F86F" w14:textId="77777777" w:rsidR="00BD5AE0" w:rsidRDefault="00BD5AE0">
      <w:pPr>
        <w:pStyle w:val="BodyText"/>
        <w:rPr>
          <w:b/>
          <w:sz w:val="20"/>
        </w:rPr>
      </w:pPr>
    </w:p>
    <w:p w14:paraId="6F5894D6" w14:textId="77777777" w:rsidR="00BD5AE0" w:rsidRDefault="00BD5AE0">
      <w:pPr>
        <w:pStyle w:val="BodyText"/>
        <w:spacing w:before="6"/>
        <w:rPr>
          <w:b/>
          <w:sz w:val="22"/>
        </w:rPr>
      </w:pPr>
    </w:p>
    <w:p w14:paraId="3452BFC4" w14:textId="77777777" w:rsidR="00BD5AE0" w:rsidRDefault="00000000">
      <w:pPr>
        <w:spacing w:before="1"/>
        <w:ind w:right="561"/>
        <w:jc w:val="right"/>
        <w:rPr>
          <w:b/>
          <w:i/>
          <w:sz w:val="20"/>
        </w:rPr>
      </w:pPr>
      <w:r>
        <w:rPr>
          <w:b/>
          <w:i/>
          <w:sz w:val="20"/>
        </w:rPr>
        <w:t>RASTEMS-2023_A163</w:t>
      </w:r>
    </w:p>
    <w:p w14:paraId="65939CF0" w14:textId="77777777" w:rsidR="00BD5AE0" w:rsidRDefault="00000000">
      <w:pPr>
        <w:pStyle w:val="Heading2"/>
        <w:spacing w:before="173" w:line="360" w:lineRule="auto"/>
        <w:ind w:left="5805" w:right="0" w:hanging="4165"/>
        <w:jc w:val="left"/>
      </w:pPr>
      <w:r>
        <w:t>ANALYSIS</w:t>
      </w:r>
      <w:r>
        <w:rPr>
          <w:spacing w:val="-16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IMPROVE</w:t>
      </w:r>
      <w:r>
        <w:rPr>
          <w:spacing w:val="-14"/>
        </w:rPr>
        <w:t xml:space="preserve"> </w:t>
      </w:r>
      <w:r>
        <w:t>THEPERFORMANCE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HEXAGONAL</w:t>
      </w:r>
      <w:r>
        <w:rPr>
          <w:spacing w:val="-10"/>
        </w:rPr>
        <w:t xml:space="preserve"> </w:t>
      </w:r>
      <w:r>
        <w:t>SOLAR</w:t>
      </w:r>
      <w:r>
        <w:rPr>
          <w:spacing w:val="-67"/>
        </w:rPr>
        <w:t xml:space="preserve"> </w:t>
      </w:r>
      <w:r>
        <w:t>STILL</w:t>
      </w:r>
    </w:p>
    <w:p w14:paraId="6AF8A21D" w14:textId="77777777" w:rsidR="00BD5AE0" w:rsidRDefault="00000000">
      <w:pPr>
        <w:spacing w:line="229" w:lineRule="exact"/>
        <w:ind w:left="642" w:right="23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47200" behindDoc="1" locked="0" layoutInCell="1" allowOverlap="1" wp14:anchorId="2C3BA2A1" wp14:editId="06DAC4BF">
            <wp:simplePos x="0" y="0"/>
            <wp:positionH relativeFrom="page">
              <wp:posOffset>673177</wp:posOffset>
            </wp:positionH>
            <wp:positionV relativeFrom="paragraph">
              <wp:posOffset>17532</wp:posOffset>
            </wp:positionV>
            <wp:extent cx="6214588" cy="6214588"/>
            <wp:effectExtent l="0" t="0" r="0" b="0"/>
            <wp:wrapNone/>
            <wp:docPr id="1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K.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Gokulnath</w:t>
      </w:r>
      <w:r>
        <w:rPr>
          <w:b/>
          <w:i/>
          <w:sz w:val="20"/>
          <w:vertAlign w:val="superscript"/>
        </w:rPr>
        <w:t>a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Vinoth Kumar</w:t>
      </w:r>
      <w:r>
        <w:rPr>
          <w:b/>
          <w:i/>
          <w:sz w:val="20"/>
          <w:vertAlign w:val="superscript"/>
        </w:rPr>
        <w:t>b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Ramalingam</w:t>
      </w:r>
      <w:r>
        <w:rPr>
          <w:b/>
          <w:i/>
          <w:sz w:val="20"/>
          <w:vertAlign w:val="superscript"/>
        </w:rPr>
        <w:t>c*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Pitchia Krishnan</w:t>
      </w:r>
      <w:r>
        <w:rPr>
          <w:b/>
          <w:i/>
          <w:sz w:val="20"/>
          <w:vertAlign w:val="superscript"/>
        </w:rPr>
        <w:t>b</w:t>
      </w:r>
      <w:r>
        <w:rPr>
          <w:b/>
          <w:i/>
          <w:sz w:val="20"/>
        </w:rPr>
        <w:t>,Mohamed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Rifash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Obaidullah</w:t>
      </w:r>
      <w:r>
        <w:rPr>
          <w:b/>
          <w:i/>
          <w:sz w:val="20"/>
          <w:vertAlign w:val="superscript"/>
        </w:rPr>
        <w:t>d</w:t>
      </w:r>
    </w:p>
    <w:p w14:paraId="5F702732" w14:textId="77777777" w:rsidR="00BD5AE0" w:rsidRDefault="00000000">
      <w:pPr>
        <w:spacing w:before="115"/>
        <w:ind w:left="3462"/>
        <w:rPr>
          <w:sz w:val="20"/>
        </w:rPr>
      </w:pPr>
      <w:r>
        <w:rPr>
          <w:sz w:val="20"/>
          <w:vertAlign w:val="superscript"/>
        </w:rPr>
        <w:t>a</w:t>
      </w:r>
      <w:r>
        <w:rPr>
          <w:spacing w:val="-3"/>
          <w:sz w:val="20"/>
        </w:rPr>
        <w:t xml:space="preserve"> </w:t>
      </w:r>
      <w:r>
        <w:rPr>
          <w:sz w:val="20"/>
        </w:rPr>
        <w:t>Paavai</w:t>
      </w:r>
      <w:r>
        <w:rPr>
          <w:spacing w:val="-2"/>
          <w:sz w:val="20"/>
        </w:rPr>
        <w:t xml:space="preserve"> </w:t>
      </w:r>
      <w:r>
        <w:rPr>
          <w:sz w:val="20"/>
        </w:rPr>
        <w:t>Engineering</w:t>
      </w:r>
      <w:r>
        <w:rPr>
          <w:spacing w:val="-2"/>
          <w:sz w:val="20"/>
        </w:rPr>
        <w:t xml:space="preserve"> </w:t>
      </w:r>
      <w:r>
        <w:rPr>
          <w:sz w:val="20"/>
        </w:rPr>
        <w:t>College,Namakkal-637018,</w:t>
      </w:r>
      <w:r>
        <w:rPr>
          <w:spacing w:val="-2"/>
          <w:sz w:val="20"/>
        </w:rPr>
        <w:t xml:space="preserve"> </w:t>
      </w:r>
      <w:r>
        <w:rPr>
          <w:sz w:val="20"/>
        </w:rPr>
        <w:t>Tamilnadu</w:t>
      </w:r>
    </w:p>
    <w:p w14:paraId="6C9CA252" w14:textId="77777777" w:rsidR="00BD5AE0" w:rsidRDefault="00000000">
      <w:pPr>
        <w:spacing w:before="116" w:line="360" w:lineRule="auto"/>
        <w:ind w:left="2905" w:right="2308" w:firstLine="682"/>
        <w:rPr>
          <w:i/>
          <w:sz w:val="20"/>
        </w:rPr>
      </w:pPr>
      <w:r>
        <w:rPr>
          <w:i/>
          <w:sz w:val="20"/>
          <w:vertAlign w:val="superscript"/>
        </w:rPr>
        <w:t>b</w:t>
      </w:r>
      <w:r>
        <w:rPr>
          <w:i/>
          <w:sz w:val="20"/>
        </w:rPr>
        <w:t>Nandha College of Technology, Erode-638052, Tamilnadu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  <w:vertAlign w:val="superscript"/>
        </w:rPr>
        <w:t>c</w:t>
      </w:r>
      <w:r>
        <w:rPr>
          <w:i/>
          <w:sz w:val="20"/>
        </w:rPr>
        <w:t>Karpagam Academy of Higher Education, Coimbatore-641021,Tamilnadu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  <w:vertAlign w:val="superscript"/>
        </w:rPr>
        <w:t>d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Maritime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Training,Chennai-603112,Tamilnadu</w:t>
      </w:r>
    </w:p>
    <w:p w14:paraId="500C18FA" w14:textId="77777777" w:rsidR="00BD5AE0" w:rsidRDefault="00000000">
      <w:pPr>
        <w:ind w:left="3409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7"/>
          <w:sz w:val="20"/>
        </w:rPr>
        <w:t xml:space="preserve"> </w:t>
      </w:r>
      <w:hyperlink r:id="rId385">
        <w:r>
          <w:rPr>
            <w:i/>
            <w:sz w:val="20"/>
          </w:rPr>
          <w:t>authorE-mail:-ramalingammoorthy@gmail.com</w:t>
        </w:r>
      </w:hyperlink>
    </w:p>
    <w:p w14:paraId="7B270BF4" w14:textId="77777777" w:rsidR="00BD5AE0" w:rsidRDefault="00BD5AE0">
      <w:pPr>
        <w:pStyle w:val="BodyText"/>
        <w:rPr>
          <w:sz w:val="22"/>
        </w:rPr>
      </w:pPr>
    </w:p>
    <w:p w14:paraId="24028761" w14:textId="77777777" w:rsidR="00BD5AE0" w:rsidRDefault="00BD5AE0">
      <w:pPr>
        <w:pStyle w:val="BodyText"/>
        <w:spacing w:before="1"/>
        <w:rPr>
          <w:sz w:val="18"/>
        </w:rPr>
      </w:pPr>
    </w:p>
    <w:p w14:paraId="101051E8" w14:textId="77777777" w:rsidR="00BD5AE0" w:rsidRDefault="00000000">
      <w:pPr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D22F790" w14:textId="77777777" w:rsidR="00BD5AE0" w:rsidRDefault="00000000">
      <w:pPr>
        <w:pStyle w:val="Heading5"/>
        <w:spacing w:before="112" w:line="276" w:lineRule="auto"/>
        <w:ind w:right="561" w:firstLine="0"/>
        <w:rPr>
          <w:rFonts w:ascii="Calibri"/>
          <w:i/>
        </w:rPr>
      </w:pPr>
      <w:r>
        <w:t>In this paper,introduction of new design in solar distillation by hexagonal shape to enhance the</w:t>
      </w:r>
      <w:r>
        <w:rPr>
          <w:spacing w:val="1"/>
        </w:rPr>
        <w:t xml:space="preserve"> </w:t>
      </w:r>
      <w:r>
        <w:t>performance of solar stillis adopted. The vision of this paper is to investigate the performance of the</w:t>
      </w:r>
      <w:r>
        <w:rPr>
          <w:spacing w:val="-57"/>
        </w:rPr>
        <w:t xml:space="preserve"> </w:t>
      </w:r>
      <w:r>
        <w:t>hexagonal solar still by incorporation of the diverse design of absorber plate like, flat absorber plate,</w:t>
      </w:r>
      <w:r>
        <w:rPr>
          <w:spacing w:val="-57"/>
        </w:rPr>
        <w:t xml:space="preserve"> </w:t>
      </w:r>
      <w:r>
        <w:t>flat</w:t>
      </w:r>
      <w:r>
        <w:rPr>
          <w:spacing w:val="1"/>
        </w:rPr>
        <w:t xml:space="preserve"> </w:t>
      </w:r>
      <w:r>
        <w:t>absorber</w:t>
      </w:r>
      <w:r>
        <w:rPr>
          <w:spacing w:val="1"/>
        </w:rPr>
        <w:t xml:space="preserve"> </w:t>
      </w:r>
      <w:r>
        <w:t>plate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black</w:t>
      </w:r>
      <w:r>
        <w:rPr>
          <w:spacing w:val="1"/>
        </w:rPr>
        <w:t xml:space="preserve"> </w:t>
      </w:r>
      <w:r>
        <w:t>pebbles,and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pebbles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black</w:t>
      </w:r>
      <w:r>
        <w:rPr>
          <w:spacing w:val="1"/>
        </w:rPr>
        <w:t xml:space="preserve"> </w:t>
      </w:r>
      <w:r>
        <w:t>coating.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conventional solar distils are in a simple square base and single slope or double slope or even</w:t>
      </w:r>
      <w:r>
        <w:rPr>
          <w:spacing w:val="1"/>
        </w:rPr>
        <w:t xml:space="preserve"> </w:t>
      </w:r>
      <w:r>
        <w:t>triangular or square pyramid outer transparent covers. Here thi sexperimental investigations hows</w:t>
      </w:r>
      <w:r>
        <w:rPr>
          <w:spacing w:val="1"/>
        </w:rPr>
        <w:t xml:space="preserve"> </w:t>
      </w:r>
      <w:r>
        <w:t>that the daily productivity of hexagonal solar still with flat absorber plate is higher than the double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slope</w:t>
      </w:r>
      <w:r>
        <w:rPr>
          <w:spacing w:val="-5"/>
        </w:rPr>
        <w:t xml:space="preserve"> </w:t>
      </w:r>
      <w:r>
        <w:t>flat</w:t>
      </w:r>
      <w:r>
        <w:rPr>
          <w:spacing w:val="-3"/>
        </w:rPr>
        <w:t xml:space="preserve"> </w:t>
      </w:r>
      <w:r>
        <w:t>plate</w:t>
      </w:r>
      <w:r>
        <w:rPr>
          <w:spacing w:val="-8"/>
        </w:rPr>
        <w:t xml:space="preserve"> </w:t>
      </w:r>
      <w:r>
        <w:t>solar</w:t>
      </w:r>
      <w:r>
        <w:rPr>
          <w:spacing w:val="-6"/>
        </w:rPr>
        <w:t xml:space="preserve"> </w:t>
      </w:r>
      <w:r>
        <w:t>still.</w:t>
      </w:r>
      <w:r>
        <w:rPr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weare</w:t>
      </w:r>
      <w:r>
        <w:rPr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pebbles</w:t>
      </w:r>
      <w:r>
        <w:rPr>
          <w:spacing w:val="-4"/>
        </w:rPr>
        <w:t xml:space="preserve"> </w:t>
      </w:r>
      <w:r>
        <w:t>along</w:t>
      </w:r>
      <w:r>
        <w:rPr>
          <w:spacing w:val="-5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flat</w:t>
      </w:r>
      <w:r>
        <w:rPr>
          <w:spacing w:val="-3"/>
        </w:rPr>
        <w:t xml:space="preserve"> </w:t>
      </w:r>
      <w:r>
        <w:t>plate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efficiency</w:t>
      </w:r>
      <w:r>
        <w:rPr>
          <w:spacing w:val="-5"/>
        </w:rPr>
        <w:t xml:space="preserve"> </w:t>
      </w:r>
      <w:r>
        <w:t>would</w:t>
      </w:r>
      <w:r>
        <w:rPr>
          <w:spacing w:val="-57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conventional</w:t>
      </w:r>
      <w:r>
        <w:rPr>
          <w:spacing w:val="1"/>
        </w:rPr>
        <w:t xml:space="preserve"> </w:t>
      </w:r>
      <w:r>
        <w:t>still.</w:t>
      </w:r>
      <w:r>
        <w:rPr>
          <w:spacing w:val="1"/>
        </w:rPr>
        <w:t xml:space="preserve"> </w:t>
      </w:r>
      <w:r>
        <w:rPr>
          <w:rFonts w:ascii="Calibri"/>
        </w:rPr>
        <w:t>India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increasingly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observing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adoption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technologies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its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small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medium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scale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business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development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manufacturing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industry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where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economy is increasingly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leaning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towards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technologies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 digital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marketing</w:t>
      </w:r>
      <w:r>
        <w:rPr>
          <w:rFonts w:ascii="Calibri"/>
          <w:i/>
        </w:rPr>
        <w:t>.</w:t>
      </w:r>
    </w:p>
    <w:p w14:paraId="218037B1" w14:textId="77777777" w:rsidR="00BD5AE0" w:rsidRDefault="00000000">
      <w:pPr>
        <w:spacing w:before="122" w:line="360" w:lineRule="auto"/>
        <w:ind w:left="1261" w:right="3331" w:firstLine="187"/>
        <w:jc w:val="both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pacing w:val="-1"/>
          <w:sz w:val="20"/>
        </w:rPr>
        <w:t>Hexagonalsolarstill,Hexagonalpyramidtopglasscover,Pebbles,Blackcoated</w:t>
      </w:r>
      <w:r>
        <w:rPr>
          <w:b/>
          <w:i/>
          <w:spacing w:val="26"/>
          <w:sz w:val="20"/>
        </w:rPr>
        <w:t xml:space="preserve"> </w:t>
      </w:r>
      <w:r>
        <w:rPr>
          <w:b/>
          <w:i/>
          <w:sz w:val="20"/>
        </w:rPr>
        <w:t>pebbles</w:t>
      </w:r>
    </w:p>
    <w:p w14:paraId="4EE535C0" w14:textId="77777777" w:rsidR="00BD5AE0" w:rsidRDefault="00BD5AE0">
      <w:pPr>
        <w:spacing w:line="360" w:lineRule="auto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A4BE649" w14:textId="77777777" w:rsidR="00BD5AE0" w:rsidRDefault="00BD5AE0">
      <w:pPr>
        <w:pStyle w:val="BodyText"/>
        <w:rPr>
          <w:b/>
          <w:sz w:val="20"/>
        </w:rPr>
      </w:pPr>
    </w:p>
    <w:p w14:paraId="5CCE48B2" w14:textId="77777777" w:rsidR="00BD5AE0" w:rsidRDefault="00BD5AE0">
      <w:pPr>
        <w:pStyle w:val="BodyText"/>
        <w:rPr>
          <w:b/>
          <w:sz w:val="20"/>
        </w:rPr>
      </w:pPr>
    </w:p>
    <w:p w14:paraId="70C7CE1F" w14:textId="77777777" w:rsidR="00BD5AE0" w:rsidRDefault="00BD5AE0">
      <w:pPr>
        <w:pStyle w:val="BodyText"/>
        <w:spacing w:before="7"/>
        <w:rPr>
          <w:b/>
        </w:rPr>
      </w:pPr>
    </w:p>
    <w:p w14:paraId="3C3B65F6" w14:textId="77777777" w:rsidR="00BD5AE0" w:rsidRDefault="00000000">
      <w:pPr>
        <w:spacing w:before="93"/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RASTEMS-2023_A164</w:t>
      </w:r>
    </w:p>
    <w:p w14:paraId="4DC35B05" w14:textId="77777777" w:rsidR="00BD5AE0" w:rsidRDefault="00BD5AE0">
      <w:pPr>
        <w:pStyle w:val="BodyText"/>
        <w:rPr>
          <w:b/>
          <w:sz w:val="20"/>
        </w:rPr>
      </w:pPr>
    </w:p>
    <w:p w14:paraId="5A87A1B0" w14:textId="77777777" w:rsidR="00BD5AE0" w:rsidRDefault="00BD5AE0">
      <w:pPr>
        <w:pStyle w:val="BodyText"/>
        <w:rPr>
          <w:b/>
          <w:sz w:val="25"/>
        </w:rPr>
      </w:pPr>
    </w:p>
    <w:p w14:paraId="2052B2BC" w14:textId="77777777" w:rsidR="00BD5AE0" w:rsidRDefault="00000000">
      <w:pPr>
        <w:pStyle w:val="Heading2"/>
        <w:spacing w:before="1" w:line="360" w:lineRule="auto"/>
        <w:ind w:left="1345" w:right="756" w:hanging="1"/>
      </w:pPr>
      <w:r>
        <w:rPr>
          <w:noProof/>
        </w:rPr>
        <w:drawing>
          <wp:anchor distT="0" distB="0" distL="0" distR="0" simplePos="0" relativeHeight="482547712" behindDoc="1" locked="0" layoutInCell="1" allowOverlap="1" wp14:anchorId="11BA8717" wp14:editId="3BDD3D92">
            <wp:simplePos x="0" y="0"/>
            <wp:positionH relativeFrom="page">
              <wp:posOffset>673177</wp:posOffset>
            </wp:positionH>
            <wp:positionV relativeFrom="paragraph">
              <wp:posOffset>645241</wp:posOffset>
            </wp:positionV>
            <wp:extent cx="6214588" cy="6214588"/>
            <wp:effectExtent l="0" t="0" r="0" b="0"/>
            <wp:wrapNone/>
            <wp:docPr id="1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OPTIMIZED FEATURE ENGINEERING APPROACHES FOR SENTIMENT</w:t>
      </w:r>
      <w:r>
        <w:rPr>
          <w:spacing w:val="-67"/>
        </w:rPr>
        <w:t xml:space="preserve"> </w:t>
      </w:r>
      <w:r>
        <w:t>ANALYSIS IN RESOURCE-LIMITED SETTINGS: TRANSITIONING FROM</w:t>
      </w:r>
      <w:r>
        <w:rPr>
          <w:spacing w:val="-67"/>
        </w:rPr>
        <w:t xml:space="preserve"> </w:t>
      </w:r>
      <w:r>
        <w:t>BAG</w:t>
      </w:r>
      <w:r>
        <w:rPr>
          <w:spacing w:val="-4"/>
        </w:rPr>
        <w:t xml:space="preserve"> </w:t>
      </w:r>
      <w:r>
        <w:t>OF WORDS TO</w:t>
      </w:r>
      <w:r>
        <w:rPr>
          <w:spacing w:val="1"/>
        </w:rPr>
        <w:t xml:space="preserve"> </w:t>
      </w:r>
      <w:r>
        <w:t>PRETRAINED</w:t>
      </w:r>
      <w:r>
        <w:rPr>
          <w:spacing w:val="1"/>
        </w:rPr>
        <w:t xml:space="preserve"> </w:t>
      </w:r>
      <w:r>
        <w:t>MODEL</w:t>
      </w:r>
    </w:p>
    <w:p w14:paraId="1F9F88F3" w14:textId="77777777" w:rsidR="00BD5AE0" w:rsidRDefault="00000000">
      <w:pPr>
        <w:spacing w:line="229" w:lineRule="exact"/>
        <w:ind w:left="3813" w:right="3222"/>
        <w:jc w:val="center"/>
        <w:rPr>
          <w:i/>
          <w:sz w:val="20"/>
        </w:rPr>
      </w:pPr>
      <w:r>
        <w:rPr>
          <w:i/>
          <w:sz w:val="20"/>
        </w:rPr>
        <w:t>V.Prema,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V.Elavazhahan</w:t>
      </w:r>
    </w:p>
    <w:p w14:paraId="4655A406" w14:textId="77777777" w:rsidR="00BD5AE0" w:rsidRDefault="00000000">
      <w:pPr>
        <w:ind w:left="2944" w:right="2350"/>
        <w:jc w:val="center"/>
        <w:rPr>
          <w:i/>
          <w:sz w:val="20"/>
        </w:rPr>
      </w:pPr>
      <w:r>
        <w:rPr>
          <w:i/>
          <w:sz w:val="20"/>
        </w:rPr>
        <w:t>,Government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Annamalai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47"/>
          <w:sz w:val="20"/>
        </w:rPr>
        <w:t xml:space="preserve"> </w:t>
      </w:r>
      <w:hyperlink r:id="rId386">
        <w:r>
          <w:rPr>
            <w:i/>
            <w:sz w:val="20"/>
          </w:rPr>
          <w:t>Vadalurthillaieleval@gmail.com</w:t>
        </w:r>
      </w:hyperlink>
    </w:p>
    <w:p w14:paraId="5E825A89" w14:textId="77777777" w:rsidR="00BD5AE0" w:rsidRDefault="00BD5AE0">
      <w:pPr>
        <w:pStyle w:val="BodyText"/>
        <w:spacing w:before="10"/>
        <w:rPr>
          <w:sz w:val="19"/>
        </w:rPr>
      </w:pPr>
    </w:p>
    <w:p w14:paraId="49D82A3D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4D9324B" w14:textId="77777777" w:rsidR="00BD5AE0" w:rsidRDefault="00BD5AE0">
      <w:pPr>
        <w:pStyle w:val="BodyText"/>
        <w:rPr>
          <w:b/>
          <w:sz w:val="22"/>
        </w:rPr>
      </w:pPr>
    </w:p>
    <w:p w14:paraId="1B6B0957" w14:textId="77777777" w:rsidR="00BD5AE0" w:rsidRDefault="00000000">
      <w:pPr>
        <w:pStyle w:val="BodyText"/>
        <w:spacing w:before="162" w:line="276" w:lineRule="auto"/>
        <w:ind w:left="1160" w:right="561" w:firstLine="719"/>
        <w:jc w:val="both"/>
      </w:pPr>
      <w:r>
        <w:t>Sentiment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(NLP),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across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domains.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conducting</w:t>
      </w:r>
      <w:r>
        <w:rPr>
          <w:spacing w:val="1"/>
        </w:rPr>
        <w:t xml:space="preserve"> </w:t>
      </w:r>
      <w:r>
        <w:t>sentiment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resource-</w:t>
      </w:r>
      <w:r>
        <w:rPr>
          <w:spacing w:val="1"/>
        </w:rPr>
        <w:t xml:space="preserve"> </w:t>
      </w:r>
      <w:r>
        <w:t>constrained environments presents unique challenges that necessitate tailored feature engineering</w:t>
      </w:r>
      <w:r>
        <w:rPr>
          <w:spacing w:val="1"/>
        </w:rPr>
        <w:t xml:space="preserve"> </w:t>
      </w:r>
      <w:r>
        <w:t>strategies. This research paper explores a range of feature engineering techniques for sentiment</w:t>
      </w:r>
      <w:r>
        <w:rPr>
          <w:spacing w:val="1"/>
        </w:rPr>
        <w:t xml:space="preserve"> </w:t>
      </w:r>
      <w:r>
        <w:t>analysis, spanning from traditional Bag of Words (BoW) representations to leveraging powerful</w:t>
      </w:r>
      <w:r>
        <w:rPr>
          <w:spacing w:val="1"/>
        </w:rPr>
        <w:t xml:space="preserve"> </w:t>
      </w:r>
      <w:r>
        <w:t>pretrained models. These techniques are explicitly designed to address the constraints posed by</w:t>
      </w:r>
      <w:r>
        <w:rPr>
          <w:spacing w:val="1"/>
        </w:rPr>
        <w:t xml:space="preserve"> </w:t>
      </w:r>
      <w:r>
        <w:t>limited</w:t>
      </w:r>
      <w:r>
        <w:rPr>
          <w:spacing w:val="-13"/>
        </w:rPr>
        <w:t xml:space="preserve"> </w:t>
      </w:r>
      <w:r>
        <w:t>computational</w:t>
      </w:r>
      <w:r>
        <w:rPr>
          <w:spacing w:val="-12"/>
        </w:rPr>
        <w:t xml:space="preserve"> </w:t>
      </w:r>
      <w:r>
        <w:t>resources</w:t>
      </w:r>
      <w:r>
        <w:rPr>
          <w:spacing w:val="-11"/>
        </w:rPr>
        <w:t xml:space="preserve"> </w:t>
      </w:r>
      <w:r>
        <w:t>while</w:t>
      </w:r>
      <w:r>
        <w:rPr>
          <w:spacing w:val="-13"/>
        </w:rPr>
        <w:t xml:space="preserve"> </w:t>
      </w:r>
      <w:r>
        <w:t>enhancing</w:t>
      </w:r>
      <w:r>
        <w:rPr>
          <w:spacing w:val="-11"/>
        </w:rPr>
        <w:t xml:space="preserve"> </w:t>
      </w:r>
      <w:r>
        <w:t>sentiment</w:t>
      </w:r>
      <w:r>
        <w:rPr>
          <w:spacing w:val="-12"/>
        </w:rPr>
        <w:t xml:space="preserve"> </w:t>
      </w:r>
      <w:r>
        <w:t>analysis</w:t>
      </w:r>
      <w:r>
        <w:rPr>
          <w:spacing w:val="-11"/>
        </w:rPr>
        <w:t xml:space="preserve"> </w:t>
      </w:r>
      <w:r>
        <w:t>performance.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study</w:t>
      </w:r>
      <w:r>
        <w:rPr>
          <w:spacing w:val="-12"/>
        </w:rPr>
        <w:t xml:space="preserve"> </w:t>
      </w:r>
      <w:r>
        <w:t>initiates</w:t>
      </w:r>
      <w:r>
        <w:rPr>
          <w:spacing w:val="-58"/>
        </w:rPr>
        <w:t xml:space="preserve"> </w:t>
      </w:r>
      <w:r>
        <w:t>with an examination of the core principles of feature engineering, underscoring its pivotal role in</w:t>
      </w:r>
      <w:r>
        <w:rPr>
          <w:spacing w:val="1"/>
        </w:rPr>
        <w:t xml:space="preserve"> </w:t>
      </w:r>
      <w:r>
        <w:t>sentiment</w:t>
      </w:r>
      <w:r>
        <w:rPr>
          <w:spacing w:val="-4"/>
        </w:rPr>
        <w:t xml:space="preserve"> </w:t>
      </w:r>
      <w:r>
        <w:t>analysis.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traces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evolution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engineering,</w:t>
      </w:r>
      <w:r>
        <w:rPr>
          <w:spacing w:val="-4"/>
        </w:rPr>
        <w:t xml:space="preserve"> </w:t>
      </w:r>
      <w:r>
        <w:t>starting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foundational</w:t>
      </w:r>
      <w:r>
        <w:rPr>
          <w:spacing w:val="-6"/>
        </w:rPr>
        <w:t xml:space="preserve"> </w:t>
      </w:r>
      <w:r>
        <w:t>BoW</w:t>
      </w:r>
      <w:r>
        <w:rPr>
          <w:spacing w:val="-58"/>
        </w:rPr>
        <w:t xml:space="preserve"> </w:t>
      </w:r>
      <w:r>
        <w:t>model and culminating in the integration of state-of-the-art pretrained language models like BERT.</w:t>
      </w:r>
      <w:r>
        <w:rPr>
          <w:spacing w:val="1"/>
        </w:rPr>
        <w:t xml:space="preserve"> </w:t>
      </w:r>
      <w:r>
        <w:t>The paper elucidates the advantages and limitations associated with each approach. Furthermore,</w:t>
      </w:r>
      <w:r>
        <w:rPr>
          <w:spacing w:val="1"/>
        </w:rPr>
        <w:t xml:space="preserve"> </w:t>
      </w:r>
      <w:r>
        <w:t>this paper presents a series of experiments featuring a customized, balanced dataset collected using</w:t>
      </w:r>
      <w:r>
        <w:rPr>
          <w:spacing w:val="-57"/>
        </w:rPr>
        <w:t xml:space="preserve"> </w:t>
      </w:r>
      <w:r>
        <w:t>the YouTube API. These experiments were conducted on local machines and cloud environments,</w:t>
      </w:r>
      <w:r>
        <w:rPr>
          <w:spacing w:val="1"/>
        </w:rPr>
        <w:t xml:space="preserve"> </w:t>
      </w:r>
      <w:r>
        <w:t>including</w:t>
      </w:r>
      <w:r>
        <w:rPr>
          <w:spacing w:val="-6"/>
        </w:rPr>
        <w:t xml:space="preserve"> </w:t>
      </w:r>
      <w:r>
        <w:t>Google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Microsoft</w:t>
      </w:r>
      <w:r>
        <w:rPr>
          <w:spacing w:val="-6"/>
        </w:rPr>
        <w:t xml:space="preserve"> </w:t>
      </w:r>
      <w:r>
        <w:t>Azure.</w:t>
      </w:r>
      <w:r>
        <w:rPr>
          <w:spacing w:val="-5"/>
        </w:rPr>
        <w:t xml:space="preserve"> </w:t>
      </w:r>
      <w:r>
        <w:t>Notably,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demonstrate</w:t>
      </w:r>
      <w:r>
        <w:rPr>
          <w:spacing w:val="-5"/>
        </w:rPr>
        <w:t xml:space="preserve"> </w:t>
      </w:r>
      <w:r>
        <w:t>enhanced</w:t>
      </w:r>
      <w:r>
        <w:rPr>
          <w:spacing w:val="-5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pretrained models. All experiments and resources are readily accessible via GitHub. In conclusion,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offers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exploration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sentiment analysis in resource-constrained settings, bridging the gap between traditional BoW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contemporary</w:t>
      </w:r>
      <w:r>
        <w:rPr>
          <w:spacing w:val="1"/>
        </w:rPr>
        <w:t xml:space="preserve"> </w:t>
      </w:r>
      <w:r>
        <w:t>pretrained</w:t>
      </w:r>
      <w:r>
        <w:rPr>
          <w:spacing w:val="1"/>
        </w:rPr>
        <w:t xml:space="preserve"> </w:t>
      </w:r>
      <w:r>
        <w:t>models.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implementations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performance evaluations, it equips researchers and practitioners with the knowledge and tools</w:t>
      </w:r>
      <w:r>
        <w:rPr>
          <w:spacing w:val="1"/>
        </w:rPr>
        <w:t xml:space="preserve"> </w:t>
      </w:r>
      <w:r>
        <w:t>needed to make informed feature engineering decisions for sentiment analysis in resource-limited</w:t>
      </w:r>
      <w:r>
        <w:rPr>
          <w:spacing w:val="1"/>
        </w:rPr>
        <w:t xml:space="preserve"> </w:t>
      </w:r>
      <w:r>
        <w:t>scenarios.</w:t>
      </w:r>
    </w:p>
    <w:p w14:paraId="74521AE1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CDE267F" w14:textId="77777777" w:rsidR="00BD5AE0" w:rsidRDefault="00BD5AE0">
      <w:pPr>
        <w:pStyle w:val="BodyText"/>
        <w:rPr>
          <w:sz w:val="20"/>
        </w:rPr>
      </w:pPr>
    </w:p>
    <w:p w14:paraId="41779A3F" w14:textId="77777777" w:rsidR="00BD5AE0" w:rsidRDefault="00BD5AE0">
      <w:pPr>
        <w:pStyle w:val="BodyText"/>
        <w:spacing w:before="7"/>
        <w:rPr>
          <w:sz w:val="22"/>
        </w:rPr>
      </w:pPr>
    </w:p>
    <w:p w14:paraId="24654100" w14:textId="77777777" w:rsidR="00BD5AE0" w:rsidRDefault="00000000">
      <w:pPr>
        <w:ind w:right="561"/>
        <w:jc w:val="right"/>
        <w:rPr>
          <w:b/>
          <w:i/>
          <w:sz w:val="20"/>
        </w:rPr>
      </w:pPr>
      <w:r>
        <w:rPr>
          <w:b/>
          <w:i/>
          <w:sz w:val="20"/>
        </w:rPr>
        <w:t>RASTEMS-2023_A165</w:t>
      </w:r>
    </w:p>
    <w:p w14:paraId="5B7B55DF" w14:textId="77777777" w:rsidR="00BD5AE0" w:rsidRDefault="00000000">
      <w:pPr>
        <w:pStyle w:val="Heading2"/>
        <w:spacing w:before="116" w:line="360" w:lineRule="auto"/>
        <w:ind w:left="2473" w:right="862" w:hanging="1196"/>
        <w:jc w:val="left"/>
      </w:pPr>
      <w:r>
        <w:t>SOLUTION OF SPACE-TIME FRACTIONAL TELEGRAPH EQUATION BY</w:t>
      </w:r>
      <w:r>
        <w:rPr>
          <w:spacing w:val="-67"/>
        </w:rPr>
        <w:t xml:space="preserve"> </w:t>
      </w:r>
      <w:r>
        <w:t>NATURAL</w:t>
      </w:r>
      <w:r>
        <w:rPr>
          <w:spacing w:val="-4"/>
        </w:rPr>
        <w:t xml:space="preserve"> </w:t>
      </w:r>
      <w:r>
        <w:t>TRANSFORM</w:t>
      </w:r>
      <w:r>
        <w:rPr>
          <w:spacing w:val="-4"/>
        </w:rPr>
        <w:t xml:space="preserve"> </w:t>
      </w:r>
      <w:r>
        <w:t>DECOMPOSITION METHOD</w:t>
      </w:r>
    </w:p>
    <w:p w14:paraId="259A20AF" w14:textId="77777777" w:rsidR="00BD5AE0" w:rsidRDefault="00000000">
      <w:pPr>
        <w:spacing w:line="229" w:lineRule="exact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Sangeeta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Lata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Chanchlani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Ankita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Saini</w:t>
      </w:r>
      <w:r>
        <w:rPr>
          <w:b/>
          <w:i/>
          <w:sz w:val="20"/>
          <w:vertAlign w:val="superscript"/>
        </w:rPr>
        <w:t>3</w:t>
      </w:r>
    </w:p>
    <w:p w14:paraId="24E496CB" w14:textId="77777777" w:rsidR="00BD5AE0" w:rsidRDefault="000E09AB">
      <w:pPr>
        <w:spacing w:before="121"/>
        <w:ind w:left="825" w:right="235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65664" behindDoc="1" locked="0" layoutInCell="1" allowOverlap="1" wp14:anchorId="318FD711" wp14:editId="763A7686">
                <wp:simplePos x="0" y="0"/>
                <wp:positionH relativeFrom="page">
                  <wp:posOffset>673100</wp:posOffset>
                </wp:positionH>
                <wp:positionV relativeFrom="paragraph">
                  <wp:posOffset>290830</wp:posOffset>
                </wp:positionV>
                <wp:extent cx="6363970" cy="6261100"/>
                <wp:effectExtent l="0" t="0" r="0" b="0"/>
                <wp:wrapTopAndBottom/>
                <wp:docPr id="559286027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3970" cy="6261100"/>
                          <a:chOff x="1060" y="458"/>
                          <a:chExt cx="10022" cy="9860"/>
                        </a:xfrm>
                      </wpg:grpSpPr>
                      <pic:pic xmlns:pic="http://schemas.openxmlformats.org/drawingml/2006/picture">
                        <pic:nvPicPr>
                          <pic:cNvPr id="1786010562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53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4348792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1060" y="458"/>
                            <a:ext cx="10022" cy="9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3558CB" w14:textId="77777777" w:rsidR="00BD5AE0" w:rsidRDefault="00000000">
                              <w:pPr>
                                <w:spacing w:line="364" w:lineRule="auto"/>
                                <w:ind w:left="1683" w:right="1307"/>
                                <w:jc w:val="center"/>
                                <w:rPr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Department</w:t>
                              </w:r>
                              <w:r>
                                <w:rPr>
                                  <w:i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Mathematics,</w:t>
                              </w:r>
                              <w:r>
                                <w:rPr>
                                  <w:i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University</w:t>
                              </w:r>
                              <w:r>
                                <w:rPr>
                                  <w:i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i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Rajasthan,</w:t>
                              </w:r>
                              <w:r>
                                <w:rPr>
                                  <w:i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Jaipur-302004,</w:t>
                              </w:r>
                              <w:r>
                                <w:rPr>
                                  <w:i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Rajasthan,</w:t>
                              </w:r>
                              <w:r>
                                <w:rPr>
                                  <w:i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India</w:t>
                              </w:r>
                              <w:r>
                                <w:rPr>
                                  <w:i/>
                                  <w:spacing w:val="-4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0"/>
                                  <w:vertAlign w:val="superscript"/>
                                </w:rPr>
                                <w:t>3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Brahmanand P.G. College, Rath-210431, Hamirpur, Utter Pradesh, India</w:t>
                              </w:r>
                              <w:r>
                                <w:rPr>
                                  <w:i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0"/>
                                </w:rPr>
                                <w:t>Corresponding</w:t>
                              </w:r>
                              <w:r>
                                <w:rPr>
                                  <w:i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hyperlink r:id="rId387">
                                <w:r>
                                  <w:rPr>
                                    <w:i/>
                                    <w:sz w:val="20"/>
                                  </w:rPr>
                                  <w:t>authorE-mail:-chanchlani281106@gmail.com</w:t>
                                </w:r>
                              </w:hyperlink>
                            </w:p>
                            <w:p w14:paraId="779C5183" w14:textId="77777777" w:rsidR="00BD5AE0" w:rsidRDefault="00000000">
                              <w:pPr>
                                <w:spacing w:before="109" w:line="230" w:lineRule="exact"/>
                                <w:ind w:left="1683" w:right="1022"/>
                                <w:jc w:val="center"/>
                                <w:rPr>
                                  <w:b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Abstract</w:t>
                              </w:r>
                            </w:p>
                            <w:p w14:paraId="42F012D7" w14:textId="77777777" w:rsidR="00BD5AE0" w:rsidRDefault="00000000">
                              <w:pPr>
                                <w:spacing w:line="276" w:lineRule="auto"/>
                                <w:ind w:left="380" w:firstLine="719"/>
                                <w:jc w:val="both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objective</w:t>
                              </w:r>
                              <w:r>
                                <w:rPr>
                                  <w:spacing w:val="-1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paper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obtain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closed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form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solution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space-time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fractional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telegraph</w:t>
                              </w:r>
                              <w:r>
                                <w:rPr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equation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by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using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Natural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Transform</w:t>
                              </w:r>
                              <w:r>
                                <w:rPr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Decomposition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(NTDM).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This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considered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to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be one of the best analytical techniques to solve fractional order linear and non-linear partial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differential</w:t>
                              </w:r>
                              <w:r>
                                <w:rPr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>equations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is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combination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Natural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transform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and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Adomian</w:t>
                              </w:r>
                              <w:r>
                                <w:rPr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decomposition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method.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 space and time fractional derivatives are considered in Caputo sense and the solutions are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obtained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in terms of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Mittag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–Leffler functions.</w:t>
                              </w:r>
                            </w:p>
                            <w:p w14:paraId="0F0F8C83" w14:textId="77777777" w:rsidR="00BD5AE0" w:rsidRDefault="00000000">
                              <w:pPr>
                                <w:spacing w:line="360" w:lineRule="auto"/>
                                <w:ind w:left="668" w:right="-1"/>
                                <w:rPr>
                                  <w:b/>
                                  <w:i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Keywords:-Natural</w:t>
                              </w:r>
                              <w:r>
                                <w:rPr>
                                  <w:b/>
                                  <w:i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transform,</w:t>
                              </w:r>
                              <w:r>
                                <w:rPr>
                                  <w:b/>
                                  <w:i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Adomian</w:t>
                              </w:r>
                              <w:r>
                                <w:rPr>
                                  <w:b/>
                                  <w:i/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decomposition</w:t>
                              </w:r>
                              <w:r>
                                <w:rPr>
                                  <w:b/>
                                  <w:i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method,</w:t>
                              </w:r>
                              <w:r>
                                <w:rPr>
                                  <w:b/>
                                  <w:i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Caputo</w:t>
                              </w:r>
                              <w:r>
                                <w:rPr>
                                  <w:b/>
                                  <w:i/>
                                  <w:spacing w:val="-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fractional</w:t>
                              </w:r>
                              <w:r>
                                <w:rPr>
                                  <w:b/>
                                  <w:i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derivatives,</w:t>
                              </w:r>
                              <w:r>
                                <w:rPr>
                                  <w:b/>
                                  <w:i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generalized</w:t>
                              </w:r>
                              <w:r>
                                <w:rPr>
                                  <w:b/>
                                  <w:i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Mittag-</w:t>
                              </w:r>
                              <w:r>
                                <w:rPr>
                                  <w:b/>
                                  <w:i/>
                                  <w:spacing w:val="-4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Leffler</w:t>
                              </w:r>
                              <w:r>
                                <w:rPr>
                                  <w:b/>
                                  <w:i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function, transmission</w:t>
                              </w:r>
                              <w:r>
                                <w:rPr>
                                  <w:b/>
                                  <w:i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i/>
                                  <w:sz w:val="20"/>
                                </w:rPr>
                                <w:t>line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8FD711" id="Group 42" o:spid="_x0000_s1036" style="position:absolute;left:0;text-align:left;margin-left:53pt;margin-top:22.9pt;width:501.1pt;height:493pt;z-index:-15650816;mso-wrap-distance-left:0;mso-wrap-distance-right:0;mso-position-horizontal-relative:page" coordorigin="1060,458" coordsize="10022,9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y5/4IgMAAKwHAAAOAAAAZHJzL2Uyb0RvYy54bWysVdlu2zAQfC/QfyD0&#10;nviMDyF20TZNEKBH0KQfQFOURFQiWZKOnH59ZynJuYqkCfpgY7ncXc3ODsnjd7u6YtfSeWX0Khkd&#10;DhMmtTCZ0sUq+XF1erBImA9cZ7wyWq6SG+mTd+u3b44bm8qxKU2VScdQRPu0saukDMGmg4EXpay5&#10;PzRWamzmxtU8YOmKQeZ4g+p1NRgPh7NBY1xmnRHSe3hP2s1kHevnuRThW557GVi1SoAtxH8X/zf0&#10;P1gf87Rw3JZKdDD4K1DUXGl8dF/qhAfOtk49KlUr4Yw3eTgUph6YPFdCxh7QzWj4oJszZ7Y29lKk&#10;TWH3NIHaBzy9uqz4en3m7KW9cC16mJ+N+OnBy6CxRXp3n9ZFG8w2zReTYZ58G0xsfJe7mkqgJbaL&#10;/N7s+ZW7wAScs8lsspxjDAJ7s/FsNBp2ExAlxkR5o+EM+9ieHi3a4YjyU5eO6PG4TV4uEEYYedp+&#10;OILtwK2PrRIpfh1hsB4R9rywkBW2TiZdkfqfatTc/dzaA8zW8qA2qlLhJuoUHBEofX2hBHFNC3B7&#10;4ZjK0PUc/YyGRzO0p3kNXhFGX2fTKbXZR7e5nHqLU2LafCy5LuR7byF1FEJ+73LONKXkmSc3cXW/&#10;Slzew7OplD1VVUVjJLvrHKflgdr+Ql6r5BMjtrXUoT2aTlYgwWhfKusT5lJZbyS6dedZBMRT78R3&#10;4AY42MHJIEoyc4Do/BjwfiMivgVJ7XgI91kt7jV1NOnk1gtyOV/MO0GRdVdQINn5cCZNzcgAagCN&#10;SufXnz1BBrQ+hEBrQ9zFVip9z4FA8kT4BLgzgZ+uKdx7vqcaq0dkv+hoX5bcSqCksrfymo6mk+li&#10;vtyr64oI+GB2bDqhprtougVY2MFPiokzaS+DJzR1J7Wt87KJ7E95P5Gnzvgt3/9tJAS/HQlZYbfZ&#10;xfN41LOyMdkNSHEGAsC9hIcORmnc74Q1eDRWif+15XRJVOcao6MXpjdcb2x6g2uB1FUSEtaaH0P7&#10;Em2tU0WJyi3r2rzHrZqrKDLC1aKAbGgBtUQrPgmw7r05d9cx6vaRXf8BAAD//wMAUEsDBAoAAAAA&#10;AAAAIQDaQ2WPc74AAHO+AAAUAAAAZHJzL21lZGlhL2ltYWdlMS5wbmeJUE5HDQoaCgAAAA1JSERS&#10;AAABXAAAAVwIBgAAAIQWBiwAAAAGYktHRAD/AP8A/6C9p5MAAAAJcEhZcwAADiYAAA4mAaLvJfwA&#10;ACAASURBVHic7L15kBzZdt73uzcza+1GN/Z1BhjMALPPm/dIy5JsP1Ok/ExJ9iMphZagFGZYtrW9&#10;sCMkblZIlCjJMk1S5F+yREfQSzi0WKIlk7YVCtIM+YlhBbXwzZvBDDBAYwYYDAZrA+ilqmvJ5V7/&#10;cTI7s6qruzNr6S4A9UX0oKa7KvNW1b3fPfcs31HWWmaYYR+hWbkxDyz4qntEK31MKY6ibB2r51C2&#10;ppSqYynL061GUZGHdEFFACi61toNrGqhTBOrNqxl2VjzsGTLj4A1Dp5vAGZf3uUMMwBqRrgzTA7f&#10;rHQfHTrruKVTyrUnMOqM0voicEZrjhrDERQLWCqAp7V2JjEKY0wEBCg6WNa05pExLANfWGOW0PYL&#10;G6r7UejfLR95cgu+qzOJccwww4xwZxgZrceXzpTK5YvK2gtK6XdQvIZV54GjYGtaa7XfY8wDY4wF&#10;1QKWUfYGho8t5iOr1JLf7S7VDr/zxX6PcYanGzPCnaEAvuX5K6XXHc99U1nnO1H8TpS6gLWLw1mn&#10;NvOPAWvlJ/llz+O+12xCZf5JHqvex0oBevNXmQe5YYyJUGoVa6+j7L+w1nwrCpwrpYMffAx/0C98&#10;wRmeS8wId4Zt0V65crbqOl82iu8E/bu1sq+h9EL+K1gwBmzyYzMEqNLHygGd+VEOKB3/xGSJzlw3&#10;eZx1xxpS0k7uF4HJ/NgoQ+o2faxUej+tKUTI1qwZq66C+XVt+a12GH27evCNW/kvMMPzhBnhzpBi&#10;7cPzkVP6TgW/D/S/C/ZsLsvVRimxghAXCHm6ZXA8cEqgSkDyo7e52F7BAL78WB8iH6IAwq6QM/S+&#10;H61lI9jtqsZEoG6B+f8s/BMn8n+LhbdvTOxtzPBUYUa4zzGaDz48Xql5/57W+vux6t8B+6LWejAT&#10;KsQaTKxFSC1DtwRuVciVKlBhmGP7dMECHaAtJBy2IfRTSx0yFrna6umIYYwxoD5H2X9hjPnlIAj/&#10;VfXQW7f36l3MMF2YEe7zBe2vfvyu6zrfj+L7sOp1rZW39WkKOXInR/GEYFwoVcGrgqoB9b0c+xRh&#10;A2wLgjb4bTCh/Fqp1CWSfIZ9EF8w17D872EY/Upp8fX3maWqPTeYEe6zDzdcu/a7tav+GFZ9t9bq&#10;5NanZAk2THnCq0KpBk4dmN/DIT+NaEC0AX5MxCAfq3Z3IWB7D2X/mQnt33EXXv11INzDQc+wx5gR&#10;7jOJb3nhWv27tdZ/HM3XtNKLW5+jMgRr5P+9KpTroA8groEZhkcbzDp0N2ICtrEvOCHgAeRrzSqG&#10;XzPG/E/uwsY/g+8I9nzYM0wUM8J9hhA0rnzVUc5/ppX6vi3ZBErFPtgwdhMY8bmW58Bd4Pl1D+wV&#10;NiBcg25TfMJKxz5gN/1usrBmzVj+z8iGv+jNv/Eb+zPmGcaNGeE+5eisXX6l4nj/uUH9J1vcBUoJ&#10;sZoIolBOtV4NqgvAIZ7+wNbTCgs8gfYaBC35X8eN/b96C/kaY+9p7P/aiYJfrCy8+cm+DHmGsWBG&#10;uE8lfqkUNd/6Awr3x7VWX+r5U9aSjQL5/1IdKgeBAZ6FGaYAa9B5Av6GfHeOt63la6y5ZG303zlz&#10;H/2jWcHF04cZ4T5F6Kx99HLJ8X4c1B/TWmecrJmgVxjI4/IcVA4BBeoUZpgCxOTbbQIKXG9g0M0Y&#10;0wb7d/wo/JmZ1fv0YEa4TwHC9Y//I+04P6WVfqv3Lwowkh9qIskoqB1C3AUzLAOrIcy54Ma/O0j6&#10;ePrxBFpPJPNBO5LvjKY/4Gas+chE0Z93D7z+f+/LMGfIjRnhTimuX/+n5fMnzv9xpfRP9Phm+10G&#10;2oXaIjjH2f/qrenCbWC5BY6TfmTH5uDMfg+sMAxED6C1Km9iG5eDMfaetea/uXH/xv944cLv6e7j&#10;gGfYBjPCnTKs3/nXh+cOLPwkSv0XWuty+peMNWtN7DI4xn5nF4RAG6nJ2rDQCcFYiDLaM0pB2YFj&#10;7t56kW8DK10oxRW5nRBeqhRzslyOX7/gwmFgIvqRhbABnYfickiq/PqsXmNMF8svNtdX//KB07/t&#10;8b4NdYYtmBHulKD16L1TlUr9p0D90VS/IPHNGkkl0o64DJwT+zrWDeB6GxwNYQRWgVbgxP8q1Zv/&#10;YBES9kOoe/DqgNq2SeCmgWYAXvxptgO4WC22RX27La/3QyHet8q7v2bPEN0Xl4OJJMVPJcI7sqZj&#10;HeC/1+m2/nzt8Lt39nOoMwhmhLvfWLnxonHDn0Hxh1Ld2PgfE4ioiluB+lHEA7n/6ABXNqBSip0Y&#10;8XCthdCk1q1SQlJOLDWggI0ADnjwyh44Uj8JoWtkYwAh3DeqkJczN4BPOlB20/f29g4v7sY/B0Yb&#10;9hBYgY1lCDsiEqSTHW2TeC2Wf6hD98c4eP7zPR/eDJuYEe4+ob1y5WzZc39Oa/0H0t/G1kkUCNmW&#10;6lA9CdT2a5jb4lJHLD/VZ8pWXagp0QPzgYe+LHtPp4felg+v1Sb/rq74QGx1A7QCeKeaP2h2F1iO&#10;CTd5/bvV7T3lV0NodcCNn3+6Im6IvUML2vfBbwrpOh4Dshv+UTcIf3gmIbk/mEVZ9hitR++dMhtL&#10;f7daLn2Wkm2sDxv5UgZaqsLC61B9mUnTko9YckVRdsRNkKAbwikPzio4ivhJjwJvxlZwmJFn8Ry4&#10;sweKAYFJyRYAW2zCt6PUOga51k6flTFQLsn7C81+lJXUoHpe5k6pKnMpinedeDRa6z9QLZc+MxtL&#10;f7f16L1Tez7E5xwzwt0j3L79m1XTWPqblcrcba30D8pv4yUZ+VJxVKrBwltQPgdM1tF5H7gWwkct&#10;WGoXf72jewnXIuQ9CC+WwI/S/3c1tPeAcFXGuDNWiLDIhN8Iwc2wplawvs1zLdCNxH2iANfZz+Q8&#10;T+bQwlsyp4JWTLywSbxK/2ClMnfbNJb+Jnxr+o5QzyhmhLsHiBpX/+Tpg4cfa0d/Y1NvVilxGwTt&#10;DNGeZS/soi5wtyEWYK0kQynKuRWnNxtU73CNOYRks1kLoYFG4ZEPgcS/jJBhXoTEG0rmNQqxegeh&#10;Fd8DJVqL3lRUTSuZUwtviXsqaMucU5vWrtaO/oZpzj+KGlf/5D4P9rnAjHAniHDt46+Z5vU7juP+&#10;wmZlmFKSS+m3wKvAwpt7RrQJysBctk5NQdHcoQP0WrhaiVthO1T6XBBaFyf5ItgiMGuLEe46W78R&#10;rSDYhnBXkU0FZDOZG+KA0gUm06VSQflFIV6vInPPhFnirTqO+wumef1OuPbx1yYyhBmAGeFOBM0H&#10;Hx43G0u/7nrer2qtxE+WCMn4LQlmLLwWuw7G/xXcY3dR1UU39at6GtYKpsmX6SVQR21v/QHMuxD2&#10;P3+C8dqAXhkCS58/dxc0bF9AEHGjdLZ5j80wvX5kJHBYFHcieLgBl7oSsBs/VOxqeE3moN+SOblJ&#10;vOqU63m/ajaWfr354MPjExnCc44Z4Y4bzaWfrNXLd7XS3wOkjkS/LQywcD4Oho3fR3s9lMV6rwVX&#10;Ojs/9xhs+gS0At8WC56V6bUAleol4EHPNxmz09HQmqAft//S1sb9IXOiEw62iC2DLfMgignXyr/D&#10;pIat+VAri6V8vzXEBXLDkzm4cF4+GD/R6930735PrV6+a5pLf2WSo3geMSPcMSFoXPmqaS7dRuu/&#10;rLXWm+ZR2JHqsIWTMPcqk6wMa/hirdZLgJIqqZ1Q99IjsqPgcUGLs+KINZfFdrcs02txKnoJeNyI&#10;KWQTRS3cdtiboZDAUdDs+52PBAW1Su9TdDu9R2pRK9JijcmiLnNy4ZTM0TDepZUS/67Wf8k0l24H&#10;jStf3YvRPA+YEe6ouPzNOdNc+hXPKf1zrbWU6SslubR+CyoLcOBN9iIj80hVAmEWSdsKLFzdoWfA&#10;IVeKFCB2KxQU+/OcrVZtPxklqNEbOIP03pPAoLed14fbRqrnBkEraPRtFE3SRsXGymdfFI8zJch7&#10;j0MyRysLMmejnsDaGc8p/XPTXPoVLn9zbr9G+KxgRrgjIFy/+nVz9vQ9rfXXgYz7YENW4OKb4O2d&#10;VMphlVqcFilCaIdwYxtL8nDyRNLMgSJuBa8vU4Fdsh3cTPGDUuLTnVSmgqHXB2tt/qZBq6QLQyGf&#10;aRTn1Solm1oW6zZNHwuN+KuLoAH4/TnDu+BjXwo7xvr5eWdkziotczjrZtD66+bs6Xvh+tWvj/OW&#10;zxtmhDsMPnt/0TSXftV13V/RWs1BLCAQdiDowMIZqF9kr6VO6sQVXTGrWaDmSUBsu77cPW4FXcyt&#10;MEevxeooIY7t4PRZuEpJmfAkEHdp24Ql/zF/I0rJLzTyGc558tgZkI3RzgbMbPFSlfthMes2QEqW&#10;DaJp8V5r2y7tQ8CRubtwRuZy2IlJV6G1mnNd91dMc+lX+ez9mZr9EJgRbkGEjaUfMEdqd7TWkj6j&#10;lAh/dzfAq8PC2+xnyvt8qdcCs0DVE5nChwOeP4pboc7W1LDODoGwmtPrRnDU9sUSoyKyW9O68hqe&#10;nYz/NjRwVMGheDNJTgJZX/Wm/za2dIuokYVAI0hTyvLgXhyYc7WUHbt6EkmFh2Que3WZ2zbKWrtf&#10;M0dqd8PG0g+M/bbPOGaEmxO3b/9m1TSv/RPX0f9Ya13bPK8GHfF5Lb4MlXP7OkaAI2prIAukwOGL&#10;lhyXs8i6FXRMJtv5YftRhi3FDztZuHW1lXCbE8pUiMxWl0IewjX0Hu8tYsnPE59X4ua7ieuk1Xev&#10;QYG2nXDHFn/NahdKMcl2QzhRKfb6Qqick7kdBTLXIQmqVV1H/2PTvPZPbt/+zVmL55yYEW4OhGsf&#10;f+30wcOPtXZ+LxDnQEVxUGw+DopNR9fbfrdCFlUPbrSEJLKYL4lbwVLMraCQhZ+1chXbW60l4o7s&#10;MXYqJBgVYR/hQj7CXafXl5p9vEmqmUyFJiJwntyzaMFDQp55sQxEIBVtsRV/rNgth0A9DqrNx0UT&#10;WWvX+b2nDx5+PCuYyIcZ4e4C07z2s1LAoKubvtpNq/YClF4cy33ujeUqgoXyYEtTK6h4cLUVL9oY&#10;h51et8JqgSKIirs1U2G7wFud9OidYFKJCr7p9aBbm8+jvmp7/bf1DEsnMpNZS34jEzALjFjxefGQ&#10;mDSLvMZPsyB8A4cnad32o/SizPnE2t307eqq63m/aprXfnYPR/NUYka422D9zr8+bJpLS1o7PwKk&#10;lWLdDem2cOBN8se9t8cqInV4rymC2ePAUQbkuFpZ3I4Sv9+HmXSCRdKJoONj/1rOe7l6K+Ful7Of&#10;5Jf2ZCqY7Z8/Cnp0EGISzcNr3b6KsWqGpetx4EzH1qVPrztBIe6HvHjkp9KPedBA/MVJelsUwak9&#10;12yoytwvz8W+3WylmvMjprm0tH7nX++tKuVThBnhDkDYuPZ9cwsH72qtLwAxM/gQdWHxpVj7YDR0&#10;kNSeGy1RlqpXpB3MOGT5K0jUO2tJJoQTGrFiHQ0fZSzZrFvB1fA4J/lX1db7dHd4bb+FC8PJQxaB&#10;Qd5zHrTD3gBWNgBWiTejxNf9RSTEm7wnT8tnnwctpEx401dsBwf6sngQpql1oZENYN8aYpbPylqI&#10;urI20oDahbmFg3dpXPv+/RraNGNGuH0wjaWfdx3nl7VWpU3TxW+B48KBt5DwyWiwwJWGHOtrpbRC&#10;qebBgxY8GvkOsJCRRExI4ayXpm6VHbn/1djhelL3uhUaOdMHDtAXONO9Uoz9GCRiM+642RbjPmdg&#10;qj3gtVnPfIXMZqFEOyJ5L4n8Y17cjXo3Aa2gMuC0kCAibRekkM/4xB61Ktoe87ImHFfWCMQBNVXC&#10;cf4P01j6+f0d3/RhRrgJPnt/0WwsXdaO/rNAGhgLWjB/DGoXxnYrBdSrg62Zqgeft/JnCmyHI6SL&#10;VyMEWgVe82SxhlbIr2PgcytkUo1byRRxK5Rgi4jNdgIvAPO6N1NBMUDZa0Rs0VEgX5XZWuZ5xm61&#10;ig8kf4/H7yQtxJDP80BOc9MQl2HHBN2N4IgLx52tRRUJ7pJWs0Xx2Iqknw1ChzFtdrULskaCvoCa&#10;o/+s2bh+ZZazm2JGuED30aVXzdHaDa30G0DGheDDwqugxy+cdNgdvLiSwNZSX2CrKBK3QuLLdHRa&#10;/PBmFTqB/K3qwqov1WgJwVjkcR63goMEjXoCYXb7heywNVA2bjfkIOGaPBZus6/goT/jIKk0G2SE&#10;RiZ/nspdel0JWEnP89i+3Hmlk2Yz+BEcHbKZZRO4FkhzzCstuNSCD7twy4648enjslaioNfFoNTr&#10;5mjtBo8+fG2Uyz8reO4JN2pc+zPlWu2qVvrgZiuSoJ1xIUymTeuRAb+zmcBWyYUPRyzDWiilaVdZ&#10;CcYycK4m/kqLEHM7FEsr8aK4BdwKVbeXKHYSIy8xOGVtnOgfdl7hmm6YKooZOzjjINubbfP68XeW&#10;VyEs27o9MJJVMmjcCR6R+o7lhjBM3+YbRjZy38hJql4Sl5YTZ6a83xLiHR5lCag5rqyheD1ppQ9S&#10;q34cNa99Y5SrPwt4rgnXNK//jOM4/z0QM42BYAOqB8fqQtgOtYwmLaRpR8lxVqvewFZRHCUlQhX7&#10;bhMiPAQcr0pjRIUsumx6UuJW6C+UGAS3gIhNi17yi8z4Az+DyH631CtD2iIH5DMZdGSv931nkJ4I&#10;8mCF3hzh0KSZBtudaB76cRAUsW4Xh0gFux4KqdZKqSvDxv/RSLZErQRPuvBBZ8R0vdoFWUPBBpC+&#10;WUc7f/N5Tx17Tgn3mxXTXPo3WqsfBdIuDEEbFl4E7/SejOJQZvFGRgj4WOxjtcSBLQtLQzraysTW&#10;Z3wPV8NyZiWdBhZLYt3281FCIo9y+DUqfS4FpaCzzYp9MEAVa1RfZD/6h2zt7tkDDVIfaZJGNmgj&#10;qAyo5DOxPzwPHgTp+0++81J6200k38fmRqBTIZ0TBX0wt6yUD9f7XCR+JJuwb8S6t1Y2FEfDt1sj&#10;+ne907BwNm7rk+0u4fyIaS79G/jmXmYQTw2eP8J9ePmEaZ5a0lp/J5Dx14aw8AaSlbo3yLoVlJJF&#10;cQQ4VUmbLFZc2AgksDUMFrzUV+xpWO87t553JNe0Gw3QHtBy793Qn3vqDKgga5G2LU8aLfqRbAjj&#10;dtpYtlq0uwX012wmv9X25t9mMSjzOjAwn4NwO/Tq7PoRHMkMLDvk5Dn3Mo9DI59XEaZaAx63JQMm&#10;mULWil7EyTK8E/+cqch3Fsanq1JfrvZwWJA1FYX9qWPfaZqnlnh4eRjPyFON54tw1z48b+qlD7XW&#10;LwBp1ZjWcSHD3mc11mIL1FGyCDYQV0DdTaP9VQ8edaTTblEcJT3uJ26F/uP+q54Es/w+0lU53QpV&#10;eq2zpKPvZwY+iaSwY6nTe/T2LYRasibGDd/06tladifcdiZgFvRVmGUxR+z6yQYJTb6Ch3smJc8k&#10;GyS76fqkC9LVQraNjEXsR3ICKoKbHQnCZtEJ4WxF5kaCw8DrFSH1zQwNNapPF8CVtaV1pjoNtNYv&#10;mHrpQ9Y+PD/qHZ4m7Fve9F4jXL36u7Rb+b+0UvVNWvFbUK5DZf++80MufNGRheg5cDeECy5cdOGD&#10;UBa/p8VCuduCSq2YDe6RdmZwtCzkRxbm+izAN8vwfhtC1atb62l4HMHiDhbcwEmkoBG7KkoOmx95&#10;gBCLZ+FLJYPcqSM/UXzSsJGkFyU/1sQ/mzaaPFawSVFKgbKg57DOecmTjTVsjQXCCNwmIp64lbW6&#10;YW8e7U4ZB9lWPUn+bZ6aw/VMZZkfbS3LjZK3EW90T/y0YCXJtCiiQ/dpHARNYgMKsbAPV+DggOd7&#10;wLGyuH3KjsybdZ/xHEHqr0LnRqyqJwKWWnHEOJVLZvXqf+wuvvb/juEuU4/ngnCjxtU/5Zbcvw3E&#10;eT1WyHbuCLin9nVsR0g7tbpaLBrryuJ4vQIfxT0ntUrFZ96oFTtWLpTEQnZ0pqhhwCJ6owofteUj&#10;Sqw9V0vC/W5CBFlSh1iPNrZ0u1ZKjZWFmoWTpslhsyxBFeuAckA7oF1wy+AkpOjGP87uAwDE66h4&#10;JfObhM6rQRM27srATCR+RceFUpk1fZaQkhSIINbxThkHnk61cZMKs93wgN5TQGRh0MzrPykk8CM4&#10;UuBLX0WyUmql9JqhkRS+F3fwAVfoDYAam5L1yKicB/cuNB9BqRYXSVDXJfefRY2rf9qZf+0XxnGb&#10;acazT7iNa/+147g/BaR6CH4bFk+zF21v8qAW5+Q6cWbCPWQxlpD0rc9aaUVa2YWrbXi3gIzDMeBB&#10;7MdN9AuabD0Gl4CXq/BpSyxqVK9bYSfL2nGh5YOKjdaygbI10mPN0dRdS00nFq0HvJT/DeTG1ums&#10;iK1Pb0F+euADTRZslzetQytSrEaKllHQvgulCJxD9Nu7cy48jjewyMKBErtiOZsKFsG8V8yfZ7ch&#10;6O3w2QBXQjeC13eZN2s2FePJBu7GJqXvnoLFMqzegVJVdmVrcRz3b0eNpYPO/MWfGtetphHPNOGa&#10;5vW/ph3nLwKZyrEOLJ6nmMzIZHHIhdsdqMYW6EoXTsUW6CFgowrLnbh2Pj7uf9iFt3Me9TyEqBML&#10;1NnGrQCSMXCmJtq5tZhItncrWOAJdBocCg9xwKlywDVUShqFRy+lKNJlOy3TrgQcAgVlBWUNBzdJ&#10;ah66j6B1G0wQ9+iZh/ICnj1EqOVzDc3u+bdryIZai1O7AgPnChzTgwjmSvmtzKSlUr8r4Uhld9fH&#10;Sid1eyTBx/H3LTkck+4N8CpyurEWx9H/rWler+m5Cz8x9ltOCaZl5o8dprn001rrHwNiMy0UH+Hi&#10;a6SJONOBrFvB0ZIb2yZdHC8o2Ij7k1VdIcBuJFH/N3K+lYMleJjDrQBiEXdrYpXVHSH5tQiMA5p1&#10;aD+C7rq4Atwy1A5yuFJnr1sKTRbzUJ7PfEYh2BXYuMuistxThyWoaXevMHsQpippkZGKsbyKHAoh&#10;9ZM5P9oGsNop7koA+CQu/EgyPIwtptVbDHOw+DqsXQWnJEcka9Fa/UXTXCrpuYs/Pqk77yeeScI1&#10;G9f+htbODwNsdtA1ISy8xSSakYwDWbeCq8UFcC4z2V/z4FIULx4tQY12KIvklRzf4nHgfp9bocH2&#10;C/8FwHdhLUnGjGCj+5h57kH9KFTP8XwlubigjkL9KCXgS/FvG6HFbdyCaAXmT4JzlOzGEyCpdVUv&#10;ToUzkvaXF5GV7zpv2fCNzlbJx24Ir+/SaG0FCZDVM0TtR3Bqor0cPFmT65cBK8EKa9Fa/5jZuObo&#10;+qs/Msm77weeuRVjGks/p1WGbENf/LYHppdsQdwKicrWdiLg71RSGT+LWLuNnDm6DuKXTZL2HQ2P&#10;ti2ejyC8xcutzzhs4bUSfKUG8/OHYf6tWFvimZs6Q2HeVTB/DhZfFfGW1Y9g9RKEolxx26YdIZIO&#10;DUWUOboRHM95irlpUnlNkHt1Qjhc3d2VcDv2+WZzdSk41uGgZG1a06fB4PywaSz93MRvv8d4plaN&#10;aSz9vHb0nwNSsgWYf2MfR5UPR8gIWce+t8cDnpdVvbLEObptiYLvhmwRRMkRsu5BeFfIYuVDyVGa&#10;P8nZCtSmd5+aItQkCr/4JXFbRV1Yu0GzJcUEgZUN9WCR9BIrG2We0G4D8b9W3F5XgqPg7C7f342k&#10;vVImWNYJ4dgQ1u3QlejJGg27WbWxP/esSTw+M4Qbk20qrZh8cfOv7/PI8iMpggAhxEeZ2spbVhSe&#10;UGnHgc3XleDOgAaR/ThO+jqLFB7cDYDGZXjynnxmi6/CwXdjkfXJCPc8+yhB+RVYOM87dTkhVCMJ&#10;IxwPcyoCIULuizm/gu1cCS/v8vo15DRV7iNqV0vpdxEEwOX1EUT051+XrIVe0v2zzxLpKjtp6aY9&#10;gGks/VyvZduVL27u6VKEewx83harFQArboOmLxZSJdZeMHGbF5UpUrAW2gG8WduZJj+MJOrtRVDH&#10;cNrpUC4FjF/RYIZ+WEB1voCNh1BbiP3gqb/3HvCwm/YsawfwdnX3QMvnVkRnqm5vVsLB8u7W7Qcd&#10;CehlBYVaPrxaK94W9WM/tuYjOF4rTtibaF4VF4Nb3vRtmMj8vJ6/+MPDXnJa8NQTrmle/5keEZqn&#10;lGwTvN+JhVCSyqwoTYDvhGIFJ+WwVwNxEST5naGRY+u724ibwxorGwqjXA7XNMXKJ2YYK8I7sP5A&#10;IvQLLwIHuE9a5RUaSVO7sAvbRsAHmRQ+kFOSsbunDd6IpBqw4hQn6n48AO7Gmg0AG104WYeTxS6T&#10;YhDpGvuzeu7Cjw17yWnAU+1SMM2lv9pLtv5IZPsA2aX3E7U+bdlERDwycL7aqz3wmid/CzPBElcP&#10;0NG1D8VlsPY5B+uKw7UaM7LdZ7in4dBXYOEMrN2E1Uu0A0m9A9k4T+bIPvncpEG5BN1w9zzfBiI8&#10;X3Z6XQma4mQLQraJ/9hYWYZHd33VDph7LXYvZEVv1I+a5tJfHeWy+42n1sKNGtd+zHGcnwbS1C9r&#10;h/bZPkEqulBwwMuXajUJPELcComlEERSybTdIvCBy/FkV3HdfTsCPHhXbcDKNfCqMH+emU92mtHl&#10;ceBxJ9SiZ+HAOzmEai51erUquqGUcp/bxZS61JXNud+VcLFWvCToeihzrhT3W9sI4IXqiISboPFx&#10;XH3hbVq6URT9uDP/6s+M4/J7jafSwo3Wl35oC9maaGiyfYyQbdWTaq5GIPmt+4EjxIsgE9zaqR9X&#10;CThbFaEWkIIJBzixsQGdVTj0Vvy5zMh2ulHmsKd5pwpnPDjdbUD4xY6vWEV8pgnZJrbTbmR706Rd&#10;Kohf3g0lg6Io2a4g66WcaW5Zc8dEtiBz10SyxhMhc8f56Wh96YfGdYu9xFNHuP7K1beVVr8IpMLh&#10;JozlFYtjA7jVELLNds9tBPDpPpFuPeNW8DQ82aXVziHgeFkq1A77AW8765yYL0P1NNNWVTfD7jjm&#10;wOG5edH8ePweRPcGPq9Nr4XajeD4Lp6iJH0sm5WQ5HW/NAQb3O70uhJCAxfHLbl5pkFDLwAAIABJ&#10;REFU4M10ncekq7T6RX/l6ttjvtPE8VQRbuvxpTNuSf+G1srd1EYIfTgwfOpXHTg2LwGpjPifkG4o&#10;x6W9xkFXFg/EruldNWkfcrpxk3ecNi/UPHAP8IwWET5fqF2Aw1+G9rr44O1yz58Nvc0oNbv3OrvZ&#10;HaCPG8BLQ7j0b1lRVksE5dshnKhOiFQOvC5rPe4KrLVy3ZL+jdbjS2cmcbtJ4ekh3LXPD1Yqld/S&#10;Si9CrPoVdGDhFUat4T9D2t8rQVLJtRFKNsBeot+tUHJEPGYr1mDlfVhfhvkTuKWJ1mHOsC9QMPcq&#10;HHobGg9h5dsk269Dmlc9qK17Pz4b5EqIpIll0aTANqKYlqSwBUYe58lKyNMnbyscWetBR9a+NKdc&#10;rFQqv8Xa54PkfacSTwnhfsszbvc3tUr6ldtYYvEF8kk/745TyO7cymQpJKTbjfaedLPZCq6KNWmz&#10;aF6FJ5/CwZdjd8qMbJ9tePI9H7wAKzeh9THzpFkNjpJCie264qwhubpbXAkWXh7CXrnpp2RrEd/t&#10;Kzm8V59ZuLERt1sqjKqseb9N8i600seN2/1N+NYEeoeMH08F4Zrm3D/QSr0KxG1x2nDgOIN164fH&#10;KSRhu590K/tAulm3AgpMrJNLdBcevQeVA5JWlFt3aoZnA3Nw8MtQmqO+tkTZSIWXUlLA8Gl3a/PH&#10;FnCzLcZDFp0Azg3hSriLiPC4cWPLdiBlwLuFZS93paqtXhY32XCke1DWftDO6C6oV01z7h8Mc7W9&#10;xtQTbtS49hNaOz8ApGRbWYgFVIphW62WDE4Dx6aAdI8QfzlWktutA51GFzotOPKVfe9UMcM+w30B&#10;Fi7yiu4QBDJH3Lj68HJHymsbyL+fdKQppM64EtqhtFsv2jI1Ah6002KJICbenRypK8B7bTEakmq4&#10;siOZEe+3Cg4AZO1XF3pJVzs/EDWuTb2O7lTn4UbNa3/Y0c7/BqRVZI4nwYSCaAMfN+FIfXddUBB9&#10;2od9FTyJqEfZmUzzw35cteJXLkfwkl2jVqsyjVkHDUS05MhuT3xKsY5YkdPRH2QrNoBrLSFVT6dH&#10;/DCSfN5sW/pkDrtK+tgVxbVArNuk/1srgNeq0iluEG4aEdSvZgjfWCH8uisNTIdG67qki2Wq0SIT&#10;/RFn7tWptXanl3BXbrxovOi61qo0amFDC2lLU3FlVz1SEVHv3fAAEYVJ2s0Q/9OJwFP5xb+HxcMQ&#10;2q0NztY64E7Xcm8ADw2sdeBoTfRzJw9xOiZzVimkGmkPZDdXkWN5yYETJUnFmyYRtQixbEObktug&#10;ld0KxDodZu4mRTn1mCRbIRzapgw4GY9B1h2kebpBJF1FjhUfwlb0FUYYY30dOBc4eP7zcVx+3JhK&#10;wr1//9fqx+Zeuqa1Op2mf3VhoXjaXQO43pJUmKTlSCsQ0s1j6S4jXXWz/q+EdJUVjdqJoHlVVs/i&#10;y0yLVfsEWDFSSRT60vPxrRziKkVho4B2p0s3CAkjgzEWa1OXUHbGquQnVlFztKbkOpTLHqXy+AOJ&#10;10NotEG5shEvuGLZT0sS3j3gfktcUEnll40FZawRbdxhSndBujqX44rGyMjPoPn/GLiVsbhBvrN2&#10;IP//RnnMvsy1D8XKjVv1GGPvPGzefPXEia9tjPM248BUEq7ZWPo1rfR/sPmLoBWnf+0iWz8An4aw&#10;1qdkD/Llz+cs4V0G7vbJ3yUpNYyddNuw/DHUD0Dtld2fPmGsAo+iNEvCUbJ4FytwfmyrxtJutdho&#10;dwmiCIPG0Q5aq7hcOT1e9HOF3fwPWCSD31hLZCyYCEcryiWX+XoNxx2PH2gFuNnKdCiOldwOeXsh&#10;2J0PjyNY7YQErosuwbySHN1hrfJPIkmRTHy325UBXw+lfVNSSARSDNENJ3kSasHaJ5vt1wGMNf+P&#10;rl/82kRuNwKmjnCj9aUfcVz9s4BspX5LopJq+APIzQhW/FSfAGTitQKY83ZXZLppZLK5fQSTkK61&#10;8KVxkG73M2g8gSOvsHtrwsmhAzywIm6S9OBy4zbo3RBeqI2ndLPbbrHeauOHFq0dXEejlNoUYh8V&#10;Nq6gMsYQRhEaS61SYuHAHKPaWCFyZFZKLMnIpB075kpw1CkekBo/OrB6CypVqLw49FXWgU9aYrSA&#10;nO4OeL2VaT7wcVwRmbgQLOIvVsCrlQnLJdmHor5WqqX+3ND8qHPg4t+Y5G2LYqoIN1i/8m97bulf&#10;AnGQrAOlOpTPjXztm0ZSUqoFSfdyN/WLhXHpYinjNhwb6a5dkhm6+M4IFxkNy8ByEAdV4maTiSBO&#10;EEmwZKcASV401tdotH1QDq4bW7JjGP9usBZCYwjDkLKrOLQwj+OO5q657EukPom+E8+RpD/dwbIU&#10;A+yry6HxoZjhC8PNrUudtNtzZEWPOSv9eB+42+dCiKyknS2Uh8vzHQrdz8DfALeySbpB6P9278Ab&#10;/2qPRrArpoZw79//tfqx+XM3tdJHN7vsYseqa/tZEjHNSbqXuyL8XXPlX2Xleat+SkbJNYYn3SY8&#10;XILFo1Dam9BTFhGSkbHSkfGXnPSoDGmgI7LwdmW0mr7G2irr7QDteniOHpslOwwiYwmCAE/DkYML&#10;6BHcDddCmUM1r9dtZWLfaRTPm5PuPmZNB3dg5QEcK3Z6+tzC466sgST+kd10rwVy+qt5qbuiEwkp&#10;v1zdh3Na8yqgNrsAG2uWHzY+e2la/LlTQ7imef2fa62+Kl9bUrY7/saPt0w8gXYh3WuBRGHrcR8w&#10;P0rV9xvAJ3EAQY9Cuv7nsP4IjrzG6HZjMbSBO5F0anXiY3E/AY7LT93eaPCk0RGidfV0Rfdj4i25&#10;mqOHDw19nU/iz7LeR7oJwkjmUNmVLIf9yTlpw6OPYf5w3EJpZ3SBy5nUyG4ER8qSq57Igjo6rTgb&#10;W7rXSLCw9hF4FcRtZDHG/oaeu/Dv79eIspgKwo0aV/+k47i/AKR+24UzjLuSLMEXFpY7Wy3dRO0e&#10;xP2QtLTxI3iz2psrkOQ+Vrxe0k3SXr5c22WraFyRUP/Bd8f51nZFE/gitsi82G0waKCbZAu8M6yy&#10;ow14sLxGhKbkuftq0e6GMDKEQcCBepn5+eHsshsG1rpbLd0sEl+vq0XhbSypUUWx+oGkmOyisHe5&#10;K+I0rhYydRS86qZBw7KbxjXGnu41ElZh7XavPzcK/5Qz/9r/sM8D23/C9Vc//orrOr+lk5B00IHK&#10;PJSGd/LnwX16W4JASpgQB0KsBIn6yTZBNr83S7qBkck3uNWNhSfflvc4RAHHsGgBtwLZVJIg2HZI&#10;PgfL8GTbWF9jrR1Q8jwcPcVMm4EF/CBEW8OJY8OVceQhXZAjdzcSEjtZGaN+bF60P4XWGhx+l0EB&#10;xAfAnXZqsRsL1XjOrPmx4D1pYMxTku41Nd+0/zl0GmLpWosxxoZh9J2lxdff289h7Tvhmub1T7VW&#10;5yflt90Jg0h3c1yxsMcbpZ0nUTHS3YDla3DoFDi7CemNBwFwM5RGlCVnZ6KFdOyRGT4I+HD5ESEO&#10;ZW+voiXjRWQsge9z8ECNWq1oK0VxLzSDTCBtGyji4FIoJ40z5Umd6baBeQCP78DRi/QneH0700Uk&#10;gbWxpRtrKCTpXsdqO5f2jorPLZxSQwQe+/25xt7UcxfOT2CIubGvWgpm49rf0FrJB2AtRF2Ye3nP&#10;7n8CONUny5ggkbHbbceuAa9WZdFkW5B7WsofP+gkCfsNIdujF/aMbG9a+LAtllStlI9sw3ijeGsI&#10;srVBh7sPHmG199SSLSC5u5Uyq80OT56sFH79K46QbZIStR0ssknXY7fUzTZ8HGyv+DV26ONCtg+X&#10;kHIFwVIopNp/MFEqJdtOJJvyGxMk27tIscWjNlztDnGBuZch8jfdClqrl8zGtX1NE9s3CzdY//i3&#10;e673mzKK2G87f2woUZpRsZ2lG8a+tjy6CS3gagvKntSpW2Q3awGOD2/7V2HxLHsho3gfuN+R+5cK&#10;mAU2Dnq8Xi0+ylazwcqGT6nkbVmoTy8UQRiCiYZyMVz2ZRMuOTtbuund0vS7hTK8vGfmUASPP4DD&#10;Z1jhGDc7kpUwaHyJRb5YHmfhSy/uAI+SsmBHDJ9WCIs5erVtgXkgOsIZf24QBr/DO/D6vxz3uPNg&#10;3wjXNJdua63PbOokaGdPfZr9uAfc20aspqTh9Rzpmj5wpS2WravlOG8jeDt8CPWjTNrD1UJ0Sn0j&#10;E3W7evptXx/AuaroBBTB+uoqTd9QLsLuTxGiyBCGAaeOF/e0ftCRueAUJAo/Tq06Wd2r6jWDXb/L&#10;t70zVL2tMzWbhfNSZTLpXl8g1ixKMh/65++w85PWdZEHSPUW7ui5C/vSKWJfXAqmsfTzWmt5w9YI&#10;4e5zGetJ4HRNvlSbcQ1UXPBtvvbpJURbILBSrRVG8Fb0GOrHmDTZ3rRwLT6L1mLfW16yVUiS+rEh&#10;JvPKyhOagaVceir0n4eC42hcr8SdB8vkE/lMcbESB2IL2jVlR7IA7nbgSiApWpOFRh04Q1UJsSaz&#10;NdFiSERvvjRmsrWIKPn7bUnXrHip77j/I6u68NlG0W8A4ZYoiDtFgNbqtGks/fwYhl8Ye2/htj79&#10;DmOif7OZleC34MBJUMNFhVeQyeghpZSjeg4fAZ8PUAhLJuHbOaL2PvBRE95w1qlUJ5v6vQp8Hq/G&#10;0hBvPnlvZUdSforgyZPHdCJN2XMpzChPIYyx+L7P6eOHY5WyfHiIRPyrQ+xJ2QDskereqLJd68pp&#10;qe7IacmP4Ex1vOleAfBFnNGhde/cNXaA/xg5bVacIXN87SNYv7fpWjDGWK2df4vay98a4W0Uxp4T&#10;rmlev6G1eklcCbHk1BCuhM+tdLPtUY5SUNZwsjRaHft2pJukjO1Kuq3rYKowN9lTy6fxhM1mSBRF&#10;ZMQvVzT9a+XJE9qRem7INoGx4He7nD5xhCKnlhtGRF0qu2Qu7IRuKN/zxfLkm94vdaFpoFyGN/T4&#10;zmcBcCsuEnEzRJvNjpnz4hJi0r91I4mNjCSJ2rounX+d0r5lLeypS8E0r/11rdVLQFzYPpwr4Yov&#10;DewqnlgNyU/FlS/pRkueM2zD3SPAi7F7gYx7IZkcH+50vlu/LEr0EyTbJuIb3IjLSUcJUnUjeKXg&#10;6l1bXaEdPn9kC/JZl0ol7tx/VOh157UEf8LC5+EUycZ6uS3+zkniYhlO4/Nm54uxkG0bURL7sC2B&#10;2ZqXykdGBjZ8IdR3KiL8ExjAZnLC7Rj0p2uvCOdksxaa1/76iFcthL2zcB9ePmFqpc+1Vl6alXAc&#10;dLGDyichNMM0x9HYVA81QbJb+lF+3dtBWAZub2PpDiwKaFwR5/wQur15cQt43BYXgKuHp7uksu5o&#10;RUo186LVWGOlHVEpeTxvZJtFFFmi0OdkgUBaFyHLmstoJmOcTVJ24Y1Ju87XL4FyYH7nqrTt0EIq&#10;G5u+BJO9jEWbZDy4SnqrJc63K77MLFenlZ5fHldyj3kIjQcZ14INdMt/kWNv3h/THXbEnlm4pu79&#10;/U2yjUKJGBYk2wfAeiahvBuKb6sbyhdnbVr9kpStrnaGH/NRUks3e+3E0r2UvXbzY3lfEyTbyz48&#10;idPXnBHIFuRzKznFyDbstlhpBVRKz59l2w/HUWjX48Hy492fHKOMdIZu75KfuyuUzIHISIHC2ijX&#10;2g0H3hGrpvFxoZc1kEDz1Zb4gWslIVuFXK4VCJm+UBWrNiHbb7dTss1Weo4N+phwTxSCUmitPFP3&#10;/v4Y77Dz7ffiJlHz2h/SSn8XELsSujB3rvB17mY6j3ZCOFaRqOm7VThekd91opQYg0iyBkbBEeCl&#10;mgiWRxnSLcdiLx9E4HfWxB89IWnFdeImfHZwVVxhWFkEF4tcy4Y8WNmgXJqO7hPTANfRGBQrK6u5&#10;X3MKcQ0E0a5P3RHJxl924dOWnHwmhoW3JMq/cX3Xp64gFur1trj3aqVUb8FayacNIkl3e6fcW9L8&#10;XtzCKNFu6ARwoTaBfidz54SDEteC0t8VNa/9oXHfZhD2wqXgmo2lu5uyi0FHWnwXlCK8jQTJKq5Y&#10;CIcrgyO2S0HaneB0bXw5jE1gqa9Vj0XGcjZqcrjer30/HiTNLLP3HQWJMtrxqiz+vLj3YBnHKxfO&#10;J30e0OkGHJqvUq3lU3wLgI8S42FM0ahWfPJ7fZIuhpX3pVtu5aWtfwLudGUjLw+Q+OzGTS1P1AbP&#10;u0sdyVZImmC2fDldTqwxqX8bOuup1oI1y7p+8RTDh35yYeLLxzSu/5xWWjayOA9uGN3XJx3Z/YwV&#10;n892V7joCdFWnfEmjM8Br9Zk141sTLYGXjGNiZHtUggP22IlFC1i2A6hkc+xCNk+fvwYHG9Gttug&#10;XPZ4sr6Rzu9d4CEpXp1ofNH/REb0/c4EGePgu7CxAtGdzV89RMjys7hjeeLuyiI0cLQMX9mGbD+I&#10;O2dkyfb4JMkWUg5KcnOVPmoa139ukreECRNuZ/WDl1D2GwCb1u2Bk4Wv00K+CBVHeQeVHWZxHHh9&#10;AnkzdWLStdC28EqwxoEhxE3y4MNuqsc7TnQjOFfgjNZpNehEilJ/f6EZNqEAr1Ti3vKT3K95ATmx&#10;RCNkLWSRuLlcDZdaE/TrHn4Xml2+COGSL/nFriNZQlmi9SNZq0kAe2Gby33Q6c3DbQdwqFostjA0&#10;DpwUTtrsJGC/0Vn9YKv5PkZMdBWV3Orf0lqLqzwKpfVF8cI8fFJLwNWiMD8uXPXh0wL+tDpwvgRn&#10;W485UC8x7o/QJw0c7KY2VfjakdTA598iIh43us9sye444WgFymF1NT/VvVAWK3dcSILFFU/8uvfG&#10;d+kMNCycZznOge9PS/QjcW8cLMkpMzDiZ74+IHj9UTfuCRcvoXYoObjn9kyL45BwUhQCCq21U3Kr&#10;f2uSd5wY4QZrl3+b1vp7gTgHxIf6cBq32QKq5GhdhCS3w2OgFUnmw6XcRzHL4sq3ObzgMG4hmgbw&#10;USsOhuQUPMkLa8WaKiI4svxoBdfzpkfjdMpR8hw2ugFROEB+bgAWiV0BYyZdHR/t77Xg1oRCNF+e&#10;E52QiFR0p+XL6fNLVXhBSS+zIM6h1UqCaQk+6kpQLekW0Y2EeHdr6LobGkVfUH9RuCme5Frr7w3W&#10;Lv+20UaxPSZGuI7r/c9A7AfwJVA2ZH3MHL3Sh2UHGoG0wRkFt+PARc2VY82lVlakbhusfADzRxl3&#10;T9bHwPU4ODZKfu126EZwtMD+0N5oEBiN++xIf+0JSqUSy0/yW7nn3DjJf9xQ4vt/3IHrYyT0LF6p&#10;SkxjA1HJe7sm0pRZA+li/JxE0P+mkQKILNkmFZyjFDa0iLMjGkV1J8rCTaG/6Vpw3NL/MvxIdsZE&#10;CDdau/6DWuk3gLhXtcnVQ2k7KOSo4WdSvqoudIz4gIZJtb3clQsnFrOnxQ91a0MKHgaicQXKdXDH&#10;W0V2H7gV19qPKziWRVKbXmTUK80upZkroTC0Aqsd1tfz2VplxM3jT4gU654UHVybQCRtDjjtwvnO&#10;Khe1BAO33B8JgG3EpNsMoGtSsg2HLC3PYhW42ohT5crwWdH3Wj4rHLWZJqZej9au/+DwI9oeEyFc&#10;5SAiv0pJvlt99JZ5r7hp3T/ESl5xkODKEEen02VZHN0MiSsF1ZJUl20hcf92rGo2XgnJu8RavH3q&#10;+uOEH8GxAhN6ZeUJ2p25EoZFyXVotPPbWS/GFVWTqCVJ/KydUMTNx43jHiyaWxB+vu1zTgOH4k0l&#10;kS61yFr2hxS7z2IR0XyAOMbjD+NaOCxcFS/CTQ4bM8ZOuFHz2je0VpKKYI2oKo2hw4EiPcJk3QuO&#10;lqPTk65Yu62c11tEdtW629vxQSsR7f60R46xAY1lWPzSyO8jiy+AB+Mo9dwBiXWb+xsIu7QDi+fM&#10;6HYUeK7Lo5zdIlxiK3cSrgUyMqORSD2OHQe+BGuPkBKdweg3JmxcRfZqdYjWOQPwYik9AZdcuJ1D&#10;TrUHzgnhqlTC8WTUuPZnxjC0HoydcJXSPxk/EL/I/Pja480Dr9Tki0pSThLU4g6iV1uir5kXLztw&#10;uirpKNi0rLAbScYAAMvX4fDFcb0NQMh2OZHsmyC3+ZHkQObF8moT1312tW33Co6j8UMRLs+DSVq5&#10;kJJuaCZEuodfheVPBv7phpEu2FkJxnYIZ6vSomocmAcOVtKOyJ0I8ifpxZg72uPLVVr95JiGt4mx&#10;Em7UXPovtYqFba2RLg5jTl8+ALxTlR2yk/HVZK3d1a7ksebtDXUMqenuZv1ojlSX0boKi0fpb7I3&#10;Cu6SIdsJIikizJv5HHZbBEbNChzGBM9zebKa73DrIm11JmXlQhpwDs0k3At1WDwGa5d6fnvLynrM&#10;ylK2AintLZ4gujPmVHr6LTtS+VYI6ohwVqYYImpe/a/GOcaxLi2l+IvJA9FLmEyHegfRpF0oSSpK&#10;ohiWoBrL2H3czu/bPYIEGBL5POWA2diQi3vjk31+CNzfA7IF2e0PF/CPPWm08bxZoGxc0EoRGovf&#10;zbfyT+rR5BvzICFdP5pAIM07IwvHvwmIYfG4k7aMV8hJ8kglvxGQF7csPPAl5xfiFldGBK8KYe5Y&#10;ry9X6b8wznGOj3Bbn/4JrWL5L2tEWHzse1gvzmmp/AoiqcpKsGnterBSwNr1dKa9jgWPAOZeHdt4&#10;nwBftHevlBsLrAQl8lbs+O0NQqueoQaQ0wHP81hZb+Z6bg2Zs3tBuokmySfjzo448CZ02twL4L6f&#10;ii0pZI3Oe8PLpQ7CPSR2s+r3VrolmUz3C6cwHRLuSq3cY7Q+/RNjGu74CNeY6K8AcQnv5KzbftQR&#10;xbCDsbUbmeGt3TU/jaA6PizUFxnXR7SB1JuPU7BkJwQGDpTyj351o4PnzqzbcUMr2fgCP18U5+gY&#10;lMTyICHdhj9+pbHowBvc86EaT76kPU5VS7bROLCMFCvd76SFQv3QSvJ97xa9+Nwx4bDYyjU2+qsj&#10;Djcd0zguEq0v/ZDWWgLh1oAzeeu2H+c0vFETwt3N2h3kVbsea5RqJQ73Q2PUhAuRBo9JJ929QGjg&#10;eM4eZ2G3TWhm1u2k4Hlubiv3MDJfzYSCZ/2oevC4Jbng44KDBGo7oRBMNxLdiNfGsKZWkSq1L+Lu&#10;2IPSKROdbJA19yBvMGcTh4TDUiv3eLS+9EOjjh3GRLhK89fkQWLdji8zoQgqiJjxofL21q6j4ZO2&#10;VKk9QmTlrgbQjtJqGCJ4YYzG3kfxLjyqaHheRLEi2HzO5680WjPf7QSR+HLDMJ/T9GB5b6zcBDUP&#10;7raEzMaFF1yoWOmLZhS8NaKYVBsRNL/Rluytmre1s68flxcfq6TFJFrJ8wqXOM8d7bFyNzluRIxO&#10;uO1P/qDWWqJKm5kJoxc6jIKzCl6viZXXb+1qJbt6aOGLWFYuItUu6ASiwzkuXPblnt4ekS2IOyGv&#10;hW6jgMDsneX9vMJ1XVZzVp+dIC3w2RMoKSm/0Rat3nHh9SrQHq1kN0JkSj9uyeP6AF3oRMeh6sC7&#10;NQnIvYCcEowV18njwrKVh3szFrR+gfYnf3D4dyIYmXCNMZnMBB/qe+tK2A5VxLebWLv9FoOj5Yuo&#10;Zr7AVgSHvfFtF5/G/ZjGLUSzI6wE/PJqAa+uN3GcmXU7aTha4ec0Wz32JniWhaPkVHR5hJZUg/CV&#10;yiNK3eG8xJ9Z+KAlLr6kc0R2HUVGUsy82J14we0ltBNxFxhpfgg3iu4m9UM9ebnGmJ8Y6o1kMBLh&#10;+k+uvKmVlr4ySXhfDy/7/Rhxhi8zPj3PswreqsmX0vLFn2RiUkpkHgIrFWpHooizY0rXegCsdYTQ&#10;99JYCY1YAXm/2HYQ4c6qyvYE2nFYy2nlHtmj4FmCRE9EqzHn6JaPQPMxEjbOhy+A91qw1hWizRZM&#10;ZHuiWQsXqvCaJ+7Efhwn7XByul6wpRQIlymyrXje9p9cGa6bZoyRTBu35PyMPFIQdaE2nILWXeB+&#10;i00xGQBjxAqdK0kVzig8WEK+lK4H960IaISxVoVy5Sjy0sYT5uZLjKPAoQXcae1Nrm0/AgMncvrL&#10;Ws0GSueMrM0wMlzXodXpsnBgd+/6EeALFc/RPdoPkxzdjQA+92A4MdUBOHwenlyDQ1/Z8Wn3kRz1&#10;ROlsy/ispLI5Cs7lLJx4rSrrf2jLsroI7TVwyoBNOO/3DXu5oXuaNR98eLxWL98RgXEgaEuzuYI5&#10;T59GspNVvcH11oGRXkjzpdG1MreFfxf8JzD31lgu935HrIVJyCzuCCvBvy/nLHZ4uPwI5ZZm/ts9&#10;RNcPOLI4TylHM87rcUdqdx/2xJYP52tjFCFtXpX+YeVzW/70BImnRLG/dcsGY2Ohditdj0dXZikC&#10;C2sfgSfapsaYqLXRPT13/O3CNRUwAvHX6uW/tNnNwYRQmaco2d4nPTaoWLIry/8q9ivVSuJffa+V&#10;X5ymEBr3YW6kk8ImroVipe852SKb03xeqzoKZoUO+wDXcWg08x2vDzkS3N0PVDy4WTidagfMvQaN&#10;J0hmrKCBpHh9lmnT00+2flzUdCTuzr23ZAsSUZwXjou7QtTq5b807NWG9+Eq9YflgRXF9HLxj+Ju&#10;fOxOFOPbYdqio18ftBK3hL7aGjORNa/FAjujM8895Di2p0GyDCIrizQP1psttDNzJ+w1HEfTyemc&#10;PUw8K/dhMjlKXHpjFbpZPA7t23SBq6EI7ieNJ7MbvyJN8Zrz4CvVYlrOY0f5hHBc8kVscl9xDEW4&#10;UfPaH9ZKSTDfmtjcLiZqeSOSXS0pNKi48GZVMgsuVEUnoRP0io67WibBzbEFExrQ3Riqi3A/ukhL&#10;k9qY+5DlRqwnkTdHpN0NcPRMpWY/oLWm08mnr1Bx9zhFLEbiz+2GEsQaC9zTLJkXuNyKm8GWtrZT&#10;D43o2ZYdeKdWrCXU5FARjtsshFCHo+bSHxnmSkO9HUerH5VHSpi/ViwVLEJqn0uOZA3UHLjgiHMb&#10;JGH/rJIjxLyX5tJapLqkPS7RjdWbcPjcWC513Rcdzv1S7Y5sKtyx+5MDImacEKaWAAAgAElEQVTu&#10;hP2CozUbrXzn9QV3b9PDskj0CB62h+uqMghzdb3ZEj1BknmwEYCr4LUavOqORyd3bKjFKWLxAnc0&#10;PzLMZQoTbuvRe6eM4cvyfyYeQLHM1bvEVVdWshF2Coa9pOF0RXbapPQ2Yhy+3EQcevS84c+RReHt&#10;424cGlmcedBotdGz7IR9g3Y03SDfWf0ge1fmOxBxHOXTooLe2+AU0iwy8U1bKwZVZOB8nOI1xrqj&#10;MeJw7GCW3c8Yvtx69N6polcpTBGVytxf0Frrzdbn1e06zm+PlQ6UtWh/HsnR2PAYkqWQNNsrOfBJ&#10;Ny71i4Tw7iF687ldTqufweLLhcfejzbwuN2r97kfsIhWcB60uwHOTPR236AAlEMQ7M5iZXpV7PYD&#10;Xix1eHtM1ztdFgOqi3DAmYrIrY63LevOeMwQuf7VhWxLdV2pzBWWbhzGav/98o8FE4BXTDfhEalP&#10;ypj8zvC6hnUjflwQ0jVWshdMuHVCKoQEy44EAMqIslgZcEwbvLn4N6Phpt+bmL0fSNpQ53s3liD2&#10;mc+wf3AczUa7y6K3e3pYrSR+TW+f5lmiLLbchmPVYXtvp1gEygrmLJwd9WIF8RBY9oXwS46IvueG&#10;dxRaT8DZTAX6/cA3ity/0LILGle+6jmlVBXMLVP043+YEQkuOWKZ5hEjHrTBa7WzBkBg4soy4gRy&#10;IFKwGDicnztfaNyDcBfZoav7bN1GNpZ9zIFuu42eBcv2HVprut0ueSSGFhQ09nOCxSg5Uh77+hgK&#10;et6sAGtXYOGN0S+2CzaA+xE04uNvyYF6SbKhOhQJ95eF8+JejVrrE0Hjyle9+Td+I+8VCq08R7kS&#10;LFNKOthWDxZ5ORsIAWoFxGkny114vy110zu5Axph6iP1I/lJqsW2Ha8Wq6DsxNZuXGv9UtlHROSG&#10;RwQ87Ei62n6vhcjAXM630+766Fm0bN+hVf5g2AL7P8dA1l8nFCtxLHAUROMUhuzFA0Q86lpb/MQV&#10;V360SmVbHxT9YKsHhfvihGFHuYWCZwUI95dKoH4XkIoQ6GIi41+EW49FJUeSrNd9+KgtykD9vT99&#10;pBw30Qk9UBL5tZKOlYICyVzoxHm8QSQk1E/GAXAgMihvdLf8jVjjcxp6iVvyFyR3/XBm4U4JtNZ0&#10;O7vH/132348LqWvh3thSFl6B9XtjupiggVSvvt+WcSol2iKD3DFKweP8Eg8CfUy4b/PLUN8t3JgP&#10;uV0KUfOd73e0EjehiaBU3P+5kWZVbPpiE5QcwJEj+qdtmWDHy3AU2alcLWR6oATnEpJz5cciR4M2&#10;0vgxMEK63UiO2wpRWosUnCgFjOqFWgea/v5oJWyHfNq3hhBFZQo2iRmEcNtdn3Jl90Nt2RGDYj/K&#10;fLNI9GVvmHHkyHqS3xrdlzblQ8IirsknXVn7bmzEZf8OsUvRCo8YK0R8ehjplFJNgmfaQWtVj5rv&#10;fL8zxz/M89LchKtQ0r0ycScMITL+lZqIHN8PpIrEdVKFouRDcWMNAmPhTkf8pCVHdqhuOLgfkkLk&#10;GKvESV46/vFEA7OLEHF7o0utPrqX/vYUBMoSGCNujTwIOh20mlm30wKtFH7O9LC606vtvF+wyNxf&#10;60JrHG3O516ClStwsDjhrgLLoZx+lZJNaeCGZMV94xvJ8z1akfS0oe2O6kFYuxt3hbAJN+Yi3Fyr&#10;7/79X6sD3yGDT1rkDpe/uojk2r1Vk6KGTigugf5cQ63k+FJy0g/GUWn2bF64SPT+OKucM58ONeYs&#10;7iM7ZL+Fvl8ICwTM2n44899OEZRWhFE+R+4c++9SyMJz4POxlP0mgahHuZ4dImmgl7qi9dA1ctIc&#10;JHpjrPBLOxQyfrkqHWFOM6on8FCPbCPwHTFH7opcS/Vo9aXv01rJuceEQ7kT+lFCihqoynFguSPk&#10;UXJ6ySz7IXqOqArdQXapQq2W127BwrmRx/2gs/85t1lYS24XgR8EKDXLB5sWSD6uxhizq1+9yt7J&#10;NOaBq6Xl+ao3hvzZ+bOweh0Wj2z7lMfAciBWvqMlfjPwlGlTl6LnSLudwtUJeVCqSzt17aK1rhyt&#10;vvR9wN/b7WW57DTl2D8tD+Jih0qx7ITdcBLZec5XxYpt+bF4TR+rWSTTwHWkW+e323DT5GmdsRFf&#10;q3iRRhZJ4ve0GYl5e5eFkUVP06qdQfy47XyBM0dNl5VbcuCLsVSg1ZHtp7erWhfpRfZBB261xf9a&#10;88Ra7Z/GkZENoB2KnsnFmhRTTIRsQTgwCtOeZwlH7oIc5s43K3BaSnk33QmTqQlZBBY98D24Y2C1&#10;C8S+mSzJaRUfo63k1l2KJK/upLtNtVXzNiycHnl8j9r7n3M7CDmK9QBLZBXejG+nClop/DDKVbTi&#10;avFFTkuDDleLO/ARIpg+EhZfgI1HUF+Uri9+GiQsDSBY6NXLrrhwuipVqXuDRVBfZHfArwhXfteO&#10;u+euhBs2Tv6HrpNkJ4zHnbAb+t0Nj7rQMVvdDUmdd8mRD/6TOLvhWDnb0ysAvwVzo02JW6T5w9MC&#10;a+XzyDOk0O+ips00nwGlVO5uvhUX1rujZpCPD4mi2N0uHBk5Fn2IJX2IVhusEpfBoK4PINZs0pF3&#10;oSTrfV/0F3rdCjUaJ7+XeX55p5fs6lLQSv1xeaQkHawy2rG8KE4iR4OXq2lfskHuBjdunexouNsW&#10;d8PnQKfbhQOjW7dP2jK5pgnG5s+W6PrBLENhCqGUIozyEW6VfRayGQBHCwGOoxii64HjyCmyX+rD&#10;WknzbAdi4b8QS7me0/sodlNZEE6MTR6j1H+620t2dyko9TvlQVzsMAZ1rWGwgKhh+W7qbkhSQVS/&#10;u8GTL+hxF1aiOb5UHq1PWWLdKjVd7gRj82dL+KGZOt/zDDKnTM6KsxLTNf8gtXIfdMXSHAUvuJJ5&#10;kFXdi+LyfEfBoThQPj1h30Ng75ARJv+du71ix+UarH/8O7RScha30WZfn/1E4m74chWOV9JWyf3Z&#10;NSo+/p/1Rlcrf9IWS3IaJ3spJ4lGUTRdYe4ZNqG0ZCrshjJT5dHahI59y49HvM4icTUp0pSg5Qv5&#10;no+t2ReYJrKN4VWFGwGt1JFg/ePfvtPTdyRcRzl/dPN/TBT3LZsenATeKmeyGzKteSxQimBxRJHa&#10;OwhPTaN1aG3egBkYY1Azwp1KKKUJ/N07QGymhk3bzo8YJA/GkJeb5OYfKUvHh4vu3so2FkZlPnYr&#10;CByl/+gOz97Fh6v4Xvk39t/q8aaDjQtJMcWbVemB1AmhbeGgEu3KUfC4O53WbYK8RdxJifMM0wet&#10;JVMhD6b1O3RiYZvGiNd5ScNXOp9xhim0ZgdBHxRuTIwZpX7Pjk/f/k/frCBFGbFQjUv+5b0/KCP1&#10;3e9W4KCBU+5oKhuPEFfFNFq3CfLG8YydeRSmFQrJkc4DPWVxhCw8LTKII6PchejuGC60FS1Em+UW&#10;kuP7mZVTbHPoK5aEG+2mS+h0zJ0Dse0mEjVPft3ROq4ui0Sw4SnCS8FVKI/WHHI5mB7NhC2ICTTX&#10;FmjCGdtOMxS5fLiQdl+YllzcLDwNDR/C6ojWafVFWPsEFkYvW1iPf1phqkWh6F0O1sLDOAD98jAp&#10;ZqUaBO3NqrOoefLr24nZbPu5KNT3bv6PiaA8Xf7bXRG0GKWjQ5u4amWKFMGysMjxJM9+EIXhLCVs&#10;iqFQuQnXddI4xdRByUZwDwlwDY8kEGUooiBrgSeI7vaGLzoL8bBw9c5dThQS+Lu6AS/XC9aklueh&#10;24y9AODA72UbMZudhvBd8k9STzid/tuBiO5BZTRX+4MCKVf7hbxGaxhF0+v8mwEU2JyE60yxSwFE&#10;v2ClCy+MWghRWYDwPrjbW7khIma1EXf8DU1siKjdCbYfiSB5pSTysF8plJB1EOzdTa406K9uRx0D&#10;f3/9+j8tg5V3ao3IkD1NK3ZjGarD62uC5PnuZxfe3ZBMrDyIjEU9Td/fcweFzSmS4DDdhKuVxD1W&#10;d3/qzqicgI3BiWb3kE4OH3VEwrXhy33LbqowOGhtJAJfQSRSr50wVRML4lODE2ckFWuYqWKpxmTT&#10;tKeEQ7di4B5w4cyFr2Njle4ohHLxo/ktC7X4TVtis56Utm38/9mNxAJjOcEbzSj1J4+IZSOmnKPy&#10;Ds/aWYrCNEORv4LMYboEbAbB07AcweJI8Y9qTGAJe8AycKediljlsWCNlQ3AWMnUcZS4CeuOuA1c&#10;pF3WvQg2YhnHsgNPOvBC/mZn4sftboDjobUuXzhz4evAL/U/beCQTWS/J9VNNYX1E1aQ1hUrfVe3&#10;tnd3VmzdiZTayg3Z3yUffw8ZWhHh1hp8Hy6O2CDy8YBWQNMGayGvW1Ys3BmmGjlJVOd/6r7B0XLE&#10;H1n0oVRHzJ+j3LSw0pYq0p0yNbLkamL9laoL807cLXib173swGdx0M9z5PVt8ue5U6pDN02KM5H5&#10;bp2XcMF+T0xr8Tsr5g9tAK6XM8I/4JMrPKGUtEuPQsSxUx7eujVIAUVeUe/9RF4SNXZGuFONAn7Z&#10;p+F7TErgHzKielftODQ/5179KCtdUQS0pJ+VtSm5hrExXHGldc6iFuXAIsv4BQWXkes4Wtwi+V25&#10;i2DvEzsuAH73oGdtN57YU52YUcW2qna4vQ8liiXVrI31CcjkDCfPix/o7C93gRvH9uad9AgyDB4m&#10;938KZnZul8e0m0Qz5P6Kpjis0IOShichHBvJcJkHFrnvp7KoCYd04xSvqivVaYtKumKM8vk4mddr&#10;oFUoScKJuXLzmxwY7dv6cbQ+/Q79/7P3Zj+SJFt638/MPdbca+99r95ub3cggIMRhXnQjCBQBEjw&#10;LxiKAgEJfJPe+CQIggSJFCCReiEwBF80giBwZjQDkRiMoIEoiQKB6e7bfburu6q7qqtr37Jyi80X&#10;Mz0cs3CPyIjIWDwyI6viA7Iqlwh3C3fzz46d5Ttai4loptNPaMaDGywmRuTUthBL8gBopG7VcquV&#10;dVuB1P1srBMddx/cONUgBaDkenjSjtXshLuTLHawLI8l3z4bmGS2ngI7ABBfaSuGNJzNs/C0+iLW&#10;dPfbxM5lMG/tW+WCfxMxeKnm5BoDgBrNH3+D+lt/mX/JIcJN0+SvBYG7RDaB8mTpYPvubUm/dq37&#10;EO0UYudPWYORd8MixHwfeBrJTQwUvFwVR7dFSnjjFHD+243q9GxpkElyGtwJlvEt3HEj4EssPk7J&#10;5gucut4jYJZ8oU6gCFwGgRdf/8WcCl63EQ5AgbJTSGGW6xA3gACttUrT5K8FMJpwlVK/2fMLPVnA&#10;bA24vAZ3XTfN0PUf8knRsYGfYnEnnKnAyyOOpRA+DpHVJkV6mZ3rf5H/FNF1qL466GONhW4bu1Mx&#10;oyfAs/Z5ljgVKGnYTeDSDAZMkguYRym8NyfBwjvA47bspsHtrCc1zXVv7OgQlzKQmdTHvT9PnhK2&#10;iqj8JCHcGqBdWw0zvdqHqbgfLpaGK+3uJll7kYEtdDzsDjB9hsJOssClvH3wOYUTvHp+g1ni2JAP&#10;Gi06tJJ4jg2nX/PLZK7GQMEkmVqj0EF24zupZFRYsjQz77q4NDEX9Otuq0/6XzGAcO3Z7gOqZmOf&#10;kKxVjl9BvE9WK0nlsoFYrz+5Dg1na+Jtzp+5GUO1JBdhuJT4PqjZyltap4hw4dmKbC8xHk4L2UKW&#10;rbANnJ3yGBUy4aXEStxnGpGBJrAL7CcSA4pTSSMN1eGeaYnzGZ+fZsDKNVuUp+4sQmXdYuwewo33&#10;rvyVUlgS1poyYDYMLwEvVWXb/qAjEUDfoyzQsKIlULbdhkdGUjteLclKFLi/1UaRYbQD9enLj3dw&#10;EoaniJ3GtXBP02d6HjFJmHfM5hALg1DBroWzU87Bddy1ce2kHqaSU3sUDpB6gGYicRmD8Eig5P9B&#10;efYKIfVOAu9Om1laquaEbFSZ/eu/ydqb/7f/cw/haqX/ve4PNpU3F4xziLjwPnA3FpEJ35nTl+eB&#10;WLNXXLuNciCr0uYoA7a9B+szuBPsFNkJNtviefLzGRM+i2JemMRJoJTCnqBtJNem//zqxBYC2/uP&#10;g5r7PRtjQOO99Bjgi5RmndeB6+w7rbKrQlyRqXs+DxK4qeG13BhSRBFs1wq5tn2Zrs445ai5Zi20&#10;XCT+/fok+bd9KFV7hGxQyb8LDCZcpdRH2QgAXTzheqwB75akcdydFHYjMfG9ozrUWZaDdT8fJLAb&#10;DlHysYYZLhPN+HDjumEwNqu9VkomQhhkJZqxyVr+BPpwtkYhUBP4cI0hiiLSICAIAoJAz51XrJW2&#10;PqmRXmpaqSzB2VqMNRhr0TogDIJjId/UGJIklQpHrVwHDFm6rLWi2KU0YRCgj0EE2VhLkqRYY0jH&#10;7NxrmN+akJ/X2s1rn7CUWmlH7mV7/c70KGggMrJTndbhd7YsjWFDLW7I3Qi+NMIVkUshlTkmFuyg&#10;lNRBsFbeb4wc+2J1SPLsJNC9HGTgF/nL1OvDVbyffa+YRd5wXFSANwOgJoIRT5xmeCXoLeELlEyI&#10;H53Ve76STzdpMstmK0EufHXEVkUhvp0olbGdr0o+8TCKTxE3xXYKB5FMziL9wz4BfBxsbG6ysSmq&#10;YY1Gk2Y7AqUohWHhRGesJYkTlFLUa1VWVmoEQ05igUazRbPZIjWWIAwJCiY6CyRxgrWWarnE5tYq&#10;5dLwsHm7E9FoNulECYHWhGHRTn1FmqYkaUIpDNlYW6FeHZ+KYop1EfXM6xAuuHk90NQK5VnZQYoa&#10;Gi4LaWQZvBvrLtPnzV4E7jofbuB8rmh5xvr9r6OQmkxRTCE8crYiBlxx4rMrvQPKcyqgenI0G1d3&#10;UFoMyDSGtZ7XHhvuA486cnG8n9eP0hONb5W+WYOLSUTNPIHyC1Odbxv4uT1CDMPKNqWs4eXyEZkS&#10;A5ACNw3sdg5/nmmgEBeLsdLdYhq02h129g5QWlMqiFSiOEYrxdbmBuUJj2ms5cn2DklqKJVKBZCK&#10;IklTTJqwurLC2srku5/d/QMazTZhKSTQs+t0GWOJk5hKucTZzYkUV7vwmgL1ErObujPO6wT4eYx5&#10;nbhMpLdm2OntWfghgqoeX6IycQQLcqnqIayEQq5zVffevwKBmNnGmj29crl7s3OE+xdVc/DSvtZK&#10;iuishZXL8xzWkdgGHkQyKfy2vR+dRFauT+rTV7TcJJs0eXRXfwMvVGdL4AYRw/ihQ7e19LSPbzuR&#10;yXO5gAKN3b09Gu2Y8gwkZ6wljmPWV1dZrc/mhoqiiCc7e87anf4JjaKYcink7NZ0xJbHw8fbGAul&#10;EZbxaCiSJMEaw4XzZ8S9MgPuAg9aMoeCKRbvvFX7Yk0syFnQBH4cMa+t0zuYrWBhh91mievhChjh&#10;A+9GyGsqeN+zRgLvdVdkdaz9xhtXu+4zY2yiV++swW+3IU+4+9f/bQLzrwCXoVCFymvHOcyhaJAV&#10;UvRvzVOACD6coQPQd4608z4pn4uXGnivOr3/aRCuunYfvj58bFhJXbtQ883mikEcRzza3qNULk/c&#10;vy1NDWma8sKFaRN/BuPBoyegNWHg02zGg7UQxREba6us1IqLQezs7dNsR1TKkwqIKuI4Jgw0584U&#10;13+2BXzfdobIBKSrED+tAd6rFNulcOi8duX4H1Znab3Thr2rsP4x95H0rsRIV4eSczOUApGE3eSE&#10;uy92bkLc9iW+kOq/6jMVuhSTquiX3TfYFMLFaRi5ArwTwkc1WC9BOxYrz69mNTXbVi9Ke8V28mT7&#10;ScFkC2KZrpWFPCfht2YiNeRFki1AqVTmxQtniONoonLGNDUYUzzZAlw8fxZlrXSrmABRFHF2c7NQ&#10;sgXYXF9jfaVGJ5qkF7giimPKpaBQsgWx2D6uyjz1eaNHj8YJRwEfF0y2IPN6tTRgXrv4y95MR692&#10;WfwSwgfvl8Wl9mFFfn5diZ/4xJkrLAuHOqQq+g3/fZdwFcEH3VdYA8GJD/sQQuB1DZ/WJGgVJUKW&#10;6zO4IJu4xOrc77zc2y/ml6TBW1rcAl0hnhFQSLrLpXkKdijNC2c3iaNorJdba0nShEvniydbjwvn&#10;zoBJScdaBRSdKGJrc41KeT5iGKsrdVZqZaJ4vIyCJEkoB5ozU/prj4IGPqjKMzDOJerO66ItiBze&#10;DiT43D+vAy071ZmgvVz4giMok+viiyLoBsN07rdvkfuhuCK6+eAl4JManCnBmp3+VnbbI+dmRzuB&#10;16qz6ycfhcth5k8bhU4qFvHsPUxHQwUhm2t1ouhoQomimAvn5ke2HhfPnyWJ4yO3zHEcU69WqFXm&#10;yCbAxtoaoVYk6eibZozFWsPZgi3bfpSBV2rj7ZY6CbxVnX+q8Xsl57fNXaJQZV1zp4bSzNLQ/PhQ&#10;pecq57g1H5XIGm2qxSdcj9f1Eyp2cO+jcdCit+V0lMJG5fhaZr5RkaDcMPiAwNvHVHJcr9cphWqk&#10;VRknCfV6lfAYclUBttZXiEds5a21KCyb68fTWfr82a0j82bjOObC2WHqIMXiHLIgd0YYf1EKW9U5&#10;R+dzeK2aFSCAk0+d1Tgt1cC0ZjzIcaDan6vW5dY84ebMFa/TdQrQ2YfK9ItDK1/w4FblWdJXJsUq&#10;sF4ePhk7qSRkHyfOndkkiQcTnLVgjWFzbbiqRdGo1WqEgcIMqfSI44QzBWQjTIK11dpQ10KSGqqV&#10;8rEUT3i84TRJBnZQcb97/Rir6DaRLIHEFwjh0jlnOWhlRYJRC4+Avn1El1szarE2W/ymSFv5NoYr&#10;MfyQSNnusSHaBTX9wx/nAg6RgTPHmj8ieFEPLmKwVm7QdNnFs0BRq4QDrdwkTVhdmSElZEpsrq2Q&#10;JIdXJWstSksRx3FibWUFrBlY7ZcmCWc2J81qnQ0hsFkdvFuKjUihHjdeDOXcQPchm80hsAJRc7ZB&#10;HRfyHJrjVg2we+tfn6HbMNdm6QwTIEnl4u51JBB1bLAbTFsR10Esy9jlJCbJ7Lm206CGpPe0Xbtm&#10;/9WKYe0EHhSAjdUVOp2OS/sy3fSvJE5YOwHCLZUrhCZBpQnapN2vMI2xYSG9nidGtVwijuOeaxQn&#10;CeFcarmPxgUlczjKzaEolWdz1lzbabCG7B79vE4tPJ1JfacGaaeg0c0ZvYUyJXZ/3gKXFrextfUx&#10;2mWZGzOVaI1CLm6ix0/L2CZriz6Jb+l6CjttUUJbLb/OOxONNIMF6mWJqhorgzkhfuNSGZ64qh+P&#10;VgIvnZDAiw5L1CplVBB4WResNdRPqB1GG2hW1yn7RngOyhoOdHUixa2isLmxzoMnO4Q56zpJEjbW&#10;jn9BAjE71muuIMD9zljQ5ew5O25cqsCuK1wydnCvw4mgJp9/Ka4k2v0Pkofsf5e47zXQcVWsSmU6&#10;vL7TxPuTJG4F5W4urtZaQ/MT4C9CgNTwRubHNBBM9qEsUuccug8w7s39qUH3Kry+MVyAfBDCEKya&#10;yvvRRRV4z3/UE5YwPAuc7d9YnNRT4lB07ugsiIDtavVQ+bVFrKeTuH1KKS6dO67w6nh4u9+4PuF5&#10;fQG44Od1AWO5V3mf1ECksiwIn9bpeyB6f7H3iPkKtPwYvPqZX6i9bovOfe+Hm9rxha26CELn35EP&#10;nxreCDzhotSr2SttJi02JmLkA/mBj2sfh646ZKL+7zJCAiUrV/2UNHxcYjZoQFlEFz/3e+t/v8Rz&#10;gUc6JInFFvHzoN/osojyoOf5MsxM9kelbh6C7quQdBwbyve5FE9rJibcFER1j/HzG5L8cNRkJX9t&#10;VxmWuLK+JZ4PKBy59rgUTmo0S5wE6hpaZgztapv9Z3M/e6juP6PhfeBrk9aB6bC3+MFxrFfJzQqY&#10;LEy6l82Tf5+LbShauC1BIEnRk5zRuofOsiTcJY4Px+knjjlxj9JCItVOCyLN3Age1rkOlMp8xXl3&#10;gY8zlV3MJh0hLuyJdr0Cr05VBl3qI3nh2BBA5/P8lWJSiYnEvc37RXaQPLxR8O2ILdM70md57xJL&#10;TIomsns7jrToPabvA/Yso27FyKqVhUNKiLvJksWQFFne0qGMWGQxu5VCZHuLnkCINjVi0b5WmWXR&#10;620z4Tk2BLSB9V4LfUItU/+NEmv15w5cd78MlZj/Srl+QkpWmciIqhCIv2WbrEFkSG9FxiD4jxI+&#10;Y4S7z/FVAy0xGdocD+G2mbFAoA8HjGq+errwCo9BRUxb6L4DPHBKY/lAWCeVBK2tqrTvmZ1WejnU&#10;cawO9+78m63Vjc3sfkxh4fqUCpCVphxkEope0ctYyWTwP4c5IWEF3O64Jo6541oXHSyrrMNmSk4X&#10;1x5NzKcJKdN3JR2EiONVTnrWt8EpxyOd0kAe1yLun0Us82eFcAmMNGmccKLdAR62ACWavV7SsuMa&#10;GWxV4NVCjbdDjdRW9+78m62wUl25CCpXOTB5Wa8Pmg3CqMZzeRfHsPYz1rqJbiRHTqtsZXKps88M&#10;fBVOUb7CfY5vW2qR8S9WklRx2EOeCv8550VgCTLfSxRz/w44FfpaE6AKZnesVxrglpVO4FpJRxft&#10;8mu92M/ZKrw8l3H2OzPUSqW6cjHUJb2Bmi3ff98JeKfOgeId1UVAKUf/asAyYIshpkVBB7Fodjna&#10;B34UWu54x4UGxW6DFw1tMmtznhbjDpkv0jBb80WQeVDmWXJVhbL3H4EIuO1a/wRa2vv4AFsrkV3x&#10;xeoxl8wrKroUbIbKhqsa64QC7VSVBLUwIz7vOmj1JaMPPKoPtNFrCY9D2N5J/qy4FHaRBcVvJWdF&#10;E7k+bY4nyNMmq9o5mVq0+eEpvZ8pYLzA8KToICTrzxUilvX5KY/XQJ6PACHeZ4Nwg550qzz6O8Pk&#10;u/d6fd6XqtNfz4mhHKei0NjQ2GAlDLVZMVbPpLT3Cgx9yiwyifxWyZfRtch8u/mv1LU9bvnmb33j&#10;6hL7s2Taklm3IJdym8kq7/KI6d2WHkeQx7t3dnm2ousRcj3zvtSAjByLXPB36XWReWNkWuu0QTbu&#10;wB3/eDXV5gENtlfJbhe463sfBn1t0q3wycXK5HoS+fLfHYSop6UdY9nKDOQAACAASURBVFUYarMS&#10;psauqMCG89qce4/wUK+wn1VDkNJL2LH7vgHQfDbCNE/oXa808qBPGzTxD66/rJNW8k2KfYrdBi8S&#10;+knQo4Tct6KspR1cNV3f70Oms0536H3m5rVInCQeA/c7Ij5V7idaB1+VapGdygGZFGo7zeJIedU3&#10;m/vf/z6NoLQ+S4zChqmxK6H4b1Vf+8TFgSfr/mt5HiD+DviAU6PdOwAtsnzCPErIQzNpS50mvUE3&#10;b+XOi3D36V0zZ90GLxL6P1seGln4m8CsUjVHLVIhQu7j7hySIccrITunc1OMcXFQ4nb4Ptsuq6kS&#10;QG3E4+93yI862WLjfxfk07/y1YsDjtMqTbNQ9ThVNVpVNYpyz18Wi29Hw57++Os+gy0ohdzgSRvv&#10;HQw4nkYstXnA+4o9PEHN1jBwMdBitD/aB6NmxVNG79M0srsbNwi6zeCdkfconhJF2YE4AB7qEiUt&#10;saNxXaGlQMi55FLCQlcb0PNFVgqcIoSe5tJZJw5Cq0M/VUKUCpzu1qSHWxCc3g1S/7avH347Oa6U&#10;9dMhx/PBszWKvVqPGUwUk457EXHUvfEImC1NzLvKjnId+Z3KUa4aL8A37GkuIeM9GQHJ2VEBsNl2&#10;f5ArwP+9K7Hof20Pvyb/Rq1cfm4u/dTXAthgVuelVShUKIc6zWR7EkqoxWAcH22IEOlRviMfjBx2&#10;vDLF+hz7I+r9KCGEfFq3r+P6zwNmSxM7YLysDu8fP8oHe8DRpDyvLIvjQAKgsnZCgc6ym3yZrtdS&#10;MFa0rivIdSuTXTsf49DI9T8yp7+Q1BsbhhhdQp9SxlJ+Gp4+K9cn0h8FH+w4CjuMnjB+u1RUAG1Y&#10;MMnD+zhPYwAtYfwl3F/XaREz/rPs07uG9TdpMt6TUFTq4UmgBnwU36e0dhK9WWaCwuhQo4cktS0x&#10;V0SMv0xoxCUwDN7aPIok/HZyVrgKybHOdxp9uZN281YcXzXXqLEd5XPOQzF6Ti0uYkrp3ZMexHTQ&#10;1obIs79wqqINxGprppmKey2ULWrXQlOaXnHI04NJHCHeWhyG/sDVMHhrLGW2vA6vmjXu+U6b06en&#10;G9UYsBxPnsxR55lkr+dTD4+5IXQx0KdtzwRIVVm0cEVBT4DbbfHRBEGWumGBVgcepVCvwHsBTios&#10;4XglWopBkStcyviWjbeWp2u7mZ1v3CuuEcvrNAVpSoy/UIyzszjqXONW5yWMvm+TzqmFs7LGQtqb&#10;xXqqYK3Gqoi8bn6Bd2EbuDGBAXo1gZtNUQOrlzNVn8ClcVTc7zsJfBEBdovJN4CLgYDxbfOE0X7Q&#10;SW6Z93rPgkneP6uP86SwhSxMoz6rT9WaJRC5SVaBOQzWnWeF0eQ+CQ35INLpQyrSgacBvQLkFmuT&#10;EEuEys+r2R6PFLiewH4kMS1r4fX60VbAt5HUO6+UD4/Ap374hOVqAG0LV/QLvH9KtZA2gUcIkY66&#10;NgmDCz+mRRHb30ksutMZ0hQyuoQYDRG9Pmtv/QYUI4ByEXGf5c/jFypvQW9ydPBx1R3nKDeBz3aY&#10;Z/Xh/JCAOi2FTj1MZrC6HQYl3TSpSYvwsj0EbucsVJCe9NuMrpK5GgvZ1vu6UnRSlwfnhpZaKeEL&#10;FFQUNDU0CGbaHp8UAuSaPCVLT8lrChsyPYSjNBXKyMM6DiknzL69LzPeNtj7i0/ng+3k+9z3MVmL&#10;7RLFF5T7FC2f3ucJfRJvZRWxghvI+PppyZL1EpxUV2BxkEzcVXwxYNOgpJthEpuGDtTM+/KnwO2G&#10;tL7wPYRA/n8Ywdkh+5e7wEECK6XMZ5ZY6Sd0piqlrX7SHQC3YiFereSBf2xh5TRFZHIoIZ+v476c&#10;FjIaIbWjtpAeG4i1PEpZwiCkXEQxwhbwgNG5i/58pzHXcxDmQbKDEDJbyuea+9rjcOqXRqzg07oA&#10;ApDGp8jCzUGpJInjZmhV2oAg6W5k7HQuhdsdqJTo9nqPUyHGlRDqQ2ZQG7jfFGu4S7ZGvj6oHp7g&#10;q8BbJfiuLZauViJAcdr1ACvMnqt6HqlE8spd+W2pt5YuUNz2/iLyUHdGnO8ipys74VnCaa7yG4k0&#10;guCUCFb5brfyQ2IVB6FN2UcTj3rfUWghBFsvy+E7KWyUpTfQKFxrQyVHlqmV43xUG+5nLONK7chE&#10;hZcQeOsGsm2pr6SZB/xDnd+qjlSGW2KJWZFEUD6NTkRim7Kvy7byGEsr+733vI2PNlmmRieFzcrR&#10;ZHvdiKZtmDO52gm8PYJsB0EtCXcgSsjidBzGv8qdb0m2gzGvbPHTLEQzFYyPbCw6vIPQwdJKrX2i&#10;rz3+/gEqV4Bkvb0yPrq5iE5M4qiiuyfATkfSvLyl2orhYu3omvR9XLPJ2TwgS4zA6Uy0W1wcUIyq&#10;2CDszOm4iwvL6SgWT3rJSXFQ23r4QL/zzr/fwfbPh8ks3HxljqWH1w8hBn5uZS3SvQuiGsBLR5xn&#10;D/ipI23XYbR4yhLTY/ukB/CMYV795bxe72nVRZgKJuV0EG4fh1r24bfbfkOfyaVOYeGWcW2GnErP&#10;wyGvS4Bv21DOdRBOXUbC+0OyGBLEIr6awPW2uCC0qz6LgXNpY6KxPitImI/VZOlNgVpiNhyQdT0p&#10;WleihaSCPVdW7qmRfkn6t9+74IPWiifdXytPZeOjjksFc3myOx3pA5/HPYRsw8BV5OIENGIpjBiE&#10;h8BXB2IRx0baHHui7hgoG9iK70483mcBB5B3vBeGpzyHD/Ec4XUuvNJXUR6wbbK2Rpr5uSwWC/YU&#10;EW7c25DRcazbkdt72R8UmGTi/KHVkgjNeFX1Jx3JkQ0VxG6WVV2rdu+3bcQSYBuW2H8OuK0P9ypq&#10;JSKZ/nEFt8UYN+3/2YGvSipS/rBNVmxhkAT6UxkPXhBs0xtE9C1uZm2yGdGrIBIixP5sdOUdhRYE&#10;p6Qg2SS9hOs4VgNYy+3sD45wJ8QrISRJtoKXA/lSTgOh6pdj918zgYqGN0eEtTVSfRYbEbPppNCM&#10;JLf3M88yQR3s8+VW8E0ni5Y/3CNbtoqScnxe4Ruf5qe3b5Uz634sf588Qp6DXYltQPmUyCCZXlVl&#10;z7GOcM3P3b8oDenkhFsBLq5As5Plxnrl9TzRGwuNCKoaPhzDNFsJIXa6DGcq8HEd3slHyko1aD8/&#10;1OAr0vwGpKj+YXsc3tT4bhNLTI59BqfIBbiO01Mir6/Qf9xnPnjWOZDn/TQgTXpUzTzHhgBhJ/nW&#10;VAOrtVZoLdUcU+AloLICt1pOAyHXvMdYMEaCXi/Wj04d83hFwcurIyqWVA2SR1ON9zSiv9NCvo32&#10;LFVdbQ6rR43bbWKJwxjmaZxVrHzUk/nMZ0jGbaiekqZNadRVNTPG2LCTfMua9+Ge++gaB9dckex0&#10;LgWPc8C5mlhGvmU3ZNoA0/gERxPJ6nOTjNtkcKcFv508qu/ZMIy6el5xeJl+Nxl8R99+KzdmNi2D&#10;CkLY/Spsp1Mzb1LE+Ez9GDE0/MZdI5oiCwOTgvZPjUo599E1yJ6jFNU1lAohsC2mJ4CJMcMCcZrQ&#10;Zvg2dRa/4CjN2mdAquJEsIKQYj4zQSEZILPqHFxAgm/5e645zQpg48CCWuEhiocJRC5q7IWybAwb&#10;dXhrUUode4seWrg1Mcy9YAelXKCziEYsxwiteR5i6obhd2TWJXIVsch8bNNnYz/bV3S+yGtbFImA&#10;TPT8tLUvmh6K7/RbNCOx8ut9/q8OLgtqIdBf1mu78cz8ruR+7gWclhZzFrhX+ZBT2p1pItQY7MOL&#10;mX1pXEH86nVkO1xzPz+zqlPPCJ4PsoWbFpoBrLgOMCA01f1icqPDTPGe8dDu9xJ0uTW/W7wJ/Fs9&#10;b1pw++artmjnojVlA2dPY2uBCbCCTBDvy/UoUZzu7ClJulniOUICPGllVq21kiKqkWYEFnGZJmOY&#10;+3vAg0Ry+RMX2fTtu9ZLxXTwGGCs3vTf5AjXft/9VimnO1nI2eeGQGe9wXaT4SLnzxJWOVrgZ4kl&#10;niXcsfKseznWxMCLrjlBF0ekmFrgSiSKhCVXnFUJnWVspTjrfhvumcmyqAYijfqLHrrc2iVcHQS/&#10;yrz7gehOLjjhni3LRSoHsmItscQSzx4OYrFCLRCl8E51sp2Yb/1VCnp7JnbpTklFbEkL+d5tQlSD&#10;V6f11yRRT1cKC1/577ub8Far/f8Z40oWtIZk8TMwN5ALpBV07FJWcIklnkXEqTzjqZHuMZOQ7bUE&#10;brdEHqAc9PpsUyMEnjrXggVQ4rp43JpBazjp9OTgRlH8r/2fuoRbO/OLW3RjMrPl4s6CSWrGariV&#10;z8qCsvd8pOMuscRzgzbiRlBKlAWHtesa9L6v2qLvspJr/aUQAm/FUNawVRbLtp0I8XqjNgzg3rTJ&#10;zb1lvZHjVjlu7yvVY3pkaY8n5X0P+LkDkfvAn02QGV4N5H2hgt0UziyTRpdY4plEqGB/VKdUh7tI&#10;r8RKmLkiFELY7UQEs97QOUoMwYRwLRbdlpKWYFynXwxjLPQbqupx/qf+uP6P3e+sZZaq74fArTEt&#10;zhSIElm9lJrMNXA2FMINlAjiLLHEEs8OqmTSr1oLIV4fUjd9gATGHrbFLZDvfdhJhUDfrsGb+nAy&#10;gwbeLTmBIesIdyolyEZPSpjG/pD/a589aL6D4N8BN0rTBj1Zwdw94F5DdBushVfGcLhsAbecf8VY&#10;0QsYV8LuAFn5tIKmEZ/Ic5Cs8NwhBdLU+bycAL0Xon9eclGfV5QtpErIqhyIrOuvrCgQroTCGQex&#10;08jW0k0mb+s1YqgF8PEYO+f1Mmx35DxTwbR7JqTBfp+3anssXGv4V90fVChiERPiDIASJ3Wgx7eR&#10;K+7ClQNxDQzDLnAb+DaCL9uwH2UXRwWwv/TjPpMoAfUKbFSlI/RKSbaLHQNx/BwItzyvsPe4YPa6&#10;7kaLS+kKJD1suwO7LgurFvZatakROddLteEdZfrR8QE6K+Q9MeJ2b4aCUf9v/s89Fu7B7vb/vrZ1&#10;1mittdjvrYnVrSsIAXqJxh3GK5/YCuGeT/HKVRXv+a/I6eJaedBC3StoDlBSsJPA2edLi/y5QB14&#10;r6sFQqZYEsocW1q5zyga25xbXeUpsN/MlfQq2fb3G6KelJuxfP9Bffwa1DZiKVdCIfOprNy4BVre&#10;aIwxrWbrX6zmyjV7CHfjld/cNo2rB8C6MNl0YbpaKP7UMJAPME4zhjpZN95AiQWbGKke8QRbcQQ7&#10;DErBfjLe+ZZ4dlBUld0SC4gkAdZ4B7hekfZdYeB6G0LGB1aMvMiIDOzZGrw2gisMYshtylt5BDx0&#10;rgSFGHfnpvFN2pzck1KN1Uuf9LR4PBzTt+o6ik+zXxwwaW3TmiPakpKo4CgC3Hdn2EuyTr4yWNk6&#10;lI8wXVJn9SZuy6HMUk5wiSWeDez0tNR5M4BmHe6mUujUSXuV2EoBnKvCy2Mc+QFwbx+CktuNK9kx&#10;ayU/WzNNtVlfUqvlev8rBvCS/QJURrimCXoywt0CbuecavtkqklNnIsgETJOjAiVl3UmtQby/aGR&#10;OZGK1MgKpJAVabMMm8oLrRxA8z7U355ozEss8fzB54suaEnpwQNY6xWdrANvB0AggVRfnlVlsjaM&#10;JYRsvUXrLWWL5OhemkZUxPRHrOxf9r/kEOHaVP05mt8DJHAWNSYW4iohBOqDYHcTcRO0XJ5b4FwE&#10;pUBapnfPfWgwYvp7gtXIe9bLsOEI9vBFXoXO3gKpsGxD4xEEOWd40oHVlxno3W5eEx+QsfJ/9fWj&#10;T9G4KrNnLE+mldLD1cvDXx/dhrQt9z/twMp5Drf6tLD/XdbyxKby+uprh4/XvtGrnlR7c/T4GteG&#10;fB6nCaUrUK4hM2DGvczBdxBWes+VtGH1VSaeRPEdiJugS5L8HlahPIa9dXAVwtzntakco/Lq4dem&#10;96GzL3+PW7B2mYkIM7otz7Q1kLrOsjqUr5XzLJSDJm4xvMWsfOppH/MD21via90uOUnhbBVenOag&#10;UVOeAX/cVP0f/S85NFufxg//5ExwPtVaB+jAtbWY/NwrZckgqASy5Y+dJVs64vmwVl4fpRnBrpVg&#10;XYvlPFZwJKwidvQCiAsmsVzDPOEkEcQ7UBpAuHFHiNaanGL8EYjbk7WPTiJGSotbA1FLSC+N5QGv&#10;9E/8thBTXqQjbQ6eK3ELiQmYbkBhONIjPo/rVdx+CuYWlFeh/tYRxxyGljwk/UjakO5Lg9JJkHZk&#10;7EHqukmr8XIUk7ZbsDzhWrBDAtZJlJ0j8X2WxyHcfXj6oxC7LsncCryvz+2hd36C8toM17NI7OfG&#10;Vzx8y6+YrO/iSggvVWYQeo3b3TEbY9Kn8aM/Occ7PS859MSdO/db+6ZxbQc4231IpvCKrisptbXI&#10;BxrkIoCMYGMXnytpSfl5qSxaCVMpLq6eh8Z9WFkAwtWB3IQ8eZYDedAHzScdyspkTc9qORL9xz9y&#10;TP0NWvpQqkF0kB1zIPkl4l/Ln3cYSSrtrHYzxkOkIAiP+DwB6DJirbdh71tY/+CI4w5CDGH58LnC&#10;iliok+60dZiRmbccx0EQylePle03zH2sq4Ps+uiQ8Z6QRMi2UpeUJQtdklUu5UOHUFkT6ze6BeVX&#10;xhv7vNC8D6vz61/2pqbgXXDi5r/Lk1Bq59y539rvf9UwE+dzUL8jb4TJShEEm8DPg5IjcxYsiGth&#10;peTcBBSUYKDOy6RZWDlfLVv2eUC5JqBJv0Scg7Uu8hszNOfPW9hywCEtl+Lxc7G67zc9QZCxoJyQ&#10;UuoayiiVkaQFSlUhifQBBBM2mUkaPTmTXehArPKTznax+6AmzMschOZNWUT8Z7WpW1BKsgjaVO6L&#10;UlCqQ3PbuUJOMNmucwD1d45+3cJg112urqPi80GvGki41vAXBPyO/KRlQpcnI9yAzI9rXbqGcuV5&#10;9RDOl2XDP7c+DZWzLG7dmb8puxTe+s7EUF2HcJPhvWMTRidYhxlJKganB8ZNBltX/XmAabbyWzN5&#10;m2sTw8oZ0Ovgm4S3Hjq95pKMs1SD1lNYnZBw45ZMSKWyBUZpsNN3ri4MQRnae1ArwMqLGtJO29rs&#10;Xqy9R3b/dmH/rlxPpdxu5BHoCyMOOk9sQ+mkV7sJETXIPw/W8BeDXjaQcOO09QdK1f4LrbUiCGX7&#10;OwVvVQIpWFgvi3btFhPXUUyNa+XXqEXw8iLyLcjEjvehVDDhpjGEZ5ntSteEeABRjhtA3CYdYEFb&#10;DhNuzh9rLagJH6QkAt1HpLVVaF0XMla++mWKwnev6mSts5htr2V/klDa+WhnxYEsKt1NRgJrb9C7&#10;WG5ArQGtXSHdoCQWZu2ECLfT5qB8mUdA7PRRFJJ/u6mOsTntJIiazi0kkoxx2vqDQR6pgQ6g6uYn&#10;N1DsAm6LmjDcWhqOt0P4ZV3+v8Qxkm0C+ynsTiU+cUwISoMDNoVg1qbZJUe4rhLFDDjeIIKzIH1q&#10;h4zFWibOKlCKgZ+ndj5zM3TPPeHnTpOsu0l1SwJwXpbUGmYRbyoE1nL4ek4K71rKu4UG7DLCTVnA&#10;gFmKnorANfMiV1WZfacgGBkp4d6P4Kc2fNGCH5LJpFznC+PmkqNTxW5185Mbg1451OOuLb8CMoVv&#10;nhY/zjng1x1oJLASiENh58h3HCO6E9+6hWyW5uZzRtd69drIfQ+gMYctXMUAHeXcRJyGcIei0kf6&#10;k6opRDkL1wB1CNZ7icaeFOHa7NqaQ3GXCdFvqQ+z3B1pmESINz0Z6b0rMRwEsKIktuyrTEMtP9dC&#10;0WlppXCtBd9Eokx4snjq3FLdOfjlsFcOJdzU2iyHTAWyxVhgdJCVz5KpBZUDuH/CrrgeeKV0Fbjv&#10;AbeRWDgcchf0PYA+7akH+rA1bJJsodEBxfnUdR/HTuoC6GSfUWlkXJWc71qfDOkolc0Pv7WfBYcC&#10;nsMWpopkKZRXJTWsfPyd8+4gxVD13K1NzeCYbSmAunM5322LkNVPNiuEOFZ0DvoEa+z/OeylQwk3&#10;NvH/lLXcCea4/Z0dT4BvmkKwvo2Gf/yayeS2z9zgA1rlurOutPhxFx1KcZhw4xwp2+x1aR/hpjnC&#10;HZQRUBgsE93p1IuM5MflrRTlxFfnlEkyFFYKZGpbbqEqoNWVKmefCdz3gxb5Eqy8I9kJlVehcvxp&#10;YY9aIrkIQrSdROQBUiOlvD6zKT/rtJL3VEOJF33Tgu/iY96PR01J5UT8t4k1//Owlw4l3OrGL35E&#10;KRm30o4gFslcFNwGbrqeRXl1904q4ZsPggYqun2yg/QwKag6BKsuFSeEzoIuZEFuy640vYRrnCXr&#10;po9P9VLqsEshaWe5n0cWPUwC02fUegmxMRE3cjuN3Pu6vuvg+Pv6eZVt1unmc1rDbH7c1dxuCrGa&#10;Gw9mHWnhuINLkFBCrKGCT6pwuQS/qMAHTpazHYsRZezhu10OJMU0tfBTC77uSPeH+SLKFkcAxU5l&#10;/f2rw159RNa0/UL+c9tBs1h+3KuJrIp+a+Htm2YiN+zTElQrK3Bw8l4ewA0wIHsINJiIBbLBM4R5&#10;wgVsnki91eoKGSobDPVL97gUpipjGYI+l4aCiSoVfFkrtrdAISjnfMMncF9MDASS6mbcopLuzXbM&#10;Ui27LzqQexLfmXWkheKpU+pKXbHUu33JLBVE/evTGrxUlUvTiLOCKQ+LSAd4A+yhC7JdT6cJ+48B&#10;89TlrXfnysD8W4+RT4A19p9nrwwkL3BB8HVHthl1d2MU8pmbEZypwAd5V2F1DdJ7JzHMPuQeYBXm&#10;Kn2KDu0VQGw6l4tLf4pSkmUvlGrIAuLyO01/INDm/psi1cq68/cj2emthJuk0g6yoJ9JJdnfIyj1&#10;BeNmzRKYED4Fr7xCV1OhM2Pwrn4xK4SxVhbT5hOwj49+7zGgjciwKiV6BueOSGe6gFi9l2tOCjYW&#10;32+/1aucu6FWgoMEvmzCzaLX0PZez86thzMHYOST+ahx858ZY+UJUsGx+LQiRDrtppWv+31/bwFf&#10;umegGmYuhMSIOM5r9QE6mPVXYa//SCcFZynm/bhRgQHJoAzxY0RLYqf3yzxkbKtN54jHV691EZHl&#10;r1aQLnyOcA+l5nrCNVIhNimU4rAr6ym0drJE/bgJ9UkKc2K3MOQIyCNvrVh7/JkK3aDdunNBBX1V&#10;idPkB7sgmNe+sFYWmb17C0G6u2QfO7XjlwKtIsphv6zB+apUQzfirO15HuVAxMu3O9LNtzDkOjwY&#10;Y+NHjZv/bNTLR5oFly79bsM0rl4F9aE8TBoJUU1WdTYOHgCPo96SXxAivQe8UROq+KklBRX5Vhrt&#10;VJ73j+vDPlDFJSU/RNbHk4T7gJU1EYUJy1MXlgyEdgpvzaeHMw2iCM5qUONUL+XKe/32wSP1Ef6c&#10;JoMOyDZtOUGVfFlvOGGVGThr7Fb2s0nFvRFUHNm2oLoJapI52aabemVTego1wqrcF3BBwPiYxZX9&#10;9fK50D5MP0BXYRLU34T9K65CryynKdVg9y6sRhBOpY9VCAyZ1opWIuc6aVX+S4ir4SmSmdSMpFCi&#10;pHsfg3oo8Z2v2vDxzGWuT9w98kFhe/XSpd8duUIfvfe0/HP/jbgVik1j2kEs1jstuTC1knyVAvny&#10;P//Uhptt+T5fONN0Quef1Y54LtbfkB4dCwMng9dvPc5a4GSNrLilmpBH/qtclqj1WMjV3vcnwidt&#10;53/2Yh30WsR4t4LJXA3TVJlB5me17lhaZ1KXaQzrL40nYZmH7eQsWUVPgbleyRYJfQKBszxKNWfl&#10;Aja3CEyLtfflnqVeB0NJyW/jMbRvFjDg6WBisG6qVTQ8aE9fcrKF9C/7qC4Vru1Edr4+bmgRg80A&#10;N2Z16nbdCV232Uh3AoxBuDpp/n6WHlZsVP0OcL0hmrgrpV5FMWtla+B7o/nUD+jz11b7/LVD8IRV&#10;vtCvL1AhhHJ+Ukci3Sk2I+N6XYA0OvyVRIzfhL6cReyht7y3u+1VdE3znsCBJ6m+st5pzHhPikrn&#10;rAmy809T/hp50RorC0XPUl0hS3NzIjYnhfKKmx+lzOoOZjS31z+U1L0kyhiovCIa0p2TIN196u1t&#10;rE+JdgUPV1twa/QbR6IEvO4MsRdqkmLWSbOP7NPIZkKn0Y0dGGOsTpq/f9RbjrZwNz/9CeHG3Oo6&#10;O209BR40pBNrvtNDasRqjZ0ebuLy8TwUQsKtBF4d5K/tw11k+3CzI4p+DxYps6284vJUA9Ffhdkj&#10;+dbINrx+Tvya+a+Vc0zULknlnoJ8IMlbu92CAYQIPOEaT4Jx3/un+Gw+8yE6EKKMW3S1Y3UoojU7&#10;v5rsmEknSwk7lKqWXzj6PvdxI9gUCzdvaasCAqIbH7rFqpMj3br4xZNjDi43b7NVNgQ4oSuyne6T&#10;tux+bzFbsfolJLuhosVl6SnDWIl0TAfHgVlF5l3HlSMx3nJp7R8Cf0+qX0IRf67Opgx/pwOVXIaB&#10;J9FaIP7avEDFPWSbUQ3FqY6VHvPDBp8At4w0nEPJFqLs4jnNRDx4c1MpmwTlNXHRBM6PW2tmot/T&#10;IulA/SUGin1OmgbbI2CTW/W8cI3NPfza+Rt75ByNHMNX2E1j4aaR6BurM+74kWilerWw0FWHdW6N&#10;n6zvhdAtgwnMp8Qp7wCc0X86NZxbp0v6e72+9Fmw+h4cfC/zJaxklu7BA9jc4HhapjQh6sDmOV4G&#10;fsp35cUFxS1st+GRgbUyXAynbyvwbilrTutjQC2mPF77aa+RYc2R7gQY0+SIrflHPW6FaLbIbULW&#10;akchJNpJ4VXXP75fDegF4GJV/DHenTCIbPeQKpOvmrAfu7rrMHNVWKQg5NbCWLkuHqu0WG2dRzm/&#10;4iyY9f0Djpd/0L17Ie9P1JXMPOm6EUz287Tq/WnsgnyuJzp1CQDpUBYBa13gcdxMj1w3Br8b6Ec+&#10;F9fazH96EijXMyu3/USevUlT4IZh9V1JT/Q+XaXEb3zwczHHPwp7N2BTWhCdQfqINaPeqaaUtC2v&#10;l0XA5oempIROm3O0VZYUNJCPPEUYVxD1uhNia/7ROG8bi3ClaDqvtAAAIABJREFUckLJXqNbYfBk&#10;uoEiKj/5zJsohXerMCp2/gKir2uByEpbY49HiGjND025mPWy6ynfxzuJka+DhSFccnmfbos3UKNg&#10;UhRkBXWJx1djeZeBq6zpGWZdXqNyegr5tjHTboWHqYXVL+R2ArmxHYlm5hIxCZQH2DelfNGHOllt&#10;3HI9s7ZNLGMpwq3gsXrZLSopXZnKpIO0e50nGu7+ZU/9i8DrdQlyRQNueajl2Q403PMFDUZ2rOMi&#10;/3RpNa21/CQzLgBQ90ZVl+Ux/p2z/K/yvxWSaE3vxy2TjTUy0tp4nJXmlbL4dqsBbCfi2/mqA7dc&#10;hkO9nKWT5RGlchMrWoj9s9WmtGVZBFRWc90M/OAXpPIsrOSs2Xx5r3UPZ95q9d+r7D1esm6gr3RW&#10;1AcE8sYICNooG4sKJGOhHybN7oXS0pfupKC3ci4FFzQsyq3gsfayC6jinu8yxHOuKt39EbZeO/Tr&#10;M4ikaz0Ua7czgHi1ynavBzF861TDxskoftoRjjBWUsamgs8B71qNjhvHwNh7k07c+W8rqvz3tNaq&#10;K2YzpT1eR7r4+n5m44Zx1qDb8M3Y7OJVgsMUZW12s7Yq8JLKf9g62BjYZlRX0GNBuA52sUqmuwjK&#10;dHNrlUJsCe//TCHM37kcQZkYiCVf1rtLZklnGguKsXYGUTNLdwsr0k4mvtf71lIte6B8u50Tc/qX&#10;6FYlzk0Ufc3da+fO0oEUk8yt6cKOe2CHS4m/HUBSh9sWdjvyvFdy7kGQoXrBqtSI4XUb6br7gjpM&#10;bjet6ySuJF70wrT3NGp2O5cYY2w7av8343q8xybc2plf3DIH134C3si2jg8Oq/GPe2LnHghcovNR&#10;Ibgd4FGaWbA+fQQysvUVZ5F73aWqRCgHYuNt2P4ezpww4bJ6DGQ0JVQuYq80mI4zslS20+mB9z8b&#10;oNPrN5pjB9aJkLQyC9fnLJcHPC75suZBVvBxolwXsR09xTVM7kF7X7r1JhHUz4A+f/h1lbXMcoPB&#10;XT6KwtMbsPX2kS8LkdQuqlKy9DiSoHdJS45+HoEWWUdjYTuSINuKTzdFSnvbaVadCjAVc5kHWTBV&#10;4i036mc/HlsdayKj2lr7T9w3M7sV1p17INQum2AIHiL+2est1zp9CDfFTsxCA6/X4KPKCLIFYEV8&#10;dekClPx2rYtFg7escFZPA5KDLHLeH7zRZbpesuQgZ5WZXr2Ck0Q+5QtkjDbt++oXNlecqFKez8ed&#10;BmkkpcFJx8UIhrhHDu1m5gTzwJH62kRvu4Dk27/r9BPasaSL5r0r3q1acVq5iZXUsodtcV1WHEm3&#10;YnFjToU+d4K25p9M8vaJCPdR46f/PtNW8Fqd0xUmX0DcCVqJVZrfVFuk4++v2iIurLWsVD6VIw/v&#10;n61qeG9IlsNQrL0NT+cv4HYkyisL2v2hQjZFfD5sTtawP88sH92P9nPBM8vJt8B16Aqku/xCHcpC&#10;0f2qcKg9vYITbbejNjgkIzkudEC3dXsQjgi4HdMua+cOrE/fjXcFcTd8UhPXQew0VNJ+tU6ELyqu&#10;YMrvjP3u9+Wpzu4WLncNjbExP98bKzvBY6L8kkuXfrdhDq7+Jai/AsiNjB5N1cO+jDjGUyMX5Ukq&#10;24THFp46kq3kRpe3S4zzz1orlWYvq8lTTAUVWN2C1o9Qe2uqIxSCcAPsdoEHLCqKXeotXezCuknX&#10;ZyYEoZN9gp7pvzCE23AZCmX5P6gMLwtu33AZAS7dJWlBeFLtC8Nc6fSExBhW6ab363B47CVpZb7t&#10;acn9KHR+hPp5ishpVghpvlxxRVSxFExpJTyS3wl38/xdMdUnU/tuH/W5dexf8uFvT6Q8NXFCn7H2&#10;v9LwR4ArgtibWnjlhRL82BLrNTbwQyw+3dqQZzN1/tlAS17uC9OdthfVN+DJ51A7qeR26KZUFQGl&#10;KbS0Y6BF5Am378b36oL6A1BsL7Mh6Cf5gci11TGpdP8dhqAsSlBBQLfdzrGK2PShvCLlvZP6wtWK&#10;fNZQCaEmbSRqkt/Sx1kBDjBVO/sx8DC+SKO+SmJAOUNrk0mdC4exBWyVICpJiuhuJEExpTKy1Upk&#10;W4+qTB2J9l6P4p229r+e9BATT6Fw7d0/No2rO1rpTVkvLJKQMY4CVS82kNxa71qoDhlNnAoh1wLx&#10;zxZuZ2y9BDvfw+bHRR95fAQVF82f0ToNK9B8BGaEbzrpwOaHjHX7hy0Eg36fr7zpwpPznNnKWnrU&#10;ywYhbvcGzPSIBTYo0fVp+nY7J7UegxDuVMJRNbpFHigh1f07UFuXLBPTgqYPljmGSjqwWpx6WAu4&#10;2gZTWSVMQbsp0ujAYyNBsPOVKYNYOZRxqmGOEztkM2L2W/cY4TrhPGPNjl57948mPcp0T7e1/4v7&#10;Rm5gY/rt8LnK4Vw7X03mlX7qIbw/qX92EuiLLtfsBFuPVFaHBzQmQbcnVzDiK2TsrWlvN9Lc7wdN&#10;nUFWtZldcGUo8hGTMVrRxLkqLWMYuTXT+SBfIJKUJwqfxzOFiVbfcrqtLnUuCKG1C7s3ofFEFhRf&#10;yJLGbts8bQFtLw6AK01XtKBE2S/Qzr8aZOp/d11LnCJb1VaQ5aaQdbKx3Rvc7nLgZJiKcBv7zb9v&#10;jMsb6QbPplNVugQoF79QZOI1nUSc4p/V4K1ghhK8cbFxGZ6cYNuRYL3ghHY1xtcY0CUGZ1AMen/l&#10;sOXb1VGYB/rHcMT1ywfMdMDoRzE/47yVfjKtwwWq1+qeBKWX5D7GTbpZF0HJ5RuX6dJA0oG4A+uX&#10;CxmxAa42oVrKig3iVILk+VullWQVaCWv/3EWpZq5oNUXLDOmsd/8+9McaSrTY+2Fzx7RvPoF8Bvd&#10;m9d5AJXXpzkcW1VJ3wDZXrxUOwmZ8Aqsn4X9b2Htg+IOm7Sh04YwgSiRnM6BXFeTPElf2mvS8S3D&#10;qAXBBNZxkiBKXmOs/RZoN3rHYhLZ4h5CmH3W/GsH6RUMH1zvMeJEfncoLBrKNersO99kAp0dqAyz&#10;zBJoN0WVeqzgUwCdDoTu6U8SSLchGDEzo5br4Op0Hkp2DFe6dZ83zlLthlkXfjfp70Xk7+MY82Tt&#10;Pej8LGlNyu2A8o0qfauhreLm/vdOBDxU4hJMjMRrrHUpnLo3lz5wpbsHMXwRwVu1ouzsGdF5kLlc&#10;sGjNF2svfPboqLcNgrJTWlXJ3pX/IAxLf9L9RdwS2bcpjOYU+KolKmGzaZAVgO3P4cxrFNvVwhNG&#10;yuiHw/Z9P+61zHXQHfv1k6y1/YRnOEyAw8Yy6rXDkD/GUWP15DnO9fKfY9xrm//c434OP/Zp7t8k&#10;n8G/bxqbaU/axKeRpMKFFaTeszjXz2PgZxcQT5yu9fuV3jPcMFnzyFIu5VMhcZ12LPn6b59ksBID&#10;u9/0BBGTJP7r4fr7fzrN0aYmXADTuHpfK30RlPi4qhuyfTnVaMGjK3D+lyc9kCWWOLX4xkmjBlpi&#10;Me8O0UtpA9c6Qsq1AaGFjmufdWLGWHJH/N2BCNMbax7olcuja6pGYKaQuLXmv3TfyXZnhsqzxUEN&#10;1s/A3q9PeiBLLHEqESFEGWgh0vXycC9JFakKvVDLGg/kObcaSPrY9SZcPQkXenOnJ1iWcd50mMnC&#10;BTAHVxta67o09GvD6rmp9RUWCk8+h80XIZh6MVtiiecSj4FbbbFY41QId5z81wT4viO6t/WQTAnW&#10;IXIBt9dq82hjOwDmARw8hlIVrMUY09Krl2eqUS+iJOkPALpC0DOkiC0Uzn4K23c52cj0EkucNqSY&#10;RqNbHV1yWinjPEUh8GFFepA1k952OODSyEK42YTvj6MSvrEtnJYZpX8w6yFnJlydVv+znhQxm7II&#10;ve5nh4azL8GTr056IEscgQUVt3w+sfcVNaIseU1JSti3nfET2l4AflmT7IZGnJedFat3xXV/+LKV&#10;9YcuHPZxTyGSMcbotPqfznrY2S3cjVefgv1jwFm5FWm7/CxAX4TVdWjN0j90iSLQBK7E8JOFGxZ+&#10;NPBdIqr/Nw4WU2vtuUPzByivsLayRZDruB1qybH9sjXZ4vh+WVJEfQcIb+1axNotBfB1c1r5rCPQ&#10;eJz1y5Oz/rFw3WwoROWksd/8u92eZ77ufIYWPAuFytv8On5hhu6eSxSBGGhF0tp6P5IAixc+KpWO&#10;TetqiWGwj6G5B1UpmnihLGldPmGvpMUdcKMF1ybw0l1EOkCUdWbt+mOGTuDqSuGd7J9k3UoQkfHG&#10;fvPvFnHkQgjXJQH/S0CuSKkCB1PlBS8UHgKfdyCph/zYXHpzTxIBoiNTdsnypSBrQrq0bk8aCTz5&#10;Gc591P3NBWC9IiQJOXdACRoJfDlhy7T3SvBKTVLMYtNLulpPRuJH4uCR62vXnVn/ctpCh34U1o2u&#10;3T74Oz1Wrjm9Vq4FrkRwuwU1LSkt5RJ8U/hKusS4WJLqAuPJV3D2ZfolON8OYKMsuxEPi/DYW1PE&#10;+s8jpf7KybN60q0EUp1WzBx5kjVJxbXQaR/8nUIOTYGEWz/3y7so/hzIfLmn0Mq9D3zhuv+ulLLU&#10;lEBJXc/T5ry7mS4xCAnugRrgO1i6E04Qe99AfQPU4JLntwLxwzajTF51szKbJOOHFVEOzHf2VYpi&#10;3H4Hj3p9t4o/r5/7ZWFdCgrstwydKPmPuj/4dtn2dJCuAb6N4F5LhDTKfY0pWym8WIMtdQ9aP5zU&#10;MJ9bjGpwsyTc40cHsK0nsqc/Qrz/IvBJXYJoSQpvFMA674SZqiB0GznNBvuwt2MzfZxWAAol3NrW&#10;BzeNMX8GZHm5p8DKvYdEUA1CtuQSrhXiN9osuR5ptbegtSfN+ZY4NsQM7mdnh/x+ifnBIu61r8xZ&#10;qL8/1nsCpKLsFwW2tvM6DX5MM2vSHTzuybs1xvxZbeuDm7MeNo9CCReg3Wn/hz2+XOzCklOMWLUP&#10;2kK0vpOwh0K2LRXdtyqf+Qx27iG9hJc4DjQScev0w9pMcWqJ48HXHfGbhmVR9Zqkvea4zWHuIqmA&#10;o5BvKmvtjJ0jkntkMpzOd9tp/u1ZDjkIhROuaxn8vwFyFYIKNLdZtLDHbeDrloyqNkCNyLdcT43k&#10;Ax7667kP4dF1TrS54HOEzpCOzYmB+pJwjw3fRPJshFoKE8rAr5sF+U8dOsD9BnzXFOIdhF2g6RpC&#10;xk72cfqNjhWOCnoyE/6kfvbTwgWyCydcAJ1Wf88Yp/aslKwanUIt86nRRtquP85ZtamVBzd/w4wV&#10;EfQPhiqfV+D8O7Dz8/wH/ZxjG9eVdcATZax0cl1i/tgHOrGk40GWllUtwQ9NSaMsAj90oFISbdwH&#10;bVEe28/9vQncbIuwjUUkk1+aRcKx87PreCETzBhjmwetQn23HnMhXDZefYrlfwAyX257nznVhIyN&#10;ny1825LrWnNO944TxHi5LJZS6nxCrRherx+1BVrjWvV9Pm9IBsMS88HjZLDbwLpeeBvHP6TnEmt7&#10;X/NepUPHQpTLhdUKamW43YRbM25kf7IQ2ayted1JNv7YEuv6SiyE7DvzdhLYqMyy6Laz5pDdGmL7&#10;j1cvfVLU+tGDmdXCRiAwjavbWmkRbTepy3wupn3HJDgAfmzL5KiGubbJsdRlvxuKH+paJKt3Mxa5&#10;uFG96x8BdzquRZiBNIVP5t4H6PlDB1kkB3VyTl0DwssnKlD9nODJ57B2BsqvA/BVG1Diy80zSDOG&#10;9dL0ouFXIskIqobis88f25cKa4RKIiNauVO3PQdoXHUrd4jTu93TK5e3KCDpYRDmY+EKUmvIxB6C&#10;0PU+O141seup9EkKdWbVRqmQ7St1IVuAb12PvU4Ca6XhZOsDbbdaEkwrIw+91pLpsESxuJVm1k4/&#10;ohQ2l2Q7fzz5HOqbXbIF+LgqPtxm0uuKWynBfiLEOQ3eL8ObNXkOmzE9bf60ki+lZGcapzKO6bEt&#10;nBQI2QI4zpoL2cJ8LVwAzMHVn7TWr8lPVvp2rX8413OCONVvtADVZ9UmkjSdD4R93ZEb6VfQj4a0&#10;4Lpp4UkLyuHhliAdCyqCj9LrsP7m3D7X84R94Ich1q111UafzvTALXEktr+A6jrUB+faXktgP3bp&#10;lA4KaKdSETYLId4GHrfkuQwDV3zkcnkrgRRAzIS9b8SVQNd3e1OvXn59xqOOxDwtXACS2Pz17g8+&#10;oTiab6DphwR+bAox9lu1L9d6yfa7OKvzTsxgst0BftWS/kv1cm/6mPcDA3y0AlStWARLzIyfOsNT&#10;viIjvrsl5ojdr6G2OpRsQQoQzlelkiwvo1gN5Jn6YgYJxZeBT2tSBnymIkbOmQpcrhdAtp6DckUO&#10;PVw1J8zdwgUwB1f/UGv9N9wpIWrA5jsU3fz8CdK4TitRERpl1QL8ZOBpJKTcjOC9OvTnZX8fiwBH&#10;pSRbqP483cTI1ubT/EdpXZfWHGcXty/aI6Qjqm9tmSL+0gPgaVt822/NfTkejmup3Ld+HyEgWTwx&#10;fFwvsu3hEh4/A4/34YNKk2p5vEqFR8At1xLd+17989FJ4J36jHmyhaIFO9dc5+lukcMf6dXLf3Pe&#10;Zz4Wwr1//89WLqy+/lhrXUUpEYewFlbfK+wcV2MRsPA3HMSqjY1Ytf2V3g+AO66raCOC1+q9bTvu&#10;AvddV+1hVpZxnUU/qvfLdgDtG3DwFM4tJul+3YY4JivPUfKABFquXyeBC/XRgcN54WfgSVsi1P2z&#10;UyFEvFmB15cVZoXjuoGdthgYkYLPJljR9oFrTTF2/C4w34H3lboI0Jw4Dr5zreJD3zqn8/Dgp7OX&#10;Lv3u3JPqj4VwAdK9734vCMPfl7MqiJqwdmHm/mf3gPstCVpVHXl4q7YeiqxbPw6QQFq9LG6G87mM&#10;hBbwQxtiK36pxIjFXHL+o7wKcjM+YuWObsHuIzj/GcyQlj0PWCTIVw0H57eCWP2X6vDiMY7rNvBo&#10;iN8Wsvzoz5YZIYXj+1iCYLVS5oYzdrIsgBj4dUsIt0ePxD0v5+vwSvFDHx/mAew/hHK96wNJk+Rv&#10;B+vv/dPjOP2xES6AObj6g9Y6cwhFTdj8kFmqoL9xTedWS3JzfaO5lwZYtSDhxy9b4kaIDGyU4HW3&#10;df4xhd2OrNBaCRmfrcEFBbedteyrnZoRvFQXYY7RH/oBPLkD59+naBfKrMhb+cNmQTOSazBOE8BZ&#10;ccOKdTWMbP14Xq3DufkP57nCNx0xMmrh4fhEwOQ+06/aYFVWnODRjCUL6J0T8QWlsPONkK2DMeZH&#10;vXr57eMawbF66aKk9TuZzoJyTSd/nOmYH1bEkm2lsjprxPoZLBYnE8uvvPVAyLaNOPf3XV5uakWw&#10;5nJdiGYPsZi1yra052tjkC2IBX/+Mo92W4VV4hSFi8hC5bVFB6Fehu22BBfniW8jaTY4jGy9iNBa&#10;ZUm2ReNXbfHh10KxaPPBr0ogRDypwPfHVSgPSRtrJHK/jx2N68I5uYqyKGn9znEO4VgJt7r5yQ2w&#10;/wBwOgslyYObUcLxvRJg4Fx19Er8fZy1+wCZYL76rBoKETdiWA2FtFeRls93WvI3/9Cvl+CVCSy+&#10;hFVuVc9IJc7cMvymgy8aiM0I0i3JbuDLdnHlmx73kMUuta6qaAD89lYreGepm1AYYuTaa2eJxq6Q&#10;IM2ZpF5r5CCBGxPO3ffL8iz1C5DXQtGb/qpTwIcYF/YRJG3hnKxP2T8QTjo+HKtLwcMcXP1Za525&#10;cuIWbHzIPPn/poXtThaI8c58ayVQ1HbW8VvVrEzwCdKSuV7OtlclNUjMZjQ+b2a5u80E6hrenfAY&#10;80QKfOUWlX7FNA+f8dFO5HNcmtHSfAg86Mg9qLgyzWHnTYwQ/qfVRfOEn174HOdykM3LWiiFQPvA&#10;tdbh3NrGGBWYg3DTuiBo3/Fil+HzQQ3mm+FnYPcbKGUuPWPMLb16+dW5nnYAToRwO/u/fr8SVL+V&#10;EShIY8mHm1PZr09ZWSkfTuuKnQp9/0TaQwQ5aiUhg9h1If14ipnxALibI7ROClh4rzq+XN284Uto&#10;R5EuuIXKEaBWsF6GLSUpZqPI0CDXdNvCQSTXshwcLt/sP5d/KH9RG5AJssRUuI8I7Vdc+WwzFtdS&#10;3q96j0yMP49mLL3FJs02uA/czT1PPWljKbxdkzk0FzSugjU91m2n1fmwcvbDb+d1ymE4EcIFMAdX&#10;/7HW+j+WUSiIWrB6DoJLhZ6nCXzXykQw4HB+7uVyb9iuA3yTyylMXWT809r0FlYEXHHlw1XnF4tc&#10;qsyi+CQjpMQ5UIc7XgyCdSprvkKv5Kwl7+u2yN98IBNcxofmyAvp3QiphY+qBYhLL+GQ8N1uSqtW&#10;oa4lJfJMbXCK3Q0jfvV6Lqhq3S7n7drkebU7wPUBaWNe1+Tl+vDYy9RI74uweLmWFxb/H/Xq5f+k&#10;6FONgxMjXABzcPWW1jozLOMWbFymyA3GF85qC3LeiigVK+2V2mCy+7Il5BHqjJjfqx0uipgG38Uu&#10;Zc1N4mYMW2V4Y4EY5dcd8bFVJ4wkW+uCLtB9mhRZ/fsk8K6LDxdlC/AswD6Gpz/Dmfe4auscNOCF&#10;VXhhxFu+jyUgnc9e8Kl5H9Ym36G1kbbmfnHuz2A4X50sPjIaHdi92u9KuK1XL59YZtqJEi6Pv36P&#10;eu2KjMQVRBgDa+O17TgKX+RuLGTbl42yNLcbhK/aktPrJ0NzQFHErLiNWA5hkGU9lFQB5YoF4oaF&#10;p61ea2TeyG8xz1aPJxXtuUHzB2kNdfYT/H5hB9gc463fdMTP76v+un71dPpd3yC1MYVY3GvlgtLG&#10;9q/Iw+wKHABott7n3EffFXD0qXCCxZvAuY++M6n5h0BOIs0UJla+5goXLBIUSC1crg0n228jQGUE&#10;3Yyl2qpIsgXxFW+UxTfpo7ZGSbfg3YLPNS3eUJIWl9pMtWme/GesBGWMhXePKe/3+YARbQ9rXKl5&#10;NvnHIVtwhoBzDXlXUajFmPlqSonrj52bqJ1LG/OuqQtFkG3nJmB6yNak5h+eJNnCSVu4DqZx9Rut&#10;9AdAVoW28RJwZuZjX4mh1YGLq/DSiNddTbJILQjJbJThzTlt9a/EvQ0QFdAwcKa5x+trzcJ92bPg&#10;PnC/nfUPCwpcpn3r7MBlPhTuw3ueYe7Dk7tw7uWhbcwnwdcduU/5ORulYrVNuzu7lkhJfq0ku8nX&#10;60U89duwe6enmsxY861euTx/mcIjsBCE+/jx/7N2pnrhsdaq3G14HLdh4wOKCJd0GO0V/sk4JTAX&#10;kW0nUNaTp3+Ni193pAqnnAsctBJYqcI7ADufgyrBxkfzGcCUeAg8jsV/p5VYOZP6Z63NWhpZ5ye+&#10;UCp+F/E84wbwRvM2xA9hozgtjwZwrd3r2/e56dUA3p0yjeRnC48P4MU11xl7JvgUsCqyFFiMsdF2&#10;++G5c+d+a/+od88bC0G4AOx//zcIgj8EXKqYE7hZK07gZhDy6S9dqUU7q7DxcPyYSkVbLZcP7BPO&#10;e87ZuQm7T+DCaywaHXWQHOW9RMjX9xsL9GC3g0Ve47eilQDWQwlYLlO9ioNXy7PAizrlUqXY7dlN&#10;K3O3XxBeIbvDjdL0O8JdCmqVtO+EaYKc3zZN/yZr7/5REYefFYtDuIA5uPr7WuvfA5xAbUcijNU3&#10;5nK+J8DNHNn6gM0v5yR58BC43add4BXHPqkPsuVjePI1lMuw9ov5DKoANJHocxupXvLk6tXHSkAV&#10;UZJYLDWJZwffxeIG88IzTQOfVIpLp/OZK3VXJZYa8eF6+MKI87UTFKdp35BMpzDrvmuM+ad69XLh&#10;7c6nxUIRLoA5uHZdayUMW6CqWD+8lJxPxPYSch/Wp09K22N48nYLuOLOl9+CNyN4s35EACO5xd3W&#10;Jo3VNd5ZBpOW6MODZoc7VHoKe+JU9JuLcIt96fLHa4EreEFcCI2kl3RB5vNc8mmPwgAVMGPsDb36&#10;zkK1XznZLIUB0GnlN4yxIm1hrVi4ew8QD1IxaCCli9Vc1Us7FuKblmy3gR/2pdvEIHzXylTIwPlt&#10;nUVwZLQ4fIUH5TUO2lImvDPlGJd41pDAzudcVPdYr0I7p4dRDiR/9sGMZ/h8XwphaoG0zTEGPnDB&#10;5HUnb5q3Aeol6d57vNk2DeGIUr64wUY6rfzGsQ5jDCwc4bLx6lNjkr+V/UJJlcjudYrKBn3g/LS+&#10;rLQZwQtHWZkjsA/81IR6TUQ+vu4T5bgSSTpgvrqm45LJx0nyvoX0h6qXQJfh6UEEzetTjnaJZwLN&#10;H+DRV7DxMtRe520NNs2EZ3y64Z3WbB0Rz62Kq62VyvOSjzO8pqQkuEcRTIkh82NTdnXzhxVuKNfI&#10;U78xyd9i49WnxzKECbB4hAuE6+//qTHmP5efrOgsBGVJZC4AbwaSXN1OJDvgbG10tc1R8EZtajLF&#10;qy9a4tu8h+j15nVBE2eJDBJHH4RHzdz7DayulsWv++hzSO7OMPIlTh3Se3LfdQDnf9mT7vVKTXZq&#10;nnZ8GfXVGaQ1X1WSzx4yuOrvndBZvznSDZTs5q4059j+1mP/imgkKMlIADCp+e/C9ff/dN6nngYL&#10;58PNwxxc+7+0Vn8VyIJoQQnq7xRy/F+1i03/8oEFryvaTg4r31tXKvzRmGIsNwzsxRnhNmNpIy3W&#10;eAL7VyFqw9nFy2ZYokg8he0bUKrA2mWGzZ5riVij+aqwxpSCM5Pg1x05Xznozb6J0zl252heE+Gr&#10;3iDZ53r18sK5EjwWmnCvXfsXlbdeeOuHrt6CUhKFrKxB5bUTHt1g/JhKMGFg80OEMF8douHQjwj4&#10;tZOHBMCKK+K9ar+v2dWMk2I3PqWDZAUs8SxgH57+KBbtxtuMk+fxRV/rJJsTX5on+svivetMMbgb&#10;9kzo3ITOfp/f1tzWq/tvwm/MWS5/eiw04QLs3/vi/Mrayk9aa9GOUUq6/q5eWKhqrDzuAQ87Qroe&#10;vrhhowxvjOnIuZo4DV53HK/ONXzyHvBdo0ZTB5yrynZwidOKfdi5AVjYfJNJtLkeI/m4Pv3QE181&#10;yATn5wVfHu+DwxqR41wvwdtFJV2n9+HgoXTdzci22diqY3fKAAAd10lEQVRvvL72wmezdTOYMxbS&#10;h5vH2v/f3pnFSJJlafm718zXCI+IXCtrz8nsiNyqMquLomBEi5fp2RBD89YSzTQSyyDmYVogUaKR&#10;mJ4pJNTQEmIGiYFmEepm0zxBIwaNhn6ZBk3DVNeSWZlZlXtWZlaukbH6amb38nCuhZl7eOy+RaT9&#10;UsgzPcLcrrub/XbsnP/85/kvPo5s+AsrT1gLubJIQHg6vIWtA0N75TZugczrzZNtFTlQO2U363Fo&#10;nXHqvkfZF7P19+uZomE34Q5wKwKq12DuKky9ClPn2KoR4kGkltBMeR8UPGmhfdLzVbdjPCe1DEga&#10;Isq9JFueyrmfS+RfAJENf2HUyRZ2AeEC5CqnfxRF0a8mzzjlwvxdeikX6wUeAo/q7dFt5ITip7eQ&#10;K77dkikRnVivjfZ2IK5jKNd+mYPS8hNpFe77qZZhu7iH1BOeNORCSfkV2PcmO+m9OuGILzaEWVEt&#10;bNNsZjN4ACykgoSaG1e12eLwxqjKOd+hSIii6FdzldM/6tVe+oldQbgAXuXE72DMb8r/nHJhRS42&#10;GimbKnCv1u4dClI5Pr6F/NkconnsbKE0dvVzMRZwNo866W9/zofC+EGYOi1RwdP3Ibi7pfeUob84&#10;X4WHDblAl33Jgd5VO6/iKmRydT1sVy0otbZWfCf4zMpUkzTZHijCF3qWwggS+VdakWDMu17lxO/0&#10;ai/9xq4hXADGZ37DGPMvAOcXqKVCufAp/XRsfQi8X5XW1fVwzTVTpCdL1AI4Ut7aTeHnHfnfGMaK&#10;BKcb7rqIOJ6ygE27oxWhchr2vwFRS4i3eoVBKSUzdKIB1U9h4QNeyQWiuVLJrf9cj4YrHsZ1h3Wk&#10;FhaD3ibjrkcw23Q5Yyu69hdLvawhWDnH/YKc8+2TG77Vq70MAiNfNOsGs3zlJ1prsUGKjW5MCBO9&#10;d19LD9trhmu3LX4SSNtjWo7TiGQU+1bMlB8hYvVu48KbETxXWO2o9AS4k5o/VQ3kgF+3Gdo8dB18&#10;QOUQeDtRImfYFKIHrvaAtKu7ou9FV2jyHEHVg7WnkWwVq5QuONVCJEM5d4pPAleQ85P2+N5YLKaw&#10;eFF8bVOGNKMu/1oLuyvCdbg3N/slY8wdwI3d9UU2s9T7mXB3mrILX8tBe68ON6OOv7FCroUODSJ2&#10;6871D1L2d/HImhjGSjDUiftNEZpbRMWQ0xuQLYg3xdRZmJoRv4q5D1xjyWgWIncv5mD5E/l8m8sw&#10;NS2fe0phczgPrdRtfsGHR63e7D2P3GHVgtWphRvReltujBthYpgTGiHbE70m26VLcm63k+2de3Oz&#10;X+rlbgaFXRnhAnDrwylzsHxZay1HrlIQuqO0RyN6VnZl4GkjMbqJGxrO5MWw5npHRGqtRCmvlbc2&#10;8+ke8DhFuCbVfgydTQ+Cz4FHjcQ4vRrA0dJ2D/p5WH4IQU2qwOOHgX3beqVnG3NQfSQXslwJxo+w&#10;UeP4+YbkP+OiaC3o7STbSy1Rz6RrADVXW9iJLeLlljRaaGSyck9VZ3FnqZ9Pk+0D/aR2iqNv7EoB&#10;zu4lXJxGd2L8slZKWqxi0lUKxnvrozsL3K5JnjSvJYKNrDPidsqAGLUWvLKNabwf1BN7vWYEBwsy&#10;uPKzpuyzEcKpUnvTw4cpgg6dk9NW1BBrY86Rbx38IowfAHWI/g7a2cWwj2U6bNhwJHuYrVz27iIX&#10;27Kf+Ad7qncV/iZwsWPsubHSCXZuh6mFi004XejxkbH8ibu1TJGttU+ri8snd4P8ay3sasIFqD6+&#10;/Hyp7F3USkso1kfSDZEx4hYhOWPdQdZRJNtXgKNbTNbcci28ec+Noo7gi0XxY7jiqtidTQ+3rchw&#10;8nFluCVzyMZ3+kZXYQlqD2SUPUBpEgr72fqg7L2EZWjOQt35YuVLUH6OncSkH9TdnUoqyj1V6p2H&#10;8F3gcT2ZGB0340zk4dgoJRe7kq2Zq9eiM2OHTt0f8up2hF1PuAC12Q9fLBbLF1aRLvQ8vQAyOroa&#10;tkcLcVTqsfX5Ti0k+lgxjw7g+ZIUx+4Dj5uSlzUmee0A+DiVyghcDrnfnUQQQfgI6nNSrFRAcRIK&#10;UwjZ7NUIeBGa89CYF7byPCjtA/8wvbqRvuUuoLFCJYgk4l1r6Ol2cLGVTN6IUWvB9BaVNH1DtzSC&#10;NXONRu318oE37g1xZT3BniBcgNrs+ZeKxeIFrbQky1ZI14okqsf4HHhQg0JOUgqR61ffjlHH1VAi&#10;2pwnUXMrVUG+FkkqwdPyu9ixKTYpyad0j6+VtpYz7g2aYOah5ggYIwZDxUnwK0i8vZtI2AJVCBeh&#10;sSgyOpS8p9IUeFP0y6kiBM53KArq7nvtVe9At9RCZOTuqTO1EADXW3ByUAfV0iVAdZLtfKPReL18&#10;4OyeEJDvGcKFNUg3CsQotNJ7yVhsZK41hNH2ooQq8GkNxtxBXQ3gpVIiPbsSOsUDEpWc8J3UJzUa&#10;qBFJr/pm24b7jyUhrPoCmEi+B2tlsF9+DPwykp0e/OUhQQuoQVgTb46g6cSqVqrixUnIVZBvdHAX&#10;jGtRe9NL5IZtvtZD85c7SFdbnC+OW3D35ZNUWBxQADxXXn/idU+wdBGUJxe2PUq2sMcIF1ZI93xb&#10;eiEKJPqaPE0/lHAf1uFgCV7axraXXfXY091PrsuBRLbGwiGnwb0SiubXdw03jR5pKvuLJhI51qFZ&#10;FatNcGX5OAnuGlm8nMiAvBxyu66RZE18b63cc057B0DkfgwQJt95FEDUlHwMyN9b9+gXoDAGfgkY&#10;Y/vzPnqHZeBKKgLdSapqPXzcTAZ/xggiOcaWQ6knxBf0ahOOj/VoyOMqGFi4lHzfbWmExtm9RLaw&#10;BwkX1sjpmlBSDJMzjMKJBdLCe9O5OoFEt52yr4tN4aHQwMsFoZmbKRlYPYTDRXhhwGvvLQwScbqf&#10;uJElfrRGImXrSNO6K5NSrs0TedRe8ujl5FHnQOWRaDrPbpCef+jGMalUMbYRSvroVI9yCw3gUkdq&#10;ASQt5qUsFuuhfGIniv1IpDhbUT8vjQ17MGfbiT1JuAC1J++/UCxVzrdJxkwEQQOmjtI7heP28XFT&#10;0hFaCaF6avUJdaEh9RlFIkezJHfpQdS/ke4ZhoNLLbCpzjNIFAUlX9JKvcBD4GEzqQOk9xUYacY4&#10;Uu7XxXwR5m9Jmkl7aenXbKO+dLZ88M09Ocpk9C/320T54Juf15Zqp40xD4AkN5cvyRdthyvle4Ac&#10;1PFJ1Yrg1Q6yDYDAaX21klE9FtcphEQ9z2dku+fgJXYBK4jdvmrhzjvEYhyKXzi9Lyt3WsrCG/0i&#10;W/tYzsF8qZ1sjXlQW6qd3qtkC3uYcAHGj5x7pKPiaWPsLSAxvMmXYeH+UJ2zHrqGBYuQ7UROykhp&#10;tGDlZFghWpW08Oa9/o5NyTAceLHTTAcsUuiab0k7+U5QRWad5TxAJVFtLRRJ4plCn8ghuCvnXr7c&#10;YURjb+moeHr8yLlH/djtqGBPEy4Ak6/MXb9/7aQx9g8B9wUrKZbU5qB+feBLuuMeY1f8yMDRLreJ&#10;IWv73zYjeHmYRf4MfYOvk+GLsXAidFGtRfKuj+ui0d4ObllRxsSdkiCyQg+RNfbNxqh+Xc65whhi&#10;j7ZCtj+6fv/ayVGcsttr7NkcbjeYpau/pT31aytPKCU5Xe31vCttzTUAH6WaHBohTBVk5HQnZoE7&#10;qdbdGKERo/ETPTN23gksog5wodKWEbjX2O7Vw7if7SQ2I+SylmOUYo+HwINm0l14IC+f7IOOY6HW&#10;glfLWxsdeqkJDZMoEFqR1AFeKK92oesplj+RGkqu2JYvMVH0z3XlxK+ts+WeQt/7kkYJujL9jWjp&#10;0yee58kI9lgbGgWw+DFMzNBvbeinrUT7aK38dCNbECrqFuEG0dYMzfuC5mcyxA+b5DmUEp3thgM+&#10;G1C9I9KwOMSyVirVm/IgsFC/KSY78f2wtaLjLE2Cv17m0UD9ttuW1LYaChOQ3464r7coknCSsXIp&#10;eA4IijDbSAzuSznn77EF/ffxgqgTrHXjb/w+DHhsQwsWr8h320G2URT9ulc58Q/7ufdRwzMV4a6g&#10;dv1XwP6rlf+3KRhepp8OWQ3gdiiFCYAjpbULEzeNzKFKzzULIjnhvtDDds8tY/6CyCt8d6aa0Emy&#10;XHdfFMiUia79UfMwd1MMXrxcIvHSnjSotBrOq2Et0q7B3BXZt59PJGPaB6zT96o1vJHrMH8FvLxs&#10;G4VgQ5GOaS3ND9bC5Gu9+JS2jTrwibsLioyoU2Kbz6sh1NxASEg8aE+XNy/bugs8WoaXxrt7O/cO&#10;czB/Z5USQaD+JuXj3+3r7kcQo3MfNUiUj383bEVfxhpxHkkrGBbuQHBngxfYPoqIrOd4SU6k9WKx&#10;lkkCwBiBgaPDJNvaNdGp5UpCkFEgVo7GCIH5RcgVYOla9+3nb0NhXMg2ClxDQtyGrSW/V59HhgZ1&#10;weINCen8gtveylqiMBkwqpAx2qu2dUTv52VbvwBjByUyjkJ3EfBg+UpvPqttwifhJk9Jvj7GtA/5&#10;1HOeEs3u5bokSDaDl4Bz/Sbb4K6cSx1KBKxZCFvRl59FsoVnlXABf+rED5eX6jPG2JuAOyC03BLX&#10;F90Imv5hko3bNTtvPpoh7C8OMw8UiserVwATyG145RQUXoHxE0K2JpCI0YSsGuET3pdIVGkh2OKE&#10;bDc2DZWXxLcgTvNUH3bZ/3xycQybzrN3RqLhykmXo4lkfc3lLttGbtuGtO4Wj4oRe/m4dJtFLYl+&#10;oxbSGTcc5HCppDit0PH7U3n5XcsxrK/lLujjLQyI7Os1u3pFLpr5MaBNiXBzeak+40+d+GE/dz/K&#10;eGYJF0Q29mj55usmMr8rz9jkhLdG8rpDnPu1Yv9Iku89OkwfGDsvt95YiQjLR9t/X3zZdYQ5Uow6&#10;otTmUpJGUKoj11qRE9SEQsphF8JrzCfbgxB9GuOHHVmubJD8M6i6qQFGugr8jlp88YVkWwXYpXU/&#10;in4jHysVHPF2zn08W5SCWug+ipxroLnQx6m8G6Mu54yJ3B1QIvI1kfndR8s3X9/rsq+N8EwTLsCR&#10;Iz9X1ZWZrxJF31x50lrXz5+HhasQDceCMzRJ0awZwaFhF8pa1SRX6uVYnaNNKxVSFpkx4nZcayQa&#10;7kRhXKLQuIjVGWVGLSFyYyRtsQrjHfrVWvLPoCmpA2uS3HMbcqAcIStPUg5DhO8l45UM4rHQiTMl&#10;OS4iZw+R9+RacnEYwXl0X86VOD+evj2Lom/qysxXjxz5ueoQVjZSeOYJdwWVE98Ow+DPG+tCmzhK&#10;y5WhOgu1qwNdjgXCwLXyukp13x2bNkLUkuglCuRxI3RG43FkatYivRQJK3CtHwlMyoym6yjxdQrA&#10;jXmZXtGsSkqhG1L9/KvyOQOGp9qX0O0+Kw9Ml6RohjM4shaare1rdLeF2lU5R3LlzjbdpTAMfonK&#10;iW8PcjmjjGdKFrYR/IlT/6P6+PKJUtn7fa306ytHfK4k7LfwMUy+wiB8GBRwpgI3A6jV4aXhWz9I&#10;bhQAvUZHRrpP1Eout+3XG5HYBr+P96+8NSLcTiJN9e7tf4NkWPgacUbUcumklqQfhghPJ5+GVqtT&#10;CjEqiBb39rJ8LIdK8NLA2r0XYeEzJ/kqJXkvwFjzcaO+/PN7uU13O8gItwNuhMdZs3z1n2it/i4g&#10;B5GfA+vBwi3RaxaP9n0tBWSm1dNcjyehbhedOdNO2FlWdLkmBL/jKpHm6O0EkOXj6/++8TSRp8kg&#10;pNQvY5JdKwm+LL9SSiJwPdz5B0UlA0pBCLcV95Z0wQEgPz7giQ2NW9BcFKJNtegCGGO/o8dn3imP&#10;DXJBuwNZSmEN6PHpd8Iw/IqxRo77tIohqMHiRaQjvf8YCbLdDJafSA4vzoMyyDMuFGWCdnKz3Fb2&#10;bWD5nqQ5AjcEsmeTxLaHMu3SsPpaIa7D4Mi2Ksd+UFutQrBmMQzDr+jx6XcGtpxdhoxw14E/cfIH&#10;taX6NJifyDPulik2yZ6/3l3v+SwifCAFL+UJaVWeG+z+a59JGkAhhFvahM9V647kH5c+SVIkflFk&#10;akNGnoRwlUqmfgwVzdtyzHs5OQdsOoVkflJbqk/7Eyd/MMwljjoywt0A40fOPaI881YUhu8Y4+rG&#10;cRtpYUyiqsWPgeHKiIaLEKqP5SSMdbhqq0Pid4I5aC1LdB02Rd+7GZP5oC5/78XjFfyN0xYDQg6X&#10;Ebcy18za7WVheoMlOcaby3LMqzZLRRuF4TuUZ9561iVfm0FGuJuEN3HyO2EYvWWsdWNFU5pdLw/z&#10;N6FxY7iLHBaWbwhpxa29lZ8a7P4X7kpHk3H33Rt6OThY6xQXoctDhtKcMQLwAUKRBj5fgjfLQxrF&#10;2bghx7aXT3khrKgQLodh9JY3cfI7w1jabkRGuFtAfurU+3ps+nQURd/qGu0GDVi4gPh8PSMwj0Wm&#10;5eXl/Y8dZKAjjBq3pBlDaYlWKy9vftvxE7DvdZEzRa5zbvmxGPOMAF6uiLFMX1281sSsHMtBo3tU&#10;G0Xf0mPTp/NTp94fyvJ2KTLC3Qa8yol3o8i8bay5JM+kcru5Iizcg+qniN/XXoaBpQdSZDKByIM6&#10;O7j6CjfK3C+mUglbLR/5EhHnHenmy9BYYJg38DGGYy4fwPKnsPC5HMsduVpjzaUoMm97lRPvDmV5&#10;uxwZ4W4TucmT7+mxmTOS27VyLxubm+fH5N/zl6E1GtFSX1C74QpVLpUwfmyw+190TlTWNWFsNpXQ&#10;DYXnRIer3FgN9rwX9mq0PpNjFisXnnaT8DAKw3f02MyZ3OTJ94a6zl2MjHB3CG/i5HfCVvCGMebH&#10;K0/GrcH5clJUs0+GuMp+YE6kQV4hlUoYoCN60zm6aU/adreSSuiKYqInVXrorb2DxZOkKJYvt40r&#10;BzDG/DhsBW9kudqdI2t86AHy+09fBH46WrzydeXxW1rpqZUD1i84I5wHoJ9A5UUGLFHvDxbuulSC&#10;88LdTCqhzQ51MztZ67a+BnU3qiVsQqHChp9p644jVON8MrpkRnWsIXb+yMO0wRwIlmDpnnyHuUJy&#10;wUl0tfM24hvexMz3smlOvUEW4fYQ3sTM93RYPGYi+9ttRTWU8wXV0qlWu8Yw7f92jPpN19GlxZdg&#10;/OjmtlPucIsJbRU6CXaNw3PpMyGI2Lx8M11/zSWxDIx/usGGyfx5vZfZtinH4MItOSbzJdrTB8aa&#10;yP62DovHvImZ7w11qXsMGeH2GpOvzOnK9Dd0GLxpjPnjlefTE4NNBAtXnIxsgxaikcMitJYkcg8b&#10;UD7ApmcNxM0FMVF3wsQWLfHJ30XtEN4XYtS+pDImNmnpU5hwkXiB7oe9s5zERcF6L54aoRxzC1fk&#10;GOyYnAtgjPljHQZv6sr0N56FoY6Dxl48qkYDU2c+1OMzb0cm+EvG2Hsrz69MlyhLoWnhMjRvsXm/&#10;/iFj8a4zGo/EtDu3BQ+z2I82NiDvtNZuLDrDG3dXsConHDdYFGX7sYPA1Cb3nZM1K72Gwfiii2rj&#10;9q7xzb+vkUckx9jCZfnc8u2uXgDG2M+jwH5Nj8+8zdSZD4e31r2NjHD7DG/81H++fv/a8SiKfsMY&#10;k4R18dDEfFk6nhYujT7xNu8gLmDudtvzET+JxdU/3YqEpf0SlSol29ZuIMRn5bXjfHDUcn36Hag6&#10;Ab5SSXqCOjKOJ73/eVZ1/nmTjnCV+LXWPiOR7S3B8n0X/cZevMM2H+4FYqK9JMdYvtxuQQkYYxoY&#10;85vX71875k1O/6fhrfXZwLM5RHJIqD15/4VisfLrwF/TWqUKlm7ybNgS0imMywSCQTYQbAbx2CGl&#10;EyPxYA1v2VYAh95c/fySky77xcTfFoRovbykC1p1mHqNVVWrpUuuDdcRrgmSoZFp2EgKYBOn25+v&#10;XXOjeUrJvpUGjCNyLZX6yvPg9Xe8Yn/RhMbnzszHd4bgkM6ROynjv200lt7NLBQHh4xwh4DGwsUv&#10;5D3/H4D6y1qnk4UqMV+JWuJ4VT7CYF231sHSJclzepsoKLWacKAL4QIsXnL2jfkkr2utPGcMTB2n&#10;63ue/yhlv7gOjCPcysku7+ET6YzzC7QRtTXyfGn/xjaUI4sq1B/IZA4v7+Rd0E60xgL/oRUF7xYn&#10;z6wx6TNDv5AR7jDx5MJJUyz8feBr3Yk3TAYbjh9i6EaNdjbJwW6EsAW59aRiT0UtsDIm3VlfdpNr&#10;xYgeuWLWBoQb20OqtT6veZkAYcJk7I+Xh8JhNj9sfJTwVFqS42PF89ckWt1o/iMOvv7JsFb6rCMj&#10;3BFAc/HyTE773wT7y1qn9UjOSNsaITCloLwf/CMMycokw8jAiiVm7alrK3cpkZWpFgJjTATq+0Gj&#10;/u3CwbOfDm25GYCMcEcKjfmPfirvFf8OSv0NrXV7AjfOmYYtecyPQekQe6KJIsMWsAT1x5I2UDoh&#10;2o7z2BjTxNp/3Yoa/7Q4de7mkBaboQMZ4Y4iHl08EpX8v6K0+tta6Q4nbxfBmMhNsfWhNAX+IbLG&#10;wb2KEMLHkoIxoaQNdDwhuYNorXmojf1n1MN/z+EzD4ay3AxrIiPc0YaOli9/VSnv72mlz3b/k5Sn&#10;a64E5X3AIM2/M/QPs5IyCOpyYY0VGl1grDlvQ/WPvcnp/8IqgXOGUUFGuLsE4cLVn9We/RVQX9Fa&#10;dXQExLleN8LcWpdy2M+mGwMyjAjmof5UUgYoGV6q1ohmjQ3A/jcTqe/6k9N/MIzVZtgaMsLdZag+&#10;vvx8sai/rpT661rrL6z6g9gLIE45oKBQhuI+YN/A15thM5iDxhw0a4BNUgbxd9kBY8w1a+2/aTar&#10;3880tLsLGeHuZixf+bKx6q+i+CWtu/SixoU2EzmfAOdzWpxwkqm9bNAyyojAPpVW5lYNcJ13sSFQ&#10;V5K1y1j+u1b23zE+878Gv+YMvUBGuHsAC3f+aP/4xL5fVJ7+W8CfbpeWOaxEvqGkHozrriqOg7+d&#10;SQkZtoYlCBehseyKnVpSBdpfL5KNgB9bY//l8sLT35t8+aefDn7dGXqJjHD3GuY/PBr5pb+oUF/T&#10;Wr+19h8qR7xRMjHBL4nHrFdhZLrbdi2qEC1Bswqhc0FTnotiUyY5XWCMec9i/6MX1v8rU2/cGshy&#10;MwwEGeHuYTSfnD/hF/M/r9C/DHyxa+QLtBXdTJTMsPKLkoLwx4AJsmaLtWCBRQirkiIIG0i3oEoR&#10;7OqiVwwXyX5gMd8PG63fzxoU9i4ywn1G0Fy8PONb/y3l2a+j1J/Uas2+V9o63OL2VxDyyJVkjpgu&#10;A+M8eyRsgWUwNTHuCeqJmbpSLkWwuuOrE8aaOSz/z0bqe6EK3ytMnLoyiNVnGC4ywn0WMXdjMvTC&#10;P6O1+gso/iyW6Xb3si5IF+Bs5CxrFSJdKsgEBr+IeBEU2f0FOYNYPzYkYg2azpnMjaBRpFIE3Qtd&#10;ba9mbIjiKpY/NMb+wI/8/8O+YwsDeCMZRggZ4Wag+fjStFfU57TSfw74EqhXtVabH2O1QsRObx+7&#10;eWlPhkz6ORHtqzwQ/wy7Ky4EWvJjW6JfDgNxDIsj1vjcUDoh1k3CaWRvAf/bWPN7UcN8VDh0+mqP&#10;30SGXYaMcDOsxsKFY+j8WaPUz6LUz2jsEZSe3PoLxWkJA5hkvlscGUN7nlOnikpKOWcw57274pWf&#10;2haXa4bU67v92VROOo7KV/LT8drc9vHra51KB2z1rZoFg3qAtT/U1v5BwwQXipOvXd/6C2XYy8gI&#10;N8OGmL36fycmn596S8EpBT8D+g3gsNaqR1IGm5oWm3qEdoJMPaxAdfxjxSs3RexKtT+/Qxhjq8Aj&#10;MB9a+KGFywv35987MP2nFnf84hn2NDLCzbAtLNz5o/1jlX3nlKeOKziHUn8CxXEsk6ucznYpjDFN&#10;FAtYrmPtTyx8ZCN7vVZdPD/x4tuzw15fht2HjHAz9BaPLh4JiupVrdUxjHpJafUaqGOgXkTZfVg1&#10;ttoLYjgwxgYoW8WqObD3gJvWmAtoe9cYeyPXsLczx60MvURGuBkGCa82e/5538sd1so/oLzwIHgH&#10;FBwCDmE5gFb7sXYSRRFLESigKEBM0ta1aIEkZpWr1NkASxNoomhgaaBYxDCLYhZ4bOExRLM28p8Y&#10;G86GUfCofODsfUZ6cmeGvYSMcDOMDK5e/Z+Fw8WpsfxYZUx55FWoCspTBaXJ51QxFxBYiDylPB/A&#10;2igEL8qRU4FtBNbQspFtWt82bUQrqNdqD2uzy9PTv9g5Ez1DhqHg/wPXAU5Q9rkR7QAAAABJRU5E&#10;rkJgglBLAwQUAAYACAAAACEAyNMV6eAAAAAMAQAADwAAAGRycy9kb3ducmV2LnhtbEyPwWrDMBBE&#10;74X+g9hAb42kpAnGsRxCaHsKhSaF0ptibWwTa2UsxXb+vvKpPQ4zzLzJtqNtWI+drx0pkHMBDKlw&#10;pqZSwdfp7TkB5oMmoxtHqOCOHrb540OmU+MG+sT+GEoWS8inWkEVQpty7osKrfZz1yJF7+I6q0OU&#10;XclNp4dYbhu+EGLNra4pLlS6xX2FxfV4swreBz3slvK1P1wv+/vPafXxfZCo1NNs3G2ABRzDXxgm&#10;/IgOeWQ6uxsZz5qoxTp+CQpeVvHCFJAiWQA7T9ZSJsDzjP8/kf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ysuf+CIDAACsBwAADgAAAAAAAAAAAAAAAAA6AgAA&#10;ZHJzL2Uyb0RvYy54bWxQSwECLQAKAAAAAAAAACEA2kNlj3O+AABzvgAAFAAAAAAAAAAAAAAAAACI&#10;BQAAZHJzL21lZGlhL2ltYWdlMS5wbmdQSwECLQAUAAYACAAAACEAyNMV6eAAAAAMAQAADwAAAAAA&#10;AAAAAAAAAAAtxAAAZHJzL2Rvd25yZXYueG1sUEsBAi0AFAAGAAgAAAAhAKomDr68AAAAIQEAABkA&#10;AAAAAAAAAAAAAAAAOsUAAGRycy9fcmVscy9lMm9Eb2MueG1sLnJlbHNQSwUGAAAAAAYABgB8AQAA&#10;LcYAAAAA&#10;">
                <v:shape id="Picture 44" o:spid="_x0000_s1037" type="#_x0000_t75" style="position:absolute;left:1060;top:53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VaTxwAAAOMAAAAPAAAAZHJzL2Rvd25yZXYueG1sRE9fS8Mw&#10;EH8X/A7hhL25pIPVri4bQxD2MBGnw9ejOZNicylNXDs/vREEH+/3/9bbyXfiTENsA2so5goEcRNM&#10;y1bD2+vjbQUiJmSDXWDScKEI28311RprE0Z+ofMxWZFDONaowaXU11LGxpHHOA89ceY+wuAx5XOw&#10;0gw45nDfyYVSpfTYcm5w2NODo+bz+OU1PGNlnw4c+N1+nwpzcqvdeFhpPbuZdvcgEk3pX/zn3ps8&#10;/64qVaGW5QJ+f8oAyM0PAAAA//8DAFBLAQItABQABgAIAAAAIQDb4fbL7gAAAIUBAAATAAAAAAAA&#10;AAAAAAAAAAAAAABbQ29udGVudF9UeXBlc10ueG1sUEsBAi0AFAAGAAgAAAAhAFr0LFu/AAAAFQEA&#10;AAsAAAAAAAAAAAAAAAAAHwEAAF9yZWxzLy5yZWxzUEsBAi0AFAAGAAgAAAAhAAJBVpPHAAAA4wAA&#10;AA8AAAAAAAAAAAAAAAAABwIAAGRycy9kb3ducmV2LnhtbFBLBQYAAAAAAwADALcAAAD7AgAAAAA=&#10;">
                  <v:imagedata r:id="rId10" o:title=""/>
                </v:shape>
                <v:shape id="_x0000_s1038" type="#_x0000_t202" style="position:absolute;left:1060;top:458;width:10022;height:9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l52ywAAAOIAAAAPAAAAZHJzL2Rvd25yZXYueG1sRI9Ba8JA&#10;FITvhf6H5RV6qxttsBpdRUoLBaEY48HjM/tMFrNv0+xW4793hUKPw8x8w8yXvW3EmTpvHCsYDhIQ&#10;xKXThisFu+LzZQLCB2SNjWNScCUPy8Xjwxwz7S6c03kbKhEh7DNUUIfQZlL6siaLfuBa4ugdXWcx&#10;RNlVUnd4iXDbyFGSjKVFw3GhxpbeaypP21+rYLXn/MP8fB82+TE3RTFNeD0+KfX81K9mIAL14T/8&#10;1/7SCtJh+ppO3qYjuF+Kd0AubgAAAP//AwBQSwECLQAUAAYACAAAACEA2+H2y+4AAACFAQAAEwAA&#10;AAAAAAAAAAAAAAAAAAAAW0NvbnRlbnRfVHlwZXNdLnhtbFBLAQItABQABgAIAAAAIQBa9CxbvwAA&#10;ABUBAAALAAAAAAAAAAAAAAAAAB8BAABfcmVscy8ucmVsc1BLAQItABQABgAIAAAAIQAGQl52ywAA&#10;AOIAAAAPAAAAAAAAAAAAAAAAAAcCAABkcnMvZG93bnJldi54bWxQSwUGAAAAAAMAAwC3AAAA/wIA&#10;AAAA&#10;" filled="f" stroked="f">
                  <v:textbox inset="0,0,0,0">
                    <w:txbxContent>
                      <w:p w14:paraId="763558CB" w14:textId="77777777" w:rsidR="00BD5AE0" w:rsidRDefault="00000000">
                        <w:pPr>
                          <w:spacing w:line="364" w:lineRule="auto"/>
                          <w:ind w:left="1683" w:right="1307"/>
                          <w:jc w:val="center"/>
                          <w:rPr>
                            <w:i/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  <w:vertAlign w:val="superscript"/>
                          </w:rPr>
                          <w:t>2</w:t>
                        </w:r>
                        <w:r>
                          <w:rPr>
                            <w:i/>
                            <w:sz w:val="20"/>
                          </w:rPr>
                          <w:t>Department</w:t>
                        </w:r>
                        <w:r>
                          <w:rPr>
                            <w:i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</w:rPr>
                          <w:t>of</w:t>
                        </w:r>
                        <w:r>
                          <w:rPr>
                            <w:i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</w:rPr>
                          <w:t>Mathematics,</w:t>
                        </w:r>
                        <w:r>
                          <w:rPr>
                            <w:i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</w:rPr>
                          <w:t>University</w:t>
                        </w:r>
                        <w:r>
                          <w:rPr>
                            <w:i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</w:rPr>
                          <w:t>of</w:t>
                        </w:r>
                        <w:r>
                          <w:rPr>
                            <w:i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</w:rPr>
                          <w:t>Rajasthan,</w:t>
                        </w:r>
                        <w:r>
                          <w:rPr>
                            <w:i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</w:rPr>
                          <w:t>Jaipur-302004,</w:t>
                        </w:r>
                        <w:r>
                          <w:rPr>
                            <w:i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</w:rPr>
                          <w:t>Rajasthan,</w:t>
                        </w:r>
                        <w:r>
                          <w:rPr>
                            <w:i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</w:rPr>
                          <w:t>India</w:t>
                        </w:r>
                        <w:r>
                          <w:rPr>
                            <w:i/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  <w:vertAlign w:val="superscript"/>
                          </w:rPr>
                          <w:t>3</w:t>
                        </w:r>
                        <w:r>
                          <w:rPr>
                            <w:i/>
                            <w:sz w:val="20"/>
                          </w:rPr>
                          <w:t>Brahmanand P.G. College, Rath-210431, Hamirpur, Utter Pradesh, India</w:t>
                        </w:r>
                        <w:r>
                          <w:rPr>
                            <w:i/>
                            <w:spacing w:val="1"/>
                            <w:sz w:val="20"/>
                          </w:rPr>
                          <w:t xml:space="preserve"> </w:t>
                        </w:r>
                        <w:r>
                          <w:rPr>
                            <w:i/>
                            <w:sz w:val="20"/>
                          </w:rPr>
                          <w:t>Corresponding</w:t>
                        </w:r>
                        <w:r>
                          <w:rPr>
                            <w:i/>
                            <w:spacing w:val="-2"/>
                            <w:sz w:val="20"/>
                          </w:rPr>
                          <w:t xml:space="preserve"> </w:t>
                        </w:r>
                        <w:hyperlink r:id="rId388">
                          <w:r>
                            <w:rPr>
                              <w:i/>
                              <w:sz w:val="20"/>
                            </w:rPr>
                            <w:t>authorE-mail:-chanchlani281106@gmail.com</w:t>
                          </w:r>
                        </w:hyperlink>
                      </w:p>
                      <w:p w14:paraId="779C5183" w14:textId="77777777" w:rsidR="00BD5AE0" w:rsidRDefault="00000000">
                        <w:pPr>
                          <w:spacing w:before="109" w:line="230" w:lineRule="exact"/>
                          <w:ind w:left="1683" w:right="1022"/>
                          <w:jc w:val="center"/>
                          <w:rPr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Abstract</w:t>
                        </w:r>
                      </w:p>
                      <w:p w14:paraId="42F012D7" w14:textId="77777777" w:rsidR="00BD5AE0" w:rsidRDefault="00000000">
                        <w:pPr>
                          <w:spacing w:line="276" w:lineRule="auto"/>
                          <w:ind w:left="380" w:firstLine="719"/>
                          <w:jc w:val="both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objective</w:t>
                        </w:r>
                        <w:r>
                          <w:rPr>
                            <w:spacing w:val="-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this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paper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obtain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closed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form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solution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space-time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fractional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telegraph</w:t>
                        </w:r>
                        <w:r>
                          <w:rPr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equation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using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Natural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Transform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Decomposition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(NTDM).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This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considered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 one of the best analytical techniques to solve fractional order linear and non-linear partial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4"/>
                          </w:rPr>
                          <w:t>differential</w:t>
                        </w:r>
                        <w:r>
                          <w:rPr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4"/>
                          </w:rPr>
                          <w:t>equations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combination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Natural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transform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Adomian</w:t>
                        </w:r>
                        <w:r>
                          <w:rPr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decomposition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method.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 space and time fractional derivatives are considered in Caputo sense and the solutions are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obtained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 terms of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Mittag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–Leffler functions.</w:t>
                        </w:r>
                      </w:p>
                      <w:p w14:paraId="0F0F8C83" w14:textId="77777777" w:rsidR="00BD5AE0" w:rsidRDefault="00000000">
                        <w:pPr>
                          <w:spacing w:line="360" w:lineRule="auto"/>
                          <w:ind w:left="668" w:right="-1"/>
                          <w:rPr>
                            <w:b/>
                            <w:i/>
                            <w:sz w:val="20"/>
                          </w:rPr>
                        </w:pPr>
                        <w:r>
                          <w:rPr>
                            <w:b/>
                            <w:i/>
                            <w:sz w:val="20"/>
                          </w:rPr>
                          <w:t>Keywords:-Natural</w:t>
                        </w:r>
                        <w:r>
                          <w:rPr>
                            <w:b/>
                            <w:i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transform,</w:t>
                        </w:r>
                        <w:r>
                          <w:rPr>
                            <w:b/>
                            <w:i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Adomian</w:t>
                        </w:r>
                        <w:r>
                          <w:rPr>
                            <w:b/>
                            <w:i/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decomposition</w:t>
                        </w:r>
                        <w:r>
                          <w:rPr>
                            <w:b/>
                            <w:i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method,</w:t>
                        </w:r>
                        <w:r>
                          <w:rPr>
                            <w:b/>
                            <w:i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Caputo</w:t>
                        </w:r>
                        <w:r>
                          <w:rPr>
                            <w:b/>
                            <w:i/>
                            <w:spacing w:val="-9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fractional</w:t>
                        </w:r>
                        <w:r>
                          <w:rPr>
                            <w:b/>
                            <w:i/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derivatives,</w:t>
                        </w:r>
                        <w:r>
                          <w:rPr>
                            <w:b/>
                            <w:i/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generalized</w:t>
                        </w:r>
                        <w:r>
                          <w:rPr>
                            <w:b/>
                            <w:i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Mittag-</w:t>
                        </w:r>
                        <w:r>
                          <w:rPr>
                            <w:b/>
                            <w:i/>
                            <w:spacing w:val="-47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Leffler</w:t>
                        </w:r>
                        <w:r>
                          <w:rPr>
                            <w:b/>
                            <w:i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function, transmission</w:t>
                        </w:r>
                        <w:r>
                          <w:rPr>
                            <w:b/>
                            <w:i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i/>
                            <w:sz w:val="20"/>
                          </w:rPr>
                          <w:t>line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00000">
        <w:rPr>
          <w:i/>
          <w:sz w:val="20"/>
          <w:vertAlign w:val="superscript"/>
        </w:rPr>
        <w:t>1</w:t>
      </w:r>
      <w:r w:rsidR="00000000">
        <w:rPr>
          <w:i/>
          <w:sz w:val="20"/>
        </w:rPr>
        <w:t>Swami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Keshvanand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Institute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Technology,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Management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and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Gramothan</w:t>
      </w:r>
      <w:r w:rsidR="00000000">
        <w:rPr>
          <w:i/>
          <w:spacing w:val="6"/>
          <w:sz w:val="20"/>
        </w:rPr>
        <w:t xml:space="preserve"> </w:t>
      </w:r>
      <w:r w:rsidR="00000000">
        <w:rPr>
          <w:i/>
          <w:sz w:val="20"/>
        </w:rPr>
        <w:t>(SKIT),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Jaipur-303017,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Rajasthan,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India</w:t>
      </w:r>
    </w:p>
    <w:p w14:paraId="7079AC94" w14:textId="77777777" w:rsidR="00BD5AE0" w:rsidRDefault="00BD5AE0">
      <w:pPr>
        <w:jc w:val="center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6DEAADF" w14:textId="77777777" w:rsidR="00BD5AE0" w:rsidRDefault="00BD5AE0">
      <w:pPr>
        <w:pStyle w:val="BodyText"/>
        <w:rPr>
          <w:sz w:val="20"/>
        </w:rPr>
      </w:pPr>
    </w:p>
    <w:p w14:paraId="274DDF4A" w14:textId="77777777" w:rsidR="00BD5AE0" w:rsidRDefault="00BD5AE0">
      <w:pPr>
        <w:pStyle w:val="BodyText"/>
        <w:spacing w:before="7"/>
        <w:rPr>
          <w:sz w:val="22"/>
        </w:rPr>
      </w:pPr>
    </w:p>
    <w:p w14:paraId="717BEF26" w14:textId="77777777" w:rsidR="00BD5AE0" w:rsidRDefault="00000000">
      <w:pPr>
        <w:ind w:right="561"/>
        <w:jc w:val="right"/>
        <w:rPr>
          <w:b/>
          <w:i/>
          <w:sz w:val="20"/>
        </w:rPr>
      </w:pPr>
      <w:r>
        <w:rPr>
          <w:b/>
          <w:i/>
          <w:sz w:val="20"/>
        </w:rPr>
        <w:t>RASTEMS-2023_A166</w:t>
      </w:r>
    </w:p>
    <w:p w14:paraId="3A9279C5" w14:textId="77777777" w:rsidR="00BD5AE0" w:rsidRDefault="00BD5AE0">
      <w:pPr>
        <w:pStyle w:val="BodyText"/>
        <w:rPr>
          <w:b/>
          <w:sz w:val="22"/>
        </w:rPr>
      </w:pPr>
    </w:p>
    <w:p w14:paraId="205642E0" w14:textId="77777777" w:rsidR="00BD5AE0" w:rsidRDefault="00BD5AE0">
      <w:pPr>
        <w:pStyle w:val="BodyText"/>
        <w:rPr>
          <w:b/>
        </w:rPr>
      </w:pPr>
    </w:p>
    <w:p w14:paraId="285049B8" w14:textId="77777777" w:rsidR="00BD5AE0" w:rsidRDefault="00000000">
      <w:pPr>
        <w:pStyle w:val="Heading2"/>
        <w:spacing w:before="0"/>
        <w:ind w:right="590"/>
      </w:pPr>
      <w:r>
        <w:t>NANO</w:t>
      </w:r>
      <w:r>
        <w:rPr>
          <w:spacing w:val="-3"/>
        </w:rPr>
        <w:t xml:space="preserve"> </w:t>
      </w:r>
      <w:r>
        <w:t>AGENTS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ACCELERATED</w:t>
      </w:r>
      <w:r>
        <w:rPr>
          <w:spacing w:val="1"/>
        </w:rPr>
        <w:t xml:space="preserve"> </w:t>
      </w:r>
      <w:r>
        <w:t>BIOREMEDIATION</w:t>
      </w:r>
    </w:p>
    <w:p w14:paraId="2B28D01E" w14:textId="77777777" w:rsidR="00BD5AE0" w:rsidRDefault="00000000">
      <w:pPr>
        <w:ind w:left="3813" w:right="3221"/>
        <w:jc w:val="center"/>
        <w:rPr>
          <w:b/>
          <w:i/>
          <w:sz w:val="20"/>
        </w:rPr>
      </w:pPr>
      <w:r>
        <w:rPr>
          <w:b/>
          <w:i/>
          <w:sz w:val="20"/>
        </w:rPr>
        <w:t>Poornima Rajendran</w:t>
      </w:r>
      <w:r>
        <w:rPr>
          <w:b/>
          <w:i/>
          <w:spacing w:val="1"/>
          <w:sz w:val="20"/>
        </w:rPr>
        <w:t xml:space="preserve"> </w:t>
      </w:r>
      <w:hyperlink r:id="rId389">
        <w:r>
          <w:rPr>
            <w:b/>
            <w:i/>
            <w:w w:val="95"/>
            <w:sz w:val="20"/>
          </w:rPr>
          <w:t>poornimarajendran541@gmail.com</w:t>
        </w:r>
      </w:hyperlink>
    </w:p>
    <w:p w14:paraId="57C4D22F" w14:textId="77777777" w:rsidR="00BD5AE0" w:rsidRDefault="00BD5AE0">
      <w:pPr>
        <w:pStyle w:val="BodyText"/>
        <w:spacing w:before="2"/>
        <w:rPr>
          <w:b/>
          <w:sz w:val="12"/>
        </w:rPr>
      </w:pPr>
    </w:p>
    <w:p w14:paraId="34C03343" w14:textId="77777777" w:rsidR="00BD5AE0" w:rsidRDefault="00BD5AE0">
      <w:pPr>
        <w:rPr>
          <w:sz w:val="12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C7B512E" w14:textId="77777777" w:rsidR="00BD5AE0" w:rsidRDefault="00000000">
      <w:pPr>
        <w:spacing w:before="91"/>
        <w:ind w:left="1160"/>
        <w:rPr>
          <w:b/>
          <w:i/>
          <w:sz w:val="20"/>
        </w:rPr>
      </w:pPr>
      <w:r>
        <w:rPr>
          <w:b/>
          <w:i/>
          <w:spacing w:val="-1"/>
          <w:sz w:val="20"/>
        </w:rPr>
        <w:t>Abstract</w:t>
      </w:r>
    </w:p>
    <w:p w14:paraId="31E62243" w14:textId="77777777" w:rsidR="00BD5AE0" w:rsidRDefault="00000000">
      <w:pPr>
        <w:pStyle w:val="BodyText"/>
        <w:spacing w:before="10"/>
        <w:rPr>
          <w:b/>
          <w:sz w:val="37"/>
        </w:rPr>
      </w:pPr>
      <w:r>
        <w:rPr>
          <w:i w:val="0"/>
        </w:rPr>
        <w:br w:type="column"/>
      </w:r>
    </w:p>
    <w:p w14:paraId="64BD21EE" w14:textId="77777777" w:rsidR="00BD5AE0" w:rsidRDefault="000E09AB">
      <w:pPr>
        <w:pStyle w:val="BodyText"/>
        <w:ind w:left="-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48736" behindDoc="1" locked="0" layoutInCell="1" allowOverlap="1" wp14:anchorId="3BE1DA3B" wp14:editId="627DE478">
                <wp:simplePos x="0" y="0"/>
                <wp:positionH relativeFrom="page">
                  <wp:posOffset>673100</wp:posOffset>
                </wp:positionH>
                <wp:positionV relativeFrom="paragraph">
                  <wp:posOffset>-19050</wp:posOffset>
                </wp:positionV>
                <wp:extent cx="6363335" cy="6214745"/>
                <wp:effectExtent l="0" t="0" r="0" b="0"/>
                <wp:wrapNone/>
                <wp:docPr id="91684921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3335" cy="6214745"/>
                          <a:chOff x="1060" y="-30"/>
                          <a:chExt cx="10021" cy="9787"/>
                        </a:xfrm>
                      </wpg:grpSpPr>
                      <pic:pic xmlns:pic="http://schemas.openxmlformats.org/drawingml/2006/picture">
                        <pic:nvPicPr>
                          <pic:cNvPr id="532359339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-31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1181628" name="AutoShape 40"/>
                        <wps:cNvSpPr>
                          <a:spLocks/>
                        </wps:cNvSpPr>
                        <wps:spPr bwMode="auto">
                          <a:xfrm>
                            <a:off x="1440" y="0"/>
                            <a:ext cx="9640" cy="7729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9640"/>
                              <a:gd name="T2" fmla="+- 0 7451 1"/>
                              <a:gd name="T3" fmla="*/ 7451 h 7729"/>
                              <a:gd name="T4" fmla="+- 0 11080 1440"/>
                              <a:gd name="T5" fmla="*/ T4 w 9640"/>
                              <a:gd name="T6" fmla="+- 0 7730 1"/>
                              <a:gd name="T7" fmla="*/ 7730 h 7729"/>
                              <a:gd name="T8" fmla="+- 0 11080 1440"/>
                              <a:gd name="T9" fmla="*/ T8 w 9640"/>
                              <a:gd name="T10" fmla="+- 0 7039 1"/>
                              <a:gd name="T11" fmla="*/ 7039 h 7729"/>
                              <a:gd name="T12" fmla="+- 0 1440 1440"/>
                              <a:gd name="T13" fmla="*/ T12 w 9640"/>
                              <a:gd name="T14" fmla="+- 0 7315 1"/>
                              <a:gd name="T15" fmla="*/ 7315 h 7729"/>
                              <a:gd name="T16" fmla="+- 0 11080 1440"/>
                              <a:gd name="T17" fmla="*/ T16 w 9640"/>
                              <a:gd name="T18" fmla="+- 0 7039 1"/>
                              <a:gd name="T19" fmla="*/ 7039 h 7729"/>
                              <a:gd name="T20" fmla="+- 0 1440 1440"/>
                              <a:gd name="T21" fmla="*/ T20 w 9640"/>
                              <a:gd name="T22" fmla="+- 0 6623 1"/>
                              <a:gd name="T23" fmla="*/ 6623 h 7729"/>
                              <a:gd name="T24" fmla="+- 0 11080 1440"/>
                              <a:gd name="T25" fmla="*/ T24 w 9640"/>
                              <a:gd name="T26" fmla="+- 0 6902 1"/>
                              <a:gd name="T27" fmla="*/ 6902 h 7729"/>
                              <a:gd name="T28" fmla="+- 0 11080 1440"/>
                              <a:gd name="T29" fmla="*/ T28 w 9640"/>
                              <a:gd name="T30" fmla="+- 0 6211 1"/>
                              <a:gd name="T31" fmla="*/ 6211 h 7729"/>
                              <a:gd name="T32" fmla="+- 0 1440 1440"/>
                              <a:gd name="T33" fmla="*/ T32 w 9640"/>
                              <a:gd name="T34" fmla="+- 0 6487 1"/>
                              <a:gd name="T35" fmla="*/ 6487 h 7729"/>
                              <a:gd name="T36" fmla="+- 0 11080 1440"/>
                              <a:gd name="T37" fmla="*/ T36 w 9640"/>
                              <a:gd name="T38" fmla="+- 0 6211 1"/>
                              <a:gd name="T39" fmla="*/ 6211 h 7729"/>
                              <a:gd name="T40" fmla="+- 0 1440 1440"/>
                              <a:gd name="T41" fmla="*/ T40 w 9640"/>
                              <a:gd name="T42" fmla="+- 0 5795 1"/>
                              <a:gd name="T43" fmla="*/ 5795 h 7729"/>
                              <a:gd name="T44" fmla="+- 0 11080 1440"/>
                              <a:gd name="T45" fmla="*/ T44 w 9640"/>
                              <a:gd name="T46" fmla="+- 0 6074 1"/>
                              <a:gd name="T47" fmla="*/ 6074 h 7729"/>
                              <a:gd name="T48" fmla="+- 0 11080 1440"/>
                              <a:gd name="T49" fmla="*/ T48 w 9640"/>
                              <a:gd name="T50" fmla="+- 0 5383 1"/>
                              <a:gd name="T51" fmla="*/ 5383 h 7729"/>
                              <a:gd name="T52" fmla="+- 0 1440 1440"/>
                              <a:gd name="T53" fmla="*/ T52 w 9640"/>
                              <a:gd name="T54" fmla="+- 0 5659 1"/>
                              <a:gd name="T55" fmla="*/ 5659 h 7729"/>
                              <a:gd name="T56" fmla="+- 0 11080 1440"/>
                              <a:gd name="T57" fmla="*/ T56 w 9640"/>
                              <a:gd name="T58" fmla="+- 0 5383 1"/>
                              <a:gd name="T59" fmla="*/ 5383 h 7729"/>
                              <a:gd name="T60" fmla="+- 0 1440 1440"/>
                              <a:gd name="T61" fmla="*/ T60 w 9640"/>
                              <a:gd name="T62" fmla="+- 0 4967 1"/>
                              <a:gd name="T63" fmla="*/ 4967 h 7729"/>
                              <a:gd name="T64" fmla="+- 0 11080 1440"/>
                              <a:gd name="T65" fmla="*/ T64 w 9640"/>
                              <a:gd name="T66" fmla="+- 0 5246 1"/>
                              <a:gd name="T67" fmla="*/ 5246 h 7729"/>
                              <a:gd name="T68" fmla="+- 0 11080 1440"/>
                              <a:gd name="T69" fmla="*/ T68 w 9640"/>
                              <a:gd name="T70" fmla="+- 0 4554 1"/>
                              <a:gd name="T71" fmla="*/ 4554 h 7729"/>
                              <a:gd name="T72" fmla="+- 0 1440 1440"/>
                              <a:gd name="T73" fmla="*/ T72 w 9640"/>
                              <a:gd name="T74" fmla="+- 0 4830 1"/>
                              <a:gd name="T75" fmla="*/ 4830 h 7729"/>
                              <a:gd name="T76" fmla="+- 0 11080 1440"/>
                              <a:gd name="T77" fmla="*/ T76 w 9640"/>
                              <a:gd name="T78" fmla="+- 0 4554 1"/>
                              <a:gd name="T79" fmla="*/ 4554 h 7729"/>
                              <a:gd name="T80" fmla="+- 0 1440 1440"/>
                              <a:gd name="T81" fmla="*/ T80 w 9640"/>
                              <a:gd name="T82" fmla="+- 0 4139 1"/>
                              <a:gd name="T83" fmla="*/ 4139 h 7729"/>
                              <a:gd name="T84" fmla="+- 0 11080 1440"/>
                              <a:gd name="T85" fmla="*/ T84 w 9640"/>
                              <a:gd name="T86" fmla="+- 0 4417 1"/>
                              <a:gd name="T87" fmla="*/ 4417 h 7729"/>
                              <a:gd name="T88" fmla="+- 0 11080 1440"/>
                              <a:gd name="T89" fmla="*/ T88 w 9640"/>
                              <a:gd name="T90" fmla="+- 0 3726 1"/>
                              <a:gd name="T91" fmla="*/ 3726 h 7729"/>
                              <a:gd name="T92" fmla="+- 0 1440 1440"/>
                              <a:gd name="T93" fmla="*/ T92 w 9640"/>
                              <a:gd name="T94" fmla="+- 0 4002 1"/>
                              <a:gd name="T95" fmla="*/ 4002 h 7729"/>
                              <a:gd name="T96" fmla="+- 0 11080 1440"/>
                              <a:gd name="T97" fmla="*/ T96 w 9640"/>
                              <a:gd name="T98" fmla="+- 0 3726 1"/>
                              <a:gd name="T99" fmla="*/ 3726 h 7729"/>
                              <a:gd name="T100" fmla="+- 0 1440 1440"/>
                              <a:gd name="T101" fmla="*/ T100 w 9640"/>
                              <a:gd name="T102" fmla="+- 0 3311 1"/>
                              <a:gd name="T103" fmla="*/ 3311 h 7729"/>
                              <a:gd name="T104" fmla="+- 0 11080 1440"/>
                              <a:gd name="T105" fmla="*/ T104 w 9640"/>
                              <a:gd name="T106" fmla="+- 0 3589 1"/>
                              <a:gd name="T107" fmla="*/ 3589 h 7729"/>
                              <a:gd name="T108" fmla="+- 0 11080 1440"/>
                              <a:gd name="T109" fmla="*/ T108 w 9640"/>
                              <a:gd name="T110" fmla="+- 0 2898 1"/>
                              <a:gd name="T111" fmla="*/ 2898 h 7729"/>
                              <a:gd name="T112" fmla="+- 0 1440 1440"/>
                              <a:gd name="T113" fmla="*/ T112 w 9640"/>
                              <a:gd name="T114" fmla="+- 0 3174 1"/>
                              <a:gd name="T115" fmla="*/ 3174 h 7729"/>
                              <a:gd name="T116" fmla="+- 0 11080 1440"/>
                              <a:gd name="T117" fmla="*/ T116 w 9640"/>
                              <a:gd name="T118" fmla="+- 0 2898 1"/>
                              <a:gd name="T119" fmla="*/ 2898 h 7729"/>
                              <a:gd name="T120" fmla="+- 0 1440 1440"/>
                              <a:gd name="T121" fmla="*/ T120 w 9640"/>
                              <a:gd name="T122" fmla="+- 0 2485 1"/>
                              <a:gd name="T123" fmla="*/ 2485 h 7729"/>
                              <a:gd name="T124" fmla="+- 0 11080 1440"/>
                              <a:gd name="T125" fmla="*/ T124 w 9640"/>
                              <a:gd name="T126" fmla="+- 0 2761 1"/>
                              <a:gd name="T127" fmla="*/ 2761 h 7729"/>
                              <a:gd name="T128" fmla="+- 0 11080 1440"/>
                              <a:gd name="T129" fmla="*/ T128 w 9640"/>
                              <a:gd name="T130" fmla="+- 0 2070 1"/>
                              <a:gd name="T131" fmla="*/ 2070 h 7729"/>
                              <a:gd name="T132" fmla="+- 0 1440 1440"/>
                              <a:gd name="T133" fmla="*/ T132 w 9640"/>
                              <a:gd name="T134" fmla="+- 0 2349 1"/>
                              <a:gd name="T135" fmla="*/ 2349 h 7729"/>
                              <a:gd name="T136" fmla="+- 0 11080 1440"/>
                              <a:gd name="T137" fmla="*/ T136 w 9640"/>
                              <a:gd name="T138" fmla="+- 0 2070 1"/>
                              <a:gd name="T139" fmla="*/ 2070 h 7729"/>
                              <a:gd name="T140" fmla="+- 0 1440 1440"/>
                              <a:gd name="T141" fmla="*/ T140 w 9640"/>
                              <a:gd name="T142" fmla="+- 0 1657 1"/>
                              <a:gd name="T143" fmla="*/ 1657 h 7729"/>
                              <a:gd name="T144" fmla="+- 0 11080 1440"/>
                              <a:gd name="T145" fmla="*/ T144 w 9640"/>
                              <a:gd name="T146" fmla="+- 0 1933 1"/>
                              <a:gd name="T147" fmla="*/ 1933 h 7729"/>
                              <a:gd name="T148" fmla="+- 0 11080 1440"/>
                              <a:gd name="T149" fmla="*/ T148 w 9640"/>
                              <a:gd name="T150" fmla="+- 0 1242 1"/>
                              <a:gd name="T151" fmla="*/ 1242 h 7729"/>
                              <a:gd name="T152" fmla="+- 0 1440 1440"/>
                              <a:gd name="T153" fmla="*/ T152 w 9640"/>
                              <a:gd name="T154" fmla="+- 0 1520 1"/>
                              <a:gd name="T155" fmla="*/ 1520 h 7729"/>
                              <a:gd name="T156" fmla="+- 0 11080 1440"/>
                              <a:gd name="T157" fmla="*/ T156 w 9640"/>
                              <a:gd name="T158" fmla="+- 0 1242 1"/>
                              <a:gd name="T159" fmla="*/ 1242 h 7729"/>
                              <a:gd name="T160" fmla="+- 0 1440 1440"/>
                              <a:gd name="T161" fmla="*/ T160 w 9640"/>
                              <a:gd name="T162" fmla="+- 0 829 1"/>
                              <a:gd name="T163" fmla="*/ 829 h 7729"/>
                              <a:gd name="T164" fmla="+- 0 11080 1440"/>
                              <a:gd name="T165" fmla="*/ T164 w 9640"/>
                              <a:gd name="T166" fmla="+- 0 1105 1"/>
                              <a:gd name="T167" fmla="*/ 1105 h 7729"/>
                              <a:gd name="T168" fmla="+- 0 11080 1440"/>
                              <a:gd name="T169" fmla="*/ T168 w 9640"/>
                              <a:gd name="T170" fmla="+- 0 414 1"/>
                              <a:gd name="T171" fmla="*/ 414 h 7729"/>
                              <a:gd name="T172" fmla="+- 0 1440 1440"/>
                              <a:gd name="T173" fmla="*/ T172 w 9640"/>
                              <a:gd name="T174" fmla="+- 0 692 1"/>
                              <a:gd name="T175" fmla="*/ 692 h 7729"/>
                              <a:gd name="T176" fmla="+- 0 11080 1440"/>
                              <a:gd name="T177" fmla="*/ T176 w 9640"/>
                              <a:gd name="T178" fmla="+- 0 414 1"/>
                              <a:gd name="T179" fmla="*/ 414 h 7729"/>
                              <a:gd name="T180" fmla="+- 0 1440 1440"/>
                              <a:gd name="T181" fmla="*/ T180 w 9640"/>
                              <a:gd name="T182" fmla="+- 0 1 1"/>
                              <a:gd name="T183" fmla="*/ 1 h 7729"/>
                              <a:gd name="T184" fmla="+- 0 11080 1440"/>
                              <a:gd name="T185" fmla="*/ T184 w 9640"/>
                              <a:gd name="T186" fmla="+- 0 277 1"/>
                              <a:gd name="T187" fmla="*/ 277 h 7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9640" h="7729">
                                <a:moveTo>
                                  <a:pt x="9640" y="7450"/>
                                </a:moveTo>
                                <a:lnTo>
                                  <a:pt x="0" y="7450"/>
                                </a:lnTo>
                                <a:lnTo>
                                  <a:pt x="0" y="7729"/>
                                </a:lnTo>
                                <a:lnTo>
                                  <a:pt x="9640" y="7729"/>
                                </a:lnTo>
                                <a:lnTo>
                                  <a:pt x="9640" y="7450"/>
                                </a:lnTo>
                                <a:close/>
                                <a:moveTo>
                                  <a:pt x="9640" y="7038"/>
                                </a:moveTo>
                                <a:lnTo>
                                  <a:pt x="0" y="7038"/>
                                </a:lnTo>
                                <a:lnTo>
                                  <a:pt x="0" y="7314"/>
                                </a:lnTo>
                                <a:lnTo>
                                  <a:pt x="9640" y="7314"/>
                                </a:lnTo>
                                <a:lnTo>
                                  <a:pt x="9640" y="7038"/>
                                </a:lnTo>
                                <a:close/>
                                <a:moveTo>
                                  <a:pt x="9640" y="6622"/>
                                </a:moveTo>
                                <a:lnTo>
                                  <a:pt x="0" y="6622"/>
                                </a:lnTo>
                                <a:lnTo>
                                  <a:pt x="0" y="6901"/>
                                </a:lnTo>
                                <a:lnTo>
                                  <a:pt x="9640" y="6901"/>
                                </a:lnTo>
                                <a:lnTo>
                                  <a:pt x="9640" y="6622"/>
                                </a:lnTo>
                                <a:close/>
                                <a:moveTo>
                                  <a:pt x="9640" y="6210"/>
                                </a:moveTo>
                                <a:lnTo>
                                  <a:pt x="0" y="6210"/>
                                </a:lnTo>
                                <a:lnTo>
                                  <a:pt x="0" y="6486"/>
                                </a:lnTo>
                                <a:lnTo>
                                  <a:pt x="9640" y="6486"/>
                                </a:lnTo>
                                <a:lnTo>
                                  <a:pt x="9640" y="6210"/>
                                </a:lnTo>
                                <a:close/>
                                <a:moveTo>
                                  <a:pt x="9640" y="5794"/>
                                </a:moveTo>
                                <a:lnTo>
                                  <a:pt x="0" y="5794"/>
                                </a:lnTo>
                                <a:lnTo>
                                  <a:pt x="0" y="6073"/>
                                </a:lnTo>
                                <a:lnTo>
                                  <a:pt x="9640" y="6073"/>
                                </a:lnTo>
                                <a:lnTo>
                                  <a:pt x="9640" y="5794"/>
                                </a:lnTo>
                                <a:close/>
                                <a:moveTo>
                                  <a:pt x="9640" y="5382"/>
                                </a:moveTo>
                                <a:lnTo>
                                  <a:pt x="0" y="5382"/>
                                </a:lnTo>
                                <a:lnTo>
                                  <a:pt x="0" y="5658"/>
                                </a:lnTo>
                                <a:lnTo>
                                  <a:pt x="9640" y="5658"/>
                                </a:lnTo>
                                <a:lnTo>
                                  <a:pt x="9640" y="5382"/>
                                </a:lnTo>
                                <a:close/>
                                <a:moveTo>
                                  <a:pt x="9640" y="4966"/>
                                </a:moveTo>
                                <a:lnTo>
                                  <a:pt x="0" y="4966"/>
                                </a:lnTo>
                                <a:lnTo>
                                  <a:pt x="0" y="5245"/>
                                </a:lnTo>
                                <a:lnTo>
                                  <a:pt x="9640" y="5245"/>
                                </a:lnTo>
                                <a:lnTo>
                                  <a:pt x="9640" y="4966"/>
                                </a:lnTo>
                                <a:close/>
                                <a:moveTo>
                                  <a:pt x="9640" y="4553"/>
                                </a:moveTo>
                                <a:lnTo>
                                  <a:pt x="0" y="4553"/>
                                </a:lnTo>
                                <a:lnTo>
                                  <a:pt x="0" y="4829"/>
                                </a:lnTo>
                                <a:lnTo>
                                  <a:pt x="9640" y="4829"/>
                                </a:lnTo>
                                <a:lnTo>
                                  <a:pt x="9640" y="4553"/>
                                </a:lnTo>
                                <a:close/>
                                <a:moveTo>
                                  <a:pt x="9640" y="4138"/>
                                </a:moveTo>
                                <a:lnTo>
                                  <a:pt x="0" y="4138"/>
                                </a:lnTo>
                                <a:lnTo>
                                  <a:pt x="0" y="4416"/>
                                </a:lnTo>
                                <a:lnTo>
                                  <a:pt x="9640" y="4416"/>
                                </a:lnTo>
                                <a:lnTo>
                                  <a:pt x="9640" y="4138"/>
                                </a:lnTo>
                                <a:close/>
                                <a:moveTo>
                                  <a:pt x="9640" y="3725"/>
                                </a:moveTo>
                                <a:lnTo>
                                  <a:pt x="0" y="3725"/>
                                </a:lnTo>
                                <a:lnTo>
                                  <a:pt x="0" y="4001"/>
                                </a:lnTo>
                                <a:lnTo>
                                  <a:pt x="9640" y="4001"/>
                                </a:lnTo>
                                <a:lnTo>
                                  <a:pt x="9640" y="3725"/>
                                </a:lnTo>
                                <a:close/>
                                <a:moveTo>
                                  <a:pt x="9640" y="3310"/>
                                </a:moveTo>
                                <a:lnTo>
                                  <a:pt x="0" y="3310"/>
                                </a:lnTo>
                                <a:lnTo>
                                  <a:pt x="0" y="3588"/>
                                </a:lnTo>
                                <a:lnTo>
                                  <a:pt x="9640" y="3588"/>
                                </a:lnTo>
                                <a:lnTo>
                                  <a:pt x="9640" y="3310"/>
                                </a:lnTo>
                                <a:close/>
                                <a:moveTo>
                                  <a:pt x="9640" y="2897"/>
                                </a:moveTo>
                                <a:lnTo>
                                  <a:pt x="0" y="2897"/>
                                </a:lnTo>
                                <a:lnTo>
                                  <a:pt x="0" y="3173"/>
                                </a:lnTo>
                                <a:lnTo>
                                  <a:pt x="9640" y="3173"/>
                                </a:lnTo>
                                <a:lnTo>
                                  <a:pt x="9640" y="2897"/>
                                </a:lnTo>
                                <a:close/>
                                <a:moveTo>
                                  <a:pt x="9640" y="2484"/>
                                </a:moveTo>
                                <a:lnTo>
                                  <a:pt x="0" y="2484"/>
                                </a:lnTo>
                                <a:lnTo>
                                  <a:pt x="0" y="2760"/>
                                </a:lnTo>
                                <a:lnTo>
                                  <a:pt x="9640" y="2760"/>
                                </a:lnTo>
                                <a:lnTo>
                                  <a:pt x="9640" y="2484"/>
                                </a:lnTo>
                                <a:close/>
                                <a:moveTo>
                                  <a:pt x="9640" y="2069"/>
                                </a:moveTo>
                                <a:lnTo>
                                  <a:pt x="0" y="2069"/>
                                </a:lnTo>
                                <a:lnTo>
                                  <a:pt x="0" y="2348"/>
                                </a:lnTo>
                                <a:lnTo>
                                  <a:pt x="9640" y="2348"/>
                                </a:lnTo>
                                <a:lnTo>
                                  <a:pt x="9640" y="2069"/>
                                </a:lnTo>
                                <a:close/>
                                <a:moveTo>
                                  <a:pt x="9640" y="1656"/>
                                </a:moveTo>
                                <a:lnTo>
                                  <a:pt x="0" y="1656"/>
                                </a:lnTo>
                                <a:lnTo>
                                  <a:pt x="0" y="1932"/>
                                </a:lnTo>
                                <a:lnTo>
                                  <a:pt x="9640" y="1932"/>
                                </a:lnTo>
                                <a:lnTo>
                                  <a:pt x="9640" y="1656"/>
                                </a:lnTo>
                                <a:close/>
                                <a:moveTo>
                                  <a:pt x="9640" y="1241"/>
                                </a:moveTo>
                                <a:lnTo>
                                  <a:pt x="0" y="1241"/>
                                </a:lnTo>
                                <a:lnTo>
                                  <a:pt x="0" y="1519"/>
                                </a:lnTo>
                                <a:lnTo>
                                  <a:pt x="9640" y="1519"/>
                                </a:lnTo>
                                <a:lnTo>
                                  <a:pt x="9640" y="1241"/>
                                </a:lnTo>
                                <a:close/>
                                <a:moveTo>
                                  <a:pt x="9640" y="828"/>
                                </a:moveTo>
                                <a:lnTo>
                                  <a:pt x="0" y="828"/>
                                </a:lnTo>
                                <a:lnTo>
                                  <a:pt x="0" y="1104"/>
                                </a:lnTo>
                                <a:lnTo>
                                  <a:pt x="9640" y="1104"/>
                                </a:lnTo>
                                <a:lnTo>
                                  <a:pt x="9640" y="828"/>
                                </a:lnTo>
                                <a:close/>
                                <a:moveTo>
                                  <a:pt x="9640" y="413"/>
                                </a:moveTo>
                                <a:lnTo>
                                  <a:pt x="0" y="413"/>
                                </a:lnTo>
                                <a:lnTo>
                                  <a:pt x="0" y="691"/>
                                </a:lnTo>
                                <a:lnTo>
                                  <a:pt x="9640" y="691"/>
                                </a:lnTo>
                                <a:lnTo>
                                  <a:pt x="9640" y="413"/>
                                </a:lnTo>
                                <a:close/>
                                <a:moveTo>
                                  <a:pt x="9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9640" y="276"/>
                                </a:lnTo>
                                <a:lnTo>
                                  <a:pt x="96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1ED39E" id="Group 39" o:spid="_x0000_s1026" style="position:absolute;margin-left:53pt;margin-top:-1.5pt;width:501.05pt;height:489.35pt;z-index:-20767744;mso-position-horizontal-relative:page" coordorigin="1060,-30" coordsize="10021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+7jIAwAACQ+AAAOAAAAZHJzL2Uyb0RvYy54bWycW22P27gR/l6g/0Hw&#10;xxbJinr3IpvDIWmCA65t0FN/gNaW18bZlit5s8n9+s5QGosjcZTZC5ClbT0in5mHQ3FI6t1P307H&#10;4Gvddofm/LAyb8NVUJ83zfZwfnpY/bf89KZYBd21Om+rY3OuH1bf62710/u//uXdy+W+jpp9c9zW&#10;bQCVnLv7l8vDan+9Xu7v7rrNvj5V3dvmUp/h4q5pT9UVvrZPd9u2eoHaT8e7KAyzu5em3V7aZlN3&#10;Hfz6sb+4em/r3+3qzfXfu11XX4Pjwwq4Xe3f1v59xL93799V909tddkfNgON6k+wOFWHMzR6q+pj&#10;da2C5/Ywq+p02LRN1+yubzfN6a7Z7Q6b2toA1phwYs3ntnm+WFue7l+eLjc3gWsnfvrT1W7+9fVz&#10;e/nt8qXt2cPHX5vN7x345e7l8nTvXsfvTz04eHz5Z7MFPavna2MN/7ZrT1gFmBR8s/79fvNv/e0a&#10;bODHLM7iOE5XwQauZZFJ8iTtFdjsQSa8z4QZyASX38SDOJv9P4bbTRhGpr95nRc53nlX3fcNW7ID&#10;uffvLofNPfwfHAafZg77cceCu67Pbb0aKjmp6jhV7e/Plzeg7aW6Hh4Px8P1u+2n4CMkdf765bBB&#10;X+MX8O2XNjhsH1ZpHMXpOo7Xq+BcncCtgMLGg8SglQTub63QNCtScG4+7KvzU/1zd4GeDt6D++mn&#10;tm1e9nW17fBndBWvxX5ldB6Ph8unw/GIKuLnwXAIlkln8/iu78gfm83zqT5f+8hs6yP4oDl3+8Ol&#10;WwXtfX16rMHY9petJVTdd+3mP8AbyMHna1tfN3v8uAMSw++g7+2CZTySRHM66Lc/7IpOlxrapf5o&#10;e5HtjLP+BE5uu+vnujkF+AFYA1Hb0auvv3ZIGagRBEmfG/SdNeV4Zj8AEH+x9JHw8BH44ygFw15H&#10;roZvM2e/KrJ/21eXGlhitWPvSowxhckiGIr73vUzBK2FBokNsgFOo0DnDgG2ov4KwnQeT6BeDOIh&#10;hG/+zvB3DP48j9Ysfqv7zXPvb/Qd+RjG0y14G3962g7kS6hidzrCKP33N0EYGGjL/sHqXBjEQg/7&#10;211QhsFLsMbWJ6CIQLYuGI5MMPSRsb2YMFCRRewDou+2lxCsp2XCws8Lhr+RVyLwygjU88pjqGvK&#10;PScM8kKEnxeo7rpL5AVjz8irEHgZ7vw8jNdzYsZ1vYX4mRnufVlJV4HSRBI3rkAem9TDzXW/hQjc&#10;uAJGdJtxZShNJpHjMgiOczVYcFzEVRAdh0/LUdNIDAKuQ5ZF8dxxkSuChfgdF3EVZMdFrhJlJEVC&#10;xIXI1mHkIeeKYCECOa7CAjlXiTKSwgHmKG5wwZTGN364KliIn1zMZRBVjV0lylgKh5gLkSVFPncc&#10;TsZuPcRCBG5cBdlxsatEGUvhEHMhBMe5Iiw4Dh8q7hAnPRFgMjUaW8Jjw/9MSLgOab72jCOJK4KF&#10;+B2XcBVkx8FM2CUnhUPChcjCPJmrmrgiWIhAjquwQM5VokykcEi5EGlceAaS1FXBQvzkUi6DGA6p&#10;q0SZSuGQciHSLPU8uVJXBAsRuHEVZMelrhJlKoVDyoUQHOeKsOA4TKA04ZC5QpSZFA4Z1yFZZ55x&#10;JHNFsBC/4zKuguy4zFWizKRwyLgQaZRk83DIXBEsRCDHVVgg5ypRZlI45FyIJE09sZq7KliIn1zO&#10;ZRDDIXeVKHMpHHIuRFJ4Z5iuCBYicOMqyI7LXSXKXAqHnAshOM4VYcFxBVdBdFzhClHC5N3/dCi4&#10;DonxzYALVwQL8Tuu4CrIjitcJcpCCoeCC5EkxhOrsHIyPmksRCDHVVgg5ypRFlI4rLkQcR55YnXt&#10;qmAhfnJrLoOo6tpVolxL4bDmQiSw0jQfR9auCBYicOMqyI5bu0qUaykc1lwIwXGuCAuOg0U0kv8H&#10;+XPoSlHCfUJEmJBrEce+WbAJXSUsxu89E3ItZPeZ0BUEGEphAStAzOY4LTwPfxO6cliMxJALssTQ&#10;VQUYSrEBVTCGUbEu5h0Q1nEIBTm/xQgM1am1cVUpjZxcG65KbHwTT2NcRSxGIsgVWXDhJMGWM2zD&#10;VZFc6Cqy5EJtkm14lm3ENNtEPE6ipPAkFoYl2hYjuFCdaRueahsx1zaTZDvKM08+ayI3TixGYsgV&#10;WRAZVgPHZxIs8YhxMsm4ozD3rIyZmMUJYgSG2pzb8KTbiFm3maTdUZz4hhqWd1uMRFAdJzzzNmLq&#10;bSa5t+RCVxGLERhqs2/D028j5t9mkoCbLPXMYgzLwC1GIshHroVeyHNwmFNIT7xJFm5g68YzWrM0&#10;3GIkhuo4SVxVSiNm4maSikPMeyY0huXiFiMw1CbjhmfjRkzHzSQfB6QvkFlCbjESQXWc8JTciDm5&#10;mSTlkgtdRZZcqE3LDc/LjZiYw44ODZp2JldEvpGGZeYIERyozswh1KhZ3FkxYm5uJsk5BJ7vecey&#10;c4uRGKqjJHM1AYbi02SaoRtPgm54hg4QgZ82Qzc8RTdijg5TLPK0FTiD9GW2C2RyVw6ESPTUEcKz&#10;dCOm6Waap/vd54qRyO7T5umwlUlesf1PzNTNJFX3TWVYom4k16nTdMPzdCMm6maSqUe57xHHMnWE&#10;jNLCpvJta7Ta9zvSsIf67Txsl8KnAE4G4BYsbotemg5PV5TgOth9LeNh7xVQeFUAQ8dCMB20WAaD&#10;ygiGDKXfG19GY9ph4fb8BxjzAzjMOC2cNo2X4TgjRzhMpTVkcHps4TpLca6KcJhkamrHmaOF60zF&#10;aZyF60zFSRXCYTakIYMzHAvXmYrTDYTDPEFTOz78LVxnKj6JLVxnKj4XEQ5PNA0ZfExZuM5UfGYg&#10;HEZ7Te04hlu4zlQcUi1cZyoOcQiH4UlDBkcdC9eZWgymwlqbpnZcQsPaYflLBR9MXetMNbjMhNXj&#10;ApGmfrvq09+gM9eEg724fKJq4TY6wXKG7obBZmOURtMIhdm+qgUaozD51t1ARiuHKZvhWrdCbqpq&#10;gUYqWAHX3UBjFaZuqhZotIKDgsobyGjlgGXTFWs0JBoqSjRmmVRpNI1aRjls2em1pQQTYxUlGrlw&#10;oqq6gcYunDrqbqDunSuNpvHLKAcwO2+yRt+OddonfD8xGKY0eAJveoy3XQVwjPcRzYBJTnXFmRB9&#10;DF4eVvbMV7AfDpzhlVPztS4bi7nilKhHQNtwtMseD4M2R8zx7GJhjZYD6TKVF1vlABuPuNFlKnvY&#10;2LIeOXKkujbHpqut+SPraf0hLPn0Qo8Yup9RHoF0mUoGi2ExuK+PLlM5bVmPnDetsAzOIUUqyxwg&#10;UaXStQyODlEM0WUqJ5a9AjlypLo0lkWwI6DRDM7FEJCqp5JZlkDGodIMTgFpkfOmFZbBYRnqPcu9&#10;0QGSRVQyy0IYz3SWqZGepjWWxZBxajSDwxsEJIuodC2DAygUt3SZyklvfAVy3rTCMjjRQX1iWTMH&#10;SFSpZJZF8GhXaQbHNZRIT9May1JIWjSawQkDApJFVLqWJbDEprPsFch50xrLcKFfZdkIJIuoZJYl&#10;hvoAXaZy0hvhTIEWOW9aYRnsblOfWO6NDpCoUsksC7WjPmz6K58PnqY1lsW3wfwHlo1AsohK1zLY&#10;xKY+QJepnGj2CuS8aYVlsNNK09llyxwgUaWSWYarqKoRBHahlUhP0xrLElge1MQZ7OUSkCyi0rUM&#10;NlSXH+i3eeMrkPOmNZaFkFqoLBuBZBGVzLI4UfZG2BHVIudNKyyDJItGqOXe6ADJIipdy2Bzb/mB&#10;ftPsFciRIzWpsSyCLFujGWxVEZCqp5JZlt6WNOgylT1stEyPnDetsKyA95c0ho04IkolswuPGfXV&#10;0WUqp3apkfOWFWbB6UCVWSOOeFLpmpXd1vToKpUTq9TAebsKo2gAWw4uQhFFKl2DYIzTyaQGTlsl&#10;cyDvxwWE/sU+WknABQjnvbSuOR629I5k1z49fji2wdcK3i3+ZP8NVBlMeBuQXqbrX9Z7bLbf4VXG&#10;toE3DWH5AF6ohg/7pv1jFbzAy8kPq+5/zxW+jHr85QzvCK7xvCO8zWy/JGmOZ5Va98qje6U6b6Cq&#10;h9V1BVtC+PHDFb7BLc+X9vC0h5aM3SQ6N/hi4O5g325Efj0r8Ah+gdcU7Sf7KrL10vDaNL7r7H63&#10;qPHl7vf/BwAA//8DAFBLAwQKAAAAAAAAACEA2kNlj3O+AABzvgAAFAAAAGRycy9tZWRpYS9pbWFn&#10;ZTEucG5niVBORw0KGgoAAAANSUhEUgAAAVwAAAFcCAYAAACEFgYsAAAABmJLR0QA/wD/AP+gvaeT&#10;AAAACXBIWXMAAA4mAAAOJgGi7yX8AAAgAElEQVR4nOy9eZAc2Xbe97s3M2vtRjf2dQYYzACzz5v3&#10;SMuSbD9TpPxMSfYjKYWWoBRmWLa1vbAjJG5WSJQoyTJNUuRfskRH0Es4tFiiJZO2FQrSDPmJYQW1&#10;8M2bwQwwQGMGGAwGawPopapryeVe/3EyO7Oqq7sza+kuAPVF9KCmuyrzVtW93z33LN9R1lpmmGEf&#10;oVm5MQ8s+Kp7RCt9TCmOomwdq+dQtqaUqmMpy9OtRlGRh3RBRQAoutbaDaxqoUwTqzasZdlY87Bk&#10;y4+ANQ6ebwBmX97lDDMAaka4M0wO36x0Hx0667ilU8q1JzDqjNL6InBGa44awxEUC1gqgKe1diYx&#10;CmNMBAQoOljWtOaRMSwDX1hjltD2Cxuq+1Ho3y0feXILvqsziXHMMMOMcGcYGa3Hl86UyuWLytoL&#10;Sul3ULyGVeeBo2BrWmu132PMA2OMBdUCllH2BoaPLeYjq9SS3+0u1Q6/88V+j3GGpxszwp2hAL7l&#10;+Sul1x3PfVNZ5ztR/E6UuoC1i8NZpzbzjwFr5Sf5Zc/jvtdsQmX+SR6r3sdKAXrzV5kHuWGMiVBq&#10;FWuvo+y/sNZ8KwqcK6WDH3wMf9AvfMEZnkvMCHeGbdFeuXK26jpfNorvBP27tbKvofRC/itYMAZs&#10;8mMzBKjSx8oBnflRDigd/8Rkic5cN3mcdccaUtJO7heByfzYKEPqNn2sVHo/rSlEyNasGauugvl1&#10;bfmtdhh9u3rwjVv5LzDD84QZ4c6QYu3D85FT+k4Fvw/0vwv2bC7L1UYpsYIQFwh5umVwPHBKoEpA&#10;8qO3udhewQC+/FgfIh+iAMKukDP0vh+tZSPY7arGRKBugfn/LPwTJ/J/i4W3b0zsbczwVGFGuM8x&#10;mg8+PF6pef+e1vr7serfAfui1nowEyrEGkysRUgtQ7cEblXIlSpQYZhj+3TBAh2gLSQctiH0U0sd&#10;Mha52urpiGGMMaA+R9l/YYz55SAI/1X10Fu39+pdzDBdmBHu8wXtr378rus634/i+7Dqda2Vt/Vp&#10;CjlyJ0fxhGBcKFXBq4KqAfW9HPsUYQNsC4I2+G0wofxaqdQlknyGfRBfMNew/O9hGP1KafH195ml&#10;qj03mBHusw83XLv2u7Wr/hhWfbfW6uTWp2QJNkx5wqtCqQZOHZjfwyE/jWhAtAF+TMQgH6t2dyFg&#10;ew9l/5kJ7d9xF179dSDcw0HPsMeYEe4ziW954Vr9u7XWfxzN17TSi1ufozIEa+T/vSqU66APIK6B&#10;GYZHG8w6dDdiAraxLzgh4AHka80qhl8zxvxP7sLGP4PvCPZ82DNMFDPCfYYQNK581VHOf6aV+r4t&#10;2QRKxT7YMHYTGPG5lufAXeD5dQ/sFTYgXINuU3zCSsc+YDf9brKwZs1Y/s/Ihr/ozb/xG/sz5hnG&#10;jRnhPuXorF1+peJ4/7lB/Sdb3AVKCbGaCKJQTrVeDaoLwCGe/sDW0woLPIH2GgQt+V/Hjf2/egv5&#10;GmPvaez/2omCX6wsvPnJvgx5hrFgRrhPJX6pFDXf+gMK98e1Vl/q+VPWko0C+f9SHSoHgQGehRmm&#10;AGvQeQL+hnx3jret5WusuWRt9N85cx/9o1nBxdOHGeE+ReisffRyyfF+HNQf01pnnKyZoFcYyOPy&#10;HFQOAQXqFGaYAsTk220CClxvYNDNGNMG+3f8KPyZmdX79GBGuE8BwvWP/yPtOD+llX6r9y8KMJIf&#10;aiLJKKgdQtwFMywDqyHMueDGvztI+nj68QRaTyTzQTuS74ymP+BmrPnIRNGfdw+8/n/vyzBnyI0Z&#10;4U4prl//p+XzJ87/caX0T/T4ZvtdBtqF2iI4x9n/6q3pwm1guQWOk35kx+bgzH4PrDAMRA+gtSpv&#10;YhuXgzH2nrXmv7lx/8b/eOHC7+nu44Bn2AYzwp0yrN/514fnDiz8JEr9F1rrcvqXjDVrTewyOMZ+&#10;ZxeEQBupydqw0AnBWIgy2jNKQdmBY+7eepFvAytdKMUVuZ0QXqoUc7Jcjl+/4MJhYCL6kYWwAZ2H&#10;4nJIqvz6rF5jTBfLLzbXV//ygdO/7fG+DXWGLZgR7pSg9ei9U5VK/adA/dFUvyDxzRpJJdKOuAyc&#10;E/s61g3gehscDWEEVoFW4MT/KtWb/2AREvZDqHvw6oDatkngpoFmAF78abYDuFgttkV9uy2v90Mh&#10;3rfKu79mzxDdF5eDiSTFTyXCO7KmYx3gv9fptv587fC7d/ZzqDMIZoS731i58aJxw59B8YdS3dj4&#10;HxOIqIpbgfpRxAO5/+gAVzagUoqdGPFwrYXQpNatUkJSTiw1oICNAA548MoeOFI/CaFrZGMAIdw3&#10;qpCXMzeATzpQdtP39vYOL+7GPwdGG/YQWIGNZQg7IhKkkx1tk3gtln+oQ/fHOHj+8z0f3gybmBHu&#10;PqG9cuVs2XN/Tmv9B9LfxtZJFAjZlupQPQnU9muY2+JSRyw/1WfKVl2oKdED84GHvix7T6eH3pYP&#10;r9Um/66u+EBsdQO0Aninmj9odhdYjgk3ef271e095VdDaHXAjZ9/uiJuiL1DC9r3wW8K6ToeA7Ib&#10;/lE3CH94JiG5P5hFWfYYrUfvnTIbS3+3Wi59lpJtrA8b+VIGWqrCwutQfZlJ05KPWHJFUXbETZCg&#10;G8IpD84qOIr4SY8Cb8ZWcJiRZ/EcuLMHigGBSckWAFtswrej1DoGudZOn5UxUC7J+wvNfpSV1KB6&#10;XuZOqSpzKYp3nXg0Wus/UC2XPjMbS3+39ei9U3s+xOccM8LdI9y+/ZtV01j6m5XK3G2t9A/Kb+Ml&#10;GflScVSqwcJbUD4HTNbReR+4FsJHLVhqF3+9o3sJ1yLkPQgvlsCP0v93NbT3gHBVxrgzVoiwyITf&#10;CMHNsKZWsL7Ncy3QjcR9ogDX2c/kPE/m0MJbMqeCVky8sEm8Sv9gpTJ32zSW/iZ8a/qOUM8oZoS7&#10;B4gaV//k6YOHH2tHf2NTb1YpcRsE7QzRnmUv7KIucLchFmCtJEMpyrkVpzcbVO9wjTmEZLNZC6GB&#10;RuGRD4HEv4yQYV6ExBtK5jUKsXoHoRXfAyVai95UVE0rmVMLb4l7KmjLnFOb1q7Wjv6Gac4/ihpX&#10;/+Q+D/a5wIxwJ4hw7eOvmeb1O47j/sJmZZhSkkvpt8CrwMKbe0a0CcrAXLZOTUHR3KED9Fq4Wolb&#10;YTtU+lwQWhcn+SLYIjBrixHuOlu/Ea0g2IZwV5FNBWQzmRvigNIFJtOlUkH5RSFeryJzz4RZ4q06&#10;jvsLpnn9Trj28dcmMoQZgBnhTgTNBx8eNxtLv+563q9qrcRPlgjJ+C0JZiy8FrsOxv8V3GN3UdVF&#10;N/WrehrWCqbJl+klUEdtb/0BzLsQ9j9/gvHagF4ZAkufP3cXNGxfQBBxo3S2eY/NML1+ZCRwWBR3&#10;Ini4AZe6ErAbP1TsanhN5qDfkjm5SbzqlOt5v2o2ln69+eDD4xMZwnOOGeGOG82ln6zVy3e10t8D&#10;pI5Evy0MsHA+DoaN30d7PZTFeq8FVzo7P/cYbPoEtALfFguelem1AJXqJeBBzzcZs9PR0JqgH7f/&#10;0tbG/SFzohMOtogtgy3zIIoJ18q/w6SGrflQK4ulfL81xAVyw5M5uHBePhg/0evd9O9+T61evmua&#10;S39lkqN4HjEj3DEhaFz5qmku3Ubrv6y11pvmUdiR6rCFkzD3KpOsDGv4Yq3WS4CSKqmdUPfSI7Kj&#10;4HFBi7PiiDWXxXa3LNNrcSp6CXjciClkE0Ut3HbYm6GQwFHQ7PudjwQFtUrvU3Q7vUdqUSvSYo3J&#10;oi5zcuGUzNEw3qWVEv+u1n/JNJduB40rX92L0TwPmBHuqLj8zTnTXPoVzyn9c621lOkrJbm0fgsq&#10;C3DgTfYiI/NIVQJhFknbCixc3aFnwCFXihQgdisUFPvznK1WbT8ZJajRGziD9N6TwKC3ndeH20aq&#10;5wZBK2j0bRRN0kbFxspnXxSPMyXIe49DMkcrCzJno57A2hnPKf1z01z6FS5/c26/RvisYEa4IyBc&#10;v/p1c/b0Pa3114GM+2BDVuDim+DtnVTKYZVanBYpQmiHcGMbS/Jw8kTSzIEibgWvL1OBXbId3Ezx&#10;g1Li051UpoKh1wdrbf6mQaukC0Mhn2kU59UqJZtaFus2TR8Ljfiri6AB+P05w7vgY18KO8b6+Xln&#10;ZM4qLXM462bQ+uvm7Ol74frVr4/zls8bZoQ7DD57f9E0l37Vdd1f0VrNQSwgEHYg6MDCGahfZK+l&#10;TurEFV0xq1mg5klAbLu+3D1uBV3MrTBHr8XqKCGO7eD0WbhKSZnwJBB3aduEJf8xfyNKyS808hnO&#10;efLYGZCN0c4GzGzxUpX7YTHrNkBKlg2iafFea9su7UPAkbm7cEbmctiJSVehtZpzXfdXTHPpV/ns&#10;/Zma/RCYEW5BhI2lHzBHane01pI+o5QIf3c3wKvDwtvsZ8r7fKnXArNA1ROZwocDnj+KW6HO1tSw&#10;zg6BsJrT60Zw1PbFEqMislvTuvIanp2M/zY0cFTBoXgzSU4CWV/1pv82tnSLqJGFQCNIU8ry4F4c&#10;mHO1lB27ehJJhYdkLnt1mds2ylq7XzNHanfDxtIPjP22zzhmhJsTt2//ZtU0r/0T19H/WGtd2zyv&#10;Bh3xeS2+DJVz+zpGgCNqayALpMDhi5Ycl7PIuhV0TCbb+WH7UYYtxQ87Wbh1tZVwmxPKVIjMVpdC&#10;HsI19B7vLWLJzxOfV+Lmu4nrpNV3r0GBtp1wxxZ/zWoXSjHJdkM4USn2+kKonJO5HQUy1yEJqlVd&#10;R/9j07z2T27f/s1Zi+ecmBFuDoRrH3/t9MHDj7V2fi8Q50BFcVBsPg6KTUfX2363QhZVD260hCSy&#10;mC+JW8FSzK2gkIWftXIV21utJeKO7DF2KiQYFWEf4UI+wl2n15eafbxJqplMhSYicJ7cs2jBQ0Ke&#10;ebEMRCAVbbEVf6zYLYdAPQ6qzcdFE1lr1/m9pw8efjwrmMiHGeHuAtO89rNSwKCrm77aTav2ApRe&#10;HMt97o3lKoKF8mBLUyuoeHC1FS/aGIedXrfCaoEiiIq7NVNhu8BbnfTonWBSiQq+6fWgW5vPo75q&#10;e/239QxLJzKTWUt+IxMwC4xY8XnxkJg0i7zGT7MgfAOHJ2nd9qP0osz5xNrd9O3qqut5v2qa1352&#10;D0fzVGJGuNtg/c6/PmyaS0taOz8CpJVi3Q3ptnDgTfLHvbfHKiJ1eK8pgtnjwFEG5LhaWdyOEr/f&#10;h5l0gkXSiaDjY/9aznu5eivhbpezn+SX9mQqmO2fPwp6dBBiEs3Da92+irFqhqXrceBMx9alT687&#10;QSHuh7x45KfSj3nQQPzFSXpbFMGpPddsqMrcL8/Fvt1spZrzI6a5tLR+51/vrSrlU4QZ4Q5A2Lj2&#10;fXMLB+9qrS8AMTP4EHVh8aVY+2A0dJDUnhstUZaqV6QdzDhk+StI1DtrSSaEExqxYh0NH2Us2axb&#10;wdXwOCf5V9XW+3R3eG2/hQvDyUMWgUHecx60w94AVjYAVok3o8TX/UUkxJu8J0/LZ58HLaRMeNNX&#10;bAcH+rJ4EKapdaGRDWDfGmKWz8paiLqyNtKA2oW5hYN3aVz7/v0a2jRjRrh9MI2ln3cd55e1VqVN&#10;08VvgePCgbeQ8MlosMCVhhzra6W0QqnmwYMWPBr5DrCQkURMSOGsl6ZulR25/9XY4XpS97oVGjnT&#10;Bw7QFzjTvVKM/RgkYjPuuNkW4z5nYKo94LVZz3yFzGahRDsieS+J/GNe3I16NwGtoDLgtJAgIm0X&#10;pJDP+MQetSraHvOyJhxX1gjEATVVwnH+D9NY+vn9Hd/0YUa4CT57f9FsLF3Wjv6zQBoYC1owfwxq&#10;F8Z2KwXUq4OtmaoHn7fyZwpshyOki1cjBFoFXvNksYZWyK9j4HMrZFKNW8kUcSuUYIuIzXYCLwDz&#10;ujdTQTFA2WtEbNFRIF+V2VrmecZutYoPJH+Px+8kLcSQz/NATnPTEJdhxwTdjeCIC8edrUUVCe6S&#10;VrNF8diKpJ8NQocxbXa1C7JGgr6AmqP/rNm4fmWWs5tiRrhA99GlV83R2g2t9BtAxoXgw8KroMcv&#10;nHTYHby4ksDWUl9gqygSt0Liy3R0WvzwZhU6gfyt6sKqL9VoCcFY5HEet4KDBI16AmF2+4XssDVQ&#10;Nm435CDhmjwWbrOv4KE/4yCpNBtkhEYmf57KXXpdCVhJz/PYvtx5pZNmM/gRHB2ymWUTuBZIc8wr&#10;LbjUgg+7cMuOuPHp47JWoqDXxaDU6+Zo7QaPPnxtlMs/K3juCTdqXPsz5Vrtqlb64GYrkqCdcSFM&#10;pk3rkQG/s5nAVsmFD0csw1oopWlXWQnGMnCuJv5KixBzOxRLK/GiuAXcClW3lyh2EiMvMThlbZzo&#10;H3Ze4ZpumCqKGTs44yDbm23z+vF3llchLNu6PTCSVTJo3AkekfqO5YYwTN/mG0Y2ct/ISapeEpeW&#10;E2emvN8S4h0eZQmoOa6soXg9aaUPUqt+HDWvfWOUqz8LeK4J1zSv/4zjOP89EDONgWADqgfH6kLY&#10;DrWMJi2kaUfJcVar3sBWURwlJUIV+24TIjwEHK9KY0SFLLpselLiVugvlBgEt4CITYte8ovM+AM/&#10;g8h+t9QrQ9oiB+QzGXRkr/d9Z5CeCPJghd4c4dCkmQbbnWge+nEQFLFuF4dIBbseCqnWSqkrw8b/&#10;0Ui2RK0ET7rwQWfEdL3aBVlDwQaQvllHO3/zeU8de04J95sV01z6N1qrHwXSLgxBGxZeBO/0nozi&#10;UGbxRkYI+FjsY7XEgS0LS0M62srE1md8D1fDcmYlnQYWS2Ld9vNRQiKPcvg1Kn0uBaWgs82KfTBA&#10;FWtUX2Q/+ods7e7ZAw1SH2mSRjZoI6gMqOQzsT88Dx4E6ftPvvNSettNJN/H5kagUyGdEwV9MLes&#10;lA/X+1wkfiSbsG/EurdWNhRHw7dbI/p3vdOwcDZu65PtLuH8iGku/Rv45l5mEE8Nnj/CfXj5hGme&#10;WtJafyeQ8deGsPAGkpW6N8i6FZSSRXEEOFVJmyxWXNgIJLA1DBa81FfsaVjvO7eedyTXtBsN0B7Q&#10;cu/d0J976gyoIGuRti1PGi36kWwI43baWLZatLsF9NdsJr/V9ubfZjEo8zowMJ+DcDv06uz6ERzJ&#10;DCw75OQ59zKPQyOfVxGmWgMetyUDJplC1opexMkyvBP/nKnIdxbGp6tSX672cFiQNRWF/alj32ma&#10;p5Z4eHkYz8hTjeeLcNc+PG/qpQ+11i8AadWY1nEhw95nNdZiC9RRsgg2EFdA3U2j/VUPHnWk025R&#10;HCU97iduhf7j/queBLP8PtJVOd0KVXqts6Sj72cGPomksGOp03v09i2EWrImxg3f9OrZWnYn3HYm&#10;YBb0VZhlMUfs+skGCU2+god7JiXPJBsku+n6pAvS1UK2jYxF7EdyAiqCmx0JwmbRCeFsReZGgsPA&#10;6xUh9c0MDTWqTxfAlbWldaY6DbTWL5h66UPWPjw/6h2eJuxb3vReI1y9+ru0W/m/tFL1TVrxW1Cu&#10;Q2X/vvNDLnzRkYXoOXA3hAsuXHThg1AWv6fFQrnbgkqtmA3ukXZmcLQs5EcW5voswDfL8H4bQtWr&#10;W+tpeBzB4g4W3MBJpKARuypKDpsfeYAQi2fhSyWD3KkjP1F80rCRpBclP9bEP5s2mjxWsElRSoGy&#10;oOewznnJk401bI0FwgjcJiKeuJW1umFvHu1OGQfZVj1J/m2emsP1TGWZH20ty42StxFvdE/8tGAl&#10;ybQookP3aRwETWIDCrGwD1fg4IDne8Cxsrh9yo7Mm3Wf8RxB6q9C50asqicCllpxxDiVS2b16n/s&#10;Lr72/47hLlOP54Jwo8bVP+WW3L8NxHk9Vsh27gi4p/Z1bEdIO7W6Wiwa68rieL0CH8U9J7VKxWfe&#10;qBU7Vi6UxEJ2dKaoYcAieqMKH7XlI0qsPVdLwv1uQgRZUodYjza2dLtWSo2VhZqFk6bJYbMsQRXr&#10;gHJAO6BdcMvgJKToxj/O7gMAxOuoeCXzm4TOq0ETNu7KwEwkfkXHhVKZNX2WkJIUiCDW8U4ZB55O&#10;tXGTCrPd8IDeU0BkYdDM6z8pJPAjOFLgS19FslJqpfSaoZEUvhd38AFX6A2AGpuS9cionAf3LjQf&#10;QakWF0lQ1yX3n0WNq3/amX/tF8Zxm2nGs0+4jWv/teO4PwWkegh+GxZPsxdtb/KgFufkOnFmwj1k&#10;MZaQ9K3PWmlFWtmFq214t4CMwzHgQezHTfQLmmw9BpeAl6vwaUssalSvW2Eny9pxoeWDio3WsoGy&#10;NdJjzdHUXUtNJxatB7yU/w3kxtbprIitT29BfnrgA00WbJc3rUMrUqxGipZR0L4LpQicQ/Tbu3Mu&#10;PI43sMjCgRK7YjmbChbBvFfMn2e3Iejt8NkAV0I3gtd3mTdrNhXjyQbuxial756CxTKs3oFSVXZl&#10;a3Ec929HjaWDzvzFnxrXraYRzzThmub1v6Yd5y8CmcqxDiyep5jMyGRxyIXbHajGFuhKF07FFugh&#10;YKMKy524dj4+7n/YhbdzHvU8hKgTC9TZxq0AkjFwpibaubWYSLZ3K1jgCXQaHAoPccCpcsA1VEoa&#10;hUcvpSjSZTst064EHAIFZQVlDQc3SWoeuo+gdRtMEPfomYfyAp49RKjlcw3N7vm3a8iGWotTuwID&#10;5woc04MI5kr5rcykpVK/K+FIZXfXx0ondXskwcfx9y05HJPuDfAqcrqxFsfR/61pXq/puQs/MfZb&#10;TgmmZeaPHaa59NNa6x8DYjMtFB/h4mukiTjTgaxbwdGSG9smXRwvKNiI+5NVXSHAbiRR/zdyvpWD&#10;JXiYw60AYhF3a2KV1R0h+bUIjAOadWg/gu66uALcMtQOcrhSZ69bCk0W81Cez3xGIdgV2LjLorLc&#10;U4clqGl3rzB7EKYqaZGRirG8ihwKIfWTOT/aBrDaKe5KAPgkLvxIMjyMLabVWwxzsPg6rF0FpyRH&#10;JGvRWv1F01wq6bmLPz6pO+8nnknCNRvX/obWzg8DbHbQNSEsvMUkmpGMA1m3gqvFBXAuM9lf8+BS&#10;FC8eLUGNdiiL5JUc3+Jx4H6fW6HB9gv/BcB3YS1Jxoxgo/uYee5B/ShUz/F8Jbm4oI5C/Sgl4Evx&#10;bxuhxW3cgmgF5k+Cc5TsxhMgqXVVL06FM5L2lxeRle86b9nwjc5WycduCK/v0mhtBQmQ1TNE7Udw&#10;aqK9HDxZk+uXASvBCmvRWv+Y2bjm6PqrPzLJu+8HnrkVYxpLP6dVhmxDX/y2B6aXbEHcConK1nYi&#10;4O9UUhk/i1i7jZw5ug7il02S9h0Nj7Ytno8gvMXLrc84bOG1EnylBvPzh2H+rVhb4pmbOkNh3lUw&#10;fw4WXxXxltWPYPUShKJccdumHSGSDg1FlDm6ERzPeYq5aVJ5TZB7dUI4XN3dlXA79vlmc3UpONbh&#10;oGRtWtOnweD8sGks/dzEb7/HeKZWjWks/bx29J8DUrIFmH9jH0eVD0fICFnHvrfHA56XVb2yxDm6&#10;bYmC74ZsEUTJEbLuQXhXyGLlQ8lRmj/J2QrUpnefmiLUJAq/+CVxW0VdWLtBsyXFBIGVDfVgkfQS&#10;KxtlntBuA/G/VtxeV4Kj4Owu39+NpL1SJljWCeHYENbt0JXoyRoNu1m1sT/3rEk8PjOEG5NtKq2Y&#10;fHHzr+/zyPIjKYIAIcRHmdrKW1YUnlBpx4HN15XgzoAGkf04Tvo6ixQe3A2AxmV48p58ZouvwsF3&#10;Y5H1yQj3PPsoQfkVWDjPO3U5IVQjCSMcD3MqAiFC7os5v4LtXAkv7/L6NeQ0Ve4jaldL6XcRBMDl&#10;9RFE9Odfl6yFXtL9s88S6So7aemmPYBpLP1cr2XblS9u7ulShHsMfN4WqxUAK26Dpi8WUiXWXjBx&#10;mxeVKVKwFtoBvFnbmSY/jCTq7UVQx3Da6VAuBYxf0WCGflhAdb6AjYdQW4j94Km/9x7wsJv2LGsH&#10;8HZ190DL51ZEZ6pub1bCwfLu1u0HHQnoZQWFWj68WiveFvVjP7bmIzheK07Ym2heFReDW970bZjI&#10;/Lyev/jDw15yWvDUE65pXv+ZHhGap5RsE7zfiYVQksqsKE2A74RiBSflsFcDcREk+Z2hkWPru9uI&#10;m8MaKxsKo1wO1zTFyidmGCvCO7D+QCL0Cy8CB7hPWuUVGklTu7AL20bAB5kUPpBTkrG7pw3eiKQa&#10;sOIUJ+p+PADuxpoNABtdOFmHk8Uuk2IQ6Rr7s3ruwo8Ne8lpwFPtUjDNpb/aS7b+SGT7ANml9xO1&#10;Pm3ZREQ8MnC+2qs98JonfwszwRJXD9DRtQ/FZbD2OQfrisO1GjOy3We4p+HQV2DhDKzdhNVLtANJ&#10;vQPZOE/myD753KRBuQTdcPc83wYiPF92el0JmuJkC0K2if/YWFmGR3d91Q6Yey12L2RFb9SPmubS&#10;Xx3lsvuNp9bCjRrXfsxxnJ8G0tQva4f22T5BKrpQcMDLl2o1CTxC3AqJpRBEUsm03SLwgcvxZFdx&#10;3X07Ajx4V23AyjXwqjB/nplPdprR5XHgcSfUomfhwDs5hGoudXq1KrqhlHKf28WUutSVzbnflXCx&#10;Vrwk6Hooc64U91vbCOCF6oiEm6DxcVx94W1aulEU/bgz/+rPjOPye42n0sKN1pd+aAvZmmhosn2M&#10;kG3Vk2quRiD5rfuBI8SLIBPc2qkfVwk4WxWhFpCCCQc4sbEBnVU49Fb8uczIdrpR5rCneacKZzw4&#10;3W1A+MWOr1hFfKYJ2Sa2025ke9OkXSqIX94NJYOiKNmuIOulnGluWXPHRLYgc9dEssYTIXPH+elo&#10;femHxnWLvcRTR7j+ytW3lVa/CKTC4SaM5RWLYwO41RCyzXbPbQTw6T6Rbj3jVvA0PNml1c4h4HhZ&#10;KtQO+wFvO+ucmC9D9TTTVlU3w+445sDhuXnR/Hj8HkT3Bj6vTa+F2o3g+C6eoiR9LJuVkOR1vzQE&#10;G9zu9LoSQgMXxy25eaZBQy8AACAASURBVODNdJ3HpKu0+kV/5erbY77TxPFUEW7r8aUzbkn/htbK&#10;3dRGCH04MHzqVx04Ni8BqYz4n5BuKMelvcZBVxYPxK7pXTVpH3K6cZN3nDYv1DxwD/CMFhE+X6hd&#10;gMNfhva6+ODtcs+fDb3NKDW79zq72R2gjxvAS0O49G9ZUVZLBOXbIZyoTohUDrwuaz3uCqy1ct2S&#10;/o3W40tnJnG7SeHpIdy1zw9WKpXf0kovQqz6FXRg4RVGreE/Q9rfK0FSybURSjbAXqLfrVByRDxm&#10;K9Zg5X1YX4b5E7ilidZhzrAvUDD3Khx6GxoPYeXbJNuvQ5pXPaitez8+G+RKiKSJZdGkwDaimJak&#10;sAVGHufJSsjTJ28rHFnrQUfWvjSnXKxUKr/F2ueD5H2nEk8J4X7LM273N7VK+pXbWGLxBfJJP++O&#10;U8ju3MpkKSSk2432nnSz2QquijVps2hehSefwsGXY3fKjGyfbXjyPR+8ACs3ofUx86RZDY6SQont&#10;uuKsIbm6W1wJFl4ewl656adkaxHf7Ss5vFefWbixEbdbKoyqrHm/TfIutNLHjdv9TfjWBHqHjB9P&#10;BeGa5tw/0Eq9CsRtcdpw4DiDdeuHxykkYbufdCv7QLpZtwIKTKyTS3QXHr0HlQOSVpRbd2qGZwNz&#10;cPDLUJqjvrZE2UiFl1JSwPBpd2vzxxZwsy3GQxadAM4N4Uq4i4jwuHFjy3YgZcC7hWUvd6WqrV4W&#10;N9lwpHtQ1n7QzuguqFdNc+4fDHO1vcbUE27UuPYTWjs/AKRkW1mIBVSKYVutlgxOA8emgHSPEH85&#10;VpLbrQOdRhc6LTjylX3vVDHDPsN9ARYu8oruEAQyR9y4+vByR8prG8i/n3SkKaTOuBLaobRbL9oy&#10;NQIetNNiiSAm3p0cqSvAe20xGpJquLIjmRHvtwoOAGTtVxd6SVc7PxA1rk29ju5U5+FGzWt/2NHO&#10;/wakVWSOJ8GEgmgDHzfhSH13XVAQfdqHfRU8iahH2ZlM88N+XLXiVy5H8JJdo1arMo1ZBw1EtOTI&#10;bk98SrGOWJHT0R9kKzaAay0hVU+nR/wwknzebFv6ZA67SvrYFcW1QKzbpP9bK4DXqtIpbhBuGhHU&#10;r2YI31gh/LorDUyHRuu6pItlqtEiE/0RZ+7VqbV2p5dwV268aLzoutaqNGphQwtpS1NxZVc9UhFR&#10;793wABGFSdrNEP/TicBT+cW/h8XDENqtDc7WOuBO13JvAA8NrHXgaE30cycPcTomc1YppBppD2Q3&#10;V5FjecmBEyVJxZsmEbUIsWxDm5LboJXdCsQ6HWbuJkU59ZgkWyEc2qYMOBmPQdYdpHm6QSRdRY4V&#10;H8JW9BVGGGN9HTgXOHj+83FcftyYSsK9f//X6sfmXrqmtTqdpn91YaF42l0DuN6SVJik5UgrENLN&#10;Y+kuI111s/6vhHSVFY3aiaB5VVbP4stMi1X7BFgxUkkU+tLz8a0c4ipFYaOAdqdLNwgJI4MxFmtT&#10;l1B2xqrkJ1ZRc7Sm5DqUyx6l8vgDiddDaLRBubIRL7hi2U9LEt494H5LXFBJ5ZeNBWWsEW3cYUp3&#10;Qbo6l+OKxsjIz6D5/xi4lbG4Qb6zdiD//0Z5zL7MtQ/Fyo1b9Rhj7zxs3nz1xImvbYzzNuPAVBKu&#10;2Vj6Na30f7D5i6AVp3/tIls/AJ+GsNanZA/y5c/nLOFdBu72yd8lKTWMnXTbsPwx1A9A7ZXdnz5h&#10;rAKPojRLwlGyeBcrcH5sq8bSbrXYaHcJogiDxtEOWqu4XDk9XvRzhd38D1gkg99YS2QsmAhHK8ol&#10;l/l6Dccdjx9oBbjZynQojpXcDnl7IdidD48jWO2EBK6LLsG8khzdYa3yTyJJkUx8t9uVAV8PpX1T&#10;UkgEUgzRDSd5EmrB2ieb7dcBjDX/j65f/NpEbjcCpo5wo/WlH3Fc/bOAbKV+S6KSavgDyM0IVvxU&#10;nwBk4rUCmPN2V2S6aWSyuX0Ek5CutfClcZBu9zNoPIEjr7B7a8LJoQM8sCJukvTgcuM26N0QXqiN&#10;p3Sz226x3mrjhxatHVxHo5TaFGIfFTauoDLGEEYRGkutUmLhwByj2lghcmRWSizJyKQdO+ZKcNQp&#10;HpAaPzqwegsqVai8OPRV1oFPWmK0gJzuDni9lWk+8HFcEZm4ECziL1bAq5UJyyXZh6K+Vqql/tzQ&#10;/Khz4OLfmORti2KqCDdYv/Jve27pXwJxkKwDpTqUz4187ZtGUlKqBUn3cjf1i4Vx6WIp4zYcG+mu&#10;XZIZuvjOCBcZDcvAchAHVeJmk4kgThBJsGSnAEleNNbXaLR9UA6uG1uyYxj/brAWQmMIw5Cyqzi0&#10;MI/jjuauuexLpD6JvhPPkaQ/3cGyFAPsq8uh8aGY4QvDza1LnbTbc2RFjzkr/XgfuNvnQoispJ0t&#10;lIfL8x0K3c/A3wC3skm6Qej/du/AG/9qj0awK6aGcO/f/7X6sflzN7XSRze77GLHqmv7WRIxzUm6&#10;l7si/F1z5V9l5XmrfkpGyTWGJ90mPFyCxaNQ2pvQUxYRkpGx0pHxl5z0qAxpoCOy8HZltJq+xtoq&#10;6+0A7Xp4jh6bJTsMImMJggBPw5GDC+gR3A3XQplDNa/XbWVi32kUz5uT7j5mTQd3YOUBHCt2evrc&#10;wuOurIEk/pHddK8Fcvqream7ohMJKb9c3YdzWvMqoDa7ABtrlh82PntpWvy5U0O4pnn9n2utvipf&#10;W1K2O/7Gj7dMPIF2Id1rgURh63EfMD9K1fcbwCdxAEGPQrr+57D+CI68xuh2YzG0gTuRdGp14mNx&#10;PwGOy0/d3mjwpNERonX1dEX3Y+ItuZqjhw8NfZ1P4s+y3ke6CcJI5lDZlSyH/ck5acOjj2H+cNxC&#10;aWd0gcuZ1MhuBEfKkqueyII6Oq04G1u610iwsPYReBXEbWQxxv6Gnrvw7+/XiLKYCsKNGlf/pOO4&#10;vwCkftuFM4y7kizBFxaWO1st3UTtHsT9kLS08SN4s9qbK5DkPla8XtJN0l6+XNtlq2hckVD/wXfH&#10;+dZ2RRP4IrbIvNhtMGigm2QLvDOssqMNeLC8RoSm5Ln7atHuhjAyhEHAgXqZ+fnh7LIbBta6Wy3d&#10;LBJfr6tF4W0sqVFFsfqBpJjsorB3uSviNK4WMnUUvOqmQcOym8Y1xp7uNRJWYe12rz83Cv+UM//a&#10;/7DPA9t/wvVXP/6K6zq/pZOQdNCByjyUhnfy58F9eluCQEqYEAdCrASJ+sk2QTa/N0u6gZHJN7jV&#10;jYUn35b3OEQBx7BoAbcC2VSSINh2SD4Hy/Bk21hfY60dUPI8HD3FTJuBBfwgRFvDiWPDlXHkIV2Q&#10;I3c3EhI7WRmjfmxetD+F1hocfpdBAcQHwJ12arEbC9V4zqz5seA9aWDMU5LuNTXftP85dBpi6VqL&#10;McaGYfSdpcXX39vPYe074Zrm9U+1Vucn5bfdCYNId3NcsbDHG6WdJ1Ex0t2A5Wtw6BQ4uwnpjQcB&#10;cDOURpQlZ2eihXTskRk+CPhw+REhDmVvr6Il40VkLIHvc/BAjVqtaCtFcS80g0wgbRso4uBSKCeN&#10;M+VJnem2gXkAj+/A0Yv0J3h9O9NFJIG1saUbaygk6V7HajuX9o6Kzy2cUkMEHvv9ucbe1HMXzk9g&#10;iLmxr1oKZuPa39BayQdgLURdmHt5z+5/AjjVJ8uYIJGx223HrgGvVmXRZFuQe1rKHz/oJAn7DSHb&#10;oxf2jGxvWviwLZZUrZSPbMN4o3hrCLK1QYe7Dx5htffUki0gubuVMqvNDk+erBR+/SuOkG2SErUd&#10;LLJJ12O31M02fBxsr/g1dujjQrYPl5ByBcFSKKTafzBRKiXbTiSb8hsTJNu7SLHFozZc7Q5xgbmX&#10;IfI33Qpaq5fMxrV9TRPbNws3WP/4t3uu95syithvO39sKFGaUbGdpRvGvrY8ugkt4GoLyp7UqVtk&#10;N2sBjg9v+1dh8Sx7IaN4H7jfkfuXCpgFNg56vF4tPspWs8HKhk+p5G1ZqE8vFEEYgomGcjFc9mUT&#10;Ljk7W7rp3dL0u4UyvLxn5lAEjz+Aw2dY4Rg3O5KVMGh8iUW+WB5n4Usv7gCPkrJgRwyfVgiLOXq1&#10;bYF5IDrCGX9uEAa/wzvw+r8c97jzYN8I1zSXbmutz2zqJGhnT32a/bgH3NtGrKak4fUc6Zo+cKUt&#10;lq2r5ThvI3g7fAj1o0zaw9VCdEp9IxN1u3r6bV8fwLmq6AQUwfrqKk3fUC7C7k8RosgQhgGnjhf3&#10;tH7QkbngFCQKP06tOlndq+o1g12/y7e9M1S9rTM1m4XzUmUy6V5fINYsSjIf+ufvsPOT1nWRB0j1&#10;Fu7ouQv70iliX1wKprH081precPWCOHucxnrSeB0Tb5Um3ENVFzwbb726SVEWyCwUq0VRvBW9Bjq&#10;x5g02d60cC0+i9Zi31teslVIkvqxISbzysoTmoGlXHoq9J+HguNoXK/EnQfL5BP5THGxEgdiC9o1&#10;ZUeyAO524EogKVqThUYdOENVCbEmszXRYkhEb740ZrK1iCj5+21J16x4qe+4/yOruvDZRtFvAOGW&#10;KIg7RYDW6rRpLP38GIZfGHtv4bY+/Q5jon+zmZXgt+DASVDDRYVXkMnoIaWUo3oOHwGfD1AISybh&#10;2zmi9j7wURPecNapVCeb+r0KfB6vxtIQbz55b2VHUn6K4MmTx3QiTdlzKcwoTyGMsfi+z+njh2OV&#10;snx4iET8q0PsSdkA7JHq3qiyXevKaanuyGnJj+BMdbzpXgHwRZzRoXXv3DV2gP8YOW1WnCFzfO0j&#10;WL+36VowxlitnX+L2svfGuFtFMaeE65pXr+htXpJXAmx5NQQroTPrXSz7VGOUlDWcLI0Wh37dqSb&#10;pIztSrqt62CqMDfZU8un8YTNZkgURWTEL1c0/WvlyRPakXpuyDaBseB3u5w+cYQip5YbRkRdKrtk&#10;LuyEbijf88Xy5JveL3WhaaBchjf0+M5nAXArLhJxM0SbzY6Z8+ISYtK/dSOJjYwkidq6Lp1/ndK+&#10;ZS3sqUvBNK/9da3VS0Bc2D6cK+GKLw3sKp5YDclPxZUv6UZLnjNsw90jwIuxe4GMeyGZHB/udL5b&#10;vyxK9BMk2ybiG9yIy0lHCVJ1I3il4OpdW12hHT5/ZAvyWZdKJe7cf1Todee1BH/CwufhFMnGerkt&#10;/s5J4mIZTuPzZueLsZBtG1ES+7Atgdmal8pHRgY2fCHUdyoi/BMYwGZywu0Y9KdrrwjnZLMWmtf+&#10;+ohXLYS9s3AfXj5haqXPtVZempVwHHSxg8onITTDNMfR2FQPNUGyW/pRft3bQVgGbm9j6Q4sCmhc&#10;Eef8ELq9eXELeNwWF4Crh6e7pLLuaEVKNfOi1VhjpR1RKXk8b2SbRRRZotDnZIFAWhchy5rLaCZj&#10;nE1SduGNSbvO1y+BcmB+56q07dBCKhubvgSTvYxFm2Q8uEp6qyXOtyu+zCxXp5WeXx5Xco95CI0H&#10;GdeCDXTLf5Fjb94f0x12xJ5ZuKbu/f1Nso1CiRgWJNsHwHomobwbim+rG8oXZ21a/ZKUra52hh/z&#10;UVJLN3vtxNK9lL1282N5XxMk28s+PInT15wRyBbkcys5xcg27LZYaQVUSs+fZdsPx1Fo1+PB8uPd&#10;nxyjjHSGbu+Sn7srlMyByEiBwtoo19oNB94Rq6bxcaGXNZBA89WW+IFrJSFbhVyuFQiZvlAVqzYh&#10;22+3U7LNVnqODfqYcE8UglJorTxT9/7+GO+w8+334iZR89of0kp/FxC7Erowd67wde5mOo92QjhW&#10;kajpu1U4XpHfdaKUGINIsgZGwRHgpZoIlkcZ0i3HYi8fROB31sQfPSFpxXXiJnx2cFVcYVhZBBeL&#10;XMuGPFjZoFyaju4T0wDX0RgUKyuruV9zCnENBNGuT90RycZfduHTlpx8JoaFtyTKv3F916euIBbq&#10;9ba492qlVG/BWsmnDSJJd3un3FvS/F7cwijRbugEcKE2gX4nc+eEgxLXgtLfFTWv/aFx32YQ9sKl&#10;4JqNpbubsotBR1p8F5QivI0EySquWAiHK4MjtktB2p3gdG18OYxNYKmvVY9FxnI2anK43q99Px4k&#10;zSyz9x0FiTLa8aos/ry492AZxysXzid9HtDpBhyar1Kt5VN8C4CPEuNhTNGoVnzye32SLoaV96Vb&#10;buWlrX8C7nRlIy8PkPjsxk0tT9QGz7tLHclWSJpgtnw5XU6sMal/GzrrqdaCNcu6fvEUw4d+cmHi&#10;y8c0rv+cVlo2sjgPbhjd1ycd2f2MFZ/Pdle46AnRVp3xJozPAa/WZNeNbEy2Bl4xjYmR7VIID9ti&#10;JRQtYtgOoZHPsQjZPn78GBxvRrbboFz2eLK+kc7vXeAhKV6daHzR/0RG9P3OBBnj4LuwsQLRnc1f&#10;PUTI8rO4Y3ni7soiNHC0DF/Zhmw/iDtnZMn2+CTJFlIOSnJzlT5qGtd/bpK3hAkTbmf1g5dQ9hsA&#10;m9btgZOFr9NCvggVR3kHlR1mcRx4fQJ5M3Vi0rXQtvBKsMaBIcRN8uDDbqrHO050IzhX4IzWaTXo&#10;RIpSf3+hGTahAK9U4t7yk9yveQE5sUQjZC1kkbi5XA2XWhP06x5+F5pdvgjhki/5xa4jWUJZovUj&#10;WatJAHthm8t90OnNw20HcKhaLLYwNA6cFE7a7CRgv9FZ/WCr+T5GTHQVldzq39Jai6s8CqX1RfHC&#10;PHxSS8DVojA/Llz14dMC/rQ6cL4EZ1uPOVAvMe6P0CcNHOymNlX42pHUwOffIiIeN7rPbMnuOOFo&#10;BcphdTU/1b1QFit3XEiCxRVP/Lr3xnfpDDQsnGc5zoHvT0v0I3FvHCzJKTMw4me+PiB4/VE37gkX&#10;L6F2KDm45/ZMi+OQcFIUAgqttVNyq39rknecGOEGa5d/m9b6e4E4B8SH+nAat9kCquRoXYQkt8Nj&#10;oBVJ5sOl3Ecxy+LKtzm84DBuIZoG8FErDobkFDzJC2vFmioiOLL8aAXX86ZH43TKUfIcNroBUThA&#10;fm4AFoldAWMmXR0f7e+14NaEQjRfnhOdkIhUdKfly+nzS1V4QUkvsyDOodVKgmkJPupKUC3pFtGN&#10;hHh3a+i6GxpFX1B/UbgpnuRa6+8N1i7/ttFGsT0mRriO6/3PQOwH8CVQNmR9zBy90odlBxqBtMEZ&#10;BbfjwEXNlWPNpVZWpG4brHwA80cZd0/Wx8D1ODg2Sn7tduhGcLTA/tDeaBAYjfvsSH/tCUqlEstP&#10;8lu559w4yX/cUOL7f9yB62Mk9CxeqUpMYwNRyXu7JtKUWQPpYvycRND/ppECiCzZJhWcoxQ2tIiz&#10;IxpFdSfKwk2hv+lacNzS/zL8SHbGRAg3Wrv+g1rpN4C4V7XJ1UNpOyjkqOFnUr6qLnSM+ICGSbW9&#10;3JULJxazp8UPdWtDCh4GonEFynVwx1tFdh+4Fdfajys4lkVSm15k1CvNLqWZK6EwtAKrHdbX89la&#10;ZcTN40+IFOueFB1cm0AkbQ447cL5zioXtQQDt9wfCYBtxKTbDKBrUrINhywtz2IVuNqIU+XK8FnR&#10;91o+Kxy1mSamXo/Wrv/g8CPaHhMhXOUgIr9KSb5bffSWea+4ad0/xEpecZDgyhBHp9NlWRzdDIkr&#10;BdWSVJdtIXH/dqxqNl4JybvEWrx96vrjhB/BsQITemXlCdqduRKGRcl1aLTz21kvxhVVk6glSfys&#10;nVDEzceN4x4smlsQfr7tc04Dh+JNJZEutcha9ocUu89iEdF8gDjG4w/jWjgsXBUvwk0OGzPGTrhR&#10;89o3tFaSimCNqCqNocOBIj3CZN0Ljpaj05OuWLutnNdbRHbVutvb8UErEe3+tEeOsQGNZVj80sjv&#10;I4svgAfjKPXcAYl1m/sbCLu0A4vnzOh2FHiuy6Oc3SJcYit3Eq4FMjKjkUg9jh0HvgRrj5ASncHo&#10;NyZsXEX2anWI1jkD8GIpPQGXXLidQ061B84J4apUwvFk1Lj2Z8YwtB6MnXCV0j8ZPxC/yPz42uPN&#10;A6/U5ItKUk4S1OIOoldboq+ZFy87cLoq6SjYtKywG0nGAADL1+HwxXG9DUDIdjmR7Jsgt/mR5EDm&#10;xfJqE9d9drVt9wqOo/FDES7Pg0lauZCSbmgmRLqHX4XlTwb+6YaRLthZCcZ2CGer0qJqHJgHDlbS&#10;jsidCPIn6cWYO9rjy1Va/eSYhreJsRJu1Fz6L7WKhW2tkS4OY05fPgC8U5UdspPx1WSt3dWu5LHm&#10;7Q11DKnp7mb9aI5Ul9G6CotH6W+yNwrukiHbCSIpIsyb+Rx2WwRGzQocxgTPc3mymu9w6yJtdSZl&#10;5UIacA7NJNwLdVg8BmuXen57y8p6zMpStgIp7S2eILoz5lR6+i07UvlWCOqIcFamGCJqXv2vxjnG&#10;sS4tpfiLyQPRS5hMh3oH0aRdKEkqSqIYlqAay9h93M7v2z2CBBgS+TzlgNnYkIt745N9fgjc3wOy&#10;BdntDxfwjz1ptPG8WaBsXNBKERqL38238k/q0eQb8yAhXT+aQCDNOyMLx78JiGHxuJO2jFfISfJI&#10;Jb8RkBe3LDzwJecX4hZXRgSvCmHuWK8vV+m/MM5xjo9wW5/+Ca1i+S9rRFh87HtYL85pqfwKIqnK&#10;SrBp7XqwUsDa9XSmvY4FjwDmXh3beJ8AX7R3r5QbC6wEJfJW7PjtDUKrnqEGkNMBz/NYWW/mem4N&#10;mbN7QbqJJskn486OOPAmdNrcC+C+n4otKWSNznvDy6UOwj0kdrPq91a6JZlM9wunMB0S7kqt3GO0&#10;Pv0TYxru+AjXmOivAHEJ7+Ss237UEcWwg7G1G5nhrd01P42gOj4s1BcZ10e0gdSbj1OwZCcEBg6U&#10;8o9+daOD586s23FDK9n4Aj9fFOfoGJTE8iAh3YY/fqWx6MAb3POhGk++pD1OVUu20TiwjBQr3e+k&#10;hUL90Eryfe8WvfjcMeGw2Mo1NvqrIw43HdM4LhKtL/2Q1loC4daAM3nrth/nNLxRE8Ldzdod5FW7&#10;HmuUaiUO90Nj1IQLkQaPSSfdvUBo4HjOHmdht01oZtbtpOB5bm4r9zAyX82Egmf9qHrwuCW54OOC&#10;gwRqO6EQTDcS3YjXxrCmVpEqtS/i7tiD0ikTnWyQNfcgbzBnE4eEw1Ir93i0vvRDo44dxkS4SvPX&#10;5EFi3Y4vM6EIKoiY8aHy9tauo+GTtlSpPUJk5a4G0I7SahgieGGMxt5H8S48qmh4XkSxIth8zuev&#10;NFoz3+0EkfhywzCf0/RgeW+s3AQ1D+62hMzGhRdcqFjpi2YUvDWimFQbETS/0ZbsrZq3tbOvH5cX&#10;H6ukxSRayfMKlzjPHe2xcjc5bkSMTrjtT/6g1lqiSpuZCaMXOoyCswper4mV12/taiW7emjhi1hW&#10;LiLVLugEosM5Llz25Z7eHpEtiDshr4Vuo4DA7J3l/bzCdV1Wc1afnSAt8NkTKCkpv9EWrd5x4fUq&#10;0B6tZDdCZEo/bsnj+gBd6ETHoerAuzUJyL2AnBKMFdfJ48KylYd7Mxa0foH2J39w+HciGJlwjTGZ&#10;zAQf6nvrStgOVcS3m1i7/RaDo+WLqGa+wFYEh73xbRefxv2Yxi1EsyOsBPzyagGvrjdxnJl1O2k4&#10;WuHnNFs99iZ4loWj5FR0eYSWVIPwlcojSt3hvMSfWfigJS6+pHNEdh1FRlLMvNideMHtJbQTcRcY&#10;aX4IN4ruJvVDPXm5xpifGOqNZDAS4fpPrryplZa+Mkl4Xw8v+/0YcYYvMz49z7MK3qrJl9LyxZ9k&#10;YlJKZB4CKxVqR6KIs2NK13oArHWE0PfSWAmNWAF5v9h2EOHOqsr2BNpxWMtp5R7Zo+BZgkRPRKsx&#10;5+iWj0DzMRI2zocvgPdasNYVos0WTGR7olkLF6rwmifuxH4cJ+1wcrpesKUUCJcpsq143vafXBmu&#10;m2aMkUwbt+T8jDxSEHWhNpyC1l3gfotNMRkAY8QKnStJFc4oPFhCvpSuB/etCGiEsVaFcuUo8tLG&#10;E+bmS4yjwKEF3GntTa5tPwIDJ3L6y1rNBkrnjKzNMDJc16HV6bJwYHfv+hHgCxXP0T3aD5Mc3Y0A&#10;PvdgODHVATh8Hp5cg0Nf2fFp95Ec9UTpbMv4rKSyOQrO5SyceK0q639oy7K6CO01cMqATTjv9w17&#10;uaF7mjUffHi8Vi/fEYFxIGhLs7mCOU+fRrKTVb3B9daBkV5I86XRtTK3hX8X/Ccw99ZYLvd+R6yF&#10;Scgs7ggrwb8v5yx2eLj8COWWZv7bPUTXDziyOE8pRzPO63FHancf9sSWD+drYxQhbV6V/mHlc1v+&#10;9ASJp0Sxv3XLBmNjoXYrXY9HV2YpAgtrH4En2qbGmKi10T09d/ztwjUVMALx1+rlv7TZzcGEUJmn&#10;KNneJz02qFiyK8v/KvYr1UriX32vlV+cphAa92FupJPCJq6FYqXvOdkim9N8Xqs6CmaFDvsA13Fo&#10;NPMdrw85EtzdD1Q8uFk4nWoHzL0GjSdIZqyggaR4fZZp09NPtn5c1HQk7s69t2QLElGcF46Lu0LU&#10;6uW/NOzVhvfhKvWH5YEVxfRy8Y/ibnzsThTj22HaoqNfH7QSt4S+2hozkTWvxQI7ozPPPeQ4tqdB&#10;sgwiK4s0D9abLbQzcyfsNRxH08npnD1MPCv3YTI5Slx6YxW6WTwO7dt0gauhCO4njSezG78iTfGa&#10;8+Ar1WJazmNH+YRwXPJFbHJfcQxFuFHz2h/WSkkw35rY3C4mankjkl0tKTSouPBmVTILLlRFJ6ET&#10;9IqOu1omwc2xBRMa0N0YqotwP7pIS5PamPuQ5UasJ5E3R6TdDXD0TKVmP6C1ptPJp69Qcfc4RSxG&#10;4s/thhLEGgvc0yyZF7jcipvBlra2Uw+N6NmWHXinVqwl1ORQEY7bLIRQh6Pm0h8Z5kpDvR1Hqx+V&#10;R0qYv1YsFSxCap9LjmQN1By44IhzGyRh/6ySI8S8l+bSWqS6pD0u0Y3Vm3D43Fgudd0XHc79Uu2O&#10;bCrcsfuTAyJmnBCmlgAAIABJREFU7oT9gqM1G6185/UFd2/Tw7JI9AgetofrqjIIc3W92RI9QZJ5&#10;sBGAq+C1Grzqjkcnd2yoxSli8QJ3ND8yzGUKE27r0XunjOHL8n8mHkCxzNW7xFVXVrIRdgqGvaTh&#10;dEV22qT0NmIcvtxEHHr0vOHPkUXh7eNuHBpZnHnQaLXRs+yEfYN2NN0g31n9IHtX5jsQcRzl06KC&#10;3tvgFNIsMvFNWysGVWTgfJziNca6ozHicOxglt3PGL7cevTeqaJXKUwRlcrcX9Ba683W59XtOs5v&#10;j5UOlLVofx7J0djwGJKlkDTbKznwSTcu9YuE8O4hevO5XU6rn8Hiy4XH3o828Ljdq/e5H7CIVnAe&#10;tLsBzkz0dt+gAJRDEOzOYmV6Vez2A14sdXh7TNc7XRYDqotwwJmKyK2Oty3rznjMELn+1YVsS3Vd&#10;qcwVlm4cxmr//fKPBROAV0w34RGpT8qY/M7wuoZ1I35cENI1VrIXTLh1QiqEBMuOBADKiLJYGXBM&#10;G7y5+Dej4abfm5i9H0jaUOd7N5Yg9pnPsH9wHM1Gu8uit3t6WK0kfk1vn+ZZoiy23IZj1WF7b6dY&#10;BMoK5iycHfViBfEQWPaF8EuOiL7nhncUWk/A2UwF+v3AN4rcv9CyCxpXvuo5pVQVzC1T9ON/mBEJ&#10;LjlimeYRIx60wWu1swZAYOLKMuIEciBSsBg4nJ87X2jcg3AX2aGr+2zdRjaWfcyBbruNngXL9h1a&#10;a7rdLnkkhhYUNPZzgsUoOVIe+/oYCnrerABrV2DhjdEvtgs2gPsRNOLjb8mBekmyoToUCfeXhfPi&#10;Xo1a6xNB48pXvfk3fiPvFQqtPEe5EixTSjrYVg8WeTkbCAFqBcRpJ8tdeL8tddM7uQMaYeoj9SP5&#10;SarFth2vFqug7MTWblxr/VLZR0TkhkcEPOxIutp+r4XIwFzOt9Pu+uhZtGzfoVX+YNgC+z/HQNZf&#10;JxQrcSxwFETjFIbsxQNEPOpaW/zEFVd+tEplWx8U/WCrB4X74oRhR7mFgmcFCPeXSqB+F5CKEOhi&#10;IuNfhFuPRSVHkqzXffioLcpA/b0/faQcN9EJPVAS+bWSjpWCAslc6MR5vEEkJNRPxgFwIDIob3S3&#10;/I1Y43Maeolb8hckd/1wZuFOCbTWdDu7x/9d9t+PC6lr4d7YUhZegfV7Y7qYoIFUr77flnEqJdoi&#10;g9wxSsHj/BIPAn1MuG/zy1DfLdyYD7ldClHzne93tBI3oYmgVNz/uZFmVWz6YhOUHMCRI/qnbZlg&#10;x8twFNmpXC1keqAE5xKSc+XHIkeDNtL4MTBCut1IjtsKUVqLFJwoBYzqhVoHmv7+aCVsh3zat4YQ&#10;RWUKNokZhHDbXZ9yZfdDbdkRg2I/ynyzSPRlb5hx5Mh6kt8a3Zc25UPCIq7JJ11Z+25sxGX/DrFL&#10;0QqPGCtEfHoY6ZRSTYJn2kFrVY+a73y/M8c/zPPS3ISrUNK9MnEnDCEy/pWaiBzfD6SKxHVShaLk&#10;Q3FjDQJj4U5H/KQlR3aobji4H5JC5BirxEleOv7xRAOzixBxe6NLrT66l/72FATKEhgjbo08CDod&#10;tJpZt9MCrRR+zvSwutOr7bxfsMjcX+tCaxxtzudegpUrcLA44a4Cy6GcfpWSTWnghmTFfeMbyfM9&#10;WpH0tKHtjupBWLsbd4WwCTfmItxcq+/+/V+rA98hg09a5A6Xv7qI5Nq9VZOihk4oLoH+XEOt5PhS&#10;ctIPxlFp9mxeuEj0/jirnDOfDjXmLO4jO2S/hb5fCAsEzNp+OPPfThGUVoRRPkfuHPvvUsjCc+Dz&#10;sZT9JoGoR7meHSJpoJe6ovXQNXLSHCR6Y6zwSzsUMn65Kh1hTjOqJ/BQj2wj8B0xR+6KXEv1aPWl&#10;79NaybnHhEO5E/pRQooaqMpxYLkj5FFyesks+yF6jqgK3UF2qUKtltduwcK5kcf9oLP/ObdZWEtu&#10;F4EfBCg1ywebFkg+rsYYs6tfvcreyTTmgaul5fmqN4b82fmzsHodFo9s+5THwHIgVr6jJX4z8JRp&#10;U5ei50i7ncLVCXlQqks7de2ita4crb70fcDf2+1luew05dg/LQ/iYodKseyE3XAS2XnOV8WKbfmx&#10;eE0fq1kk08B1pFvnt9tw0+RpnbERX6t4kUYWSeL3tBmJeXuXhZFFT9OqnUH8uO18gTNHTZeVW3Lg&#10;i7FUoNWR7ae3q1oX6UX2QQdutcX/WvPEWu2fxpGRDaAdip7JxZoUU0yEbEE4MArTnmcJR+6CHObO&#10;NytwWkp5N90Jk6kJWQQWPfA9uGNgtQvEvpksyWkVH6Ot5NZdiiSv7qS7TbVV8zYsnB55fI/a+59z&#10;Owg5ivUAS2QV3oxvpwpaKfwwylW04mrxRU5Lgw5XizvwESKYPhIWX4CNR1BflK4vfhokLA0gWOjV&#10;y664cLoqVal7g0VQX2R3wK8IV37XjrvnroQbNk7+h66TZCeMx52wG/rdDY+60DFb3Q1JnXfJkQ/+&#10;kzi74Vg529MrAL8Fc6NNiVuk+cPTAmvl88gzpNDvoqbNNJ8BpVTubr4VF9a7o2aQjw+JotjdLhwZ&#10;ORZ9iCV9iFYbrBKXwaCuDyDWbNKRd6Ek631f9Bd63Qo1Gie/l3l+eaeX7OpS0Er9cXmkJB2sMtqx&#10;vChOIkeDl6tpX7JB7gY3bp3saLjbFnfD50Cn24UDo1u3T9oyuaYJxubPluj6wSxDYQqhlCKM8hFu&#10;lX0WshkARwsBjqMYouuB48gpsl/qw1pJ82wHYuG/EEu5ntP7KHZTWRBOjE0eo9R/uttLdncpKPU7&#10;5UFc7DAGda1hsICoYflu6m5IUkFUv7vBky/ocRdWojm+VB6tT1li3So1Xe4EY/NnS/ihmTrf8wwy&#10;p0zOirMS0zX/ILVyH3TF0hwFL7iSeZBV3Yvi8nxHwaE4UD49Yd9DYO+QESb/nbu9YsflGqx//Du0&#10;UnIWt9FmX5/9ROJu+HIVjlfSVsn92TUqPv6f9UZXK3/SFktyGid7KSeJRlE0XWHuGTahtGQq7IYy&#10;U+XR2oSOfcuPR7zOInE1KdKUoOUL+Z6PrdkXmCayjeFVhRsBrdSRYP3j377T03ckXEc5f3Tzf0wU&#10;9y2bHpwE3ipnshsyrXksUIpgcUSR2jsIT02jdWht3oAZGGNQM8KdSiilCfzdO0BspoZN286PGCQP&#10;xpCXm+TmHylLx4eL7t7KNhZGZT52Kwgcpf/oDs/exYer+F75N/bf6vGmg40LSTHFm1XpgdQJoW3h&#10;oBLtylHwuDud1m2CvEXcSYnzDNMHrSVTIQ+m9Tt0YmGbxojXeUnDVzqfcYYptGYHQR8UbkyMGaV+&#10;z45P3/5P36wgRRmxUI1L/uW9Pygj9d3vVuCggVPuaCobjxBXxTRatwnyxvGMnXkUphUKyZHOAz1l&#10;cYQsPC0yiCOj3IXo7hgutBUtRJvlFpLj+5mVU2xz6CuWhBvtpkvodMydA7HtJhI1T37d0TquLotE&#10;sOEpwkvBVSiP1hxyOZgezYQtiAk01xZowhnbTjMUuXy4kHZfmJZc3Cw8DQ0fwuqI1mn1RVj7BBZG&#10;L1tYj39aYapFoehdDtbCwzgA/fIwKWalGgTtzaqzqHny69uJ2Wz7uSjU927+j4mgPF3+210RtBil&#10;o0ObuGplihTBsrDI8STPfhCF4SwlbIqhULkJ13XSOMXUQclGcA8JcA2PJBBlKKIga4EniO72hi86&#10;C/GwcPXOXU4UEvi7ugEv1wvWpJbnoduMvQDgwO9lGzGbnYbwXfJPUk84nf7bgYjuQWU0V/uDAilX&#10;+4W8RmsYRdPr/JsBFNichOtMsUsBRL9gpQsvjFoIUVmA8D6421u5ISJmtRF3/A1NbIio3Qm2H4kg&#10;eaUk8rBfKZSQdRDs3U2uNOivbkcdA39//fo/LYOVd2qNyJA9TSt2Yxmqw+trguT57mcX3t2QTKw8&#10;iIxFPU3f33MHhc0pkuAw3YSrlcQ9Vnd/6s6onICNwYlm95BODh91RMK14ct9y26qMDhobSQCX0Ek&#10;Uq+dMFUTC+JTgxNnJBVrmKliqcZk07SnhEO3YuAecOHMha9jY5XuKIRy8aP5LQu1+E1bYrOelLZt&#10;/P/ZjcQCYznBG80o9SePiGUjppyj8g7P2lmKwjRDkb+CzGG6BGwGwdOwHMHiSPGPakxgCXvAMnCn&#10;nYpY5bFgjZUNwFjJ1HGUuAnrjrgNXKRd1r0INmIZx7IDTzrwQv5mZ+LH7W6A46G1Ll84c+HrwC/1&#10;P23gkE1kvyfVTTWF9RNWkNYVK31Xt7Z3d1Zs3YmU2soN2d8lH38PGVoR4dYafB8ujtgg8vGAVkDT&#10;Bmshr1tWLNwZpho5SVTnf+q+wdFyxB9Z9KFUR8yfo9y0sNKWKtKdMjWy5Gpi/ZWqC/NO3C14m9e9&#10;7MBncdDPc+T1bfLnuVOqQzdNijOR+W6dl3DBfk9Ma/E7K+YPbQCulzPCP+CTKzyhlLRLj0LEsVMe&#10;3ro1SAFFXlHv/UReEjV2RrhTjQJ+2afhe0xK4B8yonpX7Tg0P+de/SgrXVEEtKSflbUpuYaxMVxx&#10;pXXOohblwCLL+AUFl5HrOFrcIvlduYtg7xM7LgB+96BnbTee2FOdmFHFtqp2uL0PJYol1ayN9QnI&#10;5Awnz4sf6Owvd4Ebx/bmnfQIMgweJvd/CmZ2bpfHtJtEM+T+iqY4rNCDkoYnIRwbyXCZBxa576ey&#10;qAmHdOMUr6or1WmLSrpijPL5OJnXa6BVKEnCibly85scGO3b+nG0Pv0O/f+z92Y/kiRbet/PzD3W&#10;3Gvvfa/ebm93IICDEYV50IwgUARI8C8YigIBCXyT3vgkCIIEiRQgkXohMARfNIIgcGY0A5EYjKCB&#10;KIkCgenu2327q7uqu6qra9+ycovNFzM9HLNwj8iIyFg8MiOr4gOyKpcIdwt388+OneU7WouJaKbT&#10;T2jGgxssJkbk1LYQS/IAaKRu1XKrlXVbgdT9bKwTHXcf3DjVIAWg5Hp40o7V7IS7kyx2sCyPJd8+&#10;G5hktp4COwAQX2krhjSczbPwtPoi1nT328TOZTBv7Vvlgn8TMXip5uQaA4AazR9/g/pbf5l/ySHC&#10;TdPkrwWBu0Q2gfJk6WD77m1Jv3at+xDtFGLnT1mDkXfDIsR8H3gayU0MFLxcFUe3RUp44xRw/tuN&#10;6vRsaZBJchrcCZbxLdxxI+BLLD5OyeYLnLreI2CWfKFOoAhcBoEXX//FnApetxEOQIGyU0hhlusQ&#10;N4AArbVK0+SvBTCacJVSv9nzCz1ZwGwNuLwGd103zdD1H/JJ0bGBn2JxJ5ypwMsjjqUQPg6R1SZF&#10;epmd63+R/xTRdai+OuhjjYVuG7tTMaMnwLP2eZY4FShp2E3g0gwGTJILmEcpvDcnwcI7wOO27KbB&#10;7awnNc11b+zoEJcykJnUx70/T54Stoqo/CQh3BqgXVsNM73ah6m4Hy6Whivt7iZZe5GBLXQ87A4w&#10;fYbCTrLApbx98DmFE7x6foNZ4tiQDxotOrSSeI4Np1/zy2SuxkDBJJlao9BBduM7qWRUWLI0M++6&#10;uDQxF/TrbqtP+l8xgHDt2e4DqmZjn5CsVY5fQbxPVitJ5bKBWK8/uQ4NZ2vibc6fuRlDtSQXYbiU&#10;+D6o2cpbWqeIcOHZimwvMR5OC9lClq2wDZyd8hgVMuGlxErcZxqRgSawC+wnEgOKU0kjDdXhnmmJ&#10;8xmfn2bAyjVblKfuLEJl3WLsHsKN9678lVJYEtaaMmA2DC8BL1Vl2/6gIxFA36Ms0LCiJVC23YZH&#10;RlI7Xi3JShS4v9VGkWG0A/Xpy493cBKGp4idxrVwT9Nneh4xSZh3zOYQC4NQwa6Fs1POwXXctXHt&#10;pB6mklN7FA6QeoBmInEZg/BIoOT/QXn2CiH1TgLvTptZWqrmhGxUmf3rv8nam/+3/3MP4Wql/73u&#10;DzaVNxeMc4i48D5wNxaRCd+Z05fngVizV1y7jXIgq9LmKAO2vQfrM7gT7BTZCTbb4nny8xkTPoti&#10;XpjESaCUwp6gbSTXpv/86sQWAtv7j4Oa+z0bY0DjvfQY4IuUZp3XgevsO62yq0Jckal7Pg8SuKnh&#10;tdwYUkQRbNcKubZ9ma7OOOWouWYttFwk/v36JPm3fShVe4RsUMm/CwwmXKXUR9kIAF084XqsAe+W&#10;pHHcnRR2IzHxvaM61FmWg3U/HySwGw5R8rGGGS4Tzfhw47phMDarvVZKJkIYZCWascla/gT6cLZG&#10;IVAT+HCNIYoi0iAgCAKCQM+dV6yVtj6pkV5qWqkswdlajDUYa9E6IAyCYyHf1BiSJJUKR61cBwxZ&#10;uqy1otilNGEQoI9BBNlYS5KkWGNIx+zca5jfmpCf19rNa5+wlFppR+5le/3O9ChoIDKyU53W4Xe2&#10;LI1hQy1uyN0IvjTCFZFLIZU5JhbsoJTUQbBW3m+MHPtidUjy7CTQvRxk4Bf5y9Trw1W8n32vmEXe&#10;cFxUgDcDoCaCEU+cZngl6C3hC5RMiB+d1Xu+kk83aTLLZitBLnx1xFZFIb6dKJWxna9KPvEwik8R&#10;N8V2CgeRTM4i/cM+AXwcbGxusrEpqmGNRpNmOwKlKIVh4URnrCWJE5RS1GtVVlZqBENOYoFGs0Wz&#10;2SI1liAMCQomOgskcYK1lmq5xObWKuXS8LB5uxPRaDbpRAmB1oRh0U59RZqmJGlCKQzZWFuhXh2f&#10;imKKdRH1zOsQLrh5PdDUCuVZ2UGKGhouC2lkGbwb6y7T581eBO46H27gfK5oecb6/a+jkJpMUUwh&#10;PHK2IgZcceKzK70DynMqoHpyNBtXd1BaDMg0hrWe1x4b7gOPOnJxvJ/Xj9ITjW+VvlmDi0lEzTyB&#10;8gtTnW8b+Lk9QgzDyjalrOHl8hGZEgOQAjcN7HYOf55poBAXi7HS3WIatNoddvYOUFpTKohUojhG&#10;K8XW5gblCY9prOXJ9g5JaiiVSgWQiiJJU0yasLqywtrK5Luf3f0DGs02YSkk0LPrdBljiZOYSrnE&#10;2c2JFFe78JoC9RKzm7ozzusE+HmMeZ24TKS3Ztjp7Vn4IYKqHl+iMnEEC3Kp6iGshEKuc1X33r8C&#10;gZjZxpo9vXK5e7NzhPsXVXPw0r7WSororIWVy/Mc1pHYBh5EMin8tr0fnURWrk/q01e03CSbNHl0&#10;V38DL1RnS+AGEcP4oUO3tfS0j287kclzuYACjd29PRrtmPIMJGesJY5j1ldXWa3P5oaKoognO3vO&#10;2p3+CY2imHIp5OzWdMSWx8PH2xgLpRGW8WgokiTBGsOF82fEvTID7gIPWjKHgikW77xV+2JNLMhZ&#10;0AR+HDGvrdM7mK1gYYfdZonr4QoY4QPvRshrKnjfs0YC73VXZHWs/cYbV7vuM2NsolfvrMFvtyFP&#10;uPvX/20C868Al6FQhcprxznMoWiQFVL0b81TgAg+nKED0HeOtPM+KZ+Llxp4rzq9/2kQrrp2H74+&#10;fGxYSV27UPPN5opBHEc82t6jVC5P3L8tTQ1pmvLChWkTfwbjwaMnoDVh4NNsxoO1EMURG2urrNSK&#10;i0Hs7O3TbEdUypMKiCriOCYMNOfOFNd/tgV833aGyASkqxA/rQHeqxTbpXDovHbl+B9WZ2m904a9&#10;q7D+MfeR9K7ESFeHknMzlAKRhN3khLsvdm5C3PYlvpDqv+ozFboUk6rol9032BTCxWkYuQK8E8JH&#10;NVgvQTsWK8+vZjU121YvSnvFdvJk+0nBZAtima6VhTwn4bdmIjXkRZItQKlU5sULZ4jjaKJyxjQ1&#10;GFM82QJcPH8WZa10q5gAURRxdnOzULIF2FxfY32lRieapBe4IopjyqWgULIFsdg+rso89XmjR4/G&#10;CUcBHxdMtiDzerU0YF67+MveTEevdln8EsIH75fFpfZhRX5+XYmf+MSZKywLhzqkKvoN/32XcBXB&#10;B91XWAPBiQ/7EELgdQ2f1iRoFSVCluszuCCbuMTq3O+83Nsv5pekwVta3AJdIZ4RUEi6y6V5CnYo&#10;zQtnN4mjaKyXW2tJ0oRL54snW48L586ASUnHWgUUnShia3ONSnk+YhirK3VWamWieLyMgiRJKAea&#10;M1P6a4+CBj6oyjMwziXqzuuiLYgc3g4k+Nw/rwMtO9WZoL1c+IIjKJPr4osi6AbDdO63b5H7obgi&#10;uvngJeCTGpwpwZqd/lZ22yPnZkc7gdeqs+snH4XLYeZPG4VOKhbx7D1MR0MFIZtrdaLoaEKJopgL&#10;5+ZHth4Xz58lieMjt8xxHFOvVqhV5sgmwMbaGqFWJOnom2aMxVrD2YIt236UgVdq4+2WOgm8VZ1/&#10;qvF7Jee3zV2iUGVdc6eG0szS0Pz4UKXnKue4NR+VyBptqsUnXI/X9RMqdnDvo3HQorfldJTCRuX4&#10;Wma+UZGg3DD4gMDbx1RyXK/XKYVqpFUZJwn1epXwGHJVAbbWV4hHbOWttSgsm+vH01n6/NmtI/Nm&#10;4zjmwtlh6iDF4hyyIHdGGH9RClvVOUfnc3itmhUggJNPndU4LdXAtGY8yHGg2p+r1uXWPOHmzBWv&#10;03UK0NmHyvSLQytf8OBW5VnSVybFKrBeHj4ZO6kkZB8nzp3ZJIkHE5y1YI1hc224qkXRqNVqhIHC&#10;DKn0iOOEMwVkI0yCtdXaUNdCkhqqlfKxFE94vOE0SQZ2UHG/e/0Yq+g2kSyBxBcI4dI5ZzloZUWC&#10;UQuPgL59RJdbM2qxNlv8pkhb+TaGKzH8kEjZ7rEh2gU1/cMf5wIOkYEzx5o/InhRDy5isFZu0HTZ&#10;xbNAUauEA63cJE1YXZkhJWRKbK6tkCSHVyVrLUpLEcdxYm1lBawZWO2XJglnNifNap0NIbBZHbxb&#10;io1IoR43Xgzl3ED3IZvNIbACUXO2QR0X8hya41YNsHvrX5+h2zDXZukMEyBJ5eLudSQQdWywG0xb&#10;EddBLMvY5SQmyey5ttOghqT3tF27Zv/VimHtBB4UgI3VFTqdjkv7Mt30ryROWDsBwi2VK4QmQaUJ&#10;2qTdrzCNsWEhvZ4nRrVcIo7jnmsUJwnhXGq5j8YFJXM4ys2hKJVnc9Zc22mwhuwe/bxOLTydSX2n&#10;BmmnoNHNGb2FMiV2f94Clxa3sbX1MdplmRszlWiNQi5uosdPy9gma4s+iW/pego7bVFCWy2/zjsT&#10;jTSDBepliaoaK4M5IX7jUhmeuKofj1YCL52QwIsOS9QqZVQQeFkXrDXUT6gdRhtoVtcp+0Z4Dsoa&#10;DnR1IsWtorC5sc6DJzuEOes6SRI21o5/QQIxO9ZrriDA/c5Y0OXsOTtuXKrAritcMnZwr8OJoCaf&#10;fymuJNr9D5KH7H+XuO810HFVrEplOry+08T7kyRuBeVuLq7WWkPzE+AvQoDU8EbmxzQQTPahLFLn&#10;HLoPMO7N/alB9yq8vjFcgHwQwhCsmsr70UUVeM9/1BOWMDwLnO3fWJzUU+JQdO7oLIiA7Wr1UPm1&#10;Raynk7h9SikunTuu8Op4eLvfuD7heX0BuODndQFjuVd5n9RApLIsCJ/W6Xsgen+x94j5CrT8GLz6&#10;mV+ovW6Lzn3vh5va8YWtughC59+RD58a3gg84aLUq9krbSYtNiZi5AP5gY9rH4euOmSi/u8yQgIl&#10;K1f9lDR8XGI2aEBZRBc/93vrf7/Ec4FHOiSJxRbx86Df6LKI8qDn+TLMTPZHpW4egu6rkHQcG8r3&#10;uRRPayYm3BREdY/x8xuS/HDUZCV/bVcZlriyviWeDygcufa4FE5qNEucBOoaWmYM7Wqb/WdzP3uo&#10;7j+j4X3ga5PWgemwt/jBcaxXyc0KmCxMupfNk3+fi20oWrgtQSBJ0ZOc0bqHzrIk3CWOD8fpJ445&#10;cY/SQiLVTgsizdwIHta5DpTKfMV5d4GPM5VdzCYdIS7siXa9Aq9OVQZd6iN54dgQQOfz/JViUomJ&#10;xL3N+0V2kDy8UfDtiC3TO9Jnee8SS0yKJrJ7O4606D2m7wP2LKNuxciqlYVDSoi7yZLFkBRZ3tKh&#10;jFhkMbuVQmR7i55AiDY1YtG+Vpll0ettM+E5NgS0gfVeC31CLVP/jRJr9ecOXHe/DJWY/0q5fkJK&#10;VpnIiKoQiL9lm6xBZEhvRcYg+I8SPmOEu8/xVQMtMRnaHA/htpmxQKAPB4xqvnq68AqPQUVMW+i+&#10;AzxwSmP5QFgnlQStraq075mdVno51HGsDvfu/Jut1Y3N7H5MYeH6lAqQlaYcZBKKXtHLWMlk8D+H&#10;OSFhBdzuuCaOueNaFx0sq6zDZkpOF9ceTcynCSnTdyUdhIjjVU561rfBKccjndJAHtci7p9FLPNn&#10;hXAJjDRpnHCi3QEetgAlmr1e0rLjGhlsVeDVQo23Q43UVvfu/JutsFJduQgqVzkweVmvD5oNwqjG&#10;c3kXx7D2M9a6iW4kR06rbGVyqbPPDHwVTlG+wn2Ob1tqkfEvVpJUcdhDngr/OedFYAky30sUc/8O&#10;OBX6WhOgCmZ3rFca4JaVTuBaSUcX7fJrvdjP2Sq8PJdx9jsz1EqlunIx1CW9gZot33/fCXinzoHi&#10;HdVFQClH/2rAMmCLIaZFQQexaHY52gd+FFrueMeFBsVugxcNbTJrc54W4w6ZL9IwW/NFkHlQ5lly&#10;VYWy9x+BCLjtWv8EWtr7+ABbK5Fd8cXqMZfMKyq6FGyGyoarGuuEAu1UlQS1MCM+7zpo9SWjDzyq&#10;D7TRawmPQ9jeSf6suBR2kQXFbyVnRRO5Pm2OJ8jTJqvaOZlatPnhKb2fKWC8wPCk6CAk688VIpb1&#10;+SmP10CejwAh3meDcIOedKs8+jvD5Lv3en3el6rTX8+JoRynotDY0NhgJQy1WTFWz6S09woMfcos&#10;Mon8VsmX0bXIfLv5r9S1PW755m994+oS+7Nk2pJZtyCXcpvJKu/yiOndlh5HkMe7d3Z5tqLrEXI9&#10;877UgIwci1zwd+l1kXljZFrrtEE27sAd/3g11eYBDbZXyW4XuOt7HwZ9bdKt8MnFyuR6Evny3x2E&#10;qKelHWPZygzkAAAgAElEQVRVGGqzEqbGrqjAhvPanHuP8FCvsJ9VQ5DSS9ix+74B0Hw2wjRP6F2v&#10;NPKgTxs08Q+uv6yTVvJNin2K3QYvEvpJ0KOE3LeirKUdXDVd3+9DprNOd+h95ua1SJwkHgP3OyI+&#10;Ve4nWgdflWqRncoBmRRqO83iSHnVN5v73/8+jaC0PkuMwoapsSuh+G9VX/vExYEn6/5reR4g/g74&#10;gFOj3TsALbJ8wjxKyEMzaUudJr1BN2/lzotw9+ldM2fdBi8S+j9bHhpZ+JvArFI1Ry1SIULu4+4c&#10;kiHHKyE7p3NTjHFxUOJ2+D7bLqupEkBtxOPvd8iPOtli438X5NO/8tWLA47TKk2zUPU4VTVaVTWK&#10;cs9fFotvR8Oe/vjrPoMtKIXc4Ekb7x0MOJ5GLLV5wPuKPTxBzdYwcDHQYrQ/2gejZsVTRu/TNLK7&#10;GzcIus3gnZH3KJ4SRdmBOAAe6hIlLbGjcV2hpUDIueRSwkJXG9DzRVYKnCKEnubSWScOQqtDP1VC&#10;lAqc7takh1sQnN4NUv+2rx9+OzmulPXTIcfzwbM1ir1ajxlMFJOOexFx1L3xCJgtTcy7yo5yHfmd&#10;ylGuGi/AN+xpLiHjPRkBydlRAbDZdn+QK8D/vSux6H9tD78m/0atXH5uLv3U1wLYYFbnpVUoVCiH&#10;Os1kexJKqMVgHB9tiBDpUb4jH4wcdrwyxfoc+yPq/SghhHxat6/j+s8DZksTO2C8rA7vHz/KB3vA&#10;0aQ8ryyL40ACoLJ2QoHOspt8ma7XUjBWtK4ryHUrk107H+PQyPU/Mqe/kNQbG4YYXUKfUsZSfhqe&#10;PivXJ9IfBR/sOAo7jJ4wfrtUVABtWDDJw/s4T2MALWH8Jdxf12kRM/6z7NO7hvU3aTLek1BU6uFJ&#10;oAZ8FN+ntHYSvVlmgsLoUKOHJLUtMVdEjL9MaMQlMAze2jyKJPx2cla4CsmxzncafbmTdvNWHF81&#10;16ixHeVzzkMxek4tLmJK6d2THsR00NaGyLO/cKqiDcRqa6aZinstlC1q10JTml5xyNODSRwh3loc&#10;hv7A1TB4ayxltrwOr5o17vlOm9OnpxvVGLAcT57MUeeZZK/nUw+PuSF0MdCnbc8ESFVZtHBFQU+A&#10;223x0QRBlrphgVYHHqVQr8B7AU4qLOF4JVqKQZErXMr4lo23lqdru5mdb9wrrhHL6zQFaUqMv1CM&#10;s7M46lzjVucljL5vk86phbOyxkLam8V6qmCtxqqIvG5+gXdhG7gxgQF6NYGbTVEDq5czVZ/ApXFU&#10;3O87CXwRAXaLyTeAi4GA8W3zhNF+0Elumfd6z4JJ3j+rj/OksIUsTKM+q0/VmiUQuUlWgTkM1p1n&#10;hdHkPgkN+SDS6UMq0oGnAb0C5BZrkxBLhMrPq9kejxS4nsB+JDEta+H1+tFWwLeR1DuvlA+PwKd+&#10;+ITlagBtC1f0C7x/SrWQNoFHCJGOujYJgws/pkUR299JLLrTGdIUMrqEGA0RvT5rb/0GFCOAchFx&#10;n+XP4xcqb0FvcnTwcdUd5yg3gc92mGf14fyQgDothU49TGawuh0GJd00qUmL8LI9BG7nLFSQnvTb&#10;jK6SuRoL2db7ulJ0UpcH54aWWinhCxRUFDQ1NAhm2h6fFALkmjwlS0/JawobMj2EozQVysjDOg4p&#10;J8y+vS8z3jbY+4tP54Pt5Pvc9zFZi+0SxReU+xQtn97nCX0Sb2UVsYIbyPj6acmS9RKcVFdgcZBM&#10;3FV8MWDToKSbYRKbhg7UzPvyp8DthrS+8D2EQP5/GMHZIfuXu8BBAiulzGeWWOkndKYqpa1+0h0A&#10;t2IhXq3kgX9sYeU0RWRyKCGfr+O+nBYyGiG1o7aQHhuItTxKWcIgpFxEMcIW8IDRuYv+fKcx13MQ&#10;5kGygxAyW8rnmvva43Dql0as4NO6AAKQxqfIws1BqSSJ42ZoVdqAIOluZOx0LoXbHaiU6PZ6j1Mh&#10;xpUQ6kNmUBu43xRruEu2Rr4+qB6e4KvAWyX4ri2WrlYiQHHa9QArzJ6reh6pRPLKXfltqbeWLlDc&#10;9v4i8lB3RpzvIqcrO+FZwmmu8huJNILglAhW+W638kNiFQehTdlHE49631FoIQRbL8vhOylslKU3&#10;0Chca0MlR5apleN8VBvuZyzjSu3IRIWXEHjrBrJtqa+kmQf8Q53fqo5UhltiiVmRRFA+jU5EYpuy&#10;r8u28hhLK/u997yNjzZZpkYnhc3K0WR73YimbZgzudoJvD2CbAdBLQl3IErI4nQcxr/KnW9JtoMx&#10;r2zx0yxEMxWMj2wsOryD0MHSSq19oq89/v4BKleAZL29Mj66uYhOTOKoorsnwE5H0ry8pdqK4WLt&#10;6Jr0fVyzydk8IEuMwOlMtFtcHFCMqtgg7MzpuIsLy+koFk96yUlxUNt6+EC/886/38H2z4fJLNx8&#10;ZY6lh9cPIQZ+bmUt0r0LohrAS0ecZw/4qSNt12G0eMoS02P7pAfwjGFe/eW8Xu9p1UWYCibldBBu&#10;H4da9uG3235Dn8mlTmHhlnFthpxKz8Mhr0uAb9tQznUQTl1GwvtDshgSxCK+msD1trggtKs+i4Fz&#10;aWOisT4rSJiP1WTpTYFaYjYckHU9KVpXooWkgj1XVu6pkX5J+rffu+CD1oon3V8rT2Xjo45LBXN5&#10;sjsd6QOfxz2EbMPAVeTiBDRiKYwYhIfAVwdiEcdG2hx7ou4YKBvYiu9OPN5nAQeQd7wXhqc8hw/x&#10;HOF1LrzSV1EesG2ytkaa+bksFgv2FBFu3NuQ0XGs25Hbe9kfFJhk4vyh1ZIIzXhV9ScdyZENFcRu&#10;llVdq3bvt23EEmAblth/DritD/cqaiUimf5xBbfFGDft/9mBr0oqUv6wTVZsYZAE+lMZD14QbNMb&#10;RPQtbmZtshnRqyASIsT+bHTlHYUWBKekINkkvYTrOFYDWMvt7A+OcCfEKyEkSbaClwP5Uk4DoeqX&#10;Y/dfM4GKhjdHhLU1Un0WGxGz6aTQjCS39zPPMkEd7PPlVvBNJ4uWP9wjW7aKknJ8XuEbn+ant2+V&#10;M+t+LH+fPEKeg12JbUD5lMggmV5VZc+xjnDNz92/KA3p5IRbAS6uQLOT5cZ65fU80RsLjQiqGj4c&#10;wzRbCSF2ugxnKvBxHd7JR8pKNWg/P9TgK9L8BqSo/mF7HN7U+G4TS0yOfQanyAW4jtNTIq+v0H/c&#10;Zz541jmQ5/00IE16VM08x4YAYSf51lQDq7VWaC3VHFPgJaCyArdaTgMh17zHWDBGgl4v1o9OHfN4&#10;RcHLqyMqllQNkkdTjfc0or/TQr6N9ixVXW0Oq0eN221iicMY5mmcVax81JP5zGdIxm2onpKmTWnU&#10;VTUzxtiwk3zLmvfhnvvoGgfXXJHsdC4Fj3PAuZpYRr5lN2TaANP4BEcTyepzk4zbZHCnBb+dPKrv&#10;2TCMunpecXiZfjcZfEfffis3ZjYtgwpC2P0qbKdTM29SxPhM/RgxNPzGXSOaIgsDk4L2T41KOffR&#10;NcieoxTVNZQKIbAtpieAiTHDAnGa0Gb4NnUWv+AozdpnQKriRLCCkGI+M0EhGSCz6hxcQIJv+Xuu&#10;Oc0KYOPAglrhIYqHCUQuauyFsmwMG3V4a1FKHXuLHlq4NTHMvWAHpVygs4hGLMcIrXkeYuqG4Xdk&#10;1iVyFbHIfGzTZ2M/21d0vshrWxSJgEz0/LS1L5oeiu/0WzQjsfLrff6vDi4LaiHQX9Zru/HM/K7k&#10;fu4FnJYWcxa4V/mQU9qdaSLUGOzDi5l9aVxB/Op1ZDtccz8/s6pTzwieD7KFmxaaAay4DjAgNNX9&#10;YnKjw0zxnvHQ7vcSdLk1v1u8CfxbPW9acPvmq7Zo56I1ZQNnT2NrgQmwgkwQ78v1KFGc7uwpSbpZ&#10;4jlCAjxpZVattZIiqpFmBBZxmSZjmPt7wINEcvkTF9n07bvWS8V08BhgrN703+QI137f/VYppztZ&#10;yNnnhkBnvcF2k+Ei588SVjla4GeJJZ4l3LHyrHs51sTAi645QRdHpJha4EokioQlV5xVCZ1lbKU4&#10;634b7pnJsqgGIo36ix663NolXB0Ev8q8+4HoTi444Z4ty0UqB7JiLbHEEs8eDmKxQi0QpfBOdbKd&#10;mG/9VQp6eyZ26U5JRWxJC/nebUJUg1en9dckUU9XCgtf+e+7m/BWq/3/GeNKFrSGZPEzMDeQC6QV&#10;dOxSVnCJJZ5FxKk846mR7jGTkO21BG63RB6gHPT6bFMjBJ4614IFUOK6eNyaQWs46fTk4EZR/K/9&#10;n7qEWzvzi1t0YzKz5eLOgklqxmq4lc/KgrL3fKTjLrHEc4M24kZQSpQFh7XrGvS+r9qi77KSa/2l&#10;EAJvxVDWsFUWy7adCPF6ozYM4N60yc29Zb2R41Y5bu8r1WN6ZGmPJ+V9D/i5A5H7wJ9NkBleDeR9&#10;oYLdFM4sk0aXWOKZRKhgf1SnVIe7SK/ESpi5IhRC2O1EBLPe0DlKDMGEcC0W3ZaSlmBcp18MYyz0&#10;G6rqcf6n/rj+j93vrGWWqu+HwK0xLc4UiBJZvZSazDVwNhTCDZQI4iyxxBLPDqpk0q9aCyFeH1I3&#10;fYAExh62xS2Q733YSYVA367Bm/pwMoMG3i05gSHrCHcqJchGT0qYxv6Q/2ufPWi+g+DfATdK0wY9&#10;WcHcPeBeQ3QbrIVXxnC4bAG3nH/FWNELGFfC7gBZ+bSCphGfyHOQrPDcIQXS1Pm8nAC9F6J/XnJR&#10;n1eULaRKyKociKzrr6woEK6EwhkHsdPI1tJNJm/rNWKoBfDxGDvn9TJsd+Q8U8G0eyakwX6ft2p7&#10;LFxr+FfdH1QoYhET4gyAEid1oMe3kSvuwpUDcQ0Mwy5wG/g2gi/bsB9lF0cFsL/04z6TKAH1CmxU&#10;pSP0Skm2ix0DcfwcCLc8r7D3uGD2uu5Gi0vpCiQ9bLsDuy4Lqxb2WrWpETnXS7XhHWX60fEBOivk&#10;PTHidm+GglH/b/7PPRbuwe72/762ddZorbXY762J1a0rCAF6icYdxiuf2Arhnk/xylUV7/mvyOni&#10;WnnQQt0raA5QUrCTwNnnS4v8uUAdeK+rBUKmWBLKHFtauc8oGtucW13lKbDfzJX0Ktn29xuinpSb&#10;sXz/QX38GtQ2YilXQiHzqazcuAVa3miMMa1m61+s5so1ewh345Xf3DaNqwfAujDZdGG6Wij+1DCQ&#10;DzBOM4Y6WTfeQIkFmxipHvEEW3EEOwxKwX4y3vmWeHZQVJXdEguIJAHWeAe4XpH2XWHgehtCxgdW&#10;jLzIiAzs2Rq8NoIrDGLIbcpbeQQ8dK4EhRh356bxTdqc3JNSjdVLn/S0eDwc07fqOopPs18cMGlt&#10;05oj2pKSqOAoAtx3Z9hLsk6+MljZOpSPMF1SZ/UmbsuhzFJOcIklng3s9LTUeTOAZh3uplLo1El7&#10;ldhKAZyrwstjHPkBcG8fgpLbjSvZMWslP1szTbVZX1Kr5Xr/Kwbwkv0CVEa4pgl6MsLdAm7nnGr7&#10;ZKpJTZyLIBEyTowIlZd1JrUG8v2hkTmRitTICqSQFWmzDJvKC60cQPM+1N+eaMxLLPH8weeLLmhJ&#10;6cEDWOsVnawDbwdAIIFUX55VZbI2jCWEbL1F6y1li+ToXppGVMT0R6zsX/a/5BDh2lT9OZrfAyRw&#10;FjUmFuIqIQTqg2B3E3ETtFyeW+BcBKVAWqZ3z31oMGL6e4LVyHvWy7DhCPbwRV6Fzt4CqbBsQ+MR&#10;BDlneNKB1ZcZ6N1uXhMfkLHyf/X1o0/RuCqzZyxPppXSw9XLw18f3Ya0Lfc/7cDKeQ63+rSw/13W&#10;8sSm8vrqa4eP177Rq55Ue3P0+BrXhnwepwmlK1CuITNgxr3MwXcQVnrPlbRh9VUmnkTxHYiboEuS&#10;/B5WoTyGvXVwFcLc57WpHKPy6uHXpvehsy9/j1uwdpmJCDO6Lc+0NZC6zrI6lK+V8yyUgyZuMbzF&#10;rHzqaR/zA9tb4mvdLjlJ4WwVXpzmoFFTngF/3FT9H/0vOTRbn8YP/+RMcD7VWgfowLW1mPzcK2XJ&#10;IKgEsuWPnSVbOuL5sFZeH6UZwa6VYF2L5TxWcCSsInb0AogLJrFcwzzhJBHEO1AaQLhxR4jWmpxi&#10;/BGI25O1j04iRkqLWwNRS0gvjeUBr/RP/LYQU16kI20OnitxC4kJmG5AYTjSIz6P61XcfgrmFpRX&#10;of7WEccchpY8JP1I2pDuS4PSSZB2ZOxB6rpJq/FyFJO2W7A84VqwQwLWSZSdI/F9lsch3H14+qMQ&#10;uy7J3Aq8r8/toXd+gvLaDNezSOznxlc8fMuvmKzv4koIL1VmEHqN290xG2PSp/GjPznHOz0vOfTE&#10;nTv3W/umcW0HONt9SKbwiq4rKbW1yAca5CKAjGBjF58raUn5eaksWglTKS6unofGfVhZAMLVgdyE&#10;PHmWA3nQB80nHcrKZE3PajkS/cc/ckz9DVr6UKpBdJAdcyD5JeJfy593GEkq7ax2M8ZDpCAIj/g8&#10;AegyYq23Ye9bWP/giOMOQgxh+fC5wopYqJPutHWYkZm3HMdBEMpXj5XtN8x9rKuD7ProkPGekETI&#10;tlKXlCULXZJVLuVDh1BZE+s3ugXlV8Yb+7zQvA+r8+tf9qam4F1w4ua/y5NQaufcud/a73/VMBPn&#10;c1C/I2+EyUoRBJvAz4OSI3MWLIhrYaXk3AQUlGCgzsukWVg5Xy1b9nlAuSagSb9EnIO1LvIbMzTn&#10;z1vYcsAhLZfi8XOxuu83PUGQsaCckFLqGsoolZGkBUpVIYn0AQQTNplJGj05k13oQKzyk852sfug&#10;JszLHITmTVlE/Ge1qVtQSrII2lTui1JQqkNz27lCTjDZrnMA9XeOft3CYNddrq6j4vNBrxpIuNbw&#10;FwT8jvykZUKXJyPcgMyPa126hnLlefUQzpdlwz+3Pg2Vsyxu3Zm/KbsU3vrOxFBdh3CT4b1jE0Yn&#10;WIcZSSoGpwfGTQZbV/15gGm28lszeZtrE8PKGdDr4JuEtx46veaSjLNUg9ZTWJ2QcOOWTEilsgVG&#10;abDTd64uDEEZ2ntQK8DKixrSTtva7F6svUd2/3Zh/65cT6XcbuQR6AsjDjpPbEPppFe7CRE1yD8P&#10;1vAXg142kHDjtPUHStX+C621Ighl+zsFb1UCKVhYL4t27RYT11FMjWvl16hF8PIi8i3IxI73oVQw&#10;4aYxhGeZ7UrXhHgAUY4bQNwmHWBBWw4Tbs4fay2oCR+kJALdR6S1VWhdFzJWvvplisJ3r+pkrbOY&#10;ba9lf5JQ2vloZ8WBLCrdTUYCa2/Qu1huQK0BrV0h3aAkFmbthAi30+agfJlHQOz0URSSf7upjrE5&#10;7SSIms4tJJKMcdr6g0EeqYEOoOrmJzdQ7AJui5ow3FoajrdD+GVd/r/EMZJtAvsp7E4lPnFMCEqD&#10;AzaFYNam2SVHuK4SxQw43iCCsyB9aoeMxVomzipQioGfp3Y+czN0zz3h506TrLtJdUsCcF6W1Bpm&#10;EW8qBNZy+HpOCu9ayruFBuwywk1ZwIBZip6KwDXzIldVmX2nIBgZKeHej+CnNnzRgh+SyaRc5wvj&#10;5pKjU8VudfOTG4NeOdTjri2/AjKFb54WP8454NcdaCSwEohDYefIdxwjuhPfuoVslubmc0bXevXa&#10;yH0PoDGHLVzFAB3l3ESchnCHotJH+pOqKUQ5C9cAdQjWe4nGnhTh2uzamkNxlwnRb6kPs9wdaZhE&#10;iDc9Gem9KzEcBLCiJLbsq0xDLT/XQtFpaaVwrQXfRKJMeLJ46txS3Tn45bBXDiXc1Nosh0wFssVY&#10;YHSQlc+SqQWVA7h/wq64HnildBW47wG3kVg4HHIX9D2APu2pB/qwNWySbKHRAcX51HUfx07qAuhk&#10;n1FpZFyVnO9anwzpKJXND7+1nwWHAp7DFqaKZCmUVyU1rHz8nfPuIMVQ9dytTc3gmG0pgLpzOd9t&#10;i5DVTzYrhDhWdA76BGvs/znspUMJNzbx/5S13AnmuP2dHU+Ab5pCsL6Nhn/8msnkts/c4ANa5bqz&#10;rrT4cRcdSnGYcOMcKdvsdWkf4aY5wh2UEVAYLBPd6dSLjOTH5a0U5cRX55RJMhRWCmRqW26hKqDV&#10;lSpnnwnc94MW+RKsvCPZCZVXoXL8aWGPWiK5CEK0nUTkAVIjpbw+syk/67SS91RDiRd904Lv4mPe&#10;j0dNSeVE/LeJNf/zsJcOJdzqxi9+RCkZt9KOIBbJXBTcBm66nkV5dfdOKuGbD4IGKrp9soP0MCmo&#10;OgSrLhUnhM6CLmRBbsuuNL2Ea5wl66aPT/VS6rBLIWlnuZ9HFj1MAtNn1HoJsTERN3I7jdz7ur7r&#10;4Pj7+nmVbdbp5nNaw2x+3NXcbgqxmhsPZh1p4biDS5BQQqyhgk+qcLkEv6jAB06Wsx2LEWXs4btd&#10;DiTFNLXwUwu+7kj3h/kiyhZHAMVOZf39q8NefUTWtP1C/nPbQbNYftyriayKfmvh7ZtmIjfs0xJU&#10;KytwcPJeHsANMCB7CDSYiAWywTOEecIFbJ5IvdXqChkqGwz1S/e4FKYqYxmCPpeGgokqFXxZK7a3&#10;QCEo53zDJ3BfTAwEkupm3KKS7s12zFItuy86kHsS35l1pIXiqVPqSl2x1Lt9ySwVRP3r0xq8VJVL&#10;04izgikPi0gHeAPsoQuyXU+nCfuPAfPU5a1358rA/FuPkU+ANfafZ68MJC9wQfB1R7YZdXdjFPKZ&#10;mxGcqcAHeVdhdQ3SeycxzD7kHmAV5ip9ig7tFUBsOpeLS3+KUpJlL5RqyALi8jtNfyDQ5v6bItXK&#10;uvP3I9nprYSbpNIOsqCfSSXZ3yMo9QXjZs0SmBA+Ba+8QldToTNj8K5+MSuEsVYW0+YTsI+Pfu8x&#10;oI3IsColegbnjkhnuoBYvZdrTgo2Ft9vv9WrnLuhVoKDBL5sws2i19D2Xs/OrYczB2Dkk/mocfOf&#10;GWPlCVLBsfi0IkQ67aaVr/t9f28BX7pnoBpmLoTEiDjOa/UBOpj1V2Gv/0gnBWcp5v24UYEByaAM&#10;8WNES2Kn98s8ZGyrTeeIx1evdRGR5a9WkC58jnAPpeZ6wjVSITYplOKwK+sptHayRP24CfVJCnNi&#10;tzDkCMgjb61Ye/yZCt2g3bpzQQV9VYnT5Ae7IJjXvrBWFpm9ewtBurtkHzu145cCrSLKYb+swfmq&#10;VEM34qzteR7lQMTLtzvSzbcw5Do8GGPjR42b/2zUy0eaBZcu/W7DNK5eBfWhPEwaCVFNVnU2Dh4A&#10;j6Pekl8QIr0HvFETqvipJQUV+VYa7VSe94/rwz5QxSUlP0TWx5OE+4CVNRGFCctTF5YMhHYKb82n&#10;hzMNogjOalDjVC/lynv99sEj9RH+nCaDDsg2bTlBlXxZbzhhlRk4a+xW9rNJxb0RVBzZtqC6CWqS&#10;Odmmm3plU3oKNcKq3BdwQcD4mMWV/fXyudA+TD9AV2ES1N+E/SuuQq8spynVYPcurEYQTqWPVQgM&#10;mdaKViLnOmlV/kuIq+EpkpnUjKRQoqR7H4N6KPGdr9rw8cxlrk/cPfJBYXv10qXfHblCH733tPxz&#10;/424FYpNY9pBLNY7LbkwtZJ8lQL58j//1Iabbfk+XzjTdELnn9WOeC7W35AeHQsDJ4PXbz3OWuBk&#10;jay4pZqQR/6rXJao9VjI1d73J8Inbed/9mId9FrEeLeCyVwN01SZQeZnte5YWmdSl2kM6y+NJ2GZ&#10;h+3kLFlFT4G5XskWCX0CgbM8SjVn5QI2twhMi7X35Z6lXgdDSclv4zG0bxYw4OlgYrBuqlU0PGhP&#10;X3KyhfQv+6guFa7tRHa+Pm5oEYPNADdmdep23Qldt9lIdwKMQbg6af5+lh5WbFT9DnC9IZq4K6Ve&#10;RTFrZWvge6P51A/o89dW+/y1Q/CEVb7Qry9QIYRyflJHIt0pNiPjel2ANDr8lUSM34S+nEXsobe8&#10;t7vtVXRN857AgSepvrLeacx4T4pK56wJsvNPU/4aedEaKwtFz1JdIUtzcyI2J4XyipsfpczqDmY0&#10;t9c/lNS9JMoYqLwiGtKdkyDdfertbaxPiXYFD1dbcGv0G0eiBLzuDLEXapJi1kmzj+zTyGZCp9GN&#10;HRhjrE6av3/UW462cDc//QnhxtzqOjttPQUeNKQTa77TQ2rEao2dHm7i8vE8FELCrQReHeSv7cNd&#10;ZPtwsyOKfg8WKbOtvOLyVAPRX4XZI/nWyDa8fk78mvmvlXNM1C5J5Z6CfCDJW7vdggGECDzhGk+C&#10;cd/7p/hsPvMhOhCijFt0tWN1KKI1O7+a7JhJJ0sJO5Sqll84+j73cSPYFAs3b2mrAgKiGx+6xaqT&#10;I926+MWTYw4uN2+zVTYEOKErsp3uk7bsfm8xW7H6JSS7oaLFZekpw1iJdEwHx4FZReZdx5UjMd5y&#10;ae0fAn9Pql9CEX+uzqYMf6cDlVyGgSfRWiD+2rxAxT1km1ENxamOlR7zwwafALeMNJxDyRai7OI5&#10;zUQ8eHNTKZsE5TVx0QTOj1trZqLf0yLpQP0lBop9TpoG2yNgk1v1vHCNzT382vkbe+QcjRzDV9hN&#10;Y+GmkegbqzPu+JFopXq1sNBVh3VujZ+s74XQLYMJzKfEKe8AnNF/OjWcW6dL+nu9vvRZsPoeHHwv&#10;8yWsZJbuwQPY3OB4WqY0IerA5jleBn7Kd+XFBcUtbLfhkYG1MlwMp28r8G4pa07rY0Atpjxe+2mv&#10;kWHNke4EGNPkiK35Rz1uhWi2yG1C1mpHISTaSeFV1z++Xw3oBeBiVfwx3p0wiGz3kCqTr5qwH7u6&#10;6zBzVVikIOTWwli5Lh6rtFhtnUc5v+IsmPX9A46Xf9C9eyHvT9SVzDzpuhFM9vO06v1p7IJ8ric6&#10;dQkA6VAWAWtd4HHcTI9cNwa/G+hHPhfX2sx/ehIo1zMrt/1Enr1JU+CGYfVdSU/0Pl2lxG988HMx&#10;xz8KezdgU1oQnUH6iDWj3qmmlLQtr5dFwOaHpqSETptztFWWFDSQjzxFGFcQ9boTYmv+0ThvG4tw&#10;pWg6r7QAACAASURBVHJCyV6jW2HwZLqBIio/+cybKIV3qzAqdv4Coq9rgchKW2OPR4hozQ9NuZj1&#10;susp38c7iZGvg4UhXHJ5n26LN1CjYFIUZAV1icdXY3mXgaus6RlmXV6jcnoK+bYx026Fh6mF1S/k&#10;dgK5sR2JZuYSMQmUB9g3pXzRhzpZbdxyPbO2TSxjKcKt4LF62S0qKV2ZyqSDtHudJxru/mVP/YvA&#10;63UJckUDbnmo5dkONNzzBQ1GdqzjIv90aTWttfwkMy4AUPdGVZflMf6ds/yv8r8VkmhN78ctk401&#10;MtLaeJyV5pWy+HarAWwn4tv5qgO3XIZDvZylk+URpXITK1qI/bPVprRlWQRUVnPdDPzgF6TyLKzk&#10;rNl8ea91D2feavXfq+w9XrJuoK90VtQHBPLGCAjaKBuLCiRjoR8mze6F0tKX7qSgt3IuBRc0LMqt&#10;4LH2sguo4p7vMsRzrird/RG2Xjv06zOIpGs9FGu3M4B4tcp2rwcxfOtUw8bJKH7aEY4wVlLGpoLP&#10;Ae9ajY4bx8DYe5NO3PlvK6r897TWqitmM6U9Xke6+Pp+ZuOGcdag2/DN2OziVYLDFGVtdrO2KvCS&#10;yn/YOtgY2GZUV9BjQbgOdrFKprsIynRza5VCbAnv/0whzN+5HEGZGIglX9a7S2ZJZxoLirF2BlEz&#10;S3cLK9JOJr7X+9ZSLXugfLudE3P6l+hWJc5NFH3N3WvnztKBFJPMrenCjntgh0uJvx1AUofbFnY7&#10;8rxXcu5BkKF6warUiOF1G+m6+4I6TG43reskriRe9MK09zRqdjuXGGNsO2r/N+N6vMcm3NqZX9wy&#10;B9d+At7Ito4PDqvxj3ti5x4IXKLzUSG4HeBRmlmwPn0EMrL1FWeRe92lqkQoB2Ljbdj+Hs6cMOGy&#10;egxkNCVULmKvNJiOM7JUttPpgfc/G6DT6zeaYwfWiZC0MgvX5yyXBzwu+bLmQVbwcaJcF7EdPcU1&#10;TO5Be1+69SYR1M+APn/4dZW1zHKDwV0+isLTG7D19pEvC5HULqpSsvQ4kqB3SUuOfh6BFllHY2E7&#10;kiDbik83RUp722lWnQowFXOZB1kwVeItN+pnPx5bHWsio9pa+0/cNzO7FdadeyDULptgCB4i/tnr&#10;Ldc6fQg3xU7MQgOv1+CjygiyBWBFfHXpApT8dq2LRYO3rHBWTwOSgyxy3h+80WW6XrLkIGeVmV69&#10;gpNEPuULZIw27fvqFzZXnKhSns/HnQZpJKXBScfFCIa4Rw7tZuYE88CR+tpEb7uA5Nu/6/QT2rGk&#10;i+a9K96tWnFauYmV1LKHbXFdVhxJt2JxY06FPneCtuafTPL2iQj3UeOn/z7TVvBandMVJl9A3Ala&#10;iVWa31RbpOPvr9oiLqy1rFQ+lSMP75+tanhvSJbDUKy9DU/nL+B2JMorC9r9oUI2RXw+bE7WsD/P&#10;LB/dj/ZzwTPLybfAdegKpLv8Qh3KQtH9qnCoPb2CE223ozY4JCM5LnRAt3V7EI4IuB3TLmvnDqxP&#10;3413BXE3fFIT10HsNFTSfrVOhC8qrmDK74z97vflqc7uFi53DY2xMT/fGys7wWOi/JJLl363YQ6u&#10;/iWovwLIjYweTdXDvow4xlMjF+VJKtuExxaeOpKt5EaXt0uM889aK5VmL6vJU0wFFVjdgtaPUHtr&#10;qiMUgnAD7HaBBywqil3qLV3swrpJ12cmBKGTfYKe6b8whNtwGQpl+T+oDC8Lbt9wGQEu3SVpQXhS&#10;7QvDXOn0hMQYVumm9+tweOwlaWW+7WnJ/Sh0foT6eYrIaVYIab5ccUVUsRRMaSU8kt8Jd/P8XTHV&#10;J1P7bh/1uXXsX/Lhb0+kPDVxQp+x9r/S8EeAK4LYm1p45YUS/NgS6zU28EMsPt3akGczdf7ZQEte&#10;7gvTnbYX1TfgyedQO6nkduimVBUBpSm0tGOgReQJt+/G9+qC+gNQbC+zIegn+YHItdUxqXT/HYag&#10;LEpQQUC33c6xitj0obwi5b2T+sLVinzWUAmhJm0kapLf0sdZAQ4wVTv7MfAwvkijvkpiQDlDa5NJ&#10;nQuHsQVslSAqSYrobiRBMaUystVKZFuPqkwdifZej+Kdtva/nvQQE0+hcO3dPzaNqzta6U1ZLyyS&#10;kDGOAlUvNpDcWu9aqA4ZTZwKIdcC8c8WbmdsvQQ738Pmx0UfeXwEFRfNn9E6DSvQfARmhG866cDm&#10;h4x1+4ctBIN+n6+86cKT85zZylp61MsGIW73Bsz0iAU2KNH1afp2Oye1HoMQ7lTCUTW6RR4oIdX9&#10;O1BblywT04KmD5Y5hko6sFqcelgLuNoGU1klTEG7KdLowGMjQbDzlSmDWDmUcaphjhM7ZDNi9lv3&#10;GOE64TxjzY5ee/ePJj3KdE+3tf+L+0ZuYGP67fC5yuFcO19N5pV+6iG8P6l/dhLoiy7X7ARbj1RW&#10;hwc0JkG3J1cw4itk7K1pbzfS3O8HTZ1BVrWZXXBlKPIRkzFa0cS5Ki1jGLk10/kgXyCSlCcKn8cz&#10;hYlW33K6rS51LgihtQu7N6HxRBYUX8iSxm7bPG0BbS8OgCtNV7SgRNkv0M6/GmTqf3ddS5wiW9VW&#10;kOWmkHWysd0b3O5y4GSYinAb+82/b4zLG+kGz6ZTVboEKBe/UGTiNZ1EnOKf1eCtYIYSvHGxcRme&#10;nGDbkWC94IR2NcbXGNAlBmdQDHp/5bDl29VRmAf6x3DE9csHzHTA6EcxP+O8lX4yrcMFqtfqngSl&#10;l+Q+xk26WRdByeUbl+nSQNKBuAPrlwsZsQGuNqFayooN4lSC5PlbpZVkFWglr/9xFqWauaDVFywz&#10;prHf/PvTHGkq02Pthc8e0bz6BfAb3ZvXeQCV16c5HFtVSd8A2V68VDsJmfAKrJ+F/W9h7YPiDpu0&#10;odOGMIEokZzOgVxXkzxJX9pr0vEtw6gFwQTWcZIgSl5jrP0WaDd6x2IS2eIeQph91vxrB+kVDB9c&#10;7zHiRH53KCwayjXq7DvfZAKdHagMs8wSaDdFlXqs4FMAnQ6E7ulPEki3IRgxM6OW6+DqdB5KdgxX&#10;unWfN85S7YZZF3436e9F5O/jGPNk7T3o/CxpTcrtgPKNKn2roa3i5v73TgQ8VOISTIzEa6x1KZy6&#10;N5c+cKW7BzF8EcFbtaLs7BnReZC5XLBozRdrL3z26Ki3DYKyU1pVyd6V/yAMS3/S/UXcEtm3KYzm&#10;FPiqJSphs2mQFYDtz+HMaxTb1cITRsroh8P2fT/utcx10B379ZOstf2EZzhMgMPGMuq1w5A/xlFj&#10;9eQ5zvXyn2Pca5v/3ON+Dj/2ae7fJJ/Bv28am2lP2sSnkaTChRWk3rM4189j4GcXEE+crvX7ld4z&#10;3DBZ88hSLuVTIXGddiz5+m+fZLASA7vf9AQRkyT+6+H6+386zdGmJlwA07h6Xyt9EZT4uKobsn05&#10;1WjBoytw/pcnPZAllji1+MZJowZaYjHvDtFLaQPXOkLKtQGhhY5rn3VixlhyR/zdgQjTG2se6JXL&#10;o2uqRmCmkLi15r9038l2Z4bKs8VBDdbPwN6vT3ogSyxxKhEhRBloIdL18nAvSRWpCr1QyxoP5Dm3&#10;Gkj62PUmXD0JF3pzpydYlnHedJjJwgUwB1cbWuu6NPRrw+q5qfUVFgpPPofNFyGYejFbYonnEo+B&#10;W22xWONUCHec/NcE+L4jurf1kEwJ1iFyAbfXavNoYzsA5gEcPIZSFazFGNPSq5dnqlEvoiTpDwC6&#10;QtAzpIgtFM5+Ctt3OdnI9BJLnDakmEajWx1dclop4zxFIfBhRXqQNZPedjjg0shCuNmE74+jEr6x&#10;LZyWGaV/MOshZyZcnVb/s54UMZuyCL3uZ4eGsy/Bk69OeiBLHIEFFbd8PrH3FTWiLHlNSUrYt53x&#10;E9peAH5Zk+yGRpyXnRWrd8V1f/iylfWHLhz2cU8hkjHG6LT6n8562Nkt3I1Xn4L9Y8BZuRVpu/ws&#10;QF+E1XVozdI/dIki0ASuxPCThRsWfjTwXSKq/zcOFlNr7blD8wcor7C2skWQ67gdasmx/bI12eL4&#10;fllSRH0HCG/tWsTaLQXwdXNa+awj0Hic9cuTs/6xcN1sKETlpLHf/Lvdnme+7nyGFjwLhcrb/Dp+&#10;YYbunksUgRhoRdLaej+SAIsXPiqVjk3raolhsI+huQdVKZp4oSxpXT5hr6TFHXCjBdcm8NJdRDpA&#10;lHVm7fpjhk7g6krhneyfZN1KEJHxxn7z7xZx5EII1yUB/0tArkipAgdT5QUvFB4Cn3cgqYf82Fx6&#10;c08SAaIjU3bJ8qUga0K6tG5PGgk8+RnOfdT9zQVgvSIkCTl3QAkaCXw5Ycu090rwSk1SzGLTS7pa&#10;T0biR+Lgketr151Z/3LaQod+FNaNrt0++Ds9Vq45vVauBa5EcLsFNS0pLeUSfFP4SrrEuFiS6gLj&#10;yVdw9mX6JTjfDmCjLLsRD4vw2FtTxPrPI6X+ysmzetKtBFKdVswceZI1ScW10Gkf/J1CDk2BhFs/&#10;98u7KP4cyHy5p9DKvQ984br/rpSy1JRASV3P0+a8u5kuMQgJ7oEa4DtYuhNOEHvfQH0D1OCS57cC&#10;8cM2o0xedbMymyTjhxVRDsx39lWKYtx+B496fbeKP6+f+2VhXQoK7LcMnSj5j7o/+HbZ9nSQrgG+&#10;jeBeS4Q0yn2NKVspvFiDLXUPWj+c1DCfW4xqcLMk3ONHB7CtJ7KnP0K8/yLwSV2CaEkKbxTAOu+E&#10;maogdBs5zQb7sLdjM32cVgAKJdza1gc3jTF/BmR5uafAyr2HRFANQrbkEq4V4jfaLLkeabW3oLUn&#10;zfmWODbEDO5nZ4f8fon5wSLuta/MWai/P9Z7AqSi7BcFtrbzOg1+TDNr0h087sm7Ncb8WW3rg5uz&#10;HjaPQgkXoN1p/4c9vlzswpJTjFi1D9pCtL6TsIdCti0V3bcqn/kMdu4hvYSXOA40EnHr9MPaTHFq&#10;iePB1x3xm4ZlUfWapL3muM1h7iKpgKOQbypr7YydI5J7ZDKcznfbaf7tWQ45CIUTrmsZ/L8BchWC&#10;CjS3WbSwx23g65aMqjZAjci3XE+N5AMe+uu5D+HRdU60ueBzhM6Qjs2JgfqScI8N30TybIRaChPK&#10;wK+bBflPHTrA/QZ81xTiHYRdoOkaQsZO9nH6jY4Vjgp6MhP+pH7208IFsgsnXACdVn/PGKf2rJSs&#10;Gp1CLfOp0Ubarj/OWbWplQc3f8OMFRH0D4Yqn1fg/Duw8/P8B/2cYxvXlXXAE2WsdHJdYv7YBzqx&#10;pONBlpZVLcEPTUmjLAI/dKBSEm3cB21RHtvP/b0J3GyLsI1FJJNfmkXCsfOz63ghE8wYY5sHrUJ9&#10;tx5zIVw2Xn2K5X8AMl9ue5851YSMjZ8tfNuS61pzTveOE8R4uSyWUup8Qq0YXq8ftQVa41r1fT5v&#10;SAbDEvPB42Sw28C6Xngbxz+k5xJre1/zXqVDx0KUy4XVCmpluN2EWzNuZH+yENmsrXndSTb+2BLr&#10;+koshOw783YS2KjMsui2s+aQ3Rpi+49XL31S1PrRg5nVwkYgMI2r21ppEW03qct8LqZ9xyQ4AH5s&#10;y+Sohrm2ybHUZb8bih/qWiSrdzMWubhRvesfAXc6rkWYgTSFT+beB+j5QwdZJAd1ck5dA8LLJypQ&#10;/ZzgyeewdgbKrwPwVRtQ4svNM0gzhvXS9KLhVyLJCKqG4rPPH9uXCmuESiIjWrlTtz0HaFx1K3eI&#10;07vd0yuXtygg6WEQ5mPhClJryMQegtD1PjteNbHrqfRJCnVm1UapkO0rdSFbgG9dj71OAmul4WTr&#10;A223WhJMKyMPvdaS6bBEsbiVZtZOP6IUNpdkO388+Rzqm12yBfi4Kj7cZtLrilspwX4ixDkN3i/D&#10;mzV5DpsxPW3+tJIvpWRnGqcyjumxLZwUCNkCOM6aC9nCfC1cAMzB1Z+01q/JT1b6dq1/ONdzgjjV&#10;b7QA1WfVJpI0nQ+Efd2RG+lX0I+GtOC6aeFJC8rh4ZYgHQsqgo/S67D+5tw+1/OEfeCHIdatddVG&#10;n870wC1xJLa/gOo61Afn2l5LYD926ZQOCminUhE2CyHeBh635LkMA1d85HJ5K4EUQMyEvW/ElUDX&#10;d3tTr15+fcajjsQ8LVwAktj89e4PPqE4mm+g6YcEfmwKMfZbtS/Xesn2uzir807MYLLdAX7Vkv5L&#10;9XJv+pj3AwN8tAJUrVgES8yMnzrDU74iI767JeaI3a+htjqUbEEKEM5XpZIsL6NYDeSZ+mIGCcWX&#10;gU9rUgZ8piJGzpkKXK4XQLaeg3JFDj1cNSfM3cIFMAdX/1Br/TfcKSFqwOY7FN38/AnSuE4rUREa&#10;ZdUC/GTgaSSk3IzgvTr052V/H4sAR6UkW6j+PN3EyNbm0/xHaV2X1hxnF7cv2iOkI6pvbZki/tID&#10;4GlbfNtvzX05Ho5rqdy3fh8hIFk8MXxcL7Lt4RIePwOP9+GDSpNqebxKhUfALdcS3fte/fPRSeCd&#10;+ox5soWiBTvXXOfpbpHDH+nVy39z3mc+FsK9f//PVi6svv5Ya11FKRGHsBZW3yvsHFdjEbDwNxzE&#10;qo2NWLX9ld4PgDuuq2gjgtfqvW077gL3XVftYVaWcZ1FP6r3y3YA7Rtw8BTOLSbpft2GOCYrz1Hy&#10;gARarl8ngQv10YHDeeFn4ElbItT9s1MhRLxZgdeXFWaF47qBnbYYGJGCzyZY0faBa00xdvwuMN+B&#10;95W6CNCcOA6+c63iQ986p/Pw4Kezly797tyT6o+FcAHSve9+LwjD35ezKoiasHZh5v5n94D7LQla&#10;VR15eKu2HoqsWz8OkEBavSxuhvO5jIQW8EMbYit+qcSIxVxy/qO8CnIzPmLljm7B7iM4/xnMkJY9&#10;D1gkyFcNB+e3glj9l+rw4jGO6zbwaIjfFrL86M+WGSGF4/tYgmC1UuaGM3ayLIAY+HVLCLdHj8Q9&#10;L+fr8ErxQx8f5gHsP4RyvesDSZPkbwfr7/3T4zj9sREugDm4+oPWOnMIRU3Y/JBZqqC/cU3nVkty&#10;c32juZcGWLUg4ccvW+JGiAxslOB1t3X+MYXdjqzQWgkZn63BBQW3nbXsq52aEbxUF2GO0R/6ATy5&#10;A+ffp2gXyqzIW/nDZkEzkmswThPAWXHDinU1jGz9eF6tw7n5D+e5wjcdMTJq4eH4RMDkPtOv2mBV&#10;Vpzg0YwlC+idE/EFpbDzjZCtgzHmR716+e3jGsGxeumipPU7mc6Cck0nf5zpmB9WxJJtpbI6a8T6&#10;GSwWJxPLr7z1QMi2jTj3911ebmpFsOZyXYhmD7GYtcq2tOdrY5AtiAV//jKPdluFVeIUhYvIQuW1&#10;RQehXobttgQX54lvI2k2OIxsvYjQWmVJtkXjV23x4ddCsWjzwa9KIEQ8qcD3x1UoD0kbayRyv48d&#10;jevCObmKsihp/c5xDuFYCbe6+ckNsP8AcDoLJcmDm1HC8b0SYOBcdfRK/H2ctfsAmWC++qwaChE3&#10;YlgNhbRXkZbPd1ryN//Qr5fglQksvoRVblXPSCXO3DL8poMvGojNCNItyW7gy3Zx5Zse95DFLrWu&#10;qmgA/PZWK3hnqZtQGGLk2mtnicaukCDNmaRea+QggRsTzt33y/Is9QuQ10LRm/6qU8CHGBf2ESRt&#10;4ZysT9k/EE46PhyrS8HDHFz9WWuduXLiFmx8yDz5/6aF7U4WiPHOfGslUNR21vFb1axM8AnSkrle&#10;zrZXJTVIzGY0Pm9mubvNBOoa3p3wGPNECnzlFpV+xTQPn/HRTuRzXJrR0nwIPOjIPai4Ms1h502M&#10;EP6n1UXzhJ9e+BzncpDNy1oohUD7wLXW4dzaxhgVmINw07ogaN/xYpfh80EN5pvhZ2D3GyhlLj1j&#10;zC29evnVuZ52AE6EcDv7v36/ElS/lREoSGPJh5tT2a9PWVkpH07rip0Kff9E2kMEOWolIYPYdSH9&#10;eIqZ8QC4myO0TgpYeK86vlzdvOFLaEeRLriFyhGgVrBehi0lKWajyNAg13TbwkEk17IcHC7f7D+X&#10;fyh/URuQCbLEVLiPCO1XXPlsMxbXUt6veo9MjD+PZiy9xSbNNrgP3M09Tz1pYym8XZM5NBc0roI1&#10;PdZtp9X5sHL2w2/ndcphOBHCBTAHV/+x1vo/llEoiFqweg6CS4Wepwl818pEMOBwfu7lcm/YrgN8&#10;k8spTF1k/NPa9BZWBFxx5cNV5xeLXKrMovgkI6TEOVCHO14MgnUqa75Cr+SsJe/rtsjffCATXMaH&#10;5sgL6d0IqYWPqgWISy/hkPDdbkqrVqGuJSXyTG1wit0NI371ei6oat0u5+3a5Hm1O8D1AWljXtfk&#10;5frw2MvUSO+LsHi5lhcW/x/16uX/pOhTjYMTI1wAc3D1ltY6MyzjFmxcpsgNxhfOagty3oooFSvt&#10;ldpgsvuyJeQR6oyY36sdLoqYBt/FLmXNTeJmDFtleGOBGOXXHfGxVSeMJFvrgi7QfZoUWf37JPCu&#10;iw8XZQvwLMA+hqc/w5n3uGrrHDTghVV4YcRbvo8lIJ3PXvCpeR/WJt+htZG25n5x7s9gOF+dLD4y&#10;Gh3YvdrvSritVy+fWGbaiRIuj79+j3rtiozEFUQYA2vjte04Cl/kbixk25eNsjS3G4Sv2pLT6ydD&#10;c0BRxKy4jVgOYZBlPZRUAeWKBeKGhaetXmtk3shvMc9WjycV7blB8wdpDXX2E/x+YQfYHOOt33TE&#10;z++r/rp+9XT6Xd8gtTGFWNxr5YLSxvavyMPsChwAaLbe59xH3xVw9KlwgsWbwLmPvjOp+YdATiLN&#10;FCZWvuYKFywSFEgtXK4NJ9tvI0BlBN2MpdqqSLIF8RVvlMU36aO2Rkm34N2CzzUt3lCSFpfaTLVp&#10;nvxnrARljIV3jynv9/mAEW0Pa1ypeTb5xyFbcIaAcw15V1GoxZj5akqJ64+dm6idSxvzrqkLRZBt&#10;5yZgesjWpOYfniTZwklbuA6mcfUbrfQHQFaFtvEScGbmY1+JodWBi6vw0ojXXU2ySC0IyWyU4c05&#10;bfWvxL0NEBXQMHCmucfra83Cfdmz4D5wv531DwsKXKZ96+zAZT4U7sN7nmHuw5O7cO7loW3MJ8HX&#10;HblP+TkbpWK1Tbs7u5ZISX6tJLvJ1+tFPPXbsHunp5rMWPOtXrk8f5nCI7AQhPv48f+zdqZ64bHW&#10;qtxteBy3YeMDigiXdBjtFf7JOCUwF5FtJ1DWk6d/jYtfd6QKp5wLHLQSWKnCOwA7n4MqwcZH8xnA&#10;lHgIPI7Ff6eVWDmT+metzVoaWecnvlAqfhfxPOMG8EbzNsQPYaM4LY8GcK3d69v3uenVAN6dMo3k&#10;ZwuPD+DFNdcZeyb4FLAqshRYjLHRdvvhuXPnfmv/qHfPGwtBuADsf/83CII/BFyqmBO4WStO4GYQ&#10;8ukvXalFO6uw8XD8mEpFWy2XD+wTznvO2bkJu0/gwmssGh11kBzlvUTI1/cbC/Rgt4NFXuO3opUA&#10;1kMJWC5TvYqDV8uzwIs65VKl2O3ZTStzt18QXiG7w43S9DvCXQpqlbTvhGmCnN82Tf8ma+/+URGH&#10;nxWLQ7iAObj6+1rr3wOcQG1HIozVN+ZyvifAzRzZ+oDNL+ckefAQuN2nXeAVxz6pD7LlY3jyNZTL&#10;sPaL+QyqADSR6HMbqV7y5OrVx0pAFVGSWCw1iWcH38XiBvPCM00Dn1SKS6fzmSt1VyWWGvHhevjC&#10;iPO1ExSnad+QTKcw675rjPmnevVy4e3Op8VCES6AObh2XWslDFugqlg/vJScT8T2EnIf1qdPSttj&#10;ePJ2C7jizpffgjcjeLN+RAAjucXd1iaN1TXeWQaTlujDg2aHO1R6CnviVPSbi3CLfenyx2uBK3hB&#10;XAiNpJd0QebzXPJpj8IAFTBj7A29+s5CtV852SyFAdBp5TeMsSJtYa1YuHsPEA9SMWggpYvVXNVL&#10;Oxbim5Zst4Ef9qXbxCB818pUyMD5bZ1FcGS0OHyFB+U1DtpSJrwz5RiXeNaQwM7nXFT3WK9CO6eH&#10;UQ4kf/bBjGf4fF8KYWqBtM0xBj5wweR1J2+atwHqJenee7zZNg3hiFK+uMFGOq38xrEOYwwsHOGy&#10;8epTY5K/lf1CSZXI7nWKygZ94Py0vqy0GcELR1mZI7AP/NSEek1EPr7uE+W4Ekk6YL66puOSycdJ&#10;8r6F9Ieql0CX4elBBM3rU452iWcCzR/g0Vew8TLUXudtDTbNhGd8uuGd1mwdEc+tiqutlcrzko8z&#10;vKakJLhHEUyJIfNjU3Z184cVbijXyFO/McnfYuPVp8cyhAmweIQLhOvv/6kx5j+Xn6zoLARlSWQu&#10;AG8GklzdTiQ74GxtdLXNUfBGbWoyxasvWuLbvIfo9eZ1QRNniQwSRx+ER83c+w2srpbFr/voc0ju&#10;zjDyJU4d0nty33UA53/Zk+71Sk12ap52fBn11RmkNV9Vks8eMrjq753QWb850g2U7OauNOfY/tZj&#10;/4poJCjJSAAwqfnvwvX3/3Tep54GC+fDzcMcXPu/tFZ/FciCaEEJ6u8UcvxftYtN//KBBa8r2k4O&#10;K99bVyr80ZhiLDcM7MUZ4TZjaSMt1ngC+1chasPZxctmWKJIPIXtG1CqwNplhs2ea4lYo/mqsMaU&#10;gjOT4NcdOV856M2+idM5dudoXhPhq94g2ed69fLCuRI8Fppwr137F5W3Xnjrh67eglIShaysQeW1&#10;Ex7dYPyYSjBhYPNDhDBfHaLh0I8I+LWThwTAiivivWq/r9nVjJNiNz6lg2QFLPEsYB+e/igW7cbb&#10;jJPn8UVf6ySbE1+aJ/rL4r3rTDG4G/ZM6NyEzn6f39bc1qv7b8JvzFkuf3osNOEC7N/74vzK2spP&#10;WmvRjlFKuv6uXlioaqw87gEPO0K6Hr64YaMMb4zpyLmaOA1edxyvzjV88h7wXaNGUwecq8p2cInT&#10;in3YuQFY2HyTSbS5HiP5uD790BNfNcgE5+cFXx7vg8MakeNcL8HbRSVdp/fh4KF03c3IttnYqmN3&#10;ygAAHddJREFUb7y+9sJns3UzmDMW0oebx9r/396ZxUiSZWn5u9fM1wiPiFwra8/J7IjcqjKri6Jg&#10;RIuX6dkQQ/PWEs00Essg5mFaIFGikZieKSTU0BJiBomBZhHqZtM8QSMGjYZ+mQZNw1TXklmZWZV7&#10;VmZWrpGx+mpm9/JwroWZe3jsvkWk/VLIMz3C3K67m/127Jz//Of5Lz6ObPgLK09YC7mySEB4OryF&#10;rQNDe+U2boHM682TbRU5UDtlN+txaJ1x6r5H2Rez9ffrmaJhN+EOcCsCqtdg7ipMvQpT59iqEeJB&#10;pJbQTHkfFDxpoX3S81W3YzwntQxIGiLKvSRbnsq5n0vkXwCRDX9h1MkWdgHhAuQqp38URdGvJs84&#10;5cL8XXopF+sFHgKP6u3RbeSE4qe3kCu+3ZIpEZ1Yr432diCuYyjXfpmD0vITaRXu+6mWYbu4h9QT&#10;njTkQkn5Fdj3JjvpvTrhiC82hFlRLWzTbGYzeAAspIKEmhtXtdni8MaoyjnfoUiIouhXc5XTP+rV&#10;XvqJXUG4AF7lxO9gzG/K/5xyYUUuNhopmypwr9buHQpSOT6+hfzZHKJ57GyhNHb1czEWcDaPOulv&#10;f86HwvhBmDotUcHT9yG4u6X3lKG/OF+Fhw25QJd9yYHeVTuv4ipkcnU9bFctKLW2Vnwn+MzKVJM0&#10;2R4owhd6lsIIEvlXWpFgzLte5cTv9Gov/cauIVwAxmd+wxjzLwDnF6ilQrnwKf10bH0IvF+V1tX1&#10;cM01U6QnS9QCOFLe2k3h5x353xjGigSnG+66iDiesoBNu6MVoXIa9r8BUUuIt3qFQSklM3SiAdVP&#10;YeEDXskForlSya3/XI+GKx7GdYd1pBYWg94m465HMNt0OWMruvYXS72sIVg5x/2CnPPtkxu+1au9&#10;DAIjXzTrBrN85Sdaa7FBio1uTAgTvXdfSw/ba4Zrty1+EkjbY1qO04hkFPtWzJQfIWL1buPCmxE8&#10;V1jtqPQEuJOaP1UN5IBftxnaPHQdfEDlEHg7USJn2BSiB672gLSru6LvRVdo8hxB1YO1p5FsFauU&#10;LjjVQiRDOXeKTwJXkPOT9vjeWCymsHhRfG1ThjSjLv9aC7srwnW4Nzf7JWPMHcCN3fVFNrPU+5lw&#10;d5qyC1/LQXuvDjejjr+xQq6FDg0iduvO9Q9S9nfxyJoYxkow1In7TRGaW0TFkNMbkC2IN8XUWZia&#10;Eb+KuQ9cY8loFiJ3L+Zg+RP5fJvLMDUtn3tKYXM4D63UbX7Bh0et3uw9j9xh1YLVqYUb0Xpbbowb&#10;YWKYExoh2xO9JtulS3Jut5PtnXtzs1/q5W4GhV0Z4QJw68Mpc7B8WWstR65SELqjtEcjelZ2ZeBp&#10;IzG6iRsazuTFsOZ6R0RqrUQpr5W3NvPpHvA4Rbgm1X4MnU0Pgs+BR43EOL0awNHSdg/6eVh+CEFN&#10;qsDjh4F923qlZxtzUH0kF7JcCcaPsFHj+PmG5D/jomgt6O0k20stUc+kawA1V1vYiS3i5ZY0Wmhk&#10;snJPVWdxZ6mfT5PtA/2kdoqjb+xKAc7uJVycRndi/LJWSlqsYtJVCsZ766M7C9yuSZ40ryWCjawz&#10;4nbKgBi1FryyjWm8H9QTe71mBAcLMrjys6bssxHCqVJ708OHKYIOnZPTVtQQa2POkW8d/CKMHwB1&#10;iP4O2tnFsI9lOmzYcCR7mK1c9u4iF9uyn/gHe6p3Ff4mcLFj7Lmx0gl2boephYtNOF3o8ZGx/Im7&#10;tUyRrbVPq4vLJ3eD/Gst7GrCBag+vvx8qexd1EpLKNZH0g2RMeIWITlj3UHWUSTbV4CjW0zW3HIt&#10;vHnPjaKO4ItF8WO44qrYnU0Pt63IcPJxZbglc8jGd/pGV2EJag9klD1AaRIK+9n6oOy9hGVozkLd&#10;+WLlS1B+jp3EpB/U3Z1KKso9Veqdh/Bd4HE9mRgdN+NM5OHYKCUXu5KtmavXojNjh07dH/LqdoRd&#10;T7gAtdkPXywWyxdWkS70PL0AMjq6GrZHC3FU6rH1+U4tJPpYMY8O4PmSFMfuA4+bkpc1JnntAPg4&#10;lcoIXA65351EEEH4COpzUqxUQHESClMI2ezVCHgRmvPQmBe28jwo7QP/ML26kb7lLqCxQiWIJOJd&#10;a+jpdnCxlUzeiFFrwfQWlTR9Q7c0gjVzjUbt9fKBN+4NcWU9wZ4gXIDa7PmXisXiBa20JMtWSNeK&#10;JKrH+Bx4UINCTlIKketX345Rx9VQItqcJ1FzK1VBvhZJKsHT8rvYsSk2KcmndI+vlbaWM+4NmmDm&#10;oeYIGCMGQ8VJ8CtIvL2bSNgCVQgXobEoMjqUvKfSFHhT9MupIgTOdygK6u577VXvQLfUQmTk7qkz&#10;tRAA11twclAH1dIlQHWS7Xyj0Xi9fODsnhCQ7xnChTVINwrEKLTSe8lYbGSuNYTR9qKEKvBpDcbc&#10;QV0N4KVSIj27EjrFAxKVnPCd1Cc1GqgRSa/6ZtuG+48lIaz6AphIvgdrZbBffgz8MpKdHvzlIUEL&#10;qEFYE2+OoOnEqlaq4sVJyFWQb3RwF4xrUXvTS+SGbb7WQ/OXO0hXW5wvjltw9+WTVFgcUAA8V15/&#10;4nVPsHQRlCcXtj1KtrDHCBdWSPd8W3ohCiT6mjxNP5RwH9bhYAle2sa2l1312NPdT67LgUS2xsIh&#10;p8G9Eorm13cNN40eaSr7iyYSOdahWRWrTXBl+TgJ7hpZvJzIgLwccruukWRNfG+t3HNOewdA5H4M&#10;ECbfeRRA1JR8DMjfW/foF6AwBn4JGGP78z56h2XgSioC3Umqaj183EwGf8YIIjnGlkOpJ8QX9GoT&#10;jo/1aMjjKhhYuJR8321phMbZvUS2sAcJF9bI6ZpQUgyTM4zCiQXSwnvTuTqBRLedsq+LTeGh0MDL&#10;BaGZmykZWD2Ew0V4YcBr7y0MEnG6n7iRJX60RiJl60jTuiuTUq7NE3nUXvLo5eRR50DlkWg6z26Q&#10;nn/oxjGpVDG2EUr66FSPcgsN4FJHagEkLealLBbroXxiJ4r9SKQ4W1E/L40NezBn24k9SbgAtSfv&#10;v1AsVc63ScZMBEEDpo7SO4Xj9vFxU9IRWgmhemr1CXWhIfUZRSJHsyR36UHUv5HuGYaDSy2wqc4z&#10;SBQFJV/SSr3AQ+BhM6kDpPcVGGnGOFLu18V8EeZvSZpJe2np12yjvnS2fPDNPTnKZPQv99tE+eCb&#10;n9eWaqeNMQ+AJDeXL8kXbYcr5XuAHNTxSdWK4NUOsg2AwGl9tZJRPRbXKYREPc9nZLvn4CV2ASuI&#10;3b5q4c47xGIcil84vS8rd1rKwhv9Ilv7WM7BfKmdbI15UFuqnd6rZAt7mHABxo+ce6Sj4mlj7C0g&#10;MbzJl2Hh/lCdsx66hgWLkO1ETspIabRg5WRYIVqVtPDmvf6OTckwHHix00wHLFLomm9JO/lOUEVm&#10;neU8QCVRbS0USeKZQp/IIbgr516+3GFEY2/pqHh6/Mi5R/3Y7ahgTxMuAJOvzF2/f+2kMfYPAfcF&#10;KymW1Oagfn3gS7rjHmNX/MjA0S63iSFr+982I3h5mEX+DH2Dr5Phi7FwInRRrUXyro/rotHeDm5Z&#10;UcbEnZIgskIPkTX2zcaofl3OucIYYo+2QrY/un7/2slRnLLba+zZHG43mKWrv6U99WsrTyglOV3t&#10;9bwrbc01AB+lmhwaIUwVZOR0J2aBO6nW3RihEaPxEz0zdt4JLKIOcKHSlhG419ju1cO4n+0kNiPk&#10;spZjlGKPh8CDZtJdeCAvn+yDjmOh1oJXy1sbHXqpCQ2TKBBakdQBXiivdqHrKZY/kRpKrtiWLzFR&#10;9M915cSvrbPlnkLf+5JGCboy/Y1o6dMnnufJCPZYGxoFsPgxTMzQb23op61E+2it/HQjWxAq6hbh&#10;BtHWDM37guZnMsQPm+Q5lBKd7YYDPhtQvSPSsDjEslYq1ZvyILBQvykmO/H9sLWi4yxNgr9e5tFA&#10;/bbbltS2GgoTkN+OuK+3KJJwkrFyKXgOCIow20gM7ks55++xBf338YKoE6x142/8Pgx4bEMLFq/I&#10;d9tBtlEU/bpXOfEP+7n3UcMzFeGuoHb9V8D+q5X/tykYXqafDlkN4HYohQmAI6W1CxM3jcyhSs81&#10;CyI54b7Qw3bPLWP+gsgrfHemmtBJslx3XxTIlImu/VHzMHdTDF68XCLx0p40qLQazqthLdKuwdwV&#10;2befTyRj2ges0/eqNbyR6zB/Bby8bBuFYEORjmktzQ/WwuRrvfiUto068Im7C4qMqFNim8+rIdTc&#10;QEhIPGhPlzcv27oLPFqGl8a7ezv3DnMwf2eVEkGg/ibl49/t6+5HEKNzHzVIlI9/N2xFX8YacR5J&#10;KxgW7kBwZ4MX2D6KiKzneElOpPVisZZJAsAYgYGjwyTb2jXRqeVKQpBRIFaOxgiB+UXIFWDpWvft&#10;529DYVzINgpcQ0Lchq0lv1efR4YGdcHiDQnp/ILb3spaojAZMKqQMdqrtnVE7+dlW78AYwclMo5C&#10;dxHwYPlKbz6rbcIn4SZPSb4+xrQP+dRznhLN7uW6JEg2g5eAc/0m2+CunEsdSgSsWQhb0ZefRbKF&#10;Z5VwAX/qxA+Xl+ozxtibgDsgtNwS1xfdCJr+YZKN2zU7bz6aIewvDjMPFIrHq1cAE8hteOUUFF6B&#10;8RNCtiaQiNGErBrhE96XSFRpIdjihGw3Ng2Vl8S3IE7zVB922f98cnEMm86zd0ai4cpJl6OJZH3N&#10;5S7bRm7bhrTuFo+KEXv5uHSbRS2JfqMW0hk3HORwqaQ4rdDx+1N5+V3LMayv5S7o4y0MiOzrNbt6&#10;RS6a+TGgTYlwc3mpPuNPnfhhP3c/ynhmCRdENvZo+ebrJjK/K8/Y5IS3RvK6Q5z7tWL/SJLvPTpM&#10;Hxg7L7feWIkIy0fbf1982XWEOVKMOqLU5lKSRlCqI9dakRPUhELKYRfCa8wn24MQfRrjhx1ZrmyQ&#10;/DOouqkBRroK/I5afPGFZFsF2KV1P4p+Ix8rFRzxds59PFuUglroPoqca6C50MepvBujLueMidwd&#10;UCLyNZH53UfLN1/f67KvjfBMEy7AkSM/V9WVma8SRd9cedJa18+fh4WrEA3HgjM0SdGsGcGhYRfK&#10;WtUkV+rlWJ2jTSsVUhaZMeJ2XGskGu5EYVyi0LiI1RllRi0hcmMkbbEK4x361Vryz6ApqQNrktxz&#10;G3KgHCErT1IOQ4TvJeOVDOKx0IkzJTkuImcPkffkWnJxGMF5dF/OlTg/nr49i6Jv6srMV48c+bnq&#10;EFY2UnjmCXcFlRPfDsPgzxvrQps4SsuVoToLtasDXY4FwsC18rpKdd8dmzZC1JLoJQrkcSN0RuNx&#10;ZGrWIr0UCStwrR8JTMqMpuso8XUKwI15mV7RrEpKoRtS/fyr8jkDhqfal9DtPisPTJekaIYzOLIW&#10;mq3ta3S3hdpVOUdy5c423aUwDH6JyolvD3I5o4xnSha2EfyJU/+j+vjyiVLZ+32t9OsrR3yuJOy3&#10;8DFMvsIgfBgUcKYCNwOo1eGl4Vs/SG4UAL1GR0a6T9RKLrft1xuR2Aa/j/evvDUi3E4iTfXu7X+D&#10;ZFj4GnFG1HLppJakH4YITyefhlarUwoxKogW9/ayfCyHSvDSwNq9F2HhMyf5KiV5L8BY83Gjvvzz&#10;e7lNdzvICLcDboTHWbN89Z9orf4uIAeRnwPrwcIt0WsWj/Z9LQVkptXTXI8noW4XnTnTTthZVnS5&#10;JgS/4yqR5ujtBJDl4+v/vvE0kafJIKTUL2OSXSsJviy/UkoicD3c+QdFJQNKQQi3FfeWdMEBID8+&#10;4IkNjVvQXBSiTbXoAhhjv6PHZ94pjw1yQbsDWUphDejx6XfCMPyKsUaO+7SKIajB4kWkI73/GAmy&#10;3QyWn0gOL86DMsgzLhRlgnZys9xW9m1g+Z6kOQI3BLJnk8S2hzLt0rD6WiGuw+DItirHflBbrUKw&#10;ZjEMw6/o8el3BracXYaMcNeBP3HyB7Wl+jSYn8gz7pYpNsmev95d7/ksInwgBS/lCWlVnhvs/muf&#10;SRpAIYRb2oTPVeuO5B+XPklSJH5RZGpDRp6EcJVKpn4MFc3bcsx7OTkHbDqFZH5SW6pP+xMnfzDM&#10;JY46MsLdAONHzj2iPPNWFIbvGOPqxnEbaWFMoqrFj4HhyoiGixCqj+UkjHW4aqtD4neCOWgtS3Qd&#10;NkXfuxmT+aAuf+/F4xX8jdMWA0IOlxG3MtfM2u1lYXqDJTnGm8tyzKs2S0UbheE7lGfeetYlX5tB&#10;RribhDdx8jthGL1lrHVjRVOaXS8P8zehcWO4ixwWlm8IacWtvZWfGuz+F+5KR5Nx990bejk4WOsU&#10;F6HLQ4bSnDEC8AFCkQY+X4I3y0Maxdm4Ice2l095IayoEC6HYfSWN3HyO8NY2m5ERrhbQH7q1Pt6&#10;bPp0FEXf6hrtBg1YuID4fD0jMI9FpuXl5f2PHWSgI4wat6QZQ2mJVisvb37b8ROw73WRM0Wuc275&#10;sRjzjABeroixTF9dvNbErBzLQaN7VBtF39Jj06fzU6feH8rydikywt0GvMqJd6PIvG2suSTPpHK7&#10;uSIs3IPqp4jf116GgaUHUmQygciDOju4+go3ytwvplIJWy0f+RIR5x3p5svQWGCYN/AxhmMuH8Dy&#10;p7DwuRzLHblaY82lKDJve5UT7w5lebscGeFuE7nJk+/psZkzktu1ci8bm5vnx+Tf85ehNRrRUl9Q&#10;u+EKVS6VMH5ssPtfdE5U1jVhbDaV0A2F50SHq9xYDfa8F/ZqtD6TYxYrF552k/AwCsN39NjMmdzk&#10;yfeGus5djIxwdwhv4uR3wlbwhjHmxytPxq3B+XJSVLNPhrjKfmBOpEFeIZVKGKAjetM5umlP2na3&#10;kkroimKiJ1V66K29g8WTpCiWL7eNKwcwxvw4bAVvZLnanSNrfOgB8vtPXwR+Olq88nXl8Vta6amV&#10;A9YvOCOcB6CfQOVFBixR7w8W7rpUgvPC3Uwqoc0OdTM7Weu2vgZ1N6olbEKhwoafaeuOI1TjfDK6&#10;ZEZ1rCF2/sjDtMEcCJZg6Z58h7lCcsFJdLXzNuIb3sTM97JpTr1BFuH2EN7EzPd0WDxmIvvbbUU1&#10;lPMF1dKpVrvGMO3/doz6TdfRpcWXYPzo5rZT7nCLCW0VOgl2jcNz6TMhiNi8fDNdf80lsQyMf7rB&#10;hsn8eb2X2bYpx+DCLTkm8yXa0wfGmsj+tg6Lx7yJme8Ndal7DBnh9hqTr8zpyvQ3dBi8aYz545Xn&#10;0xODTQQLV5yMbIMWopHDIrSWJHIPG1A+wKZnDcTNBTFRd8LEFi3xyd9F7RDeF2LUvqQyJjZp6VOY&#10;cJF4ge6HvbOcxEXBei+eGqEccwtX5BjsmJwLYIz5Yx0Gb+rK9DeehaGOg8ZePKpGA1NnPtTjM29H&#10;JvhLxth7K8+vTJcoS6Fp4TI0b7F5v/4hY/GuMxqPxLQ7twUPs9iPNjYg77TWbiw6wxt3V7AqJxw3&#10;WBRl+7GDwNQm952TNSu9hsH4ootq4/au8c2/r5FHJMfYwmX53PLtrl4AxtjPo8B+TY/PvM3UmQ+H&#10;t9a9jYxw+wxv/NR/vn7/2vEoin7DGJOEdfHQxHxZOp4WLo0+8TbvIC5g7nbb8xE/icXVP92KhKX9&#10;EpUqJdvWbiDEZ+W143xw1HJ9+h2oOgG+Ukl6gjoyjie9/3lWdf55k45wlfi11j4jke0twfJ9F/3G&#10;XrzDNh/uBWKivSTHWL7cbkEJGGMaGPOb1+9fO+ZNTv+n4a312cCzOURySKg9ef+FYrHy68Bf01ql&#10;CpZu8mzYEtIpjMsEgkE2EGwG8dghpRMj8WANb9lWAIfeXP38kpMu+8XE3xaEaL28pAtadZh6jVVV&#10;q6VLrg3XEa4JkqGRadhICmATp9ufr11zo3lKyb6VBowjci2V+srz4PV3vGJ/0YTG587Mx3eG4JDO&#10;kTsp479tNJbezSwUB4eMcIeAxsLFL+Q9/x+A+stap5OFKjFfiVrieFU+wmBdt9bB0iXJc3qbKCi1&#10;mnCgC+ECLF5y9o35JK9rrTxnDEwdp+t7nv8oZb+4Dowj3MrJLu/hE+mM8wu0EbU18nxp/8Y2lCOL&#10;KtQfyGQOL+/kXdBOtMYC/6EVBe8WJ8+sMekzQ7+QEe4w8eTCSVMs/H3ga92JN0wGG44fYuhGjXY2&#10;ycFuhLAFufWkYk9FLbAyJt1ZX3aTa8WIHrli1gaEG9tDqrU+r3mZAGHCZOyPl4fCYTY/bHyU8FRa&#10;kuNjxfPXJFrdaP4jDr7+ybBW+qwjI9wRQHPx8kxO+98E+8tap/VIzkjbGiEwpaC8H/wjDMnKJMPI&#10;wIolZu2payt3KZGVqRYCY0wE6vtBo/7twsGznw5tuRmAjHBHCo35j34q7xX/Dkr9Da11ewI3zpmG&#10;LXnMj0HpEHuiiSLDFrAE9ceSNlA6IdqO89gY08Taf92KGv+0OHXu5pAWm6EDGeGOIh5dPBKV/L+i&#10;tPrbWukOJ28XwZjITbH1oTQF/iGyxsG9ihDCx5KCMaGkDXQ8IbmDaK15qI39Z9TDf8/hMw+GstwM&#10;ayIj3NGGjpYvf1Up7+9ppc92/5OUp2uuBOV9wCDNvzP0D7OSMgjqcmGNFRpdYKw5b0P1j73J6f/C&#10;KoFzhlFBRri7BOHC1Z/Vnv0VUF/RWnV0BMS5XjfC3FqXctjPphsDMowI5qH+VFIGKBleqtaIZo0N&#10;wP43E6nv+pPTfzCM1WbYGjLC3WWoPr78fLGov66U+uta6y+s+oPYCyBOOaCgUIbiPmDfwNebYTOY&#10;g8YcNGuATVIG8XfZAWPMNWvtv2k2q9/PNLS7Cxnh7mYsX/myseqvovglrbv0osaFNhM5nwDnc1qc&#10;cJKpvWzQMsqIwD6VVuZWDXCdd7EhUFeStctY/rtW9t8xPvO/Br/mDL1ARrh7AAt3/mj/+MS+X1Se&#10;/lvAn26XljmsRL6hpB6M664qjoO/nUkJGbaGJQgXobHsip1aUgXaXy+SjYAfW2P/5fLC09+bfPmn&#10;nw5+3Rl6iYxw9xrmPzwa+aW/qFBf01q/tfYfKke8UTIxwS+Jx6xXYWS623YtqhAtQbMKoXNBU56L&#10;YlMmOV1gjHnPYv+jF9b/K1Nv3BrIcjMMBBnh7mE0n5w/4RfzP6/Qvwx8sWvkC7QV3UyUzLDyi5KC&#10;8MeACbJmi7VggUUIq5IiCBtIt6BKEezqolcMF8l+YDHfDxut388aFPYuMsJ9RtBcvDzjW/8t5dmv&#10;o9Sf1GrNvlfaOtzi9lcQ8siVZI6YLgPjPHskbIFlMDUx7gnqiZm6Ui5FsLrjqxPGmjks/89G6nuh&#10;Ct8rTJy6MojVZxguMsJ9FjF3YzL0wj+jtfoLKP4slul297IuSBfgbOQsaxUiXSrIBAa/iHgRFNn9&#10;BTmDWD82JGINms6ZzI2gUaRSBN0LXW2vZmyI4iqWPzTG/sCP/P/DvmMLA3gjGUYIGeFmoPn40rRX&#10;1Oe00n8O+BKoV7VWmx9jtULETm8fu3lpT4ZM+jkR7as8EP8MuysuBFryY1uiXw4DcQyLI9b43FA6&#10;IdZNwmlkbwH/21jze1HDfFQ4dPpqj99Ehl2GjHAzrMbChWPo/Fmj1M+i1M9o7BGUntz6C8VpCQOY&#10;ZL5bHBlDe55Tp4pKSjlnMOe9u+KVn9oWl2uG1Ou7/dlUTjqOylfy0/Ha3Pbx62udSgds9a2aBYN6&#10;gLU/1Nb+QcMEF4qTr13f+gtl2MvICDfDhpi9+n8nJp+fekvBKQU/A/oN4LDWqkdSBpuaFpt6hHaC&#10;TD2sQHX8Y8UrN0XsSrU/v0MYY6vAIzAfWvihhcsL9+ffOzD9pxZ3/OIZ9jQyws2wLSzc+aP9Y5V9&#10;55Snjis4h1J/AsVxLJOrnM52KYwxTRQLWK5j7U8sfGQje71WXTw/8eLbs8NeX4bdh4xwM/QWjy4e&#10;CYrqVa3VMYx6SWn1GqhjoF5E2X1YNbbaC2I4MMYGKFvFqjmw94Cb1pgLaHvXGHsj17C3M8etDL1E&#10;RrgZBgmvNnv+ed/LHdbKP6C88CB4BxQcAg5hOYBW+7F2EkURSxEooChATNLWtWiBJGaVq9TZAEsT&#10;aKJoYGmgWMQwi2IWeGzhMUSzNvKfGBvOhlHwqHzg7H1GenJnhr2EjHAzjAyuXv2fhcPFqbH8WGVM&#10;eeRVqArKUwWlyedUMRcQWIg8pTwfwNooBC/KkVOBbQTW0LKRbVrfNm1EK6jXag9rs8vT07/YORM9&#10;Q4ah4P8D1wFOUPa5Ee0AAAAASUVORK5CYIJQSwMEFAAGAAgAAAAhAANC4ajhAAAACwEAAA8AAABk&#10;cnMvZG93bnJldi54bWxMj81qwzAQhO+FvoPYQm+J5Ib81LUcQmh7CoUmhdLbxtrYJtbKWIrtvH2V&#10;U3tahh1mvsnWo21ET52vHWtIpgoEceFMzaWGr8PbZAXCB2SDjWPScCUP6/z+LsPUuIE/qd+HUsQQ&#10;9ilqqEJoUyl9UZFFP3UtcfydXGcxRNmV0nQ4xHDbyCelFtJizbGhwpa2FRXn/cVqeB9w2MyS1353&#10;Pm2vP4f5x/cuIa0fH8bNC4hAY/gzww0/okMemY7uwsaLJmq1iFuChsks3pshUasExFHD83K+BJln&#10;8v+G/B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Hs+7jIAwA&#10;ACQ+AAAOAAAAAAAAAAAAAAAAADoCAABkcnMvZTJvRG9jLnhtbFBLAQItAAoAAAAAAAAAIQDaQ2WP&#10;c74AAHO+AAAUAAAAAAAAAAAAAAAAAIYOAABkcnMvbWVkaWEvaW1hZ2UxLnBuZ1BLAQItABQABgAI&#10;AAAAIQADQuGo4QAAAAsBAAAPAAAAAAAAAAAAAAAAACvNAABkcnMvZG93bnJldi54bWxQSwECLQAU&#10;AAYACAAAACEAqiYOvrwAAAAhAQAAGQAAAAAAAAAAAAAAAAA5zgAAZHJzL19yZWxzL2Uyb0RvYy54&#10;bWwucmVsc1BLBQYAAAAABgAGAHwBAAAszwAAAAA=&#10;">
                <v:shape id="Picture 41" o:spid="_x0000_s1027" type="#_x0000_t75" style="position:absolute;left:1060;top:-31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9BuyQAAAOIAAAAPAAAAZHJzL2Rvd25yZXYueG1sRI9BawIx&#10;FITvhf6H8ArealYXi7s1ihQKHixSW+n1sXlNlm5elk101/56Iwgeh5n5hlmsBteIE3Wh9qxgMs5A&#10;EFde12wUfH+9P89BhIissfFMCs4UYLV8fFhgqX3Pn3TaRyMShEOJCmyMbSllqCw5DGPfEifv13cO&#10;Y5KdkbrDPsFdI6dZ9iId1pwWLLb0Zqn62x+dgh3OzceWPf+Y/8NEH2yx7reFUqOnYf0KItIQ7+Fb&#10;e6MVzPJpPivyvIDrpXQH5PICAAD//wMAUEsBAi0AFAAGAAgAAAAhANvh9svuAAAAhQEAABMAAAAA&#10;AAAAAAAAAAAAAAAAAFtDb250ZW50X1R5cGVzXS54bWxQSwECLQAUAAYACAAAACEAWvQsW78AAAAV&#10;AQAACwAAAAAAAAAAAAAAAAAfAQAAX3JlbHMvLnJlbHNQSwECLQAUAAYACAAAACEARO/QbskAAADi&#10;AAAADwAAAAAAAAAAAAAAAAAHAgAAZHJzL2Rvd25yZXYueG1sUEsFBgAAAAADAAMAtwAAAP0CAAAA&#10;AA==&#10;">
                  <v:imagedata r:id="rId10" o:title=""/>
                </v:shape>
                <v:shape id="AutoShape 40" o:spid="_x0000_s1028" style="position:absolute;left:1440;width:9640;height:7729;visibility:visible;mso-wrap-style:square;v-text-anchor:top" coordsize="9640,7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OSxQAAAOIAAAAPAAAAZHJzL2Rvd25yZXYueG1sRE/Pa8Iw&#10;FL4L/g/hCbtpGpmdVKPMwaBeBurE66N5NsXmpTSZdv/9chB2/Ph+r7eDa8Wd+tB41qBmGQjiypuG&#10;aw3fp8/pEkSIyAZbz6ThlwJsN+PRGgvjH3yg+zHWIoVwKFCDjbErpAyVJYdh5jvixF197zAm2NfS&#10;9PhI4a6V8yzLpcOGU4PFjj4sVbfjj9OQ76IM5XW3v3y9LQabG3/Yn0utXybD+wpEpCH+i5/u0mh4&#10;VUotVT5Pm9OldAfk5g8AAP//AwBQSwECLQAUAAYACAAAACEA2+H2y+4AAACFAQAAEwAAAAAAAAAA&#10;AAAAAAAAAAAAW0NvbnRlbnRfVHlwZXNdLnhtbFBLAQItABQABgAIAAAAIQBa9CxbvwAAABUBAAAL&#10;AAAAAAAAAAAAAAAAAB8BAABfcmVscy8ucmVsc1BLAQItABQABgAIAAAAIQAImROSxQAAAOIAAAAP&#10;AAAAAAAAAAAAAAAAAAcCAABkcnMvZG93bnJldi54bWxQSwUGAAAAAAMAAwC3AAAA+QIAAAAA&#10;" path="m9640,7450l,7450r,279l9640,7729r,-279xm9640,7038l,7038r,276l9640,7314r,-276xm9640,6622l,6622r,279l9640,6901r,-279xm9640,6210l,6210r,276l9640,6486r,-276xm9640,5794l,5794r,279l9640,6073r,-279xm9640,5382l,5382r,276l9640,5658r,-276xm9640,4966l,4966r,279l9640,5245r,-279xm9640,4553l,4553r,276l9640,4829r,-276xm9640,4138l,4138r,278l9640,4416r,-278xm9640,3725l,3725r,276l9640,4001r,-276xm9640,3310l,3310r,278l9640,3588r,-278xm9640,2897l,2897r,276l9640,3173r,-276xm9640,2484l,2484r,276l9640,2760r,-276xm9640,2069l,2069r,279l9640,2348r,-279xm9640,1656l,1656r,276l9640,1932r,-276xm9640,1241l,1241r,278l9640,1519r,-278xm9640,828l,828r,276l9640,1104r,-276xm9640,413l,413,,691r9640,l9640,413xm9640,l,,,276r9640,l9640,xe" stroked="f">
                  <v:path arrowok="t" o:connecttype="custom" o:connectlocs="0,7451;9640,7730;9640,7039;0,7315;9640,7039;0,6623;9640,6902;9640,6211;0,6487;9640,6211;0,5795;9640,6074;9640,5383;0,5659;9640,5383;0,4967;9640,5246;9640,4554;0,4830;9640,4554;0,4139;9640,4417;9640,3726;0,4002;9640,3726;0,3311;9640,3589;9640,2898;0,3174;9640,2898;0,2485;9640,2761;9640,2070;0,2349;9640,2070;0,1657;9640,1933;9640,1242;0,1520;9640,1242;0,829;9640,1105;9640,414;0,692;9640,414;0,1;9640,277" o:connectangles="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The</w:t>
      </w:r>
      <w:r w:rsidR="00000000">
        <w:rPr>
          <w:spacing w:val="47"/>
        </w:rPr>
        <w:t xml:space="preserve"> </w:t>
      </w:r>
      <w:r w:rsidR="00000000">
        <w:t>discharge</w:t>
      </w:r>
      <w:r w:rsidR="00000000">
        <w:rPr>
          <w:spacing w:val="47"/>
        </w:rPr>
        <w:t xml:space="preserve"> </w:t>
      </w:r>
      <w:r w:rsidR="00000000">
        <w:t>of</w:t>
      </w:r>
      <w:r w:rsidR="00000000">
        <w:rPr>
          <w:spacing w:val="48"/>
        </w:rPr>
        <w:t xml:space="preserve"> </w:t>
      </w:r>
      <w:r w:rsidR="00000000">
        <w:t>effluent</w:t>
      </w:r>
      <w:r w:rsidR="00000000">
        <w:rPr>
          <w:spacing w:val="49"/>
        </w:rPr>
        <w:t xml:space="preserve"> </w:t>
      </w:r>
      <w:r w:rsidR="00000000">
        <w:t>wastewater</w:t>
      </w:r>
      <w:r w:rsidR="00000000">
        <w:rPr>
          <w:spacing w:val="48"/>
        </w:rPr>
        <w:t xml:space="preserve"> </w:t>
      </w:r>
      <w:r w:rsidR="00000000">
        <w:t>containing</w:t>
      </w:r>
      <w:r w:rsidR="00000000">
        <w:rPr>
          <w:spacing w:val="48"/>
        </w:rPr>
        <w:t xml:space="preserve"> </w:t>
      </w:r>
      <w:r w:rsidR="00000000">
        <w:t>industrial</w:t>
      </w:r>
      <w:r w:rsidR="00000000">
        <w:rPr>
          <w:spacing w:val="47"/>
        </w:rPr>
        <w:t xml:space="preserve"> </w:t>
      </w:r>
      <w:r w:rsidR="00000000">
        <w:t>textile</w:t>
      </w:r>
      <w:r w:rsidR="00000000">
        <w:rPr>
          <w:spacing w:val="47"/>
        </w:rPr>
        <w:t xml:space="preserve"> </w:t>
      </w:r>
      <w:r w:rsidR="00000000">
        <w:t>dyes</w:t>
      </w:r>
      <w:r w:rsidR="00000000">
        <w:rPr>
          <w:spacing w:val="48"/>
        </w:rPr>
        <w:t xml:space="preserve"> </w:t>
      </w:r>
      <w:r w:rsidR="00000000">
        <w:t>poses</w:t>
      </w:r>
      <w:r w:rsidR="00000000">
        <w:rPr>
          <w:spacing w:val="49"/>
        </w:rPr>
        <w:t xml:space="preserve"> </w:t>
      </w:r>
      <w:r w:rsidR="00000000">
        <w:t>significant</w:t>
      </w:r>
    </w:p>
    <w:p w14:paraId="46CB8D23" w14:textId="77777777" w:rsidR="00BD5AE0" w:rsidRDefault="00BD5AE0">
      <w:pPr>
        <w:sectPr w:rsidR="00BD5AE0">
          <w:type w:val="continuous"/>
          <w:pgSz w:w="11910" w:h="16840"/>
          <w:pgMar w:top="1600" w:right="260" w:bottom="280" w:left="280" w:header="720" w:footer="720" w:gutter="0"/>
          <w:cols w:num="2" w:space="720" w:equalWidth="0">
            <w:col w:w="1847" w:space="40"/>
            <w:col w:w="9483"/>
          </w:cols>
        </w:sectPr>
      </w:pPr>
    </w:p>
    <w:p w14:paraId="09F26437" w14:textId="77777777" w:rsidR="00BD5AE0" w:rsidRDefault="00000000">
      <w:pPr>
        <w:pStyle w:val="BodyText"/>
        <w:spacing w:before="137" w:line="360" w:lineRule="auto"/>
        <w:ind w:left="1160" w:right="563"/>
        <w:jc w:val="both"/>
      </w:pPr>
      <w:r>
        <w:t>threats to water quality, public health, and aquatic life. One-fifth of water pollution concerns are</w:t>
      </w:r>
      <w:r>
        <w:rPr>
          <w:spacing w:val="1"/>
        </w:rPr>
        <w:t xml:space="preserve"> </w:t>
      </w:r>
      <w:r>
        <w:t>attributed to the presence of textile dyes which can have harmful effects on human health and the</w:t>
      </w:r>
      <w:r>
        <w:rPr>
          <w:spacing w:val="1"/>
        </w:rPr>
        <w:t xml:space="preserve"> </w:t>
      </w:r>
      <w:r>
        <w:t>environment. Synthetic dyes, including Eriochrome Black T, Bismarck Brown, and Bromocresol</w:t>
      </w:r>
      <w:r>
        <w:rPr>
          <w:spacing w:val="1"/>
        </w:rPr>
        <w:t xml:space="preserve"> </w:t>
      </w:r>
      <w:r>
        <w:t>Purple,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mutagenic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carcinogenic.</w:t>
      </w:r>
      <w:r>
        <w:rPr>
          <w:spacing w:val="-7"/>
        </w:rPr>
        <w:t xml:space="preserve"> </w:t>
      </w:r>
      <w:r>
        <w:t>Dyes</w:t>
      </w:r>
      <w:r>
        <w:rPr>
          <w:spacing w:val="-3"/>
        </w:rPr>
        <w:t xml:space="preserve"> </w:t>
      </w:r>
      <w:r>
        <w:t>contain</w:t>
      </w:r>
      <w:r>
        <w:rPr>
          <w:spacing w:val="-6"/>
        </w:rPr>
        <w:t xml:space="preserve"> </w:t>
      </w:r>
      <w:r>
        <w:t>chromophore</w:t>
      </w:r>
      <w:r>
        <w:rPr>
          <w:spacing w:val="-6"/>
        </w:rPr>
        <w:t xml:space="preserve"> </w:t>
      </w:r>
      <w:r>
        <w:t>groups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impart</w:t>
      </w:r>
      <w:r>
        <w:rPr>
          <w:spacing w:val="-57"/>
        </w:rPr>
        <w:t xml:space="preserve"> </w:t>
      </w:r>
      <w:r>
        <w:t>colour</w:t>
      </w:r>
      <w:r>
        <w:rPr>
          <w:spacing w:val="-6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pose</w:t>
      </w:r>
      <w:r>
        <w:rPr>
          <w:spacing w:val="-5"/>
        </w:rPr>
        <w:t xml:space="preserve"> </w:t>
      </w:r>
      <w:r>
        <w:t>environmental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health</w:t>
      </w:r>
      <w:r>
        <w:rPr>
          <w:spacing w:val="-5"/>
        </w:rPr>
        <w:t xml:space="preserve"> </w:t>
      </w:r>
      <w:r>
        <w:t>risks.</w:t>
      </w:r>
      <w:r>
        <w:rPr>
          <w:spacing w:val="-5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nanoparticles</w:t>
      </w:r>
      <w:r>
        <w:rPr>
          <w:spacing w:val="-6"/>
        </w:rPr>
        <w:t xml:space="preserve"> </w:t>
      </w:r>
      <w:r>
        <w:t>provides</w:t>
      </w:r>
      <w:r>
        <w:rPr>
          <w:spacing w:val="-57"/>
        </w:rPr>
        <w:t xml:space="preserve"> </w:t>
      </w:r>
      <w:r>
        <w:t>a convenient and effective method for breaking down these chromophore groups, enabling the</w:t>
      </w:r>
      <w:r>
        <w:rPr>
          <w:spacing w:val="1"/>
        </w:rPr>
        <w:t xml:space="preserve"> </w:t>
      </w:r>
      <w:r>
        <w:t>degradation and removal of dyes. This approach offers a promising solution to tackle the harmful</w:t>
      </w:r>
      <w:r>
        <w:rPr>
          <w:spacing w:val="1"/>
        </w:rPr>
        <w:t xml:space="preserve"> </w:t>
      </w:r>
      <w:r>
        <w:t>effects of dyes, ensuring water quality and safeguarding both human well-being and ecological</w:t>
      </w:r>
      <w:r>
        <w:rPr>
          <w:spacing w:val="1"/>
        </w:rPr>
        <w:t xml:space="preserve"> </w:t>
      </w:r>
      <w:r>
        <w:t>balance. Physicochemical methods for dye wastewater treatment often rely on excessive chemical</w:t>
      </w:r>
      <w:r>
        <w:rPr>
          <w:spacing w:val="1"/>
        </w:rPr>
        <w:t xml:space="preserve"> </w:t>
      </w:r>
      <w:r>
        <w:t>usage and generate problematic sludge. To address these challenges, bioremediation has emerged</w:t>
      </w:r>
      <w:r>
        <w:rPr>
          <w:spacing w:val="1"/>
        </w:rPr>
        <w:t xml:space="preserve"> </w:t>
      </w:r>
      <w:r>
        <w:t>as a cost-effective and environmentally friendly alternative. This study discusses the successful</w:t>
      </w:r>
      <w:r>
        <w:rPr>
          <w:spacing w:val="1"/>
        </w:rPr>
        <w:t xml:space="preserve"> </w:t>
      </w:r>
      <w:r>
        <w:t>implementation of biological treatment processes for the removal of azo dyes, which constitute the</w:t>
      </w:r>
      <w:r>
        <w:rPr>
          <w:spacing w:val="1"/>
        </w:rPr>
        <w:t xml:space="preserve"> </w:t>
      </w:r>
      <w:r>
        <w:t>largest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textile</w:t>
      </w:r>
      <w:r>
        <w:rPr>
          <w:spacing w:val="1"/>
        </w:rPr>
        <w:t xml:space="preserve"> </w:t>
      </w:r>
      <w:r>
        <w:t>dyes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contribute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eutrophication.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bioremediation</w:t>
      </w:r>
      <w:r>
        <w:rPr>
          <w:spacing w:val="1"/>
        </w:rPr>
        <w:t xml:space="preserve"> </w:t>
      </w:r>
      <w:r>
        <w:t>strategies</w:t>
      </w:r>
      <w:r>
        <w:rPr>
          <w:spacing w:val="1"/>
        </w:rPr>
        <w:t xml:space="preserve"> </w:t>
      </w:r>
      <w:r>
        <w:t>encompass</w:t>
      </w:r>
      <w:r>
        <w:rPr>
          <w:spacing w:val="1"/>
        </w:rPr>
        <w:t xml:space="preserve"> </w:t>
      </w:r>
      <w:r>
        <w:t>microbial</w:t>
      </w:r>
      <w:r>
        <w:rPr>
          <w:spacing w:val="1"/>
        </w:rPr>
        <w:t xml:space="preserve"> </w:t>
      </w:r>
      <w:r>
        <w:t>degradation</w:t>
      </w:r>
      <w:r>
        <w:rPr>
          <w:spacing w:val="1"/>
        </w:rPr>
        <w:t xml:space="preserve"> </w:t>
      </w:r>
      <w:r>
        <w:t>mechanisms,</w:t>
      </w:r>
      <w:r>
        <w:rPr>
          <w:spacing w:val="1"/>
        </w:rPr>
        <w:t xml:space="preserve"> </w:t>
      </w:r>
      <w:r>
        <w:t>biodegradation</w:t>
      </w:r>
      <w:r>
        <w:rPr>
          <w:spacing w:val="1"/>
        </w:rPr>
        <w:t xml:space="preserve"> </w:t>
      </w:r>
      <w:r>
        <w:t>pathways,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enhancing performance. The potential of nanoparticles, such as titanium oxide, iron oxide, and zinc</w:t>
      </w:r>
      <w:r>
        <w:rPr>
          <w:spacing w:val="-57"/>
        </w:rPr>
        <w:t xml:space="preserve"> </w:t>
      </w:r>
      <w:r>
        <w:t>oxide, for the degradation of Eriochrome Black T and Bismarck Brown, is also examined. Overall,</w:t>
      </w:r>
      <w:r>
        <w:rPr>
          <w:spacing w:val="1"/>
        </w:rPr>
        <w:t xml:space="preserve"> </w:t>
      </w:r>
      <w:r>
        <w:t>this study provides valuable insights into bioremediation's efficacy in combating dye pollution,</w:t>
      </w:r>
      <w:r>
        <w:rPr>
          <w:spacing w:val="1"/>
        </w:rPr>
        <w:t xml:space="preserve"> </w:t>
      </w:r>
      <w:r>
        <w:t>improving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quality,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mitigating</w:t>
      </w:r>
      <w:r>
        <w:rPr>
          <w:spacing w:val="1"/>
        </w:rPr>
        <w:t xml:space="preserve"> </w:t>
      </w:r>
      <w:r>
        <w:t>eutrophication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highlighting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hd w:val="clear" w:color="auto" w:fill="FFFFFF"/>
        </w:rPr>
        <w:t>sustainable</w:t>
      </w:r>
      <w:r>
        <w:rPr>
          <w:spacing w:val="-2"/>
          <w:shd w:val="clear" w:color="auto" w:fill="FFFFFF"/>
        </w:rPr>
        <w:t xml:space="preserve"> </w:t>
      </w:r>
      <w:r>
        <w:rPr>
          <w:shd w:val="clear" w:color="auto" w:fill="FFFFFF"/>
        </w:rPr>
        <w:t>approaches.</w:t>
      </w:r>
    </w:p>
    <w:p w14:paraId="32FB460F" w14:textId="77777777" w:rsidR="00BD5AE0" w:rsidRDefault="00000000">
      <w:pPr>
        <w:spacing w:before="2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bioremediation,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dye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degradation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,pollutants</w:t>
      </w:r>
    </w:p>
    <w:p w14:paraId="6CBB6A24" w14:textId="77777777" w:rsidR="00BD5AE0" w:rsidRDefault="00BD5AE0">
      <w:pPr>
        <w:jc w:val="both"/>
        <w:rPr>
          <w:sz w:val="20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space="720"/>
        </w:sectPr>
      </w:pPr>
    </w:p>
    <w:p w14:paraId="6CE3C5DC" w14:textId="77777777" w:rsidR="00BD5AE0" w:rsidRDefault="00BD5AE0">
      <w:pPr>
        <w:pStyle w:val="BodyText"/>
        <w:rPr>
          <w:b/>
          <w:sz w:val="20"/>
        </w:rPr>
      </w:pPr>
    </w:p>
    <w:p w14:paraId="792A8094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E93B11D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RASTEMS-2023_A167</w:t>
      </w:r>
    </w:p>
    <w:p w14:paraId="32FE8F69" w14:textId="77777777" w:rsidR="00BD5AE0" w:rsidRDefault="00000000">
      <w:pPr>
        <w:pStyle w:val="Heading2"/>
        <w:ind w:right="784"/>
      </w:pPr>
      <w:r>
        <w:t>HEARTBEAT</w:t>
      </w:r>
      <w:r>
        <w:rPr>
          <w:spacing w:val="-3"/>
        </w:rPr>
        <w:t xml:space="preserve"> </w:t>
      </w:r>
      <w:r>
        <w:t>SOUND</w:t>
      </w:r>
      <w:r>
        <w:rPr>
          <w:spacing w:val="-2"/>
        </w:rPr>
        <w:t xml:space="preserve"> </w:t>
      </w:r>
      <w:r>
        <w:t>CLASSIFICATION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LSTM</w:t>
      </w:r>
    </w:p>
    <w:p w14:paraId="6AD07BF2" w14:textId="77777777" w:rsidR="00BD5AE0" w:rsidRDefault="00000000">
      <w:pPr>
        <w:spacing w:before="161"/>
        <w:ind w:left="3813" w:right="3413"/>
        <w:jc w:val="center"/>
        <w:rPr>
          <w:b/>
          <w:i/>
          <w:sz w:val="20"/>
        </w:rPr>
      </w:pPr>
      <w:r>
        <w:rPr>
          <w:b/>
          <w:i/>
          <w:sz w:val="20"/>
        </w:rPr>
        <w:t>K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Banuroopa,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Rajasree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</w:t>
      </w:r>
    </w:p>
    <w:p w14:paraId="5B2FD3B8" w14:textId="77777777" w:rsidR="00BD5AE0" w:rsidRDefault="00000000">
      <w:pPr>
        <w:ind w:left="1183" w:right="589"/>
        <w:jc w:val="center"/>
        <w:rPr>
          <w:i/>
          <w:sz w:val="20"/>
        </w:rPr>
      </w:pPr>
      <w:r>
        <w:rPr>
          <w:i/>
          <w:sz w:val="20"/>
          <w:vertAlign w:val="superscript"/>
        </w:rPr>
        <w:t>1,2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6"/>
          <w:sz w:val="20"/>
        </w:rPr>
        <w:t xml:space="preserve"> </w:t>
      </w:r>
      <w:r>
        <w:rPr>
          <w:i/>
          <w:sz w:val="20"/>
        </w:rPr>
        <w:t>-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641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021</w:t>
      </w:r>
    </w:p>
    <w:p w14:paraId="54DA2DC2" w14:textId="77777777" w:rsidR="00BD5AE0" w:rsidRDefault="00000000">
      <w:pPr>
        <w:spacing w:before="1"/>
        <w:ind w:left="1183" w:right="594"/>
        <w:jc w:val="center"/>
        <w:rPr>
          <w:i/>
          <w:sz w:val="20"/>
        </w:rPr>
      </w:pPr>
      <w:r>
        <w:rPr>
          <w:i/>
          <w:sz w:val="20"/>
        </w:rPr>
        <w:t>E-mail:-</w:t>
      </w:r>
      <w:r>
        <w:rPr>
          <w:i/>
          <w:spacing w:val="-5"/>
          <w:sz w:val="20"/>
        </w:rPr>
        <w:t xml:space="preserve"> </w:t>
      </w:r>
      <w:hyperlink r:id="rId390">
        <w:r>
          <w:rPr>
            <w:i/>
            <w:sz w:val="20"/>
          </w:rPr>
          <w:t>banuroopacs@kahedu.edu.in,</w:t>
        </w:r>
        <w:r>
          <w:rPr>
            <w:i/>
            <w:spacing w:val="-6"/>
            <w:sz w:val="20"/>
          </w:rPr>
          <w:t xml:space="preserve"> </w:t>
        </w:r>
      </w:hyperlink>
      <w:hyperlink r:id="rId391">
        <w:r>
          <w:rPr>
            <w:i/>
            <w:sz w:val="20"/>
          </w:rPr>
          <w:t>rajasree.rajamohanan@kahedu.edu.in,</w:t>
        </w:r>
      </w:hyperlink>
    </w:p>
    <w:p w14:paraId="511A453D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7DF2639" w14:textId="77777777" w:rsidR="00BD5AE0" w:rsidRDefault="000E09AB">
      <w:pPr>
        <w:pStyle w:val="Heading5"/>
        <w:spacing w:before="114" w:line="276" w:lineRule="auto"/>
        <w:ind w:right="56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49248" behindDoc="1" locked="0" layoutInCell="1" allowOverlap="1" wp14:anchorId="12B2C409" wp14:editId="6F174B15">
                <wp:simplePos x="0" y="0"/>
                <wp:positionH relativeFrom="page">
                  <wp:posOffset>673100</wp:posOffset>
                </wp:positionH>
                <wp:positionV relativeFrom="paragraph">
                  <wp:posOffset>236220</wp:posOffset>
                </wp:positionV>
                <wp:extent cx="6214745" cy="6214745"/>
                <wp:effectExtent l="0" t="0" r="0" b="0"/>
                <wp:wrapNone/>
                <wp:docPr id="1457212505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60" y="372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2088463279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371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7298888" name="Rectangle 37"/>
                        <wps:cNvSpPr>
                          <a:spLocks noChangeArrowheads="1"/>
                        </wps:cNvSpPr>
                        <wps:spPr bwMode="auto">
                          <a:xfrm>
                            <a:off x="3197" y="9366"/>
                            <a:ext cx="286" cy="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C6B282" id="Group 36" o:spid="_x0000_s1026" style="position:absolute;margin-left:53pt;margin-top:18.6pt;width:489.35pt;height:489.35pt;z-index:-20767232;mso-position-horizontal-relative:page" coordorigin="1060,372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SvcPAMAAMcHAAAOAAAAZHJzL2Uyb0RvYy54bWycVW1P2zAQ/j5p/8Hy&#10;d2iTlqaN2iIEAyHtBY3tB7iOk1gktme7Tdmv352T9AU2YFRqdOeX83PPPWfPz7d1RTbCOqnVgkan&#10;Q0qE4jqTqljQnz+uT6aUOM9UxiqtxII+CkfPlx8/zBuTiliXusqEJRBEubQxC1p6b9LBwPFS1Myd&#10;aiMUTOba1syDa4tBZlkD0etqEA+Hk0GjbWas5sI5GL1qJ+kyxM9zwf23PHfCk2pBAZsPXxu+K/wO&#10;lnOWFpaZUvIOBnsHippJBYfuQl0xz8jaymehasmtdjr3p1zXA53nkouQA2QTDZ9kc2P12oRcirQp&#10;zI4moPYJT+8Oy79ubqy5N3e2RQ/mZ80fHPAyaEyRHs6jX7SLyar5ojOoJ1t7HRLf5rbGEJAS2QZ+&#10;H3f8iq0nHAYncTROxmeUcJjrnVABXkKZcF80nECZYHqUxG1xePmp2z5Lpkm7N1gIkaXtuQFrh205&#10;N5Kn8O/4AusZX6/rCnb5tRW0C1K/KUbN7MPanEBpDfNyJSvpH4NMgSIEpTZ3kiPV6AC1d5bIbEHj&#10;4XQ6noziZEaJYjXQCsvwdDKaIgn96nYvw9xCkYjSlyVThbhwBpQO7MH+fsha3ZSCZQ6HkavjKME9&#10;wrOqpLmWVYVVRLvLHJrlidj+Ql4r5CvN17VQvu1MKyogQStXSuMosamoVwKytbdZAMRSZ/l3wB0U&#10;4LwVnpd4eA4gunEo8G4iIN6DxHQc6PZVKR5Iqju31+MLggKSrfM3QtcEDUANQIPQ2eazQ8gArV+C&#10;oJVG7kIqlToagIU4EuAj4M4E/HhLwbXneqrBe0b2f3X2fcmMAJQYdi+v6CxJ4tkUfr28kF3QTQUC&#10;S1Ab3fr+GnDtHfCClo42oPOmSoyiGTQwNPdsNJm03d2XIp5O2taOAqBdY+9JfmMdnK5k1svY2WJ1&#10;WVmyYXj9h19oBVDV4bJ/FKzPq+VnpbNHUJvVIAa4ouDNA6PU9jclDbwfC+p+rRleGNWtgjLOovEY&#10;H5zgjM+SGBx7OLM6nGGKQ6gF9ZS05qVvH6m1sbIo4aQoiE/pC7hwcxkEiPhaVCApdEBJwQqvBVhH&#10;z9GhH1bt39/lHwAAAP//AwBQSwMECgAAAAAAAAAhANpDZY9zvgAAc74AABQAAABkcnMvbWVkaWEv&#10;aW1hZ2UxLnBuZ4lQTkcNChoKAAAADUlIRFIAAAFcAAABXAgGAAAAhBYGLAAAAAZiS0dEAP8A/wD/&#10;oL2nkwAAAAlwSFlzAAAOJgAADiYBou8l/AAAIABJREFUeJzsvXmQHNl23ve7NzNr7UY39nUGGMwA&#10;s8+b90jLkmw/U6T8TEn2IymFlqAUZli2tb2wIyRuVkiUKMkyTVLkX7JER9BLOLRYoiWTthUK0gz5&#10;iWEFtfDNm8EMMEBjBhgMBmsD6KWqa8nlXv9xMjuzqqu7M2vpLgD1RfSgprsq81bVvd899yzfUdZa&#10;ZphhH6FZuTEPLPiqe0QrfUwpjqJsHavnULamlKpjKcvTrUZRkYd0QUUAKLrW2g2saqFME6s2rGXZ&#10;WPOwZMuPgDUOnm8AZl/e5QwzAGpGuDNMDt+sdB8dOuu4pVPKtScw6ozS+iJwRmuOGsMRFAtYKoCn&#10;tXYmMQpjTAQEKDpY1rTmkTEsA19YY5bQ9gsbqvtR6N8tH3lyC76rM4lxzDDDjHBnGBmtx5fOlMrl&#10;i8raC0rpd1C8hlXngaNga1prtd9jzANjjAXVApZR9gaGjy3mI6vUkt/tLtUOv/PFfo9xhqcbM8Kd&#10;oQC+5fkrpdcdz31TWec7UfxOlLqAtYvDWac2848Ba+Un+WXP477XbEJl/kkeq97HSgF681eZB7lh&#10;jIlQahVrr6Psv7DWfCsKnCulgx98DH/QL3zBGZ5LzAh3hm3RXrlytuo6XzaK7wT9u7Wyr6H0Qv4r&#10;WDAGbPJjMwSo0sfKAZ35UQ4oHf/EZInOXDd5nHXHGlLSTu4Xgcn82ChD6jZ9rFR6P60pRMjWrBmr&#10;roL5dW35rXYYfbt68I1b+S8ww/OEGeHOkGLtw/ORU/pOBb8P9L8L9mwuy9VGKbGCEBcIebplcDxw&#10;SqBKQPKjt7nYXsEAvvxYHyIfogDCrpAz9L4frWUj2O2qxkSgboH5/yz8Eyfyf4uFt29M7G3M8FRh&#10;RrjPMZoPPjxeqXn/ntb6+7Hq3wH7otZ6MBMqxBpMrEVILUO3BG5VyJUqUGGYY/t0wQIdoC0kHLYh&#10;9FNLHTIWudrq6YhhjDGgPkfZf2GM+eUgCP9V9dBbt/fqXcwwXZgR7vMF7a9+/K7rOt+P4vuw6nWt&#10;lbf1aQo5cidH8YRgXChVwauCqgH1vRz7FGEDbAuCNvhtMKH8WqnUJZJ8hn0QXzDXsPzvYRj9Smnx&#10;9feZpao9N5gR7rMPN1y79ru1q/4YVn231urk1qdkCTZMecKrQqkGTh2Y38MhP41oQLQBfkzEIB+r&#10;dnchYHsPZf+ZCe3fcRde/XUg3MNBz7DHmBHuM4lveeFa/bu11n8czde00otbn6MyBGvk/70qlOug&#10;DyCugRmGRxvMOnQ3YgK2sS84IeAB5GvNKoZfM8b8T+7Cxj+D7wj2fNgzTBQzwn2GEDSufNVRzn+m&#10;lfq+LdkESsU+2DB2ExjxuZbnwF3g+XUP7BU2IFyDblN8wkrHPmA3/W6ysGbNWP7PyIa/6M2/8Rv7&#10;M+YZxo0Z4T7l6KxdfqXieP+5Qf0nW9wFSgmxmgiiUE61Xg2qC8Ahnv7A1tMKCzyB9hoELflfx439&#10;v3oL+Rpj72ns/9qJgl+sLLz5yb4MeYaxYEa4TyV+qRQ13/oDCvfHtVZf6vlT1pKNAvn/Uh0qB4EB&#10;noUZpgBr0HkC/oZ8d463reVrrLlkbfTfOXMf/aNZwcXThxnhPkXorH30csnxfhzUH9NaZ5ysmaBX&#10;GMjj8hxUDgEF6hRmmALE5NttAgpcb2DQzRjTBvt3/Cj8mZnV+/RgRrhPAcL1j/8j7Tg/pZV+q/cv&#10;CjCSH2oiySioHULcBTMsA6shzLngxr87SPp4+vEEWk8k80E7ku+Mpj/gZqz5yETRn3cPvP5/78sw&#10;Z8iNGeFOKa5f/6fl8yfO/3Gl9E/0+Gb7XQbahdoiOMfZ/+qt6cJtYLkFjpN+ZMfm4Mx+D6wwDEQP&#10;oLUqb2Ibl4Mx9p615r+5cf/G/3jhwu/p7uOAZ9gGM8KdMqzf+deH5w4s/CRK/Rda63L6l4w1a03s&#10;MjjGfmcXhEAbqcnasNAJwViIMtozSkHZgWPu3nqRbwMrXSjFFbmdEF6qFHOyXI5fv+DCYWAi+pGF&#10;sAGdh+JySKr8+qxeY0wXyy8211f/8oHTv+3xvg11hi2YEe6UoPXovVOVSv2nQP3RVL8g8c0aSSXS&#10;jrgMnBP7OtYN4HobHA1hBFaBVuDE/yrVm/9gERL2Q6h78OqA2rZJ4KaBZgBe/Gm2A7hYLbZFfbst&#10;r/dDId63yru/Zs8Q3ReXg4kkxU8lwjuypmMd4L/X6bb+fO3wu3f2c6gzCGaEu99YufGiccOfQfGH&#10;Ut3Y+B8TiKiKW4H6UcQDuf/oAFc2oFKKnRjxcK2F0KTWrVJCUk4sNaCAjQAOePDKHjhSPwmha2Rj&#10;ACHcN6qQlzM3gE86UHbT9/b2Di/uxj8HRhv2EFiBjWUIOyISpJMdbZN4LZZ/qEP3xzh4/vM9H94M&#10;m5gR7j6hvXLlbNlzf05r/QfS38bWSRQI2ZbqUD0J1PZrmNviUkcsP9VnylZdqCnRA/OBh74se0+n&#10;h96WD6/VJv+urvhAbHUDtAJ4p5o/aHYXWI4JN3n9u9XtPeVXQ2h1wI2ff7oiboi9Qwva98FvCuk6&#10;HgOyG/5RNwh/eCYhuT+YRVn2GK1H750yG0t/t1oufZaSbawPG/lSBlqqwsLrUH2ZSdOSj1hyRVF2&#10;xE2QoBvCKQ/OKjiK+EmPAm/GVnCYkWfxHLizB4oBgUnJFgBbbMK3o9Q6BrnWTp+VMVAuyfsLzX6U&#10;ldSgel7mTqkqcymKd514NFrrP1Atlz4zG0t/t/XovVN7PsTnHDPC3SPcvv2bVdNY+puVytxtrfQP&#10;ym/jJRn5UnFUqsHCW1A+B0zW0XkfuBbCRy1Yahd/vaN7Cdci5D0IL5bAj9L/dzW094BwVca4M1aI&#10;sMiE3wjBzbCmVrC+zXMt0I3EfaIA19nP5DxP5tDCWzKnglZMvLBJvEr/YKUyd9s0lv4mfGv6jlDP&#10;KGaEuweIGlf/5OmDhx9rR39jU29WKXEbBO0M0Z5lL+yiLnC3IRZgrSRDKcq5Fac3G1TvcI05hGSz&#10;WQuhgUbhkQ+BxL+MkGFehMQbSuY1CrF6B6EV3wMlWoveVFRNK5lTC2+Jeypoy5xTm9au1o7+hmnO&#10;P4oaV//kPg/2ucCMcCeIcO3jr5nm9TuO4/7CZmWYUpJL6bfAq8DCm3tGtAnKwFy2Tk1B0dyhA/Ra&#10;uFqJW2E7VPpcEFoXJ/ki2CIwa4sR7jpbvxGtINiGcFeRTQVkM5kb4oDSBSbTpVJB+UUhXq8ic8+E&#10;WeKtOo77C6Z5/U649vHXJjKEGYAZ4U4EzQcfHjcbS7/uet6vaq3ET5YIyfgtCWYsvBa7Dsb/Fdxj&#10;d1HVRTf1q3oa1gqmyZfpJVBHbW/9Acy7EPY/f4Lx2oBeGQJLnz93FzRsX0AQcaN0tnmPzTC9fmQk&#10;cFgUdyJ4uAGXuhKwGz9U7Gp4Teag35I5uUm86pTreb9qNpZ+vfngw+MTGcJzjhnhjhvNpZ+s1ct3&#10;tdLfA6SORL8tDLBwPg6Gjd9Hez2UxXqvBVc6Oz/3GGz6BLQC3xYLnpXptQCV6iXgQc83GbPT0dCa&#10;oB+3/9LWxv0hc6ITDraILYMt8yCKCdfKv8Okhq35UCuLpXy/NcQFcsOTObhwXj4YP9Hr3fTvfk+t&#10;Xr5rmkt/ZZKjeB4xI9wxIWhc+appLt1G67+stdab5lHYkeqwhZMw9yqTrAxr+GKt1kuAkiqpnVD3&#10;0iOyo+BxQYuz4og1l8V2tyzTa3Eqegl43IgpZBNFLdx22JuhkMBR0Oz7nY8EBbVK71N0O71HalEr&#10;0mKNyaIuc3LhlMzRMN6llRL/rtZ/yTSXbgeNK1/di9E8D5gR7qi4/M0501z6Fc8p/XOttZTpKyW5&#10;tH4LKgtw4E32IiPzSFUCYRZJ2wosXN2hZ8AhV4oUIHYrFBT785ytVm0/GSWo0Rs4g/Tek8Cgt53X&#10;h9tGqucGQSto9G0UTdJGxcbKZ18UjzMlyHuPQzJHKwsyZ6OewNoZzyn9c9Nc+hUuf3Nuv0b4rGBG&#10;uCMgXL/6dXP29D2t9deBjPtgQ1bg4pvg7Z1UymGVWpwWKUJoh3BjG0vycPJE0syBIm4Fry9TgV2y&#10;HdxM8YNS4tOdVKaCodcHa23+pkGrpAtDIZ9pFOfVKiWbWhbrNk0fC434q4ugAfj9OcO74GNfCjvG&#10;+vl5Z2TOKi1zOOtm0Prr5uzpe+H61a+P85bPG2aEOww+e3/RNJd+1XXdX9FazUEsIBB2IOjAwhmo&#10;X2SvpU7qxBVdMatZoOZJQGy7vtw9bgVdzK0wR6/F6ighju3g9Fm4SkmZ8CQQd2nbhCX/MX8jSskv&#10;NPIZznny2BmQjdHOBsxs8VKV+2Ex6zZASpYNomnxXmvbLu1DwJG5u3BG5nLYiUlXobWac133V0xz&#10;6Vf57P2Zmv0QmBFuQYSNpR8wR2p3tNaSPqOUCH93N8Crw8Lb7GfK+3yp1wKzQNUTmcKHA54/iluh&#10;ztbUsM4OgbCa0+tGcNT2xRKjIrJb07ryGp6djP82NHBUwaF4M0lOAllf9ab/NrZ0i6iRhUAjSFPK&#10;8uBeHJhztZQdu3oSSYWHZC57dZnbNspau18zR2p3w8bSD4z9ts84ZoSbE7dv/2bVNK/9E9fR/1hr&#10;Xds8rwYd8XktvgyVc/s6RoAjamsgC6TA4YuWHJezyLoVdEwm2/lh+1GGLcUPO1m4dbWVcJsTylSI&#10;zFaXQh7CNfQe7y1iyc8Tn1fi5ruJ66TVd69BgbadcMcWf81qF0oxyXZDOFEp9vpCqJyTuR0FMtch&#10;CapVXUf/Y9O89k9u3/7NWYvnnJgRbg6Eax9/7fTBw4+1dn4vEOdARXFQbD4Oik1H19t+t0IWVQ9u&#10;tIQkspgviVvBUsytoJCFn7VyFdtbrSXijuwxdiokGBVhH+FCPsJdp9eXmn28SaqZTIUmInCe3LNo&#10;wUNCnnmxDEQgFW2xFX+s2C2HQD0Oqs3HRRNZa9f5vacPHn48K5jIhxnh7gLTvPazUsCgq5u+2k2r&#10;9gKUXhzLfe6N5SqChfJgS1MrqHhwtRUv2hiHnV63wmqBIoiKuzVTYbvAW5306J1gUokKvun1oFub&#10;z6O+anv9t/UMSycyk1lLfiMTMAuMWPF58ZCYNIu8xk+zIHwDhydp3faj9KLM+cTa3fTt6qrreb9q&#10;mtd+dg9H81RiRrjbYP3Ovz5smktLWjs/AqSVYt0N6bZw4E3yx723xyoidXivKYLZ48BRBuS4Wlnc&#10;jhK/34eZdIJF0omg42P/Ws57uXor4W6Xs5/kl/ZkKpjtnz8KenQQYhLNw2vdvoqxaoal63HgTMfW&#10;pU+vO0Eh7oe8eOSn0o950ED8xUl6WxTBqT3XbKjK3C/Pxb7dbKWa8yOmubS0fudf760q5VOEGeEO&#10;QNi49n1zCwfvaq0vADEz+BB1YfGlWPtgNHSQ1J4bLVGWqlekHcw4ZPkrSNQ7a0kmhBMasWIdDR9l&#10;LNmsW8HV8Dgn+VfV1vt0d3htv4ULw8lDFoFB3nMetMPeAFY2AFaJN6PE1/1FJMSbvCdPy2efBy2k&#10;THjTV2wHB/qyeBCmqXWhkQ1g3xpils/KWoi6sjbSgNqFuYWDd2lc+/79Gto0Y0a4fTCNpZ93HeeX&#10;tValTdPFb4HjwoG3kPDJaLDAlYYc62ultEKp5sGDFjwa+Q6wkJFETEjhrJembpUduf/V2OF6Uve6&#10;FRo50wcO0Bc4071SjP0YJGIz7rjZFuM+Z2CqPeC1Wc98hcxmoUQ7InkvifxjXtyNejcBraAy4LSQ&#10;ICJtF6SQz/jEHrUq2h7zsiYcV9YIxAE1VcJx/g/TWPr5/R3f9GFGuAk+e3/RbCxd1o7+s0AaGAta&#10;MH8MahfGdisF1KuDrZmqB5+38mcKbIcjpItXIwRaBV7zZLGGVsivY+BzK2RSjVvJFHErlGCLiM12&#10;Ai8A87o3U0ExQNlrRGzRUSBfldla5nnGbrWKDyR/j8fvJC3EkM/zQE5z0xCXYccE3Y3giAvHna1F&#10;FQnuklazRfHYiqSfDUKHMW12tQuyRoK+gJqj/6zZuH5llrObYka4QPfRpVfN0doNrfQbQMaF4MPC&#10;q6DHL5x02B28uJLA1lJfYKsoErdC4st0dFr88GYVOoH8rerCqi/VaAnBWORxHreCgwSNegJhdvuF&#10;7LA1UDZuN+Qg4Zo8Fm6zr+ChP+MgqTQbZIRGJn+eyl16XQlYSc/z2L7ceaWTZjP4ERwdspllE7gW&#10;SHPMKy241IIPu3DLjrjx6eOyVqKg18Wg1OvmaO0Gjz58bZTLPyt47gk3alz7M+Va7apW+uBmK5Kg&#10;nXEhTKZN65EBv7OZwFbJhQ9HLMNaKKVpV1kJxjJwrib+SosQczsUSyvxorgF3ApVt5codhIjLzE4&#10;ZW2c6B92XuGabpgqihk7OOMg25tt8/rxd5ZXISzbuj0wklUyaNwJHpH6juWGMEzf5htGNnLfyEmq&#10;XhKXlhNnprzfEuIdHmUJqDmurKF4PWmlD1Krfhw1r31jlKs/C3iuCdc0r/+M4zj/PRAzjYFgA6oH&#10;x+pC2A61jCYtpGlHyXFWq97AVlEcJSVCFftuEyI8BByvSmNEhSy6bHpS4lboL5QYBLeAiE2LXvKL&#10;zPgDP4PIfrfUK0PaIgfkMxl0ZK/3fWeQngjyYIXeHOHQpJkG251oHvpxEBSxbheHSAW7Hgqp1kqp&#10;K8PG/9FItkStBE+68EFnxHS92gVZQ8EGkL5ZRzt/83lPHXtOCfebFdNc+jdaqx8F0i4MQRsWXgTv&#10;9J6M4lBm8UZGCPhY7GO1xIEtC0tDOtrKxNZnfA9Xw3JmJZ0GFkti3fbzUUIij3L4NSp9LgWloLPN&#10;in0wQBVrVF9kP/qHbO3u2QMNUh9pkkY2aCOoDKjkM7E/PA8eBOn7T77zUnrbTSTfx+ZGoFMhnRMF&#10;fTC3rJQP1/tcJH4km7BvxLq3VjYUR8O3WyP6d73TsHA2buuT7S7h/IhpLv0b+OZeZhBPDZ4/wn14&#10;+YRpnlrSWn8nkPHXhrDwBpKVujfIuhWUkkVxBDhVSZssVlzYCCSwNQwWvNRX7GlY7zu3nnck17Qb&#10;DdAe0HLv3dCfe+oMqCBrkbYtTxot+pFsCON22li2WrS7BfTXbCa/1fbm32YxKPM6MDCfg3A79Ors&#10;+hEcyQwsO+TkOfcyj0Mjn1cRploDHrclAyaZQtaKXsTJMrwT/5ypyHcWxqerUl+u9nBYkDUVhf2p&#10;Y99pmqeWeHh5GM/IU43ni3DXPjxv6qUPtdYvAGnVmNZxIcPeZzXWYgvUUbIINhBXQN1No/1VDx51&#10;pNNuURwlPe4nboX+4/6rngSz/D7SVTndClV6rbOko+9nBj6JpLBjqdN79PYthFqyJsYN3/Tq2Vp2&#10;J9x2JmAW9FWYZTFH7PrJBglNvoKHeyYlzyQbJLvp+qQL0tVCto2MRexHcgIqgpsdCcJm0QnhbEXm&#10;RoLDwOsVIfXNDA01qk8XwJW1pXWmOg201i+YeulD1j48P+odnibsW970XiNcvfq7tFv5v7RS9U1a&#10;8VtQrkNl/77zQy580ZGF6DlwN4QLLlx04YNQFr+nxUK524JKrZgN7pF2ZnC0LORHFub6LMA3y/B+&#10;G0LVq1vraXgcweIOFtzASaSgEbsqSg6bH3mAEItn4Uslg9ypIz9RfNKwkaQXJT/WxD+bNpo8VrBJ&#10;UUqBsqDnsM55yZONNWyNBcII3CYinriVtbphbx7tThkH2VY9Sf5tnprD9UxlmR9tLcuNkrcRb3RP&#10;/LRgJcm0KKJD92kcBE1iAwqxsA9X4OCA53vAsbK4fcqOzJt1n/EcQeqvQudGrKonApZaccQ4lUtm&#10;9ep/7C6+9v+O4S5Tj+eCcKPG1T/llty/DcR5PVbIdu4IuKf2dWxHSDu1ulosGuvK4ni9Ah/FPSe1&#10;SsVn3qgVO1YulMRCdnSmqGHAInqjCh+15SNKrD1XS8L9bkIEWVKHWI82tnS7VkqNlYWahZOmyWGz&#10;LEEV64ByQDugXXDL4CSk6MY/zu4DAMTrqHgl85uEzqtBEzbuysBMJH5Fx4VSmTV9lpCSFIgg1vFO&#10;GQeeTrVxkwqz3fCA3lNAZGHQzOs/KSTwIzhS4EtfRbJSaqX0mqGRFL4Xd/ABV+gNgBqbkvXIqJwH&#10;9y40H0GpFhdJUNcl959Fjat/2pl/7RfGcZtpxrNPuI1r/7XjuD8FpHoIfhsWT7MXbW/yoBbn5Dpx&#10;ZsI9ZDGWkPStz1ppRVrZhatteLeAjMMx4EHsx030C5psPQaXgJer8GlLLGpUr1thJ8vacaHlg4qN&#10;1rKBsjXSY83R1F1LTScWrQe8lP8N5MbW6ayIrU9vQX564ANNFmyXN61DK1KsRoqWUdC+C6UInEP0&#10;27tzLjyON7DIwoESu2I5mwoWwbxXzJ9ntyHo7fDZAFdCN4LXd5k3azYV48kG7sYmpe+egsUyrN6B&#10;UlV2ZWtxHPdvR42lg878xZ8a162mEc804Zrm9b+mHecvApnKsQ4snqeYzMhkcciF2x2oxhboShdO&#10;xRboIWCjCsuduHY+Pu5/2IW3cx71PISoEwvU2catAJIxcKYm2rm1mEi2dytY4Al0GhwKD3HAqXLA&#10;NVRKGoVHL6Uo0mU7LdOuBBwCBWUFZQ0HN0lqHrqPoHUbTBD36JmH8gKePUSo5XMNze75t2vIhlqL&#10;U7sCA+cKHNODCOZK+a3MpKVSvyvhSGV318dKJ3V7JMHH8fctORyT7g3wKnK6sRbH0f+taV6v6bkL&#10;PzH2W04JpmXmjx2mufTTWusfA2IzLRQf4eJrpIk404GsW8HRkhvbJl0cLyjYiPuTVV0hwG4kUf83&#10;cr6VgyV4mMOtAGIRd2tildUdIfm1CIwDmnVoP4LuurgC3DLUDnK4UmevWwpNFvNQns98RiHYFdi4&#10;y6Ky3FOHJahpd68wexCmKmmRkYqxvIocCiH1kzk/2gaw2inuSgD4JC78SDI8jC2m1VsMc7D4Oqxd&#10;BackRyRr0Vr9RdNcKum5iz8+qTvvJ55JwjUb1/6G1s4PA2x20DUhLLzFJJqRjANZt4KrxQVwLjPZ&#10;X/PgUhQvHi1BjXYoi+SVHN/iceB+n1uhwfYL/wXAd2EtScaMYKP7mHnuQf0oVM/xfCW5uKCOQv0o&#10;JeBL8W8bocVt3IJoBeZPgnOU7MYTIKl1VS9OhTOS9pcXkZXvOm/Z8I3OVsnHbgiv79JobQUJkNUz&#10;RO1HcGqivRw8WZPrlwErwQpr0Vr/mNm45uj6qz8yybvvB565FWMaSz+nVYZsQ1/8tgeml2xB3AqJ&#10;ytZ2IuDvVFIZP4tYu42cOboO4pdNkvYdDY+2LZ6PILzFy63POGzhtRJ8pQbz84dh/q1YW+KZmzpD&#10;Yd5VMH8OFl8V8ZbVj2D1EoSiXHHbph0hkg4NRZQ5uhEcz3mKuWlSeU2Qe3VCOFzd3ZVwO/b5ZnN1&#10;KTjW4aBkbVrTp8Hg/LBpLP3cxG+/x3imVo1pLP28dvSfA1KyBZh/Yx9HlQ9HyAhZx763xwOel1W9&#10;ssQ5um2Jgu+GbBFEyRGy7kF4V8hi5UPJUZo/ydkK1KZ3n5oi1CQKv/glcVtFXVi7QbMlxQSBlQ31&#10;YJH0EisbZZ7QbgPxv1bcXleCo+DsLt/fjaS9UiZY1gnh2BDW7dCV6MkaDbtZtbE/96xJPD4zhBuT&#10;bSqtmHxx86/v88jyIymCACHER5nayltWFJ5QaceBzdeV4M6ABpH9OE76OosUHtwNgMZlePKefGaL&#10;r8LBd2OR9ckI9zz7KEH5FVg4zzt1OSFUIwkjHA9zKgIhQu6LOb+C7VwJL+/y+jXkNFXuI2pXS+l3&#10;EQTA5fURRPTnX5eshV7S/bPPEukqO2nppj2AaSz9XK9l25Uvbu7pUoR7DHzeFqsVACtug6YvFlIl&#10;1l4wcZsXlSlSsBbaAbxZ25kmP4wk6u1FUMdw2ulQLgWMX9Fghn5YQHW+gI2HUFuI/eCpv/ce8LCb&#10;9ixrB/B2dfdAy+dWRGeqbm9WwsHy7tbtBx0J6GUFhVo+vFor3hb1Yz+25iM4XitO2JtoXhUXg1ve&#10;9G2YyPy8nr/4w8Neclrw1BOuaV7/mR4RmqeUbBO834mFUJLKrChNgO+EYgUn5bBXA3ERJPmdoZFj&#10;67vbiJvDGisbCqNcDtc0xconZhgrwjuw/kAi9AsvAge4T1rlFRpJU7uwC9tGwAeZFD6QU5Kxu6cN&#10;3oikGrDiFCfqfjwA7saaDQAbXThZh5PFLpNiEOka+7N67sKPDXvJacBT7VIwzaW/2ku2/khk+wDZ&#10;pfcTtT5t2UREPDJwvtqrPfCaJ38LM8ESVw/Q0bUPxWWw9jkH64rDtRozst1nuKfh0Fdg4Qys3YTV&#10;S7QDSb0D2ThP5sg++dykQbkE3XD3PN8GIjxfdnpdCZriZAtCton/2FhZhkd3fdUOmHstdi9kRW/U&#10;j5rm0l8d5bL7jafWwo0a137McZyfBtLUL2uH9tk+QSq6UHDAy5dqNQk8QtwKiaUQRFLJtN0i8IHL&#10;8WRXcd19OwI8eFdtwMo18Kowf56ZT3aa0eVx4HEn1KJn4cA7OYRqLnV6tSq6oZRyn9vFlLrUlc25&#10;35VwsVa8JOh6KHOuFPdb2wjgheqIhJug8XFcfeFtWrpRFP24M//qz4zj8nuNp9LCjdaXfmgL2Zpo&#10;aLJ9jJBt1ZNqrkYg+a37gSPEiyAT3NqpH1cJOFsVoRaQggkHOLGxAZ1VOPRW/LnMyHa6Ueawp3mn&#10;Cmc8ON1tQPjFjq9YRXymCdkmttNuZHvTpF0qiF/eDSWDoijZriDrpZxpbllzx0S2IHPXRLLGEyFz&#10;x/npaH3ph8Z1i73EU0e4/srVt5VWvwikwuEmjOUVi2MDuNUQss12z20E8Ok+kW4941bwNDzZpdXO&#10;IeB4WSrUDvsBbzvrnJgvQ/U001ZVN8PuOObA4bl50fx4/B5E9wY+r02vhdqN4PgunqIkfSyblZDk&#10;db80BBvc7vS6EkIDF8ctuXmmQUMvAAAgAElEQVTgzXSdx6SrtPpFf+Xq22O+08TxVBFu6/GlM25J&#10;/4bWyt3URgh9ODB86lcdODYvAamM+J+QbijHpb3GQVcWD8Su6V01aR9yunGTd5w2L9Q8cA/wjBYR&#10;Pl+oXYDDX4b2uvjg7XLPnw29zSg1u/c6u9kdoI8bwEtDuPRvWVFWSwTl2yGcqE6IVA68Lms97gqs&#10;tXLdkv6N1uNLZyZxu0nh6SHctc8PViqV39JKL0Ks+hV0YOEVRq3hP0Pa3ytBUsm1EUo2wF6i361Q&#10;ckQ8ZivWYOV9WF+G+RO4pYnWYc6wL1Aw9yocehsaD2Hl2yTbr0OaVz2orXs/PhvkSoikiWXRpMA2&#10;opiWpLAFRh7nyUrI0ydvKxxZ60FH1r40p1ysVCq/xdrng+R9pxJPCeF+yzNu9ze1SvqV21hi8QXy&#10;ST/vjlPI7tzKZCkkpNuN9p50s9kKroo1abNoXoUnn8LBl2N3yoxsn2148j0fvAArN6H1MfOkWQ2O&#10;kkKJ7brirCG5ultcCRZeHsJeuemnZGsR3+0rObxXn1m4sRG3WyqMqqx5v03yLrTSx43b/U341gR6&#10;h4wfTwXhmubcP9BKvQrEbXHacOA4g3Xrh8cpJGG7n3Qr+0C6WbcCCkysk0t0Fx69B5UDklaUW3dq&#10;hmcDc3Dwy1Cao762RNlIhZdSUsDwaXdr88cWcLMtxkMWnQDODeFKuIuI8LhxY8t2IGXAu4VlL3el&#10;qq1eFjfZcKR7UNZ+0M7oLqhXTXPuHwxztb3G1BNu1Lj2E1o7PwCkZFtZiAVUimFbrZYMTgPHpoB0&#10;jxB/OVaS260DnUYXOi048pV971Qxwz7DfQEWLvKK7hAEMkfcuPrwckfKaxvIv590pCmkzrgS2qG0&#10;Wy/aMjUCHrTTYokgJt6dHKkrwHttMRqSariyI5kR77cKDgBk7VcXeklXOz8QNa5NvY7uVOfhRs1r&#10;f9jRzv8GpFVkjifBhIJoAx834Uh9d11QEH3ah30VPImoR9mZTPPDfly14lcuR/CSXaNWqzKNWQcN&#10;RLTkyG5PfEqxjliR09EfZCs2gGstIVVPp0f8MJJ83mxb+mQOu0r62BXFtUCs26T/WyuA16rSKW4Q&#10;bhoR1K9mCN9YIfy6Kw1Mh0bruqSLZarRIhP9EWfu1am1dqeXcFduvGi86LrWqjRqYUMLaUtTcWVX&#10;PVIRUe/d8AARhUnazRD/04nAU/nFv4fFwxDarQ3O1jrgTtdybwAPDax14GhN9HMnD3E6JnNWKaQa&#10;aQ9kN1eRY3nJgRMlScWbJhG1CLFsQ5uS26CV3QrEOh1m7iZFOfWYJFshHNqmDDgZj0HWHaR5ukEk&#10;XUWOFR/CVvQVRhhjfR04Fzh4/vNxXH7cmErCvX//1+rH5l66prU6naZ/dWGheNpdA7jeklSYpOVI&#10;KxDSzWPpLiNddbP+r4R0lRWN2omgeVVWz+LLTItV+wRYMVJJFPrS8/GtHOIqRWGjgHanSzcICSOD&#10;MRZrU5dQdsaq5CdWUXO0puQ6lMsepfL4A4nXQ2i0QbmyES+4YtlPSxLePeB+S1xQSeWXjQVlrBFt&#10;3GFKd0G6OpfjisbIyM+g+f8YuJWxuEG+s3Yg//9Gecy+zLUPxcqNW/UYY+88bN589cSJr22M8zbj&#10;wFQSrtlY+jWt9H+w+YugFad/7SJbPwCfhrDWp2QP8uXP5yzhXQbu9snfJSk1jJ1027D8MdQPQO2V&#10;3Z8+YawCj6I0S8JRsngXK3B+bKvG0m612Gh3CaIIg8bRDlqruFw5PV70c4Xd/A9YJIPfWEtkLJgI&#10;RyvKJZf5eg3HHY8faAW42cp0KI6V3A55eyHYnQ+PI1jthASuiy7BvJIc3WGt8k8iSZFMfLfblQFf&#10;D6V9U1JIBFIM0Q0neRJqwdonm+3XAYw1/4+uX/zaRG43AqaOcKP1pR9xXP2zgGylfkuikmr4A8jN&#10;CFb8VJ8AZOK1Apjzdldkumlksrl9BJOQrrXwpXGQbvczaDyBI6+we2vCyaEDPLAibpL04HLjNujd&#10;EF6ojad0s9tusd5q44cWrR1cR6OU2hRiHxU2rqAyxhBGERpLrVJi4cAco9pYIXJkVkosycikHTvm&#10;SnDUKR6QGj86sHoLKlWovDj0VdaBT1pitICc7g54vZVpPvBxXBGZuBAs4i9WwKuVCcsl2Yeivlaq&#10;pf7c0Pyoc+Di35jkbYtiqgg3WL/yb3tu6V8CcZCsA6U6lM+NfO2bRlJSqgVJ93I39YuFceliKeM2&#10;HBvprl2SGbr4zggXGQ3LwHIQB1XiZpOJIE4QSbBkpwBJXjTW12i0fVAOrhtbsmMY/26wFkJjCMOQ&#10;sqs4tDCP447mrrnsS6Q+ib4Tz5GkP93BshQD7KvLofGhmOELw82tS52023NkRY85K/14H7jb50KI&#10;rKSdLZSHy/MdCt3PwN8At7JJukHo/3bvwBv/ao9GsCumhnDv3/+1+rH5cze10kc3u+xix6pr+1kS&#10;Mc1Jupe7Ivxdc+VfZeV5q35KRsk1hifdJjxcgsWjUNqb0FMWEZKRsdKR8Zec9KgMaaAjsvB2ZbSa&#10;vsbaKuvtAO16eI4emyU7DCJjCYIAT8ORgwvoEdwN10KZQzWv121lYt9pFM+bk+4+Zk0Hd2DlARwr&#10;dnr63MLjrqyBJP6R3XSvBXL6q3mpu6ITCSm/XN2Hc1rzKqA2uwAba5YfNj57aVr8uVNDuKZ5/Z9r&#10;rb4qX1tStjv+xo+3TDyBdiHda4FEYetxHzA/StX3G8AncQBBj0K6/uew/giOvMbodmMxtIE7kXRq&#10;deJjcT8BjstP3d5o8KTREaJ19XRF92PiLbmao4cPDX2dT+LPst5HugnCSOZQ2ZUsh/3JOWnDo49h&#10;/nDcQmlndIHLmdTIbgRHypKrnsiCOjqtOBtbutdIsLD2EXgVxG1kMcb+hp678O/v14iymArCjRpX&#10;/6TjuL8ApH7bhTOMu5IswRcWljtbLd1E7R7E/ZC0tPEjeLPamyuQ5D5WvF7STdJevlzbZatoXJFQ&#10;/8F3x/nWdkUT+CK2yLzYbTBooJtkC7wzrLKjDXiwvEaEpuS5+2rR7oYwMoRBwIF6mfn54eyyGwbW&#10;ulst3SwSX6+rReFtLKlRRbH6gaSY7KKwd7kr4jSuFjJ1FLzqpkHDspvGNcae7jUSVmHtdq8/Nwr/&#10;lDP/2v+wzwPbf8L1Vz/+ius6v6WTkHTQgco8lIZ38ufBfXpbgkBKmBAHQqwEifrJNkE2vzdLuoGR&#10;yTe41Y2FJ9+W9zhEAcewaAG3AtlUkiDYdkg+B8vwZNtYX2OtHVDyPBw9xUybgQX8IERbw4ljw5Vx&#10;5CFdkCN3NxISO1kZo35sXrQ/hdYaHH6XQQHEB8CddmqxGwvVeM6s+bHgPWlgzFOS7jU137T/OXQa&#10;YulaizHGhmH0naXF19/bz2HtO+Ga5vVPtVbnJ+W33QmDSHdzXLGwxxulnSdRMdLdgOVrcOgUOLsJ&#10;6Y0HAXAzlEaUJWdnooV07JEZPgj4cPkRIQ5lb6+iJeNFZCyB73PwQI1arWgrRXEvNINMIG0bKOLg&#10;UignjTPlSZ3ptoF5AI/vwNGL9Cd4fTvTRSSBtbGlG2soJOlex2o7l/aOis8tnFJDBB77/bnG3tRz&#10;F85PYIi5sa9aCmbj2t/QWskHYC1EXZh7ec/ufwI41SfLmCCRsdttx64Br1Zl0WRbkHtayh8/6CQJ&#10;+w0h26MX9oxsb1r4sC2WVK2Uj2zDeKN4awiytUGHuw8eYbX31JItILm7lTKrzQ5PnqwUfv0rjpBt&#10;khK1HSyySddjt9TNNnwcbK/4NXbo40K2D5eQcgXBUiik2n8wUSol204km/IbEyTbu0ixxaM2XO0O&#10;cYG5lyHyN90KWquXzMa1fU0T2zcLN1j/+Ld7rvebMorYbzt/bChRmlGxnaUbxr62PLoJLeBqC8qe&#10;1KlbZDdrAY4Pb/tXYfEseyGjeB+435H7lwqYBTYOerxeLT7KVrPByoZPqeRtWahPLxRBGIKJhnIx&#10;XPZlEy45O1u66d3S9LuFMry8Z+ZQBI8/gMNnWOEYNzuSlTBofIlFvlgeZ+FLL+4Aj5KyYEcMn1YI&#10;izl6tW2BeSA6whl/bhAGv8M78Pq/HPe482DfCNc0l25rrc9s6iRoZ099mv24B9zbRqympOH1HOma&#10;PnClLZatq+U4byN4O3wI9aNM2sPVQnRKfSMTdbt6+m1fH8C5qugEFMH66ipN31Auwu5PEaLIEIYB&#10;p44X97R+0JG54BQkCj9OrTpZ3avqNYNdv8u3vTNUva0zNZuF81JlMuleXyDWLEoyH/rn77Dzk9Z1&#10;kQdI9Rbu6LkL+9IpYl9cCqax9PNaa3nD1gjh7nMZ60ngdE2+VJtxDVRc8G2+9uklRFsgsFKtFUbw&#10;VvQY6seYNNnetHAtPovWYt9bXrJVSJL6sSEm88rKE5qBpVx6KvSfh4LjaFyvxJ0Hy+QT+UxxsRIH&#10;YgvaNWVHsgDuduBKIClak4VGHThDVQmxJrM10WJIRG++NGaytYgo+fttSdeseKnvuP8jq7rw2UbR&#10;bwDhliiIO0WA1uq0aSz9/BiGXxh7b+G2Pv0OY6J/s5mV4LfgwElQw0WFV5DJ6CGllKN6Dh8Bnw9Q&#10;CEsm4ds5ovY+8FET3nDWqVQnm/q9Cnwer8bSEG8+eW9lR1J+iuDJk8d0Ik3ZcynMKE8hjLH4vs/p&#10;44djlbJ8eIhE/KtD7EnZAOyR6t6osl3rymmp7shpyY/gTHW86V4B8EWc0aF179w1doD/GDltVpwh&#10;c3ztI1i/t+laMMZYrZ1/i9rL3xrhbRTGnhOuaV6/obV6SVwJseTUEK6Ez610s+1RjlJQ1nCyNFod&#10;+3akm6SM7Uq6retgqjA32VPLp/GEzWZIFEVkxC9XNP1r5ckT2pF6bsg2gbHgd7ucPnGEIqeWG0ZE&#10;XSq7ZC7shG4o3/PF8uSb3i91oWmgXIY39PjOZwFwKy4ScTNEm82OmfPiEmLSv3UjiY2MJInaui6d&#10;f53SvmUt7KlLwTSv/XWt1UtAXNg+nCvhii8N7CqeWA3JT8WVL+lGS54zbMPdI8CLsXuBjHshmRwf&#10;7nS+W78sSvQTJNsm4hvciMtJRwlSdSN4peDqXVtdoR0+f2QL8lmXSiXu3H9U6HXntQR/wsLn4RTJ&#10;xnq5Lf7OSeJiGU7j82bni7GQbRtREvuwLYHZmpfKR0YGNnwh1HcqIvwTGMBmcsLtGPSna68I52Sz&#10;FprX/vqIVy2EvbNwH14+YWqlz7VWXpqVcBx0sYPKJyE0wzTH0dhUDzVBslv6UX7d20FYBm5vY+kO&#10;LApoXBHn/BC6vXlxC3jcFheAq4enu6Sy7mhFSjXzotVYY6UdUSl5PG9km0UUWaLQ52SBQFoXIcua&#10;y2gmY5xNUnbhjUm7ztcvgXJgfueqtO3QQiobm74Ek72MRZtkPLhKeqslzrcrvswsV6eVnl8eV3KP&#10;eQiNBxnXgg10y3+RY2/eH9MddsSeWbim7v39TbKNQokYFiTbB8B6JqG8G4pvqxvKF2dtWv2SlK2u&#10;doYf81FSSzd77cTSvZS9dvNjeV8TJNvLPjyJ09ecEcgW5HMrOcXINuy2WGkFVErPn2XbD8dRaNfj&#10;wfLj3Z8co4x0hm7vkp+7K5TMgchIgcLaKNfaDQfeEaum8XGhlzWQQPPVlviBayUhW4VcrhUImb5Q&#10;Fas2Idtvt1OyzVZ6jg36mHBPFIJSaK08U/f+/hjvsPPt9+ImUfPaH9JKfxcQuxK6MHeu8HXuZjqP&#10;dkI4VpGo6btVOF6R33WilBiDSLIGRsER4KWaCJZHGdItx2IvH0Tgd9bEHz0hacV14iZ8dnBVXGFY&#10;WQQXi1zLhjxY2aBcmo7uE9MA19EYFCsrq7lfcwpxDQTRrk/dEcnGX3bh05acfCaGhbckyr9xfden&#10;riAW6vW2uPdqpVRvwVrJpw0iSXd7p9xb0vxe3MIo0W7oBHChNoF+J3PnhIMS14LS3xU1r/2hcd9m&#10;EPbCpeCajaW7m7KLQUdafBeUIryNBMkqrlgIhyuDI7ZLQdqd4HRtfDmMTWCpr1WPRcZyNmpyuN6v&#10;fT8eJM0ss/cdBYky2vGqLP68uPdgGccrF84nfR7Q6QYcmq9SreVTfAuAjxLjYUzRqFZ88nt9ki6G&#10;lfelW27lpa1/Au50ZSMvD5D47MZNLU/UBs+7Sx3JVkiaYLZ8OV1OrDGpfxs666nWgjXLun7xFMOH&#10;fnJh4svHNK7/nFZaNrI4D24Y3dcnHdn9jBWfz3ZXuOgJ0Vad8SaMzwGv1mTXjWxMtgZeMY2Jke1S&#10;CA/bYiUULWLYDqGRz7EI2T5+/Bgcb0a226Bc9niyvpHO713gISlenWh80f9ERvT9zgQZ4+C7sLEC&#10;0Z3NXz1EyPKzuGN54u7KIjRwtAxf2YZsP4g7Z2TJ9vgkyRZSDkpyc5U+ahrXf26St4QJE25n9YOX&#10;UPYbAJvW7YGTha/TQr4IFUd5B5UdZnEceH0CeTN1YtK10LbwSrDGgSHETfLgw26qxztOdCM4V+CM&#10;1mk16ESKUn9/oRk2oQCvVOLe8pPcr3kBObFEI2QtZJG4uVwNl1oT9OsefheaXb4I4ZIv+cWuI1lC&#10;WaL1I1mrSQB7YZvLfdDpzcNtB3CoWiy2MDQOnBRO2uwkYL/RWf1gq/k+Rkx0FZXc6t/SWourPAql&#10;9UXxwjx8UkvA1aIwPy5c9eHTAv60OnC+BGdbjzlQLzHuj9AnDRzspjZV+NqR1MDn3yIiHje6z2zJ&#10;7jjhaAXKYXU1P9W9UBYrd1xIgsUVT/y698Z36Qw0LJxnOc6B709L9CNxbxwsySkzMOJnvj4geP1R&#10;N+4JFy+hdig5uOf2TIvjkHBSFAIKrbVTcqt/a5J3nBjhBmuXf5vW+nuBOAfEh/pwGrfZAqrkaF2E&#10;JLfDY6AVSebDpdxHMcviyrc5vOAwbiGaBvBRKw6G5BQ8yQtrxZoqIjiy/GgF1/OmR+N0ylHyHDa6&#10;AVE4QH5uABaJXQFjJl0dH+3vteDWhEI0X54TnZCIVHSn5cvp80tVeEFJL7MgzqHVSoJpCT7qSlAt&#10;6RbRjYR4d2vouhsaRV9Qf1G4KZ7kWuvvDdYu/7bRRrE9Jka4juv9z0DsB/AlUDZkfcwcvdKHZQca&#10;gbTBGQW348BFzZVjzaVWVqRuG6x8APNHGXdP1sfA9Tg4Nkp+7XboRnC0wP7Q3mgQGI377Eh/7QlK&#10;pRLLT/JbuefcOMl/3FDi+3/cgetjJPQsXqlKTGMDUcl7uybSlFkD6WL8nETQ/6aRAogs2SYVnKMU&#10;NrSIsyMaRXUnysJNob/pWnDc0v8y/Eh2xkQIN1q7/oNa6TeAuFe1ydVDaTso5KjhZ1K+qi50jPiA&#10;hkm1vdyVCycWs6fFD3VrQwoeBqJxBcp1cMdbRXYfuBXX2o8rOJZFUpteZNQrzS6lmSuhMLQCqx3W&#10;1/PZWmXEzeNPiBTrnhQdXJtAJG0OOO3C+c4qF7UEA7fcHwmAbcSk2wyga1KyDYcsLc9iFbjaiFPl&#10;yvBZ0fdaPisctZkmpl6P1q7/4PAj2h4TIVzlICK/Skm+W330lnmvuGndP8RKXnGQ4MoQR6fTZVkc&#10;3QyJKwXVklSXbSFx/3asajZeCcm7xFq8fer644QfwbECE3pl5QnanbkShkXJdWi089tZL8YVVZOo&#10;JUn8rJ1QxM3HjeMeLJpbEH6+7XNOA4fiTSWRLrXIWvaHFLvPYhHRfIA4xuMP41o4LFwVL8JNDhsz&#10;xk64UfPaN7RWkopgjagqjaHDgSI9wmTdC46Wo9OTrli7rZzXW0R21brb2/FBKxHt/rRHjrEBjWVY&#10;/NLI7yOLL4AH4yj13AGJdZv7Gwi7tAOL58zodhR4rsujnN0iXGIrdxKuBTIyo5FIPY4dB74Ea4+Q&#10;Ep3B6DcmbFxF9mp1iNY5A/BiKT0Bl1y4nUNOtQfOCeGqVMLxZNS49mfGMLQejJ1wldI/GT8Qv8j8&#10;+NrjzQOv1OSLSlJOEtTiDqJXW6KvmRcvO3C6Kuko2LSssBtJxgAAy9fh8MVxvQ1AyHY5keybILf5&#10;keRA5sXyahPXfXa1bfcKjqPxQxEuz4NJWrmQkm5oJkS6h1+F5U8G/umGkS7YWQnGdghnq9KiahyY&#10;Bw5W0o7InQjyJ+nFmDva48tVWv3kmIa3ibESbtRc+i+1ioVtrZEuDmNOXz4AvFOVHbKT8dVkrd3V&#10;ruSx5u0NdQyp6e5m/WiOVJfRugqLR+lvsjcK7pIh2wkiKSLMm/kcdlsERs0KHMYEz3N5sprvcOsi&#10;bXUmZeVCGnAOzSTcC3VYPAZrl3p+e8vKeszKUrYCKe0tniC6M+ZUevotO1L5VgjqiHBWphgial79&#10;r8Y5xrEuLaX4i8kD0UuYTId6B9GkXShJKkqiGJagGsvYfdzO79s9ggQYEvk85YDZ2JCLe+OTfX4I&#10;3N8DsgXZ7Q8X8I89abTxvFmgbFzQShEai9/Nt/JP6tHkG/MgIV0/mkAgzTsjC8e/CYhh8biTtoxX&#10;yEnySCW/EZAXtyw88CXnF+IWV0YErwph7livL1fpvzDOcY6PcFuf/gmtYvkva0RYfOx7WC/Oaan8&#10;CiKpykqwae16sFLA2vV0pr2OBY8A5l4d23ifAF+0d6+UGwusBCXyVuz47Q1Cq56hBpDTAc/zWFlv&#10;5npuDZmze0G6iSbJJ+POjjjwJnTa3Avgvp+KLSlkjc57w8ulDsI9JHaz6vdWuiWZTPcLpzAdEu5K&#10;rdxjtD79E2Ma7vgI15jorwBxCe/krNt+1BHFsIOxtRuZ4a3dNT+NoDo+LNQXGddHtIHUm49TsGQn&#10;BAYOlPKPfnWjg+fOrNtxQyvZ+AI/XxTn6BiUxPIgId2GP36lsejAG9zzoRpPvqQ9TlVLttE4sIwU&#10;K93vpIVC/dBK8n3vFr343DHhsNjKNTb6qyMONx3TOC4SrS/9kNZaAuHWgDN567Yf5zS8URPC3c3a&#10;HeRVux5rlGolDvdDY9SEC5EGj0kn3b1AaOB4zh5nYbdNaGbW7aTgeW5uK/cwMl/NhIJn/ah68Lgl&#10;ueDjgoMEajuhEEw3Et2I18awplaRKrUv4u7Yg9IpE51skDX3IG8wZxOHhMNSK/d4tL70Q6OOHcZE&#10;uErz1+RBYt2OLzOhCCqImPGh8vbWrqPhk7ZUqT1CZOWuBtCO0moYInhhjMbeR/EuPKpoeF5EsSLY&#10;fM7nrzRaM9/tBJH4csMwn9P0YHlvrNwENQ/utoTMxoUXXKhY6YtmFLw1ophUGxE0v9GW7K2at7Wz&#10;rx+XFx+rpMUkWsnzCpc4zx3tsXI3OW5EjE647U/+oNZaokqbmQmjFzqMgrMKXq+Jlddv7Wolu3po&#10;4YtYVi4i1S7oBKLDOS5c9uWe3h6RLYg7Ia+FbqOAwOyd5f28wnVdVnNWn50gLfDZEygpKb/RFq3e&#10;ceH1KtAerWQ3QmRKP27J4/oAXehEx6HqwLs1Cci9gJwSjBXXyePCspWHezMWtH6B9id/cPh3IhiZ&#10;cI0xmcwEH+p760rYDlXEt5tYu/0Wg6Pli6hmvsBWBIe98W0Xn8b9mMYtRLMjrAT88moBr643cZyZ&#10;dTtpOFrh5zRbPfYmeJaFo+RUdHmEllSD8JXKI0rd4bzEn1n4oCUuvqRzRHYdRUZSzLzYnXjB7SW0&#10;E3EXGGl+CDeK7ib1Qz15ucaYnxjqjWQwEuH6T668qZWWvjJJeF8PL/v9GHGGLzM+Pc+zCt6qyZfS&#10;8sWfZGJSSmQeAisVakeiiLNjStd6AKx1hND30lgJjVgBeb/YdhDhzqrK9gTacVjLaeUe2aPgWYJE&#10;T0SrMefolo9A8zESNs6HL4D3WrDWFaLNFkxke6JZCxeq8Jon7sR+HCftcHK6XrClFAiXKbKteN72&#10;n1wZrptmjJFMG7fk/Iw8UhB1oTacgtZd4H6LTTEZAGPECp0rSRXOKDxYQr6Urgf3rQhohLFWhXLl&#10;KPLSxhPm5kuMo8ChBdxp7U2ubT8CAydy+stazQZK54yszTAyXNeh1emycGB37/oR4AsVz9E92g+T&#10;HN2NAD73YDgx1QE4fB6eXINDX9nxafeRHPVE6WzL+KyksjkKzuUsnHitKut/aMuyugjtNXDKgE04&#10;7/cNe7mhe5o1H3x4vFYv3xGBcSBoS7O5gjlPn0ayk1W9wfXWgZFeSPOl0bUyt4V/F/wnMPfWWC73&#10;fkeshUnILO4IK8G/L+csdni4/Ajllmb+2z1E1w84sjhPKUczzutxR2p3H/bElg/na2MUIW1elf5h&#10;5XNb/vQEiadEsb91ywZjY6F2K12PR1dmKQILax+BJ9qmxpiotdE9PXf87cI1FTAC8dfq5b+02c3B&#10;hFCZpyjZ3ic9NqhYsivL/yr2K9VK4l99r5VfnKYQGvdhbqSTwiauhWKl7znZIpvTfF6rOgpmhQ77&#10;ANdxaDTzHa8PORLc3Q9UPLhZOJ1qB8y9Bo0nSGasoIGkeH2WadPTT7Z+XNR0JO7OvbdkCxJRnBeO&#10;i7tC1OrlvzTs1Yb34Sr1h+WBFcX0cvGP4m587E4U49th2qKjXx+0EreEvtoaM5E1r8UCO6Mzzz3k&#10;OLanQbIMIiuLNA/Wmy20M3Mn7DUcR9PJ6Zw9TDwr92EyOUpcemMVulk8Du3bdIGroQjuJ40nsxu/&#10;Ik3xmvPgK9ViWs5jR/mEcFzyRWxyX3EMRbhR89of1kpJMN+a2NwuJmp5I5JdLSk0qLjwZlUyCy5U&#10;RSehE/SKjrtaJsHNsQUTGtDdGKqLcD+6SEuT2pj7kOVGrCeRN0ek3Q1w9EylZj+gtabTyaevUHH3&#10;OEUsRuLP7YYSxBoL3NMsmRe43IqbwZa2tlMPjejZlh14p1asJdTkUBGO2yyEUIej5tIfGeZKQ70d&#10;R6sflUdKmL9WLBUsQmqfS45kDdQcuOCIcxskYf+skiPEvJfm0lqkuqQ9LtGN1Ztw+NxYLnXdFx3O&#10;/VLtjmwq3LH7kwMiZpwQppYAACAASURBVO6E/YKjNRutfOf1BXdv08OySPQIHraH66oyCHN1vdkS&#10;PUGSebARgKvgtRq86o5HJ3dsqMUpYvECdzQ/MsxlChNu69F7p4zhy/J/Jh5AsczVu8RVV1ayEXYK&#10;hr2k4XRFdtqk9DZiHL7cRBx69Lzhz5FF4e3jbhwaWZx50Gi10bPshH2DdjTdIN9Z/SB7V+Y7EHEc&#10;5dOigt7b4BTSLDLxTVsrBlVk4Hyc4jXGuqMx4nDsYJbdzxi+3Hr03qmiVylMEZXK3F/QWuvN1ufV&#10;7TrOb4+VDpS1aH8eydHY8BiSpZA02ys58Ek3LvWLhPDuIXrzuV1Oq5/B4suFx96PNvC43av3uR+w&#10;iFZwHrS7Ac5M9HbfoACUQxDszmJlelXs9gNeLHV4e0zXO10WA6qLcMCZisitjrct6854zBC5/tWF&#10;bEt1XanMFZZuHMZq//3yjwUTgFdMN+ERqU/KmPzO8LqGdSN+XBDSNVayF0y4dUIqhATLjgQAyoiy&#10;WBlwTBu8ufg3o+Gm35uYvR9I2lDnezeWIPaZz7B/cBzNRrvLord7elitJH5Nb5/mWaIsttyGY9Vh&#10;e2+nWATKCuYsnB31YgXxEFj2hfBLjoi+54Z3FFpPwNlMBfr9wDeK3L/QsgsaV77qOaVUFcwtU/Tj&#10;f5gRCS45YpnmESMetMFrtbMGQGDiyjLiBHIgUrAYOJyfO19o3INwF9mhq/ts3UY2ln3MgW67jZ4F&#10;y/YdWmu63S55JIYWFDT2c4LFKDlSHvv6GAp63qwAa1dg4Y3RL7YLNoD7ETTi42/JgXpJsqE6FAn3&#10;l4Xz4l6NWusTQePKV735N34j7xUKrTxHuRIsU0o62FYPFnk5GwgBagXEaSfLXXi/LXXTO7kDGmHq&#10;I/Uj+UmqxbYdrxaroOzE1m5ca/1S2UdE5IZHBDzsSLrafq+FyMBczrfT7vroWbRs36FV/mDYAvs/&#10;x0DWXycUK3EscBRE4xSG7MUDRDzqWlv8xBVXfrRKZVsfFP1gqweF++KEYUe5hYJnBQj3l0qgfheQ&#10;ihDoYiLjX4Rbj0UlR5Ks1334qC3KQP29P32kHDfRCT1QEvm1ko6VggLJXOjEebxBJCTUT8YBcCAy&#10;KG90t/yNWONzGnqJW/IXJHf9cGbhTgm01nQ7u8f/Xfbfjwupa+He2FIWXoH1e2O6mKCBVK++35Zx&#10;KiXaIoPcMUrB4/wSDwJ9TLhv88tQ3y3cmA+5XQpR853vd7QSN6GJoFTc/7mRZlVs+mITlBzAkSP6&#10;p22ZYMfLcBTZqVwtZHqgBOcSknPlxyJHgzbS+DEwQrrdSI7bClFaixScKAWM6oVaB5r+/mglbId8&#10;2reGEEVlCjaJGYRw212fcmX3Q23ZEYNiP8p8s0j0ZW+YceTIepLfGt2XNuVDwiKuySddWftubMRl&#10;/w6xS9EKjxgrRHx6GOmUUk2CZ9pBa1WPmu98vzPHP8zz0tyEq1DSvTJxJwwhMv6Vmogc3w+kisR1&#10;UoWi5ENxYw0CY+FOR/ykJUd2qG44uB+SQuQYq8RJXjr+8UQDs4sQcXujS60+upf+9hQEyhIYI26N&#10;PAg6HbSaWbfTAq0Ufs70sLrTq+28X7DI3F/rQmscbc7nXoKVK3CwOOGuAsuhnH6Vkk1p4IZkxX3j&#10;G8nzPVqR9LSh7Y7qQVi7G3eFsAk35iLcXKvv/v1fqwPfIYNPWuQOl7+6iOTavVWTooZOKC6B/lxD&#10;reT4UnLSD8ZRafZsXrhI9P44q5wznw415izuIztkv4W+XwgLBMzafjjz304RlFaEUT5H7hz771LI&#10;wnPg87GU/SaBqEe5nh0iaaCXuqL10DVy0hwkemOs8Es7FDJ+uSodYU4zqifwUI9sI/AdMUfuilxL&#10;9Wj1pe/TWsm5x4RDuRP6UUKKGqjKcWC5I+RRcnrJLPsheo6oCt1BdqlCrZbXbsHCuZHH/aCz/zm3&#10;WVhLbheBHwQoNcsHmxZIPq7GGLOrX73K3sk05oGrpeX5qjeG/Nn5s7B6HRaPbPuUx8ByIFa+oyV+&#10;M/CUaVOXoudIu53C1Ql5UKpLO3XtorWuHK2+9H3A39vtZbnsNOXYPy0P4mKHSrHshN1wEtl5zlfF&#10;im35sXhNH6tZJNPAdaRb57fbcNPkaZ2xEV+reJFGFkni97QZiXl7l4WRRU/Tqp1B/LjtfIEzR02X&#10;lVty4IuxVKDVke2nt6taF+lF9kEHbrXF/1rzxFrtn8aRkQ2gHYqeycWaFFNMhGxBODAK055nCUfu&#10;ghzmzjcrcFpKeTfdCZOpCVkEFj3wPbhjYLULxL6ZLMlpFR+jreTWXYokr+6ku021VfM2LJweeXyP&#10;2vufczsIOYr1AEtkFd6Mb6cKWin8MMpVtOJq8UVOS4MOV4s78BEimD4SFl+AjUdQX5SuL34aJCwN&#10;IFjo1cuuuHC6KlWpe4NFUF9kd8CvCFd+1467566EGzZO/oeuk2QnjMedsBv63Q2PutAxW90NSZ13&#10;yZEP/pM4u+FYOdvTKwC/BXOjTYlbpPnD0wJr5fPIM6TQ76KmzTSfAaVU7m6+FRfWu6NmkI8PiaLY&#10;3S4cGTkWfYglfYhWG6wSl8Ggrg8g1mzSkXehJOt9X/QXet0KNRonv5d5fnmnl+zqUtBK/XF5pCQd&#10;rDLasbwoTiJHg5eraV+yQe4GN26d7Gi42xZ3w+dAp9uFA6Nbt0/aMrmmCcbmz5bo+sEsQ2EKoZQi&#10;jPIRbpV9FrIZAEcLAY6jGKLrgePIKbJf6sNaSfNsB2LhvxBLuZ7T+yh2U1kQToxNHqPUf7rbS3Z3&#10;KSj1O+VBXOwwBnWtYbCAqGH5bupuSFJBVL+7wZMv6HEXVqI5vlQerU9ZYt0qNV3uBGPzZ0v4oZk6&#10;3/MMMqdMzoqzEtM1/yC1ch90xdIcBS+4knmQVd2L4vJ8R8GhOFA+PWHfQ2DvkBEm/527vWLH5Rqs&#10;f/w7tFJyFrfRZl+f/UTibvhyFY5X0lbJ/dk1Kj7+n/VGVyt/0hZLchoneykniUZRNF1h7hk2obRk&#10;KuyGMlPl0dqEjn3Lj0e8ziJxNSnSlKDlC/mej63ZF5gmso3hVYUbAa3UkWD949++09N3JFxHOX90&#10;839MFPctmx6cBN4qZ7IbMq15LFCKYHFEkdo7CE9No3Vobd6AGRhjUDPCnUoopQn83TtAbKaGTdvO&#10;jxgkD8aQl5vk5h8pS8eHi+7eyjYWRmU+disIHKX/6A7P3sWHq/he+Tf23+rxpoONC0kxxZtV6YHU&#10;CaFt4aAS7cpR8Lg7ndZtgrxF3EmJ8wzTB60lUyEPpvU7dGJhm8aI13lJw1c6n3GGKbRmB0EfFG5M&#10;jBmlfs+OT9/+T9+sIEUZsVCNS/7lvT8oI/Xd71bgoIFT7mgqG48QV8U0WrcJ8sbxjJ15FKYVCsmR&#10;zgM9ZXGELDwtMogjo9yF6O4YLrQVLUSb5RaS4/uZlVNsc+grloQb7aZL6HTMnQOx7SYSNU9+3dE6&#10;ri6LRLDhKcJLwVUoj9YccjmYHs2ELYgJNNcWaMIZ204zFLl8uJB2X5iWXNwsPA0NH8LqiNZp9UVY&#10;+wQWRi9bWI9/WmGqRaHoXQ7WwsM4AP3yMClmpRoE7c2qs6h58uvbidls+7ko1Pdu/o+JoDxd/ttd&#10;EbQYpaNDm7hqZYoUwbKwyPEkz34QheEsJWyKoVC5Cdd10jjF1EHJRnAPCXANjyQQZSiiIGuBJ4ju&#10;9oYvOgvxsHD1zl1OFBL4u7oBL9cL1qSW56HbjL0A4MDvZRsxm52G8F3yT1JPOJ3+24GI7kFlNFf7&#10;gwIpV/uFvEZrGEXT6/ybARTYnITrTLFLAUS/YKULL4xaCFFZgPA+uNtbuSEiZrURd/wNTWyIqN0J&#10;th+JIHmlJPKwXymUkHUQ7N1NrjTor25HHQN/f/36Py2DlXdqjciQPU0rdmMZqsPra4Lk+e5nF97d&#10;kEysPIiMRT1N399zB4XNKZLgMN2Eq5XEPVZ3f+rOqJyAjcGJZveQTg4fdUTCteHLfctuqjA4aG0k&#10;Al9BJFKvnTBVEwviU4MTZyQVa5ipYqnGZNO0p4RDt2LgHnDhzIWvY2OV7iiEcvGj+S0LtfhNW2Kz&#10;npS2bfz/2Y3EAmM5wRvNKPUnj4hlI6aco/IOz9pZisI0Q5G/gsxhugRsBsHTsBzB4kjxj2pMYAl7&#10;wDJwp52KWOWxYI2VDcBYydRxlLgJ6464DVykXda9CDZiGceyA0868EL+Zmfix+1ugOOhtS5fOHPh&#10;68Av9T9t4JBNZL8n1U01hfUTVpDWFSt9V7e2d3dWbN2JlNrKDdnfJR9/DxlaEeHWGnwfLo7YIPLx&#10;gFZA0wZrIa9bVizcGaYaOUlU53/qvsHRcsQfWfShVEfMn6PctLDSlirSnTI1suRqYv2VqgvzTtwt&#10;eJvXvezAZ3HQz3Pk9W3y57lTqkM3TYozkflunZdwwX5PTGvxOyvmD20Arpczwj/gkys8oZS0S49C&#10;xLFTHt66NUgBRV5R7/1EXhI1dka4U40Cftmn4XtMSuAfMqJ6V+04ND/nXv0oK11RBLSkn5W1KbmG&#10;sTFccaV1zqIW5cAiy/gFBZeR6zha3CL5XbmLYO8TOy4AfvegZ203nthTnZhRxbaqdri9DyWKJdWs&#10;jfUJyOQMJ8+LH+jsL3eBG8f25p30CDIMHib3fwpmdm6Xx7SbRDPk/oqmOKzQg5KGJyEcG8lwmQcW&#10;ue+nsqgJh3TjFK+qK9Vpi0q6Yozy+TiZ12ugVShJwom5cvObHBjt2/pxtD79Dv3/s/dmP5IkW3rf&#10;z8w91txr732v3m5vdyCAgxGFedCMIFAESPAvGIoCAQl8k974JAiCBIkUIJF6ITAEXzSCIHBmNAOR&#10;GIyggSiJAoHp7tt9u6u7qruqq2vfsnKLzRczPRyzcI/IiMhYPDIjq+IDsiqXCHcLd/PPjp3lO1qL&#10;iWim009oxoMbLCZG5NS2EEvyAGikbtVyq5V1W4HU/WysEx13H9w41SAFoOR6eNKO1eyEu5MsdrAs&#10;jyXfPhuYZLaeAjsAEF9pK4Y0nM2z8LT6ItZ099vEzmUwb+1b5YJ/EzF4qebkGgOAGs0ff4P6W3+Z&#10;f8khwk3T5K8FgbtENoHyZOlg++5tSb92rfsQ7RRi509Zg5F3wyLEfB94GslNDBS8XBVHt0VKeOMU&#10;cP7bjer0bGmQSXIa3AmW8S3ccSPgSyw+TsnmC5y63iNglnyhTqAIXAaBF1//xZwKXrcRDkCBslNI&#10;YZbrEDeAAK21StPkrwUwmnCVUr/Z8ws9WcBsDbi8BnddN83Q9R/ySdGxgZ9icSecqcDLI46lED4O&#10;kdUmRXqZnet/kf8U0XWovjroY42Fbhu7UzGjJ8Cz9nmWOBUoadhN4NIMBkySC5hHKbw3J8HCO8Dj&#10;tuymwe2sJzXNdW/s6BCXMpCZ1Me9P0+eEraKqPwkIdwaoF1bDTO92oepuB8uloYr7e4mWXuRgS10&#10;POwOMH2Gwk6ywKW8ffA5hRO8en6DWeLYkA8aLTq0kniODadf88tkrsZAwSSZWqPQQXbjO6lkVFiy&#10;NDPvurg0MRf0626rT/pfMYBw7dnuA6pmY5+QrFWOX0G8T1YrSeWygVivP7kODWdr4m3On7kZQ7Uk&#10;F2G4lPg+qNnKW1qniHDh2YpsLzEeTgvZQpatsA2cnfIYFTLhpcRK3GcakYEmsAvsJxIDilNJIw3V&#10;4Z5pifMZn59mwMo1W5Sn7ixCZd1i7B7Cjfeu/JVSWBLWmjJgNgwvAS9VZdv+oCMRQN+jLNCwoiVQ&#10;tt2GR0ZSO14tyUoUuL/VRpFhtAP16cuPd3AShqeInca1cE/TZ3oeMUmYd8zmEAuDUMGuhbNTzsF1&#10;3LVx7aQeppJTexQOkHqAZiJxGYPwSKDk/0F59goh9U4C706bWVqq5oRsVJn967/J2pv/t/9zD+Fq&#10;pf+97g82lTcXjHOIuPA+cDcWkQnfmdOX54FYs1dcu41yIKvS5igDtr0H6zO4E+wU2Qk22+J58vMZ&#10;Ez6LYl6YxEmglMKeoG0k16b//OrEFgLb+4+Dmvs9G2NA4730GOCLlGad14Hr7DutsqtCXJGpez4P&#10;Erip4bXcGFJEEWzXCrm2fZmuzjjlqLlmLbRcJP79+iT5t30oVXuEbFDJvwsMJlyl1EfZCABdPOF6&#10;rAHvlqRx3J0UdiMx8b2jOtRZloN1Px8ksBsOUfKxhhkuE834cOO6YTA2q71WSiZCGGQlmrHJWv4E&#10;+nC2RiFQE/hwjSGKItIgIAgCgkDPnVeslbY+qZFealqpLMHZWow1GGvROiAMgmMh39QYkiSVCket&#10;XAcMWbqstaLYpTRhEKCPQQTZWEuSpFhjSMfs3GuY35qQn9fazWufsJRaaUfuZXv9zvQoaCAyslOd&#10;1uF3tiyNYUMtbsjdCL40whWRSyGVOSYW7KCU1EGwVt5vjBz7YnVI8uwk0L0cZOAX+cvU68NVvJ99&#10;r5hF3nBcVIA3A6AmghFPnGZ4Jegt4QuUTIgfndV7vpJPN2kyy2YrQS58dcRWRSG+nSiVsZ2vSj7x&#10;MIpPETfFdgoHkUzOIv3DPgF8HGxsbrKxKaphjUaTZjsCpSiFYeFEZ6wliROUUtRrVVZWagRDTmKB&#10;RrNFs9kiNZYgDAkKJjoLJHGCtZZqucTm1irl0vCwebsT0Wg26UQJgdaEYdFOfUWapiRpQikM2Vhb&#10;oV4dn4piinUR9czrEC64eT3Q1ArlWdlBihoaLgtpZBm8G+su0+fNXgTuOh9u4HyuaHnG+v2vo5Ca&#10;TFFMITxytiIGXHHisyu9A8pzKqB6cjQbV3dQWgzINIa1ntceG+4Djzpycbyf14/SE41vlb5Zg4tJ&#10;RM08gfILU51vG/i5PUIMw8o2pazh5fIRmRIDkAI3Dex2Dn+eaaAQF4ux0t1iGrTaHXb2DlBaUyqI&#10;VKI4RivF1uYG5QmPaazlyfYOSWoolUoFkIoiSVNMmrC6ssLayuS7n939AxrNNmEpJNCz63QZY4mT&#10;mEq5xNnNiRRXu/CaAvUSs5u6M87rBPh5jHmduEykt2bY6e1Z+CGCqh5fojJxBAtyqeohrIRCrnNV&#10;996/AoGY2caaPb1yuXuzc4T7F1Vz8NK+1kqK6KyFlcvzHNaR2AYeRDIp/La9H51EVq5P6tNXtNwk&#10;mzR5dFd/Ay9UZ0vgBhHD+KFDt7X0tI9vO5HJc7mAAo3dvT0a7ZjyDCRnrCWOY9ZXV1mtz+aGiqKI&#10;Jzt7ztqd/gmNophyKeTs1nTElsfDx9sYC6URlvFoKJIkwRrDhfNnxL0yA+4CD1oyh4IpFu+8Vfti&#10;TSzIWdAEfhwxr63TO5itYGGH3WaJ6+EKGOED70bIayp437NGAu91V2R1rP3GG1e77jNjbKJX76zB&#10;b7chT7j71/9tAvOvAJehUIXKa8c5zKFokBVS9G/NU4AIPpyhA9B3jrTzPimfi5caeK86vf9pEK66&#10;dh++PnxsWEldu1DzzeaKQRxHPNreo1QuT9y/LU0NaZrywoVpE38G48GjJ6A1YeDTbMaDtRDFERtr&#10;q6zUiotB7Ozt02xHVMqTCogq4jgmDDTnzhTXf7YFfN92hsgEpKsQP60B3qsU26Vw6Lx25fgfVmdp&#10;vdOGvauw/jH3kfSuxEhXh5JzM5QCkYTd5IS7L3ZuQtz2Jb6Q6r/qMxW6FJOq6JfdN9gUwsVpGLkC&#10;vBPCRzVYL0E7FivPr2Y1NdtWL0p7xXbyZPtJwWQLYpmulYU8J+G3ZiI15EWSLUCpVObFC2eI42ii&#10;csY0NRhTPNkCXDx/FmWtdKuYAFEUcXZzs1CyBdhcX2N9pUYnmqQXuCKKY8qloFCyBbHYPq7KPPV5&#10;o0ePxglHAR8XTLYg83q1NGBeu/jL3kxHr3ZZ/BLCB++XxaX2YUV+fl2Jn/jEmSssC4c6pCr6Df99&#10;l3AVwQfdV1gDwYkP+xBC4HUNn9YkaBUlQpbrM7ggm7jE6tzvvNzbL+aXpMFbWtwCXSGeEVBIusul&#10;eQp2KM0LZzeJo2isl1trSdKES+eLJ1uPC+fOgElJx1oFFJ0oYmtzjUp5PmIYqyt1Vmploni8jIIk&#10;SSgHmjNT+muPggY+qMozMM4l6s7roi2IHN4OJPjcP68DLTvVmaC9XPiCIyiT6+KLIugGw3Tut2+R&#10;+6G4Irr54CXgkxqcKcGanf5Wdtsj52ZHO4HXqrPrJx+Fy2HmTxuFTioW8ew9TEdDBSGba3Wi6GhC&#10;iaKYC+fmR7YeF8+fJYnjI7fMcRxTr1aoVebIJsDG2hqhViTp6JtmjMVaw9mCLdt+lIFXauPtljoJ&#10;vFWdf6rxeyXnt81dolBlXXOnhtLM0tD8+FCl5yrnuDUflcgabarFJ1yP1/UTKnZw76Nx0KK35XSU&#10;wkbl+FpmvlGRoNww+IDA28dUclyv1ymFaqRVGScJ9XqV8BhyVQG21leIR2zlrbUoLJvrx9NZ+vzZ&#10;rSPzZuM45sLZYeogxeIcsiB3Rhh/UQpb1TlH53N4rZoVIICTT53VOC3VwLRmPMhxoNqfq9bl1jzh&#10;5swVr9N1CtDZh8r0i0MrX/DgVuVZ0lcmxSqwXh4+GTupJGQfJ86d2SSJBxOctWCNYXNtuKpF0ajV&#10;aoSBwgyp9IjjhDMFZCNMgrXV2lDXQpIaqpXysRRPeLzhNEkGdlBxv3v9GKvoNpEsgcQXCOHSOWc5&#10;aGVFglELj4C+fUSXWzNqsTZb/KZIW/k2hisx/JBI2e6xIdoFNf3DH+cCDpGBM8eaPyJ4UQ8uYrBW&#10;btB02cWzQFGrhAOt3CRNWF2ZISVkSmyurZAkh1clay1KSxHHcWJtZQWsGVjtlyYJZzYnzWqdDSGw&#10;WR28W4qNSKEeN14M5dxA9yGbzSGwAlFztkEdF/IcmuNWDbB761+fodsw12bpDBMgSeXi7nUkEHVs&#10;sBtMWxHXQSzL2OUkJsnsubbToIak97Rdu2b/1Yph7QQeFICN1RU6nY5L+zLd9K8kTlg7AcItlSuE&#10;JkGlCdqk3a8wjbFhIb2eJ0a1XCKO455rFCcJ4VxquY/GBSVzOMrNoSiVZ3PWXNtpsIbsHv28Ti08&#10;nUl9pwZpp6DRzRm9hTIldn/eApcWt7G19THaZZkbM5VojUIubqLHT8vYJmuLPolv6XoKO21RQlst&#10;v847E400gwXqZYmqGiuDOSF+41IZnriqH49WAi+dkMCLDkvUKmVUEHhZF6w11E+oHUYbaFbXKftG&#10;eA7KGg50dSLFraKwubHOgyc7hDnrOkkSNtaOf0ECMTvWa64gwP3OWNDl7Dk7blyqwK4rXDJ2cK/D&#10;iaAmn38priTa/Q+Sh+x/l7jvNdBxVaxKZTq8vtPE+5MkbgXlbi6u1lpD8xPgL0KA1PBG5sc0EEz2&#10;oSxS5xy6DzDuzf2pQfcqvL4xXIB8EMIQrJrK+9FFFXjPf9QTljA8C5zt31ic1FPiUHTu6CyIgO1q&#10;9VD5tUWsp5O4fUopLp07rvDqeHi737g+4Xl9Abjg53UBY7lXeZ/UQKSyLAif1ul7IHp/sfeI+Qq0&#10;/Bi8+plfqL1ui85974eb2vGFrboIQuffkQ+fGt4IPOGi1KvZK20mLTYmYuQD+YGPax+Hrjpkov7v&#10;MkICJStX/ZQ0fFxiNmhAWUQXP/d763+/xHOBRzokicUW8fOg3+iyiPKg5/kyzEz2R6VuHoLuq5B0&#10;HBvK97kUT2smJtwURHWP8fMbkvxw1GQlf21XGZa4sr4lng8oHLn2uBROajRLnATqGlpmDO1qm/1n&#10;cz97qO4/o+F94GuT1oHpsLf4wXGsV8nNCpgsTLqXzZN/n4ttKFq4LUEgSdGTnNG6h86yJNwljg/H&#10;6SeOOXGP0kIi1U4LIs3cCB7WuQ6UynzFeXeBjzOVXcwmHSEu7Il2vQKvTlUGXeojeeHYEEDn8/yV&#10;YlKJicS9zftFdpA8vFHw7Ygt0zvSZ3nvEktMiiayezuOtOg9pu8D9iyjbsXIqpWFQ0qIu8mSxZAU&#10;Wd7SoYxYZDG7lUJke4ueQIg2NWLRvlaZZdHrbTPhOTYEtIH1Xgt9Qi1T/40Sa/XnDlx3vwyVmP9K&#10;uX5CSlaZyIiqEIi/ZZusQWRIb0XGIPiPEj5jhLvP8VUDLTEZ2hwP4baZsUCgDweMar56uvAKj0FF&#10;TFvovgM8cEpj+UBYJ5UEra2qtO+ZnVZ6OdRxrA737vybrdWNzex+TGHh+pQKkJWmHGQSil7Ry1jJ&#10;ZPA/hzkhYQXc7rgmjrnjWhcdLKusw2ZKThfXHk3Mpwkp03clHYSI41VOeta3wSnHI53SQB7XIu6f&#10;RSzzZ4VwCYw0aZxwot0BHrYAJZq9XtKy4xoZbFXg1UKNt0ON1Fb37vybrbBSXbkIKlc5MHlZrw+a&#10;DcKoxnN5F8ew9jPWuoluJEdOq2xlcqmzzwx8FU5RvsJ9jm9bapHxL1aSVHHYQ54K/znnRWAJMt9L&#10;FHP/DjgV+loToApmd6xXGuCWlU7gWklHF+3ya73Yz9kqvDyXcfY7M9RKpbpyMdQlvYGaLd9/3wl4&#10;p86B4h3VRUApR/9qwDJgiyGmRUEHsWh2OdoHfhRa7njHhQbFboMXDW0ya3OeFuMOmS/SMFvzRZB5&#10;UOZZclWFsvcfgQi47Vr/BFra+/gAWyuRXfHF6jGXzCsquhRshsqGqxrrhALtVJUEtTAjPu86aPUl&#10;ow88qg+00WsJj0PY3kn+rLgUdpEFxW8lZ0UTuT5tjifI0yar2jmZWrT54Sm9nylgvMDwpOggJOvP&#10;FSKW9fkpj9dAno8AId5ng3CDnnSrPPo7w+S793p93peq01/PiaEcp6LQ2NDYYCUMtVkxVs+ktPcK&#10;DH3KLDKJ/FbJl9G1yHy7+a/UtT1u+eZvfePqEvuzZNqSWbcgl3KbySrv8ojp3ZYeR5DHu3d2ebai&#10;6xFyPfO+1ICMHItc8HfpdZF5Y2Ra67RBNu7AHf94NdXmAQ22V8luF7jrex8GfW3SrfDJxcrkehL5&#10;8t8dhKinpR1j2coM5AAAIABJREFUVRhqsxKmxq6owIbz2px7j/BQr7CfVUOQ0kvYsfu+AdB8NsI0&#10;T+hdrzTyoE8bNPEPrr+sk1byTYp9it0GLxL6SdCjhNy3oqylHVw1Xd/vQ6azTnfofebmtUicJB4D&#10;9zsiPlXuJ1oHX5VqkZ3KAZkUajvN4kh51Teb+9//Po2gtD5LjMKGqbErofhvVV/7xMWBJ+v+a3ke&#10;IP4O+IBTo907AC2yfMI8SshDM2lLnSa9QTdv5c6LcPfpXTNn3QYvEvo/Wx4aWfibwKxSNUctUiFC&#10;7uPuHJIhxyshO6dzU4xxcVDidvg+2y6rqRJAbcTj73fIjzrZYuN/F+TTv/LViwOO0ypNs1D1OFU1&#10;WlU1inLPXxaLb0fDnv746z6DLSiF3OBJG+8dDDieRiy1ecD7ij08Qc3WMHAx0GK0P9oHo2bFU0bv&#10;0zSyuxs3CLrN4J2R9yieEkXZgTgAHuoSJS2xo3FdoaVAyLnkUsJCVxvQ80VWCpwihJ7m0lknDkKr&#10;Qz9VQpQKnO7WpIdbEJzeDVL/tq8ffjs5rpT10yHH88GzNYq9Wo8ZTBSTjnsRcdS98QiYLU3Mu8qO&#10;ch35ncpRrhovwDfsaS4h4z0ZAcnZUQGw2XZ/kCvA/70rseh/bQ+/Jv9GrVx+bi791NcC2GBW56VV&#10;KFQohzrNZHsSSqjFYBwfbYgQ6VG+Ix+MHHa8MsX6HPsj6v0oIYR8Wrev4/rPA2ZLEztgvKwO7x8/&#10;ygd7wNGkPK8si+NAAqCydkKBzrKbfJmu11IwVrSuK8h1K5NdOx/j0Mj1PzKnv5DUGxuGGF1Cn1LG&#10;Un4anj4r1yfSHwUf7DgKO4yeMH67VFQAbVgwycP7OE9jAC1h/CXcX9dpETP+s+zTu4b1N2ky3pNQ&#10;VOrhSaAGfBTfp7R2Er1ZZoLC6FCjhyS1LTFXRIy/TGjEJTAM3to8iiT8dnJWuArJsc53Gn25k3bz&#10;VhxfNdeosR3lc85DMXpOLS5iSundkx7EdNDWhsizv3Cqog3EamummYp7LZQtatdCU5peccjTg0kc&#10;Id5aHIb+wNUweGssZba8Dq+aNe75TpvTp6cb1RiwHE+ezFHnmWSv51MPj7khdDHQp23PBEhVWbRw&#10;RUFPgNtt8dEEQZa6YYFWBx6lUK/AewFOKizheCVaikGRK1zK+JaNt5ana7uZnW/cK64Ry+s0BWlK&#10;jL9QjLOzOOpc41bnJYy+b5POqYWzssZC2pvFeqpgrcaqiLxufoF3YRu4MYEBejWBm01RA6uXM1Wf&#10;wKVxVNzvOwl8EQF2i8k3gIuBgPFt84TRftBJbpn3es+CSd4/q4/zpLCFLEyjPqtP1ZolELlJVoE5&#10;DNadZ4XR5D4JDfkg0ulDKtKBpwG9AuQWa5MQS4TKz6vZHo8UuJ7AfiQxLWvh9frRVsC3kdQ7r5QP&#10;j8CnfviE5WoAbQtX9Au8f0q1kDaBRwiRjro2CYMLP6ZFEdvfSSy60xnSFDK6hBgNEb0+a2/9BhQj&#10;gHIRcZ/lz+MXKm9Bb3J08HHVHecoN4HPdphn9eH8kIA6LYVOPUxmsLodBiXdNKlJi/CyPQRu5yxU&#10;kJ7024yukrkaC9nW+7pSdFKXB+eGllop4QsUVBQ0NTQIZtoenxQC5Jo8JUtPyWsKGzI9hKM0FcrI&#10;wzoOKSfMvr0vM9422PuLT+eD7eT73PcxWYvtEsUXlPsULZ/e5wl9Em9lFbGCG8j4+mnJkvUSnFRX&#10;YHGQTNxVfDFg06Ckm2ESm4YO1Mz78qfA7Ya0vvA9hED+fxjB2SH7l7vAQQIrpcxnlljpJ3SmKqWt&#10;ftIdALdiIV6t5IF/bGHlNEVkcighn6/jvpwWMhohtaO2kB4biLU8SlnCIKRcRDHCFvCA0bmL/nyn&#10;MddzEOZBsoMQMlvK55r72uNw6pdGrODTugACkManyMLNQakkieNmaFXagCDpbmTsdC6F2x2olOj2&#10;eo9TIcaVEOpDZlAbuN8Ua7hLtka+PqgenuCrwFsl+K4tlq5WIkBx2vUAK8yeq3oeqUTyyl35bam3&#10;li5Q3Pb+IvJQd0ac7yKnKzvhWcJprvIbiTSC4JQIVvlut/JDYhUHoU3ZRxOPet9RaCEEWy/L4Tsp&#10;bJSlN9AoXGtDJUeWqZXjfFQb7mcs40rtyESFlxB46waybamvpJkH/EOd36qOVIZbYolZkURQPo1O&#10;RGKbsq/LtvIYSyv7vfe8jY82WaZGJ4XNytFke92Ipm2YM7naCbw9gmwHQS0JdyBKyOJ0HMa/yp1v&#10;SbaDMa9s8dMsRDMVjI9sLDq8g9DB0kqtfaKvPf7+ASpXgGS9vTI+urmITkziqKK7J8BOR9K8vKXa&#10;iuFi7eia9H1cs8nZPCBLjMDpTLRbXBxQjKrYIOzM6biLC8vpKBZPeslJcVDbevhAv/POv9/B9s+H&#10;ySzcfGWOpYfXDyEGfm5lLdK9C6IawEtHnGcP+KkjbddhtHjKEtNj+6QH8IxhXv3lvF7vadVFmAom&#10;5XQQbh+HWvbht9t+Q5/JpU5h4ZZxbYacSs/DIa9LgG/bUM51EE5dRsL7Q7IYEsQivprA9ba4ILSr&#10;PouBc2ljorE+K0iYj9Vk6U2BWmI2HJB1PSlaV6KFpII9V1buqZF+Sfq337vgg9aKJ91fK09l46OO&#10;SwVzebI7HekDn8c9hGzDwFXk4gQ0YimMGISHwFcHYhHHRtoce6LuGCgb2IrvTjzeZwEHkHe8F4an&#10;PIcP8RzhdS680ldRHrBtsrZGmvm5LBYL9hQRbtzbkNFxrNuR23vZHxSYZOL8odWSCM14VfUnHcmR&#10;DRXEbpZVXat277dtxBJgG5bYfw64rQ/3KmolIpn+cQW3xRg37f/Zga9KKlL+sE1WbGGQBPpTGQ9e&#10;EGzTG0T0LW5mbbIZ0asgEiLE/mx05R2FFgSnpCDZJL2E6zhWA1jL7ewPjnAnxCshJEm2gpcD+VJO&#10;A6Hql2P3XzOBioY3R4S1NVJ9FhsRs+mk0Iwkt/czzzJBHezz5VbwTSeLlj/cI1u2ipJyfF7hG5/m&#10;p7dvlTPrfix/nzxCnoNdiW1A+ZTIIJleVWXPsY5wzc/dvygN6eSEWwEurkCzk+XGeuX1PNEbC40I&#10;qho+HMM0WwkhdroMZyrwcR3eyUfKSjVoPz/U4CvS/AakqP5hexze1PhuE0tMjn0Gp8gFuI7TUyKv&#10;r9B/3Gc+eNY5kOf9NCBNelTNPMeGAGEn+dZUA6u1Vmgt1RxT4CWgsgK3Wk4DIde8x1gwRoJeL9aP&#10;Th3zeEXBy6sjKpZUDZJHU433NKK/00K+jfYsVV1tDqtHjdttYonDGOZpnFWsfNST+cxnSMZtqJ6S&#10;pk1p1FU1M8bYsJN8y5r34Z776BoH11yR7HQuBY9zwLmaWEa+ZTdk2gDT+ARHE8nqc5OM22RwpwW/&#10;nTyq79kwjLp6XnF4mX43GXxH334rN2Y2LYMKQtj9KmynUzNvUsT4TP0YMTT8xl0jmiILA5OC9k+N&#10;Sjn30TXInqMU1TWUCiGwLaYngIkxwwJxmtBm+DZ1Fr/gKM3aZ0Cq4kSwgpBiPjNBIRkgs+ocXECC&#10;b/l7rjnNCmDjwIJa4SGKhwlELmrshbJsDBt1eGtRSh17ix5auDUxzL1gB6VcoLOIRizHCK15HmLq&#10;huF3ZNYlchWxyHxs02djP9tXdL7Ia1sUiYBM9Py0tS+aHorv9Fs0I7Hy633+rw4uC2oh0F/Wa7vx&#10;zPyu5H7uBZyWFnMWuFf5kFPanWki1Bjsw4uZfWlcQfzqdWQ7XHM/P7OqU88Ing+yhZsWmgGsuA4w&#10;IDTV/WJyo8NM8Z7x0O73EnS5Nb9bvAn8Wz1vWnD75qu2aOeiNWUDZ09ja4EJsIJMEO/L9ShRnO7s&#10;KUm6WeI5QgI8aWVWrbWSIqqRZgQWcZkmY5j7e8CDRHL5ExfZ9O271kvFdPAYYKze9N/kCNd+3/1W&#10;Kac7WcjZ54ZAZ73BdpPhIufPElY5WuBniSWeJdyx8qx7OdbEwIuuOUEXR6SYWuBKJIqEJVecVQmd&#10;ZWylOOt+G+6ZybKoBiKN+oseutzaJVwdBL/KvPuB6E4uOOGeLctFKgeyYi2xxBLPHg5isUItEKXw&#10;TnWynZhv/VUKensmdulOSUVsSQv53m1CVINXp/XXJFFPVwoLX/nvu5vwVqv9/xnjSha0hmTxMzA3&#10;kAukFXTsUlZwiSWeRcSpPOOpke4xk5DttQRut0QeoBz0+mxTIwSeOteCBVDiunjcmkFrOOn05OBG&#10;Ufyv/Z+6hFs784tbdGMys+XizoJJasZquJXPyoKy93yk4y6xxHODNuJGUEqUBYe16xr0vq/aou+y&#10;kmv9pRACb8VQ1rBVFsu2nQjxeqM2DODetMnNvWW9keNWOW7vK9VjemRpjyflfQ/4uQOR+8CfTZAZ&#10;Xg3kfaGC3RTOLJNGl1jimUSoYH9Up1SHu0ivxEqYuSIUQtjtRASz3tA5SgzBhHAtFt2WkpZgXKdf&#10;DGMs9Buq6nH+p/64/o/d76xllqrvh8CtMS3OFIgSWb2Umsw1cDYUwg2UCOIsscQSzw6qZNKvWgsh&#10;Xh9SN32ABMYetsUtkO992EmFQN+uwZv6cDKDBt4tOYEh6wh3KiXIRk9KmMb+kP9rnz1ovoPg3wE3&#10;StMGPVnB3D3gXkN0G6yFV8ZwuGwBt5x/xVjRCxhXwu4AWfm0gqYRn8hzkKzw3CEF0tT5vJwAvRei&#10;f15yUZ9XlC2kSsiqHIis66+sKBCuhMIZB7HTyNbSTSZv6zViqAXw8Rg75/UybHfkPFPBtHsmpMF+&#10;n7dqeyxca/hX3R9UKGIRE+IMgBIndaDHt5Er7sKVA3ENDMMucBv4NoIv27AfZRdHBbC/9OM+kygB&#10;9QpsVKUj9EpJtosdA3H8HAi3PK+w97hg9rruRotL6QokPWy7A7suC6sW9lq1qRE510u14R1l+tHx&#10;ATor5D0x4nZvhoJR/2/+zz0W7sHu9v++tnXWaK212O+tidWtKwgBeonGHcYrn9gK4Z5P8cpVFe/5&#10;r8jp4lp50ELdK2gOUFKwk8DZ50uL/LlAHXivqwVCplgSyhxbWrnPKBrbnFtd5Smw38yV9CrZ9vcb&#10;op6Um7F8/0F9/BrUNmIpV0Ih86ms3LgFWt5ojDGtZutfrObKNXsId+OV39w2jasHwLow2XRhuloo&#10;/tQwkA8wTjOGOlk33kCJBZsYqR7xBFtxBDsMSsF+Mt75lnh2UFSV3RILiCQB1ngHuF6R9l1h4Hob&#10;QsYHVoy8yIgM7NkavDaCKwxiyG3KW3kEPHSuBIUYd+em8U3anNyTUo3VS5/0tHg8HNO36jqKT7Nf&#10;HDBpbdOaI9qSkqjgKALcd2fYS7JOvjJY2TqUjzBdUmf1Jm7LocxSTnCJJZ4N7PS01HkzgGYd7qZS&#10;6NRJe5XYSgGcq8LLYxz5AXBvH4KS240r2TFrJT9bM021WV9Sq+V6/ysG8JL9AlRGuKYJejLC3QJu&#10;55xq+2SqSU2ciyARMk6MCJWXdSa1BvL9oZE5kYrUyAqkkBVpswybygutHEDzPtTfnmjMSyzx/MHn&#10;iy5oSenBA1jrFZ2sA28HQCCBVF+eVWWyNowlhGy9RestZYvk6F6aRlTE9Ees7F/2v+QQ4dpU/Tma&#10;3wMkcBY1JhbiKiEE6oNgdxNxE7RcnlvgXASlQFqmd899aDBi+nuC1ch71suw4Qj28EVehc7eAqmw&#10;bEPjEQQ5Z3jSgdWXGejdbl4TH5Cx8n/19aNP0bgqs2csT6aV0sPVy8NfH92GtC33P+3AynkOt/q0&#10;sP9d1vLEpvL66muHj9e+0aueVHtz9Pga14Z8HqcJpStQriEzYMa9zMF3EFZ6z5W0YfVVJp5E8R2I&#10;m6BLkvweVqE8hr11cBXC3Oe1qRyj8urh16b3obMvf49bsHaZiQgzui3PtDWQus6yOpSvlfMslIMm&#10;bjG8xax86mkf8wPbW+Jr3S45SeFsFV6c5qBRU54Bf9xU/R/9Lzk0W5/GD//kTHA+1VoH6MC1tZj8&#10;3CtlySCoBLLlj50lWzri+bBWXh+lGcGulWBdi+U8VnAkrCJ29AKICyaxXMM84SQRxDtQGkC4cUeI&#10;1pqcYvwRiNuTtY9OIkZKi1sDUUtIL43lAa/0T/y2EFNepCNtDp4rcQuJCZhuQGE40iM+j+tV3H4K&#10;5haUV6H+1hHHHIaWPCT9SNqQ7kuD0kmQdmTsQeq6SavxchSTtluwPOFasEMC1kmUnSPxfZbHIdx9&#10;ePqjELsuydwKvK/P7aF3foLy2gzXs0js58ZXPHzLr5is7+JKCC9VZhB6jdvdMRtj0qfxoz85xzs9&#10;Lzn0xJ0791v7pnFtBzjbfUim8IquKym1tcgHGuQigIxgYxefK2lJ+XmpLFoJUykurp6Hxn1YWQDC&#10;1YHchDx5lgN50AfNJx3KymRNz2o5Ev3HP3JM/Q1a+lCqQXSQHXMg+SXiX8ufdxhJKu2sdjPGQ6Qg&#10;CI/4PAHoMmKtt2HvW1j/4IjjDkIMYfnwucKKWKiT7rR1mJGZtxzHQRDKV4+V7TfMfayrg+z66JDx&#10;npBEyLZSl5QlC12SVS7lQ4dQWRPrN7oF5VfGG/u80LwPq/PrX/ampuBdcOLmv8uTUGrn3Lnf2u9/&#10;1TAT53NQvyNvhMlKEQSbwM+DkiNzFiyIa2Gl5NwEFJRgoM7LpFlYOV8tW/Z5QLkmoEm/RJyDtS7y&#10;GzM0589b2HLAIS2X4vFzsbrvNz1BkLGgnJBS6hrKKJWRpAVKVSGJ9AEEEzaZSRo9OZNd6ECs8pPO&#10;drH7oCbMyxyE5k1ZRPxntalbUEqyCNpU7otSUKpDc9u5Qk4w2a5zAPV3jn7dwmDXXa6uo+LzQa8a&#10;SLjW8BcE/I78pGVClycj3IDMj2tduoZy5Xn1EM6XZcM/tz4NlbMsbt2Zvym7FN76zsRQXYdwk+G9&#10;YxNGJ1iHGUkqBqcHxk0GW1f9eYBptvJbM3mbaxPDyhnQ6+CbhLceOr3mkoyzVIPWU1idkHDjlkxI&#10;pbIFRmmw03euLgxBGdp7UCvAyosa0k7b2uxerL1Hdv92Yf+uXE+l3G7kEegLIw46T2xD6aRXuwkR&#10;Ncg/D9bwF4NeNpBw47T1B0rV/guttSIIZfs7BW9VAilYWC+Ldu0WE9dRTI1r5deoRfDyIvItyMSO&#10;96FUMOGmMYRnme1K14R4AFGOG0DcJh1gQVsOE27OH2stqAkfpCQC3UektVVoXRcyVr76ZYrCd6/q&#10;ZK2zmG2vZX+SUNr5aGfFgSwq3U1GAmtv0LtYbkCtAa1dId2gJBZm7YQIt9PmoHyZR0Ds9FEUkn+7&#10;qY6xOe0kiJrOLSSSjHHa+oNBHqmBDqDq5ic3UOwCbouaMNxaGo63Q/hlXf6/xDGSbQL7KexOJT5x&#10;TAhKgwM2hWDWptklR7iuEsUMON4ggrMgfWqHjMVaJs4qUIqBn6d2PnMzdM894edOk6y7SXVLAnBe&#10;ltQaZhFvKgTWcvh6TgrvWsq7hQbsMsJNWcCAWYqeisA18yJXVZl9pyAYGSnh3o/gpzZ80YIfksmk&#10;XOcL4+aSo1PFbnXzkxuDXjnU464tvwIyhW+eFj/OOeDXHWgksBKIQ2HnyHccI7oT37qFbJbm5nNG&#10;13r12sh9D6Axhy1cxQAd5dxEnIZwh6LSR/qTqilEOQvXAHUI1nuJxp4U4drs2ppDcZcJ0W+pD7Pc&#10;HWmYRIg3PRnpvSsxHASwoiS27KtMQy0/10LRaWmlcK0F30SiTHiyeOrcUt05+OWwVw4l3NTaLIdM&#10;BbLFWGB0kJXPkqkFlQO4f8KuuB54pXQVuO8Bt5FYOBxyF/Q9gD7tqQf6sDVskmyh0QHF+dR1H8dO&#10;6gLoZJ9RaWRclZzvWp8M6SiVzQ+/tZ8FhwKewxamimQplFclNax8/J3z7iDFUPXcrU3N4JhtKYC6&#10;cznfbYuQ1U82K4Q4VnQO+gRr7P857KVDCTc28f+UtdwJ5rj9nR1PgG+aQrC+jYZ//JrJ5LbP3OAD&#10;WuW6s660+HEXHUpxmHDjHCnb7HVpH+GmOcIdlBFQGCwT3enUi4zkx+WtFOXEV+eUSTIUVgpkaltu&#10;oSqg1ZUqZ58J3PeDFvkSrLwj2QmVV6Fy/Glhj1oiuQhCtJ1E5AFSI6W8PrMpP+u0kvdUQ4kXfdOC&#10;7+Jj3o9HTUnlRPy3iTX/87CXDiXc6sYvfkQpGbfSjiAWyVwU3AZuup5FeXX3Tirhmw+CBiq6fbKD&#10;9DApqDoEqy4VJ4TOgi5kQW7LrjS9hGucJeumj0/1UuqwSyFpZ7mfRxY9TALTZ9R6CbExETdyO43c&#10;+7q+6+D4+/p5lW3W6eZzWsNsftzV3G4KsZobD2YdaeG4g0uQUEKsoYJPqnC5BL+owAdOlrMdixFl&#10;7OG7XQ4kxTS18FMLvu5I94f5IsoWRwDFTmX9/avDXn1E1rT9Qv5z20GzWH7cq4msin5r4e2bZiI3&#10;7NMSVCsrcHDyXh7ADTAgewg0mIgFssEzhHnCBWyeSL3V6goZKhsM9Uv3uBSmKmMZgj6XhoKJKhV8&#10;WSu2t0AhKOd8wydwX0wMBJLqZtyiku7NdsxSLbsvOpB7Et+ZdaSF4qlT6kpdsdS7fcksFUT969Ma&#10;vFSVS9OIs4IpD4tIB3gD7KELsl1Ppwn7jwHz1OWtd+fKwPxbj5FPgDX2n2evDCQvcEHwdUe2GXV3&#10;YxTymZsRnKnAB3lXYXUN0nsnMcw+5B5gFeYqfYoO7RVAbDqXi0t/ilKSZS+UasgC4vI7TX8g0Ob+&#10;myLVyrrz9yPZ6a2Em6TSDrKgn0kl2d8jKPUF42bNEpgQPgWvvEJXU6EzY/CufjErhLFWFtPmE7CP&#10;j37vMaCNyLAqJXoG545IZ7qAWL2Xa04KNhbfb7/Vq5y7oVaCgwS+bMLNotfQ9l7Pzq2HMwdg5JP5&#10;qHHznxlj5QlSwbH4tCJEOu2mla/7fX9vAV+6Z6AaZi6ExIg4zmv1ATqY9Vdhr/9IJwVnKeb9uFGB&#10;AcmgDPFjREtip/fLPGRsq03niMdXr3URkeWvVpAufI5wD6XmesI1UiE2KZTisCvrKbR2skT9uAn1&#10;SQpzYrcw5AjII2+tWHv8mQrdoN26c0EFfVWJ0+QHuyCY176wVhaZvXsLQbq7ZB87teOXAq0iymG/&#10;rMH5qlRDN+Ks7Xke5UDEy7c70s23MOQ6PBhj40eNm/9s1MtHmgWXLv1uwzSuXgX1oTxMGglRTVZ1&#10;Ng4eAI+j3pJfECK9B7xRE6r4qSUFFflWGu1UnveP68M+UMUlJT9E1seThPuAlTURhQnLUxeWDIR2&#10;Cm/Np4czDaIIzmpQ41Qv5cp7/fbBI/UR/pwmgw7INm05QZV8WW84YZUZOGvsVvazScW9EVQc2bag&#10;uglqkjnZppt6ZVN6CjXCqtwXcEHA+JjFlf318rnQPkw/QFdhEtTfhP0rrkKvLKcp1WD3LqxGEE6l&#10;j1UIDJnWilYi5zppVf5LiKvhKZKZ1IykUKKkex+Deijxna/a8PHMZa5P3D3yQWF79dKl3x25Qh+9&#10;97T8c/+NuBWKTWPaQSzWOy25MLWSfJUC+fI//9SGm235Pl8403RC55/Vjngu1t+QHh0LAyeD1289&#10;zlrgZI2suKWakEf+q1yWqPVYyNXe9yfCJ23nf/ZiHfRaxHi3gslcDdNUmUHmZ7XuWFpnUpdpDOsv&#10;jSdhmYft5CxZRU+BuV7JFgl9AoGzPEo1Z+UCNrcITIu19+WepV4HQ0nJb+MxtG8WMODpYGKwbqpV&#10;NDxoT19ysoX0L/uoLhWu7UR2vj5uaBGDzQA3ZnXqdt0JXbfZSHcCjEG4Omn+fpYeVmxU/Q5wvSGa&#10;uCulXkUxa2Vr4Huj+dQP6PPXVvv8tUPwhFW+0K8vUCGEcn5SRyLdKTYj43pdgDQ6/JVEjN+EvpxF&#10;7KG3vLe77VV0TfOewIEnqb6y3mnMeE+KSuesCbLzT1P+GnnRGisLRc9SXSFLc3MiNieF8oqbH6XM&#10;6g5mNLfXP5TUvSTKGKi8IhrSnZMg3X3q7W2sT4l2BQ9XW3Br9BtHogS87gyxF2qSYtZJs4/s08hm&#10;QqfRjR0YY6xOmr9/1FuOtnA3P/0J4cbc6jo7bT0FHjSkE2u+00NqxGqNnR5u4vLxPBRCwq0EXh3k&#10;r+3DXWT7cLMjin4PFimzrbzi8lQD0V+F2SP51sg2vH5O/Jr5r5VzTNQuSeWegnwgyVu73YIBhAg8&#10;4RpPgnHf+6f4bD7zIToQooxbdLVjdSiiNTu/muyYSSdLCTuUqpZfOPo+93Ej2BQLN29pqwICohsf&#10;usWqkyPduvjFk2MOLjdvs1U2BDihK7Kd7pO27H5vMVux+iUku6GixWXpKcNYiXRMB8eBWUXmXceV&#10;IzHecmntHwJ/T6pfQhF/rs6mDH+nA5VchoEn0Vog/tq8QMU9ZJtRDcWpjpUe88MGnwC3jDScQ8kW&#10;ouziOc1EPHhzUymbBOU1cdEEzo9ba2ai39Mi6UD9JQaKfU6aBtsjYJNb9bxwjc09/Nr5G3vkHI0c&#10;w1fYTWPhppHoG6sz7viRaKV6tbDQVYd1bo2frO+F0C2DCcynxCnvAJzRfzo1nFunS/p7vb70WbD6&#10;Hhx8L/MlrGSW7sED2NzgeFqmNCHqwOY5XgZ+ynflxQXFLWy34ZGBtTJcDKdvK/BuKWtO62NALaY8&#10;Xvtpr5FhzZHuBBjT5Iit+Uc9boVotshtQtZqRyEk2knhVdc/vl8N6AXgYlX8Md6dMIhs95Aqk6+a&#10;sB+7uuswc1VYpCDk1sJYuS4eq7RYbZ1HOb/iLJj1/QOOl3/QvXsh70/Ulcw86boRTPbztOr9aeyC&#10;fK4nOnUJAOlQFgFrXeBx3EyPXDcGvxvoRz4X19rMf3oSKNczK7f9RJ69SVPghmH1XUlP9D5dpcRv&#10;fPBzMcc/Cns3YFNaEJ1B+og1o96pppS0La+XRcDmh6akhE6bc7RVlhQ0kI88RRhXEPW6E2Jr/tE4&#10;bxuLcKVoOq+0AAAgAElEQVRyQsleo1th8GS6gSIqP/nMmyiFd6swKnb+AqKva4HISltjj0eIaM0P&#10;TbmY9bLrKd/HO4mRr4OFIVxyeZ9uizdQo2BSFGQFdYnHV2N5l4GrrOkZZl1eo3J6Cvm2MdNuhYep&#10;hdUv5HYCubEdiWbmEjEJlAfYN6V80Yc6WW3ccj2ztk0sYynCreCxetktKildmcqkg7R7nSca7v5l&#10;T/2LwOt1CXJFA255qOXZDjTc8wUNRnas4yL/dGk1rbX8JDMuAFD3RlWX5TH+nbP8r/K/FZJoTe/H&#10;LZONNTLS2nicleaVsvh2qwFsJ+Lb+aoDt1yGQ72cpZPlEaVyEytaiP2z1aa0ZVkEVFZz3Qz84Bek&#10;8iys5KzZfHmvdQ9n3mr136vsPV6ybqCvdFbUBwTyxggI2igbiwokY6EfJs3uhdLSl+6koLdyLgUX&#10;NCzKreCx9rILqOKe7zLEc64q3f0Rtl479OsziKRrPRRrtzOAeLXKdq8HMXzrVMPGySh+2hGOMFZS&#10;xqaCzwHvWo2OG8fA2HuTTtz5byuq/Pe01qorZjOlPV5Huvj6fmbjhnHWoNvwzdjs4lWCwxRlbXaz&#10;tirwksp/2DrYGNhmVFfQY0G4DnaxSqa7CMp0c2uVQmwJ7/9MIczfuRxBmRiIJV/Wu0tmSWcaC4qx&#10;dgZRM0t3CyvSTia+1/vWUi17oHy7nRNz+pfoViXOTRR9zd1r587SgRSTzK3pwo57YIdLib8dQFKH&#10;2xZ2O/K8V3LuQZChesGq1IjhdRvpuvuCOkxuN63rJK4kXvTCtPc0anY7lxhjbDtq/zfjerzHJtza&#10;mV/cMgfXfgLeyLaODw6r8Y97YuceCFyi81EhuB3gUZpZsD59BDKy9RVnkXvdpapEKAdi423Y/h7O&#10;nDDhsnoMZDQlVC5irzSYjjOyVLbT6YH3Pxug0+s3mmMH1omQtDIL1+cslwc8Lvmy5kFW8HGiXBex&#10;HT3FNUzuQXtfuvUmEdTPgD5/+HWVtcxyg8FdPorC0xuw9faRLwuR1C6qUrL0OJKgd0lLjn4egRZZ&#10;R2NhO5Ig24pPN0VKe9tpVp0KMBVzmQdZMFXiLTfqZz8eWx1rIqPaWvtP3DczuxXWnXsg1C6bYAge&#10;Iv7Z6y3XOn0IN8VOzEIDr9fgo8oIsgVgRXx16QKU/Hati0WDt6xwVk8DkoMsct4fvNFlul6y5CBn&#10;lZlevYKTRD7lC2SMNu376hc2V5yoUp7Px50GaSSlwUnHxQiGuEcO7WbmBPPAkfraRG+7gOTbv+v0&#10;E9qxpIvmvSverVpxWrmJldSyh21xXVYcSbdicWNOhT53grbmn0zy9okI91Hjp/8+01bwWp3TFSZf&#10;QNwJWolVmt9UW6Tj76/aIi6staxUPpUjD++frWp4b0iWw1CsvQ1P5y/gdiTKKwva/aFCNkV8PmxO&#10;1rA/zywf3Y/2c8Ezy8m3wHXoCqS7/EIdykLR/apwqD29ghNtt6M2OCQjOS50QLd1exCOCLgd0y5r&#10;5w6sT9+NdwVxN3xSE9dB7DRU0n61ToQvKq5gyu+M/e735anO7hYudw2NsTE/3xsrO8FjovySS5d+&#10;t2EOrv4lqL8CyI2MHk3Vw76MOMZTIxflSSrbhMcWnjqSreRGl7dLjPPPWiuVZi+ryVNMBRVY3YLW&#10;j1B7a6ojFIJwA+x2gQcsKopd6i1d7MK6SddnJgShk32Cnum/MITbcBkKZfk/qAwvC27fcBkBLt0l&#10;aUF4Uu0Lw1zp9ITEGFbppvfrcHjsJWllvu1pyf0odH6E+nmKyGlWCGm+XHFFVLEUTGklPJLfCXfz&#10;/F0x1SdT+24f9bl17F/y4W9PpDw1cUKfsfa/0vBHgCuC2JtaeOWFEvzYEus1NvBDLD7d2pBnM3X+&#10;2UBLXu4L0522F9U34MnnUDup5HboplQVAaUptLRjoEXkCbfvxvfqgvoDUGwvsyHoJ/mByLXVMal0&#10;/x2GoCxKUEFAt93OsYrY9KG8IuW9k/rC1Yp81lAJoSZtJGqS39LHWQEOMFU7+zHwML5Io75KYkA5&#10;Q2uTSZ0Lh7EFbJUgKkmK6G4kQTGlMrLVSmRbj6pMHYn2Xo/inbb2v570EBNPoXDt3T82jas7WulN&#10;WS8skpAxjgJVLzaQ3FrvWqgOGU2cCiHXAvHPFm5nbL0EO9/D5sdFH3l8BBUXzZ/ROg0r0HwEZoRv&#10;OunA5oeMdfuHLQSDfp+vvOnCk/Oc2cpaetTLBiFu9wbM9IgFNijR9Wn6djsntR6DEO5UwlE1ukUe&#10;KCHV/TtQW5csE9OCpg+WOYZKOrBanHpYC7jaBlNZJUxBuynS6MBjI0Gw85Upg1g5lHGqYY4TO2Qz&#10;YvZb9xjhOuE8Y82OXnv3jyY9ynRPt7X/i/tGbmBj+u3wucrhXDtfTeaVfuohvD+pf3YS6Isu1+wE&#10;W49UVocHNCZBtydXMOIrZOytaW830tzvB02dQVa1mV1wZSjyEZMxWtHEuSotYxi5NdP5IF8gkpQn&#10;Cp/HM4WJVt9yuq0udS4IobULuzeh8UQWFF/IksZu2zxtAW0vDoArTVe0oETZL9DOvxpk6n93XUuc&#10;IlvVVpDlppB1srHdG9zucuBkmIpwG/vNv2+MyxvpBs+mU1W6BCgXv1Bk4jWdRJzin9XgrWCGErxx&#10;sXEZnpxg25FgveCEdjXG1xjQJQZnUAx6f+Ww5dvVUZgH+sdwxPXLB8x0wOhHMT/jvJV+Mq3DBarX&#10;6p4EpZfkPsZNulkXQcnlG5fp0kDSgbgD65cLGbEBrjahWsqKDeJUguT5W6WVZBVoJa//cRalmrmg&#10;1RcsM6ax3/z70xxpKtNj7YXPHtG8+gXwG92b13kAldenORxbVUnfANlevFQ7CZnwCqyfhf1vYe2D&#10;4g6btKHThjCBKJGczoFcV5M8SV/aa9LxLcOoBcEE1nGSIEpeY6z9Fmg3esdiEtniHkKYfdb8awfp&#10;FQwfXO8x4kR+dygsGso16uw732QCnR2oDLPMEmg3RZV6rOBTAJ0OhO7pTxJItyEYMTOjluvg6nQe&#10;SnYMV7p1nzfOUu2GWRd+N+nvReTv4xjzZO096PwsaU3K7YDyjSp9q6Gt4ub+904EPFTiEkyMxGus&#10;dSmcujeXPnCluwcxfBHBW7Wi7OwZ0XmQuVywaM0Xay989uiotw2CslNaVcnelf8gDEt/0v1F3BLZ&#10;tymM5hT4qiUqYbNpkBWA7c/hzGsU29XCE0bK6IfD9n0/7rXMddAd+/WTrLX9hGc4TIDDxjLqtcOQ&#10;P8ZRY/XkOc718p9j3Gub/9zjfg4/9mnu3ySfwb9vGptpT9rEp5GkwoUVpN6zONfPY+BnFxBPnK71&#10;+5XeM9wwWfPIUi7lUyFxnXYs+fpvn2SwEgO73/QEEZMk/uvh+vt/Os3RpiZcANO4el8rfRGU+Liq&#10;G7J9OdVowaMrcP6XJz2QJZY4tfjGSaMGWmIx7w7RS2kD1zpCyrUBoYWOa591YsZYckf83YEI0xtr&#10;HuiVy6NrqkZgppC4tea/dN/JdmeGyrPFQQ3Wz8Der096IEsscSoRIUQZaCHS9fJwL0kVqQq9UMsa&#10;D+Q5txpI+tj1Jlw9CRd6c6cnWJZx3nSYycIFMAdXG1rrujT0a8Pquan1FRYKTz6HzRchmHoxW2KJ&#10;5xKPgVttsVjjVAh3nPzXBPi+I7q39ZBMCdYhcgG312rzaGM7AOYBHDyGUhWsxRjT0quXZ6pRL6Ik&#10;6Q8AukLQM6SILRTOfgrbdznZyPQSS5w2pJhGo1sdXXJaKeM8RSHwYUV6kDWT3nY44NLIQrjZhO+P&#10;oxK+sS2clhmlfzDrIWcmXJ1W/7OeFDGbsgi97meHhrMvwZOvTnogSxyBBRW3fD6x9xU1oix5TUlK&#10;2Led8RPaXgB+WZPshkacl50Vq3fFdX/4spX1hy4c9nFPIZIxxui0+p/OetjZLdyNV5+C/WPAWbkV&#10;abv8LEBfhNV1aM3SP3SJItAErsTwk4UbFn408F0iqv83DhZTa+25Q/MHKK+wtrJFkOu4HWrJsf2y&#10;Ndni+H5ZUkR9Bwhv7VrE2i0F8HVzWvmsI9B4nPXLk7P+sXDdbChE5aSx3/y73Z5nvu58hhY8C4XK&#10;2/w6fmGG7p5LFIEYaEXS2no/kgCLFz4qlY5N62qJYbCPobkHVSmaeKEsaV0+Ya+kxR1wowXXJvDS&#10;XUQ6QJR1Zu36Y4ZO4OpK4Z3sn2TdShCR8cZ+8+8WceRCCNclAf9LQK5IqQIHU+UFLxQeAp93IKmH&#10;/NhcenNPEgGiI1N2yfKlIGtCurRuTxoJPPkZzn3U/c0FYL0iJAk5d0AJGgl8OWHLtPdK8EpNUsxi&#10;00u6Wk9G4kfi4JHra9edWf9y2kKHfhTWja7dPvg7PVauOb1WrgWuRHC7BTUtKS3lEnxT+Eq6xLhY&#10;kuoC48lXcPZl+iU43w5goyy7EQ+L8NhbU8T6zyOl/srJs3rSrQRSnVbMHHmSNUnFtdBpH/ydQg5N&#10;gYRbP/fLuyj+HMh8uafQyr0PfOG6/66UstSUQEldz9PmvLuZLjEICe6BGuA7WLoTThB730B9A9Tg&#10;kue3AvHDNqNMXnWzMpsk44cVUQ7Md/ZVimLcfgePen23ij+vn/tlYV0KCuy3DJ0o+Y+6P/h22fZ0&#10;kK4Bvo3gXkuENMp9jSlbKbxYgy11D1o/nNQwn1uManCzJNzjRwewrSeypz9CvP8i8EldgmhJCm8U&#10;wDrvhJmqIHQbOc0G+7C3YzN9nFYACiXc2tYHN40xfwZkebmnwMq9h0RQDUK25BKuFeI32iy5Hmm1&#10;t6C1J835ljg2xAzuZ2eH/H6J+cEi7rWvzFmovz/WewKkouwXBba28zoNfkwza9IdPO7JuzXG/Flt&#10;64Obsx42j0IJF6Ddaf+HPb5c7MKSU4xYtQ/aQrS+k7CHQrYtFd23Kp/5DHbuIb2ElzgONBJx6/TD&#10;2kxxaonjwdcd8ZuGZVH1mqS95rjNYe4iqYCjkG8qa+2MnSOSe2QynM5322n+7VkOOQiFE65rGfy/&#10;AXIVggo0t1m0sMdt4OuWjKo2QI3It1xPjeQDHvrruQ/h0XVOtLngc4TOkI7NiYH6knCPDd9E8myE&#10;WgoTysCvmwX5Tx06wP0GfNcU4h2EXaDpGkLGTvZx+o2OFY4KejIT/qR+9tPCBbILJ1wAnVZ/zxin&#10;9qyUrBqdQi3zqdFG2q4/zlm1qZUHN3/DjBUR9A+GKp9X4Pw7sPPz/Af9nGMb15V1wBNlrHRyXWL+&#10;2Ac6saTjQZaWVS3BD01JoywCP3SgUhJt3AdtUR7bz/29Cdxsi7CNRSSTX5pFwrHzs+t4IRPMGGOb&#10;B61CfbcecyFcNl59iuV/ADJfbnufOdWEjI2fLXzbkutac073jhPEeLksllLqfEKtGF6vH7UFWuNa&#10;9X0+b0gGwxLzweNksNvAul54G8c/pOcSa3tf816lQ8dClMuF1QpqZbjdhFszbmR/shDZrK153Uk2&#10;/tgS6/pKLITsO/N2EtiozLLotrPmkN0aYvuPVy99UtT60YOZ1cJGIDCNq9taaRFtN6nLfC6mfcck&#10;OAB+bMvkqIa5tsmx1GW/G4of6lokq3czFrm4Ub3rHwF3Oq5FmIE0hU/m3gfo+UMHWSQHdXJOXQPC&#10;yycqUP2c4MnnsHYGyq8D8FUbUOLLzTNIM4b10vSi4VciyQiqhuKzzx/blwprhEoiI1q5U7c9B2hc&#10;dSt3iNO73dMrl7coIOlhEOZj4QpSa8jEHoLQ9T47XjWx66n0SQp1ZtVGqZDtK3UhW4BvXY+9TgJr&#10;peFk6wNtt1oSTCsjD73WkumwRLG4lWbWTj+iFDaXZDt/PPkc6ptdsgX4uCo+3GbS64pbKcF+IsQ5&#10;Dd4vw5s1eQ6bMT1t/rSSL6VkZxqnMo7psS2cFAjZAjjOmgvZwnwtXADMwdWftNavyU9W+natfzjX&#10;c4I41W+0ANVn1SaSNJ0PhH3dkRvpV9CPhrTgumnhSQvK4eGWIB0LKoKP0uuw/ubcPtfzhH3ghyHW&#10;rXXVRp/O9MAtcSS2v4DqOtQH59peS2A/dumUDgpop1IRNgsh3gYet+S5DANXfORyeSuBFEDMhL1v&#10;xJVA13d7U69efn3Go47EPC1cAJLY/PXuDz6hOJpvoOmHBH5sCjH2W7Uv13rJ9rs4q/NOzGCy3QF+&#10;1ZL+S/Vyb/qY9wMDfLQCVK1YBEvMjJ86w1O+IiO+uyXmiN2vobY6lGxBChDOV6WSLC+jWA3kmfpi&#10;BgnFl4FPa1IGfKYiRs6ZClyuF0C2noNyRQ49XDUnzN3CBTAHV/9Qa/033CkhasDmOxTd/PwJ0rhO&#10;K1ERGmXVAvxk4GkkpNyM4L069Odlfx+LAEelJFuo/jzdxMjW5tP8R2ldl9YcZxe3L9ojpCOqb22Z&#10;Iv7SA+BpW3zbb819OR6Oa6nct34fISBZPDF8XC+y7eESHj8Dj/fhg0qTanm8SoVHwC3XEt37Xv3z&#10;0UngnfqMebKFogU711zn6W6Rwx/p1ct/c95nPhbCvX//z1YurL7+WGtdRSkRh7AWVt8r7BxXYxGw&#10;8DccxKqNjVi1/ZXeD4A7rqtoI4LX6r1tO+4C911X7WFWlnGdRT+q98t2AO0bcPAUzi0m6X7dhjgm&#10;K89R8oAEWq5fJ4EL9dGBw3nhZ+BJWyLU/bNTIUS8WYHXlxVmheO6gZ22GBiRgs8mWNH2gWtNMXb8&#10;LjDfgfeVugjQnDgOvnOt4kPfOqfz8OCns5cu/e7ck+qPhXAB0r3vfi8Iw9+XsyqImrB2Yeb+Z/eA&#10;+y0JWlUdeXirth6KrFs/DpBAWr0sbobzuYyEFvBDG2IrfqnEiMVccv6jvApyMz5i5Y5uwe4jOP8Z&#10;zJCWPQ9YJMhXDQfnt4JY/Zfq8OIxjus28GiI3xay/OjPlhkhheP7WIJgtVLmhjN2siyAGPh1Swi3&#10;R4/EPS/n6/BK8UMfH+YB7D+Ecr3rA0mT5G8H6+/90+M4/bERLoA5uPqD1jpzCEVN2PyQWaqgv3FN&#10;51ZLcnN9o7mXBli1IOHHL1viRogMbJTgdbd1/jGF3Y6s0FoJGZ+twQUFt5217KudmhG8VBdhjtEf&#10;+gE8uQPn36doF8qsyFv5w2ZBM5JrME4TwFlxw4p1NYxs/XhercO5+Q/nucI3HTEyauHh+ETA5D7T&#10;r9pgVVac4NGMJQvonRPxBaWw842QrYMx5ke9evnt4xrBsXrpoqT1O5nOgnJNJ3+c6ZgfVsSSbaWy&#10;OmvE+hksFicTy6+89UDIto049/ddXm5qRbDmcl2IZg+xmLXKtrTna2OQLYgFf/4yj3ZbhVXiFIWL&#10;yELltUUHoV6G7bYEF+eJbyNpNjiMbL2I0FplSbZF41dt8eHXQrFo88GvSiBEPKnA98dVKA9JG2sk&#10;cr+PHY3rwjm5irIoaf3OcQ7hWAm3uvnJDbD/AHA6CyXJg5tRwvG9EmDgXHX0Svx9nLX7AJlgvvqs&#10;GgoRN2JYDYW0V5GWz3da8jf/0K+X4JUJLL6EVW5Vz0glztwy/KaDLxqIzQjSLclu4Mt2ceWbHveQ&#10;xS61rqpoAPz2Vit4Z6mbUBhi5NprZ4nGrpAgzZmkXmvkIIEbE87d98vyLPULkNdC0Zv+qlPAhxgX&#10;9hEkbeGcrE/ZPxBOOj4cq0vBwxxc/Vlrnbly4hZsfMg8+f+mhe1OFojxznxrJVDUdtbxW9WsTPAJ&#10;0pK5Xs62VyU1SMxmND5vZrm7zQTqGt6d8BjzRAp85RaVfsU0D5/x0U7kc1ya0dJ8CDzoyD2ouDLN&#10;YedNjBD+p9VF84SfXvgc53KQzctaKIVA+8C11uHc2sYYFZiDcNO6IGjf8WKX4fNBDeab4Wdg9xso&#10;ZS49Y8wtvXr51bmedgBOhHA7+79+vxJUv5URKEhjyYebU9mvT1lZKR9O64qdCn3/RNpDBDlqJSGD&#10;2HUh/XiKmfEAuJsjtE4KWHivOr5c3bzhS2hHkS64hcoRoFawXoYtJSlmo8jQINd028JBJNeyHBwu&#10;3+w/l38of1EbkAmyxFS4jwjtV1z5bDMW11Ler3qPTIw/j2YsvcUmzTa4D9zNPU89aWMpvF2TOTQX&#10;NK6CNT3WbafV+bBy9sNv53XKYTgRwgUwB1f/sdb6P5ZRKIhasHoOgkuFnqcJfNfKRDDgcH7u5XJv&#10;2K4DfJPLKUxdZPzT2vQWVgRcceXDVecXi1yqzKL4JCOkxDlQhzteDIJ1Kmu+Qq/krCXv67bI33wg&#10;E1zGh+bIC+ndCKmFj6oFiEsv4ZDw3W5Kq1ahriUl8kxtcIrdDSN+9XouqGrdLuft2uR5tTvA9QFp&#10;Y17X5OX68NjL1Ejvi7B4uZYXFv8f9erl/6ToU42DEyNcAHNw9ZbWOjMs4xZsXKbIDcYXzmoLct6K&#10;KBUr7ZXaYLL7siXkEeqMmN+rHS6KmAbfxS5lzU3iZgxbZXhjgRjl1x3xsVUnjCRb64Iu0H2aFFn9&#10;+yTwrosPF2UL8CzAPoanP8OZ97hq6xw04IVVeGHEW76PJSCdz17wqXkf1ibfobWRtuZ+ce7PYDhf&#10;nSw+Mhod2L3a70q4rVcvn1hm2okSLo+/fo967YqMxBVEGANr47XtOApf5G4sZNuXjbI0txuEr9qS&#10;0+snQ3NAUcSsuI1YDmGQZT2UVAHligXihoWnrV5rZN7IbzHPVo8nFe25QfMHaQ119hP8fmEH2Bzj&#10;rd90xM/vq/66fvV0+l3fILUxhVjca+WC0sb2r8jD7AocAGi23ufcR98VcPSpcILFm8C5j74zqfmH&#10;QE4izRQmVr7mChcsEhRILVyuDSfbbyNAZQTdjKXaqkiyBfEVb5TFN+mjtkZJt+Ddgs81Ld5QkhaX&#10;2ky1aZ78Z6wEZYyFd48p7/f5gBFtD2tcqXk2+cchW3CGgHMNeVdRqMWY+WpKieuPnZuonUsb866p&#10;C0WQbecmYHrI1qTmH54k2cJJW7gOpnH1G630B0BWhbbxEnBm5mNfiaHVgYur8NKI111NskgtCMls&#10;lOHNOW31r8S9DRAV0DBwprnH62vNwn3Zs+A+cL+d9Q8LClymfevswGU+FO7De55h7sOTu3Du5aFt&#10;zCfB1x25T/k5G6VitU27O7uWSEl+rSS7ydfrRTz127B7p6eazFjzrV65PH+ZwiOwEIT7+PH/s3am&#10;euGx1qrcbXgct2HjA4oIl3QY7RX+yTglMBeRbSdQ1pOnf42LX3ekCqecCxy0ElipwjsAO5+DKsHG&#10;R/MZwJR4CDyOxX+nlVg5k/pnrc1aGlnnJ75QKn4X8TzjBvBG8zbED2GjOC2PBnCt3evb97np1QDe&#10;nTKN5GcLjw/gxTXXGXsm+BSwKrIUWIyx0Xb74blz535r/6h3zxsLQbgA7H//NwiCPwRcqpgTuFkr&#10;TuBmEPLpL12pRTursPFw/JhKRVstlw/sE857ztm5CbtP4MJrLBoddZAc5b1EyNf3Gwv0YLeDRV7j&#10;t6KVANZDCVguU72Kg1fLs8CLOuVSpdjt2U0rc7dfEF4hu8ON0vQ7wl0KapW074RpgpzfNk3/Jmvv&#10;/lERh58Vi0O4gDm4+vta698DnEBtRyKM1Tfmcr4nwM0c2fqAzS/nJHnwELjdp13gFcc+qQ+y5WN4&#10;8jWUy7D2i/kMqgA0kehzG6le8uTq1cdKQBVRklgsNYlnB9/F4gbzwjNNA59Uikun85krdVcllhrx&#10;4Xr4wojztRMUp2nfkEynMOu+a4z5p3r1cuHtzqfFQhEugDm4dl1rJQxboKpYP7yUnE/E9hJyH9an&#10;T0rbY3jydgu44s6X34I3I3izfkQAI7nF3dYmjdU13lkGk5bow4NmhztUegp74lT0m4twi33p8sdr&#10;gSt4QVwIjaSXdEHm81zyaY/CABUwY+wNvfrOQrVfOdkshQHQaeU3jLEibWGtWLh7DxAPUjFoIKWL&#10;1VzVSzsW4puWbLeBH/al28QgfNfKVMjA+W2dRXBktDh8hQflNQ7aUia8M+UYl3jWkMDO51xU91iv&#10;Qjunh1EOJH/2wYxn+HxfCmFqgbTNMQY+cMHkdSdvmrcB6iXp3nu82TYN4YhSvrjBRjqt/MaxDmMM&#10;LBzhsvHqU2OSv5X9QkmVyO51isoGfeD8tL6stBnBC0dZmSOwD/zUhHpNRD6+7hPluBJJOmC+uqbj&#10;ksnHSfK+hfSHqpdAl+HpQQTN61OOdolnAs0f4NFXsPEy1F7nbQ02zYRnfLrhndZsHRHPrYqrrZXK&#10;85KPM7ympCS4RxFMiSHzY1N2dfOHFW4o18hTvzHJ32Lj1afHMoQJsHiEC4Tr7/+pMeY/l5+s6CwE&#10;ZUlkLgBvBpJc3U4kO+BsbXS1zVHwRm1qMsWrL1ri27yH6PXmdUETZ4kMEkcfhEfN3PsNrK6Wxa/7&#10;6HNI7s4w8iVOHdJ7ct91AOd/2ZPu9UpNdmqednwZ9dUZpDVfVZLPHjK46u+d0Fm/OdINlOzmrjTn&#10;2P7WY/+KaCQoyUgAMKn578L19/903qeeBgvnw83DHFz7v7RWfxXIgmhBCervFHL8X7WLTf/ygQWv&#10;K9pODivfW1cq/NGYYiw3DOzFGeE2Y2kjLdZ4AvtXIWrD2cXLZliiSDyF7RtQqsDaZYbNnmuJWKP5&#10;qrDGlIIzk+DXHTlfOejNvonTOXbnaF4T4aveINnnevXywrkSPBaacK9d+xeVt15464eu3oJSEoWs&#10;rEHltRMe3WD8mEowYWDzQ4QwXx2i4dCPCPi1k4cEwIor4r1qv6/Z1YyTYjc+pYNkBSzxLGAfnv4o&#10;Fu3G24yT5/FFX+skmxNfmif6y+K960wxuBv2TOjchM5+n9/W3Nar+2/Cb8xZLn96LDThAuzf++L8&#10;ytrKT1pr0Y5RSrr+rl5YqGqsPO4BDztCuh6+uGGjDG+M6ci5mjgNXnccr841fPIe8F2jRlMHnKvK&#10;dnCJ04p92LkBWNh8k0m0uR4j+bg+/dATXzXIBOfnBV8e74PDGpHjXC/B20UlXaf34eChdN3NyLbZ&#10;2Kpjd8oAAB3XSURBVG+8vvbCZ7N1M5gzFtKHm8fa/9/emcVIkmVp+bvXzNcIj4hcK2vPyeyI3Koy&#10;q4uiYESLl+nZEEPz1hLNNBLLIOZhWiBRopGYnikk1NASYgaJgWYR6mbTPEEjBo2GfpkGTcNU15JZ&#10;mVmVe1ZmVq6RsfpqZvfycK6FmXt47L5FpP1SyDM9wtyuu5v9duyc//zn+S8+jmz4CytPWAu5skhA&#10;eDq8ha0DQ3vlNm6BzOvNk20VOVA7ZTfrcWidceq+R9kXs/X365miYTfhDnArAqrXYO4qTL0KU+fY&#10;qhHiQaSW0Ex5HxQ8aaF90vNVt2M8J7UMSBoiyr0kW57KuZ9L5F8AkQ1/YdTJFnYB4QLkKqd/FEXR&#10;rybPOOXC/F16KRfrBR4Cj+rt0W3khOKnt5Arvt2SKRGdWK+N9nYgrmMo136Zg9LyE2kV7vuplmG7&#10;uIfUE5405EJJ+RXY9yY76b064YgvNoRZUS1s02xmM3gALKSChJobV7XZ4vDGqMo536FIiKLoV3OV&#10;0z/q1V76iV1BuABe5cTvYMxvyv+ccmFFLjYaKZsqcK/W7h0KUjk+voX82RyieexsoTR29XMxFnA2&#10;jzrpb3/Oh8L4QZg6LVHB0/chuLul95ShvzhfhYcNuUCXfcmB3lU7r+IqZHJ1PWxXLSi1tlZ8J/jM&#10;ylSTNNkeKMIXepbCCBL5V1qRYMy7XuXE7/RqL/3GriFcAMZnfsMY8y8A5xeopUK58Cn9dGx9CLxf&#10;ldbV9XDNNVOkJ0vUAjhS3tpN4ecd+d8YxooEpxvuuog4nrKATbujFaFyGva/AVFLiLd6hUEpJTN0&#10;ogHVT2HhA17JBaK5Usmt/1yPhisexnWHdaQWFoPeJuOuRzDbdDljK7r2F0u9rCFYOcf9gpzz7ZMb&#10;vtWrvQwCI1806wazfOUnWmuxQYqNbkwIE713X0sP22uGa7ctfhJI22NajtOIZBT7VsyUHyFi9W7j&#10;wpsRPFdY7aj0BLiTmj9VDeSAX7cZ2jx0HXxA5RB4O1EiZ9gUogeu9oC0q7ui70VXaPIcQdWDtaeR&#10;bBWrlC441UIkQzl3ik8CV5Dzk/b43lgsprB4UXxtU4Y0oy7/Wgu7K8J1uDc3+yVjzB3Ajd31RTaz&#10;1PuZcHeasgtfy0F7rw43o46/sUKuhQ4NInbrzvUPUvZ38ciaGMZKMNSJ+00RmltExZDTG5AtiDfF&#10;1FmYmhG/irkPXGPJaBYidy/mYPkT+XybyzA1LZ97SmFzOA+t1G1+wYdHrd7sPY/cYdWC1amFG9F6&#10;W26MG2FimBMaIdsTvSbbpUtybreT7Z17c7Nf6uVuBoVdGeECcOvDKXOwfFlrLUeuUhC6o7RHI3pW&#10;dmXgaSMxuokbGs7kxbDmekdEaq1EKa+Vtzbz6R7wOEW4JtV+DJ1ND4LPgUeNxDi9GsDR0nYP+nlY&#10;fghBTarA44eBfdt6pWcbc1B9JBeyXAnGj7BR4/j5huQ/46JoLejtJNtLLVHPpGsANVdb2Ikt4uWW&#10;NFpoZLJyT1VncWepn0+T7QP9pHaKo2/sSgHO7iVcnEZ3YvyyVkparGLSVQrGe+ujOwvcrkmeNK8l&#10;go2sM+J2yoAYtRa8so1pvB/UE3u9ZgQHCzK48rOm7LMRwqlSe9PDhymCDp2T01bUEGtjzpFvHfwi&#10;jB8AdYj+DtrZxbCPZTps2HAke5itXPbuIhfbsp/4B3uqdxX+JnCxY+y5sdIJdm6HqYWLTThd6PGR&#10;sfyJu7VMka21T6uLyyd3g/xrLexqwgWoPr78fKnsXdRKSyjWR9INkTHiFiE5Y91B1lEk21eAo1tM&#10;1txyLbx5z42ijuCLRfFjuOKq2J1ND7etyHDycWW4JXPIxnf6RldhCWoPZJQ9QGkSCvvZ+qDsvYRl&#10;aM5C3fli5UtQfo6dxKQf1N2dSirKPVXqnYfwXeBxPZkYHTfjTOTh2CglF7uSrZmr16IzY4dO3R/y&#10;6naEXU+4ALXZD18sFssXVpEu9Dy9ADI6uhq2RwtxVOqx9flOLST6WDGPDuD5khTH7gOPm5KXNSZ5&#10;7QD4OJXKCFwOud+dRBBB+Ajqc1KsVEBxEgpTCNns1Qh4EZrz0JgXtvI8KO0D/zC9upG+5S6gsUIl&#10;iCTiXWvo6XZwsZVM3ohRa8H0FpU0fUO3NII1c41G7fXygTfuDXFlPcGeIFyA2uz5l4rF4gWttCTL&#10;VkjXiiSqx/gceFCDQk5SCpHrV9+OUcfVUCLanCdRcytVQb4WSSrB0/K72LEpNinJp3SPr5W2ljPu&#10;DZpg5qHmCBgjBkPFSfArSLy9m0jYAlUIF6GxKDI6lLyn0hR4U/TLqSIEzncoCurue+1V70C31EJk&#10;5O6pM7UQANdbcHJQB9XSJUB1ku18o9F4vXzg7J4QkO8ZwoU1SDcKxCi00nvJWGxkrjWE0faihCrw&#10;aQ3G3EFdDeClUiI9uxI6xQMSlZzwndQnNRqoEUmv+mbbhvuPJSGs+gKYSL4Ha2WwX34M/DKSnR78&#10;5SFBC6hBWBNvjqDpxKpWquLFSchVkG90cBeMa1F700vkhm2+1kPzlztIV1ucL45bcPflk1RYHFAA&#10;PFdef+J1T7B0EZQnF7Y9SrawxwgXVkj3fFt6IQok+po8TT+UcB/W4WAJXtrGtpdd9djT3U+uy4FE&#10;tsbCIafBvRKK5td3DTeNHmkq+4smEjnWoVkVq01wZfk4Ce4aWbycyIC8HHK7rpFkTXxvrdxzTnsH&#10;QOR+DBAm33kUQNSUfAzI31v36BegMAZ+CRhj+/M+eodl4EoqAt1Jqmo9fNxMBn/GCCI5xpZDqSfE&#10;F/RqE46P9WjI4yoYWLiUfN9taYTG2b1EtrAHCRfWyOmaUFIMkzOMwokF0sJ707k6gUS3nbKvi03h&#10;odDAywWhmZspGVg9hMNFeGHAa+8tDBJxup+4kSV+tEYiZetI07ork1KuzRN51F7y6OXkUedA5ZFo&#10;Os9ukJ5/6MYxqVQxthFK+uhUj3ILDeBSR2oBJC3mpSwW66F8YieK/UikOFtRPy+NDXswZ9uJPUm4&#10;ALUn779QLFXOt0nGTARBA6aO0juF4/bxcVPSEVoJoXpq9Ql1oSH1GUUiR7Mkd+lB1L+R7hmGg0st&#10;sKnOM0gUBSVf0kq9wEPgYTOpA6T3FRhpxjhS7tfFfBHmb0maSXtp6ddso750tnzwzT05ymT0L/fb&#10;RPngm5/XlmqnjTEPgCQ3ly/JF22HK+V7gBzU8UnViuDVDrINgMBpfbWSUT0W1ymERD3PZ2S75+Al&#10;dgEriN2+auHOO8RiHIpfOL0vK3daysIb/SJb+1jOwXypnWyNeVBbqp3eq2QLe5hwAcaPnHuko+Jp&#10;Y+wtIDG8yZdh4f5QnbMeuoYFi5DtRE7KSGm0YOVkWCFalbTw5r3+jk3JMBx4sdNMByxS6JpvSTv5&#10;TlBFZp3lPEAlUW0tFEnimUKfyCG4K+devtxhRGNv6ah4evzIuUf92O2oYE8TLgCTr8xdv3/tpDH2&#10;DwH3BSspltTmoH594Eu64x5jV/zIwNEut4kha/vfNiN4eZhF/gx9g6+T4YuxcCJ0Ua1F8q6P66LR&#10;3g5uWVHGxJ2SILJCD5E19s3GqH5dzrnCGGKPtkK2P7p+/9rJUZyy22vs2RxuN5ilq7+lPfVrK08o&#10;JTld7fW8K23NNQAfpZocGiFMFWTkdCdmgTup1t0YoRGj8RM9M3beCSyiDnCh0pYRuNfY7tXDuJ/t&#10;JDYj5LKWY5Rij4fAg2bSXXggL5/sg45jodaCV8tbGx16qQkNkygQWpHUAV4or3ah6ymWP5EaSq7Y&#10;li8xUfTPdeXEr62z5Z5C3/uSRgm6Mv2NaOnTJ57nyQj2WBsaBbD4MUzM0G9t6KetRPtorfx0I1sQ&#10;KuoW4QbR1gzN+4LmZzLED5vkOZQSne2GAz4bUL0j0rA4xLJWKtWb8iCwUL8pJjvx/bC1ouMsTYK/&#10;XubRQP2225bUthoKE5DfjrivtyiScJKxcil4DgiKMNtIDO5LOefvsQX99/GCqBOsdeNv/D4MeGxD&#10;CxavyHfbQbZRFP26VznxD/u591HDMxXhrqB2/VfA/quV/7cpGF6mnw5ZDeB2KIUJgCOltQsTN43M&#10;oUrPNQsiOeG+0MN2zy1j/oLIK3x3pprQSbJcd18UyJSJrv1R8zB3UwxevFwi8dKeNKi0Gs6rYS3S&#10;rsHcFdm3n08kY9oHrNP3qjW8keswfwW8vGwbhWBDkY5pLc0P1sLka734lLaNOvCJuwuKjKhTYpvP&#10;qyHU3EBISDxoT5c3L9u6CzxahpfGu3s79w5zMH9nlRJBoP4m5ePf7evuRxCjcx81SJSPfzdsRV/G&#10;GnEeSSsYFu5AcGeDF9g+iois53hJTqT1YrGWSQLAGIGBo8Mk29o10anlSkKQUSBWjsYIgflFyBVg&#10;6Vr37edvQ2FcyDYKXENC3IatJb9Xn0eGBnXB4g0J6fyC297KWqIwGTCqkDHaq7Z1RO/nZVu/AGMH&#10;JTKOQncR8GD5Sm8+q23CJ+EmT0m+Psa0D/nUc54Sze7luiRINoOXgHP9JtvgrpxLHUoErFkIW9GX&#10;n0WyhWeVcAF/6sQPl5fqM8bYm4A7ILTcEtcX3Qia/mGSjds1O28+miHsLw4zDxSKx6tXABPIbXjl&#10;FBRegfETQrYmkIjRhKwa4RPel0hUaSHY4oRsNzYNlZfEtyBO81Qfdtn/fHJxDJvOs3dGouHKSZej&#10;iWR9zeUu20Zu24a07haPihF7+bh0m0UtiX6jFtIZNxzkcKmkOK3Q8ftTefldyzGsr+Uu6OMtDIjs&#10;6zW7ekUumvkxoE2JcHN5qT7jT534YT93P8p4ZgkXRDb2aPnm6yYyvyvP2OSEt0byukOc+7Vi/0iS&#10;7z06TB8YOy+33liJCMtH239ffNl1hDlSjDqi1OZSkkZQqiPXWpET1IRCymEXwmvMJ9uDEH0a44cd&#10;Wa5skPwzqLqpAUa6CvyOWnzxhWRbBdildT+KfiMfKxUc8XbOfTxblIJa6D6KnGugudDHqbwboy7n&#10;jIncHVAi8jWR+d1Hyzdf3+uyr43wTBMuwJEjP1fVlZmvEkXfXHnSWtfPn4eFqxANx4IzNEnRrBnB&#10;oWEXylrVJFfq5Vido00rFVIWmTHidlxrJBruRGFcotC4iNUZZUYtIXJjJG2xCuMd+tVa8s+gKakD&#10;a5LccxtyoBwhK09SDkOE7yXjlQzisdCJMyU5LiJnD5H35FpycRjBeXRfzpU4P56+PYuib+rKzFeP&#10;HPm56hBWNlJ45gl3BZUT3w7D4M8b60KbOErLlaE6C7WrA12OBcLAtfK6SnXfHZs2QtSS6CUK5HEj&#10;dEbjcWRq1iK9FAkrcK0fCUzKjKbrKPF1CsCNeZle0axKSqEbUv38q/I5A4an2pfQ7T4rD0yXpGiG&#10;MziyFpqt7Wt0t4XaVTlHcuXONt2lMAx+icqJbw9yOaOMZ0oWthH8iVP/o/r48olS2ft9rfTrK0d8&#10;riTst/AxTL7CIHwYFHCmAjcDqNXhpeFbP0huFAC9RkdGuk/USi637dcbkdgGv4/3r7w1ItxOIk31&#10;7u1/g2RY+BpxRtRy6aSWpB+GCE8nn4ZWq1MKMSqIFvf2snwsh0rw0sDavRdh4TMn+SoleS/AWPNx&#10;o77883u5TXc7yAi3A26Ex1mzfPWfaK3+LiAHkZ8D68HCLdFrFo/2fS0FZKbV01yPJ6FuF505007Y&#10;WVZ0uSYEv+Mqkebo7QSQ5ePr/77xNJGnySCk1C9jkl0rCb4sv1JKInA93PkHRSUDSkEItxX3lnTB&#10;ASA/PuCJDY1b0FwUok216AIYY7+jx2feKY8NckG7A1lKYQ3o8el3wjD8irFGjvu0iiGoweJFpCO9&#10;/xgJst0Mlp9IDi/OgzLIMy4UZYJ2crPcVvZtYPmepDkCNwSyZ5PEtocy7dKw+lohrsPgyLYqx35Q&#10;W61CsGYxDMOv6PHpdwa2nF2GjHDXgT9x8ge1pfo0mJ/IM+6WKTbJnr/eXe/5LCJ8IAUv5QlpVZ4b&#10;7P5rn0kaQCGEW9qEz1XrjuQflz5JUiR+UWRqQ0aehHCVSqZ+DBXN23LMezk5B2w6hWR+UluqT/sT&#10;J38wzCWOOjLC3QDjR849ojzzVhSG7xjj6sZxG2lhTKKqxY+B4cqIhosQqo/lJIx1uGqrQ+J3gjlo&#10;LUt0HTZF37sZk/mgLn/vxeMV/I3TFgNCDpcRtzLXzNrtZWF6gyU5xpvLcsyrNktFG4XhO5Rn3nrW&#10;JV+bQUa4m4Q3cfI7YRi9Zax1Y0VTml0vD/M3oXFjuIscFpZvCGnFrb2Vnxrs/hfuSkeTcffdG3o5&#10;OFjrFBehy0OG0pwxAvABQpEGPl+CN8tDGsXZuCHHtpdPeSGsqBAuh2H0ljdx8jvDWNpuREa4W0B+&#10;6tT7emz6dBRF3+oa7QYNWLiA+Hw9IzCPRabl5eX9jx1koCOMGrekGUNpiVYrL29+2/ETsO91kTNF&#10;rnNu+bEY84wAXq6IsUxfXbzWxKwcy0Gje1QbRd/SY9On81On3h/K8nYpMsLdBrzKiXejyLxtrLkk&#10;z6Ryu7kiLNyD6qeI39dehoGlB1JkMoHIgzo7uPoKN8rcL6ZSCVstH/kSEecd6ebL0FhgmDfwMYZj&#10;Lh/A8qew8Lkcyx25WmPNpSgyb3uVE+8OZXm7HBnhbhO5yZPv6bGZM5LbtXIvG5ub58fk3/OXoTUa&#10;0VJfULvhClUulTB+bLD7X3ROVNY1YWw2ldANhedEh6vcWA32vBf2arQ+k2MWKxeedpPwMArDd/TY&#10;zJnc5Mn3hrrOXYyMcHcIb+Lkd8JW8IYx5scrT8atwflyUlSzT4a4yn5gTqRBXiGVShigI3rTObpp&#10;T9p2t5JK6IpioidVeuitvYPFk6Qoli+3jSsHMMb8OGwFb2S52p0ja3zoAfL7T18EfjpavPJ15fFb&#10;WumplQPWLzgjnAegn0DlRQYsUe8PFu66VILzwt1MKqHNDnUzO1nrtr4GdTeqJWxCocKGn2nrjiNU&#10;43wyumRGdawhdv7Iw7TBHAiWYOmefIe5QnLBSXS18zbiG97EzPeyaU69QRbh9hDexMz3dFg8ZiL7&#10;221FNZTzBdXSqVa7xjDt/3aM+k3X0aXFl2D86Oa2U+5wiwltFToJdo3Dc+kzIYjYvHwzXX/NJbEM&#10;jH+6wYbJ/Hm9l9m2Kcfgwi05JvMl2tMHxprI/rYOi8e8iZnvDXWpewwZ4fYak6/M6cr0N3QYvGmM&#10;+eOV59MTg00EC1ecjGyDFqKRwyK0liRyDxtQPsCmZw3EzQUxUXfCxBYt8cnfRe0Q3hdi1L6kMiY2&#10;aelTmHCReIHuh72znMRFwXovnhqhHHMLV+QY7JicC2CM+WMdBm/qyvQ3noWhjoPGXjyqRgNTZz7U&#10;4zNvRyb4S8bYeyvPr0yXKEuhaeEyNG+xeb/+IWPxrjMaj8S0O7cFD7PYjzY2IO+01m4sOsMbd1ew&#10;KiccN1gUZfuxg8DUJvedkzUrvYbB+KKLauP2rvHNv6+RRyTH2MJl+dzy7a5eAMbYz6PAfk2Pz7zN&#10;1JkPh7fWvY2McPsMb/zUf75+/9rxKIp+wxiThHXx0MR8WTqeFi6NPvE27yAuYO522/MRP4nF1T/d&#10;ioSl/RKVKiXb1m4gxGflteN8cNRyffodqDoBvlJJeoI6Mo4nvf95VnX+eZOOcJX4tdY+I5HtLcHy&#10;fRf9xl68wzYf7gVior0kx1i+3G5BCRhjGhjzm9fvXzvmTU7/p+Gt9dnAszlEckioPXn/hWKx8uvA&#10;X9NapQqWbvJs2BLSKYzLBIJBNhBsBvHYIaUTI/FgDW/ZVgCH3lz9/JKTLvvFxN8WhGi9vKQLWnWY&#10;eo1VVaulS64N1xGuCZKhkWnYSApgE6fbn69dc6N5Ssm+lQaMI3ItlfrK8+D1d7xif9GExufOzMd3&#10;huCQzpE7KeO/bTSW3s0sFAeHjHCHgMbCxS/kPf8fgPrLWqeThSoxX4la4nhVPsJgXbfWwdIlyXN6&#10;mygotZpwoAvhAixecvaN+SSva608ZwxMHafre57/KGW/uA6MI9zKyS7v4RPpjPMLtBG1NfJ8af/G&#10;NpQjiyrUH8hkDi/v5F3QTrTGAv+hFQXvFifPrDHpM0O/kBHuMPHkwklTLPx94GvdiTdMBhuOH2Lo&#10;Ro12NsnBboSwBbn1pGJPRS2wMibdWV92k2vFiB65YtYGhBvbQ6q1Pq95mQBhwmTsj5eHwmE2P2x8&#10;lPBUWpLjY8Xz1yRa3Wj+Iw6+/smwVvqsIyPcEUBz8fJMTvvfBPvLWqf1SM5I2xohMKWgvB/8IwzJ&#10;yiTDyMCKJWbtqWsrdymRlakWAmNMBOr7QaP+7cLBs58ObbkZgIxwRwqN+Y9+Ku8V/w5K/Q2tdXsC&#10;N86Zhi15zI9B6RB7ookiwxawBPXHkjZQOiHajvPYGNPE2n/dihr/tDh17uaQFpuhAxnhjiIeXTwS&#10;lfy/orT621rpDidvF8GYyE2x9aE0Bf4hssbBvYoQwseSgjGhpA10PCG5g2iteaiN/WfUw3/P4TMP&#10;hrLcDGsiI9zRho6WL39VKe/vaaXPdv+TlKdrrgTlfcAgzb8z9A+zkjII6nJhjRUaXWCsOW9D9Y+9&#10;yen/wiqBc4ZRQUa4uwThwtWf1Z79FVBf0Vp1dATEuV43wtxal3LYz6YbAzKMCOah/lRSBigZXqrW&#10;iGaNDcD+NxOp7/qT038wjNVm2Boywt1lqD6+/HyxqL+ulPrrWusvrPqD2AsgTjmgoFCG4j5g38DX&#10;m2EzmIPGHDRrgE1SBvF32QFjzDVr7b9pNqvfzzS0uwsZ4e5mLF/5srHqr6L4Ja279KLGhTYTOZ8A&#10;53NanHCSqb1s0DLKiMA+lVbmVg1wnXexIVBXkrXLWP67VvbfMT7zvwa/5gy9QEa4ewALd/5o//jE&#10;vl9Unv5bwJ9ul5Y5rES+oaQejOuuKo6Dv51JCRm2hiUIF6Gx7IqdWlIF2l8vko2AH1tj/+XywtPf&#10;m3z5p58Oft0ZeomMcPca5j88Gvmlv6hQX9Nav7X2HypHvFEyMcEvicesV2Fkutt2LaoQLUGzCqFz&#10;QVOei2JTJjldYIx5z2L/oxfW/ytTb9wayHIzDAQZ4e5hNJ+cP+EX8z+v0L8MfLFr5Au0Fd1MlMyw&#10;8ouSgvDHgAmyZou1YIFFCKuSIggbSLegShHs6qJXDBfJfmAx3w8brd/PGhT2LjLCfUbQXLw841v/&#10;LeXZr6PUn9Rqzb5X2jrc4vZXEPLIlWSOmC4D4zx7JGyBZTA1Me4J6omZulIuRbC646sTxpo5LP/P&#10;Rup7oQrfK0ycujKI1WcYLjLCfRYxd2My9MI/o7X6Cyj+LJbpdveyLkgX4GzkLGsVIl0qyAQGv4h4&#10;ERTZ/QU5g1g/NiRiDZrOmcyNoFGkUgTdC11tr2ZsiOIqlj80xv7Aj/z/w75jCwN4IxlGCBnhZqD5&#10;+NK0V9TntNJ/DvgSqFe1VpsfY7VCxE5vH7t5aU+GTPo5Ee2rPBD/DLsrLgRa8mNbol8OA3EMiyPW&#10;+NxQOiHWTcJpZG8B/9tY83tRw3xUOHT6ao/fRIZdhoxwM6zGwoVj6PxZo9TPotTPaOwRlJ7c+gvF&#10;aQkDmGS+WxwZQ3ueU6eKSko5ZzDnvbvilZ/aFpdrhtTru/3ZVE46jspX8tPx2tz28etrnUoHbPWt&#10;mgWDeoC1P9TW/kHDBBeKk69d3/oLZdjLyAg3w4aYvfp/Jyafn3pLwSkFPwP6DeCw1qpHUgabmhab&#10;eoR2gkw9rEB1/GPFKzdF7Eq1P79DGGOrwCMwH1r4oYXLC/fn3zsw/acWd/ziGfY0MsLNsC0s3Pmj&#10;/WOVfeeUp44rOIdSfwLFcSyTq5zOdimMMU0UC1iuY+1PLHxkI3u9Vl08P/Hi27PDXl+G3YeMcDP0&#10;Fo8uHgmK6lWt1TGMeklp9RqoY6BeRNl9WDW22gtiODDGBihbxao5sPeAm9aYC2h71xh7I9ewtzPH&#10;rQy9REa4GQYJrzZ7/nnfyx3Wyj+gvPAgeAcUHAIOYTmAVvuxdhJFEUsRKKAoQEzS1rVogSRmlavU&#10;2QBLE2iiaGBpoFjEMItiFnhs4TFEszbynxgbzoZR8Kh84Ox9RnpyZ4a9hIxwM4wMrl79n4XDxamx&#10;/FhlTHnkVagKylMFpcnnVDEXEFiIPKU8H8DaKAQvypFTgW0E1tCykW1a3zZtRCuo12oPa7PL09O/&#10;2DkTPUOGoeD/A9cBTlD2uRHtAAAAAElFTkSuQmCCUEsDBBQABgAIAAAAIQDwSGMb4gAAAAwBAAAP&#10;AAAAZHJzL2Rvd25yZXYueG1sTI/NasMwEITvhb6D2EJvjeSk+alrOYTQ9hQCTQqlt429sU2slbEU&#10;23n7yqf2tsMOM98k68HUoqPWVZY1RBMFgjizecWFhq/j+9MKhPPIOdaWScONHKzT+7sE49z2/End&#10;wRcihLCLUUPpfRNL6bKSDLqJbYjD72xbgz7ItpB5i30IN7WcKrWQBisODSU2tC0puxyuRsNHj/1m&#10;Fr11u8t5e/s5zvffu4i0fnwYNq8gPA3+zwwjfkCHNDCd7JVzJ+qg1SJs8RpmyymI0aBWz0sQp/GK&#10;5i8g00T+H5H+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Vh&#10;K9w8AwAAxwcAAA4AAAAAAAAAAAAAAAAAOgIAAGRycy9lMm9Eb2MueG1sUEsBAi0ACgAAAAAAAAAh&#10;ANpDZY9zvgAAc74AABQAAAAAAAAAAAAAAAAAogUAAGRycy9tZWRpYS9pbWFnZTEucG5nUEsBAi0A&#10;FAAGAAgAAAAhAPBIYxviAAAADAEAAA8AAAAAAAAAAAAAAAAAR8QAAGRycy9kb3ducmV2LnhtbFBL&#10;AQItABQABgAIAAAAIQCqJg6+vAAAACEBAAAZAAAAAAAAAAAAAAAAAFbFAABkcnMvX3JlbHMvZTJv&#10;RG9jLnhtbC5yZWxzUEsFBgAAAAAGAAYAfAEAAEnGAAAAAA==&#10;">
                <v:shape id="Picture 38" o:spid="_x0000_s1027" type="#_x0000_t75" style="position:absolute;left:1060;top:371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WRGywAAAOMAAAAPAAAAZHJzL2Rvd25yZXYueG1sRI9BS8NA&#10;FITvQv/D8gRvdtMoNUm7LaUgeGiRVovXR/Z1N5h9G7JrE/31XUHwOMzMN8xyPbpWXKgPjWcFs2kG&#10;grj2umGj4P3t+b4AESKyxtYzKfimAOvV5GaJlfYDH+hyjEYkCIcKFdgYu0rKUFtyGKa+I07e2fcO&#10;Y5K9kbrHIcFdK/Msm0uHDacFix1tLdWfxy+n4BULs9+x5w/zc5rpky03w65U6u523CxARBrjf/iv&#10;/aIV5FlRPM4f8qcSfj+lPyBXVwAAAP//AwBQSwECLQAUAAYACAAAACEA2+H2y+4AAACFAQAAEwAA&#10;AAAAAAAAAAAAAAAAAAAAW0NvbnRlbnRfVHlwZXNdLnhtbFBLAQItABQABgAIAAAAIQBa9CxbvwAA&#10;ABUBAAALAAAAAAAAAAAAAAAAAB8BAABfcmVscy8ucmVsc1BLAQItABQABgAIAAAAIQBzFWRGywAA&#10;AOMAAAAPAAAAAAAAAAAAAAAAAAcCAABkcnMvZG93bnJldi54bWxQSwUGAAAAAAMAAwC3AAAA/wIA&#10;AAAA&#10;">
                  <v:imagedata r:id="rId10" o:title=""/>
                </v:shape>
                <v:rect id="Rectangle 37" o:spid="_x0000_s1028" style="position:absolute;left:3197;top:9366;width:286;height: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rDZywAAAOMAAAAPAAAAZHJzL2Rvd25yZXYueG1sRE/LbsIw&#10;ELxX6j9YW6m34hCVEgIGQaVKvVQqjwPclnhJIuJ1sF1I+/U1EhJz252dmZ3JrDONOJPztWUF/V4C&#10;griwuuZSwWb98ZKB8AFZY2OZFPySh9n08WGCubYXXtJ5FUoRTdjnqKAKoc2l9EVFBn3PtsSRO1hn&#10;MMTRlVI7vERz08g0Sd6kwZpjQoUtvVdUHFc/RsFilC1O36/89bfc72i33R8HqUuUen7q5mMQgbpw&#10;P76pP3V8fzAcpqMsAq6d4gLk9B8AAP//AwBQSwECLQAUAAYACAAAACEA2+H2y+4AAACFAQAAEwAA&#10;AAAAAAAAAAAAAAAAAAAAW0NvbnRlbnRfVHlwZXNdLnhtbFBLAQItABQABgAIAAAAIQBa9CxbvwAA&#10;ABUBAAALAAAAAAAAAAAAAAAAAB8BAABfcmVscy8ucmVsc1BLAQItABQABgAIAAAAIQDZ7rDZywAA&#10;AOMAAAAPAAAAAAAAAAAAAAAAAAcCAABkcnMvZG93bnJldi54bWxQSwUGAAAAAAMAAwC3AAAA/wIA&#10;AAAA&#10;" fillcolor="black" stroked="f"/>
                <w10:wrap anchorx="page"/>
              </v:group>
            </w:pict>
          </mc:Fallback>
        </mc:AlternateContent>
      </w:r>
      <w:r w:rsidR="00000000">
        <w:t>Heart</w:t>
      </w:r>
      <w:r w:rsidR="00000000">
        <w:rPr>
          <w:spacing w:val="-7"/>
        </w:rPr>
        <w:t xml:space="preserve"> </w:t>
      </w:r>
      <w:r w:rsidR="00000000">
        <w:t>disease</w:t>
      </w:r>
      <w:r w:rsidR="00000000">
        <w:rPr>
          <w:spacing w:val="-7"/>
        </w:rPr>
        <w:t xml:space="preserve"> </w:t>
      </w:r>
      <w:r w:rsidR="00000000">
        <w:t>is</w:t>
      </w:r>
      <w:r w:rsidR="00000000">
        <w:rPr>
          <w:spacing w:val="-7"/>
        </w:rPr>
        <w:t xml:space="preserve"> </w:t>
      </w:r>
      <w:r w:rsidR="00000000">
        <w:t>currently</w:t>
      </w:r>
      <w:r w:rsidR="00000000">
        <w:rPr>
          <w:spacing w:val="-7"/>
        </w:rPr>
        <w:t xml:space="preserve"> </w:t>
      </w:r>
      <w:r w:rsidR="00000000">
        <w:t>the</w:t>
      </w:r>
      <w:r w:rsidR="00000000">
        <w:rPr>
          <w:spacing w:val="-9"/>
        </w:rPr>
        <w:t xml:space="preserve"> </w:t>
      </w:r>
      <w:r w:rsidR="00000000">
        <w:t>leading</w:t>
      </w:r>
      <w:r w:rsidR="00000000">
        <w:rPr>
          <w:spacing w:val="-7"/>
        </w:rPr>
        <w:t xml:space="preserve"> </w:t>
      </w:r>
      <w:r w:rsidR="00000000">
        <w:t>cause</w:t>
      </w:r>
      <w:r w:rsidR="00000000">
        <w:rPr>
          <w:spacing w:val="-7"/>
        </w:rPr>
        <w:t xml:space="preserve"> </w:t>
      </w:r>
      <w:r w:rsidR="00000000">
        <w:t>of</w:t>
      </w:r>
      <w:r w:rsidR="00000000">
        <w:rPr>
          <w:spacing w:val="-9"/>
        </w:rPr>
        <w:t xml:space="preserve"> </w:t>
      </w:r>
      <w:r w:rsidR="00000000">
        <w:t>death.</w:t>
      </w:r>
      <w:r w:rsidR="00000000">
        <w:rPr>
          <w:spacing w:val="-8"/>
        </w:rPr>
        <w:t xml:space="preserve"> </w:t>
      </w:r>
      <w:r w:rsidR="00000000">
        <w:t>Heartbeat</w:t>
      </w:r>
      <w:r w:rsidR="00000000">
        <w:rPr>
          <w:spacing w:val="-6"/>
        </w:rPr>
        <w:t xml:space="preserve"> </w:t>
      </w:r>
      <w:r w:rsidR="00000000">
        <w:t>sound</w:t>
      </w:r>
      <w:r w:rsidR="00000000">
        <w:rPr>
          <w:spacing w:val="-8"/>
        </w:rPr>
        <w:t xml:space="preserve"> </w:t>
      </w:r>
      <w:r w:rsidR="00000000">
        <w:t>analysis</w:t>
      </w:r>
      <w:r w:rsidR="00000000">
        <w:rPr>
          <w:spacing w:val="-7"/>
        </w:rPr>
        <w:t xml:space="preserve"> </w:t>
      </w:r>
      <w:r w:rsidR="00000000">
        <w:t>is</w:t>
      </w:r>
      <w:r w:rsidR="00000000">
        <w:rPr>
          <w:spacing w:val="-8"/>
        </w:rPr>
        <w:t xml:space="preserve"> </w:t>
      </w:r>
      <w:r w:rsidR="00000000">
        <w:t>a</w:t>
      </w:r>
      <w:r w:rsidR="00000000">
        <w:rPr>
          <w:spacing w:val="-6"/>
        </w:rPr>
        <w:t xml:space="preserve"> </w:t>
      </w:r>
      <w:r w:rsidR="00000000">
        <w:t>convenient</w:t>
      </w:r>
      <w:r w:rsidR="00000000">
        <w:rPr>
          <w:spacing w:val="-58"/>
        </w:rPr>
        <w:t xml:space="preserve"> </w:t>
      </w:r>
      <w:r w:rsidR="00000000">
        <w:t>approach</w:t>
      </w:r>
      <w:r w:rsidR="00000000">
        <w:rPr>
          <w:spacing w:val="-4"/>
        </w:rPr>
        <w:t xml:space="preserve"> </w:t>
      </w:r>
      <w:r w:rsidR="00000000">
        <w:t>to</w:t>
      </w:r>
      <w:r w:rsidR="00000000">
        <w:rPr>
          <w:spacing w:val="-6"/>
        </w:rPr>
        <w:t xml:space="preserve"> </w:t>
      </w:r>
      <w:r w:rsidR="00000000">
        <w:t>diagnose</w:t>
      </w:r>
      <w:r w:rsidR="00000000">
        <w:rPr>
          <w:spacing w:val="-7"/>
        </w:rPr>
        <w:t xml:space="preserve"> </w:t>
      </w:r>
      <w:r w:rsidR="00000000">
        <w:t>heart</w:t>
      </w:r>
      <w:r w:rsidR="00000000">
        <w:rPr>
          <w:spacing w:val="-6"/>
        </w:rPr>
        <w:t xml:space="preserve"> </w:t>
      </w:r>
      <w:r w:rsidR="00000000">
        <w:t>illness</w:t>
      </w:r>
      <w:r w:rsidR="00000000">
        <w:rPr>
          <w:spacing w:val="-6"/>
        </w:rPr>
        <w:t xml:space="preserve"> </w:t>
      </w:r>
      <w:r w:rsidR="00000000">
        <w:t>in</w:t>
      </w:r>
      <w:r w:rsidR="00000000">
        <w:rPr>
          <w:spacing w:val="-6"/>
        </w:rPr>
        <w:t xml:space="preserve"> </w:t>
      </w:r>
      <w:r w:rsidR="00000000">
        <w:t>this</w:t>
      </w:r>
      <w:r w:rsidR="00000000">
        <w:rPr>
          <w:spacing w:val="-5"/>
        </w:rPr>
        <w:t xml:space="preserve"> </w:t>
      </w:r>
      <w:r w:rsidR="00000000">
        <w:t>situation.</w:t>
      </w:r>
      <w:r w:rsidR="00000000">
        <w:rPr>
          <w:spacing w:val="-9"/>
        </w:rPr>
        <w:t xml:space="preserve"> </w:t>
      </w:r>
      <w:r w:rsidR="00000000">
        <w:t>In</w:t>
      </w:r>
      <w:r w:rsidR="00000000">
        <w:rPr>
          <w:spacing w:val="-4"/>
        </w:rPr>
        <w:t xml:space="preserve"> </w:t>
      </w:r>
      <w:r w:rsidR="00000000">
        <w:t>this</w:t>
      </w:r>
      <w:r w:rsidR="00000000">
        <w:rPr>
          <w:spacing w:val="-5"/>
        </w:rPr>
        <w:t xml:space="preserve"> </w:t>
      </w:r>
      <w:r w:rsidR="00000000">
        <w:t>work,</w:t>
      </w:r>
      <w:r w:rsidR="00000000">
        <w:rPr>
          <w:spacing w:val="-6"/>
        </w:rPr>
        <w:t xml:space="preserve"> </w:t>
      </w:r>
      <w:r w:rsidR="00000000">
        <w:t>Dataset-B</w:t>
      </w:r>
      <w:r w:rsidR="00000000">
        <w:rPr>
          <w:spacing w:val="-3"/>
        </w:rPr>
        <w:t xml:space="preserve"> </w:t>
      </w:r>
      <w:r w:rsidR="00000000">
        <w:t>was</w:t>
      </w:r>
      <w:r w:rsidR="00000000">
        <w:rPr>
          <w:spacing w:val="-6"/>
        </w:rPr>
        <w:t xml:space="preserve"> </w:t>
      </w:r>
      <w:r w:rsidR="00000000">
        <w:t>used,</w:t>
      </w:r>
      <w:r w:rsidR="00000000">
        <w:rPr>
          <w:spacing w:val="-5"/>
        </w:rPr>
        <w:t xml:space="preserve"> </w:t>
      </w:r>
      <w:r w:rsidR="00000000">
        <w:t>which</w:t>
      </w:r>
      <w:r w:rsidR="00000000">
        <w:rPr>
          <w:spacing w:val="-4"/>
        </w:rPr>
        <w:t xml:space="preserve"> </w:t>
      </w:r>
      <w:r w:rsidR="00000000">
        <w:t>has</w:t>
      </w:r>
      <w:r w:rsidR="00000000">
        <w:rPr>
          <w:spacing w:val="-6"/>
        </w:rPr>
        <w:t xml:space="preserve"> </w:t>
      </w:r>
      <w:r w:rsidR="00000000">
        <w:t>three</w:t>
      </w:r>
      <w:r w:rsidR="00000000">
        <w:rPr>
          <w:spacing w:val="-57"/>
        </w:rPr>
        <w:t xml:space="preserve"> </w:t>
      </w:r>
      <w:r w:rsidR="00000000">
        <w:t>categories: Normal, Murmur, and Extra-systole heartbeat sound. In the intended framework, noise is</w:t>
      </w:r>
      <w:r w:rsidR="00000000">
        <w:rPr>
          <w:spacing w:val="-57"/>
        </w:rPr>
        <w:t xml:space="preserve"> </w:t>
      </w:r>
      <w:r w:rsidR="00000000">
        <w:t>eliminated from the heartbeat sound signal using a band filter, and then the sampling rate of each</w:t>
      </w:r>
      <w:r w:rsidR="00000000">
        <w:rPr>
          <w:spacing w:val="1"/>
        </w:rPr>
        <w:t xml:space="preserve"> </w:t>
      </w:r>
      <w:r w:rsidR="00000000">
        <w:t>sound</w:t>
      </w:r>
      <w:r w:rsidR="00000000">
        <w:rPr>
          <w:spacing w:val="1"/>
        </w:rPr>
        <w:t xml:space="preserve"> </w:t>
      </w:r>
      <w:r w:rsidR="00000000">
        <w:t>signal</w:t>
      </w:r>
      <w:r w:rsidR="00000000">
        <w:rPr>
          <w:spacing w:val="1"/>
        </w:rPr>
        <w:t xml:space="preserve"> </w:t>
      </w:r>
      <w:r w:rsidR="00000000">
        <w:t>is</w:t>
      </w:r>
      <w:r w:rsidR="00000000">
        <w:rPr>
          <w:spacing w:val="1"/>
        </w:rPr>
        <w:t xml:space="preserve"> </w:t>
      </w:r>
      <w:r w:rsidR="00000000">
        <w:t>set.</w:t>
      </w:r>
      <w:r w:rsidR="00000000">
        <w:rPr>
          <w:spacing w:val="1"/>
        </w:rPr>
        <w:t xml:space="preserve"> </w:t>
      </w:r>
      <w:r w:rsidR="00000000">
        <w:t>down-sampling</w:t>
      </w:r>
      <w:r w:rsidR="00000000">
        <w:rPr>
          <w:spacing w:val="1"/>
        </w:rPr>
        <w:t xml:space="preserve"> </w:t>
      </w:r>
      <w:r w:rsidR="00000000">
        <w:t>techniques</w:t>
      </w:r>
      <w:r w:rsidR="00000000">
        <w:rPr>
          <w:spacing w:val="1"/>
        </w:rPr>
        <w:t xml:space="preserve"> </w:t>
      </w:r>
      <w:r w:rsidR="00000000">
        <w:t>were</w:t>
      </w:r>
      <w:r w:rsidR="00000000">
        <w:rPr>
          <w:spacing w:val="1"/>
        </w:rPr>
        <w:t xml:space="preserve"> </w:t>
      </w:r>
      <w:r w:rsidR="00000000">
        <w:t>used</w:t>
      </w:r>
      <w:r w:rsidR="00000000">
        <w:rPr>
          <w:spacing w:val="1"/>
        </w:rPr>
        <w:t xml:space="preserve"> </w:t>
      </w:r>
      <w:r w:rsidR="00000000">
        <w:t>to</w:t>
      </w:r>
      <w:r w:rsidR="00000000">
        <w:rPr>
          <w:spacing w:val="1"/>
        </w:rPr>
        <w:t xml:space="preserve"> </w:t>
      </w:r>
      <w:r w:rsidR="00000000">
        <w:t>obtain</w:t>
      </w:r>
      <w:r w:rsidR="00000000">
        <w:rPr>
          <w:spacing w:val="1"/>
        </w:rPr>
        <w:t xml:space="preserve"> </w:t>
      </w:r>
      <w:r w:rsidR="00000000">
        <w:t>additional</w:t>
      </w:r>
      <w:r w:rsidR="00000000">
        <w:rPr>
          <w:spacing w:val="1"/>
        </w:rPr>
        <w:t xml:space="preserve"> </w:t>
      </w:r>
      <w:r w:rsidR="00000000">
        <w:t>discriminant</w:t>
      </w:r>
      <w:r w:rsidR="00000000">
        <w:rPr>
          <w:spacing w:val="1"/>
        </w:rPr>
        <w:t xml:space="preserve"> </w:t>
      </w:r>
      <w:r w:rsidR="00000000">
        <w:t>characteristics and minimize the dimension of the frame rate.The audio is converted to spectrogram</w:t>
      </w:r>
      <w:r w:rsidR="00000000">
        <w:rPr>
          <w:spacing w:val="1"/>
        </w:rPr>
        <w:t xml:space="preserve"> </w:t>
      </w:r>
      <w:r w:rsidR="00000000">
        <w:t>and fed into the Recurrent Neural Network (RNN) model with Long Short-Term Memory (LSTM),</w:t>
      </w:r>
      <w:r w:rsidR="00000000">
        <w:rPr>
          <w:spacing w:val="1"/>
        </w:rPr>
        <w:t xml:space="preserve"> </w:t>
      </w:r>
      <w:r w:rsidR="00000000">
        <w:t>Dropout,</w:t>
      </w:r>
      <w:r w:rsidR="00000000">
        <w:rPr>
          <w:spacing w:val="1"/>
        </w:rPr>
        <w:t xml:space="preserve"> </w:t>
      </w:r>
      <w:r w:rsidR="00000000">
        <w:t>Dense,</w:t>
      </w:r>
      <w:r w:rsidR="00000000">
        <w:rPr>
          <w:spacing w:val="1"/>
        </w:rPr>
        <w:t xml:space="preserve"> </w:t>
      </w:r>
      <w:r w:rsidR="00000000">
        <w:t>and</w:t>
      </w:r>
      <w:r w:rsidR="00000000">
        <w:rPr>
          <w:spacing w:val="1"/>
        </w:rPr>
        <w:t xml:space="preserve"> </w:t>
      </w:r>
      <w:r w:rsidR="00000000">
        <w:t>Softmax</w:t>
      </w:r>
      <w:r w:rsidR="00000000">
        <w:rPr>
          <w:spacing w:val="1"/>
        </w:rPr>
        <w:t xml:space="preserve"> </w:t>
      </w:r>
      <w:r w:rsidR="00000000">
        <w:t>layers.The</w:t>
      </w:r>
      <w:r w:rsidR="00000000">
        <w:rPr>
          <w:spacing w:val="1"/>
        </w:rPr>
        <w:t xml:space="preserve"> </w:t>
      </w:r>
      <w:r w:rsidR="00000000">
        <w:t>proposed</w:t>
      </w:r>
      <w:r w:rsidR="00000000">
        <w:rPr>
          <w:spacing w:val="1"/>
        </w:rPr>
        <w:t xml:space="preserve"> </w:t>
      </w:r>
      <w:r w:rsidR="00000000">
        <w:t>model</w:t>
      </w:r>
      <w:r w:rsidR="00000000">
        <w:rPr>
          <w:spacing w:val="1"/>
        </w:rPr>
        <w:t xml:space="preserve"> </w:t>
      </w:r>
      <w:r w:rsidR="00000000">
        <w:t>uses</w:t>
      </w:r>
      <w:r w:rsidR="00000000">
        <w:rPr>
          <w:spacing w:val="1"/>
        </w:rPr>
        <w:t xml:space="preserve"> </w:t>
      </w:r>
      <w:r w:rsidR="00000000">
        <w:t>Mel-Spectrograms</w:t>
      </w:r>
      <w:r w:rsidR="00000000">
        <w:rPr>
          <w:spacing w:val="1"/>
        </w:rPr>
        <w:t xml:space="preserve"> </w:t>
      </w:r>
      <w:r w:rsidR="00000000">
        <w:t>as</w:t>
      </w:r>
      <w:r w:rsidR="00000000">
        <w:rPr>
          <w:spacing w:val="1"/>
        </w:rPr>
        <w:t xml:space="preserve"> </w:t>
      </w:r>
      <w:r w:rsidR="00000000">
        <w:t>well</w:t>
      </w:r>
      <w:r w:rsidR="00000000">
        <w:rPr>
          <w:spacing w:val="1"/>
        </w:rPr>
        <w:t xml:space="preserve"> </w:t>
      </w:r>
      <w:r w:rsidR="00000000">
        <w:t>as</w:t>
      </w:r>
      <w:r w:rsidR="00000000">
        <w:rPr>
          <w:spacing w:val="1"/>
        </w:rPr>
        <w:t xml:space="preserve"> </w:t>
      </w:r>
      <w:r w:rsidR="00000000">
        <w:t>spectrograms.</w:t>
      </w:r>
      <w:r w:rsidR="00000000">
        <w:rPr>
          <w:spacing w:val="37"/>
        </w:rPr>
        <w:t xml:space="preserve"> </w:t>
      </w:r>
      <w:r w:rsidR="00000000">
        <w:t>The</w:t>
      </w:r>
      <w:r w:rsidR="00000000">
        <w:rPr>
          <w:spacing w:val="-14"/>
        </w:rPr>
        <w:t xml:space="preserve"> </w:t>
      </w:r>
      <w:r w:rsidR="00000000">
        <w:t>result</w:t>
      </w:r>
      <w:r w:rsidR="00000000">
        <w:rPr>
          <w:spacing w:val="-13"/>
        </w:rPr>
        <w:t xml:space="preserve"> </w:t>
      </w:r>
      <w:r w:rsidR="00000000">
        <w:t>obtained</w:t>
      </w:r>
      <w:r w:rsidR="00000000">
        <w:rPr>
          <w:spacing w:val="-12"/>
        </w:rPr>
        <w:t xml:space="preserve"> </w:t>
      </w:r>
      <w:r w:rsidR="00000000">
        <w:t>are</w:t>
      </w:r>
      <w:r w:rsidR="00000000">
        <w:rPr>
          <w:spacing w:val="-14"/>
        </w:rPr>
        <w:t xml:space="preserve"> </w:t>
      </w:r>
      <w:r w:rsidR="00000000">
        <w:t>91.3%</w:t>
      </w:r>
      <w:r w:rsidR="00000000">
        <w:rPr>
          <w:spacing w:val="-11"/>
        </w:rPr>
        <w:t xml:space="preserve"> </w:t>
      </w:r>
      <w:r w:rsidR="00000000">
        <w:t>accuracy</w:t>
      </w:r>
      <w:r w:rsidR="00000000">
        <w:rPr>
          <w:spacing w:val="-13"/>
        </w:rPr>
        <w:t xml:space="preserve"> </w:t>
      </w:r>
      <w:r w:rsidR="00000000">
        <w:t>for</w:t>
      </w:r>
      <w:r w:rsidR="00000000">
        <w:rPr>
          <w:spacing w:val="-14"/>
        </w:rPr>
        <w:t xml:space="preserve"> </w:t>
      </w:r>
      <w:r w:rsidR="00000000">
        <w:t>spectrograms</w:t>
      </w:r>
      <w:r w:rsidR="00000000">
        <w:rPr>
          <w:spacing w:val="-12"/>
        </w:rPr>
        <w:t xml:space="preserve"> </w:t>
      </w:r>
      <w:r w:rsidR="00000000">
        <w:t>and</w:t>
      </w:r>
      <w:r w:rsidR="00000000">
        <w:rPr>
          <w:spacing w:val="-9"/>
        </w:rPr>
        <w:t xml:space="preserve"> </w:t>
      </w:r>
      <w:r w:rsidR="00000000">
        <w:t>92.4%</w:t>
      </w:r>
      <w:r w:rsidR="00000000">
        <w:rPr>
          <w:spacing w:val="-13"/>
        </w:rPr>
        <w:t xml:space="preserve"> </w:t>
      </w:r>
      <w:r w:rsidR="00000000">
        <w:t>accuracy</w:t>
      </w:r>
      <w:r w:rsidR="00000000">
        <w:rPr>
          <w:spacing w:val="-13"/>
        </w:rPr>
        <w:t xml:space="preserve"> </w:t>
      </w:r>
      <w:r w:rsidR="00000000">
        <w:t>for</w:t>
      </w:r>
      <w:r w:rsidR="00000000">
        <w:rPr>
          <w:spacing w:val="-12"/>
        </w:rPr>
        <w:t xml:space="preserve"> </w:t>
      </w:r>
      <w:r w:rsidR="00000000">
        <w:t>Mel-</w:t>
      </w:r>
      <w:r w:rsidR="00000000">
        <w:rPr>
          <w:spacing w:val="-58"/>
        </w:rPr>
        <w:t xml:space="preserve"> </w:t>
      </w:r>
      <w:r w:rsidR="00000000">
        <w:t>Spectrograms.</w:t>
      </w:r>
      <w:r w:rsidR="00000000">
        <w:rPr>
          <w:spacing w:val="-4"/>
        </w:rPr>
        <w:t xml:space="preserve"> </w:t>
      </w:r>
      <w:r w:rsidR="00000000">
        <w:t>The</w:t>
      </w:r>
      <w:r w:rsidR="00000000">
        <w:rPr>
          <w:spacing w:val="-2"/>
        </w:rPr>
        <w:t xml:space="preserve"> </w:t>
      </w:r>
      <w:r w:rsidR="00000000">
        <w:t>results</w:t>
      </w:r>
      <w:r w:rsidR="00000000">
        <w:rPr>
          <w:spacing w:val="-4"/>
        </w:rPr>
        <w:t xml:space="preserve"> </w:t>
      </w:r>
      <w:r w:rsidR="00000000">
        <w:t>obtained</w:t>
      </w:r>
      <w:r w:rsidR="00000000">
        <w:rPr>
          <w:spacing w:val="-4"/>
        </w:rPr>
        <w:t xml:space="preserve"> </w:t>
      </w:r>
      <w:r w:rsidR="00000000">
        <w:t>are</w:t>
      </w:r>
      <w:r w:rsidR="00000000">
        <w:rPr>
          <w:spacing w:val="-4"/>
        </w:rPr>
        <w:t xml:space="preserve"> </w:t>
      </w:r>
      <w:r w:rsidR="00000000">
        <w:t>also</w:t>
      </w:r>
      <w:r w:rsidR="00000000">
        <w:rPr>
          <w:spacing w:val="-3"/>
        </w:rPr>
        <w:t xml:space="preserve"> </w:t>
      </w:r>
      <w:r w:rsidR="00000000">
        <w:t>compared</w:t>
      </w:r>
      <w:r w:rsidR="00000000">
        <w:rPr>
          <w:spacing w:val="-1"/>
        </w:rPr>
        <w:t xml:space="preserve"> </w:t>
      </w:r>
      <w:r w:rsidR="00000000">
        <w:t>with</w:t>
      </w:r>
      <w:r w:rsidR="00000000">
        <w:rPr>
          <w:spacing w:val="-3"/>
        </w:rPr>
        <w:t xml:space="preserve"> </w:t>
      </w:r>
      <w:r w:rsidR="00000000">
        <w:t>CNN,</w:t>
      </w:r>
      <w:r w:rsidR="00000000">
        <w:rPr>
          <w:spacing w:val="-4"/>
        </w:rPr>
        <w:t xml:space="preserve"> </w:t>
      </w:r>
      <w:r w:rsidR="00000000">
        <w:t>Random Forest</w:t>
      </w:r>
      <w:r w:rsidR="00000000">
        <w:rPr>
          <w:spacing w:val="-1"/>
        </w:rPr>
        <w:t xml:space="preserve"> </w:t>
      </w:r>
      <w:r w:rsidR="00000000">
        <w:t>and</w:t>
      </w:r>
      <w:r w:rsidR="00000000">
        <w:rPr>
          <w:spacing w:val="-4"/>
        </w:rPr>
        <w:t xml:space="preserve"> </w:t>
      </w:r>
      <w:r w:rsidR="00000000">
        <w:t>Decision</w:t>
      </w:r>
      <w:r w:rsidR="00000000">
        <w:rPr>
          <w:spacing w:val="-4"/>
        </w:rPr>
        <w:t xml:space="preserve"> </w:t>
      </w:r>
      <w:r w:rsidR="00000000">
        <w:t>Tree</w:t>
      </w:r>
      <w:r w:rsidR="00000000">
        <w:rPr>
          <w:spacing w:val="-58"/>
        </w:rPr>
        <w:t xml:space="preserve"> </w:t>
      </w:r>
      <w:r w:rsidR="00000000">
        <w:t>classifiers</w:t>
      </w:r>
      <w:r w:rsidR="00000000">
        <w:rPr>
          <w:spacing w:val="1"/>
        </w:rPr>
        <w:t xml:space="preserve"> </w:t>
      </w:r>
      <w:r w:rsidR="00000000">
        <w:t>and</w:t>
      </w:r>
      <w:r w:rsidR="00000000">
        <w:rPr>
          <w:spacing w:val="1"/>
        </w:rPr>
        <w:t xml:space="preserve"> </w:t>
      </w:r>
      <w:r w:rsidR="00000000">
        <w:t>found</w:t>
      </w:r>
      <w:r w:rsidR="00000000">
        <w:rPr>
          <w:spacing w:val="1"/>
        </w:rPr>
        <w:t xml:space="preserve"> </w:t>
      </w:r>
      <w:r w:rsidR="00000000">
        <w:t>that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1"/>
        </w:rPr>
        <w:t xml:space="preserve"> </w:t>
      </w:r>
      <w:r w:rsidR="00000000">
        <w:t>proposed</w:t>
      </w:r>
      <w:r w:rsidR="00000000">
        <w:rPr>
          <w:spacing w:val="1"/>
        </w:rPr>
        <w:t xml:space="preserve"> </w:t>
      </w:r>
      <w:r w:rsidR="00000000">
        <w:t>methodology</w:t>
      </w:r>
      <w:r w:rsidR="00000000">
        <w:rPr>
          <w:spacing w:val="1"/>
        </w:rPr>
        <w:t xml:space="preserve"> </w:t>
      </w:r>
      <w:r w:rsidR="00000000">
        <w:t>has</w:t>
      </w:r>
      <w:r w:rsidR="00000000">
        <w:rPr>
          <w:spacing w:val="1"/>
        </w:rPr>
        <w:t xml:space="preserve"> </w:t>
      </w:r>
      <w:r w:rsidR="00000000">
        <w:t>better</w:t>
      </w:r>
      <w:r w:rsidR="00000000">
        <w:rPr>
          <w:spacing w:val="1"/>
        </w:rPr>
        <w:t xml:space="preserve"> </w:t>
      </w:r>
      <w:r w:rsidR="00000000">
        <w:t>accuracy</w:t>
      </w:r>
      <w:r w:rsidR="00000000">
        <w:rPr>
          <w:spacing w:val="1"/>
        </w:rPr>
        <w:t xml:space="preserve"> </w:t>
      </w:r>
      <w:r w:rsidR="00000000">
        <w:t>than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1"/>
        </w:rPr>
        <w:t xml:space="preserve"> </w:t>
      </w:r>
      <w:r w:rsidR="00000000">
        <w:t>rest</w:t>
      </w:r>
      <w:r w:rsidR="00000000">
        <w:rPr>
          <w:spacing w:val="1"/>
        </w:rPr>
        <w:t xml:space="preserve"> </w:t>
      </w:r>
      <w:r w:rsidR="00000000">
        <w:t>of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-57"/>
        </w:rPr>
        <w:t xml:space="preserve"> </w:t>
      </w:r>
      <w:r w:rsidR="00000000">
        <w:t>classification</w:t>
      </w:r>
      <w:r w:rsidR="00000000">
        <w:rPr>
          <w:spacing w:val="-1"/>
        </w:rPr>
        <w:t xml:space="preserve"> </w:t>
      </w:r>
      <w:r w:rsidR="00000000">
        <w:t>methods.</w:t>
      </w:r>
    </w:p>
    <w:p w14:paraId="46CA5C95" w14:textId="77777777" w:rsidR="00BD5AE0" w:rsidRDefault="00000000">
      <w:pPr>
        <w:spacing w:before="3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Heart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beat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Sound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Classification,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LSTM,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CNN,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Spectrogram,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Mel-Spectrograms.</w:t>
      </w:r>
    </w:p>
    <w:p w14:paraId="5C4E8DFA" w14:textId="77777777" w:rsidR="00BD5AE0" w:rsidRDefault="00BD5AE0">
      <w:pPr>
        <w:pStyle w:val="BodyText"/>
        <w:rPr>
          <w:b/>
          <w:sz w:val="22"/>
        </w:rPr>
      </w:pPr>
    </w:p>
    <w:p w14:paraId="4CA9A575" w14:textId="77777777" w:rsidR="00BD5AE0" w:rsidRDefault="00000000">
      <w:pPr>
        <w:spacing w:before="171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RASTEMS-2023_A168</w:t>
      </w:r>
    </w:p>
    <w:p w14:paraId="233D5A17" w14:textId="77777777" w:rsidR="00BD5AE0" w:rsidRDefault="00000000">
      <w:pPr>
        <w:pStyle w:val="Heading2"/>
        <w:spacing w:line="360" w:lineRule="auto"/>
        <w:ind w:right="592"/>
      </w:pPr>
      <w:r>
        <w:t>DATA ANALYSIS OF ALPHA DECAY HALF-LIVES CALCULATION OF</w:t>
      </w:r>
      <w:r>
        <w:rPr>
          <w:spacing w:val="-67"/>
        </w:rPr>
        <w:t xml:space="preserve"> </w:t>
      </w:r>
      <w:r>
        <w:t>NUCLEI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145 ≤ N ≤ 180</w:t>
      </w:r>
      <w:r>
        <w:rPr>
          <w:spacing w:val="-2"/>
        </w:rPr>
        <w:t xml:space="preserve"> </w:t>
      </w:r>
      <w:r>
        <w:t>USING LINEAR</w:t>
      </w:r>
      <w:r>
        <w:rPr>
          <w:spacing w:val="-2"/>
        </w:rPr>
        <w:t xml:space="preserve"> </w:t>
      </w:r>
      <w:r>
        <w:t>REGRESSION</w:t>
      </w:r>
    </w:p>
    <w:p w14:paraId="03B5DD01" w14:textId="77777777" w:rsidR="00BD5AE0" w:rsidRDefault="00000000">
      <w:pPr>
        <w:spacing w:line="230" w:lineRule="exact"/>
        <w:ind w:left="5485"/>
        <w:rPr>
          <w:b/>
          <w:i/>
          <w:sz w:val="20"/>
        </w:rPr>
      </w:pPr>
      <w:r>
        <w:rPr>
          <w:b/>
          <w:i/>
          <w:sz w:val="20"/>
        </w:rPr>
        <w:t>V.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Saranya</w:t>
      </w:r>
      <w:r>
        <w:rPr>
          <w:b/>
          <w:i/>
          <w:sz w:val="20"/>
          <w:vertAlign w:val="superscript"/>
        </w:rPr>
        <w:t>1</w:t>
      </w:r>
    </w:p>
    <w:p w14:paraId="72EC2F20" w14:textId="77777777" w:rsidR="00BD5AE0" w:rsidRDefault="00000000">
      <w:pPr>
        <w:spacing w:before="1"/>
        <w:ind w:left="1554" w:right="960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Karpagam Academy of Higher Education,Coimbatore-641021, Tamilnadu, India.</w:t>
      </w:r>
      <w:r>
        <w:rPr>
          <w:i/>
          <w:spacing w:val="-47"/>
          <w:sz w:val="20"/>
        </w:rPr>
        <w:t xml:space="preserve"> </w:t>
      </w:r>
      <w:hyperlink r:id="rId392">
        <w:r>
          <w:rPr>
            <w:i/>
            <w:sz w:val="20"/>
          </w:rPr>
          <w:t>saranyavelumani89@gmail.com</w:t>
        </w:r>
      </w:hyperlink>
    </w:p>
    <w:p w14:paraId="69D8CE91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D7978E7" w14:textId="77777777" w:rsidR="00BD5AE0" w:rsidRDefault="00000000">
      <w:pPr>
        <w:pStyle w:val="Heading5"/>
        <w:spacing w:line="276" w:lineRule="auto"/>
        <w:ind w:right="562"/>
        <w:rPr>
          <w:sz w:val="16"/>
        </w:rPr>
      </w:pPr>
      <w:r>
        <w:t>Alpha decay is the disintegration of a heavy particle into two nuclei with the He nucleus as</w:t>
      </w:r>
      <w:r>
        <w:rPr>
          <w:spacing w:val="1"/>
        </w:rPr>
        <w:t xml:space="preserve"> </w:t>
      </w:r>
      <w:r>
        <w:t>one of the fragments. Gamow, Gurney, and Condon proposed a square well potential barrier in 1928</w:t>
      </w:r>
      <w:r>
        <w:rPr>
          <w:spacing w:val="-57"/>
        </w:rPr>
        <w:t xml:space="preserve"> </w:t>
      </w:r>
      <w:r>
        <w:t>to describe alpha decay as tunnelling of the encountered alpha particle within the deformed nucleus.</w:t>
      </w:r>
      <w:r>
        <w:rPr>
          <w:spacing w:val="-57"/>
        </w:rPr>
        <w:t xml:space="preserve"> </w:t>
      </w:r>
      <w:r>
        <w:t>The Gamow framework considers the emission of an alpha particle from a nuclear reactor. Alpha</w:t>
      </w:r>
      <w:r>
        <w:rPr>
          <w:spacing w:val="1"/>
        </w:rPr>
        <w:t xml:space="preserve"> </w:t>
      </w:r>
      <w:r>
        <w:t>decay proves to be a prominent mode of decay in the region of superheavy nuclei. The extension of</w:t>
      </w:r>
      <w:r>
        <w:rPr>
          <w:spacing w:val="1"/>
        </w:rPr>
        <w:t xml:space="preserve"> </w:t>
      </w:r>
      <w:r>
        <w:t>former decay mode can foresee the magic numbers in neutron and proton. To attain stability in</w:t>
      </w:r>
      <w:r>
        <w:rPr>
          <w:spacing w:val="1"/>
        </w:rPr>
        <w:t xml:space="preserve"> </w:t>
      </w:r>
      <w:r>
        <w:t>superheavy nuclei region the half-lives are calculated using empirical relation. The half-lives for</w:t>
      </w:r>
      <w:r>
        <w:rPr>
          <w:spacing w:val="1"/>
        </w:rPr>
        <w:t xml:space="preserve"> </w:t>
      </w:r>
      <w:r>
        <w:rPr>
          <w:position w:val="2"/>
        </w:rPr>
        <w:t>alpha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decay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for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nuclei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within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range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145 ≤ N ≤ 180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is</w:t>
      </w:r>
      <w:r>
        <w:rPr>
          <w:spacing w:val="-8"/>
          <w:position w:val="2"/>
        </w:rPr>
        <w:t xml:space="preserve"> </w:t>
      </w:r>
      <w:r>
        <w:rPr>
          <w:position w:val="2"/>
        </w:rPr>
        <w:t>calculated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using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Geiger-Nuttall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law</w:t>
      </w:r>
      <w:r>
        <w:rPr>
          <w:spacing w:val="-10"/>
          <w:position w:val="2"/>
        </w:rPr>
        <w:t xml:space="preserve"> </w:t>
      </w:r>
      <w:r>
        <w:rPr>
          <w:position w:val="2"/>
        </w:rPr>
        <w:t>log</w:t>
      </w:r>
      <w:r>
        <w:rPr>
          <w:sz w:val="16"/>
        </w:rPr>
        <w:t>10</w:t>
      </w:r>
    </w:p>
    <w:p w14:paraId="782002CB" w14:textId="77777777" w:rsidR="00BD5AE0" w:rsidRDefault="00000000">
      <w:pPr>
        <w:spacing w:before="41" w:line="280" w:lineRule="auto"/>
        <w:ind w:left="1160" w:right="572"/>
        <w:jc w:val="both"/>
        <w:rPr>
          <w:sz w:val="24"/>
        </w:rPr>
      </w:pPr>
      <w:r>
        <w:rPr>
          <w:position w:val="2"/>
          <w:sz w:val="24"/>
        </w:rPr>
        <w:t>T</w:t>
      </w:r>
      <w:r>
        <w:rPr>
          <w:sz w:val="16"/>
        </w:rPr>
        <w:t xml:space="preserve">1/2 </w:t>
      </w:r>
      <w:r>
        <w:rPr>
          <w:position w:val="2"/>
          <w:sz w:val="24"/>
        </w:rPr>
        <w:t xml:space="preserve">= a + b Z / </w:t>
      </w:r>
      <w:r>
        <w:rPr>
          <w:rFonts w:ascii="Cambria Math" w:hAnsi="Cambria Math"/>
          <w:position w:val="1"/>
          <w:sz w:val="24"/>
        </w:rPr>
        <w:t>√</w:t>
      </w:r>
      <w:r>
        <w:rPr>
          <w:rFonts w:ascii="Cambria Math" w:hAnsi="Cambria Math"/>
          <w:position w:val="2"/>
          <w:sz w:val="24"/>
        </w:rPr>
        <w:t>Q</w:t>
      </w:r>
      <w:r>
        <w:rPr>
          <w:rFonts w:ascii="Cambria Math" w:hAnsi="Cambria Math"/>
          <w:position w:val="2"/>
          <w:sz w:val="24"/>
          <w:vertAlign w:val="subscript"/>
        </w:rPr>
        <w:t>α</w:t>
      </w:r>
      <w:r>
        <w:rPr>
          <w:rFonts w:ascii="Cambria Math" w:hAnsi="Cambria Math"/>
          <w:position w:val="2"/>
          <w:sz w:val="24"/>
        </w:rPr>
        <w:t xml:space="preserve"> </w:t>
      </w:r>
      <w:r>
        <w:rPr>
          <w:position w:val="2"/>
          <w:sz w:val="24"/>
        </w:rPr>
        <w:t>. The different version of the standard equation is utilised and the values are</w:t>
      </w:r>
      <w:r>
        <w:rPr>
          <w:spacing w:val="1"/>
          <w:position w:val="2"/>
          <w:sz w:val="24"/>
        </w:rPr>
        <w:t xml:space="preserve"> </w:t>
      </w:r>
      <w:r>
        <w:rPr>
          <w:sz w:val="24"/>
        </w:rPr>
        <w:t>compared.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mass excess data</w:t>
      </w:r>
      <w:r>
        <w:rPr>
          <w:spacing w:val="-1"/>
          <w:sz w:val="24"/>
        </w:rPr>
        <w:t xml:space="preserve"> </w:t>
      </w:r>
      <w:r>
        <w:rPr>
          <w:sz w:val="24"/>
        </w:rPr>
        <w:t>is taken from WS4</w:t>
      </w:r>
    </w:p>
    <w:p w14:paraId="7F180D85" w14:textId="77777777" w:rsidR="00BD5AE0" w:rsidRDefault="00BD5AE0">
      <w:pPr>
        <w:spacing w:line="280" w:lineRule="auto"/>
        <w:jc w:val="both"/>
        <w:rPr>
          <w:sz w:val="24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8CB972F" w14:textId="77777777" w:rsidR="00BD5AE0" w:rsidRDefault="00BD5AE0">
      <w:pPr>
        <w:pStyle w:val="BodyText"/>
        <w:rPr>
          <w:i w:val="0"/>
          <w:sz w:val="20"/>
        </w:rPr>
      </w:pPr>
    </w:p>
    <w:p w14:paraId="1573C742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15AFF902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RASTEMS-2023_A169</w:t>
      </w:r>
    </w:p>
    <w:p w14:paraId="1AF086E3" w14:textId="77777777" w:rsidR="00BD5AE0" w:rsidRDefault="00000000">
      <w:pPr>
        <w:pStyle w:val="Heading2"/>
        <w:spacing w:line="362" w:lineRule="auto"/>
        <w:ind w:left="822"/>
      </w:pPr>
      <w:r>
        <w:t>DUAL AUTHENTICATION AND SECURE ENCRYPTED ELECTRONIC</w:t>
      </w:r>
      <w:r>
        <w:rPr>
          <w:spacing w:val="-67"/>
        </w:rPr>
        <w:t xml:space="preserve"> </w:t>
      </w:r>
      <w:r>
        <w:t>HEALTHCARE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TRANSMISSION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ENVIRONMENT</w:t>
      </w:r>
    </w:p>
    <w:p w14:paraId="18737F0B" w14:textId="77777777" w:rsidR="00BD5AE0" w:rsidRDefault="00000000">
      <w:pPr>
        <w:spacing w:line="224" w:lineRule="exact"/>
        <w:ind w:left="4350"/>
        <w:rPr>
          <w:b/>
          <w:i/>
          <w:sz w:val="20"/>
        </w:rPr>
      </w:pPr>
      <w:r>
        <w:rPr>
          <w:b/>
          <w:i/>
          <w:sz w:val="20"/>
        </w:rPr>
        <w:t>A.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Hema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Ambiha</w:t>
      </w:r>
      <w:r>
        <w:rPr>
          <w:b/>
          <w:i/>
          <w:sz w:val="20"/>
          <w:vertAlign w:val="superscript"/>
        </w:rPr>
        <w:t>1*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Dr.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Pragaladan</w:t>
      </w:r>
      <w:r>
        <w:rPr>
          <w:b/>
          <w:i/>
          <w:sz w:val="20"/>
          <w:vertAlign w:val="superscript"/>
        </w:rPr>
        <w:t>2</w:t>
      </w:r>
    </w:p>
    <w:p w14:paraId="21DD94E7" w14:textId="77777777" w:rsidR="00BD5AE0" w:rsidRDefault="00000000">
      <w:pPr>
        <w:ind w:left="2172" w:right="1576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 of Computer Science, Karpagam Academy of Higher Education, Coimbatore,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Sri Vasavi College, Erode</w:t>
      </w:r>
    </w:p>
    <w:p w14:paraId="4CA61578" w14:textId="77777777" w:rsidR="00BD5AE0" w:rsidRDefault="00000000">
      <w:pPr>
        <w:ind w:left="1790" w:right="1203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49760" behindDoc="1" locked="0" layoutInCell="1" allowOverlap="1" wp14:anchorId="6BA85F36" wp14:editId="35597AC0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13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Sri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Vasavi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College, Erode</w:t>
      </w:r>
    </w:p>
    <w:p w14:paraId="1A92753D" w14:textId="77777777" w:rsidR="00BD5AE0" w:rsidRDefault="00000000">
      <w:pPr>
        <w:ind w:left="1183" w:right="591"/>
        <w:jc w:val="center"/>
        <w:rPr>
          <w:i/>
          <w:sz w:val="20"/>
        </w:rPr>
      </w:pPr>
      <w:r>
        <w:rPr>
          <w:i/>
          <w:sz w:val="20"/>
          <w:vertAlign w:val="superscript"/>
        </w:rPr>
        <w:t>*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E-mail:</w:t>
      </w:r>
      <w:r>
        <w:rPr>
          <w:i/>
          <w:spacing w:val="-3"/>
          <w:sz w:val="20"/>
        </w:rPr>
        <w:t xml:space="preserve"> </w:t>
      </w:r>
      <w:hyperlink r:id="rId393">
        <w:r>
          <w:rPr>
            <w:i/>
            <w:sz w:val="20"/>
          </w:rPr>
          <w:t>hemaambiha.aravindakshan@kahedu.edu.in</w:t>
        </w:r>
      </w:hyperlink>
    </w:p>
    <w:p w14:paraId="7FA85410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7ADDEC6" w14:textId="77777777" w:rsidR="00BD5AE0" w:rsidRDefault="00000000">
      <w:pPr>
        <w:pStyle w:val="Heading5"/>
        <w:spacing w:line="276" w:lineRule="auto"/>
        <w:ind w:right="564"/>
      </w:pPr>
      <w:r>
        <w:t>Effective management of healthcare data is an integral component of healthcare operations,</w:t>
      </w:r>
      <w:r>
        <w:rPr>
          <w:spacing w:val="1"/>
        </w:rPr>
        <w:t xml:space="preserve"> </w:t>
      </w:r>
      <w:r>
        <w:t>encompassing the storage and retrieval of vital medical information. In contemporary healthcare,</w:t>
      </w:r>
      <w:r>
        <w:rPr>
          <w:spacing w:val="1"/>
        </w:rPr>
        <w:t xml:space="preserve"> </w:t>
      </w:r>
      <w:r>
        <w:t>preserving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integrity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security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against</w:t>
      </w:r>
      <w:r>
        <w:rPr>
          <w:spacing w:val="-13"/>
        </w:rPr>
        <w:t xml:space="preserve"> </w:t>
      </w:r>
      <w:r>
        <w:t>cyber</w:t>
      </w:r>
      <w:r>
        <w:rPr>
          <w:spacing w:val="-13"/>
        </w:rPr>
        <w:t xml:space="preserve"> </w:t>
      </w:r>
      <w:r>
        <w:t>threats</w:t>
      </w:r>
      <w:r>
        <w:rPr>
          <w:spacing w:val="-13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formidable</w:t>
      </w:r>
      <w:r>
        <w:rPr>
          <w:spacing w:val="-14"/>
        </w:rPr>
        <w:t xml:space="preserve"> </w:t>
      </w:r>
      <w:r>
        <w:t>challenge.</w:t>
      </w:r>
      <w:r>
        <w:rPr>
          <w:spacing w:val="-12"/>
        </w:rPr>
        <w:t xml:space="preserve"> </w:t>
      </w:r>
      <w:r>
        <w:t>Given</w:t>
      </w:r>
      <w:r>
        <w:rPr>
          <w:spacing w:val="-58"/>
        </w:rPr>
        <w:t xml:space="preserve"> </w:t>
      </w:r>
      <w:r>
        <w:t>the sensitive nature of the healthcare data collected from users, it is imperative to implement</w:t>
      </w:r>
      <w:r>
        <w:rPr>
          <w:spacing w:val="1"/>
        </w:rPr>
        <w:t xml:space="preserve"> </w:t>
      </w:r>
      <w:r>
        <w:t>comprehensive security protocols in this domain to safeguard networks. To maintain security, an</w:t>
      </w:r>
      <w:r>
        <w:rPr>
          <w:spacing w:val="1"/>
        </w:rPr>
        <w:t xml:space="preserve"> </w:t>
      </w:r>
      <w:r>
        <w:t>effective encryption technology must be utilized. This paper focuses on implementing the Optimal</w:t>
      </w:r>
      <w:r>
        <w:rPr>
          <w:spacing w:val="1"/>
        </w:rPr>
        <w:t xml:space="preserve"> </w:t>
      </w:r>
      <w:r>
        <w:t>Key Tuned Rivest Shamir Adelman (OKTRSA) technique, a dual authentication approach to share</w:t>
      </w:r>
      <w:r>
        <w:rPr>
          <w:spacing w:val="1"/>
        </w:rPr>
        <w:t xml:space="preserve"> </w:t>
      </w:r>
      <w:r>
        <w:t>the data effectively to the cloud. In the proposed secure framework, first, the task starts with user</w:t>
      </w:r>
      <w:r>
        <w:rPr>
          <w:spacing w:val="1"/>
        </w:rPr>
        <w:t xml:space="preserve"> </w:t>
      </w:r>
      <w:r>
        <w:t>registration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providing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details.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authentication</w:t>
      </w:r>
      <w:r>
        <w:rPr>
          <w:spacing w:val="-6"/>
        </w:rPr>
        <w:t xml:space="preserve"> </w:t>
      </w:r>
      <w:r>
        <w:t>scheme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coined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Caesar</w:t>
      </w:r>
      <w:r>
        <w:rPr>
          <w:spacing w:val="-7"/>
        </w:rPr>
        <w:t xml:space="preserve"> </w:t>
      </w:r>
      <w:r>
        <w:t>cipher</w:t>
      </w:r>
      <w:r>
        <w:rPr>
          <w:spacing w:val="-5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Secured</w:t>
      </w:r>
      <w:r>
        <w:rPr>
          <w:spacing w:val="-9"/>
        </w:rPr>
        <w:t xml:space="preserve"> </w:t>
      </w:r>
      <w:r>
        <w:t>Hashing</w:t>
      </w:r>
      <w:r>
        <w:rPr>
          <w:spacing w:val="-9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512</w:t>
      </w:r>
      <w:r>
        <w:rPr>
          <w:spacing w:val="-9"/>
        </w:rPr>
        <w:t xml:space="preserve"> </w:t>
      </w:r>
      <w:r>
        <w:t>(SHA512)</w:t>
      </w:r>
      <w:r>
        <w:rPr>
          <w:spacing w:val="-10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ensures</w:t>
      </w:r>
      <w:r>
        <w:rPr>
          <w:spacing w:val="-8"/>
        </w:rPr>
        <w:t xml:space="preserve"> </w:t>
      </w:r>
      <w:r>
        <w:t>integrity.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securely</w:t>
      </w:r>
      <w:r>
        <w:rPr>
          <w:spacing w:val="-8"/>
        </w:rPr>
        <w:t xml:space="preserve"> </w:t>
      </w:r>
      <w:r>
        <w:t>send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files, an OKTRSA scheme is employed for the encryption process. In order to optimum key creation</w:t>
      </w:r>
      <w:r>
        <w:rPr>
          <w:spacing w:val="-58"/>
        </w:rPr>
        <w:t xml:space="preserve"> </w:t>
      </w:r>
      <w:r>
        <w:t>procedure in the RSA model, the Improved Butterfly Optimization Algorithm (IBOA) technique is</w:t>
      </w:r>
      <w:r>
        <w:rPr>
          <w:spacing w:val="1"/>
        </w:rPr>
        <w:t xml:space="preserve"> </w:t>
      </w:r>
      <w:r>
        <w:rPr>
          <w:spacing w:val="-1"/>
        </w:rPr>
        <w:t>exploited</w:t>
      </w:r>
      <w:r>
        <w:rPr>
          <w:spacing w:val="-15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aim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maximizing</w:t>
      </w:r>
      <w:r>
        <w:rPr>
          <w:spacing w:val="-14"/>
        </w:rPr>
        <w:t xml:space="preserve"> </w:t>
      </w:r>
      <w:r>
        <w:t>throughput.</w:t>
      </w:r>
      <w:r>
        <w:rPr>
          <w:spacing w:val="-15"/>
        </w:rPr>
        <w:t xml:space="preserve"> </w:t>
      </w:r>
      <w:r>
        <w:t>Finally,</w:t>
      </w:r>
      <w:r>
        <w:rPr>
          <w:spacing w:val="-13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receiver</w:t>
      </w:r>
      <w:r>
        <w:rPr>
          <w:spacing w:val="-13"/>
        </w:rPr>
        <w:t xml:space="preserve"> </w:t>
      </w:r>
      <w:r>
        <w:t>side,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dual</w:t>
      </w:r>
      <w:r>
        <w:rPr>
          <w:spacing w:val="-14"/>
        </w:rPr>
        <w:t xml:space="preserve"> </w:t>
      </w:r>
      <w:r>
        <w:t>authentication</w:t>
      </w:r>
      <w:r>
        <w:rPr>
          <w:spacing w:val="-5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performed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read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download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cloud</w:t>
      </w:r>
      <w:r>
        <w:rPr>
          <w:spacing w:val="-5"/>
        </w:rPr>
        <w:t xml:space="preserve"> </w:t>
      </w:r>
      <w:r>
        <w:t>server.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findings</w:t>
      </w:r>
      <w:r>
        <w:rPr>
          <w:spacing w:val="-5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performs better than other state-of-the-art systems and can securely share and download health data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cloud environments.</w:t>
      </w:r>
    </w:p>
    <w:p w14:paraId="64484099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</w:t>
      </w:r>
    </w:p>
    <w:p w14:paraId="42E3125C" w14:textId="77777777" w:rsidR="00BD5AE0" w:rsidRDefault="00000000">
      <w:pPr>
        <w:spacing w:before="113" w:line="360" w:lineRule="auto"/>
        <w:ind w:left="1160"/>
        <w:rPr>
          <w:i/>
          <w:sz w:val="20"/>
        </w:rPr>
      </w:pPr>
      <w:r>
        <w:rPr>
          <w:b/>
          <w:i/>
          <w:sz w:val="20"/>
        </w:rPr>
        <w:t>Healthcare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Data,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Cloud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Service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Provider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(CSP),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Dual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Authentication,</w:t>
      </w:r>
      <w:r>
        <w:rPr>
          <w:b/>
          <w:i/>
          <w:spacing w:val="46"/>
          <w:sz w:val="20"/>
        </w:rPr>
        <w:t xml:space="preserve"> </w:t>
      </w:r>
      <w:r>
        <w:rPr>
          <w:b/>
          <w:i/>
          <w:sz w:val="20"/>
        </w:rPr>
        <w:t>Secure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Data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Transmission,</w:t>
      </w:r>
      <w:r>
        <w:rPr>
          <w:b/>
          <w:i/>
          <w:spacing w:val="49"/>
          <w:sz w:val="20"/>
        </w:rPr>
        <w:t xml:space="preserve"> </w:t>
      </w:r>
      <w:r>
        <w:rPr>
          <w:b/>
          <w:i/>
          <w:sz w:val="20"/>
        </w:rPr>
        <w:t>Encryption,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Decryption,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New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York State</w:t>
      </w:r>
      <w:r>
        <w:rPr>
          <w:b/>
          <w:i/>
          <w:spacing w:val="2"/>
          <w:sz w:val="20"/>
        </w:rPr>
        <w:t xml:space="preserve"> </w:t>
      </w:r>
      <w:r>
        <w:rPr>
          <w:b/>
          <w:i/>
          <w:sz w:val="20"/>
        </w:rPr>
        <w:t>Department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of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Health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dataset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Trusted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Center</w:t>
      </w:r>
      <w:r>
        <w:rPr>
          <w:b/>
          <w:i/>
          <w:spacing w:val="16"/>
          <w:sz w:val="20"/>
        </w:rPr>
        <w:t xml:space="preserve"> </w:t>
      </w:r>
      <w:r>
        <w:rPr>
          <w:i/>
          <w:sz w:val="24"/>
        </w:rPr>
        <w:t>(</w:t>
      </w:r>
      <w:r>
        <w:rPr>
          <w:i/>
          <w:sz w:val="20"/>
        </w:rPr>
        <w:t>TC).</w:t>
      </w:r>
    </w:p>
    <w:p w14:paraId="1C443907" w14:textId="77777777" w:rsidR="00BD5AE0" w:rsidRDefault="00BD5AE0">
      <w:pPr>
        <w:spacing w:line="360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04C80B6" w14:textId="77777777" w:rsidR="00BD5AE0" w:rsidRDefault="00BD5AE0">
      <w:pPr>
        <w:pStyle w:val="BodyText"/>
        <w:rPr>
          <w:sz w:val="20"/>
        </w:rPr>
      </w:pPr>
    </w:p>
    <w:p w14:paraId="11F27E51" w14:textId="77777777" w:rsidR="00BD5AE0" w:rsidRDefault="00BD5AE0">
      <w:pPr>
        <w:pStyle w:val="BodyText"/>
        <w:spacing w:before="7"/>
        <w:rPr>
          <w:sz w:val="22"/>
        </w:rPr>
      </w:pPr>
    </w:p>
    <w:p w14:paraId="1EE4A5BF" w14:textId="77777777" w:rsidR="00BD5AE0" w:rsidRDefault="00000000">
      <w:pPr>
        <w:ind w:left="8277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RASTEMS-2023_A170</w:t>
      </w:r>
    </w:p>
    <w:p w14:paraId="44B75AB2" w14:textId="77777777" w:rsidR="00BD5AE0" w:rsidRDefault="00000000">
      <w:pPr>
        <w:pStyle w:val="Heading2"/>
        <w:ind w:right="784"/>
      </w:pPr>
      <w:r>
        <w:t>SEGMENTING</w:t>
      </w:r>
      <w:r>
        <w:rPr>
          <w:spacing w:val="-5"/>
        </w:rPr>
        <w:t xml:space="preserve"> </w:t>
      </w:r>
      <w:r>
        <w:t>UNPATTERN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PREDICTIVE</w:t>
      </w:r>
      <w:r>
        <w:rPr>
          <w:spacing w:val="-5"/>
        </w:rPr>
        <w:t xml:space="preserve"> </w:t>
      </w:r>
      <w:r>
        <w:t>ANALYSIS</w:t>
      </w:r>
    </w:p>
    <w:p w14:paraId="491F4790" w14:textId="77777777" w:rsidR="00BD5AE0" w:rsidRDefault="00000000">
      <w:pPr>
        <w:spacing w:before="161"/>
        <w:ind w:left="3813" w:right="3412"/>
        <w:jc w:val="center"/>
        <w:rPr>
          <w:b/>
          <w:i/>
          <w:sz w:val="20"/>
        </w:rPr>
      </w:pPr>
      <w:r>
        <w:rPr>
          <w:b/>
          <w:i/>
          <w:sz w:val="20"/>
        </w:rPr>
        <w:t>Saivijayalakshmi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J</w:t>
      </w:r>
    </w:p>
    <w:p w14:paraId="5009448A" w14:textId="77777777" w:rsidR="00BD5AE0" w:rsidRDefault="00000000">
      <w:pPr>
        <w:ind w:left="3394" w:right="2798"/>
        <w:jc w:val="center"/>
        <w:rPr>
          <w:i/>
          <w:sz w:val="20"/>
        </w:rPr>
      </w:pPr>
      <w:r>
        <w:rPr>
          <w:i/>
          <w:sz w:val="20"/>
        </w:rPr>
        <w:t>SRMIST-S&amp;H, Ramapuram, Chennai - 600089, Tamil Nadu.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hyperlink r:id="rId394">
        <w:r>
          <w:rPr>
            <w:i/>
            <w:sz w:val="20"/>
          </w:rPr>
          <w:t>authorE-mail:-vidhyasuresh74@gmail.com</w:t>
        </w:r>
      </w:hyperlink>
    </w:p>
    <w:p w14:paraId="0E974B30" w14:textId="77777777" w:rsidR="00BD5AE0" w:rsidRDefault="00BD5AE0">
      <w:pPr>
        <w:pStyle w:val="BodyText"/>
        <w:spacing w:before="1"/>
        <w:rPr>
          <w:sz w:val="20"/>
        </w:rPr>
      </w:pPr>
    </w:p>
    <w:p w14:paraId="5D2C16E0" w14:textId="77777777" w:rsidR="00BD5AE0" w:rsidRDefault="00000000">
      <w:pPr>
        <w:spacing w:before="1" w:line="230" w:lineRule="exact"/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F76702E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rPr>
          <w:noProof/>
        </w:rPr>
        <w:drawing>
          <wp:anchor distT="0" distB="0" distL="0" distR="0" simplePos="0" relativeHeight="482550272" behindDoc="1" locked="0" layoutInCell="1" allowOverlap="1" wp14:anchorId="44C6F363" wp14:editId="1F73FC6D">
            <wp:simplePos x="0" y="0"/>
            <wp:positionH relativeFrom="page">
              <wp:posOffset>673177</wp:posOffset>
            </wp:positionH>
            <wp:positionV relativeFrom="paragraph">
              <wp:posOffset>90541</wp:posOffset>
            </wp:positionV>
            <wp:extent cx="6214588" cy="6214588"/>
            <wp:effectExtent l="0" t="0" r="0" b="0"/>
            <wp:wrapNone/>
            <wp:docPr id="13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Making predictions about future events using various statistical methods from prediction</w:t>
      </w:r>
      <w:r>
        <w:rPr>
          <w:spacing w:val="1"/>
        </w:rPr>
        <w:t xml:space="preserve"> </w:t>
      </w:r>
      <w:r>
        <w:t>modelling and learning algorithms is the core objective of the data science known as predictive</w:t>
      </w:r>
      <w:r>
        <w:rPr>
          <w:spacing w:val="1"/>
        </w:rPr>
        <w:t xml:space="preserve"> </w:t>
      </w:r>
      <w:r>
        <w:t>analysis. In order to interpret current company activity through data cleansing and forecasting</w:t>
      </w:r>
      <w:r>
        <w:rPr>
          <w:spacing w:val="1"/>
        </w:rPr>
        <w:t xml:space="preserve"> </w:t>
      </w:r>
      <w:r>
        <w:t>potential</w:t>
      </w:r>
      <w:r>
        <w:rPr>
          <w:spacing w:val="-6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analyzed,</w:t>
      </w:r>
      <w:r>
        <w:rPr>
          <w:spacing w:val="-4"/>
        </w:rPr>
        <w:t xml:space="preserve"> </w:t>
      </w:r>
      <w:r>
        <w:t>classification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predictive</w:t>
      </w:r>
      <w:r>
        <w:rPr>
          <w:spacing w:val="-7"/>
        </w:rPr>
        <w:t xml:space="preserve"> </w:t>
      </w:r>
      <w:r>
        <w:t>model</w:t>
      </w:r>
      <w:r>
        <w:rPr>
          <w:spacing w:val="-6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used</w:t>
      </w:r>
      <w:r>
        <w:rPr>
          <w:spacing w:val="-58"/>
        </w:rPr>
        <w:t xml:space="preserve"> </w:t>
      </w:r>
      <w:r>
        <w:t>in business. Based on this we recommend that it is possible to predict the customer orders even that</w:t>
      </w:r>
      <w:r>
        <w:rPr>
          <w:spacing w:val="1"/>
        </w:rPr>
        <w:t xml:space="preserve"> </w:t>
      </w:r>
      <w:r>
        <w:t>do not have pattern. The forecasts predict that techniques for segmentation will depreciatively</w:t>
      </w:r>
      <w:r>
        <w:rPr>
          <w:spacing w:val="1"/>
        </w:rPr>
        <w:t xml:space="preserve"> </w:t>
      </w:r>
      <w:r>
        <w:t>enhance</w:t>
      </w:r>
      <w:r>
        <w:rPr>
          <w:spacing w:val="-2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customer</w:t>
      </w:r>
      <w:r>
        <w:rPr>
          <w:spacing w:val="2"/>
        </w:rPr>
        <w:t xml:space="preserve"> </w:t>
      </w:r>
      <w:r>
        <w:t>orders depending</w:t>
      </w:r>
      <w:r>
        <w:rPr>
          <w:spacing w:val="-1"/>
        </w:rPr>
        <w:t xml:space="preserve"> </w:t>
      </w:r>
      <w:r>
        <w:t>on segmentation methods analyzed.</w:t>
      </w:r>
    </w:p>
    <w:p w14:paraId="7DBA889F" w14:textId="77777777" w:rsidR="00BD5AE0" w:rsidRDefault="00000000">
      <w:pPr>
        <w:pStyle w:val="Heading4"/>
        <w:spacing w:line="360" w:lineRule="auto"/>
        <w:ind w:left="1160" w:right="570"/>
        <w:jc w:val="both"/>
      </w:pPr>
      <w:r>
        <w:t>Keywords:-</w:t>
      </w:r>
      <w:r>
        <w:rPr>
          <w:spacing w:val="1"/>
        </w:rPr>
        <w:t xml:space="preserve"> </w:t>
      </w:r>
      <w:r>
        <w:t>Statistical</w:t>
      </w:r>
      <w:r>
        <w:rPr>
          <w:spacing w:val="1"/>
        </w:rPr>
        <w:t xml:space="preserve"> </w:t>
      </w:r>
      <w:r>
        <w:t>Methods,</w:t>
      </w:r>
      <w:r>
        <w:rPr>
          <w:spacing w:val="1"/>
        </w:rPr>
        <w:t xml:space="preserve"> </w:t>
      </w:r>
      <w:r>
        <w:t>Prediction,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Segmentation,</w:t>
      </w:r>
      <w:r>
        <w:rPr>
          <w:spacing w:val="1"/>
        </w:rPr>
        <w:t xml:space="preserve"> </w:t>
      </w:r>
      <w:r>
        <w:t>Predictive</w:t>
      </w:r>
      <w:r>
        <w:rPr>
          <w:spacing w:val="1"/>
        </w:rPr>
        <w:t xml:space="preserve"> </w:t>
      </w:r>
      <w:r>
        <w:t>Analysis.</w:t>
      </w:r>
    </w:p>
    <w:p w14:paraId="78183BF6" w14:textId="77777777" w:rsidR="00BD5AE0" w:rsidRDefault="00BD5AE0">
      <w:pPr>
        <w:pStyle w:val="BodyText"/>
        <w:spacing w:before="11"/>
        <w:rPr>
          <w:b/>
          <w:sz w:val="29"/>
        </w:rPr>
      </w:pPr>
    </w:p>
    <w:p w14:paraId="54C1447A" w14:textId="77777777" w:rsidR="00BD5AE0" w:rsidRDefault="00000000">
      <w:pPr>
        <w:ind w:left="8279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RASTEMS-2023_A171</w:t>
      </w:r>
    </w:p>
    <w:p w14:paraId="156CDCC2" w14:textId="77777777" w:rsidR="00BD5AE0" w:rsidRDefault="00BD5AE0">
      <w:pPr>
        <w:pStyle w:val="BodyText"/>
        <w:rPr>
          <w:b/>
          <w:sz w:val="20"/>
        </w:rPr>
      </w:pPr>
    </w:p>
    <w:p w14:paraId="0C5DA930" w14:textId="77777777" w:rsidR="00BD5AE0" w:rsidRDefault="00BD5AE0">
      <w:pPr>
        <w:pStyle w:val="BodyText"/>
        <w:rPr>
          <w:b/>
          <w:sz w:val="25"/>
        </w:rPr>
      </w:pPr>
    </w:p>
    <w:p w14:paraId="00305E73" w14:textId="77777777" w:rsidR="00BD5AE0" w:rsidRDefault="00000000">
      <w:pPr>
        <w:pStyle w:val="Heading2"/>
        <w:spacing w:before="1" w:line="360" w:lineRule="auto"/>
        <w:ind w:left="828"/>
      </w:pPr>
      <w:r>
        <w:t>PREDICTION OF CANCER TYPES BY GENE-EXPRESSION DATA USING</w:t>
      </w:r>
      <w:r>
        <w:rPr>
          <w:spacing w:val="-67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</w:p>
    <w:p w14:paraId="5AA4043E" w14:textId="77777777" w:rsidR="00BD5AE0" w:rsidRDefault="00000000">
      <w:pPr>
        <w:spacing w:line="229" w:lineRule="exact"/>
        <w:ind w:left="1795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Gowtham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Mohan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A</w:t>
      </w:r>
      <w:r>
        <w:rPr>
          <w:b/>
          <w:i/>
          <w:sz w:val="20"/>
          <w:vertAlign w:val="superscript"/>
        </w:rPr>
        <w:t>1*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Gokulkrishnan A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 Kanimozhi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</w:t>
      </w:r>
      <w:r>
        <w:rPr>
          <w:b/>
          <w:i/>
          <w:sz w:val="20"/>
          <w:vertAlign w:val="superscript"/>
        </w:rPr>
        <w:t>2</w:t>
      </w:r>
    </w:p>
    <w:p w14:paraId="6143ADA4" w14:textId="77777777" w:rsidR="00BD5AE0" w:rsidRDefault="00000000">
      <w:pPr>
        <w:spacing w:before="1"/>
        <w:ind w:left="1183" w:right="598"/>
        <w:jc w:val="center"/>
        <w:rPr>
          <w:i/>
          <w:sz w:val="20"/>
        </w:rPr>
      </w:pPr>
      <w:r>
        <w:rPr>
          <w:i/>
          <w:sz w:val="20"/>
          <w:vertAlign w:val="superscript"/>
        </w:rPr>
        <w:t>1,2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Biotechnology,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</w:t>
      </w:r>
    </w:p>
    <w:p w14:paraId="7C69631C" w14:textId="77777777" w:rsidR="00BD5AE0" w:rsidRDefault="00000000">
      <w:pPr>
        <w:ind w:left="1544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1*</w:t>
      </w:r>
      <w:r>
        <w:rPr>
          <w:i/>
          <w:sz w:val="20"/>
        </w:rPr>
        <w:t>Assistant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Professor,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Biotechnology,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-47"/>
          <w:sz w:val="20"/>
        </w:rPr>
        <w:t xml:space="preserve"> </w:t>
      </w:r>
      <w:hyperlink r:id="rId395">
        <w:r>
          <w:rPr>
            <w:i/>
            <w:sz w:val="20"/>
          </w:rPr>
          <w:t>gokulkrishnanavs@gmail.com</w:t>
        </w:r>
      </w:hyperlink>
    </w:p>
    <w:p w14:paraId="720C3702" w14:textId="77777777" w:rsidR="00BD5AE0" w:rsidRDefault="00BD5AE0">
      <w:pPr>
        <w:pStyle w:val="BodyText"/>
        <w:spacing w:before="10"/>
        <w:rPr>
          <w:sz w:val="19"/>
        </w:rPr>
      </w:pPr>
    </w:p>
    <w:p w14:paraId="59A74215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09F114D" w14:textId="77777777" w:rsidR="00BD5AE0" w:rsidRDefault="00000000">
      <w:pPr>
        <w:pStyle w:val="Heading5"/>
        <w:spacing w:line="276" w:lineRule="auto"/>
        <w:ind w:right="564"/>
      </w:pPr>
      <w:r>
        <w:t>Cancer is one of the deadliest diseases and with its growing number, today all type of people</w:t>
      </w:r>
      <w:r>
        <w:rPr>
          <w:spacing w:val="-57"/>
        </w:rPr>
        <w:t xml:space="preserve"> </w:t>
      </w:r>
      <w:r>
        <w:rPr>
          <w:spacing w:val="-1"/>
        </w:rPr>
        <w:t>was</w:t>
      </w:r>
      <w:r>
        <w:rPr>
          <w:spacing w:val="-15"/>
        </w:rPr>
        <w:t xml:space="preserve"> </w:t>
      </w:r>
      <w:r>
        <w:rPr>
          <w:spacing w:val="-1"/>
        </w:rPr>
        <w:t>affected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disease,</w:t>
      </w:r>
      <w:r>
        <w:rPr>
          <w:spacing w:val="-15"/>
        </w:rPr>
        <w:t xml:space="preserve"> </w:t>
      </w:r>
      <w:r>
        <w:t>its</w:t>
      </w:r>
      <w:r>
        <w:rPr>
          <w:spacing w:val="-15"/>
        </w:rPr>
        <w:t xml:space="preserve"> </w:t>
      </w:r>
      <w:r>
        <w:t>detection</w:t>
      </w:r>
      <w:r>
        <w:rPr>
          <w:spacing w:val="-12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treatment</w:t>
      </w:r>
      <w:r>
        <w:rPr>
          <w:spacing w:val="-15"/>
        </w:rPr>
        <w:t xml:space="preserve"> </w:t>
      </w:r>
      <w:r>
        <w:t>become</w:t>
      </w:r>
      <w:r>
        <w:rPr>
          <w:spacing w:val="-13"/>
        </w:rPr>
        <w:t xml:space="preserve"> </w:t>
      </w:r>
      <w:r>
        <w:t>essential.</w:t>
      </w:r>
      <w:r>
        <w:rPr>
          <w:spacing w:val="-12"/>
        </w:rPr>
        <w:t xml:space="preserve"> </w:t>
      </w:r>
      <w:r>
        <w:t>Microarray</w:t>
      </w:r>
      <w:r>
        <w:rPr>
          <w:spacing w:val="-15"/>
        </w:rPr>
        <w:t xml:space="preserve"> </w:t>
      </w:r>
      <w:r>
        <w:t>gene</w:t>
      </w:r>
      <w:r>
        <w:rPr>
          <w:spacing w:val="-13"/>
        </w:rPr>
        <w:t xml:space="preserve"> </w:t>
      </w:r>
      <w:r>
        <w:t>expression</w:t>
      </w:r>
      <w:r>
        <w:rPr>
          <w:spacing w:val="-57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aid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cancer’s</w:t>
      </w:r>
      <w:r>
        <w:rPr>
          <w:spacing w:val="-4"/>
        </w:rPr>
        <w:t xml:space="preserve"> </w:t>
      </w:r>
      <w:r>
        <w:t>effective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early</w:t>
      </w:r>
      <w:r>
        <w:rPr>
          <w:spacing w:val="-4"/>
        </w:rPr>
        <w:t xml:space="preserve"> </w:t>
      </w:r>
      <w:r>
        <w:t>detection.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gene</w:t>
      </w:r>
      <w:r>
        <w:rPr>
          <w:spacing w:val="-5"/>
        </w:rPr>
        <w:t xml:space="preserve"> </w:t>
      </w:r>
      <w:r>
        <w:t>expression</w:t>
      </w:r>
      <w:r>
        <w:rPr>
          <w:spacing w:val="-4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disciplines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biological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obtain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information.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computational</w:t>
      </w:r>
      <w:r>
        <w:rPr>
          <w:spacing w:val="-8"/>
        </w:rPr>
        <w:t xml:space="preserve"> </w:t>
      </w:r>
      <w:r>
        <w:t>approach</w:t>
      </w:r>
      <w:r>
        <w:rPr>
          <w:spacing w:val="-9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easily</w:t>
      </w:r>
      <w:r>
        <w:rPr>
          <w:spacing w:val="-8"/>
        </w:rPr>
        <w:t xml:space="preserve"> </w:t>
      </w:r>
      <w:r>
        <w:t>analysed.</w:t>
      </w:r>
      <w:r>
        <w:rPr>
          <w:spacing w:val="-6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compared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discussed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performance</w:t>
      </w:r>
      <w:r>
        <w:rPr>
          <w:spacing w:val="-58"/>
        </w:rPr>
        <w:t xml:space="preserve"> </w:t>
      </w:r>
      <w:r>
        <w:t>of different supervised machine learning algorithms and neural networks from that we choose the</w:t>
      </w:r>
      <w:r>
        <w:rPr>
          <w:spacing w:val="1"/>
        </w:rPr>
        <w:t xml:space="preserve"> </w:t>
      </w:r>
      <w:r>
        <w:t>best algorithm, and we developed the model based on that algorithm for predicting various types of</w:t>
      </w:r>
      <w:r>
        <w:rPr>
          <w:spacing w:val="1"/>
        </w:rPr>
        <w:t xml:space="preserve"> </w:t>
      </w:r>
      <w:r>
        <w:t>cancer.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concludedlogistic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predicting the type of cancer. Then, we experimented in constructing neural networks and evaluated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 performances.</w:t>
      </w:r>
    </w:p>
    <w:p w14:paraId="71675923" w14:textId="77777777" w:rsidR="00BD5AE0" w:rsidRDefault="00000000">
      <w:pPr>
        <w:spacing w:before="3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 Cancer,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Machine Learning,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Deep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Learning,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Logistic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regression,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Neural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networks</w:t>
      </w:r>
    </w:p>
    <w:p w14:paraId="24D38D54" w14:textId="77777777" w:rsidR="00BD5AE0" w:rsidRDefault="00BD5AE0">
      <w:pPr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2E18709" w14:textId="77777777" w:rsidR="00BD5AE0" w:rsidRDefault="00BD5AE0">
      <w:pPr>
        <w:pStyle w:val="BodyText"/>
        <w:rPr>
          <w:b/>
          <w:sz w:val="20"/>
        </w:rPr>
      </w:pPr>
    </w:p>
    <w:p w14:paraId="010654F7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AF64266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RASTEMS-2023_A172</w:t>
      </w:r>
    </w:p>
    <w:p w14:paraId="045E2584" w14:textId="77777777" w:rsidR="00BD5AE0" w:rsidRDefault="00BD5AE0">
      <w:pPr>
        <w:pStyle w:val="BodyText"/>
        <w:rPr>
          <w:b/>
          <w:sz w:val="20"/>
        </w:rPr>
      </w:pPr>
    </w:p>
    <w:p w14:paraId="2AD1EB88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52458B2F" w14:textId="77777777" w:rsidR="00BD5AE0" w:rsidRDefault="00000000">
      <w:pPr>
        <w:pStyle w:val="Heading2"/>
        <w:spacing w:before="0" w:line="360" w:lineRule="auto"/>
        <w:ind w:left="826"/>
      </w:pPr>
      <w:r>
        <w:t>PREDICTION OF CHRONIC KIDNEY DISEASE - A MACHINELEARNING</w:t>
      </w:r>
      <w:r>
        <w:rPr>
          <w:spacing w:val="-67"/>
        </w:rPr>
        <w:t xml:space="preserve"> </w:t>
      </w:r>
      <w:r>
        <w:t>PERSPECTIVE</w:t>
      </w:r>
    </w:p>
    <w:p w14:paraId="50F96E8D" w14:textId="77777777" w:rsidR="00BD5AE0" w:rsidRDefault="000E09AB">
      <w:pPr>
        <w:ind w:left="5109" w:right="4516" w:firstLine="477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50784" behindDoc="1" locked="0" layoutInCell="1" allowOverlap="1" wp14:anchorId="3FA7A4CF" wp14:editId="1D6A706B">
                <wp:simplePos x="0" y="0"/>
                <wp:positionH relativeFrom="page">
                  <wp:posOffset>673100</wp:posOffset>
                </wp:positionH>
                <wp:positionV relativeFrom="paragraph">
                  <wp:posOffset>146050</wp:posOffset>
                </wp:positionV>
                <wp:extent cx="6214745" cy="6320155"/>
                <wp:effectExtent l="0" t="0" r="0" b="0"/>
                <wp:wrapNone/>
                <wp:docPr id="131938799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320155"/>
                          <a:chOff x="1060" y="230"/>
                          <a:chExt cx="9787" cy="9953"/>
                        </a:xfrm>
                      </wpg:grpSpPr>
                      <pic:pic xmlns:pic="http://schemas.openxmlformats.org/drawingml/2006/picture">
                        <pic:nvPicPr>
                          <pic:cNvPr id="784715629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39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3931343" name="Rectangle 34"/>
                        <wps:cNvSpPr>
                          <a:spLocks noChangeArrowheads="1"/>
                        </wps:cNvSpPr>
                        <wps:spPr bwMode="auto">
                          <a:xfrm>
                            <a:off x="5389" y="229"/>
                            <a:ext cx="1741" cy="2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1A11F8" id="Group 33" o:spid="_x0000_s1026" style="position:absolute;margin-left:53pt;margin-top:11.5pt;width:489.35pt;height:497.65pt;z-index:-20765696;mso-position-horizontal-relative:page" coordorigin="1060,230" coordsize="9787,9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ii1kRgMAAMcHAAAOAAAAZHJzL2Uyb0RvYy54bWycVW1P2zAQ/j5p/8Hy&#10;d0jTpG8RLUIwEBLb0Nh+gOs4iUVie7bbwH797pyktLANRqVGd345P/fc4/PJ6UNTk62wTmq1pPHx&#10;iBKhuM6lKpf0x/fLozklzjOVs1orsaSPwtHT1ccPJ63JxFhXus6FJRBEuaw1S1p5b7IocrwSDXPH&#10;2ggFk4W2DfPg2jLKLWshelNH49FoGrXa5sZqLpyD0Ytukq5C/KIQ3H8tCic8qZcUsPnwteG7xm+0&#10;OmFZaZmpJO9hsHegaJhUcOgu1AXzjGysfBGqkdxqpwt/zHUT6aKQXIQcIJt49CybK6s3JuRSZm1p&#10;djQBtc94endY/mV7Zc2dubUdejBvNL93wEvUmjLbn0e/7BaTdftZ51BPtvE6JP5Q2AZDQErkIfD7&#10;uONXPHjCYXA6jtNZOqGEw9w0gYwnk64CvIIy4b54NIUywfQ46YvDq0/99sVsPuv2LhaTBDdGLOvO&#10;DVh7bKsTI3kG/54vsF7w9bquYJffWEH7IM2bYjTM3m/MEZTWMC/Xspb+McgUKEJQansrOVKNDlB7&#10;a4nMl3Q2T2fxZDpeUKJYA6zCKjycJIGeYXG3lWFqoUZE6fOKqVKcOQNCB/Jg/zBkrW4rwXKHw0jV&#10;YZTgHsBZ19JcyrrGIqLdJw535ZnW/sBdp+MLzTeNUL67mFbUwIFWrpLGUWIz0awFJGuv8wCIZc7y&#10;b4A7XEHnrfC8wsMLANGPQ313EwHxE0hMx4FsX1XiTlHJohfbIMc9PaGy9vUEJFvnr4RuCBqAGoAG&#10;nbPtjUPIAG1YgqCVRu5CKrU6GICFOBLgI+DeBPzYpKDruYFq8F6Q/V8X+65iRgBKDPukrng+ShZJ&#10;nKTJIC9kF3RTg8BSTLtfP3QB17WAf2jpYAM6b6rEJJmDwvFug9IDVUMl4lkK2sWuME46tQ4X+4nl&#10;NxbC6Vrmg46dLdfntSVbBu3/Mvz6Mh8s+0vFhsQ6gtY6fwS5WQ1qgBYFbx4Ylba/KGnh/VhS93PD&#10;sGHU1wrquIjTFB+c4KST2Rgcuz+z3p9hikOoJfWUdOa57x6pjbGyrOCkOKhP6TNouIUMCkR8HSrQ&#10;FDogpWCF1wKsg+do3w+rnt7f1W8AAAD//wMAUEsDBAoAAAAAAAAAIQDaQ2WPc74AAHO+AAAUAAAA&#10;ZHJzL21lZGlhL2ltYWdlMS5wbmeJUE5HDQoaCgAAAA1JSERSAAABXAAAAVwIBgAAAIQWBiwAAAAG&#10;YktHRAD/AP8A/6C9p5MAAAAJcEhZcwAADiYAAA4mAaLvJfwAACAASURBVHic7L15kBzZdt73uzcz&#10;a+1GN/Z1BhjMALPPm/dIy5JsP1Ok/ExJ9iMphZagFGZYtrW9sCMkblZIlCjJMk1S5F+yREfQSzi0&#10;WKIlk7YVCtIM+YlhBbXwzZvBDDBAYwYYDAZrA+ilqmvJ5V7/cTI7s6qruzNr6S4A9UX0oKa7KvNW&#10;1b3fPfcs31HWWmaYYR+hWbkxDyz4qntEK31MKY6ibB2r51C2ppSqYynL061GUZGHdEFFACi61toN&#10;rGqhTBOrNqxl2VjzsGTLj4A1Dp5vAGZf3uUMMwBqRrgzTA7frHQfHTrruKVTyrUnMOqM0voicEZr&#10;jhrDERQLWCqAp7V2JjEKY0wEBCg6WNa05pExLANfWGOW0PYLG6r7UejfLR95cgu+qzOJccwww4xw&#10;ZxgZrceXzpTK5YvK2gtK6XdQvIZV54GjYGtaa7XfY8wDY4wF1QKWUfYGho8t5iOr1JLf7S7VDr/z&#10;xX6PcYanGzPCnaEAvuX5K6XXHc99U1nnO1H8TpS6gLWLw1mnNvOPAWvlJ/llz+O+12xCZf5JHqve&#10;x0oBevNXmQe5YYyJUGoVa6+j7L+w1nwrCpwrpYMffAx/0C98wRmeS8wId4Zt0V65crbqOl82iu8E&#10;/bu1sq+h9EL+K1gwBmzyYzMEqNLHygGd+VEOKB3/xGSJzlw3eZx1xxpS0k7uF4HJ/NgoQ+o2faxU&#10;ej+tKUTI1qwZq66C+XVt+a12GH27evCNW/kvMMPzhBnhzpBi7cPzkVP6TgW/D/S/C/ZsLsvVRimx&#10;ghAXCHm6ZXA8cEqgSkDyo7e52F7BAL78WB8iH6IAwq6QM/S+H61lI9jtqsZEoG6B+f8s/BMn8n+L&#10;hbdvTOxtzPBUYUa4zzGaDz48Xql5/57W+vux6t8B+6LWejATKsQaTKxFSC1DtwRuVciVKlBhmGP7&#10;dMECHaAtJBy2IfRTSx0yFrna6umIYYwxoD5H2X9hjPnlIAj/VfXQW7f36l3MMF2YEe7zBe2vfvyu&#10;6zrfj+L7sOp1rZW39WkKOXInR/GEYFwoVcGrgqoB9b0c+xRhA2wLgjb4bTCh/Fqp1CWSfIZ9EF8w&#10;17D872EY/Upp8fX3maWqPTeYEe6zDzdcu/a7tav+GFZ9t9bq5NanZAk2THnCq0KpBk4dmN/DIT+N&#10;aEC0AX5MxCAfq3Z3IWB7D2X/mQnt33EXXv11INzDQc+wx5gR7jOJb3nhWv27tdZ/HM3XtNKLW5+j&#10;MgRr5P+9KpTroA8groEZhkcbzDp0N2ICtrEvOCHgAeRrzSqGXzPG/E/uwsY/g+8I9nzYM0wUM8J9&#10;hhA0rnzVUc5/ppX6vi3ZBErFPtgwdhMY8bmW58Bd4Pl1D+wVNiBcg25TfMJKxz5gN/1usrBmzVj+&#10;z8iGv+jNv/Eb+zPmGcaNGeE+5eisXX6l4nj/uUH9J1vcBUoJsZoIolBOtV4NqgvAIZ7+wNbTCgs8&#10;gfYaBC35X8eN/b96C/kaY+9p7P/aiYJfrCy8+cm+DHmGsWBGuE8lfqkUNd/6Awr3x7VWX+r5U9aS&#10;jQL5/1IdKgeBAZ6FGaYAa9B5Av6GfHeOt63la6y5ZG303zlzH/2jWcHF04cZ4T5F6Kx99HLJ8X4c&#10;1B/TWmecrJmgVxjI4/IcVA4BBeoUZpgCxOTbbQIKXG9g0M0Y0wb7d/wo/JmZ1fv0YEa4TwHC9Y//&#10;I+04P6WVfqv3Lwowkh9qIskoqB1C3AUzLAOrIcy54Ma/O0j6ePrxBFpPJPNBO5LvjKY/4Gas+chE&#10;0Z93D7z+f+/LMGfIjRnhTimuX/+n5fMnzv9xpfRP9Phm+10G2oXaIjjH2f/qrenCbWC5BY6TfmTH&#10;5uDMfg+sMAxED6C1Km9iG5eDMfaetea/uXH/xv944cLv6e7jgGfYBjPCnTKs3/nXh+cOLPwkSv0X&#10;Wuty+peMNWtN7DI4xn5nF4RAG6nJ2rDQCcFYiDLaM0pB2YFj7t56kW8DK10oxRW5nRBeqhRzslyO&#10;X7/gwmFgIvqRhbABnYfickiq/PqsXmNMF8svNtdX//KB07/t8b4NdYYtmBHulKD16L1TlUr9p0D9&#10;0VS/IPHNGkkl0o64DJwT+zrWDeB6GxwNYQRWgVbgxP8q1Zv/YBES9kOoe/DqgNq2SeCmgWYAXvxp&#10;tgO4WC22RX27La/3QyHet8q7v2bPEN0Xl4OJJMVPJcI7sqZjHeC/1+m2/nzt8Lt39nOoMwhmhLvf&#10;WLnxonHDn0Hxh1Ld2PgfE4ioiluB+lHEA7n/6ABXNqBSip0Y8XCthdCk1q1SQlJOLDWggI0ADnjw&#10;yh44Uj8JoWtkYwAh3DeqkJczN4BPOlB20/f29g4v7sY/B0Yb9hBYgY1lCDsiEqSTHW2TeC2Wf6hD&#10;98c4eP7zPR/eDJuYEe4+ob1y5WzZc39Oa/0H0t/G1kkUCNmW6lA9CdT2a5jb4lJHLD/VZ8pWXagp&#10;0QPzgYe+LHtPp4felg+v1Sb/rq74QGx1A7QCeKeaP2h2F1iOCTd5/bvV7T3lV0NodcCNn3+6Im6I&#10;vUML2vfBbwrpOh4Dshv+UTcIf3gmIbk/mEVZ9hitR++dMhtLf7daLn2Wkm2sDxv5UgZaqsLC61B9&#10;mUnTko9YckVRdsRNkKAbwikPzio4ivhJjwJvxlZwmJFn8Ry4sweKAYFJyRYAW2zCt6PUOga51k6f&#10;lTFQLsn7C81+lJXUoHpe5k6pKnMpinedeDRa6z9QLZc+MxtLf7f16L1Tez7E5xwzwt0j3L79m1XT&#10;WPqblcrcba30D8pv4yUZ+VJxVKrBwltQPgdM1tF5H7gWwkctWGoXf72jewnXIuQ9CC+WwI/S/3c1&#10;tPeAcFXGuDNWiLDIhN8Iwc2wplawvs1zLdCNxH2iANfZz+Q8T+bQwlsyp4JWTLywSbxK/2ClMnfb&#10;NJb+Jnxr+o5QzyhmhLsHiBpX/+Tpg4cfa0d/Y1NvVilxGwTtDNGeZS/soi5wtyEWYK0kQynKuRWn&#10;NxtU73CNOYRks1kLoYFG4ZEPgcS/jJBhXoTEG0rmNQqxegehFd8DJVqL3lRUTSuZUwtviXsqaMuc&#10;U5vWrtaO/oZpzj+KGlf/5D4P9rnAjHAniHDt46+Z5vU7juP+wmZlmFKSS+m3wKvAwpt7RrQJysBc&#10;tk5NQdHcoQP0WrhaiVthO1T6XBBaFyf5ItgiMGuLEe46W78RrSDYhnBXkU0FZDOZG+KA0gUm06VS&#10;QflFIV6vInPPhFnirTqO+wumef1OuPbx1yYyhBmAGeFOBM0HHx43G0u/7nrer2qtxE+WCMn4LQlm&#10;LLwWuw7G/xXcY3dR1UU39at6GtYKpsmX6SVQR21v/QHMuxD2P3+C8dqAXhkCS58/dxc0bF9AEHGj&#10;dLZ5j80wvX5kJHBYFHcieLgBl7oSsBs/VOxqeE3moN+SOblJvOqU63m/ajaWfr354MPjExnCc44Z&#10;4Y4bzaWfrNXLd7XS3wOkjkS/LQywcD4Oho3fR3s9lMV6rwVXOjs/9xhs+gS0At8WC56V6bUAleol&#10;4EHPNxmz09HQmqAft//S1sb9IXOiEw62iC2DLfMgignXyr/DpIat+VAri6V8vzXEBXLDkzm4cF4+&#10;GD/R6930735PrV6+a5pLf2WSo3geMSPcMSFoXPmqaS7dRuu/rLXWm+ZR2JHqsIWTMPcqk6wMa/hi&#10;rdZLgJIqqZ1Q99IjsqPgcUGLs+KINZfFdrcs02txKnoJeNyIKWQTRS3cdtiboZDAUdDs+52PBAW1&#10;Su9TdDu9R2pRK9JijcmiLnNy4ZTM0TDepZUS/67Wf8k0l24HjStf3YvRPA+YEe6ouPzNOdNc+hXP&#10;Kf1zrbWU6SslubR+CyoLcOBN9iIj80hVAmEWSdsKLFzdoWfAIVeKFCB2KxQU+/OcrVZtPxklqNEb&#10;OIP03pPAoLed14fbRqrnBkEraPRtFE3SRsXGymdfFI8zJch7j0MyRysLMmejnsDaGc8p/XPTXPoV&#10;Ln9zbr9G+KxgRrgjIFy/+nVz9vQ9rfXXgYz7YENW4OKb4O2dVMphlVqcFilCaIdwYxtL8nDyRNLM&#10;gSJuBa8vU4Fdsh3cTPGDUuLTnVSmgqHXB2tt/qZBq6QLQyGfaRTn1Solm1oW6zZNHwuN+KuLoAH4&#10;/TnDu+BjXwo7xvr5eWdkziotczjrZtD66+bs6Xvh+tWvj/OWzxtmhDsMPnt/0TSXftV13V/RWs1B&#10;LCAQdiDowMIZqF9kr6VO6sQVXTGrWaDmSUBsu77cPW4FXcytMEevxeooIY7t4PRZuEpJmfAkEHdp&#10;24Ql/zF/I0rJLzTyGc558tgZkI3RzgbMbPFSlfthMes2QEqWDaJp8V5r2y7tQ8CRubtwRuZy2IlJ&#10;V6G1mnNd91dMc+lX+ez9mZr9EJgRbkGEjaUfMEdqd7TWkj6jlAh/dzfAq8PC2+xnyvt8qdcCs0DV&#10;E5nChwOeP4pboc7W1LDODoGwmtPrRnDU9sUSoyKyW9O68hqenYz/NjRwVMGheDNJTgJZX/Wm/za2&#10;dIuokYVAI0hTyvLgXhyYc7WUHbt6EkmFh2Que3WZ2zbKWrtfM0dqd8PG0g+M/bbPOGaEmxO3b/9m&#10;1TSv/RPX0f9Ya13bPK8GHfF5Lb4MlXP7OkaAI2prIAukwOGLlhyXs8i6FXRMJtv5YftRhi3FDztZ&#10;uHW1lXCbE8pUiMxWl0IewjX0Hu8tYsnPE59X4ua7ieuk1XevQYG2nXDHFn/NahdKMcl2QzhRKfb6&#10;Qqick7kdBTLXIQmqVV1H/2PTvPZPbt/+zVmL55yYEW4OhGsff+30wcOPtXZ+LxDnQEVxUGw+DopN&#10;R9fbfrdCFlUPbrSEJLKYL4lbwVLMraCQhZ+1chXbW60l4o7sMXYqJBgVYR/hQj7CXafXl5p9vEmq&#10;mUyFJiJwntyzaMFDQp55sQxEIBVtsRV/rNgth0A9DqrNx0UTWWvX+b2nDx5+PCuYyIcZ4e4C07z2&#10;s1LAoKubvtpNq/YClF4cy33ujeUqgoXyYEtTK6h4cLUVL9oYh51et8JqgSKIirs1U2G7wFud9Oid&#10;YFKJCr7p9aBbm8+jvmp7/bf1DEsnMpNZS34jEzALjFjxefGQmDSLvMZPsyB8A4cnad32o/SizPnE&#10;2t307eqq63m/aprXfnYPR/NUYka422D9zr8+bJpLS1o7PwKklWLdDem2cOBN8se9t8cqInV4rymC&#10;2ePAUQbkuFpZ3I4Sv9+HmXSCRdKJoONj/1rOe7l6K+Ful7Of5Jf2ZCqY7Z8/Cnp0EGISzcNr3b6K&#10;sWqGpetx4EzH1qVPrztBIe6HvHjkp9KPedBA/MVJelsUwak912yoytwvz8W+3WylmvMjprm0tH7n&#10;X++tKuVThBnhDkDYuPZ9cwsH72qtLwAxM/gQdWHxpVj7YDR0kNSeGy1RlqpXpB3MOGT5K0jUO2tJ&#10;JoQTGrFiHQ0fZSzZrFvB1fA4J/lX1db7dHd4bb+FC8PJQxaBQd5zHrTD3gBWNgBWiTejxNf9RSTE&#10;m7wnT8tnnwctpEx401dsBwf6sngQpql1oZENYN8aYpbPylqIurI20oDahbmFg3dpXPv+/RraNGNG&#10;uH0wjaWfdx3nl7VWpU3TxW+B48KBt5DwyWiwwJWGHOtrpbRCqebBgxY8GvkOsJCRRExI4ayXpm6V&#10;Hbn/1djhelL3uhUaOdMHDtAXONO9Uoz9GCRiM+642RbjPmdgqj3gtVnPfIXMZqFEOyJ5L4n8Y17c&#10;jXo3Aa2gMuC0kCAibRekkM/4xB61Ktoe87ImHFfWCMQBNVXCcf4P01j6+f0d3/RhRrgJPnt/0Wws&#10;XdaO/rNAGhgLWjB/DGoXxnYrBdSrg62Zqgeft/JnCmyHI6SLVyMEWgVe82SxhlbIr2PgcytkUo1b&#10;yRRxK5Rgi4jNdgIvAPO6N1NBMUDZa0Rs0VEgX5XZWuZ5xm61ig8kf4/H7yQtxJDP80BOc9MQl2HH&#10;BN2N4IgLx52tRRUJ7pJWs0Xx2Iqknw1ChzFtdrULskaCvoCao/+s2bh+ZZazm2JGuED30aVXzdHa&#10;Da30G0DGheDDwqugxy+cdNgdvLiSwNZSX2CrKBK3QuLLdHRa/PBmFTqB/K3qwqov1WgJwVjkcR63&#10;goMEjXoCYXb7heywNVA2bjfkIOGaPBZus6/goT/jIKk0G2SERiZ/nspdel0JWEnP89i+3Hmlk2Yz&#10;+BEcHbKZZRO4FkhzzCstuNSCD7twy4648enjslaioNfFoNTr5mjtBo8+fG2Uyz8reO4JN2pc+zPl&#10;Wu2qVvrgZiuSoJ1xIUymTeuRAb+zmcBWyYUPRyzDWiilaVdZCcYycK4m/kqLEHM7FEsr8aK4BdwK&#10;VbeXKHYSIy8xOGVtnOgfdl7hmm6YKooZOzjjINubbfP68XeWVyEs27o9MJJVMmjcCR6R+o7lhjBM&#10;3+YbRjZy38hJql4Sl5YTZ6a83xLiHR5lCag5rqyheD1ppQ9Sq34cNa99Y5SrPwt4rgnXNK//jOM4&#10;/z0QM42BYAOqB8fqQtgOtYwmLaRpR8lxVqvewFZRHCUlQhX7bhMiPAQcr0pjRIUsumx6UuJW6C+U&#10;GAS3gIhNi17yi8z4Az+DyH631CtD2iIH5DMZdGSv931nkJ4I8mCF3hzh0KSZBtudaB76cRAUsW4X&#10;h0gFux4KqdZKqSvDxv/RSLZErQRPuvBBZ8R0vdoFWUPBBpC+WUc7f/N5Tx17Tgn3mxXTXPo3Wqsf&#10;BdIuDEEbFl4E7/SejOJQZvFGRgj4WOxjtcSBLQtLQzraysTWZ3wPV8NyZiWdBhZLYt3281FCIo9y&#10;+DUqfS4FpaCzzYp9MEAVa1RfZD/6h2zt7tkDDVIfaZJGNmgjqAyo5DOxPzwPHgTp+0++81J6200k&#10;38fmRqBTIZ0TBX0wt6yUD9f7XCR+JJuwb8S6t1Y2FEfDt1sj+ne907BwNm7rk+0u4fyIaS79G/jm&#10;XmYQTw2eP8J9ePmEaZ5a0lp/J5Dx14aw8AaSlbo3yLoVlJJFcQQ4VUmbLFZc2AgksDUMFrzUV+xp&#10;WO87t553JNe0Gw3QHtBy793Qn3vqDKgga5G2LU8aLfqRbAjjdtpYtlq0uwX012wmv9X25t9mMSjz&#10;OjAwn4NwO/Tq7PoRHMkMLDvk5Dn3Mo9DI59XEaZaAx63JQMmmULWil7EyTK8E/+cqch3Fsanq1Jf&#10;rvZwWJA1FYX9qWPfaZqnlnh4eRjPyFON54tw1z48b+qlD7XWLwBp1ZjWcSHD3mc11mIL1FGyCDYQ&#10;V0DdTaP9VQ8edaTTblEcJT3uJ26F/uP+q54Es/w+0lU53QpVeq2zpKPvZwY+iaSwY6nTe/T2LYRa&#10;sibGDd/06tladifcdiZgFvRVmGUxR+z6yQYJTb6Ch3smJc8kGyS76fqkC9LVQraNjEXsR3ICKoKb&#10;HQnCZtEJ4WxF5kaCw8DrFSH1zQwNNapPF8CVtaV1pjoNtNYvmHrpQ9Y+PD/qHZ4m7Fve9F4jXL36&#10;u7Rb+b+0UvVNWvFbUK5DZf++80MufNGRheg5cDeECy5cdOGDUBa/p8VCuduCSq2YDe6RdmZwtCzk&#10;Rxbm+izAN8vwfhtC1atb62l4HMHiDhbcwEmkoBG7KkoOmx95gBCLZ+FLJYPcqSM/UXzSsJGkFyU/&#10;1sQ/mzaaPFawSVFKgbKg57DOecmTjTVsjQXCCNwmIp64lbW6YW8e7U4ZB9lWPUn+bZ6aw/VMZZkf&#10;bS3LjZK3EW90T/y0YCXJtCiiQ/dpHARNYgMKsbAPV+DggOd7wLGyuH3KjsybdZ/xHEHqr0LnRqyq&#10;JwKWWnHEOJVLZvXqf+wuvvb/juEuU4/ngnCjxtU/5Zbcvw3EeT1WyHbuCLin9nVsR0g7tbpaLBrr&#10;yuJ4vQIfxT0ntUrFZ96oFTtWLpTEQnZ0pqhhwCJ6owofteUjSqw9V0vC/W5CBFlSh1iPNrZ0u1ZK&#10;jZWFmoWTpslhsyxBFeuAckA7oF1wy+AkpOjGP87uAwDE66h4JfObhM6rQRM27srATCR+RceFUpk1&#10;fZaQkhSIINbxThkHnk61cZMKs93wgN5TQGRh0MzrPykk8CM4UuBLX0WyUmql9JqhkRS+F3fwAVfo&#10;DYAam5L1yKicB/cuNB9BqRYXSVDXJfefRY2rf9qZf+0XxnGbacazT7iNa/+147g/BaR6CH4bFk+z&#10;F21v8qAW5+Q6cWbCPWQxlpD0rc9aaUVa2YWrbXi3gIzDMeBB7MdN9AuabD0Gl4CXq/BpSyxqVK9b&#10;YSfL2nGh5YOKjdaygbI10mPN0dRdS00nFq0HvJT/DeTG1umsiK1Pb0F+euADTRZslzetQytSrEaK&#10;llHQvgulCJxD9Nu7cy48jjewyMKBErtiOZsKFsG8V8yfZ7ch6O3w2QBXQjeC13eZN2s2FePJBu7G&#10;JqXvnoLFMqzegVJVdmVrcRz3b0eNpYPO/MWfGtetphHPNOGa5vW/ph3nLwKZyrEOLJ6nmMzIZHHI&#10;hdsdqMYW6EoXTsUW6CFgowrLnbh2Pj7uf9iFt3Me9TyEqBML1NnGrQCSMXCmJtq5tZhItncrWOAJ&#10;dBocCg9xwKlywDVUShqFRy+lKNJlOy3TrgQcAgVlBWUNBzdJah66j6B1G0wQ9+iZh/ICnj1EqOVz&#10;Dc3u+bdryIZai1O7AgPnChzTgwjmSvmtzKSlUr8r4Uhld9fHSid1eyTBx/H3LTkck+4N8CpyurEW&#10;x9H/rWler+m5Cz8x9ltOCaZl5o8dprn001rrHwNiMy0UH+Hia6SJONOBrFvB0ZIb2yZdHC8o2Ij7&#10;k1VdIcBuJFH/N3K+lYMleJjDrQBiEXdrYpXVHSH5tQiMA5p1aD+C7rq4Atwy1A5yuFJnr1sKTRbz&#10;UJ7PfEYh2BXYuMuistxThyWoaXevMHsQpippkZGKsbyKHAoh9ZM5P9oGsNop7koA+CQu/EgyPIwt&#10;ptVbDHOw+DqsXQWnJEcka9Fa/UXTXCrpuYs/Pqk77yeeScI1G9f+htbODwNsdtA1ISy8xSSakYwD&#10;WbeCq8UFcC4z2V/z4FIULx4tQY12KIvklRzf4nHgfp9bocH2C/8FwHdhLUnGjGCj+5h57kH9KFTP&#10;8XwlubigjkL9KCXgS/FvG6HFbdyCaAXmT4JzlOzGEyCpdVUvToUzkvaXF5GV7zpv2fCNzlbJx24I&#10;r+/SaG0FCZDVM0TtR3Bqor0cPFmT65cBK8EKa9Fa/5jZuObo+qs/Msm77weeuRVjGks/p1WGbENf&#10;/LYHppdsQdwKicrWdiLg71RSGT+LWLuNnDm6DuKXTZL2HQ2Pti2ejyC8xcutzzhs4bUSfKUG8/OH&#10;Yf6tWFvimZs6Q2HeVTB/DhZfFfGW1Y9g9RKEolxx26YdIZIODUWUOboRHM95irlpUnlNkHt1Qjhc&#10;3d2VcDv2+WZzdSk41uGgZG1a06fB4PywaSz93MRvv8d4plaNaSz9vHb0nwNSsgWYf2MfR5UPR8gI&#10;Wce+t8cDnpdVvbLEObptiYLvhmwRRMkRsu5BeFfIYuVDyVGaP8nZCtSmd5+aItQkCr/4JXFbRV1Y&#10;u0GzJcUEgZUN9WCR9BIrG2We0G4D8b9W3F5XgqPg7C7f342kvVImWNYJ4dgQ1u3QlejJGg27WbWx&#10;P/esSTw+M4Qbk20qrZh8cfOv7/PI8iMpggAhxEeZ2spbVhSeUGnHgc3XleDOgAaR/ThO+jqLFB7c&#10;DYDGZXjynnxmi6/CwXdjkfXJCPc8+yhB+RVYOM87dTkhVCMJIxwPcyoCIULuizm/gu1cCS/v8vo1&#10;5DRV7iNqV0vpdxEEwOX1EUT051+XrIVe0v2zzxLpKjtp6aY9gGks/VyvZduVL27u6VKEewx83har&#10;FQArboOmLxZSJdZeMHGbF5UpUrAW2gG8WduZJj+MJOrtRVDHcNrpUC4FjF/RYIZ+WEB1voCNh1Bb&#10;iP3gqb/3HvCwm/YsawfwdnX3QMvnVkRnqm5vVsLB8u7W7QcdCehlBYVaPrxaK94W9WM/tuYjOF4r&#10;TtibaF4VF4Nb3vRtmMj8vJ6/+MPDXnJa8NQTrmle/5keEZqnlGwTvN+JhVCSyqwoTYDvhGIFJ+Ww&#10;VwNxEST5naGRY+u724ibwxorGwqjXA7XNMXKJ2YYK8I7sP5AIvQLLwIHuE9a5RUaSVO7sAvbRsAH&#10;mRQ+kFOSsbunDd6IpBqw4hQn6n48AO7Gmg0AG104WYeTxS6TYhDpGvuzeu7Cjw17yWnAU+1SMM2l&#10;v9pLtv5IZPsA2aX3E7U+bdlERDwycL7aqz3wmid/CzPBElcP0NG1D8VlsPY5B+uKw7UaM7LdZ7in&#10;4dBXYOEMrN2E1Uu0A0m9A9k4T+bIPvncpEG5BN1w9zzfBiI8X3Z6XQma4mQLQraJ/9hYWYZHd33V&#10;Dph7LXYvZEVv1I+a5tJfHeWy+42n1sKNGtd+zHGcnwbS1C9rh/bZPkEqulBwwMuXajUJPELcComl&#10;EERSybTdIvCBy/FkV3HdfTsCPHhXbcDKNfCqMH+emU92mtHlceBxJ9SiZ+HAOzmEai51erUquqGU&#10;cp/bxZS61JXNud+VcLFWvCToeihzrhT3W9sI4IXqiISboPFxXH3hbVq6URT9uDP/6s+M4/J7jafS&#10;wo3Wl35oC9maaGiyfYyQbdWTaq5GIPmt+4EjxIsgE9zaqR9XCThbFaEWkIIJBzixsQGdVTj0Vvy5&#10;zMh2ulHmsKd5pwpnPDjdbUD4xY6vWEV8pgnZJrbTbmR706RdKohf3g0lg6Io2a4g66WcaW5Zc8dE&#10;tiBz10SyxhMhc8f56Wh96YfGdYu9xFNHuP7K1beVVr8IpMLhJozlFYtjA7jVELLNds9tBPDpPpFu&#10;PeNW8DQ82aXVziHgeFkq1A77AW8765yYL0P1NNNWVTfD7jjmwOG5edH8ePweRPcGPq9Nr4XajeD4&#10;Lp6iJH0sm5WQ5HW/NAQb3O70uhJCAxfHLbl5pkFDLwAAIABJREFU4M10ncekq7T6RX/l6ttjvtPE&#10;8VQRbuvxpTNuSf+G1srd1EYIfTgwfOpXHTg2LwGpjPifkG4ox6W9xkFXFg/EruldNWkfcrpxk3ec&#10;Ni/UPHAP8IwWET5fqF2Aw1+G9rr44O1yz58Nvc0oNbv3OrvZHaCPG8BLQ7j0b1lRVksE5dshnKhO&#10;iFQOvC5rPe4KrLVy3ZL+jdbjS2cmcbtJ4ekh3LXPD1Yqld/SSi9CrPoVdGDhFUat4T9D2t8rQVLJ&#10;tRFKNsBeot+tUHJEPGYr1mDlfVhfhvkTuKWJ1mHOsC9QMPcqHHobGg9h5dsk269Dmlc9qK17Pz4b&#10;5EqIpIll0aTANqKYlqSwBUYe58lKyNMnbyscWetBR9a+NKdcrFQqv8Xa54PkfacSTwnhfsszbvc3&#10;tUr6ldtYYvEF8kk/745TyO7cymQpJKTbjfaedLPZCq6KNWmzaF6FJ5/CwZdjd8qMbJ9tePI9H7wA&#10;Kzeh9THzpFkNjpJCie264qwhubpbXAkWXh7CXrnpp2RrEd/tKzm8V59ZuLERt1sqjKqseb9N8i60&#10;0seN2/1N+NYEeoeMH08F4Zrm3D/QSr0KxG1x2nDgOIN164fHKSRhu590K/tAulm3AgpMrJNLdBce&#10;vQeVA5JWlFt3aoZnA3Nw8MtQmqO+tkTZSIWXUlLA8Gl3a/PHFnCzLcZDFp0Azg3hSriLiPC4cWPL&#10;diBlwLuFZS93paqtXhY32XCke1DWftDO6C6oV01z7h8Mc7W9xtQTbtS49hNaOz8ApGRbWYgFVIph&#10;W62WDE4Dx6aAdI8QfzlWktutA51GFzotOPKVfe9UMcM+w30BFi7yiu4QBDJH3Lj68HJHymsbyL+f&#10;dKQppM64EtqhtFsv2jI1Ah6002KJICbenRypK8B7bTEakmq4siOZEe+3Cg4AZO1XF3pJVzs/EDWu&#10;Tb2O7lTn4UbNa3/Y0c7/BqRVZI4nwYSCaAMfN+FIfXddUBB92od9FTyJqEfZmUzzw35cteJXLkfw&#10;kl2jVqsyjVkHDUS05MhuT3xKsY5YkdPRH2QrNoBrLSFVT6dH/DCSfN5sW/pkDrtK+tgVxbVArNuk&#10;/1srgNeq0iluEG4aEdSvZgjfWCH8uisNTIdG67qki2Wq0SIT/RFn7tWptXanl3BXbrxovOi61qo0&#10;amFDC2lLU3FlVz1SEVHv3fAAEYVJ2s0Q/9OJwFP5xb+HxcMQ2q0NztY64E7Xcm8ADw2sdeBoTfRz&#10;Jw9xOiZzVimkGmkPZDdXkWN5yYETJUnFmyYRtQixbEObktugld0KxDodZu4mRTn1mCRbIRzapgw4&#10;GY9B1h2kebpBJF1FjhUfwlb0FUYYY30dOBc4eP7zcVx+3JhKwr1//9fqx+Zeuqa1Op2mf3VhoXja&#10;XQO43pJUmKTlSCsQ0s1j6S4jXXWz/q+EdJUVjdqJoHlVVs/iy0yLVfsEWDFSSRT60vPxrRziKkVh&#10;o4B2p0s3CAkjgzEWa1OXUHbGquQnVlFztKbkOpTLHqXy+AOJ10NotEG5shEvuGLZT0sS3j3gfktc&#10;UEnll40FZawRbdxhSndBujqX44rGyMjPoPn/GLiVsbhBvrN2IP//RnnMvsy1D8XKjVv1GGPvPGze&#10;fPXEia9tjPM248BUEq7ZWPo1rfR/sPmLoBWnf+0iWz8An4aw1qdkD/Llz+cs4V0G7vbJ3yUpNYyd&#10;dNuw/DHUD0Dtld2fPmGsAo+iNEvCUbJ4FytwfmyrxtJutdhodwmiCIPG0Q5aq7hcOT1e9HOF3fwP&#10;WCSD31hLZCyYCEcryiWX+XoNxx2PH2gFuNnKdCiOldwOeXsh2J0PjyNY7YQErosuwbySHN1hrfJP&#10;IkmRTHy325UBXw+lfVNSSARSDNENJ3kSasHaJ5vt1wGMNf+Prl/82kRuNwKmjnCj9aUfcVz9s4Bs&#10;pX5LopJq+APIzQhW/FSfAGTitQKY83ZXZLppZLK5fQSTkK618KVxkG73M2g8gSOvsHtrwsmhAzyw&#10;Im6S9OBy4zbo3RBeqI2ndLPbbrHeauOHFq0dXEejlNoUYh8VNq6gMsYQRhEaS61SYuHAHKPaWCFy&#10;ZFZKLMnIpB075kpw1CkekBo/OrB6CypVqLw49FXWgU9aYrSAnO4OeL2VaT7wcVwRmbgQLOIvVsCr&#10;lQnLJdmHor5WqqX+3ND8qHPg4t+Y5G2LYqoIN1i/8m97bulfAnGQrAOlOpTPjXztm0ZSUqoFSfdy&#10;N/WLhXHpYinjNhwb6a5dkhm6+M4IFxkNy8ByEAdV4maTiSBOEEmwZKcASV401tdotH1QDq4bW7Jj&#10;GP9usBZCYwjDkLKrOLQwj+OO5q657EukPom+E8+RpD/dwbIUA+yry6HxoZjhC8PNrUudtNtzZEWP&#10;OSv9eB+42+dCiKyknS2Uh8vzHQrdz8DfALeySbpB6P9278Ab/2qPRrArpoZw79//tfqx+XM3tdJH&#10;N7vsYseqa/tZEjHNSbqXuyL8XXPlX2Xleat+SkbJNYYn3SY8XILFo1Dam9BTFhGSkbHSkfGXnPSo&#10;DGmgI7LwdmW0mr7G2irr7QDteniOHpslOwwiYwmCAE/DkYML6BHcDddCmUM1r9dtZWLfaRTPm5Pu&#10;PmZNB3dg5QEcK3Z6+tzC466sgST+kd10rwVy+qt5qbuiEwkpv1zdh3Na8yqgNrsAG2uWHzY+e2la&#10;/LlTQ7imef2fa62+Kl9bUrY7/saPt0w8gXYh3WuBRGHrcR8wP0rV9xvAJ3EAQY9Cuv7nsP4IjrzG&#10;6HZjMbSBO5F0anXiY3E/AY7LT93eaPCk0RGidfV0Rfdj4i25mqOHDw19nU/iz7LeR7oJwkjmUNmV&#10;LIf9yTlpw6OPYf5w3EJpZ3SBy5nUyG4ER8qSq57Igjo6rTgbW7rXSLCw9hF4FcRtZDHG/oaeu/Dv&#10;79eIspgKwo0aV/+k47i/AKR+24UzjLuSLMEXFpY7Wy3dRO0exP2QtLTxI3iz2psrkOQ+Vrxe0k3S&#10;Xr5c22WraFyRUP/Bd8f51nZFE/gitsi82G0waKCbZAu8M6yyow14sLxGhKbkuftq0e6GMDKEQcCB&#10;epn5+eHsshsG1rpbLd0sEl+vq0XhbSypUUWx+oGkmOyisHe5K+I0rhYydRS86qZBw7KbxjXGnu41&#10;ElZh7XavPzcK/5Qz/9r/sM8D23/C9Vc//orrOr+lk5B00IHKPJSGd/LnwX16W4JASpgQB0KsBIn6&#10;yTZBNr83S7qBkck3uNWNhSfflvc4RAHHsGgBtwLZVJIg2HZIPgfL8GTbWF9jrR1Q8jwcPcVMm4EF&#10;/CBEW8OJY8OVceQhXZAjdzcSEjtZGaN+bF60P4XWGhx+l0EBxAfAnXZqsRsL1XjOrPmx4D1pYMxT&#10;ku41Nd+0/zl0GmLpWosxxoZh9J2lxdff289h7Tvhmub1T7VW5yflt90Jg0h3c1yxsMcbpZ0nUTHS&#10;3YDla3DoFDi7CemNBwFwM5RGlCVnZ6KFdOyRGT4I+HD5ESEOZW+voiXjRWQsge9z8ECNWq1oK0Vx&#10;LzSDTCBtGyji4FIoJ40z5Umd6baBeQCP78DRi/QneH0700UkgbWxpRtrKCTpXsdqO5f2jorPLZxS&#10;QwQe+/25xt7UcxfOT2CIubGvWgpm49rf0FrJB2AtRF2Ye3nP7n8CONUny5ggkbHbbceuAa9WZdFk&#10;W5B7WsofP+gkCfsNIdujF/aMbG9a+LAtllStlI9sw3ijeGsIsrVBh7sPHmG199SSLSC5u5Uyq80O&#10;T56sFH79K46QbZIStR0ssknXY7fUzTZ8HGyv+DV26ONCtg+XkHIFwVIopNp/MFEqJdtOJJvyGxMk&#10;27tIscWjNlztDnGBuZch8jfdClqrl8zGtX1NE9s3CzdY//i3e673mzKK2G87f2woUZpRsZ2lG8a+&#10;tjy6CS3gagvKntSpW2Q3awGOD2/7V2HxLHsho3gfuN+R+5cKmAU2Dnq8Xi0+ylazwcqGT6nkbVmo&#10;Ty8UQRiCiYZyMVz2ZRMuOTtbuund0vS7hTK8vGfmUASPP4DDZ1jhGDc7kpUwaHyJRb5YHmfhSy/u&#10;AI+SsmBHDJ9WCIs5erVtgXkgOsIZf24QBr/DO/D6vxz3uPNg3wjXNJdua63PbOokaGdPfZr9uAfc&#10;20aspqTh9Rzpmj5wpS2WravlOG8jeDt8CPWjTNrD1UJ0Sn0jE3W7evptXx/AuaroBBTB+uoqTd9Q&#10;LsLuTxGiyBCGAaeOF/e0ftCRueAUJAo/Tq06Wd2r6jWDXb/Lt70zVL2tMzWbhfNSZTLpXl8g1ixK&#10;Mh/65++w85PWdZEHSPUW7ui5C/vSKWJfXAqmsfTzWmt5w9YI4e5zGetJ4HRNvlSbcQ1UXPBtvvbp&#10;JURbILBSrRVG8Fb0GOrHmDTZ3rRwLT6L1mLfW16yVUiS+rEhJvPKyhOagaVceir0n4eC42hcr8Sd&#10;B8vkE/lMcbESB2IL2jVlR7IA7nbgSiApWpOFRh04Q1UJsSazNdFiSERvvjRmsrWIKPn7bUnXrHip&#10;77j/I6u68NlG0W8A4ZYoiDtFgNbqtGks/fwYhl8Ye2/htj79DmOif7OZleC34MBJUMNFhVeQyegh&#10;pZSjeg4fAZ8PUAhLJuHbOaL2PvBRE95w1qlUJ5v6vQp8Hq/G0hBvPnlvZUdSforgyZPHdCJN2XMp&#10;zChPIYyx+L7P6eOHY5WyfHiIRPyrQ+xJ2QDskereqLJd68ppqe7IacmP4Ex1vOleAfBFnNGhde/c&#10;NXaA/xg5bVacIXN87SNYv7fpWjDGWK2df4vay98a4W0Uxp4Trmlev6G1eklcCbHk1BCuhM+tdLPt&#10;UY5SUNZwsjRaHft2pJukjO1Kuq3rYKowN9lTy6fxhM1mSBRFZMQvVzT9a+XJE9qRem7INoGx4He7&#10;nD5xhCKnlhtGRF0qu2Qu7IRuKN/zxfLkm94vdaFpoFyGN/T4zmcBcCsuEnEzRJvNjpnz4hJi0r91&#10;I4mNjCSJ2rounX+d0r5lLeypS8E0r/11rdVLQFzYPpwr4YovDewqnlgNyU/FlS/pRkueM2zD3SPA&#10;i7F7gYx7IZkcH+50vlu/LEr0EyTbJuIb3IjLSUcJUnUjeKXg6l1bXaEdPn9kC/JZl0ol7tx/VOh1&#10;57UEf8LC5+EUycZ6uS3+zkniYhlO4/Nm54uxkG0bURL7sC2B2ZqXykdGBjZ8IdR3KiL8ExjAZnLC&#10;7Rj0p2uvCOdksxaa1/76iFcthL2zcB9ePmFqpc+1Vl6alXAcdLGDyichNMM0x9HYVA81QbJb+lF+&#10;3dtBWAZub2PpDiwKaFwR5/wQur15cQt43BYXgKuHp7uksu5oRUo186LVWGOlHVEpeTxvZJtFFFmi&#10;0OdkgUBaFyHLmstoJmOcTVJ24Y1Ju87XL4FyYH7nqrTt0EIqG5u+BJO9jEWbZDy4SnqrJc63K77M&#10;LFenlZ5fHldyj3kIjQcZ14INdMt/kWNv3h/THXbEnlm4pu79/U2yjUKJGBYk2wfAeiahvBuKb6sb&#10;yhdnbVr9kpStrnaGH/NRUks3e+3E0r2UvXbzY3lfEyTbyz48idPXnBHIFuRzKznFyDbstlhpBVRK&#10;z59l2w/HUWjX48Hy492fHKOMdIZu75KfuyuUzIHISIHC2ijX2g0H3hGrpvFxoZc1kEDz1Zb4gWsl&#10;IVuFXK4VCJm+UBWrNiHbb7dTss1Weo4N+phwTxSCUmitPFP3/v4Y77Dz7ffiJlHz2h/SSn8XELsS&#10;ujB3rvB17mY6j3ZCOFaRqOm7VThekd91opQYg0iyBkbBEeClmgiWRxnSLcdiLx9E4HfWxB89IWnF&#10;deImfHZwVVxhWFkEF4tcy4Y8WNmgXJqO7hPTANfRGBQrK6u5X3MKcQ0E0a5P3RHJxl924dOWnHwm&#10;hoW3JMq/cX3Xp64gFur1trj3aqVUb8FayacNIkl3e6fcW9L8XtzCKNFu6ARwoTaBfidz54SDEteC&#10;0t8VNa/9oXHfZhD2wqXgmo2lu5uyi0FHWnwXlCK8jQTJKq5YCIcrgyO2S0HaneB0bXw5jE1gqa9V&#10;j0XGcjZqcrjer30/HiTNLLP3HQWJMtrxqiz+vLj3YBnHKxfOJ30e0OkGHJqvUq3lU3wLgI8S42FM&#10;0ahWfPJ7fZIuhpX3pVtu5aWtfwLudGUjLw+Q+OzGTS1P1AbPu0sdyVZImmC2fDldTqwxqX8bOuup&#10;1oI1y7p+8RTDh35yYeLLxzSu/5xWWjayOA9uGN3XJx3Z/YwVn892V7joCdFWnfEmjM8Br9Zk141s&#10;TLYGXjGNiZHtUggP22IlFC1i2A6hkc+xCNk+fvwYHG9GttugXPZ4sr6Rzu9d4CEpXp1ofNH/REb0&#10;/c4EGePgu7CxAtGdzV89RMjys7hjeeLuyiI0cLQMX9mGbD+IO2dkyfb4JMkWUg5KcnOVPmoa139u&#10;kreECRNuZ/WDl1D2GwCb1u2Bk4Wv00K+CBVHeQeVHWZxHHh9AnkzdWLStdC28EqwxoEhxE3y4MNu&#10;qsc7TnQjOFfgjNZpNehEilJ/f6EZNqEAr1Ti3vKT3K95ATmxRCNkLWSRuLlcDZdaE/TrHn4Xml2+&#10;COGSL/nFriNZQlmi9SNZq0kAe2Gby33Q6c3DbQdwqFostjA0DpwUTtrsJGC/0Vn9YKv5PkZMdBWV&#10;3Orf0lqLqzwKpfVF8cI8fFJLwNWiMD8uXPXh0wL+tDpwvgRnW485UC8x7o/QJw0c7KY2VfjakdTA&#10;598iIh43us9sye444WgFymF1NT/VvVAWK3dcSILFFU/8uvfGd+kMNCycZznOge9PS/QjcW8cLMkp&#10;MzDiZ74+IHj9UTfuCRcvoXYoObjn9kyL45BwUhQCCq21U3Krf2uSd5wY4QZrl3+b1vp7gTgHxIf6&#10;cBq32QKq5GhdhCS3w2OgFUnmw6XcRzHL4sq3ObzgMG4hmgbwUSsOhuQUPMkLa8WaKiI4svxoBdfz&#10;pkfjdMpR8hw2ugFROEB+bgAWiV0BYyZdHR/t77Xg1oRCNF+eE52QiFR0p+XL6fNLVXhBSS+zIM6h&#10;1UqCaQk+6kpQLekW0Y2EeHdr6LobGkVfUH9RuCme5Frr7w3WLv+20UaxPSZGuI7r/c9A7AfwJVA2&#10;ZH3MHL3Sh2UHGoG0wRkFt+PARc2VY82lVlakbhusfADzRxl3T9bHwPU4ODZKfu126EZwtMD+0N5o&#10;EBiN++xIf+0JSqUSy0/yW7nn3DjJf9xQ4vt/3IHrYyT0LF6pSkxjA1HJe7sm0pRZA+li/JxE0P+m&#10;kQKILNkmFZyjFDa0iLMjGkV1J8rCTaG/6Vpw3NL/MvxIdsZECDdau/6DWuk3gLhXtcnVQ2k7KOSo&#10;4WdSvqoudIz4gIZJtb3clQsnFrOnxQ91a0MKHgaicQXKdXDHW0V2H7gV19qPKziWRVKbXmTUK80u&#10;pZkroTC0Aqsd1tfz2VplxM3jT4gU654UHVybQCRtDjjtwvnOKhe1BAO33B8JgG3EpNsMoGtSsg2H&#10;LC3PYhW42ohT5crwWdH3Wj4rHLWZJqZej9au/+DwI9oeEyFc5SAiv0pJvlt99JZ5r7hp3T/ESl5x&#10;kODKEEen02VZHN0MiSsF1ZJUl20hcf92rGo2XgnJu8RavH3q+uOEH8GxAhN6ZeUJ2p25EoZFyXVo&#10;tPPbWS/GFVWTqCVJ/KydUMTNx43jHiyaWxB+vu1zTgOH4k0lkS61yFr2hxS7z2IR0XyAOMbjD+Na&#10;OCxcFS/CTQ4bM8ZOuFHz2je0VpKKYI2oKo2hw4EiPcJk3QuOlqPTk65Yu62c11tEdtW629vxQSsR&#10;7f60R46xAY1lWPzSyO8jiy+AB+Mo9dwBiXWb+xsIu7QDi+fM6HYUeK7Lo5zdIlxiK3cSrgUyMqOR&#10;SD2OHQe+BGuPkBKdweg3JmxcRfZqdYjWOQPwYik9AZdcuJ1DTrUHzgnhqlTC8WTUuPZnxjC0Hoyd&#10;cJXSPxk/EL/I/Pja480Dr9Tki0pSThLU4g6iV1uir5kXLztwuirpKNi0rLAbScYAAMvX4fDFcb0N&#10;QMh2OZHsmyC3+ZHkQObF8moT1312tW33Co6j8UMRLs+DSVq5kJJuaCZEuodfheVPBv7phpEu2FkJ&#10;xnYIZ6vSomocmAcOVtKOyJ0I8ifpxZg72uPLVVr95JiGt4mxEm7UXPovtYqFba2RLg5jTl8+ALxT&#10;lR2yk/HVZK3d1a7ksebtDXUMqenuZv1ojlSX0boKi0fpb7I3Cu6SIdsJIikizJv5HHZbBEbNChzG&#10;BM9zebKa73DrIm11JmXlQhpwDs0k3At1WDwGa5d6fnvLynrMylK2AintLZ4gujPmVHr6LTtS+VYI&#10;6ohwVqYYImpe/a/GOcaxLi2l+IvJA9FLmEyHegfRpF0oSSpKohiWoBrL2H3czu/bPYIEGBL5POWA&#10;2diQi3vjk31+CNzfA7IF2e0PF/CPPWm08bxZoGxc0EoRGovfzbfyT+rR5BvzICFdP5pAIM07IwvH&#10;vwmIYfG4k7aMV8hJ8kglvxGQF7csPPAl5xfiFldGBK8KYe5Yry9X6b8wznGOj3Bbn/4JrWL5L2tE&#10;WHzse1gvzmmp/AoiqcpKsGnterBSwNr1dKa9jgWPAOZeHdt4nwBftHevlBsLrAQl8lbs+O0NQque&#10;oQaQ0wHP81hZb+Z6bg2Zs3tBuokmySfjzo448CZ02twL4L6fii0pZI3Oe8PLpQ7CPSR2s+r3Vrol&#10;mUz3C6cwHRLuSq3cY7Q+/RNjGu74CNeY6K8AcQnv5KzbftQRxbCDsbUbmeGt3TU/jaA6PizUFxnX&#10;R7SB1JuPU7BkJwQGDpTyj351o4PnzqzbcUMr2fgCP18U5+gYlMTyICHdhj9+pbHowBvc86EaT76k&#10;PU5VS7bROLCMFCvd76SFQv3QSvJ97xa9+Nwx4bDYyjU2+qsjDjcd0zguEq0v/ZDWWgLh1oAzeeu2&#10;H+c0vFETwt3N2h3kVbsea5RqJQ73Q2PUhAuRBo9JJ929QGjgeM4eZ2G3TWhm1u2k4Hlubiv3MDJf&#10;zYSCZ/2oevC4Jbng44KDBGo7oRBMNxLdiNfGsKZWkSq1L+Lu2IPSKROdbJA19yBvMGcTh4TDUiv3&#10;eLS+9EOjjh3GRLhK89fkQWLdji8zoQgqiJjxofL21q6j4ZO2VKk9QmTlrgbQjtJqGCJ4YYzG3kfx&#10;LjyqaHheRLEi2HzO5680WjPf7QSR+HLDMJ/T9GB5b6zcBDUP7raEzMaFF1yoWOmLZhS8NaKYVBsR&#10;NL/Rluytmre1s68flxcfq6TFJFrJ8wqXOM8d7bFyNzluRIxOuO1P/qDWWqJKm5kJoxc6jIKzCl6v&#10;iZXXb+1qJbt6aOGLWFYuItUu6ASiwzkuXPblnt4ekS2IOyGvhW6jgMDsneX9vMJ1XVZzVp+dIC3w&#10;2RMoKSm/0Rat3nHh9SrQHq1kN0JkSj9uyeP6AF3oRMeh6sC7NQnIvYCcEowV18njwrKVh3szFrR+&#10;gfYnf3D4dyIYmXCNMZnMBB/qe+tK2A5VxLebWLv9FoOj5YuoZr7AVgSHvfFtF5/G/ZjGLUSzI6wE&#10;/PJqAa+uN3GcmXU7aTha4ec0Wz32JniWhaPkVHR5hJZUg/CVyiNK3eG8xJ9Z+KAlLr6kc0R2HUVG&#10;Usy82J14we0ltBNxFxhpfgg3iu4m9UM9ebnGmJ8Y6o1kMBLh+k+uvKmVlr4ySXhfDy/7/Rhxhi8z&#10;Pj3PswreqsmX0vLFn2RiUkpkHgIrFWpHooizY0rXegCsdYTQ99JYCY1YAXm/2HYQ4c6qyvYE2nFY&#10;y2nlHtmj4FmCRE9EqzHn6JaPQPMxEjbOhy+A91qw1hWizRZMZHuiWQsXqvCaJ+7Efhwn7XByul6w&#10;pRQIlymyrXje9p9cGa6bZoyRTBu35PyMPFIQdaE2nILWXeB+i00xGQBjxAqdK0kVzig8WEK+lK4H&#10;960IaISxVoVy5Sjy0sYT5uZLjKPAoQXcae1Nrm0/AgMncvrLWs0GSueMrM0wMlzXodXpsnBgd+/6&#10;EeALFc/RPdoPkxzdjQA+92A4MdUBOHwenlyDQ1/Z8Wn3kRz1ROlsy/ispLI5Cs7lLJx4rSrrf2jL&#10;sroI7TVwyoBNOO/3DXu5oXuaNR98eLxWL98RgXEgaEuzuYI5T59GspNVvcH11oGRXkjzpdG1MreF&#10;fxf8JzD31lgu935HrIVJyCzuCCvBvy/nLHZ4uPwI5ZZm/ts9RNcPOLI4TylHM87rcUdqdx/2xJYP&#10;52tjFCFtXpX+YeVzW/70BImnRLG/dcsGY2Ohditdj0dXZikCC2sfgSfapsaYqLXRPT13/O3CNRUw&#10;AvHX6uW/tNnNwYRQmaco2d4nPTaoWLIry/8q9ivVSuJffa+VX5ymEBr3YW6kk8ImroVipe852SKb&#10;03xeqzoKZoUO+wDXcWg08x2vDzkS3N0PVDy4WTidagfMvQaNJ0hmrKCBpHh9lmnT00+2flzUdCTu&#10;zr23ZAsSUZwXjou7QtTq5b807NWG9+Eq9YflgRXF9HLxj+JufOxOFOPbYdqio18ftBK3hL7aGjOR&#10;Na/FAjujM8895Di2p0GyDCIrizQP1psttDNzJ+w1HEfTyemcPUw8K/dhMjlKXHpjFbpZPA7t23SB&#10;q6EI7ieNJ7MbvyJN8Zrz4CvVYlrOY0f5hHBc8kVscl9xDEW4UfPaH9ZKSTDfmtjcLiZqeSOSXS0p&#10;NKi48GZVMgsuVEUnoRP0io67WibBzbEFExrQ3Riqi3A/ukhLk9qY+5DlRqwnkTdHpN0NcPRMpWY/&#10;oLWm08mnr1Bx9zhFLEbiz+2GEsQaC9zTLJkXuNyKm8GWtrZTD43o2ZYdeKdWrCXU5FARjtsshFCH&#10;o+bSHxnmSkO9HUerH5VHSpi/ViwVLEJqn0uOZA3UHLjgiHMbJGH/rJIjxLyX5tJapLqkPS7RjdWb&#10;cPjcWC513Rcdzv1S7Y5sKtyx+5MDImacEKaWAAAgAElEQVTuhP2CozUbrXzn9QV3b9PDskj0CB62&#10;h+uqMghzdb3ZEj1BknmwEYCr4LUavOqORyd3bKjFKWLxAnc0PzLMZQoTbuvRe6eM4cvyfyYeQLHM&#10;1bvEVVdWshF2Coa9pOF0RXbapPQ2Yhy+3EQcevS84c+RReHt424cGlmcedBotdGz7IR9g3Y03SDf&#10;Wf0ge1fmOxBxHOXTooLe2+AU0iwy8U1bKwZVZOB8nOI1xrqjMeJw7GCW3c8Yvtx69N6polcpTBGV&#10;ytxf0Frrzdbn1e06zm+PlQ6UtWh/HsnR2PAYkqWQNNsrOfBJNy71i4Tw7iF687ldTqufweLLhcfe&#10;jzbwuN2r97kfsIhWcB60uwHOTPR236AAlEMQ7M5iZXpV7PYDXix1eHtM1ztdFgOqi3DAmYrIrY63&#10;LevOeMwQuf7VhWxLdV2pzBWWbhzGav/98o8FE4BXTDfhEalPypj8zvC6hnUjflwQ0jVWshdMuHVC&#10;KoQEy44EAMqIslgZcEwbvLn4N6Phpt+bmL0fSNpQ53s3liD2mc+wf3AczUa7y6K3e3pYrSR+TW+f&#10;5lmiLLbchmPVYXtvp1gEygrmLJwd9WIF8RBY9oXwS46IvueGdxRaT8DZTAX6/cA3ity/0LILGle+&#10;6jmlVBXMLVP043+YEQkuOWKZ5hEjHrTBa7WzBkBg4soy4gRyIFKwGDicnztfaNyDcBfZoav7bN1G&#10;NpZ9zIFuu42eBcv2HVprut0ueSSGFhQ09nOCxSg5Uh77+hgKet6sAGtXYOGN0S+2CzaA+xE04uNv&#10;yYF6SbKhOhQJ95eF8+JejVrrE0Hjyle9+Td+I+8VCq08R7kSLFNKOthWDxZ5ORsIAWoFxGkny114&#10;vy110zu5Axph6iP1I/lJqsW2Ha8Wq6DsxNZuXGv9UtlHROSGRwQ87Ei62n6vhcjAXM630+766Fm0&#10;bN+hVf5g2AL7P8dA1l8nFCtxLHAUROMUhuzFA0Q86lpb/MQVV360SmVbHxT9YKsHhfvihGFHuYWC&#10;ZwUI95dKoH4XkIoQ6GIi41+EW49FJUeSrNd9+KgtykD9vT99pBw30Qk9UBL5tZKOlYICyVzoxHm8&#10;QSQk1E/GAXAgMihvdLf8jVjjcxp6iVvyFyR3/XBm4U4JtNZ0O7vH/132348LqWvh3thSFl6B9Xtj&#10;upiggVSvvt+WcSol2iKD3DFKweP8Eg8CfUy4b/PLUN8t3JgPuV0KUfOd73e0EjehiaBU3P+5kWZV&#10;bPpiE5QcwJEj+qdtmWDHy3AU2alcLWR6oATnEpJz5cciR4M20vgxMEK63UiO2wpRWosUnCgFjOqF&#10;Wgea/v5oJWyHfNq3hhBFZQo2iRmEcNtdn3Jl90Nt2RGDYj/KfLNI9GVvmHHkyHqS3xrdlzblQ8Ii&#10;rsknXVn7bmzEZf8OsUvRCo8YK0R8ehjplFJNgmfaQWtVj5rvfL8zxz/M89LchKtQ0r0ycScMITL+&#10;lZqIHN8PpIrEdVKFouRDcWMNAmPhTkf8pCVHdqhuOLgfkkLkGKvESV46/vFEA7OLEHF7o0utPrqX&#10;/vYUBMoSGCNujTwIOh20mlm30wKtFH7O9LC606vtvF+wyNxf60JrHG3O516ClStwsDjhrgLLoZx+&#10;lZJNaeCGZMV94xvJ8z1akfS0oe2O6kFYuxt3hbAJN+Yi3Fyr7/79X6sD3yGDT1rkDpe/uojk2r1V&#10;k6KGTigugf5cQ63k+FJy0g/GUWn2bF64SPT+OKucM58ONeYs7iM7ZL+Fvl8ICwTM2n44899OEZRW&#10;hFE+R+4c++9SyMJz4POxlP0mgahHuZ4dImmgl7qi9dA1ctIcJHpjrPBLOxQyfrkqHWFOM6on8FCP&#10;bCPwHTFH7opcS/Vo9aXv01rJuceEQ7kT+lFCihqoynFguSPkUXJ6ySz7IXqOqArdQXapQq2W127B&#10;wrmRx/2gs/85t1lYS24XgR8EKDXLB5sWSD6uxhizq1+9yt7JNOaBq6Xl+ao3hvzZ+bOweh0Wj2z7&#10;lMfAciBWvqMlfjPwlGlTl6LnSLudwtUJeVCqSzt17aK1rhytvvR9wN/b7WW57DTl2D8tD+Jih0qx&#10;7ITdcBLZec5XxYpt+bF4TR+rWSTTwHWkW+e323DT5GmdsRFfq3iRRhZJ4ve0GYl5e5eFkUVP06qd&#10;Qfy47XyBM0dNl5VbcuCLsVSg1ZHtp7erWhfpRfZBB261xf9a88Ra7Z/GkZENoB2KnsnFmhRTTIRs&#10;QTgwCtOeZwlH7oIc5s43K3BaSnk33QmTqQlZBBY98D24Y2C1C8S+mSzJaRUfo63k1l2KJK/upLtN&#10;tVXzNiycHnl8j9r7n3M7CDmK9QBLZBXejG+nClop/DDKVbTiavFFTkuDDleLO/ARIpg+EhZfgI1H&#10;UF+Uri9+GiQsDSBY6NXLrrhwuipVqXuDRVBfZHfArwhXfteOu+euhBs2Tv6HrpNkJ4zHnbAb+t0N&#10;j7rQMVvdDUmdd8mRD/6TOLvhWDnb0ysAvwVzo02JW6T5w9MCa+XzyDOk0O+ips00nwGlVO5uvhUX&#10;1rujZpCPD4mi2N0uHBk5Fn2IJX2IVhusEpfBoK4PINZs0pF3oSTrfV/0F3rdCjUaJ7+XeX55p5fs&#10;6lLQSv1xeaQkHawy2rG8KE4iR4OXq2lfskHuBjdunexouNsWd8PnQKfbhQOjW7dP2jK5pgnG5s+W&#10;6PrBLENhCqGUIozyEW6VfRayGQBHCwGOoxii64HjyCmyX+rDWknzbAdi4b8QS7me0/sodlNZEE6M&#10;TR6j1H+620t2dyko9TvlQVzsMAZ1rWGwgKhh+W7qbkhSQVS/u8GTL+hxF1aiOb5UHq1PWWLdKjVd&#10;7gRj82dL+KGZOt/zDDKnTM6KsxLTNf8gtXIfdMXSHAUvuJJ5kFXdi+LyfEfBoThQPj1h30Ng75AR&#10;Jv+du71ix+UarH/8O7RScha30WZfn/1E4m74chWOV9JWyf3ZNSo+/p/1Rlcrf9IWS3IaJ3spJ4lG&#10;UTRdYe4ZNqG0ZCrshjJT5dHahI59y49HvM4icTUp0pSg5Qv5no+t2ReYJrKN4VWFGwGt1JFg/ePf&#10;vtPTdyRcRzl/dPN/TBT3LZsenATeKmeyGzKteSxQimBxRJHaOwhPTaN1aG3egBkYY1Azwp1KKKUJ&#10;/N07QGymhk3bzo8YJA/GkJeb5OYfKUvHh4vu3so2FkZlPnYrCByl/+gOz97Fh6v4Xvk39t/q8aaD&#10;jQtJMcWbVemB1AmhbeGgEu3KUfC4O53WbYK8RdxJifMM0wetJVMhD6b1O3RiYZvGiNd5ScNXOp9x&#10;him0ZgdBHxRuTIwZpX7Pjk/f/k/frCBFGbFQjUv+5b0/KCP13e9W4KCBU+5oKhuPEFfFNFq3CfLG&#10;8YydeRSmFQrJkc4DPWVxhCw8LTKII6PchejuGC60FS1Em+UWkuP7mZVTbHPoK5aEG+2mS+h0zJ0D&#10;se0mEjVPft3ROq4ui0Sw4SnCS8FVKI/WHHI5mB7NhC2ICTTXFmjCGdtOMxS5fLiQdl+YllzcLDwN&#10;DR/C6ojWafVFWPsEFkYvW1iPf1phqkWh6F0O1sLDOAD98jApZqUaBO3NqrOoefLr24nZbPu5KNT3&#10;bv6PiaA8Xf7bXRG0GKWjQ5u4amWKFMGysMjxJM9+EIXhLCVsiqFQuQnXddI4xdRByUZwDwlwDY8k&#10;EGUooiBrgSeI7vaGLzoL8bBw9c5dThQS+Lu6AS/XC9aklueh24y9AODA72UbMZudhvBd8k9STzid&#10;/tuBiO5BZTRX+4MCKVf7hbxGaxhF0+v8mwEU2JyE60yxSwFEv2ClCy+MWghRWYDwPrjbW7khIma1&#10;EXf8DU1siKjdCbYfiSB5pSTysF8plJB1EOzdTa406K9uRx0Df3/9+j8tg5V3ao3IkD1NK3ZjGarD&#10;62uC5PnuZxfe3ZBMrDyIjEU9Td/fcweFzSmS4DDdhKuVxD1Wd3/qzqicgI3BiWb3kE4OH3VEwrXh&#10;y33LbqowOGhtJAJfQSRSr50wVRML4lODE2ckFWuYqWKpxmTTtKeEQ7di4B5w4cyFr2Njle4ohHLx&#10;o/ktC7X4TVtis56Utm38/9mNxAJjOcEbzSj1J4+IZSOmnKPyDs/aWYrCNEORv4LMYboEbAbB07Ac&#10;weJI8Y9qTGAJe8AycKediljlsWCNlQ3AWMnUcZS4CeuOuA1cpF3WvQg2YhnHsgNPOvBC/mZn4sft&#10;boDjobUuXzhz4evAL/U/beCQTWS/J9VNNYX1E1aQ1hUrfVe3tnd3VmzdiZTayg3Z3yUffw8ZWhHh&#10;1hp8Hy6O2CDy8YBWQNMGayGvW1Ys3BmmGjlJVOd/6r7B0XLEH1n0oVRHzJ+j3LSw0pYq0p0yNbLk&#10;amL9laoL807cLXib173swGdx0M9z5PVt8ue5U6pDN02KM5H5bp2XcMF+T0xr8Tsr5g9tAK6XM8I/&#10;4JMrPKGUtEuPQsSxUx7eujVIAUVeUe/9RF4SNXZGuFONAn7Zp+F7TErgHzKielftODQ/5179KCtd&#10;UQS0pJ+VtSm5hrExXHGldc6iFuXAIsv4BQWXkes4Wtwi+V25i2DvEzsuAH73oGdtN57YU52YUcW2&#10;qna4vQ8liiXVrI31CcjkDCfPix/o7C93gRvH9uad9AgyDB4m938KZnZul8e0m0Qz5P6Kpjis0IOS&#10;hichHBvJcJkHFrnvp7KoCYd04xSvqivVaYtKumKM8vk4mddroFUoScKJuXLzmxwY7dv6cbQ+/Q79&#10;/7P3Zj+SJFt638/MPdbca+99r95ub3cggIMRhXnQjCBQBEjwLxiKAgEJfJPe+CQIggSJFCCReiEw&#10;BF80giBwZjQDkRiMoIEoiQKB6e7bfburu6q7qqtr37Jyi80XMz0cs3CPyIjIWDwyI6viA7Iqlwh3&#10;C3fzz46d5Ttai4loptNPaMaDGywmRuTUthBL8gBopG7VcquVdVuB1P1srBMddx/cONUgBaDkenjS&#10;jtXshLuTLHawLI8l3z4bmGS2ngI7ABBfaSuGNJzNs/C0+iLWdPfbxM5lMG/tW+WCfxMxeKnm5BoD&#10;gBrNH3+D+lt/mX/JIcJN0+SvBYG7RDaB8mTpYPvubUm/dq37EO0UYudPWYORd8MixHwfeBrJTQwU&#10;vFwVR7dFSnjjFHD+243q9GxpkElyGtwJlvEt3HEj4EssPk7J5gucut4jYJZ8oU6gCFwGgRdf/8Wc&#10;Cl63EQ5AgbJTSGGW6xA3gACttUrT5K8FMJpwlVK/2fMLPVnAbA24vAZ3XTfN0PUf8knRsYGfYnEn&#10;nKnAyyOOpRA+DpHVJkV6mZ3rf5H/FNF1qL466GONhW4bu1MxoyfAs/Z5ljgVKGnYTeDSDAZMkguY&#10;Rym8NyfBwjvA47bspsHtrCc1zXVv7OgQlzKQmdTHvT9PnhK2iqj8JCHcGqBdWw0zvdqHqbgfLpaG&#10;K+3uJll7kYEtdDzsDjB9hsJOssClvH3wOYUTvHp+g1ni2JAPGi06tJJ4jg2nX/PLZK7GQMEkmVqj&#10;0EF24zupZFRYsjQz77q4NDEX9Otuq0/6XzGAcO3Z7gOqZmOfkKxVjl9BvE9WK0nlsoFYrz+5Dg1n&#10;a+Jtzp+5GUO1JBdhuJT4PqjZyltap4hw4dmKbC8xHk4L2UKWrbANnJ3yGBUy4aXEStxnGpGBJrAL&#10;7CcSA4pTSSMN1eGeaYnzGZ+fZsDKNVuUp+4sQmXdYuwewo33rvyVUlgS1poyYDYMLwEvVWXb/qAj&#10;EUDfoyzQsKIlULbdhkdGUjteLclKFLi/1UaRYbQD9enLj3dwEoaniJ3GtXBP02d6HjFJmHfM5hAL&#10;g1DBroWzU87Bddy1ce2kHqaSU3sUDpB6gGYicRmD8Eig5P9BefYKIfVOAu9Om1laquaEbFSZ/eu/&#10;ydqb/7f/cw/haqX/ve4PNpU3F4xziLjwPnA3FpEJ35nTl+eBWLNXXLuNciCr0uYoA7a9B+szuBPs&#10;FNkJNtviefLzGRM+i2JemMRJoJTCnqBtJNem//zqxBYC2/uPg5r7PRtjQOO99Bjgi5RmndeB6+w7&#10;rbKrQlyRqXs+DxK4qeG13BhSRBFs1wq5tn2Zrs445ai5Zi20XCT+/fok+bd9KFV7hGxQyb8LDCZc&#10;pdRH2QgAXTzheqwB75akcdydFHYjMfG9ozrUWZaDdT8fJLAbDlHysYYZLhPN+HDjumEwNqu9Vkom&#10;QhhkJZqxyVr+BPpwtkYhUBP4cI0hiiLSICAIAoJAz51XrJW2PqmRXmpaqSzB2VqMNRhr0TogDIJj&#10;Id/UGJIklQpHrVwHDFm6rLWi2KU0YRCgj0EE2VhLkqRYY0jH7NxrmN+akJ/X2s1rn7CUWmlH7mV7&#10;/c70KGggMrJTndbhd7YsjWFDLW7I3Qi+NMIVkUshlTkmFuyglNRBsFbeb4wc+2J1SPLsJNC9HGTg&#10;F/nL1OvDVbyffa+YRd5wXFSANwOgJoIRT5xmeCXoLeELlEyIH53Ve76STzdpMstmK0EufHXEVkUh&#10;vp0olbGdr0o+8TCKTxE3xXYKB5FMziL9wz4BfBxsbG6ysSmqYY1Gk2Y7AqUohWHhRGesJYkTlFLU&#10;a1VWVmoEQ05igUazRbPZIjWWIAwJCiY6CyRxgrWWarnE5tYq5dLwsHm7E9FoNulECYHWhGHRTn1F&#10;mqYkaUIpDNlYW6FeHZ+KYop1EfXM6xAuuHk90NQK5VnZQYoaGi4LaWQZvBvrLtPnzV4E7jofbuB8&#10;rmh5xvr9r6OQmkxRTCE8crYiBlxx4rMrvQPKcyqgenI0G1d3UFoMyDSGtZ7XHhvuA486cnG8n9eP&#10;0hONb5W+WYOLSUTNPIHyC1Odbxv4uT1CDMPKNqWs4eXyEZkSA5ACNw3sdg5/nmmgEBeLsdLdYhq0&#10;2h129g5QWlMqiFSiOEYrxdbmBuUJj2ms5cn2DklqKJVKBZCKIklTTJqwurLC2srku5/d/QMazTZh&#10;KSTQs+t0GWOJk5hKucTZzYkUV7vwmgL1ErObujPO6wT4eYx5nbhMpLdm2OntWfghgqoeX6IycQQL&#10;cqnqIayEQq5zVffevwKBmNnGmj29crl7s3OE+xdVc/DSvtZKiuishZXL8xzWkdgGHkQyKfy2vR+d&#10;RFauT+rTV7TcJJs0eXRXfwMvVGdL4AYRw/ihQ7e19LSPbzuRyXO5gAKN3b09Gu2Y8gwkZ6wljmPW&#10;V1dZrc/mhoqiiCc7e87anf4JjaKYcink7NZ0xJbHw8fbGAulEZbxaCiSJMEaw4XzZ8S9MgPuAg9a&#10;MoeCKRbvvFX7Yk0syFnQBH4cMa+t0zuYrWBhh91mievhChjhA+9GyGsqeN+zRgLvdVdkdaz9xhtX&#10;u+4zY2yiV++swW+3IU+4+9f/bQLzrwCXoVCFymvHOcyhaJAVUvRvzVOACD6coQPQd4608z4pn4uX&#10;GnivOr3/aRCuunYfvj58bFhJXbtQ883mikEcRzza3qNULk/cvy1NDWma8sKFaRN/BuPBoyegNWHg&#10;02zGg7UQxREba6us1IqLQezs7dNsR1TKkwqIKuI4Jgw0584U13+2BXzfdobIBKSrED+tAd6rFNul&#10;cOi8duX4H1Znab3Thr2rsP4x95H0rsRIV4eSczOUApGE3eSEuy92bkLc9iW+kOq/6jMVuhSTquiX&#10;3TfYFMLFaRi5ArwTwkc1WC9BOxYrz69mNTXbVi9Ke8V28mT7ScFkC2KZrpWFPCfht2YiNeRFki1A&#10;qVTmxQtniONoonLGNDUYUzzZAlw8fxZlrXSrmABRFHF2c7NQsgXYXF9jfaVGJ5qkF7giimPKpaBQ&#10;sgWx2D6uyjz1eaNHj8YJRwEfF0y2IPN6tTRgXrv4y95MR692WfwSwgfvl8Wl9mFFfn5diZ/4xJkr&#10;LAuHOqQq+g3/fZdwFcEH3VdYA8GJD/sQQuB1DZ/WJGgVJUKW6zO4IJu4xOrc77zc2y/ml6TBW1rc&#10;Al0hnhFQSLrLpXkKdijNC2c3iaNorJdba0nShEvniydbjwvnzoBJScdaBRSdKGJrc41KeT5iGKsr&#10;dVZqZaJ4vIyCJEkoB5ozU/prj4IGPqjKMzDOJerO66ItiBzeDiT43D+vAy071ZmgvVz4giMok+vi&#10;iyLoBsN07rdvkfuhuCK6+eAl4JManCnBmp3+VnbbI+dmRzuB16qz6ycfhcth5k8bhU4qFvHsPUxH&#10;QwUhm2t1ouhoQomimAvn5ke2HhfPnyWJ4yO3zHEcU69WqFXmyCbAxtoaoVYk6eibZozFWsPZgi3b&#10;fpSBV2rj7ZY6CbxVnX+q8Xsl57fNXaJQZV1zp4bSzNLQ/PhQpecq57g1H5XIGm2qxSdcj9f1Eyp2&#10;cO+jcdCit+V0lMJG5fhaZr5RkaDcMPiAwNvHVHJcr9cphWqkVRknCfV6lfAYclUBttZXiEds5a21&#10;KCyb68fTWfr82a0j82bjOObC2WHqIMXiHLIgd0YYf1EKW9U5R+dzeK2aFSCAk0+d1Tgt1cC0ZjzI&#10;caDan6vW5dY84ebMFa/TdQrQ2YfK9ItDK1/w4FblWdJXJsUqsF4ePhk7qSRkHyfOndkkiQcTnLVg&#10;jWFzbbiqRdGo1WqEgcIMqfSI44QzBWQjTIK11dpQ10KSGqqV8rEUT3i84TRJBnZQcb97/Rir6DaR&#10;LIHEFwjh0jlnOWhlRYJRC4+Avn1El1szarE2W/ymSFv5NoYrMfyQSNnusSHaBTX9wx/nAg6RgTPH&#10;mj8ieFEPLmKwVm7QdNnFs0BRq4QDrdwkTVhdmSElZEpsrq2QJIdXJWstSksRx3FibWUFrBlY7Zcm&#10;CWc2J81qnQ0hsFkdvFuKjUihHjdeDOXcQPchm80hsAJRc7ZBHRfyHJrjVg2we+tfn6HbMNdm6QwT&#10;IEnl4u51JBB1bLAbTFsR10Esy9jlJCbJ7Lm206CGpPe0Xbtm/9WKYe0EHhSAjdUVOp2OS/sy3fSv&#10;JE5YOwHCLZUrhCZBpQnapN2vMI2xYSG9nidGtVwijuOeaxQnCeFcarmPxgUlczjKzaEolWdz1lzb&#10;abCG7B79vE4tPJ1JfacGaaeg0c0ZvYUyJXZ/3gKXFrextfUx2mWZGzOVaI1CLm6ix0/L2CZriz6J&#10;b+l6CjttUUJbLb/OOxONNIMF6mWJqhorgzkhfuNSGZ64qh+PVgIvnZDAiw5L1CplVBB4WResNdRP&#10;qB1GG2hW1yn7RngOyhoOdHUixa2isLmxzoMnO4Q56zpJEjbWjn9BAjE71muuIMD9zljQ5ew5O25c&#10;qsCuK1wydnCvw4mgJp9/Ka4k2v0Pkofsf5e47zXQcVWsSmU6vL7TxPuTJG4F5W4urtZaQ/MT4C9C&#10;gNTwRubHNBBM9qEsUuccug8w7s39qUH3Kry+MVyAfBDCEKyayvvRRRV4z3/UE5YwPAuc7d9YnNRT&#10;4lB07ugsiIDtavVQ+bVFrKeTuH1KKS6dO67w6nh4u9+4PuF5fQG44Od1AWO5V3mf1ECksiwIn9bp&#10;eyB6f7H3iPkKtPwYvPqZX6i9bovOfe+Hm9rxha26CELn35EPnxreCDzhotSr2SttJi02JmLkA/mB&#10;j2sfh646ZKL+7zJCAiUrV/2UNHxcYjZoQFlEFz/3e+t/v8RzgUc6JInFFvHzoN/osojyoOf5MsxM&#10;9kelbh6C7quQdBwbyve5FE9rJibcFER1j/HzG5L8cNRkJX9tVxmWuLK+JZ4PKBy59rgUTmo0S5wE&#10;6hpaZgztapv9Z3M/e6juP6PhfeBrk9aB6bC3+MFxrFfJzQqYLEy6l82Tf5+LbShauC1BIEnRk5zR&#10;uofOsiTcJY4Px+knjjlxj9JCItVOCyLN3Age1rkOlMp8xXl3gY8zlV3MJh0hLuyJdr0Cr05VBl3q&#10;I3nh2BBA5/P8lWJSiYnEvc37RXaQPLxR8O2ILdM70md57xJLTIomsns7jrToPabvA/Yso27FyKqV&#10;hUNKiLvJksWQFFne0qGMWGQxu5VCZHuLnkCINjVi0b5WmWXR620z4Tk2BLSB9V4LfUItU/+NEmv1&#10;5w5cd78MlZj/Srl+QkpWmciIqhCIv2WbrEFkSG9FxiD4jxI+Y4S7z/FVAy0xGdocD+G2mbFAoA8H&#10;jGq+errwCo9BRUxb6L4DPHBKY/lAWCeVBK2tqrTvmZ1WejnUcawO9+78m63Vjc3sfkxh4fqUCpCV&#10;phxkEope0ctYyWTwP4c5IWEF3O64Jo6541oXHSyrrMNmSk4X1x5NzKcJKdN3JR2EiONVTnrWt8Ep&#10;xyOd0kAe1yLun0Us82eFcAmMNGmccKLdAR62ACWavV7SsuMaGWxV4NVCjbdDjdRW9+78m62wUl25&#10;CCpXOTB5Wa8Pmg3CqMZzeRfHsPYz1rqJbiRHTqtsZXKps88MfBVOUb7CfY5vW2qR8S9WklRx2EOe&#10;Cv8550VgCTLfSxRz/w44FfpaE6AKZnesVxrglpVO4FpJRxft8mu92M/ZKrw8l3H2OzPUSqW6cjHU&#10;Jb2Bmi3ff98JeKfOgeId1UVAKUf/asAyYIshpkVBB7FodjnaB34UWu54x4UGxW6DFw1tMmtznhbj&#10;Dpkv0jBb80WQeVDmWXJVhbL3H4EIuO1a/wRa2vv4AFsrkV3xxeoxl8wrKroUbIbKhqsa64QC7VSV&#10;BLUwIz7vOmj1JaMPPKoPtNFrCY9D2N5J/qy4FHaRBcVvJWdFE7k+bY4nyNMmq9o5mVq0+eEpvZ8p&#10;YLzA8KToICTrzxUilvX5KY/XQJ6PACHeZ4Nwg550qzz6O8Pku/d6fd6XqtNfz4mhHKei0NjQ2GAl&#10;DLVZMVbPpLT3Cgx9yiwyifxWyZfRtch8u/mv1LU9bvnmb33j6hL7s2Taklm3IJdym8kq7/KI6d2W&#10;HkeQx7t3dnm2ousRcj3zvtSAjByLXPB36XWReWNkWuu0QTbuwB3/eDXV5gENtlfJbhe463sfBn1t&#10;0q3wycXK5HoS+fLfHYSop6UdY9nKDOQAACAASURBVFUYarMSpsauqMCG89qce4/wUK+wn1VDkNJL&#10;2LH7vgHQfDbCNE/oXa808qBPGzTxD66/rJNW8k2KfYrdBi8S+knQo4Tct6KspR1cNV3f70Oms053&#10;6H3m5rVInCQeA/c7Ij5V7idaB1+VapGdygGZFGo7zeJIedU3m/vf/z6NoLQ+S4zChqmxK6H4b1Vf&#10;+8TFgSfr/mt5HiD+DviAU6PdOwAtsnzCPErIQzNpS50mvUE3b+XOi3D36V0zZ90GLxL6P1seGln4&#10;m8CsUjVHLVIhQu7j7hySIccrITunc1OMcXFQ4nb4Ptsuq6kSQG3E4+93yI862WLjfxfk07/y1YsD&#10;jtMqTbNQ9ThVNVpVNYpyz18Wi29Hw57++Os+gy0ohdzgSRvvHQw4nkYstXnA+4o9PEHN1jBwMdBi&#10;tD/aB6NmxVNG79M0srsbNwi6zeCdkfconhJF2YE4AB7qEiUtsaNxXaGlQMi55FLCQlcb0PNFVgqc&#10;IoSe5tJZJw5Cq0M/VUKUCpzu1qSHWxCc3g1S/7avH347Oa6U9dMhx/PBszWKvVqPGUwUk457EXHU&#10;vfEImC1NzLvKjnId+Z3KUa4aL8A37GkuIeM9GQHJ2VEBsNl2f5ArwP+9K7Hof20Pvyb/Rq1cfm4u&#10;/dTXAthgVuelVShUKIc6zWR7EkqoxWAcH22IEOlRviMfjBx2vDLF+hz7I+r9KCGEfFq3r+P6zwNm&#10;SxM7YLysDu8fP8oHe8DRpDyvLIvjQAKgsnZCgc6ym3yZrtdSMFa0rivIdSuTXTsf49DI9T8yp7+Q&#10;1BsbhhhdQp9SxlJ+Gp4+K9cn0h8FH+w4CjuMnjB+u1RUAG1YMMnD+zhPYwAtYfwl3F/XaREz/rPs&#10;07uG9TdpMt6TUFTq4UmgBnwU36e0dhK9WWaCwuhQo4cktS0xV0SMv0xoxCUwDN7aPIok/HZyVrgK&#10;ybHOdxp9uZN281YcXzXXqLEd5XPOQzF6Ti0uYkrp3ZMexHTQ1obIs79wqqINxGprppmKey2ULWrX&#10;QlOaXnHI04NJHCHeWhyG/sDVMHhrLGW2vA6vmjXu+U6b06enG9UYsBxPnsxR55lkr+dTD4+5IXQx&#10;0KdtzwRIVVm0cEVBT4DbbfHRBEGWumGBVgcepVCvwHsBTios4XglWopBkStcyviWjbeWp2u7mZ1v&#10;3CuuEcvrNAVpSoy/UIyzszjqXONW5yWMvm+TzqmFs7LGQtqbxXqqYK3Gqoi8bn6Bd2EbuDGBAXo1&#10;gZtNUQOrlzNVn8ClcVTc7zsJfBEBdovJN4CLgYDxbfOE0X7QSW6Z93rPgkneP6uP86SwhSxMoz6r&#10;T9WaJRC5SVaBOQzWnWeF0eQ+CQ35INLpQyrSgacBvQLkFmuTEEuEys+r2R6PFLiewH4kMS1r4fX6&#10;0VbAt5HUO6+UD4/Ap374hOVqAG0LV/QLvH9KtZA2gUcIkY66NgmDCz+mRRHb30ksutMZ0hQyuoQY&#10;DRG9Pmtv/QYUI4ByEXGf5c/jFypvQW9ydPBx1R3nKDeBz3aYZ/Xh/JCAOi2FTj1MZrC6HQYl3TSp&#10;SYvwsj0EbucsVJCe9NuMrpK5GgvZ1vu6UnRSlwfnhpZaKeELFFQUNDU0CGbaHp8UAuSaPCVLT8lr&#10;ChsyPYSjNBXKyMM6DiknzL69LzPeNtj7i0/ng+3k+9z3MVmL7RLFF5T7FC2f3ucJfRJvZRWxghvI&#10;+PppyZL1EpxUV2BxkEzcVXwxYNOgpJthEpuGDtTM+/KnwO2GtL7wPYRA/n8Ywdkh+5e7wEECK6XM&#10;Z5ZY6Sd0piqlrX7SHQC3YiFereSBf2xh5TRFZHIoIZ+v476cFjIaIbWjtpAeG4i1PEpZwiCkXEQx&#10;whbwgNG5i/58pzHXcxDmQbKDEDJbyuea+9rjcOqXRqzg07oAApDGp8jCzUGpJInjZmhV2oAg6W5k&#10;7HQuhdsdqJTo9nqPUyHGlRDqQ2ZQG7jfFGu4S7ZGvj6oHp7gq8BbJfiuLZauViJAcdr1ACvMnqt6&#10;HqlE8spd+W2pt5YuUNz2/iLyUHdGnO8ipys74VnCaa7yG4k0guCUCFb5brfyQ2IVB6FN2UcTj3rf&#10;UWghBFsvy+E7KWyUpTfQKFxrQyVHlqmV43xUG+5nLONK7chEhZcQeOsGsm2pr6SZB/xDnd+qjlSG&#10;W2KJWZFEUD6NTkRim7Kvy7byGEsr+733vI2PNlmmRieFzcrRZHvdiKZtmDO52gm8PYJsB0EtCXcg&#10;SsjidBzGv8qdb0m2gzGvbPHTLEQzFYyPbCw6vIPQwdJKrX2irz3+/gEqV4Bkvb0yPrq5iE5M4qii&#10;uyfATkfSvLyl2orhYu3omvR9XLPJ2TwgS4zA6Uy0W1wcUIyq2CDszOm4iwvL6SgWT3rJSXFQ23r4&#10;QL/zzr/fwfbPh8ks3HxljqWH1w8hBn5uZS3SvQuiGsBLR5xnD/ipI23XYbR4yhLTY/ukB/CMYV79&#10;5bxe72nVRZgKJuV0EG4fh1r24bfbfkOfyaVOYeGWcW2GnErPwyGvS4Bv21DOdRBOXUbC+0OyGBLE&#10;Ir6awPW2uCC0qz6LgXNpY6KxPitImI/VZOlNgVpiNhyQdT0pWleihaSCPVdW7qmRfkn6t9+74IPW&#10;iifdXytPZeOjjksFc3myOx3pA5/HPYRsw8BV5OIENGIpjBiEh8BXB2IRx0baHHui7hgoG9iK7048&#10;3mcBB5B3vBeGpzyHD/Ec4XUuvNJXUR6wbbK2Rpr5uSwWC/YUEW7c25DRcazbkdt72R8UmGTi/KHV&#10;kgjNeFX1Jx3JkQ0VxG6WVV2rdu+3bcQSYBuW2H8OuK0P9ypqJSKZ/nEFt8UYN+3/2YGvSipS/rBN&#10;VmxhkAT6UxkPXhBs0xtE9C1uZm2yGdGrIBIixP5sdOUdhRYEp6Qg2SS9hOs4VgNYy+3sD45wJ8Qr&#10;ISRJtoKXA/lSTgOh6pdj918zgYqGN0eEtTVSfRYbEbPppNCMJLf3M88yQR3s8+VW8E0ni5Y/3CNb&#10;toqScnxe4Ruf5qe3b5Uz634sf588Qp6DXYltQPmUyCCZXlVlz7GOcM3P3b8oDenkhFsBLq5As5Pl&#10;xnrl9TzRGwuNCKoaPhzDNFsJIXa6DGcq8HEd3slHyko1aD8/1OAr0vwGpKj+YXsc3tT4bhNLTI59&#10;BqfIBbiO01Mir6/Qf9xnPnjWOZDn/TQgTXpUzTzHhgBhJ/nWVAOrtVZoLdUcU+AloLICt1pOAyHX&#10;vMdYMEaCXi/Wj04d83hFwcurIyqWVA2SR1ON9zSiv9NCvo32LFVdbQ6rR43bbWKJwxjmaZxVrHzU&#10;k/nMZ0jGbaiekqZNadRVNTPG2LCTfMua9+Ge++gaB9dckex0LgWPc8C5mlhGvmU3ZNoA0/gERxPJ&#10;6nOTjNtkcKcFv508qu/ZMIy6el5xeJl+Nxl8R99+KzdmNi2DCkLY/Spsp1Mzb1LE+Ez9GDE0/MZd&#10;I5oiCwOTgvZPjUo599E1yJ6jFNU1lAohsC2mJ4CJMcMCcZrQZvg2dRa/4CjN2mdAquJEsIKQYj4z&#10;QSEZILPqHFxAgm/5e645zQpg48CCWuEhiocJRC5q7IWybAwbdXhrUUode4seWrg1Mcy9YAelXKCz&#10;iEYsxwiteR5i6obhd2TWJXIVsch8bNNnYz/bV3S+yGtbFImATPT8tLUvmh6K7/RbNCOx8ut9/q8O&#10;LgtqIdBf1mu78cz8ruR+7gWclhZzFrhX+ZBT2p1pItQY7MOLmX1pXEH86nVkO1xzPz+zqlPPCJ4P&#10;soWbFpoBrLgOMCA01f1icqPDTPGe8dDu9xJ0uTW/W7wJ/Fs9b1pw++artmjnojVlA2dPY2uBCbCC&#10;TBDvy/UoUZzu7ClJulniOUICPGllVq21kiKqkWYEFnGZJmOY+3vAg0Ry+RMX2fTtu9ZLxXTwGGCs&#10;3vTf5AjXft/9VimnO1nI2eeGQGe9wXaT4SLnzxJWOVrgZ4klniXcsfKseznWxMCLrjlBF0ekmFrg&#10;SiSKhCVXnFUJnWVspTjrfhvumcmyqAYijfqLHrrc2iVcHQS/yrz7gehOLjjhni3LRSoHsmItscQS&#10;zx4OYrFCLRCl8E51sp2Yb/1VCnp7JnbpTklFbEkL+d5tQlSDV6f11yRRT1cKC1/577ub8Far/f8Z&#10;40oWtIZk8TMwN5ALpBV07FJWcIklnkXEqTzjqZHuMZOQ7bUEbrdEHqAc9PpsUyMEnjrXggVQ4rp4&#10;3JpBazjp9OTgRlH8r/2fuoRbO/OLW3RjMrPl4s6CSWrGariVz8qCsvd8pOMuscRzgzbiRlBKlAWH&#10;tesa9L6v2qLvspJr/aUQAm/FUNawVRbLtp0I8XqjNgzg3rTJzb1lvZHjVjlu7yvVY3pkaY8n5X0P&#10;+LkDkfvAn02QGV4N5H2hgt0UziyTRpdY4plEqGB/VKdUh7tIr8RKmLkiFELY7UQEs97QOUoMwYRw&#10;LRbdlpKWYFynXwxjLPQbqupx/qf+uP6P3e+sZZaq74fArTEtzhSIElm9lJrMNXA2FMINlAjiLLHE&#10;Es8OqmTSr1oLIV4fUjd9gATGHrbFLZDvfdhJhUDfrsGb+nAygwbeLTmBIesIdyolyEZPSpjG/pD/&#10;a589aL6D4N8BN0rTBj1Zwdw94F5DdBushVfGcLhsAbecf8VY0QsYV8LuAFn5tIKmEZ/Ic5Cs8Nwh&#10;BdLU+bycAL0Xon9eclGfV5QtpErIqhyIrOuvrCgQroTCGQex08jW0k0mb+s1YqgF8PEYO+f1Mmx3&#10;5DxTwbR7JqTBfp+3anssXGv4V90fVChiERPiDIASJ3Wgx7eRK+7ClQNxDQzDLnAb+DaCL9uwH2UX&#10;RwWwv/TjPpMoAfUKbFSlI/RKSbaLHQNx/BwItzyvsPe4YPa67kaLS+kKJD1suwO7LgurFvZatakR&#10;OddLteEdZfrR8QE6K+Q9MeJ2b4aCUf9v/s89Fu7B7vb/vrZ11mittdjvrYnVrSsIAXqJxh3GK5/Y&#10;CuGeT/HKVRXv+a/I6eJaedBC3StoDlBSsJPA2edLi/y5QB14r6sFQqZYEsocW1q5zyga25xbXeUp&#10;sN/MlfQq2fb3G6KelJuxfP9Bffwa1DZiKVdCIfOprNy4BVreaIwxrWbrX6zmyjV7CHfjld/cNo2r&#10;B8C6MNl0YbpaKP7UMJAPME4zhjpZN95AiQWbGKke8QRbcQQ7DErBfjLe+ZZ4dlBUld0SC4gkAdZ4&#10;B7hekfZdYeB6G0LGB1aMvMiIDOzZGrw2gisMYshtylt5BDx0rgSFGHfnpvFN2pzck1KN1Uuf9LR4&#10;PBzTt+o6ik+zXxwwaW3TmiPakpKo4CgC3Hdn2EuyTr4yWNk6lI8wXVJn9SZuy6HMUk5wiSWeDez0&#10;tNR5M4BmHe6mUujUSXuV2EoBnKvCy2Mc+QFwbx+CktuNK9kxayU/WzNNtVlfUqvlev8rBvCS/QJU&#10;RrimCXoywt0CbuecavtkqklNnIsgETJOjAiVl3UmtQby/aGROZGK1MgKpJAVabMMm8oLrRxA8z7U&#10;355ozEss8fzB54suaEnpwQNY6xWdrANvB0AggVRfnlVlsjaMJYRsvUXrLWWL5OhemkZUxPRHrOxf&#10;9r/kEOHaVP05mt8DJHAWNSYW4iohBOqDYHcTcRO0XJ5b4FwEpUBapnfPfWgwYvp7gtXIe9bLsOEI&#10;9vBFXoXO3gKpsGxD4xEEOWd40oHVlxno3W5eEx+QsfJ/9fWjT9G4KrNnLE+mldLD1cvDXx/dhrQt&#10;9z/twMp5Drf6tLD/XdbyxKby+uprh4/XvtGrnlR7c/T4GteGfB6nCaUrUK4hM2DGvczBdxBWes+V&#10;tGH1VSaeRPEdiJugS5L8HlahPIa9dXAVwtzntakco/Lq4dem96GzL3+PW7B2mYkIM7otz7Q1kLrO&#10;sjqUr5XzLJSDJm4xvMWsfOppH/MD21via90uOUnhbBVenOagUVOeAX/cVP0f/S85NFufxg//5Exw&#10;PtVaB+jAtbWY/NwrZckgqASy5Y+dJVs64vmwVl4fpRnBrpVgXYvlPFZwJKwidvQCiAsmsVzDPOEk&#10;EcQ7UBpAuHFHiNaanGL8EYjbk7WPTiJGSotbA1FLSC+N5QGv9E/8thBTXqQjbQ6eK3ELiQmYbkBh&#10;ONIjPo/rVdx+CuYWlFeh/tYRxxyGljwk/UjakO5Lg9JJkHZk7EHqukmr8XIUk7ZbsDzhWrBDAtZJ&#10;lJ0j8X2WxyHcfXj6oxC7LsncCryvz+2hd36C8toM17NI7OfGVzx8y6+YrO/iSggvVWYQeo3b3TEb&#10;Y9Kn8aM/Occ7PS859MSdO/db+6ZxbQc4231IpvCKrisptbXIBxrkIoCMYGMXnytpSfl5qSxaCVMp&#10;Lq6eh8Z9WFkAwtWB3IQ8eZYDedAHzScdyspkTc9qORL9xz9yTP0NWvpQqkF0kB1zIPkl4l/Ln3cY&#10;SSrtrHYzxkOkIAiP+DwB6DJirbdh71tY/+CI4w5CDGH58LnCiliok+60dZiRmbccx0EQylePle03&#10;zH2sq4Ps+uiQ8Z6QRMi2UpeUJQtdklUu5UOHUFkT6ze6BeVXxhv7vNC8D6vz61/2pqbgXXDi5r/L&#10;k1Bq59y539rvf9UwE+dzUL8jb4TJShEEm8DPg5IjcxYsiGthpeTcBBSUYKDOy6RZWDlfLVv2eUC5&#10;JqBJv0Scg7Uu8hszNOfPW9hywCEtl+Lxc7G67zc9QZCxoJyQUuoayiiVkaQFSlUhifQBBBM2mUka&#10;PTmTXehArPKTznax+6AmzMschOZNWUT8Z7WpW1BKsgjaVO6LUlCqQ3PbuUJOMNmucwD1d45+3cJg&#10;112urqPi80GvGki41vAXBPyO/KRlQpcnI9yAzI9rXbqGcuV59RDOl2XDP7c+DZWzLG7dmb8puxTe&#10;+s7EUF2HcJPhvWMTRidYhxlJKganB8ZNBltX/XmAabbyWzN5m2sTw8oZ0Ovgm4S3Hjq95pKMs1SD&#10;1lNYnZBw45ZMSKWyBUZpsNN3ri4MQRnae1ArwMqLGtJO29rsXqy9R3b/dmH/rlxPpdxu5BHoCyMO&#10;Ok9sQ+mkV7sJETXIPw/W8BeDXjaQcOO09QdK1f4LrbUiCGX7OwVvVQIpWFgvi3btFhPXUUyNa+XX&#10;qEXw8iLyLcjEjvehVDDhpjGEZ5ntSteEeABRjhtA3CYdYEFbDhNuzh9rLagJH6QkAt1HpLVVaF0X&#10;Mla++mWKwnev6mSts5htr2V/klDa+WhnxYEsKt1NRgJrb9C7WG5ArQGtXSHdoCQWZu2ECLfT5qB8&#10;mUdA7PRRFJJ/u6mOsTntJIiazi0kkoxx2vqDQR6pgQ6g6uYnN1DsAm6LmjDcWhqOt0P4ZV3+v8Qx&#10;km0C+ynsTiU+cUwISoMDNoVg1qbZJUe4rhLFDDjeIIKzIH1qh4zFWibOKlCKgZ+ndj5zM3TPPeHn&#10;TpOsu0l1SwJwXpbUGmYRbyoE1nL4ek4K71rKu4UG7DLCTVnAgFmKnorANfMiV1WZfacgGBkp4d6P&#10;4Kc2fNGCH5LJpFznC+PmkqNTxW5185Mbg1451OOuLb8CMoVvnhY/zjng1x1oJLASiENh58h3HCO6&#10;E9+6hWyW5uZzRtd69drIfQ+gMYctXMUAHeXcRJyGcIei0kf6k6opRDkL1wB1CNZ7icaeFOHa7Nqa&#10;Q3GXCdFvqQ+z3B1pmESINz0Z6b0rMRwEsKIktuyrTEMtP9dC0WlppXCtBd9Eokx4snjq3FLdOfjl&#10;sFcOJdzU2iyHTAWyxVhgdJCVz5KpBZUDuH/CrrgeeKV0FbjvAbeRWDgcchf0PYA+7akH+rA1bJJs&#10;odEBxfnUdR/HTuoC6GSfUWlkXJWc71qfDOkolc0Pv7WfBYcCnsMWpopkKZRXJTWsfPyd8+4gxVD1&#10;3K1NzeCYbSmAunM5322LkNVPNiuEOFZ0DvoEa+z/OeylQwk3NvH/lLXcCea4/Z0dT4BvmkKwvo2G&#10;f/yayeS2z9zgA1rlurOutPhxFx1KcZhw4xwp2+x1aR/hpjnCHZQRUBgsE93p1IuM5MflrRTlxFfn&#10;lEkyFFYKZGpbbqEqoNWVKmefCdz3gxb5Eqy8I9kJlVehcvxpYY9aIrkIQrSdROQBUiOlvD6zKT/r&#10;tJL3VEOJF33Tgu/iY96PR01J5UT8t4k1//Owlw4l3OrGL35EKRm30o4gFslcFNwGbrqeRXl1904q&#10;4ZsPggYqun2yg/QwKag6BKsuFSeEzoIuZEFuy640vYRrnCXrpo9P9VLqsEshaWe5n0cWPUwC02fU&#10;egmxMRE3cjuN3Pu6vuvg+Pv6eZVt1unmc1rDbH7c1dxuCrGaGw9mHWnhuINLkFBCrKGCT6pwuQS/&#10;qMAHTpazHYsRZezhu10OJMU0tfBTC77uSPeH+SLKFkcAxU5l/f2rw159RNa0/UL+c9tBs1h+3KuJ&#10;rIp+a+Htm2YiN+zTElQrK3Bw8l4ewA0wIHsINJiIBbLBM4R5wgVsnki91eoKGSobDPVL97gUpipj&#10;GYI+l4aCiSoVfFkrtrdAISjnfMMncF9MDASS6mbcopLuzXbMUi27LzqQexLfmXWkheKpU+pKXbHU&#10;u33JLBVE/evTGrxUlUvTiLOCKQ+LSAd4A+yhC7JdT6cJ+48B89TlrXfnysD8W4+RT4A19p9nrwwk&#10;L3BB8HVHthl1d2MU8pmbEZypwAd5V2F1DdJ7JzHMPuQeYBXmKn2KDu0VQGw6l4tLf4pSkmUvlGrI&#10;AuLyO01/INDm/psi1cq68/cj2emthJuk0g6yoJ9JJdnfIyj1BeNmzRKYED4Fr7xCV1OhM2Pwrn4x&#10;K4SxVhbT5hOwj49+7zGgjciwKiV6BueOSGe6gFi9l2tOCjYW32+/1aucu6FWgoMEvmzCzaLX0PZe&#10;z86thzMHYOST+ahx858ZY+UJUsGx+LQiRDrtppWv+31/bwFfumegGmYuhMSIOM5r9QE6mPVXYa//&#10;SCcFZynm/bhRgQHJoAzxY0RLYqf3yzxkbKtN54jHV691EZHlr1aQLnyOcA+l5nrCNVIhNimU4rAr&#10;6ym0drJE/bgJ9UkKc2K3MOQIyCNvrVh7/JkK3aDdunNBBX1VidPkB7sgmNe+sFYWmb17C0G6u2Qf&#10;O7XjlwKtIsphv6zB+apUQzfirO15HuVAxMu3O9LNtzDkOjwYY+NHjZv/bNTLR5oFly79bsM0rl4F&#10;9aE8TBoJUU1WdTYOHgCPo96SXxAivQe8UROq+KklBRX5VhrtVJ73j+vDPlDFJSU/RNbHk4T7gJU1&#10;EYUJy1MXlgyEdgpvzaeHMw2iCM5qUONUL+XKe/32wSP1Ef6cJoMOyDZtOUGVfFlvOGGVGThr7Fb2&#10;s0nFvRFUHNm2oLoJapI52aabemVTego1wqrcF3BBwPiYxZX99fK50D5MP0BXYRLU34T9K65Cryyn&#10;KdVg9y6sRhBOpY9VCAyZ1opWIuc6aVX+S4ir4SmSmdSMpFCipHsfg3oo8Z2v2vDxzGWuT9w98kFh&#10;e/XSpd8duUIfvfe0/HP/jbgVik1j2kEs1jstuTC1knyVAvnyP//Uhptt+T5fONN0Quef1Y54Ltbf&#10;kB4dCwMng9dvPc5a4GSNrLilmpBH/qtclqj1WMjV3vcnwidt53/2Yh30WsR4t4LJXA3TVJlB5me1&#10;7lhaZ1KXaQzrL40nYZmH7eQsWUVPgbleyRYJfQKBszxKNWflAja3CEyLtfflnqVeB0NJyW/jMbRv&#10;FjDg6WBisG6qVTQ8aE9fcrKF9C/7qC4Vru1Edr4+bmgRg80AN2Z16nbdCV232Uh3AoxBuDpp/n6W&#10;HlZsVP0OcL0hmrgrpV5FMWtla+B7o/nUD+jz11b7/LVD8IRVvtCvL1AhhHJ+Ukci3Sk2I+N6XYA0&#10;OvyVRIzfhL6cReyht7y3u+1VdE3znsCBJ6m+st5pzHhPikrnrAmy809T/hp50RorC0XPUl0hS3Nz&#10;IjYnhfKKmx+lzOoOZjS31z+U1L0kyhiovCIa0p2TIN196u1trE+JdgUPV1twa/QbR6IEvO4MsRdq&#10;kmLWSbOP7NPIZkKn0Y0dGGOsTpq/f9RbjrZwNz/9CeHG3Oo6O209BR40pBNrvtNDasRqjZ0ebuLy&#10;8TwUQsKtBF4d5K/tw11k+3CzI4p+DxYps6284vJUA9Ffhdkj+dbINrx+Tvya+a+Vc0zULknlnoJ8&#10;IMlbu92CAYQIPOEaT4Jx3/un+Gw+8yE6EKKMW3S1Y3UoojU7v5rsmEknSwk7lKqWXzj6PvdxI9gU&#10;CzdvaasCAqIbH7rFqpMj3br4xZNjDi43b7NVNgQ4oSuyne6Ttux+bzFbsfolJLuhosVl6SnDWIl0&#10;TAfHgVlF5l3HlSMx3nJp7R8Cf0+qX0IRf67Opgx/pwOVXIaBJ9FaIP7avEDFPWSbUQ3FqY6VHvPD&#10;Bp8At4w0nEPJFqLs4jnNRDx4c1MpmwTlNXHRBM6PW2tmot/TIulA/SUGin1OmgbbI2CTW/W8cI3N&#10;Pfza+Rt75ByNHMNX2E1j4aaR6BurM+74kWilerWw0FWHdW6Nn6zvhdAtgwnMp8Qp7wCc0X86NZxb&#10;p0v6e72+9Fmw+h4cfC/zJaxklu7BA9jc4HhapjQh6sDmOV4Gfsp35cUFxS1st+GRgbUyXAynbyvw&#10;bilrTutjQC2mPF77aa+RYc2R7gQY0+SIrflHPW6FaLbIbULWakchJNpJ4VXXP75fDegF4GJV/DHe&#10;nTCIbPeQKpOvmrAfu7rrMHNVWKQg5NbCWLkuHqu0WG2dRzm/4iyY9f0Djpd/0L17Ie9P1JXMPOm6&#10;EUz287Tq/WnsgnyuJzp1CQDpUBYBa13gcdxMj1w3Br8b6Ec+F9fazH96EijXMyu3/USevUlT4IZh&#10;9V1JT/Q+XaXEb3zwczHHPwp7N2BTWhCdQfqINaPeqaaUtC2vl0XA5oempIROm3O0VZYUNJCPPEUY&#10;VxD1uhNia/7ROG8bi3ClaDqvtAAAIABJREFUckLJXqNbYfBkuoEiKj/5zJsohXerMCp2/gKir2uB&#10;yEpbY49HiGjND025mPWy6ynfxzuJka+DhSFccnmfbos3UKNgUhRkBXWJx1djeZeBq6zpGWZdXqNy&#10;egr5tjHTboWHqYXVL+R2ArmxHYlm5hIxCZQH2DelfNGHOllt3HI9s7ZNLGMpwq3gsXrZLSopXZnK&#10;pIO0e50nGu7+ZU/9i8DrdQlyRQNueajl2Q403PMFDUZ2rOMi/3RpNa21/CQzLgBQ90ZVl+Ux/p2z&#10;/K/yvxWSaE3vxy2TjTUy0tp4nJXmlbL4dqsBbCfi2/mqA7dchkO9nKWT5RGlchMrWoj9s9WmtGVZ&#10;BFRWc90M/OAXpPIsrOSs2Xx5r3UPZ95q9d+r7D1esm6gr3RW1AcE8sYICNooG4sKJGOhHybN7oXS&#10;0pfupKC3ci4FFzQsyq3gsfayC6jinu8yxHOuKt39EbZeO/TrM4ikaz0Ua7czgHi1ynavBzF861TD&#10;xskoftoRjjBWUsamgs8B71qNjhvHwNh7k07c+W8rqvz3tNaqK2YzpT1eR7r4+n5m44Zx1qDb8M3Y&#10;7OJVgsMUZW12s7Yq8JLKf9g62BjYZlRX0GNBuA52sUqmuwjKdHNrlUJsCe//TCHM37kcQZkYiCVf&#10;1rtLZklnGguKsXYGUTNLdwsr0k4mvtf71lIte6B8u50Tc/qX6FYlzk0Ufc3da+fO0oEUk8yt6cKO&#10;e2CHS4m/HUBSh9sWdjvyvFdy7kGQoXrBqtSI4XUb6br7gjpMbjet6ySuJF70wrT3NGp2O5cYY2w7&#10;av8343q8xybc2plf3DIH134C3si2jg8Oq/GPe2LnHghcovNRIbgd4FGaWbA+fQQysvUVZ5F73aWq&#10;RCgHYuNt2P4ezpww4bJ6DGQ0JVQuYq80mI4zslS20+mB9z8boNPrN5pjB9aJkLQyC9fnLJcHPC75&#10;suZBVvBxolwXsR09xTVM7kF7X7r1JhHUz4A+f/h1lbXMcoPBXT6KwtMbsPX2kS8LkdQuqlKy9DiS&#10;oHdJS45+HoEWWUdjYTuSINuKTzdFSnvbaVadCjAVc5kHWTBV4i036mc/HlsdayKj2lr7T9w3M7sV&#10;1p17INQum2AIHiL+2est1zp9CDfFTsxCA6/X4KPKCLIFYEV8dekClPx2rYtFg7escFZPA5KDLHLe&#10;H7zRZbpesuQgZ5WZXr2Ck0Q+5QtkjDbt++oXNlecqFKez8edBmkkpcFJx8UIhrhHDu1m5gTzwJH6&#10;2kRvu4Dk27/r9BPasaSL5r0r3q1acVq5iZXUsodtcV1WHEm3YnFjToU+d4K25p9M8vaJCPdR46f/&#10;PtNW8Fqd0xUmX0DcCVqJVZrfVFuk4++v2iIurLWsVD6VIw/vn61qeG9IlsNQrL0NT+cv4HYkyisL&#10;2v2hQjZFfD5sTtawP88sH92P9nPBM8vJt8B16Aqku/xCHcpC0f2qcKg9vYITbbejNjgkIzkudEC3&#10;dXsQjgi4HdMua+cOrE/fjXcFcTd8UhPXQew0VNJ+tU6ELyquYMrvjP3u9+Wpzu4WLncNjbExP98b&#10;KzvBY6L8kkuXfrdhDq7+Jai/AsiNjB5N1cO+jDjGUyMX5Ukq24THFp46kq3kRpe3S4zzz1orlWYv&#10;q8lTTAUVWN2C1o9Qe2uqIxSCcAPsdoEHLCqKXeotXezCuknXZyYEoZN9gp7pvzCE23AZCmX5P6gM&#10;Lwtu33AZAS7dJWlBeFLtC8Nc6fSExBhW6ab363B47CVpZb7tacn9KHR+hPp5ishpVghpvlxxRVSx&#10;FExpJTyS3wl38/xdMdUnU/tuH/W5dexf8uFvT6Q8NXFCn7H2v9LwR4ArgtibWnjlhRL82BLrNTbw&#10;Qyw+3dqQZzN1/tlAS17uC9OdthfVN+DJ51A7qeR26KZUFQGlKbS0Y6BF5Am378b36oL6A1BsL7Mh&#10;6Cf5gci11TGpdP8dhqAsSlBBQLfdzrGK2PShvCLlvZP6wtWKfNZQCaEmbSRqkt/Sx1kBDjBVO/sx&#10;8DC+SKO+SmJAOUNrk0mdC4exBWyVICpJiuhuJEExpTKy1UpkW4+qTB2J9l6P4p229r+e9BATT6Fw&#10;7d0/No2rO1rpTVkvLJKQMY4CVS82kNxa71qoDhlNnAoh1wLxzxZuZ2y9BDvfw+bHRR95fAQVF82f&#10;0ToNK9B8BGaEbzrpwOaHjHX7hy0Eg36fr7zpwpPznNnKWnrUywYhbvcGzPSIBTYo0fVp+nY7J7Ue&#10;gxDuVMJRNbpFHigh1f07UFuXLBPTgqYPljmGSjqwWpx6WAu42gZTWSVMQbsp0ujAYyNBsPOVKYNY&#10;OZRxqmGOEztkM2L2W/cY4TrhPGPNjl57948mPcp0T7e1/4v7Rm5gY/rt8LnK4Vw7X03mlX7qIbw/&#10;qX92EuiLLtfsBFuPVFaHBzQmQbcnVzDiK2TsrWlvN9Lc7wdNnUFWtZldcGUo8hGTMVrRxLkqLWMY&#10;uTXT+SBfIJKUJwqfxzOFiVbfcrqtLnUuCKG1C7s3ofFEFhRfyJLGbts8bQFtLw6AK01XtKBE2S/Q&#10;zr8aZOp/d11LnCJb1VaQ5aaQdbKx3Rvc7nLgZJiKcBv7zb9vjMsb6QbPplNVugQoF79QZOI1nUSc&#10;4p/V4K1ghhK8cbFxGZ6cYNuRYL3ghHY1xtcY0CUGZ1AMen/lsOXb1VGYB/rHcMT1ywfMdMDoRzE/&#10;47yVfjKtwwWq1+qeBKWX5D7GTbpZF0HJ5RuX6dJA0oG4A+uXCxmxAa42oVrKig3iVILk+VullWQV&#10;aCWv/3EWpZq5oNUXLDOmsd/8+9McaSrTY+2Fzx7RvPoF8Bvdm9d5AJXXpzkcW1VJ3wDZXrxUOwmZ&#10;8Aqsn4X9b2Htg+IOm7Sh04YwgSiRnM6BXFeTPElf2mvS8S3DqAXBBNZxkiBKXmOs/RZoN3rHYhLZ&#10;4h5CmH3W/GsH6RUMH1zvMeJEfncoLBrKNersO99kAp0dqAyzzBJoN0WVeqzgUwCdDoTu6U8SSLch&#10;GDEzo5br4Op0Hkp2DFe6dZ83zlLthlkXfjfp70Xk7+MY82TtPej8LGlNyu2A8o0qfauhreLm/vdO&#10;BDxU4hJMjMRrrHUpnLo3lz5wpbsHMXwRwVu1ouzsGdF5kLlcsGjNF2svfPboqLcNgrJTWlXJ3pX/&#10;IAxLf9L9RdwS2bcpjOYU+KolKmGzaZAVgO3P4cxrFNvVwhNGyuiHw/Z9P+61zHXQHfv1k6y1/YRn&#10;OEyAw8Yy6rXDkD/GUWP15DnO9fKfY9xrm//c434OP/Zp7t8kn8G/bxqbaU/axKeRpMKFFaTeszjX&#10;z2PgZxcQT5yu9fuV3jPcMFnzyFIu5VMhcZ12LPn6b59ksBIDu9/0BBGTJP7r4fr7fzrN0aYmXADT&#10;uHpfK30RlPi4qhuyfTnVaMGjK3D+lyc9kCWWOLX4xkmjBlpiMe8O0UtpA9c6Qsq1AaGFjmufdWLG&#10;WHJH/N2BCNMbax7olcuja6pGYKaQuLXmv3TfyXZnhsqzxUEN1s/A3q9PeiBLLHEqESFEGWgh0vXy&#10;cC9JFakKvVDLGg/kObcaSPrY9SZcPQkXenOnJ1iWcd50mMnCBTAHVxta67o09GvD6rmp9RUWCk8+&#10;h80XIZh6MVtiiecSj4FbbbFY41QId5z81wT4viO6t/WQTAnWIXIBt9dq82hjOwDmARw8hlIVrMUY&#10;09Krl2eqUS+iJOkPALpC0DOkiC0Uzn4K23c52cj0EkucNqSYRqNbHV1yWinjPEUh8GFFepA1k952&#10;OODSyEK42YTvj6MSvrEtnJYZpX8w6yFnJlydVv+znhQxm7IIve5nh4azL8GTr056IEscgQUVt3w+&#10;sfcVNaIseU1JSti3nfET2l4AflmT7IZGnJedFat3xXV/+LKV9YcuHPZxTyGSMcbotPqfznrY2S3c&#10;jVefgv1jwFm5FWm7/CxAX4TVdWjN0j90iSLQBK7E8JOFGxZ+NPBdIqr/Nw4WU2vtuUPzByivsLay&#10;RZDruB1qybH9sjXZ4vh+WVJEfQcIb+1axNotBfB1c1r5rCPQeJz1y5Oz/rFw3WwoROWksd/8u92e&#10;Z77ufIYWPAuFytv8On5hhu6eSxSBGGhF0tp6P5IAixc+KpWOTetqiWGwj6G5B1UpmnihLGldPmGv&#10;pMUdcKMF1ybw0l1EOkCUdWbt+mOGTuDqSuGd7J9k3UoQkfHGfvPvFnHkQgjXJQH/S0CuSKkCB1Pl&#10;BS8UHgKfdyCph/zYXHpzTxIBoiNTdsnypSBrQrq0bk8aCTz5Gc591P3NBWC9IiQJOXdACRoJfDlh&#10;y7T3SvBKTVLMYtNLulpPRuJH4uCR62vXnVn/ctpCh34U1o2u3T74Oz1Wrjm9Vq4FrkRwuwU1LSkt&#10;5RJ8U/hKusS4WJLqAuPJV3D2ZfolON8OYKMsuxEPi/DYW1PE+s8jpf7KybN60q0EUp1WzBx5kjVJ&#10;xbXQaR/8nUIOTYGEWz/3y7so/hzIfLmn0Mq9D3zhuv+ulLLUlEBJXc/T5ry7mS4xCAnugRrgO1i6&#10;E04Qe99AfQPU4JLntwLxwzajTF51szKbJOOHFVEOzHf2VYpi3H4Hj3p9t4o/r5/7ZWFdCgrstwyd&#10;KPmPuj/4dtn2dJCuAb6N4F5LhDTKfY0pWym8WIMtdQ9aP5zUMJ9bjGpwsyTc40cHsK0nsqc/Qrz/&#10;IvBJXYJoSQpvFMA674SZqiB0GznNBvuwt2MzfZxWAAol3NrWBzeNMX8GZHm5p8DKvYdEUA1CtuQS&#10;rhXiN9osuR5ptbegtSfN+ZY4NsQM7mdnh/x+ifnBIu61r8xZqL8/1nsCpKLsFwW2tvM6DX5MM2vS&#10;HTzuybs1xvxZbeuDm7MeNo9CCReg3Wn/hz2+XOzCklOMWLUP2kK0vpOwh0K2LRXdtyqf+Qx27iG9&#10;hJc4DjQScev0w9pMcWqJ48HXHfGbhmVR9Zqkvea4zWHuIqmAo5BvKmvtjJ0jkntkMpzOd9tp/u1Z&#10;DjkIhROuaxn8vwFyFYIKNLdZtLDHbeDrloyqNkCNyLdcT43kAx7667kP4dF1TrS54HOEzpCOzYmB&#10;+pJwjw3fRPJshFoKE8rAr5sF+U8dOsD9BnzXFOIdhF2g6RpCxk72cfqNjhWOCnoyE/6kfvbTwgWy&#10;CydcAJ1Wf88Yp/aslKwanUIt86nRRtquP85ZtamVBzd/w4wVEfQPhiqfV+D8O7Dz8/wH/ZxjG9eV&#10;dcATZax0cl1i/tgHOrGk40GWllUtwQ9NSaMsAj90oFISbdwHbVEe28/9vQncbIuwjUUkk1+aRcKx&#10;87PreCETzBhjmwetQn23HnMhXDZefYrlfwAyX257nznVhIyNny1825LrWnNO944TxHi5LJZS6nxC&#10;rRherx+1BVrjWvV9Pm9IBsMS88HjZLDbwLpeeBvHP6TnEmt7X/NepUPHQpTLhdUKamW43YRbM25k&#10;f7IQ2ayted1JNv7YEuv6SiyE7DvzdhLYqMyy6Laz5pDdGmL7j1cvfVLU+tGDmdXCRiAwjavbWmkR&#10;bTepy3wupn3HJDgAfmzL5KiGubbJsdRlvxuKH+paJKt3Mxa5uFG96x8BdzquRZiBNIVP5t4H6PlD&#10;B1kkB3VyTl0DwssnKlD9nODJ57B2BsqvA/BVG1Diy80zSDOG9dL0ouFXIskIqobis88f25cKa4RK&#10;IiNauVO3PQdoXHUrd4jTu93TK5e3KCDpYRDmY+EKUmvIxB6C0PU+O141seup9EkKdWbVRqmQ7St1&#10;IVuAb12PvU4Ca6XhZOsDbbdaEkwrIw+91pLpsESxuJVm1k4/ohQ2l2Q7fzz5HOqbXbIF+LgqPtxm&#10;0uuKWynBfiLEOQ3eL8ObNXkOmzE9bf60ki+lZGcapzKO6bEtnBQI2QI4zpoL2cJ8LVwAzMHVn7TW&#10;r8lPVvp2rX8413OCONVvtADVZ9UmkjSdD4R93ZEb6VfQj4a04Lpp4UkLyuHhliAdCyqCj9LrsP7m&#10;3D7X84R94Ich1q111UafzvTALXEktr+A6jrUB+faXktgP3bplA4KaKdSETYLId4GHrfkuQwDV3zk&#10;cnkrgRRAzIS9b8SVQNd3e1OvXn59xqOOxDwtXACS2Pz17g8+oTiab6DphwR+bAox9lu1L9d6yfa7&#10;OKvzTsxgst0BftWS/kv1cm/6mPcDA3y0AlStWARLzIyfOsNTviIjvrsl5ojdr6G2OpRsQQoQzlel&#10;kiwvo1gN5Jn6YgYJxZeBT2tSBnymIkbOmQpcrhdAtp6DckUOPVw1J8zdwgUwB1f/UGv9N9wpIWrA&#10;5jsU3fz8CdK4TitRERpl1QL8ZOBpJKTcjOC9OvTnZX8fiwBHpSRbqP483cTI1ubT/EdpXZfWHGcX&#10;ty/aI6Qjqm9tmSL+0gPgaVt822/NfTkejmup3Ld+HyEgWTwxfFwvsu3hEh4/A4/34YNKk2p5vEqF&#10;R8At1xLd+17989FJ4J36jHmyhaIFO9dc5+lukcMf6dXLf3PeZz4Wwr1//89WLqy+/lhrXUUpEYew&#10;FlbfK+wcV2MRsPA3HMSqjY1Ytf2V3g+AO66raCOC1+q9bTvuAvddV+1hVpZxnUU/qvfLdgDtG3Dw&#10;FM4tJul+3YY4JivPUfKABFquXyeBC/XRgcN54WfgSVsi1P2zUyFEvFmB15cVZoXjuoGdthgYkYLP&#10;JljR9oFrTTF2/C4w34H3lboI0Jw4Dr5zreJD3zqn8/Dgp7OXLv3u3JPqj4VwAdK9734vCMPfl7Mq&#10;iJqwdmHm/mf3gPstCVpVHXl4q7YeiqxbPw6QQFq9LG6G87mMhBbwQxtiK36pxIjFXHL+o7wKcjM+&#10;YuWObsHuIzj/GcyQlj0PWCTIVw0H57eCWP2X6vDiMY7rNvBoiN8Wsvzoz5YZIYXj+1iCYLVS5oYz&#10;drIsgBj4dUsIt0ePxD0v5+vwSvFDHx/mAew/hHK96wNJk+RvB+vv/dPjOP2xES6AObj6g9Y6cwhF&#10;Tdj8kFmqoL9xTedWS3JzfaO5lwZYtSDhxy9b4kaIDGyU4HW3df4xhd2OrNBaCRmfrcEFBbedteyr&#10;nZoRvFQXYY7RH/oBPLkD59+naBfKrMhb+cNmQTOSazBOE8BZccOKdTWMbP14Xq3DufkP57nCNx0x&#10;Mmrh4fhEwOQ+06/aYFVWnODRjCUL6J0T8QWlsPONkK2DMeZHvXr57eMawbF66aKk9TuZzoJyTSd/&#10;nOmYH1bEkm2lsjprxPoZLBYnE8uvvPVAyLaNOPf3XV5uakWw5nJdiGYPsZi1yra052tjkC2IBX/+&#10;Mo92W4VV4hSFi8hC5bVFB6Fehu22BBfniW8jaTY4jGy9iNBaZUm2ReNXbfHh10KxaPPBr0ogRDyp&#10;wPfHVSgPSRtrJHK/jx2N68I5uYqyKGn9znEO4VgJt7r5yQ2w/wBwOgslyYObUcLxvRJg4Fx19Er8&#10;fZy1+wCZYL76rBoKETdiWA2FtFeRls93WvI3/9Cvl+CVCSy+hFVuVc9IJc7cMvymgy8aiM0I0i3J&#10;buDLdnHlmx73kMUuta6qaAD89lYreGepm1AYYuTaa2eJxq6QIM2ZpF5r5CCBGxPO3ffL8iz1C5DX&#10;QtGb/qpTwIcYF/YRJG3hnKxP2T8QTjo+HKtLwcMcXP1Za525cuIWbHzIPPn/poXtThaI8c58ayVQ&#10;1HbW8VvVrEzwCdKSuV7OtlclNUjMZjQ+b2a5u80E6hrenfAY80QKfOUWlX7FNA+f8dFO5HNcmtHS&#10;fAg86Mg9qLgyzWHnTYwQ/qfVRfOEn174HOdykM3LWiiFQPvAtdbh3NrGGBWYg3DTuiBo3/Fil+Hz&#10;QQ3mm+FnYPcbKGUuPWPMLb16+dW5nnYAToRwO/u/fr8SVL+VEShIY8mHm1PZr09ZWSkfTuuKnQp9&#10;/0TaQwQ5aiUhg9h1If14ipnxALibI7ROClh4rzq+XN284UtoR5EuuIXKEaBWsF6GLSUpZqPI0CDX&#10;dNvCQSTXshwcLt/sP5d/KH9RG5AJssRUuI8I7Vdc+WwzFtdS3q96j0yMP49mLL3FJs02uA/czT1P&#10;PWljKbxdkzk0FzSugjU91m2n1fmwcvbDb+d1ymE4EcIFMAdX/7HW+j+WUSiIWrB6DoJLhZ6nCXzX&#10;ykQw4HB+7uVyb9iuA3yTyylMXWT809r0FlYEXHHlw1XnF4tcqsyi+CQjpMQ5UIc7XgyCdSprvkKv&#10;5Kwl7+u2yN98IBNcxofmyAvp3QiphY+qBYhLL+GQ8N1uSqtWoa4lJfJMbXCK3Q0jfvV6Lqhq3S7n&#10;7drkebU7wPUBaWNe1+Tl+vDYy9RI74uweLmWFxb/H/Xq5f+k6FONgxMjXABzcPWW1jozLOMWbFym&#10;yA3GF85qC3LeiigVK+2V2mCy+7Il5BHqjJjfqx0uipgG38UuZc1N4mYMW2V4Y4EY5dcd8bFVJ4wk&#10;W+uCLtB9mhRZ/fsk8K6LDxdlC/AswD6Gpz/Dmfe4auscNOCFVXhhxFu+jyUgnc9e8Kl5H9Ym36G1&#10;kbbmfnHuz2A4X50sPjIaHdi92u9KuK1XL59YZtqJEi6Pv36Peu2KjMQVRBgDa+O17TgKX+RuLGTb&#10;l42yNLcbhK/aktPrJ0NzQFHErLiNWA5hkGU9lFQB5YoF4oaFp61ea2TeyG8xz1aPJxXtuUHzB2kN&#10;dfYT/H5hB9gc463fdMTP76v+un71dPpd3yC1MYVY3GvlgtLG9q/Iw+wKHABott7n3EffFXD0qXCC&#10;xZvAuY++M6n5h0BOIs0UJla+5goXLBIUSC1crg0n228jQGUE3Yyl2qpIsgXxFW+UxTfpo7ZGSbfg&#10;3YLPNS3eUJIWl9pMtWme/GesBGWMhXePKe/3+YARbQ9rXKl5NvnHIVtwhoBzDXlXUajFmPlqSonr&#10;j52bqJ1LG/OuqQtFkG3nJmB6yNak5h+eJNnCSVu4DqZx9Rut9AdAVoW28RJwZuZjX4mh1YGLq/DS&#10;iNddTbJILQjJbJThzTlt9a/EvQ0QFdAwcKa5x+trzcJ92bPgPnC/nfUPCwpcpn3r7MBlPhTuw3ue&#10;Ye7Dk7tw7uWhbcwnwdcduU/5ORulYrVNuzu7lkhJfq0ku8nX60U89duwe6enmsxY861euTx/mcIj&#10;sBCE+/jx/7N2pnrhsdaq3G14HLdh4wOKCJd0GO0V/sk4JTAXkW0nUNaTp3+Ni193pAqnnAsctBJY&#10;qcI7ADufgyrBxkfzGcCUeAg8jsV/p5VYOZP6Z63NWhpZ5ye+UCp+F/E84wbwRvM2xA9hozgtjwZw&#10;rd3r2/e56dUA3p0yjeRnC48P4MU11xl7JvgUsCqyFFiMsdF2++G5c+d+a/+od88bC0G4AOx//zcI&#10;gj8EXKqYE7hZK07gZhDy6S9dqUU7q7DxcPyYSkVbLZcP7BPOe87ZuQm7T+DCaywaHXWQHOW9RMjX&#10;9xsL9GC3g0Ve47eilQDWQwlYLlO9ioNXy7PAizrlUqXY7dlNK3O3XxBeIbvDjdL0O8JdCmqVtO+E&#10;aYKc3zZN/yZr7/5REYefFYtDuIA5uPr7WuvfA5xAbUcijNU35nK+J8DNHNn6gM0v5yR58BC43add&#10;4BXHPqkPsuVjePI1lMuw9ov5DKoANJHocxupXvLk6tXHSkAVUZJYLDWJZwffxeIG88IzTQOfVIpL&#10;p/OZK3VXJZYa8eF6+MKI87UTFKdp35BMpzDrvmuM+ad69XLh7c6nxUIRLoA5uHZdayUMW6CqWD+8&#10;lJxPxPYSch/Wp09K22N48nYLuOLOl9+CNyN4s35EACO5xd3WJo3VNd5ZBpOW6MODZoc7VHoKe+JU&#10;9JuLcIt96fLHa4EreEFcCI2kl3RB5vNc8mmPwgAVMGPsDb36zkK1XznZLIUB0GnlN4yxIm1hrVi4&#10;ew8QD1IxaCCli9Vc1Us7FuKblmy3gR/2pdvEIHzXylTIwPltnUVwZLQ4fIUH5TUO2lImvDPlGJd4&#10;1pDAzudcVPdYr0I7p4dRDiR/9sGMZ/h8XwphaoG0zTEGPnDB5HUnb5q3Aeol6d57vNk2DeGIUr64&#10;wUY6rfzGsQ5jDCwc4bLx6lNjkr+V/UJJlcjudYrKBn3g/LS+rLQZwQtHWZkjsA/81IR6TUQ+vu4T&#10;5bgSSTpgvrqm45LJx0nyvoX0h6qXQJfh6UEEzetTjnaJZwLNH+DRV7DxMtRe520NNs2EZ3y64Z3W&#10;bB0Rz62Kq62VyvOSjzO8pqQkuEcRTIkh82NTdnXzhxVuKNfIU78xyd9i49WnxzKECbB4hAuE6+//&#10;qTHmP5efrOgsBGVJZC4AbwaSXN1OJDvgbG10tc1R8EZtajLFqy9a4tu8h+j15nVBE2eJDBJHH4RH&#10;zdz7DayulsWv++hzSO7OMPIlTh3Se3LfdQDnf9mT7vVKTXZqnnZ8GfXVGaQ1X1WSzx4yuOrvndBZ&#10;vznSDZTs5q4059j+1mP/imgkKMlIADCp+e/C9ff/dN6nngYL58PNwxxc+7+0Vn8VyIJoQQnq7xRy&#10;/F+1i03/8oEFryvaTg4r31tXKvzRmGIsNwzsxRnhNmNpIy3WeAL7VyFqw9nFy2ZYokg8he0bUKrA&#10;2mWGzZ5riVij+aqwxpSCM5Pg1x05Xznozb6J0zl252heE+Gr3iDZ53r18sK5EjwWmnCvXfsXlbde&#10;eOuHrt6CUhKFrKxB5bUTHt1g/JhKMGFg80OEMF8douHQjwj4tZOHBMCKK+K9ar+v2dWMk2I3PqWD&#10;ZAUs8SxgH57+KBbtxtuMk+fxRV/rJJsTX5on+svivetMMbgb9kzo3ITOfp/f1tzWq/tvwm/MWS5/&#10;eiw04QLs3/vi/Mrayk9aa9GOUUq6/q5eWKhqrDzuAQ87QroevrhhowxvjOnIuZo4DV53HK/ONXzy&#10;HvBdo0ZTB5yrynZwidOKfdi5AVjYfJNJtLkeI/m4Pv3QE181yATn5wVfHu+DwxqR41wvwdtFJV2n&#10;9+HgoXTdzci22diqY3fKAAAd10lEQVRvvL72wmezdTOYMxbSh5vH2v/f3pnFSJJlafm718zXCI+I&#10;XCtrz8nsiNyqMquLomBEi5fp2RBD89YSzTQSyyDmYVogUaKRmJ4pJNTQEmIGiYFmEepm0zxBIwaN&#10;hn6ZBk3DVNeSWZlZlXtWZlaukbH6amb38nCuhZl7eOy+RaT9UsgzPcLcrrub/XbsnP/85/kvPo5s&#10;+AsrT1gLubJIQHg6vIWtA0N75TZugczrzZNtFTlQO2U363FonXHqvkfZF7P19+uZomE34Q5wKwKq&#10;12DuKky9ClPn2KoR4kGkltBMeR8UPGmhfdLzVbdjPCe1DEgaIsq9JFueyrmfS+RfAJENf2HUyRZ2&#10;AeEC5CqnfxRF0a8mzzjlwvxdeikX6wUeAo/q7dFt5ITip7eQK77dkikRnVivjfZ2IK5jKNd+mYPS&#10;8hNpFe77qZZhu7iH1BOeNORCSfkV2PcmO+m9OuGILzaEWVEtbNNsZjN4ACykgoSaG1e12eLwxqjK&#10;Od+hSIii6FdzldM/6tVe+oldQbgAXuXE72DMb8r/nHJhRS42GimbKnCv1u4dClI5Pr6F/Nkconns&#10;bKE0dvVzMRZwNo866W9/zofC+EGYOi1RwdP3Ibi7pfeUob84X4WHDblAl33Jgd5VO6/iKmRydT1s&#10;Vy0otbZWfCf4zMpUkzTZHijCF3qWwggS+VdakWDMu17lxO/0ai/9xq4hXADGZ37DGPMvAOcXqKVC&#10;ufAp/XRsfQi8X5XW1fVwzTVTpCdL1AI4Ut7aTeHnHfnfGMaKBKcb7rqIOJ6ygE27oxWhchr2vwFR&#10;S4i3eoVBKSUzdKIB1U9h4QNeyQWiuVLJrf9cj4YrHsZ1h3WkFhaD3ibjrkcw23Q5Yyu69hdLvawh&#10;WDnH/YKc8+2TG77Vq70MAiNfNOsGs3zlJ1prsUGKjW5MCBO9d19LD9trhmu3LX4SSNtjWo7TiGQU&#10;+1bMlB8hYvVu48KbETxXWO2o9AS4k5o/VQ3kgF+3Gdo8dB18QOUQeDtRImfYFKIHrvaAtKu7ou9F&#10;V2jyHEHVg7WnkWwVq5QuONVCJEM5d4pPAleQ85P2+N5YLKaweFF8bVOGNKMu/1oLuyvCdbg3N/sl&#10;Y8wdwI3d9UU2s9T7mXB3mrILX8tBe68ON6OOv7FCroUODSJ26871D1L2d/HImhjGSjDUiftNEZpb&#10;RMWQ0xuQLYg3xdRZmJoRv4q5D1xjyWgWIncv5mD5E/l8m8swNS2fe0phczgPrdRtfsGHR63e7D2P&#10;3GHVgtWphRvReltujBthYpgTGiHbE70m26VLcm63k+2de3OzX+rlbgaFXRnhAnDrwylzsHxZay1H&#10;rlIQuqO0RyN6VnZl4GkjMbqJGxrO5MWw5npHRGqtRCmvlbc28+ke8DhFuCbVfgydTQ+Cz4FHjcQ4&#10;vRrA0dJ2D/p5WH4IQU2qwOOHgX3beqVnG3NQfSQXslwJxo+wUeP4+YbkP+OiaC3o7STbSy1Rz6Rr&#10;ADVXW9iJLeLlljRaaGSyck9VZ3FnqZ9Pk+0D/aR2iqNv7EoBzu4lXJxGd2L8slZKWqxi0lUKxnvr&#10;ozsL3K5JnjSvJYKNrDPidsqAGLUWvLKNabwf1BN7vWYEBwsyuPKzpuyzEcKpUnvTw4cpgg6dk9NW&#10;1BBrY86Rbx38IowfAHWI/g7a2cWwj2U6bNhwJHuYrVz27iIX27Kf+Ad7qncV/iZwsWPsubHSCXZu&#10;h6mFi004XejxkbH8ibu1TJGttU+ri8snd4P8ay3sasIFqD6+/Hyp7F3USkso1kfSDZEx4hYhOWPd&#10;QdZRJNtXgKNbTNbcci28ec+Noo7gi0XxY7jiqtidTQ+3rchw8nFluCVzyMZ3+kZXYQlqD2SUPUBp&#10;Egr72fqg7L2EZWjOQt35YuVLUH6OncSkH9TdnUoqyj1V6p2H8F3gcT2ZGB0340zk4dgoJRe7kq2Z&#10;q9eiM2OHTt0f8up2hF1PuAC12Q9fLBbLF1aRLvQ8vQAyOroatkcLcVTqsfX5Ti0k+lgxjw7g+ZIU&#10;x+4Dj5uSlzUmee0A+DiVyghcDrnfnUQQQfgI6nNSrFRAcRIKUwjZ7NUIeBGa89CYF7byPCjtA/8w&#10;vbqRvuUuoLFCJYgk4l1r6Ol2cLGVTN6IUWvB9BaVNH1DtzSCNXONRu318oE37g1xZT3BniBcgNrs&#10;+ZeKxeIFrbQky1ZI14okqsf4HHhQg0JOUgqR61ffjlHH1VAi2pwnUXMrVUG+FkkqwdPyu9ixKTYp&#10;yad0j6+VtpYz7g2aYOah5ggYIwZDxUnwK0i8vZtI2AJVCBehsSgyOpS8p9IUeFP0y6kiBM53KArq&#10;7nvtVe9At9RCZOTuqTO1EADXW3ByUAfV0iVAdZLtfKPReL184OyeEJDvGcKFNUg3CsQotNJ7yVhs&#10;ZK41hNH2ooQq8GkNxtxBXQ3gpVIiPbsSOsUDEpWc8J3UJzUaqBFJr/pm24b7jyUhrPoCmEi+B2tl&#10;sF9+DPwykp0e/OUhQQuoQVgTb46g6cSqVqrixUnIVZBvdHAXjGtRe9NL5IZtvtZD85c7SFdbnC+O&#10;W3D35ZNUWBxQADxXXn/idU+wdBGUJxe2PUq2sMcIF1ZI93xbeiEKJPqaPE0/lHAf1uFgCV7axraX&#10;XfXY091PrsuBRLbGwiGnwb0SiubXdw03jR5pKvuLJhI51qFZFatNcGX5OAnuGlm8nMiAvBxyu66R&#10;ZE18b63cc057B0DkfgwQJt95FEDUlHwMyN9b9+gXoDAGfgkYY/vzPnqHZeBKKgLdSapqPXzcTAZ/&#10;xggiOcaWQ6knxBf0ahOOj/VoyOMqGFi4lHzfbWmExtm9RLawBwkX1sjpmlBSDJMzjMKJBdLCe9O5&#10;OoFEt52yr4tN4aHQwMsFoZmbKRlYPYTDRXhhwGvvLQwScbqfuJElfrRGImXrSNO6K5NSrs0TedRe&#10;8ujl5FHnQOWRaDrPbpCef+jGMalUMbYRSvroVI9yCw3gUkdqASQt5qUsFuuhfGIniv1IpDhbUT8v&#10;jQ17MGfbiT1JuAC1J++/UCxVzrdJxkwEQQOmjtI7heP28XFT0hFaCaF6avUJdaEh9RlFIkezJHfp&#10;QdS/ke4ZhoNLLbCpzjNIFAUlX9JKvcBD4GEzqQOk9xUYacY4Uu7XxXwR5m9Jmkl7aenXbKO+dLZ8&#10;8M09Ocpk9C/320T54Juf15Zqp40xD4AkN5cvyRdthyvle4Ac1PFJ1Yrg1Q6yDYDAaX21klE9Ftcp&#10;hEQ9z2dku+fgJXYBK4jdvmrhzjvEYhyKXzi9Lyt3WsrCG/0iW/tYzsF8qZ1sjXlQW6qd3qtkC3uY&#10;cAHGj5x7pKPiaWPsLSAxvMmXYeH+UJ2zHrqGBYuQ7UROykhptGDlZFghWpW08Oa9/o5NyTAceLHT&#10;TAcsUuiab0k7+U5QRWad5TxAJVFtLRRJ4plCn8ghuCvnXr7cYURjb+moeHr8yLlH/djtqGBPEy4A&#10;k6/MXb9/7aQx9g8B9wUrKZbU5qB+feBLuuMeY1f8yMDRLreJIWv73zYjeHmYRf4MfYOvk+GLsXAi&#10;dFGtRfKuj+ui0d4ObllRxsSdkiCyQg+RNfbNxqh+Xc65whhij7ZCtj+6fv/ayVGcsttr7NkcbjeY&#10;pau/pT31aytPKCU5Xe31vCttzTUAH6WaHBohTBVk5HQnZoE7qdbdGKERo/ETPTN23gksog5wodKW&#10;EbjX2O7Vw7if7SQ2I+SylmOUYo+HwINm0l14IC+f7IOOY6HWglfLWxsdeqkJDZMoEFqR1AFeKK92&#10;oesplj+RGkqu2JYvMVH0z3XlxK+ts+WeQt/7kkYJujL9jWjp0yee58kI9lgbGgWw+DFMzNBvbein&#10;rUT7aK38dCNbECrqFuEG0dYMzfuC5mcyxA+b5DmUEp3thgM+G1C9I9KwOMSyVirVm/IgsFC/KSY7&#10;8f2wtaLjLE2Cv17m0UD9ttuW1LYaChOQ3464r7coknCSsXIpeA4IijDbSAzuSznn77EF/ffxgqgT&#10;rHXjb/w+DHhsQwsWr8h320G2URT9ulc58Q/7ufdRwzMV4a6gdv1XwP6rlf+3KRhepp8OWQ3gdiiF&#10;CYAjpbULEzeNzKFKzzULIjnhvtDDds8tY/6CyCt8d6aa0EmyXHdfFMiUia79UfMwd1MMXrxcIvHS&#10;njSotBrOq2Et0q7B3BXZt59PJGPaB6zT96o1vJHrMH8FvLxsG4VgQ5GOaS3ND9bC5Gu9+JS2jTrw&#10;ibsLioyoU2Kbz6sh1NxASEg8aE+XNy/bugs8WoaXxrt7O/cOczB/Z5USQaD+JuXj3+3r7kcQo3Mf&#10;NUiUj383bEVfxhpxHkkrGBbuQHBngxfYPoqIrOd4SU6k9WKxlkkCwBiBgaPDJNvaNdGp5UpCkFEg&#10;Vo7GCIH5RcgVYOla9+3nb0NhXMg2ClxDQtyGrSW/V59HhgZ1weINCen8gtveylqiMBkwqpAx2qu2&#10;dUTv52VbvwBjByUyjkJ3EfBg+UpvPqttwifhJk9Jvj7GtA/51HOeEs3u5bokSDaDl4Bz/Sbb4K6c&#10;Sx1KBKxZCFvRl59FsoVnlXABf+rED5eX6jPG2JuAOyC03BLXF90Imv5hko3bNTtvPpoh7C8OMw8U&#10;iserVwATyG145RQUXoHxE0K2JpCI0YSsGuET3pdIVGkh2OKEbDc2DZWXxLcgTvNUH3bZ/3xycQyb&#10;zrN3RqLhykmXo4lkfc3lLttGbtuGtO4Wj4oRe/m4dJtFLYl+oxbSGTcc5HCppDit0PH7U3n5Xcsx&#10;rK/lLujjLQyI7Os1u3pFLpr5MaBNiXBzeak+40+d+GE/dz/KeGYJF0Q29mj55usmMr8rz9jkhLdG&#10;8rpDnPu1Yv9Iku89OkwfGDsvt95YiQjLR9t/X3zZdYQ5Uow6otTmUpJGUKoj11qRE9SEQsphF8Jr&#10;zCfbgxB9GuOHHVmubJD8M6i6qQFGugr8jlp88YVkWwXYpXU/in4jHysVHPF2zn08W5SCWug+ipxr&#10;oLnQx6m8G6Mu54yJ3B1QIvI1kfndR8s3X9/rsq+N8EwTLsCRIz9X1ZWZrxJF31x50lrXz5+HhasQ&#10;DceCMzRJ0awZwaFhF8pa1SRX6uVYnaNNKxVSFpkx4nZcayQa7kRhXKLQuIjVGWVGLSFyYyRtsQrj&#10;HfrVWvLPoCmpA2uS3HMbcqAcIStPUg5DhO8l45UM4rHQiTMlOS4iZw+R9+RacnEYwXl0X86VOD+e&#10;vj2Lom/qysxXjxz5ueoQVjZSeOYJdwWVE98Ow+DPG+tCmzhKy5WhOgu1qwNdjgXCwLXyukp13x2b&#10;NkLUkuglCuRxI3RG43FkatYivRQJK3CtHwlMyoym6yjxdQrAjXmZXtGsSkqhG1L9/KvyOQOGp9qX&#10;0O0+Kw9Ml6RohjM4shaare1rdLeF2lU5R3LlzjbdpTAMfonKiW8PcjmjjGdKFrYR/IlT/6P6+PKJ&#10;Utn7fa306ytHfK4k7LfwMUy+wiB8GBRwpgI3A6jV4aXhWz9IbhQAvUZHRrpP1Eout+3XG5HYBr+P&#10;96+8NSLcTiJN9e7tf4NkWPgacUbUcumklqQfhghPJ5+GVqtTCjEqiBb39rJ8LIdK8NLA2r0XYeEz&#10;J/kqJXkvwFjzcaO+/PN7uU13O8gItwNuhMdZs3z1n2it/i4gB5GfA+vBwi3RaxaP9n0tBWSm1dNc&#10;jyehbhedOdNO2FlWdLkmBL/jKpHm6O0EkOXj6/++8TSRp8kgpNQvY5JdKwm+LL9SSiJwPdz5B0Ul&#10;A0pBCLcV95Z0wQEgPz7giQ2NW9BcFKJNtegCGGO/o8dn3imPDXJBuwNZSmEN6PHpd8Iw/IqxRo77&#10;tIohqMHiRaQjvf8YCbLdDJafSA4vzoMyyDMuFGWCdnKz3Fb2bWD5nqQ5AjcEsmeTxLaHMu3SsPpa&#10;Ia7D4Mi2Ksd+UFutQrBmMQzDr+jx6XcGtpxdhoxw14E/cfIHtaX6NJifyDPulik2yZ6/3l3v+Swi&#10;fCAFL+UJaVWeG+z+a59JGkAhhFvahM9V647kH5c+SVIkflFkakNGnoRwlUqmfgwVzdtyzHs5OQds&#10;OoVkflJbqk/7Eyd/MMwljjoywt0A40fOPaI881YUhu8Y4+rGcRtpYUyiqsWPgeHKiIaLEKqP5SSM&#10;dbhqq0Pid4I5aC1LdB02Rd+7GZP5oC5/78XjFfyN0xYDQg6XEbcy18za7WVheoMlOcaby3LMqzZL&#10;RRuF4TuUZ9561iVfm0FGuJuEN3HyO2EYvWWsdWNFU5pdLw/zN6FxY7iLHBaWbwhpxa29lZ8a7P4X&#10;7kpHk3H33Rt6OThY6xQXoctDhtKcMQLwAUKRBj5fgjfLQxrF2bghx7aXT3khrKgQLodh9JY3cfI7&#10;w1jabkRGuFtAfurU+3ps+nQURd/qGu0GDVi4gPh8PSMwj0Wm5eXl/Y8dZKAjjBq3pBlDaYlWKy9v&#10;ftvxE7DvdZEzRa5zbvmxGPOMAF6uiLFMX1281sSsHMtBo3tUG0Xf0mPTp/NTp94fyvJ2KTLC3Qa8&#10;yol3o8i8bay5JM+kcru5Iizcg+qniN/XXoaBpQdSZDKByIM6O7j6CjfK3C+mUglbLR/5EhHnHenm&#10;y9BYYJg38DGGYy4fwPKnsPC5HMsduVpjzaUoMm97lRPvDmV5uxwZ4W4TucmT7+mxmTOS27VyLxub&#10;m+fH5N/zl6E1GtFSX1C74QpVLpUwfmyw+190TlTWNWFsNpXQDYXnRIer3FgN9rwX9mq0PpNjFisX&#10;nnaT8DAKw3f02MyZ3OTJ94a6zl2MjHB3CG/i5HfCVvCGMebHK0/GrcH5clJUs0+GuMp+YE6kQV4h&#10;lUoYoCN60zm6aU/adreSSuiKYqInVXrorb2DxZOkKJYvt40rBzDG/DhsBW9kudqdI2t86AHy+09f&#10;BH46WrzydeXxW1rpqZUD1i84I5wHoJ9A5UUGLFHvDxbuulSC88LdTCqhzQ51MztZ67a+BnU3qiVs&#10;QqHChp9p644jVON8MrpkRnWsIXb+yMO0wRwIlmDpnnyHuUJywUl0tfM24hvexMz3smlOvUEW4fYQ&#10;3sTM93RYPGYi+9ttRTWU8wXV0qlWu8Yw7f92jPpN19GlxZdg/OjmtlPucIsJbRU6CXaNw3PpMyGI&#10;2Lx8M11/zSWxDIx/usGGyfx5vZfZtinH4MItOSbzJdrTB8aayP62DovHvImZ7w11qXsMGeH2GpOv&#10;zOnK9Dd0GLxpjPnjlefTE4NNBAtXnIxsgxaikcMitJYkcg8bUD7ApmcNxM0FMVF3wsQWLfHJ30Xt&#10;EN4XYtS+pDImNmnpU5hwkXiB7oe9s5zERcF6L54aoRxzC1fkGOyYnAtgjPljHQZv6sr0N56FoY6D&#10;xl48qkYDU2c+1OMzb0cm+EvG2Hsrz69MlyhLoWnhMjRvsXm//iFj8a4zGo/EtDu3BQ+z2I82NiDv&#10;tNZuLDrDG3dXsConHDdYFGX7sYPA1Cb3nZM1K72Gwfiii2rj9q7xzb+vkUckx9jCZfnc8u2uXgDG&#10;2M+jwH5Nj8+8zdSZD4e31r2NjHD7DG/81H++fv/a8SiKfsMYk4R18dDEfFk6nhYujT7xNu8gLmDu&#10;dtvzET+JxdU/3YqEpf0SlSol29ZuIMRn5bXjfHDUcn36Hag6Ab5SSXqCOjKOJ73/eVZ1/nmTjnCV&#10;+LXWPiOR7S3B8n0X/cZevMM2H+4FYqK9JMdYvtxuQQkYYxoY85vX71875k1O/6fhrfXZwLM5RHJI&#10;qD15/4VisfLrwF/TWqUKlm7ybNgS0imMywSCQTYQbAbx2CGlEyPxYA1v2VYAh95c/fySky77xcTf&#10;FoRovbykC1p1mHqNVVWrpUuuDdcRrgmSoZFp2EgKYBOn25+vXXOjeUrJvpUGjCNyLZX6yvPg9Xe8&#10;Yn/RhMbnzszHd4bgkM6ROynjv200lt7NLBQHh4xwh4DGwsUv5D3/H4D6y1qnk4UqMV+JWuJ4VT7C&#10;YF231sHSJclzepsoKLWacKAL4QIsXnL2jfkkr2utPGcMTB2n63ue/yhlv7gOjCPcysku7+ET6Yzz&#10;C7QRtTXyfGn/xjaUI4sq1B/IZA4v7+Rd0E60xgL/oRUF7xYnz6wx6TNDv5AR7jDx5MJJUyz8feBr&#10;3Yk3TAYbjh9i6EaNdjbJwW6EsAW59aRiT0UtsDIm3VlfdpNrxYgeuWLWBoQb20OqtT6veZkAYcJk&#10;7I+Xh8JhNj9sfJTwVFqS42PF89ckWt1o/iMOvv7JsFb6rCMj3BFAc/HyTE773wT7y1qn9UjOSNsa&#10;ITCloLwf/CMMycokw8jAiiVm7alrK3cpkZWpFgJjTATq+0Gj/u3CwbOfDm25GYCMcEcKjfmPfirv&#10;Ff8OSv0NrXV7AjfOmYYtecyPQekQe6KJIsMWsAT1x5I2UDoh2o7z2BjTxNp/3Yoa/7Q4de7mkBab&#10;oQMZ4Y4iHl08EpX8v6K0+tta6Q4nbxfBmMhNsfWhNAX+IbLGwb2KEMLHkoIxoaQNdDwhuYNorXmo&#10;jf1n1MN/z+EzD4ay3AxrIiPc0YaOli9/VSnv72mlz3b/k5Sna64E5X3AIM2/M/QPs5IyCOpyYY0V&#10;Gl1grDlvQ/WPvcnp/8IqgXOGUUFGuLsE4cLVn9We/RVQX9FadXQExLleN8LcWpdy2M+mGwMyjAjm&#10;of5UUgYoGV6q1ohmjQ3A/jcTqe/6k9N/MIzVZtgaMsLdZag+vvx8sai/rpT661rrL6z6g9gLIE45&#10;oKBQhuI+YN/A15thM5iDxhw0a4BNUgbxd9kBY8w1a+2/aTar3880tLsLGeHuZixf+bKx6q+i+CWt&#10;u/SixoU2EzmfAOdzWpxwkqm9bNAyyojAPpVW5lYNcJ13sSFQV5K1y1j+u1b23zE+878Gv+YMvUBG&#10;uHsAC3f+aP/4xL5fVJ7+W8CfbpeWOaxEvqGkHozrriqOg7+dSQkZtoYlCBehseyKnVpSBdpfL5KN&#10;gB9bY//l8sLT35t8+aefDn7dGXqJjHD3GuY/PBr5pb+oUF/TWr+19h8qR7xRMjHBL4nHrFdhZLrb&#10;di2qEC1Bswqhc0FTnotiUyY5XWCMec9i/6MX1v8rU2/cGshyMwwEGeHuYTSfnD/hF/M/r9C/DHyx&#10;a+QLtBXdTJTMsPKLkoLwx4AJsmaLtWCBRQirkiIIG0i3oEoR7OqiVwwXyX5gMd8PG63fzxoU9i4y&#10;wn1G0Fy8PONb/y3l2a+j1J/Uas2+V9o63OL2VxDyyJVkjpguA+M8eyRsgWUwNTHuCeqJmbpSLkWw&#10;uuOrE8aaOSz/z0bqe6EK3ytMnLoyiNVnGC4ywn0WMXdjMvTCP6O1+gso/iyW6Xb3si5IF+Bs5Cxr&#10;FSJdKsgEBr+IeBEU2f0FOYNYPzYkYg2azpnMjaBRpFIE3Qtdba9mbIjiKpY/NMb+wI/8/8O+YwsD&#10;eCMZRggZ4Wag+fjStFfU57TSfw74EqhXtVabH2O1QsRObx+7eWlPhkz6ORHtqzwQ/wy7Ky4EWvJj&#10;W6JfDgNxDIsj1vjcUDoh1k3CaWRvAf/bWPN7UcN8VDh0+mqP30SGXYaMcDOsxsKFY+j8WaPUz6LU&#10;z2jsEZSe3PoLxWkJA5hkvlscGUN7nlOnikpKOWcw57274pWf2haXa4bU67v92VROOo7KV/LT8drc&#10;9vHra51KB2z1rZoFg3qAtT/U1v5BwwQXipOvXd/6C2XYy8gIN8OGmL36fycmn596S8EpBT8D+g3g&#10;sNaqR1IGm5oWm3qEdoJMPaxAdfxjxSs3RexKtT+/Qxhjq8AjMB9a+KGFywv35987MP2nFnf84hn2&#10;NDLCzbAtLNz5o/1jlX3nlKeOKziHUn8CxXEsk6ucznYpjDFNFAtYrmPtTyx8ZCN7vVZdPD/x4tuz&#10;w15fht2HjHAz9BaPLh4JiupVrdUxjHpJafUaqGOgXkTZfVg1ttoLYjgwxgYoW8WqObD3gJvWmAto&#10;e9cYeyPXsLczx60MvURGuBkGCa82e/5538sd1so/oLzwIHgHFBwCDmE5gFb7sXYSRRFLESigKEBM&#10;0ta1aIEkZpWr1NkASxNoomhgaaBYxDCLYhZ4bOExRLM28p8YG86GUfCofODsfUZ6cmeGvYSMcDOM&#10;DK5e/Z+Fw8WpsfxYZUx55FWoCspTBaXJ51QxFxBYiDylPB/A2igEL8qRU4FtBNbQspFtWt82bUQr&#10;qNdqD2uzy9PTv9g5Ez1DhqHg/wPXAU5Q9rkR7QAAAABJRU5ErkJgglBLAwQUAAYACAAAACEABZGj&#10;deEAAAAMAQAADwAAAGRycy9kb3ducmV2LnhtbEyPQUvDQBCF74L/YRnBm91NozXEbEop6qkItoJ4&#10;2ybTJDQ7G7LbJP33Tk56mnnM4833svVkWzFg7xtHGqKFAoFUuLKhSsPX4e0hAeGDodK0jlDDFT2s&#10;89ubzKSlG+kTh32oBIeQT42GOoQuldIXNVrjF65D4tvJ9dYEln0ly96MHG5buVRqJa1piD/UpsNt&#10;jcV5f7Ea3kczbuLoddidT9vrz+Hp43sXodb3d9PmBUTAKfyZYcZndMiZ6eguVHrRslYr7hI0LGOe&#10;s0Elj88gjvMWJTHIPJP/S+S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WKLWRGAwAAxwcAAA4AAAAAAAAAAAAAAAAAOgIAAGRycy9lMm9Eb2MueG1sUEsBAi0A&#10;CgAAAAAAAAAhANpDZY9zvgAAc74AABQAAAAAAAAAAAAAAAAArAUAAGRycy9tZWRpYS9pbWFnZTEu&#10;cG5nUEsBAi0AFAAGAAgAAAAhAAWRo3XhAAAADAEAAA8AAAAAAAAAAAAAAAAAUcQAAGRycy9kb3du&#10;cmV2LnhtbFBLAQItABQABgAIAAAAIQCqJg6+vAAAACEBAAAZAAAAAAAAAAAAAAAAAF/FAABkcnMv&#10;X3JlbHMvZTJvRG9jLnhtbC5yZWxzUEsFBgAAAAAGAAYAfAEAAFLGAAAAAA==&#10;">
                <v:shape id="Picture 35" o:spid="_x0000_s1027" type="#_x0000_t75" style="position:absolute;left:1060;top:39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2y7ygAAAOIAAAAPAAAAZHJzL2Rvd25yZXYueG1sRI9PS8NA&#10;FMTvgt9heYI3u0npnyR2W0qh4KEiVovXR/a5G8y+Ddltk/rpXUHwOMzMb5jVZnStuFAfGs8K8kkG&#10;grj2umGj4P1t/1CACBFZY+uZFFwpwGZ9e7PCSvuBX+lyjEYkCIcKFdgYu0rKUFtyGCa+I07ep+8d&#10;xiR7I3WPQ4K7Vk6zbCEdNpwWLHa0s1R/Hc9OwQsW5vnAnj/M9ynXJ1tuh0Op1P3duH0EEWmM/+G/&#10;9pNWsCxmy3y+mJbweyndAbn+AQAA//8DAFBLAQItABQABgAIAAAAIQDb4fbL7gAAAIUBAAATAAAA&#10;AAAAAAAAAAAAAAAAAABbQ29udGVudF9UeXBlc10ueG1sUEsBAi0AFAAGAAgAAAAhAFr0LFu/AAAA&#10;FQEAAAsAAAAAAAAAAAAAAAAAHwEAAF9yZWxzLy5yZWxzUEsBAi0AFAAGAAgAAAAhACXLbLvKAAAA&#10;4gAAAA8AAAAAAAAAAAAAAAAABwIAAGRycy9kb3ducmV2LnhtbFBLBQYAAAAAAwADALcAAAD+AgAA&#10;AAA=&#10;">
                  <v:imagedata r:id="rId10" o:title=""/>
                </v:shape>
                <v:rect id="Rectangle 34" o:spid="_x0000_s1028" style="position:absolute;left:5389;top:229;width:1741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U+nxwAAAOMAAAAPAAAAZHJzL2Rvd25yZXYueG1sRE9LawIx&#10;EL4X+h/CFHqriY0uuhqlFISC9eADvA6bcXdxM9luoq7/vikUPM73nvmyd424UhdqzwaGAwWCuPC2&#10;5tLAYb96m4AIEdli45kM3CnAcvH8NMfc+htv6bqLpUghHHI0UMXY5lKGoiKHYeBb4sSdfOcwprMr&#10;pe3wlsJdI9+VyqTDmlNDhS19VlScdxdnALOR/dmc9Pd+fclwWvZqNT4qY15f+o8ZiEh9fIj/3V82&#10;zZ8oPdVDPdLw91MCQC5+AQAA//8DAFBLAQItABQABgAIAAAAIQDb4fbL7gAAAIUBAAATAAAAAAAA&#10;AAAAAAAAAAAAAABbQ29udGVudF9UeXBlc10ueG1sUEsBAi0AFAAGAAgAAAAhAFr0LFu/AAAAFQEA&#10;AAsAAAAAAAAAAAAAAAAAHwEAAF9yZWxzLy5yZWxzUEsBAi0AFAAGAAgAAAAhAOstT6fHAAAA4wAA&#10;AA8AAAAAAAAAAAAAAAAABwIAAGRycy9kb3ducmV2LnhtbFBLBQYAAAAAAwADALcAAAD7AgAAAAA=&#10;" stroked="f"/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Shalini</w:t>
      </w:r>
      <w:r w:rsidR="00000000">
        <w:rPr>
          <w:b/>
          <w:i/>
          <w:spacing w:val="50"/>
          <w:sz w:val="20"/>
        </w:rPr>
        <w:t xml:space="preserve"> </w:t>
      </w:r>
      <w:r w:rsidR="00000000">
        <w:rPr>
          <w:b/>
          <w:i/>
          <w:sz w:val="20"/>
        </w:rPr>
        <w:t>A</w:t>
      </w:r>
      <w:r w:rsidR="00000000">
        <w:rPr>
          <w:b/>
          <w:i/>
          <w:spacing w:val="1"/>
          <w:sz w:val="20"/>
        </w:rPr>
        <w:t xml:space="preserve"> </w:t>
      </w:r>
      <w:r w:rsidR="00000000">
        <w:rPr>
          <w:b/>
          <w:i/>
          <w:sz w:val="20"/>
        </w:rPr>
        <w:t>Dept.</w:t>
      </w:r>
      <w:r w:rsidR="00000000">
        <w:rPr>
          <w:b/>
          <w:i/>
          <w:spacing w:val="-6"/>
          <w:sz w:val="20"/>
        </w:rPr>
        <w:t xml:space="preserve"> </w:t>
      </w:r>
      <w:r w:rsidR="00000000">
        <w:rPr>
          <w:b/>
          <w:i/>
          <w:sz w:val="20"/>
        </w:rPr>
        <w:t>of</w:t>
      </w:r>
      <w:r w:rsidR="00000000">
        <w:rPr>
          <w:b/>
          <w:i/>
          <w:spacing w:val="-5"/>
          <w:sz w:val="20"/>
        </w:rPr>
        <w:t xml:space="preserve"> </w:t>
      </w:r>
      <w:r w:rsidR="00000000">
        <w:rPr>
          <w:b/>
          <w:i/>
          <w:sz w:val="20"/>
        </w:rPr>
        <w:t>CSE,</w:t>
      </w:r>
      <w:r w:rsidR="00000000">
        <w:rPr>
          <w:b/>
          <w:i/>
          <w:spacing w:val="-5"/>
          <w:sz w:val="20"/>
        </w:rPr>
        <w:t xml:space="preserve"> </w:t>
      </w:r>
      <w:r w:rsidR="00000000">
        <w:rPr>
          <w:b/>
          <w:i/>
          <w:sz w:val="20"/>
        </w:rPr>
        <w:t>KAHE</w:t>
      </w:r>
    </w:p>
    <w:p w14:paraId="0C130752" w14:textId="77777777" w:rsidR="00BD5AE0" w:rsidRDefault="00000000">
      <w:pPr>
        <w:ind w:left="3813" w:right="3221"/>
        <w:jc w:val="center"/>
        <w:rPr>
          <w:b/>
          <w:i/>
          <w:sz w:val="20"/>
        </w:rPr>
      </w:pPr>
      <w:hyperlink r:id="rId396">
        <w:r>
          <w:rPr>
            <w:b/>
            <w:i/>
            <w:sz w:val="20"/>
            <w:shd w:val="clear" w:color="auto" w:fill="FFFFFF"/>
          </w:rPr>
          <w:t>shalini.asokan@kahedu.edu.in</w:t>
        </w:r>
      </w:hyperlink>
    </w:p>
    <w:p w14:paraId="510C7E13" w14:textId="77777777" w:rsidR="00BD5AE0" w:rsidRDefault="00BD5AE0">
      <w:pPr>
        <w:pStyle w:val="BodyText"/>
        <w:spacing w:before="11"/>
        <w:rPr>
          <w:b/>
          <w:sz w:val="11"/>
        </w:rPr>
      </w:pPr>
    </w:p>
    <w:p w14:paraId="674D7BF6" w14:textId="77777777" w:rsidR="00BD5AE0" w:rsidRDefault="00000000">
      <w:pPr>
        <w:spacing w:before="9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  <w:shd w:val="clear" w:color="auto" w:fill="FFFFFF"/>
        </w:rPr>
        <w:t>Abstract</w:t>
      </w:r>
    </w:p>
    <w:p w14:paraId="22997D23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t>Chronic kidney disease (CKD) is a global health issue that is also the root cause of many</w:t>
      </w:r>
      <w:r>
        <w:rPr>
          <w:spacing w:val="1"/>
        </w:rPr>
        <w:t xml:space="preserve"> </w:t>
      </w:r>
      <w:r>
        <w:t>other disorders and has a high morbidity and mortality rate. People sometimes don't notice CKD</w:t>
      </w:r>
      <w:r>
        <w:rPr>
          <w:spacing w:val="1"/>
        </w:rPr>
        <w:t xml:space="preserve"> </w:t>
      </w:r>
      <w:r>
        <w:t>because there aren't any obvious negative symptoms in its early stages. If the disease is detected</w:t>
      </w:r>
      <w:r>
        <w:rPr>
          <w:spacing w:val="1"/>
        </w:rPr>
        <w:t xml:space="preserve"> </w:t>
      </w:r>
      <w:r>
        <w:t>early,</w:t>
      </w:r>
      <w:r>
        <w:rPr>
          <w:spacing w:val="-9"/>
        </w:rPr>
        <w:t xml:space="preserve"> </w:t>
      </w:r>
      <w:r>
        <w:t>patients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receive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appropriate</w:t>
      </w:r>
      <w:r>
        <w:rPr>
          <w:spacing w:val="-8"/>
        </w:rPr>
        <w:t xml:space="preserve"> </w:t>
      </w:r>
      <w:r>
        <w:t>treatment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accelerate</w:t>
      </w:r>
      <w:r>
        <w:rPr>
          <w:spacing w:val="-9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progression.</w:t>
      </w:r>
      <w:r>
        <w:rPr>
          <w:spacing w:val="-7"/>
        </w:rPr>
        <w:t xml:space="preserve"> </w:t>
      </w:r>
      <w:r>
        <w:t>Due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rapid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precise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execution,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successfully</w:t>
      </w:r>
      <w:r>
        <w:rPr>
          <w:spacing w:val="1"/>
        </w:rPr>
        <w:t xml:space="preserve"> </w:t>
      </w:r>
      <w:r>
        <w:t>assist</w:t>
      </w:r>
      <w:r>
        <w:rPr>
          <w:spacing w:val="1"/>
        </w:rPr>
        <w:t xml:space="preserve"> </w:t>
      </w:r>
      <w:r>
        <w:t>medical</w:t>
      </w:r>
      <w:r>
        <w:rPr>
          <w:spacing w:val="1"/>
        </w:rPr>
        <w:t xml:space="preserve"> </w:t>
      </w:r>
      <w:r>
        <w:t>professionals in achieving this objective. I recommend using logistic regression to diagnose chronic</w:t>
      </w:r>
      <w:r>
        <w:rPr>
          <w:spacing w:val="-57"/>
        </w:rPr>
        <w:t xml:space="preserve"> </w:t>
      </w:r>
      <w:r>
        <w:t>kidney</w:t>
      </w:r>
      <w:r>
        <w:rPr>
          <w:spacing w:val="-10"/>
        </w:rPr>
        <w:t xml:space="preserve"> </w:t>
      </w:r>
      <w:r>
        <w:t>disease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evaluation.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best</w:t>
      </w:r>
      <w:r>
        <w:rPr>
          <w:spacing w:val="-7"/>
        </w:rPr>
        <w:t xml:space="preserve"> </w:t>
      </w:r>
      <w:r>
        <w:t>precision,</w:t>
      </w:r>
      <w:r>
        <w:rPr>
          <w:spacing w:val="-8"/>
        </w:rPr>
        <w:t xml:space="preserve"> </w:t>
      </w:r>
      <w:r>
        <w:t>proposed</w:t>
      </w:r>
      <w:r>
        <w:rPr>
          <w:spacing w:val="-6"/>
        </w:rPr>
        <w:t xml:space="preserve"> </w:t>
      </w:r>
      <w:r>
        <w:t>calculations</w:t>
      </w:r>
      <w:r>
        <w:rPr>
          <w:spacing w:val="-7"/>
        </w:rPr>
        <w:t xml:space="preserve"> </w:t>
      </w:r>
      <w:r>
        <w:t>like</w:t>
      </w:r>
      <w:r>
        <w:rPr>
          <w:spacing w:val="-9"/>
        </w:rPr>
        <w:t xml:space="preserve"> </w:t>
      </w:r>
      <w:r>
        <w:t>NAVE</w:t>
      </w:r>
      <w:r>
        <w:rPr>
          <w:spacing w:val="-8"/>
        </w:rPr>
        <w:t xml:space="preserve"> </w:t>
      </w:r>
      <w:r>
        <w:t>BAYES,</w:t>
      </w:r>
      <w:r>
        <w:rPr>
          <w:spacing w:val="-57"/>
        </w:rPr>
        <w:t xml:space="preserve"> </w:t>
      </w:r>
      <w:r>
        <w:t>Choice TREE, KSTAR, LOGISITIC, and SVM are looked at. AI storage without a lot of features.</w:t>
      </w:r>
      <w:r>
        <w:rPr>
          <w:spacing w:val="1"/>
        </w:rPr>
        <w:t xml:space="preserve"> </w:t>
      </w:r>
      <w:r>
        <w:t>Patients may miss a few estimates for a variety of reasons, so missing attributes are frequently</w:t>
      </w:r>
      <w:r>
        <w:rPr>
          <w:spacing w:val="1"/>
        </w:rPr>
        <w:t xml:space="preserve"> </w:t>
      </w:r>
      <w:r>
        <w:t>discovered in clinical situations. I developed a perceptron-based integrated model that combines</w:t>
      </w:r>
      <w:r>
        <w:rPr>
          <w:spacing w:val="1"/>
        </w:rPr>
        <w:t xml:space="preserve"> </w:t>
      </w:r>
      <w:r>
        <w:t>estimated relapse and irregular woodlands by dissecting the errors made by the setup models.</w:t>
      </w:r>
      <w:r>
        <w:rPr>
          <w:spacing w:val="1"/>
        </w:rPr>
        <w:t xml:space="preserve"> </w:t>
      </w:r>
      <w:r>
        <w:t>Consequently, I hypothesized that disease detection using more complex clinical data might benefit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this concept.</w:t>
      </w:r>
    </w:p>
    <w:p w14:paraId="75626959" w14:textId="77777777" w:rsidR="00BD5AE0" w:rsidRDefault="00000000">
      <w:pPr>
        <w:spacing w:before="3"/>
        <w:ind w:left="1160"/>
        <w:rPr>
          <w:i/>
          <w:sz w:val="20"/>
        </w:rPr>
      </w:pPr>
      <w:r>
        <w:rPr>
          <w:i/>
          <w:sz w:val="20"/>
        </w:rPr>
        <w:t>Keywords: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Chronic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Kidney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Disease,Machine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Learning.</w:t>
      </w:r>
    </w:p>
    <w:p w14:paraId="5B708007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5EC80C3" w14:textId="77777777" w:rsidR="00BD5AE0" w:rsidRDefault="00BD5AE0">
      <w:pPr>
        <w:pStyle w:val="BodyText"/>
        <w:rPr>
          <w:sz w:val="20"/>
        </w:rPr>
      </w:pPr>
    </w:p>
    <w:p w14:paraId="5D1461C0" w14:textId="77777777" w:rsidR="00BD5AE0" w:rsidRDefault="00BD5AE0">
      <w:pPr>
        <w:pStyle w:val="BodyText"/>
        <w:rPr>
          <w:sz w:val="20"/>
        </w:rPr>
      </w:pPr>
    </w:p>
    <w:p w14:paraId="71F6E354" w14:textId="77777777" w:rsidR="00BD5AE0" w:rsidRDefault="00BD5AE0">
      <w:pPr>
        <w:pStyle w:val="BodyText"/>
        <w:spacing w:before="7"/>
      </w:pPr>
    </w:p>
    <w:p w14:paraId="277C12E4" w14:textId="77777777" w:rsidR="00BD5AE0" w:rsidRDefault="00000000">
      <w:pPr>
        <w:spacing w:before="93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RASTEMS-2023_A173</w:t>
      </w:r>
    </w:p>
    <w:p w14:paraId="5DED7497" w14:textId="77777777" w:rsidR="00BD5AE0" w:rsidRDefault="00000000">
      <w:pPr>
        <w:pStyle w:val="Heading2"/>
        <w:spacing w:line="360" w:lineRule="auto"/>
        <w:ind w:left="827"/>
      </w:pPr>
      <w:r>
        <w:t>ACHROMATIC NUMBER OF CENTRAL GRAPH OF DEGREE SPLITTING</w:t>
      </w:r>
      <w:r>
        <w:rPr>
          <w:spacing w:val="-67"/>
        </w:rPr>
        <w:t xml:space="preserve"> </w:t>
      </w:r>
      <w:r>
        <w:t>GRAPHS</w:t>
      </w:r>
    </w:p>
    <w:p w14:paraId="799EB4CC" w14:textId="77777777" w:rsidR="00BD5AE0" w:rsidRDefault="00000000">
      <w:pPr>
        <w:spacing w:line="229" w:lineRule="exact"/>
        <w:ind w:left="3813" w:right="3222"/>
        <w:jc w:val="center"/>
        <w:rPr>
          <w:i/>
          <w:sz w:val="20"/>
        </w:rPr>
      </w:pPr>
      <w:r>
        <w:rPr>
          <w:i/>
          <w:sz w:val="20"/>
        </w:rPr>
        <w:t>N.Nithyadevi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D.Vijayalakshmi</w:t>
      </w:r>
      <w:r>
        <w:rPr>
          <w:i/>
          <w:sz w:val="20"/>
          <w:vertAlign w:val="superscript"/>
        </w:rPr>
        <w:t>2</w:t>
      </w:r>
    </w:p>
    <w:p w14:paraId="588ADE2F" w14:textId="77777777" w:rsidR="00BD5AE0" w:rsidRDefault="00000000">
      <w:pPr>
        <w:ind w:left="1554" w:right="963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51296" behindDoc="1" locked="0" layoutInCell="1" allowOverlap="1" wp14:anchorId="17677CD5" wp14:editId="782CC78D">
            <wp:simplePos x="0" y="0"/>
            <wp:positionH relativeFrom="page">
              <wp:posOffset>673177</wp:posOffset>
            </wp:positionH>
            <wp:positionV relativeFrom="paragraph">
              <wp:posOffset>149124</wp:posOffset>
            </wp:positionV>
            <wp:extent cx="6214588" cy="6214588"/>
            <wp:effectExtent l="0" t="0" r="0" b="0"/>
            <wp:wrapNone/>
            <wp:docPr id="1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 of Science and Humanities,Faculty of Engineering, Karpagam Academy of Higher Education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 –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641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021.</w:t>
      </w:r>
    </w:p>
    <w:p w14:paraId="627A9673" w14:textId="77777777" w:rsidR="00BD5AE0" w:rsidRDefault="00000000">
      <w:pPr>
        <w:spacing w:before="1"/>
        <w:ind w:left="1183" w:right="587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 of Mathematics, Kongunadu Arts and Science College,Coimbatore - 641 029</w:t>
      </w:r>
      <w:r>
        <w:rPr>
          <w:i/>
          <w:spacing w:val="-47"/>
          <w:sz w:val="20"/>
        </w:rPr>
        <w:t xml:space="preserve"> </w:t>
      </w:r>
      <w:hyperlink r:id="rId397">
        <w:r>
          <w:rPr>
            <w:i/>
            <w:sz w:val="20"/>
          </w:rPr>
          <w:t>nithyadevi.natarajan@kahedu.edu.in</w:t>
        </w:r>
      </w:hyperlink>
    </w:p>
    <w:p w14:paraId="13EAB0C4" w14:textId="77777777" w:rsidR="00BD5AE0" w:rsidRDefault="00BD5AE0">
      <w:pPr>
        <w:pStyle w:val="BodyText"/>
        <w:spacing w:before="10"/>
        <w:rPr>
          <w:sz w:val="19"/>
        </w:rPr>
      </w:pPr>
    </w:p>
    <w:p w14:paraId="2D8C13C4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1DF0165" w14:textId="77777777" w:rsidR="00BD5AE0" w:rsidRDefault="00000000">
      <w:pPr>
        <w:pStyle w:val="BodyText"/>
        <w:spacing w:line="360" w:lineRule="auto"/>
        <w:ind w:left="1160" w:right="564" w:firstLine="719"/>
        <w:jc w:val="both"/>
      </w:pPr>
      <w:r>
        <w:t>An achromatic coloring of an undirected simple graph is a vertex coloring such that no two</w:t>
      </w:r>
      <w:r>
        <w:rPr>
          <w:spacing w:val="1"/>
        </w:rPr>
        <w:t xml:space="preserve"> </w:t>
      </w:r>
      <w:r>
        <w:rPr>
          <w:spacing w:val="-1"/>
        </w:rPr>
        <w:t>adjacent</w:t>
      </w:r>
      <w:r>
        <w:rPr>
          <w:spacing w:val="-14"/>
        </w:rPr>
        <w:t xml:space="preserve"> </w:t>
      </w:r>
      <w:r>
        <w:rPr>
          <w:spacing w:val="-1"/>
        </w:rPr>
        <w:t>vertices</w:t>
      </w:r>
      <w:r>
        <w:rPr>
          <w:spacing w:val="-15"/>
        </w:rPr>
        <w:t xml:space="preserve"> </w:t>
      </w:r>
      <w:r>
        <w:t>receive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same</w:t>
      </w:r>
      <w:r>
        <w:rPr>
          <w:spacing w:val="-13"/>
        </w:rPr>
        <w:t xml:space="preserve"> </w:t>
      </w:r>
      <w:r>
        <w:t>color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pair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colors</w:t>
      </w:r>
      <w:r>
        <w:rPr>
          <w:spacing w:val="-14"/>
        </w:rPr>
        <w:t xml:space="preserve"> </w:t>
      </w:r>
      <w:r>
        <w:t>appears</w:t>
      </w:r>
      <w:r>
        <w:rPr>
          <w:spacing w:val="-11"/>
        </w:rPr>
        <w:t xml:space="preserve"> </w:t>
      </w:r>
      <w:r>
        <w:t>atleast</w:t>
      </w:r>
      <w:r>
        <w:rPr>
          <w:spacing w:val="-14"/>
        </w:rPr>
        <w:t xml:space="preserve"> </w:t>
      </w:r>
      <w:r>
        <w:t>once.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achromatic</w:t>
      </w:r>
      <w:r>
        <w:rPr>
          <w:spacing w:val="-58"/>
        </w:rPr>
        <w:t xml:space="preserve"> </w:t>
      </w:r>
      <w:r>
        <w:t>number of a graph is the maximum number of colors used in such a coloring process and is denoted</w:t>
      </w:r>
      <w:r>
        <w:rPr>
          <w:spacing w:val="-57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ψ(G).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aim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paper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cover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degree</w:t>
      </w:r>
      <w:r>
        <w:rPr>
          <w:spacing w:val="-3"/>
        </w:rPr>
        <w:t xml:space="preserve"> </w:t>
      </w:r>
      <w:r>
        <w:t>splitting</w:t>
      </w:r>
      <w:r>
        <w:rPr>
          <w:spacing w:val="-2"/>
        </w:rPr>
        <w:t xml:space="preserve"> </w:t>
      </w:r>
      <w:r>
        <w:t>graph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operation.</w:t>
      </w:r>
      <w:r>
        <w:rPr>
          <w:spacing w:val="-2"/>
        </w:rPr>
        <w:t xml:space="preserve"> </w:t>
      </w:r>
      <w:r>
        <w:t>Here</w:t>
      </w:r>
      <w:r>
        <w:rPr>
          <w:spacing w:val="-57"/>
        </w:rPr>
        <w:t xml:space="preserve"> </w:t>
      </w:r>
      <w:r>
        <w:t>we obtained the achromatic number for central graph of degree splitting graphs on Sunlet graph,</w:t>
      </w:r>
      <w:r>
        <w:rPr>
          <w:spacing w:val="1"/>
        </w:rPr>
        <w:t xml:space="preserve"> </w:t>
      </w:r>
      <w:r>
        <w:t>Star</w:t>
      </w:r>
      <w:r>
        <w:rPr>
          <w:spacing w:val="-1"/>
        </w:rPr>
        <w:t xml:space="preserve"> </w:t>
      </w:r>
      <w:r>
        <w:t>graph, Double</w:t>
      </w:r>
      <w:r>
        <w:rPr>
          <w:spacing w:val="-1"/>
        </w:rPr>
        <w:t xml:space="preserve"> </w:t>
      </w:r>
      <w:r>
        <w:t>Star graph, Path graph and Banana tree.</w:t>
      </w:r>
    </w:p>
    <w:p w14:paraId="13456C91" w14:textId="77777777" w:rsidR="00BD5AE0" w:rsidRDefault="00BD5AE0">
      <w:pPr>
        <w:pStyle w:val="BodyText"/>
        <w:spacing w:before="3"/>
        <w:rPr>
          <w:sz w:val="36"/>
        </w:rPr>
      </w:pPr>
    </w:p>
    <w:p w14:paraId="6962A74D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RASTEMS-2023_A174</w:t>
      </w:r>
    </w:p>
    <w:p w14:paraId="08B930C2" w14:textId="77777777" w:rsidR="00BD5AE0" w:rsidRDefault="00000000">
      <w:pPr>
        <w:pStyle w:val="Heading2"/>
        <w:spacing w:line="360" w:lineRule="auto"/>
        <w:ind w:left="826"/>
      </w:pPr>
      <w:r>
        <w:t>TITLE: EMOTION RECOGNITION USING FACIAL EXPRESSIONS: A</w:t>
      </w:r>
      <w:r>
        <w:rPr>
          <w:spacing w:val="-67"/>
        </w:rPr>
        <w:t xml:space="preserve"> </w:t>
      </w:r>
      <w:r>
        <w:t>BIOMEDICAL APPROACH</w:t>
      </w:r>
      <w:r>
        <w:rPr>
          <w:spacing w:val="-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</w:p>
    <w:p w14:paraId="439038A6" w14:textId="77777777" w:rsidR="00BD5AE0" w:rsidRDefault="00000000">
      <w:pPr>
        <w:spacing w:line="230" w:lineRule="exact"/>
        <w:ind w:left="5380"/>
        <w:rPr>
          <w:i/>
          <w:sz w:val="20"/>
        </w:rPr>
      </w:pPr>
      <w:r>
        <w:rPr>
          <w:i/>
          <w:sz w:val="20"/>
        </w:rPr>
        <w:t>V.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Janaranjani</w:t>
      </w:r>
    </w:p>
    <w:p w14:paraId="0EDA1EA9" w14:textId="77777777" w:rsidR="00BD5AE0" w:rsidRDefault="00000000">
      <w:pPr>
        <w:ind w:left="4458" w:right="3864" w:firstLine="2"/>
        <w:jc w:val="center"/>
        <w:rPr>
          <w:b/>
          <w:i/>
          <w:sz w:val="20"/>
        </w:rPr>
      </w:pPr>
      <w:r>
        <w:rPr>
          <w:i/>
          <w:sz w:val="20"/>
        </w:rPr>
        <w:t>Bio Medical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1"/>
          <w:sz w:val="20"/>
        </w:rPr>
        <w:t xml:space="preserve"> </w:t>
      </w:r>
      <w:hyperlink r:id="rId398">
        <w:r>
          <w:rPr>
            <w:i/>
            <w:w w:val="95"/>
            <w:sz w:val="20"/>
          </w:rPr>
          <w:t>janaranjani.velusamy@kahedu.edu.in</w:t>
        </w:r>
      </w:hyperlink>
      <w:r>
        <w:rPr>
          <w:i/>
          <w:spacing w:val="1"/>
          <w:w w:val="95"/>
          <w:sz w:val="20"/>
        </w:rPr>
        <w:t xml:space="preserve"> </w:t>
      </w:r>
      <w:r>
        <w:rPr>
          <w:b/>
          <w:i/>
          <w:sz w:val="20"/>
        </w:rPr>
        <w:t>Abstract</w:t>
      </w:r>
    </w:p>
    <w:p w14:paraId="60D6F184" w14:textId="77777777" w:rsidR="00BD5AE0" w:rsidRDefault="00BD5AE0">
      <w:pPr>
        <w:pStyle w:val="BodyText"/>
        <w:rPr>
          <w:b/>
          <w:sz w:val="22"/>
        </w:rPr>
      </w:pPr>
    </w:p>
    <w:p w14:paraId="30FC30AB" w14:textId="77777777" w:rsidR="00BD5AE0" w:rsidRDefault="00000000">
      <w:pPr>
        <w:pStyle w:val="BodyText"/>
        <w:spacing w:before="160" w:line="360" w:lineRule="auto"/>
        <w:ind w:left="1160" w:right="565" w:firstLine="719"/>
        <w:jc w:val="both"/>
      </w:pPr>
      <w:r>
        <w:t>Emotion recognition plays a crucial role in understanding human behavior and enhancing</w:t>
      </w:r>
      <w:r>
        <w:rPr>
          <w:spacing w:val="1"/>
        </w:rPr>
        <w:t xml:space="preserve"> </w:t>
      </w:r>
      <w:r>
        <w:t>interpersonal communication. This project focuses on developing a biomedical approach utilizing</w:t>
      </w:r>
      <w:r>
        <w:rPr>
          <w:spacing w:val="1"/>
        </w:rPr>
        <w:t xml:space="preserve"> </w:t>
      </w:r>
      <w:r>
        <w:t>machine learning techniques for accurate emotion recognition based on facial expressions.This</w:t>
      </w:r>
      <w:r>
        <w:rPr>
          <w:spacing w:val="1"/>
        </w:rPr>
        <w:t xml:space="preserve"> </w:t>
      </w:r>
      <w:r>
        <w:t>research is to design and implement a robust system capable of recognizing and classifying a wide</w:t>
      </w:r>
      <w:r>
        <w:rPr>
          <w:spacing w:val="1"/>
        </w:rPr>
        <w:t xml:space="preserve"> </w:t>
      </w:r>
      <w:r>
        <w:t>range of emotions expressed through facial cues. By leveraging advancements in computer vision</w:t>
      </w:r>
      <w:r>
        <w:rPr>
          <w:spacing w:val="1"/>
        </w:rPr>
        <w:t xml:space="preserve"> </w:t>
      </w:r>
      <w:r>
        <w:t>and machine learning, the project aims to bridge the gap between biomedical sciences and artificial</w:t>
      </w:r>
      <w:r>
        <w:rPr>
          <w:spacing w:val="-57"/>
        </w:rPr>
        <w:t xml:space="preserve"> </w:t>
      </w:r>
      <w:r>
        <w:t>intelligence</w:t>
      </w:r>
      <w:r>
        <w:rPr>
          <w:spacing w:val="-2"/>
        </w:rPr>
        <w:t xml:space="preserve"> </w:t>
      </w:r>
      <w:r>
        <w:t>to enhance</w:t>
      </w:r>
      <w:r>
        <w:rPr>
          <w:spacing w:val="1"/>
        </w:rPr>
        <w:t xml:space="preserve"> </w:t>
      </w:r>
      <w:r>
        <w:t>emotion recognition capabilities.</w:t>
      </w:r>
    </w:p>
    <w:p w14:paraId="55E3D02F" w14:textId="77777777" w:rsidR="00BD5AE0" w:rsidRDefault="00BD5AE0">
      <w:pPr>
        <w:spacing w:line="360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FB68088" w14:textId="77777777" w:rsidR="00BD5AE0" w:rsidRDefault="00BD5AE0">
      <w:pPr>
        <w:pStyle w:val="BodyText"/>
        <w:rPr>
          <w:sz w:val="20"/>
        </w:rPr>
      </w:pPr>
    </w:p>
    <w:p w14:paraId="376D92A3" w14:textId="77777777" w:rsidR="00BD5AE0" w:rsidRDefault="00BD5AE0">
      <w:pPr>
        <w:pStyle w:val="BodyText"/>
        <w:rPr>
          <w:sz w:val="20"/>
        </w:rPr>
      </w:pPr>
    </w:p>
    <w:p w14:paraId="019F37A8" w14:textId="77777777" w:rsidR="00BD5AE0" w:rsidRDefault="00BD5AE0">
      <w:pPr>
        <w:pStyle w:val="BodyText"/>
        <w:rPr>
          <w:sz w:val="20"/>
        </w:rPr>
      </w:pPr>
    </w:p>
    <w:p w14:paraId="5426E399" w14:textId="77777777" w:rsidR="00BD5AE0" w:rsidRDefault="00BD5AE0">
      <w:pPr>
        <w:pStyle w:val="BodyText"/>
        <w:spacing w:before="6"/>
        <w:rPr>
          <w:sz w:val="18"/>
        </w:rPr>
      </w:pPr>
    </w:p>
    <w:p w14:paraId="72F64DEE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RASTEMS-2023_A175</w:t>
      </w:r>
    </w:p>
    <w:p w14:paraId="6E189799" w14:textId="77777777" w:rsidR="00BD5AE0" w:rsidRDefault="00000000">
      <w:pPr>
        <w:pStyle w:val="Heading2"/>
        <w:spacing w:before="105" w:line="360" w:lineRule="auto"/>
        <w:ind w:right="595"/>
      </w:pPr>
      <w:r>
        <w:t>INVESTIGATION INTO THE EXTENT OF DIGITAL MARKETING</w:t>
      </w:r>
      <w:r>
        <w:rPr>
          <w:spacing w:val="-67"/>
        </w:rPr>
        <w:t xml:space="preserve"> </w:t>
      </w:r>
      <w:r>
        <w:t>KNOWLEDGE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COMPREHENSION IN RURAL AREAS</w:t>
      </w:r>
    </w:p>
    <w:p w14:paraId="407CB767" w14:textId="77777777" w:rsidR="00BD5AE0" w:rsidRDefault="00000000">
      <w:pPr>
        <w:ind w:left="4419" w:right="3830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51808" behindDoc="1" locked="0" layoutInCell="1" allowOverlap="1" wp14:anchorId="68F053B2" wp14:editId="66C7CE05">
            <wp:simplePos x="0" y="0"/>
            <wp:positionH relativeFrom="page">
              <wp:posOffset>673177</wp:posOffset>
            </wp:positionH>
            <wp:positionV relativeFrom="paragraph">
              <wp:posOffset>251232</wp:posOffset>
            </wp:positionV>
            <wp:extent cx="6214588" cy="6214588"/>
            <wp:effectExtent l="0" t="0" r="0" b="0"/>
            <wp:wrapNone/>
            <wp:docPr id="14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V.Chandra Lekha,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SRMIST</w:t>
      </w:r>
      <w:r>
        <w:rPr>
          <w:b/>
          <w:i/>
          <w:spacing w:val="-48"/>
          <w:sz w:val="20"/>
        </w:rPr>
        <w:t xml:space="preserve"> </w:t>
      </w:r>
      <w:hyperlink r:id="rId399">
        <w:r>
          <w:rPr>
            <w:b/>
            <w:i/>
            <w:sz w:val="20"/>
          </w:rPr>
          <w:t>cv3426@srmist.edu.in</w:t>
        </w:r>
      </w:hyperlink>
    </w:p>
    <w:p w14:paraId="0B94B6C6" w14:textId="77777777" w:rsidR="00BD5AE0" w:rsidRDefault="00BD5AE0">
      <w:pPr>
        <w:pStyle w:val="BodyText"/>
        <w:spacing w:before="1"/>
        <w:rPr>
          <w:b/>
          <w:sz w:val="20"/>
        </w:rPr>
      </w:pPr>
    </w:p>
    <w:p w14:paraId="633480ED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042EA5F" w14:textId="77777777" w:rsidR="00BD5AE0" w:rsidRDefault="00000000">
      <w:pPr>
        <w:pStyle w:val="BodyText"/>
        <w:spacing w:before="114" w:line="276" w:lineRule="auto"/>
        <w:ind w:left="1160" w:right="560" w:firstLine="719"/>
        <w:jc w:val="both"/>
      </w:pPr>
      <w:r>
        <w:t>A branch of marketing known as "digital marketing" promotes goods using the internet and</w:t>
      </w:r>
      <w:r>
        <w:rPr>
          <w:spacing w:val="1"/>
        </w:rPr>
        <w:t xml:space="preserve"> </w:t>
      </w:r>
      <w:r>
        <w:t>other</w:t>
      </w:r>
      <w:r>
        <w:rPr>
          <w:spacing w:val="-15"/>
        </w:rPr>
        <w:t xml:space="preserve"> </w:t>
      </w:r>
      <w:r>
        <w:t>digital</w:t>
      </w:r>
      <w:r>
        <w:rPr>
          <w:spacing w:val="-14"/>
        </w:rPr>
        <w:t xml:space="preserve"> </w:t>
      </w:r>
      <w:r>
        <w:t>instruments</w:t>
      </w:r>
      <w:r>
        <w:rPr>
          <w:spacing w:val="-14"/>
        </w:rPr>
        <w:t xml:space="preserve"> </w:t>
      </w:r>
      <w:r>
        <w:t>like</w:t>
      </w:r>
      <w:r>
        <w:rPr>
          <w:spacing w:val="-16"/>
        </w:rPr>
        <w:t xml:space="preserve"> </w:t>
      </w:r>
      <w:r>
        <w:t>smartphones.</w:t>
      </w:r>
      <w:r>
        <w:rPr>
          <w:spacing w:val="-15"/>
        </w:rPr>
        <w:t xml:space="preserve"> </w:t>
      </w:r>
      <w:r>
        <w:t>Rural</w:t>
      </w:r>
      <w:r>
        <w:rPr>
          <w:spacing w:val="-14"/>
        </w:rPr>
        <w:t xml:space="preserve"> </w:t>
      </w:r>
      <w:r>
        <w:t>India</w:t>
      </w:r>
      <w:r>
        <w:rPr>
          <w:spacing w:val="-14"/>
        </w:rPr>
        <w:t xml:space="preserve"> </w:t>
      </w:r>
      <w:r>
        <w:t>has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huge</w:t>
      </w:r>
      <w:r>
        <w:rPr>
          <w:spacing w:val="-15"/>
        </w:rPr>
        <w:t xml:space="preserve"> </w:t>
      </w:r>
      <w:r>
        <w:t>impact</w:t>
      </w:r>
      <w:r>
        <w:rPr>
          <w:spacing w:val="-14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rural</w:t>
      </w:r>
      <w:r>
        <w:rPr>
          <w:spacing w:val="-14"/>
        </w:rPr>
        <w:t xml:space="preserve"> </w:t>
      </w:r>
      <w:r>
        <w:t>marketing</w:t>
      </w:r>
      <w:r>
        <w:rPr>
          <w:spacing w:val="-15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of recent technological developments and a move toward digital marketing. Rural marketing is</w:t>
      </w:r>
      <w:r>
        <w:rPr>
          <w:spacing w:val="1"/>
        </w:rPr>
        <w:t xml:space="preserve"> </w:t>
      </w:r>
      <w:r>
        <w:t>growing</w:t>
      </w:r>
      <w:r>
        <w:rPr>
          <w:spacing w:val="-11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fast</w:t>
      </w:r>
      <w:r>
        <w:rPr>
          <w:spacing w:val="-10"/>
        </w:rPr>
        <w:t xml:space="preserve"> </w:t>
      </w:r>
      <w:r>
        <w:t>than</w:t>
      </w:r>
      <w:r>
        <w:rPr>
          <w:spacing w:val="-10"/>
        </w:rPr>
        <w:t xml:space="preserve"> </w:t>
      </w:r>
      <w:r>
        <w:t>urban</w:t>
      </w:r>
      <w:r>
        <w:rPr>
          <w:spacing w:val="-10"/>
        </w:rPr>
        <w:t xml:space="preserve"> </w:t>
      </w:r>
      <w:r>
        <w:t>marketing</w:t>
      </w:r>
      <w:r>
        <w:rPr>
          <w:spacing w:val="-11"/>
        </w:rPr>
        <w:t xml:space="preserve"> </w:t>
      </w:r>
      <w:r>
        <w:t>because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huge</w:t>
      </w:r>
      <w:r>
        <w:rPr>
          <w:spacing w:val="-11"/>
        </w:rPr>
        <w:t xml:space="preserve"> </w:t>
      </w:r>
      <w:r>
        <w:t>challenges</w:t>
      </w:r>
      <w:r>
        <w:rPr>
          <w:spacing w:val="-9"/>
        </w:rPr>
        <w:t xml:space="preserve"> </w:t>
      </w:r>
      <w:r>
        <w:t>many</w:t>
      </w:r>
      <w:r>
        <w:rPr>
          <w:spacing w:val="-11"/>
        </w:rPr>
        <w:t xml:space="preserve"> </w:t>
      </w:r>
      <w:r>
        <w:t>firms</w:t>
      </w:r>
      <w:r>
        <w:rPr>
          <w:spacing w:val="-10"/>
        </w:rPr>
        <w:t xml:space="preserve"> </w:t>
      </w:r>
      <w:r>
        <w:t>face</w:t>
      </w:r>
      <w:r>
        <w:rPr>
          <w:spacing w:val="-13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satisfying</w:t>
      </w:r>
      <w:r>
        <w:rPr>
          <w:spacing w:val="-58"/>
        </w:rPr>
        <w:t xml:space="preserve"> </w:t>
      </w:r>
      <w:r>
        <w:t>the needs of rural communities. Digital marketing has become an integral part of contemporary</w:t>
      </w:r>
      <w:r>
        <w:rPr>
          <w:spacing w:val="1"/>
        </w:rPr>
        <w:t xml:space="preserve"> </w:t>
      </w:r>
      <w:r>
        <w:t>business strategies, shaping how companies engage with consumers and promote their products or</w:t>
      </w:r>
      <w:r>
        <w:rPr>
          <w:spacing w:val="1"/>
        </w:rPr>
        <w:t xml:space="preserve"> </w:t>
      </w:r>
      <w:r>
        <w:t>services. However, the extent to which rural areas are equipped with digital marketing knowledge</w:t>
      </w:r>
      <w:r>
        <w:rPr>
          <w:spacing w:val="1"/>
        </w:rPr>
        <w:t xml:space="preserve"> </w:t>
      </w:r>
      <w:r>
        <w:t>and comprehension remains a subject of concern. This conceptual research paper aims to delve into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landscape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awareness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understanding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rural</w:t>
      </w:r>
      <w:r>
        <w:rPr>
          <w:spacing w:val="1"/>
        </w:rPr>
        <w:t xml:space="preserve"> </w:t>
      </w:r>
      <w:r>
        <w:t>regions.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investigates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challenges</w:t>
      </w:r>
      <w:r>
        <w:rPr>
          <w:spacing w:val="-5"/>
        </w:rPr>
        <w:t xml:space="preserve"> </w:t>
      </w:r>
      <w:r>
        <w:t>faced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rural</w:t>
      </w:r>
      <w:r>
        <w:rPr>
          <w:spacing w:val="-4"/>
        </w:rPr>
        <w:t xml:space="preserve"> </w:t>
      </w:r>
      <w:r>
        <w:t>communities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embracing</w:t>
      </w:r>
      <w:r>
        <w:rPr>
          <w:spacing w:val="-4"/>
        </w:rPr>
        <w:t xml:space="preserve"> </w:t>
      </w:r>
      <w:r>
        <w:t>digital</w:t>
      </w:r>
      <w:r>
        <w:rPr>
          <w:spacing w:val="-4"/>
        </w:rPr>
        <w:t xml:space="preserve"> </w:t>
      </w:r>
      <w:r>
        <w:t>marketing</w:t>
      </w:r>
      <w:r>
        <w:rPr>
          <w:spacing w:val="-4"/>
        </w:rPr>
        <w:t xml:space="preserve"> </w:t>
      </w:r>
      <w:r>
        <w:t>practices</w:t>
      </w:r>
      <w:r>
        <w:rPr>
          <w:spacing w:val="-5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explores</w:t>
      </w:r>
      <w:r>
        <w:rPr>
          <w:spacing w:val="-4"/>
        </w:rPr>
        <w:t xml:space="preserve"> </w:t>
      </w:r>
      <w:r>
        <w:t>potential</w:t>
      </w:r>
      <w:r>
        <w:rPr>
          <w:spacing w:val="-3"/>
        </w:rPr>
        <w:t xml:space="preserve"> </w:t>
      </w:r>
      <w:r>
        <w:t>strategies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bridge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knowledge</w:t>
      </w:r>
      <w:r>
        <w:rPr>
          <w:spacing w:val="-5"/>
        </w:rPr>
        <w:t xml:space="preserve"> </w:t>
      </w:r>
      <w:r>
        <w:t>gap.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shedding</w:t>
      </w:r>
      <w:r>
        <w:rPr>
          <w:spacing w:val="-3"/>
        </w:rPr>
        <w:t xml:space="preserve"> </w:t>
      </w:r>
      <w:r>
        <w:t>light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crucial</w:t>
      </w:r>
      <w:r>
        <w:rPr>
          <w:spacing w:val="-3"/>
        </w:rPr>
        <w:t xml:space="preserve"> </w:t>
      </w:r>
      <w:r>
        <w:t>aspect</w:t>
      </w:r>
      <w:r>
        <w:rPr>
          <w:spacing w:val="-3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digital marketing, we hope to contribute to the development of inclusive and effective marketing</w:t>
      </w:r>
      <w:r>
        <w:rPr>
          <w:spacing w:val="1"/>
        </w:rPr>
        <w:t xml:space="preserve"> </w:t>
      </w:r>
      <w:r>
        <w:t>strategies that can benefit rural economies. Due to different government initiatives and lower costs,</w:t>
      </w:r>
      <w:r>
        <w:rPr>
          <w:spacing w:val="1"/>
        </w:rPr>
        <w:t xml:space="preserve"> </w:t>
      </w:r>
      <w:r>
        <w:t>there has recently been a significant growth in the number of internet users in rural areas. Digital</w:t>
      </w:r>
      <w:r>
        <w:rPr>
          <w:spacing w:val="1"/>
        </w:rPr>
        <w:t xml:space="preserve"> </w:t>
      </w:r>
      <w:r>
        <w:t>marketing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increase</w:t>
      </w:r>
      <w:r>
        <w:rPr>
          <w:spacing w:val="-5"/>
        </w:rPr>
        <w:t xml:space="preserve"> </w:t>
      </w:r>
      <w:r>
        <w:t>consumption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rural</w:t>
      </w:r>
      <w:r>
        <w:rPr>
          <w:spacing w:val="-3"/>
        </w:rPr>
        <w:t xml:space="preserve"> </w:t>
      </w:r>
      <w:r>
        <w:t>areas,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favorable</w:t>
      </w:r>
      <w:r>
        <w:rPr>
          <w:spacing w:val="-5"/>
        </w:rPr>
        <w:t xml:space="preserve"> </w:t>
      </w:r>
      <w:r>
        <w:t>effect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country's</w:t>
      </w:r>
      <w:r>
        <w:rPr>
          <w:spacing w:val="-1"/>
        </w:rPr>
        <w:t xml:space="preserve"> </w:t>
      </w:r>
      <w:r>
        <w:t>economic</w:t>
      </w:r>
      <w:r>
        <w:rPr>
          <w:spacing w:val="-1"/>
        </w:rPr>
        <w:t xml:space="preserve"> </w:t>
      </w:r>
      <w:r>
        <w:t>progress.</w:t>
      </w:r>
    </w:p>
    <w:p w14:paraId="52263C64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Digital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Marketing,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Rural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Marketing,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Technology,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Business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Strategy.</w:t>
      </w:r>
    </w:p>
    <w:p w14:paraId="1FE7A82A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52B12F3" w14:textId="77777777" w:rsidR="00BD5AE0" w:rsidRDefault="00BD5AE0">
      <w:pPr>
        <w:pStyle w:val="BodyText"/>
        <w:rPr>
          <w:b/>
          <w:sz w:val="20"/>
        </w:rPr>
      </w:pPr>
    </w:p>
    <w:p w14:paraId="3082B6E4" w14:textId="77777777" w:rsidR="00BD5AE0" w:rsidRDefault="00BD5AE0">
      <w:pPr>
        <w:pStyle w:val="BodyText"/>
        <w:rPr>
          <w:b/>
          <w:sz w:val="20"/>
        </w:rPr>
      </w:pPr>
    </w:p>
    <w:p w14:paraId="21AF0EAA" w14:textId="77777777" w:rsidR="00BD5AE0" w:rsidRDefault="00BD5AE0">
      <w:pPr>
        <w:pStyle w:val="BodyText"/>
        <w:spacing w:before="9"/>
        <w:rPr>
          <w:b/>
        </w:rPr>
      </w:pPr>
    </w:p>
    <w:p w14:paraId="53D24E52" w14:textId="77777777" w:rsidR="00BD5AE0" w:rsidRDefault="00000000">
      <w:pPr>
        <w:spacing w:before="91"/>
        <w:ind w:right="564"/>
        <w:jc w:val="right"/>
        <w:rPr>
          <w:b/>
          <w:i/>
          <w:sz w:val="20"/>
        </w:rPr>
      </w:pPr>
      <w:r>
        <w:rPr>
          <w:b/>
          <w:i/>
          <w:sz w:val="20"/>
        </w:rPr>
        <w:t>RASTEMS-2023_A176</w:t>
      </w:r>
    </w:p>
    <w:p w14:paraId="46139354" w14:textId="77777777" w:rsidR="00BD5AE0" w:rsidRDefault="00BD5AE0">
      <w:pPr>
        <w:pStyle w:val="BodyText"/>
        <w:rPr>
          <w:b/>
          <w:sz w:val="22"/>
        </w:rPr>
      </w:pPr>
    </w:p>
    <w:p w14:paraId="7807DACC" w14:textId="77777777" w:rsidR="00BD5AE0" w:rsidRDefault="00BD5AE0">
      <w:pPr>
        <w:pStyle w:val="BodyText"/>
        <w:spacing w:before="11"/>
        <w:rPr>
          <w:b/>
          <w:sz w:val="23"/>
        </w:rPr>
      </w:pPr>
    </w:p>
    <w:p w14:paraId="6061C9C8" w14:textId="77777777" w:rsidR="00BD5AE0" w:rsidRDefault="00000000">
      <w:pPr>
        <w:pStyle w:val="Heading2"/>
        <w:spacing w:before="0" w:line="360" w:lineRule="auto"/>
        <w:ind w:left="1582" w:right="0" w:firstLine="36"/>
        <w:jc w:val="left"/>
      </w:pPr>
      <w:r>
        <w:t>FORMATION OF NICKEL OXIDE IN NICKEL IONS INCORPORATED</w:t>
      </w:r>
      <w:r>
        <w:rPr>
          <w:spacing w:val="-67"/>
        </w:rPr>
        <w:t xml:space="preserve"> </w:t>
      </w:r>
      <w:r>
        <w:t>CALCIUM</w:t>
      </w:r>
      <w:r>
        <w:rPr>
          <w:spacing w:val="-5"/>
        </w:rPr>
        <w:t xml:space="preserve"> </w:t>
      </w:r>
      <w:r>
        <w:t>PHOSPHATE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BIOCOMPATIBLE</w:t>
      </w:r>
      <w:r>
        <w:rPr>
          <w:spacing w:val="-5"/>
        </w:rPr>
        <w:t xml:space="preserve"> </w:t>
      </w:r>
      <w:r>
        <w:t>SUPERCAPACITORS</w:t>
      </w:r>
    </w:p>
    <w:p w14:paraId="2286D94C" w14:textId="77777777" w:rsidR="00BD5AE0" w:rsidRDefault="000E09AB">
      <w:pPr>
        <w:spacing w:line="229" w:lineRule="exact"/>
        <w:ind w:left="2307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52320" behindDoc="1" locked="0" layoutInCell="1" allowOverlap="1" wp14:anchorId="1A378769" wp14:editId="5F5288B5">
                <wp:simplePos x="0" y="0"/>
                <wp:positionH relativeFrom="page">
                  <wp:posOffset>673100</wp:posOffset>
                </wp:positionH>
                <wp:positionV relativeFrom="paragraph">
                  <wp:posOffset>10160</wp:posOffset>
                </wp:positionV>
                <wp:extent cx="6381115" cy="6214745"/>
                <wp:effectExtent l="0" t="0" r="0" b="0"/>
                <wp:wrapNone/>
                <wp:docPr id="944015796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115" cy="6214745"/>
                          <a:chOff x="1060" y="16"/>
                          <a:chExt cx="10049" cy="9787"/>
                        </a:xfrm>
                      </wpg:grpSpPr>
                      <pic:pic xmlns:pic="http://schemas.openxmlformats.org/drawingml/2006/picture">
                        <pic:nvPicPr>
                          <pic:cNvPr id="625118652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7916093" name="Rectangle 31"/>
                        <wps:cNvSpPr>
                          <a:spLocks noChangeArrowheads="1"/>
                        </wps:cNvSpPr>
                        <wps:spPr bwMode="auto">
                          <a:xfrm>
                            <a:off x="1411" y="1840"/>
                            <a:ext cx="9698" cy="2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6C4D4" id="Group 30" o:spid="_x0000_s1026" style="position:absolute;margin-left:53pt;margin-top:.8pt;width:502.45pt;height:489.35pt;z-index:-20764160;mso-position-horizontal-relative:page" coordorigin="1060,16" coordsize="10049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vzihQAMAAMcHAAAOAAAAZHJzL2Uyb0RvYy54bWycVe1u0zAU/Y/EO1j+&#10;z9J0/YzWIrSxCYmPicEDuI6TWCS2sd1m4+k5dpJ23YCNVWp0r699c+65J9dnb2+bmuyEdVKrFU1P&#10;RpQIxXUuVbmi379dvllQ4jxTOau1Eit6Jxx9u3796qw1mRjrSte5sARJlMtas6KV9yZLEscr0TB3&#10;oo1QCBbaNszDtWWSW9Yie1Mn49FolrTa5sZqLpzD6kUXpOuYvygE91+KwglP6hUFNh+fNj434Zms&#10;z1hWWmYqyXsY7AUoGiYVXrpPdcE8I1srH6VqJLfa6cKfcN0kuigkF7EGVJOOHlRzZfXWxFrKrC3N&#10;niZQ+4CnF6fln3dX1tyYa9uhh/lR8x8OvCStKbP78eCX3WayaT/pHP1kW69j4beFbUIKlERuI793&#10;e37FrScci7PTRZqmU0o4YrNxOplPpl0HeIU2hXPpaIY2IZzOhsj7/nQ6Gk2W3dnlfDEP4YRl3Xsj&#10;1h7b+sxInuHf8wXrEV9P6wqn/NYK2idpnpWjYfbH1rxBaw3zciNr6e+iTEFRAKV215IHqoMDaq8t&#10;kXmgYpqmi9l0TIliDVjFrvBycjoOVQ6bu6MslBZ7RJQ+r5gqxTtnIHRwhvPDkrW6rQTLXVgOVB1n&#10;ie4RnE0tzaWs69DEYPeF41t5oLU/cNfp+ELzbSOU7z5MK2pwoJWrpHGU2Ew0G4Fi7Yc8AmKZs/wr&#10;cAMcbG+F51UwC4Do19HffSAiPoAM5TjI9kklHhTVa21QYxRRlOIjOYFj6/yV0A0JBkADZ5Q52310&#10;ATGQDVsCZqUDdbGSWh0tYGNYiegD3t4E/DCjMPTcwDS8R1z/13d9UzEjgDKkPYgrnZ7Ol+lstDwd&#10;1BXIhWxq6Ct2ot8/DAHXTYB/SOnoQHCe14hJCoGGT3sx6QfvvhWzJe6JMBXGHaT9h32g+ZmdcLqW&#10;+aBjZ8vNeW3JjmH8X8ZfPzaOtv2lZUNlHaMbnd9BblZDDhhRuPNgVNr+oqTF/bGi7ueWhYFRf1Bo&#10;5DKdoEriozOZzsdw7P3I5n6EKY5UK+op6cxz311SW2NlWeFNaZSf0u8wcAsZJRjwdaggquBAS9GK&#10;twWso+vovh93He7f9W8AAAD//wMAUEsDBAoAAAAAAAAAIQDaQ2WPc74AAHO+AAAUAAAAZHJzL21l&#10;ZGlhL2ltYWdlMS5wbmeJUE5HDQoaCgAAAA1JSERSAAABXAAAAVwIBgAAAIQWBiwAAAAGYktHRAD/&#10;AP8A/6C9p5MAAAAJcEhZcwAADiYAAA4mAaLvJfwAACAASURBVHic7L15kBzZdt73uzcza+1GN/Z1&#10;BhjMALPPm/dIy5JsP1Ok/ExJ9iMphZagFGZYtrW9sCMkblZIlCjJMk1S5F+yREfQSzi0WKIlk7YV&#10;CtIM+YlhBbXwzZvBDDBAYwYYDAZrA+ilqmvJ5V7/cTI7s6qruzNr6S4A9UX0oKa7KvNW1b3fPfcs&#10;31HWWmaYYR+hWbkxDyz4qntEK31MKY6ibB2r51C2ppSqYynL061GUZGHdEFFACi61toNrGqhTBOr&#10;Nqxl2VjzsGTLj4A1Dp5vAGZf3uUMMwBqRrgzTA7frHQfHTrruKVTyrUnMOqM0voicEZrjhrDERQL&#10;WCqAp7V2JjEKY0wEBCg6WNa05pExLANfWGOW0PYLG6r7UejfLR95cgu+qzOJccwww4xwZxgZrceX&#10;zpTK5YvK2gtK6XdQvIZV54GjYGtaa7XfY8wDY4wF1QKWUfYGho8t5iOr1JLf7S7VDr/zxX6PcYan&#10;GzPCnaEAvuX5K6XXHc99U1nnO1H8TpS6gLWLw1mnNvOPAWvlJ/llz+O+12xCZf5JHqvex0oBevNX&#10;mQe5YYyJUGoVa6+j7L+w1nwrCpwrpYMffAx/0C98wRmeS8wId4Zt0V65crbqOl82iu8E/bu1sq+h&#10;9EL+K1gwBmzyYzMEqNLHygGd+VEOKB3/xGSJzlw3eZx1xxpS0k7uF4HJ/NgoQ+o2faxUej+tKUTI&#10;1qwZq66C+XVt+a12GH27evCNW/kvMMPzhBnhzpBi7cPzkVP6TgW/D/S/C/ZsLsvVRimxghAXCHm6&#10;ZXA8cEqgSkDyo7e52F7BAL78WB8iH6IAwq6QM/S+H61lI9jtqsZEoG6B+f8s/BMn8n+LhbdvTOxt&#10;zPBUYUa4zzGaDz48Xql5/57W+vux6t8B+6LWejATKsQaTKxFSC1DtwRuVciVKlBhmGP7dMECHaAt&#10;JBy2IfRTSx0yFrna6umIYYwxoD5H2X9hjPnlIAj/VfXQW7f36l3MMF2YEe7zBe2vfvyu6zrfj+L7&#10;sOp1rZW39WkKOXInR/GEYFwoVcGrgqoB9b0c+xRhA2wLgjb4bTCh/Fqp1CWSfIZ9EF8w17D872EY&#10;/Upp8fX3maWqPTeYEe6zDzdcu/a7tav+GFZ9t9bq5NanZAk2THnCq0KpBk4dmN/DIT+NaEC0AX5M&#10;xCAfq3Z3IWB7D2X/mQnt33EXXv11INzDQc+wx5gR7jOJb3nhWv27tdZ/HM3XtNKLW5+jMgRr5P+9&#10;KpTroA8groEZhkcbzDp0N2ICtrEvOCHgAeRrzSqGXzPG/E/uwsY/g+8I9nzYM0wUM8J9hhA0rnzV&#10;Uc5/ppX6vi3ZBErFPtgwdhMY8bmW58Bd4Pl1D+wVNiBcg25TfMJKxz5gN/1usrBmzVj+z8iGv+jN&#10;v/Eb+zPmGcaNGeE+5eisXX6l4nj/uUH9J1vcBUoJsZoIolBOtV4NqgvAIZ7+wNbTCgs8gfYaBC35&#10;X8eN/b96C/kaY+9p7P/aiYJfrCy8+cm+DHmGsWBGuE8lfqkUNd/6Awr3x7VWX+r5U9aSjQL5/1Id&#10;KgeBAZ6FGaYAa9B5Av6GfHeOt63la6y5ZG303zlzH/2jWcHF04cZ4T5F6Kx99HLJ8X4c1B/TWmec&#10;rJmgVxjI4/IcVA4BBeoUZpgCxOTbbQIKXG9g0M0Y0wb7d/wo/JmZ1fv0YEa4TwHC9Y//I+04P6WV&#10;fqv3Lwowkh9qIskoqB1C3AUzLAOrIcy54Ma/O0j6ePrxBFpPJPNBO5LvjKY/4Gas+chE0Z93D7z+&#10;f+/LMGfIjRnhTimuX/+n5fMnzv9xpfRP9Phm+10G2oXaIjjH2f/qrenCbWC5BY6TfmTH5uDMfg+s&#10;MAxED6C1Km9iG5eDMfaetea/uXH/xv944cLv6e7jgGfYBjPCnTKs3/nXh+cOLPwkSv0XWuty+peM&#10;NWtN7DI4xn5nF4RAG6nJ2rDQCcFYiDLaM0pB2YFj7t56kW8DK10oxRW5nRBeqhRzslyOX7/gwmFg&#10;IvqRhbABnYfickiq/PqsXmNMF8svNtdX//KB07/t8b4NdYYtmBHulKD16L1TlUr9p0D90VS/IPHN&#10;Gkkl0o64DJwT+zrWDeB6GxwNYQRWgVbgxP8q1Zv/YBES9kOoe/DqgNq2SeCmgWYAXvxptgO4WC22&#10;RX27La/3QyHet8q7v2bPEN0Xl4OJJMVPJcI7sqZjHeC/1+m2/nzt8Lt39nOoMwhmhLvfWLnxonHD&#10;n0Hxh1Ld2PgfE4ioiluB+lHEA7n/6ABXNqBSip0Y8XCthdCk1q1SQlJOLDWggI0ADnjwyh44Uj8J&#10;oWtkYwAh3DeqkJczN4BPOlB20/f29g4v7sY/B0Yb9hBYgY1lCDsiEqSTHW2TeC2Wf6hD98c4eP7z&#10;PR/eDJuYEe4+ob1y5WzZc39Oa/0H0t/G1kkUCNmW6lA9CdT2a5jb4lJHLD/VZ8pWXagp0QPzgYe+&#10;LHtPp4felg+v1Sb/rq74QGx1A7QCeKeaP2h2F1iOCTd5/bvV7T3lV0NodcCNn3+6Im6IvUML2vfB&#10;bwrpOh4Dshv+UTcIf3gmIbk/mEVZ9hitR++dMhtLf7daLn2Wkm2sDxv5UgZaqsLC61B9mUnTko9Y&#10;ckVRdsRNkKAbwikPzio4ivhJjwJvxlZwmJFn8Ry4sweKAYFJyRYAW2zCt6PUOga51k6flTFQLsn7&#10;C81+lJXUoHpe5k6pKnMpinedeDRa6z9QLZc+MxtLf7f16L1Tez7E5xwzwt0j3L79m1XTWPqblcrc&#10;ba30D8pv4yUZ+VJxVKrBwltQPgdM1tF5H7gWwkctWGoXf72jewnXIuQ9CC+WwI/S/3c1tPeAcFXG&#10;uDNWiLDIhN8Iwc2wplawvs1zLdCNxH2iANfZz+Q8T+bQwlsyp4JWTLywSbxK/2ClMnfbNJb+Jnxr&#10;+o5QzyhmhLsHiBpX/+Tpg4cfa0d/Y1NvVilxGwTtDNGeZS/soi5wtyEWYK0kQynKuRWnNxtU73CN&#10;OYRks1kLoYFG4ZEPgcS/jJBhXoTEG0rmNQqxegehFd8DJVqL3lRUTSuZUwtviXsqaMucU5vWrtaO&#10;/oZpzj+KGlf/5D4P9rnAjHAniHDt46+Z5vU7juP+wmZlmFKSS+m3wKvAwpt7RrQJysBctk5NQdHc&#10;oQP0WrhaiVthO1T6XBBaFyf5ItgiMGuLEe46W78RrSDYhnBXkU0FZDOZG+KA0gUm06VSQflFIV6v&#10;InPPhFnirTqO+wumef1OuPbx1yYyhBmAGeFOBM0HHx43G0u/7nrer2qtxE+WCMn4LQlmLLwWuw7G&#10;/xXcY3dR1UU39at6GtYKpsmX6SVQR21v/QHMuxD2P3+C8dqAXhkCS58/dxc0bF9AEHGjdLZ5j80w&#10;vX5kJHBYFHcieLgBl7oSsBs/VOxqeE3moN+SOblJvOqU63m/ajaWfr354MPjExnCc44Z4Y4bzaWf&#10;rNXLd7XS3wOkjkS/LQywcD4Oho3fR3s9lMV6rwVXOjs/9xhs+gS0At8WC56V6bUAleol4EHPNxmz&#10;09HQmqAft//S1sb9IXOiEw62iC2DLfMgignXyr/DpIat+VAri6V8vzXEBXLDkzm4cF4+GD/R6930&#10;735PrV6+a5pLf2WSo3geMSPcMSFoXPmqaS7dRuu/rLXWm+ZR2JHqsIWTMPcqk6wMa/hirdZLgJIq&#10;qZ1Q99IjsqPgcUGLs+KINZfFdrcs02txKnoJeNyIKWQTRS3cdtiboZDAUdDs+52PBAW1Su9TdDu9&#10;R2pRK9JijcmiLnNy4ZTM0TDepZUS/67Wf8k0l24HjStf3YvRPA+YEe6ouPzNOdNc+hXPKf1zrbWU&#10;6SslubR+CyoLcOBN9iIj80hVAmEWSdsKLFzdoWfAIVeKFCB2KxQU+/OcrVZtPxklqNEbOIP03pPA&#10;oLed14fbRqrnBkEraPRtFE3SRsXGymdfFI8zJch7j0MyRysLMmejnsDaGc8p/XPTXPoVLn9zbr9G&#10;+KxgRrgjIFy/+nVz9vQ9rfXXgYz7YENW4OKb4O2dVMphlVqcFilCaIdwYxtL8nDyRNLMgSJuBa8v&#10;U4Fdsh3cTPGDUuLTnVSmgqHXB2tt/qZBq6QLQyGfaRTn1Solm1oW6zZNHwuN+KuLoAH4/TnDu+Bj&#10;Xwo7xvr5eWdkziotczjrZtD66+bs6Xvh+tWvj/OWzxtmhDsMPnt/0TSXftV13V/RWs1BLCAQdiDo&#10;wMIZqF9kr6VO6sQVXTGrWaDmSUBsu77cPW4FXcytMEevxeooIY7t4PRZuEpJmfAkEHdp24Ql/zF/&#10;I0rJLzTyGc558tgZkI3RzgbMbPFSlfthMes2QEqWDaJp8V5r2y7tQ8CRubtwRuZy2IlJV6G1mnNd&#10;91dMc+lX+ez9mZr9EJgRbkGEjaUfMEdqd7TWkj6jlAh/dzfAq8PC2+xnyvt8qdcCs0DVE5nChwOe&#10;P4pboc7W1LDODoGwmtPrRnDU9sUSoyKyW9O68hqenYz/NjRwVMGheDNJTgJZX/Wm/za2dIuokYVA&#10;I0hTyvLgXhyYc7WUHbt6EkmFh2Que3WZ2zbKWrtfM0dqd8PG0g+M/bbPOGaEmxO3b/9m1TSv/RPX&#10;0f9Ya13bPK8GHfF5Lb4MlXP7OkaAI2prIAukwOGLlhyXs8i6FXRMJtv5YftRhi3FDztZuHW1lXCb&#10;E8pUiMxWl0IewjX0Hu8tYsnPE59X4ua7ieuk1XevQYG2nXDHFn/NahdKMcl2QzhRKfb6Qqick7kd&#10;BTLXIQmqVV1H/2PTvPZPbt/+zVmL55yYEW4OhGsff+30wcOPtXZ+LxDnQEVxUGw+DopNR9fbfrdC&#10;FlUPbrSEJLKYL4lbwVLMraCQhZ+1chXbW60l4o7sMXYqJBgVYR/hQj7CXafXl5p9vEmqmUyFJiJw&#10;ntyzaMFDQp55sQxEIBVtsRV/rNgth0A9DqrNx0UTWWvX+b2nDx5+PCuYyIcZ4e4C07z2s1LAoKub&#10;vtpNq/YClF4cy33ujeUqgoXyYEtTK6h4cLUVL9oYh51et8JqgSKIirs1U2G7wFud9OidYFKJCr7p&#10;9aBbm8+jvmp7/bf1DEsnMpNZS34jEzALjFjxefGQmDSLvMZPsyB8A4cnad32o/SizPnE2t307eqq&#10;63m/aprXfnYPR/NUYka422D9zr8+bJpLS1o7PwKklWLdDem2cOBN8se9t8cqInV4rymC2ePAUQbk&#10;uFpZ3I4Sv9+HmXSCRdKJoONj/1rOe7l6K+Ful7Of5Jf2ZCqY7Z8/Cnp0EGISzcNr3b6KsWqGpetx&#10;4EzH1qVPrztBIe6HvHjkp9KPedBA/MVJelsUwak912yoytwvz8W+3WylmvMjprm0tH7nX++tKuVT&#10;hBnhDkDYuPZ9cwsH72qtLwAxM/gQdWHxpVj7YDR0kNSeGy1RlqpXpB3MOGT5K0jUO2tJJoQTGrFi&#10;HQ0fZSzZrFvB1fA4J/lX1db7dHd4bb+FC8PJQxaBQd5zHrTD3gBWNgBWiTejxNf9RSTEm7wnT8tn&#10;nwctpEx401dsBwf6sngQpql1oZENYN8aYpbPylqIurI20oDahbmFg3dpXPv+/RraNGNGuH0wjaWf&#10;dx3nl7VWpU3TxW+B48KBt5DwyWiwwJWGHOtrpbRCqebBgxY8GvkOsJCRRExI4ayXpm6VHbn/1djh&#10;elL3uhUaOdMHDtAXONO9Uoz9GCRiM+642RbjPmdgqj3gtVnPfIXMZqFEOyJ5L4n8Y17cjXo3Aa2g&#10;MuC0kCAibRekkM/4xB61Ktoe87ImHFfWCMQBNVXCcf4P01j6+f0d3/RhRrgJPnt/0WwsXdaO/rNA&#10;GhgLWjB/DGoXxnYrBdSrg62Zqgeft/JnCmyHI6SLVyMEWgVe82SxhlbIr2PgcytkUo1byRRxK5Rg&#10;i4jNdgIvAPO6N1NBMUDZa0Rs0VEgX5XZWuZ5xm61ig8kf4/H7yQtxJDP80BOc9MQl2HHBN2N4IgL&#10;x52tRRUJ7pJWs0Xx2Iqknw1ChzFtdrULskaCvoCao/+s2bh+ZZazm2JGuED30aVXzdHaDa30G0DG&#10;heDDwqugxy+cdNgdvLiSwNZSX2CrKBK3QuLLdHRa/PBmFTqB/K3qwqov1WgJwVjkcR63goMEjXoC&#10;YXb7heywNVA2bjfkIOGaPBZus6/goT/jIKk0G2SERiZ/nspdel0JWEnP89i+3Hmlk2Yz+BEcHbKZ&#10;ZRO4FkhzzCstuNSCD7twy4648enjslaioNfFoNTr5mjtBo8+fG2Uyz8reO4JN2pc+zPlWu2qVvrg&#10;ZiuSoJ1xIUymTeuRAb+zmcBWyYUPRyzDWiilaVdZCcYycK4m/kqLEHM7FEsr8aK4BdwKVbeXKHYS&#10;Iy8xOGVtnOgfdl7hmm6YKooZOzjjINubbfP68XeWVyEs27o9MJJVMmjcCR6R+o7lhjBM3+YbRjZy&#10;38hJql4Sl5YTZ6a83xLiHR5lCag5rqyheD1ppQ9Sq34cNa99Y5SrPwt4rgnXNK//jOM4/z0QM42B&#10;YAOqB8fqQtgOtYwmLaRpR8lxVqvewFZRHCUlQhX7bhMiPAQcr0pjRIUsumx6UuJW6C+UGAS3gIhN&#10;i17yi8z4Az+DyH631CtD2iIH5DMZdGSv931nkJ4I8mCF3hzh0KSZBtudaB76cRAUsW4Xh0gFux4K&#10;qdZKqSvDxv/RSLZErQRPuvBBZ8R0vdoFWUPBBpC+WUc7f/N5Tx17Tgn3mxXTXPo3WqsfBdIuDEEb&#10;Fl4E7/SejOJQZvFGRgj4WOxjtcSBLQtLQzraysTWZ3wPV8NyZiWdBhZLYt3281FCIo9y+DUqfS4F&#10;paCzzYp9MEAVa1RfZD/6h2zt7tkDDVIfaZJGNmgjqAyo5DOxPzwPHgTp+0++81J6200k38fmRqBT&#10;IZ0TBX0wt6yUD9f7XCR+JJuwb8S6t1Y2FEfDt1sj+ne907BwNm7rk+0u4fyIaS79G/jmXmYQTw2e&#10;P8J9ePmEaZ5a0lp/J5Dx14aw8AaSlbo3yLoVlJJFcQQ4VUmbLFZc2AgksDUMFrzUV+xpWO87t553&#10;JNe0Gw3QHtBy793Qn3vqDKgga5G2LU8aLfqRbAjjdtpYtlq0uwX012wmv9X25t9mMSjzOjAwn4Nw&#10;O/Tq7PoRHMkMLDvk5Dn3Mo9DI59XEaZaAx63JQMmmULWil7EyTK8E/+cqch3Fsanq1JfrvZwWJA1&#10;FYX9qWPfaZqnlnh4eRjPyFON54tw1z48b+qlD7XWLwBp1ZjWcSHD3mc11mIL1FGyCDYQV0DdTaP9&#10;VQ8edaTTblEcJT3uJ26F/uP+q54Es/w+0lU53QpVeq2zpKPvZwY+iaSwY6nTe/T2LYRasibGDd/0&#10;6tladifcdiZgFvRVmGUxR+z6yQYJTb6Ch3smJc8kGyS76fqkC9LVQraNjEXsR3ICKoKbHQnCZtEJ&#10;4WxF5kaCw8DrFSH1zQwNNapPF8CVtaV1pjoNtNYvmHrpQ9Y+PD/qHZ4m7Fve9F4jXL36u7Rb+b+0&#10;UvVNWvFbUK5DZf++80MufNGRheg5cDeECy5cdOGDUBa/p8VCuduCSq2YDe6RdmZwtCzkRxbm+izA&#10;N8vwfhtC1atb62l4HMHiDhbcwEmkoBG7KkoOmx95gBCLZ+FLJYPcqSM/UXzSsJGkFyU/1sQ/mzaa&#10;PFawSVFKgbKg57DOecmTjTVsjQXCCNwmIp64lbW6YW8e7U4ZB9lWPUn+bZ6aw/VMZZkfbS3LjZK3&#10;EW90T/y0YCXJtCiiQ/dpHARNYgMKsbAPV+DggOd7wLGyuH3KjsybdZ/xHEHqr0LnRqyqJwKWWnHE&#10;OJVLZvXqf+wuvvb/juEuU4/ngnCjxtU/5Zbcvw3EeT1WyHbuCLin9nVsR0g7tbpaLBrryuJ4vQIf&#10;xT0ntUrFZ96oFTtWLpTEQnZ0pqhhwCJ6owofteUjSqw9V0vC/W5CBFlSh1iPNrZ0u1ZKjZWFmoWT&#10;pslhsyxBFeuAckA7oF1wy+AkpOjGP87uAwDE66h4JfObhM6rQRM27srATCR+RceFUpk1fZaQkhSI&#10;INbxThkHnk61cZMKs93wgN5TQGRh0MzrPykk8CM4UuBLX0WyUmql9JqhkRS+F3fwAVfoDYAam5L1&#10;yKicB/cuNB9BqRYXSVDXJfefRY2rf9qZf+0XxnGbacazT7iNa/+147g/BaR6CH4bFk+zF21v8qAW&#10;5+Q6cWbCPWQxlpD0rc9aaUVa2YWrbXi3gIzDMeBB7MdN9AuabD0Gl4CXq/BpSyxqVK9bYSfL2nGh&#10;5YOKjdaygbI10mPN0dRdS00nFq0HvJT/DeTG1umsiK1Pb0F+euADTRZslzetQytSrEaKllHQvgul&#10;CJxD9Nu7cy48jjewyMKBErtiOZsKFsG8V8yfZ7ch6O3w2QBXQjeC13eZN2s2FePJBu7GJqXvnoLF&#10;MqzegVJVdmVrcRz3b0eNpYPO/MWfGtetphHPNOGa5vW/ph3nLwKZyrEOLJ6nmMzIZHHIhdsdqMYW&#10;6EoXTsUW6CFgowrLnbh2Pj7uf9iFt3Me9TyEqBML1NnGrQCSMXCmJtq5tZhItncrWOAJdBocCg9x&#10;wKlywDVUShqFRy+lKNJlOy3TrgQcAgVlBWUNBzdJah66j6B1G0wQ9+iZh/ICnj1EqOVzDc3u+bdr&#10;yIZai1O7AgPnChzTgwjmSvmtzKSlUr8r4Uhld9fHSid1eyTBx/H3LTkck+4N8CpyurEWx9H/rWle&#10;r+m5Cz8x9ltOCaZl5o8dprn001rrHwNiMy0UH+Hia6SJONOBrFvB0ZIb2yZdHC8o2Ij7k1VdIcBu&#10;JFH/N3K+lYMleJjDrQBiEXdrYpXVHSH5tQiMA5p1aD+C7rq4Atwy1A5yuFJnr1sKTRbzUJ7PfEYh&#10;2BXYuMuistxThyWoaXevMHsQpippkZGKsbyKHAoh9ZM5P9oGsNop7koA+CQu/EgyPIwtptVbDHOw&#10;+DqsXQWnJEcka9Fa/UXTXCrpuYs/Pqk77yeeScI1G9f+htbODwNsdtA1ISy8xSSakYwDWbeCq8UF&#10;cC4z2V/z4FIULx4tQY12KIvklRzf4nHgfp9bocH2C/8FwHdhLUnGjGCj+5h57kH9KFTP8Xwlubig&#10;jkL9KCXgS/FvG6HFbdyCaAXmT4JzlOzGEyCpdVUvToUzkvaXF5GV7zpv2fCNzlbJx24Ir+/SaG0F&#10;CZDVM0TtR3Bqor0cPFmT65cBK8EKa9Fa/5jZuObo+qs/Msm77weeuRVjGks/p1WGbENf/LYHppds&#10;QdwKicrWdiLg71RSGT+LWLuNnDm6DuKXTZL2HQ2Pti2ejyC8xcutzzhs4bUSfKUG8/OHYf6tWFvi&#10;mZs6Q2HeVTB/DhZfFfGW1Y9g9RKEolxx26YdIZIODUWUOboRHM95irlpUnlNkHt1Qjhc3d2VcDv2&#10;+WZzdSk41uGgZG1a06fB4PywaSz93MRvv8d4plaNaSz9vHb0nwNSsgWYf2MfR5UPR8gIWce+t8cD&#10;npdVvbLEObptiYLvhmwRRMkRsu5BeFfIYuVDyVGaP8nZCtSmd5+aItQkCr/4JXFbRV1Yu0GzJcUE&#10;gZUN9WCR9BIrG2We0G4D8b9W3F5XgqPg7C7f342kvVImWNYJ4dgQ1u3QlejJGg27WbWxP/esSTw+&#10;M4Qbk20qrZh8cfOv7/PI8iMpggAhxEeZ2spbVhSeUGnHgc3XleDOgAaR/ThO+jqLFB7cDYDGZXjy&#10;nnxmi6/CwXdjkfXJCPc8+yhB+RVYOM87dTkhVCMJIxwPcyoCIULuizm/gu1cCS/v8vo15DRV7iNq&#10;V0vpdxEEwOX1EUT051+XrIVe0v2zzxLpKjtp6aY9gGks/VyvZduVL27u6VKEewx83harFQArboOm&#10;LxZSJdZeMHGbF5UpUrAW2gG8WduZJj+MJOrtRVDHcNrpUC4FjF/RYIZ+WEB1voCNh1BbiP3gqb/3&#10;HvCwm/YsawfwdnX3QMvnVkRnqm5vVsLB8u7W7QcdCehlBYVaPrxaK94W9WM/tuYjOF4rTtibaF4V&#10;F4Nb3vRtmMj8vJ6/+MPDXnJa8NQTrmle/5keEZqnlGwTvN+JhVCSyqwoTYDvhGIFJ+WwVwNxEST5&#10;naGRY+u724ibwxorGwqjXA7XNMXKJ2YYK8I7sP5AIvQLLwIHuE9a5RUaSVO7sAvbRsAHmRQ+kFOS&#10;sbunDd6IpBqw4hQn6n48AO7Gmg0AG104WYeTxS6TYhDpGvuzeu7Cjw17yWnAU+1SMM2lv9pLtv5I&#10;ZPsA2aX3E7U+bdlERDwycL7aqz3wmid/CzPBElcP0NG1D8VlsPY5B+uKw7UaM7LdZ7in4dBXYOEM&#10;rN2E1Uu0A0m9A9k4T+bIPvncpEG5BN1w9zzfBiI8X3Z6XQma4mQLQraJ/9hYWYZHd33VDph7LXYv&#10;ZEVv1I+a5tJfHeWy+42n1sKNGtd+zHGcnwbS1C9rh/bZPkEqulBwwMuXajUJPELcComlEERSybTd&#10;IvCBy/FkV3HdfTsCPHhXbcDKNfCqMH+emU92mtHlceBxJ9SiZ+HAOzmEai51erUquqGUcp/bxZS6&#10;1JXNud+VcLFWvCToeihzrhT3W9sI4IXqiISboPFxXH3hbVq6URT9uDP/6s+M4/J7jafSwo3Wl35o&#10;C9maaGiyfYyQbdWTaq5GIPmt+4EjxIsgE9zaqR9XCThbFaEWkIIJBzixsQGdVTj0Vvy5zMh2ulHm&#10;sKd5pwpnPDjdbUD4xY6vWEV8pgnZJrbTbmR706RdKohf3g0lg6Io2a4g66WcaW5Zc8dEtiBz10Sy&#10;xhMhc8f56Wh96YfGdYu9xFNHuP7K1beVVr8IpMLhJozlFYtjA7jVELLNds9tBPDpPpFuPeNW8DQ8&#10;2aXVziHgeFkq1A77AW8765yYL0P1NNNWVTfD7jjmwOG5edH8ePweRPcGPq9Nr4XajeD4Lp6iJH0s&#10;m5WQ5HW/NAQb3O70uhJCAxfHLbl5pkFDLwAAIABJREFU4M10ncekq7T6RX/l6ttjvtPE8VQRbuvx&#10;pTNuSf+G1srd1EYIfTgwfOpXHTg2LwGpjPifkG4ox6W9xkFXFg/EruldNWkfcrpxk3ecNi/UPHAP&#10;8IwWET5fqF2Aw1+G9rr44O1yz58Nvc0oNbv3OrvZHaCPG8BLQ7j0b1lRVksE5dshnKhOiFQOvC5r&#10;Pe4KrLVy3ZL+jdbjS2cmcbtJ4ekh3LXPD1Yqld/SSi9CrPoVdGDhFUat4T9D2t8rQVLJtRFKNsBe&#10;ot+tUHJEPGYr1mDlfVhfhvkTuKWJ1mHOsC9QMPcqHHobGg9h5dsk269Dmlc9qK17Pz4b5EqIpIll&#10;0aTANqKYlqSwBUYe58lKyNMnbyscWetBR9a+NKdcrFQqv8Xa54PkfacSTwnhfsszbvc3tUr6ldtY&#10;YvEF8kk/745TyO7cymQpJKTbjfaedLPZCq6KNWmzaF6FJ5/CwZdjd8qMbJ9tePI9H7wAKzeh9THz&#10;pFkNjpJCie264qwhubpbXAkWXh7CXrnpp2RrEd/tKzm8V59ZuLERt1sqjKqseb9N8i600seN2/1N&#10;+NYEeoeMH08F4Zrm3D/QSr0KxG1x2nDgOIN164fHKSRhu590K/tAulm3AgpMrJNLdBcevQeVA5JW&#10;lFt3aoZnA3Nw8MtQmqO+tkTZSIWXUlLA8Gl3a/PHFnCzLcZDFp0Azg3hSriLiPC4cWPLdiBlwLuF&#10;ZS93paqtXhY32XCke1DWftDO6C6oV01z7h8Mc7W9xtQTbtS49hNaOz8ApGRbWYgFVIphW62WDE4D&#10;x6aAdI8QfzlWktutA51GFzotOPKVfe9UMcM+w30BFi7yiu4QBDJH3Lj68HJHymsbyL+fdKQppM64&#10;EtqhtFsv2jI1Ah6002KJICbenRypK8B7bTEakmq4siOZEe+3Cg4AZO1XF3pJVzs/EDWuTb2O7lTn&#10;4UbNa3/Y0c7/BqRVZI4nwYSCaAMfN+FIfXddUBB92od9FTyJqEfZmUzzw35cteJXLkfwkl2jVqsy&#10;jVkHDUS05MhuT3xKsY5YkdPRH2QrNoBrLSFVT6dH/DCSfN5sW/pkDrtK+tgVxbVArNuk/1srgNeq&#10;0iluEG4aEdSvZgjfWCH8uisNTIdG67qki2Wq0SIT/RFn7tWptXanl3BXbrxovOi61qo0amFDC2lL&#10;U3FlVz1SEVHv3fAAEYVJ2s0Q/9OJwFP5xb+HxcMQ2q0NztY64E7Xcm8ADw2sdeBoTfRzJw9xOiZz&#10;VimkGmkPZDdXkWN5yYETJUnFmyYRtQixbEObktugld0KxDodZu4mRTn1mCRbIRzapgw4GY9B1h2k&#10;ebpBJF1FjhUfwlb0FUYYY30dOBc4eP7zcVx+3JhKwr1//9fqx+Zeuqa1Op2mf3VhoXjaXQO43pJU&#10;mKTlSCsQ0s1j6S4jXXWz/q+EdJUVjdqJoHlVVs/iy0yLVfsEWDFSSRT60vPxrRziKkVho4B2p0s3&#10;CAkjgzEWa1OXUHbGquQnVlFztKbkOpTLHqXy+AOJ10NotEG5shEvuGLZT0sS3j3gfktcUEnll40F&#10;ZawRbdxhSndBujqX44rGyMjPoPn/GLiVsbhBvrN2IP//RnnMvsy1D8XKjVv1GGPvPGzefPXEia9t&#10;jPM248BUEq7ZWPo1rfR/sPmLoBWnf+0iWz8An4aw1qdkD/Llz+cs4V0G7vbJ3yUpNYyddNuw/DHU&#10;D0Dtld2fPmGsAo+iNEvCUbJ4FytwfmyrxtJutdhodwmiCIPG0Q5aq7hcOT1e9HOF3fwPWCSD31hL&#10;ZCyYCEcryiWX+XoNxx2PH2gFuNnKdCiOldwOeXsh2J0PjyNY7YQErosuwbySHN1hrfJPIkmRTHy3&#10;25UBXw+lfVNSSARSDNENJ3kSasHaJ5vt1wGMNf+Prl/82kRuNwKmjnCj9aUfcVz9s4BspX5LopJq&#10;+APIzQhW/FSfAGTitQKY83ZXZLppZLK5fQSTkK618KVxkG73M2g8gSOvsHtrwsmhAzywIm6S9OBy&#10;4zbo3RBeqI2ndLPbbrHeauOHFq0dXEejlNoUYh8VNq6gMsYQRhEaS61SYuHAHKPaWCFyZFZKLMnI&#10;pB075kpw1CkekBo/OrB6CypVqLw49FXWgU9aYrSAnO4OeL2VaT7wcVwRmbgQLOIvVsCrlQnLJdmH&#10;or5WqqX+3ND8qHPg4t+Y5G2LYqoIN1i/8m97bulfAnGQrAOlOpTPjXztm0ZSUqoFSfdyN/WLhXHp&#10;YinjNhwb6a5dkhm6+M4IFxkNy8ByEAdV4maTiSBOEEmwZKcASV401tdotH1QDq4bW7JjGP9usBZC&#10;YwjDkLKrOLQwj+OO5q657EukPom+E8+RpD/dwbIUA+yry6HxoZjhC8PNrUudtNtzZEWPOSv9eB+4&#10;2+dCiKyknS2Uh8vzHQrdz8DfALeySbpB6P9278Ab/2qPRrArpoZw79//tfqx+XM3tdJHN7vsYseq&#10;a/tZEjHNSbqXuyL8XXPlX2Xleat+SkbJNYYn3SY8XILFo1Dam9BTFhGSkbHSkfGXnPSoDGmgI7Lw&#10;dmW0mr7G2irr7QDteniOHpslOwwiYwmCAE/DkYML6BHcDddCmUM1r9dtZWLfaRTPm5PuPmZNB3dg&#10;5QEcK3Z6+tzC466sgST+kd10rwVy+qt5qbuiEwkpv1zdh3Na8yqgNrsAG2uWHzY+e2la/LlTQ7im&#10;ef2fa62+Kl9bUrY7/saPt0w8gXYh3WuBRGHrcR8wP0rV9xvAJ3EAQY9Cuv7nsP4IjrzG6HZjMbSB&#10;O5F0anXiY3E/AY7LT93eaPCk0RGidfV0Rfdj4i25mqOHDw19nU/iz7LeR7oJwkjmUNmVLIf9yTlp&#10;w6OPYf5w3EJpZ3SBy5nUyG4ER8qSq57Igjo6rTgbW7rXSLCw9hF4FcRtZDHG/oaeu/Dv79eIspgK&#10;wo0aV/+k47i/AKR+24UzjLuSLMEXFpY7Wy3dRO0exP2QtLTxI3iz2psrkOQ+Vrxe0k3SXr5c22Wr&#10;aFyRUP/Bd8f51nZFE/gitsi82G0waKCbZAu8M6yyow14sLxGhKbkuftq0e6GMDKEQcCBepn5+eHs&#10;shsG1rpbLd0sEl+vq0XhbSypUUWx+oGkmOyisHe5K+I0rhYydRS86qZBw7KbxjXGnu41ElZh7Xav&#10;PzcK/5Qz/9r/sM8D23/C9Vc//orrOr+lk5B00IHKPJSGd/LnwX16W4JASpgQB0KsBIn6yTZBNr83&#10;S7qBkck3uNWNhSfflvc4RAHHsGgBtwLZVJIg2HZIPgfL8GTbWF9jrR1Q8jwcPcVMm4EF/CBEW8OJ&#10;Y8OVceQhXZAjdzcSEjtZGaN+bF60P4XWGhx+l0EBxAfAnXZqsRsL1XjOrPmx4D1pYMxTku41Nd+0&#10;/zl0GmLpWosxxoZh9J2lxdff289h7Tvhmub1T7VW5yflt90Jg0h3c1yxsMcbpZ0nUTHS3YDla3Do&#10;FDi7CemNBwFwM5RGlCVnZ6KFdOyRGT4I+HD5ESEOZW+voiXjRWQsge9z8ECNWq1oK0VxLzSDTCBt&#10;Gyji4FIoJ40z5Umd6baBeQCP78DRi/QneH0700UkgbWxpRtrKCTpXsdqO5f2jorPLZxSQwQe+/25&#10;xt7UcxfOT2CIubGvWgpm49rf0FrJB2AtRF2Ye3nP7n8CONUny5ggkbHbbceuAa9WZdFkW5B7Wsof&#10;P+gkCfsNIdujF/aMbG9a+LAtllStlI9sw3ijeGsIsrVBh7sPHmG199SSLSC5u5Uyq80OT56sFH79&#10;K46QbZIStR0ssknXY7fUzTZ8HGyv+DV26ONCtg+XkHIFwVIopNp/MFEqJdtOJJvyGxMk27tIscWj&#10;NlztDnGBuZch8jfdClqrl8zGtX1NE9s3CzdY//i3e673mzKK2G87f2woUZpRsZ2lG8a+tjy6CS3g&#10;agvKntSpW2Q3awGOD2/7V2HxLHsho3gfuN+R+5cKmAU2Dnq8Xi0+ylazwcqGT6nkbVmoTy8UQRiC&#10;iYZyMVz2ZRMuOTtbuund0vS7hTK8vGfmUASPP4DDZ1jhGDc7kpUwaHyJRb5YHmfhSy/uAI+SsmBH&#10;DJ9WCIs5erVtgXkgOsIZf24QBr/DO/D6vxz3uPNg3wjXNJdua63PbOokaGdPfZr9uAfc20aspqTh&#10;9Rzpmj5wpS2WravlOG8jeDt8CPWjTNrD1UJ0Sn0jE3W7evptXx/AuaroBBTB+uoqTd9QLsLuTxGi&#10;yBCGAaeOF/e0ftCRueAUJAo/Tq06Wd2r6jWDXb/Lt70zVL2tMzWbhfNSZTLpXl8g1ixKMh/65++w&#10;85PWdZEHSPUW7ui5C/vSKWJfXAqmsfTzWmt5w9YI4e5zGetJ4HRNvlSbcQ1UXPBtvvbpJURbILBS&#10;rRVG8Fb0GOrHmDTZ3rRwLT6L1mLfW16yVUiS+rEhJvPKyhOagaVceir0n4eC42hcr8SdB8vkE/lM&#10;cbESB2IL2jVlR7IA7nbgSiApWpOFRh04Q1UJsSazNdFiSERvvjRmsrWIKPn7bUnXrHip77j/I6u6&#10;8NlG0W8A4ZYoiDtFgNbqtGks/fwYhl8Ye2/htj79DmOif7OZleC34MBJUMNFhVeQyeghpZSjeg4f&#10;AZ8PUAhLJuHbOaL2PvBRE95w1qlUJ5v6vQp8Hq/G0hBvPnlvZUdSforgyZPHdCJN2XMpzChPIYyx&#10;+L7P6eOHY5WyfHiIRPyrQ+xJ2QDskereqLJd68ppqe7IacmP4Ex1vOleAfBFnNGhde/cNXaA/xg5&#10;bVacIXN87SNYv7fpWjDGWK2df4vay98a4W0Uxp4Trmlev6G1eklcCbHk1BCuhM+tdLPtUY5SUNZw&#10;sjRaHft2pJukjO1Kuq3rYKowN9lTy6fxhM1mSBRFZMQvVzT9a+XJE9qRem7INoGx4He7nD5xhCKn&#10;lhtGRF0qu2Qu7IRuKN/zxfLkm94vdaFpoFyGN/T4zmcBcCsuEnEzRJvNjpnz4hJi0r91I4mNjCSJ&#10;2rounX+d0r5lLeypS8E0r/11rdVLQFzYPpwr4YovDewqnlgNyU/FlS/pRkueM2zD3SPAi7F7gYx7&#10;IZkcH+50vlu/LEr0EyTbJuIb3IjLSUcJUnUjeKXg6l1bXaEdPn9kC/JZl0ol7tx/VOh157UEf8LC&#10;5+EUycZ6uS3+zkniYhlO4/Nm54uxkG0bURL7sC2B2ZqXykdGBjZ8IdR3KiL8ExjAZnLC7Rj0p2uv&#10;COdksxaa1/76iFcthL2zcB9ePmFqpc+1Vl6alXAcdLGDyichNMM0x9HYVA81QbJb+lF+3dtBWAZu&#10;b2PpDiwKaFwR5/wQur15cQt43BYXgKuHp7uksu5oRUo186LVWGOlHVEpeTxvZJtFFFmi0OdkgUBa&#10;FyHLmstoJmOcTVJ24Y1Ju87XL4FyYH7nqrTt0EIqG5u+BJO9jEWbZDy4SnqrJc63K77MLFenlZ5f&#10;Hldyj3kIjQcZ14INdMt/kWNv3h/THXbEnlm4pu79/U2yjUKJGBYk2wfAeiahvBuKb6sbyhdnbVr9&#10;kpStrnaGH/NRUks3e+3E0r2UvXbzY3lfEyTbyz48idPXnBHIFuRzKznFyDbstlhpBVRKz59l2w/H&#10;UWjX48Hy492fHKOMdIZu75KfuyuUzIHISIHC2ijX2g0H3hGrpvFxoZc1kEDz1Zb4gWslIVuFXK4V&#10;CJm+UBWrNiHbb7dTss1Weo4N+phwTxSCUmitPFP3/v4Y77Dz7ffiJlHz2h/SSn8XELsSujB3rvB1&#10;7mY6j3ZCOFaRqOm7VThekd91opQYg0iyBkbBEeClmgiWRxnSLcdiLx9E4HfWxB89IWnFdeImfHZw&#10;VVxhWFkEF4tcy4Y8WNmgXJqO7hPTANfRGBQrK6u5X3MKcQ0E0a5P3RHJxl924dOWnHwmhoW3JMq/&#10;cX3Xp64gFur1trj3aqVUb8FayacNIkl3e6fcW9L8XtzCKNFu6ARwoTaBfidz54SDEteC0t8VNa/9&#10;oXHfZhD2wqXgmo2lu5uyi0FHWnwXlCK8jQTJKq5YCIcrgyO2S0HaneB0bXw5jE1gqa9Vj0XGcjZq&#10;crjer30/HiTNLLP3HQWJMtrxqiz+vLj3YBnHKxfOJ30e0OkGHJqvUq3lU3wLgI8S42FM0ahWfPJ7&#10;fZIuhpX3pVtu5aWtfwLudGUjLw+Q+OzGTS1P1AbPu0sdyVZImmC2fDldTqwxqX8bOuup1oI1y7p+&#10;8RTDh35yYeLLxzSu/5xWWjayOA9uGN3XJx3Z/YwVn892V7joCdFWnfEmjM8Br9Zk141sTLYGXjGN&#10;iZHtUggP22IlFC1i2A6hkc+xCNk+fvwYHG9GttugXPZ4sr6Rzu9d4CEpXp1ofNH/REb0/c4EGePg&#10;u7CxAtGdzV89RMjys7hjeeLuyiI0cLQMX9mGbD+IO2dkyfb4JMkWUg5KcnOVPmoa139ukreECRNu&#10;Z/WDl1D2GwCb1u2Bk4Wv00K+CBVHeQeVHWZxHHh9AnkzdWLStdC28EqwxoEhxE3y4MNuqsc7TnQj&#10;OFfgjNZpNehEilJ/f6EZNqEAr1Ti3vKT3K95ATmxRCNkLWSRuLlcDZdaE/TrHn4Xml2+COGSL/nF&#10;riNZQlmi9SNZq0kAe2Gby33Q6c3DbQdwqFostjA0DpwUTtrsJGC/0Vn9YKv5PkZMdBWV3Orf0lqL&#10;qzwKpfVF8cI8fFJLwNWiMD8uXPXh0wL+tDpwvgRnW485UC8x7o/QJw0c7KY2VfjakdTA598iIh43&#10;us9sye444WgFymF1NT/VvVAWK3dcSILFFU/8uvfGd+kMNCycZznOge9PS/QjcW8cLMkpMzDiZ74+&#10;IHj9UTfuCRcvoXYoObjn9kyL45BwUhQCCq21U3Krf2uSd5wY4QZrl3+b1vp7gTgHxIf6cBq32QKq&#10;5GhdhCS3w2OgFUnmw6XcRzHL4sq3ObzgMG4hmgbwUSsOhuQUPMkLa8WaKiI4svxoBdfzpkfjdMpR&#10;8hw2ugFROEB+bgAWiV0BYyZdHR/t77Xg1oRCNF+eE52QiFR0p+XL6fNLVXhBSS+zIM6h1UqCaQk+&#10;6kpQLekW0Y2EeHdr6LobGkVfUH9RuCme5Frr7w3WLv+20UaxPSZGuI7r/c9A7AfwJVA2ZH3MHL3S&#10;h2UHGoG0wRkFt+PARc2VY82lVlakbhusfADzRxl3T9bHwPU4ODZKfu126EZwtMD+0N5oEBiN++xI&#10;f+0JSqUSy0/yW7nn3DjJf9xQ4vt/3IHrYyT0LF6pSkxjA1HJe7sm0pRZA+li/JxE0P+mkQKILNkm&#10;FZyjFDa0iLMjGkV1J8rCTaG/6Vpw3NL/MvxIdsZECDdau/6DWuk3gLhXtcnVQ2k7KOSo4WdSvqou&#10;dIz4gIZJtb3clQsnFrOnxQ91a0MKHgaicQXKdXDHW0V2H7gV19qPKziWRVKbXmTUK80upZkroTC0&#10;Aqsd1tfz2VplxM3jT4gU654UHVybQCRtDjjtwvnOKhe1BAO33B8JgG3EpNsMoGtSsg2HLC3PYhW4&#10;2ohT5crwWdH3Wj4rHLWZJqZej9au/+DwI9oeEyFc5SAiv0pJvlt99JZ5r7hp3T/ESl5xkODKEEen&#10;02VZHN0MiSsF1ZJUl20hcf92rGo2XgnJu8RavH3q+uOEH8GxAhN6ZeUJ2p25EoZFyXVotPPbWS/G&#10;FVWTqCVJ/KydUMTNx43jHiyaWxB+vu1zTgOH4k0lkS61yFr2hxS7z2IR0XyAOMbjD+NaOCxcFS/C&#10;TQ4bM8ZOuFHz2je0VpKKYI2oKo2hw4EiPcJk3QuOlqPTk65Yu62c11tEdtW629vxQSsR7f60R46x&#10;AY1lWPzSyO8jiy+AB+Mo9dwBiXWb+xsIu7QDi+fM6HYUeK7Lo5zdIlxiK3cSrgUyMqORSD2OHQe+&#10;BGuPkBKdweg3JmxcRfZqdYjWOQPwYik9AZdcuJ1DTrUHzgnhqlTC8WTUuPZnxjC0HoydcJXSPxk/&#10;EL/I/Pja480Dr9Tki0pSThLU4g6iV1uir5kXLztwuirpKNi0rLAbScYAAMvX4fDFcb0NQMh2OZHs&#10;myC3+ZHkQObF8moT1312tW33Co6j8UMRLs+DSVq5kJJuaCZEuodfheVPBv7phpEu2FkJxnYIZ6vS&#10;omocmAcOVtKOyJ0I8ifpxZg72uPLVVr95JiGt4mxEm7UXPovtYqFba2RLg5jTl8+ALxTlR2yk/HV&#10;ZK3d1a7ksebtDXUMqenuZv1ojlSX0boKi0fpb7I3Cu6SIdsJIikizJv5HHZbBEbNChzGBM9zebKa&#10;73DrIm11JmXlQhpwDs0k3At1WDwGa5d6fnvLynrMylK2AintLZ4gujPmVHr6LTtS+VYI6ohwVqYY&#10;Impe/a/GOcaxLi2l+IvJA9FLmEyHegfRpF0oSSpKohiWoBrL2H3czu/bPYIEGBL5POWA2diQi3vj&#10;k31+CNzfA7IF2e0PF/CPPWm08bxZoGxc0EoRGovfzbfyT+rR5BvzICFdP5pAIM07IwvHvwmIYfG4&#10;k7aMV8hJ8kglvxGQF7csPPAl5xfiFldGBK8KYe5Yry9X6b8wznGOj3Bbn/4JrWL5L2tEWHzse1gv&#10;zmmp/AoiqcpKsGnterBSwNr1dKa9jgWPAOZeHdt4nwBftHevlBsLrAQl8lbs+O0NQqueoQaQ0wHP&#10;81hZb+Z6bg2Zs3tBuokmySfjzo448CZ02twL4L6fii0pZI3Oe8PLpQ7CPSR2s+r3VrolmUz3C6cw&#10;HRLuSq3cY7Q+/RNjGu74CNeY6K8AcQnv5KzbftQRxbCDsbUbmeGt3TU/jaA6PizUFxnXR7SB1JuP&#10;U7BkJwQGDpTyj351o4PnzqzbcUMr2fgCP18U5+gYlMTyICHdhj9+pbHowBvc86EaT76kPU5VS7bR&#10;OLCMFCvd76SFQv3QSvJ97xa9+Nwx4bDYyjU2+qsjDjcd0zguEq0v/ZDWWgLh1oAzeeu2H+c0vFET&#10;wt3N2h3kVbsea5RqJQ73Q2PUhAuRBo9JJ929QGjgeM4eZ2G3TWhm1u2k4Hlubiv3MDJfzYSCZ/2o&#10;evC4Jbng44KDBGo7oRBMNxLdiNfGsKZWkSq1L+Lu2IPSKROdbJA19yBvMGcTh4TDUiv3eLS+9EOj&#10;jh3GRLhK89fkQWLdji8zoQgqiJjxofL21q6j4ZO2VKk9QmTlrgbQjtJqGCJ4YYzG3kfxLjyqaHhe&#10;RLEi2HzO5680WjPf7QSR+HLDMJ/T9GB5b6zcBDUP7raEzMaFF1yoWOmLZhS8NaKYVBsRNL/Rluyt&#10;mre1s68flxcfq6TFJFrJ8wqXOM8d7bFyNzluRIxOuO1P/qDWWqJKm5kJoxc6jIKzCl6viZXXb+1q&#10;Jbt6aOGLWFYuItUu6ASiwzkuXPblnt4ekS2IOyGvhW6jgMDsneX9vMJ1XVZzVp+dIC3w2RMoKSm/&#10;0Rat3nHh9SrQHq1kN0JkSj9uyeP6AF3oRMeh6sC7NQnIvYCcEowV18njwrKVh3szFrR+gfYnf3D4&#10;dyIYmXCNMZnMBB/qe+tK2A5VxLebWLv9FoOj5YuoZr7AVgSHvfFtF5/G/ZjGLUSzI6wE/PJqAa+u&#10;N3GcmXU7aTha4ec0Wz32JniWhaPkVHR5hJZUg/CVyiNK3eG8xJ9Z+KAlLr6kc0R2HUVGUsy82J14&#10;we0ltBNxFxhpfgg3iu4m9UM9ebnGmJ8Y6o1kMBLh+k+uvKmVlr4ySXhfDy/7/Rhxhi8zPj3Pswre&#10;qsmX0vLFn2RiUkpkHgIrFWpHooizY0rXegCsdYTQ99JYCY1YAXm/2HYQ4c6qyvYE2nFYy2nlHtmj&#10;4FmCRE9EqzHn6JaPQPMxEjbOhy+A91qw1hWizRZMZHuiWQsXqvCaJ+7Efhwn7XByul6wpRQIlymy&#10;rXje9p9cGa6bZoyRTBu35PyMPFIQdaE2nILWXeB+i00xGQBjxAqdK0kVzig8WEK+lK4H960IaISx&#10;VoVy5Sjy0sYT5uZLjKPAoQXcae1Nrm0/AgMncvrLWs0GSueMrM0wMlzXodXpsnBgd+/6EeALFc/R&#10;PdoPkxzdjQA+92A4MdUBOHwenlyDQ1/Z8Wn3kRz1ROlsy/ispLI5Cs7lLJx4rSrrf2jLsroI7TVw&#10;yoBNOO/3DXu5oXuaNR98eLxWL98RgXEgaEuzuYI5T59GspNVvcH11oGRXkjzpdG1MreFfxf8JzD3&#10;1lgu935HrIVJyCzuCCvBvy/nLHZ4uPwI5ZZm/ts9RNcPOLI4TylHM87rcUdqdx/2xJYP52tjFCFt&#10;XpX+YeVzW/70BImnRLG/dcsGY2Ohditdj0dXZikCC2sfgSfapsaYqLXRPT13/O3CNRUwAvHX6uW/&#10;tNnNwYRQmaco2d4nPTaoWLIry/8q9ivVSuJffa+VX5ymEBr3YW6kk8ImroVipe852SKb03xeqzoK&#10;ZoUO+wDXcWg08x2vDzkS3N0PVDy4WTidagfMvQaNJ0hmrKCBpHh9lmnT00+2flzUdCTuzr23ZAsS&#10;UZwXjou7QtTq5b807NWG9+Eq9YflgRXF9HLxj+JufOxOFOPbYdqio18ftBK3hL7aGjORNa/FAjuj&#10;M8895Di2p0GyDCIrizQP1psttDNzJ+w1HEfTyemcPUw8K/dhMjlKXHpjFbpZPA7t23SBq6EI7ieN&#10;J7MbvyJN8Zrz4CvVYlrOY0f5hHBc8kVscl9xDEW4UfPaH9ZKSTDfmtjcLiZqeSOSXS0pNKi48GZV&#10;MgsuVEUnoRP0io67WibBzbEFExrQ3Riqi3A/ukhLk9qY+5DlRqwnkTdHpN0NcPRMpWY/oLWm08mn&#10;r1Bx9zhFLEbiz+2GEsQaC9zTLJkXuNyKm8GWtrZTD43o2ZYdeKdWrCXU5FARjtsshFCHo+bSHxnm&#10;SkO9HUerH5VHSpi/ViwVLEJqn0uOZA3UHLjgiHMbJGH/rJIjxLyX5tJapLqkPS7RjdWbcPjcWC51&#10;3Rcdzv1S7Y5sKtyx+5MDImacEKaWAAAgAElEQVTuhP2CozUbrXzn9QV3b9PDskj0CB62h+uqMghz&#10;db3ZEj1BknmwEYCr4LUavOqORyd3bKjFKWLxAnc0PzLMZQoTbuvRe6eM4cvyfyYeQLHM1bvEVVdW&#10;shF2Coa9pOF0RXbapPQ2Yhy+3EQcevS84c+RReHt424cGlmcedBotdGz7IR9g3Y03SDfWf0ge1fm&#10;OxBxHOXTooLe2+AU0iwy8U1bKwZVZOB8nOI1xrqjMeJw7GCW3c8Yvtx69N6polcpTBGVytxf0Frr&#10;zdbn1e06zm+PlQ6UtWh/HsnR2PAYkqWQNNsrOfBJNy71i4Tw7iF687ldTqufweLLhcfejzbwuN2r&#10;97kfsIhWcB60uwHOTPR236AAlEMQ7M5iZXpV7PYDXix1eHtM1ztdFgOqi3DAmYrIrY63LevOeMwQ&#10;uf7VhWxLdV2pzBWWbhzGav/98o8FE4BXTDfhEalPypj8zvC6hnUjflwQ0jVWshdMuHVCKoQEy44E&#10;AMqIslgZcEwbvLn4N6Phpt+bmL0fSNpQ53s3liD2mc+wf3AczUa7y6K3e3pYrSR+TW+f5lmiLLbc&#10;hmPVYXtvp1gEygrmLJwd9WIF8RBY9oXwS46IvueGdxRaT8DZTAX6/cA3ity/0LILGle+6jmlVBXM&#10;LVP043+YEQkuOWKZ5hEjHrTBa7WzBkBg4soy4gRyIFKwGDicnztfaNyDcBfZoav7bN1GNpZ9zIFu&#10;u42eBcv2HVprut0ueSSGFhQ09nOCxSg5Uh77+hgKet6sAGtXYOGN0S+2CzaA+xE04uNvyYF6SbKh&#10;OhQJ95eF8+JejVrrE0Hjyle9+Td+I+8VCq08R7kSLFNKOthWDxZ5ORsIAWoFxGkny114vy110zu5&#10;Axph6iP1I/lJqsW2Ha8Wq6DsxNZuXGv9UtlHROSGRwQ87Ei62n6vhcjAXM630+766Fm0bN+hVf5g&#10;2AL7P8dA1l8nFCtxLHAUROMUhuzFA0Q86lpb/MQVV360SmVbHxT9YKsHhfvihGFHuYWCZwUI95dK&#10;oH4XkIoQ6GIi41+EW49FJUeSrNd9+KgtykD9vT99pBw30Qk9UBL5tZKOlYICyVzoxHm8QSQk1E/G&#10;AXAgMihvdLf8jVjjcxp6iVvyFyR3/XBm4U4JtNZ0O7vH/132348LqWvh3thSFl6B9XtjupiggVSv&#10;vt+WcSol2iKD3DFKweP8Eg8CfUy4b/PLUN8t3JgPuV0KUfOd73e0EjehiaBU3P+5kWZVbPpiE5Qc&#10;wJEj+qdtmWDHy3AU2alcLWR6oATnEpJz5cciR4M20vgxMEK63UiO2wpRWosUnCgFjOqFWgea/v5o&#10;JWyHfNq3hhBFZQo2iRmEcNtdn3Jl90Nt2RGDYj/KfLNI9GVvmHHkyHqS3xrdlzblQ8IirsknXVn7&#10;bmzEZf8OsUvRCo8YK0R8ehjplFJNgmfaQWtVj5rvfL8zxz/M89LchKtQ0r0ycScMITL+lZqIHN8P&#10;pIrEdVKFouRDcWMNAmPhTkf8pCVHdqhuOLgfkkLkGKvESV46/vFEA7OLEHF7o0utPrqX/vYUBMoS&#10;GCNujTwIOh20mlm30wKtFH7O9LC606vtvF+wyNxf60JrHG3O516ClStwsDjhrgLLoZx+lZJNaeCG&#10;ZMV94xvJ8z1akfS0oe2O6kFYuxt3hbAJN+Yi3Fyr7/79X6sD3yGDT1rkDpe/uojk2r1Vk6KGTigu&#10;gf5cQ63k+FJy0g/GUWn2bF64SPT+OKucM58ONeYs7iM7ZL+Fvl8ICwTM2n44899OEZRWhFE+R+4c&#10;++9SyMJz4POxlP0mgahHuZ4dImmgl7qi9dA1ctIcJHpjrPBLOxQyfrkqHWFOM6on8FCPbCPwHTFH&#10;7opcS/Vo9aXv01rJuceEQ7kT+lFCihqoynFguSPkUXJ6ySz7IXqOqArdQXapQq2W127BwrmRx/2g&#10;s/85t1lYS24XgR8EKDXLB5sWSD6uxhizq1+9yt7JNOaBq6Xl+ao3hvzZ+bOweh0Wj2z7lMfAciBW&#10;vqMlfjPwlGlTl6LnSLudwtUJeVCqSzt17aK1rhytvvR9wN/b7WW57DTl2D8tD+Jih0qx7ITdcBLZ&#10;ec5XxYpt+bF4TR+rWSTTwHWkW+e323DT5GmdsRFfq3iRRhZJ4ve0GYl5e5eFkUVP06qdQfy47XyB&#10;M0dNl5VbcuCLsVSg1ZHtp7erWhfpRfZBB261xf9a88Ra7Z/GkZENoB2KnsnFmhRTTIRsQTgwCtOe&#10;ZwlH7oIc5s43K3BaSnk33QmTqQlZBBY98D24Y2C1C8S+mSzJaRUfo63k1l2KJK/upLtNtVXzNiyc&#10;Hnl8j9r7n3M7CDmK9QBLZBXejG+nClop/DDKVbTiavFFTkuDDleLO/ARIpg+EhZfgI1HUF+Uri9+&#10;GiQsDSBY6NXLrrhwuipVqXuDRVBfZHfArwhXfteOu+euhBs2Tv6HrpNkJ4zHnbAb+t0Nj7rQMVvd&#10;DUmdd8mRD/6TOLvhWDnb0ysAvwVzo02JW6T5w9MCa+XzyDOk0O+ips00nwGlVO5uvhUX1rujZpCP&#10;D4mi2N0uHBk5Fn2IJX2IVhusEpfBoK4PINZs0pF3oSTrfV/0F3rdCjUaJ7+XeX55p5fs6lLQSv1x&#10;eaQkHawy2rG8KE4iR4OXq2lfskHuBjdunexouNsWd8PnQKfbhQOjW7dP2jK5pgnG5s+W6PrBLENh&#10;CqGUIozyEW6VfRayGQBHCwGOoxii64HjyCmyX+rDWknzbAdi4b8QS7me0/sodlNZEE6MTR6j1H+6&#10;20t2dyko9TvlQVzsMAZ1rWGwgKhh+W7qbkhSQVS/u8GTL+hxF1aiOb5UHq1PWWLdKjVd7gRj82dL&#10;+KGZOt/zDDKnTM6KsxLTNf8gtXIfdMXSHAUvuJJ5kFXdi+LyfEfBoThQPj1h30Ng75ARJv+du71i&#10;x+UarH/8O7RScha30WZfn/1E4m74chWOV9JWyf3ZNSo+/p/1Rlcrf9IWS3IaJ3spJ4lGUTRdYe4Z&#10;NqG0ZCrshjJT5dHahI59y49HvM4icTUp0pSg5Qv5no+t2ReYJrKN4VWFGwGt1JFg/ePfvtPTdyRc&#10;Rzl/dPN/TBT3LZsenATeKmeyGzKteSxQimBxRJHaOwhPTaN1aG3egBkYY1Azwp1KKKUJ/N07QGym&#10;hk3bzo8YJA/GkJeb5OYfKUvHh4vu3so2FkZlPnYrCByl/+gOz97Fh6v4Xvk39t/q8aaDjQtJMcWb&#10;VemB1AmhbeGgEu3KUfC4O53WbYK8RdxJifMM0wetJVMhD6b1O3RiYZvGiNd5ScNXOp9xhim0ZgdB&#10;HxRuTIwZpX7Pjk/f/k/frCBFGbFQjUv+5b0/KCP13e9W4KCBU+5oKhuPEFfFNFq3CfLG8YydeRSm&#10;FQrJkc4DPWVxhCw8LTKII6PchejuGC60FS1Em+UWkuP7mZVTbHPoK5aEG+2mS+h0zJ0Dse0mEjVP&#10;ft3ROq4ui0Sw4SnCS8FVKI/WHHI5mB7NhC2ICTTXFmjCGdtOMxS5fLiQdl+YllzcLDwNDR/C6ojW&#10;afVFWPsEFkYvW1iPf1phqkWh6F0O1sLDOAD98jApZqUaBO3NqrOoefLr24nZbPu5KNT3bv6PiaA8&#10;Xf7bXRG0GKWjQ5u4amWKFMGysMjxJM9+EIXhLCVsiqFQuQnXddI4xdRByUZwDwlwDY8kEGUooiBr&#10;gSeI7vaGLzoL8bBw9c5dThQS+Lu6AS/XC9aklueh24y9AODA72UbMZudhvBd8k9STzid/tuBiO5B&#10;ZTRX+4MCKVf7hbxGaxhF0+v8mwEU2JyE60yxSwFEv2ClCy+MWghRWYDwPrjbW7khIma1EXf8DU1s&#10;iKjdCbYfiSB5pSTysF8plJB1EOzdTa406K9uRx0Df3/9+j8tg5V3ao3IkD1NK3ZjGarD62uC5Pnu&#10;Zxfe3ZBMrDyIjEU9Td/fcweFzSmS4DDdhKuVxD1Wd3/qzqicgI3BiWb3kE4OH3VEwrXhy33Lbqow&#10;OGhtJAJfQSRSr50wVRML4lODE2ckFWuYqWKpxmTTtKeEQ7di4B5w4cyFr2Njle4ohHLxo/ktC7X4&#10;TVtis56Utm38/9mNxAJjOcEbzSj1J4+IZSOmnKPyDs/aWYrCNEORv4LMYboEbAbB07AcweJI8Y9q&#10;TGAJe8AycKediljlsWCNlQ3AWMnUcZS4CeuOuA1cpF3WvQg2YhnHsgNPOvBC/mZn4sftboDjobUu&#10;Xzhz4evAL/U/beCQTWS/J9VNNYX1E1aQ1hUrfVe3tnd3VmzdiZTayg3Z3yUffw8ZWhHh1hp8Hy6O&#10;2CDy8YBWQNMGayGvW1Ys3BmmGjlJVOd/6r7B0XLEH1n0oVRHzJ+j3LSw0pYq0p0yNbLkamL9laoL&#10;807cLXib173swGdx0M9z5PVt8ue5U6pDN02KM5H5bp2XcMF+T0xr8Tsr5g9tAK6XM8I/4JMrPKGU&#10;tEuPQsSxUx7eujVIAUVeUe/9RF4SNXZGuFONAn7Zp+F7TErgHzKielftODQ/5179KCtdUQS0pJ+V&#10;tSm5hrExXHGldc6iFuXAIsv4BQWXkes4Wtwi+V25i2DvEzsuAH73oGdtN57YU52YUcW2qna4vQ8l&#10;iiXVrI31CcjkDCfPix/o7C93gRvH9uad9AgyDB4m938KZnZul8e0m0Qz5P6Kpjis0IOShichHBvJ&#10;cJkHFrnvp7KoCYd04xSvqivVaYtKumKM8vk4mddroFUoScKJuXLzmxwY7dv6cbQ+/Q79/7P3Zj+S&#10;JFt638/MPdbca+99r95ub3cggIMRhXnQjCBQBEjwLxiKAgEJfJPe+CQIggSJFCCReiEwBF80giBw&#10;ZjQDkRiMoIEoiQKB6e7bfburu6q7qqtr37Jyi80XMz0cs3CPyIjIWDwyI6viA7Iqlwh3C3fzz46d&#10;5Ttai4loptNPaMaDGywmRuTUthBL8gBopG7VcquVdVuB1P1srBMddx/cONUgBaDkenjSjtXshLuT&#10;LHawLI8l3z4bmGS2ngI7ABBfaSuGNJzNs/C0+iLWdPfbxM5lMG/tW+WCfxMxeKnm5BoDgBrNH3+D&#10;+lt/mX/JIcJN0+SvBYG7RDaB8mTpYPvubUm/dq37EO0UYudPWYORd8MixHwfeBrJTQwUvFwVR7dF&#10;SnjjFHD+243q9GxpkElyGtwJlvEt3HEj4EssPk7J5gucut4jYJZ8oU6gCFwGgRdf/8WcCl63EQ5A&#10;gbJTSGGW6xA3gACttUrT5K8FMJpwlVK/2fMLPVnAbA24vAZ3XTfN0PUf8knRsYGfYnEnnKnAyyOO&#10;pRA+DpHVJkV6mZ3rf5H/FNF1qL466GONhW4bu1MxoyfAs/Z5ljgVKGnYTeDSDAZMkguYRym8NyfB&#10;wjvA47bspsHtrCc1zXVv7OgQlzKQmdTHvT9PnhK2iqj8JCHcGqBdWw0zvdqHqbgfLpaGK+3uJll7&#10;kYEtdDzsDjB9hsJOssClvH3wOYUTvHp+g1ni2JAPGi06tJJ4jg2nX/PLZK7GQMEkmVqj0EF24zup&#10;ZFRYsjQz77q4NDEX9Otuq0/6XzGAcO3Z7gOqZmOfkKxVjl9BvE9WK0nlsoFYrz+5Dg1na+Jtzp+5&#10;GUO1JBdhuJT4PqjZyltap4hw4dmKbC8xHk4L2UKWrbANnJ3yGBUy4aXEStxnGpGBJrAL7CcSA4pT&#10;SSMN1eGeaYnzGZ+fZsDKNVuUp+4sQmXdYuwewo33rvyVUlgS1poyYDYMLwEvVWXb/qAjEUDfoyzQ&#10;sKIlULbdhkdGUjteLclKFLi/1UaRYbQD9enLj3dwEoaniJ3GtXBP02d6HjFJmHfM5hALg1DBroWz&#10;U87Bddy1ce2kHqaSU3sUDpB6gGYicRmD8Eig5P9BefYKIfVOAu9Om1laquaEbFSZ/eu/ydqb/7f/&#10;cw/haqX/ve4PNpU3F4xziLjwPnA3FpEJ35nTl+eBWLNXXLuNciCr0uYoA7a9B+szuBPsFNkJNtvi&#10;efLzGRM+i2JemMRJoJTCnqBtJNem//zqxBYC2/uPg5r7PRtjQOO99Bjgi5RmndeB6+w7rbKrQlyR&#10;qXs+DxK4qeG13BhSRBFs1wq5tn2Zrs445ai5Zi20XCT+/fok+bd9KFV7hGxQyb8LDCZcpdRH2QgA&#10;XTzheqwB75akcdydFHYjMfG9ozrUWZaDdT8fJLAbDlHysYYZLhPN+HDjumEwNqu9VkomQhhkJZqx&#10;yVr+BPpwtkYhUBP4cI0hiiLSICAIAoJAz51XrJW2PqmRXmpaqSzB2VqMNRhr0TogDIJjId/UGJIk&#10;lQpHrVwHDFm6rLWi2KU0YRCgj0EE2VhLkqRYY0jH7NxrmN+akJ/X2s1rn7CUWmlH7mV7/c70KGgg&#10;MrJTndbhd7YsjWFDLW7I3Qi+NMIVkUshlTkmFuyglNRBsFbeb4wc+2J1SPLsJNC9HGTgF/nL1OvD&#10;Vbyffa+YRd5wXFSANwOgJoIRT5xmeCXoLeELlEyIH53Ve76STzdpMstmK0EufHXEVkUhvp0olbGd&#10;r0o+8TCKTxE3xXYKB5FMziL9wz4BfBxsbG6ysSmqYY1Gk2Y7AqUohWHhRGesJYkTlFLUa1VWVmoE&#10;Q05igUazRbPZIjWWIAwJCiY6CyRxgrWWarnE5tYq5dLwsHm7E9FoNulECYHWhGHRTn1FmqYkaUIp&#10;DNlYW6FeHZ+KYop1EfXM6xAuuHk90NQK5VnZQYoaGi4LaWQZvBvrLtPnzV4E7jofbuB8rmh5xvr9&#10;r6OQmkxRTCE8crYiBlxx4rMrvQPKcyqgenI0G1d3UFoMyDSGtZ7XHhvuA486cnG8n9eP0hONb5W+&#10;WYOLSUTNPIHyC1Odbxv4uT1CDMPKNqWs4eXyEZkSA5ACNw3sdg5/nmmgEBeLsdLdYhq02h129g5Q&#10;WlMqiFSiOEYrxdbmBuUJj2ms5cn2DklqKJVKBZCKIklTTJqwurLC2srku5/d/QMazTZhKSTQs+t0&#10;GWOJk5hKucTZzYkUV7vwmgL1ErObujPO6wT4eYx5nbhMpLdm2OntWfghgqoeX6IycQQLcqnqIayE&#10;Qq5zVffevwKBmNnGmj29crl7s3OE+xdVc/DSvtZKiuishZXL8xzWkdgGHkQyKfy2vR+dRFauT+rT&#10;V7TcJJs0eXRXfwMvVGdL4AYRw/ihQ7e19LSPbzuRyXO5gAKN3b09Gu2Y8gwkZ6wljmPWV1dZrc/m&#10;hoqiiCc7e87anf4JjaKYcink7NZ0xJbHw8fbGAulEZbxaCiSJMEaw4XzZ8S9MgPuAg9aMoeCKRbv&#10;vFX7Yk0syFnQBH4cMa+t0zuYrWBhh91mievhChjhA+9GyGsqeN+zRgLvdVdkdaz9xhtXu+4zY2yi&#10;V++swW+3IU+4+9f/bQLzrwCXoVCFymvHOcyhaJAVUvRvzVOACD6coQPQd4608z4pn4uXGnivOr3/&#10;aRCuunYfvj58bFhJXbtQ883mikEcRzza3qNULk/cvy1NDWma8sKFaRN/BuPBoyegNWHg02zGg7UQ&#10;xREba6us1IqLQezs7dNsR1TKkwqIKuI4Jgw0584U13+2BXzfdobIBKSrED+tAd6rFNulcOi8duX4&#10;H1Znab3Thr2rsP4x95H0rsRIV4eSczOUApGE3eSEuy92bkLc9iW+kOq/6jMVuhSTquiX3TfYFMLF&#10;aRi5ArwTwkc1WC9BOxYrz69mNTXbVi9Ke8V28mT7ScFkC2KZrpWFPCfht2YiNeRFki1AqVTmxQtn&#10;iONoonLGNDUYUzzZAlw8fxZlrXSrmABRFHF2c7NQsgXYXF9jfaVGJ5qkF7giimPKpaBQsgWx2D6u&#10;yjz1eaNHj8YJRwEfF0y2IPN6tTRgXrv4y95MR692WfwSwgfvl8Wl9mFFfn5diZ/4xJkrLAuHOqQq&#10;+g3/fZdwFcEH3VdYA8GJD/sQQuB1DZ/WJGgVJUKW6zO4IJu4xOrc77zc2y/ml6TBW1rcAl0hnhFQ&#10;SLrLpXkKdijNC2c3iaNorJdba0nShEvniydbjwvnzoBJScdaBRSdKGJrc41KeT5iGKsrdVZqZaJ4&#10;vIyCJEkoB5ozU/prj4IGPqjKMzDOJerO66ItiBzeDiT43D+vAy071ZmgvVz4giMok+viiyLoBsN0&#10;7rdvkfuhuCK6+eAl4JManCnBmp3+VnbbI+dmRzuB16qz6ycfhcth5k8bhU4qFvHsPUxHQwUhm2t1&#10;ouhoQomimAvn5ke2HhfPnyWJ4yO3zHEcU69WqFXmyCbAxtoaoVYk6eibZozFWsPZgi3bfpSBV2rj&#10;7ZY6CbxVnX+q8Xsl57fNXaJQZV1zp4bSzNLQ/PhQpecq57g1H5XIGm2qxSdcj9f1Eyp2cO+jcdCi&#10;t+V0lMJG5fhaZr5RkaDcMPiAwNvHVHJcr9cphWqkVRknCfV6lfAYclUBttZXiEds5a21KCyb68fT&#10;Wfr82a0j82bjOObC2WHqIMXiHLIgd0YYf1EKW9U5R+dzeK2aFSCAk0+d1Tgt1cC0ZjzIcaDan6vW&#10;5dY84ebMFa/TdQrQ2YfK9ItDK1/w4FblWdJXJsUqsF4ePhk7qSRkHyfOndkkiQcTnLVgjWFzbbiq&#10;RdGo1WqEgcIMqfSI44QzBWQjTIK11dpQ10KSGqqV8rEUT3i84TRJBnZQcb97/Rir6DaRLIHEFwjh&#10;0jlnOWhlRYJRC4+Avn1El1szarE2W/ymSFv5NoYrMfyQSNnusSHaBTX9wx/nAg6RgTPHmj8ieFEP&#10;LmKwVm7QdNnFs0BRq4QDrdwkTVhdmSElZEpsrq2QJIdXJWstSksRx3FibWUFrBlY7ZcmCWc2J81q&#10;nQ0hsFkdvFuKjUihHjdeDOXcQPchm80hsAJRc7ZBHRfyHJrjVg2we+tfn6HbMNdm6QwTIEnl4u51&#10;JBB1bLAbTFsR10Esy9jlJCbJ7Lm206CGpPe0Xbtm/9WKYe0EHhSAjdUVOp2OS/sy3fSvJE5YOwHC&#10;LZUrhCZBpQnapN2vMI2xYSG9nidGtVwijuOeaxQnCeFcarmPxgUlczjKzaEolWdz1lzbabCG7B79&#10;vE4tPJ1JfacGaaeg0c0ZvYUyJXZ/3gKXFrextfUx2mWZGzOVaI1CLm6ix0/L2CZriz6Jb+l6Cjtt&#10;UUJbLb/OOxONNIMF6mWJqhorgzkhfuNSGZ64qh+PVgIvnZDAiw5L1CplVBB4WResNdRPqB1GG2hW&#10;1yn7RngOyhoOdHUixa2isLmxzoMnO4Q56zpJEjbWjn9BAjE71muuIMD9zljQ5ew5O25cqsCuK1wy&#10;dnCvw4mgJp9/Ka4k2v0Pkofsf5e47zXQcVWsSmU6vL7TxPuTJG4F5W4urtZaQ/MT4C9CgNTwRubH&#10;NBBM9qEsUuccug8w7s39qUH3Kry+MVyAfBDCEKyayvvRRRV4z3/UE5YwPAuc7d9YnNRT4lB07ugs&#10;iIDtavVQ+bVFrKeTuH1KKS6dO67w6nh4u9+4PuF5fQG44Od1AWO5V3mf1ECksiwIn9bpeyB6f7H3&#10;iPkKtPwYvPqZX6i9bovOfe+Hm9rxha26CELn35EPnxreCDzhotSr2SttJi02JmLkA/mBj2sfh646&#10;ZKL+7zJCAiUrV/2UNHxcYjZoQFlEFz/3e+t/v8RzgUc6JInFFvHzoN/osojyoOf5MsxM9kelbh6C&#10;7quQdBwbyve5FE9rJibcFER1j/HzG5L8cNRkJX9tVxmWuLK+JZ4PKBy59rgUTmo0S5wE6hpaZgzt&#10;apv9Z3M/e6juP6PhfeBrk9aB6bC3+MFxrFfJzQqYLEy6l82Tf5+LbShauC1BIEnRk5zRuofOsiTc&#10;JY4Px+knjjlxj9JCItVOCyLN3Age1rkOlMp8xXl3gY8zlV3MJh0hLuyJdr0Cr05VBl3qI3nh2BBA&#10;5/P8lWJSiYnEvc37RXaQPLxR8O2ILdM70md57xJLTIomsns7jrToPabvA/Yso27FyKqVhUNKiLvJ&#10;ksWQFFne0qGMWGQxu5VCZHuLnkCINjVi0b5WmWXR620z4Tk2BLSB9V4LfUItU/+NEmv15w5cd78M&#10;lZj/Srl+QkpWmciIqhCIv2WbrEFkSG9FxiD4jxI+Y4S7z/FVAy0xGdocD+G2mbFAoA8HjGq+errw&#10;Co9BRUxb6L4DPHBKY/lAWCeVBK2tqrTvmZ1WejnUcawO9+78m63Vjc3sfkxh4fqUCpCVphxkEope&#10;0ctYyWTwP4c5IWEF3O64Jo6541oXHSyrrMNmSk4X1x5NzKcJKdN3JR2EiONVTnrWt8EpxyOd0kAe&#10;1yLun0Us82eFcAmMNGmccKLdAR62ACWavV7SsuMaGWxV4NVCjbdDjdRW9+78m62wUl25CCpXOTB5&#10;Wa8Pmg3CqMZzeRfHsPYz1rqJbiRHTqtsZXKps88MfBVOUb7CfY5vW2qR8S9WklRx2EOeCv8550Vg&#10;CTLfSxRz/w44FfpaE6AKZnesVxrglpVO4FpJRxft8mu92M/ZKrw8l3H2OzPUSqW6cjHUJb2Bmi3f&#10;f98JeKfOgeId1UVAKUf/asAyYIshpkVBB7FodjnaB34UWu54x4UGxW6DFw1tMmtznhbjDpkv0jBb&#10;80WQeVDmWXJVhbL3H4EIuO1a/wRa2vv4AFsrkV3xxeoxl8wrKroUbIbKhqsa64QC7VSVBLUwIz7v&#10;Omj1JaMPPKoPtNFrCY9D2N5J/qy4FHaRBcVvJWdFE7k+bY4nyNMmq9o5mVq0+eEpvZ8pYLzA8KTo&#10;ICTrzxUilvX5KY/XQJ6PACHeZ4Nwg550qzz6O8Pku/d6fd6XqtNfz4mhHKei0NjQ2GAlDLVZMVbP&#10;pLT3Cgx9yiwyifxWyZfRtch8u/mv1LU9bvnmb33j6hL7s2Taklm3IJdym8kq7/KI6d2WHkeQx7t3&#10;dnm2ousRcj3zvtSAjByLXPB36XWReWNkWuu0QTbuwB3/eDXV5gENtlfJbhe463sfBn1t0q3wycXK&#10;5HoS+fLfHYSop6UdY9nKDOQAACAASURBVFUYarMSpsauqMCG89qce4/wUK+wn1VDkNJL2LH7vgHQ&#10;fDbCNE/oXa808qBPGzTxD66/rJNW8k2KfYrdBi8S+knQo4Tct6KspR1cNV3f70Oms0536H3m5rVI&#10;nCQeA/c7Ij5V7idaB1+VapGdygGZFGo7zeJIedU3m/vf/z6NoLQ+S4zChqmxK6H4b1Vf+8TFgSfr&#10;/mt5HiD+DviAU6PdOwAtsnzCPErIQzNpS50mvUE3b+XOi3D36V0zZ90GLxL6P1seGln4m8CsUjVH&#10;LVIhQu7j7hySIccrITunc1OMcXFQ4nb4Ptsuq6kSQG3E4+93yI862WLjfxfk07/y1YsDjtMqTbNQ&#10;9ThVNVpVNYpyz18Wi29Hw57++Os+gy0ohdzgSRvvHQw4nkYstXnA+4o9PEHN1jBwMdBitD/aB6Nm&#10;xVNG79M0srsbNwi6zeCdkfconhJF2YE4AB7qEiUtsaNxXaGlQMi55FLCQlcb0PNFVgqcIoSe5tJZ&#10;Jw5Cq0M/VUKUCpzu1qSHWxCc3g1S/7avH347Oa6U9dMhx/PBszWKvVqPGUwUk457EXHUvfEImC1N&#10;zLvKjnId+Z3KUa4aL8A37GkuIeM9GQHJ2VEBsNl2f5ArwP+9K7Hof20Pvyb/Rq1cfm4u/dTXAthg&#10;VuelVShUKIc6zWR7EkqoxWAcH22IEOlRviMfjBx2vDLF+hz7I+r9KCGEfFq3r+P6zwNmSxM7YLys&#10;Du8fP8oHe8DRpDyvLIvjQAKgsnZCgc6ym3yZrtdSMFa0rivIdSuTXTsf49DI9T8yp7+Q1Bsbhhhd&#10;Qp9SxlJ+Gp4+K9cn0h8FH+w4CjuMnjB+u1RUAG1YMMnD+zhPYwAtYfwl3F/XaREz/rPs07uG9Tdp&#10;Mt6TUFTq4UmgBnwU36e0dhK9WWaCwuhQo4cktS0xV0SMv0xoxCUwDN7aPIok/HZyVrgKybHOdxp9&#10;uZN281YcXzXXqLEd5XPOQzF6Ti0uYkrp3ZMexHTQ1obIs79wqqINxGprppmKey2ULWrXQlOaXnHI&#10;04NJHCHeWhyG/sDVMHhrLGW2vA6vmjXu+U6b06enG9UYsBxPnsxR55lkr+dTD4+5IXQx0KdtzwRI&#10;VVm0cEVBT4DbbfHRBEGWumGBVgcepVCvwHsBTios4XglWopBkStcyviWjbeWp2u7mZ1v3CuuEcvr&#10;NAVpSoy/UIyzszjqXONW5yWMvm+TzqmFs7LGQtqbxXqqYK3Gqoi8bn6Bd2EbuDGBAXo1gZtNUQOr&#10;lzNVn8ClcVTc7zsJfBEBdovJN4CLgYDxbfOE0X7QSW6Z93rPgkneP6uP86SwhSxMoz6rT9WaJRC5&#10;SVaBOQzWnWeF0eQ+CQ35INLpQyrSgacBvQLkFmuTEEuEys+r2R6PFLiewH4kMS1r4fX60VbAt5HU&#10;O6+UD4/Ap374hOVqAG0LV/QLvH9KtZA2gUcIkY66NgmDCz+mRRHb30ksutMZ0hQyuoQYDRG9Pmtv&#10;/QYUI4ByEXGf5c/jFypvQW9ydPBx1R3nKDeBz3aYZ/Xh/JCAOi2FTj1MZrC6HQYl3TSpSYvwsj0E&#10;bucsVJCe9NuMrpK5GgvZ1vu6UnRSlwfnhpZaKeELFFQUNDU0CGbaHp8UAuSaPCVLT8lrChsyPYSj&#10;NBXKyMM6DiknzL69LzPeNtj7i0/ng+3k+9z3MVmL7RLFF5T7FC2f3ucJfRJvZRWxghvI+PppyZL1&#10;EpxUV2BxkEzcVXwxYNOgpJthEpuGDtTM+/KnwO2GtL7wPYRA/n8Ywdkh+5e7wEECK6XMZ5ZY6Sd0&#10;piqlrX7SHQC3YiFereSBf2xh5TRFZHIoIZ+v476cFjIaIbWjtpAeG4i1PEpZwiCkXEQxwhbwgNG5&#10;i/58pzHXcxDmQbKDEDJbyuea+9rjcOqXRqzg07oAApDGp8jCzUGpJInjZmhV2oAg6W5k7HQuhdsd&#10;qJTo9nqPUyHGlRDqQ2ZQG7jfFGu4S7ZGvj6oHp7gq8BbJfiuLZauViJAcdr1ACvMnqt6HqlE8spd&#10;+W2pt5YuUNz2/iLyUHdGnO8ipys74VnCaa7yG4k0guCUCFb5brfyQ2IVB6FN2UcTj3rfUWghBFsv&#10;y+E7KWyUpTfQKFxrQyVHlqmV43xUG+5nLONK7chEhZcQeOsGsm2pr6SZB/xDnd+qjlSGW2KJWZFE&#10;UD6NTkRim7Kvy7byGEsr+733vI2PNlmmRieFzcrRZHvdiKZtmDO52gm8PYJsB0EtCXcgSsjidBzG&#10;v8qdb0m2gzGvbPHTLEQzFYyPbCw6vIPQwdJKrX2irz3+/gEqV4Bkvb0yPrq5iE5M4qiiuyfATkfS&#10;vLyl2orhYu3omvR9XLPJ2TwgS4zA6Uy0W1wcUIyq2CDszOm4iwvL6SgWT3rJSXFQ23r4QL/zzr/f&#10;wfbPh8ks3HxljqWH1w8hBn5uZS3SvQuiGsBLR5xnD/ipI23XYbR4yhLTY/ukB/CMYV795bxe72nV&#10;RZgKJuV0EG4fh1r24bfbfkOfyaVOYeGWcW2GnErPwyGvS4Bv21DOdRBOXUbC+0OyGBLEIr6awPW2&#10;uCC0qz6LgXNpY6KxPitImI/VZOlNgVpiNhyQdT0pWleihaSCPVdW7qmRfkn6t9+74IPWiifdXytP&#10;ZeOjjksFc3myOx3pA5/HPYRsw8BV5OIENGIpjBiEh8BXB2IRx0baHHui7hgoG9iK70483mcBB5B3&#10;vBeGpzyHD/Ec4XUuvNJXUR6wbbK2Rpr5uSwWC/YUEW7c25DRcazbkdt72R8UmGTi/KHVkgjNeFX1&#10;Jx3JkQ0VxG6WVV2rdu+3bcQSYBuW2H8OuK0P9ypqJSKZ/nEFt8UYN+3/2YGvSipS/rBNVmxhkAT6&#10;UxkPXhBs0xtE9C1uZm2yGdGrIBIixP5sdOUdhRYEp6Qg2SS9hOs4VgNYy+3sD45wJ8QrISRJtoKX&#10;A/lSTgOh6pdj918zgYqGN0eEtTVSfRYbEbPppNCMJLf3M88yQR3s8+VW8E0ni5Y/3CNbtoqScnxe&#10;4Ruf5qe3b5Uz634sf588Qp6DXYltQPmUyCCZXlVlz7GOcM3P3b8oDenkhFsBLq5As5Plxnrl9TzR&#10;GwuNCKoaPhzDNFsJIXa6DGcq8HEd3slHyko1aD8/1OAr0vwGpKj+YXsc3tT4bhNLTI59BqfIBbiO&#10;01Mir6/Qf9xnPnjWOZDn/TQgTXpUzTzHhgBhJ/nWVAOrtVZoLdUcU+AloLICt1pOAyHXvMdYMEaC&#10;Xi/Wj04d83hFwcurIyqWVA2SR1ON9zSiv9NCvo32LFVdbQ6rR43bbWKJwxjmaZxVrHzUk/nMZ0jG&#10;baiekqZNadRVNTPG2LCTfMua9+Ge++gaB9dckex0LgWPc8C5mlhGvmU3ZNoA0/gERxPJ6nOTjNtk&#10;cKcFv508qu/ZMIy6el5xeJl+Nxl8R99+KzdmNi2DCkLY/Spsp1Mzb1LE+Ez9GDE0/MZdI5oiCwOT&#10;gvZPjUo599E1yJ6jFNU1lAohsC2mJ4CJMcMCcZrQZvg2dRa/4CjN2mdAquJEsIKQYj4zQSEZILPq&#10;HFxAgm/5e645zQpg48CCWuEhiocJRC5q7IWybAwbdXhrUUode4seWrg1Mcy9YAelXKCziEYsxwit&#10;eR5i6obhd2TWJXIVsch8bNNnYz/bV3S+yGtbFImATPT8tLUvmh6K7/RbNCOx8ut9/q8OLgtqIdBf&#10;1mu78cz8ruR+7gWclhZzFrhX+ZBT2p1pItQY7MOLmX1pXEH86nVkO1xzPz+zqlPPCJ4PsoWbFpoB&#10;rLgOMCA01f1icqPDTPGe8dDu9xJ0uTW/W7wJ/Fs9b1pw++artmjnojVlA2dPY2uBCbCCTBDvy/Uo&#10;UZzu7ClJulniOUICPGllVq21kiKqkWYEFnGZJmOY+3vAg0Ry+RMX2fTtu9ZLxXTwGGCs3vTf5AjX&#10;ft/9VimnO1nI2eeGQGe9wXaT4SLnzxJWOVrgZ4klniXcsfKseznWxMCLrjlBF0ekmFrgSiSKhCVX&#10;nFUJnWVspTjrfhvumcmyqAYijfqLHrrc2iVcHQS/yrz7gehOLjjhni3LRSoHsmItscQSzx4OYrFC&#10;LRCl8E51sp2Yb/1VCnp7JnbpTklFbEkL+d5tQlSDV6f11yRRT1cKC1/577ub8Far/f8Z40oWtIZk&#10;8TMwN5ALpBV07FJWcIklnkXEqTzjqZHuMZOQ7bUEbrdEHqAc9PpsUyMEnjrXggVQ4rp43JpBazjp&#10;9OTgRlH8r/2fuoRbO/OLW3RjMrPl4s6CSWrGariVz8qCsvd8pOMuscRzgzbiRlBKlAWHtesa9L6v&#10;2qLvspJr/aUQAm/FUNawVRbLtp0I8XqjNgzg3rTJzb1lvZHjVjlu7yvVY3pkaY8n5X0P+LkDkfvA&#10;n02QGV4N5H2hgt0UziyTRpdY4plEqGB/VKdUh7tIr8RKmLkiFELY7UQEs97QOUoMwYRwLRbdlpKW&#10;YFynXwxjLPQbqupx/qf+uP6P3e+sZZaq74fArTEtzhSIElm9lJrMNXA2FMINlAjiLLHEEs8OqmTS&#10;r1oLIV4fUjd9gATGHrbFLZDvfdhJhUDfrsGb+nAygwbeLTmBIesIdyolyEZPSpjG/pD/a589aL6D&#10;4N8BN0rTBj1Zwdw94F5DdBushVfGcLhsAbecf8VY0QsYV8LuAFn5tIKmEZ/Ic5Cs8NwhBdLU+byc&#10;AL0Xon9eclGfV5QtpErIqhyIrOuvrCgQroTCGQex08jW0k0mb+s1YqgF8PEYO+f1Mmx35DxTwbR7&#10;JqTBfp+3anssXGv4V90fVChiERPiDIASJ3Wgx7eRK+7ClQNxDQzDLnAb+DaCL9uwH2UXRwWwv/Tj&#10;PpMoAfUKbFSlI/RKSbaLHQNx/BwItzyvsPe4YPa67kaLS+kKJD1suwO7LgurFvZatakROddLteEd&#10;ZfrR8QE6K+Q9MeJ2b4aCUf9v/s89Fu7B7vb/vrZ11mittdjvrYnVrSsIAXqJxh3GK5/YCuGeT/HK&#10;VRXv+a/I6eJaedBC3StoDlBSsJPA2edLi/y5QB14r6sFQqZYEsocW1q5zyga25xbXeUpsN/MlfQq&#10;2fb3G6KelJuxfP9Bffwa1DZiKVdCIfOprNy4BVreaIwxrWbrX6zmyjV7CHfjld/cNo2rB8C6MNl0&#10;YbpaKP7UMJAPME4zhjpZN95AiQWbGKke8QRbcQQ7DErBfjLe+ZZ4dlBUld0SC4gkAdZ4B7hekfZd&#10;YeB6G0LGB1aMvMiIDOzZGrw2gisMYshtylt5BDx0rgSFGHfnpvFN2pzck1KN1Uuf9LR4PBzTt+o6&#10;ik+zXxwwaW3TmiPakpKo4CgC3Hdn2EuyTr4yWNk6lI8wXVJn9SZuy6HMUk5wiSWeDez0tNR5M4Bm&#10;He6mUujUSXuV2EoBnKvCy2Mc+QFwbx+CktuNK9kxayU/WzNNtVlfUqvlev8rBvCS/QJURrimCXoy&#10;wt0CbuecavtkqklNnIsgETJOjAiVl3UmtQby/aGROZGK1MgKpJAVabMMm8oLrRxA8z7U355ozEss&#10;8fzB54suaEnpwQNY6xWdrANvB0AggVRfnlVlsjaMJYRsvUXrLWWL5OhemkZUxPRHrOxf9r/kEOHa&#10;VP05mt8DJHAWNSYW4iohBOqDYHcTcRO0XJ5b4FwEpUBapnfPfWgwYvp7gtXIe9bLsOEI9vBFXoXO&#10;3gKpsGxD4xEEOWd40oHVlxno3W5eEx+QsfJ/9fWjT9G4KrNnLE+mldLD1cvDXx/dhrQt9z/twMp5&#10;Drf6tLD/XdbyxKby+uprh4/XvtGrnlR7c/T4GteGfB6nCaUrUK4hM2DGvczBdxBWes+VtGH1VSae&#10;RPEdiJugS5L8HlahPIa9dXAVwtzntakco/Lq4dem96GzL3+PW7B2mYkIM7otz7Q1kLrOsjqUr5Xz&#10;LJSDJm4xvMWsfOppH/MD21via90uOUnhbBVenOagUVOeAX/cVP0f/S85NFufxg//5ExwPtVaB+jA&#10;tbWY/NwrZckgqASy5Y+dJVs64vmwVl4fpRnBrpVgXYvlPFZwJKwidvQCiAsmsVzDPOEkEcQ7UBpA&#10;uHFHiNaanGL8EYjbk7WPTiJGSotbA1FLSC+N5QGv9E/8thBTXqQjbQ6eK3ELiQmYbkBhONIjPo/r&#10;Vdx+CuYWlFeh/tYRxxyGljwk/UjakO5Lg9JJkHZk7EHqukmr8XIUk7ZbsDzhWrBDAtZJlJ0j8X2W&#10;xyHcfXj6oxC7LsncCryvz+2hd36C8toM17NI7OfGVzx8y6+YrO/iSggvVWYQeo3b3TEbY9Kn8aM/&#10;Occ7PS859MSdO/db+6ZxbQc4231IpvCKrisptbXIBxrkIoCMYGMXnytpSfl5qSxaCVMpLq6eh8Z9&#10;WFkAwtWB3IQ8eZYDedAHzScdyspkTc9qORL9xz9yTP0NWvpQqkF0kB1zIPkl4l/Ln3cYSSrtrHYz&#10;xkOkIAiP+DwB6DJirbdh71tY/+CI4w5CDGH58LnCiliok+60dZiRmbccx0EQylePle03zH2sq4Ps&#10;+uiQ8Z6QRMi2UpeUJQtdklUu5UOHUFkT6ze6BeVXxhv7vNC8D6vz61/2pqbgXXDi5r/Lk1Bq59y5&#10;39rvf9UwE+dzUL8jb4TJShEEm8DPg5IjcxYsiGthpeTcBBSUYKDOy6RZWDlfLVv2eUC5JqBJv0Sc&#10;g7Uu8hszNOfPW9hywCEtl+Lxc7G67zc9QZCxoJyQUuoayiiVkaQFSlUhifQBBBM2mUkaPTmTXehA&#10;rPKTznax+6AmzMschOZNWUT8Z7WpW1BKsgjaVO6LUlCqQ3PbuUJOMNmucwD1d45+3cJg112urqPi&#10;80GvGki41vAXBPyO/KRlQpcnI9yAzI9rXbqGcuV59RDOl2XDP7c+DZWzLG7dmb8puxTe+s7EUF2H&#10;cJPhvWMTRidYhxlJKganB8ZNBltX/XmAabbyWzN5m2sTw8oZ0Ovgm4S3Hjq95pKMs1SD1lNYnZBw&#10;45ZMSKWyBUZpsNN3ri4MQRnae1ArwMqLGtJO29rsXqy9R3b/dmH/rlxPpdxu5BHoCyMOOk9sQ+mk&#10;V7sJETXIPw/W8BeDXjaQcOO09QdK1f4LrbUiCGX7OwVvVQIpWFgvi3btFhPXUUyNa+XXqEXw8iLy&#10;LcjEjvehVDDhpjGEZ5ntSteEeABRjhtA3CYdYEFbDhNuzh9rLagJH6QkAt1HpLVVaF0XMla++mWK&#10;wnev6mSts5htr2V/klDa+WhnxYEsKt1NRgJrb9C7WG5ArQGtXSHdoCQWZu2ECLfT5qB8mUdA7PRR&#10;FJJ/u6mOsTntJIiazi0kkoxx2vqDQR6pgQ6g6uYnN1DsAm6LmjDcWhqOt0P4ZV3+v8Qxkm0C+yns&#10;TiU+cUwISoMDNoVg1qbZJUe4rhLFDDjeIIKzIH1qh4zFWibOKlCKgZ+ndj5zM3TPPeHnTpOsu0l1&#10;SwJwXpbUGmYRbyoE1nL4ek4K71rKu4UG7DLCTVnAgFmKnorANfMiV1WZfacgGBkp4d6P4Kc2fNGC&#10;H5LJpFznC+PmkqNTxW5185Mbg1451OOuLb8CMoVvnhY/zjng1x1oJLASiENh58h3HCO6E9+6hWyW&#10;5uZzRtd69drIfQ+gMYctXMUAHeXcRJyGcIei0kf6k6opRDkL1wB1CNZ7icaeFOHa7NqaQ3GXCdFv&#10;qQ+z3B1pmESINz0Z6b0rMRwEsKIktuyrTEMtP9dC0WlppXCtBd9Eokx4snjq3FLdOfjlsFcOJdzU&#10;2iyHTAWyxVhgdJCVz5KpBZUDuH/CrrgeeKV0FbjvAbeRWDgcchf0PYA+7akH+rA1bJJsodEBxfnU&#10;dR/HTuoC6GSfUWlkXJWc71qfDOkolc0Pv7WfBYcCnsMWpopkKZRXJTWsfPyd8+4gxVD13K1NzeCY&#10;bSmAunM5322LkNVPNiuEOFZ0DvoEa+z/OeylQwk3NvH/lLXcCea4/Z0dT4BvmkKwvo2Gf/yayeS2&#10;z9zgA1rlurOutPhxFx1KcZhw4xwp2+x1aR/hpjnCHZQRUBgsE93p1IuM5MflrRTlxFfnlEkyFFYK&#10;ZGpbbqEqoNWVKmefCdz3gxb5Eqy8I9kJlVehcvxpYY9aIrkIQrSdROQBUiOlvD6zKT/rtJL3VEOJ&#10;F33Tgu/iY96PR01J5UT8t4k1//Owlw4l3OrGL35EKRm30o4gFslcFNwGbrqeRXl1904q4ZsPggYq&#10;un2yg/QwKag6BKsuFSeEzoIuZEFuy640vYRrnCXrpo9P9VLqsEshaWe5n0cWPUwC02fUegmxMRE3&#10;cjuN3Pu6vuvg+Pv6eZVt1unmc1rDbH7c1dxuCrGaGw9mHWnhuINLkFBCrKGCT6pwuQS/qMAHTpaz&#10;HYsRZezhu10OJMU0tfBTC77uSPeH+SLKFkcAxU5l/f2rw159RNa0/UL+c9tBs1h+3KuJrIp+a+Ht&#10;m2YiN+zTElQrK3Bw8l4ewA0wIHsINJiIBbLBM4R5wgVsnki91eoKGSobDPVL97gUpipjGYI+l4aC&#10;iSoVfFkrtrdAISjnfMMncF9MDASS6mbcopLuzXbMUi27LzqQexLfmXWkheKpU+pKXbHUu33JLBVE&#10;/evTGrxUlUvTiLOCKQ+LSAd4A+yhC7JdT6cJ+48B89TlrXfnysD8W4+RT4A19p9nrwwkL3BB8HVH&#10;thl1d2MU8pmbEZypwAd5V2F1DdJ7JzHMPuQeYBXmKn2KDu0VQGw6l4tLf4pSkmUvlGrIAuLyO01/&#10;INDm/psi1cq68/cj2emthJuk0g6yoJ9JJdnfIyj1BeNmzRKYED4Fr7xCV1OhM2Pwrn4xK4SxVhbT&#10;5hOwj49+7zGgjciwKiV6BueOSGe6gFi9l2tOCjYW32+/1aucu6FWgoMEvmzCzaLX0PZez86thzMH&#10;YOST+ahx858ZY+UJUsGx+LQiRDrtppWv+31/bwFfumegGmYuhMSIOM5r9QE6mPVXYa//SCcFZynm&#10;/bhRgQHJoAzxY0RLYqf3yzxkbKtN54jHV691EZHlr1aQLnyOcA+l5nrCNVIhNimU4rAr6ym0drJE&#10;/bgJ9UkKc2K3MOQIyCNvrVh7/JkK3aDdunNBBX1VidPkB7sgmNe+sFYWmb17C0G6u2QfO7XjlwKt&#10;Isphv6zB+apUQzfirO15HuVAxMu3O9LNtzDkOjwYY+NHjZv/bNTLR5oFly79bsM0rl4F9aE8TBoJ&#10;UU1WdTYOHgCPo96SXxAivQe8UROq+KklBRX5VhrtVJ73j+vDPlDFJSU/RNbHk4T7gJU1EYUJy1MX&#10;lgyEdgpvzaeHMw2iCM5qUONUL+XKe/32wSP1Ef6cJoMOyDZtOUGVfFlvOGGVGThr7Fb2s0nFvRFU&#10;HNm2oLoJapI52aabemVTego1wqrcF3BBwPiYxZX99fK50D5MP0BXYRLU34T9K65CryynKdVg9y6s&#10;RhBOpY9VCAyZ1opWIuc6aVX+S4ir4SmSmdSMpFCipHsfg3oo8Z2v2vDxzGWuT9w98kFhe/XSpd8d&#10;uUIfvfe0/HP/jbgVik1j2kEs1jstuTC1knyVAvnyP//Uhptt+T5fONN0Quef1Y54LtbfkB4dCwMn&#10;g9dvPc5a4GSNrLilmpBH/qtclqj1WMjV3vcnwidt53/2Yh30WsR4t4LJXA3TVJlB5me17lhaZ1KX&#10;aQzrL40nYZmH7eQsWUVPgbleyRYJfQKBszxKNWflAja3CEyLtfflnqVeB0NJyW/jMbRvFjDg6WBi&#10;sG6qVTQ8aE9fcrKF9C/7qC4Vru1Edr4+bmgRg80AN2Z16nbdCV232Uh3AoxBuDpp/n6WHlZsVP0O&#10;cL0hmrgrpV5FMWtla+B7o/nUD+jz11b7/LVD8IRVvtCvL1AhhHJ+Ukci3Sk2I+N6XYA0OvyVRIzf&#10;hL6cReyht7y3u+1VdE3znsCBJ6m+st5pzHhPikrnrAmy809T/hp50RorC0XPUl0hS3NzIjYnhfKK&#10;mx+lzOoOZjS31z+U1L0kyhiovCIa0p2TIN196u1trE+JdgUPV1twa/QbR6IEvO4MsRdqkmLWSbOP&#10;7NPIZkKn0Y0dGGOsTpq/f9RbjrZwNz/9CeHG3Oo6O209BR40pBNrvtNDasRqjZ0ebuLy8TwUQsKt&#10;BF4d5K/tw11k+3CzI4p+DxYps6284vJUA9Ffhdkj+dbINrx+Tvya+a+Vc0zULknlnoJ8IMlbu92C&#10;AYQIPOEaT4Jx3/un+Gw+8yE6EKKMW3S1Y3UoojU7v5rsmEknSwk7lKqWXzj6PvdxI9gUCzdvaasC&#10;AqIbH7rFqpMj3br4xZNjDi43b7NVNgQ4oSuyne6Ttux+bzFbsfolJLuhosVl6SnDWIl0TAfHgVlF&#10;5l3HlSMx3nJp7R8Cf0+qX0IRf67Opgx/pwOVXIaBJ9FaIP7avEDFPWSbUQ3FqY6VHvPDBp8At4w0&#10;nEPJFqLs4jnNRDx4c1MpmwTlNXHRBM6PW2tmot/TIulA/SUGin1OmgbbI2CTW/W8cI3NPfza+Rt7&#10;5ByNHMNX2E1j4aaR6BurM+74kWilerWw0FWHdW6Nn6zvhdAtgwnMp8Qp7wCc0X86NZxbp0v6e72+&#10;9Fmw+h4cfC/zJaxklu7BA9jc4HhapjQh6sDmOV4Gfsp35cUFxS1st+GRgbUyXAynbyvwbilrTutj&#10;QC2mPF77aa+RYc2R7gQY0+SIrflHPW6FaLbIbULWakchJNpJ4VXXP75fDegF4GJV/DHenTCIbPeQ&#10;KpOvmrAfu7rrMHNVWKQg5NbCWLkuHqu0WG2dRzm/4iyY9f0Djpd/0L17Ie9P1JXMPOm6EUz287Tq&#10;/WnsgnyuJzp1CQDpUBYBa13gcdxMj1w3Br8b6Ec+F9fazH96EijXMyu3/USevUlT4IZh9V1JT/Q+&#10;XaXEb3zwczHHPwp7N2BTWhCdQfqINaPeqaaUtC2vl0XA5oempIROm3O0VZYUNJCPPEUYVxD1uhNi&#10;a/7ROG8bi3ClaDqvtAAAIABJREFUckLJXqNbYfBkuoEiKj/5zJsohXerMCp2/gKir2uByEpbY49H&#10;iGjND025mPWy6ynfxzuJka+DhSFccnmfbos3UKNgUhRkBXWJx1djeZeBq6zpGWZdXqNyegr5tjHT&#10;boWHqYXVL+R2ArmxHYlm5hIxCZQH2DelfNGHOllt3HI9s7ZNLGMpwq3gsXrZLSopXZnKpIO0e50n&#10;Gu7+ZU/9i8DrdQlyRQNueajl2Q403PMFDUZ2rOMi/3RpNa21/CQzLgBQ90ZVl+Ux/p2z/K/yvxWS&#10;aE3vxy2TjTUy0tp4nJXmlbL4dqsBbCfi2/mqA7dchkO9nKWT5RGlchMrWoj9s9WmtGVZBFRWc90M&#10;/OAXpPIsrOSs2Xx5r3UPZ95q9d+r7D1esm6gr3RW1AcE8sYICNooG4sKJGOhHybN7oXS0pfupKC3&#10;ci4FFzQsyq3gsfayC6jinu8yxHOuKt39EbZeO/TrM4ikaz0Ua7czgHi1ynavBzF861TDxskoftoR&#10;jjBWUsamgs8B71qNjhvHwNh7k07c+W8rqvz3tNaqK2YzpT1eR7r4+n5m44Zx1qDb8M3Y7OJVgsMU&#10;ZW12s7Yq8JLKf9g62BjYZlRX0GNBuA52sUqmuwjKdHNrlUJsCe//TCHM37kcQZkYiCVf1rtLZkln&#10;GguKsXYGUTNLdwsr0k4mvtf71lIte6B8u50Tc/qX6FYlzk0Ufc3da+fO0oEUk8yt6cKOe2CHS4m/&#10;HUBSh9sWdjvyvFdy7kGQoXrBqtSI4XUb6br7gjpMbjet6ySuJF70wrT3NGp2O5cYY2w7av8343q8&#10;xybc2plf3DIH134C3si2jg8Oq/GPe2LnHghcovNRIbgd4FGaWbA+fQQysvUVZ5F73aWqRCgHYuNt&#10;2P4ezpww4bJ6DGQ0JVQuYq80mI4zslS20+mB9z8boNPrN5pjB9aJkLQyC9fnLJcHPC75suZBVvBx&#10;olwXsR09xTVM7kF7X7r1JhHUz4A+f/h1lbXMcoPBXT6KwtMbsPX2kS8LkdQuqlKy9DiSoHdJS45+&#10;HoEWWUdjYTuSINuKTzdFSnvbaVadCjAVc5kHWTBV4i036mc/HlsdayKj2lr7T9w3M7sV1p17INQu&#10;m2AIHiL+2est1zp9CDfFTsxCA6/X4KPKCLIFYEV8dekClPx2rYtFg7escFZPA5KDLHLeH7zRZbpe&#10;suQgZ5WZXr2Ck0Q+5QtkjDbt++oXNlecqFKez8edBmkkpcFJx8UIhrhHDu1m5gTzwJH62kRvu4Dk&#10;27/r9BPasaSL5r0r3q1acVq5iZXUsodtcV1WHEm3YnFjToU+d4K25p9M8vaJCPdR46f/PtNW8Fqd&#10;0xUmX0DcCVqJVZrfVFuk4++v2iIurLWsVD6VIw/vn61qeG9IlsNQrL0NT+cv4HYkyisL2v2hQjZF&#10;fD5sTtawP88sH92P9nPBM8vJt8B16Aqku/xCHcpC0f2qcKg9vYITbbejNjgkIzkudEC3dXsQjgi4&#10;HdMua+cOrE/fjXcFcTd8UhPXQew0VNJ+tU6ELyquYMrvjP3u9+Wpzu4WLncNjbExP98bKzvBY6L8&#10;kkuXfrdhDq7+Jai/AsiNjB5N1cO+jDjGUyMX5Ukq24THFp46kq3kRpe3S4zzz1orlWYvq8lTTAUV&#10;WN2C1o9Qe2uqIxSCcAPsdoEHLCqKXeotXezCuknXZyYEoZN9gp7pvzCE23AZCmX5P6gMLwtu33AZ&#10;AS7dJWlBeFLtC8Nc6fSExBhW6ab363B47CVpZb7tacn9KHR+hPp5ishpVghpvlxxRVSxFExpJTyS&#10;3wl38/xdMdUnU/tuH/W5dexf8uFvT6Q8NXFCn7H2v9LwR4ArgtibWnjlhRL82BLrNTbwQyw+3dqQ&#10;ZzN1/tlAS17uC9OdthfVN+DJ51A7qeR26KZUFQGlKbS0Y6BF5Am378b36oL6A1BsL7Mh6Cf5gci1&#10;1TGpdP8dhqAsSlBBQLfdzrGK2PShvCLlvZP6wtWKfNZQCaEmbSRqkt/Sx1kBDjBVO/sx8DC+SKO+&#10;SmJAOUNrk0mdC4exBWyVICpJiuhuJEExpTKy1UpkW4+qTB2J9l6P4p229r+e9BATT6Fw7d0/No2r&#10;O1rpTVkvLJKQMY4CVS82kNxa71qoDhlNnAoh1wLxzxZuZ2y9BDvfw+bHRR95fAQVF82f0ToNK9B8&#10;BGaEbzrpwOaHjHX7hy0Eg36fr7zpwpPznNnKWnrUywYhbvcGzPSIBTYo0fVp+nY7J7UegxDuVMJR&#10;NbpFHigh1f07UFuXLBPTgqYPljmGSjqwWpx6WAu42gZTWSVMQbsp0ujAYyNBsPOVKYNYOZRxqmGO&#10;EztkM2L2W/cY4TrhPGPNjl57948mPcp0T7e1/4v7Rm5gY/rt8LnK4Vw7X03mlX7qIbw/qX92EuiL&#10;LtfsBFuPVFaHBzQmQbcnVzDiK2TsrWlvN9Lc7wdNnUFWtZldcGUo8hGTMVrRxLkqLWMYuTXT+SBf&#10;IJKUJwqfxzOFiVbfcrqtLnUuCKG1C7s3ofFEFhRfyJLGbts8bQFtLw6AK01XtKBE2S/Qzr8aZOp/&#10;d11LnCJb1VaQ5aaQdbKx3Rvc7nLgZJiKcBv7zb9vjMsb6QbPplNVugQoF79QZOI1nUSc4p/V4K1g&#10;hhK8cbFxGZ6cYNuRYL3ghHY1xtcY0CUGZ1AMen/lsOXb1VGYB/rHcMT1ywfMdMDoRzE/47yVfjKt&#10;wwWq1+qeBKWX5D7GTbpZF0HJ5RuX6dJA0oG4A+uXCxmxAa42oVrKig3iVILk+VullWQVaCWv/3EW&#10;pZq5oNUXLDOmsd/8+9McaSrTY+2Fzx7RvPoF8Bvdm9d5AJXXpzkcW1VJ3wDZXrxUOwmZ8Aqsn4X9&#10;b2Htg+IOm7Sh04YwgSiRnM6BXFeTPElf2mvS8S3DqAXBBNZxkiBKXmOs/RZoN3rHYhLZ4h5CmH3W&#10;/GsH6RUMH1zvMeJEfncoLBrKNersO99kAp0dqAyzzBJoN0WVeqzgUwCdDoTu6U8SSLchGDEzo5br&#10;4Op0Hkp2DFe6dZ83zlLthlkXfjfp70Xk7+MY82TtPej8LGlNyu2A8o0qfauhreLm/vdOBDxU4hJM&#10;jMRrrHUpnLo3lz5wpbsHMXwRwVu1ouzsGdF5kLlcsGjNF2svfPboqLcNgrJTWlXJ3pX/IAxLf9L9&#10;RdwS2bcpjOYU+KolKmGzaZAVgO3P4cxrFNvVwhNGyuiHw/Z9P+61zHXQHfv1k6y1/YRnOEyAw8Yy&#10;6rXDkD/GUWP15DnO9fKfY9xrm//c434OP/Zp7t8kn8G/bxqbaU/axKeRpMKFFaTeszjXz2PgZxcQ&#10;T5yu9fuV3jPcMFnzyFIu5VMhcZ12LPn6b59ksBIDu9/0BBGTJP7r4fr7fzrN0aYmXADTuHpfK30R&#10;lPi4qhuyfTnVaMGjK3D+lyc9kCWWOLX4xkmjBlpiMe8O0UtpA9c6Qsq1AaGFjmufdWLGWHJH/N2B&#10;CNMbax7olcuja6pGYKaQuLXmv3TfyXZnhsqzxUEN1s/A3q9PeiBLLHEqESFEGWgh0vXycC9JFakK&#10;vVDLGg/kObcaSPrY9SZcPQkXenOnJ1iWcd50mMnCBTAHVxta67o09GvD6rmp9RUWCk8+h80XIZh6&#10;MVtiiecSj4FbbbFY41QId5z81wT4viO6t/WQTAnWIXIBt9dq82hjOwDmARw8hlIVrMUY09Krl2eq&#10;US+iJOkPALpC0DOkiC0Uzn4K23c52cj0EkucNqSYRqNbHV1yWinjPEUh8GFFepA1k952OODSyEK4&#10;2YTvj6MSvrEtnJYZpX8w6yFnJlydVv+znhQxm7IIve5nh4azL8GTr056IEscgQUVt3w+sfcVNaIs&#10;eU1JSti3nfET2l4AflmT7IZGnJedFat3xXV/+LKV9YcuHPZxTyGSMcbotPqfznrY2S3cjVefgv1j&#10;wFm5FWm7/CxAX4TVdWjN0j90iSLQBK7E8JOFGxZ+NPBdIqr/Nw4WU2vtuUPzByivsLayRZDruB1q&#10;ybH9sjXZ4vh+WVJEfQcIb+1axNotBfB1c1r5rCPQeJz1y5Oz/rFw3WwoROWksd/8u92eZ77ufIYW&#10;PAuFytv8On5hhu6eSxSBGGhF0tp6P5IAixc+KpWOTetqiWGwj6G5B1UpmnihLGldPmGvpMUdcKMF&#10;1ybw0l1EOkCUdWbt+mOGTuDqSuGd7J9k3UoQkfHGfvPvFnHkQgjXJQH/S0CuSKkCB1PlBS8UHgKf&#10;dyCph/zYXHpzTxIBoiNTdsnypSBrQrq0bk8aCTz5Gc591P3NBWC9IiQJOXdACRoJfDlhy7T3SvBK&#10;TVLMYtNLulpPRuJH4uCR62vXnVn/ctpCh34U1o2u3T74Oz1Wrjm9Vq4FrkRwuwU1LSkt5RJ8U/hK&#10;usS4WJLqAuPJV3D2ZfolON8OYKMsuxEPi/DYW1PE+s8jpf7KybN60q0EUp1WzBx5kjVJxbXQaR/8&#10;nUIOTYGEWz/3y7so/hzIfLmn0Mq9D3zhuv+ulLLUlEBJXc/T5ry7mS4xCAnugRrgO1i6E04Qe99A&#10;fQPU4JLntwLxwzajTF51szKbJOOHFVEOzHf2VYpi3H4Hj3p9t4o/r5/7ZWFdCgrstwydKPmPuj/4&#10;dtn2dJCuAb6N4F5LhDTKfY0pWym8WIMtdQ9aP5zUMJ9bjGpwsyTc40cHsK0nsqc/Qrz/IvBJXYJo&#10;SQpvFMA674SZqiB0GznNBvuwt2MzfZxWAAol3NrWBzeNMX8GZHm5p8DKvYdEUA1CtuQSrhXiN9os&#10;uR5ptbegtSfN+ZY4NsQM7mdnh/x+ifnBIu61r8xZqL8/1nsCpKLsFwW2tvM6DX5MM2vSHTzuybs1&#10;xvxZbeuDm7MeNo9CCReg3Wn/hz2+XOzCklOMWLUP2kK0vpOwh0K2LRXdtyqf+Qx27iG9hJc4DjQS&#10;cev0w9pMcWqJ48HXHfGbhmVR9Zqkvea4zWHuIqmAo5BvKmvtjJ0jkntkMpzOd9tp/u1ZDjkIhROu&#10;axn8vwFyFYIKNLdZtLDHbeDrloyqNkCNyLdcT43kAx7667kP4dF1TrS54HOEzpCOzYmB+pJwjw3f&#10;RPJshFoKE8rAr5sF+U8dOsD9BnzXFOIdhF2g6RpCxk72cfqNjhWOCnoyE/6kfvbTwgWyCydcAJ1W&#10;f88Yp/aslKwanUIt86nRRtquP85ZtamVBzd/w4wVEfQPhiqfV+D8O7Dz8/wH/ZxjG9eVdcATZax0&#10;cl1i/tgHOrGk40GWllUtwQ9NSaMsAj90oFISbdwHbVEe28/9vQncbIuwjUUkk1+aRcKx87PreCET&#10;zBhjmwetQn23HnMhXDZefYrlfwAyX257nznVhIyNny1825LrWnNO944TxHi5LJZS6nxCrRherx+1&#10;BVrjWvV9Pm9IBsMS88HjZLDbwLpeeBvHP6TnEmt7X/NepUPHQpTLhdUKamW43YRbM25kf7IQ2ayt&#10;ed1JNv7YEuv6SiyE7DvzdhLYqMyy6Laz5pDdGmL7j1cvfVLU+tGDmdXCRiAwjavbWmkRbTepy3wu&#10;pn3HJDgAfmzL5KiGubbJsdRlvxuKH+paJKt3Mxa5uFG96x8BdzquRZiBNIVP5t4H6PlDB1kkB3Vy&#10;Tl0DwssnKlD9nODJ57B2BsqvA/BVG1Diy80zSDOG9dL0ouFXIskIqobis88f25cKa4RKIiNauVO3&#10;PQdoXHUrd4jTu93TK5e3KCDpYRDmY+EKUmvIxB6C0PU+O141seup9EkKdWbVRqmQ7St1IVuAb12P&#10;vU4Ca6XhZOsDbbdaEkwrIw+91pLpsESxuJVm1k4/ohQ2l2Q7fzz5HOqbXbIF+LgqPtxm0uuKWynB&#10;fiLEOQ3eL8ObNXkOmzE9bf60ki+lZGcapzKO6bEtnBQI2QI4zpoL2cJ8LVwAzMHVn7TWr8lPVvp2&#10;rX8413OCONVvtADVZ9UmkjSdD4R93ZEb6VfQj4a04Lpp4UkLyuHhliAdCyqCj9LrsP7m3D7X84R9&#10;4Ich1q111UafzvTALXEktr+A6jrUB+faXktgP3bplA4KaKdSETYLId4GHrfkuQwDV3zkcnkrgRRA&#10;zIS9b8SVQNd3e1OvXn59xqOOxDwtXACS2Pz17g8+oTiab6DphwR+bAox9lu1L9d6yfa7OKvzTsxg&#10;st0BftWS/kv1cm/6mPcDA3y0AlStWARLzIyfOsNTviIjvrsl5ojdr6G2OpRsQQoQzlelkiwvo1gN&#10;5Jn6YgYJxZeBT2tSBnymIkbOmQpcrhdAtp6DckUOPVw1J8zdwgUwB1f/UGv9N9wpIWrA5jsU3fz8&#10;CdK4TitRERpl1QL8ZOBpJKTcjOC9OvTnZX8fiwBHpSRbqP483cTI1ubT/EdpXZfWHGcXty/aI6Qj&#10;qm9tmSL+0gPgaVt822/NfTkejmup3Ld+HyEgWTwxfFwvsu3hEh4/A4/34YNKk2p5vEqFR8At1xLd&#10;+17989FJ4J36jHmyhaIFO9dc5+lukcMf6dXLf3PeZz4Wwr1//89WLqy+/lhrXUUpEYewFlbfK+wc&#10;V2MRsPA3HMSqjY1Ytf2V3g+AO66raCOC1+q9bTvuAvddV+1hVpZxnUU/qvfLdgDtG3DwFM4tJul+&#10;3YY4JivPUfKABFquXyeBC/XRgcN54WfgSVsi1P2zUyFEvFmB15cVZoXjuoGdthgYkYLPJljR9oFr&#10;TTF2/C4w34H3lboI0Jw4Dr5zreJD3zqn8/Dgp7OXLv3u3JPqj4VwAdK9734vCMPfl7MqiJqwdmHm&#10;/mf3gPstCVpVHXl4q7YeiqxbPw6QQFq9LG6G87mMhBbwQxtiK36pxIjFXHL+o7wKcjM+YuWObsHu&#10;Izj/GcyQlj0PWCTIVw0H57eCWP2X6vDiMY7rNvBoiN8Wsvzoz5YZIYXj+1iCYLVS5oYzdrIsgBj4&#10;dUsIt0ePxD0v5+vwSvFDHx/mAew/hHK96wNJk+RvB+vv/dPjOP2xES6AObj6g9Y6cwhFTdj8kFmq&#10;oL9xTedWS3JzfaO5lwZYtSDhxy9b4kaIDGyU4HW3df4xhd2OrNBaCRmfrcEFBbedteyrnZoRvFQX&#10;YY7RH/oBPLkD59+naBfKrMhb+cNmQTOSazBOE8BZccOKdTWMbP14Xq3DufkP57nCNx0xMmrh4fhE&#10;wOQ+06/aYFVWnODRjCUL6J0T8QWlsPONkK2DMeZHvXr57eMawbF66aKk9TuZzoJyTSd/nOmYH1bE&#10;km2lsjprxPoZLBYnE8uvvPVAyLaNOPf3XV5uakWw5nJdiGYPsZi1yra052tjkC2IBX/+Mo92W4VV&#10;4hSFi8hC5bVFB6Fehu22BBfniW8jaTY4jGy9iNBaZUm2ReNXbfHh10KxaPPBr0ogRDypwPfHVSgP&#10;SRtrJHK/jx2N68I5uYqyKGn9znEO4VgJt7r5yQ2w/wBwOgslyYObUcLxvRJg4Fx19Er8fZy1+wCZ&#10;YL76rBoKETdiWA2FtFeRls93WvI3/9Cvl+CVCSy+hFVuVc9IJc7cMvymgy8aiM0I0i3JbuDLdnHl&#10;mx73kMUuta6qaAD89lYreGepm1AYYuTaa2eJxq6QIM2ZpF5r5CCBGxPO3ffL8iz1C5DXQtGb/qpT&#10;wIcYF/YRJG3hnKxP2T8QTjo+HKtLwcMcXP1Za525cuIWbHzIPPn/poXtThaI8c58ayVQ1HbW8VvV&#10;rEzwCdKSuV7OtlclNUjMZjQ+b2a5u80E6hrenfAY80QKfOUWlX7FNA+f8dFO5HNcmtHSfAg86Mg9&#10;qLgyzWHnTYwQ/qfVRfOEn174HOdykM3LWiiFQPvAtdbh3NrGGBWYg3DTuiBo3/Fil+HzQQ3mm+Fn&#10;YPcbKGUuPWPMLb16+dW5nnYAToRwO/u/fr8SVL+VEShIY8mHm1PZr09ZWSkfTuuKnQp9/0TaQwQ5&#10;aiUhg9h1If14ipnxALibI7ROClh4rzq+XN284UtoR5EuuIXKEaBWsF6GLSUpZqPI0CDXdNvCQSTX&#10;shwcLt/sP5d/KH9RG5AJssRUuI8I7Vdc+WwzFtdS3q96j0yMP49mLL3FJs02uA/czT1PPWljKbxd&#10;kzk0FzSugjU91m2n1fmwcvbDb+d1ymE4EcIFMAdX/7HW+j+WUSiIWrB6DoJLhZ6nCXzXykQw4HB+&#10;7uVyb9iuA3yTyylMXWT809r0FlYEXHHlw1XnF4tcqsyi+CQjpMQ5UIc7XgyCdSprvkKv5Kwl7+u2&#10;yN98IBNcxofmyAvp3QiphY+qBYhLL+GQ8N1uSqtWoa4lJfJMbXCK3Q0jfvV6Lqhq3S7n7drkebU7&#10;wPUBaWNe1+Tl+vDYy9RI74uweLmWFxb/H/Xq5f+k6FONgxMjXABzcPWW1jozLOMWbFymyA3GF85q&#10;C3LeiigVK+2V2mCy+7Il5BHqjJjfqx0uipgG38UuZc1N4mYMW2V4Y4EY5dcd8bFVJ4wkW+uCLtB9&#10;mhRZ/fsk8K6LDxdlC/AswD6Gpz/Dmfe4auscNOCFVXhhxFu+jyUgnc9e8Kl5H9Ym36G1kbbmfnHu&#10;z2A4X50sPjIaHdi92u9KuK1XL59YZtqJEi6Pv36Peu2KjMQVRBgDa+O17TgKX+RuLGTbl42yNLcb&#10;hK/aktPrJ0NzQFHErLiNWA5hkGU9lFQB5YoF4oaFp61ea2TeyG8xz1aPJxXtuUHzB2kNdfYT/H5h&#10;B9gc463fdMTP76v+un71dPpd3yC1MYVY3GvlgtLG9q/Iw+wKHABott7n3EffFXD0qXCCxZvAuY++&#10;M6n5h0BOIs0UJla+5goXLBIUSC1crg0n228jQGUE3Yyl2qpIsgXxFW+UxTfpo7ZGSbfg3YLPNS3e&#10;UJIWl9pMtWme/GesBGWMhXePKe/3+YARbQ9rXKl5NvnHIVtwhoBzDXlXUajFmPlqSonrj52bqJ1L&#10;G/OuqQtFkG3nJmB6yNak5h+eJNnCSVu4DqZx9Rut9AdAVoW28RJwZuZjX4mh1YGLq/DSiNddTbJI&#10;LQjJbJThzTlt9a/EvQ0QFdAwcKa5x+trzcJ92bPgPnC/nfUPCwpcpn3r7MBlPhTuw3ueYe7Dk7tw&#10;7uWhbcwnwdcduU/5ORulYrVNuzu7lkhJfq0ku8nX60U89duwe6enmsxY861euTx/mcIjsBCE+/jx&#10;/7N2pnrhsdaq3G14HLdh4wOKCJd0GO0V/sk4JTAXkW0nUNaTp3+Ni193pAqnnAsctBJYqcI7ADuf&#10;gyrBxkfzGcCUeAg8jsV/p5VYOZP6Z63NWhpZ5ye+UCp+F/E84wbwRvM2xA9hozgtjwZwrd3r2/e5&#10;6dUA3p0yjeRnC48P4MU11xl7JvgUsCqyFFiMsdF2++G5c+d+a/+od88bC0G4AOx//zcIgj8EXKqY&#10;E7hZK07gZhDy6S9dqUU7q7DxcPyYSkVbLZcP7BPOe87ZuQm7T+DCaywaHXWQHOW9RMjX9xsL9GC3&#10;g0Ve47eilQDWQwlYLlO9ioNXy7PAizrlUqXY7dlNK3O3XxBeIbvDjdL0O8JdCmqVtO+EaYKc3zZN&#10;/yZr7/5REYefFYtDuIA5uPr7WuvfA5xAbUcijNU35nK+J8DNHNn6gM0v5yR58BC43add4BXHPqkP&#10;suVjePI1lMuw9ov5DKoANJHocxupXvLk6tXHSkAVUZJYLDWJZwffxeIG88IzTQOfVIpLp/OZK3VX&#10;JZYa8eF6+MKI87UTFKdp35BMpzDrvmuM+ad69XLh7c6nxUIRLoA5uHZdayUMW6CqWD+8lJxPxPYS&#10;ch/Wp09K22N48nYLuOLOl9+CNyN4s35EACO5xd3WJo3VNd5ZBpOW6MODZoc7VHoKe+JU9JuLcIt9&#10;6fLHa4EreEFcCI2kl3RB5vNc8mmPwgAVMGPsDb36zkK1XznZLIUB0GnlN4yxIm1hrVi4ew8QD1Ix&#10;aCCli9Vc1Us7FuKblmy3gR/2pdvEIHzXylTIwPltnUVwZLQ4fIUH5TUO2lImvDPlGJd41pDAzudc&#10;VPdYr0I7p4dRDiR/9sGMZ/h8XwphaoG0zTEGPnDB5HUnb5q3Aeol6d57vNk2DeGIUr64wUY6rfzG&#10;sQ5jDCwc4bLx6lNjkr+V/UJJlcjudYrKBn3g/LS+rLQZwQtHWZkjsA/81IR6TUQ+vu4T5bgSSTpg&#10;vrqm45LJx0nyvoX0h6qXQJfh6UEEzetTjnaJZwLNH+DRV7DxMtRe520NNs2EZ3y64Z3WbB0Rz62K&#10;q62VyvOSjzO8pqQkuEcRTIkh82NTdnXzhxVuKNfIU78xyd9i49WnxzKECbB4hAuE6+//qTHmP5ef&#10;rOgsBGVJZC4AbwaSXN1OJDvgbG10tc1R8EZtajLFqy9a4tu8h+j15nVBE2eJDBJHH4RHzdz7Dayu&#10;lsWv++hzSO7OMPIlTh3Se3LfdQDnf9mT7vVKTXZqnnZ8GfXVGaQ1X1WSzx4yuOrvndBZvznSDZTs&#10;5q4059j+1mP/imgkKMlIADCp+e/C9ff/dN6nngYL58PNwxxc+7+0Vn8VyIJoQQnq7xRy/F+1i03/&#10;8oEFryvaTg4r31tXKvzRmGIsNwzsxRnhNmNpIy3WeAL7VyFqw9nFy2ZYokg8he0bUKrA2mWGzZ5r&#10;iVij+aqwxpSCM5Pg1x05Xznozb6J0zl252heE+Gr3iDZ53r18sK5EjwWmnCvXfsXlbdeeOuHrt6C&#10;UhKFrKxB5bUTHt1g/JhKMGFg80OEMF8douHQjwj4tZOHBMCKK+K9ar+v2dWMk2I3PqWDZAUs8Sxg&#10;H57+KBbtxtuMk+fxRV/rJJsTX5on+svivetMMbgb9kzo3ITOfp/f1tzWq/tvwm/MWS5/eiw04QLs&#10;3/vi/Mrayk9aa9GOUUq6/q5eWKhqrDzuAQ87QroevrhhowxvjOnIuZo4DV53HK/ONXzyHvBdo0ZT&#10;B5yrynZwidOKfdi5AVjYfJNJtLkeI/m4Pv3QE181yATn5wVfHu+DwxqR41wvwdtFJV2n9+HgoXTd&#10;zci22diqY3fKAAAd10lEQVRvvL72wmezdTOYMxbSh5vH2v/f3pnFSJJlafm718zXCI+IXCtrz8ns&#10;iNyqMquLomBEi5fp2RBD89YSzTQSyyDmYVogUaKRmJ4pJNTQEmIGiYFmEepm0zxBIwaNhn6ZBk3D&#10;VNeSWZlZlXtWZlaukbH6amb38nCuhZl7eOy+RaT9UsgzPcLcrrub/XbsnP/85/kvPo5s+AsrT1gL&#10;ubJIQHg6vIWtA0N75TZugczrzZNtFTlQO2U363FonXHqvkfZF7P19+uZomE34Q5wKwKq12DuKky9&#10;ClPn2KoR4kGkltBMeR8UPGmhfdLzVbdjPCe1DEgaIsq9JFueyrmfS+RfAJENf2HUyRZ2AeEC5Cqn&#10;fxRF0a8mzzjlwvxdeikX6wUeAo/q7dFt5ITip7eQK77dkikRnVivjfZ2IK5jKNd+mYPS8hNpFe77&#10;qZZhu7iH1BOeNORCSfkV2PcmO+m9OuGILzaEWVEtbNNsZjN4ACykgoSaG1e12eLwxqjKOd+hSIii&#10;6FdzldM/6tVe+oldQbgAXuXE72DMb8r/nHJhRS42GimbKnCv1u4dClI5Pr6F/NkconnsbKE0dvVz&#10;MRZwNo866W9/zofC+EGYOi1RwdP3Ibi7pfeUob84X4WHDblAl33Jgd5VO6/iKmRydT1sVy0otbZW&#10;fCf4zMpUkzTZHijCF3qWwggS+VdakWDMu17lxO/0ai/9xq4hXADGZ37DGPMvAOcXqKVCufAp/XRs&#10;fQi8X5XW1fVwzTVTpCdL1AI4Ut7aTeHnHfnfGMaKBKcb7rqIOJ6ygE27oxWhchr2vwFRS4i3eoVB&#10;KSUzdKIB1U9h4QNeyQWiuVLJrf9cj4YrHsZ1h3WkFhaD3ibjrkcw23Q5Yyu69hdLvawhWDnH/YKc&#10;8+2TG77Vq70MAiNfNOsGs3zlJ1prsUGKjW5MCBO9d19LD9trhmu3LX4SSNtjWo7TiGQU+1bMlB8h&#10;YvVu48KbETxXWO2o9AS4k5o/VQ3kgF+3Gdo8dB18QOUQeDtRImfYFKIHrvaAtKu7ou9FV2jyHEHV&#10;g7WnkWwVq5QuONVCJEM5d4pPAleQ85P2+N5YLKaweFF8bVOGNKMu/1oLuyvCdbg3N/slY8wdwI3d&#10;9UU2s9T7mXB3mrILX8tBe68ON6OOv7FCroUODSJ26871D1L2d/HImhjGSjDUiftNEZpbRMWQ0xuQ&#10;LYg3xdRZmJoRv4q5D1xjyWgWIncv5mD5E/l8m8swNS2fe0phczgPrdRtfsGHR63e7D2P3GHVgtWp&#10;hRvReltujBthYpgTGiHbE70m26VLcm63k+2de3OzX+rlbgaFXRnhAnDrwylzsHxZay1HrlIQuqO0&#10;RyN6VnZl4GkjMbqJGxrO5MWw5npHRGqtRCmvlbc28+ke8DhFuCbVfgydTQ+Cz4FHjcQ4vRrA0dJ2&#10;D/p5WH4IQU2qwOOHgX3beqVnG3NQfSQXslwJxo+wUeP4+YbkP+OiaC3o7STbSy1Rz6RrADVXW9iJ&#10;LeLlljRaaGSyck9VZ3FnqZ9Pk+0D/aR2iqNv7EoBzu4lXJxGd2L8slZKWqxi0lUKxnvrozsL3K5J&#10;njSvJYKNrDPidsqAGLUWvLKNabwf1BN7vWYEBwsyuPKzpuyzEcKpUnvTw4cpgg6dk9NW1BBrY86R&#10;bx38IowfAHWI/g7a2cWwj2U6bNhwJHuYrVz27iIX27Kf+Ad7qncV/iZwsWPsubHSCXZuh6mFi004&#10;XejxkbH8ibu1TJGttU+ri8snd4P8ay3sasIFqD6+/Hyp7F3USkso1kfSDZEx4hYhOWPdQdZRJNtX&#10;gKNbTNbcci28ec+Noo7gi0XxY7jiqtidTQ+3rchw8nFluCVzyMZ3+kZXYQlqD2SUPUBpEgr72fqg&#10;7L2EZWjOQt35YuVLUH6OncSkH9TdnUoqyj1V6p2H8F3gcT2ZGB0340zk4dgoJRe7kq2Zq9eiM2OH&#10;Tt0f8up2hF1PuAC12Q9fLBbLF1aRLvQ8vQAyOroatkcLcVTqsfX5Ti0k+lgxjw7g+ZIUx+4Dj5uS&#10;lzUmee0A+DiVyghcDrnfnUQQQfgI6nNSrFRAcRIKUwjZ7NUIeBGa89CYF7byPCjtA/8wvbqRvuUu&#10;oLFCJYgk4l1r6Ol2cLGVTN6IUWvB9BaVNH1DtzSCNXONRu318oE37g1xZT3BniBcgNrs+ZeKxeIF&#10;rbQky1ZI14okqsf4HHhQg0JOUgqR61ffjlHH1VAi2pwnUXMrVUG+FkkqwdPyu9ixKTYpyad0j6+V&#10;tpYz7g2aYOah5ggYIwZDxUnwK0i8vZtI2AJVCBehsSgyOpS8p9IUeFP0y6kiBM53KArq7nvtVe9A&#10;t9RCZOTuqTO1EADXW3ByUAfV0iVAdZLtfKPReL184OyeEJDvGcKFNUg3CsQotNJ7yVhsZK41hNH2&#10;ooQq8GkNxtxBXQ3gpVIiPbsSOsUDEpWc8J3UJzUaqBFJr/pm24b7jyUhrPoCmEi+B2tlsF9+DPwy&#10;kp0e/OUhQQuoQVgTb46g6cSqVqrixUnIVZBvdHAXjGtRe9NL5IZtvtZD85c7SFdbnC+OW3D35ZNU&#10;WBxQADxXXn/idU+wdBGUJxe2PUq2sMcIF1ZI93xbeiEKJPqaPE0/lHAf1uFgCV7axraXXfXY091P&#10;rsuBRLbGwiGnwb0SiubXdw03jR5pKvuLJhI51qFZFatNcGX5OAnuGlm8nMiAvBxyu66RZE18b63c&#10;c057B0DkfgwQJt95FEDUlHwMyN9b9+gXoDAGfgkYY/vzPnqHZeBKKgLdSapqPXzcTAZ/xggiOcaW&#10;Q6knxBf0ahOOj/VoyOMqGFi4lHzfbWmExtm9RLawBwkX1sjpmlBSDJMzjMKJBdLCe9O5OoFEt52y&#10;r4tN4aHQwMsFoZmbKRlYPYTDRXhhwGvvLQwScbqfuJElfrRGImXrSNO6K5NSrs0TedRe8ujl5FHn&#10;QOWRaDrPbpCef+jGMalUMbYRSvroVI9yCw3gUkdqASQt5qUsFuuhfGIniv1IpDhbUT8vjQ17MGfb&#10;iT1JuAC1J++/UCxVzrdJxkwEQQOmjtI7heP28XFT0hFaCaF6avUJdaEh9RlFIkezJHfpQdS/ke4Z&#10;hoNLLbCpzjNIFAUlX9JKvcBD4GEzqQOk9xUYacY4Uu7XxXwR5m9Jmkl7aenXbKO+dLZ88M09Ocpk&#10;9C/320T54Juf15Zqp40xD4AkN5cvyRdthyvle4Ac1PFJ1Yrg1Q6yDYDAaX21klE9FtcphEQ9z2dk&#10;u+fgJXYBK4jdvmrhzjvEYhyKXzi9Lyt3WsrCG/0iW/tYzsF8qZ1sjXlQW6qd3qtkC3uYcAHGj5x7&#10;pKPiaWPsLSAxvMmXYeH+UJ2zHrqGBYuQ7UROykhptGDlZFghWpW08Oa9/o5NyTAceLHTTAcsUuia&#10;b0k7+U5QRWad5TxAJVFtLRRJ4plCn8ghuCvnXr7cYURjb+moeHr8yLlH/djtqGBPEy4Ak6/MXb9/&#10;7aQx9g8B9wUrKZbU5qB+feBLuuMeY1f8yMDRLreJIWv73zYjeHmYRf4MfYOvk+GLsXAidFGtRfKu&#10;j+ui0d4ObllRxsSdkiCyQg+RNfbNxqh+Xc65whhij7ZCtj+6fv/ayVGcsttr7NkcbjeYpau/pT31&#10;aytPKCU5Xe31vCttzTUAH6WaHBohTBVk5HQnZoE7qdbdGKERo/ETPTN23gksog5wodKWEbjX2O7V&#10;w7if7SQ2I+SylmOUYo+HwINm0l14IC+f7IOOY6HWglfLWxsdeqkJDZMoEFqR1AFeKK92oesplj+R&#10;Gkqu2JYvMVH0z3XlxK+ts+WeQt/7kkYJujL9jWjp0yee58kI9lgbGgWw+DFMzNBvbeinrUT7aK38&#10;dCNbECrqFuEG0dYMzfuC5mcyxA+b5DmUEp3thgM+G1C9I9KwOMSyVirVm/IgsFC/KSY78f2wtaLj&#10;LE2Cv17m0UD9ttuW1LYaChOQ3464r7coknCSsXIpeA4IijDbSAzuSznn77EF/ffxgqgTrHXjb/w+&#10;DHhsQwsWr8h320G2URT9ulc58Q/7ufdRwzMV4a6gdv1XwP6rlf+3KRhepp8OWQ3gdiiFCYAjpbUL&#10;EzeNzKFKzzULIjnhvtDDds8tY/6CyCt8d6aa0EmyXHdfFMiUia79UfMwd1MMXrxcIvHSnjSotBrO&#10;q2Et0q7B3BXZt59PJGPaB6zT96o1vJHrMH8FvLxsG4VgQ5GOaS3ND9bC5Gu9+JS2jTrwibsLioyo&#10;U2Kbz6sh1NxASEg8aE+XNy/bugs8WoaXxrt7O/cOczB/Z5USQaD+JuXj3+3r7kcQo3MfNUiUj383&#10;bEVfxhpxHkkrGBbuQHBngxfYPoqIrOd4SU6k9WKxlkkCwBiBgaPDJNvaNdGp5UpCkFEgVo7GCIH5&#10;RcgVYOla9+3nb0NhXMg2ClxDQtyGrSW/V59HhgZ1weINCen8gtveylqiMBkwqpAx2qu2dUTv52Vb&#10;vwBjByUyjkJ3EfBg+UpvPqttwifhJk9Jvj7GtA/51HOeEs3u5bokSDaDl4Bz/Sbb4K6cSx1KBKxZ&#10;CFvRl59FsoVnlXABf+rED5eX6jPG2JuAOyC03BLXF90Imv5hko3bNTtvPpoh7C8OMw8UiserVwAT&#10;yG145RQUXoHxE0K2JpCI0YSsGuET3pdIVGkh2OKEbDc2DZWXxLcgTvNUH3bZ/3xycQybzrN3RqLh&#10;ykmXo4lkfc3lLttGbtuGtO4Wj4oRe/m4dJtFLYl+oxbSGTcc5HCppDit0PH7U3n5XcsxrK/lLujj&#10;LQyI7Os1u3pFLpr5MaBNiXBzeak+40+d+GE/dz/KeGYJF0Q29mj55usmMr8rz9jkhLdG8rpDnPu1&#10;Yv9Iku89OkwfGDsvt95YiQjLR9t/X3zZdYQ5Uow6otTmUpJGUKoj11qRE9SEQsphF8JrzCfbgxB9&#10;GuOHHVmubJD8M6i6qQFGugr8jlp88YVkWwXYpXU/in4jHysVHPF2zn08W5SCWug+ipxroLnQx6m8&#10;G6Mu54yJ3B1QIvI1kfndR8s3X9/rsq+N8EwTLsCRIz9X1ZWZrxJF31x50lrXz5+HhasQDceCMzRJ&#10;0awZwaFhF8pa1SRX6uVYnaNNKxVSFpkx4nZcayQa7kRhXKLQuIjVGWVGLSFyYyRtsQrjHfrVWvLP&#10;oCmpA2uS3HMbcqAcIStPUg5DhO8l45UM4rHQiTMlOS4iZw+R9+RacnEYwXl0X86VOD+evj2Lom/q&#10;ysxXjxz5ueoQVjZSeOYJdwWVE98Ow+DPG+tCmzhKy5WhOgu1qwNdjgXCwLXyukp13x2bNkLUkugl&#10;CuRxI3RG43FkatYivRQJK3CtHwlMyoym6yjxdQrAjXmZXtGsSkqhG1L9/KvyOQOGp9qX0O0+Kw9M&#10;l6RohjM4shaare1rdLeF2lU5R3LlzjbdpTAMfonKiW8PcjmjjGdKFrYR/IlT/6P6+PKJUtn7fa30&#10;6ytHfK4k7LfwMUy+wiB8GBRwpgI3A6jV4aXhWz9IbhQAvUZHRrpP1Eout+3XG5HYBr+P96+8NSLc&#10;TiJN9e7tf4NkWPgacUbUcumklqQfhghPJ5+GVqtTCjEqiBb39rJ8LIdK8NLA2r0XYeEzJ/kqJXkv&#10;wFjzcaO+/PN7uU13O8gItwNuhMdZs3z1n2it/i4gB5GfA+vBwi3RaxaP9n0tBWSm1dNcjyehbhed&#10;OdNO2FlWdLkmBL/jKpHm6O0EkOXj6/++8TSRp8kgpNQvY5JdKwm+LL9SSiJwPdz5B0UlA0pBCLcV&#10;95Z0wQEgPz7giQ2NW9BcFKJNtegCGGO/o8dn3imPDXJBuwNZSmEN6PHpd8Iw/IqxRo77tIohqMHi&#10;RaQjvf8YCbLdDJafSA4vzoMyyDMuFGWCdnKz3Fb2bWD5nqQ5AjcEsmeTxLaHMu3SsPpaIa7D4Mi2&#10;Ksd+UFutQrBmMQzDr+jx6XcGtpxdhoxw14E/cfIHtaX6NJifyDPulik2yZ6/3l3v+SwifCAFL+UJ&#10;aVWeG+z+a59JGkAhhFvahM9V647kH5c+SVIkflFkakNGnoRwlUqmfgwVzdtyzHs5OQdsOoVkflJb&#10;qk/7Eyd/MMwljjoywt0A40fOPaI881YUhu8Y4+rGcRtpYUyiqsWPgeHKiIaLEKqP5SSMdbhqq0Pi&#10;d4I5aC1LdB02Rd+7GZP5oC5/78XjFfyN0xYDQg6XEbcy18za7WVheoMlOcaby3LMqzZLRRuF4TuU&#10;Z9561iVfm0FGuJuEN3HyO2EYvWWsdWNFU5pdLw/zN6FxY7iLHBaWbwhpxa29lZ8a7P4X7kpHk3H3&#10;3Rt6OThY6xQXoctDhtKcMQLwAUKRBj5fgjfLQxrF2bghx7aXT3khrKgQLodh9JY3cfI7w1jabkRG&#10;uFtAfurU+3ps+nQURd/qGu0GDVi4gPh8PSMwj0Wm5eXl/Y8dZKAjjBq3pBlDaYlWKy9vftvxE7Dv&#10;dZEzRa5zbvmxGPOMAF6uiLFMX1281sSsHMtBo3tUG0Xf0mPTp/NTp94fyvJ2KTLC3Qa8yol3o8i8&#10;bay5JM+kcru5Iizcg+qniN/XXoaBpQdSZDKByIM6O7j6CjfK3C+mUglbLR/5EhHnHenmy9BYYJg3&#10;8DGGYy4fwPKnsPC5HMsduVpjzaUoMm97lRPvDmV5uxwZ4W4TucmT7+mxmTOS27VyLxubm+fH5N/z&#10;l6E1GtFSX1C74QpVLpUwfmyw+190TlTWNWFsNpXQDYXnRIer3FgN9rwX9mq0PpNjFisXnnaT8DAK&#10;w3f02MyZ3OTJ94a6zl2MjHB3CG/i5HfCVvCGMebHK0/GrcH5clJUs0+GuMp+YE6kQV4hlUoYoCN6&#10;0zm6aU/adreSSuiKYqInVXrorb2DxZOkKJYvt40rBzDG/DhsBW9kudqdI2t86AHy+09fBH46Wrzy&#10;deXxW1rpqZUD1i84I5wHoJ9A5UUGLFHvDxbuulSC88LdTCqhzQ51MztZ67a+BnU3qiVsQqHChp9p&#10;644jVON8MrpkRnWsIXb+yMO0wRwIlmDpnnyHuUJywUl0tfM24hvexMz3smlOvUEW4fYQ3sTM93RY&#10;PGYi+9ttRTWU8wXV0qlWu8Yw7f92jPpN19GlxZdg/OjmtlPucIsJbRU6CXaNw3PpMyGI2Lx8M11/&#10;zSWxDIx/usGGyfx5vZfZtinH4MItOSbzJdrTB8aayP62DovHvImZ7w11qXsMGeH2GpOvzOnK9Dd0&#10;GLxpjPnjlefTE4NNBAtXnIxsgxaikcMitJYkcg8bUD7ApmcNxM0FMVF3wsQWLfHJ30XtEN4XYtS+&#10;pDImNmnpU5hwkXiB7oe9s5zERcF6L54aoRxzC1fkGOyYnAtgjPljHQZv6sr0N56FoY6Dxl48qkYD&#10;U2c+1OMzb0cm+EvG2Hsrz69MlyhLoWnhMjRvsXm//iFj8a4zGo/EtDu3BQ+z2I82NiDvtNZuLDrD&#10;G3dXsConHDdYFGX7sYPA1Cb3nZM1K72Gwfiii2rj9q7xzb+vkUckx9jCZfnc8u2uXgDG2M+jwH5N&#10;j8+8zdSZD4e31r2NjHD7DG/81H++fv/a8SiKfsMYk4R18dDEfFk6nhYujT7xNu8gLmDudtvzET+J&#10;xdU/3YqEpf0SlSol29ZuIMRn5bXjfHDUcn36Hag6Ab5SSXqCOjKOJ73/eVZ1/nmTjnCV+LXWPiOR&#10;7S3B8n0X/cZevMM2H+4FYqK9JMdYvtxuQQkYYxoY85vX71875k1O/6fhrfXZwLM5RHJIqD15/4Vi&#10;sfLrwF/TWqUKlm7ybNgS0imMywSCQTYQbAbx2CGlEyPxYA1v2VYAh95c/fySky77xcTfFoRovbyk&#10;C1p1mHqNVVWrpUuuDdcRrgmSoZFp2EgKYBOn25+vXXOjeUrJvpUGjCNyLZX6yvPg9Xe8Yn/RhMbn&#10;zszHd4bgkM6ROynjv200lt7NLBQHh4xwh4DGwsUv5D3/H4D6y1qnk4UqMV+JWuJ4VT7CYF231sHS&#10;JclzepsoKLWacKAL4QIsXnL2jfkkr2utPGcMTB2n63ue/yhlv7gOjCPcysku7+ET6YzzC7QRtTXy&#10;fGn/xjaUI4sq1B/IZA4v7+Rd0E60xgL/oRUF7xYnz6wx6TNDv5AR7jDx5MJJUyz8feBr3Yk3TAYb&#10;jh9i6EaNdjbJwW6EsAW59aRiT0UtsDIm3VlfdpNrxYgeuWLWBoQb20OqtT6veZkAYcJk7I+Xh8Jh&#10;Nj9sfJTwVFqS42PF89ckWt1o/iMOvv7JsFb6rCMj3BFAc/HyTE773wT7y1qn9UjOSNsaITCloLwf&#10;/CMMycokw8jAiiVm7alrK3cpkZWpFgJjTATq+0Gj/u3CwbOfDm25GYCMcEcKjfmPfirvFf8OSv0N&#10;rXV7AjfOmYYtecyPQekQe6KJIsMWsAT1x5I2UDoh2o7z2BjTxNp/3Yoa/7Q4de7mkBaboQMZ4Y4i&#10;Hl08EpX8v6K0+tta6Q4nbxfBmMhNsfWhNAX+IbLGwb2KEMLHkoIxoaQNdDwhuYNorXmojf1n1MN/&#10;z+EzD4ay3AxrIiPc0YaOli9/VSnv72mlz3b/k5Sna64E5X3AIM2/M/QPs5IyCOpyYY0VGl1grDlv&#10;Q/WPvcnp/8IqgXOGUUFGuLsE4cLVn9We/RVQX9FadXQExLleN8LcWpdy2M+mGwMyjAjmof5UUgYo&#10;GV6q1ohmjQ3A/jcTqe/6k9N/MIzVZtgaMsLdZag+vvx8sai/rpT661rrL6z6g9gLIE45oKBQhuI+&#10;YN/A15thM5iDxhw0a4BNUgbxd9kBY8w1a+2/aTar3880tLsLGeHuZixf+bKx6q+i+CWtu/SixoU2&#10;EzmfAOdzWpxwkqm9bNAyyojAPpVW5lYNcJ13sSFQV5K1y1j+u1b23zE+878Gv+YMvUBGuHsAC3f+&#10;aP/4xL5fVJ7+W8CfbpeWOaxEvqGkHozrriqOg7+dSQkZtoYlCBehseyKnVpSBdpfL5KNgB9bY//l&#10;8sLT35t8+aefDn7dGXqJjHD3GuY/PBr5pb+oUF/TWr+19h8qR7xRMjHBL4nHrFdhZLrbdi2qEC1B&#10;swqhc0FTnotiUyY5XWCMec9i/6MX1v8rU2/cGshyMwwEGeHuYTSfnD/hF/M/r9C/DHyxa+QLtBXd&#10;TJTMsPKLkoLwx4AJsmaLtWCBRQirkiIIG0i3oEoR7OqiVwwXyX5gMd8PG63fzxoU9i4ywn1G0Fy8&#10;PONb/y3l2a+j1J/Uas2+V9o63OL2VxDyyJVkjpguA+M8eyRsgWUwNTHuCeqJmbpSLkWwuuOrE8aa&#10;OSz/z0bqe6EK3ytMnLoyiNVnGC4ywn0WMXdjMvTCP6O1+gso/iyW6Xb3si5IF+Bs5CxrFSJdKsgE&#10;Br+IeBEU2f0FOYNYPzYkYg2azpnMjaBRpFIE3Qtdba9mbIjiKpY/NMb+wI/8/8O+YwsDeCMZRggZ&#10;4Wag+fjStFfU57TSfw74EqhXtVabH2O1QsRObx+7eWlPhkz6ORHtqzwQ/wy7Ky4EWvJjW6JfDgNx&#10;DIsj1vjcUDoh1k3CaWRvAf/bWPN7UcN8VDh0+mqP30SGXYaMcDOsxsKFY+j8WaPUz6LUz2jsEZSe&#10;3PoLxWkJA5hkvlscGUN7nlOnikpKOWcw57274pWf2haXa4bU67v92VROOo7KV/LT8drc9vHra51K&#10;B2z1rZoFg3qAtT/U1v5BwwQXipOvXd/6C2XYy8gIN8OGmL36fycmn596S8EpBT8D+g3gsNaqR1IG&#10;m5oWm3qEdoJMPaxAdfxjxSs3RexKtT+/Qxhjq8AjMB9a+KGFywv35987MP2nFnf84hn2NDLCzbAt&#10;LNz5o/1jlX3nlKeOKziHUn8CxXEsk6ucznYpjDFNFAtYrmPtTyx8ZCN7vVZdPD/x4tuzw15fht2H&#10;jHAz9BaPLh4JiupVrdUxjHpJafUaqGOgXkTZfVg1ttoLYjgwxgYoW8WqObD3gJvWmAtoe9cYeyPX&#10;sLczx60MvURGuBkGCa82e/5538sd1so/oLzwIHgHFBwCDmE5gFb7sXYSRRFLESigKEBM0ta1aIEk&#10;ZpWr1NkASxNoomhgaaBYxDCLYhZ4bOExRLM28p8YG86GUfCofODsfUZ6cmeGvYSMcDOMDK5e/Z+F&#10;w8WpsfxYZUx55FWoCspTBaXJ51QxFxBYiDylPB/A2igEL8qRU4FtBNbQspFtWt82bUQrqNdqD2uz&#10;y9PTv9g5Ez1DhqHg/wPXAU5Q9rkR7QAAAABJRU5ErkJgglBLAwQUAAYACAAAACEAUCGfluAAAAAK&#10;AQAADwAAAGRycy9kb3ducmV2LnhtbEyPwWrDMBBE74X+g9hCb43khprEtRxCaHsKhSaF0ptibWwT&#10;a2UsxXb+vptTc9thhtk3+WpyrRiwD40nDclMgUAqvW2o0vC9f39agAjRkDWtJ9RwwQCr4v4uN5n1&#10;I33hsIuV4BIKmdFQx9hlUoayRmfCzHdI7B1970xk2VfS9mbkctfKZ6VS6UxD/KE2HW5qLE+7s9Pw&#10;MZpxPU/ehu3puLn87l8+f7YJav34MK1fQUSc4n8YrviMDgUzHfyZbBAta5XylshHCuLqJ4lagjho&#10;WC7UHGSRy9sJxR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rb84oUADAADHBwAADgAAAAAAAAAAAAAAAAA6AgAAZHJzL2Uyb0RvYy54bWxQSwECLQAKAAAAAAAA&#10;ACEA2kNlj3O+AABzvgAAFAAAAAAAAAAAAAAAAACmBQAAZHJzL21lZGlhL2ltYWdlMS5wbmdQSwEC&#10;LQAUAAYACAAAACEAUCGfluAAAAAKAQAADwAAAAAAAAAAAAAAAABLxAAAZHJzL2Rvd25yZXYueG1s&#10;UEsBAi0AFAAGAAgAAAAhAKomDr68AAAAIQEAABkAAAAAAAAAAAAAAAAAWMUAAGRycy9fcmVscy9l&#10;Mm9Eb2MueG1sLnJlbHNQSwUGAAAAAAYABgB8AQAAS8YAAAAA&#10;">
                <v:shape id="Picture 32" o:spid="_x0000_s1027" type="#_x0000_t75" style="position:absolute;left:1060;top:1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pcbyQAAAOIAAAAPAAAAZHJzL2Rvd25yZXYueG1sRI/BasMw&#10;EETvhfyD2EBvjWxDjONGCSEQ6CGlNG3odbE2kom1MpYau/36qlDocZiZN8x6O7lO3GgIrWcF+SID&#10;Qdx43bJR8P52eKhAhIissfNMCr4owHYzu1tjrf3Ir3Q7RSMShEONCmyMfS1laCw5DAvfEyfv4geH&#10;McnBSD3gmOCuk0WWldJhy2nBYk97S8319OkUvGBlno/s+cN8n3N9tqvdeFwpdT+fdo8gIk3xP/zX&#10;ftIKymKZ51W5LOD3UroDcvMDAAD//wMAUEsBAi0AFAAGAAgAAAAhANvh9svuAAAAhQEAABMAAAAA&#10;AAAAAAAAAAAAAAAAAFtDb250ZW50X1R5cGVzXS54bWxQSwECLQAUAAYACAAAACEAWvQsW78AAAAV&#10;AQAACwAAAAAAAAAAAAAAAAAfAQAAX3JlbHMvLnJlbHNQSwECLQAUAAYACAAAACEApDqXG8kAAADi&#10;AAAADwAAAAAAAAAAAAAAAAAHAgAAZHJzL2Rvd25yZXYueG1sUEsFBgAAAAADAAMAtwAAAP0CAAAA&#10;AA==&#10;">
                  <v:imagedata r:id="rId10" o:title=""/>
                </v:shape>
                <v:rect id="Rectangle 31" o:spid="_x0000_s1028" style="position:absolute;left:1411;top:1840;width:9698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QyexwAAAOMAAAAPAAAAZHJzL2Rvd25yZXYueG1sRE9fa8Iw&#10;EH8X/A7hhL3NxFXr2hllDITB3MOqsNejOduy5tI1Ueu3X4SBj/f7f6vNYFtxpt43jjXMpgoEcelM&#10;w5WGw377+AzCB2SDrWPScCUPm/V4tMLcuAt/0bkIlYgh7HPUUIfQ5VL6siaLfuo64sgdXW8xxLOv&#10;pOnxEsNtK5+USqXFhmNDjR291VT+FCerAdO5+f08Jrv9xynFrBrUdvGttH6YDK8vIAIN4S7+d7+b&#10;OH+RLLNZqrIEbj9FAOT6DwAA//8DAFBLAQItABQABgAIAAAAIQDb4fbL7gAAAIUBAAATAAAAAAAA&#10;AAAAAAAAAAAAAABbQ29udGVudF9UeXBlc10ueG1sUEsBAi0AFAAGAAgAAAAhAFr0LFu/AAAAFQEA&#10;AAsAAAAAAAAAAAAAAAAAHwEAAF9yZWxzLy5yZWxzUEsBAi0AFAAGAAgAAAAhADUVDJ7HAAAA4wAA&#10;AA8AAAAAAAAAAAAAAAAABwIAAGRycy9kb3ducmV2LnhtbFBLBQYAAAAAAwADALcAAAD7AgAAAAA=&#10;" stroked="f"/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Kurinjinathan</w:t>
      </w:r>
      <w:r w:rsidR="00000000">
        <w:rPr>
          <w:b/>
          <w:i/>
          <w:spacing w:val="-4"/>
          <w:sz w:val="20"/>
        </w:rPr>
        <w:t xml:space="preserve"> </w:t>
      </w:r>
      <w:r w:rsidR="00000000">
        <w:rPr>
          <w:b/>
          <w:i/>
          <w:sz w:val="20"/>
        </w:rPr>
        <w:t>Panneerselvam</w:t>
      </w:r>
      <w:r w:rsidR="00000000">
        <w:rPr>
          <w:b/>
          <w:i/>
          <w:sz w:val="20"/>
          <w:vertAlign w:val="superscript"/>
        </w:rPr>
        <w:t>1*</w:t>
      </w:r>
      <w:r w:rsidR="00000000">
        <w:rPr>
          <w:b/>
          <w:i/>
          <w:sz w:val="20"/>
        </w:rPr>
        <w:t>,</w:t>
      </w:r>
      <w:r w:rsidR="00000000">
        <w:rPr>
          <w:b/>
          <w:i/>
          <w:spacing w:val="-3"/>
          <w:sz w:val="20"/>
        </w:rPr>
        <w:t xml:space="preserve"> </w:t>
      </w:r>
      <w:r w:rsidR="00000000">
        <w:rPr>
          <w:b/>
          <w:i/>
          <w:sz w:val="20"/>
        </w:rPr>
        <w:t>Sruthi Sreedharan</w:t>
      </w:r>
      <w:r w:rsidR="00000000">
        <w:rPr>
          <w:b/>
          <w:i/>
          <w:sz w:val="20"/>
          <w:vertAlign w:val="superscript"/>
        </w:rPr>
        <w:t>2*</w:t>
      </w:r>
      <w:r w:rsidR="00000000">
        <w:rPr>
          <w:b/>
          <w:i/>
          <w:sz w:val="20"/>
        </w:rPr>
        <w:t>,</w:t>
      </w:r>
      <w:r w:rsidR="00000000">
        <w:rPr>
          <w:b/>
          <w:i/>
          <w:spacing w:val="-1"/>
          <w:sz w:val="20"/>
        </w:rPr>
        <w:t xml:space="preserve"> </w:t>
      </w:r>
      <w:r w:rsidR="00000000">
        <w:rPr>
          <w:b/>
          <w:i/>
          <w:sz w:val="20"/>
        </w:rPr>
        <w:t>Vijayaraj</w:t>
      </w:r>
      <w:r w:rsidR="00000000">
        <w:rPr>
          <w:b/>
          <w:i/>
          <w:spacing w:val="-3"/>
          <w:sz w:val="20"/>
        </w:rPr>
        <w:t xml:space="preserve"> </w:t>
      </w:r>
      <w:r w:rsidR="00000000">
        <w:rPr>
          <w:b/>
          <w:i/>
          <w:sz w:val="20"/>
        </w:rPr>
        <w:t>Radha</w:t>
      </w:r>
      <w:r w:rsidR="00000000">
        <w:rPr>
          <w:b/>
          <w:i/>
          <w:sz w:val="20"/>
          <w:vertAlign w:val="superscript"/>
        </w:rPr>
        <w:t>3</w:t>
      </w:r>
      <w:r w:rsidR="00000000">
        <w:rPr>
          <w:b/>
          <w:i/>
          <w:sz w:val="20"/>
        </w:rPr>
        <w:t>Anita</w:t>
      </w:r>
      <w:r w:rsidR="00000000">
        <w:rPr>
          <w:b/>
          <w:i/>
          <w:spacing w:val="-2"/>
          <w:sz w:val="20"/>
        </w:rPr>
        <w:t xml:space="preserve"> </w:t>
      </w:r>
      <w:r w:rsidR="00000000">
        <w:rPr>
          <w:b/>
          <w:i/>
          <w:sz w:val="20"/>
        </w:rPr>
        <w:t>R</w:t>
      </w:r>
      <w:r w:rsidR="00000000">
        <w:rPr>
          <w:b/>
          <w:i/>
          <w:spacing w:val="-4"/>
          <w:sz w:val="20"/>
        </w:rPr>
        <w:t xml:space="preserve"> </w:t>
      </w:r>
      <w:r w:rsidR="00000000">
        <w:rPr>
          <w:b/>
          <w:i/>
          <w:sz w:val="20"/>
        </w:rPr>
        <w:t>Warrier</w:t>
      </w:r>
      <w:r w:rsidR="00000000">
        <w:rPr>
          <w:b/>
          <w:i/>
          <w:sz w:val="20"/>
          <w:vertAlign w:val="superscript"/>
        </w:rPr>
        <w:t>4</w:t>
      </w:r>
    </w:p>
    <w:p w14:paraId="2A4AF1B5" w14:textId="77777777" w:rsidR="00BD5AE0" w:rsidRDefault="00000000">
      <w:pPr>
        <w:spacing w:before="1"/>
        <w:ind w:left="4437" w:hanging="3243"/>
        <w:rPr>
          <w:i/>
          <w:sz w:val="20"/>
        </w:rPr>
      </w:pPr>
      <w:r>
        <w:rPr>
          <w:i/>
          <w:w w:val="95"/>
          <w:sz w:val="20"/>
          <w:vertAlign w:val="superscript"/>
        </w:rPr>
        <w:t>1,2</w:t>
      </w:r>
      <w:r>
        <w:rPr>
          <w:i/>
          <w:spacing w:val="5"/>
          <w:w w:val="95"/>
          <w:sz w:val="20"/>
        </w:rPr>
        <w:t xml:space="preserve"> </w:t>
      </w:r>
      <w:r>
        <w:rPr>
          <w:i/>
          <w:w w:val="95"/>
          <w:sz w:val="20"/>
        </w:rPr>
        <w:t>Department</w:t>
      </w:r>
      <w:r>
        <w:rPr>
          <w:i/>
          <w:spacing w:val="31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31"/>
          <w:w w:val="95"/>
          <w:sz w:val="20"/>
        </w:rPr>
        <w:t xml:space="preserve"> </w:t>
      </w:r>
      <w:r>
        <w:rPr>
          <w:i/>
          <w:w w:val="95"/>
          <w:sz w:val="20"/>
        </w:rPr>
        <w:t>Science</w:t>
      </w:r>
      <w:r>
        <w:rPr>
          <w:i/>
          <w:spacing w:val="32"/>
          <w:w w:val="95"/>
          <w:sz w:val="20"/>
        </w:rPr>
        <w:t xml:space="preserve"> </w:t>
      </w:r>
      <w:r>
        <w:rPr>
          <w:i/>
          <w:w w:val="95"/>
          <w:sz w:val="20"/>
        </w:rPr>
        <w:t>and</w:t>
      </w:r>
      <w:r>
        <w:rPr>
          <w:i/>
          <w:spacing w:val="31"/>
          <w:w w:val="95"/>
          <w:sz w:val="20"/>
        </w:rPr>
        <w:t xml:space="preserve"> </w:t>
      </w:r>
      <w:r>
        <w:rPr>
          <w:i/>
          <w:w w:val="95"/>
          <w:sz w:val="20"/>
        </w:rPr>
        <w:t>Humanities</w:t>
      </w:r>
      <w:r>
        <w:rPr>
          <w:i/>
          <w:spacing w:val="31"/>
          <w:w w:val="95"/>
          <w:sz w:val="20"/>
        </w:rPr>
        <w:t xml:space="preserve"> </w:t>
      </w:r>
      <w:r>
        <w:rPr>
          <w:i/>
          <w:w w:val="95"/>
          <w:sz w:val="20"/>
        </w:rPr>
        <w:t>(Physics),</w:t>
      </w:r>
      <w:r>
        <w:rPr>
          <w:i/>
          <w:spacing w:val="33"/>
          <w:w w:val="95"/>
          <w:sz w:val="20"/>
        </w:rPr>
        <w:t xml:space="preserve"> </w:t>
      </w:r>
      <w:r>
        <w:rPr>
          <w:i/>
          <w:w w:val="95"/>
          <w:sz w:val="20"/>
        </w:rPr>
        <w:t>Faculty</w:t>
      </w:r>
      <w:r>
        <w:rPr>
          <w:i/>
          <w:spacing w:val="28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31"/>
          <w:w w:val="95"/>
          <w:sz w:val="20"/>
        </w:rPr>
        <w:t xml:space="preserve"> </w:t>
      </w:r>
      <w:r>
        <w:rPr>
          <w:i/>
          <w:w w:val="95"/>
          <w:sz w:val="20"/>
        </w:rPr>
        <w:t>Engineering,</w:t>
      </w:r>
      <w:r>
        <w:rPr>
          <w:i/>
          <w:spacing w:val="32"/>
          <w:w w:val="95"/>
          <w:sz w:val="20"/>
        </w:rPr>
        <w:t xml:space="preserve"> </w:t>
      </w:r>
      <w:r>
        <w:rPr>
          <w:i/>
          <w:w w:val="95"/>
          <w:sz w:val="20"/>
        </w:rPr>
        <w:t>Karpagam</w:t>
      </w:r>
      <w:r>
        <w:rPr>
          <w:i/>
          <w:spacing w:val="30"/>
          <w:w w:val="95"/>
          <w:sz w:val="20"/>
        </w:rPr>
        <w:t xml:space="preserve"> </w:t>
      </w:r>
      <w:r>
        <w:rPr>
          <w:i/>
          <w:w w:val="95"/>
          <w:sz w:val="20"/>
        </w:rPr>
        <w:t>Academy</w:t>
      </w:r>
      <w:r>
        <w:rPr>
          <w:i/>
          <w:spacing w:val="32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31"/>
          <w:w w:val="95"/>
          <w:sz w:val="20"/>
        </w:rPr>
        <w:t xml:space="preserve"> </w:t>
      </w:r>
      <w:r>
        <w:rPr>
          <w:i/>
          <w:w w:val="95"/>
          <w:sz w:val="20"/>
        </w:rPr>
        <w:t>Higher</w:t>
      </w:r>
      <w:r>
        <w:rPr>
          <w:i/>
          <w:spacing w:val="31"/>
          <w:w w:val="95"/>
          <w:sz w:val="20"/>
        </w:rPr>
        <w:t xml:space="preserve"> </w:t>
      </w:r>
      <w:r>
        <w:rPr>
          <w:i/>
          <w:w w:val="95"/>
          <w:sz w:val="20"/>
        </w:rPr>
        <w:t>Education,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sz w:val="20"/>
        </w:rPr>
        <w:t>Coimbatore, 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641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021,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18276FF8" w14:textId="77777777" w:rsidR="00BD5AE0" w:rsidRDefault="00000000">
      <w:pPr>
        <w:ind w:left="4573" w:right="532" w:hanging="3157"/>
        <w:rPr>
          <w:i/>
          <w:sz w:val="20"/>
        </w:rPr>
      </w:pPr>
      <w:r>
        <w:rPr>
          <w:i/>
          <w:w w:val="95"/>
          <w:sz w:val="20"/>
          <w:vertAlign w:val="superscript"/>
        </w:rPr>
        <w:t>3</w:t>
      </w:r>
      <w:r>
        <w:rPr>
          <w:i/>
          <w:spacing w:val="3"/>
          <w:w w:val="95"/>
          <w:sz w:val="20"/>
        </w:rPr>
        <w:t xml:space="preserve"> </w:t>
      </w:r>
      <w:r>
        <w:rPr>
          <w:i/>
          <w:w w:val="95"/>
          <w:sz w:val="20"/>
        </w:rPr>
        <w:t>Department</w:t>
      </w:r>
      <w:r>
        <w:rPr>
          <w:i/>
          <w:spacing w:val="29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28"/>
          <w:w w:val="95"/>
          <w:sz w:val="20"/>
        </w:rPr>
        <w:t xml:space="preserve"> </w:t>
      </w:r>
      <w:r>
        <w:rPr>
          <w:i/>
          <w:w w:val="95"/>
          <w:sz w:val="20"/>
        </w:rPr>
        <w:t>Marine</w:t>
      </w:r>
      <w:r>
        <w:rPr>
          <w:i/>
          <w:spacing w:val="30"/>
          <w:w w:val="95"/>
          <w:sz w:val="20"/>
        </w:rPr>
        <w:t xml:space="preserve"> </w:t>
      </w:r>
      <w:r>
        <w:rPr>
          <w:i/>
          <w:w w:val="95"/>
          <w:sz w:val="20"/>
        </w:rPr>
        <w:t>Biotechnology,</w:t>
      </w:r>
      <w:r>
        <w:rPr>
          <w:i/>
          <w:spacing w:val="32"/>
          <w:w w:val="95"/>
          <w:sz w:val="20"/>
        </w:rPr>
        <w:t xml:space="preserve"> </w:t>
      </w:r>
      <w:r>
        <w:rPr>
          <w:i/>
          <w:w w:val="95"/>
          <w:sz w:val="20"/>
        </w:rPr>
        <w:t>Academy</w:t>
      </w:r>
      <w:r>
        <w:rPr>
          <w:i/>
          <w:spacing w:val="30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28"/>
          <w:w w:val="95"/>
          <w:sz w:val="20"/>
        </w:rPr>
        <w:t xml:space="preserve"> </w:t>
      </w:r>
      <w:r>
        <w:rPr>
          <w:i/>
          <w:w w:val="95"/>
          <w:sz w:val="20"/>
        </w:rPr>
        <w:t>Maritime</w:t>
      </w:r>
      <w:r>
        <w:rPr>
          <w:i/>
          <w:spacing w:val="30"/>
          <w:w w:val="95"/>
          <w:sz w:val="20"/>
        </w:rPr>
        <w:t xml:space="preserve"> </w:t>
      </w:r>
      <w:r>
        <w:rPr>
          <w:i/>
          <w:w w:val="95"/>
          <w:sz w:val="20"/>
        </w:rPr>
        <w:t>Education</w:t>
      </w:r>
      <w:r>
        <w:rPr>
          <w:i/>
          <w:spacing w:val="29"/>
          <w:w w:val="95"/>
          <w:sz w:val="20"/>
        </w:rPr>
        <w:t xml:space="preserve"> </w:t>
      </w:r>
      <w:r>
        <w:rPr>
          <w:i/>
          <w:w w:val="95"/>
          <w:sz w:val="20"/>
        </w:rPr>
        <w:t>and</w:t>
      </w:r>
      <w:r>
        <w:rPr>
          <w:i/>
          <w:spacing w:val="31"/>
          <w:w w:val="95"/>
          <w:sz w:val="20"/>
        </w:rPr>
        <w:t xml:space="preserve"> </w:t>
      </w:r>
      <w:r>
        <w:rPr>
          <w:i/>
          <w:w w:val="95"/>
          <w:sz w:val="20"/>
        </w:rPr>
        <w:t>Training</w:t>
      </w:r>
      <w:r>
        <w:rPr>
          <w:i/>
          <w:spacing w:val="32"/>
          <w:w w:val="95"/>
          <w:sz w:val="20"/>
        </w:rPr>
        <w:t xml:space="preserve"> </w:t>
      </w:r>
      <w:r>
        <w:rPr>
          <w:i/>
          <w:w w:val="95"/>
          <w:sz w:val="20"/>
        </w:rPr>
        <w:t>(Deemed</w:t>
      </w:r>
      <w:r>
        <w:rPr>
          <w:i/>
          <w:spacing w:val="31"/>
          <w:w w:val="95"/>
          <w:sz w:val="20"/>
        </w:rPr>
        <w:t xml:space="preserve"> </w:t>
      </w:r>
      <w:r>
        <w:rPr>
          <w:i/>
          <w:w w:val="95"/>
          <w:sz w:val="20"/>
        </w:rPr>
        <w:t>to</w:t>
      </w:r>
      <w:r>
        <w:rPr>
          <w:i/>
          <w:spacing w:val="32"/>
          <w:w w:val="95"/>
          <w:sz w:val="20"/>
        </w:rPr>
        <w:t xml:space="preserve"> </w:t>
      </w:r>
      <w:r>
        <w:rPr>
          <w:i/>
          <w:w w:val="95"/>
          <w:sz w:val="20"/>
        </w:rPr>
        <w:t>be</w:t>
      </w:r>
      <w:r>
        <w:rPr>
          <w:i/>
          <w:spacing w:val="30"/>
          <w:w w:val="95"/>
          <w:sz w:val="20"/>
        </w:rPr>
        <w:t xml:space="preserve"> </w:t>
      </w:r>
      <w:r>
        <w:rPr>
          <w:i/>
          <w:w w:val="95"/>
          <w:sz w:val="20"/>
        </w:rPr>
        <w:t>University),</w:t>
      </w:r>
      <w:r>
        <w:rPr>
          <w:i/>
          <w:spacing w:val="-44"/>
          <w:w w:val="95"/>
          <w:sz w:val="20"/>
        </w:rPr>
        <w:t xml:space="preserve"> </w:t>
      </w:r>
      <w:r>
        <w:rPr>
          <w:i/>
          <w:sz w:val="20"/>
        </w:rPr>
        <w:t>Chennai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603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112, 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Nadu, India</w:t>
      </w:r>
    </w:p>
    <w:p w14:paraId="3BFF2DF3" w14:textId="77777777" w:rsidR="00BD5AE0" w:rsidRDefault="00000000">
      <w:pPr>
        <w:ind w:left="5313" w:right="705" w:hanging="4004"/>
        <w:rPr>
          <w:i/>
          <w:sz w:val="20"/>
        </w:rPr>
      </w:pPr>
      <w:r>
        <w:rPr>
          <w:i/>
          <w:sz w:val="20"/>
          <w:vertAlign w:val="superscript"/>
        </w:rPr>
        <w:t>4</w:t>
      </w:r>
      <w:r>
        <w:rPr>
          <w:i/>
          <w:sz w:val="20"/>
        </w:rPr>
        <w:t>Department of Physics, Academy of Maritime Education and Training (Deemed to be University),Chennai 603 112,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 India</w:t>
      </w:r>
    </w:p>
    <w:p w14:paraId="4792873D" w14:textId="77777777" w:rsidR="00BD5AE0" w:rsidRDefault="00BD5AE0">
      <w:pPr>
        <w:pStyle w:val="BodyText"/>
        <w:spacing w:before="2"/>
        <w:rPr>
          <w:sz w:val="12"/>
        </w:rPr>
      </w:pPr>
    </w:p>
    <w:p w14:paraId="5B5AFF55" w14:textId="77777777" w:rsidR="00BD5AE0" w:rsidRDefault="00000000">
      <w:pPr>
        <w:spacing w:before="91"/>
        <w:ind w:left="1183" w:right="595"/>
        <w:jc w:val="center"/>
        <w:rPr>
          <w:b/>
          <w:i/>
          <w:sz w:val="20"/>
        </w:rPr>
      </w:pPr>
      <w:r>
        <w:rPr>
          <w:b/>
          <w:i/>
          <w:sz w:val="20"/>
        </w:rPr>
        <w:t>*Corresponding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Author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email:</w:t>
      </w:r>
      <w:r>
        <w:rPr>
          <w:b/>
          <w:i/>
          <w:spacing w:val="-3"/>
          <w:sz w:val="20"/>
        </w:rPr>
        <w:t xml:space="preserve"> </w:t>
      </w:r>
      <w:hyperlink r:id="rId400">
        <w:r>
          <w:rPr>
            <w:b/>
            <w:i/>
            <w:sz w:val="20"/>
          </w:rPr>
          <w:t>nathan.pkurinji@gmail.com,</w:t>
        </w:r>
        <w:r>
          <w:rPr>
            <w:b/>
            <w:i/>
            <w:spacing w:val="-2"/>
            <w:sz w:val="20"/>
          </w:rPr>
          <w:t xml:space="preserve"> </w:t>
        </w:r>
      </w:hyperlink>
      <w:hyperlink r:id="rId401">
        <w:r>
          <w:rPr>
            <w:b/>
            <w:i/>
            <w:sz w:val="20"/>
          </w:rPr>
          <w:t>sruthichemistry@gmail.com</w:t>
        </w:r>
      </w:hyperlink>
    </w:p>
    <w:p w14:paraId="4D02475B" w14:textId="77777777" w:rsidR="00BD5AE0" w:rsidRDefault="00BD5AE0">
      <w:pPr>
        <w:pStyle w:val="BodyText"/>
        <w:rPr>
          <w:b/>
          <w:sz w:val="20"/>
        </w:rPr>
      </w:pPr>
    </w:p>
    <w:p w14:paraId="6B7841FA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F87FE71" w14:textId="77777777" w:rsidR="00BD5AE0" w:rsidRDefault="00000000">
      <w:pPr>
        <w:pStyle w:val="BodyText"/>
        <w:spacing w:line="276" w:lineRule="auto"/>
        <w:ind w:left="1160" w:right="560" w:firstLine="719"/>
        <w:jc w:val="both"/>
      </w:pPr>
      <w:r>
        <w:t>Health</w:t>
      </w:r>
      <w:r>
        <w:rPr>
          <w:spacing w:val="-7"/>
        </w:rPr>
        <w:t xml:space="preserve"> </w:t>
      </w:r>
      <w:r>
        <w:t>care</w:t>
      </w:r>
      <w:r>
        <w:rPr>
          <w:spacing w:val="-7"/>
        </w:rPr>
        <w:t xml:space="preserve"> </w:t>
      </w:r>
      <w:r>
        <w:t>electronics</w:t>
      </w:r>
      <w:r>
        <w:rPr>
          <w:spacing w:val="-6"/>
        </w:rPr>
        <w:t xml:space="preserve"> </w:t>
      </w:r>
      <w:r>
        <w:t>require</w:t>
      </w:r>
      <w:r>
        <w:rPr>
          <w:spacing w:val="-7"/>
        </w:rPr>
        <w:t xml:space="preserve"> </w:t>
      </w:r>
      <w:r>
        <w:t>energy</w:t>
      </w:r>
      <w:r>
        <w:rPr>
          <w:spacing w:val="-7"/>
        </w:rPr>
        <w:t xml:space="preserve"> </w:t>
      </w:r>
      <w:r>
        <w:t>storage</w:t>
      </w:r>
      <w:r>
        <w:rPr>
          <w:spacing w:val="-7"/>
        </w:rPr>
        <w:t xml:space="preserve"> </w:t>
      </w:r>
      <w:r>
        <w:t>units</w:t>
      </w:r>
      <w:r>
        <w:rPr>
          <w:spacing w:val="-7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batteries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capacitors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sole power sources. Current energy storage implants constrain by balancing factors including high-</w:t>
      </w:r>
      <w:r>
        <w:rPr>
          <w:spacing w:val="-57"/>
        </w:rPr>
        <w:t xml:space="preserve"> </w:t>
      </w:r>
      <w:r>
        <w:t>performance, biocompatibility, conformal adhesion, and mechanical compatibility with soft tissues.</w:t>
      </w:r>
      <w:r>
        <w:rPr>
          <w:spacing w:val="1"/>
        </w:rPr>
        <w:t xml:space="preserve"> </w:t>
      </w:r>
      <w:r>
        <w:t>Hence biocompatible, lightweight and miniature energy storage devicesremaina challenge yet. The</w:t>
      </w:r>
      <w:r>
        <w:rPr>
          <w:spacing w:val="1"/>
        </w:rPr>
        <w:t xml:space="preserve"> </w:t>
      </w:r>
      <w:r>
        <w:t>present</w:t>
      </w:r>
      <w:r>
        <w:rPr>
          <w:spacing w:val="-9"/>
        </w:rPr>
        <w:t xml:space="preserve"> </w:t>
      </w:r>
      <w:r>
        <w:t>work</w:t>
      </w:r>
      <w:r>
        <w:rPr>
          <w:spacing w:val="-9"/>
        </w:rPr>
        <w:t xml:space="preserve"> </w:t>
      </w:r>
      <w:r>
        <w:t>reports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impact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doping</w:t>
      </w:r>
      <w:r>
        <w:rPr>
          <w:spacing w:val="-8"/>
        </w:rPr>
        <w:t xml:space="preserve"> </w:t>
      </w:r>
      <w:r>
        <w:t>Nickel</w:t>
      </w:r>
      <w:r>
        <w:rPr>
          <w:spacing w:val="-8"/>
        </w:rPr>
        <w:t xml:space="preserve"> </w:t>
      </w:r>
      <w:r>
        <w:t>ions</w:t>
      </w:r>
      <w:r>
        <w:rPr>
          <w:spacing w:val="-8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Hydroxyapatite</w:t>
      </w:r>
      <w:r>
        <w:rPr>
          <w:spacing w:val="-9"/>
        </w:rPr>
        <w:t xml:space="preserve"> </w:t>
      </w:r>
      <w:r>
        <w:t>(HAp)</w:t>
      </w:r>
      <w:r>
        <w:rPr>
          <w:spacing w:val="-10"/>
        </w:rPr>
        <w:t xml:space="preserve"> </w:t>
      </w:r>
      <w:r>
        <w:t>crystal</w:t>
      </w:r>
      <w:r>
        <w:rPr>
          <w:spacing w:val="-9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bio</w:t>
      </w:r>
      <w:r>
        <w:rPr>
          <w:spacing w:val="-8"/>
        </w:rPr>
        <w:t xml:space="preserve"> </w:t>
      </w:r>
      <w:r>
        <w:t>supercapacitor</w:t>
      </w:r>
      <w:r>
        <w:rPr>
          <w:spacing w:val="-7"/>
        </w:rPr>
        <w:t xml:space="preserve"> </w:t>
      </w:r>
      <w:r>
        <w:t>applications.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phase</w:t>
      </w:r>
      <w:r>
        <w:rPr>
          <w:spacing w:val="-8"/>
        </w:rPr>
        <w:t xml:space="preserve"> </w:t>
      </w:r>
      <w:r>
        <w:t>abundances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structural</w:t>
      </w:r>
      <w:r>
        <w:rPr>
          <w:spacing w:val="-8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HAp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Ni-</w:t>
      </w:r>
      <w:r>
        <w:rPr>
          <w:spacing w:val="-57"/>
        </w:rPr>
        <w:t xml:space="preserve"> </w:t>
      </w:r>
      <w:r>
        <w:t>doped HAp were evaluated using XRD, Raman, and FTIR spectrum. The results indicated that the</w:t>
      </w:r>
      <w:r>
        <w:rPr>
          <w:spacing w:val="1"/>
        </w:rPr>
        <w:t xml:space="preserve"> </w:t>
      </w:r>
      <w:r>
        <w:t>phase</w:t>
      </w:r>
      <w:r>
        <w:rPr>
          <w:spacing w:val="-13"/>
        </w:rPr>
        <w:t xml:space="preserve"> </w:t>
      </w:r>
      <w:r>
        <w:t>composition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structural</w:t>
      </w:r>
      <w:r>
        <w:rPr>
          <w:spacing w:val="-12"/>
        </w:rPr>
        <w:t xml:space="preserve"> </w:t>
      </w:r>
      <w:r>
        <w:t>features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products</w:t>
      </w:r>
      <w:r>
        <w:rPr>
          <w:spacing w:val="-12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noticeably</w:t>
      </w:r>
      <w:r>
        <w:rPr>
          <w:spacing w:val="-13"/>
        </w:rPr>
        <w:t xml:space="preserve"> </w:t>
      </w:r>
      <w:r>
        <w:t>affected</w:t>
      </w:r>
      <w:r>
        <w:rPr>
          <w:spacing w:val="-12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doping</w:t>
      </w:r>
      <w:r>
        <w:rPr>
          <w:spacing w:val="-12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Ni.</w:t>
      </w:r>
      <w:r>
        <w:rPr>
          <w:spacing w:val="-9"/>
        </w:rPr>
        <w:t xml:space="preserve"> </w:t>
      </w:r>
      <w:r>
        <w:t>TheNi-doped</w:t>
      </w:r>
      <w:r>
        <w:rPr>
          <w:spacing w:val="-9"/>
        </w:rPr>
        <w:t xml:space="preserve"> </w:t>
      </w:r>
      <w:r>
        <w:t>HAp</w:t>
      </w:r>
      <w:r>
        <w:rPr>
          <w:spacing w:val="-9"/>
        </w:rPr>
        <w:t xml:space="preserve"> </w:t>
      </w:r>
      <w:r>
        <w:t>sample</w:t>
      </w:r>
      <w:r>
        <w:rPr>
          <w:spacing w:val="-11"/>
        </w:rPr>
        <w:t xml:space="preserve"> </w:t>
      </w:r>
      <w:r>
        <w:t>exhibited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significantly</w:t>
      </w:r>
      <w:r>
        <w:rPr>
          <w:spacing w:val="-10"/>
        </w:rPr>
        <w:t xml:space="preserve"> </w:t>
      </w:r>
      <w:r>
        <w:t>improved</w:t>
      </w:r>
      <w:r>
        <w:rPr>
          <w:spacing w:val="-10"/>
        </w:rPr>
        <w:t xml:space="preserve"> </w:t>
      </w:r>
      <w:r>
        <w:t>specific</w:t>
      </w:r>
      <w:r>
        <w:rPr>
          <w:spacing w:val="-9"/>
        </w:rPr>
        <w:t xml:space="preserve"> </w:t>
      </w:r>
      <w:r>
        <w:t>capacity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415.35Fg</w:t>
      </w:r>
      <w:r>
        <w:rPr>
          <w:vertAlign w:val="superscript"/>
        </w:rPr>
        <w:t>-</w:t>
      </w:r>
      <w:r>
        <w:rPr>
          <w:spacing w:val="-57"/>
        </w:rPr>
        <w:t xml:space="preserve"> </w:t>
      </w:r>
      <w:r>
        <w:rPr>
          <w:vertAlign w:val="superscript"/>
        </w:rPr>
        <w:t>1</w:t>
      </w:r>
      <w:r>
        <w:t xml:space="preserve"> at 10mAg</w:t>
      </w:r>
      <w:r>
        <w:rPr>
          <w:vertAlign w:val="superscript"/>
        </w:rPr>
        <w:t>-1</w:t>
      </w:r>
      <w:r>
        <w:t xml:space="preserve"> which is much higher than pristine (166.77 at 10mAg</w:t>
      </w:r>
      <w:r>
        <w:rPr>
          <w:vertAlign w:val="superscript"/>
        </w:rPr>
        <w:t>-1</w:t>
      </w:r>
      <w:r>
        <w:t>). The improved electrochemical</w:t>
      </w:r>
      <w:r>
        <w:rPr>
          <w:spacing w:val="-57"/>
        </w:rPr>
        <w:t xml:space="preserve"> </w:t>
      </w:r>
      <w:r>
        <w:t>performance is due to the large surface area (187.29 m</w:t>
      </w:r>
      <w:r>
        <w:rPr>
          <w:vertAlign w:val="superscript"/>
        </w:rPr>
        <w:t>2</w:t>
      </w:r>
      <w:r>
        <w:t>g</w:t>
      </w:r>
      <w:r>
        <w:rPr>
          <w:rFonts w:ascii="Symbol" w:hAnsi="Symbol"/>
          <w:i w:val="0"/>
          <w:position w:val="8"/>
          <w:sz w:val="17"/>
        </w:rPr>
        <w:t></w:t>
      </w:r>
      <w:r>
        <w:rPr>
          <w:position w:val="9"/>
          <w:sz w:val="16"/>
        </w:rPr>
        <w:t>1</w:t>
      </w:r>
      <w:r>
        <w:t>) due to such structural distortion which</w:t>
      </w:r>
      <w:r>
        <w:rPr>
          <w:spacing w:val="1"/>
        </w:rPr>
        <w:t xml:space="preserve"> </w:t>
      </w:r>
      <w:r>
        <w:t>can provide many active sites for the redox reactions and facilitate effective transport and diffusion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electrolyte</w:t>
      </w:r>
      <w:r>
        <w:rPr>
          <w:spacing w:val="1"/>
        </w:rPr>
        <w:t xml:space="preserve"> </w:t>
      </w:r>
      <w:r>
        <w:t>ions,</w:t>
      </w:r>
      <w:r>
        <w:rPr>
          <w:spacing w:val="1"/>
        </w:rPr>
        <w:t xml:space="preserve"> </w:t>
      </w:r>
      <w:r>
        <w:t>leading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utilization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active</w:t>
      </w:r>
      <w:r>
        <w:rPr>
          <w:spacing w:val="1"/>
        </w:rPr>
        <w:t xml:space="preserve"> </w:t>
      </w:r>
      <w:r>
        <w:t>material.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poor</w:t>
      </w:r>
      <w:r>
        <w:rPr>
          <w:spacing w:val="1"/>
        </w:rPr>
        <w:t xml:space="preserve"> </w:t>
      </w:r>
      <w:r>
        <w:t>crystallinity</w:t>
      </w:r>
      <w:r>
        <w:rPr>
          <w:spacing w:val="-11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promote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generation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oxygen</w:t>
      </w:r>
      <w:r>
        <w:rPr>
          <w:spacing w:val="-9"/>
        </w:rPr>
        <w:t xml:space="preserve"> </w:t>
      </w:r>
      <w:r>
        <w:t>vacancy</w:t>
      </w:r>
      <w:r>
        <w:rPr>
          <w:spacing w:val="-10"/>
        </w:rPr>
        <w:t xml:space="preserve"> </w:t>
      </w:r>
      <w:r>
        <w:t>defects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confirmed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XPS</w:t>
      </w:r>
      <w:r>
        <w:rPr>
          <w:spacing w:val="-9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XAS</w:t>
      </w:r>
      <w:r>
        <w:rPr>
          <w:spacing w:val="1"/>
        </w:rPr>
        <w:t xml:space="preserve"> </w:t>
      </w:r>
      <w:r>
        <w:t>studies.</w:t>
      </w:r>
      <w:r>
        <w:rPr>
          <w:spacing w:val="1"/>
        </w:rPr>
        <w:t xml:space="preserve"> </w:t>
      </w:r>
      <w:r>
        <w:t>Hence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demonstrates</w:t>
      </w:r>
      <w:r>
        <w:rPr>
          <w:spacing w:val="1"/>
        </w:rPr>
        <w:t xml:space="preserve"> </w:t>
      </w:r>
      <w:r>
        <w:t>remarkable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biocompatible</w:t>
      </w:r>
      <w:r>
        <w:rPr>
          <w:spacing w:val="-1"/>
        </w:rPr>
        <w:t xml:space="preserve"> </w:t>
      </w:r>
      <w:r>
        <w:t>energy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devices.</w:t>
      </w:r>
    </w:p>
    <w:p w14:paraId="1F39212D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DBA7304" w14:textId="77777777" w:rsidR="00BD5AE0" w:rsidRDefault="00BD5AE0">
      <w:pPr>
        <w:pStyle w:val="BodyText"/>
        <w:rPr>
          <w:sz w:val="20"/>
        </w:rPr>
      </w:pPr>
    </w:p>
    <w:p w14:paraId="24DB5F15" w14:textId="77777777" w:rsidR="00BD5AE0" w:rsidRDefault="00BD5AE0">
      <w:pPr>
        <w:pStyle w:val="BodyText"/>
        <w:rPr>
          <w:sz w:val="20"/>
        </w:rPr>
      </w:pPr>
    </w:p>
    <w:p w14:paraId="0EDB8192" w14:textId="77777777" w:rsidR="00BD5AE0" w:rsidRDefault="00BD5AE0">
      <w:pPr>
        <w:pStyle w:val="BodyText"/>
        <w:spacing w:before="2"/>
        <w:rPr>
          <w:sz w:val="22"/>
        </w:rPr>
      </w:pPr>
    </w:p>
    <w:p w14:paraId="160688D2" w14:textId="77777777" w:rsidR="00BD5AE0" w:rsidRDefault="00000000">
      <w:pPr>
        <w:spacing w:before="92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RASTEMS-2023_A177</w:t>
      </w:r>
    </w:p>
    <w:p w14:paraId="13BB9E68" w14:textId="77777777" w:rsidR="00BD5AE0" w:rsidRDefault="00000000">
      <w:pPr>
        <w:pStyle w:val="Heading2"/>
        <w:spacing w:before="105" w:line="360" w:lineRule="auto"/>
        <w:ind w:left="825"/>
      </w:pPr>
      <w:r>
        <w:t>REMOVAL OF VAT RED 13 DYE FROM AQUEOUS SOLUTION USING</w:t>
      </w:r>
      <w:r>
        <w:rPr>
          <w:spacing w:val="-67"/>
        </w:rPr>
        <w:t xml:space="preserve"> </w:t>
      </w:r>
      <w:r>
        <w:t>EICHHORNIA</w:t>
      </w:r>
      <w:r>
        <w:rPr>
          <w:spacing w:val="-1"/>
        </w:rPr>
        <w:t xml:space="preserve"> </w:t>
      </w:r>
      <w:r>
        <w:t>CRASSIPES LEAVES</w:t>
      </w:r>
      <w:r>
        <w:rPr>
          <w:spacing w:val="-1"/>
        </w:rPr>
        <w:t xml:space="preserve"> </w:t>
      </w:r>
      <w:r>
        <w:t>AS ADSORBENT</w:t>
      </w:r>
    </w:p>
    <w:p w14:paraId="1FB8C583" w14:textId="77777777" w:rsidR="00BD5AE0" w:rsidRDefault="00000000">
      <w:pPr>
        <w:spacing w:line="229" w:lineRule="exact"/>
        <w:ind w:left="3813" w:right="3221"/>
        <w:jc w:val="center"/>
        <w:rPr>
          <w:b/>
          <w:i/>
          <w:sz w:val="20"/>
        </w:rPr>
      </w:pPr>
      <w:r>
        <w:rPr>
          <w:b/>
          <w:i/>
          <w:sz w:val="20"/>
        </w:rPr>
        <w:t>S.Hemalatha</w:t>
      </w:r>
    </w:p>
    <w:p w14:paraId="0E7E023E" w14:textId="77777777" w:rsidR="00BD5AE0" w:rsidRDefault="000E09AB">
      <w:pPr>
        <w:spacing w:before="1"/>
        <w:ind w:left="1686" w:right="1103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52832" behindDoc="1" locked="0" layoutInCell="1" allowOverlap="1" wp14:anchorId="7C535F1E" wp14:editId="2574FA29">
                <wp:simplePos x="0" y="0"/>
                <wp:positionH relativeFrom="page">
                  <wp:posOffset>673100</wp:posOffset>
                </wp:positionH>
                <wp:positionV relativeFrom="paragraph">
                  <wp:posOffset>166370</wp:posOffset>
                </wp:positionV>
                <wp:extent cx="6363335" cy="6214745"/>
                <wp:effectExtent l="0" t="0" r="0" b="0"/>
                <wp:wrapNone/>
                <wp:docPr id="2101561410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3335" cy="6214745"/>
                          <a:chOff x="1060" y="262"/>
                          <a:chExt cx="10021" cy="9787"/>
                        </a:xfrm>
                      </wpg:grpSpPr>
                      <pic:pic xmlns:pic="http://schemas.openxmlformats.org/drawingml/2006/picture">
                        <pic:nvPicPr>
                          <pic:cNvPr id="1717342859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262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5685372" name="AutoShape 28"/>
                        <wps:cNvSpPr>
                          <a:spLocks/>
                        </wps:cNvSpPr>
                        <wps:spPr bwMode="auto">
                          <a:xfrm>
                            <a:off x="1440" y="1380"/>
                            <a:ext cx="9640" cy="2183"/>
                          </a:xfrm>
                          <a:custGeom>
                            <a:avLst/>
                            <a:gdLst>
                              <a:gd name="T0" fmla="+- 0 11080 1440"/>
                              <a:gd name="T1" fmla="*/ T0 w 9640"/>
                              <a:gd name="T2" fmla="+- 0 1697 1381"/>
                              <a:gd name="T3" fmla="*/ 1697 h 2183"/>
                              <a:gd name="T4" fmla="+- 0 2712 1440"/>
                              <a:gd name="T5" fmla="*/ T4 w 9640"/>
                              <a:gd name="T6" fmla="+- 0 1697 1381"/>
                              <a:gd name="T7" fmla="*/ 1697 h 2183"/>
                              <a:gd name="T8" fmla="+- 0 2712 1440"/>
                              <a:gd name="T9" fmla="*/ T8 w 9640"/>
                              <a:gd name="T10" fmla="+- 0 1697 1381"/>
                              <a:gd name="T11" fmla="*/ 1697 h 2183"/>
                              <a:gd name="T12" fmla="+- 0 1440 1440"/>
                              <a:gd name="T13" fmla="*/ T12 w 9640"/>
                              <a:gd name="T14" fmla="+- 0 1697 1381"/>
                              <a:gd name="T15" fmla="*/ 1697 h 2183"/>
                              <a:gd name="T16" fmla="+- 0 1440 1440"/>
                              <a:gd name="T17" fmla="*/ T16 w 9640"/>
                              <a:gd name="T18" fmla="+- 0 1974 1381"/>
                              <a:gd name="T19" fmla="*/ 1974 h 2183"/>
                              <a:gd name="T20" fmla="+- 0 2712 1440"/>
                              <a:gd name="T21" fmla="*/ T20 w 9640"/>
                              <a:gd name="T22" fmla="+- 0 1974 1381"/>
                              <a:gd name="T23" fmla="*/ 1974 h 2183"/>
                              <a:gd name="T24" fmla="+- 0 2712 1440"/>
                              <a:gd name="T25" fmla="*/ T24 w 9640"/>
                              <a:gd name="T26" fmla="+- 0 1974 1381"/>
                              <a:gd name="T27" fmla="*/ 1974 h 2183"/>
                              <a:gd name="T28" fmla="+- 0 11080 1440"/>
                              <a:gd name="T29" fmla="*/ T28 w 9640"/>
                              <a:gd name="T30" fmla="+- 0 1974 1381"/>
                              <a:gd name="T31" fmla="*/ 1974 h 2183"/>
                              <a:gd name="T32" fmla="+- 0 11080 1440"/>
                              <a:gd name="T33" fmla="*/ T32 w 9640"/>
                              <a:gd name="T34" fmla="+- 0 1697 1381"/>
                              <a:gd name="T35" fmla="*/ 1697 h 2183"/>
                              <a:gd name="T36" fmla="+- 0 11080 1440"/>
                              <a:gd name="T37" fmla="*/ T36 w 9640"/>
                              <a:gd name="T38" fmla="+- 0 3284 1381"/>
                              <a:gd name="T39" fmla="*/ 3284 h 2183"/>
                              <a:gd name="T40" fmla="+- 0 1440 1440"/>
                              <a:gd name="T41" fmla="*/ T40 w 9640"/>
                              <a:gd name="T42" fmla="+- 0 3284 1381"/>
                              <a:gd name="T43" fmla="*/ 3284 h 2183"/>
                              <a:gd name="T44" fmla="+- 0 1440 1440"/>
                              <a:gd name="T45" fmla="*/ T44 w 9640"/>
                              <a:gd name="T46" fmla="+- 0 3563 1381"/>
                              <a:gd name="T47" fmla="*/ 3563 h 2183"/>
                              <a:gd name="T48" fmla="+- 0 11080 1440"/>
                              <a:gd name="T49" fmla="*/ T48 w 9640"/>
                              <a:gd name="T50" fmla="+- 0 3563 1381"/>
                              <a:gd name="T51" fmla="*/ 3563 h 2183"/>
                              <a:gd name="T52" fmla="+- 0 11080 1440"/>
                              <a:gd name="T53" fmla="*/ T52 w 9640"/>
                              <a:gd name="T54" fmla="+- 0 3284 1381"/>
                              <a:gd name="T55" fmla="*/ 3284 h 2183"/>
                              <a:gd name="T56" fmla="+- 0 11080 1440"/>
                              <a:gd name="T57" fmla="*/ T56 w 9640"/>
                              <a:gd name="T58" fmla="+- 0 1381 1381"/>
                              <a:gd name="T59" fmla="*/ 1381 h 2183"/>
                              <a:gd name="T60" fmla="+- 0 1440 1440"/>
                              <a:gd name="T61" fmla="*/ T60 w 9640"/>
                              <a:gd name="T62" fmla="+- 0 1381 1381"/>
                              <a:gd name="T63" fmla="*/ 1381 h 2183"/>
                              <a:gd name="T64" fmla="+- 0 1440 1440"/>
                              <a:gd name="T65" fmla="*/ T64 w 9640"/>
                              <a:gd name="T66" fmla="+- 0 1657 1381"/>
                              <a:gd name="T67" fmla="*/ 1657 h 2183"/>
                              <a:gd name="T68" fmla="+- 0 11080 1440"/>
                              <a:gd name="T69" fmla="*/ T68 w 9640"/>
                              <a:gd name="T70" fmla="+- 0 1657 1381"/>
                              <a:gd name="T71" fmla="*/ 1657 h 2183"/>
                              <a:gd name="T72" fmla="+- 0 11080 1440"/>
                              <a:gd name="T73" fmla="*/ T72 w 9640"/>
                              <a:gd name="T74" fmla="+- 0 1381 1381"/>
                              <a:gd name="T75" fmla="*/ 1381 h 2183"/>
                              <a:gd name="T76" fmla="+- 0 11080 1440"/>
                              <a:gd name="T77" fmla="*/ T76 w 9640"/>
                              <a:gd name="T78" fmla="+- 0 2968 1381"/>
                              <a:gd name="T79" fmla="*/ 2968 h 2183"/>
                              <a:gd name="T80" fmla="+- 0 5922 1440"/>
                              <a:gd name="T81" fmla="*/ T80 w 9640"/>
                              <a:gd name="T82" fmla="+- 0 2968 1381"/>
                              <a:gd name="T83" fmla="*/ 2968 h 2183"/>
                              <a:gd name="T84" fmla="+- 0 5922 1440"/>
                              <a:gd name="T85" fmla="*/ T84 w 9640"/>
                              <a:gd name="T86" fmla="+- 0 3244 1381"/>
                              <a:gd name="T87" fmla="*/ 3244 h 2183"/>
                              <a:gd name="T88" fmla="+- 0 11080 1440"/>
                              <a:gd name="T89" fmla="*/ T88 w 9640"/>
                              <a:gd name="T90" fmla="+- 0 3244 1381"/>
                              <a:gd name="T91" fmla="*/ 3244 h 2183"/>
                              <a:gd name="T92" fmla="+- 0 11080 1440"/>
                              <a:gd name="T93" fmla="*/ T92 w 9640"/>
                              <a:gd name="T94" fmla="+- 0 2968 1381"/>
                              <a:gd name="T95" fmla="*/ 2968 h 2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9640" h="2183">
                                <a:moveTo>
                                  <a:pt x="9640" y="316"/>
                                </a:moveTo>
                                <a:lnTo>
                                  <a:pt x="1272" y="316"/>
                                </a:lnTo>
                                <a:lnTo>
                                  <a:pt x="0" y="316"/>
                                </a:lnTo>
                                <a:lnTo>
                                  <a:pt x="0" y="593"/>
                                </a:lnTo>
                                <a:lnTo>
                                  <a:pt x="1272" y="593"/>
                                </a:lnTo>
                                <a:lnTo>
                                  <a:pt x="9640" y="593"/>
                                </a:lnTo>
                                <a:lnTo>
                                  <a:pt x="9640" y="316"/>
                                </a:lnTo>
                                <a:close/>
                                <a:moveTo>
                                  <a:pt x="9640" y="1903"/>
                                </a:moveTo>
                                <a:lnTo>
                                  <a:pt x="0" y="1903"/>
                                </a:lnTo>
                                <a:lnTo>
                                  <a:pt x="0" y="2182"/>
                                </a:lnTo>
                                <a:lnTo>
                                  <a:pt x="9640" y="2182"/>
                                </a:lnTo>
                                <a:lnTo>
                                  <a:pt x="9640" y="1903"/>
                                </a:lnTo>
                                <a:close/>
                                <a:moveTo>
                                  <a:pt x="96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6"/>
                                </a:lnTo>
                                <a:lnTo>
                                  <a:pt x="9640" y="276"/>
                                </a:lnTo>
                                <a:lnTo>
                                  <a:pt x="9640" y="0"/>
                                </a:lnTo>
                                <a:close/>
                                <a:moveTo>
                                  <a:pt x="9640" y="1587"/>
                                </a:moveTo>
                                <a:lnTo>
                                  <a:pt x="4482" y="1587"/>
                                </a:lnTo>
                                <a:lnTo>
                                  <a:pt x="4482" y="1863"/>
                                </a:lnTo>
                                <a:lnTo>
                                  <a:pt x="9640" y="1863"/>
                                </a:lnTo>
                                <a:lnTo>
                                  <a:pt x="9640" y="1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D645C2" id="Group 27" o:spid="_x0000_s1026" style="position:absolute;margin-left:53pt;margin-top:13.1pt;width:501.05pt;height:489.35pt;z-index:-20763648;mso-position-horizontal-relative:page" coordorigin="1060,262" coordsize="10021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hzGElgcAAC4fAAAOAAAAZHJzL2Uyb0RvYy54bWycWWuPm0YU/V6p/wHx&#10;sVXW5m2s9UZR0kSR0jZq6A/AGNsowNABr3f763vuwJiBZVialdY85nDn3HvmzvP+7VORG48przNW&#10;7kzrbm0aaZmwQ1aedubf0cc3G9Oom7g8xDkr0535nNbm24eff7q/VtvUZmeWH1JuwEhZb6/Vzjw3&#10;TbVdrerknBZxfceqtEThkfEibvDIT6sDj6+wXuQre732V1fGDxVnSVrXePuhLTQfhP3jMU2aP4/H&#10;Om2MfGeCWyN+ufjd0+/q4T7ennhcnbOkoxH/AIsizkpUejP1IW5i48KzF6aKLOGsZsfmLmHFih2P&#10;WZIKH+CNtR5584mzSyV8OW2vp+oWJoR2FKcfNpv88fiJV9+qr7xlj9svLPleIy6ra3XaquX0fGrB&#10;xv76OztAz/jSMOH405EXZAIuGU8ivs+3+KZPjZHgpe/4juN4ppGgzLctN3C9VoHkDJnoO2vtQyYU&#10;274ti37rPrfWa9tqPw6DTUDFq3jbVizIduQe7qss2eK/CxjuXgTs9YaFr5oLT83OSLHIRhHz75fq&#10;DbSt4ibbZ3nWPIt2ihgRqfLxa5ZQrOkBsf3KjewArwMrcFx744WmUcYF4goY1W7YIbkp0e23Mfkm&#10;VDJK9v4cl6f0XV2hqcMQvpevOGfXcxofanpNsRpaEY8DPvs8qz5meU4y0n3nObJl1Nomgte25A8s&#10;uRRp2bSpydMcQWBlfc6q2jT4Ni32Kbzlnw+CULytefIXeIMc7hueNsmZbo8g0b2HwLcCwbgnSe7U&#10;aLivtsWXbUo2SNGMRGt80aAQZF43n1JWGHQD1iAqWnr8+KUmyqAmIUS6ZBQ74UpeDl4ASG8EfSLc&#10;3YI/dVPo92oZajy9CPb/Su1v57hKwZLM9s3LW3v+xnMCW7aud8haATXsDTWNDi67gVrtA4ShtoRg&#10;yyLuum0WW86m62NvIfepiDoA29o4gxyOt8mlDTmFT4YZfeoBAadXp0OXHRFMHIscPfWvb4y1YVnr&#10;DX6pUhH/Hod8aHG/rIxobVyNkKofgRAW1ZgfBgZ4d020t+VIGGxZBDob0gWVmithgpodWPYkM/SC&#10;PTNXw8yXoNZNHbNAwuaZYShW/NQyQx/UM9tomFkjBXTULFWBmahZIxGg5WTYLFWFCLGdltQaqiAq&#10;ntLUUmWYozdSQktPlSKyfB29oRRWGLiTTc5StRCo6TZnD9XQSkvDZ6+trU2IkRg6erYqxhy9oRp6&#10;eqoaka3LCnskhpaeKsYcvZEa2t4Eg7EaPl1uOEM1tOo6qhoz/JyRHFp+jqpH5OiSwxnKoU0Omqnd&#10;WstMcjgjPfT8VEEiR5cdzlAPx95MZ4ejyiFQ09lBA47S8dE4Mdm3uKoeEUDTfYs7lENLz1XVmKM3&#10;kkNLT5UjcnXZ4Q7VcDzfmexbXFUMgdJEb6iGfqx1VTkiV5cd3lANLT9PVWOGnzeUQ8/PU/WIPF12&#10;eEM5tPJ6qhwz8npDPWb4qYJEni47vJEemKlM6ktriT57CTWtL623lmSHr+oR+brswLJtYE5Hz1fV&#10;oKFZR28ohzZ5fVWOyNdlhz9Sw/emJ3u+KoZFKE30Rmpo+z5flSPyddkRjNTQ8QtUNWb40ZxfVVfL&#10;L1D1iAJddgQjOXTyBqocM/IGIz30/FRBokCXHcFQDztEpKcmfoEqh0BN64vlixo/L7Snp/NYLnQ4&#10;WmlgNTI9dmyGcmjpYWXUm5ujN5RDT0+VI8J4qqE3VMOxMcpMRQ+bLz09gdJEb6iGvu/bqHJEG112&#10;hEM1tPxCVY0ZfuFQDj2/UNUjCnXZEQ7l0MobqnKM5MVuwW3BG5/brQasjJ/KbhGMOwNbPrS5Rmvi&#10;itW0bxbBY6ypI7miBopKNWBUT2C5hTYPhjQExkoO62awm0fTAk3Axc7e63C0JAEX+1yvwmkBQ3Cs&#10;PJaQsTtH7WWe0vyerGNivsQ6TbcFfJmrTucqpq1LrNNslKxjGrkI3rmKad0ieOcqZllL4DR3IjKY&#10;9CyCd65iDrIETlMLso45wSJ45yrG6EXwzlUMmUvgNBASGYxgi+CdqxhQlsBpnCDrt62v+WzadK7e&#10;drtfgXeuov9bQoZ6NSKD7kiBt0nY9Ta06zk+O+GmgbOTPX2D/iduqJOSt8Z1Z4o9NuPc7fBRScEe&#10;04gJTEO9VYtA1Y7ld1X3kLxUoZZNU5gBVALktRI2MTQsRnnwvPVY2pDX1tat0teAN0cWA3uPZZVJ&#10;zupUxLKPQUvjZt0K15Jwj5Hfq+4rQFksryoM+5bidAVSy2J5HdW8HDlR9QLPxGYsaMy7JVGSpLwO&#10;fMJUck7TWzDtpcBxrQvcsbxbpuo8cl2aBKKpKljpj7y2fvXIza1nlAh5HcllLUf2TKUt6R/koKxu&#10;TzhkelOvoOzO1yzPDvKwqOan/fucG48xTlk/ir9OigFMcywiTxXaY4g9OzzjTIczHLkgpXG0jJsz&#10;4/+axhXHtDuz/ucS07Fc/rnEYUkodv2NRjy4XkA7oVwt2aslcZnA1M5sTEyh6PZ9gyd8cql4djqj&#10;JktMqkpGJyTHTBzzEL+WFSJCDzivEXfiUFZEqTtAplNf9Vmg+mPuh/8AAAD//wMAUEsDBAoAAAAA&#10;AAAAIQDaQ2WPc74AAHO+AAAUAAAAZHJzL21lZGlhL2ltYWdlMS5wbmeJUE5HDQoaCgAAAA1JSERS&#10;AAABXAAAAVwIBgAAAIQWBiwAAAAGYktHRAD/AP8A/6C9p5MAAAAJcEhZcwAADiYAAA4mAaLvJfwA&#10;ACAASURBVHic7L15kBzZdt73uzcza+1GN/Z1BhjMALPPm/dIy5JsP1Ok/ExJ9iMphZagFGZYtrW9&#10;sCMkblZIlCjJMk1S5F+yREfQSzi0WKIlk7YVCtIM+YlhBbXwzZvBDDBAYwYYDAZrA+ilqmvJ5V7/&#10;cTI7s6qruzNr6S4A9UX0oKa7KvNW1b3fPfcs31HWWmaYYR+hWbkxDyz4qntEK31MKY6ibB2r51C2&#10;ppSqYynL061GUZGHdEFFACi61toNrGqhTBOrNqxl2VjzsGTLj4A1Dp5vAGZf3uUMMwBqRrgzTA7f&#10;rHQfHTrruKVTyrUnMOqM0voicEZrjhrDERQLWCqAp7V2JjEKY0wEBCg6WNa05pExLANfWGOW0PYL&#10;G6r7UejfLR95cgu+qzOJccwww4xwZxgZrceXzpTK5YvK2gtK6XdQvIZV54GjYGtaa7XfY8wDY4wF&#10;1QKWUfYGho8t5iOr1JLf7S7VDr/zxX6PcYanGzPCnaEAvuX5K6XXHc99U1nnO1H8TpS6gLWLw1mn&#10;NvOPAWvlJ/llz+O+12xCZf5JHqvex0oBevNXmQe5YYyJUGoVa6+j7L+w1nwrCpwrpYMffAx/0C98&#10;wRmeS8wId4Zt0V65crbqOl82iu8E/bu1sq+h9EL+K1gwBmzyYzMEqNLHygGd+VEOKB3/xGSJzlw3&#10;eZx1xxpS0k7uF4HJ/NgoQ+o2faxUej+tKUTI1qwZq66C+XVt+a12GH27evCNW/kvMMPzhBnhzpBi&#10;7cPzkVP6TgW/D/S/C/ZsLsvVRimxghAXCHm6ZXA8cEqgSkDyo7e52F7BAL78WB8iH6IAwq6QM/S+&#10;H61lI9jtqsZEoG6B+f8s/BMn8n+LhbdvTOxtzPBUYUa4zzGaDz48Xql5/57W+vux6t8B+6LWejAT&#10;KsQaTKxFSC1DtwRuVciVKlBhmGP7dMECHaAtJBy2IfRTSx0yFrna6umIYYwxoD5H2X9hjPnlIAj/&#10;VfXQW7f36l3MMF2YEe7zBe2vfvyu6zrfj+L7sOp1rZW39WkKOXInR/GEYFwoVcGrgqoB9b0c+xRh&#10;A2wLgjb4bTCh/Fqp1CWSfIZ9EF8w17D872EY/Upp8fX3maWqPTeYEe6zDzdcu/a7tav+GFZ9t9bq&#10;5NanZAk2THnCq0KpBk4dmN/DIT+NaEC0AX5MxCAfq3Z3IWB7D2X/mQnt33EXXv11INzDQc+wx5gR&#10;7jOJb3nhWv27tdZ/HM3XtNKLW5+jMgRr5P+9KpTroA8groEZhkcbzDp0N2ICtrEvOCHgAeRrzSqG&#10;XzPG/E/uwsY/g+8I9nzYM0wUM8J9hhA0rnzVUc5/ppX6vi3ZBErFPtgwdhMY8bmW58Bd4Pl1D+wV&#10;NiBcg25TfMJKxz5gN/1usrBmzVj+z8iGv+jNv/Eb+zPmGcaNGeE+5eisXX6l4nj/uUH9J1vcBUoJ&#10;sZoIolBOtV4NqgvAIZ7+wNbTCgs8gfYaBC35X8eN/b96C/kaY+9p7P/aiYJfrCy8+cm+DHmGsWBG&#10;uE8lfqkUNd/6Awr3x7VWX+r5U9aSjQL5/1IdKgeBAZ6FGaYAa9B5Av6GfHeOt63la6y5ZG303zlz&#10;H/2jWcHF04cZ4T5F6Kx99HLJ8X4c1B/TWmecrJmgVxjI4/IcVA4BBeoUZpgCxOTbbQIKXG9g0M0Y&#10;0wb7d/wo/JmZ1fv0YEa4TwHC9Y//I+04P6WVfqv3Lwowkh9qIskoqB1C3AUzLAOrIcy54Ma/O0j6&#10;ePrxBFpPJPNBO5LvjKY/4Gas+chE0Z93D7z+f+/LMGfIjRnhTimuX/+n5fMnzv9xpfRP9Phm+10G&#10;2oXaIjjH2f/qrenCbWC5BY6TfmTH5uDMfg+sMAxED6C1Km9iG5eDMfaetea/uXH/xv944cLv6e7j&#10;gGfYBjPCnTKs3/nXh+cOLPwkSv0XWuty+peMNWtN7DI4xn5nF4RAG6nJ2rDQCcFYiDLaM0pB2YFj&#10;7t56kW8DK10oxRW5nRBeqhRzslyOX7/gwmFgIvqRhbABnYfickiq/PqsXmNMF8svNtdX//KB07/t&#10;8b4NdYYtmBHulKD16L1TlUr9p0D90VS/IPHNGkkl0o64DJwT+zrWDeB6GxwNYQRWgVbgxP8q1Zv/&#10;YBES9kOoe/DqgNq2SeCmgWYAXvxptgO4WC22RX27La/3QyHet8q7v2bPEN0Xl4OJJMVPJcI7sqZj&#10;HeC/1+m2/nzt8Lt39nOoMwhmhLvfWLnxonHDn0Hxh1Ld2PgfE4ioiluB+lHEA7n/6ABXNqBSip0Y&#10;8XCthdCk1q1SQlJOLDWggI0ADnjwyh44Uj8JoWtkYwAh3DeqkJczN4BPOlB20/f29g4v7sY/B0Yb&#10;9hBYgY1lCDsiEqSTHW2TeC2Wf6hD98c4eP7zPR/eDJuYEe4+ob1y5WzZc39Oa/0H0t/G1kkUCNmW&#10;6lA9CdT2a5jb4lJHLD/VZ8pWXagp0QPzgYe+LHtPp4felg+v1Sb/rq74QGx1A7QCeKeaP2h2F1iO&#10;CTd5/bvV7T3lV0NodcCNn3+6Im6IvUML2vfBbwrpOh4Dshv+UTcIf3gmIbk/mEVZ9hitR++dMhtL&#10;f7daLn2Wkm2sDxv5UgZaqsLC61B9mUnTko9YckVRdsRNkKAbwikPzio4ivhJjwJvxlZwmJFn8Ry4&#10;sweKAYFJyRYAW2zCt6PUOga51k6flTFQLsn7C81+lJXUoHpe5k6pKnMpinedeDRa6z9QLZc+MxtL&#10;f7f16L1Tez7E5xwzwt0j3L79m1XTWPqblcrcba30D8pv4yUZ+VJxVKrBwltQPgdM1tF5H7gWwkct&#10;WGoXf72jewnXIuQ9CC+WwI/S/3c1tPeAcFXGuDNWiLDIhN8Iwc2wplawvs1zLdCNxH2iANfZz+Q8&#10;T+bQwlsyp4JWTLywSbxK/2ClMnfbNJb+Jnxr+o5QzyhmhLsHiBpX/+Tpg4cfa0d/Y1NvVilxGwTt&#10;DNGeZS/soi5wtyEWYK0kQynKuRWnNxtU73CNOYRks1kLoYFG4ZEPgcS/jJBhXoTEG0rmNQqxegeh&#10;Fd8DJVqL3lRUTSuZUwtviXsqaMucU5vWrtaO/oZpzj+KGlf/5D4P9rnAjHAniHDt46+Z5vU7juP+&#10;wmZlmFKSS+m3wKvAwpt7RrQJysBctk5NQdHcoQP0WrhaiVthO1T6XBBaFyf5ItgiMGuLEe46W78R&#10;rSDYhnBXkU0FZDOZG+KA0gUm06VSQflFIV6vInPPhFnirTqO+wumef1OuPbx1yYyhBmAGeFOBM0H&#10;Hx43G0u/7nrer2qtxE+WCMn4LQlmLLwWuw7G/xXcY3dR1UU39at6GtYKpsmX6SVQR21v/QHMuxD2&#10;P3+C8dqAXhkCS58/dxc0bF9AEHGjdLZ5j80wvX5kJHBYFHcieLgBl7oSsBs/VOxqeE3moN+SOblJ&#10;vOqU63m/ajaWfr354MPjExnCc44Z4Y4bzaWfrNXLd7XS3wOkjkS/LQywcD4Oho3fR3s9lMV6rwVX&#10;Ojs/9xhs+gS0At8WC56V6bUAleol4EHPNxmz09HQmqAft//S1sb9IXOiEw62iC2DLfMgignXyr/D&#10;pIat+VAri6V8vzXEBXLDkzm4cF4+GD/R6930735PrV6+a5pLf2WSo3geMSPcMSFoXPmqaS7dRuu/&#10;rLXWm+ZR2JHqsIWTMPcqk6wMa/hirdZLgJIqqZ1Q99IjsqPgcUGLs+KINZfFdrcs02txKnoJeNyI&#10;KWQTRS3cdtiboZDAUdDs+52PBAW1Su9TdDu9R2pRK9JijcmiLnNy4ZTM0TDepZUS/67Wf8k0l24H&#10;jStf3YvRPA+YEe6ouPzNOdNc+hXPKf1zrbWU6SslubR+CyoLcOBN9iIj80hVAmEWSdsKLFzdoWfA&#10;IVeKFCB2KxQU+/OcrVZtPxklqNEbOIP03pPAoLed14fbRqrnBkEraPRtFE3SRsXGymdfFI8zJch7&#10;j0MyRysLMmejnsDaGc8p/XPTXPoVLn9zbr9G+KxgRrgjIFy/+nVz9vQ9rfXXgYz7YENW4OKb4O2d&#10;VMphlVqcFilCaIdwYxtL8nDyRNLMgSJuBa8vU4Fdsh3cTPGDUuLTnVSmgqHXB2tt/qZBq6QLQyGf&#10;aRTn1Solm1oW6zZNHwuN+KuLoAH4/TnDu+BjXwo7xvr5eWdkziotczjrZtD66+bs6Xvh+tWvj/OW&#10;zxtmhDsMPnt/0TSXftV13V/RWs1BLCAQdiDowMIZqF9kr6VO6sQVXTGrWaDmSUBsu77cPW4FXcyt&#10;MEevxeooIY7t4PRZuEpJmfAkEHdp24Ql/zF/I0rJLzTyGc558tgZkI3RzgbMbPFSlfthMes2QEqW&#10;DaJp8V5r2y7tQ8CRubtwRuZy2IlJV6G1mnNd91dMc+lX+ez9mZr9EJgRbkGEjaUfMEdqd7TWkj6j&#10;lAh/dzfAq8PC2+xnyvt8qdcCs0DVE5nChwOeP4pboc7W1LDODoGwmtPrRnDU9sUSoyKyW9O68hqe&#10;nYz/NjRwVMGheDNJTgJZX/Wm/za2dIuokYVAI0hTyvLgXhyYc7WUHbt6EkmFh2Que3WZ2zbKWrtf&#10;M0dqd8PG0g+M/bbPOGaEmxO3b/9m1TSv/RPX0f9Ya13bPK8GHfF5Lb4MlXP7OkaAI2prIAukwOGL&#10;lhyXs8i6FXRMJtv5YftRhi3FDztZuHW1lXCbE8pUiMxWl0IewjX0Hu8tYsnPE59X4ua7ieuk1Xev&#10;QYG2nXDHFn/NahdKMcl2QzhRKfb6Qqick7kdBTLXIQmqVV1H/2PTvPZPbt/+zVmL55yYEW4OhGsf&#10;f+30wcOPtXZ+LxDnQEVxUGw+DopNR9fbfrdCFlUPbrSEJLKYL4lbwVLMraCQhZ+1chXbW60l4o7s&#10;MXYqJBgVYR/hQj7CXafXl5p9vEmqmUyFJiJwntyzaMFDQp55sQxEIBVtsRV/rNgth0A9DqrNx0UT&#10;WWvX+b2nDx5+PCuYyIcZ4e4C07z2s1LAoKubvtpNq/YClF4cy33ujeUqgoXyYEtTK6h4cLUVL9oY&#10;h51et8JqgSKIirs1U2G7wFud9OidYFKJCr7p9aBbm8+jvmp7/bf1DEsnMpNZS34jEzALjFjxefGQ&#10;mDSLvMZPsyB8A4cnad32o/SizPnE2t307eqq63m/aprXfnYPR/NUYka422D9zr8+bJpLS1o7PwKk&#10;lWLdDem2cOBN8se9t8cqInV4rymC2ePAUQbkuFpZ3I4Sv9+HmXSCRdKJoONj/1rOe7l6K+Ful7Of&#10;5Jf2ZCqY7Z8/Cnp0EGISzcNr3b6KsWqGpetx4EzH1qVPrztBIe6HvHjkp9KPedBA/MVJelsUwak9&#10;12yoytwvz8W+3WylmvMjprm0tH7nX++tKuVThBnhDkDYuPZ9cwsH72qtLwAxM/gQdWHxpVj7YDR0&#10;kNSeGy1RlqpXpB3MOGT5K0jUO2tJJoQTGrFiHQ0fZSzZrFvB1fA4J/lX1db7dHd4bb+FC8PJQxaB&#10;Qd5zHrTD3gBWNgBWiTejxNf9RSTEm7wnT8tnnwctpEx401dsBwf6sngQpql1oZENYN8aYpbPylqI&#10;urI20oDahbmFg3dpXPv+/RraNGNGuH0wjaWfdx3nl7VWpU3TxW+B48KBt5DwyWiwwJWGHOtrpbRC&#10;qebBgxY8GvkOsJCRRExI4ayXpm6VHbn/1djhelL3uhUaOdMHDtAXONO9Uoz9GCRiM+642RbjPmdg&#10;qj3gtVnPfIXMZqFEOyJ5L4n8Y17cjXo3Aa2gMuC0kCAibRekkM/4xB61Ktoe87ImHFfWCMQBNVXC&#10;cf4P01j6+f0d3/RhRrgJPnt/0WwsXdaO/rNAGhgLWjB/DGoXxnYrBdSrg62Zqgeft/JnCmyHI6SL&#10;VyMEWgVe82SxhlbIr2PgcytkUo1byRRxK5Rgi4jNdgIvAPO6N1NBMUDZa0Rs0VEgX5XZWuZ5xm61&#10;ig8kf4/H7yQtxJDP80BOc9MQl2HHBN2N4IgLx52tRRUJ7pJWs0Xx2Iqknw1ChzFtdrULskaCvoCa&#10;o/+s2bh+ZZazm2JGuED30aVXzdHaDa30G0DGheDDwqugxy+cdNgdvLiSwNZSX2CrKBK3QuLLdHRa&#10;/PBmFTqB/K3qwqov1WgJwVjkcR63goMEjXoCYXb7heywNVA2bjfkIOGaPBZus6/goT/jIKk0G2SE&#10;RiZ/nspdel0JWEnP89i+3Hmlk2Yz+BEcHbKZZRO4FkhzzCstuNSCD7twy4648enjslaioNfFoNTr&#10;5mjtBo8+fG2Uyz8reO4JN2pc+zPlWu2qVvrgZiuSoJ1xIUymTeuRAb+zmcBWyYUPRyzDWiilaVdZ&#10;CcYycK4m/kqLEHM7FEsr8aK4BdwKVbeXKHYSIy8xOGVtnOgfdl7hmm6YKooZOzjjINubbfP68XeW&#10;VyEs27o9MJJVMmjcCR6R+o7lhjBM3+YbRjZy38hJql4Sl5YTZ6a83xLiHR5lCag5rqyheD1ppQ9S&#10;q34cNa99Y5SrPwt4rgnXNK//jOM4/z0QM42BYAOqB8fqQtgOtYwmLaRpR8lxVqvewFZRHCUlQhX7&#10;bhMiPAQcr0pjRIUsumx6UuJW6C+UGAS3gIhNi17yi8z4Az+DyH631CtD2iIH5DMZdGSv931nkJ4I&#10;8mCF3hzh0KSZBtudaB76cRAUsW4Xh0gFux4KqdZKqSvDxv/RSLZErQRPuvBBZ8R0vdoFWUPBBpC+&#10;WUc7f/N5Tx17Tgn3mxXTXPo3WqsfBdIuDEEbFl4E7/SejOJQZvFGRgj4WOxjtcSBLQtLQzraysTW&#10;Z3wPV8NyZiWdBhZLYt3281FCIo9y+DUqfS4FpaCzzYp9MEAVa1RfZD/6h2zt7tkDDVIfaZJGNmgj&#10;qAyo5DOxPzwPHgTp+0++81J6200k38fmRqBTIZ0TBX0wt6yUD9f7XCR+JJuwb8S6t1Y2FEfDt1sj&#10;+ne907BwNm7rk+0u4fyIaS79G/jmXmYQTw2eP8J9ePmEaZ5a0lp/J5Dx14aw8AaSlbo3yLoVlJJF&#10;cQQ4VUmbLFZc2AgksDUMFrzUV+xpWO87t553JNe0Gw3QHtBy793Qn3vqDKgga5G2LU8aLfqRbAjj&#10;dtpYtlq0uwX012wmv9X25t9mMSjzOjAwn4NwO/Tq7PoRHMkMLDvk5Dn3Mo9DI59XEaZaAx63JQMm&#10;mULWil7EyTK8E/+cqch3Fsanq1JfrvZwWJA1FYX9qWPfaZqnlnh4eRjPyFON54tw1z48b+qlD7XW&#10;LwBp1ZjWcSHD3mc11mIL1FGyCDYQV0DdTaP9VQ8edaTTblEcJT3uJ26F/uP+q54Es/w+0lU53QpV&#10;eq2zpKPvZwY+iaSwY6nTe/T2LYRasibGDd/06tladifcdiZgFvRVmGUxR+z6yQYJTb6Ch3smJc8k&#10;GyS76fqkC9LVQraNjEXsR3ICKoKbHQnCZtEJ4WxF5kaCw8DrFSH1zQwNNapPF8CVtaV1pjoNtNYv&#10;mHrpQ9Y+PD/qHZ4m7Fve9F4jXL36u7Rb+b+0UvVNWvFbUK5DZf++80MufNGRheg5cDeECy5cdOGD&#10;UBa/p8VCuduCSq2YDe6RdmZwtCzkRxbm+izAN8vwfhtC1atb62l4HMHiDhbcwEmkoBG7KkoOmx95&#10;gBCLZ+FLJYPcqSM/UXzSsJGkFyU/1sQ/mzaaPFawSVFKgbKg57DOecmTjTVsjQXCCNwmIp64lbW6&#10;YW8e7U4ZB9lWPUn+bZ6aw/VMZZkfbS3LjZK3EW90T/y0YCXJtCiiQ/dpHARNYgMKsbAPV+DggOd7&#10;wLGyuH3KjsybdZ/xHEHqr0LnRqyqJwKWWnHEOJVLZvXqf+wuvvb/juEuU4/ngnCjxtU/5Zbcvw3E&#10;eT1WyHbuCLin9nVsR0g7tbpaLBrryuJ4vQIfxT0ntUrFZ96oFTtWLpTEQnZ0pqhhwCJ6owofteUj&#10;Sqw9V0vC/W5CBFlSh1iPNrZ0u1ZKjZWFmoWTpslhsyxBFeuAckA7oF1wy+AkpOjGP87uAwDE66h4&#10;JfObhM6rQRM27srATCR+RceFUpk1fZaQkhSIINbxThkHnk61cZMKs93wgN5TQGRh0MzrPykk8CM4&#10;UuBLX0WyUmql9JqhkRS+F3fwAVfoDYAam5L1yKicB/cuNB9BqRYXSVDXJfefRY2rf9qZf+0XxnGb&#10;acazT7iNa/+147g/BaR6CH4bFk+zF21v8qAW5+Q6cWbCPWQxlpD0rc9aaUVa2YWrbXi3gIzDMeBB&#10;7MdN9AuabD0Gl4CXq/BpSyxqVK9bYSfL2nGh5YOKjdaygbI10mPN0dRdS00nFq0HvJT/DeTG1ums&#10;iK1Pb0F+euADTRZslzetQytSrEaKllHQvgulCJxD9Nu7cy48jjewyMKBErtiOZsKFsG8V8yfZ7ch&#10;6O3w2QBXQjeC13eZN2s2FePJBu7GJqXvnoLFMqzegVJVdmVrcRz3b0eNpYPO/MWfGtetphHPNOGa&#10;5vW/ph3nLwKZyrEOLJ6nmMzIZHHIhdsdqMYW6EoXTsUW6CFgowrLnbh2Pj7uf9iFt3Me9TyEqBML&#10;1NnGrQCSMXCmJtq5tZhItncrWOAJdBocCg9xwKlywDVUShqFRy+lKNJlOy3TrgQcAgVlBWUNBzdJ&#10;ah66j6B1G0wQ9+iZh/ICnj1EqOVzDc3u+bdryIZai1O7AgPnChzTgwjmSvmtzKSlUr8r4Uhld9fH&#10;Sid1eyTBx/H3LTkck+4N8CpyurEWx9H/rWler+m5Cz8x9ltOCaZl5o8dprn001rrHwNiMy0UH+Hi&#10;a6SJONOBrFvB0ZIb2yZdHC8o2Ij7k1VdIcBuJFH/N3K+lYMleJjDrQBiEXdrYpXVHSH5tQiMA5p1&#10;aD+C7rq4Atwy1A5yuFJnr1sKTRbzUJ7PfEYh2BXYuMuistxThyWoaXevMHsQpippkZGKsbyKHAoh&#10;9ZM5P9oGsNop7koA+CQu/EgyPIwtptVbDHOw+DqsXQWnJEcka9Fa/UXTXCrpuYs/Pqk77yeeScI1&#10;G9f+htbODwNsdtA1ISy8xSSakYwDWbeCq8UFcC4z2V/z4FIULx4tQY12KIvklRzf4nHgfp9bocH2&#10;C/8FwHdhLUnGjGCj+5h57kH9KFTP8XwlubigjkL9KCXgS/FvG6HFbdyCaAXmT4JzlOzGEyCpdVUv&#10;ToUzkvaXF5GV7zpv2fCNzlbJx24Ir+/SaG0FCZDVM0TtR3Bqor0cPFmT65cBK8EKa9Fa/5jZuObo&#10;+qs/Msm77weeuRVjGks/p1WGbENf/LYHppdsQdwKicrWdiLg71RSGT+LWLuNnDm6DuKXTZL2HQ2P&#10;ti2ejyC8xcutzzhs4bUSfKUG8/OHYf6tWFvimZs6Q2HeVTB/DhZfFfGW1Y9g9RKEolxx26YdIZIO&#10;DUWUOboRHM95irlpUnlNkHt1Qjhc3d2VcDv2+WZzdSk41uGgZG1a06fB4PywaSz93MRvv8d4plaN&#10;aSz9vHb0nwNSsgWYf2MfR5UPR8gIWce+t8cDnpdVvbLEObptiYLvhmwRRMkRsu5BeFfIYuVDyVGa&#10;P8nZCtSmd5+aItQkCr/4JXFbRV1Yu0GzJcUEgZUN9WCR9BIrG2We0G4D8b9W3F5XgqPg7C7f342k&#10;vVImWNYJ4dgQ1u3QlejJGg27WbWxP/esSTw+M4Qbk20qrZh8cfOv7/PI8iMpggAhxEeZ2spbVhSe&#10;UGnHgc3XleDOgAaR/ThO+jqLFB7cDYDGZXjynnxmi6/CwXdjkfXJCPc8+yhB+RVYOM87dTkhVCMJ&#10;IxwPcyoCIULuizm/gu1cCS/v8vo15DRV7iNqV0vpdxEEwOX1EUT051+XrIVe0v2zzxLpKjtp6aY9&#10;gGks/VyvZduVL27u6VKEewx83harFQArboOmLxZSJdZeMHGbF5UpUrAW2gG8WduZJj+MJOrtRVDH&#10;cNrpUC4FjF/RYIZ+WEB1voCNh1BbiP3gqb/3HvCwm/YsawfwdnX3QMvnVkRnqm5vVsLB8u7W7Qcd&#10;CehlBYVaPrxaK94W9WM/tuYjOF4rTtibaF4VF4Nb3vRtmMj8vJ6/+MPDXnJa8NQTrmle/5keEZqn&#10;lGwTvN+JhVCSyqwoTYDvhGIFJ+WwVwNxEST5naGRY+u724ibwxorGwqjXA7XNMXKJ2YYK8I7sP5A&#10;IvQLLwIHuE9a5RUaSVO7sAvbRsAHmRQ+kFOSsbunDd6IpBqw4hQn6n48AO7Gmg0AG104WYeTxS6T&#10;YhDpGvuzeu7Cjw17yWnAU+1SMM2lv9pLtv5IZPsA2aX3E7U+bdlERDwycL7aqz3wmid/CzPBElcP&#10;0NG1D8VlsPY5B+uKw7UaM7LdZ7in4dBXYOEMrN2E1Uu0A0m9A9k4T+bIPvncpEG5BN1w9zzfBiI8&#10;X3Z6XQma4mQLQraJ/9hYWYZHd33VDph7LXYvZEVv1I+a5tJfHeWy+42n1sKNGtd+zHGcnwbS1C9r&#10;h/bZPkEqulBwwMuXajUJPELcComlEERSybTdIvCBy/FkV3HdfTsCPHhXbcDKNfCqMH+emU92mtHl&#10;ceBxJ9SiZ+HAOzmEai51erUquqGUcp/bxZS61JXNud+VcLFWvCToeihzrhT3W9sI4IXqiISboPFx&#10;XH3hbVq6URT9uDP/6s+M4/J7jafSwo3Wl35oC9maaGiyfYyQbdWTaq5GIPmt+4EjxIsgE9zaqR9X&#10;CThbFaEWkIIJBzixsQGdVTj0Vvy5zMh2ulHmsKd5pwpnPDjdbUD4xY6vWEV8pgnZJrbTbmR706Rd&#10;Kohf3g0lg6Io2a4g66WcaW5Zc8dEtiBz10SyxhMhc8f56Wh96YfGdYu9xFNHuP7K1beVVr8IpMLh&#10;JozlFYtjA7jVELLNds9tBPDpPpFuPeNW8DQ82aXVziHgeFkq1A77AW8765yYL0P1NNNWVTfD7jjm&#10;wOG5edH8ePweRPcGPq9Nr4XajeD4Lp6iJH0sm5WQ5HW/NAQb3O70uhJCAxfHLbl5pkFDLwAAIABJ&#10;REFU4M10ncekq7T6RX/l6ttjvtPE8VQRbuvxpTNuSf+G1srd1EYIfTgwfOpXHTg2LwGpjPifkG4o&#10;x6W9xkFXFg/EruldNWkfcrpxk3ecNi/UPHAP8IwWET5fqF2Aw1+G9rr44O1yz58Nvc0oNbv3OrvZ&#10;HaCPG8BLQ7j0b1lRVksE5dshnKhOiFQOvC5rPe4KrLVy3ZL+jdbjS2cmcbtJ4ekh3LXPD1Yqld/S&#10;Si9CrPoVdGDhFUat4T9D2t8rQVLJtRFKNsBeot+tUHJEPGYr1mDlfVhfhvkTuKWJ1mHOsC9QMPcq&#10;HHobGg9h5dsk269Dmlc9qK17Pz4b5EqIpIll0aTANqKYlqSwBUYe58lKyNMnbyscWetBR9a+NKdc&#10;rFQqv8Xa54PkfacSTwnhfsszbvc3tUr6ldtYYvEF8kk/745TyO7cymQpJKTbjfaedLPZCq6KNWmz&#10;aF6FJ5/CwZdjd8qMbJ9tePI9H7wAKzeh9THzpFkNjpJCie264qwhubpbXAkWXh7CXrnpp2RrEd/t&#10;Kzm8V59ZuLERt1sqjKqseb9N8i600seN2/1N+NYEeoeMH08F4Zrm3D/QSr0KxG1x2nDgOIN164fH&#10;KSRhu590K/tAulm3AgpMrJNLdBcevQeVA5JWlFt3aoZnA3Nw8MtQmqO+tkTZSIWXUlLA8Gl3a/PH&#10;FnCzLcZDFp0Azg3hSriLiPC4cWPLdiBlwLuFZS93paqtXhY32XCke1DWftDO6C6oV01z7h8Mc7W9&#10;xtQTbtS49hNaOz8ApGRbWYgFVIphW62WDE4Dx6aAdI8QfzlWktutA51GFzotOPKVfe9UMcM+w30B&#10;Fi7yiu4QBDJH3Lj68HJHymsbyL+fdKQppM64EtqhtFsv2jI1Ah6002KJICbenRypK8B7bTEakmq4&#10;siOZEe+3Cg4AZO1XF3pJVzs/EDWuTb2O7lTn4UbNa3/Y0c7/BqRVZI4nwYSCaAMfN+FIfXddUBB9&#10;2od9FTyJqEfZmUzzw35cteJXLkfwkl2jVqsyjVkHDUS05MhuT3xKsY5YkdPRH2QrNoBrLSFVT6dH&#10;/DCSfN5sW/pkDrtK+tgVxbVArNuk/1srgNeq0iluEG4aEdSvZgjfWCH8uisNTIdG67qki2Wq0SIT&#10;/RFn7tWptXanl3BXbrxovOi61qo0amFDC2lLU3FlVz1SEVHv3fAAEYVJ2s0Q/9OJwFP5xb+HxcMQ&#10;2q0NztY64E7Xcm8ADw2sdeBoTfRzJw9xOiZzVimkGmkPZDdXkWN5yYETJUnFmyYRtQixbEObktug&#10;ld0KxDodZu4mRTn1mCRbIRzapgw4GY9B1h2kebpBJF1FjhUfwlb0FUYYY30dOBc4eP7zcVx+3JhK&#10;wr1//9fqx+Zeuqa1Op2mf3VhoXjaXQO43pJUmKTlSCsQ0s1j6S4jXXWz/q+EdJUVjdqJoHlVVs/i&#10;y0yLVfsEWDFSSRT60vPxrRziKkVho4B2p0s3CAkjgzEWa1OXUHbGquQnVlFztKbkOpTLHqXy+AOJ&#10;10NotEG5shEvuGLZT0sS3j3gfktcUEnll40FZawRbdxhSndBujqX44rGyMjPoPn/GLiVsbhBvrN2&#10;IP//RnnMvsy1D8XKjVv1GGPvPGzefPXEia9tjPM248BUEq7ZWPo1rfR/sPmLoBWnf+0iWz8An4aw&#10;1qdkD/Llz+cs4V0G7vbJ3yUpNYyddNuw/DHUD0Dtld2fPmGsAo+iNEvCUbJ4FytwfmyrxtJutdho&#10;dwmiCIPG0Q5aq7hcOT1e9HOF3fwPWCSD31hLZCyYCEcryiWX+XoNxx2PH2gFuNnKdCiOldwOeXsh&#10;2J0PjyNY7YQErosuwbySHN1hrfJPIkmRTHy325UBXw+lfVNSSARSDNENJ3kSasHaJ5vt1wGMNf+P&#10;rl/82kRuNwKmjnCj9aUfcVz9s4BspX5LopJq+APIzQhW/FSfAGTitQKY83ZXZLppZLK5fQSTkK61&#10;8KVxkG73M2g8gSOvsHtrwsmhAzywIm6S9OBy4zbo3RBeqI2ndLPbbrHeauOHFq0dXEejlNoUYh8V&#10;Nq6gMsYQRhEaS61SYuHAHKPaWCFyZFZKLMnIpB075kpw1CkekBo/OrB6CypVqLw49FXWgU9aYrSA&#10;nO4OeL2VaT7wcVwRmbgQLOIvVsCrlQnLJdmHor5WqqX+3ND8qHPg4t+Y5G2LYqoIN1i/8m97bulf&#10;AnGQrAOlOpTPjXztm0ZSUqoFSfdyN/WLhXHpYinjNhwb6a5dkhm6+M4IFxkNy8ByEAdV4maTiSBO&#10;EEmwZKcASV401tdotH1QDq4bW7JjGP9usBZCYwjDkLKrOLQwj+OO5q657EukPom+E8+RpD/dwbIU&#10;A+yry6HxoZjhC8PNrUudtNtzZEWPOSv9eB+42+dCiKyknS2Uh8vzHQrdz8DfALeySbpB6P9278Ab&#10;/2qPRrArpoZw79//tfqx+XM3tdJHN7vsYseqa/tZEjHNSbqXuyL8XXPlX2Xleat+SkbJNYYn3SY8&#10;XILFo1Dam9BTFhGSkbHSkfGXnPSoDGmgI7LwdmW0mr7G2irr7QDteniOHpslOwwiYwmCAE/DkYML&#10;6BHcDddCmUM1r9dtZWLfaRTPm5PuPmZNB3dg5QEcK3Z6+tzC466sgST+kd10rwVy+qt5qbuiEwkp&#10;v1zdh3Na8yqgNrsAG2uWHzY+e2la/LlTQ7imef2fa62+Kl9bUrY7/saPt0w8gXYh3WuBRGHrcR8w&#10;P0rV9xvAJ3EAQY9Cuv7nsP4IjrzG6HZjMbSBO5F0anXiY3E/AY7LT93eaPCk0RGidfV0Rfdj4i25&#10;mqOHDw19nU/iz7LeR7oJwkjmUNmVLIf9yTlpw6OPYf5w3EJpZ3SBy5nUyG4ER8qSq57Igjo6rTgb&#10;W7rXSLCw9hF4FcRtZDHG/oaeu/Dv79eIspgKwo0aV/+k47i/AKR+24UzjLuSLMEXFpY7Wy3dRO0e&#10;xP2QtLTxI3iz2psrkOQ+Vrxe0k3SXr5c22WraFyRUP/Bd8f51nZFE/gitsi82G0waKCbZAu8M6yy&#10;ow14sLxGhKbkuftq0e6GMDKEQcCBepn5+eHsshsG1rpbLd0sEl+vq0XhbSypUUWx+oGkmOyisHe5&#10;K+I0rhYydRS86qZBw7KbxjXGnu41ElZh7XavPzcK/5Qz/9r/sM8D23/C9Vc//orrOr+lk5B00IHK&#10;PJSGd/LnwX16W4JASpgQB0KsBIn6yTZBNr83S7qBkck3uNWNhSfflvc4RAHHsGgBtwLZVJIg2HZI&#10;PgfL8GTbWF9jrR1Q8jwcPcVMm4EF/CBEW8OJY8OVceQhXZAjdzcSEjtZGaN+bF60P4XWGhx+l0EB&#10;xAfAnXZqsRsL1XjOrPmx4D1pYMxTku41Nd+0/zl0GmLpWosxxoZh9J2lxdff289h7Tvhmub1T7VW&#10;5yflt90Jg0h3c1yxsMcbpZ0nUTHS3YDla3DoFDi7CemNBwFwM5RGlCVnZ6KFdOyRGT4I+HD5ESEO&#10;ZW+voiXjRWQsge9z8ECNWq1oK0VxLzSDTCBtGyji4FIoJ40z5Umd6baBeQCP78DRi/QneH0700Uk&#10;gbWxpRtrKCTpXsdqO5f2jorPLZxSQwQe+/25xt7UcxfOT2CIubGvWgpm49rf0FrJB2AtRF2Ye3nP&#10;7n8CONUny5ggkbHbbceuAa9WZdFkW5B7WsofP+gkCfsNIdujF/aMbG9a+LAtllStlI9sw3ijeGsI&#10;srVBh7sPHmG199SSLSC5u5Uyq80OT56sFH79K46QbZIStR0ssknXY7fUzTZ8HGyv+DV26ONCtg+X&#10;kHIFwVIopNp/MFEqJdtOJJvyGxMk27tIscWjNlztDnGBuZch8jfdClqrl8zGtX1NE9s3CzdY//i3&#10;e673mzKK2G87f2woUZpRsZ2lG8a+tjy6CS3gagvKntSpW2Q3awGOD2/7V2HxLHsho3gfuN+R+5cK&#10;mAU2Dnq8Xi0+ylazwcqGT6nkbVmoTy8UQRiCiYZyMVz2ZRMuOTtbuund0vS7hTK8vGfmUASPP4DD&#10;Z1jhGDc7kpUwaHyJRb5YHmfhSy/uAI+SsmBHDJ9WCIs5erVtgXkgOsIZf24QBr/DO/D6vxz3uPNg&#10;3wjXNJdua63PbOokaGdPfZr9uAfc20aspqTh9Rzpmj5wpS2WravlOG8jeDt8CPWjTNrD1UJ0Sn0j&#10;E3W7evptXx/AuaroBBTB+uoqTd9QLsLuTxGiyBCGAaeOF/e0ftCRueAUJAo/Tq06Wd2r6jWDXb/L&#10;t70zVL2tMzWbhfNSZTLpXl8g1ixKMh/65++w85PWdZEHSPUW7ui5C/vSKWJfXAqmsfTzWmt5w9YI&#10;4e5zGetJ4HRNvlSbcQ1UXPBtvvbpJURbILBSrRVG8Fb0GOrHmDTZ3rRwLT6L1mLfW16yVUiS+rEh&#10;JvPKyhOagaVceir0n4eC42hcr8SdB8vkE/lMcbESB2IL2jVlR7IA7nbgSiApWpOFRh04Q1UJsSaz&#10;NdFiSERvvjRmsrWIKPn7bUnXrHip77j/I6u68NlG0W8A4ZYoiDtFgNbqtGks/fwYhl8Ye2/htj79&#10;DmOif7OZleC34MBJUMNFhVeQyeghpZSjeg4fAZ8PUAhLJuHbOaL2PvBRE95w1qlUJ5v6vQp8Hq/G&#10;0hBvPnlvZUdSforgyZPHdCJN2XMpzChPIYyx+L7P6eOHY5WyfHiIRPyrQ+xJ2QDskereqLJd68pp&#10;qe7IacmP4Ex1vOleAfBFnNGhde/cNXaA/xg5bVacIXN87SNYv7fpWjDGWK2df4vay98a4W0Uxp4T&#10;rmlev6G1eklcCbHk1BCuhM+tdLPtUY5SUNZwsjRaHft2pJukjO1Kuq3rYKowN9lTy6fxhM1mSBRF&#10;ZMQvVzT9a+XJE9qRem7INoGx4He7nD5xhCKnlhtGRF0qu2Qu7IRuKN/zxfLkm94vdaFpoFyGN/T4&#10;zmcBcCsuEnEzRJvNjpnz4hJi0r91I4mNjCSJ2rounX+d0r5lLeypS8E0r/11rdVLQFzYPpwr4Yov&#10;DewqnlgNyU/FlS/pRkueM2zD3SPAi7F7gYx7IZkcH+50vlu/LEr0EyTbJuIb3IjLSUcJUnUjeKXg&#10;6l1bXaEdPn9kC/JZl0ol7tx/VOh157UEf8LC5+EUycZ6uS3+zkniYhlO4/Nm54uxkG0bURL7sC2B&#10;2ZqXykdGBjZ8IdR3KiL8ExjAZnLC7Rj0p2uvCOdksxaa1/76iFcthL2zcB9ePmFqpc+1Vl6alXAc&#10;dLGDyichNMM0x9HYVA81QbJb+lF+3dtBWAZub2PpDiwKaFwR5/wQur15cQt43BYXgKuHp7uksu5o&#10;RUo186LVWGOlHVEpeTxvZJtFFFmi0OdkgUBaFyHLmstoJmOcTVJ24Y1Ju87XL4FyYH7nqrTt0EIq&#10;G5u+BJO9jEWbZDy4SnqrJc63K77MLFenlZ5fHldyj3kIjQcZ14INdMt/kWNv3h/THXbEnlm4pu79&#10;/U2yjUKJGBYk2wfAeiahvBuKb6sbyhdnbVr9kpStrnaGH/NRUks3e+3E0r2UvXbzY3lfEyTbyz48&#10;idPXnBHIFuRzKznFyDbstlhpBVRKz59l2w/HUWjX48Hy492fHKOMdIZu75KfuyuUzIHISIHC2ijX&#10;2g0H3hGrpvFxoZc1kEDz1Zb4gWslIVuFXK4VCJm+UBWrNiHbb7dTss1Weo4N+phwTxSCUmitPFP3&#10;/v4Y77Dz7ffiJlHz2h/SSn8XELsSujB3rvB17mY6j3ZCOFaRqOm7VThekd91opQYg0iyBkbBEeCl&#10;mgiWRxnSLcdiLx9E4HfWxB89IWnFdeImfHZwVVxhWFkEF4tcy4Y8WNmgXJqO7hPTANfRGBQrK6u5&#10;X3MKcQ0E0a5P3RHJxl924dOWnHwmhoW3JMq/cX3Xp64gFur1trj3aqVUb8FayacNIkl3e6fcW9L8&#10;XtzCKNFu6ARwoTaBfidz54SDEteC0t8VNa/9oXHfZhD2wqXgmo2lu5uyi0FHWnwXlCK8jQTJKq5Y&#10;CIcrgyO2S0HaneB0bXw5jE1gqa9Vj0XGcjZqcrjer30/HiTNLLP3HQWJMtrxqiz+vLj3YBnHKxfO&#10;J30e0OkGHJqvUq3lU3wLgI8S42FM0ahWfPJ7fZIuhpX3pVtu5aWtfwLudGUjLw+Q+OzGTS1P1AbP&#10;u0sdyVZImmC2fDldTqwxqX8bOuup1oI1y7p+8RTDh35yYeLLxzSu/5xWWjayOA9uGN3XJx3Z/YwV&#10;n892V7joCdFWnfEmjM8Br9Zk141sTLYGXjGNiZHtUggP22IlFC1i2A6hkc+xCNk+fvwYHG9Gttug&#10;XPZ4sr6Rzu9d4CEpXp1ofNH/REb0/c4EGePgu7CxAtGdzV89RMjys7hjeeLuyiI0cLQMX9mGbD+I&#10;O2dkyfb4JMkWUg5KcnOVPmoa139ukreECRNuZ/WDl1D2GwCb1u2Bk4Wv00K+CBVHeQeVHWZxHHh9&#10;AnkzdWLStdC28EqwxoEhxE3y4MNuqsc7TnQjOFfgjNZpNehEilJ/f6EZNqEAr1Ti3vKT3K95ATmx&#10;RCNkLWSRuLlcDZdaE/TrHn4Xml2+COGSL/nFriNZQlmi9SNZq0kAe2Gby33Q6c3DbQdwqFostjA0&#10;DpwUTtrsJGC/0Vn9YKv5PkZMdBWV3Orf0lqLqzwKpfVF8cI8fFJLwNWiMD8uXPXh0wL+tDpwvgRn&#10;W485UC8x7o/QJw0c7KY2VfjakdTA598iIh43us9sye444WgFymF1NT/VvVAWK3dcSILFFU/8uvfG&#10;d+kMNCycZznOge9PS/QjcW8cLMkpMzDiZ74+IHj9UTfuCRcvoXYoObjn9kyL45BwUhQCCq21U3Kr&#10;f2uSd5wY4QZrl3+b1vp7gTgHxIf6cBq32QKq5GhdhCS3w2OgFUnmw6XcRzHL4sq3ObzgMG4hmgbw&#10;USsOhuQUPMkLa8WaKiI4svxoBdfzpkfjdMpR8hw2ugFROEB+bgAWiV0BYyZdHR/t77Xg1oRCNF+e&#10;E52QiFR0p+XL6fNLVXhBSS+zIM6h1UqCaQk+6kpQLekW0Y2EeHdr6LobGkVfUH9RuCme5Frr7w3W&#10;Lv+20UaxPSZGuI7r/c9A7AfwJVA2ZH3MHL3Sh2UHGoG0wRkFt+PARc2VY82lVlakbhusfADzRxl3&#10;T9bHwPU4ODZKfu126EZwtMD+0N5oEBiN++xIf+0JSqUSy0/yW7nn3DjJf9xQ4vt/3IHrYyT0LF6p&#10;SkxjA1HJe7sm0pRZA+li/JxE0P+mkQKILNkmFZyjFDa0iLMjGkV1J8rCTaG/6Vpw3NL/MvxIdsZE&#10;CDdau/6DWuk3gLhXtcnVQ2k7KOSo4WdSvqoudIz4gIZJtb3clQsnFrOnxQ91a0MKHgaicQXKdXDH&#10;W0V2H7gV19qPKziWRVKbXmTUK80upZkroTC0Aqsd1tfz2VplxM3jT4gU654UHVybQCRtDjjtwvnO&#10;Khe1BAO33B8JgG3EpNsMoGtSsg2HLC3PYhW42ohT5crwWdH3Wj4rHLWZJqZej9au/+DwI9oeEyFc&#10;5SAiv0pJvlt99JZ5r7hp3T/ESl5xkODKEEen02VZHN0MiSsF1ZJUl20hcf92rGo2XgnJu8RavH3q&#10;+uOEH8GxAhN6ZeUJ2p25EoZFyXVotPPbWS/GFVWTqCVJ/KydUMTNx43jHiyaWxB+vu1zTgOH4k0l&#10;kS61yFr2hxS7z2IR0XyAOMbjD+NaOCxcFS/CTQ4bM8ZOuFHz2je0VpKKYI2oKo2hw4EiPcJk3QuO&#10;lqPTk65Yu62c11tEdtW629vxQSsR7f60R46xAY1lWPzSyO8jiy+AB+Mo9dwBiXWb+xsIu7QDi+fM&#10;6HYUeK7Lo5zdIlxiK3cSrgUyMqORSD2OHQe+BGuPkBKdweg3JmxcRfZqdYjWOQPwYik9AZdcuJ1D&#10;TrUHzgnhqlTC8WTUuPZnxjC0HoydcJXSPxk/EL/I/Pja480Dr9Tki0pSThLU4g6iV1uir5kXLztw&#10;uirpKNi0rLAbScYAAMvX4fDFcb0NQMh2OZHsmyC3+ZHkQObF8moT1312tW33Co6j8UMRLs+DSVq5&#10;kJJuaCZEuodfheVPBv7phpEu2FkJxnYIZ6vSomocmAcOVtKOyJ0I8ifpxZg72uPLVVr95JiGt4mx&#10;Em7UXPovtYqFba2RLg5jTl8+ALxTlR2yk/HVZK3d1a7ksebtDXUMqenuZv1ojlSX0boKi0fpb7I3&#10;Cu6SIdsJIikizJv5HHZbBEbNChzGBM9zebKa73DrIm11JmXlQhpwDs0k3At1WDwGa5d6fnvLynrM&#10;ylK2AintLZ4gujPmVHr6LTtS+VYI6ohwVqYYImpe/a/GOcaxLi2l+IvJA9FLmEyHegfRpF0oSSpK&#10;ohiWoBrL2H3czu/bPYIEGBL5POWA2diQi3vjk31+CNzfA7IF2e0PF/CPPWm08bxZoGxc0EoRGovf&#10;zbfyT+rR5BvzICFdP5pAIM07IwvHvwmIYfG4k7aMV8hJ8kglvxGQF7csPPAl5xfiFldGBK8KYe5Y&#10;ry9X6b8wznGOj3Bbn/4JrWL5L2tEWHzse1gvzmmp/AoiqcpKsGnterBSwNr1dKa9jgWPAOZeHdt4&#10;nwBftHevlBsLrAQl8lbs+O0NQqueoQaQ0wHP81hZb+Z6bg2Zs3tBuokmySfjzo448CZ02twL4L6f&#10;ii0pZI3Oe8PLpQ7CPSR2s+r3VrolmUz3C6cwHRLuSq3cY7Q+/RNjGu74CNeY6K8AcQnv5KzbftQR&#10;xbCDsbUbmeGt3TU/jaA6PizUFxnXR7SB1JuPU7BkJwQGDpTyj351o4PnzqzbcUMr2fgCP18U5+gY&#10;lMTyICHdhj9+pbHowBvc86EaT76kPU5VS7bROLCMFCvd76SFQv3QSvJ97xa9+Nwx4bDYyjU2+qsj&#10;Djcd0zguEq0v/ZDWWgLh1oAzeeu2H+c0vFETwt3N2h3kVbsea5RqJQ73Q2PUhAuRBo9JJ929QGjg&#10;eM4eZ2G3TWhm1u2k4Hlubiv3MDJfzYSCZ/2oevC4Jbng44KDBGo7oRBMNxLdiNfGsKZWkSq1L+Lu&#10;2IPSKROdbJA19yBvMGcTh4TDUiv3eLS+9EOjjh3GRLhK89fkQWLdji8zoQgqiJjxofL21q6j4ZO2&#10;VKk9QmTlrgbQjtJqGCJ4YYzG3kfxLjyqaHheRLEi2HzO5680WjPf7QSR+HLDMJ/T9GB5b6zcBDUP&#10;7raEzMaFF1yoWOmLZhS8NaKYVBsRNL/Rluytmre1s68flxcfq6TFJFrJ8wqXOM8d7bFyNzluRIxO&#10;uO1P/qDWWqJKm5kJoxc6jIKzCl6viZXXb+1qJbt6aOGLWFYuItUu6ASiwzkuXPblnt4ekS2IOyGv&#10;hW6jgMDsneX9vMJ1XVZzVp+dIC3w2RMoKSm/0Rat3nHh9SrQHq1kN0JkSj9uyeP6AF3oRMeh6sC7&#10;NQnIvYCcEowV18njwrKVh3szFrR+gfYnf3D4dyIYmXCNMZnMBB/qe+tK2A5VxLebWLv9FoOj5Yuo&#10;Zr7AVgSHvfFtF5/G/ZjGLUSzI6wE/PJqAa+uN3GcmXU7aTha4ec0Wz32JniWhaPkVHR5hJZUg/CV&#10;yiNK3eG8xJ9Z+KAlLr6kc0R2HUVGUsy82J14we0ltBNxFxhpfgg3iu4m9UM9ebnGmJ8Y6o1kMBLh&#10;+k+uvKmVlr4ySXhfDy/7/Rhxhi8zPj3PswreqsmX0vLFn2RiUkpkHgIrFWpHooizY0rXegCsdYTQ&#10;99JYCY1YAXm/2HYQ4c6qyvYE2nFYy2nlHtmj4FmCRE9EqzHn6JaPQPMxEjbOhy+A91qw1hWizRZM&#10;ZHuiWQsXqvCaJ+7Efhwn7XByul6wpRQIlymyrXje9p9cGa6bZoyRTBu35PyMPFIQdaE2nILWXeB+&#10;i00xGQBjxAqdK0kVzig8WEK+lK4H960IaISxVoVy5Sjy0sYT5uZLjKPAoQXcae1Nrm0/AgMncvrL&#10;Ws0GSueMrM0wMlzXodXpsnBgd+/6EeALFc/RPdoPkxzdjQA+92A4MdUBOHwenlyDQ1/Z8Wn3kRz1&#10;ROlsy/ispLI5Cs7lLJx4rSrrf2jLsroI7TVwyoBNOO/3DXu5oXuaNR98eLxWL98RgXEgaEuzuYI5&#10;T59GspNVvcH11oGRXkjzpdG1MreFfxf8JzD31lgu935HrIVJyCzuCCvBvy/nLHZ4uPwI5ZZm/ts9&#10;RNcPOLI4TylHM87rcUdqdx/2xJYP52tjFCFtXpX+YeVzW/70BImnRLG/dcsGY2Ohditdj0dXZikC&#10;C2sfgSfapsaYqLXRPT13/O3CNRUwAvHX6uW/tNnNwYRQmaco2d4nPTaoWLIry/8q9ivVSuJffa+V&#10;X5ymEBr3YW6kk8ImroVipe852SKb03xeqzoKZoUO+wDXcWg08x2vDzkS3N0PVDy4WTidagfMvQaN&#10;J0hmrKCBpHh9lmnT00+2flzUdCTuzr23ZAsSUZwXjou7QtTq5b807NWG9+Eq9YflgRXF9HLxj+Ju&#10;fOxOFOPbYdqio18ftBK3hL7aGjORNa/FAjujM8895Di2p0GyDCIrizQP1psttDNzJ+w1HEfTyemc&#10;PUw8K/dhMjlKXHpjFbpZPA7t23SBq6EI7ieNJ7MbvyJN8Zrz4CvVYlrOY0f5hHBc8kVscl9xDEW4&#10;UfPaH9ZKSTDfmtjcLiZqeSOSXS0pNKi48GZVMgsuVEUnoRP0io67WibBzbEFExrQ3Riqi3A/ukhL&#10;k9qY+5DlRqwnkTdHpN0NcPRMpWY/oLWm08mnr1Bx9zhFLEbiz+2GEsQaC9zTLJkXuNyKm8GWtrZT&#10;D43o2ZYdeKdWrCXU5FARjtsshFCHo+bSHxnmSkO9HUerH5VHSpi/ViwVLEJqn0uOZA3UHLjgiHMb&#10;JGH/rJIjxLyX5tJapLqkPS7RjdWbcPjcWC513Rcdzv1S7Y5sKtyx+5MDImacEKaWAAAgAElEQVTu&#10;hP2CozUbrXzn9QV3b9PDskj0CB62h+uqMghzdb3ZEj1BknmwEYCr4LUavOqORyd3bKjFKWLxAnc0&#10;PzLMZQoTbuvRe6eM4cvyfyYeQLHM1bvEVVdWshF2Coa9pOF0RXbapPQ2Yhy+3EQcevS84c+RReHt&#10;424cGlmcedBotdGz7IR9g3Y03SDfWf0ge1fmOxBxHOXTooLe2+AU0iwy8U1bKwZVZOB8nOI1xrqj&#10;MeJw7GCW3c8Yvtx69N6polcpTBGVytxf0Frrzdbn1e06zm+PlQ6UtWh/HsnR2PAYkqWQNNsrOfBJ&#10;Ny71i4Tw7iF687ldTqufweLLhcfejzbwuN2r97kfsIhWcB60uwHOTPR236AAlEMQ7M5iZXpV7PYD&#10;Xix1eHtM1ztdFgOqi3DAmYrIrY63LevOeMwQuf7VhWxLdV2pzBWWbhzGav/98o8FE4BXTDfhEalP&#10;ypj8zvC6hnUjflwQ0jVWshdMuHVCKoQEy44EAMqIslgZcEwbvLn4N6Phpt+bmL0fSNpQ53s3liD2&#10;mc+wf3AczUa7y6K3e3pYrSR+TW+f5lmiLLbchmPVYXtvp1gEygrmLJwd9WIF8RBY9oXwS46IvueG&#10;dxRaT8DZTAX6/cA3ity/0LILGle+6jmlVBXMLVP043+YEQkuOWKZ5hEjHrTBa7WzBkBg4soy4gRy&#10;IFKwGDicnztfaNyDcBfZoav7bN1GNpZ9zIFuu42eBcv2HVprut0ueSSGFhQ09nOCxSg5Uh77+hgK&#10;et6sAGtXYOGN0S+2CzaA+xE04uNvyYF6SbKhOhQJ95eF8+JejVrrE0Hjyle9+Td+I+8VCq08R7kS&#10;LFNKOthWDxZ5ORsIAWoFxGkny114vy110zu5Axph6iP1I/lJqsW2Ha8Wq6DsxNZuXGv9UtlHROSG&#10;RwQ87Ei62n6vhcjAXM630+766Fm0bN+hVf5g2AL7P8dA1l8nFCtxLHAUROMUhuzFA0Q86lpb/MQV&#10;V360SmVbHxT9YKsHhfvihGFHuYWCZwUI95dKoH4XkIoQ6GIi41+EW49FJUeSrNd9+KgtykD9vT99&#10;pBw30Qk9UBL5tZKOlYICyVzoxHm8QSQk1E/GAXAgMihvdLf8jVjjcxp6iVvyFyR3/XBm4U4JtNZ0&#10;O7vH/132348LqWvh3thSFl6B9XtjupiggVSvvt+WcSol2iKD3DFKweP8Eg8CfUy4b/PLUN8t3JgP&#10;uV0KUfOd73e0EjehiaBU3P+5kWZVbPpiE5QcwJEj+qdtmWDHy3AU2alcLWR6oATnEpJz5cciR4M2&#10;0vgxMEK63UiO2wpRWosUnCgFjOqFWgea/v5oJWyHfNq3hhBFZQo2iRmEcNtdn3Jl90Nt2RGDYj/K&#10;fLNI9GVvmHHkyHqS3xrdlzblQ8IirsknXVn7bmzEZf8OsUvRCo8YK0R8ehjplFJNgmfaQWtVj5rv&#10;fL8zxz/M89LchKtQ0r0ycScMITL+lZqIHN8PpIrEdVKFouRDcWMNAmPhTkf8pCVHdqhuOLgfkkLk&#10;GKvESV46/vFEA7OLEHF7o0utPrqX/vYUBMoSGCNujTwIOh20mlm30wKtFH7O9LC606vtvF+wyNxf&#10;60JrHG3O516ClStwsDjhrgLLoZx+lZJNaeCGZMV94xvJ8z1akfS0oe2O6kFYuxt3hbAJN+Yi3Fyr&#10;7/79X6sD3yGDT1rkDpe/uojk2r1Vk6KGTigugf5cQ63k+FJy0g/GUWn2bF64SPT+OKucM58ONeYs&#10;7iM7ZL+Fvl8ICwTM2n44899OEZRWhFE+R+4c++9SyMJz4POxlP0mgahHuZ4dImmgl7qi9dA1ctIc&#10;JHpjrPBLOxQyfrkqHWFOM6on8FCPbCPwHTFH7opcS/Vo9aXv01rJuceEQ7kT+lFCihqoynFguSPk&#10;UXJ6ySz7IXqOqArdQXapQq2W127BwrmRx/2gs/85t1lYS24XgR8EKDXLB5sWSD6uxhizq1+9yt7J&#10;NOaBq6Xl+ao3hvzZ+bOweh0Wj2z7lMfAciBWvqMlfjPwlGlTl6LnSLudwtUJeVCqSzt17aK1rhyt&#10;vvR9wN/b7WW57DTl2D8tD+Jih0qx7ITdcBLZec5XxYpt+bF4TR+rWSTTwHWkW+e323DT5GmdsRFf&#10;q3iRRhZJ4ve0GYl5e5eFkUVP06qdQfy47XyBM0dNl5VbcuCLsVSg1ZHtp7erWhfpRfZBB261xf9a&#10;88Ra7Z/GkZENoB2KnsnFmhRTTIRsQTgwCtOeZwlH7oIc5s43K3BaSnk33QmTqQlZBBY98D24Y2C1&#10;C8S+mSzJaRUfo63k1l2KJK/upLtNtVXzNiycHnl8j9r7n3M7CDmK9QBLZBXejG+nClop/DDKVbTi&#10;avFFTkuDDleLO/ARIpg+EhZfgI1HUF+Uri9+GiQsDSBY6NXLrrhwuipVqXuDRVBfZHfArwhXfteO&#10;u+euhBs2Tv6HrpNkJ4zHnbAb+t0Nj7rQMVvdDUmdd8mRD/6TOLvhWDnb0ysAvwVzo02JW6T5w9MC&#10;a+XzyDOk0O+ips00nwGlVO5uvhUX1rujZpCPD4mi2N0uHBk5Fn2IJX2IVhusEpfBoK4PINZs0pF3&#10;oSTrfV/0F3rdCjUaJ7+XeX55p5fs6lLQSv1xeaQkHawy2rG8KE4iR4OXq2lfskHuBjdunexouNsW&#10;d8PnQKfbhQOjW7dP2jK5pgnG5s+W6PrBLENhCqGUIozyEW6VfRayGQBHCwGOoxii64HjyCmyX+rD&#10;WknzbAdi4b8QS7me0/sodlNZEE6MTR6j1H+620t2dyko9TvlQVzsMAZ1rWGwgKhh+W7qbkhSQVS/&#10;u8GTL+hxF1aiOb5UHq1PWWLdKjVd7gRj82dL+KGZOt/zDDKnTM6KsxLTNf8gtXIfdMXSHAUvuJJ5&#10;kFXdi+LyfEfBoThQPj1h30Ng75ARJv+du71ix+UarH/8O7RScha30WZfn/1E4m74chWOV9JWyf3Z&#10;NSo+/p/1Rlcrf9IWS3IaJ3spJ4lGUTRdYe4ZNqG0ZCrshjJT5dHahI59y49HvM4icTUp0pSg5Qv5&#10;no+t2ReYJrKN4VWFGwGt1JFg/ePfvtPTdyRcRzl/dPN/TBT3LZsenATeKmeyGzKteSxQimBxRJHa&#10;OwhPTaN1aG3egBkYY1Azwp1KKKUJ/N07QGymhk3bzo8YJA/GkJeb5OYfKUvHh4vu3so2FkZlPnYr&#10;CByl/+gOz97Fh6v4Xvk39t/q8aaDjQtJMcWbVemB1AmhbeGgEu3KUfC4O53WbYK8RdxJifMM0wet&#10;JVMhD6b1O3RiYZvGiNd5ScNXOp9xhim0ZgdBHxRuTIwZpX7Pjk/f/k/frCBFGbFQjUv+5b0/KCP1&#10;3e9W4KCBU+5oKhuPEFfFNFq3CfLG8YydeRSmFQrJkc4DPWVxhCw8LTKII6PchejuGC60FS1Em+UW&#10;kuP7mZVTbHPoK5aEG+2mS+h0zJ0Dse0mEjVPft3ROq4ui0Sw4SnCS8FVKI/WHHI5mB7NhC2ICTTX&#10;FmjCGdtOMxS5fLiQdl+YllzcLDwNDR/C6ojWafVFWPsEFkYvW1iPf1phqkWh6F0O1sLDOAD98jAp&#10;ZqUaBO3NqrOoefLr24nZbPu5KNT3bv6PiaA8Xf7bXRG0GKWjQ5u4amWKFMGysMjxJM9+EIXhLCVs&#10;iqFQuQnXddI4xdRByUZwDwlwDY8kEGUooiBrgSeI7vaGLzoL8bBw9c5dThQS+Lu6AS/XC9aklueh&#10;24y9AODA72UbMZudhvBd8k9STzid/tuBiO5BZTRX+4MCKVf7hbxGaxhF0+v8mwEU2JyE60yxSwFE&#10;v2ClCy+MWghRWYDwPrjbW7khIma1EXf8DU1siKjdCbYfiSB5pSTysF8plJB1EOzdTa406K9uRx0D&#10;f3/9+j8tg5V3ao3IkD1NK3ZjGarD62uC5PnuZxfe3ZBMrDyIjEU9Td/fcweFzSmS4DDdhKuVxD1W&#10;d3/qzqicgI3BiWb3kE4OH3VEwrXhy33LbqowOGhtJAJfQSRSr50wVRML4lODE2ckFWuYqWKpxmTT&#10;tKeEQ7di4B5w4cyFr2Njle4ohHLxo/ktC7X4TVtis56Utm38/9mNxAJjOcEbzSj1J4+IZSOmnKPy&#10;Ds/aWYrCNEORv4LMYboEbAbB07AcweJI8Y9qTGAJe8AycKediljlsWCNlQ3AWMnUcZS4CeuOuA1c&#10;pF3WvQg2YhnHsgNPOvBC/mZn4sftboDjobUuXzhz4evAL/U/beCQTWS/J9VNNYX1E1aQ1hUrfVe3&#10;tnd3VmzdiZTayg3Z3yUffw8ZWhHh1hp8Hy6O2CDy8YBWQNMGayGvW1Ys3BmmGjlJVOd/6r7B0XLE&#10;H1n0oVRHzJ+j3LSw0pYq0p0yNbLkamL9laoL807cLXib173swGdx0M9z5PVt8ue5U6pDN02KM5H5&#10;bp2XcMF+T0xr8Tsr5g9tAK6XM8I/4JMrPKGUtEuPQsSxUx7eujVIAUVeUe/9RF4SNXZGuFONAn7Z&#10;p+F7TErgHzKielftODQ/5179KCtdUQS0pJ+VtSm5hrExXHGldc6iFuXAIsv4BQWXkes4Wtwi+V25&#10;i2DvEzsuAH73oGdtN57YU52YUcW2qna4vQ8liiXVrI31CcjkDCfPix/o7C93gRvH9uad9AgyDB4m&#10;938KZnZul8e0m0Qz5P6Kpjis0IOShichHBvJcJkHFrnvp7KoCYd04xSvqivVaYtKumKM8vk4mddr&#10;oFUoScKJuXLzmxwY7dv6cbQ+/Q79/7P3Zj+SJFt638/MPdbca+99r95ub3cggIMRhXnQjCBQBEjw&#10;LxiKAgEJfJPe+CQIggSJFCCReiEwBF80giBwZjQDkRiMoIEoiQKB6e7bfburu6q7qqtr37Jyi80X&#10;Mz0cs3CPyIjIWDwyI6viA7Iqlwh3C3fzz46d5Ttai4loptNPaMaDGywmRuTUthBL8gBopG7VcquV&#10;dVuB1P1srBMddx/cONUgBaDkenjSjtXshLuTLHawLI8l3z4bmGS2ngI7ABBfaSuGNJzNs/C0+iLW&#10;dPfbxM5lMG/tW+WCfxMxeKnm5BoDgBrNH3+D+lt/mX/JIcJN0+SvBYG7RDaB8mTpYPvubUm/dq37&#10;EO0UYudPWYORd8MixHwfeBrJTQwUvFwVR7dFSnjjFHD+243q9GxpkElyGtwJlvEt3HEj4EssPk7J&#10;5gucut4jYJZ8oU6gCFwGgRdf/8WcCl63EQ5AgbJTSGGW6xA3gACttUrT5K8FMJpwlVK/2fMLPVnA&#10;bA24vAZ3XTfN0PUf8knRsYGfYnEnnKnAyyOOpRA+DpHVJkV6mZ3rf5H/FNF1qL466GONhW4bu1Mx&#10;oyfAs/Z5ljgVKGnYTeDSDAZMkguYRym8NyfBwjvA47bspsHtrCc1zXVv7OgQlzKQmdTHvT9PnhK2&#10;iqj8JCHcGqBdWw0zvdqHqbgfLpaGK+3uJll7kYEtdDzsDjB9hsJOssClvH3wOYUTvHp+g1ni2JAP&#10;Gi06tJJ4jg2nX/PLZK7GQMEkmVqj0EF24zupZFRYsjQz77q4NDEX9Otuq0/6XzGAcO3Z7gOqZmOf&#10;kKxVjl9BvE9WK0nlsoFYrz+5Dg1na+Jtzp+5GUO1JBdhuJT4PqjZyltap4hw4dmKbC8xHk4L2UKW&#10;rbANnJ3yGBUy4aXEStxnGpGBJrAL7CcSA4pTSSMN1eGeaYnzGZ+fZsDKNVuUp+4sQmXdYuwewo33&#10;rvyVUlgS1poyYDYMLwEvVWXb/qAjEUDfoyzQsKIlULbdhkdGUjteLclKFLi/1UaRYbQD9enLj3dw&#10;EoaniJ3GtXBP02d6HjFJmHfM5hALg1DBroWzU87Bddy1ce2kHqaSU3sUDpB6gGYicRmD8Eig5P9B&#10;efYKIfVOAu9Om1laquaEbFSZ/eu/ydqb/7f/cw/haqX/ve4PNpU3F4xziLjwPnA3FpEJ35nTl+eB&#10;WLNXXLuNciCr0uYoA7a9B+szuBPsFNkJNtviefLzGRM+i2JemMRJoJTCnqBtJNem//zqxBYC2/uP&#10;g5r7PRtjQOO99Bjgi5RmndeB6+w7rbKrQlyRqXs+DxK4qeG13BhSRBFs1wq5tn2Zrs445ai5Zi20&#10;XCT+/fok+bd9KFV7hGxQyb8LDCZcpdRH2QgAXTzheqwB75akcdydFHYjMfG9ozrUWZaDdT8fJLAb&#10;DlHysYYZLhPN+HDjumEwNqu9VkomQhhkJZqxyVr+BPpwtkYhUBP4cI0hiiLSICAIAoJAz51XrJW2&#10;PqmRXmpaqSzB2VqMNRhr0TogDIJjId/UGJIklQpHrVwHDFm6rLWi2KU0YRCgj0EE2VhLkqRYY0jH&#10;7NxrmN+akJ/X2s1rn7CUWmlH7mV7/c70KGggMrJTndbhd7YsjWFDLW7I3Qi+NMIVkUshlTkmFuyg&#10;lNRBsFbeb4wc+2J1SPLsJNC9HGTgF/nL1OvDVbyffa+YRd5wXFSANwOgJoIRT5xmeCXoLeELlEyI&#10;H53Ve76STzdpMstmK0EufHXEVkUhvp0olbGdr0o+8TCKTxE3xXYKB5FMziL9wz4BfBxsbG6ysSmq&#10;YY1Gk2Y7AqUohWHhRGesJYkTlFLUa1VWVmoEQ05igUazRbPZIjWWIAwJCiY6CyRxgrWWarnE5tYq&#10;5dLwsHm7E9FoNulECYHWhGHRTn1FmqYkaUIpDNlYW6FeHZ+KYop1EfXM6xAuuHk90NQK5VnZQYoa&#10;Gi4LaWQZvBvrLtPnzV4E7jofbuB8rmh5xvr9r6OQmkxRTCE8crYiBlxx4rMrvQPKcyqgenI0G1d3&#10;UFoMyDSGtZ7XHhvuA486cnG8n9eP0hONb5W+WYOLSUTNPIHyC1Odbxv4uT1CDMPKNqWs4eXyEZkS&#10;A5ACNw3sdg5/nmmgEBeLsdLdYhq02h129g5QWlMqiFSiOEYrxdbmBuUJj2ms5cn2DklqKJVKBZCK&#10;IklTTJqwurLC2srku5/d/QMazTZhKSTQs+t0GWOJk5hKucTZzYkUV7vwmgL1ErObujPO6wT4eYx5&#10;nbhMpLdm2OntWfghgqoeX6IycQQLcqnqIayEQq5zVffevwKBmNnGmj29crl7s3OE+xdVc/DSvtZK&#10;iuishZXL8xzWkdgGHkQyKfy2vR+dRFauT+rTV7TcJJs0eXRXfwMvVGdL4AYRw/ihQ7e19LSPbzuR&#10;yXO5gAKN3b09Gu2Y8gwkZ6wljmPWV1dZrc/mhoqiiCc7e87anf4JjaKYcink7NZ0xJbHw8fbGAul&#10;EZbxaCiSJMEaw4XzZ8S9MgPuAg9aMoeCKRbvvFX7Yk0syFnQBH4cMa+t0zuYrWBhh91mievhChjh&#10;A+9GyGsqeN+zRgLvdVdkdaz9xhtXu+4zY2yiV++swW+3IU+4+9f/bQLzrwCXoVCFymvHOcyhaJAV&#10;UvRvzVOACD6coQPQd4608z4pn4uXGnivOr3/aRCuunYfvj58bFhJXbtQ883mikEcRzza3qNULk/c&#10;vy1NDWma8sKFaRN/BuPBoyegNWHg02zGg7UQxREba6us1IqLQezs7dNsR1TKkwqIKuI4Jgw0584U&#10;13+2BXzfdobIBKSrED+tAd6rFNulcOi8duX4H1Znab3Thr2rsP4x95H0rsRIV4eSczOUApGE3eSE&#10;uy92bkLc9iW+kOq/6jMVuhSTquiX3TfYFMLFaRi5ArwTwkc1WC9BOxYrz69mNTXbVi9Ke8V28mT7&#10;ScFkC2KZrpWFPCfht2YiNeRFki1AqVTmxQtniONoonLGNDUYUzzZAlw8fxZlrXSrmABRFHF2c7NQ&#10;sgXYXF9jfaVGJ5qkF7giimPKpaBQsgWx2D6uyjz1eaNHj8YJRwEfF0y2IPN6tTRgXrv4y95MR692&#10;WfwSwgfvl8Wl9mFFfn5diZ/4xJkrLAuHOqQq+g3/fZdwFcEH3VdYA8GJD/sQQuB1DZ/WJGgVJUKW&#10;6zO4IJu4xOrc77zc2y/ml6TBW1rcAl0hnhFQSLrLpXkKdijNC2c3iaNorJdba0nShEvniydbjwvn&#10;zoBJScdaBRSdKGJrc41KeT5iGKsrdVZqZaJ4vIyCJEkoB5ozU/prj4IGPqjKMzDOJerO66ItiBze&#10;DiT43D+vAy071ZmgvVz4giMok+viiyLoBsN07rdvkfuhuCK6+eAl4JManCnBmp3+VnbbI+dmRzuB&#10;16qz6ycfhcth5k8bhU4qFvHsPUxHQwUhm2t1ouhoQomimAvn5ke2HhfPnyWJ4yO3zHEcU69WqFXm&#10;yCbAxtoaoVYk6eibZozFWsPZgi3bfpSBV2rj7ZY6CbxVnX+q8Xsl57fNXaJQZV1zp4bSzNLQ/PhQ&#10;pecq57g1H5XIGm2qxSdcj9f1Eyp2cO+jcdCit+V0lMJG5fhaZr5RkaDcMPiAwNvHVHJcr9cphWqk&#10;VRknCfV6lfAYclUBttZXiEds5a21KCyb68fTWfr82a0j82bjOObC2WHqIMXiHLIgd0YYf1EKW9U5&#10;R+dzeK2aFSCAk0+d1Tgt1cC0ZjzIcaDan6vW5dY84ebMFa/TdQrQ2YfK9ItDK1/w4FblWdJXJsUq&#10;sF4ePhk7qSRkHyfOndkkiQcTnLVgjWFzbbiqRdGo1WqEgcIMqfSI44QzBWQjTIK11dpQ10KSGqqV&#10;8rEUT3i84TRJBnZQcb97/Rir6DaRLIHEFwjh0jlnOWhlRYJRC4+Avn1El1szarE2W/ymSFv5NoYr&#10;MfyQSNnusSHaBTX9wx/nAg6RgTPHmj8ieFEPLmKwVm7QdNnFs0BRq4QDrdwkTVhdmSElZEpsrq2Q&#10;JIdXJWstSksRx3FibWUFrBlY7ZcmCWc2J81qnQ0hsFkdvFuKjUihHjdeDOXcQPchm80hsAJRc7ZB&#10;HRfyHJrjVg2we+tfn6HbMNdm6QwTIEnl4u51JBB1bLAbTFsR10Esy9jlJCbJ7Lm206CGpPe0Xbtm&#10;/9WKYe0EHhSAjdUVOp2OS/sy3fSvJE5YOwHCLZUrhCZBpQnapN2vMI2xYSG9nidGtVwijuOeaxQn&#10;CeFcarmPxgUlczjKzaEolWdz1lzbabCG7B79vE4tPJ1JfacGaaeg0c0ZvYUyJXZ/3gKXFrextfUx&#10;2mWZGzOVaI1CLm6ix0/L2CZriz6Jb+l6CjttUUJbLb/OOxONNIMF6mWJqhorgzkhfuNSGZ64qh+P&#10;VgIvnZDAiw5L1CplVBB4WResNdRPqB1GG2hW1yn7RngOyhoOdHUixa2isLmxzoMnO4Q56zpJEjbW&#10;jn9BAjE71muuIMD9zljQ5ew5O25cqsCuK1wydnCvw4mgJp9/Ka4k2v0Pkofsf5e47zXQcVWsSmU6&#10;vL7TxPuTJG4F5W4urtZaQ/MT4C9CgNTwRubHNBBM9qEsUuccug8w7s39qUH3Kry+MVyAfBDCEKya&#10;yvvRRRV4z3/UE5YwPAuc7d9YnNRT4lB07ugsiIDtavVQ+bVFrKeTuH1KKS6dO67w6nh4u9+4PuF5&#10;fQG44Od1AWO5V3mf1ECksiwIn9bpeyB6f7H3iPkKtPwYvPqZX6i9bovOfe+Hm9rxha26CELn35EP&#10;nxreCDzhotSr2SttJi02JmLkA/mBj2sfh646ZKL+7zJCAiUrV/2UNHxcYjZoQFlEFz/3e+t/v8Rz&#10;gUc6JInFFvHzoN/osojyoOf5MsxM9kelbh6C7quQdBwbyve5FE9rJibcFER1j/HzG5L8cNRkJX9t&#10;VxmWuLK+JZ4PKBy59rgUTmo0S5wE6hpaZgztapv9Z3M/e6juP6PhfeBrk9aB6bC3+MFxrFfJzQqY&#10;LEy6l82Tf5+LbShauC1BIEnRk5zRuofOsiTcJY4Px+knjjlxj9JCItVOCyLN3Age1rkOlMp8xXl3&#10;gY8zlV3MJh0hLuyJdr0Cr05VBl3qI3nh2BBA5/P8lWJSiYnEvc37RXaQPLxR8O2ILdM70md57xJL&#10;TIomsns7jrToPabvA/Yso27FyKqVhUNKiLvJksWQFFne0qGMWGQxu5VCZHuLnkCINjVi0b5WmWXR&#10;620z4Tk2BLSB9V4LfUItU/+NEmv15w5cd78MlZj/Srl+QkpWmciIqhCIv2WbrEFkSG9FxiD4jxI+&#10;Y4S7z/FVAy0xGdocD+G2mbFAoA8HjGq+errwCo9BRUxb6L4DPHBKY/lAWCeVBK2tqrTvmZ1WejnU&#10;cawO9+78m63Vjc3sfkxh4fqUCpCVphxkEope0ctYyWTwP4c5IWEF3O64Jo6541oXHSyrrMNmSk4X&#10;1x5NzKcJKdN3JR2EiONVTnrWt8EpxyOd0kAe1yLun0Us82eFcAmMNGmccKLdAR62ACWavV7SsuMa&#10;GWxV4NVCjbdDjdRW9+78m62wUl25CCpXOTB5Wa8Pmg3CqMZzeRfHsPYz1rqJbiRHTqtsZXKps88M&#10;fBVOUb7CfY5vW2qR8S9WklRx2EOeCv8550VgCTLfSxRz/w44FfpaE6AKZnesVxrglpVO4FpJRxft&#10;8mu92M/ZKrw8l3H2OzPUSqW6cjHUJb2Bmi3ff98JeKfOgeId1UVAKUf/asAyYIshpkVBB7Fodjna&#10;B34UWu54x4UGxW6DFw1tMmtznhbjDpkv0jBb80WQeVDmWXJVhbL3H4EIuO1a/wRa2vv4AFsrkV3x&#10;xeoxl8wrKroUbIbKhqsa64QC7VSVBLUwIz7vOmj1JaMPPKoPtNFrCY9D2N5J/qy4FHaRBcVvJWdF&#10;E7k+bY4nyNMmq9o5mVq0+eEpvZ8pYLzA8KToICTrzxUilvX5KY/XQJ6PACHeZ4Nwg550qzz6O8Pk&#10;u/d6fd6XqtNfz4mhHKei0NjQ2GAlDLVZMVbPpLT3Cgx9yiwyifxWyZfRtch8u/mv1LU9bvnmb33j&#10;6hL7s2Taklm3IJdym8kq7/KI6d2WHkeQx7t3dnm2ousRcj3zvtSAjByLXPB36XWReWNkWuu0QTbu&#10;wB3/eDXV5gENtlfJbhe463sfBn1t0q3wycXK5HoS+fLfHYSop6UdY9nKDOQAACAASURBVFUYarMS&#10;psauqMCG89qce4/wUK+wn1VDkNJL2LH7vgHQfDbCNE/oXa808qBPGzTxD66/rJNW8k2KfYrdBi8S&#10;+knQo4Tct6KspR1cNV3f70Oms0536H3m5rVInCQeA/c7Ij5V7idaB1+VapGdygGZFGo7zeJIedU3&#10;m/vf/z6NoLQ+S4zChqmxK6H4b1Vf+8TFgSfr/mt5HiD+DviAU6PdOwAtsnzCPErIQzNpS50mvUE3&#10;b+XOi3D36V0zZ90GLxL6P1seGln4m8CsUjVHLVIhQu7j7hySIccrITunc1OMcXFQ4nb4Ptsuq6kS&#10;QG3E4+93yI862WLjfxfk07/y1YsDjtMqTbNQ9ThVNVpVNYpyz18Wi29Hw57++Os+gy0ohdzgSRvv&#10;HQw4nkYstXnA+4o9PEHN1jBwMdBitD/aB6NmxVNG79M0srsbNwi6zeCdkfconhJF2YE4AB7qEiUt&#10;saNxXaGlQMi55FLCQlcb0PNFVgqcIoSe5tJZJw5Cq0M/VUKUCpzu1qSHWxCc3g1S/7avH347Oa6U&#10;9dMhx/PBszWKvVqPGUwUk457EXHUvfEImC1NzLvKjnId+Z3KUa4aL8A37GkuIeM9GQHJ2VEBsNl2&#10;f5ArwP+9K7Hof20Pvyb/Rq1cfm4u/dTXAthgVuelVShUKIc6zWR7EkqoxWAcH22IEOlRviMfjBx2&#10;vDLF+hz7I+r9KCGEfFq3r+P6zwNmSxM7YLysDu8fP8oHe8DRpDyvLIvjQAKgsnZCgc6ym3yZrtdS&#10;MFa0rivIdSuTXTsf49DI9T8yp7+Q1BsbhhhdQp9SxlJ+Gp4+K9cn0h8FH+w4CjuMnjB+u1RUAG1Y&#10;MMnD+zhPYwAtYfwl3F/XaREz/rPs07uG9TdpMt6TUFTq4UmgBnwU36e0dhK9WWaCwuhQo4cktS0x&#10;V0SMv0xoxCUwDN7aPIok/HZyVrgKybHOdxp9uZN281YcXzXXqLEd5XPOQzF6Ti0uYkrp3ZMexHTQ&#10;1obIs79wqqINxGprppmKey2ULWrXQlOaXnHI04NJHCHeWhyG/sDVMHhrLGW2vA6vmjXu+U6b06en&#10;G9UYsBxPnsxR55lkr+dTD4+5IXQx0KdtzwRIVVm0cEVBT4DbbfHRBEGWumGBVgcepVCvwHsBTios&#10;4XglWopBkStcyviWjbeWp2u7mZ1v3CuuEcvrNAVpSoy/UIyzszjqXONW5yWMvm+TzqmFs7LGQtqb&#10;xXqqYK3Gqoi8bn6Bd2EbuDGBAXo1gZtNUQOrlzNVn8ClcVTc7zsJfBEBdovJN4CLgYDxbfOE0X7Q&#10;SW6Z93rPgkneP6uP86SwhSxMoz6rT9WaJRC5SVaBOQzWnWeF0eQ+CQ35INLpQyrSgacBvQLkFmuT&#10;EEuEys+r2R6PFLiewH4kMS1r4fX60VbAt5HUO6+UD4/Ap374hOVqAG0LV/QLvH9KtZA2gUcIkY66&#10;NgmDCz+mRRHb30ksutMZ0hQyuoQYDRG9Pmtv/QYUI4ByEXGf5c/jFypvQW9ydPBx1R3nKDeBz3aY&#10;Z/Xh/JCAOi2FTj1MZrC6HQYl3TSpSYvwsj0EbucsVJCe9NuMrpK5GgvZ1vu6UnRSlwfnhpZaKeEL&#10;FFQUNDU0CGbaHp8UAuSaPCVLT8lrChsyPYSjNBXKyMM6DiknzL69LzPeNtj7i0/ng+3k+9z3MVmL&#10;7RLFF5T7FC2f3ucJfRJvZRWxghvI+PppyZL1EpxUV2BxkEzcVXwxYNOgpJthEpuGDtTM+/KnwO2G&#10;tL7wPYRA/n8Ywdkh+5e7wEECK6XMZ5ZY6Sd0piqlrX7SHQC3YiFereSBf2xh5TRFZHIoIZ+v476c&#10;FjIaIbWjtpAeG4i1PEpZwiCkXEQxwhbwgNG5i/58pzHXcxDmQbKDEDJbyuea+9rjcOqXRqzg07oA&#10;ApDGp8jCzUGpJInjZmhV2oAg6W5k7HQuhdsdqJTo9nqPUyHGlRDqQ2ZQG7jfFGu4S7ZGvj6oHp7g&#10;q8BbJfiuLZauViJAcdr1ACvMnqt6HqlE8spd+W2pt5YuUNz2/iLyUHdGnO8ipys74VnCaa7yG4k0&#10;guCUCFb5brfyQ2IVB6FN2UcTj3rfUWghBFsvy+E7KWyUpTfQKFxrQyVHlqmV43xUG+5nLONK7chE&#10;hZcQeOsGsm2pr6SZB/xDnd+qjlSGW2KJWZFEUD6NTkRim7Kvy7byGEsr+733vI2PNlmmRieFzcrR&#10;ZHvdiKZtmDO52gm8PYJsB0EtCXcgSsjidBzGv8qdb0m2gzGvbPHTLEQzFYyPbCw6vIPQwdJKrX2i&#10;rz3+/gEqV4Bkvb0yPrq5iE5M4qiiuyfATkfSvLyl2orhYu3omvR9XLPJ2TwgS4zA6Uy0W1wcUIyq&#10;2CDszOm4iwvL6SgWT3rJSXFQ23r4QL/zzr/fwfbPh8ks3HxljqWH1w8hBn5uZS3SvQuiGsBLR5xn&#10;D/ipI23XYbR4yhLTY/ukB/CMYV795bxe72nVRZgKJuV0EG4fh1r24bfbfkOfyaVOYeGWcW2GnErP&#10;wyGvS4Bv21DOdRBOXUbC+0OyGBLEIr6awPW2uCC0qz6LgXNpY6KxPitImI/VZOlNgVpiNhyQdT0p&#10;WleihaSCPVdW7qmRfkn6t9+74IPWiifdXytPZeOjjksFc3myOx3pA5/HPYRsw8BV5OIENGIpjBiE&#10;h8BXB2IRx0baHHui7hgoG9iK70483mcBB5B3vBeGpzyHD/Ec4XUuvNJXUR6wbbK2Rpr5uSwWC/YU&#10;EW7c25DRcazbkdt72R8UmGTi/KHVkgjNeFX1Jx3JkQ0VxG6WVV2rdu+3bcQSYBuW2H8OuK0P9ypq&#10;JSKZ/nEFt8UYN+3/2YGvSipS/rBNVmxhkAT6UxkPXhBs0xtE9C1uZm2yGdGrIBIixP5sdOUdhRYE&#10;p6Qg2SS9hOs4VgNYy+3sD45wJ8QrISRJtoKXA/lSTgOh6pdj918zgYqGN0eEtTVSfRYbEbPppNCM&#10;JLf3M88yQR3s8+VW8E0ni5Y/3CNbtoqScnxe4Ruf5qe3b5Uz634sf588Qp6DXYltQPmUyCCZXlVl&#10;z7GOcM3P3b8oDenkhFsBLq5As5Plxnrl9TzRGwuNCKoaPhzDNFsJIXa6DGcq8HEd3slHyko1aD8/&#10;1OAr0vwGpKj+YXsc3tT4bhNLTI59BqfIBbiO01Mir6/Qf9xnPnjWOZDn/TQgTXpUzTzHhgBhJ/nW&#10;VAOrtVZoLdUcU+AloLICt1pOAyHXvMdYMEaCXi/Wj04d83hFwcurIyqWVA2SR1ON9zSiv9NCvo32&#10;LFVdbQ6rR43bbWKJwxjmaZxVrHzUk/nMZ0jGbaiekqZNadRVNTPG2LCTfMua9+Ge++gaB9dckex0&#10;LgWPc8C5mlhGvmU3ZNoA0/gERxPJ6nOTjNtkcKcFv508qu/ZMIy6el5xeJl+Nxl8R99+KzdmNi2D&#10;CkLY/Spsp1Mzb1LE+Ez9GDE0/MZdI5oiCwOTgvZPjUo599E1yJ6jFNU1lAohsC2mJ4CJMcMCcZrQ&#10;Zvg2dRa/4CjN2mdAquJEsIKQYj4zQSEZILPqHFxAgm/5e645zQpg48CCWuEhiocJRC5q7IWybAwb&#10;dXhrUUode4seWrg1Mcy9YAelXKCziEYsxwiteR5i6obhd2TWJXIVsch8bNNnYz/bV3S+yGtbFImA&#10;TPT8tLUvmh6K7/RbNCOx8ut9/q8OLgtqIdBf1mu78cz8ruR+7gWclhZzFrhX+ZBT2p1pItQY7MOL&#10;mX1pXEH86nVkO1xzPz+zqlPPCJ4PsoWbFpoBrLgOMCA01f1icqPDTPGe8dDu9xJ0uTW/W7wJ/Fs9&#10;b1pw++artmjnojVlA2dPY2uBCbCCTBDvy/UoUZzu7ClJulniOUICPGllVq21kiKqkWYEFnGZJmOY&#10;+3vAg0Ry+RMX2fTtu9ZLxXTwGGCs3vTf5AjXft/9VimnO1nI2eeGQGe9wXaT4SLnzxJWOVrgZ4kl&#10;niXcsfKseznWxMCLrjlBF0ekmFrgSiSKhCVXnFUJnWVspTjrfhvumcmyqAYijfqLHrrc2iVcHQS/&#10;yrz7gehOLjjhni3LRSoHsmItscQSzx4OYrFCLRCl8E51sp2Yb/1VCnp7JnbpTklFbEkL+d5tQlSD&#10;V6f11yRRT1cKC1/577ub8Far/f8Z40oWtIZk8TMwN5ALpBV07FJWcIklnkXEqTzjqZHuMZOQ7bUE&#10;brdEHqAc9PpsUyMEnjrXggVQ4rp43JpBazjp9OTgRlH8r/2fuoRbO/OLW3RjMrPl4s6CSWrGariV&#10;z8qCsvd8pOMuscRzgzbiRlBKlAWHtesa9L6v2qLvspJr/aUQAm/FUNawVRbLtp0I8XqjNgzg3rTJ&#10;zb1lvZHjVjlu7yvVY3pkaY8n5X0P+LkDkfvAn02QGV4N5H2hgt0UziyTRpdY4plEqGB/VKdUh7tI&#10;r8RKmLkiFELY7UQEs97QOUoMwYRwLRbdlpKWYFynXwxjLPQbqupx/qf+uP6P3e+sZZaq74fArTEt&#10;zhSIElm9lJrMNXA2FMINlAjiLLHEEs8OqmTSr1oLIV4fUjd9gATGHrbFLZDvfdhJhUDfrsGb+nAy&#10;gwbeLTmBIesIdyolyEZPSpjG/pD/a589aL6D4N8BN0rTBj1Zwdw94F5DdBushVfGcLhsAbecf8VY&#10;0QsYV8LuAFn5tIKmEZ/Ic5Cs8NwhBdLU+bycAL0Xon9eclGfV5QtpErIqhyIrOuvrCgQroTCGQex&#10;08jW0k0mb+s1YqgF8PEYO+f1Mmx35DxTwbR7JqTBfp+3anssXGv4V90fVChiERPiDIASJ3Wgx7eR&#10;K+7ClQNxDQzDLnAb+DaCL9uwH2UXRwWwv/TjPpMoAfUKbFSlI/RKSbaLHQNx/BwItzyvsPe4YPa6&#10;7kaLS+kKJD1suwO7LgurFvZatakROddLteEdZfrR8QE6K+Q9MeJ2b4aCUf9v/s89Fu7B7vb/vrZ1&#10;1mittdjvrYnVrSsIAXqJxh3GK5/YCuGeT/HKVRXv+a/I6eJaedBC3StoDlBSsJPA2edLi/y5QB14&#10;r6sFQqZYEsocW1q5zyga25xbXeUpsN/MlfQq2fb3G6KelJuxfP9Bffwa1DZiKVdCIfOprNy4BVre&#10;aIwxrWbrX6zmyjV7CHfjld/cNo2rB8C6MNl0YbpaKP7UMJAPME4zhjpZN95AiQWbGKke8QRbcQQ7&#10;DErBfjLe+ZZ4dlBUld0SC4gkAdZ4B7hekfZdYeB6G0LGB1aMvMiIDOzZGrw2gisMYshtylt5BDx0&#10;rgSFGHfnpvFN2pzck1KN1Uuf9LR4PBzTt+o6ik+zXxwwaW3TmiPakpKo4CgC3Hdn2EuyTr4yWNk6&#10;lI8wXVJn9SZuy6HMUk5wiSWeDez0tNR5M4BmHe6mUujUSXuV2EoBnKvCy2Mc+QFwbx+CktuNK9kx&#10;ayU/WzNNtVlfUqvlev8rBvCS/QJURrimCXoywt0CbuecavtkqklNnIsgETJOjAiVl3UmtQby/aGR&#10;OZGK1MgKpJAVabMMm8oLrRxA8z7U355ozEss8fzB54suaEnpwQNY6xWdrANvB0AggVRfnlVlsjaM&#10;JYRsvUXrLWWL5OhemkZUxPRHrOxf9r/kEOHaVP05mt8DJHAWNSYW4iohBOqDYHcTcRO0XJ5b4FwE&#10;pUBapnfPfWgwYvp7gtXIe9bLsOEI9vBFXoXO3gKpsGxD4xEEOWd40oHVlxno3W5eEx+QsfJ/9fWj&#10;T9G4KrNnLE+mldLD1cvDXx/dhrQt9z/twMp5Drf6tLD/XdbyxKby+uprh4/XvtGrnlR7c/T4GteG&#10;fB6nCaUrUK4hM2DGvczBdxBWes+VtGH1VSaeRPEdiJugS5L8HlahPIa9dXAVwtzntakco/Lq4dem&#10;96GzL3+PW7B2mYkIM7otz7Q1kLrOsjqUr5XzLJSDJm4xvMWsfOppH/MD21via90uOUnhbBVenOag&#10;UVOeAX/cVP0f/S85NFufxg//5ExwPtVaB+jAtbWY/NwrZckgqASy5Y+dJVs64vmwVl4fpRnBrpVg&#10;XYvlPFZwJKwidvQCiAsmsVzDPOEkEcQ7UBpAuHFHiNaanGL8EYjbk7WPTiJGSotbA1FLSC+N5QGv&#10;9E/8thBTXqQjbQ6eK3ELiQmYbkBhONIjPo/rVdx+CuYWlFeh/tYRxxyGljwk/UjakO5Lg9JJkHZk&#10;7EHqukmr8XIUk7ZbsDzhWrBDAtZJlJ0j8X2WxyHcfXj6oxC7LsncCryvz+2hd36C8toM17NI7OfG&#10;Vzx8y6+YrO/iSggvVWYQeo3b3TEbY9Kn8aM/Occ7PS859MSdO/db+6ZxbQc4231IpvCKrisptbXI&#10;BxrkIoCMYGMXnytpSfl5qSxaCVMpLq6eh8Z9WFkAwtWB3IQ8eZYDedAHzScdyspkTc9qORL9xz9y&#10;TP0NWvpQqkF0kB1zIPkl4l/Ln3cYSSrtrHYzxkOkIAiP+DwB6DJirbdh71tY/+CI4w5CDGH58LnC&#10;iliok+60dZiRmbccx0EQylePle03zH2sq4Ps+uiQ8Z6QRMi2UpeUJQtdklUu5UOHUFkT6ze6BeVX&#10;xhv7vNC8D6vz61/2pqbgXXDi5r/Lk1Bq59y539rvf9UwE+dzUL8jb4TJShEEm8DPg5IjcxYsiGth&#10;peTcBBSUYKDOy6RZWDlfLVv2eUC5JqBJv0Scg7Uu8hszNOfPW9hywCEtl+Lxc7G67zc9QZCxoJyQ&#10;UuoayiiVkaQFSlUhifQBBBM2mUkaPTmTXehArPKTznax+6AmzMschOZNWUT8Z7WpW1BKsgjaVO6L&#10;UlCqQ3PbuUJOMNmucwD1d45+3cJg112urqPi80GvGki41vAXBPyO/KRlQpcnI9yAzI9rXbqGcuV5&#10;9RDOl2XDP7c+DZWzLG7dmb8puxTe+s7EUF2HcJPhvWMTRidYhxlJKganB8ZNBltX/XmAabbyWzN5&#10;m2sTw8oZ0Ovgm4S3Hjq95pKMs1SD1lNYnZBw45ZMSKWyBUZpsNN3ri4MQRnae1ArwMqLGtJO29rs&#10;Xqy9R3b/dmH/rlxPpdxu5BHoCyMOOk9sQ+mkV7sJETXIPw/W8BeDXjaQcOO09QdK1f4LrbUiCGX7&#10;OwVvVQIpWFgvi3btFhPXUUyNa+XXqEXw8iLyLcjEjvehVDDhpjGEZ5ntSteEeABRjhtA3CYdYEFb&#10;DhNuzh9rLagJH6QkAt1HpLVVaF0XMla++mWKwnev6mSts5htr2V/klDa+WhnxYEsKt1NRgJrb9C7&#10;WG5ArQGtXSHdoCQWZu2ECLfT5qB8mUdA7PRRFJJ/u6mOsTntJIiazi0kkoxx2vqDQR6pgQ6g6uYn&#10;N1DsAm6LmjDcWhqOt0P4ZV3+v8Qxkm0C+ynsTiU+cUwISoMDNoVg1qbZJUe4rhLFDDjeIIKzIH1q&#10;h4zFWibOKlCKgZ+ndj5zM3TPPeHnTpOsu0l1SwJwXpbUGmYRbyoE1nL4ek4K71rKu4UG7DLCTVnA&#10;gFmKnorANfMiV1WZfacgGBkp4d6P4Kc2fNGCH5LJpFznC+PmkqNTxW5185Mbg1451OOuLb8CMoVv&#10;nhY/zjng1x1oJLASiENh58h3HCO6E9+6hWyW5uZzRtd69drIfQ+gMYctXMUAHeXcRJyGcIei0kf6&#10;k6opRDkL1wB1CNZ7icaeFOHa7NqaQ3GXCdFvqQ+z3B1pmESINz0Z6b0rMRwEsKIktuyrTEMtP9dC&#10;0WlppXCtBd9Eokx4snjq3FLdOfjlsFcOJdzU2iyHTAWyxVhgdJCVz5KpBZUDuH/CrrgeeKV0Fbjv&#10;AbeRWDgcchf0PYA+7akH+rA1bJJsodEBxfnUdR/HTuoC6GSfUWlkXJWc71qfDOkolc0Pv7WfBYcC&#10;nsMWpopkKZRXJTWsfPyd8+4gxVD13K1NzeCYbSmAunM5322LkNVPNiuEOFZ0DvoEa+z/OeylQwk3&#10;NvH/lLXcCea4/Z0dT4BvmkKwvo2Gf/yayeS2z9zgA1rlurOutPhxFx1KcZhw4xwp2+x1aR/hpjnC&#10;HZQRUBgsE93p1IuM5MflrRTlxFfnlEkyFFYKZGpbbqEqoNWVKmefCdz3gxb5Eqy8I9kJlVehcvxp&#10;YY9aIrkIQrSdROQBUiOlvD6zKT/rtJL3VEOJF33Tgu/iY96PR01J5UT8t4k1//Owlw4l3OrGL35E&#10;KRm30o4gFslcFNwGbrqeRXl1904q4ZsPggYqun2yg/QwKag6BKsuFSeEzoIuZEFuy640vYRrnCXr&#10;po9P9VLqsEshaWe5n0cWPUwC02fUegmxMRE3cjuN3Pu6vuvg+Pv6eZVt1unmc1rDbH7c1dxuCrGa&#10;Gw9mHWnhuINLkFBCrKGCT6pwuQS/qMAHTpazHYsRZezhu10OJMU0tfBTC77uSPeH+SLKFkcAxU5l&#10;/f2rw159RNa0/UL+c9tBs1h+3KuJrIp+a+Htm2YiN+zTElQrK3Bw8l4ewA0wIHsINJiIBbLBM4R5&#10;wgVsnki91eoKGSobDPVL97gUpipjGYI+l4aCiSoVfFkrtrdAISjnfMMncF9MDASS6mbcopLuzXbM&#10;Ui27LzqQexLfmXWkheKpU+pKXbHUu33JLBVE/evTGrxUlUvTiLOCKQ+LSAd4A+yhC7JdT6cJ+48B&#10;89TlrXfnysD8W4+RT4A19p9nrwwkL3BB8HVHthl1d2MU8pmbEZypwAd5V2F1DdJ7JzHMPuQeYBXm&#10;Kn2KDu0VQGw6l4tLf4pSkmUvlGrIAuLyO01/INDm/psi1cq68/cj2emthJuk0g6yoJ9JJdnfIyj1&#10;BeNmzRKYED4Fr7xCV1OhM2Pwrn4xK4SxVhbT5hOwj49+7zGgjciwKiV6BueOSGe6gFi9l2tOCjYW&#10;32+/1aucu6FWgoMEvmzCzaLX0PZez86thzMHYOST+ahx858ZY+UJUsGx+LQiRDrtppWv+31/bwFf&#10;umegGmYuhMSIOM5r9QE6mPVXYa//SCcFZynm/bhRgQHJoAzxY0RLYqf3yzxkbKtN54jHV691EZHl&#10;r1aQLnyOcA+l5nrCNVIhNimU4rAr6ym0drJE/bgJ9UkKc2K3MOQIyCNvrVh7/JkK3aDdunNBBX1V&#10;idPkB7sgmNe+sFYWmb17C0G6u2QfO7XjlwKtIsphv6zB+apUQzfirO15HuVAxMu3O9LNtzDkOjwY&#10;Y+NHjZv/bNTLR5oFly79bsM0rl4F9aE8TBoJUU1WdTYOHgCPo96SXxAivQe8UROq+KklBRX5Vhrt&#10;VJ73j+vDPlDFJSU/RNbHk4T7gJU1EYUJy1MXlgyEdgpvzaeHMw2iCM5qUONUL+XKe/32wSP1Ef6c&#10;JoMOyDZtOUGVfFlvOGGVGThr7Fb2s0nFvRFUHNm2oLoJapI52aabemVTego1wqrcF3BBwPiYxZX9&#10;9fK50D5MP0BXYRLU34T9K65CryynKdVg9y6sRhBOpY9VCAyZ1opWIuc6aVX+S4ir4SmSmdSMpFCi&#10;pHsfg3oo8Z2v2vDxzGWuT9w98kFhe/XSpd8duUIfvfe0/HP/jbgVik1j2kEs1jstuTC1knyVAvny&#10;P//Uhptt+T5fONN0Quef1Y54LtbfkB4dCwMng9dvPc5a4GSNrLilmpBH/qtclqj1WMjV3vcnwidt&#10;53/2Yh30WsR4t4LJXA3TVJlB5me17lhaZ1KXaQzrL40nYZmH7eQsWUVPgbleyRYJfQKBszxKNWfl&#10;Aja3CEyLtfflnqVeB0NJyW/jMbRvFjDg6WBisG6qVTQ8aE9fcrKF9C/7qC4Vru1Edr4+bmgRg80A&#10;N2Z16nbdCV232Uh3AoxBuDpp/n6WHlZsVP0OcL0hmrgrpV5FMWtla+B7o/nUD+jz11b7/LVD8IRV&#10;vtCvL1AhhHJ+Ukci3Sk2I+N6XYA0OvyVRIzfhL6cReyht7y3u+1VdE3znsCBJ6m+st5pzHhPikrn&#10;rAmy809T/hp50RorC0XPUl0hS3NzIjYnhfKKmx+lzOoOZjS31z+U1L0kyhiovCIa0p2TIN196u1t&#10;rE+JdgUPV1twa/QbR6IEvO4MsRdqkmLWSbOP7NPIZkKn0Y0dGGOsTpq/f9RbjrZwNz/9CeHG3Oo6&#10;O209BR40pBNrvtNDasRqjZ0ebuLy8TwUQsKtBF4d5K/tw11k+3CzI4p+DxYps6284vJUA9Ffhdkj&#10;+dbINrx+Tvya+a+Vc0zULknlnoJ8IMlbu92CAYQIPOEaT4Jx3/un+Gw+8yE6EKKMW3S1Y3UoojU7&#10;v5rsmEknSwk7lKqWXzj6PvdxI9gUCzdvaasCAqIbH7rFqpMj3br4xZNjDi43b7NVNgQ4oSuyne6T&#10;tux+bzFbsfolJLuhosVl6SnDWIl0TAfHgVlF5l3HlSMx3nJp7R8Cf0+qX0IRf67Opgx/pwOVXIaB&#10;J9FaIP7avEDFPWSbUQ3FqY6VHvPDBp8At4w0nEPJFqLs4jnNRDx4c1MpmwTlNXHRBM6PW2tmot/T&#10;IulA/SUGin1OmgbbI2CTW/W8cI3NPfza+Rt75ByNHMNX2E1j4aaR6BurM+74kWilerWw0FWHdW6N&#10;n6zvhdAtgwnMp8Qp7wCc0X86NZxbp0v6e72+9Fmw+h4cfC/zJaxklu7BA9jc4HhapjQh6sDmOV4G&#10;fsp35cUFxS1st+GRgbUyXAynbyvwbilrTutjQC2mPF77aa+RYc2R7gQY0+SIrflHPW6FaLbIbULW&#10;akchJNpJ4VXXP75fDegF4GJV/DHenTCIbPeQKpOvmrAfu7rrMHNVWKQg5NbCWLkuHqu0WG2dRzm/&#10;4iyY9f0Djpd/0L17Ie9P1JXMPOm6EUz287Tq/WnsgnyuJzp1CQDpUBYBa13gcdxMj1w3Br8b6Ec+&#10;F9fazH96EijXMyu3/USevUlT4IZh9V1JT/Q+XaXEb3zwczHHPwp7N2BTWhCdQfqINaPeqaaUtC2v&#10;l0XA5oempIROm3O0VZYUNJCPPEUYVxD1uhNia/7ROG8bi3ClaDqvtAAAIABJREFUckLJXqNbYfBk&#10;uoEiKj/5zJsohXerMCp2/gKir2uByEpbY49HiGjND025mPWy6ynfxzuJka+DhSFccnmfbos3UKNg&#10;UhRkBXWJx1djeZeBq6zpGWZdXqNyegr5tjHTboWHqYXVL+R2ArmxHYlm5hIxCZQH2DelfNGHOllt&#10;3HI9s7ZNLGMpwq3gsXrZLSopXZnKpIO0e50nGu7+ZU/9i8DrdQlyRQNueajl2Q403PMFDUZ2rOMi&#10;/3RpNa21/CQzLgBQ90ZVl+Ux/p2z/K/yvxWSaE3vxy2TjTUy0tp4nJXmlbL4dqsBbCfi2/mqA7dc&#10;hkO9nKWT5RGlchMrWoj9s9WmtGVZBFRWc90M/OAXpPIsrOSs2Xx5r3UPZ95q9d+r7D1esm6gr3RW&#10;1AcE8sYICNooG4sKJGOhHybN7oXS0pfupKC3ci4FFzQsyq3gsfayC6jinu8yxHOuKt39EbZeO/Tr&#10;M4ikaz0Ua7czgHi1ynavBzF861TDxskoftoRjjBWUsamgs8B71qNjhvHwNh7k07c+W8rqvz3tNaq&#10;K2YzpT1eR7r4+n5m44Zx1qDb8M3Y7OJVgsMUZW12s7Yq8JLKf9g62BjYZlRX0GNBuA52sUqmuwjK&#10;dHNrlUJsCe//TCHM37kcQZkYiCVf1rtLZklnGguKsXYGUTNLdwsr0k4mvtf71lIte6B8u50Tc/qX&#10;6FYlzk0Ufc3da+fO0oEUk8yt6cKOe2CHS4m/HUBSh9sWdjvyvFdy7kGQoXrBqtSI4XUb6br7gjpM&#10;bjet6ySuJF70wrT3NGp2O5cYY2w7av8343q8xybc2plf3DIH134C3si2jg8Oq/GPe2LnHghcovNR&#10;Ibgd4FGaWbA+fQQysvUVZ5F73aWqRCgHYuNt2P4ezpww4bJ6DGQ0JVQuYq80mI4zslS20+mB9z8b&#10;oNPrN5pjB9aJkLQyC9fnLJcHPC75suZBVvBxolwXsR09xTVM7kF7X7r1JhHUz4A+f/h1lbXMcoPB&#10;XT6KwtMbsPX2kS8LkdQuqlKy9DiSoHdJS45+HoEWWUdjYTuSINuKTzdFSnvbaVadCjAVc5kHWTBV&#10;4i036mc/HlsdayKj2lr7T9w3M7sV1p17INQum2AIHiL+2est1zp9CDfFTsxCA6/X4KPKCLIFYEV8&#10;dekClPx2rYtFg7escFZPA5KDLHLeH7zRZbpesuQgZ5WZXr2Ck0Q+5QtkjDbt++oXNlecqFKez8ed&#10;BmkkpcFJx8UIhrhHDu1m5gTzwJH62kRvu4Dk27/r9BPasaSL5r0r3q1acVq5iZXUsodtcV1WHEm3&#10;YnFjToU+d4K25p9M8vaJCPdR46f/PtNW8Fqd0xUmX0DcCVqJVZrfVFuk4++v2iIurLWsVD6VIw/v&#10;n61qeG9IlsNQrL0NT+cv4HYkyisL2v2hQjZFfD5sTtawP88sH92P9nPBM8vJt8B16Aqku/xCHcpC&#10;0f2qcKg9vYITbbejNjgkIzkudEC3dXsQjgi4HdMua+cOrE/fjXcFcTd8UhPXQew0VNJ+tU6ELyqu&#10;YMrvjP3u9+Wpzu4WLncNjbExP98bKzvBY6L8kkuXfrdhDq7+Jai/AsiNjB5N1cO+jDjGUyMX5Ukq&#10;24THFp46kq3kRpe3S4zzz1orlWYvq8lTTAUVWN2C1o9Qe2uqIxSCcAPsdoEHLCqKXeotXezCuknX&#10;ZyYEoZN9gp7pvzCE23AZCmX5P6gMLwtu33AZAS7dJWlBeFLtC8Nc6fSExBhW6ab363B47CVpZb7t&#10;acn9KHR+hPp5ishpVghpvlxxRVSxFExpJTyS3wl38/xdMdUnU/tuH/W5dexf8uFvT6Q8NXFCn7H2&#10;v9LwR4ArgtibWnjlhRL82BLrNTbwQyw+3dqQZzN1/tlAS17uC9OdthfVN+DJ51A7qeR26KZUFQGl&#10;KbS0Y6BF5Am378b36oL6A1BsL7Mh6Cf5gci11TGpdP8dhqAsSlBBQLfdzrGK2PShvCLlvZP6wtWK&#10;fNZQCaEmbSRqkt/Sx1kBDjBVO/sx8DC+SKO+SmJAOUNrk0mdC4exBWyVICpJiuhuJEExpTKy1Upk&#10;W4+qTB2J9l6P4p229r+e9BATT6Fw7d0/No2rO1rpTVkvLJKQMY4CVS82kNxa71qoDhlNnAoh1wLx&#10;zxZuZ2y9BDvfw+bHRR95fAQVF82f0ToNK9B8BGaEbzrpwOaHjHX7hy0Eg36fr7zpwpPznNnKWnrU&#10;ywYhbvcGzPSIBTYo0fVp+nY7J7UegxDuVMJRNbpFHigh1f07UFuXLBPTgqYPljmGSjqwWpx6WAu4&#10;2gZTWSVMQbsp0ujAYyNBsPOVKYNYOZRxqmGOEztkM2L2W/cY4TrhPGPNjl57948mPcp0T7e1/4v7&#10;Rm5gY/rt8LnK4Vw7X03mlX7qIbw/qX92EuiLLtfsBFuPVFaHBzQmQbcnVzDiK2TsrWlvN9Lc7wdN&#10;nUFWtZldcGUo8hGTMVrRxLkqLWMYuTXT+SBfIJKUJwqfxzOFiVbfcrqtLnUuCKG1C7s3ofFEFhRf&#10;yJLGbts8bQFtLw6AK01XtKBE2S/Qzr8aZOp/d11LnCJb1VaQ5aaQdbKx3Rvc7nLgZJiKcBv7zb9v&#10;jMsb6QbPplNVugQoF79QZOI1nUSc4p/V4K1ghhK8cbFxGZ6cYNuRYL3ghHY1xtcY0CUGZ1AMen/l&#10;sOXb1VGYB/rHcMT1ywfMdMDoRzE/47yVfjKtwwWq1+qeBKWX5D7GTbpZF0HJ5RuX6dJA0oG4A+uX&#10;CxmxAa42oVrKig3iVILk+VullWQVaCWv/3EWpZq5oNUXLDOmsd/8+9McaSrTY+2Fzx7RvPoF8Bvd&#10;m9d5AJXXpzkcW1VJ3wDZXrxUOwmZ8Aqsn4X9b2Htg+IOm7Sh04YwgSiRnM6BXFeTPElf2mvS8S3D&#10;qAXBBNZxkiBKXmOs/RZoN3rHYhLZ4h5CmH3W/GsH6RUMH1zvMeJEfncoLBrKNersO99kAp0dqAyz&#10;zBJoN0WVeqzgUwCdDoTu6U8SSLchGDEzo5br4Op0Hkp2DFe6dZ83zlLthlkXfjfp70Xk7+MY82Tt&#10;Pej8LGlNyu2A8o0qfauhreLm/vdOBDxU4hJMjMRrrHUpnLo3lz5wpbsHMXwRwVu1ouzsGdF5kLlc&#10;sGjNF2svfPboqLcNgrJTWlXJ3pX/IAxLf9L9RdwS2bcpjOYU+KolKmGzaZAVgO3P4cxrFNvVwhNG&#10;yuiHw/Z9P+61zHXQHfv1k6y1/YRnOEyAw8Yy6rXDkD/GUWP15DnO9fKfY9xrm//c434OP/Zp7t8k&#10;n8G/bxqbaU/axKeRpMKFFaTeszjXz2PgZxcQT5yu9fuV3jPcMFnzyFIu5VMhcZ12LPn6b59ksBID&#10;u9/0BBGTJP7r4fr7fzrN0aYmXADTuHpfK30RlPi4qhuyfTnVaMGjK3D+lyc9kCWWOLX4xkmjBlpi&#10;Me8O0UtpA9c6Qsq1AaGFjmufdWLGWHJH/N2BCNMbax7olcuja6pGYKaQuLXmv3TfyXZnhsqzxUEN&#10;1s/A3q9PeiBLLHEqESFEGWgh0vXycC9JFakKvVDLGg/kObcaSPrY9SZcPQkXenOnJ1iWcd50mMnC&#10;BTAHVxta67o09GvD6rmp9RUWCk8+h80XIZh6MVtiiecSj4FbbbFY41QId5z81wT4viO6t/WQTAnW&#10;IXIBt9dq82hjOwDmARw8hlIVrMUY09Krl2eqUS+iJOkPALpC0DOkiC0Uzn4K23c52cj0EkucNqSY&#10;RqNbHV1yWinjPEUh8GFFepA1k952OODSyEK42YTvj6MSvrEtnJYZpX8w6yFnJlydVv+znhQxm7II&#10;ve5nh4azL8GTr056IEscgQUVt3w+sfcVNaIseU1JSti3nfET2l4AflmT7IZGnJedFat3xXV/+LKV&#10;9YcuHPZxTyGSMcbotPqfznrY2S3cjVefgv1jwFm5FWm7/CxAX4TVdWjN0j90iSLQBK7E8JOFGxZ+&#10;NPBdIqr/Nw4WU2vtuUPzByivsLayRZDruB1qybH9sjXZ4vh+WVJEfQcIb+1axNotBfB1c1r5rCPQ&#10;eJz1y5Oz/rFw3WwoROWksd/8u92eZ77ufIYWPAuFytv8On5hhu6eSxSBGGhF0tp6P5IAixc+KpWO&#10;TetqiWGwj6G5B1UpmnihLGldPmGvpMUdcKMF1ybw0l1EOkCUdWbt+mOGTuDqSuGd7J9k3UoQkfHG&#10;fvPvFnHkQgjXJQH/S0CuSKkCB1PlBS8UHgKfdyCph/zYXHpzTxIBoiNTdsnypSBrQrq0bk8aCTz5&#10;Gc591P3NBWC9IiQJOXdACRoJfDlhy7T3SvBKTVLMYtNLulpPRuJH4uCR62vXnVn/ctpCh34U1o2u&#10;3T74Oz1Wrjm9Vq4FrkRwuwU1LSkt5RJ8U/hKusS4WJLqAuPJV3D2ZfolON8OYKMsuxEPi/DYW1PE&#10;+s8jpf7KybN60q0EUp1WzBx5kjVJxbXQaR/8nUIOTYGEWz/3y7so/hzIfLmn0Mq9D3zhuv+ulLLU&#10;lEBJXc/T5ry7mS4xCAnugRrgO1i6E04Qe99AfQPU4JLntwLxwzajTF51szKbJOOHFVEOzHf2VYpi&#10;3H4Hj3p9t4o/r5/7ZWFdCgrstwydKPmPuj/4dtn2dJCuAb6N4F5LhDTKfY0pWym8WIMtdQ9aP5zU&#10;MJ9bjGpwsyTc40cHsK0nsqc/Qrz/IvBJXYJoSQpvFMA674SZqiB0GznNBvuwt2MzfZxWAAol3NrW&#10;BzeNMX8GZHm5p8DKvYdEUA1CtuQSrhXiN9osuR5ptbegtSfN+ZY4NsQM7mdnh/x+ifnBIu61r8xZ&#10;qL8/1nsCpKLsFwW2tvM6DX5MM2vSHTzuybs1xvxZbeuDm7MeNo9CCReg3Wn/hz2+XOzCklOMWLUP&#10;2kK0vpOwh0K2LRXdtyqf+Qx27iG9hJc4DjQScev0w9pMcWqJ48HXHfGbhmVR9Zqkvea4zWHuIqmA&#10;o5BvKmvtjJ0jkntkMpzOd9tp/u1ZDjkIhROuaxn8vwFyFYIKNLdZtLDHbeDrloyqNkCNyLdcT43k&#10;Ax7667kP4dF1TrS54HOEzpCOzYmB+pJwjw3fRPJshFoKE8rAr5sF+U8dOsD9BnzXFOIdhF2g6RpC&#10;xk72cfqNjhWOCnoyE/6kfvbTwgWyCydcAJ1Wf88Yp/aslKwanUIt86nRRtquP85ZtamVBzd/w4wV&#10;EfQPhiqfV+D8O7Dz8/wH/ZxjG9eVdcATZax0cl1i/tgHOrGk40GWllUtwQ9NSaMsAj90oFISbdwH&#10;bVEe28/9vQncbIuwjUUkk1+aRcKx87PreCETzBhjmwetQn23HnMhXDZefYrlfwAyX257nznVhIyN&#10;ny1825LrWnNO944TxHi5LJZS6nxCrRherx+1BVrjWvV9Pm9IBsMS88HjZLDbwLpeeBvHP6TnEmt7&#10;X/NepUPHQpTLhdUKamW43YRbM25kf7IQ2ayted1JNv7YEuv6SiyE7DvzdhLYqMyy6Laz5pDdGmL7&#10;j1cvfVLU+tGDmdXCRiAwjavbWmkRbTepy3wupn3HJDgAfmzL5KiGubbJsdRlvxuKH+paJKt3Mxa5&#10;uFG96x8BdzquRZiBNIVP5t4H6PlDB1kkB3VyTl0DwssnKlD9nODJ57B2BsqvA/BVG1Diy80zSDOG&#10;9dL0ouFXIskIqobis88f25cKa4RKIiNauVO3PQdoXHUrd4jTu93TK5e3KCDpYRDmY+EKUmvIxB6C&#10;0PU+O141seup9EkKdWbVRqmQ7St1IVuAb12PvU4Ca6XhZOsDbbdaEkwrIw+91pLpsESxuJVm1k4/&#10;ohQ2l2Q7fzz5HOqbXbIF+LgqPtxm0uuKWynBfiLEOQ3eL8ObNXkOmzE9bf60ki+lZGcapzKO6bEt&#10;nBQI2QI4zpoL2cJ8LVwAzMHVn7TWr8lPVvp2rX8413OCONVvtADVZ9UmkjSdD4R93ZEb6VfQj4a0&#10;4Lpp4UkLyuHhliAdCyqCj9LrsP7m3D7X84R94Ich1q111UafzvTALXEktr+A6jrUB+faXktgP3bp&#10;lA4KaKdSETYLId4GHrfkuQwDV3zkcnkrgRRAzIS9b8SVQNd3e1OvXn59xqOOxDwtXACS2Pz17g8+&#10;oTiab6DphwR+bAox9lu1L9d6yfa7OKvzTsxgst0BftWS/kv1cm/6mPcDA3y0AlStWARLzIyfOsNT&#10;viIjvrsl5ojdr6G2OpRsQQoQzlelkiwvo1gN5Jn6YgYJxZeBT2tSBnymIkbOmQpcrhdAtp6DckUO&#10;PVw1J8zdwgUwB1f/UGv9N9wpIWrA5jsU3fz8CdK4TitRERpl1QL8ZOBpJKTcjOC9OvTnZX8fiwBH&#10;pSRbqP483cTI1ubT/EdpXZfWHGcXty/aI6Qjqm9tmSL+0gPgaVt822/NfTkejmup3Ld+HyEgWTwx&#10;fFwvsu3hEh4/A4/34YNKk2p5vEqFR8At1xLd+17989FJ4J36jHmyhaIFO9dc5+lukcMf6dXLf3Pe&#10;Zz4Wwr1//89WLqy+/lhrXUUpEYewFlbfK+wcV2MRsPA3HMSqjY1Ytf2V3g+AO66raCOC1+q9bTvu&#10;AvddV+1hVpZxnUU/qvfLdgDtG3DwFM4tJul+3YY4JivPUfKABFquXyeBC/XRgcN54WfgSVsi1P2z&#10;UyFEvFmB15cVZoXjuoGdthgYkYLPJljR9oFrTTF2/C4w34H3lboI0Jw4Dr5zreJD3zqn8/Dgp7OX&#10;Lv3u3JPqj4VwAdK9734vCMPfl7MqiJqwdmHm/mf3gPstCVpVHXl4q7YeiqxbPw6QQFq9LG6G87mM&#10;hBbwQxtiK36pxIjFXHL+o7wKcjM+YuWObsHuIzj/GcyQlj0PWCTIVw0H57eCWP2X6vDiMY7rNvBo&#10;iN8Wsvzoz5YZIYXj+1iCYLVS5oYzdrIsgBj4dUsIt0ePxD0v5+vwSvFDHx/mAew/hHK96wNJk+Rv&#10;B+vv/dPjOP2xES6AObj6g9Y6cwhFTdj8kFmqoL9xTedWS3JzfaO5lwZYtSDhxy9b4kaIDGyU4HW3&#10;df4xhd2OrNBaCRmfrcEFBbedteyrnZoRvFQXYY7RH/oBPLkD59+naBfKrMhb+cNmQTOSazBOE8BZ&#10;ccOKdTWMbP14Xq3DufkP57nCNx0xMmrh4fhEwOQ+06/aYFVWnODRjCUL6J0T8QWlsPONkK2DMeZH&#10;vXr57eMawbF66aKk9TuZzoJyTSd/nOmYH1bEkm2lsjprxPoZLBYnE8uvvPVAyLaNOPf3XV5uakWw&#10;5nJdiGYPsZi1yra052tjkC2IBX/+Mo92W4VV4hSFi8hC5bVFB6Fehu22BBfniW8jaTY4jGy9iNBa&#10;ZUm2ReNXbfHh10KxaPPBr0ogRDypwPfHVSgPSRtrJHK/jx2N68I5uYqyKGn9znEO4VgJt7r5yQ2w&#10;/wBwOgslyYObUcLxvRJg4Fx19Er8fZy1+wCZYL76rBoKETdiWA2FtFeRls93WvI3/9Cvl+CVCSy+&#10;hFVuVc9IJc7cMvymgy8aiM0I0i3JbuDLdnHlmx73kMUuta6qaAD89lYreGepm1AYYuTaa2eJxq6Q&#10;IM2ZpF5r5CCBGxPO3ffL8iz1C5DXQtGb/qpTwIcYF/YRJG3hnKxP2T8QTjo+HKtLwcMcXP1Za525&#10;cuIWbHzIPPn/poXtThaI8c58ayVQ1HbW8VvVrEzwCdKSuV7OtlclNUjMZjQ+b2a5u80E6hrenfAY&#10;80QKfOUWlX7FNA+f8dFO5HNcmtHSfAg86Mg9qLgyzWHnTYwQ/qfVRfOEn174HOdykM3LWiiFQPvA&#10;tdbh3NrGGBWYg3DTuiBo3/Fil+HzQQ3mm+FnYPcbKGUuPWPMLb16+dW5nnYAToRwO/u/fr8SVL+V&#10;EShIY8mHm1PZr09ZWSkfTuuKnQp9/0TaQwQ5aiUhg9h1If14ipnxALibI7ROClh4rzq+XN284Uto&#10;R5EuuIXKEaBWsF6GLSUpZqPI0CDXdNvCQSTXshwcLt/sP5d/KH9RG5AJssRUuI8I7Vdc+WwzFtdS&#10;3q96j0yMP49mLL3FJs02uA/czT1PPWljKbxdkzk0FzSugjU91m2n1fmwcvbDb+d1ymE4EcIFMAdX&#10;/7HW+j+WUSiIWrB6DoJLhZ6nCXzXykQw4HB+7uVyb9iuA3yTyylMXWT809r0FlYEXHHlw1XnF4tc&#10;qsyi+CQjpMQ5UIc7XgyCdSprvkKv5Kwl7+u2yN98IBNcxofmyAvp3QiphY+qBYhLL+GQ8N1uSqtW&#10;oa4lJfJMbXCK3Q0jfvV6Lqhq3S7n7drkebU7wPUBaWNe1+Tl+vDYy9RI74uweLmWFxb/H/Xq5f+k&#10;6FONgxMjXABzcPWW1jozLOMWbFymyA3GF85qC3LeiigVK+2V2mCy+7Il5BHqjJjfqx0uipgG38Uu&#10;Zc1N4mYMW2V4Y4EY5dcd8bFVJ4wkW+uCLtB9mhRZ/fsk8K6LDxdlC/AswD6Gpz/Dmfe4auscNOCF&#10;VXhhxFu+jyUgnc9e8Kl5H9Ym36G1kbbmfnHuz2A4X50sPjIaHdi92u9KuK1XL59YZtqJEi6Pv36P&#10;eu2KjMQVRBgDa+O17TgKX+RuLGTbl42yNLcbhK/aktPrJ0NzQFHErLiNWA5hkGU9lFQB5YoF4oaF&#10;p61ea2TeyG8xz1aPJxXtuUHzB2kNdfYT/H5hB9gc463fdMTP76v+un71dPpd3yC1MYVY3GvlgtLG&#10;9q/Iw+wKHABott7n3EffFXD0qXCCxZvAuY++M6n5h0BOIs0UJla+5goXLBIUSC1crg0n228jQGUE&#10;3Yyl2qpIsgXxFW+UxTfpo7ZGSbfg3YLPNS3eUJIWl9pMtWme/GesBGWMhXePKe/3+YARbQ9rXKl5&#10;NvnHIVtwhoBzDXlXUajFmPlqSonrj52bqJ1LG/OuqQtFkG3nJmB6yNak5h+eJNnCSVu4DqZx9Rut&#10;9AdAVoW28RJwZuZjX4mh1YGLq/DSiNddTbJILQjJbJThzTlt9a/EvQ0QFdAwcKa5x+trzcJ92bPg&#10;PnC/nfUPCwpcpn3r7MBlPhTuw3ueYe7Dk7tw7uWhbcwnwdcduU/5ORulYrVNuzu7lkhJfq0ku8nX&#10;60U89duwe6enmsxY861euTx/mcIjsBCE+/jx/7N2pnrhsdaq3G14HLdh4wOKCJd0GO0V/sk4JTAX&#10;kW0nUNaTp3+Ni193pAqnnAsctBJYqcI7ADufgyrBxkfzGcCUeAg8jsV/p5VYOZP6Z63NWhpZ5ye+&#10;UCp+F/E84wbwRvM2xA9hozgtjwZwrd3r2/e56dUA3p0yjeRnC48P4MU11xl7JvgUsCqyFFiMsdF2&#10;++G5c+d+a/+od88bC0G4AOx//zcIgj8EXKqYE7hZK07gZhDy6S9dqUU7q7DxcPyYSkVbLZcP7BPO&#10;e87ZuQm7T+DCaywaHXWQHOW9RMjX9xsL9GC3g0Ve47eilQDWQwlYLlO9ioNXy7PAizrlUqXY7dlN&#10;K3O3XxBeIbvDjdL0O8JdCmqVtO+EaYKc3zZN/yZr7/5REYefFYtDuIA5uPr7WuvfA5xAbUcijNU3&#10;5nK+J8DNHNn6gM0v5yR58BC43add4BXHPqkPsuVjePI1lMuw9ov5DKoANJHocxupXvLk6tXHSkAV&#10;UZJYLDWJZwffxeIG88IzTQOfVIpLp/OZK3VXJZYa8eF6+MKI87UTFKdp35BMpzDrvmuM+ad69XLh&#10;7c6nxUIRLoA5uHZdayUMW6CqWD+8lJxPxPYSch/Wp09K22N48nYLuOLOl9+CNyN4s35EACO5xd3W&#10;Jo3VNd5ZBpOW6MODZoc7VHoKe+JU9JuLcIt96fLHa4EreEFcCI2kl3RB5vNc8mmPwgAVMGPsDb36&#10;zkK1XznZLIUB0GnlN4yxIm1hrVi4ew8QD1IxaCCli9Vc1Us7FuKblmy3gR/2pdvEIHzXylTIwPlt&#10;nUVwZLQ4fIUH5TUO2lImvDPlGJd41pDAzudcVPdYr0I7p4dRDiR/9sGMZ/h8XwphaoG0zTEGPnDB&#10;5HUnb5q3Aeol6d57vNk2DeGIUr64wUY6rfzGsQ5jDCwc4bLx6lNjkr+V/UJJlcjudYrKBn3g/LS+&#10;rLQZwQtHWZkjsA/81IR6TUQ+vu4T5bgSSTpgvrqm45LJx0nyvoX0h6qXQJfh6UEEzetTjnaJZwLN&#10;H+DRV7DxMtRe520NNs2EZ3y64Z3WbB0Rz62Kq62VyvOSjzO8pqQkuEcRTIkh82NTdnXzhxVuKNfI&#10;U78xyd9i49WnxzKECbB4hAuE6+//qTHmP5efrOgsBGVJZC4AbwaSXN1OJDvgbG10tc1R8EZtajLF&#10;qy9a4tu8h+j15nVBE2eJDBJHH4RHzdz7DayulsWv++hzSO7OMPIlTh3Se3LfdQDnf9mT7vVKTXZq&#10;nnZ8GfXVGaQ1X1WSzx4yuOrvndBZvznSDZTs5q4059j+1mP/imgkKMlIADCp+e/C9ff/dN6nngYL&#10;58PNwxxc+7+0Vn8VyIJoQQnq7xRy/F+1i03/8oEFryvaTg4r31tXKvzRmGIsNwzsxRnhNmNpIy3W&#10;eAL7VyFqw9nFy2ZYokg8he0bUKrA2mWGzZ5riVij+aqwxpSCM5Pg1x05Xznozb6J0zl252heE+Gr&#10;3iDZ53r18sK5EjwWmnCvXfsXlbdeeOuHrt6CUhKFrKxB5bUTHt1g/JhKMGFg80OEMF8douHQjwj4&#10;tZOHBMCKK+K9ar+v2dWMk2I3PqWDZAUs8SxgH57+KBbtxtuMk+fxRV/rJJsTX5on+svivetMMbgb&#10;9kzo3ITOfp/f1tzWq/tvwm/MWS5/eiw04QLs3/vi/Mrayk9aa9GOUUq6/q5eWKhqrDzuAQ87Qroe&#10;vrhhowxvjOnIuZo4DV53HK/ONXzyHvBdo0ZTB5yrynZwidOKfdi5AVjYfJNJtLkeI/m4Pv3QE181&#10;yATn5wVfHu+DwxqR41wvwdtFJV2n9+HgoXTdzci22diqY3fKAAAd10lEQVRvvL72wmezdTOYMxbS&#10;h5vH2v/f3pnFSJJlafm718zXCI+IXCtrz8nsiNyqMquLomBEi5fp2RBD89YSzTQSyyDmYVogUaKR&#10;mJ4pJNTQEmIGiYFmEepm0zxBIwaNhn6ZBk3DVNeSWZlZlXtWZlaukbH6amb38nCuhZl7eOy+RaT9&#10;UsgzPcLcrrub/XbsnP/85/kvPo5s+AsrT1gLubJIQHg6vIWtA0N75TZugczrzZNtFTlQO2U363Fo&#10;nXHqvkfZF7P19+uZomE34Q5wKwKq12DuKky9ClPn2KoR4kGkltBMeR8UPGmhfdLzVbdjPCe1DEga&#10;Isq9JFueyrmfS+RfAJENf2HUyRZ2AeEC5CqnfxRF0a8mzzjlwvxdeikX6wUeAo/q7dFt5ITip7eQ&#10;K77dkikRnVivjfZ2IK5jKNd+mYPS8hNpFe77qZZhu7iH1BOeNORCSfkV2PcmO+m9OuGILzaEWVEt&#10;bNNsZjN4ACykgoSaG1e12eLwxqjKOd+hSIii6FdzldM/6tVe+oldQbgAXuXE72DMb8r/nHJhRS42&#10;GimbKnCv1u4dClI5Pr6F/NkconnsbKE0dvVzMRZwNo866W9/zofC+EGYOi1RwdP3Ibi7pfeUob84&#10;X4WHDblAl33Jgd5VO6/iKmRydT1sVy0otbZWfCf4zMpUkzTZHijCF3qWwggS+VdakWDMu17lxO/0&#10;ai/9xq4hXADGZ37DGPMvAOcXqKVCufAp/XRsfQi8X5XW1fVwzTVTpCdL1AI4Ut7aTeHnHfnfGMaK&#10;BKcb7rqIOJ6ygE27oxWhchr2vwFRS4i3eoVBKSUzdKIB1U9h4QNeyQWiuVLJrf9cj4YrHsZ1h3Wk&#10;FhaD3ibjrkcw23Q5Yyu69hdLvawhWDnH/YKc8+2TG77Vq70MAiNfNOsGs3zlJ1prsUGKjW5MCBO9&#10;d19LD9trhmu3LX4SSNtjWo7TiGQU+1bMlB8hYvVu48KbETxXWO2o9AS4k5o/VQ3kgF+3Gdo8dB18&#10;QOUQeDtRImfYFKIHrvaAtKu7ou9FV2jyHEHVg7WnkWwVq5QuONVCJEM5d4pPAleQ85P2+N5YLKaw&#10;eFF8bVOGNKMu/1oLuyvCdbg3N/slY8wdwI3d9UU2s9T7mXB3mrILX8tBe68ON6OOv7FCroUODSJ2&#10;6871D1L2d/HImhjGSjDUiftNEZpbRMWQ0xuQLYg3xdRZmJoRv4q5D1xjyWgWIncv5mD5E/l8m8sw&#10;NS2fe0phczgPrdRtfsGHR63e7D2P3GHVgtWphRvReltujBthYpgTGiHbE70m26VLcm63k+2de3Oz&#10;X+rlbgaFXRnhAnDrwylzsHxZay1HrlIQuqO0RyN6VnZl4GkjMbqJGxrO5MWw5npHRGqtRCmvlbc2&#10;8+ke8DhFuCbVfgydTQ+Cz4FHjcQ4vRrA0dJ2D/p5WH4IQU2qwOOHgX3beqVnG3NQfSQXslwJxo+w&#10;UeP4+YbkP+OiaC3o7STbSy1Rz6RrADVXW9iJLeLlljRaaGSyck9VZ3FnqZ9Pk+0D/aR2iqNv7EoB&#10;zu4lXJxGd2L8slZKWqxi0lUKxnvrozsL3K5JnjSvJYKNrDPidsqAGLUWvLKNabwf1BN7vWYEBwsy&#10;uPKzpuyzEcKpUnvTw4cpgg6dk9NW1BBrY86Rbx38IowfAHWI/g7a2cWwj2U6bNhwJHuYrVz27iIX&#10;27Kf+Ad7qncV/iZwsWPsubHSCXZuh6mFi004XejxkbH8ibu1TJGttU+ri8snd4P8ay3sasIFqD6+&#10;/Hyp7F3USkso1kfSDZEx4hYhOWPdQdZRJNtXgKNbTNbcci28ec+Noo7gi0XxY7jiqtidTQ+3rchw&#10;8nFluCVzyMZ3+kZXYQlqD2SUPUBpEgr72fqg7L2EZWjOQt35YuVLUH6OncSkH9TdnUoqyj1V6p2H&#10;8F3gcT2ZGB0340zk4dgoJRe7kq2Zq9eiM2OHTt0f8up2hF1PuAC12Q9fLBbLF1aRLvQ8vQAyOroa&#10;tkcLcVTqsfX5Ti0k+lgxjw7g+ZIUx+4Dj5uSlzUmee0A+DiVyghcDrnfnUQQQfgI6nNSrFRAcRIK&#10;UwjZ7NUIeBGa89CYF7byPCjtA/8wvbqRvuUuoLFCJYgk4l1r6Ol2cLGVTN6IUWvB9BaVNH1DtzSC&#10;NXONRu318oE37g1xZT3BniBcgNrs+ZeKxeIFrbQky1ZI14okqsf4HHhQg0JOUgqR61ffjlHH1VAi&#10;2pwnUXMrVUG+FkkqwdPyu9ixKTYpyad0j6+VtpYz7g2aYOah5ggYIwZDxUnwK0i8vZtI2AJVCBeh&#10;sSgyOpS8p9IUeFP0y6kiBM53KArq7nvtVe9At9RCZOTuqTO1EADXW3ByUAfV0iVAdZLtfKPReL18&#10;4OyeEJDvGcKFNUg3CsQotNJ7yVhsZK41hNH2ooQq8GkNxtxBXQ3gpVIiPbsSOsUDEpWc8J3UJzUa&#10;qBFJr/pm24b7jyUhrPoCmEi+B2tlsF9+DPwykp0e/OUhQQuoQVgTb46g6cSqVqrixUnIVZBvdHAX&#10;jGtRe9NL5IZtvtZD85c7SFdbnC+OW3D35ZNUWBxQADxXXn/idU+wdBGUJxe2PUq2sMcIF1ZI93xb&#10;eiEKJPqaPE0/lHAf1uFgCV7axraXXfXY091PrsuBRLbGwiGnwb0SiubXdw03jR5pKvuLJhI51qFZ&#10;FatNcGX5OAnuGlm8nMiAvBxyu66RZE18b63cc057B0DkfgwQJt95FEDUlHwMyN9b9+gXoDAGfgkY&#10;Y/vzPnqHZeBKKgLdSapqPXzcTAZ/xggiOcaWQ6knxBf0ahOOj/VoyOMqGFi4lHzfbWmExtm9RLaw&#10;BwkX1sjpmlBSDJMzjMKJBdLCe9O5OoFEt52yr4tN4aHQwMsFoZmbKRlYPYTDRXhhwGvvLQwScbqf&#10;uJElfrRGImXrSNO6K5NSrs0TedRe8ujl5FHnQOWRaDrPbpCef+jGMalUMbYRSvroVI9yCw3gUkdq&#10;ASQt5qUsFuuhfGIniv1IpDhbUT8vjQ17MGfbiT1JuAC1J++/UCxVzrdJxkwEQQOmjtI7heP28XFT&#10;0hFaCaF6avUJdaEh9RlFIkezJHfpQdS/ke4ZhoNLLbCpzjNIFAUlX9JKvcBD4GEzqQOk9xUYacY4&#10;Uu7XxXwR5m9Jmkl7aenXbKO+dLZ88M09Ocpk9C/320T54Juf15Zqp40xD4AkN5cvyRdthyvle4Ac&#10;1PFJ1Yrg1Q6yDYDAaX21klE9FtcphEQ9z2dku+fgJXYBK4jdvmrhzjvEYhyKXzi9Lyt3WsrCG/0i&#10;W/tYzsF8qZ1sjXlQW6qd3qtkC3uYcAHGj5x7pKPiaWPsLSAxvMmXYeH+UJ2zHrqGBYuQ7UROykhp&#10;tGDlZFghWpW08Oa9/o5NyTAceLHTTAcsUuiab0k7+U5QRWad5TxAJVFtLRRJ4plCn8ghuCvnXr7c&#10;YURjb+moeHr8yLlH/djtqGBPEy4Ak6/MXb9/7aQx9g8B9wUrKZbU5qB+feBLuuMeY1f8yMDRLreJ&#10;IWv73zYjeHmYRf4MfYOvk+GLsXAidFGtRfKuj+ui0d4ObllRxsSdkiCyQg+RNfbNxqh+Xc65whhi&#10;j7ZCtj+6fv/ayVGcsttr7NkcbjeYpau/pT31aytPKCU5Xe31vCttzTUAH6WaHBohTBVk5HQnZoE7&#10;qdbdGKERo/ETPTN23gksog5wodKWEbjX2O7Vw7if7SQ2I+SylmOUYo+HwINm0l14IC+f7IOOY6HW&#10;glfLWxsdeqkJDZMoEFqR1AFeKK92oesplj+RGkqu2JYvMVH0z3XlxK+ts+WeQt/7kkYJujL9jWjp&#10;0yee58kI9lgbGgWw+DFMzNBvbeinrUT7aK38dCNbECrqFuEG0dYMzfuC5mcyxA+b5DmUEp3thgM+&#10;G1C9I9KwOMSyVirVm/IgsFC/KSY78f2wtaLjLE2Cv17m0UD9ttuW1LYaChOQ3464r7coknCSsXIp&#10;eA4IijDbSAzuSznn77EF/ffxgqgTrHXjb/w+DHhsQwsWr8h320G2URT9ulc58Q/7ufdRwzMV4a6g&#10;dv1XwP6rlf+3KRhepp8OWQ3gdiiFCYAjpbULEzeNzKFKzzULIjnhvtDDds8tY/6CyCt8d6aa0Emy&#10;XHdfFMiUia79UfMwd1MMXrxcIvHSnjSotBrOq2Et0q7B3BXZt59PJGPaB6zT96o1vJHrMH8FvLxs&#10;G4VgQ5GOaS3ND9bC5Gu9+JS2jTrwibsLioyoU2Kbz6sh1NxASEg8aE+XNy/bugs8WoaXxrt7O/cO&#10;czB/Z5USQaD+JuXj3+3r7kcQo3MfNUiUj383bEVfxhpxHkkrGBbuQHBngxfYPoqIrOd4SU6k9WKx&#10;lkkCwBiBgaPDJNvaNdGp5UpCkFEgVo7GCIH5RcgVYOla9+3nb0NhXMg2ClxDQtyGrSW/V59HhgZ1&#10;weINCen8gtveylqiMBkwqpAx2qu2dUTv52VbvwBjByUyjkJ3EfBg+UpvPqttwifhJk9Jvj7GtA/5&#10;1HOeEs3u5bokSDaDl4Bz/Sbb4K6cSx1KBKxZCFvRl59FsoVnlXABf+rED5eX6jPG2JuAOyC03BLX&#10;F90Imv5hko3bNTtvPpoh7C8OMw8UiserVwATyG145RQUXoHxE0K2JpCI0YSsGuET3pdIVGkh2OKE&#10;bDc2DZWXxLcgTvNUH3bZ/3xycQybzrN3RqLhykmXo4lkfc3lLttGbtuGtO4Wj4oRe/m4dJtFLYl+&#10;oxbSGTcc5HCppDit0PH7U3n5XcsxrK/lLujjLQyI7Os1u3pFLpr5MaBNiXBzeak+40+d+GE/dz/K&#10;eGYJF0Q29mj55usmMr8rz9jkhLdG8rpDnPu1Yv9Iku89OkwfGDsvt95YiQjLR9t/X3zZdYQ5Uow6&#10;otTmUpJGUKoj11qRE9SEQsphF8JrzCfbgxB9GuOHHVmubJD8M6i6qQFGugr8jlp88YVkWwXYpXU/&#10;in4jHysVHPF2zn08W5SCWug+ipxroLnQx6m8G6Mu54yJ3B1QIvI1kfndR8s3X9/rsq+N8EwTLsCR&#10;Iz9X1ZWZrxJF31x50lrXz5+HhasQDceCMzRJ0awZwaFhF8pa1SRX6uVYnaNNKxVSFpkx4nZcayQa&#10;7kRhXKLQuIjVGWVGLSFyYyRtsQrjHfrVWvLPoCmpA2uS3HMbcqAcIStPUg5DhO8l45UM4rHQiTMl&#10;OS4iZw+R9+RacnEYwXl0X86VOD+evj2Lom/qysxXjxz5ueoQVjZSeOYJdwWVE98Ow+DPG+tCmzhK&#10;y5WhOgu1qwNdjgXCwLXyukp13x2bNkLUkuglCuRxI3RG43FkatYivRQJK3CtHwlMyoym6yjxdQrA&#10;jXmZXtGsSkqhG1L9/KvyOQOGp9qX0O0+Kw9Ml6RohjM4shaare1rdLeF2lU5R3LlzjbdpTAMfonK&#10;iW8PcjmjjGdKFrYR/IlT/6P6+PKJUtn7fa306ytHfK4k7LfwMUy+wiB8GBRwpgI3A6jV4aXhWz9I&#10;bhQAvUZHRrpP1Eout+3XG5HYBr+P96+8NSLcTiJN9e7tf4NkWPgacUbUcumklqQfhghPJ5+GVqtT&#10;CjEqiBb39rJ8LIdK8NLA2r0XYeEzJ/kqJXkvwFjzcaO+/PN7uU13O8gItwNuhMdZs3z1n2it/i4g&#10;B5GfA+vBwi3RaxaP9n0tBWSm1dNcjyehbhedOdNO2FlWdLkmBL/jKpHm6O0EkOXj6/++8TSRp8kg&#10;pNQvY5JdKwm+LL9SSiJwPdz5B0UlA0pBCLcV95Z0wQEgPz7giQ2NW9BcFKJNtegCGGO/o8dn3imP&#10;DXJBuwNZSmEN6PHpd8Iw/IqxRo77tIohqMHiRaQjvf8YCbLdDJafSA4vzoMyyDMuFGWCdnKz3Fb2&#10;bWD5nqQ5AjcEsmeTxLaHMu3SsPpaIa7D4Mi2Ksd+UFutQrBmMQzDr+jx6XcGtpxdhoxw14E/cfIH&#10;taX6NJifyDPulik2yZ6/3l3v+SwifCAFL+UJaVWeG+z+a59JGkAhhFvahM9V647kH5c+SVIkflFk&#10;akNGnoRwlUqmfgwVzdtyzHs5OQdsOoVkflJbqk/7Eyd/MMwljjoywt0A40fOPaI881YUhu8Y4+rG&#10;cRtpYUyiqsWPgeHKiIaLEKqP5SSMdbhqq0Pid4I5aC1LdB02Rd+7GZP5oC5/78XjFfyN0xYDQg6X&#10;Ebcy18za7WVheoMlOcaby3LMqzZLRRuF4TuUZ9561iVfm0FGuJuEN3HyO2EYvWWsdWNFU5pdLw/z&#10;N6FxY7iLHBaWbwhpxa29lZ8a7P4X7kpHk3H33Rt6OThY6xQXoctDhtKcMQLwAUKRBj5fgjfLQxrF&#10;2bghx7aXT3khrKgQLodh9JY3cfI7w1jabkRGuFtAfurU+3ps+nQURd/qGu0GDVi4gPh8PSMwj0Wm&#10;5eXl/Y8dZKAjjBq3pBlDaYlWKy9vftvxE7DvdZEzRa5zbvmxGPOMAF6uiLFMX1281sSsHMtBo3tU&#10;G0Xf0mPTp/NTp94fyvJ2KTLC3Qa8yol3o8i8bay5JM+kcru5Iizcg+qniN/XXoaBpQdSZDKByIM6&#10;O7j6CjfK3C+mUglbLR/5EhHnHenmy9BYYJg38DGGYy4fwPKnsPC5HMsduVpjzaUoMm97lRPvDmV5&#10;uxwZ4W4TucmT7+mxmTOS27VyLxubm+fH5N/zl6E1GtFSX1C74QpVLpUwfmyw+190TlTWNWFsNpXQ&#10;DYXnRIer3FgN9rwX9mq0PpNjFisXnnaT8DAKw3f02MyZ3OTJ94a6zl2MjHB3CG/i5HfCVvCGMebH&#10;K0/GrcH5clJUs0+GuMp+YE6kQV4hlUoYoCN60zm6aU/adreSSuiKYqInVXrorb2DxZOkKJYvt40r&#10;BzDG/DhsBW9kudqdI2t86AHy+09fBH46WrzydeXxW1rpqZUD1i84I5wHoJ9A5UUGLFHvDxbuulSC&#10;88LdTCqhzQ51MztZ67a+BnU3qiVsQqHChp9p644jVON8MrpkRnWsIXb+yMO0wRwIlmDpnnyHuUJy&#10;wUl0tfM24hvexMz3smlOvUEW4fYQ3sTM93RYPGYi+9ttRTWU8wXV0qlWu8Yw7f92jPpN19GlxZdg&#10;/OjmtlPucIsJbRU6CXaNw3PpMyGI2Lx8M11/zSWxDIx/usGGyfx5vZfZtinH4MItOSbzJdrTB8aa&#10;yP62DovHvImZ7w11qXsMGeH2GpOvzOnK9Dd0GLxpjPnjlefTE4NNBAtXnIxsgxaikcMitJYkcg8b&#10;UD7ApmcNxM0FMVF3wsQWLfHJ30XtEN4XYtS+pDImNmnpU5hwkXiB7oe9s5zERcF6L54aoRxzC1fk&#10;GOyYnAtgjPljHQZv6sr0N56FoY6Dxl48qkYDU2c+1OMzb0cm+EvG2Hsrz69MlyhLoWnhMjRvsXm/&#10;/iFj8a4zGo/EtDu3BQ+z2I82NiDvtNZuLDrDG3dXsConHDdYFGX7sYPA1Cb3nZM1K72Gwfiii2rj&#10;9q7xzb+vkUckx9jCZfnc8u2uXgDG2M+jwH5Nj8+8zdSZD4e31r2NjHD7DG/81H++fv/a8SiKfsMY&#10;k4R18dDEfFk6nhYujT7xNu8gLmDudtvzET+JxdU/3YqEpf0SlSol29ZuIMRn5bXjfHDUcn36Hag6&#10;Ab5SSXqCOjKOJ73/eVZ1/nmTjnCV+LXWPiOR7S3B8n0X/cZevMM2H+4FYqK9JMdYvtxuQQkYYxoY&#10;85vX71875k1O/6fhrfXZwLM5RHJIqD15/4VisfLrwF/TWqUKlm7ybNgS0imMywSCQTYQbAbx2CGl&#10;EyPxYA1v2VYAh95c/fySky77xcTfFoRovbykC1p1mHqNVVWrpUuuDdcRrgmSoZFp2EgKYBOn25+v&#10;XXOjeUrJvpUGjCNyLZX6yvPg9Xe8Yn/RhMbnzszHd4bgkM6ROynjv200lt7NLBQHh4xwh4DGwsUv&#10;5D3/H4D6y1qnk4UqMV+JWuJ4VT7CYF231sHSJclzepsoKLWacKAL4QIsXnL2jfkkr2utPGcMTB2n&#10;63ue/yhlv7gOjCPcysku7+ET6YzzC7QRtTXyfGn/xjaUI4sq1B/IZA4v7+Rd0E60xgL/oRUF7xYn&#10;z6wx6TNDv5AR7jDx5MJJUyz8feBr3Yk3TAYbjh9i6EaNdjbJwW6EsAW59aRiT0UtsDIm3VlfdpNr&#10;xYgeuWLWBoQb20OqtT6veZkAYcJk7I+Xh8JhNj9sfJTwVFqS42PF89ckWt1o/iMOvv7JsFb6rCMj&#10;3BFAc/HyTE773wT7y1qn9UjOSNsaITCloLwf/CMMycokw8jAiiVm7alrK3cpkZWpFgJjTATq+0Gj&#10;/u3CwbOfDm25GYCMcEcKjfmPfirvFf8OSv0NrXV7AjfOmYYtecyPQekQe6KJIsMWsAT1x5I2UDoh&#10;2o7z2BjTxNp/3Yoa/7Q4de7mkBaboQMZ4Y4iHl08EpX8v6K0+tta6Q4nbxfBmMhNsfWhNAX+IbLG&#10;wb2KEMLHkoIxoaQNdDwhuYNorXmojf1n1MN/z+EzD4ay3AxrIiPc0YaOli9/VSnv72mlz3b/k5Sn&#10;a64E5X3AIM2/M/QPs5IyCOpyYY0VGl1grDlvQ/WPvcnp/8IqgXOGUUFGuLsE4cLVn9We/RVQX9Fa&#10;dXQExLleN8LcWpdy2M+mGwMyjAjmof5UUgYoGV6q1ohmjQ3A/jcTqe/6k9N/MIzVZtgaMsLdZag+&#10;vvx8sai/rpT661rrL6z6g9gLIE45oKBQhuI+YN/A15thM5iDxhw0a4BNUgbxd9kBY8w1a+2/aTar&#10;3880tLsLGeHuZixf+bKx6q+i+CWtu/SixoU2EzmfAOdzWpxwkqm9bNAyyojAPpVW5lYNcJ13sSFQ&#10;V5K1y1j+u1b23zE+878Gv+YMvUBGuHsAC3f+aP/4xL5fVJ7+W8CfbpeWOaxEvqGkHozrriqOg7+d&#10;SQkZtoYlCBehseyKnVpSBdpfL5KNgB9bY//l8sLT35t8+aefDn7dGXqJjHD3GuY/PBr5pb+oUF/T&#10;Wr+19h8qR7xRMjHBL4nHrFdhZLrbdi2qEC1Bswqhc0FTnotiUyY5XWCMec9i/6MX1v8rU2/cGshy&#10;MwwEGeHuYTSfnD/hF/M/r9C/DHyxa+QLtBXdTJTMsPKLkoLwx4AJsmaLtWCBRQirkiIIG0i3oEoR&#10;7OqiVwwXyX5gMd8PG63fzxoU9i4ywn1G0Fy8PONb/y3l2a+j1J/Uas2+V9o63OL2VxDyyJVkjpgu&#10;A+M8eyRsgWUwNTHuCeqJmbpSLkWwuuOrE8aaOSz/z0bqe6EK3ytMnLoyiNVnGC4ywn0WMXdjMvTC&#10;P6O1+gso/iyW6Xb3si5IF+Bs5CxrFSJdKsgEBr+IeBEU2f0FOYNYPzYkYg2azpnMjaBRpFIE3Qtd&#10;ba9mbIjiKpY/NMb+wI/8/8O+YwsDeCMZRggZ4Wag+fjStFfU57TSfw74EqhXtVabH2O1QsRObx+7&#10;eWlPhkz6ORHtqzwQ/wy7Ky4EWvJjW6JfDgNxDIsj1vjcUDoh1k3CaWRvAf/bWPN7UcN8VDh0+mqP&#10;30SGXYaMcDOsxsKFY+j8WaPUz6LUz2jsEZSe3PoLxWkJA5hkvlscGUN7nlOnikpKOWcw57274pWf&#10;2haXa4bU67v92VROOo7KV/LT8drc9vHra51KB2z1rZoFg3qAtT/U1v5BwwQXipOvXd/6C2XYy8gI&#10;N8OGmL36fycmn596S8EpBT8D+g3gsNaqR1IGm5oWm3qEdoJMPaxAdfxjxSs3RexKtT+/Qxhjq8Aj&#10;MB9a+KGFywv35987MP2nFnf84hn2NDLCzbAtLNz5o/1jlX3nlKeOKziHUn8CxXEsk6ucznYpjDFN&#10;FAtYrmPtTyx8ZCN7vVZdPD/x4tuzw15fht2HjHAz9BaPLh4JiupVrdUxjHpJafUaqGOgXkTZfVg1&#10;ttoLYjgwxgYoW8WqObD3gJvWmAtoe9cYeyPXsLczx60MvURGuBkGCa82e/5538sd1so/oLzwIHgH&#10;FBwCDmE5gFb7sXYSRRFLESigKEBM0ta1aIEkZpWr1NkASxNoomhgaaBYxDCLYhZ4bOExRLM28p8Y&#10;G86GUfCofODsfUZ6cmeGvYSMcDOMDK5e/Z+Fw8WpsfxYZUx55FWoCspTBaXJ51QxFxBYiDylPB/A&#10;2igEL8qRU4FtBNbQspFtWt82bUQrqNdqD2uzy9PTv9g5Ez1DhqHg/wPXAU5Q9rkR7QAAAABJRU5E&#10;rkJgglBLAwQUAAYACAAAACEAVPP8eOAAAAAMAQAADwAAAGRycy9kb3ducmV2LnhtbEyPQUvDQBSE&#10;74L/YXmCN7u7UUON2ZRS1FMRbAXx9pp9TUKzuyG7TdJ/7+Zkj8MMM9/kq8m0bKDeN84qkAsBjGzp&#10;dGMrBd/794clMB/QamydJQUX8rAqbm9yzLQb7RcNu1CxWGJ9hgrqELqMc1/WZNAvXEc2ekfXGwxR&#10;9hXXPY6x3LQ8ESLlBhsbF2rsaFNTedqdjYKPEcf1o3wbtqfj5vK7f/782UpS6v5uWr8CCzSF/zDM&#10;+BEdish0cGerPWujFmn8EhQkaQJsDkixlMAOsyWeXoAXOb8+Ufw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ZYcxhJYHAAAuHwAADgAAAAAAAAAAAAAAAAA6AgAA&#10;ZHJzL2Uyb0RvYy54bWxQSwECLQAKAAAAAAAAACEA2kNlj3O+AABzvgAAFAAAAAAAAAAAAAAAAAD8&#10;CQAAZHJzL21lZGlhL2ltYWdlMS5wbmdQSwECLQAUAAYACAAAACEAVPP8eOAAAAAMAQAADwAAAAAA&#10;AAAAAAAAAAChyAAAZHJzL2Rvd25yZXYueG1sUEsBAi0AFAAGAAgAAAAhAKomDr68AAAAIQEAABkA&#10;AAAAAAAAAAAAAAAArskAAGRycy9fcmVscy9lMm9Eb2MueG1sLnJlbHNQSwUGAAAAAAYABgB8AQAA&#10;ocoAAAAA&#10;">
                <v:shape id="Picture 29" o:spid="_x0000_s1027" type="#_x0000_t75" style="position:absolute;left:1060;top:262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aBYyAAAAOMAAAAPAAAAZHJzL2Rvd25yZXYueG1sRE/dS8Mw&#10;EH8X9j+EG/jm0s6Ptd2yMQaCDxNxOnw9mltS1lxKE9fqX28Ewcf7fd9qM7pWXKgPjWcF+SwDQVx7&#10;3bBR8P72eFOACBFZY+uZFHxRgM16crXCSvuBX+lyiEakEA4VKrAxdpWUobbkMMx8R5y4k+8dxnT2&#10;RuoehxTuWjnPsgfpsOHUYLGjnaX6fPh0Cl6wMM979vxhvo+5PtpyO+xLpa6n43YJItIY/8V/7ied&#10;5i/yxe3dvLgv4fenBIBc/wAAAP//AwBQSwECLQAUAAYACAAAACEA2+H2y+4AAACFAQAAEwAAAAAA&#10;AAAAAAAAAAAAAAAAW0NvbnRlbnRfVHlwZXNdLnhtbFBLAQItABQABgAIAAAAIQBa9CxbvwAAABUB&#10;AAALAAAAAAAAAAAAAAAAAB8BAABfcmVscy8ucmVsc1BLAQItABQABgAIAAAAIQCm5aBYyAAAAOMA&#10;AAAPAAAAAAAAAAAAAAAAAAcCAABkcnMvZG93bnJldi54bWxQSwUGAAAAAAMAAwC3AAAA/AIAAAAA&#10;">
                  <v:imagedata r:id="rId10" o:title=""/>
                </v:shape>
                <v:shape id="AutoShape 28" o:spid="_x0000_s1028" style="position:absolute;left:1440;top:1380;width:9640;height:2183;visibility:visible;mso-wrap-style:square;v-text-anchor:top" coordsize="9640,2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AOsyAAAAOIAAAAPAAAAZHJzL2Rvd25yZXYueG1sRI9La8JA&#10;FIX3hf6H4Ra6q5Na8jA6SmkpdCFIrbi+Zq6ZYOZOyExj+u8dQXB5OI+Ps1iNthUD9b5xrOB1koAg&#10;rpxuuFaw+/16KUD4gKyxdUwK/snDavn4sMBSuzP/0LANtYgj7EtUYELoSil9Zciin7iOOHpH11sM&#10;Ufa11D2e47ht5TRJMmmx4Ugw2NGHoeq0/bMRsh5nZv+59wfMi43L/Cav6kGp56fxfQ4i0Bju4Vv7&#10;WytIkzQr0rd8CtdL8Q7I5QUAAP//AwBQSwECLQAUAAYACAAAACEA2+H2y+4AAACFAQAAEwAAAAAA&#10;AAAAAAAAAAAAAAAAW0NvbnRlbnRfVHlwZXNdLnhtbFBLAQItABQABgAIAAAAIQBa9CxbvwAAABUB&#10;AAALAAAAAAAAAAAAAAAAAB8BAABfcmVscy8ucmVsc1BLAQItABQABgAIAAAAIQDYXAOsyAAAAOIA&#10;AAAPAAAAAAAAAAAAAAAAAAcCAABkcnMvZG93bnJldi54bWxQSwUGAAAAAAMAAwC3AAAA/AIAAAAA&#10;" path="m9640,316r-8368,l,316,,593r1272,l9640,593r,-277xm9640,1903l,1903r,279l9640,2182r,-279xm9640,l,,,276r9640,l9640,xm9640,1587r-5158,l4482,1863r5158,l9640,1587xe" stroked="f">
                  <v:path arrowok="t" o:connecttype="custom" o:connectlocs="9640,1697;1272,1697;1272,1697;0,1697;0,1974;1272,1974;1272,1974;9640,1974;9640,1697;9640,3284;0,3284;0,3563;9640,3563;9640,3284;9640,1381;0,1381;0,1657;9640,1657;9640,1381;9640,2968;4482,2968;4482,3244;9640,3244;9640,2968" o:connectangles="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Department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Science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and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Humanities,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Faculty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Engineering,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Karpagam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Academy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Higher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Education,</w:t>
      </w:r>
      <w:r w:rsidR="00000000">
        <w:rPr>
          <w:i/>
          <w:spacing w:val="-47"/>
          <w:sz w:val="20"/>
        </w:rPr>
        <w:t xml:space="preserve"> </w:t>
      </w:r>
      <w:r w:rsidR="00000000">
        <w:rPr>
          <w:i/>
          <w:sz w:val="20"/>
        </w:rPr>
        <w:t>Coimbatore- 641021,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Tamilnadu, India</w:t>
      </w:r>
    </w:p>
    <w:p w14:paraId="1328BB39" w14:textId="77777777" w:rsidR="00BD5AE0" w:rsidRDefault="00000000">
      <w:pPr>
        <w:spacing w:line="228" w:lineRule="exact"/>
        <w:ind w:left="3813" w:right="3223"/>
        <w:jc w:val="center"/>
        <w:rPr>
          <w:i/>
          <w:sz w:val="20"/>
        </w:rPr>
      </w:pPr>
      <w:hyperlink r:id="rId402">
        <w:r>
          <w:rPr>
            <w:i/>
            <w:sz w:val="20"/>
            <w:shd w:val="clear" w:color="auto" w:fill="FFFFFF"/>
          </w:rPr>
          <w:t>*E</w:t>
        </w:r>
      </w:hyperlink>
      <w:r>
        <w:rPr>
          <w:i/>
          <w:sz w:val="20"/>
          <w:shd w:val="clear" w:color="auto" w:fill="FFFFFF"/>
        </w:rPr>
        <w:t>-</w:t>
      </w:r>
      <w:hyperlink r:id="rId403">
        <w:r>
          <w:rPr>
            <w:i/>
            <w:sz w:val="20"/>
            <w:shd w:val="clear" w:color="auto" w:fill="FFFFFF"/>
          </w:rPr>
          <w:t>mail:hlathacbe@gmail.com</w:t>
        </w:r>
      </w:hyperlink>
    </w:p>
    <w:p w14:paraId="1CA3441D" w14:textId="77777777" w:rsidR="00BD5AE0" w:rsidRDefault="00BD5AE0">
      <w:pPr>
        <w:pStyle w:val="BodyText"/>
        <w:spacing w:before="1"/>
        <w:rPr>
          <w:sz w:val="30"/>
        </w:rPr>
      </w:pPr>
    </w:p>
    <w:p w14:paraId="3E78CE2C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B8A4C52" w14:textId="77777777" w:rsidR="00BD5AE0" w:rsidRDefault="00000000">
      <w:pPr>
        <w:pStyle w:val="BodyText"/>
        <w:spacing w:before="114" w:line="276" w:lineRule="auto"/>
        <w:ind w:left="1160" w:right="562" w:firstLine="899"/>
        <w:jc w:val="both"/>
      </w:pPr>
      <w:r>
        <w:t>Increasing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pollution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pollutant</w:t>
      </w:r>
      <w:r>
        <w:rPr>
          <w:spacing w:val="1"/>
        </w:rPr>
        <w:t xml:space="preserve"> </w:t>
      </w:r>
      <w:r>
        <w:t>removal</w:t>
      </w:r>
      <w:r>
        <w:rPr>
          <w:spacing w:val="-57"/>
        </w:rPr>
        <w:t xml:space="preserve"> </w:t>
      </w:r>
      <w:r>
        <w:t>technologies.</w:t>
      </w:r>
      <w:r>
        <w:rPr>
          <w:i w:val="0"/>
        </w:rPr>
        <w:t>Effluent remediation is widely accepted to be best achieved through adsorption, which</w:t>
      </w:r>
      <w:r>
        <w:rPr>
          <w:i w:val="0"/>
          <w:spacing w:val="1"/>
        </w:rPr>
        <w:t xml:space="preserve"> </w:t>
      </w:r>
      <w:r>
        <w:rPr>
          <w:i w:val="0"/>
          <w:shd w:val="clear" w:color="auto" w:fill="FFFFFF"/>
        </w:rPr>
        <w:t xml:space="preserve">is one of the most efficient methods. In the present work leaves of </w:t>
      </w:r>
      <w:r>
        <w:t>Eichhornia crassipes, an aquatic</w:t>
      </w:r>
      <w:r>
        <w:rPr>
          <w:spacing w:val="1"/>
        </w:rPr>
        <w:t xml:space="preserve"> </w:t>
      </w:r>
      <w:r>
        <w:t>weed plant was used to produce a biosorbent and the adsorption efficiency of prepared biomass of</w:t>
      </w:r>
      <w:r>
        <w:rPr>
          <w:spacing w:val="1"/>
        </w:rPr>
        <w:t xml:space="preserve"> </w:t>
      </w:r>
      <w:r>
        <w:t>Eichhornia</w:t>
      </w:r>
      <w:r>
        <w:rPr>
          <w:spacing w:val="1"/>
        </w:rPr>
        <w:t xml:space="preserve"> </w:t>
      </w:r>
      <w:r>
        <w:t>crassipes</w:t>
      </w:r>
      <w:r>
        <w:rPr>
          <w:spacing w:val="1"/>
        </w:rPr>
        <w:t xml:space="preserve"> </w:t>
      </w:r>
      <w:r>
        <w:t>leaves</w:t>
      </w:r>
      <w:r>
        <w:rPr>
          <w:spacing w:val="1"/>
        </w:rPr>
        <w:t xml:space="preserve"> </w:t>
      </w:r>
      <w:r>
        <w:t>powder</w:t>
      </w:r>
      <w:r>
        <w:rPr>
          <w:spacing w:val="1"/>
        </w:rPr>
        <w:t xml:space="preserve"> </w:t>
      </w:r>
      <w:r>
        <w:t>(REC)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economical</w:t>
      </w:r>
      <w:r>
        <w:rPr>
          <w:spacing w:val="1"/>
        </w:rPr>
        <w:t xml:space="preserve"> </w:t>
      </w:r>
      <w:r>
        <w:t>adsorbent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elimination of vat red 13 dye was carried out. The materials were characterized through techniques</w:t>
      </w:r>
      <w:r>
        <w:rPr>
          <w:spacing w:val="-57"/>
        </w:rPr>
        <w:t xml:space="preserve"> </w:t>
      </w:r>
      <w:r>
        <w:t>of Infrared spectroscopy, Scanning electron microscopy, Energy-dispersive x-ray spectroscopy and</w:t>
      </w:r>
      <w:r>
        <w:rPr>
          <w:spacing w:val="1"/>
        </w:rPr>
        <w:t xml:space="preserve"> </w:t>
      </w:r>
      <w:r>
        <w:rPr>
          <w:shd w:val="clear" w:color="auto" w:fill="FFFFFF"/>
        </w:rPr>
        <w:t xml:space="preserve">X-ray diffractometry analysis, before and after the material adsorption. </w:t>
      </w:r>
      <w:r>
        <w:t>The effects of pH, contact</w:t>
      </w:r>
      <w:r>
        <w:rPr>
          <w:spacing w:val="1"/>
        </w:rPr>
        <w:t xml:space="preserve"> </w:t>
      </w:r>
      <w:r>
        <w:t>time, dye concentration and adsorbent dosage were studied using batch mode studies. The removal</w:t>
      </w:r>
      <w:r>
        <w:rPr>
          <w:spacing w:val="1"/>
        </w:rPr>
        <w:t xml:space="preserve"> </w:t>
      </w:r>
      <w:r>
        <w:t>mechanism of</w:t>
      </w:r>
      <w:r>
        <w:rPr>
          <w:spacing w:val="1"/>
        </w:rPr>
        <w:t xml:space="preserve"> </w:t>
      </w:r>
      <w:r>
        <w:t>vat</w:t>
      </w:r>
      <w:r>
        <w:rPr>
          <w:spacing w:val="1"/>
        </w:rPr>
        <w:t xml:space="preserve"> </w:t>
      </w:r>
      <w:r>
        <w:t>red</w:t>
      </w:r>
      <w:r>
        <w:rPr>
          <w:spacing w:val="1"/>
        </w:rPr>
        <w:t xml:space="preserve"> </w:t>
      </w:r>
      <w:r>
        <w:t>13</w:t>
      </w:r>
      <w:r>
        <w:rPr>
          <w:spacing w:val="1"/>
        </w:rPr>
        <w:t xml:space="preserve"> </w:t>
      </w:r>
      <w:r>
        <w:t>dye was</w:t>
      </w:r>
      <w:r>
        <w:rPr>
          <w:spacing w:val="1"/>
        </w:rPr>
        <w:t xml:space="preserve"> </w:t>
      </w:r>
      <w:r>
        <w:t>calculated</w:t>
      </w:r>
      <w:r>
        <w:rPr>
          <w:spacing w:val="1"/>
        </w:rPr>
        <w:t xml:space="preserve"> </w:t>
      </w:r>
      <w:r>
        <w:t>by fitting</w:t>
      </w:r>
      <w:r>
        <w:rPr>
          <w:spacing w:val="1"/>
        </w:rPr>
        <w:t xml:space="preserve"> </w:t>
      </w:r>
      <w:r>
        <w:t>experimental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Langmuir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Freundlich equations. Experimental results suggest that REC, an agricultural weed is resourceful</w:t>
      </w:r>
      <w:r>
        <w:rPr>
          <w:spacing w:val="1"/>
        </w:rPr>
        <w:t xml:space="preserve"> </w:t>
      </w:r>
      <w:r>
        <w:t>adsorbent</w:t>
      </w:r>
      <w:r>
        <w:rPr>
          <w:spacing w:val="-1"/>
        </w:rPr>
        <w:t xml:space="preserve"> </w:t>
      </w:r>
      <w:r>
        <w:t>for elimination</w:t>
      </w:r>
      <w:r>
        <w:rPr>
          <w:spacing w:val="-3"/>
        </w:rPr>
        <w:t xml:space="preserve"> </w:t>
      </w:r>
      <w:r>
        <w:t>of vat red 13 dye</w:t>
      </w:r>
      <w:r>
        <w:rPr>
          <w:spacing w:val="-1"/>
        </w:rPr>
        <w:t xml:space="preserve"> </w:t>
      </w:r>
      <w:r>
        <w:t>from aqueous solutions.</w:t>
      </w:r>
    </w:p>
    <w:p w14:paraId="439EB391" w14:textId="77777777" w:rsidR="00BD5AE0" w:rsidRDefault="00000000">
      <w:pPr>
        <w:pStyle w:val="Heading4"/>
        <w:spacing w:before="1"/>
        <w:ind w:left="1160" w:right="0"/>
        <w:jc w:val="both"/>
      </w:pPr>
      <w:r>
        <w:t>Keywords:</w:t>
      </w:r>
      <w:r>
        <w:rPr>
          <w:spacing w:val="-2"/>
        </w:rPr>
        <w:t xml:space="preserve"> </w:t>
      </w:r>
      <w:r>
        <w:t>Eichhornia</w:t>
      </w:r>
      <w:r>
        <w:rPr>
          <w:spacing w:val="-1"/>
        </w:rPr>
        <w:t xml:space="preserve"> </w:t>
      </w:r>
      <w:r>
        <w:t>crassipes</w:t>
      </w:r>
      <w:r>
        <w:rPr>
          <w:spacing w:val="-1"/>
        </w:rPr>
        <w:t xml:space="preserve"> </w:t>
      </w:r>
      <w:r>
        <w:t>leaves,</w:t>
      </w:r>
      <w:r>
        <w:rPr>
          <w:spacing w:val="-1"/>
        </w:rPr>
        <w:t xml:space="preserve"> </w:t>
      </w:r>
      <w:r>
        <w:t>vat</w:t>
      </w:r>
      <w:r>
        <w:rPr>
          <w:spacing w:val="-2"/>
        </w:rPr>
        <w:t xml:space="preserve"> </w:t>
      </w:r>
      <w:r>
        <w:t>red</w:t>
      </w:r>
      <w:r>
        <w:rPr>
          <w:spacing w:val="-1"/>
        </w:rPr>
        <w:t xml:space="preserve"> </w:t>
      </w:r>
      <w:r>
        <w:t>13</w:t>
      </w:r>
      <w:r>
        <w:rPr>
          <w:spacing w:val="-1"/>
        </w:rPr>
        <w:t xml:space="preserve"> </w:t>
      </w:r>
      <w:r>
        <w:t>dye,</w:t>
      </w:r>
      <w:r>
        <w:rPr>
          <w:spacing w:val="-1"/>
        </w:rPr>
        <w:t xml:space="preserve"> </w:t>
      </w:r>
      <w:r>
        <w:t>adsorption,</w:t>
      </w:r>
      <w:r>
        <w:rPr>
          <w:spacing w:val="-2"/>
        </w:rPr>
        <w:t xml:space="preserve"> </w:t>
      </w:r>
      <w:r>
        <w:t>isotherm.</w:t>
      </w:r>
    </w:p>
    <w:p w14:paraId="3A5B89FB" w14:textId="77777777" w:rsidR="00BD5AE0" w:rsidRDefault="00BD5AE0">
      <w:pPr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4C946E3" w14:textId="77777777" w:rsidR="00BD5AE0" w:rsidRDefault="00BD5AE0">
      <w:pPr>
        <w:pStyle w:val="BodyText"/>
        <w:rPr>
          <w:b/>
          <w:sz w:val="20"/>
        </w:rPr>
      </w:pPr>
    </w:p>
    <w:p w14:paraId="18B1511A" w14:textId="77777777" w:rsidR="00BD5AE0" w:rsidRDefault="00BD5AE0">
      <w:pPr>
        <w:pStyle w:val="BodyText"/>
        <w:rPr>
          <w:b/>
          <w:sz w:val="20"/>
        </w:rPr>
      </w:pPr>
    </w:p>
    <w:p w14:paraId="658115BB" w14:textId="77777777" w:rsidR="00BD5AE0" w:rsidRDefault="00BD5AE0">
      <w:pPr>
        <w:pStyle w:val="BodyText"/>
        <w:rPr>
          <w:b/>
          <w:sz w:val="20"/>
        </w:rPr>
      </w:pPr>
    </w:p>
    <w:p w14:paraId="242B851F" w14:textId="77777777" w:rsidR="00BD5AE0" w:rsidRDefault="00BD5AE0">
      <w:pPr>
        <w:pStyle w:val="BodyText"/>
        <w:spacing w:before="6"/>
        <w:rPr>
          <w:b/>
          <w:sz w:val="18"/>
        </w:rPr>
      </w:pPr>
    </w:p>
    <w:p w14:paraId="349EB61A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RASTEMS-2023_A178</w:t>
      </w:r>
    </w:p>
    <w:p w14:paraId="47BCD3FE" w14:textId="77777777" w:rsidR="00BD5AE0" w:rsidRDefault="00000000">
      <w:pPr>
        <w:pStyle w:val="Heading2"/>
        <w:spacing w:before="105" w:line="360" w:lineRule="auto"/>
        <w:ind w:left="823"/>
      </w:pPr>
      <w:r>
        <w:t>CHILD SAFETY MONITORING SYSTEM USING ACTIVITY RCOGNITION</w:t>
      </w:r>
      <w:r>
        <w:rPr>
          <w:spacing w:val="-67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MODEL</w:t>
      </w:r>
    </w:p>
    <w:p w14:paraId="321D9B3B" w14:textId="77777777" w:rsidR="00BD5AE0" w:rsidRDefault="00000000">
      <w:pPr>
        <w:spacing w:line="229" w:lineRule="exact"/>
        <w:ind w:left="1792" w:right="1203"/>
        <w:jc w:val="center"/>
        <w:rPr>
          <w:b/>
          <w:i/>
          <w:sz w:val="20"/>
        </w:rPr>
      </w:pP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Roopa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Chandrika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Madhavan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Ajay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RubanKumar</w:t>
      </w:r>
    </w:p>
    <w:p w14:paraId="34D8E5C0" w14:textId="77777777" w:rsidR="00BD5AE0" w:rsidRDefault="00000000">
      <w:pPr>
        <w:spacing w:before="1"/>
        <w:ind w:left="2166" w:right="1576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53344" behindDoc="1" locked="0" layoutInCell="1" allowOverlap="1" wp14:anchorId="13ADBEE7" wp14:editId="0B816CC0">
            <wp:simplePos x="0" y="0"/>
            <wp:positionH relativeFrom="page">
              <wp:posOffset>673177</wp:posOffset>
            </wp:positionH>
            <wp:positionV relativeFrom="paragraph">
              <wp:posOffset>105563</wp:posOffset>
            </wp:positionV>
            <wp:extent cx="6214588" cy="6214588"/>
            <wp:effectExtent l="0" t="0" r="0" b="0"/>
            <wp:wrapNone/>
            <wp:docPr id="14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Dept of CSE, Karpagam Academy of Higher Education</w:t>
      </w:r>
      <w:r>
        <w:rPr>
          <w:i/>
          <w:spacing w:val="-47"/>
          <w:sz w:val="20"/>
        </w:rPr>
        <w:t xml:space="preserve"> </w:t>
      </w:r>
      <w:hyperlink r:id="rId404">
        <w:r>
          <w:rPr>
            <w:i/>
            <w:sz w:val="20"/>
          </w:rPr>
          <w:t>roopachandrika.rajappan@kahedu.edu.in</w:t>
        </w:r>
      </w:hyperlink>
    </w:p>
    <w:p w14:paraId="7FF2BCE1" w14:textId="77777777" w:rsidR="00BD5AE0" w:rsidRDefault="00BD5AE0">
      <w:pPr>
        <w:pStyle w:val="BodyText"/>
        <w:spacing w:before="1"/>
        <w:rPr>
          <w:sz w:val="30"/>
        </w:rPr>
      </w:pPr>
    </w:p>
    <w:p w14:paraId="1E45048B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8CC0543" w14:textId="77777777" w:rsidR="00BD5AE0" w:rsidRDefault="00000000">
      <w:pPr>
        <w:pStyle w:val="BodyText"/>
        <w:spacing w:before="112" w:line="276" w:lineRule="auto"/>
        <w:ind w:left="1160" w:right="562" w:firstLine="719"/>
        <w:jc w:val="both"/>
      </w:pPr>
      <w:r>
        <w:t>In</w:t>
      </w:r>
      <w:r>
        <w:rPr>
          <w:spacing w:val="-5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rapidly</w:t>
      </w:r>
      <w:r>
        <w:rPr>
          <w:spacing w:val="-4"/>
        </w:rPr>
        <w:t xml:space="preserve"> </w:t>
      </w:r>
      <w:r>
        <w:t>expanding</w:t>
      </w:r>
      <w:r>
        <w:rPr>
          <w:spacing w:val="-3"/>
        </w:rPr>
        <w:t xml:space="preserve"> </w:t>
      </w:r>
      <w:r>
        <w:t>world,</w:t>
      </w:r>
      <w:r>
        <w:rPr>
          <w:spacing w:val="-2"/>
        </w:rPr>
        <w:t xml:space="preserve"> </w:t>
      </w:r>
      <w:r>
        <w:t>parents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busy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professional</w:t>
      </w:r>
      <w:r>
        <w:rPr>
          <w:spacing w:val="-3"/>
        </w:rPr>
        <w:t xml:space="preserve"> </w:t>
      </w:r>
      <w:r>
        <w:t>obligations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they</w:t>
      </w:r>
      <w:r>
        <w:rPr>
          <w:spacing w:val="-58"/>
        </w:rPr>
        <w:t xml:space="preserve"> </w:t>
      </w:r>
      <w:r>
        <w:t>do not have enough time for their children. According to National Crime Records Bureau (NCRB)</w:t>
      </w:r>
      <w:r>
        <w:rPr>
          <w:spacing w:val="1"/>
        </w:rPr>
        <w:t xml:space="preserve"> </w:t>
      </w:r>
      <w:r>
        <w:t>report there were 59,262 children went missing in India in the year 2020. Each year there is a rise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children</w:t>
      </w:r>
      <w:r>
        <w:rPr>
          <w:spacing w:val="-2"/>
        </w:rPr>
        <w:t xml:space="preserve"> </w:t>
      </w:r>
      <w:r>
        <w:t>remaining</w:t>
      </w:r>
      <w:r>
        <w:rPr>
          <w:spacing w:val="-2"/>
        </w:rPr>
        <w:t xml:space="preserve"> </w:t>
      </w:r>
      <w:r>
        <w:t>untraced.</w:t>
      </w:r>
      <w:r>
        <w:rPr>
          <w:spacing w:val="-2"/>
        </w:rPr>
        <w:t xml:space="preserve"> </w:t>
      </w:r>
      <w:r>
        <w:t>Looking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scenarios,</w:t>
      </w:r>
      <w:r>
        <w:rPr>
          <w:spacing w:val="-1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greater</w:t>
      </w:r>
      <w:r>
        <w:rPr>
          <w:spacing w:val="-4"/>
        </w:rPr>
        <w:t xml:space="preserve"> </w:t>
      </w:r>
      <w:r>
        <w:t>risk</w:t>
      </w:r>
      <w:r>
        <w:rPr>
          <w:spacing w:val="-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leave children unattended at home all the time.Hence, a safety device for children is of paramount</w:t>
      </w:r>
      <w:r>
        <w:rPr>
          <w:spacing w:val="1"/>
        </w:rPr>
        <w:t xml:space="preserve"> </w:t>
      </w:r>
      <w:r>
        <w:t>importance</w:t>
      </w:r>
      <w:r>
        <w:rPr>
          <w:spacing w:val="-7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notify</w:t>
      </w:r>
      <w:r>
        <w:rPr>
          <w:spacing w:val="-6"/>
        </w:rPr>
        <w:t xml:space="preserve"> </w:t>
      </w:r>
      <w:r>
        <w:t>parents</w:t>
      </w:r>
      <w:r>
        <w:rPr>
          <w:spacing w:val="-5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children</w:t>
      </w:r>
      <w:r>
        <w:rPr>
          <w:spacing w:val="-3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danger.</w:t>
      </w:r>
      <w:r>
        <w:rPr>
          <w:spacing w:val="-5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paper</w:t>
      </w:r>
      <w:r>
        <w:rPr>
          <w:spacing w:val="-5"/>
        </w:rPr>
        <w:t xml:space="preserve"> </w:t>
      </w:r>
      <w:r>
        <w:t>discusses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prototype</w:t>
      </w:r>
      <w:r>
        <w:rPr>
          <w:spacing w:val="-57"/>
        </w:rPr>
        <w:t xml:space="preserve"> </w:t>
      </w:r>
      <w:r>
        <w:t>developed to save unaccompanied children in danger with the aid of a wearable device. The gadget</w:t>
      </w:r>
      <w:r>
        <w:rPr>
          <w:spacing w:val="1"/>
        </w:rPr>
        <w:t xml:space="preserve"> </w:t>
      </w:r>
      <w:r>
        <w:t>is made to look like a kid's outfit to blend in with its surroundings. The gadget uses human activity</w:t>
      </w:r>
      <w:r>
        <w:rPr>
          <w:spacing w:val="1"/>
        </w:rPr>
        <w:t xml:space="preserve"> </w:t>
      </w:r>
      <w:r>
        <w:t>recognition</w:t>
      </w:r>
      <w:r>
        <w:rPr>
          <w:spacing w:val="-14"/>
        </w:rPr>
        <w:t xml:space="preserve"> </w:t>
      </w:r>
      <w:r>
        <w:t>model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analyses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child’s</w:t>
      </w:r>
      <w:r>
        <w:rPr>
          <w:spacing w:val="-14"/>
        </w:rPr>
        <w:t xml:space="preserve"> </w:t>
      </w:r>
      <w:r>
        <w:t>activities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notifies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child’s</w:t>
      </w:r>
      <w:r>
        <w:rPr>
          <w:spacing w:val="-14"/>
        </w:rPr>
        <w:t xml:space="preserve"> </w:t>
      </w:r>
      <w:r>
        <w:t>known</w:t>
      </w:r>
      <w:r>
        <w:rPr>
          <w:spacing w:val="-13"/>
        </w:rPr>
        <w:t xml:space="preserve"> </w:t>
      </w:r>
      <w:r>
        <w:t>people</w:t>
      </w:r>
      <w:r>
        <w:rPr>
          <w:spacing w:val="-14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case</w:t>
      </w:r>
      <w:r>
        <w:rPr>
          <w:spacing w:val="-14"/>
        </w:rPr>
        <w:t xml:space="preserve"> </w:t>
      </w:r>
      <w:r>
        <w:t>there</w:t>
      </w:r>
      <w:r>
        <w:rPr>
          <w:spacing w:val="-57"/>
        </w:rPr>
        <w:t xml:space="preserve"> </w:t>
      </w:r>
      <w:r>
        <w:t>are spurious movement or behavior in a child. The device is auser-friendlygadget that can be</w:t>
      </w:r>
      <w:r>
        <w:rPr>
          <w:spacing w:val="1"/>
        </w:rPr>
        <w:t xml:space="preserve"> </w:t>
      </w:r>
      <w:r>
        <w:t>operated at ease if the victim feels they are in danger. The machine learning model is developed to</w:t>
      </w:r>
      <w:r>
        <w:rPr>
          <w:spacing w:val="1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track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activities and to</w:t>
      </w:r>
      <w:r>
        <w:rPr>
          <w:spacing w:val="-1"/>
        </w:rPr>
        <w:t xml:space="preserve"> </w:t>
      </w:r>
      <w:r>
        <w:t>take</w:t>
      </w:r>
      <w:r>
        <w:rPr>
          <w:spacing w:val="-2"/>
        </w:rPr>
        <w:t xml:space="preserve"> </w:t>
      </w:r>
      <w:r>
        <w:t>rational decisions at the right moment.</w:t>
      </w:r>
    </w:p>
    <w:p w14:paraId="25F2C118" w14:textId="77777777" w:rsidR="00BD5AE0" w:rsidRDefault="00BD5AE0">
      <w:pPr>
        <w:pStyle w:val="BodyText"/>
        <w:spacing w:before="1"/>
        <w:rPr>
          <w:sz w:val="27"/>
        </w:rPr>
      </w:pPr>
    </w:p>
    <w:p w14:paraId="6CE682D1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RASTEMS-2023_A179</w:t>
      </w:r>
    </w:p>
    <w:p w14:paraId="6235889B" w14:textId="77777777" w:rsidR="00BD5AE0" w:rsidRDefault="00000000">
      <w:pPr>
        <w:pStyle w:val="Heading2"/>
        <w:spacing w:before="106" w:line="360" w:lineRule="auto"/>
        <w:ind w:left="827"/>
      </w:pPr>
      <w:r>
        <w:t>SOLUTION OF BAGLEY-TORVIK EQUATION USINGLAPLACE ADOMIAN</w:t>
      </w:r>
      <w:r>
        <w:rPr>
          <w:spacing w:val="-67"/>
        </w:rPr>
        <w:t xml:space="preserve"> </w:t>
      </w:r>
      <w:r>
        <w:t>DECOMPOSITION</w:t>
      </w:r>
      <w:r>
        <w:rPr>
          <w:spacing w:val="-4"/>
        </w:rPr>
        <w:t xml:space="preserve"> </w:t>
      </w:r>
      <w:r>
        <w:t>METHOD</w:t>
      </w:r>
    </w:p>
    <w:p w14:paraId="3AC685BD" w14:textId="77777777" w:rsidR="00BD5AE0" w:rsidRDefault="00000000">
      <w:pPr>
        <w:spacing w:before="160"/>
        <w:ind w:left="1794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Pratibha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Manohar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Lata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Chanchlani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Vikram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Kumar</w:t>
      </w:r>
      <w:r>
        <w:rPr>
          <w:b/>
          <w:i/>
          <w:sz w:val="20"/>
          <w:vertAlign w:val="superscript"/>
        </w:rPr>
        <w:t>3</w:t>
      </w:r>
    </w:p>
    <w:p w14:paraId="6D057EEC" w14:textId="77777777" w:rsidR="00BD5AE0" w:rsidRDefault="00000000">
      <w:pPr>
        <w:ind w:left="956" w:right="364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 of Statistics, Mathematics and Computer Science, SKN Agriculture University, Jobner-303329, Jaipur,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Rajasthan,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India.</w:t>
      </w:r>
    </w:p>
    <w:p w14:paraId="06E306B8" w14:textId="77777777" w:rsidR="00BD5AE0" w:rsidRDefault="00000000">
      <w:pPr>
        <w:spacing w:line="228" w:lineRule="exact"/>
        <w:ind w:left="1183" w:right="591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Rajasthan,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Jaipur-302004,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Rajasthan,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India.</w:t>
      </w:r>
    </w:p>
    <w:p w14:paraId="4E85725F" w14:textId="77777777" w:rsidR="00BD5AE0" w:rsidRDefault="00000000">
      <w:pPr>
        <w:ind w:left="3441" w:right="2846" w:hanging="4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Government College Jayal, Nagaur-341023, Rajasthan, India.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E-mail: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-</w:t>
      </w:r>
      <w:r>
        <w:rPr>
          <w:i/>
          <w:spacing w:val="-1"/>
          <w:sz w:val="20"/>
        </w:rPr>
        <w:t xml:space="preserve"> </w:t>
      </w:r>
      <w:hyperlink r:id="rId405">
        <w:r>
          <w:rPr>
            <w:i/>
            <w:sz w:val="20"/>
          </w:rPr>
          <w:t>vikramgodara500@gmail.com</w:t>
        </w:r>
      </w:hyperlink>
    </w:p>
    <w:p w14:paraId="708182D2" w14:textId="77777777" w:rsidR="00BD5AE0" w:rsidRDefault="00BD5AE0">
      <w:pPr>
        <w:pStyle w:val="BodyText"/>
        <w:spacing w:before="2"/>
        <w:rPr>
          <w:sz w:val="20"/>
        </w:rPr>
      </w:pPr>
    </w:p>
    <w:p w14:paraId="3384AA1A" w14:textId="77777777" w:rsidR="00BD5AE0" w:rsidRDefault="00000000">
      <w:pPr>
        <w:spacing w:line="230" w:lineRule="exact"/>
        <w:ind w:left="3813" w:right="2504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37E6C02" w14:textId="77777777" w:rsidR="00BD5AE0" w:rsidRDefault="00000000">
      <w:pPr>
        <w:pStyle w:val="BodyText"/>
        <w:spacing w:line="360" w:lineRule="auto"/>
        <w:ind w:left="1160" w:right="562" w:firstLine="719"/>
        <w:jc w:val="both"/>
      </w:pPr>
      <w:r>
        <w:t>Bagley-Torvik</w:t>
      </w:r>
      <w:r>
        <w:rPr>
          <w:spacing w:val="1"/>
        </w:rPr>
        <w:t xml:space="preserve"> </w:t>
      </w:r>
      <w:r>
        <w:t>equation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Bagley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Torvik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1983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viscoelastically damped structures. Many problems in applied science and engineering depend on</w:t>
      </w:r>
      <w:r>
        <w:rPr>
          <w:spacing w:val="1"/>
        </w:rPr>
        <w:t xml:space="preserve"> </w:t>
      </w:r>
      <w:r>
        <w:t>this equation. In this paper, we have considered some examples of the Bagley-Torvik equation. In</w:t>
      </w:r>
      <w:r>
        <w:rPr>
          <w:spacing w:val="1"/>
        </w:rPr>
        <w:t xml:space="preserve"> </w:t>
      </w:r>
      <w:r>
        <w:t>order to solve the Bagley-Torvik equation, we used the Laplace Adomian Decomposition Method</w:t>
      </w:r>
      <w:r>
        <w:rPr>
          <w:spacing w:val="1"/>
        </w:rPr>
        <w:t xml:space="preserve"> </w:t>
      </w:r>
      <w:r>
        <w:t>(LADM),</w:t>
      </w:r>
      <w:r>
        <w:rPr>
          <w:spacing w:val="-5"/>
        </w:rPr>
        <w:t xml:space="preserve"> </w:t>
      </w:r>
      <w:r>
        <w:t>taking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Caputo</w:t>
      </w:r>
      <w:r>
        <w:rPr>
          <w:spacing w:val="-3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fractional</w:t>
      </w:r>
      <w:r>
        <w:rPr>
          <w:spacing w:val="-3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derivative.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confirm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usefulness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results,</w:t>
      </w:r>
      <w:r>
        <w:rPr>
          <w:spacing w:val="-57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also compared them with other results 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literature that were</w:t>
      </w:r>
      <w:r>
        <w:rPr>
          <w:spacing w:val="-2"/>
        </w:rPr>
        <w:t xml:space="preserve"> </w:t>
      </w:r>
      <w:r>
        <w:t>also available.</w:t>
      </w:r>
    </w:p>
    <w:p w14:paraId="240243EC" w14:textId="77777777" w:rsidR="00BD5AE0" w:rsidRDefault="00BD5AE0">
      <w:pPr>
        <w:spacing w:line="360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5F47B3F" w14:textId="77777777" w:rsidR="00BD5AE0" w:rsidRDefault="00BD5AE0">
      <w:pPr>
        <w:pStyle w:val="BodyText"/>
        <w:rPr>
          <w:sz w:val="20"/>
        </w:rPr>
      </w:pPr>
    </w:p>
    <w:p w14:paraId="0F28D072" w14:textId="77777777" w:rsidR="00BD5AE0" w:rsidRDefault="00BD5AE0">
      <w:pPr>
        <w:pStyle w:val="BodyText"/>
        <w:spacing w:before="7"/>
        <w:rPr>
          <w:sz w:val="22"/>
        </w:rPr>
      </w:pPr>
    </w:p>
    <w:p w14:paraId="2BD14D81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RASTEMS-2023_A180</w:t>
      </w:r>
    </w:p>
    <w:p w14:paraId="17970829" w14:textId="77777777" w:rsidR="00BD5AE0" w:rsidRDefault="00BD5AE0">
      <w:pPr>
        <w:pStyle w:val="BodyText"/>
        <w:rPr>
          <w:b/>
          <w:sz w:val="20"/>
        </w:rPr>
      </w:pPr>
    </w:p>
    <w:p w14:paraId="1820CC83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3D52793C" w14:textId="77777777" w:rsidR="00BD5AE0" w:rsidRDefault="00000000">
      <w:pPr>
        <w:pStyle w:val="Heading2"/>
        <w:spacing w:before="0" w:line="360" w:lineRule="auto"/>
        <w:ind w:right="591"/>
      </w:pPr>
      <w:r>
        <w:rPr>
          <w:noProof/>
        </w:rPr>
        <w:drawing>
          <wp:anchor distT="0" distB="0" distL="0" distR="0" simplePos="0" relativeHeight="482553856" behindDoc="1" locked="0" layoutInCell="1" allowOverlap="1" wp14:anchorId="7F35CA80" wp14:editId="4DA69F03">
            <wp:simplePos x="0" y="0"/>
            <wp:positionH relativeFrom="page">
              <wp:posOffset>673177</wp:posOffset>
            </wp:positionH>
            <wp:positionV relativeFrom="paragraph">
              <wp:posOffset>864063</wp:posOffset>
            </wp:positionV>
            <wp:extent cx="6214588" cy="6214588"/>
            <wp:effectExtent l="0" t="0" r="0" b="0"/>
            <wp:wrapNone/>
            <wp:docPr id="14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IMPROVING MECHANICAL CHARACTERISTICS OF EPOXY POLYMER</w:t>
      </w:r>
      <w:r>
        <w:rPr>
          <w:spacing w:val="-67"/>
        </w:rPr>
        <w:t xml:space="preserve"> </w:t>
      </w:r>
      <w:r>
        <w:t>COMPOSITE FILLED WITH GRAPHENE INCORPORATED WITH</w:t>
      </w:r>
      <w:r>
        <w:rPr>
          <w:spacing w:val="1"/>
        </w:rPr>
        <w:t xml:space="preserve"> </w:t>
      </w:r>
      <w:r>
        <w:t>MAGNESIUM</w:t>
      </w:r>
      <w:r>
        <w:rPr>
          <w:spacing w:val="-1"/>
        </w:rPr>
        <w:t xml:space="preserve"> </w:t>
      </w:r>
      <w:r>
        <w:t>LAYERED-DOUBLE HYDROXIDE</w:t>
      </w:r>
    </w:p>
    <w:p w14:paraId="2001BCC1" w14:textId="77777777" w:rsidR="00BD5AE0" w:rsidRDefault="00000000">
      <w:pPr>
        <w:spacing w:line="229" w:lineRule="exact"/>
        <w:ind w:left="1183" w:right="589"/>
        <w:jc w:val="center"/>
        <w:rPr>
          <w:i/>
          <w:sz w:val="20"/>
        </w:rPr>
      </w:pPr>
      <w:r>
        <w:rPr>
          <w:i/>
          <w:sz w:val="20"/>
        </w:rPr>
        <w:t>Nithiyapathi.C</w:t>
      </w:r>
      <w:r>
        <w:rPr>
          <w:i/>
          <w:sz w:val="20"/>
          <w:vertAlign w:val="superscript"/>
        </w:rPr>
        <w:t>a*</w:t>
      </w:r>
      <w:r>
        <w:rPr>
          <w:i/>
          <w:sz w:val="20"/>
        </w:rPr>
        <w:t>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Manivannan.S</w:t>
      </w:r>
      <w:r>
        <w:rPr>
          <w:i/>
          <w:sz w:val="20"/>
          <w:vertAlign w:val="superscript"/>
        </w:rPr>
        <w:t>b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Arunprakash.J</w:t>
      </w:r>
      <w:r>
        <w:rPr>
          <w:i/>
          <w:sz w:val="20"/>
          <w:vertAlign w:val="superscript"/>
        </w:rPr>
        <w:t>c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Tamilvendan.D</w:t>
      </w:r>
      <w:r>
        <w:rPr>
          <w:i/>
          <w:sz w:val="20"/>
          <w:vertAlign w:val="superscript"/>
        </w:rPr>
        <w:t>d</w:t>
      </w:r>
    </w:p>
    <w:p w14:paraId="7DB2F64D" w14:textId="77777777" w:rsidR="00BD5AE0" w:rsidRDefault="00000000">
      <w:pPr>
        <w:ind w:left="1189" w:right="605"/>
        <w:jc w:val="center"/>
        <w:rPr>
          <w:i/>
          <w:sz w:val="20"/>
        </w:rPr>
      </w:pPr>
      <w:r>
        <w:rPr>
          <w:i/>
          <w:sz w:val="20"/>
          <w:vertAlign w:val="superscript"/>
        </w:rPr>
        <w:t>a,b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Mechanical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  <w:r>
        <w:rPr>
          <w:i/>
          <w:spacing w:val="-47"/>
          <w:sz w:val="20"/>
        </w:rPr>
        <w:t xml:space="preserve"> </w:t>
      </w:r>
      <w:r>
        <w:rPr>
          <w:i/>
          <w:w w:val="95"/>
          <w:sz w:val="20"/>
          <w:vertAlign w:val="superscript"/>
        </w:rPr>
        <w:t>c</w:t>
      </w:r>
      <w:r>
        <w:rPr>
          <w:i/>
          <w:w w:val="95"/>
          <w:sz w:val="20"/>
        </w:rPr>
        <w:t xml:space="preserve"> Department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Aeronautical Engineering,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Nehru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Institute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Engineering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and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Technology,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Coimbatore,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Tamil</w:t>
      </w:r>
      <w:r>
        <w:rPr>
          <w:i/>
          <w:spacing w:val="45"/>
          <w:sz w:val="20"/>
        </w:rPr>
        <w:t xml:space="preserve"> </w:t>
      </w:r>
      <w:r>
        <w:rPr>
          <w:i/>
          <w:w w:val="95"/>
          <w:sz w:val="20"/>
        </w:rPr>
        <w:t>Nadu,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sz w:val="20"/>
        </w:rPr>
        <w:t>INDIA.</w:t>
      </w:r>
    </w:p>
    <w:p w14:paraId="559FDF08" w14:textId="77777777" w:rsidR="00BD5AE0" w:rsidRDefault="00000000">
      <w:pPr>
        <w:spacing w:before="2"/>
        <w:ind w:left="1183" w:right="598"/>
        <w:jc w:val="center"/>
        <w:rPr>
          <w:i/>
          <w:sz w:val="20"/>
        </w:rPr>
      </w:pPr>
      <w:r>
        <w:rPr>
          <w:i/>
          <w:w w:val="95"/>
          <w:sz w:val="20"/>
          <w:vertAlign w:val="superscript"/>
        </w:rPr>
        <w:t>d</w:t>
      </w:r>
      <w:r>
        <w:rPr>
          <w:i/>
          <w:spacing w:val="7"/>
          <w:w w:val="95"/>
          <w:sz w:val="20"/>
        </w:rPr>
        <w:t xml:space="preserve"> </w:t>
      </w:r>
      <w:r>
        <w:rPr>
          <w:i/>
          <w:w w:val="95"/>
          <w:sz w:val="20"/>
        </w:rPr>
        <w:t>Department</w:t>
      </w:r>
      <w:r>
        <w:rPr>
          <w:i/>
          <w:spacing w:val="34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35"/>
          <w:w w:val="95"/>
          <w:sz w:val="20"/>
        </w:rPr>
        <w:t xml:space="preserve"> </w:t>
      </w:r>
      <w:r>
        <w:rPr>
          <w:i/>
          <w:w w:val="95"/>
          <w:sz w:val="20"/>
        </w:rPr>
        <w:t>Aeronautical</w:t>
      </w:r>
      <w:r>
        <w:rPr>
          <w:i/>
          <w:spacing w:val="30"/>
          <w:w w:val="95"/>
          <w:sz w:val="20"/>
        </w:rPr>
        <w:t xml:space="preserve"> </w:t>
      </w:r>
      <w:r>
        <w:rPr>
          <w:i/>
          <w:w w:val="95"/>
          <w:sz w:val="20"/>
        </w:rPr>
        <w:t>Engineering,</w:t>
      </w:r>
      <w:r>
        <w:rPr>
          <w:i/>
          <w:spacing w:val="36"/>
          <w:w w:val="95"/>
          <w:sz w:val="20"/>
        </w:rPr>
        <w:t xml:space="preserve"> </w:t>
      </w:r>
      <w:r>
        <w:rPr>
          <w:i/>
          <w:w w:val="95"/>
          <w:sz w:val="20"/>
        </w:rPr>
        <w:t>Hindusthan</w:t>
      </w:r>
      <w:r>
        <w:rPr>
          <w:i/>
          <w:spacing w:val="35"/>
          <w:w w:val="95"/>
          <w:sz w:val="20"/>
        </w:rPr>
        <w:t xml:space="preserve"> </w:t>
      </w:r>
      <w:r>
        <w:rPr>
          <w:i/>
          <w:w w:val="95"/>
          <w:sz w:val="20"/>
        </w:rPr>
        <w:t>College</w:t>
      </w:r>
      <w:r>
        <w:rPr>
          <w:i/>
          <w:spacing w:val="36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34"/>
          <w:w w:val="95"/>
          <w:sz w:val="20"/>
        </w:rPr>
        <w:t xml:space="preserve"> </w:t>
      </w:r>
      <w:r>
        <w:rPr>
          <w:i/>
          <w:w w:val="95"/>
          <w:sz w:val="20"/>
        </w:rPr>
        <w:t>Engineering</w:t>
      </w:r>
      <w:r>
        <w:rPr>
          <w:i/>
          <w:spacing w:val="37"/>
          <w:w w:val="95"/>
          <w:sz w:val="20"/>
        </w:rPr>
        <w:t xml:space="preserve"> </w:t>
      </w:r>
      <w:r>
        <w:rPr>
          <w:i/>
          <w:w w:val="95"/>
          <w:sz w:val="20"/>
        </w:rPr>
        <w:t>and</w:t>
      </w:r>
      <w:r>
        <w:rPr>
          <w:i/>
          <w:spacing w:val="38"/>
          <w:w w:val="95"/>
          <w:sz w:val="20"/>
        </w:rPr>
        <w:t xml:space="preserve"> </w:t>
      </w:r>
      <w:r>
        <w:rPr>
          <w:i/>
          <w:w w:val="95"/>
          <w:sz w:val="20"/>
        </w:rPr>
        <w:t>Technology,</w:t>
      </w:r>
      <w:r>
        <w:rPr>
          <w:i/>
          <w:spacing w:val="37"/>
          <w:w w:val="95"/>
          <w:sz w:val="20"/>
        </w:rPr>
        <w:t xml:space="preserve"> </w:t>
      </w:r>
      <w:r>
        <w:rPr>
          <w:i/>
          <w:w w:val="95"/>
          <w:sz w:val="20"/>
        </w:rPr>
        <w:t>Coimbatore,</w:t>
      </w:r>
      <w:r>
        <w:rPr>
          <w:i/>
          <w:spacing w:val="38"/>
          <w:w w:val="95"/>
          <w:sz w:val="20"/>
        </w:rPr>
        <w:t xml:space="preserve"> </w:t>
      </w:r>
      <w:r>
        <w:rPr>
          <w:i/>
          <w:w w:val="95"/>
          <w:sz w:val="20"/>
        </w:rPr>
        <w:t>Tamil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INDIA.</w:t>
      </w:r>
    </w:p>
    <w:p w14:paraId="713C27DF" w14:textId="77777777" w:rsidR="00BD5AE0" w:rsidRDefault="00000000">
      <w:pPr>
        <w:spacing w:line="228" w:lineRule="exact"/>
        <w:ind w:left="3813" w:right="3225"/>
        <w:jc w:val="center"/>
        <w:rPr>
          <w:i/>
          <w:sz w:val="20"/>
        </w:rPr>
      </w:pPr>
      <w:r>
        <w:rPr>
          <w:i/>
          <w:w w:val="95"/>
          <w:sz w:val="20"/>
          <w:vertAlign w:val="superscript"/>
        </w:rPr>
        <w:t>a*</w:t>
      </w:r>
      <w:r>
        <w:rPr>
          <w:i/>
          <w:spacing w:val="37"/>
          <w:w w:val="95"/>
          <w:sz w:val="20"/>
        </w:rPr>
        <w:t xml:space="preserve"> </w:t>
      </w:r>
      <w:hyperlink r:id="rId406">
        <w:r>
          <w:rPr>
            <w:i/>
            <w:w w:val="95"/>
            <w:sz w:val="20"/>
          </w:rPr>
          <w:t>nithiyapathi.c@kahedu.edu.in</w:t>
        </w:r>
      </w:hyperlink>
    </w:p>
    <w:p w14:paraId="2BD27A6B" w14:textId="77777777" w:rsidR="00BD5AE0" w:rsidRDefault="00000000">
      <w:pPr>
        <w:spacing w:before="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4AF1DA2" w14:textId="77777777" w:rsidR="00BD5AE0" w:rsidRDefault="00000000">
      <w:pPr>
        <w:pStyle w:val="BodyText"/>
        <w:spacing w:before="114" w:line="276" w:lineRule="auto"/>
        <w:ind w:left="1160" w:right="563" w:firstLine="719"/>
        <w:jc w:val="both"/>
      </w:pPr>
      <w:r>
        <w:t>Due</w:t>
      </w:r>
      <w:r>
        <w:rPr>
          <w:spacing w:val="-15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light</w:t>
      </w:r>
      <w:r>
        <w:rPr>
          <w:spacing w:val="-12"/>
        </w:rPr>
        <w:t xml:space="preserve"> </w:t>
      </w:r>
      <w:r>
        <w:t>weight,</w:t>
      </w:r>
      <w:r>
        <w:rPr>
          <w:spacing w:val="-13"/>
        </w:rPr>
        <w:t xml:space="preserve"> </w:t>
      </w:r>
      <w:r>
        <w:t>toughness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adaptability</w:t>
      </w:r>
      <w:r>
        <w:rPr>
          <w:spacing w:val="-14"/>
        </w:rPr>
        <w:t xml:space="preserve"> </w:t>
      </w:r>
      <w:r>
        <w:t>epoxy</w:t>
      </w:r>
      <w:r>
        <w:rPr>
          <w:spacing w:val="-13"/>
        </w:rPr>
        <w:t xml:space="preserve"> </w:t>
      </w:r>
      <w:r>
        <w:t>polymer</w:t>
      </w:r>
      <w:r>
        <w:rPr>
          <w:spacing w:val="-11"/>
        </w:rPr>
        <w:t xml:space="preserve"> </w:t>
      </w:r>
      <w:r>
        <w:t>composite</w:t>
      </w:r>
      <w:r>
        <w:rPr>
          <w:spacing w:val="-13"/>
        </w:rPr>
        <w:t xml:space="preserve"> </w:t>
      </w:r>
      <w:r>
        <w:t>materials</w:t>
      </w:r>
      <w:r>
        <w:rPr>
          <w:spacing w:val="-13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attracted</w:t>
      </w:r>
      <w:r>
        <w:rPr>
          <w:spacing w:val="1"/>
        </w:rPr>
        <w:t xml:space="preserve"> </w:t>
      </w:r>
      <w:r>
        <w:t>substantial</w:t>
      </w:r>
      <w:r>
        <w:rPr>
          <w:spacing w:val="1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applications.</w:t>
      </w:r>
      <w:r>
        <w:rPr>
          <w:spacing w:val="-58"/>
        </w:rPr>
        <w:t xml:space="preserve"> </w:t>
      </w:r>
      <w:r>
        <w:t>Comprehensive</w:t>
      </w:r>
      <w:r>
        <w:rPr>
          <w:spacing w:val="-6"/>
        </w:rPr>
        <w:t xml:space="preserve"> </w:t>
      </w:r>
      <w:r>
        <w:t>mechanical</w:t>
      </w:r>
      <w:r>
        <w:rPr>
          <w:spacing w:val="-3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developed</w:t>
      </w:r>
      <w:r>
        <w:rPr>
          <w:spacing w:val="-4"/>
        </w:rPr>
        <w:t xml:space="preserve"> </w:t>
      </w:r>
      <w:r>
        <w:t>composite</w:t>
      </w:r>
      <w:r>
        <w:rPr>
          <w:spacing w:val="-5"/>
        </w:rPr>
        <w:t xml:space="preserve"> </w:t>
      </w:r>
      <w:r>
        <w:t>material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essential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ensuring</w:t>
      </w:r>
      <w:r>
        <w:rPr>
          <w:spacing w:val="-5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dependability.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overview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thorough</w:t>
      </w:r>
      <w:r>
        <w:rPr>
          <w:spacing w:val="1"/>
        </w:rPr>
        <w:t xml:space="preserve"> </w:t>
      </w:r>
      <w:r>
        <w:t>investigation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mechanical</w:t>
      </w:r>
      <w:r>
        <w:rPr>
          <w:spacing w:val="-57"/>
        </w:rPr>
        <w:t xml:space="preserve"> </w:t>
      </w:r>
      <w:r>
        <w:t>characterization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epoxy</w:t>
      </w:r>
      <w:r>
        <w:rPr>
          <w:spacing w:val="1"/>
        </w:rPr>
        <w:t xml:space="preserve"> </w:t>
      </w:r>
      <w:r>
        <w:t>polymer</w:t>
      </w:r>
      <w:r>
        <w:rPr>
          <w:spacing w:val="1"/>
        </w:rPr>
        <w:t xml:space="preserve"> </w:t>
      </w:r>
      <w:r>
        <w:t>composite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Magnesium</w:t>
      </w:r>
      <w:r>
        <w:rPr>
          <w:spacing w:val="1"/>
        </w:rPr>
        <w:t xml:space="preserve"> </w:t>
      </w:r>
      <w:r>
        <w:t>layered-double</w:t>
      </w:r>
      <w:r>
        <w:rPr>
          <w:spacing w:val="1"/>
        </w:rPr>
        <w:t xml:space="preserve"> </w:t>
      </w:r>
      <w:r>
        <w:t>hydroxide</w:t>
      </w:r>
      <w:r>
        <w:rPr>
          <w:spacing w:val="-9"/>
        </w:rPr>
        <w:t xml:space="preserve"> </w:t>
      </w:r>
      <w:r>
        <w:t>(MLDH)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graphene</w:t>
      </w:r>
      <w:r>
        <w:rPr>
          <w:spacing w:val="-10"/>
        </w:rPr>
        <w:t xml:space="preserve"> </w:t>
      </w:r>
      <w:r>
        <w:t>oxide</w:t>
      </w:r>
      <w:r>
        <w:rPr>
          <w:spacing w:val="-9"/>
        </w:rPr>
        <w:t xml:space="preserve"> </w:t>
      </w:r>
      <w:r>
        <w:t>(GO)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paper.</w:t>
      </w:r>
      <w:r>
        <w:rPr>
          <w:spacing w:val="-8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study</w:t>
      </w:r>
      <w:r>
        <w:rPr>
          <w:spacing w:val="-9"/>
        </w:rPr>
        <w:t xml:space="preserve"> </w:t>
      </w:r>
      <w:r>
        <w:t>examines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variety</w:t>
      </w:r>
      <w:r>
        <w:rPr>
          <w:spacing w:val="-57"/>
        </w:rPr>
        <w:t xml:space="preserve"> </w:t>
      </w:r>
      <w:r>
        <w:t>of mechanical tests, such as tensile, compression, flexural and impact, carried out on developed</w:t>
      </w:r>
      <w:r>
        <w:rPr>
          <w:spacing w:val="1"/>
        </w:rPr>
        <w:t xml:space="preserve"> </w:t>
      </w:r>
      <w:r>
        <w:t>polymer composites with fillers loading varies from 3 to 9 wt.% and of GO maintained at 0.5 wt.%.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looks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tensile</w:t>
      </w:r>
      <w:r>
        <w:rPr>
          <w:spacing w:val="1"/>
        </w:rPr>
        <w:t xml:space="preserve"> </w:t>
      </w:r>
      <w:r>
        <w:t>strength,</w:t>
      </w:r>
      <w:r>
        <w:rPr>
          <w:spacing w:val="1"/>
        </w:rPr>
        <w:t xml:space="preserve"> </w:t>
      </w:r>
      <w:r>
        <w:t>modulus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fracture</w:t>
      </w:r>
      <w:r>
        <w:rPr>
          <w:spacing w:val="1"/>
        </w:rPr>
        <w:t xml:space="preserve"> </w:t>
      </w:r>
      <w:r>
        <w:t>toughness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epoxy</w:t>
      </w:r>
      <w:r>
        <w:rPr>
          <w:spacing w:val="1"/>
        </w:rPr>
        <w:t xml:space="preserve"> </w:t>
      </w:r>
      <w:r>
        <w:t>polymer</w:t>
      </w:r>
      <w:r>
        <w:rPr>
          <w:spacing w:val="1"/>
        </w:rPr>
        <w:t xml:space="preserve"> </w:t>
      </w:r>
      <w:r>
        <w:rPr>
          <w:spacing w:val="-1"/>
        </w:rPr>
        <w:t>composites,</w:t>
      </w:r>
      <w:r>
        <w:rPr>
          <w:spacing w:val="-15"/>
        </w:rPr>
        <w:t xml:space="preserve"> </w:t>
      </w:r>
      <w:r>
        <w:t>among</w:t>
      </w:r>
      <w:r>
        <w:rPr>
          <w:spacing w:val="-15"/>
        </w:rPr>
        <w:t xml:space="preserve"> </w:t>
      </w:r>
      <w:r>
        <w:t>other</w:t>
      </w:r>
      <w:r>
        <w:rPr>
          <w:spacing w:val="-13"/>
        </w:rPr>
        <w:t xml:space="preserve"> </w:t>
      </w:r>
      <w:r>
        <w:t>mechanical</w:t>
      </w:r>
      <w:r>
        <w:rPr>
          <w:spacing w:val="-12"/>
        </w:rPr>
        <w:t xml:space="preserve"> </w:t>
      </w:r>
      <w:r>
        <w:t>characteristics.</w:t>
      </w:r>
      <w:r>
        <w:rPr>
          <w:spacing w:val="-15"/>
        </w:rPr>
        <w:t xml:space="preserve"> </w:t>
      </w:r>
      <w:r>
        <w:t>Additionally,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study</w:t>
      </w:r>
      <w:r>
        <w:rPr>
          <w:spacing w:val="-13"/>
        </w:rPr>
        <w:t xml:space="preserve"> </w:t>
      </w:r>
      <w:r>
        <w:t>investigates</w:t>
      </w:r>
      <w:r>
        <w:rPr>
          <w:spacing w:val="-15"/>
        </w:rPr>
        <w:t xml:space="preserve"> </w:t>
      </w:r>
      <w:r>
        <w:t>how</w:t>
      </w:r>
      <w:r>
        <w:rPr>
          <w:spacing w:val="-14"/>
        </w:rPr>
        <w:t xml:space="preserve"> </w:t>
      </w:r>
      <w:r>
        <w:t>various</w:t>
      </w:r>
      <w:r>
        <w:rPr>
          <w:spacing w:val="-58"/>
        </w:rPr>
        <w:t xml:space="preserve"> </w:t>
      </w:r>
      <w:r>
        <w:t>elements, including fiber content, additives, and filler materials, affect the mechanical behaviour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developed epoxy</w:t>
      </w:r>
      <w:r>
        <w:rPr>
          <w:spacing w:val="-1"/>
        </w:rPr>
        <w:t xml:space="preserve"> </w:t>
      </w:r>
      <w:r>
        <w:t>composite.</w:t>
      </w:r>
    </w:p>
    <w:p w14:paraId="0D10A3A0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position w:val="1"/>
          <w:sz w:val="20"/>
        </w:rPr>
        <w:t>Keywords: Epoxy,</w:t>
      </w:r>
      <w:r>
        <w:rPr>
          <w:b/>
          <w:i/>
          <w:spacing w:val="-2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GO,</w:t>
      </w:r>
      <w:r>
        <w:rPr>
          <w:b/>
          <w:i/>
          <w:spacing w:val="-2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Mg(OH)</w:t>
      </w:r>
      <w:r>
        <w:rPr>
          <w:b/>
          <w:i/>
          <w:sz w:val="13"/>
        </w:rPr>
        <w:t>2</w:t>
      </w:r>
      <w:r>
        <w:rPr>
          <w:b/>
          <w:i/>
          <w:position w:val="1"/>
          <w:sz w:val="20"/>
        </w:rPr>
        <w:t>,</w:t>
      </w:r>
      <w:r>
        <w:rPr>
          <w:b/>
          <w:i/>
          <w:spacing w:val="-2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mechanical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strength,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fracture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surface</w:t>
      </w:r>
    </w:p>
    <w:p w14:paraId="5261E772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0F8F4B5" w14:textId="77777777" w:rsidR="00BD5AE0" w:rsidRDefault="00BD5AE0">
      <w:pPr>
        <w:pStyle w:val="BodyText"/>
        <w:rPr>
          <w:b/>
          <w:sz w:val="20"/>
        </w:rPr>
      </w:pPr>
    </w:p>
    <w:p w14:paraId="39D073A2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CF0EA51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RASTEMS-2023_A181</w:t>
      </w:r>
    </w:p>
    <w:p w14:paraId="1159DE73" w14:textId="77777777" w:rsidR="00BD5AE0" w:rsidRDefault="00BD5AE0">
      <w:pPr>
        <w:pStyle w:val="BodyText"/>
        <w:rPr>
          <w:b/>
          <w:sz w:val="20"/>
        </w:rPr>
      </w:pPr>
    </w:p>
    <w:p w14:paraId="3FB79E05" w14:textId="77777777" w:rsidR="00BD5AE0" w:rsidRDefault="00BD5AE0">
      <w:pPr>
        <w:pStyle w:val="BodyText"/>
        <w:spacing w:before="1"/>
        <w:rPr>
          <w:b/>
          <w:sz w:val="16"/>
        </w:rPr>
      </w:pPr>
    </w:p>
    <w:p w14:paraId="02360128" w14:textId="77777777" w:rsidR="00BD5AE0" w:rsidRDefault="00000000">
      <w:pPr>
        <w:pStyle w:val="Heading2"/>
        <w:spacing w:before="0" w:line="360" w:lineRule="auto"/>
        <w:ind w:left="950" w:right="364"/>
      </w:pPr>
      <w:r>
        <w:t>EXTENSIVE STUDY ON CHROMIUM ADSORPTION CAPABILITY OF</w:t>
      </w:r>
      <w:r>
        <w:rPr>
          <w:spacing w:val="-67"/>
        </w:rPr>
        <w:t xml:space="preserve"> </w:t>
      </w:r>
      <w:r>
        <w:t>SELECTIVE</w:t>
      </w:r>
      <w:r>
        <w:rPr>
          <w:spacing w:val="-1"/>
        </w:rPr>
        <w:t xml:space="preserve"> </w:t>
      </w:r>
      <w:r>
        <w:t>AGRICULTURAL WASTE AS</w:t>
      </w:r>
      <w:r>
        <w:rPr>
          <w:spacing w:val="-2"/>
        </w:rPr>
        <w:t xml:space="preserve"> </w:t>
      </w:r>
      <w:r>
        <w:t>ADSORBENTS</w:t>
      </w:r>
    </w:p>
    <w:p w14:paraId="6CD71F1D" w14:textId="77777777" w:rsidR="00BD5AE0" w:rsidRDefault="00000000">
      <w:pPr>
        <w:spacing w:line="229" w:lineRule="exact"/>
        <w:ind w:left="3981"/>
        <w:rPr>
          <w:b/>
          <w:i/>
          <w:sz w:val="20"/>
        </w:rPr>
      </w:pPr>
      <w:r>
        <w:rPr>
          <w:b/>
          <w:i/>
          <w:sz w:val="20"/>
        </w:rPr>
        <w:t>Mohan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</w:t>
      </w:r>
      <w:r>
        <w:rPr>
          <w:b/>
          <w:i/>
          <w:sz w:val="20"/>
          <w:vertAlign w:val="superscript"/>
        </w:rPr>
        <w:t>1*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Ragul Kumar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N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Alish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Kiruba V</w:t>
      </w:r>
      <w:r>
        <w:rPr>
          <w:b/>
          <w:i/>
          <w:sz w:val="20"/>
          <w:vertAlign w:val="superscript"/>
        </w:rPr>
        <w:t>2</w:t>
      </w:r>
    </w:p>
    <w:p w14:paraId="13D19599" w14:textId="77777777" w:rsidR="00BD5AE0" w:rsidRDefault="00000000">
      <w:pPr>
        <w:spacing w:before="1"/>
        <w:ind w:left="2847"/>
        <w:rPr>
          <w:i/>
          <w:sz w:val="20"/>
        </w:rPr>
      </w:pPr>
      <w:r>
        <w:rPr>
          <w:i/>
          <w:sz w:val="20"/>
          <w:vertAlign w:val="superscript"/>
        </w:rPr>
        <w:t>1*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Biotechnology,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</w:t>
      </w:r>
    </w:p>
    <w:p w14:paraId="6A64D4F0" w14:textId="77777777" w:rsidR="00BD5AE0" w:rsidRDefault="00000000">
      <w:pPr>
        <w:ind w:left="4797" w:right="1886" w:hanging="2303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54368" behindDoc="1" locked="0" layoutInCell="1" allowOverlap="1" wp14:anchorId="0C2F2284" wp14:editId="074BCF10">
            <wp:simplePos x="0" y="0"/>
            <wp:positionH relativeFrom="page">
              <wp:posOffset>673177</wp:posOffset>
            </wp:positionH>
            <wp:positionV relativeFrom="paragraph">
              <wp:posOffset>24156</wp:posOffset>
            </wp:positionV>
            <wp:extent cx="6214588" cy="6214588"/>
            <wp:effectExtent l="0" t="0" r="0" b="0"/>
            <wp:wrapNone/>
            <wp:docPr id="14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 xml:space="preserve"> Department of Biotechnology, Karpagam Academy of Higher Education, Coimbatore</w:t>
      </w:r>
      <w:r>
        <w:rPr>
          <w:i/>
          <w:spacing w:val="-48"/>
          <w:sz w:val="20"/>
        </w:rPr>
        <w:t xml:space="preserve"> </w:t>
      </w:r>
      <w:hyperlink r:id="rId407">
        <w:r>
          <w:rPr>
            <w:i/>
            <w:sz w:val="20"/>
          </w:rPr>
          <w:t>ragulkumar1812@gmail.com</w:t>
        </w:r>
      </w:hyperlink>
    </w:p>
    <w:p w14:paraId="3949EA88" w14:textId="77777777" w:rsidR="00BD5AE0" w:rsidRDefault="00BD5AE0">
      <w:pPr>
        <w:pStyle w:val="BodyText"/>
        <w:spacing w:before="10"/>
        <w:rPr>
          <w:sz w:val="19"/>
        </w:rPr>
      </w:pPr>
    </w:p>
    <w:p w14:paraId="63B73A19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73CB0FE" w14:textId="77777777" w:rsidR="00BD5AE0" w:rsidRDefault="00000000">
      <w:pPr>
        <w:pStyle w:val="BodyText"/>
        <w:spacing w:line="276" w:lineRule="auto"/>
        <w:ind w:left="1160" w:right="562" w:firstLine="480"/>
        <w:jc w:val="both"/>
      </w:pPr>
      <w:r>
        <w:t>Low-cost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waste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adsorbents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reducing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removing</w:t>
      </w:r>
      <w:r>
        <w:rPr>
          <w:spacing w:val="1"/>
        </w:rPr>
        <w:t xml:space="preserve"> </w:t>
      </w:r>
      <w:r>
        <w:t>heavy</w:t>
      </w:r>
      <w:r>
        <w:rPr>
          <w:spacing w:val="1"/>
        </w:rPr>
        <w:t xml:space="preserve"> </w:t>
      </w:r>
      <w:r>
        <w:t>metals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progressive economic solution to this environmental setback. Castor shells (CS), groundnut shells</w:t>
      </w:r>
      <w:r>
        <w:rPr>
          <w:spacing w:val="1"/>
        </w:rPr>
        <w:t xml:space="preserve"> </w:t>
      </w:r>
      <w:r>
        <w:t>(GS) and Pistachio shells (PS) have been identified as potentially low-cost and efficient adsorbents</w:t>
      </w:r>
      <w:r>
        <w:rPr>
          <w:spacing w:val="1"/>
        </w:rPr>
        <w:t xml:space="preserve"> </w:t>
      </w:r>
      <w:r>
        <w:t>for the reduction or removal of toxic heavy metals from contaminated water. Adsorption of metal</w:t>
      </w:r>
      <w:r>
        <w:rPr>
          <w:spacing w:val="1"/>
        </w:rPr>
        <w:t xml:space="preserve"> </w:t>
      </w:r>
      <w:r>
        <w:t>Chromium (VI) was found to be dependent on experimental conditions. The maximum adsorption of</w:t>
      </w:r>
      <w:r>
        <w:rPr>
          <w:spacing w:val="1"/>
        </w:rPr>
        <w:t xml:space="preserve"> </w:t>
      </w:r>
      <w:r>
        <w:t>Cr6+ by CS noted was 63.755 % when the initial concentration was 20 ppm, the dosage was 1g and</w:t>
      </w:r>
      <w:r>
        <w:rPr>
          <w:spacing w:val="-57"/>
        </w:rPr>
        <w:t xml:space="preserve"> </w:t>
      </w:r>
      <w:r>
        <w:t>the contact time of 8 hours. The maximum adsorption of Cr6+ by GS noted was 51.911 %, at pH 9;</w:t>
      </w:r>
      <w:r>
        <w:rPr>
          <w:spacing w:val="1"/>
        </w:rPr>
        <w:t xml:space="preserve"> </w:t>
      </w:r>
      <w:r>
        <w:t>the initial concentration was 60 ppm, and the dosage concentration was 2g for a contact time of 24</w:t>
      </w:r>
      <w:r>
        <w:rPr>
          <w:spacing w:val="1"/>
        </w:rPr>
        <w:t xml:space="preserve"> </w:t>
      </w:r>
      <w:r>
        <w:t>hours. The maximum adsorption of Cr6+ by PS noted was 44.858 % when the initial concentration</w:t>
      </w:r>
      <w:r>
        <w:rPr>
          <w:spacing w:val="1"/>
        </w:rPr>
        <w:t xml:space="preserve"> </w:t>
      </w:r>
      <w:r>
        <w:t>was 40 ppm, the dosage was 1g and the contact time was 2 hours. Efficient metal removal in batch</w:t>
      </w:r>
      <w:r>
        <w:rPr>
          <w:spacing w:val="1"/>
        </w:rPr>
        <w:t xml:space="preserve"> </w:t>
      </w:r>
      <w:r>
        <w:t>experiments has produced a low-cost adsorbent-based heavy metal removal system. This suggests</w:t>
      </w:r>
      <w:r>
        <w:rPr>
          <w:spacing w:val="1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low-cost</w:t>
      </w:r>
      <w:r>
        <w:rPr>
          <w:spacing w:val="-6"/>
        </w:rPr>
        <w:t xml:space="preserve"> </w:t>
      </w:r>
      <w:r>
        <w:t>adsorbents</w:t>
      </w:r>
      <w:r>
        <w:rPr>
          <w:spacing w:val="-5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lead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economically</w:t>
      </w:r>
      <w:r>
        <w:rPr>
          <w:spacing w:val="-7"/>
        </w:rPr>
        <w:t xml:space="preserve"> </w:t>
      </w:r>
      <w:r>
        <w:t>feasible</w:t>
      </w:r>
      <w:r>
        <w:rPr>
          <w:spacing w:val="-6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metal removal from water effluents and other wastewater. The prepared adsorbents were evaluated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adsorption of</w:t>
      </w:r>
      <w:r>
        <w:rPr>
          <w:spacing w:val="-1"/>
        </w:rPr>
        <w:t xml:space="preserve"> </w:t>
      </w:r>
      <w:r>
        <w:t>Cr6+ ions from</w:t>
      </w:r>
      <w:r>
        <w:rPr>
          <w:spacing w:val="-1"/>
        </w:rPr>
        <w:t xml:space="preserve"> </w:t>
      </w:r>
      <w:r>
        <w:t>a single metal aqueous</w:t>
      </w:r>
      <w:r>
        <w:rPr>
          <w:spacing w:val="-1"/>
        </w:rPr>
        <w:t xml:space="preserve"> </w:t>
      </w:r>
      <w:r>
        <w:t>solution by batch</w:t>
      </w:r>
      <w:r>
        <w:rPr>
          <w:spacing w:val="-1"/>
        </w:rPr>
        <w:t xml:space="preserve"> </w:t>
      </w:r>
      <w:r>
        <w:t>method.</w:t>
      </w:r>
    </w:p>
    <w:p w14:paraId="3E5EC6EE" w14:textId="77777777" w:rsidR="00BD5AE0" w:rsidRDefault="00000000">
      <w:pPr>
        <w:pStyle w:val="Heading4"/>
        <w:spacing w:line="360" w:lineRule="auto"/>
        <w:ind w:left="1160" w:right="568"/>
        <w:jc w:val="both"/>
      </w:pPr>
      <w:r>
        <w:t>Keywords:</w:t>
      </w:r>
      <w:r>
        <w:rPr>
          <w:spacing w:val="-5"/>
        </w:rPr>
        <w:t xml:space="preserve"> </w:t>
      </w:r>
      <w:r>
        <w:t>Adsorption,</w:t>
      </w:r>
      <w:r>
        <w:rPr>
          <w:spacing w:val="-6"/>
        </w:rPr>
        <w:t xml:space="preserve"> </w:t>
      </w:r>
      <w:r>
        <w:t>Biosorption,</w:t>
      </w:r>
      <w:r>
        <w:rPr>
          <w:spacing w:val="-7"/>
        </w:rPr>
        <w:t xml:space="preserve"> </w:t>
      </w:r>
      <w:r>
        <w:t>Heavy</w:t>
      </w:r>
      <w:r>
        <w:rPr>
          <w:spacing w:val="-5"/>
        </w:rPr>
        <w:t xml:space="preserve"> </w:t>
      </w:r>
      <w:r>
        <w:t>metal,</w:t>
      </w:r>
      <w:r>
        <w:rPr>
          <w:spacing w:val="-4"/>
        </w:rPr>
        <w:t xml:space="preserve"> </w:t>
      </w:r>
      <w:r>
        <w:t>Chromium,</w:t>
      </w:r>
      <w:r>
        <w:rPr>
          <w:spacing w:val="-3"/>
        </w:rPr>
        <w:t xml:space="preserve"> </w:t>
      </w:r>
      <w:r>
        <w:t>Wastewater</w:t>
      </w:r>
      <w:r>
        <w:rPr>
          <w:spacing w:val="-5"/>
        </w:rPr>
        <w:t xml:space="preserve"> </w:t>
      </w:r>
      <w:r>
        <w:t>treatment,</w:t>
      </w:r>
      <w:r>
        <w:rPr>
          <w:spacing w:val="-4"/>
        </w:rPr>
        <w:t xml:space="preserve"> </w:t>
      </w:r>
      <w:r>
        <w:t>Castor</w:t>
      </w:r>
      <w:r>
        <w:rPr>
          <w:spacing w:val="-4"/>
        </w:rPr>
        <w:t xml:space="preserve"> </w:t>
      </w:r>
      <w:r>
        <w:t>shell,</w:t>
      </w:r>
      <w:r>
        <w:rPr>
          <w:spacing w:val="-57"/>
        </w:rPr>
        <w:t xml:space="preserve"> </w:t>
      </w:r>
      <w:r>
        <w:t>Groundnut</w:t>
      </w:r>
      <w:r>
        <w:rPr>
          <w:spacing w:val="-1"/>
        </w:rPr>
        <w:t xml:space="preserve"> </w:t>
      </w:r>
      <w:r>
        <w:t>shell, Pistachio shell, Low-cost adsorbents</w:t>
      </w:r>
    </w:p>
    <w:p w14:paraId="55027D50" w14:textId="77777777" w:rsidR="00BD5AE0" w:rsidRDefault="00BD5AE0">
      <w:pPr>
        <w:spacing w:line="360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B8E52A2" w14:textId="77777777" w:rsidR="00BD5AE0" w:rsidRDefault="00BD5AE0">
      <w:pPr>
        <w:pStyle w:val="BodyText"/>
        <w:rPr>
          <w:b/>
          <w:sz w:val="20"/>
        </w:rPr>
      </w:pPr>
    </w:p>
    <w:p w14:paraId="7E04F241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ECEACEA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RASTEMS-2023_A182</w:t>
      </w:r>
    </w:p>
    <w:p w14:paraId="79CC45E0" w14:textId="77777777" w:rsidR="00BD5AE0" w:rsidRDefault="00BD5AE0">
      <w:pPr>
        <w:pStyle w:val="BodyText"/>
        <w:rPr>
          <w:b/>
          <w:sz w:val="20"/>
        </w:rPr>
      </w:pPr>
    </w:p>
    <w:p w14:paraId="2CA19D69" w14:textId="77777777" w:rsidR="00BD5AE0" w:rsidRDefault="00BD5AE0">
      <w:pPr>
        <w:pStyle w:val="BodyText"/>
        <w:spacing w:before="7"/>
        <w:rPr>
          <w:b/>
          <w:sz w:val="27"/>
        </w:rPr>
      </w:pPr>
    </w:p>
    <w:p w14:paraId="4F208283" w14:textId="77777777" w:rsidR="00BD5AE0" w:rsidRDefault="00000000">
      <w:pPr>
        <w:pStyle w:val="Heading2"/>
        <w:spacing w:before="0" w:line="360" w:lineRule="auto"/>
        <w:ind w:left="1465" w:right="0" w:firstLine="568"/>
        <w:jc w:val="left"/>
      </w:pPr>
      <w:r>
        <w:t>ENHANCING CLOUD-BASED MESSAGING WORKFLOWS WITH</w:t>
      </w:r>
      <w:r>
        <w:rPr>
          <w:spacing w:val="1"/>
        </w:rPr>
        <w:t xml:space="preserve"> </w:t>
      </w:r>
      <w:r>
        <w:t>RABBITMQ: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COMPREHENSIVE</w:t>
      </w:r>
      <w:r>
        <w:rPr>
          <w:spacing w:val="-2"/>
        </w:rPr>
        <w:t xml:space="preserve"> </w:t>
      </w:r>
      <w:r>
        <w:t>EXPLORATION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AND</w:t>
      </w:r>
    </w:p>
    <w:p w14:paraId="2D3BAC5D" w14:textId="77777777" w:rsidR="00BD5AE0" w:rsidRDefault="00000000">
      <w:pPr>
        <w:spacing w:line="321" w:lineRule="exact"/>
        <w:ind w:left="4739"/>
        <w:rPr>
          <w:b/>
          <w:i/>
          <w:sz w:val="28"/>
        </w:rPr>
      </w:pPr>
      <w:r>
        <w:rPr>
          <w:noProof/>
        </w:rPr>
        <w:drawing>
          <wp:anchor distT="0" distB="0" distL="0" distR="0" simplePos="0" relativeHeight="482554880" behindDoc="1" locked="0" layoutInCell="1" allowOverlap="1" wp14:anchorId="025359A1" wp14:editId="52A22D89">
            <wp:simplePos x="0" y="0"/>
            <wp:positionH relativeFrom="page">
              <wp:posOffset>673177</wp:posOffset>
            </wp:positionH>
            <wp:positionV relativeFrom="paragraph">
              <wp:posOffset>232417</wp:posOffset>
            </wp:positionV>
            <wp:extent cx="6214588" cy="6214588"/>
            <wp:effectExtent l="0" t="0" r="0" b="0"/>
            <wp:wrapNone/>
            <wp:docPr id="14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8"/>
        </w:rPr>
        <w:t>COST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MODELLING</w:t>
      </w:r>
    </w:p>
    <w:p w14:paraId="65503E47" w14:textId="77777777" w:rsidR="00BD5AE0" w:rsidRDefault="00000000">
      <w:pPr>
        <w:spacing w:before="160"/>
        <w:ind w:left="1797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Vivesini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</w:t>
      </w:r>
      <w:r>
        <w:rPr>
          <w:b/>
          <w:i/>
          <w:sz w:val="20"/>
          <w:vertAlign w:val="superscript"/>
        </w:rPr>
        <w:t>*1</w:t>
      </w:r>
      <w:r>
        <w:rPr>
          <w:b/>
          <w:i/>
          <w:sz w:val="20"/>
        </w:rPr>
        <w:t>,</w:t>
      </w:r>
      <w:r>
        <w:rPr>
          <w:b/>
          <w:i/>
          <w:spacing w:val="12"/>
          <w:sz w:val="20"/>
        </w:rPr>
        <w:t xml:space="preserve"> </w:t>
      </w:r>
      <w:r>
        <w:rPr>
          <w:b/>
          <w:i/>
          <w:sz w:val="20"/>
        </w:rPr>
        <w:t>Ebenesar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Anna Bagyam J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Poongodi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</w:t>
      </w:r>
      <w:r>
        <w:rPr>
          <w:b/>
          <w:i/>
          <w:sz w:val="20"/>
          <w:vertAlign w:val="superscript"/>
        </w:rPr>
        <w:t>3</w:t>
      </w:r>
    </w:p>
    <w:p w14:paraId="52722978" w14:textId="77777777" w:rsidR="00BD5AE0" w:rsidRDefault="00000000">
      <w:pPr>
        <w:spacing w:before="1"/>
        <w:ind w:left="1183" w:right="598"/>
        <w:jc w:val="center"/>
        <w:rPr>
          <w:i/>
          <w:sz w:val="20"/>
        </w:rPr>
      </w:pPr>
      <w:r>
        <w:rPr>
          <w:i/>
          <w:sz w:val="20"/>
          <w:vertAlign w:val="superscript"/>
        </w:rPr>
        <w:t>1,3</w:t>
      </w:r>
      <w:r>
        <w:rPr>
          <w:i/>
          <w:sz w:val="20"/>
        </w:rPr>
        <w:t>Department of Mathematics, Avinashilingam Institute for Home Science and Higher Education for Women,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Coimbatore, 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Nadu–641043</w:t>
      </w:r>
    </w:p>
    <w:p w14:paraId="00ADCE38" w14:textId="77777777" w:rsidR="00BD5AE0" w:rsidRDefault="00000000">
      <w:pPr>
        <w:spacing w:before="1"/>
        <w:ind w:left="1779" w:right="1185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 of Mathematics,Karpagam Academy of Higher Education,Coimbatore,Tamil Nadu–641043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E-mail: viveshpriya@gmail.com;</w:t>
      </w:r>
      <w:hyperlink r:id="rId408">
        <w:r>
          <w:rPr>
            <w:i/>
            <w:color w:val="0000FF"/>
            <w:sz w:val="20"/>
            <w:u w:val="single" w:color="0000FF"/>
          </w:rPr>
          <w:t>ebenesar.j@gmail.com</w:t>
        </w:r>
      </w:hyperlink>
      <w:r>
        <w:rPr>
          <w:i/>
          <w:sz w:val="20"/>
        </w:rPr>
        <w:t>;</w:t>
      </w:r>
      <w:r>
        <w:rPr>
          <w:i/>
          <w:spacing w:val="1"/>
          <w:sz w:val="20"/>
        </w:rPr>
        <w:t xml:space="preserve"> </w:t>
      </w:r>
      <w:hyperlink r:id="rId409">
        <w:r>
          <w:rPr>
            <w:i/>
            <w:color w:val="0000FF"/>
            <w:sz w:val="20"/>
            <w:u w:val="single" w:color="0000FF"/>
          </w:rPr>
          <w:t>poongodi.math@gmail.com</w:t>
        </w:r>
      </w:hyperlink>
    </w:p>
    <w:p w14:paraId="26CCE3DB" w14:textId="77777777" w:rsidR="00BD5AE0" w:rsidRDefault="00BD5AE0">
      <w:pPr>
        <w:pStyle w:val="BodyText"/>
        <w:spacing w:before="9"/>
        <w:rPr>
          <w:sz w:val="19"/>
        </w:rPr>
      </w:pPr>
    </w:p>
    <w:p w14:paraId="1D4E142A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t>RabbitMQ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message</w:t>
      </w:r>
      <w:r>
        <w:rPr>
          <w:spacing w:val="1"/>
        </w:rPr>
        <w:t xml:space="preserve"> </w:t>
      </w:r>
      <w:r>
        <w:t>broker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deployment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computing</w:t>
      </w:r>
      <w:r>
        <w:rPr>
          <w:spacing w:val="1"/>
        </w:rPr>
        <w:t xml:space="preserve"> </w:t>
      </w:r>
      <w:r>
        <w:t>environments, facilitating the implementation of a two-phase retry queue with multi-phase service</w:t>
      </w:r>
      <w:r>
        <w:rPr>
          <w:spacing w:val="1"/>
        </w:rPr>
        <w:t xml:space="preserve"> </w:t>
      </w:r>
      <w:r>
        <w:t>support, along with features for reneging and balking. In this architecture, client applications</w:t>
      </w:r>
      <w:r>
        <w:rPr>
          <w:spacing w:val="1"/>
        </w:rPr>
        <w:t xml:space="preserve"> </w:t>
      </w:r>
      <w:r>
        <w:t>transmit messages to a RabbitMQ broker, which then routes them to appropriate service providers</w:t>
      </w:r>
      <w:r>
        <w:rPr>
          <w:spacing w:val="1"/>
        </w:rPr>
        <w:t xml:space="preserve"> </w:t>
      </w:r>
      <w:r>
        <w:t>based on message content. The two-phase retry mechanism guarantees that messages failing during</w:t>
      </w:r>
      <w:r>
        <w:rPr>
          <w:spacing w:val="-57"/>
        </w:rPr>
        <w:t xml:space="preserve"> </w:t>
      </w:r>
      <w:r>
        <w:t>processing undergo predetermined retry attempts before being discarded. The multi-phase service</w:t>
      </w:r>
      <w:r>
        <w:rPr>
          <w:spacing w:val="1"/>
        </w:rPr>
        <w:t xml:space="preserve"> </w:t>
      </w:r>
      <w:r>
        <w:t>support enables message processing across multiple stages, each handled by a distinct service</w:t>
      </w:r>
      <w:r>
        <w:rPr>
          <w:spacing w:val="1"/>
        </w:rPr>
        <w:t xml:space="preserve"> </w:t>
      </w:r>
      <w:r>
        <w:t>provider. This accommodates complex workflows, with each stage managing a different part of the</w:t>
      </w:r>
      <w:r>
        <w:rPr>
          <w:spacing w:val="1"/>
        </w:rPr>
        <w:t xml:space="preserve"> </w:t>
      </w:r>
      <w:r>
        <w:t>process.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reneging</w:t>
      </w:r>
      <w:r>
        <w:rPr>
          <w:spacing w:val="-3"/>
        </w:rPr>
        <w:t xml:space="preserve"> </w:t>
      </w:r>
      <w:r>
        <w:t>feature</w:t>
      </w:r>
      <w:r>
        <w:rPr>
          <w:spacing w:val="-4"/>
        </w:rPr>
        <w:t xml:space="preserve"> </w:t>
      </w:r>
      <w:r>
        <w:t>permits</w:t>
      </w:r>
      <w:r>
        <w:rPr>
          <w:spacing w:val="-3"/>
        </w:rPr>
        <w:t xml:space="preserve"> </w:t>
      </w:r>
      <w:r>
        <w:t>clients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cancel</w:t>
      </w:r>
      <w:r>
        <w:rPr>
          <w:spacing w:val="-3"/>
        </w:rPr>
        <w:t xml:space="preserve"> </w:t>
      </w:r>
      <w:r>
        <w:t>requests</w:t>
      </w:r>
      <w:r>
        <w:rPr>
          <w:spacing w:val="-3"/>
        </w:rPr>
        <w:t xml:space="preserve"> </w:t>
      </w:r>
      <w:r>
        <w:t>before</w:t>
      </w:r>
      <w:r>
        <w:rPr>
          <w:spacing w:val="-4"/>
        </w:rPr>
        <w:t xml:space="preserve"> </w:t>
      </w:r>
      <w:r>
        <w:t>processing,</w:t>
      </w:r>
      <w:r>
        <w:rPr>
          <w:spacing w:val="-4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balking</w:t>
      </w:r>
      <w:r>
        <w:rPr>
          <w:spacing w:val="-57"/>
        </w:rPr>
        <w:t xml:space="preserve"> </w:t>
      </w:r>
      <w:r>
        <w:t>feature</w:t>
      </w:r>
      <w:r>
        <w:rPr>
          <w:spacing w:val="-15"/>
        </w:rPr>
        <w:t xml:space="preserve"> </w:t>
      </w:r>
      <w:r>
        <w:t>empowers</w:t>
      </w:r>
      <w:r>
        <w:rPr>
          <w:spacing w:val="-14"/>
        </w:rPr>
        <w:t xml:space="preserve"> </w:t>
      </w:r>
      <w:r>
        <w:t>clients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reject</w:t>
      </w:r>
      <w:r>
        <w:rPr>
          <w:spacing w:val="-14"/>
        </w:rPr>
        <w:t xml:space="preserve"> </w:t>
      </w:r>
      <w:r>
        <w:t>requests</w:t>
      </w:r>
      <w:r>
        <w:rPr>
          <w:spacing w:val="-13"/>
        </w:rPr>
        <w:t xml:space="preserve"> </w:t>
      </w:r>
      <w:r>
        <w:t>due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excessive</w:t>
      </w:r>
      <w:r>
        <w:rPr>
          <w:spacing w:val="-14"/>
        </w:rPr>
        <w:t xml:space="preserve"> </w:t>
      </w:r>
      <w:r>
        <w:t>queue</w:t>
      </w:r>
      <w:r>
        <w:rPr>
          <w:spacing w:val="-15"/>
        </w:rPr>
        <w:t xml:space="preserve"> </w:t>
      </w:r>
      <w:r>
        <w:t>length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unavailability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services.</w:t>
      </w:r>
      <w:r>
        <w:rPr>
          <w:spacing w:val="-58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leveraging</w:t>
      </w:r>
      <w:r>
        <w:rPr>
          <w:spacing w:val="-9"/>
        </w:rPr>
        <w:t xml:space="preserve"> </w:t>
      </w:r>
      <w:r>
        <w:t>RabbitMQ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cloud</w:t>
      </w:r>
      <w:r>
        <w:rPr>
          <w:spacing w:val="-9"/>
        </w:rPr>
        <w:t xml:space="preserve"> </w:t>
      </w:r>
      <w:r>
        <w:t>computing</w:t>
      </w:r>
      <w:r>
        <w:rPr>
          <w:spacing w:val="-8"/>
        </w:rPr>
        <w:t xml:space="preserve"> </w:t>
      </w:r>
      <w:r>
        <w:t>environments,</w:t>
      </w:r>
      <w:r>
        <w:rPr>
          <w:spacing w:val="-9"/>
        </w:rPr>
        <w:t xml:space="preserve"> </w:t>
      </w:r>
      <w:r>
        <w:t>organizations</w:t>
      </w:r>
      <w:r>
        <w:rPr>
          <w:spacing w:val="-8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benefit</w:t>
      </w:r>
      <w:r>
        <w:rPr>
          <w:spacing w:val="-8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reliable</w:t>
      </w:r>
      <w:r>
        <w:rPr>
          <w:spacing w:val="-58"/>
        </w:rPr>
        <w:t xml:space="preserve"> </w:t>
      </w:r>
      <w:r>
        <w:t>and scalable messaging platform capable of managing intricate workflows and offering advanced</w:t>
      </w:r>
      <w:r>
        <w:rPr>
          <w:spacing w:val="1"/>
        </w:rPr>
        <w:t xml:space="preserve"> </w:t>
      </w:r>
      <w:r>
        <w:t>features, such as two-phase retrial, multi-phase service support, reneging, and balking. RabbitMQ</w:t>
      </w:r>
      <w:r>
        <w:rPr>
          <w:spacing w:val="1"/>
        </w:rPr>
        <w:t xml:space="preserve"> </w:t>
      </w:r>
      <w:r>
        <w:t>seamlessly</w:t>
      </w:r>
      <w:r>
        <w:rPr>
          <w:spacing w:val="-11"/>
        </w:rPr>
        <w:t xml:space="preserve"> </w:t>
      </w:r>
      <w:r>
        <w:t>integrates</w:t>
      </w:r>
      <w:r>
        <w:rPr>
          <w:spacing w:val="-8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t>platforms</w:t>
      </w:r>
      <w:r>
        <w:rPr>
          <w:spacing w:val="-13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programming</w:t>
      </w:r>
      <w:r>
        <w:rPr>
          <w:spacing w:val="-9"/>
        </w:rPr>
        <w:t xml:space="preserve"> </w:t>
      </w:r>
      <w:r>
        <w:t>languages,</w:t>
      </w:r>
      <w:r>
        <w:rPr>
          <w:spacing w:val="-11"/>
        </w:rPr>
        <w:t xml:space="preserve"> </w:t>
      </w:r>
      <w:r>
        <w:t>making</w:t>
      </w:r>
      <w:r>
        <w:rPr>
          <w:spacing w:val="-8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popular</w:t>
      </w:r>
      <w:r>
        <w:rPr>
          <w:spacing w:val="-57"/>
        </w:rPr>
        <w:t xml:space="preserve"> </w:t>
      </w:r>
      <w:r>
        <w:t>choice for modern cloud-based applications. The subsequent sections present the development of a</w:t>
      </w:r>
      <w:r>
        <w:rPr>
          <w:spacing w:val="1"/>
        </w:rPr>
        <w:t xml:space="preserve"> </w:t>
      </w:r>
      <w:r>
        <w:t>cost model. We apply the particle swarm optimization algorithm to calculate the total expected cost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rate. Finally,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conduct numerical analysis</w:t>
      </w:r>
      <w:r>
        <w:rPr>
          <w:spacing w:val="-1"/>
        </w:rPr>
        <w:t xml:space="preserve"> </w:t>
      </w:r>
      <w:r>
        <w:t>to evaluate</w:t>
      </w:r>
      <w:r>
        <w:rPr>
          <w:spacing w:val="-1"/>
        </w:rPr>
        <w:t xml:space="preserve"> </w:t>
      </w:r>
      <w:r>
        <w:t>our model.</w:t>
      </w:r>
    </w:p>
    <w:p w14:paraId="576858CD" w14:textId="77777777" w:rsidR="00BD5AE0" w:rsidRDefault="00BD5AE0">
      <w:pPr>
        <w:pStyle w:val="BodyText"/>
        <w:spacing w:before="3"/>
        <w:rPr>
          <w:sz w:val="36"/>
        </w:rPr>
      </w:pPr>
    </w:p>
    <w:p w14:paraId="592381E2" w14:textId="77777777" w:rsidR="00BD5AE0" w:rsidRDefault="00000000">
      <w:pPr>
        <w:spacing w:line="360" w:lineRule="auto"/>
        <w:ind w:left="1160" w:right="183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Cloud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computing,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Bulk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arrival,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Retrial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queue,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Two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phase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Service,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Rabbit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MQ,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Reneging,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Balking,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Particle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swarm optimization.</w:t>
      </w:r>
    </w:p>
    <w:p w14:paraId="423A8F52" w14:textId="77777777" w:rsidR="00BD5AE0" w:rsidRDefault="00BD5AE0">
      <w:pPr>
        <w:spacing w:line="360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B991CEC" w14:textId="77777777" w:rsidR="00BD5AE0" w:rsidRDefault="00BD5AE0">
      <w:pPr>
        <w:pStyle w:val="BodyText"/>
        <w:rPr>
          <w:b/>
          <w:sz w:val="20"/>
        </w:rPr>
      </w:pPr>
    </w:p>
    <w:p w14:paraId="1BF7654D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CF5ED19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RASTEMS-2023_A183</w:t>
      </w:r>
    </w:p>
    <w:p w14:paraId="0195C5C8" w14:textId="77777777" w:rsidR="00BD5AE0" w:rsidRDefault="00000000">
      <w:pPr>
        <w:pStyle w:val="Heading2"/>
        <w:spacing w:line="362" w:lineRule="auto"/>
        <w:ind w:right="590"/>
      </w:pPr>
      <w:r>
        <w:t>THE ROLE OF HMG-COA REDUCTASE INHIBITORS IN THE</w:t>
      </w:r>
      <w:r>
        <w:rPr>
          <w:spacing w:val="-67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OF ALZHEIMER'S</w:t>
      </w:r>
      <w:r>
        <w:rPr>
          <w:spacing w:val="-3"/>
        </w:rPr>
        <w:t xml:space="preserve"> </w:t>
      </w:r>
      <w:r>
        <w:t>DISEASE</w:t>
      </w:r>
    </w:p>
    <w:p w14:paraId="69D13A22" w14:textId="77777777" w:rsidR="00BD5AE0" w:rsidRDefault="00000000">
      <w:pPr>
        <w:spacing w:line="224" w:lineRule="exact"/>
        <w:ind w:left="829" w:right="235"/>
        <w:jc w:val="center"/>
        <w:rPr>
          <w:b/>
          <w:i/>
          <w:sz w:val="20"/>
        </w:rPr>
      </w:pPr>
      <w:r>
        <w:rPr>
          <w:b/>
          <w:i/>
          <w:sz w:val="20"/>
        </w:rPr>
        <w:t>Athulya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Krishna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,Gautham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Senthilkumar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Dhamodhar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Ponnusamy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Sreeranjini Sukumaran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Rajamma</w:t>
      </w:r>
      <w:r>
        <w:rPr>
          <w:b/>
          <w:i/>
          <w:sz w:val="20"/>
          <w:vertAlign w:val="superscript"/>
        </w:rPr>
        <w:t>1*</w:t>
      </w:r>
    </w:p>
    <w:p w14:paraId="1AB01833" w14:textId="77777777" w:rsidR="00BD5AE0" w:rsidRDefault="00000000">
      <w:pPr>
        <w:spacing w:line="229" w:lineRule="exact"/>
        <w:ind w:left="822" w:right="235"/>
        <w:jc w:val="center"/>
        <w:rPr>
          <w:i/>
          <w:sz w:val="20"/>
        </w:rPr>
      </w:pPr>
      <w:r>
        <w:rPr>
          <w:i/>
          <w:sz w:val="20"/>
        </w:rPr>
        <w:t>FaculyKarpagam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Tamilnadu,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14"/>
          <w:sz w:val="20"/>
        </w:rPr>
        <w:t xml:space="preserve"> </w:t>
      </w:r>
      <w:hyperlink r:id="rId410">
        <w:r>
          <w:rPr>
            <w:i/>
            <w:sz w:val="20"/>
          </w:rPr>
          <w:t>sreeranjinisr@gmail.com</w:t>
        </w:r>
      </w:hyperlink>
    </w:p>
    <w:p w14:paraId="709D2667" w14:textId="77777777" w:rsidR="00BD5AE0" w:rsidRDefault="00BD5AE0">
      <w:pPr>
        <w:pStyle w:val="BodyText"/>
        <w:spacing w:before="2"/>
        <w:rPr>
          <w:sz w:val="12"/>
        </w:rPr>
      </w:pPr>
    </w:p>
    <w:p w14:paraId="57D7415E" w14:textId="77777777" w:rsidR="00BD5AE0" w:rsidRDefault="000E09AB">
      <w:pPr>
        <w:spacing w:before="91"/>
        <w:ind w:left="3813" w:right="3225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55392" behindDoc="1" locked="0" layoutInCell="1" allowOverlap="1" wp14:anchorId="32B9B584" wp14:editId="19756425">
                <wp:simplePos x="0" y="0"/>
                <wp:positionH relativeFrom="page">
                  <wp:posOffset>673100</wp:posOffset>
                </wp:positionH>
                <wp:positionV relativeFrom="paragraph">
                  <wp:posOffset>57785</wp:posOffset>
                </wp:positionV>
                <wp:extent cx="6214745" cy="6290945"/>
                <wp:effectExtent l="0" t="0" r="0" b="0"/>
                <wp:wrapNone/>
                <wp:docPr id="21014008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90945"/>
                          <a:chOff x="1060" y="91"/>
                          <a:chExt cx="9787" cy="9907"/>
                        </a:xfrm>
                      </wpg:grpSpPr>
                      <pic:pic xmlns:pic="http://schemas.openxmlformats.org/drawingml/2006/picture">
                        <pic:nvPicPr>
                          <pic:cNvPr id="128776538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21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8087718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5914" y="90"/>
                            <a:ext cx="690" cy="23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275164" id="Group 24" o:spid="_x0000_s1026" style="position:absolute;margin-left:53pt;margin-top:4.55pt;width:489.35pt;height:495.35pt;z-index:-20761088;mso-position-horizontal-relative:page" coordorigin="1060,91" coordsize="9787,9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7i4FPgMAAMUHAAAOAAAAZHJzL2Uyb0RvYy54bWycVX9v2zYQ/X/AvgOh&#10;/xtZiuMfQuyiSJagQLcF6/oBaIqSiEokR9JWsk+/d5Tk2Mm6ZjVggccjj+/evSOv3z92LTtI55XR&#10;myS7mCVMamFKpetN8uXPu3erhPnAdclbo+UmeZI+eb/9+afr3hYyN41pS+kYgmhf9HaTNCHYIk29&#10;aGTH/YWxUsNZGdfxANPVael4j+hdm+az2SLtjSutM0J6j9nbwZlsY/yqkiL8XlVeBtZuEmAL8evi&#10;d0ffdHvNi9px2ygxwuA/gKLjSuPQY6hbHjjbO/UqVKeEM95U4UKYLjVVpYSMOSCbbPYim3tn9jbm&#10;Uhd9bY80gdoXPP1wWPHb4d7Zz/bBDegx/GTEVw9e0t7Wxamf7HpYzHb9r6ZEPfk+mJj4Y+U6CoGU&#10;2GPk9+nIr3wMTGBykWfz5fwqYQK+Rb6erWHECogGZaJ92WyBMsG9zibPL+Pu9XK1HLau17MleVNe&#10;DMdGqCO07bVVosB/pAujV3R9X1bYFfZOJmOQ7k0xOu6+7u07VNbyoHaqVeEpqhQMESh9eFCCmCYD&#10;zD44pkrknK+Wy8XV5Qq9onkHVrGMTmf5gtKcVg97OeUWa8S0uWm4ruUHbyF0BML+aco50zeSl56m&#10;iavzKNE8w7Nrlb1TbUtFpPGYOXrlhdb+hbxBx7dG7Dupw9CYTrYgwWjfKOsT5grZ7SSydR/LsbTe&#10;iT+AOwrAByeDaOjwCiDGeRT46IiIn0FSOh6y/a4Sj4rKs7HdJzmeCIqkdSookOx8uJemYzQAagCN&#10;OueHT54gA9q0hEBrQ9zFVFp9NoGFNBPhE+BxCPx0SeHW8xPVsF6R/b8a+3PDrQRKCnsir8vL1QwK&#10;y47yInahmxYCi/03rp9uAT9cAf+hpbMNZLypElfrbD709otCLNboeboT8stBq1NfP3P8xjJ406py&#10;UrF39e6mdezAcfnfxd9Y5LNl36jXlNZA586UTxCbM9ACwOLFw6Ax7u+E9Xg9Non/a8/pvmg/alQR&#10;mc7puYnG/GqZw3Cnnt2ph2uBUJskJGwY3oThidpbp+oGJ2VRe9p8wHVbqag/wjeggqLIgJDiKL4V&#10;GJ09Rqd2XPX8+m7/AQAA//8DAFBLAwQKAAAAAAAAACEA2kNlj3O+AABzvgAAFAAAAGRycy9tZWRp&#10;YS9pbWFnZTEucG5niVBORw0KGgoAAAANSUhEUgAAAVwAAAFcCAYAAACEFgYsAAAABmJLR0QA/wD/&#10;AP+gvaeTAAAACXBIWXMAAA4mAAAOJgGi7yX8AAAgAElEQVR4nOy9eZAc2Xbe97s3M2vtRjf2dQYY&#10;zACzz5v3SMuSbD9TpPxMSfYjKYWWoBRmWLa1vbAjJG5WSJQoyTJNUuRfskRH0Es4tFiiJZO2FQrS&#10;DPmJYQW18M2bwQwwQGMGGAwGawPopapryeVe/3EyO7Oqq7sza+kuAPVF9KCmuyrzVtW93z33LN9R&#10;1lpmmGEfoVm5MQ8s+Kp7RCt9TCmOomwdq+dQtqaUqmMpy9OtRlGRh3RBRQAoutbaDaxqoUwTqzas&#10;ZdlY87Bky4+ANQ6ebwBmX97lDDMAaka4M0wO36x0Hx0667ilU8q1JzDqjNL6InBGa44awxEUC1gq&#10;gKe1diYxCmNMBAQoOljWtOaRMSwDX1hjltD2Cxuq+1Ho3y0feXILvqsziXHMMMOMcGcYGa3Hl86U&#10;yuWLytoLSul3ULyGVeeBo2BrWmu132PMA2OMBdUCllH2BoaPLeYjq9SS3+0u1Q6/88V+j3GGpxsz&#10;wp2hAL7l+Sul1x3PfVNZ5ztR/E6UuoC1i8NZpzbzjwFr5Sf5Zc/jvtdsQmX+SR6r3sdKAXrzV5kH&#10;uWGMiVBqFWuvo+y/sNZ8KwqcK6WDH3wMf9AvfMEZnkvMCHeGbdFeuXK26jpfNorvBP27tbKvofRC&#10;/itYMAZs8mMzBKjSx8oBnflRDigd/8Rkic5cN3mcdccaUtJO7heByfzYKEPqNn2sVHo/rSlEyNas&#10;Gauugvl1bfmtdhh9u3rwjVv5LzDD84QZ4c6QYu3D85FT+k4Fvw/0vwv2bC7L1UYpsYIQFwh5umVw&#10;PHBKoEpA8qO3udhewQC+/FgfIh+iAMKukDP0vh+tZSPY7arGRKBugfn/LPwTJ/J/i4W3b0zsbczw&#10;VGFGuM8xmg8+PF6pef+e1vr7serfAfui1nowEyrEGkysRUgtQ7cEblXIlSpQYZhj+3TBAh2gLSQc&#10;tiH0U0sdMha52urpiGGMMaA+R9l/YYz55SAI/1X10Fu39+pdzDBdmBHu8wXtr378rus634/i+7Dq&#10;da2Vt/VpCjlyJ0fxhGBcKFXBq4KqAfW9HPsUYQNsC4I2+G0wofxaqdQlknyGfRBfMNew/O9hGP1K&#10;afH195mlqj03mBHusw83XLv2u7Wr/hhWfbfW6uTWp2QJNkx5wqtCqQZOHZjfwyE/jWhAtAF+TMQg&#10;H6t2dyFgew9l/5kJ7d9xF179dSDcw0HPsMeYEe4ziW954Vr9u7XWfxzN17TSi1ufozIEa+T/vSqU&#10;66APIK6BGYZHG8w6dDdiAraxLzgh4AHka80qhl8zxvxP7sLGP4PvCPZ82DNMFDPCfYYQNK581VHO&#10;f6aV+r4t2QRKxT7YMHYTGPG5lufAXeD5dQ/sFTYgXINuU3zCSsc+YDf9brKwZs1Y/s/Ihr/ozb/x&#10;G/sz5hnGjRnhPuXorF1+peJ4/7lB/Sdb3AVKCbGaCKJQTrVeDaoLwCGe/sDW0woLPIH2GgQt+V/H&#10;jf2/egv5GmPvaez/2omCX6wsvPnJvgx5hrFgRrhPJX6pFDXf+gMK98e1Vl/q+VPWko0C+f9SHSoH&#10;gQGehRmmAGvQeQL+hnx3jret5WusuWRt9N85cx/9o1nBxdOHGeE+ReisffRyyfF+HNQf01pnnKyZ&#10;oFcYyOPyHFQOAQXqFGaYAsTk220CClxvYNDNGNMG+3f8KPyZmdX79GBGuE8BwvWP/yPtOD+llX6r&#10;9y8KMJIfaiLJKKgdQtwFMywDqyHMueDGvztI+nj68QRaTyTzQTuS74ymP+BmrPnIRNGfdw+8/n/v&#10;yzBnyI0Z4U4prl//p+XzJ87/caX0T/T4ZvtdBtqF2iI4x9n/6q3pwm1guQWOk35kx+bgzH4PrDAM&#10;RA+gtSpvYhuXgzH2nrXmv7lx/8b/eOHC7+nu44Bn2AYzwp0yrN/514fnDiz8JEr9F1rrcvqXjDVr&#10;TewyOMZ+ZxeEQBupydqw0AnBWIgy2jNKQdmBY+7eepFvAytdKMUVuZ0QXqoUc7Jcjl+/4MJhYCL6&#10;kYWwAZ2H4nJIqvz6rF5jTBfLLzbXV//ygdO/7fG+DXWGLZgR7pSg9ei9U5VK/adA/dFUvyDxzRpJ&#10;JdKOuAycE/s61g3gehscDWEEVoFW4MT/KtWb/2AREvZDqHvw6oDatkngpoFmAF78abYDuFgttkV9&#10;uy2v90Mh3rfKu79mzxDdF5eDiSTFTyXCO7KmYx3gv9fptv587fC7d/ZzqDMIZoS731i58aJxw59B&#10;8YdS3dj4HxOIqIpbgfpRxAO5/+gAVzagUoqdGPFwrYXQpNatUkJSTiw1oICNAA548MoeOFI/CaFr&#10;ZGMAIdw3qpCXMzeATzpQdtP39vYOL+7GPwdGG/YQWIGNZQg7IhKkkx1tk3gtln+oQ/fHOHj+8z0f&#10;3gybmBHuPqG9cuVs2XN/Tmv9B9LfxtZJFAjZlupQPQnU9muY2+JSRyw/1WfKVl2oKdED84GHvix7&#10;T6eH3pYPr9Um/66u+EBsdQO0Aninmj9odhdYjgk3ef271e095VdDaHXAjZ9/uiJuiL1DC9r3wW8K&#10;6ToeA7Ib/lE3CH94JiG5P5hFWfYYrUfvnTIbS3+3Wi59lpJtrA8b+VIGWqrCwutQfZlJ05KPWHJF&#10;UXbETZCgG8IpD84qOIr4SY8Cb8ZWcJiRZ/EcuLMHigGBSckWAFtswrej1DoGudZOn5UxUC7J+wvN&#10;fpSV1KB6XuZOqSpzKYp3nXg0Wus/UC2XPjMbS3+39ei9U3s+xOccM8LdI9y+/ZtV01j6m5XK3G2t&#10;9A/Kb+MlGflScVSqwcJbUD4HTNbReR+4FsJHLVhqF3+9o3sJ1yLkPQgvlsCP0v93NbT3gHBVxrgz&#10;VoiwyITfCMHNsKZWsL7Ncy3QjcR9ogDX2c/kPE/m0MJbMqeCVky8sEm8Sv9gpTJ32zSW/iZ8a/qO&#10;UM8oZoS7B4gaV//k6YOHH2tHf2NTb1YpcRsE7QzRnmUv7KIucLchFmCtJEMpyrkVpzcbVO9wjTmE&#10;ZLNZC6GBRuGRD4HEv4yQYV6ExBtK5jUKsXoHoRXfAyVai95UVE0rmVMLb4l7KmjLnFOb1q7Wjv6G&#10;ac4/ihpX/+Q+D/a5wIxwJ4hw7eOvmeb1O47j/sJmZZhSkkvpt8CrwMKbe0a0CcrAXLZOTUHR3KED&#10;9Fq4WolbYTtU+lwQWhcn+SLYIjBrixHuOlu/Ea0g2IZwV5FNBWQzmRvigNIFJtOlUkH5RSFeryJz&#10;z4RZ4q06jvsLpnn9Trj28dcmMoQZgBnhTgTNBx8eNxtLv+563q9qrcRPlgjJ+C0JZiy8FrsOxv8V&#10;3GN3UdVFN/WrehrWCqbJl+klUEdtb/0BzLsQ9j9/gvHagF4ZAkufP3cXNGxfQBBxo3S2eY/NML1+&#10;ZCRwWBR3Ini4AZe6ErAbP1TsanhN5qDfkjm5SbzqlOt5v2o2ln69+eDD4xMZwnOOGeGOG82ln6zV&#10;y3e10t8DpI5Evy0MsHA+DoaN30d7PZTFeq8FVzo7P/cYbPoEtALfFguelem1AJXqJeBBzzcZs9PR&#10;0JqgH7f/0tbG/SFzohMOtogtgy3zIIoJ18q/w6SGrflQK4ulfL81xAVyw5M5uHBePhg/0evd9O9+&#10;T61evmuaS39lkqN4HjEj3DEhaFz5qmku3Ubrv6y11pvmUdiR6rCFkzD3KpOsDGv4Yq3WS4CSKqmd&#10;UPfSI7Kj4HFBi7PiiDWXxXa3LNNrcSp6CXjciClkE0Ut3HbYm6GQwFHQ7PudjwQFtUrvU3Q7vUdq&#10;USvSYo3Joi5zcuGUzNEw3qWVEv+u1n/JNJduB40rX92L0TwPmBHuqLj8zTnTXPoVzyn9c621lOkr&#10;Jbm0fgsqC3DgTfYiI/NIVQJhFknbCixc3aFnwCFXihQgdisUFPvznK1WbT8ZJajRGziD9N6TwKC3&#10;ndeH20aq5wZBK2j0bRRN0kbFxspnXxSPMyXIe49DMkcrCzJno57A2hnPKf1z01z6FS5/c26/Rvis&#10;YEa4IyBcv/p1c/b0Pa3114GM+2BDVuDim+DtnVTKYZVanBYpQmiHcGMbS/Jw8kTSzIEibgWvL1OB&#10;XbId3Ezxg1Li051UpoKh1wdrbf6mQaukC0Mhn2kU59UqJZtaFus2TR8Ljfiri6AB+P05w7vgY18K&#10;O8b6+XlnZM4qLXM462bQ+uvm7Ol74frVr4/zls8bZoQ7DD57f9E0l37Vdd1f0VrNQSwgEHYg6MDC&#10;GahfZK+lTurEFV0xq1mg5klAbLu+3D1uBV3MrTBHr8XqKCGO7eD0WbhKSZnwJBB3aduEJf8xfyNK&#10;yS808hnOefLYGZCN0c4GzGzxUpX7YTHrNkBKlg2iafFea9su7UPAkbm7cEbmctiJSVehtZpzXfdX&#10;THPpV/ns/Zma/RCYEW5BhI2lHzBHane01pI+o5QIf3c3wKvDwtvsZ8r7fKnXArNA1ROZwocDnj+K&#10;W6HO1tSwzg6BsJrT60Zw1PbFEqMislvTuvIanp2M/zY0cFTBoXgzSU4CWV/1pv82tnSLqJGFQCNI&#10;U8ry4F4cmHO1lB27ehJJhYdkLnt1mds2ylq7XzNHanfDxtIPjP22zzhmhJsTt2//ZtU0r/0T19H/&#10;WGtd2zyvBh3xeS2+DJVz+zpGgCNqayALpMDhi5Ycl7PIuhV0TCbb+WH7UYYtxQ87Wbh1tZVwmxPK&#10;VIjMVpdCHsI19B7vLWLJzxOfV+Lmu4nrpNV3r0GBtp1wxxZ/zWoXSjHJdkM4USn2+kKonJO5HQUy&#10;1yEJqlVdR/9j07z2T27f/s1Zi+ecmBFuDoRrH3/t9MHDj7V2fi8Q50BFcVBsPg6KTUfX2363QhZV&#10;D260hCSymC+JW8FSzK2gkIWftXIV21utJeKO7DF2KiQYFWEf4UI+wl2n15eafbxJqplMhSYicJ7c&#10;s2jBQ0KeebEMRCAVbbEVf6zYLYdAPQ6qzcdFE1lr1/m9pw8efjwrmMiHGeHuAtO89rNSwKCrm77a&#10;Tav2ApReHMt97o3lKoKF8mBLUyuoeHC1FS/aGIedXrfCaoEiiIq7NVNhu8BbnfTonWBSiQq+6fWg&#10;W5vPo75qe/239QxLJzKTWUt+IxMwC4xY8XnxkJg0i7zGT7MgfAOHJ2nd9qP0osz5xNrd9O3qqut5&#10;v2qa1352D0fzVGJGuNtg/c6/PmyaS0taOz8CpJVi3Q3ptnDgTfLHvbfHKiJ1eK8pgtnjwFEG5Lha&#10;WdyOEr/fh5l0gkXSiaDjY/9aznu5eivhbpezn+SX9mQqmO2fPwp6dBBiEs3Da92+irFqhqXrceBM&#10;x9alT687QSHuh7x45KfSj3nQQPzFSXpbFMGpPddsqMrcL8/Fvt1spZrzI6a5tLR+51/vrSrlU4QZ&#10;4Q5A2Lj2fXMLB+9qrS8AMTP4EHVh8aVY+2A0dJDUnhstUZaqV6QdzDhk+StI1DtrSSaEExqxYh0N&#10;H2Us2axbwdXwOCf5V9XW+3R3eG2/hQvDyUMWgUHecx60w94AVjYAVok3o8TX/UUkxJu8J0/LZ58H&#10;LaRMeNNXbAcH+rJ4EKapdaGRDWDfGmKWz8paiLqyNtKA2oW5hYN3aVz7/v0a2jRjRrh9MI2ln3cd&#10;55e1VqVN08VvgePCgbeQ8MlosMCVhhzra6W0QqnmwYMWPBr5DrCQkURMSOGsl6ZulR25/9XY4XpS&#10;97oVGjnTBw7QFzjTvVKM/RgkYjPuuNkW4z5nYKo94LVZz3yFzGahRDsieS+J/GNe3I16NwGtoDLg&#10;tJAgIm0XpJDP+MQetSraHvOyJhxX1gjEATVVwnH+D9NY+vn9Hd/0YUa4CT57f9FsLF3Wjv6zQBoY&#10;C1owfwxqF8Z2KwXUq4OtmaoHn7fyZwpshyOki1cjBFoFXvNksYZWyK9j4HMrZFKNW8kUcSuUYIuI&#10;zXYCLwDzujdTQTFA2WtEbNFRIF+V2VrmecZutYoPJH+Px+8kLcSQz/NATnPTEJdhxwTdjeCIC8ed&#10;rUUVCe6SVrNF8diKpJ8NQocxbXa1C7JGgr6AmqP/rNm4fmWWs5tiRrhA99GlV83R2g2t9BtAxoXg&#10;w8KroMcvnHTYHby4ksDWUl9gqygSt0Liy3R0WvzwZhU6gfyt6sKqL9VoCcFY5HEet4KDBI16AmF2&#10;+4XssDVQNm435CDhmjwWbrOv4KE/4yCpNBtkhEYmf57KXXpdCVhJz/PYvtx5pZNmM/gRHB2ymWUT&#10;uBZIc8wrLbjUgg+7cMuOuPHp47JWoqDXxaDU6+Zo7QaPPnxtlMs/K3juCTdqXPsz5Vrtqlb64GYr&#10;kqCdcSFMpk3rkQG/s5nAVsmFD0csw1oopWlXWQnGMnCuJv5KixBzOxRLK/GiuAXcClW3lyh2EiMv&#10;MThlbZzoH3Ze4ZpumCqKGTs44yDbm23z+vF3llchLNu6PTCSVTJo3AkekfqO5YYwTN/mG0Y2ct/I&#10;SapeEpeWE2emvN8S4h0eZQmoOa6soXg9aaUPUqt+HDWvfWOUqz8LeK4J1zSv/4zjOP89EDONgWAD&#10;qgfH6kLYDrWMJi2kaUfJcVar3sBWURwlJUIV+24TIjwEHK9KY0SFLLpselLiVugvlBgEt4CITYte&#10;8ovM+AM/g8h+t9QrQ9oiB+QzGXRkr/d9Z5CeCPJghd4c4dCkmQbbnWge+nEQFLFuF4dIBbseCqnW&#10;Sqkrw8b/0Ui2RK0ET7rwQWfEdL3aBVlDwQaQvllHO3/zeU8de04J95sV01z6N1qrHwXSLgxBGxZe&#10;BO/0noziUGbxRkYI+FjsY7XEgS0LS0M62srE1md8D1fDcmYlnQYWS2Ld9vNRQiKPcvg1Kn0uBaWg&#10;s82KfTBAFWtUX2Q/+ods7e7ZAw1SH2mSRjZoI6gMqOQzsT88Dx4E6ftPvvNSettNJN/H5kagUyGd&#10;EwV9MLeslA/X+1wkfiSbsG/EurdWNhRHw7dbI/p3vdOwcDZu65PtLuH8iGku/Rv45l5mEE8Nnj/C&#10;fXj5hGmeWtJafyeQ8deGsPAGkpW6N8i6FZSSRXEEOFVJmyxWXNgIJLA1DBa81FfsaVjvO7eedyTX&#10;tBsN0B7Qcu/d0J976gyoIGuRti1PGi36kWwI43baWLZatLsF9NdsJr/V9ubfZjEo8zowMJ+DcDv0&#10;6uz6ERzJDCw75OQ59zKPQyOfVxGmWgMetyUDJplC1opexMkyvBP/nKnIdxbGp6tSX672cFiQNRWF&#10;/alj32map5Z4eHkYz8hTjeeLcNc+PG/qpQ+11i8AadWY1nEhw95nNdZiC9RRsgg2EFdA3U2j/VUP&#10;HnWk025RHCU97iduhf7j/queBLP8PtJVOd0KVXqts6Sj72cGPomksGOp03v09i2EWrImxg3f9OrZ&#10;WnYn3HYmYBb0VZhlMUfs+skGCU2+god7JiXPJBsku+n6pAvS1UK2jYxF7EdyAiqCmx0JwmbRCeFs&#10;ReZGgsPA6xUh9c0MDTWqTxfAlbWldaY6DbTWL5h66UPWPjw/6h2eJuxb3vReI1y9+ru0W/m/tFL1&#10;TVrxW1CuQ2X/vvNDLnzRkYXoOXA3hAsuXHThg1AWv6fFQrnbgkqtmA3ukXZmcLQs5EcW5voswDfL&#10;8H4bQtWrW+tpeBzB4g4W3MBJpKARuypKDpsfeYAQi2fhSyWD3KkjP1F80rCRpBclP9bEP5s2mjxW&#10;sElRSoGyoOewznnJk401bI0FwgjcJiKeuJW1umFvHu1OGQfZVj1J/m2emsP1TGWZH20ty42StxFv&#10;dE/8tGAlybQookP3aRwETWIDCrGwD1fg4IDne8Cxsrh9yo7Mm3Wf8RxB6q9C50asqicCllpxxDiV&#10;S2b16n/sLr72/47hLlOP54Jwo8bVP+WW3L8NxHk9Vsh27gi4p/Z1bEdIO7W6Wiwa68rieL0CH8U9&#10;J7VKxWfeqBU7Vi6UxEJ2dKaoYcAieqMKH7XlI0qsPVdLwv1uQgRZUodYjza2dLtWSo2VhZqFk6bJ&#10;YbMsQRXrgHJAO6BdcMvgJKToxj/O7gMAxOuoeCXzm4TOq0ETNu7KwEwkfkXHhVKZNX2WkJIUiCDW&#10;8U4ZB55OtXGTCrPd8IDeU0BkYdDM6z8pJPAjOFLgS19FslJqpfSaoZEUvhd38AFX6A2AGpuS9cio&#10;nAf3LjQfQakWF0lQ1yX3n0WNq3/amX/tF8Zxm2nGs0+4jWv/teO4PwWkegh+GxZPsxdtb/KgFufk&#10;OnFmwj1kMZaQ9K3PWmlFWtmFq214t4CMwzHgQezHTfQLmmw9BpeAl6vwaUssalSvW2Eny9pxoeWD&#10;io3WsoGyNdJjzdHUXUtNJxatB7yU/w3kxtbprIitT29BfnrgA00WbJc3rUMrUqxGipZR0L4LpQic&#10;Q/Tbu3MuPI43sMjCgRK7YjmbChbBvFfMn2e3Iejt8NkAV0I3gtd3mTdrNhXjyQbuxial756CxTKs&#10;3oFSVXZla3Ec929HjaWDzvzFnxrXraYRzzThmub1v6Yd5y8CmcqxDiyep5jMyGRxyIXbHajGFuhK&#10;F07FFughYKMKy524dj4+7n/YhbdzHvU8hKgTC9TZxq0AkjFwpibaubWYSLZ3K1jgCXQaHAoPccCp&#10;csA1VEoahUcvpSjSZTst064EHAIFZQVlDQc3SWoeuo+gdRtMEPfomYfyAp49RKjlcw3N7vm3a8iG&#10;WotTuwID5woc04MI5kr5rcykpVK/K+FIZXfXx0ondXskwcfx9y05HJPuDfAqcrqxFsfR/61pXq/p&#10;uQs/MfZbTgmmZeaPHaa59NNa6x8DYjMtFB/h4mukiTjTgaxbwdGSG9smXRwvKNiI+5NVXSHAbiRR&#10;/zdyvpWDJXiYw60AYhF3a2KV1R0h+bUIjAOadWg/gu66uALcMtQOcrhSZ69bCk0W81Cez3xGIdgV&#10;2LjLorLcU4clqGl3rzB7EKYqaZGRirG8ihwKIfWTOT/aBrDaKe5KAPgkLvxIMjyMLabVWwxzsPg6&#10;rF0FpyRHJGvRWv1F01wq6bmLPz6pO+8nnknCNRvX/obWzg8DbHbQNSEsvMUkmpGMA1m3gqvFBXAu&#10;M9lf8+BSFC8eLUGNdiiL5JUc3+Jx4H6fW6HB9gv/BcB3YS1Jxoxgo/uYee5B/ShUz/F8Jbm4oI5C&#10;/Sgl4EvxbxuhxW3cgmgF5k+Cc5TsxhMgqXVVL06FM5L2lxeRle86b9nwjc5WycduCK/v0mhtBQmQ&#10;1TNE7UdwaqK9HDxZk+uXASvBCmvRWv+Y2bjm6PqrPzLJu+8HnrkVYxpLP6dVhmxDX/y2B6aXbEHc&#10;ConK1nYi4O9UUhk/i1i7jZw5ug7il02S9h0Nj7Ytno8gvMXLrc84bOG1EnylBvPzh2H+rVhb4pmb&#10;OkNh3lUwfw4WXxXxltWPYPUShKJccdumHSGSDg1FlDm6ERzPeYq5aVJ5TZB7dUI4XN3dlXA79vlm&#10;c3UpONbhoGRtWtOnweD8sGks/dzEb7/HeKZWjWks/bx29J8DUrIFmH9jH0eVD0fICFnHvrfHA56X&#10;Vb2yxDm6bYmC74ZsEUTJEbLuQXhXyGLlQ8lRmj/J2QrUpnefmiLUJAq/+CVxW0VdWLtBsyXFBIGV&#10;DfVgkfQSKxtlntBuA/G/VtxeV4Kj4Owu39+NpL1SJljWCeHYENbt0JXoyRoNu1m1sT/3rEk8PjOE&#10;G5NtKq2YfHHzr+/zyPIjKYIAIcRHmdrKW1YUnlBpx4HN15XgzoAGkf04Tvo6ixQe3A2AxmV48p58&#10;ZouvwsF3Y5H1yQj3PPsoQfkVWDjPO3U5IVQjCSMcD3MqAiFC7os5v4LtXAkv7/L6NeQ0Ve4jaldL&#10;6XcRBMDl9RFE9Odfl6yFXtL9s88S6So7aemmPYBpLP1cr2XblS9u7ulShHsMfN4WqxUAK26Dpi8W&#10;UiXWXjBxmxeVKVKwFtoBvFnbmSY/jCTq7UVQx3Da6VAuBYxf0WCGflhAdb6AjYdQW4j94Km/9x7w&#10;sJv2LGsH8HZ190DL51ZEZ6pub1bCwfLu1u0HHQnoZQWFWj68WiveFvVjP7bmIzheK07Ym2heFReD&#10;W970bZjI/Lyev/jDw15yWvDUE65pXv+ZHhGap5RsE7zfiYVQksqsKE2A74RiBSflsFcDcREk+Z2h&#10;kWPru9uIm8MaKxsKo1wO1zTFyidmGCvCO7D+QCL0Cy8CB7hPWuUVGklTu7AL20bAB5kUPpBTkrG7&#10;pw3eiKQasOIUJ+p+PADuxpoNABtdOFmHk8Uuk2IQ6Rr7s3ruwo8Ne8lpwFPtUjDNpb/aS7b+SGT7&#10;ANml9xO1Pm3ZREQ8MnC+2qs98JonfwszwRJXD9DRtQ/FZbD2OQfrisO1GjOy3We4p+HQV2DhDKzd&#10;hNVLtANJvQPZOE/myD753KRBuQTdcPc83wYiPF92el0JmuJkC0K2if/YWFmGR3d91Q6Yey12L2RF&#10;b9SPmubSXx3lsvuNp9bCjRrXfsxxnJ8G0tQva4f22T5BKrpQcMDLl2o1CTxC3AqJpRBEUsm03SLw&#10;gcvxZFdx3X07Ajx4V23AyjXwqjB/nplPdprR5XHgcSfUomfhwDs5hGoudXq1KrqhlHKf28WUutSV&#10;zbnflXCxVrwk6Hooc64U91vbCOCF6oiEm6DxcVx94W1aulEU/bgz/+rPjOPye42n0sKN1pd+aAvZ&#10;mmhosn2MkG3Vk2quRiD5rfuBI8SLIBPc2qkfVwk4WxWhFpCCCQc4sbEBnVU49Fb8uczIdrpR5rCn&#10;eacKZzw43W1A+MWOr1hFfKYJ2Sa2025ke9OkXSqIX94NJYOiKNmuIOulnGluWXPHRLYgc9dEssYT&#10;IXPH+elofemHxnWLvcRTR7j+ytW3lVa/CKTC4SaM5RWLYwO41RCyzXbPbQTw6T6Rbj3jVvA0PNml&#10;1c4h4HhZKtQO+wFvO+ucmC9D9TTTVlU3w+445sDhuXnR/Hj8HkT3Bj6vTa+F2o3g+C6eoiR9LJuV&#10;kOR1vzQEG9zu9LoSQgMXxy25eaZBQy8AACAASURBVODNdJ3HpKu0+kV/5erbY77TxPFUEW7r8aUz&#10;bkn/htbK3dRGCH04MHzqVx04Ni8BqYz4n5BuKMelvcZBVxYPxK7pXTVpH3K6cZN3nDYv1DxwD/CM&#10;FhE+X6hdgMNfhva6+ODtcs+fDb3NKDW79zq72R2gjxvAS0O49G9ZUVZLBOXbIZyoTohUDrwuaz3u&#10;Cqy1ct2S/o3W40tnJnG7SeHpIdy1zw9WKpXf0kovQqz6FXRg4RVGreE/Q9rfK0FSybURSjbAXqLf&#10;rVByRDxmK9Zg5X1YX4b5E7ilidZhzrAvUDD3Khx6GxoPYeXbJNuvQ5pXPaitez8+G+RKiKSJZdGk&#10;wDaimJaksAVGHufJSsjTJ28rHFnrQUfWvjSnXKxUKr/F2ueD5H2nEk8J4X7LM273N7VK+pXbWGLx&#10;BfJJP++OU8ju3MpkKSSk2432nnSz2QquijVps2hehSefwsGXY3fKjGyfbXjyPR+8ACs3ofUx86RZ&#10;DY6SQontuuKsIbm6W1wJFl4ewl656adkaxHf7Ss5vFefWbixEbdbKoyqrHm/TfIutNLHjdv9TfjW&#10;BHqHjB9PBeGa5tw/0Eq9CsRtcdpw4DiDdeuHxykkYbufdCv7QLpZtwIKTKyTS3QXHr0HlQOSVpRb&#10;d2qGZwNzcPDLUJqjvrZE2UiFl1JSwPBpd2vzxxZwsy3GQxadAM4N4Uq4i4jwuHFjy3YgZcC7hWUv&#10;d6WqrV4WN9lwpHtQ1n7QzuguqFdNc+4fDHO1vcbUE27UuPYTWjs/AKRkW1mIBVSKYVutlgxOA8em&#10;gHSPEH85VpLbrQOdRhc6LTjylX3vVDHDPsN9ARYu8oruEAQyR9y4+vByR8prG8i/n3SkKaTOuBLa&#10;obRbL9oyNQIetNNiiSAm3p0cqSvAe20xGpJquLIjmRHvtwoOAGTtVxd6SVc7PxA1rk29ju5U5+FG&#10;zWt/2NHO/wakVWSOJ8GEgmgDHzfhSH13XVAQfdqHfRU8iahH2ZlM88N+XLXiVy5H8JJdo1arMo1Z&#10;Bw1EtOTIbk98SrGOWJHT0R9kKzaAay0hVU+nR/wwknzebFv6ZA67SvrYFcW1QKzbpP9bK4DXqtIp&#10;bhBuGhHUr2YI31gh/LorDUyHRuu6pItlqtEiE/0RZ+7VqbV2p5dwV268aLzoutaqNGphQwtpS1Nx&#10;ZVc9UhFR793wABGFSdrNEP/TicBT+cW/h8XDENqtDc7WOuBO13JvAA8NrHXgaE30cycPcTomc1Yp&#10;pBppD2Q3V5FjecmBEyVJxZsmEbUIsWxDm5LboJXdCsQ6HWbuJkU59ZgkWyEc2qYMOBmPQdYdpHm6&#10;QSRdRY4VH8JW9BVGGGN9HTgXOHj+83FcftyYSsK9f//X6sfmXrqmtTqdpn91YaF42l0DuN6SVJik&#10;5UgrENLNY+kuI111s/6vhHSVFY3aiaB5VVbP4stMi1X7BFgxUkkU+tLz8a0c4ipFYaOAdqdLNwgJ&#10;I4MxFmtTl1B2xqrkJ1ZRc7Sm5DqUyx6l8vgDiddDaLRBubIRL7hi2U9LEt494H5LXFBJ5ZeNBWWs&#10;EW3cYUp3Qbo6l+OKxsjIz6D5/xi4lbG4Qb6zdiD//0Z5zL7MtQ/Fyo1b9Rhj7zxs3nz1xImvbYzz&#10;NuPAVBKu2Vj6Na30f7D5i6AVp3/tIls/AJ+GsNanZA/y5c/nLOFdBu72yd8lKTWMnXTbsPwx1A9A&#10;7ZXdnz5hrAKPojRLwlGyeBcrcH5sq8bSbrXYaHcJogiDxtEOWqu4XDk9XvRzhd38D1gkg99YS2Qs&#10;mAhHK8oll/l6Dccdjx9oBbjZynQojpXcDnl7IdidD48jWO2EBK6LLsG8khzdYa3yTyJJkUx8t9uV&#10;AV8PpX1TUkgEUgzRDSd5EmrB2ieb7dcBjDX/j65f/NpEbjcCpo5wo/WlH3Fc/bOAbKV+S6KSavgD&#10;yM0IVvxUnwBk4rUCmPN2V2S6aWSyuX0Ek5CutfClcZBu9zNoPIEjr7B7a8LJoQM8sCJukvTgcuM2&#10;6N0QXqiNp3Sz226x3mrjhxatHVxHo5TaFGIfFTauoDLGEEYRGkutUmLhwByj2lghcmRWSizJyKQd&#10;O+ZKcNQpHpAaPzqwegsqVai8OPRV1oFPWmK0gJzuDni9lWk+8HFcEZm4ECziL1bAq5UJyyXZh6K+&#10;Vqql/tzQ/Khz4OLfmORti2KqCDdYv/Jve27pXwJxkKwDpTqUz4187ZtGUlKqBUn3cjf1i4Vx6WIp&#10;4zYcG+muXZIZuvjOCBcZDcvAchAHVeJmk4kgThBJsGSnAEleNNbXaLR9UA6uG1uyYxj/brAWQmMI&#10;w5Cyqzi0MI/jjuauuexLpD6JvhPPkaQ/3cGyFAPsq8uh8aGY4QvDza1LnbTbc2RFjzkr/XgfuNvn&#10;QoispJ0tlIfL8x0K3c/A3wC3skm6Qej/du/AG/9qj0awK6aGcO/f/7X6sflzN7XSRze77GLHqmv7&#10;WRIxzUm6l7si/F1z5V9l5XmrfkpGyTWGJ90mPFyCxaNQ2pvQUxYRkpGx0pHxl5z0qAxpoCOy8HZl&#10;tJq+xtoq6+0A7Xp4jh6bJTsMImMJggBPw5GDC+gR3A3XQplDNa/XbWVi32kUz5uT7j5mTQd3YOUB&#10;HCt2evrcwuOurIEk/pHddK8Fcvqream7ohMJKb9c3YdzWvMqoDa7ABtrlh82PntpWvy5U0O4pnn9&#10;n2utvipfW1K2O/7Gj7dMPIF2Id1rgURh63EfMD9K1fcbwCdxAEGPQrr+57D+CI68xuh2YzG0gTuR&#10;dGp14mNxPwGOy0/d3mjwpNERonX1dEX3Y+ItuZqjhw8NfZ1P4s+y3ke6CcJI5lDZlSyH/ck5acOj&#10;j2H+cNxCaWd0gcuZ1MhuBEfKkqueyII6Oq04G1u610iwsPYReBXEbWQxxv6Gnrvw7+/XiLKYCsKN&#10;Glf/pOO4vwCkftuFM4y7kizBFxaWO1st3UTtHsT9kLS08SN4s9qbK5DkPla8XtJN0l6+XNtlq2hc&#10;kVD/wXfH+dZ2RRP4IrbIvNhtMGigm2QLvDOssqMNeLC8RoSm5Ln7atHuhjAyhEHAgXqZ+fnh7LIb&#10;Bta6Wy3dLBJfr6tF4W0sqVFFsfqBpJjsorB3uSviNK4WMnUUvOqmQcOym8Y1xp7uNRJWYe12rz83&#10;Cv+UM//a/7DPA9t/wvVXP/6K6zq/pZOQdNCByjyUhnfy58F9eluCQEqYEAdCrASJ+sk2QTa/N0u6&#10;gZHJN7jVjYUn35b3OEQBx7BoAbcC2VSSINh2SD4Hy/Bk21hfY60dUPI8HD3FTJuBBfwgRFvDiWPD&#10;lXHkIV2QI3c3EhI7WRmjfmxetD+F1hocfpdBAcQHwJ12arEbC9V4zqz5seA9aWDMU5LuNTXftP85&#10;dBpi6VqLMcaGYfSdpcXX39vPYe074Zrm9U+1Vucn5bfdCYNId3NcsbDHG6WdJ1Ex0t2A5Wtw6BQ4&#10;uwnpjQcBcDOURpQlZ2eihXTskRk+CPhw+REhDmVvr6Il40VkLIHvc/BAjVqtaCtFcS80g0wgbRso&#10;4uBSKCeNM+VJnem2gXkAj+/A0Yv0J3h9O9NFJIG1saUbaygk6V7HajuX9o6Kzy2cUkMEHvv9ucbe&#10;1HMXzk9giLmxr1oKZuPa39BayQdgLURdmHt5z+5/AjjVJ8uYIJGx223HrgGvVmXRZFuQe1rKHz/o&#10;JAn7DSHboxf2jGxvWviwLZZUrZSPbMN4o3hrCLK1QYe7Dx5htffUki0gubuVMqvNDk+erBR+/SuO&#10;kG2SErUdLLJJ12O31M02fBxsr/g1dujjQrYPl5ByBcFSKKTafzBRKiXbTiSb8hsTJNu7SLHFozZc&#10;7Q5xgbmXIfI33Qpaq5fMxrV9TRPbNws3WP/4t3uu95syithvO39sKFGaUbGdpRvGvrY8ugkt4GoL&#10;yp7UqVtkN2sBjg9v+1dh8Sx7IaN4H7jfkfuXCpgFNg56vF4tPspWs8HKhk+p5G1ZqE8vFEEYgomG&#10;cjFc9mUTLjk7W7rp3dL0u4UyvLxn5lAEjz+Aw2dY4Rg3O5KVMGh8iUW+WB5n4Usv7gCPkrJgRwyf&#10;VgiLOXq1bYF5IDrCGX9uEAa/wzvw+r8c97jzYN8I1zSXbmutz2zqJGhnT32a/bgH3NtGrKak4fUc&#10;6Zo+cKUtlq2r5ThvI3g7fAj1o0zaw9VCdEp9IxN1u3r6bV8fwLmq6AQUwfrqKk3fUC7C7k8RosgQ&#10;hgGnjhf3tH7QkbngFCQKP06tOlndq+o1g12/y7e9M1S9rTM1m4XzUmUy6V5fINYsSjIf+ufvsPOT&#10;1nWRB0j1Fu7ouQv70iliX1wKprH081precPWCOHucxnrSeB0Tb5Um3ENVFzwbb726SVEWyCwUq0V&#10;RvBW9Bjqx5g02d60cC0+i9Zi31teslVIkvqxISbzysoTmoGlXHoq9J+HguNoXK/EnQfL5BP5THGx&#10;EgdiC9o1ZUeyAO524EogKVqThUYdOENVCbEmszXRYkhEb740ZrK1iCj5+21J16x4qe+4/yOruvDZ&#10;RtFvAOGWKIg7RYDW6rRpLP38GIZfGHtv4bY+/Q5jon+zmZXgt+DASVDDRYVXkMnoIaWUo3oOHwGf&#10;D1AISybh2zmi9j7wURPecNapVCeb+r0KfB6vxtIQbz55b2VHUn6K4MmTx3QiTdlzKcwoTyGMsfi+&#10;z+njh2OVsnx4iET8q0PsSdkA7JHq3qiyXevKaanuyGnJj+BMdbzpXgHwRZzRoXXv3DV2gP8YOW1W&#10;nCFzfO0jWL+36VowxlitnX+L2svfGuFtFMaeE65pXr+htXpJXAmx5NQQroTPrXSz7VGOUlDWcLI0&#10;Wh37dqSbpIztSrqt62CqMDfZU8un8YTNZkgURWTEL1c0/WvlyRPakXpuyDaBseB3u5w+cYQip5Yb&#10;RkRdKrtkLuyEbijf88Xy5JveL3WhaaBchjf0+M5nAXArLhJxM0SbzY6Z8+ISYtK/dSOJjYwkidq6&#10;Lp1/ndK+ZS3sqUvBNK/9da3VS0Bc2D6cK+GKLw3sKp5YDclPxZUv6UZLnjNsw90jwIuxe4GMeyGZ&#10;HB/udL5bvyxK9BMk2ybiG9yIy0lHCVJ1I3il4OpdW12hHT5/ZAvyWZdKJe7cf1Todee1BH/Cwufh&#10;FMnGerkt/s5J4mIZTuPzZueLsZBtG1ES+7Atgdmal8pHRgY2fCHUdyoi/BMYwGZywu0Y9Kdrrwjn&#10;ZLMWmtf++ohXLYS9s3AfXj5haqXPtVZempVwHHSxg8onITTDNMfR2FQPNUGyW/pRft3bQVgGbm9j&#10;6Q4sCmhcEef8ELq9eXELeNwWF4Crh6e7pLLuaEVKNfOi1VhjpR1RKXk8b2SbRRRZotDnZIFAWhch&#10;y5rLaCZjnE1SduGNSbvO1y+BcmB+56q07dBCKhubvgSTvYxFm2Q8uEp6qyXOtyu+zCxXp5WeXx5X&#10;co95CI0HGdeCDXTLf5Fjb94f0x12xJ5ZuKbu/f1Nso1CiRgWJNsHwHomobwbim+rG8oXZ21a/ZKU&#10;ra52hh/zUVJLN3vtxNK9lL1282N5XxMk28s+PInT15wRyBbkcys5xcg27LZYaQVUSs+fZdsPx1Fo&#10;1+PB8uPdnxyjjHSGbu+Sn7srlMyByEiBwtoo19oNB94Rq6bxcaGXNZBA89WW+IFrJSFbhVyuFQiZ&#10;vlAVqzYh22+3U7LNVnqODfqYcE8UglJorTxT9/7+GO+w8+334iZR89of0kp/FxC7Erowd67wde5m&#10;Oo92QjhWkajpu1U4XpHfdaKUGINIsgZGwRHgpZoIlkcZ0i3HYi8fROB31sQfPSFpxXXiJnx2cFVc&#10;YVhZBBeLXMuGPFjZoFyaju4T0wDX0RgUKyuruV9zCnENBNGuT90RycZfduHTlpx8JoaFtyTKv3F9&#10;16euIBbq9ba492qlVG/BWsmnDSJJd3un3FvS/F7cwijRbugEcKE2gX4nc+eEgxLXgtLfFTWv/aFx&#10;32YQ9sKl4JqNpbubsotBR1p8F5QivI0EySquWAiHK4MjtktB2p3gdG18OYxNYKmvVY9FxnI2anK4&#10;3q99Px4kzSyz9x0FiTLa8aos/ry492AZxysXzid9HtDpBhyar1Kt5VN8C4CPEuNhTNGoVnzye32S&#10;LoaV96VbbuWlrX8C7nRlIy8PkPjsxk0tT9QGz7tLHclWSJpgtnw5XU6sMal/GzrrqdaCNcu6fvEU&#10;w4d+cmHiy8c0rv+cVlo2sjgPbhjd1ycd2f2MFZ/Pdle46AnRVp3xJozPAa/WZNeNbEy2Bl4xjYmR&#10;7VIID9tiJRQtYtgOoZHPsQjZPn78GBxvRrbboFz2eLK+kc7vXeAhKV6daHzR/0RG9P3OBBnj4Luw&#10;sQLRnc1fPUTI8rO4Y3ni7soiNHC0DF/Zhmw/iDtnZMn2+CTJFlIOSnJzlT5qGtd/bpK3hAkTbmf1&#10;g5dQ9hsAm9btgZOFr9NCvggVR3kHlR1mcRx4fQJ5M3Vi0rXQtvBKsMaBIcRN8uDDbqrHO050IzhX&#10;4IzWaTXoRIpSf3+hGTahAK9U4t7yk9yveQE5sUQjZC1kkbi5XA2XWhP06x5+F5pdvgjhki/5xa4j&#10;WUJZovUjWatJAHthm8t90OnNw20HcKhaLLYwNA6cFE7a7CRgv9FZ/WCr+T5GTHQVldzq39Jai6s8&#10;CqX1RfHCPHxSS8DVojA/Llz14dMC/rQ6cL4EZ1uPOVAvMe6P0CcNHOymNlX42pHUwOffIiIeN7rP&#10;bMnuOOFoBcphdTU/1b1QFit3XEiCxRVP/Lr3xnfpDDQsnGc5zoHvT0v0I3FvHCzJKTMw4me+PiB4&#10;/VE37gkXL6F2KDm45/ZMi+OQcFIUAgqttVNyq39rknecGOEGa5d/m9b6e4E4B8SH+nAat9kCquRo&#10;XYQkt8NjoBVJ5sOl3Ecxy+LKtzm84DBuIZoG8FErDobkFDzJC2vFmioiOLL8aAXX86ZH43TKUfIc&#10;NroBUThAfm4AFoldAWMmXR0f7e+14NaEQjRfnhOdkIhUdKfly+nzS1V4QUkvsyDOodVKgmkJPupK&#10;UC3pFtGNhHh3a+i6GxpFX1B/UbgpnuRa6+8N1i7/ttFGsT0mRriO6/3PQOwH8CVQNmR9zBy90odl&#10;BxqBtMEZBbfjwEXNlWPNpVZWpG4brHwA80cZd0/Wx8D1ODg2Sn7tduhGcLTA/tDeaBAYjfvsSH/t&#10;CUqlEstP8lu559w4yX/cUOL7f9yB62Mk9CxeqUpMYwNRyXu7JtKUWQPpYvycRND/ppECiCzZJhWc&#10;oxQ2tIizIxpFdSfKwk2hv+lacNzS/zL8SHbGRAg3Wrv+g1rpN4C4V7XJ1UNpOyjkqOFnUr6qLnSM&#10;+ICGSbW93JULJxazp8UPdWtDCh4GonEFynVwx1tFdh+4Fdfajys4lkVSm15k1CvNLqWZK6EwtAKr&#10;HdbX89laZcTN40+IFOueFB1cm0AkbQ447cL5zioXtQQDt9wfCYBtxKTbDKBrUrINhywtz2IVuNqI&#10;U+XK8FnR91o+Kxy1mSamXo/Wrv/g8CPaHhMhXOUgIr9KSb5bffSWea+4ad0/xEpecZDgyhBHp9Nl&#10;WRzdDIkrBdWSVJdtIXH/dqxqNl4JybvEWrx96vrjhB/BsQITemXlCdqduRKGRcl1aLTz21kvxhVV&#10;k6glSfysnVDEzceN4x4smlsQfr7tc04Dh+JNJZEutcha9ocUu89iEdF8gDjG4w/jWjgsXBUvwk0O&#10;GzPGTrhR89o3tFaSimCNqCqNocOBIj3CZN0Ljpaj05OuWLutnNdbRHbVutvb8UErEe3+tEeOsQGN&#10;ZVj80sjvI4svgAfjKPXcAYl1m/sbCLu0A4vnzOh2FHiuy6Oc3SJcYit3Eq4FMjKjkUg9jh0HvgRr&#10;j5ASncHoNyZsXEX2anWI1jkD8GIpPQGXXLidQ061B84J4apUwvFk1Lj2Z8YwtB6MnXCV0j8ZPxC/&#10;yPz42uPNA6/U5ItKUk4S1OIOoldboq+ZFy87cLoq6SjYtKywG0nGAADL1+HwxXG9DUDIdjmR7Jsg&#10;t/mR5EDmxfJqE9d9drVt9wqOo/FDES7Pg0lauZCSbmgmRLqHX4XlTwb+6YaRLthZCcZ2CGer0qJq&#10;HJgHDlbSjsidCPIn6cWYO9rjy1Va/eSYhreJsRJu1Fz6L7WKhW2tkS4OY05fPgC8U5UdspPx1WSt&#10;3dWu5LHm7Q11DKnp7mb9aI5Ul9G6CotH6W+yNwrukiHbCSIpIsyb+Rx2WwRGzQocxgTPc3mymu9w&#10;6yJtdSZl5UIacA7NJNwLdVg8BmuXen57y8p6zMpStgIp7S2eILoz5lR6+i07UvlWCOqIcFamGCJq&#10;Xv2vxjnGsS4tpfiLyQPRS5hMh3oH0aRdKEkqSqIYlqAay9h93M7v2z2CBBgS+TzlgNnYkIt745N9&#10;fgjc3wOyBdntDxfwjz1ptPG8WaBsXNBKERqL38238k/q0eQb8yAhXT+aQCDNOyMLx78JiGHxuJO2&#10;jFfISfJIJb8RkBe3LDzwJecX4hZXRgSvCmHuWK8vV+m/MM5xjo9wW5/+Ca1i+S9rRFh87HtYL85p&#10;qfwKIqnKSrBp7XqwUsDa9XSmvY4FjwDmXh3beJ8AX7R3r5QbC6wEJfJW7PjtDUKrnqEGkNMBz/NY&#10;WW/mem4NmbN7QbqJJskn486OOPAmdNrcC+C+n4otKWSNznvDy6UOwj0kdrPq91a6JZlM9wunMB0S&#10;7kqt3GO0Pv0TYxru+AjXmOivAHEJ7+Ss237UEcWwg7G1G5nhrd01P42gOj4s1BcZ10e0gdSbj1Ow&#10;ZCcEBg6U8o9+daOD586s23FDK9n4Aj9fFOfoGJTE8iAh3YY/fqWx6MAb3POhGk++pD1OVUu20Tiw&#10;jBQr3e+khUL90Eryfe8WvfjcMeGw2Mo1NvqrIw43HdM4LhKtL/2Q1loC4daAM3nrth/nNLxRE8Ld&#10;zdod5FW7HmuUaiUO90Nj1IQLkQaPSSfdvUBo4HjOHmdht01oZtbtpOB5bm4r9zAyX82Egmf9qHrw&#10;uCW54OOCgwRqO6EQTDcS3YjXxrCmVpEqtS/i7tiD0ikTnWyQNfcgbzBnE4eEw1Ir93i0vvRDo44d&#10;xkS4SvPX5EFi3Y4vM6EIKoiY8aHy9tauo+GTtlSpPUJk5a4G0I7SahgieGGMxt5H8S48qmh4XkSx&#10;Ith8zuevNFoz3+0EkfhywzCf0/RgeW+s3AQ1D+62hMzGhRdcqFjpi2YUvDWimFQbETS/0ZbsrZq3&#10;tbOvH5cXH6ukxSRayfMKlzjPHe2xcjc5bkSMTrjtT/6g1lqiSpuZCaMXOoyCswper4mV12/taiW7&#10;emjhi1hWLiLVLugEosM5Llz25Z7eHpEtiDshr4Vuo4DA7J3l/bzCdV1Wc1afnSAt8NkTKCkpv9EW&#10;rd5x4fUq0B6tZDdCZEo/bsnj+gBd6ETHoerAuzUJyL2AnBKMFdfJ48KylYd7Mxa0foH2J39w+Hci&#10;GJlwjTGZzAQf6nvrStgOVcS3m1i7/RaDo+WLqGa+wFYEh73xbRefxv2Yxi1EsyOsBPzyagGvrjdx&#10;nJl1O2k4WuHnNFs99iZ4loWj5FR0eYSWVIPwlcojSt3hvMSfWfigJS6+pHNEdh1FRlLMvNideMHt&#10;JbQTcRcYaX4IN4ruJvVDPXm5xpifGOqNZDAS4fpPrryplZa+Mkl4Xw8v+/0YcYYvMz49z7MK3qrJ&#10;l9LyxZ9kYlJKZB4CKxVqR6KIs2NK13oArHWE0PfSWAmNWAF5v9h2EOHOqsr2BNpxWMtp5R7Zo+BZ&#10;gkRPRKsx5+iWj0DzMRI2zocvgPdasNYVos0WTGR7olkLF6rwmifuxH4cJ+1wcrpesKUUCJcpsq14&#10;3vafXBmum2aMkUwbt+T8jDxSEHWhNpyC1l3gfotNMRkAY8QKnStJFc4oPFhCvpSuB/etCGiEsVaF&#10;cuUo8tLGE+bmS4yjwKEF3GntTa5tPwIDJ3L6y1rNBkrnjKzNMDJc16HV6bJwYHfv+hHgCxXP0T3a&#10;D5Mc3Y0APvdgODHVATh8Hp5cg0Nf2fFp95Ec9UTpbMv4rKSyOQrO5SyceK0q639oy7K6CO01cMqA&#10;TTjv9w17uaF7mjUffHi8Vi/fEYFxIGhLs7mCOU+fRrKTVb3B9daBkV5I86XRtTK3hX8X/Ccw99ZY&#10;Lvd+R6yFScgs7ggrwb8v5yx2eLj8COWWZv7bPUTXDziyOE8pRzPO63FHancf9sSWD+drYxQhbV6V&#10;/mHlc1v+9ASJp0Sxv3XLBmNjoXYrXY9HV2YpAgtrH4En2qbGmKi10T09d/ztwjUVMALx1+rlv7TZ&#10;zcGEUJmnKNneJz02qFiyK8v/KvYr1UriX32vlV+cphAa92FupJPCJq6FYqXvOdkim9N8Xqs6CmaF&#10;DvsA13FoNPMdrw85EtzdD1Q8uFk4nWoHzL0GjSdIZqyggaR4fZZp09NPtn5c1HQk7s69t2QLElGc&#10;F46Lu0LU6uW/NOzVhvfhKvWH5YEVxfRy8Y/ibnzsThTj22HaoqNfH7QSt4S+2hozkTWvxQI7ozPP&#10;PeQ4tqdBsgwiK4s0D9abLbQzcyfsNRxH08npnD1MPCv3YTI5Slx6YxW6WTwO7dt0gauhCO4njSez&#10;G78iTfGa8+Ar1WJazmNH+YRwXPJFbHJfcQxFuFHz2h/WSkkw35rY3C4mankjkl0tKTSouPBmVTIL&#10;LlRFJ6ET9IqOu1omwc2xBRMa0N0YqotwP7pIS5PamPuQ5UasJ5E3R6TdDXD0TKVmP6C1ptPJp69Q&#10;cfc4RSxG4s/thhLEGgvc0yyZF7jcipvBlra2Uw+N6NmWHXinVqwl1ORQEY7bLIRQh6Pm0h8Z5kpD&#10;vR1Hqx+VR0qYv1YsFSxCap9LjmQN1By44IhzGyRh/6ySI8S8l+bSWqS6pD0u0Y3Vm3D43Fgudd0X&#10;Hc79Uu2ObCrcsfuTAyJmnBCmlgAAIABJREFU7oT9gqM1G6185/UFd2/Tw7JI9AgetofrqjIIc3W9&#10;2RI9QZJ5sBGAq+C1Grzqjkcnd2yoxSli8QJ3ND8yzGUKE27r0XunjOHL8n8mHkCxzNW7xFVXVrIR&#10;dgqGvaThdEV22qT0NmIcvtxEHHr0vOHPkUXh7eNuHBpZnHnQaLXRs+yEfYN2NN0g31n9IHtX5jsQ&#10;cRzl06KC3tvgFNIsMvFNWysGVWTgfJziNca6ozHicOxglt3PGL7cevTeqaJXKUwRlcrcX9Ba683W&#10;59XtOs5vj5UOlLVofx7J0djwGJKlkDTbKznwSTcu9YuE8O4hevO5XU6rn8Hiy4XH3o828Ljdq/e5&#10;H7CIVnAetLsBzkz0dt+gAJRDEOzOYmV6Vez2A14sdXh7TNc7XRYDqotwwJmKyK2Oty3rznjMELn+&#10;1YVsS3VdqcwVlm4cxmr//fKPBROAV0w34RGpT8qY/M7wuoZ1I35cENI1VrIXTLh1QiqEBMuOBADK&#10;iLJYGXBMG7y5+Dej4abfm5i9H0jaUOd7N5Yg9pnPsH9wHM1Gu8uit3t6WK0kfk1vn+ZZoiy23IZj&#10;1WF7b6dYBMoK5iycHfViBfEQWPaF8EuOiL7nhncUWk/A2UwF+v3AN4rcv9CyCxpXvuo5pVQVzC1T&#10;9ON/mBEJLjlimeYRIx60wWu1swZAYOLKMuIEciBSsBg4nJ87X2jcg3AX2aGr+2zdRjaWfcyBbruN&#10;ngXL9h1aa7rdLnkkhhYUNPZzgsUoOVIe+/oYCnrerABrV2DhjdEvtgs2gPsRNOLjb8mBekmyoToU&#10;CfeXhfPiXo1a6xNB48pXvfk3fiPvFQqtPEe5EixTSjrYVg8WeTkbCAFqBcRpJ8tdeL8tddM7uQMa&#10;Yeoj9SP5SarFth2vFqug7MTWblxr/VLZR0TkhkcEPOxIutp+r4XIwFzOt9Pu+uhZtGzfoVX+YNgC&#10;+z/HQNZfJxQrcSxwFETjFIbsxQNEPOpaW/zEFVd+tEplWx8U/WCrB4X74oRhR7mFgmcFCPeXSqB+&#10;F5CKEOhiIuNfhFuPRSVHkqzXffioLcpA/b0/faQcN9EJPVAS+bWSjpWCAslc6MR5vEEkJNRPxgFw&#10;IDIob3S3/I1Y43Maeolb8hckd/1wZuFOCbTWdDu7x/9d9t+PC6lr4d7YUhZegfV7Y7qYoIFUr77f&#10;lnEqJdoig9wxSsHj/BIPAn1MuG/zy1DfLdyYD7ldClHzne93tBI3oYmgVNz/uZFmVWz6YhOUHMCR&#10;I/qnbZlgx8twFNmpXC1keqAE5xKSc+XHIkeDNtL4MTBCut1IjtsKUVqLFJwoBYzqhVoHmv7+aCVs&#10;h3zat4YQRWUKNokZhHDbXZ9yZfdDbdkRg2I/ynyzSPRlb5hx5Mh6kt8a3Zc25UPCIq7JJ11Z+25s&#10;xGX/DrFL0QqPGCtEfHoY6ZRSTYJn2kFrVY+a73y/M8c/zPPS3ISrUNK9MnEnDCEy/pWaiBzfD6SK&#10;xHVShaLkQ3FjDQJj4U5H/KQlR3aobji4H5JC5BirxEleOv7xRAOzixBxe6NLrT66l/72FATKEhgj&#10;bo08CDodtJpZt9MCrRR+zvSwutOr7bxfsMjcX+tCaxxtzudegpUrcLA44a4Cy6GcfpWSTWnghmTF&#10;feMbyfM9WpH0tKHtjupBWLsbd4WwCTfmItxcq+/+/V+rA98hg09a5A6Xv7qI5Nq9VZOihk4oLoH+&#10;XEOt5PhSctIPxlFp9mxeuEj0/jirnDOfDjXmLO4jO2S/hb5fCAsEzNp+OPPfThGUVoRRPkfuHPvv&#10;UsjCc+DzsZT9JoGoR7meHSJpoJe6ovXQNXLSHCR6Y6zwSzsUMn65Kh1hTjOqJ/BQj2wj8B0xR+6K&#10;XEv1aPWl79NaybnHhEO5E/pRQooaqMpxYLkj5FFyesks+yF6jqgK3UF2qUKtltduwcK5kcf9oLP/&#10;ObdZWEtuF4EfBCg1ywebFkg+rsYYs6tfvcreyTTmgaul5fmqN4b82fmzsHodFo9s+5THwHIgVr6j&#10;JX4z8JRpU5ei50i7ncLVCXlQqks7de2ita4crb70fcDf2+1luew05dg/LQ/iYodKseyE3XAS2XnO&#10;V8WKbfmxeE0fq1kk08B1pFvnt9tw0+RpnbERX6t4kUYWSeL3tBmJeXuXhZFFT9OqnUH8uO18gTNH&#10;TZeVW3Lgi7FUoNWR7ae3q1oX6UX2QQdutcX/WvPEWu2fxpGRDaAdip7JxZoUU0yEbEE4MArTnmcJ&#10;R+6CHObONytwWkp5N90Jk6kJWQQWPfA9uGNgtQvEvpksyWkVH6Ot5NZdiiSv7qS7TbVV8zYsnB55&#10;fI/a+59zOwg5ivUAS2QV3oxvpwpaKfwwylW04mrxRU5Lgw5XizvwESKYPhIWX4CNR1BflK4vfhok&#10;LA0gWOjVy664cLoqVal7g0VQX2R3wK8IV37XjrvnroQbNk7+h66TZCeMx52wG/rdDY+60DFb3Q1J&#10;nXfJkQ/+kzi74Vg529MrAL8Fc6NNiVuk+cPTAmvl88gzpNDvoqbNNJ8BpVTubr4VF9a7o2aQjw+J&#10;otjdLhwZORZ9iCV9iFYbrBKXwaCuDyDWbNKRd6Ek631f9Bd63Qo1Gie/l3l+eaeX7OpS0Er9cXmk&#10;JB2sMtqxvChOIkeDl6tpX7JB7gY3bp3saLjbFnfD50Cn24UDo1u3T9oyuaYJxubPluj6wSxDYQqh&#10;lCKM8hFulX0WshkARwsBjqMYouuB48gpsl/qw1pJ82wHYuG/EEu5ntP7KHZTWRBOjE0eo9R/uttL&#10;dncpKPU75UFc7DAGda1hsICoYflu6m5IUkFUv7vBky/ocRdWojm+VB6tT1li3So1Xe4EY/NnS/ih&#10;mTrf8wwyp0zOirMS0zX/ILVyH3TF0hwFL7iSeZBV3Yvi8nxHwaE4UD49Yd9DYO+QESb/nbu9Ysfl&#10;Gqx//Du0UnIWt9FmX5/9ROJu+HIVjlfSVsn92TUqPv6f9UZXK3/SFktyGid7KSeJRlE0XWHuGTah&#10;tGQq7IYyU+XR2oSOfcuPR7zOInE1KdKUoOUL+Z6PrdkXmCayjeFVhRsBrdSRYP3j377T03ckXEc5&#10;f3Tzf0wU9y2bHpwE3ipnshsyrXksUIpgcUSR2jsIT02jdWht3oAZGGNQM8KdSiilCfzdO0BspoZN&#10;286PGCQPxpCXm+TmHylLx4eL7t7KNhZGZT52Kwgcpf/oDs/exYer+F75N/bf6vGmg40LSTHFm1Xp&#10;gdQJoW3hoBLtylHwuDud1m2CvEXcSYnzDNMHrSVTIQ+m9Tt0YmGbxojXeUnDVzqfcYYptGYHQR8U&#10;bkyMGaV+z45P3/5P36wgRRmxUI1L/uW9Pygj9d3vVuCggVPuaCobjxBXxTRatwnyxvGMnXkUphUK&#10;yZHOAz1lcYQsPC0yiCOj3IXo7hgutBUtRJvlFpLj+5mVU2xz6CuWhBvtpkvodMydA7HtJhI1T37d&#10;0TquLotEsOEpwkvBVSiP1hxyOZgezYQtiAk01xZowhnbTjMUuXy4kHZfmJZc3Cw8DQ0fwuqI1mn1&#10;RVj7BBZGL1tYj39aYapFoehdDtbCwzgA/fIwKWalGgTtzaqzqHny69uJ2Wz7uSjU927+j4mgPF3+&#10;210RtBilo0ObuGplihTBsrDI8STPfhCF4SwlbIqhULkJ13XSOMXUQclGcA8JcA2PJBBlKKIga4En&#10;iO72hi86C/GwcPXOXU4UEvi7ugEv1wvWpJbnoduMvQDgwO9lGzGbnYbwXfJPUk84nf7bgYjuQWU0&#10;V/uDAilX+4W8RmsYRdPr/JsBFNichOtMsUsBRL9gpQsvjFoIUVmA8D6421u5ISJmtRF3/A1NbIio&#10;3Qm2H4kgeaUk8rBfKZSQdRDs3U2uNOivbkcdA39//fo/LYOVd2qNyJA9TSt2Yxmqw+trguT57mcX&#10;3t2QTKw8iIxFPU3f33MHhc0pkuAw3YSrlcQ9Vnd/6s6onICNwYlm95BODh91RMK14ct9y26qMDho&#10;bSQCX0EkUq+dMFUTC+JTgxNnJBVrmKliqcZk07SnhEO3YuAecOHMha9jY5XuKIRy8aP5LQu1+E1b&#10;YrOelLZt/P/ZjcQCYznBG80o9SePiGUjppyj8g7P2lmKwjRDkb+CzGG6BGwGwdOwHMHiSPGPakxg&#10;CXvAMnCnnYpY5bFgjZUNwFjJ1HGUuAnrjrgNXKRd1r0INmIZx7IDTzrwQv5mZ+LH7W6A46G1Ll84&#10;c+HrwC/1P23gkE1kvyfVTTWF9RNWkNYVK31Xt7Z3d1Zs3YmU2soN2d8lH38PGVoR4dYafB8ujtgg&#10;8vGAVkDTBmshr1tWLNwZpho5SVTnf+q+wdFyxB9Z9KFUR8yfo9y0sNKWKtKdMjWy5Gpi/ZWqC/NO&#10;3C14m9e97MBncdDPc+T1bfLnuVOqQzdNijOR+W6dl3DBfk9Ma/E7K+YPbQCulzPCP+CTKzyhlLRL&#10;j0LEsVMe3ro1SAFFXlHv/UReEjV2RrhTjQJ+2afhe0xK4B8yonpX7Tg0P+de/SgrXVEEtKSflbUp&#10;uYaxMVxxpXXOohblwCLL+AUFl5HrOFrcIvlduYtg7xM7LgB+96BnbTee2FOdmFHFtqp2uL0PJYol&#10;1ayN9QnI5Awnz4sf6Owvd4Ebx/bmnfQIMgweJvd/CmZ2bpfHtJtEM+T+iqY4rNCDkoYnIRwbyXCZ&#10;Bxa576eyqAmHdOMUr6or1WmLSrpijPL5OJnXa6BVKEnCibly85scGO3b+nG0Pv0O/f+z92Y/kiRb&#10;et/PzD3W3Gvvfa/ebm93IICDEYV50IwgUARI8C8YigIBCXyT3vgkCIIEiRQgkXohMARfNIIgcGY0&#10;A5EYjKCBKIkCgenu2327q7uqu6qra9+ycovNFzM9HLNwj8iIyFg8MiOr4gOyKpcIdwt388+OneU7&#10;WouJaKbTT2jGgxssJkbk1LYQS/IAaKRu1XKrlXVbgdT9bKwTHXcf3DjVIAWg5Hp40o7V7IS7kyx2&#10;sCyPJd8+G5hktp4COwAQX2krhjSczbPwtPoi1nT328TOZTBv7Vvlgn8TMXip5uQaA4AazR9/g/pb&#10;f5l/ySHCTdPkrwWBu0Q2gfJk6WD77m1Jv3at+xDtFGLnT1mDkXfDIsR8H3gayU0MFLxcFUe3RUp4&#10;4xRw/tuN6vRsaZBJchrcCZbxLdxxI+BLLD5OyeYLnLreI2CWfKFOoAhcBoEXX//FnApetxEOQIGy&#10;U0hhlusQN4AArbVK0+SvBTCacJVSv9nzCz1ZwGwNuLwGd103zdD1H/JJ0bGBn2JxJ5ypwMsjjqUQ&#10;Pg6R1SZFepmd63+R/xTRdai+OuhjjYVuG7tTMaMnwLP2eZY4FShp2E3g0gwGTJILmEcpvDcnwcI7&#10;wOO27KbB7awnNc11b+zoEJcykJnUx70/T54Stoqo/CQh3BqgXVsNM73ah6m4Hy6Whivt7iZZe5GB&#10;LXQ87A4wfYbCTrLApbx98DmFE7x6foNZ4tiQDxotOrSSeI4Np1/zy2SuxkDBJJlao9BBduM7qWRU&#10;WLI0M++6uDQxF/TrbqtP+l8xgHDt2e4DqmZjn5CsVY5fQbxPVitJ5bKBWK8/uQ4NZ2vibc6fuRlD&#10;tSQXYbiU+D6o2cpbWqeIcOHZimwvMR5OC9lClq2wDZyd8hgVMuGlxErcZxqRgSawC+wnEgOKU0kj&#10;DdXhnmmJ8xmfn2bAyjVblKfuLEJl3WLsHsKN9678lVJYEtaaMmA2DC8BL1Vl2/6gIxFA36Ms0LCi&#10;JVC23YZHRlI7Xi3JShS4v9VGkWG0A/Xpy493cBKGp4idxrVwT9Nneh4xSZh3zOYQC4NQwa6Fs1PO&#10;wXXctXHtpB6mklN7FA6QeoBmInEZg/BIoOT/QXn2CiH1TgLvTptZWqrmhGxUmf3rv8nam/+3/3MP&#10;4Wql/73uDzaVNxeMc4i48D5wNxaRCd+Z05fngVizV1y7jXIgq9LmKAO2vQfrM7gT7BTZCTbb4nny&#10;8xkTPotiXpjESaCUwp6gbSTXpv/86sQWAtv7j4Oa+z0bY0DjvfQY4IuUZp3XgevsO62yq0Jckal7&#10;Pg8SuKnhtdwYUkQRbNcKubZ9ma7OOOWouWYttFwk/v36JPm3fShVe4RsUMm/CwwmXKXUR9kIAF08&#10;4XqsAe+WpHHcnRR2IzHxvaM61FmWg3U/HySwGw5R8rGGGS4Tzfhw47phMDarvVZKJkIYZCWascla&#10;/gT6cLZGIVAT+HCNIYoi0iAgCAKCQM+dV6yVtj6pkV5qWqkswdlajDUYa9E6IAyCYyHf1BiSJJUK&#10;R61cBwxZuqy1otilNGEQoI9BBNlYS5KkWGNIx+zca5jfmpCf19rNa5+wlFppR+5le/3O9ChoIDKy&#10;U53W4Xe2LI1hQy1uyN0IvjTCFZFLIZU5JhbsoJTUQbBW3m+MHPtidUjy7CTQvRxk4Bf5y9Trw1W8&#10;n32vmEXecFxUgDcDoCaCEU+cZngl6C3hC5RMiB+d1Xu+kk83aTLLZitBLnx1xFZFIb6dKJWxna9K&#10;PvEwik8RN8V2CgeRTM4i/cM+AXwcbGxusrEpqmGNRpNmOwKlKIVh4URnrCWJE5RS1GtVVlZqBENO&#10;YoFGs0Wz2SI1liAMCQomOgskcYK1lmq5xObWKuXS8LB5uxPRaDbpRAmB1oRh0U59RZqmJGlCKQzZ&#10;WFuhXh2fimKKdRH1zOsQLrh5PdDUCuVZ2UGKGhouC2lkGbwb6y7T581eBO46H27gfK5oecb6/a+j&#10;kJpMUUwhPHK2IgZcceKzK70DynMqoHpyNBtXd1BaDMg0hrWe1x4b7gOPOnJxvJ/Xj9ITjW+VvlmD&#10;i0lEzTyB8gtTnW8b+Lk9QgzDyjalrOHl8hGZEgOQAjcN7HYOf55poBAXi7HS3WIatNoddvYOUFpT&#10;KohUojhGK8XW5gblCY9prOXJ9g5JaiiVSgWQiiJJU0yasLqywtrK5Luf3f0DGs02YSkk0LPrdBlj&#10;iZOYSrnE2c2JFFe78JoC9RKzm7ozzusE+HmMeZ24TKS3Ztjp7Vn4IYKqHl+iMnEEC3Kp6iGshEKu&#10;c1X33r8CgZjZxpo9vXK5e7NzhPsXVXPw0r7WSororIWVy/Mc1pHYBh5EMin8tr0fnURWrk/q01e0&#10;3CSbNHl0V38DL1RnS+AGEcP4oUO3tfS0j287kclzuYACjd29PRrtmPIMJGesJY5j1ldXWa3P5oaK&#10;oognO3vO2p3+CY2imHIp5OzWdMSWx8PH2xgLpRGW8WgokiTBGsOF82fEvTID7gIPWjKHgikW77xV&#10;+2JNLMhZ0AR+HDGvrdM7mK1gYYfdZonr4QoY4QPvRshrKnjfs0YC73VXZHWs/cYbV7vuM2Nsolfv&#10;rMFvtyFPuPvX/20C868Al6FQhcprxznMoWiQFVL0b81TgAg+nKED0HeOtPM+KZ+Llxp4rzq9/2kQ&#10;rrp2H74+fGxYSV27UPPN5opBHEc82t6jVC5P3L8tTQ1pmvLChWkTfwbjwaMnoDVh4NNsxoO1EMUR&#10;G2urrNSKi0Hs7O3TbEdUypMKiCriOCYMNOfOFNd/tgV833aGyASkqxA/rQHeqxTbpXDovHbl+B9W&#10;Z2m904a9q7D+MfeR9K7ESFeHknMzlAKRhN3khLsvdm5C3PYlvpDqv+ozFboUk6rol9032BTCxWkY&#10;uQK8E8JHNVgvQTsWK8+vZjU121YvSnvFdvJk+0nBZAtima6VhTwn4bdmIjXkRZItQKlU5sULZ4jj&#10;aKJyxjQ1GFM82QJcPH8WZa10q5gAURRxdnOzULIF2FxfY32lRieapBe4IopjyqWgULIFsdg+rso8&#10;9XmjR4/GCUcBHxdMtiDzerU0YF67+MveTEevdln8EsIH75fFpfZhRX5+XYmf+MSZKywLhzqkKvoN&#10;/32XcBXBB91XWAPBiQ/7EELgdQ2f1iRoFSVCluszuCCbuMTq3O+83Nsv5pekwVta3AJdIZ4RUEi6&#10;y6V5CnYozQtnN4mjaKyXW2tJ0oRL54snW48L586ASUnHWgUUnShia3ONSnk+YhirK3VWamWieLyM&#10;giRJKAeaM1P6a4+CBj6oyjMwziXqzuuiLYgc3g4k+Nw/rwMtO9WZoL1c+IIjKJPr4osi6AbDdO63&#10;b5H7obgiuvngJeCTGpwpwZqd/lZ22yPnZkc7gdeqs+snH4XLYeZPG4VOKhbx7D1MR0MFIZtrdaLo&#10;aEKJopgL5+ZHth4Xz58lieMjt8xxHFOvVqhV5sgmwMbaGqFWJOnom2aMxVrD2YIt236UgVdq4+2W&#10;Ogm8VZ1/qvF7Jee3zV2iUGVdc6eG0szS0Pz4UKXnKue4NR+VyBptqsUnXI/X9RMqdnDvo3HQorfl&#10;dJTCRuX4Wma+UZGg3DD4gMDbx1RyXK/XKYVqpFUZJwn1epXwGHJVAbbWV4hHbOWttSgsm+vH01n6&#10;/NmtI/Nm4zjmwtlh6iDF4hyyIHdGGH9RClvVOUfnc3itmhUggJNPndU4LdXAtGY8yHGg2p+r1uXW&#10;POHmzBWv03UK0NmHyvSLQytf8OBW5VnSVybFKrBeHj4ZO6kkZB8nzp3ZJIkHE5y1YI1hc224qkXR&#10;qNVqhIHCDKn0iOOEMwVkI0yCtdXaUNdCkhqqlfKxFE94vOE0SQZ2UHG/e/0Yq+g2kSyBxBcI4dI5&#10;ZzloZUWCUQuPgL59RJdbM2qxNlv8pkhb+TaGKzH8kEjZ7rEh2gU1/cMf5wIOkYEzx5o/InhRDy5i&#10;sFZu0HTZxbNAUauEA63cJE1YXZkhJWRKbK6tkCSHVyVrLUpLEcdxYm1lBawZWO2XJglnNifNap0N&#10;IbBZHbxbio1IoR43Xgzl3ED3IZvNIbACUXO2QR0X8hya41YNsHvrX5+h2zDXZukMEyBJ5eLudSQQ&#10;dWywG0xbEddBLMvY5SQmyey5ttOghqT3tF27Zv/VimHtBB4UgI3VFTqdjkv7Mt30ryROWDsBwi2V&#10;K4QmQaUJ2qTdrzCNsWEhvZ4nRrVcIo7jnmsUJwnhXGq5j8YFJXM4ys2hKJVnc9Zc22mwhuwe/bxO&#10;LTydSX2nBmmnoNHNGb2FMiV2f94Clxa3sbX1MdplmRszlWiNQi5uosdPy9gma4s+iW/pego7bVFC&#10;Wy2/zjsTjTSDBepliaoaK4M5IX7jUhmeuKofj1YCL52QwIsOS9QqZVQQeFkXrDXUT6gdRhtoVtcp&#10;+0Z4DsoaDnR1IsWtorC5sc6DJzuEOes6SRI21o5/QQIxO9ZrriDA/c5Y0OXsOTtuXKrAritcMnZw&#10;r8OJoCaffymuJNr9D5KH7H+XuO810HFVrEplOry+08T7kyRuBeVuLq7WWkPzE+AvQoDU8EbmxzQQ&#10;TPahLFLnHLoPMO7N/alB9yq8vjFcgHwQwhCsmsr70UUVeM9/1BOWMDwLnO3fWJzUU+JQdO7oLIiA&#10;7Wr1UPm1Raynk7h9SikunTuu8Op4eLvfuD7heX0BuODndQFjuVd5n9RApLIsCJ/W6Xsgen+x94j5&#10;CrT8GLz6mV+ovW6Lzn3vh5va8YWtughC59+RD58a3gg84aLUq9krbSYtNiZi5AP5gY9rH4euOmSi&#10;/u8yQgIlK1f9lDR8XGI2aEBZRBc/93vrf7/Ec4FHOiSJxRbx86Df6LKI8qDn+TLMTPZHpW4egu6r&#10;kHQcG8r3uRRPayYm3BREdY/x8xuS/HDUZCV/bVcZlriyviWeDygcufa4FE5qNEucBOoaWmYM7Wqb&#10;/WdzP3uo7j+j4X3ga5PWgemwt/jBcaxXyc0KmCxMupfNk3+fi20oWrgtQSBJ0ZOc0bqHzrIk3CWO&#10;D8fpJ445cY/SQiLVTgsizdwIHta5DpTKfMV5d4GPM5VdzCYdIS7siXa9Aq9OVQZd6iN54dgQQOfz&#10;/JViUomJxL3N+0V2kDy8UfDtiC3TO9Jnee8SS0yKJrJ7O4606D2m7wP2LKNuxciqlYVDSoi7yZLF&#10;kBRZ3tKhjFhkMbuVQmR7i55AiDY1YtG+Vpll0ettM+E5NgS0gfVeC31CLVP/jRJr9ecOXHe/DJWY&#10;/0q5fkJKVpnIiKoQiL9lm6xBZEhvRcYg+I8SPmOEu8/xVQMtMRnaHA/htpmxQKAPB4xqvnq68AqP&#10;QUVMW+i+AzxwSmP5QFgnlQStraq075mdVno51HGsDvfu/Jut1Y3N7H5MYeH6lAqQlaYcZBKKXtHL&#10;WMlk8D+HOSFhBdzuuCaOueNaFx0sq6zDZkpOF9ceTcynCSnTdyUdhIjjVU561rfBKccjndJAHtci&#10;7p9FLPNnhXAJjDRpnHCi3QEetgAlmr1e0rLjGhlsVeDVQo23Q43UVvfu/JutsFJduQgqVzkweVmv&#10;D5oNwqjGc3kXx7D2M9a6iW4kR06rbGVyqbPPDHwVTlG+wn2Ob1tqkfEvVpJUcdhDngr/OedFYAky&#10;30sUc/8OOBX6WhOgCmZ3rFca4JaVTuBaSUcX7fJrvdjP2Sq8PJdx9jsz1EqlunIx1CW9gZot33/f&#10;CXinzoHiHdVFQClH/2rAMmCLIaZFQQexaHY52gd+FFrueMeFBsVugxcNbTJrc54W4w6ZL9IwW/NF&#10;kHlQ5llyVYWy9x+BCLjtWv8EWtr7+ABbK5Fd8cXqMZfMKyq6FGyGyoarGuuEAu1UlQS1MCM+7zpo&#10;9SWjDzyqD7TRawmPQ9jeSf6suBR2kQXFbyVnRRO5Pm2OJ8jTJqvaOZlatPnhKb2fKWC8wPCk6CAk&#10;688VIpb1+SmP10CejwAh3meDcIOedKs8+jvD5Lv3en3el6rTX8+JoRynotDY0NhgJQy1WTFWz6S0&#10;9woMfcosMon8VsmX0bXIfLv5r9S1PW755m994+oS+7Nk2pJZtyCXcpvJKu/yiOndlh5HkMe7d3Z5&#10;tqLrEXI9877UgIwci1zwd+l1kXljZFrrtEE27sAd/3g11eYBDbZXyW4XuOt7HwZ9bdKt8MnFyuR6&#10;Evny3x2EqKelHWPZygzkAAAgAElEQVRVGGqzEqbGrqjAhvPanHuP8FCvsJ9VQ5DSS9ix+74B0Hw2&#10;wjRP6F2vNPKgTxs08Q+uv6yTVvJNin2K3QYvEvpJ0KOE3LeirKUdXDVd3+9DprNOd+h95ua1SJwk&#10;HgP3OyI+Ve4nWgdflWqRncoBmRRqO83iSHnVN5v73/8+jaC0PkuMwoapsSuh+G9VX/vExYEn6/5r&#10;eR4g/g74gFOj3TsALbJ8wjxKyEMzaUudJr1BN2/lzotw9+ldM2fdBi8S+j9bHhpZ+JvArFI1Ry1S&#10;IULu4+4ckiHHKyE7p3NTjHFxUOJ2+D7bLqupEkBtxOPvd8iPOtli438X5NO/8tWLA47TKk2zUPU4&#10;VTVaVTWKcs9fFotvR8Oe/vjrPoMtKIXc4Ekb7x0MOJ5GLLV5wPuKPTxBzdYwcDHQYrQ/2gejZsVT&#10;Ru/TNLK7GzcIus3gnZH3KJ4SRdmBOAAe6hIlLbGjcV2hpUDIueRSwkJXG9DzRVYKnCKEnubSWScO&#10;QqtDP1VClAqc7takh1sQnN4NUv+2rx9+OzmulPXTIcfzwbM1ir1ajxlMFJOOexFx1L3xCJgtTcy7&#10;yo5yHfmdylGuGi/AN+xpLiHjPRkBydlRAbDZdn+QK8D/vSux6H9tD78m/0atXH5uLv3U1wLYYFbn&#10;pVUoVCiHOs1kexJKqMVgHB9tiBDpUb4jH4wcdrwyxfoc+yPq/SghhHxat6/j+s8DZksTO2C8rA7v&#10;Hz/KB3vA0aQ8ryyL40ACoLJ2QoHOspt8ma7XUjBWtK4ryHUrk107H+PQyPU/Mqe/kNQbG4YYXUKf&#10;UsZSfhqePivXJ9IfBR/sOAo7jJ4wfrtUVABtWDDJw/s4T2MALWH8Jdxf12kRM/6z7NO7hvU3aTLe&#10;k1BU6uFJoAZ8FN+ntHYSvVlmgsLoUKOHJLUtMVdEjL9MaMQlMAze2jyKJPx2cla4CsmxzncafbmT&#10;dvNWHF8116ixHeVzzkMxek4tLmJK6d2THsR00NaGyLO/cKqiDcRqa6aZinstlC1q10JTml5xyNOD&#10;SRwh3lochv7A1TB4ayxltrwOr5o17vlOm9OnpxvVGLAcT57MUeeZZK/nUw+PuSF0MdCnbc8ESFVZ&#10;tHBFQU+A223x0QRBlrphgVYHHqVQr8B7AU4qLOF4JVqKQZErXMr4lo23lqdru5mdb9wrrhHL6zQF&#10;aUqMv1CMs7M46lzjVucljL5vk86phbOyxkLam8V6qmCtxqqIvG5+gXdhG7gxgQF6NYGbTVEDq5cz&#10;VZ/ApXFU3O87CXwRAXaLyTeAi4GA8W3zhNF+0Elumfd6z4JJ3j+rj/OksIUsTKM+q0/VmiUQuUlW&#10;gTkM1p1nhdHkPgkN+SDS6UMq0oGnAb0C5BZrkxBLhMrPq9kejxS4nsB+JDEta+H1+tFWwLeR1Duv&#10;lA+PwKd++ITlagBtC1f0C7x/SrWQNoFHCJGOujYJgws/pkUR299JLLrTGdIUMrqEGA0RvT5rb/0G&#10;FCOAchFxn+XP4xcqb0FvcnTwcdUd5yg3gc92mGf14fyQgDothU49TGawuh0GJd00qUmL8LI9BG7n&#10;LFSQnvTbjK6SuRoL2db7ulJ0UpcH54aWWinhCxRUFDQ1NAhm2h6fFALkmjwlS0/JawobMj2EozQV&#10;ysjDOg4pJ8y+vS8z3jbY+4tP54Pt5Pvc9zFZi+0SxReU+xQtn97nCX0Sb2UVsYIbyPj6acmS9RKc&#10;VFdgcZBM3FV8MWDToKSbYRKbhg7UzPvyp8DthrS+8D2EQP5/GMHZIfuXu8BBAiulzGeWWOkndKYq&#10;pa1+0h0At2IhXq3kgX9sYeU0RWRyKCGfr+O+nBYyGiG1o7aQHhuItTxKWcIgpFxEMcIW8IDRuYv+&#10;fKcx13MQ5kGygxAyW8rnmvva43Dql0as4NO6AAKQxqfIws1BqSSJ42ZoVdqAIOluZOx0LoXbHaiU&#10;6PZ6j1MhxpUQ6kNmUBu43xRruEu2Rr4+qB6e4KvAWyX4ri2WrlYiQHHa9QArzJ6reh6pRPLKXflt&#10;qbeWLlDc9v4i8lB3RpzvIqcrO+FZwmmu8huJNILglAhW+W638kNiFQehTdlHE49631FoIQRbL8vh&#10;OylslKU30Chca0MlR5apleN8VBvuZyzjSu3IRIWXEHjrBrJtqa+kmQf8Q53fqo5UhltiiVmRRFA+&#10;jU5EYpuyr8u28hhLK/u997yNjzZZpkYnhc3K0WR73YimbZgzudoJvD2CbAdBLQl3IErI4nQcxr/K&#10;nW9JtoMxr2zx0yxEMxWMj2wsOryD0MHSSq19oq89/v4BKleAZL29Mj66uYhOTOKoorsnwE5H0ry8&#10;pdqK4WLt6Jr0fVyzydk8IEuMwOlMtFtcHFCMqtgg7MzpuIsLy+koFk96yUlxUNt6+EC/886/38H2&#10;z4fJLNx8ZY6lh9cPIQZ+bmUt0r0LohrAS0ecZw/4qSNt12G0eMoS02P7pAfwjGFe/eW8Xu9p1UWY&#10;CibldBBuH4da9uG3235Dn8mlTmHhlnFthpxKz8Mhr0uAb9tQznUQTl1GwvtDshgSxCK+msD1trgg&#10;tKs+i4FzaWOisT4rSJiP1WTpTYFaYjYckHU9KVpXooWkgj1XVu6pkX5J+rffu+CD1oon3V8rT2Xj&#10;o45LBXN5sjsd6QOfxz2EbMPAVeTiBDRiKYwYhIfAVwdiEcdG2hx7ou4YKBvYiu9OPN5nAQeQd7wX&#10;hqc8hw/xHOF1LrzSV1EesG2ytkaa+bksFgv2FBFu3NuQ0XGs25Hbe9kfFJhk4vyh1ZIIzXhV9Scd&#10;yZENFcRullVdq3bvt23EEmAblth/DritD/cqaiUimf5xBbfFGDft/9mBr0oqUv6wTVZsYZAE+lMZ&#10;D14QbNMbRPQtbmZtshnRqyASIsT+bHTlHYUWBKekINkkvYTrOFYDWMvt7A+OcCfEKyEkSbaClwP5&#10;Uk4DoeqXY/dfM4GKhjdHhLU1Un0WGxGz6aTQjCS39zPPMkEd7PPlVvBNJ4uWP9wjW7aKknJ8XuEb&#10;n+ant2+VM+t+LH+fPEKeg12JbUD5lMggmV5VZc+xjnDNz92/KA3p5IRbAS6uQLOT5cZ65fU80RsL&#10;jQiqGj4cwzRbCSF2ugxnKvBxHd7JR8pKNWg/P9TgK9L8BqSo/mF7HN7U+G4TS0yOfQanyAW4jtNT&#10;Iq+v0H/cZz541jmQ5/00IE16VM08x4YAYSf51lQDq7VWaC3VHFPgJaCyArdaTgMh17zHWDBGgl4v&#10;1o9OHfN4RcHLqyMqllQNkkdTjfc0or/TQr6N9ixVXW0Oq0eN221iicMY5mmcVax81JP5zGdIxm2o&#10;npKmTWnUVTUzxtiwk3zLmvfhnvvoGgfXXJHsdC4Fj3PAuZpYRr5lN2TaANP4BEcTyepzk4zbZHCn&#10;Bb+dPKrv2TCMunpecXiZfjcZfEfffis3ZjYtgwpC2P0qbKdTM29SxPhM/RgxNPzGXSOaIgsDk4L2&#10;T41KOffRNcieoxTVNZQKIbAtpieAiTHDAnGa0Gb4NnUWv+AozdpnQKriRLCCkGI+M0EhGSCz6hxc&#10;QIJv+XuuOc0KYOPAglrhIYqHCUQuauyFsmwMG3V4a1FKHXuLHlq4NTHMvWAHpVygs4hGLMcIrXke&#10;YuqG4Xdk1iVyFbHIfGzTZ2M/21d0vshrWxSJgEz0/LS1L5oeiu/0WzQjsfLrff6vDi4LaiHQX9Zr&#10;u/HM/K7kfu4FnJYWcxa4V/mQU9qdaSLUGOzDi5l9aVxB/Op1ZDtccz8/s6pTzwieD7KFmxaaAay4&#10;DjAgNNX9YnKjw0zxnvHQ7vcSdLk1v1u8CfxbPW9acPvmq7Zo56I1ZQNnT2NrgQmwgkwQ78v1KFGc&#10;7uwpSbpZ4jlCAjxpZVattZIiqpFmBBZxmSZjmPt7wINEcvkTF9n07bvWS8V08BhgrN703+QI137f&#10;/VYppztZyNnnhkBnvcF2k+Ei588SVjla4GeJJZ4l3LHyrHs51sTAi645QRdHpJha4EokioQlV5xV&#10;CZ1lbKU4634b7pnJsqgGIo36ix663NolXB0Ev8q8+4HoTi444Z4ty0UqB7JiLbHEEs8eDmKxQi0Q&#10;pfBOdbKdmG/9VQp6eyZ26U5JRWxJC/nebUJUg1en9dckUU9XCgtf+e+7m/BWq/3/GeNKFrSGZPEz&#10;MDeQC6QVdOxSVnCJJZ5FxKk846mR7jGTkO21BG63RB6gHPT6bFMjBJ4614IFUOK6eNyaQWs46fTk&#10;4EZR/K/9n7qEWzvzi1t0YzKz5eLOgklqxmq4lc/KgrL3fKTjLrHEc4M24kZQSpQFh7XrGvS+r9qi&#10;77KSa/2lEAJvxVDWsFUWy7adCPF6ozYM4N60yc29Zb2R41Y5bu8r1WN6ZGmPJ+V9D/i5A5H7wJ9N&#10;kBleDeR9oYLdFM4sk0aXWOKZRKhgf1SnVIe7SK/ESpi5IhRC2O1EBLPe0DlKDMGEcC0W3ZaSlmBc&#10;p18MYyz0G6rqcf6n/rj+j93vrGWWqu+HwK0xLc4UiBJZvZSazDVwNhTCDZQI4iyxxBLPDqpk0q9a&#10;CyFeH1I3fYAExh62xS2Q733YSYVA367Bm/pwMoMG3i05gSHrCHcqJchGT0qYxv6Q/2ufPWi+g+Df&#10;ATdK0wY9WcHcPeBeQ3QbrIVXxnC4bAG3nH/FWNELGFfC7gBZ+bSCphGfyHOQrPDcIQXS1Pm8nAC9&#10;F6J/XnJRn1eULaRKyKociKzrr6woEK6EwhkHsdPI1tJNJm/rNWKoBfDxGDvn9TJsd+Q8U8G0eyak&#10;wX6ft2p7LFxr+FfdH1QoYhET4gyAEid1oMe3kSvuwpUDcQ0Mwy5wG/g2gi/bsB9lF0cFsL/04z6T&#10;KAH1CmxUpSP0Skm2ix0DcfwcCLc8r7D3uGD2uu5Gi0vpCiQ9bLsDuy4Lqxb2WrWpETnXS7XhHWX6&#10;0fEBOivkPTHidm+GglH/b/7PPRbuwe72/762ddZorbXY762J1a0rCAF6icYdxiuf2Arhnk/xylUV&#10;7/mvyOniWnnQQt0raA5QUrCTwNnnS4v8uUAdeK+rBUKmWBLKHFtauc8oGtucW13lKbDfzJX0Ktn2&#10;9xuinpSbsXz/QX38GtQ2YilXQiHzqazcuAVa3miMMa1m61+s5so1ewh345Xf3DaNqwfAujDZdGG6&#10;Wij+1DCQDzBOM4Y6WTfeQIkFmxipHvEEW3EEOwxKwX4y3vmWeHZQVJXdEguIJAHWeAe4XpH2XWHg&#10;ehtCxgdWjLzIiAzs2Rq8NoIrDGLIbcpbeQQ8dK4EhRh356bxTdqc3JNSjdVLn/S0eDwc07fqOopP&#10;s18cMGlt05oj2pKSqOAoAtx3Z9hLsk6+MljZOpSPMF1SZ/UmbsuhzFJOcIklng3s9LTUeTOAZh3u&#10;plLo1El7ldhKAZyrwstjHPkBcG8fgpLbjSvZMWslP1szTbVZX1Kr5Xr/Kwbwkv0CVEa4pgl6MsLd&#10;Am7nnGr7ZKpJTZyLIBEyTowIlZd1JrUG8v2hkTmRitTICqSQFWmzDJvKC60cQPM+1N+eaMxLLPH8&#10;weeLLmhJ6cEDWOsVnawDbwdAIIFUX55VZbI2jCWEbL1F6y1li+ToXppGVMT0R6zsX/a/5BDh2lT9&#10;OZrfAyRwFjUmFuIqIQTqg2B3E3ETtFyeW+BcBKVAWqZ3z31oMGL6e4LVyHvWy7DhCPbwRV6Fzt4C&#10;qbBsQ+MRBDlneNKB1ZcZ6N1uXhMfkLHyf/X1o0/RuCqzZyxPppXSw9XLw18f3Ya0Lfc/7cDKeQ63&#10;+rSw/13W8sSm8vrqa4eP177Rq55Ue3P0+BrXhnwepwmlK1CuITNgxr3MwXcQVnrPlbRh9VUmnkTx&#10;HYiboEuS/B5WoTyGvXVwFcLc57WpHKPy6uHXpvehsy9/j1uwdpmJCDO6Lc+0NZC6zrI6lK+V8yyU&#10;gyZuMbzFrHzqaR/zA9tb4mvdLjlJ4WwVXpzmoFFTngF/3FT9H/0vOTRbn8YP/+RMcD7VWgfowLW1&#10;mPzcK2XJIKgEsuWPnSVbOuL5sFZeH6UZwa6VYF2L5TxWcCSsInb0AogLJrFcwzzhJBHEO1AaQLhx&#10;R4jWmpxi/BGI25O1j04iRkqLWwNRS0gvjeUBr/RP/LYQU16kI20OnitxC4kJmG5AYTjSIz6P61Xc&#10;fgrmFpRXof7WEccchpY8JP1I2pDuS4PSSZB2ZOxB6rpJq/FyFJO2W7A84VqwQwLWSZSdI/F9lsch&#10;3H14+qMQuy7J3Aq8r8/toXd+gvLaDNezSOznxlc8fMuvmKzv4koIL1VmEHqN290xG2PSp/GjPznH&#10;Oz0vOfTEnTv3W/umcW0HONt9SKbwiq4rKbW1yAca5CKAjGBjF58raUn5eaksWglTKS6unofGfVhZ&#10;AMLVgdyEPHmWA3nQB80nHcrKZE3PajkS/cc/ckz9DVr6UKpBdJAdcyD5JeJfy593GEkq7ax2M8ZD&#10;pCAIj/g8AegyYq23Ye9bWP/giOMOQgxh+fC5wopYqJPutHWYkZm3HMdBEMpXj5XtN8x9rKuD7Pro&#10;kPGekETItlKXlCULXZJVLuVDh1BZE+s3ugXlV8Yb+7zQvA+r8+tf9qam4F1w4ua/y5NQaufcud/a&#10;73/VMBPnc1C/I2+EyUoRBJvAz4OSI3MWLIhrYaXk3AQUlGCgzsukWVg5Xy1b9nlAuSagSb9EnIO1&#10;LvIbMzTnz1vYcsAhLZfi8XOxuu83PUGQsaCckFLqGsoolZGkBUpVIYn0AQQTNplJGj05k13oQKzy&#10;k852sfugJszLHITmTVlE/Ge1qVtQSrII2lTui1JQqkNz27lCTjDZrnMA9XeOft3CYNddrq6j4vNB&#10;rxpIuNbwFwT8jvykZUKXJyPcgMyPa126hnLlefUQzpdlwz+3Pg2Vsyxu3Zm/KbsU3vrOxFBdh3CT&#10;4b1jE0YnWIcZSSoGpwfGTQZbV/15gGm28lszeZtrE8PKGdDr4JuEtx46veaSjLNUg9ZTWJ2QcOOW&#10;TEilsgVGabDTd64uDEEZ2ntQK8DKixrSTtva7F6svUd2/3Zh/65cT6XcbuQR6AsjDjpPbEPppFe7&#10;CRE1yD8P1vAXg142kHDjtPUHStX+C621Ighl+zsFb1UCKVhYL4t27RYT11FMjWvl16hF8PIi8i3I&#10;xI73oVQw4aYxhGeZ7UrXhHgAUY4bQNwmHWBBWw4Tbs4fay2oCR+kJALdR6S1VWhdFzJWvvplisJ3&#10;r+pkrbOYba9lf5JQ2vloZ8WBLCrdTUYCa2/Qu1huQK0BrV0h3aAkFmbthAi30+agfJlHQOz0URSS&#10;f7upjrE57SSIms4tJJKMcdr6g0EeqYEOoOrmJzdQ7AJui5ow3FoajrdD+GVd/r/EMZJtAvsp7E4l&#10;PnFMCEqDAzaFYNam2SVHuK4SxQw43iCCsyB9aoeMxVomzipQioGfp3Y+czN0zz3h506TrLtJdUsC&#10;cF6W1BpmEW8qBNZy+HpOCu9ayruFBuwywk1ZwIBZip6KwDXzIldVmX2nIBgZKeHej+CnNnzRgh+S&#10;yaRc5wvj5pKjU8VudfOTG4NeOdTjri2/AjKFb54WP8454NcdaCSwEohDYefIdxwjuhPfuoVslubm&#10;c0bXevXayH0PoDGHLVzFAB3l3ESchnCHotJH+pOqKUQ5C9cAdQjWe4nGnhTh2uzamkNxlwnRb6kP&#10;s9wdaZhEiDc9Gem9KzEcBLCiJLbsq0xDLT/XQtFpaaVwrQXfRKJMeLJ46txS3Tn45bBXDiXc1Nos&#10;h0wFssVYYHSQlc+SqQWVA7h/wq64HnildBW47wG3kVg4HHIX9D2APu2pB/qwNWySbKHRAcX51HUf&#10;x07qAuhkn1FpZFyVnO9anwzpKJXND7+1nwWHAp7DFqaKZCmUVyU1rHz8nfPuIMVQ9dytTc3gmG0p&#10;gLpzOd9ti5DVTzYrhDhWdA76BGvs/znspUMJNzbx/5S13AnmuP2dHU+Ab5pCsL6Nhn/8msnkts/c&#10;4ANa5bqzrrT4cRcdSnGYcOMcKdvsdWkf4aY5wh2UEVAYLBPd6dSLjOTH5a0U5cRX55RJMhRWCmRq&#10;W26hKqDVlSpnnwnc94MW+RKsvCPZCZVXoXL8aWGPWiK5CEK0nUTkAVIjpbw+syk/67SS91RDiRd9&#10;04Lv4mPej0dNSeVE/LeJNf/zsJcOJdzqxi9+RCkZt9KOIBbJXBTcBm66nkV5dfdOKuGbD4IGKrp9&#10;soP0MCmoOgSrLhUnhM6CLmRBbsuuNL2Ea5wl66aPT/VS6rBLIWlnuZ9HFj1MAtNn1HoJsTERN3I7&#10;jdz7ur7r4Pj7+nmVbdbp5nNaw2x+3NXcbgqxmhsPZh1p4biDS5BQQqyhgk+qcLkEv6jAB06Wsx2L&#10;EWXs4btdDiTFNLXwUwu+7kj3h/kiyhZHAMVOZf39q8NefUTWtP1C/nPbQbNYftyriayKfmvh7Ztm&#10;Ijfs0xJUKytwcPJeHsANMCB7CDSYiAWywTOEecIFbJ5IvdXqChkqGwz1S/e4FKYqYxmCPpeGgokq&#10;FXxZK7a3QCEo53zDJ3BfTAwEkupm3KKS7s12zFItuy86kHsS35l1pIXiqVPqSl2x1Lt9ySwVRP3r&#10;0xq8VJVL04izgikPi0gHeAPsoQuyXU+nCfuPAfPU5a1358rA/FuPkU+ANfafZ68MJC9wQfB1R7YZ&#10;dXdjFPKZmxGcqcAHeVdhdQ3SeycxzD7kHmAV5ip9ig7tFUBsOpeLS3+KUpJlL5RqyALi8jtNfyDQ&#10;5v6bItXKuvP3I9nprYSbpNIOsqCfSSXZ3yMo9QXjZs0SmBA+Ba+8QldToTNj8K5+MSuEsVYW0+YT&#10;sI+Pfu8xoI3IsColegbnjkhnuoBYvZdrTgo2Ft9vv9WrnLuhVoKDBL5sws2i19D2Xs/OrYczB2Dk&#10;k/mocfOfGWPlCVLBsfi0IkQ67aaVr/t9f28BX7pnoBpmLoTEiDjOa/UBOpj1V2Gv/0gnBWcp5v24&#10;UYEByaAM8WNES2Kn98s8ZGyrTeeIx1evdRGR5a9WkC58jnAPpeZ6wjVSITYplOKwK+sptHayRP24&#10;CfVJCnNitzDkCMgjb61Ye/yZCt2g3bpzQQV9VYnT5Ae7IJjXvrBWFpm9ewtBurtkHzu145cCrSLK&#10;Yb+swfmqVEM34qzteR7lQMTLtzvSzbcw5Do8GGPjR42b/2zUy0eaBZcu/W7DNK5eBfWhPEwaCVFN&#10;VnU2Dh4Aj6Pekl8QIr0HvFETqvipJQUV+VYa7VSe94/rwz5QxSUlP0TWx5OE+4CVNRGFCctTF5YM&#10;hHYKb82nhzMNogjOalDjVC/lynv99sEj9RH+nCaDDsg2bTlBlXxZbzhhlRk4a+xW9rNJxb0RVBzZ&#10;tqC6CWqSOdmmm3plU3oKNcKq3BdwQcD4mMWV/fXyudA+TD9AV2ES1N+E/SuuQq8spynVYPcurEYQ&#10;TqWPVQgMmdaKViLnOmlV/kuIq+EpkpnUjKRQoqR7H4N6KPGdr9rw8cxlrk/cPfJBYXv10qXfHblC&#10;H733tPxz/424FYpNY9pBLNY7LbkwtZJ8lQL58j//1Iabbfk+XzjTdELnn9WOeC7W35AeHQsDJ4PX&#10;bz3OWuBkjay4pZqQR/6rXJao9VjI1d73J8Inbed/9mId9FrEeLeCyVwN01SZQeZnte5YWmdSl2kM&#10;6y+NJ2GZh+3kLFlFT4G5XskWCX0CgbM8SjVn5QI2twhMi7X35Z6lXgdDSclv4zG0bxYw4OlgYrBu&#10;qlU0PGhPX3KyhfQv+6guFa7tRHa+Pm5oEYPNADdmdep23Qldt9lIdwKMQbg6af5+lh5WbFT9DnC9&#10;IZq4K6VeRTFrZWvge6P51A/o89dW+/y1Q/CEVb7Qry9QIYRyflJHIt0pNiPjel2ANDr8lUSM34S+&#10;nEXsobe8t7vtVXRN857AgSepvrLeacx4T4pK56wJsvNPU/4aedEaKwtFz1JdIUtzcyI2J4Xyipsf&#10;pczqDmY0t9c/lNS9JMoYqLwiGtKdkyDdfertbaxPiXYFD1dbcGv0G0eiBLzuDLEXapJi1kmzj+zT&#10;yGZCp9GNHRhjrE6av3/UW462cDc//QnhxtzqOjttPQUeNKQTa77TQ2rEao2dHm7i8vE8FELCrQRe&#10;HeSv7cNdZPtwsyOKfg8WKbOtvOLyVAPRX4XZI/nWyDa8fk78mvmvlXNM1C5J5Z6CfCDJW7vdggGE&#10;CDzhGk+Ccd/7p/hsPvMhOhCijFt0tWN1KKI1O7+a7JhJJ0sJO5Sqll84+j73cSPYFAs3b2mrAgKi&#10;Gx+6xaqTI926+MWTYw4uN2+zVTYEOKErsp3uk7bsfm8xW7H6JSS7oaLFZekpw1iJdEwHx4FZReZd&#10;x5UjMd5yae0fAn9Pql9CEX+uzqYMf6cDlVyGgSfRWiD+2rxAxT1km1ENxamOlR7zwwafALeMNJxD&#10;yRai7OI5zUQ8eHNTKZsE5TVx0QTOj1trZqLf0yLpQP0lBop9TpoG2yNgk1v1vHCNzT382vkbe+Qc&#10;jRzDV9hNY+GmkegbqzPu+JFopXq1sNBVh3VujZ+s74XQLYMJzKfEKe8AnNF/OjWcW6dL+nu9vvRZ&#10;sPoeHHwv8yWsZJbuwQPY3OB4WqY0IerA5jleBn7Kd+XFBcUtbLfhkYG1MlwMp28r8G4pa07rY0At&#10;pjxe+2mvkWHNke4EGNPkiK35Rz1uhWi2yG1C1mpHISTaSeFV1z++Xw3oBeBiVfwx3p0wiGz3kCqT&#10;r5qwH7u66zBzVVikIOTWwli5Lh6rtFhtnUc5v+IsmPX9A46Xf9C9eyHvT9SVzDzpuhFM9vO06v1p&#10;7IJ8ric6dQkA6VAWAWtd4HHcTI9cNwa/G+hHPhfX2sx/ehIo1zMrt/1Enr1JU+CGYfVdSU/0Pl2l&#10;xG988HMxxz8KezdgU1oQnUH6iDWj3qmmlLQtr5dFwOaHpqSETptztFWWFDSQjzxFGFcQ9boTYmv+&#10;0ThvG4twpWg6r7QAACAASURBVHJCyV6jW2HwZLqBIio/+cybKIV3qzAqdv4Coq9rgchKW2OPR4ho&#10;zQ9NuZj1susp38c7iZGvg4UhXHJ5n26LN1CjYFIUZAV1icdXY3mXgaus6RlmXV6jcnoK+bYx026F&#10;h6mF1S/kdgK5sR2JZuYSMQmUB9g3pXzRhzpZbdxyPbO2TSxjKcKt4LF62S0qKV2ZyqSDtHudJxru&#10;/mVP/YvA63UJckUDbnmo5dkONNzzBQ1GdqzjIv90aTWttfwkMy4AUPdGVZflMf6ds/yv8r8VkmhN&#10;78ctk401MtLaeJyV5pWy+HarAWwn4tv5qgO3XIZDvZylk+URpXITK1qI/bPVprRlWQRUVnPdDPzg&#10;F6TyLKzkrNl8ea91D2feavXfq+w9XrJuoK90VtQHBPLGCAjaKBuLCiRjoR8mze6F0tKX7qSgt3Iu&#10;BRc0LMqt4LH2sguo4p7vMsRzrird/RG2Xjv06zOIpGs9FGu3M4B4tcp2rwcxfOtUw8bJKH7aEY4w&#10;VlLGpoLPAe9ajY4bx8DYe5NO3PlvK6r897TWqitmM6U9Xke6+Pp+ZuOGcdag2/DN2OziVYLDFGVt&#10;drO2KvCSyn/YOtgY2GZUV9BjQbgOdrFKprsIynRza5VCbAnv/0whzN+5HEGZGIglX9a7S2ZJZxoL&#10;irF2BlEzS3cLK9JOJr7X+9ZSLXugfLudE3P6l+hWJc5NFH3N3WvnztKBFJPMrenCjntgh0uJvx1A&#10;UofbFnY78rxXcu5BkKF6warUiOF1G+m6+4I6TG43reskriRe9MK09zRqdjuXGGNsO2r/N+N6vMcm&#10;3NqZX9wyB9d+At7Ito4PDqvxj3ti5x4IXKLzUSG4HeBRmlmwPn0EMrL1FWeRe92lqkQoB2Ljbdj+&#10;Hs6cMOGyegxkNCVULmKvNJiOM7JUttPpgfc/G6DT6zeaYwfWiZC0MgvX5yyXBzwu+bLmQVbwcaJc&#10;F7EdPcU1TO5Be1+69SYR1M+APn/4dZW1zHKDwV0+isLTG7D19pEvC5HULqpSsvQ4kqB3SUuOfh6B&#10;FllHY2E7kiDbik83RUp722lWnQowFXOZB1kwVeItN+pnPx5bHWsio9pa+0/cNzO7FdadeyDULptg&#10;CB4i/tnrLdc6fQg3xU7MQgOv1+CjygiyBWBFfHXpApT8dq2LRYO3rHBWTwOSgyxy3h+80WW6XrLk&#10;IGeVmV69gpNEPuULZIw27fvqFzZXnKhSns/HnQZpJKXBScfFCIa4Rw7tZuYE88CR+tpEb7uA5Nu/&#10;6/QT2rGki+a9K96tWnFauYmV1LKHbXFdVhxJt2JxY06FPneCtuafTPL2iQj3UeOn/z7TVvBandMV&#10;Jl9A3AlaiVWa31RbpOPvr9oiLqy1rFQ+lSMP75+tanhvSJbDUKy9DU/nL+B2JMorC9r9oUI2RXw+&#10;bE7WsD/PLB/dj/ZzwTPLybfAdegKpLv8Qh3KQtH9qnCoPb2CE223ozY4JCM5LnRAt3V7EI4IuB3T&#10;LmvnDqxP3413BXE3fFIT10HsNFTSfrVOhC8qrmDK74z97vflqc7uFi53DY2xMT/fGys7wWOi/JJL&#10;l363YQ6u/iWovwLIjYweTdXDvow4xlMjF+VJKtuExxaeOpKt5EaXt0uM889aK5VmL6vJU0wFFVjd&#10;gtaPUHtrqiMUgnAD7HaBBywqil3qLV3swrpJ12cmBKGTfYKe6b8whNtwGQpl+T+oDC8Lbt9wGQEu&#10;3SVpQXhS7QvDXOn0hMQYVumm9+tweOwlaWW+7WnJ/Sh0foT6eYrIaVYIab5ccUVUsRRMaSU8kt8J&#10;d/P8XTHVJ1P7bh/1uXXsX/Lhb0+kPDVxQp+x9r/S8EeAK4LYm1p45YUS/NgS6zU28EMsPt3akGcz&#10;df7ZQEte7gvTnbYX1TfgyedQO6nkduimVBUBpSm0tGOgReQJt+/G9+qC+gNQbC+zIegn+YHItdUx&#10;qXT/HYagLEpQQUC33c6xitj0obwi5b2T+sLVinzWUAmhJm0kapLf0sdZAQ4wVTv7MfAwvkijvkpi&#10;QDlDa5NJnQuHsQVslSAqSYrobiRBMaUystVKZFuPqkwdifZej+Kdtva/nvQQE0+hcO3dPzaNqzta&#10;6U1ZLyySkDGOAlUvNpDcWu9aqA4ZTZwKIdcC8c8WbmdsvQQ738Pmx0UfeXwEFRfNn9E6DSvQfARm&#10;hG866cDmh4x1+4ctBIN+n6+86cKT85zZylp61MsGIW73Bsz0iAU2KNH1afp2Oye1HoMQ7lTCUTW6&#10;RR4oIdX9O1BblywT04KmD5Y5hko6sFqcelgLuNoGU1klTEG7KdLowGMjQbDzlSmDWDmUcaphjhM7&#10;ZDNi9lv3GOE64TxjzY5ee/ePJj3KdE+3tf+L+0ZuYGP67fC5yuFcO19N5pV+6iG8P6l/dhLoiy7X&#10;7ARbj1RWhwc0JkG3J1cw4itk7K1pbzfS3O8HTZ1BVrWZXXBlKPIRkzFa0cS5Ki1jGLk10/kgXyCS&#10;lCcKn8czhYlW33K6rS51LgihtQu7N6HxRBYUX8iSxm7bPG0BbS8OgCtNV7SgRNkv0M6/GmTqf3dd&#10;S5wiW9VWkOWmkHWysd0b3O5y4GSYinAb+82/b4zLG+kGz6ZTVboEKBe/UGTiNZ1EnOKf1eCtYIYS&#10;vHGxcRmenGDbkWC94IR2NcbXGNAlBmdQDHp/5bDl29VRmAf6x3DE9csHzHTA6EcxP+O8lX4yrcMF&#10;qtfqngSll+Q+xk26WRdByeUbl+nSQNKBuAPrlwsZsQGuNqFayooN4lSC5PlbpZVkFWglr/9xFqWa&#10;uaDVFywzprHf/PvTHGkq02Pthc8e0bz6BfAb3ZvXeQCV16c5HFtVSd8A2V68VDsJmfAKrJ+F/W9h&#10;7YPiDpu0odOGMIEokZzOgVxXkzxJX9pr0vEtw6gFwQTWcZIgSl5jrP0WaDd6x2IS2eIeQph91vxr&#10;B+kVDB9c7zHiRH53KCwayjXq7DvfZAKdHagMs8wSaDdFlXqs4FMAnQ6E7ulPEki3IRgxM6OW6+Dq&#10;dB5KdgxXunWfN85S7YZZF3436e9F5O/jGPNk7T3o/CxpTcrtgPKNKn2roa3i5v73TgQ8VOISTIzE&#10;a6x1KZy6N5c+cKW7BzF8EcFbtaLs7BnReZC5XLBozRdrL3z26Ki3DYKyU1pVyd6V/yAMS3/S/UXc&#10;Etm3KYzmFPiqJSphs2mQFYDtz+HMaxTb1cITRsroh8P2fT/utcx10B379ZOstf2EZzhMgMPGMuq1&#10;w5A/xlFj9eQ5zvXyn2Pca5v/3ON+Dj/2ae7fJJ/Bv28am2lP2sSnkaTChRWk3rM4189j4GcXEE+c&#10;rvX7ld4z3DBZ88hSLuVTIXGddiz5+m+fZLASA7vf9AQRkyT+6+H6+386zdGmJlwA07h6Xyt9EZT4&#10;uKobsn051WjBoytw/pcnPZAllji1+MZJowZaYjHvDtFLaQPXOkLKtQGhhY5rn3VixlhyR/zdgQjT&#10;G2se6JXLo2uqRmCmkLi15r9038l2Z4bKs8VBDdbPwN6vT3ogSyxxKhEhRBloIdL18nAvSRWpCr1Q&#10;yxoP5Dm3Gkj62PUmXD0JF3pzpydYlnHedJjJwgUwB1cbWuu6NPRrw+q5qfUVFgpPPofNFyGYejFb&#10;YonnEo+BW22xWONUCHec/NcE+L4jurf1kEwJ1iFyAbfXavNoYzsA5gEcPIZSFazFGNPSq5dnqlEv&#10;oiTpDwC6QtAzpIgtFM5+Ctt3OdnI9BJLnDakmEajWx1dclop4zxFIfBhRXqQNZPedjjg0shCuNmE&#10;74+jEr6xLZyWGaV/MOshZyZcnVb/s54UMZuyCL3uZ4eGsy/Bk69OeiBLHIEFFbd8PrH3FTWiLHlN&#10;SUrYt53xE9peAH5Zk+yGRpyXnRWrd8V1f/iylfWHLhz2cU8hkjHG6LT6n8562Nkt3I1Xn4L9Y8BZ&#10;uRVpu/wsQF+E1XVozdI/dIki0ASuxPCThRsWfjTwXSKq/zcOFlNr7blD8wcor7C2skWQ67gdasmx&#10;/bI12eL4fllSRH0HCG/tWsTaLQXwdXNa+awj0Hic9cuTs/6xcN1sKETlpLHf/Lvdnme+7nyGFjwL&#10;hcrb/Dp+YYbunksUgRhoRdLaej+SAIsXPiqVjk3raolhsI+huQdVKZp4oSxpXT5hr6TFHXCjBdcm&#10;8NJdRDpAlHVm7fpjhk7g6krhneyfZN1KEJHxxn7z7xZx5EII1yUB/0tArkipAgdT5QUvFB4Cn3cg&#10;qYf82Fx6c08SAaIjU3bJ8qUga0K6tG5PGgk8+RnOfdT9zQVgvSIkCTl3QAkaCXw5Ycu090rwSk1S&#10;zGLTS7paT0biR+Lgketr151Z/3LaQod+FNaNrt0++Ds9Vq45vVauBa5EcLsFNS0pLeUSfFP4SrrE&#10;uFiS6gLjyVdw9mX6JTjfDmCjLLsRD4vw2FtTxPrPI6X+ysmzetKtBFKdVswceZI1ScW10Gkf/J1C&#10;Dk2BhFs/98u7KP4cyHy5p9DKvQ984br/rpSy1JRASV3P0+a8u5kuMQgJ7oEa4DtYuhNOEHvfQH0D&#10;1OCS57cC8cM2o0xedbMymyTjhxVRDsx39lWKYtx+B496fbeKP6+f+2VhXQoK7LcMnSj5j7o/+HbZ&#10;9nSQrgG+jeBeS4Q0yn2NKVspvFiDLXUPWj+c1DCfW4xqcLMk3ONHB7CtJ7KnP0K8/yLwSV2CaEkK&#10;bxTAOu+EmaogdBs5zQb7sLdjM32cVgAKJdza1gc3jTF/BmR5uafAyr2HRFANQrbkEq4V4jfaLLke&#10;abW3oLUnzfmWODbEDO5nZ4f8fon5wSLuta/MWai/P9Z7AqSi7BcFtrbzOg1+TDNr0h087sm7Ncb8&#10;WW3rg5uzHjaPQgkXoN1p/4c9vlzswpJTjFi1D9pCtL6TsIdCti0V3bcqn/kMdu4hvYSXOA40EnHr&#10;9MPaTHFqiePB1x3xm4ZlUfWapL3muM1h7iKpgKOQbypr7YydI5J7ZDKcznfbaf7tWQ45CIUTrmsZ&#10;/L8BchWCCjS3WbSwx23g65aMqjZAjci3XE+N5AMe+uu5D+HRdU60ueBzhM6Qjs2JgfqScI8N30Ty&#10;bIRaChPKwK+bBflPHTrA/QZ81xTiHYRdoOkaQsZO9nH6jY4Vjgp6MhP+pH7208IFsgsnXACdVn/P&#10;GKf2rJSsGp1CLfOp0Ubarj/OWbWplQc3f8OMFRH0D4Yqn1fg/Duw8/P8B/2cYxvXlXXAE2WsdHJd&#10;Yv7YBzqxpONBlpZVLcEPTUmjLAI/dKBSEm3cB21RHtvP/b0J3GyLsI1FJJNfmkXCsfOz63ghE8wY&#10;Y5sHrUJ9tx5zIVw2Xn2K5X8AMl9ue5851YSMjZ8tfNuS61pzTveOE8R4uSyWUup8Qq0YXq8ftQVa&#10;41r1fT5vSAbDEvPB42Sw28C6Xngbxz+k5xJre1/zXqVDx0KUy4XVCmpluN2EWzNuZH+yENmsrXnd&#10;STb+2BLr+koshOw783YS2KjMsui2s+aQ3Rpi+49XL31S1PrRg5nVwkYgMI2r21ppEW03qct8LqZ9&#10;xyQ4AH5sy+Sohrm2ybHUZb8bih/qWiSrdzMWubhRvesfAXc6rkWYgTSFT+beB+j5QwdZJAd1ck5d&#10;A8LLJypQ/ZzgyeewdgbKrwPwVRtQ4svNM0gzhvXS9KLhVyLJCKqG4rPPH9uXCmuESiIjWrlTtz0H&#10;aFx1K3eI07vd0yuXtygg6WEQ5mPhClJryMQegtD1PjteNbHrqfRJCnVm1UapkO0rdSFbgG9dj71O&#10;Amul4WTrA223WhJMKyMPvdaS6bBEsbiVZtZOP6IUNpdkO388+Rzqm12yBfi4Kj7cZtLrilspwX4i&#10;xDkN3i/DmzV5DpsxPW3+tJIvpWRnGqcyjumxLZwUCNkCOM6aC9nCfC1cAMzB1Z+01q/JT1b6dq1/&#10;ONdzgjjVb7QA1WfVJpI0nQ+Efd2RG+lX0I+GtOC6aeFJC8rh4ZYgHQsqgo/S67D+5tw+1/OEfeCH&#10;IdatddVGn870wC1xJLa/gOo61Afn2l5LYD926ZQOCminUhE2CyHeBh635LkMA1d85HJ5K4EUQMyE&#10;vW/ElUDXd3tTr15+fcajjsQ8LVwAktj89e4PPqE4mm+g6YcEfmwKMfZbtS/Xesn2uzir807MYLLd&#10;AX7Vkv5L9XJv+pj3AwN8tAJUrVgES8yMnzrDU74iI767JeaI3a+htjqUbEEKEM5XpZIsL6NYDeSZ&#10;+mIGCcWXgU9rUgZ8piJGzpkKXK4XQLaeg3JFDj1cNSfM3cIFMAdX/1Br/TfcKSFqwOY7FN38/AnS&#10;uE4rUREaZdUC/GTgaSSk3IzgvTr052V/H4sAR6UkW6j+PN3EyNbm0/xHaV2X1hxnF7cv2iOkI6pv&#10;bZki/tID4GlbfNtvzX05Ho5rqdy3fh8hIFk8MXxcL7Lt4RIePwOP9+GDSpNqebxKhUfALdcS3fte&#10;/fPRSeCd+ox5soWiBTvXXOfpbpHDH+nVy39z3mc+FsK9f//PVi6svv5Ya11FKRGHsBZW3yvsHFdj&#10;EbDwNxzEqo2NWLX9ld4PgDuuq2gjgtfqvW077gL3XVftYVaWcZ1FP6r3y3YA7Rtw8BTOLSbpft2G&#10;OCYrz1HygARarl8ngQv10YHDeeFn4ElbItT9s1MhRLxZgdeXFWaF47qBnbYYGJGCzyZY0faBa00x&#10;dvwuMN+B95W6CNCcOA6+c63iQ986p/Pw4Kezly797tyT6o+FcAHSve9+LwjD35ezKoiasHZh5v5n&#10;94D7LQlaVR15eKu2HoqsWz8OkEBavSxuhvO5jIQW8EMbYit+qcSIxVxy/qO8CnIzPmLljm7B7iM4&#10;/xnMkJY9D1gkyFcNB+e3glj9l+rw4jGO6zbwaIjfFrL86M+WGSGF4/tYgmC1UuaGM3ayLIAY+HVL&#10;CLdHj8Q9L+fr8ErxQx8f5gHsP4RyvesDSZPkbwfr7/3T4zj9sREugDm4+oPWOnMIRU3Y/JBZqqC/&#10;cU3nVktyc32juZcGWLUg4ccvW+JGiAxslOB1t3X+MYXdjqzQWgkZn63BBQW3nbXsq52aEbxUF2GO&#10;0R/6ATy5A+ffp2gXyqzIW/nDZkEzkmswThPAWXHDinU1jGz9eF6tw7n5D+e5wjcdMTJq4eH4RMDk&#10;PtOv2mBVVpzg0YwlC+idE/EFpbDzjZCtgzHmR716+e3jGsGxeumipPU7mc6Cck0nf5zpmB9WxJJt&#10;pbI6a8T6GSwWJxPLr7z1QMi2jTj3911ebmpFsOZyXYhmD7GYtcq2tOdrY5AtiAV//jKPdluFVeIU&#10;hYvIQuW1RQehXobttgQX54lvI2k2OIxsvYjQWmVJtkXjV23x4ddCsWjzwa9KIEQ8qcD3x1UoD0kb&#10;ayRyv48djevCObmKsihp/c5xDuFYCbe6+ckNsP8AcDoLJcmDm1HC8b0SYOBcdfRK/H2ctfsAmWC+&#10;+qwaChE3YlgNhbRXkZbPd1ryN//Qr5fglQksvoRVblXPSCXO3DL8poMvGojNCNItyW7gy3Zx5Zse&#10;95DFLrWuqmgA/PZWK3hnqZtQGGLk2mtnicaukCDNmaRea+QggRsTzt33y/Is9QuQ10LRm/6qU8CH&#10;GBf2ESRt4ZysT9k/EE46PhyrS8HDHFz9WWuduXLiFmx8yDz5/6aF7U4WiPHOfGslUNR21vFb1axM&#10;8AnSkrlezrZXJTVIzGY0Pm9mubvNBOoa3p3wGPNECnzlFpV+xTQPn/HRTuRzXJrR0nwIPOjIPai4&#10;Ms1h502MEP6n1UXzhJ9e+BzncpDNy1oohUD7wLXW4dzaxhgVmINw07ogaN/xYpfh80EN5pvhZ2D3&#10;GyhlLj1jzC29evnVuZ52AE6EcDv7v36/ElS/lREoSGPJh5tT2a9PWVkpH07rip0Kff9E2kMEOWol&#10;IYPYdSH9eIqZ8QC4myO0TgpYeK86vlzdvOFLaEeRLriFyhGgVrBehi0lKWajyNAg13TbwkEk17Ic&#10;HC7f7D+Xfyh/URuQCbLEVLiPCO1XXPlsMxbXUt6veo9MjD+PZiy9xSbNNrgP3M09Tz1pYym8XZM5&#10;NBc0roI1PdZtp9X5sHL2w2/ndcphOBHCBTAHV/+x1vo/llEoiFqweg6CS4Wepwl818pEMOBwfu7l&#10;cm/YrgN8k8spTF1k/NPa9BZWBFxx5cNV5xeLXKrMovgkI6TEOVCHO14MgnUqa75Cr+SsJe/rtsjf&#10;fCATXMaH5sgL6d0IqYWPqgWISy/hkPDdbkqrVqGuJSXyTG1wit0NI371ei6oat0u5+3a5Hm1O8D1&#10;AWljXtfk5frw2MvUSO+LsHi5lhcW/x/16uX/pOhTjYMTI1wAc3D1ltY6MyzjFmxcpsgNxhfOagty&#10;3oooFSvtldpgsvuyJeQR6oyY36sdLoqYBt/FLmXNTeJmDFtleGOBGOXXHfGxVSeMJFvrgi7QfZoU&#10;Wf37JPCuiw8XZQvwLMA+hqc/w5n3uGrrHDTghVV4YcRbvo8lIJ3PXvCpeR/WJt+htZG25n5x7s9g&#10;OF+dLD4yGh3YvdrvSritVy+fWGbaiRIuj79+j3rtiozEFUQYA2vjte04Cl/kbixk25eNsjS3G4Sv&#10;2pLT6ydDc0BRxKy4jVgOYZBlPZRUAeWKBeKGhaetXmtk3shvMc9WjycV7blB8wdpDXX2E/x+YQfY&#10;HOOt33TEz++r/rp+9XT6Xd8gtTGFWNxr5YLSxvavyMPsChwAaLbe59xH3xVw9KlwgsWbwLmPvjOp&#10;+YdATiLNFCZWvuYKFywSFEgtXK4NJ9tvI0BlBN2MpdqqSLIF8RVvlMU36aO2Rkm34N2CzzUt3lCS&#10;FpfaTLVpnvxnrARljIV3jynv9/mAEW0Pa1ypeTb5xyFbcIaAcw15V1GoxZj5akqJ64+dm6idSxvz&#10;rqkLRZBt5yZgesjWpOYfniTZwklbuA6mcfUbrfQHQFaFtvEScGbmY1+JodWBi6vw0ojXXU2ySC0I&#10;yWyU4c05bfWvxL0NEBXQMHCmucfra83Cfdmz4D5wv531DwsKXKZ96+zAZT4U7sN7nmHuw5O7cO7l&#10;oW3MJ8HXHblP+TkbpWK1Tbs7u5ZISX6tJLvJ1+tFPPXbsHunp5rMWPOtXrk8f5nCI7AQhPv48f+z&#10;dqZ64bHWqtxteBy3YeMDigiXdBjtFf7JOCUwF5FtJ1DWk6d/jYtfd6QKp5wLHLQSWKnCOwA7n4Mq&#10;wcZH8xnAlHgIPI7Ff6eVWDmT+metzVoaWecnvlAqfhfxPOMG8EbzNsQPYaM4LY8GcK3d69v3uenV&#10;AN6dMo3kZwuPD+DFNdcZeyb4FLAqshRYjLHRdvvhuXPnfmv/qHfPGwtBuADsf/83CII/BFyqmBO4&#10;WStO4GYQ8ukvXalFO6uw8XD8mEpFWy2XD+wTznvO2bkJu0/gwmssGh11kBzlvUTI1/cbC/Rgt4NF&#10;XuO3opUA1kMJWC5TvYqDV8uzwIs65VKl2O3ZTStzt18QXiG7w43S9DvCXQpqlbTvhGmCnN82Tf8m&#10;a+/+URGHnxWLQ7iAObj6+1rr3wOcQG1HIozVN+ZyvifAzRzZ+oDNL+ckefAQuN2nXeAVxz6pD7Ll&#10;Y3jyNZTLsPaL+QyqADSR6HMbqV7y5OrVx0pAFVGSWCw1iWcH38XiBvPCM00Dn1SKS6fzmSt1VyWW&#10;GvHhevjCiPO1ExSnad+QTKcw675rjPmnevVy4e3Op8VCES6AObh2XWslDFugqlg/vJScT8T2EnIf&#10;1qdPSttjePJ2C7jizpffgjcjeLN+RAAjucXd1iaN1TXeWQaTlujDg2aHO1R6CnviVPSbi3CLfeny&#10;x2uBK3hBXAiNpJd0QebzXPJpj8IAFTBj7A29+s5CtV852SyFAdBp5TeMsSJtYa1YuHsPEA9SMWgg&#10;pYvVXNVLOxbim5Zst4Ef9qXbxCB818pUyMD5bZ1FcGS0OHyFB+U1DtpSJrwz5RiXeNaQwM7nXFT3&#10;WK9CO6eHUQ4kf/bBjGf4fF8KYWqBtM0xBj5wweR1J2+atwHqJenee7zZNg3hiFK+uMFGOq38xrEO&#10;YwwsHOGy8epTY5K/lf1CSZXI7nWKygZ94Py0vqy0GcELR1mZI7AP/NSEek1EPr7uE+W4Ekk6YL66&#10;puOSycdJ8r6F9Ieql0CX4elBBM3rU452iWcCzR/g0Vew8TLUXudtDTbNhGd8uuGd1mwdEc+tiqut&#10;lcrzko8zvKakJLhHEUyJIfNjU3Z184cVbijXyFO/McnfYuPVp8cyhAmweIQLhOvv/6kx5j+Xn6zo&#10;LARlSWQuAG8GklzdTiQ74GxtdLXNUfBGbWoyxasvWuLbvIfo9eZ1QRNniQwSRx+ER83c+w2srpbF&#10;r/voc0juzjDyJU4d0nty33UA53/Zk+71Sk12ap52fBn11RmkNV9Vks8eMrjq753QWb850g2U7Oau&#10;NOfY/tZj/4poJCjJSAAwqfnvwvX3/3Tep54GC+fDzcMcXPu/tFZ/FciCaEEJ6u8UcvxftYtN//KB&#10;Ba8r2k4OK99bVyr80ZhiLDcM7MUZ4TZjaSMt1ngC+1chasPZxctmWKJIPIXtG1CqwNplhs2ea4lY&#10;o/mqsMaUgjOT4NcdOV856M2+idM5dudoXhPhq94g2ed69fLCuRI8Fppwr137F5W3Xnjrh67eglIS&#10;haysQeW1Ex7dYPyYSjBhYPNDhDBfHaLh0I8I+LWThwTAiivivWq/r9nVjJNiNz6lg2QFLPEsYB+e&#10;/igW7cbbjJPn8UVf6ySbE1+aJ/rL4r3rTDG4G/ZM6NyEzn6f39bc1qv7b8JvzFkuf3osNOEC7N/7&#10;4vzK2spPWmvRjlFKuv6uXlioaqw87gEPO0K6Hr64YaMMb4zpyLmaOA1edxyvzjV88h7wXaNGUwec&#10;q8p2cInTin3YuQFY2HyTSbS5HiP5uD790BNfNcgE5+cFXx7vg8MakeNcL8HbRSVdp/fh4KF03c3I&#10;ttnYqmN3ygAAHddJREFUb7y+9sJns3UzmDMW0oebx9r/396ZxUiSZWn5u9fM1wiPiFwra8/J7Ijc&#10;qjKri6JgRIuX6dkQQ/PWEs00Essg5mFaIFGikZieKSTU0BJiBomBZhHqZtM8QSMGjYZ+mQZNw1TX&#10;klmZWZV7VmZWrpGx+mpm9/JwroWZe3jsvkWk/VLIMz3C3K67m/127Jz//Of5Lz6ObPgLK09YC7my&#10;SEB4OryFrQNDe+U2boHM682TbRU5UDtlN+txaJ1x6r5H2Rez9ffrmaJhN+EOcCsCqtdg7ipMvQpT&#10;59iqEeJBpJbQTHkfFDxpoX3S81W3YzwntQxIGiLKvSRbnsq5n0vkXwCRDX9h1MkWdgHhAuQqp38U&#10;RdGvJs845cL8XXopF+sFHgKP6u3RbeSE4qe3kCu+3ZIpEZ1Yr432diCuYyjXfpmD0vITaRXu+6mW&#10;Ybu4h9QTnjTkQkn5Fdj3JjvpvTrhiC82hFlRLWzTbGYzeAAspIKEmhtXtdni8MaoyjnfoUiIouhX&#10;c5XTP+rVXvqJXUG4AF7lxO9gzG/K/5xyYUUuNhopmypwr9buHQpSOT6+hfzZHKJ57GyhNHb1czEW&#10;cDaPOulvf86HwvhBmDotUcHT9yG4u6X3lKG/OF+Fhw25QJd9yYHeVTuv4ipkcnU9bFctKLW2Vnwn&#10;+MzKVJM02R4owhd6lsIIEvlXWpFgzLte5cTv9Gov/cauIVwAxmd+wxjzLwDnF6ilQrnwKf10bH0I&#10;vF+V1tX1cM01U6QnS9QCOFLe2k3h5x353xjGigSnG+66iDiesoBNu6MVoXIa9r8BUUuIt3qFQSkl&#10;M3SiAdVPYeEDXskForlSya3/XI+GKx7GdYd1pBYWg94m465HMNt0OWMruvYXS72sIVg5x/2CnPPt&#10;kxu+1au9DAIjXzTrBrN85Sdaa7FBio1uTAgTvXdfSw/ba4Zrty1+EkjbY1qO04hkFPtWzJQfIWL1&#10;buPCmxE8V1jtqPQEuJOaP1UN5IBftxnaPHQdfEDlEHg7USJn2BSiB672gLSru6LvRVdo8hxB1YO1&#10;p5FsFauULjjVQiRDOXeKTwJXkPOT9vjeWCymsHhRfG1ThjSjLv9aC7srwnW4Nzf7JWPMHcCN3fVF&#10;NrPU+5lwd5qyC1/LQXuvDjejjr+xQq6FDg0iduvO9Q9S9nfxyJoYxkow1In7TRGaW0TFkNMbkC2I&#10;N8XUWZiaEb+KuQ9cY8loFiJ3L+Zg+RP5fJvLMDUtn3tKYXM4D63UbX7Bh0et3uw9j9xh1YLVqYUb&#10;0XpbbowbYWKYExoh2xO9JtulS3Jut5PtnXtzs1/q5W4GhV0Z4QJw68Mpc7B8WWstR65SELqjtEcj&#10;elZ2ZeBpIzG6iRsazuTFsOZ6R0RqrUQpr5W3NvPpHvA4Rbgm1X4MnU0Pgs+BR43EOL0awNHSdg/6&#10;eVh+CEFNqsDjh4F923qlZxtzUH0kF7JcCcaPsFHj+PmG5D/jomgt6O0k20stUc+kawA1V1vYiS3i&#10;5ZY0WmhksnJPVWdxZ6mfT5PtA/2kdoqjb+xKAc7uJVycRndi/LJWSlqsYtJVCsZ766M7C9yuSZ40&#10;ryWCjawz4nbKgBi1FryyjWm8H9QTe71mBAcLMrjys6bssxHCqVJ708OHKYIOnZPTVtQQa2POkW8d&#10;/CKMHwB1iP4O2tnFsI9lOmzYcCR7mK1c9u4iF9uyn/gHe6p3Ff4mcLFj7Lmx0gl2boephYtNOF3o&#10;8ZGx/Im7tUyRrbVPq4vLJ3eD/Gst7GrCBag+vvx8qexd1EpLKNZH0g2RMeIWITlj3UHWUSTbV4Cj&#10;W0zW3HItvHnPjaKO4ItF8WO44qrYnU0Pt63IcPJxZbglc8jGd/pGV2EJag9klD1AaRIK+9n6oOy9&#10;hGVozkLd+WLlS1B+jp3EpB/U3Z1KKso9Veqdh/Bd4HE9mRgdN+NM5OHYKCUXu5KtmavXojNjh07d&#10;H/LqdoRdT7gAtdkPXywWyxdWkS70PL0AMjq6GrZHC3FU6rH1+U4tJPpYMY8O4PmSFMfuA4+bkpc1&#10;JnntAPg4lcoIXA65351EEEH4COpzUqxUQHESClMI2ezVCHgRmvPQmBe28jwo7QP/ML26kb7lLqCx&#10;QiWIJOJda+jpdnCxlUzeiFFrwfQWlTR9Q7c0gjVzjUbt9fKBN+4NcWU9wZ4gXIDa7PmXisXiBa20&#10;JMtWSNeKJKrH+Bx4UINCTlIKketX345Rx9VQItqcJ1FzK1VBvhZJKsHT8rvYsSk2KcmndI+vlbaW&#10;M+4NmmDmoeYIGCMGQ8VJ8CtIvL2bSNgCVQgXobEoMjqUvKfSFHhT9MupIgTOdygK6u577VXvQLfU&#10;QmTk7qkztRAA11twclAH1dIlQHWS7Xyj0Xi9fODsnhCQ7xnChTVINwrEKLTSe8lYbGSuNYTR9qKE&#10;KvBpDcbcQV0N4KVSIj27EjrFAxKVnPCd1Cc1GqgRSa/6ZtuG+48lIaz6AphIvgdrZbBffgz8MpKd&#10;HvzlIUELqEFYE2+OoOnEqlaq4sVJyFWQb3RwF4xrUXvTS+SGbb7WQ/OXO0hXW5wvjltw9+WTVFgc&#10;UAA8V15/4nVPsHQRlCcXtj1KtrDHCBdWSPd8W3ohCiT6mjxNP5RwH9bhYAle2sa2l1312NPdT67L&#10;gUS2xsIhp8G9Eorm13cNN40eaSr7iyYSOdahWRWrTXBl+TgJ7hpZvJzIgLwccruukWRNfG+t3HNO&#10;ewdA5H4MECbfeRRA1JR8DMjfW/foF6AwBn4JGGP78z56h2XgSioC3Umqaj183EwGf8YIIjnGlkOp&#10;J8QX9GoTjo/1aMjjKhhYuJR8321phMbZvUS2sAcJF9bI6ZpQUgyTM4zCiQXSwnvTuTqBRLedsq+L&#10;TeGh0MDLBaGZmykZWD2Ew0V4YcBr7y0MEnG6n7iRJX60RiJl60jTuiuTUq7NE3nUXvLo5eRR50Dl&#10;kWg6z26Qnn/oxjGpVDG2EUr66FSPcgsN4FJHagEkLealLBbroXxiJ4r9SKQ4W1E/L40NezBn24k9&#10;SbgAtSfvv1AsVc63ScZMBEEDpo7SO4Xj9vFxU9IRWgmhemr1CXWhIfUZRSJHsyR36UHUv5HuGYaD&#10;Sy2wqc4zSBQFJV/SSr3AQ+BhM6kDpPcVGGnGOFLu18V8EeZvSZpJe2np12yjvnS2fPDNPTnKZPQv&#10;99tE+eCbn9eWaqeNMQ+AJDeXL8kXbYcr5XuAHNTxSdWK4NUOsg2AwGl9tZJRPRbXKYREPc9nZLvn&#10;4CV2ASuI3b5q4c47xGIcil84vS8rd1rKwhv9Ilv7WM7BfKmdbI15UFuqnd6rZAt7mHABxo+ce6Sj&#10;4mlj7C0gMbzJl2Hh/lCdsx66hgWLkO1ETspIabRg5WRYIVqVtPDmvf6OTckwHHix00wHLFLomm9J&#10;O/lOUEVmneU8QCVRbS0USeKZQp/IIbgr516+3GFEY2/pqHh6/Mi5R/3Y7ahgTxMuAJOvzF2/f+2k&#10;MfYPAfcFKymW1Oagfn3gS7rjHmNX/MjA0S63iSFr+982I3h5mEX+DH2Dr5Phi7FwInRRrUXyro/r&#10;otHeDm5ZUcbEnZIgskIPkTX2zcaofl3OucIYYo+2QrY/un7/2slRnLLba+zZHG43mKWrv6U99Wsr&#10;TyglOV3t9bwrbc01AB+lmhwaIUwVZOR0J2aBO6nW3RihEaPxEz0zdt4JLKIOcKHSlhG419ju1cO4&#10;n+0kNiPkspZjlGKPh8CDZtJdeCAvn+yDjmOh1oJXy1sbHXqpCQ2TKBBakdQBXiivdqHrKZY/kRpK&#10;rtiWLzFR9M915cSvrbPlnkLf+5JGCboy/Y1o6dMnnufJCPZYGxoFsPgxTMzQb23op61E+2it/HQj&#10;WxAq6hbhBtHWDM37guZnMsQPm+Q5lBKd7YYDPhtQvSPSsDjEslYq1ZvyILBQvykmO/H9sLWi4yxN&#10;gr9e5tFA/bbbltS2GgoTkN+OuK+3KJJwkrFyKXgOCIow20gM7ks55++xBf338YKoE6x142/8Pgx4&#10;bEMLFq/Id9tBtlEU/bpXOfEP+7n3UcMzFeGuoHb9V8D+q5X/tykYXqafDlkN4HYohQmAI6W1CxM3&#10;jcyhSs81CyI54b7Qw3bPLWP+gsgrfHemmtBJslx3XxTIlImu/VHzMHdTDF68XCLx0p40qLQazqth&#10;LdKuwdwV2befTyRj2ges0/eqNbyR6zB/Bby8bBuFYEORjmktzQ/WwuRrvfiUto068Im7C4qMqFNi&#10;m8+rIdTcQEhIPGhPlzcv27oLPFqGl8a7ezv3DnMwf2eVEkGg/ibl49/t6+5HEKNzHzVIlI9/N2xF&#10;X8YacR5JKxgW7kBwZ4MX2D6KiKzneElOpPVisZZJAsAYgYGjwyTb2jXRqeVKQpBRIFaOxgiB+UXI&#10;FWDpWvft529DYVzINgpcQ0Lchq0lv1efR4YGdcHiDQnp/ILb3spaojAZMKqQMdqrtnVE7+dlW78A&#10;YwclMo5CdxHwYPlKbz6rbcIn4SZPSb4+xrQP+dRznhLN7uW6JEg2g5eAc/0m2+CunEsdSgSsWQhb&#10;0ZefRbKFZ5VwAX/qxA+Xl+ozxtibgDsgtNwS1xfdCJr+YZKN2zU7bz6aIewvDjMPFIrHq1cAE8ht&#10;eOUUFF6B8RNCtiaQiNGErBrhE96XSFRpIdjihGw3Ng2Vl8S3IE7zVB922f98cnEMm86zd0ai4cpJ&#10;l6OJZH3N5S7bRm7bhrTuFo+KEXv5uHSbRS2JfqMW0hk3HORwqaQ4rdDx+1N5+V3LMayv5S7o4y0M&#10;iOzrNbt6RS6a+TGgTYlwc3mpPuNPnfhhP3c/ynhmCRdENvZo+ebrJjK/K8/Y5IS3RvK6Q5z7tWL/&#10;SJLvPTpMHxg7L7feWIkIy0fbf1982XWEOVKMOqLU5lKSRlCqI9dakRPUhELKYRfCa8wn24MQfRrj&#10;hx1ZrmyQ/DOouqkBRroK/I5afPGFZFsF2KV1P4p+Ix8rFRzxds59PFuUglroPoqca6C50MepvBuj&#10;LueMidwdUCLyNZH53UfLN1/f67KvjfBMEy7AkSM/V9WVma8SRd9cedJa18+fh4WrEA3HgjM0SdGs&#10;GcGhYRfKWtUkV+rlWJ2jTSsVUhaZMeJ2XGskGu5EYVyi0LiI1RllRi0hcmMkbbEK4x361Vryz6Ap&#10;qQNrktxzG3KgHCErT1IOQ4TvJeOVDOKx0IkzJTkuImcPkffkWnJxGMF5dF/OlTg/nr49i6Jv6srM&#10;V48c+bnqEFY2UnjmCXcFlRPfDsPgzxvrQps4SsuVoToLtasDXY4FwsC18rpKdd8dmzZC1JLoJQrk&#10;cSN0RuNxZGrWIr0UCStwrR8JTMqMpuso8XUKwI15mV7RrEpKoRtS/fyr8jkDhqfal9DtPisPTJek&#10;aIYzOLIWmq3ta3S3hdpVOUdy5c423aUwDH6JyolvD3I5o4xnSha2EfyJU/+j+vjyiVLZ+32t9Osr&#10;R3yuJOy38DFMvsIgfBgUcKYCNwOo1eGl4Vs/SG4UAL1GR0a6T9RKLrft1xuR2Aa/j/evvDUi3E4i&#10;TfXu7X+DZFj4GnFG1HLppJakH4YITyefhlarUwoxKogW9/ayfCyHSvDSwNq9F2HhMyf5KiV5L8BY&#10;83Gjvvzze7lNdzvICLcDboTHWbN89Z9orf4uIAeRnwPrwcIt0WsWj/Z9LQVkptXTXI8noW4XnTnT&#10;TthZVnS5JgS/4yqR5ujtBJDl4+v/vvE0kafJIKTUL2OSXSsJviy/UkoicD3c+QdFJQNKQQi3FfeW&#10;dMEBID8+4IkNjVvQXBSiTbXoAhhjv6PHZ94pjw1yQbsDWUphDejx6XfCMPyKsUaO+7SKIajB4kWk&#10;I73/GAmy3QyWn0gOL86DMsgzLhRlgnZys9xW9m1g+Z6kOQI3BLJnk8S2hzLt0rD6WiGuw+DItirH&#10;flBbrUKwZjEMw6/o8el3BracXYaMcNeBP3HyB7Wl+jSYn8gz7pYpNsmev95d7/ksInwgBS/lCWlV&#10;nhvs/mufSRpAIYRb2oTPVeuO5B+XPklSJH5RZGpDRp6EcJVKpn4MFc3bcsx7OTkHbDqFZH5SW6pP&#10;+xMnfzDMJY46MsLdAONHzj2iPPNWFIbvGOPqxnEbaWFMoqrFj4HhyoiGixCqj+UkjHW4aqtD4neC&#10;OWgtS3QdNkXfuxmT+aAuf+/F4xX8jdMWA0IOlxG3MtfM2u1lYXqDJTnGm8tyzKs2S0UbheE7lGfe&#10;etYlX5tBRribhDdx8jthGL1lrHVjRVOaXS8P8zehcWO4ixwWlm8IacWtvZWfGuz+F+5KR5Nx990b&#10;ejk4WOsUF6HLQ4bSnDEC8AFCkQY+X4I3y0Maxdm4Ice2l095IayoEC6HYfSWN3HyO8NY2m5ERrhb&#10;QH7q1Pt6bPp0FEXf6hrtBg1YuID4fD0jMI9FpuXl5f2PHWSgI4wat6QZQ2mJVisvb37b8ROw73WR&#10;M0Wuc275sRjzjABeroixTF9dvNbErBzLQaN7VBtF39Jj06fzU6feH8rydikywt0GvMqJd6PIvG2s&#10;uSTPpHK7uSIs3IPqp4jf116GgaUHUmQygciDOju4+go3ytwvplIJWy0f+RIR5x3p5svQWGCYN/Ax&#10;hmMuH8Dyp7DwuRzLHblaY82lKDJve5UT7w5lebscGeFuE7nJk+/psZkzktu1ci8bm5vnx+Tf85eh&#10;NRrRUl9Qu+EKVS6VMH5ssPtfdE5U1jVhbDaV0A2F50SHq9xYDfa8F/ZqtD6TYxYrF552k/AwCsN3&#10;9NjMmdzkyfeGus5djIxwdwhv4uR3wlbwhjHmxytPxq3B+XJSVLNPhrjKfmBOpEFeIZVKGKAjetM5&#10;umlP2na3kkroimKiJ1V66K29g8WTpCiWL7eNKwcwxvw4bAVvZLnanSNrfOgB8vtPXwR+Olq88nXl&#10;8Vta6amVA9YvOCOcB6CfQOVFBixR7w8W7rpUgvPC3Uwqoc0OdTM7Weu2vgZ1N6olbEKhwoafaeuO&#10;I1TjfDK6ZEZ1rCF2/sjDtMEcCJZg6Z58h7lCcsFJdLXzNuIb3sTM97JpTr1BFuH2EN7EzPd0WDxm&#10;IvvbbUU1lPMF1dKpVrvGMO3/doz6TdfRpcWXYPzo5rZT7nCLCW0VOgl2jcNz6TMhiNi8fDNdf80l&#10;sQyMf7rBhsn8eb2X2bYpx+DCLTkm8yXa0wfGmsj+tg6Lx7yJme8Ndal7DBnh9hqTr8zpyvQ3dBi8&#10;aYz545Xn0xODTQQLV5yMbIMWopHDIrSWJHIPG1A+wKZnDcTNBTFRd8LEFi3xyd9F7RDeF2LUvqQy&#10;JjZp6VOYcJF4ge6HvbOcxEXBei+eGqEccwtX5BjsmJwLYIz5Yx0Gb+rK9DeehaGOg8ZePKpGA1Nn&#10;PtTjM29HJvhLxth7K8+vTJcoS6Fp4TI0b7F5v/4hY/GuMxqPxLQ7twUPs9iPNjYg77TWbiw6wxt3&#10;V7AqJxw3WBRl+7GDwNQm952TNSu9hsH4ootq4/au8c2/r5FHJMfYwmX53PLtrl4AxtjPo8B+TY/P&#10;vM3UmQ+Ht9a9jYxw+wxv/NR/vn7/2vEoin7DGJOEdfHQxHxZOp4WLo0+8TbvIC5g7nbb8xE/icXV&#10;P92KhKX9EpUqJdvWbiDEZ+W143xw1HJ9+h2oOgG+Ukl6gjoyjie9/3lWdf55k45wlfi11j4jke0t&#10;wfJ9F/3GXrzDNh/uBWKivSTHWL7cbkEJGGMaGPOb1+9fO+ZNTv+n4a312cCzOURySKg9ef+FYrHy&#10;68Bf01qlCpZu8mzYEtIpjMsEgkE2EGwG8dghpRMj8WANb9lWAIfeXP38kpMu+8XE3xaEaL28pAta&#10;dZh6jVVVq6VLrg3XEa4JkqGRadhICmATp9ufr11zo3lKyb6VBowjci2V+srz4PV3vGJ/0YTG587M&#10;x3eG4JDOkTsp479tNJbezSwUB4eMcIeAxsLFL+Q9/x+A+stap5OFKjFfiVrieFU+wmBdt9bB0iXJ&#10;c3qbKCi1mnCgC+ECLF5y9o35JK9rrTxnDEwdp+t7nv8oZb+4Dowj3MrJLu/hE+mM8wu0EbU18nxp&#10;/8Y2lCOLKtQfyGQOL+/kXdBOtMYC/6EVBe8WJ8+sMekzQ7+QEe4w8eTCSVMs/H3ga92JN0wGG44f&#10;YuhGjXY2ycFuhLAFufWkYk9FLbAyJt1ZX3aTa8WIHrli1gaEG9tDqrU+r3mZAGHCZOyPl4fCYTY/&#10;bHyU8FRakuNjxfPXJFrdaP4jDr7+ybBW+qwjI9wRQHPx8kxO+98E+8tap/VIzkjbGiEwpaC8H/wj&#10;DMnKJMPIwIolZu2payt3KZGVqRYCY0wE6vtBo/7twsGznw5tuRmAjHBHCo35j34q7xX/Dkr9Da11&#10;ewI3zpmGLXnMj0HpEHuiiSLDFrAE9ceSNlA6IdqO89gY08Taf92KGv+0OHXu5pAWm6EDGeGOIh5d&#10;PBKV/L+itPrbWukOJ28XwZjITbH1oTQF/iGyxsG9ihDCx5KCMaGkDXQ8IbmDaK15qI39Z9TDf8/h&#10;Mw+GstwMayIj3NGGjpYvf1Up7+9ppc92/5OUp2uuBOV9wCDNvzP0D7OSMgjqcmGNFRpdYKw5b0P1&#10;j73J6f/CKoFzhlFBRri7BOHC1Z/Vnv0VUF/RWnV0BMS5XjfC3FqXctjPphsDMowI5qH+VFIGKBle&#10;qtaIZo0NwP43E6nv+pPTfzCM1WbYGjLC3WWoPr78fLGov66U+uta6y+s+oPYCyBOOaCgUIbiPmDf&#10;wNebYTOYg8YcNGuATVIG8XfZAWPMNWvtv2k2q9/PNLS7Cxnh7mYsX/myseqvovglrbv0osaFNhM5&#10;nwDnc1qccJKpvWzQMsqIwD6VVuZWDXCdd7EhUFeStctY/rtW9t8xPvO/Br/mDL1ARrh7AAt3/mj/&#10;+MS+X1Se/lvAn26XljmsRL6hpB6M664qjoO/nUkJGbaGJQgXobHsip1aUgXaXy+SjYAfW2P/5fLC&#10;09+bfPmnnw5+3Rl6iYxw9xrmPzwa+aW/qFBf01q/tfYfKke8UTIxwS+Jx6xXYWS623YtqhAtQbMK&#10;oXNBU56LYlMmOV1gjHnPYv+jF9b/K1Nv3BrIcjMMBBnh7mE0n5w/4RfzP6/Qvwx8sWvkC7QV3UyU&#10;zLDyi5KC8MeACbJmi7VggUUIq5IiCBtIt6BKEezqolcMF8l+YDHfDxut388aFPYuMsJ9RtBcvDzj&#10;W/8t5dmvo9Sf1GrNvlfaOtzi9lcQ8siVZI6YLgPjPHskbIFlMDUx7gnqiZm6Ui5FsLrjqxPGmjks&#10;/89G6nuhCt8rTJy6MojVZxguMsJ9FjF3YzL0wj+jtfoLKP4slul297IuSBfgbOQsaxUiXSrIBAa/&#10;iHgRFNn9BTmDWD82JGINms6ZzI2gUaRSBN0LXW2vZmyI4iqWPzTG/sCP/P/DvmMLA3gjGUYIGeFm&#10;oPn40rRX1Oe00n8O+BKoV7VWmx9jtULETm8fu3lpT4ZM+jkR7as8EP8MuysuBFryY1uiXw4DcQyL&#10;I9b43FA6IdZNwmlkbwH/21jze1HDfFQ4dPpqj99Ehl2GjHAzrMbChWPo/Fmj1M+i1M9o7BGUntz6&#10;C8VpCQOYZL5bHBlDe55Tp4pKSjlnMOe9u+KVn9oWl2uG1Ou7/dlUTjqOylfy0/Ha3Pbx62udSgds&#10;9a2aBYN6gLU/1Nb+QcMEF4qTr13f+gtl2MvICDfDhpi9+n8nJp+fekvBKQU/A/oN4LDWqkdSBpua&#10;Fpt6hHaCTD2sQHX8Y8UrN0XsSrU/v0MYY6vAIzAfWvihhcsL9+ffOzD9pxZ3/OIZ9jQyws2wLSzc&#10;+aP9Y5V955Snjis4h1J/AsVxLJOrnM52KYwxTRQLWK5j7U8sfGQje71WXTw/8eLbs8NeX4bdh4xw&#10;M/QWjy4eCYrqVa3VMYx6SWn1GqhjoF5E2X1YNbbaC2I4MMYGKFvFqjmw94Cb1pgLaHvXGHsj17C3&#10;M8etDL1ERrgZBgmvNnv+ed/LHdbKP6C88CB4BxQcAg5hOYBW+7F2EkURSxEooChATNLWtWiBJGaV&#10;q9TZAEsTaKJoYGmgWMQwi2IWeGzhMUSzNvKfGBvOhlHwqHzg7H1GenJnhr2EjHAzjAyuXv2fhcPF&#10;qbH8WGVMeeRVqArKUwWlyedUMRcQWIg8pTwfwNooBC/KkVOBbQTW0LKRbVrfNm1EK6jXag9rs8vT&#10;07/YORM9Q4ah4P8D1wFOUPa5Ee0AAAAASUVORK5CYIJQSwMEFAAGAAgAAAAhAB7vAQHhAAAACgEA&#10;AA8AAABkcnMvZG93bnJldi54bWxMj81qwzAQhO+FvoPYQm+N5P6ktmM5hND2FApNCiU3xd7YJtbK&#10;WIrtvH03p/Y4O8PsN9lysq0YsPeNIw3RTIFAKlzZUKXhe/f+EIPwwVBpWkeo4YIelvntTWbS0o30&#10;hcM2VIJLyKdGQx1Cl0rpixqt8TPXIbF3dL01gWVfybI3I5fbVj4qNZfWNMQfatPhusbitD1bDR+j&#10;GVdP0duwOR3Xl/3u5fNnE6HW93fTagEi4BT+wnDFZ3TImengzlR60bJWc94SNCQRiKuv4udXEAc+&#10;JEkMMs/k/wn5L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1&#10;7i4FPgMAAMUHAAAOAAAAAAAAAAAAAAAAADoCAABkcnMvZTJvRG9jLnhtbFBLAQItAAoAAAAAAAAA&#10;IQDaQ2WPc74AAHO+AAAUAAAAAAAAAAAAAAAAAKQFAABkcnMvbWVkaWEvaW1hZ2UxLnBuZ1BLAQIt&#10;ABQABgAIAAAAIQAe7wEB4QAAAAoBAAAPAAAAAAAAAAAAAAAAAEnEAABkcnMvZG93bnJldi54bWxQ&#10;SwECLQAUAAYACAAAACEAqiYOvrwAAAAhAQAAGQAAAAAAAAAAAAAAAABXxQAAZHJzL19yZWxzL2Uy&#10;b0RvYy54bWwucmVsc1BLBQYAAAAABgAGAHwBAABKxgAAAAA=&#10;">
                <v:shape id="Picture 26" o:spid="_x0000_s1027" type="#_x0000_t75" style="position:absolute;left:1060;top:21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nFRywAAAOMAAAAPAAAAZHJzL2Rvd25yZXYueG1sRI9BSwMx&#10;EIXvgv8hjODNZlux3W6bliIIHipitXgdNtNkcTNZNrG7+uudg9DjzHvz3jfr7RhadaY+NZENTCcF&#10;KOI62oadgY/3p7sSVMrIFtvIZOCHEmw311drrGwc+I3Oh+yUhHCq0IDPuau0TrWngGkSO2LRTrEP&#10;mGXsnbY9DhIeWj0rirkO2LA0eOzo0VP9dfgOBl6xdC97jvzpfo9Te/TL3bBfGnN7M+5WoDKN+WL+&#10;v362gj8rF4v5w30p0PKTLEBv/gAAAP//AwBQSwECLQAUAAYACAAAACEA2+H2y+4AAACFAQAAEwAA&#10;AAAAAAAAAAAAAAAAAAAAW0NvbnRlbnRfVHlwZXNdLnhtbFBLAQItABQABgAIAAAAIQBa9CxbvwAA&#10;ABUBAAALAAAAAAAAAAAAAAAAAB8BAABfcmVscy8ucmVsc1BLAQItABQABgAIAAAAIQAusnFRywAA&#10;AOMAAAAPAAAAAAAAAAAAAAAAAAcCAABkcnMvZG93bnJldi54bWxQSwUGAAAAAAMAAwC3AAAA/wIA&#10;AAAA&#10;">
                  <v:imagedata r:id="rId10" o:title=""/>
                </v:shape>
                <v:rect id="Rectangle 25" o:spid="_x0000_s1028" style="position:absolute;left:5914;top:90;width:690;height:2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DqnywAAAOMAAAAPAAAAZHJzL2Rvd25yZXYueG1sRI9BS8NA&#10;EIXvgv9hGcGb3a3RNMZuSxEKgvbQVvA6ZKdJMDubZrdt/PfOQehx5r1575v5cvSdOtMQ28AWphMD&#10;irgKruXawtd+/VCAignZYReYLPxShOXi9maOpQsX3tJ5l2olIRxLtNCk1Jdax6ohj3ESemLRDmHw&#10;mGQcau0GvEi47/SjMbn22LI0NNjTW0PVz+7kLWD+5I6bQ/a5/zjl+FKPZv38bay9vxtXr6ASjelq&#10;/r9+d4KfZYUpZrOpQMtPsgC9+AMAAP//AwBQSwECLQAUAAYACAAAACEA2+H2y+4AAACFAQAAEwAA&#10;AAAAAAAAAAAAAAAAAAAAW0NvbnRlbnRfVHlwZXNdLnhtbFBLAQItABQABgAIAAAAIQBa9CxbvwAA&#10;ABUBAAALAAAAAAAAAAAAAAAAAB8BAABfcmVscy8ucmVsc1BLAQItABQABgAIAAAAIQDAoDqnywAA&#10;AOMAAAAPAAAAAAAAAAAAAAAAAAcCAABkcnMvZG93bnJldi54bWxQSwUGAAAAAAMAAwC3AAAA/wIA&#10;AAAA&#10;" stroked="f"/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Abstract</w:t>
      </w:r>
    </w:p>
    <w:p w14:paraId="77F3880A" w14:textId="77777777" w:rsidR="00BD5AE0" w:rsidRDefault="00BD5AE0">
      <w:pPr>
        <w:pStyle w:val="BodyText"/>
        <w:rPr>
          <w:b/>
          <w:sz w:val="22"/>
        </w:rPr>
      </w:pPr>
    </w:p>
    <w:p w14:paraId="54B6E01E" w14:textId="77777777" w:rsidR="00BD5AE0" w:rsidRDefault="00000000">
      <w:pPr>
        <w:pStyle w:val="BodyText"/>
        <w:spacing w:before="161" w:line="276" w:lineRule="auto"/>
        <w:ind w:left="1160" w:right="563"/>
        <w:jc w:val="both"/>
      </w:pPr>
      <w:r>
        <w:t>Statins, occasionally alluded to as HMG-CoA reductase inhibitors, are an array of medications</w:t>
      </w:r>
      <w:r>
        <w:rPr>
          <w:spacing w:val="1"/>
        </w:rPr>
        <w:t xml:space="preserve"> </w:t>
      </w:r>
      <w:r>
        <w:t>principally used to decrease cholesterol levels in people at risk for cardiovascular diseases. While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advantages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still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investigated,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significance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Alzheimer's disease is a hotly debated subject. According to certain research,high cholesterol levels</w:t>
      </w:r>
      <w:r>
        <w:rPr>
          <w:spacing w:val="-5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increased</w:t>
      </w:r>
      <w:r>
        <w:rPr>
          <w:spacing w:val="-3"/>
        </w:rPr>
        <w:t xml:space="preserve"> </w:t>
      </w:r>
      <w:r>
        <w:t>risk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Alzheimer's</w:t>
      </w:r>
      <w:r>
        <w:rPr>
          <w:spacing w:val="-5"/>
        </w:rPr>
        <w:t xml:space="preserve"> </w:t>
      </w:r>
      <w:r>
        <w:t>disease</w:t>
      </w:r>
      <w:r>
        <w:rPr>
          <w:spacing w:val="-6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associated,.</w:t>
      </w:r>
      <w:r>
        <w:rPr>
          <w:spacing w:val="-6"/>
        </w:rPr>
        <w:t xml:space="preserve"> </w:t>
      </w:r>
      <w:r>
        <w:t>Amyloid</w:t>
      </w:r>
      <w:r>
        <w:rPr>
          <w:spacing w:val="-5"/>
        </w:rPr>
        <w:t xml:space="preserve"> </w:t>
      </w:r>
      <w:r>
        <w:t>plaques,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defining</w:t>
      </w:r>
      <w:r>
        <w:rPr>
          <w:spacing w:val="-5"/>
        </w:rPr>
        <w:t xml:space="preserve"> </w:t>
      </w:r>
      <w:r>
        <w:t>feature</w:t>
      </w:r>
      <w:r>
        <w:rPr>
          <w:spacing w:val="-57"/>
        </w:rPr>
        <w:t xml:space="preserve"> </w:t>
      </w:r>
      <w:r>
        <w:t>of Alzheimer's disease, can develop in the brain when blood cholesterol levels are high. Statins</w:t>
      </w:r>
      <w:r>
        <w:rPr>
          <w:spacing w:val="1"/>
        </w:rPr>
        <w:t xml:space="preserve"> </w:t>
      </w:r>
      <w:r>
        <w:rPr>
          <w:spacing w:val="-1"/>
        </w:rPr>
        <w:t>operate</w:t>
      </w:r>
      <w:r>
        <w:rPr>
          <w:spacing w:val="-15"/>
        </w:rPr>
        <w:t xml:space="preserve"> </w:t>
      </w:r>
      <w:r>
        <w:rPr>
          <w:spacing w:val="-1"/>
        </w:rPr>
        <w:t>by</w:t>
      </w:r>
      <w:r>
        <w:rPr>
          <w:spacing w:val="-16"/>
        </w:rPr>
        <w:t xml:space="preserve"> </w:t>
      </w:r>
      <w:r>
        <w:t>lowering</w:t>
      </w:r>
      <w:r>
        <w:rPr>
          <w:spacing w:val="-14"/>
        </w:rPr>
        <w:t xml:space="preserve"> </w:t>
      </w:r>
      <w:r>
        <w:t>cholesterol</w:t>
      </w:r>
      <w:r>
        <w:rPr>
          <w:spacing w:val="-14"/>
        </w:rPr>
        <w:t xml:space="preserve"> </w:t>
      </w:r>
      <w:r>
        <w:t>levels,</w:t>
      </w:r>
      <w:r>
        <w:rPr>
          <w:spacing w:val="-14"/>
        </w:rPr>
        <w:t xml:space="preserve"> </w:t>
      </w:r>
      <w:r>
        <w:t>therefore</w:t>
      </w:r>
      <w:r>
        <w:rPr>
          <w:spacing w:val="-15"/>
        </w:rPr>
        <w:t xml:space="preserve"> </w:t>
      </w:r>
      <w:r>
        <w:t>they</w:t>
      </w:r>
      <w:r>
        <w:rPr>
          <w:spacing w:val="-16"/>
        </w:rPr>
        <w:t xml:space="preserve"> </w:t>
      </w:r>
      <w:r>
        <w:t>may</w:t>
      </w:r>
      <w:r>
        <w:rPr>
          <w:spacing w:val="-15"/>
        </w:rPr>
        <w:t xml:space="preserve"> </w:t>
      </w:r>
      <w:r>
        <w:t>benefit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treatment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Alzheimer's</w:t>
      </w:r>
      <w:r>
        <w:rPr>
          <w:spacing w:val="-15"/>
        </w:rPr>
        <w:t xml:space="preserve"> </w:t>
      </w:r>
      <w:r>
        <w:t>disease</w:t>
      </w:r>
      <w:r>
        <w:rPr>
          <w:spacing w:val="-57"/>
        </w:rPr>
        <w:t xml:space="preserve"> </w:t>
      </w:r>
      <w:r>
        <w:t>by limiting the amyloid plaque development. Also, Statins have antioxidant and anti-inflammatory</w:t>
      </w:r>
      <w:r>
        <w:rPr>
          <w:spacing w:val="1"/>
        </w:rPr>
        <w:t xml:space="preserve"> </w:t>
      </w:r>
      <w:r>
        <w:t>characteristics that may be helpful for people with Alzheimer's disease, as it appears that oxidative</w:t>
      </w:r>
      <w:r>
        <w:rPr>
          <w:spacing w:val="1"/>
        </w:rPr>
        <w:t xml:space="preserve"> </w:t>
      </w:r>
      <w:r>
        <w:t>stress and inflammation contribute to the onset and spread of the condition. In this work, we</w:t>
      </w:r>
      <w:r>
        <w:rPr>
          <w:spacing w:val="1"/>
        </w:rPr>
        <w:t xml:space="preserve"> </w:t>
      </w:r>
      <w:r>
        <w:t>investigate the role of HMG-CoA reductase inhibitors in the treatment of Alzheimer's disease by</w:t>
      </w:r>
      <w:r>
        <w:rPr>
          <w:spacing w:val="1"/>
        </w:rPr>
        <w:t xml:space="preserve"> </w:t>
      </w:r>
      <w:r>
        <w:t>exploring</w:t>
      </w:r>
      <w:r>
        <w:rPr>
          <w:spacing w:val="-9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articles</w:t>
      </w:r>
      <w:r>
        <w:rPr>
          <w:spacing w:val="-9"/>
        </w:rPr>
        <w:t xml:space="preserve"> </w:t>
      </w:r>
      <w:r>
        <w:t>until</w:t>
      </w:r>
      <w:r>
        <w:rPr>
          <w:spacing w:val="-8"/>
        </w:rPr>
        <w:t xml:space="preserve"> </w:t>
      </w:r>
      <w:r>
        <w:t>now.</w:t>
      </w:r>
      <w:r>
        <w:rPr>
          <w:spacing w:val="-10"/>
        </w:rPr>
        <w:t xml:space="preserve"> </w:t>
      </w:r>
      <w:r>
        <w:t>Here</w:t>
      </w:r>
      <w:r>
        <w:rPr>
          <w:spacing w:val="-9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mainly</w:t>
      </w:r>
      <w:r>
        <w:rPr>
          <w:spacing w:val="-9"/>
        </w:rPr>
        <w:t xml:space="preserve"> </w:t>
      </w:r>
      <w:r>
        <w:t>focused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cholesterol-lowering</w:t>
      </w:r>
      <w:r>
        <w:rPr>
          <w:spacing w:val="-8"/>
        </w:rPr>
        <w:t xml:space="preserve"> </w:t>
      </w:r>
      <w:r>
        <w:t>effect,</w:t>
      </w:r>
      <w:r>
        <w:rPr>
          <w:spacing w:val="-7"/>
        </w:rPr>
        <w:t xml:space="preserve"> </w:t>
      </w:r>
      <w:r>
        <w:t>anti-</w:t>
      </w:r>
      <w:r>
        <w:rPr>
          <w:spacing w:val="-58"/>
        </w:rPr>
        <w:t xml:space="preserve"> </w:t>
      </w:r>
      <w:r>
        <w:t>oxidant effect, and anti-inflammatory effect of HMG-CoA reductase and the correlation of these</w:t>
      </w:r>
      <w:r>
        <w:rPr>
          <w:spacing w:val="1"/>
        </w:rPr>
        <w:t xml:space="preserve"> </w:t>
      </w:r>
      <w:r>
        <w:t>properties in the treatment of Alzheimer's disease. Detailed images illustrating the Chemistry of</w:t>
      </w:r>
      <w:r>
        <w:rPr>
          <w:spacing w:val="1"/>
        </w:rPr>
        <w:t xml:space="preserve"> </w:t>
      </w:r>
      <w:r>
        <w:t>HMG-CoA</w:t>
      </w:r>
      <w:r>
        <w:rPr>
          <w:spacing w:val="1"/>
        </w:rPr>
        <w:t xml:space="preserve"> </w:t>
      </w:r>
      <w:r>
        <w:t>reductase</w:t>
      </w:r>
      <w:r>
        <w:rPr>
          <w:spacing w:val="1"/>
        </w:rPr>
        <w:t xml:space="preserve"> </w:t>
      </w:r>
      <w:r>
        <w:t>inhibitors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HMG-CoA</w:t>
      </w:r>
      <w:r>
        <w:rPr>
          <w:spacing w:val="1"/>
        </w:rPr>
        <w:t xml:space="preserve"> </w:t>
      </w:r>
      <w:r>
        <w:t>reductase</w:t>
      </w:r>
      <w:r>
        <w:rPr>
          <w:spacing w:val="1"/>
        </w:rPr>
        <w:t xml:space="preserve"> </w:t>
      </w:r>
      <w:r>
        <w:t>inhibitors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Alzheimer's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used to support this review.</w:t>
      </w:r>
    </w:p>
    <w:p w14:paraId="06C0BBBD" w14:textId="77777777" w:rsidR="00BD5AE0" w:rsidRDefault="00000000">
      <w:pPr>
        <w:pStyle w:val="Heading4"/>
        <w:spacing w:line="360" w:lineRule="auto"/>
        <w:ind w:left="1160" w:right="569"/>
        <w:jc w:val="both"/>
      </w:pPr>
      <w:r>
        <w:rPr>
          <w:shd w:val="clear" w:color="auto" w:fill="FFFFFF"/>
        </w:rPr>
        <w:t>Key</w:t>
      </w:r>
      <w:r>
        <w:rPr>
          <w:spacing w:val="-10"/>
          <w:shd w:val="clear" w:color="auto" w:fill="FFFFFF"/>
        </w:rPr>
        <w:t xml:space="preserve"> </w:t>
      </w:r>
      <w:r>
        <w:rPr>
          <w:shd w:val="clear" w:color="auto" w:fill="FFFFFF"/>
        </w:rPr>
        <w:t>words:</w:t>
      </w:r>
      <w:r>
        <w:rPr>
          <w:spacing w:val="-9"/>
        </w:rPr>
        <w:t xml:space="preserve"> </w:t>
      </w:r>
      <w:r>
        <w:t>HMG-CoA</w:t>
      </w:r>
      <w:r>
        <w:rPr>
          <w:spacing w:val="-8"/>
        </w:rPr>
        <w:t xml:space="preserve"> </w:t>
      </w:r>
      <w:r>
        <w:t>reductase,</w:t>
      </w:r>
      <w:r>
        <w:rPr>
          <w:spacing w:val="-9"/>
        </w:rPr>
        <w:t xml:space="preserve"> </w:t>
      </w:r>
      <w:r>
        <w:t>Alzheimer's</w:t>
      </w:r>
      <w:r>
        <w:rPr>
          <w:spacing w:val="-8"/>
        </w:rPr>
        <w:t xml:space="preserve"> </w:t>
      </w:r>
      <w:r>
        <w:t>disease,</w:t>
      </w:r>
      <w:r>
        <w:rPr>
          <w:spacing w:val="-9"/>
        </w:rPr>
        <w:t xml:space="preserve"> </w:t>
      </w:r>
      <w:r>
        <w:t>Amyloid</w:t>
      </w:r>
      <w:r>
        <w:rPr>
          <w:spacing w:val="-8"/>
        </w:rPr>
        <w:t xml:space="preserve"> </w:t>
      </w:r>
      <w:r>
        <w:t>plaques,</w:t>
      </w:r>
      <w:r>
        <w:rPr>
          <w:spacing w:val="-6"/>
        </w:rPr>
        <w:t xml:space="preserve"> </w:t>
      </w:r>
      <w:r>
        <w:t>Cholesterol,</w:t>
      </w:r>
      <w:r>
        <w:rPr>
          <w:spacing w:val="-8"/>
        </w:rPr>
        <w:t xml:space="preserve"> </w:t>
      </w:r>
      <w:r>
        <w:t>Antioxidant,</w:t>
      </w:r>
      <w:r>
        <w:rPr>
          <w:spacing w:val="-57"/>
        </w:rPr>
        <w:t xml:space="preserve"> </w:t>
      </w:r>
      <w:r>
        <w:t>Anti-inflammatory</w:t>
      </w:r>
    </w:p>
    <w:p w14:paraId="2AEEF729" w14:textId="77777777" w:rsidR="00BD5AE0" w:rsidRDefault="00BD5AE0">
      <w:pPr>
        <w:spacing w:line="360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C8CADE5" w14:textId="77777777" w:rsidR="00BD5AE0" w:rsidRDefault="00BD5AE0">
      <w:pPr>
        <w:pStyle w:val="BodyText"/>
        <w:rPr>
          <w:b/>
          <w:sz w:val="20"/>
        </w:rPr>
      </w:pPr>
    </w:p>
    <w:p w14:paraId="2BF80767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540D2C2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RASTEMS-2023_A184</w:t>
      </w:r>
    </w:p>
    <w:p w14:paraId="02E23C3D" w14:textId="77777777" w:rsidR="00BD5AE0" w:rsidRDefault="00000000">
      <w:pPr>
        <w:pStyle w:val="Heading2"/>
        <w:spacing w:line="362" w:lineRule="auto"/>
        <w:ind w:left="826"/>
      </w:pPr>
      <w:r>
        <w:t>IMPACT ON INSURANCE SECTOR DIGITAL TRANSFORMATION AMONG</w:t>
      </w:r>
      <w:r>
        <w:rPr>
          <w:spacing w:val="-67"/>
        </w:rPr>
        <w:t xml:space="preserve"> </w:t>
      </w:r>
      <w:r>
        <w:t>POLICYHOLDERS</w:t>
      </w:r>
    </w:p>
    <w:p w14:paraId="3C2DA8E2" w14:textId="77777777" w:rsidR="00BD5AE0" w:rsidRDefault="00000000">
      <w:pPr>
        <w:spacing w:line="224" w:lineRule="exact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M.Nandhini,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P.Palanivelu</w:t>
      </w:r>
    </w:p>
    <w:p w14:paraId="3EB4ACD6" w14:textId="77777777" w:rsidR="00BD5AE0" w:rsidRDefault="00000000">
      <w:pPr>
        <w:ind w:left="1549" w:right="235"/>
        <w:jc w:val="center"/>
        <w:rPr>
          <w:i/>
          <w:sz w:val="20"/>
        </w:rPr>
      </w:pPr>
      <w:r>
        <w:rPr>
          <w:i/>
          <w:sz w:val="20"/>
        </w:rPr>
        <w:t>Department of Management, Karpagam Academy of Higher Education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, Coimbatore – 641 021</w:t>
      </w:r>
      <w:r>
        <w:rPr>
          <w:i/>
          <w:spacing w:val="-47"/>
          <w:sz w:val="20"/>
        </w:rPr>
        <w:t xml:space="preserve"> </w:t>
      </w:r>
      <w:hyperlink r:id="rId411">
        <w:r>
          <w:rPr>
            <w:i/>
            <w:sz w:val="20"/>
          </w:rPr>
          <w:t>nandhini1817@gmail.com</w:t>
        </w:r>
      </w:hyperlink>
    </w:p>
    <w:p w14:paraId="34576A34" w14:textId="77777777" w:rsidR="00BD5AE0" w:rsidRDefault="00BD5AE0">
      <w:pPr>
        <w:pStyle w:val="BodyText"/>
        <w:spacing w:before="10"/>
        <w:rPr>
          <w:sz w:val="20"/>
        </w:rPr>
      </w:pPr>
    </w:p>
    <w:p w14:paraId="18922C47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55904" behindDoc="1" locked="0" layoutInCell="1" allowOverlap="1" wp14:anchorId="478F9517" wp14:editId="6A576F4A">
            <wp:simplePos x="0" y="0"/>
            <wp:positionH relativeFrom="page">
              <wp:posOffset>673177</wp:posOffset>
            </wp:positionH>
            <wp:positionV relativeFrom="paragraph">
              <wp:posOffset>-76427</wp:posOffset>
            </wp:positionV>
            <wp:extent cx="6214588" cy="6214588"/>
            <wp:effectExtent l="0" t="0" r="0" b="0"/>
            <wp:wrapNone/>
            <wp:docPr id="15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3AB95C09" w14:textId="77777777" w:rsidR="00BD5AE0" w:rsidRDefault="00BD5AE0">
      <w:pPr>
        <w:pStyle w:val="BodyText"/>
        <w:spacing w:before="9"/>
        <w:rPr>
          <w:b/>
          <w:sz w:val="30"/>
        </w:rPr>
      </w:pPr>
    </w:p>
    <w:p w14:paraId="740CA09B" w14:textId="77777777" w:rsidR="00BD5AE0" w:rsidRDefault="00000000">
      <w:pPr>
        <w:pStyle w:val="BodyText"/>
        <w:spacing w:line="360" w:lineRule="auto"/>
        <w:ind w:left="1314" w:right="560" w:firstLine="566"/>
        <w:jc w:val="both"/>
      </w:pPr>
      <w:r>
        <w:t>E-insurance is one of the most innovative practices in the insurance industry. The purpose of</w:t>
      </w:r>
      <w:r>
        <w:rPr>
          <w:spacing w:val="-57"/>
        </w:rPr>
        <w:t xml:space="preserve"> </w:t>
      </w:r>
      <w:r>
        <w:t>the study is to examine how policyholders, particularly those with life insurance policies, use e-</w:t>
      </w:r>
      <w:r>
        <w:rPr>
          <w:spacing w:val="1"/>
        </w:rPr>
        <w:t xml:space="preserve"> </w:t>
      </w:r>
      <w:r>
        <w:t>insurance. Methodology: For the purpose of researching the demographics of policyholders,</w:t>
      </w:r>
      <w:r>
        <w:rPr>
          <w:spacing w:val="1"/>
        </w:rPr>
        <w:t xml:space="preserve"> </w:t>
      </w:r>
      <w:r>
        <w:t>percentage analysis was used. The goodness of fit between gender and level of satisfaction with e-</w:t>
      </w:r>
      <w:r>
        <w:rPr>
          <w:spacing w:val="1"/>
        </w:rPr>
        <w:t xml:space="preserve"> </w:t>
      </w:r>
      <w:r>
        <w:t>Insurance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investigated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Chi-square</w:t>
      </w:r>
      <w:r>
        <w:rPr>
          <w:spacing w:val="-4"/>
        </w:rPr>
        <w:t xml:space="preserve"> </w:t>
      </w:r>
      <w:r>
        <w:t>Test.</w:t>
      </w:r>
      <w:r>
        <w:rPr>
          <w:spacing w:val="-2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examine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age</w:t>
      </w:r>
      <w:r>
        <w:rPr>
          <w:spacing w:val="-4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the quantity of e-insurance policies bought, the coefficient of correlation was calculated. The</w:t>
      </w:r>
      <w:r>
        <w:rPr>
          <w:spacing w:val="1"/>
        </w:rPr>
        <w:t xml:space="preserve"> </w:t>
      </w:r>
      <w:r>
        <w:t>Weighted Average Score method was used to rate policyholders. Utilizing hypothesis testing, the</w:t>
      </w:r>
      <w:r>
        <w:rPr>
          <w:spacing w:val="1"/>
        </w:rPr>
        <w:t xml:space="preserve"> </w:t>
      </w:r>
      <w:r>
        <w:t>efficacy of e-insurance facilities was investigated. Findings: A significant correlation between</w:t>
      </w:r>
      <w:r>
        <w:rPr>
          <w:spacing w:val="1"/>
        </w:rPr>
        <w:t xml:space="preserve"> </w:t>
      </w:r>
      <w:r>
        <w:t>gender</w:t>
      </w:r>
      <w:r>
        <w:rPr>
          <w:spacing w:val="-1"/>
        </w:rPr>
        <w:t xml:space="preserve"> </w:t>
      </w:r>
      <w:r>
        <w:t>and satisfaction was found as</w:t>
      </w:r>
      <w:r>
        <w:rPr>
          <w:spacing w:val="-1"/>
        </w:rPr>
        <w:t xml:space="preserve"> </w:t>
      </w:r>
      <w:r>
        <w:t>a result of the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that was done.</w:t>
      </w:r>
    </w:p>
    <w:p w14:paraId="237A4442" w14:textId="77777777" w:rsidR="00BD5AE0" w:rsidRDefault="00000000">
      <w:pPr>
        <w:spacing w:before="1" w:line="360" w:lineRule="auto"/>
        <w:ind w:left="1314" w:right="183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Digitalization,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E-insurance,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The</w:t>
      </w:r>
      <w:r>
        <w:rPr>
          <w:b/>
          <w:i/>
          <w:spacing w:val="27"/>
          <w:sz w:val="20"/>
        </w:rPr>
        <w:t xml:space="preserve"> </w:t>
      </w:r>
      <w:r>
        <w:rPr>
          <w:b/>
          <w:i/>
          <w:sz w:val="20"/>
        </w:rPr>
        <w:t>Insurance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Regulatory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Development</w:t>
      </w:r>
      <w:r>
        <w:rPr>
          <w:b/>
          <w:i/>
          <w:spacing w:val="24"/>
          <w:sz w:val="20"/>
        </w:rPr>
        <w:t xml:space="preserve"> </w:t>
      </w:r>
      <w:r>
        <w:rPr>
          <w:b/>
          <w:i/>
          <w:sz w:val="20"/>
        </w:rPr>
        <w:t>Authority</w:t>
      </w:r>
      <w:r>
        <w:rPr>
          <w:b/>
          <w:i/>
          <w:spacing w:val="31"/>
          <w:sz w:val="20"/>
        </w:rPr>
        <w:t xml:space="preserve"> </w:t>
      </w:r>
      <w:r>
        <w:rPr>
          <w:b/>
          <w:i/>
          <w:sz w:val="20"/>
        </w:rPr>
        <w:t>(IRDA),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Insurance, Policyholders</w:t>
      </w:r>
    </w:p>
    <w:p w14:paraId="24996BD3" w14:textId="77777777" w:rsidR="00BD5AE0" w:rsidRDefault="00BD5AE0">
      <w:pPr>
        <w:spacing w:line="360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CCA3AF2" w14:textId="77777777" w:rsidR="00BD5AE0" w:rsidRDefault="00BD5AE0">
      <w:pPr>
        <w:pStyle w:val="BodyText"/>
        <w:rPr>
          <w:b/>
          <w:sz w:val="20"/>
        </w:rPr>
      </w:pPr>
    </w:p>
    <w:p w14:paraId="65441FB7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181AC77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RASTEMS-2023_A185</w:t>
      </w:r>
    </w:p>
    <w:p w14:paraId="66C203CE" w14:textId="77777777" w:rsidR="00BD5AE0" w:rsidRDefault="00000000">
      <w:pPr>
        <w:pStyle w:val="Heading2"/>
        <w:spacing w:line="360" w:lineRule="auto"/>
        <w:ind w:right="593"/>
      </w:pPr>
      <w:r>
        <w:t>IMPROVING MECHANICAL CHARACTERISTICS OF EPOXY POLYMER</w:t>
      </w:r>
      <w:r>
        <w:rPr>
          <w:spacing w:val="-67"/>
        </w:rPr>
        <w:t xml:space="preserve"> </w:t>
      </w:r>
      <w:r>
        <w:t>COMPOSITE FILLED WITH GRAPHENE INCORPORATED WITH</w:t>
      </w:r>
      <w:r>
        <w:rPr>
          <w:spacing w:val="1"/>
        </w:rPr>
        <w:t xml:space="preserve"> </w:t>
      </w:r>
      <w:r>
        <w:t>MAGNESIUM</w:t>
      </w:r>
      <w:r>
        <w:rPr>
          <w:spacing w:val="-1"/>
        </w:rPr>
        <w:t xml:space="preserve"> </w:t>
      </w:r>
      <w:r>
        <w:t>LAYERED-DOUBLE HYDROXIDE</w:t>
      </w:r>
    </w:p>
    <w:p w14:paraId="3C18E6FB" w14:textId="77777777" w:rsidR="00BD5AE0" w:rsidRDefault="00000000">
      <w:pPr>
        <w:spacing w:before="1"/>
        <w:ind w:left="1183" w:right="589"/>
        <w:jc w:val="center"/>
        <w:rPr>
          <w:b/>
          <w:i/>
          <w:sz w:val="20"/>
        </w:rPr>
      </w:pPr>
      <w:r>
        <w:rPr>
          <w:b/>
          <w:i/>
          <w:sz w:val="20"/>
        </w:rPr>
        <w:t>Nithiyapathi.C</w:t>
      </w:r>
      <w:r>
        <w:rPr>
          <w:b/>
          <w:i/>
          <w:sz w:val="20"/>
          <w:vertAlign w:val="superscript"/>
        </w:rPr>
        <w:t>a*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Manivannan.S</w:t>
      </w:r>
      <w:r>
        <w:rPr>
          <w:b/>
          <w:i/>
          <w:sz w:val="20"/>
          <w:vertAlign w:val="superscript"/>
        </w:rPr>
        <w:t>b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Arunprakash.J</w:t>
      </w:r>
      <w:r>
        <w:rPr>
          <w:b/>
          <w:i/>
          <w:sz w:val="20"/>
          <w:vertAlign w:val="superscript"/>
        </w:rPr>
        <w:t>c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Tamilvendan.D</w:t>
      </w:r>
      <w:r>
        <w:rPr>
          <w:b/>
          <w:i/>
          <w:sz w:val="20"/>
          <w:vertAlign w:val="superscript"/>
        </w:rPr>
        <w:t>d</w:t>
      </w:r>
    </w:p>
    <w:p w14:paraId="2261F4C4" w14:textId="77777777" w:rsidR="00BD5AE0" w:rsidRDefault="00000000">
      <w:pPr>
        <w:spacing w:before="116" w:line="360" w:lineRule="auto"/>
        <w:ind w:left="1189" w:right="605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56416" behindDoc="1" locked="0" layoutInCell="1" allowOverlap="1" wp14:anchorId="37556537" wp14:editId="6218C812">
            <wp:simplePos x="0" y="0"/>
            <wp:positionH relativeFrom="page">
              <wp:posOffset>673177</wp:posOffset>
            </wp:positionH>
            <wp:positionV relativeFrom="paragraph">
              <wp:posOffset>61240</wp:posOffset>
            </wp:positionV>
            <wp:extent cx="6214588" cy="6214588"/>
            <wp:effectExtent l="0" t="0" r="0" b="0"/>
            <wp:wrapNone/>
            <wp:docPr id="15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a,b</w:t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Mechanical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  <w:r>
        <w:rPr>
          <w:i/>
          <w:spacing w:val="-47"/>
          <w:sz w:val="20"/>
        </w:rPr>
        <w:t xml:space="preserve"> </w:t>
      </w:r>
      <w:r>
        <w:rPr>
          <w:i/>
          <w:w w:val="95"/>
          <w:sz w:val="20"/>
          <w:vertAlign w:val="superscript"/>
        </w:rPr>
        <w:t>c</w:t>
      </w:r>
      <w:r>
        <w:rPr>
          <w:i/>
          <w:w w:val="95"/>
          <w:sz w:val="20"/>
        </w:rPr>
        <w:t xml:space="preserve"> Department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Aeronautical Engineering,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Nehru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Institute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Engineering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and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Technology,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Coimbatore,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w w:val="95"/>
          <w:sz w:val="20"/>
        </w:rPr>
        <w:t>Tamil</w:t>
      </w:r>
      <w:r>
        <w:rPr>
          <w:i/>
          <w:spacing w:val="45"/>
          <w:sz w:val="20"/>
        </w:rPr>
        <w:t xml:space="preserve"> </w:t>
      </w:r>
      <w:r>
        <w:rPr>
          <w:i/>
          <w:w w:val="95"/>
          <w:sz w:val="20"/>
        </w:rPr>
        <w:t>Nadu,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sz w:val="20"/>
        </w:rPr>
        <w:t>INDIA.</w:t>
      </w:r>
    </w:p>
    <w:p w14:paraId="22F7C4EB" w14:textId="77777777" w:rsidR="00BD5AE0" w:rsidRDefault="00000000">
      <w:pPr>
        <w:spacing w:line="360" w:lineRule="auto"/>
        <w:ind w:left="1183" w:right="598"/>
        <w:jc w:val="center"/>
        <w:rPr>
          <w:i/>
          <w:sz w:val="20"/>
        </w:rPr>
      </w:pPr>
      <w:r>
        <w:rPr>
          <w:i/>
          <w:w w:val="95"/>
          <w:sz w:val="20"/>
          <w:vertAlign w:val="superscript"/>
        </w:rPr>
        <w:t>d</w:t>
      </w:r>
      <w:r>
        <w:rPr>
          <w:i/>
          <w:spacing w:val="7"/>
          <w:w w:val="95"/>
          <w:sz w:val="20"/>
        </w:rPr>
        <w:t xml:space="preserve"> </w:t>
      </w:r>
      <w:r>
        <w:rPr>
          <w:i/>
          <w:w w:val="95"/>
          <w:sz w:val="20"/>
        </w:rPr>
        <w:t>Department</w:t>
      </w:r>
      <w:r>
        <w:rPr>
          <w:i/>
          <w:spacing w:val="34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35"/>
          <w:w w:val="95"/>
          <w:sz w:val="20"/>
        </w:rPr>
        <w:t xml:space="preserve"> </w:t>
      </w:r>
      <w:r>
        <w:rPr>
          <w:i/>
          <w:w w:val="95"/>
          <w:sz w:val="20"/>
        </w:rPr>
        <w:t>Aeronautical</w:t>
      </w:r>
      <w:r>
        <w:rPr>
          <w:i/>
          <w:spacing w:val="30"/>
          <w:w w:val="95"/>
          <w:sz w:val="20"/>
        </w:rPr>
        <w:t xml:space="preserve"> </w:t>
      </w:r>
      <w:r>
        <w:rPr>
          <w:i/>
          <w:w w:val="95"/>
          <w:sz w:val="20"/>
        </w:rPr>
        <w:t>Engineering,</w:t>
      </w:r>
      <w:r>
        <w:rPr>
          <w:i/>
          <w:spacing w:val="36"/>
          <w:w w:val="95"/>
          <w:sz w:val="20"/>
        </w:rPr>
        <w:t xml:space="preserve"> </w:t>
      </w:r>
      <w:r>
        <w:rPr>
          <w:i/>
          <w:w w:val="95"/>
          <w:sz w:val="20"/>
        </w:rPr>
        <w:t>Hindusthan</w:t>
      </w:r>
      <w:r>
        <w:rPr>
          <w:i/>
          <w:spacing w:val="35"/>
          <w:w w:val="95"/>
          <w:sz w:val="20"/>
        </w:rPr>
        <w:t xml:space="preserve"> </w:t>
      </w:r>
      <w:r>
        <w:rPr>
          <w:i/>
          <w:w w:val="95"/>
          <w:sz w:val="20"/>
        </w:rPr>
        <w:t>College</w:t>
      </w:r>
      <w:r>
        <w:rPr>
          <w:i/>
          <w:spacing w:val="36"/>
          <w:w w:val="95"/>
          <w:sz w:val="20"/>
        </w:rPr>
        <w:t xml:space="preserve"> </w:t>
      </w:r>
      <w:r>
        <w:rPr>
          <w:i/>
          <w:w w:val="95"/>
          <w:sz w:val="20"/>
        </w:rPr>
        <w:t>of</w:t>
      </w:r>
      <w:r>
        <w:rPr>
          <w:i/>
          <w:spacing w:val="34"/>
          <w:w w:val="95"/>
          <w:sz w:val="20"/>
        </w:rPr>
        <w:t xml:space="preserve"> </w:t>
      </w:r>
      <w:r>
        <w:rPr>
          <w:i/>
          <w:w w:val="95"/>
          <w:sz w:val="20"/>
        </w:rPr>
        <w:t>Engineering</w:t>
      </w:r>
      <w:r>
        <w:rPr>
          <w:i/>
          <w:spacing w:val="37"/>
          <w:w w:val="95"/>
          <w:sz w:val="20"/>
        </w:rPr>
        <w:t xml:space="preserve"> </w:t>
      </w:r>
      <w:r>
        <w:rPr>
          <w:i/>
          <w:w w:val="95"/>
          <w:sz w:val="20"/>
        </w:rPr>
        <w:t>and</w:t>
      </w:r>
      <w:r>
        <w:rPr>
          <w:i/>
          <w:spacing w:val="38"/>
          <w:w w:val="95"/>
          <w:sz w:val="20"/>
        </w:rPr>
        <w:t xml:space="preserve"> </w:t>
      </w:r>
      <w:r>
        <w:rPr>
          <w:i/>
          <w:w w:val="95"/>
          <w:sz w:val="20"/>
        </w:rPr>
        <w:t>Technology,</w:t>
      </w:r>
      <w:r>
        <w:rPr>
          <w:i/>
          <w:spacing w:val="37"/>
          <w:w w:val="95"/>
          <w:sz w:val="20"/>
        </w:rPr>
        <w:t xml:space="preserve"> </w:t>
      </w:r>
      <w:r>
        <w:rPr>
          <w:i/>
          <w:w w:val="95"/>
          <w:sz w:val="20"/>
        </w:rPr>
        <w:t>Coimbatore,</w:t>
      </w:r>
      <w:r>
        <w:rPr>
          <w:i/>
          <w:spacing w:val="38"/>
          <w:w w:val="95"/>
          <w:sz w:val="20"/>
        </w:rPr>
        <w:t xml:space="preserve"> </w:t>
      </w:r>
      <w:r>
        <w:rPr>
          <w:i/>
          <w:w w:val="95"/>
          <w:sz w:val="20"/>
        </w:rPr>
        <w:t>Tamil</w:t>
      </w:r>
      <w:r>
        <w:rPr>
          <w:i/>
          <w:spacing w:val="1"/>
          <w:w w:val="95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INDIA.</w:t>
      </w:r>
    </w:p>
    <w:p w14:paraId="164A2A50" w14:textId="77777777" w:rsidR="00BD5AE0" w:rsidRDefault="00000000">
      <w:pPr>
        <w:spacing w:line="229" w:lineRule="exact"/>
        <w:ind w:left="3813" w:right="3225"/>
        <w:jc w:val="center"/>
        <w:rPr>
          <w:i/>
          <w:sz w:val="20"/>
        </w:rPr>
      </w:pPr>
      <w:r>
        <w:rPr>
          <w:i/>
          <w:w w:val="95"/>
          <w:sz w:val="20"/>
          <w:vertAlign w:val="superscript"/>
        </w:rPr>
        <w:t>a*</w:t>
      </w:r>
      <w:r>
        <w:rPr>
          <w:i/>
          <w:spacing w:val="37"/>
          <w:w w:val="95"/>
          <w:sz w:val="20"/>
        </w:rPr>
        <w:t xml:space="preserve"> </w:t>
      </w:r>
      <w:hyperlink r:id="rId412">
        <w:r>
          <w:rPr>
            <w:i/>
            <w:w w:val="95"/>
            <w:sz w:val="20"/>
          </w:rPr>
          <w:t>nithiyapathi.c@kahedu.edu.in</w:t>
        </w:r>
      </w:hyperlink>
    </w:p>
    <w:p w14:paraId="364608B8" w14:textId="77777777" w:rsidR="00BD5AE0" w:rsidRDefault="00000000">
      <w:pPr>
        <w:pStyle w:val="Heading4"/>
        <w:spacing w:before="114"/>
      </w:pPr>
      <w:r>
        <w:t>Abstract</w:t>
      </w:r>
    </w:p>
    <w:p w14:paraId="37C94386" w14:textId="77777777" w:rsidR="00BD5AE0" w:rsidRDefault="00000000">
      <w:pPr>
        <w:pStyle w:val="Heading5"/>
        <w:spacing w:before="139" w:line="276" w:lineRule="auto"/>
        <w:ind w:right="561"/>
      </w:pPr>
      <w:r>
        <w:rPr>
          <w:spacing w:val="-1"/>
        </w:rPr>
        <w:t>Due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0"/>
        </w:rPr>
        <w:t xml:space="preserve"> </w:t>
      </w:r>
      <w:r>
        <w:rPr>
          <w:spacing w:val="-1"/>
        </w:rPr>
        <w:t>their</w:t>
      </w:r>
      <w:r>
        <w:rPr>
          <w:spacing w:val="-11"/>
        </w:rPr>
        <w:t xml:space="preserve"> </w:t>
      </w:r>
      <w:r>
        <w:rPr>
          <w:spacing w:val="-1"/>
        </w:rPr>
        <w:t>light</w:t>
      </w:r>
      <w:r>
        <w:rPr>
          <w:spacing w:val="-10"/>
        </w:rPr>
        <w:t xml:space="preserve"> </w:t>
      </w:r>
      <w:r>
        <w:t>weight,</w:t>
      </w:r>
      <w:r>
        <w:rPr>
          <w:spacing w:val="-14"/>
        </w:rPr>
        <w:t xml:space="preserve"> </w:t>
      </w:r>
      <w:r>
        <w:t>toughness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adaptability</w:t>
      </w:r>
      <w:r>
        <w:rPr>
          <w:spacing w:val="-10"/>
        </w:rPr>
        <w:t xml:space="preserve"> </w:t>
      </w:r>
      <w:r>
        <w:t>epoxy</w:t>
      </w:r>
      <w:r>
        <w:rPr>
          <w:spacing w:val="-9"/>
        </w:rPr>
        <w:t xml:space="preserve"> </w:t>
      </w:r>
      <w:r>
        <w:t>polymer</w:t>
      </w:r>
      <w:r>
        <w:rPr>
          <w:spacing w:val="-11"/>
        </w:rPr>
        <w:t xml:space="preserve"> </w:t>
      </w:r>
      <w:r>
        <w:t>composite</w:t>
      </w:r>
      <w:r>
        <w:rPr>
          <w:spacing w:val="-8"/>
        </w:rPr>
        <w:t xml:space="preserve"> </w:t>
      </w:r>
      <w:r>
        <w:t>materials</w:t>
      </w:r>
      <w:r>
        <w:rPr>
          <w:spacing w:val="-9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attracted</w:t>
      </w:r>
      <w:r>
        <w:rPr>
          <w:spacing w:val="1"/>
        </w:rPr>
        <w:t xml:space="preserve"> </w:t>
      </w:r>
      <w:r>
        <w:t>substantial</w:t>
      </w:r>
      <w:r>
        <w:rPr>
          <w:spacing w:val="1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engineering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applications.</w:t>
      </w:r>
      <w:r>
        <w:rPr>
          <w:spacing w:val="1"/>
        </w:rPr>
        <w:t xml:space="preserve"> </w:t>
      </w:r>
      <w:r>
        <w:t>Comprehensive</w:t>
      </w:r>
      <w:r>
        <w:rPr>
          <w:spacing w:val="-2"/>
        </w:rPr>
        <w:t xml:space="preserve"> </w:t>
      </w:r>
      <w:r>
        <w:t>mechanical</w:t>
      </w:r>
      <w:r>
        <w:rPr>
          <w:spacing w:val="-2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composite</w:t>
      </w:r>
      <w:r>
        <w:rPr>
          <w:spacing w:val="-3"/>
        </w:rPr>
        <w:t xml:space="preserve"> </w:t>
      </w:r>
      <w:r>
        <w:t>material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essential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ensuring</w:t>
      </w:r>
      <w:r>
        <w:rPr>
          <w:spacing w:val="-2"/>
        </w:rPr>
        <w:t xml:space="preserve"> </w:t>
      </w:r>
      <w:r>
        <w:t>their</w:t>
      </w:r>
      <w:r>
        <w:rPr>
          <w:spacing w:val="-58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dependability.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overview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thorough</w:t>
      </w:r>
      <w:r>
        <w:rPr>
          <w:spacing w:val="1"/>
        </w:rPr>
        <w:t xml:space="preserve"> </w:t>
      </w:r>
      <w:r>
        <w:t>investigation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mechanical</w:t>
      </w:r>
      <w:r>
        <w:rPr>
          <w:spacing w:val="-57"/>
        </w:rPr>
        <w:t xml:space="preserve"> </w:t>
      </w:r>
      <w:r>
        <w:t>characterization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epoxy</w:t>
      </w:r>
      <w:r>
        <w:rPr>
          <w:spacing w:val="1"/>
        </w:rPr>
        <w:t xml:space="preserve"> </w:t>
      </w:r>
      <w:r>
        <w:t>polymer</w:t>
      </w:r>
      <w:r>
        <w:rPr>
          <w:spacing w:val="1"/>
        </w:rPr>
        <w:t xml:space="preserve"> </w:t>
      </w:r>
      <w:r>
        <w:t>composite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added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Magnesium</w:t>
      </w:r>
      <w:r>
        <w:rPr>
          <w:spacing w:val="1"/>
        </w:rPr>
        <w:t xml:space="preserve"> </w:t>
      </w:r>
      <w:r>
        <w:t>layered-double</w:t>
      </w:r>
      <w:r>
        <w:rPr>
          <w:spacing w:val="1"/>
        </w:rPr>
        <w:t xml:space="preserve"> </w:t>
      </w:r>
      <w:r>
        <w:t>hydroxide</w:t>
      </w:r>
      <w:r>
        <w:rPr>
          <w:spacing w:val="-12"/>
        </w:rPr>
        <w:t xml:space="preserve"> </w:t>
      </w:r>
      <w:r>
        <w:t>(MLDH)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graphene</w:t>
      </w:r>
      <w:r>
        <w:rPr>
          <w:spacing w:val="-9"/>
        </w:rPr>
        <w:t xml:space="preserve"> </w:t>
      </w:r>
      <w:r>
        <w:t>oxide</w:t>
      </w:r>
      <w:r>
        <w:rPr>
          <w:spacing w:val="-9"/>
        </w:rPr>
        <w:t xml:space="preserve"> </w:t>
      </w:r>
      <w:r>
        <w:t>(GO)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provided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paper.</w:t>
      </w:r>
      <w:r>
        <w:rPr>
          <w:spacing w:val="-12"/>
        </w:rPr>
        <w:t xml:space="preserve"> </w:t>
      </w:r>
      <w:r>
        <w:t>This</w:t>
      </w:r>
      <w:r>
        <w:rPr>
          <w:spacing w:val="-10"/>
        </w:rPr>
        <w:t xml:space="preserve"> </w:t>
      </w:r>
      <w:r>
        <w:t>study</w:t>
      </w:r>
      <w:r>
        <w:rPr>
          <w:spacing w:val="-11"/>
        </w:rPr>
        <w:t xml:space="preserve"> </w:t>
      </w:r>
      <w:r>
        <w:t>examines</w:t>
      </w:r>
      <w:r>
        <w:rPr>
          <w:spacing w:val="-7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variety</w:t>
      </w:r>
      <w:r>
        <w:rPr>
          <w:spacing w:val="-57"/>
        </w:rPr>
        <w:t xml:space="preserve"> </w:t>
      </w:r>
      <w:r>
        <w:t>of mechanical tests, such as tensile, compression, flexural and impact, carried out on developed</w:t>
      </w:r>
      <w:r>
        <w:rPr>
          <w:spacing w:val="1"/>
        </w:rPr>
        <w:t xml:space="preserve"> </w:t>
      </w:r>
      <w:r>
        <w:t>polymer composites with fillers loading varies from 3 to 9 wt.% and of GO maintained at 0.5 wt.%.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looks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tensile</w:t>
      </w:r>
      <w:r>
        <w:rPr>
          <w:spacing w:val="1"/>
        </w:rPr>
        <w:t xml:space="preserve"> </w:t>
      </w:r>
      <w:r>
        <w:t>strength,</w:t>
      </w:r>
      <w:r>
        <w:rPr>
          <w:spacing w:val="1"/>
        </w:rPr>
        <w:t xml:space="preserve"> </w:t>
      </w:r>
      <w:r>
        <w:t>modulus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fracture</w:t>
      </w:r>
      <w:r>
        <w:rPr>
          <w:spacing w:val="1"/>
        </w:rPr>
        <w:t xml:space="preserve"> </w:t>
      </w:r>
      <w:r>
        <w:t>toughness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epoxy</w:t>
      </w:r>
      <w:r>
        <w:rPr>
          <w:spacing w:val="1"/>
        </w:rPr>
        <w:t xml:space="preserve"> </w:t>
      </w:r>
      <w:r>
        <w:t>polymer</w:t>
      </w:r>
      <w:r>
        <w:rPr>
          <w:spacing w:val="1"/>
        </w:rPr>
        <w:t xml:space="preserve"> </w:t>
      </w:r>
      <w:r>
        <w:t>composites,</w:t>
      </w:r>
      <w:r>
        <w:rPr>
          <w:spacing w:val="-13"/>
        </w:rPr>
        <w:t xml:space="preserve"> </w:t>
      </w:r>
      <w:r>
        <w:t>among</w:t>
      </w:r>
      <w:r>
        <w:rPr>
          <w:spacing w:val="-13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mechanical</w:t>
      </w:r>
      <w:r>
        <w:rPr>
          <w:spacing w:val="-13"/>
        </w:rPr>
        <w:t xml:space="preserve"> </w:t>
      </w:r>
      <w:r>
        <w:t>characteristics.</w:t>
      </w:r>
      <w:r>
        <w:rPr>
          <w:spacing w:val="-13"/>
        </w:rPr>
        <w:t xml:space="preserve"> </w:t>
      </w:r>
      <w:r>
        <w:t>Additionally,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study</w:t>
      </w:r>
      <w:r>
        <w:rPr>
          <w:spacing w:val="-10"/>
        </w:rPr>
        <w:t xml:space="preserve"> </w:t>
      </w:r>
      <w:r>
        <w:t>investigates</w:t>
      </w:r>
      <w:r>
        <w:rPr>
          <w:spacing w:val="-14"/>
        </w:rPr>
        <w:t xml:space="preserve"> </w:t>
      </w:r>
      <w:r>
        <w:t>how</w:t>
      </w:r>
      <w:r>
        <w:rPr>
          <w:spacing w:val="-14"/>
        </w:rPr>
        <w:t xml:space="preserve"> </w:t>
      </w:r>
      <w:r>
        <w:t>various</w:t>
      </w:r>
      <w:r>
        <w:rPr>
          <w:spacing w:val="-58"/>
        </w:rPr>
        <w:t xml:space="preserve"> </w:t>
      </w:r>
      <w:r>
        <w:t>elements, including fiber content, additives, and filler materials, affect the mechanical behaviour of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epoxy composite.</w:t>
      </w:r>
    </w:p>
    <w:p w14:paraId="3F304CDD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position w:val="1"/>
          <w:sz w:val="20"/>
        </w:rPr>
        <w:t>Keywords: Epoxy,</w:t>
      </w:r>
      <w:r>
        <w:rPr>
          <w:b/>
          <w:i/>
          <w:spacing w:val="-2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GO,</w:t>
      </w:r>
      <w:r>
        <w:rPr>
          <w:b/>
          <w:i/>
          <w:spacing w:val="-2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Mg(OH)</w:t>
      </w:r>
      <w:r>
        <w:rPr>
          <w:b/>
          <w:i/>
          <w:sz w:val="13"/>
        </w:rPr>
        <w:t>2</w:t>
      </w:r>
      <w:r>
        <w:rPr>
          <w:b/>
          <w:i/>
          <w:position w:val="1"/>
          <w:sz w:val="20"/>
        </w:rPr>
        <w:t>,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mechanical</w:t>
      </w:r>
      <w:r>
        <w:rPr>
          <w:b/>
          <w:i/>
          <w:spacing w:val="-4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strength,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fracture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surface</w:t>
      </w:r>
    </w:p>
    <w:p w14:paraId="3B018451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43DDC96" w14:textId="77777777" w:rsidR="00BD5AE0" w:rsidRDefault="00BD5AE0">
      <w:pPr>
        <w:pStyle w:val="BodyText"/>
        <w:rPr>
          <w:b/>
          <w:sz w:val="20"/>
        </w:rPr>
      </w:pPr>
    </w:p>
    <w:p w14:paraId="14443312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7680572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RASTEMS-2023_A186</w:t>
      </w:r>
    </w:p>
    <w:p w14:paraId="0CA599F8" w14:textId="77777777" w:rsidR="00BD5AE0" w:rsidRDefault="00000000">
      <w:pPr>
        <w:pStyle w:val="Heading2"/>
        <w:ind w:left="3813" w:right="3241"/>
      </w:pPr>
      <w:r>
        <w:t>DEDUPLICATION</w:t>
      </w:r>
    </w:p>
    <w:p w14:paraId="4810715F" w14:textId="77777777" w:rsidR="00BD5AE0" w:rsidRDefault="00000000">
      <w:pPr>
        <w:spacing w:before="161"/>
        <w:ind w:left="3813" w:right="3241"/>
        <w:jc w:val="center"/>
        <w:rPr>
          <w:b/>
          <w:i/>
          <w:sz w:val="20"/>
        </w:rPr>
      </w:pPr>
      <w:r>
        <w:rPr>
          <w:b/>
          <w:i/>
          <w:sz w:val="20"/>
        </w:rPr>
        <w:t>Andal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D.Ganesh</w:t>
      </w:r>
    </w:p>
    <w:p w14:paraId="39DA1EC8" w14:textId="77777777" w:rsidR="00BD5AE0" w:rsidRDefault="00000000">
      <w:pPr>
        <w:ind w:left="1183" w:right="613"/>
        <w:jc w:val="center"/>
        <w:rPr>
          <w:i/>
          <w:sz w:val="20"/>
        </w:rPr>
      </w:pPr>
      <w:r>
        <w:rPr>
          <w:i/>
          <w:sz w:val="20"/>
        </w:rPr>
        <w:t>School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CSIT,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Jain Deemed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to be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University 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Bangalore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7FDBAD41" w14:textId="77777777" w:rsidR="00BD5AE0" w:rsidRDefault="00BD5AE0">
      <w:pPr>
        <w:pStyle w:val="BodyText"/>
        <w:spacing w:before="3"/>
        <w:rPr>
          <w:sz w:val="28"/>
        </w:rPr>
      </w:pPr>
    </w:p>
    <w:p w14:paraId="29928536" w14:textId="77777777" w:rsidR="00BD5AE0" w:rsidRDefault="00000000">
      <w:pPr>
        <w:spacing w:before="9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50D1FFC" w14:textId="77777777" w:rsidR="00BD5AE0" w:rsidRDefault="00000000">
      <w:pPr>
        <w:pStyle w:val="BodyText"/>
        <w:spacing w:before="112" w:line="276" w:lineRule="auto"/>
        <w:ind w:left="1160" w:right="564" w:firstLine="719"/>
        <w:jc w:val="both"/>
      </w:pPr>
      <w:r>
        <w:rPr>
          <w:noProof/>
        </w:rPr>
        <w:drawing>
          <wp:anchor distT="0" distB="0" distL="0" distR="0" simplePos="0" relativeHeight="482556928" behindDoc="1" locked="0" layoutInCell="1" allowOverlap="1" wp14:anchorId="6BC03340" wp14:editId="477B20DA">
            <wp:simplePos x="0" y="0"/>
            <wp:positionH relativeFrom="page">
              <wp:posOffset>673177</wp:posOffset>
            </wp:positionH>
            <wp:positionV relativeFrom="paragraph">
              <wp:posOffset>118989</wp:posOffset>
            </wp:positionV>
            <wp:extent cx="6214588" cy="6214588"/>
            <wp:effectExtent l="0" t="0" r="0" b="0"/>
            <wp:wrapNone/>
            <wp:docPr id="15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Cloud computing platforms provides lot of services to the customers according to their</w:t>
      </w:r>
      <w:r>
        <w:rPr>
          <w:spacing w:val="1"/>
        </w:rPr>
        <w:t xml:space="preserve"> </w:t>
      </w:r>
      <w:r>
        <w:t>demands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shared</w:t>
      </w:r>
      <w:r>
        <w:rPr>
          <w:spacing w:val="-3"/>
        </w:rPr>
        <w:t xml:space="preserve"> </w:t>
      </w:r>
      <w:r>
        <w:t>resources</w:t>
      </w:r>
      <w:r>
        <w:rPr>
          <w:spacing w:val="-3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software,</w:t>
      </w:r>
      <w:r>
        <w:rPr>
          <w:spacing w:val="-3"/>
        </w:rPr>
        <w:t xml:space="preserve"> </w:t>
      </w:r>
      <w:r>
        <w:t>hardware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storage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made</w:t>
      </w:r>
      <w:r>
        <w:rPr>
          <w:spacing w:val="-4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charged according to the usage [1] [2]. The major issue which is of great concern is cloud data</w:t>
      </w:r>
      <w:r>
        <w:rPr>
          <w:spacing w:val="1"/>
        </w:rPr>
        <w:t xml:space="preserve"> </w:t>
      </w:r>
      <w:r>
        <w:t>security which is preventing many customers to use Cloud data storage. As our requirements are</w:t>
      </w:r>
      <w:r>
        <w:rPr>
          <w:spacing w:val="1"/>
        </w:rPr>
        <w:t xml:space="preserve"> </w:t>
      </w:r>
      <w:r>
        <w:t>increasing rapidly more storage spaces are provided and more room is created by reducing the</w:t>
      </w:r>
      <w:r>
        <w:rPr>
          <w:spacing w:val="1"/>
        </w:rPr>
        <w:t xml:space="preserve"> </w:t>
      </w:r>
      <w:r>
        <w:t>storage space by removing the repeated information and maintaining a single copy of it by using a</w:t>
      </w:r>
      <w:r>
        <w:rPr>
          <w:spacing w:val="1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Deduplication.</w:t>
      </w:r>
      <w:r>
        <w:rPr>
          <w:spacing w:val="-5"/>
        </w:rPr>
        <w:t xml:space="preserve"> </w:t>
      </w:r>
      <w:r>
        <w:t>[6]</w:t>
      </w:r>
      <w:r>
        <w:rPr>
          <w:spacing w:val="-4"/>
        </w:rPr>
        <w:t xml:space="preserve"> </w:t>
      </w:r>
      <w:r>
        <w:t>Here</w:t>
      </w:r>
      <w:r>
        <w:rPr>
          <w:spacing w:val="-5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original</w:t>
      </w:r>
      <w:r>
        <w:rPr>
          <w:spacing w:val="-4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deletes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new copy and updates the metadata file.</w:t>
      </w:r>
      <w:r>
        <w:rPr>
          <w:spacing w:val="1"/>
        </w:rPr>
        <w:t xml:space="preserve"> </w:t>
      </w:r>
      <w:r>
        <w:t>In this article a review report of the various methods used</w:t>
      </w:r>
      <w:r>
        <w:rPr>
          <w:spacing w:val="1"/>
        </w:rPr>
        <w:t xml:space="preserve"> </w:t>
      </w:r>
      <w:r>
        <w:t>to achieve data deduplication and chunking algorithms is done. This key issue has been managed to</w:t>
      </w:r>
      <w:r>
        <w:rPr>
          <w:spacing w:val="-57"/>
        </w:rPr>
        <w:t xml:space="preserve"> </w:t>
      </w:r>
      <w:r>
        <w:rPr>
          <w:spacing w:val="-1"/>
        </w:rPr>
        <w:t>some</w:t>
      </w:r>
      <w:r>
        <w:rPr>
          <w:spacing w:val="-16"/>
        </w:rPr>
        <w:t xml:space="preserve"> </w:t>
      </w:r>
      <w:r>
        <w:rPr>
          <w:spacing w:val="-1"/>
        </w:rPr>
        <w:t>extent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help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some</w:t>
      </w:r>
      <w:r>
        <w:rPr>
          <w:spacing w:val="-16"/>
        </w:rPr>
        <w:t xml:space="preserve"> </w:t>
      </w:r>
      <w:r>
        <w:t>existing</w:t>
      </w:r>
      <w:r>
        <w:rPr>
          <w:spacing w:val="-14"/>
        </w:rPr>
        <w:t xml:space="preserve"> </w:t>
      </w:r>
      <w:r>
        <w:t>algorithms</w:t>
      </w:r>
      <w:r>
        <w:rPr>
          <w:spacing w:val="-15"/>
        </w:rPr>
        <w:t xml:space="preserve"> </w:t>
      </w:r>
      <w:r>
        <w:t>which</w:t>
      </w:r>
      <w:r>
        <w:rPr>
          <w:spacing w:val="-14"/>
        </w:rPr>
        <w:t xml:space="preserve"> </w:t>
      </w:r>
      <w:r>
        <w:t>forms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basis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identifying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research</w:t>
      </w:r>
      <w:r>
        <w:rPr>
          <w:spacing w:val="-58"/>
        </w:rPr>
        <w:t xml:space="preserve"> </w:t>
      </w:r>
      <w:r>
        <w:t>gaps in the existing ones as well as lead us to some research problem leading to reduction of cloud</w:t>
      </w:r>
      <w:r>
        <w:rPr>
          <w:spacing w:val="1"/>
        </w:rPr>
        <w:t xml:space="preserve"> </w:t>
      </w:r>
      <w:r>
        <w:t>storage</w:t>
      </w:r>
      <w:r>
        <w:rPr>
          <w:spacing w:val="-2"/>
        </w:rPr>
        <w:t xml:space="preserve"> </w:t>
      </w:r>
      <w:r>
        <w:t>space.</w:t>
      </w:r>
    </w:p>
    <w:p w14:paraId="13910FAB" w14:textId="77777777" w:rsidR="00BD5AE0" w:rsidRDefault="00000000">
      <w:pPr>
        <w:pStyle w:val="Heading4"/>
        <w:spacing w:before="1"/>
        <w:ind w:left="1160" w:right="0"/>
        <w:jc w:val="both"/>
      </w:pPr>
      <w:r>
        <w:t>Index</w:t>
      </w:r>
      <w:r>
        <w:rPr>
          <w:spacing w:val="-2"/>
        </w:rPr>
        <w:t xml:space="preserve"> </w:t>
      </w:r>
      <w:r>
        <w:t>Terms</w:t>
      </w:r>
      <w:r>
        <w:rPr>
          <w:spacing w:val="-1"/>
        </w:rPr>
        <w:t xml:space="preserve"> </w:t>
      </w:r>
      <w:r>
        <w:t>—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Security,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Deduplication,</w:t>
      </w:r>
      <w:r>
        <w:rPr>
          <w:spacing w:val="-2"/>
        </w:rPr>
        <w:t xml:space="preserve"> </w:t>
      </w:r>
      <w:r>
        <w:t>Chunking,</w:t>
      </w:r>
      <w:r>
        <w:rPr>
          <w:spacing w:val="-2"/>
        </w:rPr>
        <w:t xml:space="preserve"> </w:t>
      </w:r>
      <w:r>
        <w:t>metadata.</w:t>
      </w:r>
    </w:p>
    <w:p w14:paraId="3F12D62F" w14:textId="77777777" w:rsidR="00BD5AE0" w:rsidRDefault="00BD5AE0">
      <w:pPr>
        <w:pStyle w:val="BodyText"/>
        <w:spacing w:before="1"/>
        <w:rPr>
          <w:b/>
          <w:sz w:val="30"/>
        </w:rPr>
      </w:pPr>
    </w:p>
    <w:p w14:paraId="50AF925A" w14:textId="77777777" w:rsidR="00BD5AE0" w:rsidRDefault="00000000">
      <w:pPr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RASTEMS-2023_A187</w:t>
      </w:r>
    </w:p>
    <w:p w14:paraId="7A8E7942" w14:textId="77777777" w:rsidR="00BD5AE0" w:rsidRDefault="00000000">
      <w:pPr>
        <w:pStyle w:val="Heading2"/>
        <w:spacing w:before="105" w:line="360" w:lineRule="auto"/>
        <w:ind w:left="2782" w:right="2190" w:firstLine="2"/>
      </w:pPr>
      <w:r>
        <w:t>FEATURES EXTRACTION OF WBC USING CMYK</w:t>
      </w:r>
      <w:r>
        <w:rPr>
          <w:spacing w:val="1"/>
        </w:rPr>
        <w:t xml:space="preserve"> </w:t>
      </w:r>
      <w:r>
        <w:t>MOMENT</w:t>
      </w:r>
      <w:r>
        <w:rPr>
          <w:spacing w:val="-4"/>
        </w:rPr>
        <w:t xml:space="preserve"> </w:t>
      </w:r>
      <w:r>
        <w:t>LOCALIZATION</w:t>
      </w:r>
      <w:r>
        <w:rPr>
          <w:spacing w:val="-3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DEEP</w:t>
      </w:r>
      <w:r>
        <w:rPr>
          <w:spacing w:val="-3"/>
        </w:rPr>
        <w:t xml:space="preserve"> </w:t>
      </w:r>
      <w:r>
        <w:t>LEARNING</w:t>
      </w:r>
    </w:p>
    <w:p w14:paraId="46CECEC4" w14:textId="77777777" w:rsidR="00BD5AE0" w:rsidRDefault="00000000">
      <w:pPr>
        <w:spacing w:line="230" w:lineRule="exact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R.Arunadevi</w:t>
      </w:r>
    </w:p>
    <w:p w14:paraId="06DEFD5D" w14:textId="77777777" w:rsidR="00BD5AE0" w:rsidRDefault="00000000">
      <w:pPr>
        <w:spacing w:before="1"/>
        <w:ind w:left="1183" w:right="594"/>
        <w:jc w:val="center"/>
        <w:rPr>
          <w:i/>
          <w:sz w:val="20"/>
        </w:rPr>
      </w:pPr>
      <w:r>
        <w:rPr>
          <w:i/>
          <w:sz w:val="20"/>
        </w:rPr>
        <w:t>Dept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Biomedical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Engineering,Karpagam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Education,Coimbatore</w:t>
      </w:r>
    </w:p>
    <w:p w14:paraId="33AA8931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05DDD51" w14:textId="77777777" w:rsidR="00BD5AE0" w:rsidRDefault="00000000">
      <w:pPr>
        <w:pStyle w:val="BodyText"/>
        <w:spacing w:before="115" w:line="276" w:lineRule="auto"/>
        <w:ind w:left="1160" w:right="562" w:firstLine="719"/>
        <w:jc w:val="both"/>
      </w:pPr>
      <w:r>
        <w:t>Artificial</w:t>
      </w:r>
      <w:r>
        <w:rPr>
          <w:spacing w:val="-9"/>
        </w:rPr>
        <w:t xml:space="preserve"> </w:t>
      </w:r>
      <w:r>
        <w:t>intelligence</w:t>
      </w:r>
      <w:r>
        <w:rPr>
          <w:spacing w:val="-10"/>
        </w:rPr>
        <w:t xml:space="preserve"> </w:t>
      </w:r>
      <w:r>
        <w:t>making</w:t>
      </w:r>
      <w:r>
        <w:rPr>
          <w:spacing w:val="-8"/>
        </w:rPr>
        <w:t xml:space="preserve"> </w:t>
      </w:r>
      <w:r>
        <w:t>revolution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medical</w:t>
      </w:r>
      <w:r>
        <w:rPr>
          <w:spacing w:val="-8"/>
        </w:rPr>
        <w:t xml:space="preserve"> </w:t>
      </w:r>
      <w:r>
        <w:t>diagnosis,</w:t>
      </w:r>
      <w:r>
        <w:rPr>
          <w:spacing w:val="-9"/>
        </w:rPr>
        <w:t xml:space="preserve"> </w:t>
      </w:r>
      <w:r>
        <w:t>particularly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cancers.</w:t>
      </w:r>
      <w:r>
        <w:rPr>
          <w:spacing w:val="-6"/>
        </w:rPr>
        <w:t xml:space="preserve"> </w:t>
      </w:r>
      <w:r>
        <w:t>Acute</w:t>
      </w:r>
      <w:r>
        <w:rPr>
          <w:spacing w:val="-58"/>
        </w:rPr>
        <w:t xml:space="preserve"> </w:t>
      </w:r>
      <w:r>
        <w:t>myeloid leukemia (AML) diagnosis is a complicate protocol that is prone to errors when that was</w:t>
      </w:r>
      <w:r>
        <w:rPr>
          <w:spacing w:val="1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laboratory.</w:t>
      </w:r>
      <w:r>
        <w:rPr>
          <w:spacing w:val="-4"/>
        </w:rPr>
        <w:t xml:space="preserve"> </w:t>
      </w:r>
      <w:r>
        <w:t>White</w:t>
      </w:r>
      <w:r>
        <w:rPr>
          <w:spacing w:val="-5"/>
        </w:rPr>
        <w:t xml:space="preserve"> </w:t>
      </w:r>
      <w:r>
        <w:t>Blood</w:t>
      </w:r>
      <w:r>
        <w:rPr>
          <w:spacing w:val="-4"/>
        </w:rPr>
        <w:t xml:space="preserve"> </w:t>
      </w:r>
      <w:r>
        <w:t>Cells</w:t>
      </w:r>
      <w:r>
        <w:rPr>
          <w:spacing w:val="-4"/>
        </w:rPr>
        <w:t xml:space="preserve"> </w:t>
      </w:r>
      <w:r>
        <w:t>(WBC)</w:t>
      </w:r>
      <w:r>
        <w:rPr>
          <w:spacing w:val="-4"/>
        </w:rPr>
        <w:t xml:space="preserve"> </w:t>
      </w:r>
      <w:r>
        <w:t>detection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AML</w:t>
      </w:r>
      <w:r>
        <w:rPr>
          <w:spacing w:val="-3"/>
        </w:rPr>
        <w:t xml:space="preserve"> </w:t>
      </w:r>
      <w:r>
        <w:t>diagnosis,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deep</w:t>
      </w:r>
      <w:r>
        <w:rPr>
          <w:spacing w:val="-58"/>
        </w:rPr>
        <w:t xml:space="preserve"> </w:t>
      </w:r>
      <w:r>
        <w:rPr>
          <w:spacing w:val="-1"/>
        </w:rPr>
        <w:t>learning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considered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best</w:t>
      </w:r>
      <w:r>
        <w:rPr>
          <w:spacing w:val="-14"/>
        </w:rPr>
        <w:t xml:space="preserve"> </w:t>
      </w:r>
      <w:r>
        <w:t>approach</w:t>
      </w:r>
      <w:r>
        <w:rPr>
          <w:spacing w:val="-1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WBC</w:t>
      </w:r>
      <w:r>
        <w:rPr>
          <w:spacing w:val="-14"/>
        </w:rPr>
        <w:t xml:space="preserve"> </w:t>
      </w:r>
      <w:r>
        <w:t>detection.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accuracy</w:t>
      </w:r>
      <w:r>
        <w:rPr>
          <w:spacing w:val="-16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WBC</w:t>
      </w:r>
      <w:r>
        <w:rPr>
          <w:spacing w:val="-14"/>
        </w:rPr>
        <w:t xml:space="preserve"> </w:t>
      </w:r>
      <w:r>
        <w:t>detection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strongly</w:t>
      </w:r>
      <w:r>
        <w:rPr>
          <w:spacing w:val="-57"/>
        </w:rPr>
        <w:t xml:space="preserve"> </w:t>
      </w:r>
      <w:r>
        <w:t>depends</w:t>
      </w:r>
      <w:r>
        <w:rPr>
          <w:spacing w:val="-6"/>
        </w:rPr>
        <w:t xml:space="preserve"> </w:t>
      </w:r>
      <w:r>
        <w:t>upon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quality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extracted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pixel-wise</w:t>
      </w:r>
      <w:r>
        <w:rPr>
          <w:spacing w:val="-6"/>
        </w:rPr>
        <w:t xml:space="preserve"> </w:t>
      </w:r>
      <w:r>
        <w:t>classification</w:t>
      </w:r>
      <w:r>
        <w:rPr>
          <w:spacing w:val="-57"/>
        </w:rPr>
        <w:t xml:space="preserve"> </w:t>
      </w:r>
      <w:r>
        <w:t>models. The proposed method consists of two steps: 1) a region of interest (ROI) is extracted using</w:t>
      </w:r>
      <w:r>
        <w:rPr>
          <w:spacing w:val="1"/>
        </w:rPr>
        <w:t xml:space="preserve"> </w:t>
      </w:r>
      <w:r>
        <w:t>the CMYK-moment localization method and 2) deep learning-based features are extracted using a</w:t>
      </w:r>
      <w:r>
        <w:rPr>
          <w:spacing w:val="1"/>
        </w:rPr>
        <w:t xml:space="preserve"> </w:t>
      </w:r>
      <w:r>
        <w:t>CNN-based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fusion</w:t>
      </w:r>
      <w:r>
        <w:rPr>
          <w:spacing w:val="1"/>
        </w:rPr>
        <w:t xml:space="preserve"> </w:t>
      </w:r>
      <w:r>
        <w:t>method.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evaluate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significance of the extracted features. The proposed feature extraction method was evaluated using</w:t>
      </w:r>
      <w:r>
        <w:rPr>
          <w:spacing w:val="1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external</w:t>
      </w:r>
      <w:r>
        <w:rPr>
          <w:spacing w:val="-12"/>
        </w:rPr>
        <w:t xml:space="preserve"> </w:t>
      </w:r>
      <w:r>
        <w:t>dataset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benchmarked</w:t>
      </w:r>
      <w:r>
        <w:rPr>
          <w:spacing w:val="-12"/>
        </w:rPr>
        <w:t xml:space="preserve"> </w:t>
      </w:r>
      <w:r>
        <w:t>against</w:t>
      </w:r>
      <w:r>
        <w:rPr>
          <w:spacing w:val="-12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feature</w:t>
      </w:r>
      <w:r>
        <w:rPr>
          <w:spacing w:val="-14"/>
        </w:rPr>
        <w:t xml:space="preserve"> </w:t>
      </w:r>
      <w:r>
        <w:t>extraction</w:t>
      </w:r>
      <w:r>
        <w:rPr>
          <w:spacing w:val="-12"/>
        </w:rPr>
        <w:t xml:space="preserve"> </w:t>
      </w:r>
      <w:r>
        <w:t>methods.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proposed</w:t>
      </w:r>
      <w:r>
        <w:rPr>
          <w:spacing w:val="-14"/>
        </w:rPr>
        <w:t xml:space="preserve"> </w:t>
      </w:r>
      <w:r>
        <w:t>method</w:t>
      </w:r>
      <w:r>
        <w:rPr>
          <w:spacing w:val="-57"/>
        </w:rPr>
        <w:t xml:space="preserve"> </w:t>
      </w:r>
      <w:r>
        <w:t>achieved excellent performance, generalization, and stability using all the classifiers, with overall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accuracies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97.57%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96.41%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secondary</w:t>
      </w:r>
      <w:r>
        <w:rPr>
          <w:spacing w:val="1"/>
        </w:rPr>
        <w:t xml:space="preserve"> </w:t>
      </w:r>
      <w:r>
        <w:t>datasets,</w:t>
      </w:r>
      <w:r>
        <w:rPr>
          <w:spacing w:val="1"/>
        </w:rPr>
        <w:t xml:space="preserve"> </w:t>
      </w:r>
      <w:r>
        <w:t>respectively. This method has opened a new alternative to improve the detection of WBCs, which</w:t>
      </w:r>
      <w:r>
        <w:rPr>
          <w:spacing w:val="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lead to a better diagnosis of AML.</w:t>
      </w:r>
    </w:p>
    <w:p w14:paraId="1C002EF7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E167898" w14:textId="77777777" w:rsidR="00BD5AE0" w:rsidRDefault="00BD5AE0">
      <w:pPr>
        <w:pStyle w:val="BodyText"/>
        <w:rPr>
          <w:sz w:val="20"/>
        </w:rPr>
      </w:pPr>
    </w:p>
    <w:p w14:paraId="4F1D4845" w14:textId="77777777" w:rsidR="00BD5AE0" w:rsidRDefault="00BD5AE0">
      <w:pPr>
        <w:pStyle w:val="BodyText"/>
        <w:spacing w:before="7"/>
        <w:rPr>
          <w:sz w:val="22"/>
        </w:rPr>
      </w:pPr>
    </w:p>
    <w:p w14:paraId="316A4BDE" w14:textId="77777777" w:rsidR="00BD5AE0" w:rsidRDefault="00000000">
      <w:pPr>
        <w:ind w:right="566"/>
        <w:jc w:val="right"/>
        <w:rPr>
          <w:b/>
          <w:i/>
          <w:sz w:val="20"/>
        </w:rPr>
      </w:pPr>
      <w:r>
        <w:rPr>
          <w:b/>
          <w:i/>
          <w:sz w:val="20"/>
        </w:rPr>
        <w:t>Paper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ID: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RASTEMS-2023_A188</w:t>
      </w:r>
    </w:p>
    <w:p w14:paraId="55ED6474" w14:textId="77777777" w:rsidR="00BD5AE0" w:rsidRDefault="00000000">
      <w:pPr>
        <w:pStyle w:val="Heading2"/>
        <w:spacing w:before="116" w:line="360" w:lineRule="auto"/>
        <w:ind w:left="2098" w:right="1511"/>
      </w:pPr>
      <w:r>
        <w:t>DIAGNOSIS OF BREAST CANCER BASED ON DATA MINING</w:t>
      </w:r>
      <w:r>
        <w:rPr>
          <w:spacing w:val="-67"/>
        </w:rPr>
        <w:t xml:space="preserve"> </w:t>
      </w:r>
      <w:r>
        <w:t>TECHNIQUES</w:t>
      </w:r>
    </w:p>
    <w:p w14:paraId="0F33AA0F" w14:textId="77777777" w:rsidR="00BD5AE0" w:rsidRDefault="00000000">
      <w:pPr>
        <w:spacing w:before="100"/>
        <w:ind w:left="3813" w:right="3221"/>
        <w:jc w:val="center"/>
        <w:rPr>
          <w:b/>
          <w:i/>
          <w:sz w:val="20"/>
        </w:rPr>
      </w:pPr>
      <w:r>
        <w:rPr>
          <w:b/>
          <w:i/>
          <w:sz w:val="20"/>
        </w:rPr>
        <w:t>T.Mohan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Raj,</w:t>
      </w:r>
    </w:p>
    <w:p w14:paraId="4C0FB4DA" w14:textId="77777777" w:rsidR="00BD5AE0" w:rsidRDefault="00000000">
      <w:pPr>
        <w:spacing w:before="99"/>
        <w:ind w:left="1183" w:right="595"/>
        <w:jc w:val="center"/>
        <w:rPr>
          <w:i/>
          <w:sz w:val="20"/>
        </w:rPr>
      </w:pPr>
      <w:r>
        <w:rPr>
          <w:i/>
          <w:sz w:val="20"/>
        </w:rPr>
        <w:t>Faculty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</w:t>
      </w:r>
    </w:p>
    <w:p w14:paraId="1199D9E7" w14:textId="77777777" w:rsidR="00BD5AE0" w:rsidRDefault="000E09AB">
      <w:pPr>
        <w:spacing w:before="101"/>
        <w:ind w:left="3813" w:right="3225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57440" behindDoc="1" locked="0" layoutInCell="1" allowOverlap="1" wp14:anchorId="59A815BF" wp14:editId="20573653">
                <wp:simplePos x="0" y="0"/>
                <wp:positionH relativeFrom="page">
                  <wp:posOffset>673100</wp:posOffset>
                </wp:positionH>
                <wp:positionV relativeFrom="paragraph">
                  <wp:posOffset>64135</wp:posOffset>
                </wp:positionV>
                <wp:extent cx="6363335" cy="6224270"/>
                <wp:effectExtent l="0" t="0" r="0" b="0"/>
                <wp:wrapNone/>
                <wp:docPr id="1043849108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3335" cy="6224270"/>
                          <a:chOff x="1060" y="101"/>
                          <a:chExt cx="10021" cy="9802"/>
                        </a:xfrm>
                      </wpg:grpSpPr>
                      <pic:pic xmlns:pic="http://schemas.openxmlformats.org/drawingml/2006/picture">
                        <pic:nvPicPr>
                          <pic:cNvPr id="251831657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15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5038736" name="AutoShape 22"/>
                        <wps:cNvSpPr>
                          <a:spLocks/>
                        </wps:cNvSpPr>
                        <wps:spPr bwMode="auto">
                          <a:xfrm>
                            <a:off x="1440" y="100"/>
                            <a:ext cx="9640" cy="3464"/>
                          </a:xfrm>
                          <a:custGeom>
                            <a:avLst/>
                            <a:gdLst>
                              <a:gd name="T0" fmla="+- 0 6604 1440"/>
                              <a:gd name="T1" fmla="*/ T0 w 9640"/>
                              <a:gd name="T2" fmla="+- 0 101 101"/>
                              <a:gd name="T3" fmla="*/ 101 h 3464"/>
                              <a:gd name="T4" fmla="+- 0 5915 1440"/>
                              <a:gd name="T5" fmla="*/ T4 w 9640"/>
                              <a:gd name="T6" fmla="+- 0 101 101"/>
                              <a:gd name="T7" fmla="*/ 101 h 3464"/>
                              <a:gd name="T8" fmla="+- 0 5915 1440"/>
                              <a:gd name="T9" fmla="*/ T8 w 9640"/>
                              <a:gd name="T10" fmla="+- 0 331 101"/>
                              <a:gd name="T11" fmla="*/ 331 h 3464"/>
                              <a:gd name="T12" fmla="+- 0 6604 1440"/>
                              <a:gd name="T13" fmla="*/ T12 w 9640"/>
                              <a:gd name="T14" fmla="+- 0 331 101"/>
                              <a:gd name="T15" fmla="*/ 331 h 3464"/>
                              <a:gd name="T16" fmla="+- 0 6604 1440"/>
                              <a:gd name="T17" fmla="*/ T16 w 9640"/>
                              <a:gd name="T18" fmla="+- 0 101 101"/>
                              <a:gd name="T19" fmla="*/ 101 h 3464"/>
                              <a:gd name="T20" fmla="+- 0 11080 1440"/>
                              <a:gd name="T21" fmla="*/ T20 w 9640"/>
                              <a:gd name="T22" fmla="+- 0 3286 101"/>
                              <a:gd name="T23" fmla="*/ 3286 h 3464"/>
                              <a:gd name="T24" fmla="+- 0 1440 1440"/>
                              <a:gd name="T25" fmla="*/ T24 w 9640"/>
                              <a:gd name="T26" fmla="+- 0 3286 101"/>
                              <a:gd name="T27" fmla="*/ 3286 h 3464"/>
                              <a:gd name="T28" fmla="+- 0 1440 1440"/>
                              <a:gd name="T29" fmla="*/ T28 w 9640"/>
                              <a:gd name="T30" fmla="+- 0 3564 101"/>
                              <a:gd name="T31" fmla="*/ 3564 h 3464"/>
                              <a:gd name="T32" fmla="+- 0 11080 1440"/>
                              <a:gd name="T33" fmla="*/ T32 w 9640"/>
                              <a:gd name="T34" fmla="+- 0 3564 101"/>
                              <a:gd name="T35" fmla="*/ 3564 h 3464"/>
                              <a:gd name="T36" fmla="+- 0 11080 1440"/>
                              <a:gd name="T37" fmla="*/ T36 w 9640"/>
                              <a:gd name="T38" fmla="+- 0 3286 101"/>
                              <a:gd name="T39" fmla="*/ 3286 h 3464"/>
                              <a:gd name="T40" fmla="+- 0 11080 1440"/>
                              <a:gd name="T41" fmla="*/ T40 w 9640"/>
                              <a:gd name="T42" fmla="+- 0 2969 101"/>
                              <a:gd name="T43" fmla="*/ 2969 h 3464"/>
                              <a:gd name="T44" fmla="+- 0 1440 1440"/>
                              <a:gd name="T45" fmla="*/ T44 w 9640"/>
                              <a:gd name="T46" fmla="+- 0 2969 101"/>
                              <a:gd name="T47" fmla="*/ 2969 h 3464"/>
                              <a:gd name="T48" fmla="+- 0 1440 1440"/>
                              <a:gd name="T49" fmla="*/ T48 w 9640"/>
                              <a:gd name="T50" fmla="+- 0 3245 101"/>
                              <a:gd name="T51" fmla="*/ 3245 h 3464"/>
                              <a:gd name="T52" fmla="+- 0 11080 1440"/>
                              <a:gd name="T53" fmla="*/ T52 w 9640"/>
                              <a:gd name="T54" fmla="+- 0 3245 101"/>
                              <a:gd name="T55" fmla="*/ 3245 h 3464"/>
                              <a:gd name="T56" fmla="+- 0 11080 1440"/>
                              <a:gd name="T57" fmla="*/ T56 w 9640"/>
                              <a:gd name="T58" fmla="+- 0 2969 101"/>
                              <a:gd name="T59" fmla="*/ 2969 h 3464"/>
                              <a:gd name="T60" fmla="+- 0 11080 1440"/>
                              <a:gd name="T61" fmla="*/ T60 w 9640"/>
                              <a:gd name="T62" fmla="+- 0 2652 101"/>
                              <a:gd name="T63" fmla="*/ 2652 h 3464"/>
                              <a:gd name="T64" fmla="+- 0 1440 1440"/>
                              <a:gd name="T65" fmla="*/ T64 w 9640"/>
                              <a:gd name="T66" fmla="+- 0 2652 101"/>
                              <a:gd name="T67" fmla="*/ 2652 h 3464"/>
                              <a:gd name="T68" fmla="+- 0 1440 1440"/>
                              <a:gd name="T69" fmla="*/ T68 w 9640"/>
                              <a:gd name="T70" fmla="+- 0 2928 101"/>
                              <a:gd name="T71" fmla="*/ 2928 h 3464"/>
                              <a:gd name="T72" fmla="+- 0 11080 1440"/>
                              <a:gd name="T73" fmla="*/ T72 w 9640"/>
                              <a:gd name="T74" fmla="+- 0 2928 101"/>
                              <a:gd name="T75" fmla="*/ 2928 h 3464"/>
                              <a:gd name="T76" fmla="+- 0 11080 1440"/>
                              <a:gd name="T77" fmla="*/ T76 w 9640"/>
                              <a:gd name="T78" fmla="+- 0 2652 101"/>
                              <a:gd name="T79" fmla="*/ 2652 h 3464"/>
                              <a:gd name="T80" fmla="+- 0 11080 1440"/>
                              <a:gd name="T81" fmla="*/ T80 w 9640"/>
                              <a:gd name="T82" fmla="+- 0 2336 101"/>
                              <a:gd name="T83" fmla="*/ 2336 h 3464"/>
                              <a:gd name="T84" fmla="+- 0 1440 1440"/>
                              <a:gd name="T85" fmla="*/ T84 w 9640"/>
                              <a:gd name="T86" fmla="+- 0 2336 101"/>
                              <a:gd name="T87" fmla="*/ 2336 h 3464"/>
                              <a:gd name="T88" fmla="+- 0 1440 1440"/>
                              <a:gd name="T89" fmla="*/ T88 w 9640"/>
                              <a:gd name="T90" fmla="+- 0 2612 101"/>
                              <a:gd name="T91" fmla="*/ 2612 h 3464"/>
                              <a:gd name="T92" fmla="+- 0 11080 1440"/>
                              <a:gd name="T93" fmla="*/ T92 w 9640"/>
                              <a:gd name="T94" fmla="+- 0 2612 101"/>
                              <a:gd name="T95" fmla="*/ 2612 h 3464"/>
                              <a:gd name="T96" fmla="+- 0 11080 1440"/>
                              <a:gd name="T97" fmla="*/ T96 w 9640"/>
                              <a:gd name="T98" fmla="+- 0 2336 101"/>
                              <a:gd name="T99" fmla="*/ 2336 h 3464"/>
                              <a:gd name="T100" fmla="+- 0 11080 1440"/>
                              <a:gd name="T101" fmla="*/ T100 w 9640"/>
                              <a:gd name="T102" fmla="+- 0 2019 101"/>
                              <a:gd name="T103" fmla="*/ 2019 h 3464"/>
                              <a:gd name="T104" fmla="+- 0 1440 1440"/>
                              <a:gd name="T105" fmla="*/ T104 w 9640"/>
                              <a:gd name="T106" fmla="+- 0 2019 101"/>
                              <a:gd name="T107" fmla="*/ 2019 h 3464"/>
                              <a:gd name="T108" fmla="+- 0 1440 1440"/>
                              <a:gd name="T109" fmla="*/ T108 w 9640"/>
                              <a:gd name="T110" fmla="+- 0 2295 101"/>
                              <a:gd name="T111" fmla="*/ 2295 h 3464"/>
                              <a:gd name="T112" fmla="+- 0 11080 1440"/>
                              <a:gd name="T113" fmla="*/ T112 w 9640"/>
                              <a:gd name="T114" fmla="+- 0 2295 101"/>
                              <a:gd name="T115" fmla="*/ 2295 h 3464"/>
                              <a:gd name="T116" fmla="+- 0 11080 1440"/>
                              <a:gd name="T117" fmla="*/ T116 w 9640"/>
                              <a:gd name="T118" fmla="+- 0 2019 101"/>
                              <a:gd name="T119" fmla="*/ 2019 h 3464"/>
                              <a:gd name="T120" fmla="+- 0 11080 1440"/>
                              <a:gd name="T121" fmla="*/ T120 w 9640"/>
                              <a:gd name="T122" fmla="+- 0 1699 101"/>
                              <a:gd name="T123" fmla="*/ 1699 h 3464"/>
                              <a:gd name="T124" fmla="+- 0 1440 1440"/>
                              <a:gd name="T125" fmla="*/ T124 w 9640"/>
                              <a:gd name="T126" fmla="+- 0 1699 101"/>
                              <a:gd name="T127" fmla="*/ 1699 h 3464"/>
                              <a:gd name="T128" fmla="+- 0 1440 1440"/>
                              <a:gd name="T129" fmla="*/ T128 w 9640"/>
                              <a:gd name="T130" fmla="+- 0 1978 101"/>
                              <a:gd name="T131" fmla="*/ 1978 h 3464"/>
                              <a:gd name="T132" fmla="+- 0 11080 1440"/>
                              <a:gd name="T133" fmla="*/ T132 w 9640"/>
                              <a:gd name="T134" fmla="+- 0 1978 101"/>
                              <a:gd name="T135" fmla="*/ 1978 h 3464"/>
                              <a:gd name="T136" fmla="+- 0 11080 1440"/>
                              <a:gd name="T137" fmla="*/ T136 w 9640"/>
                              <a:gd name="T138" fmla="+- 0 1699 101"/>
                              <a:gd name="T139" fmla="*/ 1699 h 3464"/>
                              <a:gd name="T140" fmla="+- 0 11080 1440"/>
                              <a:gd name="T141" fmla="*/ T140 w 9640"/>
                              <a:gd name="T142" fmla="+- 0 1382 101"/>
                              <a:gd name="T143" fmla="*/ 1382 h 3464"/>
                              <a:gd name="T144" fmla="+- 0 1440 1440"/>
                              <a:gd name="T145" fmla="*/ T144 w 9640"/>
                              <a:gd name="T146" fmla="+- 0 1382 101"/>
                              <a:gd name="T147" fmla="*/ 1382 h 3464"/>
                              <a:gd name="T148" fmla="+- 0 1440 1440"/>
                              <a:gd name="T149" fmla="*/ T148 w 9640"/>
                              <a:gd name="T150" fmla="+- 0 1658 101"/>
                              <a:gd name="T151" fmla="*/ 1658 h 3464"/>
                              <a:gd name="T152" fmla="+- 0 11080 1440"/>
                              <a:gd name="T153" fmla="*/ T152 w 9640"/>
                              <a:gd name="T154" fmla="+- 0 1658 101"/>
                              <a:gd name="T155" fmla="*/ 1658 h 3464"/>
                              <a:gd name="T156" fmla="+- 0 11080 1440"/>
                              <a:gd name="T157" fmla="*/ T156 w 9640"/>
                              <a:gd name="T158" fmla="+- 0 1382 101"/>
                              <a:gd name="T159" fmla="*/ 1382 h 3464"/>
                              <a:gd name="T160" fmla="+- 0 11080 1440"/>
                              <a:gd name="T161" fmla="*/ T160 w 9640"/>
                              <a:gd name="T162" fmla="+- 0 1065 101"/>
                              <a:gd name="T163" fmla="*/ 1065 h 3464"/>
                              <a:gd name="T164" fmla="+- 0 1440 1440"/>
                              <a:gd name="T165" fmla="*/ T164 w 9640"/>
                              <a:gd name="T166" fmla="+- 0 1065 101"/>
                              <a:gd name="T167" fmla="*/ 1065 h 3464"/>
                              <a:gd name="T168" fmla="+- 0 1440 1440"/>
                              <a:gd name="T169" fmla="*/ T168 w 9640"/>
                              <a:gd name="T170" fmla="+- 0 1341 101"/>
                              <a:gd name="T171" fmla="*/ 1341 h 3464"/>
                              <a:gd name="T172" fmla="+- 0 11080 1440"/>
                              <a:gd name="T173" fmla="*/ T172 w 9640"/>
                              <a:gd name="T174" fmla="+- 0 1341 101"/>
                              <a:gd name="T175" fmla="*/ 1341 h 3464"/>
                              <a:gd name="T176" fmla="+- 0 11080 1440"/>
                              <a:gd name="T177" fmla="*/ T176 w 9640"/>
                              <a:gd name="T178" fmla="+- 0 1065 101"/>
                              <a:gd name="T179" fmla="*/ 1065 h 3464"/>
                              <a:gd name="T180" fmla="+- 0 11080 1440"/>
                              <a:gd name="T181" fmla="*/ T180 w 9640"/>
                              <a:gd name="T182" fmla="+- 0 749 101"/>
                              <a:gd name="T183" fmla="*/ 749 h 3464"/>
                              <a:gd name="T184" fmla="+- 0 8997 1440"/>
                              <a:gd name="T185" fmla="*/ T184 w 9640"/>
                              <a:gd name="T186" fmla="+- 0 749 101"/>
                              <a:gd name="T187" fmla="*/ 749 h 3464"/>
                              <a:gd name="T188" fmla="+- 0 8997 1440"/>
                              <a:gd name="T189" fmla="*/ T188 w 9640"/>
                              <a:gd name="T190" fmla="+- 0 1025 101"/>
                              <a:gd name="T191" fmla="*/ 1025 h 3464"/>
                              <a:gd name="T192" fmla="+- 0 11080 1440"/>
                              <a:gd name="T193" fmla="*/ T192 w 9640"/>
                              <a:gd name="T194" fmla="+- 0 1025 101"/>
                              <a:gd name="T195" fmla="*/ 1025 h 3464"/>
                              <a:gd name="T196" fmla="+- 0 11080 1440"/>
                              <a:gd name="T197" fmla="*/ T196 w 9640"/>
                              <a:gd name="T198" fmla="+- 0 749 101"/>
                              <a:gd name="T199" fmla="*/ 749 h 3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9640" h="3464">
                                <a:moveTo>
                                  <a:pt x="5164" y="0"/>
                                </a:moveTo>
                                <a:lnTo>
                                  <a:pt x="4475" y="0"/>
                                </a:lnTo>
                                <a:lnTo>
                                  <a:pt x="4475" y="230"/>
                                </a:lnTo>
                                <a:lnTo>
                                  <a:pt x="5164" y="230"/>
                                </a:lnTo>
                                <a:lnTo>
                                  <a:pt x="5164" y="0"/>
                                </a:lnTo>
                                <a:close/>
                                <a:moveTo>
                                  <a:pt x="9640" y="3185"/>
                                </a:moveTo>
                                <a:lnTo>
                                  <a:pt x="0" y="3185"/>
                                </a:lnTo>
                                <a:lnTo>
                                  <a:pt x="0" y="3463"/>
                                </a:lnTo>
                                <a:lnTo>
                                  <a:pt x="9640" y="3463"/>
                                </a:lnTo>
                                <a:lnTo>
                                  <a:pt x="9640" y="3185"/>
                                </a:lnTo>
                                <a:close/>
                                <a:moveTo>
                                  <a:pt x="9640" y="2868"/>
                                </a:moveTo>
                                <a:lnTo>
                                  <a:pt x="0" y="2868"/>
                                </a:lnTo>
                                <a:lnTo>
                                  <a:pt x="0" y="3144"/>
                                </a:lnTo>
                                <a:lnTo>
                                  <a:pt x="9640" y="3144"/>
                                </a:lnTo>
                                <a:lnTo>
                                  <a:pt x="9640" y="2868"/>
                                </a:lnTo>
                                <a:close/>
                                <a:moveTo>
                                  <a:pt x="9640" y="2551"/>
                                </a:moveTo>
                                <a:lnTo>
                                  <a:pt x="0" y="2551"/>
                                </a:lnTo>
                                <a:lnTo>
                                  <a:pt x="0" y="2827"/>
                                </a:lnTo>
                                <a:lnTo>
                                  <a:pt x="9640" y="2827"/>
                                </a:lnTo>
                                <a:lnTo>
                                  <a:pt x="9640" y="2551"/>
                                </a:lnTo>
                                <a:close/>
                                <a:moveTo>
                                  <a:pt x="9640" y="2235"/>
                                </a:moveTo>
                                <a:lnTo>
                                  <a:pt x="0" y="2235"/>
                                </a:lnTo>
                                <a:lnTo>
                                  <a:pt x="0" y="2511"/>
                                </a:lnTo>
                                <a:lnTo>
                                  <a:pt x="9640" y="2511"/>
                                </a:lnTo>
                                <a:lnTo>
                                  <a:pt x="9640" y="2235"/>
                                </a:lnTo>
                                <a:close/>
                                <a:moveTo>
                                  <a:pt x="9640" y="1918"/>
                                </a:moveTo>
                                <a:lnTo>
                                  <a:pt x="0" y="1918"/>
                                </a:lnTo>
                                <a:lnTo>
                                  <a:pt x="0" y="2194"/>
                                </a:lnTo>
                                <a:lnTo>
                                  <a:pt x="9640" y="2194"/>
                                </a:lnTo>
                                <a:lnTo>
                                  <a:pt x="9640" y="1918"/>
                                </a:lnTo>
                                <a:close/>
                                <a:moveTo>
                                  <a:pt x="9640" y="1598"/>
                                </a:moveTo>
                                <a:lnTo>
                                  <a:pt x="0" y="1598"/>
                                </a:lnTo>
                                <a:lnTo>
                                  <a:pt x="0" y="1877"/>
                                </a:lnTo>
                                <a:lnTo>
                                  <a:pt x="9640" y="1877"/>
                                </a:lnTo>
                                <a:lnTo>
                                  <a:pt x="9640" y="1598"/>
                                </a:lnTo>
                                <a:close/>
                                <a:moveTo>
                                  <a:pt x="9640" y="1281"/>
                                </a:moveTo>
                                <a:lnTo>
                                  <a:pt x="0" y="1281"/>
                                </a:lnTo>
                                <a:lnTo>
                                  <a:pt x="0" y="1557"/>
                                </a:lnTo>
                                <a:lnTo>
                                  <a:pt x="9640" y="1557"/>
                                </a:lnTo>
                                <a:lnTo>
                                  <a:pt x="9640" y="1281"/>
                                </a:lnTo>
                                <a:close/>
                                <a:moveTo>
                                  <a:pt x="9640" y="964"/>
                                </a:moveTo>
                                <a:lnTo>
                                  <a:pt x="0" y="964"/>
                                </a:lnTo>
                                <a:lnTo>
                                  <a:pt x="0" y="1240"/>
                                </a:lnTo>
                                <a:lnTo>
                                  <a:pt x="9640" y="1240"/>
                                </a:lnTo>
                                <a:lnTo>
                                  <a:pt x="9640" y="964"/>
                                </a:lnTo>
                                <a:close/>
                                <a:moveTo>
                                  <a:pt x="9640" y="648"/>
                                </a:moveTo>
                                <a:lnTo>
                                  <a:pt x="7557" y="648"/>
                                </a:lnTo>
                                <a:lnTo>
                                  <a:pt x="7557" y="924"/>
                                </a:lnTo>
                                <a:lnTo>
                                  <a:pt x="9640" y="924"/>
                                </a:lnTo>
                                <a:lnTo>
                                  <a:pt x="9640" y="6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F229C0" id="Group 21" o:spid="_x0000_s1026" style="position:absolute;margin-left:53pt;margin-top:5.05pt;width:501.05pt;height:490.1pt;z-index:-20759040;mso-position-horizontal-relative:page" coordorigin="1060,101" coordsize="10021,9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mvOYOwsAAGE5AAAOAAAAZHJzL2Uyb0RvYy54bWycW9uO28gRfQ+QfyD0&#10;mMCWijeRgmcWCzs2FtgkRpb5AA5FXbCSqJCckb1fn6omm+risDjlNeChJB42T9Xp6u7Dy4efvp1P&#10;3ktZN8fq8rCA96uFV16Kanu87B8W/80+v0sWXtPml21+qi7lw+J72Sx+evzrXz7crpvSrw7VaVvW&#10;HjZyaTa368Pi0LbXzXLZFIfynDfvq2t5wZ27qj7nLX6t98ttnd+w9fNp6a9W8fJW1dtrXRVl0+Cv&#10;n7qdi0fT/m5XFu2/d7umbL3TwwK5teZvbf4+0d/l44d8s6/z6+FY9DTyP8HinB8veNKhqU95m3vP&#10;9fFVU+djUVdNtWvfF9V5We12x6I0MWA0sBpF86Wunq8mlv3mtr8OacLUjvL0p5st/vXypb7+dv1a&#10;d+zx469V8XuDeVnervuNu5++7zuw93T7Z7VFPfPntjKBf9vVZ2oCQ/K+mfx+H/Jbfmu9An+MgzgI&#10;gmjhFbgv9v3QX/cKFAeUiY6DVYwy4W5YQSdOcfhHfzisVj50B6fJyqfdy3zTndiQ7ck9frgeiw3+&#10;7xOGn14l7O2OhUe1z3W56Bs5q9o45/Xvz9d3qO01b49Px9Ox/W76KeaISF1evh4LyjV9wdx+rb3j&#10;9mHhR5AEEEfrhXfJz5hWRNHJPT+gKC24OzSn0IxI3qX6eMgv+/Ln5oo9HZOGx9uf6rq6Hcp829DP&#10;lCreivnK6DydjtfPx9OJVKTPfeBYLKPONpG7riN/qornc3lpu8qsyxPmoLo0h+O1WXj1pjw/lRhs&#10;/cu2l7api/8gbySXb5q2LtviQB93SKL/HfUddhjGd5IUToP99s2ueO9SEHVdyvbHdJ1gxqkzmk9u&#10;f8Ik1037pazOHn1A1kjUdPT85deGKCM1CyHSl4pyZ0I5XdgPCKRfDH0i3H9E/jRK4bDX2FTjt1fJ&#10;/qHK/u2QX0tkSc06vSuJVkGyDmLbu37GojVQzzdV1MPtKNC4Q4BpqNtDMF3Gw9AWcV/fQ8Zj2kMZ&#10;D8I4ZBWcb4rnLuOUPZtlHFG3mG/6ab/tiyPDJnbnE47Tf3/nrbw4XoUe0ClN9u8wrIYO9rell628&#10;m5fS2Ucg34JMWzjqeMPIc28psCBsiSAHz9J3aYUWZZqKUogmaeH4d6cVCrRQKydEgRZ23qElmRbO&#10;wE5TIq3UwihbiUALeOqDYDJd4GaeMNP5Ap57WUc3/Rn4Ejeef4mbm/4ZblwAmZurQQaxxI2LIOgJ&#10;rgayoD4XAWCVrCZ7Gs2WQwfJfLEEuA6Bn8RTRYBz0b01A5qW1ec6UGVOs3OVyHypEnyuhMjOFWKO&#10;3UgJkZ2rReZLBRFwLYIoxrHILl2cAcRVwoCmcxdwKWRpA1eMLJBqIuBaiPRcKebocS1m6LlqZIFU&#10;FgEXQ9I2cLWY0ZbmFmeok+mFrhwZ9s/puSHkavhpnE6JG7paGNC0uCEXQyyM0FUjC6XCCLkYIjtX&#10;ijl2XAuZnStGFkqFEXEtAj/E2fB1YUSuEgY0nbuISyFLG7liZJFUGBHXQqTnSjFHj2sxQ89VI4uk&#10;woi4GJK2kavFjLbkqVSFEbtyZLFUGDFXw48xzxPixq4WBjQtLq4EGT1pTI5dNTIcaafLNuZiiOxc&#10;KebYcS3EwohdMbJYKgy0vG6wfopzy0Tu1q4SBjSduzWXQu55a1eMbC0VxpprIdJzpZijx7WYoeeq&#10;ka2lwlhzMSRt164WM9omXAyZXuLKkeF6a7rrJVwNP8Cpb0LcxNXCgKbFTbgYYtdLXDWyRCqMhIsh&#10;snOlmGPHtZDZuWJkiVQYKdfCj3GlP5G71FXCgKZzl3IpZGlTV4wslQoj5VqI9Fwp5uhxLWbouWpk&#10;qVQYKRdD0jZ1tZjRFq+1sWFK5kcS9QMaOUc8UKgNwEt2bORbweRyClauIHhZNJX844pLInZAWLmi&#10;IEWpQPBSkZKiK8osRS7LDEVXGKQoVQkKwSn66eTCCpgJ9wk1XScwsuEzSoMrTIYHSkoDF8acfaKU&#10;AS/I3bvOLEeuyxxHVxnkKNULAFfGiDjJ0RVmTmq1LQfuy0E05oCX59yKgTidrhhmzQ1K0FrrzcF3&#10;lcFrLmLFjOy5TNHVZZYi10WuGN8VBimKFTPy6IAXe6cmFgjcgcyghCyqXTpwmw6iT4eRUZc5urrM&#10;clRXTOAqk4Fo1mHk1kWpmV2fk1rt14EbdhAdO4wsO3KeXEQA8+wGJWitNe3AXTt2W2lwHPl2maKr&#10;yyxFbcWEvGJE7w4j8453pqYrhrl3gxKyqLbvwP07iAYeRg5e5sgqhiKROKorhu7T3a+rgujiYWTj&#10;RamZj5+TWm3kgTt5EK08jLw8LoGm1xPMzBuUkEetm0fFWBpFPw8jQy9TdHWZpaitGO7pQTT1MHL1&#10;OJ5P3xlhtt6ghCyqfT1wYw+is4eRtZc5urrMclRXzNpVJgPR3sPI34tSM4M/J7Xa4QO3+CB6fBiZ&#10;/HU4vShjJp9AgtIjk5+k6Xryfglwlw+izYeRzxcJuqLMEeTVMkOQzy+i04eR1UdnOD3mMK9vUEIO&#10;1WYfuNsH0e7DyO/LHFm1UCQSR3W1pK4wGYieH0amXxKamX4uND6cMNxgzw/dkw14J/7bpb/pjp88&#10;fMKEHuWhe/DXqqGndDJcKeM9/Mw8nYJNIIr2CmBMEIHX/e3+eTB2IQKje+2esZhHkyM1cPNkx5tM&#10;ABNr4KmqdfJpBO+ewnmzdfJMBq6LlPwLwdF2aEIlK2HgulBpVW/gulBpgU1wXBdryNBi18B1odLC&#10;k+C4XtS0TmtAA9eFSssxA9eFSisjguOCRkOGVikGrguVVgwEx4le0zpN3gauC5XmUQPXhUpTGsFx&#10;KtKQoQnGwHWhJn2oOEprWqeRl1pPdaHSIGjgulDNZUjC0+VDDR1zUbA7QBcurPp46dKa6gzD6NQ9&#10;ePbmAALD+IRPgqjOYEcoUA5R5rqOCdpXBm1HKbo6oqJkxynABz11B/RCA143UB1gxyoy8boD+n4N&#10;oTJoO16BcsAyrtWkNVIGbccsQOunisGOWqActoy7MpRiZdB25ALl0GWMhznDWhm0Hb0AV++qoO34&#10;hU/HKg+wSuODnboz2JpWDmJm/WiCVg5jeI2uG8cAV2EOpW4w6FdZ9HDp+An1euHhE+pPdAyuu/KW&#10;Fmf2o3fDR1bNo5SH/klK2nOuXsqsMpiWVmkRkBVHsuahRzzhHXC6uMAwRAVdoN1tt1fT3gDz8Ypq&#10;F4oF2G0HHE6sBo7bK05VU5rI75y7truwMaiA/FDH4o7hPPBOCQfa3XbbNdnDwqGy7G67HZ9Zj7xz&#10;tG0pIsPn7xJVZA7QNm+3LDK8GDmrl5NTLXLi1JrIomFAndfMvwNtRHbrRuYnwzRmd9vtSLMfQL4+&#10;tSYyf5ju3ojsDrRU7ZZFFg2LDLvbbseR6ZGvT62IDFK8U6apMwdoqdoti4yc9dzoMfRGX42cOLUm&#10;sgj9syqyO9BGZLduZJDgBKeK7AeQr0+ticzHmVMV2R1oI7JbFlmE6xVdZHrk61MrIsPOoQrsjrPx&#10;2C2Ly+9eCMC50e622w429EW8AzqeowTk6zMrworDt3rimhJL09kdagnYbUd5AKZ4s1elmRr4+tQ2&#10;NEwgLVG6t2LsWoWWOM4rHU11Om7tC0ZNvX/6eKq9lxxfzPts/vVkGUx4lca+idK96fJUbb/je0B1&#10;ha/p4FyObyPih0NV/7Hwbvhm38Oi+d9zTm9ynX654As2Kd1SxlcBzZcwWtN9+9rd8+TuyS8FNvWw&#10;aBd4HYw+fmzxGx7yfK2P+wOeCcyVsUtFb9XsjubVIOLXscKM0Bd8x8d8Mu/xmSz17xzSi4Lud4O6&#10;vxn5+H8AAAD//wMAUEsDBAoAAAAAAAAAIQDaQ2WPc74AAHO+AAAUAAAAZHJzL21lZGlhL2ltYWdl&#10;MS5wbmeJUE5HDQoaCgAAAA1JSERSAAABXAAAAVwIBgAAAIQWBiwAAAAGYktHRAD/AP8A/6C9p5MA&#10;AAAJcEhZcwAADiYAAA4mAaLvJfwAACAASURBVHic7L15kBzZdt73uzcza+1GN/Z1BhjMALPPm/dI&#10;y5JsP1Ok/ExJ9iMphZagFGZYtrW9sCMkblZIlCjJMk1S5F+yREfQSzi0WKIlk7YVCtIM+YlhBbXw&#10;zZvBDDBAYwYYDAZrA+ilqmvJ5V7/cTI7s6qruzNr6S4A9UX0oKa7KvNW1b3fPfcs31HWWmaYYR+h&#10;WbkxDyz4qntEK31MKY6ibB2r51C2ppSqYynL061GUZGHdEFFACi61toNrGqhTBOrNqxl2VjzsGTL&#10;j4A1Dp5vAGZf3uUMMwBqRrgzTA7frHQfHTrruKVTyrUnMOqM0voicEZrjhrDERQLWCqAp7V2JjEK&#10;Y0wEBCg6WNa05pExLANfWGOW0PYLG6r7UejfLR95cgu+qzOJccwww4xwZxgZrceXzpTK5YvK2gtK&#10;6XdQvIZV54GjYGtaa7XfY8wDY4wF1QKWUfYGho8t5iOr1JLf7S7VDr/zxX6PcYanGzPCnaEAvuX5&#10;K6XXHc99U1nnO1H8TpS6gLWLw1mnNvOPAWvlJ/llz+O+12xCZf5JHqvex0oBevNXmQe5YYyJUGoV&#10;a6+j7L+w1nwrCpwrpYMffAx/0C98wRmeS8wId4Zt0V65crbqOl82iu8E/bu1sq+h9EL+K1gwBmzy&#10;YzMEqNLHygGd+VEOKB3/xGSJzlw3eZx1xxpS0k7uF4HJ/NgoQ+o2faxUej+tKUTI1qwZq66C+XVt&#10;+a12GH27evCNW/kvMMPzhBnhzpBi7cPzkVP6TgW/D/S/C/ZsLsvVRimxghAXCHm6ZXA8cEqgSkDy&#10;o7e52F7BAL78WB8iH6IAwq6QM/S+H61lI9jtqsZEoG6B+f8s/BMn8n+LhbdvTOxtzPBUYUa4zzGa&#10;Dz48Xql5/57W+vux6t8B+6LWejATKsQaTKxFSC1DtwRuVciVKlBhmGP7dMECHaAtJBy2IfRTSx0y&#10;Frna6umIYYwxoD5H2X9hjPnlIAj/VfXQW7f36l3MMF2YEe7zBe2vfvyu6zrfj+L7sOp1rZW39WkK&#10;OXInR/GEYFwoVcGrgqoB9b0c+xRhA2wLgjb4bTCh/Fqp1CWSfIZ9EF8w17D872EY/Upp8fX3maWq&#10;PTeYEe6zDzdcu/a7tav+GFZ9t9bq5NanZAk2THnCq0KpBk4dmN/DIT+NaEC0AX5MxCAfq3Z3IWB7&#10;D2X/mQnt33EXXv11INzDQc+wx5gR7jOJb3nhWv27tdZ/HM3XtNKLW5+jMgRr5P+9KpTroA8groEZ&#10;hkcbzDp0N2ICtrEvOCHgAeRrzSqGXzPG/E/uwsY/g+8I9nzYM0wUM8J9hhA0rnzVUc5/ppX6vi3Z&#10;BErFPtgwdhMY8bmW58Bd4Pl1D+wVNiBcg25TfMJKxz5gN/1usrBmzVj+z8iGv+jNv/Eb+zPmGcaN&#10;GeE+5eisXX6l4nj/uUH9J1vcBUoJsZoIolBOtV4NqgvAIZ7+wNbTCgs8gfYaBC35X8eN/b96C/ka&#10;Y+9p7P/aiYJfrCy8+cm+DHmGsWBGuE8lfqkUNd/6Awr3x7VWX+r5U9aSjQL5/1IdKgeBAZ6FGaYA&#10;a9B5Av6GfHeOt63la6y5ZG303zlzH/2jWcHF04cZ4T5F6Kx99HLJ8X4c1B/TWmecrJmgVxjI4/Ic&#10;VA4BBeoUZpgCxOTbbQIKXG9g0M0Y0wb7d/wo/JmZ1fv0YEa4TwHC9Y//I+04P6WVfqv3Lwowkh9q&#10;IskoqB1C3AUzLAOrIcy54Ma/O0j6ePrxBFpPJPNBO5LvjKY/4Gas+chE0Z93D7z+f+/LMGfIjRnh&#10;TimuX/+n5fMnzv9xpfRP9Phm+10G2oXaIjjH2f/qrenCbWC5BY6TfmTH5uDMfg+sMAxED6C1Km9i&#10;G5eDMfaetea/uXH/xv944cLv6e7jgGfYBjPCnTKs3/nXh+cOLPwkSv0XWuty+peMNWtN7DI4xn5n&#10;F4RAG6nJ2rDQCcFYiDLaM0pB2YFj7t56kW8DK10oxRW5nRBeqhRzslyOX7/gwmFgIvqRhbABnYfi&#10;ckiq/PqsXmNMF8svNtdX//KB07/t8b4NdYYtmBHulKD16L1TlUr9p0D90VS/IPHNGkkl0o64DJwT&#10;+zrWDeB6GxwNYQRWgVbgxP8q1Zv/YBES9kOoe/DqgNq2SeCmgWYAXvxptgO4WC22RX27La/3QyHe&#10;t8q7v2bPEN0Xl4OJJMVPJcI7sqZjHeC/1+m2/nzt8Lt39nOoMwhmhLvfWLnxonHDn0Hxh1Ld2Pgf&#10;E4ioiluB+lHEA7n/6ABXNqBSip0Y8XCthdCk1q1SQlJOLDWggI0ADnjwyh44Uj8JoWtkYwAh3Deq&#10;kJczN4BPOlB20/f29g4v7sY/B0Yb9hBYgY1lCDsiEqSTHW2TeC2Wf6hD98c4eP7zPR/eDJuYEe4+&#10;ob1y5WzZc39Oa/0H0t/G1kkUCNmW6lA9CdT2a5jb4lJHLD/VZ8pWXagp0QPzgYe+LHtPp4felg+v&#10;1Sb/rq74QGx1A7QCeKeaP2h2F1iOCTd5/bvV7T3lV0NodcCNn3+6Im6IvUML2vfBbwrpOh4Dshv+&#10;UTcIf3gmIbk/mEVZ9hitR++dMhtLf7daLn2Wkm2sDxv5UgZaqsLC61B9mUnTko9YckVRdsRNkKAb&#10;wikPzio4ivhJjwJvxlZwmJFn8Ry4sweKAYFJyRYAW2zCt6PUOga51k6flTFQLsn7C81+lJXUoHpe&#10;5k6pKnMpinedeDRa6z9QLZc+MxtLf7f16L1Tez7E5xwzwt0j3L79m1XTWPqblcrcba30D8pv4yUZ&#10;+VJxVKrBwltQPgdM1tF5H7gWwkctWGoXf72jewnXIuQ9CC+WwI/S/3c1tPeAcFXGuDNWiLDIhN8I&#10;wc2wplawvs1zLdCNxH2iANfZz+Q8T+bQwlsyp4JWTLywSbxK/2ClMnfbNJb+Jnxr+o5QzyhmhLsH&#10;iBpX/+Tpg4cfa0d/Y1NvVilxGwTtDNGeZS/soi5wtyEWYK0kQynKuRWnNxtU73CNOYRks1kLoYFG&#10;4ZEPgcS/jJBhXoTEG0rmNQqxegehFd8DJVqL3lRUTSuZUwtviXsqaMucU5vWrtaO/oZpzj+KGlf/&#10;5D4P9rnAjHAniHDt46+Z5vU7juP+wmZlmFKSS+m3wKvAwpt7RrQJysBctk5NQdHcoQP0WrhaiVth&#10;O1T6XBBaFyf5ItgiMGuLEe46W78RrSDYhnBXkU0FZDOZG+KA0gUm06VSQflFIV6vInPPhFnirTqO&#10;+wumef1OuPbx1yYyhBmAGeFOBM0HHx43G0u/7nrer2qtxE+WCMn4LQlmLLwWuw7G/xXcY3dR1UU3&#10;9at6GtYKpsmX6SVQR21v/QHMuxD2P3+C8dqAXhkCS58/dxc0bF9AEHGjdLZ5j80wvX5kJHBYFHci&#10;eLgBl7oSsBs/VOxqeE3moN+SOblJvOqU63m/ajaWfr354MPjExnCc44Z4Y4bzaWfrNXLd7XS3wOk&#10;jkS/LQywcD4Oho3fR3s9lMV6rwVXOjs/9xhs+gS0At8WC56V6bUAleol4EHPNxmz09HQmqAft//S&#10;1sb9IXOiEw62iC2DLfMgignXyr/DpIat+VAri6V8vzXEBXLDkzm4cF4+GD/R6930735PrV6+a5pL&#10;f2WSo3geMSPcMSFoXPmqaS7dRuu/rLXWm+ZR2JHqsIWTMPcqk6wMa/hirdZLgJIqqZ1Q99IjsqPg&#10;cUGLs+KINZfFdrcs02txKnoJeNyIKWQTRS3cdtiboZDAUdDs+52PBAW1Su9TdDu9R2pRK9Jijcmi&#10;LnNy4ZTM0TDepZUS/67Wf8k0l24HjStf3YvRPA+YEe6ouPzNOdNc+hXPKf1zrbWU6SslubR+CyoL&#10;cOBN9iIj80hVAmEWSdsKLFzdoWfAIVeKFCB2KxQU+/OcrVZtPxklqNEbOIP03pPAoLed14fbRqrn&#10;BkEraPRtFE3SRsXGymdfFI8zJch7j0MyRysLMmejnsDaGc8p/XPTXPoVLn9zbr9G+KxgRrgjIFy/&#10;+nVz9vQ9rfXXgYz7YENW4OKb4O2dVMphlVqcFilCaIdwYxtL8nDyRNLMgSJuBa8vU4Fdsh3cTPGD&#10;UuLTnVSmgqHXB2tt/qZBq6QLQyGfaRTn1Solm1oW6zZNHwuN+KuLoAH4/TnDu+BjXwo7xvr5eWdk&#10;ziotczjrZtD66+bs6Xvh+tWvj/OWzxtmhDsMPnt/0TSXftV13V/RWs1BLCAQdiDowMIZqF9kr6VO&#10;6sQVXTGrWaDmSUBsu77cPW4FXcytMEevxeooIY7t4PRZuEpJmfAkEHdp24Ql/zF/I0rJLzTyGc55&#10;8tgZkI3RzgbMbPFSlfthMes2QEqWDaJp8V5r2y7tQ8CRubtwRuZy2IlJV6G1mnNd91dMc+lX+ez9&#10;mZr9EJgRbkGEjaUfMEdqd7TWkj6jlAh/dzfAq8PC2+xnyvt8qdcCs0DVE5nChwOeP4pboc7W1LDO&#10;DoGwmtPrRnDU9sUSoyKyW9O68hqenYz/NjRwVMGheDNJTgJZX/Wm/za2dIuokYVAI0hTyvLgXhyY&#10;c7WUHbt6EkmFh2Que3WZ2zbKWrtfM0dqd8PG0g+M/bbPOGaEmxO3b/9m1TSv/RPX0f9Ya13bPK8G&#10;HfF5Lb4MlXP7OkaAI2prIAukwOGLlhyXs8i6FXRMJtv5YftRhi3FDztZuHW1lXCbE8pUiMxWl0Ie&#10;wjX0Hu8tYsnPE59X4ua7ieuk1XevQYG2nXDHFn/NahdKMcl2QzhRKfb6Qqick7kdBTLXIQmqVV1H&#10;/2PTvPZPbt/+zVmL55yYEW4OhGsff+30wcOPtXZ+LxDnQEVxUGw+DopNR9fbfrdCFlUPbrSEJLKY&#10;L4lbwVLMraCQhZ+1chXbW60l4o7sMXYqJBgVYR/hQj7CXafXl5p9vEmqmUyFJiJwntyzaMFDQp55&#10;sQxEIBVtsRV/rNgth0A9DqrNx0UTWWvX+b2nDx5+PCuYyIcZ4e4C07z2s1LAoKubvtpNq/YClF4c&#10;y33ujeUqgoXyYEtTK6h4cLUVL9oYh51et8JqgSKIirs1U2G7wFud9OidYFKJCr7p9aBbm8+jvmp7&#10;/bf1DEsnMpNZS34jEzALjFjxefGQmDSLvMZPsyB8A4cnad32o/SizPnE2t307eqq63m/aprXfnYP&#10;R/NUYka422D9zr8+bJpLS1o7PwKklWLdDem2cOBN8se9t8cqInV4rymC2ePAUQbkuFpZ3I4Sv9+H&#10;mXSCRdKJoONj/1rOe7l6K+Ful7Of5Jf2ZCqY7Z8/Cnp0EGISzcNr3b6KsWqGpetx4EzH1qVPrztB&#10;Ie6HvHjkp9KPedBA/MVJelsUwak912yoytwvz8W+3WylmvMjprm0tH7nX++tKuVThBnhDkDYuPZ9&#10;cwsH72qtLwAxM/gQdWHxpVj7YDR0kNSeGy1RlqpXpB3MOGT5K0jUO2tJJoQTGrFiHQ0fZSzZrFvB&#10;1fA4J/lX1db7dHd4bb+FC8PJQxaBQd5zHrTD3gBWNgBWiTejxNf9RSTEm7wnT8tnnwctpEx401ds&#10;Bwf6sngQpql1oZENYN8aYpbPylqIurI20oDahbmFg3dpXPv+/RraNGNGuH0wjaWfdx3nl7VWpU3T&#10;xW+B48KBt5DwyWiwwJWGHOtrpbRCqebBgxY8GvkOsJCRRExI4ayXpm6VHbn/1djhelL3uhUaOdMH&#10;DtAXONO9Uoz9GCRiM+642RbjPmdgqj3gtVnPfIXMZqFEOyJ5L4n8Y17cjXo3Aa2gMuC0kCAibRek&#10;kM/4xB61Ktoe87ImHFfWCMQBNVXCcf4P01j6+f0d3/RhRrgJPnt/0WwsXdaO/rNAGhgLWjB/DGoX&#10;xnYrBdSrg62Zqgeft/JnCmyHI6SLVyMEWgVe82SxhlbIr2PgcytkUo1byRRxK5Rgi4jNdgIvAPO6&#10;N1NBMUDZa0Rs0VEgX5XZWuZ5xm61ig8kf4/H7yQtxJDP80BOc9MQl2HHBN2N4IgLx52tRRUJ7pJW&#10;s0Xx2Iqknw1ChzFtdrULskaCvoCao/+s2bh+ZZazm2JGuED30aVXzdHaDa30G0DGheDDwqugxy+c&#10;dNgdvLiSwNZSX2CrKBK3QuLLdHRa/PBmFTqB/K3qwqov1WgJwVjkcR63goMEjXoCYXb7heywNVA2&#10;bjfkIOGaPBZus6/goT/jIKk0G2SERiZ/nspdel0JWEnP89i+3Hmlk2Yz+BEcHbKZZRO4FkhzzCst&#10;uNSCD7twy4648enjslaioNfFoNTr5mjtBo8+fG2Uyz8reO4JN2pc+zPlWu2qVvrgZiuSoJ1xIUym&#10;TeuRAb+zmcBWyYUPRyzDWiilaVdZCcYycK4m/kqLEHM7FEsr8aK4BdwKVbeXKHYSIy8xOGVtnOgf&#10;dl7hmm6YKooZOzjjINubbfP68XeWVyEs27o9MJJVMmjcCR6R+o7lhjBM3+YbRjZy38hJql4Sl5YT&#10;Z6a83xLiHR5lCag5rqyheD1ppQ9Sq34cNa99Y5SrPwt4rgnXNK//jOM4/z0QM42BYAOqB8fqQtgO&#10;tYwmLaRpR8lxVqvewFZRHCUlQhX7bhMiPAQcr0pjRIUsumx6UuJW6C+UGAS3gIhNi17yi8z4Az+D&#10;yH631CtD2iIH5DMZdGSv931nkJ4I8mCF3hzh0KSZBtudaB76cRAUsW4Xh0gFux4KqdZKqSvDxv/R&#10;SLZErQRPuvBBZ8R0vdoFWUPBBpC+WUc7f/N5Tx17Tgn3mxXTXPo3WqsfBdIuDEEbFl4E7/SejOJQ&#10;ZvFGRgj4WOxjtcSBLQtLQzraysTWZ3wPV8NyZiWdBhZLYt3281FCIo9y+DUqfS4FpaCzzYp9MEAV&#10;a1RfZD/6h2zt7tkDDVIfaZJGNmgjqAyo5DOxPzwPHgTp+0++81J6200k38fmRqBTIZ0TBX0wt6yU&#10;D9f7XCR+JJuwb8S6t1Y2FEfDt1sj+ne907BwNm7rk+0u4fyIaS79G/jmXmYQTw2eP8J9ePmEaZ5a&#10;0lp/J5Dx14aw8AaSlbo3yLoVlJJFcQQ4VUmbLFZc2AgksDUMFrzUV+xpWO87t553JNe0Gw3QHtBy&#10;793Qn3vqDKgga5G2LU8aLfqRbAjjdtpYtlq0uwX012wmv9X25t9mMSjzOjAwn4NwO/Tq7PoRHMkM&#10;LDvk5Dn3Mo9DI59XEaZaAx63JQMmmULWil7EyTK8E/+cqch3Fsanq1JfrvZwWJA1FYX9qWPfaZqn&#10;lnh4eRjPyFON54tw1z48b+qlD7XWLwBp1ZjWcSHD3mc11mIL1FGyCDYQV0DdTaP9VQ8edaTTblEc&#10;JT3uJ26F/uP+q54Es/w+0lU53QpVeq2zpKPvZwY+iaSwY6nTe/T2LYRasibGDd/06tladifcdiZg&#10;FvRVmGUxR+z6yQYJTb6Ch3smJc8kGyS76fqkC9LVQraNjEXsR3ICKoKbHQnCZtEJ4WxF5kaCw8Dr&#10;FSH1zQwNNapPF8CVtaV1pjoNtNYvmHrpQ9Y+PD/qHZ4m7Fve9F4jXL36u7Rb+b+0UvVNWvFbUK5D&#10;Zf++80MufNGRheg5cDeECy5cdOGDUBa/p8VCuduCSq2YDe6RdmZwtCzkRxbm+izAN8vwfhtC1atb&#10;62l4HMHiDhbcwEmkoBG7KkoOmx95gBCLZ+FLJYPcqSM/UXzSsJGkFyU/1sQ/mzaaPFawSVFKgbKg&#10;57DOecmTjTVsjQXCCNwmIp64lbW6YW8e7U4ZB9lWPUn+bZ6aw/VMZZkfbS3LjZK3EW90T/y0YCXJ&#10;tCiiQ/dpHARNYgMKsbAPV+DggOd7wLGyuH3KjsybdZ/xHEHqr0LnRqyqJwKWWnHEOJVLZvXqf+wu&#10;vvb/juEuU4/ngnCjxtU/5Zbcvw3EeT1WyHbuCLin9nVsR0g7tbpaLBrryuJ4vQIfxT0ntUrFZ96o&#10;FTtWLpTEQnZ0pqhhwCJ6owofteUjSqw9V0vC/W5CBFlSh1iPNrZ0u1ZKjZWFmoWTpslhsyxBFeuA&#10;ckA7oF1wy+AkpOjGP87uAwDE66h4JfObhM6rQRM27srATCR+RceFUpk1fZaQkhSIINbxThkHnk61&#10;cZMKs93wgN5TQGRh0MzrPykk8CM4UuBLX0WyUmql9JqhkRS+F3fwAVfoDYAam5L1yKicB/cuNB9B&#10;qRYXSVDXJfefRY2rf9qZf+0XxnGbacazT7iNa/+147g/BaR6CH4bFk+zF21v8qAW5+Q6cWbCPWQx&#10;lpD0rc9aaUVa2YWrbXi3gIzDMeBB7MdN9AuabD0Gl4CXq/BpSyxqVK9bYSfL2nGh5YOKjdaygbI1&#10;0mPN0dRdS00nFq0HvJT/DeTG1umsiK1Pb0F+euADTRZslzetQytSrEaKllHQvgulCJxD9Nu7cy48&#10;jjewyMKBErtiOZsKFsG8V8yfZ7ch6O3w2QBXQjeC13eZN2s2FePJBu7GJqXvnoLFMqzegVJVdmVr&#10;cRz3b0eNpYPO/MWfGtetphHPNOGa5vW/ph3nLwKZyrEOLJ6nmMzIZHHIhdsdqMYW6EoXTsUW6CFg&#10;owrLnbh2Pj7uf9iFt3Me9TyEqBML1NnGrQCSMXCmJtq5tZhItncrWOAJdBocCg9xwKlywDVUShqF&#10;Ry+lKNJlOy3TrgQcAgVlBWUNBzdJah66j6B1G0wQ9+iZh/ICnj1EqOVzDc3u+bdryIZai1O7AgPn&#10;ChzTgwjmSvmtzKSlUr8r4Uhld9fHSid1eyTBx/H3LTkck+4N8CpyurEWx9H/rWler+m5Cz8x9ltO&#10;CaZl5o8dprn001rrHwNiMy0UH+Hia6SJONOBrFvB0ZIb2yZdHC8o2Ij7k1VdIcBuJFH/N3K+lYMl&#10;eJjDrQBiEXdrYpXVHSH5tQiMA5p1aD+C7rq4Atwy1A5yuFJnr1sKTRbzUJ7PfEYh2BXYuMuistxT&#10;hyWoaXevMHsQpippkZGKsbyKHAoh9ZM5P9oGsNop7koA+CQu/EgyPIwtptVbDHOw+DqsXQWnJEck&#10;a9Fa/UXTXCrpuYs/Pqk77yeeScI1G9f+htbODwNsdtA1ISy8xSSakYwDWbeCq8UFcC4z2V/z4FIU&#10;Lx4tQY12KIvklRzf4nHgfp9bocH2C/8FwHdhLUnGjGCj+5h57kH9KFTP8XwlubigjkL9KCXgS/Fv&#10;G6HFbdyCaAXmT4JzlOzGEyCpdVUvToUzkvaXF5GV7zpv2fCNzlbJx24Ir+/SaG0FCZDVM0TtR3Bq&#10;or0cPFmT65cBK8EKa9Fa/5jZuObo+qs/Msm77weeuRVjGks/p1WGbENf/LYHppdsQdwKicrWdiLg&#10;71RSGT+LWLuNnDm6DuKXTZL2HQ2Pti2ejyC8xcutzzhs4bUSfKUG8/OHYf6tWFvimZs6Q2HeVTB/&#10;DhZfFfGW1Y9g9RKEolxx26YdIZIODUWUOboRHM95irlpUnlNkHt1Qjhc3d2VcDv2+WZzdSk41uGg&#10;ZG1a06fB4PywaSz93MRvv8d4plaNaSz9vHb0nwNSsgWYf2MfR5UPR8gIWce+t8cDnpdVvbLEObpt&#10;iYLvhmwRRMkRsu5BeFfIYuVDyVGaP8nZCtSmd5+aItQkCr/4JXFbRV1Yu0GzJcUEgZUN9WCR9BIr&#10;G2We0G4D8b9W3F5XgqPg7C7f342kvVImWNYJ4dgQ1u3QlejJGg27WbWxP/esSTw+M4Qbk20qrZh8&#10;cfOv7/PI8iMpggAhxEeZ2spbVhSeUGnHgc3XleDOgAaR/ThO+jqLFB7cDYDGZXjynnxmi6/CwXdj&#10;kfXJCPc8+yhB+RVYOM87dTkhVCMJIxwPcyoCIULuizm/gu1cCS/v8vo15DRV7iNqV0vpdxEEwOX1&#10;EUT051+XrIVe0v2zzxLpKjtp6aY9gGks/VyvZduVL27u6VKEewx83harFQArboOmLxZSJdZeMHGb&#10;F5UpUrAW2gG8WduZJj+MJOrtRVDHcNrpUC4FjF/RYIZ+WEB1voCNh1BbiP3gqb/3HvCwm/Ysawfw&#10;dnX3QMvnVkRnqm5vVsLB8u7W7QcdCehlBYVaPrxaK94W9WM/tuYjOF4rTtibaF4VF4Nb3vRtmMj8&#10;vJ6/+MPDXnJa8NQTrmle/5keEZqnlGwTvN+JhVCSyqwoTYDvhGIFJ+WwVwNxEST5naGRY+u724ib&#10;wxorGwqjXA7XNMXKJ2YYK8I7sP5AIvQLLwIHuE9a5RUaSVO7sAvbRsAHmRQ+kFOSsbunDd6IpBqw&#10;4hQn6n48AO7Gmg0AG104WYeTxS6TYhDpGvuzeu7Cjw17yWnAU+1SMM2lv9pLtv5IZPsA2aX3E7U+&#10;bdlERDwycL7aqz3wmid/CzPBElcP0NG1D8VlsPY5B+uKw7UaM7LdZ7in4dBXYOEMrN2E1Uu0A0m9&#10;A9k4T+bIPvncpEG5BN1w9zzfBiI8X3Z6XQma4mQLQraJ/9hYWYZHd33VDph7LXYvZEVv1I+a5tJf&#10;HeWy+42n1sKNGtd+zHGcnwbS1C9rh/bZPkEqulBwwMuXajUJPELcComlEERSybTdIvCBy/FkV3Hd&#10;fTsCPHhXbcDKNfCqMH+emU92mtHlceBxJ9SiZ+HAOzmEai51erUquqGUcp/bxZS61JXNud+VcLFW&#10;vCToeihzrhT3W9sI4IXqiISboPFxXH3hbVq6URT9uDP/6s+M4/J7jafSwo3Wl35oC9maaGiyfYyQ&#10;bdWTaq5GIPmt+4EjxIsgE9zaqR9XCThbFaEWkIIJBzixsQGdVTj0Vvy5zMh2ulHmsKd5pwpnPDjd&#10;bUD4xY6vWEV8pgnZJrbTbmR706RdKohf3g0lg6Io2a4g66WcaW5Zc8dEtiBz10SyxhMhc8f56Wh9&#10;6YfGdYu9xFNHuP7K1beVVr8IpMLhJozlFYtjA7jVELLNds9tBPDpPpFuPeNW8DQ82aXVziHgeFkq&#10;1A77AW8765yYL0P1NNNWVTfD7jjmwOG5edH8ePweRPcGPq9Nr4XajeD4Lp6iJH0sm5WQ5HW/NAQb&#10;3O70uhJCAxfHLbl5pkFDLwAAIABJREFU4M10ncekq7T6RX/l6ttjvtPE8VQRbuvxpTNuSf+G1srd&#10;1EYIfTgwfOpXHTg2LwGpjPifkG4ox6W9xkFXFg/EruldNWkfcrpxk3ecNi/UPHAP8IwWET5fqF2A&#10;w1+G9rr44O1yz58Nvc0oNbv3OrvZHaCPG8BLQ7j0b1lRVksE5dshnKhOiFQOvC5rPe4KrLVy3ZL+&#10;jdbjS2cmcbtJ4ekh3LXPD1Yqld/SSi9CrPoVdGDhFUat4T9D2t8rQVLJtRFKNsBeot+tUHJEPGYr&#10;1mDlfVhfhvkTuKWJ1mHOsC9QMPcqHHobGg9h5dsk269Dmlc9qK17Pz4b5EqIpIll0aTANqKYlqSw&#10;BUYe58lKyNMnbyscWetBR9a+NKdcrFQqv8Xa54PkfacSTwnhfsszbvc3tUr6ldtYYvEF8kk/745T&#10;yO7cymQpJKTbjfaedLPZCq6KNWmzaF6FJ5/CwZdjd8qMbJ9tePI9H7wAKzeh9THzpFkNjpJCie26&#10;4qwhubpbXAkWXh7CXrnpp2RrEd/tKzm8V59ZuLERt1sqjKqseb9N8i600seN2/1N+NYEeoeMH08F&#10;4Zrm3D/QSr0KxG1x2nDgOIN164fHKSRhu590K/tAulm3AgpMrJNLdBcevQeVA5JWlFt3aoZnA3Nw&#10;8MtQmqO+tkTZSIWXUlLA8Gl3a/PHFnCzLcZDFp0Azg3hSriLiPC4cWPLdiBlwLuFZS93paqtXhY3&#10;2XCke1DWftDO6C6oV01z7h8Mc7W9xtQTbtS49hNaOz8ApGRbWYgFVIphW62WDE4Dx6aAdI8QfzlW&#10;ktutA51GFzotOPKVfe9UMcM+w30BFi7yiu4QBDJH3Lj68HJHymsbyL+fdKQppM64EtqhtFsv2jI1&#10;Ah6002KJICbenRypK8B7bTEakmq4siOZEe+3Cg4AZO1XF3pJVzs/EDWuTb2O7lTn4UbNa3/Y0c7/&#10;BqRVZI4nwYSCaAMfN+FIfXddUBB92od9FTyJqEfZmUzzw35cteJXLkfwkl2jVqsyjVkHDUS05Mhu&#10;T3xKsY5YkdPRH2QrNoBrLSFVT6dH/DCSfN5sW/pkDrtK+tgVxbVArNuk/1srgNeq0iluEG4aEdSv&#10;ZgjfWCH8uisNTIdG67qki2Wq0SIT/RFn7tWptXanl3BXbrxovOi61qo0amFDC2lLU3FlVz1SEVHv&#10;3fAAEYVJ2s0Q/9OJwFP5xb+HxcMQ2q0NztY64E7Xcm8ADw2sdeBoTfRzJw9xOiZzVimkGmkPZDdX&#10;kWN5yYETJUnFmyYRtQixbEObktugld0KxDodZu4mRTn1mCRbIRzapgw4GY9B1h2kebpBJF1FjhUf&#10;wlb0FUYYY30dOBc4eP7zcVx+3JhKwr1//9fqx+Zeuqa1Op2mf3VhoXjaXQO43pJUmKTlSCsQ0s1j&#10;6S4jXXWz/q+EdJUVjdqJoHlVVs/iy0yLVfsEWDFSSRT60vPxrRziKkVho4B2p0s3CAkjgzEWa1OX&#10;UHbGquQnVlFztKbkOpTLHqXy+AOJ10NotEG5shEvuGLZT0sS3j3gfktcUEnll40FZawRbdxhSndB&#10;ujqX44rGyMjPoPn/GLiVsbhBvrN2IP//RnnMvsy1D8XKjVv1GGPvPGzefPXEia9tjPM248BUEq7Z&#10;WPo1rfR/sPmLoBWnf+0iWz8An4aw1qdkD/Llz+cs4V0G7vbJ3yUpNYyddNuw/DHUD0Dtld2fPmGs&#10;Ao+iNEvCUbJ4FytwfmyrxtJutdhodwmiCIPG0Q5aq7hcOT1e9HOF3fwPWCSD31hLZCyYCEcryiWX&#10;+XoNxx2PH2gFuNnKdCiOldwOeXsh2J0PjyNY7YQErosuwbySHN1hrfJPIkmRTHy325UBXw+lfVNS&#10;SARSDNENJ3kSasHaJ5vt1wGMNf+Prl/82kRuNwKmjnCj9aUfcVz9s4BspX5LopJq+APIzQhW/FSf&#10;AGTitQKY83ZXZLppZLK5fQSTkK618KVxkG73M2g8gSOvsHtrwsmhAzywIm6S9OBy4zbo3RBeqI2n&#10;dLPbbrHeauOHFq0dXEejlNoUYh8VNq6gMsYQRhEaS61SYuHAHKPaWCFyZFZKLMnIpB075kpw1Cke&#10;kBo/OrB6CypVqLw49FXWgU9aYrSAnO4OeL2VaT7wcVwRmbgQLOIvVsCrlQnLJdmHor5WqqX+3ND8&#10;qHPg4t+Y5G2LYqoIN1i/8m97bulfAnGQrAOlOpTPjXztm0ZSUqoFSfdyN/WLhXHpYinjNhwb6a5d&#10;khm6+M4IFxkNy8ByEAdV4maTiSBOEEmwZKcASV401tdotH1QDq4bW7JjGP9usBZCYwjDkLKrOLQw&#10;j+OO5q657EukPom+E8+RpD/dwbIUA+yry6HxoZjhC8PNrUudtNtzZEWPOSv9eB+42+dCiKyknS2U&#10;h8vzHQrdz8DfALeySbpB6P9278Ab/2qPRrArpoZw79//tfqx+XM3tdJHN7vsYseqa/tZEjHNSbqX&#10;uyL8XXPlX2Xleat+SkbJNYYn3SY8XILFo1Dam9BTFhGSkbHSkfGXnPSoDGmgI7LwdmW0mr7G2irr&#10;7QDteniOHpslOwwiYwmCAE/DkYML6BHcDddCmUM1r9dtZWLfaRTPm5PuPmZNB3dg5QEcK3Z6+tzC&#10;466sgST+kd10rwVy+qt5qbuiEwkpv1zdh3Na8yqgNrsAG2uWHzY+e2la/LlTQ7imef2fa62+Kl9b&#10;UrY7/saPt0w8gXYh3WuBRGHrcR8wP0rV9xvAJ3EAQY9Cuv7nsP4IjrzG6HZjMbSBO5F0anXiY3E/&#10;AY7LT93eaPCk0RGidfV0Rfdj4i25mqOHDw19nU/iz7LeR7oJwkjmUNmVLIf9yTlpw6OPYf5w3EJp&#10;Z3SBy5nUyG4ER8qSq57Igjo6rTgbW7rXSLCw9hF4FcRtZDHG/oaeu/Dv79eIspgKwo0aV/+k47i/&#10;AKR+24UzjLuSLMEXFpY7Wy3dRO0exP2QtLTxI3iz2psrkOQ+Vrxe0k3SXr5c22WraFyRUP/Bd8f5&#10;1nZFE/gitsi82G0waKCbZAu8M6yyow14sLxGhKbkuftq0e6GMDKEQcCBepn5+eHsshsG1rpbLd0s&#10;El+vq0XhbSypUUWx+oGkmOyisHe5K+I0rhYydRS86qZBw7KbxjXGnu41ElZh7XavPzcK/5Qz/9r/&#10;sM8D23/C9Vc//orrOr+lk5B00IHKPJSGd/LnwX16W4JASpgQB0KsBIn6yTZBNr83S7qBkck3uNWN&#10;hSfflvc4RAHHsGgBtwLZVJIg2HZIPgfL8GTbWF9jrR1Q8jwcPcVMm4EF/CBEW8OJY8OVceQhXZAj&#10;dzcSEjtZGaN+bF60P4XWGhx+l0EBxAfAnXZqsRsL1XjOrPmx4D1pYMxTku41Nd+0/zl0GmLpWosx&#10;xoZh9J2lxdff289h7Tvhmub1T7VW5yflt90Jg0h3c1yxsMcbpZ0nUTHS3YDla3DoFDi7CemNBwFw&#10;M5RGlCVnZ6KFdOyRGT4I+HD5ESEOZW+voiXjRWQsge9z8ECNWq1oK0VxLzSDTCBtGyji4FIoJ40z&#10;5Umd6baBeQCP78DRi/QneH0700UkgbWxpRtrKCTpXsdqO5f2jorPLZxSQwQe+/25xt7UcxfOT2CI&#10;ubGvWgpm49rf0FrJB2AtRF2Ye3nP7n8CONUny5ggkbHbbceuAa9WZdFkW5B7WsofP+gkCfsNIduj&#10;F/aMbG9a+LAtllStlI9sw3ijeGsIsrVBh7sPHmG199SSLSC5u5Uyq80OT56sFH79K46QbZIStR0s&#10;sknXY7fUzTZ8HGyv+DV26ONCtg+XkHIFwVIopNp/MFEqJdtOJJvyGxMk27tIscWjNlztDnGBuZch&#10;8jfdClqrl8zGtX1NE9s3CzdY//i3e673mzKK2G87f2woUZpRsZ2lG8a+tjy6CS3gagvKntSpW2Q3&#10;awGOD2/7V2HxLHsho3gfuN+R+5cKmAU2Dnq8Xi0+ylazwcqGT6nkbVmoTy8UQRiCiYZyMVz2ZRMu&#10;OTtbuund0vS7hTK8vGfmUASPP4DDZ1jhGDc7kpUwaHyJRb5YHmfhSy/uAI+SsmBHDJ9WCIs5erVt&#10;gXkgOsIZf24QBr/DO/D6vxz3uPNg3wjXNJdua63PbOokaGdPfZr9uAfc20aspqTh9Rzpmj5wpS2W&#10;ravlOG8jeDt8CPWjTNrD1UJ0Sn0jE3W7evptXx/AuaroBBTB+uoqTd9QLsLuTxGiyBCGAaeOF/e0&#10;ftCRueAUJAo/Tq06Wd2r6jWDXb/Lt70zVL2tMzWbhfNSZTLpXl8g1ixKMh/65++w85PWdZEHSPUW&#10;7ui5C/vSKWJfXAqmsfTzWmt5w9YI4e5zGetJ4HRNvlSbcQ1UXPBtvvbpJURbILBSrRVG8Fb0GOrH&#10;mDTZ3rRwLT6L1mLfW16yVUiS+rEhJvPKyhOagaVceir0n4eC42hcr8SdB8vkE/lMcbESB2IL2jVl&#10;R7IA7nbgSiApWpOFRh04Q1UJsSazNdFiSERvvjRmsrWIKPn7bUnXrHip77j/I6u68NlG0W8A4ZYo&#10;iDtFgNbqtGks/fwYhl8Ye2/htj79DmOif7OZleC34MBJUMNFhVeQyeghpZSjeg4fAZ8PUAhLJuHb&#10;OaL2PvBRE95w1qlUJ5v6vQp8Hq/G0hBvPnlvZUdSforgyZPHdCJN2XMpzChPIYyx+L7P6eOHY5Wy&#10;fHiIRPyrQ+xJ2QDskereqLJd68ppqe7IacmP4Ex1vOleAfBFnNGhde/cNXaA/xg5bVacIXN87SNY&#10;v7fpWjDGWK2df4vay98a4W0Uxp4Trmlev6G1eklcCbHk1BCuhM+tdLPtUY5SUNZwsjRaHft2pJuk&#10;jO1Kuq3rYKowN9lTy6fxhM1mSBRFZMQvVzT9a+XJE9qRem7INoGx4He7nD5xhCKnlhtGRF0qu2Qu&#10;7IRuKN/zxfLkm94vdaFpoFyGN/T4zmcBcCsuEnEzRJvNjpnz4hJi0r91I4mNjCSJ2rounX+d0r5l&#10;LeypS8E0r/11rdVLQFzYPpwr4YovDewqnlgNyU/FlS/pRkueM2zD3SPAi7F7gYx7IZkcH+50vlu/&#10;LEr0EyTbJuIb3IjLSUcJUnUjeKXg6l1bXaEdPn9kC/JZl0ol7tx/VOh157UEf8LC5+EUycZ6uS3+&#10;zkniYhlO4/Nm54uxkG0bURL7sC2B2ZqXykdGBjZ8IdR3KiL8ExjAZnLC7Rj0p2uvCOdksxaa1/76&#10;iFcthL2zcB9ePmFqpc+1Vl6alXAcdLGDyichNMM0x9HYVA81QbJb+lF+3dtBWAZub2PpDiwKaFwR&#10;5/wQur15cQt43BYXgKuHp7uksu5oRUo186LVWGOlHVEpeTxvZJtFFFmi0OdkgUBaFyHLmstoJmOc&#10;TVJ24Y1Ju87XL4FyYH7nqrTt0EIqG5u+BJO9jEWbZDy4SnqrJc63K77MLFenlZ5fHldyj3kIjQcZ&#10;14INdMt/kWNv3h/THXbEnlm4pu79/U2yjUKJGBYk2wfAeiahvBuKb6sbyhdnbVr9kpStrnaGH/NR&#10;Uks3e+3E0r2UvXbzY3lfEyTbyz48idPXnBHIFuRzKznFyDbstlhpBVRKz59l2w/HUWjX48Hy492f&#10;HKOMdIZu75KfuyuUzIHISIHC2ijX2g0H3hGrpvFxoZc1kEDz1Zb4gWslIVuFXK4VCJm+UBWrNiHb&#10;b7dTss1Weo4N+phwTxSCUmitPFP3/v4Y77Dz7ffiJlHz2h/SSn8XELsSujB3rvB17mY6j3ZCOFaR&#10;qOm7VThekd91opQYg0iyBkbBEeClmgiWRxnSLcdiLx9E4HfWxB89IWnFdeImfHZwVVxhWFkEF4tc&#10;y4Y8WNmgXJqO7hPTANfRGBQrK6u5X3MKcQ0E0a5P3RHJxl924dOWnHwmhoW3JMq/cX3Xp64gFur1&#10;trj3aqVUb8FayacNIkl3e6fcW9L8XtzCKNFu6ARwoTaBfidz54SDEteC0t8VNa/9oXHfZhD2wqXg&#10;mo2lu5uyi0FHWnwXlCK8jQTJKq5YCIcrgyO2S0HaneB0bXw5jE1gqa9Vj0XGcjZqcrjer30/HiTN&#10;LLP3HQWJMtrxqiz+vLj3YBnHKxfOJ30e0OkGHJqvUq3lU3wLgI8S42FM0ahWfPJ7fZIuhpX3pVtu&#10;5aWtfwLudGUjLw+Q+OzGTS1P1AbPu0sdyVZImmC2fDldTqwxqX8bOuup1oI1y7p+8RTDh35yYeLL&#10;xzSu/5xWWjayOA9uGN3XJx3Z/YwVn892V7joCdFWnfEmjM8Br9Zk141sTLYGXjGNiZHtUggP22Il&#10;FC1i2A6hkc+xCNk+fvwYHG9GttugXPZ4sr6Rzu9d4CEpXp1ofNH/REb0/c4EGePgu7CxAtGdzV89&#10;RMjys7hjeeLuyiI0cLQMX9mGbD+IO2dkyfb4JMkWUg5KcnOVPmoa139ukreECRNuZ/WDl1D2GwCb&#10;1u2Bk4Wv00K+CBVHeQeVHWZxHHh9AnkzdWLStdC28EqwxoEhxE3y4MNuqsc7TnQjOFfgjNZpNehE&#10;ilJ/f6EZNqEAr1Ti3vKT3K95ATmxRCNkLWSRuLlcDZdaE/TrHn4Xml2+COGSL/nFriNZQlmi9SNZ&#10;q0kAe2Gby33Q6c3DbQdwqFostjA0DpwUTtrsJGC/0Vn9YKv5PkZMdBWV3Orf0lqLqzwKpfVF8cI8&#10;fFJLwNWiMD8uXPXh0wL+tDpwvgRnW485UC8x7o/QJw0c7KY2VfjakdTA598iIh43us9sye444WgF&#10;ymF1NT/VvVAWK3dcSILFFU/8uvfGd+kMNCycZznOge9PS/QjcW8cLMkpMzDiZ74+IHj9UTfuCRcv&#10;oXYoObjn9kyL45BwUhQCCq21U3Krf2uSd5wY4QZrl3+b1vp7gTgHxIf6cBq32QKq5GhdhCS3w2Og&#10;FUnmw6XcRzHL4sq3ObzgMG4hmgbwUSsOhuQUPMkLa8WaKiI4svxoBdfzpkfjdMpR8hw2ugFROEB+&#10;bgAWiV0BYyZdHR/t77Xg1oRCNF+eE52QiFR0p+XL6fNLVXhBSS+zIM6h1UqCaQk+6kpQLekW0Y2E&#10;eHdr6LobGkVfUH9RuCme5Frr7w3WLv+20UaxPSZGuI7r/c9A7AfwJVA2ZH3MHL3Sh2UHGoG0wRkF&#10;t+PARc2VY82lVlakbhusfADzRxl3T9bHwPU4ODZKfu126EZwtMD+0N5oEBiN++xIf+0JSqUSy0/y&#10;W7nn3DjJf9xQ4vt/3IHrYyT0LF6pSkxjA1HJe7sm0pRZA+li/JxE0P+mkQKILNkmFZyjFDa0iLMj&#10;GkV1J8rCTaG/6Vpw3NL/MvxIdsZECDdau/6DWuk3gLhXtcnVQ2k7KOSo4WdSvqoudIz4gIZJtb3c&#10;lQsnFrOnxQ91a0MKHgaicQXKdXDHW0V2H7gV19qPKziWRVKbXmTUK80upZkroTC0Aqsd1tfz2Vpl&#10;xM3jT4gU654UHVybQCRtDjjtwvnOKhe1BAO33B8JgG3EpNsMoGtSsg2HLC3PYhW42ohT5crwWdH3&#10;Wj4rHLWZJqZej9au/+DwI9oeEyFc5SAiv0pJvlt99JZ5r7hp3T/ESl5xkODKEEen02VZHN0MiSsF&#10;1ZJUl20hcf92rGo2XgnJu8RavH3q+uOEH8GxAhN6ZeUJ2p25EoZFyXVotPPbWS/GFVWTqCVJ/Kyd&#10;UMTNx43jHiyaWxB+vu1zTgOH4k0lkS61yFr2hxS7z2IR0XyAOMbjD+NaOCxcFS/CTQ4bM8ZOuFHz&#10;2je0VpKKYI2oKo2hw4EiPcJk3QuOlqPTk65Yu62c11tEdtW629vxQSsR7f60R46xAY1lWPzSyO8j&#10;iy+AB+Mo9dwBiXWb+xsIu7QDi+fM6HYUeK7Lo5zdIlxiK3cSrgUyMqORSD2OHQe+BGuPkBKdweg3&#10;JmxcRfZqdYjWOQPwYik9AZdcuJ1DTrUHzgnhqlTC8WTUuPZnxjC0HoydcJXSPxk/EL/I/Pja480D&#10;r9Tki0pSThLU4g6iV1uir5kXLztwuirpKNi0rLAbScYAAMvX4fDFcb0NQMh2OZHsmyC3+ZHkQObF&#10;8moT1312tW33Co6j8UMRLs+DSVq5kJJuaCZEuodfheVPBv7phpEu2FkJxnYIZ6vSomocmAcOVtKO&#10;yJ0I8ifpxZg72uPLVVr95JiGt4mxEm7UXPovtYqFba2RLg5jTl8+ALxTlR2yk/HVZK3d1a7ksebt&#10;DXUMqenuZv1ojlSX0boKi0fpb7I3Cu6SIdsJIikizJv5HHZbBEbNChzGBM9zebKa73DrIm11JmXl&#10;QhpwDs0k3At1WDwGa5d6fnvLynrMylK2AintLZ4gujPmVHr6LTtS+VYI6ohwVqYYImpe/a/GOcax&#10;Li2l+IvJA9FLmEyHegfRpF0oSSpKohiWoBrL2H3czu/bPYIEGBL5POWA2diQi3vjk31+CNzfA7IF&#10;2e0PF/CPPWm08bxZoGxc0EoRGovfzbfyT+rR5BvzICFdP5pAIM07IwvHvwmIYfG4k7aMV8hJ8kgl&#10;vxGQF7csPPAl5xfiFldGBK8KYe5Yry9X6b8wznGOj3Bbn/4JrWL5L2tEWHzse1gvzmmp/AoiqcpK&#10;sGnterBSwNr1dKa9jgWPAOZeHdt4nwBftHevlBsLrAQl8lbs+O0NQqueoQaQ0wHP81hZb+Z6bg2Z&#10;s3tBuokmySfjzo448CZ02twL4L6fii0pZI3Oe8PLpQ7CPSR2s+r3VrolmUz3C6cwHRLuSq3cY7Q+&#10;/RNjGu74CNeY6K8AcQnv5KzbftQRxbCDsbUbmeGt3TU/jaA6PizUFxnXR7SB1JuPU7BkJwQGDpTy&#10;j351o4PnzqzbcUMr2fgCP18U5+gYlMTyICHdhj9+pbHowBvc86EaT76kPU5VS7bROLCMFCvd76SF&#10;Qv3QSvJ97xa9+Nwx4bDYyjU2+qsjDjcd0zguEq0v/ZDWWgLh1oAzeeu2H+c0vFETwt3N2h3kVbse&#10;a5RqJQ73Q2PUhAuRBo9JJ929QGjgeM4eZ2G3TWhm1u2k4Hlubiv3MDJfzYSCZ/2oevC4Jbng44KD&#10;BGo7oRBMNxLdiNfGsKZWkSq1L+Lu2IPSKROdbJA19yBvMGcTh4TDUiv3eLS+9EOjjh3GRLhK89fk&#10;QWLdji8zoQgqiJjxofL21q6j4ZO2VKk9QmTlrgbQjtJqGCJ4YYzG3kfxLjyqaHheRLEi2HzO5680&#10;WjPf7QSR+HLDMJ/T9GB5b6zcBDUP7raEzMaFF1yoWOmLZhS8NaKYVBsRNL/Rluytmre1s68flxcf&#10;q6TFJFrJ8wqXOM8d7bFyNzluRIxOuO1P/qDWWqJKm5kJoxc6jIKzCl6viZXXb+1qJbt6aOGLWFYu&#10;ItUu6ASiwzkuXPblnt4ekS2IOyGvhW6jgMDsneX9vMJ1XVZzVp+dIC3w2RMoKSm/0Rat3nHh9SrQ&#10;Hq1kN0JkSj9uyeP6AF3oRMeh6sC7NQnIvYCcEowV18njwrKVh3szFrR+gfYnf3D4dyIYmXCNMZnM&#10;BB/qe+tK2A5VxLebWLv9FoOj5YuoZr7AVgSHvfFtF5/G/ZjGLUSzI6wE/PJqAa+uN3GcmXU7aTha&#10;4ec0Wz32JniWhaPkVHR5hJZUg/CVyiNK3eG8xJ9Z+KAlLr6kc0R2HUVGUsy82J14we0ltBNxFxhp&#10;fgg3iu4m9UM9ebnGmJ8Y6o1kMBLh+k+uvKmVlr4ySXhfDy/7/Rhxhi8zPj3PswreqsmX0vLFn2Ri&#10;UkpkHgIrFWpHooizY0rXegCsdYTQ99JYCY1YAXm/2HYQ4c6qyvYE2nFYy2nlHtmj4FmCRE9EqzHn&#10;6JaPQPMxEjbOhy+A91qw1hWizRZMZHuiWQsXqvCaJ+7Efhwn7XByul6wpRQIlymyrXje9p9cGa6b&#10;ZoyRTBu35PyMPFIQdaE2nILWXeB+i00xGQBjxAqdK0kVzig8WEK+lK4H960IaISxVoVy5Sjy0sYT&#10;5uZLjKPAoQXcae1Nrm0/AgMncvrLWs0GSueMrM0wMlzXodXpsnBgd+/6EeALFc/RPdoPkxzdjQA+&#10;92A4MdUBOHwenlyDQ1/Z8Wn3kRz1ROlsy/ispLI5Cs7lLJx4rSrrf2jLsroI7TVwyoBNOO/3DXu5&#10;oXuaNR98eLxWL98RgXEgaEuzuYI5T59GspNVvcH11oGRXkjzpdG1MreFfxf8JzD31lgu935HrIVJ&#10;yCzuCCvBvy/nLHZ4uPwI5ZZm/ts9RNcPOLI4TylHM87rcUdqdx/2xJYP52tjFCFtXpX+YeVzW/70&#10;BImnRLG/dcsGY2Ohditdj0dXZikCC2sfgSfapsaYqLXRPT13/O3CNRUwAvHX6uW/tNnNwYRQmaco&#10;2d4nPTaoWLIry/8q9ivVSuJffa+VX5ymEBr3YW6kk8ImroVipe852SKb03xeqzoKZoUO+wDXcWg0&#10;8x2vDzkS3N0PVDy4WTidagfMvQaNJ0hmrKCBpHh9lmnT00+2flzUdCTuzr23ZAsSUZwXjou7QtTq&#10;5b807NWG9+Eq9YflgRXF9HLxj+JufOxOFOPbYdqio18ftBK3hL7aGjORNa/FAjujM8895Di2p0Gy&#10;DCIrizQP1psttDNzJ+w1HEfTyemcPUw8K/dhMjlKXHpjFbpZPA7t23SBq6EI7ieNJ7MbvyJN8Zrz&#10;4CvVYlrOY0f5hHBc8kVscl9xDEW4UfPaH9ZKSTDfmtjcLiZqeSOSXS0pNKi48GZVMgsuVEUnoRP0&#10;io67WibBzbEFExrQ3Riqi3A/ukhLk9qY+5DlRqwnkTdHpN0NcPRMpWY/oLWm08mnr1Bx9zhFLEbi&#10;z+2GEsQaC9zTLJkXuNyKm8GWtrZTD43o2ZYdeKdWrCXU5FARjtsshFCHo+bSHxnmSkO9HUerH5VH&#10;Spi/ViwVLEJqn0uOZA3UHLjgiHMbJGH/rJIjxLyX5tJapLqkPS7RjdWbcPjcWC513Rcdzv1S7Y5s&#10;Ktyx+5MDImacEKaWAAAgAElEQVTuhP2CozUbrXzn9QV3b9PDskj0CB62h+uqMghzdb3ZEj1Bknmw&#10;EYCr4LUavOqORyd3bKjFKWLxAnc0PzLMZQoTbuvRe6eM4cvyfyYeQLHM1bvEVVdWshF2Coa9pOF0&#10;RXbapPQ2Yhy+3EQcevS84c+RReHt424cGlmcedBotdGz7IR9g3Y03SDfWf0ge1fmOxBxHOXTooLe&#10;2+AU0iwy8U1bKwZVZOB8nOI1xrqjMeJw7GCW3c8Yvtx69N6polcpTBGVytxf0Frrzdbn1e06zm+P&#10;lQ6UtWh/HsnR2PAYkqWQNNsrOfBJNy71i4Tw7iF687ldTqufweLLhcfejzbwuN2r97kfsIhWcB60&#10;uwHOTPR236AAlEMQ7M5iZXpV7PYDXix1eHtM1ztdFgOqi3DAmYrIrY63LevOeMwQuf7VhWxLdV2p&#10;zBWWbhzGav/98o8FE4BXTDfhEalPypj8zvC6hnUjflwQ0jVWshdMuHVCKoQEy44EAMqIslgZcEwb&#10;vLn4N6Phpt+bmL0fSNpQ53s3liD2mc+wf3AczUa7y6K3e3pYrSR+TW+f5lmiLLbchmPVYXtvp1gE&#10;ygrmLJwd9WIF8RBY9oXwS46IvueGdxRaT8DZTAX6/cA3ity/0LILGle+6jmlVBXMLVP043+YEQku&#10;OWKZ5hEjHrTBa7WzBkBg4soy4gRyIFKwGDicnztfaNyDcBfZoav7bN1GNpZ9zIFuu42eBcv2HVpr&#10;ut0ueSSGFhQ09nOCxSg5Uh77+hgKet6sAGtXYOGN0S+2CzaA+xE04uNvyYF6SbKhOhQJ95eF8+Je&#10;jVrrE0Hjyle9+Td+I+8VCq08R7kSLFNKOthWDxZ5ORsIAWoFxGkny114vy110zu5Axph6iP1I/lJ&#10;qsW2Ha8Wq6DsxNZuXGv9UtlHROSGRwQ87Ei62n6vhcjAXM630+766Fm0bN+hVf5g2AL7P8dA1l8n&#10;FCtxLHAUROMUhuzFA0Q86lpb/MQVV360SmVbHxT9YKsHhfvihGFHuYWCZwUI95dKoH4XkIoQ6GIi&#10;41+EW49FJUeSrNd9+KgtykD9vT99pBw30Qk9UBL5tZKOlYICyVzoxHm8QSQk1E/GAXAgMihvdLf8&#10;jVjjcxp6iVvyFyR3/XBm4U4JtNZ0O7vH/132348LqWvh3thSFl6B9XtjupiggVSvvt+WcSol2iKD&#10;3DFKweP8Eg8CfUy4b/PLUN8t3JgPuV0KUfOd73e0EjehiaBU3P+5kWZVbPpiE5QcwJEj+qdtmWDH&#10;y3AU2alcLWR6oATnEpJz5cciR4M20vgxMEK63UiO2wpRWosUnCgFjOqFWgea/v5oJWyHfNq3hhBF&#10;ZQo2iRmEcNtdn3Jl90Nt2RGDYj/KfLNI9GVvmHHkyHqS3xrdlzblQ8IirsknXVn7bmzEZf8OsUvR&#10;Co8YK0R8ehjplFJNgmfaQWtVj5rvfL8zxz/M89LchKtQ0r0ycScMITL+lZqIHN8PpIrEdVKFouRD&#10;cWMNAmPhTkf8pCVHdqhuOLgfkkLkGKvESV46/vFEA7OLEHF7o0utPrqX/vYUBMoSGCNujTwIOh20&#10;mlm30wKtFH7O9LC606vtvF+wyNxf60JrHG3O516ClStwsDjhrgLLoZx+lZJNaeCGZMV94xvJ8z1a&#10;kfS0oe2O6kFYuxt3hbAJN+Yi3Fyr7/79X6sD3yGDT1rkDpe/uojk2r1Vk6KGTigugf5cQ63k+FJy&#10;0g/GUWn2bF64SPT+OKucM58ONeYs7iM7ZL+Fvl8ICwTM2n44899OEZRWhFE+R+4c++9SyMJz4POx&#10;lP0mgahHuZ4dImmgl7qi9dA1ctIcJHpjrPBLOxQyfrkqHWFOM6on8FCPbCPwHTFH7opcS/Vo9aXv&#10;01rJuceEQ7kT+lFCihqoynFguSPkUXJ6ySz7IXqOqArdQXapQq2W127BwrmRx/2gs/85t1lYS24X&#10;gR8EKDXLB5sWSD6uxhizq1+9yt7JNOaBq6Xl+ao3hvzZ+bOweh0Wj2z7lMfAciBWvqMlfjPwlGlT&#10;l6LnSLudwtUJeVCqSzt17aK1rhytvvR9wN/b7WW57DTl2D8tD+Jih0qx7ITdcBLZec5XxYpt+bF4&#10;TR+rWSTTwHWkW+e323DT5GmdsRFfq3iRRhZJ4ve0GYl5e5eFkUVP06qdQfy47XyBM0dNl5VbcuCL&#10;sVSg1ZHtp7erWhfpRfZBB261xf9a88Ra7Z/GkZENoB2KnsnFmhRTTIRsQTgwCtOeZwlH7oIc5s43&#10;K3BaSnk33QmTqQlZBBY98D24Y2C1C8S+mSzJaRUfo63k1l2KJK/upLtNtVXzNiycHnl8j9r7n3M7&#10;CDmK9QBLZBXejG+nClop/DDKVbTiavFFTkuDDleLO/ARIpg+EhZfgI1HUF+Uri9+GiQsDSBY6NXL&#10;rrhwuipVqXuDRVBfZHfArwhXfteOu+euhBs2Tv6HrpNkJ4zHnbAb+t0Nj7rQMVvdDUmdd8mRD/6T&#10;OLvhWDnb0ysAvwVzo02JW6T5w9MCa+XzyDOk0O+ips00nwGlVO5uvhUX1rujZpCPD4mi2N0uHBk5&#10;Fn2IJX2IVhusEpfBoK4PINZs0pF3oSTrfV/0F3rdCjUaJ7+XeX55p5fs6lLQSv1xeaQkHawy2rG8&#10;KE4iR4OXq2lfskHuBjdunexouNsWd8PnQKfbhQOjW7dP2jK5pgnG5s+W6PrBLENhCqGUIozyEW6V&#10;fRayGQBHCwGOoxii64HjyCmyX+rDWknzbAdi4b8QS7me0/sodlNZEE6MTR6j1H+620t2dyko9Tvl&#10;QVzsMAZ1rWGwgKhh+W7qbkhSQVS/u8GTL+hxF1aiOb5UHq1PWWLdKjVd7gRj82dL+KGZOt/zDDKn&#10;TM6KsxLTNf8gtXIfdMXSHAUvuJJ5kFXdi+LyfEfBoThQPj1h30Ng75ARJv+du71ix+UarH/8O7RS&#10;cha30WZfn/1E4m74chWOV9JWyf3ZNSo+/p/1Rlcrf9IWS3IaJ3spJ4lGUTRdYe4ZNqG0ZCrshjJT&#10;5dHahI59y49HvM4icTUp0pSg5Qv5no+t2ReYJrKN4VWFGwGt1JFg/ePfvtPTdyRcRzl/dPN/TBT3&#10;LZsenATeKmeyGzKteSxQimBxRJHaOwhPTaN1aG3egBkYY1Azwp1KKKUJ/N07QGymhk3bzo8YJA/G&#10;kJeb5OYfKUvHh4vu3so2FkZlPnYrCByl/+gOz97Fh6v4Xvk39t/q8aaDjQtJMcWbVemB1AmhbeGg&#10;Eu3KUfC4O53WbYK8RdxJifMM0wetJVMhD6b1O3RiYZvGiNd5ScNXOp9xhim0ZgdBHxRuTIwZpX7P&#10;jk/f/k/frCBFGbFQjUv+5b0/KCP13e9W4KCBU+5oKhuPEFfFNFq3CfLG8YydeRSmFQrJkc4DPWVx&#10;hCw8LTKII6PchejuGC60FS1Em+UWkuP7mZVTbHPoK5aEG+2mS+h0zJ0Dse0mEjVPft3ROq4ui0Sw&#10;4SnCS8FVKI/WHHI5mB7NhC2ICTTXFmjCGdtOMxS5fLiQdl+YllzcLDwNDR/C6ojWafVFWPsEFkYv&#10;W1iPf1phqkWh6F0O1sLDOAD98jApZqUaBO3NqrOoefLr24nZbPu5KNT3bv6PiaA8Xf7bXRG0GKWj&#10;Q5u4amWKFMGysMjxJM9+EIXhLCVsiqFQuQnXddI4xdRByUZwDwlwDY8kEGUooiBrgSeI7vaGLzoL&#10;8bBw9c5dThQS+Lu6AS/XC9aklueh24y9AODA72UbMZudhvBd8k9STzid/tuBiO5BZTRX+4MCKVf7&#10;hbxGaxhF0+v8mwEU2JyE60yxSwFEv2ClCy+MWghRWYDwPrjbW7khIma1EXf8DU1siKjdCbYfiSB5&#10;pSTysF8plJB1EOzdTa406K9uRx0Df3/9+j8tg5V3ao3IkD1NK3ZjGarD62uC5PnuZxfe3ZBMrDyI&#10;jEU9Td/fcweFzSmS4DDdhKuVxD1Wd3/qzqicgI3BiWb3kE4OH3VEwrXhy33LbqowOGhtJAJfQSRS&#10;r50wVRML4lODE2ckFWuYqWKpxmTTtKeEQ7di4B5w4cyFr2Njle4ohHLxo/ktC7X4TVtis56Utm38&#10;/9mNxAJjOcEbzSj1J4+IZSOmnKPyDs/aWYrCNEORv4LMYboEbAbB07AcweJI8Y9qTGAJe8AycKed&#10;iljlsWCNlQ3AWMnUcZS4CeuOuA1cpF3WvQg2YhnHsgNPOvBC/mZn4sftboDjobUuXzhz4evAL/U/&#10;beCQTWS/J9VNNYX1E1aQ1hUrfVe3tnd3VmzdiZTayg3Z3yUffw8ZWhHh1hp8Hy6O2CDy8YBWQNMG&#10;ayGvW1Ys3BmmGjlJVOd/6r7B0XLEH1n0oVRHzJ+j3LSw0pYq0p0yNbLkamL9laoL807cLXib173s&#10;wGdx0M9z5PVt8ue5U6pDN02KM5H5bp2XcMF+T0xr8Tsr5g9tAK6XM8I/4JMrPKGUtEuPQsSxUx7e&#10;ujVIAUVeUe/9RF4SNXZGuFONAn7Zp+F7TErgHzKielftODQ/5179KCtdUQS0pJ+VtSm5hrExXHGl&#10;dc6iFuXAIsv4BQWXkes4Wtwi+V25i2DvEzsuAH73oGdtN57YU52YUcW2qna4vQ8liiXVrI31Ccjk&#10;DCfPix/o7C93gRvH9uad9AgyDB4m938KZnZul8e0m0Qz5P6Kpjis0IOShichHBvJcJkHFrnvp7Ko&#10;CYd04xSvqivVaYtKumKM8vk4mddroFUoScKJuXLzmxwY7dv6cbQ+/Q79/7P3Zj+SJFt638/MPdbc&#10;a+99r95ub3cggIMRhXnQjCBQBEjwLxiKAgEJfJPe+CQIggSJFCCReiEwBF80giBwZjQDkRiMoIEo&#10;iQKB6e7bfburu6q7qqtr37Jyi80XMz0cs3CPyIjIWDwyI6viA7Iqlwh3C3fzz46d5Ttai4loptNP&#10;aMaDGywmRuTUthBL8gBopG7VcquVdVuB1P1srBMddx/cONUgBaDkenjSjtXshLuTLHawLI8l3z4b&#10;mGS2ngI7ABBfaSuGNJzNs/C0+iLWdPfbxM5lMG/tW+WCfxMxeKnm5BoDgBrNH3+D+lt/mX/JIcJN&#10;0+SvBYG7RDaB8mTpYPvubUm/dq37EO0UYudPWYORd8MixHwfeBrJTQwUvFwVR7dFSnjjFHD+243q&#10;9GxpkElyGtwJlvEt3HEj4EssPk7J5gucut4jYJZ8oU6gCFwGgRdf/8WcCl63EQ5AgbJTSGGW6xA3&#10;gACttUrT5K8FMJpwlVK/2fMLPVnAbA24vAZ3XTfN0PUf8knRsYGfYnEnnKnAyyOOpRA+DpHVJkV6&#10;mZ3rf5H/FNF1qL466GONhW4bu1MxoyfAs/Z5ljgVKGnYTeDSDAZMkguYRym8NyfBwjvA47bspsHt&#10;rCc1zXVv7OgQlzKQmdTHvT9PnhK2iqj8JCHcGqBdWw0zvdqHqbgfLpaGK+3uJll7kYEtdDzsDjB9&#10;hsJOssClvH3wOYUTvHp+g1ni2JAPGi06tJJ4jg2nX/PLZK7GQMEkmVqj0EF24zupZFRYsjQz77q4&#10;NDEX9Otuq0/6XzGAcO3Z7gOqZmOfkKxVjl9BvE9WK0nlsoFYrz+5Dg1na+Jtzp+5GUO1JBdhuJT4&#10;PqjZyltap4hw4dmKbC8xHk4L2UKWrbANnJ3yGBUy4aXEStxnGpGBJrAL7CcSA4pTSSMN1eGeaYnz&#10;GZ+fZsDKNVuUp+4sQmXdYuwewo33rvyVUlgS1poyYDYMLwEvVWXb/qAjEUDfoyzQsKIlULbdhkdG&#10;UjteLclKFLi/1UaRYbQD9enLj3dwEoaniJ3GtXBP02d6HjFJmHfM5hALg1DBroWzU87Bddy1ce2k&#10;HqaSU3sUDpB6gGYicRmD8Eig5P9BefYKIfVOAu9Om1laquaEbFSZ/eu/ydqb/7f/cw/haqX/ve4P&#10;NpU3F4xziLjwPnA3FpEJ35nTl+eBWLNXXLuNciCr0uYoA7a9B+szuBPsFNkJNtviefLzGRM+i2Je&#10;mMRJoJTCnqBtJNem//zqxBYC2/uPg5r7PRtjQOO99Bjgi5RmndeB6+w7rbKrQlyRqXs+DxK4qeG1&#10;3BhSRBFs1wq5tn2Zrs445ai5Zi20XCT+/fok+bd9KFV7hGxQyb8LDCZcpdRH2QgAXTzheqwB75ak&#10;cdydFHYjMfG9ozrUWZaDdT8fJLAbDlHysYYZLhPN+HDjumEwNqu9VkomQhhkJZqxyVr+BPpwtkYh&#10;UBP4cI0hiiLSICAIAoJAz51XrJW2PqmRXmpaqSzB2VqMNRhr0TogDIJjId/UGJIklQpHrVwHDFm6&#10;rLWi2KU0YRCgj0EE2VhLkqRYY0jH7NxrmN+akJ/X2s1rn7CUWmlH7mV7/c70KGggMrJTndbhd7Ys&#10;jWFDLW7I3Qi+NMIVkUshlTkmFuyglNRBsFbeb4wc+2J1SPLsJNC9HGTgF/nL1OvDVbyffa+YRd5w&#10;XFSANwOgJoIRT5xmeCXoLeELlEyIH53Ve76STzdpMstmK0EufHXEVkUhvp0olbGdr0o+8TCKTxE3&#10;xXYKB5FMziL9wz4BfBxsbG6ysSmqYY1Gk2Y7AqUohWHhRGesJYkTlFLUa1VWVmoEQ05igUazRbPZ&#10;IjWWIAwJCiY6CyRxgrWWarnE5tYq5dLwsHm7E9FoNulECYHWhGHRTn1FmqYkaUIpDNlYW6FeHZ+K&#10;Yop1EfXM6xAuuHk90NQK5VnZQYoaGi4LaWQZvBvrLtPnzV4E7jofbuB8rmh5xvr9r6OQmkxRTCE8&#10;crYiBlxx4rMrvQPKcyqgenI0G1d3UFoMyDSGtZ7XHhvuA486cnG8n9eP0hONb5W+WYOLSUTNPIHy&#10;C1Odbxv4uT1CDMPKNqWs4eXyEZkSA5ACNw3sdg5/nmmgEBeLsdLdYhq02h129g5QWlMqiFSiOEYr&#10;xdbmBuUJj2ms5cn2DklqKJVKBZCKIklTTJqwurLC2srku5/d/QMazTZhKSTQs+t0GWOJk5hKucTZ&#10;zYkUV7vwmgL1ErObujPO6wT4eYx5nbhMpLdm2OntWfghgqoeX6IycQQLcqnqIayEQq5zVffevwKB&#10;mNnGmj29crl7s3OE+xdVc/DSvtZKiuishZXL8xzWkdgGHkQyKfy2vR+dRFauT+rTV7TcJJs0eXRX&#10;fwMvVGdL4AYRw/ihQ7e19LSPbzuRyXO5gAKN3b09Gu2Y8gwkZ6wljmPWV1dZrc/mhoqiiCc7e87a&#10;nf4JjaKYcink7NZ0xJbHw8fbGAulEZbxaCiSJMEaw4XzZ8S9MgPuAg9aMoeCKRbvvFX7Yk0syFnQ&#10;BH4cMa+t0zuYrWBhh91mievhChjhA+9GyGsqeN+zRgLvdVdkdaz9xhtXu+4zY2yiV++swW+3IU+4&#10;+9f/bQLzrwCXoVCFymvHOcyhaJAVUvRvzVOACD6coQPQd4608z4pn4uXGnivOr3/aRCuunYfvj58&#10;bFhJXbtQ883mikEcRzza3qNULk/cvy1NDWma8sKFaRN/BuPBoyegNWHg02zGg7UQxREba6us1IqL&#10;Qezs7dNsR1TKkwqIKuI4Jgw0584U13+2BXzfdobIBKSrED+tAd6rFNulcOi8duX4H1Znab3Thr2r&#10;sP4x95H0rsRIV4eSczOUApGE3eSEuy92bkLc9iW+kOq/6jMVuhSTquiX3TfYFMLFaRi5ArwTwkc1&#10;WC9BOxYrz69mNTXbVi9Ke8V28mT7ScFkC2KZrpWFPCfht2YiNeRFki1AqVTmxQtniONoonLGNDUY&#10;UzzZAlw8fxZlrXSrmABRFHF2c7NQsgXYXF9jfaVGJ5qkF7giimPKpaBQsgWx2D6uyjz1eaNHj8YJ&#10;RwEfF0y2IPN6tTRgXrv4y95MR692WfwSwgfvl8Wl9mFFfn5diZ/4xJkrLAuHOqQq+g3/fZdwFcEH&#10;3VdYA8GJD/sQQuB1DZ/WJGgVJUKW6zO4IJu4xOrc77zc2y/ml6TBW1rcAl0hnhFQSLrLpXkKdijN&#10;C2c3iaNorJdba0nShEvniydbjwvnzoBJScdaBRSdKGJrc41KeT5iGKsrdVZqZaJ4vIyCJEkoB5oz&#10;U/prj4IGPqjKMzDOJerO66ItiBzeDiT43D+vAy071ZmgvVz4giMok+viiyLoBsN07rdvkfuhuCK6&#10;+eAl4JManCnBmp3+VnbbI+dmRzuB16qz6ycfhcth5k8bhU4qFvHsPUxHQwUhm2t1ouhoQomimAvn&#10;5ke2HhfPnyWJ4yO3zHEcU69WqFXmyCbAxtoaoVYk6eibZozFWsPZgi3bfpSBV2rj7ZY6CbxVnX+q&#10;8Xsl57fNXaJQZV1zp4bSzNLQ/PhQpecq57g1H5XIGm2qxSdcj9f1Eyp2cO+jcdCit+V0lMJG5fha&#10;Zr5RkaDcMPiAwNvHVHJcr9cphWqkVRknCfV6lfAYclUBttZXiEds5a21KCyb68fTWfr82a0j82bj&#10;OObC2WHqIMXiHLIgd0YYf1EKW9U5R+dzeK2aFSCAk0+d1Tgt1cC0ZjzIcaDan6vW5dY84ebMFa/T&#10;dQrQ2YfK9ItDK1/w4FblWdJXJsUqsF4ePhk7qSRkHyfOndkkiQcTnLVgjWFzbbiqRdGo1WqEgcIM&#10;qfSI44QzBWQjTIK11dpQ10KSGqqV8rEUT3i84TRJBnZQcb97/Rir6DaRLIHEFwjh0jlnOWhlRYJR&#10;C4+Avn1El1szarE2W/ymSFv5NoYrMfyQSNnusSHaBTX9wx/nAg6RgTPHmj8ieFEPLmKwVm7QdNnF&#10;s0BRq4QDrdwkTVhdmSElZEpsrq2QJIdXJWstSksRx3FibWUFrBlY7ZcmCWc2J81qnQ0hsFkdvFuK&#10;jUihHjdeDOXcQPchm80hsAJRc7ZBHRfyHJrjVg2we+tfn6HbMNdm6QwTIEnl4u51JBB1bLAbTFsR&#10;10Esy9jlJCbJ7Lm206CGpPe0Xbtm/9WKYe0EHhSAjdUVOp2OS/sy3fSvJE5YOwHCLZUrhCZBpQna&#10;pN2vMI2xYSG9nidGtVwijuOeaxQnCeFcarmPxgUlczjKzaEolWdz1lzbabCG7B79vE4tPJ1JfacG&#10;aaeg0c0ZvYUyJXZ/3gKXFrextfUx2mWZGzOVaI1CLm6ix0/L2CZriz6Jb+l6CjttUUJbLb/OOxON&#10;NIMF6mWJqhorgzkhfuNSGZ64qh+PVgIvnZDAiw5L1CplVBB4WResNdRPqB1GG2hW1yn7RngOyhoO&#10;dHUixa2isLmxzoMnO4Q56zpJEjbWjn9BAjE71muuIMD9zljQ5ew5O25cqsCuK1wydnCvw4mgJp9/&#10;Ka4k2v0Pkofsf5e47zXQcVWsSmU6vL7TxPuTJG4F5W4urtZaQ/MT4C9CgNTwRubHNBBM9qEsUucc&#10;ug8w7s39qUH3Kry+MVyAfBDCEKyayvvRRRV4z3/UE5YwPAuc7d9YnNRT4lB07ugsiIDtavVQ+bVF&#10;rKeTuH1KKS6dO67w6nh4u9+4PuF5fQG44Od1AWO5V3mf1ECksiwIn9bpeyB6f7H3iPkKtPwYvPqZ&#10;X6i9bovOfe+Hm9rxha26CELn35EPnxreCDzhotSr2SttJi02JmLkA/mBj2sfh646ZKL+7zJCAiUr&#10;V/2UNHxcYjZoQFlEFz/3e+t/v8RzgUc6JInFFvHzoN/osojyoOf5MsxM9kelbh6C7quQdBwbyve5&#10;FE9rJibcFER1j/HzG5L8cNRkJX9tVxmWuLK+JZ4PKBy59rgUTmo0S5wE6hpaZgztapv9Z3M/e6ju&#10;P6PhfeBrk9aB6bC3+MFxrFfJzQqYLEy6l82Tf5+LbShauC1BIEnRk5zRuofOsiTcJY4Px+knjjlx&#10;j9JCItVOCyLN3Age1rkOlMp8xXl3gY8zlV3MJh0hLuyJdr0Cr05VBl3qI3nh2BBA5/P8lWJSiYnE&#10;vc37RXaQPLxR8O2ILdM70md57xJLTIomsns7jrToPabvA/Yso27FyKqVhUNKiLvJksWQFFne0qGM&#10;WGQxu5VCZHuLnkCINjVi0b5WmWXR620z4Tk2BLSB9V4LfUItU/+NEmv15w5cd78MlZj/Srl+QkpW&#10;mciIqhCIv2WbrEFkSG9FxiD4jxI+Y4S7z/FVAy0xGdocD+G2mbFAoA8HjGq+errwCo9BRUxb6L4D&#10;PHBKY/lAWCeVBK2tqrTvmZ1WejnUcawO9+78m63Vjc3sfkxh4fqUCpCVphxkEope0ctYyWTwP4c5&#10;IWEF3O64Jo6541oXHSyrrMNmSk4X1x5NzKcJKdN3JR2EiONVTnrWt8EpxyOd0kAe1yLun0Us82eF&#10;cAmMNGmccKLdAR62ACWavV7SsuMaGWxV4NVCjbdDjdRW9+78m62wUl25CCpXOTB5Wa8Pmg3CqMZz&#10;eRfHsPYz1rqJbiRHTqtsZXKps88MfBVOUb7CfY5vW2qR8S9WklRx2EOeCv8550VgCTLfSxRz/w44&#10;FfpaE6AKZnesVxrglpVO4FpJRxft8mu92M/ZKrw8l3H2OzPUSqW6cjHUJb2Bmi3ff98JeKfOgeId&#10;1UVAKUf/asAyYIshpkVBB7FodjnaB34UWu54x4UGxW6DFw1tMmtznhbjDpkv0jBb80WQeVDmWXJV&#10;hbL3H4EIuO1a/wRa2vv4AFsrkV3xxeoxl8wrKroUbIbKhqsa64QC7VSVBLUwIz7vOmj1JaMPPKoP&#10;tNFrCY9D2N5J/qy4FHaRBcVvJWdFE7k+bY4nyNMmq9o5mVq0+eEpvZ8pYLzA8KToICTrzxUilvX5&#10;KY/XQJ6PACHeZ4Nwg550qzz6O8Pku/d6fd6XqtNfz4mhHKei0NjQ2GAlDLVZMVbPpLT3Cgx9yiwy&#10;ifxWyZfRtch8u/mv1LU9bvnmb33j6hL7s2Taklm3IJdym8kq7/KI6d2WHkeQx7t3dnm2ousRcj3z&#10;vtSAjByLXPB36XWReWNkWuu0QTbuwB3/eDXV5gENtlfJbhe463sfBn1t0q3wycXK5HoS+fLfHYSo&#10;p6UdY9nKDOQAACAASURBVFUYarMSpsauqMCG89qce4/wUK+wn1VDkNJL2LH7vgHQfDbCNE/oXa80&#10;8qBPGzTxD66/rJNW8k2KfYrdBi8S+knQo4Tct6KspR1cNV3f70Oms0536H3m5rVInCQeA/c7Ij5V&#10;7idaB1+VapGdygGZFGo7zeJIedU3m/vf/z6NoLQ+S4zChqmxK6H4b1Vf+8TFgSfr/mt5HiD+DviA&#10;U6PdOwAtsnzCPErIQzNpS50mvUE3b+XOi3D36V0zZ90GLxL6P1seGln4m8CsUjVHLVIhQu7j7hyS&#10;IccrITunc1OMcXFQ4nb4Ptsuq6kSQG3E4+93yI862WLjfxfk07/y1YsDjtMqTbNQ9ThVNVpVNYpy&#10;z18Wi29Hw57++Os+gy0ohdzgSRvvHQw4nkYstXnA+4o9PEHN1jBwMdBitD/aB6NmxVNG79M0srsb&#10;Nwi6zeCdkfconhJF2YE4AB7qEiUtsaNxXaGlQMi55FLCQlcb0PNFVgqcIoSe5tJZJw5Cq0M/VUKU&#10;Cpzu1qSHWxCc3g1S/7avH347Oa6U9dMhx/PBszWKvVqPGUwUk457EXHUvfEImC1NzLvKjnId+Z3K&#10;Ua4aL8A37GkuIeM9GQHJ2VEBsNl2f5ArwP+9K7Hof20Pvyb/Rq1cfm4u/dTXAthgVuelVShUKIc6&#10;zWR7EkqoxWAcH22IEOlRviMfjBx2vDLF+hz7I+r9KCGEfFq3r+P6zwNmSxM7YLysDu8fP8oHe8DR&#10;pDyvLIvjQAKgsnZCgc6ym3yZrtdSMFa0rivIdSuTXTsf49DI9T8yp7+Q1BsbhhhdQp9SxlJ+Gp4+&#10;K9cn0h8FH+w4CjuMnjB+u1RUAG1YMMnD+zhPYwAtYfwl3F/XaREz/rPs07uG9TdpMt6TUFTq4Umg&#10;BnwU36e0dhK9WWaCwuhQo4cktS0xV0SMv0xoxCUwDN7aPIok/HZyVrgKybHOdxp9uZN281YcXzXX&#10;qLEd5XPOQzF6Ti0uYkrp3ZMexHTQ1obIs79wqqINxGprppmKey2ULWrXQlOaXnHI04NJHCHeWhyG&#10;/sDVMHhrLGW2vA6vmjXu+U6b06enG9UYsBxPnsxR55lkr+dTD4+5IXQx0KdtzwRIVVm0cEVBT4Db&#10;bfHRBEGWumGBVgcepVCvwHsBTios4XglWopBkStcyviWjbeWp2u7mZ1v3CuuEcvrNAVpSoy/UIyz&#10;szjqXONW5yWMvm+TzqmFs7LGQtqbxXqqYK3Gqoi8bn6Bd2EbuDGBAXo1gZtNUQOrlzNVn8ClcVTc&#10;7zsJfBEBdovJN4CLgYDxbfOE0X7QSW6Z93rPgkneP6uP86SwhSxMoz6rT9WaJRC5SVaBOQzWnWeF&#10;0eQ+CQ35INLpQyrSgacBvQLkFmuTEEuEys+r2R6PFLiewH4kMS1r4fX60VbAt5HUO6+UD4/Ap374&#10;hOVqAG0LV/QLvH9KtZA2gUcIkY66NgmDCz+mRRHb30ksutMZ0hQyuoQYDRG9Pmtv/QYUI4ByEXGf&#10;5c/jFypvQW9ydPBx1R3nKDeBz3aYZ/Xh/JCAOi2FTj1MZrC6HQYl3TSpSYvwsj0EbucsVJCe9NuM&#10;rpK5GgvZ1vu6UnRSlwfnhpZaKeELFFQUNDU0CGbaHp8UAuSaPCVLT8lrChsyPYSjNBXKyMM6Dikn&#10;zL69LzPeNtj7i0/ng+3k+9z3MVmL7RLFF5T7FC2f3ucJfRJvZRWxghvI+PppyZL1EpxUV2BxkEzc&#10;VXwxYNOgpJthEpuGDtTM+/KnwO2GtL7wPYRA/n8Ywdkh+5e7wEECK6XMZ5ZY6Sd0piqlrX7SHQC3&#10;YiFereSBf2xh5TRFZHIoIZ+v476cFjIaIbWjtpAeG4i1PEpZwiCkXEQxwhbwgNG5i/58pzHXcxDm&#10;QbKDEDJbyuea+9rjcOqXRqzg07oAApDGp8jCzUGpJInjZmhV2oAg6W5k7HQuhdsdqJTo9nqPUyHG&#10;lRDqQ2ZQG7jfFGu4S7ZGvj6oHp7gq8BbJfiuLZauViJAcdr1ACvMnqt6HqlE8spd+W2pt5YuUNz2&#10;/iLyUHdGnO8ipys74VnCaa7yG4k0guCUCFb5brfyQ2IVB6FN2UcTj3rfUWghBFsvy+E7KWyUpTfQ&#10;KFxrQyVHlqmV43xUG+5nLONK7chEhZcQeOsGsm2pr6SZB/xDnd+qjlSGW2KJWZFEUD6NTkRim7Kv&#10;y7byGEsr+733vI2PNlmmRieFzcrRZHvdiKZtmDO52gm8PYJsB0EtCXcgSsjidBzGv8qdb0m2gzGv&#10;bPHTLEQzFYyPbCw6vIPQwdJKrX2irz3+/gEqV4Bkvb0yPrq5iE5M4qiiuyfATkfSvLyl2orhYu3o&#10;mvR9XLPJ2TwgS4zA6Uy0W1wcUIyq2CDszOm4iwvL6SgWT3rJSXFQ23r4QL/zzr/fwfbPh8ks3Hxl&#10;jqWH1w8hBn5uZS3SvQuiGsBLR5xnD/ipI23XYbR4yhLTY/ukB/CMYV795bxe72nVRZgKJuV0EG4f&#10;h1r24bfbfkOfyaVOYeGWcW2GnErPwyGvS4Bv21DOdRBOXUbC+0OyGBLEIr6awPW2uCC0qz6LgXNp&#10;Y6KxPitImI/VZOlNgVpiNhyQdT0pWleihaSCPVdW7qmRfkn6t9+74IPWiifdXytPZeOjjksFc3my&#10;Ox3pA5/HPYRsw8BV5OIENGIpjBiEh8BXB2IRx0baHHui7hgoG9iK70483mcBB5B3vBeGpzyHD/Ec&#10;4XUuvNJXUR6wbbK2Rpr5uSwWC/YUEW7c25DRcazbkdt72R8UmGTi/KHVkgjNeFX1Jx3JkQ0VxG6W&#10;VV2rdu+3bcQSYBuW2H8OuK0P9ypqJSKZ/nEFt8UYN+3/2YGvSipS/rBNVmxhkAT6UxkPXhBs0xtE&#10;9C1uZm2yGdGrIBIixP5sdOUdhRYEp6Qg2SS9hOs4VgNYy+3sD45wJ8QrISRJtoKXA/lSTgOh6pdj&#10;918zgYqGN0eEtTVSfRYbEbPppNCMJLf3M88yQR3s8+VW8E0ni5Y/3CNbtoqScnxe4Ruf5qe3b5Uz&#10;634sf588Qp6DXYltQPmUyCCZXlVlz7GOcM3P3b8oDenkhFsBLq5As5Plxnrl9TzRGwuNCKoaPhzD&#10;NFsJIXa6DGcq8HEd3slHyko1aD8/1OAr0vwGpKj+YXsc3tT4bhNLTI59BqfIBbiO01Mir6/Qf9xn&#10;PnjWOZDn/TQgTXpUzTzHhgBhJ/nWVAOrtVZoLdUcU+AloLICt1pOAyHXvMdYMEaCXi/Wj04d83hF&#10;wcurIyqWVA2SR1ON9zSiv9NCvo32LFVdbQ6rR43bbWKJwxjmaZxVrHzUk/nMZ0jGbaiekqZNadRV&#10;NTPG2LCTfMua9+Ge++gaB9dckex0LgWPc8C5mlhGvmU3ZNoA0/gERxPJ6nOTjNtkcKcFv508qu/Z&#10;MIy6el5xeJl+Nxl8R99+KzdmNi2DCkLY/Spsp1Mzb1LE+Ez9GDE0/MZdI5oiCwOTgvZPjUo599E1&#10;yJ6jFNU1lAohsC2mJ4CJMcMCcZrQZvg2dRa/4CjN2mdAquJEsIKQYj4zQSEZILPqHFxAgm/5e645&#10;zQpg48CCWuEhiocJRC5q7IWybAwbdXhrUUode4seWrg1Mcy9YAelXKCziEYsxwiteR5i6obhd2TW&#10;JXIVsch8bNNnYz/bV3S+yGtbFImATPT8tLUvmh6K7/RbNCOx8ut9/q8OLgtqIdBf1mu78cz8ruR+&#10;7gWclhZzFrhX+ZBT2p1pItQY7MOLmX1pXEH86nVkO1xzPz+zqlPPCJ4PsoWbFpoBrLgOMCA01f1i&#10;cqPDTPGe8dDu9xJ0uTW/W7wJ/Fs9b1pw++artmjnojVlA2dPY2uBCbCCTBDvy/UoUZzu7ClJulni&#10;OUICPGllVq21kiKqkWYEFnGZJmOY+3vAg0Ry+RMX2fTtu9ZLxXTwGGCs3vTf5AjXft/9VimnO1nI&#10;2eeGQGe9wXaT4SLnzxJWOVrgZ4klniXcsfKseznWxMCLrjlBF0ekmFrgSiSKhCVXnFUJnWVspTjr&#10;fhvumcmyqAYijfqLHrrc2iVcHQS/yrz7gehOLjjhni3LRSoHsmItscQSzx4OYrFCLRCl8E51sp2Y&#10;b/1VCnp7JnbpTklFbEkL+d5tQlSDV6f11yRRT1cKC1/577ub8Far/f8Z40oWtIZk8TMwN5ALpBV0&#10;7FJWcIklnkXEqTzjqZHuMZOQ7bUEbrdEHqAc9PpsUyMEnjrXggVQ4rp43JpBazjp9OTgRlH8r/2f&#10;uoRbO/OLW3RjMrPl4s6CSWrGariVz8qCsvd8pOMuscRzgzbiRlBKlAWHtesa9L6v2qLvspJr/aUQ&#10;Am/FUNawVRbLtp0I8XqjNgzg3rTJzb1lvZHjVjlu7yvVY3pkaY8n5X0P+LkDkfvAn02QGV4N5H2h&#10;gt0UziyTRpdY4plEqGB/VKdUh7tIr8RKmLkiFELY7UQEs97QOUoMwYRwLRbdlpKWYFynXwxjLPQb&#10;qupx/qf+uP6P3e+sZZaq74fArTEtzhSIElm9lJrMNXA2FMINlAjiLLHEEs8OqmTSr1oLIV4fUjd9&#10;gATGHrbFLZDvfdhJhUDfrsGb+nAygwbeLTmBIesIdyolyEZPSpjG/pD/a589aL6D4N8BN0rTBj1Z&#10;wdw94F5DdBushVfGcLhsAbecf8VY0QsYV8LuAFn5tIKmEZ/Ic5Cs8NwhBdLU+bycAL0Xon9eclGf&#10;V5QtpErIqhyIrOuvrCgQroTCGQex08jW0k0mb+s1YqgF8PEYO+f1Mmx35DxTwbR7JqTBfp+3anss&#10;XGv4V90fVChiERPiDIASJ3Wgx7eRK+7ClQNxDQzDLnAb+DaCL9uwH2UXRwWwv/TjPpMoAfUKbFSl&#10;I/RKSbaLHQNx/BwItzyvsPe4YPa67kaLS+kKJD1suwO7LgurFvZatakROddLteEdZfrR8QE6K+Q9&#10;MeJ2b4aCUf9v/s89Fu7B7vb/vrZ11mittdjvrYnVrSsIAXqJxh3GK5/YCuGeT/HKVRXv+a/I6eJa&#10;edBC3StoDlBSsJPA2edLi/y5QB14r6sFQqZYEsocW1q5zyga25xbXeUpsN/MlfQq2fb3G6KelJux&#10;fP9Bffwa1DZiKVdCIfOprNy4BVreaIwxrWbrX6zmyjV7CHfjld/cNo2rB8C6MNl0YbpaKP7UMJAP&#10;ME4zhjpZN95AiQWbGKke8QRbcQQ7DErBfjLe+ZZ4dlBUld0SC4gkAdZ4B7hekfZdYeB6G0LGB1aM&#10;vMiIDOzZGrw2gisMYshtylt5BDx0rgSFGHfnpvFN2pzck1KN1Uuf9LR4PBzTt+o6ik+zXxwwaW3T&#10;miPakpKo4CgC3Hdn2EuyTr4yWNk6lI8wXVJn9SZuy6HMUk5wiSWeDez0tNR5M4BmHe6mUujUSXuV&#10;2EoBnKvCy2Mc+QFwbx+CktuNK9kxayU/WzNNtVlfUqvlev8rBvCS/QJURrimCXoywt0Cbuecavtk&#10;qklNnIsgETJOjAiVl3UmtQby/aGROZGK1MgKpJAVabMMm8oLrRxA8z7U355ozEss8fzB54suaEnp&#10;wQNY6xWdrANvB0AggVRfnlVlsjaMJYRsvUXrLWWL5OhemkZUxPRHrOxf9r/kEOHaVP05mt8DJHAW&#10;NSYW4iohBOqDYHcTcRO0XJ5b4FwEpUBapnfPfWgwYvp7gtXIe9bLsOEI9vBFXoXO3gKpsGxD4xEE&#10;OWd40oHVlxno3W5eEx+QsfJ/9fWjT9G4KrNnLE+mldLD1cvDXx/dhrQt9z/twMp5Drf6tLD/Xdby&#10;xKby+uprh4/XvtGrnlR7c/T4GteGfB6nCaUrUK4hM2DGvczBdxBWes+VtGH1VSaeRPEdiJugS5L8&#10;HlahPIa9dXAVwtzntakco/Lq4dem96GzL3+PW7B2mYkIM7otz7Q1kLrOsjqUr5XzLJSDJm4xvMWs&#10;fOppH/MD21via90uOUnhbBVenOagUVOeAX/cVP0f/S85NFufxg//5ExwPtVaB+jAtbWY/NwrZckg&#10;qASy5Y+dJVs64vmwVl4fpRnBrpVgXYvlPFZwJKwidvQCiAsmsVzDPOEkEcQ7UBpAuHFHiNaanGL8&#10;EYjbk7WPTiJGSotbA1FLSC+N5QGv9E/8thBTXqQjbQ6eK3ELiQmYbkBhONIjPo/rVdx+CuYWlFeh&#10;/tYRxxyGljwk/UjakO5Lg9JJkHZk7EHqukmr8XIUk7ZbsDzhWrBDAtZJlJ0j8X2WxyHcfXj6oxC7&#10;LsncCryvz+2hd36C8toM17NI7OfGVzx8y6+YrO/iSggvVWYQeo3b3TEbY9Kn8aM/Occ7PS859MSd&#10;O/db+6ZxbQc4231IpvCKrisptbXIBxrkIoCMYGMXnytpSfl5qSxaCVMpLq6eh8Z9WFkAwtWB3IQ8&#10;eZYDedAHzScdyspkTc9qORL9xz9yTP0NWvpQqkF0kB1zIPkl4l/Ln3cYSSrtrHYzxkOkIAiP+DwB&#10;6DJirbdh71tY/+CI4w5CDGH58LnCiliok+60dZiRmbccx0EQylePle03zH2sq4Ps+uiQ8Z6QRMi2&#10;UpeUJQtdklUu5UOHUFkT6ze6BeVXxhv7vNC8D6vz61/2pqbgXXDi5r/Lk1Bq59y539rvf9UwE+dz&#10;UL8jb4TJShEEm8DPg5IjcxYsiGthpeTcBBSUYKDOy6RZWDlfLVv2eUC5JqBJv0Scg7Uu8hszNOfP&#10;W9hywCEtl+Lxc7G67zc9QZCxoJyQUuoayiiVkaQFSlUhifQBBBM2mUkaPTmTXehArPKTznax+6Am&#10;zMschOZNWUT8Z7WpW1BKsgjaVO6LUlCqQ3PbuUJOMNmucwD1d45+3cJg112urqPi80GvGki41vAX&#10;BPyO/KRlQpcnI9yAzI9rXbqGcuV59RDOl2XDP7c+DZWzLG7dmb8puxTe+s7EUF2HcJPhvWMTRidY&#10;hxlJKganB8ZNBltX/XmAabbyWzN5m2sTw8oZ0Ovgm4S3Hjq95pKMs1SD1lNYnZBw45ZMSKWyBUZp&#10;sNN3ri4MQRnae1ArwMqLGtJO29rsXqy9R3b/dmH/rlxPpdxu5BHoCyMOOk9sQ+mkV7sJETXIPw/W&#10;8BeDXjaQcOO09QdK1f4LrbUiCGX7OwVvVQIpWFgvi3btFhPXUUyNa+XXqEXw8iLyLcjEjvehVDDh&#10;pjGEZ5ntSteEeABRjhtA3CYdYEFbDhNuzh9rLagJH6QkAt1HpLVVaF0XMla++mWKwnev6mSts5ht&#10;r2V/klDa+WhnxYEsKt1NRgJrb9C7WG5ArQGtXSHdoCQWZu2ECLfT5qB8mUdA7PRRFJJ/u6mOsTnt&#10;JIiazi0kkoxx2vqDQR6pgQ6g6uYnN1DsAm6LmjDcWhqOt0P4ZV3+v8Qxkm0C+ynsTiU+cUwISoMD&#10;NoVg1qbZJUe4rhLFDDjeIIKzIH1qh4zFWibOKlCKgZ+ndj5zM3TPPeHnTpOsu0l1SwJwXpbUGmYR&#10;byoE1nL4ek4K71rKu4UG7DLCTVnAgFmKnorANfMiV1WZfacgGBkp4d6P4Kc2fNGCH5LJpFznC+Pm&#10;kqNTxW5185Mbg1451OOuLb8CMoVvnhY/zjng1x1oJLASiENh58h3HCO6E9+6hWyW5uZzRtd69drI&#10;fQ+gMYctXMUAHeXcRJyGcIei0kf6k6opRDkL1wB1CNZ7icaeFOHa7NqaQ3GXCdFvqQ+z3B1pmESI&#10;Nz0Z6b0rMRwEsKIktuyrTEMtP9dC0WlppXCtBd9Eokx4snjq3FLdOfjlsFcOJdzU2iyHTAWyxVhg&#10;dJCVz5KpBZUDuH/CrrgeeKV0FbjvAbeRWDgcchf0PYA+7akH+rA1bJJsodEBxfnUdR/HTuoC6GSf&#10;UWlkXJWc71qfDOkolc0Pv7WfBYcCnsMWpopkKZRXJTWsfPyd8+4gxVD13K1NzeCYbSmAunM5322L&#10;kNVPNiuEOFZ0DvoEa+z/OeylQwk3NvH/lLXcCea4/Z0dT4BvmkKwvo2Gf/yayeS2z9zgA1rlurOu&#10;tPhxFx1KcZhw4xwp2+x1aR/hpjnCHZQRUBgsE93p1IuM5MflrRTlxFfnlEkyFFYKZGpbbqEqoNWV&#10;KmefCdz3gxb5Eqy8I9kJlVehcvxpYY9aIrkIQrSdROQBUiOlvD6zKT/rtJL3VEOJF33Tgu/iY96P&#10;R01J5UT8t4k1//Owlw4l3OrGL35EKRm30o4gFslcFNwGbrqeRXl1904q4ZsPggYqun2yg/QwKag6&#10;BKsuFSeEzoIuZEFuy640vYRrnCXrpo9P9VLqsEshaWe5n0cWPUwC02fUegmxMRE3cjuN3Pu6vuvg&#10;+Pv6eZVt1unmc1rDbH7c1dxuCrGaGw9mHWnhuINLkFBCrKGCT6pwuQS/qMAHTpazHYsRZezhu10O&#10;JMU0tfBTC77uSPeH+SLKFkcAxU5l/f2rw159RNa0/UL+c9tBs1h+3KuJrIp+a+Htm2YiN+zTElQr&#10;K3Bw8l4ewA0wIHsINJiIBbLBM4R5wgVsnki91eoKGSobDPVL97gUpipjGYI+l4aCiSoVfFkrtrdA&#10;ISjnfMMncF9MDASS6mbcopLuzXbMUi27LzqQexLfmXWkheKpU+pKXbHUu33JLBVE/evTGrxUlUvT&#10;iLOCKQ+LSAd4A+yhC7JdT6cJ+48B89TlrXfnysD8W4+RT4A19p9nrwwkL3BB8HVHthl1d2MU8pmb&#10;EZypwAd5V2F1DdJ7JzHMPuQeYBXmKn2KDu0VQGw6l4tLf4pSkmUvlGrIAuLyO01/INDm/psi1cq6&#10;8/cj2emthJuk0g6yoJ9JJdnfIyj1BeNmzRKYED4Fr7xCV1OhM2Pwrn4xK4SxVhbT5hOwj49+7zGg&#10;jciwKiV6BueOSGe6gFi9l2tOCjYW32+/1aucu6FWgoMEvmzCzaLX0PZez86thzMHYOST+ahx858Z&#10;Y+UJUsGx+LQiRDrtppWv+31/bwFfumegGmYuhMSIOM5r9QE6mPVXYa//SCcFZynm/bhRgQHJoAzx&#10;Y0RLYqf3yzxkbKtN54jHV691EZHlr1aQLnyOcA+l5nrCNVIhNimU4rAr6ym0drJE/bgJ9UkKc2K3&#10;MOQIyCNvrVh7/JkK3aDdunNBBX1VidPkB7sgmNe+sFYWmb17C0G6u2QfO7XjlwKtIsphv6zB+apU&#10;QzfirO15HuVAxMu3O9LNtzDkOjwYY+NHjZv/bNTLR5oFly79bsM0rl4F9aE8TBoJUU1WdTYOHgCP&#10;o96SXxAivQe8UROq+KklBRX5VhrtVJ73j+vDPlDFJSU/RNbHk4T7gJU1EYUJy1MXlgyEdgpvzaeH&#10;Mw2iCM5qUONUL+XKe/32wSP1Ef6cJoMOyDZtOUGVfFlvOGGVGThr7Fb2s0nFvRFUHNm2oLoJapI5&#10;2aabemVTego1wqrcF3BBwPiYxZX99fK50D5MP0BXYRLU34T9K65CryynKdVg9y6sRhBOpY9VCAyZ&#10;1opWIuc6aVX+S4ir4SmSmdSMpFCipHsfg3oo8Z2v2vDxzGWuT9w98kFhe/XSpd8duUIfvfe0/HP/&#10;jbgVik1j2kEs1jstuTC1knyVAvnyP//Uhptt+T5fONN0Quef1Y54LtbfkB4dCwMng9dvPc5a4GSN&#10;rLilmpBH/qtclqj1WMjV3vcnwidt53/2Yh30WsR4t4LJXA3TVJlB5me17lhaZ1KXaQzrL40nYZmH&#10;7eQsWUVPgbleyRYJfQKBszxKNWflAja3CEyLtfflnqVeB0NJyW/jMbRvFjDg6WBisG6qVTQ8aE9f&#10;crKF9C/7qC4Vru1Edr4+bmgRg80AN2Z16nbdCV232Uh3AoxBuDpp/n6WHlZsVP0OcL0hmrgrpV5F&#10;MWtla+B7o/nUD+jz11b7/LVD8IRVvtCvL1AhhHJ+Ukci3Sk2I+N6XYA0OvyVRIzfhL6cReyht7y3&#10;u+1VdE3znsCBJ6m+st5pzHhPikrnrAmy809T/hp50RorC0XPUl0hS3NzIjYnhfKKmx+lzOoOZjS3&#10;1z+U1L0kyhiovCIa0p2TIN196u1trE+JdgUPV1twa/QbR6IEvO4MsRdqkmLWSbOP7NPIZkKn0Y0d&#10;GGOsTpq/f9RbjrZwNz/9CeHG3Oo6O209BR40pBNrvtNDasRqjZ0ebuLy8TwUQsKtBF4d5K/tw11k&#10;+3CzI4p+DxYps6284vJUA9Ffhdkj+dbINrx+Tvya+a+Vc0zULknlnoJ8IMlbu92CAYQIPOEaT4Jx&#10;3/un+Gw+8yE6EKKMW3S1Y3UoojU7v5rsmEknSwk7lKqWXzj6PvdxI9gUCzdvaasCAqIbH7rFqpMj&#10;3br4xZNjDi43b7NVNgQ4oSuyne6Ttux+bzFbsfolJLuhosVl6SnDWIl0TAfHgVlF5l3HlSMx3nJp&#10;7R8Cf0+qX0IRf67Opgx/pwOVXIaBJ9FaIP7avEDFPWSbUQ3FqY6VHvPDBp8At4w0nEPJFqLs4jnN&#10;RDx4c1MpmwTlNXHRBM6PW2tmot/TIulA/SUGin1OmgbbI2CTW/W8cI3NPfza+Rt75ByNHMNX2E1j&#10;4aaR6BurM+74kWilerWw0FWHdW6Nn6zvhdAtgwnMp8Qp7wCc0X86NZxbp0v6e72+9Fmw+h4cfC/z&#10;Jaxklu7BA9jc4HhapjQh6sDmOV4Gfsp35cUFxS1st+GRgbUyXAynbyvwbilrTutjQC2mPF77aa+R&#10;Yc2R7gQY0+SIrflHPW6FaLbIbULWakchJNpJ4VXXP75fDegF4GJV/DHenTCIbPeQKpOvmrAfu7rr&#10;MHNVWKQg5NbCWLkuHqu0WG2dRzm/4iyY9f0Djpd/0L17Ie9P1JXMPOm6EUz287Tq/WnsgnyuJzp1&#10;CQDpUBYBa13gcdxMj1w3Br8b6Ec+F9fazH96EijXMyu3/USevUlT4IZh9V1JT/Q+XaXEb3zwczHH&#10;Pwp7N2BTWhCdQfqINaPeqaaUtC2vl0XA5oempIROm3O0VZYUNJCPPEUYVxD1uhNia/7ROG8bi3Cl&#10;aDqvtAAAIABJREFUckLJXqNbYfBkuoEiKj/5zJsohXerMCp2/gKir2uByEpbY49HiGjND025mPWy&#10;6ynfxzuJka+DhSFccnmfbos3UKNgUhRkBXWJx1djeZeBq6zpGWZdXqNyegr5tjHTboWHqYXVL+R2&#10;ArmxHYlm5hIxCZQH2DelfNGHOllt3HI9s7ZNLGMpwq3gsXrZLSopXZnKpIO0e50nGu7+ZU/9i8Dr&#10;dQlyRQNueajl2Q403PMFDUZ2rOMi/3RpNa21/CQzLgBQ90ZVl+Ux/p2z/K/yvxWSaE3vxy2TjTUy&#10;0tp4nJXmlbL4dqsBbCfi2/mqA7dchkO9nKWT5RGlchMrWoj9s9WmtGVZBFRWc90M/OAXpPIsrOSs&#10;2Xx5r3UPZ95q9d+r7D1esm6gr3RW1AcE8sYICNooG4sKJGOhHybN7oXS0pfupKC3ci4FFzQsyq3g&#10;sfayC6jinu8yxHOuKt39EbZeO/TrM4ikaz0Ua7czgHi1ynavBzF861TDxskoftoRjjBWUsamgs8B&#10;71qNjhvHwNh7k07c+W8rqvz3tNaqK2YzpT1eR7r4+n5m44Zx1qDb8M3Y7OJVgsMUZW12s7Yq8JLK&#10;f9g62BjYZlRX0GNBuA52sUqmuwjKdHNrlUJsCe//TCHM37kcQZkYiCVf1rtLZklnGguKsXYGUTNL&#10;dwsr0k4mvtf71lIte6B8u50Tc/qX6FYlzk0Ufc3da+fO0oEUk8yt6cKOe2CHS4m/HUBSh9sWdjvy&#10;vFdy7kGQoXrBqtSI4XUb6br7gjpMbjet6ySuJF70wrT3NGp2O5cYY2w7av8343q8xybc2plf3DIH&#10;134C3si2jg8Oq/GPe2LnHghcovNRIbgd4FGaWbA+fQQysvUVZ5F73aWqRCgHYuNt2P4ezpww4bJ6&#10;DGQ0JVQuYq80mI4zslS20+mB9z8boNPrN5pjB9aJkLQyC9fnLJcHPC75suZBVvBxolwXsR09xTVM&#10;7kF7X7r1JhHUz4A+f/h1lbXMcoPBXT6KwtMbsPX2kS8LkdQuqlKy9DiSoHdJS45+HoEWWUdjYTuS&#10;INuKTzdFSnvbaVadCjAVc5kHWTBV4i036mc/HlsdayKj2lr7T9w3M7sV1p17INQum2AIHiL+2est&#10;1zp9CDfFTsxCA6/X4KPKCLIFYEV8dekClPx2rYtFg7escFZPA5KDLHLeH7zRZbpesuQgZ5WZXr2C&#10;k0Q+5QtkjDbt++oXNlecqFKez8edBmkkpcFJx8UIhrhHDu1m5gTzwJH62kRvu4Dk27/r9BPasaSL&#10;5r0r3q1acVq5iZXUsodtcV1WHEm3YnFjToU+d4K25p9M8vaJCPdR46f/PtNW8Fqd0xUmX0DcCVqJ&#10;VZrfVFuk4++v2iIurLWsVD6VIw/vn61qeG9IlsNQrL0NT+cv4HYkyisL2v2hQjZFfD5sTtawP88s&#10;H92P9nPBM8vJt8B16Aqku/xCHcpC0f2qcKg9vYITbbejNjgkIzkudEC3dXsQjgi4HdMua+cOrE/f&#10;jXcFcTd8UhPXQew0VNJ+tU6ELyquYMrvjP3u9+Wpzu4WLncNjbExP98bKzvBY6L8kkuXfrdhDq7+&#10;Jai/AsiNjB5N1cO+jDjGUyMX5Ukq24THFp46kq3kRpe3S4zzz1orlWYvq8lTTAUVWN2C1o9Qe2uq&#10;IxSCcAPsdoEHLCqKXeotXezCuknXZyYEoZN9gp7pvzCE23AZCmX5P6gMLwtu33AZAS7dJWlBeFLt&#10;C8Nc6fSExBhW6ab363B47CVpZb7tacn9KHR+hPp5ishpVghpvlxxRVSxFExpJTyS3wl38/xdMdUn&#10;U/tuH/W5dexf8uFvT6Q8NXFCn7H2v9LwR4ArgtibWnjlhRL82BLrNTbwQyw+3dqQZzN1/tlAS17u&#10;C9OdthfVN+DJ51A7qeR26KZUFQGlKbS0Y6BF5Am378b36oL6A1BsL7Mh6Cf5gci11TGpdP8dhqAs&#10;SlBBQLfdzrGK2PShvCLlvZP6wtWKfNZQCaEmbSRqkt/Sx1kBDjBVO/sx8DC+SKO+SmJAOUNrk0md&#10;C4exBWyVICpJiuhuJEExpTKy1UpkW4+qTB2J9l6P4p229r+e9BATT6Fw7d0/No2rO1rpTVkvLJKQ&#10;MY4CVS82kNxa71qoDhlNnAoh1wLxzxZuZ2y9BDvfw+bHRR95fAQVF82f0ToNK9B8BGaEbzrpwOaH&#10;jHX7hy0Eg36fr7zpwpPznNnKWnrUywYhbvcGzPSIBTYo0fVp+nY7J7UegxDuVMJRNbpFHigh1f07&#10;UFuXLBPTgqYPljmGSjqwWpx6WAu42gZTWSVMQbsp0ujAYyNBsPOVKYNYOZRxqmGOEztkM2L2W/cY&#10;4TrhPGPNjl57948mPcp0T7e1/4v7Rm5gY/rt8LnK4Vw7X03mlX7qIbw/qX92EuiLLtfsBFuPVFaH&#10;BzQmQbcnVzDiK2TsrWlvN9Lc7wdNnUFWtZldcGUo8hGTMVrRxLkqLWMYuTXT+SBfIJKUJwqfxzOF&#10;iVbfcrqtLnUuCKG1C7s3ofFEFhRfyJLGbts8bQFtLw6AK01XtKBE2S/Qzr8aZOp/d11LnCJb1VaQ&#10;5aaQdbKx3Rvc7nLgZJiKcBv7zb9vjMsb6QbPplNVugQoF79QZOI1nUSc4p/V4K1ghhK8cbFxGZ6c&#10;YNuRYL3ghHY1xtcY0CUGZ1AMen/lsOXb1VGYB/rHcMT1ywfMdMDoRzE/47yVfjKtwwWq1+qeBKWX&#10;5D7GTbpZF0HJ5RuX6dJA0oG4A+uXCxmxAa42oVrKig3iVILk+VullWQVaCWv/3EWpZq5oNUXLDOm&#10;sd/8+9McaSrTY+2Fzx7RvPoF8Bvdm9d5AJXXpzkcW1VJ3wDZXrxUOwmZ8Aqsn4X9b2Htg+IOm7Sh&#10;04YwgSiRnM6BXFeTPElf2mvS8S3DqAXBBNZxkiBKXmOs/RZoN3rHYhLZ4h5CmH3W/GsH6RUMH1zv&#10;MeJEfncoLBrKNersO99kAp0dqAyzzBJoN0WVeqzgUwCdDoTu6U8SSLchGDEzo5br4Op0Hkp2DFe6&#10;dZ83zlLthlkXfjfp70Xk7+MY82TtPej8LGlNyu2A8o0qfauhreLm/vdOBDxU4hJMjMRrrHUpnLo3&#10;lz5wpbsHMXwRwVu1ouzsGdF5kLlcsGjNF2svfPboqLcNgrJTWlXJ3pX/IAxLf9L9RdwS2bcpjOYU&#10;+KolKmGzaZAVgO3P4cxrFNvVwhNGyuiHw/Z9P+61zHXQHfv1k6y1/YRnOEyAw8Yy6rXDkD/GUWP1&#10;5DnO9fKfY9xrm//c434OP/Zp7t8kn8G/bxqbaU/axKeRpMKFFaTeszjXz2PgZxcQT5yu9fuV3jPc&#10;MFnzyFIu5VMhcZ12LPn6b59ksBIDu9/0BBGTJP7r4fr7fzrN0aYmXADTuHpfK30RlPi4qhuyfTnV&#10;aMGjK3D+lyc9kCWWOLX4xkmjBlpiMe8O0UtpA9c6Qsq1AaGFjmufdWLGWHJH/N2BCNMbax7olcuj&#10;a6pGYKaQuLXmv3TfyXZnhsqzxUEN1s/A3q9PeiBLLHEqESFEGWgh0vXycC9JFakKvVDLGg/kObca&#10;SPrY9SZcPQkXenOnJ1iWcd50mMnCBTAHVxta67o09GvD6rmp9RUWCk8+h80XIZh6MVtiiecSj4Fb&#10;bbFY41QId5z81wT4viO6t/WQTAnWIXIBt9dq82hjOwDmARw8hlIVrMUY09Krl2eqUS+iJOkPALpC&#10;0DOkiC0Uzn4K23c52cj0EkucNqSYRqNbHV1yWinjPEUh8GFFepA1k952OODSyEK42YTvj6MSvrEt&#10;nJYZpX8w6yFnJlydVv+znhQxm7IIve5nh4azL8GTr056IEscgQUVt3w+sfcVNaIseU1JSti3nfET&#10;2l4AflmT7IZGnJedFat3xXV/+LKV9YcuHPZxTyGSMcbotPqfznrY2S3cjVefgv1jwFm5FWm7/CxA&#10;X4TVdWjN0j90iSLQBK7E8JOFGxZ+NPBdIqr/Nw4WU2vtuUPzByivsLayRZDruB1qybH9sjXZ4vh+&#10;WVJEfQcIb+1axNotBfB1c1r5rCPQeJz1y5Oz/rFw3WwoROWksd/8u92eZ77ufIYWPAuFytv8On5h&#10;hu6eSxSBGGhF0tp6P5IAixc+KpWOTetqiWGwj6G5B1UpmnihLGldPmGvpMUdcKMF1ybw0l1EOkCU&#10;dWbt+mOGTuDqSuGd7J9k3UoQkfHGfvPvFnHkQgjXJQH/S0CuSKkCB1PlBS8UHgKfdyCph/zYXHpz&#10;TxIBoiNTdsnypSBrQrq0bk8aCTz5Gc591P3NBWC9IiQJOXdACRoJfDlhy7T3SvBKTVLMYtNLulpP&#10;RuJH4uCR62vXnVn/ctpCh34U1o2u3T74Oz1Wrjm9Vq4FrkRwuwU1LSkt5RJ8U/hKusS4WJLqAuPJ&#10;V3D2ZfolON8OYKMsuxEPi/DYW1PE+s8jpf7KybN60q0EUp1WzBx5kjVJxbXQaR/8nUIOTYGEWz/3&#10;y7so/hzIfLmn0Mq9D3zhuv+ulLLUlEBJXc/T5ry7mS4xCAnugRrgO1i6E04Qe99AfQPU4JLntwLx&#10;wzajTF51szKbJOOHFVEOzHf2VYpi3H4Hj3p9t4o/r5/7ZWFdCgrstwydKPmPuj/4dtn2dJCuAb6N&#10;4F5LhDTKfY0pWym8WIMtdQ9aP5zUMJ9bjGpwsyTc40cHsK0nsqc/Qrz/IvBJXYJoSQpvFMA674SZ&#10;qiB0GznNBvuwt2MzfZxWAAol3NrWBzeNMX8GZHm5p8DKvYdEUA1CtuQSrhXiN9osuR5ptbegtSfN&#10;+ZY4NsQM7mdnh/x+ifnBIu61r8xZqL8/1nsCpKLsFwW2tvM6DX5MM2vSHTzuybs1xvxZbeuDm7Me&#10;No9CCReg3Wn/hz2+XOzCklOMWLUP2kK0vpOwh0K2LRXdtyqf+Qx27iG9hJc4DjQScev0w9pMcWqJ&#10;48HXHfGbhmVR9Zqkvea4zWHuIqmAo5BvKmvtjJ0jkntkMpzOd9tp/u1ZDjkIhROuaxn8vwFyFYIK&#10;NLdZtLDHbeDrloyqNkCNyLdcT43kAx7667kP4dF1TrS54HOEzpCOzYmB+pJwjw3fRPJshFoKE8rA&#10;r5sF+U8dOsD9BnzXFOIdhF2g6RpCxk72cfqNjhWOCnoyE/6kfvbTwgWyCydcAJ1Wf88Yp/aslKwa&#10;nUIt86nRRtquP85ZtamVBzd/w4wVEfQPhiqfV+D8O7Dz8/wH/ZxjG9eVdcATZax0cl1i/tgHOrGk&#10;40GWllUtwQ9NSaMsAj90oFISbdwHbVEe28/9vQncbIuwjUUkk1+aRcKx87PreCETzBhjmwetQn23&#10;HnMhXDZefYrlfwAyX257nznVhIyNny1825LrWnNO944TxHi5LJZS6nxCrRherx+1BVrjWvV9Pm9I&#10;BsMS88HjZLDbwLpeeBvHP6TnEmt7X/NepUPHQpTLhdUKamW43YRbM25kf7IQ2ayted1JNv7YEuv6&#10;SiyE7DvzdhLYqMyy6Laz5pDdGmL7j1cvfVLU+tGDmdXCRiAwjavbWmkRbTepy3wupn3HJDgAfmzL&#10;5KiGubbJsdRlvxuKH+paJKt3Mxa5uFG96x8BdzquRZiBNIVP5t4H6PlDB1kkB3VyTl0DwssnKlD9&#10;nODJ57B2BsqvA/BVG1Diy80zSDOG9dL0ouFXIskIqobis88f25cKa4RKIiNauVO3PQdoXHUrd4jT&#10;u93TK5e3KCDpYRDmY+EKUmvIxB6C0PU+O141seup9EkKdWbVRqmQ7St1IVuAb12PvU4Ca6XhZOsD&#10;bbdaEkwrIw+91pLpsESxuJVm1k4/ohQ2l2Q7fzz5HOqbXbIF+LgqPtxm0uuKWynBfiLEOQ3eL8Ob&#10;NXkOmzE9bf60ki+lZGcapzKO6bEtnBQI2QI4zpoL2cJ8LVwAzMHVn7TWr8lPVvp2rX8413OCONVv&#10;tADVZ9UmkjSdD4R93ZEb6VfQj4a04Lpp4UkLyuHhliAdCyqCj9LrsP7m3D7X84R94Ich1q111Uaf&#10;zvTALXEktr+A6jrUB+faXktgP3bplA4KaKdSETYLId4GHrfkuQwDV3zkcnkrgRRAzIS9b8SVQNd3&#10;e1OvXn59xqOOxDwtXACS2Pz17g8+oTiab6DphwR+bAox9lu1L9d6yfa7OKvzTsxgst0BftWS/kv1&#10;cm/6mPcDA3y0AlStWARLzIyfOsNTviIjvrsl5ojdr6G2OpRsQQoQzlelkiwvo1gN5Jn6YgYJxZeB&#10;T2tSBnymIkbOmQpcrhdAtp6DckUOPVw1J8zdwgUwB1f/UGv9N9wpIWrA5jsU3fz8CdK4TitRERpl&#10;1QL8ZOBpJKTcjOC9OvTnZX8fiwBHpSRbqP483cTI1ubT/EdpXZfWHGcXty/aI6Qjqm9tmSL+0gPg&#10;aVt822/NfTkejmup3Ld+HyEgWTwxfFwvsu3hEh4/A4/34YNKk2p5vEqFR8At1xLd+17989FJ4J36&#10;jHmyhaIFO9dc5+lukcMf6dXLf3PeZz4Wwr1//89WLqy+/lhrXUUpEYewFlbfK+wcV2MRsPA3HMSq&#10;jY1Ytf2V3g+AO66raCOC1+q9bTvuAvddV+1hVpZxnUU/qvfLdgDtG3DwFM4tJul+3YY4JivPUfKA&#10;BFquXyeBC/XRgcN54WfgSVsi1P2zUyFEvFmB15cVZoXjuoGdthgYkYLPJljR9oFrTTF2/C4w34H3&#10;lboI0Jw4Dr5zreJD3zqn8/Dgp7OXLv3u3JPqj4VwAdK9734vCMPfl7MqiJqwdmHm/mf3gPstCVpV&#10;HXl4q7YeiqxbPw6QQFq9LG6G87mMhBbwQxtiK36pxIjFXHL+o7wKcjM+YuWObsHuIzj/GcyQlj0P&#10;WCTIVw0H57eCWP2X6vDiMY7rNvBoiN8Wsvzoz5YZIYXj+1iCYLVS5oYzdrIsgBj4dUsIt0ePxD0v&#10;5+vwSvFDHx/mAew/hHK96wNJk+RvB+vv/dPjOP2xES6AObj6g9Y6cwhFTdj8kFmqoL9xTedWS3Jz&#10;faO5lwZYtSDhxy9b4kaIDGyU4HW3df4xhd2OrNBaCRmfrcEFBbedteyrnZoRvFQXYY7RH/oBPLkD&#10;59+naBfKrMhb+cNmQTOSazBOE8BZccOKdTWMbP14Xq3DufkP57nCNx0xMmrh4fhEwOQ+06/aYFVW&#10;nODRjCUL6J0T8QWlsPONkK2DMeZHvXr57eMawbF66aKk9TuZzoJyTSd/nOmYH1bEkm2lsjprxPoZ&#10;LBYnE8uvvPVAyLaNOPf3XV5uakWw5nJdiGYPsZi1yra052tjkC2IBX/+Mo92W4VV4hSFi8hC5bVF&#10;B6Fehu22BBfniW8jaTY4jGy9iNBaZUm2ReNXbfHh10KxaPPBr0ogRDypwPfHVSgPSRtrJHK/jx2N&#10;68I5uYqyKGn9znEO4VgJt7r5yQ2w/wBwOgslyYObUcLxvRJg4Fx19Er8fZy1+wCZYL76rBoKETdi&#10;WA2FtFeRls93WvI3/9Cvl+CVCSy+hFVuVc9IJc7cMvymgy8aiM0I0i3JbuDLdnHlmx73kMUuta6q&#10;aAD89lYreGepm1AYYuTaa2eJxq6QIM2ZpF5r5CCBGxPO3ffL8iz1C5DXQtGb/qpTwIcYF/YRJG3h&#10;nKxP2T8QTjo+HKtLwcMcXP1Za525cuIWbHzIPPn/poXtThaI8c58ayVQ1HbW8VvVrEzwCdKSuV7O&#10;tlclNUjMZjQ+b2a5u80E6hrenfAY80QKfOUWlX7FNA+f8dFO5HNcmtHSfAg86Mg9qLgyzWHnTYwQ&#10;/qfVRfOEn174HOdykM3LWiiFQPvAtdbh3NrGGBWYg3DTuiBo3/Fil+HzQQ3mm+FnYPcbKGUuPWPM&#10;Lb16+dW5nnYAToRwO/u/fr8SVL+VEShIY8mHm1PZr09ZWSkfTuuKnQp9/0TaQwQ5aiUhg9h1If14&#10;ipnxALibI7ROClh4rzq+XN284UtoR5EuuIXKEaBWsF6GLSUpZqPI0CDXdNvCQSTXshwcLt/sP5d/&#10;KH9RG5AJssRUuI8I7Vdc+WwzFtdS3q96j0yMP49mLL3FJs02uA/czT1PPWljKbxdkzk0FzSugjU9&#10;1m2n1fmwcvbDb+d1ymE4EcIFMAdX/7HW+j+WUSiIWrB6DoJLhZ6nCXzXykQw4HB+7uVyb9iuA3yT&#10;yylMXWT809r0FlYEXHHlw1XnF4tcqsyi+CQjpMQ5UIc7XgyCdSprvkKv5Kwl7+u2yN98IBNcxofm&#10;yAvp3QiphY+qBYhLL+GQ8N1uSqtWoa4lJfJMbXCK3Q0jfvV6Lqhq3S7n7drkebU7wPUBaWNe1+Tl&#10;+vDYy9RI74uweLmWFxb/H/Xq5f+k6FONgxMjXABzcPWW1jozLOMWbFymyA3GF85qC3LeiigVK+2V&#10;2mCy+7Il5BHqjJjfqx0uipgG38UuZc1N4mYMW2V4Y4EY5dcd8bFVJ4wkW+uCLtB9mhRZ/fsk8K6L&#10;DxdlC/AswD6Gpz/Dmfe4auscNOCFVXhhxFu+jyUgnc9e8Kl5H9Ym36G1kbbmfnHuz2A4X50sPjIa&#10;Hdi92u9KuK1XL59YZtqJEi6Pv36Peu2KjMQVRBgDa+O17TgKX+RuLGTbl42yNLcbhK/aktPrJ0Nz&#10;QFHErLiNWA5hkGU9lFQB5YoF4oaFp61ea2TeyG8xz1aPJxXtuUHzB2kNdfYT/H5hB9gc463fdMTP&#10;76v+un71dPpd3yC1MYVY3GvlgtLG9q/Iw+wKHABott7n3EffFXD0qXCCxZvAuY++M6n5h0BOIs0U&#10;Jla+5goXLBIUSC1crg0n228jQGUE3Yyl2qpIsgXxFW+UxTfpo7ZGSbfg3YLPNS3eUJIWl9pMtWme&#10;/GesBGWMhXePKe/3+YARbQ9rXKl5NvnHIVtwhoBzDXlXUajFmPlqSonrj52bqJ1LG/OuqQtFkG3n&#10;JmB6yNak5h+eJNnCSVu4DqZx9Rut9AdAVoW28RJwZuZjX4mh1YGLq/DSiNddTbJILQjJbJThzTlt&#10;9a/EvQ0QFdAwcKa5x+trzcJ92bPgPnC/nfUPCwpcpn3r7MBlPhTuw3ueYe7Dk7tw7uWhbcwnwdcd&#10;uU/5ORulYrVNuzu7lkhJfq0ku8nX60U89duwe6enmsxY861euTx/mcIjsBCE+/jx/7N2pnrhsdaq&#10;3G14HLdh4wOKCJd0GO0V/sk4JTAXkW0nUNaTp3+Ni193pAqnnAsctBJYqcI7ADufgyrBxkfzGcCU&#10;eAg8jsV/p5VYOZP6Z63NWhpZ5ye+UCp+F/E84wbwRvM2xA9hozgtjwZwrd3r2/e56dUA3p0yjeRn&#10;C48P4MU11xl7JvgUsCqyFFiMsdF2++G5c+d+a/+od88bC0G4AOx//zcIgj8EXKqYE7hZK07gZhDy&#10;6S9dqUU7q7DxcPyYSkVbLZcP7BPOe87ZuQm7T+DCaywaHXWQHOW9RMjX9xsL9GC3g0Ve47eilQDW&#10;QwlYLlO9ioNXy7PAizrlUqXY7dlNK3O3XxBeIbvDjdL0O8JdCmqVtO+EaYKc3zZN/yZr7/5REYef&#10;FYtDuIA5uPr7WuvfA5xAbUcijNU35nK+J8DNHNn6gM0v5yR58BC43add4BXHPqkPsuVjePI1lMuw&#10;9ov5DKoANJHocxupXvLk6tXHSkAVUZJYLDWJZwffxeIG88IzTQOfVIpLp/OZK3VXJZYa8eF6+MKI&#10;87UTFKdp35BMpzDrvmuM+ad69XLh7c6nxUIRLoA5uHZdayUMW6CqWD+8lJxPxPYSch/Wp09K22N4&#10;8nYLuOLOl9+CNyN4s35EACO5xd3WJo3VNd5ZBpOW6MODZoc7VHoKe+JU9JuLcIt96fLHa4EreEFc&#10;CI2kl3RB5vNc8mmPwgAVMGPsDb36zkK1XznZLIUB0GnlN4yxIm1hrVi4ew8QD1IxaCCli9Vc1Us7&#10;FuKblmy3gR/2pdvEIHzXylTIwPltnUVwZLQ4fIUH5TUO2lImvDPlGJd41pDAzudcVPdYr0I7p4dR&#10;DiR/9sGMZ/h8XwphaoG0zTEGPnDB5HUnb5q3Aeol6d57vNk2DeGIUr64wUY6rfzGsQ5jDCwc4bLx&#10;6lNjkr+V/UJJlcjudYrKBn3g/LS+rLQZwQtHWZkjsA/81IR6TUQ+vu4T5bgSSTpgvrqm45LJx0ny&#10;voX0h6qXQJfh6UEEzetTjnaJZwLNH+DRV7DxMtRe520NNs2EZ3y64Z3WbB0Rz62Kq62VyvOSjzO8&#10;pqQkuEcRTIkh82NTdnXzhxVuKNfIU78xyd9i49WnxzKECbB4hAuE6+//qTHmP5efrOgsBGVJZC4A&#10;bwaSXN1OJDvgbG10tc1R8EZtajLFqy9a4tu8h+j15nVBE2eJDBJHH4RHzdz7DayulsWv++hzSO7O&#10;MPIlTh3Se3LfdQDnf9mT7vVKTXZqnnZ8GfXVGaQ1X1WSzx4yuOrvndBZvznSDZTs5q4059j+1mP/&#10;imgkKMlIADCp+e/C9ff/dN6nngYL58PNwxxc+7+0Vn8VyIJoQQnq7xRy/F+1i03/8oEFryvaTg4r&#10;31tXKvzRmGIsNwzsxRnhNmNpIy3WeAL7VyFqw9nFy2ZYokg8he0bUKrA2mWGzZ5riVij+aqwxpSC&#10;M5Pg1x05Xznozb6J0zl252heE+Gr3iDZ53r18sK5EjwWmnCvXfsXlbdeeOuHrt6CUhKFrKxB5bUT&#10;Ht1g/JhKMGFg80OEMF8douHQjwj4tZOHBMCKK+K9ar+v2dWMk2I3PqWDZAUs8SxgH57+KBbtxtuM&#10;k+fxRV/rJJsTX5on+svivetMMbgb9kzo3ITOfp/f1tzWq/tvwm/MWS5/eiw04QLs3/vi/Mrayk9a&#10;a9GOUUq6/q5eWKhqrDzuAQ87QroevrhhowxvjOnIuZo4DV53HK/ONXzyHvBdo0ZTB5yrynZwidOK&#10;fdi5AVjYfJNJtLkeI/m4Pv3QE181yATn5wVfHu+DwxqR41wvwdtFJV2n9+HgoXTdzci22diqY3fK&#10;AAAd10lEQVRvvL72wmezdTOYMxbSh5vH2v/f3pnFSJJlafm718zXCI+IXCtrz8nsiNyqMquLomBE&#10;i5fp2RBD89YSzTQSyyDmYVogUaKRmJ4pJNTQEmIGiYFmEepm0zxBIwaNhn6ZBk3DVNeSWZlZlXtW&#10;ZlaukbH6amb38nCuhZl7eOy+RaT9UsgzPcLcrrub/XbsnP/85/kvPo5s+AsrT1gLubJIQHg6vIWt&#10;A0N75TZugczrzZNtFTlQO2U363FonXHqvkfZF7P19+uZomE34Q5wKwKq12DuKky9ClPn2KoR4kGk&#10;ltBMeR8UPGmhfdLzVbdjPCe1DEgaIsq9JFueyrmfS+RfAJENf2HUyRZ2AeEC5CqnfxRF0a8mzzjl&#10;wvxdeikX6wUeAo/q7dFt5ITip7eQK77dkikRnVivjfZ2IK5jKNd+mYPS8hNpFe77qZZhu7iH1BOe&#10;NORCSfkV2PcmO+m9OuGILzaEWVEtbNNsZjN4ACykgoSaG1e12eLwxqjKOd+hSIii6FdzldM/6tVe&#10;+oldQbgAXuXE72DMb8r/nHJhRS42GimbKnCv1u4dClI5Pr6F/NkconnsbKE0dvVzMRZwNo866W9/&#10;zofC+EGYOi1RwdP3Ibi7pfeUob84X4WHDblAl33Jgd5VO6/iKmRydT1sVy0otbZWfCf4zMpUkzTZ&#10;HijCF3qWwggS+VdakWDMu17lxO/0ai/9xq4hXADGZ37DGPMvAOcXqKVCufAp/XRsfQi8X5XW1fVw&#10;zTVTpCdL1AI4Ut7aTeHnHfnfGMaKBKcb7rqIOJ6ygE27oxWhchr2vwFRS4i3eoVBKSUzdKIB1U9h&#10;4QNeyQWiuVLJrf9cj4YrHsZ1h3WkFhaD3ibjrkcw23Q5Yyu69hdLvawhWDnH/YKc8+2TG77Vq70M&#10;AiNfNOsGs3zlJ1prsUGKjW5MCBO9d19LD9trhmu3LX4SSNtjWo7TiGQU+1bMlB8hYvVu48KbETxX&#10;WO2o9AS4k5o/VQ3kgF+3Gdo8dB18QOUQeDtRImfYFKIHrvaAtKu7ou9FV2jyHEHVg7WnkWwVq5Qu&#10;ONVCJEM5d4pPAleQ85P2+N5YLKaweFF8bVOGNKMu/1oLuyvCdbg3N/slY8wdwI3d9UU2s9T7mXB3&#10;mrILX8tBe68ON6OOv7FCroUODSJ26871D1L2d/HImhjGSjDUiftNEZpbRMWQ0xuQLYg3xdRZmJoR&#10;v4q5D1xjyWgWIncv5mD5E/l8m8swNS2fe0phczgPrdRtfsGHR63e7D2P3GHVgtWphRvReltujBth&#10;YpgTGiHbE70m26VLcm63k+2de3OzX+rlbgaFXRnhAnDrwylzsHxZay1HrlIQuqO0RyN6VnZl4Gkj&#10;MbqJGxrO5MWw5npHRGqtRCmvlbc28+ke8DhFuCbVfgydTQ+Cz4FHjcQ4vRrA0dJ2D/p5WH4IQU2q&#10;wOOHgX3beqVnG3NQfSQXslwJxo+wUeP4+YbkP+OiaC3o7STbSy1Rz6RrADVXW9iJLeLlljRaaGSy&#10;ck9VZ3FnqZ9Pk+0D/aR2iqNv7EoBzu4lXJxGd2L8slZKWqxi0lUKxnvrozsL3K5JnjSvJYKNrDPi&#10;dsqAGLUWvLKNabwf1BN7vWYEBwsyuPKzpuyzEcKpUnvTw4cpgg6dk9NW1BBrY86Rbx38IowfAHWI&#10;/g7a2cWwj2U6bNhwJHuYrVz27iIX27Kf+Ad7qncV/iZwsWPsubHSCXZuh6mFi004XejxkbH8ibu1&#10;TJGttU+ri8snd4P8ay3sasIFqD6+/Hyp7F3USkso1kfSDZEx4hYhOWPdQdZRJNtXgKNbTNbcci28&#10;ec+Noo7gi0XxY7jiqtidTQ+3rchw8nFluCVzyMZ3+kZXYQlqD2SUPUBpEgr72fqg7L2EZWjOQt35&#10;YuVLUH6OncSkH9TdnUoqyj1V6p2H8F3gcT2ZGB0340zk4dgoJRe7kq2Zq9eiM2OHTt0f8up2hF1P&#10;uAC12Q9fLBbLF1aRLvQ8vQAyOroatkcLcVTqsfX5Ti0k+lgxjw7g+ZIUx+4Dj5uSlzUmee0A+DiV&#10;yghcDrnfnUQQQfgI6nNSrFRAcRIKUwjZ7NUIeBGa89CYF7byPCjtA/8wvbqRvuUuoLFCJYgk4l1r&#10;6Ol2cLGVTN6IUWvB9BaVNH1DtzSCNXONRu318oE37g1xZT3BniBcgNrs+ZeKxeIFrbQky1ZI14ok&#10;qsf4HHhQg0JOUgqR61ffjlHH1VAi2pwnUXMrVUG+FkkqwdPyu9ixKTYpyad0j6+VtpYz7g2aYOah&#10;5ggYIwZDxUnwK0i8vZtI2AJVCBehsSgyOpS8p9IUeFP0y6kiBM53KArq7nvtVe9At9RCZOTuqTO1&#10;EADXW3ByUAfV0iVAdZLtfKPReL184OyeEJDvGcKFNUg3CsQotNJ7yVhsZK41hNH2ooQq8GkNxtxB&#10;XQ3gpVIiPbsSOsUDEpWc8J3UJzUaqBFJr/pm24b7jyUhrPoCmEi+B2tlsF9+DPwykp0e/OUhQQuo&#10;QVgTb46g6cSqVqrixUnIVZBvdHAXjGtRe9NL5IZtvtZD85c7SFdbnC+OW3D35ZNUWBxQADxXXn/i&#10;dU+wdBGUJxe2PUq2sMcIF1ZI93xbeiEKJPqaPE0/lHAf1uFgCV7axraXXfXY091PrsuBRLbGwiGn&#10;wb0SiubXdw03jR5pKvuLJhI51qFZFatNcGX5OAnuGlm8nMiAvBxyu66RZE18b63cc057B0DkfgwQ&#10;Jt95FEDUlHwMyN9b9+gXoDAGfgkYY/vzPnqHZeBKKgLdSapqPXzcTAZ/xggiOcaWQ6knxBf0ahOO&#10;j/VoyOMqGFi4lHzfbWmExtm9RLawBwkX1sjpmlBSDJMzjMKJBdLCe9O5OoFEt52yr4tN4aHQwMsF&#10;oZmbKRlYPYTDRXhhwGvvLQwScbqfuJElfrRGImXrSNO6K5NSrs0TedRe8ujl5FHnQOWRaDrPbpCe&#10;f+jGMalUMbYRSvroVI9yCw3gUkdqASQt5qUsFuuhfGIniv1IpDhbUT8vjQ17MGfbiT1JuAC1J++/&#10;UCxVzrdJxkwEQQOmjtI7heP28XFT0hFaCaF6avUJdaEh9RlFIkezJHfpQdS/ke4ZhoNLLbCpzjNI&#10;FAUlX9JKvcBD4GEzqQOk9xUYacY4Uu7XxXwR5m9Jmkl7aenXbKO+dLZ88M09Ocpk9C/320T54Juf&#10;15Zqp40xD4AkN5cvyRdthyvle4Ac1PFJ1Yrg1Q6yDYDAaX21klE9FtcphEQ9z2dku+fgJXYBK4jd&#10;vmrhzjvEYhyKXzi9Lyt3WsrCG/0iW/tYzsF8qZ1sjXlQW6qd3qtkC3uYcAHGj5x7pKPiaWPsLSAx&#10;vMmXYeH+UJ2zHrqGBYuQ7UROykhptGDlZFghWpW08Oa9/o5NyTAceLHTTAcsUuiab0k7+U5QRWad&#10;5TxAJVFtLRRJ4plCn8ghuCvnXr7cYURjb+moeHr8yLlH/djtqGBPEy4Ak6/MXb9/7aQx9g8B9wUr&#10;KZbU5qB+feBLuuMeY1f8yMDRLreJIWv73zYjeHmYRf4MfYOvk+GLsXAidFGtRfKuj+ui0d4ObllR&#10;xsSdkiCyQg+RNfbNxqh+Xc65whhij7ZCtj+6fv/ayVGcsttr7NkcbjeYpau/pT31aytPKCU5Xe31&#10;vCttzTUAH6WaHBohTBVk5HQnZoE7qdbdGKERo/ETPTN23gksog5wodKWEbjX2O7Vw7if7SQ2I+Sy&#10;lmOUYo+HwINm0l14IC+f7IOOY6HWglfLWxsdeqkJDZMoEFqR1AFeKK92oesplj+RGkqu2JYvMVH0&#10;z3XlxK+ts+WeQt/7kkYJujL9jWjp0yee58kI9lgbGgWw+DFMzNBvbeinrUT7aK38dCNbECrqFuEG&#10;0dYMzfuC5mcyxA+b5DmUEp3thgM+G1C9I9KwOMSyVirVm/IgsFC/KSY78f2wtaLjLE2Cv17m0UD9&#10;ttuW1LYaChOQ3464r7coknCSsXIpeA4IijDbSAzuSznn77EF/ffxgqgTrHXjb/w+DHhsQwsWr8h3&#10;20G2URT9ulc58Q/7ufdRwzMV4a6gdv1XwP6rlf+3KRhepp8OWQ3gdiiFCYAjpbULEzeNzKFKzzUL&#10;IjnhvtDDds8tY/6CyCt8d6aa0EmyXHdfFMiUia79UfMwd1MMXrxcIvHSnjSotBrOq2Et0q7B3BXZ&#10;t59PJGPaB6zT96o1vJHrMH8FvLxsG4VgQ5GOaS3ND9bC5Gu9+JS2jTrwibsLioyoU2Kbz6sh1NxA&#10;SEg8aE+XNy/bugs8WoaXxrt7O/cOczB/Z5USQaD+JuXj3+3r7kcQo3MfNUiUj383bEVfxhpxHkkr&#10;GBbuQHBngxfYPoqIrOd4SU6k9WKxlkkCwBiBgaPDJNvaNdGp5UpCkFEgVo7GCIH5RcgVYOla9+3n&#10;b0NhXMg2ClxDQtyGrSW/V59HhgZ1weINCen8gtveylqiMBkwqpAx2qu2dUTv52VbvwBjByUyjkJ3&#10;EfBg+UpvPqttwifhJk9Jvj7GtA/51HOeEs3u5bokSDaDl4Bz/Sbb4K6cSx1KBKxZCFvRl59FsoVn&#10;lXABf+rED5eX6jPG2JuAOyC03BLXF90Imv5hko3bNTtvPpoh7C8OMw8UiserVwATyG145RQUXoHx&#10;E0K2JpCI0YSsGuET3pdIVGkh2OKEbDc2DZWXxLcgTvNUH3bZ/3xycQybzrN3RqLhykmXo4lkfc3l&#10;LttGbtuGtO4Wj4oRe/m4dJtFLYl+oxbSGTcc5HCppDit0PH7U3n5XcsxrK/lLujjLQyI7Os1u3pF&#10;Lpr5MaBNiXBzeak+40+d+GE/dz/KeGYJF0Q29mj55usmMr8rz9jkhLdG8rpDnPu1Yv9Iku89Okwf&#10;GDsvt95YiQjLR9t/X3zZdYQ5Uow6otTmUpJGUKoj11qRE9SEQsphF8JrzCfbgxB9GuOHHVmubJD8&#10;M6i6qQFGugr8jlp88YVkWwXYpXU/in4jHysVHPF2zn08W5SCWug+ipxroLnQx6m8G6Mu54yJ3B1Q&#10;IvI1kfndR8s3X9/rsq+N8EwTLsCRIz9X1ZWZrxJF31x50lrXz5+HhasQDceCMzRJ0awZwaFhF8pa&#10;1SRX6uVYnaNNKxVSFpkx4nZcayQa7kRhXKLQuIjVGWVGLSFyYyRtsQrjHfrVWvLPoCmpA2uS3HMb&#10;cqAcIStPUg5DhO8l45UM4rHQiTMlOS4iZw+R9+RacnEYwXl0X86VOD+evj2Lom/qysxXjxz5ueoQ&#10;VjZSeOYJdwWVE98Ow+DPG+tCmzhKy5WhOgu1qwNdjgXCwLXyukp13x2bNkLUkuglCuRxI3RG43Fk&#10;atYivRQJK3CtHwlMyoym6yjxdQrAjXmZXtGsSkqhG1L9/KvyOQOGp9qX0O0+Kw9Ml6RohjM4shaa&#10;re1rdLeF2lU5R3LlzjbdpTAMfonKiW8PcjmjjGdKFrYR/IlT/6P6+PKJUtn7fa306ytHfK4k7Lfw&#10;MUy+wiB8GBRwpgI3A6jV4aXhWz9IbhQAvUZHRrpP1Eout+3XG5HYBr+P96+8NSLcTiJN9e7tf4Nk&#10;WPgacUbUcumklqQfhghPJ5+GVqtTCjEqiBb39rJ8LIdK8NLA2r0XYeEzJ/kqJXkvwFjzcaO+/PN7&#10;uU13O8gItwNuhMdZs3z1n2it/i4gB5GfA+vBwi3RaxaP9n0tBWSm1dNcjyehbhedOdNO2FlWdLkm&#10;BL/jKpHm6O0EkOXj6/++8TSRp8kgpNQvY5JdKwm+LL9SSiJwPdz5B0UlA0pBCLcV95Z0wQEgPz7g&#10;iQ2NW9BcFKJNtegCGGO/o8dn3imPDXJBuwNZSmEN6PHpd8Iw/IqxRo77tIohqMHiRaQjvf8YCbLd&#10;DJafSA4vzoMyyDMuFGWCdnKz3Fb2bWD5nqQ5AjcEsmeTxLaHMu3SsPpaIa7D4Mi2Ksd+UFutQrBm&#10;MQzDr+jx6XcGtpxdhoxw14E/cfIHtaX6NJifyDPulik2yZ6/3l3v+SwifCAFL+UJaVWeG+z+a59J&#10;GkAhhFvahM9V647kH5c+SVIkflFkakNGnoRwlUqmfgwVzdtyzHs5OQdsOoVkflJbqk/7Eyd/MMwl&#10;jjoywt0A40fOPaI881YUhu8Y4+rGcRtpYUyiqsWPgeHKiIaLEKqP5SSMdbhqq0Pid4I5aC1LdB02&#10;Rd+7GZP5oC5/78XjFfyN0xYDQg6XEbcy18za7WVheoMlOcaby3LMqzZLRRuF4TuUZ9561iVfm0FG&#10;uJuEN3HyO2EYvWWsdWNFU5pdLw/zN6FxY7iLHBaWbwhpxa29lZ8a7P4X7kpHk3H33Rt6OThY6xQX&#10;octDhtKcMQLwAUKRBj5fgjfLQxrF2bghx7aXT3khrKgQLodh9JY3cfI7w1jabkRGuFtAfurU+3ps&#10;+nQURd/qGu0GDVi4gPh8PSMwj0Wm5eXl/Y8dZKAjjBq3pBlDaYlWKy9vftvxE7DvdZEzRa5zbvmx&#10;GPOMAF6uiLFMX1281sSsHMtBo3tUG0Xf0mPTp/NTp94fyvJ2KTLC3Qa8yol3o8i8bay5JM+kcru5&#10;Iizcg+qniN/XXoaBpQdSZDKByIM6O7j6CjfK3C+mUglbLR/5EhHnHenmy9BYYJg38DGGYy4fwPKn&#10;sPC5HMsduVpjzaUoMm97lRPvDmV5uxwZ4W4TucmT7+mxmTOS27VyLxubm+fH5N/zl6E1GtFSX1C7&#10;4QpVLpUwfmyw+190TlTWNWFsNpXQDYXnRIer3FgN9rwX9mq0PpNjFisXnnaT8DAKw3f02MyZ3OTJ&#10;94a6zl2MjHB3CG/i5HfCVvCGMebHK0/GrcH5clJUs0+GuMp+YE6kQV4hlUoYoCN60zm6aU/adreS&#10;SuiKYqInVXrorb2DxZOkKJYvt40rBzDG/DhsBW9kudqdI2t86AHy+09fBH46WrzydeXxW1rpqZUD&#10;1i84I5wHoJ9A5UUGLFHvDxbuulSC88LdTCqhzQ51MztZ67a+BnU3qiVsQqHChp9p644jVON8Mrpk&#10;RnWsIXb+yMO0wRwIlmDpnnyHuUJywUl0tfM24hvexMz3smlOvUEW4fYQ3sTM93RYPGYi+9ttRTWU&#10;8wXV0qlWu8Yw7f92jPpN19GlxZdg/OjmtlPucIsJbRU6CXaNw3PpMyGI2Lx8M11/zSWxDIx/usGG&#10;yfx5vZfZtinH4MItOSbzJdrTB8aayP62DovHvImZ7w11qXsMGeH2GpOvzOnK9Dd0GLxpjPnjlefT&#10;E4NNBAtXnIxsgxaikcMitJYkcg8bUD7ApmcNxM0FMVF3wsQWLfHJ30XtEN4XYtS+pDImNmnpU5hw&#10;kXiB7oe9s5zERcF6L54aoRxzC1fkGOyYnAtgjPljHQZv6sr0N56FoY6Dxl48qkYDU2c+1OMzb0cm&#10;+EvG2Hsrz69MlyhLoWnhMjRvsXm//iFj8a4zGo/EtDu3BQ+z2I82NiDvtNZuLDrDG3dXsConHDdY&#10;FGX7sYPA1Cb3nZM1K72Gwfiii2rj9q7xzb+vkUckx9jCZfnc8u2uXgDG2M+jwH5Nj8+8zdSZD4e3&#10;1r2NjHD7DG/81H++fv/a8SiKfsMYk4R18dDEfFk6nhYujT7xNu8gLmDudtvzET+JxdU/3YqEpf0S&#10;lSol29ZuIMRn5bXjfHDUcn36Hag6Ab5SSXqCOjKOJ73/eVZ1/nmTjnCV+LXWPiOR7S3B8n0X/cZe&#10;vMM2H+4FYqK9JMdYvtxuQQkYYxoY85vX71875k1O/6fhrfXZwLM5RHJIqD15/4VisfLrwF/TWqUK&#10;lm7ybNgS0imMywSCQTYQbAbx2CGlEyPxYA1v2VYAh95c/fySky77xcTfFoRovbykC1p1mHqNVVWr&#10;pUuuDdcRrgmSoZFp2EgKYBOn25+vXXOjeUrJvpUGjCNyLZX6yvPg9Xe8Yn/RhMbnzszHd4bgkM6R&#10;Oynjv200lt7NLBQHh4xwh4DGwsUv5D3/H4D6y1qnk4UqMV+JWuJ4VT7CYF231sHSJclzepsoKLWa&#10;cKAL4QIsXnL2jfkkr2utPGcMTB2n63ue/yhlv7gOjCPcysku7+ET6YzzC7QRtTXyfGn/xjaUI4sq&#10;1B/IZA4v7+Rd0E60xgL/oRUF7xYnz6wx6TNDv5AR7jDx5MJJUyz8feBr3Yk3TAYbjh9i6EaNdjbJ&#10;wW6EsAW59aRiT0UtsDIm3VlfdpNrxYgeuWLWBoQb20OqtT6veZkAYcJk7I+Xh8JhNj9sfJTwVFqS&#10;42PF89ckWt1o/iMOvv7JsFb6rCMj3BFAc/HyTE773wT7y1qn9UjOSNsaITCloLwf/CMMycokw8jA&#10;iiVm7alrK3cpkZWpFgJjTATq+0Gj/u3CwbOfDm25GYCMcEcKjfmPfirvFf8OSv0NrXV7AjfOmYYt&#10;ecyPQekQe6KJIsMWsAT1x5I2UDoh2o7z2BjTxNp/3Yoa/7Q4de7mkBaboQMZ4Y4iHl08EpX8v6K0&#10;+tta6Q4nbxfBmMhNsfWhNAX+IbLGwb2KEMLHkoIxoaQNdDwhuYNorXmojf1n1MN/z+EzD4ay3Axr&#10;IiPc0YaOli9/VSnv72mlz3b/k5Sna64E5X3AIM2/M/QPs5IyCOpyYY0VGl1grDlvQ/WPvcnp/8Iq&#10;gXOGUUFGuLsE4cLVn9We/RVQX9FadXQExLleN8LcWpdy2M+mGwMyjAjmof5UUgYoGV6q1ohmjQ3A&#10;/jcTqe/6k9N/MIzVZtgaMsLdZag+vvx8sai/rpT661rrL6z6g9gLIE45oKBQhuI+YN/A15thM5iD&#10;xhw0a4BNUgbxd9kBY8w1a+2/aTar3880tLsLGeHuZixf+bKx6q+i+CWtu/SixoU2EzmfAOdzWpxw&#10;kqm9bNAyyojAPpVW5lYNcJ13sSFQV5K1y1j+u1b23zE+878Gv+YMvUBGuHsAC3f+aP/4xL5fVJ7+&#10;W8CfbpeWOaxEvqGkHozrriqOg7+dSQkZtoYlCBehseyKnVpSBdpfL5KNgB9bY//l8sLT35t8+aef&#10;Dn7dGXqJjHD3GuY/PBr5pb+oUF/TWr+19h8qR7xRMjHBL4nHrFdhZLrbdi2qEC1Bswqhc0FTnoti&#10;UyY5XWCMec9i/6MX1v8rU2/cGshyMwwEGeHuYTSfnD/hF/M/r9C/DHyxa+QLtBXdTJTMsPKLkoLw&#10;x4AJsmaLtWCBRQirkiIIG0i3oEoR7OqiVwwXyX5gMd8PG63fzxoU9i4ywn1G0Fy8PONb/y3l2a+j&#10;1J/Uas2+V9o63OL2VxDyyJVkjpguA+M8eyRsgWUwNTHuCeqJmbpSLkWwuuOrE8aaOSz/z0bqe6EK&#10;3ytMnLoyiNVnGC4ywn0WMXdjMvTCP6O1+gso/iyW6Xb3si5IF+Bs5CxrFSJdKsgEBr+IeBEU2f0F&#10;OYNYPzYkYg2azpnMjaBRpFIE3Qtdba9mbIjiKpY/NMb+wI/8/8O+YwsDeCMZRggZ4Wag+fjStFfU&#10;57TSfw74EqhXtVabH2O1QsRObx+7eWlPhkz6ORHtqzwQ/wy7Ky4EWvJjW6JfDgNxDIsj1vjcUDoh&#10;1k3CaWRvAf/bWPN7UcN8VDh0+mqP30SGXYaMcDOsxsKFY+j8WaPUz6LUz2jsEZSe3PoLxWkJA5hk&#10;vlscGUN7nlOnikpKOWcw57274pWf2haXa4bU67v92VROOo7KV/LT8drc9vHra51KB2z1rZoFg3qA&#10;tT/U1v5BwwQXipOvXd/6C2XYy8gIN8OGmL36fycmn596S8EpBT8D+g3gsNaqR1IGm5oWm3qEdoJM&#10;PaxAdfxjxSs3RexKtT+/Qxhjq8AjMB9a+KGFywv35987MP2nFnf84hn2NDLCzbAtLNz5o/1jlX3n&#10;lKeOKziHUn8CxXEsk6ucznYpjDFNFAtYrmPtTyx8ZCN7vVZdPD/x4tuzw15fht2HjHAz9BaPLh4J&#10;iupVrdUxjHpJafUaqGOgXkTZfVg1ttoLYjgwxgYoW8WqObD3gJvWmAtoe9cYeyPXsLczx60MvURG&#10;uBkGCa82e/5538sd1so/oLzwIHgHFBwCDmE5gFb7sXYSRRFLESigKEBM0ta1aIEkZpWr1NkASxNo&#10;omhgaaBYxDCLYhZ4bOExRLM28p8YG86GUfCofODsfUZ6cmeGvYSMcDOMDK5e/Z+Fw8WpsfxYZUx5&#10;5FWoCspTBaXJ51QxFxBYiDylPB/A2igEL8qRU4FtBNbQspFtWt82bUQrqNdqD2uzy9PTv9g5Ez1D&#10;hqHg/wPXAU5Q9rkR7QAAAABJRU5ErkJgglBLAwQUAAYACAAAACEAibPKud8AAAALAQAADwAAAGRy&#10;cy9kb3ducmV2LnhtbEyPwWrDMBBE74X+g9hCb43khobEtRxCaHsKhSaF0ptibWwTa2UsxXb+vutT&#10;c5thh9k32Xp0jeixC7UnDclMgUAqvK2p1PB9eH9aggjRkDWNJ9RwxQDr/P4uM6n1A31hv4+l4BIK&#10;qdFQxdimUoaiQmfCzLdIfDv5zpnItiul7czA5a6Rz0otpDM18YfKtLitsDjvL07Dx2CGzTx563fn&#10;0/b6e3j5/NklqPXjw7h5BRFxjP9hmPAZHXJmOvoL2SAa9mrBW+IkEhBTIFFLVkcNq5Wag8wzebsh&#10;/w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8mvOYOwsAAGE5&#10;AAAOAAAAAAAAAAAAAAAAADoCAABkcnMvZTJvRG9jLnhtbFBLAQItAAoAAAAAAAAAIQDaQ2WPc74A&#10;AHO+AAAUAAAAAAAAAAAAAAAAAKENAABkcnMvbWVkaWEvaW1hZ2UxLnBuZ1BLAQItABQABgAIAAAA&#10;IQCJs8q53wAAAAsBAAAPAAAAAAAAAAAAAAAAAEbMAABkcnMvZG93bnJldi54bWxQSwECLQAUAAYA&#10;CAAAACEAqiYOvrwAAAAhAQAAGQAAAAAAAAAAAAAAAABSzQAAZHJzL19yZWxzL2Uyb0RvYy54bWwu&#10;cmVsc1BLBQYAAAAABgAGAHwBAABFzgAAAAA=&#10;">
                <v:shape id="Picture 23" o:spid="_x0000_s1027" type="#_x0000_t75" style="position:absolute;left:1060;top:115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CscygAAAOIAAAAPAAAAZHJzL2Rvd25yZXYueG1sRI9BawIx&#10;FITvhf6H8AreNLuKdt0aRQqCB6XUVnp9bF6TpZuXZZO62/56UxB6HGbmG2a1GVwjLtSF2rOCfJKB&#10;IK68rtkoeH/bjQsQISJrbDyTgh8KsFnf362w1L7nV7qcohEJwqFEBTbGtpQyVJYcholviZP36TuH&#10;McnOSN1hn+CukdMsW0iHNacFiy09W6q+Tt9OwQsW5nhgzx/m95zrs11u+8NSqdHDsH0CEWmI/+Fb&#10;e68VTOd5McsX80f4u5TugFxfAQAA//8DAFBLAQItABQABgAIAAAAIQDb4fbL7gAAAIUBAAATAAAA&#10;AAAAAAAAAAAAAAAAAABbQ29udGVudF9UeXBlc10ueG1sUEsBAi0AFAAGAAgAAAAhAFr0LFu/AAAA&#10;FQEAAAsAAAAAAAAAAAAAAAAAHwEAAF9yZWxzLy5yZWxzUEsBAi0AFAAGAAgAAAAhAHFMKxzKAAAA&#10;4gAAAA8AAAAAAAAAAAAAAAAABwIAAGRycy9kb3ducmV2LnhtbFBLBQYAAAAAAwADALcAAAD+AgAA&#10;AAA=&#10;">
                  <v:imagedata r:id="rId10" o:title=""/>
                </v:shape>
                <v:shape id="AutoShape 22" o:spid="_x0000_s1028" style="position:absolute;left:1440;top:100;width:9640;height:3464;visibility:visible;mso-wrap-style:square;v-text-anchor:top" coordsize="9640,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NsKzAAAAOIAAAAPAAAAZHJzL2Rvd25yZXYueG1sRI9BSwMx&#10;FITvgv8hPMGbTeyyddk2LSoUPVRoq4X29ti87i7dvCxJbLf/3giCx2FmvmFmi8F24kw+tI41PI4U&#10;COLKmZZrDV+fy4cCRIjIBjvHpOFKARbz25sZlsZdeEPnbaxFgnAoUUMTY19KGaqGLIaR64mTd3Te&#10;YkzS19J4vCS47eRYqYm02HJaaLCn14aq0/bbalj75aD6zf7lIxx22ektL3J3WGl9fzc8T0FEGuJ/&#10;+K/9bjSMi1xlxVM2gd9L6Q7I+Q8AAAD//wMAUEsBAi0AFAAGAAgAAAAhANvh9svuAAAAhQEAABMA&#10;AAAAAAAAAAAAAAAAAAAAAFtDb250ZW50X1R5cGVzXS54bWxQSwECLQAUAAYACAAAACEAWvQsW78A&#10;AAAVAQAACwAAAAAAAAAAAAAAAAAfAQAAX3JlbHMvLnJlbHNQSwECLQAUAAYACAAAACEAX+TbCswA&#10;AADiAAAADwAAAAAAAAAAAAAAAAAHAgAAZHJzL2Rvd25yZXYueG1sUEsFBgAAAAADAAMAtwAAAAAD&#10;AAAAAA==&#10;" path="m5164,l4475,r,230l5164,230,5164,xm9640,3185l,3185r,278l9640,3463r,-278xm9640,2868l,2868r,276l9640,3144r,-276xm9640,2551l,2551r,276l9640,2827r,-276xm9640,2235l,2235r,276l9640,2511r,-276xm9640,1918l,1918r,276l9640,2194r,-276xm9640,1598l,1598r,279l9640,1877r,-279xm9640,1281l,1281r,276l9640,1557r,-276xm9640,964l,964r,276l9640,1240r,-276xm9640,648r-2083,l7557,924r2083,l9640,648xe" stroked="f">
                  <v:path arrowok="t" o:connecttype="custom" o:connectlocs="5164,101;4475,101;4475,331;5164,331;5164,101;9640,3286;0,3286;0,3564;9640,3564;9640,3286;9640,2969;0,2969;0,3245;9640,3245;9640,2969;9640,2652;0,2652;0,2928;9640,2928;9640,2652;9640,2336;0,2336;0,2612;9640,2612;9640,2336;9640,2019;0,2019;0,2295;9640,2295;9640,2019;9640,1699;0,1699;0,1978;9640,1978;9640,1699;9640,1382;0,1382;0,1658;9640,1658;9640,1382;9640,1065;0,1065;0,1341;9640,1341;9640,1065;9640,749;7557,749;7557,1025;9640,1025;9640,749" o:connectangles="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b/>
          <w:i/>
          <w:sz w:val="20"/>
        </w:rPr>
        <w:t>Abstract</w:t>
      </w:r>
    </w:p>
    <w:p w14:paraId="56492A10" w14:textId="77777777" w:rsidR="00BD5AE0" w:rsidRDefault="00000000">
      <w:pPr>
        <w:pStyle w:val="BodyText"/>
        <w:tabs>
          <w:tab w:val="left" w:pos="1880"/>
        </w:tabs>
        <w:spacing w:before="98" w:line="276" w:lineRule="auto"/>
        <w:ind w:left="1160" w:right="562"/>
        <w:jc w:val="both"/>
      </w:pP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ab/>
        <w:t xml:space="preserve">Breast cancer is one of the most common diseases among women which lead to death. </w:t>
      </w:r>
      <w:r>
        <w:t>It is</w:t>
      </w:r>
      <w:r>
        <w:rPr>
          <w:spacing w:val="1"/>
        </w:rPr>
        <w:t xml:space="preserve"> </w:t>
      </w:r>
      <w:r>
        <w:t>commonly known as malignant tumors that generate a cancer cell in the tissue and causes to spread</w:t>
      </w:r>
      <w:r>
        <w:rPr>
          <w:spacing w:val="-57"/>
        </w:rPr>
        <w:t xml:space="preserve"> </w:t>
      </w:r>
      <w:r>
        <w:rPr>
          <w:spacing w:val="-1"/>
        </w:rPr>
        <w:t>uncontrollably.</w:t>
      </w:r>
      <w:r>
        <w:rPr>
          <w:spacing w:val="-15"/>
        </w:rPr>
        <w:t xml:space="preserve"> </w:t>
      </w:r>
      <w:r>
        <w:t>Exact</w:t>
      </w:r>
      <w:r>
        <w:rPr>
          <w:spacing w:val="-14"/>
        </w:rPr>
        <w:t xml:space="preserve"> </w:t>
      </w:r>
      <w:r>
        <w:t>prediction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cancer</w:t>
      </w:r>
      <w:r>
        <w:rPr>
          <w:spacing w:val="-15"/>
        </w:rPr>
        <w:t xml:space="preserve"> </w:t>
      </w:r>
      <w:r>
        <w:t>will</w:t>
      </w:r>
      <w:r>
        <w:rPr>
          <w:spacing w:val="-13"/>
        </w:rPr>
        <w:t xml:space="preserve"> </w:t>
      </w:r>
      <w:r>
        <w:t>provide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better</w:t>
      </w:r>
      <w:r>
        <w:rPr>
          <w:spacing w:val="-14"/>
        </w:rPr>
        <w:t xml:space="preserve"> </w:t>
      </w:r>
      <w:r>
        <w:t>treatment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minimization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toxicity</w:t>
      </w:r>
      <w:r>
        <w:rPr>
          <w:spacing w:val="-58"/>
        </w:rPr>
        <w:t xml:space="preserve"> </w:t>
      </w:r>
      <w:r>
        <w:t>in patients. For detecting a disease, a number of computerized tests are required from patients and</w:t>
      </w:r>
      <w:r>
        <w:rPr>
          <w:spacing w:val="1"/>
        </w:rPr>
        <w:t xml:space="preserve"> </w:t>
      </w:r>
      <w:r>
        <w:t>to predict the tumor. But still, there are a lot of issues which is to be solved so it leads to the</w:t>
      </w:r>
      <w:r>
        <w:rPr>
          <w:spacing w:val="1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mining</w:t>
      </w:r>
      <w:r>
        <w:rPr>
          <w:spacing w:val="-3"/>
        </w:rPr>
        <w:t xml:space="preserve"> </w:t>
      </w:r>
      <w:r>
        <w:t>techniques.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mining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identifying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large amount of information. The main objective of this paper is to classify the breast cancer by</w:t>
      </w:r>
      <w:r>
        <w:rPr>
          <w:spacing w:val="1"/>
        </w:rPr>
        <w:t xml:space="preserve"> </w:t>
      </w:r>
      <w:r>
        <w:t>means of data mining and machine cleaning classifiers such as Support Vector Machine (SVM),</w:t>
      </w:r>
      <w:r>
        <w:rPr>
          <w:spacing w:val="1"/>
        </w:rPr>
        <w:t xml:space="preserve"> </w:t>
      </w:r>
      <w:r>
        <w:t>Extreme</w:t>
      </w:r>
      <w:r>
        <w:rPr>
          <w:spacing w:val="-12"/>
        </w:rPr>
        <w:t xml:space="preserve"> </w:t>
      </w:r>
      <w:r>
        <w:t>Learning</w:t>
      </w:r>
      <w:r>
        <w:rPr>
          <w:spacing w:val="-12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(ELM)</w:t>
      </w:r>
      <w:r>
        <w:rPr>
          <w:spacing w:val="-1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Particle</w:t>
      </w:r>
      <w:r>
        <w:rPr>
          <w:spacing w:val="-13"/>
        </w:rPr>
        <w:t xml:space="preserve"> </w:t>
      </w:r>
      <w:r>
        <w:t>Swarm</w:t>
      </w:r>
      <w:r>
        <w:rPr>
          <w:spacing w:val="-13"/>
        </w:rPr>
        <w:t xml:space="preserve"> </w:t>
      </w:r>
      <w:r>
        <w:t>Optimization</w:t>
      </w:r>
      <w:r>
        <w:rPr>
          <w:spacing w:val="-13"/>
        </w:rPr>
        <w:t xml:space="preserve"> </w:t>
      </w:r>
      <w:r>
        <w:t>(PSO).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performance</w:t>
      </w:r>
      <w:r>
        <w:rPr>
          <w:spacing w:val="-11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t>are compared with existing data mining techniques by means of parameters such as accuracy,</w:t>
      </w:r>
      <w:r>
        <w:rPr>
          <w:spacing w:val="1"/>
        </w:rPr>
        <w:t xml:space="preserve"> </w:t>
      </w:r>
      <w:r>
        <w:rPr>
          <w:shd w:val="clear" w:color="auto" w:fill="FFFFFF"/>
        </w:rPr>
        <w:t>specificity</w:t>
      </w:r>
      <w:r>
        <w:rPr>
          <w:spacing w:val="-2"/>
          <w:shd w:val="clear" w:color="auto" w:fill="FFFFFF"/>
        </w:rPr>
        <w:t xml:space="preserve"> </w:t>
      </w:r>
      <w:r>
        <w:rPr>
          <w:shd w:val="clear" w:color="auto" w:fill="FFFFFF"/>
        </w:rPr>
        <w:t>and sensitivity.</w:t>
      </w:r>
    </w:p>
    <w:p w14:paraId="4FDF9C07" w14:textId="77777777" w:rsidR="00BD5AE0" w:rsidRDefault="00000000">
      <w:pPr>
        <w:spacing w:before="103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RASTEMS-2023_A189</w:t>
      </w:r>
    </w:p>
    <w:p w14:paraId="507187D1" w14:textId="77777777" w:rsidR="00BD5AE0" w:rsidRDefault="00000000">
      <w:pPr>
        <w:pStyle w:val="Heading2"/>
        <w:spacing w:line="360" w:lineRule="auto"/>
        <w:ind w:left="2494" w:right="1173" w:hanging="905"/>
        <w:jc w:val="left"/>
      </w:pPr>
      <w:r>
        <w:t>BLOCKCHAIN TECHNOLOGY IMPLEMENTATION ON BIOMETRIC</w:t>
      </w:r>
      <w:r>
        <w:rPr>
          <w:spacing w:val="-67"/>
        </w:rPr>
        <w:t xml:space="preserve"> </w:t>
      </w:r>
      <w:r>
        <w:t>METHODOLOGIES</w:t>
      </w:r>
      <w:r>
        <w:rPr>
          <w:spacing w:val="-1"/>
        </w:rPr>
        <w:t xml:space="preserve"> </w:t>
      </w:r>
      <w:r>
        <w:t>USED IN HEALTHCARE</w:t>
      </w:r>
      <w:r>
        <w:rPr>
          <w:spacing w:val="-2"/>
        </w:rPr>
        <w:t xml:space="preserve"> </w:t>
      </w:r>
      <w:r>
        <w:t>SECTOR</w:t>
      </w:r>
    </w:p>
    <w:p w14:paraId="2E743D82" w14:textId="77777777" w:rsidR="00BD5AE0" w:rsidRDefault="00000000">
      <w:pPr>
        <w:spacing w:line="230" w:lineRule="exact"/>
        <w:ind w:left="3813" w:right="3219"/>
        <w:jc w:val="center"/>
        <w:rPr>
          <w:b/>
          <w:i/>
          <w:sz w:val="20"/>
        </w:rPr>
      </w:pPr>
      <w:r>
        <w:rPr>
          <w:b/>
          <w:i/>
          <w:sz w:val="20"/>
        </w:rPr>
        <w:t>D.Gayathri</w:t>
      </w:r>
      <w:r>
        <w:rPr>
          <w:b/>
          <w:i/>
          <w:sz w:val="20"/>
          <w:vertAlign w:val="superscript"/>
        </w:rPr>
        <w:t>a</w:t>
      </w:r>
      <w:r>
        <w:rPr>
          <w:b/>
          <w:i/>
          <w:sz w:val="20"/>
        </w:rPr>
        <w:t>,Dr.V.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Raghavendran</w:t>
      </w:r>
      <w:r>
        <w:rPr>
          <w:b/>
          <w:i/>
          <w:sz w:val="20"/>
          <w:vertAlign w:val="superscript"/>
        </w:rPr>
        <w:t>b</w:t>
      </w:r>
    </w:p>
    <w:p w14:paraId="3C68833C" w14:textId="77777777" w:rsidR="00BD5AE0" w:rsidRDefault="00000000">
      <w:pPr>
        <w:ind w:left="3394" w:right="2084"/>
        <w:jc w:val="center"/>
        <w:rPr>
          <w:i/>
          <w:sz w:val="20"/>
        </w:rPr>
      </w:pPr>
      <w:r>
        <w:rPr>
          <w:i/>
          <w:sz w:val="20"/>
        </w:rPr>
        <w:t>Department of Computer Science, VISTAS, Chennai,</w:t>
      </w:r>
      <w:r>
        <w:rPr>
          <w:i/>
          <w:spacing w:val="1"/>
          <w:sz w:val="20"/>
        </w:rPr>
        <w:t xml:space="preserve"> </w:t>
      </w:r>
      <w:hyperlink r:id="rId413">
        <w:r>
          <w:rPr>
            <w:i/>
            <w:color w:val="0000FF"/>
            <w:sz w:val="20"/>
            <w:u w:val="single" w:color="0000FF"/>
          </w:rPr>
          <w:t>gayathri.d1992@gmail.com</w:t>
        </w:r>
      </w:hyperlink>
      <w:r>
        <w:rPr>
          <w:i/>
          <w:sz w:val="20"/>
        </w:rPr>
        <w:t>;</w:t>
      </w:r>
      <w:r>
        <w:rPr>
          <w:i/>
          <w:spacing w:val="-9"/>
          <w:sz w:val="20"/>
        </w:rPr>
        <w:t xml:space="preserve"> </w:t>
      </w:r>
      <w:hyperlink r:id="rId414">
        <w:r>
          <w:rPr>
            <w:i/>
            <w:sz w:val="20"/>
          </w:rPr>
          <w:t>raghavendran.scs@velsuniv.ac.in</w:t>
        </w:r>
      </w:hyperlink>
    </w:p>
    <w:p w14:paraId="107F7AED" w14:textId="77777777" w:rsidR="00BD5AE0" w:rsidRDefault="00BD5AE0">
      <w:pPr>
        <w:pStyle w:val="BodyText"/>
        <w:spacing w:before="2"/>
        <w:rPr>
          <w:sz w:val="12"/>
        </w:rPr>
      </w:pPr>
    </w:p>
    <w:p w14:paraId="059B9FAE" w14:textId="77777777" w:rsidR="00BD5AE0" w:rsidRDefault="00000000">
      <w:pPr>
        <w:spacing w:before="91" w:line="230" w:lineRule="exact"/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E4997EC" w14:textId="77777777" w:rsidR="00BD5AE0" w:rsidRDefault="00000000">
      <w:pPr>
        <w:pStyle w:val="Heading5"/>
        <w:spacing w:line="276" w:lineRule="auto"/>
        <w:ind w:left="1448" w:right="565" w:firstLine="1151"/>
      </w:pPr>
      <w:r>
        <w:t>Biometric systems are defined as the system to deal with an automated recognition of</w:t>
      </w:r>
      <w:r>
        <w:rPr>
          <w:spacing w:val="-58"/>
        </w:rPr>
        <w:t xml:space="preserve"> </w:t>
      </w:r>
      <w:r>
        <w:t>a particular person aspects like face, fingerprints,retina,irisand patterns like posture, signature</w:t>
      </w:r>
      <w:r>
        <w:rPr>
          <w:spacing w:val="1"/>
        </w:rPr>
        <w:t xml:space="preserve"> </w:t>
      </w:r>
      <w:r>
        <w:t>etc..The</w:t>
      </w:r>
      <w:r>
        <w:rPr>
          <w:spacing w:val="1"/>
        </w:rPr>
        <w:t xml:space="preserve"> </w:t>
      </w:r>
      <w:r>
        <w:t>detailed</w:t>
      </w:r>
      <w:r>
        <w:rPr>
          <w:spacing w:val="1"/>
        </w:rPr>
        <w:t xml:space="preserve"> </w:t>
      </w:r>
      <w:r>
        <w:t>expansion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various</w:t>
      </w:r>
      <w:r>
        <w:rPr>
          <w:spacing w:val="1"/>
        </w:rPr>
        <w:t xml:space="preserve"> </w:t>
      </w:r>
      <w:r>
        <w:t>methodologies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Biometrics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authentication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Sector.</w:t>
      </w:r>
      <w:r>
        <w:rPr>
          <w:spacing w:val="1"/>
        </w:rPr>
        <w:t xml:space="preserve"> </w:t>
      </w:r>
      <w:r>
        <w:t>Biometric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many</w:t>
      </w:r>
      <w:r>
        <w:rPr>
          <w:spacing w:val="-57"/>
        </w:rPr>
        <w:t xml:space="preserve"> </w:t>
      </w:r>
      <w:r>
        <w:t>practical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social</w:t>
      </w:r>
      <w:r>
        <w:rPr>
          <w:spacing w:val="-4"/>
        </w:rPr>
        <w:t xml:space="preserve"> </w:t>
      </w:r>
      <w:r>
        <w:t>applications.</w:t>
      </w:r>
      <w:r>
        <w:rPr>
          <w:spacing w:val="-4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Biometric</w:t>
      </w:r>
      <w:r>
        <w:rPr>
          <w:spacing w:val="-5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modern</w:t>
      </w:r>
      <w:r>
        <w:rPr>
          <w:spacing w:val="-5"/>
        </w:rPr>
        <w:t xml:space="preserve"> </w:t>
      </w:r>
      <w:r>
        <w:t>society</w:t>
      </w:r>
      <w:r>
        <w:rPr>
          <w:spacing w:val="-4"/>
        </w:rPr>
        <w:t xml:space="preserve"> </w:t>
      </w:r>
      <w:r>
        <w:t>have</w:t>
      </w:r>
      <w:r>
        <w:rPr>
          <w:spacing w:val="-5"/>
        </w:rPr>
        <w:t xml:space="preserve"> </w:t>
      </w:r>
      <w:r>
        <w:t>been</w:t>
      </w:r>
      <w:r>
        <w:rPr>
          <w:spacing w:val="-58"/>
        </w:rPr>
        <w:t xml:space="preserve"> </w:t>
      </w:r>
      <w:r>
        <w:t>discussed in this paper. Biometric Authentication performance is completely based on Extraction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Matching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feature.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relates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Blockchain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Healthcare</w:t>
      </w:r>
      <w:r>
        <w:rPr>
          <w:spacing w:val="-3"/>
        </w:rPr>
        <w:t xml:space="preserve"> </w:t>
      </w:r>
      <w:r>
        <w:t>Sector how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is managed using Bio-metric</w:t>
      </w:r>
      <w:r>
        <w:rPr>
          <w:spacing w:val="-1"/>
        </w:rPr>
        <w:t xml:space="preserve"> </w:t>
      </w:r>
      <w:r>
        <w:t>Methodologies.</w:t>
      </w:r>
    </w:p>
    <w:p w14:paraId="28561E0A" w14:textId="77777777" w:rsidR="00BD5AE0" w:rsidRDefault="00000000">
      <w:pPr>
        <w:spacing w:before="2" w:line="276" w:lineRule="auto"/>
        <w:ind w:left="1448" w:right="532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5"/>
          <w:sz w:val="20"/>
        </w:rPr>
        <w:t xml:space="preserve"> </w:t>
      </w:r>
      <w:r>
        <w:rPr>
          <w:b/>
          <w:i/>
          <w:sz w:val="20"/>
        </w:rPr>
        <w:t>Bio-metrics</w:t>
      </w:r>
      <w:r>
        <w:rPr>
          <w:b/>
          <w:i/>
          <w:spacing w:val="4"/>
          <w:sz w:val="20"/>
        </w:rPr>
        <w:t xml:space="preserve"> </w:t>
      </w:r>
      <w:r>
        <w:rPr>
          <w:b/>
          <w:i/>
          <w:sz w:val="20"/>
        </w:rPr>
        <w:t>Methodologies,BlockChain</w:t>
      </w:r>
      <w:r>
        <w:rPr>
          <w:b/>
          <w:i/>
          <w:spacing w:val="3"/>
          <w:sz w:val="20"/>
        </w:rPr>
        <w:t xml:space="preserve"> </w:t>
      </w:r>
      <w:r>
        <w:rPr>
          <w:b/>
          <w:i/>
          <w:sz w:val="20"/>
        </w:rPr>
        <w:t>Technology,Healthcare</w:t>
      </w:r>
      <w:r>
        <w:rPr>
          <w:b/>
          <w:i/>
          <w:spacing w:val="4"/>
          <w:sz w:val="20"/>
        </w:rPr>
        <w:t xml:space="preserve"> </w:t>
      </w:r>
      <w:r>
        <w:rPr>
          <w:b/>
          <w:i/>
          <w:sz w:val="20"/>
        </w:rPr>
        <w:t>Sector,Iris</w:t>
      </w:r>
      <w:r>
        <w:rPr>
          <w:b/>
          <w:i/>
          <w:spacing w:val="5"/>
          <w:sz w:val="20"/>
        </w:rPr>
        <w:t xml:space="preserve"> </w:t>
      </w:r>
      <w:r>
        <w:rPr>
          <w:b/>
          <w:i/>
          <w:sz w:val="20"/>
        </w:rPr>
        <w:t>Recognition</w:t>
      </w:r>
      <w:r>
        <w:rPr>
          <w:b/>
          <w:i/>
          <w:spacing w:val="3"/>
          <w:sz w:val="20"/>
        </w:rPr>
        <w:t xml:space="preserve"> </w:t>
      </w:r>
      <w:r>
        <w:rPr>
          <w:b/>
          <w:i/>
          <w:sz w:val="20"/>
        </w:rPr>
        <w:t>,Face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Recognition</w:t>
      </w:r>
    </w:p>
    <w:p w14:paraId="0ACB2F4A" w14:textId="77777777" w:rsidR="00BD5AE0" w:rsidRDefault="00BD5AE0">
      <w:pPr>
        <w:spacing w:line="276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FE1F291" w14:textId="77777777" w:rsidR="00BD5AE0" w:rsidRDefault="00BD5AE0">
      <w:pPr>
        <w:pStyle w:val="BodyText"/>
        <w:rPr>
          <w:b/>
          <w:sz w:val="20"/>
        </w:rPr>
      </w:pPr>
    </w:p>
    <w:p w14:paraId="0A235F80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A13552B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RASTEMS-2023_A190</w:t>
      </w:r>
    </w:p>
    <w:p w14:paraId="22B717C8" w14:textId="77777777" w:rsidR="00BD5AE0" w:rsidRDefault="00000000">
      <w:pPr>
        <w:pStyle w:val="Heading2"/>
        <w:spacing w:line="360" w:lineRule="auto"/>
        <w:ind w:left="1532" w:right="936" w:hanging="9"/>
      </w:pPr>
      <w:r>
        <w:t>NEW MODIFIED VARIATIONAL ITERATION LAPLACE TRANSFORM</w:t>
      </w:r>
      <w:r>
        <w:rPr>
          <w:spacing w:val="-67"/>
        </w:rPr>
        <w:t xml:space="preserve"> </w:t>
      </w:r>
      <w:r>
        <w:t>METHODTO TIME-FRACTIONAL GENERALIZED BURGERS–FISHER</w:t>
      </w:r>
      <w:r>
        <w:rPr>
          <w:spacing w:val="-67"/>
        </w:rPr>
        <w:t xml:space="preserve"> </w:t>
      </w:r>
      <w:r>
        <w:t>EQUATION</w:t>
      </w:r>
    </w:p>
    <w:p w14:paraId="6518203B" w14:textId="77777777" w:rsidR="00BD5AE0" w:rsidRDefault="00000000">
      <w:pPr>
        <w:spacing w:before="1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Lata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Chanchlani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Manisha</w:t>
      </w:r>
      <w:r>
        <w:rPr>
          <w:b/>
          <w:i/>
          <w:sz w:val="20"/>
          <w:vertAlign w:val="superscript"/>
        </w:rPr>
        <w:t>2</w:t>
      </w:r>
    </w:p>
    <w:p w14:paraId="699969B2" w14:textId="77777777" w:rsidR="00BD5AE0" w:rsidRDefault="00000000">
      <w:pPr>
        <w:spacing w:before="159"/>
        <w:ind w:left="3291" w:right="1732" w:hanging="821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57952" behindDoc="1" locked="0" layoutInCell="1" allowOverlap="1" wp14:anchorId="4CCBE43F" wp14:editId="45001369">
            <wp:simplePos x="0" y="0"/>
            <wp:positionH relativeFrom="page">
              <wp:posOffset>673177</wp:posOffset>
            </wp:positionH>
            <wp:positionV relativeFrom="paragraph">
              <wp:posOffset>61113</wp:posOffset>
            </wp:positionV>
            <wp:extent cx="6214588" cy="6214588"/>
            <wp:effectExtent l="0" t="0" r="0" b="0"/>
            <wp:wrapNone/>
            <wp:docPr id="15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Rajasthan,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Jaipur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302004,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Rajasthan,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Government College, Ratangarh, Churu 331022, Rajasthan, India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E-mail:-</w:t>
      </w:r>
      <w:r>
        <w:rPr>
          <w:i/>
          <w:spacing w:val="1"/>
          <w:sz w:val="20"/>
        </w:rPr>
        <w:t xml:space="preserve"> </w:t>
      </w:r>
      <w:hyperlink r:id="rId415">
        <w:r>
          <w:rPr>
            <w:i/>
            <w:sz w:val="20"/>
          </w:rPr>
          <w:t>manisha9784495791@gmail.com</w:t>
        </w:r>
      </w:hyperlink>
    </w:p>
    <w:p w14:paraId="3D78D1F1" w14:textId="77777777" w:rsidR="00BD5AE0" w:rsidRDefault="00000000">
      <w:pPr>
        <w:spacing w:before="1" w:line="230" w:lineRule="exact"/>
        <w:ind w:left="5778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F1AE330" w14:textId="77777777" w:rsidR="00BD5AE0" w:rsidRDefault="00000000">
      <w:pPr>
        <w:pStyle w:val="BodyText"/>
        <w:spacing w:line="276" w:lineRule="auto"/>
        <w:ind w:left="1160" w:right="563" w:firstLine="719"/>
        <w:jc w:val="both"/>
        <w:rPr>
          <w:b/>
        </w:rPr>
      </w:pPr>
      <w:r>
        <w:t>The</w:t>
      </w:r>
      <w:r>
        <w:rPr>
          <w:spacing w:val="1"/>
        </w:rPr>
        <w:t xml:space="preserve"> </w:t>
      </w:r>
      <w:r>
        <w:t>Time-Fractional</w:t>
      </w:r>
      <w:r>
        <w:rPr>
          <w:spacing w:val="1"/>
        </w:rPr>
        <w:t xml:space="preserve"> </w:t>
      </w:r>
      <w:r>
        <w:t>Generalized</w:t>
      </w:r>
      <w:r>
        <w:rPr>
          <w:spacing w:val="1"/>
        </w:rPr>
        <w:t xml:space="preserve"> </w:t>
      </w:r>
      <w:r>
        <w:t>Burgers–Fisher</w:t>
      </w:r>
      <w:r>
        <w:rPr>
          <w:spacing w:val="1"/>
        </w:rPr>
        <w:t xml:space="preserve"> </w:t>
      </w:r>
      <w:r>
        <w:t>Equation</w:t>
      </w:r>
      <w:r>
        <w:rPr>
          <w:spacing w:val="1"/>
        </w:rPr>
        <w:t xml:space="preserve"> </w:t>
      </w:r>
      <w:r>
        <w:t>(TF-GBFE)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nonlinear</w:t>
      </w:r>
      <w:r>
        <w:rPr>
          <w:spacing w:val="1"/>
        </w:rPr>
        <w:t xml:space="preserve"> </w:t>
      </w:r>
      <w:r>
        <w:t>fractional</w:t>
      </w:r>
      <w:r>
        <w:rPr>
          <w:spacing w:val="1"/>
        </w:rPr>
        <w:t xml:space="preserve"> </w:t>
      </w:r>
      <w:r>
        <w:t>partial</w:t>
      </w:r>
      <w:r>
        <w:rPr>
          <w:spacing w:val="1"/>
        </w:rPr>
        <w:t xml:space="preserve"> </w:t>
      </w:r>
      <w:r>
        <w:t>differential</w:t>
      </w:r>
      <w:r>
        <w:rPr>
          <w:spacing w:val="1"/>
        </w:rPr>
        <w:t xml:space="preserve"> </w:t>
      </w:r>
      <w:r>
        <w:t>equation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incorporates</w:t>
      </w:r>
      <w:r>
        <w:rPr>
          <w:spacing w:val="1"/>
        </w:rPr>
        <w:t xml:space="preserve"> </w:t>
      </w:r>
      <w:r>
        <w:t>reaction,</w:t>
      </w:r>
      <w:r>
        <w:rPr>
          <w:spacing w:val="1"/>
        </w:rPr>
        <w:t xml:space="preserve"> </w:t>
      </w:r>
      <w:r>
        <w:t>advection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dissipation</w:t>
      </w:r>
      <w:r>
        <w:rPr>
          <w:spacing w:val="-57"/>
        </w:rPr>
        <w:t xml:space="preserve"> </w:t>
      </w:r>
      <w:r>
        <w:rPr>
          <w:spacing w:val="-1"/>
        </w:rPr>
        <w:t>processes.Burgers-Fisher</w:t>
      </w:r>
      <w:r>
        <w:rPr>
          <w:spacing w:val="-14"/>
        </w:rPr>
        <w:t xml:space="preserve"> </w:t>
      </w:r>
      <w:r>
        <w:t>combines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characteristics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Burgers'</w:t>
      </w:r>
      <w:r>
        <w:rPr>
          <w:spacing w:val="-13"/>
        </w:rPr>
        <w:t xml:space="preserve"> </w:t>
      </w:r>
      <w:r>
        <w:t>equation-diffusion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convection</w:t>
      </w:r>
      <w:r>
        <w:rPr>
          <w:spacing w:val="-58"/>
        </w:rPr>
        <w:t xml:space="preserve"> </w:t>
      </w:r>
      <w:r>
        <w:t>with those of Fisher's equation-diffusion and reaction.In ocean engineering, it is a key nonlinear</w:t>
      </w:r>
      <w:r>
        <w:rPr>
          <w:spacing w:val="1"/>
        </w:rPr>
        <w:t xml:space="preserve"> </w:t>
      </w:r>
      <w:r>
        <w:t>diffusion equation.We employed the modified Variational Iteration Laplace transform method a</w:t>
      </w:r>
      <w:r>
        <w:rPr>
          <w:spacing w:val="1"/>
        </w:rPr>
        <w:t xml:space="preserve"> </w:t>
      </w:r>
      <w:r>
        <w:t>combination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Laplace</w:t>
      </w:r>
      <w:r>
        <w:rPr>
          <w:spacing w:val="-5"/>
        </w:rPr>
        <w:t xml:space="preserve"> </w:t>
      </w:r>
      <w:r>
        <w:t>transform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Variational</w:t>
      </w:r>
      <w:r>
        <w:rPr>
          <w:spacing w:val="-3"/>
        </w:rPr>
        <w:t xml:space="preserve"> </w:t>
      </w:r>
      <w:r>
        <w:t>Iteration</w:t>
      </w:r>
      <w:r>
        <w:rPr>
          <w:spacing w:val="-4"/>
        </w:rPr>
        <w:t xml:space="preserve"> </w:t>
      </w:r>
      <w:r>
        <w:t>method,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study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find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analytic</w:t>
      </w:r>
      <w:r>
        <w:rPr>
          <w:spacing w:val="-58"/>
        </w:rPr>
        <w:t xml:space="preserve"> </w:t>
      </w:r>
      <w:r>
        <w:t>solution to the TF-GBFE. Furthermore, as special examples, solutions to some specific TF-GBFE</w:t>
      </w:r>
      <w:r>
        <w:rPr>
          <w:spacing w:val="1"/>
        </w:rPr>
        <w:t xml:space="preserve"> </w:t>
      </w:r>
      <w:r>
        <w:t>type</w:t>
      </w:r>
      <w:r>
        <w:rPr>
          <w:spacing w:val="-10"/>
        </w:rPr>
        <w:t xml:space="preserve"> </w:t>
      </w:r>
      <w:r>
        <w:t>problems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been</w:t>
      </w:r>
      <w:r>
        <w:rPr>
          <w:spacing w:val="-6"/>
        </w:rPr>
        <w:t xml:space="preserve"> </w:t>
      </w:r>
      <w:r>
        <w:t>obtained.</w:t>
      </w:r>
      <w:r>
        <w:rPr>
          <w:spacing w:val="-9"/>
        </w:rPr>
        <w:t xml:space="preserve"> </w:t>
      </w:r>
      <w:r>
        <w:t>Furthermore,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solutions</w:t>
      </w:r>
      <w:r>
        <w:rPr>
          <w:spacing w:val="-8"/>
        </w:rPr>
        <w:t xml:space="preserve"> </w:t>
      </w:r>
      <w:r>
        <w:t>obtained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method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compared</w:t>
      </w:r>
      <w:r>
        <w:rPr>
          <w:spacing w:val="-58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those</w:t>
      </w:r>
      <w:r>
        <w:rPr>
          <w:spacing w:val="-14"/>
        </w:rPr>
        <w:t xml:space="preserve"> </w:t>
      </w:r>
      <w:r>
        <w:t>obtained</w:t>
      </w:r>
      <w:r>
        <w:rPr>
          <w:spacing w:val="-13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earlier</w:t>
      </w:r>
      <w:r>
        <w:rPr>
          <w:spacing w:val="-13"/>
        </w:rPr>
        <w:t xml:space="preserve"> </w:t>
      </w:r>
      <w:r>
        <w:t>methods</w:t>
      </w:r>
      <w:r>
        <w:rPr>
          <w:spacing w:val="-13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Laplace</w:t>
      </w:r>
      <w:r>
        <w:rPr>
          <w:spacing w:val="-15"/>
        </w:rPr>
        <w:t xml:space="preserve"> </w:t>
      </w:r>
      <w:r>
        <w:t>Adomian</w:t>
      </w:r>
      <w:r>
        <w:rPr>
          <w:spacing w:val="-13"/>
        </w:rPr>
        <w:t xml:space="preserve"> </w:t>
      </w:r>
      <w:r>
        <w:t>Decomposition</w:t>
      </w:r>
      <w:r>
        <w:rPr>
          <w:spacing w:val="-13"/>
        </w:rPr>
        <w:t xml:space="preserve"> </w:t>
      </w:r>
      <w:r>
        <w:t>method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others.</w:t>
      </w:r>
      <w:r>
        <w:rPr>
          <w:spacing w:val="-57"/>
        </w:rPr>
        <w:t xml:space="preserve"> </w:t>
      </w:r>
      <w:r>
        <w:rPr>
          <w:b/>
        </w:rPr>
        <w:t>Keywords:Time-Fractional</w:t>
      </w:r>
      <w:r>
        <w:rPr>
          <w:b/>
          <w:spacing w:val="-10"/>
        </w:rPr>
        <w:t xml:space="preserve"> </w:t>
      </w:r>
      <w:r>
        <w:rPr>
          <w:b/>
        </w:rPr>
        <w:t>Generalized</w:t>
      </w:r>
      <w:r>
        <w:rPr>
          <w:b/>
          <w:spacing w:val="-9"/>
        </w:rPr>
        <w:t xml:space="preserve"> </w:t>
      </w:r>
      <w:r>
        <w:rPr>
          <w:b/>
        </w:rPr>
        <w:t>Burgers–Fisher</w:t>
      </w:r>
      <w:r>
        <w:rPr>
          <w:b/>
          <w:spacing w:val="-9"/>
        </w:rPr>
        <w:t xml:space="preserve"> </w:t>
      </w:r>
      <w:r>
        <w:rPr>
          <w:b/>
        </w:rPr>
        <w:t>Equation,</w:t>
      </w:r>
      <w:r>
        <w:rPr>
          <w:b/>
          <w:spacing w:val="-9"/>
        </w:rPr>
        <w:t xml:space="preserve"> </w:t>
      </w:r>
      <w:r>
        <w:rPr>
          <w:b/>
        </w:rPr>
        <w:t>Modified</w:t>
      </w:r>
      <w:r>
        <w:rPr>
          <w:b/>
          <w:spacing w:val="-9"/>
        </w:rPr>
        <w:t xml:space="preserve"> </w:t>
      </w:r>
      <w:r>
        <w:rPr>
          <w:b/>
        </w:rPr>
        <w:t>Variational</w:t>
      </w:r>
      <w:r>
        <w:rPr>
          <w:b/>
          <w:spacing w:val="-9"/>
        </w:rPr>
        <w:t xml:space="preserve"> </w:t>
      </w:r>
      <w:r>
        <w:rPr>
          <w:b/>
        </w:rPr>
        <w:t>Iteration</w:t>
      </w:r>
      <w:r>
        <w:rPr>
          <w:b/>
          <w:spacing w:val="-58"/>
        </w:rPr>
        <w:t xml:space="preserve"> </w:t>
      </w:r>
      <w:r>
        <w:rPr>
          <w:b/>
        </w:rPr>
        <w:t>Laplace</w:t>
      </w:r>
      <w:r>
        <w:rPr>
          <w:b/>
          <w:spacing w:val="-1"/>
        </w:rPr>
        <w:t xml:space="preserve"> </w:t>
      </w:r>
      <w:r>
        <w:rPr>
          <w:b/>
        </w:rPr>
        <w:t>transform</w:t>
      </w:r>
    </w:p>
    <w:p w14:paraId="258AA412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2C51523" w14:textId="77777777" w:rsidR="00BD5AE0" w:rsidRDefault="00BD5AE0">
      <w:pPr>
        <w:pStyle w:val="BodyText"/>
        <w:rPr>
          <w:b/>
          <w:sz w:val="20"/>
        </w:rPr>
      </w:pPr>
    </w:p>
    <w:p w14:paraId="6DC8CE4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B9F8A6F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RASTEMS-2023_A191</w:t>
      </w:r>
    </w:p>
    <w:p w14:paraId="428EA728" w14:textId="77777777" w:rsidR="00BD5AE0" w:rsidRDefault="00000000">
      <w:pPr>
        <w:pStyle w:val="Heading2"/>
        <w:spacing w:line="360" w:lineRule="auto"/>
        <w:ind w:left="1532" w:right="943" w:hanging="4"/>
      </w:pPr>
      <w:r>
        <w:t>AN EXTENSIVE STUDY ON BIODIVERSITY OF PLANKTONS IN</w:t>
      </w:r>
      <w:r>
        <w:rPr>
          <w:spacing w:val="1"/>
        </w:rPr>
        <w:t xml:space="preserve"> </w:t>
      </w:r>
      <w:r>
        <w:t>FRESHWATER LAKES OF VELLORE DISTRICT, TAMIL NADU, INDIA</w:t>
      </w:r>
      <w:r>
        <w:rPr>
          <w:spacing w:val="-68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SPECIAL ATTENTION</w:t>
      </w:r>
      <w:r>
        <w:rPr>
          <w:spacing w:val="-4"/>
        </w:rPr>
        <w:t xml:space="preserve"> </w:t>
      </w:r>
      <w:r>
        <w:t>TO PLANKTONIC</w:t>
      </w:r>
      <w:r>
        <w:rPr>
          <w:spacing w:val="-1"/>
        </w:rPr>
        <w:t xml:space="preserve"> </w:t>
      </w:r>
      <w:r>
        <w:t>INDICATORS</w:t>
      </w:r>
    </w:p>
    <w:p w14:paraId="75AF7368" w14:textId="77777777" w:rsidR="00BD5AE0" w:rsidRDefault="00000000">
      <w:pPr>
        <w:spacing w:before="1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Mohan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</w:t>
      </w:r>
      <w:r>
        <w:rPr>
          <w:b/>
          <w:i/>
          <w:sz w:val="20"/>
          <w:vertAlign w:val="superscript"/>
        </w:rPr>
        <w:t>1*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Madhusree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Lochana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Devi</w:t>
      </w:r>
      <w:r>
        <w:rPr>
          <w:b/>
          <w:i/>
          <w:sz w:val="20"/>
          <w:vertAlign w:val="superscript"/>
        </w:rPr>
        <w:t>2</w:t>
      </w:r>
    </w:p>
    <w:p w14:paraId="66EB60BA" w14:textId="77777777" w:rsidR="00BD5AE0" w:rsidRDefault="00000000">
      <w:pPr>
        <w:spacing w:before="1"/>
        <w:ind w:left="1554" w:right="249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58464" behindDoc="1" locked="0" layoutInCell="1" allowOverlap="1" wp14:anchorId="2EF58AC6" wp14:editId="1CD9896D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15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*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Biotechnology,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Coimbatore</w:t>
      </w:r>
    </w:p>
    <w:p w14:paraId="6EEABAD3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E0E2923" w14:textId="77777777" w:rsidR="00BD5AE0" w:rsidRDefault="00000000">
      <w:pPr>
        <w:pStyle w:val="BodyText"/>
        <w:spacing w:before="112" w:line="276" w:lineRule="auto"/>
        <w:ind w:left="1160" w:right="559" w:firstLine="719"/>
        <w:jc w:val="both"/>
      </w:pPr>
      <w:r>
        <w:t>This study focus on the impacts of urbanization on Lake Ecosystem with respect to plankton</w:t>
      </w:r>
      <w:r>
        <w:rPr>
          <w:spacing w:val="1"/>
        </w:rPr>
        <w:t xml:space="preserve"> </w:t>
      </w:r>
      <w:r>
        <w:t>studies in three different areas of Vellore dist. The three different areas include Wallajah, Ranipet</w:t>
      </w:r>
      <w:r>
        <w:rPr>
          <w:spacing w:val="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Arcot</w:t>
      </w:r>
      <w:r>
        <w:rPr>
          <w:spacing w:val="-7"/>
        </w:rPr>
        <w:t xml:space="preserve"> </w:t>
      </w:r>
      <w:r>
        <w:t>regions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district.</w:t>
      </w:r>
      <w:r>
        <w:rPr>
          <w:spacing w:val="-7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regions</w:t>
      </w:r>
      <w:r>
        <w:rPr>
          <w:spacing w:val="-8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urbanization</w:t>
      </w:r>
      <w:r>
        <w:rPr>
          <w:spacing w:val="-4"/>
        </w:rPr>
        <w:t xml:space="preserve"> </w:t>
      </w:r>
      <w:r>
        <w:t>growth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taking</w:t>
      </w:r>
      <w:r>
        <w:rPr>
          <w:spacing w:val="-8"/>
        </w:rPr>
        <w:t xml:space="preserve"> </w:t>
      </w:r>
      <w:r>
        <w:t>place</w:t>
      </w:r>
      <w:r>
        <w:rPr>
          <w:spacing w:val="-57"/>
        </w:rPr>
        <w:t xml:space="preserve"> </w:t>
      </w:r>
      <w:r>
        <w:t>is fast paced. There are lots of factories as well as farmlands surrounding these regions. In our</w:t>
      </w:r>
      <w:r>
        <w:rPr>
          <w:spacing w:val="1"/>
        </w:rPr>
        <w:t xml:space="preserve"> </w:t>
      </w:r>
      <w:r>
        <w:t>research</w:t>
      </w:r>
      <w:r>
        <w:rPr>
          <w:spacing w:val="-10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finding</w:t>
      </w:r>
      <w:r>
        <w:rPr>
          <w:spacing w:val="-8"/>
        </w:rPr>
        <w:t xml:space="preserve"> </w:t>
      </w:r>
      <w:r>
        <w:t>out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level</w:t>
      </w:r>
      <w:r>
        <w:rPr>
          <w:spacing w:val="-8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urbanization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affecting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lakes</w:t>
      </w:r>
      <w:r>
        <w:rPr>
          <w:spacing w:val="-8"/>
        </w:rPr>
        <w:t xml:space="preserve"> </w:t>
      </w:r>
      <w:r>
        <w:t>surrounding</w:t>
      </w:r>
      <w:r>
        <w:rPr>
          <w:spacing w:val="-8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area.</w:t>
      </w:r>
      <w:r>
        <w:rPr>
          <w:spacing w:val="-8"/>
        </w:rPr>
        <w:t xml:space="preserve"> </w:t>
      </w:r>
      <w:r>
        <w:t>Planktons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living</w:t>
      </w:r>
      <w:r>
        <w:rPr>
          <w:spacing w:val="-7"/>
        </w:rPr>
        <w:t xml:space="preserve"> </w:t>
      </w:r>
      <w:r>
        <w:t>organism</w:t>
      </w:r>
      <w:r>
        <w:rPr>
          <w:spacing w:val="-8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estimate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amount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pollution</w:t>
      </w:r>
      <w:r>
        <w:rPr>
          <w:spacing w:val="-57"/>
        </w:rPr>
        <w:t xml:space="preserve"> </w:t>
      </w:r>
      <w:r>
        <w:t>or harm caused to the lake ecosystems. We considered two different types of planktons for our study</w:t>
      </w:r>
      <w:r>
        <w:rPr>
          <w:spacing w:val="-57"/>
        </w:rPr>
        <w:t xml:space="preserve"> </w:t>
      </w:r>
      <w:r>
        <w:t>purpose i.e., phytoplankton and zooplankton. Amount of living organism in a lake ecosystem tells us</w:t>
      </w:r>
      <w:r>
        <w:rPr>
          <w:spacing w:val="-57"/>
        </w:rPr>
        <w:t xml:space="preserve"> </w:t>
      </w:r>
      <w:r>
        <w:t>about the condition of a lake, these planktons are such which helps us in determining the amount of</w:t>
      </w:r>
      <w:r>
        <w:rPr>
          <w:spacing w:val="1"/>
        </w:rPr>
        <w:t xml:space="preserve"> </w:t>
      </w:r>
      <w:r>
        <w:t>pollution.</w:t>
      </w:r>
      <w:r>
        <w:rPr>
          <w:spacing w:val="1"/>
        </w:rPr>
        <w:t xml:space="preserve"> </w:t>
      </w:r>
      <w:r>
        <w:t>Fish</w:t>
      </w:r>
      <w:r>
        <w:rPr>
          <w:spacing w:val="1"/>
        </w:rPr>
        <w:t xml:space="preserve"> </w:t>
      </w:r>
      <w:r>
        <w:t>generally</w:t>
      </w:r>
      <w:r>
        <w:rPr>
          <w:spacing w:val="1"/>
        </w:rPr>
        <w:t xml:space="preserve"> </w:t>
      </w:r>
      <w:r>
        <w:t>feeds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zooplankton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survival,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zooplankton</w:t>
      </w:r>
      <w:r>
        <w:rPr>
          <w:spacing w:val="1"/>
        </w:rPr>
        <w:t xml:space="preserve"> </w:t>
      </w:r>
      <w:r>
        <w:t>feeds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phytoplankton for their survival, and this phytoplankton is generally a growth system found in lake.</w:t>
      </w:r>
      <w:r>
        <w:rPr>
          <w:spacing w:val="1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water</w:t>
      </w:r>
      <w:r>
        <w:rPr>
          <w:spacing w:val="-7"/>
        </w:rPr>
        <w:t xml:space="preserve"> </w:t>
      </w:r>
      <w:r>
        <w:t>pollution</w:t>
      </w:r>
      <w:r>
        <w:rPr>
          <w:spacing w:val="-4"/>
        </w:rPr>
        <w:t xml:space="preserve"> </w:t>
      </w:r>
      <w:r>
        <w:t>causes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plankton</w:t>
      </w:r>
      <w:r>
        <w:rPr>
          <w:spacing w:val="-3"/>
        </w:rPr>
        <w:t xml:space="preserve"> </w:t>
      </w:r>
      <w:r>
        <w:t>death,</w:t>
      </w:r>
      <w:r>
        <w:rPr>
          <w:spacing w:val="-3"/>
        </w:rPr>
        <w:t xml:space="preserve"> </w:t>
      </w:r>
      <w:r>
        <w:t>thereby</w:t>
      </w:r>
      <w:r>
        <w:rPr>
          <w:spacing w:val="-5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water</w:t>
      </w:r>
      <w:r>
        <w:rPr>
          <w:spacing w:val="-4"/>
        </w:rPr>
        <w:t xml:space="preserve"> </w:t>
      </w:r>
      <w:r>
        <w:t>unusable</w:t>
      </w:r>
      <w:r>
        <w:rPr>
          <w:spacing w:val="-7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irrigation</w:t>
      </w:r>
      <w:r>
        <w:rPr>
          <w:spacing w:val="-8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drinking</w:t>
      </w:r>
      <w:r>
        <w:rPr>
          <w:spacing w:val="-7"/>
        </w:rPr>
        <w:t xml:space="preserve"> </w:t>
      </w:r>
      <w:r>
        <w:t>etc.</w:t>
      </w:r>
      <w:r>
        <w:rPr>
          <w:spacing w:val="-8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leads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death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large</w:t>
      </w:r>
      <w:r>
        <w:rPr>
          <w:spacing w:val="-8"/>
        </w:rPr>
        <w:t xml:space="preserve"> </w:t>
      </w:r>
      <w:r>
        <w:t>amount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aquatic</w:t>
      </w:r>
      <w:r>
        <w:rPr>
          <w:spacing w:val="-9"/>
        </w:rPr>
        <w:t xml:space="preserve"> </w:t>
      </w:r>
      <w:r>
        <w:t>plant</w:t>
      </w:r>
      <w:r>
        <w:rPr>
          <w:spacing w:val="-7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animal life. The people living in the surrounding area and people depending on the lake ecosystems</w:t>
      </w:r>
      <w:r>
        <w:rPr>
          <w:spacing w:val="1"/>
        </w:rPr>
        <w:t xml:space="preserve"> </w:t>
      </w:r>
      <w:r>
        <w:t>will be hugely affected. So, there is a need for proper management, maintenance, and safety of lake</w:t>
      </w:r>
      <w:r>
        <w:rPr>
          <w:spacing w:val="1"/>
        </w:rPr>
        <w:t xml:space="preserve"> </w:t>
      </w:r>
      <w:r>
        <w:t>ecosystems.</w:t>
      </w:r>
    </w:p>
    <w:p w14:paraId="404D008D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Planktons,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Water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quality,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Ecosystem,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Indicators,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Pollution,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Contamination</w:t>
      </w:r>
    </w:p>
    <w:p w14:paraId="651AFD15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76C02FE" w14:textId="77777777" w:rsidR="00BD5AE0" w:rsidRDefault="00BD5AE0">
      <w:pPr>
        <w:pStyle w:val="BodyText"/>
        <w:rPr>
          <w:b/>
          <w:sz w:val="20"/>
        </w:rPr>
      </w:pPr>
    </w:p>
    <w:p w14:paraId="65BBA77B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B151863" w14:textId="77777777" w:rsidR="00BD5AE0" w:rsidRDefault="00000000">
      <w:pPr>
        <w:ind w:right="564"/>
        <w:jc w:val="right"/>
        <w:rPr>
          <w:b/>
          <w:i/>
          <w:sz w:val="20"/>
        </w:rPr>
      </w:pPr>
      <w:r>
        <w:rPr>
          <w:b/>
          <w:i/>
          <w:sz w:val="20"/>
        </w:rPr>
        <w:t>RASTEMS-2023_A192</w:t>
      </w:r>
    </w:p>
    <w:p w14:paraId="23556DBA" w14:textId="77777777" w:rsidR="00BD5AE0" w:rsidRDefault="00000000">
      <w:pPr>
        <w:pStyle w:val="Heading2"/>
        <w:spacing w:before="116" w:line="360" w:lineRule="auto"/>
        <w:ind w:left="821"/>
      </w:pPr>
      <w:r>
        <w:t>DEVELOPMENT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BIODEGRADABLE</w:t>
      </w:r>
      <w:r>
        <w:rPr>
          <w:spacing w:val="-3"/>
        </w:rPr>
        <w:t xml:space="preserve"> </w:t>
      </w:r>
      <w:r>
        <w:t>FILM</w:t>
      </w:r>
      <w:r>
        <w:rPr>
          <w:spacing w:val="-6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BANANA</w:t>
      </w:r>
      <w:r>
        <w:rPr>
          <w:spacing w:val="-6"/>
        </w:rPr>
        <w:t xml:space="preserve"> </w:t>
      </w:r>
      <w:r>
        <w:t>PEEL</w:t>
      </w:r>
      <w:r>
        <w:rPr>
          <w:spacing w:val="-67"/>
        </w:rPr>
        <w:t xml:space="preserve"> </w:t>
      </w:r>
      <w:r>
        <w:t>INCORPORATED</w:t>
      </w:r>
      <w:r>
        <w:rPr>
          <w:spacing w:val="-4"/>
        </w:rPr>
        <w:t xml:space="preserve"> </w:t>
      </w:r>
      <w:r>
        <w:t>WITH EGG</w:t>
      </w:r>
      <w:r>
        <w:rPr>
          <w:spacing w:val="1"/>
        </w:rPr>
        <w:t xml:space="preserve"> </w:t>
      </w:r>
      <w:r>
        <w:t>SHELLS</w:t>
      </w:r>
    </w:p>
    <w:p w14:paraId="1F5F3171" w14:textId="77777777" w:rsidR="00BD5AE0" w:rsidRDefault="00000000">
      <w:pPr>
        <w:spacing w:line="229" w:lineRule="exact"/>
        <w:ind w:left="1794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Afrrin</w:t>
      </w:r>
      <w:r>
        <w:rPr>
          <w:b/>
          <w:i/>
          <w:sz w:val="20"/>
          <w:vertAlign w:val="superscript"/>
        </w:rPr>
        <w:t>1*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 xml:space="preserve">Rahul 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Karthik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M.Subbathra</w:t>
      </w:r>
      <w:r>
        <w:rPr>
          <w:b/>
          <w:i/>
          <w:sz w:val="20"/>
          <w:vertAlign w:val="superscript"/>
        </w:rPr>
        <w:t>1</w:t>
      </w:r>
    </w:p>
    <w:p w14:paraId="21F890B9" w14:textId="77777777" w:rsidR="00BD5AE0" w:rsidRDefault="00000000">
      <w:pPr>
        <w:spacing w:before="1"/>
        <w:ind w:left="1183" w:right="589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Food Technology,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Coimbatore-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641021</w:t>
      </w:r>
    </w:p>
    <w:p w14:paraId="57D4C66C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8CD0670" w14:textId="77777777" w:rsidR="00BD5AE0" w:rsidRDefault="000E09AB">
      <w:pPr>
        <w:pStyle w:val="Heading5"/>
        <w:spacing w:line="276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58976" behindDoc="1" locked="0" layoutInCell="1" allowOverlap="1" wp14:anchorId="6079D69D" wp14:editId="3D2B31D5">
                <wp:simplePos x="0" y="0"/>
                <wp:positionH relativeFrom="page">
                  <wp:posOffset>673100</wp:posOffset>
                </wp:positionH>
                <wp:positionV relativeFrom="paragraph">
                  <wp:posOffset>635</wp:posOffset>
                </wp:positionV>
                <wp:extent cx="6363335" cy="6268085"/>
                <wp:effectExtent l="0" t="0" r="0" b="0"/>
                <wp:wrapNone/>
                <wp:docPr id="951306832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3335" cy="6268085"/>
                          <a:chOff x="1060" y="1"/>
                          <a:chExt cx="10021" cy="9871"/>
                        </a:xfrm>
                      </wpg:grpSpPr>
                      <pic:pic xmlns:pic="http://schemas.openxmlformats.org/drawingml/2006/picture">
                        <pic:nvPicPr>
                          <pic:cNvPr id="1789307184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84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4178881" name="AutoShape 19"/>
                        <wps:cNvSpPr>
                          <a:spLocks/>
                        </wps:cNvSpPr>
                        <wps:spPr bwMode="auto">
                          <a:xfrm>
                            <a:off x="1440" y="0"/>
                            <a:ext cx="9640" cy="3769"/>
                          </a:xfrm>
                          <a:custGeom>
                            <a:avLst/>
                            <a:gdLst>
                              <a:gd name="T0" fmla="+- 0 11080 1440"/>
                              <a:gd name="T1" fmla="*/ T0 w 9640"/>
                              <a:gd name="T2" fmla="+- 0 1 1"/>
                              <a:gd name="T3" fmla="*/ 1 h 3769"/>
                              <a:gd name="T4" fmla="+- 0 2160 1440"/>
                              <a:gd name="T5" fmla="*/ T4 w 9640"/>
                              <a:gd name="T6" fmla="+- 0 1 1"/>
                              <a:gd name="T7" fmla="*/ 1 h 3769"/>
                              <a:gd name="T8" fmla="+- 0 2160 1440"/>
                              <a:gd name="T9" fmla="*/ T8 w 9640"/>
                              <a:gd name="T10" fmla="+- 0 277 1"/>
                              <a:gd name="T11" fmla="*/ 277 h 3769"/>
                              <a:gd name="T12" fmla="+- 0 11080 1440"/>
                              <a:gd name="T13" fmla="*/ T12 w 9640"/>
                              <a:gd name="T14" fmla="+- 0 277 1"/>
                              <a:gd name="T15" fmla="*/ 277 h 3769"/>
                              <a:gd name="T16" fmla="+- 0 11080 1440"/>
                              <a:gd name="T17" fmla="*/ T16 w 9640"/>
                              <a:gd name="T18" fmla="+- 0 1 1"/>
                              <a:gd name="T19" fmla="*/ 1 h 3769"/>
                              <a:gd name="T20" fmla="+- 0 11080 1440"/>
                              <a:gd name="T21" fmla="*/ T20 w 9640"/>
                              <a:gd name="T22" fmla="+- 0 3491 1"/>
                              <a:gd name="T23" fmla="*/ 3491 h 3769"/>
                              <a:gd name="T24" fmla="+- 0 1440 1440"/>
                              <a:gd name="T25" fmla="*/ T24 w 9640"/>
                              <a:gd name="T26" fmla="+- 0 3491 1"/>
                              <a:gd name="T27" fmla="*/ 3491 h 3769"/>
                              <a:gd name="T28" fmla="+- 0 1440 1440"/>
                              <a:gd name="T29" fmla="*/ T28 w 9640"/>
                              <a:gd name="T30" fmla="+- 0 3769 1"/>
                              <a:gd name="T31" fmla="*/ 3769 h 3769"/>
                              <a:gd name="T32" fmla="+- 0 11080 1440"/>
                              <a:gd name="T33" fmla="*/ T32 w 9640"/>
                              <a:gd name="T34" fmla="+- 0 3769 1"/>
                              <a:gd name="T35" fmla="*/ 3769 h 3769"/>
                              <a:gd name="T36" fmla="+- 0 11080 1440"/>
                              <a:gd name="T37" fmla="*/ T36 w 9640"/>
                              <a:gd name="T38" fmla="+- 0 3491 1"/>
                              <a:gd name="T39" fmla="*/ 3491 h 3769"/>
                              <a:gd name="T40" fmla="+- 0 11080 1440"/>
                              <a:gd name="T41" fmla="*/ T40 w 9640"/>
                              <a:gd name="T42" fmla="+- 0 3174 1"/>
                              <a:gd name="T43" fmla="*/ 3174 h 3769"/>
                              <a:gd name="T44" fmla="+- 0 1440 1440"/>
                              <a:gd name="T45" fmla="*/ T44 w 9640"/>
                              <a:gd name="T46" fmla="+- 0 3174 1"/>
                              <a:gd name="T47" fmla="*/ 3174 h 3769"/>
                              <a:gd name="T48" fmla="+- 0 1440 1440"/>
                              <a:gd name="T49" fmla="*/ T48 w 9640"/>
                              <a:gd name="T50" fmla="+- 0 3450 1"/>
                              <a:gd name="T51" fmla="*/ 3450 h 3769"/>
                              <a:gd name="T52" fmla="+- 0 11080 1440"/>
                              <a:gd name="T53" fmla="*/ T52 w 9640"/>
                              <a:gd name="T54" fmla="+- 0 3450 1"/>
                              <a:gd name="T55" fmla="*/ 3450 h 3769"/>
                              <a:gd name="T56" fmla="+- 0 11080 1440"/>
                              <a:gd name="T57" fmla="*/ T56 w 9640"/>
                              <a:gd name="T58" fmla="+- 0 3174 1"/>
                              <a:gd name="T59" fmla="*/ 3174 h 3769"/>
                              <a:gd name="T60" fmla="+- 0 11080 1440"/>
                              <a:gd name="T61" fmla="*/ T60 w 9640"/>
                              <a:gd name="T62" fmla="+- 0 2857 1"/>
                              <a:gd name="T63" fmla="*/ 2857 h 3769"/>
                              <a:gd name="T64" fmla="+- 0 1440 1440"/>
                              <a:gd name="T65" fmla="*/ T64 w 9640"/>
                              <a:gd name="T66" fmla="+- 0 2857 1"/>
                              <a:gd name="T67" fmla="*/ 2857 h 3769"/>
                              <a:gd name="T68" fmla="+- 0 1440 1440"/>
                              <a:gd name="T69" fmla="*/ T68 w 9640"/>
                              <a:gd name="T70" fmla="+- 0 3133 1"/>
                              <a:gd name="T71" fmla="*/ 3133 h 3769"/>
                              <a:gd name="T72" fmla="+- 0 11080 1440"/>
                              <a:gd name="T73" fmla="*/ T72 w 9640"/>
                              <a:gd name="T74" fmla="+- 0 3133 1"/>
                              <a:gd name="T75" fmla="*/ 3133 h 3769"/>
                              <a:gd name="T76" fmla="+- 0 11080 1440"/>
                              <a:gd name="T77" fmla="*/ T76 w 9640"/>
                              <a:gd name="T78" fmla="+- 0 2857 1"/>
                              <a:gd name="T79" fmla="*/ 2857 h 3769"/>
                              <a:gd name="T80" fmla="+- 0 11080 1440"/>
                              <a:gd name="T81" fmla="*/ T80 w 9640"/>
                              <a:gd name="T82" fmla="+- 0 2541 1"/>
                              <a:gd name="T83" fmla="*/ 2541 h 3769"/>
                              <a:gd name="T84" fmla="+- 0 1440 1440"/>
                              <a:gd name="T85" fmla="*/ T84 w 9640"/>
                              <a:gd name="T86" fmla="+- 0 2541 1"/>
                              <a:gd name="T87" fmla="*/ 2541 h 3769"/>
                              <a:gd name="T88" fmla="+- 0 1440 1440"/>
                              <a:gd name="T89" fmla="*/ T88 w 9640"/>
                              <a:gd name="T90" fmla="+- 0 2817 1"/>
                              <a:gd name="T91" fmla="*/ 2817 h 3769"/>
                              <a:gd name="T92" fmla="+- 0 11080 1440"/>
                              <a:gd name="T93" fmla="*/ T92 w 9640"/>
                              <a:gd name="T94" fmla="+- 0 2817 1"/>
                              <a:gd name="T95" fmla="*/ 2817 h 3769"/>
                              <a:gd name="T96" fmla="+- 0 11080 1440"/>
                              <a:gd name="T97" fmla="*/ T96 w 9640"/>
                              <a:gd name="T98" fmla="+- 0 2541 1"/>
                              <a:gd name="T99" fmla="*/ 2541 h 3769"/>
                              <a:gd name="T100" fmla="+- 0 11080 1440"/>
                              <a:gd name="T101" fmla="*/ T100 w 9640"/>
                              <a:gd name="T102" fmla="+- 0 2221 1"/>
                              <a:gd name="T103" fmla="*/ 2221 h 3769"/>
                              <a:gd name="T104" fmla="+- 0 1440 1440"/>
                              <a:gd name="T105" fmla="*/ T104 w 9640"/>
                              <a:gd name="T106" fmla="+- 0 2221 1"/>
                              <a:gd name="T107" fmla="*/ 2221 h 3769"/>
                              <a:gd name="T108" fmla="+- 0 1440 1440"/>
                              <a:gd name="T109" fmla="*/ T108 w 9640"/>
                              <a:gd name="T110" fmla="+- 0 2500 1"/>
                              <a:gd name="T111" fmla="*/ 2500 h 3769"/>
                              <a:gd name="T112" fmla="+- 0 11080 1440"/>
                              <a:gd name="T113" fmla="*/ T112 w 9640"/>
                              <a:gd name="T114" fmla="+- 0 2500 1"/>
                              <a:gd name="T115" fmla="*/ 2500 h 3769"/>
                              <a:gd name="T116" fmla="+- 0 11080 1440"/>
                              <a:gd name="T117" fmla="*/ T116 w 9640"/>
                              <a:gd name="T118" fmla="+- 0 2221 1"/>
                              <a:gd name="T119" fmla="*/ 2221 h 3769"/>
                              <a:gd name="T120" fmla="+- 0 11080 1440"/>
                              <a:gd name="T121" fmla="*/ T120 w 9640"/>
                              <a:gd name="T122" fmla="+- 0 1905 1"/>
                              <a:gd name="T123" fmla="*/ 1905 h 3769"/>
                              <a:gd name="T124" fmla="+- 0 1440 1440"/>
                              <a:gd name="T125" fmla="*/ T124 w 9640"/>
                              <a:gd name="T126" fmla="+- 0 1905 1"/>
                              <a:gd name="T127" fmla="*/ 1905 h 3769"/>
                              <a:gd name="T128" fmla="+- 0 1440 1440"/>
                              <a:gd name="T129" fmla="*/ T128 w 9640"/>
                              <a:gd name="T130" fmla="+- 0 2181 1"/>
                              <a:gd name="T131" fmla="*/ 2181 h 3769"/>
                              <a:gd name="T132" fmla="+- 0 11080 1440"/>
                              <a:gd name="T133" fmla="*/ T132 w 9640"/>
                              <a:gd name="T134" fmla="+- 0 2181 1"/>
                              <a:gd name="T135" fmla="*/ 2181 h 3769"/>
                              <a:gd name="T136" fmla="+- 0 11080 1440"/>
                              <a:gd name="T137" fmla="*/ T136 w 9640"/>
                              <a:gd name="T138" fmla="+- 0 1905 1"/>
                              <a:gd name="T139" fmla="*/ 1905 h 3769"/>
                              <a:gd name="T140" fmla="+- 0 11080 1440"/>
                              <a:gd name="T141" fmla="*/ T140 w 9640"/>
                              <a:gd name="T142" fmla="+- 0 1587 1"/>
                              <a:gd name="T143" fmla="*/ 1587 h 3769"/>
                              <a:gd name="T144" fmla="+- 0 1440 1440"/>
                              <a:gd name="T145" fmla="*/ T144 w 9640"/>
                              <a:gd name="T146" fmla="+- 0 1587 1"/>
                              <a:gd name="T147" fmla="*/ 1587 h 3769"/>
                              <a:gd name="T148" fmla="+- 0 1440 1440"/>
                              <a:gd name="T149" fmla="*/ T148 w 9640"/>
                              <a:gd name="T150" fmla="+- 0 1864 1"/>
                              <a:gd name="T151" fmla="*/ 1864 h 3769"/>
                              <a:gd name="T152" fmla="+- 0 11080 1440"/>
                              <a:gd name="T153" fmla="*/ T152 w 9640"/>
                              <a:gd name="T154" fmla="+- 0 1864 1"/>
                              <a:gd name="T155" fmla="*/ 1864 h 3769"/>
                              <a:gd name="T156" fmla="+- 0 11080 1440"/>
                              <a:gd name="T157" fmla="*/ T156 w 9640"/>
                              <a:gd name="T158" fmla="+- 0 1587 1"/>
                              <a:gd name="T159" fmla="*/ 1587 h 3769"/>
                              <a:gd name="T160" fmla="+- 0 11080 1440"/>
                              <a:gd name="T161" fmla="*/ T160 w 9640"/>
                              <a:gd name="T162" fmla="+- 0 1270 1"/>
                              <a:gd name="T163" fmla="*/ 1270 h 3769"/>
                              <a:gd name="T164" fmla="+- 0 1440 1440"/>
                              <a:gd name="T165" fmla="*/ T164 w 9640"/>
                              <a:gd name="T166" fmla="+- 0 1270 1"/>
                              <a:gd name="T167" fmla="*/ 1270 h 3769"/>
                              <a:gd name="T168" fmla="+- 0 1440 1440"/>
                              <a:gd name="T169" fmla="*/ T168 w 9640"/>
                              <a:gd name="T170" fmla="+- 0 1546 1"/>
                              <a:gd name="T171" fmla="*/ 1546 h 3769"/>
                              <a:gd name="T172" fmla="+- 0 11080 1440"/>
                              <a:gd name="T173" fmla="*/ T172 w 9640"/>
                              <a:gd name="T174" fmla="+- 0 1546 1"/>
                              <a:gd name="T175" fmla="*/ 1546 h 3769"/>
                              <a:gd name="T176" fmla="+- 0 11080 1440"/>
                              <a:gd name="T177" fmla="*/ T176 w 9640"/>
                              <a:gd name="T178" fmla="+- 0 1270 1"/>
                              <a:gd name="T179" fmla="*/ 1270 h 3769"/>
                              <a:gd name="T180" fmla="+- 0 11080 1440"/>
                              <a:gd name="T181" fmla="*/ T180 w 9640"/>
                              <a:gd name="T182" fmla="+- 0 951 1"/>
                              <a:gd name="T183" fmla="*/ 951 h 3769"/>
                              <a:gd name="T184" fmla="+- 0 1440 1440"/>
                              <a:gd name="T185" fmla="*/ T184 w 9640"/>
                              <a:gd name="T186" fmla="+- 0 951 1"/>
                              <a:gd name="T187" fmla="*/ 951 h 3769"/>
                              <a:gd name="T188" fmla="+- 0 1440 1440"/>
                              <a:gd name="T189" fmla="*/ T188 w 9640"/>
                              <a:gd name="T190" fmla="+- 0 1230 1"/>
                              <a:gd name="T191" fmla="*/ 1230 h 3769"/>
                              <a:gd name="T192" fmla="+- 0 11080 1440"/>
                              <a:gd name="T193" fmla="*/ T192 w 9640"/>
                              <a:gd name="T194" fmla="+- 0 1230 1"/>
                              <a:gd name="T195" fmla="*/ 1230 h 3769"/>
                              <a:gd name="T196" fmla="+- 0 11080 1440"/>
                              <a:gd name="T197" fmla="*/ T196 w 9640"/>
                              <a:gd name="T198" fmla="+- 0 951 1"/>
                              <a:gd name="T199" fmla="*/ 951 h 3769"/>
                              <a:gd name="T200" fmla="+- 0 11080 1440"/>
                              <a:gd name="T201" fmla="*/ T200 w 9640"/>
                              <a:gd name="T202" fmla="+- 0 634 1"/>
                              <a:gd name="T203" fmla="*/ 634 h 3769"/>
                              <a:gd name="T204" fmla="+- 0 1440 1440"/>
                              <a:gd name="T205" fmla="*/ T204 w 9640"/>
                              <a:gd name="T206" fmla="+- 0 634 1"/>
                              <a:gd name="T207" fmla="*/ 634 h 3769"/>
                              <a:gd name="T208" fmla="+- 0 1440 1440"/>
                              <a:gd name="T209" fmla="*/ T208 w 9640"/>
                              <a:gd name="T210" fmla="+- 0 910 1"/>
                              <a:gd name="T211" fmla="*/ 910 h 3769"/>
                              <a:gd name="T212" fmla="+- 0 11080 1440"/>
                              <a:gd name="T213" fmla="*/ T212 w 9640"/>
                              <a:gd name="T214" fmla="+- 0 910 1"/>
                              <a:gd name="T215" fmla="*/ 910 h 3769"/>
                              <a:gd name="T216" fmla="+- 0 11080 1440"/>
                              <a:gd name="T217" fmla="*/ T216 w 9640"/>
                              <a:gd name="T218" fmla="+- 0 634 1"/>
                              <a:gd name="T219" fmla="*/ 634 h 3769"/>
                              <a:gd name="T220" fmla="+- 0 11080 1440"/>
                              <a:gd name="T221" fmla="*/ T220 w 9640"/>
                              <a:gd name="T222" fmla="+- 0 318 1"/>
                              <a:gd name="T223" fmla="*/ 318 h 3769"/>
                              <a:gd name="T224" fmla="+- 0 1440 1440"/>
                              <a:gd name="T225" fmla="*/ T224 w 9640"/>
                              <a:gd name="T226" fmla="+- 0 318 1"/>
                              <a:gd name="T227" fmla="*/ 318 h 3769"/>
                              <a:gd name="T228" fmla="+- 0 1440 1440"/>
                              <a:gd name="T229" fmla="*/ T228 w 9640"/>
                              <a:gd name="T230" fmla="+- 0 594 1"/>
                              <a:gd name="T231" fmla="*/ 594 h 3769"/>
                              <a:gd name="T232" fmla="+- 0 11080 1440"/>
                              <a:gd name="T233" fmla="*/ T232 w 9640"/>
                              <a:gd name="T234" fmla="+- 0 594 1"/>
                              <a:gd name="T235" fmla="*/ 594 h 3769"/>
                              <a:gd name="T236" fmla="+- 0 11080 1440"/>
                              <a:gd name="T237" fmla="*/ T236 w 9640"/>
                              <a:gd name="T238" fmla="+- 0 318 1"/>
                              <a:gd name="T239" fmla="*/ 318 h 37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9640" h="3769">
                                <a:moveTo>
                                  <a:pt x="9640" y="0"/>
                                </a:moveTo>
                                <a:lnTo>
                                  <a:pt x="720" y="0"/>
                                </a:lnTo>
                                <a:lnTo>
                                  <a:pt x="720" y="276"/>
                                </a:lnTo>
                                <a:lnTo>
                                  <a:pt x="9640" y="276"/>
                                </a:lnTo>
                                <a:lnTo>
                                  <a:pt x="9640" y="0"/>
                                </a:lnTo>
                                <a:close/>
                                <a:moveTo>
                                  <a:pt x="9640" y="3490"/>
                                </a:moveTo>
                                <a:lnTo>
                                  <a:pt x="0" y="3490"/>
                                </a:lnTo>
                                <a:lnTo>
                                  <a:pt x="0" y="3768"/>
                                </a:lnTo>
                                <a:lnTo>
                                  <a:pt x="9640" y="3768"/>
                                </a:lnTo>
                                <a:lnTo>
                                  <a:pt x="9640" y="3490"/>
                                </a:lnTo>
                                <a:close/>
                                <a:moveTo>
                                  <a:pt x="9640" y="3173"/>
                                </a:moveTo>
                                <a:lnTo>
                                  <a:pt x="0" y="3173"/>
                                </a:lnTo>
                                <a:lnTo>
                                  <a:pt x="0" y="3449"/>
                                </a:lnTo>
                                <a:lnTo>
                                  <a:pt x="9640" y="3449"/>
                                </a:lnTo>
                                <a:lnTo>
                                  <a:pt x="9640" y="3173"/>
                                </a:lnTo>
                                <a:close/>
                                <a:moveTo>
                                  <a:pt x="9640" y="2856"/>
                                </a:moveTo>
                                <a:lnTo>
                                  <a:pt x="0" y="2856"/>
                                </a:lnTo>
                                <a:lnTo>
                                  <a:pt x="0" y="3132"/>
                                </a:lnTo>
                                <a:lnTo>
                                  <a:pt x="9640" y="3132"/>
                                </a:lnTo>
                                <a:lnTo>
                                  <a:pt x="9640" y="2856"/>
                                </a:lnTo>
                                <a:close/>
                                <a:moveTo>
                                  <a:pt x="9640" y="2540"/>
                                </a:moveTo>
                                <a:lnTo>
                                  <a:pt x="0" y="2540"/>
                                </a:lnTo>
                                <a:lnTo>
                                  <a:pt x="0" y="2816"/>
                                </a:lnTo>
                                <a:lnTo>
                                  <a:pt x="9640" y="2816"/>
                                </a:lnTo>
                                <a:lnTo>
                                  <a:pt x="9640" y="2540"/>
                                </a:lnTo>
                                <a:close/>
                                <a:moveTo>
                                  <a:pt x="9640" y="2220"/>
                                </a:moveTo>
                                <a:lnTo>
                                  <a:pt x="0" y="2220"/>
                                </a:lnTo>
                                <a:lnTo>
                                  <a:pt x="0" y="2499"/>
                                </a:lnTo>
                                <a:lnTo>
                                  <a:pt x="9640" y="2499"/>
                                </a:lnTo>
                                <a:lnTo>
                                  <a:pt x="9640" y="2220"/>
                                </a:lnTo>
                                <a:close/>
                                <a:moveTo>
                                  <a:pt x="9640" y="1904"/>
                                </a:moveTo>
                                <a:lnTo>
                                  <a:pt x="0" y="1904"/>
                                </a:lnTo>
                                <a:lnTo>
                                  <a:pt x="0" y="2180"/>
                                </a:lnTo>
                                <a:lnTo>
                                  <a:pt x="9640" y="2180"/>
                                </a:lnTo>
                                <a:lnTo>
                                  <a:pt x="9640" y="1904"/>
                                </a:lnTo>
                                <a:close/>
                                <a:moveTo>
                                  <a:pt x="9640" y="1586"/>
                                </a:moveTo>
                                <a:lnTo>
                                  <a:pt x="0" y="1586"/>
                                </a:lnTo>
                                <a:lnTo>
                                  <a:pt x="0" y="1863"/>
                                </a:lnTo>
                                <a:lnTo>
                                  <a:pt x="9640" y="1863"/>
                                </a:lnTo>
                                <a:lnTo>
                                  <a:pt x="9640" y="1586"/>
                                </a:lnTo>
                                <a:close/>
                                <a:moveTo>
                                  <a:pt x="9640" y="1269"/>
                                </a:moveTo>
                                <a:lnTo>
                                  <a:pt x="0" y="1269"/>
                                </a:lnTo>
                                <a:lnTo>
                                  <a:pt x="0" y="1545"/>
                                </a:lnTo>
                                <a:lnTo>
                                  <a:pt x="9640" y="1545"/>
                                </a:lnTo>
                                <a:lnTo>
                                  <a:pt x="9640" y="1269"/>
                                </a:lnTo>
                                <a:close/>
                                <a:moveTo>
                                  <a:pt x="9640" y="950"/>
                                </a:moveTo>
                                <a:lnTo>
                                  <a:pt x="0" y="950"/>
                                </a:lnTo>
                                <a:lnTo>
                                  <a:pt x="0" y="1229"/>
                                </a:lnTo>
                                <a:lnTo>
                                  <a:pt x="9640" y="1229"/>
                                </a:lnTo>
                                <a:lnTo>
                                  <a:pt x="9640" y="950"/>
                                </a:lnTo>
                                <a:close/>
                                <a:moveTo>
                                  <a:pt x="9640" y="633"/>
                                </a:moveTo>
                                <a:lnTo>
                                  <a:pt x="0" y="633"/>
                                </a:lnTo>
                                <a:lnTo>
                                  <a:pt x="0" y="909"/>
                                </a:lnTo>
                                <a:lnTo>
                                  <a:pt x="9640" y="909"/>
                                </a:lnTo>
                                <a:lnTo>
                                  <a:pt x="9640" y="633"/>
                                </a:lnTo>
                                <a:close/>
                                <a:moveTo>
                                  <a:pt x="9640" y="317"/>
                                </a:moveTo>
                                <a:lnTo>
                                  <a:pt x="0" y="317"/>
                                </a:lnTo>
                                <a:lnTo>
                                  <a:pt x="0" y="593"/>
                                </a:lnTo>
                                <a:lnTo>
                                  <a:pt x="9640" y="593"/>
                                </a:lnTo>
                                <a:lnTo>
                                  <a:pt x="9640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6F9E0" id="Group 18" o:spid="_x0000_s1026" style="position:absolute;margin-left:53pt;margin-top:.05pt;width:501.05pt;height:493.55pt;z-index:-20757504;mso-position-horizontal-relative:page" coordorigin="1060,1" coordsize="10021,98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wojiAwAAL1CAAAOAAAAZHJzL2Uyb0RvYy54bWycXG2P27gR/l6g/0Hw&#10;xxbJmpT1tsjmcEia4IBrG/TUH6CV5bVxtuVK3mxyv74zI9HmyBzt5A64yLZG5DPzcEZ8KGrf/fTt&#10;sI++Nl2/a48PC/N2uYiaY92ud8enh8V/y09v8kXUn6vjutq3x+Zh8b3pFz+9/+tf3r2c7hvbbtv9&#10;uukiaOTY37+cHhbb8/l0f3fX19vmUPVv21NzhJObtjtUZ/jaPd2tu+oFWj/s7+xymd69tN361LV1&#10;0/fw68fh5OI9tb/ZNPX535tN35yj/cMCsJ3p347+fcR/796/q+6fuuq03dUjjOpPoDhUuyN0emnq&#10;Y3Wuoudud9PUYVd3bd9uzm/r9nDXbja7uiEfwBuznHjzuWufT+TL0/3L0+kSJgjtJE5/utn6X18/&#10;d6ffTl+6AT18/LWtf+8hLncvp6d7/zx+fxqMo8eXf7Zr4LN6Prfk+LdNd8AmwKXoG8X3+yW+zbdz&#10;VMOPaZzGcZwsohrOpTbNl3kyMFBvgSa8zixToAlOG3fiH+PFZrm0Zri0yDM6fVfdD90S1BHa+3en&#10;XX0P/4/hgk834Xp9WMFV5+euWYyNHFRtHKru9+fTG2D2VJ13j7v97vydRilECEEdv37Z1Rhp/AKR&#10;/dJFuzW4muVFvMxMvlpEx+oAUQUz7D2yNECd9XBthb4RR9Gx/bCtjk/Nz/0JBjrG7PpT17Uv26Za&#10;92Mo73gr9JXhedzvTp92+z2SiJ9HzyFXJmMtELxhHH9s6+dDczwPidk1ewhCe+y3u1O/iLr75vDY&#10;gLfdL+uR276r/wO4KQX7c9ec6y12vgEQ4+9A8OUEIb6CRHd6GLavjsTLiILwUlduNBZZno3jCT/h&#10;iHfjCWLc9efPTXuI8AOABpw0zKuvv/aIGEydCWI+thg6an5/ZD+AIf5C6BHv+BHgY42Cote7SMO3&#10;m1j/UF7/tq1ODaDEZq+jq8hXMMDyHAcHDa6fIWXJNDIFej2auxrQ+wWAGhrOoJku4KvVkMJjdb3E&#10;O8XfMfXjLKWevXjXz0O8MXYuxlBN1xBt/OlpPYIvoYnNYQ81+u9vomVkzDKHf7FHCv7VDtwd7P52&#10;F5XL6CUqsPuJkXVGQ2PRODCvrcTOAFox0TZyyH1EkLUeImvSMCAoe1dAKwFQ6owkQDBiL61IgOCW&#10;qwFUODOMUC4AMjzeNstug2T8WKNFOE5mEm2ZOj/qpbEStEngg9D8qM9Am8RdhubHvzSpBI1TYAIx&#10;86MvEQnl32dSHux4Y7wMi9KKw50zEK+KADLrR59MwnRaHn7MwWAiWp+C0koj33IKBGx++OewTeIv&#10;YvNZKK2UBDHnAYvALaOxzwGZhOMWcxJkUmOfiDKW0iDmPAjgfBLmwHEWZsD5TJSxlAgxJyLMauyz&#10;MMMq3j68wiaDW/lUlDAuw9V/xZmITba6pXXls0AmYVpXnAYxHVY+E+VKSocVJ0LA5pMwh42zIGPz&#10;iShXUjoknId4lUDmT2+tic8BmYTjlnASZFITn4gykdIh4TwI4HwS5sBxFmbA+UyUiZQOCScizGri&#10;szDDKgolVTqkPhUlTE/C6ZByJmyeBO71qc8CmYRpTTkN4pBLfSbKVEqHlBMhYPNJmMPGWZCx+USU&#10;qZQOGechNnF8mw4gWK93aDIJxy3jJMgjLvOJKDMpHTLOgwDOJ2EOHGdhBpzPRJlJ6ZBxIsKsZj4L&#10;M6zmnAYZHCqh62QJ5EM4HXLOhE1WgclS7rNAJmFaUdr7uSpNSGA9xMcmpUPOiRCw+STMYeMsiOmQ&#10;+0SUuZQOBefB5iZQRgqfAzIJx63gJMikFj4RZSGlQ8F5EMD5JMyB4yzMgPOZKAspHQpORJjVwmdh&#10;hlVYLnND6TWlvPTJKOFCISPMkrNhrQ2khFn6VJBNmFuz5GSIA88sfUIAoJQWsNTDfJYA+nTMAuSE&#10;zAD0SQGAUm7AEOEAEwj2zdTJcEGNNkIE9ZLa+KSURhbVhpNiBYQ+I2QjIeSMyDlijM8KIJSyxBjO&#10;ikAyrG1dK+kcyWqRbbjKNqLMNpbniSmWSYBlJrTJRoihVmkbLrWNqLXNRGxLAH1GZgFyRuQ8sT4p&#10;sLIj5slEcVuThyoNk9xkI0RQrblh7uYNm9KIqttMZLeEkOUJeiEhVOdJ7LMCCMU8mWhvgWQmvudI&#10;Vqtvw+W3EfW3mQhwk+SBqYJhCpxshBhqJbjhGhyGq3TDm6hwCaDPyCxAbZ6seJ6IStxMpLjJQUHd&#10;3k+YFicbIYJqMW64GjeiHDcTPS4h9PNkFqE6TxKfldKImhwIcyk/TJTCo5Cp8jmS1bLccF2Ozw3C&#10;SsRMlLmxWWjWwKQ52Qgsa7W54eLciOrcTOS5BNBnZBbghBFJLRl4jHS9ycNyvHg/mWh0GJVpIE+Y&#10;SCcbIYJqlW64TDeiToe1R+fKOArDCFmeoBcSQnWeZD4rpRHFOjxE5AjDo5DJ9TmS1Xod7pquY3xS&#10;ZUTFbiaSvUhCkwYm2dFEiKBWshuu2eEpvpTGE9UuwPPpmIM3YUPMES7bjajb4d7vwjyMQBuHqgxT&#10;7gZthPippbvh2t2I4t1M1Dv1fnu3K1iOzCFU50jhk1IaUcGbiYQPU8wkvEwxbG/ihIhPJWHrkLPE&#10;DIELhSFoJwo+jQPTBcsEPJqEGbZa/W65fofrRHicEQGeT8YcPGWG2CW7i1hRvduJei9MIEEsE+9o&#10;IkRPrd0t1+5W1O52ot0FfH56zOHjXMjK3XLlDhsgJHonyj1MLxPuM/SqdTusUrHsEHU7rBI4Q6qA&#10;sclvJwmWyXY0EfjVqnbLVbsVVbudqHYBnp8dc/C02cE1uxU1OxRaFr2kCNUWJtnRRIieWrFbrtit&#10;qNjtRLEL+PzsmMOnzg6u162o1+1Er4fpZXKd0wu7qS77partsE2tuq+/Hcc9VPApgt2CuCsTt1Sd&#10;2h43XJaQHLAlq4zxAS40AVZ4VjCG6KCx2y03bwxlFY2hIGqaxipH5rQl9FUkWHTI3O0km8eCNQDN&#10;IXs1YDAnyVznKeYImsPo1rSOQ5bMda7iCCJznau4/ILmsG6iAYOLIWSucxWXJtAc1hQ0reM6AZnr&#10;XEXRTuY6V1FBozlIXw0Y1LNkrnMV1SWaXzYbzw8xlHpkrnMVdReZ61xFEYTmIF80rqIoIXOdqygS&#10;0Bxm95rWccZO5jpXcfpM5jpXDU5n0R4fJWng0AOi4QKduwanfHSBtjhdqpPRuUyPM4YelE67CgWq&#10;Rue0q1EgspUXOKeVZYoWw8kH2LOv4sFVKgO3KdUFrlbhIq/ugnFcm5XSaVevjLJg0comOZ0onXY1&#10;y8ASocoHV7WMsmzROhxBSpVOu8pllKWLlqmoh0zptKteBtZ7VE67+mWUBYyWVQjSZW/+fPk1roYZ&#10;ZRGjdQfqAVYMVD64OmZAwWsuIF2OPaCk1l0wDm+71DFN2pV6UBYyEpPDBTqnSd0NFyiddoUMlZLK&#10;aVfIrLKQWTfdsspCRhqBfFAWMusKmeWFbJiVjvNpfCdk+lpZt4jgtbJH9Btm2NUZp+HuY/TysKCX&#10;EKLt+AoEnjm0X5uyJZszzscHCwBLLytAh1eD/dE3zFAAe3burDueqDlnZbN0JMOdd8fB7tKt2tDh&#10;c+3U+7ZvyO8r4knbsLfXXXW1cdcPtoNPnqE77Y7MLEtznVew5VlrecXoutR4hhV0GOyveHY1dM27&#10;I/NsBfetoT132h1vYqq2vO1a4RnsuHMjZ94zz9BBdUfmGTxTV3qmtgx0rfEsGV4ImsmxYTTCLis3&#10;bJ1H7uh7BjvFXKTcaXeccPYDlrddazyzUBs0oxFWvJyhg+qOzLPV5YbnTrvj1DO95W3XCs/gIQW9&#10;xfcqZ56hg+qOzDN4mqQbjbDBQ2kZ6FrjWQKPhzScwbNnZ+g8ckffM3iI7iqSO+2OE85+wPK2a41n&#10;9vK233wFgW1J80VvSEd4MOumLs4jd5x6pre87VrhWQHbLzSUXe0cUHdkjOG8RlXzYYOZ0vK2Z4Vb&#10;8JK2yq2rnXPHHX23CtDaKq/Uhrf9KpyCFylUTl3tnDPu6DuVwAqIyim14W2/zimodTiTHN45dlNK&#10;+LH2Xpnt2/1u7d7e7runxw/7LvpawR89+ET/jWCZmfCisnvPd3gx+LFdf4eXrLsWXoKG9IO/9AAf&#10;tm33xyJ6gb+a8LDo//dc4Xvy+1+O8PpygXv/4M8s0JdVQrPPzj/z6J+pjjU09bA4L2BhGj9+OMM3&#10;uP751O2ettCToaXqY4vvLG929OI14htQQUTwC7xBTZ/obyRQlMa/54B/hMH/TlbXvzrx/v8AAAD/&#10;/wMAUEsDBAoAAAAAAAAAIQDaQ2WPc74AAHO+AAAUAAAAZHJzL21lZGlhL2ltYWdlMS5wbmeJUE5H&#10;DQoaCgAAAA1JSERSAAABXAAAAVwIBgAAAIQWBiwAAAAGYktHRAD/AP8A/6C9p5MAAAAJcEhZcwAA&#10;DiYAAA4mAaLvJfwAACAASURBVHic7L15kBzZdt73uzcza+1GN/Z1BhjMALPPm/dIy5JsP1Ok/ExJ&#10;9iMphZagFGZYtrW9sCMkblZIlCjJMk1S5F+yREfQSzi0WKIlk7YVCtIM+YlhBbXwzZvBDDBAYwYY&#10;DAZrA+ilqmvJ5V7/cTI7s6qruzNr6S4A9UX0oKa7KvNW1b3fPfcs31HWWmaYYR+hWbkxDyz4qntE&#10;K31MKY6ibB2r51C2ppSqYynL061GUZGHdEFFACi61toNrGqhTBOrNqxl2VjzsGTLj4A1Dp5vAGZf&#10;3uUMMwBqRrgzTA7frHQfHTrruKVTyrUnMOqM0voicEZrjhrDERQLWCqAp7V2JjEKY0wEBCg6WNa0&#10;5pExLANfWGOW0PYLG6r7UejfLR95cgu+qzOJccwww4xwZxgZrceXzpTK5YvK2gtK6XdQvIZV54Gj&#10;YGtaa7XfY8wDY4wF1QKWUfYGho8t5iOr1JLf7S7VDr/zxX6PcYanGzPCnaEAvuX5K6XXHc99U1nn&#10;O1H8TpS6gLWLw1mnNvOPAWvlJ/llz+O+12xCZf5JHqvex0oBevNXmQe5YYyJUGoVa6+j7L+w1nwr&#10;CpwrpYMffAx/0C98wRmeS8wId4Zt0V65crbqOl82iu8E/bu1sq+h9EL+K1gwBmzyYzMEqNLHygGd&#10;+VEOKB3/xGSJzlw3eZx1xxpS0k7uF4HJ/NgoQ+o2faxUej+tKUTI1qwZq66C+XVt+a12GH27evCN&#10;W/kvMMPzhBnhzpBi7cPzkVP6TgW/D/S/C/ZsLsvVRimxghAXCHm6ZXA8cEqgSkDyo7e52F7BAL78&#10;WB8iH6IAwq6QM/S+H61lI9jtqsZEoG6B+f8s/BMn8n+LhbdvTOxtzPBUYUa4zzGaDz48Xql5/57W&#10;+vux6t8B+6LWejATKsQaTKxFSC1DtwRuVciVKlBhmGP7dMECHaAtJBy2IfRTSx0yFrna6umIYYwx&#10;oD5H2X9hjPnlIAj/VfXQW7f36l3MMF2YEe7zBe2vfvyu6zrfj+L7sOp1rZW39WkKOXInR/GEYFwo&#10;VcGrgqoB9b0c+xRhA2wLgjb4bTCh/Fqp1CWSfIZ9EF8w17D872EY/Upp8fX3maWqPTeYEe6zDzdc&#10;u/a7tav+GFZ9t9bq5NanZAk2THnCq0KpBk4dmN/DIT+NaEC0AX5MxCAfq3Z3IWB7D2X/mQnt33EX&#10;Xv11INzDQc+wx5gR7jOJb3nhWv27tdZ/HM3XtNKLW5+jMgRr5P+9KpTroA8groEZhkcbzDp0N2IC&#10;trEvOCHgAeRrzSqGXzPG/E/uwsY/g+8I9nzYM0wUM8J9hhA0rnzVUc5/ppX6vi3ZBErFPtgwdhMY&#10;8bmW58Bd4Pl1D+wVNiBcg25TfMJKxz5gN/1usrBmzVj+z8iGv+jNv/Eb+zPmGcaNGeE+5eisXX6l&#10;4nj/uUH9J1vcBUoJsZoIolBOtV4NqgvAIZ7+wNbTCgs8gfYaBC35X8eN/b96C/kaY+9p7P/aiYJf&#10;rCy8+cm+DHmGsWBGuE8lfqkUNd/6Awr3x7VWX+r5U9aSjQL5/1IdKgeBAZ6FGaYAa9B5Av6GfHeO&#10;t63la6y5ZG303zlzH/2jWcHF04cZ4T5F6Kx99HLJ8X4c1B/TWmecrJmgVxjI4/IcVA4BBeoUZpgC&#10;xOTbbQIKXG9g0M0Y0wb7d/wo/JmZ1fv0YEa4TwHC9Y//I+04P6WVfqv3Lwowkh9qIskoqB1C3AUz&#10;LAOrIcy54Ma/O0j6ePrxBFpPJPNBO5LvjKY/4Gas+chE0Z93D7z+f+/LMGfIjRnhTimuX/+n5fMn&#10;zv9xpfRP9Phm+10G2oXaIjjH2f/qrenCbWC5BY6TfmTH5uDMfg+sMAxED6C1Km9iG5eDMfaetea/&#10;uXH/xv944cLv6e7jgGfYBjPCnTKs3/nXh+cOLPwkSv0XWuty+peMNWtN7DI4xn5nF4RAG6nJ2rDQ&#10;CcFYiDLaM0pB2YFj7t56kW8DK10oxRW5nRBeqhRzslyOX7/gwmFgIvqRhbABnYfickiq/PqsXmNM&#10;F8svNtdX//KB07/t8b4NdYYtmBHulKD16L1TlUr9p0D90VS/IPHNGkkl0o64DJwT+zrWDeB6GxwN&#10;YQRWgVbgxP8q1Zv/YBES9kOoe/DqgNq2SeCmgWYAXvxptgO4WC22RX27La/3QyHet8q7v2bPEN0X&#10;l4OJJMVPJcI7sqZjHeC/1+m2/nzt8Lt39nOoMwhmhLvfWLnxonHDn0Hxh1Ld2PgfE4ioiluB+lHE&#10;A7n/6ABXNqBSip0Y8XCthdCk1q1SQlJOLDWggI0ADnjwyh44Uj8JoWtkYwAh3DeqkJczN4BPOlB2&#10;0/f29g4v7sY/B0Yb9hBYgY1lCDsiEqSTHW2TeC2Wf6hD98c4eP7zPR/eDJuYEe4+ob1y5WzZc39O&#10;a/0H0t/G1kkUCNmW6lA9CdT2a5jb4lJHLD/VZ8pWXagp0QPzgYe+LHtPp4felg+v1Sb/rq74QGx1&#10;A7QCeKeaP2h2F1iOCTd5/bvV7T3lV0NodcCNn3+6Im6IvUML2vfBbwrpOh4Dshv+UTcIf3gmIbk/&#10;mEVZ9hitR++dMhtLf7daLn2Wkm2sDxv5UgZaqsLC61B9mUnTko9YckVRdsRNkKAbwikPzio4ivhJ&#10;jwJvxlZwmJFn8Ry4sweKAYFJyRYAW2zCt6PUOga51k6flTFQLsn7C81+lJXUoHpe5k6pKnMpined&#10;eDRa6z9QLZc+MxtLf7f16L1Tez7E5xwzwt0j3L79m1XTWPqblcrcba30D8pv4yUZ+VJxVKrBwltQ&#10;PgdM1tF5H7gWwkctWGoXf72jewnXIuQ9CC+WwI/S/3c1tPeAcFXGuDNWiLDIhN8Iwc2wplawvs1z&#10;LdCNxH2iANfZz+Q8T+bQwlsyp4JWTLywSbxK/2ClMnfbNJb+Jnxr+o5QzyhmhLsHiBpX/+Tpg4cf&#10;a0d/Y1NvVilxGwTtDNGeZS/soi5wtyEWYK0kQynKuRWnNxtU73CNOYRks1kLoYFG4ZEPgcS/jJBh&#10;XoTEG0rmNQqxegehFd8DJVqL3lRUTSuZUwtviXsqaMucU5vWrtaO/oZpzj+KGlf/5D4P9rnAjHAn&#10;iHDt46+Z5vU7juP+wmZlmFKSS+m3wKvAwpt7RrQJysBctk5NQdHcoQP0WrhaiVthO1T6XBBaFyf5&#10;ItgiMGuLEe46W78RrSDYhnBXkU0FZDOZG+KA0gUm06VSQflFIV6vInPPhFnirTqO+wumef1OuPbx&#10;1yYyhBmAGeFOBM0HHx43G0u/7nrer2qtxE+WCMn4LQlmLLwWuw7G/xXcY3dR1UU39at6GtYKpsmX&#10;6SVQR21v/QHMuxD2P3+C8dqAXhkCS58/dxc0bF9AEHGjdLZ5j80wvX5kJHBYFHcieLgBl7oSsBs/&#10;VOxqeE3moN+SOblJvOqU63m/ajaWfr354MPjExnCc44Z4Y4bzaWfrNXLd7XS3wOkjkS/LQywcD4O&#10;ho3fR3s9lMV6rwVXOjs/9xhs+gS0At8WC56V6bUAleol4EHPNxmz09HQmqAft//S1sb9IXOiEw62&#10;iC2DLfMgignXyr/DpIat+VAri6V8vzXEBXLDkzm4cF4+GD/R6930735PrV6+a5pLf2WSo3geMSPc&#10;MSFoXPmqaS7dRuu/rLXWm+ZR2JHqsIWTMPcqk6wMa/hirdZLgJIqqZ1Q99IjsqPgcUGLs+KINZfF&#10;drcs02txKnoJeNyIKWQTRS3cdtiboZDAUdDs+52PBAW1Su9TdDu9R2pRK9JijcmiLnNy4ZTM0TDe&#10;pZUS/67Wf8k0l24HjStf3YvRPA+YEe6ouPzNOdNc+hXPKf1zrbWU6SslubR+CyoLcOBN9iIj80hV&#10;AmEWSdsKLFzdoWfAIVeKFCB2KxQU+/OcrVZtPxklqNEbOIP03pPAoLed14fbRqrnBkEraPRtFE3S&#10;RsXGymdfFI8zJch7j0MyRysLMmejnsDaGc8p/XPTXPoVLn9zbr9G+KxgRrgjIFy/+nVz9vQ9rfXX&#10;gYz7YENW4OKb4O2dVMphlVqcFilCaIdwYxtL8nDyRNLMgSJuBa8vU4Fdsh3cTPGDUuLTnVSmgqHX&#10;B2tt/qZBq6QLQyGfaRTn1Solm1oW6zZNHwuN+KuLoAH4/TnDu+BjXwo7xvr5eWdkziotczjrZtD6&#10;6+bs6Xvh+tWvj/OWzxtmhDsMPnt/0TSXftV13V/RWs1BLCAQdiDowMIZqF9kr6VO6sQVXTGrWaDm&#10;SUBsu77cPW4FXcytMEevxeooIY7t4PRZuEpJmfAkEHdp24Ql/zF/I0rJLzTyGc558tgZkI3RzgbM&#10;bPFSlfthMes2QEqWDaJp8V5r2y7tQ8CRubtwRuZy2IlJV6G1mnNd91dMc+lX+ez9mZr9EJgRbkGE&#10;jaUfMEdqd7TWkj6jlAh/dzfAq8PC2+xnyvt8qdcCs0DVE5nChwOeP4pboc7W1LDODoGwmtPrRnDU&#10;9sUSoyKyW9O68hqenYz/NjRwVMGheDNJTgJZX/Wm/za2dIuokYVAI0hTyvLgXhyYc7WUHbt6EkmF&#10;h2Que3WZ2zbKWrtfM0dqd8PG0g+M/bbPOGaEmxO3b/9m1TSv/RPX0f9Ya13bPK8GHfF5Lb4MlXP7&#10;OkaAI2prIAukwOGLlhyXs8i6FXRMJtv5YftRhi3FDztZuHW1lXCbE8pUiMxWl0IewjX0Hu8tYsnP&#10;E59X4ua7ieuk1XevQYG2nXDHFn/NahdKMcl2QzhRKfb6Qqick7kdBTLXIQmqVV1H/2PTvPZPbt/+&#10;zVmL55yYEW4OhGsff+30wcOPtXZ+LxDnQEVxUGw+DopNR9fbfrdCFlUPbrSEJLKYL4lbwVLMraCQ&#10;hZ+1chXbW60l4o7sMXYqJBgVYR/hQj7CXafXl5p9vEmqmUyFJiJwntyzaMFDQp55sQxEIBVtsRV/&#10;rNgth0A9DqrNx0UTWWvX+b2nDx5+PCuYyIcZ4e4C07z2s1LAoKubvtpNq/YClF4cy33ujeUqgoXy&#10;YEtTK6h4cLUVL9oYh51et8JqgSKIirs1U2G7wFud9OidYFKJCr7p9aBbm8+jvmp7/bf1DEsnMpNZ&#10;S34jEzALjFjxefGQmDSLvMZPsyB8A4cnad32o/SizPnE2t307eqq63m/aprXfnYPR/NUYka422D9&#10;zr8+bJpLS1o7PwKklWLdDem2cOBN8se9t8cqInV4rymC2ePAUQbkuFpZ3I4Sv9+HmXSCRdKJoONj&#10;/1rOe7l6K+Ful7Of5Jf2ZCqY7Z8/Cnp0EGISzcNr3b6KsWqGpetx4EzH1qVPrztBIe6HvHjkp9KP&#10;edBA/MVJelsUwak912yoytwvz8W+3WylmvMjprm0tH7nX++tKuVThBnhDkDYuPZ9cwsH72qtLwAx&#10;M/gQdWHxpVj7YDR0kNSeGy1RlqpXpB3MOGT5K0jUO2tJJoQTGrFiHQ0fZSzZrFvB1fA4J/lX1db7&#10;dHd4bb+FC8PJQxaBQd5zHrTD3gBWNgBWiTejxNf9RSTEm7wnT8tnnwctpEx401dsBwf6sngQpql1&#10;oZENYN8aYpbPylqIurI20oDahbmFg3dpXPv+/RraNGNGuH0wjaWfdx3nl7VWpU3TxW+B48KBt5Dw&#10;yWiwwJWGHOtrpbRCqebBgxY8GvkOsJCRRExI4ayXpm6VHbn/1djhelL3uhUaOdMHDtAXONO9Uoz9&#10;GCRiM+642RbjPmdgqj3gtVnPfIXMZqFEOyJ5L4n8Y17cjXo3Aa2gMuC0kCAibRekkM/4xB61Ktoe&#10;87ImHFfWCMQBNVXCcf4P01j6+f0d3/RhRrgJPnt/0WwsXdaO/rNAGhgLWjB/DGoXxnYrBdSrg62Z&#10;qgeft/JnCmyHI6SLVyMEWgVe82SxhlbIr2PgcytkUo1byRRxK5Rgi4jNdgIvAPO6N1NBMUDZa0Rs&#10;0VEgX5XZWuZ5xm61ig8kf4/H7yQtxJDP80BOc9MQl2HHBN2N4IgLx52tRRUJ7pJWs0Xx2Iqknw1C&#10;hzFtdrULskaCvoCao/+s2bh+ZZazm2JGuED30aVXzdHaDa30G0DGheDDwqugxy+cdNgdvLiSwNZS&#10;X2CrKBK3QuLLdHRa/PBmFTqB/K3qwqov1WgJwVjkcR63goMEjXoCYXb7heywNVA2bjfkIOGaPBZu&#10;s6/goT/jIKk0G2SERiZ/nspdel0JWEnP89i+3Hmlk2Yz+BEcHbKZZRO4FkhzzCstuNSCD7twy464&#10;8enjslaioNfFoNTr5mjtBo8+fG2Uyz8reO4JN2pc+zPlWu2qVvrgZiuSoJ1xIUymTeuRAb+zmcBW&#10;yYUPRyzDWiilaVdZCcYycK4m/kqLEHM7FEsr8aK4BdwKVbeXKHYSIy8xOGVtnOgfdl7hmm6YKooZ&#10;OzjjINubbfP68XeWVyEs27o9MJJVMmjcCR6R+o7lhjBM3+YbRjZy38hJql4Sl5YTZ6a83xLiHR5l&#10;Cag5rqyheD1ppQ9Sq34cNa99Y5SrPwt4rgnXNK//jOM4/z0QM42BYAOqB8fqQtgOtYwmLaRpR8lx&#10;VqvewFZRHCUlQhX7bhMiPAQcr0pjRIUsumx6UuJW6C+UGAS3gIhNi17yi8z4Az+DyH631CtD2iIH&#10;5DMZdGSv931nkJ4I8mCF3hzh0KSZBtudaB76cRAUsW4Xh0gFux4KqdZKqSvDxv/RSLZErQRPuvBB&#10;Z8R0vdoFWUPBBpC+WUc7f/N5Tx17Tgn3mxXTXPo3WqsfBdIuDEEbFl4E7/SejOJQZvFGRgj4WOxj&#10;tcSBLQtLQzraysTWZ3wPV8NyZiWdBhZLYt3281FCIo9y+DUqfS4FpaCzzYp9MEAVa1RfZD/6h2zt&#10;7tkDDVIfaZJGNmgjqAyo5DOxPzwPHgTp+0++81J6200k38fmRqBTIZ0TBX0wt6yUD9f7XCR+JJuw&#10;b8S6t1Y2FEfDt1sj+ne907BwNm7rk+0u4fyIaS79G/jmXmYQTw2eP8J9ePmEaZ5a0lp/J5Dx14aw&#10;8AaSlbo3yLoVlJJFcQQ4VUmbLFZc2AgksDUMFrzUV+xpWO87t553JNe0Gw3QHtBy793Qn3vqDKgg&#10;a5G2LU8aLfqRbAjjdtpYtlq0uwX012wmv9X25t9mMSjzOjAwn4NwO/Tq7PoRHMkMLDvk5Dn3Mo9D&#10;I59XEaZaAx63JQMmmULWil7EyTK8E/+cqch3Fsanq1JfrvZwWJA1FYX9qWPfaZqnlnh4eRjPyFON&#10;54tw1z48b+qlD7XWLwBp1ZjWcSHD3mc11mIL1FGyCDYQV0DdTaP9VQ8edaTTblEcJT3uJ26F/uP+&#10;q54Es/w+0lU53QpVeq2zpKPvZwY+iaSwY6nTe/T2LYRasibGDd/06tladifcdiZgFvRVmGUxR+z6&#10;yQYJTb6Ch3smJc8kGyS76fqkC9LVQraNjEXsR3ICKoKbHQnCZtEJ4WxF5kaCw8DrFSH1zQwNNapP&#10;F8CVtaV1pjoNtNYvmHrpQ9Y+PD/qHZ4m7Fve9F4jXL36u7Rb+b+0UvVNWvFbUK5DZf++80MufNGR&#10;heg5cDeECy5cdOGDUBa/p8VCuduCSq2YDe6RdmZwtCzkRxbm+izAN8vwfhtC1atb62l4HMHiDhbc&#10;wEmkoBG7KkoOmx95gBCLZ+FLJYPcqSM/UXzSsJGkFyU/1sQ/mzaaPFawSVFKgbKg57DOecmTjTVs&#10;jQXCCNwmIp64lbW6YW8e7U4ZB9lWPUn+bZ6aw/VMZZkfbS3LjZK3EW90T/y0YCXJtCiiQ/dpHARN&#10;YgMKsbAPV+DggOd7wLGyuH3KjsybdZ/xHEHqr0LnRqyqJwKWWnHEOJVLZvXqf+wuvvb/juEuU4/n&#10;gnCjxtU/5Zbcvw3EeT1WyHbuCLin9nVsR0g7tbpaLBrryuJ4vQIfxT0ntUrFZ96oFTtWLpTEQnZ0&#10;pqhhwCJ6owofteUjSqw9V0vC/W5CBFlSh1iPNrZ0u1ZKjZWFmoWTpslhsyxBFeuAckA7oF1wy+Ak&#10;pOjGP87uAwDE66h4JfObhM6rQRM27srATCR+RceFUpk1fZaQkhSIINbxThkHnk61cZMKs93wgN5T&#10;QGRh0MzrPykk8CM4UuBLX0WyUmql9JqhkRS+F3fwAVfoDYAam5L1yKicB/cuNB9BqRYXSVDXJfef&#10;RY2rf9qZf+0XxnGbacazT7iNa/+147g/BaR6CH4bFk+zF21v8qAW5+Q6cWbCPWQxlpD0rc9aaUVa&#10;2YWrbXi3gIzDMeBB7MdN9AuabD0Gl4CXq/BpSyxqVK9bYSfL2nGh5YOKjdaygbI10mPN0dRdS00n&#10;Fq0HvJT/DeTG1umsiK1Pb0F+euADTRZslzetQytSrEaKllHQvgulCJxD9Nu7cy48jjewyMKBErti&#10;OZsKFsG8V8yfZ7ch6O3w2QBXQjeC13eZN2s2FePJBu7GJqXvnoLFMqzegVJVdmVrcRz3b0eNpYPO&#10;/MWfGtetphHPNOGa5vW/ph3nLwKZyrEOLJ6nmMzIZHHIhdsdqMYW6EoXTsUW6CFgowrLnbh2Pj7u&#10;f9iFt3Me9TyEqBML1NnGrQCSMXCmJtq5tZhItncrWOAJdBocCg9xwKlywDVUShqFRy+lKNJlOy3T&#10;rgQcAgVlBWUNBzdJah66j6B1G0wQ9+iZh/ICnj1EqOVzDc3u+bdryIZai1O7AgPnChzTgwjmSvmt&#10;zKSlUr8r4Uhld9fHSid1eyTBx/H3LTkck+4N8CpyurEWx9H/rWler+m5Cz8x9ltOCaZl5o8dprn0&#10;01rrHwNiMy0UH+Hia6SJONOBrFvB0ZIb2yZdHC8o2Ij7k1VdIcBuJFH/N3K+lYMleJjDrQBiEXdr&#10;YpXVHSH5tQiMA5p1aD+C7rq4Atwy1A5yuFJnr1sKTRbzUJ7PfEYh2BXYuMuistxThyWoaXevMHsQ&#10;pippkZGKsbyKHAoh9ZM5P9oGsNop7koA+CQu/EgyPIwtptVbDHOw+DqsXQWnJEcka9Fa/UXTXCrp&#10;uYs/Pqk77yeeScI1G9f+htbODwNsdtA1ISy8xSSakYwDWbeCq8UFcC4z2V/z4FIULx4tQY12KIvk&#10;lRzf4nHgfp9bocH2C/8FwHdhLUnGjGCj+5h57kH9KFTP8XwlubigjkL9KCXgS/FvG6HFbdyCaAXm&#10;T4JzlOzGEyCpdVUvToUzkvaXF5GV7zpv2fCNzlbJx24Ir+/SaG0FCZDVM0TtR3Bqor0cPFmT65cB&#10;K8EKa9Fa/5jZuObo+qs/Msm77weeuRVjGks/p1WGbENf/LYHppdsQdwKicrWdiLg71RSGT+LWLuN&#10;nDm6DuKXTZL2HQ2Pti2ejyC8xcutzzhs4bUSfKUG8/OHYf6tWFvimZs6Q2HeVTB/DhZfFfGW1Y9g&#10;9RKEolxx26YdIZIODUWUOboRHM95irlpUnlNkHt1Qjhc3d2VcDv2+WZzdSk41uGgZG1a06fB4Pyw&#10;aSz93MRvv8d4plaNaSz9vHb0nwNSsgWYf2MfR5UPR8gIWce+t8cDnpdVvbLEObptiYLvhmwRRMkR&#10;su5BeFfIYuVDyVGaP8nZCtSmd5+aItQkCr/4JXFbRV1Yu0GzJcUEgZUN9WCR9BIrG2We0G4D8b9W&#10;3F5XgqPg7C7f342kvVImWNYJ4dgQ1u3QlejJGg27WbWxP/esSTw+M4Qbk20qrZh8cfOv7/PI8iMp&#10;ggAhxEeZ2spbVhSeUGnHgc3XleDOgAaR/ThO+jqLFB7cDYDGZXjynnxmi6/CwXdjkfXJCPc8+yhB&#10;+RVYOM87dTkhVCMJIxwPcyoCIULuizm/gu1cCS/v8vo15DRV7iNqV0vpdxEEwOX1EUT051+XrIVe&#10;0v2zzxLpKjtp6aY9gGks/VyvZduVL27u6VKEewx83harFQArboOmLxZSJdZeMHGbF5UpUrAW2gG8&#10;WduZJj+MJOrtRVDHcNrpUC4FjF/RYIZ+WEB1voCNh1BbiP3gqb/3HvCwm/YsawfwdnX3QMvnVkRn&#10;qm5vVsLB8u7W7QcdCehlBYVaPrxaK94W9WM/tuYjOF4rTtibaF4VF4Nb3vRtmMj8vJ6/+MPDXnJa&#10;8NQTrmle/5keEZqnlGwTvN+JhVCSyqwoTYDvhGIFJ+WwVwNxEST5naGRY+u724ibwxorGwqjXA7X&#10;NMXKJ2YYK8I7sP5AIvQLLwIHuE9a5RUaSVO7sAvbRsAHmRQ+kFOSsbunDd6IpBqw4hQn6n48AO7G&#10;mg0AG104WYeTxS6TYhDpGvuzeu7Cjw17yWnAU+1SMM2lv9pLtv5IZPsA2aX3E7U+bdlERDwycL7a&#10;qz3wmid/CzPBElcP0NG1D8VlsPY5B+uKw7UaM7LdZ7in4dBXYOEMrN2E1Uu0A0m9A9k4T+bIPvnc&#10;pEG5BN1w9zzfBiI8X3Z6XQma4mQLQraJ/9hYWYZHd33VDph7LXYvZEVv1I+a5tJfHeWy+42n1sKN&#10;Gtd+zHGcnwbS1C9rh/bZPkEqulBwwMuXajUJPELcComlEERSybTdIvCBy/FkV3HdfTsCPHhXbcDK&#10;NfCqMH+emU92mtHlceBxJ9SiZ+HAOzmEai51erUquqGUcp/bxZS61JXNud+VcLFWvCToeihzrhT3&#10;W9sI4IXqiISboPFxXH3hbVq6URT9uDP/6s+M4/J7jafSwo3Wl35oC9maaGiyfYyQbdWTaq5GIPmt&#10;+4EjxIsgE9zaqR9XCThbFaEWkIIJBzixsQGdVTj0Vvy5zMh2ulHmsKd5pwpnPDjdbUD4xY6vWEV8&#10;pgnZJrbTbmR706RdKohf3g0lg6Io2a4g66WcaW5Zc8dEtiBz10SyxhMhc8f56Wh96YfGdYu9xFNH&#10;uP7K1beVVr8IpMLhJozlFYtjA7jVELLNds9tBPDpPpFuPeNW8DQ82aXVziHgeFkq1A77AW8765yY&#10;L0P1NNNWVTfD7jjmwOG5edH8ePweRPcGPq9Nr4XajeD4Lp6iJH0sm5WQ5HW/NAQb3O70uhJCAxfH&#10;Lbl5pkFDLwAAIABJREFU4M10ncekq7T6RX/l6ttjvtPE8VQRbuvxpTNuSf+G1srd1EYIfTgwfOpX&#10;HTg2LwGpjPifkG4ox6W9xkFXFg/EruldNWkfcrpxk3ecNi/UPHAP8IwWET5fqF2Aw1+G9rr44O1y&#10;z58Nvc0oNbv3OrvZHaCPG8BLQ7j0b1lRVksE5dshnKhOiFQOvC5rPe4KrLVy3ZL+jdbjS2cmcbtJ&#10;4ekh3LXPD1Yqld/SSi9CrPoVdGDhFUat4T9D2t8rQVLJtRFKNsBeot+tUHJEPGYr1mDlfVhfhvkT&#10;uKWJ1mHOsC9QMPcqHHobGg9h5dsk269Dmlc9qK17Pz4b5EqIpIll0aTANqKYlqSwBUYe58lKyNMn&#10;byscWetBR9a+NKdcrFQqv8Xa54PkfacSTwnhfsszbvc3tUr6ldtYYvEF8kk/745TyO7cymQpJKTb&#10;jfaedLPZCq6KNWmzaF6FJ5/CwZdjd8qMbJ9tePI9H7wAKzeh9THzpFkNjpJCie264qwhubpbXAkW&#10;Xh7CXrnpp2RrEd/tKzm8V59ZuLERt1sqjKqseb9N8i600seN2/1N+NYEeoeMH08F4Zrm3D/QSr0K&#10;xG1x2nDgOIN164fHKSRhu590K/tAulm3AgpMrJNLdBcevQeVA5JWlFt3aoZnA3Nw8MtQmqO+tkTZ&#10;SIWXUlLA8Gl3a/PHFnCzLcZDFp0Azg3hSriLiPC4cWPLdiBlwLuFZS93paqtXhY32XCke1DWftDO&#10;6C6oV01z7h8Mc7W9xtQTbtS49hNaOz8ApGRbWYgFVIphW62WDE4Dx6aAdI8QfzlWktutA51GFzot&#10;OPKVfe9UMcM+w30BFi7yiu4QBDJH3Lj68HJHymsbyL+fdKQppM64EtqhtFsv2jI1Ah6002KJICbe&#10;nRypK8B7bTEakmq4siOZEe+3Cg4AZO1XF3pJVzs/EDWuTb2O7lTn4UbNa3/Y0c7/BqRVZI4nwYSC&#10;aAMfN+FIfXddUBB92od9FTyJqEfZmUzzw35cteJXLkfwkl2jVqsyjVkHDUS05MhuT3xKsY5YkdPR&#10;H2QrNoBrLSFVT6dH/DCSfN5sW/pkDrtK+tgVxbVArNuk/1srgNeq0iluEG4aEdSvZgjfWCH8uisN&#10;TIdG67qki2Wq0SIT/RFn7tWptXanl3BXbrxovOi61qo0amFDC2lLU3FlVz1SEVHv3fAAEYVJ2s0Q&#10;/9OJwFP5xb+HxcMQ2q0NztY64E7Xcm8ADw2sdeBoTfRzJw9xOiZzVimkGmkPZDdXkWN5yYETJUnF&#10;myYRtQixbEObktugld0KxDodZu4mRTn1mCRbIRzapgw4GY9B1h2kebpBJF1FjhUfwlb0FUYYY30d&#10;OBc4eP7zcVx+3JhKwr1//9fqx+Zeuqa1Op2mf3VhoXjaXQO43pJUmKTlSCsQ0s1j6S4jXXWz/q+E&#10;dJUVjdqJoHlVVs/iy0yLVfsEWDFSSRT60vPxrRziKkVho4B2p0s3CAkjgzEWa1OXUHbGquQnVlFz&#10;tKbkOpTLHqXy+AOJ10NotEG5shEvuGLZT0sS3j3gfktcUEnll40FZawRbdxhSndBujqX44rGyMjP&#10;oPn/GLiVsbhBvrN2IP//RnnMvsy1D8XKjVv1GGPvPGzefPXEia9tjPM248BUEq7ZWPo1rfR/sPmL&#10;oBWnf+0iWz8An4aw1qdkD/Llz+cs4V0G7vbJ3yUpNYyddNuw/DHUD0Dtld2fPmGsAo+iNEvCUbJ4&#10;FytwfmyrxtJutdhodwmiCIPG0Q5aq7hcOT1e9HOF3fwPWCSD31hLZCyYCEcryiWX+XoNxx2PH2gF&#10;uNnKdCiOldwOeXsh2J0PjyNY7YQErosuwbySHN1hrfJPIkmRTHy325UBXw+lfVNSSARSDNENJ3kS&#10;asHaJ5vt1wGMNf+Prl/82kRuNwKmjnCj9aUfcVz9s4BspX5LopJq+APIzQhW/FSfAGTitQKY83ZX&#10;ZLppZLK5fQSTkK618KVxkG73M2g8gSOvsHtrwsmhAzywIm6S9OBy4zbo3RBeqI2ndLPbbrHeauOH&#10;Fq0dXEejlNoUYh8VNq6gMsYQRhEaS61SYuHAHKPaWCFyZFZKLMnIpB075kpw1CkekBo/OrB6CypV&#10;qLw49FXWgU9aYrSAnO4OeL2VaT7wcVwRmbgQLOIvVsCrlQnLJdmHor5WqqX+3ND8qHPg4t+Y5G2L&#10;YqoIN1i/8m97bulfAnGQrAOlOpTPjXztm0ZSUqoFSfdyN/WLhXHpYinjNhwb6a5dkhm6+M4IFxkN&#10;y8ByEAdV4maTiSBOEEmwZKcASV401tdotH1QDq4bW7JjGP9usBZCYwjDkLKrOLQwj+OO5q657Euk&#10;Pom+E8+RpD/dwbIUA+yry6HxoZjhC8PNrUudtNtzZEWPOSv9eB+42+dCiKyknS2Uh8vzHQrdz8Df&#10;ALeySbpB6P9278Ab/2qPRrArpoZw79//tfqx+XM3tdJHN7vsYseqa/tZEjHNSbqXuyL8XXPlX2Xl&#10;eat+SkbJNYYn3SY8XILFo1Dam9BTFhGSkbHSkfGXnPSoDGmgI7LwdmW0mr7G2irr7QDteniOHpsl&#10;OwwiYwmCAE/DkYML6BHcDddCmUM1r9dtZWLfaRTPm5PuPmZNB3dg5QEcK3Z6+tzC466sgST+kd10&#10;rwVy+qt5qbuiEwkpv1zdh3Na8yqgNrsAG2uWHzY+e2la/LlTQ7imef2fa62+Kl9bUrY7/saPt0w8&#10;gXYh3WuBRGHrcR8wP0rV9xvAJ3EAQY9Cuv7nsP4IjrzG6HZjMbSBO5F0anXiY3E/AY7LT93eaPCk&#10;0RGidfV0Rfdj4i25mqOHDw19nU/iz7LeR7oJwkjmUNmVLIf9yTlpw6OPYf5w3EJpZ3SBy5nUyG4E&#10;R8qSq57Igjo6rTgbW7rXSLCw9hF4FcRtZDHG/oaeu/Dv79eIspgKwo0aV/+k47i/AKR+24UzjLuS&#10;LMEXFpY7Wy3dRO0exP2QtLTxI3iz2psrkOQ+Vrxe0k3SXr5c22WraFyRUP/Bd8f51nZFE/gitsi8&#10;2G0waKCbZAu8M6yyow14sLxGhKbkuftq0e6GMDKEQcCBepn5+eHsshsG1rpbLd0sEl+vq0XhbSyp&#10;UUWx+oGkmOyisHe5K+I0rhYydRS86qZBw7KbxjXGnu41ElZh7XavPzcK/5Qz/9r/sM8D23/C9Vc/&#10;/orrOr+lk5B00IHKPJSGd/LnwX16W4JASpgQB0KsBIn6yTZBNr83S7qBkck3uNWNhSfflvc4RAHH&#10;sGgBtwLZVJIg2HZIPgfL8GTbWF9jrR1Q8jwcPcVMm4EF/CBEW8OJY8OVceQhXZAjdzcSEjtZGaN+&#10;bF60P4XWGhx+l0EBxAfAnXZqsRsL1XjOrPmx4D1pYMxTku41Nd+0/zl0GmLpWosxxoZh9J2lxdff&#10;289h7Tvhmub1T7VW5yflt90Jg0h3c1yxsMcbpZ0nUTHS3YDla3DoFDi7CemNBwFwM5RGlCVnZ6KF&#10;dOyRGT4I+HD5ESEOZW+voiXjRWQsge9z8ECNWq1oK0VxLzSDTCBtGyji4FIoJ40z5Umd6baBeQCP&#10;78DRi/QneH0700UkgbWxpRtrKCTpXsdqO5f2jorPLZxSQwQe+/25xt7UcxfOT2CIubGvWgpm49rf&#10;0FrJB2AtRF2Ye3nP7n8CONUny5ggkbHbbceuAa9WZdFkW5B7WsofP+gkCfsNIdujF/aMbG9a+LAt&#10;llStlI9sw3ijeGsIsrVBh7sPHmG199SSLSC5u5Uyq80OT56sFH79K46QbZIStR0ssknXY7fUzTZ8&#10;HGyv+DV26ONCtg+XkHIFwVIopNp/MFEqJdtOJJvyGxMk27tIscWjNlztDnGBuZch8jfdClqrl8zG&#10;tX1NE9s3CzdY//i3e673mzKK2G87f2woUZpRsZ2lG8a+tjy6CS3gagvKntSpW2Q3awGOD2/7V2Hx&#10;LHsho3gfuN+R+5cKmAU2Dnq8Xi0+ylazwcqGT6nkbVmoTy8UQRiCiYZyMVz2ZRMuOTtbuund0vS7&#10;hTK8vGfmUASPP4DDZ1jhGDc7kpUwaHyJRb5YHmfhSy/uAI+SsmBHDJ9WCIs5erVtgXkgOsIZf24Q&#10;Br/DO/D6vxz3uPNg3wjXNJdua63PbOokaGdPfZr9uAfc20aspqTh9Rzpmj5wpS2WravlOG8jeDt8&#10;CPWjTNrD1UJ0Sn0jE3W7evptXx/AuaroBBTB+uoqTd9QLsLuTxGiyBCGAaeOF/e0ftCRueAUJAo/&#10;Tq06Wd2r6jWDXb/Lt70zVL2tMzWbhfNSZTLpXl8g1ixKMh/65++w85PWdZEHSPUW7ui5C/vSKWJf&#10;XAqmsfTzWmt5w9YI4e5zGetJ4HRNvlSbcQ1UXPBtvvbpJURbILBSrRVG8Fb0GOrHmDTZ3rRwLT6L&#10;1mLfW16yVUiS+rEhJvPKyhOagaVceir0n4eC42hcr8SdB8vkE/lMcbESB2IL2jVlR7IA7nbgSiAp&#10;WpOFRh04Q1UJsSazNdFiSERvvjRmsrWIKPn7bUnXrHip77j/I6u68NlG0W8A4ZYoiDtFgNbqtGks&#10;/fwYhl8Ye2/htj79DmOif7OZleC34MBJUMNFhVeQyeghpZSjeg4fAZ8PUAhLJuHbOaL2PvBRE95w&#10;1qlUJ5v6vQp8Hq/G0hBvPnlvZUdSforgyZPHdCJN2XMpzChPIYyx+L7P6eOHY5WyfHiIRPyrQ+xJ&#10;2QDskereqLJd68ppqe7IacmP4Ex1vOleAfBFnNGhde/cNXaA/xg5bVacIXN87SNYv7fpWjDGWK2d&#10;f4vay98a4W0Uxp4Trmlev6G1eklcCbHk1BCuhM+tdLPtUY5SUNZwsjRaHft2pJukjO1Kuq3rYKow&#10;N9lTy6fxhM1mSBRFZMQvVzT9a+XJE9qRem7INoGx4He7nD5xhCKnlhtGRF0qu2Qu7IRuKN/zxfLk&#10;m94vdaFpoFyGN/T4zmcBcCsuEnEzRJvNjpnz4hJi0r91I4mNjCSJ2rounX+d0r5lLeypS8E0r/11&#10;rdVLQFzYPpwr4YovDewqnlgNyU/FlS/pRkueM2zD3SPAi7F7gYx7IZkcH+50vlu/LEr0EyTbJuIb&#10;3IjLSUcJUnUjeKXg6l1bXaEdPn9kC/JZl0ol7tx/VOh157UEf8LC5+EUycZ6uS3+zkniYhlO4/Nm&#10;54uxkG0bURL7sC2B2ZqXykdGBjZ8IdR3KiL8ExjAZnLC7Rj0p2uvCOdksxaa1/76iFcthL2zcB9e&#10;PmFqpc+1Vl6alXAcdLGDyichNMM0x9HYVA81QbJb+lF+3dtBWAZub2PpDiwKaFwR5/wQur15cQt4&#10;3BYXgKuHp7uksu5oRUo186LVWGOlHVEpeTxvZJtFFFmi0OdkgUBaFyHLmstoJmOcTVJ24Y1Ju87X&#10;L4FyYH7nqrTt0EIqG5u+BJO9jEWbZDy4SnqrJc63K77MLFenlZ5fHldyj3kIjQcZ14INdMt/kWNv&#10;3h/THXbEnlm4pu79/U2yjUKJGBYk2wfAeiahvBuKb6sbyhdnbVr9kpStrnaGH/NRUks3e+3E0r2U&#10;vXbzY3lfEyTbyz48idPXnBHIFuRzKznFyDbstlhpBVRKz59l2w/HUWjX48Hy492fHKOMdIZu75Kf&#10;uyuUzIHISIHC2ijX2g0H3hGrpvFxoZc1kEDz1Zb4gWslIVuFXK4VCJm+UBWrNiHbb7dTss1Weo4N&#10;+phwTxSCUmitPFP3/v4Y77Dz7ffiJlHz2h/SSn8XELsSujB3rvB17mY6j3ZCOFaRqOm7VThekd91&#10;opQYg0iyBkbBEeClmgiWRxnSLcdiLx9E4HfWxB89IWnFdeImfHZwVVxhWFkEF4tcy4Y8WNmgXJqO&#10;7hPTANfRGBQrK6u5X3MKcQ0E0a5P3RHJxl924dOWnHwmhoW3JMq/cX3Xp64gFur1trj3aqVUb8Fa&#10;yacNIkl3e6fcW9L8XtzCKNFu6ARwoTaBfidz54SDEteC0t8VNa/9oXHfZhD2wqXgmo2lu5uyi0FH&#10;WnwXlCK8jQTJKq5YCIcrgyO2S0HaneB0bXw5jE1gqa9Vj0XGcjZqcrjer30/HiTNLLP3HQWJMtrx&#10;qiz+vLj3YBnHKxfOJ30e0OkGHJqvUq3lU3wLgI8S42FM0ahWfPJ7fZIuhpX3pVtu5aWtfwLudGUj&#10;Lw+Q+OzGTS1P1AbPu0sdyVZImmC2fDldTqwxqX8bOuup1oI1y7p+8RTDh35yYeLLxzSu/5xWWjay&#10;OA9uGN3XJx3Z/YwVn892V7joCdFWnfEmjM8Br9Zk141sTLYGXjGNiZHtUggP22IlFC1i2A6hkc+x&#10;CNk+fvwYHG9GttugXPZ4sr6Rzu9d4CEpXp1ofNH/REb0/c4EGePgu7CxAtGdzV89RMjys7hjeeLu&#10;yiI0cLQMX9mGbD+IO2dkyfb4JMkWUg5KcnOVPmoa139ukreECRNuZ/WDl1D2GwCb1u2Bk4Wv00K+&#10;CBVHeQeVHWZxHHh9AnkzdWLStdC28EqwxoEhxE3y4MNuqsc7TnQjOFfgjNZpNehEilJ/f6EZNqEA&#10;r1Ti3vKT3K95ATmxRCNkLWSRuLlcDZdaE/TrHn4Xml2+COGSL/nFriNZQlmi9SNZq0kAe2Gby33Q&#10;6c3DbQdwqFostjA0DpwUTtrsJGC/0Vn9YKv5PkZMdBWV3Orf0lqLqzwKpfVF8cI8fFJLwNWiMD8u&#10;XPXh0wL+tDpwvgRnW485UC8x7o/QJw0c7KY2VfjakdTA598iIh43us9sye444WgFymF1NT/VvVAW&#10;K3dcSILFFU/8uvfGd+kMNCycZznOge9PS/QjcW8cLMkpMzDiZ74+IHj9UTfuCRcvoXYoObjn9kyL&#10;45BwUhQCCq21U3Krf2uSd5wY4QZrl3+b1vp7gTgHxIf6cBq32QKq5GhdhCS3w2OgFUnmw6XcRzHL&#10;4sq3ObzgMG4hmgbwUSsOhuQUPMkLa8WaKiI4svxoBdfzpkfjdMpR8hw2ugFROEB+bgAWiV0BYyZd&#10;HR/t77Xg1oRCNF+eE52QiFR0p+XL6fNLVXhBSS+zIM6h1UqCaQk+6kpQLekW0Y2EeHdr6LobGkVf&#10;UH9RuCme5Frr7w3WLv+20UaxPSZGuI7r/c9A7AfwJVA2ZH3MHL3Sh2UHGoG0wRkFt+PARc2VY82l&#10;VlakbhusfADzRxl3T9bHwPU4ODZKfu126EZwtMD+0N5oEBiN++xIf+0JSqUSy0/yW7nn3DjJf9xQ&#10;4vt/3IHrYyT0LF6pSkxjA1HJe7sm0pRZA+li/JxE0P+mkQKILNkmFZyjFDa0iLMjGkV1J8rCTaG/&#10;6Vpw3NL/MvxIdsZECDdau/6DWuk3gLhXtcnVQ2k7KOSo4WdSvqoudIz4gIZJtb3clQsnFrOnxQ91&#10;a0MKHgaicQXKdXDHW0V2H7gV19qPKziWRVKbXmTUK80upZkroTC0Aqsd1tfz2VplxM3jT4gU654U&#10;HVybQCRtDjjtwvnOKhe1BAO33B8JgG3EpNsMoGtSsg2HLC3PYhW42ohT5crwWdH3Wj4rHLWZJqZe&#10;j9au/+DwI9oeEyFc5SAiv0pJvlt99JZ5r7hp3T/ESl5xkODKEEen02VZHN0MiSsF1ZJUl20hcf92&#10;rGo2XgnJu8RavH3q+uOEH8GxAhN6ZeUJ2p25EoZFyXVotPPbWS/GFVWTqCVJ/KydUMTNx43jHiya&#10;WxB+vu1zTgOH4k0lkS61yFr2hxS7z2IR0XyAOMbjD+NaOCxcFS/CTQ4bM8ZOuFHz2je0VpKKYI2o&#10;Ko2hw4EiPcJk3QuOlqPTk65Yu62c11tEdtW629vxQSsR7f60R46xAY1lWPzSyO8jiy+AB+Mo9dwB&#10;iXWb+xsIu7QDi+fM6HYUeK7Lo5zdIlxiK3cSrgUyMqORSD2OHQe+BGuPkBKdweg3JmxcRfZqdYjW&#10;OQPwYik9AZdcuJ1DTrUHzgnhqlTC8WTUuPZnxjC0HoydcJXSPxk/EL/I/Pja480Dr9Tki0pSThLU&#10;4g6iV1uir5kXLztwuirpKNi0rLAbScYAAMvX4fDFcb0NQMh2OZHsmyC3+ZHkQObF8moT1312tW33&#10;Co6j8UMRLs+DSVq5kJJuaCZEuodfheVPBv7phpEu2FkJxnYIZ6vSomocmAcOVtKOyJ0I8ifpxZg7&#10;2uPLVVr95JiGt4mxEm7UXPovtYqFba2RLg5jTl8+ALxTlR2yk/HVZK3d1a7ksebtDXUMqenuZv1o&#10;jlSX0boKi0fpb7I3Cu6SIdsJIikizJv5HHZbBEbNChzGBM9zebKa73DrIm11JmXlQhpwDs0k3At1&#10;WDwGa5d6fnvLynrMylK2AintLZ4gujPmVHr6LTtS+VYI6ohwVqYYImpe/a/GOcaxLi2l+IvJA9FL&#10;mEyHegfRpF0oSSpKohiWoBrL2H3czu/bPYIEGBL5POWA2diQi3vjk31+CNzfA7IF2e0PF/CPPWm0&#10;8bxZoGxc0EoRGovfzbfyT+rR5BvzICFdP5pAIM07IwvHvwmIYfG4k7aMV8hJ8kglvxGQF7csPPAl&#10;5xfiFldGBK8KYe5Yry9X6b8wznGOj3Bbn/4JrWL5L2tEWHzse1gvzmmp/AoiqcpKsGnterBSwNr1&#10;dKa9jgWPAOZeHdt4nwBftHevlBsLrAQl8lbs+O0NQqueoQaQ0wHP81hZb+Z6bg2Zs3tBuokmySfj&#10;zo448CZ02twL4L6fii0pZI3Oe8PLpQ7CPSR2s+r3VrolmUz3C6cwHRLuSq3cY7Q+/RNjGu74CNeY&#10;6K8AcQnv5KzbftQRxbCDsbUbmeGt3TU/jaA6PizUFxnXR7SB1JuPU7BkJwQGDpTyj351o4Pnzqzb&#10;cUMr2fgCP18U5+gYlMTyICHdhj9+pbHowBvc86EaT76kPU5VS7bROLCMFCvd76SFQv3QSvJ97xa9&#10;+Nwx4bDYyjU2+qsjDjcd0zguEq0v/ZDWWgLh1oAzeeu2H+c0vFETwt3N2h3kVbsea5RqJQ73Q2PU&#10;hAuRBo9JJ929QGjgeM4eZ2G3TWhm1u2k4Hlubiv3MDJfzYSCZ/2oevC4Jbng44KDBGo7oRBMNxLd&#10;iNfGsKZWkSq1L+Lu2IPSKROdbJA19yBvMGcTh4TDUiv3eLS+9EOjjh3GRLhK89fkQWLdji8zoQgq&#10;iJjxofL21q6j4ZO2VKk9QmTlrgbQjtJqGCJ4YYzG3kfxLjyqaHheRLEi2HzO5680WjPf7QSR+HLD&#10;MJ/T9GB5b6zcBDUP7raEzMaFF1yoWOmLZhS8NaKYVBsRNL/Rluytmre1s68flxcfq6TFJFrJ8wqX&#10;OM8d7bFyNzluRIxOuO1P/qDWWqJKm5kJoxc6jIKzCl6viZXXb+1qJbt6aOGLWFYuItUu6ASiwzku&#10;XPblnt4ekS2IOyGvhW6jgMDsneX9vMJ1XVZzVp+dIC3w2RMoKSm/0Rat3nHh9SrQHq1kN0JkSj9u&#10;yeP6AF3oRMeh6sC7NQnIvYCcEowV18njwrKVh3szFrR+gfYnf3D4dyIYmXCNMZnMBB/qe+tK2A5V&#10;xLebWLv9FoOj5YuoZr7AVgSHvfFtF5/G/ZjGLUSzI6wE/PJqAa+uN3GcmXU7aTha4ec0Wz32JniW&#10;haPkVHR5hJZUg/CVyiNK3eG8xJ9Z+KAlLr6kc0R2HUVGUsy82J14we0ltBNxFxhpfgg3iu4m9UM9&#10;ebnGmJ8Y6o1kMBLh+k+uvKmVlr4ySXhfDy/7/Rhxhi8zPj3PswreqsmX0vLFn2RiUkpkHgIrFWpH&#10;ooizY0rXegCsdYTQ99JYCY1YAXm/2HYQ4c6qyvYE2nFYy2nlHtmj4FmCRE9EqzHn6JaPQPMxEjbO&#10;hy+A91qw1hWizRZMZHuiWQsXqvCaJ+7Efhwn7XByul6wpRQIlymyrXje9p9cGa6bZoyRTBu35PyM&#10;PFIQdaE2nILWXeB+i00xGQBjxAqdK0kVzig8WEK+lK4H960IaISxVoVy5Sjy0sYT5uZLjKPAoQXc&#10;ae1Nrm0/AgMncvrLWs0GSueMrM0wMlzXodXpsnBgd+/6EeALFc/RPdoPkxzdjQA+92A4MdUBOHwe&#10;nlyDQ1/Z8Wn3kRz1ROlsy/ispLI5Cs7lLJx4rSrrf2jLsroI7TVwyoBNOO/3DXu5oXuaNR98eLxW&#10;L98RgXEgaEuzuYI5T59GspNVvcH11oGRXkjzpdG1MreFfxf8JzD31lgu935HrIVJyCzuCCvBvy/n&#10;LHZ4uPwI5ZZm/ts9RNcPOLI4TylHM87rcUdqdx/2xJYP52tjFCFtXpX+YeVzW/70BImnRLG/dcsG&#10;Y2Ohditdj0dXZikCC2sfgSfapsaYqLXRPT13/O3CNRUwAvHX6uW/tNnNwYRQmaco2d4nPTaoWLIr&#10;y/8q9ivVSuJffa+VX5ymEBr3YW6kk8ImroVipe852SKb03xeqzoKZoUO+wDXcWg08x2vDzkS3N0P&#10;VDy4WTidagfMvQaNJ0hmrKCBpHh9lmnT00+2flzUdCTuzr23ZAsSUZwXjou7QtTq5b807NWG9+Eq&#10;9YflgRXF9HLxj+JufOxOFOPbYdqio18ftBK3hL7aGjORNa/FAjujM8895Di2p0GyDCIrizQP1pst&#10;tDNzJ+w1HEfTyemcPUw8K/dhMjlKXHpjFbpZPA7t23SBq6EI7ieNJ7MbvyJN8Zrz4CvVYlrOY0f5&#10;hHBc8kVscl9xDEW4UfPaH9ZKSTDfmtjcLiZqeSOSXS0pNKi48GZVMgsuVEUnoRP0io67WibBzbEF&#10;ExrQ3Riqi3A/ukhLk9qY+5DlRqwnkTdHpN0NcPRMpWY/oLWm08mnr1Bx9zhFLEbiz+2GEsQaC9zT&#10;LJkXuNyKm8GWtrZTD43o2ZYdeKdWrCXU5FARjtsshFCHo+bSHxnmSkO9HUerH5VHSpi/ViwVLEJq&#10;n0uOZA3UHLjgiHMbJGH/rJIjxLyX5tJapLqkPS7RjdWbcPjcWC513Rcdzv1S7Y5sKtyx+5MDImac&#10;EKaWAAAgAElEQVTuhP2CozUbrXzn9QV3b9PDskj0CB62h+uqMghzdb3ZEj1BknmwEYCr4LUavOqO&#10;Ryd3bKjFKWLxAnc0PzLMZQoTbuvRe6eM4cvyfyYeQLHM1bvEVVdWshF2Coa9pOF0RXbapPQ2Yhy+&#10;3EQcevS84c+RReHt424cGlmcedBotdGz7IR9g3Y03SDfWf0ge1fmOxBxHOXTooLe2+AU0iwy8U1b&#10;KwZVZOB8nOI1xrqjMeJw7GCW3c8Yvtx69N6polcpTBGVytxf0Frrzdbn1e06zm+PlQ6UtWh/HsnR&#10;2PAYkqWQNNsrOfBJNy71i4Tw7iF687ldTqufweLLhcfejzbwuN2r97kfsIhWcB60uwHOTPR236AA&#10;lEMQ7M5iZXpV7PYDXix1eHtM1ztdFgOqi3DAmYrIrY63LevOeMwQuf7VhWxLdV2pzBWWbhzGav/9&#10;8o8FE4BXTDfhEalPypj8zvC6hnUjflwQ0jVWshdMuHVCKoQEy44EAMqIslgZcEwbvLn4N6Phpt+b&#10;mL0fSNpQ53s3liD2mc+wf3AczUa7y6K3e3pYrSR+TW+f5lmiLLbchmPVYXtvp1gEygrmLJwd9WIF&#10;8RBY9oXwS46IvueGdxRaT8DZTAX6/cA3ity/0LILGle+6jmlVBXMLVP043+YEQkuOWKZ5hEjHrTB&#10;a7WzBkBg4soy4gRyIFKwGDicnztfaNyDcBfZoav7bN1GNpZ9zIFuu42eBcv2HVprut0ueSSGFhQ0&#10;9nOCxSg5Uh77+hgKet6sAGtXYOGN0S+2CzaA+xE04uNvyYF6SbKhOhQJ95eF8+JejVrrE0Hjyle9&#10;+Td+I+8VCq08R7kSLFNKOthWDxZ5ORsIAWoFxGkny114vy110zu5Axph6iP1I/lJqsW2Ha8Wq6Ds&#10;xNZuXGv9UtlHROSGRwQ87Ei62n6vhcjAXM630+766Fm0bN+hVf5g2AL7P8dA1l8nFCtxLHAUROMU&#10;huzFA0Q86lpb/MQVV360SmVbHxT9YKsHhfvihGFHuYWCZwUI95dKoH4XkIoQ6GIi41+EW49FJUeS&#10;rNd9+KgtykD9vT99pBw30Qk9UBL5tZKOlYICyVzoxHm8QSQk1E/GAXAgMihvdLf8jVjjcxp6iVvy&#10;FyR3/XBm4U4JtNZ0O7vH/132348LqWvh3thSFl6B9XtjupiggVSvvt+WcSol2iKD3DFKweP8Eg8C&#10;fUy4b/PLUN8t3JgPuV0KUfOd73e0EjehiaBU3P+5kWZVbPpiE5QcwJEj+qdtmWDHy3AU2alcLWR6&#10;oATnEpJz5cciR4M20vgxMEK63UiO2wpRWosUnCgFjOqFWgea/v5oJWyHfNq3hhBFZQo2iRmEcNtd&#10;n3Jl90Nt2RGDYj/KfLNI9GVvmHHkyHqS3xrdlzblQ8IirsknXVn7bmzEZf8OsUvRCo8YK0R8ehjp&#10;lFJNgmfaQWtVj5rvfL8zxz/M89LchKtQ0r0ycScMITL+lZqIHN8PpIrEdVKFouRDcWMNAmPhTkf8&#10;pCVHdqhuOLgfkkLkGKvESV46/vFEA7OLEHF7o0utPrqX/vYUBMoSGCNujTwIOh20mlm30wKtFH7O&#10;9LC606vtvF+wyNxf60JrHG3O516ClStwsDjhrgLLoZx+lZJNaeCGZMV94xvJ8z1akfS0oe2O6kFY&#10;uxt3hbAJN+Yi3Fyr7/79X6sD3yGDT1rkDpe/uojk2r1Vk6KGTigugf5cQ63k+FJy0g/GUWn2bF64&#10;SPT+OKucM58ONeYs7iM7ZL+Fvl8ICwTM2n44899OEZRWhFE+R+4c++9SyMJz4POxlP0mgahHuZ4d&#10;Immgl7qi9dA1ctIcJHpjrPBLOxQyfrkqHWFOM6on8FCPbCPwHTFH7opcS/Vo9aXv01rJuceEQ7kT&#10;+lFCihqoynFguSPkUXJ6ySz7IXqOqArdQXapQq2W127BwrmRx/2gs/85t1lYS24XgR8EKDXLB5sW&#10;SD6uxhizq1+9yt7JNOaBq6Xl+ao3hvzZ+bOweh0Wj2z7lMfAciBWvqMlfjPwlGlTl6LnSLudwtUJ&#10;eVCqSzt17aK1rhytvvR9wN/b7WW57DTl2D8tD+Jih0qx7ITdcBLZec5XxYpt+bF4TR+rWSTTwHWk&#10;W+e323DT5GmdsRFfq3iRRhZJ4ve0GYl5e5eFkUVP06qdQfy47XyBM0dNl5VbcuCLsVSg1ZHtp7er&#10;WhfpRfZBB261xf9a88Ra7Z/GkZENoB2KnsnFmhRTTIRsQTgwCtOeZwlH7oIc5s43K3BaSnk33QmT&#10;qQlZBBY98D24Y2C1C8S+mSzJaRUfo63k1l2KJK/upLtNtVXzNiycHnl8j9r7n3M7CDmK9QBLZBXe&#10;jG+nClop/DDKVbTiavFFTkuDDleLO/ARIpg+EhZfgI1HUF+Uri9+GiQsDSBY6NXLrrhwuipVqXuD&#10;RVBfZHfArwhXfteOu+euhBs2Tv6HrpNkJ4zHnbAb+t0Nj7rQMVvdDUmdd8mRD/6TOLvhWDnb0ysA&#10;vwVzo02JW6T5w9MCa+XzyDOk0O+ips00nwGlVO5uvhUX1rujZpCPD4mi2N0uHBk5Fn2IJX2IVhus&#10;EpfBoK4PINZs0pF3oSTrfV/0F3rdCjUaJ7+XeX55p5fs6lLQSv1xeaQkHawy2rG8KE4iR4OXq2lf&#10;skHuBjdunexouNsWd8PnQKfbhQOjW7dP2jK5pgnG5s+W6PrBLENhCqGUIozyEW6VfRayGQBHCwGO&#10;oxii64HjyCmyX+rDWknzbAdi4b8QS7me0/sodlNZEE6MTR6j1H+620t2dyko9TvlQVzsMAZ1rWGw&#10;gKhh+W7qbkhSQVS/u8GTL+hxF1aiOb5UHq1PWWLdKjVd7gRj82dL+KGZOt/zDDKnTM6KsxLTNf8g&#10;tXIfdMXSHAUvuJJ5kFXdi+LyfEfBoThQPj1h30Ng75ARJv+du71ix+UarH/8O7RScha30WZfn/1E&#10;4m74chWOV9JWyf3ZNSo+/p/1Rlcrf9IWS3IaJ3spJ4lGUTRdYe4ZNqG0ZCrshjJT5dHahI59y49H&#10;vM4icTUp0pSg5Qv5no+t2ReYJrKN4VWFGwGt1JFg/ePfvtPTdyRcRzl/dPN/TBT3LZsenATeKmey&#10;GzKteSxQimBxRJHaOwhPTaN1aG3egBkYY1Azwp1KKKUJ/N07QGymhk3bzo8YJA/GkJeb5OYfKUvH&#10;h4vu3so2FkZlPnYrCByl/+gOz97Fh6v4Xvk39t/q8aaDjQtJMcWbVemB1AmhbeGgEu3KUfC4O53W&#10;bYK8RdxJifMM0wetJVMhD6b1O3RiYZvGiNd5ScNXOp9xhim0ZgdBHxRuTIwZpX7Pjk/f/k/frCBF&#10;GbFQjUv+5b0/KCP13e9W4KCBU+5oKhuPEFfFNFq3CfLG8YydeRSmFQrJkc4DPWVxhCw8LTKII6Pc&#10;hejuGC60FS1Em+UWkuP7mZVTbHPoK5aEG+2mS+h0zJ0Dse0mEjVPft3ROq4ui0Sw4SnCS8FVKI/W&#10;HHI5mB7NhC2ICTTXFmjCGdtOMxS5fLiQdl+YllzcLDwNDR/C6ojWafVFWPsEFkYvW1iPf1phqkWh&#10;6F0O1sLDOAD98jApZqUaBO3NqrOoefLr24nZbPu5KNT3bv6PiaA8Xf7bXRG0GKWjQ5u4amWKFMGy&#10;sMjxJM9+EIXhLCVsiqFQuQnXddI4xdRByUZwDwlwDY8kEGUooiBrgSeI7vaGLzoL8bBw9c5dThQS&#10;+Lu6AS/XC9aklueh24y9AODA72UbMZudhvBd8k9STzid/tuBiO5BZTRX+4MCKVf7hbxGaxhF0+v8&#10;mwEU2JyE60yxSwFEv2ClCy+MWghRWYDwPrjbW7khIma1EXf8DU1siKjdCbYfiSB5pSTysF8plJB1&#10;EOzdTa406K9uRx0Df3/9+j8tg5V3ao3IkD1NK3ZjGarD62uC5PnuZxfe3ZBMrDyIjEU9Td/fcweF&#10;zSmS4DDdhKuVxD1Wd3/qzqicgI3BiWb3kE4OH3VEwrXhy33LbqowOGhtJAJfQSRSr50wVRML4lOD&#10;E2ckFWuYqWKpxmTTtKeEQ7di4B5w4cyFr2Njle4ohHLxo/ktC7X4TVtis56Utm38/9mNxAJjOcEb&#10;zSj1J4+IZSOmnKPyDs/aWYrCNEORv4LMYboEbAbB07AcweJI8Y9qTGAJe8AycKediljlsWCNlQ3A&#10;WMnUcZS4CeuOuA1cpF3WvQg2YhnHsgNPOvBC/mZn4sftboDjobUuXzhz4evAL/U/beCQTWS/J9VN&#10;NYX1E1aQ1hUrfVe3tnd3VmzdiZTayg3Z3yUffw8ZWhHh1hp8Hy6O2CDy8YBWQNMGayGvW1Ys3Bmm&#10;GjlJVOd/6r7B0XLEH1n0oVRHzJ+j3LSw0pYq0p0yNbLkamL9laoL807cLXib173swGdx0M9z5PVt&#10;8ue5U6pDN02KM5H5bp2XcMF+T0xr8Tsr5g9tAK6XM8I/4JMrPKGUtEuPQsSxUx7eujVIAUVeUe/9&#10;RF4SNXZGuFONAn7Zp+F7TErgHzKielftODQ/5179KCtdUQS0pJ+VtSm5hrExXHGldc6iFuXAIsv4&#10;BQWXkes4Wtwi+V25i2DvEzsuAH73oGdtN57YU52YUcW2qna4vQ8liiXVrI31CcjkDCfPix/o7C93&#10;gRvH9uad9AgyDB4m938KZnZul8e0m0Qz5P6Kpjis0IOShichHBvJcJkHFrnvp7KoCYd04xSvqivV&#10;aYtKumKM8vk4mddroFUoScKJuXLzmxwY7dv6cbQ+/Q79/7P3Zj+SJFt638/MPdbca+99r95ub3cg&#10;gIMRhXnQjCBQBEjwLxiKAgEJfJPe+CQIggSJFCCReiEwBF80giBwZjQDkRiMoIEoiQKB6e7bfbur&#10;u6q7qqtr37Jyi80XMz0cs3CPyIjIWDwyI6viA7Iqlwh3C3fzz46d5Ttai4loptNPaMaDGywmRuTU&#10;thBL8gBopG7VcquVdVuB1P1srBMddx/cONUgBaDkenjSjtXshLuTLHawLI8l3z4bmGS2ngI7ABBf&#10;aSuGNJzNs/C0+iLWdPfbxM5lMG/tW+WCfxMxeKnm5BoDgBrNH3+D+lt/mX/JIcJN0+SvBYG7RDaB&#10;8mTpYPvubUm/dq37EO0UYudPWYORd8MixHwfeBrJTQwUvFwVR7dFSnjjFHD+243q9GxpkElyGtwJ&#10;lvEt3HEj4EssPk7J5gucut4jYJZ8oU6gCFwGgRdf/8WcCl63EQ5AgbJTSGGW6xA3gACttUrT5K8F&#10;MJpwlVK/2fMLPVnAbA24vAZ3XTfN0PUf8knRsYGfYnEnnKnAyyOOpRA+DpHVJkV6mZ3rf5H/FNF1&#10;qL466GONhW4bu1MxoyfAs/Z5ljgVKGnYTeDSDAZMkguYRym8NyfBwjvA47bspsHtrCc1zXVv7OgQ&#10;lzKQmdTHvT9PnhK2iqj8JCHcGqBdWw0zvdqHqbgfLpaGK+3uJll7kYEtdDzsDjB9hsJOssClvH3w&#10;OYUTvHp+g1ni2JAPGi06tJJ4jg2nX/PLZK7GQMEkmVqj0EF24zupZFRYsjQz77q4NDEX9Otuq0/6&#10;XzGAcO3Z7gOqZmOfkKxVjl9BvE9WK0nlsoFYrz+5Dg1na+Jtzp+5GUO1JBdhuJT4PqjZyltap4hw&#10;4dmKbC8xHk4L2UKWrbANnJ3yGBUy4aXEStxnGpGBJrAL7CcSA4pTSSMN1eGeaYnzGZ+fZsDKNVuU&#10;p+4sQmXdYuwewo33rvyVUlgS1poyYDYMLwEvVWXb/qAjEUDfoyzQsKIlULbdhkdGUjteLclKFLi/&#10;1UaRYbQD9enLj3dwEoaniJ3GtXBP02d6HjFJmHfM5hALg1DBroWzU87Bddy1ce2kHqaSU3sUDpB6&#10;gGYicRmD8Eig5P9BefYKIfVOAu9Om1laquaEbFSZ/eu/ydqb/7f/cw/haqX/ve4PNpU3F4xziLjw&#10;PnA3FpEJ35nTl+eBWLNXXLuNciCr0uYoA7a9B+szuBPsFNkJNtviefLzGRM+i2JemMRJoJTCnqBt&#10;JNem//zqxBYC2/uPg5r7PRtjQOO99Bjgi5RmndeB6+w7rbKrQlyRqXs+DxK4qeG13BhSRBFs1wq5&#10;tn2Zrs445ai5Zi20XCT+/fok+bd9KFV7hGxQyb8LDCZcpdRH2QgAXTzheqwB75akcdydFHYjMfG9&#10;ozrUWZaDdT8fJLAbDlHysYYZLhPN+HDjumEwNqu9VkomQhhkJZqxyVr+BPpwtkYhUBP4cI0hiiLS&#10;ICAIAoJAz51XrJW2PqmRXmpaqSzB2VqMNRhr0TogDIJjId/UGJIklQpHrVwHDFm6rLWi2KU0YRCg&#10;j0EE2VhLkqRYY0jH7NxrmN+akJ/X2s1rn7CUWmlH7mV7/c70KGggMrJTndbhd7YsjWFDLW7I3Qi+&#10;NMIVkUshlTkmFuyglNRBsFbeb4wc+2J1SPLsJNC9HGTgF/nL1OvDVbyffa+YRd5wXFSANwOgJoIR&#10;T5xmeCXoLeELlEyIH53Ve76STzdpMstmK0EufHXEVkUhvp0olbGdr0o+8TCKTxE3xXYKB5FMziL9&#10;wz4BfBxsbG6ysSmqYY1Gk2Y7AqUohWHhRGesJYkTlFLUa1VWVmoEQ05igUazRbPZIjWWIAwJCiY6&#10;CyRxgrWWarnE5tYq5dLwsHm7E9FoNulECYHWhGHRTn1FmqYkaUIpDNlYW6FeHZ+KYop1EfXM6xAu&#10;uHk90NQK5VnZQYoaGi4LaWQZvBvrLtPnzV4E7jofbuB8rmh5xvr9r6OQmkxRTCE8crYiBlxx4rMr&#10;vQPKcyqgenI0G1d3UFoMyDSGtZ7XHhvuA486cnG8n9eP0hONb5W+WYOLSUTNPIHyC1Odbxv4uT1C&#10;DMPKNqWs4eXyEZkSA5ACNw3sdg5/nmmgEBeLsdLdYhq02h129g5QWlMqiFSiOEYrxdbmBuUJj2ms&#10;5cn2DklqKJVKBZCKIklTTJqwurLC2srku5/d/QMazTZhKSTQs+t0GWOJk5hKucTZzYkUV7vwmgL1&#10;ErObujPO6wT4eYx5nbhMpLdm2OntWfghgqoeX6IycQQLcqnqIayEQq5zVffevwKBmNnGmj29crl7&#10;s3OE+xdVc/DSvtZKiuishZXL8xzWkdgGHkQyKfy2vR+dRFauT+rTV7TcJJs0eXRXfwMvVGdL4AYR&#10;w/ihQ7e19LSPbzuRyXO5gAKN3b09Gu2Y8gwkZ6wljmPWV1dZrc/mhoqiiCc7e87anf4JjaKYcink&#10;7NZ0xJbHw8fbGAulEZbxaCiSJMEaw4XzZ8S9MgPuAg9aMoeCKRbvvFX7Yk0syFnQBH4cMa+t0zuY&#10;rWBhh91mievhChjhA+9GyGsqeN+zRgLvdVdkdaz9xhtXu+4zY2yiV++swW+3IU+4+9f/bQLzrwCX&#10;oVCFymvHOcyhaJAVUvRvzVOACD6coQPQd4608z4pn4uXGnivOr3/aRCuunYfvj58bFhJXbtQ883m&#10;ikEcRzza3qNULk/cvy1NDWma8sKFaRN/BuPBoyegNWHg02zGg7UQxREba6us1IqLQezs7dNsR1TK&#10;kwqIKuI4Jgw0584U13+2BXzfdobIBKSrED+tAd6rFNulcOi8duX4H1Znab3Thr2rsP4x95H0rsRI&#10;V4eSczOUApGE3eSEuy92bkLc9iW+kOq/6jMVuhSTquiX3TfYFMLFaRi5ArwTwkc1WC9BOxYrz69m&#10;NTXbVi9Ke8V28mT7ScFkC2KZrpWFPCfht2YiNeRFki1AqVTmxQtniONoonLGNDUYUzzZAlw8fxZl&#10;rXSrmABRFHF2c7NQsgXYXF9jfaVGJ5qkF7giimPKpaBQsgWx2D6uyjz1eaNHj8YJRwEfF0y2IPN6&#10;tTRgXrv4y95MR692WfwSwgfvl8Wl9mFFfn5diZ/4xJkrLAuHOqQq+g3/fZdwFcEH3VdYA8GJD/sQ&#10;QuB1DZ/WJGgVJUKW6zO4IJu4xOrc77zc2y/ml6TBW1rcAl0hnhFQSLrLpXkKdijNC2c3iaNorJdb&#10;a0nShEvniydbjwvnzoBJScdaBRSdKGJrc41KeT5iGKsrdVZqZaJ4vIyCJEkoB5ozU/prj4IGPqjK&#10;MzDOJerO66ItiBzeDiT43D+vAy071ZmgvVz4giMok+viiyLoBsN07rdvkfuhuCK6+eAl4JManCnB&#10;mp3+VnbbI+dmRzuB16qz6ycfhcth5k8bhU4qFvHsPUxHQwUhm2t1ouhoQomimAvn5ke2HhfPnyWJ&#10;4yO3zHEcU69WqFXmyCbAxtoaoVYk6eibZozFWsPZgi3bfpSBV2rj7ZY6CbxVnX+q8Xsl57fNXaJQ&#10;ZV1zp4bSzNLQ/PhQpecq57g1H5XIGm2qxSdcj9f1Eyp2cO+jcdCit+V0lMJG5fhaZr5RkaDcMPiA&#10;wNvHVHJcr9cphWqkVRknCfV6lfAYclUBttZXiEds5a21KCyb68fTWfr82a0j82bjOObC2WHqIMXi&#10;HLIgd0YYf1EKW9U5R+dzeK2aFSCAk0+d1Tgt1cC0ZjzIcaDan6vW5dY84ebMFa/TdQrQ2YfK9ItD&#10;K1/w4FblWdJXJsUqsF4ePhk7qSRkHyfOndkkiQcTnLVgjWFzbbiqRdGo1WqEgcIMqfSI44QzBWQj&#10;TIK11dpQ10KSGqqV8rEUT3i84TRJBnZQcb97/Rir6DaRLIHEFwjh0jlnOWhlRYJRC4+Avn1El1sz&#10;arE2W/ymSFv5NoYrMfyQSNnusSHaBTX9wx/nAg6RgTPHmj8ieFEPLmKwVm7QdNnFs0BRq4QDrdwk&#10;TVhdmSElZEpsrq2QJIdXJWstSksRx3FibWUFrBlY7ZcmCWc2J81qnQ0hsFkdvFuKjUihHjdeDOXc&#10;QPchm80hsAJRc7ZBHRfyHJrjVg2we+tfn6HbMNdm6QwTIEnl4u51JBB1bLAbTFsR10Esy9jlJCbJ&#10;7Lm206CGpPe0Xbtm/9WKYe0EHhSAjdUVOp2OS/sy3fSvJE5YOwHCLZUrhCZBpQnapN2vMI2xYSG9&#10;nidGtVwijuOeaxQnCeFcarmPxgUlczjKzaEolWdz1lzbabCG7B79vE4tPJ1JfacGaaeg0c0ZvYUy&#10;JXZ/3gKXFrextfUx2mWZGzOVaI1CLm6ix0/L2CZriz6Jb+l6CjttUUJbLb/OOxONNIMF6mWJqhor&#10;gzkhfuNSGZ64qh+PVgIvnZDAiw5L1CplVBB4WResNdRPqB1GG2hW1yn7RngOyhoOdHUixa2isLmx&#10;zoMnO4Q56zpJEjbWjn9BAjE71muuIMD9zljQ5ew5O25cqsCuK1wydnCvw4mgJp9/Ka4k2v0Pkofs&#10;f5e47zXQcVWsSmU6vL7TxPuTJG4F5W4urtZaQ/MT4C9CgNTwRubHNBBM9qEsUuccug8w7s39qUH3&#10;Kry+MVyAfBDCEKyayvvRRRV4z3/UE5YwPAuc7d9YnNRT4lB07ugsiIDtavVQ+bVFrKeTuH1KKS6d&#10;O67w6nh4u9+4PuF5fQG44Od1AWO5V3mf1ECksiwIn9bpeyB6f7H3iPkKtPwYvPqZX6i9bovOfe+H&#10;m9rxha26CELn35EPnxreCDzhotSr2SttJi02JmLkA/mBj2sfh646ZKL+7zJCAiUrV/2UNHxcYjZo&#10;QFlEFz/3e+t/v8RzgUc6JInFFvHzoN/osojyoOf5MsxM9kelbh6C7quQdBwbyve5FE9rJibcFER1&#10;j/HzG5L8cNRkJX9tVxmWuLK+JZ4PKBy59rgUTmo0S5wE6hpaZgztapv9Z3M/e6juP6PhfeBrk9aB&#10;6bC3+MFxrFfJzQqYLEy6l82Tf5+LbShauC1BIEnRk5zRuofOsiTcJY4Px+knjjlxj9JCItVOCyLN&#10;3Age1rkOlMp8xXl3gY8zlV3MJh0hLuyJdr0Cr05VBl3qI3nh2BBA5/P8lWJSiYnEvc37RXaQPLxR&#10;8O2ILdM70md57xJLTIomsns7jrToPabvA/Yso27FyKqVhUNKiLvJksWQFFne0qGMWGQxu5VCZHuL&#10;nkCINjVi0b5WmWXR620z4Tk2BLSB9V4LfUItU/+NEmv15w5cd78MlZj/Srl+QkpWmciIqhCIv2Wb&#10;rEFkSG9FxiD4jxI+Y4S7z/FVAy0xGdocD+G2mbFAoA8HjGq+errwCo9BRUxb6L4DPHBKY/lAWCeV&#10;BK2tqrTvmZ1WejnUcawO9+78m63Vjc3sfkxh4fqUCpCVphxkEope0ctYyWTwP4c5IWEF3O64Jo65&#10;41oXHSyrrMNmSk4X1x5NzKcJKdN3JR2EiONVTnrWt8EpxyOd0kAe1yLun0Us82eFcAmMNGmccKLd&#10;AR62ACWavV7SsuMaGWxV4NVCjbdDjdRW9+78m62wUl25CCpXOTB5Wa8Pmg3CqMZzeRfHsPYz1rqJ&#10;biRHTqtsZXKps88MfBVOUb7CfY5vW2qR8S9WklRx2EOeCv8550VgCTLfSxRz/w44FfpaE6AKZnes&#10;VxrglpVO4FpJRxft8mu92M/ZKrw8l3H2OzPUSqW6cjHUJb2Bmi3ff98JeKfOgeId1UVAKUf/asAy&#10;YIshpkVBB7FodjnaB34UWu54x4UGxW6DFw1tMmtznhbjDpkv0jBb80WQeVDmWXJVhbL3H4EIuO1a&#10;/wRa2vv4AFsrkV3xxeoxl8wrKroUbIbKhqsa64QC7VSVBLUwIz7vOmj1JaMPPKoPtNFrCY9D2N5J&#10;/qy4FHaRBcVvJWdFE7k+bY4nyNMmq9o5mVq0+eEpvZ8pYLzA8KToICTrzxUilvX5KY/XQJ6PACHe&#10;Z4Nwg550qzz6O8Pku/d6fd6XqtNfz4mhHKei0NjQ2GAlDLVZMVbPpLT3Cgx9yiwyifxWyZfRtch8&#10;u/mv1LU9bvnmb33j6hL7s2Taklm3IJdym8kq7/KI6d2WHkeQx7t3dnm2ousRcj3zvtSAjByLXPB3&#10;6XWReWNkWuu0QTbuwB3/eDXV5gENtlfJbhe463sfBn1t0q3wycXK5HoS+fLfHYSop6UdY9nKDOQA&#10;ACAASURBVFUYarMSpsauqMCG89qce4/wUK+wn1VDkNJL2LH7vgHQfDbCNE/oXa808qBPGzTxD66/&#10;rJNW8k2KfYrdBi8S+knQo4Tct6KspR1cNV3f70Oms0536H3m5rVInCQeA/c7Ij5V7idaB1+VapGd&#10;ygGZFGo7zeJIedU3m/vf/z6NoLQ+S4zChqmxK6H4b1Vf+8TFgSfr/mt5HiD+DviAU6PdOwAtsnzC&#10;PErIQzNpS50mvUE3b+XOi3D36V0zZ90GLxL6P1seGln4m8CsUjVHLVIhQu7j7hySIccrITunc1OM&#10;cXFQ4nb4Ptsuq6kSQG3E4+93yI862WLjfxfk07/y1YsDjtMqTbNQ9ThVNVpVNYpyz18Wi29Hw57+&#10;+Os+gy0ohdzgSRvvHQw4nkYstXnA+4o9PEHN1jBwMdBitD/aB6NmxVNG79M0srsbNwi6zeCdkfco&#10;nhJF2YE4AB7qEiUtsaNxXaGlQMi55FLCQlcb0PNFVgqcIoSe5tJZJw5Cq0M/VUKUCpzu1qSHWxCc&#10;3g1S/7avH347Oa6U9dMhx/PBszWKvVqPGUwUk457EXHUvfEImC1NzLvKjnId+Z3KUa4aL8A37Gku&#10;IeM9GQHJ2VEBsNl2f5ArwP+9K7Hof20Pvyb/Rq1cfm4u/dTXAthgVuelVShUKIc6zWR7EkqoxWAc&#10;H22IEOlRviMfjBx2vDLF+hz7I+r9KCGEfFq3r+P6zwNmSxM7YLysDu8fP8oHe8DRpDyvLIvjQAKg&#10;snZCgc6ym3yZrtdSMFa0rivIdSuTXTsf49DI9T8yp7+Q1BsbhhhdQp9SxlJ+Gp4+K9cn0h8FH+w4&#10;CjuMnjB+u1RUAG1YMMnD+zhPYwAtYfwl3F/XaREz/rPs07uG9TdpMt6TUFTq4UmgBnwU36e0dhK9&#10;WWaCwuhQo4cktS0xV0SMv0xoxCUwDN7aPIok/HZyVrgKybHOdxp9uZN281YcXzXXqLEd5XPOQzF6&#10;Ti0uYkrp3ZMexHTQ1obIs79wqqINxGprppmKey2ULWrXQlOaXnHI04NJHCHeWhyG/sDVMHhrLGW2&#10;vA6vmjXu+U6b06enG9UYsBxPnsxR55lkr+dTD4+5IXQx0KdtzwRIVVm0cEVBT4DbbfHRBEGWumGB&#10;VgcepVCvwHsBTios4XglWopBkStcyviWjbeWp2u7mZ1v3CuuEcvrNAVpSoy/UIyzszjqXONW5yWM&#10;vm+TzqmFs7LGQtqbxXqqYK3Gqoi8bn6Bd2EbuDGBAXo1gZtNUQOrlzNVn8ClcVTc7zsJfBEBdovJ&#10;N4CLgYDxbfOE0X7QSW6Z93rPgkneP6uP86SwhSxMoz6rT9WaJRC5SVaBOQzWnWeF0eQ+CQ35INLp&#10;QyrSgacBvQLkFmuTEEuEys+r2R6PFLiewH4kMS1r4fX60VbAt5HUO6+UD4/Ap374hOVqAG0LV/QL&#10;vH9KtZA2gUcIkY66NgmDCz+mRRHb30ksutMZ0hQyuoQYDRG9Pmtv/QYUI4ByEXGf5c/jFypvQW9y&#10;dPBx1R3nKDeBz3aYZ/Xh/JCAOi2FTj1MZrC6HQYl3TSpSYvwsj0EbucsVJCe9NuMrpK5GgvZ1vu6&#10;UnRSlwfnhpZaKeELFFQUNDU0CGbaHp8UAuSaPCVLT8lrChsyPYSjNBXKyMM6DiknzL69LzPeNtj7&#10;i0/ng+3k+9z3MVmL7RLFF5T7FC2f3ucJfRJvZRWxghvI+PppyZL1EpxUV2BxkEzcVXwxYNOgpJth&#10;EpuGDtTM+/KnwO2GtL7wPYRA/n8Ywdkh+5e7wEECK6XMZ5ZY6Sd0piqlrX7SHQC3YiFereSBf2xh&#10;5TRFZHIoIZ+v476cFjIaIbWjtpAeG4i1PEpZwiCkXEQxwhbwgNG5i/58pzHXcxDmQbKDEDJbyuea&#10;+9rjcOqXRqzg07oAApDGp8jCzUGpJInjZmhV2oAg6W5k7HQuhdsdqJTo9nqPUyHGlRDqQ2ZQG7jf&#10;FGu4S7ZGvj6oHp7gq8BbJfiuLZauViJAcdr1ACvMnqt6HqlE8spd+W2pt5YuUNz2/iLyUHdGnO8i&#10;pys74VnCaa7yG4k0guCUCFb5brfyQ2IVB6FN2UcTj3rfUWghBFsvy+E7KWyUpTfQKFxrQyVHlqmV&#10;43xUG+5nLONK7chEhZcQeOsGsm2pr6SZB/xDnd+qjlSGW2KJWZFEUD6NTkRim7Kvy7byGEsr+733&#10;vI2PNlmmRieFzcrRZHvdiKZtmDO52gm8PYJsB0EtCXcgSsjidBzGv8qdb0m2gzGvbPHTLEQzFYyP&#10;bCw6vIPQwdJKrX2irz3+/gEqV4Bkvb0yPrq5iE5M4qiiuyfATkfSvLyl2orhYu3omvR9XLPJ2Twg&#10;S4zA6Uy0W1wcUIyq2CDszOm4iwvL6SgWT3rJSXFQ23r4QL/zzr/fwfbPh8ks3HxljqWH1w8hBn5u&#10;ZS3SvQuiGsBLR5xnD/ipI23XYbR4yhLTY/ukB/CMYV795bxe72nVRZgKJuV0EG4fh1r24bfbfkOf&#10;yaVOYeGWcW2GnErPwyGvS4Bv21DOdRBOXUbC+0OyGBLEIr6awPW2uCC0qz6LgXNpY6KxPitImI/V&#10;ZOlNgVpiNhyQdT0pWleihaSCPVdW7qmRfkn6t9+74IPWiifdXytPZeOjjksFc3myOx3pA5/HPYRs&#10;w8BV5OIENGIpjBiEh8BXB2IRx0baHHui7hgoG9iK70483mcBB5B3vBeGpzyHD/Ec4XUuvNJXUR6w&#10;bbK2Rpr5uSwWC/YUEW7c25DRcazbkdt72R8UmGTi/KHVkgjNeFX1Jx3JkQ0VxG6WVV2rdu+3bcQS&#10;YBuW2H8OuK0P9ypqJSKZ/nEFt8UYN+3/2YGvSipS/rBNVmxhkAT6UxkPXhBs0xtE9C1uZm2yGdGr&#10;IBIixP5sdOUdhRYEp6Qg2SS9hOs4VgNYy+3sD45wJ8QrISRJtoKXA/lSTgOh6pdj918zgYqGN0eE&#10;tTVSfRYbEbPppNCMJLf3M88yQR3s8+VW8E0ni5Y/3CNbtoqScnxe4Ruf5qe3b5Uz634sf588Qp6D&#10;XYltQPmUyCCZXlVlz7GOcM3P3b8oDenkhFsBLq5As5Plxnrl9TzRGwuNCKoaPhzDNFsJIXa6DGcq&#10;8HEd3slHyko1aD8/1OAr0vwGpKj+YXsc3tT4bhNLTI59BqfIBbiO01Mir6/Qf9xnPnjWOZDn/TQg&#10;TXpUzTzHhgBhJ/nWVAOrtVZoLdUcU+AloLICt1pOAyHXvMdYMEaCXi/Wj04d83hFwcurIyqWVA2S&#10;R1ON9zSiv9NCvo32LFVdbQ6rR43bbWKJwxjmaZxVrHzUk/nMZ0jGbaiekqZNadRVNTPG2LCTfMua&#10;9+Ge++gaB9dckex0LgWPc8C5mlhGvmU3ZNoA0/gERxPJ6nOTjNtkcKcFv508qu/ZMIy6el5xeJl+&#10;Nxl8R99+KzdmNi2DCkLY/Spsp1Mzb1LE+Ez9GDE0/MZdI5oiCwOTgvZPjUo599E1yJ6jFNU1lAoh&#10;sC2mJ4CJMcMCcZrQZvg2dRa/4CjN2mdAquJEsIKQYj4zQSEZILPqHFxAgm/5e645zQpg48CCWuEh&#10;iocJRC5q7IWybAwbdXhrUUode4seWrg1Mcy9YAelXKCziEYsxwiteR5i6obhd2TWJXIVsch8bNNn&#10;Yz/bV3S+yGtbFImATPT8tLUvmh6K7/RbNCOx8ut9/q8OLgtqIdBf1mu78cz8ruR+7gWclhZzFrhX&#10;+ZBT2p1pItQY7MOLmX1pXEH86nVkO1xzPz+zqlPPCJ4PsoWbFpoBrLgOMCA01f1icqPDTPGe8dDu&#10;9xJ0uTW/W7wJ/Fs9b1pw++artmjnojVlA2dPY2uBCbCCTBDvy/UoUZzu7ClJulniOUICPGllVq21&#10;kiKqkWYEFnGZJmOY+3vAg0Ry+RMX2fTtu9ZLxXTwGGCs3vTf5AjXft/9VimnO1nI2eeGQGe9wXaT&#10;4SLnzxJWOVrgZ4klniXcsfKseznWxMCLrjlBF0ekmFrgSiSKhCVXnFUJnWVspTjrfhvumcmyqAYi&#10;jfqLHrrc2iVcHQS/yrz7gehOLjjhni3LRSoHsmItscQSzx4OYrFCLRCl8E51sp2Yb/1VCnp7Jnbp&#10;TklFbEkL+d5tQlSDV6f11yRRT1cKC1/577ub8Far/f8Z40oWtIZk8TMwN5ALpBV07FJWcIklnkXE&#10;qTzjqZHuMZOQ7bUEbrdEHqAc9PpsUyMEnjrXggVQ4rp43JpBazjp9OTgRlH8r/2fuoRbO/OLW3Rj&#10;MrPl4s6CSWrGariVz8qCsvd8pOMuscRzgzbiRlBKlAWHtesa9L6v2qLvspJr/aUQAm/FUNawVRbL&#10;tp0I8XqjNgzg3rTJzb1lvZHjVjlu7yvVY3pkaY8n5X0P+LkDkfvAn02QGV4N5H2hgt0UziyTRpdY&#10;4plEqGB/VKdUh7tIr8RKmLkiFELY7UQEs97QOUoMwYRwLRbdlpKWYFynXwxjLPQbqupx/qf+uP6P&#10;3e+sZZaq74fArTEtzhSIElm9lJrMNXA2FMINlAjiLLHEEs8OqmTSr1oLIV4fUjd9gATGHrbFLZDv&#10;fdhJhUDfrsGb+nAygwbeLTmBIesIdyolyEZPSpjG/pD/a589aL6D4N8BN0rTBj1Zwdw94F5DdBus&#10;hVfGcLhsAbecf8VY0QsYV8LuAFn5tIKmEZ/Ic5Cs8NwhBdLU+bycAL0Xon9eclGfV5QtpErIqhyI&#10;rOuvrCgQroTCGQex08jW0k0mb+s1YqgF8PEYO+f1Mmx35DxTwbR7JqTBfp+3anssXGv4V90fVChi&#10;ERPiDIASJ3Wgx7eRK+7ClQNxDQzDLnAb+DaCL9uwH2UXRwWwv/TjPpMoAfUKbFSlI/RKSbaLHQNx&#10;/BwItzyvsPe4YPa67kaLS+kKJD1suwO7LgurFvZatakROddLteEdZfrR8QE6K+Q9MeJ2b4aCUf9v&#10;/s89Fu7B7vb/vrZ11mittdjvrYnVrSsIAXqJxh3GK5/YCuGeT/HKVRXv+a/I6eJaedBC3StoDlBS&#10;sJPA2edLi/y5QB14r6sFQqZYEsocW1q5zyga25xbXeUpsN/MlfQq2fb3G6KelJuxfP9Bffwa1DZi&#10;KVdCIfOprNy4BVreaIwxrWbrX6zmyjV7CHfjld/cNo2rB8C6MNl0YbpaKP7UMJAPME4zhjpZN95A&#10;iQWbGKke8QRbcQQ7DErBfjLe+ZZ4dlBUld0SC4gkAdZ4B7hekfZdYeB6G0LGB1aMvMiIDOzZGrw2&#10;gisMYshtylt5BDx0rgSFGHfnpvFN2pzck1KN1Uuf9LR4PBzTt+o6ik+zXxwwaW3TmiPakpKo4CgC&#10;3Hdn2EuyTr4yWNk6lI8wXVJn9SZuy6HMUk5wiSWeDez0tNR5M4BmHe6mUujUSXuV2EoBnKvCy2Mc&#10;+QFwbx+CktuNK9kxayU/WzNNtVlfUqvlev8rBvCS/QJURrimCXoywt0CbuecavtkqklNnIsgETJO&#10;jAiVl3UmtQby/aGROZGK1MgKpJAVabMMm8oLrRxA8z7U355ozEss8fzB54suaEnpwQNY6xWdrANv&#10;B0AggVRfnlVlsjaMJYRsvUXrLWWL5OhemkZUxPRHrOxf9r/kEOHaVP05mt8DJHAWNSYW4iohBOqD&#10;YHcTcRO0XJ5b4FwEpUBapnfPfWgwYvp7gtXIe9bLsOEI9vBFXoXO3gKpsGxD4xEEOWd40oHVlxno&#10;3W5eEx+QsfJ/9fWjT9G4KrNnLE+mldLD1cvDXx/dhrQt9z/twMp5Drf6tLD/XdbyxKby+uprh4/X&#10;vtGrnlR7c/T4GteGfB6nCaUrUK4hM2DGvczBdxBWes+VtGH1VSaeRPEdiJugS5L8HlahPIa9dXAV&#10;wtzntakco/Lq4dem96GzL3+PW7B2mYkIM7otz7Q1kLrOsjqUr5XzLJSDJm4xvMWsfOppH/MD21vi&#10;a90uOUnhbBVenOagUVOeAX/cVP0f/S85NFufxg//5ExwPtVaB+jAtbWY/NwrZckgqASy5Y+dJVs6&#10;4vmwVl4fpRnBrpVgXYvlPFZwJKwidvQCiAsmsVzDPOEkEcQ7UBpAuHFHiNaanGL8EYjbk7WPTiJG&#10;SotbA1FLSC+N5QGv9E/8thBTXqQjbQ6eK3ELiQmYbkBhONIjPo/rVdx+CuYWlFeh/tYRxxyGljwk&#10;/UjakO5Lg9JJkHZk7EHqukmr8XIUk7ZbsDzhWrBDAtZJlJ0j8X2WxyHcfXj6oxC7LsncCryvz+2h&#10;d36C8toM17NI7OfGVzx8y6+YrO/iSggvVWYQeo3b3TEbY9Kn8aM/Occ7PS859MSdO/db+6ZxbQc4&#10;231IpvCKrisptbXIBxrkIoCMYGMXnytpSfl5qSxaCVMpLq6eh8Z9WFkAwtWB3IQ8eZYDedAHzScd&#10;yspkTc9qORL9xz9yTP0NWvpQqkF0kB1zIPkl4l/Ln3cYSSrtrHYzxkOkIAiP+DwB6DJirbdh71tY&#10;/+CI4w5CDGH58LnCiliok+60dZiRmbccx0EQylePle03zH2sq4Ps+uiQ8Z6QRMi2UpeUJQtdklUu&#10;5UOHUFkT6ze6BeVXxhv7vNC8D6vz61/2pqbgXXDi5r/Lk1Bq59y539rvf9UwE+dzUL8jb4TJShEE&#10;m8DPg5IjcxYsiGthpeTcBBSUYKDOy6RZWDlfLVv2eUC5JqBJv0Scg7Uu8hszNOfPW9hywCEtl+Lx&#10;c7G67zc9QZCxoJyQUuoayiiVkaQFSlUhifQBBBM2mUkaPTmTXehArPKTznax+6AmzMschOZNWUT8&#10;Z7WpW1BKsgjaVO6LUlCqQ3PbuUJOMNmucwD1d45+3cJg112urqPi80GvGki41vAXBPyO/KRlQpcn&#10;I9yAzI9rXbqGcuV59RDOl2XDP7c+DZWzLG7dmb8puxTe+s7EUF2HcJPhvWMTRidYhxlJKganB8ZN&#10;BltX/XmAabbyWzN5m2sTw8oZ0Ovgm4S3Hjq95pKMs1SD1lNYnZBw45ZMSKWyBUZpsNN3ri4MQRna&#10;e1ArwMqLGtJO29rsXqy9R3b/dmH/rlxPpdxu5BHoCyMOOk9sQ+mkV7sJETXIPw/W8BeDXjaQcOO0&#10;9QdK1f4LrbUiCGX7OwVvVQIpWFgvi3btFhPXUUyNa+XXqEXw8iLyLcjEjvehVDDhpjGEZ5ntSteE&#10;eABRjhtA3CYdYEFbDhNuzh9rLagJH6QkAt1HpLVVaF0XMla++mWKwnev6mSts5htr2V/klDa+Whn&#10;xYEsKt1NRgJrb9C7WG5ArQGtXSHdoCQWZu2ECLfT5qB8mUdA7PRRFJJ/u6mOsTntJIiazi0kkoxx&#10;2vqDQR6pgQ6g6uYnN1DsAm6LmjDcWhqOt0P4ZV3+v8Qxkm0C+ynsTiU+cUwISoMDNoVg1qbZJUe4&#10;rhLFDDjeIIKzIH1qh4zFWibOKlCKgZ+ndj5zM3TPPeHnTpOsu0l1SwJwXpbUGmYRbyoE1nL4ek4K&#10;71rKu4UG7DLCTVnAgFmKnorANfMiV1WZfacgGBkp4d6P4Kc2fNGCH5LJpFznC+PmkqNTxW5185Mb&#10;g1451OOuLb8CMoVvnhY/zjng1x1oJLASiENh58h3HCO6E9+6hWyW5uZzRtd69drIfQ+gMYctXMUA&#10;HeXcRJyGcIei0kf6k6opRDkL1wB1CNZ7icaeFOHa7NqaQ3GXCdFvqQ+z3B1pmESINz0Z6b0rMRwE&#10;sKIktuyrTEMtP9dC0WlppXCtBd9Eokx4snjq3FLdOfjlsFcOJdzU2iyHTAWyxVhgdJCVz5KpBZUD&#10;uH/CrrgeeKV0FbjvAbeRWDgcchf0PYA+7akH+rA1bJJsodEBxfnUdR/HTuoC6GSfUWlkXJWc71qf&#10;DOkolc0Pv7WfBYcCnsMWpopkKZRXJTWsfPyd8+4gxVD13K1NzeCYbSmAunM5322LkNVPNiuEOFZ0&#10;DvoEa+z/OeylQwk3NvH/lLXcCea4/Z0dT4BvmkKwvo2Gf/yayeS2z9zgA1rlurOutPhxFx1KcZhw&#10;4xwp2+x1aR/hpjnCHZQRUBgsE93p1IuM5MflrRTlxFfnlEkyFFYKZGpbbqEqoNWVKmefCdz3gxb5&#10;Eqy8I9kJlVehcvxpYY9aIrkIQrSdROQBUiOlvD6zKT/rtJL3VEOJF33Tgu/iY96PR01J5UT8t4k1&#10;//Owlw4l3OrGL35EKRm30o4gFslcFNwGbrqeRXl1904q4ZsPggYqun2yg/QwKag6BKsuFSeEzoIu&#10;ZEFuy640vYRrnCXrpo9P9VLqsEshaWe5n0cWPUwC02fUegmxMRE3cjuN3Pu6vuvg+Pv6eZVt1unm&#10;c1rDbH7c1dxuCrGaGw9mHWnhuINLkFBCrKGCT6pwuQS/qMAHTpazHYsRZezhu10OJMU0tfBTC77u&#10;SPeH+SLKFkcAxU5l/f2rw159RNa0/UL+c9tBs1h+3KuJrIp+a+Htm2YiN+zTElQrK3Bw8l4ewA0w&#10;IHsINJiIBbLBM4R5wgVsnki91eoKGSobDPVL97gUpipjGYI+l4aCiSoVfFkrtrdAISjnfMMncF9M&#10;DASS6mbcopLuzXbMUi27LzqQexLfmXWkheKpU+pKXbHUu33JLBVE/evTGrxUlUvTiLOCKQ+LSAd4&#10;A+yhC7JdT6cJ+48B89TlrXfnysD8W4+RT4A19p9nrwwkL3BB8HVHthl1d2MU8pmbEZypwAd5V2F1&#10;DdJ7JzHMPuQeYBXmKn2KDu0VQGw6l4tLf4pSkmUvlGrIAuLyO01/INDm/psi1cq68/cj2emthJuk&#10;0g6yoJ9JJdnfIyj1BeNmzRKYED4Fr7xCV1OhM2Pwrn4xK4SxVhbT5hOwj49+7zGgjciwKiV6BueO&#10;SGe6gFi9l2tOCjYW32+/1aucu6FWgoMEvmzCzaLX0PZez86thzMHYOST+ahx858ZY+UJUsGx+LQi&#10;RDrtppWv+31/bwFfumegGmYuhMSIOM5r9QE6mPVXYa//SCcFZynm/bhRgQHJoAzxY0RLYqf3yzxk&#10;bKtN54jHV691EZHlr1aQLnyOcA+l5nrCNVIhNimU4rAr6ym0drJE/bgJ9UkKc2K3MOQIyCNvrVh7&#10;/JkK3aDdunNBBX1VidPkB7sgmNe+sFYWmb17C0G6u2QfO7XjlwKtIsphv6zB+apUQzfirO15HuVA&#10;xMu3O9LNtzDkOjwYY+NHjZv/bNTLR5oFly79bsM0rl4F9aE8TBoJUU1WdTYOHgCPo96SXxAivQe8&#10;UROq+KklBRX5VhrtVJ73j+vDPlDFJSU/RNbHk4T7gJU1EYUJy1MXlgyEdgpvzaeHMw2iCM5qUONU&#10;L+XKe/32wSP1Ef6cJoMOyDZtOUGVfFlvOGGVGThr7Fb2s0nFvRFUHNm2oLoJapI52aabemVTego1&#10;wqrcF3BBwPiYxZX99fK50D5MP0BXYRLU34T9K65CryynKdVg9y6sRhBOpY9VCAyZ1opWIuc6aVX+&#10;S4ir4SmSmdSMpFCipHsfg3oo8Z2v2vDxzGWuT9w98kFhe/XSpd8duUIfvfe0/HP/jbgVik1j2kEs&#10;1jstuTC1knyVAvnyP//Uhptt+T5fONN0Quef1Y54LtbfkB4dCwMng9dvPc5a4GSNrLilmpBH/qtc&#10;lqj1WMjV3vcnwidt53/2Yh30WsR4t4LJXA3TVJlB5me17lhaZ1KXaQzrL40nYZmH7eQsWUVPgble&#10;yRYJfQKBszxKNWflAja3CEyLtfflnqVeB0NJyW/jMbRvFjDg6WBisG6qVTQ8aE9fcrKF9C/7qC4V&#10;ru1Edr4+bmgRg80AN2Z16nbdCV232Uh3AoxBuDpp/n6WHlZsVP0OcL0hmrgrpV5FMWtla+B7o/nU&#10;D+jz11b7/LVD8IRVvtCvL1AhhHJ+Ukci3Sk2I+N6XYA0OvyVRIzfhL6cReyht7y3u+1VdE3znsCB&#10;J6m+st5pzHhPikrnrAmy809T/hp50RorC0XPUl0hS3NzIjYnhfKKmx+lzOoOZjS31z+U1L0kyhio&#10;vCIa0p2TIN196u1trE+JdgUPV1twa/QbR6IEvO4MsRdqkmLWSbOP7NPIZkKn0Y0dGGOsTpq/f9Rb&#10;jrZwNz/9CeHG3Oo6O209BR40pBNrvtNDasRqjZ0ebuLy8TwUQsKtBF4d5K/tw11k+3CzI4p+DxYp&#10;s6284vJUA9Ffhdkj+dbINrx+Tvya+a+Vc0zULknlnoJ8IMlbu92CAYQIPOEaT4Jx3/un+Gw+8yE6&#10;EKKMW3S1Y3UoojU7v5rsmEknSwk7lKqWXzj6PvdxI9gUCzdvaasCAqIbH7rFqpMj3br4xZNjDi43&#10;b7NVNgQ4oSuyne6Ttux+bzFbsfolJLuhosVl6SnDWIl0TAfHgVlF5l3HlSMx3nJp7R8Cf0+qX0IR&#10;f67Opgx/pwOVXIaBJ9FaIP7avEDFPWSbUQ3FqY6VHvPDBp8At4w0nEPJFqLs4jnNRDx4c1MpmwTl&#10;NXHRBM6PW2tmot/TIulA/SUGin1OmgbbI2CTW/W8cI3NPfza+Rt75ByNHMNX2E1j4aaR6BurM+74&#10;kWilerWw0FWHdW6Nn6zvhdAtgwnMp8Qp7wCc0X86NZxbp0v6e72+9Fmw+h4cfC/zJaxklu7BA9jc&#10;4HhapjQh6sDmOV4Gfsp35cUFxS1st+GRgbUyXAynbyvwbilrTutjQC2mPF77aa+RYc2R7gQY0+SI&#10;rflHPW6FaLbIbULWakchJNpJ4VXXP75fDegF4GJV/DHenTCIbPeQKpOvmrAfu7rrMHNVWKQg5NbC&#10;WLkuHqu0WG2dRzm/4iyY9f0Djpd/0L17Ie9P1JXMPOm6EUz287Tq/WnsgnyuJzp1CQDpUBYBa13g&#10;cdxMj1w3Br8b6Ec+F9fazH96EijXMyu3/USevUlT4IZh9V1JT/Q+XaXEb3zwczHHPwp7N2BTWhCd&#10;QfqINaPeqaaUtC2vl0XA5oempIROm3O0VZYUNJCPPEUYVxD1uhNia/7ROG8bi3ClaDqvtAAAIABJ&#10;REFUckLJXqNbYfBkuoEiKj/5zJsohXerMCp2/gKir2uByEpbY49HiGjND025mPWy6ynfxzuJka+D&#10;hSFccnmfbos3UKNgUhRkBXWJx1djeZeBq6zpGWZdXqNyegr5tjHTboWHqYXVL+R2ArmxHYlm5hIx&#10;CZQH2DelfNGHOllt3HI9s7ZNLGMpwq3gsXrZLSopXZnKpIO0e50nGu7+ZU/9i8DrdQlyRQNueajl&#10;2Q403PMFDUZ2rOMi/3RpNa21/CQzLgBQ90ZVl+Ux/p2z/K/yvxWSaE3vxy2TjTUy0tp4nJXmlbL4&#10;dqsBbCfi2/mqA7dchkO9nKWT5RGlchMrWoj9s9WmtGVZBFRWc90M/OAXpPIsrOSs2Xx5r3UPZ95q&#10;9d+r7D1esm6gr3RW1AcE8sYICNooG4sKJGOhHybN7oXS0pfupKC3ci4FFzQsyq3gsfayC6jinu8y&#10;xHOuKt39EbZeO/TrM4ikaz0Ua7czgHi1ynavBzF861TDxskoftoRjjBWUsamgs8B71qNjhvHwNh7&#10;k07c+W8rqvz3tNaqK2YzpT1eR7r4+n5m44Zx1qDb8M3Y7OJVgsMUZW12s7Yq8JLKf9g62BjYZlRX&#10;0GNBuA52sUqmuwjKdHNrlUJsCe//TCHM37kcQZkYiCVf1rtLZklnGguKsXYGUTNLdwsr0k4mvtf7&#10;1lIte6B8u50Tc/qX6FYlzk0Ufc3da+fO0oEUk8yt6cKOe2CHS4m/HUBSh9sWdjvyvFdy7kGQoXrB&#10;qtSI4XUb6br7gjpMbjet6ySuJF70wrT3NGp2O5cYY2w7av8343q8xybc2plf3DIH134C3si2jg8O&#10;q/GPe2LnHghcovNRIbgd4FGaWbA+fQQysvUVZ5F73aWqRCgHYuNt2P4ezpww4bJ6DGQ0JVQuYq80&#10;mI4zslS20+mB9z8boNPrN5pjB9aJkLQyC9fnLJcHPC75suZBVvBxolwXsR09xTVM7kF7X7r1JhHU&#10;z4A+f/h1lbXMcoPBXT6KwtMbsPX2kS8LkdQuqlKy9DiSoHdJS45+HoEWWUdjYTuSINuKTzdFSnvb&#10;aVadCjAVc5kHWTBV4i036mc/HlsdayKj2lr7T9w3M7sV1p17INQum2AIHiL+2est1zp9CDfFTsxC&#10;A6/X4KPKCLIFYEV8dekClPx2rYtFg7escFZPA5KDLHLeH7zRZbpesuQgZ5WZXr2Ck0Q+5QtkjDbt&#10;++oXNlecqFKez8edBmkkpcFJx8UIhrhHDu1m5gTzwJH62kRvu4Dk27/r9BPasaSL5r0r3q1acVq5&#10;iZXUsodtcV1WHEm3YnFjToU+d4K25p9M8vaJCPdR46f/PtNW8Fqd0xUmX0DcCVqJVZrfVFuk4++v&#10;2iIurLWsVD6VIw/vn61qeG9IlsNQrL0NT+cv4HYkyisL2v2hQjZFfD5sTtawP88sH92P9nPBM8vJ&#10;t8B16Aqku/xCHcpC0f2qcKg9vYITbbejNjgkIzkudEC3dXsQjgi4HdMua+cOrE/fjXcFcTd8UhPX&#10;Qew0VNJ+tU6ELyquYMrvjP3u9+Wpzu4WLncNjbExP98bKzvBY6L8kkuXfrdhDq7+Jai/AsiNjB5N&#10;1cO+jDjGUyMX5Ukq24THFp46kq3kRpe3S4zzz1orlWYvq8lTTAUVWN2C1o9Qe2uqIxSCcAPsdoEH&#10;LCqKXeotXezCuknXZyYEoZN9gp7pvzCE23AZCmX5P6gMLwtu33AZAS7dJWlBeFLtC8Nc6fSExBhW&#10;6ab363B47CVpZb7tacn9KHR+hPp5ishpVghpvlxxRVSxFExpJTyS3wl38/xdMdUnU/tuH/W5dexf&#10;8uFvT6Q8NXFCn7H2v9LwR4ArgtibWnjlhRL82BLrNTbwQyw+3dqQZzN1/tlAS17uC9OdthfVN+DJ&#10;51A7qeR26KZUFQGlKbS0Y6BF5Am378b36oL6A1BsL7Mh6Cf5gci11TGpdP8dhqAsSlBBQLfdzrGK&#10;2PShvCLlvZP6wtWKfNZQCaEmbSRqkt/Sx1kBDjBVO/sx8DC+SKO+SmJAOUNrk0mdC4exBWyVICpJ&#10;iuhuJEExpTKy1UpkW4+qTB2J9l6P4p229r+e9BATT6Fw7d0/No2rO1rpTVkvLJKQMY4CVS82kNxa&#10;71qoDhlNnAoh1wLxzxZuZ2y9BDvfw+bHRR95fAQVF82f0ToNK9B8BGaEbzrpwOaHjHX7hy0Eg36f&#10;r7zpwpPznNnKWnrUywYhbvcGzPSIBTYo0fVp+nY7J7UegxDuVMJRNbpFHigh1f07UFuXLBPTgqYP&#10;ljmGSjqwWpx6WAu42gZTWSVMQbsp0ujAYyNBsPOVKYNYOZRxqmGOEztkM2L2W/cY4TrhPGPNjl57&#10;948mPcp0T7e1/4v7Rm5gY/rt8LnK4Vw7X03mlX7qIbw/qX92EuiLLtfsBFuPVFaHBzQmQbcnVzDi&#10;K2TsrWlvN9Lc7wdNnUFWtZldcGUo8hGTMVrRxLkqLWMYuTXT+SBfIJKUJwqfxzOFiVbfcrqtLnUu&#10;CKG1C7s3ofFEFhRfyJLGbts8bQFtLw6AK01XtKBE2S/Qzr8aZOp/d11LnCJb1VaQ5aaQdbKx3Rvc&#10;7nLgZJiKcBv7zb9vjMsb6QbPplNVugQoF79QZOI1nUSc4p/V4K1ghhK8cbFxGZ6cYNuRYL3ghHY1&#10;xtcY0CUGZ1AMen/lsOXb1VGYB/rHcMT1ywfMdMDoRzE/47yVfjKtwwWq1+qeBKWX5D7GTbpZF0HJ&#10;5RuX6dJA0oG4A+uXCxmxAa42oVrKig3iVILk+VullWQVaCWv/3EWpZq5oNUXLDOmsd/8+9McaSrT&#10;Y+2Fzx7RvPoF8Bvdm9d5AJXXpzkcW1VJ3wDZXrxUOwmZ8Aqsn4X9b2Htg+IOm7Sh04YwgSiRnM6B&#10;XFeTPElf2mvS8S3DqAXBBNZxkiBKXmOs/RZoN3rHYhLZ4h5CmH3W/GsH6RUMH1zvMeJEfncoLBrK&#10;NersO99kAp0dqAyzzBJoN0WVeqzgUwCdDoTu6U8SSLchGDEzo5br4Op0Hkp2DFe6dZ83zlLthlkX&#10;fjfp70Xk7+MY82TtPej8LGlNyu2A8o0qfauhreLm/vdOBDxU4hJMjMRrrHUpnLo3lz5wpbsHMXwR&#10;wVu1ouzsGdF5kLlcsGjNF2svfPboqLcNgrJTWlXJ3pX/IAxLf9L9RdwS2bcpjOYU+KolKmGzaZAV&#10;gO3P4cxrFNvVwhNGyuiHw/Z9P+61zHXQHfv1k6y1/YRnOEyAw8Yy6rXDkD/GUWP15DnO9fKfY9xr&#10;m//c434OP/Zp7t8kn8G/bxqbaU/axKeRpMKFFaTeszjXz2PgZxcQT5yu9fuV3jPcMFnzyFIu5VMh&#10;cZ12LPn6b59ksBIDu9/0BBGTJP7r4fr7fzrN0aYmXADTuHpfK30RlPi4qhuyfTnVaMGjK3D+lyc9&#10;kCWWOLX4xkmjBlpiMe8O0UtpA9c6Qsq1AaGFjmufdWLGWHJH/N2BCNMbax7olcuja6pGYKaQuLXm&#10;v3TfyXZnhsqzxUEN1s/A3q9PeiBLLHEqESFEGWgh0vXycC9JFakKvVDLGg/kObcaSPrY9SZcPQkX&#10;enOnJ1iWcd50mMnCBTAHVxta67o09GvD6rmp9RUWCk8+h80XIZh6MVtiiecSj4FbbbFY41QId5z8&#10;1wT4viO6t/WQTAnWIXIBt9dq82hjOwDmARw8hlIVrMUY09Krl2eqUS+iJOkPALpC0DOkiC0Uzn4K&#10;23c52cj0EkucNqSYRqNbHV1yWinjPEUh8GFFepA1k952OODSyEK42YTvj6MSvrEtnJYZpX8w6yFn&#10;JlydVv+znhQxm7IIve5nh4azL8GTr056IEscgQUVt3w+sfcVNaIseU1JSti3nfET2l4AflmT7IZG&#10;nJedFat3xXV/+LKV9YcuHPZxTyGSMcbotPqfznrY2S3cjVefgv1jwFm5FWm7/CxAX4TVdWjN0j90&#10;iSLQBK7E8JOFGxZ+NPBdIqr/Nw4WU2vtuUPzByivsLayRZDruB1qybH9sjXZ4vh+WVJEfQcIb+1a&#10;xNotBfB1c1r5rCPQeJz1y5Oz/rFw3WwoROWksd/8u92eZ77ufIYWPAuFytv8On5hhu6eSxSBGGhF&#10;0tp6P5IAixc+KpWOTetqiWGwj6G5B1UpmnihLGldPmGvpMUdcKMF1ybw0l1EOkCUdWbt+mOGTuDq&#10;SuGd7J9k3UoQkfHGfvPvFnHkQgjXJQH/S0CuSKkCB1PlBS8UHgKfdyCph/zYXHpzTxIBoiNTdsny&#10;pSBrQrq0bk8aCTz5Gc591P3NBWC9IiQJOXdACRoJfDlhy7T3SvBKTVLMYtNLulpPRuJH4uCR62vX&#10;nVn/ctpCh34U1o2u3T74Oz1Wrjm9Vq4FrkRwuwU1LSkt5RJ8U/hKusS4WJLqAuPJV3D2ZfolON8O&#10;YKMsuxEPi/DYW1PE+s8jpf7KybN60q0EUp1WzBx5kjVJxbXQaR/8nUIOTYGEWz/3y7so/hzIfLmn&#10;0Mq9D3zhuv+ulLLUlEBJXc/T5ry7mS4xCAnugRrgO1i6E04Qe99AfQPU4JLntwLxwzajTF51szKb&#10;JOOHFVEOzHf2VYpi3H4Hj3p9t4o/r5/7ZWFdCgrstwydKPmPuj/4dtn2dJCuAb6N4F5LhDTKfY0p&#10;Wym8WIMtdQ9aP5zUMJ9bjGpwsyTc40cHsK0nsqc/Qrz/IvBJXYJoSQpvFMA674SZqiB0GznNBvuw&#10;t2MzfZxWAAol3NrWBzeNMX8GZHm5p8DKvYdEUA1CtuQSrhXiN9osuR5ptbegtSfN+ZY4NsQM7mdn&#10;h/x+ifnBIu61r8xZqL8/1nsCpKLsFwW2tvM6DX5MM2vSHTzuybs1xvxZbeuDm7MeNo9CCReg3Wn/&#10;hz2+XOzCklOMWLUP2kK0vpOwh0K2LRXdtyqf+Qx27iG9hJc4DjQScev0w9pMcWqJ48HXHfGbhmVR&#10;9Zqkvea4zWHuIqmAo5BvKmvtjJ0jkntkMpzOd9tp/u1ZDjkIhROuaxn8vwFyFYIKNLdZtLDHbeDr&#10;loyqNkCNyLdcT43kAx7667kP4dF1TrS54HOEzpCOzYmB+pJwjw3fRPJshFoKE8rAr5sF+U8dOsD9&#10;BnzXFOIdhF2g6RpCxk72cfqNjhWOCnoyE/6kfvbTwgWyCydcAJ1Wf88Yp/aslKwanUIt86nRRtqu&#10;P85ZtamVBzd/w4wVEfQPhiqfV+D8O7Dz8/wH/ZxjG9eVdcATZax0cl1i/tgHOrGk40GWllUtwQ9N&#10;SaMsAj90oFISbdwHbVEe28/9vQncbIuwjUUkk1+aRcKx87PreCETzBhjmwetQn23HnMhXDZefYrl&#10;fwAyX257nznVhIyNny1825LrWnNO944TxHi5LJZS6nxCrRherx+1BVrjWvV9Pm9IBsMS88HjZLDb&#10;wLpeeBvHP6TnEmt7X/NepUPHQpTLhdUKamW43YRbM25kf7IQ2ayted1JNv7YEuv6SiyE7DvzdhLY&#10;qMyy6Laz5pDdGmL7j1cvfVLU+tGDmdXCRiAwjavbWmkRbTepy3wupn3HJDgAfmzL5KiGubbJsdRl&#10;vxuKH+paJKt3Mxa5uFG96x8BdzquRZiBNIVP5t4H6PlDB1kkB3VyTl0DwssnKlD9nODJ57B2Bsqv&#10;A/BVG1Diy80zSDOG9dL0ouFXIskIqobis88f25cKa4RKIiNauVO3PQdoXHUrd4jTu93TK5e3KCDp&#10;YRDmY+EKUmvIxB6C0PU+O141seup9EkKdWbVRqmQ7St1IVuAb12PvU4Ca6XhZOsDbbdaEkwrIw+9&#10;1pLpsESxuJVm1k4/ohQ2l2Q7fzz5HOqbXbIF+LgqPtxm0uuKWynBfiLEOQ3eL8ObNXkOmzE9bf60&#10;ki+lZGcapzKO6bEtnBQI2QI4zpoL2cJ8LVwAzMHVn7TWr8lPVvp2rX8413OCONVvtADVZ9UmkjSd&#10;D4R93ZEb6VfQj4a04Lpp4UkLyuHhliAdCyqCj9LrsP7m3D7X84R94Ich1q111UafzvTALXEktr+A&#10;6jrUB+faXktgP3bplA4KaKdSETYLId4GHrfkuQwDV3zkcnkrgRRAzIS9b8SVQNd3e1OvXn59xqOO&#10;xDwtXACS2Pz17g8+oTiab6DphwR+bAox9lu1L9d6yfa7OKvzTsxgst0BftWS/kv1cm/6mPcDA3y0&#10;AlStWARLzIyfOsNTviIjvrsl5ojdr6G2OpRsQQoQzlelkiwvo1gN5Jn6YgYJxZeBT2tSBnymIkbO&#10;mQpcrhdAtp6DckUOPVw1J8zdwgUwB1f/UGv9N9wpIWrA5jsU3fz8CdK4TitRERpl1QL8ZOBpJKTc&#10;jOC9OvTnZX8fiwBHpSRbqP483cTI1ubT/EdpXZfWHGcXty/aI6Qjqm9tmSL+0gPgaVt822/NfTke&#10;jmup3Ld+HyEgWTwxfFwvsu3hEh4/A4/34YNKk2p5vEqFR8At1xLd+17989FJ4J36jHmyhaIFO9dc&#10;5+lukcMf6dXLf3PeZz4Wwr1//89WLqy+/lhrXUUpEYewFlbfK+wcV2MRsPA3HMSqjY1Ytf2V3g+A&#10;O66raCOC1+q9bTvuAvddV+1hVpZxnUU/qvfLdgDtG3DwFM4tJul+3YY4JivPUfKABFquXyeBC/XR&#10;gcN54WfgSVsi1P2zUyFEvFmB15cVZoXjuoGdthgYkYLPJljR9oFrTTF2/C4w34H3lboI0Jw4Dr5z&#10;reJD3zqn8/Dgp7OXLv3u3JPqj4VwAdK9734vCMPfl7MqiJqwdmHm/mf3gPstCVpVHXl4q7Yeiqxb&#10;Pw6QQFq9LG6G87mMhBbwQxtiK36pxIjFXHL+o7wKcjM+YuWObsHuIzj/GcyQlj0PWCTIVw0H57eC&#10;WP2X6vDiMY7rNvBoiN8Wsvzoz5YZIYXj+1iCYLVS5oYzdrIsgBj4dUsIt0ePxD0v5+vwSvFDHx/m&#10;Aew/hHK96wNJk+RvB+vv/dPjOP2xES6AObj6g9Y6cwhFTdj8kFmqoL9xTedWS3JzfaO5lwZYtSDh&#10;xy9b4kaIDGyU4HW3df4xhd2OrNBaCRmfrcEFBbedteyrnZoRvFQXYY7RH/oBPLkD59+naBfKrMhb&#10;+cNmQTOSazBOE8BZccOKdTWMbP14Xq3DufkP57nCNx0xMmrh4fhEwOQ+06/aYFVWnODRjCUL6J0T&#10;8QWlsPONkK2DMeZHvXr57eMawbF66aKk9TuZzoJyTSd/nOmYH1bEkm2lsjprxPoZLBYnE8uvvPVA&#10;yLaNOPf3XV5uakWw5nJdiGYPsZi1yra052tjkC2IBX/+Mo92W4VV4hSFi8hC5bVFB6Fehu22BBfn&#10;iW8jaTY4jGy9iNBaZUm2ReNXbfHh10KxaPPBr0ogRDypwPfHVSgPSRtrJHK/jx2N68I5uYqyKGn9&#10;znEO4VgJt7r5yQ2w/wBwOgslyYObUcLxvRJg4Fx19Er8fZy1+wCZYL76rBoKETdiWA2FtFeRls93&#10;WvI3/9Cvl+CVCSy+hFVuVc9IJc7cMvymgy8aiM0I0i3JbuDLdnHlmx73kMUuta6qaAD89lYreGep&#10;m1AYYuTaa2eJxq6QIM2ZpF5r5CCBGxPO3ffL8iz1C5DXQtGb/qpTwIcYF/YRJG3hnKxP2T8QTjo+&#10;HKtLwcMcXP1Za525cuIWbHzIPPn/poXtThaI8c58ayVQ1HbW8VvVrEzwCdKSuV7OtlclNUjMZjQ+&#10;b2a5u80E6hrenfAY80QKfOUWlX7FNA+f8dFO5HNcmtHSfAg86Mg9qLgyzWHnTYwQ/qfVRfOEn174&#10;HOdykM3LWiiFQPvAtdbh3NrGGBWYg3DTuiBo3/Fil+HzQQ3mm+FnYPcbKGUuPWPMLb16+dW5nnYA&#10;ToRwO/u/fr8SVL+VEShIY8mHm1PZr09ZWSkfTuuKnQp9/0TaQwQ5aiUhg9h1If14ipnxALibI7RO&#10;Clh4rzq+XN284UtoR5EuuIXKEaBWsF6GLSUpZqPI0CDXdNvCQSTXshwcLt/sP5d/KH9RG5AJssRU&#10;uI8I7Vdc+WwzFtdS3q96j0yMP49mLL3FJs02uA/czT1PPWljKbxdkzk0FzSugjU91m2n1fmwcvbD&#10;b+d1ymE4EcIFMAdX/7HW+j+WUSiIWrB6DoJLhZ6nCXzXykQw4HB+7uVyb9iuA3yTyylMXWT809r0&#10;FlYEXHHlw1XnF4tcqsyi+CQjpMQ5UIc7XgyCdSprvkKv5Kwl7+u2yN98IBNcxofmyAvp3QiphY+q&#10;BYhLL+GQ8N1uSqtWoa4lJfJMbXCK3Q0jfvV6Lqhq3S7n7drkebU7wPUBaWNe1+Tl+vDYy9RI74uw&#10;eLmWFxb/H/Xq5f+k6FONgxMjXABzcPWW1jozLOMWbFymyA3GF85qC3LeiigVK+2V2mCy+7Il5BHq&#10;jJjfqx0uipgG38UuZc1N4mYMW2V4Y4EY5dcd8bFVJ4wkW+uCLtB9mhRZ/fsk8K6LDxdlC/AswD6G&#10;pz/Dmfe4auscNOCFVXhhxFu+jyUgnc9e8Kl5H9Ym36G1kbbmfnHuz2A4X50sPjIaHdi92u9KuK1X&#10;L59YZtqJEi6Pv36Peu2KjMQVRBgDa+O17TgKX+RuLGTbl42yNLcbhK/aktPrJ0NzQFHErLiNWA5h&#10;kGU9lFQB5YoF4oaFp61ea2TeyG8xz1aPJxXtuUHzB2kNdfYT/H5hB9gc463fdMTP76v+un71dPpd&#10;3yC1MYVY3GvlgtLG9q/Iw+wKHABott7n3EffFXD0qXCCxZvAuY++M6n5h0BOIs0UJla+5goXLBIU&#10;SC1crg0n228jQGUE3Yyl2qpIsgXxFW+UxTfpo7ZGSbfg3YLPNS3eUJIWl9pMtWme/GesBGWMhXeP&#10;Ke/3+YARbQ9rXKl5NvnHIVtwhoBzDXlXUajFmPlqSonrj52bqJ1LG/OuqQtFkG3nJmB6yNak5h+e&#10;JNnCSVu4DqZx9Rut9AdAVoW28RJwZuZjX4mh1YGLq/DSiNddTbJILQjJbJThzTlt9a/EvQ0QFdAw&#10;cKa5x+trzcJ92bPgPnC/nfUPCwpcpn3r7MBlPhTuw3ueYe7Dk7tw7uWhbcwnwdcduU/5ORulYrVN&#10;uzu7lkhJfq0ku8nX60U89duwe6enmsxY861euTx/mcIjsBCE+/jx/7N2pnrhsdaq3G14HLdh4wOK&#10;CJd0GO0V/sk4JTAXkW0nUNaTp3+Ni193pAqnnAsctBJYqcI7ADufgyrBxkfzGcCUeAg8jsV/p5VY&#10;OZP6Z63NWhpZ5ye+UCp+F/E84wbwRvM2xA9hozgtjwZwrd3r2/e56dUA3p0yjeRnC48P4MU11xl7&#10;JvgUsCqyFFiMsdF2++G5c+d+a/+od88bC0G4AOx//zcIgj8EXKqYE7hZK07gZhDy6S9dqUU7q7Dx&#10;cPyYSkVbLZcP7BPOe87ZuQm7T+DCaywaHXWQHOW9RMjX9xsL9GC3g0Ve47eilQDWQwlYLlO9ioNX&#10;y7PAizrlUqXY7dlNK3O3XxBeIbvDjdL0O8JdCmqVtO+EaYKc3zZN/yZr7/5REYefFYtDuIA5uPr7&#10;WuvfA5xAbUcijNU35nK+J8DNHNn6gM0v5yR58BC43add4BXHPqkPsuVjePI1lMuw9ov5DKoANJHo&#10;cxupXvLk6tXHSkAVUZJYLDWJZwffxeIG88IzTQOfVIpLp/OZK3VXJZYa8eF6+MKI87UTFKdp35BM&#10;pzDrvmuM+ad69XLh7c6nxUIRLoA5uHZdayUMW6CqWD+8lJxPxPYSch/Wp09K22N48nYLuOLOl9+C&#10;NyN4s35EACO5xd3WJo3VNd5ZBpOW6MODZoc7VHoKe+JU9JuLcIt96fLHa4EreEFcCI2kl3RB5vNc&#10;8mmPwgAVMGPsDb36zkK1XznZLIUB0GnlN4yxIm1hrVi4ew8QD1IxaCCli9Vc1Us7FuKblmy3gR/2&#10;pdvEIHzXylTIwPltnUVwZLQ4fIUH5TUO2lImvDPlGJd41pDAzudcVPdYr0I7p4dRDiR/9sGMZ/h8&#10;XwphaoG0zTEGPnDB5HUnb5q3Aeol6d57vNk2DeGIUr64wUY6rfzGsQ5jDCwc4bLx6lNjkr+V/UJJ&#10;lcjudYrKBn3g/LS+rLQZwQtHWZkjsA/81IR6TUQ+vu4T5bgSSTpgvrqm45LJx0nyvoX0h6qXQJfh&#10;6UEEzetTjnaJZwLNH+DRV7DxMtRe520NNs2EZ3y64Z3WbB0Rz62Kq62VyvOSjzO8pqQkuEcRTIkh&#10;82NTdnXzhxVuKNfIU78xyd9i49WnxzKECbB4hAuE6+//qTHmP5efrOgsBGVJZC4AbwaSXN1OJDvg&#10;bG10tc1R8EZtajLFqy9a4tu8h+j15nVBE2eJDBJHH4RHzdz7DayulsWv++hzSO7OMPIlTh3Se3Lf&#10;dQDnf9mT7vVKTXZqnnZ8GfXVGaQ1X1WSzx4yuOrvndBZvznSDZTs5q4059j+1mP/imgkKMlIADCp&#10;+e/C9ff/dN6nngYL58PNwxxc+7+0Vn8VyIJoQQnq7xRy/F+1i03/8oEFryvaTg4r31tXKvzRmGIs&#10;NwzsxRnhNmNpIy3WeAL7VyFqw9nFy2ZYokg8he0bUKrA2mWGzZ5riVij+aqwxpSCM5Pg1x05Xzno&#10;zb6J0zl252heE+Gr3iDZ53r18sK5EjwWmnCvXfsXlbdeeOuHrt6CUhKFrKxB5bUTHt1g/JhKMGFg&#10;80OEMF8douHQjwj4tZOHBMCKK+K9ar+v2dWMk2I3PqWDZAUs8SxgH57+KBbtxtuMk+fxRV/rJJsT&#10;X5on+svivetMMbgb9kzo3ITOfp/f1tzWq/tvwm/MWS5/eiw04QLs3/vi/Mrayk9aa9GOUUq6/q5e&#10;WKhqrDzuAQ87QroevrhhowxvjOnIuZo4DV53HK/ONXzyHvBdo0ZTB5yrynZwidOKfdi5AVjYfJNJ&#10;tLkeI/m4Pv3QE181yATn5wVfHu+DwxqR41wvwdtFJV2n9+HgoXTdzci22diqY3fKAAAd10lEQVRv&#10;vL72wmezdTOYMxbSh5vH2v/f3pnFSJJlafm718zXCI+IXCtrz8nsiNyqMquLomBEi5fp2RBD89YS&#10;zTQSyyDmYVogUaKRmJ4pJNTQEmIGiYFmEepm0zxBIwaNhn6ZBk3DVNeSWZlZlXtWZlaukbH6amb3&#10;8nCuhZl7eOy+RaT9UsgzPcLcrrub/XbsnP/85/kvPo5s+AsrT1gLubJIQHg6vIWtA0N75TZugczr&#10;zZNtFTlQO2U363FonXHqvkfZF7P19+uZomE34Q5wKwKq12DuKky9ClPn2KoR4kGkltBMeR8UPGmh&#10;fdLzVbdjPCe1DEgaIsq9JFueyrmfS+RfAJENf2HUyRZ2AeEC5CqnfxRF0a8mzzjlwvxdeikX6wUe&#10;Ao/q7dFt5ITip7eQK77dkikRnVivjfZ2IK5jKNd+mYPS8hNpFe77qZZhu7iH1BOeNORCSfkV2Pcm&#10;O+m9OuGILzaEWVEtbNNsZjN4ACykgoSaG1e12eLwxqjKOd+hSIii6FdzldM/6tVe+oldQbgAXuXE&#10;72DMb8r/nHJhRS42GimbKnCv1u4dClI5Pr6F/NkconnsbKE0dvVzMRZwNo866W9/zofC+EGYOi1R&#10;wdP3Ibi7pfeUob84X4WHDblAl33Jgd5VO6/iKmRydT1sVy0otbZWfCf4zMpUkzTZHijCF3qWwggS&#10;+VdakWDMu17lxO/0ai/9xq4hXADGZ37DGPMvAOcXqKVCufAp/XRsfQi8X5XW1fVwzTVTpCdL1AI4&#10;Ut7aTeHnHfnfGMaKBKcb7rqIOJ6ygE27oxWhchr2vwFRS4i3eoVBKSUzdKIB1U9h4QNeyQWiuVLJ&#10;rf9cj4YrHsZ1h3WkFhaD3ibjrkcw23Q5Yyu69hdLvawhWDnH/YKc8+2TG77Vq70MAiNfNOsGs3zl&#10;J1prsUGKjW5MCBO9d19LD9trhmu3LX4SSNtjWo7TiGQU+1bMlB8hYvVu48KbETxXWO2o9AS4k5o/&#10;VQ3kgF+3Gdo8dB18QOUQeDtRImfYFKIHrvaAtKu7ou9FV2jyHEHVg7WnkWwVq5QuONVCJEM5d4pP&#10;AleQ85P2+N5YLKaweFF8bVOGNKMu/1oLuyvCdbg3N/slY8wdwI3d9UU2s9T7mXB3mrILX8tBe68O&#10;N6OOv7FCroUODSJ26871D1L2d/HImhjGSjDUiftNEZpbRMWQ0xuQLYg3xdRZmJoRv4q5D1xjyWgW&#10;Incv5mD5E/l8m8swNS2fe0phczgPrdRtfsGHR63e7D2P3GHVgtWphRvReltujBthYpgTGiHbE70m&#10;26VLcm63k+2de3OzX+rlbgaFXRnhAnDrwylzsHxZay1HrlIQuqO0RyN6VnZl4GkjMbqJGxrO5MWw&#10;5npHRGqtRCmvlbc28+ke8DhFuCbVfgydTQ+Cz4FHjcQ4vRrA0dJ2D/p5WH4IQU2qwOOHgX3beqVn&#10;G3NQfSQXslwJxo+wUeP4+YbkP+OiaC3o7STbSy1Rz6RrADVXW9iJLeLlljRaaGSyck9VZ3FnqZ9P&#10;k+0D/aR2iqNv7EoBzu4lXJxGd2L8slZKWqxi0lUKxnvrozsL3K5JnjSvJYKNrDPidsqAGLUWvLKN&#10;abwf1BN7vWYEBwsyuPKzpuyzEcKpUnvTw4cpgg6dk9NW1BBrY86Rbx38IowfAHWI/g7a2cWwj2U6&#10;bNhwJHuYrVz27iIX27Kf+Ad7qncV/iZwsWPsubHSCXZuh6mFi004XejxkbH8ibu1TJGttU+ri8sn&#10;d4P8ay3sasIFqD6+/Hyp7F3USkso1kfSDZEx4hYhOWPdQdZRJNtXgKNbTNbcci28ec+Noo7gi0Xx&#10;Y7jiqtidTQ+3rchw8nFluCVzyMZ3+kZXYQlqD2SUPUBpEgr72fqg7L2EZWjOQt35YuVLUH6OncSk&#10;H9TdnUoqyj1V6p2H8F3gcT2ZGB0340zk4dgoJRe7kq2Zq9eiM2OHTt0f8up2hF1PuAC12Q9fLBbL&#10;F1aRLvQ8vQAyOroatkcLcVTqsfX5Ti0k+lgxjw7g+ZIUx+4Dj5uSlzUmee0A+DiVyghcDrnfnUQQ&#10;QfgI6nNSrFRAcRIKUwjZ7NUIeBGa89CYF7byPCjtA/8wvbqRvuUuoLFCJYgk4l1r6Ol2cLGVTN6I&#10;UWvB9BaVNH1DtzSCNXONRu318oE37g1xZT3BniBcgNrs+ZeKxeIFrbQky1ZI14okqsf4HHhQg0JO&#10;UgqR61ffjlHH1VAi2pwnUXMrVUG+FkkqwdPyu9ixKTYpyad0j6+VtpYz7g2aYOah5ggYIwZDxUnw&#10;K0i8vZtI2AJVCBehsSgyOpS8p9IUeFP0y6kiBM53KArq7nvtVe9At9RCZOTuqTO1EADXW3ByUAfV&#10;0iVAdZLtfKPReL184OyeEJDvGcKFNUg3CsQotNJ7yVhsZK41hNH2ooQq8GkNxtxBXQ3gpVIiPbsS&#10;OsUDEpWc8J3UJzUaqBFJr/pm24b7jyUhrPoCmEi+B2tlsF9+DPwykp0e/OUhQQuoQVgTb46g6cSq&#10;VqrixUnIVZBvdHAXjGtRe9NL5IZtvtZD85c7SFdbnC+OW3D35ZNUWBxQADxXXn/idU+wdBGUJxe2&#10;PUq2sMcIF1ZI93xbeiEKJPqaPE0/lHAf1uFgCV7axraXXfXY091PrsuBRLbGwiGnwb0SiubXdw03&#10;jR5pKvuLJhI51qFZFatNcGX5OAnuGlm8nMiAvBxyu66RZE18b63cc057B0DkfgwQJt95FEDUlHwM&#10;yN9b9+gXoDAGfgkYY/vzPnqHZeBKKgLdSapqPXzcTAZ/xggiOcaWQ6knxBf0ahOOj/VoyOMqGFi4&#10;lHzfbWmExtm9RLawBwkX1sjpmlBSDJMzjMKJBdLCe9O5OoFEt52yr4tN4aHQwMsFoZmbKRlYPYTD&#10;RXhhwGvvLQwScbqfuJElfrRGImXrSNO6K5NSrs0TedRe8ujl5FHnQOWRaDrPbpCef+jGMalUMbYR&#10;SvroVI9yCw3gUkdqASQt5qUsFuuhfGIniv1IpDhbUT8vjQ17MGfbiT1JuAC1J++/UCxVzrdJxkwE&#10;QQOmjtI7heP28XFT0hFaCaF6avUJdaEh9RlFIkezJHfpQdS/ke4ZhoNLLbCpzjNIFAUlX9JKvcBD&#10;4GEzqQOk9xUYacY4Uu7XxXwR5m9Jmkl7aenXbKO+dLZ88M09Ocpk9C/320T54Juf15Zqp40xD4Ak&#10;N5cvyRdthyvle4Ac1PFJ1Yrg1Q6yDYDAaX21klE9FtcphEQ9z2dku+fgJXYBK4jdvmrhzjvEYhyK&#10;Xzi9Lyt3WsrCG/0iW/tYzsF8qZ1sjXlQW6qd3qtkC3uYcAHGj5x7pKPiaWPsLSAxvMmXYeH+UJ2z&#10;HrqGBYuQ7UROykhptGDlZFghWpW08Oa9/o5NyTAceLHTTAcsUuiab0k7+U5QRWad5TxAJVFtLRRJ&#10;4plCn8ghuCvnXr7cYURjb+moeHr8yLlH/djtqGBPEy4Ak6/MXb9/7aQx9g8B9wUrKZbU5qB+feBL&#10;uuMeY1f8yMDRLreJIWv73zYjeHmYRf4MfYOvk+GLsXAidFGtRfKuj+ui0d4ObllRxsSdkiCyQg+R&#10;NfbNxqh+Xc65whhij7ZCtj+6fv/ayVGcsttr7NkcbjeYpau/pT31aytPKCU5Xe31vCttzTUAH6Wa&#10;HBohTBVk5HQnZoE7qdbdGKERo/ETPTN23gksog5wodKWEbjX2O7Vw7if7SQ2I+SylmOUYo+HwINm&#10;0l14IC+f7IOOY6HWglfLWxsdeqkJDZMoEFqR1AFeKK92oesplj+RGkqu2JYvMVH0z3XlxK+ts+We&#10;Qt/7kkYJujL9jWjp0yee58kI9lgbGgWw+DFMzNBvbeinrUT7aK38dCNbECrqFuEG0dYMzfuC5mcy&#10;xA+b5DmUEp3thgM+G1C9I9KwOMSyVirVm/IgsFC/KSY78f2wtaLjLE2Cv17m0UD9ttuW1LYaChOQ&#10;3464r7coknCSsXIpeA4IijDbSAzuSznn77EF/ffxgqgTrHXjb/w+DHhsQwsWr8h320G2URT9ulc5&#10;8Q/7ufdRwzMV4a6gdv1XwP6rlf+3KRhepp8OWQ3gdiiFCYAjpbULEzeNzKFKzzULIjnhvtDDds8t&#10;Y/6CyCt8d6aa0EmyXHdfFMiUia79UfMwd1MMXrxcIvHSnjSotBrOq2Et0q7B3BXZt59PJGPaB6zT&#10;96o1vJHrMH8FvLxsG4VgQ5GOaS3ND9bC5Gu9+JS2jTrwibsLioyoU2Kbz6sh1NxASEg8aE+XNy/b&#10;ugs8WoaXxrt7O/cOczB/Z5USQaD+JuXj3+3r7kcQo3MfNUiUj383bEVfxhpxHkkrGBbuQHBngxfY&#10;PoqIrOd4SU6k9WKxlkkCwBiBgaPDJNvaNdGp5UpCkFEgVo7GCIH5RcgVYOla9+3nb0NhXMg2ClxD&#10;QtyGrSW/V59HhgZ1weINCen8gtveylqiMBkwqpAx2qu2dUTv52VbvwBjByUyjkJ3EfBg+UpvPqtt&#10;wifhJk9Jvj7GtA/51HOeEs3u5bokSDaDl4Bz/Sbb4K6cSx1KBKxZCFvRl59FsoVnlXABf+rED5eX&#10;6jPG2JuAOyC03BLXF90Imv5hko3bNTtvPpoh7C8OMw8UiserVwATyG145RQUXoHxE0K2JpCI0YSs&#10;GuET3pdIVGkh2OKEbDc2DZWXxLcgTvNUH3bZ/3xycQybzrN3RqLhykmXo4lkfc3lLttGbtuGtO4W&#10;j4oRe/m4dJtFLYl+oxbSGTcc5HCppDit0PH7U3n5XcsxrK/lLujjLQyI7Os1u3pFLpr5MaBNiXBz&#10;eak+40+d+GE/dz/KeGYJF0Q29mj55usmMr8rz9jkhLdG8rpDnPu1Yv9Iku89OkwfGDsvt95YiQjL&#10;R9t/X3zZdYQ5Uow6otTmUpJGUKoj11qRE9SEQsphF8JrzCfbgxB9GuOHHVmubJD8M6i6qQFGugr8&#10;jlp88YVkWwXYpXU/in4jHysVHPF2zn08W5SCWug+ipxroLnQx6m8G6Mu54yJ3B1QIvI1kfndR8s3&#10;X9/rsq+N8EwTLsCRIz9X1ZWZrxJF31x50lrXz5+HhasQDceCMzRJ0awZwaFhF8pa1SRX6uVYnaNN&#10;KxVSFpkx4nZcayQa7kRhXKLQuIjVGWVGLSFyYyRtsQrjHfrVWvLPoCmpA2uS3HMbcqAcIStPUg5D&#10;hO8l45UM4rHQiTMlOS4iZw+R9+RacnEYwXl0X86VOD+evj2Lom/qysxXjxz5ueoQVjZSeOYJdwWV&#10;E98Ow+DPG+tCmzhKy5WhOgu1qwNdjgXCwLXyukp13x2bNkLUkuglCuRxI3RG43FkatYivRQJK3Ct&#10;HwlMyoym6yjxdQrAjXmZXtGsSkqhG1L9/KvyOQOGp9qX0O0+Kw9Ml6RohjM4shaare1rdLeF2lU5&#10;R3LlzjbdpTAMfonKiW8PcjmjjGdKFrYR/IlT/6P6+PKJUtn7fa306ytHfK4k7LfwMUy+wiB8GBRw&#10;pgI3A6jV4aXhWz9IbhQAvUZHRrpP1Eout+3XG5HYBr+P96+8NSLcTiJN9e7tf4NkWPgacUbUcumk&#10;lqQfhghPJ5+GVqtTCjEqiBb39rJ8LIdK8NLA2r0XYeEzJ/kqJXkvwFjzcaO+/PN7uU13O8gItwNu&#10;hMdZs3z1n2it/i4gB5GfA+vBwi3RaxaP9n0tBWSm1dNcjyehbhedOdNO2FlWdLkmBL/jKpHm6O0E&#10;kOXj6/++8TSRp8kgpNQvY5JdKwm+LL9SSiJwPdz5B0UlA0pBCLcV95Z0wQEgPz7giQ2NW9BcFKJN&#10;tegCGGO/o8dn3imPDXJBuwNZSmEN6PHpd8Iw/IqxRo77tIohqMHiRaQjvf8YCbLdDJafSA4vzoMy&#10;yDMuFGWCdnKz3Fb2bWD5nqQ5AjcEsmeTxLaHMu3SsPpaIa7D4Mi2Ksd+UFutQrBmMQzDr+jx6XcG&#10;tpxdhoxw14E/cfIHtaX6NJifyDPulik2yZ6/3l3v+SwifCAFL+UJaVWeG+z+a59JGkAhhFvahM9V&#10;647kH5c+SVIkflFkakNGnoRwlUqmfgwVzdtyzHs5OQdsOoVkflJbqk/7Eyd/MMwljjoywt0A40fO&#10;PaI881YUhu8Y4+rGcRtpYUyiqsWPgeHKiIaLEKqP5SSMdbhqq0Pid4I5aC1LdB02Rd+7GZP5oC5/&#10;78XjFfyN0xYDQg6XEbcy18za7WVheoMlOcaby3LMqzZLRRuF4TuUZ9561iVfm0FGuJuEN3HyO2EY&#10;vWWsdWNFU5pdLw/zN6FxY7iLHBaWbwhpxa29lZ8a7P4X7kpHk3H33Rt6OThY6xQXoctDhtKcMQLw&#10;AUKRBj5fgjfLQxrF2bghx7aXT3khrKgQLodh9JY3cfI7w1jabkRGuFtAfurU+3ps+nQURd/qGu0G&#10;DVi4gPh8PSMwj0Wm5eXl/Y8dZKAjjBq3pBlDaYlWKy9vftvxE7DvdZEzRa5zbvmxGPOMAF6uiLFM&#10;X1281sSsHMtBo3tUG0Xf0mPTp/NTp94fyvJ2KTLC3Qa8yol3o8i8bay5JM+kcru5Iizcg+qniN/X&#10;XoaBpQdSZDKByIM6O7j6CjfK3C+mUglbLR/5EhHnHenmy9BYYJg38DGGYy4fwPKnsPC5HMsduVpj&#10;zaUoMm97lRPvDmV5uxwZ4W4TucmT7+mxmTOS27VyLxubm+fH5N/zl6E1GtFSX1C74QpVLpUwfmyw&#10;+190TlTWNWFsNpXQDYXnRIer3FgN9rwX9mq0PpNjFisXnnaT8DAKw3f02MyZ3OTJ94a6zl2MjHB3&#10;CG/i5HfCVvCGMebHK0/GrcH5clJUs0+GuMp+YE6kQV4hlUoYoCN60zm6aU/adreSSuiKYqInVXro&#10;rb2DxZOkKJYvt40rBzDG/DhsBW9kudqdI2t86AHy+09fBH46WrzydeXxW1rpqZUD1i84I5wHoJ9A&#10;5UUGLFHvDxbuulSC88LdTCqhzQ51MztZ67a+BnU3qiVsQqHChp9p644jVON8MrpkRnWsIXb+yMO0&#10;wRwIlmDpnnyHuUJywUl0tfM24hvexMz3smlOvUEW4fYQ3sTM93RYPGYi+9ttRTWU8wXV0qlWu8Yw&#10;7f92jPpN19GlxZdg/OjmtlPucIsJbRU6CXaNw3PpMyGI2Lx8M11/zSWxDIx/usGGyfx5vZfZtinH&#10;4MItOSbzJdrTB8aayP62DovHvImZ7w11qXsMGeH2GpOvzOnK9Dd0GLxpjPnjlefTE4NNBAtXnIxs&#10;gxaikcMitJYkcg8bUD7ApmcNxM0FMVF3wsQWLfHJ30XtEN4XYtS+pDImNmnpU5hwkXiB7oe9s5zE&#10;RcF6L54aoRxzC1fkGOyYnAtgjPljHQZv6sr0N56FoY6Dxl48qkYDU2c+1OMzb0cm+EvG2Hsrz69M&#10;lyhLoWnhMjRvsXm//iFj8a4zGo/EtDu3BQ+z2I82NiDvtNZuLDrDG3dXsConHDdYFGX7sYPA1Cb3&#10;nZM1K72Gwfiii2rj9q7xzb+vkUckx9jCZfnc8u2uXgDG2M+jwH5Nj8+8zdSZD4e31r2NjHD7DG/8&#10;1H++fv/a8SiKfsMYk4R18dDEfFk6nhYujT7xNu8gLmDudtvzET+JxdU/3YqEpf0SlSol29ZuIMRn&#10;5bXjfHDUcn36Hag6Ab5SSXqCOjKOJ73/eVZ1/nmTjnCV+LXWPiOR7S3B8n0X/cZevMM2H+4FYqK9&#10;JMdYvtxuQQkYYxoY85vX71875k1O/6fhrfXZwLM5RHJIqD15/4VisfLrwF/TWqUKlm7ybNgS0imM&#10;ywSCQTYQbAbx2CGlEyPxYA1v2VYAh95c/fySky77xcTfFoRovbykC1p1mHqNVVWrpUuuDdcRrgmS&#10;oZFp2EgKYBOn25+vXXOjeUrJvpUGjCNyLZX6yvPg9Xe8Yn/RhMbnzszHd4bgkM6ROynjv200lt7N&#10;LBQHh4xwh4DGwsUv5D3/H4D6y1qnk4UqMV+JWuJ4VT7CYF231sHSJclzepsoKLWacKAL4QIsXnL2&#10;jfkkr2utPGcMTB2n63ue/yhlv7gOjCPcysku7+ET6YzzC7QRtTXyfGn/xjaUI4sq1B/IZA4v7+Rd&#10;0E60xgL/oRUF7xYnz6wx6TNDv5AR7jDx5MJJUyz8feBr3Yk3TAYbjh9i6EaNdjbJwW6EsAW59aRi&#10;T0UtsDIm3VlfdpNrxYgeuWLWBoQb20OqtT6veZkAYcJk7I+Xh8JhNj9sfJTwVFqS42PF89ckWt1o&#10;/iMOvv7JsFb6rCMj3BFAc/HyTE773wT7y1qn9UjOSNsaITCloLwf/CMMycokw8jAiiVm7alrK3cp&#10;kZWpFgJjTATq+0Gj/u3CwbOfDm25GYCMcEcKjfmPfirvFf8OSv0NrXV7AjfOmYYtecyPQekQe6KJ&#10;IsMWsAT1x5I2UDoh2o7z2BjTxNp/3Yoa/7Q4de7mkBaboQMZ4Y4iHl08EpX8v6K0+tta6Q4nbxfB&#10;mMhNsfWhNAX+IbLGwb2KEMLHkoIxoaQNdDwhuYNorXmojf1n1MN/z+EzD4ay3AxrIiPc0YaOli9/&#10;VSnv72mlz3b/k5Sna64E5X3AIM2/M/QPs5IyCOpyYY0VGl1grDlvQ/WPvcnp/8IqgXOGUUFGuLsE&#10;4cLVn9We/RVQX9FadXQExLleN8LcWpdy2M+mGwMyjAjmof5UUgYoGV6q1ohmjQ3A/jcTqe/6k9N/&#10;MIzVZtgaMsLdZag+vvx8sai/rpT661rrL6z6g9gLIE45oKBQhuI+YN/A15thM5iDxhw0a4BNUgbx&#10;d9kBY8w1a+2/aTar3880tLsLGeHuZixf+bKx6q+i+CWtu/SixoU2EzmfAOdzWpxwkqm9bNAyyojA&#10;PpVW5lYNcJ13sSFQV5K1y1j+u1b23zE+878Gv+YMvUBGuHsAC3f+aP/4xL5fVJ7+W8CfbpeWOaxE&#10;vqGkHozrriqOg7+dSQkZtoYlCBehseyKnVpSBdpfL5KNgB9bY//l8sLT35t8+aefDn7dGXqJjHD3&#10;GuY/PBr5pb+oUF/TWr+19h8qR7xRMjHBL4nHrFdhZLrbdi2qEC1Bswqhc0FTnotiUyY5XWCMec9i&#10;/6MX1v8rU2/cGshyMwwEGeHuYTSfnD/hF/M/r9C/DHyxa+QLtBXdTJTMsPKLkoLwx4AJsmaLtWCB&#10;RQirkiIIG0i3oEoR7OqiVwwXyX5gMd8PG63fzxoU9i4ywn1G0Fy8PONb/y3l2a+j1J/Uas2+V9o6&#10;3OL2VxDyyJVkjpguA+M8eyRsgWUwNTHuCeqJmbpSLkWwuuOrE8aaOSz/z0bqe6EK3ytMnLoyiNVn&#10;GC4ywn0WMXdjMvTCP6O1+gso/iyW6Xb3si5IF+Bs5CxrFSJdKsgEBr+IeBEU2f0FOYNYPzYkYg2a&#10;zpnMjaBRpFIE3Qtdba9mbIjiKpY/NMb+wI/8/8O+YwsDeCMZRggZ4Wag+fjStFfU57TSfw74EqhX&#10;tVabH2O1QsRObx+7eWlPhkz6ORHtqzwQ/wy7Ky4EWvJjW6JfDgNxDIsj1vjcUDoh1k3CaWRvAf/b&#10;WPN7UcN8VDh0+mqP30SGXYaMcDOsxsKFY+j8WaPUz6LUz2jsEZSe3PoLxWkJA5hkvlscGUN7nlOn&#10;ikpKOWcw57274pWf2haXa4bU67v92VROOo7KV/LT8drc9vHra51KB2z1rZoFg3qAtT/U1v5BwwQX&#10;ipOvXd/6C2XYy8gIN8OGmL36fycmn596S8EpBT8D+g3gsNaqR1IGm5oWm3qEdoJMPaxAdfxjxSs3&#10;RexKtT+/Qxhjq8AjMB9a+KGFywv35987MP2nFnf84hn2NDLCzbAtLNz5o/1jlX3nlKeOKziHUn8C&#10;xXEsk6ucznYpjDFNFAtYrmPtTyx8ZCN7vVZdPD/x4tuzw15fht2HjHAz9BaPLh4JiupVrdUxjHpJ&#10;afUaqGOgXkTZfVg1ttoLYjgwxgYoW8WqObD3gJvWmAtoe9cYeyPXsLczx60MvURGuBkGCa82e/55&#10;38sd1so/oLzwIHgHFBwCDmE5gFb7sXYSRRFLESigKEBM0ta1aIEkZpWr1NkASxNoomhgaaBYxDCL&#10;YhZ4bOExRLM28p8YG86GUfCofODsfUZ6cmeGvYSMcDOMDK5e/Z+Fw8WpsfxYZUx55FWoCspTBaXJ&#10;51QxFxBYiDylPB/A2igEL8qRU4FtBNbQspFtWt82bUQrqNdqD2uzy9PTv9g5Ez1DhqHg/wPXAU5Q&#10;9rkR7QAAAABJRU5ErkJgglBLAwQUAAYACAAAACEA9CJrY94AAAAJAQAADwAAAGRycy9kb3ducmV2&#10;LnhtbEyPQUvDQBCF74L/YRnBm91NxZqm2ZRS1FMR2gribZpMk9Dsbshuk/TfOznpbR7f48176Xo0&#10;jeip87WzGqKZAkE2d0VtSw1fx/enGIQPaAtsnCUNN/Kwzu7vUkwKN9g99YdQCg6xPkENVQhtIqXP&#10;KzLoZ64ly+zsOoOBZVfKosOBw00j50otpMHa8ocKW9pWlF8OV6PhY8Bh8xy99bvLeXv7Ob58fu8i&#10;0vrxYdysQAQaw58ZpvpcHTLudHJXW3jRsFYL3hImICYcqZivk4Zl/DoHmaXy/4LsF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F7CiOIDAAAvUIAAA4AAAAAAAAA&#10;AAAAAAAAOgIAAGRycy9lMm9Eb2MueG1sUEsBAi0ACgAAAAAAAAAhANpDZY9zvgAAc74AABQAAAAA&#10;AAAAAAAAAAAA7g4AAGRycy9tZWRpYS9pbWFnZTEucG5nUEsBAi0AFAAGAAgAAAAhAPQia2PeAAAA&#10;CQEAAA8AAAAAAAAAAAAAAAAAk80AAGRycy9kb3ducmV2LnhtbFBLAQItABQABgAIAAAAIQCqJg6+&#10;vAAAACEBAAAZAAAAAAAAAAAAAAAAAJ7OAABkcnMvX3JlbHMvZTJvRG9jLnhtbC5yZWxzUEsFBgAA&#10;AAAGAAYAfAEAAJHPAAAAAA==&#10;">
                <v:shape id="Picture 20" o:spid="_x0000_s1027" type="#_x0000_t75" style="position:absolute;left:1060;top:84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q0PxwAAAOMAAAAPAAAAZHJzL2Rvd25yZXYueG1sRE9fS8Mw&#10;EH8f+B3CCb5taVVc2y0bQxB8mMimY69Hc0vKmktp4lr99EYQ9ni//7dcj64VF+pD41lBPstAENde&#10;N2wUfH68TAsQISJrbD2Tgm8KsF7dTJZYaT/wji77aEQK4VChAhtjV0kZaksOw8x3xIk7+d5hTGdv&#10;pO5xSOGulfdZ9iQdNpwaLHb0bKk+77+cgncszNuWPR/NzyHXB1tuhm2p1N3tuFmAiDTGq/jf/arT&#10;/HlRPmTzvHiEv58SAHL1CwAA//8DAFBLAQItABQABgAIAAAAIQDb4fbL7gAAAIUBAAATAAAAAAAA&#10;AAAAAAAAAAAAAABbQ29udGVudF9UeXBlc10ueG1sUEsBAi0AFAAGAAgAAAAhAFr0LFu/AAAAFQEA&#10;AAsAAAAAAAAAAAAAAAAAHwEAAF9yZWxzLy5yZWxzUEsBAi0AFAAGAAgAAAAhAC4GrQ/HAAAA4wAA&#10;AA8AAAAAAAAAAAAAAAAABwIAAGRycy9kb3ducmV2LnhtbFBLBQYAAAAAAwADALcAAAD7AgAAAAA=&#10;">
                  <v:imagedata r:id="rId10" o:title=""/>
                </v:shape>
                <v:shape id="AutoShape 19" o:spid="_x0000_s1028" style="position:absolute;left:1440;width:9640;height:3769;visibility:visible;mso-wrap-style:square;v-text-anchor:top" coordsize="9640,3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dYdzAAAAOIAAAAPAAAAZHJzL2Rvd25yZXYueG1sRI9PS8NA&#10;FMTvgt9heUJvdhOp7SbttojSqifpH0qPj+wzic2+DdltE7+9Kwgeh5n5DbNYDbYRV+p87VhDOk5A&#10;EBfO1FxqOOzX9wqED8gGG8ek4Zs8rJa3NwvMjet5S9ddKEWEsM9RQxVCm0vpi4os+rFriaP36TqL&#10;IcqulKbDPsJtIx+SZCot1hwXKmzpuaLivLtYDZPX7PGYqml2+jiU75vZ9uXc9F9aj+6GpzmIQEP4&#10;D/+134yGTE3SmVIqhd9L8Q7I5Q8AAAD//wMAUEsBAi0AFAAGAAgAAAAhANvh9svuAAAAhQEAABMA&#10;AAAAAAAAAAAAAAAAAAAAAFtDb250ZW50X1R5cGVzXS54bWxQSwECLQAUAAYACAAAACEAWvQsW78A&#10;AAAVAQAACwAAAAAAAAAAAAAAAAAfAQAAX3JlbHMvLnJlbHNQSwECLQAUAAYACAAAACEAi3XWHcwA&#10;AADiAAAADwAAAAAAAAAAAAAAAAAHAgAAZHJzL2Rvd25yZXYueG1sUEsFBgAAAAADAAMAtwAAAAAD&#10;AAAAAA==&#10;" path="m9640,l720,r,276l9640,276,9640,xm9640,3490l,3490r,278l9640,3768r,-278xm9640,3173l,3173r,276l9640,3449r,-276xm9640,2856l,2856r,276l9640,3132r,-276xm9640,2540l,2540r,276l9640,2816r,-276xm9640,2220l,2220r,279l9640,2499r,-279xm9640,1904l,1904r,276l9640,2180r,-276xm9640,1586l,1586r,277l9640,1863r,-277xm9640,1269l,1269r,276l9640,1545r,-276xm9640,950l,950r,279l9640,1229r,-279xm9640,633l,633,,909r9640,l9640,633xm9640,317l,317,,593r9640,l9640,317xe" stroked="f">
                  <v:path arrowok="t" o:connecttype="custom" o:connectlocs="9640,1;720,1;720,277;9640,277;9640,1;9640,3491;0,3491;0,3769;9640,3769;9640,3491;9640,3174;0,3174;0,3450;9640,3450;9640,3174;9640,2857;0,2857;0,3133;9640,3133;9640,2857;9640,2541;0,2541;0,2817;9640,2817;9640,2541;9640,2221;0,2221;0,2500;9640,2500;9640,2221;9640,1905;0,1905;0,2181;9640,2181;9640,1905;9640,1587;0,1587;0,1864;9640,1864;9640,1587;9640,1270;0,1270;0,1546;9640,1546;9640,1270;9640,951;0,951;0,1230;9640,1230;9640,951;9640,634;0,634;0,910;9640,910;9640,634;9640,318;0,318;0,594;9640,594;9640,318" o:connectangles="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The primary goals of food packaging revolve around preserving and safeguarding the food</w:t>
      </w:r>
      <w:r w:rsidR="00000000">
        <w:rPr>
          <w:spacing w:val="1"/>
        </w:rPr>
        <w:t xml:space="preserve"> </w:t>
      </w:r>
      <w:r w:rsidR="00000000">
        <w:t>product. This entails addressing various barriers, such as oxidative and microbiological degradation,</w:t>
      </w:r>
      <w:r w:rsidR="00000000">
        <w:rPr>
          <w:spacing w:val="-57"/>
        </w:rPr>
        <w:t xml:space="preserve"> </w:t>
      </w:r>
      <w:r w:rsidR="00000000">
        <w:t>as well as tackling other packaging-related issues. Furthermore, food packaging plays a role in</w:t>
      </w:r>
      <w:r w:rsidR="00000000">
        <w:rPr>
          <w:spacing w:val="1"/>
        </w:rPr>
        <w:t xml:space="preserve"> </w:t>
      </w:r>
      <w:r w:rsidR="00000000">
        <w:t>enhancing</w:t>
      </w:r>
      <w:r w:rsidR="00000000">
        <w:rPr>
          <w:spacing w:val="-8"/>
        </w:rPr>
        <w:t xml:space="preserve"> </w:t>
      </w:r>
      <w:r w:rsidR="00000000">
        <w:t>the</w:t>
      </w:r>
      <w:r w:rsidR="00000000">
        <w:rPr>
          <w:spacing w:val="-6"/>
        </w:rPr>
        <w:t xml:space="preserve"> </w:t>
      </w:r>
      <w:r w:rsidR="00000000">
        <w:t>characteristics</w:t>
      </w:r>
      <w:r w:rsidR="00000000">
        <w:rPr>
          <w:spacing w:val="-7"/>
        </w:rPr>
        <w:t xml:space="preserve"> </w:t>
      </w:r>
      <w:r w:rsidR="00000000">
        <w:t>that</w:t>
      </w:r>
      <w:r w:rsidR="00000000">
        <w:rPr>
          <w:spacing w:val="-9"/>
        </w:rPr>
        <w:t xml:space="preserve"> </w:t>
      </w:r>
      <w:r w:rsidR="00000000">
        <w:t>contribute</w:t>
      </w:r>
      <w:r w:rsidR="00000000">
        <w:rPr>
          <w:spacing w:val="-9"/>
        </w:rPr>
        <w:t xml:space="preserve"> </w:t>
      </w:r>
      <w:r w:rsidR="00000000">
        <w:t>to</w:t>
      </w:r>
      <w:r w:rsidR="00000000">
        <w:rPr>
          <w:spacing w:val="-5"/>
        </w:rPr>
        <w:t xml:space="preserve"> </w:t>
      </w:r>
      <w:r w:rsidR="00000000">
        <w:t>a</w:t>
      </w:r>
      <w:r w:rsidR="00000000">
        <w:rPr>
          <w:spacing w:val="-9"/>
        </w:rPr>
        <w:t xml:space="preserve"> </w:t>
      </w:r>
      <w:r w:rsidR="00000000">
        <w:t>longer</w:t>
      </w:r>
      <w:r w:rsidR="00000000">
        <w:rPr>
          <w:spacing w:val="-9"/>
        </w:rPr>
        <w:t xml:space="preserve"> </w:t>
      </w:r>
      <w:r w:rsidR="00000000">
        <w:t>shelf</w:t>
      </w:r>
      <w:r w:rsidR="00000000">
        <w:rPr>
          <w:spacing w:val="-6"/>
        </w:rPr>
        <w:t xml:space="preserve"> </w:t>
      </w:r>
      <w:r w:rsidR="00000000">
        <w:t>life.</w:t>
      </w:r>
      <w:r w:rsidR="00000000">
        <w:rPr>
          <w:spacing w:val="-8"/>
        </w:rPr>
        <w:t xml:space="preserve"> </w:t>
      </w:r>
      <w:r w:rsidR="00000000">
        <w:t>However,</w:t>
      </w:r>
      <w:r w:rsidR="00000000">
        <w:rPr>
          <w:spacing w:val="-7"/>
        </w:rPr>
        <w:t xml:space="preserve"> </w:t>
      </w:r>
      <w:r w:rsidR="00000000">
        <w:t>the</w:t>
      </w:r>
      <w:r w:rsidR="00000000">
        <w:rPr>
          <w:spacing w:val="-8"/>
        </w:rPr>
        <w:t xml:space="preserve"> </w:t>
      </w:r>
      <w:r w:rsidR="00000000">
        <w:t>increased</w:t>
      </w:r>
      <w:r w:rsidR="00000000">
        <w:rPr>
          <w:spacing w:val="-8"/>
        </w:rPr>
        <w:t xml:space="preserve"> </w:t>
      </w:r>
      <w:r w:rsidR="00000000">
        <w:t>use</w:t>
      </w:r>
      <w:r w:rsidR="00000000">
        <w:rPr>
          <w:spacing w:val="-9"/>
        </w:rPr>
        <w:t xml:space="preserve"> </w:t>
      </w:r>
      <w:r w:rsidR="00000000">
        <w:t>of</w:t>
      </w:r>
      <w:r w:rsidR="00000000">
        <w:rPr>
          <w:spacing w:val="-7"/>
        </w:rPr>
        <w:t xml:space="preserve"> </w:t>
      </w:r>
      <w:r w:rsidR="00000000">
        <w:t>non-</w:t>
      </w:r>
      <w:r w:rsidR="00000000">
        <w:rPr>
          <w:spacing w:val="-57"/>
        </w:rPr>
        <w:t xml:space="preserve"> </w:t>
      </w:r>
      <w:r w:rsidR="00000000">
        <w:t>biodegradable synthetic packaging materials has resulted in significant environmental challenges.</w:t>
      </w:r>
      <w:r w:rsidR="00000000">
        <w:rPr>
          <w:spacing w:val="1"/>
        </w:rPr>
        <w:t xml:space="preserve"> </w:t>
      </w:r>
      <w:r w:rsidR="00000000">
        <w:t>Consequently,</w:t>
      </w:r>
      <w:r w:rsidR="00000000">
        <w:rPr>
          <w:spacing w:val="-13"/>
        </w:rPr>
        <w:t xml:space="preserve"> </w:t>
      </w:r>
      <w:r w:rsidR="00000000">
        <w:t>there</w:t>
      </w:r>
      <w:r w:rsidR="00000000">
        <w:rPr>
          <w:spacing w:val="-14"/>
        </w:rPr>
        <w:t xml:space="preserve"> </w:t>
      </w:r>
      <w:r w:rsidR="00000000">
        <w:t>is</w:t>
      </w:r>
      <w:r w:rsidR="00000000">
        <w:rPr>
          <w:spacing w:val="-13"/>
        </w:rPr>
        <w:t xml:space="preserve"> </w:t>
      </w:r>
      <w:r w:rsidR="00000000">
        <w:t>a</w:t>
      </w:r>
      <w:r w:rsidR="00000000">
        <w:rPr>
          <w:spacing w:val="-14"/>
        </w:rPr>
        <w:t xml:space="preserve"> </w:t>
      </w:r>
      <w:r w:rsidR="00000000">
        <w:t>growing</w:t>
      </w:r>
      <w:r w:rsidR="00000000">
        <w:rPr>
          <w:spacing w:val="-13"/>
        </w:rPr>
        <w:t xml:space="preserve"> </w:t>
      </w:r>
      <w:r w:rsidR="00000000">
        <w:t>awareness</w:t>
      </w:r>
      <w:r w:rsidR="00000000">
        <w:rPr>
          <w:spacing w:val="-13"/>
        </w:rPr>
        <w:t xml:space="preserve"> </w:t>
      </w:r>
      <w:r w:rsidR="00000000">
        <w:t>of</w:t>
      </w:r>
      <w:r w:rsidR="00000000">
        <w:rPr>
          <w:spacing w:val="-11"/>
        </w:rPr>
        <w:t xml:space="preserve"> </w:t>
      </w:r>
      <w:r w:rsidR="00000000">
        <w:t>environmental</w:t>
      </w:r>
      <w:r w:rsidR="00000000">
        <w:rPr>
          <w:spacing w:val="-13"/>
        </w:rPr>
        <w:t xml:space="preserve"> </w:t>
      </w:r>
      <w:r w:rsidR="00000000">
        <w:t>pollution,</w:t>
      </w:r>
      <w:r w:rsidR="00000000">
        <w:rPr>
          <w:spacing w:val="-13"/>
        </w:rPr>
        <w:t xml:space="preserve"> </w:t>
      </w:r>
      <w:r w:rsidR="00000000">
        <w:t>prompting</w:t>
      </w:r>
      <w:r w:rsidR="00000000">
        <w:rPr>
          <w:spacing w:val="-13"/>
        </w:rPr>
        <w:t xml:space="preserve"> </w:t>
      </w:r>
      <w:r w:rsidR="00000000">
        <w:t>a</w:t>
      </w:r>
      <w:r w:rsidR="00000000">
        <w:rPr>
          <w:spacing w:val="-14"/>
        </w:rPr>
        <w:t xml:space="preserve"> </w:t>
      </w:r>
      <w:r w:rsidR="00000000">
        <w:t>demand</w:t>
      </w:r>
      <w:r w:rsidR="00000000">
        <w:rPr>
          <w:spacing w:val="-14"/>
        </w:rPr>
        <w:t xml:space="preserve"> </w:t>
      </w:r>
      <w:r w:rsidR="00000000">
        <w:t>for</w:t>
      </w:r>
      <w:r w:rsidR="00000000">
        <w:rPr>
          <w:spacing w:val="-14"/>
        </w:rPr>
        <w:t xml:space="preserve"> </w:t>
      </w:r>
      <w:r w:rsidR="00000000">
        <w:t>safe,</w:t>
      </w:r>
      <w:r w:rsidR="00000000">
        <w:rPr>
          <w:spacing w:val="-58"/>
        </w:rPr>
        <w:t xml:space="preserve"> </w:t>
      </w:r>
      <w:r w:rsidR="00000000">
        <w:t>ecologically</w:t>
      </w:r>
      <w:r w:rsidR="00000000">
        <w:rPr>
          <w:spacing w:val="1"/>
        </w:rPr>
        <w:t xml:space="preserve"> </w:t>
      </w:r>
      <w:r w:rsidR="00000000">
        <w:t>friendly,</w:t>
      </w:r>
      <w:r w:rsidR="00000000">
        <w:rPr>
          <w:spacing w:val="1"/>
        </w:rPr>
        <w:t xml:space="preserve"> </w:t>
      </w:r>
      <w:r w:rsidR="00000000">
        <w:t>and</w:t>
      </w:r>
      <w:r w:rsidR="00000000">
        <w:rPr>
          <w:spacing w:val="1"/>
        </w:rPr>
        <w:t xml:space="preserve"> </w:t>
      </w:r>
      <w:r w:rsidR="00000000">
        <w:t>biodegradable</w:t>
      </w:r>
      <w:r w:rsidR="00000000">
        <w:rPr>
          <w:spacing w:val="1"/>
        </w:rPr>
        <w:t xml:space="preserve"> </w:t>
      </w:r>
      <w:r w:rsidR="00000000">
        <w:t>alternatives.</w:t>
      </w:r>
      <w:r w:rsidR="00000000">
        <w:rPr>
          <w:spacing w:val="1"/>
        </w:rPr>
        <w:t xml:space="preserve"> </w:t>
      </w:r>
      <w:r w:rsidR="00000000">
        <w:t>Biodegradable</w:t>
      </w:r>
      <w:r w:rsidR="00000000">
        <w:rPr>
          <w:spacing w:val="1"/>
        </w:rPr>
        <w:t xml:space="preserve"> </w:t>
      </w:r>
      <w:r w:rsidR="00000000">
        <w:t>packaging</w:t>
      </w:r>
      <w:r w:rsidR="00000000">
        <w:rPr>
          <w:spacing w:val="1"/>
        </w:rPr>
        <w:t xml:space="preserve"> </w:t>
      </w:r>
      <w:r w:rsidR="00000000">
        <w:t>materials</w:t>
      </w:r>
      <w:r w:rsidR="00000000">
        <w:rPr>
          <w:spacing w:val="1"/>
        </w:rPr>
        <w:t xml:space="preserve"> </w:t>
      </w:r>
      <w:r w:rsidR="00000000">
        <w:t>are</w:t>
      </w:r>
      <w:r w:rsidR="00000000">
        <w:rPr>
          <w:spacing w:val="1"/>
        </w:rPr>
        <w:t xml:space="preserve"> </w:t>
      </w:r>
      <w:r w:rsidR="00000000">
        <w:t>primarily derived from renewable and sustainable sources such as agricultural or marine feedstocks.</w:t>
      </w:r>
      <w:r w:rsidR="00000000">
        <w:rPr>
          <w:spacing w:val="-57"/>
        </w:rPr>
        <w:t xml:space="preserve"> </w:t>
      </w:r>
      <w:r w:rsidR="00000000">
        <w:t>In</w:t>
      </w:r>
      <w:r w:rsidR="00000000">
        <w:rPr>
          <w:spacing w:val="-5"/>
        </w:rPr>
        <w:t xml:space="preserve"> </w:t>
      </w:r>
      <w:r w:rsidR="00000000">
        <w:t>this</w:t>
      </w:r>
      <w:r w:rsidR="00000000">
        <w:rPr>
          <w:spacing w:val="-4"/>
        </w:rPr>
        <w:t xml:space="preserve"> </w:t>
      </w:r>
      <w:r w:rsidR="00000000">
        <w:t>study,</w:t>
      </w:r>
      <w:r w:rsidR="00000000">
        <w:rPr>
          <w:spacing w:val="-4"/>
        </w:rPr>
        <w:t xml:space="preserve"> </w:t>
      </w:r>
      <w:r w:rsidR="00000000">
        <w:t>a</w:t>
      </w:r>
      <w:r w:rsidR="00000000">
        <w:rPr>
          <w:spacing w:val="-5"/>
        </w:rPr>
        <w:t xml:space="preserve"> </w:t>
      </w:r>
      <w:r w:rsidR="00000000">
        <w:t>biodegradable</w:t>
      </w:r>
      <w:r w:rsidR="00000000">
        <w:rPr>
          <w:spacing w:val="-4"/>
        </w:rPr>
        <w:t xml:space="preserve"> </w:t>
      </w:r>
      <w:r w:rsidR="00000000">
        <w:t>film</w:t>
      </w:r>
      <w:r w:rsidR="00000000">
        <w:rPr>
          <w:spacing w:val="-3"/>
        </w:rPr>
        <w:t xml:space="preserve"> </w:t>
      </w:r>
      <w:r w:rsidR="00000000">
        <w:t>is</w:t>
      </w:r>
      <w:r w:rsidR="00000000">
        <w:rPr>
          <w:spacing w:val="-3"/>
        </w:rPr>
        <w:t xml:space="preserve"> </w:t>
      </w:r>
      <w:r w:rsidR="00000000">
        <w:t>developed</w:t>
      </w:r>
      <w:r w:rsidR="00000000">
        <w:rPr>
          <w:spacing w:val="-4"/>
        </w:rPr>
        <w:t xml:space="preserve"> </w:t>
      </w:r>
      <w:r w:rsidR="00000000">
        <w:t>using</w:t>
      </w:r>
      <w:r w:rsidR="00000000">
        <w:rPr>
          <w:spacing w:val="-3"/>
        </w:rPr>
        <w:t xml:space="preserve"> </w:t>
      </w:r>
      <w:r w:rsidR="00000000">
        <w:t>banana</w:t>
      </w:r>
      <w:r w:rsidR="00000000">
        <w:rPr>
          <w:spacing w:val="-5"/>
        </w:rPr>
        <w:t xml:space="preserve"> </w:t>
      </w:r>
      <w:r w:rsidR="00000000">
        <w:t>peels</w:t>
      </w:r>
      <w:r w:rsidR="00000000">
        <w:rPr>
          <w:spacing w:val="-3"/>
        </w:rPr>
        <w:t xml:space="preserve"> </w:t>
      </w:r>
      <w:r w:rsidR="00000000">
        <w:t>and</w:t>
      </w:r>
      <w:r w:rsidR="00000000">
        <w:rPr>
          <w:spacing w:val="-4"/>
        </w:rPr>
        <w:t xml:space="preserve"> </w:t>
      </w:r>
      <w:r w:rsidR="00000000">
        <w:t>egg</w:t>
      </w:r>
      <w:r w:rsidR="00000000">
        <w:rPr>
          <w:spacing w:val="-1"/>
        </w:rPr>
        <w:t xml:space="preserve"> </w:t>
      </w:r>
      <w:r w:rsidR="00000000">
        <w:t>shells,</w:t>
      </w:r>
      <w:r w:rsidR="00000000">
        <w:rPr>
          <w:spacing w:val="-4"/>
        </w:rPr>
        <w:t xml:space="preserve"> </w:t>
      </w:r>
      <w:r w:rsidR="00000000">
        <w:t>aiming</w:t>
      </w:r>
      <w:r w:rsidR="00000000">
        <w:rPr>
          <w:spacing w:val="-3"/>
        </w:rPr>
        <w:t xml:space="preserve"> </w:t>
      </w:r>
      <w:r w:rsidR="00000000">
        <w:t>to</w:t>
      </w:r>
      <w:r w:rsidR="00000000">
        <w:rPr>
          <w:spacing w:val="-3"/>
        </w:rPr>
        <w:t xml:space="preserve"> </w:t>
      </w:r>
      <w:r w:rsidR="00000000">
        <w:t>create</w:t>
      </w:r>
      <w:r w:rsidR="00000000">
        <w:rPr>
          <w:spacing w:val="-4"/>
        </w:rPr>
        <w:t xml:space="preserve"> </w:t>
      </w:r>
      <w:r w:rsidR="00000000">
        <w:t>a</w:t>
      </w:r>
      <w:r w:rsidR="00000000">
        <w:rPr>
          <w:spacing w:val="-58"/>
        </w:rPr>
        <w:t xml:space="preserve"> </w:t>
      </w:r>
      <w:r w:rsidR="00000000">
        <w:t>completely</w:t>
      </w:r>
      <w:r w:rsidR="00000000">
        <w:rPr>
          <w:spacing w:val="1"/>
        </w:rPr>
        <w:t xml:space="preserve"> </w:t>
      </w:r>
      <w:r w:rsidR="00000000">
        <w:t>eco-friendly</w:t>
      </w:r>
      <w:r w:rsidR="00000000">
        <w:rPr>
          <w:spacing w:val="1"/>
        </w:rPr>
        <w:t xml:space="preserve"> </w:t>
      </w:r>
      <w:r w:rsidR="00000000">
        <w:t>solution.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1"/>
        </w:rPr>
        <w:t xml:space="preserve"> </w:t>
      </w:r>
      <w:r w:rsidR="00000000">
        <w:t>objectives</w:t>
      </w:r>
      <w:r w:rsidR="00000000">
        <w:rPr>
          <w:spacing w:val="1"/>
        </w:rPr>
        <w:t xml:space="preserve"> </w:t>
      </w:r>
      <w:r w:rsidR="00000000">
        <w:t>of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1"/>
        </w:rPr>
        <w:t xml:space="preserve"> </w:t>
      </w:r>
      <w:r w:rsidR="00000000">
        <w:t>research</w:t>
      </w:r>
      <w:r w:rsidR="00000000">
        <w:rPr>
          <w:spacing w:val="1"/>
        </w:rPr>
        <w:t xml:space="preserve"> </w:t>
      </w:r>
      <w:r w:rsidR="00000000">
        <w:t>include</w:t>
      </w:r>
      <w:r w:rsidR="00000000">
        <w:rPr>
          <w:spacing w:val="1"/>
        </w:rPr>
        <w:t xml:space="preserve"> </w:t>
      </w:r>
      <w:r w:rsidR="00000000">
        <w:t>analyzing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1"/>
        </w:rPr>
        <w:t xml:space="preserve"> </w:t>
      </w:r>
      <w:r w:rsidR="00000000">
        <w:t>film's</w:t>
      </w:r>
      <w:r w:rsidR="00000000">
        <w:rPr>
          <w:spacing w:val="1"/>
        </w:rPr>
        <w:t xml:space="preserve"> </w:t>
      </w:r>
      <w:r w:rsidR="00000000">
        <w:t>properties to gain insights into its functionality. Various tests, including mechanical tests, water</w:t>
      </w:r>
      <w:r w:rsidR="00000000">
        <w:rPr>
          <w:spacing w:val="1"/>
        </w:rPr>
        <w:t xml:space="preserve"> </w:t>
      </w:r>
      <w:r w:rsidR="00000000">
        <w:t>absorption</w:t>
      </w:r>
      <w:r w:rsidR="00000000">
        <w:rPr>
          <w:spacing w:val="1"/>
        </w:rPr>
        <w:t xml:space="preserve"> </w:t>
      </w:r>
      <w:r w:rsidR="00000000">
        <w:t>tests,</w:t>
      </w:r>
      <w:r w:rsidR="00000000">
        <w:rPr>
          <w:spacing w:val="1"/>
        </w:rPr>
        <w:t xml:space="preserve"> </w:t>
      </w:r>
      <w:r w:rsidR="00000000">
        <w:t>and</w:t>
      </w:r>
      <w:r w:rsidR="00000000">
        <w:rPr>
          <w:spacing w:val="1"/>
        </w:rPr>
        <w:t xml:space="preserve"> </w:t>
      </w:r>
      <w:r w:rsidR="00000000">
        <w:t>Fourier</w:t>
      </w:r>
      <w:r w:rsidR="00000000">
        <w:rPr>
          <w:spacing w:val="1"/>
        </w:rPr>
        <w:t xml:space="preserve"> </w:t>
      </w:r>
      <w:r w:rsidR="00000000">
        <w:t>Transform</w:t>
      </w:r>
      <w:r w:rsidR="00000000">
        <w:rPr>
          <w:spacing w:val="1"/>
        </w:rPr>
        <w:t xml:space="preserve"> </w:t>
      </w:r>
      <w:r w:rsidR="00000000">
        <w:t>Infrared</w:t>
      </w:r>
      <w:r w:rsidR="00000000">
        <w:rPr>
          <w:spacing w:val="1"/>
        </w:rPr>
        <w:t xml:space="preserve"> </w:t>
      </w:r>
      <w:r w:rsidR="00000000">
        <w:t>Tests,</w:t>
      </w:r>
      <w:r w:rsidR="00000000">
        <w:rPr>
          <w:spacing w:val="1"/>
        </w:rPr>
        <w:t xml:space="preserve"> </w:t>
      </w:r>
      <w:r w:rsidR="00000000">
        <w:t>are</w:t>
      </w:r>
      <w:r w:rsidR="00000000">
        <w:rPr>
          <w:spacing w:val="1"/>
        </w:rPr>
        <w:t xml:space="preserve"> </w:t>
      </w:r>
      <w:r w:rsidR="00000000">
        <w:t>conducted</w:t>
      </w:r>
      <w:r w:rsidR="00000000">
        <w:rPr>
          <w:spacing w:val="1"/>
        </w:rPr>
        <w:t xml:space="preserve"> </w:t>
      </w:r>
      <w:r w:rsidR="00000000">
        <w:t>to</w:t>
      </w:r>
      <w:r w:rsidR="00000000">
        <w:rPr>
          <w:spacing w:val="1"/>
        </w:rPr>
        <w:t xml:space="preserve"> </w:t>
      </w:r>
      <w:r w:rsidR="00000000">
        <w:t>assess</w:t>
      </w:r>
      <w:r w:rsidR="00000000">
        <w:rPr>
          <w:spacing w:val="1"/>
        </w:rPr>
        <w:t xml:space="preserve"> </w:t>
      </w:r>
      <w:r w:rsidR="00000000">
        <w:t>the</w:t>
      </w:r>
      <w:r w:rsidR="00000000">
        <w:rPr>
          <w:spacing w:val="1"/>
        </w:rPr>
        <w:t xml:space="preserve"> </w:t>
      </w:r>
      <w:r w:rsidR="00000000">
        <w:t>film's</w:t>
      </w:r>
      <w:r w:rsidR="00000000">
        <w:rPr>
          <w:spacing w:val="1"/>
        </w:rPr>
        <w:t xml:space="preserve"> </w:t>
      </w:r>
      <w:r w:rsidR="00000000">
        <w:rPr>
          <w:shd w:val="clear" w:color="auto" w:fill="FFFFFF"/>
        </w:rPr>
        <w:t>performance.</w:t>
      </w:r>
    </w:p>
    <w:p w14:paraId="0C7CAB11" w14:textId="77777777" w:rsidR="00BD5AE0" w:rsidRDefault="00000000">
      <w:pPr>
        <w:spacing w:before="1"/>
        <w:ind w:left="896" w:right="1203"/>
        <w:jc w:val="center"/>
        <w:rPr>
          <w:b/>
          <w:i/>
          <w:sz w:val="20"/>
        </w:rPr>
      </w:pPr>
      <w:r>
        <w:rPr>
          <w:b/>
          <w:i/>
          <w:sz w:val="20"/>
          <w:shd w:val="clear" w:color="auto" w:fill="FFFFFF"/>
        </w:rPr>
        <w:t>Keywords: Biodegradable</w:t>
      </w:r>
      <w:r>
        <w:rPr>
          <w:b/>
          <w:i/>
          <w:spacing w:val="-4"/>
          <w:sz w:val="20"/>
          <w:shd w:val="clear" w:color="auto" w:fill="FFFFFF"/>
        </w:rPr>
        <w:t xml:space="preserve"> </w:t>
      </w:r>
      <w:r>
        <w:rPr>
          <w:b/>
          <w:i/>
          <w:sz w:val="20"/>
          <w:shd w:val="clear" w:color="auto" w:fill="FFFFFF"/>
        </w:rPr>
        <w:t>packaging,</w:t>
      </w:r>
      <w:r>
        <w:rPr>
          <w:b/>
          <w:i/>
          <w:spacing w:val="-3"/>
          <w:sz w:val="20"/>
          <w:shd w:val="clear" w:color="auto" w:fill="FFFFFF"/>
        </w:rPr>
        <w:t xml:space="preserve"> </w:t>
      </w:r>
      <w:r>
        <w:rPr>
          <w:b/>
          <w:i/>
          <w:sz w:val="20"/>
          <w:shd w:val="clear" w:color="auto" w:fill="FFFFFF"/>
        </w:rPr>
        <w:t>eco-friendly</w:t>
      </w:r>
      <w:r>
        <w:rPr>
          <w:b/>
          <w:i/>
          <w:spacing w:val="-2"/>
          <w:sz w:val="20"/>
          <w:shd w:val="clear" w:color="auto" w:fill="FFFFFF"/>
        </w:rPr>
        <w:t xml:space="preserve"> </w:t>
      </w:r>
      <w:r>
        <w:rPr>
          <w:b/>
          <w:i/>
          <w:sz w:val="20"/>
          <w:shd w:val="clear" w:color="auto" w:fill="FFFFFF"/>
        </w:rPr>
        <w:t>and</w:t>
      </w:r>
      <w:r>
        <w:rPr>
          <w:b/>
          <w:i/>
          <w:spacing w:val="-3"/>
          <w:sz w:val="20"/>
          <w:shd w:val="clear" w:color="auto" w:fill="FFFFFF"/>
        </w:rPr>
        <w:t xml:space="preserve"> </w:t>
      </w:r>
      <w:r>
        <w:rPr>
          <w:b/>
          <w:i/>
          <w:sz w:val="20"/>
          <w:shd w:val="clear" w:color="auto" w:fill="FFFFFF"/>
        </w:rPr>
        <w:t>Fourier</w:t>
      </w:r>
      <w:r>
        <w:rPr>
          <w:b/>
          <w:i/>
          <w:spacing w:val="-3"/>
          <w:sz w:val="20"/>
          <w:shd w:val="clear" w:color="auto" w:fill="FFFFFF"/>
        </w:rPr>
        <w:t xml:space="preserve"> </w:t>
      </w:r>
      <w:r>
        <w:rPr>
          <w:b/>
          <w:i/>
          <w:sz w:val="20"/>
          <w:shd w:val="clear" w:color="auto" w:fill="FFFFFF"/>
        </w:rPr>
        <w:t>Transform</w:t>
      </w:r>
      <w:r>
        <w:rPr>
          <w:b/>
          <w:i/>
          <w:spacing w:val="-2"/>
          <w:sz w:val="20"/>
          <w:shd w:val="clear" w:color="auto" w:fill="FFFFFF"/>
        </w:rPr>
        <w:t xml:space="preserve"> </w:t>
      </w:r>
      <w:r>
        <w:rPr>
          <w:b/>
          <w:i/>
          <w:sz w:val="20"/>
          <w:shd w:val="clear" w:color="auto" w:fill="FFFFFF"/>
        </w:rPr>
        <w:t>Infrared</w:t>
      </w:r>
      <w:r>
        <w:rPr>
          <w:b/>
          <w:i/>
          <w:spacing w:val="-1"/>
          <w:sz w:val="20"/>
          <w:shd w:val="clear" w:color="auto" w:fill="FFFFFF"/>
        </w:rPr>
        <w:t xml:space="preserve"> </w:t>
      </w:r>
      <w:r>
        <w:rPr>
          <w:b/>
          <w:i/>
          <w:sz w:val="20"/>
          <w:shd w:val="clear" w:color="auto" w:fill="FFFFFF"/>
        </w:rPr>
        <w:t>Test.</w:t>
      </w:r>
    </w:p>
    <w:p w14:paraId="25BB5D61" w14:textId="77777777" w:rsidR="00BD5AE0" w:rsidRDefault="00000000">
      <w:pPr>
        <w:spacing w:before="115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RASTEMS-2023_A193</w:t>
      </w:r>
    </w:p>
    <w:p w14:paraId="1FFA208A" w14:textId="77777777" w:rsidR="00BD5AE0" w:rsidRDefault="00000000">
      <w:pPr>
        <w:pStyle w:val="Heading2"/>
        <w:spacing w:line="360" w:lineRule="auto"/>
        <w:ind w:left="1244" w:right="650" w:hanging="6"/>
      </w:pPr>
      <w:r>
        <w:t>CLOSED</w:t>
      </w:r>
      <w:r>
        <w:rPr>
          <w:spacing w:val="1"/>
        </w:rPr>
        <w:t xml:space="preserve"> </w:t>
      </w:r>
      <w:r>
        <w:t>INTERVAL APPROXIMATION OF HEXAGONAL FUZZY</w:t>
      </w:r>
      <w:r>
        <w:rPr>
          <w:spacing w:val="1"/>
        </w:rPr>
        <w:t xml:space="preserve"> </w:t>
      </w:r>
      <w:r>
        <w:t>NUMBERS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INTERVAL</w:t>
      </w:r>
      <w:r>
        <w:rPr>
          <w:spacing w:val="-5"/>
        </w:rPr>
        <w:t xml:space="preserve"> </w:t>
      </w:r>
      <w:r>
        <w:t>DATA-BASED</w:t>
      </w:r>
      <w:r>
        <w:rPr>
          <w:spacing w:val="-5"/>
        </w:rPr>
        <w:t xml:space="preserve"> </w:t>
      </w:r>
      <w:r>
        <w:t>TRANSPORTATION</w:t>
      </w:r>
      <w:r>
        <w:rPr>
          <w:spacing w:val="-1"/>
        </w:rPr>
        <w:t xml:space="preserve"> </w:t>
      </w:r>
      <w:r>
        <w:t>PROBLEMS</w:t>
      </w:r>
    </w:p>
    <w:p w14:paraId="59BF20DA" w14:textId="77777777" w:rsidR="00BD5AE0" w:rsidRDefault="00000000">
      <w:pPr>
        <w:pStyle w:val="ListParagraph"/>
        <w:numPr>
          <w:ilvl w:val="0"/>
          <w:numId w:val="1"/>
        </w:numPr>
        <w:tabs>
          <w:tab w:val="left" w:pos="2603"/>
        </w:tabs>
        <w:ind w:right="1841" w:hanging="2039"/>
        <w:jc w:val="left"/>
        <w:rPr>
          <w:i/>
          <w:sz w:val="18"/>
        </w:rPr>
      </w:pPr>
      <w:r>
        <w:rPr>
          <w:i/>
          <w:sz w:val="20"/>
        </w:rPr>
        <w:t>Jaya,Research Scholar, (Mother Teresa Women’s University, Kodaikanal, Tamilnadu,</w:t>
      </w:r>
      <w:r>
        <w:rPr>
          <w:i/>
          <w:spacing w:val="-47"/>
          <w:sz w:val="20"/>
        </w:rPr>
        <w:t xml:space="preserve"> </w:t>
      </w:r>
      <w:hyperlink r:id="rId416">
        <w:r>
          <w:rPr>
            <w:i/>
            <w:sz w:val="20"/>
          </w:rPr>
          <w:t>India);jayasaravanandgl@gmail.com</w:t>
        </w:r>
      </w:hyperlink>
    </w:p>
    <w:p w14:paraId="145C396B" w14:textId="77777777" w:rsidR="00BD5AE0" w:rsidRDefault="00000000">
      <w:pPr>
        <w:pStyle w:val="ListParagraph"/>
        <w:numPr>
          <w:ilvl w:val="0"/>
          <w:numId w:val="1"/>
        </w:numPr>
        <w:tabs>
          <w:tab w:val="left" w:pos="2723"/>
        </w:tabs>
        <w:spacing w:before="1"/>
        <w:ind w:left="3448" w:right="1933" w:hanging="927"/>
        <w:jc w:val="left"/>
        <w:rPr>
          <w:i/>
          <w:sz w:val="20"/>
        </w:rPr>
      </w:pPr>
      <w:r>
        <w:rPr>
          <w:i/>
          <w:sz w:val="20"/>
        </w:rPr>
        <w:t>Vimala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,Assistant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Professor,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(Mother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Teresa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Women’s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University, Kodaikanal,Tamilnadu,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India);</w:t>
      </w:r>
      <w:r>
        <w:rPr>
          <w:i/>
          <w:spacing w:val="5"/>
          <w:sz w:val="20"/>
        </w:rPr>
        <w:t xml:space="preserve"> </w:t>
      </w:r>
      <w:hyperlink r:id="rId417">
        <w:r>
          <w:rPr>
            <w:i/>
            <w:sz w:val="20"/>
          </w:rPr>
          <w:t>tvimss@gmail.com.</w:t>
        </w:r>
      </w:hyperlink>
    </w:p>
    <w:p w14:paraId="311378C4" w14:textId="77777777" w:rsidR="00BD5AE0" w:rsidRDefault="00000000">
      <w:pPr>
        <w:spacing w:line="228" w:lineRule="exact"/>
        <w:ind w:left="5634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30CC833" w14:textId="77777777" w:rsidR="00BD5AE0" w:rsidRDefault="00000000">
      <w:pPr>
        <w:pStyle w:val="BodyText"/>
        <w:spacing w:line="276" w:lineRule="auto"/>
        <w:ind w:left="1160" w:right="563" w:firstLine="719"/>
        <w:jc w:val="both"/>
      </w:pPr>
      <w:r>
        <w:t>Because of globalization in the current technological era as well as unpredictable variables,</w:t>
      </w:r>
      <w:r>
        <w:rPr>
          <w:spacing w:val="-57"/>
        </w:rPr>
        <w:t xml:space="preserve"> </w:t>
      </w:r>
      <w:r>
        <w:t>transportation factors can vary within a specific range of a particular time frame. It is difficult to</w:t>
      </w:r>
      <w:r>
        <w:rPr>
          <w:spacing w:val="1"/>
        </w:rPr>
        <w:t xml:space="preserve"> </w:t>
      </w:r>
      <w:r>
        <w:t>accurately analyse supply, demand, and transportation costs in a transportation problem due to the</w:t>
      </w:r>
      <w:r>
        <w:rPr>
          <w:spacing w:val="1"/>
        </w:rPr>
        <w:t xml:space="preserve"> </w:t>
      </w:r>
      <w:r>
        <w:t>inconsistency</w:t>
      </w:r>
      <w:r>
        <w:rPr>
          <w:spacing w:val="-10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economic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environmental</w:t>
      </w:r>
      <w:r>
        <w:rPr>
          <w:spacing w:val="-7"/>
        </w:rPr>
        <w:t xml:space="preserve"> </w:t>
      </w:r>
      <w:r>
        <w:t>factors</w:t>
      </w:r>
      <w:r>
        <w:rPr>
          <w:spacing w:val="-7"/>
        </w:rPr>
        <w:t xml:space="preserve"> </w:t>
      </w:r>
      <w:r>
        <w:t>(TP).</w:t>
      </w:r>
      <w:r>
        <w:rPr>
          <w:spacing w:val="-9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challenging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exact</w:t>
      </w:r>
      <w:r>
        <w:rPr>
          <w:spacing w:val="-8"/>
        </w:rPr>
        <w:t xml:space="preserve"> </w:t>
      </w:r>
      <w:r>
        <w:t>approach</w:t>
      </w:r>
      <w:r>
        <w:rPr>
          <w:spacing w:val="-8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determine the IDBTP's precise solution in a reasonable amount of time, especially for large-scale</w:t>
      </w:r>
      <w:r>
        <w:rPr>
          <w:spacing w:val="1"/>
        </w:rPr>
        <w:t xml:space="preserve"> </w:t>
      </w:r>
      <w:r>
        <w:t>problems with enormous interval widths.</w:t>
      </w:r>
      <w:r>
        <w:rPr>
          <w:spacing w:val="1"/>
        </w:rPr>
        <w:t xml:space="preserve"> </w:t>
      </w:r>
      <w:r>
        <w:t>The purpose of this work is to solve a transportation</w:t>
      </w:r>
      <w:r>
        <w:rPr>
          <w:spacing w:val="1"/>
        </w:rPr>
        <w:t xml:space="preserve"> </w:t>
      </w:r>
      <w:r>
        <w:t>problem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supply,</w:t>
      </w:r>
      <w:r>
        <w:rPr>
          <w:spacing w:val="-12"/>
        </w:rPr>
        <w:t xml:space="preserve"> </w:t>
      </w:r>
      <w:r>
        <w:t>demand,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transportation</w:t>
      </w:r>
      <w:r>
        <w:rPr>
          <w:spacing w:val="-9"/>
        </w:rPr>
        <w:t xml:space="preserve"> </w:t>
      </w:r>
      <w:r>
        <w:t>costs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hexagonal</w:t>
      </w:r>
      <w:r>
        <w:rPr>
          <w:spacing w:val="-8"/>
        </w:rPr>
        <w:t xml:space="preserve"> </w:t>
      </w:r>
      <w:r>
        <w:t>fuzzy</w:t>
      </w:r>
      <w:r>
        <w:rPr>
          <w:spacing w:val="-11"/>
        </w:rPr>
        <w:t xml:space="preserve"> </w:t>
      </w:r>
      <w:r>
        <w:t>numbers</w:t>
      </w:r>
      <w:r>
        <w:rPr>
          <w:spacing w:val="-8"/>
        </w:rPr>
        <w:t xml:space="preserve"> </w:t>
      </w:r>
      <w:r>
        <w:t>(HFNs).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closed</w:t>
      </w:r>
      <w:r>
        <w:rPr>
          <w:spacing w:val="-6"/>
        </w:rPr>
        <w:t xml:space="preserve"> </w:t>
      </w:r>
      <w:r>
        <w:t>interval</w:t>
      </w:r>
      <w:r>
        <w:rPr>
          <w:spacing w:val="-5"/>
        </w:rPr>
        <w:t xml:space="preserve"> </w:t>
      </w:r>
      <w:r>
        <w:t>approximation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hexagonal</w:t>
      </w:r>
      <w:r>
        <w:rPr>
          <w:spacing w:val="-5"/>
        </w:rPr>
        <w:t xml:space="preserve"> </w:t>
      </w:r>
      <w:r>
        <w:t>fuzzy</w:t>
      </w:r>
      <w:r>
        <w:rPr>
          <w:spacing w:val="-7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effective</w:t>
      </w:r>
      <w:r>
        <w:rPr>
          <w:spacing w:val="-7"/>
        </w:rPr>
        <w:t xml:space="preserve"> </w:t>
      </w:r>
      <w:r>
        <w:t>interval</w:t>
      </w:r>
      <w:r>
        <w:rPr>
          <w:spacing w:val="-57"/>
        </w:rPr>
        <w:t xml:space="preserve"> </w:t>
      </w:r>
      <w:r>
        <w:t>approximations</w:t>
      </w:r>
      <w:r>
        <w:rPr>
          <w:spacing w:val="-12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resolving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IDBTP.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suggested</w:t>
      </w:r>
      <w:r>
        <w:rPr>
          <w:spacing w:val="-11"/>
        </w:rPr>
        <w:t xml:space="preserve"> </w:t>
      </w:r>
      <w:r>
        <w:t>closed</w:t>
      </w:r>
      <w:r>
        <w:rPr>
          <w:spacing w:val="-11"/>
        </w:rPr>
        <w:t xml:space="preserve"> </w:t>
      </w:r>
      <w:r>
        <w:t>interval</w:t>
      </w:r>
      <w:r>
        <w:rPr>
          <w:spacing w:val="-8"/>
        </w:rPr>
        <w:t xml:space="preserve"> </w:t>
      </w:r>
      <w:r>
        <w:t>approximation</w:t>
      </w:r>
      <w:r>
        <w:rPr>
          <w:spacing w:val="-11"/>
        </w:rPr>
        <w:t xml:space="preserve"> </w:t>
      </w:r>
      <w:r>
        <w:t>method,</w:t>
      </w:r>
      <w:r>
        <w:rPr>
          <w:spacing w:val="-1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IDBTP is first transformed into a fuzzy transportation problem (FTP) using the hexagonal fuzzy</w:t>
      </w:r>
      <w:r>
        <w:rPr>
          <w:spacing w:val="1"/>
        </w:rPr>
        <w:t xml:space="preserve"> </w:t>
      </w:r>
      <w:r>
        <w:t>transformation</w:t>
      </w:r>
      <w:r>
        <w:rPr>
          <w:spacing w:val="-8"/>
        </w:rPr>
        <w:t xml:space="preserve"> </w:t>
      </w:r>
      <w:r>
        <w:t>approach.</w:t>
      </w:r>
      <w:r>
        <w:rPr>
          <w:spacing w:val="-8"/>
        </w:rPr>
        <w:t xml:space="preserve"> </w:t>
      </w:r>
      <w:r>
        <w:t>Based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centroid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Robust</w:t>
      </w:r>
      <w:r>
        <w:rPr>
          <w:spacing w:val="-7"/>
        </w:rPr>
        <w:t xml:space="preserve"> </w:t>
      </w:r>
      <w:r>
        <w:t>ranking</w:t>
      </w:r>
      <w:r>
        <w:rPr>
          <w:spacing w:val="-7"/>
        </w:rPr>
        <w:t xml:space="preserve"> </w:t>
      </w:r>
      <w:r>
        <w:t>procedures,</w:t>
      </w:r>
      <w:r>
        <w:rPr>
          <w:spacing w:val="-7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innovative</w:t>
      </w:r>
      <w:r>
        <w:rPr>
          <w:spacing w:val="-10"/>
        </w:rPr>
        <w:t xml:space="preserve"> </w:t>
      </w:r>
      <w:r>
        <w:t>ranking</w:t>
      </w:r>
      <w:r>
        <w:rPr>
          <w:spacing w:val="-57"/>
        </w:rPr>
        <w:t xml:space="preserve"> </w:t>
      </w:r>
      <w:r>
        <w:t>techniques are then introduced to convert the Hexagonal fuzzier number into the suitable crispness</w:t>
      </w:r>
      <w:r>
        <w:rPr>
          <w:spacing w:val="1"/>
        </w:rPr>
        <w:t xml:space="preserve"> </w:t>
      </w:r>
      <w:r>
        <w:t>(non-fuzzy).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minimum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solution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discovered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combining</w:t>
      </w:r>
      <w:r>
        <w:rPr>
          <w:spacing w:val="1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cost</w:t>
      </w:r>
      <w:r>
        <w:rPr>
          <w:spacing w:val="1"/>
        </w:rPr>
        <w:t xml:space="preserve"> </w:t>
      </w:r>
      <w:r>
        <w:t>penalty</w:t>
      </w:r>
      <w:r>
        <w:rPr>
          <w:spacing w:val="1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with the U-V method.</w:t>
      </w:r>
    </w:p>
    <w:p w14:paraId="2C6933EE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AF9FE69" w14:textId="77777777" w:rsidR="00BD5AE0" w:rsidRDefault="00BD5AE0">
      <w:pPr>
        <w:pStyle w:val="BodyText"/>
        <w:rPr>
          <w:sz w:val="20"/>
        </w:rPr>
      </w:pPr>
    </w:p>
    <w:p w14:paraId="43A1F0E3" w14:textId="77777777" w:rsidR="00BD5AE0" w:rsidRDefault="00BD5AE0">
      <w:pPr>
        <w:pStyle w:val="BodyText"/>
        <w:spacing w:before="7"/>
        <w:rPr>
          <w:sz w:val="22"/>
        </w:rPr>
      </w:pPr>
    </w:p>
    <w:p w14:paraId="36A32023" w14:textId="77777777" w:rsidR="00BD5AE0" w:rsidRDefault="00000000">
      <w:pPr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RASTEMS-2023_A194</w:t>
      </w:r>
    </w:p>
    <w:p w14:paraId="2B14B93B" w14:textId="77777777" w:rsidR="00BD5AE0" w:rsidRDefault="00000000">
      <w:pPr>
        <w:pStyle w:val="Heading2"/>
        <w:spacing w:line="362" w:lineRule="auto"/>
        <w:ind w:left="825"/>
      </w:pPr>
      <w:r>
        <w:t>REMOVAL OF VAT RED 13 DYE FROM AQUEOUS SOLUTION USING</w:t>
      </w:r>
      <w:r>
        <w:rPr>
          <w:spacing w:val="-67"/>
        </w:rPr>
        <w:t xml:space="preserve"> </w:t>
      </w:r>
      <w:r>
        <w:t>EICHHORNIA</w:t>
      </w:r>
      <w:r>
        <w:rPr>
          <w:spacing w:val="-1"/>
        </w:rPr>
        <w:t xml:space="preserve"> </w:t>
      </w:r>
      <w:r>
        <w:t>CRASSIPES LEAVES</w:t>
      </w:r>
      <w:r>
        <w:rPr>
          <w:spacing w:val="-1"/>
        </w:rPr>
        <w:t xml:space="preserve"> </w:t>
      </w:r>
      <w:r>
        <w:t>AS ADSORBENT</w:t>
      </w:r>
    </w:p>
    <w:p w14:paraId="5512D018" w14:textId="77777777" w:rsidR="00BD5AE0" w:rsidRDefault="00000000">
      <w:pPr>
        <w:spacing w:line="224" w:lineRule="exact"/>
        <w:ind w:left="3813" w:right="3224"/>
        <w:jc w:val="center"/>
        <w:rPr>
          <w:b/>
          <w:i/>
          <w:sz w:val="20"/>
        </w:rPr>
      </w:pPr>
      <w:r>
        <w:rPr>
          <w:b/>
          <w:i/>
          <w:sz w:val="20"/>
        </w:rPr>
        <w:t>S.HEMALATHA</w:t>
      </w:r>
    </w:p>
    <w:p w14:paraId="4DC60362" w14:textId="77777777" w:rsidR="00BD5AE0" w:rsidRDefault="000E09AB">
      <w:pPr>
        <w:ind w:left="1686" w:right="1103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59488" behindDoc="1" locked="0" layoutInCell="1" allowOverlap="1" wp14:anchorId="3D238854" wp14:editId="1731D117">
                <wp:simplePos x="0" y="0"/>
                <wp:positionH relativeFrom="page">
                  <wp:posOffset>673100</wp:posOffset>
                </wp:positionH>
                <wp:positionV relativeFrom="paragraph">
                  <wp:posOffset>292100</wp:posOffset>
                </wp:positionV>
                <wp:extent cx="6363335" cy="6290945"/>
                <wp:effectExtent l="0" t="0" r="0" b="0"/>
                <wp:wrapNone/>
                <wp:docPr id="666520847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3335" cy="6290945"/>
                          <a:chOff x="1060" y="460"/>
                          <a:chExt cx="10021" cy="9907"/>
                        </a:xfrm>
                      </wpg:grpSpPr>
                      <pic:pic xmlns:pic="http://schemas.openxmlformats.org/drawingml/2006/picture">
                        <pic:nvPicPr>
                          <pic:cNvPr id="1295489672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58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3527023" name="AutoShape 16"/>
                        <wps:cNvSpPr>
                          <a:spLocks/>
                        </wps:cNvSpPr>
                        <wps:spPr bwMode="auto">
                          <a:xfrm>
                            <a:off x="1440" y="460"/>
                            <a:ext cx="9640" cy="2994"/>
                          </a:xfrm>
                          <a:custGeom>
                            <a:avLst/>
                            <a:gdLst>
                              <a:gd name="T0" fmla="+- 0 7521 1440"/>
                              <a:gd name="T1" fmla="*/ T0 w 9640"/>
                              <a:gd name="T2" fmla="+- 0 460 460"/>
                              <a:gd name="T3" fmla="*/ 460 h 2994"/>
                              <a:gd name="T4" fmla="+- 0 4998 1440"/>
                              <a:gd name="T5" fmla="*/ T4 w 9640"/>
                              <a:gd name="T6" fmla="+- 0 460 460"/>
                              <a:gd name="T7" fmla="*/ 460 h 2994"/>
                              <a:gd name="T8" fmla="+- 0 4998 1440"/>
                              <a:gd name="T9" fmla="*/ T8 w 9640"/>
                              <a:gd name="T10" fmla="+- 0 691 460"/>
                              <a:gd name="T11" fmla="*/ 691 h 2994"/>
                              <a:gd name="T12" fmla="+- 0 7521 1440"/>
                              <a:gd name="T13" fmla="*/ T12 w 9640"/>
                              <a:gd name="T14" fmla="+- 0 691 460"/>
                              <a:gd name="T15" fmla="*/ 691 h 2994"/>
                              <a:gd name="T16" fmla="+- 0 7521 1440"/>
                              <a:gd name="T17" fmla="*/ T16 w 9640"/>
                              <a:gd name="T18" fmla="+- 0 460 460"/>
                              <a:gd name="T19" fmla="*/ 460 h 2994"/>
                              <a:gd name="T20" fmla="+- 0 11080 1440"/>
                              <a:gd name="T21" fmla="*/ T20 w 9640"/>
                              <a:gd name="T22" fmla="+- 0 1591 460"/>
                              <a:gd name="T23" fmla="*/ 1591 h 2994"/>
                              <a:gd name="T24" fmla="+- 0 2712 1440"/>
                              <a:gd name="T25" fmla="*/ T24 w 9640"/>
                              <a:gd name="T26" fmla="+- 0 1591 460"/>
                              <a:gd name="T27" fmla="*/ 1591 h 2994"/>
                              <a:gd name="T28" fmla="+- 0 2712 1440"/>
                              <a:gd name="T29" fmla="*/ T28 w 9640"/>
                              <a:gd name="T30" fmla="+- 0 1591 460"/>
                              <a:gd name="T31" fmla="*/ 1591 h 2994"/>
                              <a:gd name="T32" fmla="+- 0 1440 1440"/>
                              <a:gd name="T33" fmla="*/ T32 w 9640"/>
                              <a:gd name="T34" fmla="+- 0 1591 460"/>
                              <a:gd name="T35" fmla="*/ 1591 h 2994"/>
                              <a:gd name="T36" fmla="+- 0 1440 1440"/>
                              <a:gd name="T37" fmla="*/ T36 w 9640"/>
                              <a:gd name="T38" fmla="+- 0 1867 460"/>
                              <a:gd name="T39" fmla="*/ 1867 h 2994"/>
                              <a:gd name="T40" fmla="+- 0 2712 1440"/>
                              <a:gd name="T41" fmla="*/ T40 w 9640"/>
                              <a:gd name="T42" fmla="+- 0 1867 460"/>
                              <a:gd name="T43" fmla="*/ 1867 h 2994"/>
                              <a:gd name="T44" fmla="+- 0 2712 1440"/>
                              <a:gd name="T45" fmla="*/ T44 w 9640"/>
                              <a:gd name="T46" fmla="+- 0 1867 460"/>
                              <a:gd name="T47" fmla="*/ 1867 h 2994"/>
                              <a:gd name="T48" fmla="+- 0 11080 1440"/>
                              <a:gd name="T49" fmla="*/ T48 w 9640"/>
                              <a:gd name="T50" fmla="+- 0 1867 460"/>
                              <a:gd name="T51" fmla="*/ 1867 h 2994"/>
                              <a:gd name="T52" fmla="+- 0 11080 1440"/>
                              <a:gd name="T53" fmla="*/ T52 w 9640"/>
                              <a:gd name="T54" fmla="+- 0 1591 460"/>
                              <a:gd name="T55" fmla="*/ 1591 h 2994"/>
                              <a:gd name="T56" fmla="+- 0 11080 1440"/>
                              <a:gd name="T57" fmla="*/ T56 w 9640"/>
                              <a:gd name="T58" fmla="+- 0 3178 460"/>
                              <a:gd name="T59" fmla="*/ 3178 h 2994"/>
                              <a:gd name="T60" fmla="+- 0 1440 1440"/>
                              <a:gd name="T61" fmla="*/ T60 w 9640"/>
                              <a:gd name="T62" fmla="+- 0 3178 460"/>
                              <a:gd name="T63" fmla="*/ 3178 h 2994"/>
                              <a:gd name="T64" fmla="+- 0 1440 1440"/>
                              <a:gd name="T65" fmla="*/ T64 w 9640"/>
                              <a:gd name="T66" fmla="+- 0 3454 460"/>
                              <a:gd name="T67" fmla="*/ 3454 h 2994"/>
                              <a:gd name="T68" fmla="+- 0 11080 1440"/>
                              <a:gd name="T69" fmla="*/ T68 w 9640"/>
                              <a:gd name="T70" fmla="+- 0 3454 460"/>
                              <a:gd name="T71" fmla="*/ 3454 h 2994"/>
                              <a:gd name="T72" fmla="+- 0 11080 1440"/>
                              <a:gd name="T73" fmla="*/ T72 w 9640"/>
                              <a:gd name="T74" fmla="+- 0 3178 460"/>
                              <a:gd name="T75" fmla="*/ 3178 h 2994"/>
                              <a:gd name="T76" fmla="+- 0 11080 1440"/>
                              <a:gd name="T77" fmla="*/ T76 w 9640"/>
                              <a:gd name="T78" fmla="+- 0 1274 460"/>
                              <a:gd name="T79" fmla="*/ 1274 h 2994"/>
                              <a:gd name="T80" fmla="+- 0 1440 1440"/>
                              <a:gd name="T81" fmla="*/ T80 w 9640"/>
                              <a:gd name="T82" fmla="+- 0 1274 460"/>
                              <a:gd name="T83" fmla="*/ 1274 h 2994"/>
                              <a:gd name="T84" fmla="+- 0 1440 1440"/>
                              <a:gd name="T85" fmla="*/ T84 w 9640"/>
                              <a:gd name="T86" fmla="+- 0 1550 460"/>
                              <a:gd name="T87" fmla="*/ 1550 h 2994"/>
                              <a:gd name="T88" fmla="+- 0 11080 1440"/>
                              <a:gd name="T89" fmla="*/ T88 w 9640"/>
                              <a:gd name="T90" fmla="+- 0 1550 460"/>
                              <a:gd name="T91" fmla="*/ 1550 h 2994"/>
                              <a:gd name="T92" fmla="+- 0 11080 1440"/>
                              <a:gd name="T93" fmla="*/ T92 w 9640"/>
                              <a:gd name="T94" fmla="+- 0 1274 460"/>
                              <a:gd name="T95" fmla="*/ 1274 h 2994"/>
                              <a:gd name="T96" fmla="+- 0 11080 1440"/>
                              <a:gd name="T97" fmla="*/ T96 w 9640"/>
                              <a:gd name="T98" fmla="+- 0 2861 460"/>
                              <a:gd name="T99" fmla="*/ 2861 h 2994"/>
                              <a:gd name="T100" fmla="+- 0 5922 1440"/>
                              <a:gd name="T101" fmla="*/ T100 w 9640"/>
                              <a:gd name="T102" fmla="+- 0 2861 460"/>
                              <a:gd name="T103" fmla="*/ 2861 h 2994"/>
                              <a:gd name="T104" fmla="+- 0 5922 1440"/>
                              <a:gd name="T105" fmla="*/ T104 w 9640"/>
                              <a:gd name="T106" fmla="+- 0 3137 460"/>
                              <a:gd name="T107" fmla="*/ 3137 h 2994"/>
                              <a:gd name="T108" fmla="+- 0 11080 1440"/>
                              <a:gd name="T109" fmla="*/ T108 w 9640"/>
                              <a:gd name="T110" fmla="+- 0 3137 460"/>
                              <a:gd name="T111" fmla="*/ 3137 h 2994"/>
                              <a:gd name="T112" fmla="+- 0 11080 1440"/>
                              <a:gd name="T113" fmla="*/ T112 w 9640"/>
                              <a:gd name="T114" fmla="+- 0 2861 460"/>
                              <a:gd name="T115" fmla="*/ 2861 h 2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</a:cxnLst>
                            <a:rect l="0" t="0" r="r" b="b"/>
                            <a:pathLst>
                              <a:path w="9640" h="2994">
                                <a:moveTo>
                                  <a:pt x="6081" y="0"/>
                                </a:moveTo>
                                <a:lnTo>
                                  <a:pt x="3558" y="0"/>
                                </a:lnTo>
                                <a:lnTo>
                                  <a:pt x="3558" y="231"/>
                                </a:lnTo>
                                <a:lnTo>
                                  <a:pt x="6081" y="231"/>
                                </a:lnTo>
                                <a:lnTo>
                                  <a:pt x="6081" y="0"/>
                                </a:lnTo>
                                <a:close/>
                                <a:moveTo>
                                  <a:pt x="9640" y="1131"/>
                                </a:moveTo>
                                <a:lnTo>
                                  <a:pt x="1272" y="1131"/>
                                </a:lnTo>
                                <a:lnTo>
                                  <a:pt x="0" y="1131"/>
                                </a:lnTo>
                                <a:lnTo>
                                  <a:pt x="0" y="1407"/>
                                </a:lnTo>
                                <a:lnTo>
                                  <a:pt x="1272" y="1407"/>
                                </a:lnTo>
                                <a:lnTo>
                                  <a:pt x="9640" y="1407"/>
                                </a:lnTo>
                                <a:lnTo>
                                  <a:pt x="9640" y="1131"/>
                                </a:lnTo>
                                <a:close/>
                                <a:moveTo>
                                  <a:pt x="9640" y="2718"/>
                                </a:moveTo>
                                <a:lnTo>
                                  <a:pt x="0" y="2718"/>
                                </a:lnTo>
                                <a:lnTo>
                                  <a:pt x="0" y="2994"/>
                                </a:lnTo>
                                <a:lnTo>
                                  <a:pt x="9640" y="2994"/>
                                </a:lnTo>
                                <a:lnTo>
                                  <a:pt x="9640" y="2718"/>
                                </a:lnTo>
                                <a:close/>
                                <a:moveTo>
                                  <a:pt x="9640" y="814"/>
                                </a:moveTo>
                                <a:lnTo>
                                  <a:pt x="0" y="814"/>
                                </a:lnTo>
                                <a:lnTo>
                                  <a:pt x="0" y="1090"/>
                                </a:lnTo>
                                <a:lnTo>
                                  <a:pt x="9640" y="1090"/>
                                </a:lnTo>
                                <a:lnTo>
                                  <a:pt x="9640" y="814"/>
                                </a:lnTo>
                                <a:close/>
                                <a:moveTo>
                                  <a:pt x="9640" y="2401"/>
                                </a:moveTo>
                                <a:lnTo>
                                  <a:pt x="4482" y="2401"/>
                                </a:lnTo>
                                <a:lnTo>
                                  <a:pt x="4482" y="2677"/>
                                </a:lnTo>
                                <a:lnTo>
                                  <a:pt x="9640" y="2677"/>
                                </a:lnTo>
                                <a:lnTo>
                                  <a:pt x="9640" y="24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15ABB" id="Group 15" o:spid="_x0000_s1026" style="position:absolute;margin-left:53pt;margin-top:23pt;width:501.05pt;height:495.35pt;z-index:-20756992;mso-position-horizontal-relative:page" coordorigin="1060,460" coordsize="10021,9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JTLBZQgAAAwkAAAOAAAAZHJzL2Uyb0RvYy54bWycWu2um0YQ/V+p74D4&#10;2SoxyzdW7q2qpIkqpW3U0AfAGNuoGCjg63v79J1ZWJglDCGNlAuYw+yZOTPLfvDmp+drYTxlTZtX&#10;5YMpXlumkZVpdczL84P5V/z+VWgabZeUx6SoyuzBfMla86fH7797c6/3mV1dquKYNQYYKdv9vX4w&#10;L11X73e7Nr1k16R9XdVZCTdPVXNNOrhszrtjk9zB+rXY2Zbl7+5Vc6ybKs3aFn591980H6X90ylL&#10;uz9OpzbrjOLBBG6d/NvIvwf8u3t8k+zPTVJf8nSgkfwPFtckL6HR0dS7pEuMW5N/Yeqap03VVqfu&#10;dVpdd9XplKeZ9AG8EdbMmw9NdaulL+f9/VyPYYLQzuL0v82mvz99aOrP9aemZw+nH6v07xbisrvX&#10;5z29j9fnHmwc7r9VR9AzuXWVdPz51FzRBLhkPMv4vozxzZ47I4Uffcd3HMczjRTu+XZkRa7XK5Be&#10;QCZ8Tlg+yAS3XThKcdLLL8PjwrJs0T8cRVaAt3fJvm9Ykh3IPb6p83QP/4eAwdkXAft6YsFT3a3J&#10;zMHIdZONa9L8fatfgbZ10uWHvMi7F5mnECMkVT59ylOMNV5AbD81Rn4Er+3Ic8PID2zTKJMrxBVg&#10;2LohpJsK3T+boG9SJaOs3l6S8pz93NaQ6mAInlc/NU11v2TJscWfMVa6FXmp8TkUef0+LwqUEc8H&#10;z6FaZtm2ELw+k99V6e2alV1fmk1WQBCqsr3kdWsazT67HjLwtvn1KAkl+7ZJ/wTeUue2a7IuvWDj&#10;JyAx/A4Cjzck44kkutNC4n41F8ec8sIhp1RCRkEYDAmFZzShIMhN233IqquBJ8AaiMpMT54+tkgZ&#10;qCkIki4rjJ10pSi1HwCIv0j6SHg4Bf7YTUG/16pQw9UXwf6m0v58SeoMWKLZKb1c3/HswLIdlV0/&#10;Q9VKqCF89HqAq26gpX2ANNTfQdi2iLvurIrHiPt4B+vfjiJ3FvH01kcco6eiDF3qEeKNP52PQ3HE&#10;YOJ0LaCj/vGVYRmBZwtDYJMy+hMMqqGH/bAzYsu4GxG2PgNByRFb0O0YY9czWYLIjZYQcjEUfUrL&#10;VShJy42icJEWdICjsdhlaPkK1NtapgXJO1riacErmHrI0YoUDKMVMrSEHno/EkvhEjTyiFmOl9Bj&#10;z+tIwx8Lm+Omx5/jRsO/wk0XgOdGNYiFz3GbibCsp6Aa8ILaughCWKG1mGn4uhwTJLbZEtB1EN6y&#10;qth/jNYkaFlWW9fBDkCxpfK0qRKxzVWCrSvBsqNCrLHTleDZUS1imysIZ6YFEzuHKrHCzplJAb3a&#10;YuwcqkXscCXh6FJwscMx2RZlnZkULDuqRexwReHoUojQD5Z6E4cqIUHLeYdvFtLRscq6VIsYArz8&#10;YnBnUjDsXKrEGjtdCp4d1SJ2uapwZ1Jw7KgSa+xmUrBdikvFiF2uLDxdC05aj0qxQs+bacHS86ga&#10;scfVhaeLwdWFR7VYqVpvJgZPj8oRe1xheLoajgjCpcLwqBYStFwYOKUihYF98WKn4lM1YnhFLReG&#10;r4vBsfOpFGvsZlqw7KgYsc8Vhq9r4bieuxQ7nyohQUzsdCn4d61PxYh9rjACXQuOXkClWKGHM0Yq&#10;LZt5AVUjDrjCCHQxOG0DqsWKtoEuBh+9gMoRB1xhBDM17GBR3IBqIRC0LC7MB7XocakXUjViGGwt&#10;F0Y4E4NhF1Ip1tjpWrBlG1Ix4pArjHCmhectTnVwRkzGAgBiYjeTgs28kIoRh1xhRDMtGHoRlUIg&#10;aJleNNOCpRdRNeKIKwyYrGqpwmgbUS1WtI1mYvD0qBxxxBVGpKthh/7ixCyiWkjQcvRgqU1z14vs&#10;5TG8sKgeMTzH1IawdEE4hsKieqxS1BVZoUg1AYpcgcA6kea0I5zF8aiAtcepRCSKi6KuCt/9CYsK&#10;Axy5KgETqm25MMBy1Kbgaxxnk/AVjoIqEwt+Hi50ZVipBRVmJjUsmo0LP8mlX3FL9ulzOSwGwZkB&#10;K5+4xoxrQ3XV4vJxDNkIa0uxM6wsAQrvMmBoHsFq4W8dDAIhGOIKC0jAbh2NsZJwucD9dThklIRH&#10;m6zjvB7hMCPfQgYn2hK+zVN7cBXmrFus41QUrcMkchN8cBVmdVvgOFlD6zDN2gQfXHW3uYqzGbQO&#10;85At1nF2IeHbXPUGV2GcvsU6Dr/ROgycN8EHV2Ekuwk+uAojyy1wHC8iGRjpbYIPrsLIawscB1Ro&#10;HYZCm+CDq+Ma/Xrx4YgDrcNYYYt1HAFI+DZXo8FVeJdusS7fkGge32zbHhi8xffMtgcGf8XWzmns&#10;naAHJi303dTQweJ+x3zXtDEN2DU94DPQ5SYd9svq1Lg/mHJ93bgMi/t451o9ZXElMR120L41SC/X&#10;4aHBCVCUFOh4OAmGuCmguq2OtbQ3wuyxt1IAdeyBY8ObgfOG06JqM+n5xLm33bsNXIUYWUwYnQeM&#10;CWEgpGMVQh17q/Ci/waYOyaLsqKOvbWp3a8hJ2+2Iye/VasbogVLYOGQfly0+hgQoDKvjjRUaksG&#10;skrdVseZTt+AnDgqWxs8C2EE1NfVumMTThlXR+oXDA7nuajDJsU2I79seYNbtguj/XW/XBcnwZC3&#10;BKvIqmPv24T0YfLfW1UIdZzLth05MVW2lH+QHdhz9fu3qgvDno9sPrZVkR/VVnjbnA9vi8Z4SuAb&#10;kvfy30BXgzGbvmrPtN9kPVTHF9ixbirYUIbchg9n4ORSNf+axh0+Qnkw239uCX50UPxawlZwJLdN&#10;jE5euF6AGz8NvXOgd5IyBVMPZmfCyBhP33ZwBY/c6iY/X6AlIcfKZYX7v6dcbmIjv54VRAQvYDda&#10;nslPTmSUhs9j8JsWei1R00c8j/8BAAD//wMAUEsDBAoAAAAAAAAAIQDaQ2WPc74AAHO+AAAUAAAA&#10;ZHJzL21lZGlhL2ltYWdlMS5wbmeJUE5HDQoaCgAAAA1JSERSAAABXAAAAVwIBgAAAIQWBiwAAAAG&#10;YktHRAD/AP8A/6C9p5MAAAAJcEhZcwAADiYAAA4mAaLvJfwAACAASURBVHic7L15kBzZdt73uzcz&#10;a+1GN/Z1BhjMALPPm/dIy5JsP1Ok/ExJ9iMphZagFGZYtrW9sCMkblZIlCjJMk1S5F+yREfQSzi0&#10;WKIlk7YVCtIM+YlhBbXwzZvBDDBAYwYYDAZrA+ilqmvJ5V7/cTI7s6qruzNr6S4A9UX0oKa7KvNW&#10;1b3fPfcs31HWWmaYYR+hWbkxDyz4qntEK31MKY6ibB2r51C2ppSqYynL061GUZGHdEFFACi61toN&#10;rGqhTBOrNqxl2VjzsGTLj4A1Dp5vAGZf3uUMMwBqRrgzTA7frHQfHTrruKVTyrUnMOqM0voicEZr&#10;jhrDERQLWCqAp7V2JjEKY0wEBCg6WNa05pExLANfWGOW0PYLG6r7UejfLR95cgu+qzOJccwww4xw&#10;ZxgZrceXzpTK5YvK2gtK6XdQvIZV54GjYGtaa7XfY8wDY4wF1QKWUfYGho8t5iOr1JLf7S7VDr/z&#10;xX6PcYanGzPCnaEAvuX5K6XXHc99U1nnO1H8TpS6gLWLw1mnNvOPAWvlJ/llz+O+12xCZf5JHqve&#10;x0oBevNXmQe5YYyJUGoVa6+j7L+w1nwrCpwrpYMffAx/0C98wRmeS8wId4Zt0V65crbqOl82iu8E&#10;/bu1sq+h9EL+K1gwBmzyYzMEqNLHygGd+VEOKB3/xGSJzlw3eZx1xxpS0k7uF4HJ/NgoQ+o2faxU&#10;ej+tKUTI1qwZq66C+XVt+a12GH27evCNW/kvMMPzhBnhzpBi7cPzkVP6TgW/D/S/C/ZsLsvVRimx&#10;ghAXCHm6ZXA8cEqgSkDyo7e52F7BAL78WB8iH6IAwq6QM/S+H61lI9jtqsZEoG6B+f8s/BMn8n+L&#10;hbdvTOxtzPBUYUa4zzGaDz48Xql5/57W+vux6t8B+6LWejATKsQaTKxFSC1DtwRuVciVKlBhmGP7&#10;dMECHaAtJBy2IfRTSx0yFrna6umIYYwxoD5H2X9hjPnlIAj/VfXQW7f36l3MMF2YEe7zBe2vfvyu&#10;6zrfj+L7sOp1rZW39WkKOXInR/GEYFwoVcGrgqoB9b0c+xRhA2wLgjb4bTCh/Fqp1CWSfIZ9EF8w&#10;17D872EY/Upp8fX3maWqPTeYEe6zDzdcu/a7tav+GFZ9t9bq5NanZAk2THnCq0KpBk4dmN/DIT+N&#10;aEC0AX5MxCAfq3Z3IWB7D2X/mQnt33EXXv11INzDQc+wx5gR7jOJb3nhWv27tdZ/HM3XtNKLW5+j&#10;MgRr5P+9KpTroA8groEZhkcbzDp0N2ICtrEvOCHgAeRrzSqGXzPG/E/uwsY/g+8I9nzYM0wUM8J9&#10;hhA0rnzVUc5/ppX6vi3ZBErFPtgwdhMY8bmW58Bd4Pl1D+wVNiBcg25TfMJKxz5gN/1usrBmzVj+&#10;z8iGv+jNv/Eb+zPmGcaNGeE+5eisXX6l4nj/uUH9J1vcBUoJsZoIolBOtV4NqgvAIZ7+wNbTCgs8&#10;gfYaBC35X8eN/b96C/kaY+9p7P/aiYJfrCy8+cm+DHmGsWBGuE8lfqkUNd/6Awr3x7VWX+r5U9aS&#10;jQL5/1IdKgeBAZ6FGaYAa9B5Av6GfHeOt63la6y5ZG303zlzH/2jWcHF04cZ4T5F6Kx99HLJ8X4c&#10;1B/TWmecrJmgVxjI4/IcVA4BBeoUZpgCxOTbbQIKXG9g0M0Y0wb7d/wo/JmZ1fv0YEa4TwHC9Y//&#10;I+04P6WVfqv3Lwowkh9qIskoqB1C3AUzLAOrIcy54Ma/O0j6ePrxBFpPJPNBO5LvjKY/4Gas+chE&#10;0Z93D7z+f+/LMGfIjRnhTimuX/+n5fMnzv9xpfRP9Phm+10G2oXaIjjH2f/qrenCbWC5BY6TfmTH&#10;5uDMfg+sMAxED6C1Km9iG5eDMfaetea/uXH/xv944cLv6e7jgGfYBjPCnTKs3/nXh+cOLPwkSv0X&#10;Wuty+peMNWtN7DI4xn5nF4RAG6nJ2rDQCcFYiDLaM0pB2YFj7t56kW8DK10oxRW5nRBeqhRzslyO&#10;X7/gwmFgIvqRhbABnYfickiq/PqsXmNMF8svNtdX//KB07/t8b4NdYYtmBHulKD16L1TlUr9p0D9&#10;0VS/IPHNGkkl0o64DJwT+zrWDeB6GxwNYQRWgVbgxP8q1Zv/YBES9kOoe/DqgNq2SeCmgWYAXvxp&#10;tgO4WC22RX27La/3QyHet8q7v2bPEN0Xl4OJJMVPJcI7sqZjHeC/1+m2/nzt8Lt39nOoMwhmhLvf&#10;WLnxonHDn0Hxh1Ld2PgfE4ioiluB+lHEA7n/6ABXNqBSip0Y8XCthdCk1q1SQlJOLDWggI0ADnjw&#10;yh44Uj8JoWtkYwAh3DeqkJczN4BPOlB20/f29g4v7sY/B0Yb9hBYgY1lCDsiEqSTHW2TeC2Wf6hD&#10;98c4eP7zPR/eDJuYEe4+ob1y5WzZc39Oa/0H0t/G1kkUCNmW6lA9CdT2a5jb4lJHLD/VZ8pWXagp&#10;0QPzgYe+LHtPp4felg+v1Sb/rq74QGx1A7QCeKeaP2h2F1iOCTd5/bvV7T3lV0NodcCNn3+6Im6I&#10;vUML2vfBbwrpOh4Dshv+UTcIf3gmIbk/mEVZ9hitR++dMhtLf7daLn2Wkm2sDxv5UgZaqsLC61B9&#10;mUnTko9YckVRdsRNkKAbwikPzio4ivhJjwJvxlZwmJFn8Ry4sweKAYFJyRYAW2zCt6PUOga51k6f&#10;lTFQLsn7C81+lJXUoHpe5k6pKnMpinedeDRa6z9QLZc+MxtLf7f16L1Tez7E5xwzwt0j3L79m1XT&#10;WPqblcrcba30D8pv4yUZ+VJxVKrBwltQPgdM1tF5H7gWwkctWGoXf72jewnXIuQ9CC+WwI/S/3c1&#10;tPeAcFXGuDNWiLDIhN8Iwc2wplawvs1zLdCNxH2iANfZz+Q8T+bQwlsyp4JWTLywSbxK/2ClMnfb&#10;NJb+Jnxr+o5QzyhmhLsHiBpX/+Tpg4cfa0d/Y1NvVilxGwTtDNGeZS/soi5wtyEWYK0kQynKuRWn&#10;NxtU73CNOYRks1kLoYFG4ZEPgcS/jJBhXoTEG0rmNQqxegehFd8DJVqL3lRUTSuZUwtviXsqaMuc&#10;U5vWrtaO/oZpzj+KGlf/5D4P9rnAjHAniHDt46+Z5vU7juP+wmZlmFKSS+m3wKvAwpt7RrQJysBc&#10;tk5NQdHcoQP0WrhaiVthO1T6XBBaFyf5ItgiMGuLEe46W78RrSDYhnBXkU0FZDOZG+KA0gUm06VS&#10;QflFIV6vInPPhFnirTqO+wumef1OuPbx1yYyhBmAGeFOBM0HHx43G0u/7nrer2qtxE+WCMn4LQlm&#10;LLwWuw7G/xXcY3dR1UU39at6GtYKpsmX6SVQR21v/QHMuxD2P3+C8dqAXhkCS58/dxc0bF9AEHGj&#10;dLZ5j80wvX5kJHBYFHcieLgBl7oSsBs/VOxqeE3moN+SOblJvOqU63m/ajaWfr354MPjExnCc44Z&#10;4Y4bzaWfrNXLd7XS3wOkjkS/LQywcD4Oho3fR3s9lMV6rwVXOjs/9xhs+gS0At8WC56V6bUAleol&#10;4EHPNxmz09HQmqAft//S1sb9IXOiEw62iC2DLfMgignXyr/DpIat+VAri6V8vzXEBXLDkzm4cF4+&#10;GD/R6930735PrV6+a5pLf2WSo3geMSPcMSFoXPmqaS7dRuu/rLXWm+ZR2JHqsIWTMPcqk6wMa/hi&#10;rdZLgJIqqZ1Q99IjsqPgcUGLs+KINZfFdrcs02txKnoJeNyIKWQTRS3cdtiboZDAUdDs+52PBAW1&#10;Su9TdDu9R2pRK9JijcmiLnNy4ZTM0TDepZUS/67Wf8k0l24HjStf3YvRPA+YEe6ouPzNOdNc+hXP&#10;Kf1zrbWU6SslubR+CyoLcOBN9iIj80hVAmEWSdsKLFzdoWfAIVeKFCB2KxQU+/OcrVZtPxklqNEb&#10;OIP03pPAoLed14fbRqrnBkEraPRtFE3SRsXGymdfFI8zJch7j0MyRysLMmejnsDaGc8p/XPTXPoV&#10;Ln9zbr9G+KxgRrgjIFy/+nVz9vQ9rfXXgYz7YENW4OKb4O2dVMphlVqcFilCaIdwYxtL8nDyRNLM&#10;gSJuBa8vU4Fdsh3cTPGDUuLTnVSmgqHXB2tt/qZBq6QLQyGfaRTn1Solm1oW6zZNHwuN+KuLoAH4&#10;/TnDu+BjXwo7xvr5eWdkziotczjrZtD66+bs6Xvh+tWvj/OWzxtmhDsMPnt/0TSXftV13V/RWs1B&#10;LCAQdiDowMIZqF9kr6VO6sQVXTGrWaDmSUBsu77cPW4FXcytMEevxeooIY7t4PRZuEpJmfAkEHdp&#10;24Ql/zF/I0rJLzTyGc558tgZkI3RzgbMbPFSlfthMes2QEqWDaJp8V5r2y7tQ8CRubtwRuZy2IlJ&#10;V6G1mnNd91dMc+lX+ez9mZr9EJgRbkGEjaUfMEdqd7TWkj6jlAh/dzfAq8PC2+xnyvt8qdcCs0DV&#10;E5nChwOeP4pboc7W1LDODoGwmtPrRnDU9sUSoyKyW9O68hqenYz/NjRwVMGheDNJTgJZX/Wm/za2&#10;dIuokYVAI0hTyvLgXhyYc7WUHbt6EkmFh2Que3WZ2zbKWrtfM0dqd8PG0g+M/bbPOGaEmxO3b/9m&#10;1TSv/RPX0f9Ya13bPK8GHfF5Lb4MlXP7OkaAI2prIAukwOGLlhyXs8i6FXRMJtv5YftRhi3FDztZ&#10;uHW1lXCbE8pUiMxWl0IewjX0Hu8tYsnPE59X4ua7ieuk1XevQYG2nXDHFn/NahdKMcl2QzhRKfb6&#10;Qqick7kdBTLXIQmqVV1H/2PTvPZPbt/+zVmL55yYEW4OhGsff+30wcOPtXZ+LxDnQEVxUGw+DopN&#10;R9fbfrdCFlUPbrSEJLKYL4lbwVLMraCQhZ+1chXbW60l4o7sMXYqJBgVYR/hQj7CXafXl5p9vEmq&#10;mUyFJiJwntyzaMFDQp55sQxEIBVtsRV/rNgth0A9DqrNx0UTWWvX+b2nDx5+PCuYyIcZ4e4C07z2&#10;s1LAoKubvtpNq/YClF4cy33ujeUqgoXyYEtTK6h4cLUVL9oYh51et8JqgSKIirs1U2G7wFud9Oid&#10;YFKJCr7p9aBbm8+jvmp7/bf1DEsnMpNZS34jEzALjFjxefGQmDSLvMZPsyB8A4cnad32o/SizPnE&#10;2t307eqq63m/aprXfnYPR/NUYka422D9zr8+bJpLS1o7PwKklWLdDem2cOBN8se9t8cqInV4rymC&#10;2ePAUQbkuFpZ3I4Sv9+HmXSCRdKJoONj/1rOe7l6K+Ful7Of5Jf2ZCqY7Z8/Cnp0EGISzcNr3b6K&#10;sWqGpetx4EzH1qVPrztBIe6HvHjkp9KPedBA/MVJelsUwak912yoytwvz8W+3WylmvMjprm0tH7n&#10;X++tKuVThBnhDkDYuPZ9cwsH72qtLwAxM/gQdWHxpVj7YDR0kNSeGy1RlqpXpB3MOGT5K0jUO2tJ&#10;JoQTGrFiHQ0fZSzZrFvB1fA4J/lX1db7dHd4bb+FC8PJQxaBQd5zHrTD3gBWNgBWiTejxNf9RSTE&#10;m7wnT8tnnwctpEx401dsBwf6sngQpql1oZENYN8aYpbPylqIurI20oDahbmFg3dpXPv+/RraNGNG&#10;uH0wjaWfdx3nl7VWpU3TxW+B48KBt5DwyWiwwJWGHOtrpbRCqebBgxY8GvkOsJCRRExI4ayXpm6V&#10;Hbn/1djhelL3uhUaOdMHDtAXONO9Uoz9GCRiM+642RbjPmdgqj3gtVnPfIXMZqFEOyJ5L4n8Y17c&#10;jXo3Aa2gMuC0kCAibRekkM/4xB61Ktoe87ImHFfWCMQBNVXCcf4P01j6+f0d3/RhRrgJPnt/0Wws&#10;XdaO/rNAGhgLWjB/DGoXxnYrBdSrg62Zqgeft/JnCmyHI6SLVyMEWgVe82SxhlbIr2PgcytkUo1b&#10;yRRxK5Rgi4jNdgIvAPO6N1NBMUDZa0Rs0VEgX5XZWuZ5xm61ig8kf4/H7yQtxJDP80BOc9MQl2HH&#10;BN2N4IgLx52tRRUJ7pJWs0Xx2Iqknw1ChzFtdrULskaCvoCao/+s2bh+ZZazm2JGuED30aVXzdHa&#10;Da30G0DGheDDwqugxy+cdNgdvLiSwNZSX2CrKBK3QuLLdHRa/PBmFTqB/K3qwqov1WgJwVjkcR63&#10;goMEjXoCYXb7heywNVA2bjfkIOGaPBZus6/goT/jIKk0G2SERiZ/nspdel0JWEnP89i+3Hmlk2Yz&#10;+BEcHbKZZRO4FkhzzCstuNSCD7twy4648enjslaioNfFoNTr5mjtBo8+fG2Uyz8reO4JN2pc+zPl&#10;Wu2qVvrgZiuSoJ1xIUymTeuRAb+zmcBWyYUPRyzDWiilaVdZCcYycK4m/kqLEHM7FEsr8aK4BdwK&#10;VbeXKHYSIy8xOGVtnOgfdl7hmm6YKooZOzjjINubbfP68XeWVyEs27o9MJJVMmjcCR6R+o7lhjBM&#10;3+YbRjZy38hJql4Sl5YTZ6a83xLiHR5lCag5rqyheD1ppQ9Sq34cNa99Y5SrPwt4rgnXNK//jOM4&#10;/z0QM42BYAOqB8fqQtgOtYwmLaRpR8lxVqvewFZRHCUlQhX7bhMiPAQcr0pjRIUsumx6UuJW6C+U&#10;GAS3gIhNi17yi8z4Az+DyH631CtD2iIH5DMZdGSv931nkJ4I8mCF3hzh0KSZBtudaB76cRAUsW4X&#10;h0gFux4KqdZKqSvDxv/RSLZErQRPuvBBZ8R0vdoFWUPBBpC+WUc7f/N5Tx17Tgn3mxXTXPo3Wqsf&#10;BdIuDEEbFl4E7/SejOJQZvFGRgj4WOxjtcSBLQtLQzraysTWZ3wPV8NyZiWdBhZLYt3281FCIo9y&#10;+DUqfS4FpaCzzYp9MEAVa1RfZD/6h2zt7tkDDVIfaZJGNmgjqAyo5DOxPzwPHgTp+0++81J6200k&#10;38fmRqBTIZ0TBX0wt6yUD9f7XCR+JJuwb8S6t1Y2FEfDt1sj+ne907BwNm7rk+0u4fyIaS79G/jm&#10;XmYQTw2eP8J9ePmEaZ5a0lp/J5Dx14aw8AaSlbo3yLoVlJJFcQQ4VUmbLFZc2AgksDUMFrzUV+xp&#10;WO87t553JNe0Gw3QHtBy793Qn3vqDKgga5G2LU8aLfqRbAjjdtpYtlq0uwX012wmv9X25t9mMSjz&#10;OjAwn4NwO/Tq7PoRHMkMLDvk5Dn3Mo9DI59XEaZaAx63JQMmmULWil7EyTK8E/+cqch3Fsanq1Jf&#10;rvZwWJA1FYX9qWPfaZqnlnh4eRjPyFON54tw1z48b+qlD7XWLwBp1ZjWcSHD3mc11mIL1FGyCDYQ&#10;V0DdTaP9VQ8edaTTblEcJT3uJ26F/uP+q54Es/w+0lU53QpVeq2zpKPvZwY+iaSwY6nTe/T2LYRa&#10;sibGDd/06tladifcdiZgFvRVmGUxR+z6yQYJTb6Ch3smJc8kGyS76fqkC9LVQraNjEXsR3ICKoKb&#10;HQnCZtEJ4WxF5kaCw8DrFSH1zQwNNapPF8CVtaV1pjoNtNYvmHrpQ9Y+PD/qHZ4m7Fve9F4jXL36&#10;u7Rb+b+0UvVNWvFbUK5DZf++80MufNGRheg5cDeECy5cdOGDUBa/p8VCuduCSq2YDe6RdmZwtCzk&#10;Rxbm+izAN8vwfhtC1atb62l4HMHiDhbcwEmkoBG7KkoOmx95gBCLZ+FLJYPcqSM/UXzSsJGkFyU/&#10;1sQ/mzaaPFawSVFKgbKg57DOecmTjTVsjQXCCNwmIp64lbW6YW8e7U4ZB9lWPUn+bZ6aw/VMZZkf&#10;bS3LjZK3EW90T/y0YCXJtCiiQ/dpHARNYgMKsbAPV+DggOd7wLGyuH3KjsybdZ/xHEHqr0LnRqyq&#10;JwKWWnHEOJVLZvXqf+wuvvb/juEuU4/ngnCjxtU/5Zbcvw3EeT1WyHbuCLin9nVsR0g7tbpaLBrr&#10;yuJ4vQIfxT0ntUrFZ96oFTtWLpTEQnZ0pqhhwCJ6owofteUjSqw9V0vC/W5CBFlSh1iPNrZ0u1ZK&#10;jZWFmoWTpslhsyxBFeuAckA7oF1wy+AkpOjGP87uAwDE66h4JfObhM6rQRM27srATCR+RceFUpk1&#10;fZaQkhSIINbxThkHnk61cZMKs93wgN5TQGRh0MzrPykk8CM4UuBLX0WyUmql9JqhkRS+F3fwAVfo&#10;DYAam5L1yKicB/cuNB9BqRYXSVDXJfefRY2rf9qZf+0XxnGbacazT7iNa/+147g/BaR6CH4bFk+z&#10;F21v8qAW5+Q6cWbCPWQxlpD0rc9aaUVa2YWrbXi3gIzDMeBB7MdN9AuabD0Gl4CXq/BpSyxqVK9b&#10;YSfL2nGh5YOKjdaygbI10mPN0dRdS00nFq0HvJT/DeTG1umsiK1Pb0F+euADTRZslzetQytSrEaK&#10;llHQvgulCJxD9Nu7cy48jjewyMKBErtiOZsKFsG8V8yfZ7ch6O3w2QBXQjeC13eZN2s2FePJBu7G&#10;JqXvnoLFMqzegVJVdmVrcRz3b0eNpYPO/MWfGtetphHPNOGa5vW/ph3nLwKZyrEOLJ6nmMzIZHHI&#10;hdsdqMYW6EoXTsUW6CFgowrLnbh2Pj7uf9iFt3Me9TyEqBML1NnGrQCSMXCmJtq5tZhItncrWOAJ&#10;dBocCg9xwKlywDVUShqFRy+lKNJlOy3TrgQcAgVlBWUNBzdJah66j6B1G0wQ9+iZh/ICnj1EqOVz&#10;Dc3u+bdryIZai1O7AgPnChzTgwjmSvmtzKSlUr8r4Uhld9fHSid1eyTBx/H3LTkck+4N8CpyurEW&#10;x9H/rWler+m5Cz8x9ltOCaZl5o8dprn001rrHwNiMy0UH+Hia6SJONOBrFvB0ZIb2yZdHC8o2Ij7&#10;k1VdIcBuJFH/N3K+lYMleJjDrQBiEXdrYpXVHSH5tQiMA5p1aD+C7rq4Atwy1A5yuFJnr1sKTRbz&#10;UJ7PfEYh2BXYuMuistxThyWoaXevMHsQpippkZGKsbyKHAoh9ZM5P9oGsNop7koA+CQu/EgyPIwt&#10;ptVbDHOw+DqsXQWnJEcka9Fa/UXTXCrpuYs/Pqk77yeeScI1G9f+htbODwNsdtA1ISy8xSSakYwD&#10;WbeCq8UFcC4z2V/z4FIULx4tQY12KIvklRzf4nHgfp9bocH2C/8FwHdhLUnGjGCj+5h57kH9KFTP&#10;8XwlubigjkL9KCXgS/FvG6HFbdyCaAXmT4JzlOzGEyCpdVUvToUzkvaXF5GV7zpv2fCNzlbJx24I&#10;r+/SaG0FCZDVM0TtR3Bqor0cPFmT65cBK8EKa9Fa/5jZuObo+qs/Msm77weeuRVjGks/p1WGbENf&#10;/LYHppdsQdwKicrWdiLg71RSGT+LWLuNnDm6DuKXTZL2HQ2Pti2ejyC8xcutzzhs4bUSfKUG8/OH&#10;Yf6tWFvimZs6Q2HeVTB/DhZfFfGW1Y9g9RKEolxx26YdIZIODUWUOboRHM95irlpUnlNkHt1Qjhc&#10;3d2VcDv2+WZzdSk41uGgZG1a06fB4PywaSz93MRvv8d4plaNaSz9vHb0nwNSsgWYf2MfR5UPR8gI&#10;Wce+t8cDnpdVvbLEObptiYLvhmwRRMkRsu5BeFfIYuVDyVGaP8nZCtSmd5+aItQkCr/4JXFbRV1Y&#10;u0GzJcUEgZUN9WCR9BIrG2We0G4D8b9W3F5XgqPg7C7f342kvVImWNYJ4dgQ1u3QlejJGg27WbWx&#10;P/esSTw+M4Qbk20qrZh8cfOv7/PI8iMpggAhxEeZ2spbVhSeUGnHgc3XleDOgAaR/ThO+jqLFB7c&#10;DYDGZXjynnxmi6/CwXdjkfXJCPc8+yhB+RVYOM87dTkhVCMJIxwPcyoCIULuizm/gu1cCS/v8vo1&#10;5DRV7iNqV0vpdxEEwOX1EUT051+XrIVe0v2zzxLpKjtp6aY9gGks/VyvZduVL27u6VKEewx83har&#10;FQArboOmLxZSJdZeMHGbF5UpUrAW2gG8WduZJj+MJOrtRVDHcNrpUC4FjF/RYIZ+WEB1voCNh1Bb&#10;iP3gqb/3HvCwm/YsawfwdnX3QMvnVkRnqm5vVsLB8u7W7QcdCehlBYVaPrxaK94W9WM/tuYjOF4r&#10;TtibaF4VF4Nb3vRtmMj8vJ6/+MPDXnJa8NQTrmle/5keEZqnlGwTvN+JhVCSyqwoTYDvhGIFJ+Ww&#10;VwNxEST5naGRY+u724ibwxorGwqjXA7XNMXKJ2YYK8I7sP5AIvQLLwIHuE9a5RUaSVO7sAvbRsAH&#10;mRQ+kFOSsbunDd6IpBqw4hQn6n48AO7Gmg0AG104WYeTxS6TYhDpGvuzeu7Cjw17yWnAU+1SMM2l&#10;v9pLtv5IZPsA2aX3E7U+bdlERDwycL7aqz3wmid/CzPBElcP0NG1D8VlsPY5B+uKw7UaM7LdZ7in&#10;4dBXYOEMrN2E1Uu0A0m9A9k4T+bIPvncpEG5BN1w9zzfBiI8X3Z6XQma4mQLQraJ/9hYWYZHd33V&#10;Dph7LXYvZEVv1I+a5tJfHeWy+42n1sKNGtd+zHGcnwbS1C9rh/bZPkEqulBwwMuXajUJPELcComl&#10;EERSybTdIvCBy/FkV3HdfTsCPHhXbcDKNfCqMH+emU92mtHlceBxJ9SiZ+HAOzmEai51erUquqGU&#10;cp/bxZS61JXNud+VcLFWvCToeihzrhT3W9sI4IXqiISboPFxXH3hbVq6URT9uDP/6s+M4/J7jafS&#10;wo3Wl35oC9maaGiyfYyQbdWTaq5GIPmt+4EjxIsgE9zaqR9XCThbFaEWkIIJBzixsQGdVTj0Vvy5&#10;zMh2ulHmsKd5pwpnPDjdbUD4xY6vWEV8pgnZJrbTbmR706RdKohf3g0lg6Io2a4g66WcaW5Zc8dE&#10;tiBz10SyxhMhc8f56Wh96YfGdYu9xFNHuP7K1beVVr8IpMLhJozlFYtjA7jVELLNds9tBPDpPpFu&#10;PeNW8DQ82aXVziHgeFkq1A77AW8765yYL0P1NNNWVTfD7jjmwOG5edH8ePweRPcGPq9Nr4XajeD4&#10;Lp6iJH0sm5WQ5HW/NAQb3O70uhJCAxfHLbl5pkFDLwAAIABJREFU4M10ncekq7T6RX/l6ttjvtPE&#10;8VQRbuvxpTNuSf+G1srd1EYIfTgwfOpXHTg2LwGpjPifkG4ox6W9xkFXFg/EruldNWkfcrpxk3ec&#10;Ni/UPHAP8IwWET5fqF2Aw1+G9rr44O1yz58Nvc0oNbv3OrvZHaCPG8BLQ7j0b1lRVksE5dshnKhO&#10;iFQOvC5rPe4KrLVy3ZL+jdbjS2cmcbtJ4ekh3LXPD1Yqld/SSi9CrPoVdGDhFUat4T9D2t8rQVLJ&#10;tRFKNsBeot+tUHJEPGYr1mDlfVhfhvkTuKWJ1mHOsC9QMPcqHHobGg9h5dsk269Dmlc9qK17Pz4b&#10;5EqIpIll0aTANqKYlqSwBUYe58lKyNMnbyscWetBR9a+NKdcrFQqv8Xa54PkfacSTwnhfsszbvc3&#10;tUr6ldtYYvEF8kk/745TyO7cymQpJKTbjfaedLPZCq6KNWmzaF6FJ5/CwZdjd8qMbJ9tePI9H7wA&#10;Kzeh9THzpFkNjpJCie264qwhubpbXAkWXh7CXrnpp2RrEd/tKzm8V59ZuLERt1sqjKqseb9N8i60&#10;0seN2/1N+NYEeoeMH08F4Zrm3D/QSr0KxG1x2nDgOIN164fHKSRhu590K/tAulm3AgpMrJNLdBce&#10;vQeVA5JWlFt3aoZnA3Nw8MtQmqO+tkTZSIWXUlLA8Gl3a/PHFnCzLcZDFp0Azg3hSriLiPC4cWPL&#10;diBlwLuFZS93paqtXhY32XCke1DWftDO6C6oV01z7h8Mc7W9xtQTbtS49hNaOz8ApGRbWYgFVIph&#10;W62WDE4Dx6aAdI8QfzlWktutA51GFzotOPKVfe9UMcM+w30BFi7yiu4QBDJH3Lj68HJHymsbyL+f&#10;dKQppM64EtqhtFsv2jI1Ah6002KJICbenRypK8B7bTEakmq4siOZEe+3Cg4AZO1XF3pJVzs/EDWu&#10;Tb2O7lTn4UbNa3/Y0c7/BqRVZI4nwYSCaAMfN+FIfXddUBB92od9FTyJqEfZmUzzw35cteJXLkfw&#10;kl2jVqsyjVkHDUS05MhuT3xKsY5YkdPRH2QrNoBrLSFVT6dH/DCSfN5sW/pkDrtK+tgVxbVArNuk&#10;/1srgNeq0iluEG4aEdSvZgjfWCH8uisNTIdG67qki2Wq0SIT/RFn7tWptXanl3BXbrxovOi61qo0&#10;amFDC2lLU3FlVz1SEVHv3fAAEYVJ2s0Q/9OJwFP5xb+HxcMQ2q0NztY64E7Xcm8ADw2sdeBoTfRz&#10;Jw9xOiZzVimkGmkPZDdXkWN5yYETJUnFmyYRtQixbEObktugld0KxDodZu4mRTn1mCRbIRzapgw4&#10;GY9B1h2kebpBJF1FjhUfwlb0FUYYY30dOBc4eP7zcVx+3JhKwr1//9fqx+Zeuqa1Op2mf3VhoXja&#10;XQO43pJUmKTlSCsQ0s1j6S4jXXWz/q+EdJUVjdqJoHlVVs/iy0yLVfsEWDFSSRT60vPxrRziKkVh&#10;o4B2p0s3CAkjgzEWa1OXUHbGquQnVlFztKbkOpTLHqXy+AOJ10NotEG5shEvuGLZT0sS3j3gfktc&#10;UEnll40FZawRbdxhSndBujqX44rGyMjPoPn/GLiVsbhBvrN2IP//RnnMvsy1D8XKjVv1GGPvPGze&#10;fPXEia9tjPM248BUEq7ZWPo1rfR/sPmLoBWnf+0iWz8An4aw1qdkD/Llz+cs4V0G7vbJ3yUpNYyd&#10;dNuw/DHUD0Dtld2fPmGsAo+iNEvCUbJ4FytwfmyrxtJutdhodwmiCIPG0Q5aq7hcOT1e9HOF3fwP&#10;WCSD31hLZCyYCEcryiWX+XoNxx2PH2gFuNnKdCiOldwOeXsh2J0PjyNY7YQErosuwbySHN1hrfJP&#10;IkmRTHy325UBXw+lfVNSSARSDNENJ3kSasHaJ5vt1wGMNf+Prl/82kRuNwKmjnCj9aUfcVz9s4Bs&#10;pX5LopJq+APIzQhW/FSfAGTitQKY83ZXZLppZLK5fQSTkK618KVxkG73M2g8gSOvsHtrwsmhAzyw&#10;Im6S9OBy4zbo3RBeqI2ndLPbbrHeauOHFq0dXEejlNoUYh8VNq6gMsYQRhEaS61SYuHAHKPaWCFy&#10;ZFZKLMnIpB075kpw1CkekBo/OrB6CypVqLw49FXWgU9aYrSAnO4OeL2VaT7wcVwRmbgQLOIvVsCr&#10;lQnLJdmHor5WqqX+3ND8qHPg4t+Y5G2LYqoIN1i/8m97bulfAnGQrAOlOpTPjXztm0ZSUqoFSfdy&#10;N/WLhXHpYinjNhwb6a5dkhm6+M4IFxkNy8ByEAdV4maTiSBOEEmwZKcASV401tdotH1QDq4bW7Jj&#10;GP9usBZCYwjDkLKrOLQwj+OO5q657EukPom+E8+RpD/dwbIUA+yry6HxoZjhC8PNrUudtNtzZEWP&#10;OSv9eB+42+dCiKyknS2Uh8vzHQrdz8DfALeySbpB6P9278Ab/2qPRrArpoZw79//tfqx+XM3tdJH&#10;N7vsYseqa/tZEjHNSbqXuyL8XXPlX2Xleat+SkbJNYYn3SY8XILFo1Dam9BTFhGSkbHSkfGXnPSo&#10;DGmgI7LwdmW0mr7G2irr7QDteniOHpslOwwiYwmCAE/DkYML6BHcDddCmUM1r9dtZWLfaRTPm5Pu&#10;PmZNB3dg5QEcK3Z6+tzC466sgST+kd10rwVy+qt5qbuiEwkpv1zdh3Na8yqgNrsAG2uWHzY+e2la&#10;/LlTQ7imef2fa62+Kl9bUrY7/saPt0w8gXYh3WuBRGHrcR8wP0rV9xvAJ3EAQY9Cuv7nsP4IjrzG&#10;6HZjMbSBO5F0anXiY3E/AY7LT93eaPCk0RGidfV0Rfdj4i25mqOHDw19nU/iz7LeR7oJwkjmUNmV&#10;LIf9yTlpw6OPYf5w3EJpZ3SBy5nUyG4ER8qSq57Igjo6rTgbW7rXSLCw9hF4FcRtZDHG/oaeu/Dv&#10;79eIspgKwo0aV/+k47i/AKR+24UzjLuSLMEXFpY7Wy3dRO0exP2QtLTxI3iz2psrkOQ+Vrxe0k3S&#10;Xr5c22WraFyRUP/Bd8f51nZFE/gitsi82G0waKCbZAu8M6yyow14sLxGhKbkuftq0e6GMDKEQcCB&#10;epn5+eHsshsG1rpbLd0sEl+vq0XhbSypUUWx+oGkmOyisHe5K+I0rhYydRS86qZBw7KbxjXGnu41&#10;ElZh7XavPzcK/5Qz/9r/sM8D23/C9Vc//orrOr+lk5B00IHKPJSGd/LnwX16W4JASpgQB0KsBIn6&#10;yTZBNr83S7qBkck3uNWNhSfflvc4RAHHsGgBtwLZVJIg2HZIPgfL8GTbWF9jrR1Q8jwcPcVMm4EF&#10;/CBEW8OJY8OVceQhXZAjdzcSEjtZGaN+bF60P4XWGhx+l0EBxAfAnXZqsRsL1XjOrPmx4D1pYMxT&#10;ku41Nd+0/zl0GmLpWosxxoZh9J2lxdff289h7Tvhmub1T7VW5yflt90Jg0h3c1yxsMcbpZ0nUTHS&#10;3YDla3DoFDi7CemNBwFwM5RGlCVnZ6KFdOyRGT4I+HD5ESEOZW+voiXjRWQsge9z8ECNWq1oK0Vx&#10;LzSDTCBtGyji4FIoJ40z5Umd6baBeQCP78DRi/QneH0700UkgbWxpRtrKCTpXsdqO5f2jorPLZxS&#10;QwQe+/25xt7UcxfOT2CIubGvWgpm49rf0FrJB2AtRF2Ye3nP7n8CONUny5ggkbHbbceuAa9WZdFk&#10;W5B7WsofP+gkCfsNIdujF/aMbG9a+LAtllStlI9sw3ijeGsIsrVBh7sPHmG199SSLSC5u5Uyq80O&#10;T56sFH79K46QbZIStR0ssknXY7fUzTZ8HGyv+DV26ONCtg+XkHIFwVIopNp/MFEqJdtOJJvyGxMk&#10;27tIscWjNlztDnGBuZch8jfdClqrl8zGtX1NE9s3CzdY//i3e673mzKK2G87f2woUZpRsZ2lG8a+&#10;tjy6CS3gagvKntSpW2Q3awGOD2/7V2HxLHsho3gfuN+R+5cKmAU2Dnq8Xi0+ylazwcqGT6nkbVmo&#10;Ty8UQRiCiYZyMVz2ZRMuOTtbuund0vS7hTK8vGfmUASPP4DDZ1jhGDc7kpUwaHyJRb5YHmfhSy/u&#10;AI+SsmBHDJ9WCIs5erVtgXkgOsIZf24QBr/DO/D6vxz3uPNg3wjXNJdua63PbOokaGdPfZr9uAfc&#10;20aspqTh9Rzpmj5wpS2WravlOG8jeDt8CPWjTNrD1UJ0Sn0jE3W7evptXx/AuaroBBTB+uoqTd9Q&#10;LsLuTxGiyBCGAaeOF/e0ftCRueAUJAo/Tq06Wd2r6jWDXb/Lt70zVL2tMzWbhfNSZTLpXl8g1ixK&#10;Mh/65++w85PWdZEHSPUW7ui5C/vSKWJfXAqmsfTzWmt5w9YI4e5zGetJ4HRNvlSbcQ1UXPBtvvbp&#10;JURbILBSrRVG8Fb0GOrHmDTZ3rRwLT6L1mLfW16yVUiS+rEhJvPKyhOagaVceir0n4eC42hcr8Sd&#10;B8vkE/lMcbESB2IL2jVlR7IA7nbgSiApWpOFRh04Q1UJsSazNdFiSERvvjRmsrWIKPn7bUnXrHip&#10;77j/I6u68NlG0W8A4ZYoiDtFgNbqtGks/fwYhl8Ye2/htj79DmOif7OZleC34MBJUMNFhVeQyegh&#10;pZSjeg4fAZ8PUAhLJuHbOaL2PvBRE95w1qlUJ5v6vQp8Hq/G0hBvPnlvZUdSforgyZPHdCJN2XMp&#10;zChPIYyx+L7P6eOHY5WyfHiIRPyrQ+xJ2QDskereqLJd68ppqe7IacmP4Ex1vOleAfBFnNGhde/c&#10;NXaA/xg5bVacIXN87SNYv7fpWjDGWK2df4vay98a4W0Uxp4Trmlev6G1eklcCbHk1BCuhM+tdLPt&#10;UY5SUNZwsjRaHft2pJukjO1Kuq3rYKowN9lTy6fxhM1mSBRFZMQvVzT9a+XJE9qRem7INoGx4He7&#10;nD5xhCKnlhtGRF0qu2Qu7IRuKN/zxfLkm94vdaFpoFyGN/T4zmcBcCsuEnEzRJvNjpnz4hJi0r91&#10;I4mNjCSJ2rounX+d0r5lLeypS8E0r/11rdVLQFzYPpwr4YovDewqnlgNyU/FlS/pRkueM2zD3SPA&#10;i7F7gYx7IZkcH+50vlu/LEr0EyTbJuIb3IjLSUcJUnUjeKXg6l1bXaEdPn9kC/JZl0ol7tx/VOh1&#10;57UEf8LC5+EUycZ6uS3+zkniYhlO4/Nm54uxkG0bURL7sC2B2ZqXykdGBjZ8IdR3KiL8ExjAZnLC&#10;7Rj0p2uvCOdksxaa1/76iFcthL2zcB9ePmFqpc+1Vl6alXAcdLGDyichNMM0x9HYVA81QbJb+lF+&#10;3dtBWAZub2PpDiwKaFwR5/wQur15cQt43BYXgKuHp7uksu5oRUo186LVWGOlHVEpeTxvZJtFFFmi&#10;0OdkgUBaFyHLmstoJmOcTVJ24Y1Ju87XL4FyYH7nqrTt0EIqG5u+BJO9jEWbZDy4SnqrJc63K77M&#10;LFenlZ5fHldyj3kIjQcZ14INdMt/kWNv3h/THXbEnlm4pu79/U2yjUKJGBYk2wfAeiahvBuKb6sb&#10;yhdnbVr9kpStrnaGH/NRUks3e+3E0r2UvXbzY3lfEyTbyz48idPXnBHIFuRzKznFyDbstlhpBVRK&#10;z59l2w/HUWjX48Hy492fHKOMdIZu75KfuyuUzIHISIHC2ijX2g0H3hGrpvFxoZc1kEDz1Zb4gWsl&#10;IVuFXK4VCJm+UBWrNiHbb7dTss1Weo4N+phwTxSCUmitPFP3/v4Y77Dz7ffiJlHz2h/SSn8XELsS&#10;ujB3rvB17mY6j3ZCOFaRqOm7VThekd91opQYg0iyBkbBEeClmgiWRxnSLcdiLx9E4HfWxB89IWnF&#10;deImfHZwVVxhWFkEF4tcy4Y8WNmgXJqO7hPTANfRGBQrK6u5X3MKcQ0E0a5P3RHJxl924dOWnHwm&#10;hoW3JMq/cX3Xp64gFur1trj3aqVUb8FayacNIkl3e6fcW9L8XtzCKNFu6ARwoTaBfidz54SDEteC&#10;0t8VNa/9oXHfZhD2wqXgmo2lu5uyi0FHWnwXlCK8jQTJKq5YCIcrgyO2S0HaneB0bXw5jE1gqa9V&#10;j0XGcjZqcrjer30/HiTNLLP3HQWJMtrxqiz+vLj3YBnHKxfOJ30e0OkGHJqvUq3lU3wLgI8S42FM&#10;0ahWfPJ7fZIuhpX3pVtu5aWtfwLudGUjLw+Q+OzGTS1P1AbPu0sdyVZImmC2fDldTqwxqX8bOuup&#10;1oI1y7p+8RTDh35yYeLLxzSu/5xWWjayOA9uGN3XJx3Z/YwVn892V7joCdFWnfEmjM8Br9Zk141s&#10;TLYGXjGNiZHtUggP22IlFC1i2A6hkc+xCNk+fvwYHG9GttugXPZ4sr6Rzu9d4CEpXp1ofNH/REb0&#10;/c4EGePgu7CxAtGdzV89RMjys7hjeeLuyiI0cLQMX9mGbD+IO2dkyfb4JMkWUg5KcnOVPmoa139u&#10;kreECRNuZ/WDl1D2GwCb1u2Bk4Wv00K+CBVHeQeVHWZxHHh9AnkzdWLStdC28EqwxoEhxE3y4MNu&#10;qsc7TnQjOFfgjNZpNehEilJ/f6EZNqEAr1Ti3vKT3K95ATmxRCNkLWSRuLlcDZdaE/TrHn4Xml2+&#10;COGSL/nFriNZQlmi9SNZq0kAe2Gby33Q6c3DbQdwqFostjA0DpwUTtrsJGC/0Vn9YKv5PkZMdBWV&#10;3Orf0lqLqzwKpfVF8cI8fFJLwNWiMD8uXPXh0wL+tDpwvgRnW485UC8x7o/QJw0c7KY2VfjakdTA&#10;598iIh43us9sye444WgFymF1NT/VvVAWK3dcSILFFU/8uvfGd+kMNCycZznOge9PS/QjcW8cLMkp&#10;MzDiZ74+IHj9UTfuCRcvoXYoObjn9kyL45BwUhQCCq21U3Krf2uSd5wY4QZrl3+b1vp7gTgHxIf6&#10;cBq32QKq5GhdhCS3w2OgFUnmw6XcRzHL4sq3ObzgMG4hmgbwUSsOhuQUPMkLa8WaKiI4svxoBdfz&#10;pkfjdMpR8hw2ugFROEB+bgAWiV0BYyZdHR/t77Xg1oRCNF+eE52QiFR0p+XL6fNLVXhBSS+zIM6h&#10;1UqCaQk+6kpQLekW0Y2EeHdr6LobGkVfUH9RuCme5Frr7w3WLv+20UaxPSZGuI7r/c9A7AfwJVA2&#10;ZH3MHL3Sh2UHGoG0wRkFt+PARc2VY82lVlakbhusfADzRxl3T9bHwPU4ODZKfu126EZwtMD+0N5o&#10;EBiN++xIf+0JSqUSy0/yW7nn3DjJf9xQ4vt/3IHrYyT0LF6pSkxjA1HJe7sm0pRZA+li/JxE0P+m&#10;kQKILNkmFZyjFDa0iLMjGkV1J8rCTaG/6Vpw3NL/MvxIdsZECDdau/6DWuk3gLhXtcnVQ2k7KOSo&#10;4WdSvqoudIz4gIZJtb3clQsnFrOnxQ91a0MKHgaicQXKdXDHW0V2H7gV19qPKziWRVKbXmTUK80u&#10;pZkroTC0Aqsd1tfz2VplxM3jT4gU654UHVybQCRtDjjtwvnOKhe1BAO33B8JgG3EpNsMoGtSsg2H&#10;LC3PYhW42ohT5crwWdH3Wj4rHLWZJqZej9au/+DwI9oeEyFc5SAiv0pJvlt99JZ5r7hp3T/ESl5x&#10;kODKEEen02VZHN0MiSsF1ZJUl20hcf92rGo2XgnJu8RavH3q+uOEH8GxAhN6ZeUJ2p25EoZFyXVo&#10;tPPbWS/GFVWTqCVJ/KydUMTNx43jHiyaWxB+vu1zTgOH4k0lkS61yFr2hxS7z2IR0XyAOMbjD+Na&#10;OCxcFS/CTQ4bM8ZOuFHz2je0VpKKYI2oKo2hw4EiPcJk3QuOlqPTk65Yu62c11tEdtW629vxQSsR&#10;7f60R46xAY1lWPzSyO8jiy+AB+Mo9dwBiXWb+xsIu7QDi+fM6HYUeK7Lo5zdIlxiK3cSrgUyMqOR&#10;SD2OHQe+BGuPkBKdweg3JmxcRfZqdYjWOQPwYik9AZdcuJ1DTrUHzgnhqlTC8WTUuPZnxjC0Hoyd&#10;cJXSPxk/EL/I/Pja480Dr9Tki0pSThLU4g6iV1uir5kXLztwuirpKNi0rLAbScYAAMvX4fDFcb0N&#10;QMh2OZHsmyC3+ZHkQObF8moT1312tW33Co6j8UMRLs+DSVq5kJJuaCZEuodfheVPBv7phpEu2FkJ&#10;xnYIZ6vSomocmAcOVtKOyJ0I8ifpxZg72uPLVVr95JiGt4mxEm7UXPovtYqFba2RLg5jTl8+ALxT&#10;lR2yk/HVZK3d1a7ksebtDXUMqenuZv1ojlSX0boKi0fpb7I3Cu6SIdsJIikizJv5HHZbBEbNChzG&#10;BM9zebKa73DrIm11JmXlQhpwDs0k3At1WDwGa5d6fnvLynrMylK2AintLZ4gujPmVHr6LTtS+VYI&#10;6ohwVqYYImpe/a/GOcaxLi2l+IvJA9FLmEyHegfRpF0oSSpKohiWoBrL2H3czu/bPYIEGBL5POWA&#10;2diQi3vjk31+CNzfA7IF2e0PF/CPPWm08bxZoGxc0EoRGovfzbfyT+rR5BvzICFdP5pAIM07IwvH&#10;vwmIYfG4k7aMV8hJ8kglvxGQF7csPPAl5xfiFldGBK8KYe5Yry9X6b8wznGOj3Bbn/4JrWL5L2tE&#10;WHzse1gvzmmp/AoiqcpKsGnterBSwNr1dKa9jgWPAOZeHdt4nwBftHevlBsLrAQl8lbs+O0NQque&#10;oQaQ0wHP81hZb+Z6bg2Zs3tBuokmySfjzo448CZ02twL4L6fii0pZI3Oe8PLpQ7CPSR2s+r3Vrol&#10;mUz3C6cwHRLuSq3cY7Q+/RNjGu74CNeY6K8AcQnv5KzbftQRxbCDsbUbmeGt3TU/jaA6PizUFxnX&#10;R7SB1JuPU7BkJwQGDpTyj351o4PnzqzbcUMr2fgCP18U5+gYlMTyICHdhj9+pbHowBvc86EaT76k&#10;PU5VS7bROLCMFCvd76SFQv3QSvJ97xa9+Nwx4bDYyjU2+qsjDjcd0zguEq0v/ZDWWgLh1oAzeeu2&#10;H+c0vFETwt3N2h3kVbsea5RqJQ73Q2PUhAuRBo9JJ929QGjgeM4eZ2G3TWhm1u2k4Hlubiv3MDJf&#10;zYSCZ/2oevC4Jbng44KDBGo7oRBMNxLdiNfGsKZWkSq1L+Lu2IPSKROdbJA19yBvMGcTh4TDUiv3&#10;eLS+9EOjjh3GRLhK89fkQWLdji8zoQgqiJjxofL21q6j4ZO2VKk9QmTlrgbQjtJqGCJ4YYzG3kfx&#10;LjyqaHheRLEi2HzO5680WjPf7QSR+HLDMJ/T9GB5b6zcBDUP7raEzMaFF1yoWOmLZhS8NaKYVBsR&#10;NL/Rluytmre1s68flxcfq6TFJFrJ8wqXOM8d7bFyNzluRIxOuO1P/qDWWqJKm5kJoxc6jIKzCl6v&#10;iZXXb+1qJbt6aOGLWFYuItUu6ASiwzkuXPblnt4ekS2IOyGvhW6jgMDsneX9vMJ1XVZzVp+dIC3w&#10;2RMoKSm/0Rat3nHh9SrQHq1kN0JkSj9uyeP6AF3oRMeh6sC7NQnIvYCcEowV18njwrKVh3szFrR+&#10;gfYnf3D4dyIYmXCNMZnMBB/qe+tK2A5VxLebWLv9FoOj5YuoZr7AVgSHvfFtF5/G/ZjGLUSzI6wE&#10;/PJqAa+uN3GcmXU7aTha4ec0Wz32JniWhaPkVHR5hJZUg/CVyiNK3eG8xJ9Z+KAlLr6kc0R2HUVG&#10;Usy82J14we0ltBNxFxhpfgg3iu4m9UM9ebnGmJ8Y6o1kMBLh+k+uvKmVlr4ySXhfDy/7/Rhxhi8z&#10;Pj3PswreqsmX0vLFn2RiUkpkHgIrFWpHooizY0rXegCsdYTQ99JYCY1YAXm/2HYQ4c6qyvYE2nFY&#10;y2nlHtmj4FmCRE9EqzHn6JaPQPMxEjbOhy+A91qw1hWizRZMZHuiWQsXqvCaJ+7Efhwn7XByul6w&#10;pRQIlymyrXje9p9cGa6bZoyRTBu35PyMPFIQdaE2nILWXeB+i00xGQBjxAqdK0kVzig8WEK+lK4H&#10;960IaISxVoVy5Sjy0sYT5uZLjKPAoQXcae1Nrm0/AgMncvrLWs0GSueMrM0wMlzXodXpsnBgd+/6&#10;EeALFc/RPdoPkxzdjQA+92A4MdUBOHwenlyDQ1/Z8Wn3kRz1ROlsy/ispLI5Cs7lLJx4rSrrf2jL&#10;sroI7TVwyoBNOO/3DXu5oXuaNR98eLxWL98RgXEgaEuzuYI5T59GspNVvcH11oGRXkjzpdG1MreF&#10;fxf8JzD31lgu935HrIVJyCzuCCvBvy/nLHZ4uPwI5ZZm/ts9RNcPOLI4TylHM87rcUdqdx/2xJYP&#10;52tjFCFtXpX+YeVzW/70BImnRLG/dcsGY2Ohditdj0dXZikCC2sfgSfapsaYqLXRPT13/O3CNRUw&#10;AvHX6uW/tNnNwYRQmaco2d4nPTaoWLIry/8q9ivVSuJffa+VX5ymEBr3YW6kk8ImroVipe852SKb&#10;03xeqzoKZoUO+wDXcWg08x2vDzkS3N0PVDy4WTidagfMvQaNJ0hmrKCBpHh9lmnT00+2flzUdCTu&#10;zr23ZAsSUZwXjou7QtTq5b807NWG9+Eq9YflgRXF9HLxj+JufOxOFOPbYdqio18ftBK3hL7aGjOR&#10;Na/FAjujM8895Di2p0GyDCIrizQP1psttDNzJ+w1HEfTyemcPUw8K/dhMjlKXHpjFbpZPA7t23SB&#10;q6EI7ieNJ7MbvyJN8Zrz4CvVYlrOY0f5hHBc8kVscl9xDEW4UfPaH9ZKSTDfmtjcLiZqeSOSXS0p&#10;NKi48GZVMgsuVEUnoRP0io67WibBzbEFExrQ3Riqi3A/ukhLk9qY+5DlRqwnkTdHpN0NcPRMpWY/&#10;oLWm08mnr1Bx9zhFLEbiz+2GEsQaC9zTLJkXuNyKm8GWtrZTD43o2ZYdeKdWrCXU5FARjtsshFCH&#10;o+bSHxnmSkO9HUerH5VHSpi/ViwVLEJqn0uOZA3UHLjgiHMbJGH/rJIjxLyX5tJapLqkPS7RjdWb&#10;cPjcWC513Rcdzv1S7Y5sKtyx+5MDImacEKaWAAAgAElEQVTuhP2CozUbrXzn9QV3b9PDskj0CB62&#10;h+uqMghzdb3ZEj1BknmwEYCr4LUavOqORyd3bKjFKWLxAnc0PzLMZQoTbuvRe6eM4cvyfyYeQLHM&#10;1bvEVVdWshF2Coa9pOF0RXbapPQ2Yhy+3EQcevS84c+RReHt424cGlmcedBotdGz7IR9g3Y03SDf&#10;Wf0ge1fmOxBxHOXTooLe2+AU0iwy8U1bKwZVZOB8nOI1xrqjMeJw7GCW3c8Yvtx69N6polcpTBGV&#10;ytxf0Frrzdbn1e06zm+PlQ6UtWh/HsnR2PAYkqWQNNsrOfBJNy71i4Tw7iF687ldTqufweLLhcfe&#10;jzbwuN2r97kfsIhWcB60uwHOTPR236AAlEMQ7M5iZXpV7PYDXix1eHtM1ztdFgOqi3DAmYrIrY63&#10;LevOeMwQuf7VhWxLdV2pzBWWbhzGav/98o8FE4BXTDfhEalPypj8zvC6hnUjflwQ0jVWshdMuHVC&#10;KoQEy44EAMqIslgZcEwbvLn4N6Phpt+bmL0fSNpQ53s3liD2mc+wf3AczUa7y6K3e3pYrSR+TW+f&#10;5lmiLLbchmPVYXtvp1gEygrmLJwd9WIF8RBY9oXwS46IvueGdxRaT8DZTAX6/cA3ity/0LILGle+&#10;6jmlVBXMLVP043+YEQkuOWKZ5hEjHrTBa7WzBkBg4soy4gRyIFKwGDicnztfaNyDcBfZoav7bN1G&#10;NpZ9zIFuu42eBcv2HVprut0ueSSGFhQ09nOCxSg5Uh77+hgKet6sAGtXYOGN0S+2CzaA+xE04uNv&#10;yYF6SbKhOhQJ95eF8+JejVrrE0Hjyle9+Td+I+8VCq08R7kSLFNKOthWDxZ5ORsIAWoFxGkny114&#10;vy110zu5Axph6iP1I/lJqsW2Ha8Wq6DsxNZuXGv9UtlHROSGRwQ87Ei62n6vhcjAXM630+766Fm0&#10;bN+hVf5g2AL7P8dA1l8nFCtxLHAUROMUhuzFA0Q86lpb/MQVV360SmVbHxT9YKsHhfvihGFHuYWC&#10;ZwUI95dKoH4XkIoQ6GIi41+EW49FJUeSrNd9+KgtykD9vT99pBw30Qk9UBL5tZKOlYICyVzoxHm8&#10;QSQk1E/GAXAgMihvdLf8jVjjcxp6iVvyFyR3/XBm4U4JtNZ0O7vH/132348LqWvh3thSFl6B9Xtj&#10;upiggVSvvt+WcSol2iKD3DFKweP8Eg8CfUy4b/PLUN8t3JgPuV0KUfOd73e0EjehiaBU3P+5kWZV&#10;bPpiE5QcwJEj+qdtmWDHy3AU2alcLWR6oATnEpJz5cciR4M20vgxMEK63UiO2wpRWosUnCgFjOqF&#10;Wgea/v5oJWyHfNq3hhBFZQo2iRmEcNtdn3Jl90Nt2RGDYj/KfLNI9GVvmHHkyHqS3xrdlzblQ8Ii&#10;rsknXVn7bmzEZf8OsUvRCo8YK0R8ehjplFJNgmfaQWtVj5rvfL8zxz/M89LchKtQ0r0ycScMITL+&#10;lZqIHN8PpIrEdVKFouRDcWMNAmPhTkf8pCVHdqhuOLgfkkLkGKvESV46/vFEA7OLEHF7o0utPrqX&#10;/vYUBMoSGCNujTwIOh20mlm30wKtFH7O9LC606vtvF+wyNxf60JrHG3O516ClStwsDjhrgLLoZx+&#10;lZJNaeCGZMV94xvJ8z1akfS0oe2O6kFYuxt3hbAJN+Yi3Fyr7/79X6sD3yGDT1rkDpe/uojk2r1V&#10;k6KGTigugf5cQ63k+FJy0g/GUWn2bF64SPT+OKucM58ONeYs7iM7ZL+Fvl8ICwTM2n44899OEZRW&#10;hFE+R+4c++9SyMJz4POxlP0mgahHuZ4dImmgl7qi9dA1ctIcJHpjrPBLOxQyfrkqHWFOM6on8FCP&#10;bCPwHTFH7opcS/Vo9aXv01rJuceEQ7kT+lFCihqoynFguSPkUXJ6ySz7IXqOqArdQXapQq2W127B&#10;wrmRx/2gs/85t1lYS24XgR8EKDXLB5sWSD6uxhizq1+9yt7JNOaBq6Xl+ao3hvzZ+bOweh0Wj2z7&#10;lMfAciBWvqMlfjPwlGlTl6LnSLudwtUJeVCqSzt17aK1rhytvvR9wN/b7WW57DTl2D8tD+Jih0qx&#10;7ITdcBLZec5XxYpt+bF4TR+rWSTTwHWkW+e323DT5GmdsRFfq3iRRhZJ4ve0GYl5e5eFkUVP06qd&#10;Qfy47XyBM0dNl5VbcuCLsVSg1ZHtp7erWhfpRfZBB261xf9a88Ra7Z/GkZENoB2KnsnFmhRTTIRs&#10;QTgwCtOeZwlH7oIc5s43K3BaSnk33QmTqQlZBBY98D24Y2C1C8S+mSzJaRUfo63k1l2KJK/upLtN&#10;tVXzNiycHnl8j9r7n3M7CDmK9QBLZBXejG+nClop/DDKVbTiavFFTkuDDleLO/ARIpg+EhZfgI1H&#10;UF+Uri9+GiQsDSBY6NXLrrhwuipVqXuDRVBfZHfArwhXfteOu+euhBs2Tv6HrpNkJ4zHnbAb+t0N&#10;j7rQMVvdDUmdd8mRD/6TOLvhWDnb0ysAvwVzo02JW6T5w9MCa+XzyDOk0O+ips00nwGlVO5uvhUX&#10;1rujZpCPD4mi2N0uHBk5Fn2IJX2IVhusEpfBoK4PINZs0pF3oSTrfV/0F3rdCjUaJ7+XeX55p5fs&#10;6lLQSv1xeaQkHawy2rG8KE4iR4OXq2lfskHuBjdunexouNsWd8PnQKfbhQOjW7dP2jK5pgnG5s+W&#10;6PrBLENhCqGUIozyEW6VfRayGQBHCwGOoxii64HjyCmyX+rDWknzbAdi4b8QS7me0/sodlNZEE6M&#10;TR6j1H+620t2dyko9TvlQVzsMAZ1rWGwgKhh+W7qbkhSQVS/u8GTL+hxF1aiOb5UHq1PWWLdKjVd&#10;7gRj82dL+KGZOt/zDDKnTM6KsxLTNf8gtXIfdMXSHAUvuJJ5kFXdi+LyfEfBoThQPj1h30Ng75AR&#10;Jv+du71ix+UarH/8O7RScha30WZfn/1E4m74chWOV9JWyf3ZNSo+/p/1Rlcrf9IWS3IaJ3spJ4lG&#10;UTRdYe4ZNqG0ZCrshjJT5dHahI59y49HvM4icTUp0pSg5Qv5no+t2ReYJrKN4VWFGwGt1JFg/ePf&#10;vtPTdyRcRzl/dPN/TBT3LZsenATeKmeyGzKteSxQimBxRJHaOwhPTaN1aG3egBkYY1Azwp1KKKUJ&#10;/N07QGymhk3bzo8YJA/GkJeb5OYfKUvHh4vu3so2FkZlPnYrCByl/+gOz97Fh6v4Xvk39t/q8aaD&#10;jQtJMcWbVemB1AmhbeGgEu3KUfC4O53WbYK8RdxJifMM0wetJVMhD6b1O3RiYZvGiNd5ScNXOp9x&#10;him0ZgdBHxRuTIwZpX7Pjk/f/k/frCBFGbFQjUv+5b0/KCP13e9W4KCBU+5oKhuPEFfFNFq3CfLG&#10;8YydeRSmFQrJkc4DPWVxhCw8LTKII6PchejuGC60FS1Em+UWkuP7mZVTbHPoK5aEG+2mS+h0zJ0D&#10;se0mEjVPft3ROq4ui0Sw4SnCS8FVKI/WHHI5mB7NhC2ICTTXFmjCGdtOMxS5fLiQdl+YllzcLDwN&#10;DR/C6ojWafVFWPsEFkYvW1iPf1phqkWh6F0O1sLDOAD98jApZqUaBO3NqrOoefLr24nZbPu5KNT3&#10;bv6PiaA8Xf7bXRG0GKWjQ5u4amWKFMGysMjxJM9+EIXhLCVsiqFQuQnXddI4xdRByUZwDwlwDY8k&#10;EGUooiBrgSeI7vaGLzoL8bBw9c5dThQS+Lu6AS/XC9aklueh24y9AODA72UbMZudhvBd8k9STzid&#10;/tuBiO5BZTRX+4MCKVf7hbxGaxhF0+v8mwEU2JyE60yxSwFEv2ClCy+MWghRWYDwPrjbW7khIma1&#10;EXf8DU1siKjdCbYfiSB5pSTysF8plJB1EOzdTa406K9uRx0Df3/9+j8tg5V3ao3IkD1NK3ZjGarD&#10;62uC5PnuZxfe3ZBMrDyIjEU9Td/fcweFzSmS4DDdhKuVxD1Wd3/qzqicgI3BiWb3kE4OH3VEwrXh&#10;y33LbqowOGhtJAJfQSRSr50wVRML4lODE2ckFWuYqWKpxmTTtKeEQ7di4B5w4cyFr2Njle4ohHLx&#10;o/ktC7X4TVtis56Utm38/9mNxAJjOcEbzSj1J4+IZSOmnKPyDs/aWYrCNEORv4LMYboEbAbB07Ac&#10;weJI8Y9qTGAJe8AycKediljlsWCNlQ3AWMnUcZS4CeuOuA1cpF3WvQg2YhnHsgNPOvBC/mZn4sft&#10;boDjobUuXzhz4evAL/U/beCQTWS/J9VNNYX1E1aQ1hUrfVe3tnd3VmzdiZTayg3Z3yUffw8ZWhHh&#10;1hp8Hy6O2CDy8YBWQNMGayGvW1Ys3BmmGjlJVOd/6r7B0XLEH1n0oVRHzJ+j3LSw0pYq0p0yNbLk&#10;amL9laoL807cLXib173swGdx0M9z5PVt8ue5U6pDN02KM5H5bp2XcMF+T0xr8Tsr5g9tAK6XM8I/&#10;4JMrPKGUtEuPQsSxUx7eujVIAUVeUe/9RF4SNXZGuFONAn7Zp+F7TErgHzKielftODQ/5179KCtd&#10;UQS0pJ+VtSm5hrExXHGldc6iFuXAIsv4BQWXkes4Wtwi+V25i2DvEzsuAH73oGdtN57YU52YUcW2&#10;qna4vQ8liiXVrI31CcjkDCfPix/o7C93gRvH9uad9AgyDB4m938KZnZul8e0m0Qz5P6Kpjis0IOS&#10;hichHBvJcJkHFrnvp7KoCYd04xSvqivVaYtKumKM8vk4mddroFUoScKJuXLzmxwY7dv6cbQ+/Q79&#10;/7P3Zj+SJFt638/MPdbca+99r95ub3cggIMRhXnQjCBQBEjwLxiKAgEJfJPe+CQIggSJFCCReiEw&#10;BF80giBwZjQDkRiMoIEoiQKB6e7bfburu6q7qqtr37Jyi80XMz0cs3CPyIjIWDwyI6viA7Iqlwh3&#10;C3fzz46d5Ttai4loptNPaMaDGywmRuTUthBL8gBopG7VcquVdVuB1P1srBMddx/cONUgBaDkenjS&#10;jtXshLuTLHawLI8l3z4bmGS2ngI7ABBfaSuGNJzNs/C0+iLWdPfbxM5lMG/tW+WCfxMxeKnm5BoD&#10;gBrNH3+D+lt/mX/JIcJN0+SvBYG7RDaB8mTpYPvubUm/dq37EO0UYudPWYORd8MixHwfeBrJTQwU&#10;vFwVR7dFSnjjFHD+243q9GxpkElyGtwJlvEt3HEj4EssPk7J5gucut4jYJZ8oU6gCFwGgRdf/8Wc&#10;Cl63EQ5AgbJTSGGW6xA3gACttUrT5K8FMJpwlVK/2fMLPVnAbA24vAZ3XTfN0PUf8knRsYGfYnEn&#10;nKnAyyOOpRA+DpHVJkV6mZ3rf5H/FNF1qL466GONhW4bu1MxoyfAs/Z5ljgVKGnYTeDSDAZMkguY&#10;Rym8NyfBwjvA47bspsHtrCc1zXVv7OgQlzKQmdTHvT9PnhK2iqj8JCHcGqBdWw0zvdqHqbgfLpaG&#10;K+3uJll7kYEtdDzsDjB9hsJOssClvH3wOYUTvHp+g1ni2JAPGi06tJJ4jg2nX/PLZK7GQMEkmVqj&#10;0EF24zupZFRYsjQz77q4NDEX9Otuq0/6XzGAcO3Z7gOqZmOfkKxVjl9BvE9WK0nlsoFYrz+5Dg1n&#10;a+Jtzp+5GUO1JBdhuJT4PqjZyltap4hw4dmKbC8xHk4L2UKWrbANnJ3yGBUy4aXEStxnGpGBJrAL&#10;7CcSA4pTSSMN1eGeaYnzGZ+fZsDKNVuUp+4sQmXdYuwewo33rvyVUlgS1poyYDYMLwEvVWXb/qAj&#10;EUDfoyzQsKIlULbdhkdGUjteLclKFLi/1UaRYbQD9enLj3dwEoaniJ3GtXBP02d6HjFJmHfM5hAL&#10;g1DBroWzU87Bddy1ce2kHqaSU3sUDpB6gGYicRmD8Eig5P9BefYKIfVOAu9Om1laquaEbFSZ/eu/&#10;ydqb/7f/cw/haqX/ve4PNpU3F4xziLjwPnA3FpEJ35nTl+eBWLNXXLuNciCr0uYoA7a9B+szuBPs&#10;FNkJNtviefLzGRM+i2JemMRJoJTCnqBtJNem//zqxBYC2/uPg5r7PRtjQOO99Bjgi5RmndeB6+w7&#10;rbKrQlyRqXs+DxK4qeG13BhSRBFs1wq5tn2Zrs445ai5Zi20XCT+/fok+bd9KFV7hGxQyb8LDCZc&#10;pdRH2QgAXTzheqwB75akcdydFHYjMfG9ozrUWZaDdT8fJLAbDlHysYYZLhPN+HDjumEwNqu9Vkom&#10;QhhkJZqxyVr+BPpwtkYhUBP4cI0hiiLSICAIAoJAz51XrJW2PqmRXmpaqSzB2VqMNRhr0TogDIJj&#10;Id/UGJIklQpHrVwHDFm6rLWi2KU0YRCgj0EE2VhLkqRYY0jH7NxrmN+akJ/X2s1rn7CUWmlH7mV7&#10;/c70KGggMrJTndbhd7YsjWFDLW7I3Qi+NMIVkUshlTkmFuyglNRBsFbeb4wc+2J1SPLsJNC9HGTg&#10;F/nL1OvDVbyffa+YRd5wXFSANwOgJoIRT5xmeCXoLeELlEyIH53Ve76STzdpMstmK0EufHXEVkUh&#10;vp0olbGdr0o+8TCKTxE3xXYKB5FMziL9wz4BfBxsbG6ysSmqYY1Gk2Y7AqUohWHhRGesJYkTlFLU&#10;a1VWVmoEQ05igUazRbPZIjWWIAwJCiY6CyRxgrWWarnE5tYq5dLwsHm7E9FoNulECYHWhGHRTn1F&#10;mqYkaUIpDNlYW6FeHZ+KYop1EfXM6xAuuHk90NQK5VnZQYoaGi4LaWQZvBvrLtPnzV4E7jofbuB8&#10;rmh5xvr9r6OQmkxRTCE8crYiBlxx4rMrvQPKcyqgenI0G1d3UFoMyDSGtZ7XHhvuA486cnG8n9eP&#10;0hONb5W+WYOLSUTNPIHyC1Odbxv4uT1CDMPKNqWs4eXyEZkSA5ACNw3sdg5/nmmgEBeLsdLdYhq0&#10;2h129g5QWlMqiFSiOEYrxdbmBuUJj2ms5cn2DklqKJVKBZCKIklTTJqwurLC2srku5/d/QMazTZh&#10;KSTQs+t0GWOJk5hKucTZzYkUV7vwmgL1ErObujPO6wT4eYx5nbhMpLdm2OntWfghgqoeX6IycQQL&#10;cqnqIayEQq5zVffevwKBmNnGmj29crl7s3OE+xdVc/DSvtZKiuishZXL8xzWkdgGHkQyKfy2vR+d&#10;RFauT+rTV7TcJJs0eXRXfwMvVGdL4AYRw/ihQ7e19LSPbzuRyXO5gAKN3b09Gu2Y8gwkZ6wljmPW&#10;V1dZrc/mhoqiiCc7e87anf4JjaKYcink7NZ0xJbHw8fbGAulEZbxaCiSJMEaw4XzZ8S9MgPuAg9a&#10;MoeCKRbvvFX7Yk0syFnQBH4cMa+t0zuYrWBhh91mievhChjhA+9GyGsqeN+zRgLvdVdkdaz9xhtX&#10;u+4zY2yiV++swW+3IU+4+9f/bQLzrwCXoVCFymvHOcyhaJAVUvRvzVOACD6coQPQd4608z4pn4uX&#10;GnivOr3/aRCuunYfvj58bFhJXbtQ883mikEcRzza3qNULk/cvy1NDWma8sKFaRN/BuPBoyegNWHg&#10;02zGg7UQxREba6us1IqLQezs7dNsR1TKkwqIKuI4Jgw0584U13+2BXzfdobIBKSrED+tAd6rFNul&#10;cOi8duX4H1Znab3Thr2rsP4x95H0rsRIV4eSczOUApGE3eSEuy92bkLc9iW+kOq/6jMVuhSTquiX&#10;3TfYFMLFaRi5ArwTwkc1WC9BOxYrz69mNTXbVi9Ke8V28mT7ScFkC2KZrpWFPCfht2YiNeRFki1A&#10;qVTmxQtniONoonLGNDUYUzzZAlw8fxZlrXSrmABRFHF2c7NQsgXYXF9jfaVGJ5qkF7giimPKpaBQ&#10;sgWx2D6uyjz1eaNHj8YJRwEfF0y2IPN6tTRgXrv4y95MR692WfwSwgfvl8Wl9mFFfn5diZ/4xJkr&#10;LAuHOqQq+g3/fZdwFcEH3VdYA8GJD/sQQuB1DZ/WJGgVJUKW6zO4IJu4xOrc77zc2y/ml6TBW1rc&#10;Al0hnhFQSLrLpXkKdijNC2c3iaNorJdba0nShEvniydbjwvnzoBJScdaBRSdKGJrc41KeT5iGKsr&#10;dVZqZaJ4vIyCJEkoB5ozU/prj4IGPqjKMzDOJerO66ItiBzeDiT43D+vAy071ZmgvVz4giMok+vi&#10;iyLoBsN07rdvkfuhuCK6+eAl4JManCnBmp3+VnbbI+dmRzuB16qz6ycfhcth5k8bhU4qFvHsPUxH&#10;QwUhm2t1ouhoQomimAvn5ke2HhfPnyWJ4yO3zHEcU69WqFXmyCbAxtoaoVYk6eibZozFWsPZgi3b&#10;fpSBV2rj7ZY6CbxVnX+q8Xsl57fNXaJQZV1zp4bSzNLQ/PhQpecq57g1H5XIGm2qxSdcj9f1Eyp2&#10;cO+jcdCit+V0lMJG5fhaZr5RkaDcMPiAwNvHVHJcr9cphWqkVRknCfV6lfAYclUBttZXiEds5a21&#10;KCyb68fTWfr82a0j82bjOObC2WHqIMXiHLIgd0YYf1EKW9U5R+dzeK2aFSCAk0+d1Tgt1cC0ZjzI&#10;caDan6vW5dY84ebMFa/TdQrQ2YfK9ItDK1/w4FblWdJXJsUqsF4ePhk7qSRkHyfOndkkiQcTnLVg&#10;jWFzbbiqRdGo1WqEgcIMqfSI44QzBWQjTIK11dpQ10KSGqqV8rEUT3i84TRJBnZQcb97/Rir6DaR&#10;LIHEFwjh0jlnOWhlRYJRC4+Avn1El1szarE2W/ymSFv5NoYrMfyQSNnusSHaBTX9wx/nAg6RgTPH&#10;mj8ieFEPLmKwVm7QdNnFs0BRq4QDrdwkTVhdmSElZEpsrq2QJIdXJWstSksRx3FibWUFrBlY7Zcm&#10;CWc2J81qnQ0hsFkdvFuKjUihHjdeDOXcQPchm80hsAJRc7ZBHRfyHJrjVg2we+tfn6HbMNdm6QwT&#10;IEnl4u51JBB1bLAbTFsR10Esy9jlJCbJ7Lm206CGpPe0Xbtm/9WKYe0EHhSAjdUVOp2OS/sy3fSv&#10;JE5YOwHCLZUrhCZBpQnapN2vMI2xYSG9nidGtVwijuOeaxQnCeFcarmPxgUlczjKzaEolWdz1lzb&#10;abCG7B79vE4tPJ1JfacGaaeg0c0ZvYUyJXZ/3gKXFrextfUx2mWZGzOVaI1CLm6ix0/L2CZriz6J&#10;b+l6CjttUUJbLb/OOxONNIMF6mWJqhorgzkhfuNSGZ64qh+PVgIvnZDAiw5L1CplVBB4WResNdRP&#10;qB1GG2hW1yn7RngOyhoOdHUixa2isLmxzoMnO4Q56zpJEjbWjn9BAjE71muuIMD9zljQ5ew5O25c&#10;qsCuK1wydnCvw4mgJp9/Ka4k2v0Pkofsf5e47zXQcVWsSmU6vL7TxPuTJG4F5W4urtZaQ/MT4C9C&#10;gNTwRubHNBBM9qEsUuccug8w7s39qUH3Kry+MVyAfBDCEKyayvvRRRV4z3/UE5YwPAuc7d9YnNRT&#10;4lB07ugsiIDtavVQ+bVFrKeTuH1KKS6dO67w6nh4u9+4PuF5fQG44Od1AWO5V3mf1ECksiwIn9bp&#10;eyB6f7H3iPkKtPwYvPqZX6i9bovOfe+Hm9rxha26CELn35EPnxreCDzhotSr2SttJi02JmLkA/mB&#10;j2sfh646ZKL+7zJCAiUrV/2UNHxcYjZoQFlEFz/3e+t/v8RzgUc6JInFFvHzoN/osojyoOf5MsxM&#10;9kelbh6C7quQdBwbyve5FE9rJibcFER1j/HzG5L8cNRkJX9tVxmWuLK+JZ4PKBy59rgUTmo0S5wE&#10;6hpaZgztapv9Z3M/e6juP6PhfeBrk9aB6bC3+MFxrFfJzQqYLEy6l82Tf5+LbShauC1BIEnRk5zR&#10;uofOsiTcJY4Px+knjjlxj9JCItVOCyLN3Age1rkOlMp8xXl3gY8zlV3MJh0hLuyJdr0Cr05VBl3q&#10;I3nh2BBA5/P8lWJSiYnEvc37RXaQPLxR8O2ILdM70md57xJLTIomsns7jrToPabvA/Yso27FyKqV&#10;hUNKiLvJksWQFFne0qGMWGQxu5VCZHuLnkCINjVi0b5WmWXR620z4Tk2BLSB9V4LfUItU/+NEmv1&#10;5w5cd78MlZj/Srl+QkpWmciIqhCIv2WbrEFkSG9FxiD4jxI+Y4S7z/FVAy0xGdocD+G2mbFAoA8H&#10;jGq+errwCo9BRUxb6L4DPHBKY/lAWCeVBK2tqrTvmZ1WejnUcawO9+78m63Vjc3sfkxh4fqUCpCV&#10;phxkEope0ctYyWTwP4c5IWEF3O64Jo6541oXHSyrrMNmSk4X1x5NzKcJKdN3JR2EiONVTnrWt8Ep&#10;xyOd0kAe1yLun0Us82eFcAmMNGmccKLdAR62ACWavV7SsuMaGWxV4NVCjbdDjdRW9+78m62wUl25&#10;CCpXOTB5Wa8Pmg3CqMZzeRfHsPYz1rqJbiRHTqtsZXKps88MfBVOUb7CfY5vW2qR8S9WklRx2EOe&#10;Cv8550VgCTLfSxRz/w44FfpaE6AKZnesVxrglpVO4FpJRxft8mu92M/ZKrw8l3H2OzPUSqW6cjHU&#10;Jb2Bmi3ff98JeKfOgeId1UVAKUf/asAyYIshpkVBB7FodjnaB34UWu54x4UGxW6DFw1tMmtznhbj&#10;Dpkv0jBb80WQeVDmWXJVhbL3H4EIuO1a/wRa2vv4AFsrkV3xxeoxl8wrKroUbIbKhqsa64QC7VSV&#10;BLUwIz7vOmj1JaMPPKoPtNFrCY9D2N5J/qy4FHaRBcVvJWdFE7k+bY4nyNMmq9o5mVq0+eEpvZ8p&#10;YLzA8KToICTrzxUilvX5KY/XQJ6PACHeZ4Nwg550qzz6O8Pku/d6fd6XqtNfz4mhHKei0NjQ2GAl&#10;DLVZMVbPpLT3Cgx9yiwyifxWyZfRtch8u/mv1LU9bvnmb33j6hL7s2Taklm3IJdym8kq7/KI6d2W&#10;HkeQx7t3dnm2ousRcj3zvtSAjByLXPB36XWReWNkWuu0QTbuwB3/eDXV5gENtlfJbhe463sfBn1t&#10;0q3wycXK5HoS+fLfHYSop6UdY9nKDOQAACAASURBVFUYarMSpsauqMCG89qce4/wUK+wn1VDkNJL&#10;2LH7vgHQfDbCNE/oXa808qBPGzTxD66/rJNW8k2KfYrdBi8S+knQo4Tct6KspR1cNV3f70Oms053&#10;6H3m5rVInCQeA/c7Ij5V7idaB1+VapGdygGZFGo7zeJIedU3m/vf/z6NoLQ+S4zChqmxK6H4b1Vf&#10;+8TFgSfr/mt5HiD+DviAU6PdOwAtsnzCPErIQzNpS50mvUE3b+XOi3D36V0zZ90GLxL6P1seGln4&#10;m8CsUjVHLVIhQu7j7hySIccrITunc1OMcXFQ4nb4Ptsuq6kSQG3E4+93yI862WLjfxfk07/y1YsD&#10;jtMqTbNQ9ThVNVpVNYpyz18Wi29Hw57++Os+gy0ohdzgSRvvHQw4nkYstXnA+4o9PEHN1jBwMdBi&#10;tD/aB6NmxVNG79M0srsbNwi6zeCdkfconhJF2YE4AB7qEiUtsaNxXaGlQMi55FLCQlcb0PNFVgqc&#10;IoSe5tJZJw5Cq0M/VUKUCpzu1qSHWxCc3g1S/7avH347Oa6U9dMhx/PBszWKvVqPGUwUk457EXHU&#10;vfEImC1NzLvKjnId+Z3KUa4aL8A37GkuIeM9GQHJ2VEBsNl2f5ArwP+9K7Hof20Pvyb/Rq1cfm4u&#10;/dTXAthgVuelVShUKIc6zWR7EkqoxWAcH22IEOlRviMfjBx2vDLF+hz7I+r9KCGEfFq3r+P6zwNm&#10;SxM7YLysDu8fP8oHe8DRpDyvLIvjQAKgsnZCgc6ym3yZrtdSMFa0rivIdSuTXTsf49DI9T8yp7+Q&#10;1BsbhhhdQp9SxlJ+Gp4+K9cn0h8FH+w4CjuMnjB+u1RUAG1YMMnD+zhPYwAtYfwl3F/XaREz/rPs&#10;07uG9TdpMt6TUFTq4UmgBnwU36e0dhK9WWaCwuhQo4cktS0xV0SMv0xoxCUwDN7aPIok/HZyVrgK&#10;ybHOdxp9uZN281YcXzXXqLEd5XPOQzF6Ti0uYkrp3ZMexHTQ1obIs79wqqINxGprppmKey2ULWrX&#10;QlOaXnHI04NJHCHeWhyG/sDVMHhrLGW2vA6vmjXu+U6b06enG9UYsBxPnsxR55lkr+dTD4+5IXQx&#10;0KdtzwRIVVm0cEVBT4DbbfHRBEGWumGBVgcepVCvwHsBTios4XglWopBkStcyviWjbeWp2u7mZ1v&#10;3CuuEcvrNAVpSoy/UIyzszjqXONW5yWMvm+TzqmFs7LGQtqbxXqqYK3Gqoi8bn6Bd2EbuDGBAXo1&#10;gZtNUQOrlzNVn8ClcVTc7zsJfBEBdovJN4CLgYDxbfOE0X7QSW6Z93rPgkneP6uP86SwhSxMoz6r&#10;T9WaJRC5SVaBOQzWnWeF0eQ+CQ35INLpQyrSgacBvQLkFmuTEEuEys+r2R6PFLiewH4kMS1r4fX6&#10;0VbAt5HUO6+UD4/Ap374hOVqAG0LV/QLvH9KtZA2gUcIkY66NgmDCz+mRRHb30ksutMZ0hQyuoQY&#10;DRG9Pmtv/QYUI4ByEXGf5c/jFypvQW9ydPBx1R3nKDeBz3aYZ/Xh/JCAOi2FTj1MZrC6HQYl3TSp&#10;SYvwsj0EbucsVJCe9NuMrpK5GgvZ1vu6UnRSlwfnhpZaKeELFFQUNDU0CGbaHp8UAuSaPCVLT8lr&#10;ChsyPYSjNBXKyMM6DiknzL69LzPeNtj7i0/ng+3k+9z3MVmL7RLFF5T7FC2f3ucJfRJvZRWxghvI&#10;+PppyZL1EpxUV2BxkEzcVXwxYNOgpJthEpuGDtTM+/KnwO2GtL7wPYRA/n8Ywdkh+5e7wEECK6XM&#10;Z5ZY6Sd0piqlrX7SHQC3YiFereSBf2xh5TRFZHIoIZ+v476cFjIaIbWjtpAeG4i1PEpZwiCkXEQx&#10;whbwgNG5i/58pzHXcxDmQbKDEDJbyuea+9rjcOqXRqzg07oAApDGp8jCzUGpJInjZmhV2oAg6W5k&#10;7HQuhdsdqJTo9nqPUyHGlRDqQ2ZQG7jfFGu4S7ZGvj6oHp7gq8BbJfiuLZauViJAcdr1ACvMnqt6&#10;HqlE8spd+W2pt5YuUNz2/iLyUHdGnO8ipys74VnCaa7yG4k0guCUCFb5brfyQ2IVB6FN2UcTj3rf&#10;UWghBFsvy+E7KWyUpTfQKFxrQyVHlqmV43xUG+5nLONK7chEhZcQeOsGsm2pr6SZB/xDnd+qjlSG&#10;W2KJWZFEUD6NTkRim7Kvy7byGEsr+733vI2PNlmmRieFzcrRZHvdiKZtmDO52gm8PYJsB0EtCXcg&#10;SsjidBzGv8qdb0m2gzGvbPHTLEQzFYyPbCw6vIPQwdJKrX2irz3+/gEqV4Bkvb0yPrq5iE5M4qii&#10;uyfATkfSvLyl2orhYu3omvR9XLPJ2TwgS4zA6Uy0W1wcUIyq2CDszOm4iwvL6SgWT3rJSXFQ23r4&#10;QL/zzr/fwfbPh8ks3HxljqWH1w8hBn5uZS3SvQuiGsBLR5xnD/ipI23XYbR4yhLTY/ukB/CMYV79&#10;5bxe72nVRZgKJuV0EG4fh1r24bfbfkOfyaVOYeGWcW2GnErPwyGvS4Bv21DOdRBOXUbC+0OyGBLE&#10;Ir6awPW2uCC0qz6LgXNpY6KxPitImI/VZOlNgVpiNhyQdT0pWleihaSCPVdW7qmRfkn6t9+74IPW&#10;iifdXytPZeOjjksFc3myOx3pA5/HPYRsw8BV5OIENGIpjBiEh8BXB2IRx0baHHui7hgoG9iK7048&#10;3mcBB5B3vBeGpzyHD/Ec4XUuvNJXUR6wbbK2Rpr5uSwWC/YUEW7c25DRcazbkdt72R8UmGTi/KHV&#10;kgjNeFX1Jx3JkQ0VxG6WVV2rdu+3bcQSYBuW2H8OuK0P9ypqJSKZ/nEFt8UYN+3/2YGvSipS/rBN&#10;VmxhkAT6UxkPXhBs0xtE9C1uZm2yGdGrIBIixP5sdOUdhRYEp6Qg2SS9hOs4VgNYy+3sD45wJ8Qr&#10;ISRJtoKXA/lSTgOh6pdj918zgYqGN0eEtTVSfRYbEbPppNCMJLf3M88yQR3s8+VW8E0ni5Y/3CNb&#10;toqScnxe4Ruf5qe3b5Uz634sf588Qp6DXYltQPmUyCCZXlVlz7GOcM3P3b8oDenkhFsBLq5As5Pl&#10;xnrl9TzRGwuNCKoaPhzDNFsJIXa6DGcq8HEd3slHyko1aD8/1OAr0vwGpKj+YXsc3tT4bhNLTI59&#10;BqfIBbiO01Mir6/Qf9xnPnjWOZDn/TQgTXpUzTzHhgBhJ/nWVAOrtVZoLdUcU+AloLICt1pOAyHX&#10;vMdYMEaCXi/Wj04d83hFwcurIyqWVA2SR1ON9zSiv9NCvo32LFVdbQ6rR43bbWKJwxjmaZxVrHzU&#10;k/nMZ0jGbaiekqZNadRVNTPG2LCTfMua9+Ge++gaB9dckex0LgWPc8C5mlhGvmU3ZNoA0/gERxPJ&#10;6nOTjNtkcKcFv508qu/ZMIy6el5xeJl+Nxl8R99+KzdmNi2DCkLY/Spsp1Mzb1LE+Ez9GDE0/MZd&#10;I5oiCwOTgvZPjUo599E1yJ6jFNU1lAohsC2mJ4CJMcMCcZrQZvg2dRa/4CjN2mdAquJEsIKQYj4z&#10;QSEZILPqHFxAgm/5e645zQpg48CCWuEhiocJRC5q7IWybAwbdXhrUUode4seWrg1Mcy9YAelXKCz&#10;iEYsxwiteR5i6obhd2TWJXIVsch8bNNnYz/bV3S+yGtbFImATPT8tLUvmh6K7/RbNCOx8ut9/q8O&#10;LgtqIdBf1mu78cz8ruR+7gWclhZzFrhX+ZBT2p1pItQY7MOLmX1pXEH86nVkO1xzPz+zqlPPCJ4P&#10;soWbFpoBrLgOMCA01f1icqPDTPGe8dDu9xJ0uTW/W7wJ/Fs9b1pw++artmjnojVlA2dPY2uBCbCC&#10;TBDvy/UoUZzu7ClJulniOUICPGllVq21kiKqkWYEFnGZJmOY+3vAg0Ry+RMX2fTtu9ZLxXTwGGCs&#10;3vTf5AjXft/9VimnO1nI2eeGQGe9wXaT4SLnzxJWOVrgZ4klniXcsfKseznWxMCLrjlBF0ekmFrg&#10;SiSKhCVXnFUJnWVspTjrfhvumcmyqAYijfqLHrrc2iVcHQS/yrz7gehOLjjhni3LRSoHsmItscQS&#10;zx4OYrFCLRCl8E51sp2Yb/1VCnp7JnbpTklFbEkL+d5tQlSDV6f11yRRT1cKC1/577ub8Far/f8Z&#10;40oWtIZk8TMwN5ALpBV07FJWcIklnkXEqTzjqZHuMZOQ7bUEbrdEHqAc9PpsUyMEnjrXggVQ4rp4&#10;3JpBazjp9OTgRlH8r/2fuoRbO/OLW3RjMrPl4s6CSWrGariVz8qCsvd8pOMuscRzgzbiRlBKlAWH&#10;tesa9L6v2qLvspJr/aUQAm/FUNawVRbLtp0I8XqjNgzg3rTJzb1lvZHjVjlu7yvVY3pkaY8n5X0P&#10;+LkDkfvAn02QGV4N5H2hgt0UziyTRpdY4plEqGB/VKdUh7tIr8RKmLkiFELY7UQEs97QOUoMwYRw&#10;LRbdlpKWYFynXwxjLPQbqupx/qf+uP6P3e+sZZaq74fArTEtzhSIElm9lJrMNXA2FMINlAjiLLHE&#10;Es8OqmTSr1oLIV4fUjd9gATGHrbFLZDvfdhJhUDfrsGb+nAygwbeLTmBIesIdyolyEZPSpjG/pD/&#10;a589aL6D4N8BN0rTBj1Zwdw94F5DdBushVfGcLhsAbecf8VY0QsYV8LuAFn5tIKmEZ/Ic5Cs8Nwh&#10;BdLU+bycAL0Xon9eclGfV5QtpErIqhyIrOuvrCgQroTCGQex08jW0k0mb+s1YqgF8PEYO+f1Mmx3&#10;5DxTwbR7JqTBfp+3anssXGv4V90fVChiERPiDIASJ3Wgx7eRK+7ClQNxDQzDLnAb+DaCL9uwH2UX&#10;RwWwv/TjPpMoAfUKbFSlI/RKSbaLHQNx/BwItzyvsPe4YPa67kaLS+kKJD1suwO7LgurFvZatakR&#10;OddLteEdZfrR8QE6K+Q9MeJ2b4aCUf9v/s89Fu7B7vb/vrZ11mittdjvrYnVrSsIAXqJxh3GK5/Y&#10;CuGeT/HKVRXv+a/I6eJaedBC3StoDlBSsJPA2edLi/y5QB14r6sFQqZYEsocW1q5zyga25xbXeUp&#10;sN/MlfQq2fb3G6KelJuxfP9Bffwa1DZiKVdCIfOprNy4BVreaIwxrWbrX6zmyjV7CHfjld/cNo2r&#10;B8C6MNl0YbpaKP7UMJAPME4zhjpZN95AiQWbGKke8QRbcQQ7DErBfjLe+ZZ4dlBUld0SC4gkAdZ4&#10;B7hekfZdYeB6G0LGB1aMvMiIDOzZGrw2gisMYshtylt5BDx0rgSFGHfnpvFN2pzck1KN1Uuf9LR4&#10;PBzTt+o6ik+zXxwwaW3TmiPakpKo4CgC3Hdn2EuyTr4yWNk6lI8wXVJn9SZuy6HMUk5wiSWeDez0&#10;tNR5M4BmHe6mUujUSXuV2EoBnKvCy2Mc+QFwbx+CktuNK9kxayU/WzNNtVlfUqvlev8rBvCS/QJU&#10;RrimCXoywt0CbuecavtkqklNnIsgETJOjAiVl3UmtQby/aGROZGK1MgKpJAVabMMm8oLrRxA8z7U&#10;355ozEss8fzB54suaEnpwQNY6xWdrANvB0AggVRfnlVlsjaMJYRsvUXrLWWL5OhemkZUxPRHrOxf&#10;9r/kEOHaVP05mt8DJHAWNSYW4iohBOqDYHcTcRO0XJ5b4FwEpUBapnfPfWgwYvp7gtXIe9bLsOEI&#10;9vBFXoXO3gKpsGxD4xEEOWd40oHVlxno3W5eEx+QsfJ/9fWjT9G4KrNnLE+mldLD1cvDXx/dhrQt&#10;9z/twMp5Drf6tLD/XdbyxKby+uprh4/XvtGrnlR7c/T4GteGfB6nCaUrUK4hM2DGvczBdxBWes+V&#10;tGH1VSaeRPEdiJugS5L8HlahPIa9dXAVwtzntakco/Lq4dem96GzL3+PW7B2mYkIM7otz7Q1kLrO&#10;sjqUr5XzLJSDJm4xvMWsfOppH/MD21via90uOUnhbBVenOagUVOeAX/cVP0f/S85NFufxg//5Exw&#10;PtVaB+jAtbWY/NwrZckgqASy5Y+dJVs64vmwVl4fpRnBrpVgXYvlPFZwJKwidvQCiAsmsVzDPOEk&#10;EcQ7UBpAuHFHiNaanGL8EYjbk7WPTiJGSotbA1FLSC+N5QGv9E/8thBTXqQjbQ6eK3ELiQmYbkBh&#10;ONIjPo/rVdx+CuYWlFeh/tYRxxyGljwk/UjakO5Lg9JJkHZk7EHqukmr8XIUk7ZbsDzhWrBDAtZJ&#10;lJ0j8X2WxyHcfXj6oxC7LsncCryvz+2hd36C8toM17NI7OfGVzx8y6+YrO/iSggvVWYQeo3b3TEb&#10;Y9Kn8aM/Occ7PS859MSdO/db+6ZxbQc4231IpvCKrisptbXIBxrkIoCMYGMXnytpSfl5qSxaCVMp&#10;Lq6eh8Z9WFkAwtWB3IQ8eZYDedAHzScdyspkTc9qORL9xz9yTP0NWvpQqkF0kB1zIPkl4l/Ln3cY&#10;SSrtrHYzxkOkIAiP+DwB6DJirbdh71tY/+CI4w5CDGH58LnCiliok+60dZiRmbccx0EQylePle03&#10;zH2sq4Ps+uiQ8Z6QRMi2UpeUJQtdklUu5UOHUFkT6ze6BeVXxhv7vNC8D6vz61/2pqbgXXDi5r/L&#10;k1Bq59y539rvf9UwE+dzUL8jb4TJShEEm8DPg5IjcxYsiGthpeTcBBSUYKDOy6RZWDlfLVv2eUC5&#10;JqBJv0Scg7Uu8hszNOfPW9hywCEtl+Lxc7G67zc9QZCxoJyQUuoayiiVkaQFSlUhifQBBBM2mUka&#10;PTmTXehArPKTznax+6AmzMschOZNWUT8Z7WpW1BKsgjaVO6LUlCqQ3PbuUJOMNmucwD1d45+3cJg&#10;112urqPi80GvGki41vAXBPyO/KRlQpcnI9yAzI9rXbqGcuV59RDOl2XDP7c+DZWzLG7dmb8puxTe&#10;+s7EUF2HcJPhvWMTRidYhxlJKganB8ZNBltX/XmAabbyWzN5m2sTw8oZ0Ovgm4S3Hjq95pKMs1SD&#10;1lNYnZBw45ZMSKWyBUZpsNN3ri4MQRnae1ArwMqLGtJO29rsXqy9R3b/dmH/rlxPpdxu5BHoCyMO&#10;Ok9sQ+mkV7sJETXIPw/W8BeDXjaQcOO09QdK1f4LrbUiCGX7OwVvVQIpWFgvi3btFhPXUUyNa+XX&#10;qEXw8iLyLcjEjvehVDDhpjGEZ5ntSteEeABRjhtA3CYdYEFbDhNuzh9rLagJH6QkAt1HpLVVaF0X&#10;Mla++mWKwnev6mSts5htr2V/klDa+WhnxYEsKt1NRgJrb9C7WG5ArQGtXSHdoCQWZu2ECLfT5qB8&#10;mUdA7PRRFJJ/u6mOsTntJIiazi0kkoxx2vqDQR6pgQ6g6uYnN1DsAm6LmjDcWhqOt0P4ZV3+v8Qx&#10;km0C+ynsTiU+cUwISoMDNoVg1qbZJUe4rhLFDDjeIIKzIH1qh4zFWibOKlCKgZ+ndj5zM3TPPeHn&#10;TpOsu0l1SwJwXpbUGmYRbyoE1nL4ek4K71rKu4UG7DLCTVnAgFmKnorANfMiV1WZfacgGBkp4d6P&#10;4Kc2fNGCH5LJpFznC+PmkqNTxW5185Mbg1451OOuLb8CMoVvnhY/zjng1x1oJLASiENh58h3HCO6&#10;E9+6hWyW5uZzRtd69drIfQ+gMYctXMUAHeXcRJyGcIei0kf6k6opRDkL1wB1CNZ7icaeFOHa7Nqa&#10;Q3GXCdFvqQ+z3B1pmESINz0Z6b0rMRwEsKIktuyrTEMtP9dC0WlppXCtBd9Eokx4snjq3FLdOfjl&#10;sFcOJdzU2iyHTAWyxVhgdJCVz5KpBZUDuH/CrrgeeKV0FbjvAbeRWDgcchf0PYA+7akH+rA1bJJs&#10;odEBxfnUdR/HTuoC6GSfUWlkXJWc71qfDOkolc0Pv7WfBYcCnsMWpopkKZRXJTWsfPyd8+4gxVD1&#10;3K1NzeCYbSmAunM5322LkNVPNiuEOFZ0DvoEa+z/OeylQwk3NvH/lLXcCea4/Z0dT4BvmkKwvo2G&#10;f/yayeS2z9zgA1rlurOutPhxFx1KcZhw4xwp2+x1aR/hpjnCHZQRUBgsE93p1IuM5MflrRTlxFfn&#10;lEkyFFYKZGpbbqEqoNWVKmefCdz3gxb5Eqy8I9kJlVehcvxpYY9aIrkIQrSdROQBUiOlvD6zKT/r&#10;tJL3VEOJF33Tgu/iY96PR01J5UT8t4k1//Owlw4l3OrGL35EKRm30o4gFslcFNwGbrqeRXl1904q&#10;4ZsPggYqun2yg/QwKag6BKsuFSeEzoIuZEFuy640vYRrnCXrpo9P9VLqsEshaWe5n0cWPUwC02fU&#10;egmxMRE3cjuN3Pu6vuvg+Pv6eZVt1unmc1rDbH7c1dxuCrGaGw9mHWnhuINLkFBCrKGCT6pwuQS/&#10;qMAHTpazHYsRZezhu10OJMU0tfBTC77uSPeH+SLKFkcAxU5l/f2rw159RNa0/UL+c9tBs1h+3KuJ&#10;rIp+a+Htm2YiN+zTElQrK3Bw8l4ewA0wIHsINJiIBbLBM4R5wgVsnki91eoKGSobDPVL97gUpipj&#10;GYI+l4aCiSoVfFkrtrdAISjnfMMncF9MDASS6mbcopLuzXbMUi27LzqQexLfmXWkheKpU+pKXbHU&#10;u33JLBVE/evTGrxUlUvTiLOCKQ+LSAd4A+yhC7JdT6cJ+48B89TlrXfnysD8W4+RT4A19p9nrwwk&#10;L3BB8HVHthl1d2MU8pmbEZypwAd5V2F1DdJ7JzHMPuQeYBXmKn2KDu0VQGw6l4tLf4pSkmUvlGrI&#10;AuLyO01/INDm/psi1cq68/cj2emthJuk0g6yoJ9JJdnfIyj1BeNmzRKYED4Fr7xCV1OhM2Pwrn4x&#10;K4SxVhbT5hOwj49+7zGgjciwKiV6BueOSGe6gFi9l2tOCjYW32+/1aucu6FWgoMEvmzCzaLX0PZe&#10;z86thzMHYOST+ahx858ZY+UJUsGx+LQiRDrtppWv+31/bwFfumegGmYuhMSIOM5r9QE6mPVXYa//&#10;SCcFZynm/bhRgQHJoAzxY0RLYqf3yzxkbKtN54jHV691EZHlr1aQLnyOcA+l5nrCNVIhNimU4rAr&#10;6ym0drJE/bgJ9UkKc2K3MOQIyCNvrVh7/JkK3aDdunNBBX1VidPkB7sgmNe+sFYWmb17C0G6u2Qf&#10;O7XjlwKtIsphv6zB+apUQzfirO15HuVAxMu3O9LNtzDkOjwYY+NHjZv/bNTLR5oFly79bsM0rl4F&#10;9aE8TBoJUU1WdTYOHgCPo96SXxAivQe8UROq+KklBRX5VhrtVJ73j+vDPlDFJSU/RNbHk4T7gJU1&#10;EYUJy1MXlgyEdgpvzaeHMw2iCM5qUONUL+XKe/32wSP1Ef6cJoMOyDZtOUGVfFlvOGGVGThr7Fb2&#10;s0nFvRFUHNm2oLoJapI52aabemVTego1wqrcF3BBwPiYxZX99fK50D5MP0BXYRLU34T9K65Cryyn&#10;KdVg9y6sRhBOpY9VCAyZ1opWIuc6aVX+S4ir4SmSmdSMpFCipHsfg3oo8Z2v2vDxzGWuT9w98kFh&#10;e/XSpd8duUIfvfe0/HP/jbgVik1j2kEs1jstuTC1knyVAvnyP//Uhptt+T5fONN0Quef1Y54Ltbf&#10;kB4dCwMng9dvPc5a4GSNrLilmpBH/qtclqj1WMjV3vcnwidt53/2Yh30WsR4t4LJXA3TVJlB5me1&#10;7lhaZ1KXaQzrL40nYZmH7eQsWUVPgbleyRYJfQKBszxKNWflAja3CEyLtfflnqVeB0NJyW/jMbRv&#10;FjDg6WBisG6qVTQ8aE9fcrKF9C/7qC4Vru1Edr4+bmgRg80AN2Z16nbdCV232Uh3AoxBuDpp/n6W&#10;HlZsVP0OcL0hmrgrpV5FMWtla+B7o/nUD+jz11b7/LVD8IRVvtCvL1AhhHJ+Ukci3Sk2I+N6XYA0&#10;OvyVRIzfhL6cReyht7y3u+1VdE3znsCBJ6m+st5pzHhPikrnrAmy809T/hp50RorC0XPUl0hS3Nz&#10;IjYnhfKKmx+lzOoOZjS31z+U1L0kyhiovCIa0p2TIN196u1trE+JdgUPV1twa/QbR6IEvO4MsRdq&#10;kmLWSbOP7NPIZkKn0Y0dGGOsTpq/f9RbjrZwNz/9CeHG3Oo6O209BR40pBNrvtNDasRqjZ0ebuLy&#10;8TwUQsKtBF4d5K/tw11k+3CzI4p+DxYps6284vJUA9Ffhdkj+dbINrx+Tvya+a+Vc0zULknlnoJ8&#10;IMlbu92CAYQIPOEaT4Jx3/un+Gw+8yE6EKKMW3S1Y3UoojU7v5rsmEknSwk7lKqWXzj6PvdxI9gU&#10;CzdvaasCAqIbH7rFqpMj3br4xZNjDi43b7NVNgQ4oSuyne6Ttux+bzFbsfolJLuhosVl6SnDWIl0&#10;TAfHgVlF5l3HlSMx3nJp7R8Cf0+qX0IRf67Opgx/pwOVXIaBJ9FaIP7avEDFPWSbUQ3FqY6VHvPD&#10;Bp8At4w0nEPJFqLs4jnNRDx4c1MpmwTlNXHRBM6PW2tmot/TIulA/SUGin1OmgbbI2CTW/W8cI3N&#10;Pfza+Rt75ByNHMNX2E1j4aaR6BurM+74kWilerWw0FWHdW6Nn6zvhdAtgwnMp8Qp7wCc0X86NZxb&#10;p0v6e72+9Fmw+h4cfC/zJaxklu7BA9jc4HhapjQh6sDmOV4Gfsp35cUFxS1st+GRgbUyXAynbyvw&#10;bilrTutjQC2mPF77aa+RYc2R7gQY0+SIrflHPW6FaLbIbULWakchJNpJ4VXXP75fDegF4GJV/DHe&#10;nTCIbPeQKpOvmrAfu7rrMHNVWKQg5NbCWLkuHqu0WG2dRzm/4iyY9f0Djpd/0L17Ie9P1JXMPOm6&#10;EUz287Tq/WnsgnyuJzp1CQDpUBYBa13gcdxMj1w3Br8b6Ec+F9fazH96EijXMyu3/USevUlT4IZh&#10;9V1JT/Q+XaXEb3zwczHHPwp7N2BTWhCdQfqINaPeqaaUtC2vl0XA5oempIROm3O0VZYUNJCPPEUY&#10;VxD1uhNia/7ROG8bi3ClaDqvtAAAIABJREFUckLJXqNbYfBkuoEiKj/5zJsohXerMCp2/gKir2uB&#10;yEpbY49HiGjND025mPWy6ynfxzuJka+DhSFccnmfbos3UKNgUhRkBXWJx1djeZeBq6zpGWZdXqNy&#10;egr5tjHTboWHqYXVL+R2ArmxHYlm5hIxCZQH2DelfNGHOllt3HI9s7ZNLGMpwq3gsXrZLSopXZnK&#10;pIO0e50nGu7+ZU/9i8DrdQlyRQNueajl2Q403PMFDUZ2rOMi/3RpNa21/CQzLgBQ90ZVl+Ux/p2z&#10;/K/yvxWSaE3vxy2TjTUy0tp4nJXmlbL4dqsBbCfi2/mqA7dchkO9nKWT5RGlchMrWoj9s9WmtGVZ&#10;BFRWc90M/OAXpPIsrOSs2Xx5r3UPZ95q9d+r7D1esm6gr3RW1AcE8sYICNooG4sKJGOhHybN7oXS&#10;0pfupKC3ci4FFzQsyq3gsfayC6jinu8yxHOuKt39EbZeO/TrM4ikaz0Ua7czgHi1ynavBzF861TD&#10;xskoftoRjjBWUsamgs8B71qNjhvHwNh7k07c+W8rqvz3tNaqK2YzpT1eR7r4+n5m44Zx1qDb8M3Y&#10;7OJVgsMUZW12s7Yq8JLKf9g62BjYZlRX0GNBuA52sUqmuwjKdHNrlUJsCe//TCHM37kcQZkYiCVf&#10;1rtLZklnGguKsXYGUTNLdwsr0k4mvtf71lIte6B8u50Tc/qX6FYlzk0Ufc3da+fO0oEUk8yt6cKO&#10;e2CHS4m/HUBSh9sWdjvyvFdy7kGQoXrBqtSI4XUb6br7gjpMbjet6ySuJF70wrT3NGp2O5cYY2w7&#10;av8343q8xybc2plf3DIH134C3si2jg8Oq/GPe2LnHghcovNRIbgd4FGaWbA+fQQysvUVZ5F73aWq&#10;RCgHYuNt2P4ezpww4bJ6DGQ0JVQuYq80mI4zslS20+mB9z8boNPrN5pjB9aJkLQyC9fnLJcHPC75&#10;suZBVvBxolwXsR09xTVM7kF7X7r1JhHUz4A+f/h1lbXMcoPBXT6KwtMbsPX2kS8LkdQuqlKy9DiS&#10;oHdJS45+HoEWWUdjYTuSINuKTzdFSnvbaVadCjAVc5kHWTBV4i036mc/HlsdayKj2lr7T9w3M7sV&#10;1p17INQum2AIHiL+2est1zp9CDfFTsxCA6/X4KPKCLIFYEV8dekClPx2rYtFg7escFZPA5KDLHLe&#10;H7zRZbpesuQgZ5WZXr2Ck0Q+5QtkjDbt++oXNlecqFKez8edBmkkpcFJx8UIhrhHDu1m5gTzwJH6&#10;2kRvu4Dk27/r9BPasaSL5r0r3q1acVq5iZXUsodtcV1WHEm3YnFjToU+d4K25p9M8vaJCPdR46f/&#10;PtNW8Fqd0xUmX0DcCVqJVZrfVFuk4++v2iIurLWsVD6VIw/vn61qeG9IlsNQrL0NT+cv4HYkyisL&#10;2v2hQjZFfD5sTtawP88sH92P9nPBM8vJt8B16Aqku/xCHcpC0f2qcKg9vYITbbejNjgkIzkudEC3&#10;dXsQjgi4HdMua+cOrE/fjXcFcTd8UhPXQew0VNJ+tU6ELyquYMrvjP3u9+Wpzu4WLncNjbExP98b&#10;KzvBY6L8kkuXfrdhDq7+Jai/AsiNjB5N1cO+jDjGUyMX5Ukq24THFp46kq3kRpe3S4zzz1orlWYv&#10;q8lTTAUVWN2C1o9Qe2uqIxSCcAPsdoEHLCqKXeotXezCuknXZyYEoZN9gp7pvzCE23AZCmX5P6gM&#10;Lwtu33AZAS7dJWlBeFLtC8Nc6fSExBhW6ab363B47CVpZb7tacn9KHR+hPp5ishpVghpvlxxRVSx&#10;FExpJTyS3wl38/xdMdUnU/tuH/W5dexf8uFvT6Q8NXFCn7H2v9LwR4ArgtibWnjlhRL82BLrNTbw&#10;Qyw+3dqQZzN1/tlAS17uC9OdthfVN+DJ51A7qeR26KZUFQGlKbS0Y6BF5Am378b36oL6A1BsL7Mh&#10;6Cf5gci11TGpdP8dhqAsSlBBQLfdzrGK2PShvCLlvZP6wtWKfNZQCaEmbSRqkt/Sx1kBDjBVO/sx&#10;8DC+SKO+SmJAOUNrk0mdC4exBWyVICpJiuhuJEExpTKy1UpkW4+qTB2J9l6P4p229r+e9BATT6Fw&#10;7d0/No2rO1rpTVkvLJKQMY4CVS82kNxa71qoDhlNnAoh1wLxzxZuZ2y9BDvfw+bHRR95fAQVF82f&#10;0ToNK9B8BGaEbzrpwOaHjHX7hy0Eg36fr7zpwpPznNnKWnrUywYhbvcGzPSIBTYo0fVp+nY7J7Ue&#10;gxDuVMJRNbpFHigh1f07UFuXLBPTgqYPljmGSjqwWpx6WAu42gZTWSVMQbsp0ujAYyNBsPOVKYNY&#10;OZRxqmGOEztkM2L2W/cY4TrhPGPNjl57948mPcp0T7e1/4v7Rm5gY/rt8LnK4Vw7X03mlX7qIbw/&#10;qX92EuiLLtfsBFuPVFaHBzQmQbcnVzDiK2TsrWlvN9Lc7wdNnUFWtZldcGUo8hGTMVrRxLkqLWMY&#10;uTXT+SBfIJKUJwqfxzOFiVbfcrqtLnUuCKG1C7s3ofFEFhRfyJLGbts8bQFtLw6AK01XtKBE2S/Q&#10;zr8aZOp/d11LnCJb1VaQ5aaQdbKx3Rvc7nLgZJiKcBv7zb9vjMsb6QbPplNVugQoF79QZOI1nUSc&#10;4p/V4K1ghhK8cbFxGZ6cYNuRYL3ghHY1xtcY0CUGZ1AMen/lsOXb1VGYB/rHcMT1ywfMdMDoRzE/&#10;47yVfjKtwwWq1+qeBKWX5D7GTbpZF0HJ5RuX6dJA0oG4A+uXCxmxAa42oVrKig3iVILk+VullWQV&#10;aCWv/3EWpZq5oNUXLDOmsd/8+9McaSrTY+2Fzx7RvPoF8Bvdm9d5AJXXpzkcW1VJ3wDZXrxUOwmZ&#10;8Aqsn4X9b2Htg+IOm7Sh04YwgSiRnM6BXFeTPElf2mvS8S3DqAXBBNZxkiBKXmOs/RZoN3rHYhLZ&#10;4h5CmH3W/GsH6RUMH1zvMeJEfncoLBrKNersO99kAp0dqAyzzBJoN0WVeqzgUwCdDoTu6U8SSLch&#10;GDEzo5br4Op0Hkp2DFe6dZ83zlLthlkXfjfp70Xk7+MY82TtPej8LGlNyu2A8o0qfauhreLm/vdO&#10;BDxU4hJMjMRrrHUpnLo3lz5wpbsHMXwRwVu1ouzsGdF5kLlcsGjNF2svfPboqLcNgrJTWlXJ3pX/&#10;IAxLf9L9RdwS2bcpjOYU+KolKmGzaZAVgO3P4cxrFNvVwhNGyuiHw/Z9P+61zHXQHfv1k6y1/YRn&#10;OEyAw8Yy6rXDkD/GUWP15DnO9fKfY9xrm//c434OP/Zp7t8kn8G/bxqbaU/axKeRpMKFFaTeszjX&#10;z2PgZxcQT5yu9fuV3jPcMFnzyFIu5VMhcZ12LPn6b59ksBIDu9/0BBGTJP7r4fr7fzrN0aYmXADT&#10;uHpfK30RlPi4qhuyfTnVaMGjK3D+lyc9kCWWOLX4xkmjBlpiMe8O0UtpA9c6Qsq1AaGFjmufdWLG&#10;WHJH/N2BCNMbax7olcuja6pGYKaQuLXmv3TfyXZnhsqzxUEN1s/A3q9PeiBLLHEqESFEGWgh0vXy&#10;cC9JFakKvVDLGg/kObcaSPrY9SZcPQkXenOnJ1iWcd50mMnCBTAHVxta67o09GvD6rmp9RUWCk8+&#10;h80XIZh6MVtiiecSj4FbbbFY41QId5z81wT4viO6t/WQTAnWIXIBt9dq82hjOwDmARw8hlIVrMUY&#10;09Krl2eqUS+iJOkPALpC0DOkiC0Uzn4K23c52cj0EkucNqSYRqNbHV1yWinjPEUh8GFFepA1k952&#10;OODSyEK42YTvj6MSvrEtnJYZpX8w6yFnJlydVv+znhQxm7IIve5nh4azL8GTr056IEscgQUVt3w+&#10;sfcVNaIseU1JSti3nfET2l4AflmT7IZGnJedFat3xXV/+LKV9YcuHPZxTyGSMcbotPqfznrY2S3c&#10;jVefgv1jwFm5FWm7/CxAX4TVdWjN0j90iSLQBK7E8JOFGxZ+NPBdIqr/Nw4WU2vtuUPzByivsLay&#10;RZDruB1qybH9sjXZ4vh+WVJEfQcIb+1axNotBfB1c1r5rCPQeJz1y5Oz/rFw3WwoROWksd/8u92e&#10;Z77ufIYWPAuFytv8On5hhu6eSxSBGGhF0tp6P5IAixc+KpWOTetqiWGwj6G5B1UpmnihLGldPmGv&#10;pMUdcKMF1ybw0l1EOkCUdWbt+mOGTuDqSuGd7J9k3UoQkfHGfvPvFnHkQgjXJQH/S0CuSKkCB1Pl&#10;BS8UHgKfdyCph/zYXHpzTxIBoiNTdsnypSBrQrq0bk8aCTz5Gc591P3NBWC9IiQJOXdACRoJfDlh&#10;y7T3SvBKTVLMYtNLulpPRuJH4uCR62vXnVn/ctpCh34U1o2u3T74Oz1Wrjm9Vq4FrkRwuwU1LSkt&#10;5RJ8U/hKusS4WJLqAuPJV3D2ZfolON8OYKMsuxEPi/DYW1PE+s8jpf7KybN60q0EUp1WzBx5kjVJ&#10;xbXQaR/8nUIOTYGEWz/3y7so/hzIfLmn0Mq9D3zhuv+ulLLUlEBJXc/T5ry7mS4xCAnugRrgO1i6&#10;E04Qe99AfQPU4JLntwLxwzajTF51szKbJOOHFVEOzHf2VYpi3H4Hj3p9t4o/r5/7ZWFdCgrstwyd&#10;KPmPuj/4dtn2dJCuAb6N4F5LhDTKfY0pWym8WIMtdQ9aP5zUMJ9bjGpwsyTc40cHsK0nsqc/Qrz/&#10;IvBJXYJoSQpvFMA674SZqiB0GznNBvuwt2MzfZxWAAol3NrWBzeNMX8GZHm5p8DKvYdEUA1CtuQS&#10;rhXiN9osuR5ptbegtSfN+ZY4NsQM7mdnh/x+ifnBIu61r8xZqL8/1nsCpKLsFwW2tvM6DX5MM2vS&#10;HTzuybs1xvxZbeuDm7MeNo9CCReg3Wn/hz2+XOzCklOMWLUP2kK0vpOwh0K2LRXdtyqf+Qx27iG9&#10;hJc4DjQScev0w9pMcWqJ48HXHfGbhmVR9Zqkvea4zWHuIqmAo5BvKmvtjJ0jkntkMpzOd9tp/u1Z&#10;DjkIhROuaxn8vwFyFYIKNLdZtLDHbeDrloyqNkCNyLdcT43kAx7667kP4dF1TrS54HOEzpCOzYmB&#10;+pJwjw3fRPJshFoKE8rAr5sF+U8dOsD9BnzXFOIdhF2g6RpCxk72cfqNjhWOCnoyE/6kfvbTwgWy&#10;CydcAJ1Wf88Yp/aslKwanUIt86nRRtquP85ZtamVBzd/w4wVEfQPhiqfV+D8O7Dz8/wH/ZxjG9eV&#10;dcATZax0cl1i/tgHOrGk40GWllUtwQ9NSaMsAj90oFISbdwHbVEe28/9vQncbIuwjUUkk1+aRcKx&#10;87PreCETzBhjmwetQn23HnMhXDZefYrlfwAyX257nznVhIyNny1825LrWnNO944TxHi5LJZS6nxC&#10;rRherx+1BVrjWvV9Pm9IBsMS88HjZLDbwLpeeBvHP6TnEmt7X/NepUPHQpTLhdUKamW43YRbM25k&#10;f7IQ2ayted1JNv7YEuv6SiyE7DvzdhLYqMyy6Laz5pDdGmL7j1cvfVLU+tGDmdXCRiAwjavbWmkR&#10;bTepy3wupn3HJDgAfmzL5KiGubbJsdRlvxuKH+paJKt3Mxa5uFG96x8BdzquRZiBNIVP5t4H6PlD&#10;B1kkB3VyTl0DwssnKlD9nODJ57B2BsqvA/BVG1Diy80zSDOG9dL0ouFXIskIqobis88f25cKa4RK&#10;IiNauVO3PQdoXHUrd4jTu93TK5e3KCDpYRDmY+EKUmvIxB6C0PU+O141seup9EkKdWbVRqmQ7St1&#10;IVuAb12PvU4Ca6XhZOsDbbdaEkwrIw+91pLpsESxuJVm1k4/ohQ2l2Q7fzz5HOqbXbIF+LgqPtxm&#10;0uuKWynBfiLEOQ3eL8ObNXkOmzE9bf60ki+lZGcapzKO6bEtnBQI2QI4zpoL2cJ8LVwAzMHVn7TW&#10;r8lPVvp2rX8413OCONVvtADVZ9UmkjSdD4R93ZEb6VfQj4a04Lpp4UkLyuHhliAdCyqCj9LrsP7m&#10;3D7X84R94Ich1q111UafzvTALXEktr+A6jrUB+faXktgP3bplA4KaKdSETYLId4GHrfkuQwDV3zk&#10;cnkrgRRAzIS9b8SVQNd3e1OvXn59xqOOxDwtXACS2Pz17g8+oTiab6DphwR+bAox9lu1L9d6yfa7&#10;OKvzTsxgst0BftWS/kv1cm/6mPcDA3y0AlStWARLzIyfOsNTviIjvrsl5ojdr6G2OpRsQQoQzlel&#10;kiwvo1gN5Jn6YgYJxZeBT2tSBnymIkbOmQpcrhdAtp6DckUOPVw1J8zdwgUwB1f/UGv9N9wpIWrA&#10;5jsU3fz8CdK4TitRERpl1QL8ZOBpJKTcjOC9OvTnZX8fiwBHpSRbqP483cTI1ubT/EdpXZfWHGcX&#10;ty/aI6Qjqm9tmSL+0gPgaVt822/NfTkejmup3Ld+HyEgWTwxfFwvsu3hEh4/A4/34YNKk2p5vEqF&#10;R8At1xLd+17989FJ4J36jHmyhaIFO9dc5+lukcMf6dXLf3PeZz4Wwr1//89WLqy+/lhrXUUpEYew&#10;FlbfK+wcV2MRsPA3HMSqjY1Ytf2V3g+AO66raCOC1+q9bTvuAvddV+1hVpZxnUU/qvfLdgDtG3Dw&#10;FM4tJul+3YY4JivPUfKABFquXyeBC/XRgcN54WfgSVsi1P2zUyFEvFmB15cVZoXjuoGdthgYkYLP&#10;JljR9oFrTTF2/C4w34H3lboI0Jw4Dr5zreJD3zqn8/Dgp7OXLv3u3JPqj4VwAdK9734vCMPfl7Mq&#10;iJqwdmHm/mf3gPstCVpVHXl4q7YeiqxbPw6QQFq9LG6G87mMhBbwQxtiK36pxIjFXHL+o7wKcjM+&#10;YuWObsHuIzj/GcyQlj0PWCTIVw0H57eCWP2X6vDiMY7rNvBoiN8Wsvzoz5YZIYXj+1iCYLVS5oYz&#10;drIsgBj4dUsIt0ePxD0v5+vwSvFDHx/mAew/hHK96wNJk+RvB+vv/dPjOP2xES6AObj6g9Y6cwhF&#10;Tdj8kFmqoL9xTedWS3JzfaO5lwZYtSDhxy9b4kaIDGyU4HW3df4xhd2OrNBaCRmfrcEFBbedteyr&#10;nZoRvFQXYY7RH/oBPLkD59+naBfKrMhb+cNmQTOSazBOE8BZccOKdTWMbP14Xq3DufkP57nCNx0x&#10;Mmrh4fhEwOQ+06/aYFVWnODRjCUL6J0T8QWlsPONkK2DMeZHvXr57eMawbF66aKk9TuZzoJyTSd/&#10;nOmYH1bEkm2lsjprxPoZLBYnE8uvvPVAyLaNOPf3XV5uakWw5nJdiGYPsZi1yra052tjkC2IBX/+&#10;Mo92W4VV4hSFi8hC5bVFB6Fehu22BBfniW8jaTY4jGy9iNBaZUm2ReNXbfHh10KxaPPBr0ogRDyp&#10;wPfHVSgPSRtrJHK/jx2N68I5uYqyKGn9znEO4VgJt7r5yQ2w/wBwOgslyYObUcLxvRJg4Fx19Er8&#10;fZy1+wCZYL76rBoKETdiWA2FtFeRls93WvI3/9Cvl+CVCSy+hFVuVc9IJc7cMvymgy8aiM0I0i3J&#10;buDLdnHlmx73kMUuta6qaAD89lYreGepm1AYYuTaa2eJxq6QIM2ZpF5r5CCBGxPO3ffL8iz1C5DX&#10;QtGb/qpTwIcYF/YRJG3hnKxP2T8QTjo+HKtLwcMcXP1Za525cuIWbHzIPPn/poXtThaI8c58ayVQ&#10;1HbW8VvVrEzwCdKSuV7OtlclNUjMZjQ+b2a5u80E6hrenfAY80QKfOUWlX7FNA+f8dFO5HNcmtHS&#10;fAg86Mg9qLgyzWHnTYwQ/qfVRfOEn174HOdykM3LWiiFQPvAtdbh3NrGGBWYg3DTuiBo3/Fil+Hz&#10;QQ3mm+FnYPcbKGUuPWPMLb16+dW5nnYAToRwO/u/fr8SVL+VEShIY8mHm1PZr09ZWSkfTuuKnQp9&#10;/0TaQwQ5aiUhg9h1If14ipnxALibI7ROClh4rzq+XN284UtoR5EuuIXKEaBWsF6GLSUpZqPI0CDX&#10;dNvCQSTXshwcLt/sP5d/KH9RG5AJssRUuI8I7Vdc+WwzFtdS3q96j0yMP49mLL3FJs02uA/czT1P&#10;PWljKbxdkzk0FzSugjU91m2n1fmwcvbDb+d1ymE4EcIFMAdX/7HW+j+WUSiIWrB6DoJLhZ6nCXzX&#10;ykQw4HB+7uVyb9iuA3yTyylMXWT809r0FlYEXHHlw1XnF4tcqsyi+CQjpMQ5UIc7XgyCdSprvkKv&#10;5Kwl7+u2yN98IBNcxofmyAvp3QiphY+qBYhLL+GQ8N1uSqtWoa4lJfJMbXCK3Q0jfvV6Lqhq3S7n&#10;7drkebU7wPUBaWNe1+Tl+vDYy9RI74uweLmWFxb/H/Xq5f+k6FONgxMjXABzcPWW1jozLOMWbFym&#10;yA3GF85qC3LeiigVK+2V2mCy+7Il5BHqjJjfqx0uipgG38UuZc1N4mYMW2V4Y4EY5dcd8bFVJ4wk&#10;W+uCLtB9mhRZ/fsk8K6LDxdlC/AswD6Gpz/Dmfe4auscNOCFVXhhxFu+jyUgnc9e8Kl5H9Ym36G1&#10;kbbmfnHuz2A4X50sPjIaHdi92u9KuK1XL59YZtqJEi6Pv36Peu2KjMQVRBgDa+O17TgKX+RuLGTb&#10;l42yNLcbhK/aktPrJ0NzQFHErLiNWA5hkGU9lFQB5YoF4oaFp61ea2TeyG8xz1aPJxXtuUHzB2kN&#10;dfYT/H5hB9gc463fdMTP76v+un71dPpd3yC1MYVY3GvlgtLG9q/Iw+wKHABott7n3EffFXD0qXCC&#10;xZvAuY++M6n5h0BOIs0UJla+5goXLBIUSC1crg0n228jQGUE3Yyl2qpIsgXxFW+UxTfpo7ZGSbfg&#10;3YLPNS3eUJIWl9pMtWme/GesBGWMhXePKe/3+YARbQ9rXKl5NvnHIVtwhoBzDXlXUajFmPlqSonr&#10;j52bqJ1LG/OuqQtFkG3nJmB6yNak5h+eJNnCSVu4DqZx9Rut9AdAVoW28RJwZuZjX4mh1YGLq/DS&#10;iNddTbJILQjJbJThzTlt9a/EvQ0QFdAwcKa5x+trzcJ92bPgPnC/nfUPCwpcpn3r7MBlPhTuw3ue&#10;Ye7Dk7tw7uWhbcwnwdcduU/5ORulYrVNuzu7lkhJfq0ku8nX60U89duwe6enmsxY861euTx/mcIj&#10;sBCE+/jx/7N2pnrhsdaq3G14HLdh4wOKCJd0GO0V/sk4JTAXkW0nUNaTp3+Ni193pAqnnAsctBJY&#10;qcI7ADufgyrBxkfzGcCUeAg8jsV/p5VYOZP6Z63NWhpZ5ye+UCp+F/E84wbwRvM2xA9hozgtjwZw&#10;rd3r2/e56dUA3p0yjeRnC48P4MU11xl7JvgUsCqyFFiMsdF2++G5c+d+a/+od88bC0G4AOx//zcI&#10;gj8EXKqYE7hZK07gZhDy6S9dqUU7q7DxcPyYSkVbLZcP7BPOe87ZuQm7T+DCaywaHXWQHOW9RMjX&#10;9xsL9GC3g0Ve47eilQDWQwlYLlO9ioNXy7PAizrlUqXY7dlNK3O3XxBeIbvDjdL0O8JdCmqVtO+E&#10;aYKc3zZN/yZr7/5REYefFYtDuIA5uPr7WuvfA5xAbUcijNU35nK+J8DNHNn6gM0v5yR58BC43add&#10;4BXHPqkPsuVjePI1lMuw9ov5DKoANJHocxupXvLk6tXHSkAVUZJYLDWJZwffxeIG88IzTQOfVIpL&#10;p/OZK3VXJZYa8eF6+MKI87UTFKdp35BMpzDrvmuM+ad69XLh7c6nxUIRLoA5uHZdayUMW6CqWD+8&#10;lJxPxPYSch/Wp09K22N48nYLuOLOl9+CNyN4s35EACO5xd3WJo3VNd5ZBpOW6MODZoc7VHoKe+JU&#10;9JuLcIt96fLHa4EreEFcCI2kl3RB5vNc8mmPwgAVMGPsDb36zkK1XznZLIUB0GnlN4yxIm1hrVi4&#10;ew8QD1IxaCCli9Vc1Us7FuKblmy3gR/2pdvEIHzXylTIwPltnUVwZLQ4fIUH5TUO2lImvDPlGJd4&#10;1pDAzudcVPdYr0I7p4dRDiR/9sGMZ/h8XwphaoG0zTEGPnDB5HUnb5q3Aeol6d57vNk2DeGIUr64&#10;wUY6rfzGsQ5jDCwc4bLx6lNjkr+V/UJJlcjudYrKBn3g/LS+rLQZwQtHWZkjsA/81IR6TUQ+vu4T&#10;5bgSSTpgvrqm45LJx0nyvoX0h6qXQJfh6UEEzetTjnaJZwLNH+DRV7DxMtRe520NNs2EZ3y64Z3W&#10;bB0Rz62Kq62VyvOSjzO8pqQkuEcRTIkh82NTdnXzhxVuKNfIU78xyd9i49WnxzKECbB4hAuE6+//&#10;qTHmP5efrOgsBGVJZC4AbwaSXN1OJDvgbG10tc1R8EZtajLFqy9a4tu8h+j15nVBE2eJDBJHH4RH&#10;zdz7DayulsWv++hzSO7OMPIlTh3Se3LfdQDnf9mT7vVKTXZqnnZ8GfXVGaQ1X1WSzx4yuOrvndBZ&#10;vznSDZTs5q4059j+1mP/imgkKMlIADCp+e/C9ff/dN6nngYL58PNwxxc+7+0Vn8VyIJoQQnq7xRy&#10;/F+1i03/8oEFryvaTg4r31tXKvzRmGIsNwzsxRnhNmNpIy3WeAL7VyFqw9nFy2ZYokg8he0bUKrA&#10;2mWGzZ5riVij+aqwxpSCM5Pg1x05Xznozb6J0zl252heE+Gr3iDZ53r18sK5EjwWmnCvXfsXlbde&#10;eOuHrt6CUhKFrKxB5bUTHt1g/JhKMGFg80OEMF8douHQjwj4tZOHBMCKK+K9ar+v2dWMk2I3PqWD&#10;ZAUs8SxgH57+KBbtxtuMk+fxRV/rJJsTX5on+svivetMMbgb9kzo3ITOfp/f1tzWq/tvwm/MWS5/&#10;eiw04QLs3/vi/Mrayk9aa9GOUUq6/q5eWKhqrDzuAQ87QroevrhhowxvjOnIuZo4DV53HK/ONXzy&#10;HvBdo0ZTB5yrynZwidOKfdi5AVjYfJNJtLkeI/m4Pv3QE181yATn5wVfHu+DwxqR41wvwdtFJV2n&#10;9+HgoXTdzci22diqY3fKAAAd10lEQVRvvL72wmezdTOYMxbSh5vH2v/f3pnFSJJlafm718zXCI+I&#10;XCtrz8nsiNyqMquLomBEi5fp2RBD89YSzTQSyyDmYVogUaKRmJ4pJNTQEmIGiYFmEepm0zxBIwaN&#10;hn6ZBk3DVNeSWZlZlXtWZlaukbH6amb38nCuhZl7eOy+RaT9UsgzPcLcrrub/XbsnP/85/kvPo5s&#10;+AsrT1gLubJIQHg6vIWtA0N75TZugczrzZNtFTlQO2U363FonXHqvkfZF7P19+uZomE34Q5wKwKq&#10;12DuKky9ClPn2KoR4kGkltBMeR8UPGmhfdLzVbdjPCe1DEgaIsq9JFueyrmfS+RfAJENf2HUyRZ2&#10;AeEC5CqnfxRF0a8mzzjlwvxdeikX6wUeAo/q7dFt5ITip7eQK77dkikRnVivjfZ2IK5jKNd+mYPS&#10;8hNpFe77qZZhu7iH1BOeNORCSfkV2PcmO+m9OuGILzaEWVEtbNNsZjN4ACykgoSaG1e12eLwxqjK&#10;Od+hSIii6FdzldM/6tVe+oldQbgAXuXE72DMb8r/nHJhRS42GimbKnCv1u4dClI5Pr6F/Nkconns&#10;bKE0dvVzMRZwNo866W9/zofC+EGYOi1RwdP3Ibi7pfeUob84X4WHDblAl33Jgd5VO6/iKmRydT1s&#10;Vy0otbZWfCf4zMpUkzTZHijCF3qWwggS+VdakWDMu17lxO/0ai/9xq4hXADGZ37DGPMvAOcXqKVC&#10;ufAp/XRsfQi8X5XW1fVwzTVTpCdL1AI4Ut7aTeHnHfnfGMaKBKcb7rqIOJ6ygE27oxWhchr2vwFR&#10;S4i3eoVBKSUzdKIB1U9h4QNeyQWiuVLJrf9cj4YrHsZ1h3WkFhaD3ibjrkcw23Q5Yyu69hdLvawh&#10;WDnH/YKc8+2TG77Vq70MAiNfNOsGs3zlJ1prsUGKjW5MCBO9d19LD9trhmu3LX4SSNtjWo7TiGQU&#10;+1bMlB8hYvVu48KbETxXWO2o9AS4k5o/VQ3kgF+3Gdo8dB18QOUQeDtRImfYFKIHrvaAtKu7ou9F&#10;V2jyHEHVg7WnkWwVq5QuONVCJEM5d4pPAleQ85P2+N5YLKaweFF8bVOGNKMu/1oLuyvCdbg3N/sl&#10;Y8wdwI3d9UU2s9T7mXB3mrILX8tBe68ON6OOv7FCroUODSJ26871D1L2d/HImhjGSjDUiftNEZpb&#10;RMWQ0xuQLYg3xdRZmJoRv4q5D1xjyWgWIncv5mD5E/l8m8swNS2fe0phczgPrdRtfsGHR63e7D2P&#10;3GHVgtWphRvReltujBthYpgTGiHbE70m26VLcm63k+2de3OzX+rlbgaFXRnhAnDrwylzsHxZay1H&#10;rlIQuqO0RyN6VnZl4GkjMbqJGxrO5MWw5npHRGqtRCmvlbc28+ke8DhFuCbVfgydTQ+Cz4FHjcQ4&#10;vRrA0dJ2D/p5WH4IQU2qwOOHgX3beqVnG3NQfSQXslwJxo+wUeP4+YbkP+OiaC3o7STbSy1Rz6Rr&#10;ADVXW9iJLeLlljRaaGSyck9VZ3FnqZ9Pk+0D/aR2iqNv7EoBzu4lXJxGd2L8slZKWqxi0lUKxnvr&#10;ozsL3K5JnjSvJYKNrDPidsqAGLUWvLKNabwf1BN7vWYEBwsyuPKzpuyzEcKpUnvTw4cpgg6dk9NW&#10;1BBrY86Rbx38IowfAHWI/g7a2cWwj2U6bNhwJHuYrVz27iIX27Kf+Ad7qncV/iZwsWPsubHSCXZu&#10;h6mFi004XejxkbH8ibu1TJGttU+ri8snd4P8ay3sasIFqD6+/Hyp7F3USkso1kfSDZEx4hYhOWPd&#10;QdZRJNtXgKNbTNbcci28ec+Noo7gi0XxY7jiqtidTQ+3rchw8nFluCVzyMZ3+kZXYQlqD2SUPUBp&#10;Egr72fqg7L2EZWjOQt35YuVLUH6OncSkH9TdnUoqyj1V6p2H8F3gcT2ZGB0340zk4dgoJRe7kq2Z&#10;q9eiM2OHTt0f8up2hF1PuAC12Q9fLBbLF1aRLvQ8vQAyOroatkcLcVTqsfX5Ti0k+lgxjw7g+ZIU&#10;x+4Dj5uSlzUmee0A+DiVyghcDrnfnUQQQfgI6nNSrFRAcRIKUwjZ7NUIeBGa89CYF7byPCjtA/8w&#10;vbqRvuUuoLFCJYgk4l1r6Ol2cLGVTN6IUWvB9BaVNH1DtzSCNXONRu318oE37g1xZT3BniBcgNrs&#10;+ZeKxeIFrbQky1ZI14okqsf4HHhQg0JOUgqR61ffjlHH1VAi2pwnUXMrVUG+FkkqwdPyu9ixKTYp&#10;yad0j6+VtpYz7g2aYOah5ggYIwZDxUnwK0i8vZtI2AJVCBehsSgyOpS8p9IUeFP0y6kiBM53KArq&#10;7nvtVe9At9RCZOTuqTO1EADXW3ByUAfV0iVAdZLtfKPReL184OyeEJDvGcKFNUg3CsQotNJ7yVhs&#10;ZK41hNH2ooQq8GkNxtxBXQ3gpVIiPbsSOsUDEpWc8J3UJzUaqBFJr/pm24b7jyUhrPoCmEi+B2tl&#10;sF9+DPwykp0e/OUhQQuoQVgTb46g6cSqVqrixUnIVZBvdHAXjGtRe9NL5IZtvtZD85c7SFdbnC+O&#10;W3D35ZNUWBxQADxXXn/idU+wdBGUJxe2PUq2sMcIF1ZI93xbeiEKJPqaPE0/lHAf1uFgCV7axraX&#10;XfXY091PrsuBRLbGwiGnwb0SiubXdw03jR5pKvuLJhI51qFZFatNcGX5OAnuGlm8nMiAvBxyu66R&#10;ZE18b63cc057B0DkfgwQJt95FEDUlHwMyN9b9+gXoDAGfgkYY/vzPnqHZeBKKgLdSapqPXzcTAZ/&#10;xggiOcaWQ6knxBf0ahOOj/VoyOMqGFi4lHzfbWmExtm9RLawBwkX1sjpmlBSDJMzjMKJBdLCe9O5&#10;OoFEt52yr4tN4aHQwMsFoZmbKRlYPYTDRXhhwGvvLQwScbqfuJElfrRGImXrSNO6K5NSrs0TedRe&#10;8ujl5FHnQOWRaDrPbpCef+jGMalUMbYRSvroVI9yCw3gUkdqASQt5qUsFuuhfGIniv1IpDhbUT8v&#10;jQ17MGfbiT1JuAC1J++/UCxVzrdJxkwEQQOmjtI7heP28XFT0hFaCaF6avUJdaEh9RlFIkezJHfp&#10;QdS/ke4ZhoNLLbCpzjNIFAUlX9JKvcBD4GEzqQOk9xUYacY4Uu7XxXwR5m9Jmkl7aenXbKO+dLZ8&#10;8M09Ocpk9C/320T54Juf15Zqp40xD4AkN5cvyRdthyvle4Ac1PFJ1Yrg1Q6yDYDAaX21klE9Ftcp&#10;hEQ9z2dku+fgJXYBK4jdvmrhzjvEYhyKXzi9Lyt3WsrCG/0iW/tYzsF8qZ1sjXlQW6qd3qtkC3uY&#10;cAHGj5x7pKPiaWPsLSAxvMmXYeH+UJ2zHrqGBYuQ7UROykhptGDlZFghWpW08Oa9/o5NyTAceLHT&#10;TAcsUuiab0k7+U5QRWad5TxAJVFtLRRJ4plCn8ghuCvnXr7cYURjb+moeHr8yLlH/djtqGBPEy4A&#10;k6/MXb9/7aQx9g8B9wUrKZbU5qB+feBLuuMeY1f8yMDRLreJIWv73zYjeHmYRf4MfYOvk+GLsXAi&#10;dFGtRfKuj+ui0d4ObllRxsSdkiCyQg+RNfbNxqh+Xc65whhij7ZCtj+6fv/ayVGcsttr7NkcbjeY&#10;pau/pT31aytPKCU5Xe31vCttzTUAH6WaHBohTBVk5HQnZoE7qdbdGKERo/ETPTN23gksog5wodKW&#10;EbjX2O7Vw7if7SQ2I+SylmOUYo+HwINm0l14IC+f7IOOY6HWglfLWxsdeqkJDZMoEFqR1AFeKK92&#10;oesplj+RGkqu2JYvMVH0z3XlxK+ts+WeQt/7kkYJujL9jWjp0yee58kI9lgbGgWw+DFMzNBvbein&#10;rUT7aK38dCNbECrqFuEG0dYMzfuC5mcyxA+b5DmUEp3thgM+G1C9I9KwOMSyVirVm/IgsFC/KSY7&#10;8f2wtaLjLE2Cv17m0UD9ttuW1LYaChOQ3464r7coknCSsXIpeA4IijDbSAzuSznn77EF/ffxgqgT&#10;rHXjb/w+DHhsQwsWr8h320G2URT9ulc58Q/7ufdRwzMV4a6gdv1XwP6rlf+3KRhepp8OWQ3gdiiF&#10;CYAjpbULEzeNzKFKzzULIjnhvtDDds8tY/6CyCt8d6aa0EmyXHdfFMiUia79UfMwd1MMXrxcIvHS&#10;njSotBrOq2Et0q7B3BXZt59PJGPaB6zT96o1vJHrMH8FvLxsG4VgQ5GOaS3ND9bC5Gu9+JS2jTrw&#10;ibsLioyoU2Kbz6sh1NxASEg8aE+XNy/bugs8WoaXxrt7O/cOczB/Z5USQaD+JuXj3+3r7kcQo3Mf&#10;NUiUj383bEVfxhpxHkkrGBbuQHBngxfYPoqIrOd4SU6k9WKxlkkCwBiBgaPDJNvaNdGp5UpCkFEg&#10;Vo7GCIH5RcgVYOla9+3nb0NhXMg2ClxDQtyGrSW/V59HhgZ1weINCen8gtveylqiMBkwqpAx2qu2&#10;dUTv52VbvwBjByUyjkJ3EfBg+UpvPqttwifhJk9Jvj7GtA/51HOeEs3u5bokSDaDl4Bz/Sbb4K6c&#10;Sx1KBKxZCFvRl59FsoVnlXABf+rED5eX6jPG2JuAOyC03BLXF90Imv5hko3bNTtvPpoh7C8OMw8U&#10;iserVwATyG145RQUXoHxE0K2JpCI0YSsGuET3pdIVGkh2OKEbDc2DZWXxLcgTvNUH3bZ/3xycQyb&#10;zrN3RqLhykmXo4lkfc3lLttGbtuGtO4Wj4oRe/m4dJtFLYl+oxbSGTcc5HCppDit0PH7U3n5Xcsx&#10;rK/lLujjLQyI7Os1u3pFLpr5MaBNiXBzeak+40+d+GE/dz/KeGYJF0Q29mj55usmMr8rz9jkhLdG&#10;8rpDnPu1Yv9Iku89OkwfGDsvt95YiQjLR9t/X3zZdYQ5Uow6otTmUpJGUKoj11qRE9SEQsphF8Jr&#10;zCfbgxB9GuOHHVmubJD8M6i6qQFGugr8jlp88YVkWwXYpXU/in4jHysVHPF2zn08W5SCWug+ipxr&#10;oLnQx6m8G6Mu54yJ3B1QIvI1kfndR8s3X9/rsq+N8EwTLsCRIz9X1ZWZrxJF31x50lrXz5+HhasQ&#10;DceCMzRJ0awZwaFhF8pa1SRX6uVYnaNNKxVSFpkx4nZcayQa7kRhXKLQuIjVGWVGLSFyYyRtsQrj&#10;HfrVWvLPoCmpA2uS3HMbcqAcIStPUg5DhO8l45UM4rHQiTMlOS4iZw+R9+RacnEYwXl0X86VOD+e&#10;vj2Lom/qysxXjxz5ueoQVjZSeOYJdwWVE98Ow+DPG+tCmzhKy5WhOgu1qwNdjgXCwLXyukp13x2b&#10;NkLUkuglCuRxI3RG43FkatYivRQJK3CtHwlMyoym6yjxdQrAjXmZXtGsSkqhG1L9/KvyOQOGp9qX&#10;0O0+Kw9Ml6RohjM4shaare1rdLeF2lU5R3LlzjbdpTAMfonKiW8PcjmjjGdKFrYR/IlT/6P6+PKJ&#10;Utn7fa306ytHfK4k7LfwMUy+wiB8GBRwpgI3A6jV4aXhWz9IbhQAvUZHRrpP1Eout+3XG5HYBr+P&#10;96+8NSLcTiJN9e7tf4NkWPgacUbUcumklqQfhghPJ5+GVqtTCjEqiBb39rJ8LIdK8NLA2r0XYeEz&#10;J/kqJXkvwFjzcaO+/PN7uU13O8gItwNuhMdZs3z1n2it/i4gB5GfA+vBwi3RaxaP9n0tBWSm1dNc&#10;jyehbhedOdNO2FlWdLkmBL/jKpHm6O0EkOXj6/++8TSRp8kgpNQvY5JdKwm+LL9SSiJwPdz5B0Ul&#10;A0pBCLcV95Z0wQEgPz7giQ2NW9BcFKJNtegCGGO/o8dn3imPDXJBuwNZSmEN6PHpd8Iw/IqxRo77&#10;tIohqMHiRaQjvf8YCbLdDJafSA4vzoMyyDMuFGWCdnKz3Fb2bWD5nqQ5AjcEsmeTxLaHMu3SsPpa&#10;Ia7D4Mi2Ksd+UFutQrBmMQzDr+jx6XcGtpxdhoxw14E/cfIHtaX6NJifyDPulik2yZ6/3l3v+Swi&#10;fCAFL+UJaVWeG+z+a59JGkAhhFvahM9V647kH5c+SVIkflFkakNGnoRwlUqmfgwVzdtyzHs5OQds&#10;OoVkflJbqk/7Eyd/MMwljjoywt0A40fOPaI881YUhu8Y4+rGcRtpYUyiqsWPgeHKiIaLEKqP5SSM&#10;dbhqq0Pid4I5aC1LdB02Rd+7GZP5oC5/78XjFfyN0xYDQg6XEbcy18za7WVheoMlOcaby3LMqzZL&#10;RRuF4TuUZ9561iVfm0FGuJuEN3HyO2EYvWWsdWNFU5pdLw/zN6FxY7iLHBaWbwhpxa29lZ8a7P4X&#10;7kpHk3H33Rt6OThY6xQXoctDhtKcMQLwAUKRBj5fgjfLQxrF2bghx7aXT3khrKgQLodh9JY3cfI7&#10;w1jabkRGuFtAfurU+3ps+nQURd/qGu0GDVi4gPh8PSMwj0Wm5eXl/Y8dZKAjjBq3pBlDaYlWKy9v&#10;ftvxE7DvdZEzRa5zbvmxGPOMAF6uiLFMX1281sSsHMtBo3tUG0Xf0mPTp/NTp94fyvJ2KTLC3Qa8&#10;yol3o8i8bay5JM+kcru5Iizcg+qniN/XXoaBpQdSZDKByIM6O7j6CjfK3C+mUglbLR/5EhHnHenm&#10;y9BYYJg38DGGYy4fwPKnsPC5HMsduVpjzaUoMm97lRPvDmV5uxwZ4W4TucmT7+mxmTOS27VyLxub&#10;m+fH5N/zl6E1GtFSX1C74QpVLpUwfmyw+190TlTWNWFsNpXQDYXnRIer3FgN9rwX9mq0PpNjFisX&#10;nnaT8DAKw3f02MyZ3OTJ94a6zl2MjHB3CG/i5HfCVvCGMebHK0/GrcH5clJUs0+GuMp+YE6kQV4h&#10;lUoYoCN60zm6aU/adreSSuiKYqInVXrorb2DxZOkKJYvt40rBzDG/DhsBW9kudqdI2t86AHy+09f&#10;BH46WrzydeXxW1rpqZUD1i84I5wHoJ9A5UUGLFHvDxbuulSC88LdTCqhzQ51MztZ67a+BnU3qiVs&#10;QqHChp9p644jVON8MrpkRnWsIXb+yMO0wRwIlmDpnnyHuUJywUl0tfM24hvexMz3smlOvUEW4fYQ&#10;3sTM93RYPGYi+9ttRTWU8wXV0qlWu8Yw7f92jPpN19GlxZdg/OjmtlPucIsJbRU6CXaNw3PpMyGI&#10;2Lx8M11/zSWxDIx/usGGyfx5vZfZtinH4MItOSbzJdrTB8aayP62DovHvImZ7w11qXsMGeH2GpOv&#10;zOnK9Dd0GLxpjPnjlefTE4NNBAtXnIxsgxaikcMitJYkcg8bUD7ApmcNxM0FMVF3wsQWLfHJ30Xt&#10;EN4XYtS+pDImNmnpU5hwkXiB7oe9s5zERcF6L54aoRxzC1fkGOyYnAtgjPljHQZv6sr0N56FoY6D&#10;xl48qkYDU2c+1OMzb0cm+EvG2Hsrz69MlyhLoWnhMjRvsXm//iFj8a4zGo/EtDu3BQ+z2I82NiDv&#10;tNZuLDrDG3dXsConHDdYFGX7sYPA1Cb3nZM1K72Gwfiii2rj9q7xzb+vkUckx9jCZfnc8u2uXgDG&#10;2M+jwH5Nj8+8zdSZD4e31r2NjHD7DG/81H++fv/a8SiKfsMYk4R18dDEfFk6nhYujT7xNu8gLmDu&#10;dtvzET+JxdU/3YqEpf0SlSol29ZuIMRn5bXjfHDUcn36Hag6Ab5SSXqCOjKOJ73/eVZ1/nmTjnCV&#10;+LXWPiOR7S3B8n0X/cZevMM2H+4FYqK9JMdYvtxuQQkYYxoY85vX71875k1O/6fhrfXZwLM5RHJI&#10;qD15/4VisfLrwF/TWqUKlm7ybNgS0imMywSCQTYQbAbx2CGlEyPxYA1v2VYAh95c/fySky77xcTf&#10;FoRovbykC1p1mHqNVVWrpUuuDdcRrgmSoZFp2EgKYBOn25+vXXOjeUrJvpUGjCNyLZX6yvPg9Xe8&#10;Yn/RhMbnzszHd4bgkM6ROynjv200lt7NLBQHh4xwh4DGwsUv5D3/H4D6y1qnk4UqMV+JWuJ4VT7C&#10;YF231sHSJclzepsoKLWacKAL4QIsXnL2jfkkr2utPGcMTB2n63ue/yhlv7gOjCPcysku7+ET6Yzz&#10;C7QRtTXyfGn/xjaUI4sq1B/IZA4v7+Rd0E60xgL/oRUF7xYnz6wx6TNDv5AR7jDx5MJJUyz8feBr&#10;3Yk3TAYbjh9i6EaNdjbJwW6EsAW59aRiT0UtsDIm3VlfdpNrxYgeuWLWBoQb20OqtT6veZkAYcJk&#10;7I+Xh8JhNj9sfJTwVFqS42PF89ckWt1o/iMOvv7JsFb6rCMj3BFAc/HyTE773wT7y1qn9UjOSNsa&#10;ITCloLwf/CMMycokw8jAiiVm7alrK3cpkZWpFgJjTATq+0Gj/u3CwbOfDm25GYCMcEcKjfmPfirv&#10;Ff8OSv0NrXV7AjfOmYYtecyPQekQe6KJIsMWsAT1x5I2UDoh2o7z2BjTxNp/3Yoa/7Q4de7mkBab&#10;oQMZ4Y4iHl08EpX8v6K0+tta6Q4nbxfBmMhNsfWhNAX+IbLGwb2KEMLHkoIxoaQNdDwhuYNorXmo&#10;jf1n1MN/z+EzD4ay3AxrIiPc0YaOli9/VSnv72mlz3b/k5Sna64E5X3AIM2/M/QPs5IyCOpyYY0V&#10;Gl1grDlvQ/WPvcnp/8IqgXOGUUFGuLsE4cLVn9We/RVQX9FadXQExLleN8LcWpdy2M+mGwMyjAjm&#10;of5UUgYoGV6q1ohmjQ3A/jcTqe/6k9N/MIzVZtgaMsLdZag+vvx8sai/rpT661rrL6z6g9gLIE45&#10;oKBQhuI+YN/A15thM5iDxhw0a4BNUgbxd9kBY8w1a+2/aTar3880tLsLGeHuZixf+bKx6q+i+CWt&#10;u/SixoU2EzmfAOdzWpxwkqm9bNAyyojAPpVW5lYNcJ13sSFQV5K1y1j+u1b23zE+878Gv+YMvUBG&#10;uHsAC3f+aP/4xL5fVJ7+W8CfbpeWOaxEvqGkHozrriqOg7+dSQkZtoYlCBehseyKnVpSBdpfL5KN&#10;gB9bY//l8sLT35t8+aefDn7dGXqJjHD3GuY/PBr5pb+oUF/TWr+19h8qR7xRMjHBL4nHrFdhZLrb&#10;di2qEC1Bswqhc0FTnotiUyY5XWCMec9i/6MX1v8rU2/cGshyMwwEGeHuYTSfnD/hF/M/r9C/DHyx&#10;a+QLtBXdTJTMsPKLkoLwx4AJsmaLtWCBRQirkiIIG0i3oEoR7OqiVwwXyX5gMd8PG63fzxoU9i4y&#10;wn1G0Fy8PONb/y3l2a+j1J/Uas2+V9o63OL2VxDyyJVkjpguA+M8eyRsgWUwNTHuCeqJmbpSLkWw&#10;uuOrE8aaOSz/z0bqe6EK3ytMnLoyiNVnGC4ywn0WMXdjMvTCP6O1+gso/iyW6Xb3si5IF+Bs5Cxr&#10;FSJdKsgEBr+IeBEU2f0FOYNYPzYkYg2azpnMjaBRpFIE3Qtdba9mbIjiKpY/NMb+wI/8/8O+YwsD&#10;eCMZRggZ4Wag+fjStFfU57TSfw74EqhXtVabH2O1QsRObx+7eWlPhkz6ORHtqzwQ/wy7Ky4EWvJj&#10;W6JfDgNxDIsj1vjcUDoh1k3CaWRvAf/bWPN7UcN8VDh0+mqP30SGXYaMcDOsxsKFY+j8WaPUz6LU&#10;z2jsEZSe3PoLxWkJA5hkvlscGUN7nlOnikpKOWcw57274pWf2haXa4bU67v92VROOo7KV/LT8drc&#10;9vHra51KB2z1rZoFg3qAtT/U1v5BwwQXipOvXd/6C2XYy8gIN8OGmL36fycmn596S8EpBT8D+g3g&#10;sNaqR1IGm5oWm3qEdoJMPaxAdfxjxSs3RexKtT+/Qxhjq8AjMB9a+KGFywv35987MP2nFnf84hn2&#10;NDLCzbAtLNz5o/1jlX3nlKeOKziHUn8CxXEsk6ucznYpjDFNFAtYrmPtTyx8ZCN7vVZdPD/x4tuz&#10;w15fht2HjHAz9BaPLh4JiupVrdUxjHpJafUaqGOgXkTZfVg1ttoLYjgwxgYoW8WqObD3gJvWmAto&#10;e9cYeyPXsLczx60MvURGuBkGCa82e/5538sd1so/oLzwIHgHFBwCDmE5gFb7sXYSRRFLESigKEBM&#10;0ta1aIEkZpWr1NkASxNoomhgaaBYxDCLYhZ4bOExRLM28p8YG86GUfCofODsfUZ6cmeGvYSMcDOM&#10;DK5e/Z+Fw8WpsfxYZUx55FWoCspTBaXJ51QxFxBYiDylPB/A2igEL8qRU4FtBNbQspFtWt82bUQr&#10;qNdqD2uzy9PTv9g5Ez1DhqHg/wPXAU5Q9rkR7QAAAABJRU5ErkJgglBLAwQUAAYACAAAACEA+m+h&#10;3eAAAAAMAQAADwAAAGRycy9kb3ducmV2LnhtbEyPwWrDMBBE74X+g9hCb42kpnWDYzmE0PYUCk0K&#10;JbeNtbFNLMlYiu38feVTc1qGGWbfZKvRNKynztfOKpAzAYxs4XRtSwU/+4+nBTAf0GpsnCUFV/Kw&#10;yu/vMky1G+w39btQslhifYoKqhDalHNfVGTQz1xLNnon1xkMUXYl1x0Osdw0/FmIhBusbfxQYUub&#10;iorz7mIUfA44rOfyvd+eT5vrYf/69buVpNTjw7heAgs0hv8wTPgRHfLIdHQXqz1rohZJ3BIUvEx3&#10;CkixkMCOkzVP3oDnGb8dkf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DiUywWUIAAAMJAAADgAAAAAAAAAAAAAAAAA6AgAAZHJzL2Uyb0RvYy54bWxQSwECLQAK&#10;AAAAAAAAACEA2kNlj3O+AABzvgAAFAAAAAAAAAAAAAAAAADLCgAAZHJzL21lZGlhL2ltYWdlMS5w&#10;bmdQSwECLQAUAAYACAAAACEA+m+h3eAAAAAMAQAADwAAAAAAAAAAAAAAAABwyQAAZHJzL2Rvd25y&#10;ZXYueG1sUEsBAi0AFAAGAAgAAAAhAKomDr68AAAAIQEAABkAAAAAAAAAAAAAAAAAfcoAAGRycy9f&#10;cmVscy9lMm9Eb2MueG1sLnJlbHNQSwUGAAAAAAYABgB8AQAAcMsAAAAA&#10;">
                <v:shape id="Picture 17" o:spid="_x0000_s1027" type="#_x0000_t75" style="position:absolute;left:1060;top:58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k78xwAAAOMAAAAPAAAAZHJzL2Rvd25yZXYueG1sRE9fS8Mw&#10;EH8X9h3CCb65dEVn2y0bYyD4sCGbDl+P5pYUm0tp4lr99Isg+Hi//7dcj64VF+pD41nBbJqBIK69&#10;btgoeH97vi9AhIissfVMCr4pwHo1uVlipf3AB7ocoxEphEOFCmyMXSVlqC05DFPfESfu7HuHMZ29&#10;kbrHIYW7VuZZNpcOG04NFjvaWqo/j19OwSsWZr9jzx/m5zTTJ1tuhl2p1N3tuFmAiDTGf/Gf+0Wn&#10;+Xn5+FCU86ccfn9KAMjVFQAA//8DAFBLAQItABQABgAIAAAAIQDb4fbL7gAAAIUBAAATAAAAAAAA&#10;AAAAAAAAAAAAAABbQ29udGVudF9UeXBlc10ueG1sUEsBAi0AFAAGAAgAAAAhAFr0LFu/AAAAFQEA&#10;AAsAAAAAAAAAAAAAAAAAHwEAAF9yZWxzLy5yZWxzUEsBAi0AFAAGAAgAAAAhAAcOTvzHAAAA4wAA&#10;AA8AAAAAAAAAAAAAAAAABwIAAGRycy9kb3ducmV2LnhtbFBLBQYAAAAAAwADALcAAAD7AgAAAAA=&#10;">
                  <v:imagedata r:id="rId10" o:title=""/>
                </v:shape>
                <v:shape id="AutoShape 16" o:spid="_x0000_s1028" style="position:absolute;left:1440;top:460;width:9640;height:2994;visibility:visible;mso-wrap-style:square;v-text-anchor:top" coordsize="9640,2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wJAzAAAAOIAAAAPAAAAZHJzL2Rvd25yZXYueG1sRI9BS8NA&#10;FITvgv9heYI3uzFtUkm7LVYQcxCqrdD29pp9ZoPZtyG7beO/dwXB4zAz3zDz5WBbcabeN44V3I8S&#10;EMSV0w3XCj62z3cPIHxA1tg6JgXf5GG5uL6aY6Hdhd/pvAm1iBD2BSowIXSFlL4yZNGPXEccvU/X&#10;WwxR9rXUPV4i3LYyTZJcWmw4Lhjs6MlQ9bU5WQXHl93O0/otq1Z5eVrtXw/lxGRK3d4MjzMQgYbw&#10;H/5rl1rBJB9n6TRJx/B7Kd4BufgBAAD//wMAUEsBAi0AFAAGAAgAAAAhANvh9svuAAAAhQEAABMA&#10;AAAAAAAAAAAAAAAAAAAAAFtDb250ZW50X1R5cGVzXS54bWxQSwECLQAUAAYACAAAACEAWvQsW78A&#10;AAAVAQAACwAAAAAAAAAAAAAAAAAfAQAAX3JlbHMvLnJlbHNQSwECLQAUAAYACAAAACEALDMCQMwA&#10;AADiAAAADwAAAAAAAAAAAAAAAAAHAgAAZHJzL2Rvd25yZXYueG1sUEsFBgAAAAADAAMAtwAAAAAD&#10;AAAAAA==&#10;" path="m6081,l3558,r,231l6081,231,6081,xm9640,1131r-8368,l,1131r,276l1272,1407r8368,l9640,1131xm9640,2718l,2718r,276l9640,2994r,-276xm9640,814l,814r,276l9640,1090r,-276xm9640,2401r-5158,l4482,2677r5158,l9640,2401xe" stroked="f">
                  <v:path arrowok="t" o:connecttype="custom" o:connectlocs="6081,460;3558,460;3558,691;6081,691;6081,460;9640,1591;1272,1591;1272,1591;0,1591;0,1867;1272,1867;1272,1867;9640,1867;9640,1591;9640,3178;0,3178;0,3454;9640,3454;9640,3178;9640,1274;0,1274;0,1550;9640,1550;9640,1274;9640,2861;4482,2861;4482,3137;9640,3137;9640,2861" o:connectangles="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Department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Science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and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Humanities,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Faculty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Engineering,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Karpagam</w:t>
      </w:r>
      <w:r w:rsidR="00000000">
        <w:rPr>
          <w:i/>
          <w:spacing w:val="-1"/>
          <w:sz w:val="20"/>
        </w:rPr>
        <w:t xml:space="preserve"> </w:t>
      </w:r>
      <w:r w:rsidR="00000000">
        <w:rPr>
          <w:i/>
          <w:sz w:val="20"/>
        </w:rPr>
        <w:t>Academy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of</w:t>
      </w:r>
      <w:r w:rsidR="00000000">
        <w:rPr>
          <w:i/>
          <w:spacing w:val="-4"/>
          <w:sz w:val="20"/>
        </w:rPr>
        <w:t xml:space="preserve"> </w:t>
      </w:r>
      <w:r w:rsidR="00000000">
        <w:rPr>
          <w:i/>
          <w:sz w:val="20"/>
        </w:rPr>
        <w:t>Higher</w:t>
      </w:r>
      <w:r w:rsidR="00000000">
        <w:rPr>
          <w:i/>
          <w:spacing w:val="-3"/>
          <w:sz w:val="20"/>
        </w:rPr>
        <w:t xml:space="preserve"> </w:t>
      </w:r>
      <w:r w:rsidR="00000000">
        <w:rPr>
          <w:i/>
          <w:sz w:val="20"/>
        </w:rPr>
        <w:t>Education,</w:t>
      </w:r>
      <w:r w:rsidR="00000000">
        <w:rPr>
          <w:i/>
          <w:spacing w:val="-47"/>
          <w:sz w:val="20"/>
        </w:rPr>
        <w:t xml:space="preserve"> </w:t>
      </w:r>
      <w:r w:rsidR="00000000">
        <w:rPr>
          <w:i/>
          <w:sz w:val="20"/>
        </w:rPr>
        <w:t>Coimbatore- 641021,</w:t>
      </w:r>
      <w:r w:rsidR="00000000">
        <w:rPr>
          <w:i/>
          <w:spacing w:val="-2"/>
          <w:sz w:val="20"/>
        </w:rPr>
        <w:t xml:space="preserve"> </w:t>
      </w:r>
      <w:r w:rsidR="00000000">
        <w:rPr>
          <w:i/>
          <w:sz w:val="20"/>
        </w:rPr>
        <w:t>Tamilnadu, India</w:t>
      </w:r>
    </w:p>
    <w:p w14:paraId="407C9833" w14:textId="77777777" w:rsidR="00BD5AE0" w:rsidRDefault="00000000">
      <w:pPr>
        <w:ind w:left="3813" w:right="3224"/>
        <w:jc w:val="center"/>
        <w:rPr>
          <w:i/>
          <w:sz w:val="20"/>
        </w:rPr>
      </w:pPr>
      <w:hyperlink r:id="rId418">
        <w:r>
          <w:rPr>
            <w:i/>
            <w:sz w:val="20"/>
          </w:rPr>
          <w:t>*E</w:t>
        </w:r>
      </w:hyperlink>
      <w:r>
        <w:rPr>
          <w:i/>
          <w:sz w:val="20"/>
        </w:rPr>
        <w:t>-</w:t>
      </w:r>
      <w:hyperlink r:id="rId419">
        <w:r>
          <w:rPr>
            <w:i/>
            <w:sz w:val="20"/>
          </w:rPr>
          <w:t>mail:hlathacbe@gmail.com</w:t>
        </w:r>
      </w:hyperlink>
    </w:p>
    <w:p w14:paraId="06E7AEF4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12F72A1" w14:textId="77777777" w:rsidR="00BD5AE0" w:rsidRDefault="00BD5AE0">
      <w:pPr>
        <w:pStyle w:val="BodyText"/>
        <w:spacing w:before="9"/>
        <w:rPr>
          <w:b/>
          <w:sz w:val="22"/>
        </w:rPr>
      </w:pPr>
    </w:p>
    <w:p w14:paraId="144D2F81" w14:textId="77777777" w:rsidR="00BD5AE0" w:rsidRDefault="00000000">
      <w:pPr>
        <w:pStyle w:val="BodyText"/>
        <w:spacing w:before="90" w:line="276" w:lineRule="auto"/>
        <w:ind w:left="1160" w:right="562"/>
        <w:jc w:val="both"/>
      </w:pPr>
      <w:r>
        <w:t>Increasing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pollution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pollutant</w:t>
      </w:r>
      <w:r>
        <w:rPr>
          <w:spacing w:val="61"/>
        </w:rPr>
        <w:t xml:space="preserve"> </w:t>
      </w:r>
      <w:r>
        <w:t>removal</w:t>
      </w:r>
      <w:r>
        <w:rPr>
          <w:spacing w:val="1"/>
        </w:rPr>
        <w:t xml:space="preserve"> </w:t>
      </w:r>
      <w:r>
        <w:t>technologies.</w:t>
      </w:r>
      <w:r>
        <w:rPr>
          <w:i w:val="0"/>
        </w:rPr>
        <w:t>Effluent remediation is widely accepted to be best achieved through adsorption, which</w:t>
      </w:r>
      <w:r>
        <w:rPr>
          <w:i w:val="0"/>
          <w:spacing w:val="1"/>
        </w:rPr>
        <w:t xml:space="preserve"> </w:t>
      </w:r>
      <w:r>
        <w:rPr>
          <w:i w:val="0"/>
          <w:shd w:val="clear" w:color="auto" w:fill="FFFFFF"/>
        </w:rPr>
        <w:t xml:space="preserve">is one of the most efficient methods. In the present work leaves of </w:t>
      </w:r>
      <w:r>
        <w:t>Eichhornia crassipes, an aquatic</w:t>
      </w:r>
      <w:r>
        <w:rPr>
          <w:spacing w:val="1"/>
        </w:rPr>
        <w:t xml:space="preserve"> </w:t>
      </w:r>
      <w:r>
        <w:t>weed plant was used to produce a biosorbent and the adsorption efficiency of prepared biomass of</w:t>
      </w:r>
      <w:r>
        <w:rPr>
          <w:spacing w:val="1"/>
        </w:rPr>
        <w:t xml:space="preserve"> </w:t>
      </w:r>
      <w:r>
        <w:t>Eichhornia</w:t>
      </w:r>
      <w:r>
        <w:rPr>
          <w:spacing w:val="1"/>
        </w:rPr>
        <w:t xml:space="preserve"> </w:t>
      </w:r>
      <w:r>
        <w:t>crassipes</w:t>
      </w:r>
      <w:r>
        <w:rPr>
          <w:spacing w:val="1"/>
        </w:rPr>
        <w:t xml:space="preserve"> </w:t>
      </w:r>
      <w:r>
        <w:t>leaves</w:t>
      </w:r>
      <w:r>
        <w:rPr>
          <w:spacing w:val="1"/>
        </w:rPr>
        <w:t xml:space="preserve"> </w:t>
      </w:r>
      <w:r>
        <w:t>powder</w:t>
      </w:r>
      <w:r>
        <w:rPr>
          <w:spacing w:val="1"/>
        </w:rPr>
        <w:t xml:space="preserve"> </w:t>
      </w:r>
      <w:r>
        <w:t>(REC)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economical</w:t>
      </w:r>
      <w:r>
        <w:rPr>
          <w:spacing w:val="1"/>
        </w:rPr>
        <w:t xml:space="preserve"> </w:t>
      </w:r>
      <w:r>
        <w:t>adsorbent</w:t>
      </w:r>
      <w:r>
        <w:rPr>
          <w:spacing w:val="1"/>
        </w:rPr>
        <w:t xml:space="preserve"> </w:t>
      </w:r>
      <w:r>
        <w:t>material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elimination of vat red 13 dye was carried out. The materials were characterized through techniques</w:t>
      </w:r>
      <w:r>
        <w:rPr>
          <w:spacing w:val="-57"/>
        </w:rPr>
        <w:t xml:space="preserve"> </w:t>
      </w:r>
      <w:r>
        <w:t>of Infrared spectroscopy, Scanning electron microscopy, Energy-dispersive x-ray spectroscopy and</w:t>
      </w:r>
      <w:r>
        <w:rPr>
          <w:spacing w:val="1"/>
        </w:rPr>
        <w:t xml:space="preserve"> </w:t>
      </w:r>
      <w:r>
        <w:rPr>
          <w:shd w:val="clear" w:color="auto" w:fill="FFFFFF"/>
        </w:rPr>
        <w:t xml:space="preserve">X-ray diffractometry analysis, before and after the material adsorption. </w:t>
      </w:r>
      <w:r>
        <w:t>The effects of pH, contact</w:t>
      </w:r>
      <w:r>
        <w:rPr>
          <w:spacing w:val="1"/>
        </w:rPr>
        <w:t xml:space="preserve"> </w:t>
      </w:r>
      <w:r>
        <w:t>time, dye concentration and adsorbent dosage were studied using batch mode studies. The removal</w:t>
      </w:r>
      <w:r>
        <w:rPr>
          <w:spacing w:val="1"/>
        </w:rPr>
        <w:t xml:space="preserve"> </w:t>
      </w:r>
      <w:r>
        <w:t>mechanism of</w:t>
      </w:r>
      <w:r>
        <w:rPr>
          <w:spacing w:val="1"/>
        </w:rPr>
        <w:t xml:space="preserve"> </w:t>
      </w:r>
      <w:r>
        <w:t>vat</w:t>
      </w:r>
      <w:r>
        <w:rPr>
          <w:spacing w:val="1"/>
        </w:rPr>
        <w:t xml:space="preserve"> </w:t>
      </w:r>
      <w:r>
        <w:t>red</w:t>
      </w:r>
      <w:r>
        <w:rPr>
          <w:spacing w:val="1"/>
        </w:rPr>
        <w:t xml:space="preserve"> </w:t>
      </w:r>
      <w:r>
        <w:t>13</w:t>
      </w:r>
      <w:r>
        <w:rPr>
          <w:spacing w:val="1"/>
        </w:rPr>
        <w:t xml:space="preserve"> </w:t>
      </w:r>
      <w:r>
        <w:t>dye was</w:t>
      </w:r>
      <w:r>
        <w:rPr>
          <w:spacing w:val="1"/>
        </w:rPr>
        <w:t xml:space="preserve"> </w:t>
      </w:r>
      <w:r>
        <w:t>calculated</w:t>
      </w:r>
      <w:r>
        <w:rPr>
          <w:spacing w:val="1"/>
        </w:rPr>
        <w:t xml:space="preserve"> </w:t>
      </w:r>
      <w:r>
        <w:t>by fitting</w:t>
      </w:r>
      <w:r>
        <w:rPr>
          <w:spacing w:val="1"/>
        </w:rPr>
        <w:t xml:space="preserve"> </w:t>
      </w:r>
      <w:r>
        <w:t>experimental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Langmuir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Freundlich equations. Experimental results suggest that REC, an agricultural weed is resourceful</w:t>
      </w:r>
      <w:r>
        <w:rPr>
          <w:spacing w:val="1"/>
        </w:rPr>
        <w:t xml:space="preserve"> </w:t>
      </w:r>
      <w:r>
        <w:t>adsorbent</w:t>
      </w:r>
      <w:r>
        <w:rPr>
          <w:spacing w:val="-1"/>
        </w:rPr>
        <w:t xml:space="preserve"> </w:t>
      </w:r>
      <w:r>
        <w:t>for elimination</w:t>
      </w:r>
      <w:r>
        <w:rPr>
          <w:spacing w:val="-3"/>
        </w:rPr>
        <w:t xml:space="preserve"> </w:t>
      </w:r>
      <w:r>
        <w:t>of vat red 13 dye</w:t>
      </w:r>
      <w:r>
        <w:rPr>
          <w:spacing w:val="-1"/>
        </w:rPr>
        <w:t xml:space="preserve"> </w:t>
      </w:r>
      <w:r>
        <w:t>from aqueous solutions.</w:t>
      </w:r>
    </w:p>
    <w:p w14:paraId="7024375C" w14:textId="77777777" w:rsidR="00BD5AE0" w:rsidRDefault="00000000">
      <w:pPr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 Eichhornia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crassipes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leaves,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vat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red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13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dye,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adsorption,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isotherm.</w:t>
      </w:r>
    </w:p>
    <w:p w14:paraId="386CC569" w14:textId="77777777" w:rsidR="00BD5AE0" w:rsidRDefault="00000000">
      <w:pPr>
        <w:spacing w:before="115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RASTEMS-2023_A195</w:t>
      </w:r>
    </w:p>
    <w:p w14:paraId="3FDE2E7A" w14:textId="77777777" w:rsidR="00BD5AE0" w:rsidRDefault="00000000">
      <w:pPr>
        <w:pStyle w:val="Heading2"/>
        <w:spacing w:before="106" w:line="360" w:lineRule="auto"/>
        <w:ind w:left="744" w:right="157"/>
      </w:pPr>
      <w:r>
        <w:t>BILOSOMES AS NANO PLATFORM FOR ORAL AND TRANSDERMAL DRUG</w:t>
      </w:r>
      <w:r>
        <w:rPr>
          <w:spacing w:val="-68"/>
        </w:rPr>
        <w:t xml:space="preserve"> </w:t>
      </w:r>
      <w:r>
        <w:t>DELIVERY</w:t>
      </w:r>
    </w:p>
    <w:p w14:paraId="49A9D649" w14:textId="77777777" w:rsidR="00BD5AE0" w:rsidRDefault="00000000">
      <w:pPr>
        <w:spacing w:line="360" w:lineRule="auto"/>
        <w:ind w:left="3987" w:right="3398"/>
        <w:jc w:val="center"/>
        <w:rPr>
          <w:b/>
          <w:i/>
          <w:sz w:val="20"/>
        </w:rPr>
      </w:pPr>
      <w:r>
        <w:rPr>
          <w:b/>
          <w:i/>
          <w:sz w:val="20"/>
        </w:rPr>
        <w:t>Saravanan G, Marieshwari S, Sowndhar B</w:t>
      </w:r>
      <w:r>
        <w:rPr>
          <w:b/>
          <w:i/>
          <w:spacing w:val="-48"/>
          <w:sz w:val="20"/>
        </w:rPr>
        <w:t xml:space="preserve"> </w:t>
      </w:r>
      <w:r>
        <w:rPr>
          <w:b/>
          <w:i/>
          <w:sz w:val="20"/>
        </w:rPr>
        <w:t>Abstract</w:t>
      </w:r>
    </w:p>
    <w:p w14:paraId="138E91CD" w14:textId="77777777" w:rsidR="00BD5AE0" w:rsidRDefault="00000000">
      <w:pPr>
        <w:pStyle w:val="BodyText"/>
        <w:spacing w:line="276" w:lineRule="auto"/>
        <w:ind w:left="1160" w:right="563" w:firstLine="719"/>
        <w:jc w:val="both"/>
      </w:pPr>
      <w:r>
        <w:rPr>
          <w:spacing w:val="-1"/>
        </w:rPr>
        <w:t>Bilosomes</w:t>
      </w:r>
      <w:r>
        <w:rPr>
          <w:spacing w:val="-12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t>non-ionic</w:t>
      </w:r>
      <w:r>
        <w:rPr>
          <w:spacing w:val="-13"/>
        </w:rPr>
        <w:t xml:space="preserve"> </w:t>
      </w:r>
      <w:r>
        <w:t>amphiphile</w:t>
      </w:r>
      <w:r>
        <w:rPr>
          <w:spacing w:val="-13"/>
        </w:rPr>
        <w:t xml:space="preserve"> </w:t>
      </w:r>
      <w:r>
        <w:t>bilayer</w:t>
      </w:r>
      <w:r>
        <w:rPr>
          <w:spacing w:val="-12"/>
        </w:rPr>
        <w:t xml:space="preserve"> </w:t>
      </w:r>
      <w:r>
        <w:t>structures</w:t>
      </w:r>
      <w:r>
        <w:rPr>
          <w:spacing w:val="-12"/>
        </w:rPr>
        <w:t xml:space="preserve"> </w:t>
      </w:r>
      <w:r>
        <w:t>that</w:t>
      </w:r>
      <w:r>
        <w:rPr>
          <w:spacing w:val="-12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similar</w:t>
      </w:r>
      <w:r>
        <w:rPr>
          <w:spacing w:val="-15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non-ionic</w:t>
      </w:r>
      <w:r>
        <w:rPr>
          <w:spacing w:val="-13"/>
        </w:rPr>
        <w:t xml:space="preserve"> </w:t>
      </w:r>
      <w:r>
        <w:t>surfactant</w:t>
      </w:r>
      <w:r>
        <w:rPr>
          <w:spacing w:val="-58"/>
        </w:rPr>
        <w:t xml:space="preserve"> </w:t>
      </w:r>
      <w:r>
        <w:rPr>
          <w:spacing w:val="-1"/>
        </w:rPr>
        <w:t>vesicles,</w:t>
      </w:r>
      <w:r>
        <w:rPr>
          <w:spacing w:val="-15"/>
        </w:rPr>
        <w:t xml:space="preserve"> </w:t>
      </w:r>
      <w:r>
        <w:rPr>
          <w:spacing w:val="-1"/>
        </w:rPr>
        <w:t>or</w:t>
      </w:r>
      <w:r>
        <w:rPr>
          <w:spacing w:val="-15"/>
        </w:rPr>
        <w:t xml:space="preserve"> </w:t>
      </w:r>
      <w:r>
        <w:t>niosomes,</w:t>
      </w:r>
      <w:r>
        <w:rPr>
          <w:spacing w:val="-15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include</w:t>
      </w:r>
      <w:r>
        <w:rPr>
          <w:spacing w:val="-16"/>
        </w:rPr>
        <w:t xml:space="preserve"> </w:t>
      </w:r>
      <w:r>
        <w:t>bile</w:t>
      </w:r>
      <w:r>
        <w:rPr>
          <w:spacing w:val="-16"/>
        </w:rPr>
        <w:t xml:space="preserve"> </w:t>
      </w:r>
      <w:r>
        <w:t>salts.</w:t>
      </w:r>
      <w:r>
        <w:rPr>
          <w:spacing w:val="-15"/>
        </w:rPr>
        <w:t xml:space="preserve"> </w:t>
      </w:r>
      <w:r>
        <w:t>Their</w:t>
      </w:r>
      <w:r>
        <w:rPr>
          <w:spacing w:val="-14"/>
        </w:rPr>
        <w:t xml:space="preserve"> </w:t>
      </w:r>
      <w:r>
        <w:t>size</w:t>
      </w:r>
      <w:r>
        <w:rPr>
          <w:spacing w:val="-15"/>
        </w:rPr>
        <w:t xml:space="preserve"> </w:t>
      </w:r>
      <w:r>
        <w:t>ranges</w:t>
      </w:r>
      <w:r>
        <w:rPr>
          <w:spacing w:val="-15"/>
        </w:rPr>
        <w:t xml:space="preserve"> </w:t>
      </w:r>
      <w:r>
        <w:t>from</w:t>
      </w:r>
      <w:r>
        <w:rPr>
          <w:spacing w:val="-15"/>
        </w:rPr>
        <w:t xml:space="preserve"> </w:t>
      </w:r>
      <w:r>
        <w:t>5-200</w:t>
      </w:r>
      <w:r>
        <w:rPr>
          <w:spacing w:val="-15"/>
        </w:rPr>
        <w:t xml:space="preserve"> </w:t>
      </w:r>
      <w:r>
        <w:t>nm,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they</w:t>
      </w:r>
      <w:r>
        <w:rPr>
          <w:spacing w:val="-16"/>
        </w:rPr>
        <w:t xml:space="preserve"> </w:t>
      </w:r>
      <w:r>
        <w:t>have</w:t>
      </w:r>
      <w:r>
        <w:rPr>
          <w:spacing w:val="-16"/>
        </w:rPr>
        <w:t xml:space="preserve"> </w:t>
      </w:r>
      <w:r>
        <w:t>spherical,</w:t>
      </w:r>
      <w:r>
        <w:rPr>
          <w:spacing w:val="-58"/>
        </w:rPr>
        <w:t xml:space="preserve"> </w:t>
      </w:r>
      <w:r>
        <w:t>unilamellar,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multilamellar</w:t>
      </w:r>
      <w:r>
        <w:rPr>
          <w:spacing w:val="-11"/>
        </w:rPr>
        <w:t xml:space="preserve"> </w:t>
      </w:r>
      <w:r>
        <w:t>vesicles.</w:t>
      </w:r>
      <w:r>
        <w:rPr>
          <w:spacing w:val="-8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targeted</w:t>
      </w:r>
      <w:r>
        <w:rPr>
          <w:spacing w:val="-11"/>
        </w:rPr>
        <w:t xml:space="preserve"> </w:t>
      </w:r>
      <w:r>
        <w:t>drug</w:t>
      </w:r>
      <w:r>
        <w:rPr>
          <w:spacing w:val="-11"/>
        </w:rPr>
        <w:t xml:space="preserve"> </w:t>
      </w:r>
      <w:r>
        <w:t>delivery</w:t>
      </w:r>
      <w:r>
        <w:rPr>
          <w:spacing w:val="-12"/>
        </w:rPr>
        <w:t xml:space="preserve"> </w:t>
      </w:r>
      <w:r>
        <w:t>system.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helps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delivering</w:t>
      </w:r>
      <w:r>
        <w:rPr>
          <w:spacing w:val="-10"/>
        </w:rPr>
        <w:t xml:space="preserve"> </w:t>
      </w:r>
      <w:r>
        <w:t>both</w:t>
      </w:r>
      <w:r>
        <w:rPr>
          <w:spacing w:val="-57"/>
        </w:rPr>
        <w:t xml:space="preserve"> </w:t>
      </w:r>
      <w:r>
        <w:rPr>
          <w:spacing w:val="-1"/>
        </w:rPr>
        <w:t>hydrophilic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hydrophobic</w:t>
      </w:r>
      <w:r>
        <w:rPr>
          <w:spacing w:val="-14"/>
        </w:rPr>
        <w:t xml:space="preserve"> </w:t>
      </w:r>
      <w:r>
        <w:t>drugs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improves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solubility</w:t>
      </w:r>
      <w:r>
        <w:rPr>
          <w:spacing w:val="-1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drugs</w:t>
      </w:r>
      <w:r>
        <w:rPr>
          <w:spacing w:val="-14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low</w:t>
      </w:r>
      <w:r>
        <w:rPr>
          <w:spacing w:val="-13"/>
        </w:rPr>
        <w:t xml:space="preserve"> </w:t>
      </w:r>
      <w:r>
        <w:t>water</w:t>
      </w:r>
      <w:r>
        <w:rPr>
          <w:spacing w:val="-14"/>
        </w:rPr>
        <w:t xml:space="preserve"> </w:t>
      </w:r>
      <w:r>
        <w:t>solubility</w:t>
      </w:r>
      <w:r>
        <w:rPr>
          <w:spacing w:val="-58"/>
        </w:rPr>
        <w:t xml:space="preserve"> </w:t>
      </w:r>
      <w:r>
        <w:t>thereby</w:t>
      </w:r>
      <w:r>
        <w:rPr>
          <w:spacing w:val="1"/>
        </w:rPr>
        <w:t xml:space="preserve"> </w:t>
      </w:r>
      <w:r>
        <w:t>increases</w:t>
      </w:r>
      <w:r>
        <w:rPr>
          <w:spacing w:val="1"/>
        </w:rPr>
        <w:t xml:space="preserve"> </w:t>
      </w:r>
      <w:r>
        <w:t>bioavailability.</w:t>
      </w:r>
      <w:r>
        <w:rPr>
          <w:spacing w:val="1"/>
        </w:rPr>
        <w:t xml:space="preserve"> </w:t>
      </w:r>
      <w:r>
        <w:t>Bilosome</w:t>
      </w:r>
      <w:r>
        <w:rPr>
          <w:spacing w:val="1"/>
        </w:rPr>
        <w:t xml:space="preserve"> </w:t>
      </w:r>
      <w:r>
        <w:t>provide</w:t>
      </w:r>
      <w:r>
        <w:rPr>
          <w:spacing w:val="1"/>
        </w:rPr>
        <w:t xml:space="preserve"> </w:t>
      </w:r>
      <w:r>
        <w:t>wideapplications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delivering</w:t>
      </w:r>
      <w:r>
        <w:rPr>
          <w:spacing w:val="1"/>
        </w:rPr>
        <w:t xml:space="preserve"> </w:t>
      </w:r>
      <w:r>
        <w:t>oral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transdermal drug. It is also used for administration vaccines and drug with low oral bioavailability.</w:t>
      </w:r>
      <w:r>
        <w:rPr>
          <w:spacing w:val="-57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several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bilosomes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thin</w:t>
      </w:r>
      <w:r>
        <w:rPr>
          <w:spacing w:val="1"/>
        </w:rPr>
        <w:t xml:space="preserve"> </w:t>
      </w:r>
      <w:r>
        <w:t>film</w:t>
      </w:r>
      <w:r>
        <w:rPr>
          <w:spacing w:val="1"/>
        </w:rPr>
        <w:t xml:space="preserve"> </w:t>
      </w:r>
      <w:r>
        <w:t>hydration,</w:t>
      </w:r>
      <w:r>
        <w:rPr>
          <w:spacing w:val="1"/>
        </w:rPr>
        <w:t xml:space="preserve"> </w:t>
      </w:r>
      <w:r>
        <w:t>solvent</w:t>
      </w:r>
      <w:r>
        <w:rPr>
          <w:spacing w:val="1"/>
        </w:rPr>
        <w:t xml:space="preserve"> </w:t>
      </w:r>
      <w:r>
        <w:t>evaporation, hot homogenization, ethanol injection, ether injection, reverse phase evaporation and</w:t>
      </w:r>
      <w:r>
        <w:rPr>
          <w:spacing w:val="1"/>
        </w:rPr>
        <w:t xml:space="preserve"> </w:t>
      </w:r>
      <w:r>
        <w:t>probilosomal</w:t>
      </w:r>
      <w:r>
        <w:rPr>
          <w:spacing w:val="-3"/>
        </w:rPr>
        <w:t xml:space="preserve"> </w:t>
      </w:r>
      <w:r>
        <w:t>method.</w:t>
      </w:r>
      <w:r>
        <w:rPr>
          <w:spacing w:val="-3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preparation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bilosome,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undergoes</w:t>
      </w:r>
      <w:r>
        <w:rPr>
          <w:spacing w:val="-4"/>
        </w:rPr>
        <w:t xml:space="preserve"> </w:t>
      </w:r>
      <w:r>
        <w:t>various</w:t>
      </w:r>
      <w:r>
        <w:rPr>
          <w:spacing w:val="-2"/>
        </w:rPr>
        <w:t xml:space="preserve"> </w:t>
      </w:r>
      <w:r>
        <w:t>characterization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optimization process. Various characterization process are mentioned in this article. Bilosomes are</w:t>
      </w:r>
      <w:r>
        <w:rPr>
          <w:spacing w:val="1"/>
        </w:rPr>
        <w:t xml:space="preserve"> </w:t>
      </w:r>
      <w:r>
        <w:t>ultradeformable,</w:t>
      </w:r>
      <w:r>
        <w:rPr>
          <w:spacing w:val="1"/>
        </w:rPr>
        <w:t xml:space="preserve"> </w:t>
      </w:r>
      <w:r>
        <w:t>flexible</w:t>
      </w:r>
      <w:r>
        <w:rPr>
          <w:spacing w:val="1"/>
        </w:rPr>
        <w:t xml:space="preserve"> </w:t>
      </w:r>
      <w:r>
        <w:t>structures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stratum</w:t>
      </w:r>
      <w:r>
        <w:rPr>
          <w:spacing w:val="1"/>
        </w:rPr>
        <w:t xml:space="preserve"> </w:t>
      </w:r>
      <w:r>
        <w:t>corneum</w:t>
      </w:r>
      <w:r>
        <w:rPr>
          <w:spacing w:val="1"/>
        </w:rPr>
        <w:t xml:space="preserve"> </w:t>
      </w:r>
      <w:r>
        <w:t>permeability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gastrointestinal</w:t>
      </w:r>
      <w:r>
        <w:rPr>
          <w:spacing w:val="-8"/>
        </w:rPr>
        <w:t xml:space="preserve"> </w:t>
      </w:r>
      <w:r>
        <w:t>degradation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oral</w:t>
      </w:r>
      <w:r>
        <w:rPr>
          <w:spacing w:val="-8"/>
        </w:rPr>
        <w:t xml:space="preserve"> </w:t>
      </w:r>
      <w:r>
        <w:t>drug.</w:t>
      </w:r>
      <w:r>
        <w:rPr>
          <w:spacing w:val="-7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result,</w:t>
      </w:r>
      <w:r>
        <w:rPr>
          <w:spacing w:val="-9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both</w:t>
      </w:r>
      <w:r>
        <w:rPr>
          <w:spacing w:val="-8"/>
        </w:rPr>
        <w:t xml:space="preserve"> </w:t>
      </w:r>
      <w:r>
        <w:t>oral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transdermal</w:t>
      </w:r>
      <w:r>
        <w:rPr>
          <w:spacing w:val="-57"/>
        </w:rPr>
        <w:t xml:space="preserve"> </w:t>
      </w:r>
      <w:r>
        <w:t>medication</w:t>
      </w:r>
      <w:r>
        <w:rPr>
          <w:spacing w:val="1"/>
        </w:rPr>
        <w:t xml:space="preserve"> </w:t>
      </w:r>
      <w:r>
        <w:t>delivery.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review</w:t>
      </w:r>
      <w:r>
        <w:rPr>
          <w:spacing w:val="1"/>
        </w:rPr>
        <w:t xml:space="preserve"> </w:t>
      </w:r>
      <w:r>
        <w:t>article gives</w:t>
      </w:r>
      <w:r>
        <w:rPr>
          <w:spacing w:val="1"/>
        </w:rPr>
        <w:t xml:space="preserve"> </w:t>
      </w:r>
      <w:r>
        <w:t>brief</w:t>
      </w:r>
      <w:r>
        <w:rPr>
          <w:spacing w:val="1"/>
        </w:rPr>
        <w:t xml:space="preserve"> </w:t>
      </w:r>
      <w:r>
        <w:t>overview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bilosomes,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application,</w:t>
      </w:r>
      <w:r>
        <w:rPr>
          <w:spacing w:val="-57"/>
        </w:rPr>
        <w:t xml:space="preserve"> </w:t>
      </w:r>
      <w:r>
        <w:t>preparation</w:t>
      </w:r>
      <w:r>
        <w:rPr>
          <w:spacing w:val="-11"/>
        </w:rPr>
        <w:t xml:space="preserve"> </w:t>
      </w:r>
      <w:r>
        <w:t>methods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characterization</w:t>
      </w:r>
      <w:r>
        <w:rPr>
          <w:spacing w:val="-11"/>
        </w:rPr>
        <w:t xml:space="preserve"> </w:t>
      </w:r>
      <w:r>
        <w:t>techniques.</w:t>
      </w:r>
      <w:r>
        <w:rPr>
          <w:spacing w:val="-11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mainly</w:t>
      </w:r>
      <w:r>
        <w:rPr>
          <w:spacing w:val="-12"/>
        </w:rPr>
        <w:t xml:space="preserve"> </w:t>
      </w:r>
      <w:r>
        <w:t>focuses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application</w:t>
      </w:r>
      <w:r>
        <w:rPr>
          <w:spacing w:val="-1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oral</w:t>
      </w:r>
      <w:r>
        <w:rPr>
          <w:spacing w:val="-10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transdermal</w:t>
      </w:r>
      <w:r>
        <w:rPr>
          <w:spacing w:val="-1"/>
        </w:rPr>
        <w:t xml:space="preserve"> </w:t>
      </w:r>
      <w:r>
        <w:t>drug delivery.</w:t>
      </w:r>
    </w:p>
    <w:p w14:paraId="5F7C32CC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Keywords:Bilosomes,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Thin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film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hydration,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Solvent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evaporation,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Hot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homogenization</w:t>
      </w:r>
    </w:p>
    <w:p w14:paraId="3AB5A755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5E13EF2" w14:textId="77777777" w:rsidR="00BD5AE0" w:rsidRDefault="00BD5AE0">
      <w:pPr>
        <w:pStyle w:val="BodyText"/>
        <w:rPr>
          <w:b/>
          <w:sz w:val="20"/>
        </w:rPr>
      </w:pPr>
    </w:p>
    <w:p w14:paraId="0D38A64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5150B063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RASTEMS-2023_A196</w:t>
      </w:r>
    </w:p>
    <w:p w14:paraId="1F8BACB2" w14:textId="77777777" w:rsidR="00BD5AE0" w:rsidRDefault="00000000">
      <w:pPr>
        <w:pStyle w:val="Heading2"/>
        <w:spacing w:line="362" w:lineRule="auto"/>
        <w:ind w:right="598"/>
      </w:pPr>
      <w:r>
        <w:t>EXPERIMENTAL</w:t>
      </w:r>
      <w:r>
        <w:rPr>
          <w:spacing w:val="-3"/>
        </w:rPr>
        <w:t xml:space="preserve"> </w:t>
      </w:r>
      <w:r>
        <w:t>STUDY</w:t>
      </w:r>
      <w:r>
        <w:rPr>
          <w:spacing w:val="-7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STRENGTH</w:t>
      </w:r>
      <w:r>
        <w:rPr>
          <w:spacing w:val="-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DURABILITY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ADDING</w:t>
      </w:r>
      <w:r>
        <w:rPr>
          <w:spacing w:val="-67"/>
        </w:rPr>
        <w:t xml:space="preserve"> </w:t>
      </w:r>
      <w:r>
        <w:t>PALM</w:t>
      </w:r>
      <w:r>
        <w:rPr>
          <w:spacing w:val="-1"/>
        </w:rPr>
        <w:t xml:space="preserve"> </w:t>
      </w:r>
      <w:r>
        <w:t>FIBRE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CORN</w:t>
      </w:r>
      <w:r>
        <w:rPr>
          <w:spacing w:val="1"/>
        </w:rPr>
        <w:t xml:space="preserve"> </w:t>
      </w:r>
      <w:r>
        <w:t>FIBRE</w:t>
      </w:r>
      <w:r>
        <w:rPr>
          <w:spacing w:val="-1"/>
        </w:rPr>
        <w:t xml:space="preserve"> </w:t>
      </w:r>
      <w:r>
        <w:t>IN CONCRETE COMPOSITE</w:t>
      </w:r>
    </w:p>
    <w:p w14:paraId="4C6CDD43" w14:textId="77777777" w:rsidR="00BD5AE0" w:rsidRDefault="00000000">
      <w:pPr>
        <w:pStyle w:val="ListParagraph"/>
        <w:numPr>
          <w:ilvl w:val="0"/>
          <w:numId w:val="1"/>
        </w:numPr>
        <w:tabs>
          <w:tab w:val="left" w:pos="5405"/>
        </w:tabs>
        <w:spacing w:line="224" w:lineRule="exact"/>
        <w:ind w:left="5404" w:hanging="4818"/>
        <w:jc w:val="left"/>
        <w:rPr>
          <w:b/>
          <w:i/>
          <w:sz w:val="18"/>
        </w:rPr>
      </w:pPr>
      <w:r>
        <w:rPr>
          <w:b/>
          <w:i/>
          <w:sz w:val="20"/>
        </w:rPr>
        <w:t>Balamurugesan</w:t>
      </w:r>
    </w:p>
    <w:p w14:paraId="077140D0" w14:textId="77777777" w:rsidR="00BD5AE0" w:rsidRDefault="00000000">
      <w:pPr>
        <w:spacing w:line="229" w:lineRule="exact"/>
        <w:ind w:left="1183" w:right="589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Civil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Engineering,Karpagam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Coimbatore-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6410231</w:t>
      </w:r>
    </w:p>
    <w:p w14:paraId="1ED02D80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36E5B59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rPr>
          <w:noProof/>
        </w:rPr>
        <w:drawing>
          <wp:anchor distT="0" distB="0" distL="0" distR="0" simplePos="0" relativeHeight="482560000" behindDoc="1" locked="0" layoutInCell="1" allowOverlap="1" wp14:anchorId="6D2F1946" wp14:editId="42E97BEE">
            <wp:simplePos x="0" y="0"/>
            <wp:positionH relativeFrom="page">
              <wp:posOffset>673177</wp:posOffset>
            </wp:positionH>
            <wp:positionV relativeFrom="paragraph">
              <wp:posOffset>76825</wp:posOffset>
            </wp:positionV>
            <wp:extent cx="6214588" cy="6214588"/>
            <wp:effectExtent l="0" t="0" r="0" b="0"/>
            <wp:wrapNone/>
            <wp:docPr id="16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Across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divisions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civil</w:t>
      </w:r>
      <w:r>
        <w:rPr>
          <w:spacing w:val="1"/>
        </w:rPr>
        <w:t xml:space="preserve"> </w:t>
      </w:r>
      <w:r>
        <w:t>engineering,</w:t>
      </w:r>
      <w:r>
        <w:rPr>
          <w:spacing w:val="1"/>
        </w:rPr>
        <w:t xml:space="preserve"> </w:t>
      </w:r>
      <w:r>
        <w:t>concrete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"man-made"</w:t>
      </w:r>
      <w:r>
        <w:rPr>
          <w:spacing w:val="1"/>
        </w:rPr>
        <w:t xml:space="preserve"> </w:t>
      </w:r>
      <w:r>
        <w:t>substance most generally applied internationally in construction in developing nations. Concrete is</w:t>
      </w:r>
      <w:r>
        <w:rPr>
          <w:spacing w:val="1"/>
        </w:rPr>
        <w:t xml:space="preserve"> </w:t>
      </w:r>
      <w:r>
        <w:t>a building product which is additionally beneficial to the environment, which really is essential in</w:t>
      </w:r>
      <w:r>
        <w:rPr>
          <w:spacing w:val="1"/>
        </w:rPr>
        <w:t xml:space="preserve"> </w:t>
      </w:r>
      <w:r>
        <w:t>regions when awareness of environmental issues is rising. Researchers have been focusing on</w:t>
      </w:r>
      <w:r>
        <w:rPr>
          <w:spacing w:val="1"/>
        </w:rPr>
        <w:t xml:space="preserve"> </w:t>
      </w:r>
      <w:r>
        <w:t>enhancing</w:t>
      </w:r>
      <w:r>
        <w:rPr>
          <w:spacing w:val="58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product's</w:t>
      </w:r>
      <w:r>
        <w:rPr>
          <w:spacing w:val="58"/>
        </w:rPr>
        <w:t xml:space="preserve"> </w:t>
      </w:r>
      <w:r>
        <w:t>quality,</w:t>
      </w:r>
      <w:r>
        <w:rPr>
          <w:spacing w:val="57"/>
        </w:rPr>
        <w:t xml:space="preserve"> </w:t>
      </w:r>
      <w:r>
        <w:t>toughness,</w:t>
      </w:r>
      <w:r>
        <w:rPr>
          <w:spacing w:val="58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t>endurance</w:t>
      </w:r>
      <w:r>
        <w:rPr>
          <w:spacing w:val="57"/>
        </w:rPr>
        <w:t xml:space="preserve"> </w:t>
      </w:r>
      <w:r>
        <w:t>over</w:t>
      </w:r>
      <w:r>
        <w:rPr>
          <w:spacing w:val="58"/>
        </w:rPr>
        <w:t xml:space="preserve"> </w:t>
      </w:r>
      <w:r>
        <w:t>harmful</w:t>
      </w:r>
      <w:r>
        <w:rPr>
          <w:spacing w:val="59"/>
        </w:rPr>
        <w:t xml:space="preserve"> </w:t>
      </w:r>
      <w:r>
        <w:t>exposure</w:t>
      </w:r>
      <w:r>
        <w:rPr>
          <w:spacing w:val="58"/>
        </w:rPr>
        <w:t xml:space="preserve"> </w:t>
      </w:r>
      <w:r>
        <w:t>for</w:t>
      </w:r>
      <w:r>
        <w:rPr>
          <w:spacing w:val="58"/>
        </w:rPr>
        <w:t xml:space="preserve"> </w:t>
      </w:r>
      <w:r>
        <w:t>several</w:t>
      </w:r>
      <w:r>
        <w:rPr>
          <w:spacing w:val="-57"/>
        </w:rPr>
        <w:t xml:space="preserve"> </w:t>
      </w:r>
      <w:r>
        <w:t>decades. Cement composed from Portland cement is considered to have characteristics of a brittle</w:t>
      </w:r>
      <w:r>
        <w:rPr>
          <w:spacing w:val="1"/>
        </w:rPr>
        <w:t xml:space="preserve"> </w:t>
      </w:r>
      <w:r>
        <w:t>composition. Unreinforced concrete may crack and break under shear stresses. Steel reinforcement</w:t>
      </w:r>
      <w:r>
        <w:rPr>
          <w:spacing w:val="1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issue</w:t>
      </w:r>
      <w:r>
        <w:rPr>
          <w:spacing w:val="-5"/>
        </w:rPr>
        <w:t xml:space="preserve"> </w:t>
      </w:r>
      <w:r>
        <w:t>since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mid-18th</w:t>
      </w:r>
      <w:r>
        <w:rPr>
          <w:spacing w:val="-3"/>
        </w:rPr>
        <w:t xml:space="preserve"> </w:t>
      </w:r>
      <w:r>
        <w:t>century.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composite</w:t>
      </w:r>
      <w:r>
        <w:rPr>
          <w:spacing w:val="-4"/>
        </w:rPr>
        <w:t xml:space="preserve"> </w:t>
      </w:r>
      <w:r>
        <w:t>material,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really</w:t>
      </w:r>
      <w:r>
        <w:rPr>
          <w:spacing w:val="-57"/>
        </w:rPr>
        <w:t xml:space="preserve"> </w:t>
      </w:r>
      <w:r>
        <w:t>is assumed that its tensile stress could sustain full applied stress. The tensile loading capacity of the</w:t>
      </w:r>
      <w:r>
        <w:rPr>
          <w:spacing w:val="-57"/>
        </w:rPr>
        <w:t xml:space="preserve"> </w:t>
      </w:r>
      <w:r>
        <w:t>composite system can also increase when fibres are introduced to the concrete mix. Despite reality,</w:t>
      </w:r>
      <w:r>
        <w:rPr>
          <w:spacing w:val="1"/>
        </w:rPr>
        <w:t xml:space="preserve"> </w:t>
      </w:r>
      <w:r>
        <w:t>investigations</w:t>
      </w:r>
      <w:r>
        <w:rPr>
          <w:spacing w:val="1"/>
        </w:rPr>
        <w:t xml:space="preserve"> </w:t>
      </w:r>
      <w:r>
        <w:t>indicate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incorporating</w:t>
      </w:r>
      <w:r>
        <w:rPr>
          <w:spacing w:val="1"/>
        </w:rPr>
        <w:t xml:space="preserve"> </w:t>
      </w:r>
      <w:r>
        <w:t>fibre</w:t>
      </w:r>
      <w:r>
        <w:rPr>
          <w:spacing w:val="1"/>
        </w:rPr>
        <w:t xml:space="preserve"> </w:t>
      </w:r>
      <w:r>
        <w:t>reinforcements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render</w:t>
      </w:r>
      <w:r>
        <w:rPr>
          <w:spacing w:val="1"/>
        </w:rPr>
        <w:t xml:space="preserve"> </w:t>
      </w:r>
      <w:r>
        <w:t>concrete</w:t>
      </w:r>
      <w:r>
        <w:rPr>
          <w:spacing w:val="1"/>
        </w:rPr>
        <w:t xml:space="preserve"> </w:t>
      </w:r>
      <w:r>
        <w:t>stronger</w:t>
      </w:r>
      <w:r>
        <w:rPr>
          <w:spacing w:val="1"/>
        </w:rPr>
        <w:t xml:space="preserve"> </w:t>
      </w:r>
      <w:r>
        <w:t>altogether. Every attempt is being made to merely utilise fibres. On 150x150x150mm cubes and</w:t>
      </w:r>
      <w:r>
        <w:rPr>
          <w:spacing w:val="1"/>
        </w:rPr>
        <w:t xml:space="preserve"> </w:t>
      </w:r>
      <w:r>
        <w:t>150mmx300mm</w:t>
      </w:r>
      <w:r>
        <w:rPr>
          <w:spacing w:val="1"/>
        </w:rPr>
        <w:t xml:space="preserve"> </w:t>
      </w:r>
      <w:r>
        <w:t>cylindrical</w:t>
      </w:r>
      <w:r>
        <w:rPr>
          <w:spacing w:val="1"/>
        </w:rPr>
        <w:t xml:space="preserve"> </w:t>
      </w:r>
      <w:r>
        <w:t>specimens,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investigation</w:t>
      </w:r>
      <w:r>
        <w:rPr>
          <w:spacing w:val="1"/>
        </w:rPr>
        <w:t xml:space="preserve"> </w:t>
      </w:r>
      <w:r>
        <w:t>consisting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casting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screening</w:t>
      </w:r>
      <w:r>
        <w:rPr>
          <w:spacing w:val="1"/>
        </w:rPr>
        <w:t xml:space="preserve"> </w:t>
      </w:r>
      <w:r>
        <w:t>compressive</w:t>
      </w:r>
      <w:r>
        <w:rPr>
          <w:spacing w:val="1"/>
        </w:rPr>
        <w:t xml:space="preserve"> </w:t>
      </w:r>
      <w:r>
        <w:t>strength</w:t>
      </w:r>
      <w:r>
        <w:rPr>
          <w:spacing w:val="1"/>
        </w:rPr>
        <w:t xml:space="preserve"> </w:t>
      </w:r>
      <w:r>
        <w:t>tests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conducted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strength</w:t>
      </w:r>
      <w:r>
        <w:rPr>
          <w:spacing w:val="1"/>
        </w:rPr>
        <w:t xml:space="preserve"> </w:t>
      </w:r>
      <w:r>
        <w:t>properties,</w:t>
      </w:r>
      <w:r>
        <w:rPr>
          <w:spacing w:val="1"/>
        </w:rPr>
        <w:t xml:space="preserve"> </w:t>
      </w:r>
      <w:r>
        <w:t>separated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strain</w:t>
      </w:r>
      <w:r>
        <w:rPr>
          <w:spacing w:val="1"/>
        </w:rPr>
        <w:t xml:space="preserve"> </w:t>
      </w:r>
      <w:r>
        <w:t>gauge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fibres.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hybrid</w:t>
      </w:r>
      <w:r>
        <w:rPr>
          <w:spacing w:val="-57"/>
        </w:rPr>
        <w:t xml:space="preserve"> </w:t>
      </w:r>
      <w:r>
        <w:t>classification,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characteristics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strength,</w:t>
      </w:r>
      <w:r>
        <w:rPr>
          <w:spacing w:val="-8"/>
        </w:rPr>
        <w:t xml:space="preserve"> </w:t>
      </w:r>
      <w:r>
        <w:t>endurance,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strength</w:t>
      </w:r>
      <w:r>
        <w:rPr>
          <w:spacing w:val="-8"/>
        </w:rPr>
        <w:t xml:space="preserve"> </w:t>
      </w:r>
      <w:r>
        <w:t>properties</w:t>
      </w:r>
      <w:r>
        <w:rPr>
          <w:spacing w:val="-7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evaluated,</w:t>
      </w:r>
      <w:r>
        <w:rPr>
          <w:spacing w:val="-5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compared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ordinary</w:t>
      </w:r>
      <w:r>
        <w:rPr>
          <w:spacing w:val="-5"/>
        </w:rPr>
        <w:t xml:space="preserve"> </w:t>
      </w:r>
      <w:r>
        <w:t>concrete</w:t>
      </w:r>
      <w:r>
        <w:rPr>
          <w:spacing w:val="-4"/>
        </w:rPr>
        <w:t xml:space="preserve"> </w:t>
      </w:r>
      <w:r>
        <w:t>mixture.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M25</w:t>
      </w:r>
      <w:r>
        <w:rPr>
          <w:spacing w:val="-4"/>
        </w:rPr>
        <w:t xml:space="preserve"> </w:t>
      </w:r>
      <w:r>
        <w:t>grade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factored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during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project's construction development, and palm husk fibres with volume concentrations of 0.5, 1, 1.5,</w:t>
      </w:r>
      <w:r>
        <w:rPr>
          <w:spacing w:val="1"/>
        </w:rPr>
        <w:t xml:space="preserve"> </w:t>
      </w:r>
      <w:r>
        <w:t>2,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2.5%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palm</w:t>
      </w:r>
      <w:r>
        <w:rPr>
          <w:spacing w:val="-8"/>
        </w:rPr>
        <w:t xml:space="preserve"> </w:t>
      </w:r>
      <w:r>
        <w:t>husk</w:t>
      </w:r>
      <w:r>
        <w:rPr>
          <w:spacing w:val="-9"/>
        </w:rPr>
        <w:t xml:space="preserve"> </w:t>
      </w:r>
      <w:r>
        <w:t>fibres</w:t>
      </w:r>
      <w:r>
        <w:rPr>
          <w:spacing w:val="-7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volume</w:t>
      </w:r>
      <w:r>
        <w:rPr>
          <w:spacing w:val="-9"/>
        </w:rPr>
        <w:t xml:space="preserve"> </w:t>
      </w:r>
      <w:r>
        <w:t>concentrations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1,</w:t>
      </w:r>
      <w:r>
        <w:rPr>
          <w:spacing w:val="-9"/>
        </w:rPr>
        <w:t xml:space="preserve"> </w:t>
      </w:r>
      <w:r>
        <w:t>1.5,</w:t>
      </w:r>
      <w:r>
        <w:rPr>
          <w:spacing w:val="-8"/>
        </w:rPr>
        <w:t xml:space="preserve"> </w:t>
      </w:r>
      <w:r>
        <w:t>2,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3.0%</w:t>
      </w:r>
      <w:r>
        <w:rPr>
          <w:spacing w:val="-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incorporated</w:t>
      </w:r>
      <w:r>
        <w:rPr>
          <w:spacing w:val="-57"/>
        </w:rPr>
        <w:t xml:space="preserve"> </w:t>
      </w:r>
      <w:r>
        <w:t>into fibre-reinforced materials. In accordance with the research, these results demonstrate greater</w:t>
      </w:r>
      <w:r>
        <w:rPr>
          <w:spacing w:val="1"/>
        </w:rPr>
        <w:t xml:space="preserve"> </w:t>
      </w:r>
      <w:r>
        <w:t>tensile strength and better crack resistance. At 7, 21, and 28 days following drying, the proposed</w:t>
      </w:r>
      <w:r>
        <w:rPr>
          <w:spacing w:val="1"/>
        </w:rPr>
        <w:t xml:space="preserve"> </w:t>
      </w:r>
      <w:r>
        <w:t>samples will undergo screening. These results should illustrate that the FRC could appropriately</w:t>
      </w:r>
      <w:r>
        <w:rPr>
          <w:spacing w:val="1"/>
        </w:rPr>
        <w:t xml:space="preserve"> </w:t>
      </w:r>
      <w:r>
        <w:t>confine</w:t>
      </w:r>
      <w:r>
        <w:rPr>
          <w:spacing w:val="-2"/>
        </w:rPr>
        <w:t xml:space="preserve"> </w:t>
      </w:r>
      <w:r>
        <w:t>frameworks during high-stress conditions.</w:t>
      </w:r>
    </w:p>
    <w:p w14:paraId="2BB322A0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2441DEF" w14:textId="77777777" w:rsidR="00BD5AE0" w:rsidRDefault="00BD5AE0">
      <w:pPr>
        <w:pStyle w:val="BodyText"/>
        <w:rPr>
          <w:sz w:val="20"/>
        </w:rPr>
      </w:pPr>
    </w:p>
    <w:p w14:paraId="5A3D0A14" w14:textId="77777777" w:rsidR="00BD5AE0" w:rsidRDefault="00BD5AE0">
      <w:pPr>
        <w:pStyle w:val="BodyText"/>
        <w:spacing w:before="7"/>
        <w:rPr>
          <w:sz w:val="22"/>
        </w:rPr>
      </w:pPr>
    </w:p>
    <w:p w14:paraId="72B87A34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RASTEMS-2023_A197</w:t>
      </w:r>
    </w:p>
    <w:p w14:paraId="2A350E09" w14:textId="77777777" w:rsidR="00BD5AE0" w:rsidRDefault="00000000">
      <w:pPr>
        <w:pStyle w:val="Heading2"/>
        <w:ind w:left="824"/>
      </w:pPr>
      <w:r>
        <w:t>STUDY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RISK</w:t>
      </w:r>
      <w:r>
        <w:rPr>
          <w:spacing w:val="-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BANKING</w:t>
      </w:r>
      <w:r>
        <w:rPr>
          <w:spacing w:val="-6"/>
        </w:rPr>
        <w:t xml:space="preserve"> </w:t>
      </w:r>
      <w:r>
        <w:t>INSTITUTIONS</w:t>
      </w:r>
    </w:p>
    <w:p w14:paraId="50682D89" w14:textId="77777777" w:rsidR="00BD5AE0" w:rsidRDefault="00000000">
      <w:pPr>
        <w:spacing w:before="163"/>
        <w:ind w:left="5037"/>
        <w:rPr>
          <w:b/>
          <w:i/>
          <w:sz w:val="20"/>
        </w:rPr>
      </w:pPr>
      <w:r>
        <w:rPr>
          <w:b/>
          <w:i/>
          <w:sz w:val="20"/>
        </w:rPr>
        <w:t>Ranjith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Vasunthara</w:t>
      </w:r>
    </w:p>
    <w:p w14:paraId="47A7B86F" w14:textId="77777777" w:rsidR="00BD5AE0" w:rsidRDefault="00000000">
      <w:pPr>
        <w:spacing w:before="113" w:line="360" w:lineRule="auto"/>
        <w:ind w:left="3188" w:firstLine="108"/>
        <w:rPr>
          <w:i/>
          <w:sz w:val="20"/>
        </w:rPr>
      </w:pPr>
      <w:r>
        <w:rPr>
          <w:i/>
          <w:sz w:val="20"/>
        </w:rPr>
        <w:t>Karpagam Academy of Higher Education ,comimbatore -21</w:t>
      </w:r>
      <w:r>
        <w:rPr>
          <w:i/>
          <w:spacing w:val="1"/>
          <w:sz w:val="20"/>
        </w:rPr>
        <w:t xml:space="preserve"> </w:t>
      </w:r>
      <w:hyperlink r:id="rId420">
        <w:r>
          <w:rPr>
            <w:i/>
            <w:w w:val="95"/>
            <w:sz w:val="20"/>
          </w:rPr>
          <w:t>ranjy111@gmail.com</w:t>
        </w:r>
      </w:hyperlink>
      <w:hyperlink r:id="rId421">
        <w:r>
          <w:rPr>
            <w:i/>
            <w:w w:val="95"/>
            <w:sz w:val="20"/>
          </w:rPr>
          <w:t>vasunthara.senthilvelmurugan@kahedu.edu.in</w:t>
        </w:r>
      </w:hyperlink>
    </w:p>
    <w:p w14:paraId="085B6819" w14:textId="77777777" w:rsidR="00BD5AE0" w:rsidRDefault="00000000">
      <w:pPr>
        <w:spacing w:before="7" w:line="230" w:lineRule="exact"/>
        <w:ind w:left="5634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5B53E88" w14:textId="77777777" w:rsidR="00BD5AE0" w:rsidRDefault="00000000">
      <w:pPr>
        <w:pStyle w:val="Heading5"/>
        <w:spacing w:line="276" w:lineRule="auto"/>
        <w:ind w:right="561"/>
        <w:jc w:val="left"/>
      </w:pPr>
      <w:r>
        <w:rPr>
          <w:noProof/>
        </w:rPr>
        <w:drawing>
          <wp:anchor distT="0" distB="0" distL="0" distR="0" simplePos="0" relativeHeight="482560512" behindDoc="1" locked="0" layoutInCell="1" allowOverlap="1" wp14:anchorId="124429B6" wp14:editId="5C00F332">
            <wp:simplePos x="0" y="0"/>
            <wp:positionH relativeFrom="page">
              <wp:posOffset>673177</wp:posOffset>
            </wp:positionH>
            <wp:positionV relativeFrom="paragraph">
              <wp:posOffset>14341</wp:posOffset>
            </wp:positionV>
            <wp:extent cx="6214588" cy="6214588"/>
            <wp:effectExtent l="0" t="0" r="0" b="0"/>
            <wp:wrapNone/>
            <wp:docPr id="16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Risk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factor</w:t>
      </w:r>
      <w:r>
        <w:rPr>
          <w:spacing w:val="-4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businesses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profit</w:t>
      </w:r>
      <w:r>
        <w:rPr>
          <w:spacing w:val="-3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without</w:t>
      </w:r>
      <w:r>
        <w:rPr>
          <w:spacing w:val="-3"/>
        </w:rPr>
        <w:t xml:space="preserve"> </w:t>
      </w:r>
      <w:r>
        <w:t>risk.</w:t>
      </w:r>
      <w:r>
        <w:rPr>
          <w:spacing w:val="-4"/>
        </w:rPr>
        <w:t xml:space="preserve"> </w:t>
      </w:r>
      <w:r>
        <w:t>Banking</w:t>
      </w:r>
      <w:r>
        <w:rPr>
          <w:spacing w:val="-57"/>
        </w:rPr>
        <w:t xml:space="preserve"> </w:t>
      </w:r>
      <w:r>
        <w:t>risks</w:t>
      </w:r>
      <w:r>
        <w:rPr>
          <w:spacing w:val="11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source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unforeseen</w:t>
      </w:r>
      <w:r>
        <w:rPr>
          <w:spacing w:val="13"/>
        </w:rPr>
        <w:t xml:space="preserve"> </w:t>
      </w:r>
      <w:r>
        <w:t>costs,</w:t>
      </w:r>
      <w:r>
        <w:rPr>
          <w:spacing w:val="10"/>
        </w:rPr>
        <w:t xml:space="preserve"> </w:t>
      </w:r>
      <w:r>
        <w:t>their</w:t>
      </w:r>
      <w:r>
        <w:rPr>
          <w:spacing w:val="10"/>
        </w:rPr>
        <w:t xml:space="preserve"> </w:t>
      </w:r>
      <w:r>
        <w:t>own</w:t>
      </w:r>
      <w:r>
        <w:rPr>
          <w:spacing w:val="10"/>
        </w:rPr>
        <w:t xml:space="preserve"> </w:t>
      </w:r>
      <w:r>
        <w:t>Management</w:t>
      </w:r>
      <w:r>
        <w:rPr>
          <w:spacing w:val="10"/>
        </w:rPr>
        <w:t xml:space="preserve"> </w:t>
      </w:r>
      <w:r>
        <w:t>could</w:t>
      </w:r>
      <w:r>
        <w:rPr>
          <w:spacing w:val="11"/>
        </w:rPr>
        <w:t xml:space="preserve"> </w:t>
      </w:r>
      <w:r>
        <w:t>stabilize</w:t>
      </w:r>
      <w:r>
        <w:rPr>
          <w:spacing w:val="9"/>
        </w:rPr>
        <w:t xml:space="preserve"> </w:t>
      </w:r>
      <w:r>
        <w:t>revenues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act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shock</w:t>
      </w:r>
      <w:r>
        <w:rPr>
          <w:spacing w:val="32"/>
        </w:rPr>
        <w:t xml:space="preserve"> </w:t>
      </w:r>
      <w:r>
        <w:t>absorber.</w:t>
      </w:r>
      <w:r>
        <w:rPr>
          <w:spacing w:val="32"/>
        </w:rPr>
        <w:t xml:space="preserve"> </w:t>
      </w:r>
      <w:r>
        <w:t>At</w:t>
      </w:r>
      <w:r>
        <w:rPr>
          <w:spacing w:val="3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same</w:t>
      </w:r>
      <w:r>
        <w:rPr>
          <w:spacing w:val="32"/>
        </w:rPr>
        <w:t xml:space="preserve"> </w:t>
      </w:r>
      <w:r>
        <w:t>time,</w:t>
      </w:r>
      <w:r>
        <w:rPr>
          <w:spacing w:val="31"/>
        </w:rPr>
        <w:t xml:space="preserve"> </w:t>
      </w:r>
      <w:r>
        <w:t>Strengthening</w:t>
      </w:r>
      <w:r>
        <w:rPr>
          <w:spacing w:val="35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value</w:t>
      </w:r>
      <w:r>
        <w:rPr>
          <w:spacing w:val="35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bank</w:t>
      </w:r>
      <w:r>
        <w:rPr>
          <w:spacing w:val="33"/>
        </w:rPr>
        <w:t xml:space="preserve"> </w:t>
      </w:r>
      <w:r>
        <w:t>stocks</w:t>
      </w:r>
      <w:r>
        <w:rPr>
          <w:spacing w:val="33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only</w:t>
      </w:r>
      <w:r>
        <w:rPr>
          <w:spacing w:val="33"/>
        </w:rPr>
        <w:t xml:space="preserve"> </w:t>
      </w:r>
      <w:r>
        <w:t>be</w:t>
      </w:r>
      <w:r>
        <w:rPr>
          <w:spacing w:val="33"/>
        </w:rPr>
        <w:t xml:space="preserve"> </w:t>
      </w:r>
      <w:r>
        <w:t>achieved</w:t>
      </w:r>
      <w:r>
        <w:rPr>
          <w:spacing w:val="-57"/>
        </w:rPr>
        <w:t xml:space="preserve"> </w:t>
      </w:r>
      <w:r>
        <w:t>through</w:t>
      </w:r>
      <w:r>
        <w:rPr>
          <w:spacing w:val="6"/>
        </w:rPr>
        <w:t xml:space="preserve"> </w:t>
      </w:r>
      <w:r>
        <w:t>real</w:t>
      </w:r>
      <w:r>
        <w:rPr>
          <w:spacing w:val="7"/>
        </w:rPr>
        <w:t xml:space="preserve"> </w:t>
      </w:r>
      <w:r>
        <w:t>communication</w:t>
      </w:r>
      <w:r>
        <w:rPr>
          <w:spacing w:val="7"/>
        </w:rPr>
        <w:t xml:space="preserve"> </w:t>
      </w:r>
      <w:r>
        <w:t>with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financial</w:t>
      </w:r>
      <w:r>
        <w:rPr>
          <w:spacing w:val="7"/>
        </w:rPr>
        <w:t xml:space="preserve"> </w:t>
      </w:r>
      <w:r>
        <w:t>markets</w:t>
      </w:r>
      <w:r>
        <w:rPr>
          <w:spacing w:val="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implementation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appropriate</w:t>
      </w:r>
      <w:r>
        <w:rPr>
          <w:spacing w:val="6"/>
        </w:rPr>
        <w:t xml:space="preserve"> </w:t>
      </w:r>
      <w:r>
        <w:t>bank</w:t>
      </w:r>
      <w:r>
        <w:rPr>
          <w:spacing w:val="-57"/>
        </w:rPr>
        <w:t xml:space="preserve"> </w:t>
      </w:r>
      <w:r>
        <w:t>risk</w:t>
      </w:r>
      <w:r>
        <w:rPr>
          <w:spacing w:val="3"/>
        </w:rPr>
        <w:t xml:space="preserve"> </w:t>
      </w:r>
      <w:r>
        <w:t>programs</w:t>
      </w:r>
      <w:r>
        <w:rPr>
          <w:spacing w:val="4"/>
        </w:rPr>
        <w:t xml:space="preserve"> </w:t>
      </w:r>
      <w:r>
        <w:t>Management.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first</w:t>
      </w:r>
      <w:r>
        <w:rPr>
          <w:spacing w:val="6"/>
        </w:rPr>
        <w:t xml:space="preserve"> </w:t>
      </w:r>
      <w:r>
        <w:t>analyzes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number</w:t>
      </w:r>
      <w:r>
        <w:rPr>
          <w:spacing w:val="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general</w:t>
      </w:r>
      <w:r>
        <w:rPr>
          <w:spacing w:val="5"/>
        </w:rPr>
        <w:t xml:space="preserve"> </w:t>
      </w:r>
      <w:r>
        <w:t>risk</w:t>
      </w:r>
      <w:r>
        <w:rPr>
          <w:spacing w:val="5"/>
        </w:rPr>
        <w:t xml:space="preserve"> </w:t>
      </w:r>
      <w:r>
        <w:t>aspects</w:t>
      </w:r>
      <w:r>
        <w:rPr>
          <w:spacing w:val="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bank</w:t>
      </w:r>
      <w:r>
        <w:rPr>
          <w:spacing w:val="-57"/>
        </w:rPr>
        <w:t xml:space="preserve"> </w:t>
      </w:r>
      <w:r>
        <w:t>risk</w:t>
      </w:r>
      <w:r>
        <w:rPr>
          <w:spacing w:val="17"/>
        </w:rPr>
        <w:t xml:space="preserve"> </w:t>
      </w:r>
      <w:r>
        <w:t>management.</w:t>
      </w:r>
      <w:r>
        <w:rPr>
          <w:spacing w:val="18"/>
        </w:rPr>
        <w:t xml:space="preserve"> </w:t>
      </w:r>
      <w:r>
        <w:t>Next,</w:t>
      </w:r>
      <w:r>
        <w:rPr>
          <w:spacing w:val="20"/>
        </w:rPr>
        <w:t xml:space="preserve"> </w:t>
      </w:r>
      <w:r>
        <w:t>we</w:t>
      </w:r>
      <w:r>
        <w:rPr>
          <w:spacing w:val="16"/>
        </w:rPr>
        <w:t xml:space="preserve"> </w:t>
      </w:r>
      <w:r>
        <w:t>present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conclusions</w:t>
      </w:r>
      <w:r>
        <w:rPr>
          <w:spacing w:val="18"/>
        </w:rPr>
        <w:t xml:space="preserve"> </w:t>
      </w:r>
      <w:r>
        <w:t>arising</w:t>
      </w:r>
      <w:r>
        <w:rPr>
          <w:spacing w:val="18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quantitative</w:t>
      </w:r>
      <w:r>
        <w:rPr>
          <w:spacing w:val="17"/>
        </w:rPr>
        <w:t xml:space="preserve"> </w:t>
      </w:r>
      <w:r>
        <w:t>evaluation</w:t>
      </w:r>
      <w:r>
        <w:rPr>
          <w:spacing w:val="-57"/>
        </w:rPr>
        <w:t xml:space="preserve"> </w:t>
      </w:r>
      <w:r>
        <w:t>descriptive</w:t>
      </w:r>
      <w:r>
        <w:rPr>
          <w:spacing w:val="5"/>
        </w:rPr>
        <w:t xml:space="preserve"> </w:t>
      </w:r>
      <w:r>
        <w:t>research</w:t>
      </w:r>
      <w:r>
        <w:rPr>
          <w:spacing w:val="5"/>
        </w:rPr>
        <w:t xml:space="preserve"> </w:t>
      </w:r>
      <w:r>
        <w:t>aimed</w:t>
      </w:r>
      <w:r>
        <w:rPr>
          <w:spacing w:val="5"/>
        </w:rPr>
        <w:t xml:space="preserve"> </w:t>
      </w:r>
      <w:r>
        <w:t>at</w:t>
      </w:r>
      <w:r>
        <w:rPr>
          <w:spacing w:val="7"/>
        </w:rPr>
        <w:t xml:space="preserve"> </w:t>
      </w:r>
      <w:r>
        <w:t>analyzing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knowledge</w:t>
      </w:r>
      <w:r>
        <w:rPr>
          <w:spacing w:val="6"/>
        </w:rPr>
        <w:t xml:space="preserve"> </w:t>
      </w:r>
      <w:r>
        <w:t>about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measures</w:t>
      </w:r>
      <w:r>
        <w:rPr>
          <w:spacing w:val="8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exist</w:t>
      </w:r>
      <w:r>
        <w:rPr>
          <w:spacing w:val="6"/>
        </w:rPr>
        <w:t xml:space="preserve"> </w:t>
      </w:r>
      <w:r>
        <w:t>which</w:t>
      </w:r>
      <w:r>
        <w:rPr>
          <w:spacing w:val="5"/>
        </w:rPr>
        <w:t xml:space="preserve"> </w:t>
      </w:r>
      <w:r>
        <w:t>must</w:t>
      </w:r>
      <w:r>
        <w:rPr>
          <w:spacing w:val="7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taken into account in bank management in order to better control the resulting risks broke</w:t>
      </w:r>
      <w:r>
        <w:rPr>
          <w:spacing w:val="1"/>
        </w:rPr>
        <w:t xml:space="preserve"> </w:t>
      </w:r>
      <w:r>
        <w:t>Companies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business</w:t>
      </w:r>
      <w:r>
        <w:rPr>
          <w:spacing w:val="-8"/>
        </w:rPr>
        <w:t xml:space="preserve"> </w:t>
      </w:r>
      <w:r>
        <w:t>internationally</w:t>
      </w:r>
      <w:r>
        <w:rPr>
          <w:spacing w:val="-9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domestically</w:t>
      </w:r>
      <w:r>
        <w:rPr>
          <w:spacing w:val="-9"/>
        </w:rPr>
        <w:t xml:space="preserve"> </w:t>
      </w:r>
      <w:r>
        <w:t>face</w:t>
      </w:r>
      <w:r>
        <w:rPr>
          <w:spacing w:val="-10"/>
        </w:rPr>
        <w:t xml:space="preserve"> </w:t>
      </w:r>
      <w:r>
        <w:t>financial</w:t>
      </w:r>
      <w:r>
        <w:rPr>
          <w:spacing w:val="-5"/>
        </w:rPr>
        <w:t xml:space="preserve"> </w:t>
      </w:r>
      <w:r>
        <w:t>risks</w:t>
      </w:r>
      <w:r>
        <w:rPr>
          <w:spacing w:val="-8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include</w:t>
      </w:r>
      <w:r>
        <w:rPr>
          <w:spacing w:val="-9"/>
        </w:rPr>
        <w:t xml:space="preserve"> </w:t>
      </w:r>
      <w:r>
        <w:t>interest</w:t>
      </w:r>
      <w:r>
        <w:rPr>
          <w:spacing w:val="-57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risk,</w:t>
      </w:r>
      <w:r>
        <w:rPr>
          <w:spacing w:val="1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risk,</w:t>
      </w:r>
      <w:r>
        <w:rPr>
          <w:spacing w:val="1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risk,</w:t>
      </w:r>
      <w:r>
        <w:rPr>
          <w:spacing w:val="1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exercising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daily</w:t>
      </w:r>
      <w:r>
        <w:rPr>
          <w:spacing w:val="1"/>
        </w:rPr>
        <w:t xml:space="preserve"> </w:t>
      </w:r>
      <w:r>
        <w:t>activities.</w:t>
      </w:r>
      <w:r>
        <w:rPr>
          <w:spacing w:val="1"/>
        </w:rPr>
        <w:t xml:space="preserve"> </w:t>
      </w:r>
      <w:r>
        <w:t>financial</w:t>
      </w:r>
      <w:r>
        <w:rPr>
          <w:spacing w:val="-57"/>
        </w:rPr>
        <w:t xml:space="preserve"> </w:t>
      </w:r>
      <w:r>
        <w:t>derivatives</w:t>
      </w:r>
      <w:r>
        <w:rPr>
          <w:spacing w:val="6"/>
        </w:rPr>
        <w:t xml:space="preserve"> </w:t>
      </w:r>
      <w:r>
        <w:t>such</w:t>
      </w:r>
      <w:r>
        <w:rPr>
          <w:spacing w:val="9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forwards,</w:t>
      </w:r>
      <w:r>
        <w:rPr>
          <w:spacing w:val="6"/>
        </w:rPr>
        <w:t xml:space="preserve"> </w:t>
      </w:r>
      <w:r>
        <w:t>swaps</w:t>
      </w:r>
      <w:r>
        <w:rPr>
          <w:spacing w:val="6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options,</w:t>
      </w:r>
      <w:r>
        <w:rPr>
          <w:spacing w:val="7"/>
        </w:rPr>
        <w:t xml:space="preserve"> </w:t>
      </w:r>
      <w:r>
        <w:t>provide</w:t>
      </w:r>
      <w:r>
        <w:rPr>
          <w:spacing w:val="5"/>
        </w:rPr>
        <w:t xml:space="preserve"> </w:t>
      </w:r>
      <w:r>
        <w:t>managers</w:t>
      </w:r>
      <w:r>
        <w:rPr>
          <w:spacing w:val="6"/>
        </w:rPr>
        <w:t xml:space="preserve"> </w:t>
      </w:r>
      <w:r>
        <w:t>with</w:t>
      </w:r>
      <w:r>
        <w:rPr>
          <w:spacing w:val="6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range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tools</w:t>
      </w:r>
      <w:r>
        <w:rPr>
          <w:spacing w:val="7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manage</w:t>
      </w:r>
      <w:r>
        <w:rPr>
          <w:spacing w:val="-57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risks.</w:t>
      </w:r>
      <w:r>
        <w:rPr>
          <w:spacing w:val="-11"/>
        </w:rPr>
        <w:t xml:space="preserve"> </w:t>
      </w:r>
      <w:r>
        <w:t>However,</w:t>
      </w:r>
      <w:r>
        <w:rPr>
          <w:spacing w:val="-12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question</w:t>
      </w:r>
      <w:r>
        <w:rPr>
          <w:spacing w:val="-11"/>
        </w:rPr>
        <w:t xml:space="preserve"> </w:t>
      </w:r>
      <w:r>
        <w:t>remains</w:t>
      </w:r>
      <w:r>
        <w:rPr>
          <w:spacing w:val="-13"/>
        </w:rPr>
        <w:t xml:space="preserve"> </w:t>
      </w:r>
      <w:r>
        <w:t>how</w:t>
      </w:r>
      <w:r>
        <w:rPr>
          <w:spacing w:val="-12"/>
        </w:rPr>
        <w:t xml:space="preserve"> </w:t>
      </w:r>
      <w:r>
        <w:t>companies</w:t>
      </w:r>
      <w:r>
        <w:rPr>
          <w:spacing w:val="-11"/>
        </w:rPr>
        <w:t xml:space="preserve"> </w:t>
      </w:r>
      <w:r>
        <w:t>manage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measure</w:t>
      </w:r>
      <w:r>
        <w:rPr>
          <w:spacing w:val="-12"/>
        </w:rPr>
        <w:t xml:space="preserve"> </w:t>
      </w:r>
      <w:r>
        <w:t>financial</w:t>
      </w:r>
      <w:r>
        <w:rPr>
          <w:spacing w:val="-11"/>
        </w:rPr>
        <w:t xml:space="preserve"> </w:t>
      </w:r>
      <w:r>
        <w:t>risk</w:t>
      </w:r>
      <w:r>
        <w:rPr>
          <w:spacing w:val="-57"/>
        </w:rPr>
        <w:t xml:space="preserve"> </w:t>
      </w:r>
      <w:r>
        <w:t>partially</w:t>
      </w:r>
      <w:r>
        <w:rPr>
          <w:spacing w:val="7"/>
        </w:rPr>
        <w:t xml:space="preserve"> </w:t>
      </w:r>
      <w:r>
        <w:t>answered</w:t>
      </w:r>
      <w:r>
        <w:rPr>
          <w:spacing w:val="8"/>
        </w:rPr>
        <w:t xml:space="preserve"> </w:t>
      </w:r>
      <w:r>
        <w:t>because</w:t>
      </w:r>
      <w:r>
        <w:rPr>
          <w:spacing w:val="7"/>
        </w:rPr>
        <w:t xml:space="preserve"> </w:t>
      </w:r>
      <w:r>
        <w:t>it</w:t>
      </w:r>
      <w:r>
        <w:rPr>
          <w:spacing w:val="9"/>
        </w:rPr>
        <w:t xml:space="preserve"> </w:t>
      </w:r>
      <w:r>
        <w:t>sparked</w:t>
      </w:r>
      <w:r>
        <w:rPr>
          <w:spacing w:val="8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lot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discussion.</w:t>
      </w:r>
      <w:r>
        <w:rPr>
          <w:spacing w:val="8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article</w:t>
      </w:r>
      <w:r>
        <w:rPr>
          <w:spacing w:val="7"/>
        </w:rPr>
        <w:t xml:space="preserve"> </w:t>
      </w:r>
      <w:r>
        <w:t>discusses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summarizes</w:t>
      </w:r>
      <w:r>
        <w:rPr>
          <w:spacing w:val="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various</w:t>
      </w:r>
      <w:r>
        <w:rPr>
          <w:spacing w:val="3"/>
        </w:rPr>
        <w:t xml:space="preserve"> </w:t>
      </w:r>
      <w:r>
        <w:t>research</w:t>
      </w:r>
      <w:r>
        <w:rPr>
          <w:spacing w:val="3"/>
        </w:rPr>
        <w:t xml:space="preserve"> </w:t>
      </w:r>
      <w:r>
        <w:t>conducted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topic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financial</w:t>
      </w:r>
      <w:r>
        <w:rPr>
          <w:spacing w:val="4"/>
        </w:rPr>
        <w:t xml:space="preserve"> </w:t>
      </w:r>
      <w:r>
        <w:t>risk</w:t>
      </w:r>
      <w:r>
        <w:rPr>
          <w:spacing w:val="3"/>
        </w:rPr>
        <w:t xml:space="preserve"> </w:t>
      </w:r>
      <w:r>
        <w:t>management</w:t>
      </w:r>
      <w:r>
        <w:rPr>
          <w:spacing w:val="4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different</w:t>
      </w:r>
      <w:r>
        <w:rPr>
          <w:spacing w:val="4"/>
        </w:rPr>
        <w:t xml:space="preserve"> </w:t>
      </w:r>
      <w:r>
        <w:t>parts</w:t>
      </w:r>
      <w:r>
        <w:rPr>
          <w:spacing w:val="3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world</w:t>
      </w:r>
      <w:r>
        <w:rPr>
          <w:spacing w:val="-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common</w:t>
      </w:r>
      <w:r>
        <w:rPr>
          <w:spacing w:val="-4"/>
        </w:rPr>
        <w:t xml:space="preserve"> </w:t>
      </w:r>
      <w:r>
        <w:t>risk</w:t>
      </w:r>
      <w:r>
        <w:rPr>
          <w:spacing w:val="-4"/>
        </w:rPr>
        <w:t xml:space="preserve"> </w:t>
      </w:r>
      <w:r>
        <w:t>management</w:t>
      </w:r>
      <w:r>
        <w:rPr>
          <w:spacing w:val="-4"/>
        </w:rPr>
        <w:t xml:space="preserve"> </w:t>
      </w:r>
      <w:r>
        <w:t>practices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identify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research.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analysis</w:t>
      </w:r>
      <w:r>
        <w:rPr>
          <w:spacing w:val="-3"/>
        </w:rPr>
        <w:t xml:space="preserve"> </w:t>
      </w:r>
      <w:r>
        <w:t>shows</w:t>
      </w:r>
      <w:r>
        <w:rPr>
          <w:spacing w:val="-57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most</w:t>
      </w:r>
      <w:r>
        <w:rPr>
          <w:spacing w:val="35"/>
        </w:rPr>
        <w:t xml:space="preserve"> </w:t>
      </w:r>
      <w:r>
        <w:t>previous</w:t>
      </w:r>
      <w:r>
        <w:rPr>
          <w:spacing w:val="36"/>
        </w:rPr>
        <w:t xml:space="preserve"> </w:t>
      </w:r>
      <w:r>
        <w:t>studies</w:t>
      </w:r>
      <w:r>
        <w:rPr>
          <w:spacing w:val="3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focus</w:t>
      </w:r>
      <w:r>
        <w:rPr>
          <w:spacing w:val="35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on</w:t>
      </w:r>
      <w:r>
        <w:rPr>
          <w:spacing w:val="35"/>
        </w:rPr>
        <w:t xml:space="preserve"> </w:t>
      </w:r>
      <w:r>
        <w:t>managing</w:t>
      </w:r>
      <w:r>
        <w:rPr>
          <w:spacing w:val="35"/>
        </w:rPr>
        <w:t xml:space="preserve"> </w:t>
      </w:r>
      <w:r>
        <w:t>financial</w:t>
      </w:r>
      <w:r>
        <w:rPr>
          <w:spacing w:val="38"/>
        </w:rPr>
        <w:t xml:space="preserve"> </w:t>
      </w:r>
      <w:r>
        <w:t>risks,</w:t>
      </w:r>
      <w:r>
        <w:rPr>
          <w:spacing w:val="40"/>
        </w:rPr>
        <w:t xml:space="preserve"> </w:t>
      </w:r>
      <w:r>
        <w:t>not</w:t>
      </w:r>
      <w:r>
        <w:rPr>
          <w:spacing w:val="36"/>
        </w:rPr>
        <w:t xml:space="preserve"> </w:t>
      </w:r>
      <w:r>
        <w:t>measuring</w:t>
      </w:r>
      <w:r>
        <w:rPr>
          <w:spacing w:val="34"/>
        </w:rPr>
        <w:t xml:space="preserve"> </w:t>
      </w:r>
      <w:r>
        <w:t>them</w:t>
      </w:r>
      <w:r>
        <w:rPr>
          <w:spacing w:val="34"/>
        </w:rPr>
        <w:t xml:space="preserve"> </w:t>
      </w:r>
      <w:r>
        <w:t>Risks.</w:t>
      </w:r>
      <w:r>
        <w:rPr>
          <w:spacing w:val="-57"/>
        </w:rPr>
        <w:t xml:space="preserve"> </w:t>
      </w:r>
      <w:r>
        <w:t>Therefore,</w:t>
      </w:r>
      <w:r>
        <w:rPr>
          <w:spacing w:val="-13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possible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study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measurement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management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financial</w:t>
      </w:r>
      <w:r>
        <w:rPr>
          <w:spacing w:val="-12"/>
        </w:rPr>
        <w:t xml:space="preserve"> </w:t>
      </w:r>
      <w:r>
        <w:t>risks.</w:t>
      </w:r>
      <w:r>
        <w:rPr>
          <w:spacing w:val="-13"/>
        </w:rPr>
        <w:t xml:space="preserve"> </w:t>
      </w:r>
      <w:r>
        <w:t>(which</w:t>
      </w:r>
      <w:r>
        <w:rPr>
          <w:spacing w:val="-13"/>
        </w:rPr>
        <w:t xml:space="preserve"> </w:t>
      </w:r>
      <w:r>
        <w:t>includes</w:t>
      </w:r>
      <w:r>
        <w:rPr>
          <w:spacing w:val="-57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exchange</w:t>
      </w:r>
      <w:r>
        <w:rPr>
          <w:spacing w:val="1"/>
        </w:rPr>
        <w:t xml:space="preserve"> </w:t>
      </w:r>
      <w:r>
        <w:t>rate</w:t>
      </w:r>
      <w:r>
        <w:rPr>
          <w:spacing w:val="1"/>
        </w:rPr>
        <w:t xml:space="preserve"> </w:t>
      </w:r>
      <w:r>
        <w:t>risk as well as interest rate</w:t>
      </w:r>
      <w:r>
        <w:rPr>
          <w:spacing w:val="-1"/>
        </w:rPr>
        <w:t xml:space="preserve"> </w:t>
      </w:r>
      <w:r>
        <w:t>risk)</w:t>
      </w:r>
    </w:p>
    <w:p w14:paraId="052CAAC5" w14:textId="77777777" w:rsidR="00BD5AE0" w:rsidRDefault="00000000">
      <w:pPr>
        <w:spacing w:before="1"/>
        <w:ind w:left="1220"/>
        <w:rPr>
          <w:b/>
          <w:i/>
          <w:sz w:val="20"/>
        </w:rPr>
      </w:pPr>
      <w:r>
        <w:rPr>
          <w:b/>
          <w:i/>
          <w:sz w:val="20"/>
        </w:rPr>
        <w:t>Keywords-Financial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Risk,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Exchange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Rate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Risk,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Interest Rate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Risk,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Financial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Derivative</w:t>
      </w:r>
    </w:p>
    <w:p w14:paraId="1DA0065C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F20B324" w14:textId="77777777" w:rsidR="00BD5AE0" w:rsidRDefault="00BD5AE0">
      <w:pPr>
        <w:pStyle w:val="BodyText"/>
        <w:rPr>
          <w:b/>
          <w:sz w:val="20"/>
        </w:rPr>
      </w:pPr>
    </w:p>
    <w:p w14:paraId="44853D00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682096F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RASTEMS-2023_A198</w:t>
      </w:r>
    </w:p>
    <w:p w14:paraId="05B0B867" w14:textId="77777777" w:rsidR="00BD5AE0" w:rsidRDefault="00000000">
      <w:pPr>
        <w:pStyle w:val="Heading2"/>
        <w:tabs>
          <w:tab w:val="left" w:pos="4672"/>
          <w:tab w:val="left" w:pos="6453"/>
          <w:tab w:val="left" w:pos="7563"/>
          <w:tab w:val="left" w:pos="8148"/>
          <w:tab w:val="left" w:pos="9352"/>
        </w:tabs>
        <w:spacing w:line="360" w:lineRule="auto"/>
        <w:ind w:left="1186" w:right="599" w:firstLine="5"/>
      </w:pPr>
      <w:r>
        <w:t>A</w:t>
      </w:r>
      <w:r>
        <w:rPr>
          <w:spacing w:val="69"/>
        </w:rPr>
        <w:t xml:space="preserve"> </w:t>
      </w:r>
      <w:r>
        <w:t>PROSPECTIVE</w:t>
      </w:r>
      <w:r>
        <w:rPr>
          <w:spacing w:val="69"/>
        </w:rPr>
        <w:t xml:space="preserve"> </w:t>
      </w:r>
      <w:r>
        <w:t>CROSS</w:t>
      </w:r>
      <w:r>
        <w:tab/>
        <w:t>SECTIONAL</w:t>
      </w:r>
      <w:r>
        <w:tab/>
        <w:t>STUDY</w:t>
      </w:r>
      <w:r>
        <w:tab/>
        <w:t>TO</w:t>
      </w:r>
      <w:r>
        <w:tab/>
        <w:t>ASSESS</w:t>
      </w:r>
      <w:r>
        <w:tab/>
        <w:t>THE</w:t>
      </w:r>
      <w:r>
        <w:rPr>
          <w:spacing w:val="1"/>
        </w:rPr>
        <w:t xml:space="preserve"> </w:t>
      </w:r>
      <w:r>
        <w:t>KNOWLEDGE,</w:t>
      </w:r>
      <w:r>
        <w:rPr>
          <w:spacing w:val="64"/>
        </w:rPr>
        <w:t xml:space="preserve"> </w:t>
      </w:r>
      <w:r>
        <w:t>ATTITUDE</w:t>
      </w:r>
      <w:r>
        <w:rPr>
          <w:spacing w:val="-2"/>
        </w:rPr>
        <w:t xml:space="preserve"> </w:t>
      </w:r>
      <w:r>
        <w:t>AND</w:t>
      </w:r>
      <w:r>
        <w:rPr>
          <w:spacing w:val="63"/>
        </w:rPr>
        <w:t xml:space="preserve"> </w:t>
      </w:r>
      <w:r>
        <w:t>PRACTICE</w:t>
      </w:r>
      <w:r>
        <w:rPr>
          <w:spacing w:val="65"/>
        </w:rPr>
        <w:t xml:space="preserve"> </w:t>
      </w:r>
      <w:r>
        <w:t>OF</w:t>
      </w:r>
      <w:r>
        <w:rPr>
          <w:spacing w:val="65"/>
        </w:rPr>
        <w:t xml:space="preserve"> </w:t>
      </w:r>
      <w:r>
        <w:t>FEMALE</w:t>
      </w:r>
      <w:r>
        <w:rPr>
          <w:spacing w:val="65"/>
        </w:rPr>
        <w:t xml:space="preserve"> </w:t>
      </w:r>
      <w:r>
        <w:t>HYPOTHYROID</w:t>
      </w:r>
      <w:r>
        <w:rPr>
          <w:spacing w:val="-67"/>
        </w:rPr>
        <w:t xml:space="preserve"> </w:t>
      </w:r>
      <w:r>
        <w:t>PATIENTS</w:t>
      </w:r>
      <w:r>
        <w:rPr>
          <w:spacing w:val="6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TERTIARY</w:t>
      </w:r>
      <w:r>
        <w:rPr>
          <w:spacing w:val="69"/>
        </w:rPr>
        <w:t xml:space="preserve"> </w:t>
      </w:r>
      <w:r>
        <w:t>CARE</w:t>
      </w:r>
      <w:r>
        <w:rPr>
          <w:spacing w:val="69"/>
        </w:rPr>
        <w:t xml:space="preserve"> </w:t>
      </w:r>
      <w:r>
        <w:t>HOSPITAL</w:t>
      </w:r>
    </w:p>
    <w:p w14:paraId="679EE90F" w14:textId="77777777" w:rsidR="00BD5AE0" w:rsidRDefault="00000000">
      <w:pPr>
        <w:spacing w:before="1"/>
        <w:ind w:left="3813" w:right="3219"/>
        <w:jc w:val="center"/>
        <w:rPr>
          <w:i/>
          <w:sz w:val="20"/>
        </w:rPr>
      </w:pPr>
      <w:r>
        <w:rPr>
          <w:i/>
          <w:sz w:val="20"/>
        </w:rPr>
        <w:t>Mufida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Beg,</w:t>
      </w:r>
      <w:r>
        <w:rPr>
          <w:i/>
          <w:sz w:val="20"/>
          <w:vertAlign w:val="superscript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Kumudha</w:t>
      </w:r>
      <w:r>
        <w:rPr>
          <w:i/>
          <w:sz w:val="20"/>
          <w:vertAlign w:val="superscript"/>
        </w:rPr>
        <w:t>*</w:t>
      </w:r>
    </w:p>
    <w:p w14:paraId="565FD3A4" w14:textId="77777777" w:rsidR="00BD5AE0" w:rsidRDefault="00000000">
      <w:pPr>
        <w:spacing w:before="1"/>
        <w:ind w:left="2941" w:right="235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61024" behindDoc="1" locked="0" layoutInCell="1" allowOverlap="1" wp14:anchorId="2B7EBB54" wp14:editId="37E54A27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16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Faculty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Pharmacy,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Coimbatore, Tamil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Nadu, India</w:t>
      </w:r>
    </w:p>
    <w:p w14:paraId="354729B3" w14:textId="77777777" w:rsidR="00BD5AE0" w:rsidRDefault="00000000">
      <w:pPr>
        <w:spacing w:line="228" w:lineRule="exact"/>
        <w:ind w:left="3813" w:right="3222"/>
        <w:jc w:val="center"/>
        <w:rPr>
          <w:i/>
          <w:sz w:val="20"/>
        </w:rPr>
      </w:pPr>
      <w:r>
        <w:rPr>
          <w:i/>
          <w:sz w:val="20"/>
        </w:rPr>
        <w:t>*</w:t>
      </w:r>
      <w:hyperlink r:id="rId422">
        <w:r>
          <w:rPr>
            <w:i/>
            <w:sz w:val="20"/>
          </w:rPr>
          <w:t>Email:kumudhachem@gmail.com</w:t>
        </w:r>
      </w:hyperlink>
    </w:p>
    <w:p w14:paraId="061779D1" w14:textId="77777777" w:rsidR="00BD5AE0" w:rsidRDefault="00000000">
      <w:pPr>
        <w:pStyle w:val="Heading4"/>
        <w:spacing w:line="276" w:lineRule="exact"/>
      </w:pPr>
      <w:r>
        <w:t>Abstract</w:t>
      </w:r>
    </w:p>
    <w:p w14:paraId="4DA90CD5" w14:textId="77777777" w:rsidR="00BD5AE0" w:rsidRDefault="00000000">
      <w:pPr>
        <w:pStyle w:val="BodyText"/>
        <w:spacing w:before="139" w:line="360" w:lineRule="auto"/>
        <w:ind w:left="1160" w:right="562" w:firstLine="719"/>
        <w:jc w:val="both"/>
      </w:pPr>
      <w:r>
        <w:t>Hypothyroidism is the most prevailing thyroid dysfunction affecting people globally. Women</w:t>
      </w:r>
      <w:r>
        <w:rPr>
          <w:spacing w:val="-57"/>
        </w:rPr>
        <w:t xml:space="preserve"> </w:t>
      </w:r>
      <w:r>
        <w:t>are more likely overwhelmed than men in thyroid disorders. There is a dearth of data on Indian</w:t>
      </w:r>
      <w:r>
        <w:rPr>
          <w:spacing w:val="1"/>
        </w:rPr>
        <w:t xml:space="preserve"> </w:t>
      </w:r>
      <w:r>
        <w:t>women with hypothyroidism in appellation of their knowledge, awareness, and practices (KAP).</w:t>
      </w:r>
      <w:r>
        <w:rPr>
          <w:spacing w:val="1"/>
        </w:rPr>
        <w:t xml:space="preserve"> </w:t>
      </w:r>
      <w:r>
        <w:t>Therefore,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study</w:t>
      </w:r>
      <w:r>
        <w:rPr>
          <w:spacing w:val="-4"/>
        </w:rPr>
        <w:t xml:space="preserve"> </w:t>
      </w:r>
      <w:r>
        <w:t>aimed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evaluate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Indian</w:t>
      </w:r>
      <w:r>
        <w:rPr>
          <w:spacing w:val="-3"/>
        </w:rPr>
        <w:t xml:space="preserve"> </w:t>
      </w:r>
      <w:r>
        <w:t>hypothyroid</w:t>
      </w:r>
      <w:r>
        <w:rPr>
          <w:spacing w:val="-5"/>
        </w:rPr>
        <w:t xml:space="preserve"> </w:t>
      </w:r>
      <w:r>
        <w:t>women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basis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Knowledge,</w:t>
      </w:r>
      <w:r>
        <w:rPr>
          <w:spacing w:val="-58"/>
        </w:rPr>
        <w:t xml:space="preserve"> </w:t>
      </w:r>
      <w:r>
        <w:t>Attitude and Practice. Hypothyroid females who are ≥18 years participated in this study. It was</w:t>
      </w:r>
      <w:r>
        <w:rPr>
          <w:spacing w:val="1"/>
        </w:rPr>
        <w:t xml:space="preserve"> </w:t>
      </w:r>
      <w:r>
        <w:t>planned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carried</w:t>
      </w:r>
      <w:r>
        <w:rPr>
          <w:spacing w:val="-3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tertiary</w:t>
      </w:r>
      <w:r>
        <w:rPr>
          <w:spacing w:val="-5"/>
        </w:rPr>
        <w:t xml:space="preserve"> </w:t>
      </w:r>
      <w:r>
        <w:t>care</w:t>
      </w:r>
      <w:r>
        <w:rPr>
          <w:spacing w:val="-5"/>
        </w:rPr>
        <w:t xml:space="preserve"> </w:t>
      </w:r>
      <w:r>
        <w:t>hospital,</w:t>
      </w:r>
      <w:r>
        <w:rPr>
          <w:spacing w:val="-3"/>
        </w:rPr>
        <w:t xml:space="preserve"> </w:t>
      </w:r>
      <w:r>
        <w:t>South</w:t>
      </w:r>
      <w:r>
        <w:rPr>
          <w:spacing w:val="-2"/>
        </w:rPr>
        <w:t xml:space="preserve"> </w:t>
      </w:r>
      <w:r>
        <w:t>India.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strategic</w:t>
      </w:r>
      <w:r>
        <w:rPr>
          <w:spacing w:val="-3"/>
        </w:rPr>
        <w:t xml:space="preserve"> </w:t>
      </w:r>
      <w:r>
        <w:t>cross</w:t>
      </w:r>
      <w:r>
        <w:rPr>
          <w:spacing w:val="-3"/>
        </w:rPr>
        <w:t xml:space="preserve"> </w:t>
      </w:r>
      <w:r>
        <w:t>sectional</w:t>
      </w:r>
      <w:r>
        <w:rPr>
          <w:spacing w:val="-3"/>
        </w:rPr>
        <w:t xml:space="preserve"> </w:t>
      </w:r>
      <w:r>
        <w:t>study</w:t>
      </w:r>
      <w:r>
        <w:rPr>
          <w:spacing w:val="-57"/>
        </w:rPr>
        <w:t xml:space="preserve"> </w:t>
      </w:r>
      <w:r>
        <w:t>was assessed by using KAP-33 questionnaire. The present study showed that &lt; 30 years of age was</w:t>
      </w:r>
      <w:r>
        <w:rPr>
          <w:spacing w:val="1"/>
        </w:rPr>
        <w:t xml:space="preserve"> </w:t>
      </w:r>
      <w:r>
        <w:t>predominant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associated</w:t>
      </w:r>
      <w:r>
        <w:rPr>
          <w:spacing w:val="-7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significant</w:t>
      </w:r>
      <w:r>
        <w:rPr>
          <w:spacing w:val="-6"/>
        </w:rPr>
        <w:t xml:space="preserve"> </w:t>
      </w:r>
      <w:r>
        <w:t>effect</w:t>
      </w:r>
      <w:r>
        <w:rPr>
          <w:spacing w:val="-5"/>
        </w:rPr>
        <w:t xml:space="preserve"> </w:t>
      </w:r>
      <w:r>
        <w:t>(p&lt;0.01)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knowledge,</w:t>
      </w:r>
      <w:r>
        <w:rPr>
          <w:spacing w:val="-6"/>
        </w:rPr>
        <w:t xml:space="preserve"> </w:t>
      </w:r>
      <w:r>
        <w:t>attitude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practice.</w:t>
      </w:r>
      <w:r>
        <w:rPr>
          <w:spacing w:val="-58"/>
        </w:rPr>
        <w:t xml:space="preserve"> </w:t>
      </w:r>
      <w:r>
        <w:rPr>
          <w:spacing w:val="-1"/>
        </w:rPr>
        <w:t>Knowledge</w:t>
      </w:r>
      <w:r>
        <w:rPr>
          <w:spacing w:val="-14"/>
        </w:rPr>
        <w:t xml:space="preserve"> </w:t>
      </w:r>
      <w:r>
        <w:rPr>
          <w:spacing w:val="-1"/>
        </w:rPr>
        <w:t>level</w:t>
      </w:r>
      <w:r>
        <w:rPr>
          <w:spacing w:val="-12"/>
        </w:rPr>
        <w:t xml:space="preserve"> </w:t>
      </w:r>
      <w:r>
        <w:rPr>
          <w:spacing w:val="-1"/>
        </w:rPr>
        <w:t>was</w:t>
      </w:r>
      <w:r>
        <w:rPr>
          <w:spacing w:val="-12"/>
        </w:rPr>
        <w:t xml:space="preserve"> </w:t>
      </w:r>
      <w:r>
        <w:t>non-significantly</w:t>
      </w:r>
      <w:r>
        <w:rPr>
          <w:spacing w:val="-13"/>
        </w:rPr>
        <w:t xml:space="preserve"> </w:t>
      </w:r>
      <w:r>
        <w:t>related</w:t>
      </w:r>
      <w:r>
        <w:rPr>
          <w:spacing w:val="-12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scholastic</w:t>
      </w:r>
      <w:r>
        <w:rPr>
          <w:spacing w:val="-12"/>
        </w:rPr>
        <w:t xml:space="preserve"> </w:t>
      </w:r>
      <w:r>
        <w:t>level</w:t>
      </w:r>
      <w:r>
        <w:rPr>
          <w:spacing w:val="-12"/>
        </w:rPr>
        <w:t xml:space="preserve"> </w:t>
      </w:r>
      <w:r>
        <w:t>(p&gt;0.05),working</w:t>
      </w:r>
      <w:r>
        <w:rPr>
          <w:spacing w:val="-12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(p&gt;0.05)</w:t>
      </w:r>
      <w:r>
        <w:rPr>
          <w:spacing w:val="-58"/>
        </w:rPr>
        <w:t xml:space="preserve"> </w:t>
      </w:r>
      <w:r>
        <w:t>and region (p&gt;0.05). The age and marital state were strongly associated with</w:t>
      </w:r>
      <w:r>
        <w:rPr>
          <w:spacing w:val="1"/>
        </w:rPr>
        <w:t xml:space="preserve"> </w:t>
      </w:r>
      <w:r>
        <w:t>level of knowledge,</w:t>
      </w:r>
      <w:r>
        <w:rPr>
          <w:spacing w:val="1"/>
        </w:rPr>
        <w:t xml:space="preserve"> </w:t>
      </w:r>
      <w:r>
        <w:t>attitude and practice about hypothyroidism and the family history of thyroid disorder, occupational</w:t>
      </w:r>
      <w:r>
        <w:rPr>
          <w:spacing w:val="1"/>
        </w:rPr>
        <w:t xml:space="preserve"> </w:t>
      </w:r>
      <w:r>
        <w:rPr>
          <w:spacing w:val="-1"/>
        </w:rPr>
        <w:t>status,</w:t>
      </w:r>
      <w:r>
        <w:rPr>
          <w:spacing w:val="-15"/>
        </w:rPr>
        <w:t xml:space="preserve"> </w:t>
      </w:r>
      <w:r>
        <w:rPr>
          <w:spacing w:val="-1"/>
        </w:rPr>
        <w:t>area</w:t>
      </w:r>
      <w:r>
        <w:rPr>
          <w:spacing w:val="-15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living</w:t>
      </w:r>
      <w:r>
        <w:rPr>
          <w:spacing w:val="-14"/>
        </w:rPr>
        <w:t xml:space="preserve"> </w:t>
      </w:r>
      <w:r>
        <w:t>and</w:t>
      </w:r>
      <w:r>
        <w:rPr>
          <w:spacing w:val="-20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comorbidities</w:t>
      </w:r>
      <w:r>
        <w:rPr>
          <w:spacing w:val="-15"/>
        </w:rPr>
        <w:t xml:space="preserve"> </w:t>
      </w:r>
      <w:r>
        <w:t>showed</w:t>
      </w:r>
      <w:r>
        <w:rPr>
          <w:spacing w:val="-14"/>
        </w:rPr>
        <w:t xml:space="preserve"> </w:t>
      </w:r>
      <w:r>
        <w:t>significant</w:t>
      </w:r>
      <w:r>
        <w:rPr>
          <w:spacing w:val="-14"/>
        </w:rPr>
        <w:t xml:space="preserve"> </w:t>
      </w:r>
      <w:r>
        <w:t>association</w:t>
      </w:r>
      <w:r>
        <w:rPr>
          <w:spacing w:val="-15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level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attitude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non-significant</w:t>
      </w:r>
      <w:r>
        <w:rPr>
          <w:spacing w:val="1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knowledge.</w:t>
      </w:r>
      <w:r>
        <w:rPr>
          <w:spacing w:val="1"/>
        </w:rPr>
        <w:t xml:space="preserve"> </w:t>
      </w:r>
      <w:r>
        <w:t>Educational</w:t>
      </w:r>
      <w:r>
        <w:rPr>
          <w:spacing w:val="1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showed</w:t>
      </w:r>
      <w:r>
        <w:rPr>
          <w:spacing w:val="1"/>
        </w:rPr>
        <w:t xml:space="preserve"> </w:t>
      </w:r>
      <w:r>
        <w:t>non-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association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knowledge,</w:t>
      </w:r>
      <w:r>
        <w:rPr>
          <w:spacing w:val="1"/>
        </w:rPr>
        <w:t xml:space="preserve"> </w:t>
      </w:r>
      <w:r>
        <w:t>attitude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hypothyroidism.</w:t>
      </w:r>
      <w:r>
        <w:rPr>
          <w:spacing w:val="1"/>
        </w:rPr>
        <w:t xml:space="preserve"> </w:t>
      </w:r>
      <w:r>
        <w:t>Educated</w:t>
      </w:r>
      <w:r>
        <w:rPr>
          <w:spacing w:val="1"/>
        </w:rPr>
        <w:t xml:space="preserve"> </w:t>
      </w:r>
      <w:r>
        <w:t>patientsastoundingly</w:t>
      </w:r>
      <w:r>
        <w:rPr>
          <w:spacing w:val="-4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lack</w:t>
      </w:r>
      <w:r>
        <w:rPr>
          <w:spacing w:val="-5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knowledge</w:t>
      </w:r>
      <w:r>
        <w:rPr>
          <w:spacing w:val="-5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thyroid</w:t>
      </w:r>
      <w:r>
        <w:rPr>
          <w:spacing w:val="-4"/>
        </w:rPr>
        <w:t xml:space="preserve"> </w:t>
      </w:r>
      <w:r>
        <w:t>disorders.</w:t>
      </w:r>
      <w:r>
        <w:rPr>
          <w:spacing w:val="-2"/>
        </w:rPr>
        <w:t xml:space="preserve"> </w:t>
      </w:r>
      <w:r>
        <w:t>Younger</w:t>
      </w:r>
      <w:r>
        <w:rPr>
          <w:spacing w:val="-4"/>
        </w:rPr>
        <w:t xml:space="preserve"> </w:t>
      </w:r>
      <w:r>
        <w:t>women</w:t>
      </w:r>
      <w:r>
        <w:rPr>
          <w:spacing w:val="-3"/>
        </w:rPr>
        <w:t xml:space="preserve"> </w:t>
      </w:r>
      <w:r>
        <w:t>(&lt;</w:t>
      </w:r>
      <w:r>
        <w:rPr>
          <w:spacing w:val="-3"/>
        </w:rPr>
        <w:t xml:space="preserve"> </w:t>
      </w:r>
      <w:r>
        <w:t>30</w:t>
      </w:r>
      <w:r>
        <w:rPr>
          <w:spacing w:val="-57"/>
        </w:rPr>
        <w:t xml:space="preserve"> </w:t>
      </w:r>
      <w:r>
        <w:t>years)</w:t>
      </w:r>
      <w:r>
        <w:rPr>
          <w:spacing w:val="-1"/>
        </w:rPr>
        <w:t xml:space="preserve"> </w:t>
      </w:r>
      <w:r>
        <w:t>had more</w:t>
      </w:r>
      <w:r>
        <w:rPr>
          <w:spacing w:val="-1"/>
        </w:rPr>
        <w:t xml:space="preserve"> </w:t>
      </w:r>
      <w:r>
        <w:t>familiarity</w:t>
      </w:r>
      <w:r>
        <w:rPr>
          <w:spacing w:val="-1"/>
        </w:rPr>
        <w:t xml:space="preserve"> </w:t>
      </w:r>
      <w:r>
        <w:t>about hypothyroidism.</w:t>
      </w:r>
    </w:p>
    <w:p w14:paraId="695E3346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KAP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questionnaire,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Hypothyroid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women,Thyroid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disorder</w:t>
      </w:r>
    </w:p>
    <w:p w14:paraId="5DE1F3D9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054A97E" w14:textId="77777777" w:rsidR="00BD5AE0" w:rsidRDefault="00BD5AE0">
      <w:pPr>
        <w:pStyle w:val="BodyText"/>
        <w:rPr>
          <w:b/>
          <w:sz w:val="20"/>
        </w:rPr>
      </w:pPr>
    </w:p>
    <w:p w14:paraId="0AF72290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5F5B558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RASTEMS-2023_A199</w:t>
      </w:r>
    </w:p>
    <w:p w14:paraId="7E3AD24C" w14:textId="77777777" w:rsidR="00BD5AE0" w:rsidRDefault="00000000">
      <w:pPr>
        <w:pStyle w:val="Heading2"/>
        <w:ind w:right="591"/>
      </w:pPr>
      <w:r>
        <w:rPr>
          <w:spacing w:val="-1"/>
        </w:rPr>
        <w:t>MINIMUM</w:t>
      </w:r>
      <w:r>
        <w:rPr>
          <w:spacing w:val="-16"/>
        </w:rPr>
        <w:t xml:space="preserve"> </w:t>
      </w:r>
      <w:r>
        <w:rPr>
          <w:spacing w:val="-1"/>
        </w:rPr>
        <w:t>DOMINATION</w:t>
      </w:r>
      <w:r>
        <w:rPr>
          <w:spacing w:val="-13"/>
        </w:rPr>
        <w:t xml:space="preserve"> </w:t>
      </w:r>
      <w:r>
        <w:rPr>
          <w:spacing w:val="-1"/>
        </w:rPr>
        <w:t>SET</w:t>
      </w:r>
      <w:r>
        <w:rPr>
          <w:spacing w:val="-17"/>
        </w:rPr>
        <w:t xml:space="preserve"> </w:t>
      </w:r>
      <w:r>
        <w:rPr>
          <w:spacing w:val="-1"/>
        </w:rPr>
        <w:t>IN</w:t>
      </w:r>
      <w:r>
        <w:rPr>
          <w:spacing w:val="-15"/>
        </w:rPr>
        <w:t xml:space="preserve"> </w:t>
      </w:r>
      <w:r>
        <w:t>INTUITIONISTIC</w:t>
      </w:r>
    </w:p>
    <w:p w14:paraId="31A2ABF1" w14:textId="77777777" w:rsidR="00BD5AE0" w:rsidRDefault="00000000">
      <w:pPr>
        <w:spacing w:before="163" w:line="360" w:lineRule="auto"/>
        <w:ind w:left="1183" w:right="591"/>
        <w:jc w:val="center"/>
        <w:rPr>
          <w:b/>
          <w:i/>
          <w:sz w:val="28"/>
        </w:rPr>
      </w:pPr>
      <w:r>
        <w:rPr>
          <w:noProof/>
        </w:rPr>
        <w:drawing>
          <wp:anchor distT="0" distB="0" distL="0" distR="0" simplePos="0" relativeHeight="482561536" behindDoc="1" locked="0" layoutInCell="1" allowOverlap="1" wp14:anchorId="725A7C54" wp14:editId="14608B45">
            <wp:simplePos x="0" y="0"/>
            <wp:positionH relativeFrom="page">
              <wp:posOffset>673177</wp:posOffset>
            </wp:positionH>
            <wp:positionV relativeFrom="paragraph">
              <wp:posOffset>923371</wp:posOffset>
            </wp:positionV>
            <wp:extent cx="6214588" cy="6214588"/>
            <wp:effectExtent l="0" t="0" r="0" b="0"/>
            <wp:wrapNone/>
            <wp:docPr id="16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pacing w:val="-1"/>
          <w:sz w:val="28"/>
        </w:rPr>
        <w:t>FUZZY</w:t>
      </w:r>
      <w:r>
        <w:rPr>
          <w:b/>
          <w:i/>
          <w:spacing w:val="-16"/>
          <w:sz w:val="28"/>
        </w:rPr>
        <w:t xml:space="preserve"> </w:t>
      </w:r>
      <w:r>
        <w:rPr>
          <w:b/>
          <w:i/>
          <w:spacing w:val="-1"/>
          <w:sz w:val="28"/>
        </w:rPr>
        <w:t>DIGRAPH</w:t>
      </w:r>
      <w:r>
        <w:rPr>
          <w:b/>
          <w:i/>
          <w:spacing w:val="-16"/>
          <w:sz w:val="28"/>
        </w:rPr>
        <w:t xml:space="preserve"> </w:t>
      </w:r>
      <w:r>
        <w:rPr>
          <w:b/>
          <w:i/>
          <w:spacing w:val="-1"/>
          <w:sz w:val="28"/>
        </w:rPr>
        <w:t>PROTOCOL</w:t>
      </w:r>
      <w:r>
        <w:rPr>
          <w:b/>
          <w:i/>
          <w:spacing w:val="-13"/>
          <w:sz w:val="28"/>
        </w:rPr>
        <w:t xml:space="preserve"> </w:t>
      </w:r>
      <w:r>
        <w:rPr>
          <w:b/>
          <w:i/>
          <w:spacing w:val="-1"/>
          <w:sz w:val="28"/>
        </w:rPr>
        <w:t>(MDFDP)</w:t>
      </w:r>
      <w:r>
        <w:rPr>
          <w:b/>
          <w:i/>
          <w:spacing w:val="-14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15"/>
          <w:sz w:val="28"/>
        </w:rPr>
        <w:t xml:space="preserve"> </w:t>
      </w:r>
      <w:r>
        <w:rPr>
          <w:b/>
          <w:i/>
          <w:sz w:val="28"/>
        </w:rPr>
        <w:t>CERTIFICATE</w:t>
      </w:r>
      <w:r>
        <w:rPr>
          <w:b/>
          <w:i/>
          <w:spacing w:val="-17"/>
          <w:sz w:val="28"/>
        </w:rPr>
        <w:t xml:space="preserve"> </w:t>
      </w:r>
      <w:r>
        <w:rPr>
          <w:b/>
          <w:i/>
          <w:sz w:val="28"/>
        </w:rPr>
        <w:t>REVOCATION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pacing w:val="-1"/>
          <w:sz w:val="28"/>
        </w:rPr>
        <w:t xml:space="preserve">LIST DISSEMINATION </w:t>
      </w:r>
      <w:r>
        <w:rPr>
          <w:b/>
          <w:i/>
          <w:sz w:val="28"/>
        </w:rPr>
        <w:t>AND OPTIMAL INTERVAL FOR CRL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DISSEMINATION</w:t>
      </w:r>
    </w:p>
    <w:p w14:paraId="48AAF99E" w14:textId="77777777" w:rsidR="00BD5AE0" w:rsidRDefault="00000000">
      <w:pPr>
        <w:spacing w:line="229" w:lineRule="exact"/>
        <w:ind w:left="3813" w:right="3222"/>
        <w:jc w:val="center"/>
        <w:rPr>
          <w:i/>
          <w:sz w:val="20"/>
        </w:rPr>
      </w:pPr>
      <w:r>
        <w:rPr>
          <w:i/>
          <w:sz w:val="20"/>
        </w:rPr>
        <w:t>G.Anitha</w:t>
      </w:r>
    </w:p>
    <w:p w14:paraId="6236FDA9" w14:textId="77777777" w:rsidR="00BD5AE0" w:rsidRDefault="00000000">
      <w:pPr>
        <w:spacing w:before="116"/>
        <w:ind w:left="1183" w:right="601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Applications,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Education,Coimbatore</w:t>
      </w:r>
    </w:p>
    <w:p w14:paraId="72AE1F5F" w14:textId="77777777" w:rsidR="00BD5AE0" w:rsidRDefault="00000000">
      <w:pPr>
        <w:spacing w:before="115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CF67DB2" w14:textId="77777777" w:rsidR="00BD5AE0" w:rsidRDefault="00000000">
      <w:pPr>
        <w:pStyle w:val="BodyText"/>
        <w:spacing w:before="114" w:line="276" w:lineRule="auto"/>
        <w:ind w:left="1160" w:right="560" w:firstLine="719"/>
        <w:jc w:val="both"/>
      </w:pPr>
      <w:r>
        <w:t>Many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emerging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proliferation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technology in various areas of daily life. Among the most interesting wireless networks, Vehicular</w:t>
      </w:r>
      <w:r>
        <w:rPr>
          <w:spacing w:val="1"/>
        </w:rPr>
        <w:t xml:space="preserve"> </w:t>
      </w:r>
      <w:r>
        <w:t>Ad-hoc</w:t>
      </w:r>
      <w:r>
        <w:rPr>
          <w:spacing w:val="-7"/>
        </w:rPr>
        <w:t xml:space="preserve"> </w:t>
      </w:r>
      <w:r>
        <w:t>Networks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remarkable,</w:t>
      </w:r>
      <w:r>
        <w:rPr>
          <w:spacing w:val="-7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self-organizing</w:t>
      </w:r>
      <w:r>
        <w:rPr>
          <w:spacing w:val="-6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vehicles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helps</w:t>
      </w:r>
      <w:r>
        <w:rPr>
          <w:spacing w:val="-5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enhancing road safety and transport efficiency. It has a wide range of applications that need a high</w:t>
      </w:r>
      <w:r>
        <w:rPr>
          <w:spacing w:val="1"/>
        </w:rPr>
        <w:t xml:space="preserve"> </w:t>
      </w:r>
      <w:r>
        <w:t>level of security, as a single vehicle sending out false warnings can disrupt the traffic of the whole</w:t>
      </w:r>
      <w:r>
        <w:rPr>
          <w:spacing w:val="1"/>
        </w:rPr>
        <w:t xml:space="preserve"> </w:t>
      </w:r>
      <w:r>
        <w:t>highway. Eviction of such misbehaving vehicle is a critical issue of the Vehicular Adhoc network. It</w:t>
      </w:r>
      <w:r>
        <w:rPr>
          <w:spacing w:val="1"/>
        </w:rPr>
        <w:t xml:space="preserve"> </w:t>
      </w:r>
      <w:r>
        <w:t>can be done using public key infrastructure in which only certification authority can revoke the</w:t>
      </w:r>
      <w:r>
        <w:rPr>
          <w:spacing w:val="1"/>
        </w:rPr>
        <w:t xml:space="preserve"> </w:t>
      </w:r>
      <w:r>
        <w:t>certificate of the misbehaving vehicle by issuing a Certificate Revocation List (CRL) periodically.</w:t>
      </w:r>
      <w:r>
        <w:rPr>
          <w:spacing w:val="1"/>
        </w:rPr>
        <w:t xml:space="preserve"> </w:t>
      </w:r>
      <w:r>
        <w:t>However,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necessary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improve</w:t>
      </w:r>
      <w:r>
        <w:rPr>
          <w:spacing w:val="-9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aspects</w:t>
      </w:r>
      <w:r>
        <w:rPr>
          <w:spacing w:val="-7"/>
        </w:rPr>
        <w:t xml:space="preserve"> </w:t>
      </w:r>
      <w:r>
        <w:t>related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security.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main</w:t>
      </w:r>
      <w:r>
        <w:rPr>
          <w:spacing w:val="-8"/>
        </w:rPr>
        <w:t xml:space="preserve"> </w:t>
      </w:r>
      <w:r>
        <w:t>challenges</w:t>
      </w:r>
      <w:r>
        <w:rPr>
          <w:spacing w:val="-7"/>
        </w:rPr>
        <w:t xml:space="preserve"> </w:t>
      </w:r>
      <w:r>
        <w:t>lie</w:t>
      </w:r>
      <w:r>
        <w:rPr>
          <w:spacing w:val="-7"/>
        </w:rPr>
        <w:t xml:space="preserve"> </w:t>
      </w:r>
      <w:r>
        <w:t>exactly</w:t>
      </w:r>
      <w:r>
        <w:rPr>
          <w:spacing w:val="-57"/>
        </w:rPr>
        <w:t xml:space="preserve"> </w:t>
      </w:r>
      <w:r>
        <w:t>in (i) crafting an efficient and timely distribution of CRLs for numerous anonymous credentials,</w:t>
      </w:r>
      <w:r>
        <w:rPr>
          <w:spacing w:val="1"/>
        </w:rPr>
        <w:t xml:space="preserve"> </w:t>
      </w:r>
      <w:r>
        <w:t>pseudonyms,</w:t>
      </w:r>
      <w:r>
        <w:rPr>
          <w:spacing w:val="-12"/>
        </w:rPr>
        <w:t xml:space="preserve"> </w:t>
      </w:r>
      <w:r>
        <w:t>(ii)</w:t>
      </w:r>
      <w:r>
        <w:rPr>
          <w:spacing w:val="-12"/>
        </w:rPr>
        <w:t xml:space="preserve"> </w:t>
      </w:r>
      <w:r>
        <w:t>maintaining</w:t>
      </w:r>
      <w:r>
        <w:rPr>
          <w:spacing w:val="-11"/>
        </w:rPr>
        <w:t xml:space="preserve"> </w:t>
      </w:r>
      <w:r>
        <w:t>strong</w:t>
      </w:r>
      <w:r>
        <w:rPr>
          <w:spacing w:val="-11"/>
        </w:rPr>
        <w:t xml:space="preserve"> </w:t>
      </w:r>
      <w:r>
        <w:t>privacy</w:t>
      </w:r>
      <w:r>
        <w:rPr>
          <w:spacing w:val="-1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vehicles</w:t>
      </w:r>
      <w:r>
        <w:rPr>
          <w:spacing w:val="-11"/>
        </w:rPr>
        <w:t xml:space="preserve"> </w:t>
      </w:r>
      <w:r>
        <w:t>prior</w:t>
      </w:r>
      <w:r>
        <w:rPr>
          <w:spacing w:val="-10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revocation</w:t>
      </w:r>
      <w:r>
        <w:rPr>
          <w:spacing w:val="-11"/>
        </w:rPr>
        <w:t xml:space="preserve"> </w:t>
      </w:r>
      <w:r>
        <w:t>events,</w:t>
      </w:r>
      <w:r>
        <w:rPr>
          <w:spacing w:val="-10"/>
        </w:rPr>
        <w:t xml:space="preserve"> </w:t>
      </w:r>
      <w:r>
        <w:t>even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honest-</w:t>
      </w:r>
      <w:r>
        <w:rPr>
          <w:spacing w:val="-58"/>
        </w:rPr>
        <w:t xml:space="preserve"> </w:t>
      </w:r>
      <w:r>
        <w:t>but-curious system entities, (iii) and catering to computation and communication constraints of on-</w:t>
      </w:r>
      <w:r>
        <w:rPr>
          <w:spacing w:val="1"/>
        </w:rPr>
        <w:t xml:space="preserve"> </w:t>
      </w:r>
      <w:r>
        <w:t>board units with intermittent connectivity to the infrastructure. This paper focuses on investigating</w:t>
      </w:r>
      <w:r>
        <w:rPr>
          <w:spacing w:val="1"/>
        </w:rPr>
        <w:t xml:space="preserve"> </w:t>
      </w:r>
      <w:r>
        <w:t>an optimal interval for CRL based on different factors, e.g., the frequency of revocation events, to</w:t>
      </w:r>
      <w:r>
        <w:rPr>
          <w:spacing w:val="1"/>
        </w:rPr>
        <w:t xml:space="preserve"> </w:t>
      </w:r>
      <w:r>
        <w:t>guarantee</w:t>
      </w:r>
      <w:r>
        <w:rPr>
          <w:spacing w:val="-2"/>
        </w:rPr>
        <w:t xml:space="preserve"> </w:t>
      </w:r>
      <w:r>
        <w:t>to reduce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vulnerability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VANET.</w:t>
      </w:r>
    </w:p>
    <w:p w14:paraId="3740C4A5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Keywords:Certificate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Revocation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List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Dissemination,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Vanet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Security, Fuzzy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Digraph,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Minimum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Domination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Set</w:t>
      </w:r>
    </w:p>
    <w:p w14:paraId="4AC4C382" w14:textId="77777777" w:rsidR="00BD5AE0" w:rsidRDefault="00BD5AE0">
      <w:pPr>
        <w:pStyle w:val="BodyText"/>
        <w:rPr>
          <w:b/>
          <w:sz w:val="22"/>
        </w:rPr>
      </w:pPr>
    </w:p>
    <w:p w14:paraId="798D3CB2" w14:textId="77777777" w:rsidR="00BD5AE0" w:rsidRDefault="00000000">
      <w:pPr>
        <w:spacing w:before="172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RASTEMS-2023_A200</w:t>
      </w:r>
    </w:p>
    <w:p w14:paraId="3A5E7D23" w14:textId="77777777" w:rsidR="00BD5AE0" w:rsidRDefault="00BD5AE0">
      <w:pPr>
        <w:pStyle w:val="BodyText"/>
        <w:spacing w:before="4"/>
        <w:rPr>
          <w:b/>
          <w:sz w:val="16"/>
        </w:rPr>
      </w:pPr>
    </w:p>
    <w:p w14:paraId="55F386F3" w14:textId="77777777" w:rsidR="00BD5AE0" w:rsidRDefault="00000000">
      <w:pPr>
        <w:pStyle w:val="Heading4"/>
        <w:ind w:left="1183" w:right="586"/>
      </w:pPr>
      <w:r>
        <w:t>DESIGN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IMPLEMENTATION</w:t>
      </w:r>
      <w:r>
        <w:rPr>
          <w:spacing w:val="-1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IOT</w:t>
      </w:r>
      <w:r>
        <w:rPr>
          <w:spacing w:val="-9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AUTOMATIC</w:t>
      </w:r>
      <w:r>
        <w:rPr>
          <w:spacing w:val="-7"/>
        </w:rPr>
        <w:t xml:space="preserve"> </w:t>
      </w:r>
      <w:r>
        <w:t>AMBU</w:t>
      </w:r>
      <w:r>
        <w:rPr>
          <w:spacing w:val="-6"/>
        </w:rPr>
        <w:t xml:space="preserve"> </w:t>
      </w:r>
      <w:r>
        <w:t>BAG</w:t>
      </w:r>
    </w:p>
    <w:p w14:paraId="7A8CECF1" w14:textId="77777777" w:rsidR="00BD5AE0" w:rsidRDefault="00000000">
      <w:pPr>
        <w:spacing w:before="139"/>
        <w:ind w:left="3813" w:right="3223"/>
        <w:jc w:val="center"/>
        <w:rPr>
          <w:i/>
          <w:sz w:val="20"/>
        </w:rPr>
      </w:pPr>
      <w:r>
        <w:rPr>
          <w:i/>
          <w:sz w:val="20"/>
        </w:rPr>
        <w:t>Mrs.Bhuvaneswari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M</w:t>
      </w:r>
    </w:p>
    <w:p w14:paraId="0B6AE37F" w14:textId="77777777" w:rsidR="00BD5AE0" w:rsidRDefault="00000000">
      <w:pPr>
        <w:ind w:left="1183" w:right="592"/>
        <w:jc w:val="center"/>
        <w:rPr>
          <w:i/>
          <w:sz w:val="20"/>
        </w:rPr>
      </w:pPr>
      <w:r>
        <w:rPr>
          <w:i/>
          <w:sz w:val="20"/>
        </w:rPr>
        <w:t>Department of Biomedical Engineering,Karpagam Academy of Higher Education,Coimbatore, India</w:t>
      </w:r>
      <w:r>
        <w:rPr>
          <w:i/>
          <w:spacing w:val="-47"/>
          <w:sz w:val="20"/>
        </w:rPr>
        <w:t xml:space="preserve"> </w:t>
      </w:r>
      <w:hyperlink r:id="rId423">
        <w:r>
          <w:rPr>
            <w:i/>
            <w:sz w:val="20"/>
          </w:rPr>
          <w:t>bhuvnabme23@gmail.com</w:t>
        </w:r>
      </w:hyperlink>
    </w:p>
    <w:p w14:paraId="1EA6420D" w14:textId="77777777" w:rsidR="00BD5AE0" w:rsidRDefault="00000000">
      <w:pPr>
        <w:pStyle w:val="Heading4"/>
        <w:spacing w:line="275" w:lineRule="exact"/>
      </w:pPr>
      <w:r>
        <w:t>Abstract</w:t>
      </w:r>
    </w:p>
    <w:p w14:paraId="6B40A810" w14:textId="77777777" w:rsidR="00BD5AE0" w:rsidRDefault="00000000">
      <w:pPr>
        <w:pStyle w:val="BodyText"/>
        <w:spacing w:before="137" w:line="360" w:lineRule="auto"/>
        <w:ind w:left="1160" w:right="565" w:firstLine="719"/>
        <w:jc w:val="both"/>
      </w:pPr>
      <w:r>
        <w:t>The primary goal of this project is to Investigate the operation of low-cost and inexpensive</w:t>
      </w:r>
      <w:r>
        <w:rPr>
          <w:spacing w:val="1"/>
        </w:rPr>
        <w:t xml:space="preserve"> </w:t>
      </w:r>
      <w:r>
        <w:t>ventilators, as well as the techniques utilized to extract oxygen from air for medical applications.</w:t>
      </w:r>
      <w:r>
        <w:rPr>
          <w:spacing w:val="1"/>
        </w:rPr>
        <w:t xml:space="preserve"> </w:t>
      </w:r>
      <w:r>
        <w:t>This system may help both elderly and paediatric patients. This proposed system employs a variety</w:t>
      </w:r>
      <w:r>
        <w:rPr>
          <w:spacing w:val="1"/>
        </w:rPr>
        <w:t xml:space="preserve"> </w:t>
      </w:r>
      <w:r>
        <w:t>of sensors and a smart ventilator assistance, which can be switched between modes by a linear</w:t>
      </w:r>
      <w:r>
        <w:rPr>
          <w:spacing w:val="1"/>
        </w:rPr>
        <w:t xml:space="preserve"> </w:t>
      </w:r>
      <w:r>
        <w:t>actuator to deliver the desired tidal volume at the specified respiration parameters. When compared</w:t>
      </w:r>
      <w:r>
        <w:rPr>
          <w:spacing w:val="-57"/>
        </w:rPr>
        <w:t xml:space="preserve"> </w:t>
      </w:r>
      <w:r>
        <w:t>to conventional hospital high-end ventilators, the cost of manufacturing at scale is expected to be</w:t>
      </w:r>
      <w:r>
        <w:rPr>
          <w:spacing w:val="1"/>
        </w:rPr>
        <w:t xml:space="preserve"> </w:t>
      </w:r>
      <w:r>
        <w:t>1/100th,</w:t>
      </w:r>
      <w:r>
        <w:rPr>
          <w:spacing w:val="-1"/>
        </w:rPr>
        <w:t xml:space="preserve"> </w:t>
      </w:r>
      <w:r>
        <w:t>proving to be</w:t>
      </w:r>
      <w:r>
        <w:rPr>
          <w:spacing w:val="-1"/>
        </w:rPr>
        <w:t xml:space="preserve"> </w:t>
      </w:r>
      <w:r>
        <w:t>a boon for health care.</w:t>
      </w:r>
    </w:p>
    <w:p w14:paraId="2A7C689F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ventilator,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ICU,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COVID-19,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Temperature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humidity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sensor</w:t>
      </w:r>
    </w:p>
    <w:p w14:paraId="01C66A84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3F0F9C2" w14:textId="77777777" w:rsidR="00BD5AE0" w:rsidRDefault="00BD5AE0">
      <w:pPr>
        <w:pStyle w:val="BodyText"/>
        <w:rPr>
          <w:b/>
          <w:sz w:val="20"/>
        </w:rPr>
      </w:pPr>
    </w:p>
    <w:p w14:paraId="3EAA5CF9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8BD909A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RASTEMS-2023_A201</w:t>
      </w:r>
    </w:p>
    <w:p w14:paraId="0B613D1D" w14:textId="77777777" w:rsidR="00BD5AE0" w:rsidRDefault="00000000">
      <w:pPr>
        <w:pStyle w:val="Heading2"/>
        <w:spacing w:line="360" w:lineRule="auto"/>
        <w:ind w:left="1791" w:right="1202" w:hanging="3"/>
      </w:pPr>
      <w:r>
        <w:t>EVALUATING THE EFFECTIVENESS OF KERNEL FUNCTION IN</w:t>
      </w:r>
      <w:r>
        <w:rPr>
          <w:spacing w:val="-67"/>
        </w:rPr>
        <w:t xml:space="preserve"> </w:t>
      </w:r>
      <w:r>
        <w:t>IMPROVING THE PERFORMANCE OF SVM TO DIFFERENTIATE</w:t>
      </w:r>
      <w:r>
        <w:rPr>
          <w:spacing w:val="-67"/>
        </w:rPr>
        <w:t xml:space="preserve"> </w:t>
      </w:r>
      <w:r>
        <w:t>MULTIPLE</w:t>
      </w:r>
      <w:r>
        <w:rPr>
          <w:spacing w:val="-1"/>
        </w:rPr>
        <w:t xml:space="preserve"> </w:t>
      </w:r>
      <w:r>
        <w:t>NEUROLOGICAL</w:t>
      </w:r>
      <w:r>
        <w:rPr>
          <w:spacing w:val="1"/>
        </w:rPr>
        <w:t xml:space="preserve"> </w:t>
      </w:r>
      <w:r>
        <w:t>DISORDER</w:t>
      </w:r>
    </w:p>
    <w:p w14:paraId="2C723ADB" w14:textId="77777777" w:rsidR="00BD5AE0" w:rsidRDefault="00000000">
      <w:pPr>
        <w:spacing w:before="1"/>
        <w:ind w:left="1183" w:right="592"/>
        <w:jc w:val="center"/>
        <w:rPr>
          <w:b/>
          <w:i/>
          <w:sz w:val="20"/>
        </w:rPr>
      </w:pPr>
      <w:r>
        <w:rPr>
          <w:b/>
          <w:i/>
          <w:sz w:val="20"/>
        </w:rPr>
        <w:t>Ramesh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Munirathinam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Karthikeyan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Kaviyarasan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 Keerthana P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Tamilnidhi</w:t>
      </w:r>
      <w:r>
        <w:rPr>
          <w:b/>
          <w:i/>
          <w:sz w:val="20"/>
          <w:vertAlign w:val="superscript"/>
        </w:rPr>
        <w:t>2</w:t>
      </w:r>
    </w:p>
    <w:p w14:paraId="3548BBAD" w14:textId="77777777" w:rsidR="00BD5AE0" w:rsidRDefault="00000000">
      <w:pPr>
        <w:spacing w:before="116" w:line="360" w:lineRule="auto"/>
        <w:ind w:left="1563" w:right="977" w:firstLine="8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62048" behindDoc="1" locked="0" layoutInCell="1" allowOverlap="1" wp14:anchorId="56CB8725" wp14:editId="590C6F4E">
            <wp:simplePos x="0" y="0"/>
            <wp:positionH relativeFrom="page">
              <wp:posOffset>673177</wp:posOffset>
            </wp:positionH>
            <wp:positionV relativeFrom="paragraph">
              <wp:posOffset>61240</wp:posOffset>
            </wp:positionV>
            <wp:extent cx="6214588" cy="6214588"/>
            <wp:effectExtent l="0" t="0" r="0" b="0"/>
            <wp:wrapNone/>
            <wp:docPr id="16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 of Biomedical Engineering, Karpagam Academy of Higher Education, Coimbatore - 641021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Electronics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Communication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 author Email: rameshmunirathinam@gmail.com,ramesh.munirathinam@kahedu.edu.in</w:t>
      </w:r>
      <w:r>
        <w:rPr>
          <w:i/>
          <w:spacing w:val="1"/>
          <w:sz w:val="20"/>
        </w:rPr>
        <w:t xml:space="preserve"> </w:t>
      </w:r>
      <w:r>
        <w:rPr>
          <w:b/>
          <w:i/>
          <w:sz w:val="20"/>
        </w:rPr>
        <w:t>Abstract</w:t>
      </w:r>
    </w:p>
    <w:p w14:paraId="4254A6B4" w14:textId="77777777" w:rsidR="00BD5AE0" w:rsidRDefault="00000000">
      <w:pPr>
        <w:pStyle w:val="Heading5"/>
        <w:spacing w:line="276" w:lineRule="auto"/>
        <w:ind w:right="567"/>
      </w:pPr>
      <w:r>
        <w:t>Dementia is commonly observed in the elderly community of world population. Research</w:t>
      </w:r>
      <w:r>
        <w:rPr>
          <w:spacing w:val="1"/>
        </w:rPr>
        <w:t xml:space="preserve"> </w:t>
      </w:r>
      <w:r>
        <w:t>studies addressing the classification of multiple neurological disorder are found to be sparse. Thus,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differentiating</w:t>
      </w:r>
      <w:r>
        <w:rPr>
          <w:spacing w:val="-6"/>
        </w:rPr>
        <w:t xml:space="preserve"> </w:t>
      </w:r>
      <w:r>
        <w:t>multiple</w:t>
      </w:r>
      <w:r>
        <w:rPr>
          <w:spacing w:val="-7"/>
        </w:rPr>
        <w:t xml:space="preserve"> </w:t>
      </w:r>
      <w:r>
        <w:t>neurological</w:t>
      </w:r>
      <w:r>
        <w:rPr>
          <w:spacing w:val="-3"/>
        </w:rPr>
        <w:t xml:space="preserve"> </w:t>
      </w:r>
      <w:r>
        <w:t>diseases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increasing</w:t>
      </w:r>
      <w:r>
        <w:rPr>
          <w:spacing w:val="-5"/>
        </w:rPr>
        <w:t xml:space="preserve"> </w:t>
      </w:r>
      <w:r>
        <w:t>rapidly.In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study,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of</w:t>
      </w:r>
    </w:p>
    <w:p w14:paraId="448C0C79" w14:textId="77777777" w:rsidR="00BD5AE0" w:rsidRDefault="00000000">
      <w:pPr>
        <w:spacing w:line="276" w:lineRule="auto"/>
        <w:ind w:left="1160" w:right="563"/>
        <w:jc w:val="both"/>
        <w:rPr>
          <w:sz w:val="24"/>
        </w:rPr>
      </w:pPr>
      <w:r>
        <w:rPr>
          <w:sz w:val="24"/>
        </w:rPr>
        <w:t>160</w:t>
      </w:r>
      <w:r>
        <w:rPr>
          <w:spacing w:val="1"/>
          <w:sz w:val="24"/>
        </w:rPr>
        <w:t xml:space="preserve"> </w:t>
      </w:r>
      <w:r>
        <w:rPr>
          <w:sz w:val="24"/>
        </w:rPr>
        <w:t>MR</w:t>
      </w:r>
      <w:r>
        <w:rPr>
          <w:spacing w:val="1"/>
          <w:sz w:val="24"/>
        </w:rPr>
        <w:t xml:space="preserve"> </w:t>
      </w:r>
      <w:r>
        <w:rPr>
          <w:sz w:val="24"/>
        </w:rPr>
        <w:t>images</w:t>
      </w:r>
      <w:r>
        <w:rPr>
          <w:spacing w:val="1"/>
          <w:sz w:val="24"/>
        </w:rPr>
        <w:t xml:space="preserve"> </w:t>
      </w:r>
      <w:r>
        <w:rPr>
          <w:sz w:val="24"/>
        </w:rPr>
        <w:t>belonging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Alzheimer</w:t>
      </w:r>
      <w:r>
        <w:rPr>
          <w:spacing w:val="1"/>
          <w:sz w:val="24"/>
        </w:rPr>
        <w:t xml:space="preserve"> </w:t>
      </w:r>
      <w:r>
        <w:rPr>
          <w:sz w:val="24"/>
        </w:rPr>
        <w:t>disease,</w:t>
      </w:r>
      <w:r>
        <w:rPr>
          <w:spacing w:val="1"/>
          <w:sz w:val="24"/>
        </w:rPr>
        <w:t xml:space="preserve"> </w:t>
      </w:r>
      <w:r>
        <w:rPr>
          <w:sz w:val="24"/>
        </w:rPr>
        <w:t>Alzheimer</w:t>
      </w:r>
      <w:r>
        <w:rPr>
          <w:spacing w:val="1"/>
          <w:sz w:val="24"/>
        </w:rPr>
        <w:t xml:space="preserve"> </w:t>
      </w:r>
      <w:r>
        <w:rPr>
          <w:sz w:val="24"/>
        </w:rPr>
        <w:t>visual</w:t>
      </w:r>
      <w:r>
        <w:rPr>
          <w:spacing w:val="1"/>
          <w:sz w:val="24"/>
        </w:rPr>
        <w:t xml:space="preserve"> </w:t>
      </w:r>
      <w:r>
        <w:rPr>
          <w:sz w:val="24"/>
        </w:rPr>
        <w:t>agnosia,</w:t>
      </w:r>
      <w:r>
        <w:rPr>
          <w:spacing w:val="1"/>
          <w:sz w:val="24"/>
        </w:rPr>
        <w:t xml:space="preserve"> </w:t>
      </w:r>
      <w:r>
        <w:rPr>
          <w:sz w:val="24"/>
        </w:rPr>
        <w:t>Cerebral</w:t>
      </w:r>
      <w:r>
        <w:rPr>
          <w:spacing w:val="1"/>
          <w:sz w:val="24"/>
        </w:rPr>
        <w:t xml:space="preserve"> </w:t>
      </w:r>
      <w:r>
        <w:rPr>
          <w:sz w:val="24"/>
        </w:rPr>
        <w:t>disease,</w:t>
      </w:r>
      <w:r>
        <w:rPr>
          <w:spacing w:val="-57"/>
          <w:sz w:val="24"/>
        </w:rPr>
        <w:t xml:space="preserve"> </w:t>
      </w:r>
      <w:r>
        <w:rPr>
          <w:sz w:val="24"/>
        </w:rPr>
        <w:t>Huntington disease, Motor neuron disease, Pick’s diseaseis obtained from AANLIB database.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textural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features</w:t>
      </w:r>
      <w:r>
        <w:rPr>
          <w:spacing w:val="-12"/>
          <w:sz w:val="24"/>
        </w:rPr>
        <w:t xml:space="preserve"> </w:t>
      </w:r>
      <w:r>
        <w:rPr>
          <w:sz w:val="24"/>
        </w:rPr>
        <w:t>are</w:t>
      </w:r>
      <w:r>
        <w:rPr>
          <w:spacing w:val="-14"/>
          <w:sz w:val="24"/>
        </w:rPr>
        <w:t xml:space="preserve"> </w:t>
      </w:r>
      <w:r>
        <w:rPr>
          <w:sz w:val="24"/>
        </w:rPr>
        <w:t>extracted</w:t>
      </w:r>
      <w:r>
        <w:rPr>
          <w:spacing w:val="-15"/>
          <w:sz w:val="24"/>
        </w:rPr>
        <w:t xml:space="preserve"> </w:t>
      </w:r>
      <w:r>
        <w:rPr>
          <w:sz w:val="24"/>
        </w:rPr>
        <w:t>using</w:t>
      </w:r>
      <w:r>
        <w:rPr>
          <w:spacing w:val="-13"/>
          <w:sz w:val="24"/>
        </w:rPr>
        <w:t xml:space="preserve"> </w:t>
      </w:r>
      <w:r>
        <w:rPr>
          <w:sz w:val="24"/>
        </w:rPr>
        <w:t>VGG-16</w:t>
      </w:r>
      <w:r>
        <w:rPr>
          <w:spacing w:val="-13"/>
          <w:sz w:val="24"/>
        </w:rPr>
        <w:t xml:space="preserve"> </w:t>
      </w:r>
      <w:r>
        <w:rPr>
          <w:sz w:val="24"/>
        </w:rPr>
        <w:t>deep</w:t>
      </w:r>
      <w:r>
        <w:rPr>
          <w:spacing w:val="-10"/>
          <w:sz w:val="24"/>
        </w:rPr>
        <w:t xml:space="preserve"> </w:t>
      </w:r>
      <w:r>
        <w:rPr>
          <w:sz w:val="24"/>
        </w:rPr>
        <w:t>learning</w:t>
      </w:r>
      <w:r>
        <w:rPr>
          <w:spacing w:val="-15"/>
          <w:sz w:val="24"/>
        </w:rPr>
        <w:t xml:space="preserve"> </w:t>
      </w:r>
      <w:r>
        <w:rPr>
          <w:sz w:val="24"/>
        </w:rPr>
        <w:t>model.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6"/>
          <w:sz w:val="24"/>
        </w:rPr>
        <w:t xml:space="preserve"> </w:t>
      </w:r>
      <w:r>
        <w:rPr>
          <w:sz w:val="24"/>
        </w:rPr>
        <w:t>feature</w:t>
      </w:r>
      <w:r>
        <w:rPr>
          <w:spacing w:val="-16"/>
          <w:sz w:val="24"/>
        </w:rPr>
        <w:t xml:space="preserve"> </w:t>
      </w:r>
      <w:r>
        <w:rPr>
          <w:sz w:val="24"/>
        </w:rPr>
        <w:t>values</w:t>
      </w:r>
      <w:r>
        <w:rPr>
          <w:spacing w:val="-57"/>
          <w:sz w:val="24"/>
        </w:rPr>
        <w:t xml:space="preserve"> </w:t>
      </w:r>
      <w:r>
        <w:rPr>
          <w:sz w:val="24"/>
        </w:rPr>
        <w:t>is performed using Support Vector Machine (SVM).The images for analysis are found to show</w:t>
      </w:r>
      <w:r>
        <w:rPr>
          <w:spacing w:val="1"/>
          <w:sz w:val="24"/>
        </w:rPr>
        <w:t xml:space="preserve"> </w:t>
      </w:r>
      <w:r>
        <w:rPr>
          <w:sz w:val="24"/>
        </w:rPr>
        <w:t>variation in the brain regions. All the images are subjected to feature extraction using deep learning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-4"/>
          <w:sz w:val="24"/>
        </w:rPr>
        <w:t xml:space="preserve"> </w:t>
      </w:r>
      <w:r>
        <w:rPr>
          <w:sz w:val="24"/>
        </w:rPr>
        <w:t>VGG-16.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entire</w:t>
      </w:r>
      <w:r>
        <w:rPr>
          <w:spacing w:val="-5"/>
          <w:sz w:val="24"/>
        </w:rPr>
        <w:t xml:space="preserve"> </w:t>
      </w:r>
      <w:r>
        <w:rPr>
          <w:sz w:val="24"/>
        </w:rPr>
        <w:t>feature</w:t>
      </w:r>
      <w:r>
        <w:rPr>
          <w:spacing w:val="-5"/>
          <w:sz w:val="24"/>
        </w:rPr>
        <w:t xml:space="preserve"> </w:t>
      </w:r>
      <w:r>
        <w:rPr>
          <w:sz w:val="24"/>
        </w:rPr>
        <w:t>length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4"/>
          <w:sz w:val="24"/>
        </w:rPr>
        <w:t xml:space="preserve"> </w:t>
      </w:r>
      <w:r>
        <w:rPr>
          <w:sz w:val="24"/>
        </w:rPr>
        <w:t>since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subjects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57"/>
          <w:sz w:val="24"/>
        </w:rPr>
        <w:t xml:space="preserve"> </w:t>
      </w:r>
      <w:r>
        <w:rPr>
          <w:sz w:val="24"/>
        </w:rPr>
        <w:t>for the analysis is minimal. The feature values are subjected to classification using SVM and it is</w:t>
      </w:r>
      <w:r>
        <w:rPr>
          <w:spacing w:val="1"/>
          <w:sz w:val="24"/>
        </w:rPr>
        <w:t xml:space="preserve"> </w:t>
      </w:r>
      <w:r>
        <w:rPr>
          <w:sz w:val="24"/>
        </w:rPr>
        <w:t>observed that the sigmoid and polynomial kernels exhibit better performance with an accuracy of</w:t>
      </w:r>
      <w:r>
        <w:rPr>
          <w:spacing w:val="1"/>
          <w:sz w:val="24"/>
        </w:rPr>
        <w:t xml:space="preserve"> </w:t>
      </w:r>
      <w:r>
        <w:rPr>
          <w:sz w:val="24"/>
        </w:rPr>
        <w:t>93.3%</w:t>
      </w:r>
      <w:r>
        <w:rPr>
          <w:spacing w:val="-5"/>
          <w:sz w:val="24"/>
        </w:rPr>
        <w:t xml:space="preserve"> </w:t>
      </w:r>
      <w:r>
        <w:rPr>
          <w:sz w:val="24"/>
        </w:rPr>
        <w:t>compared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linear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radial</w:t>
      </w:r>
      <w:r>
        <w:rPr>
          <w:spacing w:val="-4"/>
          <w:sz w:val="24"/>
        </w:rPr>
        <w:t xml:space="preserve"> </w:t>
      </w:r>
      <w:r>
        <w:rPr>
          <w:sz w:val="24"/>
        </w:rPr>
        <w:t>basis</w:t>
      </w:r>
      <w:r>
        <w:rPr>
          <w:spacing w:val="-2"/>
          <w:sz w:val="24"/>
        </w:rPr>
        <w:t xml:space="preserve"> </w:t>
      </w:r>
      <w:r>
        <w:rPr>
          <w:sz w:val="24"/>
        </w:rPr>
        <w:t>function</w:t>
      </w:r>
      <w:r>
        <w:rPr>
          <w:spacing w:val="-4"/>
          <w:sz w:val="24"/>
        </w:rPr>
        <w:t xml:space="preserve"> </w:t>
      </w:r>
      <w:r>
        <w:rPr>
          <w:sz w:val="24"/>
        </w:rPr>
        <w:t>whose</w:t>
      </w:r>
      <w:r>
        <w:rPr>
          <w:spacing w:val="-5"/>
          <w:sz w:val="24"/>
        </w:rPr>
        <w:t xml:space="preserve"> </w:t>
      </w:r>
      <w:r>
        <w:rPr>
          <w:sz w:val="24"/>
        </w:rPr>
        <w:t>accuracy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91.5%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80.6</w:t>
      </w:r>
      <w:r>
        <w:rPr>
          <w:spacing w:val="-4"/>
          <w:sz w:val="24"/>
        </w:rPr>
        <w:t xml:space="preserve"> </w:t>
      </w:r>
      <w:r>
        <w:rPr>
          <w:sz w:val="24"/>
        </w:rPr>
        <w:t>respectively.</w:t>
      </w:r>
      <w:r>
        <w:rPr>
          <w:spacing w:val="-58"/>
          <w:sz w:val="24"/>
        </w:rPr>
        <w:t xml:space="preserve"> </w:t>
      </w:r>
      <w:r>
        <w:rPr>
          <w:sz w:val="24"/>
        </w:rPr>
        <w:t>The change is kernel function seem to affect the performance of the algorithm to differentiate</w:t>
      </w:r>
      <w:r>
        <w:rPr>
          <w:spacing w:val="1"/>
          <w:sz w:val="24"/>
        </w:rPr>
        <w:t xml:space="preserve"> </w:t>
      </w:r>
      <w:r>
        <w:rPr>
          <w:sz w:val="24"/>
        </w:rPr>
        <w:t>abnormality from control subjects. Hence the results obtained through the study could add value 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technical</w:t>
      </w:r>
      <w:r>
        <w:rPr>
          <w:spacing w:val="-6"/>
          <w:sz w:val="24"/>
        </w:rPr>
        <w:t xml:space="preserve"> </w:t>
      </w:r>
      <w:r>
        <w:rPr>
          <w:sz w:val="24"/>
        </w:rPr>
        <w:t>community.From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study</w:t>
      </w:r>
      <w:r>
        <w:rPr>
          <w:spacing w:val="-8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be</w:t>
      </w:r>
      <w:r>
        <w:rPr>
          <w:spacing w:val="-9"/>
          <w:sz w:val="24"/>
        </w:rPr>
        <w:t xml:space="preserve"> </w:t>
      </w:r>
      <w:r>
        <w:rPr>
          <w:sz w:val="24"/>
        </w:rPr>
        <w:t>concluded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MR</w:t>
      </w:r>
      <w:r>
        <w:rPr>
          <w:spacing w:val="-8"/>
          <w:sz w:val="24"/>
        </w:rPr>
        <w:t xml:space="preserve"> </w:t>
      </w:r>
      <w:r>
        <w:rPr>
          <w:sz w:val="24"/>
        </w:rPr>
        <w:t>images</w:t>
      </w:r>
      <w:r>
        <w:rPr>
          <w:spacing w:val="-8"/>
          <w:sz w:val="24"/>
        </w:rPr>
        <w:t xml:space="preserve"> </w:t>
      </w:r>
      <w:r>
        <w:rPr>
          <w:sz w:val="24"/>
        </w:rPr>
        <w:t>could</w:t>
      </w:r>
      <w:r>
        <w:rPr>
          <w:spacing w:val="-8"/>
          <w:sz w:val="24"/>
        </w:rPr>
        <w:t xml:space="preserve"> </w:t>
      </w:r>
      <w:r>
        <w:rPr>
          <w:sz w:val="24"/>
        </w:rPr>
        <w:t>provide</w:t>
      </w:r>
      <w:r>
        <w:rPr>
          <w:spacing w:val="-9"/>
          <w:sz w:val="24"/>
        </w:rPr>
        <w:t xml:space="preserve"> </w:t>
      </w:r>
      <w:r>
        <w:rPr>
          <w:sz w:val="24"/>
        </w:rPr>
        <w:t>better</w:t>
      </w:r>
      <w:r>
        <w:rPr>
          <w:spacing w:val="-58"/>
          <w:sz w:val="24"/>
        </w:rPr>
        <w:t xml:space="preserve"> </w:t>
      </w:r>
      <w:r>
        <w:rPr>
          <w:sz w:val="24"/>
        </w:rPr>
        <w:t>information in differentiating the changes in brain due to neurological disorders. The study can be</w:t>
      </w:r>
      <w:r>
        <w:rPr>
          <w:spacing w:val="1"/>
          <w:sz w:val="24"/>
        </w:rPr>
        <w:t xml:space="preserve"> </w:t>
      </w:r>
      <w:r>
        <w:rPr>
          <w:sz w:val="24"/>
        </w:rPr>
        <w:t>extended further by increasing the dataset and applying pre and post processing techniques with</w:t>
      </w:r>
      <w:r>
        <w:rPr>
          <w:spacing w:val="1"/>
          <w:sz w:val="24"/>
        </w:rPr>
        <w:t xml:space="preserve"> </w:t>
      </w:r>
      <w:r>
        <w:rPr>
          <w:sz w:val="24"/>
        </w:rPr>
        <w:t>clinical</w:t>
      </w:r>
      <w:r>
        <w:rPr>
          <w:spacing w:val="-1"/>
          <w:sz w:val="24"/>
        </w:rPr>
        <w:t xml:space="preserve"> </w:t>
      </w:r>
      <w:r>
        <w:rPr>
          <w:sz w:val="24"/>
        </w:rPr>
        <w:t>relevance.</w:t>
      </w:r>
    </w:p>
    <w:p w14:paraId="4BC769EE" w14:textId="77777777" w:rsidR="00BD5AE0" w:rsidRDefault="00000000">
      <w:pPr>
        <w:spacing w:line="360" w:lineRule="auto"/>
        <w:ind w:left="1160" w:right="183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38"/>
          <w:sz w:val="20"/>
        </w:rPr>
        <w:t xml:space="preserve"> </w:t>
      </w:r>
      <w:r>
        <w:rPr>
          <w:b/>
          <w:i/>
          <w:sz w:val="20"/>
        </w:rPr>
        <w:t>AANLIB,</w:t>
      </w:r>
      <w:r>
        <w:rPr>
          <w:b/>
          <w:i/>
          <w:spacing w:val="38"/>
          <w:sz w:val="20"/>
        </w:rPr>
        <w:t xml:space="preserve"> </w:t>
      </w:r>
      <w:r>
        <w:rPr>
          <w:b/>
          <w:i/>
          <w:sz w:val="20"/>
        </w:rPr>
        <w:t>Alzheimer</w:t>
      </w:r>
      <w:r>
        <w:rPr>
          <w:b/>
          <w:i/>
          <w:spacing w:val="37"/>
          <w:sz w:val="20"/>
        </w:rPr>
        <w:t xml:space="preserve"> </w:t>
      </w:r>
      <w:r>
        <w:rPr>
          <w:b/>
          <w:i/>
          <w:sz w:val="20"/>
        </w:rPr>
        <w:t>disease,</w:t>
      </w:r>
      <w:r>
        <w:rPr>
          <w:b/>
          <w:i/>
          <w:spacing w:val="38"/>
          <w:sz w:val="20"/>
        </w:rPr>
        <w:t xml:space="preserve"> </w:t>
      </w:r>
      <w:r>
        <w:rPr>
          <w:b/>
          <w:i/>
          <w:sz w:val="20"/>
        </w:rPr>
        <w:t>Alzheimer</w:t>
      </w:r>
      <w:r>
        <w:rPr>
          <w:b/>
          <w:i/>
          <w:spacing w:val="37"/>
          <w:sz w:val="20"/>
        </w:rPr>
        <w:t xml:space="preserve"> </w:t>
      </w:r>
      <w:r>
        <w:rPr>
          <w:b/>
          <w:i/>
          <w:sz w:val="20"/>
        </w:rPr>
        <w:t>visual</w:t>
      </w:r>
      <w:r>
        <w:rPr>
          <w:b/>
          <w:i/>
          <w:spacing w:val="37"/>
          <w:sz w:val="20"/>
        </w:rPr>
        <w:t xml:space="preserve"> </w:t>
      </w:r>
      <w:r>
        <w:rPr>
          <w:b/>
          <w:i/>
          <w:sz w:val="20"/>
        </w:rPr>
        <w:t>agnosia,</w:t>
      </w:r>
      <w:r>
        <w:rPr>
          <w:b/>
          <w:i/>
          <w:spacing w:val="36"/>
          <w:sz w:val="20"/>
        </w:rPr>
        <w:t xml:space="preserve"> </w:t>
      </w:r>
      <w:r>
        <w:rPr>
          <w:b/>
          <w:i/>
          <w:sz w:val="20"/>
        </w:rPr>
        <w:t>Cerebral</w:t>
      </w:r>
      <w:r>
        <w:rPr>
          <w:b/>
          <w:i/>
          <w:spacing w:val="37"/>
          <w:sz w:val="20"/>
        </w:rPr>
        <w:t xml:space="preserve"> </w:t>
      </w:r>
      <w:r>
        <w:rPr>
          <w:b/>
          <w:i/>
          <w:sz w:val="20"/>
        </w:rPr>
        <w:t>disease,</w:t>
      </w:r>
      <w:r>
        <w:rPr>
          <w:b/>
          <w:i/>
          <w:spacing w:val="38"/>
          <w:sz w:val="20"/>
        </w:rPr>
        <w:t xml:space="preserve"> </w:t>
      </w:r>
      <w:r>
        <w:rPr>
          <w:b/>
          <w:i/>
          <w:sz w:val="20"/>
        </w:rPr>
        <w:t>Huntington</w:t>
      </w:r>
      <w:r>
        <w:rPr>
          <w:b/>
          <w:i/>
          <w:spacing w:val="37"/>
          <w:sz w:val="20"/>
        </w:rPr>
        <w:t xml:space="preserve"> </w:t>
      </w:r>
      <w:r>
        <w:rPr>
          <w:b/>
          <w:i/>
          <w:sz w:val="20"/>
        </w:rPr>
        <w:t>disease,</w:t>
      </w:r>
      <w:r>
        <w:rPr>
          <w:b/>
          <w:i/>
          <w:spacing w:val="38"/>
          <w:sz w:val="20"/>
        </w:rPr>
        <w:t xml:space="preserve"> </w:t>
      </w:r>
      <w:r>
        <w:rPr>
          <w:b/>
          <w:i/>
          <w:sz w:val="20"/>
        </w:rPr>
        <w:t>Motor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neuron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disease,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Pick’s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disease,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SVM</w:t>
      </w:r>
    </w:p>
    <w:p w14:paraId="3C379F7C" w14:textId="77777777" w:rsidR="00BD5AE0" w:rsidRDefault="00BD5AE0">
      <w:pPr>
        <w:spacing w:line="360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CEE3196" w14:textId="77777777" w:rsidR="00BD5AE0" w:rsidRDefault="000E09AB">
      <w:pPr>
        <w:pStyle w:val="BodyText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21312" behindDoc="0" locked="0" layoutInCell="1" allowOverlap="1" wp14:anchorId="4D16ED82" wp14:editId="03A27CD5">
                <wp:simplePos x="0" y="0"/>
                <wp:positionH relativeFrom="page">
                  <wp:posOffset>2309495</wp:posOffset>
                </wp:positionH>
                <wp:positionV relativeFrom="page">
                  <wp:posOffset>334010</wp:posOffset>
                </wp:positionV>
                <wp:extent cx="20955" cy="32385"/>
                <wp:effectExtent l="0" t="0" r="0" b="0"/>
                <wp:wrapNone/>
                <wp:docPr id="1858420467" name="Freeform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955" cy="32385"/>
                        </a:xfrm>
                        <a:custGeom>
                          <a:avLst/>
                          <a:gdLst>
                            <a:gd name="T0" fmla="+- 0 3662 3637"/>
                            <a:gd name="T1" fmla="*/ T0 w 33"/>
                            <a:gd name="T2" fmla="+- 0 526 526"/>
                            <a:gd name="T3" fmla="*/ 526 h 51"/>
                            <a:gd name="T4" fmla="+- 0 3653 3637"/>
                            <a:gd name="T5" fmla="*/ T4 w 33"/>
                            <a:gd name="T6" fmla="+- 0 526 526"/>
                            <a:gd name="T7" fmla="*/ 526 h 51"/>
                            <a:gd name="T8" fmla="+- 0 3644 3637"/>
                            <a:gd name="T9" fmla="*/ T8 w 33"/>
                            <a:gd name="T10" fmla="+- 0 527 526"/>
                            <a:gd name="T11" fmla="*/ 527 h 51"/>
                            <a:gd name="T12" fmla="+- 0 3637 3637"/>
                            <a:gd name="T13" fmla="*/ T12 w 33"/>
                            <a:gd name="T14" fmla="+- 0 534 526"/>
                            <a:gd name="T15" fmla="*/ 534 h 51"/>
                            <a:gd name="T16" fmla="+- 0 3638 3637"/>
                            <a:gd name="T17" fmla="*/ T16 w 33"/>
                            <a:gd name="T18" fmla="+- 0 543 526"/>
                            <a:gd name="T19" fmla="*/ 543 h 51"/>
                            <a:gd name="T20" fmla="+- 0 3638 3637"/>
                            <a:gd name="T21" fmla="*/ T20 w 33"/>
                            <a:gd name="T22" fmla="+- 0 561 526"/>
                            <a:gd name="T23" fmla="*/ 561 h 51"/>
                            <a:gd name="T24" fmla="+- 0 3638 3637"/>
                            <a:gd name="T25" fmla="*/ T24 w 33"/>
                            <a:gd name="T26" fmla="+- 0 570 526"/>
                            <a:gd name="T27" fmla="*/ 570 h 51"/>
                            <a:gd name="T28" fmla="+- 0 3646 3637"/>
                            <a:gd name="T29" fmla="*/ T28 w 33"/>
                            <a:gd name="T30" fmla="+- 0 577 526"/>
                            <a:gd name="T31" fmla="*/ 577 h 51"/>
                            <a:gd name="T32" fmla="+- 0 3654 3637"/>
                            <a:gd name="T33" fmla="*/ T32 w 33"/>
                            <a:gd name="T34" fmla="+- 0 577 526"/>
                            <a:gd name="T35" fmla="*/ 577 h 51"/>
                            <a:gd name="T36" fmla="+- 0 3663 3637"/>
                            <a:gd name="T37" fmla="*/ T36 w 33"/>
                            <a:gd name="T38" fmla="+- 0 576 526"/>
                            <a:gd name="T39" fmla="*/ 576 h 51"/>
                            <a:gd name="T40" fmla="+- 0 3670 3637"/>
                            <a:gd name="T41" fmla="*/ T40 w 33"/>
                            <a:gd name="T42" fmla="+- 0 569 526"/>
                            <a:gd name="T43" fmla="*/ 569 h 51"/>
                            <a:gd name="T44" fmla="+- 0 3670 3637"/>
                            <a:gd name="T45" fmla="*/ T44 w 33"/>
                            <a:gd name="T46" fmla="+- 0 560 526"/>
                            <a:gd name="T47" fmla="*/ 560 h 51"/>
                            <a:gd name="T48" fmla="+- 0 3669 3637"/>
                            <a:gd name="T49" fmla="*/ T48 w 33"/>
                            <a:gd name="T50" fmla="+- 0 542 526"/>
                            <a:gd name="T51" fmla="*/ 542 h 51"/>
                            <a:gd name="T52" fmla="+- 0 3669 3637"/>
                            <a:gd name="T53" fmla="*/ T52 w 33"/>
                            <a:gd name="T54" fmla="+- 0 533 526"/>
                            <a:gd name="T55" fmla="*/ 533 h 51"/>
                            <a:gd name="T56" fmla="+- 0 3662 3637"/>
                            <a:gd name="T57" fmla="*/ T56 w 33"/>
                            <a:gd name="T58" fmla="+- 0 526 526"/>
                            <a:gd name="T59" fmla="*/ 526 h 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33" h="51">
                              <a:moveTo>
                                <a:pt x="25" y="0"/>
                              </a:moveTo>
                              <a:lnTo>
                                <a:pt x="16" y="0"/>
                              </a:lnTo>
                              <a:lnTo>
                                <a:pt x="7" y="1"/>
                              </a:lnTo>
                              <a:lnTo>
                                <a:pt x="0" y="8"/>
                              </a:lnTo>
                              <a:lnTo>
                                <a:pt x="1" y="17"/>
                              </a:lnTo>
                              <a:lnTo>
                                <a:pt x="1" y="35"/>
                              </a:lnTo>
                              <a:lnTo>
                                <a:pt x="1" y="44"/>
                              </a:lnTo>
                              <a:lnTo>
                                <a:pt x="9" y="51"/>
                              </a:lnTo>
                              <a:lnTo>
                                <a:pt x="17" y="51"/>
                              </a:lnTo>
                              <a:lnTo>
                                <a:pt x="26" y="50"/>
                              </a:lnTo>
                              <a:lnTo>
                                <a:pt x="33" y="43"/>
                              </a:lnTo>
                              <a:lnTo>
                                <a:pt x="33" y="34"/>
                              </a:lnTo>
                              <a:lnTo>
                                <a:pt x="32" y="16"/>
                              </a:lnTo>
                              <a:lnTo>
                                <a:pt x="32" y="7"/>
                              </a:lnTo>
                              <a:lnTo>
                                <a:pt x="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62EA70" id="Freeform 14" o:spid="_x0000_s1026" style="position:absolute;margin-left:181.85pt;margin-top:26.3pt;width:1.65pt;height:2.55pt;z-index:158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33,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v894QQAAOsRAAAOAAAAZHJzL2Uyb0RvYy54bWysWNtu4zYQfS/QfyD02GJjSxTlC+Isil1s&#10;UWB7AVb9AFqWbKGSqJJKnPTrO0OJDukdO8ZiA8SUzOPhmcPhcMj7989tw55KbWrVbaL4bh6xsivU&#10;ru72m+jv/NO7ZcTMILudbFRXbqKX0kTvH3784f7Yr8tEHVSzKzUDI51ZH/tNdBiGfj2bmeJQttLc&#10;qb7soLNSupUDvOr9bKflEay3zSyZz7PZUeldr1VRGgPffhw7owdrv6rKYvizqkw5sGYTAbfBfmr7&#10;ucXP2cO9XO+17A91MdGQ38CilXUHg55MfZSDZI+6/spUWxdaGVUNd4VqZ6qq6qK0PoA38fzMmy8H&#10;2ZfWFxDH9CeZzPczW/zx9KX/SyN1039WxT8GFJkde7M+9eCLAQzbHn9XO5hD+Tgo6+xzpVv8JbjB&#10;nq2mLydNy+eBFfBlMl8JEbECenjClwIVn8m1+2nxaIZfS2XNyKfPZhgnZAdPVs4d62QLY+YweVXb&#10;wNz8/I7NGc+yBD74YprAEyx2sJ9mLJ+zI+P8HJI4iLUkkozB/zmIOxDYQciBifgckzrMRElwkhJ4&#10;PzJHSilJKXOQa5QWDnSFEqy2QKU0JSmtHAwpLUlKcSi4SBaUTLGvN2IoneJQcZw2klXsi57HCc0r&#10;VF3wlOTli44YklcoO/Ba0rx85fM4o3mF0ouUk7x85RFD8UpC6S/ySnzx8+RCtIfiiyymeCW+9Igh&#10;eYXSX+bli58ndMjDkvNDVSzmJC9fesSQvELpeZZm5Dwmvvh5Qsc9D8UXCzLuuS89YihePJSeZ4Je&#10;jZCivAzB6bjnofiXePnSX+QVSg+5lE5ckF19XnTc81B8saDTqS89Yii90lB6nsF8Y7L4Ku/64ucp&#10;HfdpKL7IVlR8pb70iCF5hdJf5uWLn0PqpXafNBRfZGTcp770iCF5hdLDPK5ovXzx85SOexGKL9KE&#10;0gs2wdeQQAzFS4TSX+QlfPFzQce9CMUXnMyrWGKcNlnEkLxC6S/WEMIXPxd03ItQ/AtlhPCl9+sI&#10;KIH2rsiRB1f3FM/dVPjAE5NYQ89tpdUrgxVWDvJDIZXbmgZMAAqrpAtg0ATBdv28CQaiCIYNfSzQ&#10;rpvGrdrCXT33BhwUtfDVTdZxY0M47Eq3kEkmR5PbPMVtAK1DDr/FOmZnC7/NVUyaFn6bq+nkKiSi&#10;W8ikk6uQH26CT66OteubMYALErnDarrFOq4TCw9cHUeZwljDAez86KUjBkevLQ4h170cMPrdIzvC&#10;MQFYHDYRcMZvW/VU5sr2D7gEpsm2JzcY6rW76XxYDGsduDmY63Rtb22N/F0YuD7XjhhIi2BnOQni&#10;+lw7YsY5jN2cuE7X+iDupHWdrvVBaXp1uHFST3PqLLh2sjQ69wYKqzBwD5L/OOHOhmtHW9MSOMWo&#10;63VtgIJC5aot2BxgRJifG1DXFT0LBcemaJQpR+MYXfa4eQozjE7vyGlUU+8+1U2DAWb0fvuh0exJ&#10;4mWB/ZtIBrDG5txO4c+cD9OZGY/JePVg1lu1e4Ejs1bjjQPckMDDQen/InaE24ZNZP59lLqMWPNb&#10;B8f5VZxi9TPYl1Qs8Aig/Z6t3yO7AkxtoiGCPQIfPwzjlcZjr+v9AUYa106nfoGjelXjodqe6UdW&#10;0wvcKFhtptsPvLLw3y3q9Y7m4X8AAAD//wMAUEsDBBQABgAIAAAAIQCj/Hvg4AAAAAkBAAAPAAAA&#10;ZHJzL2Rvd25yZXYueG1sTI9BTsMwEEX3SNzBGiR21CGhThXiVKhVxQIhoOUAbjxNImI7sp0m5fQM&#10;K1jOzNOf98v1bHp2Rh86ZyXcLxJgaGunO9tI+Dzs7lbAQlRWq95ZlHDBAOvq+qpUhXaT/cDzPjaM&#10;QmwolIQ2xqHgPNQtGhUWbkBLt5PzRkUafcO1VxOFm56nSSK4UZ2lD60acNNi/bUfjYTX3XL7cvLj&#10;28PzZpuK1XR4x8u3lLc389MjsIhz/IPhV5/UoSKnoxutDqyXkIksJ1TCMhXACMhETuWOtMhz4FXJ&#10;/zeofgAAAP//AwBQSwECLQAUAAYACAAAACEAtoM4kv4AAADhAQAAEwAAAAAAAAAAAAAAAAAAAAAA&#10;W0NvbnRlbnRfVHlwZXNdLnhtbFBLAQItABQABgAIAAAAIQA4/SH/1gAAAJQBAAALAAAAAAAAAAAA&#10;AAAAAC8BAABfcmVscy8ucmVsc1BLAQItABQABgAIAAAAIQAoKv894QQAAOsRAAAOAAAAAAAAAAAA&#10;AAAAAC4CAABkcnMvZTJvRG9jLnhtbFBLAQItABQABgAIAAAAIQCj/Hvg4AAAAAkBAAAPAAAAAAAA&#10;AAAAAAAAADsHAABkcnMvZG93bnJldi54bWxQSwUGAAAAAAQABADzAAAASAgAAAAA&#10;" path="m25,l16,,7,1,,8r1,9l1,35r,9l9,51r8,l26,50r7,-7l33,34,32,16r,-9l25,xe" fillcolor="black" stroked="f">
                <v:path arrowok="t" o:connecttype="custom" o:connectlocs="15875,334010;10160,334010;4445,334645;0,339090;635,344805;635,356235;635,361950;5715,366395;10795,366395;16510,365760;20955,361315;20955,355600;20320,344170;20320,338455;15875,334010" o:connectangles="0,0,0,0,0,0,0,0,0,0,0,0,0,0,0"/>
                <w10:wrap anchorx="page" anchory="page"/>
              </v:shape>
            </w:pict>
          </mc:Fallback>
        </mc:AlternateContent>
      </w:r>
    </w:p>
    <w:p w14:paraId="18F123A8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5F1A78A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RASTEMS-2023_A202</w:t>
      </w:r>
    </w:p>
    <w:p w14:paraId="52B54C39" w14:textId="77777777" w:rsidR="00BD5AE0" w:rsidRDefault="00000000">
      <w:pPr>
        <w:pStyle w:val="Heading2"/>
        <w:spacing w:line="362" w:lineRule="auto"/>
        <w:ind w:right="595"/>
      </w:pPr>
      <w:r>
        <w:t>CORRELATION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HYPOTHYROID</w:t>
      </w:r>
      <w:r>
        <w:rPr>
          <w:spacing w:val="-3"/>
        </w:rPr>
        <w:t xml:space="preserve"> </w:t>
      </w:r>
      <w:r>
        <w:t>WOMEN</w:t>
      </w:r>
      <w:r>
        <w:rPr>
          <w:spacing w:val="-2"/>
        </w:rPr>
        <w:t xml:space="preserve"> </w:t>
      </w:r>
      <w:r>
        <w:t>WITHAGE</w:t>
      </w:r>
      <w:r>
        <w:rPr>
          <w:spacing w:val="-7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COMORBIDITIES</w:t>
      </w:r>
      <w:r>
        <w:rPr>
          <w:spacing w:val="-4"/>
        </w:rPr>
        <w:t xml:space="preserve"> </w:t>
      </w:r>
      <w:r>
        <w:t>A CROSS</w:t>
      </w:r>
      <w:r>
        <w:rPr>
          <w:spacing w:val="-2"/>
        </w:rPr>
        <w:t xml:space="preserve"> </w:t>
      </w:r>
      <w:r>
        <w:t>SECTIONAL</w:t>
      </w:r>
      <w:r>
        <w:rPr>
          <w:spacing w:val="1"/>
        </w:rPr>
        <w:t xml:space="preserve"> </w:t>
      </w:r>
      <w:r>
        <w:t>STUDY</w:t>
      </w:r>
    </w:p>
    <w:p w14:paraId="103A008D" w14:textId="77777777" w:rsidR="00BD5AE0" w:rsidRDefault="00000000">
      <w:pPr>
        <w:pStyle w:val="ListParagraph"/>
        <w:numPr>
          <w:ilvl w:val="5"/>
          <w:numId w:val="6"/>
        </w:numPr>
        <w:tabs>
          <w:tab w:val="left" w:pos="4822"/>
        </w:tabs>
        <w:spacing w:line="224" w:lineRule="exact"/>
        <w:ind w:hanging="4231"/>
        <w:rPr>
          <w:i/>
          <w:sz w:val="20"/>
        </w:rPr>
      </w:pPr>
      <w:r>
        <w:rPr>
          <w:i/>
          <w:sz w:val="20"/>
        </w:rPr>
        <w:t>Mufida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Begum</w:t>
      </w:r>
      <w:r>
        <w:rPr>
          <w:i/>
          <w:sz w:val="20"/>
          <w:vertAlign w:val="superscript"/>
        </w:rPr>
        <w:t>1*,</w:t>
      </w:r>
      <w:r>
        <w:rPr>
          <w:i/>
          <w:sz w:val="20"/>
        </w:rPr>
        <w:t>D.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Kumudha</w:t>
      </w:r>
      <w:r>
        <w:rPr>
          <w:i/>
          <w:sz w:val="20"/>
          <w:vertAlign w:val="superscript"/>
        </w:rPr>
        <w:t>2</w:t>
      </w:r>
    </w:p>
    <w:p w14:paraId="1C33CC89" w14:textId="77777777" w:rsidR="00BD5AE0" w:rsidRDefault="00000000">
      <w:pPr>
        <w:ind w:left="2941" w:right="2350"/>
        <w:jc w:val="center"/>
        <w:rPr>
          <w:i/>
          <w:sz w:val="20"/>
        </w:rPr>
      </w:pPr>
      <w:r>
        <w:rPr>
          <w:i/>
          <w:sz w:val="20"/>
        </w:rPr>
        <w:t>Faculty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Pharmacy,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Coimbatore, Tamil 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Nadu, India</w:t>
      </w:r>
    </w:p>
    <w:p w14:paraId="0A3A56CD" w14:textId="77777777" w:rsidR="00BD5AE0" w:rsidRDefault="00000000">
      <w:pPr>
        <w:ind w:left="3813" w:right="3222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62560" behindDoc="1" locked="0" layoutInCell="1" allowOverlap="1" wp14:anchorId="0B9B9A60" wp14:editId="6B7E01AE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17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*Email:</w:t>
      </w:r>
      <w:r>
        <w:rPr>
          <w:i/>
          <w:spacing w:val="-2"/>
          <w:sz w:val="20"/>
        </w:rPr>
        <w:t xml:space="preserve"> </w:t>
      </w:r>
      <w:hyperlink r:id="rId424">
        <w:r>
          <w:rPr>
            <w:i/>
            <w:sz w:val="20"/>
          </w:rPr>
          <w:t>mufinisar2010@gmail.com</w:t>
        </w:r>
      </w:hyperlink>
    </w:p>
    <w:p w14:paraId="7B209E55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D6714FF" w14:textId="77777777" w:rsidR="00BD5AE0" w:rsidRDefault="00000000">
      <w:pPr>
        <w:pStyle w:val="Heading5"/>
        <w:spacing w:before="115" w:line="276" w:lineRule="auto"/>
        <w:ind w:right="561" w:firstLine="0"/>
      </w:pPr>
      <w:r>
        <w:t>Hypothyroidism, an endocrine disorder due to the thyroid dysfunction found to be more prevalent</w:t>
      </w:r>
      <w:r>
        <w:rPr>
          <w:spacing w:val="1"/>
        </w:rPr>
        <w:t xml:space="preserve"> </w:t>
      </w:r>
      <w:r>
        <w:t>globally in females than in males. Young females are more prone to subclinical hypothyroidism.The</w:t>
      </w:r>
      <w:r>
        <w:rPr>
          <w:spacing w:val="-57"/>
        </w:rPr>
        <w:t xml:space="preserve"> </w:t>
      </w:r>
      <w:r>
        <w:t>study aimed to estimate the different types of hypothyroidism based on clinical profile of thyroid</w:t>
      </w:r>
      <w:r>
        <w:rPr>
          <w:spacing w:val="1"/>
        </w:rPr>
        <w:t xml:space="preserve"> </w:t>
      </w:r>
      <w:r>
        <w:t>hormone and to detect various comorbidities in correlation to age in women.</w:t>
      </w:r>
      <w:r>
        <w:rPr>
          <w:spacing w:val="1"/>
        </w:rPr>
        <w:t xml:space="preserve"> </w:t>
      </w:r>
      <w:r>
        <w:t>A prospective</w:t>
      </w:r>
      <w:r>
        <w:rPr>
          <w:spacing w:val="1"/>
        </w:rPr>
        <w:t xml:space="preserve"> </w:t>
      </w:r>
      <w:r>
        <w:t>cross</w:t>
      </w:r>
      <w:r>
        <w:rPr>
          <w:spacing w:val="1"/>
        </w:rPr>
        <w:t xml:space="preserve"> </w:t>
      </w:r>
      <w:r>
        <w:t>sectional</w:t>
      </w:r>
      <w:r>
        <w:rPr>
          <w:spacing w:val="-10"/>
        </w:rPr>
        <w:t xml:space="preserve"> </w:t>
      </w:r>
      <w:r>
        <w:t>study</w:t>
      </w:r>
      <w:r>
        <w:rPr>
          <w:spacing w:val="-10"/>
        </w:rPr>
        <w:t xml:space="preserve"> </w:t>
      </w:r>
      <w:r>
        <w:t>executed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tertiary</w:t>
      </w:r>
      <w:r>
        <w:rPr>
          <w:spacing w:val="-8"/>
        </w:rPr>
        <w:t xml:space="preserve"> </w:t>
      </w:r>
      <w:r>
        <w:t>care</w:t>
      </w:r>
      <w:r>
        <w:rPr>
          <w:spacing w:val="-11"/>
        </w:rPr>
        <w:t xml:space="preserve"> </w:t>
      </w:r>
      <w:r>
        <w:t>hospital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period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t>year</w:t>
      </w:r>
      <w:r>
        <w:rPr>
          <w:spacing w:val="-11"/>
        </w:rPr>
        <w:t xml:space="preserve"> </w:t>
      </w:r>
      <w:r>
        <w:t>with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inclusion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female</w:t>
      </w:r>
      <w:r>
        <w:rPr>
          <w:spacing w:val="-57"/>
        </w:rPr>
        <w:t xml:space="preserve"> </w:t>
      </w:r>
      <w:r>
        <w:t>hypothyroid patients above 18 years of age.An informed written consent form</w:t>
      </w:r>
      <w:r>
        <w:rPr>
          <w:spacing w:val="1"/>
        </w:rPr>
        <w:t xml:space="preserve"> </w:t>
      </w:r>
      <w:r>
        <w:t>recieved from each</w:t>
      </w:r>
      <w:r>
        <w:rPr>
          <w:spacing w:val="1"/>
        </w:rPr>
        <w:t xml:space="preserve"> </w:t>
      </w:r>
      <w:r>
        <w:t>individual patient with clarification of the</w:t>
      </w:r>
      <w:r>
        <w:rPr>
          <w:spacing w:val="1"/>
        </w:rPr>
        <w:t xml:space="preserve"> </w:t>
      </w:r>
      <w:r>
        <w:t>protocol.Thyriod dysfunction correlates with age and</w:t>
      </w:r>
      <w:r>
        <w:rPr>
          <w:spacing w:val="1"/>
        </w:rPr>
        <w:t xml:space="preserve"> </w:t>
      </w:r>
      <w:r>
        <w:t>subclinical hypothyroidism is more prevalent in young females. Polycystic</w:t>
      </w:r>
      <w:r>
        <w:rPr>
          <w:spacing w:val="1"/>
        </w:rPr>
        <w:t xml:space="preserve"> </w:t>
      </w:r>
      <w:r>
        <w:t>ovary syndrome or</w:t>
      </w:r>
      <w:r>
        <w:rPr>
          <w:spacing w:val="1"/>
        </w:rPr>
        <w:t xml:space="preserve"> </w:t>
      </w:r>
      <w:r>
        <w:t>polycystic ovariandisorder is more prevalent in patients of subclinical hypothyroidism which can</w:t>
      </w:r>
      <w:r>
        <w:rPr>
          <w:spacing w:val="1"/>
        </w:rPr>
        <w:t xml:space="preserve"> </w:t>
      </w:r>
      <w:r>
        <w:rPr>
          <w:spacing w:val="-1"/>
        </w:rPr>
        <w:t>facade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menstrual</w:t>
      </w:r>
      <w:r>
        <w:rPr>
          <w:spacing w:val="-13"/>
        </w:rPr>
        <w:t xml:space="preserve"> </w:t>
      </w:r>
      <w:r>
        <w:t>irregularities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lead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complications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reproductive</w:t>
      </w:r>
      <w:r>
        <w:rPr>
          <w:spacing w:val="-14"/>
        </w:rPr>
        <w:t xml:space="preserve"> </w:t>
      </w:r>
      <w:r>
        <w:t>stage.Thyroid</w:t>
      </w:r>
      <w:r>
        <w:rPr>
          <w:spacing w:val="-13"/>
        </w:rPr>
        <w:t xml:space="preserve"> </w:t>
      </w:r>
      <w:r>
        <w:t>dysfunction</w:t>
      </w:r>
      <w:r>
        <w:rPr>
          <w:spacing w:val="-58"/>
        </w:rPr>
        <w:t xml:space="preserve"> </w:t>
      </w:r>
      <w:r>
        <w:t>that is uncertain in females, bulge to complications of maternal and fetal outcomes and associates to</w:t>
      </w:r>
      <w:r>
        <w:rPr>
          <w:spacing w:val="-57"/>
        </w:rPr>
        <w:t xml:space="preserve"> </w:t>
      </w:r>
      <w:r>
        <w:t>other comorbidities leading to increase in mortality rate.Hypothyroidism is a growing burden for</w:t>
      </w:r>
      <w:r>
        <w:rPr>
          <w:spacing w:val="1"/>
        </w:rPr>
        <w:t xml:space="preserve"> </w:t>
      </w:r>
      <w:r>
        <w:t>other comorbidities. Pharmaceutical care by health care professionals is to be adopted with prompt</w:t>
      </w:r>
      <w:r>
        <w:rPr>
          <w:spacing w:val="1"/>
        </w:rPr>
        <w:t xml:space="preserve"> </w:t>
      </w:r>
      <w:r>
        <w:t>diagnostic</w:t>
      </w:r>
      <w:r>
        <w:rPr>
          <w:spacing w:val="-1"/>
        </w:rPr>
        <w:t xml:space="preserve"> </w:t>
      </w:r>
      <w:r>
        <w:t>and screening</w:t>
      </w:r>
      <w:r>
        <w:rPr>
          <w:spacing w:val="2"/>
        </w:rPr>
        <w:t xml:space="preserve"> </w:t>
      </w:r>
      <w:r>
        <w:t>techniques.</w:t>
      </w:r>
    </w:p>
    <w:p w14:paraId="669D46B0" w14:textId="77777777" w:rsidR="00BD5AE0" w:rsidRDefault="00000000">
      <w:pPr>
        <w:spacing w:before="1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Hypothyroid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women,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Thyroid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Stimulating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Hormone,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comorbidities</w:t>
      </w:r>
    </w:p>
    <w:p w14:paraId="3AADB5CA" w14:textId="77777777" w:rsidR="00BD5AE0" w:rsidRDefault="00000000">
      <w:pPr>
        <w:spacing w:before="115"/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RASTEMS-2023_A203</w:t>
      </w:r>
    </w:p>
    <w:p w14:paraId="3523D6C8" w14:textId="77777777" w:rsidR="00BD5AE0" w:rsidRDefault="00000000">
      <w:pPr>
        <w:pStyle w:val="Heading2"/>
        <w:ind w:right="582"/>
      </w:pPr>
      <w:r>
        <w:rPr>
          <w:spacing w:val="-10"/>
        </w:rPr>
        <w:t>AN</w:t>
      </w:r>
      <w:r>
        <w:rPr>
          <w:spacing w:val="-30"/>
        </w:rPr>
        <w:t xml:space="preserve"> </w:t>
      </w:r>
      <w:r>
        <w:rPr>
          <w:spacing w:val="-10"/>
        </w:rPr>
        <w:t>APPLICATION</w:t>
      </w:r>
      <w:r>
        <w:rPr>
          <w:spacing w:val="-19"/>
        </w:rPr>
        <w:t xml:space="preserve"> </w:t>
      </w:r>
      <w:r>
        <w:rPr>
          <w:spacing w:val="-10"/>
        </w:rPr>
        <w:t>OF</w:t>
      </w:r>
      <w:r>
        <w:rPr>
          <w:spacing w:val="-23"/>
        </w:rPr>
        <w:t xml:space="preserve"> </w:t>
      </w:r>
      <w:r>
        <w:rPr>
          <w:spacing w:val="-10"/>
        </w:rPr>
        <w:t>EULER’S</w:t>
      </w:r>
      <w:r>
        <w:rPr>
          <w:spacing w:val="-18"/>
        </w:rPr>
        <w:t xml:space="preserve"> </w:t>
      </w:r>
      <w:r>
        <w:rPr>
          <w:spacing w:val="-10"/>
        </w:rPr>
        <w:t>THEOREM</w:t>
      </w:r>
      <w:r>
        <w:rPr>
          <w:spacing w:val="-18"/>
        </w:rPr>
        <w:t xml:space="preserve"> </w:t>
      </w:r>
      <w:r>
        <w:rPr>
          <w:spacing w:val="-10"/>
        </w:rPr>
        <w:t>TOCRYPTOGRAPHY</w:t>
      </w:r>
    </w:p>
    <w:p w14:paraId="3AF38CAD" w14:textId="77777777" w:rsidR="00BD5AE0" w:rsidRDefault="00000000">
      <w:pPr>
        <w:spacing w:before="161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V.Savithri</w:t>
      </w:r>
    </w:p>
    <w:p w14:paraId="2C689068" w14:textId="77777777" w:rsidR="00BD5AE0" w:rsidRDefault="00000000">
      <w:pPr>
        <w:ind w:left="1795" w:right="1203"/>
        <w:jc w:val="center"/>
        <w:rPr>
          <w:i/>
          <w:sz w:val="20"/>
        </w:rPr>
      </w:pPr>
      <w:r>
        <w:rPr>
          <w:i/>
          <w:sz w:val="20"/>
        </w:rPr>
        <w:t>Mathematics(S&amp;H),</w:t>
      </w:r>
      <w:r>
        <w:rPr>
          <w:i/>
          <w:spacing w:val="45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</w:t>
      </w:r>
    </w:p>
    <w:p w14:paraId="4278AB2A" w14:textId="77777777" w:rsidR="00BD5AE0" w:rsidRDefault="00BD5AE0">
      <w:pPr>
        <w:pStyle w:val="BodyText"/>
        <w:spacing w:before="1"/>
        <w:rPr>
          <w:sz w:val="20"/>
        </w:rPr>
      </w:pPr>
    </w:p>
    <w:p w14:paraId="2A4B4BBE" w14:textId="77777777" w:rsidR="00BD5AE0" w:rsidRDefault="00000000">
      <w:pPr>
        <w:ind w:left="3813" w:right="3210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5A57791" w14:textId="77777777" w:rsidR="00BD5AE0" w:rsidRDefault="00000000">
      <w:pPr>
        <w:pStyle w:val="BodyText"/>
        <w:tabs>
          <w:tab w:val="left" w:pos="10521"/>
        </w:tabs>
        <w:spacing w:before="114" w:line="360" w:lineRule="auto"/>
        <w:ind w:left="1160" w:right="566" w:firstLine="779"/>
      </w:pPr>
      <w:r>
        <w:t>This</w:t>
      </w:r>
      <w:r>
        <w:rPr>
          <w:spacing w:val="11"/>
        </w:rPr>
        <w:t xml:space="preserve"> </w:t>
      </w:r>
      <w:r>
        <w:t>research</w:t>
      </w:r>
      <w:r>
        <w:rPr>
          <w:spacing w:val="11"/>
        </w:rPr>
        <w:t xml:space="preserve"> </w:t>
      </w:r>
      <w:r>
        <w:t>addresses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challenges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making</w:t>
      </w:r>
      <w:r>
        <w:rPr>
          <w:spacing w:val="11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breaking</w:t>
      </w:r>
      <w:r>
        <w:rPr>
          <w:spacing w:val="26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secret</w:t>
      </w:r>
      <w:r>
        <w:rPr>
          <w:spacing w:val="12"/>
        </w:rPr>
        <w:t xml:space="preserve"> </w:t>
      </w:r>
      <w:r>
        <w:t>codes</w:t>
      </w:r>
      <w:r>
        <w:rPr>
          <w:spacing w:val="11"/>
        </w:rPr>
        <w:t xml:space="preserve"> </w:t>
      </w:r>
      <w:r>
        <w:t>which</w:t>
      </w:r>
      <w:r>
        <w:rPr>
          <w:spacing w:val="11"/>
        </w:rPr>
        <w:t xml:space="preserve"> </w:t>
      </w:r>
      <w:r>
        <w:t>has</w:t>
      </w:r>
      <w:r>
        <w:rPr>
          <w:spacing w:val="-57"/>
        </w:rPr>
        <w:t xml:space="preserve"> </w:t>
      </w:r>
      <w:r>
        <w:t>usually</w:t>
      </w:r>
      <w:r>
        <w:rPr>
          <w:spacing w:val="3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confined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diplomatic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military</w:t>
      </w:r>
      <w:r>
        <w:rPr>
          <w:spacing w:val="4"/>
        </w:rPr>
        <w:t xml:space="preserve"> </w:t>
      </w:r>
      <w:r>
        <w:t>practice.</w:t>
      </w:r>
      <w:r>
        <w:rPr>
          <w:spacing w:val="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growing</w:t>
      </w:r>
      <w:r>
        <w:rPr>
          <w:spacing w:val="3"/>
        </w:rPr>
        <w:t xml:space="preserve"> </w:t>
      </w:r>
      <w:r>
        <w:t>quantity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digital</w:t>
      </w:r>
      <w:r>
        <w:rPr>
          <w:spacing w:val="5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stored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communicated</w:t>
      </w:r>
      <w:r>
        <w:rPr>
          <w:spacing w:val="3"/>
        </w:rPr>
        <w:t xml:space="preserve"> </w:t>
      </w:r>
      <w:r>
        <w:t>by</w:t>
      </w:r>
      <w:r>
        <w:rPr>
          <w:spacing w:val="4"/>
        </w:rPr>
        <w:t xml:space="preserve"> </w:t>
      </w:r>
      <w:r>
        <w:t>electronic</w:t>
      </w:r>
      <w:r>
        <w:rPr>
          <w:spacing w:val="2"/>
        </w:rPr>
        <w:t xml:space="preserve"> </w:t>
      </w:r>
      <w:r>
        <w:t>data</w:t>
      </w:r>
      <w:r>
        <w:rPr>
          <w:spacing w:val="4"/>
        </w:rPr>
        <w:t xml:space="preserve"> </w:t>
      </w:r>
      <w:r>
        <w:t>processing</w:t>
      </w:r>
      <w:r>
        <w:rPr>
          <w:spacing w:val="3"/>
        </w:rPr>
        <w:t xml:space="preserve"> </w:t>
      </w:r>
      <w:r>
        <w:t>system,</w:t>
      </w:r>
      <w:r>
        <w:rPr>
          <w:spacing w:val="3"/>
        </w:rPr>
        <w:t xml:space="preserve"> </w:t>
      </w:r>
      <w:r>
        <w:t>organization</w:t>
      </w:r>
      <w:r>
        <w:rPr>
          <w:spacing w:val="3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both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public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commercial</w:t>
      </w:r>
      <w:r>
        <w:rPr>
          <w:spacing w:val="-10"/>
        </w:rPr>
        <w:t xml:space="preserve"> </w:t>
      </w:r>
      <w:r>
        <w:t>sectors</w:t>
      </w:r>
      <w:r>
        <w:rPr>
          <w:spacing w:val="-9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felt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need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protect</w:t>
      </w:r>
      <w:r>
        <w:rPr>
          <w:spacing w:val="-10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unwanted</w:t>
      </w:r>
      <w:r>
        <w:rPr>
          <w:spacing w:val="-11"/>
        </w:rPr>
        <w:t xml:space="preserve"> </w:t>
      </w:r>
      <w:r>
        <w:t>intrusion.</w:t>
      </w:r>
      <w:r>
        <w:rPr>
          <w:spacing w:val="-10"/>
        </w:rPr>
        <w:t xml:space="preserve"> </w:t>
      </w:r>
      <w:r>
        <w:t>There</w:t>
      </w:r>
      <w:r>
        <w:rPr>
          <w:spacing w:val="-12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thus</w:t>
      </w:r>
      <w:r>
        <w:rPr>
          <w:spacing w:val="-57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recent</w:t>
      </w:r>
      <w:r>
        <w:rPr>
          <w:spacing w:val="-1"/>
        </w:rPr>
        <w:t xml:space="preserve"> </w:t>
      </w:r>
      <w:r>
        <w:t>surge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interest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mathematicians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scientists</w:t>
      </w:r>
      <w:r>
        <w:rPr>
          <w:spacing w:val="-1"/>
        </w:rPr>
        <w:t xml:space="preserve"> </w:t>
      </w:r>
      <w:r>
        <w:t>in cryptography.</w:t>
      </w:r>
      <w:r>
        <w:tab/>
        <w:t>In</w:t>
      </w:r>
      <w:r>
        <w:rPr>
          <w:spacing w:val="1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language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cryptography</w:t>
      </w:r>
      <w:r>
        <w:rPr>
          <w:spacing w:val="21"/>
        </w:rPr>
        <w:t xml:space="preserve"> </w:t>
      </w:r>
      <w:r>
        <w:t>codes</w:t>
      </w:r>
      <w:r>
        <w:rPr>
          <w:spacing w:val="23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called</w:t>
      </w:r>
      <w:r>
        <w:rPr>
          <w:spacing w:val="23"/>
        </w:rPr>
        <w:t xml:space="preserve"> </w:t>
      </w:r>
      <w:r>
        <w:t>ciphers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information</w:t>
      </w:r>
      <w:r>
        <w:rPr>
          <w:spacing w:val="22"/>
        </w:rPr>
        <w:t xml:space="preserve"> </w:t>
      </w:r>
      <w:r>
        <w:t>to</w:t>
      </w:r>
      <w:r>
        <w:rPr>
          <w:spacing w:val="22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concealed</w:t>
      </w:r>
      <w:r>
        <w:rPr>
          <w:spacing w:val="22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called</w:t>
      </w:r>
      <w:r>
        <w:rPr>
          <w:spacing w:val="-57"/>
        </w:rPr>
        <w:t xml:space="preserve"> </w:t>
      </w:r>
      <w:r>
        <w:t>plaintext.</w:t>
      </w:r>
      <w:r>
        <w:rPr>
          <w:spacing w:val="31"/>
        </w:rPr>
        <w:t xml:space="preserve"> </w:t>
      </w:r>
      <w:r>
        <w:t>After</w:t>
      </w:r>
      <w:r>
        <w:rPr>
          <w:spacing w:val="32"/>
        </w:rPr>
        <w:t xml:space="preserve"> </w:t>
      </w:r>
      <w:r>
        <w:t>transformation</w:t>
      </w:r>
      <w:r>
        <w:rPr>
          <w:spacing w:val="5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secret</w:t>
      </w:r>
      <w:r>
        <w:rPr>
          <w:spacing w:val="32"/>
        </w:rPr>
        <w:t xml:space="preserve"> </w:t>
      </w:r>
      <w:r>
        <w:t>form</w:t>
      </w:r>
      <w:r>
        <w:rPr>
          <w:spacing w:val="30"/>
        </w:rPr>
        <w:t xml:space="preserve"> </w:t>
      </w:r>
      <w:r>
        <w:t>,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message</w:t>
      </w:r>
      <w:r>
        <w:rPr>
          <w:spacing w:val="31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called</w:t>
      </w:r>
      <w:r>
        <w:rPr>
          <w:spacing w:val="28"/>
        </w:rPr>
        <w:t xml:space="preserve"> </w:t>
      </w:r>
      <w:r>
        <w:t>cipher</w:t>
      </w:r>
      <w:r>
        <w:rPr>
          <w:spacing w:val="32"/>
        </w:rPr>
        <w:t xml:space="preserve"> </w:t>
      </w:r>
      <w:r>
        <w:t>text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process</w:t>
      </w:r>
      <w:r>
        <w:rPr>
          <w:spacing w:val="30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converting</w:t>
      </w:r>
      <w:r>
        <w:rPr>
          <w:spacing w:val="-1"/>
        </w:rPr>
        <w:t xml:space="preserve"> </w:t>
      </w:r>
      <w:r>
        <w:t>plaintextto</w:t>
      </w:r>
      <w:r>
        <w:rPr>
          <w:spacing w:val="-1"/>
        </w:rPr>
        <w:t xml:space="preserve"> </w:t>
      </w:r>
      <w:r>
        <w:t>cipher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said to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encrypting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reverse</w:t>
      </w:r>
      <w:r>
        <w:rPr>
          <w:spacing w:val="-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decrypting.</w:t>
      </w:r>
    </w:p>
    <w:p w14:paraId="57E8AA59" w14:textId="77777777" w:rsidR="00BD5AE0" w:rsidRDefault="00000000">
      <w:pPr>
        <w:pStyle w:val="BodyText"/>
        <w:spacing w:before="1" w:line="360" w:lineRule="auto"/>
        <w:ind w:left="1160" w:firstLine="60"/>
      </w:pPr>
      <w:r>
        <w:t>In this paper we use congruence function, Euler phi function, Fermat’s theorem for</w:t>
      </w:r>
      <w:r>
        <w:rPr>
          <w:spacing w:val="1"/>
        </w:rPr>
        <w:t xml:space="preserve"> </w:t>
      </w:r>
      <w:r>
        <w:t>encrypting and</w:t>
      </w:r>
      <w:r>
        <w:rPr>
          <w:spacing w:val="-57"/>
        </w:rPr>
        <w:t xml:space="preserve"> </w:t>
      </w:r>
      <w:r>
        <w:t>decrypting.</w:t>
      </w:r>
    </w:p>
    <w:p w14:paraId="13DC0CC6" w14:textId="77777777" w:rsidR="00BD5AE0" w:rsidRDefault="00BD5AE0">
      <w:pPr>
        <w:spacing w:line="360" w:lineRule="auto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BE2C5BE" w14:textId="77777777" w:rsidR="00BD5AE0" w:rsidRDefault="00BD5AE0">
      <w:pPr>
        <w:pStyle w:val="BodyText"/>
        <w:rPr>
          <w:sz w:val="20"/>
        </w:rPr>
      </w:pPr>
    </w:p>
    <w:p w14:paraId="45C9049B" w14:textId="77777777" w:rsidR="00BD5AE0" w:rsidRDefault="00BD5AE0">
      <w:pPr>
        <w:pStyle w:val="BodyText"/>
        <w:spacing w:before="7"/>
        <w:rPr>
          <w:sz w:val="22"/>
        </w:rPr>
      </w:pPr>
    </w:p>
    <w:p w14:paraId="4BC28E71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RASTEMS-2023_A204</w:t>
      </w:r>
    </w:p>
    <w:p w14:paraId="01DF609E" w14:textId="77777777" w:rsidR="00BD5AE0" w:rsidRDefault="00000000">
      <w:pPr>
        <w:pStyle w:val="Heading2"/>
        <w:spacing w:line="362" w:lineRule="auto"/>
        <w:ind w:right="783"/>
      </w:pPr>
      <w:r>
        <w:t>THE ROLE OF BEAUTY INFLUENCERS IN MARKETING BEAUTY</w:t>
      </w:r>
      <w:r>
        <w:rPr>
          <w:spacing w:val="-67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TO INDIAN</w:t>
      </w:r>
      <w:r>
        <w:rPr>
          <w:spacing w:val="1"/>
        </w:rPr>
        <w:t xml:space="preserve"> </w:t>
      </w:r>
      <w:r>
        <w:t>CONSUMERS</w:t>
      </w:r>
    </w:p>
    <w:p w14:paraId="718A3F86" w14:textId="77777777" w:rsidR="00BD5AE0" w:rsidRDefault="00000000">
      <w:pPr>
        <w:spacing w:line="224" w:lineRule="exact"/>
        <w:ind w:left="1183" w:right="782"/>
        <w:jc w:val="center"/>
        <w:rPr>
          <w:b/>
          <w:i/>
          <w:sz w:val="20"/>
        </w:rPr>
      </w:pPr>
      <w:r>
        <w:rPr>
          <w:b/>
          <w:i/>
          <w:sz w:val="20"/>
        </w:rPr>
        <w:t>Ananthu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Krishna S</w:t>
      </w:r>
      <w:r>
        <w:rPr>
          <w:b/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b/>
          <w:i/>
          <w:sz w:val="20"/>
        </w:rPr>
        <w:t>Evin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Thomas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Maliakkal</w:t>
      </w:r>
      <w:r>
        <w:rPr>
          <w:b/>
          <w:i/>
          <w:sz w:val="20"/>
          <w:vertAlign w:val="superscript"/>
        </w:rPr>
        <w:t>2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b/>
          <w:i/>
          <w:sz w:val="20"/>
        </w:rPr>
        <w:t>Binyamin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</w:t>
      </w:r>
      <w:r>
        <w:rPr>
          <w:b/>
          <w:i/>
          <w:sz w:val="20"/>
          <w:vertAlign w:val="superscript"/>
        </w:rPr>
        <w:t>3</w:t>
      </w:r>
    </w:p>
    <w:p w14:paraId="5FB3E560" w14:textId="77777777" w:rsidR="00BD5AE0" w:rsidRDefault="00000000">
      <w:pPr>
        <w:ind w:left="1183" w:right="597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63584" behindDoc="1" locked="0" layoutInCell="1" allowOverlap="1" wp14:anchorId="5C1361E0" wp14:editId="6E9EBD57">
            <wp:simplePos x="0" y="0"/>
            <wp:positionH relativeFrom="page">
              <wp:posOffset>673177</wp:posOffset>
            </wp:positionH>
            <wp:positionV relativeFrom="paragraph">
              <wp:posOffset>368580</wp:posOffset>
            </wp:positionV>
            <wp:extent cx="6214588" cy="6214588"/>
            <wp:effectExtent l="0" t="0" r="0" b="0"/>
            <wp:wrapNone/>
            <wp:docPr id="17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1,2,3</w:t>
      </w:r>
      <w:r>
        <w:rPr>
          <w:i/>
          <w:sz w:val="20"/>
        </w:rPr>
        <w:t>Amity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Global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Business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School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Kochi,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Skyline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Platinum,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Rajaji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Rd,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Shenoys,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Ernakulam,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Kerala 682035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Corresponding Author E-Mail:- </w:t>
      </w:r>
      <w:hyperlink r:id="rId425">
        <w:r>
          <w:rPr>
            <w:i/>
            <w:sz w:val="20"/>
          </w:rPr>
          <w:t xml:space="preserve">Ananthukrishna111@Gmail.Com, </w:t>
        </w:r>
      </w:hyperlink>
      <w:hyperlink r:id="rId426">
        <w:r>
          <w:rPr>
            <w:i/>
            <w:sz w:val="20"/>
          </w:rPr>
          <w:t>Evinthomas9633@Gmail.Com,</w:t>
        </w:r>
      </w:hyperlink>
      <w:r>
        <w:rPr>
          <w:i/>
          <w:spacing w:val="1"/>
          <w:sz w:val="20"/>
        </w:rPr>
        <w:t xml:space="preserve"> </w:t>
      </w:r>
      <w:hyperlink r:id="rId427">
        <w:r>
          <w:rPr>
            <w:i/>
            <w:sz w:val="20"/>
          </w:rPr>
          <w:t>Binyaminafthab02@Gmail.Com</w:t>
        </w:r>
      </w:hyperlink>
    </w:p>
    <w:p w14:paraId="137381CC" w14:textId="77777777" w:rsidR="00BD5AE0" w:rsidRDefault="00BD5AE0">
      <w:pPr>
        <w:pStyle w:val="BodyText"/>
        <w:rPr>
          <w:sz w:val="22"/>
        </w:rPr>
      </w:pPr>
    </w:p>
    <w:p w14:paraId="5147347E" w14:textId="77777777" w:rsidR="00BD5AE0" w:rsidRDefault="00000000">
      <w:pPr>
        <w:spacing w:before="163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3B5A742" w14:textId="77777777" w:rsidR="00BD5AE0" w:rsidRDefault="00000000">
      <w:pPr>
        <w:pStyle w:val="Heading5"/>
        <w:spacing w:before="112" w:line="276" w:lineRule="auto"/>
        <w:ind w:right="561"/>
      </w:pPr>
      <w:r>
        <w:t>Beauty influencers have become increasingly influential in shaping the purchasing decisions</w:t>
      </w:r>
      <w:r>
        <w:rPr>
          <w:spacing w:val="-57"/>
        </w:rPr>
        <w:t xml:space="preserve"> </w:t>
      </w:r>
      <w:r>
        <w:t>of Indian consumers. These influencers, armed with charisma and digital platforms, have effectively</w:t>
      </w:r>
      <w:r>
        <w:rPr>
          <w:spacing w:val="-57"/>
        </w:rPr>
        <w:t xml:space="preserve"> </w:t>
      </w:r>
      <w:r>
        <w:t>bridged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gap</w:t>
      </w:r>
      <w:r>
        <w:rPr>
          <w:spacing w:val="-5"/>
        </w:rPr>
        <w:t xml:space="preserve"> </w:t>
      </w:r>
      <w:r>
        <w:t>between</w:t>
      </w:r>
      <w:r>
        <w:rPr>
          <w:spacing w:val="-1"/>
        </w:rPr>
        <w:t xml:space="preserve"> </w:t>
      </w:r>
      <w:r>
        <w:t>beauty</w:t>
      </w:r>
      <w:r>
        <w:rPr>
          <w:spacing w:val="-4"/>
        </w:rPr>
        <w:t xml:space="preserve"> </w:t>
      </w:r>
      <w:r>
        <w:t>brands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consumers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India.</w:t>
      </w:r>
      <w:r>
        <w:rPr>
          <w:spacing w:val="-4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authentic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relatable</w:t>
      </w:r>
      <w:r>
        <w:rPr>
          <w:spacing w:val="-4"/>
        </w:rPr>
        <w:t xml:space="preserve"> </w:t>
      </w:r>
      <w:r>
        <w:t>content</w:t>
      </w:r>
      <w:r>
        <w:rPr>
          <w:spacing w:val="-58"/>
        </w:rPr>
        <w:t xml:space="preserve"> </w:t>
      </w:r>
      <w:r>
        <w:t>has</w:t>
      </w:r>
      <w:r>
        <w:rPr>
          <w:spacing w:val="-13"/>
        </w:rPr>
        <w:t xml:space="preserve"> </w:t>
      </w:r>
      <w:r>
        <w:t>resonated</w:t>
      </w:r>
      <w:r>
        <w:rPr>
          <w:spacing w:val="-14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diverse</w:t>
      </w:r>
      <w:r>
        <w:rPr>
          <w:spacing w:val="-15"/>
        </w:rPr>
        <w:t xml:space="preserve"> </w:t>
      </w:r>
      <w:r>
        <w:t>audience,</w:t>
      </w:r>
      <w:r>
        <w:rPr>
          <w:spacing w:val="-10"/>
        </w:rPr>
        <w:t xml:space="preserve"> </w:t>
      </w:r>
      <w:r>
        <w:t>transcending</w:t>
      </w:r>
      <w:r>
        <w:rPr>
          <w:spacing w:val="-13"/>
        </w:rPr>
        <w:t xml:space="preserve"> </w:t>
      </w:r>
      <w:r>
        <w:t>geographical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cultural</w:t>
      </w:r>
      <w:r>
        <w:rPr>
          <w:spacing w:val="-13"/>
        </w:rPr>
        <w:t xml:space="preserve"> </w:t>
      </w:r>
      <w:r>
        <w:t>boundaries.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result,</w:t>
      </w:r>
      <w:r>
        <w:rPr>
          <w:spacing w:val="-58"/>
        </w:rPr>
        <w:t xml:space="preserve"> </w:t>
      </w:r>
      <w:r>
        <w:t>consumers across the nation now turn to these influencers not just for product recommendations but</w:t>
      </w:r>
      <w:r>
        <w:rPr>
          <w:spacing w:val="1"/>
        </w:rPr>
        <w:t xml:space="preserve"> </w:t>
      </w:r>
      <w:r>
        <w:t>also for guidance on skincare routines, makeup techniques, and beauty trends. The rise of these</w:t>
      </w:r>
      <w:r>
        <w:rPr>
          <w:spacing w:val="1"/>
        </w:rPr>
        <w:t xml:space="preserve"> </w:t>
      </w:r>
      <w:r>
        <w:t>influencers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challenged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marketing</w:t>
      </w:r>
      <w:r>
        <w:rPr>
          <w:spacing w:val="1"/>
        </w:rPr>
        <w:t xml:space="preserve"> </w:t>
      </w:r>
      <w:r>
        <w:t>strategies,</w:t>
      </w:r>
      <w:r>
        <w:rPr>
          <w:spacing w:val="1"/>
        </w:rPr>
        <w:t xml:space="preserve"> </w:t>
      </w:r>
      <w:r>
        <w:t>compelling</w:t>
      </w:r>
      <w:r>
        <w:rPr>
          <w:spacing w:val="1"/>
        </w:rPr>
        <w:t xml:space="preserve"> </w:t>
      </w:r>
      <w:r>
        <w:t>brands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rethink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approach and tap into the power of influencer collaborations. The dynamic relationship between</w:t>
      </w:r>
      <w:r>
        <w:rPr>
          <w:spacing w:val="1"/>
        </w:rPr>
        <w:t xml:space="preserve"> </w:t>
      </w:r>
      <w:r>
        <w:t>Indian</w:t>
      </w:r>
      <w:r>
        <w:rPr>
          <w:spacing w:val="1"/>
        </w:rPr>
        <w:t xml:space="preserve"> </w:t>
      </w:r>
      <w:r>
        <w:t>consumers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beauty</w:t>
      </w:r>
      <w:r>
        <w:rPr>
          <w:spacing w:val="1"/>
        </w:rPr>
        <w:t xml:space="preserve"> </w:t>
      </w:r>
      <w:r>
        <w:t>influencers</w:t>
      </w:r>
      <w:r>
        <w:rPr>
          <w:spacing w:val="1"/>
        </w:rPr>
        <w:t xml:space="preserve"> </w:t>
      </w:r>
      <w:r>
        <w:t>continues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constantly</w:t>
      </w:r>
      <w:r>
        <w:rPr>
          <w:spacing w:val="1"/>
        </w:rPr>
        <w:t xml:space="preserve"> </w:t>
      </w:r>
      <w:r>
        <w:t>changing</w:t>
      </w:r>
      <w:r>
        <w:rPr>
          <w:spacing w:val="1"/>
        </w:rPr>
        <w:t xml:space="preserve"> </w:t>
      </w:r>
      <w:r>
        <w:t>environment, providing an exciting future for the beauty sector. The influence exerted by beauty</w:t>
      </w:r>
      <w:r>
        <w:rPr>
          <w:spacing w:val="1"/>
        </w:rPr>
        <w:t xml:space="preserve"> </w:t>
      </w:r>
      <w:r>
        <w:t>influencers is a subject of substantial interest in the dynamic field of marketing beauty products to</w:t>
      </w:r>
      <w:r>
        <w:rPr>
          <w:spacing w:val="1"/>
        </w:rPr>
        <w:t xml:space="preserve"> </w:t>
      </w:r>
      <w:r>
        <w:t>discerning Indian consumers. This study sets out on a thorough investigation with two primary</w:t>
      </w:r>
      <w:r>
        <w:rPr>
          <w:spacing w:val="1"/>
        </w:rPr>
        <w:t xml:space="preserve"> </w:t>
      </w:r>
      <w:r>
        <w:t>objectives. Firstly, we aim to assess the association between the frequency of exposure to beauty</w:t>
      </w:r>
      <w:r>
        <w:rPr>
          <w:spacing w:val="1"/>
        </w:rPr>
        <w:t xml:space="preserve"> </w:t>
      </w:r>
      <w:r>
        <w:t>influencer content and the purchase decisions of beauty products among consumers. In doing so, we</w:t>
      </w:r>
      <w:r>
        <w:rPr>
          <w:spacing w:val="-57"/>
        </w:rPr>
        <w:t xml:space="preserve"> </w:t>
      </w:r>
      <w:r>
        <w:t>intend to determine how much these influences affect Indian customers' purchasing decisions in the</w:t>
      </w:r>
      <w:r>
        <w:rPr>
          <w:spacing w:val="1"/>
        </w:rPr>
        <w:t xml:space="preserve"> </w:t>
      </w:r>
      <w:r>
        <w:t>beauty industry. Secondly, our research identifies underlying factors influencing Indian consumers'</w:t>
      </w:r>
      <w:r>
        <w:rPr>
          <w:spacing w:val="1"/>
        </w:rPr>
        <w:t xml:space="preserve"> </w:t>
      </w:r>
      <w:r>
        <w:t>preferences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beauty</w:t>
      </w:r>
      <w:r>
        <w:rPr>
          <w:spacing w:val="-7"/>
        </w:rPr>
        <w:t xml:space="preserve"> </w:t>
      </w:r>
      <w:r>
        <w:t>products</w:t>
      </w:r>
      <w:r>
        <w:rPr>
          <w:spacing w:val="-8"/>
        </w:rPr>
        <w:t xml:space="preserve"> </w:t>
      </w:r>
      <w:r>
        <w:t>promoted</w:t>
      </w:r>
      <w:r>
        <w:rPr>
          <w:spacing w:val="-9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influencers.</w:t>
      </w:r>
      <w:r>
        <w:rPr>
          <w:spacing w:val="-9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applying</w:t>
      </w:r>
      <w:r>
        <w:rPr>
          <w:spacing w:val="-8"/>
        </w:rPr>
        <w:t xml:space="preserve"> </w:t>
      </w:r>
      <w:r>
        <w:t>statistical</w:t>
      </w:r>
      <w:r>
        <w:rPr>
          <w:spacing w:val="-8"/>
        </w:rPr>
        <w:t xml:space="preserve"> </w:t>
      </w:r>
      <w:r>
        <w:t>tests</w:t>
      </w:r>
      <w:r>
        <w:rPr>
          <w:spacing w:val="-8"/>
        </w:rPr>
        <w:t xml:space="preserve"> </w:t>
      </w:r>
      <w:r>
        <w:t>such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chi-</w:t>
      </w:r>
      <w:r>
        <w:rPr>
          <w:spacing w:val="-57"/>
        </w:rPr>
        <w:t xml:space="preserve"> </w:t>
      </w:r>
      <w:r>
        <w:t>square test and factor analysis, we aim to understand the complex relationship of factors that define</w:t>
      </w:r>
      <w:r>
        <w:rPr>
          <w:spacing w:val="1"/>
        </w:rPr>
        <w:t xml:space="preserve"> </w:t>
      </w:r>
      <w:r>
        <w:t>this area of study. Our objective is driven by the desire to share insightful knowledge about the</w:t>
      </w:r>
      <w:r>
        <w:rPr>
          <w:spacing w:val="1"/>
        </w:rPr>
        <w:t xml:space="preserve"> </w:t>
      </w:r>
      <w:r>
        <w:t>complex world of beauty marketing in India, where tradition and modernity collide and influencers</w:t>
      </w:r>
      <w:r>
        <w:rPr>
          <w:spacing w:val="1"/>
        </w:rPr>
        <w:t xml:space="preserve"> </w:t>
      </w:r>
      <w:r>
        <w:t>play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key role</w:t>
      </w:r>
      <w:r>
        <w:rPr>
          <w:spacing w:val="-2"/>
        </w:rPr>
        <w:t xml:space="preserve"> </w:t>
      </w:r>
      <w:r>
        <w:t>in influencing the</w:t>
      </w:r>
      <w:r>
        <w:rPr>
          <w:spacing w:val="-1"/>
        </w:rPr>
        <w:t xml:space="preserve"> </w:t>
      </w:r>
      <w:r>
        <w:t>narratives around beauty choices.</w:t>
      </w:r>
    </w:p>
    <w:p w14:paraId="5ADE4E84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Beauty,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Influencers,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Purchase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Decisions,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Marketing,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Influencer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Impact</w:t>
      </w:r>
    </w:p>
    <w:p w14:paraId="1D76F8FE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83AF658" w14:textId="77777777" w:rsidR="00BD5AE0" w:rsidRDefault="00BD5AE0">
      <w:pPr>
        <w:pStyle w:val="BodyText"/>
        <w:rPr>
          <w:b/>
          <w:sz w:val="20"/>
        </w:rPr>
      </w:pPr>
    </w:p>
    <w:p w14:paraId="09099884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502CADE2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RASTEMS-2023_A205</w:t>
      </w:r>
    </w:p>
    <w:p w14:paraId="5D179E34" w14:textId="77777777" w:rsidR="00BD5AE0" w:rsidRDefault="00000000">
      <w:pPr>
        <w:pStyle w:val="Heading2"/>
        <w:spacing w:before="102"/>
        <w:ind w:left="640"/>
      </w:pPr>
      <w:r>
        <w:rPr>
          <w:position w:val="2"/>
        </w:rPr>
        <w:t>LUMINESCENCE</w:t>
      </w:r>
      <w:r>
        <w:rPr>
          <w:spacing w:val="-7"/>
          <w:position w:val="2"/>
        </w:rPr>
        <w:t xml:space="preserve"> </w:t>
      </w:r>
      <w:r>
        <w:rPr>
          <w:position w:val="2"/>
        </w:rPr>
        <w:t>PROPERTIES</w:t>
      </w:r>
      <w:r>
        <w:rPr>
          <w:spacing w:val="-6"/>
          <w:position w:val="2"/>
        </w:rPr>
        <w:t xml:space="preserve"> </w:t>
      </w:r>
      <w:r>
        <w:rPr>
          <w:position w:val="2"/>
        </w:rPr>
        <w:t>DY</w:t>
      </w:r>
      <w:r>
        <w:rPr>
          <w:position w:val="2"/>
          <w:vertAlign w:val="superscript"/>
        </w:rPr>
        <w:t>3+</w:t>
      </w:r>
      <w:r>
        <w:rPr>
          <w:position w:val="2"/>
        </w:rPr>
        <w:t>:RBGD(WO</w:t>
      </w:r>
      <w:r>
        <w:rPr>
          <w:sz w:val="18"/>
        </w:rPr>
        <w:t>4</w:t>
      </w:r>
      <w:r>
        <w:rPr>
          <w:position w:val="2"/>
        </w:rPr>
        <w:t>)</w:t>
      </w:r>
      <w:r>
        <w:rPr>
          <w:sz w:val="18"/>
        </w:rPr>
        <w:t>2</w:t>
      </w:r>
      <w:r>
        <w:rPr>
          <w:spacing w:val="22"/>
          <w:sz w:val="18"/>
        </w:rPr>
        <w:t xml:space="preserve"> </w:t>
      </w:r>
      <w:r>
        <w:rPr>
          <w:position w:val="2"/>
        </w:rPr>
        <w:t>WHITE</w:t>
      </w:r>
      <w:r>
        <w:rPr>
          <w:spacing w:val="-3"/>
          <w:position w:val="2"/>
        </w:rPr>
        <w:t xml:space="preserve"> </w:t>
      </w:r>
      <w:r>
        <w:rPr>
          <w:position w:val="2"/>
        </w:rPr>
        <w:t>PHOSPHORS</w:t>
      </w:r>
    </w:p>
    <w:p w14:paraId="6E1D0854" w14:textId="77777777" w:rsidR="00BD5AE0" w:rsidRDefault="00BD5AE0">
      <w:pPr>
        <w:pStyle w:val="BodyText"/>
        <w:spacing w:before="6"/>
        <w:rPr>
          <w:b/>
          <w:sz w:val="40"/>
        </w:rPr>
      </w:pPr>
    </w:p>
    <w:p w14:paraId="6AD57DBE" w14:textId="77777777" w:rsidR="00BD5AE0" w:rsidRDefault="00000000">
      <w:pPr>
        <w:spacing w:line="229" w:lineRule="exact"/>
        <w:ind w:left="1610" w:right="1203"/>
        <w:jc w:val="center"/>
        <w:rPr>
          <w:b/>
          <w:i/>
          <w:sz w:val="20"/>
        </w:rPr>
      </w:pPr>
      <w:r>
        <w:rPr>
          <w:b/>
          <w:i/>
          <w:spacing w:val="-1"/>
          <w:sz w:val="20"/>
        </w:rPr>
        <w:t>Kavi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pacing w:val="-1"/>
          <w:sz w:val="20"/>
        </w:rPr>
        <w:t>Rasu</w:t>
      </w:r>
      <w:r>
        <w:rPr>
          <w:b/>
          <w:i/>
          <w:sz w:val="20"/>
        </w:rPr>
        <w:t xml:space="preserve"> </w:t>
      </w:r>
      <w:r>
        <w:rPr>
          <w:b/>
          <w:i/>
          <w:spacing w:val="-1"/>
          <w:sz w:val="20"/>
        </w:rPr>
        <w:t>.K</w:t>
      </w:r>
      <w:r>
        <w:rPr>
          <w:b/>
          <w:i/>
          <w:spacing w:val="-1"/>
          <w:sz w:val="20"/>
          <w:vertAlign w:val="superscript"/>
        </w:rPr>
        <w:t>1,</w:t>
      </w:r>
      <w:r>
        <w:rPr>
          <w:b/>
          <w:i/>
          <w:spacing w:val="-16"/>
          <w:sz w:val="20"/>
        </w:rPr>
        <w:t xml:space="preserve"> </w:t>
      </w:r>
      <w:r>
        <w:rPr>
          <w:b/>
          <w:i/>
          <w:spacing w:val="-1"/>
          <w:sz w:val="20"/>
          <w:vertAlign w:val="superscript"/>
        </w:rPr>
        <w:t>*</w:t>
      </w:r>
      <w:r>
        <w:rPr>
          <w:b/>
          <w:i/>
          <w:spacing w:val="-1"/>
          <w:sz w:val="20"/>
        </w:rPr>
        <w:t>,</w:t>
      </w:r>
      <w:r>
        <w:rPr>
          <w:b/>
          <w:i/>
          <w:spacing w:val="5"/>
          <w:sz w:val="20"/>
        </w:rPr>
        <w:t xml:space="preserve"> </w:t>
      </w:r>
      <w:r>
        <w:rPr>
          <w:b/>
          <w:i/>
          <w:spacing w:val="-1"/>
          <w:sz w:val="20"/>
        </w:rPr>
        <w:t>Vijayarangamuthu</w:t>
      </w:r>
      <w:r>
        <w:rPr>
          <w:b/>
          <w:i/>
          <w:sz w:val="20"/>
        </w:rPr>
        <w:t xml:space="preserve"> .K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52"/>
          <w:sz w:val="20"/>
        </w:rPr>
        <w:t xml:space="preserve"> </w:t>
      </w:r>
      <w:r>
        <w:rPr>
          <w:b/>
          <w:i/>
          <w:sz w:val="20"/>
        </w:rPr>
        <w:t>Moorthy</w:t>
      </w:r>
      <w:r>
        <w:rPr>
          <w:b/>
          <w:i/>
          <w:spacing w:val="3"/>
          <w:sz w:val="20"/>
        </w:rPr>
        <w:t xml:space="preserve"> </w:t>
      </w:r>
      <w:r>
        <w:rPr>
          <w:b/>
          <w:i/>
          <w:sz w:val="20"/>
        </w:rPr>
        <w:t>Babu .S</w:t>
      </w:r>
      <w:r>
        <w:rPr>
          <w:b/>
          <w:i/>
          <w:sz w:val="20"/>
          <w:vertAlign w:val="superscript"/>
        </w:rPr>
        <w:t>3</w:t>
      </w:r>
    </w:p>
    <w:p w14:paraId="1B45CC59" w14:textId="77777777" w:rsidR="00BD5AE0" w:rsidRDefault="00000000">
      <w:pPr>
        <w:ind w:left="999" w:right="364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Humanities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(Physics),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Faculty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 –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641021, India</w:t>
      </w:r>
    </w:p>
    <w:p w14:paraId="5FBD4294" w14:textId="77777777" w:rsidR="00BD5AE0" w:rsidRDefault="00000000">
      <w:pPr>
        <w:ind w:left="1183" w:right="542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Physics,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Pondicherry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Pondicherry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– 605014,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7AB01635" w14:textId="77777777" w:rsidR="00BD5AE0" w:rsidRDefault="00000000">
      <w:pPr>
        <w:ind w:left="1183" w:right="59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64096" behindDoc="1" locked="0" layoutInCell="1" allowOverlap="1" wp14:anchorId="5AD2B32E" wp14:editId="6030E039">
            <wp:simplePos x="0" y="0"/>
            <wp:positionH relativeFrom="page">
              <wp:posOffset>673177</wp:posOffset>
            </wp:positionH>
            <wp:positionV relativeFrom="paragraph">
              <wp:posOffset>31776</wp:posOffset>
            </wp:positionV>
            <wp:extent cx="6214588" cy="6214588"/>
            <wp:effectExtent l="0" t="0" r="0" b="0"/>
            <wp:wrapNone/>
            <wp:docPr id="17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3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Anna University,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Crystal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Growth centre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Chennai-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600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025,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</w:t>
      </w:r>
    </w:p>
    <w:p w14:paraId="5050E56A" w14:textId="77777777" w:rsidR="00BD5AE0" w:rsidRDefault="00000000">
      <w:pPr>
        <w:spacing w:before="1"/>
        <w:ind w:left="1183" w:right="590"/>
        <w:jc w:val="center"/>
        <w:rPr>
          <w:i/>
          <w:sz w:val="20"/>
        </w:rPr>
      </w:pPr>
      <w:r>
        <w:rPr>
          <w:i/>
          <w:sz w:val="20"/>
        </w:rPr>
        <w:t>*Corresponding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E-mail:-</w:t>
      </w:r>
      <w:r>
        <w:rPr>
          <w:i/>
          <w:spacing w:val="-2"/>
          <w:sz w:val="20"/>
        </w:rPr>
        <w:t xml:space="preserve"> </w:t>
      </w:r>
      <w:hyperlink r:id="rId428">
        <w:r>
          <w:rPr>
            <w:i/>
            <w:sz w:val="20"/>
          </w:rPr>
          <w:t>rasukavi@gmail.com,</w:t>
        </w:r>
        <w:r>
          <w:rPr>
            <w:i/>
            <w:spacing w:val="-2"/>
            <w:sz w:val="20"/>
          </w:rPr>
          <w:t xml:space="preserve"> </w:t>
        </w:r>
      </w:hyperlink>
      <w:hyperlink r:id="rId429">
        <w:r>
          <w:rPr>
            <w:i/>
            <w:sz w:val="20"/>
          </w:rPr>
          <w:t>kavirasu.k@kahedu.edu.in</w:t>
        </w:r>
      </w:hyperlink>
    </w:p>
    <w:p w14:paraId="4A7DFE94" w14:textId="77777777" w:rsidR="00BD5AE0" w:rsidRDefault="00BD5AE0">
      <w:pPr>
        <w:pStyle w:val="BodyText"/>
        <w:rPr>
          <w:sz w:val="22"/>
        </w:rPr>
      </w:pPr>
    </w:p>
    <w:p w14:paraId="5E9C6342" w14:textId="77777777" w:rsidR="00BD5AE0" w:rsidRDefault="00000000">
      <w:pPr>
        <w:spacing w:before="160"/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098BF9B" w14:textId="77777777" w:rsidR="00BD5AE0" w:rsidRDefault="00000000">
      <w:pPr>
        <w:pStyle w:val="Heading5"/>
        <w:spacing w:before="113" w:line="273" w:lineRule="auto"/>
        <w:ind w:left="1448" w:right="561" w:firstLine="431"/>
      </w:pPr>
      <w:r>
        <w:rPr>
          <w:position w:val="2"/>
        </w:rPr>
        <w:t>A series of Dy</w:t>
      </w:r>
      <w:r>
        <w:rPr>
          <w:position w:val="2"/>
          <w:vertAlign w:val="superscript"/>
        </w:rPr>
        <w:t>3+</w:t>
      </w:r>
      <w:r>
        <w:rPr>
          <w:position w:val="2"/>
        </w:rPr>
        <w:t xml:space="preserve"> doped RbGd(WO</w:t>
      </w:r>
      <w:r>
        <w:rPr>
          <w:sz w:val="16"/>
        </w:rPr>
        <w:t>4</w:t>
      </w:r>
      <w:r>
        <w:rPr>
          <w:position w:val="2"/>
        </w:rPr>
        <w:t>)</w:t>
      </w:r>
      <w:r>
        <w:rPr>
          <w:sz w:val="16"/>
        </w:rPr>
        <w:t xml:space="preserve">2 </w:t>
      </w:r>
      <w:r>
        <w:rPr>
          <w:position w:val="2"/>
        </w:rPr>
        <w:t>(RGW) phosphors were synthesized by sol gel method</w:t>
      </w:r>
      <w:r>
        <w:rPr>
          <w:spacing w:val="1"/>
          <w:position w:val="2"/>
        </w:rPr>
        <w:t xml:space="preserve"> </w:t>
      </w:r>
      <w:r>
        <w:t>using citric acid as chelator and ethylene glycol as binder. Phase formation, surface morphology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luminescent</w:t>
      </w:r>
      <w:r>
        <w:rPr>
          <w:spacing w:val="-2"/>
        </w:rPr>
        <w:t xml:space="preserve"> </w:t>
      </w:r>
      <w:r>
        <w:t>properties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phosphors</w:t>
      </w:r>
      <w:r>
        <w:rPr>
          <w:spacing w:val="-1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studied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powder</w:t>
      </w:r>
      <w:r>
        <w:rPr>
          <w:spacing w:val="-1"/>
        </w:rPr>
        <w:t xml:space="preserve"> </w:t>
      </w:r>
      <w:r>
        <w:t>X-ray</w:t>
      </w:r>
      <w:r>
        <w:rPr>
          <w:spacing w:val="-2"/>
        </w:rPr>
        <w:t xml:space="preserve"> </w:t>
      </w:r>
      <w:r>
        <w:t>diffraction</w:t>
      </w:r>
      <w:r>
        <w:rPr>
          <w:spacing w:val="-2"/>
        </w:rPr>
        <w:t xml:space="preserve"> </w:t>
      </w:r>
      <w:r>
        <w:t>(XRD),</w:t>
      </w:r>
      <w:r>
        <w:rPr>
          <w:spacing w:val="-58"/>
        </w:rPr>
        <w:t xml:space="preserve"> </w:t>
      </w:r>
      <w:r>
        <w:t>scanning electron microscope (SEM) and fluorescence spectrophotometry respectively. XRD</w:t>
      </w:r>
      <w:r>
        <w:rPr>
          <w:spacing w:val="1"/>
        </w:rPr>
        <w:t xml:space="preserve"> </w:t>
      </w:r>
      <w:r>
        <w:t>pattern of high temperature calcined samples match well with the standard JCPDS card no- 45-</w:t>
      </w:r>
      <w:r>
        <w:rPr>
          <w:spacing w:val="1"/>
        </w:rPr>
        <w:t xml:space="preserve"> </w:t>
      </w:r>
      <w:r>
        <w:rPr>
          <w:position w:val="2"/>
        </w:rPr>
        <w:t>0472 (isostructural to KY(WO</w:t>
      </w:r>
      <w:r>
        <w:rPr>
          <w:sz w:val="16"/>
        </w:rPr>
        <w:t>4</w:t>
      </w:r>
      <w:r>
        <w:rPr>
          <w:position w:val="2"/>
        </w:rPr>
        <w:t>)</w:t>
      </w:r>
      <w:r>
        <w:rPr>
          <w:sz w:val="16"/>
        </w:rPr>
        <w:t>2</w:t>
      </w:r>
      <w:r>
        <w:rPr>
          <w:position w:val="2"/>
        </w:rPr>
        <w:t>) which confirms the formation of monoclinic RGW with space</w:t>
      </w:r>
      <w:r>
        <w:rPr>
          <w:spacing w:val="1"/>
          <w:position w:val="2"/>
        </w:rPr>
        <w:t xml:space="preserve"> </w:t>
      </w:r>
      <w:r>
        <w:t>group C2/c. Particles with plate like morphology along with secondary particles on surface were</w:t>
      </w:r>
      <w:r>
        <w:rPr>
          <w:spacing w:val="1"/>
        </w:rPr>
        <w:t xml:space="preserve"> </w:t>
      </w:r>
      <w:r>
        <w:t>observed. Excitation spectrum of the Dy</w:t>
      </w:r>
      <w:r>
        <w:rPr>
          <w:vertAlign w:val="superscript"/>
        </w:rPr>
        <w:t>3+</w:t>
      </w:r>
      <w:r>
        <w:t>:RGW phosphors shows a broader band at the lower</w:t>
      </w:r>
      <w:r>
        <w:rPr>
          <w:spacing w:val="1"/>
        </w:rPr>
        <w:t xml:space="preserve"> </w:t>
      </w:r>
      <w:r>
        <w:t>wavelength region due to the charge transfer band of O</w:t>
      </w:r>
      <w:r>
        <w:rPr>
          <w:vertAlign w:val="superscript"/>
        </w:rPr>
        <w:t>2-</w:t>
      </w:r>
      <w:r>
        <w:t>→Dy</w:t>
      </w:r>
      <w:r>
        <w:rPr>
          <w:vertAlign w:val="superscript"/>
        </w:rPr>
        <w:t>3+</w:t>
      </w:r>
      <w:r>
        <w:t xml:space="preserve"> and O</w:t>
      </w:r>
      <w:r>
        <w:rPr>
          <w:vertAlign w:val="superscript"/>
        </w:rPr>
        <w:t>2-</w:t>
      </w:r>
      <w:r>
        <w:t>→W</w:t>
      </w:r>
      <w:r>
        <w:rPr>
          <w:vertAlign w:val="superscript"/>
        </w:rPr>
        <w:t>6+</w:t>
      </w:r>
      <w:r>
        <w:t xml:space="preserve"> transitions which</w:t>
      </w:r>
      <w:r>
        <w:rPr>
          <w:spacing w:val="1"/>
        </w:rPr>
        <w:t xml:space="preserve"> </w:t>
      </w:r>
      <w:r>
        <w:t>are overlapped with each other and sharper excitation peaks at the higher wavelength region due</w:t>
      </w:r>
      <w:r>
        <w:rPr>
          <w:spacing w:val="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f-f</w:t>
      </w:r>
      <w:r>
        <w:rPr>
          <w:spacing w:val="-12"/>
        </w:rPr>
        <w:t xml:space="preserve"> </w:t>
      </w:r>
      <w:r>
        <w:t>transition</w:t>
      </w:r>
      <w:r>
        <w:rPr>
          <w:spacing w:val="-12"/>
        </w:rPr>
        <w:t xml:space="preserve"> </w:t>
      </w:r>
      <w:r>
        <w:t>bands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Dy</w:t>
      </w:r>
      <w:r>
        <w:rPr>
          <w:vertAlign w:val="superscript"/>
        </w:rPr>
        <w:t>3+</w:t>
      </w:r>
      <w:r>
        <w:rPr>
          <w:spacing w:val="-12"/>
        </w:rPr>
        <w:t xml:space="preserve"> </w:t>
      </w:r>
      <w:r>
        <w:t>ions.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emission</w:t>
      </w:r>
      <w:r>
        <w:rPr>
          <w:spacing w:val="-13"/>
        </w:rPr>
        <w:t xml:space="preserve"> </w:t>
      </w:r>
      <w:r>
        <w:t>spectrum,</w:t>
      </w:r>
      <w:r>
        <w:rPr>
          <w:spacing w:val="-12"/>
        </w:rPr>
        <w:t xml:space="preserve"> </w:t>
      </w:r>
      <w:r>
        <w:t>strong</w:t>
      </w:r>
      <w:r>
        <w:rPr>
          <w:spacing w:val="-12"/>
        </w:rPr>
        <w:t xml:space="preserve"> </w:t>
      </w:r>
      <w:r>
        <w:t>peak</w:t>
      </w:r>
      <w:r>
        <w:rPr>
          <w:spacing w:val="-11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574</w:t>
      </w:r>
      <w:r>
        <w:rPr>
          <w:spacing w:val="-13"/>
        </w:rPr>
        <w:t xml:space="preserve"> </w:t>
      </w:r>
      <w:r>
        <w:t>nm</w:t>
      </w:r>
      <w:r>
        <w:rPr>
          <w:spacing w:val="-12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electric</w:t>
      </w:r>
      <w:r>
        <w:rPr>
          <w:spacing w:val="-57"/>
        </w:rPr>
        <w:t xml:space="preserve"> </w:t>
      </w:r>
      <w:r>
        <w:rPr>
          <w:position w:val="2"/>
        </w:rPr>
        <w:t xml:space="preserve">dipole </w:t>
      </w:r>
      <w:r>
        <w:rPr>
          <w:position w:val="2"/>
          <w:vertAlign w:val="superscript"/>
        </w:rPr>
        <w:t>4</w:t>
      </w:r>
      <w:r>
        <w:rPr>
          <w:position w:val="2"/>
        </w:rPr>
        <w:t>F</w:t>
      </w:r>
      <w:r>
        <w:rPr>
          <w:sz w:val="16"/>
        </w:rPr>
        <w:t xml:space="preserve">9/2 </w:t>
      </w:r>
      <w:r>
        <w:rPr>
          <w:position w:val="2"/>
        </w:rPr>
        <w:t xml:space="preserve">→ </w:t>
      </w:r>
      <w:r>
        <w:rPr>
          <w:position w:val="2"/>
          <w:vertAlign w:val="superscript"/>
        </w:rPr>
        <w:t>6</w:t>
      </w:r>
      <w:r>
        <w:rPr>
          <w:position w:val="2"/>
        </w:rPr>
        <w:t>H</w:t>
      </w:r>
      <w:r>
        <w:rPr>
          <w:sz w:val="16"/>
        </w:rPr>
        <w:t xml:space="preserve">15/2 </w:t>
      </w:r>
      <w:r>
        <w:rPr>
          <w:position w:val="2"/>
        </w:rPr>
        <w:t xml:space="preserve">transition and relatively weak peak at 487 nm for magnetic dipole </w:t>
      </w:r>
      <w:r>
        <w:rPr>
          <w:position w:val="2"/>
          <w:vertAlign w:val="superscript"/>
        </w:rPr>
        <w:t>4</w:t>
      </w:r>
      <w:r>
        <w:rPr>
          <w:position w:val="2"/>
        </w:rPr>
        <w:t>F</w:t>
      </w:r>
      <w:r>
        <w:rPr>
          <w:sz w:val="16"/>
        </w:rPr>
        <w:t xml:space="preserve">9/2 </w:t>
      </w:r>
      <w:r>
        <w:rPr>
          <w:position w:val="2"/>
        </w:rPr>
        <w:t>→</w:t>
      </w:r>
      <w:r>
        <w:rPr>
          <w:spacing w:val="1"/>
          <w:position w:val="2"/>
        </w:rPr>
        <w:t xml:space="preserve"> </w:t>
      </w:r>
      <w:r>
        <w:rPr>
          <w:position w:val="2"/>
          <w:vertAlign w:val="superscript"/>
        </w:rPr>
        <w:t>6</w:t>
      </w:r>
      <w:r>
        <w:rPr>
          <w:position w:val="2"/>
        </w:rPr>
        <w:t>H</w:t>
      </w:r>
      <w:r>
        <w:rPr>
          <w:sz w:val="16"/>
        </w:rPr>
        <w:t>13/2</w:t>
      </w:r>
      <w:r>
        <w:rPr>
          <w:spacing w:val="1"/>
          <w:sz w:val="16"/>
        </w:rPr>
        <w:t xml:space="preserve"> </w:t>
      </w:r>
      <w:r>
        <w:rPr>
          <w:position w:val="2"/>
        </w:rPr>
        <w:t>transition was observed.Also, the effects of Dy</w:t>
      </w:r>
      <w:r>
        <w:rPr>
          <w:position w:val="2"/>
          <w:vertAlign w:val="superscript"/>
        </w:rPr>
        <w:t>3+</w:t>
      </w:r>
      <w:r>
        <w:rPr>
          <w:position w:val="2"/>
        </w:rPr>
        <w:t xml:space="preserve"> doping concentration on the crystal</w:t>
      </w:r>
      <w:r>
        <w:rPr>
          <w:spacing w:val="1"/>
          <w:position w:val="2"/>
        </w:rPr>
        <w:t xml:space="preserve"> </w:t>
      </w:r>
      <w:r>
        <w:t>structure and luminescence properties of the Dy</w:t>
      </w:r>
      <w:r>
        <w:rPr>
          <w:vertAlign w:val="superscript"/>
        </w:rPr>
        <w:t>3+</w:t>
      </w:r>
      <w:r>
        <w:t>:RGW phosphors were investigated in detail.</w:t>
      </w:r>
      <w:r>
        <w:rPr>
          <w:spacing w:val="1"/>
        </w:rPr>
        <w:t xml:space="preserve"> </w:t>
      </w:r>
      <w:r>
        <w:t>The CIE chromaticity coordinates for the phosphors was evaluated (x=0.347, y=0.387) and the</w:t>
      </w:r>
      <w:r>
        <w:rPr>
          <w:spacing w:val="1"/>
        </w:rPr>
        <w:t xml:space="preserve"> </w:t>
      </w:r>
      <w:r>
        <w:t>values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closer</w:t>
      </w:r>
      <w:r>
        <w:rPr>
          <w:spacing w:val="-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standard</w:t>
      </w:r>
      <w:r>
        <w:rPr>
          <w:spacing w:val="-1"/>
        </w:rPr>
        <w:t xml:space="preserve"> </w:t>
      </w:r>
      <w:r>
        <w:t>values designed for</w:t>
      </w:r>
      <w:r>
        <w:rPr>
          <w:spacing w:val="-1"/>
        </w:rPr>
        <w:t xml:space="preserve"> </w:t>
      </w:r>
      <w:r>
        <w:t>white</w:t>
      </w:r>
      <w:r>
        <w:rPr>
          <w:spacing w:val="-1"/>
        </w:rPr>
        <w:t xml:space="preserve"> </w:t>
      </w:r>
      <w:r>
        <w:t>phosphor (x=0.333,</w:t>
      </w:r>
      <w:r>
        <w:rPr>
          <w:spacing w:val="-1"/>
        </w:rPr>
        <w:t xml:space="preserve"> </w:t>
      </w:r>
      <w:r>
        <w:t>y=0.333).</w:t>
      </w:r>
    </w:p>
    <w:p w14:paraId="6EFB74F9" w14:textId="77777777" w:rsidR="00BD5AE0" w:rsidRDefault="00000000">
      <w:pPr>
        <w:spacing w:line="225" w:lineRule="exact"/>
        <w:ind w:left="1448"/>
        <w:rPr>
          <w:b/>
          <w:i/>
          <w:sz w:val="20"/>
        </w:rPr>
      </w:pPr>
      <w:r>
        <w:rPr>
          <w:b/>
          <w:i/>
          <w:position w:val="1"/>
          <w:sz w:val="20"/>
        </w:rPr>
        <w:t>Keywords:-</w:t>
      </w:r>
      <w:r>
        <w:rPr>
          <w:b/>
          <w:i/>
          <w:spacing w:val="-2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White</w:t>
      </w:r>
      <w:r>
        <w:rPr>
          <w:b/>
          <w:i/>
          <w:spacing w:val="-2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Phosphor,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Dy</w:t>
      </w:r>
      <w:r>
        <w:rPr>
          <w:b/>
          <w:i/>
          <w:position w:val="1"/>
          <w:sz w:val="20"/>
          <w:vertAlign w:val="superscript"/>
        </w:rPr>
        <w:t>3+</w:t>
      </w:r>
      <w:r>
        <w:rPr>
          <w:b/>
          <w:i/>
          <w:position w:val="1"/>
          <w:sz w:val="20"/>
        </w:rPr>
        <w:t>:RbGd(WO</w:t>
      </w:r>
      <w:r>
        <w:rPr>
          <w:b/>
          <w:i/>
          <w:sz w:val="13"/>
        </w:rPr>
        <w:t>4</w:t>
      </w:r>
      <w:r>
        <w:rPr>
          <w:b/>
          <w:i/>
          <w:position w:val="1"/>
          <w:sz w:val="20"/>
        </w:rPr>
        <w:t>)</w:t>
      </w:r>
      <w:r>
        <w:rPr>
          <w:b/>
          <w:i/>
          <w:sz w:val="13"/>
        </w:rPr>
        <w:t>2</w:t>
      </w:r>
      <w:r>
        <w:rPr>
          <w:b/>
          <w:i/>
          <w:position w:val="1"/>
          <w:sz w:val="20"/>
        </w:rPr>
        <w:t>,</w:t>
      </w:r>
      <w:r>
        <w:rPr>
          <w:b/>
          <w:i/>
          <w:spacing w:val="-2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Luminescence,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Sol</w:t>
      </w:r>
      <w:r>
        <w:rPr>
          <w:b/>
          <w:i/>
          <w:spacing w:val="-3"/>
          <w:position w:val="1"/>
          <w:sz w:val="20"/>
        </w:rPr>
        <w:t xml:space="preserve"> </w:t>
      </w:r>
      <w:r>
        <w:rPr>
          <w:b/>
          <w:i/>
          <w:position w:val="1"/>
          <w:sz w:val="20"/>
        </w:rPr>
        <w:t>Gel Synthesis</w:t>
      </w:r>
    </w:p>
    <w:p w14:paraId="3FC3623A" w14:textId="77777777" w:rsidR="00BD5AE0" w:rsidRDefault="00BD5AE0">
      <w:pPr>
        <w:spacing w:line="225" w:lineRule="exact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59C28F5" w14:textId="77777777" w:rsidR="00BD5AE0" w:rsidRDefault="00BD5AE0">
      <w:pPr>
        <w:pStyle w:val="BodyText"/>
        <w:rPr>
          <w:b/>
          <w:sz w:val="20"/>
        </w:rPr>
      </w:pPr>
    </w:p>
    <w:p w14:paraId="12DC0956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E5EE2EA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RASTEMS-2023_A206</w:t>
      </w:r>
    </w:p>
    <w:p w14:paraId="3933E71A" w14:textId="77777777" w:rsidR="00BD5AE0" w:rsidRDefault="00000000">
      <w:pPr>
        <w:pStyle w:val="Heading2"/>
        <w:ind w:left="829"/>
      </w:pPr>
      <w:r>
        <w:t>APPLICATIONS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ALOE</w:t>
      </w:r>
      <w:r>
        <w:rPr>
          <w:spacing w:val="-2"/>
        </w:rPr>
        <w:t xml:space="preserve"> </w:t>
      </w:r>
      <w:r>
        <w:t>VERA</w:t>
      </w:r>
      <w:r>
        <w:rPr>
          <w:spacing w:val="-2"/>
        </w:rPr>
        <w:t xml:space="preserve"> </w:t>
      </w:r>
      <w:r>
        <w:t>MUCILAGE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PACKAGING-A</w:t>
      </w:r>
      <w:r>
        <w:rPr>
          <w:spacing w:val="-2"/>
        </w:rPr>
        <w:t xml:space="preserve"> </w:t>
      </w:r>
      <w:r>
        <w:t>REVIEW</w:t>
      </w:r>
    </w:p>
    <w:p w14:paraId="17359DD9" w14:textId="77777777" w:rsidR="00BD5AE0" w:rsidRDefault="00000000">
      <w:pPr>
        <w:pStyle w:val="ListParagraph"/>
        <w:numPr>
          <w:ilvl w:val="0"/>
          <w:numId w:val="3"/>
        </w:numPr>
        <w:tabs>
          <w:tab w:val="left" w:pos="3955"/>
        </w:tabs>
        <w:spacing w:before="161"/>
        <w:ind w:hanging="234"/>
        <w:jc w:val="left"/>
        <w:rPr>
          <w:b/>
          <w:i/>
          <w:sz w:val="20"/>
        </w:rPr>
      </w:pPr>
      <w:r>
        <w:rPr>
          <w:b/>
          <w:i/>
          <w:sz w:val="20"/>
        </w:rPr>
        <w:t>Siva Janika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*,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Saran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Bharani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Vinoth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</w:t>
      </w:r>
      <w:r>
        <w:rPr>
          <w:b/>
          <w:i/>
          <w:sz w:val="20"/>
          <w:vertAlign w:val="superscript"/>
        </w:rPr>
        <w:t>4</w:t>
      </w:r>
    </w:p>
    <w:p w14:paraId="7EF559A8" w14:textId="77777777" w:rsidR="00BD5AE0" w:rsidRDefault="00000000">
      <w:pPr>
        <w:ind w:left="1183" w:right="593"/>
        <w:jc w:val="center"/>
        <w:rPr>
          <w:i/>
          <w:sz w:val="20"/>
        </w:rPr>
      </w:pPr>
      <w:r>
        <w:rPr>
          <w:i/>
          <w:sz w:val="20"/>
          <w:vertAlign w:val="superscript"/>
        </w:rPr>
        <w:t>1,2,3,4</w:t>
      </w:r>
      <w:r>
        <w:rPr>
          <w:i/>
          <w:sz w:val="20"/>
        </w:rPr>
        <w:t>Department of Food Technology, Faculty of Engineering, Karpagam Academy of HigherEducation, Coimbatore,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India.</w:t>
      </w:r>
    </w:p>
    <w:p w14:paraId="257D7B58" w14:textId="77777777" w:rsidR="00BD5AE0" w:rsidRDefault="00000000">
      <w:pPr>
        <w:spacing w:before="1"/>
        <w:ind w:left="3813" w:right="3222"/>
        <w:jc w:val="center"/>
        <w:rPr>
          <w:i/>
          <w:sz w:val="20"/>
        </w:rPr>
      </w:pPr>
      <w:r>
        <w:rPr>
          <w:i/>
          <w:sz w:val="20"/>
        </w:rPr>
        <w:t>*Email:</w:t>
      </w:r>
      <w:r>
        <w:rPr>
          <w:i/>
          <w:spacing w:val="-6"/>
          <w:sz w:val="20"/>
        </w:rPr>
        <w:t xml:space="preserve"> </w:t>
      </w:r>
      <w:hyperlink r:id="rId430">
        <w:r>
          <w:rPr>
            <w:i/>
            <w:sz w:val="20"/>
          </w:rPr>
          <w:t>sivajanikaa.dinesh@kahedu.edu.in</w:t>
        </w:r>
      </w:hyperlink>
    </w:p>
    <w:p w14:paraId="59F19571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3FEEBEA" w14:textId="77777777" w:rsidR="00BD5AE0" w:rsidRDefault="000E09AB">
      <w:pPr>
        <w:pStyle w:val="Heading5"/>
        <w:spacing w:line="276" w:lineRule="auto"/>
        <w:ind w:right="559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64608" behindDoc="1" locked="0" layoutInCell="1" allowOverlap="1" wp14:anchorId="4E16D5DB" wp14:editId="5D1702A8">
                <wp:simplePos x="0" y="0"/>
                <wp:positionH relativeFrom="page">
                  <wp:posOffset>673100</wp:posOffset>
                </wp:positionH>
                <wp:positionV relativeFrom="paragraph">
                  <wp:posOffset>90805</wp:posOffset>
                </wp:positionV>
                <wp:extent cx="6214745" cy="6214745"/>
                <wp:effectExtent l="0" t="0" r="0" b="0"/>
                <wp:wrapNone/>
                <wp:docPr id="161704139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14745"/>
                          <a:chOff x="1060" y="143"/>
                          <a:chExt cx="9787" cy="9787"/>
                        </a:xfrm>
                      </wpg:grpSpPr>
                      <pic:pic xmlns:pic="http://schemas.openxmlformats.org/drawingml/2006/picture">
                        <pic:nvPicPr>
                          <pic:cNvPr id="56327429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42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1672776" name="AutoShape 12"/>
                        <wps:cNvSpPr>
                          <a:spLocks/>
                        </wps:cNvSpPr>
                        <wps:spPr bwMode="auto">
                          <a:xfrm>
                            <a:off x="4472" y="1059"/>
                            <a:ext cx="581" cy="6293"/>
                          </a:xfrm>
                          <a:custGeom>
                            <a:avLst/>
                            <a:gdLst>
                              <a:gd name="T0" fmla="+- 0 4533 4472"/>
                              <a:gd name="T1" fmla="*/ T0 w 581"/>
                              <a:gd name="T2" fmla="+- 0 1256 1059"/>
                              <a:gd name="T3" fmla="*/ 1256 h 6293"/>
                              <a:gd name="T4" fmla="+- 0 4530 4472"/>
                              <a:gd name="T5" fmla="*/ T4 w 581"/>
                              <a:gd name="T6" fmla="+- 0 1251 1059"/>
                              <a:gd name="T7" fmla="*/ 1251 h 6293"/>
                              <a:gd name="T8" fmla="+- 0 4527 4472"/>
                              <a:gd name="T9" fmla="*/ T8 w 581"/>
                              <a:gd name="T10" fmla="+- 0 1245 1059"/>
                              <a:gd name="T11" fmla="*/ 1245 h 6293"/>
                              <a:gd name="T12" fmla="+- 0 4525 4472"/>
                              <a:gd name="T13" fmla="*/ T12 w 581"/>
                              <a:gd name="T14" fmla="+- 0 1242 1059"/>
                              <a:gd name="T15" fmla="*/ 1242 h 6293"/>
                              <a:gd name="T16" fmla="+- 0 4521 4472"/>
                              <a:gd name="T17" fmla="*/ T16 w 581"/>
                              <a:gd name="T18" fmla="+- 0 1230 1059"/>
                              <a:gd name="T19" fmla="*/ 1230 h 6293"/>
                              <a:gd name="T20" fmla="+- 0 4518 4472"/>
                              <a:gd name="T21" fmla="*/ T20 w 581"/>
                              <a:gd name="T22" fmla="+- 0 1204 1059"/>
                              <a:gd name="T23" fmla="*/ 1204 h 6293"/>
                              <a:gd name="T24" fmla="+- 0 4519 4472"/>
                              <a:gd name="T25" fmla="*/ T24 w 581"/>
                              <a:gd name="T26" fmla="+- 0 1204 1059"/>
                              <a:gd name="T27" fmla="*/ 1204 h 6293"/>
                              <a:gd name="T28" fmla="+- 0 4516 4472"/>
                              <a:gd name="T29" fmla="*/ T28 w 581"/>
                              <a:gd name="T30" fmla="+- 0 1168 1059"/>
                              <a:gd name="T31" fmla="*/ 1168 h 6293"/>
                              <a:gd name="T32" fmla="+- 0 4511 4472"/>
                              <a:gd name="T33" fmla="*/ T32 w 581"/>
                              <a:gd name="T34" fmla="+- 0 1128 1059"/>
                              <a:gd name="T35" fmla="*/ 1128 h 6293"/>
                              <a:gd name="T36" fmla="+- 0 4511 4472"/>
                              <a:gd name="T37" fmla="*/ T36 w 581"/>
                              <a:gd name="T38" fmla="+- 0 1125 1059"/>
                              <a:gd name="T39" fmla="*/ 1125 h 6293"/>
                              <a:gd name="T40" fmla="+- 0 4507 4472"/>
                              <a:gd name="T41" fmla="*/ T40 w 581"/>
                              <a:gd name="T42" fmla="+- 0 1089 1059"/>
                              <a:gd name="T43" fmla="*/ 1089 h 6293"/>
                              <a:gd name="T44" fmla="+- 0 4506 4472"/>
                              <a:gd name="T45" fmla="*/ T44 w 581"/>
                              <a:gd name="T46" fmla="+- 0 1089 1059"/>
                              <a:gd name="T47" fmla="*/ 1089 h 6293"/>
                              <a:gd name="T48" fmla="+- 0 4505 4472"/>
                              <a:gd name="T49" fmla="*/ T48 w 581"/>
                              <a:gd name="T50" fmla="+- 0 1066 1059"/>
                              <a:gd name="T51" fmla="*/ 1066 h 6293"/>
                              <a:gd name="T52" fmla="+- 0 4479 4472"/>
                              <a:gd name="T53" fmla="*/ T52 w 581"/>
                              <a:gd name="T54" fmla="+- 0 1060 1059"/>
                              <a:gd name="T55" fmla="*/ 1060 h 6293"/>
                              <a:gd name="T56" fmla="+- 0 4473 4472"/>
                              <a:gd name="T57" fmla="*/ T56 w 581"/>
                              <a:gd name="T58" fmla="+- 0 1077 1059"/>
                              <a:gd name="T59" fmla="*/ 1077 h 6293"/>
                              <a:gd name="T60" fmla="+- 0 4476 4472"/>
                              <a:gd name="T61" fmla="*/ T60 w 581"/>
                              <a:gd name="T62" fmla="+- 0 1128 1059"/>
                              <a:gd name="T63" fmla="*/ 1128 h 6293"/>
                              <a:gd name="T64" fmla="+- 0 4478 4472"/>
                              <a:gd name="T65" fmla="*/ T64 w 581"/>
                              <a:gd name="T66" fmla="+- 0 1206 1059"/>
                              <a:gd name="T67" fmla="*/ 1206 h 6293"/>
                              <a:gd name="T68" fmla="+- 0 4479 4472"/>
                              <a:gd name="T69" fmla="*/ T68 w 581"/>
                              <a:gd name="T70" fmla="+- 0 1240 1059"/>
                              <a:gd name="T71" fmla="*/ 1240 h 6293"/>
                              <a:gd name="T72" fmla="+- 0 4485 4472"/>
                              <a:gd name="T73" fmla="*/ T72 w 581"/>
                              <a:gd name="T74" fmla="+- 0 1260 1059"/>
                              <a:gd name="T75" fmla="*/ 1260 h 6293"/>
                              <a:gd name="T76" fmla="+- 0 4489 4472"/>
                              <a:gd name="T77" fmla="*/ T76 w 581"/>
                              <a:gd name="T78" fmla="+- 0 1271 1059"/>
                              <a:gd name="T79" fmla="*/ 1271 h 6293"/>
                              <a:gd name="T80" fmla="+- 0 4502 4472"/>
                              <a:gd name="T81" fmla="*/ T80 w 581"/>
                              <a:gd name="T82" fmla="+- 0 1291 1059"/>
                              <a:gd name="T83" fmla="*/ 1291 h 6293"/>
                              <a:gd name="T84" fmla="+- 0 4528 4472"/>
                              <a:gd name="T85" fmla="*/ T84 w 581"/>
                              <a:gd name="T86" fmla="+- 0 1288 1059"/>
                              <a:gd name="T87" fmla="*/ 1288 h 6293"/>
                              <a:gd name="T88" fmla="+- 0 4538 4472"/>
                              <a:gd name="T89" fmla="*/ T88 w 581"/>
                              <a:gd name="T90" fmla="+- 0 1273 1059"/>
                              <a:gd name="T91" fmla="*/ 1273 h 6293"/>
                              <a:gd name="T92" fmla="+- 0 5053 4472"/>
                              <a:gd name="T93" fmla="*/ T92 w 581"/>
                              <a:gd name="T94" fmla="+- 0 7343 1059"/>
                              <a:gd name="T95" fmla="*/ 7343 h 6293"/>
                              <a:gd name="T96" fmla="+- 0 5053 4472"/>
                              <a:gd name="T97" fmla="*/ T96 w 581"/>
                              <a:gd name="T98" fmla="+- 0 7322 1059"/>
                              <a:gd name="T99" fmla="*/ 7322 h 6293"/>
                              <a:gd name="T100" fmla="+- 0 5048 4472"/>
                              <a:gd name="T101" fmla="*/ T100 w 581"/>
                              <a:gd name="T102" fmla="+- 0 7250 1059"/>
                              <a:gd name="T103" fmla="*/ 7250 h 6293"/>
                              <a:gd name="T104" fmla="+- 0 5048 4472"/>
                              <a:gd name="T105" fmla="*/ T104 w 581"/>
                              <a:gd name="T106" fmla="+- 0 7250 1059"/>
                              <a:gd name="T107" fmla="*/ 7250 h 6293"/>
                              <a:gd name="T108" fmla="+- 0 5045 4472"/>
                              <a:gd name="T109" fmla="*/ T108 w 581"/>
                              <a:gd name="T110" fmla="+- 0 7153 1059"/>
                              <a:gd name="T111" fmla="*/ 7153 h 6293"/>
                              <a:gd name="T112" fmla="+- 0 5041 4472"/>
                              <a:gd name="T113" fmla="*/ T112 w 581"/>
                              <a:gd name="T114" fmla="+- 0 7059 1059"/>
                              <a:gd name="T115" fmla="*/ 7059 h 6293"/>
                              <a:gd name="T116" fmla="+- 0 5034 4472"/>
                              <a:gd name="T117" fmla="*/ T116 w 581"/>
                              <a:gd name="T118" fmla="+- 0 6975 1059"/>
                              <a:gd name="T119" fmla="*/ 6975 h 6293"/>
                              <a:gd name="T120" fmla="+- 0 5026 4472"/>
                              <a:gd name="T121" fmla="*/ T120 w 581"/>
                              <a:gd name="T122" fmla="+- 0 6895 1059"/>
                              <a:gd name="T123" fmla="*/ 6895 h 6293"/>
                              <a:gd name="T124" fmla="+- 0 5015 4472"/>
                              <a:gd name="T125" fmla="*/ T124 w 581"/>
                              <a:gd name="T126" fmla="+- 0 6814 1059"/>
                              <a:gd name="T127" fmla="*/ 6814 h 6293"/>
                              <a:gd name="T128" fmla="+- 0 5014 4472"/>
                              <a:gd name="T129" fmla="*/ T128 w 581"/>
                              <a:gd name="T130" fmla="+- 0 6808 1059"/>
                              <a:gd name="T131" fmla="*/ 6808 h 6293"/>
                              <a:gd name="T132" fmla="+- 0 5001 4472"/>
                              <a:gd name="T133" fmla="*/ T132 w 581"/>
                              <a:gd name="T134" fmla="+- 0 6717 1059"/>
                              <a:gd name="T135" fmla="*/ 6717 h 6293"/>
                              <a:gd name="T136" fmla="+- 0 4986 4472"/>
                              <a:gd name="T137" fmla="*/ T136 w 581"/>
                              <a:gd name="T138" fmla="+- 0 6622 1059"/>
                              <a:gd name="T139" fmla="*/ 6622 h 6293"/>
                              <a:gd name="T140" fmla="+- 0 4969 4472"/>
                              <a:gd name="T141" fmla="*/ T140 w 581"/>
                              <a:gd name="T142" fmla="+- 0 6521 1059"/>
                              <a:gd name="T143" fmla="*/ 6521 h 6293"/>
                              <a:gd name="T144" fmla="+- 0 4948 4472"/>
                              <a:gd name="T145" fmla="*/ T144 w 581"/>
                              <a:gd name="T146" fmla="+- 0 6425 1059"/>
                              <a:gd name="T147" fmla="*/ 6425 h 6293"/>
                              <a:gd name="T148" fmla="+- 0 4945 4472"/>
                              <a:gd name="T149" fmla="*/ T148 w 581"/>
                              <a:gd name="T150" fmla="+- 0 6413 1059"/>
                              <a:gd name="T151" fmla="*/ 6413 h 6293"/>
                              <a:gd name="T152" fmla="+- 0 4915 4472"/>
                              <a:gd name="T153" fmla="*/ T152 w 581"/>
                              <a:gd name="T154" fmla="+- 0 6316 1059"/>
                              <a:gd name="T155" fmla="*/ 6316 h 6293"/>
                              <a:gd name="T156" fmla="+- 0 4902 4472"/>
                              <a:gd name="T157" fmla="*/ T156 w 581"/>
                              <a:gd name="T158" fmla="+- 0 6309 1059"/>
                              <a:gd name="T159" fmla="*/ 6309 h 6293"/>
                              <a:gd name="T160" fmla="+- 0 4887 4472"/>
                              <a:gd name="T161" fmla="*/ T160 w 581"/>
                              <a:gd name="T162" fmla="+- 0 6309 1059"/>
                              <a:gd name="T163" fmla="*/ 6309 h 6293"/>
                              <a:gd name="T164" fmla="+- 0 4875 4472"/>
                              <a:gd name="T165" fmla="*/ T164 w 581"/>
                              <a:gd name="T166" fmla="+- 0 6329 1059"/>
                              <a:gd name="T167" fmla="*/ 6329 h 6293"/>
                              <a:gd name="T168" fmla="+- 0 4905 4472"/>
                              <a:gd name="T169" fmla="*/ T168 w 581"/>
                              <a:gd name="T170" fmla="+- 0 6425 1059"/>
                              <a:gd name="T171" fmla="*/ 6425 h 6293"/>
                              <a:gd name="T172" fmla="+- 0 4926 4472"/>
                              <a:gd name="T173" fmla="*/ T172 w 581"/>
                              <a:gd name="T174" fmla="+- 0 6522 1059"/>
                              <a:gd name="T175" fmla="*/ 6522 h 6293"/>
                              <a:gd name="T176" fmla="+- 0 4943 4472"/>
                              <a:gd name="T177" fmla="*/ T176 w 581"/>
                              <a:gd name="T178" fmla="+- 0 6622 1059"/>
                              <a:gd name="T179" fmla="*/ 6622 h 6293"/>
                              <a:gd name="T180" fmla="+- 0 4959 4472"/>
                              <a:gd name="T181" fmla="*/ T180 w 581"/>
                              <a:gd name="T182" fmla="+- 0 6724 1059"/>
                              <a:gd name="T183" fmla="*/ 6724 h 6293"/>
                              <a:gd name="T184" fmla="+- 0 4973 4472"/>
                              <a:gd name="T185" fmla="*/ T184 w 581"/>
                              <a:gd name="T186" fmla="+- 0 6815 1059"/>
                              <a:gd name="T187" fmla="*/ 6815 h 6293"/>
                              <a:gd name="T188" fmla="+- 0 4986 4472"/>
                              <a:gd name="T189" fmla="*/ T188 w 581"/>
                              <a:gd name="T190" fmla="+- 0 6900 1059"/>
                              <a:gd name="T191" fmla="*/ 6900 h 6293"/>
                              <a:gd name="T192" fmla="+- 0 4985 4472"/>
                              <a:gd name="T193" fmla="*/ T192 w 581"/>
                              <a:gd name="T194" fmla="+- 0 6900 1059"/>
                              <a:gd name="T195" fmla="*/ 6900 h 6293"/>
                              <a:gd name="T196" fmla="+- 0 5001 4472"/>
                              <a:gd name="T197" fmla="*/ T196 w 581"/>
                              <a:gd name="T198" fmla="+- 0 7063 1059"/>
                              <a:gd name="T199" fmla="*/ 7063 h 6293"/>
                              <a:gd name="T200" fmla="+- 0 5014 4472"/>
                              <a:gd name="T201" fmla="*/ T200 w 581"/>
                              <a:gd name="T202" fmla="+- 0 7250 1059"/>
                              <a:gd name="T203" fmla="*/ 7250 h 6293"/>
                              <a:gd name="T204" fmla="+- 0 5020 4472"/>
                              <a:gd name="T205" fmla="*/ T204 w 581"/>
                              <a:gd name="T206" fmla="+- 0 7322 1059"/>
                              <a:gd name="T207" fmla="*/ 7322 h 6293"/>
                              <a:gd name="T208" fmla="+- 0 5023 4472"/>
                              <a:gd name="T209" fmla="*/ T208 w 581"/>
                              <a:gd name="T210" fmla="+- 0 7346 1059"/>
                              <a:gd name="T211" fmla="*/ 7346 h 6293"/>
                              <a:gd name="T212" fmla="+- 0 5039 4472"/>
                              <a:gd name="T213" fmla="*/ T212 w 581"/>
                              <a:gd name="T214" fmla="+- 0 7351 1059"/>
                              <a:gd name="T215" fmla="*/ 7351 h 6293"/>
                              <a:gd name="T216" fmla="+- 0 5053 4472"/>
                              <a:gd name="T217" fmla="*/ T216 w 581"/>
                              <a:gd name="T218" fmla="+- 0 7343 1059"/>
                              <a:gd name="T219" fmla="*/ 7343 h 62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581" h="6293">
                                <a:moveTo>
                                  <a:pt x="66" y="205"/>
                                </a:moveTo>
                                <a:lnTo>
                                  <a:pt x="61" y="197"/>
                                </a:lnTo>
                                <a:lnTo>
                                  <a:pt x="58" y="192"/>
                                </a:lnTo>
                                <a:lnTo>
                                  <a:pt x="55" y="186"/>
                                </a:lnTo>
                                <a:lnTo>
                                  <a:pt x="54" y="185"/>
                                </a:lnTo>
                                <a:lnTo>
                                  <a:pt x="53" y="183"/>
                                </a:lnTo>
                                <a:lnTo>
                                  <a:pt x="50" y="173"/>
                                </a:lnTo>
                                <a:lnTo>
                                  <a:pt x="49" y="171"/>
                                </a:lnTo>
                                <a:lnTo>
                                  <a:pt x="49" y="168"/>
                                </a:lnTo>
                                <a:lnTo>
                                  <a:pt x="46" y="145"/>
                                </a:lnTo>
                                <a:lnTo>
                                  <a:pt x="47" y="145"/>
                                </a:lnTo>
                                <a:lnTo>
                                  <a:pt x="44" y="109"/>
                                </a:lnTo>
                                <a:lnTo>
                                  <a:pt x="44" y="107"/>
                                </a:lnTo>
                                <a:lnTo>
                                  <a:pt x="39" y="69"/>
                                </a:lnTo>
                                <a:lnTo>
                                  <a:pt x="39" y="66"/>
                                </a:lnTo>
                                <a:lnTo>
                                  <a:pt x="35" y="32"/>
                                </a:lnTo>
                                <a:lnTo>
                                  <a:pt x="35" y="30"/>
                                </a:lnTo>
                                <a:lnTo>
                                  <a:pt x="34" y="29"/>
                                </a:lnTo>
                                <a:lnTo>
                                  <a:pt x="34" y="30"/>
                                </a:lnTo>
                                <a:lnTo>
                                  <a:pt x="33" y="15"/>
                                </a:lnTo>
                                <a:lnTo>
                                  <a:pt x="33" y="7"/>
                                </a:lnTo>
                                <a:lnTo>
                                  <a:pt x="25" y="0"/>
                                </a:lnTo>
                                <a:lnTo>
                                  <a:pt x="7" y="1"/>
                                </a:lnTo>
                                <a:lnTo>
                                  <a:pt x="0" y="9"/>
                                </a:lnTo>
                                <a:lnTo>
                                  <a:pt x="1" y="18"/>
                                </a:lnTo>
                                <a:lnTo>
                                  <a:pt x="2" y="33"/>
                                </a:lnTo>
                                <a:lnTo>
                                  <a:pt x="4" y="69"/>
                                </a:lnTo>
                                <a:lnTo>
                                  <a:pt x="5" y="110"/>
                                </a:lnTo>
                                <a:lnTo>
                                  <a:pt x="6" y="147"/>
                                </a:lnTo>
                                <a:lnTo>
                                  <a:pt x="7" y="176"/>
                                </a:lnTo>
                                <a:lnTo>
                                  <a:pt x="7" y="181"/>
                                </a:lnTo>
                                <a:lnTo>
                                  <a:pt x="12" y="199"/>
                                </a:lnTo>
                                <a:lnTo>
                                  <a:pt x="13" y="201"/>
                                </a:lnTo>
                                <a:lnTo>
                                  <a:pt x="17" y="211"/>
                                </a:lnTo>
                                <a:lnTo>
                                  <a:pt x="17" y="212"/>
                                </a:lnTo>
                                <a:lnTo>
                                  <a:pt x="23" y="226"/>
                                </a:lnTo>
                                <a:lnTo>
                                  <a:pt x="30" y="232"/>
                                </a:lnTo>
                                <a:lnTo>
                                  <a:pt x="48" y="233"/>
                                </a:lnTo>
                                <a:lnTo>
                                  <a:pt x="56" y="229"/>
                                </a:lnTo>
                                <a:lnTo>
                                  <a:pt x="61" y="221"/>
                                </a:lnTo>
                                <a:lnTo>
                                  <a:pt x="66" y="214"/>
                                </a:lnTo>
                                <a:lnTo>
                                  <a:pt x="66" y="205"/>
                                </a:lnTo>
                                <a:close/>
                                <a:moveTo>
                                  <a:pt x="581" y="6284"/>
                                </a:moveTo>
                                <a:lnTo>
                                  <a:pt x="581" y="6276"/>
                                </a:lnTo>
                                <a:lnTo>
                                  <a:pt x="581" y="6263"/>
                                </a:lnTo>
                                <a:lnTo>
                                  <a:pt x="576" y="6193"/>
                                </a:lnTo>
                                <a:lnTo>
                                  <a:pt x="576" y="6191"/>
                                </a:lnTo>
                                <a:lnTo>
                                  <a:pt x="573" y="6096"/>
                                </a:lnTo>
                                <a:lnTo>
                                  <a:pt x="573" y="6094"/>
                                </a:lnTo>
                                <a:lnTo>
                                  <a:pt x="569" y="6003"/>
                                </a:lnTo>
                                <a:lnTo>
                                  <a:pt x="569" y="6000"/>
                                </a:lnTo>
                                <a:lnTo>
                                  <a:pt x="562" y="5920"/>
                                </a:lnTo>
                                <a:lnTo>
                                  <a:pt x="562" y="5916"/>
                                </a:lnTo>
                                <a:lnTo>
                                  <a:pt x="554" y="5836"/>
                                </a:lnTo>
                                <a:lnTo>
                                  <a:pt x="554" y="5835"/>
                                </a:lnTo>
                                <a:lnTo>
                                  <a:pt x="543" y="5755"/>
                                </a:lnTo>
                                <a:lnTo>
                                  <a:pt x="542" y="5750"/>
                                </a:lnTo>
                                <a:lnTo>
                                  <a:pt x="542" y="5749"/>
                                </a:lnTo>
                                <a:lnTo>
                                  <a:pt x="530" y="5664"/>
                                </a:lnTo>
                                <a:lnTo>
                                  <a:pt x="529" y="5658"/>
                                </a:lnTo>
                                <a:lnTo>
                                  <a:pt x="514" y="5563"/>
                                </a:lnTo>
                                <a:lnTo>
                                  <a:pt x="513" y="5556"/>
                                </a:lnTo>
                                <a:lnTo>
                                  <a:pt x="497" y="5462"/>
                                </a:lnTo>
                                <a:lnTo>
                                  <a:pt x="496" y="5455"/>
                                </a:lnTo>
                                <a:lnTo>
                                  <a:pt x="476" y="5366"/>
                                </a:lnTo>
                                <a:lnTo>
                                  <a:pt x="474" y="5356"/>
                                </a:lnTo>
                                <a:lnTo>
                                  <a:pt x="473" y="5354"/>
                                </a:lnTo>
                                <a:lnTo>
                                  <a:pt x="446" y="5264"/>
                                </a:lnTo>
                                <a:lnTo>
                                  <a:pt x="443" y="5257"/>
                                </a:lnTo>
                                <a:lnTo>
                                  <a:pt x="437" y="5251"/>
                                </a:lnTo>
                                <a:lnTo>
                                  <a:pt x="430" y="5250"/>
                                </a:lnTo>
                                <a:lnTo>
                                  <a:pt x="423" y="5248"/>
                                </a:lnTo>
                                <a:lnTo>
                                  <a:pt x="415" y="5250"/>
                                </a:lnTo>
                                <a:lnTo>
                                  <a:pt x="404" y="5262"/>
                                </a:lnTo>
                                <a:lnTo>
                                  <a:pt x="403" y="5270"/>
                                </a:lnTo>
                                <a:lnTo>
                                  <a:pt x="405" y="5277"/>
                                </a:lnTo>
                                <a:lnTo>
                                  <a:pt x="433" y="5366"/>
                                </a:lnTo>
                                <a:lnTo>
                                  <a:pt x="432" y="5365"/>
                                </a:lnTo>
                                <a:lnTo>
                                  <a:pt x="454" y="5463"/>
                                </a:lnTo>
                                <a:lnTo>
                                  <a:pt x="471" y="5563"/>
                                </a:lnTo>
                                <a:lnTo>
                                  <a:pt x="487" y="5665"/>
                                </a:lnTo>
                                <a:lnTo>
                                  <a:pt x="487" y="5664"/>
                                </a:lnTo>
                                <a:lnTo>
                                  <a:pt x="501" y="5756"/>
                                </a:lnTo>
                                <a:lnTo>
                                  <a:pt x="501" y="5755"/>
                                </a:lnTo>
                                <a:lnTo>
                                  <a:pt x="514" y="5841"/>
                                </a:lnTo>
                                <a:lnTo>
                                  <a:pt x="513" y="5840"/>
                                </a:lnTo>
                                <a:lnTo>
                                  <a:pt x="513" y="5841"/>
                                </a:lnTo>
                                <a:lnTo>
                                  <a:pt x="521" y="5920"/>
                                </a:lnTo>
                                <a:lnTo>
                                  <a:pt x="529" y="6004"/>
                                </a:lnTo>
                                <a:lnTo>
                                  <a:pt x="536" y="6096"/>
                                </a:lnTo>
                                <a:lnTo>
                                  <a:pt x="542" y="6191"/>
                                </a:lnTo>
                                <a:lnTo>
                                  <a:pt x="542" y="6193"/>
                                </a:lnTo>
                                <a:lnTo>
                                  <a:pt x="548" y="6263"/>
                                </a:lnTo>
                                <a:lnTo>
                                  <a:pt x="548" y="6266"/>
                                </a:lnTo>
                                <a:lnTo>
                                  <a:pt x="551" y="6287"/>
                                </a:lnTo>
                                <a:lnTo>
                                  <a:pt x="558" y="6293"/>
                                </a:lnTo>
                                <a:lnTo>
                                  <a:pt x="567" y="6292"/>
                                </a:lnTo>
                                <a:lnTo>
                                  <a:pt x="575" y="6291"/>
                                </a:lnTo>
                                <a:lnTo>
                                  <a:pt x="581" y="6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72D779" id="Group 11" o:spid="_x0000_s1026" style="position:absolute;margin-left:53pt;margin-top:7.15pt;width:489.35pt;height:489.35pt;z-index:-20751872;mso-position-horizontal-relative:page" coordorigin="1060,143" coordsize="9787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QmeBRA4AAINEAAAOAAAAZHJzL2Uyb0RvYy54bWycXO2O47YV/V+g7yD4&#10;Z4tkRH1rsLNBkDRBgLRdNOoDaDyesRHbcmXPzm6fvudSpM2r4aXYBMjaHh+Rh/eQlzwU5Q/ffTns&#10;k8+b8bwbjg8r9W26SjbH9fC0O748rP7d/fRNs0rOl/741O+H4+Zh9XVzXn338c9/+vB2ut9kw3bY&#10;P23GBIUcz/dvp4fV9nI53d/dndfbzaE/fzucNkd8+TyMh/6Cj+PL3dPYv6H0w/4uS9Pq7m0Yn07j&#10;sN6cz/jrj9OXq4+6/Ofnzfryz+fn8+aS7B9W4HbR/47630f69+7jh/7+ZexP293a0Oj/AItDvzui&#10;0mtRP/aXPnkdd++KOuzW43Aeni/frofD3fD8vFtvdBvQGpXOWvPzOLyedFte7t9eTtcwIbSzOP3h&#10;Ytf/+PzzePrt9Gmc2OPtr8P69zPicvd2erl3v6fPLxM4eXz7+/AEPfvXy6Ab/uV5PFARaFLyRcf3&#10;6zW+my+XZI0/Vpkq6qJcJWt8Zz9oBdZbyETXqbSCTPhaFfkkznr7N3N5Wzf1dK1+RxT7+6lezdVw&#10;+/jhtFvf438TL7x7F6/lfoWrLq/jZmUKOUSVcejH319P30DaU3/ZPe72u8tX3U0RIiJ1/Pxpt6ZQ&#10;0weE9tOY7J4eVmWVZ3WRtRgrx/6AqAJFlSdKx8CCp0t7aprWKDkOP2z748vm+/MJHR0xw/X2T+M4&#10;vG03/dOZ/kyh4qXoj4zO4353+mm335OI9N40HGNl1tc8sZv68Y/D+vWwOV6mgTlu9ojBcDxvd6fz&#10;KhnvN4fHDRo7/vKkCfX353H9L/DWHeB8GTeX9ZYqfwYJ83foe/1CM76RpOac0W0Xe6LTo7KpR9nu&#10;GOhPCPJ4vvy8GQ4JvQFrENX9vP/865kog5qFEOnjQLHTTdkf2R8ApL9o+kTYvAV/SlLIemcbanx6&#10;F+z/a2D/tu1PG7CkYm+9q0hVVWd1Xdne9T3GrIYmSkfEwG0SOLsZQBc0fUOwqIgXRZ1NYzgtWx7y&#10;skEfnUZ/q/v2dQT39+vXKeIUPRtlJNQnxJv+9PJkBkeHBPF82CNN//WbJE2KMs8TXaWO/g2GmibY&#10;X+6SLk3eEqp8hgFPpyiVlVWirqRvReUWhqI0aJtU2dQAl1hhYZYY2FEsZpUiAd6IFX5iEIsTU15i&#10;yIfXokBMJX5iSCxOaUWZ1V5irYVRxBo/McWjr7Ki9DJTbvg1yk8NXXDGrfRyQyq8NbVTmcCOS4B6&#10;Mz87VwONEthxHRA55WfnCtGpSmDHdVBZnvrZuUJolJ9dxrUoStV42WWuFl0mjQWuhMrSwssuc5XQ&#10;KIEd1wLsWj87V4suEwZExpWQ2blKhNhxLcCu8rNztegyYVTkXAmlqsYbu9xVQqP8scu5FmDn73e5&#10;q0WXC6Mi50oohWZ405yrhEYJ7LgWMjtXiy4XRkXOlUC9/oySu0polJ9dwbUoytSf7QpXi64QRkXB&#10;lVBp03pjh+XqLT9plMCOawF2/n5Hy+Rrau8KYVQUXAmZnatEiB3XAuz82bhwtegKYVSUXAmsxPzT&#10;a+kqoVH+2JVcC8yt/oxSulp0pTAqSq4ErRO9ypauEholsONagJ1/XVK6WnRYcXhXJiVXQqV17Wfn&#10;KqFRfnZkq9w1QFH7+13latEhJF52FVdCzCiVq0Qgo1RcC8TOP5NVrhZdJYyKiiuBWcDf7ypXCY0S&#10;Yse1EPtd5WrRYQrwxq7mSmD14e93tauERvnZ0WKbKdv4x2ztatHVwqiouRIqE0ZF7SqhUQI7rkVR&#10;IH8igO8WxbWrRYfO6Y8dV0JltbAudpXQKD+7hmuBfJd52ZFtuWXjRhgVDVdCZa2fXeMqoVECO64F&#10;Vp/+UdG4WnSNMCoargQWAf5VAG2yXNuqUQI7rgV8mMDO1aJDpV5lW64ENMu9+a51ldAoP7uWa4GJ&#10;zJ+N4eJure1aYVS0XIk6LwR2rhIaJbDjWsjsXC26VhgVtHHkZIA6z/yup3WV0Cg/O5VyMcoUM7xv&#10;0KrUVaPDdX5xVcrVqLPSn/NU6sqhYRJFrkiAoisJKAqjAxM7D6JM0dUkSJHLAor+xKxSVxdQFIaI&#10;mnnvWqFP+9bxiplvDROiOHPfoOj3GWpmv0X/rbgsNTZTBIquLBomUeS6lGle+PuicnXpYK6Evqi4&#10;LFVb+/2GUq4sGiZQnPlwTCL+tZXiRhwrDoFixodL1bQCRebFNUyiyHUpUyX0xczVBfss0nCZ+fGq&#10;Uf7dAqRoO66wq6RhEkWuCygKQmeuLqAoDZeZKa8aDCzvcGGuXMMEijNbXqapMFy4L1eSMVczZ17V&#10;yr/KV7kri4ZJFPlwKdpG6Iu5q0unJHeuZva8qoTJRTF/rmECxblBbyv/klBxh64ki65mHr2iXTqv&#10;0Myka5hEkQ+XopUmQG7TleTT1cyoV4WwyYEbZO5wIZhEkQ8XUBRGNPfqSjLraubWq0IJswuz6xom&#10;UJz79VZKOtywK8mxq5llr3Ikea/QzLNrmERxPlwEA6C4a1eSbVcz317lqTAB4tbIbeGpYQLFuXNv&#10;Gv9+luLWXUneXc3Mu0yRufcgxdlwaTCleteL3L8rycCrmYPH/VEhiszCa5gUxflwEXa2FDfxtJHr&#10;9StqZuPlEc18vIYJFOdGvpWWEdzJK8nKq5mXR8Lz+wLFzLyGSRTnwwU+yCs0t/NK8vOq5rLIs0vN&#10;hgtNQgLFuaVvsQL1UuSeXkmmXs1cPe6lCisdZus1TKI4Gy6tsFOouLFXkrNXM2uPVZawXmTeXsMk&#10;ilwXeRnRuLp0SrL3aubvqxZe0Zu6mcHXMIHizOGDopB0uMVXksdXM5MfoMgWY9QSiSIfLvJ6sXVn&#10;/U5JRl/NnX5aCXM0t/oE81PEGSo7Demb1uKqG8eTLJDuDuM6f17MYq1+Fmv1cR/S1mwowjf5RnSW&#10;urqAouBdsB3MChT3S7LUlSWwYZKlfLjAAfrzYsatPq4Toji3+nnhX+lk3OoTTBD6ndXP/Xkx41Y/&#10;k6w+znLNoojjB74RnSlXljoXTylkiusi7opl3OrjOimKXBZx2y5jVn+2b4cjKtdDKP12Ov2D0ypf&#10;juZgCt4lOIVFp93onMppONNBtg7DBcfYOnvKBSj6VgAjQgSu6agI6guDkXEJDOVj0CSnhpdxcHR5&#10;Ddcndxa50I4GwbEREUOGdhc0PK6l5PQJDoMeUzq5bg2Payo5YA2Payq5UYJPBxMXI0POUMPjmkou&#10;jeAwVzFNJcek4XFNJfei4XFNJSdBcBiAGDK0qtfwuKbSCpvgWBjHlE6rXQ2PayqtPDU8rqm0CiQ4&#10;Fm8xZGhFpuFxTaXVEcGxqIkpnVYqGh7XVFo1aHhcU/VuPeFplz2GDrL5VAHuK0deYNpLO9BRNVyz&#10;EyaJuAtMm2l3NuoCm6FwjiryAtto7FzG1WAbHZmmlM1TtKsXVYPNVLTHFnWBzVXmFPVislI2W9H+&#10;U1wNttGRCQv3Kkxfwt5MVA02Z6npEOlyG2zWUpFpS9m8hfOxcZRs5lKRqUvZ3EUOO6rRNnsp+N2o&#10;C2z+UpEJTHtKnQTgBeNqsEpHJjFls5hqIxtt85iCa4mhpL0ItYE8RNwFZkzTij7uAtNoWl9HXWAT&#10;Ga124y4wiYzWns4FUzc3S0s6dT5/cmVcJXhy5ZGuwWKzv9CK1L5N3vAwAfWILT1fAR3oi8PwedMN&#10;GnKhlSntrSF45Jamem+A/ZEBp6lRQZ4JaL+2ryddHu14ojz46jBskoD2KoKlwVVQaZhog7Apm9x6&#10;veVkXw03uFsqDeMwVJpZfN2GtS3Fvk6lWVjVhEubAkw5NVjp1AEWYSYgcI7B0iwsLBbdpEFAkMhC&#10;hVlUWCq6J4WycFMsWJZB6Wet0LttSO3rFFq6EYaysOAPljWhcGMviDJ9Ixx+MwmHw2X8Srg+o2OQ&#10;09QPw60zwy3cuXBnmGK+0J9jRDbjETsNoWDavhyOkwkBnjEJlWVQSFAhFG1UoIm3ycD2FPs69RiT&#10;cGkuCJY2VXrL47YU+2pKs7BwZ6b77dRNcfc7VCndeSbYwtAopsyZLahZmoS9MDjM8ifDgjfEzaZ/&#10;bN/EwK6zhI3Xej+cN7jy/cSiZx40u8oaW7Y0tdygC13mBrwu6iwR+zoJWNLzTVQ5LT9CDXOA4UCV&#10;ZvFWpW1YbQdo22252VfD0awfq/S6brEA+/oOGB6dJd3LQ6vLFmdQgq2+ArHJFgTSPVYqscmjgeFE&#10;W9Jddyqxvq78bWvtq2k13cefgAuNuQIxIwcbYwZiWeGAcRBodprKCquZIJB2PYkjntlcAJpWAxkE&#10;Fmb1WxaQKFR1gW6oqy4W4oij3RMwx1gPlkg3CKkx+RJHMxQADMexoHMOVGK2EPDCdooMNi/I0Xjf&#10;Ek+3LQCnpAtguPcUJomXGfJvsGrauNaNWSqR7lBMrV6QkO55aCDuHgerNjsveFJvKTymxEWt6ewS&#10;VZ3D9QartgmgWOjhBd3YphKXhkJBdx0JWC1VfQOGuxnuUk0l1gsd1wGGW13acd1g6yQUntKsO8oG&#10;x5gigQslmh2q5RxukhSmj4XwIHVTwJdnLpNIMWkucLwBF9KeWdNU2ULvKW/AcJIq6bgRNSa7bljY&#10;acO+munDGFH7ZK7oNUo6NKJLXLKsdC5iAi6Ex+zCOCsfy80ul8CGzPr04Lh17WT2naeez8N+92Sf&#10;wT+PL48/7Mfkc08/XaH/M/2NwYSnze3D2tPD4I/D09dPYzIOeJIdWRK/14E322H87yp5w29fPKzO&#10;/3nt6ccO9r8c8Qx6i3NsgF30h6Ks6Xzr6H7z6H7TH9co6mF1WeE2GL394YJPuOT1NO5etqhJ6X2I&#10;40APnj/v9NPzxG9ihYjQBzwGr9/pX7rQUTK/ykE/peF+1qjbb4d8/B8AAAD//wMAUEsDBAoAAAAA&#10;AAAAIQDaQ2WPc74AAHO+AAAUAAAAZHJzL21lZGlhL2ltYWdlMS5wbmeJUE5HDQoaCgAAAA1JSERS&#10;AAABXAAAAVwIBgAAAIQWBiwAAAAGYktHRAD/AP8A/6C9p5MAAAAJcEhZcwAADiYAAA4mAaLvJfwA&#10;ACAASURBVHic7L15kBzZdt73uzcza+1GN/Z1BhjMALPPm/dIy5JsP1Ok/ExJ9iMphZagFGZYtrW9&#10;sCMkblZIlCjJMk1S5F+yREfQSzi0WKIlk7YVCtIM+YlhBbXwzZvBDDBAYwYYDAZrA+ilqmvJ5V7/&#10;cTI7s6qruzNr6S4A9UX0oKa7KvNW1b3fPfcs31HWWmaYYR+hWbkxDyz4qntEK31MKY6ibB2r51C2&#10;ppSqYynL061GUZGHdEFFACi61toNrGqhTBOrNqxl2VjzsGTLj4A1Dp5vAGZf3uUMMwBqRrgzTA7f&#10;rHQfHTrruKVTyrUnMOqM0voicEZrjhrDERQLWCqAp7V2JjEKY0wEBCg6WNa05pExLANfWGOW0PYL&#10;G6r7UejfLR95cgu+qzOJccwww4xwZxgZrceXzpTK5YvK2gtK6XdQvIZV54GjYGtaa7XfY8wDY4wF&#10;1QKWUfYGho8t5iOr1JLf7S7VDr/zxX6PcYanGzPCnaEAvuX5K6XXHc99U1nnO1H8TpS6gLWLw1mn&#10;NvOPAWvlJ/llz+O+12xCZf5JHqvex0oBevNXmQe5YYyJUGoVa6+j7L+w1nwrCpwrpYMffAx/0C98&#10;wRmeS8wId4Zt0V65crbqOl82iu8E/bu1sq+h9EL+K1gwBmzyYzMEqNLHygGd+VEOKB3/xGSJzlw3&#10;eZx1xxpS0k7uF4HJ/NgoQ+o2faxUej+tKUTI1qwZq66C+XVt+a12GH27evCNW/kvMMPzhBnhzpBi&#10;7cPzkVP6TgW/D/S/C/ZsLsvVRimxghAXCHm6ZXA8cEqgSkDyo7e52F7BAL78WB8iH6IAwq6QM/S+&#10;H61lI9jtqsZEoG6B+f8s/BMn8n+LhbdvTOxtzPBUYUa4zzGaDz48Xql5/57W+vux6t8B+6LWejAT&#10;KsQaTKxFSC1DtwRuVciVKlBhmGP7dMECHaAtJBy2IfRTSx0yFrna6umIYYwxoD5H2X9hjPnlIAj/&#10;VfXQW7f36l3MMF2YEe7zBe2vfvyu6zrfj+L7sOp1rZW39WkKOXInR/GEYFwoVcGrgqoB9b0c+xRh&#10;A2wLgjb4bTCh/Fqp1CWSfIZ9EF8w17D872EY/Upp8fX3maWqPTeYEe6zDzdcu/a7tav+GFZ9t9bq&#10;5NanZAk2THnCq0KpBk4dmN/DIT+NaEC0AX5MxCAfq3Z3IWB7D2X/mQnt33EXXv11INzDQc+wx5gR&#10;7jOJb3nhWv27tdZ/HM3XtNKLW5+jMgRr5P+9KpTroA8groEZhkcbzDp0N2ICtrEvOCHgAeRrzSqG&#10;XzPG/E/uwsY/g+8I9nzYM0wUM8J9hhA0rnzVUc5/ppX6vi3ZBErFPtgwdhMY8bmW58Bd4Pl1D+wV&#10;NiBcg25TfMJKxz5gN/1usrBmzVj+z8iGv+jNv/Eb+zPmGcaNGeE+5eisXX6l4nj/uUH9J1vcBUoJ&#10;sZoIolBOtV4NqgvAIZ7+wNbTCgs8gfYaBC35X8eN/b96C/kaY+9p7P/aiYJfrCy8+cm+DHmGsWBG&#10;uE8lfqkUNd/6Awr3x7VWX+r5U9aSjQL5/1IdKgeBAZ6FGaYAa9B5Av6GfHeOt63la6y5ZG303zlz&#10;H/2jWcHF04cZ4T5F6Kx99HLJ8X4c1B/TWmecrJmgVxjI4/IcVA4BBeoUZpgCxOTbbQIKXG9g0M0Y&#10;0wb7d/wo/JmZ1fv0YEa4TwHC9Y//I+04P6WVfqv3Lwowkh9qIskoqB1C3AUzLAOrIcy54Ma/O0j6&#10;ePrxBFpPJPNBO5LvjKY/4Gas+chE0Z93D7z+f+/LMGfIjRnhTimuX/+n5fMnzv9xpfRP9Phm+10G&#10;2oXaIjjH2f/qrenCbWC5BY6TfmTH5uDMfg+sMAxED6C1Km9iG5eDMfaetea/uXH/xv944cLv6e7j&#10;gGfYBjPCnTKs3/nXh+cOLPwkSv0XWuty+peMNWtN7DI4xn5nF4RAG6nJ2rDQCcFYiDLaM0pB2YFj&#10;7t56kW8DK10oxRW5nRBeqhRzslyOX7/gwmFgIvqRhbABnYfickiq/PqsXmNMF8svNtdX//KB07/t&#10;8b4NdYYtmBHulKD16L1TlUr9p0D90VS/IPHNGkkl0o64DJwT+zrWDeB6GxwNYQRWgVbgxP8q1Zv/&#10;YBES9kOoe/DqgNq2SeCmgWYAXvxptgO4WC22RX27La/3QyHet8q7v2bPEN0Xl4OJJMVPJcI7sqZj&#10;HeC/1+m2/nzt8Lt39nOoMwhmhLvfWLnxonHDn0Hxh1Ld2PgfE4ioiluB+lHEA7n/6ABXNqBSip0Y&#10;8XCthdCk1q1SQlJOLDWggI0ADnjwyh44Uj8JoWtkYwAh3DeqkJczN4BPOlB20/f29g4v7sY/B0Yb&#10;9hBYgY1lCDsiEqSTHW2TeC2Wf6hD98c4eP7zPR/eDJuYEe4+ob1y5WzZc39Oa/0H0t/G1kkUCNmW&#10;6lA9CdT2a5jb4lJHLD/VZ8pWXagp0QPzgYe+LHtPp4felg+v1Sb/rq74QGx1A7QCeKeaP2h2F1iO&#10;CTd5/bvV7T3lV0NodcCNn3+6Im6IvUML2vfBbwrpOh4Dshv+UTcIf3gmIbk/mEVZ9hitR++dMhtL&#10;f7daLn2Wkm2sDxv5UgZaqsLC61B9mUnTko9YckVRdsRNkKAbwikPzio4ivhJjwJvxlZwmJFn8Ry4&#10;sweKAYFJyRYAW2zCt6PUOga51k6flTFQLsn7C81+lJXUoHpe5k6pKnMpinedeDRa6z9QLZc+MxtL&#10;f7f16L1Tez7E5xwzwt0j3L79m1XTWPqblcrcba30D8pv4yUZ+VJxVKrBwltQPgdM1tF5H7gWwkct&#10;WGoXf72jewnXIuQ9CC+WwI/S/3c1tPeAcFXGuDNWiLDIhN8Iwc2wplawvs1zLdCNxH2iANfZz+Q8&#10;T+bQwlsyp4JWTLywSbxK/2ClMnfbNJb+Jnxr+o5QzyhmhLsHiBpX/+Tpg4cfa0d/Y1NvVilxGwTt&#10;DNGeZS/soi5wtyEWYK0kQynKuRWnNxtU73CNOYRks1kLoYFG4ZEPgcS/jJBhXoTEG0rmNQqxegeh&#10;Fd8DJVqL3lRUTSuZUwtviXsqaMucU5vWrtaO/oZpzj+KGlf/5D4P9rnAjHAniHDt46+Z5vU7juP+&#10;wmZlmFKSS+m3wKvAwpt7RrQJysBctk5NQdHcoQP0WrhaiVthO1T6XBBaFyf5ItgiMGuLEe46W78R&#10;rSDYhnBXkU0FZDOZG+KA0gUm06VSQflFIV6vInPPhFnirTqO+wumef1OuPbx1yYyhBmAGeFOBM0H&#10;Hx43G0u/7nrer2qtxE+WCMn4LQlmLLwWuw7G/xXcY3dR1UU39at6GtYKpsmX6SVQR21v/QHMuxD2&#10;P3+C8dqAXhkCS58/dxc0bF9AEHGjdLZ5j80wvX5kJHBYFHcieLgBl7oSsBs/VOxqeE3moN+SOblJ&#10;vOqU63m/ajaWfr354MPjExnCc44Z4Y4bzaWfrNXLd7XS3wOkjkS/LQywcD4Oho3fR3s9lMV6rwVX&#10;Ojs/9xhs+gS0At8WC56V6bUAleol4EHPNxmz09HQmqAft//S1sb9IXOiEw62iC2DLfMgignXyr/D&#10;pIat+VAri6V8vzXEBXLDkzm4cF4+GD/R6930735PrV6+a5pLf2WSo3geMSPcMSFoXPmqaS7dRuu/&#10;rLXWm+ZR2JHqsIWTMPcqk6wMa/hirdZLgJIqqZ1Q99IjsqPgcUGLs+KINZfFdrcs02txKnoJeNyI&#10;KWQTRS3cdtiboZDAUdDs+52PBAW1Su9TdDu9R2pRK9JijcmiLnNy4ZTM0TDepZUS/67Wf8k0l24H&#10;jStf3YvRPA+YEe6ouPzNOdNc+hXPKf1zrbWU6SslubR+CyoLcOBN9iIj80hVAmEWSdsKLFzdoWfA&#10;IVeKFCB2KxQU+/OcrVZtPxklqNEbOIP03pPAoLed14fbRqrnBkEraPRtFE3SRsXGymdfFI8zJch7&#10;j0MyRysLMmejnsDaGc8p/XPTXPoVLn9zbr9G+KxgRrgjIFy/+nVz9vQ9rfXXgYz7YENW4OKb4O2d&#10;VMphlVqcFilCaIdwYxtL8nDyRNLMgSJuBa8vU4Fdsh3cTPGDUuLTnVSmgqHXB2tt/qZBq6QLQyGf&#10;aRTn1Solm1oW6zZNHwuN+KuLoAH4/TnDu+BjXwo7xvr5eWdkziotczjrZtD66+bs6Xvh+tWvj/OW&#10;zxtmhDsMPnt/0TSXftV13V/RWs1BLCAQdiDowMIZqF9kr6VO6sQVXTGrWaDmSUBsu77cPW4FXcyt&#10;MEevxeooIY7t4PRZuEpJmfAkEHdp24Ql/zF/I0rJLzTyGc558tgZkI3RzgbMbPFSlfthMes2QEqW&#10;DaJp8V5r2y7tQ8CRubtwRuZy2IlJV6G1mnNd91dMc+lX+ez9mZr9EJgRbkGEjaUfMEdqd7TWkj6j&#10;lAh/dzfAq8PC2+xnyvt8qdcCs0DVE5nChwOeP4pboc7W1LDODoGwmtPrRnDU9sUSoyKyW9O68hqe&#10;nYz/NjRwVMGheDNJTgJZX/Wm/za2dIuokYVAI0hTyvLgXhyYc7WUHbt6EkmFh2Que3WZ2zbKWrtf&#10;M0dqd8PG0g+M/bbPOGaEmxO3b/9m1TSv/RPX0f9Ya13bPK8GHfF5Lb4MlXP7OkaAI2prIAukwOGL&#10;lhyXs8i6FXRMJtv5YftRhi3FDztZuHW1lXCbE8pUiMxWl0IewjX0Hu8tYsnPE59X4ua7ieuk1Xev&#10;QYG2nXDHFn/NahdKMcl2QzhRKfb6Qqick7kdBTLXIQmqVV1H/2PTvPZPbt/+zVmL55yYEW4OhGsf&#10;f+30wcOPtXZ+LxDnQEVxUGw+DopNR9fbfrdCFlUPbrSEJLKYL4lbwVLMraCQhZ+1chXbW60l4o7s&#10;MXYqJBgVYR/hQj7CXafXl5p9vEmqmUyFJiJwntyzaMFDQp55sQxEIBVtsRV/rNgth0A9DqrNx0UT&#10;WWvX+b2nDx5+PCuYyIcZ4e4C07z2s1LAoKubvtpNq/YClF4cy33ujeUqgoXyYEtTK6h4cLUVL9oY&#10;h51et8JqgSKIirs1U2G7wFud9OidYFKJCr7p9aBbm8+jvmp7/bf1DEsnMpNZS34jEzALjFjxefGQ&#10;mDSLvMZPsyB8A4cnad32o/SizPnE2t307eqq63m/aprXfnYPR/NUYka422D9zr8+bJpLS1o7PwKk&#10;lWLdDem2cOBN8se9t8cqInV4rymC2ePAUQbkuFpZ3I4Sv9+HmXSCRdKJoONj/1rOe7l6K+Ful7Of&#10;5Jf2ZCqY7Z8/Cnp0EGISzcNr3b6KsWqGpetx4EzH1qVPrztBIe6HvHjkp9KPedBA/MVJelsUwak9&#10;12yoytwvz8W+3WylmvMjprm0tH7nX++tKuVThBnhDkDYuPZ9cwsH72qtLwAxM/gQdWHxpVj7YDR0&#10;kNSeGy1RlqpXpB3MOGT5K0jUO2tJJoQTGrFiHQ0fZSzZrFvB1fA4J/lX1db7dHd4bb+FC8PJQxaB&#10;Qd5zHrTD3gBWNgBWiTejxNf9RSTEm7wnT8tnnwctpEx401dsBwf6sngQpql1oZENYN8aYpbPylqI&#10;urI20oDahbmFg3dpXPv+/RraNGNGuH0wjaWfdx3nl7VWpU3TxW+B48KBt5DwyWiwwJWGHOtrpbRC&#10;qebBgxY8GvkOsJCRRExI4ayXpm6VHbn/1djhelL3uhUaOdMHDtAXONO9Uoz9GCRiM+642RbjPmdg&#10;qj3gtVnPfIXMZqFEOyJ5L4n8Y17cjXo3Aa2gMuC0kCAibRekkM/4xB61Ktoe87ImHFfWCMQBNVXC&#10;cf4P01j6+f0d3/RhRrgJPnt/0WwsXdaO/rNAGhgLWjB/DGoXxnYrBdSrg62Zqgeft/JnCmyHI6SL&#10;VyMEWgVe82SxhlbIr2PgcytkUo1byRRxK5Rgi4jNdgIvAPO6N1NBMUDZa0Rs0VEgX5XZWuZ5xm61&#10;ig8kf4/H7yQtxJDP80BOc9MQl2HHBN2N4IgLx52tRRUJ7pJWs0Xx2Iqknw1ChzFtdrULskaCvoCa&#10;o/+s2bh+ZZazm2JGuED30aVXzdHaDa30G0DGheDDwqugxy+cdNgdvLiSwNZSX2CrKBK3QuLLdHRa&#10;/PBmFTqB/K3qwqov1WgJwVjkcR63goMEjXoCYXb7heywNVA2bjfkIOGaPBZus6/goT/jIKk0G2SE&#10;RiZ/nspdel0JWEnP89i+3Hmlk2Yz+BEcHbKZZRO4FkhzzCstuNSCD7twy4648enjslaioNfFoNTr&#10;5mjtBo8+fG2Uyz8reO4JN2pc+zPlWu2qVvrgZiuSoJ1xIUymTeuRAb+zmcBWyYUPRyzDWiilaVdZ&#10;CcYycK4m/kqLEHM7FEsr8aK4BdwKVbeXKHYSIy8xOGVtnOgfdl7hmm6YKooZOzjjINubbfP68XeW&#10;VyEs27o9MJJVMmjcCR6R+o7lhjBM3+YbRjZy38hJql4Sl5YTZ6a83xLiHR5lCag5rqyheD1ppQ9S&#10;q34cNa99Y5SrPwt4rgnXNK//jOM4/z0QM42BYAOqB8fqQtgOtYwmLaRpR8lxVqvewFZRHCUlQhX7&#10;bhMiPAQcr0pjRIUsumx6UuJW6C+UGAS3gIhNi17yi8z4Az+DyH631CtD2iIH5DMZdGSv931nkJ4I&#10;8mCF3hzh0KSZBtudaB76cRAUsW4Xh0gFux4KqdZKqSvDxv/RSLZErQRPuvBBZ8R0vdoFWUPBBpC+&#10;WUc7f/N5Tx17Tgn3mxXTXPo3WqsfBdIuDEEbFl4E7/SejOJQZvFGRgj4WOxjtcSBLQtLQzraysTW&#10;Z3wPV8NyZiWdBhZLYt3281FCIo9y+DUqfS4FpaCzzYp9MEAVa1RfZD/6h2zt7tkDDVIfaZJGNmgj&#10;qAyo5DOxPzwPHgTp+0++81J6200k38fmRqBTIZ0TBX0wt6yUD9f7XCR+JJuwb8S6t1Y2FEfDt1sj&#10;+ne907BwNm7rk+0u4fyIaS79G/jmXmYQTw2eP8J9ePmEaZ5a0lp/J5Dx14aw8AaSlbo3yLoVlJJF&#10;cQQ4VUmbLFZc2AgksDUMFrzUV+xpWO87t553JNe0Gw3QHtBy793Qn3vqDKgga5G2LU8aLfqRbAjj&#10;dtpYtlq0uwX012wmv9X25t9mMSjzOjAwn4NwO/Tq7PoRHMkMLDvk5Dn3Mo9DI59XEaZaAx63JQMm&#10;mULWil7EyTK8E/+cqch3Fsanq1JfrvZwWJA1FYX9qWPfaZqnlnh4eRjPyFON54tw1z48b+qlD7XW&#10;LwBp1ZjWcSHD3mc11mIL1FGyCDYQV0DdTaP9VQ8edaTTblEcJT3uJ26F/uP+q54Es/w+0lU53QpV&#10;eq2zpKPvZwY+iaSwY6nTe/T2LYRasibGDd/06tladifcdiZgFvRVmGUxR+z6yQYJTb6Ch3smJc8k&#10;GyS76fqkC9LVQraNjEXsR3ICKoKbHQnCZtEJ4WxF5kaCw8DrFSH1zQwNNapPF8CVtaV1pjoNtNYv&#10;mHrpQ9Y+PD/qHZ4m7Fve9F4jXL36u7Rb+b+0UvVNWvFbUK5DZf++80MufNGRheg5cDeECy5cdOGD&#10;UBa/p8VCuduCSq2YDe6RdmZwtCzkRxbm+izAN8vwfhtC1atb62l4HMHiDhbcwEmkoBG7KkoOmx95&#10;gBCLZ+FLJYPcqSM/UXzSsJGkFyU/1sQ/mzaaPFawSVFKgbKg57DOecmTjTVsjQXCCNwmIp64lbW6&#10;YW8e7U4ZB9lWPUn+bZ6aw/VMZZkfbS3LjZK3EW90T/y0YCXJtCiiQ/dpHARNYgMKsbAPV+DggOd7&#10;wLGyuH3KjsybdZ/xHEHqr0LnRqyqJwKWWnHEOJVLZvXqf+wuvvb/juEuU4/ngnCjxtU/5Zbcvw3E&#10;eT1WyHbuCLin9nVsR0g7tbpaLBrryuJ4vQIfxT0ntUrFZ96oFTtWLpTEQnZ0pqhhwCJ6owofteUj&#10;Sqw9V0vC/W5CBFlSh1iPNrZ0u1ZKjZWFmoWTpslhsyxBFeuAckA7oF1wy+AkpOjGP87uAwDE66h4&#10;JfObhM6rQRM27srATCR+RceFUpk1fZaQkhSIINbxThkHnk61cZMKs93wgN5TQGRh0MzrPykk8CM4&#10;UuBLX0WyUmql9JqhkRS+F3fwAVfoDYAam5L1yKicB/cuNB9BqRYXSVDXJfefRY2rf9qZf+0XxnGb&#10;acazT7iNa/+147g/BaR6CH4bFk+zF21v8qAW5+Q6cWbCPWQxlpD0rc9aaUVa2YWrbXi3gIzDMeBB&#10;7MdN9AuabD0Gl4CXq/BpSyxqVK9bYSfL2nGh5YOKjdaygbI10mPN0dRdS00nFq0HvJT/DeTG1ums&#10;iK1Pb0F+euADTRZslzetQytSrEaKllHQvgulCJxD9Nu7cy48jjewyMKBErtiOZsKFsG8V8yfZ7ch&#10;6O3w2QBXQjeC13eZN2s2FePJBu7GJqXvnoLFMqzegVJVdmVrcRz3b0eNpYPO/MWfGtetphHPNOGa&#10;5vW/ph3nLwKZyrEOLJ6nmMzIZHHIhdsdqMYW6EoXTsUW6CFgowrLnbh2Pj7uf9iFt3Me9TyEqBML&#10;1NnGrQCSMXCmJtq5tZhItncrWOAJdBocCg9xwKlywDVUShqFRy+lKNJlOy3TrgQcAgVlBWUNBzdJ&#10;ah66j6B1G0wQ9+iZh/ICnj1EqOVzDc3u+bdryIZai1O7AgPnChzTgwjmSvmtzKSlUr8r4Uhld9fH&#10;Sid1eyTBx/H3LTkck+4N8CpyurEWx9H/rWler+m5Cz8x9ltOCaZl5o8dprn001rrHwNiMy0UH+Hi&#10;a6SJONOBrFvB0ZIb2yZdHC8o2Ij7k1VdIcBuJFH/N3K+lYMleJjDrQBiEXdrYpXVHSH5tQiMA5p1&#10;aD+C7rq4Atwy1A5yuFJnr1sKTRbzUJ7PfEYh2BXYuMuistxThyWoaXevMHsQpippkZGKsbyKHAoh&#10;9ZM5P9oGsNop7koA+CQu/EgyPIwtptVbDHOw+DqsXQWnJEcka9Fa/UXTXCrpuYs/Pqk77yeeScI1&#10;G9f+htbODwNsdtA1ISy8xSSakYwDWbeCq8UFcC4z2V/z4FIULx4tQY12KIvklRzf4nHgfp9bocH2&#10;C/8FwHdhLUnGjGCj+5h57kH9KFTP8XwlubigjkL9KCXgS/FvG6HFbdyCaAXmT4JzlOzGEyCpdVUv&#10;ToUzkvaXF5GV7zpv2fCNzlbJx24Ir+/SaG0FCZDVM0TtR3Bqor0cPFmT65cBK8EKa9Fa/5jZuObo&#10;+qs/Msm77weeuRVjGks/p1WGbENf/LYHppdsQdwKicrWdiLg71RSGT+LWLuNnDm6DuKXTZL2HQ2P&#10;ti2ejyC8xcutzzhs4bUSfKUG8/OHYf6tWFvimZs6Q2HeVTB/DhZfFfGW1Y9g9RKEolxx26YdIZIO&#10;DUWUOboRHM95irlpUnlNkHt1Qjhc3d2VcDv2+WZzdSk41uGgZG1a06fB4PywaSz93MRvv8d4plaN&#10;aSz9vHb0nwNSsgWYf2MfR5UPR8gIWce+t8cDnpdVvbLEObptiYLvhmwRRMkRsu5BeFfIYuVDyVGa&#10;P8nZCtSmd5+aItQkCr/4JXFbRV1Yu0GzJcUEgZUN9WCR9BIrG2We0G4D8b9W3F5XgqPg7C7f342k&#10;vVImWNYJ4dgQ1u3QlejJGg27WbWxP/esSTw+M4Qbk20qrZh8cfOv7/PI8iMpggAhxEeZ2spbVhSe&#10;UGnHgc3XleDOgAaR/ThO+jqLFB7cDYDGZXjynnxmi6/CwXdjkfXJCPc8+yhB+RVYOM87dTkhVCMJ&#10;IxwPcyoCIULuizm/gu1cCS/v8vo15DRV7iNqV0vpdxEEwOX1EUT051+XrIVe0v2zzxLpKjtp6aY9&#10;gGks/VyvZduVL27u6VKEewx83harFQArboOmLxZSJdZeMHGbF5UpUrAW2gG8WduZJj+MJOrtRVDH&#10;cNrpUC4FjF/RYIZ+WEB1voCNh1BbiP3gqb/3HvCwm/YsawfwdnX3QMvnVkRnqm5vVsLB8u7W7Qcd&#10;CehlBYVaPrxaK94W9WM/tuYjOF4rTtibaF4VF4Nb3vRtmMj8vJ6/+MPDXnJa8NQTrmle/5keEZqn&#10;lGwTvN+JhVCSyqwoTYDvhGIFJ+WwVwNxEST5naGRY+u724ibwxorGwqjXA7XNMXKJ2YYK8I7sP5A&#10;IvQLLwIHuE9a5RUaSVO7sAvbRsAHmRQ+kFOSsbunDd6IpBqw4hQn6n48AO7Gmg0AG104WYeTxS6T&#10;YhDpGvuzeu7Cjw17yWnAU+1SMM2lv9pLtv5IZPsA2aX3E7U+bdlERDwycL7aqz3wmid/CzPBElcP&#10;0NG1D8VlsPY5B+uKw7UaM7LdZ7in4dBXYOEMrN2E1Uu0A0m9A9k4T+bIPvncpEG5BN1w9zzfBiI8&#10;X3Z6XQma4mQLQraJ/9hYWYZHd33VDph7LXYvZEVv1I+a5tJfHeWy+42n1sKNGtd+zHGcnwbS1C9r&#10;h/bZPkEqulBwwMuXajUJPELcComlEERSybTdIvCBy/FkV3HdfTsCPHhXbcDKNfCqMH+emU92mtHl&#10;ceBxJ9SiZ+HAOzmEai51erUquqGUcp/bxZS61JXNud+VcLFWvCToeihzrhT3W9sI4IXqiISboPFx&#10;XH3hbVq6URT9uDP/6s+M4/J7jafSwo3Wl35oC9maaGiyfYyQbdWTaq5GIPmt+4EjxIsgE9zaqR9X&#10;CThbFaEWkIIJBzixsQGdVTj0Vvy5zMh2ulHmsKd5pwpnPDjdbUD4xY6vWEV8pgnZJrbTbmR706Rd&#10;Kohf3g0lg6Io2a4g66WcaW5Zc8dEtiBz10SyxhMhc8f56Wh96YfGdYu9xFNHuP7K1beVVr8IpMLh&#10;JozlFYtjA7jVELLNds9tBPDpPpFuPeNW8DQ82aXVziHgeFkq1A77AW8765yYL0P1NNNWVTfD7jjm&#10;wOG5edH8ePweRPcGPq9Nr4XajeD4Lp6iJH0sm5WQ5HW/NAQb3O70uhJCAxfHLbl5pkFDLwAAIABJ&#10;REFU4M10ncekq7T6RX/l6ttjvtPE8VQRbuvxpTNuSf+G1srd1EYIfTgwfOpXHTg2LwGpjPifkG4o&#10;x6W9xkFXFg/EruldNWkfcrpxk3ecNi/UPHAP8IwWET5fqF2Aw1+G9rr44O1yz58Nvc0oNbv3OrvZ&#10;HaCPG8BLQ7j0b1lRVksE5dshnKhOiFQOvC5rPe4KrLVy3ZL+jdbjS2cmcbtJ4ekh3LXPD1Yqld/S&#10;Si9CrPoVdGDhFUat4T9D2t8rQVLJtRFKNsBeot+tUHJEPGYr1mDlfVhfhvkTuKWJ1mHOsC9QMPcq&#10;HHobGg9h5dsk269Dmlc9qK17Pz4b5EqIpIll0aTANqKYlqSwBUYe58lKyNMnbyscWetBR9a+NKdc&#10;rFQqv8Xa54PkfacSTwnhfsszbvc3tUr6ldtYYvEF8kk/745TyO7cymQpJKTbjfaedLPZCq6KNWmz&#10;aF6FJ5/CwZdjd8qMbJ9tePI9H7wAKzeh9THzpFkNjpJCie264qwhubpbXAkWXh7CXrnpp2RrEd/t&#10;Kzm8V59ZuLERt1sqjKqseb9N8i600seN2/1N+NYEeoeMH08F4Zrm3D/QSr0KxG1x2nDgOIN164fH&#10;KSRhu590K/tAulm3AgpMrJNLdBcevQeVA5JWlFt3aoZnA3Nw8MtQmqO+tkTZSIWXUlLA8Gl3a/PH&#10;FnCzLcZDFp0Azg3hSriLiPC4cWPLdiBlwLuFZS93paqtXhY32XCke1DWftDO6C6oV01z7h8Mc7W9&#10;xtQTbtS49hNaOz8ApGRbWYgFVIphW62WDE4Dx6aAdI8QfzlWktutA51GFzotOPKVfe9UMcM+w30B&#10;Fi7yiu4QBDJH3Lj68HJHymsbyL+fdKQppM64EtqhtFsv2jI1Ah6002KJICbenRypK8B7bTEakmq4&#10;siOZEe+3Cg4AZO1XF3pJVzs/EDWuTb2O7lTn4UbNa3/Y0c7/BqRVZI4nwYSCaAMfN+FIfXddUBB9&#10;2od9FTyJqEfZmUzzw35cteJXLkfwkl2jVqsyjVkHDUS05MhuT3xKsY5YkdPRH2QrNoBrLSFVT6dH&#10;/DCSfN5sW/pkDrtK+tgVxbVArNuk/1srgNeq0iluEG4aEdSvZgjfWCH8uisNTIdG67qki2Wq0SIT&#10;/RFn7tWptXanl3BXbrxovOi61qo0amFDC2lLU3FlVz1SEVHv3fAAEYVJ2s0Q/9OJwFP5xb+HxcMQ&#10;2q0NztY64E7Xcm8ADw2sdeBoTfRzJw9xOiZzVimkGmkPZDdXkWN5yYETJUnFmyYRtQixbEObktug&#10;ld0KxDodZu4mRTn1mCRbIRzapgw4GY9B1h2kebpBJF1FjhUfwlb0FUYYY30dOBc4eP7zcVx+3JhK&#10;wr1//9fqx+Zeuqa1Op2mf3VhoXjaXQO43pJUmKTlSCsQ0s1j6S4jXXWz/q+EdJUVjdqJoHlVVs/i&#10;y0yLVfsEWDFSSRT60vPxrRziKkVho4B2p0s3CAkjgzEWa1OXUHbGquQnVlFztKbkOpTLHqXy+AOJ&#10;10NotEG5shEvuGLZT0sS3j3gfktcUEnll40FZawRbdxhSndBujqX44rGyMjPoPn/GLiVsbhBvrN2&#10;IP//RnnMvsy1D8XKjVv1GGPvPGzefPXEia9tjPM248BUEq7ZWPo1rfR/sPmLoBWnf+0iWz8An4aw&#10;1qdkD/Llz+cs4V0G7vbJ3yUpNYyddNuw/DHUD0Dtld2fPmGsAo+iNEvCUbJ4FytwfmyrxtJutdho&#10;dwmiCIPG0Q5aq7hcOT1e9HOF3fwPWCSD31hLZCyYCEcryiWX+XoNxx2PH2gFuNnKdCiOldwOeXsh&#10;2J0PjyNY7YQErosuwbySHN1hrfJPIkmRTHy325UBXw+lfVNSSARSDNENJ3kSasHaJ5vt1wGMNf+P&#10;rl/82kRuNwKmjnCj9aUfcVz9s4BspX5LopJq+APIzQhW/FSfAGTitQKY83ZXZLppZLK5fQSTkK61&#10;8KVxkG73M2g8gSOvsHtrwsmhAzywIm6S9OBy4zbo3RBeqI2ndLPbbrHeauOHFq0dXEejlNoUYh8V&#10;Nq6gMsYQRhEaS61SYuHAHKPaWCFyZFZKLMnIpB075kpw1CkekBo/OrB6CypVqLw49FXWgU9aYrSA&#10;nO4OeL2VaT7wcVwRmbgQLOIvVsCrlQnLJdmHor5WqqX+3ND8qHPg4t+Y5G2LYqoIN1i/8m97bulf&#10;AnGQrAOlOpTPjXztm0ZSUqoFSfdyN/WLhXHpYinjNhwb6a5dkhm6+M4IFxkNy8ByEAdV4maTiSBO&#10;EEmwZKcASV401tdotH1QDq4bW7JjGP9usBZCYwjDkLKrOLQwj+OO5q657EukPom+E8+RpD/dwbIU&#10;A+yry6HxoZjhC8PNrUudtNtzZEWPOSv9eB+42+dCiKyknS2Uh8vzHQrdz8DfALeySbpB6P9278Ab&#10;/2qPRrArpoZw79//tfqx+XM3tdJHN7vsYseqa/tZEjHNSbqXuyL8XXPlX2Xleat+SkbJNYYn3SY8&#10;XILFo1Dam9BTFhGSkbHSkfGXnPSoDGmgI7LwdmW0mr7G2irr7QDteniOHpslOwwiYwmCAE/DkYML&#10;6BHcDddCmUM1r9dtZWLfaRTPm5PuPmZNB3dg5QEcK3Z6+tzC466sgST+kd10rwVy+qt5qbuiEwkp&#10;v1zdh3Na8yqgNrsAG2uWHzY+e2la/LlTQ7imef2fa62+Kl9bUrY7/saPt0w8gXYh3WuBRGHrcR8w&#10;P0rV9xvAJ3EAQY9Cuv7nsP4IjrzG6HZjMbSBO5F0anXiY3E/AY7LT93eaPCk0RGidfV0Rfdj4i25&#10;mqOHDw19nU/iz7LeR7oJwkjmUNmVLIf9yTlpw6OPYf5w3EJpZ3SBy5nUyG4ER8qSq57Igjo6rTgb&#10;W7rXSLCw9hF4FcRtZDHG/oaeu/Dv79eIspgKwo0aV/+k47i/AKR+24UzjLuSLMEXFpY7Wy3dRO0e&#10;xP2QtLTxI3iz2psrkOQ+Vrxe0k3SXr5c22WraFyRUP/Bd8f51nZFE/gitsi82G0waKCbZAu8M6yy&#10;ow14sLxGhKbkuftq0e6GMDKEQcCBepn5+eHsshsG1rpbLd0sEl+vq0XhbSypUUWx+oGkmOyisHe5&#10;K+I0rhYydRS86qZBw7KbxjXGnu41ElZh7XavPzcK/5Qz/9r/sM8D23/C9Vc//orrOr+lk5B00IHK&#10;PJSGd/LnwX16W4JASpgQB0KsBIn6yTZBNr83S7qBkck3uNWNhSfflvc4RAHHsGgBtwLZVJIg2HZI&#10;PgfL8GTbWF9jrR1Q8jwcPcVMm4EF/CBEW8OJY8OVceQhXZAjdzcSEjtZGaN+bF60P4XWGhx+l0EB&#10;xAfAnXZqsRsL1XjOrPmx4D1pYMxTku41Nd+0/zl0GmLpWosxxoZh9J2lxdff289h7Tvhmub1T7VW&#10;5yflt90Jg0h3c1yxsMcbpZ0nUTHS3YDla3DoFDi7CemNBwFwM5RGlCVnZ6KFdOyRGT4I+HD5ESEO&#10;ZW+voiXjRWQsge9z8ECNWq1oK0VxLzSDTCBtGyji4FIoJ40z5Umd6baBeQCP78DRi/QneH0700Uk&#10;gbWxpRtrKCTpXsdqO5f2jorPLZxSQwQe+/25xt7UcxfOT2CIubGvWgpm49rf0FrJB2AtRF2Ye3nP&#10;7n8CONUny5ggkbHbbceuAa9WZdFkW5B7WsofP+gkCfsNIdujF/aMbG9a+LAtllStlI9sw3ijeGsI&#10;srVBh7sPHmG199SSLSC5u5Uyq80OT56sFH79K46QbZIStR0ssknXY7fUzTZ8HGyv+DV26ONCtg+X&#10;kHIFwVIopNp/MFEqJdtOJJvyGxMk27tIscWjNlztDnGBuZch8jfdClqrl8zGtX1NE9s3CzdY//i3&#10;e673mzKK2G87f2woUZpRsZ2lG8a+tjy6CS3gagvKntSpW2Q3awGOD2/7V2HxLHsho3gfuN+R+5cK&#10;mAU2Dnq8Xi0+ylazwcqGT6nkbVmoTy8UQRiCiYZyMVz2ZRMuOTtbuund0vS7hTK8vGfmUASPP4DD&#10;Z1jhGDc7kpUwaHyJRb5YHmfhSy/uAI+SsmBHDJ9WCIs5erVtgXkgOsIZf24QBr/DO/D6vxz3uPNg&#10;3wjXNJdua63PbOokaGdPfZr9uAfc20aspqTh9Rzpmj5wpS2WravlOG8jeDt8CPWjTNrD1UJ0Sn0j&#10;E3W7evptXx/AuaroBBTB+uoqTd9QLsLuTxGiyBCGAaeOF/e0ftCRueAUJAo/Tq06Wd2r6jWDXb/L&#10;t70zVL2tMzWbhfNSZTLpXl8g1ixKMh/65++w85PWdZEHSPUW7ui5C/vSKWJfXAqmsfTzWmt5w9YI&#10;4e5zGetJ4HRNvlSbcQ1UXPBtvvbpJURbILBSrRVG8Fb0GOrHmDTZ3rRwLT6L1mLfW16yVUiS+rEh&#10;JvPKyhOagaVceir0n4eC42hcr8SdB8vkE/lMcbESB2IL2jVlR7IA7nbgSiApWpOFRh04Q1UJsSaz&#10;NdFiSERvvjRmsrWIKPn7bUnXrHip77j/I6u68NlG0W8A4ZYoiDtFgNbqtGks/fwYhl8Ye2/htj79&#10;DmOif7OZleC34MBJUMNFhVeQyeghpZSjeg4fAZ8PUAhLJuHbOaL2PvBRE95w1qlUJ5v6vQp8Hq/G&#10;0hBvPnlvZUdSforgyZPHdCJN2XMpzChPIYyx+L7P6eOHY5WyfHiIRPyrQ+xJ2QDskereqLJd68pp&#10;qe7IacmP4Ex1vOleAfBFnNGhde/cNXaA/xg5bVacIXN87SNYv7fpWjDGWK2df4vay98a4W0Uxp4T&#10;rmlev6G1eklcCbHk1BCuhM+tdLPtUY5SUNZwsjRaHft2pJukjO1Kuq3rYKowN9lTy6fxhM1mSBRF&#10;ZMQvVzT9a+XJE9qRem7INoGx4He7nD5xhCKnlhtGRF0qu2Qu7IRuKN/zxfLkm94vdaFpoFyGN/T4&#10;zmcBcCsuEnEzRJvNjpnz4hJi0r91I4mNjCSJ2rounX+d0r5lLeypS8E0r/11rdVLQFzYPpwr4Yov&#10;DewqnlgNyU/FlS/pRkueM2zD3SPAi7F7gYx7IZkcH+50vlu/LEr0EyTbJuIb3IjLSUcJUnUjeKXg&#10;6l1bXaEdPn9kC/JZl0ol7tx/VOh157UEf8LC5+EUycZ6uS3+zkniYhlO4/Nm54uxkG0bURL7sC2B&#10;2ZqXykdGBjZ8IdR3KiL8ExjAZnLC7Rj0p2uvCOdksxaa1/76iFcthL2zcB9ePmFqpc+1Vl6alXAc&#10;dLGDyichNMM0x9HYVA81QbJb+lF+3dtBWAZub2PpDiwKaFwR5/wQur15cQt43BYXgKuHp7uksu5o&#10;RUo186LVWGOlHVEpeTxvZJtFFFmi0OdkgUBaFyHLmstoJmOcTVJ24Y1Ju87XL4FyYH7nqrTt0EIq&#10;G5u+BJO9jEWbZDy4SnqrJc63K77MLFenlZ5fHldyj3kIjQcZ14INdMt/kWNv3h/THXbEnlm4pu79&#10;/U2yjUKJGBYk2wfAeiahvBuKb6sbyhdnbVr9kpStrnaGH/NRUks3e+3E0r2UvXbzY3lfEyTbyz48&#10;idPXnBHIFuRzKznFyDbstlhpBVRKz59l2w/HUWjX48Hy492fHKOMdIZu75KfuyuUzIHISIHC2ijX&#10;2g0H3hGrpvFxoZc1kEDz1Zb4gWslIVuFXK4VCJm+UBWrNiHbb7dTss1Weo4N+phwTxSCUmitPFP3&#10;/v4Y77Dz7ffiJlHz2h/SSn8XELsSujB3rvB17mY6j3ZCOFaRqOm7VThekd91opQYg0iyBkbBEeCl&#10;mgiWRxnSLcdiLx9E4HfWxB89IWnFdeImfHZwVVxhWFkEF4tcy4Y8WNmgXJqO7hPTANfRGBQrK6u5&#10;X3MKcQ0E0a5P3RHJxl924dOWnHwmhoW3JMq/cX3Xp64gFur1trj3aqVUb8FayacNIkl3e6fcW9L8&#10;XtzCKNFu6ARwoTaBfidz54SDEteC0t8VNa/9oXHfZhD2wqXgmo2lu5uyi0FHWnwXlCK8jQTJKq5Y&#10;CIcrgyO2S0HaneB0bXw5jE1gqa9Vj0XGcjZqcrjer30/HiTNLLP3HQWJMtrxqiz+vLj3YBnHKxfO&#10;J30e0OkGHJqvUq3lU3wLgI8S42FM0ahWfPJ7fZIuhpX3pVtu5aWtfwLudGUjLw+Q+OzGTS1P1AbP&#10;u0sdyVZImmC2fDldTqwxqX8bOuup1oI1y7p+8RTDh35yYeLLxzSu/5xWWjayOA9uGN3XJx3Z/YwV&#10;n892V7joCdFWnfEmjM8Br9Zk141sTLYGXjGNiZHtUggP22IlFC1i2A6hkc+xCNk+fvwYHG9Gttug&#10;XPZ4sr6Rzu9d4CEpXp1ofNH/REb0/c4EGePgu7CxAtGdzV89RMjys7hjeeLuyiI0cLQMX9mGbD+I&#10;O2dkyfb4JMkWUg5KcnOVPmoa139ukreECRNuZ/WDl1D2GwCb1u2Bk4Wv00K+CBVHeQeVHWZxHHh9&#10;AnkzdWLStdC28EqwxoEhxE3y4MNuqsc7TnQjOFfgjNZpNehEilJ/f6EZNqEAr1Ti3vKT3K95ATmx&#10;RCNkLWSRuLlcDZdaE/TrHn4Xml2+COGSL/nFriNZQlmi9SNZq0kAe2Gby33Q6c3DbQdwqFostjA0&#10;DpwUTtrsJGC/0Vn9YKv5PkZMdBWV3Orf0lqLqzwKpfVF8cI8fFJLwNWiMD8uXPXh0wL+tDpwvgRn&#10;W485UC8x7o/QJw0c7KY2VfjakdTA598iIh43us9sye444WgFymF1NT/VvVAWK3dcSILFFU/8uvfG&#10;d+kMNCycZznOge9PS/QjcW8cLMkpMzDiZ74+IHj9UTfuCRcvoXYoObjn9kyL45BwUhQCCq21U3Kr&#10;f2uSd5wY4QZrl3+b1vp7gTgHxIf6cBq32QKq5GhdhCS3w2OgFUnmw6XcRzHL4sq3ObzgMG4hmgbw&#10;USsOhuQUPMkLa8WaKiI4svxoBdfzpkfjdMpR8hw2ugFROEB+bgAWiV0BYyZdHR/t77Xg1oRCNF+e&#10;E52QiFR0p+XL6fNLVXhBSS+zIM6h1UqCaQk+6kpQLekW0Y2EeHdr6LobGkVfUH9RuCme5Frr7w3W&#10;Lv+20UaxPSZGuI7r/c9A7AfwJVA2ZH3MHL3Sh2UHGoG0wRkFt+PARc2VY82lVlakbhusfADzRxl3&#10;T9bHwPU4ODZKfu126EZwtMD+0N5oEBiN++xIf+0JSqUSy0/yW7nn3DjJf9xQ4vt/3IHrYyT0LF6p&#10;SkxjA1HJe7sm0pRZA+li/JxE0P+mkQKILNkmFZyjFDa0iLMjGkV1J8rCTaG/6Vpw3NL/MvxIdsZE&#10;CDdau/6DWuk3gLhXtcnVQ2k7KOSo4WdSvqoudIz4gIZJtb3clQsnFrOnxQ91a0MKHgaicQXKdXDH&#10;W0V2H7gV19qPKziWRVKbXmTUK80upZkroTC0Aqsd1tfz2VplxM3jT4gU654UHVybQCRtDjjtwvnO&#10;Khe1BAO33B8JgG3EpNsMoGtSsg2HLC3PYhW42ohT5crwWdH3Wj4rHLWZJqZej9au/+DwI9oeEyFc&#10;5SAiv0pJvlt99JZ5r7hp3T/ESl5xkODKEEen02VZHN0MiSsF1ZJUl20hcf92rGo2XgnJu8RavH3q&#10;+uOEH8GxAhN6ZeUJ2p25EoZFyXVotPPbWS/GFVWTqCVJ/KydUMTNx43jHiyaWxB+vu1zTgOH4k0l&#10;kS61yFr2hxS7z2IR0XyAOMbjD+NaOCxcFS/CTQ4bM8ZOuFHz2je0VpKKYI2oKo2hw4EiPcJk3QuO&#10;lqPTk65Yu62c11tEdtW629vxQSsR7f60R46xAY1lWPzSyO8jiy+AB+Mo9dwBiXWb+xsIu7QDi+fM&#10;6HYUeK7Lo5zdIlxiK3cSrgUyMqORSD2OHQe+BGuPkBKdweg3JmxcRfZqdYjWOQPwYik9AZdcuJ1D&#10;TrUHzgnhqlTC8WTUuPZnxjC0HoydcJXSPxk/EL/I/Pja480Dr9Tki0pSThLU4g6iV1uir5kXLztw&#10;uirpKNi0rLAbScYAAMvX4fDFcb0NQMh2OZHsmyC3+ZHkQObF8moT1312tW33Co6j8UMRLs+DSVq5&#10;kJJuaCZEuodfheVPBv7phpEu2FkJxnYIZ6vSomocmAcOVtKOyJ0I8ifpxZg72uPLVVr95JiGt4mx&#10;Em7UXPovtYqFba2RLg5jTl8+ALxTlR2yk/HVZK3d1a7ksebtDXUMqenuZv1ojlSX0boKi0fpb7I3&#10;Cu6SIdsJIikizJv5HHZbBEbNChzGBM9zebKa73DrIm11JmXlQhpwDs0k3At1WDwGa5d6fnvLynrM&#10;ylK2AintLZ4gujPmVHr6LTtS+VYI6ohwVqYYImpe/a/GOcaxLi2l+IvJA9FLmEyHegfRpF0oSSpK&#10;ohiWoBrL2H3czu/bPYIEGBL5POWA2diQi3vjk31+CNzfA7IF2e0PF/CPPWm08bxZoGxc0EoRGovf&#10;zbfyT+rR5BvzICFdP5pAIM07IwvHvwmIYfG4k7aMV8hJ8kglvxGQF7csPPAl5xfiFldGBK8KYe5Y&#10;ry9X6b8wznGOj3Bbn/4JrWL5L2tEWHzse1gvzmmp/AoiqcpKsGnterBSwNr1dKa9jgWPAOZeHdt4&#10;nwBftHevlBsLrAQl8lbs+O0NQqueoQaQ0wHP81hZb+Z6bg2Zs3tBuokmySfjzo448CZ02twL4L6f&#10;ii0pZI3Oe8PLpQ7CPSR2s+r3VrolmUz3C6cwHRLuSq3cY7Q+/RNjGu74CNeY6K8AcQnv5KzbftQR&#10;xbCDsbUbmeGt3TU/jaA6PizUFxnXR7SB1JuPU7BkJwQGDpTyj351o4PnzqzbcUMr2fgCP18U5+gY&#10;lMTyICHdhj9+pbHowBvc86EaT76kPU5VS7bROLCMFCvd76SFQv3QSvJ97xa9+Nwx4bDYyjU2+qsj&#10;Djcd0zguEq0v/ZDWWgLh1oAzeeu2H+c0vFETwt3N2h3kVbsea5RqJQ73Q2PUhAuRBo9JJ929QGjg&#10;eM4eZ2G3TWhm1u2k4Hlubiv3MDJfzYSCZ/2oevC4Jbng44KDBGo7oRBMNxLdiNfGsKZWkSq1L+Lu&#10;2IPSKROdbJA19yBvMGcTh4TDUiv3eLS+9EOjjh3GRLhK89fkQWLdji8zoQgqiJjxofL21q6j4ZO2&#10;VKk9QmTlrgbQjtJqGCJ4YYzG3kfxLjyqaHheRLEi2HzO5680WjPf7QSR+HLDMJ/T9GB5b6zcBDUP&#10;7raEzMaFF1yoWOmLZhS8NaKYVBsRNL/Rluytmre1s68flxcfq6TFJFrJ8wqXOM8d7bFyNzluRIxO&#10;uO1P/qDWWqJKm5kJoxc6jIKzCl6viZXXb+1qJbt6aOGLWFYuItUu6ASiwzkuXPblnt4ekS2IOyGv&#10;hW6jgMDsneX9vMJ1XVZzVp+dIC3w2RMoKSm/0Rat3nHh9SrQHq1kN0JkSj9uyeP6AF3oRMeh6sC7&#10;NQnIvYCcEowV18njwrKVh3szFrR+gfYnf3D4dyIYmXCNMZnMBB/qe+tK2A5VxLebWLv9FoOj5Yuo&#10;Zr7AVgSHvfFtF5/G/ZjGLUSzI6wE/PJqAa+uN3GcmXU7aTha4ec0Wz32JniWhaPkVHR5hJZUg/CV&#10;yiNK3eG8xJ9Z+KAlLr6kc0R2HUVGUsy82J14we0ltBNxFxhpfgg3iu4m9UM9ebnGmJ8Y6o1kMBLh&#10;+k+uvKmVlr4ySXhfDy/7/Rhxhi8zPj3PswreqsmX0vLFn2RiUkpkHgIrFWpHooizY0rXegCsdYTQ&#10;99JYCY1YAXm/2HYQ4c6qyvYE2nFYy2nlHtmj4FmCRE9EqzHn6JaPQPMxEjbOhy+A91qw1hWizRZM&#10;ZHuiWQsXqvCaJ+7Efhwn7XByul6wpRQIlymyrXje9p9cGa6bZoyRTBu35PyMPFIQdaE2nILWXeB+&#10;i00xGQBjxAqdK0kVzig8WEK+lK4H960IaISxVoVy5Sjy0sYT5uZLjKPAoQXcae1Nrm0/AgMncvrL&#10;Ws0GSueMrM0wMlzXodXpsnBgd+/6EeALFc/RPdoPkxzdjQA+92A4MdUBOHwenlyDQ1/Z8Wn3kRz1&#10;ROlsy/ispLI5Cs7lLJx4rSrrf2jLsroI7TVwyoBNOO/3DXu5oXuaNR98eLxWL98RgXEgaEuzuYI5&#10;T59GspNVvcH11oGRXkjzpdG1MreFfxf8JzD31lgu935HrIVJyCzuCCvBvy/nLHZ4uPwI5ZZm/ts9&#10;RNcPOLI4TylHM87rcUdqdx/2xJYP52tjFCFtXpX+YeVzW/70BImnRLG/dcsGY2Ohditdj0dXZikC&#10;C2sfgSfapsaYqLXRPT13/O3CNRUwAvHX6uW/tNnNwYRQmaco2d4nPTaoWLIry/8q9ivVSuJffa+V&#10;X5ymEBr3YW6kk8ImroVipe852SKb03xeqzoKZoUO+wDXcWg08x2vDzkS3N0PVDy4WTidagfMvQaN&#10;J0hmrKCBpHh9lmnT00+2flzUdCTuzr23ZAsSUZwXjou7QtTq5b807NWG9+Eq9YflgRXF9HLxj+Ju&#10;fOxOFOPbYdqio18ftBK3hL7aGjORNa/FAjujM8895Di2p0GyDCIrizQP1psttDNzJ+w1HEfTyemc&#10;PUw8K/dhMjlKXHpjFbpZPA7t23SBq6EI7ieNJ7MbvyJN8Zrz4CvVYlrOY0f5hHBc8kVscl9xDEW4&#10;UfPaH9ZKSTDfmtjcLiZqeSOSXS0pNKi48GZVMgsuVEUnoRP0io67WibBzbEFExrQ3Riqi3A/ukhL&#10;k9qY+5DlRqwnkTdHpN0NcPRMpWY/oLWm08mnr1Bx9zhFLEbiz+2GEsQaC9zTLJkXuNyKm8GWtrZT&#10;D43o2ZYdeKdWrCXU5FARjtsshFCHo+bSHxnmSkO9HUerH5VHSpi/ViwVLEJqn0uOZA3UHLjgiHMb&#10;JGH/rJIjxLyX5tJapLqkPS7RjdWbcPjcWC513Rcdzv1S7Y5sKtyx+5MDImacEKaWAAAgAElEQVTu&#10;hP2CozUbrXzn9QV3b9PDskj0CB62h+uqMghzdb3ZEj1BknmwEYCr4LUavOqORyd3bKjFKWLxAnc0&#10;PzLMZQoTbuvRe6eM4cvyfyYeQLHM1bvEVVdWshF2Coa9pOF0RXbapPQ2Yhy+3EQcevS84c+RReHt&#10;424cGlmcedBotdGz7IR9g3Y03SDfWf0ge1fmOxBxHOXTooLe2+AU0iwy8U1bKwZVZOB8nOI1xrqj&#10;MeJw7GCW3c8Yvtx69N6polcpTBGVytxf0Frrzdbn1e06zm+PlQ6UtWh/HsnR2PAYkqWQNNsrOfBJ&#10;Ny71i4Tw7iF687ldTqufweLLhcfejzbwuN2r97kfsIhWcB60uwHOTPR236AAlEMQ7M5iZXpV7PYD&#10;Xix1eHtM1ztdFgOqi3DAmYrIrY63LevOeMwQuf7VhWxLdV2pzBWWbhzGav/98o8FE4BXTDfhEalP&#10;ypj8zvC6hnUjflwQ0jVWshdMuHVCKoQEy44EAMqIslgZcEwbvLn4N6Phpt+bmL0fSNpQ53s3liD2&#10;mc+wf3AczUa7y6K3e3pYrSR+TW+f5lmiLLbchmPVYXtvp1gEygrmLJwd9WIF8RBY9oXwS46IvueG&#10;dxRaT8DZTAX6/cA3ity/0LILGle+6jmlVBXMLVP043+YEQkuOWKZ5hEjHrTBa7WzBkBg4soy4gRy&#10;IFKwGDicnztfaNyDcBfZoav7bN1GNpZ9zIFuu42eBcv2HVprut0ueSSGFhQ09nOCxSg5Uh77+hgK&#10;et6sAGtXYOGN0S+2CzaA+xE04uNvyYF6SbKhOhQJ95eF8+JejVrrE0Hjyle9+Td+I+8VCq08R7kS&#10;LFNKOthWDxZ5ORsIAWoFxGkny114vy110zu5Axph6iP1I/lJqsW2Ha8Wq6DsxNZuXGv9UtlHROSG&#10;RwQ87Ei62n6vhcjAXM630+766Fm0bN+hVf5g2AL7P8dA1l8nFCtxLHAUROMUhuzFA0Q86lpb/MQV&#10;V360SmVbHxT9YKsHhfvihGFHuYWCZwUI95dKoH4XkIoQ6GIi41+EW49FJUeSrNd9+KgtykD9vT99&#10;pBw30Qk9UBL5tZKOlYICyVzoxHm8QSQk1E/GAXAgMihvdLf8jVjjcxp6iVvyFyR3/XBm4U4JtNZ0&#10;O7vH/132348LqWvh3thSFl6B9XtjupiggVSvvt+WcSol2iKD3DFKweP8Eg8CfUy4b/PLUN8t3JgP&#10;uV0KUfOd73e0EjehiaBU3P+5kWZVbPpiE5QcwJEj+qdtmWDHy3AU2alcLWR6oATnEpJz5cciR4M2&#10;0vgxMEK63UiO2wpRWosUnCgFjOqFWgea/v5oJWyHfNq3hhBFZQo2iRmEcNtdn3Jl90Nt2RGDYj/K&#10;fLNI9GVvmHHkyHqS3xrdlzblQ8IirsknXVn7bmzEZf8OsUvRCo8YK0R8ehjplFJNgmfaQWtVj5rv&#10;fL8zxz/M89LchKtQ0r0ycScMITL+lZqIHN8PpIrEdVKFouRDcWMNAmPhTkf8pCVHdqhuOLgfkkLk&#10;GKvESV46/vFEA7OLEHF7o0utPrqX/vYUBMoSGCNujTwIOh20mlm30wKtFH7O9LC606vtvF+wyNxf&#10;60JrHG3O516ClStwsDjhrgLLoZx+lZJNaeCGZMV94xvJ8z1akfS0oe2O6kFYuxt3hbAJN+Yi3Fyr&#10;7/79X6sD3yGDT1rkDpe/uojk2r1Vk6KGTigugf5cQ63k+FJy0g/GUWn2bF64SPT+OKucM58ONeYs&#10;7iM7ZL+Fvl8ICwTM2n44899OEZRWhFE+R+4c++9SyMJz4POxlP0mgahHuZ4dImmgl7qi9dA1ctIc&#10;JHpjrPBLOxQyfrkqHWFOM6on8FCPbCPwHTFH7opcS/Vo9aXv01rJuceEQ7kT+lFCihqoynFguSPk&#10;UXJ6ySz7IXqOqArdQXapQq2W127BwrmRx/2gs/85t1lYS24XgR8EKDXLB5sWSD6uxhizq1+9yt7J&#10;NOaBq6Xl+ao3hvzZ+bOweh0Wj2z7lMfAciBWvqMlfjPwlGlTl6LnSLudwtUJeVCqSzt17aK1rhyt&#10;vvR9wN/b7WW57DTl2D8tD+Jih0qx7ITdcBLZec5XxYpt+bF4TR+rWSTTwHWkW+e323DT5GmdsRFf&#10;q3iRRhZJ4ve0GYl5e5eFkUVP06qdQfy47XyBM0dNl5VbcuCLsVSg1ZHtp7erWhfpRfZBB261xf9a&#10;88Ra7Z/GkZENoB2KnsnFmhRTTIRsQTgwCtOeZwlH7oIc5s43K3BaSnk33QmTqQlZBBY98D24Y2C1&#10;C8S+mSzJaRUfo63k1l2KJK/upLtNtVXzNiycHnl8j9r7n3M7CDmK9QBLZBXejG+nClop/DDKVbTi&#10;avFFTkuDDleLO/ARIpg+EhZfgI1HUF+Uri9+GiQsDSBY6NXLrrhwuipVqXuDRVBfZHfArwhXfteO&#10;u+euhBs2Tv6HrpNkJ4zHnbAb+t0Nj7rQMVvdDUmdd8mRD/6TOLvhWDnb0ysAvwVzo02JW6T5w9MC&#10;a+XzyDOk0O+ips00nwGlVO5uvhUX1rujZpCPD4mi2N0uHBk5Fn2IJX2IVhusEpfBoK4PINZs0pF3&#10;oSTrfV/0F3rdCjUaJ7+XeX55p5fs6lLQSv1xeaQkHawy2rG8KE4iR4OXq2lfskHuBjdunexouNsW&#10;d8PnQKfbhQOjW7dP2jK5pgnG5s+W6PrBLENhCqGUIozyEW6VfRayGQBHCwGOoxii64HjyCmyX+rD&#10;WknzbAdi4b8QS7me0/sodlNZEE6MTR6j1H+620t2dyko9TvlQVzsMAZ1rWGwgKhh+W7qbkhSQVS/&#10;u8GTL+hxF1aiOb5UHq1PWWLdKjVd7gRj82dL+KGZOt/zDDKnTM6KsxLTNf8gtXIfdMXSHAUvuJJ5&#10;kFXdi+LyfEfBoThQPj1h30Ng75ARJv+du71ix+UarH/8O7RScha30WZfn/1E4m74chWOV9JWyf3Z&#10;NSo+/p/1Rlcrf9IWS3IaJ3spJ4lGUTRdYe4ZNqG0ZCrshjJT5dHahI59y49HvM4icTUp0pSg5Qv5&#10;no+t2ReYJrKN4VWFGwGt1JFg/ePfvtPTdyRcRzl/dPN/TBT3LZsenATeKmeyGzKteSxQimBxRJHa&#10;OwhPTaN1aG3egBkYY1Azwp1KKKUJ/N07QGymhk3bzo8YJA/GkJeb5OYfKUvHh4vu3so2FkZlPnYr&#10;CByl/+gOz97Fh6v4Xvk39t/q8aaDjQtJMcWbVemB1AmhbeGgEu3KUfC4O53WbYK8RdxJifMM0wet&#10;JVMhD6b1O3RiYZvGiNd5ScNXOp9xhim0ZgdBHxRuTIwZpX7Pjk/f/k/frCBFGbFQjUv+5b0/KCP1&#10;3e9W4KCBU+5oKhuPEFfFNFq3CfLG8YydeRSmFQrJkc4DPWVxhCw8LTKII6PchejuGC60FS1Em+UW&#10;kuP7mZVTbHPoK5aEG+2mS+h0zJ0Dse0mEjVPft3ROq4ui0Sw4SnCS8FVKI/WHHI5mB7NhC2ICTTX&#10;FmjCGdtOMxS5fLiQdl+YllzcLDwNDR/C6ojWafVFWPsEFkYvW1iPf1phqkWh6F0O1sLDOAD98jAp&#10;ZqUaBO3NqrOoefLr24nZbPu5KNT3bv6PiaA8Xf7bXRG0GKWjQ5u4amWKFMGysMjxJM9+EIXhLCVs&#10;iqFQuQnXddI4xdRByUZwDwlwDY8kEGUooiBrgSeI7vaGLzoL8bBw9c5dThQS+Lu6AS/XC9aklueh&#10;24y9AODA72UbMZudhvBd8k9STzid/tuBiO5BZTRX+4MCKVf7hbxGaxhF0+v8mwEU2JyE60yxSwFE&#10;v2ClCy+MWghRWYDwPrjbW7khIma1EXf8DU1siKjdCbYfiSB5pSTysF8plJB1EOzdTa406K9uRx0D&#10;f3/9+j8tg5V3ao3IkD1NK3ZjGarD62uC5PnuZxfe3ZBMrDyIjEU9Td/fcweFzSmS4DDdhKuVxD1W&#10;d3/qzqicgI3BiWb3kE4OH3VEwrXhy33LbqowOGhtJAJfQSRSr50wVRML4lODE2ckFWuYqWKpxmTT&#10;tKeEQ7di4B5w4cyFr2Njle4ohHLxo/ktC7X4TVtis56Utm38/9mNxAJjOcEbzSj1J4+IZSOmnKPy&#10;Ds/aWYrCNEORv4LMYboEbAbB07AcweJI8Y9qTGAJe8AycKediljlsWCNlQ3AWMnUcZS4CeuOuA1c&#10;pF3WvQg2YhnHsgNPOvBC/mZn4sftboDjobUuXzhz4evAL/U/beCQTWS/J9VNNYX1E1aQ1hUrfVe3&#10;tnd3VmzdiZTayg3Z3yUffw8ZWhHh1hp8Hy6O2CDy8YBWQNMGayGvW1Ys3BmmGjlJVOd/6r7B0XLE&#10;H1n0oVRHzJ+j3LSw0pYq0p0yNbLkamL9laoL807cLXib173swGdx0M9z5PVt8ue5U6pDN02KM5H5&#10;bp2XcMF+T0xr8Tsr5g9tAK6XM8I/4JMrPKGUtEuPQsSxUx7eujVIAUVeUe/9RF4SNXZGuFONAn7Z&#10;p+F7TErgHzKielftODQ/5179KCtdUQS0pJ+VtSm5hrExXHGldc6iFuXAIsv4BQWXkes4Wtwi+V25&#10;i2DvEzsuAH73oGdtN57YU52YUcW2qna4vQ8liiXVrI31CcjkDCfPix/o7C93gRvH9uad9AgyDB4m&#10;938KZnZul8e0m0Qz5P6Kpjis0IOShichHBvJcJkHFrnvp7KoCYd04xSvqivVaYtKumKM8vk4mddr&#10;oFUoScKJuXLzmxwY7dv6cbQ+/Q79/7P3Zj+SJFt638/MPdbca+99r95ub3cggIMRhXnQjCBQBEjw&#10;LxiKAgEJfJPe+CQIggSJFCCReiEwBF80giBwZjQDkRiMoIEoiQKB6e7bfburu6q7qqtr37Jyi80X&#10;Mz0cs3CPyIjIWDwyI6viA7Iqlwh3C3fzz46d5Ttai4loptNPaMaDGywmRuTUthBL8gBopG7VcquV&#10;dVuB1P1srBMddx/cONUgBaDkenjSjtXshLuTLHawLI8l3z4bmGS2ngI7ABBfaSuGNJzNs/C0+iLW&#10;dPfbxM5lMG/tW+WCfxMxeKnm5BoDgBrNH3+D+lt/mX/JIcJN0+SvBYG7RDaB8mTpYPvubUm/dq37&#10;EO0UYudPWYORd8MixHwfeBrJTQwUvFwVR7dFSnjjFHD+243q9GxpkElyGtwJlvEt3HEj4EssPk7J&#10;5gucut4jYJZ8oU6gCFwGgRdf/8WcCl63EQ5AgbJTSGGW6xA3gACttUrT5K8FMJpwlVK/2fMLPVnA&#10;bA24vAZ3XTfN0PUf8knRsYGfYnEnnKnAyyOOpRA+DpHVJkV6mZ3rf5H/FNF1qL466GONhW4bu1Mx&#10;oyfAs/Z5ljgVKGnYTeDSDAZMkguYRym8NyfBwjvA47bspsHtrCc1zXVv7OgQlzKQmdTHvT9PnhK2&#10;iqj8JCHcGqBdWw0zvdqHqbgfLpaGK+3uJll7kYEtdDzsDjB9hsJOssClvH3wOYUTvHp+g1ni2JAP&#10;Gi06tJJ4jg2nX/PLZK7GQMEkmVqj0EF24zupZFRYsjQz77q4NDEX9Otuq0/6XzGAcO3Z7gOqZmOf&#10;kKxVjl9BvE9WK0nlsoFYrz+5Dg1na+Jtzp+5GUO1JBdhuJT4PqjZyltap4hw4dmKbC8xHk4L2UKW&#10;rbANnJ3yGBUy4aXEStxnGpGBJrAL7CcSA4pTSSMN1eGeaYnzGZ+fZsDKNVuUp+4sQmXdYuwewo33&#10;rvyVUlgS1poyYDYMLwEvVWXb/qAjEUDfoyzQsKIlULbdhkdGUjteLclKFLi/1UaRYbQD9enLj3dw&#10;EoaniJ3GtXBP02d6HjFJmHfM5hALg1DBroWzU87Bddy1ce2kHqaSU3sUDpB6gGYicRmD8Eig5P9B&#10;efYKIfVOAu9Om1laquaEbFSZ/eu/ydqb/7f/cw/haqX/ve4PNpU3F4xziLjwPnA3FpEJ35nTl+eB&#10;WLNXXLuNciCr0uYoA7a9B+szuBPsFNkJNtviefLzGRM+i2JemMRJoJTCnqBtJNem//zqxBYC2/uP&#10;g5r7PRtjQOO99Bjgi5RmndeB6+w7rbKrQlyRqXs+DxK4qeG13BhSRBFs1wq5tn2Zrs445ai5Zi20&#10;XCT+/fok+bd9KFV7hGxQyb8LDCZcpdRH2QgAXTzheqwB75akcdydFHYjMfG9ozrUWZaDdT8fJLAb&#10;DlHysYYZLhPN+HDjumEwNqu9VkomQhhkJZqxyVr+BPpwtkYhUBP4cI0hiiLSICAIAoJAz51XrJW2&#10;PqmRXmpaqSzB2VqMNRhr0TogDIJjId/UGJIklQpHrVwHDFm6rLWi2KU0YRCgj0EE2VhLkqRYY0jH&#10;7NxrmN+akJ/X2s1rn7CUWmlH7mV7/c70KGggMrJTndbhd7YsjWFDLW7I3Qi+NMIVkUshlTkmFuyg&#10;lNRBsFbeb4wc+2J1SPLsJNC9HGTgF/nL1OvDVbyffa+YRd5wXFSANwOgJoIRT5xmeCXoLeELlEyI&#10;H53Ve76STzdpMstmK0EufHXEVkUhvp0olbGdr0o+8TCKTxE3xXYKB5FMziL9wz4BfBxsbG6ysSmq&#10;YY1Gk2Y7AqUohWHhRGesJYkTlFLUa1VWVmoEQ05igUazRbPZIjWWIAwJCiY6CyRxgrWWarnE5tYq&#10;5dLwsHm7E9FoNulECYHWhGHRTn1FmqYkaUIpDNlYW6FeHZ+KYop1EfXM6xAuuHk90NQK5VnZQYoa&#10;Gi4LaWQZvBvrLtPnzV4E7jofbuB8rmh5xvr9r6OQmkxRTCE8crYiBlxx4rMrvQPKcyqgenI0G1d3&#10;UFoMyDSGtZ7XHhvuA486cnG8n9eP0hONb5W+WYOLSUTNPIHyC1Odbxv4uT1CDMPKNqWs4eXyEZkS&#10;A5ACNw3sdg5/nmmgEBeLsdLdYhq02h129g5QWlMqiFSiOEYrxdbmBuUJj2ms5cn2DklqKJVKBZCK&#10;IklTTJqwurLC2srku5/d/QMazTZhKSTQs+t0GWOJk5hKucTZzYkUV7vwmgL1ErObujPO6wT4eYx5&#10;nbhMpLdm2OntWfghgqoeX6IycQQLcqnqIayEQq5zVffevwKBmNnGmj29crl7s3OE+xdVc/DSvtZK&#10;iuishZXL8xzWkdgGHkQyKfy2vR+dRFauT+rTV7TcJJs0eXRXfwMvVGdL4AYRw/ihQ7e19LSPbzuR&#10;yXO5gAKN3b09Gu2Y8gwkZ6wljmPWV1dZrc/mhoqiiCc7e87anf4JjaKYcink7NZ0xJbHw8fbGAul&#10;EZbxaCiSJMEaw4XzZ8S9MgPuAg9aMoeCKRbvvFX7Yk0syFnQBH4cMa+t0zuYrWBhh91mievhChjh&#10;A+9GyGsqeN+zRgLvdVdkdaz9xhtXu+4zY2yiV++swW+3IU+4+9f/bQLzrwCXoVCFymvHOcyhaJAV&#10;UvRvzVOACD6coQPQd4608z4pn4uXGnivOr3/aRCuunYfvj58bFhJXbtQ883mikEcRzza3qNULk/c&#10;vy1NDWma8sKFaRN/BuPBoyegNWHg02zGg7UQxREba6us1IqLQezs7dNsR1TKkwqIKuI4Jgw0584U&#10;13+2BXzfdobIBKSrED+tAd6rFNulcOi8duX4H1Znab3Thr2rsP4x95H0rsRIV4eSczOUApGE3eSE&#10;uy92bkLc9iW+kOq/6jMVuhSTquiX3TfYFMLFaRi5ArwTwkc1WC9BOxYrz69mNTXbVi9Ke8V28mT7&#10;ScFkC2KZrpWFPCfht2YiNeRFki1AqVTmxQtniONoonLGNDUYUzzZAlw8fxZlrXSrmABRFHF2c7NQ&#10;sgXYXF9jfaVGJ5qkF7giimPKpaBQsgWx2D6uyjz1eaNHj8YJRwEfF0y2IPN6tTRgXrv4y95MR692&#10;WfwSwgfvl8Wl9mFFfn5diZ/4xJkrLAuHOqQq+g3/fZdwFcEH3VdYA8GJD/sQQuB1DZ/WJGgVJUKW&#10;6zO4IJu4xOrc77zc2y/ml6TBW1rcAl0hnhFQSLrLpXkKdijNC2c3iaNorJdba0nShEvniydbjwvn&#10;zoBJScdaBRSdKGJrc41KeT5iGKsrdVZqZaJ4vIyCJEkoB5ozU/prj4IGPqjKMzDOJerO66ItiBze&#10;DiT43D+vAy071ZmgvVz4giMok+viiyLoBsN07rdvkfuhuCK6+eAl4JManCnBmp3+VnbbI+dmRzuB&#10;16qz6ycfhcth5k8bhU4qFvHsPUxHQwUhm2t1ouhoQomimAvn5ke2HhfPnyWJ4yO3zHEcU69WqFXm&#10;yCbAxtoaoVYk6eibZozFWsPZgi3bfpSBV2rj7ZY6CbxVnX+q8Xsl57fNXaJQZV1zp4bSzNLQ/PhQ&#10;pecq57g1H5XIGm2qxSdcj9f1Eyp2cO+jcdCit+V0lMJG5fhaZr5RkaDcMPiAwNvHVHJcr9cphWqk&#10;VRknCfV6lfAYclUBttZXiEds5a21KCyb68fTWfr82a0j82bjOObC2WHqIMXiHLIgd0YYf1EKW9U5&#10;R+dzeK2aFSCAk0+d1Tgt1cC0ZjzIcaDan6vW5dY84ebMFa/TdQrQ2YfK9ItDK1/w4FblWdJXJsUq&#10;sF4ePhk7qSRkHyfOndkkiQcTnLVgjWFzbbiqRdGo1WqEgcIMqfSI44QzBWQjTIK11dpQ10KSGqqV&#10;8rEUT3i84TRJBnZQcb97/Rir6DaRLIHEFwjh0jlnOWhlRYJRC4+Avn1El1szarE2W/ymSFv5NoYr&#10;MfyQSNnusSHaBTX9wx/nAg6RgTPHmj8ieFEPLmKwVm7QdNnFs0BRq4QDrdwkTVhdmSElZEpsrq2Q&#10;JIdXJWstSksRx3FibWUFrBlY7ZcmCWc2J81qnQ0hsFkdvFuKjUihHjdeDOXcQPchm80hsAJRc7ZB&#10;HRfyHJrjVg2we+tfn6HbMNdm6QwTIEnl4u51JBB1bLAbTFsR10Esy9jlJCbJ7Lm206CGpPe0Xbtm&#10;/9WKYe0EHhSAjdUVOp2OS/sy3fSvJE5YOwHCLZUrhCZBpQnapN2vMI2xYSG9nidGtVwijuOeaxQn&#10;CeFcarmPxgUlczjKzaEolWdz1lzbabCG7B79vE4tPJ1JfacGaaeg0c0ZvYUyJXZ/3gKXFrextfUx&#10;2mWZGzOVaI1CLm6ix0/L2CZriz6Jb+l6CjttUUJbLb/OOxONNIMF6mWJqhorgzkhfuNSGZ64qh+P&#10;VgIvnZDAiw5L1CplVBB4WResNdRPqB1GG2hW1yn7RngOyhoOdHUixa2isLmxzoMnO4Q56zpJEjbW&#10;jn9BAjE71muuIMD9zljQ5ew5O25cqsCuK1wydnCvw4mgJp9/Ka4k2v0Pkofsf5e47zXQcVWsSmU6&#10;vL7TxPuTJG4F5W4urtZaQ/MT4C9CgNTwRubHNBBM9qEsUuccug8w7s39qUH3Kry+MVyAfBDCEKya&#10;yvvRRRV4z3/UE5YwPAuc7d9YnNRT4lB07ugsiIDtavVQ+bVFrKeTuH1KKS6dO67w6nh4u9+4PuF5&#10;fQG44Od1AWO5V3mf1ECksiwIn9bpeyB6f7H3iPkKtPwYvPqZX6i9bovOfe+Hm9rxha26CELn35EP&#10;nxreCDzhotSr2SttJi02JmLkA/mBj2sfh646ZKL+7zJCAiUrV/2UNHxcYjZoQFlEFz/3e+t/v8Rz&#10;gUc6JInFFvHzoN/osojyoOf5MsxM9kelbh6C7quQdBwbyve5FE9rJibcFER1j/HzG5L8cNRkJX9t&#10;VxmWuLK+JZ4PKBy59rgUTmo0S5wE6hpaZgztapv9Z3M/e6juP6PhfeBrk9aB6bC3+MFxrFfJzQqY&#10;LEy6l82Tf5+LbShauC1BIEnRk5zRuofOsiTcJY4Px+knjjlxj9JCItVOCyLN3Age1rkOlMp8xXl3&#10;gY8zlV3MJh0hLuyJdr0Cr05VBl3qI3nh2BBA5/P8lWJSiYnEvc37RXaQPLxR8O2ILdM70md57xJL&#10;TIomsns7jrToPabvA/Yso27FyKqVhUNKiLvJksWQFFne0qGMWGQxu5VCZHuLnkCINjVi0b5WmWXR&#10;620z4Tk2BLSB9V4LfUItU/+NEmv15w5cd78MlZj/Srl+QkpWmciIqhCIv2WbrEFkSG9FxiD4jxI+&#10;Y4S7z/FVAy0xGdocD+G2mbFAoA8HjGq+errwCo9BRUxb6L4DPHBKY/lAWCeVBK2tqrTvmZ1WejnU&#10;cawO9+78m63Vjc3sfkxh4fqUCpCVphxkEope0ctYyWTwP4c5IWEF3O64Jo6541oXHSyrrMNmSk4X&#10;1x5NzKcJKdN3JR2EiONVTnrWt8EpxyOd0kAe1yLun0Us82eFcAmMNGmccKLdAR62ACWavV7SsuMa&#10;GWxV4NVCjbdDjdRW9+78m62wUl25CCpXOTB5Wa8Pmg3CqMZzeRfHsPYz1rqJbiRHTqtsZXKps88M&#10;fBVOUb7CfY5vW2qR8S9WklRx2EOeCv8550VgCTLfSxRz/w44FfpaE6AKZnesVxrglpVO4FpJRxft&#10;8mu92M/ZKrw8l3H2OzPUSqW6cjHUJb2Bmi3ff98JeKfOgeId1UVAKUf/asAyYIshpkVBB7Fodjna&#10;B34UWu54x4UGxW6DFw1tMmtznhbjDpkv0jBb80WQeVDmWXJVhbL3H4EIuO1a/wRa2vv4AFsrkV3x&#10;xeoxl8wrKroUbIbKhqsa64QC7VSVBLUwIz7vOmj1JaMPPKoPtNFrCY9D2N5J/qy4FHaRBcVvJWdF&#10;E7k+bY4nyNMmq9o5mVq0+eEpvZ8pYLzA8KToICTrzxUilvX5KY/XQJ6PACHeZ4Nwg550qzz6O8Pk&#10;u/d6fd6XqtNfz4mhHKei0NjQ2GAlDLVZMVbPpLT3Cgx9yiwyifxWyZfRtch8u/mv1LU9bvnmb33j&#10;6hL7s2Taklm3IJdym8kq7/KI6d2WHkeQx7t3dnm2ousRcj3zvtSAjByLXPB36XWReWNkWuu0QTbu&#10;wB3/eDXV5gENtlfJbhe463sfBn1t0q3wycXK5HoS+fLfHYSop6UdY9nKDOQAACAASURBVFUYarMS&#10;psauqMCG89qce4/wUK+wn1VDkNJL2LH7vgHQfDbCNE/oXa808qBPGzTxD66/rJNW8k2KfYrdBi8S&#10;+knQo4Tct6KspR1cNV3f70Oms0536H3m5rVInCQeA/c7Ij5V7idaB1+VapGdygGZFGo7zeJIedU3&#10;m/vf/z6NoLQ+S4zChqmxK6H4b1Vf+8TFgSfr/mt5HiD+DviAU6PdOwAtsnzCPErIQzNpS50mvUE3&#10;b+XOi3D36V0zZ90GLxL6P1seGln4m8CsUjVHLVIhQu7j7hySIccrITunc1OMcXFQ4nb4Ptsuq6kS&#10;QG3E4+93yI862WLjfxfk07/y1YsDjtMqTbNQ9ThVNVpVNYpyz18Wi29Hw57++Os+gy0ohdzgSRvv&#10;HQw4nkYstXnA+4o9PEHN1jBwMdBitD/aB6NmxVNG79M0srsbNwi6zeCdkfconhJF2YE4AB7qEiUt&#10;saNxXaGlQMi55FLCQlcb0PNFVgqcIoSe5tJZJw5Cq0M/VUKUCpzu1qSHWxCc3g1S/7avH347Oa6U&#10;9dMhx/PBszWKvVqPGUwUk457EXHUvfEImC1NzLvKjnId+Z3KUa4aL8A37GkuIeM9GQHJ2VEBsNl2&#10;f5ArwP+9K7Hof20Pvyb/Rq1cfm4u/dTXAthgVuelVShUKIc6zWR7EkqoxWAcH22IEOlRviMfjBx2&#10;vDLF+hz7I+r9KCGEfFq3r+P6zwNmSxM7YLysDu8fP8oHe8DRpDyvLIvjQAKgsnZCgc6ym3yZrtdS&#10;MFa0rivIdSuTXTsf49DI9T8yp7+Q1BsbhhhdQp9SxlJ+Gp4+K9cn0h8FH+w4CjuMnjB+u1RUAG1Y&#10;MMnD+zhPYwAtYfwl3F/XaREz/rPs07uG9TdpMt6TUFTq4UmgBnwU36e0dhK9WWaCwuhQo4cktS0x&#10;V0SMv0xoxCUwDN7aPIok/HZyVrgKybHOdxp9uZN281YcXzXXqLEd5XPOQzF6Ti0uYkrp3ZMexHTQ&#10;1obIs79wqqINxGprppmKey2ULWrXQlOaXnHI04NJHCHeWhyG/sDVMHhrLGW2vA6vmjXu+U6b06en&#10;G9UYsBxPnsxR55lkr+dTD4+5IXQx0KdtzwRIVVm0cEVBT4DbbfHRBEGWumGBVgcepVCvwHsBTios&#10;4XglWopBkStcyviWjbeWp2u7mZ1v3CuuEcvrNAVpSoy/UIyzszjqXONW5yWMvm+TzqmFs7LGQtqb&#10;xXqqYK3Gqoi8bn6Bd2EbuDGBAXo1gZtNUQOrlzNVn8ClcVTc7zsJfBEBdovJN4CLgYDxbfOE0X7Q&#10;SW6Z93rPgkneP6uP86SwhSxMoz6rT9WaJRC5SVaBOQzWnWeF0eQ+CQ35INLpQyrSgacBvQLkFmuT&#10;EEuEys+r2R6PFLiewH4kMS1r4fX60VbAt5HUO6+UD4/Ap374hOVqAG0LV/QLvH9KtZA2gUcIkY66&#10;NgmDCz+mRRHb30ksutMZ0hQyuoQYDRG9Pmtv/QYUI4ByEXGf5c/jFypvQW9ydPBx1R3nKDeBz3aY&#10;Z/Xh/JCAOi2FTj1MZrC6HQYl3TSpSYvwsj0EbucsVJCe9NuMrpK5GgvZ1vu6UnRSlwfnhpZaKeEL&#10;FFQUNDU0CGbaHp8UAuSaPCVLT8lrChsyPYSjNBXKyMM6DiknzL69LzPeNtj7i0/ng+3k+9z3MVmL&#10;7RLFF5T7FC2f3ucJfRJvZRWxghvI+PppyZL1EpxUV2BxkEzcVXwxYNOgpJthEpuGDtTM+/KnwO2G&#10;tL7wPYRA/n8Ywdkh+5e7wEECK6XMZ5ZY6Sd0piqlrX7SHQC3YiFereSBf2xh5TRFZHIoIZ+v476c&#10;FjIaIbWjtpAeG4i1PEpZwiCkXEQxwhbwgNG5i/58pzHXcxDmQbKDEDJbyuea+9rjcOqXRqzg07oA&#10;ApDGp8jCzUGpJInjZmhV2oAg6W5k7HQuhdsdqJTo9nqPUyHGlRDqQ2ZQG7jfFGu4S7ZGvj6oHp7g&#10;q8BbJfiuLZauViJAcdr1ACvMnqt6HqlE8spd+W2pt5YuUNz2/iLyUHdGnO8ipys74VnCaa7yG4k0&#10;guCUCFb5brfyQ2IVB6FN2UcTj3rfUWghBFsvy+E7KWyUpTfQKFxrQyVHlqmV43xUG+5nLONK7chE&#10;hZcQeOsGsm2pr6SZB/xDnd+qjlSGW2KJWZFEUD6NTkRim7Kvy7byGEsr+733vI2PNlmmRieFzcrR&#10;ZHvdiKZtmDO52gm8PYJsB0EtCXcgSsjidBzGv8qdb0m2gzGvbPHTLEQzFYyPbCw6vIPQwdJKrX2i&#10;rz3+/gEqV4Bkvb0yPrq5iE5M4qiiuyfATkfSvLyl2orhYu3omvR9XLPJ2TwgS4zA6Uy0W1wcUIyq&#10;2CDszOm4iwvL6SgWT3rJSXFQ23r4QL/zzr/fwfbPh8ks3HxljqWH1w8hBn5uZS3SvQuiGsBLR5xn&#10;D/ipI23XYbR4yhLTY/ukB/CMYV795bxe72nVRZgKJuV0EG4fh1r24bfbfkOfyaVOYeGWcW2GnErP&#10;wyGvS4Bv21DOdRBOXUbC+0OyGBLEIr6awPW2uCC0qz6LgXNpY6KxPitImI/VZOlNgVpiNhyQdT0p&#10;WleihaSCPVdW7qmRfkn6t9+74IPWiifdXytPZeOjjksFc3myOx3pA5/HPYRsw8BV5OIENGIpjBiE&#10;h8BXB2IRx0baHHui7hgoG9iK70483mcBB5B3vBeGpzyHD/Ec4XUuvNJXUR6wbbK2Rpr5uSwWC/YU&#10;EW7c25DRcazbkdt72R8UmGTi/KHVkgjNeFX1Jx3JkQ0VxG6WVV2rdu+3bcQSYBuW2H8OuK0P9ypq&#10;JSKZ/nEFt8UYN+3/2YGvSipS/rBNVmxhkAT6UxkPXhBs0xtE9C1uZm2yGdGrIBIixP5sdOUdhRYE&#10;p6Qg2SS9hOs4VgNYy+3sD45wJ8QrISRJtoKXA/lSTgOh6pdj918zgYqGN0eEtTVSfRYbEbPppNCM&#10;JLf3M88yQR3s8+VW8E0ni5Y/3CNbtoqScnxe4Ruf5qe3b5Uz634sf588Qp6DXYltQPmUyCCZXlVl&#10;z7GOcM3P3b8oDenkhFsBLq5As5Plxnrl9TzRGwuNCKoaPhzDNFsJIXa6DGcq8HEd3slHyko1aD8/&#10;1OAr0vwGpKj+YXsc3tT4bhNLTI59BqfIBbiO01Mir6/Qf9xnPnjWOZDn/TQgTXpUzTzHhgBhJ/nW&#10;VAOrtVZoLdUcU+AloLICt1pOAyHXvMdYMEaCXi/Wj04d83hFwcurIyqWVA2SR1ON9zSiv9NCvo32&#10;LFVdbQ6rR43bbWKJwxjmaZxVrHzUk/nMZ0jGbaiekqZNadRVNTPG2LCTfMua9+Ge++gaB9dckex0&#10;LgWPc8C5mlhGvmU3ZNoA0/gERxPJ6nOTjNtkcKcFv508qu/ZMIy6el5xeJl+Nxl8R99+KzdmNi2D&#10;CkLY/Spsp1Mzb1LE+Ez9GDE0/MZdI5oiCwOTgvZPjUo599E1yJ6jFNU1lAohsC2mJ4CJMcMCcZrQ&#10;Zvg2dRa/4CjN2mdAquJEsIKQYj4zQSEZILPqHFxAgm/5e645zQpg48CCWuEhiocJRC5q7IWybAwb&#10;dXhrUUode4seWrg1Mcy9YAelXKCziEYsxwiteR5i6obhd2TWJXIVsch8bNNnYz/bV3S+yGtbFImA&#10;TPT8tLUvmh6K7/RbNCOx8ut9/q8OLgtqIdBf1mu78cz8ruR+7gWclhZzFrhX+ZBT2p1pItQY7MOL&#10;mX1pXEH86nVkO1xzPz+zqlPPCJ4PsoWbFpoBrLgOMCA01f1icqPDTPGe8dDu9xJ0uTW/W7wJ/Fs9&#10;b1pw++artmjnojVlA2dPY2uBCbCCTBDvy/UoUZzu7ClJulniOUICPGllVq21kiKqkWYEFnGZJmOY&#10;+3vAg0Ry+RMX2fTtu9ZLxXTwGGCs3vTf5AjXft/9VimnO1nI2eeGQGe9wXaT4SLnzxJWOVrgZ4kl&#10;niXcsfKseznWxMCLrjlBF0ekmFrgSiSKhCVXnFUJnWVspTjrfhvumcmyqAYijfqLHrrc2iVcHQS/&#10;yrz7gehOLjjhni3LRSoHsmItscQSzx4OYrFCLRCl8E51sp2Yb/1VCnp7JnbpTklFbEkL+d5tQlSD&#10;V6f11yRRT1cKC1/577ub8Far/f8Z40oWtIZk8TMwN5ALpBV07FJWcIklnkXEqTzjqZHuMZOQ7bUE&#10;brdEHqAc9PpsUyMEnjrXggVQ4rp43JpBazjp9OTgRlH8r/2fuoRbO/OLW3RjMrPl4s6CSWrGariV&#10;z8qCsvd8pOMuscRzgzbiRlBKlAWHtesa9L6v2qLvspJr/aUQAm/FUNawVRbLtp0I8XqjNgzg3rTJ&#10;zb1lvZHjVjlu7yvVY3pkaY8n5X0P+LkDkfvAn02QGV4N5H2hgt0UziyTRpdY4plEqGB/VKdUh7tI&#10;r8RKmLkiFELY7UQEs97QOUoMwYRwLRbdlpKWYFynXwxjLPQbqupx/qf+uP6P3e+sZZaq74fArTEt&#10;zhSIElm9lJrMNXA2FMINlAjiLLHEEs8OqmTSr1oLIV4fUjd9gATGHrbFLZDvfdhJhUDfrsGb+nAy&#10;gwbeLTmBIesIdyolyEZPSpjG/pD/a589aL6D4N8BN0rTBj1Zwdw94F5DdBushVfGcLhsAbecf8VY&#10;0QsYV8LuAFn5tIKmEZ/Ic5Cs8NwhBdLU+bycAL0Xon9eclGfV5QtpErIqhyIrOuvrCgQroTCGQex&#10;08jW0k0mb+s1YqgF8PEYO+f1Mmx35DxTwbR7JqTBfp+3anssXGv4V90fVChiERPiDIASJ3Wgx7eR&#10;K+7ClQNxDQzDLnAb+DaCL9uwH2UXRwWwv/TjPpMoAfUKbFSlI/RKSbaLHQNx/BwItzyvsPe4YPa6&#10;7kaLS+kKJD1suwO7LgurFvZatakROddLteEdZfrR8QE6K+Q9MeJ2b4aCUf9v/s89Fu7B7vb/vrZ1&#10;1mittdjvrYnVrSsIAXqJxh3GK5/YCuGeT/HKVRXv+a/I6eJaedBC3StoDlBSsJPA2edLi/y5QB14&#10;r6sFQqZYEsocW1q5zyga25xbXeUpsN/MlfQq2fb3G6KelJuxfP9Bffwa1DZiKVdCIfOprNy4BVre&#10;aIwxrWbrX6zmyjV7CHfjld/cNo2rB8C6MNl0YbpaKP7UMJAPME4zhjpZN95AiQWbGKke8QRbcQQ7&#10;DErBfjLe+ZZ4dlBUld0SC4gkAdZ4B7hekfZdYeB6G0LGB1aMvMiIDOzZGrw2gisMYshtylt5BDx0&#10;rgSFGHfnpvFN2pzck1KN1Uuf9LR4PBzTt+o6ik+zXxwwaW3TmiPakpKo4CgC3Hdn2EuyTr4yWNk6&#10;lI8wXVJn9SZuy6HMUk5wiSWeDez0tNR5M4BmHe6mUujUSXuV2EoBnKvCy2Mc+QFwbx+CktuNK9kx&#10;ayU/WzNNtVlfUqvlev8rBvCS/QJURrimCXoywt0CbuecavtkqklNnIsgETJOjAiVl3UmtQby/aGR&#10;OZGK1MgKpJAVabMMm8oLrRxA8z7U355ozEss8fzB54suaEnpwQNY6xWdrANvB0AggVRfnlVlsjaM&#10;JYRsvUXrLWWL5OhemkZUxPRHrOxf9r/kEOHaVP05mt8DJHAWNSYW4iohBOqDYHcTcRO0XJ5b4FwE&#10;pUBapnfPfWgwYvp7gtXIe9bLsOEI9vBFXoXO3gKpsGxD4xEEOWd40oHVlxno3W5eEx+QsfJ/9fWj&#10;T9G4KrNnLE+mldLD1cvDXx/dhrQt9z/twMp5Drf6tLD/XdbyxKby+uprh4/XvtGrnlR7c/T4GteG&#10;fB6nCaUrUK4hM2DGvczBdxBWes+VtGH1VSaeRPEdiJugS5L8HlahPIa9dXAVwtzntakco/Lq4dem&#10;96GzL3+PW7B2mYkIM7otz7Q1kLrOsjqUr5XzLJSDJm4xvMWsfOppH/MD21via90uOUnhbBVenOag&#10;UVOeAX/cVP0f/S85NFufxg//5ExwPtVaB+jAtbWY/NwrZckgqASy5Y+dJVs64vmwVl4fpRnBrpVg&#10;XYvlPFZwJKwidvQCiAsmsVzDPOEkEcQ7UBpAuHFHiNaanGL8EYjbk7WPTiJGSotbA1FLSC+N5QGv&#10;9E/8thBTXqQjbQ6eK3ELiQmYbkBhONIjPo/rVdx+CuYWlFeh/tYRxxyGljwk/UjakO5Lg9JJkHZk&#10;7EHqukmr8XIUk7ZbsDzhWrBDAtZJlJ0j8X2WxyHcfXj6oxC7LsncCryvz+2hd36C8toM17NI7OfG&#10;Vzx8y6+YrO/iSggvVWYQeo3b3TEbY9Kn8aM/Occ7PS859MSdO/db+6ZxbQc4231IpvCKrisptbXI&#10;BxrkIoCMYGMXnytpSfl5qSxaCVMpLq6eh8Z9WFkAwtWB3IQ8eZYDedAHzScdyspkTc9qORL9xz9y&#10;TP0NWvpQqkF0kB1zIPkl4l/Ln3cYSSrtrHYzxkOkIAiP+DwB6DJirbdh71tY/+CI4w5CDGH58LnC&#10;iliok+60dZiRmbccx0EQylePle03zH2sq4Ps+uiQ8Z6QRMi2UpeUJQtdklUu5UOHUFkT6ze6BeVX&#10;xhv7vNC8D6vz61/2pqbgXXDi5r/Lk1Bq59y539rvf9UwE+dzUL8jb4TJShEEm8DPg5IjcxYsiGth&#10;peTcBBSUYKDOy6RZWDlfLVv2eUC5JqBJv0Scg7Uu8hszNOfPW9hywCEtl+Lxc7G67zc9QZCxoJyQ&#10;UuoayiiVkaQFSlUhifQBBBM2mUkaPTmTXehArPKTznax+6AmzMschOZNWUT8Z7WpW1BKsgjaVO6L&#10;UlCqQ3PbuUJOMNmucwD1d45+3cJg112urqPi80GvGki41vAXBPyO/KRlQpcnI9yAzI9rXbqGcuV5&#10;9RDOl2XDP7c+DZWzLG7dmb8puxTe+s7EUF2HcJPhvWMTRidYhxlJKganB8ZNBltX/XmAabbyWzN5&#10;m2sTw8oZ0Ovgm4S3Hjq95pKMs1SD1lNYnZBw45ZMSKWyBUZpsNN3ri4MQRnae1ArwMqLGtJO29rs&#10;Xqy9R3b/dmH/rlxPpdxu5BHoCyMOOk9sQ+mkV7sJETXIPw/W8BeDXjaQcOO09QdK1f4LrbUiCGX7&#10;OwVvVQIpWFgvi3btFhPXUUyNa+XXqEXw8iLyLcjEjvehVDDhpjGEZ5ntSteEeABRjhtA3CYdYEFb&#10;DhNuzh9rLagJH6QkAt1HpLVVaF0XMla++mWKwnev6mSts5htr2V/klDa+WhnxYEsKt1NRgJrb9C7&#10;WG5ArQGtXSHdoCQWZu2ECLfT5qB8mUdA7PRRFJJ/u6mOsTntJIiazi0kkoxx2vqDQR6pgQ6g6uYn&#10;N1DsAm6LmjDcWhqOt0P4ZV3+v8Qxkm0C+ynsTiU+cUwISoMDNoVg1qbZJUe4rhLFDDjeIIKzIH1q&#10;h4zFWibOKlCKgZ+ndj5zM3TPPeHnTpOsu0l1SwJwXpbUGmYRbyoE1nL4ek4K71rKu4UG7DLCTVnA&#10;gFmKnorANfMiV1WZfacgGBkp4d6P4Kc2fNGCH5LJpFznC+PmkqNTxW5185Mbg1451OOuLb8CMoVv&#10;nhY/zjng1x1oJLASiENh58h3HCO6E9+6hWyW5uZzRtd69drIfQ+gMYctXMUAHeXcRJyGcIei0kf6&#10;k6opRDkL1wB1CNZ7icaeFOHa7NqaQ3GXCdFvqQ+z3B1pmESINz0Z6b0rMRwEsKIktuyrTEMtP9dC&#10;0WlppXCtBd9Eokx4snjq3FLdOfjlsFcOJdzU2iyHTAWyxVhgdJCVz5KpBZUDuH/CrrgeeKV0Fbjv&#10;AbeRWDgcchf0PYA+7akH+rA1bJJsodEBxfnUdR/HTuoC6GSfUWlkXJWc71qfDOkolc0Pv7WfBYcC&#10;nsMWpopkKZRXJTWsfPyd8+4gxVD13K1NzeCYbSmAunM5322LkNVPNiuEOFZ0DvoEa+z/OeylQwk3&#10;NvH/lLXcCea4/Z0dT4BvmkKwvo2Gf/yayeS2z9zgA1rlurOutPhxFx1KcZhw4xwp2+x1aR/hpjnC&#10;HZQRUBgsE93p1IuM5MflrRTlxFfnlEkyFFYKZGpbbqEqoNWVKmefCdz3gxb5Eqy8I9kJlVehcvxp&#10;YY9aIrkIQrSdROQBUiOlvD6zKT/rtJL3VEOJF33Tgu/iY96PR01J5UT8t4k1//Owlw4l3OrGL35E&#10;KRm30o4gFslcFNwGbrqeRXl1904q4ZsPggYqun2yg/QwKag6BKsuFSeEzoIuZEFuy640vYRrnCXr&#10;po9P9VLqsEshaWe5n0cWPUwC02fUegmxMRE3cjuN3Pu6vuvg+Pv6eZVt1unmc1rDbH7c1dxuCrGa&#10;Gw9mHWnhuINLkFBCrKGCT6pwuQS/qMAHTpazHYsRZezhu10OJMU0tfBTC77uSPeH+SLKFkcAxU5l&#10;/f2rw159RNa0/UL+c9tBs1h+3KuJrIp+a+Htm2YiN+zTElQrK3Bw8l4ewA0wIHsINJiIBbLBM4R5&#10;wgVsnki91eoKGSobDPVL97gUpipjGYI+l4aCiSoVfFkrtrdAISjnfMMncF9MDASS6mbcopLuzXbM&#10;Ui27LzqQexLfmXWkheKpU+pKXbHUu33JLBVE/evTGrxUlUvTiLOCKQ+LSAd4A+yhC7JdT6cJ+48B&#10;89TlrXfnysD8W4+RT4A19p9nrwwkL3BB8HVHthl1d2MU8pmbEZypwAd5V2F1DdJ7JzHMPuQeYBXm&#10;Kn2KDu0VQGw6l4tLf4pSkmUvlGrIAuLyO01/INDm/psi1cq68/cj2emthJuk0g6yoJ9JJdnfIyj1&#10;BeNmzRKYED4Fr7xCV1OhM2Pwrn4xK4SxVhbT5hOwj49+7zGgjciwKiV6BueOSGe6gFi9l2tOCjYW&#10;32+/1aucu6FWgoMEvmzCzaLX0PZez86thzMHYOST+ahx858ZY+UJUsGx+LQiRDrtppWv+31/bwFf&#10;umegGmYuhMSIOM5r9QE6mPVXYa//SCcFZynm/bhRgQHJoAzxY0RLYqf3yzxkbKtN54jHV691EZHl&#10;r1aQLnyOcA+l5nrCNVIhNimU4rAr6ym0drJE/bgJ9UkKc2K3MOQIyCNvrVh7/JkK3aDdunNBBX1V&#10;idPkB7sgmNe+sFYWmb17C0G6u2QfO7XjlwKtIsphv6zB+apUQzfirO15HuVAxMu3O9LNtzDkOjwY&#10;Y+NHjZv/bNTLR5oFly79bsM0rl4F9aE8TBoJUU1WdTYOHgCPo96SXxAivQe8UROq+KklBRX5Vhrt&#10;VJ73j+vDPlDFJSU/RNbHk4T7gJU1EYUJy1MXlgyEdgpvzaeHMw2iCM5qUONUL+XKe/32wSP1Ef6c&#10;JoMOyDZtOUGVfFlvOGGVGThr7Fb2s0nFvRFUHNm2oLoJapI52aabemVTego1wqrcF3BBwPiYxZX9&#10;9fK50D5MP0BXYRLU34T9K65CryynKdVg9y6sRhBOpY9VCAyZ1opWIuc6aVX+S4ir4SmSmdSMpFCi&#10;pHsfg3oo8Z2v2vDxzGWuT9w98kFhe/XSpd8duUIfvfe0/HP/jbgVik1j2kEs1jstuTC1knyVAvny&#10;P//Uhptt+T5fONN0Quef1Y54LtbfkB4dCwMng9dvPc5a4GSNrLilmpBH/qtclqj1WMjV3vcnwidt&#10;53/2Yh30WsR4t4LJXA3TVJlB5me17lhaZ1KXaQzrL40nYZmH7eQsWUVPgbleyRYJfQKBszxKNWfl&#10;Aja3CEyLtfflnqVeB0NJyW/jMbRvFjDg6WBisG6qVTQ8aE9fcrKF9C/7qC4Vru1Edr4+bmgRg80A&#10;N2Z16nbdCV232Uh3AoxBuDpp/n6WHlZsVP0OcL0hmrgrpV5FMWtla+B7o/nUD+jz11b7/LVD8IRV&#10;vtCvL1AhhHJ+Ukci3Sk2I+N6XYA0OvyVRIzfhL6cReyht7y3u+1VdE3znsCBJ6m+st5pzHhPikrn&#10;rAmy809T/hp50RorC0XPUl0hS3NzIjYnhfKKmx+lzOoOZjS31z+U1L0kyhiovCIa0p2TIN196u1t&#10;rE+JdgUPV1twa/QbR6IEvO4MsRdqkmLWSbOP7NPIZkKn0Y0dGGOsTpq/f9RbjrZwNz/9CeHG3Oo6&#10;O209BR40pBNrvtNDasRqjZ0ebuLy8TwUQsKtBF4d5K/tw11k+3CzI4p+DxYps6284vJUA9Ffhdkj&#10;+dbINrx+Tvya+a+Vc0zULknlnoJ8IMlbu92CAYQIPOEaT4Jx3/un+Gw+8yE6EKKMW3S1Y3UoojU7&#10;v5rsmEknSwk7lKqWXzj6PvdxI9gUCzdvaasCAqIbH7rFqpMj3br4xZNjDi43b7NVNgQ4oSuyne6T&#10;tux+bzFbsfolJLuhosVl6SnDWIl0TAfHgVlF5l3HlSMx3nJp7R8Cf0+qX0IRf67Opgx/pwOVXIaB&#10;J9FaIP7avEDFPWSbUQ3FqY6VHvPDBp8At4w0nEPJFqLs4jnNRDx4c1MpmwTlNXHRBM6PW2tmot/T&#10;IulA/SUGin1OmgbbI2CTW/W8cI3NPfza+Rt75ByNHMNX2E1j4aaR6BurM+74kWilerWw0FWHdW6N&#10;n6zvhdAtgwnMp8Qp7wCc0X86NZxbp0v6e72+9Fmw+h4cfC/zJaxklu7BA9jc4HhapjQh6sDmOV4G&#10;fsp35cUFxS1st+GRgbUyXAynbyvwbilrTutjQC2mPF77aa+RYc2R7gQY0+SIrflHPW6FaLbIbULW&#10;akchJNpJ4VXXP75fDegF4GJV/DHenTCIbPeQKpOvmrAfu7rrMHNVWKQg5NbCWLkuHqu0WG2dRzm/&#10;4iyY9f0Djpd/0L17Ie9P1JXMPOm6EUz287Tq/WnsgnyuJzp1CQDpUBYBa13gcdxMj1w3Br8b6Ec+&#10;F9fazH96EijXMyu3/USevUlT4IZh9V1JT/Q+XaXEb3zwczHHPwp7N2BTWhCdQfqINaPeqaaUtC2v&#10;l0XA5oempIROm3O0VZYUNJCPPEUYVxD1uhNia/7ROG8bi3ClaDqvtAAAIABJREFUckLJXqNbYfBk&#10;uoEiKj/5zJsohXerMCp2/gKir2uByEpbY49HiGjND025mPWy6ynfxzuJka+DhSFccnmfbos3UKNg&#10;UhRkBXWJx1djeZeBq6zpGWZdXqNyegr5tjHTboWHqYXVL+R2ArmxHYlm5hIxCZQH2DelfNGHOllt&#10;3HI9s7ZNLGMpwq3gsXrZLSopXZnKpIO0e50nGu7+ZU/9i8DrdQlyRQNueajl2Q403PMFDUZ2rOMi&#10;/3RpNa21/CQzLgBQ90ZVl+Ux/p2z/K/yvxWSaE3vxy2TjTUy0tp4nJXmlbL4dqsBbCfi2/mqA7dc&#10;hkO9nKWT5RGlchMrWoj9s9WmtGVZBFRWc90M/OAXpPIsrOSs2Xx5r3UPZ95q9d+r7D1esm6gr3RW&#10;1AcE8sYICNooG4sKJGOhHybN7oXS0pfupKC3ci4FFzQsyq3gsfayC6jinu8yxHOuKt39EbZeO/Tr&#10;M4ikaz0Ua7czgHi1ynavBzF861TDxskoftoRjjBWUsamgs8B71qNjhvHwNh7k07c+W8rqvz3tNaq&#10;K2YzpT1eR7r4+n5m44Zx1qDb8M3Y7OJVgsMUZW12s7Yq8JLKf9g62BjYZlRX0GNBuA52sUqmuwjK&#10;dHNrlUJsCe//TCHM37kcQZkYiCVf1rtLZklnGguKsXYGUTNLdwsr0k4mvtf71lIte6B8u50Tc/qX&#10;6FYlzk0Ufc3da+fO0oEUk8yt6cKOe2CHS4m/HUBSh9sWdjvyvFdy7kGQoXrBqtSI4XUb6br7gjpM&#10;bjet6ySuJF70wrT3NGp2O5cYY2w7av8343q8xybc2plf3DIH134C3si2jg8Oq/GPe2LnHghcovNR&#10;Ibgd4FGaWbA+fQQysvUVZ5F73aWqRCgHYuNt2P4ezpww4bJ6DGQ0JVQuYq80mI4zslS20+mB9z8b&#10;oNPrN5pjB9aJkLQyC9fnLJcHPC75suZBVvBxolwXsR09xTVM7kF7X7r1JhHUz4A+f/h1lbXMcoPB&#10;XT6KwtMbsPX2kS8LkdQuqlKy9DiSoHdJS45+HoEWWUdjYTuSINuKTzdFSnvbaVadCjAVc5kHWTBV&#10;4i036mc/HlsdayKj2lr7T9w3M7sV1p17INQum2AIHiL+2est1zp9CDfFTsxCA6/X4KPKCLIFYEV8&#10;dekClPx2rYtFg7escFZPA5KDLHLeH7zRZbpesuQgZ5WZXr2Ck0Q+5QtkjDbt++oXNlecqFKez8ed&#10;BmkkpcFJx8UIhrhHDu1m5gTzwJH62kRvu4Dk27/r9BPasaSL5r0r3q1acVq5iZXUsodtcV1WHEm3&#10;YnFjToU+d4K25p9M8vaJCPdR46f/PtNW8Fqd0xUmX0DcCVqJVZrfVFuk4++v2iIurLWsVD6VIw/v&#10;n61qeG9IlsNQrL0NT+cv4HYkyisL2v2hQjZFfD5sTtawP88sH92P9nPBM8vJt8B16Aqku/xCHcpC&#10;0f2qcKg9vYITbbejNjgkIzkudEC3dXsQjgi4HdMua+cOrE/fjXcFcTd8UhPXQew0VNJ+tU6ELyqu&#10;YMrvjP3u9+Wpzu4WLncNjbExP98bKzvBY6L8kkuXfrdhDq7+Jai/AsiNjB5N1cO+jDjGUyMX5Ukq&#10;24THFp46kq3kRpe3S4zzz1orlWYvq8lTTAUVWN2C1o9Qe2uqIxSCcAPsdoEHLCqKXeotXezCuknX&#10;ZyYEoZN9gp7pvzCE23AZCmX5P6gMLwtu33AZAS7dJWlBeFLtC8Nc6fSExBhW6ab363B47CVpZb7t&#10;acn9KHR+hPp5ishpVghpvlxxRVSxFExpJTyS3wl38/xdMdUnU/tuH/W5dexf8uFvT6Q8NXFCn7H2&#10;v9LwR4ArgtibWnjlhRL82BLrNTbwQyw+3dqQZzN1/tlAS17uC9OdthfVN+DJ51A7qeR26KZUFQGl&#10;KbS0Y6BF5Am378b36oL6A1BsL7Mh6Cf5gci11TGpdP8dhqAsSlBBQLfdzrGK2PShvCLlvZP6wtWK&#10;fNZQCaEmbSRqkt/Sx1kBDjBVO/sx8DC+SKO+SmJAOUNrk0mdC4exBWyVICpJiuhuJEExpTKy1Upk&#10;W4+qTB2J9l6P4p229r+e9BATT6Fw7d0/No2rO1rpTVkvLJKQMY4CVS82kNxa71qoDhlNnAoh1wLx&#10;zxZuZ2y9BDvfw+bHRR95fAQVF82f0ToNK9B8BGaEbzrpwOaHjHX7hy0Eg36fr7zpwpPznNnKWnrU&#10;ywYhbvcGzPSIBTYo0fVp+nY7J7UegxDuVMJRNbpFHigh1f07UFuXLBPTgqYPljmGSjqwWpx6WAu4&#10;2gZTWSVMQbsp0ujAYyNBsPOVKYNYOZRxqmGOEztkM2L2W/cY4TrhPGPNjl57948mPcp0T7e1/4v7&#10;Rm5gY/rt8LnK4Vw7X03mlX7qIbw/qX92EuiLLtfsBFuPVFaHBzQmQbcnVzDiK2TsrWlvN9Lc7wdN&#10;nUFWtZldcGUo8hGTMVrRxLkqLWMYuTXT+SBfIJKUJwqfxzOFiVbfcrqtLnUuCKG1C7s3ofFEFhRf&#10;yJLGbts8bQFtLw6AK01XtKBE2S/Qzr8aZOp/d11LnCJb1VaQ5aaQdbKx3Rvc7nLgZJiKcBv7zb9v&#10;jMsb6QbPplNVugQoF79QZOI1nUSc4p/V4K1ghhK8cbFxGZ6cYNuRYL3ghHY1xtcY0CUGZ1AMen/l&#10;sOXb1VGYB/rHcMT1ywfMdMDoRzE/47yVfjKtwwWq1+qeBKWX5D7GTbpZF0HJ5RuX6dJA0oG4A+uX&#10;CxmxAa42oVrKig3iVILk+VullWQVaCWv/3EWpZq5oNUXLDOmsd/8+9McaSrTY+2Fzx7RvPoF8Bvd&#10;m9d5AJXXpzkcW1VJ3wDZXrxUOwmZ8Aqsn4X9b2Htg+IOm7Sh04YwgSiRnM6BXFeTPElf2mvS8S3D&#10;qAXBBNZxkiBKXmOs/RZoN3rHYhLZ4h5CmH3W/GsH6RUMH1zvMeJEfncoLBrKNersO99kAp0dqAyz&#10;zBJoN0WVeqzgUwCdDoTu6U8SSLchGDEzo5br4Op0Hkp2DFe6dZ83zlLthlkXfjfp70Xk7+MY82Tt&#10;Pej8LGlNyu2A8o0qfauhreLm/vdOBDxU4hJMjMRrrHUpnLo3lz5wpbsHMXwRwVu1ouzsGdF5kLlc&#10;sGjNF2svfPboqLcNgrJTWlXJ3pX/IAxLf9L9RdwS2bcpjOYU+KolKmGzaZAVgO3P4cxrFNvVwhNG&#10;yuiHw/Z9P+61zHXQHfv1k6y1/YRnOEyAw8Yy6rXDkD/GUWP15DnO9fKfY9xrm//c434OP/Zp7t8k&#10;n8G/bxqbaU/axKeRpMKFFaTeszjXz2PgZxcQT5yu9fuV3jPcMFnzyFIu5VMhcZ12LPn6b59ksBID&#10;u9/0BBGTJP7r4fr7fzrN0aYmXADTuHpfK30RlPi4qhuyfTnVaMGjK3D+lyc9kCWWOLX4xkmjBlpi&#10;Me8O0UtpA9c6Qsq1AaGFjmufdWLGWHJH/N2BCNMbax7olcuja6pGYKaQuLXmv3TfyXZnhsqzxUEN&#10;1s/A3q9PeiBLLHEqESFEGWgh0vXycC9JFakKvVDLGg/kObcaSPrY9SZcPQkXenOnJ1iWcd50mMnC&#10;BTAHVxta67o09GvD6rmp9RUWCk8+h80XIZh6MVtiiecSj4FbbbFY41QId5z81wT4viO6t/WQTAnW&#10;IXIBt9dq82hjOwDmARw8hlIVrMUY09Krl2eqUS+iJOkPALpC0DOkiC0Uzn4K23c52cj0EkucNqSY&#10;RqNbHV1yWinjPEUh8GFFepA1k952OODSyEK42YTvj6MSvrEtnJYZpX8w6yFnJlydVv+znhQxm7II&#10;ve5nh4azL8GTr056IEscgQUVt3w+sfcVNaIseU1JSti3nfET2l4AflmT7IZGnJedFat3xXV/+LKV&#10;9YcuHPZxTyGSMcbotPqfznrY2S3cjVefgv1jwFm5FWm7/CxAX4TVdWjN0j90iSLQBK7E8JOFGxZ+&#10;NPBdIqr/Nw4WU2vtuUPzByivsLayRZDruB1qybH9sjXZ4vh+WVJEfQcIb+1axNotBfB1c1r5rCPQ&#10;eJz1y5Oz/rFw3WwoROWksd/8u92eZ77ufIYWPAuFytv8On5hhu6eSxSBGGhF0tp6P5IAixc+KpWO&#10;TetqiWGwj6G5B1UpmnihLGldPmGvpMUdcKMF1ybw0l1EOkCUdWbt+mOGTuDqSuGd7J9k3UoQkfHG&#10;fvPvFnHkQgjXJQH/S0CuSKkCB1PlBS8UHgKfdyCph/zYXHpzTxIBoiNTdsnypSBrQrq0bk8aCTz5&#10;Gc591P3NBWC9IiQJOXdACRoJfDlhy7T3SvBKTVLMYtNLulpPRuJH4uCR62vXnVn/ctpCh34U1o2u&#10;3T74Oz1Wrjm9Vq4FrkRwuwU1LSkt5RJ8U/hKusS4WJLqAuPJV3D2ZfolON8OYKMsuxEPi/DYW1PE&#10;+s8jpf7KybN60q0EUp1WzBx5kjVJxbXQaR/8nUIOTYGEWz/3y7so/hzIfLmn0Mq9D3zhuv+ulLLU&#10;lEBJXc/T5ry7mS4xCAnugRrgO1i6E04Qe99AfQPU4JLntwLxwzajTF51szKbJOOHFVEOzHf2VYpi&#10;3H4Hj3p9t4o/r5/7ZWFdCgrstwydKPmPuj/4dtn2dJCuAb6N4F5LhDTKfY0pWym8WIMtdQ9aP5zU&#10;MJ9bjGpwsyTc40cHsK0nsqc/Qrz/IvBJXYJoSQpvFMA674SZqiB0GznNBvuwt2MzfZxWAAol3NrW&#10;BzeNMX8GZHm5p8DKvYdEUA1CtuQSrhXiN9osuR5ptbegtSfN+ZY4NsQM7mdnh/x+ifnBIu61r8xZ&#10;qL8/1nsCpKLsFwW2tvM6DX5MM2vSHTzuybs1xvxZbeuDm7MeNo9CCReg3Wn/hz2+XOzCklOMWLUP&#10;2kK0vpOwh0K2LRXdtyqf+Qx27iG9hJc4DjQScev0w9pMcWqJ48HXHfGbhmVR9Zqkvea4zWHuIqmA&#10;o5BvKmvtjJ0jkntkMpzOd9tp/u1ZDjkIhROuaxn8vwFyFYIKNLdZtLDHbeDrloyqNkCNyLdcT43k&#10;Ax7667kP4dF1TrS54HOEzpCOzYmB+pJwjw3fRPJshFoKE8rAr5sF+U8dOsD9BnzXFOIdhF2g6RpC&#10;xk72cfqNjhWOCnoyE/6kfvbTwgWyCydcAJ1Wf88Yp/aslKwanUIt86nRRtquP85ZtamVBzd/w4wV&#10;EfQPhiqfV+D8O7Dz8/wH/ZxjG9eVdcATZax0cl1i/tgHOrGk40GWllUtwQ9NSaMsAj90oFISbdwH&#10;bVEe28/9vQncbIuwjUUkk1+aRcKx87PreCETzBhjmwetQn23HnMhXDZefYrlfwAyX257nznVhIyN&#10;ny1825LrWnNO944TxHi5LJZS6nxCrRherx+1BVrjWvV9Pm9IBsMS88HjZLDbwLpeeBvHP6TnEmt7&#10;X/NepUPHQpTLhdUKamW43YRbM25kf7IQ2ayted1JNv7YEuv6SiyE7DvzdhLYqMyy6Laz5pDdGmL7&#10;j1cvfVLU+tGDmdXCRiAwjavbWmkRbTepy3wupn3HJDgAfmzL5KiGubbJsdRlvxuKH+paJKt3Mxa5&#10;uFG96x8BdzquRZiBNIVP5t4H6PlDB1kkB3VyTl0DwssnKlD9nODJ57B2BsqvA/BVG1Diy80zSDOG&#10;9dL0ouFXIskIqobis88f25cKa4RKIiNauVO3PQdoXHUrd4jTu93TK5e3KCDpYRDmY+EKUmvIxB6C&#10;0PU+O141seup9EkKdWbVRqmQ7St1IVuAb12PvU4Ca6XhZOsDbbdaEkwrIw+91pLpsESxuJVm1k4/&#10;ohQ2l2Q7fzz5HOqbXbIF+LgqPtxm0uuKWynBfiLEOQ3eL8ObNXkOmzE9bf60ki+lZGcapzKO6bEt&#10;nBQI2QI4zpoL2cJ8LVwAzMHVn7TWr8lPVvp2rX8413OCONVvtADVZ9UmkjSdD4R93ZEb6VfQj4a0&#10;4Lpp4UkLyuHhliAdCyqCj9LrsP7m3D7X84R94Ich1q111UafzvTALXEktr+A6jrUB+faXktgP3bp&#10;lA4KaKdSETYLId4GHrfkuQwDV3zkcnkrgRRAzIS9b8SVQNd3e1OvXn59xqOOxDwtXACS2Pz17g8+&#10;oTiab6DphwR+bAox9lu1L9d6yfa7OKvzTsxgst0BftWS/kv1cm/6mPcDA3y0AlStWARLzIyfOsNT&#10;viIjvrsl5ojdr6G2OpRsQQoQzlelkiwvo1gN5Jn6YgYJxZeBT2tSBnymIkbOmQpcrhdAtp6DckUO&#10;PVw1J8zdwgUwB1f/UGv9N9wpIWrA5jsU3fz8CdK4TitRERpl1QL8ZOBpJKTcjOC9OvTnZX8fiwBH&#10;pSRbqP483cTI1ubT/EdpXZfWHGcXty/aI6Qjqm9tmSL+0gPgaVt822/NfTkejmup3Ld+HyEgWTwx&#10;fFwvsu3hEh4/A4/34YNKk2p5vEqFR8At1xLd+17989FJ4J36jHmyhaIFO9dc5+lukcMf6dXLf3Pe&#10;Zz4Wwr1//89WLqy+/lhrXUUpEYewFlbfK+wcV2MRsPA3HMSqjY1Ytf2V3g+AO66raCOC1+q9bTvu&#10;AvddV+1hVpZxnUU/qvfLdgDtG3DwFM4tJul+3YY4JivPUfKABFquXyeBC/XRgcN54WfgSVsi1P2z&#10;UyFEvFmB15cVZoXjuoGdthgYkYLPJljR9oFrTTF2/C4w34H3lboI0Jw4Dr5zreJD3zqn8/Dgp7OX&#10;Lv3u3JPqj4VwAdK9734vCMPfl7MqiJqwdmHm/mf3gPstCVpVHXl4q7YeiqxbPw6QQFq9LG6G87mM&#10;hBbwQxtiK36pxIjFXHL+o7wKcjM+YuWObsHuIzj/GcyQlj0PWCTIVw0H57eCWP2X6vDiMY7rNvBo&#10;iN8Wsvzoz5YZIYXj+1iCYLVS5oYzdrIsgBj4dUsIt0ePxD0v5+vwSvFDHx/mAew/hHK96wNJk+Rv&#10;B+vv/dPjOP2xES6AObj6g9Y6cwhFTdj8kFmqoL9xTedWS3JzfaO5lwZYtSDhxy9b4kaIDGyU4HW3&#10;df4xhd2OrNBaCRmfrcEFBbedteyrnZoRvFQXYY7RH/oBPLkD59+naBfKrMhb+cNmQTOSazBOE8BZ&#10;ccOKdTWMbP14Xq3DufkP57nCNx0xMmrh4fhEwOQ+06/aYFVWnODRjCUL6J0T8QWlsPONkK2DMeZH&#10;vXr57eMawbF66aKk9TuZzoJyTSd/nOmYH1bEkm2lsjprxPoZLBYnE8uvvPVAyLaNOPf3XV5uakWw&#10;5nJdiGYPsZi1yra052tjkC2IBX/+Mo92W4VV4hSFi8hC5bVFB6Fehu22BBfniW8jaTY4jGy9iNBa&#10;ZUm2ReNXbfHh10KxaPPBr0ogRDypwPfHVSgPSRtrJHK/jx2N68I5uYqyKGn9znEO4VgJt7r5yQ2w&#10;/wBwOgslyYObUcLxvRJg4Fx19Er8fZy1+wCZYL76rBoKETdiWA2FtFeRls93WvI3/9Cvl+CVCSy+&#10;hFVuVc9IJc7cMvymgy8aiM0I0i3JbuDLdnHlmx73kMUuta6qaAD89lYreGepm1AYYuTaa2eJxq6Q&#10;IM2ZpF5r5CCBGxPO3ffL8iz1C5DXQtGb/qpTwIcYF/YRJG3hnKxP2T8QTjo+HKtLwcMcXP1Za525&#10;cuIWbHzIPPn/poXtThaI8c58ayVQ1HbW8VvVrEzwCdKSuV7OtlclNUjMZjQ+b2a5u80E6hrenfAY&#10;80QKfOUWlX7FNA+f8dFO5HNcmtHSfAg86Mg9qLgyzWHnTYwQ/qfVRfOEn174HOdykM3LWiiFQPvA&#10;tdbh3NrGGBWYg3DTuiBo3/Fil+HzQQ3mm+FnYPcbKGUuPWPMLb16+dW5nnYAToRwO/u/fr8SVL+V&#10;EShIY8mHm1PZr09ZWSkfTuuKnQp9/0TaQwQ5aiUhg9h1If14ipnxALibI7ROClh4rzq+XN284Uto&#10;R5EuuIXKEaBWsF6GLSUpZqPI0CDXdNvCQSTXshwcLt/sP5d/KH9RG5AJssRUuI8I7Vdc+WwzFtdS&#10;3q96j0yMP49mLL3FJs02uA/czT1PPWljKbxdkzk0FzSugjU91m2n1fmwcvbDb+d1ymE4EcIFMAdX&#10;/7HW+j+WUSiIWrB6DoJLhZ6nCXzXykQw4HB+7uVyb9iuA3yTyylMXWT809r0FlYEXHHlw1XnF4tc&#10;qsyi+CQjpMQ5UIc7XgyCdSprvkKv5Kwl7+u2yN98IBNcxofmyAvp3QiphY+qBYhLL+GQ8N1uSqtW&#10;oa4lJfJMbXCK3Q0jfvV6Lqhq3S7n7drkebU7wPUBaWNe1+Tl+vDYy9RI74uweLmWFxb/H/Xq5f+k&#10;6FONgxMjXABzcPWW1jozLOMWbFymyA3GF85qC3LeiigVK+2V2mCy+7Il5BHqjJjfqx0uipgG38Uu&#10;Zc1N4mYMW2V4Y4EY5dcd8bFVJ4wkW+uCLtB9mhRZ/fsk8K6LDxdlC/AswD6Gpz/Dmfe4auscNOCF&#10;VXhhxFu+jyUgnc9e8Kl5H9Ym36G1kbbmfnHuz2A4X50sPjIaHdi92u9KuK1XL59YZtqJEi6Pv36P&#10;eu2KjMQVRBgDa+O17TgKX+RuLGTbl42yNLcbhK/aktPrJ0NzQFHErLiNWA5hkGU9lFQB5YoF4oaF&#10;p61ea2TeyG8xz1aPJxXtuUHzB2kNdfYT/H5hB9gc463fdMTP76v+un71dPpd3yC1MYVY3GvlgtLG&#10;9q/Iw+wKHABott7n3EffFXD0qXCCxZvAuY++M6n5h0BOIs0UJla+5goXLBIUSC1crg0n228jQGUE&#10;3Yyl2qpIsgXxFW+UxTfpo7ZGSbfg3YLPNS3eUJIWl9pMtWme/GesBGWMhXePKe/3+YARbQ9rXKl5&#10;NvnHIVtwhoBzDXlXUajFmPlqSonrj52bqJ1LG/OuqQtFkG3nJmB6yNak5h+eJNnCSVu4DqZx9Rut&#10;9AdAVoW28RJwZuZjX4mh1YGLq/DSiNddTbJILQjJbJThzTlt9a/EvQ0QFdAwcKa5x+trzcJ92bPg&#10;PnC/nfUPCwpcpn3r7MBlPhTuw3ueYe7Dk7tw7uWhbcwnwdcduU/5ORulYrVNuzu7lkhJfq0ku8nX&#10;60U89duwe6enmsxY861euTx/mcIjsBCE+/jx/7N2pnrhsdaq3G14HLdh4wOKCJd0GO0V/sk4JTAX&#10;kW0nUNaTp3+Ni193pAqnnAsctBJYqcI7ADufgyrBxkfzGcCUeAg8jsV/p5VYOZP6Z63NWhpZ5ye+&#10;UCp+F/E84wbwRvM2xA9hozgtjwZwrd3r2/e56dUA3p0yjeRnC48P4MU11xl7JvgUsCqyFFiMsdF2&#10;++G5c+d+a/+od88bC0G4AOx//zcIgj8EXKqYE7hZK07gZhDy6S9dqUU7q7DxcPyYSkVbLZcP7BPO&#10;e87ZuQm7T+DCaywaHXWQHOW9RMjX9xsL9GC3g0Ve47eilQDWQwlYLlO9ioNXy7PAizrlUqXY7dlN&#10;K3O3XxBeIbvDjdL0O8JdCmqVtO+EaYKc3zZN/yZr7/5REYefFYtDuIA5uPr7WuvfA5xAbUcijNU3&#10;5nK+J8DNHNn6gM0v5yR58BC43add4BXHPqkPsuVjePI1lMuw9ov5DKoANJHocxupXvLk6tXHSkAV&#10;UZJYLDWJZwffxeIG88IzTQOfVIpLp/OZK3VXJZYa8eF6+MKI87UTFKdp35BMpzDrvmuM+ad69XLh&#10;7c6nxUIRLoA5uHZdayUMW6CqWD+8lJxPxPYSch/Wp09K22N48nYLuOLOl9+CNyN4s35EACO5xd3W&#10;Jo3VNd5ZBpOW6MODZoc7VHoKe+JU9JuLcIt96fLHa4EreEFcCI2kl3RB5vNc8mmPwgAVMGPsDb36&#10;zkK1XznZLIUB0GnlN4yxIm1hrVi4ew8QD1IxaCCli9Vc1Us7FuKblmy3gR/2pdvEIHzXylTIwPlt&#10;nUVwZLQ4fIUH5TUO2lImvDPlGJd41pDAzudcVPdYr0I7p4dRDiR/9sGMZ/h8XwphaoG0zTEGPnDB&#10;5HUnb5q3Aeol6d57vNk2DeGIUr64wUY6rfzGsQ5jDCwc4bLx6lNjkr+V/UJJlcjudYrKBn3g/LS+&#10;rLQZwQtHWZkjsA/81IR6TUQ+vu4T5bgSSTpgvrqm45LJx0nyvoX0h6qXQJfh6UEEzetTjnaJZwLN&#10;H+DRV7DxMtRe520NNs2EZ3y64Z3WbB0Rz62Kq62VyvOSjzO8pqQkuEcRTIkh82NTdnXzhxVuKNfI&#10;U78xyd9i49WnxzKECbB4hAuE6+//qTHmP5efrOgsBGVJZC4AbwaSXN1OJDvgbG10tc1R8EZtajLF&#10;qy9a4tu8h+j15nVBE2eJDBJHH4RHzdz7DayulsWv++hzSO7OMPIlTh3Se3LfdQDnf9mT7vVKTXZq&#10;nnZ8GfXVGaQ1X1WSzx4yuOrvndBZvznSDZTs5q4059j+1mP/imgkKMlIADCp+e/C9ff/dN6nngYL&#10;58PNwxxc+7+0Vn8VyIJoQQnq7xRy/F+1i03/8oEFryvaTg4r31tXKvzRmGIsNwzsxRnhNmNpIy3W&#10;eAL7VyFqw9nFy2ZYokg8he0bUKrA2mWGzZ5riVij+aqwxpSCM5Pg1x05Xznozb6J0zl252heE+Gr&#10;3iDZ53r18sK5EjwWmnCvXfsXlbdeeOuHrt6CUhKFrKxB5bUTHt1g/JhKMGFg80OEMF8douHQjwj4&#10;tZOHBMCKK+K9ar+v2dWMk2I3PqWDZAUs8SxgH57+KBbtxtuMk+fxRV/rJJsTX5on+svivetMMbgb&#10;9kzo3ITOfp/f1tzWq/tvwm/MWS5/eiw04QLs3/vi/Mrayk9aa9GOUUq6/q5eWKhqrDzuAQ87Qroe&#10;vrhhowxvjOnIuZo4DV53HK/ONXzyHvBdo0ZTB5yrynZwidOKfdi5AVjYfJNJtLkeI/m4Pv3QE181&#10;yATn5wVfHu+DwxqR41wvwdtFJV2n9+HgoXTdzci22diqY3fKAAAd10lEQVRvvL72wmezdTOYMxbS&#10;h5vH2v/f3pnFSJJlafm718zXCI+IXCtrz8nsiNyqMquLomBEi5fp2RBD89YSzTQSyyDmYVogUaKR&#10;mJ4pJNTQEmIGiYFmEepm0zxBIwaNhn6ZBk3DVNeSWZlZlXtWZlaukbH6amb38nCuhZl7eOy+RaT9&#10;UsgzPcLcrrub/XbsnP/85/kvPo5s+AsrT1gLubJIQHg6vIWtA0N75TZugczrzZNtFTlQO2U363Fo&#10;nXHqvkfZF7P19+uZomE34Q5wKwKq12DuKky9ClPn2KoR4kGkltBMeR8UPGmhfdLzVbdjPCe1DEga&#10;Isq9JFueyrmfS+RfAJENf2HUyRZ2AeEC5CqnfxRF0a8mzzjlwvxdeikX6wUeAo/q7dFt5ITip7eQ&#10;K77dkikRnVivjfZ2IK5jKNd+mYPS8hNpFe77qZZhu7iH1BOeNORCSfkV2PcmO+m9OuGILzaEWVEt&#10;bNNsZjN4ACykgoSaG1e12eLwxqjKOd+hSIii6FdzldM/6tVe+oldQbgAXuXE72DMb8r/nHJhRS42&#10;GimbKnCv1u4dClI5Pr6F/NkconnsbKE0dvVzMRZwNo866W9/zofC+EGYOi1RwdP3Ibi7pfeUob84&#10;X4WHDblAl33Jgd5VO6/iKmRydT1sVy0otbZWfCf4zMpUkzTZHijCF3qWwggS+VdakWDMu17lxO/0&#10;ai/9xq4hXADGZ37DGPMvAOcXqKVCufAp/XRsfQi8X5XW1fVwzTVTpCdL1AI4Ut7aTeHnHfnfGMaK&#10;BKcb7rqIOJ6ygE27oxWhchr2vwFRS4i3eoVBKSUzdKIB1U9h4QNeyQWiuVLJrf9cj4YrHsZ1h3Wk&#10;FhaD3ibjrkcw23Q5Yyu69hdLvawhWDnH/YKc8+2TG77Vq70MAiNfNOsGs3zlJ1prsUGKjW5MCBO9&#10;d19LD9trhmu3LX4SSNtjWo7TiGQU+1bMlB8hYvVu48KbETxXWO2o9AS4k5o/VQ3kgF+3Gdo8dB18&#10;QOUQeDtRImfYFKIHrvaAtKu7ou9FV2jyHEHVg7WnkWwVq5QuONVCJEM5d4pPAleQ85P2+N5YLKaw&#10;eFF8bVOGNKMu/1oLuyvCdbg3N/slY8wdwI3d9UU2s9T7mXB3mrILX8tBe68ON6OOv7FCroUODSJ2&#10;6871D1L2d/HImhjGSjDUiftNEZpbRMWQ0xuQLYg3xdRZmJoRv4q5D1xjyWgWIncv5mD5E/l8m8sw&#10;NS2fe0phczgPrdRtfsGHR63e7D2P3GHVgtWphRvReltujBthYpgTGiHbE70m26VLcm63k+2de3Oz&#10;X+rlbgaFXRnhAnDrwylzsHxZay1HrlIQuqO0RyN6VnZl4GkjMbqJGxrO5MWw5npHRGqtRCmvlbc2&#10;8+ke8DhFuCbVfgydTQ+Cz4FHjcQ4vRrA0dJ2D/p5WH4IQU2qwOOHgX3beqVnG3NQfSQXslwJxo+w&#10;UeP4+YbkP+OiaC3o7STbSy1Rz6RrADVXW9iJLeLlljRaaGSyck9VZ3FnqZ9Pk+0D/aR2iqNv7EoB&#10;zu4lXJxGd2L8slZKWqxi0lUKxnvrozsL3K5JnjSvJYKNrDPidsqAGLUWvLKNabwf1BN7vWYEBwsy&#10;uPKzpuyzEcKpUnvTw4cpgg6dk9NW1BBrY86Rbx38IowfAHWI/g7a2cWwj2U6bNhwJHuYrVz27iIX&#10;27Kf+Ad7qncV/iZwsWPsubHSCXZuh6mFi004XejxkbH8ibu1TJGttU+ri8snd4P8ay3sasIFqD6+&#10;/Hyp7F3USkso1kfSDZEx4hYhOWPdQdZRJNtXgKNbTNbcci28ec+Noo7gi0XxY7jiqtidTQ+3rchw&#10;8nFluCVzyMZ3+kZXYQlqD2SUPUBpEgr72fqg7L2EZWjOQt35YuVLUH6OncSkH9TdnUoqyj1V6p2H&#10;8F3gcT2ZGB0340zk4dgoJRe7kq2Zq9eiM2OHTt0f8up2hF1PuAC12Q9fLBbLF1aRLvQ8vQAyOroa&#10;tkcLcVTqsfX5Ti0k+lgxjw7g+ZIUx+4Dj5uSlzUmee0A+DiVyghcDrnfnUQQQfgI6nNSrFRAcRIK&#10;UwjZ7NUIeBGa89CYF7byPCjtA/8wvbqRvuUuoLFCJYgk4l1r6Ol2cLGVTN6IUWvB9BaVNH1DtzSC&#10;NXONRu318oE37g1xZT3BniBcgNrs+ZeKxeIFrbQky1ZI14okqsf4HHhQg0JOUgqR61ffjlHH1VAi&#10;2pwnUXMrVUG+FkkqwdPyu9ixKTYpyad0j6+VtpYz7g2aYOah5ggYIwZDxUnwK0i8vZtI2AJVCBeh&#10;sSgyOpS8p9IUeFP0y6kiBM53KArq7nvtVe9At9RCZOTuqTO1EADXW3ByUAfV0iVAdZLtfKPReL18&#10;4OyeEJDvGcKFNUg3CsQotNJ7yVhsZK41hNH2ooQq8GkNxtxBXQ3gpVIiPbsSOsUDEpWc8J3UJzUa&#10;qBFJr/pm24b7jyUhrPoCmEi+B2tlsF9+DPwykp0e/OUhQQuoQVgTb46g6cSqVqrixUnIVZBvdHAX&#10;jGtRe9NL5IZtvtZD85c7SFdbnC+OW3D35ZNUWBxQADxXXn/idU+wdBGUJxe2PUq2sMcIF1ZI93xb&#10;eiEKJPqaPE0/lHAf1uFgCV7axraXXfXY091PrsuBRLbGwiGnwb0SiubXdw03jR5pKvuLJhI51qFZ&#10;FatNcGX5OAnuGlm8nMiAvBxyu66RZE18b63cc057B0DkfgwQJt95FEDUlHwMyN9b9+gXoDAGfgkY&#10;Y/vzPnqHZeBKKgLdSapqPXzcTAZ/xggiOcaWQ6knxBf0ahOOj/VoyOMqGFi4lHzfbWmExtm9RLaw&#10;BwkX1sjpmlBSDJMzjMKJBdLCe9O5OoFEt52yr4tN4aHQwMsFoZmbKRlYPYTDRXhhwGvvLQwScbqf&#10;uJElfrRGImXrSNO6K5NSrs0TedRe8ujl5FHnQOWRaDrPbpCef+jGMalUMbYRSvroVI9yCw3gUkdq&#10;ASQt5qUsFuuhfGIniv1IpDhbUT8vjQ17MGfbiT1JuAC1J++/UCxVzrdJxkwEQQOmjtI7heP28XFT&#10;0hFaCaF6avUJdaEh9RlFIkezJHfpQdS/ke4ZhoNLLbCpzjNIFAUlX9JKvcBD4GEzqQOk9xUYacY4&#10;Uu7XxXwR5m9Jmkl7aenXbKO+dLZ88M09Ocpk9C/320T54Juf15Zqp40xD4AkN5cvyRdthyvle4Ac&#10;1PFJ1Yrg1Q6yDYDAaX21klE9FtcphEQ9z2dku+fgJXYBK4jdvmrhzjvEYhyKXzi9Lyt3WsrCG/0i&#10;W/tYzsF8qZ1sjXlQW6qd3qtkC3uYcAHGj5x7pKPiaWPsLSAxvMmXYeH+UJ2zHrqGBYuQ7UROykhp&#10;tGDlZFghWpW08Oa9/o5NyTAceLHTTAcsUuiab0k7+U5QRWad5TxAJVFtLRRJ4plCn8ghuCvnXr7c&#10;YURjb+moeHr8yLlH/djtqGBPEy4Ak6/MXb9/7aQx9g8B9wUrKZbU5qB+feBLuuMeY1f8yMDRLreJ&#10;IWv73zYjeHmYRf4MfYOvk+GLsXAidFGtRfKuj+ui0d4ObllRxsSdkiCyQg+RNfbNxqh+Xc65whhi&#10;j7ZCtj+6fv/ayVGcsttr7NkcbjeYpau/pT31aytPKCU5Xe31vCttzTUAH6WaHBohTBVk5HQnZoE7&#10;qdbdGKERo/ETPTN23gksog5wodKWEbjX2O7Vw7if7SQ2I+SylmOUYo+HwINm0l14IC+f7IOOY6HW&#10;glfLWxsdeqkJDZMoEFqR1AFeKK92oesplj+RGkqu2JYvMVH0z3XlxK+ts+WeQt/7kkYJujL9jWjp&#10;0yee58kI9lgbGgWw+DFMzNBvbeinrUT7aK38dCNbECrqFuEG0dYMzfuC5mcyxA+b5DmUEp3thgM+&#10;G1C9I9KwOMSyVirVm/IgsFC/KSY78f2wtaLjLE2Cv17m0UD9ttuW1LYaChOQ3464r7coknCSsXIp&#10;eA4IijDbSAzuSznn77EF/ffxgqgTrHXjb/w+DHhsQwsWr8h320G2URT9ulc58Q/7ufdRwzMV4a6g&#10;dv1XwP6rlf+3KRhepp8OWQ3gdiiFCYAjpbULEzeNzKFKzzULIjnhvtDDds8tY/6CyCt8d6aa0Emy&#10;XHdfFMiUia79UfMwd1MMXrxcIvHSnjSotBrOq2Et0q7B3BXZt59PJGPaB6zT96o1vJHrMH8FvLxs&#10;G4VgQ5GOaS3ND9bC5Gu9+JS2jTrwibsLioyoU2Kbz6sh1NxASEg8aE+XNy/bugs8WoaXxrt7O/cO&#10;czB/Z5USQaD+JuXj3+3r7kcQo3MfNUiUj383bEVfxhpxHkkrGBbuQHBngxfYPoqIrOd4SU6k9WKx&#10;lkkCwBiBgaPDJNvaNdGp5UpCkFEgVo7GCIH5RcgVYOla9+3nb0NhXMg2ClxDQtyGrSW/V59HhgZ1&#10;weINCen8gtveylqiMBkwqpAx2qu2dUTv52VbvwBjByUyjkJ3EfBg+UpvPqttwifhJk9Jvj7GtA/5&#10;1HOeEs3u5bokSDaDl4Bz/Sbb4K6cSx1KBKxZCFvRl59FsoVnlXABf+rED5eX6jPG2JuAOyC03BLX&#10;F90Imv5hko3bNTtvPpoh7C8OMw8UiserVwATyG145RQUXoHxE0K2JpCI0YSsGuET3pdIVGkh2OKE&#10;bDc2DZWXxLcgTvNUH3bZ/3xycQybzrN3RqLhykmXo4lkfc3lLttGbtuGtO4Wj4oRe/m4dJtFLYl+&#10;oxbSGTcc5HCppDit0PH7U3n5XcsxrK/lLujjLQyI7Os1u3pFLpr5MaBNiXBzeak+40+d+GE/dz/K&#10;eGYJF0Q29mj55usmMr8rz9jkhLdG8rpDnPu1Yv9Iku89OkwfGDsvt95YiQjLR9t/X3zZdYQ5Uow6&#10;otTmUpJGUKoj11qRE9SEQsphF8JrzCfbgxB9GuOHHVmubJD8M6i6qQFGugr8jlp88YVkWwXYpXU/&#10;in4jHysVHPF2zn08W5SCWug+ipxroLnQx6m8G6Mu54yJ3B1QIvI1kfndR8s3X9/rsq+N8EwTLsCR&#10;Iz9X1ZWZrxJF31x50lrXz5+HhasQDceCMzRJ0awZwaFhF8pa1SRX6uVYnaNNKxVSFpkx4nZcayQa&#10;7kRhXKLQuIjVGWVGLSFyYyRtsQrjHfrVWvLPoCmpA2uS3HMbcqAcIStPUg5DhO8l45UM4rHQiTMl&#10;OS4iZw+R9+RacnEYwXl0X86VOD+evj2Lom/qysxXjxz5ueoQVjZSeOYJdwWVE98Ow+DPG+tCmzhK&#10;y5WhOgu1qwNdjgXCwLXyukp13x2bNkLUkuglCuRxI3RG43FkatYivRQJK3CtHwlMyoym6yjxdQrA&#10;jXmZXtGsSkqhG1L9/KvyOQOGp9qX0O0+Kw9Ml6RohjM4shaare1rdLeF2lU5R3LlzjbdpTAMfonK&#10;iW8PcjmjjGdKFrYR/IlT/6P6+PKJUtn7fa306ytHfK4k7LfwMUy+wiB8GBRwpgI3A6jV4aXhWz9I&#10;bhQAvUZHRrpP1Eout+3XG5HYBr+P96+8NSLcTiJN9e7tf4NkWPgacUbUcumklqQfhghPJ5+GVqtT&#10;CjEqiBb39rJ8LIdK8NLA2r0XYeEzJ/kqJXkvwFjzcaO+/PN7uU13O8gItwNuhMdZs3z1n2it/i4g&#10;B5GfA+vBwi3RaxaP9n0tBWSm1dNcjyehbhedOdNO2FlWdLkmBL/jKpHm6O0EkOXj6/++8TSRp8kg&#10;pNQvY5JdKwm+LL9SSiJwPdz5B0UlA0pBCLcV95Z0wQEgPz7giQ2NW9BcFKJNtegCGGO/o8dn3imP&#10;DXJBuwNZSmEN6PHpd8Iw/IqxRo77tIohqMHiRaQjvf8YCbLdDJafSA4vzoMyyDMuFGWCdnKz3Fb2&#10;bWD5nqQ5AjcEsmeTxLaHMu3SsPpaIa7D4Mi2Ksd+UFutQrBmMQzDr+jx6XcGtpxdhoxw14E/cfIH&#10;taX6NJifyDPulik2yZ6/3l3v+SwifCAFL+UJaVWeG+z+a59JGkAhhFvahM9V647kH5c+SVIkflFk&#10;akNGnoRwlUqmfgwVzdtyzHs5OQdsOoVkflJbqk/7Eyd/MMwljjoywt0A40fOPaI881YUhu8Y4+rG&#10;cRtpYUyiqsWPgeHKiIaLEKqP5SSMdbhqq0Pid4I5aC1LdB02Rd+7GZP5oC5/78XjFfyN0xYDQg6X&#10;Ebcy18za7WVheoMlOcaby3LMqzZLRRuF4TuUZ9561iVfm0FGuJuEN3HyO2EYvWWsdWNFU5pdLw/z&#10;N6FxY7iLHBaWbwhpxa29lZ8a7P4X7kpHk3H33Rt6OThY6xQXoctDhtKcMQLwAUKRBj5fgjfLQxrF&#10;2bghx7aXT3khrKgQLodh9JY3cfI7w1jabkRGuFtAfurU+3ps+nQURd/qGu0GDVi4gPh8PSMwj0Wm&#10;5eXl/Y8dZKAjjBq3pBlDaYlWKy9vftvxE7DvdZEzRa5zbvmxGPOMAF6uiLFMX1281sSsHMtBo3tU&#10;G0Xf0mPTp/NTp94fyvJ2KTLC3Qa8yol3o8i8bay5JM+kcru5Iizcg+qniN/XXoaBpQdSZDKByIM6&#10;O7j6CjfK3C+mUglbLR/5EhHnHenmy9BYYJg38DGGYy4fwPKnsPC5HMsduVpjzaUoMm97lRPvDmV5&#10;uxwZ4W4TucmT7+mxmTOS27VyLxubm+fH5N/zl6E1GtFSX1C74QpVLpUwfmyw+190TlTWNWFsNpXQ&#10;DYXnRIer3FgN9rwX9mq0PpNjFisXnnaT8DAKw3f02MyZ3OTJ94a6zl2MjHB3CG/i5HfCVvCGMebH&#10;K0/GrcH5clJUs0+GuMp+YE6kQV4hlUoYoCN60zm6aU/adreSSuiKYqInVXrorb2DxZOkKJYvt40r&#10;BzDG/DhsBW9kudqdI2t86AHy+09fBH46WrzydeXxW1rpqZUD1i84I5wHoJ9A5UUGLFHvDxbuulSC&#10;88LdTCqhzQ51MztZ67a+BnU3qiVsQqHChp9p644jVON8MrpkRnWsIXb+yMO0wRwIlmDpnnyHuUJy&#10;wUl0tfM24hvexMz3smlOvUEW4fYQ3sTM93RYPGYi+9ttRTWU8wXV0qlWu8Yw7f92jPpN19GlxZdg&#10;/OjmtlPucIsJbRU6CXaNw3PpMyGI2Lx8M11/zSWxDIx/usGGyfx5vZfZtinH4MItOSbzJdrTB8aa&#10;yP62DovHvImZ7w11qXsMGeH2GpOvzOnK9Dd0GLxpjPnjlefTE4NNBAtXnIxsgxaikcMitJYkcg8b&#10;UD7ApmcNxM0FMVF3wsQWLfHJ30XtEN4XYtS+pDImNmnpU5hwkXiB7oe9s5zERcF6L54aoRxzC1fk&#10;GOyYnAtgjPljHQZv6sr0N56FoY6Dxl48qkYDU2c+1OMzb0cm+EvG2Hsrz69MlyhLoWnhMjRvsXm/&#10;/iFj8a4zGo/EtDu3BQ+z2I82NiDvtNZuLDrDG3dXsConHDdYFGX7sYPA1Cb3nZM1K72Gwfiii2rj&#10;9q7xzb+vkUckx9jCZfnc8u2uXgDG2M+jwH5Nj8+8zdSZD4e31r2NjHD7DG/81H++fv/a8SiKfsMY&#10;k4R18dDEfFk6nhYujT7xNu8gLmDudtvzET+JxdU/3YqEpf0SlSol29ZuIMRn5bXjfHDUcn36Hag6&#10;Ab5SSXqCOjKOJ73/eVZ1/nmTjnCV+LXWPiOR7S3B8n0X/cZevMM2H+4FYqK9JMdYvtxuQQkYYxoY&#10;85vX71875k1O/6fhrfXZwLM5RHJIqD15/4VisfLrwF/TWqUKlm7ybNgS0imMywSCQTYQbAbx2CGl&#10;EyPxYA1v2VYAh95c/fySky77xcTfFoRovbykC1p1mHqNVVWrpUuuDdcRrgmSoZFp2EgKYBOn25+v&#10;XXOjeUrJvpUGjCNyLZX6yvPg9Xe8Yn/RhMbnzszHd4bgkM6ROynjv200lt7NLBQHh4xwh4DGwsUv&#10;5D3/H4D6y1qnk4UqMV+JWuJ4VT7CYF231sHSJclzepsoKLWacKAL4QIsXnL2jfkkr2utPGcMTB2n&#10;63ue/yhlv7gOjCPcysku7+ET6YzzC7QRtTXyfGn/xjaUI4sq1B/IZA4v7+Rd0E60xgL/oRUF7xYn&#10;z6wx6TNDv5AR7jDx5MJJUyz8feBr3Yk3TAYbjh9i6EaNdjbJwW6EsAW59aRiT0UtsDIm3VlfdpNr&#10;xYgeuWLWBoQb20OqtT6veZkAYcJk7I+Xh8JhNj9sfJTwVFqS42PF89ckWt1o/iMOvv7JsFb6rCMj&#10;3BFAc/HyTE773wT7y1qn9UjOSNsaITCloLwf/CMMycokw8jAiiVm7alrK3cpkZWpFgJjTATq+0Gj&#10;/u3CwbOfDm25GYCMcEcKjfmPfirvFf8OSv0NrXV7AjfOmYYtecyPQekQe6KJIsMWsAT1x5I2UDoh&#10;2o7z2BjTxNp/3Yoa/7Q4de7mkBaboQMZ4Y4iHl08EpX8v6K0+tta6Q4nbxfBmMhNsfWhNAX+IbLG&#10;wb2KEMLHkoIxoaQNdDwhuYNorXmojf1n1MN/z+EzD4ay3AxrIiPc0YaOli9/VSnv72mlz3b/k5Sn&#10;a64E5X3AIM2/M/QPs5IyCOpyYY0VGl1grDlvQ/WPvcnp/8IqgXOGUUFGuLsE4cLVn9We/RVQX9Fa&#10;dXQExLleN8LcWpdy2M+mGwMyjAjmof5UUgYoGV6q1ohmjQ3A/jcTqe/6k9N/MIzVZtgaMsLdZag+&#10;vvx8sai/rpT661rrL6z6g9gLIE45oKBQhuI+YN/A15thM5iDxhw0a4BNUgbxd9kBY8w1a+2/aTar&#10;3880tLsLGeHuZixf+bKx6q+i+CWtu/SixoU2EzmfAOdzWpxwkqm9bNAyyojAPpVW5lYNcJ13sSFQ&#10;V5K1y1j+u1b23zE+878Gv+YMvUBGuHsAC3f+aP/4xL5fVJ7+W8CfbpeWOaxEvqGkHozrriqOg7+d&#10;SQkZtoYlCBehseyKnVpSBdpfL5KNgB9bY//l8sLT35t8+aefDn7dGXqJjHD3GuY/PBr5pb+oUF/T&#10;Wr+19h8qR7xRMjHBL4nHrFdhZLrbdi2qEC1Bswqhc0FTnotiUyY5XWCMec9i/6MX1v8rU2/cGshy&#10;MwwEGeHuYTSfnD/hF/M/r9C/DHyxa+QLtBXdTJTMsPKLkoLwx4AJsmaLtWCBRQirkiIIG0i3oEoR&#10;7OqiVwwXyX5gMd8PG63fzxoU9i4ywn1G0Fy8PONb/y3l2a+j1J/Uas2+V9o63OL2VxDyyJVkjpgu&#10;A+M8eyRsgWUwNTHuCeqJmbpSLkWwuuOrE8aaOSz/z0bqe6EK3ytMnLoyiNVnGC4ywn0WMXdjMvTC&#10;P6O1+gso/iyW6Xb3si5IF+Bs5CxrFSJdKsgEBr+IeBEU2f0FOYNYPzYkYg2azpnMjaBRpFIE3Qtd&#10;ba9mbIjiKpY/NMb+wI/8/8O+YwsDeCMZRggZ4Wag+fjStFfU57TSfw74EqhXtVabH2O1QsRObx+7&#10;eWlPhkz6ORHtqzwQ/wy7Ky4EWvJjW6JfDgNxDIsj1vjcUDoh1k3CaWRvAf/bWPN7UcN8VDh0+mqP&#10;30SGXYaMcDOsxsKFY+j8WaPUz6LUz2jsEZSe3PoLxWkJA5hkvlscGUN7nlOnikpKOWcw57274pWf&#10;2haXa4bU67v92VROOo7KV/LT8drc9vHra51KB2z1rZoFg3qAtT/U1v5BwwQXipOvXd/6C2XYy8gI&#10;N8OGmL36fycmn596S8EpBT8D+g3gsNaqR1IGm5oWm3qEdoJMPaxAdfxjxSs3RexKtT+/Qxhjq8Aj&#10;MB9a+KGFywv35987MP2nFnf84hn2NDLCzbAtLNz5o/1jlX3nlKeOKziHUn8CxXEsk6ucznYpjDFN&#10;FAtYrmPtTyx8ZCN7vVZdPD/x4tuzw15fht2HjHAz9BaPLh4JiupVrdUxjHpJafUaqGOgXkTZfVg1&#10;ttoLYjgwxgYoW8WqObD3gJvWmAtoe9cYeyPXsLczx60MvURGuBkGCa82e/5538sd1so/oLzwIHgH&#10;FBwCDmE5gFb7sXYSRRFLESigKEBM0ta1aIEkZpWr1NkASxNoomhgaaBYxDCLYhZ4bOExRLM28p8Y&#10;G86GUfCofODsfUZ6cmeGvYSMcDOMDK5e/Z+Fw8WpsfxYZUx55FWoCspTBaXJ51QxFxBYiDylPB/A&#10;2igEL8qRU4FtBNbQspFtWt82bUQrqNdqD2uzy9PTv9g5Ez1DhqHg/wPXAU5Q9rkR7QAAAABJRU5E&#10;rkJgglBLAwQUAAYACAAAACEAZ/KfXuEAAAALAQAADwAAAGRycy9kb3ducmV2LnhtbEyPQU/CQBCF&#10;7yb+h82YeJPdWkQo3RJC1BMxEUwMt6Ed2obubtNd2vLvHU56m5d5ee976Wo0jeip87WzGqKJAkE2&#10;d0VtSw3f+/enOQgf0BbYOEsaruRhld3fpZgUbrBf1O9CKTjE+gQ1VCG0iZQ+r8ign7iWLP9OrjMY&#10;WHalLDocONw08lmpmTRYW26osKVNRfl5dzEaPgYc1nH01m/Pp831sH/5/NlGpPXjw7heggg0hj8z&#10;3PAZHTJmOrqLLbxoWKsZbwl8TGMQN4OaT19BHDUsFrECmaXy/4bs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tCZ4FEDgAAg0QAAA4AAAAAAAAAAAAAAAAAOgIA&#10;AGRycy9lMm9Eb2MueG1sUEsBAi0ACgAAAAAAAAAhANpDZY9zvgAAc74AABQAAAAAAAAAAAAAAAAA&#10;qhAAAGRycy9tZWRpYS9pbWFnZTEucG5nUEsBAi0AFAAGAAgAAAAhAGfyn17hAAAACwEAAA8AAAAA&#10;AAAAAAAAAAAAT88AAGRycy9kb3ducmV2LnhtbFBLAQItABQABgAIAAAAIQCqJg6+vAAAACEBAAAZ&#10;AAAAAAAAAAAAAAAAAF3QAABkcnMvX3JlbHMvZTJvRG9jLnhtbC5yZWxzUEsFBgAAAAAGAAYAfAEA&#10;AFDRAAAAAA==&#10;">
                <v:shape id="Picture 13" o:spid="_x0000_s1027" type="#_x0000_t75" style="position:absolute;left:1060;top:142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/V/xwAAAOIAAAAPAAAAZHJzL2Rvd25yZXYueG1sRE/PS8Mw&#10;FL4L/g/hCd62dHXWtS4bQxA8TIbT4fXRPJNi81KauHb765fDwOPH93u5Hl0rjtSHxrOC2TQDQVx7&#10;3bBR8PX5OlmACBFZY+uZFJwowHp1e7PESvuBP+i4j0akEA4VKrAxdpWUobbkMEx9R5y4H987jAn2&#10;RuoehxTuWplnWSEdNpwaLHb0Yqn+3f85BTtcmPcte/4258NMH2y5GbalUvd34+YZRKQx/ouv7jet&#10;4LF4yJ/meZk2p0vpDsjVBQAA//8DAFBLAQItABQABgAIAAAAIQDb4fbL7gAAAIUBAAATAAAAAAAA&#10;AAAAAAAAAAAAAABbQ29udGVudF9UeXBlc10ueG1sUEsBAi0AFAAGAAgAAAAhAFr0LFu/AAAAFQEA&#10;AAsAAAAAAAAAAAAAAAAAHwEAAF9yZWxzLy5yZWxzUEsBAi0AFAAGAAgAAAAhAAyD9X/HAAAA4gAA&#10;AA8AAAAAAAAAAAAAAAAABwIAAGRycy9kb3ducmV2LnhtbFBLBQYAAAAAAwADALcAAAD7AgAAAAA=&#10;">
                  <v:imagedata r:id="rId10" o:title=""/>
                </v:shape>
                <v:shape id="AutoShape 12" o:spid="_x0000_s1028" style="position:absolute;left:4472;top:1059;width:581;height:6293;visibility:visible;mso-wrap-style:square;v-text-anchor:top" coordsize="581,6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GKoyQAAAOIAAAAPAAAAZHJzL2Rvd25yZXYueG1sRI9Ba8JA&#10;FITvhf6H5RW81Y1WEo2uUkoFj8aK52f2mYRm36bZNYn/3hWEHoeZ+YZZbQZTi45aV1lWMBlHIIhz&#10;qysuFBx/tu9zEM4ja6wtk4IbOdisX19WmGrbc0bdwRciQNilqKD0vkmldHlJBt3YNsTBu9jWoA+y&#10;LaRusQ9wU8tpFMXSYMVhocSGvkrKfw9Xo+A7+9tZs8j703DaLz6O8/M1685Kjd6GzyUIT4P/Dz/b&#10;O61gFk3iZJokMTwuhTsg13cAAAD//wMAUEsBAi0AFAAGAAgAAAAhANvh9svuAAAAhQEAABMAAAAA&#10;AAAAAAAAAAAAAAAAAFtDb250ZW50X1R5cGVzXS54bWxQSwECLQAUAAYACAAAACEAWvQsW78AAAAV&#10;AQAACwAAAAAAAAAAAAAAAAAfAQAAX3JlbHMvLnJlbHNQSwECLQAUAAYACAAAACEAZWhiqMkAAADi&#10;AAAADwAAAAAAAAAAAAAAAAAHAgAAZHJzL2Rvd25yZXYueG1sUEsFBgAAAAADAAMAtwAAAP0CAAAA&#10;AA==&#10;" path="m66,205r-5,-8l58,192r-3,-6l54,185r-1,-2l50,173r-1,-2l49,168,46,145r1,l44,109r,-2l39,69r,-3l35,32r,-2l34,29r,1l33,15r,-8l25,,7,1,,9r1,9l2,33,4,69r1,41l6,147r1,29l7,181r5,18l13,201r4,10l17,212r6,14l30,232r18,1l56,229r5,-8l66,214r,-9xm581,6284r,-8l581,6263r-5,-70l576,6191r-3,-95l573,6094r-4,-91l569,6000r-7,-80l562,5916r-8,-80l554,5835r-11,-80l542,5750r,-1l530,5664r-1,-6l514,5563r-1,-7l497,5462r-1,-7l476,5366r-2,-10l473,5354r-27,-90l443,5257r-6,-6l430,5250r-7,-2l415,5250r-11,12l403,5270r2,7l433,5366r-1,-1l454,5463r17,100l487,5665r,-1l501,5756r,-1l514,5841r-1,-1l513,5841r8,79l529,6004r7,92l542,6191r,2l548,6263r,3l551,6287r7,6l567,6292r8,-1l581,6284xe" fillcolor="black" stroked="f">
                  <v:path arrowok="t" o:connecttype="custom" o:connectlocs="61,1256;58,1251;55,1245;53,1242;49,1230;46,1204;47,1204;44,1168;39,1128;39,1125;35,1089;34,1089;33,1066;7,1060;1,1077;4,1128;6,1206;7,1240;13,1260;17,1271;30,1291;56,1288;66,1273;581,7343;581,7322;576,7250;576,7250;573,7153;569,7059;562,6975;554,6895;543,6814;542,6808;529,6717;514,6622;497,6521;476,6425;473,6413;443,6316;430,6309;415,6309;403,6329;433,6425;454,6522;471,6622;487,6724;501,6815;514,6900;513,6900;529,7063;542,7250;548,7322;551,7346;567,7351;581,7343" o:connectangles="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t>The growing concerns surrounding environmental pollution, global warming, and the</w:t>
      </w:r>
      <w:r w:rsidR="00000000">
        <w:rPr>
          <w:spacing w:val="1"/>
        </w:rPr>
        <w:t xml:space="preserve"> </w:t>
      </w:r>
      <w:r w:rsidR="00000000">
        <w:t>projected depletion of oil resources have underscored the urgent need to develop polymer films .that</w:t>
      </w:r>
      <w:r w:rsidR="00000000">
        <w:rPr>
          <w:spacing w:val="-57"/>
        </w:rPr>
        <w:t xml:space="preserve"> </w:t>
      </w:r>
      <w:r w:rsidR="00000000">
        <w:t>are</w:t>
      </w:r>
      <w:r w:rsidR="00000000">
        <w:rPr>
          <w:spacing w:val="-9"/>
        </w:rPr>
        <w:t xml:space="preserve"> </w:t>
      </w:r>
      <w:r w:rsidR="00000000">
        <w:t>both</w:t>
      </w:r>
      <w:r w:rsidR="00000000">
        <w:rPr>
          <w:spacing w:val="-6"/>
        </w:rPr>
        <w:t xml:space="preserve"> </w:t>
      </w:r>
      <w:r w:rsidR="00000000">
        <w:t>eco-friendly</w:t>
      </w:r>
      <w:r w:rsidR="00000000">
        <w:rPr>
          <w:spacing w:val="-6"/>
        </w:rPr>
        <w:t xml:space="preserve"> </w:t>
      </w:r>
      <w:r w:rsidR="00000000">
        <w:t>and</w:t>
      </w:r>
      <w:r w:rsidR="00000000">
        <w:rPr>
          <w:spacing w:val="-4"/>
        </w:rPr>
        <w:t xml:space="preserve"> </w:t>
      </w:r>
      <w:r w:rsidR="00000000">
        <w:t>cost-effective.</w:t>
      </w:r>
      <w:r w:rsidR="00000000">
        <w:rPr>
          <w:spacing w:val="-7"/>
        </w:rPr>
        <w:t xml:space="preserve"> </w:t>
      </w:r>
      <w:r w:rsidR="00000000">
        <w:t>These</w:t>
      </w:r>
      <w:r w:rsidR="00000000">
        <w:rPr>
          <w:spacing w:val="-7"/>
        </w:rPr>
        <w:t xml:space="preserve"> </w:t>
      </w:r>
      <w:r w:rsidR="00000000">
        <w:t>films</w:t>
      </w:r>
      <w:r w:rsidR="00000000">
        <w:rPr>
          <w:spacing w:val="-6"/>
        </w:rPr>
        <w:t xml:space="preserve"> </w:t>
      </w:r>
      <w:r w:rsidR="00000000">
        <w:t>should</w:t>
      </w:r>
      <w:r w:rsidR="00000000">
        <w:rPr>
          <w:spacing w:val="-6"/>
        </w:rPr>
        <w:t xml:space="preserve"> </w:t>
      </w:r>
      <w:r w:rsidR="00000000">
        <w:t>be</w:t>
      </w:r>
      <w:r w:rsidR="00000000">
        <w:rPr>
          <w:spacing w:val="-7"/>
        </w:rPr>
        <w:t xml:space="preserve"> </w:t>
      </w:r>
      <w:r w:rsidR="00000000">
        <w:t>derived</w:t>
      </w:r>
      <w:r w:rsidR="00000000">
        <w:rPr>
          <w:spacing w:val="-7"/>
        </w:rPr>
        <w:t xml:space="preserve"> </w:t>
      </w:r>
      <w:r w:rsidR="00000000">
        <w:t>from</w:t>
      </w:r>
      <w:r w:rsidR="00000000">
        <w:rPr>
          <w:spacing w:val="-6"/>
        </w:rPr>
        <w:t xml:space="preserve"> </w:t>
      </w:r>
      <w:r w:rsidR="00000000">
        <w:t>renewable</w:t>
      </w:r>
      <w:r w:rsidR="00000000">
        <w:rPr>
          <w:spacing w:val="-7"/>
        </w:rPr>
        <w:t xml:space="preserve"> </w:t>
      </w:r>
      <w:r w:rsidR="00000000">
        <w:t>sources,</w:t>
      </w:r>
      <w:r w:rsidR="00000000">
        <w:rPr>
          <w:spacing w:val="-6"/>
        </w:rPr>
        <w:t xml:space="preserve"> </w:t>
      </w:r>
      <w:r w:rsidR="00000000">
        <w:t>non-</w:t>
      </w:r>
      <w:r w:rsidR="00000000">
        <w:rPr>
          <w:spacing w:val="-57"/>
        </w:rPr>
        <w:t xml:space="preserve"> </w:t>
      </w:r>
      <w:r w:rsidR="00000000">
        <w:t>toxic,</w:t>
      </w:r>
      <w:r w:rsidR="00000000">
        <w:rPr>
          <w:spacing w:val="-14"/>
        </w:rPr>
        <w:t xml:space="preserve"> </w:t>
      </w:r>
      <w:r w:rsidR="00000000">
        <w:t>biocompatible,</w:t>
      </w:r>
      <w:r w:rsidR="00000000">
        <w:rPr>
          <w:spacing w:val="-14"/>
        </w:rPr>
        <w:t xml:space="preserve"> </w:t>
      </w:r>
      <w:r w:rsidR="00000000">
        <w:t>and</w:t>
      </w:r>
      <w:r w:rsidR="00000000">
        <w:rPr>
          <w:spacing w:val="-13"/>
        </w:rPr>
        <w:t xml:space="preserve"> </w:t>
      </w:r>
      <w:r w:rsidR="00000000">
        <w:t>biodegradable.</w:t>
      </w:r>
      <w:r w:rsidR="00000000">
        <w:rPr>
          <w:spacing w:val="-15"/>
        </w:rPr>
        <w:t xml:space="preserve"> </w:t>
      </w:r>
      <w:r w:rsidR="00000000">
        <w:t>To</w:t>
      </w:r>
      <w:r w:rsidR="00000000">
        <w:rPr>
          <w:spacing w:val="-14"/>
        </w:rPr>
        <w:t xml:space="preserve"> </w:t>
      </w:r>
      <w:r w:rsidR="00000000">
        <w:t>meet</w:t>
      </w:r>
      <w:r w:rsidR="00000000">
        <w:rPr>
          <w:spacing w:val="-13"/>
        </w:rPr>
        <w:t xml:space="preserve"> </w:t>
      </w:r>
      <w:r w:rsidR="00000000">
        <w:t>this</w:t>
      </w:r>
      <w:r w:rsidR="00000000">
        <w:rPr>
          <w:spacing w:val="-14"/>
        </w:rPr>
        <w:t xml:space="preserve"> </w:t>
      </w:r>
      <w:r w:rsidR="00000000">
        <w:t>demand,</w:t>
      </w:r>
      <w:r w:rsidR="00000000">
        <w:rPr>
          <w:spacing w:val="-14"/>
        </w:rPr>
        <w:t xml:space="preserve"> </w:t>
      </w:r>
      <w:r w:rsidR="00000000">
        <w:t>researchers</w:t>
      </w:r>
      <w:r w:rsidR="00000000">
        <w:rPr>
          <w:spacing w:val="-14"/>
        </w:rPr>
        <w:t xml:space="preserve"> </w:t>
      </w:r>
      <w:r w:rsidR="00000000">
        <w:t>have</w:t>
      </w:r>
      <w:r w:rsidR="00000000">
        <w:rPr>
          <w:spacing w:val="-14"/>
        </w:rPr>
        <w:t xml:space="preserve"> </w:t>
      </w:r>
      <w:r w:rsidR="00000000">
        <w:t>turned</w:t>
      </w:r>
      <w:r w:rsidR="00000000">
        <w:rPr>
          <w:spacing w:val="-14"/>
        </w:rPr>
        <w:t xml:space="preserve"> </w:t>
      </w:r>
      <w:r w:rsidR="00000000">
        <w:t>to</w:t>
      </w:r>
      <w:r w:rsidR="00000000">
        <w:rPr>
          <w:spacing w:val="-13"/>
        </w:rPr>
        <w:t xml:space="preserve"> </w:t>
      </w:r>
      <w:r w:rsidR="00000000">
        <w:t>plant-based</w:t>
      </w:r>
      <w:r w:rsidR="00000000">
        <w:rPr>
          <w:spacing w:val="-57"/>
        </w:rPr>
        <w:t xml:space="preserve"> </w:t>
      </w:r>
      <w:r w:rsidR="00000000">
        <w:t>biopolymers</w:t>
      </w:r>
      <w:r w:rsidR="00000000">
        <w:rPr>
          <w:spacing w:val="-14"/>
        </w:rPr>
        <w:t xml:space="preserve"> </w:t>
      </w:r>
      <w:r w:rsidR="00000000">
        <w:t>as</w:t>
      </w:r>
      <w:r w:rsidR="00000000">
        <w:rPr>
          <w:spacing w:val="-14"/>
        </w:rPr>
        <w:t xml:space="preserve"> </w:t>
      </w:r>
      <w:r w:rsidR="00000000">
        <w:t>alternatives</w:t>
      </w:r>
      <w:r w:rsidR="00000000">
        <w:rPr>
          <w:spacing w:val="-14"/>
        </w:rPr>
        <w:t xml:space="preserve"> </w:t>
      </w:r>
      <w:r w:rsidR="00000000">
        <w:t>to</w:t>
      </w:r>
      <w:r w:rsidR="00000000">
        <w:rPr>
          <w:spacing w:val="-14"/>
        </w:rPr>
        <w:t xml:space="preserve"> </w:t>
      </w:r>
      <w:r w:rsidR="00000000">
        <w:t>traditional</w:t>
      </w:r>
      <w:r w:rsidR="00000000">
        <w:rPr>
          <w:spacing w:val="-13"/>
        </w:rPr>
        <w:t xml:space="preserve"> </w:t>
      </w:r>
      <w:r w:rsidR="00000000">
        <w:t>petroleum-based</w:t>
      </w:r>
      <w:r w:rsidR="00000000">
        <w:rPr>
          <w:spacing w:val="-14"/>
        </w:rPr>
        <w:t xml:space="preserve"> </w:t>
      </w:r>
      <w:r w:rsidR="00000000">
        <w:t>plastics.</w:t>
      </w:r>
      <w:r w:rsidR="00000000">
        <w:rPr>
          <w:spacing w:val="-14"/>
        </w:rPr>
        <w:t xml:space="preserve"> </w:t>
      </w:r>
      <w:r w:rsidR="00000000">
        <w:t>However,</w:t>
      </w:r>
      <w:r w:rsidR="00000000">
        <w:rPr>
          <w:spacing w:val="-15"/>
        </w:rPr>
        <w:t xml:space="preserve"> </w:t>
      </w:r>
      <w:r w:rsidR="00000000">
        <w:t>while</w:t>
      </w:r>
      <w:r w:rsidR="00000000">
        <w:rPr>
          <w:spacing w:val="-14"/>
        </w:rPr>
        <w:t xml:space="preserve"> </w:t>
      </w:r>
      <w:r w:rsidR="00000000">
        <w:t>various</w:t>
      </w:r>
      <w:r w:rsidR="00000000">
        <w:rPr>
          <w:spacing w:val="-14"/>
        </w:rPr>
        <w:t xml:space="preserve"> </w:t>
      </w:r>
      <w:r w:rsidR="00000000">
        <w:t>bio-based</w:t>
      </w:r>
      <w:r w:rsidR="00000000">
        <w:rPr>
          <w:spacing w:val="-57"/>
        </w:rPr>
        <w:t xml:space="preserve"> </w:t>
      </w:r>
      <w:r w:rsidR="00000000">
        <w:t>films</w:t>
      </w:r>
      <w:r w:rsidR="00000000">
        <w:rPr>
          <w:spacing w:val="23"/>
        </w:rPr>
        <w:t xml:space="preserve"> </w:t>
      </w:r>
      <w:r w:rsidR="00000000">
        <w:t>have</w:t>
      </w:r>
      <w:r w:rsidR="00000000">
        <w:rPr>
          <w:spacing w:val="21"/>
        </w:rPr>
        <w:t xml:space="preserve"> </w:t>
      </w:r>
      <w:r w:rsidR="00000000">
        <w:t>been</w:t>
      </w:r>
      <w:r w:rsidR="00000000">
        <w:rPr>
          <w:spacing w:val="22"/>
        </w:rPr>
        <w:t xml:space="preserve"> </w:t>
      </w:r>
      <w:r w:rsidR="00000000">
        <w:t>introduced,</w:t>
      </w:r>
      <w:r w:rsidR="00000000">
        <w:rPr>
          <w:spacing w:val="22"/>
        </w:rPr>
        <w:t xml:space="preserve"> </w:t>
      </w:r>
      <w:r w:rsidR="00000000">
        <w:t>they</w:t>
      </w:r>
      <w:r w:rsidR="00000000">
        <w:rPr>
          <w:spacing w:val="22"/>
        </w:rPr>
        <w:t xml:space="preserve"> </w:t>
      </w:r>
      <w:r w:rsidR="00000000">
        <w:t>have</w:t>
      </w:r>
      <w:r w:rsidR="00000000">
        <w:rPr>
          <w:spacing w:val="22"/>
        </w:rPr>
        <w:t xml:space="preserve"> </w:t>
      </w:r>
      <w:r w:rsidR="00000000">
        <w:t>faced</w:t>
      </w:r>
      <w:r w:rsidR="00000000">
        <w:rPr>
          <w:spacing w:val="24"/>
        </w:rPr>
        <w:t xml:space="preserve"> </w:t>
      </w:r>
      <w:r w:rsidR="00000000">
        <w:t>challenges</w:t>
      </w:r>
      <w:r w:rsidR="00000000">
        <w:rPr>
          <w:spacing w:val="23"/>
        </w:rPr>
        <w:t xml:space="preserve"> </w:t>
      </w:r>
      <w:r w:rsidR="00000000">
        <w:t>in</w:t>
      </w:r>
      <w:r w:rsidR="00000000">
        <w:rPr>
          <w:spacing w:val="23"/>
        </w:rPr>
        <w:t xml:space="preserve"> </w:t>
      </w:r>
      <w:r w:rsidR="00000000">
        <w:t>terms</w:t>
      </w:r>
      <w:r w:rsidR="00000000">
        <w:rPr>
          <w:spacing w:val="23"/>
        </w:rPr>
        <w:t xml:space="preserve"> </w:t>
      </w:r>
      <w:r w:rsidR="00000000">
        <w:t>of</w:t>
      </w:r>
      <w:r w:rsidR="00000000">
        <w:rPr>
          <w:spacing w:val="24"/>
        </w:rPr>
        <w:t xml:space="preserve"> </w:t>
      </w:r>
      <w:r w:rsidR="00000000">
        <w:t>their</w:t>
      </w:r>
      <w:r w:rsidR="00000000">
        <w:rPr>
          <w:spacing w:val="24"/>
        </w:rPr>
        <w:t xml:space="preserve"> </w:t>
      </w:r>
      <w:r w:rsidR="00000000">
        <w:t>mechanical</w:t>
      </w:r>
      <w:r w:rsidR="00000000">
        <w:rPr>
          <w:spacing w:val="24"/>
        </w:rPr>
        <w:t xml:space="preserve"> </w:t>
      </w:r>
      <w:r w:rsidR="00000000">
        <w:t>strength</w:t>
      </w:r>
      <w:r w:rsidR="00000000">
        <w:rPr>
          <w:spacing w:val="23"/>
        </w:rPr>
        <w:t xml:space="preserve"> </w:t>
      </w:r>
      <w:r w:rsidR="00000000">
        <w:t>and</w:t>
      </w:r>
      <w:r w:rsidR="00000000">
        <w:rPr>
          <w:spacing w:val="-57"/>
        </w:rPr>
        <w:t xml:space="preserve"> </w:t>
      </w:r>
      <w:r w:rsidR="00000000">
        <w:t>barrier</w:t>
      </w:r>
      <w:r w:rsidR="00000000">
        <w:rPr>
          <w:spacing w:val="23"/>
        </w:rPr>
        <w:t xml:space="preserve"> </w:t>
      </w:r>
      <w:r w:rsidR="00000000">
        <w:t>properties.</w:t>
      </w:r>
      <w:r w:rsidR="00000000">
        <w:rPr>
          <w:spacing w:val="24"/>
        </w:rPr>
        <w:t xml:space="preserve"> </w:t>
      </w:r>
      <w:r w:rsidR="00000000">
        <w:t>To</w:t>
      </w:r>
      <w:r w:rsidR="00000000">
        <w:rPr>
          <w:spacing w:val="23"/>
        </w:rPr>
        <w:t xml:space="preserve"> </w:t>
      </w:r>
      <w:r w:rsidR="00000000">
        <w:t>overcome</w:t>
      </w:r>
      <w:r w:rsidR="00000000">
        <w:rPr>
          <w:spacing w:val="25"/>
        </w:rPr>
        <w:t xml:space="preserve"> </w:t>
      </w:r>
      <w:r w:rsidR="00000000">
        <w:t>these</w:t>
      </w:r>
      <w:r w:rsidR="00000000">
        <w:rPr>
          <w:spacing w:val="22"/>
        </w:rPr>
        <w:t xml:space="preserve"> </w:t>
      </w:r>
      <w:r w:rsidR="00000000">
        <w:t>limitations,</w:t>
      </w:r>
      <w:r w:rsidR="00000000">
        <w:rPr>
          <w:spacing w:val="23"/>
        </w:rPr>
        <w:t xml:space="preserve"> </w:t>
      </w:r>
      <w:r w:rsidR="00000000">
        <w:t>the</w:t>
      </w:r>
      <w:r w:rsidR="00000000">
        <w:rPr>
          <w:spacing w:val="23"/>
        </w:rPr>
        <w:t xml:space="preserve"> </w:t>
      </w:r>
      <w:r w:rsidR="00000000">
        <w:t>utilization</w:t>
      </w:r>
      <w:r w:rsidR="00000000">
        <w:rPr>
          <w:spacing w:val="23"/>
        </w:rPr>
        <w:t xml:space="preserve"> </w:t>
      </w:r>
      <w:r w:rsidR="00000000">
        <w:t>of</w:t>
      </w:r>
      <w:r w:rsidR="00000000">
        <w:rPr>
          <w:spacing w:val="23"/>
        </w:rPr>
        <w:t xml:space="preserve"> </w:t>
      </w:r>
      <w:r w:rsidR="00000000">
        <w:t>mucilage</w:t>
      </w:r>
      <w:r w:rsidR="00000000">
        <w:rPr>
          <w:spacing w:val="22"/>
        </w:rPr>
        <w:t xml:space="preserve"> </w:t>
      </w:r>
      <w:r w:rsidR="00000000">
        <w:t>extracted</w:t>
      </w:r>
      <w:r w:rsidR="00000000">
        <w:rPr>
          <w:spacing w:val="25"/>
        </w:rPr>
        <w:t xml:space="preserve"> </w:t>
      </w:r>
      <w:r w:rsidR="00000000">
        <w:t>from</w:t>
      </w:r>
      <w:r w:rsidR="00000000">
        <w:rPr>
          <w:spacing w:val="23"/>
        </w:rPr>
        <w:t xml:space="preserve"> </w:t>
      </w:r>
      <w:r w:rsidR="00000000">
        <w:t>plant</w:t>
      </w:r>
      <w:r w:rsidR="00000000">
        <w:rPr>
          <w:spacing w:val="-57"/>
        </w:rPr>
        <w:t xml:space="preserve"> </w:t>
      </w:r>
      <w:r w:rsidR="00000000">
        <w:t>sources</w:t>
      </w:r>
      <w:r w:rsidR="00000000">
        <w:rPr>
          <w:spacing w:val="-11"/>
        </w:rPr>
        <w:t xml:space="preserve"> </w:t>
      </w:r>
      <w:r w:rsidR="00000000">
        <w:t>has</w:t>
      </w:r>
      <w:r w:rsidR="00000000">
        <w:rPr>
          <w:spacing w:val="-8"/>
        </w:rPr>
        <w:t xml:space="preserve"> </w:t>
      </w:r>
      <w:r w:rsidR="00000000">
        <w:t>emerged</w:t>
      </w:r>
      <w:r w:rsidR="00000000">
        <w:rPr>
          <w:spacing w:val="-11"/>
        </w:rPr>
        <w:t xml:space="preserve"> </w:t>
      </w:r>
      <w:r w:rsidR="00000000">
        <w:t>as</w:t>
      </w:r>
      <w:r w:rsidR="00000000">
        <w:rPr>
          <w:spacing w:val="-8"/>
        </w:rPr>
        <w:t xml:space="preserve"> </w:t>
      </w:r>
      <w:r w:rsidR="00000000">
        <w:t>a</w:t>
      </w:r>
      <w:r w:rsidR="00000000">
        <w:rPr>
          <w:spacing w:val="-10"/>
        </w:rPr>
        <w:t xml:space="preserve"> </w:t>
      </w:r>
      <w:r w:rsidR="00000000">
        <w:t>promising</w:t>
      </w:r>
      <w:r w:rsidR="00000000">
        <w:rPr>
          <w:spacing w:val="-11"/>
        </w:rPr>
        <w:t xml:space="preserve"> </w:t>
      </w:r>
      <w:r w:rsidR="00000000">
        <w:t>solution</w:t>
      </w:r>
      <w:r w:rsidR="00000000">
        <w:rPr>
          <w:spacing w:val="-11"/>
        </w:rPr>
        <w:t xml:space="preserve"> </w:t>
      </w:r>
      <w:r w:rsidR="00000000">
        <w:t>for</w:t>
      </w:r>
      <w:r w:rsidR="00000000">
        <w:rPr>
          <w:spacing w:val="-13"/>
        </w:rPr>
        <w:t xml:space="preserve"> </w:t>
      </w:r>
      <w:r w:rsidR="00000000">
        <w:t>creating</w:t>
      </w:r>
      <w:r w:rsidR="00000000">
        <w:rPr>
          <w:spacing w:val="-11"/>
        </w:rPr>
        <w:t xml:space="preserve"> </w:t>
      </w:r>
      <w:r w:rsidR="00000000">
        <w:t>stable</w:t>
      </w:r>
      <w:r w:rsidR="00000000">
        <w:rPr>
          <w:spacing w:val="-12"/>
        </w:rPr>
        <w:t xml:space="preserve"> </w:t>
      </w:r>
      <w:r w:rsidR="00000000">
        <w:t>polymeric</w:t>
      </w:r>
      <w:r w:rsidR="00000000">
        <w:rPr>
          <w:spacing w:val="-11"/>
        </w:rPr>
        <w:t xml:space="preserve"> </w:t>
      </w:r>
      <w:r w:rsidR="00000000">
        <w:t>networks</w:t>
      </w:r>
      <w:r w:rsidR="00000000">
        <w:rPr>
          <w:spacing w:val="-11"/>
        </w:rPr>
        <w:t xml:space="preserve"> </w:t>
      </w:r>
      <w:r w:rsidR="00000000">
        <w:t>that</w:t>
      </w:r>
      <w:r w:rsidR="00000000">
        <w:rPr>
          <w:spacing w:val="-11"/>
        </w:rPr>
        <w:t xml:space="preserve"> </w:t>
      </w:r>
      <w:r w:rsidR="00000000">
        <w:t>enhance</w:t>
      </w:r>
      <w:r w:rsidR="00000000">
        <w:rPr>
          <w:spacing w:val="-10"/>
        </w:rPr>
        <w:t xml:space="preserve"> </w:t>
      </w:r>
      <w:r w:rsidR="00000000">
        <w:t>film</w:t>
      </w:r>
      <w:r w:rsidR="00000000">
        <w:rPr>
          <w:spacing w:val="-57"/>
        </w:rPr>
        <w:t xml:space="preserve"> </w:t>
      </w:r>
      <w:r w:rsidR="00000000">
        <w:t>durability.</w:t>
      </w:r>
      <w:r w:rsidR="00000000">
        <w:rPr>
          <w:spacing w:val="17"/>
        </w:rPr>
        <w:t xml:space="preserve"> </w:t>
      </w:r>
      <w:r w:rsidR="00000000">
        <w:t>This</w:t>
      </w:r>
      <w:r w:rsidR="00000000">
        <w:rPr>
          <w:spacing w:val="19"/>
        </w:rPr>
        <w:t xml:space="preserve"> </w:t>
      </w:r>
      <w:r w:rsidR="00000000">
        <w:t>comprehensive</w:t>
      </w:r>
      <w:r w:rsidR="00000000">
        <w:rPr>
          <w:spacing w:val="18"/>
        </w:rPr>
        <w:t xml:space="preserve"> </w:t>
      </w:r>
      <w:r w:rsidR="00000000">
        <w:t>review</w:t>
      </w:r>
      <w:r w:rsidR="00000000">
        <w:rPr>
          <w:spacing w:val="17"/>
        </w:rPr>
        <w:t xml:space="preserve"> </w:t>
      </w:r>
      <w:r w:rsidR="00000000">
        <w:t>focuses</w:t>
      </w:r>
      <w:r w:rsidR="00000000">
        <w:rPr>
          <w:spacing w:val="19"/>
        </w:rPr>
        <w:t xml:space="preserve"> </w:t>
      </w:r>
      <w:r w:rsidR="00000000">
        <w:t>specifically</w:t>
      </w:r>
      <w:r w:rsidR="00000000">
        <w:rPr>
          <w:spacing w:val="18"/>
        </w:rPr>
        <w:t xml:space="preserve"> </w:t>
      </w:r>
      <w:r w:rsidR="00000000">
        <w:t>on</w:t>
      </w:r>
      <w:r w:rsidR="00000000">
        <w:rPr>
          <w:spacing w:val="18"/>
        </w:rPr>
        <w:t xml:space="preserve"> </w:t>
      </w:r>
      <w:r w:rsidR="00000000">
        <w:t>the</w:t>
      </w:r>
      <w:r w:rsidR="00000000">
        <w:rPr>
          <w:spacing w:val="17"/>
        </w:rPr>
        <w:t xml:space="preserve"> </w:t>
      </w:r>
      <w:r w:rsidR="00000000">
        <w:t>application</w:t>
      </w:r>
      <w:r w:rsidR="00000000">
        <w:rPr>
          <w:spacing w:val="19"/>
        </w:rPr>
        <w:t xml:space="preserve"> </w:t>
      </w:r>
      <w:r w:rsidR="00000000">
        <w:t>of</w:t>
      </w:r>
      <w:r w:rsidR="00000000">
        <w:rPr>
          <w:spacing w:val="18"/>
        </w:rPr>
        <w:t xml:space="preserve"> </w:t>
      </w:r>
      <w:r w:rsidR="00000000">
        <w:t>aloe</w:t>
      </w:r>
      <w:r w:rsidR="00000000">
        <w:rPr>
          <w:spacing w:val="17"/>
        </w:rPr>
        <w:t xml:space="preserve"> </w:t>
      </w:r>
      <w:r w:rsidR="00000000">
        <w:t>vera-derived</w:t>
      </w:r>
      <w:r w:rsidR="00000000">
        <w:rPr>
          <w:spacing w:val="-57"/>
        </w:rPr>
        <w:t xml:space="preserve"> </w:t>
      </w:r>
      <w:r w:rsidR="00000000">
        <w:t>mucilage</w:t>
      </w:r>
      <w:r w:rsidR="00000000">
        <w:rPr>
          <w:spacing w:val="23"/>
        </w:rPr>
        <w:t xml:space="preserve"> </w:t>
      </w:r>
      <w:r w:rsidR="00000000">
        <w:t>in</w:t>
      </w:r>
      <w:r w:rsidR="00000000">
        <w:rPr>
          <w:spacing w:val="26"/>
        </w:rPr>
        <w:t xml:space="preserve"> </w:t>
      </w:r>
      <w:r w:rsidR="00000000">
        <w:t>the</w:t>
      </w:r>
      <w:r w:rsidR="00000000">
        <w:rPr>
          <w:spacing w:val="27"/>
        </w:rPr>
        <w:t xml:space="preserve"> </w:t>
      </w:r>
      <w:r w:rsidR="00000000">
        <w:t>production</w:t>
      </w:r>
      <w:r w:rsidR="00000000">
        <w:rPr>
          <w:spacing w:val="26"/>
        </w:rPr>
        <w:t xml:space="preserve"> </w:t>
      </w:r>
      <w:r w:rsidR="00000000">
        <w:t>of</w:t>
      </w:r>
      <w:r w:rsidR="00000000">
        <w:rPr>
          <w:spacing w:val="25"/>
        </w:rPr>
        <w:t xml:space="preserve"> </w:t>
      </w:r>
      <w:r w:rsidR="00000000">
        <w:t>bio-based</w:t>
      </w:r>
      <w:r w:rsidR="00000000">
        <w:rPr>
          <w:spacing w:val="28"/>
        </w:rPr>
        <w:t xml:space="preserve"> </w:t>
      </w:r>
      <w:r w:rsidR="00000000">
        <w:t>films.</w:t>
      </w:r>
      <w:r w:rsidR="00000000">
        <w:rPr>
          <w:spacing w:val="26"/>
        </w:rPr>
        <w:t xml:space="preserve"> </w:t>
      </w:r>
      <w:r w:rsidR="00000000">
        <w:t>Furthermore,</w:t>
      </w:r>
      <w:r w:rsidR="00000000">
        <w:rPr>
          <w:spacing w:val="28"/>
        </w:rPr>
        <w:t xml:space="preserve"> </w:t>
      </w:r>
      <w:r w:rsidR="00000000">
        <w:t>the</w:t>
      </w:r>
      <w:r w:rsidR="00000000">
        <w:rPr>
          <w:spacing w:val="25"/>
        </w:rPr>
        <w:t xml:space="preserve"> </w:t>
      </w:r>
      <w:r w:rsidR="00000000">
        <w:t>incorporation</w:t>
      </w:r>
      <w:r w:rsidR="00000000">
        <w:rPr>
          <w:spacing w:val="26"/>
        </w:rPr>
        <w:t xml:space="preserve"> </w:t>
      </w:r>
      <w:r w:rsidR="00000000">
        <w:t>of</w:t>
      </w:r>
      <w:r w:rsidR="00000000">
        <w:rPr>
          <w:spacing w:val="24"/>
        </w:rPr>
        <w:t xml:space="preserve"> </w:t>
      </w:r>
      <w:r w:rsidR="00000000">
        <w:t>nanocomposites</w:t>
      </w:r>
      <w:r w:rsidR="00000000">
        <w:rPr>
          <w:spacing w:val="-57"/>
        </w:rPr>
        <w:t xml:space="preserve"> </w:t>
      </w:r>
      <w:r w:rsidR="00000000">
        <w:t>presents</w:t>
      </w:r>
      <w:r w:rsidR="00000000">
        <w:rPr>
          <w:spacing w:val="-1"/>
        </w:rPr>
        <w:t xml:space="preserve"> </w:t>
      </w:r>
      <w:r w:rsidR="00000000">
        <w:t>an exciting</w:t>
      </w:r>
      <w:r w:rsidR="00000000">
        <w:rPr>
          <w:spacing w:val="-1"/>
        </w:rPr>
        <w:t xml:space="preserve"> </w:t>
      </w:r>
      <w:r w:rsidR="00000000">
        <w:t>avenue</w:t>
      </w:r>
      <w:r w:rsidR="00000000">
        <w:rPr>
          <w:spacing w:val="-1"/>
        </w:rPr>
        <w:t xml:space="preserve"> </w:t>
      </w:r>
      <w:r w:rsidR="00000000">
        <w:t>for</w:t>
      </w:r>
      <w:r w:rsidR="00000000">
        <w:rPr>
          <w:spacing w:val="-2"/>
        </w:rPr>
        <w:t xml:space="preserve"> </w:t>
      </w:r>
      <w:r w:rsidR="00000000">
        <w:t>further</w:t>
      </w:r>
      <w:r w:rsidR="00000000">
        <w:rPr>
          <w:spacing w:val="-1"/>
        </w:rPr>
        <w:t xml:space="preserve"> </w:t>
      </w:r>
      <w:r w:rsidR="00000000">
        <w:t>improving</w:t>
      </w:r>
      <w:r w:rsidR="00000000">
        <w:rPr>
          <w:spacing w:val="2"/>
        </w:rPr>
        <w:t xml:space="preserve"> </w:t>
      </w:r>
      <w:r w:rsidR="00000000">
        <w:t>the mechanical</w:t>
      </w:r>
      <w:r w:rsidR="00000000">
        <w:rPr>
          <w:spacing w:val="-1"/>
        </w:rPr>
        <w:t xml:space="preserve"> </w:t>
      </w:r>
      <w:r w:rsidR="00000000">
        <w:t>properties of</w:t>
      </w:r>
      <w:r w:rsidR="00000000">
        <w:rPr>
          <w:spacing w:val="-1"/>
        </w:rPr>
        <w:t xml:space="preserve"> </w:t>
      </w:r>
      <w:r w:rsidR="00000000">
        <w:t>these</w:t>
      </w:r>
      <w:r w:rsidR="00000000">
        <w:rPr>
          <w:spacing w:val="-1"/>
        </w:rPr>
        <w:t xml:space="preserve"> </w:t>
      </w:r>
      <w:r w:rsidR="00000000">
        <w:t>films.</w:t>
      </w:r>
    </w:p>
    <w:p w14:paraId="05AD3E03" w14:textId="77777777" w:rsidR="00BD5AE0" w:rsidRDefault="00BD5AE0">
      <w:pPr>
        <w:pStyle w:val="BodyText"/>
        <w:spacing w:before="8"/>
        <w:rPr>
          <w:i w:val="0"/>
          <w:sz w:val="27"/>
        </w:rPr>
      </w:pPr>
    </w:p>
    <w:p w14:paraId="6230AFF0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RASTEMS-2023_A207</w:t>
      </w:r>
    </w:p>
    <w:p w14:paraId="00DA6288" w14:textId="77777777" w:rsidR="00BD5AE0" w:rsidRDefault="00000000">
      <w:pPr>
        <w:pStyle w:val="Heading2"/>
        <w:spacing w:line="276" w:lineRule="auto"/>
        <w:ind w:right="596"/>
      </w:pPr>
      <w:r>
        <w:t>OPTIMAL MAPPING &amp; TRAFFIC CONTROL SYSTEM FOR AMBULANCE</w:t>
      </w:r>
      <w:r>
        <w:rPr>
          <w:spacing w:val="-67"/>
        </w:rPr>
        <w:t xml:space="preserve"> </w:t>
      </w:r>
      <w:r>
        <w:t>USING ARTIFICIAL</w:t>
      </w:r>
      <w:r>
        <w:rPr>
          <w:spacing w:val="1"/>
        </w:rPr>
        <w:t xml:space="preserve"> </w:t>
      </w:r>
      <w:r>
        <w:t>INTELLIGENCE</w:t>
      </w:r>
      <w:r>
        <w:rPr>
          <w:spacing w:val="-4"/>
        </w:rPr>
        <w:t xml:space="preserve"> </w:t>
      </w:r>
      <w:r>
        <w:t>&amp; TCP/IP</w:t>
      </w:r>
    </w:p>
    <w:p w14:paraId="5502B4CD" w14:textId="77777777" w:rsidR="00BD5AE0" w:rsidRDefault="00000000">
      <w:pPr>
        <w:ind w:left="2926" w:right="2332" w:firstLine="4"/>
        <w:jc w:val="center"/>
        <w:rPr>
          <w:i/>
          <w:sz w:val="18"/>
        </w:rPr>
      </w:pPr>
      <w:r>
        <w:rPr>
          <w:b/>
          <w:i/>
          <w:sz w:val="20"/>
        </w:rPr>
        <w:t>Agnus S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 T.Archanna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, Kaviya R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, Janani V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z w:val="20"/>
        </w:rPr>
        <w:t>, Vivek Chidambaram</w:t>
      </w:r>
      <w:r>
        <w:rPr>
          <w:b/>
          <w:i/>
          <w:sz w:val="20"/>
          <w:vertAlign w:val="superscript"/>
        </w:rPr>
        <w:t>5</w:t>
      </w:r>
      <w:r>
        <w:rPr>
          <w:b/>
          <w:i/>
          <w:spacing w:val="1"/>
          <w:sz w:val="20"/>
        </w:rPr>
        <w:t xml:space="preserve"> </w:t>
      </w:r>
      <w:r>
        <w:rPr>
          <w:i/>
          <w:sz w:val="18"/>
        </w:rPr>
        <w:t>Panimalar Engineering College, 391, Bangalore trunk road, Varadharajapuram,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Nasarathpettai, Poonamallee, Chennai – 600123, Tamil Nadu</w:t>
      </w:r>
      <w:r>
        <w:rPr>
          <w:i/>
          <w:spacing w:val="1"/>
          <w:sz w:val="18"/>
        </w:rPr>
        <w:t xml:space="preserve"> </w:t>
      </w:r>
      <w:r>
        <w:rPr>
          <w:i/>
          <w:sz w:val="18"/>
        </w:rPr>
        <w:t>agnus040204@gmail.com;archanna2004@gmail.com;kaviyakani2003@gmail.com;</w:t>
      </w:r>
      <w:r>
        <w:rPr>
          <w:i/>
          <w:spacing w:val="-42"/>
          <w:sz w:val="18"/>
        </w:rPr>
        <w:t xml:space="preserve"> </w:t>
      </w:r>
      <w:r>
        <w:rPr>
          <w:i/>
          <w:sz w:val="18"/>
        </w:rPr>
        <w:t>varshniramakrishnan19@gmail.com;vksundar7@gmail.com</w:t>
      </w:r>
    </w:p>
    <w:p w14:paraId="63DEFB8E" w14:textId="77777777" w:rsidR="00BD5AE0" w:rsidRDefault="00000000">
      <w:pPr>
        <w:pStyle w:val="Heading4"/>
        <w:spacing w:line="276" w:lineRule="exact"/>
      </w:pPr>
      <w:r>
        <w:t>Abstract</w:t>
      </w:r>
    </w:p>
    <w:p w14:paraId="7C656F24" w14:textId="77777777" w:rsidR="00BD5AE0" w:rsidRDefault="00000000">
      <w:pPr>
        <w:pStyle w:val="BodyText"/>
        <w:spacing w:before="138" w:line="276" w:lineRule="auto"/>
        <w:ind w:left="1160" w:right="560" w:firstLine="719"/>
        <w:jc w:val="both"/>
      </w:pPr>
      <w:r>
        <w:t>In urban areas, Major problem faced nowadays is traffic, where vehicles are halted for a</w:t>
      </w:r>
      <w:r>
        <w:rPr>
          <w:spacing w:val="1"/>
        </w:rPr>
        <w:t xml:space="preserve"> </w:t>
      </w:r>
      <w:r>
        <w:t>longer</w:t>
      </w:r>
      <w:r>
        <w:rPr>
          <w:spacing w:val="-4"/>
        </w:rPr>
        <w:t xml:space="preserve"> </w:t>
      </w:r>
      <w:r>
        <w:t>distance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 signal.</w:t>
      </w:r>
      <w:r>
        <w:rPr>
          <w:spacing w:val="-2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Emergency</w:t>
      </w:r>
      <w:r>
        <w:rPr>
          <w:spacing w:val="-2"/>
        </w:rPr>
        <w:t xml:space="preserve"> </w:t>
      </w:r>
      <w:r>
        <w:t>vehicles</w:t>
      </w:r>
      <w:r>
        <w:rPr>
          <w:spacing w:val="-3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ambulances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able</w:t>
      </w:r>
      <w:r>
        <w:rPr>
          <w:spacing w:val="-5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reach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destination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loss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lives.</w:t>
      </w:r>
      <w:r>
        <w:rPr>
          <w:spacing w:val="-1"/>
        </w:rPr>
        <w:t xml:space="preserve"> </w:t>
      </w:r>
      <w:r>
        <w:t>According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research,</w:t>
      </w:r>
      <w:r>
        <w:rPr>
          <w:spacing w:val="-1"/>
        </w:rPr>
        <w:t xml:space="preserve"> </w:t>
      </w:r>
      <w:r>
        <w:t>97% of</w:t>
      </w:r>
      <w:r>
        <w:rPr>
          <w:spacing w:val="-57"/>
        </w:rPr>
        <w:t xml:space="preserve"> </w:t>
      </w:r>
      <w:r>
        <w:t>heart attack patients may be successfully treated if the ambulance arrives at the hospital as quickly</w:t>
      </w:r>
      <w:r>
        <w:rPr>
          <w:spacing w:val="1"/>
        </w:rPr>
        <w:t xml:space="preserve"> </w:t>
      </w:r>
      <w:r>
        <w:t>as possible. Additionally, the bulk of patients in the current pandemic emergency suffered from</w:t>
      </w:r>
      <w:r>
        <w:rPr>
          <w:spacing w:val="1"/>
        </w:rPr>
        <w:t xml:space="preserve"> </w:t>
      </w:r>
      <w:r>
        <w:t>ignorance about vacancies at the hospital. Numerous unfavorable effects were experienced as a</w:t>
      </w:r>
      <w:r>
        <w:rPr>
          <w:spacing w:val="1"/>
        </w:rPr>
        <w:t xml:space="preserve"> </w:t>
      </w:r>
      <w:r>
        <w:t>result. We thus suggest a fix for the aforementioned problem. Though there is no traffic, It is</w:t>
      </w:r>
      <w:r>
        <w:rPr>
          <w:spacing w:val="1"/>
        </w:rPr>
        <w:t xml:space="preserve"> </w:t>
      </w:r>
      <w:r>
        <w:t>mandatory for the ambulance driver to know the shortest path to the hospital which will save many</w:t>
      </w:r>
      <w:r>
        <w:rPr>
          <w:spacing w:val="1"/>
        </w:rPr>
        <w:t xml:space="preserve"> </w:t>
      </w:r>
      <w:r>
        <w:t>more lives and also to save time. The innovation pertains to the system for managing traffic flow to</w:t>
      </w:r>
      <w:r>
        <w:rPr>
          <w:spacing w:val="1"/>
        </w:rPr>
        <w:t xml:space="preserve"> </w:t>
      </w:r>
      <w:r>
        <w:t>lessen congestion and make space for emergency vehicles like ambulances.This is done using a</w:t>
      </w:r>
      <w:r>
        <w:rPr>
          <w:spacing w:val="1"/>
        </w:rPr>
        <w:t xml:space="preserve"> </w:t>
      </w:r>
      <w:r>
        <w:t>mobile application which is authorized and used only by the ambulance driver. Once after the</w:t>
      </w:r>
      <w:r>
        <w:rPr>
          <w:spacing w:val="1"/>
        </w:rPr>
        <w:t xml:space="preserve"> </w:t>
      </w:r>
      <w:r>
        <w:t>ambulance starts, the basic details and the patient’s status are given in the app which will be</w:t>
      </w:r>
      <w:r>
        <w:rPr>
          <w:spacing w:val="1"/>
        </w:rPr>
        <w:t xml:space="preserve"> </w:t>
      </w:r>
      <w:r>
        <w:t>intimated to the specialization hospital which is being selected. Additionally, it aims to search for</w:t>
      </w:r>
      <w:r>
        <w:rPr>
          <w:spacing w:val="1"/>
        </w:rPr>
        <w:t xml:space="preserve"> </w:t>
      </w:r>
      <w:r>
        <w:t>vacancies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medical</w:t>
      </w:r>
      <w:r>
        <w:rPr>
          <w:spacing w:val="-1"/>
        </w:rPr>
        <w:t xml:space="preserve"> </w:t>
      </w:r>
      <w:r>
        <w:t>centers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identify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quickest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travel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hospital.</w:t>
      </w:r>
      <w:r>
        <w:rPr>
          <w:spacing w:val="-1"/>
        </w:rPr>
        <w:t xml:space="preserve"> </w:t>
      </w:r>
      <w:r>
        <w:t>Our</w:t>
      </w:r>
      <w:r>
        <w:rPr>
          <w:spacing w:val="-58"/>
        </w:rPr>
        <w:t xml:space="preserve"> </w:t>
      </w:r>
      <w:r>
        <w:t>paper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completely</w:t>
      </w:r>
      <w:r>
        <w:rPr>
          <w:spacing w:val="-6"/>
        </w:rPr>
        <w:t xml:space="preserve"> </w:t>
      </w:r>
      <w:r>
        <w:t>related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solution</w:t>
      </w:r>
      <w:r>
        <w:rPr>
          <w:spacing w:val="-6"/>
        </w:rPr>
        <w:t xml:space="preserve"> </w:t>
      </w:r>
      <w:r>
        <w:t>regarding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emergency</w:t>
      </w:r>
      <w:r>
        <w:rPr>
          <w:spacing w:val="-6"/>
        </w:rPr>
        <w:t xml:space="preserve"> </w:t>
      </w:r>
      <w:r>
        <w:t>vehicles.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many</w:t>
      </w:r>
      <w:r>
        <w:rPr>
          <w:spacing w:val="-8"/>
        </w:rPr>
        <w:t xml:space="preserve"> </w:t>
      </w:r>
      <w:r>
        <w:t>patients</w:t>
      </w:r>
      <w:r>
        <w:rPr>
          <w:spacing w:val="-57"/>
        </w:rPr>
        <w:t xml:space="preserve"> </w:t>
      </w:r>
      <w:r>
        <w:t>die due to traffic congestion, lack of vacancies in hospitals and also due to lack of knowledge in the</w:t>
      </w:r>
      <w:r>
        <w:rPr>
          <w:spacing w:val="1"/>
        </w:rPr>
        <w:t xml:space="preserve"> </w:t>
      </w:r>
      <w:r>
        <w:t>optimal</w:t>
      </w:r>
      <w:r>
        <w:rPr>
          <w:spacing w:val="-1"/>
        </w:rPr>
        <w:t xml:space="preserve"> </w:t>
      </w:r>
      <w:r>
        <w:t>path to reach an appropriate specialization of hospitals.</w:t>
      </w:r>
    </w:p>
    <w:p w14:paraId="5A65C23F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Electronic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Product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Code,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Transmission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Control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Protocol/Internet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Protocol</w:t>
      </w:r>
    </w:p>
    <w:p w14:paraId="0CD9C2A2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90C68DE" w14:textId="77777777" w:rsidR="00BD5AE0" w:rsidRDefault="00BD5AE0">
      <w:pPr>
        <w:pStyle w:val="BodyText"/>
        <w:rPr>
          <w:b/>
          <w:sz w:val="20"/>
        </w:rPr>
      </w:pPr>
    </w:p>
    <w:p w14:paraId="0C1FBFFA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39149D8E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RASTEMS-2023_A208</w:t>
      </w:r>
    </w:p>
    <w:p w14:paraId="66ED3237" w14:textId="77777777" w:rsidR="00BD5AE0" w:rsidRDefault="00000000">
      <w:pPr>
        <w:pStyle w:val="Heading2"/>
        <w:spacing w:line="362" w:lineRule="auto"/>
        <w:ind w:left="824"/>
      </w:pPr>
      <w:r>
        <w:t>EXTRACTION OF COPPER, LEAD AND TIN FROM THE WASTE PRINTED</w:t>
      </w:r>
      <w:r>
        <w:rPr>
          <w:spacing w:val="-67"/>
        </w:rPr>
        <w:t xml:space="preserve"> </w:t>
      </w:r>
      <w:r>
        <w:t>CIRCUIT BOARDS</w:t>
      </w:r>
      <w:r>
        <w:rPr>
          <w:spacing w:val="-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ANODIC</w:t>
      </w:r>
      <w:r>
        <w:rPr>
          <w:spacing w:val="-1"/>
        </w:rPr>
        <w:t xml:space="preserve"> </w:t>
      </w:r>
      <w:r>
        <w:t>DISSOLUTION METHOD</w:t>
      </w:r>
    </w:p>
    <w:p w14:paraId="34AC5BD2" w14:textId="77777777" w:rsidR="00BD5AE0" w:rsidRDefault="00000000">
      <w:pPr>
        <w:spacing w:line="237" w:lineRule="auto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Gowrisankar L,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Dhanalakshmi H,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Usha P</w:t>
      </w:r>
      <w:r>
        <w:rPr>
          <w:b/>
          <w:i/>
          <w:spacing w:val="-48"/>
          <w:sz w:val="20"/>
        </w:rPr>
        <w:t xml:space="preserve"> </w:t>
      </w:r>
      <w:hyperlink r:id="rId431">
        <w:r>
          <w:rPr>
            <w:b/>
            <w:i/>
            <w:sz w:val="20"/>
          </w:rPr>
          <w:t>gowrishankar.l@kce.ac.in</w:t>
        </w:r>
      </w:hyperlink>
    </w:p>
    <w:p w14:paraId="534B5A15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CCBCCD2" w14:textId="77777777" w:rsidR="00BD5AE0" w:rsidRDefault="000E09AB">
      <w:pPr>
        <w:pStyle w:val="Heading5"/>
        <w:spacing w:line="276" w:lineRule="auto"/>
        <w:ind w:right="56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65120" behindDoc="1" locked="0" layoutInCell="1" allowOverlap="1" wp14:anchorId="56CDC78A" wp14:editId="2F6CD12D">
                <wp:simplePos x="0" y="0"/>
                <wp:positionH relativeFrom="page">
                  <wp:posOffset>673100</wp:posOffset>
                </wp:positionH>
                <wp:positionV relativeFrom="paragraph">
                  <wp:posOffset>76835</wp:posOffset>
                </wp:positionV>
                <wp:extent cx="6363335" cy="6214745"/>
                <wp:effectExtent l="0" t="0" r="0" b="0"/>
                <wp:wrapNone/>
                <wp:docPr id="1713239674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63335" cy="6214745"/>
                          <a:chOff x="1060" y="121"/>
                          <a:chExt cx="10021" cy="9787"/>
                        </a:xfrm>
                      </wpg:grpSpPr>
                      <pic:pic xmlns:pic="http://schemas.openxmlformats.org/drawingml/2006/picture">
                        <pic:nvPicPr>
                          <pic:cNvPr id="178360792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20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0230606" name="AutoShape 9"/>
                        <wps:cNvSpPr>
                          <a:spLocks/>
                        </wps:cNvSpPr>
                        <wps:spPr bwMode="auto">
                          <a:xfrm>
                            <a:off x="1440" y="320"/>
                            <a:ext cx="9640" cy="1227"/>
                          </a:xfrm>
                          <a:custGeom>
                            <a:avLst/>
                            <a:gdLst>
                              <a:gd name="T0" fmla="+- 0 11080 1440"/>
                              <a:gd name="T1" fmla="*/ T0 w 9640"/>
                              <a:gd name="T2" fmla="+- 0 320 320"/>
                              <a:gd name="T3" fmla="*/ 320 h 1227"/>
                              <a:gd name="T4" fmla="+- 0 2158 1440"/>
                              <a:gd name="T5" fmla="*/ T4 w 9640"/>
                              <a:gd name="T6" fmla="+- 0 320 320"/>
                              <a:gd name="T7" fmla="*/ 320 h 1227"/>
                              <a:gd name="T8" fmla="+- 0 2158 1440"/>
                              <a:gd name="T9" fmla="*/ T8 w 9640"/>
                              <a:gd name="T10" fmla="+- 0 596 320"/>
                              <a:gd name="T11" fmla="*/ 596 h 1227"/>
                              <a:gd name="T12" fmla="+- 0 11080 1440"/>
                              <a:gd name="T13" fmla="*/ T12 w 9640"/>
                              <a:gd name="T14" fmla="+- 0 596 320"/>
                              <a:gd name="T15" fmla="*/ 596 h 1227"/>
                              <a:gd name="T16" fmla="+- 0 11080 1440"/>
                              <a:gd name="T17" fmla="*/ T16 w 9640"/>
                              <a:gd name="T18" fmla="+- 0 320 320"/>
                              <a:gd name="T19" fmla="*/ 320 h 1227"/>
                              <a:gd name="T20" fmla="+- 0 11080 1440"/>
                              <a:gd name="T21" fmla="*/ T20 w 9640"/>
                              <a:gd name="T22" fmla="+- 0 1270 320"/>
                              <a:gd name="T23" fmla="*/ 1270 h 1227"/>
                              <a:gd name="T24" fmla="+- 0 1440 1440"/>
                              <a:gd name="T25" fmla="*/ T24 w 9640"/>
                              <a:gd name="T26" fmla="+- 0 1270 320"/>
                              <a:gd name="T27" fmla="*/ 1270 h 1227"/>
                              <a:gd name="T28" fmla="+- 0 1440 1440"/>
                              <a:gd name="T29" fmla="*/ T28 w 9640"/>
                              <a:gd name="T30" fmla="+- 0 1546 320"/>
                              <a:gd name="T31" fmla="*/ 1546 h 1227"/>
                              <a:gd name="T32" fmla="+- 0 11080 1440"/>
                              <a:gd name="T33" fmla="*/ T32 w 9640"/>
                              <a:gd name="T34" fmla="+- 0 1546 320"/>
                              <a:gd name="T35" fmla="*/ 1546 h 1227"/>
                              <a:gd name="T36" fmla="+- 0 11080 1440"/>
                              <a:gd name="T37" fmla="*/ T36 w 9640"/>
                              <a:gd name="T38" fmla="+- 0 1270 320"/>
                              <a:gd name="T39" fmla="*/ 1270 h 1227"/>
                              <a:gd name="T40" fmla="+- 0 11080 1440"/>
                              <a:gd name="T41" fmla="*/ T40 w 9640"/>
                              <a:gd name="T42" fmla="+- 0 954 320"/>
                              <a:gd name="T43" fmla="*/ 954 h 1227"/>
                              <a:gd name="T44" fmla="+- 0 1440 1440"/>
                              <a:gd name="T45" fmla="*/ T44 w 9640"/>
                              <a:gd name="T46" fmla="+- 0 954 320"/>
                              <a:gd name="T47" fmla="*/ 954 h 1227"/>
                              <a:gd name="T48" fmla="+- 0 1440 1440"/>
                              <a:gd name="T49" fmla="*/ T48 w 9640"/>
                              <a:gd name="T50" fmla="+- 0 1230 320"/>
                              <a:gd name="T51" fmla="*/ 1230 h 1227"/>
                              <a:gd name="T52" fmla="+- 0 11080 1440"/>
                              <a:gd name="T53" fmla="*/ T52 w 9640"/>
                              <a:gd name="T54" fmla="+- 0 1230 320"/>
                              <a:gd name="T55" fmla="*/ 1230 h 1227"/>
                              <a:gd name="T56" fmla="+- 0 11080 1440"/>
                              <a:gd name="T57" fmla="*/ T56 w 9640"/>
                              <a:gd name="T58" fmla="+- 0 954 320"/>
                              <a:gd name="T59" fmla="*/ 954 h 1227"/>
                              <a:gd name="T60" fmla="+- 0 11080 1440"/>
                              <a:gd name="T61" fmla="*/ T60 w 9640"/>
                              <a:gd name="T62" fmla="+- 0 637 320"/>
                              <a:gd name="T63" fmla="*/ 637 h 1227"/>
                              <a:gd name="T64" fmla="+- 0 1440 1440"/>
                              <a:gd name="T65" fmla="*/ T64 w 9640"/>
                              <a:gd name="T66" fmla="+- 0 637 320"/>
                              <a:gd name="T67" fmla="*/ 637 h 1227"/>
                              <a:gd name="T68" fmla="+- 0 1440 1440"/>
                              <a:gd name="T69" fmla="*/ T68 w 9640"/>
                              <a:gd name="T70" fmla="+- 0 913 320"/>
                              <a:gd name="T71" fmla="*/ 913 h 1227"/>
                              <a:gd name="T72" fmla="+- 0 11080 1440"/>
                              <a:gd name="T73" fmla="*/ T72 w 9640"/>
                              <a:gd name="T74" fmla="+- 0 913 320"/>
                              <a:gd name="T75" fmla="*/ 913 h 1227"/>
                              <a:gd name="T76" fmla="+- 0 11080 1440"/>
                              <a:gd name="T77" fmla="*/ T76 w 9640"/>
                              <a:gd name="T78" fmla="+- 0 637 320"/>
                              <a:gd name="T79" fmla="*/ 637 h 12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640" h="1227">
                                <a:moveTo>
                                  <a:pt x="9640" y="0"/>
                                </a:moveTo>
                                <a:lnTo>
                                  <a:pt x="718" y="0"/>
                                </a:lnTo>
                                <a:lnTo>
                                  <a:pt x="718" y="276"/>
                                </a:lnTo>
                                <a:lnTo>
                                  <a:pt x="9640" y="276"/>
                                </a:lnTo>
                                <a:lnTo>
                                  <a:pt x="9640" y="0"/>
                                </a:lnTo>
                                <a:close/>
                                <a:moveTo>
                                  <a:pt x="9640" y="950"/>
                                </a:moveTo>
                                <a:lnTo>
                                  <a:pt x="0" y="950"/>
                                </a:lnTo>
                                <a:lnTo>
                                  <a:pt x="0" y="1226"/>
                                </a:lnTo>
                                <a:lnTo>
                                  <a:pt x="9640" y="1226"/>
                                </a:lnTo>
                                <a:lnTo>
                                  <a:pt x="9640" y="950"/>
                                </a:lnTo>
                                <a:close/>
                                <a:moveTo>
                                  <a:pt x="9640" y="634"/>
                                </a:moveTo>
                                <a:lnTo>
                                  <a:pt x="0" y="634"/>
                                </a:lnTo>
                                <a:lnTo>
                                  <a:pt x="0" y="910"/>
                                </a:lnTo>
                                <a:lnTo>
                                  <a:pt x="9640" y="910"/>
                                </a:lnTo>
                                <a:lnTo>
                                  <a:pt x="9640" y="634"/>
                                </a:lnTo>
                                <a:close/>
                                <a:moveTo>
                                  <a:pt x="9640" y="317"/>
                                </a:moveTo>
                                <a:lnTo>
                                  <a:pt x="0" y="317"/>
                                </a:lnTo>
                                <a:lnTo>
                                  <a:pt x="0" y="593"/>
                                </a:lnTo>
                                <a:lnTo>
                                  <a:pt x="9640" y="593"/>
                                </a:lnTo>
                                <a:lnTo>
                                  <a:pt x="9640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B507D1" id="Group 8" o:spid="_x0000_s1026" style="position:absolute;margin-left:53pt;margin-top:6.05pt;width:501.05pt;height:489.35pt;z-index:-20751360;mso-position-horizontal-relative:page" coordorigin="1060,121" coordsize="10021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c9zc5wYAAGobAAAOAAAAZHJzL2Uyb0RvYy54bWycWe2Om0YU/V+p7zDi&#10;Z6uszffaWm8UJU0UKW2jhj4AxtigAEMHvN7t0/fcgbEHzHhpVlrzMYc7595z7zAzPLx9Lgv2lIom&#10;59XGsu+WFkurhO/y6rCx/o4+vrm3WNPG1S4ueJVurJe0sd4+/vzTw6lepw7PeLFLBYORqlmf6o2V&#10;tW29XiyaJEvLuLnjdVqhcc9FGbe4FIfFTsQnWC+LhbNcBosTF7ta8CRtGtz90DVaj9L+fp8m7Z/7&#10;fZO2rNhY4NbKXyF/t/S7eHyI1wcR11me9DTiH2BRxnmFTs+mPsRtzI4ivzJV5ongDd+3dwkvF3y/&#10;z5NU+gBv7OXIm0+CH2vpy2F9OtTnMCG0ozj9sNnkj6dPov5WfxUde5x+4cn3BnFZnOrDWm+n60MH&#10;ZtvT73wHPeNjy6Xjz3tRkgm4xJ5lfF/O8U2fW5bgZuAGruv6FkvQFji2F3p+p0CSQSZ6zl4GkAnN&#10;tmOrpt/6x+3lEjflw6vwPqTmRbzuOpZke3KPD3WerPHfBwxnVwF7PbHwVHsUqdUbKWfZKGPx/Vi/&#10;gbZ13ObbvMjbF5mniBGRqp6+5gnFmi4Q26+C5Ts4G967wTJcOYHFqrhEXAGj3pktU1Shu2dj8k2q&#10;xCr+PourQ/quqZHqMITn1S0h+ClL411DtylWQyvycsBnW+T1x7woSEY67z1HtYyybSJ4XSZ/4Mmx&#10;TKu2K02RFggCr5osrxuLiXVablN4Kz7vem0bkfwF3rIIm1akbZJR53uQ6O9D4HODZHwhSe40SNxX&#10;c1HLqb7gVULKNJpOKARZNO2nlJeMTsAaRGWmx09fGqIMagpCpCtOsZOuFNXgBoB0R9Inwv0p+NMw&#10;hXGvUaHG1VWw/1dpf8viOgVLMntJr9BZOi4K65xd71C1EspWlBk9Wo0CjT4ESDtdC8HmBdzzuiJ2&#10;nXHAA2qh8rcdZ1jB8To5dgGn4KkgY0TdIdx067DrayOCiX1ZYJz+9Q1bMtte3uOX+pTRv+BQDR3u&#10;lwWLluzEVtT9COQokDQGxuzM+mLJVSBYIkjGFH+dl6dQ0pRj+/eTtDAAXmh5BlrQSvPRQCtUoJu0&#10;8ArWTBlprRSMonVvoIXxSDfmr4KpcNl65AkzHS97GPsbQurxj2zHRG4ogImcHv8b5IYK3CCnqxDZ&#10;gYncUAaDoraugjnTUFe6DGZy9MK8JBsy11AEIyWccLIMHF0Hm0DTwjpDIag2JyvB0aWIHFMt0GtR&#10;y2DZMWJzVcm6ELfYDZUws9O1iBxTSbgjLXxvsiZcXQmbQNOxc0dSGEc3Vxcjck1F4Y60MNHTpbhF&#10;b6SFmZ6uRuSaysIdiWHIPFfX4oa29HrRU8VIz9PliJCf04XhDdVY+d7UeOfpUhBmWlpvJIWpLDAr&#10;1orWM5WFN5TCxE3X4Qa3kQ5GbroQkWcqCn+kA+YfU4HzdRVsAk1Hzh/KYB7vfF2JyDcVhT9SwkRP&#10;F+IWvaESN+jpYkS+qSj8oRgGZX1dCrOytKCaVRKBLkYUmEoiGGoRuOGUsoEuBGGmhQ1GQpjSLtCV&#10;iAJTSQRDIUzcdBVucBuqYHxPBLoOUWAqiXCow8p2p+IW6iIQZjpu4VAEc8aFug5RaCqIcKiDiZyu&#10;wg1yQxVukNOFiEJTOYRDIQyqhroMQ1WxAjsvI+KsW75hvfFc9UsLnDEso2nDglYaNW9oLyKCFFip&#10;RC5NNGACKGo1gBEaAqtFzW0wqBIY8+Q5pm1oKOFyt+RVJjaiKuFycfcqnKaIBMfkbg4ZmrNJ+DxP&#10;nd5VTH/mWKdJDVnHLtEseO8qpgdz4PTSJ+t4X8+C965681z1elfxUptjnV5VRMaf56rfu4pRf451&#10;GszJOsbhWfDe1WCeqzTkkXWMVnOs0yAk4fNcDXtXUdGa9S6R+4ql3Zjxnq6wGPZ0t/QMajhuqdDV&#10;KTttLLn6Z1m/90AtJX9KIy4xLVV8hwBTubZAhxdAUenA0MaQpOFUqzrW0pxCOWHQO6La1bHDnbud&#10;DVT8lJ2k4E0q/b4wHtleYUrWRfMCUY93ULyf4NIFp1rVUUdh+2OmT/OR1z3PcCvA+maOWxecckcd&#10;dbdW3X4rlFet6jiO5lzgdb8znHIxhM9x6oJTNNVRd8pfqTFAtarjyKnZwOt+lVOIHFVetzuqSpAq&#10;V9vba3iR79RGcyMO2/eFYE8xvtB8lH+96wOYYUtVbUl2e5hbvnvBfrDg2K5FMuOzFE4yLv612Amf&#10;eDZW888xpi394nOFjdYVzejwTUheeD52SbFJrbds9Za4SmBqY7UWpgp0+r7FFR451iI/ZOjJlpOH&#10;itPu6j6XW8TEr2OFiNAF9nrlmfygI6PUf3yiL0b6tURdPpE9/gcAAP//AwBQSwMECgAAAAAAAAAh&#10;ANpDZY9zvgAAc74AABQAAABkcnMvbWVkaWEvaW1hZ2UxLnBuZ4lQTkcNChoKAAAADUlIRFIAAAFc&#10;AAABXAgGAAAAhBYGLAAAAAZiS0dEAP8A/wD/oL2nkwAAAAlwSFlzAAAOJgAADiYBou8l/AAAIABJ&#10;REFUeJzsvXmQHNl23ve7NzNr7UY39nUGGMwAs8+b90jLkmw/U6T8TEn2IymFlqAUZli2tb2wIyRu&#10;VkiUKMkyTVLkX7JER9BLOLRYoiWTthUK0gz5iWEFtfDNm8EMMEBjBhgMBmsD6KWqa8nlXv9xMjuz&#10;qqu7M2vpLgD1RfSgprsq81bVvd899yzfUdZaZphhH6FZuTEPLPiqe0QrfUwpjqJsHavnULamlKpj&#10;KcvTrUZRkYd0QUUAKLrW2g2saqFME6s2rGXZWPOwZMuPgDUOnm8AZl/e5QwzAGpGuDNMDt+sdB8d&#10;Ouu4pVPKtScw6ozS+iJwRmuOGsMRFAtYKoCntXYmMQpjTAQEKDpY1rTmkTEsA19YY5bQ9gsbqvtR&#10;6N8tH3lyC76rM4lxzDDDjHBnGBmtx5fOlMrli8raC0rpd1C8hlXngaNga1prtd9jzANjjAXVApZR&#10;9gaGjy3mI6vUkt/tLtUOv/PFfo9xhqcbM8KdoQC+5fkrpdcdz31TWec7UfxOlLqAtYvDWac2848B&#10;a+Un+WXP477XbEJl/kkeq97HSgF681eZB7lhjIlQahVrr6Psv7DWfCsKnCulgx98DH/QL3zBGZ5L&#10;zAh3hm3RXrlytuo6XzaK7wT9u7Wyr6H0Qv4rWDAGbPJjMwSo0sfKAZ35UQ4oHf/EZInOXDd5nHXH&#10;GlLSTu4Xgcn82ChD6jZ9rFR6P60pRMjWrBmrroL5dW35rXYYfbt68I1b+S8ww/OEGeHOkGLtw/OR&#10;U/pOBb8P9L8L9mwuy9VGKbGCEBcIebplcDxwSqBKQPKjt7nYXsEAvvxYHyIfogDCrpAz9L4frWUj&#10;2O2qxkSgboH5/yz8Eyfyf4uFt29M7G3M8FRhRrjPMZoPPjxeqXn/ntb6+7Hq3wH7otZ6MBMqxBpM&#10;rEVILUO3BG5VyJUqUGGYY/t0wQIdoC0kHLYh9FNLHTIWudrq6YhhjDGgPkfZf2GM+eUgCP9V9dBb&#10;t/fqXcwwXZgR7vMF7a9+/K7rOt+P4vuw6nWtlbf1aQo5cidH8YRgXChVwauCqgH1vRz7FGEDbAuC&#10;NvhtMKH8WqnUJZJ8hn0QXzDXsPzvYRj9Smnx9feZpao9N5gR7rMPN1y79ru1q/4YVn231urk1qdk&#10;CTZMecKrQqkGTh2Y38MhP41oQLQBfkzEIB+rdnchYHsPZf+ZCe3fcRde/XUg3MNBz7DHmBHuM4lv&#10;eeFa/bu11n8czde00otbn6MyBGvk/70qlOugDyCugRmGRxvMOnQ3YgK2sS84IeAB5GvNKoZfM8b8&#10;T+7Cxj+D7wj2fNgzTBQzwn2GEDSufNVRzn+mlfq+LdkESsU+2DB2ExjxuZbnwF3g+XUP7BU2IFyD&#10;blN8wkrHPmA3/W6ysGbNWP7PyIa/6M2/8Rv7M+YZxo0Z4T7l6KxdfqXieP+5Qf0nW9wFSgmxmgii&#10;UE61Xg2qC8Ahnv7A1tMKCzyB9hoELflfx439v3oL+Rpj72ns/9qJgl+sLLz5yb4MeYaxYEa4TyV+&#10;qRQ13/oDCvfHtVZf6vlT1pKNAvn/Uh0qB4EBnoUZpgBr0HkC/oZ8d463reVrrLlkbfTfOXMf/aNZ&#10;wcXThxnhPkXorH30csnxfhzUH9NaZ5ysmaBXGMjj8hxUDgEF6hRmmALE5NttAgpcb2DQzRjTBvt3&#10;/Cj8mZnV+/RgRrhPAcL1j/8j7Tg/pZV+q/cvCjCSH2oiySioHULcBTMsA6shzLngxr87SPp4+vEE&#10;Wk8k80E7ku+Mpj/gZqz5yETRn3cPvP5/78swZ8iNGeFOKa5f/6fl8yfO/3Gl9E/0+Gb7XQbahdoi&#10;OMfZ/+qt6cJtYLkFjpN+ZMfm4Mx+D6wwDEQPoLUqb2Ibl4Mx9p615r+5cf/G/3jhwu/p7uOAZ9gG&#10;M8KdMqzf+deH5w4s/CRK/Rda63L6l4w1a03sMjjGfmcXhEAbqcnasNAJwViIMtozSkHZgWPu3nqR&#10;bwMrXSjFFbmdEF6qFHOyXI5fv+DCYWAi+pGFsAGdh+JySKr8+qxeY0wXyy8211f/8oHTv+3xvg11&#10;hi2YEe6UoPXovVOVSv2nQP3RVL8g8c0aSSXSjrgMnBP7OtYN4HobHA1hBFaBVuDE/yrVm/9gERL2&#10;Q6h78OqA2rZJ4KaBZgBe/Gm2A7hYLbZFfbstr/dDId63yru/Zs8Q3ReXg4kkxU8lwjuypmMd4L/X&#10;6bb+fO3wu3f2c6gzCGaEu99YufGiccOfQfGHUt3Y+B8TiKiKW4H6UcQDuf/oAFc2oFKKnRjxcK2F&#10;0KTWrVJCUk4sNaCAjQAOePDKHjhSPwmha2RjACHcN6qQlzM3gE86UHbT9/b2Di/uxj8HRhv2EFiB&#10;jWUIOyISpJMdbZN4LZZ/qEP3xzh4/vM9H94Mm5gR7j6hvXLlbNlzf05r/QfS38bWSRQI2ZbqUD0J&#10;1PZrmNviUkcsP9VnylZdqCnRA/OBh74se0+nh96WD6/VJv+urvhAbHUDtAJ4p5o/aHYXWI4JN3n9&#10;u9XtPeVXQ2h1wI2ff7oiboi9Qwva98FvCuk6HgOyG/5RNwh/eCYhuT+YRVn2GK1H750yG0t/t1ou&#10;fZaSbawPG/lSBlqqwsLrUH2ZSdOSj1hyRVF2xE2QoBvCKQ/OKjiK+EmPAm/GVnCYkWfxHLizB4oB&#10;gUnJFgBbbMK3o9Q6BrnWTp+VMVAuyfsLzX6UldSgel7mTqkqcymKd514NFrrP1Atlz4zG0t/t/Xo&#10;vVN7PsTnHDPC3SPcvv2bVdNY+puVytxtrfQPym/jJRn5UnFUqsHCW1A+B0zW0XkfuBbCRy1Yahd/&#10;vaN7Cdci5D0IL5bAj9L/dzW094BwVca4M1aIsMiE3wjBzbCmVrC+zXMt0I3EfaIA19nP5DxP5tDC&#10;WzKnglZMvLBJvEr/YKUyd9s0lv4mfGv6jlDPKGaEuweIGlf/5OmDhx9rR39jU29WKXEbBO0M0Z5l&#10;L+yiLnC3IRZgrSRDKcq5Fac3G1TvcI05hGSzWQuhgUbhkQ+BxL+MkGFehMQbSuY1CrF6B6EV3wMl&#10;WoveVFRNK5lTC2+Jeypoy5xTm9au1o7+hmnOP4oaV//kPg/2ucCMcCeIcO3jr5nm9TuO4/7CZmWY&#10;UpJL6bfAq8DCm3tGtAnKwFy2Tk1B0dyhA/RauFqJW2E7VPpcEFoXJ/ki2CIwa4sR7jpbvxGtINiG&#10;cFeRTQVkM5kb4oDSBSbTpVJB+UUhXq8ic8+EWeKtOo77C6Z5/U649vHXJjKEGYAZ4U4EzQcfHjcb&#10;S7/uet6vaq3ET5YIyfgtCWYsvBa7Dsb/Fdxjd1HVRTf1q3oa1gqmyZfpJVBHbW/9Acy7EPY/f4Lx&#10;2oBeGQJLnz93FzRsX0AQcaN0tnmPzTC9fmQkcFgUdyJ4uAGXuhKwGz9U7Gp4Teag35I5uUm86pTr&#10;eb9qNpZ+vfngw+MTGcJzjhnhjhvNpZ+s1ct3tdLfA6SORL8tDLBwPg6Gjd9Hez2UxXqvBVc6Oz/3&#10;GGz6BLQC3xYLnpXptQCV6iXgQc83GbPT0dCaoB+3/9LWxv0hc6ITDraILYMt8yCKCdfKv8Okhq35&#10;UCuLpXy/NcQFcsOTObhwXj4YP9Hr3fTvfk+tXr5rmkt/ZZKjeB4xI9wxIWhc+appLt1G67+stdab&#10;5lHYkeqwhZMw9yqTrAxr+GKt1kuAkiqpnVD30iOyo+BxQYuz4og1l8V2tyzTa3Eqegl43IgpZBNF&#10;Ldx22JuhkMBR0Oz7nY8EBbVK71N0O71HalEr0mKNyaIuc3LhlMzRMN6llRL/rtZ/yTSXbgeNK1/d&#10;i9E8D5gR7qi4/M0501z6Fc8p/XOttZTpKyW5tH4LKgtw4E32IiPzSFUCYRZJ2wosXN2hZ8AhV4oU&#10;IHYrFBT785ytVm0/GSWo0Rs4g/Tek8Cgt53Xh9tGqucGQSto9G0UTdJGxcbKZ18UjzMlyHuPQzJH&#10;KwsyZ6OewNoZzyn9c9Nc+hUuf3Nuv0b4rGBGuCMgXL/6dXP29D2t9deBjPtgQ1bg4pvg7Z1UymGV&#10;WpwWKUJoh3BjG0vycPJE0syBIm4Fry9TgV2yHdxM8YNS4tOdVKaCodcHa23+pkGrpAtDIZ9pFOfV&#10;KiWbWhbrNk0fC434q4ugAfj9OcO74GNfCjvG+vl5Z2TOKi1zOOtm0Prr5uzpe+H61a+P85bPG2aE&#10;Oww+e3/RNJd+1XXdX9FazUEsIBB2IOjAwhmoX2SvpU7qxBVdMatZoOZJQGy7vtw9bgVdzK0wR6/F&#10;6ighju3g9Fm4SkmZ8CQQd2nbhCX/MX8jSskvNPIZznny2BmQjdHOBsxs8VKV+2Ex6zZASpYNomnx&#10;XmvbLu1DwJG5u3BG5nLYiUlXobWac133V0xz6Vf57P2Zmv0QmBFuQYSNpR8wR2p3tNaSPqOUCH93&#10;N8Crw8Lb7GfK+3yp1wKzQNUTmcKHA54/iluhztbUsM4OgbCa0+tGcNT2xRKjIrJb07ryGp6djP82&#10;NHBUwaF4M0lOAllf9ab/NrZ0i6iRhUAjSFPK8uBeHJhztZQdu3oSSYWHZC57dZnbNspau18zR2p3&#10;w8bSD4z9ts84ZoSbE7dv/2bVNK/9E9fR/1hrXds8rwYd8XktvgyVc/s6RoAjamsgC6TA4YuWHJez&#10;yLoVdEwm2/lh+1GGLcUPO1m4dbWVcJsTylSIzFaXQh7CNfQe7y1iyc8Tn1fi5ruJ66TVd69Bgbad&#10;cMcWf81qF0oxyXZDOFEp9vpCqJyTuR0FMtchCapVXUf/Y9O89k9u3/7NWYvnnJgRbg6Eax9/7fTB&#10;w4+1dn4vEOdARXFQbD4Oik1H19t+t0IWVQ9utIQkspgviVvBUsytoJCFn7VyFdtbrSXijuwxdiok&#10;GBVhH+FCPsJdp9eXmn28SaqZTIUmInCe3LNowUNCnnmxDEQgFW2xFX+s2C2HQD0Oqs3HRRNZa9f5&#10;vacPHn48K5jIhxnh7gLTvPazUsCgq5u+2k2r9gKUXhzLfe6N5SqChfJgS1MrqHhwtRUv2hiHnV63&#10;wmqBIoiKuzVTYbvAW5306J1gUokKvun1oFubz6O+anv9t/UMSycyk1lLfiMTMAuMWPF58ZCYNIu8&#10;xk+zIHwDhydp3faj9KLM+cTa3fTt6qrreb9qmtd+dg9H81RiRrjbYP3Ovz5smktLWjs/AqSVYt0N&#10;6bZw4E3yx723xyoidXivKYLZ48BRBuS4WlncjhK/34eZdIJF0omg42P/Ws57uXor4W6Xs5/kl/Zk&#10;Kpjtnz8KenQQYhLNw2vdvoqxaoal63HgTMfWpU+vO0Eh7oe8eOSn0o950ED8xUl6WxTBqT3XbKjK&#10;3C/Pxb7dbKWa8yOmubS0fudf760q5VOEGeEOQNi49n1zCwfvaq0vADEz+BB1YfGlWPtgNHSQ1J4b&#10;LVGWqlekHcw4ZPkrSNQ7a0kmhBMasWIdDR9lLNmsW8HV8Dgn+VfV1vt0d3htv4ULw8lDFoFB3nMe&#10;tMPeAFY2AFaJN6PE1/1FJMSbvCdPy2efBy2kTHjTV2wHB/qyeBCmqXWhkQ1g3xpils/KWoi6sjbS&#10;gNqFuYWDd2lc+/79Gto0Y0a4fTCNpZ93HeeXtValTdPFb4HjwoG3kPDJaLDAlYYc62ultEKp5sGD&#10;Fjwa+Q6wkJFETEjhrJembpUduf/V2OF6Uve6FRo50wcO0Bc4071SjP0YJGIz7rjZFuM+Z2CqPeC1&#10;Wc98hcxmoUQ7InkvifxjXtyNejcBraAy4LSQICJtF6SQz/jEHrUq2h7zsiYcV9YIxAE1VcJx/g/T&#10;WPr5/R3f9GFGuAk+e3/RbCxd1o7+s0AaGAtaMH8MahfGdisF1KuDrZmqB5+38mcKbIcjpItXIwRa&#10;BV7zZLGGVsivY+BzK2RSjVvJFHErlGCLiM12Ai8A87o3U0ExQNlrRGzRUSBfldla5nnGbrWKDyR/&#10;j8fvJC3EkM/zQE5z0xCXYccE3Y3giAvHna1FFQnuklazRfHYiqSfDUKHMW12tQuyRoK+gJqj/6zZ&#10;uH5llrObYka4QPfRpVfN0doNrfQbQMaF4MPCq6DHL5x02B28uJLA1lJfYKsoErdC4st0dFr88GYV&#10;OoH8rerCqi/VaAnBWORxHreCgwSNegJhdvuF7LA1UDZuN+Qg4Zo8Fm6zr+ChP+MgqTQbZIRGJn+e&#10;yl16XQlYSc/z2L7ceaWTZjP4ERwdspllE7gWSHPMKy241IIPu3DLjrjx6eOyVqKg18Wg1OvmaO0G&#10;jz58bZTLPyt47gk3alz7M+Va7apW+uBmK5KgnXEhTKZN65EBv7OZwFbJhQ9HLMNaKKVpV1kJxjJw&#10;rib+SosQczsUSyvxorgF3ApVt5codhIjLzE4ZW2c6B92XuGabpgqihk7OOMg25tt8/rxd5ZXISzb&#10;uj0wklUyaNwJHpH6juWGMEzf5htGNnLfyEmqXhKXlhNnprzfEuIdHmUJqDmurKF4PWmlD1Krfhw1&#10;r31jlKs/C3iuCdc0r/+M4zj/PRAzjYFgA6oHx+pC2A61jCYtpGlHyXFWq97AVlEcJSVCFftuEyI8&#10;BByvSmNEhSy6bHpS4lboL5QYBLeAiE2LXvKLzPgDP4PIfrfUK0PaIgfkMxl0ZK/3fWeQngjyYIXe&#10;HOHQpJkG251oHvpxEBSxbheHSAW7Hgqp1kqpK8PG/9FItkStBE+68EFnxHS92gVZQ8EGkL5ZRzt/&#10;83lPHXtOCfebFdNc+jdaqx8F0i4MQRsWXgTv9J6M4lBm8UZGCPhY7GO1xIEtC0tDOtrKxNZnfA9X&#10;w3JmJZ0GFkti3fbzUUIij3L4NSp9LgWloLPNin0wQBVrVF9kP/qHbO3u2QMNUh9pkkY2aCOoDKjk&#10;M7E/PA8eBOn7T77zUnrbTSTfx+ZGoFMhnRMFfTC3rJQP1/tcJH4km7BvxLq3VjYUR8O3WyP6d73T&#10;sHA2buuT7S7h/IhpLv0b+OZeZhBPDZ4/wn14+YRpnlrSWn8nkPHXhrDwBpKVujfIuhWUkkVxBDhV&#10;SZssVlzYCCSwNQwWvNRX7GlY7zu3nnck17QbDdAe0HLv3dCfe+oMqCBrkbYtTxot+pFsCON22li2&#10;WrS7BfTXbCa/1fbm32YxKPM6MDCfg3A79Ors+hEcyQwsO+TkOfcyj0Mjn1cRploDHrclAyaZQtaK&#10;XsTJMrwT/5ypyHcWxqerUl+u9nBYkDUVhf2pY99pmqeWeHh5GM/IU43ni3DXPjxv6qUPtdYvAGnV&#10;mNZxIcPeZzXWYgvUUbIINhBXQN1No/1VDx51pNNuURwlPe4nboX+4/6rngSz/D7SVTndClV6rbOk&#10;o+9nBj6JpLBjqdN79PYthFqyJsYN3/Tq2Vp2J9x2JmAW9FWYZTFH7PrJBglNvoKHeyYlzyQbJLvp&#10;+qQL0tVCto2MRexHcgIqgpsdCcJm0QnhbEXmRoLDwOsVIfXNDA01qk8XwJW1pXWmOg201i+YeulD&#10;1j48P+odnibsW970XiNcvfq7tFv5v7RS9U1a8VtQrkNl/77zQy580ZGF6DlwN4QLLlx04YNQFr+n&#10;xUK524JKrZgN7pF2ZnC0LORHFub6LMA3y/B+G0LVq1vraXgcweIOFtzASaSgEbsqSg6bH3mAEItn&#10;4Uslg9ypIz9RfNKwkaQXJT/WxD+bNpo8VrBJUUqBsqDnsM55yZONNWyNBcII3CYinriVtbphbx7t&#10;ThkH2VY9Sf5tnprD9UxlmR9tLcuNkrcRb3RP/LRgJcm0KKJD92kcBE1iAwqxsA9X4OCA53vAsbK4&#10;fcqOzJt1n/EcQeqvQudGrKonApZaccQ4lUtm9ep/7C6+9v+O4S5Tj+eCcKPG1T/llty/DcR5PVbI&#10;du4IuKf2dWxHSDu1ulosGuvK4ni9Ah/FPSe1SsVn3qgVO1YulMRCdnSmqGHAInqjCh+15SNKrD1X&#10;S8L9bkIEWVKHWI82tnS7VkqNlYWahZOmyWGzLEEV64ByQDugXXDL4CSk6MY/zu4DAMTrqHgl85uE&#10;zqtBEzbuysBMJH5Fx4VSmTV9lpCSFIgg1vFOGQeeTrVxkwqz3fCA3lNAZGHQzOs/KSTwIzhS4Etf&#10;RbJSaqX0mqGRFL4Xd/ABV+gNgBqbkvXIqJwH9y40H0GpFhdJUNcl959Fjat/2pl/7RfGcZtpxrNP&#10;uI1r/7XjuD8FpHoIfhsWT7MXbW/yoBbn5DpxZsI9ZDGWkPStz1ppRVrZhatteLeAjMMx4EHsx030&#10;C5psPQaXgJer8GlLLGpUr1thJ8vacaHlg4qN1rKBsjXSY83R1F1LTScWrQe8lP8N5MbW6ayIrU9v&#10;QX564ANNFmyXN61DK1KsRoqWUdC+C6UInEP027tzLjyON7DIwoESu2I5mwoWwbxXzJ9ntyHo7fDZ&#10;AFdCN4LXd5k3azYV48kG7sYmpe+egsUyrN6BUlV2ZWtxHPdvR42lg878xZ8a162mEc804Zrm9b+m&#10;HecvApnKsQ4snqeYzMhkcciF2x2oxhboShdOxRboIWCjCsuduHY+Pu5/2IW3cx71PISoEwvU2cat&#10;AJIxcKYm2rm1mEi2dytY4Al0GhwKD3HAqXLANVRKGoVHL6Uo0mU7LdOuBBwCBWUFZQ0HN0lqHrqP&#10;oHUbTBD36JmH8gKePUSo5XMNze75t2vIhlqLU7sCA+cKHNODCOZK+a3MpKVSvyvhSGV318dKJ3V7&#10;JMHH8fctORyT7g3wKnK6sRbH0f+taV6v6bkLPzH2W04JpmXmjx2mufTTWusfA2IzLRQf4eJrpIk4&#10;04GsW8HRkhvbJl0cLyjYiPuTVV0hwG4kUf83cr6VgyV4mMOtAGIRd2tildUdIfm1CIwDmnVoP4Lu&#10;urgC3DLUDnK4UmevWwpNFvNQns98RiHYFdi4y6Ky3FOHJahpd68wexCmKmmRkYqxvIocCiH1kzk/&#10;2gaw2inuSgD4JC78SDI8jC2m1VsMc7D4OqxdBackRyRr0Vr9RdNcKum5iz8+qTvvJ55JwjUb1/6G&#10;1s4PA2x20DUhLLzFJJqRjANZt4KrxQVwLjPZX/PgUhQvHi1BjXYoi+SVHN/iceB+n1uhwfYL/wXA&#10;d2EtScaMYKP7mHnuQf0oVM/xfCW5uKCOQv0oJeBL8W8bocVt3IJoBeZPgnOU7MYTIKl1VS9OhTOS&#10;9pcXkZXvOm/Z8I3OVsnHbgiv79JobQUJkNUzRO1HcGqivRw8WZPrlwErwQpr0Vr/mNm45uj6qz8y&#10;ybvvB565FWMaSz+nVYZsQ1/8tgeml2xB3AqJytZ2IuDvVFIZP4tYu42cOboO4pdNkvYdDY+2LZ6P&#10;ILzFy63POGzhtRJ8pQbz84dh/q1YW+KZmzpDYd5VMH8OFl8V8ZbVj2D1EoSiXHHbph0hkg4NRZQ5&#10;uhEcz3mKuWlSeU2Qe3VCOFzd3ZVwO/b5ZnN1KTjW4aBkbVrTp8Hg/LBpLP3cxG+/x3imVo1pLP28&#10;dvSfA1KyBZh/Yx9HlQ9HyAhZx763xwOel1W9ssQ5um2Jgu+GbBFEyRGy7kF4V8hi5UPJUZo/ydkK&#10;1KZ3n5oi1CQKv/glcVtFXVi7QbMlxQSBlQ31YJH0EisbZZ7QbgPxv1bcXleCo+DsLt/fjaS9UiZY&#10;1gnh2BDW7dCV6MkaDbtZtbE/96xJPD4zhBuTbSqtmHxx86/v88jyIymCACHER5nayltWFJ5QaceB&#10;zdeV4M6ABpH9OE76OosUHtwNgMZlePKefGaLr8LBd2OR9ckI9zz7KEH5FVg4zzt1OSFUIwkjHA9z&#10;KgIhQu6LOb+C7VwJL+/y+jXkNFXuI2pXS+l3EQTA5fURRPTnX5eshV7S/bPPEukqO2nppj2AaSz9&#10;XK9l25Uvbu7pUoR7DHzeFqsVACtug6YvFlIl1l4wcZsXlSlSsBbaAbxZ25kmP4wk6u1FUMdw2ulQ&#10;LgWMX9Fghn5YQHW+gI2HUFuI/eCpv/ce8LCb9ixrB/B2dfdAy+dWRGeqbm9WwsHy7tbtBx0J6GUF&#10;hVo+vFor3hb1Yz+25iM4XitO2JtoXhUXg1ve9G2YyPy8nr/4w8Neclrw1BOuaV7/mR4RmqeUbBO8&#10;34mFUJLKrChNgO+EYgUn5bBXA3ERJPmdoZFj67vbiJvDGisbCqNcDtc0xconZhgrwjuw/kAi9Asv&#10;Age4T1rlFRpJU7uwC9tGwAeZFD6QU5Kxu6cN3oikGrDiFCfqfjwA7saaDQAbXThZh5PFLpNiEOka&#10;+7N67sKPDXvJacBT7VIwzaW/2ku2/khk+wDZpfcTtT5t2UREPDJwvtqrPfCaJ38LM8ESVw/Q0bUP&#10;xWWw9jkH64rDtRozst1nuKfh0Fdg4Qys3YTVS7QDSb0D2ThP5sg++dykQbkE3XD3PN8GIjxfdnpd&#10;CZriZAtCton/2FhZhkd3fdUOmHstdi9kRW/Uj5rm0l8d5bL7jafWwo0a137McZyfBtLUL2uH9tk+&#10;QSq6UHDAy5dqNQk8QtwKiaUQRFLJtN0i8IHL8WRXcd19OwI8eFdtwMo18Kowf56ZT3aa0eVx4HEn&#10;1KJn4cA7OYRqLnV6tSq6oZRyn9vFlLrUlc2535VwsVa8JOh6KHOuFPdb2wjgheqIhJug8XFcfeFt&#10;WrpRFP24M//qz4zj8nuNp9LCjdaXfmgL2ZpoaLJ9jJBt1ZNqrkYg+a37gSPEiyAT3NqpH1cJOFsV&#10;oRaQggkHOLGxAZ1VOPRW/LnMyHa6Ueawp3mnCmc8ON1tQPjFjq9YRXymCdkmttNuZHvTpF0qiF/e&#10;DSWDoijZriDrpZxpbllzx0S2IHPXRLLGEyFzx/npaH3ph8Z1i73EU0e4/srVt5VWvwikwuEmjOUV&#10;i2MDuNUQss12z20E8Ok+kW4941bwNDzZpdXOIeB4WSrUDvsBbzvrnJgvQ/U001ZVN8PuOObA4bl5&#10;0fx4/B5E9wY+r02vhdqN4PgunqIkfSyblZDkdb80BBvc7vS6EkIDF8ctuXmmQUMvAAAgAElEQVTg&#10;zXSdx6SrtPpFf+Xq22O+08TxVBFu6/GlM25J/4bWyt3URgh9ODB86lcdODYvAamM+J+QbijHpb3G&#10;QVcWD8Su6V01aR9yunGTd5w2L9Q8cA/wjBYRPl+oXYDDX4b2uvjg7XLPnw29zSg1u/c6u9kdoI8b&#10;wEtDuPRvWVFWSwTl2yGcqE6IVA68Lms97gqstXLdkv6N1uNLZyZxu0nh6SHctc8PViqV39JKL0Ks&#10;+hV0YOEVRq3hP0Pa3ytBUsm1EUo2wF6i361QckQ8ZivWYOV9WF+G+RO4pYnWYc6wL1Aw9yocehsa&#10;D2Hl2yTbr0OaVz2orXs/PhvkSoikiWXRpMA2opiWpLAFRh7nyUrI0ydvKxxZ60FH1r40p1ysVCq/&#10;xdrng+R9pxJPCeF+yzNu9ze1SvqV21hi8QXyST/vjlPI7tzKZCkkpNuN9p50s9kKroo1abNoXoUn&#10;n8LBl2N3yoxsn2148j0fvAArN6H1MfOkWQ2OkkKJ7brirCG5ultcCRZeHsJeuemnZGsR3+0rObxX&#10;n1m4sRG3WyqMqqx5v03yLrTSx43b/U341gR6h4wfTwXhmubcP9BKvQrEbXHacOA4g3Xrh8cpJGG7&#10;n3Qr+0C6WbcCCkysk0t0Fx69B5UDklaUW3dqhmcDc3Dwy1Cao762RNlIhZdSUsDwaXdr88cWcLMt&#10;xkMWnQDODeFKuIuI8LhxY8t2IGXAu4VlL3elqq1eFjfZcKR7UNZ+0M7oLqhXTXPuHwxztb3G1BNu&#10;1Lj2E1o7PwCkZFtZiAVUimFbrZYMTgPHpoB0jxB/OVaS260DnUYXOi048pV971Qxwz7DfQEWLvKK&#10;7hAEMkfcuPrwckfKaxvIv590pCmkzrgS2qG0Wy/aMjUCHrTTYokgJt6dHKkrwHttMRqSariyI5kR&#10;77cKDgBk7VcXeklXOz8QNa5NvY7uVOfhRs1rf9jRzv8GpFVkjifBhIJoAx834Uh9d11QEH3ah30V&#10;PImoR9mZTPPDfly14lcuR/CSXaNWqzKNWQcNRLTkyG5PfEqxjliR09EfZCs2gGstIVVPp0f8MJJ8&#10;3mxb+mQOu0r62BXFtUCs26T/WyuA16rSKW4QbhoR1K9mCN9YIfy6Kw1Mh0bruqSLZarRIhP9EWfu&#10;1am1dqeXcFduvGi86LrWqjRqYUMLaUtTcWVXPVIRUe/d8AARhUnazRD/04nAU/nFv4fFwxDarQ3O&#10;1jrgTtdybwAPDax14GhN9HMnD3E6JnNWKaQaaQ9kN1eRY3nJgRMlScWbJhG1CLFsQ5uS26CV3QrE&#10;Oh1m7iZFOfWYJFshHNqmDDgZj0HWHaR5ukEkXUWOFR/CVvQVRhhjfR04Fzh4/vNxXH7cmErCvX//&#10;1+rH5l66prU6naZ/dWGheNpdA7jeklSYpOVIKxDSzWPpLiNddbP+r4R0lRWN2omgeVVWz+LLTItV&#10;+wRYMVJJFPrS8/GtHOIqRWGjgHanSzcICSODMRZrU5dQdsaq5CdWUXO0puQ6lMsepfL4A4nXQ2i0&#10;QbmyES+4YtlPSxLePeB+S1xQSeWXjQVlrBFt3GFKd0G6OpfjisbIyM+g+f8YuJWxuEG+s3Yg//9G&#10;ecy+zLUPxcqNW/UYY+88bN589cSJr22M8zbjwFQSrtlY+jWt9H+w+YugFad/7SJbPwCfhrDWp2QP&#10;8uXP5yzhXQbu9snfJSk1jJ1027D8MdQPQO2V3Z8+YawCj6I0S8JRsngXK3B+bKvG0m612Gh3CaII&#10;g8bRDlqruFw5PV70c4Xd/A9YJIPfWEtkLJgIRyvKJZf5eg3HHY8faAW42cp0KI6V3A55eyHYnQ+P&#10;I1jthASuiy7BvJIc3WGt8k8iSZFMfLfblQFfD6V9U1JIBFIM0Q0neRJqwdonm+3XAYw1/4+uX/za&#10;RG43AqaOcKP1pR9xXP2zgGylfkuikmr4A8jNCFb8VJ8AZOK1Apjzdldkumlksrl9BJOQrrXwpXGQ&#10;bvczaDyBI6+we2vCyaEDPLAibpL04HLjNujdEF6ojad0s9tusd5q44cWrR1cR6OU2hRiHxU2rqAy&#10;xhBGERpLrVJi4cAco9pYIXJkVkosycikHTvmSnDUKR6QGj86sHoLKlWovDj0VdaBT1pitICc7g54&#10;vZVpPvBxXBGZuBAs4i9WwKuVCcsl2Yeivlaqpf7c0Pyoc+Di35jkbYtiqgg3WL/yb3tu6V8CcZCs&#10;A6U6lM+NfO2bRlJSqgVJ93I39YuFceliKeM2HBvprl2SGbr4zggXGQ3LwHIQB1XiZpOJIE4QSbBk&#10;pwBJXjTW12i0fVAOrhtbsmMY/26wFkJjCMOQsqs4tDCP447mrrnsS6Q+ib4Tz5GkP93BshQD7KvL&#10;ofGhmOELw82tS52023NkRY85K/14H7jb50KIrKSdLZSHy/MdCt3PwN8At7JJukHo/3bvwBv/ao9G&#10;sCumhnDv3/+1+rH5cze10kc3u+xix6pr+1kSMc1Jupe7Ivxdc+VfZeV5q35KRsk1hifdJjxcgsWj&#10;UNqb0FMWEZKRsdKR8Zec9KgMaaAjsvB2ZbSavsbaKuvtAO16eI4emyU7DCJjCYIAT8ORgwvoEdwN&#10;10KZQzWv121lYt9pFM+bk+4+Zk0Hd2DlARwrdnr63MLjrqyBJP6R3XSvBXL6q3mpu6ITCSm/XN2H&#10;c1rzKqA2uwAba5YfNj57aVr8uVNDuKZ5/Z9rrb4qX1tStjv+xo+3TDyBdiHda4FEYetxHzA/StX3&#10;G8AncQBBj0K6/uew/giOvMbodmMxtIE7kXRqdeJjcT8BjstP3d5o8KTREaJ19XRF92PiLbmao4cP&#10;DX2dT+LPst5HugnCSOZQ2ZUsh/3JOWnDo49h/nDcQmlndIHLmdTIbgRHypKrnsiCOjqtOBtbutdI&#10;sLD2EXgVxG1kMcb+hp678O/v14iymArCjRpX/6TjuL8ApH7bhTOMu5IswRcWljtbLd1E7R7E/ZC0&#10;tPEjeLPamyuQ5D5WvF7STdJevlzbZatoXJFQ/8F3x/nWdkUT+CK2yLzYbTBooJtkC7wzrLKjDXiw&#10;vEaEpuS5+2rR7oYwMoRBwIF6mfn54eyyGwbWulst3SwSX6+rReFtLKlRRbH6gaSY7KKwd7kr4jSu&#10;FjJ1FLzqpkHDspvGNcae7jUSVmHtdq8/Nwr/lDP/2v+wzwPbf8L1Vz/+ius6v6WTkHTQgco8lIZ3&#10;8ufBfXpbgkBKmBAHQqwEifrJNkE2vzdLuoGRyTe41Y2FJ9+W9zhEAcewaAG3AtlUkiDYdkg+B8vw&#10;ZNtYX2OtHVDyPBw9xUybgQX8IERbw4ljw5Vx5CFdkCN3NxISO1kZo35sXrQ/hdYaHH6XQQHEB8Cd&#10;dmqxGwvVeM6s+bHgPWlgzFOS7jU137T/OXQaYulaizHGhmH0naXF19/bz2HtO+Ga5vVPtVbnJ+W3&#10;3QmDSHdzXLGwxxulnSdRMdLdgOVrcOgUOLsJ6Y0HAXAzlEaUJWdnooV07JEZPgj4cPkRIQ5lb6+i&#10;JeNFZCyB73PwQI1arWgrRXEvNINMIG0bKOLgUignjTPlSZ3ptoF5AI/vwNGL9Cd4fTvTRSSBtbGl&#10;G2soJOlex2o7l/aOis8tnFJDBB77/bnG3tRzF85PYIi5sa9aCmbj2t/QWskHYC1EXZh7ec/ufwI4&#10;1SfLmCCRsdttx64Br1Zl0WRbkHtayh8/6CQJ+w0h26MX9oxsb1r4sC2WVK2Uj2zDeKN4awiytUGH&#10;uw8eYbX31JItILm7lTKrzQ5PnqwUfv0rjpBtkhK1HSyySddjt9TNNnwcbK/4NXbo40K2D5eQcgXB&#10;Uiik2n8wUSol204km/IbEyTbu0ixxaM2XO0OcYG5lyHyN90KWquXzMa1fU0T2zcLN1j/+Ld7rveb&#10;MorYbzt/bChRmlGxnaUbxr62PLoJLeBqC8qe1KlbZDdrAY4Pb/tXYfEseyGjeB+435H7lwqYBTYO&#10;erxeLT7KVrPByoZPqeRtWahPLxRBGIKJhnIxXPZlEy45O1u66d3S9LuFMry8Z+ZQBI8/gMNnWOEY&#10;NzuSlTBofIlFvlgeZ+FLL+4Aj5KyYEcMn1YIizl6tW2BeSA6whl/bhAGv8M78Pq/HPe482DfCNc0&#10;l25rrc9s6iRoZ099mv24B9zbRqympOH1HOmaPnClLZatq+U4byN4O3wI9aNM2sPVQnRKfSMTdbt6&#10;+m1fH8C5qugEFMH66ipN31Auwu5PEaLIEIYBp44X97R+0JG54BQkCj9OrTpZ3avqNYNdv8u3vTNU&#10;va0zNZuF81JlMuleXyDWLEoyH/rn77Dzk9Z1kQdI9Rbu6LkL+9IpYl9cCqax9PNaa3nD1gjh7nMZ&#10;60ngdE2+VJtxDVRc8G2+9uklRFsgsFKtFUbwVvQY6seYNNnetHAtPovWYt9bXrJVSJL6sSEm88rK&#10;E5qBpVx6KvSfh4LjaFyvxJ0Hy+QT+UxxsRIHYgvaNWVHsgDuduBKIClak4VGHThDVQmxJrM10WJI&#10;RG++NGaytYgo+fttSdeseKnvuP8jq7rw2UbRbwDhliiIO0WA1uq0aSz9/BiGXxh7b+G2Pv0OY6J/&#10;s5mV4LfgwElQw0WFV5DJ6CGllKN6Dh8Bnw9QCEsm4ds5ovY+8FET3nDWqVQnm/q9Cnwer8bSEG8+&#10;eW9lR1J+iuDJk8d0Ik3ZcynMKE8hjLH4vs/p44djlbJ8eIhE/KtD7EnZAOyR6t6osl3rymmp7shp&#10;yY/gTHW86V4B8EWc0aF179w1doD/GDltVpwhc3ztI1i/t+laMMZYrZ1/i9rL3xrhbRTGnhOuaV6/&#10;obV6SVwJseTUEK6Ez610s+1RjlJQ1nCyNFod+3akm6SM7Uq6retgqjA32VPLp/GEzWZIFEVkxC9X&#10;NP1r5ckT2pF6bsg2gbHgd7ucPnGEIqeWG0ZEXSq7ZC7shG4o3/PF8uSb3i91oWmgXIY39PjOZwFw&#10;Ky4ScTNEm82OmfPiEmLSv3UjiY2MJInaui6df53SvmUt7KlLwTSv/XWt1UtAXNg+nCvhii8N7Cqe&#10;WA3JT8WVL+lGS54zbMPdI8CLsXuBjHshmRwf7nS+W78sSvQTJNsm4hvciMtJRwlSdSN4peDqXVtd&#10;oR0+f2QL8lmXSiXu3H9U6HXntQR/wsLn4RTJxnq5Lf7OSeJiGU7j82bni7GQbRtREvuwLYHZmpfK&#10;R0YGNnwh1HcqIvwTGMBmcsLtGPSna68I52SzFprX/vqIVy2EvbNwH14+YWqlz7VWXpqVcBx0sYPK&#10;JyE0wzTH0dhUDzVBslv6UX7d20FYBm5vY+kOLApoXBHn/BC6vXlxC3jcFheAq4enu6Sy7mhFSjXz&#10;otVYY6UdUSl5PG9km0UUWaLQ52SBQFoXIcuay2gmY5xNUnbhjUm7ztcvgXJgfueqtO3QQiobm74E&#10;k72MRZtkPLhKeqslzrcrvswsV6eVnl8eV3KPeQiNBxnXgg10y3+RY2/eH9MddsSeWbim7v39TbKN&#10;QokYFiTbB8B6JqG8G4pvqxvKF2dtWv2SlK2udoYf81FSSzd77cTSvZS9dvNjeV8TJNvLPjyJ09ec&#10;EcgW5HMrOcXINuy2WGkFVErPn2XbD8dRaNfjwfLj3Z8co4x0hm7vkp+7K5TMgchIgcLaKNfaDQfe&#10;Eaum8XGhlzWQQPPVlviBayUhW4VcrhUImb5QFas2Idtvt1OyzVZ6jg36mHBPFIJSaK08U/f+/hjv&#10;sPPt9+ImUfPaH9JKfxcQuxK6MHeu8HXuZjqPdkI4VpGo6btVOF6R33WilBiDSLIGRsER4KWaCJZH&#10;GdItx2IvH0Tgd9bEHz0hacV14iZ8dnBVXGFYWQQXi1zLhjxY2aBcmo7uE9MA19EYFCsrq7lfcwpx&#10;DQTRrk/dEcnGX3bh05acfCaGhbckyr9xfdenriAW6vW2uPdqpVRvwVrJpw0iSXd7p9xb0vxe3MIo&#10;0W7oBHChNoF+J3PnhIMS14LS3xU1r/2hcd9mEPbCpeCajaW7m7KLQUdafBeUIryNBMkqrlgIhyuD&#10;I7ZLQdqd4HRtfDmMTWCpr1WPRcZyNmpyuN6vfT8eJM0ss/cdBYky2vGqLP68uPdgGccrF84nfR7Q&#10;6QYcmq9SreVTfAuAjxLjYUzRqFZ88nt9ki6GlfelW27lpa1/Au50ZSMvD5D47MZNLU/UBs+7Sx3J&#10;VkiaYLZ8OV1OrDGpfxs666nWgjXLun7xFMOHfnJh4svHNK7/nFZaNrI4D24Y3dcnHdn9jBWfz3ZX&#10;uOgJ0Vad8SaMzwGv1mTXjWxMtgZeMY2Jke1SCA/bYiUULWLYDqGRz7EI2T5+/Bgcb0a226Bc9niy&#10;vpHO713gISlenWh80f9ERvT9zgQZ4+C7sLEC0Z3NXz1EyPKzuGN54u7KIjRwtAxf2YZsP4g7Z2TJ&#10;9vgkyRZSDkpyc5U+ahrXf26St4QJE25n9YOXUPYbAJvW7YGTha/TQr4IFUd5B5UdZnEceH0CeTN1&#10;YtK10LbwSrDGgSHETfLgw26qxztOdCM4V+CM1mk16ESKUn9/oRk2oQCvVOLe8pPcr3kBObFEI2Qt&#10;ZJG4uVwNl1oT9OsefheaXb4I4ZIv+cWuI1lCWaL1I1mrSQB7YZvLfdDpzcNtB3CoWiy2MDQOnBRO&#10;2uwkYL/RWf1gq/k+Rkx0FZXc6t/SWourPAql9UXxwjx8UkvA1aIwPy5c9eHTAv60OnC+BGdbjzlQ&#10;LzHuj9AnDRzspjZV+NqR1MDn3yIiHje6z2zJ7jjhaAXKYXU1P9W9UBYrd1xIgsUVT/y698Z36Qw0&#10;LJxnOc6B709L9CNxbxwsySkzMOJnvj4geP1RN+4JFy+hdig5uOf2TIvjkHBSFAIKrbVTcqt/a5J3&#10;nBjhBmuXf5vW+nuBOAfEh/pwGrfZAqrkaF2EJLfDY6AVSebDpdxHMcviyrc5vOAwbiGaBvBRKw6G&#10;5BQ8yQtrxZoqIjiy/GgF1/OmR+N0ylHyHDa6AVE4QH5uABaJXQFjJl0dH+3vteDWhEI0X54TnZCI&#10;VHSn5cvp80tVeEFJL7MgzqHVSoJpCT7qSlAt6RbRjYR4d2vouhsaRV9Qf1G4KZ7kWuvvDdYu/7bR&#10;RrE9Jka4juv9z0DsB/AlUDZkfcwcvdKHZQcagbTBGQW348BFzZVjzaVWVqRuG6x8APNHGXdP1sfA&#10;9Tg4Nkp+7XboRnC0wP7Q3mgQGI377Eh/7QlKpRLLT/JbuefcOMl/3FDi+3/cgetjJPQsXqlKTGMD&#10;Ucl7uybSlFkD6WL8nETQ/6aRAogs2SYVnKMUNrSIsyMaRXUnysJNob/pWnDc0v8y/Eh2xkQIN1q7&#10;/oNa6TeAuFe1ydVDaTso5KjhZ1K+qi50jPiAhkm1vdyVCycWs6fFD3VrQwoeBqJxBcp1cMdbRXYf&#10;uBXX2o8rOJZFUpteZNQrzS6lmSuhMLQCqx3W1/PZWmXEzeNPiBTrnhQdXJtAJG0OOO3C+c4qF7UE&#10;A7fcHwmAbcSk2wyga1KyDYcsLc9iFbjaiFPlyvBZ0fdaPisctZkmpl6P1q7/4PAj2h4TIVzlICK/&#10;Skm+W330lnmvuGndP8RKXnGQ4MoQR6fTZVkc3QyJKwXVklSXbSFx/3asajZeCcm7xFq8fer644Qf&#10;wbECE3pl5QnanbkShkXJdWi089tZL8YVVZOoJUn8rJ1QxM3HjeMeLJpbEH6+7XNOA4fiTSWRLrXI&#10;WvaHFLvPYhHRfIA4xuMP41o4LFwVL8JNDhszxk64UfPaN7RWkopgjagqjaHDgSI9wmTdC46Wo9OT&#10;rli7rZzXW0R21brb2/FBKxHt/rRHjrEBjWVY/NLI7yOLL4AH4yj13AGJdZv7Gwi7tAOL58zodhR4&#10;rsujnN0iXGIrdxKuBTIyo5FIPY4dB74Ea4+QEp3B6DcmbFxF9mp1iNY5A/BiKT0Bl1y4nUNOtQfO&#10;CeGqVMLxZNS49mfGMLQejJ1wldI/GT8Qv8j8+NrjzQOv1OSLSlJOEtTiDqJXW6KvmRcvO3C6Kuko&#10;2LSssBtJxgAAy9fh8MVxvQ1AyHY5keybILf5keRA5sXyahPXfXa1bfcKjqPxQxEuz4NJWrmQkm5o&#10;JkS6h1+F5U8G/umGkS7YWQnGdghnq9KiahyYBw5W0o7InQjyJ+nFmDva48tVWv3kmIa3ibESbtRc&#10;+i+1ioVtrZEuDmNOXz4AvFOVHbKT8dVkrd3VruSx5u0NdQyp6e5m/WiOVJfRugqLR+lvsjcK7pIh&#10;2wkiKSLMm/kcdlsERs0KHMYEz3N5sprvcOsibXUmZeVCGnAOzSTcC3VYPAZrl3p+e8vKeszKUrYC&#10;Ke0tniC6M+ZUevotO1L5VgjqiHBWphgial79r8Y5xrEuLaX4i8kD0UuYTId6B9GkXShJKkqiGJag&#10;GsvYfdzO79s9ggQYEvk85YDZ2JCLe+OTfX4I3N8DsgXZ7Q8X8I89abTxvFmgbFzQShEai9/Nt/JP&#10;6tHkG/MgIV0/mkAgzTsjC8e/CYhh8biTtoxXyEnySCW/EZAXtyw88CXnF+IWV0YErwph7livL1fp&#10;vzDOcY6PcFuf/gmtYvkva0RYfOx7WC/Oaan8CiKpykqwae16sFLA2vV0pr2OBY8A5l4d23ifAF+0&#10;d6+UGwusBCXyVuz47Q1Cq56hBpDTAc/zWFlv5npuDZmze0G6iSbJJ+POjjjwJnTa3Avgvp+KLSlk&#10;jc57w8ulDsI9JHaz6vdWuiWZTPcLpzAdEu5KrdxjtD79E2Ma7vgI15jorwBxCe/krNt+1BHFsIOx&#10;tRuZ4a3dNT+NoDo+LNQXGddHtIHUm49TsGQnBAYOlPKPfnWjg+fOrNtxQyvZ+AI/XxTn6BiUxPIg&#10;Id2GP36lsejAG9zzoRpPvqQ9TlVLttE4sIwUK93vpIVC/dBK8n3vFr343DHhsNjKNTb6qyMONx3T&#10;OC4SrS/9kNZaAuHWgDN567Yf5zS8URPC3c3aHeRVux5rlGolDvdDY9SEC5EGj0kn3b1AaOB4zh5n&#10;YbdNaGbW7aTgeW5uK/cwMl/NhIJn/ah68LglueDjgoMEajuhEEw3Et2I18awplaRKrUv4u7Yg9Ip&#10;E51skDX3IG8wZxOHhMNSK/d4tL70Q6OOHcZEuErz1+RBYt2OLzOhCCqImPGh8vbWrqPhk7ZUqT1C&#10;ZOWuBtCO0moYInhhjMbeR/EuPKpoeF5EsSLYfM7nrzRaM9/tBJH4csMwn9P0YHlvrNwENQ/utoTM&#10;xoUXXKhY6YtmFLw1ophUGxE0v9GW7K2at7Wzrx+XFx+rpMUkWsnzCpc4zx3tsXI3OW5EjE647U/+&#10;oNZaokqbmQmjFzqMgrMKXq+Jlddv7Wolu3po4YtYVi4i1S7oBKLDOS5c9uWe3h6RLYg7Ia+FbqOA&#10;wOyd5f28wnVdVnNWn50gLfDZEygpKb/RFq3eceH1KtAerWQ3QmRKP27J4/oAXehEx6HqwLs1Cci9&#10;gJwSjBXXyePCspWHezMWtH6B9id/cPh3IhiZcI0xmcwEH+p760rYDlXEt5tYu/0Wg6Pli6hmvsBW&#10;BIe98W0Xn8b9mMYtRLMjrAT88moBr643cZyZdTtpOFrh5zRbPfYmeJaFo+RUdHmEllSD8JXKI0rd&#10;4bzEn1n4oCUuvqRzRHYdRUZSzLzYnXjB7SW0E3EXGGl+CDeK7ib1Qz15ucaYnxjqjWQwEuH6T668&#10;qZWWvjJJeF8PL/v9GHGGLzM+Pc+zCt6qyZfS8sWfZGJSSmQeAisVakeiiLNjStd6AKx1hND30lgJ&#10;jVgBeb/YdhDhzqrK9gTacVjLaeUe2aPgWYJET0SrMefolo9A8zESNs6HL4D3WrDWFaLNFkxke6JZ&#10;Cxeq8Jon7sR+HCftcHK6XrClFAiXKbKteN72n1wZrptmjJFMG7fk/Iw8UhB1oTacgtZd4H6LTTEZ&#10;AGPECp0rSRXOKDxYQr6Urgf3rQhohLFWhXLlKPLSxhPm5kuMo8ChBdxp7U2ubT8CAydy+stazQZK&#10;54yszTAyXNeh1emycGB37/oR4AsVz9E92g+THN2NAD73YDgx1QE4fB6eXINDX9nxafeRHPVE6WzL&#10;+KyksjkKzuUsnHitKut/aMuyugjtNXDKgE047/cNe7mhe5o1H3x4vFYv3xGBcSBoS7O5gjlPn0ay&#10;k1W9wfXWgZFeSPOl0bUyt4V/F/wnMPfWWC73fkeshUnILO4IK8G/L+csdni4/Ajllmb+2z1E1w84&#10;sjhPKUczzutxR2p3H/bElg/na2MUIW1elf5h5XNb/vQEiadEsb91ywZjY6F2K12PR1dmKQILax+B&#10;J9qmxpiotdE9PXf87cI1FTAC8dfq5b+02c3BhFCZpyjZ3ic9NqhYsivL/yr2K9VK4l99r5VfnKYQ&#10;GvdhbqSTwiauhWKl7znZIpvTfF6rOgpmhQ77ANdxaDTzHa8PORLc3Q9UPLhZOJ1qB8y9Bo0nSGas&#10;oIGkeH2WadPTT7Z+XNR0JO7OvbdkCxJRnBeOi7tC1OrlvzTs1Yb34Sr1h+WBFcX0cvGP4m587E4U&#10;49th2qKjXx+0EreEvtoaM5E1r8UCO6Mzzz3kOLanQbIMIiuLNA/Wmy20M3Mn7DUcR9PJ6Zw9TDwr&#10;92EyOUpcemMVulk8Du3bdIGroQjuJ40nsxu/Ik3xmvPgK9ViWs5jR/mEcFzyRWxyX3EMRbhR89of&#10;1kpJMN+a2NwuJmp5I5JdLSk0qLjwZlUyCy5URSehE/SKjrtaJsHNsQUTGtDdGKqLcD+6SEuT2pj7&#10;kOVGrCeRN0ek3Q1w9EylZj+gtabTyaevUHH3OEUsRuLP7YYSxBoL3NMsmRe43IqbwZa2tlMPjejZ&#10;lh14p1asJdTkUBGO2yyEUIej5tIfGeZKQ70dR6sflUdKmL9WLBUsQmqfS45kDdQcuOCIcxskYf+s&#10;kiPEvJfm0lqkuqQ9LtGN1Ztw+NxYLnXdFx3O/VLtjmwq3LH7kwMiZpwQppYAACAASURBVO6E/YKj&#10;NRutfOf1BXdv08OySPQIHraH66oyCHN1vdkSPUGSebARgKvgtRq86o5HJ3dsqMUpYvECdzQ/Msxl&#10;ChNu69F7p4zhy/J/Jh5AsczVu8RVV1ayEXYKhr2k4XRFdtqk9DZiHL7cRBx69Lzhz5FF4e3jbhwa&#10;WZx50Gi10bPshH2DdjTdIN9Z/SB7V+Y7EHEc5dOigt7b4BTSLDLxTVsrBlVk4Hyc4jXGuqMx4nDs&#10;YJbdzxi+3Hr03qmiVylMEZXK3F/QWuvN1ufV7TrOb4+VDpS1aH8eydHY8BiSpZA02ys58Ek3LvWL&#10;hPDuIXrzuV1Oq5/B4suFx96PNvC43av3uR+wiFZwHrS7Ac5M9HbfoACUQxDszmJlelXs9gNeLHV4&#10;e0zXO10WA6qLcMCZisitjrct6854zBC5/tWFbEt1XanMFZZuHMZq//3yjwUTgFdMN+ERqU/KmPzO&#10;8LqGdSN+XBDSNVayF0y4dUIqhATLjgQAyoiyWBlwTBu8ufg3o+Gm35uYvR9I2lDnezeWIPaZz7B/&#10;cBzNRrvLord7elitJH5Nb5/mWaIsttyGY9Vhe2+nWATKCuYsnB31YgXxEFj2hfBLjoi+54Z3FFpP&#10;wNlMBfr9wDeK3L/QsgsaV77qOaVUFcwtU/Tjf5gRCS45YpnmESMetMFrtbMGQGDiyjLiBHIgUrAY&#10;OJyfO19o3INwF9mhq/ts3UY2ln3MgW67jZ4Fy/YdWmu63S55JIYWFDT2c4LFKDlSHvv6GAp63qwA&#10;a1dg4Y3RL7YLNoD7ETTi42/JgXpJsqE6FAn3l4Xz4l6NWusTQePKV735N34j7xUKrTxHuRIsU0o6&#10;2FYPFnk5GwgBagXEaSfLXXi/LXXTO7kDGmHqI/Uj+UmqxbYdrxaroOzE1m5ca/1S2UdE5IZHBDzs&#10;SLrafq+FyMBczrfT7vroWbRs36FV/mDYAvs/x0DWXycUK3EscBRE4xSG7MUDRDzqWlv8xBVXfrRK&#10;ZVsfFP1gqweF++KEYUe5hYJnBQj3l0qgfheQihDoYiLjX4Rbj0UlR5Ks1334qC3KQP29P32kHDfR&#10;CT1QEvm1ko6VggLJXOjEebxBJCTUT8YBcCAyKG90t/yNWONzGnqJW/IXJHf9cGbhTgm01nQ7u8f/&#10;Xfbfjwupa+He2FIWXoH1e2O6mKCBVK++35ZxKiXaIoPcMUrB4/wSDwJ9TLhv88tQ3y3cmA+5XQpR&#10;853vd7QSN6GJoFTc/7mRZlVs+mITlBzAkSP6p22ZYMfLcBTZqVwtZHqgBOcSknPlxyJHgzbS+DEw&#10;QrrdSI7bClFaixScKAWM6oVaB5r+/mglbId82reGEEVlCjaJGYRw212fcmX3Q23ZEYNiP8p8s0j0&#10;ZW+YceTIepLfGt2XNuVDwiKuySddWftubMRl/w6xS9EKjxgrRHx6GOmUUk2CZ9pBa1WPmu98vzPH&#10;P8zz0tyEq1DSvTJxJwwhMv6Vmogc3w+kisR1UoWi5ENxYw0CY+FOR/ykJUd2qG44uB+SQuQYq8RJ&#10;Xjr+8UQDs4sQcXujS60+upf+9hQEyhIYI26NPAg6HbSaWbfTAq0Ufs70sLrTq+28X7DI3F/rQmsc&#10;bc7nXoKVK3CwOOGuAsuhnH6Vkk1p4IZkxX3jG8nzPVqR9LSh7Y7qQVi7G3eFsAk35iLcXKvv/v1f&#10;qwPfIYNPWuQOl7+6iOTavVWTooZOKC6B/lxDreT4UnLSD8ZRafZsXrhI9P44q5wznw415izuIztk&#10;v4W+XwgLBMzafjjz304RlFaEUT5H7hz771LIwnPg87GU/SaBqEe5nh0iaaCXuqL10DVy0hwkemOs&#10;8Es7FDJ+uSodYU4zqifwUI9sI/AdMUfuilxL9Wj1pe/TWsm5x4RDuRP6UUKKGqjKcWC5I+RRcnrJ&#10;LPsheo6oCt1BdqlCrZbXbsHCuZHH/aCz/zm3WVhLbheBHwQoNcsHmxZIPq7GGLOrX73K3sk05oGr&#10;peX5qjeG/Nn5s7B6HRaPbPuUx8ByIFa+oyV+M/CUaVOXoudIu53C1Ql5UKpLO3XtorWuHK2+9H3A&#10;39vtZbnsNOXYPy0P4mKHSrHshN1wEtl5zlfFim35sXhNH6tZJNPAdaRb57fbcNPkaZ2xEV+reJFG&#10;Fkni97QZiXl7l4WRRU/Tqp1B/LjtfIEzR02XlVty4IuxVKDVke2nt6taF+lF9kEHbrXF/1rzxFrt&#10;n8aRkQ2gHYqeycWaFFNMhGxBODAK055nCUfughzmzjcrcFpKeTfdCZOpCVkEFj3wPbhjYLULxL6Z&#10;LMlpFR+jreTWXYokr+6ku021VfM2LJweeXyP2vufczsIOYr1AEtkFd6Mb6cKWin8MMpVtOJq8UVO&#10;S4MOV4s78BEimD4SFl+AjUdQX5SuL34aJCwNIFjo1cuuuHC6KlWpe4NFUF9kd8CvCFd+1467566E&#10;GzZO/oeuk2QnjMedsBv63Q2PutAxW90NSZ13yZEP/pM4u+FYOdvTKwC/BXOjTYlbpPnD0wJr5fPI&#10;M6TQ76KmzTSfAaVU7m6+FRfWu6NmkI8PiaLY3S4cGTkWfYglfYhWG6wSl8Ggrg8g1mzSkXehJOt9&#10;X/QXet0KNRonv5d5fnmnl+zqUtBK/XF5pCQdrDLasbwoTiJHg5eraV+yQe4GN26d7Gi42xZ3w+dA&#10;p9uFA6Nbt0/aMrmmCcbmz5bo+sEsQ2EKoZQijPIRbpV9FrIZAEcLAY6jGKLrgePIKbJf6sNaSfNs&#10;B2LhvxBLuZ7T+yh2U1kQToxNHqPUf7rbS3Z3KSj1O+VBXOwwBnWtYbCAqGH5bupuSFJBVL+7wZMv&#10;6HEXVqI5vlQerU9ZYt0qNV3uBGPzZ0v4oZk63/MMMqdMzoqzEtM1/yC1ch90xdIcBS+4knmQVd2L&#10;4vJ8R8GhOFA+PWHfQ2DvkBEm/527vWLH5Rqsf/w7tFJyFrfRZl+f/UTibvhyFY5X0lbJ/dk1Kj7+&#10;n/VGVyt/0hZLchoneykniUZRNF1h7hk2obRkKuyGMlPl0dqEjn3Lj0e8ziJxNSnSlKDlC/mej63Z&#10;F5gmso3hVYUbAa3UkWD949++09N3JFxHOX90839MFPctmx6cBN4qZ7IbMq15LFCKYHFEkdo7CE9N&#10;o3Vobd6AGRhjUDPCnUoopQn83TtAbKaGTdvOjxgkD8aQl5vk5h8pS8eHi+7eyjYWRmU+disIHKX/&#10;6A7P3sWHq/he+Tf23+rxpoONC0kxxZtV6YHUCaFt4aAS7cpR8Lg7ndZtgrxF3EmJ8wzTB60lUyEP&#10;pvU7dGJhm8aI13lJw1c6n3GGKbRmB0EfFG5MjBmlfs+OT9/+T9+sIEUZsVCNS/7lvT8oI/Xd71bg&#10;oIFT7mgqG48QV8U0WrcJ8sbxjJ15FKYVCsmRzgM9ZXGELDwtMogjo9yF6O4YLrQVLUSb5RaS4/uZ&#10;lVNsc+grloQb7aZL6HTMnQOx7SYSNU9+3dE6ri6LRLDhKcJLwVUoj9YccjmYHs2ELYgJNNcWaMIZ&#10;204zFLl8uJB2X5iWXNwsPA0NH8LqiNZp9UVY+wQWRi9bWI9/WmGqRaHoXQ7WwsM4AP3yMClmpRoE&#10;7c2qs6h58uvbidls+7ko1Pdu/o+JoDxd/ttdEbQYpaNDm7hqZYoUwbKwyPEkz34QheEsJWyKoVC5&#10;Cdd10jjF1EHJRnAPCXANjyQQZSiiIGuBJ4ju9oYvOgvxsHD1zl1OFBL4u7oBL9cL1qSW56HbjL0A&#10;4MDvZRsxm52G8F3yT1JPOJ3+24GI7kFlNFf7gwIpV/uFvEZrGEXT6/ybARTYnITrTLFLAUS/YKUL&#10;L4xaCFFZgPA+uNtbuSEiZrURd/wNTWyIqN0Jth+JIHmlJPKwXymUkHUQ7N1NrjTor25HHQN/f/36&#10;Py2DlXdqjciQPU0rdmMZqsPra4Lk+e5nF97dkEysPIiMRT1N399zB4XNKZLgMN2Eq5XEPVZ3f+rO&#10;qJyAjcGJZveQTg4fdUTCteHLfctuqjA4aG0kAl9BJFKvnTBVEwviU4MTZyQVa5ipYqnGZNO0p4RD&#10;t2LgHnDhzIWvY2OV7iiEcvGj+S0LtfhNW2KznpS2bfz/2Y3EAmM5wRvNKPUnj4hlI6aco/IOz9pZ&#10;isI0Q5G/gsxhugRsBsHTsBzB4kjxj2pMYAl7wDJwp52KWOWxYI2VDcBYydRxlLgJ6464DVykXda9&#10;CDZiGceyA0868EL+Zmfix+1ugOOhtS5fOHPh68Av9T9t4JBNZL8n1U01hfUTVpDWFSt9V7e2d3dW&#10;bN2JlNrKDdnfJR9/DxlaEeHWGnwfLo7YIPLxgFZA0wZrIa9bVizcGaYaOUlU53/qvsHRcsQfWfSh&#10;VEfMn6PctLDSlirSnTI1suRqYv2VqgvzTtwteJvXvezAZ3HQz3Pk9W3y57lTqkM3TYozkflunZdw&#10;wX5PTGvxOyvmD20Arpczwj/gkys8oZS0S49CxLFTHt66NUgBRV5R7/1EXhI1dka4U40Cftmn4XtM&#10;SuAfMqJ6V+04ND/nXv0oK11RBLSkn5W1KbmGsTFccaV1zqIW5cAiy/gFBZeR6zha3CL5XbmLYO8T&#10;Oy4AfvegZ203nthTnZhRxbaqdri9DyWKJdWsjfUJyOQMJ8+LH+jsL3eBG8f25p30CDIMHib3fwpm&#10;dm6Xx7SbRDPk/oqmOKzQg5KGJyEcG8lwmQcWue+nsqgJh3TjFK+qK9Vpi0q6Yozy+TiZ12ugVShJ&#10;wom5cvObHBjt2/pxtD79Dv3/s/dmP5IkW3rfz8w91txr732v3m5vdyCAgxGFedCMIFAESPAvGIoC&#10;AQl8k974JAiCBIkUIJF6ITAEXzSCIHBmNAORGIyggSiJAoHp7tt9u6u7qruqq2vfsnKLzRczPRyz&#10;cI/IiMhYPDIjq+IDsiqXCHcLd/PPjp3lO1qLiWim009oxoMbLCZG5NS2EEvyAGikbtVyq5V1W4HU&#10;/WysEx13H9w41SAFoOR6eNKO1eyEu5MsdrAsjyXfPhuYZLaeAjsAEF9pK4Y0nM2z8LT6ItZ099vE&#10;zmUwb+1b5YJ/EzF4qebkGgOAGs0ff4P6W3+Zf8khwk3T5K8FgbtENoHyZOlg++5tSb92rfsQ7RRi&#10;509Zg5F3wyLEfB94GslNDBS8XBVHt0VKeOMUcP7bjer0bGmQSXIa3AmW8S3ccSPgSyw+TsnmC5y6&#10;3iNglnyhTqAIXAaBF1//xZwKXrcRDkCBslNIYZbrEDeAAK21StPkrwUwmnCVUr/Z8ws9WcBsDbi8&#10;BnddN83Q9R/ySdGxgZ9icSecqcDLI46lED4OkdUmRXqZnet/kf8U0XWovjroY42Fbhu7UzGjJ8Cz&#10;9nmWOBUoadhN4NIMBkySC5hHKbw3J8HCO8Djtuymwe2sJzXNdW/s6BCXMpCZ1Me9P0+eEraKqPwk&#10;IdwaoF1bDTO92oepuB8uloYr7e4mWXuRgS10POwOMH2Gwk6ywKW8ffA5hRO8en6DWeLYkA8aLTq0&#10;kniODadf88tkrsZAwSSZWqPQQXbjO6lkVFiyNDPvurg0MRf0626rT/pfMYBw7dnuA6pmY5+QrFWO&#10;X0G8T1YrSeWygVivP7kODWdr4m3On7kZQ7UkF2G4lPg+qNnKW1qniHDh2YpsLzEeTgvZQpatsA2c&#10;nfIYFTLhpcRK3GcakYEmsAvsJxIDilNJIw3V4Z5pifMZn59mwMo1W5Sn7ixCZd1i7B7Cjfeu/JVS&#10;WBLWmjJgNgwvAS9VZdv+oCMRQN+jLNCwoiVQtt2GR0ZSO14tyUoUuL/VRpFhtAP16cuPd3AShqeI&#10;nca1cE/TZ3oeMUmYd8zmEAuDUMGuhbNTzsF13LVx7aQeppJTexQOkHqAZiJxGYPwSKDk/0F59goh&#10;9U4C706bWVqq5oRsVJn967/J2pv/t/9zD+Fqpf+97g82lTcXjHOIuPA+cDcWkQnfmdOX54FYs1dc&#10;u41yIKvS5igDtr0H6zO4E+wU2Qk22+J58vMZEz6LYl6YxEmglMKeoG0k16b//OrEFgLb+4+Dmvs9&#10;G2NA4730GOCLlGad14Hr7DutsqtCXJGpez4PErip4bXcGFJEEWzXCrm2fZmuzjjlqLlmLbRcJP79&#10;+iT5t30oVXuEbFDJvwsMJlyl1EfZCABdPOF6rAHvlqRx3J0UdiMx8b2jOtRZloN1Px8ksBsOUfKx&#10;hhkuE834cOO6YTA2q71WSiZCGGQlmrHJWv4E+nC2RiFQE/hwjSGKItIgIAgCgkDPnVeslbY+qZFe&#10;alqpLMHZWow1GGvROiAMgmMh39QYkiSVCketXAcMWbqstaLYpTRhEKCPQQTZWEuSpFhjSMfs3GuY&#10;35qQn9fazWufsJRaaUfuZXv9zvQoaCAyslOd1uF3tiyNYUMtbsjdCL40whWRSyGVOSYW7KCU1EGw&#10;Vt5vjBz7YnVI8uwk0L0cZOAX+cvU68NVvJ99r5hF3nBcVIA3A6AmghFPnGZ4Jegt4QuUTIgfndV7&#10;vpJPN2kyy2YrQS58dcRWRSG+nSiVsZ2vSj7xMIpPETfFdgoHkUzOIv3DPgF8HGxsbrKxKaphjUaT&#10;ZjsCpSiFYeFEZ6wliROUUtRrVVZWagRDTmKBRrNFs9kiNZYgDAkKJjoLJHGCtZZqucTm1irl0vCw&#10;ebsT0Wg26UQJgdaEYdFOfUWapiRpQikM2VhboV4dn4piinUR9czrEC64eT3Q1ArlWdlBihoaLgtp&#10;ZBm8G+su0+fNXgTuOh9u4HyuaHnG+v2vo5CaTFFMITxytiIGXHHisyu9A8pzKqB6cjQbV3dQWgzI&#10;NIa1ntceG+4Djzpycbyf14/SE41vlb5Zg4tJRM08gfILU51vG/i5PUIMw8o2pazh5fIRmRIDkAI3&#10;Dex2Dn+eaaAQF4ux0t1iGrTaHXb2DlBaUyqIVKI4RivF1uYG5QmPaazlyfYOSWoolUoFkIoiSVNM&#10;mrC6ssLayuS7n939AxrNNmEpJNCz63QZY4mTmEq5xNnNiRRXu/CaAvUSs5u6M87rBPh5jHmduEyk&#10;t2bY6e1Z+CGCqh5fojJxBAtyqeohrIRCrnNV996/AoGY2caaPb1yuXuzc4T7F1Vz8NK+1kqK6KyF&#10;lcvzHNaR2AYeRDIp/La9H51EVq5P6tNXtNwkmzR5dFd/Ay9UZ0vgBhHD+KFDt7X0tI9vO5HJc7mA&#10;Ao3dvT0a7ZjyDCRnrCWOY9ZXV1mtz+aGiqKIJzt7ztqd/gmNophyKeTs1nTElsfDx9sYC6URlvFo&#10;KJIkwRrDhfNnxL0yA+4CD1oyh4IpFu+8VftiTSzIWdAEfhwxr63TO5itYGGH3WaJ6+EKGOED70bI&#10;ayp437NGAu91V2R1rP3GG1e77jNjbKJX76zBb7chT7j71/9tAvOvAJehUIXKa8c5zKFokBVS9G/N&#10;U4AIPpyhA9B3jrTzPimfi5caeK86vf9pEK66dh++PnxsWEldu1DzzeaKQRxHPNreo1QuT9y/LU0N&#10;aZrywoVpE38G48GjJ6A1YeDTbMaDtRDFERtrq6zUiotB7Ozt02xHVMqTCogq4jgmDDTnzhTXf7YF&#10;fN92hsgEpKsQP60B3qsU26Vw6Lx25fgfVmdpvdOGvauw/jH3kfSuxEhXh5JzM5QCkYTd5IS7L3Zu&#10;Qtz2Jb6Q6r/qMxW6FJOq6JfdN9gUwsVpGLkCvBPCRzVYL0E7FivPr2Y1NdtWL0p7xXbyZPtJwWQL&#10;YpmulYU8J+G3ZiI15EWSLUCpVObFC2eI42iicsY0NRhTPNkCXDx/FmWtdKuYAFEUcXZzs1CyBdhc&#10;X2N9pUYnmqQXuCKKY8qloFCyBbHYPq7KPPV5o0ePxglHAR8XTLYg83q1NGBeu/jL3kxHr3ZZ/BLC&#10;B++XxaX2YUV+fl2Jn/jEmSssC4c6pCr6Df99l3AVwQfdV1gDwYkP+xBC4HUNn9YkaBUlQpbrM7gg&#10;m7jE6tzvvNzbL+aXpMFbWtwCXSGeEVBIusuleQp2KM0LZzeJo2isl1trSdKES+eLJ1uPC+fOgElJ&#10;x1oFFJ0oYmtzjUp5PmIYqyt1Vmploni8jIIkSSgHmjNT+muPggY+qMozMM4l6s7roi2IHN4OJPjc&#10;P68DLTvVmaC9XPiCIyiT6+KLIugGw3Tut2+R+6G4Irr54CXgkxqcKcGanf5Wdtsj52ZHO4HXqrPr&#10;Jx+Fy2HmTxuFTioW8ew9TEdDBSGba3Wi6GhCiaKYC+fmR7YeF8+fJYnjI7fMcRxTr1aoVebIJsDG&#10;2hqhViTp6JtmjMVaw9mCLdt+lIFXauPtljoJvFWdf6rxeyXnt81dolBlXXOnhtLM0tD8+FCl5yrn&#10;uDUflcgabarFJ1yP1/UTKnZw76Nx0KK35XSUwkbl+FpmvlGRoNww+IDA28dUclyv1ymFaqRVGScJ&#10;9XqV8BhyVQG21leIR2zlrbUoLJvrx9NZ+vzZrSPzZuM45sLZYeogxeIcsiB3Rhh/UQpb1TlH53N4&#10;rZoVIICTT53VOC3VwLRmPMhxoNqfq9bl1jzh5swVr9N1CtDZh8r0i0MrX/DgVuVZ0lcmxSqwXh4+&#10;GTupJGQfJ86d2SSJBxOctWCNYXNtuKpF0ajVaoSBwgyp9IjjhDMFZCNMgrXV2lDXQpIaqpXysRRP&#10;eLzhNEkGdlBxv3v9GKvoNpEsgcQXCOHSOWc5aGVFglELj4C+fUSXWzNqsTZb/KZIW/k2hisx/JBI&#10;2e6xIdoFNf3DH+cCDpGBM8eaPyJ4UQ8uYrBWbtB02cWzQFGrhAOt3CRNWF2ZISVkSmyurZAkh1cl&#10;ay1KSxHHcWJtZQWsGVjtlyYJZzYnzWqdDSGwWR28W4qNSKEeN14M5dxA9yGbzSGwAlFztkEdF/Ic&#10;muNWDbB761+fodsw12bpDBMgSeXi7nUkEHVssBtMWxHXQSzL2OUkJsnsubbToIak97Rdu2b/1Yph&#10;7QQeFICN1RU6nY5L+zLd9K8kTlg7AcItlSuEJkGlCdqk3a8wjbFhIb2eJ0a1XCKO455rFCcJ4Vxq&#10;uY/GBSVzOMrNoSiVZ3PWXNtpsIbsHv28Ti08nUl9pwZpp6DRzRm9hTIldn/eApcWt7G19THaZZkb&#10;M5VojUIubqLHT8vYJmuLPolv6XoKO21RQlstv847E400gwXqZYmqGiuDOSF+41IZnriqH49WAi+d&#10;kMCLDkvUKmVUEHhZF6w11E+oHUYbaFbXKftGeA7KGg50dSLFraKwubHOgyc7hDnrOkkSNtaOf0EC&#10;MTvWa64gwP3OWNDl7Dk7blyqwK4rXDJ2cK/DiaAmn38priTa/Q+Sh+x/l7jvNdBxVaxKZTq8vtPE&#10;+5MkbgXlbi6u1lpD8xPgL0KA1PBG5sc0EEz2oSxS5xy6DzDuzf2pQfcqvL4xXIB8EMIQrJrK+9FF&#10;FXjPf9QTljA8C5zt31ic1FPiUHTu6CyIgO1q9VD5tUWsp5O4fUopLp07rvDqeHi737g+4Xl9Abjg&#10;53UBY7lXeZ/UQKSyLAif1ul7IHp/sfeI+Qq0/Bi8+plfqL1ui85974eb2vGFrboIQuffkQ+fGt4I&#10;POGi1KvZK20mLTYmYuQD+YGPax+Hrjpkov7vMkICJStX/ZQ0fFxiNmhAWUQXP/d763+/xHOBRzok&#10;icUW8fOg3+iyiPKg5/kyzEz2R6VuHoLuq5B0HBvK97kUT2smJtwURHWP8fMbkvxw1GQlf21XGZa4&#10;sr4lng8oHLn2uBROajRLnATqGlpmDO1qm/1ncz97qO4/o+F94GuT1oHpsLf4wXGsV8nNCpgsTLqX&#10;zZN/n4ttKFq4LUEgSdGTnNG6h86yJNwljg/H6SeOOXGP0kIi1U4LIs3cCB7WuQ6UynzFeXeBjzOV&#10;XcwmHSEu7Il2vQKvTlUGXeojeeHYEEDn8/yVYlKJicS9zftFdpA8vFHw7Ygt0zvSZ3nvEktMiiay&#10;ezuOtOg9pu8D9iyjbsXIqpWFQ0qIu8mSxZAUWd7SoYxYZDG7lUJke4ueQIg2NWLRvlaZZdHrbTPh&#10;OTYEtIH1Xgt9Qi1T/40Sa/XnDlx3vwyVmP9KuX5CSlaZyIiqEIi/ZZusQWRIb0XGIPiPEj5jhLvP&#10;8VUDLTEZ2hwP4baZsUCgDweMar56uvAKj0FFTFvovgM8cEpj+UBYJ5UEra2qtO+ZnVZ6OdRxrA73&#10;7vybrdWNzex+TGHh+pQKkJWmHGQSil7Ry1jJZPA/hzkhYQXc7rgmjrnjWhcdLKusw2ZKThfXHk3M&#10;pwkp03clHYSI41VOeta3wSnHI53SQB7XIu6fRSzzZ4VwCYw0aZxwot0BHrYAJZq9XtKy4xoZbFXg&#10;1UKNt0ON1Fb37vybrbBSXbkIKlc5MHlZrw+aDcKoxnN5F8ew9jPWuoluJEdOq2xlcqmzzwx8FU5R&#10;vsJ9jm9bapHxL1aSVHHYQ54K/znnRWAJMt9LFHP/DjgV+loToApmd6xXGuCWlU7gWklHF+3ya73Y&#10;z9kqvDyXcfY7M9RKpbpyMdQlvYGaLd9/3wl4p86B4h3VRUApR/9qwDJgiyGmRUEHsWh2OdoHfhRa&#10;7njHhQbFboMXDW0ya3OeFuMOmS/SMFvzRZB5UOZZclWFsvcfgQi47Vr/BFra+/gAWyuRXfHF6jGX&#10;zCsquhRshsqGqxrrhALtVJUEtTAjPu86aPUlow88qg+00WsJj0PY3kn+rLgUdpEFxW8lZ0UTuT5t&#10;jifI0yar2jmZWrT54Sm9nylgvMDwpOggJOvPFSKW9fkpj9dAno8AId5ng3CDnnSrPPo7w+S793p9&#10;3peq01/PiaEcp6LQ2NDYYCUMtVkxVs+ktPcKDH3KLDKJ/FbJl9G1yHy7+a/UtT1u+eZvfePqEvuz&#10;ZNqSWbcgl3KbySrv8ojp3ZYeR5DHu3d2ebai6xFyPfO+1ICMHItc8HfpdZF5Y2Ra67RBNu7AHf94&#10;NdXmAQ22V8luF7jrex8GfW3SrfDJxcrkehL58t8dhKinpR1j2coM5AAAIABJREFUVRhqsxKmxq6o&#10;wIbz2px7j/BQr7CfVUOQ0kvYsfu+AdB8NsI0T+hdrzTyoE8bNPEPrr+sk1byTYp9it0GLxL6SdCj&#10;hNy3oqylHVw1Xd/vQ6azTnfofebmtUicJB4D9zsiPlXuJ1oHX5VqkZ3KAZkUajvN4kh51Teb+9//&#10;Po2gtD5LjMKGqbErofhvVV/7xMWBJ+v+a3keIP4O+IBTo907AC2yfMI8SshDM2lLnSa9QTdv5c6L&#10;cPfpXTNn3QYvEvo/Wx4aWfibwKxSNUctUiFC7uPuHJIhxyshO6dzU4xxcVDidvg+2y6rqRJAbcTj&#10;73fIjzrZYuN/F+TTv/LViwOO0ypNs1D1OFU1WlU1inLPXxaLb0fDnv746z6DLSiF3OBJG+8dDDie&#10;Riy1ecD7ij08Qc3WMHAx0GK0P9oHo2bFU0bv0zSyuxs3CLrN4J2R9yieEkXZgTgAHuoSJS2xo3Fd&#10;oaVAyLnkUsJCVxvQ80VWCpwihJ7m0lknDkKrQz9VQpQKnO7WpIdbEJzeDVL/tq8ffjs5rpT10yHH&#10;88GzNYq9Wo8ZTBSTjnsRcdS98QiYLU3Mu8qOch35ncpRrhovwDfsaS4h4z0ZAcnZUQGw2XZ/kCvA&#10;/70rseh/bQ+/Jv9GrVx+bi791NcC2GBW56VVKFQohzrNZHsSSqjFYBwfbYgQ6VG+Ix+MHHa8MsX6&#10;HPsj6v0oIYR8Wrev4/rPA2ZLEztgvKwO7x8/ygd7wNGkPK8si+NAAqCydkKBzrKbfJmu11IwVrSu&#10;K8h1K5NdOx/j0Mj1PzKnv5DUGxuGGF1Cn1LGUn4anj4r1yfSHwUf7DgKO4yeMH67VFQAbVgwycP7&#10;OE9jAC1h/CXcX9dpETP+s+zTu4b1N2ky3pNQVOrhSaAGfBTfp7R2Er1ZZoLC6FCjhyS1LTFXRIy/&#10;TGjEJTAM3to8iiT8dnJWuArJsc53Gn25k3bzVhxfNdeosR3lc85DMXpOLS5iSundkx7EdNDWhsiz&#10;v3Cqog3EamummYp7LZQtatdCU5peccjTg0kcId5aHIb+wNUweGssZba8Dq+aNe75TpvTp6cb1Riw&#10;HE+ezFHnmWSv51MPj7khdDHQp23PBEhVWbRwRUFPgNtt8dEEQZa6YYFWBx6lUK/AewFOKizheCVa&#10;ikGRK1zK+JaNt5ana7uZnW/cK64Ry+s0BWlKjL9QjLOzOOpc41bnJYy+b5POqYWzssZC2pvFeqpg&#10;rcaqiLxufoF3YRu4MYEBejWBm01RA6uXM1WfwKVxVNzvOwl8EQF2i8k3gIuBgPFt84TRftBJbpn3&#10;es+CSd4/q4/zpLCFLEyjPqtP1ZolELlJVoE5DNadZ4XR5D4JDfkg0ulDKtKBpwG9AuQWa5MQS4TK&#10;z6vZHo8UuJ7AfiQxLWvh9frRVsC3kdQ7r5QPj8CnfviE5WoAbQtX9Au8f0q1kDaBRwiRjro2CYML&#10;P6ZFEdvfSSy60xnSFDK6hBgNEb0+a2/9BhQjgHIRcZ/lz+MXKm9Bb3J08HHVHecoN4HPdphn9eH8&#10;kIA6LYVOPUxmsLodBiXdNKlJi/CyPQRu5yxUkJ7024yukrkaC9nW+7pSdFKXB+eGllop4QsUVBQ0&#10;NTQIZtoenxQC5Jo8JUtPyWsKGzI9hKM0FcrIwzoOKSfMvr0vM9422PuLT+eD7eT73PcxWYvtEsUX&#10;lPsULZ/e5wl9Em9lFbGCG8j4+mnJkvUSnFRXYHGQTNxVfDFg06Ckm2ESm4YO1Mz78qfA7Ya0vvA9&#10;hED+fxjB2SH7l7vAQQIrpcxnlljpJ3SmKqWtftIdALdiIV6t5IF/bGHlNEVkcighn6/jvpwWMhoh&#10;taO2kB4biLU8SlnCIKRcRDHCFvCA0bmL/nynMddzEOZBsoMQMlvK55r72uNw6pdGrODTugACkMan&#10;yMLNQakkieNmaFXagCDpbmTsdC6F2x2olOj2eo9TIcaVEOpDZlAbuN8Ua7hLtka+PqgenuCrwFsl&#10;+K4tlq5WIkBx2vUAK8yeq3oeqUTyyl35bam3li5Q3Pb+IvJQd0ac7yKnKzvhWcJprvIbiTSC4JQI&#10;Vvlut/JDYhUHoU3ZRxOPet9RaCEEWy/L4TspbJSlN9AoXGtDJUeWqZXjfFQb7mcs40rtyESFlxB4&#10;6waybamvpJkH/EOd36qOVIZbYolZkURQPo1ORGKbsq/LtvIYSyv7vfe8jY82WaZGJ4XNytFke92I&#10;pm2YM7naCbw9gmwHQS0JdyBKyOJ0HMa/yp1vSbaDMa9s8dMsRDMVjI9sLDq8g9DB0kqtfaKvPf7+&#10;ASpXgGS9vTI+urmITkziqKK7J8BOR9K8vKXaiuFi7eia9H1cs8nZPCBLjMDpTLRbXBxQjKrYIOzM&#10;6biLC8vpKBZPeslJcVDbevhAv/POv9/B9s+HySzcfGWOpYfXDyEGfm5lLdK9C6IawEtHnGcP+Kkj&#10;bddhtHjKEtNj+6QH8IxhXv3lvF7vadVFmAom5XQQbh+HWvbht9t+Q5/JpU5h4ZZxbYacSs/DIa9L&#10;gG/bUM51EE5dRsL7Q7IYEsQivprA9ba4ILSrPouBc2ljorE+K0iYj9Vk6U2BWmI2HJB1PSlaV6KF&#10;pII9V1buqZF+Sfq337vgg9aKJ91fK09l46OOSwVzebI7HekDn8c9hGzDwFXk4gQ0YimMGISHwFcH&#10;YhHHRtoce6LuGCgb2IrvTjzeZwEHkHe8F4anPIcP8RzhdS680ldRHrBtsrZGmvm5LBYL9hQRbtzb&#10;kNFxrNuR23vZHxSYZOL8odWSCM14VfUnHcmRDRXEbpZVXat277dtxBJgG5bYfw64rQ/3KmolIpn+&#10;cQW3xRg37f/Zga9KKlL+sE1WbGGQBPpTGQ9eEGzTG0T0LW5mbbIZ0asgEiLE/mx05R2FFgSnpCDZ&#10;JL2E6zhWA1jL7ewPjnAnxCshJEm2gpcD+VJOA6Hql2P3XzOBioY3R4S1NVJ9FhsRs+mk0Iwkt/cz&#10;zzJBHezz5VbwTSeLlj/cI1u2ipJyfF7hG5/mp7dvlTPrfix/nzxCnoNdiW1A+ZTIIJleVWXPsY5w&#10;zc/dvygN6eSEWwEurkCzk+XGeuX1PNEbC40Iqho+HMM0WwkhdroMZyrwcR3eyUfKSjVoPz/U4CvS&#10;/AakqP5hexze1PhuE0tMjn0Gp8gFuI7TUyKvr9B/3Gc+eNY5kOf9NCBNelTNPMeGAGEn+dZUA6u1&#10;Vmgt1RxT4CWgsgK3Wk4DIde8x1gwRoJeL9aPTh3zeEXBy6sjKpZUDZJHU433NKK/00K+jfYsVV1t&#10;DqtHjdttYonDGOZpnFWsfNST+cxnSMZtqJ6Spk1p1FU1M8bYsJN8y5r34Z776BoH11yR7HQuBY9z&#10;wLmaWEa+ZTdk2gDT+ARHE8nqc5OM22RwpwW/nTyq79kwjLp6XnF4mX43GXxH334rN2Y2LYMKQtj9&#10;KmynUzNvUsT4TP0YMTT8xl0jmiILA5OC9k+NSjn30TXInqMU1TWUCiGwLaYngIkxwwJxmtBm+DZ1&#10;Fr/gKM3aZ0Cq4kSwgpBiPjNBIRkgs+ocXECCb/l7rjnNCmDjwIJa4SGKhwlELmrshbJsDBt1eGtR&#10;Sh17ix5auDUxzL1gB6VcoLOIRizHCK15HmLqhuF3ZNYlchWxyHxs02djP9tXdL7Ia1sUiYBM9Py0&#10;tS+aHorv9Fs0I7Hy633+rw4uC2oh0F/Wa7vxzPyu5H7uBZyWFnMWuFf5kFPanWki1Bjsw4uZfWlc&#10;QfzqdWQ7XHM/P7OqU88Ing+yhZsWmgGsuA4wIDTV/WJyo8NM8Z7x0O73EnS5Nb9bvAn8Wz1vWnD7&#10;5qu2aOeiNWUDZ09ja4EJsIJMEO/L9ShRnO7sKUm6WeI5QgI8aWVWrbWSIqqRZgQWcZkmY5j7e8CD&#10;RHL5ExfZ9O271kvFdPAYYKze9N/kCNd+3/1WKac7WcjZ54ZAZ73BdpPhIufPElY5WuBniSWeJdyx&#10;8qx7OdbEwIuuOUEXR6SYWuBKJIqEJVecVQmdZWylOOt+G+6ZybKoBiKN+oseutzaJVwdBL/KvPuB&#10;6E4uOOGeLctFKgeyYi2xxBLPHg5isUItEKXwTnWynZhv/VUKensmdulOSUVsSQv53m1CVINXp/XX&#10;JFFPVwoLX/nvu5vwVqv9/xnjSha0hmTxMzA3kAukFXTsUlZwiSWeRcSpPOOpke4xk5DttQRut0Qe&#10;oBz0+mxTIwSeOteCBVDiunjcmkFrOOn05OBGUfyv/Z+6hFs784tbdGMys+XizoJJasZquJXPyoKy&#10;93yk4y6xxHODNuJGUEqUBYe16xr0vq/aou+ykmv9pRACb8VQ1rBVFsu2nQjxeqM2DODetMnNvWW9&#10;keNWOW7vK9VjemRpjyflfQ/4uQOR+8CfTZAZXg3kfaGC3RTOLJNGl1jimUSoYH9Up1SHu0ivxEqY&#10;uSIUQtjtRASz3tA5SgzBhHAtFt2WkpZgXKdfDGMs9Buq6nH+p/64/o/d76xllqrvh8CtMS3OFIgS&#10;Wb2Umsw1cDYUwg2UCOIsscQSzw6qZNKvWgshXh9SN32ABMYetsUtkO992EmFQN+uwZv6cDKDBt4t&#10;OYEh6wh3KiXIRk9KmMb+kP9rnz1ovoPg3wE3StMGPVnB3D3gXkN0G6yFV8ZwuGwBt5x/xVjRCxhX&#10;wu4AWfm0gqYRn8hzkKzw3CEF0tT5vJwAvReif15yUZ9XlC2kSsiqHIis66+sKBCuhMIZB7HTyNbS&#10;TSZv6zViqAXw8Rg75/UybHfkPFPBtHsmpMF+n7dqeyxca/hX3R9UKGIRE+IMgBIndaDHt5Er7sKV&#10;A3ENDMMucBv4NoIv27AfZRdHBbC/9OM+kygB9QpsVKUj9EpJtosdA3H8HAi3PK+w97hg9rruRotL&#10;6QokPWy7A7suC6sW9lq1qRE510u14R1l+tHxATor5D0x4nZvhoJR/2/+zz0W7sHu9v++tnXWaK21&#10;2O+tidWtKwgBeonGHcYrn9gK4Z5P8cpVFe/5r8jp4lp50ELdK2gOUFKwk8DZ50uL/LlAHXivqwVC&#10;plgSyhxbWrnPKBrbnFtd5Smw38yV9CrZ9vcbop6Um7F8/0F9/BrUNmIpV0Ih86ms3LgFWt5ojDGt&#10;ZutfrObKNXsId+OV39w2jasHwLow2XRhuloo/tQwkA8wTjOGOlk33kCJBZsYqR7xBFtxBDsMSsF+&#10;Mt75lnh2UFSV3RILiCQB1ngHuF6R9l1h4HobQsYHVoy8yIgM7NkavDaCKwxiyG3KW3kEPHSuBIUY&#10;d+em8U3anNyTUo3VS5/0tHg8HNO36jqKT7NfHDBpbdOaI9qSkqjgKALcd2fYS7JOvjJY2TqUjzBd&#10;Umf1Jm7LocxSTnCJJZ4N7PS01HkzgGYd7qZS6NRJe5XYSgGcq8LLYxz5AXBvH4KS240r2TFrJT9b&#10;M021WV9Sq+V6/ysG8JL9AlRGuKYJejLC3QJu55xq+2SqSU2ciyARMk6MCJWXdSa1BvL9oZE5kYrU&#10;yAqkkBVpswybygutHEDzPtTfnmjMSyzx/MHniy5oSenBA1jrFZ2sA28HQCCBVF+eVWWyNowlhGy9&#10;RestZYvk6F6aRlTE9Ees7F/2v+QQ4dpU/Tma3wMkcBY1JhbiKiEE6oNgdxNxE7RcnlvgXASlQFqm&#10;d899aDBi+nuC1ch71suw4Qj28EVehc7eAqmwbEPjEQQ5Z3jSgdWXGejdbl4TH5Cx8n/19aNP0bgq&#10;s2csT6aV0sPVy8NfH92GtC33P+3AynkOt/q0sP9d1vLEpvL66muHj9e+0aueVHtz9Pga14Z8HqcJ&#10;pStQriEzYMa9zMF3EFZ6z5W0YfVVJp5E8R2Im6BLkvweVqE8hr11cBXC3Oe1qRyj8urh16b3obMv&#10;f49bsHaZiQgzui3PtDWQus6yOpSvlfMslIMmbjG8xax86mkf8wPbW+Jr3S45SeFsFV6c5qBRU54B&#10;f9xU/R/9Lzk0W5/GD//kTHA+1VoH6MC1tZj83CtlySCoBLLlj50lWzri+bBWXh+lGcGulWBdi+U8&#10;VnAkrCJ29AKICyaxXMM84SQRxDtQGkC4cUeI1pqcYvwRiNuTtY9OIkZKi1sDUUtIL43lAa/0T/y2&#10;EFNepCNtDp4rcQuJCZhuQGE40iM+j+tV3H4K5haUV6H+1hHHHIaWPCT9SNqQ7kuD0kmQdmTsQeq6&#10;SavxchSTtluwPOFasEMC1kmUnSPxfZbHIdx9ePqjELsuydwKvK/P7aF3foLy2gzXs0js58ZXPHzL&#10;r5is7+JKCC9VZhB6jdvdMRtj0qfxoz85xzs9Lzn0xJ0791v7pnFtBzjbfUim8IquKym1tcgHGuQi&#10;gIxgYxefK2lJ+XmpLFoJUykurp6Hxn1YWQDC1YHchDx5lgN50AfNJx3KymRNz2o5Ev3HP3JM/Q1a&#10;+lCqQXSQHXMg+SXiX8ufdxhJKu2sdjPGQ6QgCI/4PAHoMmKtt2HvW1j/4IjjDkIMYfnwucKKWKiT&#10;7rR1mJGZtxzHQRDKV4+V7TfMfayrg+z66JDxnpBEyLZSl5QlC12SVS7lQ4dQWRPrN7oF5VfGG/u8&#10;0LwPq/PrX/ampuBdcOLmv8uTUGrn3Lnf2u9/1TAT53NQvyNvhMlKEQSbwM+DkiNzFiyIa2Gl5NwE&#10;FJRgoM7LpFlYOV8tW/Z5QLkmoEm/RJyDtS7yGzM0589b2HLAIS2X4vFzsbrvNz1BkLGgnJBS6hrK&#10;KJWRpAVKVSGJ9AEEEzaZSRo9OZNd6ECs8pPOdrH7oCbMyxyE5k1ZRPxntalbUEqyCNpU7otSUKpD&#10;c9u5Qk4w2a5zAPV3jn7dwmDXXa6uo+LzQa8aSLjW8BcE/I78pGVClycj3IDMj2tduoZy5Xn1EM6X&#10;ZcM/tz4NlbMsbt2Zvym7FN76zsRQXYdwk+G9YxNGJ1iHGUkqBqcHxk0GW1f9eYBptvJbM3mbaxPD&#10;yhnQ6+CbhLceOr3mkoyzVIPWU1idkHDjlkxIpbIFRmmw03euLgxBGdp7UCvAyosa0k7b2uxerL1H&#10;dv92Yf+uXE+l3G7kEegLIw46T2xD6aRXuwkRNcg/D9bwF4NeNpBw47T1B0rV/guttSIIZfs7BW9V&#10;AilYWC+Ldu0WE9dRTI1r5deoRfDyIvItyMSO96FUMOGmMYRnme1K14R4AFGOG0DcJh1gQVsOE27O&#10;H2stqAkfpCQC3UektVVoXRcyVr76ZYrCd6/qZK2zmG2vZX+SUNr5aGfFgSwq3U1GAmtv0LtYbkCt&#10;Aa1dId2gJBZm7YQIt9PmoHyZR0Ds9FEUkn+7qY6xOe0kiJrOLSSSjHHa+oNBHqmBDqDq5ic3UOwC&#10;bouaMNxaGo63Q/hlXf6/xDGSbQL7KexOJT5xTAhKgwM2hWDWptklR7iuEsUMON4ggrMgfWqHjMVa&#10;Js4qUIqBn6d2PnMzdM894edOk6y7SXVLAnBeltQaZhFvKgTWcvh6TgrvWsq7hQbsMsJNWcCAWYqe&#10;isA18yJXVZl9pyAYGSnh3o/gpzZ80YIfksmkXOcL4+aSo1PFbnXzkxuDXjnU464tvwIyhW+eFj/O&#10;OeDXHWgksBKIQ2HnyHccI7oT37qFbJbm5nNG13r12sh9D6Axhy1cxQAd5dxEnIZwh6LSR/qTqilE&#10;OQvXAHUI1nuJxp4U4drs2ppDcZcJ0W+pD7PcHWmYRIg3PRnpvSsxHASwoiS27KtMQy0/10LRaWml&#10;cK0F30SiTHiyeOrcUt05+OWwVw4l3NTaLIdMBbLFWGB0kJXPkqkFlQO4f8KuuB54pXQVuO8Bt5FY&#10;OBxyF/Q9gD7tqQf6sDVskmyh0QHF+dR1H8dO6gLoZJ9RaWRclZzvWp8M6SiVzQ+/tZ8FhwKewxam&#10;imQplFclNax8/J3z7iDFUPXcrU3N4JhtKYC6cznfbYuQ1U82K4Q4VnQO+gRr7P857KVDCTc28f+U&#10;tdwJ5rj9nR1PgG+aQrC+jYZ//JrJ5LbP3OADWuW6s660+HEXHUpxmHDjHCnb7HVpH+GmOcIdlBFQ&#10;GCwT3enUi4zkx+WtFOXEV+eUSTIUVgpkaltuoSqg1ZUqZ58J3PeDFvkSrLwj2QmVV6Fy/Glhj1oi&#10;uQhCtJ1E5AFSI6W8PrMpP+u0kvdUQ4kXfdOC7+Jj3o9HTUnlRPy3iTX/87CXDiXc6sYvfkQpGbfS&#10;jiAWyVwU3AZuup5FeXX3Tirhmw+CBiq6fbKD9DApqDoEqy4VJ4TOgi5kQW7LrjS9hGucJeumj0/1&#10;UuqwSyFpZ7mfRxY9TALTZ9R6CbExETdyO43c+7q+6+D4+/p5lW3W6eZzWsNsftzV3G4KsZobD2Yd&#10;aeG4g0uQUEKsoYJPqnC5BL+owAdOlrMdixFl7OG7XQ4kxTS18FMLvu5I94f5IsoWRwDFTmX9/avD&#10;Xn1E1rT9Qv5z20GzWH7cq4msin5r4e2bZiI37NMSVCsrcHDyXh7ADTAgewg0mIgFssEzhHnCBWye&#10;SL3V6goZKhsM9Uv3uBSmKmMZgj6XhoKJKhV8WSu2t0AhKOd8wydwX0wMBJLqZtyiku7NdsxSLbsv&#10;OpB7Et+ZdaSF4qlT6kpdsdS7fcksFUT969MavFSVS9OIs4IpD4tIB3gD7KELsl1Ppwn7jwHz1OWt&#10;d+fKwPxbj5FPgDX2n2evDCQvcEHwdUe2GXV3YxTymZsRnKnAB3lXYXUN0nsnMcw+5B5gFeYqfYoO&#10;7RVAbDqXi0t/ilKSZS+UasgC4vI7TX8g0Ob+myLVyrrz9yPZ6a2Em6TSDrKgn0kl2d8jKPUF42bN&#10;EpgQPgWvvEJXU6EzY/CufjErhLFWFtPmE7CPj37vMaCNyLAqJXoG545IZ7qAWL2Xa04KNhbfb7/V&#10;q5y7oVaCgwS+bMLNotfQ9l7Pzq2HMwdg5JP5qHHznxlj5QlSwbH4tCJEOu2mla/7fX9vAV+6Z6Aa&#10;Zi6ExIg4zmv1ATqY9Vdhr/9IJwVnKeb9uFGBAcmgDPFjREtip/fLPGRsq03niMdXr3URkeWvVpAu&#10;fI5wD6XmesI1UiE2KZTisCvrKbR2skT9uAn1SQpzYrcw5AjII2+tWHv8mQrdoN26c0EFfVWJ0+QH&#10;uyCY176wVhaZvXsLQbq7ZB87teOXAq0iymG/rMH5qlRDN+Ks7Xke5UDEy7c70s23MOQ6PBhj40eN&#10;m/9s1MtHmgWXLv1uwzSuXgX1oTxMGglRTVZ1Ng4eAI+j3pJfECK9B7xRE6r4qSUFFflWGu1UnveP&#10;68M+UMUlJT9E1seThPuAlTURhQnLUxeWDIR2Cm/Np4czDaIIzmpQ41Qv5cp7/fbBI/UR/pwmgw7I&#10;Nm05QZV8WW84YZUZOGvsVvazScW9EVQc2baguglqkjnZppt6ZVN6CjXCqtwXcEHA+JjFlf318rnQ&#10;Pkw/QFdhEtTfhP0rrkKvLKcp1WD3LqxGEE6lj1UIDJnWilYi5zppVf5LiKvhKZKZ1IykUKKkex+D&#10;eijxna/a8PHMZa5P3D3yQWF79dKl3x25Qh+997T8c/+NuBWKTWPaQSzWOy25MLWSfJUC+fI//9SG&#10;m235Pl8403RC55/Vjngu1t+QHh0LAyeD1289zlrgZI2suKWakEf+q1yWqPVYyNXe9yfCJ23nf/Zi&#10;HfRaxHi3gslcDdNUmUHmZ7XuWFpnUpdpDOsvjSdhmYft5CxZRU+BuV7JFgl9AoGzPEo1Z+UCNrcI&#10;TIu19+WepV4HQ0nJb+MxtG8WMODpYGKwbqpVNDxoT19ysoX0L/uoLhWu7UR2vj5uaBGDzQA3ZnXq&#10;dt0JXbfZSHcCjEG4Omn+fpYeVmxU/Q5wvSGauCulXkUxa2Vr4Huj+dQP6PPXVvv8tUPwhFW+0K8v&#10;UCGEcn5SRyLdKTYj43pdgDQ6/JVEjN+EvpxF7KG3vLe77VV0TfOewIEnqb6y3mnMeE+KSuesCbLz&#10;T1P+GnnRGisLRc9SXSFLc3MiNieF8oqbH6XM6g5mNLfXP5TUvSTKGKi8IhrSnZMg3X3q7W2sT4l2&#10;BQ9XW3Br9BtHogS87gyxF2qSYtZJs4/s08hmQqfRjR0YY6xOmr9/1FuOtnA3P/0J4cbc6jo7bT0F&#10;HjSkE2u+00NqxGqNnR5u4vLxPBRCwq0EXh3kr+3DXWT7cLMjin4PFimzrbzi8lQD0V+F2SP51sg2&#10;vH5O/Jr5r5VzTNQuSeWegnwgyVu73YIBhAg84RpPgnHf+6f4bD7zIToQooxbdLVjdSiiNTu/muyY&#10;SSdLCTuUqpZfOPo+93Ej2BQLN29pqwICohsfusWqkyPduvjFk2MOLjdvs1U2BDihK7Kd7pO27H5v&#10;MVux+iUku6GixWXpKcNYiXRMB8eBWUXmXceVIzHecmntHwJ/T6pfQhF/rs6mDH+nA5VchoEn0Vog&#10;/tq8QMU9ZJtRDcWpjpUe88MGnwC3jDScQ8kWouziOc1EPHhzUymbBOU1cdEEzo9ba2ai39Mi6UD9&#10;JQaKfU6aBtsjYJNb9bxwjc09/Nr5G3vkHI0cw1fYTWPhppHoG6sz7viRaKV6tbDQVYd1bo2frO+F&#10;0C2DCcynxCnvAJzRfzo1nFunS/p7vb70WbD6Hhx8L/MlrGSW7sED2NzgeFqmNCHqwOY5XgZ+ynfl&#10;xQXFLWy34ZGBtTJcDKdvK/BuKWtO62NALaY8Xvtpr5FhzZHuBBjT5Iit+Uc9boVotshtQtZqRyEk&#10;2knhVdc/vl8N6AXgYlX8Md6dMIhs95Aqk6+asB+7uuswc1VYpCDk1sJYuS4eq7RYbZ1HOb/iLJj1&#10;/QOOl3/QvXsh70/Ulcw86boRTPbztOr9aeyCfK4nOnUJAOlQFgFrXeBx3EyPXDcGvxvoRz4X19rM&#10;f3oSKNczK7f9RJ69SVPghmH1XUlP9D5dpcRvfPBzMcc/Cns3YFNaEJ1B+og1o96pppS0La+XRcDm&#10;h6akhE6bc7RVlhQ0kI88RRhXEPW6E2Jr/tE4bxuLcKVoOq+0AAAgAElEQVRyQsleo1th8GS6gSIq&#10;P/nMmyiFd6swKnb+AqKva4HISltjj0eIaM0PTbmY9bLrKd/HO4mRr4OFIVxyeZ9uizdQo2BSFGQF&#10;dYnHV2N5l4GrrOkZZl1eo3J6Cvm2MdNuhYephdUv5HYCubEdiWbmEjEJlAfYN6V80Yc6WW3ccj2z&#10;tk0sYynCreCxetktKildmcqkg7R7nSca7v5lT/2LwOt1CXJFA255qOXZDjTc8wUNRnas4yL/dGk1&#10;rbX8JDMuAFD3RlWX5TH+nbP8r/K/FZJoTe/HLZONNTLS2nicleaVsvh2qwFsJ+Lb+aoDt1yGQ72c&#10;pZPlEaVyEytaiP2z1aa0ZVkEVFZz3Qz84Bek8iys5KzZfHmvdQ9n3mr136vsPV6ybqCvdFbUBwTy&#10;xggI2igbiwokY6EfJs3uhdLSl+6koLdyLgUXNCzKreCx9rILqOKe7zLEc64q3f0Rtl479OsziKRr&#10;PRRrtzOAeLXKdq8HMXzrVMPGySh+2hGOMFZSxqaCzwHvWo2OG8fA2HuTTtz5byuq/Pe01qorZjOl&#10;PV5Huvj6fmbjhnHWoNvwzdjs4lWCwxRlbXaztirwksp/2DrYGNhmVFfQY0G4DnaxSqa7CMp0c2uV&#10;QmwJ7/9MIczfuRxBmRiIJV/Wu0tmSWcaC4qxdgZRM0t3CyvSTia+1/vWUi17oHy7nRNz+pfoViXO&#10;TRR9zd1r587SgRSTzK3pwo57YIdLib8dQFKH2xZ2O/K8V3LuQZChesGq1IjhdRvpuvuCOkxuN63r&#10;JK4kXvTCtPc0anY7lxhjbDtq/zfjerzHJtzamV/cMgfXfgLeyLaODw6r8Y97YuceCFyi81EhuB3g&#10;UZpZsD59BDKy9RVnkXvdpapEKAdi423Y/h7OnDDhsnoMZDQlVC5irzSYjjOyVLbT6YH3Pxug0+s3&#10;mmMH1omQtDIL1+cslwc8Lvmy5kFW8HGiXBexHT3FNUzuQXtfuvUmEdTPgD5/+HWVtcxyg8FdPorC&#10;0xuw9faRLwuR1C6qUrL0OJKgd0lLjn4egRZZR2NhO5Ig24pPN0VKe9tpVp0KMBVzmQdZMFXiLTfq&#10;Zz8eWx1rIqPaWvtP3DczuxXWnXsg1C6bYAgeIv7Z6y3XOn0IN8VOzEIDr9fgo8oIsgVgRXx16QKU&#10;/Hati0WDt6xwVk8DkoMsct4fvNFlul6y5CBnlZlevYKTRD7lC2SMNu376hc2V5yoUp7Px50GaSSl&#10;wUnHxQiGuEcO7WbmBPPAkfraRG+7gOTbv+v0E9qxpIvmvSverVpxWrmJldSyh21xXVYcSbdicWNO&#10;hT53grbmn0zy9okI91Hjp/8+01bwWp3TFSZfQNwJWolVmt9UW6Tj76/aIi6staxUPpUjD++frWp4&#10;b0iWw1CsvQ1P5y/gdiTKKwva/aFCNkV8PmxO1rA/zywf3Y/2c8Ezy8m3wHXoCqS7/EIdykLR/apw&#10;qD29ghNtt6M2OCQjOS50QLd1exCOCLgd0y5r5w6sT9+NdwVxN3xSE9dB7DRU0n61ToQvKq5gyu+M&#10;/e735anO7hYudw2NsTE/3xsrO8FjovySS5d+t2EOrv4lqL8CyI2MHk3Vw76MOMZTIxflSSrbhMcW&#10;njqSreRGl7dLjPPPWiuVZi+ryVNMBRVY3YLWj1B7a6ojFIJwA+x2gQcsKopd6i1d7MK6SddnJgSh&#10;k32Cnum/MITbcBkKZfk/qAwvC27fcBkBLt0laUF4Uu0Lw1zp9ITEGFbppvfrcHjsJWllvu1pyf0o&#10;dH6E+nmKyGlWCGm+XHFFVLEUTGklPJLfCXfz/F0x1SdT+24f9bl17F/y4W9PpDw1cUKfsfa/0vBH&#10;gCuC2JtaeOWFEvzYEus1NvBDLD7d2pBnM3X+2UBLXu4L0522F9U34MnnUDup5HboplQVAaUptLRj&#10;oEXkCbfvxvfqgvoDUGwvsyHoJ/mByLXVMal0/x2GoCxKUEFAt93OsYrY9KG8IuW9k/rC1Yp81lAJ&#10;oSZtJGqS39LHWQEOMFU7+zHwML5Io75KYkA5Q2uTSZ0Lh7EFbJUgKkmK6G4kQTGlMrLVSmRbj6pM&#10;HYn2Xo/inbb2v570EBNPoXDt3T82jas7WulNWS8skpAxjgJVLzaQ3FrvWqgOGU2cCiHXAvHPFm5n&#10;bL0EO9/D5sdFH3l8BBUXzZ/ROg0r0HwEZoRvOunA5oeMdfuHLQSDfp+vvOnCk/Oc2cpaetTLBiFu&#10;9wbM9IgFNijR9Wn6djsntR6DEO5UwlE1ukUeKCHV/TtQW5csE9OCpg+WOYZKOrBanHpYC7jaBlNZ&#10;JUxBuynS6MBjI0Gw85Upg1g5lHGqYY4TO2QzYvZb9xjhOuE8Y82OXnv3jyY9ynRPt7X/i/tGbmBj&#10;+u3wucrhXDtfTeaVfuohvD+pf3YS6Isu1+wEW49UVocHNCZBtydXMOIrZOytaW830tzvB02dQVa1&#10;mV1wZSjyEZMxWtHEuSotYxi5NdP5IF8gkpQnCp/HM4WJVt9yuq0udS4IobULuzeh8UQWFF/IksZu&#10;2zxtAW0vDoArTVe0oETZL9DOvxpk6n93XUucIlvVVpDlppB1srHdG9zucuBkmIpwG/vNv2+Myxvp&#10;Bs+mU1W6BCgXv1Bk4jWdRJzin9XgrWCGErxxsXEZnpxg25FgveCEdjXG1xjQJQZnUAx6f+Ww5dvV&#10;UZgH+sdwxPXLB8x0wOhHMT/jvJV+Mq3DBarX6p4EpZfkPsZNulkXQcnlG5fp0kDSgbgD65cLGbEB&#10;rjahWsqKDeJUguT5W6WVZBVoJa//cRalmrmg1RcsM6ax3/z70xxpKtNj7YXPHtG8+gXwG92b13kA&#10;ldenORxbVUnfANlevFQ7CZnwCqyfhf1vYe2D4g6btKHThjCBKJGczoFcV5M8SV/aa9LxLcOoBcEE&#10;1nGSIEpeY6z9Fmg3esdiEtniHkKYfdb8awfpFQwfXO8x4kR+dygsGso16uw732QCnR2oDLPMEmg3&#10;RZV6rOBTAJ0OhO7pTxJItyEYMTOjluvg6nQeSnYMV7p1nzfOUu2GWRd+N+nvReTv4xjzZO096Pws&#10;aU3K7YDyjSp9q6Gt4ub+904EPFTiEkyMxGusdSmcujeXPnCluwcxfBHBW7Wi7OwZ0XmQuVywaM0X&#10;ay989uiotw2CslNaVcnelf8gDEt/0v1F3BLZtymM5hT4qiUqYbNpkBWA7c/hzGsU29XCE0bK6IfD&#10;9n0/7rXMddAd+/WTrLX9hGc4TIDDxjLqtcOQP8ZRY/XkOc718p9j3Gub/9zjfg4/9mnu3ySfwb9v&#10;GptpT9rEp5GkwoUVpN6zONfPY+BnFxBPnK71+5XeM9wwWfPIUi7lUyFxnXYs+fpvn2SwEgO73/QE&#10;EZMk/uvh+vt/Os3RpiZcANO4el8rfRGU+LiqG7J9OdVowaMrcP6XJz2QJZY4tfjGSaMGWmIx7w7R&#10;S2kD1zpCyrUBoYWOa591YsZYckf83YEI0xtrHuiVy6NrqkZgppC4tea/dN/JdmeGyrPFQQ3Wz8De&#10;r096IEsscSoRIUQZaCHS9fJwL0kVqQq9UMsaD+Q5txpI+tj1Jlw9CRd6c6cnWJZx3nSYycIFMAdX&#10;G1rrujT0a8Pquan1FRYKTz6HzRchmHoxW2KJ5xKPgVttsVjjVAh3nPzXBPi+I7q39ZBMCdYhcgG3&#10;12rzaGM7AOYBHDyGUhWsxRjT0quXZ6pRL6Ik6Q8AukLQM6SILRTOfgrbdznZyPQSS5w2pJhGo1sd&#10;XXJaKeM8RSHwYUV6kDWT3nY44NLIQrjZhO+PoxK+sS2clhmlfzDrIWcmXJ1W/7OeFDGbsgi97meH&#10;hrMvwZOvTnogSxyBBRW3fD6x9xU1oix5TUlK2Led8RPaXgB+WZPshkacl50Vq3fFdX/4spX1hy4c&#10;9nFPIZIxxui0+p/OetjZLdyNV5+C/WPAWbkVabv8LEBfhNV1aM3SP3SJItAErsTwk4UbFn408F0i&#10;qv83DhZTa+25Q/MHKK+wtrJFkOu4HWrJsf2yNdni+H5ZUkR9Bwhv7VrE2i0F8HVzWvmsI9B4nPXL&#10;k7P+sXDdbChE5aSx3/y73Z5nvu58hhY8C4XK2/w6fmGG7p5LFIEYaEXS2no/kgCLFz4qlY5N62qJ&#10;YbCPobkHVSmaeKEsaV0+Ya+kxR1wowXXJvDSXUQ6QJR1Zu36Y4ZO4OpK4Z3sn2TdShCR8cZ+8+8W&#10;ceRCCNclAf9LQK5IqQIHU+UFLxQeAp93IKmH/NhcenNPEgGiI1N2yfKlIGtCurRuTxoJPPkZzn3U&#10;/c0FYL0iJAk5d0AJGgl8OWHLtPdK8EpNUsxi00u6Wk9G4kfi4JHra9edWf9y2kKHfhTWja7dPvg7&#10;PVauOb1WrgWuRHC7BTUtKS3lEnxT+Eq6xLhYkuoC48lXcPZl+iU43w5goyy7EQ+L8NhbU8T6zyOl&#10;/srJs3rSrQRSnVbMHHmSNUnFtdBpH/ydQg5NgYRbP/fLuyj+HMh8uafQyr0PfOG6/66UstSUQEld&#10;z9PmvLuZLjEICe6BGuA7WLoTThB730B9A9Tgkue3AvHDNqNMXnWzMpsk44cVUQ7Md/ZVimLcfgeP&#10;en23ij+vn/tlYV0KCuy3DJ0o+Y+6P/h22fZ0kK4Bvo3gXkuENMp9jSlbKbxYgy11D1o/nNQwn1uM&#10;anCzJNzjRwewrSeypz9CvP8i8EldgmhJCm8UwDrvhJmqIHQbOc0G+7C3YzN9nFYACiXc2tYHN40x&#10;fwZkebmnwMq9h0RQDUK25BKuFeI32iy5Hmm1t6C1J835ljg2xAzuZ2eH/H6J+cEi7rWvzFmovz/W&#10;ewKkouwXBba28zoNfkwza9IdPO7JuzXG/Flt64Obsx42j0IJF6Ddaf+HPb5c7MKSU4xYtQ/aQrS+&#10;k7CHQrYtFd23Kp/5DHbuIb2ElzgONBJx6/TD2kxxaonjwdcd8ZuGZVH1mqS95rjNYe4iqYCjkG8q&#10;a+2MnSOSe2QynM5322n+7VkOOQiFE65rGfy/AXIVggo0t1m0sMdt4OuWjKo2QI3It1xPjeQDHvrr&#10;uQ/h0XVOtLngc4TOkI7NiYH6knCPDd9E8myEWgoTysCvmwX5Tx06wP0GfNcU4h2EXaDpGkLGTvZx&#10;+o2OFY4KejIT/qR+9tPCBbILJ1wAnVZ/zxin9qyUrBqdQi3zqdFG2q4/zlm1qZUHN3/DjBUR9A+G&#10;Kp9X4Pw7sPPz/Af9nGMb15V1wBNlrHRyXWL+2Ac6saTjQZaWVS3BD01JoywCP3SgUhJt3AdtUR7b&#10;z/29Cdxsi7CNRSSTX5pFwrHzs+t4IRPMGGObB61CfbcecyFcNl59iuV/ADJfbnufOdWEjI2fLXzb&#10;kutac073jhPEeLksllLqfEKtGF6vH7UFWuNa9X0+b0gGwxLzweNksNvAul54G8c/pOcSa3tf816l&#10;Q8dClMuF1QpqZbjdhFszbmR/shDZrK153Uk2/tgS6/pKLITsO/N2EtiozLLotrPmkN0aYvuPVy99&#10;UtT60YOZ1cJGIDCNq9taaRFtN6nLfC6mfcckOAB+bMvkqIa5tsmx1GW/G4of6lokq3czFrm4Ub3r&#10;HwF3Oq5FmIE0hU/m3gfo+UMHWSQHdXJOXQPCyycqUP2c4MnnsHYGyq8D8FUbUOLLzTNIM4b10vSi&#10;4VciyQiqhuKzzx/blwprhEoiI1q5U7c9B2hcdSt3iNO73dMrl7coIOlhEOZj4QpSa8jEHoLQ9T47&#10;XjWx66n0SQp1ZtVGqZDtK3UhW4BvXY+9TgJrpeFk6wNtt1oSTCsjD73WkumwRLG4lWbWTj+iFDaX&#10;ZDt/PPkc6ptdsgX4uCo+3GbS64pbKcF+IsQ5Dd4vw5s1eQ6bMT1t/rSSL6VkZxqnMo7psS2cFAjZ&#10;AjjOmgvZwnwtXADMwdWftNavyU9W+natfzjXc4I41W+0ANVn1SaSNJ0PhH3dkRvpV9CPhrTgumnh&#10;SQvK4eGWIB0LKoKP0uuw/ubcPtfzhH3ghyHWrXXVRp/O9MAtcSS2v4DqOtQH59peS2A/dumUDgpo&#10;p1IRNgsh3gYet+S5DANXfORyeSuBFEDMhL1vxJVA13d7U69efn3Go47EPC1cAJLY/PXuDz6hOJpv&#10;oOmHBH5sCjH2W7Uv13rJ9rs4q/NOzGCy3QF+1ZL+S/Vyb/qY9wMDfLQCVK1YBEvMjJ86w1O+IiO+&#10;uyXmiN2vobY6lGxBChDOV6WSLC+jWA3kmfpiBgnFl4FPa1IGfKYiRs6ZClyuF0C2noNyRQ49XDUn&#10;zN3CBTAHV/9Qa/033CkhasDmOxTd/PwJ0rhOK1ERGmXVAvxk4GkkpNyM4L069Odlfx+LAEelJFuo&#10;/jzdxMjW5tP8R2ldl9YcZxe3L9ojpCOqb22ZIv7SA+BpW3zbb819OR6Oa6nct34fISBZPDF8XC+y&#10;7eESHj8Dj/fhg0qTanm8SoVHwC3XEt37Xv3z0UngnfqMebKFogU711zn6W6Rwx/p1ct/c95nPhbC&#10;vX//z1YurL7+WGtdRSkRh7AWVt8r7BxXYxGw8DccxKqNjVi1/ZXeD4A7rqtoI4LX6r1tO+4C911X&#10;7WFWlnGdRT+q98t2AO0bcPAUzi0m6X7dhjgmK89R8oAEWq5fJ4EL9dGBw3nhZ+BJWyLU/bNTIUS8&#10;WYHXlxVmheO6gZ22GBiRgs8mWNH2gWtNMXb8LjDfgfeVugjQnDgOvnOt4kPfOqfz8OCns5cu/e7c&#10;k+qPhXAB0r3vfi8Iw9+XsyqImrB2Yeb+Z/eA+y0JWlUdeXirth6KrFs/DpBAWr0sbobzuYyEFvBD&#10;G2IrfqnEiMVccv6jvApyMz5i5Y5uwe4jOP8ZzJCWPQ9YJMhXDQfnt4JY/Zfq8OIxjus28GiI3xay&#10;/OjPlhkhheP7WIJgtVLmhjN2siyAGPh1Swi3R4/EPS/n6/BK8UMfH+YB7D+Ecr3rA0mT5G8H6+/9&#10;0+M4/bERLoA5uPqD1jpzCEVN2PyQWaqgv3FN51ZLcnN9o7mXBli1IOHHL1viRogMbJTgdbd1/jGF&#10;3Y6s0FoJGZ+twQUFt5217KudmhG8VBdhjtEf+gE8uQPn36doF8qsyFv5w2ZBM5JrME4TwFlxw4p1&#10;NYxs/XhercO5+Q/nucI3HTEyauHh+ETA5D7Tr9pgVVac4NGMJQvonRPxBaWw842QrYMx5ke9evnt&#10;4xrBsXrpoqT1O5nOgnJNJ3+c6ZgfVsSSbaWyOmvE+hksFicTy6+89UDIto049/ddXm5qRbDmcl2I&#10;Zg+xmLXKtrTna2OQLYgFf/4yj3ZbhVXiFIWLyELltUUHoV6G7bYEF+eJbyNpNjiMbL2I0FplSbZF&#10;41dt8eHXQrFo88GvSiBEPKnA98dVKA9JG2skcr+PHY3rwjm5irIoaf3OcQ7hWAm3uvnJDbD/AHA6&#10;CyXJg5tRwvG9EmDgXHX0Svx9nLX7AJlgvvqsGgoRN2JYDYW0V5GWz3da8jf/0K+X4JUJLL6EVW5V&#10;z0glztwy/KaDLxqIzQjSLclu4Mt2ceWbHveQxS61rqpoAPz2Vit4Z6mbUBhi5NprZ4nGrpAgzZmk&#10;XmvkIIEbE87d98vyLPULkNdC0Zv+qlPAhxgX9hEkbeGcrE/ZPxBOOj4cq0vBwxxc/Vlrnbly4hZs&#10;fMg8+f+mhe1OFojxznxrJVDUdtbxW9WsTPAJ0pK5Xs62VyU1SMxmND5vZrm7zQTqGt6d8BjzRAp8&#10;5RaVfsU0D5/x0U7kc1ya0dJ8CDzoyD2ouDLNYedNjBD+p9VF84SfXvgc53KQzctaKIVA+8C11uHc&#10;2sYYFZiDcNO6IGjf8WKX4fNBDeab4Wdg9xsoZS49Y8wtvXr51bmedgBOhHA7+79+vxJUv5URKEhj&#10;yYebU9mvT1lZKR9O64qdCn3/RNpDBDlqJSGD2HUh/XiKmfEAuJsjtE4KWHivOr5c3bzhS2hHkS64&#10;hcoRoFawXoYtJSlmo8jQINd028JBJNeyHBwu3+w/l38of1EbkAmyxFS4jwjtV1z5bDMW11Ler3qP&#10;TIw/j2YsvcUmzTa4D9zNPU89aWMpvF2TOTQXNK6CNT3WbafV+bBy9sNv53XKYTgRwgUwB1f/sdb6&#10;P5ZRKIhasHoOgkuFnqcJfNfKRDDgcH7u5XJv2K4DfJPLKUxdZPzT2vQWVgRcceXDVecXi1yqzKL4&#10;JCOkxDlQhzteDIJ1Kmu+Qq/krCXv67bI33wgE1zGh+bIC+ndCKmFj6oFiEsv4ZDw3W5Kq1ahriUl&#10;8kxtcIrdDSN+9XouqGrdLuft2uR5tTvA9QFpY17X5OX68NjL1Ejvi7B4uZYXFv8f9erl/6ToU42D&#10;EyNcAHNw9ZbWOjMs4xZsXKbIDcYXzmoLct6KKBUr7ZXaYLL7siXkEeqMmN+rHS6KmAbfxS5lzU3i&#10;ZgxbZXhjgRjl1x3xsVUnjCRb64Iu0H2aFFn9+yTwrosPF2UL8CzAPoanP8OZ97hq6xw04IVVeGHE&#10;W76PJSCdz17wqXkf1ibfobWRtuZ+ce7PYDhfnSw+Mhod2L3a70q4rVcvn1hm2okSLo+/fo967YqM&#10;xBVEGANr47XtOApf5G4sZNuXjbI0txuEr9qS0+snQ3NAUcSsuI1YDmGQZT2UVAHligXihoWnrV5r&#10;ZN7IbzHPVo8nFe25QfMHaQ119hP8fmEH2Bzjrd90xM/vq/66fvV0+l3fILUxhVjca+WC0sb2r8jD&#10;7AocAGi23ufcR98VcPSpcILFm8C5j74zqfmHQE4izRQmVr7mChcsEhRILVyuDSfbbyNAZQTdjKXa&#10;qkiyBfEVb5TFN+mjtkZJt+Ddgs81Ld5QkhaX2ky1aZ78Z6wEZYyFd48p7/f5gBFtD2tcqXk2+cch&#10;W3CGgHMNeVdRqMWY+WpKieuPnZuonUsb866pC0WQbecmYHrI1qTmH54k2cJJW7gOpnH1G630B0BW&#10;hbbxEnBm5mNfiaHVgYur8NKI111NskgtCMlslOHNOW31r8S9DRAV0DBwprnH62vNwn3Zs+A+cL+d&#10;9Q8LClymfevswGU+FO7De55h7sOTu3Du5aFtzCfB1x25T/k5G6VitU27O7uWSEl+rSS7ydfrRTz1&#10;27B7p6eazFjzrV65PH+ZwiOwEIT7+PH/s3ameuGx1qrcbXgct2HjA4oIl3QY7RX+yTglMBeRbSdQ&#10;1pOnf42LX3ekCqecCxy0ElipwjsAO5+DKsHGR/MZwJR4CDyOxX+nlVg5k/pnrc1aGlnnJ75QKn4X&#10;8TzjBvBG8zbED2GjOC2PBnCt3evb97np1QDenTKN5GcLjw/gxTXXGXsm+BSwKrIUWIyx0Xb74blz&#10;535r/6h3zxsLQbgA7H//NwiCPwRcqpgTuFkrTuBmEPLpL12pRTursPFw/JhKRVstlw/sE857ztm5&#10;CbtP4MJrLBoddZAc5b1EyNf3Gwv0YLeDRV7jt6KVANZDCVguU72Kg1fLs8CLOuVSpdjt2U0rc7df&#10;EF4hu8ON0vQ7wl0KapW074RpgpzfNk3/Jmvv/lERh58Vi0O4gDm4+vta698DnEBtRyKM1Tfmcr4n&#10;wM0c2fqAzS/nJHnwELjdp13gFcc+qQ+y5WN48jWUy7D2i/kMqgA0kehzG6le8uTq1cdKQBVRklgs&#10;NYlnB9/F4gbzwjNNA59Uikun85krdVcllhrx4Xr4wojztRMUp2nfkEynMOu+a4z5p3r1cuHtzqfF&#10;QhEugDm4dl1rJQxboKpYP7yUnE/E9hJyH9anT0rbY3jydgu44s6X34I3I3izfkQAI7nF3dYmjdU1&#10;3lkGk5bow4NmhztUegp74lT0m4twi33p8sdrgSt4QVwIjaSXdEHm81zyaY/CABUwY+wNvfrOQrVf&#10;OdkshQHQaeU3jLEibWGtWLh7DxAPUjFoIKWL1VzVSzsW4puWbLeBH/al28QgfNfKVMjA+W2dRXBk&#10;tDh8hQflNQ7aUia8M+UYl3jWkMDO51xU91ivQjunh1EOJH/2wYxn+HxfCmFqgbTNMQY+cMHkdSdv&#10;mrcB6iXp3nu82TYN4YhSvrjBRjqt/MaxDmMMLBzhsvHqU2OSv5X9QkmVyO51isoGfeD8tL6stBnB&#10;C0dZmSOwD/zUhHpNRD6+7hPluBJJOmC+uqbjksnHSfK+hfSHqpdAl+HpQQTN61OOdolnAs0f4NFX&#10;sPEy1F7nbQ02zYRnfLrhndZsHRHPrYqrrZXK85KPM7ympCS4RxFMiSHzY1N2dfOHFW4o18hTvzHJ&#10;32Lj1afHMoQJsHiEC4Tr7/+pMeY/l5+s6CwEZUlkLgBvBpJc3U4kO+BsbXS1zVHwRm1qMsWrL1ri&#10;27yH6PXmdUETZ4kMEkcfhEfN3PsNrK6Wxa/76HNI7s4w8iVOHdJ7ct91AOd/2ZPu9UpNdmqednwZ&#10;9dUZpDVfVZLPHjK46u+d0Fm/OdINlOzmrjTn2P7WY/+KaCQoyUgAMKn578L19/903qeeBgvnw83D&#10;HFz7v7RWfxXIgmhBCervFHL8X7WLTf/ygQWvK9pODivfW1cq/NGYYiw3DOzFGeE2Y2kjLdZ4AvtX&#10;IWrD2cXLZliiSDyF7RtQqsDaZYbNnmuJWKP5qrDGlIIzk+DXHTlfOejNvonTOXbnaF4T4aveINnn&#10;evXywrkSPBaacK9d+xeVt15464eu3oJSEoWsrEHltRMe3WD8mEowYWDzQ4QwXx2i4dCPCPi1k4cE&#10;wIor4r1qv6/Z1YyTYjc+pYNkBSzxLGAfnv4oFu3G24yT5/FFX+skmxNfmif6y+K960wxuBv2TOjc&#10;hM5+n9/W3Nar+2/Cb8xZLn96LDThAuzf++L8ytrKT1pr0Y5RSrr+rl5YqGqsPO4BDztCuh6+uGGj&#10;DG+M6ci5mjgNXnccr841fPIe8F2jRlMHnKvKdnCJ04p92LkBWNh8k0m0uR4j+bg+/dATXzXIBOfn&#10;BV8e74PDGpHjXC/B20UlXaf34eChdN3NyLbZ2Kpjd8oAAB3XSURBVG+8vvbCZ7N1M5gzFtKHm8fa&#10;/9/emcVIkmVp+bvXzNcIj4hcK2vPyeyI3Koyq4uiYESLl+nZEEPz1hLNNBLLIOZhWiBRopGYnikk&#10;1NASYgaJgWYR6mbTPEEjBo2GfpkGTcNU15JZmVmVe1ZmVq6RsfpqZvfycK6FmXt47L5FpP1SyDM9&#10;wtyuu5v9duyc//zn+S8+jmz4CytPWAu5skhAeDq8ha0DQ3vlNm6BzOvNk20VOVA7ZTfrcWidceq+&#10;R9kXs/X365miYTfhDnArAqrXYO4qTL0KU+fYqhHiQaSW0Ex5HxQ8aaF90vNVt2M8J7UMSBoiyr0k&#10;W57KuZ9L5F8AkQ1/YdTJFnYB4QLkKqd/FEXRrybPOOXC/F16KRfrBR4Cj+rt0W3khOKnt5Arvt2S&#10;KRGdWK+N9nYgrmMo136Zg9LyE2kV7vuplmG7uIfUE5405EJJ+RXY9yY76b064YgvNoRZUS1s02xm&#10;M3gALKSChJobV7XZ4vDGqMo536FIiKLoV3OV0z/q1V76iV1BuABe5cTvYMxvyv+ccmFFLjYaKZsq&#10;cK/W7h0KUjk+voX82RyieexsoTR29XMxFnA2jzrpb3/Oh8L4QZg6LVHB0/chuLul95ShvzhfhYcN&#10;uUCXfcmB3lU7r+IqZHJ1PWxXLSi1tlZ8J/jMylSTNNkeKMIXepbCCBL5V1qRYMy7XuXE7/RqL/3G&#10;riFcAMZnfsMY8y8A5xeopUK58Cn9dGx9CLxfldbV9XDNNVOkJ0vUAjhS3tpN4ecd+d8YxooEpxvu&#10;uog4nrKATbujFaFyGva/AVFLiLd6hUEpJTN0ogHVT2HhA17JBaK5Usmt/1yPhisexnWHdaQWFoPe&#10;JuOuRzDbdDljK7r2F0u9rCFYOcf9gpzz7ZMbvtWrvQwCI1806wazfOUnWmuxQYqNbkwIE713X0sP&#10;22uGa7ctfhJI22NajtOIZBT7VsyUHyFi9W7jwpsRPFdY7aj0BLiTmj9VDeSAX7cZ2jx0HXxA5RB4&#10;O1EiZ9gUogeu9oC0q7ui70VXaPIcQdWDtaeRbBWrlC441UIkQzl3ik8CV5Dzk/b43lgsprB4UXxt&#10;U4Y0oy7/Wgu7K8J1uDc3+yVjzB3Ajd31RTaz1PuZcHeasgtfy0F7rw43o46/sUKuhQ4NInbrzvUP&#10;UvZ38ciaGMZKMNSJ+00RmltExZDTG5AtiDfF1FmYmhG/irkPXGPJaBYidy/mYPkT+XybyzA1LZ97&#10;SmFzOA+t1G1+wYdHrd7sPY/cYdWC1amFG9F6W26MG2FimBMaIdsTvSbbpUtybreT7Z17c7Nf6uVu&#10;BoVdGeECcOvDKXOwfFlrLUeuUhC6o7RHI3pWdmXgaSMxuokbGs7kxbDmekdEaq1EKa+Vtzbz6R7w&#10;OEW4JtV+DJ1ND4LPgUeNxDi9GsDR0nYP+nlYfghBTarA44eBfdt6pWcbc1B9JBeyXAnGj7BR4/j5&#10;huQ/46JoLejtJNtLLVHPpGsANVdb2Ikt4uWWNFpoZLJyT1VncWepn0+T7QP9pHaKo2/sSgHO7iVc&#10;nEZ3YvyyVkparGLSVQrGe+ujOwvcrkmeNK8lgo2sM+J2yoAYtRa8so1pvB/UE3u9ZgQHCzK48rOm&#10;7LMRwqlSe9PDhymCDp2T01bUEGtjzpFvHfwijB8AdYj+DtrZxbCPZTps2HAke5itXPbuIhfbsp/4&#10;B3uqdxX+JnCxY+y5sdIJdm6HqYWLTThd6PGRsfyJu7VMka21T6uLyyd3g/xrLexqwgWoPr78fKns&#10;XdRKSyjWR9INkTHiFiE5Y91B1lEk21eAo1tM1txyLbx5z42ijuCLRfFjuOKq2J1ND7etyHDycWW4&#10;JXPIxnf6RldhCWoPZJQ9QGkSCvvZ+qDsvYRlaM5C3fli5UtQfo6dxKQf1N2dSirKPVXqnYfwXeBx&#10;PZkYHTfjTOTh2CglF7uSrZmr16IzY4dO3R/y6naEXU+4ALXZD18sFssXVpEu9Dy9ADI6uhq2Rwtx&#10;VOqx9flOLST6WDGPDuD5khTH7gOPm5KXNSZ57QD4OJXKCFwOud+dRBBB+Ajqc1KsVEBxEgpTCNns&#10;1Qh4EZrz0JgXtvI8KO0D/zC9upG+5S6gsUIliCTiXWvo6XZwsZVM3ohRa8H0FpU0fUO3NII1c41G&#10;7fXygTfuDXFlPcGeIFyA2uz5l4rF4gWttCTLVkjXiiSqx/gceFCDQk5SCpHrV9+OUcfVUCLanCdR&#10;cytVQb4WSSrB0/K72LEpNinJp3SPr5W2ljPuDZpg5qHmCBgjBkPFSfArSLy9m0jYAlUIF6GxKDI6&#10;lLyn0hR4U/TLqSIEzncoCurue+1V70C31EJk5O6pM7UQANdbcHJQB9XSJUB1ku18o9F4vXzg7J4Q&#10;kO8ZwoU1SDcKxCi00nvJWGxkrjWE0faihCrwaQ3G3EFdDeClUiI9uxI6xQMSlZzwndQnNRqoEUmv&#10;+mbbhvuPJSGs+gKYSL4Ha2WwX34M/DKSnR785SFBC6hBWBNvjqDpxKpWquLFSchVkG90cBeMa1F7&#10;00vkhm2+1kPzlztIV1ucL45bcPflk1RYHFAAPFdef+J1T7B0EZQnF7Y9SrawxwgXVkj3fFt6IQok&#10;+po8TT+UcB/W4WAJXtrGtpdd9djT3U+uy4FEtsbCIafBvRKK5td3DTeNHmkq+4smEjnWoVkVq01w&#10;Zfk4Ce4aWbycyIC8HHK7rpFkTXxvrdxzTnsHQOR+DBAm33kUQNSUfAzI31v36BegMAZ+CRhj+/M+&#10;eodl4EoqAt1Jqmo9fNxMBn/GCCI5xpZDqSfEF/RqE46P9WjI4yoYWLiUfN9taYTG2b1EtrAHCRfW&#10;yOmaUFIMkzOMwokF0sJ707k6gUS3nbKvi03hodDAywWhmZspGVg9hMNFeGHAa+8tDBJxup+4kSV+&#10;tEYiZetI07ork1KuzRN51F7y6OXkUedA5ZFoOs9ukJ5/6MYxqVQxthFK+uhUj3ILDeBSR2oBJC3m&#10;pSwW66F8YieK/UikOFtRPy+NDXswZ9uJPUm4ALUn779QLFXOt0nGTARBA6aO0juF4/bxcVPSEVoJ&#10;oXpq9Ql1oSH1GUUiR7Mkd+lB1L+R7hmGg0stsKnOM0gUBSVf0kq9wEPgYTOpA6T3FRhpxjhS7tfF&#10;fBHmb0maSXtp6ddso750tnzwzT05ymT0L/fbRPngm5/XlmqnjTEPgCQ3ly/JF22HK+V7gBzU8UnV&#10;iuDVDrINgMBpfbWSUT0W1ymERD3PZ2S75+AldgEriN2+auHOO8RiHIpfOL0vK3daysIb/SJb+1jO&#10;wXypnWyNeVBbqp3eq2QLe5hwAcaPnHuko+JpY+wtIDG8yZdh4f5QnbMeuoYFi5DtRE7KSGm0YOVk&#10;WCFalbTw5r3+jk3JMBx4sdNMByxS6JpvSTv5TlBFZp3lPEAlUW0tFEnimUKfyCG4K+devtxhRGNv&#10;6ah4evzIuUf92O2oYE8TLgCTr8xdv3/tpDH2DwH3BSspltTmoH594Eu64x5jV/zIwNEut4kha/vf&#10;NiN4eZhF/gx9g6+T4YuxcCJ0Ua1F8q6P66LR3g5uWVHGxJ2SILJCD5E19s3GqH5dzrnCGGKPtkK2&#10;P7p+/9rJUZyy22vs2RxuN5ilq7+lPfVrK08oJTld7fW8K23NNQAfpZocGiFMFWTkdCdmgTup1t0Y&#10;oRGj8RM9M3beCSyiDnCh0pYRuNfY7tXDuJ/tJDYj5LKWY5Rij4fAg2bSXXggL5/sg45jodaCV8tb&#10;Gx16qQkNkygQWpHUAV4or3ah6ymWP5EaSq7Yli8xUfTPdeXEr62z5Z5C3/uSRgm6Mv2NaOnTJ57n&#10;yQj2WBsaBbD4MUzM0G9t6KetRPtorfx0I1sQKuoW4QbR1gzN+4LmZzLED5vkOZQSne2GAz4bUL0j&#10;0rA4xLJWKtWb8iCwUL8pJjvx/bC1ouMsTYK/XubRQP2225bUthoKE5DfjrivtyiScJKxcil4DgiK&#10;MNtIDO5LOefvsQX99/GCqBOsdeNv/D4MeGxDCxavyHfbQbZRFP26VznxD/u591HDMxXhrqB2/VfA&#10;/quV/7cpGF6mnw5ZDeB2KIUJgCOltQsTN43MoUrPNQsiOeG+0MN2zy1j/oLIK3x3pprQSbJcd18U&#10;yJSJrv1R8zB3UwxevFwi8dKeNKi0Gs6rYS3SrsHcFdm3n08kY9oHrNP3qjW8keswfwW8vGwbhWBD&#10;kY5pLc0P1sLka734lLaNOvCJuwuKjKhTYpvPqyHU3EBISDxoT5c3L9u6CzxahpfGu3s79w5zMH9n&#10;lRJBoP4m5ePf7evuRxCjcx81SJSPfzdsRV/GGnEeSSsYFu5AcGeDF9g+iois53hJTqT1YrGWSQLA&#10;GIGBo8Mk29o10anlSkKQUSBWjsYIgflFyBVg6Vr37edvQ2FcyDYKXENC3IatJb9Xn0eGBnXB4g0J&#10;6fyC297KWqIwGTCqkDHaq7Z1RO/nZVu/AGMHJTKOQncR8GD5Sm8+q23CJ+EmT0m+Psa0D/nUc54S&#10;ze7luiRINoOXgHP9JtvgrpxLHUoErFkIW9GXn0WyhWeVcAF/6sQPl5fqM8bYm4A7ILTcEtcX3Qia&#10;/mGSjds1O28+miHsLw4zDxSKx6tXABPIbXjlFBRegfETQrYmkIjRhKwa4RPel0hUaSHY4oRsNzYN&#10;lZfEtyBO81Qfdtn/fHJxDJvOs3dGouHKSZejiWR9zeUu20Zu24a07haPihF7+bh0m0UtiX6jFtIZ&#10;NxzkcKmkOK3Q8ftTefldyzGsr+Uu6OMtDIjs6zW7ekUumvkxoE2JcHN5qT7jT534YT93P8p4ZgkX&#10;RDb2aPnm6yYyvyvP2OSEt0byukOc+7Vi/0iS7z06TB8YOy+33liJCMtH239ffNl1hDlSjDqi1OZS&#10;kkZQqiPXWpET1IRCymEXwmvMJ9uDEH0a44cdWa5skPwzqLqpAUa6CvyOWnzxhWRbBdildT+KfiMf&#10;KxUc8XbOfTxblIJa6D6KnGugudDHqbwboy7njIncHVAi8jWR+d1Hyzdf3+uyr43wTBMuwJEjP1fV&#10;lZmvEkXfXHnSWtfPn4eFqxANx4IzNEnRrBnBoWEXylrVJFfq5Vido00rFVIWmTHidlxrJBruRGFc&#10;otC4iNUZZUYtIXJjJG2xCuMd+tVa8s+gKakDa5LccxtyoBwhK09SDkOE7yXjlQzisdCJMyU5LiJn&#10;D5H35FpycRjBeXRfzpU4P56+PYuib+rKzFePHPm56hBWNlJ45gl3BZUT3w7D4M8b60KbOErLlaE6&#10;C7WrA12OBcLAtfK6SnXfHZs2QtSS6CUK5HEjdEbjcWRq1iK9FAkrcK0fCUzKjKbrKPF1CsCNeZle&#10;0axKSqEbUv38q/I5A4an2pfQ7T4rD0yXpGiGMziyFpqt7Wt0t4XaVTlHcuXONt2lMAx+icqJbw9y&#10;OaOMZ0oWthH8iVP/o/r48olS2ft9rfTrK0d8riTst/AxTL7CIHwYFHCmAjcDqNXhpeFbP0huFAC9&#10;RkdGuk/USi637dcbkdgGv4/3r7w1ItxOIk317u1/g2RY+BpxRtRy6aSWpB+GCE8nn4ZWq1MKMSqI&#10;Fvf2snwsh0rw0sDavRdh4TMn+SoleS/AWPNxo77883u5TXc7yAi3A26Ex1mzfPWfaK3+LiAHkZ8D&#10;68HCLdFrFo/2fS0FZKbV01yPJ6FuF505007YWVZ0uSYEv+Mqkebo7QSQ5ePr/77xNJGnySCk1C9j&#10;kl0rCb4sv1JKInA93PkHRSUDSkEItxX3lnTBASA/PuCJDY1b0FwUok216AIYY7+jx2feKY8NckG7&#10;A1lKYQ3o8el3wjD8irFGjvu0iiGoweJFpCO9/xgJst0Mlp9IDi/OgzLIMy4UZYJ2crPcVvZtYPme&#10;pDkCNwSyZ5PEtocy7dKw+lohrsPgyLYqx35QW61CsGYxDMOv6PHpdwa2nF2GjHDXgT9x8ge1pfo0&#10;mJ/IM+6WKTbJnr/eXe/5LCJ8IAUv5QlpVZ4b7P5rn0kaQCGEW9qEz1XrjuQflz5JUiR+UWRqQ0ae&#10;hHCVSqZ+DBXN23LMezk5B2w6hWR+UluqT/sTJ38wzCWOOjLC3QDjR849ojzzVhSG7xjj6sZxG2lh&#10;TKKqxY+B4cqIhosQqo/lJIx1uGqrQ+J3gjloLUt0HTZF37sZk/mgLn/vxeMV/I3TFgNCDpcRtzLX&#10;zNrtZWF6gyU5xpvLcsyrNktFG4XhO5Rn3nrWJV+bQUa4m4Q3cfI7YRi9Zax1Y0VTml0vD/M3oXFj&#10;uIscFpZvCGnFrb2Vnxrs/hfuSkeTcffdG3o5OFjrFBehy0OG0pwxAvABQpEGPl+CN8tDGsXZuCHH&#10;tpdPeSGsqBAuh2H0ljdx8jvDWNpuREa4W0B+6tT7emz6dBRF3+oa7QYNWLiA+Hw9IzCPRabl5eX9&#10;jx1koCOMGrekGUNpiVYrL29+2/ETsO91kTNFrnNu+bEY84wAXq6IsUxfXbzWxKwcy0Gje1QbRd/S&#10;Y9On81On3h/K8nYpMsLdBrzKiXejyLxtrLkkz6Ryu7kiLNyD6qeI39dehoGlB1JkMoHIgzo7uPoK&#10;N8rcL6ZSCVstH/kSEecd6ebL0FhgmDfwMYZjLh/A8qew8Lkcyx25WmPNpSgyb3uVE+8OZXm7HBnh&#10;bhO5yZPv6bGZM5LbtXIvG5ub58fk3/OXoTUa0VJfULvhClUulTB+bLD7X3ROVNY1YWw2ldANhedE&#10;h6vcWA32vBf2arQ+k2MWKxeedpPwMArDd/TYzJnc5Mn3hrrOXYyMcHcIb+Lkd8JW8IYx5scrT8at&#10;wflyUlSzT4a4yn5gTqRBXiGVShigI3rTObppT9p2t5JK6IpioidVeuitvYPFk6Qoli+3jSsHMMb8&#10;OGwFb2S52p0ja3zoAfL7T18EfjpavPJ15fFbWumplQPWLzgjnAegn0DlRQYsUe8PFu66VILzwt1M&#10;KqHNDnUzO1nrtr4GdTeqJWxCocKGn2nrjiNU43wyumRGdawhdv7Iw7TBHAiWYOmefIe5QnLBSXS1&#10;8zbiG97EzPeyaU69QRbh9hDexMz3dFg8ZiL7221FNZTzBdXSqVa7xjDt/3aM+k3X0aXFl2D86Oa2&#10;U+5wiwltFToJdo3Dc+kzIYjYvHwzXX/NJbEMjH+6wYbJ/Hm9l9m2Kcfgwi05JvMl2tMHxprI/rYO&#10;i8e8iZnvDXWpewwZ4fYak6/M6cr0N3QYvGmM+eOV59MTg00EC1ecjGyDFqKRwyK0liRyDxtQPsCm&#10;Zw3EzQUxUXfCxBYt8cnfRe0Q3hdi1L6kMiY2aelTmHCReIHuh72znMRFwXovnhqhHHMLV+QY7Jic&#10;C2CM+WMdBm/qyvQ3noWhjoPGXjyqRgNTZz7U4zNvRyb4S8bYeyvPr0yXKEuhaeEyNG+xeb/+IWPx&#10;rjMaj8S0O7cFD7PYjzY2IO+01m4sOsMbd1ewKiccN1gUZfuxg8DUJvedkzUrvYbB+KKLauP2rvHN&#10;v6+RRyTH2MJl+dzy7a5eAMbYz6PAfk2Pz7zN1JkPh7fWvY2McPsMb/zUf75+/9rxKIp+wxiThHXx&#10;0MR8WTqeFi6NPvE27yAuYO522/MRP4nF1T/dioSl/RKVKiXb1m4gxGflteN8cNRyffodqDoBvlJJ&#10;eoI6Mo4nvf95VnX+eZOOcJX4tdY+I5HtLcHyfRf9xl68wzYf7gVior0kx1i+3G5BCRhjGhjzm9fv&#10;XzvmTU7/p+Gt9dnAszlEckioPXn/hWKx8uvAX9NapQqWbvJs2BLSKYzLBIJBNhBsBvHYIaUTI/Fg&#10;DW/ZVgCH3lz9/JKTLvvFxN8WhGi9vKQLWnWYeo1VVaulS64N1xGuCZKhkWnYSApgE6fbn69dc6N5&#10;Ssm+lQaMI3ItlfrK8+D1d7xif9GExufOzMd3huCQzpE7KeO/bTSW3s0sFAeHjHCHgMbCxS/kPf8f&#10;gPrLWqeThSoxX4la4nhVPsJgXbfWwdIlyXN6mygotZpwoAvhAixecvaN+SSva608ZwxMHafre57/&#10;KGW/uA6MI9zKyS7v4RPpjPMLtBG1NfJ8af/GNpQjiyrUH8hkDi/v5F3QTrTGAv+hFQXvFifPrDHp&#10;M0O/kBHuMPHkwklTLPx94GvdiTdMBhuOH2LoRo12NsnBboSwBbn1pGJPRS2wMibdWV92k2vFiB65&#10;YtYGhBvbQ6q1Pq95mQBhwmTsj5eHwmE2P2x8lPBUWpLjY8Xz1yRa3Wj+Iw6+/smwVvqsIyPcEUBz&#10;8fJMTvvfBPvLWqf1SM5I2xohMKWgvB/8IwzJyiTDyMCKJWbtqWsrdymRlakWAmNMBOr7QaP+7cLB&#10;s58ObbkZgIxwRwqN+Y9+Ku8V/w5K/Q2tdXsCN86Zhi15zI9B6RB7ookiwxawBPXHkjZQOiHajvPY&#10;GNPE2n/dihr/tDh17uaQFpuhAxnhjiIeXTwSlfy/orT621rpDidvF8GYyE2x9aE0Bf4hssbBvYoQ&#10;wseSgjGhpA10PCG5g2iteaiN/WfUw3/P4TMPhrLcDGsiI9zRho6WL39VKe/vaaXPdv+TlKdrrgTl&#10;fcAgzb8z9A+zkjII6nJhjRUaXWCsOW9D9Y+9yen/wiqBc4ZRQUa4uwThwtWf1Z79FVBf0Vp1dATE&#10;uV43wtxal3LYz6YbAzKMCOah/lRSBigZXqrWiGaNDcD+NxOp7/qT038wjNVm2Boywt1lqD6+/Hyx&#10;qL+ulPrrWusvrPqD2AsgTjmgoFCG4j5g38DXm2EzmIPGHDRrgE1SBvF32QFjzDVr7b9pNqvfzzS0&#10;uwsZ4e5mLF/5srHqr6L4Ja279KLGhTYTOZ8A53NanHCSqb1s0DLKiMA+lVbmVg1wnXexIVBXkrXL&#10;WP67VvbfMT7zvwa/5gy9QEa4ewALd/5o//jEvl9Unv5bwJ9ul5Y5rES+oaQejOuuKo6Dv51JCRm2&#10;hiUIF6Gx7IqdWlIF2l8vko2AH1tj/+XywtPfm3z5p58Oft0ZeomMcPca5j88Gvmlv6hQX9Nav7X2&#10;HypHvFEyMcEvicesV2Fkutt2LaoQLUGzCqFzQVOei2JTJjldYIx5z2L/oxfW/ytTb9wayHIzDAQZ&#10;4e5hNJ+cP+EX8z+v0L8MfLFr5Au0Fd1MlMyw8ouSgvDHgAmyZou1YIFFCKuSIggbSLegShHs6qJX&#10;DBfJfmAx3w8brd/PGhT2LjLCfUbQXLw841v/LeXZr6PUn9Rqzb5X2jrc4vZXEPLIlWSOmC4D4zx7&#10;JGyBZTA1Me4J6omZulIuRbC646sTxpo5LP/PRup7oQrfK0ycujKI1WcYLjLCfRYxd2My9MI/o7X6&#10;Cyj+LJbpdveyLkgX4GzkLGsVIl0qyAQGv4h4ERTZ/QU5g1g/NiRiDZrOmcyNoFGkUgTdC11tr2Zs&#10;iOIqlj80xv7Aj/z/w75jCwN4IxlGCBnhZqD5+NK0V9TntNJ/DvgSqFe1VpsfY7VCxE5vH7t5aU+G&#10;TPo5Ee2rPBD/DLsrLgRa8mNbol8OA3EMiyPW+NxQOiHWTcJpZG8B/9tY83tRw3xUOHT6ao/fRIZd&#10;hoxwM6zGwoVj6PxZo9TPotTPaOwRlJ7c+gvFaQkDmGS+WxwZQ3ueU6eKSko5ZzDnvbvilZ/aFpdr&#10;htTru/3ZVE46jspX8tPx2tz28etrnUoHbPWtmgWDeoC1P9TW/kHDBBeKk69d3/oLZdjLyAg3w4aY&#10;vfp/Jyafn3pLwSkFPwP6DeCw1qpHUgabmhabeoR2gkw9rEB1/GPFKzdF7Eq1P79DGGOrwCMwH1r4&#10;oYXLC/fn3zsw/acWd/ziGfY0MsLNsC0s3Pmj/WOVfeeUp44rOIdSfwLFcSyTq5zOdimMMU0UC1iu&#10;Y+1PLHxkI3u9Vl08P/Hi27PDXl+G3YeMcDP0Fo8uHgmK6lWt1TGMeklp9RqoY6BeRNl9WDW22gti&#10;ODDGBihbxao5sPeAm9aYC2h71xh7I9ewtzPHrQy9REa4GQYJrzZ7/nnfyx3Wyj+gvPAgeAcUHAIO&#10;YTmAVvuxdhJFEUsRKKAoQEzS1rVogSRmlavU2QBLE2iiaGBpoFjEMItiFnhs4TFEszbynxgbzoZR&#10;8Kh84Ox9RnpyZ4a9hIxwM4wMrl79n4XDxamx/FhlTHnkVagKylMFpcnnVDEXEFiIPKU8H8DaKAQv&#10;ypFTgW0E1tCykW1a3zZtRCuo12oPa7PL09O/2DkTPUOGoeD/A9cBTlD2uRHtAAAAAElFTkSuQmCC&#10;UEsDBBQABgAIAAAAIQD3Py+O4AAAAAsBAAAPAAAAZHJzL2Rvd25yZXYueG1sTI/BasMwEETvhf6D&#10;2EJvjeSUBse1HEJoewqFJoXSm2JtbBNrZSzFdv6+m1Nzm2GH2Tf5anKtGLAPjScNyUyBQCq9bajS&#10;8L1/f0pBhGjImtYTarhggFVxf5ebzPqRvnDYxUpwCYXMaKhj7DIpQ1mjM2HmOyS+HX3vTGTbV9L2&#10;ZuRy18q5UgvpTEP8oTYdbmosT7uz0/AxmnH9nLwN29Nxc/ndv3z+bBPU+vFhWr+CiDjF/zBc8Rkd&#10;CmY6+DPZIFr2asFbIot5AuIaSFTK6qBhuVQpyCKXtxuK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Oc9zc5wYAAGobAAAOAAAAAAAAAAAAAAAAADoCAABkcnMv&#10;ZTJvRG9jLnhtbFBLAQItAAoAAAAAAAAAIQDaQ2WPc74AAHO+AAAUAAAAAAAAAAAAAAAAAE0JAABk&#10;cnMvbWVkaWEvaW1hZ2UxLnBuZ1BLAQItABQABgAIAAAAIQD3Py+O4AAAAAsBAAAPAAAAAAAAAAAA&#10;AAAAAPLHAABkcnMvZG93bnJldi54bWxQSwECLQAUAAYACAAAACEAqiYOvrwAAAAhAQAAGQAAAAAA&#10;AAAAAAAAAAD/yAAAZHJzL19yZWxzL2Uyb0RvYy54bWwucmVsc1BLBQYAAAAABgAGAHwBAADyyQAA&#10;AAA=&#10;">
                <v:shape id="Picture 10" o:spid="_x0000_s1027" type="#_x0000_t75" style="position:absolute;left:1060;top:120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bsMxwAAAOMAAAAPAAAAZHJzL2Rvd25yZXYueG1sRE/dS8Mw&#10;EH8X/B/CCb65dBO6ti4bYzDwYSLuA1+P5paUNZfSxLX61xtB2OP9vm+xGl0rrtSHxrOC6SQDQVx7&#10;3bBRcDxsnwoQISJrbD2Tgm8KsFre3y2w0n7gD7ruoxEphEOFCmyMXSVlqC05DBPfESfu7HuHMZ29&#10;kbrHIYW7Vs6yLJcOG04NFjvaWKov+y+n4B0L87Zjz5/m5zTVJ1uuh12p1OPDuH4BEWmMN/G/+1Wn&#10;+fPiOc/m5SyHv58SAHL5CwAA//8DAFBLAQItABQABgAIAAAAIQDb4fbL7gAAAIUBAAATAAAAAAAA&#10;AAAAAAAAAAAAAABbQ29udGVudF9UeXBlc10ueG1sUEsBAi0AFAAGAAgAAAAhAFr0LFu/AAAAFQEA&#10;AAsAAAAAAAAAAAAAAAAAHwEAAF9yZWxzLy5yZWxzUEsBAi0AFAAGAAgAAAAhAKLJuwzHAAAA4wAA&#10;AA8AAAAAAAAAAAAAAAAABwIAAGRycy9kb3ducmV2LnhtbFBLBQYAAAAAAwADALcAAAD7AgAAAAA=&#10;">
                  <v:imagedata r:id="rId10" o:title=""/>
                </v:shape>
                <v:shape id="AutoShape 9" o:spid="_x0000_s1028" style="position:absolute;left:1440;top:320;width:9640;height:1227;visibility:visible;mso-wrap-style:square;v-text-anchor:top" coordsize="9640,1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tvZygAAAOIAAAAPAAAAZHJzL2Rvd25yZXYueG1sRI9BS8NA&#10;FITvgv9heYI3s2uUaGM2pVSCRQrF1kOPj+wzic2+Ddm1if/eFQSPw8x8wxTL2fbiTKPvHGu4TRQI&#10;4tqZjhsN74fq5hGED8gGe8ek4Zs8LMvLiwJz4yZ+o/M+NCJC2OeooQ1hyKX0dUsWfeIG4uh9uNFi&#10;iHJspBlxinDby1SpTFrsOC60ONC6pfq0/7IaTq/H6bn6xI3Z3W+nbLVevByqoPX11bx6AhFoDv/h&#10;v/bGaHhIVXqnMpXB76V4B2T5AwAA//8DAFBLAQItABQABgAIAAAAIQDb4fbL7gAAAIUBAAATAAAA&#10;AAAAAAAAAAAAAAAAAABbQ29udGVudF9UeXBlc10ueG1sUEsBAi0AFAAGAAgAAAAhAFr0LFu/AAAA&#10;FQEAAAsAAAAAAAAAAAAAAAAAHwEAAF9yZWxzLy5yZWxzUEsBAi0AFAAGAAgAAAAhANoG29nKAAAA&#10;4gAAAA8AAAAAAAAAAAAAAAAABwIAAGRycy9kb3ducmV2LnhtbFBLBQYAAAAAAwADALcAAAD+AgAA&#10;AAA=&#10;" path="m9640,l718,r,276l9640,276,9640,xm9640,950l,950r,276l9640,1226r,-276xm9640,634l,634,,910r9640,l9640,634xm9640,317l,317,,593r9640,l9640,317xe" stroked="f">
                  <v:path arrowok="t" o:connecttype="custom" o:connectlocs="9640,320;718,320;718,596;9640,596;9640,320;9640,1270;0,1270;0,1546;9640,1546;9640,1270;9640,954;0,954;0,1230;9640,1230;9640,954;9640,637;0,637;0,913;9640,913;9640,637" o:connectangles="0,0,0,0,0,0,0,0,0,0,0,0,0,0,0,0,0,0,0,0"/>
                </v:shape>
                <w10:wrap anchorx="page"/>
              </v:group>
            </w:pict>
          </mc:Fallback>
        </mc:AlternateContent>
      </w:r>
      <w:r w:rsidR="00000000">
        <w:t>The</w:t>
      </w:r>
      <w:r w:rsidR="00000000">
        <w:rPr>
          <w:spacing w:val="1"/>
        </w:rPr>
        <w:t xml:space="preserve"> </w:t>
      </w:r>
      <w:r w:rsidR="00000000">
        <w:t>production</w:t>
      </w:r>
      <w:r w:rsidR="00000000">
        <w:rPr>
          <w:spacing w:val="1"/>
        </w:rPr>
        <w:t xml:space="preserve"> </w:t>
      </w:r>
      <w:r w:rsidR="00000000">
        <w:t>of</w:t>
      </w:r>
      <w:r w:rsidR="00000000">
        <w:rPr>
          <w:spacing w:val="1"/>
        </w:rPr>
        <w:t xml:space="preserve"> </w:t>
      </w:r>
      <w:r w:rsidR="00000000">
        <w:t>electric</w:t>
      </w:r>
      <w:r w:rsidR="00000000">
        <w:rPr>
          <w:spacing w:val="1"/>
        </w:rPr>
        <w:t xml:space="preserve"> </w:t>
      </w:r>
      <w:r w:rsidR="00000000">
        <w:t>and</w:t>
      </w:r>
      <w:r w:rsidR="00000000">
        <w:rPr>
          <w:spacing w:val="1"/>
        </w:rPr>
        <w:t xml:space="preserve"> </w:t>
      </w:r>
      <w:r w:rsidR="00000000">
        <w:t>electronic</w:t>
      </w:r>
      <w:r w:rsidR="00000000">
        <w:rPr>
          <w:spacing w:val="1"/>
        </w:rPr>
        <w:t xml:space="preserve"> </w:t>
      </w:r>
      <w:r w:rsidR="00000000">
        <w:t>equipment</w:t>
      </w:r>
      <w:r w:rsidR="00000000">
        <w:rPr>
          <w:spacing w:val="60"/>
        </w:rPr>
        <w:t xml:space="preserve"> </w:t>
      </w:r>
      <w:r w:rsidR="00000000">
        <w:t>is</w:t>
      </w:r>
      <w:r w:rsidR="00000000">
        <w:rPr>
          <w:spacing w:val="60"/>
        </w:rPr>
        <w:t xml:space="preserve"> </w:t>
      </w:r>
      <w:r w:rsidR="00000000">
        <w:t>one</w:t>
      </w:r>
      <w:r w:rsidR="00000000">
        <w:rPr>
          <w:spacing w:val="60"/>
        </w:rPr>
        <w:t xml:space="preserve"> </w:t>
      </w:r>
      <w:r w:rsidR="00000000">
        <w:t>of</w:t>
      </w:r>
      <w:r w:rsidR="00000000">
        <w:rPr>
          <w:spacing w:val="60"/>
        </w:rPr>
        <w:t xml:space="preserve"> </w:t>
      </w:r>
      <w:r w:rsidR="00000000">
        <w:t>the</w:t>
      </w:r>
      <w:r w:rsidR="00000000">
        <w:rPr>
          <w:spacing w:val="60"/>
        </w:rPr>
        <w:t xml:space="preserve"> </w:t>
      </w:r>
      <w:r w:rsidR="00000000">
        <w:t>greatest increasing</w:t>
      </w:r>
      <w:r w:rsidR="00000000">
        <w:rPr>
          <w:spacing w:val="1"/>
        </w:rPr>
        <w:t xml:space="preserve"> </w:t>
      </w:r>
      <w:r w:rsidR="00000000">
        <w:t>areas.</w:t>
      </w:r>
      <w:r w:rsidR="00000000">
        <w:rPr>
          <w:spacing w:val="1"/>
        </w:rPr>
        <w:t xml:space="preserve"> </w:t>
      </w:r>
      <w:r w:rsidR="00000000">
        <w:t>Waste generated by the electrical and electronic devices is massive concern in worldwide.</w:t>
      </w:r>
      <w:r w:rsidR="00000000">
        <w:rPr>
          <w:spacing w:val="1"/>
        </w:rPr>
        <w:t xml:space="preserve"> </w:t>
      </w:r>
      <w:r w:rsidR="00000000">
        <w:t>With decreasing life cycle of most electronic devices and unavailability of the suitable recycling</w:t>
      </w:r>
      <w:r w:rsidR="00000000">
        <w:rPr>
          <w:spacing w:val="1"/>
        </w:rPr>
        <w:t xml:space="preserve"> </w:t>
      </w:r>
      <w:r w:rsidR="00000000">
        <w:t>technologies it is expected to have massive electronic and electrical wastes to be generated in the</w:t>
      </w:r>
      <w:r w:rsidR="00000000">
        <w:rPr>
          <w:spacing w:val="1"/>
        </w:rPr>
        <w:t xml:space="preserve"> </w:t>
      </w:r>
      <w:r w:rsidR="00000000">
        <w:t>coming years. This study deals a feasible approach for recovery of metals such Copper (Cu), Lead</w:t>
      </w:r>
      <w:r w:rsidR="00000000">
        <w:rPr>
          <w:spacing w:val="1"/>
        </w:rPr>
        <w:t xml:space="preserve"> </w:t>
      </w:r>
      <w:r w:rsidR="00000000">
        <w:rPr>
          <w:shd w:val="clear" w:color="auto" w:fill="FFFFFF"/>
        </w:rPr>
        <w:t>(Pb) and Tin (Sb) from waste printed circuit boards (WPCBs) via anodic dissolution method.</w:t>
      </w:r>
      <w:r w:rsidR="00000000">
        <w:t xml:space="preserve"> In this</w:t>
      </w:r>
      <w:r w:rsidR="00000000">
        <w:rPr>
          <w:spacing w:val="-57"/>
        </w:rPr>
        <w:t xml:space="preserve"> </w:t>
      </w:r>
      <w:r w:rsidR="00000000">
        <w:t>study,</w:t>
      </w:r>
      <w:r w:rsidR="00000000">
        <w:rPr>
          <w:spacing w:val="-7"/>
        </w:rPr>
        <w:t xml:space="preserve"> </w:t>
      </w:r>
      <w:r w:rsidR="00000000">
        <w:t>the</w:t>
      </w:r>
      <w:r w:rsidR="00000000">
        <w:rPr>
          <w:spacing w:val="-7"/>
        </w:rPr>
        <w:t xml:space="preserve"> </w:t>
      </w:r>
      <w:r w:rsidR="00000000">
        <w:t>PCB</w:t>
      </w:r>
      <w:r w:rsidR="00000000">
        <w:rPr>
          <w:spacing w:val="-6"/>
        </w:rPr>
        <w:t xml:space="preserve"> </w:t>
      </w:r>
      <w:r w:rsidR="00000000">
        <w:t>were</w:t>
      </w:r>
      <w:r w:rsidR="00000000">
        <w:rPr>
          <w:spacing w:val="-8"/>
        </w:rPr>
        <w:t xml:space="preserve"> </w:t>
      </w:r>
      <w:r w:rsidR="00000000">
        <w:t>scratch</w:t>
      </w:r>
      <w:r w:rsidR="00000000">
        <w:rPr>
          <w:spacing w:val="-7"/>
        </w:rPr>
        <w:t xml:space="preserve"> </w:t>
      </w:r>
      <w:r w:rsidR="00000000">
        <w:t>into</w:t>
      </w:r>
      <w:r w:rsidR="00000000">
        <w:rPr>
          <w:spacing w:val="-6"/>
        </w:rPr>
        <w:t xml:space="preserve"> </w:t>
      </w:r>
      <w:r w:rsidR="00000000">
        <w:t>tiny</w:t>
      </w:r>
      <w:r w:rsidR="00000000">
        <w:rPr>
          <w:spacing w:val="-9"/>
        </w:rPr>
        <w:t xml:space="preserve"> </w:t>
      </w:r>
      <w:r w:rsidR="00000000">
        <w:t>species,</w:t>
      </w:r>
      <w:r w:rsidR="00000000">
        <w:rPr>
          <w:spacing w:val="-6"/>
        </w:rPr>
        <w:t xml:space="preserve"> </w:t>
      </w:r>
      <w:r w:rsidR="00000000">
        <w:t>melted</w:t>
      </w:r>
      <w:r w:rsidR="00000000">
        <w:rPr>
          <w:spacing w:val="-7"/>
        </w:rPr>
        <w:t xml:space="preserve"> </w:t>
      </w:r>
      <w:r w:rsidR="00000000">
        <w:t>in</w:t>
      </w:r>
      <w:r w:rsidR="00000000">
        <w:rPr>
          <w:spacing w:val="-6"/>
        </w:rPr>
        <w:t xml:space="preserve"> </w:t>
      </w:r>
      <w:r w:rsidR="00000000">
        <w:t>a</w:t>
      </w:r>
      <w:r w:rsidR="00000000">
        <w:rPr>
          <w:spacing w:val="-8"/>
        </w:rPr>
        <w:t xml:space="preserve"> </w:t>
      </w:r>
      <w:r w:rsidR="00000000">
        <w:t>furnace</w:t>
      </w:r>
      <w:r w:rsidR="00000000">
        <w:rPr>
          <w:spacing w:val="-7"/>
        </w:rPr>
        <w:t xml:space="preserve"> </w:t>
      </w:r>
      <w:r w:rsidR="00000000">
        <w:t>and</w:t>
      </w:r>
      <w:r w:rsidR="00000000">
        <w:rPr>
          <w:spacing w:val="-6"/>
        </w:rPr>
        <w:t xml:space="preserve"> </w:t>
      </w:r>
      <w:r w:rsidR="00000000">
        <w:t>cast</w:t>
      </w:r>
      <w:r w:rsidR="00000000">
        <w:rPr>
          <w:spacing w:val="-6"/>
        </w:rPr>
        <w:t xml:space="preserve"> </w:t>
      </w:r>
      <w:r w:rsidR="00000000">
        <w:t>into</w:t>
      </w:r>
      <w:r w:rsidR="00000000">
        <w:rPr>
          <w:spacing w:val="-6"/>
        </w:rPr>
        <w:t xml:space="preserve"> </w:t>
      </w:r>
      <w:r w:rsidR="00000000">
        <w:t>different</w:t>
      </w:r>
      <w:r w:rsidR="00000000">
        <w:rPr>
          <w:spacing w:val="-6"/>
        </w:rPr>
        <w:t xml:space="preserve"> </w:t>
      </w:r>
      <w:r w:rsidR="00000000">
        <w:t>sizes.</w:t>
      </w:r>
      <w:r w:rsidR="00000000">
        <w:rPr>
          <w:spacing w:val="48"/>
        </w:rPr>
        <w:t xml:space="preserve"> </w:t>
      </w:r>
      <w:r w:rsidR="00000000">
        <w:t>These</w:t>
      </w:r>
      <w:r w:rsidR="00000000">
        <w:rPr>
          <w:spacing w:val="-58"/>
        </w:rPr>
        <w:t xml:space="preserve"> </w:t>
      </w:r>
      <w:r w:rsidR="00000000">
        <w:rPr>
          <w:position w:val="2"/>
        </w:rPr>
        <w:t>were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employed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as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anode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for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the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dissolution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in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different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electrolytes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medium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such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as</w:t>
      </w:r>
      <w:r w:rsidR="00000000">
        <w:rPr>
          <w:spacing w:val="1"/>
          <w:position w:val="2"/>
        </w:rPr>
        <w:t xml:space="preserve"> </w:t>
      </w:r>
      <w:r w:rsidR="00000000">
        <w:rPr>
          <w:position w:val="2"/>
        </w:rPr>
        <w:t>NH</w:t>
      </w:r>
      <w:r w:rsidR="00000000">
        <w:rPr>
          <w:sz w:val="16"/>
        </w:rPr>
        <w:t>4</w:t>
      </w:r>
      <w:r w:rsidR="00000000">
        <w:rPr>
          <w:position w:val="2"/>
        </w:rPr>
        <w:t>Cl,</w:t>
      </w:r>
      <w:r w:rsidR="00000000">
        <w:rPr>
          <w:spacing w:val="-57"/>
          <w:position w:val="2"/>
        </w:rPr>
        <w:t xml:space="preserve"> </w:t>
      </w:r>
      <w:r w:rsidR="00000000">
        <w:rPr>
          <w:position w:val="2"/>
        </w:rPr>
        <w:t>(NH</w:t>
      </w:r>
      <w:r w:rsidR="00000000">
        <w:rPr>
          <w:sz w:val="16"/>
        </w:rPr>
        <w:t>4</w:t>
      </w:r>
      <w:r w:rsidR="00000000">
        <w:rPr>
          <w:position w:val="2"/>
        </w:rPr>
        <w:t>)</w:t>
      </w:r>
      <w:r w:rsidR="00000000">
        <w:rPr>
          <w:sz w:val="16"/>
        </w:rPr>
        <w:t>2</w:t>
      </w:r>
      <w:r w:rsidR="00000000">
        <w:rPr>
          <w:position w:val="2"/>
        </w:rPr>
        <w:t>SO</w:t>
      </w:r>
      <w:r w:rsidR="00000000">
        <w:rPr>
          <w:sz w:val="16"/>
        </w:rPr>
        <w:t xml:space="preserve">4 </w:t>
      </w:r>
      <w:r w:rsidR="00000000">
        <w:rPr>
          <w:position w:val="2"/>
        </w:rPr>
        <w:t>and H</w:t>
      </w:r>
      <w:r w:rsidR="00000000">
        <w:rPr>
          <w:sz w:val="16"/>
        </w:rPr>
        <w:t>2</w:t>
      </w:r>
      <w:r w:rsidR="00000000">
        <w:rPr>
          <w:position w:val="2"/>
        </w:rPr>
        <w:t>SO</w:t>
      </w:r>
      <w:r w:rsidR="00000000">
        <w:rPr>
          <w:sz w:val="16"/>
        </w:rPr>
        <w:t>4</w:t>
      </w:r>
      <w:r w:rsidR="00000000">
        <w:rPr>
          <w:position w:val="2"/>
        </w:rPr>
        <w:t>. The current efficiency and extraction efficiency are determined. In sulphuric</w:t>
      </w:r>
      <w:r w:rsidR="00000000">
        <w:rPr>
          <w:spacing w:val="-57"/>
          <w:position w:val="2"/>
        </w:rPr>
        <w:t xml:space="preserve"> </w:t>
      </w:r>
      <w:r w:rsidR="00000000">
        <w:t>acid medium 200 A/m</w:t>
      </w:r>
      <w:r w:rsidR="00000000">
        <w:rPr>
          <w:vertAlign w:val="superscript"/>
        </w:rPr>
        <w:t>2</w:t>
      </w:r>
      <w:r w:rsidR="00000000">
        <w:t xml:space="preserve"> was found to be optimum as a pick of others</w:t>
      </w:r>
      <w:r w:rsidR="00000000">
        <w:rPr>
          <w:spacing w:val="1"/>
        </w:rPr>
        <w:t xml:space="preserve"> </w:t>
      </w:r>
      <w:r w:rsidR="00000000">
        <w:t>impurities like Pb and Sn was</w:t>
      </w:r>
      <w:r w:rsidR="00000000">
        <w:rPr>
          <w:spacing w:val="-57"/>
        </w:rPr>
        <w:t xml:space="preserve"> </w:t>
      </w:r>
      <w:r w:rsidR="00000000">
        <w:t>very</w:t>
      </w:r>
      <w:r w:rsidR="00000000">
        <w:rPr>
          <w:spacing w:val="-1"/>
        </w:rPr>
        <w:t xml:space="preserve"> </w:t>
      </w:r>
      <w:r w:rsidR="00000000">
        <w:t>less at this current densities.</w:t>
      </w:r>
    </w:p>
    <w:p w14:paraId="017D4B11" w14:textId="77777777" w:rsidR="00BD5AE0" w:rsidRDefault="00BD5AE0">
      <w:pPr>
        <w:pStyle w:val="BodyText"/>
        <w:spacing w:before="5"/>
        <w:rPr>
          <w:i w:val="0"/>
          <w:sz w:val="26"/>
        </w:rPr>
      </w:pPr>
    </w:p>
    <w:p w14:paraId="3EB5762F" w14:textId="77777777" w:rsidR="00BD5AE0" w:rsidRDefault="00000000">
      <w:pPr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RASTEMS-2023_A209</w:t>
      </w:r>
    </w:p>
    <w:p w14:paraId="5283CCF4" w14:textId="77777777" w:rsidR="00BD5AE0" w:rsidRDefault="00BD5AE0">
      <w:pPr>
        <w:pStyle w:val="BodyText"/>
        <w:rPr>
          <w:b/>
          <w:sz w:val="20"/>
        </w:rPr>
      </w:pPr>
    </w:p>
    <w:p w14:paraId="255A96D1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1F58922A" w14:textId="77777777" w:rsidR="00BD5AE0" w:rsidRDefault="00000000">
      <w:pPr>
        <w:pStyle w:val="Heading2"/>
        <w:spacing w:before="0" w:line="360" w:lineRule="auto"/>
        <w:ind w:left="4300" w:right="0" w:hanging="2240"/>
        <w:jc w:val="left"/>
      </w:pPr>
      <w:r>
        <w:t>DISCLOSURE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RESPONSIBLE</w:t>
      </w:r>
      <w:r>
        <w:rPr>
          <w:spacing w:val="-4"/>
        </w:rPr>
        <w:t xml:space="preserve"> </w:t>
      </w:r>
      <w:r>
        <w:t>FINANCE</w:t>
      </w:r>
      <w:r>
        <w:rPr>
          <w:spacing w:val="-6"/>
        </w:rPr>
        <w:t xml:space="preserve"> </w:t>
      </w:r>
      <w:r>
        <w:t>POLICIES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MICRO</w:t>
      </w:r>
      <w:r>
        <w:rPr>
          <w:spacing w:val="-67"/>
        </w:rPr>
        <w:t xml:space="preserve"> </w:t>
      </w:r>
      <w:r>
        <w:t>FINANCE</w:t>
      </w:r>
      <w:r>
        <w:rPr>
          <w:spacing w:val="-1"/>
        </w:rPr>
        <w:t xml:space="preserve"> </w:t>
      </w:r>
      <w:r>
        <w:t>INSTITUTIONS.</w:t>
      </w:r>
    </w:p>
    <w:p w14:paraId="23EC1E9D" w14:textId="77777777" w:rsidR="00BD5AE0" w:rsidRDefault="00000000">
      <w:pPr>
        <w:spacing w:line="230" w:lineRule="exact"/>
        <w:ind w:left="3813" w:right="2905"/>
        <w:jc w:val="center"/>
        <w:rPr>
          <w:b/>
          <w:i/>
          <w:sz w:val="20"/>
        </w:rPr>
      </w:pPr>
      <w:r>
        <w:rPr>
          <w:b/>
          <w:i/>
          <w:sz w:val="20"/>
        </w:rPr>
        <w:t>Thulasi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a.r,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dharmaraj</w:t>
      </w:r>
    </w:p>
    <w:p w14:paraId="345F4035" w14:textId="77777777" w:rsidR="00BD5AE0" w:rsidRDefault="00000000">
      <w:pPr>
        <w:ind w:left="3255" w:right="2350"/>
        <w:jc w:val="center"/>
        <w:rPr>
          <w:i/>
          <w:sz w:val="20"/>
        </w:rPr>
      </w:pPr>
      <w:r>
        <w:rPr>
          <w:i/>
          <w:sz w:val="20"/>
        </w:rPr>
        <w:t>Karpagam Academy of Higher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Education,Coimbatore</w:t>
      </w:r>
      <w:r>
        <w:rPr>
          <w:i/>
          <w:spacing w:val="-48"/>
          <w:sz w:val="20"/>
        </w:rPr>
        <w:t xml:space="preserve"> </w:t>
      </w:r>
      <w:hyperlink r:id="rId432">
        <w:r>
          <w:rPr>
            <w:i/>
            <w:sz w:val="20"/>
          </w:rPr>
          <w:t>thulasiajitht@gmail.com</w:t>
        </w:r>
      </w:hyperlink>
    </w:p>
    <w:p w14:paraId="452EFC8F" w14:textId="77777777" w:rsidR="00BD5AE0" w:rsidRDefault="00000000">
      <w:pPr>
        <w:pStyle w:val="Heading4"/>
        <w:spacing w:line="275" w:lineRule="exact"/>
      </w:pPr>
      <w:r>
        <w:t>Abstract</w:t>
      </w:r>
    </w:p>
    <w:p w14:paraId="369BC27B" w14:textId="77777777" w:rsidR="00BD5AE0" w:rsidRDefault="00000000">
      <w:pPr>
        <w:pStyle w:val="BodyText"/>
        <w:spacing w:before="140" w:line="276" w:lineRule="auto"/>
        <w:ind w:left="1160" w:right="561" w:firstLine="1079"/>
        <w:jc w:val="both"/>
      </w:pPr>
      <w:r>
        <w:t>Microfinance is an economic tool designed to promote financial inclusion which enables</w:t>
      </w:r>
      <w:r>
        <w:rPr>
          <w:spacing w:val="-57"/>
        </w:rPr>
        <w:t xml:space="preserve"> </w:t>
      </w:r>
      <w:r>
        <w:t>poor and low-income household to come out of poverty, increase their income level and improve</w:t>
      </w:r>
      <w:r>
        <w:rPr>
          <w:spacing w:val="1"/>
        </w:rPr>
        <w:t xml:space="preserve"> </w:t>
      </w:r>
      <w:r>
        <w:t>overall</w:t>
      </w:r>
      <w:r>
        <w:rPr>
          <w:spacing w:val="-4"/>
        </w:rPr>
        <w:t xml:space="preserve"> </w:t>
      </w:r>
      <w:r>
        <w:t>standard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living.</w:t>
      </w:r>
      <w:r>
        <w:rPr>
          <w:spacing w:val="-5"/>
        </w:rPr>
        <w:t xml:space="preserve"> </w:t>
      </w:r>
      <w:r>
        <w:t>Itfills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critical</w:t>
      </w:r>
      <w:r>
        <w:rPr>
          <w:spacing w:val="-5"/>
        </w:rPr>
        <w:t xml:space="preserve"> </w:t>
      </w:r>
      <w:r>
        <w:t>gap</w:t>
      </w:r>
      <w:r>
        <w:rPr>
          <w:spacing w:val="-6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financial</w:t>
      </w:r>
      <w:r>
        <w:rPr>
          <w:spacing w:val="-5"/>
        </w:rPr>
        <w:t xml:space="preserve"> </w:t>
      </w:r>
      <w:r>
        <w:t>institutions</w:t>
      </w:r>
      <w:r>
        <w:rPr>
          <w:spacing w:val="-5"/>
        </w:rPr>
        <w:t xml:space="preserve"> </w:t>
      </w:r>
      <w:r>
        <w:t>providing</w:t>
      </w:r>
      <w:r>
        <w:rPr>
          <w:spacing w:val="-4"/>
        </w:rPr>
        <w:t xml:space="preserve"> </w:t>
      </w:r>
      <w:r>
        <w:t>services</w:t>
      </w:r>
      <w:r>
        <w:rPr>
          <w:spacing w:val="-58"/>
        </w:rPr>
        <w:t xml:space="preserve"> </w:t>
      </w:r>
      <w:r>
        <w:t>to low-income people.It is not an ultimate solution to the poorer but it provides various typesof</w:t>
      </w:r>
      <w:r>
        <w:rPr>
          <w:spacing w:val="1"/>
        </w:rPr>
        <w:t xml:space="preserve"> </w:t>
      </w:r>
      <w:r>
        <w:t>products and services which helpsthem to come out pf poverty. Mainly Microfinance gains in its</w:t>
      </w:r>
      <w:r>
        <w:rPr>
          <w:spacing w:val="1"/>
        </w:rPr>
        <w:t xml:space="preserve"> </w:t>
      </w:r>
      <w:r>
        <w:t>popularity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three</w:t>
      </w:r>
      <w:r>
        <w:rPr>
          <w:spacing w:val="-9"/>
        </w:rPr>
        <w:t xml:space="preserve"> </w:t>
      </w:r>
      <w:r>
        <w:t>reasons.</w:t>
      </w:r>
      <w:r>
        <w:rPr>
          <w:spacing w:val="-8"/>
        </w:rPr>
        <w:t xml:space="preserve"> </w:t>
      </w:r>
      <w:r>
        <w:t>firstly,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meetsthe</w:t>
      </w:r>
      <w:r>
        <w:rPr>
          <w:spacing w:val="-10"/>
        </w:rPr>
        <w:t xml:space="preserve"> </w:t>
      </w:r>
      <w:r>
        <w:t>basic</w:t>
      </w:r>
      <w:r>
        <w:rPr>
          <w:spacing w:val="-9"/>
        </w:rPr>
        <w:t xml:space="preserve"> </w:t>
      </w:r>
      <w:r>
        <w:t>needs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people,</w:t>
      </w:r>
      <w:r>
        <w:rPr>
          <w:spacing w:val="-8"/>
        </w:rPr>
        <w:t xml:space="preserve"> </w:t>
      </w:r>
      <w:r>
        <w:t>secondly</w:t>
      </w:r>
      <w:r>
        <w:rPr>
          <w:spacing w:val="-8"/>
        </w:rPr>
        <w:t xml:space="preserve"> </w:t>
      </w:r>
      <w:r>
        <w:t>economic</w:t>
      </w:r>
      <w:r>
        <w:rPr>
          <w:spacing w:val="-10"/>
        </w:rPr>
        <w:t xml:space="preserve"> </w:t>
      </w:r>
      <w:r>
        <w:t>welfare</w:t>
      </w:r>
      <w:r>
        <w:rPr>
          <w:spacing w:val="-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third, women’s participationto promote gender equality.This Responsible finance policy of Micro</w:t>
      </w:r>
      <w:r>
        <w:rPr>
          <w:spacing w:val="1"/>
        </w:rPr>
        <w:t xml:space="preserve"> </w:t>
      </w:r>
      <w:r>
        <w:t>finance</w:t>
      </w:r>
      <w:r>
        <w:rPr>
          <w:spacing w:val="-12"/>
        </w:rPr>
        <w:t xml:space="preserve"> </w:t>
      </w:r>
      <w:r>
        <w:t>matching</w:t>
      </w:r>
      <w:r>
        <w:rPr>
          <w:spacing w:val="-7"/>
        </w:rPr>
        <w:t xml:space="preserve"> </w:t>
      </w:r>
      <w:r>
        <w:t>clients</w:t>
      </w:r>
      <w:r>
        <w:rPr>
          <w:spacing w:val="-8"/>
        </w:rPr>
        <w:t xml:space="preserve"> </w:t>
      </w:r>
      <w:r>
        <w:t>needs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well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social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economic</w:t>
      </w:r>
      <w:r>
        <w:rPr>
          <w:spacing w:val="-9"/>
        </w:rPr>
        <w:t xml:space="preserve"> </w:t>
      </w:r>
      <w:r>
        <w:t>welfare.</w:t>
      </w:r>
      <w:r>
        <w:rPr>
          <w:spacing w:val="-10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study</w:t>
      </w:r>
      <w:r>
        <w:rPr>
          <w:spacing w:val="-10"/>
        </w:rPr>
        <w:t xml:space="preserve"> </w:t>
      </w:r>
      <w:r>
        <w:t>aims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understand</w:t>
      </w:r>
      <w:r>
        <w:rPr>
          <w:spacing w:val="-57"/>
        </w:rPr>
        <w:t xml:space="preserve"> </w:t>
      </w:r>
      <w:r>
        <w:t>the ability of MFI’S to manage responsible finance policies in the institutions. A well-structured</w:t>
      </w:r>
      <w:r>
        <w:rPr>
          <w:spacing w:val="1"/>
        </w:rPr>
        <w:t xml:space="preserve"> </w:t>
      </w:r>
      <w:r>
        <w:t>corporate Governance system can help to manage responsible finance and disclosure policies</w:t>
      </w:r>
      <w:r>
        <w:rPr>
          <w:spacing w:val="1"/>
        </w:rPr>
        <w:t xml:space="preserve"> </w:t>
      </w:r>
      <w:r>
        <w:t>followed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institutions.</w:t>
      </w:r>
    </w:p>
    <w:p w14:paraId="1080BBEF" w14:textId="77777777" w:rsidR="00BD5AE0" w:rsidRDefault="00000000">
      <w:pPr>
        <w:ind w:left="1160"/>
        <w:rPr>
          <w:i/>
          <w:sz w:val="20"/>
        </w:rPr>
      </w:pPr>
      <w:r>
        <w:rPr>
          <w:i/>
          <w:sz w:val="20"/>
        </w:rPr>
        <w:t>Key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words: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Micro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finance,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Disclosure,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Responsible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finance,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Governance.</w:t>
      </w:r>
    </w:p>
    <w:p w14:paraId="35B66BBC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24FCFB5" w14:textId="77777777" w:rsidR="00BD5AE0" w:rsidRDefault="00BD5AE0">
      <w:pPr>
        <w:pStyle w:val="BodyText"/>
        <w:rPr>
          <w:sz w:val="20"/>
        </w:rPr>
      </w:pPr>
    </w:p>
    <w:p w14:paraId="3AE02660" w14:textId="77777777" w:rsidR="00BD5AE0" w:rsidRDefault="00BD5AE0">
      <w:pPr>
        <w:pStyle w:val="BodyText"/>
        <w:spacing w:before="7"/>
        <w:rPr>
          <w:sz w:val="22"/>
        </w:rPr>
      </w:pPr>
    </w:p>
    <w:p w14:paraId="442CFFA0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RASTEMS-2023_A210</w:t>
      </w:r>
    </w:p>
    <w:p w14:paraId="0D57734C" w14:textId="77777777" w:rsidR="00BD5AE0" w:rsidRDefault="00000000">
      <w:pPr>
        <w:pStyle w:val="Heading2"/>
        <w:spacing w:line="360" w:lineRule="auto"/>
        <w:ind w:left="949" w:right="364"/>
      </w:pPr>
      <w:r>
        <w:t>MOTHER TONGUE BASED EDUCATION IMPROVES FOUNDATIONAL</w:t>
      </w:r>
      <w:r>
        <w:rPr>
          <w:spacing w:val="-67"/>
        </w:rPr>
        <w:t xml:space="preserve"> </w:t>
      </w:r>
      <w:r>
        <w:t>LITERACY AND NUMERACY AMONG THE TRIBAL STUDENTS – A</w:t>
      </w:r>
      <w:r>
        <w:rPr>
          <w:spacing w:val="1"/>
        </w:rPr>
        <w:t xml:space="preserve"> </w:t>
      </w:r>
      <w:r>
        <w:t>STAKEHOLDERS</w:t>
      </w:r>
      <w:r>
        <w:rPr>
          <w:spacing w:val="-5"/>
        </w:rPr>
        <w:t xml:space="preserve"> </w:t>
      </w:r>
      <w:r>
        <w:t>PERSPECTIVE</w:t>
      </w:r>
    </w:p>
    <w:p w14:paraId="6EEED9BD" w14:textId="77777777" w:rsidR="00BD5AE0" w:rsidRDefault="00000000">
      <w:pPr>
        <w:spacing w:before="1"/>
        <w:ind w:left="5056"/>
        <w:rPr>
          <w:i/>
          <w:sz w:val="20"/>
        </w:rPr>
      </w:pPr>
      <w:r>
        <w:rPr>
          <w:i/>
          <w:sz w:val="20"/>
        </w:rPr>
        <w:t>V.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Ezhilarasi,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Anitha B</w:t>
      </w:r>
    </w:p>
    <w:p w14:paraId="5C240B2A" w14:textId="77777777" w:rsidR="00BD5AE0" w:rsidRDefault="00000000">
      <w:pPr>
        <w:spacing w:before="1"/>
        <w:ind w:left="3570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65632" behindDoc="1" locked="0" layoutInCell="1" allowOverlap="1" wp14:anchorId="7CA16F3B" wp14:editId="58351A00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17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Visual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Communication, Hindustan College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 Science</w:t>
      </w:r>
    </w:p>
    <w:p w14:paraId="6DCD2C7D" w14:textId="77777777" w:rsidR="00BD5AE0" w:rsidRDefault="00000000">
      <w:pPr>
        <w:ind w:left="5634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3309644" w14:textId="77777777" w:rsidR="00BD5AE0" w:rsidRDefault="00000000">
      <w:pPr>
        <w:pStyle w:val="Heading5"/>
        <w:spacing w:before="112" w:line="276" w:lineRule="auto"/>
        <w:ind w:right="564"/>
      </w:pPr>
      <w:r>
        <w:t>The Sustainable Development Goal 2030 affirms that all people should have access to</w:t>
      </w:r>
      <w:r>
        <w:rPr>
          <w:spacing w:val="1"/>
        </w:rPr>
        <w:t xml:space="preserve"> </w:t>
      </w:r>
      <w:r>
        <w:t>inclusive, equitable, high- quality, and lifelong learning opportunities. Incorporating innovative</w:t>
      </w:r>
      <w:r>
        <w:rPr>
          <w:spacing w:val="1"/>
        </w:rPr>
        <w:t xml:space="preserve"> </w:t>
      </w:r>
      <w:r>
        <w:t>ideologies into primary education pedagogy may help bridge the literacy gap between the urban and</w:t>
      </w:r>
      <w:r>
        <w:rPr>
          <w:spacing w:val="-57"/>
        </w:rPr>
        <w:t xml:space="preserve"> </w:t>
      </w:r>
      <w:r>
        <w:t>rural students, especially the tribes. Most of the South African countries as well as states in northern</w:t>
      </w:r>
      <w:r>
        <w:rPr>
          <w:spacing w:val="-57"/>
        </w:rPr>
        <w:t xml:space="preserve"> </w:t>
      </w:r>
      <w:r>
        <w:t>India, have implemented Mother Tongue Based Multilingual Education in tribal schools at the</w:t>
      </w:r>
      <w:r>
        <w:rPr>
          <w:spacing w:val="1"/>
        </w:rPr>
        <w:t xml:space="preserve"> </w:t>
      </w:r>
      <w:r>
        <w:t>elementary</w:t>
      </w:r>
      <w:r>
        <w:rPr>
          <w:spacing w:val="-7"/>
        </w:rPr>
        <w:t xml:space="preserve"> </w:t>
      </w:r>
      <w:r>
        <w:t>level,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interest</w:t>
      </w:r>
      <w:r>
        <w:rPr>
          <w:spacing w:val="-7"/>
        </w:rPr>
        <w:t xml:space="preserve"> </w:t>
      </w:r>
      <w:r>
        <w:t>towards</w:t>
      </w:r>
      <w:r>
        <w:rPr>
          <w:spacing w:val="-7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improve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has witnessed a significant change in their learning styles and interest towards education. The</w:t>
      </w:r>
      <w:r>
        <w:rPr>
          <w:spacing w:val="1"/>
        </w:rPr>
        <w:t xml:space="preserve"> </w:t>
      </w:r>
      <w:r>
        <w:t>National</w:t>
      </w:r>
      <w:r>
        <w:rPr>
          <w:spacing w:val="-3"/>
        </w:rPr>
        <w:t xml:space="preserve"> </w:t>
      </w:r>
      <w:r>
        <w:t>education</w:t>
      </w:r>
      <w:r>
        <w:rPr>
          <w:spacing w:val="-4"/>
        </w:rPr>
        <w:t xml:space="preserve"> </w:t>
      </w:r>
      <w:r>
        <w:t>Policy</w:t>
      </w:r>
      <w:r>
        <w:rPr>
          <w:spacing w:val="-4"/>
        </w:rPr>
        <w:t xml:space="preserve"> </w:t>
      </w:r>
      <w:r>
        <w:t>2020</w:t>
      </w:r>
      <w:r>
        <w:rPr>
          <w:spacing w:val="-3"/>
        </w:rPr>
        <w:t xml:space="preserve"> </w:t>
      </w:r>
      <w:r>
        <w:t>states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children</w:t>
      </w:r>
      <w:r>
        <w:rPr>
          <w:spacing w:val="-4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learn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mother</w:t>
      </w:r>
      <w:r>
        <w:rPr>
          <w:spacing w:val="-4"/>
        </w:rPr>
        <w:t xml:space="preserve"> </w:t>
      </w:r>
      <w:r>
        <w:t>tongue</w:t>
      </w:r>
      <w:r>
        <w:rPr>
          <w:spacing w:val="-4"/>
        </w:rPr>
        <w:t xml:space="preserve"> </w:t>
      </w:r>
      <w:r>
        <w:t>till</w:t>
      </w:r>
      <w:r>
        <w:rPr>
          <w:spacing w:val="-3"/>
        </w:rPr>
        <w:t xml:space="preserve"> </w:t>
      </w:r>
      <w:r>
        <w:t>grade</w:t>
      </w:r>
      <w:r>
        <w:rPr>
          <w:spacing w:val="-1"/>
        </w:rPr>
        <w:t xml:space="preserve"> </w:t>
      </w:r>
      <w:r>
        <w:t>III</w:t>
      </w:r>
      <w:r>
        <w:rPr>
          <w:spacing w:val="-58"/>
        </w:rPr>
        <w:t xml:space="preserve"> </w:t>
      </w:r>
      <w:r>
        <w:t>and slowly shift to the formal medium of instruction. This paper attempts to find out the perception</w:t>
      </w:r>
      <w:r>
        <w:rPr>
          <w:spacing w:val="1"/>
        </w:rPr>
        <w:t xml:space="preserve"> </w:t>
      </w:r>
      <w:r>
        <w:t>and willingness of the stakeholders about introducing mother tongue-based education at the primary</w:t>
      </w:r>
      <w:r>
        <w:rPr>
          <w:spacing w:val="-57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enhance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foundational</w:t>
      </w:r>
      <w:r>
        <w:rPr>
          <w:spacing w:val="1"/>
        </w:rPr>
        <w:t xml:space="preserve"> </w:t>
      </w:r>
      <w:r>
        <w:t>literacy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numeracy.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grade</w:t>
      </w:r>
      <w:r>
        <w:rPr>
          <w:spacing w:val="1"/>
        </w:rPr>
        <w:t xml:space="preserve"> </w:t>
      </w:r>
      <w:r>
        <w:t>II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III</w:t>
      </w:r>
      <w:r>
        <w:rPr>
          <w:spacing w:val="-57"/>
        </w:rPr>
        <w:t xml:space="preserve"> </w:t>
      </w:r>
      <w:r>
        <w:t>ofGovernment run tribal school in two blocks of Coimbatore district namely Periyanaikenpalayam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Karamadai</w:t>
      </w:r>
      <w:r>
        <w:rPr>
          <w:spacing w:val="-14"/>
        </w:rPr>
        <w:t xml:space="preserve"> </w:t>
      </w:r>
      <w:r>
        <w:t>has</w:t>
      </w:r>
      <w:r>
        <w:rPr>
          <w:spacing w:val="-14"/>
        </w:rPr>
        <w:t xml:space="preserve"> </w:t>
      </w:r>
      <w:r>
        <w:t>been</w:t>
      </w:r>
      <w:r>
        <w:rPr>
          <w:spacing w:val="-15"/>
        </w:rPr>
        <w:t xml:space="preserve"> </w:t>
      </w:r>
      <w:r>
        <w:t>taken</w:t>
      </w:r>
      <w:r>
        <w:rPr>
          <w:spacing w:val="-12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study.</w:t>
      </w:r>
      <w:r>
        <w:rPr>
          <w:spacing w:val="-14"/>
        </w:rPr>
        <w:t xml:space="preserve"> </w:t>
      </w:r>
      <w:r>
        <w:t>Through</w:t>
      </w:r>
      <w:r>
        <w:rPr>
          <w:spacing w:val="-15"/>
        </w:rPr>
        <w:t xml:space="preserve"> </w:t>
      </w:r>
      <w:r>
        <w:t>scheduled</w:t>
      </w:r>
      <w:r>
        <w:rPr>
          <w:spacing w:val="-12"/>
        </w:rPr>
        <w:t xml:space="preserve"> </w:t>
      </w:r>
      <w:r>
        <w:t>interview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focus</w:t>
      </w:r>
      <w:r>
        <w:rPr>
          <w:spacing w:val="-14"/>
        </w:rPr>
        <w:t xml:space="preserve"> </w:t>
      </w:r>
      <w:r>
        <w:t>group</w:t>
      </w:r>
      <w:r>
        <w:rPr>
          <w:spacing w:val="-16"/>
        </w:rPr>
        <w:t xml:space="preserve"> </w:t>
      </w:r>
      <w:r>
        <w:t>interaction</w:t>
      </w:r>
      <w:r>
        <w:rPr>
          <w:spacing w:val="-58"/>
        </w:rPr>
        <w:t xml:space="preserve"> </w:t>
      </w:r>
      <w:r>
        <w:t>the attitude of the stakeholdersabout the introduction of mother tongue-based education was studied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impressions were</w:t>
      </w:r>
      <w:r>
        <w:rPr>
          <w:spacing w:val="1"/>
        </w:rPr>
        <w:t xml:space="preserve"> </w:t>
      </w:r>
      <w:r>
        <w:t>analyzed using statistical</w:t>
      </w:r>
      <w:r>
        <w:rPr>
          <w:spacing w:val="-1"/>
        </w:rPr>
        <w:t xml:space="preserve"> </w:t>
      </w:r>
      <w:r>
        <w:t>methods.</w:t>
      </w:r>
    </w:p>
    <w:p w14:paraId="2A01AD69" w14:textId="77777777" w:rsidR="00BD5AE0" w:rsidRDefault="00BD5AE0">
      <w:pPr>
        <w:pStyle w:val="BodyText"/>
        <w:spacing w:before="2"/>
        <w:rPr>
          <w:i w:val="0"/>
          <w:sz w:val="27"/>
        </w:rPr>
      </w:pPr>
    </w:p>
    <w:p w14:paraId="1D664E9E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RASTEMS-2023_A211</w:t>
      </w:r>
    </w:p>
    <w:p w14:paraId="78E2C316" w14:textId="77777777" w:rsidR="00BD5AE0" w:rsidRDefault="00000000">
      <w:pPr>
        <w:pStyle w:val="Heading2"/>
        <w:spacing w:before="105"/>
        <w:ind w:left="2617" w:right="1200" w:hanging="1001"/>
        <w:jc w:val="left"/>
      </w:pPr>
      <w:r>
        <w:t>ENUMERATING THE LIFE OF A SUBALTERN: A METAPHORICAL</w:t>
      </w:r>
      <w:r>
        <w:rPr>
          <w:spacing w:val="-67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 PERUMAL MURUGAN’S</w:t>
      </w:r>
      <w:r>
        <w:rPr>
          <w:spacing w:val="-1"/>
        </w:rPr>
        <w:t xml:space="preserve"> </w:t>
      </w:r>
      <w:r>
        <w:t>POONACHI</w:t>
      </w:r>
    </w:p>
    <w:p w14:paraId="2E630BF8" w14:textId="77777777" w:rsidR="00BD5AE0" w:rsidRDefault="00000000">
      <w:pPr>
        <w:pStyle w:val="ListParagraph"/>
        <w:numPr>
          <w:ilvl w:val="0"/>
          <w:numId w:val="3"/>
        </w:numPr>
        <w:tabs>
          <w:tab w:val="left" w:pos="4960"/>
        </w:tabs>
        <w:spacing w:line="230" w:lineRule="exact"/>
        <w:ind w:left="4959"/>
        <w:jc w:val="left"/>
        <w:rPr>
          <w:b/>
          <w:i/>
          <w:sz w:val="20"/>
        </w:rPr>
      </w:pPr>
      <w:r>
        <w:rPr>
          <w:b/>
          <w:i/>
          <w:sz w:val="20"/>
        </w:rPr>
        <w:t>Yamuna,</w:t>
      </w:r>
      <w:r>
        <w:rPr>
          <w:b/>
          <w:i/>
          <w:spacing w:val="38"/>
          <w:sz w:val="20"/>
        </w:rPr>
        <w:t xml:space="preserve"> </w:t>
      </w:r>
      <w:r>
        <w:rPr>
          <w:b/>
          <w:i/>
          <w:sz w:val="20"/>
        </w:rPr>
        <w:t>Y.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Nirmaladevi</w:t>
      </w:r>
    </w:p>
    <w:p w14:paraId="28CEEF01" w14:textId="77777777" w:rsidR="00BD5AE0" w:rsidRDefault="00000000">
      <w:pPr>
        <w:spacing w:before="1"/>
        <w:ind w:left="1971"/>
        <w:rPr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English,</w:t>
      </w:r>
      <w:r>
        <w:rPr>
          <w:sz w:val="20"/>
        </w:rPr>
        <w:t>Bharathi</w:t>
      </w:r>
      <w:r>
        <w:rPr>
          <w:spacing w:val="-3"/>
          <w:sz w:val="20"/>
        </w:rPr>
        <w:t xml:space="preserve"> </w:t>
      </w:r>
      <w:r>
        <w:rPr>
          <w:sz w:val="20"/>
        </w:rPr>
        <w:t>Women’s</w:t>
      </w:r>
      <w:r>
        <w:rPr>
          <w:spacing w:val="-3"/>
          <w:sz w:val="20"/>
        </w:rPr>
        <w:t xml:space="preserve"> </w:t>
      </w:r>
      <w:r>
        <w:rPr>
          <w:sz w:val="20"/>
        </w:rPr>
        <w:t>College, Autonomous,</w:t>
      </w:r>
      <w:r>
        <w:rPr>
          <w:spacing w:val="2"/>
          <w:sz w:val="20"/>
        </w:rPr>
        <w:t xml:space="preserve"> </w:t>
      </w:r>
      <w:r>
        <w:rPr>
          <w:sz w:val="20"/>
        </w:rPr>
        <w:t>Chennai,</w:t>
      </w:r>
      <w:r>
        <w:rPr>
          <w:spacing w:val="-2"/>
          <w:sz w:val="20"/>
        </w:rPr>
        <w:t xml:space="preserve"> </w:t>
      </w:r>
      <w:r>
        <w:rPr>
          <w:sz w:val="20"/>
        </w:rPr>
        <w:t>Tamilnadu</w:t>
      </w:r>
      <w:r>
        <w:rPr>
          <w:spacing w:val="-1"/>
          <w:sz w:val="20"/>
        </w:rPr>
        <w:t xml:space="preserve"> </w:t>
      </w:r>
      <w:r>
        <w:rPr>
          <w:sz w:val="20"/>
        </w:rPr>
        <w:t>–</w:t>
      </w:r>
      <w:r>
        <w:rPr>
          <w:spacing w:val="-3"/>
          <w:sz w:val="20"/>
        </w:rPr>
        <w:t xml:space="preserve"> </w:t>
      </w:r>
      <w:r>
        <w:rPr>
          <w:sz w:val="20"/>
        </w:rPr>
        <w:t>600</w:t>
      </w:r>
      <w:r>
        <w:rPr>
          <w:spacing w:val="-1"/>
          <w:sz w:val="20"/>
        </w:rPr>
        <w:t xml:space="preserve"> </w:t>
      </w:r>
      <w:r>
        <w:rPr>
          <w:sz w:val="20"/>
        </w:rPr>
        <w:t>108.</w:t>
      </w:r>
    </w:p>
    <w:p w14:paraId="25B3BEE6" w14:textId="77777777" w:rsidR="00BD5AE0" w:rsidRDefault="00000000">
      <w:pPr>
        <w:ind w:left="3693"/>
        <w:rPr>
          <w:i/>
          <w:sz w:val="20"/>
        </w:rPr>
      </w:pPr>
      <w:hyperlink r:id="rId433">
        <w:r>
          <w:rPr>
            <w:i/>
            <w:sz w:val="20"/>
          </w:rPr>
          <w:t>yamunamay92@gmail.com</w:t>
        </w:r>
      </w:hyperlink>
      <w:r>
        <w:rPr>
          <w:i/>
          <w:sz w:val="20"/>
        </w:rPr>
        <w:t>;</w:t>
      </w:r>
      <w:r>
        <w:rPr>
          <w:i/>
          <w:spacing w:val="43"/>
          <w:sz w:val="20"/>
        </w:rPr>
        <w:t xml:space="preserve"> </w:t>
      </w:r>
      <w:hyperlink r:id="rId434">
        <w:r>
          <w:rPr>
            <w:i/>
            <w:sz w:val="20"/>
          </w:rPr>
          <w:t>bwcengnirmala@gmail.com</w:t>
        </w:r>
      </w:hyperlink>
    </w:p>
    <w:p w14:paraId="7BAF469B" w14:textId="77777777" w:rsidR="00BD5AE0" w:rsidRDefault="00BD5AE0">
      <w:pPr>
        <w:pStyle w:val="BodyText"/>
        <w:spacing w:before="10"/>
        <w:rPr>
          <w:sz w:val="19"/>
        </w:rPr>
      </w:pPr>
    </w:p>
    <w:p w14:paraId="0E34AC56" w14:textId="77777777" w:rsidR="00BD5AE0" w:rsidRDefault="00000000">
      <w:pPr>
        <w:spacing w:line="230" w:lineRule="exact"/>
        <w:ind w:left="5634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5C414D2" w14:textId="77777777" w:rsidR="00BD5AE0" w:rsidRDefault="00000000">
      <w:pPr>
        <w:pStyle w:val="Heading5"/>
        <w:spacing w:line="276" w:lineRule="auto"/>
        <w:ind w:right="566"/>
      </w:pPr>
      <w:r>
        <w:t>Perumal Murugan’s novel, Poonachi, metaphorically portrays the life of a subaltern through</w:t>
      </w:r>
      <w:r>
        <w:rPr>
          <w:spacing w:val="1"/>
        </w:rPr>
        <w:t xml:space="preserve"> </w:t>
      </w:r>
      <w:r>
        <w:t>the story of a goat named Poonachi. The goat’s life is celebrated initially, but it eventually loses</w:t>
      </w:r>
      <w:r>
        <w:rPr>
          <w:spacing w:val="1"/>
        </w:rPr>
        <w:t xml:space="preserve"> </w:t>
      </w:r>
      <w:r>
        <w:t>everything due to human greed. The novel explores how the peculiarity of Poonachi, such as its size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give</w:t>
      </w:r>
      <w:r>
        <w:rPr>
          <w:spacing w:val="1"/>
        </w:rPr>
        <w:t xml:space="preserve"> </w:t>
      </w:r>
      <w:r>
        <w:t>birth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young</w:t>
      </w:r>
      <w:r>
        <w:rPr>
          <w:spacing w:val="1"/>
        </w:rPr>
        <w:t xml:space="preserve"> </w:t>
      </w:r>
      <w:r>
        <w:t>ones,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exploited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humans.</w:t>
      </w:r>
      <w:r>
        <w:rPr>
          <w:spacing w:val="1"/>
        </w:rPr>
        <w:t xml:space="preserve"> </w:t>
      </w:r>
      <w:r>
        <w:t>Despite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downtrodden</w:t>
      </w:r>
      <w:r>
        <w:rPr>
          <w:spacing w:val="-57"/>
        </w:rPr>
        <w:t xml:space="preserve"> </w:t>
      </w:r>
      <w:r>
        <w:t>themselves, the humans around Poonachi care for it only for their own gain. In the end, nature</w:t>
      </w:r>
      <w:r>
        <w:rPr>
          <w:spacing w:val="1"/>
        </w:rPr>
        <w:t xml:space="preserve"> </w:t>
      </w:r>
      <w:r>
        <w:t>retaliates</w:t>
      </w:r>
      <w:r>
        <w:rPr>
          <w:spacing w:val="-1"/>
        </w:rPr>
        <w:t xml:space="preserve"> </w:t>
      </w:r>
      <w:r>
        <w:t>against human greed by causing a</w:t>
      </w:r>
      <w:r>
        <w:rPr>
          <w:spacing w:val="-1"/>
        </w:rPr>
        <w:t xml:space="preserve"> </w:t>
      </w:r>
      <w:r>
        <w:t>drought.</w:t>
      </w:r>
    </w:p>
    <w:p w14:paraId="1E5F6AE6" w14:textId="77777777" w:rsidR="00BD5AE0" w:rsidRDefault="00000000">
      <w:pPr>
        <w:spacing w:before="1" w:line="276" w:lineRule="auto"/>
        <w:ind w:left="1160" w:right="563"/>
        <w:jc w:val="both"/>
        <w:rPr>
          <w:sz w:val="24"/>
        </w:rPr>
      </w:pPr>
      <w:r>
        <w:rPr>
          <w:sz w:val="24"/>
        </w:rPr>
        <w:t>Throughout the novel, the emotions of Poonachi are uncared for and utilized by humans. This paper</w:t>
      </w:r>
      <w:r>
        <w:rPr>
          <w:spacing w:val="-57"/>
          <w:sz w:val="24"/>
        </w:rPr>
        <w:t xml:space="preserve"> </w:t>
      </w:r>
      <w:r>
        <w:rPr>
          <w:sz w:val="24"/>
        </w:rPr>
        <w:t>focuses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voice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subaltern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metaphorized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z w:val="24"/>
        </w:rPr>
        <w:t>Poonachi’s</w:t>
      </w:r>
      <w:r>
        <w:rPr>
          <w:spacing w:val="-4"/>
          <w:sz w:val="24"/>
        </w:rPr>
        <w:t xml:space="preserve"> </w:t>
      </w:r>
      <w:r>
        <w:rPr>
          <w:sz w:val="24"/>
        </w:rPr>
        <w:t>life,</w:t>
      </w:r>
      <w:r>
        <w:rPr>
          <w:spacing w:val="-5"/>
          <w:sz w:val="24"/>
        </w:rPr>
        <w:t xml:space="preserve"> </w:t>
      </w:r>
      <w:r>
        <w:rPr>
          <w:sz w:val="24"/>
        </w:rPr>
        <w:t>highlighting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struggles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exploitation faced by</w:t>
      </w:r>
      <w:r>
        <w:rPr>
          <w:spacing w:val="2"/>
          <w:sz w:val="24"/>
        </w:rPr>
        <w:t xml:space="preserve"> </w:t>
      </w:r>
      <w:r>
        <w:rPr>
          <w:sz w:val="24"/>
        </w:rPr>
        <w:t>marginalized individuals.</w:t>
      </w:r>
    </w:p>
    <w:p w14:paraId="4D94AC48" w14:textId="77777777" w:rsidR="00BD5AE0" w:rsidRDefault="00000000">
      <w:pPr>
        <w:spacing w:line="230" w:lineRule="exact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Utilized,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exploitation,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discrimination,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subaltern.</w:t>
      </w:r>
    </w:p>
    <w:p w14:paraId="5BA21EDF" w14:textId="77777777" w:rsidR="00BD5AE0" w:rsidRDefault="00BD5AE0">
      <w:pPr>
        <w:spacing w:line="230" w:lineRule="exact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5872D3F" w14:textId="77777777" w:rsidR="00BD5AE0" w:rsidRDefault="00BD5AE0">
      <w:pPr>
        <w:pStyle w:val="BodyText"/>
        <w:rPr>
          <w:b/>
          <w:sz w:val="20"/>
        </w:rPr>
      </w:pPr>
    </w:p>
    <w:p w14:paraId="5DDFBABA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B0B60B0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RASTEMS-2023_A212</w:t>
      </w:r>
    </w:p>
    <w:p w14:paraId="2E892817" w14:textId="77777777" w:rsidR="00BD5AE0" w:rsidRDefault="00000000">
      <w:pPr>
        <w:pStyle w:val="Heading2"/>
        <w:spacing w:line="362" w:lineRule="auto"/>
        <w:ind w:left="1542" w:right="0" w:firstLine="940"/>
        <w:jc w:val="left"/>
      </w:pPr>
      <w:r>
        <w:t>COST OPTIMIZATION ANALYSIS OF MULTI-PHASE BATCH</w:t>
      </w:r>
      <w:r>
        <w:rPr>
          <w:spacing w:val="1"/>
        </w:rPr>
        <w:t xml:space="preserve"> </w:t>
      </w:r>
      <w:r>
        <w:t>ARRIVAL</w:t>
      </w:r>
      <w:r>
        <w:rPr>
          <w:spacing w:val="-3"/>
        </w:rPr>
        <w:t xml:space="preserve"> </w:t>
      </w:r>
      <w:r>
        <w:t>RETRIAL</w:t>
      </w:r>
      <w:r>
        <w:rPr>
          <w:spacing w:val="-2"/>
        </w:rPr>
        <w:t xml:space="preserve"> </w:t>
      </w:r>
      <w:r>
        <w:t>G-QUEUE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NON-PERSISTENT</w:t>
      </w:r>
      <w:r>
        <w:rPr>
          <w:spacing w:val="-5"/>
        </w:rPr>
        <w:t xml:space="preserve"> </w:t>
      </w:r>
      <w:r>
        <w:t>CUSTOMERS</w:t>
      </w:r>
    </w:p>
    <w:p w14:paraId="5ED3C069" w14:textId="77777777" w:rsidR="00BD5AE0" w:rsidRDefault="00000000">
      <w:pPr>
        <w:spacing w:line="224" w:lineRule="exact"/>
        <w:ind w:left="3813" w:right="3218"/>
        <w:jc w:val="center"/>
        <w:rPr>
          <w:b/>
          <w:i/>
          <w:sz w:val="20"/>
        </w:rPr>
      </w:pPr>
      <w:r>
        <w:rPr>
          <w:b/>
          <w:i/>
          <w:sz w:val="20"/>
        </w:rPr>
        <w:t>N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Sangeetha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J Ebenesar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Anna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Bagyam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*</w:t>
      </w:r>
    </w:p>
    <w:p w14:paraId="7C8975F9" w14:textId="77777777" w:rsidR="00BD5AE0" w:rsidRDefault="00000000">
      <w:pPr>
        <w:ind w:left="1183" w:right="599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Avinashilingam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Home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Women,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Coimbatore, India,</w:t>
      </w:r>
    </w:p>
    <w:p w14:paraId="407FDEFF" w14:textId="77777777" w:rsidR="00BD5AE0" w:rsidRDefault="000E09AB">
      <w:pPr>
        <w:ind w:left="1554" w:right="967"/>
        <w:jc w:val="center"/>
        <w:rPr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66144" behindDoc="1" locked="0" layoutInCell="1" allowOverlap="1" wp14:anchorId="08335DAD" wp14:editId="359D6A00">
                <wp:simplePos x="0" y="0"/>
                <wp:positionH relativeFrom="page">
                  <wp:posOffset>673100</wp:posOffset>
                </wp:positionH>
                <wp:positionV relativeFrom="paragraph">
                  <wp:posOffset>76200</wp:posOffset>
                </wp:positionV>
                <wp:extent cx="6381115" cy="6214745"/>
                <wp:effectExtent l="0" t="0" r="0" b="0"/>
                <wp:wrapNone/>
                <wp:docPr id="133567808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81115" cy="6214745"/>
                          <a:chOff x="1060" y="120"/>
                          <a:chExt cx="10049" cy="9787"/>
                        </a:xfrm>
                      </wpg:grpSpPr>
                      <pic:pic xmlns:pic="http://schemas.openxmlformats.org/drawingml/2006/picture">
                        <pic:nvPicPr>
                          <pic:cNvPr id="183787337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119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5165324" name="AutoShape 6"/>
                        <wps:cNvSpPr>
                          <a:spLocks/>
                        </wps:cNvSpPr>
                        <wps:spPr bwMode="auto">
                          <a:xfrm>
                            <a:off x="1411" y="460"/>
                            <a:ext cx="9698" cy="8911"/>
                          </a:xfrm>
                          <a:custGeom>
                            <a:avLst/>
                            <a:gdLst>
                              <a:gd name="T0" fmla="+- 0 1412 1412"/>
                              <a:gd name="T1" fmla="*/ T0 w 9698"/>
                              <a:gd name="T2" fmla="+- 0 8681 460"/>
                              <a:gd name="T3" fmla="*/ 8681 h 8911"/>
                              <a:gd name="T4" fmla="+- 0 1412 1412"/>
                              <a:gd name="T5" fmla="*/ T4 w 9698"/>
                              <a:gd name="T6" fmla="+- 0 9371 460"/>
                              <a:gd name="T7" fmla="*/ 9371 h 8911"/>
                              <a:gd name="T8" fmla="+- 0 11109 1412"/>
                              <a:gd name="T9" fmla="*/ T8 w 9698"/>
                              <a:gd name="T10" fmla="+- 0 9025 460"/>
                              <a:gd name="T11" fmla="*/ 9025 h 8911"/>
                              <a:gd name="T12" fmla="+- 0 11109 1412"/>
                              <a:gd name="T13" fmla="*/ T12 w 9698"/>
                              <a:gd name="T14" fmla="+- 0 7702 460"/>
                              <a:gd name="T15" fmla="*/ 7702 h 8911"/>
                              <a:gd name="T16" fmla="+- 0 1412 1412"/>
                              <a:gd name="T17" fmla="*/ T16 w 9698"/>
                              <a:gd name="T18" fmla="+- 0 8019 460"/>
                              <a:gd name="T19" fmla="*/ 8019 h 8911"/>
                              <a:gd name="T20" fmla="+- 0 1412 1412"/>
                              <a:gd name="T21" fmla="*/ T20 w 9698"/>
                              <a:gd name="T22" fmla="+- 0 8681 460"/>
                              <a:gd name="T23" fmla="*/ 8681 h 8911"/>
                              <a:gd name="T24" fmla="+- 0 11109 1412"/>
                              <a:gd name="T25" fmla="*/ T24 w 9698"/>
                              <a:gd name="T26" fmla="+- 0 8336 460"/>
                              <a:gd name="T27" fmla="*/ 8336 h 8911"/>
                              <a:gd name="T28" fmla="+- 0 11109 1412"/>
                              <a:gd name="T29" fmla="*/ T28 w 9698"/>
                              <a:gd name="T30" fmla="+- 0 7702 460"/>
                              <a:gd name="T31" fmla="*/ 7702 h 8911"/>
                              <a:gd name="T32" fmla="+- 0 1412 1412"/>
                              <a:gd name="T33" fmla="*/ T32 w 9698"/>
                              <a:gd name="T34" fmla="+- 0 7066 460"/>
                              <a:gd name="T35" fmla="*/ 7066 h 8911"/>
                              <a:gd name="T36" fmla="+- 0 1412 1412"/>
                              <a:gd name="T37" fmla="*/ T36 w 9698"/>
                              <a:gd name="T38" fmla="+- 0 7702 460"/>
                              <a:gd name="T39" fmla="*/ 7702 h 8911"/>
                              <a:gd name="T40" fmla="+- 0 11109 1412"/>
                              <a:gd name="T41" fmla="*/ T40 w 9698"/>
                              <a:gd name="T42" fmla="+- 0 7383 460"/>
                              <a:gd name="T43" fmla="*/ 7383 h 8911"/>
                              <a:gd name="T44" fmla="+- 0 11109 1412"/>
                              <a:gd name="T45" fmla="*/ T44 w 9698"/>
                              <a:gd name="T46" fmla="+- 0 6433 460"/>
                              <a:gd name="T47" fmla="*/ 6433 h 8911"/>
                              <a:gd name="T48" fmla="+- 0 1412 1412"/>
                              <a:gd name="T49" fmla="*/ T48 w 9698"/>
                              <a:gd name="T50" fmla="+- 0 6749 460"/>
                              <a:gd name="T51" fmla="*/ 6749 h 8911"/>
                              <a:gd name="T52" fmla="+- 0 11109 1412"/>
                              <a:gd name="T53" fmla="*/ T52 w 9698"/>
                              <a:gd name="T54" fmla="+- 0 7066 460"/>
                              <a:gd name="T55" fmla="*/ 7066 h 8911"/>
                              <a:gd name="T56" fmla="+- 0 11109 1412"/>
                              <a:gd name="T57" fmla="*/ T56 w 9698"/>
                              <a:gd name="T58" fmla="+- 0 6433 460"/>
                              <a:gd name="T59" fmla="*/ 6433 h 8911"/>
                              <a:gd name="T60" fmla="+- 0 1412 1412"/>
                              <a:gd name="T61" fmla="*/ T60 w 9698"/>
                              <a:gd name="T62" fmla="+- 0 5480 460"/>
                              <a:gd name="T63" fmla="*/ 5480 h 8911"/>
                              <a:gd name="T64" fmla="+- 0 1412 1412"/>
                              <a:gd name="T65" fmla="*/ T64 w 9698"/>
                              <a:gd name="T66" fmla="+- 0 6113 460"/>
                              <a:gd name="T67" fmla="*/ 6113 h 8911"/>
                              <a:gd name="T68" fmla="+- 0 11109 1412"/>
                              <a:gd name="T69" fmla="*/ T68 w 9698"/>
                              <a:gd name="T70" fmla="+- 0 6433 460"/>
                              <a:gd name="T71" fmla="*/ 6433 h 8911"/>
                              <a:gd name="T72" fmla="+- 0 11109 1412"/>
                              <a:gd name="T73" fmla="*/ T72 w 9698"/>
                              <a:gd name="T74" fmla="+- 0 5797 460"/>
                              <a:gd name="T75" fmla="*/ 5797 h 8911"/>
                              <a:gd name="T76" fmla="+- 0 11109 1412"/>
                              <a:gd name="T77" fmla="*/ T76 w 9698"/>
                              <a:gd name="T78" fmla="+- 0 4210 460"/>
                              <a:gd name="T79" fmla="*/ 4210 h 8911"/>
                              <a:gd name="T80" fmla="+- 0 1412 1412"/>
                              <a:gd name="T81" fmla="*/ T80 w 9698"/>
                              <a:gd name="T82" fmla="+- 0 4527 460"/>
                              <a:gd name="T83" fmla="*/ 4527 h 8911"/>
                              <a:gd name="T84" fmla="+- 0 1412 1412"/>
                              <a:gd name="T85" fmla="*/ T84 w 9698"/>
                              <a:gd name="T86" fmla="+- 0 5162 460"/>
                              <a:gd name="T87" fmla="*/ 5162 h 8911"/>
                              <a:gd name="T88" fmla="+- 0 1412 1412"/>
                              <a:gd name="T89" fmla="*/ T88 w 9698"/>
                              <a:gd name="T90" fmla="+- 0 5480 460"/>
                              <a:gd name="T91" fmla="*/ 5480 h 8911"/>
                              <a:gd name="T92" fmla="+- 0 11109 1412"/>
                              <a:gd name="T93" fmla="*/ T92 w 9698"/>
                              <a:gd name="T94" fmla="+- 0 5163 460"/>
                              <a:gd name="T95" fmla="*/ 5163 h 8911"/>
                              <a:gd name="T96" fmla="+- 0 11109 1412"/>
                              <a:gd name="T97" fmla="*/ T96 w 9698"/>
                              <a:gd name="T98" fmla="+- 0 4843 460"/>
                              <a:gd name="T99" fmla="*/ 4843 h 8911"/>
                              <a:gd name="T100" fmla="+- 0 11109 1412"/>
                              <a:gd name="T101" fmla="*/ T100 w 9698"/>
                              <a:gd name="T102" fmla="+- 0 4210 460"/>
                              <a:gd name="T103" fmla="*/ 4210 h 8911"/>
                              <a:gd name="T104" fmla="+- 0 1412 1412"/>
                              <a:gd name="T105" fmla="*/ T104 w 9698"/>
                              <a:gd name="T106" fmla="+- 0 3574 460"/>
                              <a:gd name="T107" fmla="*/ 3574 h 8911"/>
                              <a:gd name="T108" fmla="+- 0 1412 1412"/>
                              <a:gd name="T109" fmla="*/ T108 w 9698"/>
                              <a:gd name="T110" fmla="+- 0 4210 460"/>
                              <a:gd name="T111" fmla="*/ 4210 h 8911"/>
                              <a:gd name="T112" fmla="+- 0 11109 1412"/>
                              <a:gd name="T113" fmla="*/ T112 w 9698"/>
                              <a:gd name="T114" fmla="+- 0 3893 460"/>
                              <a:gd name="T115" fmla="*/ 3893 h 8911"/>
                              <a:gd name="T116" fmla="+- 0 11109 1412"/>
                              <a:gd name="T117" fmla="*/ T116 w 9698"/>
                              <a:gd name="T118" fmla="+- 0 1670 460"/>
                              <a:gd name="T119" fmla="*/ 1670 h 8911"/>
                              <a:gd name="T120" fmla="+- 0 1412 1412"/>
                              <a:gd name="T121" fmla="*/ T120 w 9698"/>
                              <a:gd name="T122" fmla="+- 0 1987 460"/>
                              <a:gd name="T123" fmla="*/ 1987 h 8911"/>
                              <a:gd name="T124" fmla="+- 0 1412 1412"/>
                              <a:gd name="T125" fmla="*/ T124 w 9698"/>
                              <a:gd name="T126" fmla="+- 0 2623 460"/>
                              <a:gd name="T127" fmla="*/ 2623 h 8911"/>
                              <a:gd name="T128" fmla="+- 0 1412 1412"/>
                              <a:gd name="T129" fmla="*/ T128 w 9698"/>
                              <a:gd name="T130" fmla="+- 0 3257 460"/>
                              <a:gd name="T131" fmla="*/ 3257 h 8911"/>
                              <a:gd name="T132" fmla="+- 0 11109 1412"/>
                              <a:gd name="T133" fmla="*/ T132 w 9698"/>
                              <a:gd name="T134" fmla="+- 0 3574 460"/>
                              <a:gd name="T135" fmla="*/ 3574 h 8911"/>
                              <a:gd name="T136" fmla="+- 0 11109 1412"/>
                              <a:gd name="T137" fmla="*/ T136 w 9698"/>
                              <a:gd name="T138" fmla="+- 0 2940 460"/>
                              <a:gd name="T139" fmla="*/ 2940 h 8911"/>
                              <a:gd name="T140" fmla="+- 0 11109 1412"/>
                              <a:gd name="T141" fmla="*/ T140 w 9698"/>
                              <a:gd name="T142" fmla="+- 0 2304 460"/>
                              <a:gd name="T143" fmla="*/ 2304 h 8911"/>
                              <a:gd name="T144" fmla="+- 0 11109 1412"/>
                              <a:gd name="T145" fmla="*/ T144 w 9698"/>
                              <a:gd name="T146" fmla="+- 0 1670 460"/>
                              <a:gd name="T147" fmla="*/ 1670 h 8911"/>
                              <a:gd name="T148" fmla="+- 0 1412 1412"/>
                              <a:gd name="T149" fmla="*/ T148 w 9698"/>
                              <a:gd name="T150" fmla="+- 0 460 460"/>
                              <a:gd name="T151" fmla="*/ 460 h 8911"/>
                              <a:gd name="T152" fmla="+- 0 1412 1412"/>
                              <a:gd name="T153" fmla="*/ T152 w 9698"/>
                              <a:gd name="T154" fmla="+- 0 1036 460"/>
                              <a:gd name="T155" fmla="*/ 1036 h 8911"/>
                              <a:gd name="T156" fmla="+- 0 1412 1412"/>
                              <a:gd name="T157" fmla="*/ T156 w 9698"/>
                              <a:gd name="T158" fmla="+- 0 1670 460"/>
                              <a:gd name="T159" fmla="*/ 1670 h 8911"/>
                              <a:gd name="T160" fmla="+- 0 11109 1412"/>
                              <a:gd name="T161" fmla="*/ T160 w 9698"/>
                              <a:gd name="T162" fmla="+- 0 1353 460"/>
                              <a:gd name="T163" fmla="*/ 1353 h 8911"/>
                              <a:gd name="T164" fmla="+- 0 11109 1412"/>
                              <a:gd name="T165" fmla="*/ T164 w 9698"/>
                              <a:gd name="T166" fmla="+- 0 691 460"/>
                              <a:gd name="T167" fmla="*/ 691 h 89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9698" h="8911">
                                <a:moveTo>
                                  <a:pt x="9697" y="8221"/>
                                </a:moveTo>
                                <a:lnTo>
                                  <a:pt x="0" y="8221"/>
                                </a:lnTo>
                                <a:lnTo>
                                  <a:pt x="0" y="8565"/>
                                </a:lnTo>
                                <a:lnTo>
                                  <a:pt x="0" y="8911"/>
                                </a:lnTo>
                                <a:lnTo>
                                  <a:pt x="9697" y="8911"/>
                                </a:lnTo>
                                <a:lnTo>
                                  <a:pt x="9697" y="8565"/>
                                </a:lnTo>
                                <a:lnTo>
                                  <a:pt x="9697" y="8221"/>
                                </a:lnTo>
                                <a:close/>
                                <a:moveTo>
                                  <a:pt x="9697" y="7242"/>
                                </a:moveTo>
                                <a:lnTo>
                                  <a:pt x="0" y="7242"/>
                                </a:lnTo>
                                <a:lnTo>
                                  <a:pt x="0" y="7559"/>
                                </a:lnTo>
                                <a:lnTo>
                                  <a:pt x="0" y="7876"/>
                                </a:lnTo>
                                <a:lnTo>
                                  <a:pt x="0" y="8221"/>
                                </a:lnTo>
                                <a:lnTo>
                                  <a:pt x="9697" y="8221"/>
                                </a:lnTo>
                                <a:lnTo>
                                  <a:pt x="9697" y="7876"/>
                                </a:lnTo>
                                <a:lnTo>
                                  <a:pt x="9697" y="7559"/>
                                </a:lnTo>
                                <a:lnTo>
                                  <a:pt x="9697" y="7242"/>
                                </a:lnTo>
                                <a:close/>
                                <a:moveTo>
                                  <a:pt x="9697" y="6606"/>
                                </a:moveTo>
                                <a:lnTo>
                                  <a:pt x="0" y="6606"/>
                                </a:lnTo>
                                <a:lnTo>
                                  <a:pt x="0" y="6923"/>
                                </a:lnTo>
                                <a:lnTo>
                                  <a:pt x="0" y="7242"/>
                                </a:lnTo>
                                <a:lnTo>
                                  <a:pt x="9697" y="7242"/>
                                </a:lnTo>
                                <a:lnTo>
                                  <a:pt x="9697" y="6923"/>
                                </a:lnTo>
                                <a:lnTo>
                                  <a:pt x="9697" y="6606"/>
                                </a:lnTo>
                                <a:close/>
                                <a:moveTo>
                                  <a:pt x="9697" y="5973"/>
                                </a:moveTo>
                                <a:lnTo>
                                  <a:pt x="0" y="5973"/>
                                </a:lnTo>
                                <a:lnTo>
                                  <a:pt x="0" y="6289"/>
                                </a:lnTo>
                                <a:lnTo>
                                  <a:pt x="0" y="6606"/>
                                </a:lnTo>
                                <a:lnTo>
                                  <a:pt x="9697" y="6606"/>
                                </a:lnTo>
                                <a:lnTo>
                                  <a:pt x="9697" y="6289"/>
                                </a:lnTo>
                                <a:lnTo>
                                  <a:pt x="9697" y="5973"/>
                                </a:lnTo>
                                <a:close/>
                                <a:moveTo>
                                  <a:pt x="9697" y="5020"/>
                                </a:moveTo>
                                <a:lnTo>
                                  <a:pt x="0" y="5020"/>
                                </a:lnTo>
                                <a:lnTo>
                                  <a:pt x="0" y="5337"/>
                                </a:lnTo>
                                <a:lnTo>
                                  <a:pt x="0" y="5653"/>
                                </a:lnTo>
                                <a:lnTo>
                                  <a:pt x="0" y="5973"/>
                                </a:lnTo>
                                <a:lnTo>
                                  <a:pt x="9697" y="5973"/>
                                </a:lnTo>
                                <a:lnTo>
                                  <a:pt x="9697" y="5653"/>
                                </a:lnTo>
                                <a:lnTo>
                                  <a:pt x="9697" y="5337"/>
                                </a:lnTo>
                                <a:lnTo>
                                  <a:pt x="9697" y="5020"/>
                                </a:lnTo>
                                <a:close/>
                                <a:moveTo>
                                  <a:pt x="9697" y="3750"/>
                                </a:moveTo>
                                <a:lnTo>
                                  <a:pt x="0" y="3750"/>
                                </a:lnTo>
                                <a:lnTo>
                                  <a:pt x="0" y="4067"/>
                                </a:lnTo>
                                <a:lnTo>
                                  <a:pt x="0" y="4383"/>
                                </a:lnTo>
                                <a:lnTo>
                                  <a:pt x="0" y="4702"/>
                                </a:lnTo>
                                <a:lnTo>
                                  <a:pt x="0" y="4703"/>
                                </a:lnTo>
                                <a:lnTo>
                                  <a:pt x="0" y="5020"/>
                                </a:lnTo>
                                <a:lnTo>
                                  <a:pt x="9697" y="5020"/>
                                </a:lnTo>
                                <a:lnTo>
                                  <a:pt x="9697" y="4703"/>
                                </a:lnTo>
                                <a:lnTo>
                                  <a:pt x="9697" y="4702"/>
                                </a:lnTo>
                                <a:lnTo>
                                  <a:pt x="9697" y="4383"/>
                                </a:lnTo>
                                <a:lnTo>
                                  <a:pt x="9697" y="4067"/>
                                </a:lnTo>
                                <a:lnTo>
                                  <a:pt x="9697" y="3750"/>
                                </a:lnTo>
                                <a:close/>
                                <a:moveTo>
                                  <a:pt x="9697" y="3114"/>
                                </a:moveTo>
                                <a:lnTo>
                                  <a:pt x="0" y="3114"/>
                                </a:lnTo>
                                <a:lnTo>
                                  <a:pt x="0" y="3433"/>
                                </a:lnTo>
                                <a:lnTo>
                                  <a:pt x="0" y="3750"/>
                                </a:lnTo>
                                <a:lnTo>
                                  <a:pt x="9697" y="3750"/>
                                </a:lnTo>
                                <a:lnTo>
                                  <a:pt x="9697" y="3433"/>
                                </a:lnTo>
                                <a:lnTo>
                                  <a:pt x="9697" y="3114"/>
                                </a:lnTo>
                                <a:close/>
                                <a:moveTo>
                                  <a:pt x="9697" y="1210"/>
                                </a:moveTo>
                                <a:lnTo>
                                  <a:pt x="0" y="1210"/>
                                </a:lnTo>
                                <a:lnTo>
                                  <a:pt x="0" y="1527"/>
                                </a:lnTo>
                                <a:lnTo>
                                  <a:pt x="0" y="1844"/>
                                </a:lnTo>
                                <a:lnTo>
                                  <a:pt x="0" y="2163"/>
                                </a:lnTo>
                                <a:lnTo>
                                  <a:pt x="0" y="2480"/>
                                </a:lnTo>
                                <a:lnTo>
                                  <a:pt x="0" y="2797"/>
                                </a:lnTo>
                                <a:lnTo>
                                  <a:pt x="0" y="3114"/>
                                </a:lnTo>
                                <a:lnTo>
                                  <a:pt x="9697" y="3114"/>
                                </a:lnTo>
                                <a:lnTo>
                                  <a:pt x="9697" y="2797"/>
                                </a:lnTo>
                                <a:lnTo>
                                  <a:pt x="9697" y="2480"/>
                                </a:lnTo>
                                <a:lnTo>
                                  <a:pt x="9697" y="2163"/>
                                </a:lnTo>
                                <a:lnTo>
                                  <a:pt x="9697" y="1844"/>
                                </a:lnTo>
                                <a:lnTo>
                                  <a:pt x="9697" y="1527"/>
                                </a:lnTo>
                                <a:lnTo>
                                  <a:pt x="9697" y="1210"/>
                                </a:lnTo>
                                <a:close/>
                                <a:moveTo>
                                  <a:pt x="96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1"/>
                                </a:lnTo>
                                <a:lnTo>
                                  <a:pt x="0" y="576"/>
                                </a:lnTo>
                                <a:lnTo>
                                  <a:pt x="0" y="893"/>
                                </a:lnTo>
                                <a:lnTo>
                                  <a:pt x="0" y="1210"/>
                                </a:lnTo>
                                <a:lnTo>
                                  <a:pt x="9697" y="1210"/>
                                </a:lnTo>
                                <a:lnTo>
                                  <a:pt x="9697" y="893"/>
                                </a:lnTo>
                                <a:lnTo>
                                  <a:pt x="9697" y="576"/>
                                </a:lnTo>
                                <a:lnTo>
                                  <a:pt x="9697" y="231"/>
                                </a:lnTo>
                                <a:lnTo>
                                  <a:pt x="96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0C3EC2" id="Group 5" o:spid="_x0000_s1026" style="position:absolute;margin-left:53pt;margin-top:6pt;width:502.45pt;height:489.35pt;z-index:-20750336;mso-position-horizontal-relative:page" coordorigin="1060,120" coordsize="10049,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zvo6VwsAADg4AAAOAAAAZHJzL2Uyb0RvYy54bWycW9uOpMgRfbfkf0D1&#10;aGumSe6Upnu1mvGMVlrbIy/+AJqiLtoqwEB39fjrHZGQkEFnQHpX2qGqORV5Ik5GQGTCp5/eblfn&#10;tWy7S1097sRHd+eUVVEfLtXpcffv7OuHZOd0fV4d8mtdlY+7H2W3++npz3/6dG/2pVef6+uhbB0w&#10;UnX7e/O4O/d9s3946Ipzecu7j3VTVnDyWLe3vIev7enh0OZ3sH67PniuGz3c6/bQtHVRdh389ctw&#10;cvck7R+PZdH/83jsyt65Pu6AWy//beW/z/jvw9OnfH9q8+Z8KUYa+R9gccsvFQw6mfqS97nz0l7e&#10;mbpdirbu6mP/sahvD/XxeClK6QN4I9yFN9/a+qWRvpz291MzhQlCu4jTHzZb/OP1W9v81nxvB/bw&#10;8de6+L2DuDzcm9NeP4/fTwPYeb7/vT6AnvlLX0vH347tDU2AS86bjO+PKb7lW+8U8MfIT4QQ4c4p&#10;4FzkiSAOwkGB4gwy4e+EG4FMcFp4ozjF+W/jz4XrBunw4zROYvzlQ74fBpZkR3JPn5pLsYf/x4DB&#10;p3cB255Y8Kv+pS13o5GblY1b3v7+0nwAbZu8vzxfrpf+h5ynECMkVb1+vxQYa/wCsf3eOpcDOJv4&#10;4JDvxzunym8QVkDh4I50UmGHX+bomdTIqerP57w6lT93DUx0MAM/V39q2/p+LvNDh3/GSFEr8ith&#10;83y9NF8v1yuKiJ9HvyFXFnPNELphHn+pi5dbWfVDYrblFUJQV9350nQ7p92Xt+cSfG1/OUhC+b5r&#10;i38Bb5mCXd+WfXHGwY9AYvw7yDudkIxnkuhOB9N2cybOM0qkw2RT01FOIjkX300nCHLb9d/K+ubg&#10;B2ANROU8z19/7ZAyUFMQJF3VGDvpyrUifwAg/kXSR8LjR+CPRQqqXqdCDd/eBfv/SuzfznlTAks0&#10;O0+uNAlFFPpeoCbXz5CzEupEGJARrWpApxcAaWc4gzC7gAcCJiKkcACpLCMyBTxK4XKAyZ+kgBmi&#10;qApH8TIEHIOnggz19ADhxj+dDmNqZFAfjrcrVOm/fnBcRwTCk/8MQ80w4DDA/vLgZK5zd1IcXfKZ&#10;QZ4CSVtJlAhnYj2jfIUCUxJzdpQDOjEIsA0xqH8zsYAhFimQJJb6sZEY1IvJlMSYiUHQdWJCuKkx&#10;ZFBcJ3NZwjATNP6p64WmmOEcmIxJkJmboBLA9YEhJ3QVMhDdrKigKsSx6xnp6SpIEEOPCsHPNl2K&#10;TEQcOypF4orUyE5XQoLM7OAaSZTlcsHTxcg8NhuoFlw6eLoSK/mAFcdq3nm6GJnH5YRHtUh8PzIF&#10;z9OlkCAmeFQLfuZ5uhqZxyWGT8XgZp6va7Ey83wqBjvzfF2NzOfywqdixG5kDJ6vSyFB5uD5VAue&#10;nS5GBoKZs9anWrCx05VYiV1ApeClDXQxsoBLjIBqEfuJb5p5gS6FBJmDF1AtVujpamQBlxgBFSMK&#10;fDM9XQsJYuhRMVht8WZ8KvFZwOVFSMWI4sBY80JdCgkyswupFnzwQl2NLOQSI6RicIkR6lKsJEZI&#10;tVihp6uRhVxmhFQMTttQ12JFW+yu9JrMXTEiXY0s4hIjomKEQeKaEiPSpZAgs7YR1YKdeZEuRhZx&#10;eRFRLSIhjHkR6UpIEMOOSsFLG+liZBGXGDHVgpM21qVYkTamWvD0Yl2NLOYSI6ZihHEam7SNdS0k&#10;yBy9mIqxQk+XI4u5xIipGoEnjFMv1rWQIDO9hIrBTr1EVyOD6W6+oCVUjCD0jMFLdCkkiGFHteDZ&#10;6WJkCZcYCdUC+kPjTTKsscwFXoIYdlQKnp2uRZZweZFSKbiikupKrBSVlErBT7xUFyNLubxIqRYQ&#10;F2NVSXUpJMgcvJRqsUJPVyNLubzAFlur8EESmOnpWkiQmR4suhF7PD/h6oJk8EMmN4RLFeFSV7i6&#10;ICu5K1wqCTsBhauLAhS5BIFFI+K1H8aBqfgJVxdForgwUllWKOrCAEUuS6BRJhTZKJJOfC2K9q34&#10;ohfnm/FFN+4nqXEyykXh6VZSopgwCqrLymwUujKZ4FtysVAmio0XEgHLh3M1FIhiONp25YK25bDi&#10;zSWMRxNGpInxaiJIZy5RHEXbhKGtuWB7c7Fozr3IMytNunOJ4iguZOHuVAVtzwXbn4tFg+57oTmK&#10;pEOXKIbiskVfWbvSK1km2C5dLNp0tu6QPn2t7iwb9RWONGHYXl0smnUvhb7ZsGoqfD1hJIqJo3W7&#10;DlVTy8FMsA27WHTsng+l3sSRtOwSxXFcZAwfR9jTmusEcGSvMYu2XZYUI0ddmLXCE9imDO3cBdu6&#10;i0XvDuyMUSS9O4KYIC57dzanae8u2OZdLLp3uGUwLmsJ0r5LFEdxcYHhKeqqZIJt4MWig2dlJi38&#10;mszLHp6firSLF2wbD/f/as4Omyp+aK7epJEXiGLCuOzkVzjSdGGbebHs5lPjlggETrkCuzURgGaG&#10;sBU37Sfl52EfL98Xb9W4xwSfHNhPxX1r3HJq6g63pDOoObBllfnjhhWg8CwDBm8QrHan18FQIBE8&#10;7YWto/GuS8Llpjk4swGHQEi43PbchOPNCMLhHmLYmFu3jjcGEm7nKV6kEQ7XVhvruKgt4Xau4sa5&#10;hNu5ilcRhEPxtyGDBV3C7VzF4opwKIo21rHUSbidq+HoKlQLG+tYAdA6JK4VfHQVksgKProKS1Q2&#10;cFx4QjKwZGQFH12FJRwbOK7MoHVYU7GCj65OD5Ksz/dkdBVWHWys41oCkoFVACv46Gpq56pstdE8&#10;tsg29mXjO/zATlnYhR0cgA7LboSpOsEDPlaUsEGTlIbnMjYLlGyX5A8sS5RQNUpA02FFSVUpYVmm&#10;hKpTcCm0G0FVKrw5tqKkapWwLFZCVSt4uspyBKW0ZcESqmLhTZWVD6pmCcuiJVTVgqU1uxFwQ0BO&#10;DVq4hjk1Xt3xEZ7lY4DtzoHHAJ9xELje5z3eFKiPzv1xJ58Zcc7jAyt45la/llktMT3eHQBimMeJ&#10;B1fQIRwz5lrpWFiwAZIaUJ1Wx0aaHGEhODXYU6fVkcDmJ2nUaXUcYDNBe+TW0LPN2Wk1anGtu1LG&#10;cw7DgknsQXtmEyoNqMyrox6DOJwmljqtjgSWwB6ERUTf+0StrXnPIOHpvvWhJ5ubvszIOYpqVIvY&#10;RxEsbdrEXgMq8+qoBzVKp2qsTqujDttUcs0tanBCbg49I2enlS2LUIUp3LDYhEoDKvPqqMcg8uAm&#10;Ynv+bQZ+zS067ozcGnpCGnyxCZU7PK4LBXfOesplqGrhDFSn1VEPVYjPwm6HCuqUUkhZUUdibRZS&#10;nVbHAbbmPYfcGnq2ueXLjHwfHIvY+zGs0thMUw2onFJHPVqBO11E1Wl1JDB4CMZCogAewLOD2Vjb&#10;nD5rsaReTEhguD60jlz3ZUZuBWdGbkV7Qhrks5kdAvZgrGbHDFSBUkdddh8eLrLQ00CWWltzi0Nu&#10;DT3bfO+LRaigwbBLJA2oqKqjHipYtrQpYiKB58G2a5033wyrwdRRH9SDR3BsrMHTHBYw/30g6aBr&#10;IWeQ3tbQk81NX2bkVnAm5Ga0Z+SWfDNynjjKZ4vppmRav2AqlDKsjkTzqV1VZ9VRR4Ubt6Bj2wEr&#10;F9uTcTMD1mJDyU1I2BteHXkCbjkyAb2NuEzAZZCVenA7g03h8LaH6g6xqdTeVejq6+WgXpzp2tPz&#10;52vrvObwvtlX+d/oE4Exr4ioVyyGdzKe68MPeL+lreH1E9AGXrKDD+e6/e/OucMLa4+77j8vOb6g&#10;dP2lghdHUthpAlgvvwRhjLvQrX7mWT+TVwWYetz1O1jxxo+fe/gGP3lp2svpDCMJuQZe1fi2yPEi&#10;X3lBfgMriAh+gXdX5Cf5epqM0vgqHb7/pn+XqPmFv6f/AQAA//8DAFBLAwQKAAAAAAAAACEA2kNl&#10;j3O+AABzvgAAFAAAAGRycy9tZWRpYS9pbWFnZTEucG5niVBORw0KGgoAAAANSUhEUgAAAVwAAAFc&#10;CAYAAACEFgYsAAAABmJLR0QA/wD/AP+gvaeTAAAACXBIWXMAAA4mAAAOJgGi7yX8AAAgAElEQVR4&#10;nOy9eZAc2Xbe97s3M2vtRjf2dQYYzACzz5v3SMuSbD9TpPxMSfYjKYWWoBRmWLa1vbAjJG5WSJQo&#10;yTJNUuRfskRH0Es4tFiiJZO2FQrSDPmJYQW18M2bwQwwQGMGGAwGawPopapryeVe/3EyO7Oqq7sz&#10;a+kuAPVF9KCmuyrzVtW93z33LN9R1lpmmGEfoVm5MQ8s+Kp7RCt9TCmOomwdq+dQtqaUqmMpy9Ot&#10;RlGRh3RBRQAoutbaDaxqoUwTqzasZdlY87Bky4+ANQ6ebwBmX97lDDMAaka4M0wO36x0Hx0667il&#10;U8q1JzDqjNL6InBGa44awxEUC1gqgKe1diYxCmNMBAQoOljWtOaRMSwDX1hjltD2Cxuq+1Ho3y0f&#10;eXILvqsziXHMMMOMcGcYGa3Hl86UyuWLytoLSul3ULyGVeeBo2BrWmu132PMA2OMBdUCllH2BoaP&#10;LeYjq9SS3+0u1Q6/88V+j3GGpxszwp2hAL7l+Sul1x3PfVNZ5ztR/E6UuoC1i8NZpzbzjwFr5Sf5&#10;Zc/jvtdsQmX+SR6r3sdKAXrzV5kHuWGMiVBqFWuvo+y/sNZ8KwqcK6WDH3wMf9AvfMEZnkvMCHeG&#10;bdFeuXK26jpfNorvBP27tbKvofRC/itYMAZs8mMzBKjSx8oBnflRDigd/8Rkic5cN3mcdccaUtJO&#10;7heByfzYKEPqNn2sVHo/rSlEyNasGauugvl1bfmtdhh9u3rwjVv5LzDD84QZ4c6QYu3D85FT+k4F&#10;vw/0vwv2bC7L1UYpsYIQFwh5umVwPHBKoEpA8qO3udhewQC+/FgfIh+iAMKukDP0vh+tZSPY7arG&#10;RKBugfn/LPwTJ/J/i4W3b0zsbczwVGFGuM8xmg8+PF6pef+e1vr7serfAfui1nowEyrEGkysRUgt&#10;Q7cEblXIlSpQYZhj+3TBAh2gLSQctiH0U0sdMha52urpiGGMMaA+R9l/YYz55SAI/1X10Fu39+pd&#10;zDBdmBHu8wXtr378rus634/i+7Dqda2Vt/VpCjlyJ0fxhGBcKFXBq4KqAfW9HPsUYQNsC4I2+G0w&#10;ofxaqdQlknyGfRBfMNew/O9hGP1KafH195mlqj03mBHusw83XLv2u7Wr/hhWfbfW6uTWp2QJNkx5&#10;wqtCqQZOHZjfwyE/jWhAtAF+TMQgH6t2dyFgew9l/5kJ7d9xF179dSDcw0HPsMeYEe4ziW954Vr9&#10;u7XWfxzN17TSi1ufozIEa+T/vSqU66APIK6BGYZHG8w6dDdiAraxLzgh4AHka80qhl8zxvxP7sLG&#10;P4PvCPZ82DNMFDPCfYYQNK581VHOf6aV+r4t2QRKxT7YMHYTGPG5lufAXeD5dQ/sFTYgXINuU3zC&#10;Ssc+YDf9brKwZs1Y/s/Ihr/ozb/xG/sz5hnGjRnhPuXorF1+peJ4/7lB/Sdb3AVKCbGaCKJQTrVe&#10;DaoLwCGe/sDW0woLPIH2GgQt+V/Hjf2/egv5GmPvaez/2omCX6wsvPnJvgx5hrFgRrhPJX6pFDXf&#10;+gMK98e1Vl/q+VPWko0C+f9SHSoHgQGehRmmAGvQeQL+hnx3jret5WusuWRt9N85cx/9o1nBxdOH&#10;GeE+ReisffRyyfF+HNQf01pnnKyZoFcYyOPyHFQOAQXqFGaYAsTk220CClxvYNDNGNMG+3f8KPyZ&#10;mdX79GBGuE8BwvWP/yPtOD+llX6r9y8KMJIfaiLJKKgdQtwFMywDqyHMueDGvztI+nj68QRaTyTz&#10;QTuS74ymP+BmrPnIRNGfdw+8/n/vyzBnyI0Z4U4prl//p+XzJ87/caX0T/T4ZvtdBtqF2iI4x9n/&#10;6q3pwm1guQWOk35kx+bgzH4PrDAMRA+gtSpvYhuXgzH2nrXmv7lx/8b/eOHC7+nu44Bn2AYzwp0y&#10;rN/514fnDiz8JEr9F1rrcvqXjDVrTewyOMZ+ZxeEQBupydqw0AnBWIgy2jNKQdmBY+7eepFvAytd&#10;KMUVuZ0QXqoUc7Jcjl+/4MJhYCL6kYWwAZ2H4nJIqvz6rF5jTBfLLzbXV//ygdO/7fG+DXWGLZgR&#10;7pSg9ei9U5VK/adA/dFUvyDxzRpJJdKOuAycE/s61g3gehscDWEEVoFW4MT/KtWb/2AREvZDqHvw&#10;6oDatkngpoFmAF78abYDuFgttkV9uy2v90Mh3rfKu79mzxDdF5eDiSTFTyXCO7KmYx3gv9fptv58&#10;7fC7d/ZzqDMIZoS731i58aJxw59B8YdS3dj4HxOIqIpbgfpRxAO5/+gAVzagUoqdGPFwrYXQpNat&#10;UkJSTiw1oICNAA548MoeOFI/CaFrZGMAIdw3qpCXMzeATzpQdtP39vYOL+7GPwdGG/YQWIGNZQg7&#10;IhKkkx1tk3gtln+oQ/fHOHj+8z0f3gybmBHuPqG9cuVs2XN/Tmv9B9LfxtZJFAjZlupQPQnU9muY&#10;2+JSRyw/1WfKVl2oKdED84GHvix7T6eH3pYPr9Um/66u+EBsdQO0Aninmj9odhdYjgk3ef271e09&#10;5VdDaHXAjZ9/uiJuiL1DC9r3wW8K6ToeA7Ib/lE3CH94JiG5P5hFWfYYrUfvnTIbS3+3Wi59lpJt&#10;rA8b+VIGWqrCwutQfZlJ05KPWHJFUXbETZCgG8IpD84qOIr4SY8Cb8ZWcJiRZ/EcuLMHigGBSckW&#10;AFtswrej1DoGudZOn5UxUC7J+wvNfpSV1KB6XuZOqSpzKYp3nXg0Wus/UC2XPjMbS3+39ei9U3s+&#10;xOccM8LdI9y+/ZtV01j6m5XK3G2t9A/Kb+MlGflScVSqwcJbUD4HTNbReR+4FsJHLVhqF3+9o3sJ&#10;1yLkPQgvlsCP0v93NbT3gHBVxrgzVoiwyITfCMHNsKZWsL7Ncy3QjcR9ogDX2c/kPE/m0MJbMqeC&#10;Vky8sEm8Sv9gpTJ32zSW/iZ8a/qOUM8oZoS7B4gaV//k6YOHH2tHf2NTb1YpcRsE7QzRnmUv7KIu&#10;cLchFmCtJEMpyrkVpzcbVO9wjTmEZLNZC6GBRuGRD4HEv4yQYV6ExBtK5jUKsXoHoRXfAyVai95U&#10;VE0rmVMLb4l7KmjLnFOb1q7Wjv6Gac4/ihpX/+Q+D/a5wIxwJ4hw7eOvmeb1O47j/sJmZZhSkkvp&#10;t8CrwMKbe0a0CcrAXLZOTUHR3KED9Fq4WolbYTtU+lwQWhcn+SLYIjBrixHuOlu/Ea0g2IZwV5FN&#10;BWQzmRvigNIFJtOlUkH5RSFeryJzz4RZ4q06jvsLpnn9Trj28dcmMoQZgBnhTgTNBx8eNxtLv+56&#10;3q9qrcRPlgjJ+C0JZiy8FrsOxv8V3GN3UdVFN/WrehrWCqbJl+klUEdtb/0BzLsQ9j9/gvHagF4Z&#10;AkufP3cXNGxfQBBxo3S2eY/NML1+ZCRwWBR3Ini4AZe6ErAbP1TsanhN5qDfkjm5SbzqlOt5v2o2&#10;ln69+eDD4xMZwnOOGeGOG82ln6zVy3e10t8DpI5Evy0MsHA+DoaN30d7PZTFeq8FVzo7P/cYbPoE&#10;tALfFguelem1AJXqJeBBzzcZs9PR0JqgH7f/0tbG/SFzohMOtogtgy3zIIoJ18q/w6SGrflQK4ul&#10;fL81xAVyw5M5uHBePhg/0evd9O9+T61evmuaS39lkqN4HjEj3DEhaFz5qmku3Ubrv6y11pvmUdiR&#10;6rCFkzD3KpOsDGv4Yq3WS4CSKqmdUPfSI7Kj4HFBi7PiiDWXxXa3LNNrcSp6CXjciClkE0Ut3HbY&#10;m6GQwFHQ7PudjwQFtUrvU3Q7vUdqUSvSYo3Joi5zcuGUzNEw3qWVEv+u1n/JNJduB40rX92L0TwP&#10;mBHuqLj8zTnTXPoVzyn9c621lOkrJbm0fgsqC3DgTfYiI/NIVQJhFknbCixc3aFnwCFXihQgdisU&#10;FPvznK1WbT8ZJajRGziD9N6TwKC3ndeH20aq5wZBK2j0bRRN0kbFxspnXxSPMyXIe49DMkcrCzJn&#10;o57A2hnPKf1z01z6FS5/c26/RvisYEa4IyBcv/p1c/b0Pa3114GM+2BDVuDim+DtnVTKYZVanBYp&#10;QmiHcGMbS/Jw8kTSzIEibgWvL1OBXbId3Ezxg1Li051UpoKh1wdrbf6mQaukC0Mhn2kU59UqJZta&#10;Fus2TR8Ljfiri6AB+P05w7vgY18KO8b6+XlnZM4qLXM462bQ+uvm7Ol74frVr4/zls8bZoQ7DD57&#10;f9E0l37Vdd1f0VrNQSwgEHYg6MDCGahfZK+lTurEFV0xq1mg5klAbLu+3D1uBV3MrTBHr8XqKCGO&#10;7eD0WbhKSZnwJBB3aduEJf8xfyNKyS808hnOefLYGZCN0c4GzGzxUpX7YTHrNkBKlg2iafFea9su&#10;7UPAkbm7cEbmctiJSVehtZpzXfdXTHPpV/ns/Zma/RCYEW5BhI2lHzBHane01pI+o5QIf3c3wKvD&#10;wtvsZ8r7fKnXArNA1ROZwocDnj+KW6HO1tSwzg6BsJrT60Zw1PbFEqMislvTuvIanp2M/zY0cFTB&#10;oXgzSU4CWV/1pv82tnSLqJGFQCNIU8ry4F4cmHO1lB27ehJJhYdkLnt1mds2ylq7XzNHanfDxtIP&#10;jP22zzhmhJsTt2//ZtU0r/0T19H/WGtd2zyvBh3xeS2+DJVz+zpGgCNqayALpMDhi5Ycl7PIuhV0&#10;TCbb+WH7UYYtxQ87Wbh1tZVwmxPKVIjMVpdCHsI19B7vLWLJzxOfV+Lmu4nrpNV3r0GBtp1wxxZ/&#10;zWoXSjHJdkM4USn2+kKonJO5HQUy1yEJqlVdR/9j07z2T27f/s1Zi+ecmBFuDoRrH3/t9MHDj7V2&#10;fi8Q50BFcVBsPg6KTUfX2363QhZVD260hCSymC+JW8FSzK2gkIWftXIV21utJeKO7DF2KiQYFWEf&#10;4UI+wl2n15eafbxJqplMhSYicJ7cs2jBQ0KeebEMRCAVbbEVf6zYLYdAPQ6qzcdFE1lr1/m9pw8e&#10;fjwrmMiHGeHuAtO89rNSwKCrm77aTav2ApReHMt97o3lKoKF8mBLUyuoeHC1FS/aGIedXrfCaoEi&#10;iIq7NVNhu8BbnfTonWBSiQq+6fWgW5vPo75qe/239QxLJzKTWUt+IxMwC4xY8XnxkJg0i7zGT7Mg&#10;fAOHJ2nd9qP0osz5xNrd9O3qqut5v2qa1352D0fzVGJGuNtg/c6/PmyaS0taOz8CpJVi3Q3ptnDg&#10;TfLHvbfHKiJ1eK8pgtnjwFEG5LhaWdyOEr/fh5l0gkXSiaDjY/9aznu5eivhbpezn+SX9mQqmO2f&#10;Pwp6dBBiEs3Da92+irFqhqXrceBMx9alT687QSHuh7x45KfSj3nQQPzFSXpbFMGpPddsqMrcL8/F&#10;vt1spZrzI6a5tLR+51/vrSrlU4QZ4Q5A2Lj2fXMLB+9qrS8AMTP4EHVh8aVY+2A0dJDUnhstUZaq&#10;V6QdzDhk+StI1DtrSSaEExqxYh0NH2Us2axbwdXwOCf5V9XW+3R3eG2/hQvDyUMWgUHecx60w94A&#10;VjYAVok3o8TX/UUkxJu8J0/LZ58HLaRMeNNXbAcH+rJ4EKapdaGRDWDfGmKWz8paiLqyNtKA2oW5&#10;hYN3aVz7/v0a2jRjRrh9MI2ln3cd55e1VqVN08VvgePCgbeQ8MlosMCVhhzra6W0QqnmwYMWPBr5&#10;DrCQkURMSOGsl6ZulR25/9XY4XpS97oVGjnTBw7QFzjTvVKM/RgkYjPuuNkW4z5nYKo94LVZz3yF&#10;zGahRDsieS+J/GNe3I16NwGtoDLgtJAgIm0XpJDP+MQetSraHvOyJhxX1gjEATVVwnH+D9NY+vn9&#10;Hd/0YUa4CT57f9FsLF3Wjv6zQBoYC1owfwxqF8Z2KwXUq4OtmaoHn7fyZwpshyOki1cjBFoFXvNk&#10;sYZWyK9j4HMrZFKNW8kUcSuUYIuIzXYCLwDzujdTQTFA2WtEbNFRIF+V2VrmecZutYoPJH+Px+8k&#10;LcSQz/NATnPTEJdhxwTdjeCIC8edrUUVCe6SVrNF8diKpJ8NQocxbXa1C7JGgr6AmqP/rNm4fmWW&#10;s5tiRrhA99GlV83R2g2t9BtAxoXgw8KroMcvnHTYHby4ksDWUl9gqygSt0Liy3R0WvzwZhU6gfyt&#10;6sKqL9VoCcFY5HEet4KDBI16AmF2+4XssDVQNm435CDhmjwWbrOv4KE/4yCpNBtkhEYmf57KXXpd&#10;CVhJz/PYvtx5pZNmM/gRHB2ymWUTuBZIc8wrLbjUgg+7cMuOuPHp47JWoqDXxaDU6+Zo7QaPPnxt&#10;lMs/K3juCTdqXPsz5Vrtqlb64GYrkqCdcSFMpk3rkQG/s5nAVsmFD0csw1oopWlXWQnGMnCuJv5K&#10;ixBzOxRLK/GiuAXcClW3lyh2EiMvMThlbZzoH3Ze4ZpumCqKGTs44yDbm23z+vF3llchLNu6PTCS&#10;VTJo3AkekfqO5YYwTN/mG0Y2ct/ISapeEpeWE2emvN8S4h0eZQmoOa6soXg9aaUPUqt+HDWvfWOU&#10;qz8LeK4J1zSv/4zjOP89EDONgWADqgfH6kLYDrWMJi2kaUfJcVar3sBWURwlJUIV+24TIjwEHK9K&#10;Y0SFLLpselLiVugvlBgEt4CITYte8ovM+AM/g8h+t9QrQ9oiB+QzGXRkr/d9Z5CeCPJghd4c4dCk&#10;mQbbnWge+nEQFLFuF4dIBbseCqnWSqkrw8b/0Ui2RK0ET7rwQWfEdL3aBVlDwQaQvllHO3/zeU8d&#10;e04J95sV01z6N1qrHwXSLgxBGxZeBO/0noziUGbxRkYI+FjsY7XEgS0LS0M62srE1md8D1fDcmYl&#10;nQYWS2Ld9vNRQiKPcvg1Kn0uBaWgs82KfTBAFWtUX2Q/+ods7e7ZAw1SH2mSRjZoI6gMqOQzsT88&#10;Dx4E6ftPvvNSettNJN/H5kagUyGdEwV9MLeslA/X+1wkfiSbsG/EurdWNhRHw7dbI/p3vdOwcDZu&#10;65PtLuH8iGku/Rv45l5mEE8Nnj/CfXj5hGmeWtJafyeQ8deGsPAGkpW6N8i6FZSSRXEEOFVJmyxW&#10;XNgIJLA1DBa81FfsaVjvO7eedyTXtBsN0B7Qcu/d0J976gyoIGuRti1PGi36kWwI43baWLZatLsF&#10;9NdsJr/V9ubfZjEo8zowMJ+DcDv06uz6ERzJDCw75OQ59zKPQyOfVxGmWgMetyUDJplC1opexMky&#10;vBP/nKnIdxbGp6tSX672cFiQNRWF/alj32map5Z4eHkYz8hTjeeLcNc+PG/qpQ+11i8AadWY1nEh&#10;w95nNdZiC9RRsgg2EFdA3U2j/VUPHnWk025RHCU97iduhf7j/queBLP8PtJVOd0KVXqts6Sj72cG&#10;PomksGOp03v09i2EWrImxg3f9OrZWnYn3HYmYBb0VZhlMUfs+skGCU2+god7JiXPJBsku+n6pAvS&#10;1UK2jYxF7EdyAiqCmx0JwmbRCeFsReZGgsPA6xUh9c0MDTWqTxfAlbWldaY6DbTWL5h66UPWPjw/&#10;6h2eJuxb3vReI1y9+ru0W/m/tFL1TVrxW1CuQ2X/vvNDLnzRkYXoOXA3hAsuXHThg1AWv6fFQrnb&#10;gkqtmA3ukXZmcLQs5EcW5voswDfL8H4bQtWrW+tpeBzB4g4W3MBJpKARuypKDpsfeYAQi2fhSyWD&#10;3KkjP1F80rCRpBclP9bEP5s2mjxWsElRSoGyoOewznnJk401bI0FwgjcJiKeuJW1umFvHu1OGQfZ&#10;Vj1J/m2emsP1TGWZH20ty42StxFvdE/8tGAlybQookP3aRwETWIDCrGwD1fg4IDne8Cxsrh9yo7M&#10;m3Wf8RxB6q9C50asqicCllpxxDiVS2b16n/sLr72/47hLlOP54Jwo8bVP+WW3L8NxHk9Vsh27gi4&#10;p/Z1bEdIO7W6Wiwa68rieL0CH8U9J7VKxWfeqBU7Vi6UxEJ2dKaoYcAieqMKH7XlI0qsPVdLwv1u&#10;QgRZUodYjza2dLtWSo2VhZqFk6bJYbMsQRXrgHJAO6BdcMvgJKToxj/O7gMAxOuoeCXzm4TOq0ET&#10;Nu7KwEwkfkXHhVKZNX2WkJIUiCDW8U4ZB55OtXGTCrPd8IDeU0BkYdDM6z8pJPAjOFLgS19FslJq&#10;pfSaoZEUvhd38AFX6A2AGpuS9cionAf3LjQfQakWF0lQ1yX3n0WNq3/amX/tF8Zxm2nGs0+4jWv/&#10;teO4PwWkegh+GxZPsxdtb/KgFufkOnFmwj1kMZaQ9K3PWmlFWtmFq214t4CMwzHgQezHTfQLmmw9&#10;BpeAl6vwaUssalSvW2Eny9pxoeWDio3WsoGyNdJjzdHUXUtNJxatB7yU/w3kxtbprIitT29Bfnrg&#10;A00WbJc3rUMrUqxGipZR0L4LpQicQ/Tbu3MuPI43sMjCgRK7YjmbChbBvFfMn2e3Iejt8NkAV0I3&#10;gtd3mTdrNhXjyQbuxial756CxTKs3oFSVXZla3Ec929HjaWDzvzFnxrXraYRzzThmub1v6Yd5y8C&#10;mcqxDiyep5jMyGRxyIXbHajGFuhKF07FFughYKMKy524dj4+7n/YhbdzHvU8hKgTC9TZxq0AkjFw&#10;pibaubWYSLZ3K1jgCXQaHAoPccCpcsA1VEoahUcvpSjSZTst064EHAIFZQVlDQc3SWoeuo+gdRtM&#10;EPfomYfyAp49RKjlcw3N7vm3a8iGWotTuwID5woc04MI5kr5rcykpVK/K+FIZXfXx0ondXskwcfx&#10;9y05HJPuDfAqcrqxFsfR/61pXq/puQs/MfZbTgmmZeaPHaa59NNa6x8DYjMtFB/h4mukiTjTgaxb&#10;wdGSG9smXRwvKNiI+5NVXSHAbiRR/zdyvpWDJXiYw60AYhF3a2KV1R0h+bUIjAOadWg/gu66uALc&#10;MtQOcrhSZ69bCk0W81Cez3xGIdgV2LjLorLcU4clqGl3rzB7EKYqaZGRirG8ihwKIfWTOT/aBrDa&#10;Ke5KAPgkLvxIMjyMLabVWwxzsPg6rF0FpyRHJGvRWv1F01wq6bmLPz6pO+8nnknCNRvX/obWzg8D&#10;bHbQNSEsvMUkmpGMA1m3gqvFBXAuM9lf8+BSFC8eLUGNdiiL5JUc3+Jx4H6fW6HB9gv/BcB3YS1J&#10;xoxgo/uYee5B/ShUz/F8Jbm4oI5C/Sgl4EvxbxuhxW3cgmgF5k+Cc5TsxhMgqXVVL06FM5L2lxeR&#10;le86b9nwjc5WycduCK/v0mhtBQmQ1TNE7UdwaqK9HDxZk+uXASvBCmvRWv+Y2bjm6PqrPzLJu+8H&#10;nrkVYxpLP6dVhmxDX/y2B6aXbEHcConK1nYi4O9UUhk/i1i7jZw5ug7il02S9h0Nj7Ytno8gvMXL&#10;rc84bOG1EnylBvPzh2H+rVhb4pmbOkNh3lUwfw4WXxXxltWPYPUShKJccdumHSGSDg1FlDm6ERzP&#10;eYq5aVJ5TZB7dUI4XN3dlXA79vlmc3UpONbhoGRtWtOnweD8sGks/dzEb7/HeKZWjWks/bx29J8D&#10;UrIFmH9jH0eVD0fICFnHvrfHA56XVb2yxDm6bYmC74ZsEUTJEbLuQXhXyGLlQ8lRmj/J2QrUpnef&#10;miLUJAq/+CVxW0VdWLtBsyXFBIGVDfVgkfQSKxtlntBuA/G/VtxeV4Kj4Owu39+NpL1SJljWCeHY&#10;ENbt0JXoyRoNu1m1sT/3rEk8PjOEG5NtKq2YfHHzr+/zyPIjKYIAIcRHmdrKW1YUnlBpx4HN15Xg&#10;zoAGkf04Tvo6ixQe3A2AxmV48p58ZouvwsF3Y5H1yQj3PPsoQfkVWDjPO3U5IVQjCSMcD3MqAiFC&#10;7os5v4LtXAkv7/L6NeQ0Ve4jaldL6XcRBMDl9RFE9Odfl6yFXtL9s88S6So7aemmPYBpLP1cr2Xb&#10;lS9u7ulShHsMfN4WqxUAK26Dpi8WUiXWXjBxmxeVKVKwFtoBvFnbmSY/jCTq7UVQx3Da6VAuBYxf&#10;0WCGflhAdb6AjYdQW4j94Km/9x7wsJv2LGsH8HZ190DL51ZEZ6pub1bCwfLu1u0HHQnoZQWFWj68&#10;WiveFvVjP7bmIzheK07Ym2heFReDW970bZjI/Lyev/jDw15yWvDUE65pXv+ZHhGap5RsE7zfiYVQ&#10;ksqsKE2A74RiBSflsFcDcREk+Z2hkWPru9uIm8MaKxsKo1wO1zTFyidmGCvCO7D+QCL0Cy8CB7hP&#10;WuUVGklTu7AL20bAB5kUPpBTkrG7pw3eiKQasOIUJ+p+PADuxpoNABtdOFmHk8Uuk2IQ6Rr7s3ru&#10;wo8Ne8lpwFPtUjDNpb/aS7b+SGT7ANml9xO1Pm3ZREQ8MnC+2qs98JonfwszwRJXD9DRtQ/FZbD2&#10;OQfrisO1GjOy3We4p+HQV2DhDKzdhNVLtANJvQPZOE/myD753KRBuQTdcPc83wYiPF92el0JmuJk&#10;C0K2if/YWFmGR3d91Q6Yey12L2RFb9SPmubSXx3lsvuNp9bCjRrXfsxxnJ8G0tQva4f22T5BKrpQ&#10;cMDLl2o1CTxC3AqJpRBEUsm03SLwgcvxZFdx3X07Ajx4V23AyjXwqjB/nplPdprR5XHgcSfUomfh&#10;wDs5hGoudXq1KrqhlHKf28WUutSVzbnflXCxVrwk6Hooc64U91vbCOCF6oiEm6DxcVx94W1aulEU&#10;/bgz/+rPjOPye42n0sKN1pd+aAvZmmhosn2MkG3Vk2quRiD5rfuBI8SLIBPc2qkfVwk4WxWhFpCC&#10;CQc4sbEBnVU49Fb8uczIdrpR5rCneacKZzw43W1A+MWOr1hFfKYJ2Sa2025ke9OkXSqIX94NJYOi&#10;KNmuIOulnGluWXPHRLYgc9dEssYTIXPH+elofemHxnWLvcRTR7j+ytW3lVa/CKTC4SaM5RWLYwO4&#10;1RCyzXbPbQTw6T6Rbj3jVvA0PNml1c4h4HhZKtQO+wFvO+ucmC9D9TTTVlU3w+445sDhuXnR/Hj8&#10;HkT3Bj6vTa+F2o3g+C6eoiR9LJuVkOR1vzQEG9zu9LoSQgMXxy25eaZBQy8AACAASURBVODNdJ3H&#10;pKu0+kV/5erbY77TxPFUEW7r8aUzbkn/htbK3dRGCH04MHzqVx04Ni8BqYz4n5BuKMelvcZBVxYP&#10;xK7pXTVpH3K6cZN3nDYv1DxwD/CMFhE+X6hdgMNfhva6+ODtcs+fDb3NKDW79zq72R2gjxvAS0O4&#10;9G9ZUVZLBOXbIZyoTohUDrwuaz3uCqy1ct2S/o3W40tnJnG7SeHpIdy1zw9WKpXf0kovQqz6FXRg&#10;4RVGreE/Q9rfK0FSybURSjbAXqLfrVByRDxmK9Zg5X1YX4b5E7ilidZhzrAvUDD3Khx6GxoPYeXb&#10;JNuvQ5pXPaitez8+G+RKiKSJZdGkwDaimJaksAVGHufJSsjTJ28rHFnrQUfWvjSnXKxUKr/F2ueD&#10;5H2nEk8J4X7LM273N7VK+pXbWGLxBfJJP++OU8ju3MpkKSSk2432nnSz2QquijVps2hehSefwsGX&#10;Y3fKjGyfbXjyPR+8ACs3ofUx86RZDY6SQontuuKsIbm6W1wJFl4ewl656adkaxHf7Ss5vFefWbix&#10;EbdbKoyqrHm/TfIutNLHjdv9TfjWBHqHjB9PBeGa5tw/0Eq9CsRtcdpw4DiDdeuHxykkYbufdCv7&#10;QLpZtwIKTKyTS3QXHr0HlQOSVpRbd2qGZwNzcPDLUJqjvrZE2UiFl1JSwPBpd2vzxxZwsy3GQxad&#10;AM4N4Uq4i4jwuHFjy3YgZcC7hWUvd6WqrV4WN9lwpHtQ1n7QzuguqFdNc+4fDHO1vcbUE27UuPYT&#10;Wjs/AKRkW1mIBVSKYVutlgxOA8emgHSPEH85VpLbrQOdRhc6LTjylX3vVDHDPsN9ARYu8oruEAQy&#10;R9y4+vByR8prG8i/n3SkKaTOuBLaobRbL9oyNQIetNNiiSAm3p0cqSvAe20xGpJquLIjmRHvtwoO&#10;AGTtVxd6SVc7PxA1rk29ju5U5+FGzWt/2NHO/wakVWSOJ8GEgmgDHzfhSH13XVAQfdqHfRU8iahH&#10;2ZlM88N+XLXiVy5H8JJdo1arMo1ZBw1EtOTIbk98SrGOWJHT0R9kKzaAay0hVU+nR/wwknzebFv6&#10;ZA67SvrYFcW1QKzbpP9bK4DXqtIpbhBuGhHUr2YI31gh/LorDUyHRuu6pItlqtEiE/0RZ+7VqbV2&#10;p5dwV268aLzoutaqNGphQwtpS1NxZVc9UhFR793wABGFSdrNEP/TicBT+cW/h8XDENqtDc7WOuBO&#10;13JvAA8NrHXgaE30cycPcTomc1YppBppD2Q3V5FjecmBEyVJxZsmEbUIsWxDm5LboJXdCsQ6HWbu&#10;JkU59ZgkWyEc2qYMOBmPQdYdpHm6QSRdRY4VH8JW9BVGGGN9HTgXOHj+83FcftyYSsK9f//X6sfm&#10;XrqmtTqdpn91YaF42l0DuN6SVJik5UgrENLNY+kuI111s/6vhHSVFY3aiaB5VVbP4stMi1X7BFgx&#10;UkkU+tLz8a0c4ipFYaOAdqdLNwgJI4MxFmtTl1B2xqrkJ1ZRc7Sm5DqUyx6l8vgDiddDaLRBubIR&#10;L7hi2U9LEt494H5LXFBJ5ZeNBWWsEW3cYUp3Qbo6l+OKxsjIz6D5/xi4lbG4Qb6zdiD//0Z5zL7M&#10;tQ/Fyo1b9Rhj7zxs3nz1xImvbYzzNuPAVBKu2Vj6Na30f7D5i6AVp3/tIls/AJ+GsNanZA/y5c/n&#10;LOFdBu72yd8lKTWMnXTbsPwx1A9A7ZXdnz5hrAKPojRLwlGyeBcrcH5sq8bSbrXYaHcJogiDxtEO&#10;Wqu4XDk9XvRzhd38D1gkg99YS2QsmAhHK8oll/l6Dccdjx9oBbjZynQojpXcDnl7IdidD48jWO2E&#10;BK6LLsG8khzdYa3yTyJJkUx8t9uVAV8PpX1TUkgEUgzRDSd5EmrB2ieb7dcBjDX/j65f/NpEbjcC&#10;po5wo/WlH3Fc/bOAbKV+S6KSavgDyM0IVvxUnwBk4rUCmPN2V2S6aWSyuX0Ek5CutfClcZBu9zNo&#10;PIEjr7B7a8LJoQM8sCJukvTgcuM26N0QXqiNp3Sz226x3mrjhxatHVxHo5TaFGIfFTauoDLGEEYR&#10;GkutUmLhwByj2lghcmRWSizJyKQdO+ZKcNQpHpAaPzqwegsqVai8OPRV1oFPWmK0gJzuDni9lWk+&#10;8HFcEZm4ECziL1bAq5UJyyXZh6K+Vqql/tzQ/Khz4OLfmORti2KqCDdYv/Jve27pXwJxkKwDpTqU&#10;z4187ZtGUlKqBUn3cjf1i4Vx6WIp4zYcG+muXZIZuvjOCBcZDcvAchAHVeJmk4kgThBJsGSnAEle&#10;NNbXaLR9UA6uG1uyYxj/brAWQmMIw5Cyqzi0MI/jjuauuexLpD6JvhPPkaQ/3cGyFAPsq8uh8aGY&#10;4QvDza1LnbTbc2RFjzkr/XgfuNvnQoispJ0tlIfL8x0K3c/A3wC3skm6Qej/du/AG/9qj0awK6aG&#10;cO/f/7X6sflzN7XSRze77GLHqmv7WRIxzUm6l7si/F1z5V9l5XmrfkpGyTWGJ90mPFyCxaNQ2pvQ&#10;UxYRkpGx0pHxl5z0qAxpoCOy8HZltJq+xtoq6+0A7Xp4jh6bJTsMImMJggBPw5GDC+gR3A3XQplD&#10;Na/XbWVi32kUz5uT7j5mTQd3YOUBHCt2evrcwuOurIEk/pHddK8Fcvqream7ohMJKb9c3YdzWvMq&#10;oDa7ABtrlh82PntpWvy5U0O4pnn9n2utvipfW1K2O/7Gj7dMPIF2Id1rgURh63EfMD9K1fcbwCdx&#10;AEGPQrr+57D+CI68xuh2YzG0gTuRdGp14mNxPwGOy0/d3mjwpNERonX1dEX3Y+ItuZqjhw8NfZ1P&#10;4s+y3ke6CcJI5lDZlSyH/ck5acOjj2H+cNxCaWd0gcuZ1MhuBEfKkqueyII6Oq04G1u610iwsPYR&#10;eBXEbWQxxv6Gnrvw7+/XiLKYCsKNGlf/pOO4vwCkftuFM4y7kizBFxaWO1st3UTtHsT9kLS08SN4&#10;s9qbK5DkPla8XtJN0l6+XNtlq2hckVD/wXfH+dZ2RRP4IrbIvNhtMGigm2QLvDOssqMNeLC8RoSm&#10;5Ln7atHuhjAyhEHAgXqZ+fnh7LIbBta6Wy3dLBJfr6tF4W0sqVFFsfqBpJjsorB3uSviNK4WMnUU&#10;vOqmQcOym8Y1xp7uNRJWYe12rz83Cv+UM//a/7DPA9t/wvVXP/6K6zq/pZOQdNCByjyUhnfy58F9&#10;eluCQEqYEAdCrASJ+sk2QTa/N0u6gZHJN7jVjYUn35b3OEQBx7BoAbcC2VSSINh2SD4Hy/Bk21hf&#10;Y60dUPI8HD3FTJuBBfwgRFvDiWPDlXHkIV2QI3c3EhI7WRmjfmxetD+F1hocfpdBAcQHwJ12arEb&#10;C9V4zqz5seA9aWDMU5LuNTXftP85dBpi6VqLMcaGYfSdpcXX39vPYe074Zrm9U+1Vucn5bfdCYNI&#10;d3NcsbDHG6WdJ1Ex0t2A5Wtw6BQ4uwnpjQcBcDOURpQlZ2eihXTskRk+CPhw+REhDmVvr6Il40Vk&#10;LIHvc/BAjVqtaCtFcS80g0wgbRso4uBSKCeNM+VJnem2gXkAj+/A0Yv0J3h9O9NFJIG1saUbaygk&#10;6V7HajuX9o6Kzy2cUkMEHvv9ucbe1HMXzk9giLmxr1oKZuPa39BayQdgLURdmHt5z+5/AjjVJ8uY&#10;IJGx223HrgGvVmXRZFuQe1rKHz/oJAn7DSHboxf2jGxvWviwLZZUrZSPbMN4o3hrCLK1QYe7Dx5h&#10;tffUki0gubuVMqvNDk+erBR+/SuOkG2SErUdLLJJ12O31M02fBxsr/g1dujjQrYPl5ByBcFSKKTa&#10;fzBRKiXbTiSb8hsTJNu7SLHFozZc7Q5xgbmXIfI33Qpaq5fMxrV9TRPbNws3WP/4t3uu95syithv&#10;O39sKFGaUbGdpRvGvrY8ugkt4GoLyp7UqVtkN2sBjg9v+1dh8Sx7IaN4H7jfkfuXCpgFNg56vF4t&#10;PspWs8HKhk+p5G1ZqE8vFEEYgomGcjFc9mUTLjk7W7rp3dL0u4UyvLxn5lAEjz+Aw2dY4Rg3O5KV&#10;MGh8iUW+WB5n4Usv7gCPkrJgRwyfVgiLOXq1bYF5IDrCGX9uEAa/wzvw+r8c97jzYN8I1zSXbmut&#10;z2zqJGhnT32a/bgH3NtGrKak4fUc6Zo+cKUtlq2r5ThvI3g7fAj1o0zaw9VCdEp9IxN1u3r6bV8f&#10;wLmq6AQUwfrqKk3fUC7C7k8RosgQhgGnjhf3tH7QkbngFCQKP06tOlndq+o1g12/y7e9M1S9rTM1&#10;m4XzUmUy6V5fINYsSjIf+ufvsPOT1nWRB0j1Fu7ouQv70iliX1wKprH081precPWCOHucxnrSeB0&#10;Tb5Um3ENVFzwbb726SVEWyCwUq0VRvBW9Bjqx5g02d60cC0+i9Zi31teslVIkvqxISbzysoTmoGl&#10;XHoq9J+HguNoXK/EnQfL5BP5THGxEgdiC9o1ZUeyAO524EogKVqThUYdOENVCbEmszXRYkhEb740&#10;ZrK1iCj5+21J16x4qe+4/yOruvDZRtFvAOGWKIg7RYDW6rRpLP38GIZfGHtv4bY+/Q5jon+zmZXg&#10;t+DASVDDRYVXkMnoIaWUo3oOHwGfD1AISybh2zmi9j7wURPecNapVCeb+r0KfB6vxtIQbz55b2VH&#10;Un6K4MmTx3QiTdlzKcwoTyGMsfi+z+njh2OVsnx4iET8q0PsSdkA7JHq3qiyXevKaanuyGnJj+BM&#10;dbzpXgHwRZzRoXXv3DV2gP8YOW1WnCFzfO0jWL+36VowxlitnX+L2svfGuFtFMaeE65pXr+htXpJ&#10;XAmx5NQQroTPrXSz7VGOUlDWcLI0Wh37dqSbpIztSrqt62CqMDfZU8un8YTNZkgURWTEL1c0/Wvl&#10;yRPakXpuyDaBseB3u5w+cYQip5YbRkRdKrtkLuyEbijf88Xy5JveL3WhaaBchjf0+M5nAXArLhJx&#10;M0SbzY6Z8+ISYtK/dSOJjYwkidq6Lp1/ndK+ZS3sqUvBNK/9da3VS0Bc2D6cK+GKLw3sKp5YDclP&#10;xZUv6UZLnjNsw90jwIuxe4GMeyGZHB/udL5bvyxK9BMk2ybiG9yIy0lHCVJ1I3il4OpdW12hHT5/&#10;ZAvyWZdKJe7cf1Todee1BH/CwufhFMnGerkt/s5J4mIZTuPzZueLsZBtG1ES+7Atgdmal8pHRgY2&#10;fCHUdyoi/BMYwGZywu0Y9KdrrwjnZLMWmtf++ohXLYS9s3AfXj5haqXPtVZempVwHHSxg8onITTD&#10;NMfR2FQPNUGyW/pRft3bQVgGbm9j6Q4sCmhcEef8ELq9eXELeNwWF4Crh6e7pLLuaEVKNfOi1Vhj&#10;pR1RKXk8b2SbRRRZotDnZIFAWhchy5rLaCZjnE1SduGNSbvO1y+BcmB+56q07dBCKhubvgSTvYxF&#10;m2Q8uEp6qyXOtyu+zCxXp5WeXx5Xco95CI0HGdeCDXTLf5Fjb94f0x12xJ5ZuKbu/f1Nso1CiRgW&#10;JNsHwHomobwbim+rG8oXZ21a/ZKUra52hh/zUVJLN3vtxNK9lL1282N5XxMk28s+PInT15wRyBbk&#10;cys5xcg27LZYaQVUSs+fZdsPx1Fo1+PB8uPdnxyjjHSGbu+Sn7srlMyByEiBwtoo19oNB94Rq6bx&#10;caGXNZBA89WW+IFrJSFbhVyuFQiZvlAVqzYh22+3U7LNVnqODfqYcE8UglJorTxT9/7+GO+w8+33&#10;4iZR89of0kp/FxC7Erowd67wde5mOo92QjhWkajpu1U4XpHfdaKUGINIsgZGwRHgpZoIlkcZ0i3H&#10;Yi8fROB31sQfPSFpxXXiJnx2cFVcYVhZBBeLXMuGPFjZoFyaju4T0wDX0RgUKyuruV9zCnENBNGu&#10;T90RycZfduHTlpx8JoaFtyTKv3F916euIBbq9ba492qlVG/BWsmnDSJJd3un3FvS/F7cwijRbugE&#10;cKE2gX4nc+eEgxLXgtLfFTWv/aFx32YQ9sKl4JqNpbubsotBR1p8F5QivI0EySquWAiHK4MjtktB&#10;2p3gdG18OYxNYKmvVY9FxnI2anK43q99Px4kzSyz9x0FiTLa8aos/ry492AZxysXzid9HtDpBhya&#10;r1Kt5VN8C4CPEuNhTNGoVnzye32SLoaV96VbbuWlrX8C7nRlIy8PkPjsxk0tT9QGz7tLHclWSJpg&#10;tnw5XU6sMal/GzrrqdaCNcu6fvEUw4d+cmHiy8c0rv+cVlo2sjgPbhjd1ycd2f2MFZ/Pdle46AnR&#10;Vp3xJozPAa/WZNeNbEy2Bl4xjYmR7VIID9tiJRQtYtgOoZHPsQjZPn78GBxvRrbboFz2eLK+kc7v&#10;XeAhKV6daHzR/0RG9P3OBBnj4LuwsQLRnc1fPUTI8rO4Y3ni7soiNHC0DF/Zhmw/iDtnZMn2+CTJ&#10;FlIOSnJzlT5qGtd/bpK3hAkTbmf1g5dQ9hsAm9btgZOFr9NCvggVR3kHlR1mcRx4fQJ5M3Vi0rXQ&#10;tvBKsMaBIcRN8uDDbqrHO050IzhX4IzWaTXoRIpSf3+hGTahAK9U4t7yk9yveQE5sUQjZC1kkbi5&#10;XA2XWhP06x5+F5pdvgjhki/5xa4jWUJZovUjWatJAHthm8t90OnNw20HcKhaLLYwNA6cFE7a7CRg&#10;v9FZ/WCr+T5GTHQVldzq39Jai6s8CqX1RfHCPHxSS8DVojA/Llz14dMC/rQ6cL4EZ1uPOVAvMe6P&#10;0CcNHOymNlX42pHUwOffIiIeN7rPbMnuOOFoBcphdTU/1b1QFit3XEiCxRVP/Lr3xnfpDDQsnGc5&#10;zoHvT0v0I3FvHCzJKTMw4me+PiB4/VE37gkXL6F2KDm45/ZMi+OQcFIUAgqttVNyq39rknecGOEG&#10;a5d/m9b6e4E4B8SH+nAat9kCquRoXYQkt8NjoBVJ5sOl3Ecxy+LKtzm84DBuIZoG8FErDobkFDzJ&#10;C2vFmioiOLL8aAXX86ZH43TKUfIcNroBUThAfm4AFoldAWMmXR0f7e+14NaEQjRfnhOdkIhUdKfl&#10;y+nzS1V4QUkvsyDOodVKgmkJPupKUC3pFtGNhHh3a+i6GxpFX1B/UbgpnuRa6+8N1i7/ttFGsT0m&#10;RriO6/3PQOwH8CVQNmR9zBy90odlBxqBtMEZBbfjwEXNlWPNpVZWpG4brHwA80cZd0/Wx8D1ODg2&#10;Sn7tduhGcLTA/tDeaBAYjfvsSH/tCUqlEstP8lu559w4yX/cUOL7f9yB62Mk9CxeqUpMYwNRyXu7&#10;JtKUWQPpYvycRND/ppECiCzZJhWcoxQ2tIizIxpFdSfKwk2hv+lacNzS/zL8SHbGRAg3Wrv+g1rp&#10;N4C4V7XJ1UNpOyjkqOFnUr6qLnSM+ICGSbW93JULJxazp8UPdWtDCh4GonEFynVwx1tFdh+4Fdfa&#10;jys4lkVSm15k1CvNLqWZK6EwtAKrHdbX89laZcTN40+IFOueFB1cm0AkbQ447cL5zioXtQQDt9wf&#10;CYBtxKTbDKBrUrINhywtz2IVuNqIU+XK8FnR91o+Kxy1mSamXo/Wrv/g8CPaHhMhXOUgIr9KSb5b&#10;ffSWea+4ad0/xEpecZDgyhBHp9NlWRzdDIkrBdWSVJdtIXH/dqxqNl4JybvEWrx96vrjhB/BsQIT&#10;emXlCdqduRKGRcl1aLTz21kvxhVVk6glSfysnVDEzceN4x4smlsQfr7tc04Dh+JNJZEutcha9ocU&#10;u89iEdF8gDjG4w/jWjgsXBUvwk0OGzPGTrhR89o3tFaSimCNqCqNocOBIj3CZN0Ljpaj05OuWLut&#10;nNdbRHbVutvb8UErEe3+tEeOsQGNZVj80sjvI4svgAfjKPXcAYl1m/sbCLu0A4vnzOh2FHiuy6Oc&#10;3SJcYit3Eq4FMjKjkUg9jh0HvgRrj5ASncHoNyZsXEX2anWI1jkD8GIpPQGXXLidQ061B84J4apU&#10;wvFk1Lj2Z8YwtB6MnXCV0j8ZPxC/yPz42uPNA6/U5ItKUk4S1OIOoldboq+ZFy87cLoq6SjYtKyw&#10;G0nGAADL1+HwxXG9DUDIdjmR7Jsgt/mR5EDmxfJqE9d9drVt9wqOo/FDES7Pg0lauZCSbmgmRLqH&#10;X4XlTwb+6YaRLthZCcZ2CGer0qJqHJgHDlbSjsidCPIn6cWYO9rjy1Va/eSYhreJsRJu1Fz6L7WK&#10;hW2tkS4OY05fPgC8U5UdspPx1WSt3dWu5LHm7Q11DKnp7mb9aI5Ul9G6CotH6W+yNwrukiHbCSIp&#10;Isyb+Rx2WwRGzQocxgTPc3mymu9w6yJtdSZl5UIacA7NJNwLdVg8BmuXen57y8p6zMpStgIp7S2e&#10;ILoz5lR6+i07UvlWCOqIcFamGCJqXv2vxjnGsS4tpfiLyQPRS5hMh3oH0aRdKEkqSqIYlqAay9h9&#10;3M7v2z2CBBgS+TzlgNnYkIt745N9fgjc3wOyBdntDxfwjz1ptPG8WaBsXNBKERqL38238k/q0eQb&#10;8yAhXT+aQCDNOyMLx78JiGHxuJO2jFfISfJIJb8RkBe3LDzwJecX4hZXRgSvCmHuWK8vV+m/MM5x&#10;jo9wW5/+Ca1i+S9rRFh87HtYL85pqfwKIqnKSrBp7XqwUsDa9XSmvY4FjwDmXh3beJ8AX7R3r5Qb&#10;C6wEJfJW7PjtDUKrnqEGkNMBz/NYWW/mem4NmbN7QbqJJskn486OOPAmdNrcC+C+n4otKWSNznvD&#10;y6UOwj0kdrPq91a6JZlM9wunMB0S7kqt3GO0Pv0TYxru+AjXmOivAHEJ7+Ss237UEcWwg7G1G5nh&#10;rd01P42gOj4s1BcZ10e0gdSbj1OwZCcEBg6U8o9+daOD586s23FDK9n4Aj9fFOfoGJTE8iAh3YY/&#10;fqWx6MAb3POhGk++pD1OVUu20TiwjBQr3e+khUL90Eryfe8WvfjcMeGw2Mo1NvqrIw43HdM4LhKt&#10;L/2Q1loC4daAM3nrth/nNLxRE8Ldzdod5FW7HmuUaiUO90Nj1IQLkQaPSSfdvUBo4HjOHmdht01o&#10;ZtbtpOB5bm4r9zAyX82Egmf9qHrwuCW54OOCgwRqO6EQTDcS3YjXxrCmVpEqtS/i7tiD0ikTnWyQ&#10;NfcgbzBnE4eEw1Ir93i0vvRDo44dxkS4SvPX5EFi3Y4vM6EIKoiY8aHy9tauo+GTtlSpPUJk5a4G&#10;0I7SahgieGGMxt5H8S48qmh4XkSxIth8zuevNFoz3+0EkfhywzCf0/RgeW+s3AQ1D+62hMzGhRdc&#10;qFjpi2YUvDWimFQbETS/0ZbsrZq3tbOvH5cXH6ukxSRayfMKlzjPHe2xcjc5bkSMTrjtT/6g1lqi&#10;SpuZCaMXOoyCswper4mV12/taiW7emjhi1hWLiLVLugEosM5Llz25Z7eHpEtiDshr4Vuo4DA7J3l&#10;/bzCdV1Wc1afnSAt8NkTKCkpv9EWrd5x4fUq0B6tZDdCZEo/bsnj+gBd6ETHoerAuzUJyL2AnBKM&#10;FdfJ48KylYd7Mxa0foH2J39w+HciGJlwjTGZzAQf6nvrStgOVcS3m1i7/RaDo+WLqGa+wFYEh73x&#10;bRefxv2Yxi1EsyOsBPzyagGvrjdxnJl1O2k4WuHnNFs99iZ4loWj5FR0eYSWVIPwlcojSt3hvMSf&#10;WfigJS6+pHNEdh1FRlLMvNideMHtJbQTcRcYaX4IN4ruJvVDPXm5xpifGOqNZDAS4fpPrryplZa+&#10;Mkl4Xw8v+/0YcYYvMz49z7MK3qrJl9LyxZ9kYlJKZB4CKxVqR6KIs2NK13oArHWE0PfSWAmNWAF5&#10;v9h2EOHOqsr2BNpxWMtp5R7Zo+BZgkRPRKsx5+iWj0DzMRI2zocvgPdasNYVos0WTGR7olkLF6rw&#10;mifuxH4cJ+1wcrpesKUUCJcpsq143vafXBmum2aMkUwbt+T8jDxSEHWhNpyC1l3gfotNMRkAY8QK&#10;nStJFc4oPFhCvpSuB/etCGiEsVaFcuUo8tLGE+bmS4yjwKEF3GntTa5tPwIDJ3L6y1rNBkrnjKzN&#10;MDJc16HV6bJwYHfv+hHgCxXP0T3aD5Mc3Y0APvdgODHVATh8Hp5cg0Nf2fFp95Ec9UTpbMv4rKSy&#10;OQrO5SyceK0q639oy7K6CO01cMqATTjv9w17uaF7mjUffHi8Vi/fEYFxIGhLs7mCOU+fRrKTVb3B&#10;9daBkV5I86XRtTK3hX8X/Ccw99ZYLvd+R6yFScgs7ggrwb8v5yx2eLj8COWWZv7bPUTXDziyOE8p&#10;RzPO63FHancf9sSWD+drYxQhbV6V/mHlc1v+9ASJp0Sxv3XLBmNjoXYrXY9HV2YpAgtrH4En2qbG&#10;mKi10T09d/ztwjUVMALx1+rlv7TZzcGEUJmnKNneJz02qFiyK8v/KvYr1UriX32vlV+cphAa92Fu&#10;pJPCJq6FYqXvOdkim9N8Xqs6CmaFDvsA13FoNPMdrw85EtzdD1Q8uFk4nWoHzL0GjSdIZqyggaR4&#10;fZZp09NPtn5c1HQk7s69t2QLElGcF46Lu0LU6uW/NOzVhvfhKvWH5YEVxfRy8Y/ibnzsThTj22Ha&#10;oqNfH7QSt4S+2hozkTWvxQI7ozPPPeQ4tqdBsgwiK4s0D9abLbQzcyfsNRxH08npnD1MPCv3YTI5&#10;Slx6YxW6WTwO7dt0gauhCO4njSezG78iTfGa8+Ar1WJazmNH+YRwXPJFbHJfcQxFuFHz2h/WSkkw&#10;35rY3C4mankjkl0tKTSouPBmVTILLlRFJ6ET9IqOu1omwc2xBRMa0N0YqotwP7pIS5PamPuQ5Uas&#10;J5E3R6TdDXD0TKVmP6C1ptPJp69Qcfc4RSxG4s/thhLEGgvc0yyZF7jcipvBlra2Uw+N6NmWHXin&#10;Vqwl1ORQEY7bLIRQh6Pm0h8Z5kpDvR1Hqx+VR0qYv1YsFSxCap9LjmQN1By44IhzGyRh/6ySI8S8&#10;l+bSWqS6pD0u0Y3Vm3D43Fgudd0XHc79Uu2ObCrcsfuTAyJmnBCmlgAAIABJREFU7oT9gqM1G618&#10;5/UFd2/Tw7JI9AgetofrqjIIc3W92RI9QZJ5sBGAq+C1Grzqjkcnd2yoxSli8QJ3ND8yzGUKE27r&#10;0XunjOHL8n8mHkCxzNW7xFVXVrIRdgqGvaThdEV22qT0NmIcvtxEHHr0vOHPkUXh7eNuHBpZnHnQ&#10;aLXRs+yEfYN2NN0g31n9IHtX5jsQcRzl06KC3tvgFNIsMvFNWysGVWTgfJziNca6ozHicOxglt3P&#10;GL7cevTeqaJXKUwRlcrcX9Ba683W59XtOs5vj5UOlLVofx7J0djwGJKlkDTbKznwSTcu9YuE8O4h&#10;evO5XU6rn8Hiy4XH3o828Ljdq/e5H7CIVnAetLsBzkz0dt+gAJRDEOzOYmV6Vez2A14sdXh7TNc7&#10;XRYDqotwwJmKyK2Oty3rznjMELn+1YVsS3VdqcwVlm4cxmr//fKPBROAV0w34RGpT8qY/M7wuoZ1&#10;I35cENI1VrIXTLh1QiqEBMuOBADKiLJYGXBMG7y5+Dej4abfm5i9H0jaUOd7N5Yg9pnPsH9wHM1G&#10;u8uit3t6WK0kfk1vn+ZZoiy23IZj1WF7b6dYBMoK5iycHfViBfEQWPaF8EuOiL7nhncUWk/A2UwF&#10;+v3AN4rcv9CyCxpXvuo5pVQVzC1T9ON/mBEJLjlimeYRIx60wWu1swZAYOLKMuIEciBSsBg4nJ87&#10;X2jcg3AX2aGr+2zdRjaWfcyBbruNngXL9h1aa7rdLnkkhhYUNPZzgsUoOVIe+/oYCnrerABrV2Dh&#10;jdEvtgs2gPsRNOLjb8mBekmyoToUCfeXhfPiXo1a6xNB48pXvfk3fiPvFQqtPEe5EixTSjrYVg8W&#10;eTkbCAFqBcRpJ8tdeL8tddM7uQMaYeoj9SP5SarFth2vFqug7MTWblxr/VLZR0TkhkcEPOxIutp+&#10;r4XIwFzOt9Pu+uhZtGzfoVX+YNgC+z/HQNZfJxQrcSxwFETjFIbsxQNEPOpaW/zEFVd+tEplWx8U&#10;/WCrB4X74oRhR7mFgmcFCPeXSqB+F5CKEOhiIuNfhFuPRSVHkqzXffioLcpA/b0/faQcN9EJPVAS&#10;+bWSjpWCAslc6MR5vEEkJNRPxgFwIDIob3S3/I1Y43Maeolb8hckd/1wZuFOCbTWdDu7x/9d9t+P&#10;C6lr4d7YUhZegfV7Y7qYoIFUr77flnEqJdoig9wxSsHj/BIPAn1MuG/zy1DfLdyYD7ldClHzne93&#10;tBI3oYmgVNz/uZFmVWz6YhOUHMCRI/qnbZlgx8twFNmpXC1keqAE5xKSc+XHIkeDNtL4MTBCut1I&#10;jtsKUVqLFJwoBYzqhVoHmv7+aCVsh3zat4YQRWUKNokZhHDbXZ9yZfdDbdkRg2I/ynyzSPRlb5hx&#10;5Mh6kt8a3Zc25UPCIq7JJ11Z+25sxGX/DrFL0QqPGCtEfHoY6ZRSTYJn2kFrVY+a73y/M8c/zPPS&#10;3ISrUNK9MnEnDCEy/pWaiBzfD6SKxHVShaLkQ3FjDQJj4U5H/KQlR3aobji4H5JC5BirxEleOv7x&#10;RAOzixBxe6NLrT66l/72FATKEhgjbo08CDodtJpZt9MCrRR+zvSwutOr7bxfsMjcX+tCaxxtzude&#10;gpUrcLA44a4Cy6GcfpWSTWnghmTFfeMbyfM9WpH0tKHtjupBWLsbd4WwCTfmItxcq+/+/V+rA98h&#10;g09a5A6Xv7qI5Nq9VZOihk4oLoH+XEOt5PhSctIPxlFp9mxeuEj0/jirnDOfDjXmLO4jO2S/hb5f&#10;CAsEzNp+OPPfThGUVoRRPkfuHPvvUsjCc+DzsZT9JoGoR7meHSJpoJe6ovXQNXLSHCR6Y6zwSzsU&#10;Mn65Kh1hTjOqJ/BQj2wj8B0xR+6KXEv1aPWl79NaybnHhEO5E/pRQooaqMpxYLkj5FFyesks+yF6&#10;jqgK3UF2qUKtltduwcK5kcf9oLP/ObdZWEtuF4EfBCg1ywebFkg+rsYYs6tfvcreyTTmgaul5fmq&#10;N4b82fmzsHodFo9s+5THwHIgVr6jJX4z8JRpU5ei50i7ncLVCXlQqks7de2ita4crb70fcDf2+1l&#10;uew05dg/LQ/iYodKseyE3XAS2XnOV8WKbfmxeE0fq1kk08B1pFvnt9tw0+RpnbERX6t4kUYWSeL3&#10;tBmJeXuXhZFFT9OqnUH8uO18gTNHTZeVW3Lgi7FUoNWR7ae3q1oX6UX2QQdutcX/WvPEWu2fxpGR&#10;DaAdip7JxZoUU0yEbEE4MArTnmcJR+6CHObONytwWkp5N90Jk6kJWQQWPfA9uGNgtQvEvpksyWkV&#10;H6Ot5NZdiiSv7qS7TbVV8zYsnB55fI/a+59zOwg5ivUAS2QV3oxvpwpaKfwwylW04mrxRU5Lgw5X&#10;izvwESKYPhIWX4CNR1BflK4vfhokLA0gWOjVy664cLoqVal7g0VQX2R3wK8IV37XjrvnroQbNk7+&#10;h66TZCeMx52wG/rdDY+60DFb3Q1JnXfJkQ/+kzi74Vg529MrAL8Fc6NNiVuk+cPTAmvl88gzpNDv&#10;oqbNNJ8BpVTubr4VF9a7o2aQjw+JotjdLhwZORZ9iCV9iFYbrBKXwaCuDyDWbNKRd6Ek631f9Bd6&#10;3Qo1Gie/l3l+eaeX7OpS0Er9cXmkJB2sMtqxvChOIkeDl6tpX7JB7gY3bp3saLjbFnfD50Cn24UD&#10;o1u3T9oyuaYJxubPluj6wSxDYQqhlCKM8hFulX0WshkARwsBjqMYouuB48gpsl/qw1pJ82wHYuG/&#10;EEu5ntP7KHZTWRBOjE0eo9R/uttLdncpKPU75UFc7DAGda1hsICoYflu6m5IUkFUv7vBky/ocRdW&#10;ojm+VB6tT1li3So1Xe4EY/NnS/ihmTrf8wwyp0zOirMS0zX/ILVyH3TF0hwFL7iSeZBV3Yvi8nxH&#10;waE4UD49Yd9DYO+QESb/nbu9YsflGqx//Du0UnIWt9FmX5/9ROJu+HIVjlfSVsn92TUqPv6f9UZX&#10;K3/SFktyGid7KSeJRlE0XWHuGTahtGQq7IYyU+XR2oSOfcuPR7zOInE1KdKUoOUL+Z6PrdkXmCay&#10;jeFVhRsBrdSRYP3j377T03ckXEc5f3Tzf0wU9y2bHpwE3ipnshsyrXksUIpgcUSR2jsIT02jdWht&#10;3oAZGGNQM8KdSiilCfzdO0BspoZN286PGCQPxpCXm+TmHylLx4eL7t7KNhZGZT52Kwgcpf/oDs/e&#10;xYer+F75N/bf6vGmg40LSTHFm1XpgdQJoW3hoBLtylHwuDud1m2CvEXcSYnzDNMHrSVTIQ+m9Tt0&#10;YmGbxojXeUnDVzqfcYYptGYHQR8UbkyMGaV+z45P3/5P36wgRRmxUI1L/uW9Pygj9d3vVuCggVPu&#10;aCobjxBXxTRatwnyxvGMnXkUphUKyZHOAz1lcYQsPC0yiCOj3IXo7hgutBUtRJvlFpLj+5mVU2xz&#10;6CuWhBvtpkvodMydA7HtJhI1T37d0TquLotEsOEpwkvBVSiP1hxyOZgezYQtiAk01xZowhnbTjMU&#10;uXy4kHZfmJZc3Cw8DQ0fwuqI1mn1RVj7BBZGL1tYj39aYapFoehdDtbCwzgA/fIwKWalGgTtzaqz&#10;qHny69uJ2Wz7uSjU927+j4mgPF3+210RtBilo0ObuGplihTBsrDI8STPfhCF4SwlbIqhULkJ13XS&#10;OMXUQclGcA8JcA2PJBBlKKIga4EniO72hi86C/GwcPXOXU4UEvi7ugEv1wvWpJbnoduMvQDgwO9l&#10;GzGbnYbwXfJPUk84nf7bgYjuQWU0V/uDAilX+4W8RmsYRdPr/JsBFNichOtMsUsBRL9gpQsvjFoI&#10;UVmA8D6421u5ISJmtRF3/A1NbIio3Qm2H4kgeaUk8rBfKZSQdRDs3U2uNOivbkcdA39//fo/LYOV&#10;d2qNyJA9TSt2Yxmqw+trguT57mcX3t2QTKw8iIxFPU3f33MHhc0pkuAw3YSrlcQ9Vnd/6s6onICN&#10;wYlm95BODh91RMK14ct9y26qMDhobSQCX0EkUq+dMFUTC+JTgxNnJBVrmKliqcZk07SnhEO3YuAe&#10;cOHMha9jY5XuKIRy8aP5LQu1+E1bYrOelLZt/P/ZjcQCYznBG80o9SePiGUjppyj8g7P2lmKwjRD&#10;kb+CzGG6BGwGwdOwHMHiSPGPakxgCXvAMnCnnYpY5bFgjZUNwFjJ1HGUuAnrjrgNXKRd1r0INmIZ&#10;x7IDTzrwQv5mZ+LH7W6A46G1Ll84c+HrwC/1P23gkE1kvyfVTTWF9RNWkNYVK31Xt7Z3d1Zs3YmU&#10;2soN2d8lH38PGVoR4dYafB8ujtgg8vGAVkDTBmshr1tWLNwZpho5SVTnf+q+wdFyxB9Z9KFUR8yf&#10;o9y0sNKWKtKdMjWy5Gpi/ZWqC/NO3C14m9e97MBncdDPc+T1bfLnuVOqQzdNijOR+W6dl3DBfk9M&#10;a/E7K+YPbQCulzPCP+CTKzyhlLRLj0LEsVMe3ro1SAFFXlHv/UReEjV2RrhTjQJ+2afhe0xK4B8y&#10;onpX7Tg0P+de/SgrXVEEtKSflbUpuYaxMVxxpXXOohblwCLL+AUFl5HrOFrcIvlduYtg7xM7LgB+&#10;96BnbTee2FOdmFHFtqp2uL0PJYol1ayN9QnI5Awnz4sf6Owvd4Ebx/bmnfQIMgweJvd/CmZ2bpfH&#10;tJtEM+T+iqY4rNCDkoYnIRwbyXCZBxa576eyqAmHdOMUr6or1WmLSrpijPL5OJnXa6BVKEnCibly&#10;85scGO3b+nG0Pv0O/f+z92Y/kiRbet/PzD3W3Gvvfa/ebm93IICDEYV50IwgUARI8C8YigIBCXyT&#10;3vgkCIIEiRQgkXohMARfNIIgcGY0A5EYjKCBKIkCgenu2327q7uqu6qra9+ycovNFzM9HLNwj8iI&#10;yFg8MiOr4gOyKpcIdwt388+OneU7WouJaKbTT2jGgxssJkbk1LYQS/IAaKRu1XKrlXVbgdT9bKwT&#10;HXcf3DjVIAWg5Hp40o7V7IS7kyx2sCyPJd8+G5hktp4COwAQX2krhjSczbPwtPoi1nT328TOZTBv&#10;7Vvlgn8TMXip5uQaA4AazR9/g/pbf5l/ySHCTdPkrwWBu0Q2gfJk6WD77m1Jv3at+xDtFGLnT1mD&#10;kXfDIsR8H3gayU0MFLxcFUe3RUp44xRw/tuN6vRsaZBJchrcCZbxLdxxI+BLLD5OyeYLnLreI2CW&#10;fKFOoAhcBoEXX//FnApetxEOQIGyU0hhlusQN4AArbVK0+SvBTCacJVSv9nzCz1ZwGwNuLwGd103&#10;zdD1H/JJ0bGBn2JxJ5ypwMsjjqUQPg6R1SZFepmd63+R/xTRdai+OuhjjYVuG7tTMaMnwLP2eZY4&#10;FShp2E3g0gwGTJILmEcpvDcnwcI7wOO27KbB7awnNc11b+zoEJcykJnUx70/T54Stoqo/CQh3Bqg&#10;XVsNM73ah6m4Hy6Whivt7iZZe5GBLXQ87A4wfYbCTrLApbx98DmFE7x6foNZ4tiQDxotOrSSeI4N&#10;p1/zy2SuxkDBJJlao9BBduM7qWRUWLI0M++6uDQxF/TrbqtP+l8xgHDt2e4DqmZjn5CsVY5fQbxP&#10;VitJ5bKBWK8/uQ4NZ2vibc6fuRlDtSQXYbiU+D6o2cpbWqeIcOHZimwvMR5OC9lClq2wDZyd8hgV&#10;MuGlxErcZxqRgSawC+wnEgOKU0kjDdXhnmmJ8xmfn2bAyjVblKfuLEJl3WLsHsKN9678lVJYEtaa&#10;MmA2DC8BL1Vl2/6gIxFA36Ms0LCiJVC23YZHRlI7Xi3JShS4v9VGkWG0A/Xpy493cBKGp4idxrVw&#10;T9Nneh4xSZh3zOYQC4NQwa6Fs1POwXXctXHtpB6mklN7FA6QeoBmInEZg/BIoOT/QXn2CiH1TgLv&#10;TptZWqrmhGxUmf3rv8nam/+3/3MP4Wql/73uDzaVNxeMc4i48D5wNxaRCd+Z05fngVizV1y7jXIg&#10;q9LmKAO2vQfrM7gT7BTZCTbb4nny8xkTPotiXpjESaCUwp6gbSTXpv/86sQWAtv7j4Oa+z0bY0Dj&#10;vfQY4IuUZp3XgevsO62yq0Jckal7Pg8SuKnhtdwYUkQRbNcKubZ9ma7OOOWouWYttFwk/v36JPm3&#10;fShVe4RsUMm/CwwmXKXUR9kIAF084XqsAe+WpHHcnRR2IzHxvaM61FmWg3U/HySwGw5R8rGGGS4T&#10;zfhw47phMDarvVZKJkIYZCWascla/gT6cLZGIVAT+HCNIYoi0iAgCAKCQM+dV6yVtj6pkV5qWqks&#10;wdlajDUYa9E6IAyCYyHf1BiSJJUKR61cBwxZuqy1otilNGEQoI9BBNlYS5KkWGNIx+zca5jfmpCf&#10;19rNa5+wlFppR+5le/3O9ChoIDKyU53W4Xe2LI1hQy1uyN0IvjTCFZFLIZU5JhbsoJTUQbBW3m+M&#10;HPtidUjy7CTQvRxk4Bf5y9Trw1W8n32vmEXecFxUgDcDoCaCEU+cZngl6C3hC5RMiB+d1Xu+kk83&#10;aTLLZitBLnx1xFZFIb6dKJWxna9KPvEwik8RN8V2CgeRTM4i/cM+AXwcbGxusrEpqmGNRpNmOwKl&#10;KIVh4URnrCWJE5RS1GtVVlZqBENOYoFGs0Wz2SI1liAMCQomOgskcYK1lmq5xObWKuXS8LB5uxPR&#10;aDbpRAmB1oRh0U59RZqmJGlCKQzZWFuhXh2fimKKdRH1zOsQLrh5PdDUCuVZ2UGKGhouC2lkGbwb&#10;6y7T581eBO46H27gfK5oecb6/a+jkJpMUUwhPHK2IgZcceKzK70DynMqoHpyNBtXd1BaDMg0hrWe&#10;1x4b7gOPOnJxvJ/Xj9ITjW+VvlmDi0lEzTyB8gtTnW8b+Lk9QgzDyjalrOHl8hGZEgOQAjcN7HYO&#10;f55poBAXi7HS3WIatNoddvYOUFpTKohUojhGK8XW5gblCY9prOXJ9g5JaiiVSgWQiiJJU0yasLqy&#10;wtrK5Luf3f0DGs02YSkk0LPrdBljiZOYSrnE2c2JFFe78JoC9RKzm7ozzusE+HmMeZ24TKS3Ztjp&#10;7Vn4IYKqHl+iMnEEC3Kp6iGshEKuc1X33r8CgZjZxpo9vXK5e7NzhPsXVXPw0r7WSororIWVy/Mc&#10;1pHYBh5EMin8tr0fnURWrk/q01e03CSbNHl0V38DL1RnS+AGEcP4oUO3tfS0j287kclzuYACjd29&#10;PRrtmPIMJGesJY5j1ldXWa3P5oaKoognO3vO2p3+CY2imHIp5OzWdMSWx8PH2xgLpRGW8WgokiTB&#10;GsOF82fEvTID7gIPWjKHgikW77xV+2JNLMhZ0AR+HDGvrdM7mK1gYYfdZonr4QoY4QPvRshrKnjf&#10;s0YC73VXZHWs/cYbV7vuM2NsolfvrMFvtyFPuPvX/20C868Al6FQhcprxznMoWiQFVL0b81TgAg+&#10;nKED0HeOtPM+KZ+Llxp4rzq9/2kQrrp2H74+fGxYSV27UPPN5opBHEc82t6jVC5P3L8tTQ1pmvLC&#10;hWkTfwbjwaMnoDVh4NNsxoO1EMURG2urrNSKi0Hs7O3TbEdUypMKiCriOCYMNOfOFNd/tgV833aG&#10;yASkqxA/rQHeqxTbpXDovHbl+B9WZ2m904a9q7D+MfeR9K7ESFeHknMzlAKRhN3khLsvdm5C3PYl&#10;vpDqv+ozFboUk6rol9032BTCxWkYuQK8E8JHNVgvQTsWK8+vZjU121YvSnvFdvJk+0nBZAtima6V&#10;hTwn4bdmIjXkRZItQKlU5sULZ4jjaKJyxjQ1GFM82QJcPH8WZa10q5gAURRxdnOzULIF2FxfY32l&#10;RieapBe4IopjyqWgULIFsdg+rso89XmjR4/GCUcBHxdMtiDzerU0YF67+MveTEevdln8EsIH75fF&#10;pfZhRX5+XYmf+MSZKywLhzqkKvoN/32XcBXBB91XWAPBiQ/7EELgdQ2f1iRoFSVCluszuCCbuMTq&#10;3O+83Nsv5pekwVta3AJdIZ4RUEi6y6V5CnYozQtnN4mjaKyXW2tJ0oRL54snW48L586ASUnHWgUU&#10;nShia3ONSnk+YhirK3VWamWieLyMgiRJKAeaM1P6a4+CBj6oyjMwziXqzuuiLYgc3g4k+Nw/rwMt&#10;O9WZoL1c+IIjKJPr4osi6AbDdO63b5H7obgiuvngJeCTGpwpwZqd/lZ22yPnZkc7gdeqs+snH4XL&#10;YeZPG4VOKhbx7D1MR0MFIZtrdaLoaEKJopgL5+ZHth4Xz58lieMjt8xxHFOvVqhV5sgmwMbaGqFW&#10;JOnom2aMxVrD2YIt236UgVdq4+2WOgm8VZ1/qvF7Jee3zV2iUGVdc6eG0szS0Pz4UKXnKue4NR+V&#10;yBptqsUnXI/X9RMqdnDvo3HQorfldJTCRuX4Wma+UZGg3DD4gMDbx1RyXK/XKYVqpFUZJwn1epXw&#10;GHJVAbbWV4hHbOWttSgsm+vH01n6/NmtI/Nm4zjmwtlh6iDF4hyyIHdGGH9RClvVOUfnc3itmhUg&#10;gJNPndU4LdXAtGY8yHGg2p+r1uXWPOHmzBWv03UK0NmHyvSLQytf8OBW5VnSVybFKrBeHj4ZO6kk&#10;ZB8nzp3ZJIkHE5y1YI1hc224qkXRqNVqhIHCDKn0iOOEMwVkI0yCtdXaUNdCkhqqlfKxFE94vOE0&#10;SQZ2UHG/e/0Yq+g2kSyBxBcI4dI5ZzloZUWCUQuPgL59RJdbM2qxNlv8pkhb+TaGKzH8kEjZ7rEh&#10;2gU1/cMf5wIOkYEzx5o/InhRDy5isFZu0HTZxbNAUauEA63cJE1YXZkhJWRKbK6tkCSHVyVrLUpL&#10;EcdxYm1lBawZWO2XJglnNifNap0NIbBZHbxbio1IoR43Xgzl3ED3IZvNIbACUXO2QR0X8hya41YN&#10;sHvrX5+h2zDXZukMEyBJ5eLudSQQdWywG0xbEddBLMvY5SQmyey5ttOghqT3tF27Zv/VimHtBB4U&#10;gI3VFTqdjkv7Mt30ryROWDsBwi2VK4QmQaUJ2qTdrzCNsWEhvZ4nRrVcIo7jnmsUJwnhXGq5j8YF&#10;JXM4ys2hKJVnc9Zc22mwhuwe/bxOLTydSX2nBmmnoNHNGb2FMiV2f94Clxa3sbX1MdplmRszlWiN&#10;Qi5uosdPy9gma4s+iW/pego7bVFCWy2/zjsTjTSDBepliaoaK4M5IX7jUhmeuKofj1YCL52QwIsO&#10;S9QqZVQQeFkXrDXUT6gdRhtoVtcp+0Z4DsoaDnR1IsWtorC5sc6DJzuEOes6SRI21o5/QQIxO9Zr&#10;riDA/c5Y0OXsOTtuXKrAritcMnZwr8OJoCaffymuJNr9D5KH7H+XuO810HFVrEplOry+08T7kyRu&#10;BeVuLq7WWkPzE+AvQoDU8EbmxzQQTPahLFLnHLoPMO7N/alB9yq8vjFcgHwQwhCsmsr70UUVeM9/&#10;1BOWMDwLnO3fWJzUU+JQdO7oLIiA7Wr1UPm1Raynk7h9SikunTuu8Op4eLvfuD7heX0BuODndQFj&#10;uVd5n9RApLIsCJ/W6Xsgen+x94j5CrT8GLz6mV+ovW6Lzn3vh5va8YWtughC59+RD58a3gg84aLU&#10;q9krbSYtNiZi5AP5gY9rH4euOmSi/u8yQgIlK1f9lDR8XGI2aEBZRBc/93vrf7/Ec4FHOiSJxRbx&#10;86Df6LKI8qDn+TLMTPZHpW4egu6rkHQcG8r3uRRPayYm3BREdY/x8xuS/HDUZCV/bVcZlriyviWe&#10;Dygcufa4FE5qNEucBOoaWmYM7Wqb/WdzP3uo7j+j4X3ga5PWgemwt/jBcaxXyc0KmCxMupfNk3+f&#10;i20oWrgtQSBJ0ZOc0bqHzrIk3CWOD8fpJ445cY/SQiLVTgsizdwIHta5DpTKfMV5d4GPM5VdzCYd&#10;IS7siXa9Aq9OVQZd6iN54dgQQOfz/JViUomJxL3N+0V2kDy8UfDtiC3TO9Jnee8SS0yKJrJ7O460&#10;6D2m7wP2LKNuxciqlYVDSoi7yZLFkBRZ3tKhjFhkMbuVQmR7i55AiDY1YtG+Vpll0ettM+E5NgS0&#10;gfVeC31CLVP/jRJr9ecOXHe/DJWY/0q5fkJKVpnIiKoQiL9lm6xBZEhvRcYg+I8SPmOEu8/xVQMt&#10;MRnaHA/htpmxQKAPB4xqvnq68AqPQUVMW+i+AzxwSmP5QFgnlQStraq075mdVno51HGsDvfu/Jut&#10;1Y3N7H5MYeH6lAqQlaYcZBKKXtHLWMlk8D+HOSFhBdzuuCaOueNaFx0sq6zDZkpOF9ceTcynCSnT&#10;dyUdhIjjVU561rfBKccjndJAHtci7p9FLPNnhXAJjDRpnHCi3QEetgAlmr1e0rLjGhlsVeDVQo23&#10;Q43UVvfu/JutsFJduQgqVzkweVmvD5oNwqjGc3kXx7D2M9a6iW4kR06rbGVyqbPPDHwVTlG+wn2O&#10;b1tqkfEvVpJUcdhDngr/OedFYAky30sUc/8OOBX6WhOgCmZ3rFca4JaVTuBaSUcX7fJrvdjP2Sq8&#10;PJdx9jsz1EqlunIx1CW9gZot33/fCXinzoHiHdVFQClH/2rAMmCLIaZFQQexaHY52gd+FFrueMeF&#10;BsVugxcNbTJrc54W4w6ZL9IwW/NFkHlQ5llyVYWy9x+BCLjtWv8EWtr7+ABbK5Fd8cXqMZfMKyq6&#10;FGyGyoarGuuEAu1UlQS1MCM+7zpo9SWjDzyqD7TRawmPQ9jeSf6suBR2kQXFbyVnRRO5Pm2OJ8jT&#10;JqvaOZlatPnhKb2fKWC8wPCk6CAk688VIpb1+SmP10CejwAh3meDcIOedKs8+jvD5Lv3en3el6rT&#10;X8+JoRynotDY0NhgJQy1WTFWz6S09woMfcosMon8VsmX0bXIfLv5r9S1PW755m994+oS+7Nk2pJZ&#10;tyCXcpvJKu/yiOndlh5HkMe7d3Z5tqLrEXI9877UgIwci1zwd+l1kXljZFrrtEE27sAd/3g11eYB&#10;DbZXyW4XuOt7HwZ9bdKt8MnFyuR6Evny3x2EqKelHWPZygzkAAAgAElEQVRVGGqzEqbGrqjAhvPa&#10;nHuP8FCvsJ9VQ5DSS9ix+74B0Hw2wjRP6F2vNPKgTxs08Q+uv6yTVvJNin2K3QYvEvpJ0KOE3Lei&#10;rKUdXDVd3+9DprNOd+h95ua1SJwkHgP3OyI+Ve4nWgdflWqRncoBmRRqO83iSHnVN5v73/8+jaC0&#10;PkuMwoapsSuh+G9VX/vExYEn6/5reR4g/g74gFOj3TsALbJ8wjxKyEMzaUudJr1BN2/lzotw9+ld&#10;M2fdBi8S+j9bHhpZ+JvArFI1Ry1SIULu4+4ckiHHKyE7p3NTjHFxUOJ2+D7bLqupEkBtxOPvd8iP&#10;Otli438X5NO/8tWLA47TKk2zUPU4VTVaVTWKcs9fFotvR8Oe/vjrPoMtKIXc4Ekb7x0MOJ5GLLV5&#10;wPuKPTxBzdYwcDHQYrQ/2gejZsVTRu/TNLK7GzcIus3gnZH3KJ4SRdmBOAAe6hIlLbGjcV2hpUDI&#10;ueRSwkJXG9DzRVYKnCKEnubSWScOQqtDP1VClAqc7takh1sQnN4NUv+2rx9+OzmulPXTIcfzwbM1&#10;ir1ajxlMFJOOexFx1L3xCJgtTcy7yo5yHfmdylGuGi/AN+xpLiHjPRkBydlRAbDZdn+QK8D/vSux&#10;6H9tD78m/0atXH5uLv3U1wLYYFbnpVUoVCiHOs1kexJKqMVgHB9tiBDpUb4jH4wcdrwyxfoc+yPq&#10;/SghhHxat6/j+s8DZksTO2C8rA7vHz/KB3vA0aQ8ryyL40ACoLJ2QoHOspt8ma7XUjBWtK4ryHUr&#10;k107H+PQyPU/Mqe/kNQbG4YYXUKfUsZSfhqePivXJ9IfBR/sOAo7jJ4wfrtUVABtWDDJw/s4T2MA&#10;LWH8Jdxf12kRM/6z7NO7hvU3aTLek1BU6uFJoAZ8FN+ntHYSvVlmgsLoUKOHJLUtMVdEjL9MaMQl&#10;MAze2jyKJPx2cla4CsmxzncafbmTdvNWHF8116ixHeVzzkMxek4tLmJK6d2THsR00NaGyLO/cKqi&#10;DcRqa6aZinstlC1q10JTml5xyNODSRwh3lochv7A1TB4ayxltrwOr5o17vlOm9OnpxvVGLAcT57M&#10;UeeZZK/nUw+PuSF0MdCnbc8ESFVZtHBFQU+A223x0QRBlrphgVYHHqVQr8B7AU4qLOF4JVqKQZEr&#10;XMr4lo23lqdru5mdb9wrrhHL6zQFaUqMv1CMs7M46lzjVucljL5vk86phbOyxkLam8V6qmCtxqqI&#10;vG5+gXdhG7gxgQF6NYGbTVEDq5czVZ/ApXFU3O87CXwRAXaLyTeAi4GA8W3zhNF+0Elumfd6z4JJ&#10;3j+rj/OksIUsTKM+q0/VmiUQuUlWgTkM1p1nhdHkPgkN+SDS6UMq0oGnAb0C5BZrkxBLhMrPq9ke&#10;jxS4nsB+JDEta+H1+tFWwLeR1DuvlA+PwKd++ITlagBtC1f0C7x/SrWQNoFHCJGOujYJgws/pkUR&#10;299JLLrTGdIUMrqEGA0RvT5rb/0GFCOAchFxn+XP4xcqb0FvcnTwcdUd5yg3gc92mGf14fyQgDot&#10;hU49TGawuh0GJd00qUmL8LI9BG7nLFSQnvTbjK6SuRoL2db7ulJ0UpcH54aWWinhCxRUFDQ1NAhm&#10;2h6fFALkmjwlS0/JawobMj2EozQVysjDOg4pJ8y+vS8z3jbY+4tP54Pt5Pvc9zFZi+0SxReU+xQt&#10;n97nCX0Sb2UVsYIbyPj6acmS9RKcVFdgcZBM3FV8MWDToKSbYRKbhg7UzPvyp8DthrS+8D2EQP5/&#10;GMHZIfuXu8BBAiulzGeWWOkndKYqpa1+0h0At2IhXq3kgX9sYeU0RWRyKCGfr+O+nBYyGiG1o7aQ&#10;HhuItTxKWcIgpFxEMcIW8IDRuYv+fKcx13MQ5kGygxAyW8rnmvva43Dql0as4NO6AAKQxqfIws1B&#10;qSSJ42ZoVdqAIOluZOx0LoXbHaiU6PZ6j1MhxpUQ6kNmUBu43xRruEu2Rr4+qB6e4KvAWyX4ri2W&#10;rlYiQHHa9QArzJ6reh6pRPLKXfltqbeWLlDc9v4i8lB3RpzvIqcrO+FZwmmu8huJNILglAhW+W63&#10;8kNiFQehTdlHE49631FoIQRbL8vhOylslKU30Chca0MlR5apleN8VBvuZyzjSu3IRIWXEHjrBrJt&#10;qa+kmQf8Q53fqo5UhltiiVmRRFA+jU5EYpuyr8u28hhLK/u997yNjzZZpkYnhc3K0WR73YimbZgz&#10;udoJvD2CbAdBLQl3IErI4nQcxr/KnW9JtoMxr2zx0yxEMxWMj2wsOryD0MHSSq19oq89/v4BKleA&#10;ZL29Mj66uYhOTOKoorsnwE5H0ry8pdqK4WLt6Jr0fVyzydk8IEuMwOlMtFtcHFCMqtgg7MzpuIsL&#10;y+koFk96yUlxUNt6+EC/886/38H2z4fJLNx8ZY6lh9cPIQZ+bmUt0r0LohrAS0ecZw/4qSNt12G0&#10;eMoS02P7pAfwjGFe/eW8Xu9p1UWYCibldBBuH4da9uG3235Dn8mlTmHhlnFthpxKz8Mhr0uAb9tQ&#10;znUQTl1GwvtDshgSxCK+msD1trggtKs+i4FzaWOisT4rSJiP1WTpTYFaYjYckHU9KVpXooWkgj1X&#10;Vu6pkX5J+rffu+CD1oon3V8rT2Xjo45LBXN5sjsd6QOfxz2EbMPAVeTiBDRiKYwYhIfAVwdiEcdG&#10;2hx7ou4YKBvYiu9OPN5nAQeQd7wXhqc8hw/xHOF1LrzSV1EesG2ytkaa+bksFgv2FBFu3NuQ0XGs&#10;25Hbe9kfFJhk4vyh1ZIIzXhV9ScdyZENFcRullVdq3bvt23EEmAblth/DritD/cqaiUimf5xBbfF&#10;GDft/9mBr0oqUv6wTVZsYZAE+lMZD14QbNMbRPQtbmZtshnRqyASIsT+bHTlHYUWBKekINkkvYTr&#10;OFYDWMvt7A+OcCfEKyEkSbaClwP5Uk4DoeqXY/dfM4GKhjdHhLU1Un0WGxGz6aTQjCS39zPPMkEd&#10;7PPlVvBNJ4uWP9wjW7aKknJ8XuEbn+ant2+VM+t+LH+fPEKeg12JbUD5lMggmV5VZc+xjnDNz92/&#10;KA3p5IRbAS6uQLOT5cZ65fU80RsLjQiqGj4cwzRbCSF2ugxnKvBxHd7JR8pKNWg/P9TgK9L8BqSo&#10;/mF7HN7U+G4TS0yOfQanyAW4jtNTIq+v0H/cZz541jmQ5/00IE16VM08x4YAYSf51lQDq7VWaC3V&#10;HFPgJaCyArdaTgMh17zHWDBGgl4v1o9OHfN4RcHLqyMqllQNkkdTjfc0or/TQr6N9ixVXW0Oq0eN&#10;221iicMY5mmcVax81JP5zGdIxm2onpKmTWnUVTUzxtiwk3zLmvfhnvvoGgfXXJHsdC4Fj3PAuZpY&#10;Rr5lN2TaANP4BEcTyepzk4zbZHCnBb+dPKrv2TCMunpecXiZfjcZfEfffis3ZjYtgwpC2P0qbKdT&#10;M29SxPhM/RgxNPzGXSOaIgsDk4L2T41KOffRNcieoxTVNZQKIbAtpieAiTHDAnGa0Gb4NnUWv+Ao&#10;zdpnQKriRLCCkGI+M0EhGSCz6hxcQIJv+XuuOc0KYOPAglrhIYqHCUQuauyFsmwMG3V4a1FKHXuL&#10;Hlq4NTHMvWAHpVygs4hGLMcIrXkeYuqG4Xdk1iVyFbHIfGzTZ2M/21d0vshrWxSJgEz0/LS1L5oe&#10;iu/0WzQjsfLrff6vDi4LaiHQX9Zru/HM/K7kfu4FnJYWcxa4V/mQU9qdaSLUGOzDi5l9aVxB/Op1&#10;ZDtccz8/s6pTzwieD7KFmxaaAay4DjAgNNX9YnKjw0zxnvHQ7vcSdLk1v1u8CfxbPW9acPvmq7Zo&#10;56I1ZQNnT2NrgQmwgkwQ78v1KFGc7uwpSbpZ4jlCAjxpZVattZIiqpFmBBZxmSZjmPt7wINEcvkT&#10;F9n07bvWS8V08BhgrN703+QI137f/VYppztZyNnnhkBnvcF2k+Ei588SVjla4GeJJZ4l3LHyrHs5&#10;1sTAi645QRdHpJha4EokioQlV5xVCZ1lbKU4634b7pnJsqgGIo36ix663NolXB0Ev8q8+4HoTi44&#10;4Z4ty0UqB7JiLbHEEs8eDmKxQi0QpfBOdbKdmG/9VQp6eyZ26U5JRWxJC/nebUJUg1en9dckUU9X&#10;Cgtf+e+7m/BWq/3/GeNKFrSGZPEzMDeQC6QVdOxSVnCJJZ5FxKk846mR7jGTkO21BG63RB6gHPT6&#10;bFMjBJ4614IFUOK6eNyaQWs46fTk4EZR/K/9n7qEWzvzi1t0YzKz5eLOgklqxmq4lc/KgrL3fKTj&#10;LrHEc4M24kZQSpQFh7XrGvS+r9qi77KSa/2lEAJvxVDWsFUWy7adCPF6ozYM4N60yc29Zb2R41Y5&#10;bu8r1WN6ZGmPJ+V9D/i5A5H7wJ9NkBleDeR9oYLdFM4sk0aXWOKZRKhgf1SnVIe7SK/ESpi5IhRC&#10;2O1EBLPe0DlKDMGEcC0W3ZaSlmBcp18MYyz0G6rqcf6n/rj+j93vrGWWqu+HwK0xLc4UiBJZvZSa&#10;zDVwNhTCDZQI4iyxxBLPDqpk0q9aCyFeH1I3fYAExh62xS2Q733YSYVA367Bm/pwMoMG3i05gSHr&#10;CHcqJchGT0qYxv6Q/2ufPWi+g+DfATdK0wY9WcHcPeBeQ3QbrIVXxnC4bAG3nH/FWNELGFfC7gBZ&#10;+bSCphGfyHOQrPDcIQXS1Pm8nAC9F6J/XnJRn1eULaRKyKociKzrr6woEK6EwhkHsdPI1tJNJm/r&#10;NWKoBfDxGDvn9TJsd+Q8U8G0eyakwX6ft2p7LFxr+FfdH1QoYhET4gyAEid1oMe3kSvuwpUDcQ0M&#10;wy5wG/g2gi/bsB9lF0cFsL/04z6TKAH1CmxUpSP0Skm2ix0DcfwcCLc8r7D3uGD2uu5Gi0vpCiQ9&#10;bLsDuy4Lqxb2WrWpETnXS7XhHWX60fEBOivkPTHidm+GglH/b/7PPRbuwe72/762ddZorbXY762J&#10;1a0rCAF6icYdxiuf2Arhnk/xylUV7/mvyOniWnnQQt0raA5QUrCTwNnnS4v8uUAdeK+rBUKmWBLK&#10;HFtauc8oGtucW13lKbDfzJX0Ktn29xuinpSbsXz/QX38GtQ2YilXQiHzqazcuAVa3miMMa1m61+s&#10;5so1ewh345Xf3DaNqwfAujDZdGG6Wij+1DCQDzBOM4Y6WTfeQIkFmxipHvEEW3EEOwxKwX4y3vmW&#10;eHZQVJXdEguIJAHWeAe4XpH2XWHgehtCxgdWjLzIiAzs2Rq8NoIrDGLIbcpbeQQ8dK4EhRh356bx&#10;Tdqc3JNSjdVLn/S0eDwc07fqOopPs18cMGlt05oj2pKSqOAoAtx3Z9hLsk6+MljZOpSPMF1SZ/Um&#10;bsuhzFJOcIklng3s9LTUeTOAZh3uplLo1El7ldhKAZyrwstjHPkBcG8fgpLbjSvZMWslP1szTbVZ&#10;X1Kr5Xr/Kwbwkv0CVEa4pgl6MsLdAm7nnGr7ZKpJTZyLIBEyTowIlZd1JrUG8v2hkTmRitTICqSQ&#10;FWmzDJvKC60cQPM+1N+eaMxLLPH8weeLLmhJ6cEDWOsVnawDbwdAIIFUX55VZbI2jCWEbL1F6y1l&#10;i+ToXppGVMT0R6zsX/a/5BDh2lT9OZrfAyRwFjUmFuIqIQTqg2B3E3ETtFyeW+BcBKVAWqZ3z31o&#10;MGL6e4LVyHvWy7DhCPbwRV6Fzt4CqbBsQ+MRBDlneNKB1ZcZ6N1uXhMfkLHyf/X1o0/RuCqzZyxP&#10;ppXSw9XLw18f3Ya0Lfc/7cDKeQ63+rSw/13W8sSm8vrqa4eP177Rq55Ue3P0+BrXhnwepwmlK1Cu&#10;ITNgxr3MwXcQVnrPlbRh9VUmnkTxHYiboEuS/B5WoTyGvXVwFcLc57WpHKPy6uHXpvehsy9/j1uw&#10;dpmJCDO6Lc+0NZC6zrI6lK+V8yyUgyZuMbzFrHzqaR/zA9tb4mvdLjlJ4WwVXpzmoFFTngF/3FT9&#10;H/0vOTRbn8YP/+RMcD7VWgfowLW1mPzcK2XJIKgEsuWPnSVbOuL5sFZeH6UZwa6VYF2L5TxWcCSs&#10;Inb0AogLJrFcwzzhJBHEO1AaQLhxR4jWmpxi/BGI25O1j04iRkqLWwNRS0gvjeUBr/RP/LYQU16k&#10;I20OnitxC4kJmG5AYTjSIz6P61XcfgrmFpRXof7WEccchpY8JP1I2pDuS4PSSZB2ZOxB6rpJq/Fy&#10;FJO2W7A84VqwQwLWSZSdI/F9lsch3H14+qMQuy7J3Aq8r8/toXd+gvLaDNezSOznxlc8fMuvmKzv&#10;4koIL1VmEHqN290xG2PSp/GjPznHOz0vOfTEnTv3W/umcW0HONt9SKbwiq4rKbW1yAca5CKAjGBj&#10;F58raUn5eaksWglTKS6unofGfVhZAMLVgdyEPHmWA3nQB80nHcrKZE3PajkS/cc/ckz9DVr6UKpB&#10;dJAdcyD5JeJfy593GEkq7ax2M8ZDpCAIj/g8AegyYq23Ye9bWP/giOMOQgxh+fC5wopYqJPutHWY&#10;kZm3HMdBEMpXj5XtN8x9rKuD7ProkPGekETItlKXlCULXZJVLuVDh1BZE+s3ugXlV8Yb+7zQvA+r&#10;8+tf9qam4F1w4ua/y5NQaufcud/a73/VMBPnc1C/I2+EyUoRBJvAz4OSI3MWLIhrYaXk3AQUlGCg&#10;zsukWVg5Xy1b9nlAuSagSb9EnIO1LvIbMzTnz1vYcsAhLZfi8XOxuu83PUGQsaCckFLqGsoolZGk&#10;BUpVIYn0AQQTNplJGj05k13oQKzyk852sfugJszLHITmTVlE/Ge1qVtQSrII2lTui1JQqkNz27lC&#10;TjDZrnMA9XeOft3CYNddrq6j4vNBrxpIuNbwFwT8jvykZUKXJyPcgMyPa126hnLlefUQzpdlwz+3&#10;Pg2Vsyxu3Zm/KbsU3vrOxFBdh3CT4b1jE0YnWIcZSSoGpwfGTQZbV/15gGm28lszeZtrE8PKGdDr&#10;4JuEtx46veaSjLNUg9ZTWJ2QcOOWTEilsgVGabDTd64uDEEZ2ntQK8DKixrSTtva7F6svUd2/3Zh&#10;/65cT6XcbuQR6AsjDjpPbEPppFe7CRE1yD8P1vAXg142kHDjtPUHStX+C621Ighl+zsFb1UCKVhY&#10;L4t27RYT11FMjWvl16hF8PIi8i3IxI73oVQw4aYxhGeZ7UrXhHgAUY4bQNwmHWBBWw4Tbs4fay2o&#10;CR+kJALdR6S1VWhdFzJWvvplisJ3r+pkrbOYba9lf5JQ2vloZ8WBLCrdTUYCa2/Qu1huQK0BrV0h&#10;3aAkFmbthAi30+agfJlHQOz0URSSf7upjrE57SSIms4tJJKMcdr6g0EeqYEOoOrmJzdQ7AJui5ow&#10;3FoajrdD+GVd/r/EMZJtAvsp7E4lPnFMCEqDAzaFYNam2SVHuK4SxQw43iCCsyB9aoeMxVomzipQ&#10;ioGfp3Y+czN0zz3h506TrLtJdUsCcF6W1BpmEW8qBNZy+HpOCu9ayruFBuwywk1ZwIBZip6KwDXz&#10;IldVmX2nIBgZKeHej+CnNnzRgh+SyaRc5wvj5pKjU8VudfOTG4NeOdTjri2/AjKFb54WP8454Ncd&#10;aCSwEohDYefIdxwjuhPfuoVslubmc0bXevXayH0PoDGHLVzFAB3l3ESchnCHotJH+pOqKUQ5C9cA&#10;dQjWe4nGnhTh2uzamkNxlwnRb6kPs9wdaZhEiDc9Gem9KzEcBLCiJLbsq0xDLT/XQtFpaaVwrQXf&#10;RKJMeLJ46txS3Tn45bBXDiXc1Nosh0wFssVYYHSQlc+SqQWVA7h/wq64HnildBW47wG3kVg4HHIX&#10;9D2APu2pB/qwNWySbKHRAcX51HUfx07qAuhkn1FpZFyVnO9anwzpKJXND7+1nwWHAp7DFqaKZCmU&#10;VyU1rHz8nfPuIMVQ9dytTc3gmG0pgLpzOd9ti5DVTzYrhDhWdA76BGvs/znspUMJNzbx/5S13Anm&#10;uP2dHU+Ab5pCsL6Nhn/8msnkts/c4ANa5bqzrrT4cRcdSnGYcOMcKdvsdWkf4aY5wh2UEVAYLBPd&#10;6dSLjOTH5a0U5cRX55RJMhRWCmRqW26hKqDVlSpnnwnc94MW+RKsvCPZCZVXoXL8aWGPWiK5CEK0&#10;nUTkAVIjpbw+syk/67SS91RDiRd904Lv4mPej0dNSeVE/LeJNf/zsJcOJdzqxi9+RCkZt9KOIBbJ&#10;XBTcBm66nkV5dfdOKuGbD4IGKrp9soP0MCmoOgSrLhUnhM6CLmRBbsuuNL2Ea5wl66aPT/VS6rBL&#10;IWlnuZ9HFj1MAtNn1HoJsTERN3I7jdz7ur7r4Pj7+nmVbdbp5nNaw2x+3NXcbgqxmhsPZh1p4biD&#10;S5BQQqyhgk+qcLkEv6jAB06Wsx2LEWXs4btdDiTFNLXwUwu+7kj3h/kiyhZHAMVOZf39q8NefUTW&#10;tP1C/nPbQbNYftyriayKfmvh7ZtmIjfs0xJUKytwcPJeHsANMCB7CDSYiAWywTOEecIFbJ5IvdXq&#10;ChkqGwz1S/e4FKYqYxmCPpeGgokqFXxZK7a3QCEo53zDJ3BfTAwEkupm3KKS7s12zFItuy86kHsS&#10;35l1pIXiqVPqSl2x1Lt9ySwVRP3r0xq8VJVL04izgikPi0gHeAPsoQuyXU+nCfuPAfPU5a1358rA&#10;/FuPkU+ANfafZ68MJC9wQfB1R7YZdXdjFPKZmxGcqcAHeVdhdQ3SeycxzD7kHmAV5ip9ig7tFUBs&#10;OpeLS3+KUpJlL5RqyALi8jtNfyDQ5v6bItXKuvP3I9nprYSbpNIOsqCfSSXZ3yMo9QXjZs0SmBA+&#10;Ba+8QldToTNj8K5+MSuEsVYW0+YTsI+Pfu8xoI3IsColegbnjkhnuoBYvZdrTgo2Ft9vv9WrnLuh&#10;VoKDBL5sws2i19D2Xs/OrYczB2Dkk/mocfOfGWPlCVLBsfi0IkQ67aaVr/t9f28BX7pnoBpmLoTE&#10;iDjOa/UBOpj1V2Gv/0gnBWcp5v24UYEByaAM8WNES2Kn98s8ZGyrTeeIx1evdRGR5a9WkC58jnAP&#10;peZ6wjVSITYplOKwK+sptHayRP24CfVJCnNitzDkCMgjb61Ye/yZCt2g3bpzQQV9VYnT5Ae7IJjX&#10;vrBWFpm9ewtBurtkHzu145cCrSLKYb+swfmqVEM34qzteR7lQMTLtzvSzbcw5Do8GGPjR42b/2zU&#10;y0eaBZcu/W7DNK5eBfWhPEwaCVFNVnU2Dh4Aj6Pekl8QIr0HvFETqvipJQUV+VYa7VSe94/rwz5Q&#10;xSUlP0TWx5OE+4CVNRGFCctTF5YMhHYKb82nhzMNogjOalDjVC/lynv99sEj9RH+nCaDDsg2bTlB&#10;lXxZbzhhlRk4a+xW9rNJxb0RVBzZtqC6CWqSOdmmm3plU3oKNcKq3BdwQcD4mMWV/fXyudA+TD9A&#10;V2ES1N+E/SuuQq8spynVYPcurEYQTqWPVQgMmdaKViLnOmlV/kuIq+EpkpnUjKRQoqR7H4N6KPGd&#10;r9rw8cxlrk/cPfJBYXv10qXfHblCH733tPxz/424FYpNY9pBLNY7LbkwtZJ8lQL58j//1Iabbfk+&#10;XzjTdELnn9WOeC7W35AeHQsDJ4PXbz3OWuBkjay4pZqQR/6rXJao9VjI1d73J8Inbed/9mId9FrE&#10;eLeCyVwN01SZQeZnte5YWmdSl2kM6y+NJ2GZh+3kLFlFT4G5XskWCX0CgbM8SjVn5QI2twhMi7X3&#10;5Z6lXgdDSclv4zG0bxYw4OlgYrBuqlU0PGhPX3KyhfQv+6guFa7tRHa+Pm5oEYPNADdmdep23Qld&#10;t9lIdwKMQbg6af5+lh5WbFT9DnC9IZq4K6VeRTFrZWvge6P51A/o89dW+/y1Q/CEVb7Qry9QIYRy&#10;flJHIt0pNiPjel2ANDr8lUSM34S+nEXsobe8t7vtVXRN857AgSepvrLeacx4T4pK56wJsvNPU/4a&#10;edEaKwtFz1JdIUtzcyI2J4XyipsfpczqDmY0t9c/lNS9JMoYqLwiGtKdkyDdfertbaxPiXYFD1db&#10;cGv0G0eiBLzuDLEXapJi1kmzj+zTyGZCp9GNHRhjrE6av3/UW462cDc//QnhxtzqOjttPQUeNKQT&#10;a77TQ2rEao2dHm7i8vE8FELCrQReHeSv7cNdZPtwsyOKfg8WKbOtvOLyVAPRX4XZI/nWyDa8fk78&#10;mvmvlXNM1C5J5Z6CfCDJW7vdggGECDzhGk+Ccd/7p/hsPvMhOhCijFt0tWN1KKI1O7+a7JhJJ0sJ&#10;O5Sqll84+j73cSPYFAs3b2mrAgKiGx+6xaqTI926+MWTYw4uN2+zVTYEOKErsp3uk7bsfm8xW7H6&#10;JSS7oaLFZekpw1iJdEwHx4FZReZdx5UjMd5yae0fAn9Pql9CEX+uzqYMf6cDlVyGgSfRWiD+2rxA&#10;xT1km1ENxamOlR7zwwafALeMNJxDyRai7OI5zUQ8eHNTKZsE5TVx0QTOj1trZqLf0yLpQP0lBop9&#10;TpoG2yNgk1v1vHCNzT382vkbe+QcjRzDV9hNY+GmkegbqzPu+JFopXq1sNBVh3VujZ+s74XQLYMJ&#10;zKfEKe8AnNF/OjWcW6dL+nu9vvRZsPoeHHwv8yWsZJbuwQPY3OB4WqY0IerA5jleBn7Kd+XFBcUt&#10;bLfhkYG1MlwMp28r8G4pa07rY0Atpjxe+2mvkWHNke4EGNPkiK35Rz1uhWi2yG1C1mpHISTaSeFV&#10;1z++Xw3oBeBiVfwx3p0wiGz3kCqTr5qwH7u66zBzVVikIOTWwli5Lh6rtFhtnUc5v+IsmPX9A46X&#10;f9C9eyHvT9SVzDzpuhFM9vO06v1p7IJ8ric6dQkA6VAWAWtd4HHcTI9cNwa/G+hHPhfX2sx/ehIo&#10;1zMrt/1Enr1JU+CGYfVdSU/0Pl2lxG988HMxxz8KezdgU1oQnUH6iDWj3qmmlLQtr5dFwOaHpqSE&#10;TptztFWWFDSQjzxFGFcQ9boTYmv+0ThvG4twpWg6r7QAACAASURBVHJCyV6jW2HwZLqBIio/+cyb&#10;KIV3qzAqdv4Coq9rgchKW2OPR4hozQ9NuZj1susp38c7iZGvg4UhXHJ5n26LN1CjYFIUZAV1icdX&#10;Y3mXgaus6RlmXV6jcnoK+bYx026Fh6mF1S/kdgK5sR2JZuYSMQmUB9g3pXzRhzpZbdxyPbO2TSxj&#10;KcKt4LF62S0qKV2ZyqSDtHudJxru/mVP/YvA63UJckUDbnmo5dkONNzzBQ1GdqzjIv90aTWttfwk&#10;My4AUPdGVZflMf6ds/yv8r8VkmhN78ctk401MtLaeJyV5pWy+HarAWwn4tv5qgO3XIZDvZylk+UR&#10;pXITK1qI/bPVprRlWQRUVnPdDPzgF6TyLKzkrNl8ea91D2feavXfq+w9XrJuoK90VtQHBPLGCAja&#10;KBuLCiRjoR8mze6F0tKX7qSgt3IuBRc0LMqt4LH2sguo4p7vMsRzrird/RG2Xjv06zOIpGs9FGu3&#10;M4B4tcp2rwcxfOtUw8bJKH7aEY4wVlLGpoLPAe9ajY4bx8DYe5NO3PlvK6r897TWqitmM6U9Xke6&#10;+Pp+ZuOGcdag2/DN2OziVYLDFGVtdrO2KvCSyn/YOtgY2GZUV9BjQbgOdrFKprsIynRza5VCbAnv&#10;/0whzN+5HEGZGIglX9a7S2ZJZxoLirF2BlEzS3cLK9JOJr7X+9ZSLXugfLudE3P6l+hWJc5NFH3N&#10;3WvnztKBFJPMrenCjntgh0uJvx1AUofbFnY78rxXcu5BkKF6warUiOF1G+m6+4I6TG43reskriRe&#10;9MK09zRqdjuXGGNsO2r/N+N6vMcm3NqZX9wyB9d+At7Ito4PDqvxj3ti5x4IXKLzUSG4HeBRmlmw&#10;Pn0EMrL1FWeRe92lqkQoB2Ljbdj+Hs6cMOGyegxkNCVULmKvNJiOM7JUttPpgfc/G6DT6zeaYwfW&#10;iZC0MgvX5yyXBzwu+bLmQVbwcaJcF7EdPcU1TO5Be1+69SYR1M+APn/4dZW1zHKDwV0+isLTG7D1&#10;9pEvC5HULqpSsvQ4kqB3SUuOfh6BFllHY2E7kiDbik83RUp722lWnQowFXOZB1kwVeItN+pnPx5b&#10;HWsio9pa+0/cNzO7FdadeyDULptgCB4i/tnrLdc6fQg3xU7MQgOv1+CjygiyBWBFfHXpApT8dq2L&#10;RYO3rHBWTwOSgyxy3h+80WW6XrLkIGeVmV69gpNEPuULZIw27fvqFzZXnKhSns/HnQZpJKXBScfF&#10;CIa4Rw7tZuYE88CR+tpEb7uA5Nu/6/QT2rGki+a9K96tWnFauYmV1LKHbXFdVhxJt2JxY06FPneC&#10;tuafTPL2iQj3UeOn/z7TVvBandMVJl9A3AlaiVWa31RbpOPvr9oiLqy1rFQ+lSMP75+tanhvSJbD&#10;UKy9DU/nL+B2JMorC9r9oUI2RXw+bE7WsD/PLB/dj/ZzwTPLybfAdegKpLv8Qh3KQtH9qnCoPb2C&#10;E223ozY4JCM5LnRAt3V7EI4IuB3TLmvnDqxP3413BXE3fFIT10HsNFTSfrVOhC8qrmDK74z97vfl&#10;qc7uFi53DY2xMT/fGys7wWOi/JJLl363YQ6u/iWovwLIjYweTdXDvow4xlMjF+VJKtuExxaeOpKt&#10;5EaXt0uM889aK5VmL6vJU0wFFVjdgtaPUHtrqiMUgnAD7HaBBywqil3qLV3swrpJ12cmBKGTfYKe&#10;6b8whNtwGQpl+T+oDC8Lbt9wGQEu3SVpQXhS7QvDXOn0hMQYVumm9+tweOwlaWW+7WnJ/Sh0foT6&#10;eYrIaVYIab5ccUVUsRRMaSU8kt8Jd/P8XTHVJ1P7bh/1uXXsX/Lhb0+kPDVxQp+x9r/S8EeAK4LY&#10;m1p45YUS/NgS6zU28EMsPt3akGczdf7ZQEte7gvTnbYX1TfgyedQO6nkduimVBUBpSm0tGOgReQJ&#10;t+/G9+qC+gNQbC+zIegn+YHItdUxqXT/HYagLEpQQUC33c6xitj0obwi5b2T+sLVinzWUAmhJm0k&#10;apLf0sdZAQ4wVTv7MfAwvkijvkpiQDlDa5NJnQuHsQVslSAqSYrobiRBMaUystVKZFuPqkwdifZe&#10;j+Kdtva/nvQQE0+hcO3dPzaNqzta6U1ZLyySkDGOAlUvNpDcWu9aqA4ZTZwKIdcC8c8WbmdsvQQ7&#10;38Pmx0UfeXwEFRfNn9E6DSvQfARmhG866cDmh4x1+4ctBIN+n6+86cKT85zZylp61MsGIW73Bsz0&#10;iAU2KNH1afp2Oye1HoMQ7lTCUTW6RR4oIdX9O1BblywT04KmD5Y5hko6sFqcelgLuNoGU1klTEG7&#10;KdLowGMjQbDzlSmDWDmUcaphjhM7ZDNi9lv3GOE64TxjzY5ee/ePJj3KdE+3tf+L+0ZuYGP67fC5&#10;yuFcO19N5pV+6iG8P6l/dhLoiy7X7ARbj1RWhwc0JkG3J1cw4itk7K1pbzfS3O8HTZ1BVrWZXXBl&#10;KPIRkzFa0cS5Ki1jGLk10/kgXyCSlCcKn8czhYlW33K6rS51LgihtQu7N6HxRBYUX8iSxm7bPG0B&#10;bS8OgCtNV7SgRNkv0M6/GmTqf3ddS5wiW9VWkOWmkHWysd0b3O5y4GSYinAb+82/b4zLG+kGz6ZT&#10;VboEKBe/UGTiNZ1EnOKf1eCtYIYSvHGxcRmenGDbkWC94IR2NcbXGNAlBmdQDHp/5bDl29VRmAf6&#10;x3DE9csHzHTA6EcxP+O8lX4yrcMFqtfqngSll+Q+xk26WRdByeUbl+nSQNKBuAPrlwsZsQGuNqFa&#10;yooN4lSC5PlbpZVkFWglr/9xFqWauaDVFywzprHf/PvTHGkq02Pthc8e0bz6BfAb3ZvXeQCV16c5&#10;HFtVSd8A2V68VDsJmfAKrJ+F/W9h7YPiDpu0odOGMIEokZzOgVxXkzxJX9pr0vEtw6gFwQTWcZIg&#10;Sl5jrP0WaDd6x2IS2eIeQph91vxrB+kVDB9c7zHiRH53KCwayjXq7DvfZAKdHagMs8wSaDdFlXqs&#10;4FMAnQ6E7ulPEki3IRgxM6OW6+DqdB5KdgxXunWfN85S7YZZF3436e9F5O/jGPNk7T3o/CxpTcrt&#10;gPKNKn2roa3i5v73TgQ8VOISTIzEa6x1KZy6N5c+cKW7BzF8EcFbtaLs7BnReZC5XLBozRdrL3z2&#10;6Ki3DYKyU1pVyd6V/yAMS3/S/UXcEtm3KYzmFPiqJSphs2mQFYDtz+HMaxTb1cITRsroh8P2fT/u&#10;tcx10B379ZOstf2EZzhMgMPGMuq1w5A/xlFj9eQ5zvXyn2Pca5v/3ON+Dj/2ae7fJJ/Bv28am2lP&#10;2sSnkaTChRWk3rM4189j4GcXEE+crvX7ld4z3DBZ88hSLuVTIXGddiz5+m+fZLASA7vf9AQRkyT+&#10;6+H6+386zdGmJlwA07h6Xyt9EZT4uKobsn051WjBoytw/pcnPZAllji1+MZJowZaYjHvDtFLaQPX&#10;OkLKtQGhhY5rn3VixlhyR/zdgQjTG2se6JXLo2uqRmCmkLi15r9038l2Z4bKs8VBDdbPwN6vT3og&#10;SyxxKhEhRBloIdL18nAvSRWpCr1QyxoP5Dm3Gkj62PUmXD0JF3pzpydYlnHedJjJwgUwB1cbWuu6&#10;NPRrw+q5qfUVFgpPPofNFyGYejFbYonnEo+BW22xWONUCHec/NcE+L4jurf1kEwJ1iFyAbfXavNo&#10;YzsA5gEcPIZSFazFGNPSq5dnqlEvoiTpDwC6QtAzpIgtFM5+Ctt3OdnI9BJLnDakmEajWx1dclop&#10;4zxFIfBhRXqQNZPedjjg0shCuNmE74+jEr6xLZyWGaV/MOshZyZcnVb/s54UMZuyCL3uZ4eGsy/B&#10;k69OeiBLHIEFFbd8PrH3FTWiLHlNSUrYt53xE9peAH5Zk+yGRpyXnRWrd8V1f/iylfWHLhz2cU8h&#10;kjHG6LT6n8562Nkt3I1Xn4L9Y8BZuRVpu/wsQF+E1XVozdI/dIki0ASuxPCThRsWfjTwXSKq/zcO&#10;FlNr7blD8wcor7C2skWQ67gdasmx/bI12eL4fllSRH0HCG/tWsTaLQXwdXNa+awj0Hic9cuTs/6x&#10;cN1sKETlpLHf/Lvdnme+7nyGFjwLhcrb/Dp+YYbunksUgRhoRdLaej+SAIsXPiqVjk3raolhsI+h&#10;uQdVKZp4oSxpXT5hr6TFHXCjBdcm8NJdRDpAlHVm7fpjhk7g6krhneyfZN1KEJHxxn7z7xZx5EII&#10;1yUB/0tArkipAgdT5QUvFB4Cn3cgqYf82Fx6c08SAaIjU3bJ8qUga0K6tG5PGgk8+RnOfdT9zQVg&#10;vSIkCTl3QAkaCXw5Ycu090rwSk1SzGLTS7paT0biR+Lgketr151Z/3LaQod+FNaNrt0++Ds9Vq45&#10;vVauBa5EcLsFNS0pLeUSfFP4SrrEuFiS6gLjyVdw9mX6JTjfDmCjLLsRD4vw2FtTxPrPI6X+ysmz&#10;etKtBFKdVswceZI1ScW10Gkf/J1CDk2BhFs/98u7KP4cyHy5p9DKvQ984br/rpSy1JRASV3P0+a8&#10;u5kuMQgJ7oEa4DtYuhNOEHvfQH0D1OCS57cC8cM2o0xedbMymyTjhxVRDsx39lWKYtx+B496fbeK&#10;P6+f+2VhXQoK7LcMnSj5j7o/+HbZ9nSQrgG+jeBeS4Q0yn2NKVspvFiDLXUPWj+c1DCfW4xqcLMk&#10;3ONHB7CtJ7KnP0K8/yLwSV2CaEkKbxTAOu+EmaogdBs5zQb7sLdjM32cVgAKJdza1gc3jTF/BmR5&#10;uafAyr2HRFANQrbkEq4V4jfaLLkeabW3oLUnzfmWODbEDO5nZ4f8fon5wSLuta/MWai/P9Z7AqSi&#10;7BcFtrbzOg1+TDNr0h087sm7Ncb8WW3rg5uzHjaPQgkXoN1p/4c9vlzswpJTjFi1D9pCtL6TsIdC&#10;ti0V3bcqn/kMdu4hvYSXOA40EnHr9MPaTHFqiePB1x3xm4ZlUfWapL3muM1h7iKpgKOQbypr7Yyd&#10;I5J7ZDKcznfbaf7tWQ45CIUTrmsZ/L8BchWCCjS3WbSwx23g65aMqjZAjci3XE+N5AMe+uu5D+HR&#10;dU60ueBzhM6Qjs2JgfqScI8N30TybIRaChPKwK+bBflPHTrA/QZ81xTiHYRdoOkaQsZO9nH6jY4V&#10;jgp6MhP+pH7208IFsgsnXACdVn/PGKf2rJSsGp1CLfOp0Ubarj/OWbWplQc3f8OMFRH0D4Yqn1fg&#10;/Duw8/P8B/2cYxvXlXXAE2WsdHJdYv7YBzqxpONBlpZVLcEPTUmjLAI/dKBSEm3cB21RHtvP/b0J&#10;3GyLsI1FJJNfmkXCsfOz63ghE8wYY5sHrUJ9tx5zIVw2Xn2K5X8AMl9ue5851YSMjZ8tfNuS61pz&#10;TveOE8R4uSyWUup8Qq0YXq8ftQVa41r1fT5vSAbDEvPB42Sw28C6Xngbxz+k5xJre1/zXqVDx0KU&#10;y4XVCmpluN2EWzNuZH+yENmsrXndSTb+2BLr+koshOw783YS2KjMsui2s+aQ3Rpi+49XL31S1PrR&#10;g5nVwkYgMI2r21ppEW03qct8LqZ9xyQ4AH5sy+Sohrm2ybHUZb8bih/qWiSrdzMWubhRvesfAXc6&#10;rkWYgTSFT+beB+j5QwdZJAd1ck5dA8LLJypQ/ZzgyeewdgbKrwPwVRtQ4svNM0gzhvXS9KLhVyLJ&#10;CKqG4rPPH9uXCmuESiIjWrlTtz0HaFx1K3eI07vd0yuXtygg6WEQ5mPhClJryMQegtD1PjteNbHr&#10;qfRJCnVm1UapkO0rdSFbgG9dj71OAmul4WTrA223WhJMKyMPvdaS6bBEsbiVZtZOP6IUNpdkO388&#10;+Rzqm12yBfi4Kj7cZtLrilspwX4ixDkN3i/DmzV5DpsxPW3+tJIvpWRnGqcyjumxLZwUCNkCOM6a&#10;C9nCfC1cAMzB1Z+01q/JT1b6dq1/ONdzgjjVb7QA1WfVJpI0nQ+Efd2RG+lX0I+GtOC6aeFJC8rh&#10;4ZYgHQsqgo/S67D+5tw+1/OEfeCHIdatddVGn870wC1xJLa/gOo61Afn2l5LYD926ZQOCminUhE2&#10;CyHeBh635LkMA1d85HJ5K4EUQMyEvW/ElUDXd3tTr15+fcajjsQ8LVwAktj89e4PPqE4mm+g6YcE&#10;fmwKMfZbtS/Xesn2uzir807MYLLdAX7Vkv5L9XJv+pj3AwN8tAJUrVgES8yMnzrDU74iI767JeaI&#10;3a+htjqUbEEKEM5XpZIsL6NYDeSZ+mIGCcWXgU9rUgZ8piJGzpkKXK4XQLaeg3JFDj1cNSfM3cIF&#10;MAdX/1Br/TfcKSFqwOY7FN38/AnSuE4rUREaZdUC/GTgaSSk3IzgvTr052V/H4sAR6UkW6j+PN3E&#10;yNbm0/xHaV2X1hxnF7cv2iOkI6pvbZki/tID4GlbfNtvzX05Ho5rqdy3fh8hIFk8MXxcL7Lt4RIe&#10;PwOP9+GDSpNqebxKhUfALdcS3fte/fPRSeCd+ox5soWiBTvXXOfpbpHDH+nVy39z3mc+FsK9f//P&#10;Vi6svv5Ya11FKRGHsBZW3yvsHFdjEbDwNxzEqo2NWLX9ld4PgDuuq2gjgtfqvW077gL3XVftYVaW&#10;cZ1FP6r3y3YA7Rtw8BTOLSbpft2GOCYrz1HygARarl8ngQv10YHDeeFn4ElbItT9s1MhRLxZgdeX&#10;FWaF47qBnbYYGJGCzyZY0faBa00xdvwuMN+B95W6CNCcOA6+c63iQ986p/Pw4Kezly797tyT6o+F&#10;cAHSve9+LwjD35ezKoiasHZh5v5n94D7LQlaVR15eKu2HoqsWz8OkEBavSxuhvO5jIQW8EMbYit+&#10;qcSIxVxy/qO8CnIzPmLljm7B7iM4/xnMkJY9D1gkyFcNB+e3glj9l+rw4jGO6zbwaIjfFrL86M+W&#10;GSGF4/tYgmC1UuaGM3ayLIAY+HVLCLdHj8Q9L+fr8ErxQx8f5gHsP4RyvesDSZPkbwfr7/3T4zj9&#10;sREugDm4+oPWOnMIRU3Y/JBZqqC/cU3nVktyc32juZcGWLUg4ccvW+JGiAxslOB1t3X+MYXdjqzQ&#10;WgkZn63BBQW3nbXsq52aEbxUF2GO0R/6ATy5A+ffp2gXyqzIW/nDZkEzkmswThPAWXHDinU1jGz9&#10;eF6tw7n5D+e5wjcdMTJq4eH4RMDkPtOv2mBVVpzg0YwlC+idE/EFpbDzjZCtgzHmR716+e3jGsGx&#10;eumipPU7mc6Cck0nf5zpmB9WxJJtpbI6a8T6GSwWJxPLr7z1QMi2jTj3911ebmpFsOZyXYhmD7GY&#10;tcq2tOdrY5AtiAV//jKPdluFVeIUhYvIQuW1RQehXobttgQX54lvI2k2OIxsvYjQWmVJtkXjV23x&#10;4ddCsWjzwa9KIEQ8qcD3x1UoD0kbayRyv48djevCObmKsihp/c5xDuFYCbe6+ckNsP8AcDoLJcmD&#10;m1HC8b0SYOBcdfRK/H2ctfsAmWC++qwaChE3YlgNhbRXkZbPd1ryN//Qr5fglQksvoRVblXPSCXO&#10;3DL8poMvGojNCNItyW7gy3Zx5Zse95DFLrWuqmgA/PZWK3hnqZtQGGLk2mtnicaukCDNmaRea+Qg&#10;gRsTzt33y/Is9QuQ10LRm/6qU8CHGBf2ESRt4ZysT9k/EE46PhyrS8HDHFz9WWuduXLiFmx8yDz5&#10;/6aF7U4WiPHOfGslUNR21vFb1axM8AnSkrlezrZXJTVIzGY0Pm9mubvNBOoa3p3wGPNECnzlFpV+&#10;xTQPn/HRTuRzXJrR0nwIPOjIPai4Ms1h502MEP6n1UXzhJ9e+BzncpDNy1oohUD7wLXW4dzaxhgV&#10;mINw07ogaN/xYpfh80EN5pvhZ2D3GyhlLj1jzC29evnVuZ52AE6EcDv7v36/ElS/lREoSGPJh5tT&#10;2a9PWVkpH07rip0Kff9E2kMEOWolIYPYdSH9eIqZ8QC4myO0TgpYeK86vlzdvOFLaEeRLriFyhGg&#10;VrBehi0lKWajyNAg13TbwkEk17IcHC7f7D+Xfyh/URuQCbLEVLiPCO1XXPlsMxbXUt6veo9MjD+P&#10;Ziy9xSbNNrgP3M09Tz1pYym8XZM5NBc0roI1PdZtp9X5sHL2w2/ndcphOBHCBTAHV/+x1vo/llEo&#10;iFqweg6CS4Wepwl818pEMOBwfu7lcm/YrgN8k8spTF1k/NPa9BZWBFxx5cNV5xeLXKrMovgkI6TE&#10;OVCHO14MgnUqa75Cr+SsJe/rtsjffCATXMaH5sgL6d0IqYWPqgWISy/hkPDdbkqrVqGuJSXyTG1w&#10;it0NI371ei6oat0u5+3a5Hm1O8D1AWljXtfk5frw2MvUSO+LsHi5lhcW/x/16uX/pOhTjYMTI1wA&#10;c3D1ltY6MyzjFmxcpsgNxhfOagty3oooFSvtldpgsvuyJeQR6oyY36sdLoqYBt/FLmXNTeJmDFtl&#10;eGOBGOXXHfGxVSeMJFvrgi7QfZoUWf37JPCuiw8XZQvwLMA+hqc/w5n3uGrrHDTghVV4YcRbvo8l&#10;IJ3PXvCpeR/WJt+htZG25n5x7s9gOF+dLD4yGh3YvdrvSritVy+fWGbaiRIuj79+j3rtiozEFUQY&#10;A2vjte04Cl/kbixk25eNsjS3G4Sv2pLT6ydDc0BRxKy4jVgOYZBlPZRUAeWKBeKGhaetXmtk3shv&#10;Mc9WjycV7blB8wdpDXX2E/x+YQfYHOOt33TEz++r/rp+9XT6Xd8gtTGFWNxr5YLSxvavyMPsChwA&#10;aLbe59xH3xVw9KlwgsWbwLmPvjOp+YdATiLNFCZWvuYKFywSFEgtXK4NJ9tvI0BlBN2MpdqqSLIF&#10;8RVvlMU36aO2Rkm34N2CzzUt3lCSFpfaTLVpnvxnrARljIV3jynv9/mAEW0Pa1ypeTb5xyFbcIaA&#10;cw15V1GoxZj5akqJ64+dm6idSxvzrqkLRZBt5yZgesjWpOYfniTZwklbuA6mcfUbrfQHQFaFtvES&#10;cGbmY1+JodWBi6vw0ojXXU2ySC0IyWyU4c05bfWvxL0NEBXQMHCmucfra83Cfdmz4D5wv531DwsK&#10;XKZ96+zAZT4U7sN7nmHuw5O7cO7loW3MJ8HXHblP+TkbpWK1Tbs7u5ZISX6tJLvJ1+tFPPXbsHun&#10;p5rMWPOtXrk8f5nCI7AQhPv48f+zdqZ64bHWqtxteBy3YeMDigiXdBjtFf7JOCUwF5FtJ1DWk6d/&#10;jYtfd6QKp5wLHLQSWKnCOwA7n4MqwcZH8xnAlHgIPI7Ff6eVWDmT+metzVoaWecnvlAqfhfxPOMG&#10;8EbzNsQPYaM4LY8GcK3d69v3uenVAN6dMo3kZwuPD+DFNdcZeyb4FLAqshRYjLHRdvvhuXPnfmv/&#10;qHfPGwtBuADsf/83CII/BFyqmBO4WStO4GYQ8ukvXalFO6uw8XD8mEpFWy2XD+wTznvO2bkJu0/g&#10;wmssGh11kBzlvUTI1/cbC/Rgt4NFXuO3opUA1kMJWC5TvYqDV8uzwIs65VKl2O3ZTStzt18QXiG7&#10;w43S9DvCXQpqlbTvhGmCnN82Tf8ma+/+URGHnxWLQ7iAObj6+1rr3wOcQG1HIozVN+ZyvifAzRzZ&#10;+oDNL+ckefAQuN2nXeAVxz6pD7LlY3jyNZTLsPaL+QyqADSR6HMbqV7y5OrVx0pAFVGSWCw1iWcH&#10;38XiBvPCM00Dn1SKS6fzmSt1VyWWGvHhevjCiPO1ExSnad+QTKcw675rjPmnevVy4e3Op8VCES6A&#10;Obh2XWslDFugqlg/vJScT8T2EnIf1qdPSttjePJ2C7jizpffgjcjeLN+RAAjucXd1iaN1TXeWQaT&#10;lujDg2aHO1R6CnviVPSbi3CLfenyx2uBK3hBXAiNpJd0QebzXPJpj8IAFTBj7A29+s5CtV852SyF&#10;AdBp5TeMsSJtYa1YuHsPEA9SMWggpYvVXNVLOxbim5Zst4Ef9qXbxCB818pUyMD5bZ1FcGS0OHyF&#10;B+U1DtpSJrwz5RiXeNaQwM7nXFT3WK9CO6eHUQ4kf/bBjGf4fF8KYWqBtM0xBj5wweR1J2+atwHq&#10;Jenee7zZNg3hiFK+uMFGOq38xrEOYwwsHOGy8epTY5K/lf1CSZXI7nWKygZ94Py0vqy0GcELR1mZ&#10;I7AP/NSEek1EPr7uE+W4Ekk6YL66puOSycdJ8r6F9Ieql0CX4elBBM3rU452iWcCzR/g0Vew8TLU&#10;XudtDTbNhGd8uuGd1mwdEc+tiqutlcrzko8zvKakJLhHEUyJIfNjU3Z184cVbijXyFO/McnfYuPV&#10;p8cyhAmweIQLhOvv/6kx5j+Xn6zoLARlSWQuAG8GklzdTiQ74GxtdLXNUfBGbWoyxasvWuLbvIfo&#10;9eZ1QRNniQwSRx+ER83c+w2srpbFr/voc0juzjDyJU4d0nty33UA53/Zk+71Sk12ap52fBn11Rmk&#10;NV9Vks8eMrjq753QWb850g2U7OauNOfY/tZj/4poJCjJSAAwqfnvwvX3/3Tep54GC+fDzcMcXPu/&#10;tFZ/FciCaEEJ6u8UcvxftYtN//KBBa8r2k4OK99bVyr80ZhiLDcM7MUZ4TZjaSMt1ngC+1chasPZ&#10;xctmWKJIPIXtG1CqwNplhs2ea4lYo/mqsMaUgjOT4NcdOV856M2+idM5dudoXhPhq94g2ed69fLC&#10;uRI8Fppwr137F5W3Xnjrh67eglIShaysQeW1Ex7dYPyYSjBhYPNDhDBfHaLh0I8I+LWThwTAiivi&#10;vWq/r9nVjJNiNz6lg2QFLPEsYB+e/igW7cbbjJPn8UVf6ySbE1+aJ/rL4r3rTDG4G/ZM6NyEzn6f&#10;39bc1qv7b8JvzFkuf3osNOEC7N/74vzK2spPWmvRjlFKuv6uXlioaqw87gEPO0K6Hr64YaMMb4zp&#10;yLmaOA1edxyvzjV88h7wXaNGUwecq8p2cInTin3YuQFY2HyTSbS5HiP5uD790BNfNcgE5+cFXx7v&#10;g8MakeNcL8HbRSVdp/fh4KF03c3IttnYqmN3ygAAHddJREFUb7y+9sJns3UzmDMW0oebx9r/396Z&#10;xUiSZWn5u9fM1wiPiFwra8/J7IjcqjKri6JgRIuX6dkQQ/PWEs00Essg5mFaIFGikZieKSTU0BJi&#10;BomBZhHqZtM8QSMGjYZ+mQZNw1TXklmZWZV7VmZWrpGx+mpm9/JwroWZe3jsvkWk/VLIMz3C3K67&#10;m/127Jz//Of5Lz6ObPgLK09YC7mySEB4OryFrQNDe+U2boHM682TbRU5UDtlN+txaJ1x6r5H2Rez&#10;9ffrmaJhN+EOcCsCqtdg7ipMvQpT59iqEeJBpJbQTHkfFDxpoX3S81W3YzwntQxIGiLKvSRbnsq5&#10;n0vkXwCRDX9h1MkWdgHhAuQqp38URdGvJs845cL8XXopF+sFHgKP6u3RbeSE4qe3kCu+3ZIpEZ1Y&#10;r432diCuYyjXfpmD0vITaRXu+6mWYbu4h9QTnjTkQkn5Fdj3JjvpvTrhiC82hFlRLWzTbGYzeAAs&#10;pIKEmhtXtdni8MaoyjnfoUiIouhXc5XTP+rVXvqJXUG4AF7lxO9gzG/K/5xyYUUuNhopmypwr9bu&#10;HQpSOT6+hfzZHKJ57GyhNHb1czEWcDaPOulvf86HwvhBmDotUcHT9yG4u6X3lKG/OF+Fhw25QJd9&#10;yYHeVTuv4ipkcnU9bFctKLW2Vnwn+MzKVJM02R4owhd6lsIIEvlXWpFgzLte5cTv9Gov/cauIVwA&#10;xmd+wxjzLwDnF6ilQrnwKf10bH0IvF+V1tX1cM01U6QnS9QCOFLe2k3h5x353xjGigSnG+66iDie&#10;soBNu6MVoXIa9r8BUUuIt3qFQSklM3SiAdVPYeEDXskForlSya3/XI+GKx7GdYd1pBYWg94m465H&#10;MNt0OWMruvYXS72sIVg5x/2CnPPtkxu+1au9DAIjXzTrBrN85Sdaa7FBio1uTAgTvXdfSw/ba4Zr&#10;ty1+EkjbY1qO04hkFPtWzJQfIWL1buPCmxE8V1jtqPQEuJOaP1UN5IBftxnaPHQdfEDlEHg7USJn&#10;2BSiB672gLSru6LvRVdo8hxB1YO1p5FsFauULjjVQiRDOXeKTwJXkPOT9vjeWCymsHhRfG1ThjSj&#10;Lv9aC7srwnW4Nzf7JWPMHcCN3fVFNrPU+5lwd5qyC1/LQXuvDjejjr+xQq6FDg0iduvO9Q9S9nfx&#10;yJoYxkow1In7TRGaW0TFkNMbkC2IN8XUWZiaEb+KuQ9cY8loFiJ3L+Zg+RP5fJvLMDUtn3tKYXM4&#10;D63UbX7Bh0et3uw9j9xh1YLVqYUb0XpbbowbYWKYExoh2xO9JtulS3Jut5PtnXtzs1/q5W4GhV0Z&#10;4QJw68Mpc7B8WWstR65SELqjtEcjelZ2ZeBpIzG6iRsazuTFsOZ6R0RqrUQpr5W3NvPpHvA4Rbgm&#10;1X4MnU0Pgs+BR43EOL0awNHSdg/6eVh+CEFNqsDjh4F923qlZxtzUH0kF7JcCcaPsFHj+PmG5D/j&#10;omgt6O0k20stUc+kawA1V1vYiS3i5ZY0WmhksnJPVWdxZ6mfT5PtA/2kdoqjb+xKAc7uJVycRndi&#10;/LJWSlqsYtJVCsZ766M7C9yuSZ40ryWCjawz4nbKgBi1FryyjWm8H9QTe71mBAcLMrjys6bssxHC&#10;qVJ708OHKYIOnZPTVtQQa2POkW8d/CKMHwB1iP4O2tnFsI9lOmzYcCR7mK1c9u4iF9uyn/gHe6p3&#10;Ff4mcLFj7Lmx0gl2boephYtNOF3o8ZGx/Im7tUyRrbVPq4vLJ3eD/Gst7GrCBag+vvx8qexd1EpL&#10;KNZH0g2RMeIWITlj3UHWUSTbV4CjW0zW3HItvHnPjaKO4ItF8WO44qrYnU0Pt63IcPJxZbglc8jG&#10;d/pGV2EJag9klD1AaRIK+9n6oOy9hGVozkLd+WLlS1B+jp3EpB/U3Z1KKso9Veqdh/Bd4HE9mRgd&#10;N+NM5OHYKCUXu5KtmavXojNjh07dH/LqdoRdT7gAtdkPXywWyxdWkS70PL0AMjq6GrZHC3FU6rH1&#10;+U4tJPpYMY8O4PmSFMfuA4+bkpc1JnntAPg4lcoIXA65351EEEH4COpzUqxUQHESClMI2ezVCHgR&#10;mvPQmBe28jwo7QP/ML26kb7lLqCxQiWIJOJda+jpdnCxlUzeiFFrwfQWlTR9Q7c0gjVzjUbt9fKB&#10;N+4NcWU9wZ4gXIDa7PmXisXiBa20JMtWSNeKJKrH+Bx4UINCTlIKketX345Rx9VQItqcJ1FzK1VB&#10;vhZJKsHT8rvYsSk2KcmndI+vlbaWM+4NmmDmoeYIGCMGQ8VJ8CtIvL2bSNgCVQgXobEoMjqUvKfS&#10;FHhT9MupIgTOdygK6u577VXvQLfUQmTk7qkztRAA11twclAH1dIlQHWS7Xyj0Xi9fODsnhCQ7xnC&#10;hTVINwrEKLTSe8lYbGSuNYTR9qKEKvBpDcbcQV0N4KVSIj27EjrFAxKVnPCd1Cc1GqgRSa/6ZtuG&#10;+48lIaz6AphIvgdrZbBffgz8MpKdHvzlIUELqEFYE2+OoOnEqlaq4sVJyFWQb3RwF4xrUXvTS+SG&#10;bb7WQ/OXO0hXW5wvjltw9+WTVFgcUAA8V15/4nVPsHQRlCcXtj1KtrDHCBdWSPd8W3ohCiT6mjxN&#10;P5RwH9bhYAle2sa2l1312NPdT67LgUS2xsIhp8G9Eorm13cNN40eaSr7iyYSOdahWRWrTXBl+TgJ&#10;7hpZvJzIgLwccruukWRNfG+t3HNOewdA5H4MECbfeRRA1JR8DMjfW/foF6AwBn4JGGP78z56h2Xg&#10;SioC3Umqaj183EwGf8YIIjnGlkOpJ8QX9GoTjo/1aMjjKhhYuJR8321phMbZvUS2sAcJF9bI6ZpQ&#10;UgyTM4zCiQXSwnvTuTqBRLedsq+LTeGh0MDLBaGZmykZWD2Ew0V4YcBr7y0MEnG6n7iRJX60RiJl&#10;60jTuiuTUq7NE3nUXvLo5eRR50DlkWg6z26Qnn/oxjGpVDG2EUr66FSPcgsN4FJHagEkLealLBbr&#10;oXxiJ4r9SKQ4W1E/L40NezBn24k9SbgAtSfvv1AsVc63ScZMBEEDpo7SO4Xj9vFxU9IRWgmhemr1&#10;CXWhIfUZRSJHsyR36UHUv5HuGYaDSy2wqc4zSBQFJV/SSr3AQ+BhM6kDpPcVGGnGOFLu18V8EeZv&#10;SZpJe2np12yjvnS2fPDNPTnKZPQv99tE+eCbn9eWaqeNMQ+AJDeXL8kXbYcr5XuAHNTxSdWK4NUO&#10;sg2AwGl9tZJRPRbXKYREPc9nZLvn4CV2ASuI3b5q4c47xGIcil84vS8rd1rKwhv9Ilv7WM7BfKmd&#10;bI15UFuqnd6rZAt7mHABxo+ce6Sj4mlj7C0gMbzJl2Hh/lCdsx66hgWLkO1ETspIabRg5WRYIVqV&#10;tPDmvf6OTckwHHix00wHLFLomm9JO/lOUEVmneU8QCVRbS0USeKZQp/IIbgr516+3GFEY2/pqHh6&#10;/Mi5R/3Y7ahgTxMuAJOvzF2/f+2kMfYPAfcFKymW1Oagfn3gS7rjHmNX/MjA0S63iSFr+982I3h5&#10;mEX+DH2Dr5Phi7FwInRRrUXyro/rotHeDm5ZUcbEnZIgskIPkTX2zcaofl3OucIYYo+2QrY/un7/&#10;2slRnLLba+zZHG43mKWrv6U99WsrTyglOV3t9bwrbc01AB+lmhwaIUwVZOR0J2aBO6nW3RihEaPx&#10;Ez0zdt4JLKIOcKHSlhG419ju1cO4n+0kNiPkspZjlGKPh8CDZtJdeCAvn+yDjmOh1oJXy1sbHXqp&#10;CQ2TKBBakdQBXiivdqHrKZY/kRpKrtiWLzFR9M915cSvrbPlnkLf+5JGCboy/Y1o6dMnnufJCPZY&#10;GxoFsPgxTMzQb23op61E+2it/HQjWxAq6hbhBtHWDM37guZnMsQPm+Q5lBKd7YYDPhtQvSPSsDjE&#10;slYq1ZvyILBQvykmO/H9sLWi4yxNgr9e5tFA/bbbltS2GgoTkN+OuK+3KJJwkrFyKXgOCIow20gM&#10;7ks55++xBf338YKoE6x142/8Pgx4bEMLFq/Id9tBtlEU/bpXOfEP+7n3UcMzFeGuoHb9V8D+q5X/&#10;tykYXqafDlkN4HYohQmAI6W1CxM3jcyhSs81CyI54b7Qw3bPLWP+gsgrfHemmtBJslx3XxTIlImu&#10;/VHzMHdTDF68XCLx0p40qLQazqthLdKuwdwV2befTyRj2ges0/eqNbyR6zB/Bby8bBuFYEORjmkt&#10;zQ/WwuRrvfiUto068Im7C4qMqFNim8+rIdTcQEhIPGhPlzcv27oLPFqGl8a7ezv3DnMwf2eVEkGg&#10;/ibl49/t6+5HEKNzHzVIlI9/N2xFX8YacR5JKxgW7kBwZ4MX2D6KiKzneElOpPVisZZJAsAYgYGj&#10;wyTb2jXRqeVKQpBRIFaOxgiB+UXIFWDpWvft529DYVzINgpcQ0Lchq0lv1efR4YGdcHiDQnp/ILb&#10;3spaojAZMKqQMdqrtnVE7+dlW78AYwclMo5CdxHwYPlKbz6rbcIn4SZPSb4+xrQP+dRznhLN7uW6&#10;JEg2g5eAc/0m2+CunEsdSgSsWQhb0ZefRbKFZ5VwAX/qxA+Xl+ozxtibgDsgtNwS1xfdCJr+YZKN&#10;2zU7bz6aIewvDjMPFIrHq1cAE8hteOUUFF6B8RNCtiaQiNGErBrhE96XSFRpIdjihGw3Ng2Vl8S3&#10;IE7zVB922f98cnEMm86zd0ai4cpJl6OJZH3N5S7bRm7bhrTuFo+KEXv5uHSbRS2JfqMW0hk3HORw&#10;qaQ4rdDx+1N5+V3LMayv5S7o4y0MiOzrNbt6RS6a+TGgTYlwc3mpPuNPnfhhP3c/ynhmCRdENvZo&#10;+ebrJjK/K8/Y5IS3RvK6Q5z7tWL/SJLvPTpMHxg7L7feWIkIy0fbf1982XWEOVKMOqLU5lKSRlCq&#10;I9dakRPUhELKYRfCa8wn24MQfRrjhx1ZrmyQ/DOouqkBRroK/I5afPGFZFsF2KV1P4p+Ix8rFRzx&#10;ds59PFuUglroPoqca6C50MepvBujLueMidwdUCLyNZH53UfLN1/f67KvjfBMEy7AkSM/V9WVma8S&#10;Rd9cedJa18+fh4WrEA3HgjM0SdGsGcGhYRfKWtUkV+rlWJ2jTSsVUhaZMeJ2XGskGu5EYVyi0LiI&#10;1RllRi0hcmMkbbEK4x361Vryz6ApqQNrktxzG3KgHCErT1IOQ4TvJeOVDOKx0IkzJTkuImcPkffk&#10;WnJxGMF5dF/OlTg/nr49i6Jv6srMV48c+bnqEFY2UnjmCXcFlRPfDsPgzxvrQps4SsuVoToLtasD&#10;XY4FwsC18rpKdd8dmzZC1JLoJQrkcSN0RuNxZGrWIr0UCStwrR8JTMqMpuso8XUKwI15mV7RrEpK&#10;oRtS/fyr8jkDhqfal9DtPisPTJekaIYzOLIWmq3ta3S3hdpVOUdy5c423aUwDH6JyolvD3I5o4xn&#10;Sha2EfyJU/+j+vjyiVLZ+32t9OsrR3yuJOy38DFMvsIgfBgUcKYCNwOo1eGl4Vs/SG4UAL1GR0a6&#10;T9RKLrft1xuR2Aa/j/evvDUi3E4iTfXu7X+DZFj4GnFG1HLppJakH4YITyefhlarUwoxKogW9/ay&#10;fCyHSvDSwNq9F2HhMyf5KiV5L8BY83Gjvvzze7lNdzvICLcDboTHWbN89Z9orf4uIAeRnwPrwcIt&#10;0WsWj/Z9LQVkptXTXI8noW4XnTnTTthZVnS5JgS/4yqR5ujtBJDl4+v/vvE0kafJIKTUL2OSXSsJ&#10;viy/UkoicD3c+QdFJQNKQQi3FfeWdMEBID8+4IkNjVvQXBSiTbXoAhhjv6PHZ94pjw1yQbsDWUph&#10;Dejx6XfCMPyKsUaO+7SKIajB4kWkI73/GAmy3QyWn0gOL86DMsgzLhRlgnZys9xW9m1g+Z6kOQI3&#10;BLJnk8S2hzLt0rD6WiGuw+DItirHflBbrUKwZjEMw6/o8el3BracXYaMcNeBP3HyB7Wl+jSYn8gz&#10;7pYpNsmev95d7/ksInwgBS/lCWlVnhvs/mufSRpAIYRb2oTPVeuO5B+XPklSJH5RZGpDRp6EcJVK&#10;pn4MFc3bcsx7OTkHbDqFZH5SW6pP+xMnfzDMJY46MsLdAONHzj2iPPNWFIbvGOPqxnEbaWFMoqrF&#10;j4HhyoiGixCqj+UkjHW4aqtD4neCOWgtS3QdNkXfuxmT+aAuf+/F4xX8jdMWA0IOlxG3MtfM2u1l&#10;YXqDJTnGm8tyzKs2S0UbheE7lGfeetYlX5tBRribhDdx8jthGL1lrHVjRVOaXS8P8zehcWO4ixwW&#10;lm8IacWtvZWfGuz+F+5KR5Nx990bejk4WOsUF6HLQ4bSnDEC8AFCkQY+X4I3y0Maxdm4Ice2l095&#10;IayoEC6HYfSWN3HyO8NY2m5ERrhbQH7q1Pt6bPp0FEXf6hrtBg1YuID4fD0jMI9FpuXl5f2PHWSg&#10;I4wat6QZQ2mJVisvb37b8ROw73WRM0Wuc275sRjzjABeroixTF9dvNbErBzLQaN7VBtF39Jj06fz&#10;U6feH8rydikywt0GvMqJd6PIvG2suSTPpHK7uSIs3IPqp4jf116GgaUHUmQygciDOju4+go3ytwv&#10;plIJWy0f+RIR5x3p5svQWGCYN/AxhmMuH8Dyp7DwuRzLHblaY82lKDJve5UT7w5lebscGeFuE7nJ&#10;k+/psZkzktu1ci8bm5vnx+Tf85ehNRrRUl9Qu+EKVS6VMH5ssPtfdE5U1jVhbDaV0A2F50SHq9xY&#10;Dfa8F/ZqtD6TYxYrF552k/AwCsN39NjMmdzkyfeGus5djIxwdwhv4uR3wlbwhjHmxytPxq3B+XJS&#10;VLNPhrjKfmBOpEFeIZVKGKAjetM5umlP2na3kkroimKiJ1V66K29g8WTpCiWL7eNKwcwxvw4bAVv&#10;ZLnanSNrfOgB8vtPXwR+Olq88nXl8Vta6amVA9YvOCOcB6CfQOVFBixR7w8W7rpUgvPC3Uwqoc0O&#10;dTM7Weu2vgZ1N6olbEKhwoafaeuOI1TjfDK6ZEZ1rCF2/sjDtMEcCJZg6Z58h7lCcsFJdLXzNuIb&#10;3sTM97JpTr1BFuH2EN7EzPd0WDxmIvvbbUU1lPMF1dKpVrvGMO3/doz6TdfRpcWXYPzo5rZT7nCL&#10;CW0VOgl2jcNz6TMhiNi8fDNdf80lsQyMf7rBhsn8eb2X2bYpx+DCLTkm8yXa0wfGmsj+tg6Lx7yJ&#10;me8Ndal7DBnh9hqTr8zpyvQ3dBi8aYz545Xn0xODTQQLV5yMbIMWopHDIrSWJHIPG1A+wKZnDcTN&#10;BTFRd8LEFi3xyd9F7RDeF2LUvqQyJjZp6VOYcJF4ge6HvbOcxEXBei+eGqEccwtX5BjsmJwLYIz5&#10;Yx0Gb+rK9DeehaGOg8ZePKpGA1NnPtTjM29HJvhLxth7K8+vTJcoS6Fp4TI0b7F5v/4hY/GuMxqP&#10;xLQ7twUPs9iPNjYg77TWbiw6wxt3V7AqJxw3WBRl+7GDwNQm952TNSu9hsH4ootq4/au8c2/r5FH&#10;JMfYwmX53PLtrl4AxtjPo8B+TY/PvM3UmQ+Ht9a9jYxw+wxv/NR/vn7/2vEoin7DGJOEdfHQxHxZ&#10;Op4WLo0+8TbvIC5g7nbb8xE/icXVP92KhKX9EpUqJdvWbiDEZ+W143xw1HJ9+h2oOgG+Ukl6gjoy&#10;jie9/3lWdf55k45wlfi11j4jke0twfJ9F/3GXrzDNh/uBWKivSTHWL7cbkEJGGMaGPOb1+9fO+ZN&#10;Tv+n4a312cCzOURySKg9ef+FYrHy68Bf01qlCpZu8mzYEtIpjMsEgkE2EGwG8dghpRMj8WANb9lW&#10;AIfeXP38kpMu+8XE3xaEaL28pAtadZh6jVVVq6VLrg3XEa4JkqGRadhICmATp9ufr11zo3lKyb6V&#10;Bowjci2V+srz4PV3vGJ/0YTG587Mx3eG4JDOkTsp479tNJbezSwUB4eMcIeAxsLFL+Q9/x+A+sta&#10;p5OFKjFfiVrieFU+wmBdt9bB0iXJc3qbKCi1mnCgC+ECLF5y9o35JK9rrTxnDEwdp+t7nv8oZb+4&#10;Dowj3MrJLu/hE+mM8wu0EbU18nxp/8Y2lCOLKtQfyGQOL+/kXdBOtMYC/6EVBe8WJ8+sMekzQ7+Q&#10;Ee4w8eTCSVMs/H3ga92JN0wGG44fYuhGjXY2ycFuhLAFufWkYk9FLbAyJt1ZX3aTa8WIHrli1gaE&#10;G9tDqrU+r3mZAGHCZOyPl4fCYTY/bHyU8FRakuNjxfPXJFrdaP4jDr7+ybBW+qwjI9wRQHPx8kxO&#10;+98E+8tap/VIzkjbGiEwpaC8H/wjDMnKJMPIwIolZu2payt3KZGVqRYCY0wE6vtBo/7twsGznw5t&#10;uRmAjHBHCo35j34q7xX/Dkr9Da11ewI3zpmGLXnMj0HpEHuiiSLDFrAE9ceSNlA6IdqO89gY08Ta&#10;f92KGv+0OHXu5pAWm6EDGeGOIh5dPBKV/L+itPrbWukOJ28XwZjITbH1oTQF/iGyxsG9ihDCx5KC&#10;MaGkDXQ8IbmDaK15qI39Z9TDf8/hMw+GstwMayIj3NGGjpYvf1Up7+9ppc92/5OUp2uuBOV9wCDN&#10;vzP0D7OSMgjqcmGNFRpdYKw5b0P1j73J6f/CKoFzhlFBRri7BOHC1Z/Vnv0VUF/RWnV0BMS5XjfC&#10;3FqXctjPphsDMowI5qH+VFIGKBleqtaIZo0NwP43E6nv+pPTfzCM1WbYGjLC3WWoPr78fLGov66U&#10;+uta6y+s+oPYCyBOOaCgUIbiPmDfwNebYTOYg8YcNGuATVIG8XfZAWPMNWvtv2k2q9/PNLS7Cxnh&#10;7mYsX/myseqvovglrbv0osaFNhM5nwDnc1qccJKpvWzQMsqIwD6VVuZWDXCdd7EhUFeStctY/rtW&#10;9t8xPvO/Br/mDL1ARrh7AAt3/mj/+MS+X1Se/lvAn26XljmsRL6hpB6M664qjoO/nUkJGbaGJQgX&#10;obHsip1aUgXaXy+SjYAfW2P/5fLC09+bfPmnnw5+3Rl6iYxw9xrmPzwa+aW/qFBf01q/tfYfKke8&#10;UTIxwS+Jx6xXYWS623YtqhAtQbMKoXNBU56LYlMmOV1gjHnPYv+jF9b/K1Nv3BrIcjMMBBnh7mE0&#10;n5w/4RfzP6/Qvwx8sWvkC7QV3UyUzLDyi5KC8MeACbJmi7VggUUIq5IiCBtIt6BKEezqolcMF8l+&#10;YDHfDxut388aFPYuMsJ9RtBcvDzjW/8t5dmvo9Sf1GrNvlfaOtzi9lcQ8siVZI6YLgPjPHskbIFl&#10;MDUx7gnqiZm6Ui5FsLrjqxPGmjks/89G6nuhCt8rTJy6MojVZxguMsJ9FjF3YzL0wj+jtfoLKP4s&#10;lul297IuSBfgbOQsaxUiXSrIBAa/iHgRFNn9BTmDWD82JGINms6ZzI2gUaRSBN0LXW2vZmyI4iqW&#10;PzTG/sCP/P/DvmMLA3gjGUYIGeFmoPn40rRX1Oe00n8O+BKoV7VWmx9jtULETm8fu3lpT4ZM+jkR&#10;7as8EP8MuysuBFryY1uiXw4DcQyLI9b43FA6IdZNwmlkbwH/21jze1HDfFQ4dPpqj99Ehl2GjHAz&#10;rMbChWPo/Fmj1M+i1M9o7BGUntz6C8VpCQOYZL5bHBlDe55Tp4pKSjlnMOe9u+KVn9oWl2uG1Ou7&#10;/dlUTjqOylfy0/Ha3Pbx62udSgds9a2aBYN6gLU/1Nb+QcMEF4qTr13f+gtl2MvICDfDhpi9+n8n&#10;Jp+fekvBKQU/A/oN4LDWqkdSBpuaFpt6hHaCTD2sQHX8Y8UrN0XsSrU/v0MYY6vAIzAfWvihhcsL&#10;9+ffOzD9pxZ3/OIZ9jQyws2wLSzc+aP9Y5V955Snjis4h1J/AsVxLJOrnM52KYwxTRQLWK5j7U8s&#10;fGQje71WXTw/8eLbs8NeX4bdh4xwM/QWjy4eCYrqVa3VMYx6SWn1GqhjoF5E2X1YNbbaC2I4MMYG&#10;KFvFqjmw94Cb1pgLaHvXGHsj17C3M8etDL1ERrgZBgmvNnv+ed/LHdbKP6C88CB4BxQcAg5hOYBW&#10;+7F2EkURSxEooChATNLWtWiBJGaVq9TZAEsTaKJoYGmgWMQwi2IWeGzhMUSzNvKfGBvOhlHwqHzg&#10;7H1GenJnhr2EjHAzjAyuXv2fhcPFqbH8WGVMeeRVqArKUwWlyedUMRcQWIg8pTwfwNooBC/KkVOB&#10;bQTW0LKRbVrfNm1EK6jXag9rs8vT07/YORM9Q4ah4P8D1wFOUPa5Ee0AAAAASUVORK5CYIJQSwME&#10;FAAGAAgAAAAhAJmaK9/gAAAACwEAAA8AAABkcnMvZG93bnJldi54bWxMj0FLw0AQhe+C/2EZwZvd&#10;TcVqYjalFPVUhLaCeNtmp0lodjZkt0n6752e9DTzmMeb7+XLybViwD40njQkMwUCqfS2oUrD1/79&#10;4QVEiIasaT2hhgsGWBa3N7nJrB9pi8MuVoJDKGRGQx1jl0kZyhqdCTPfIfHt6HtnIsu+krY3I4e7&#10;Vs6VWkhnGuIPtelwXWN52p2dho/RjKvH5G3YnI7ry8/+6fN7k6DW93fT6hVExCn+meGKz+hQMNPB&#10;n8kG0bJWC+4SeZnzvBqSRKUgDhrSVD2DLHL5v0Px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DO+jpXCwAAODgAAA4AAAAAAAAAAAAAAAAAOgIAAGRycy9lMm9E&#10;b2MueG1sUEsBAi0ACgAAAAAAAAAhANpDZY9zvgAAc74AABQAAAAAAAAAAAAAAAAAvQ0AAGRycy9t&#10;ZWRpYS9pbWFnZTEucG5nUEsBAi0AFAAGAAgAAAAhAJmaK9/gAAAACwEAAA8AAAAAAAAAAAAAAAAA&#10;YswAAGRycy9kb3ducmV2LnhtbFBLAQItABQABgAIAAAAIQCqJg6+vAAAACEBAAAZAAAAAAAAAAAA&#10;AAAAAG/NAABkcnMvX3JlbHMvZTJvRG9jLnhtbC5yZWxzUEsFBgAAAAAGAAYAfAEAAGLOAAAAAA==&#10;">
                <v:shape id="Picture 7" o:spid="_x0000_s1027" type="#_x0000_t75" style="position:absolute;left:1060;top:119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5gbxgAAAOIAAAAPAAAAZHJzL2Rvd25yZXYueG1sRE9da8Iw&#10;FH0f7D+EO/BtplqwtTOKDIQ9OGRustdLc5eUNTelyWzdrzfCYI+H873ajK4VZ+pD41nBbJqBIK69&#10;btgo+HjfPZYgQkTW2HomBRcKsFnf362w0n7gNzofoxEphEOFCmyMXSVlqC05DFPfESfuy/cOY4K9&#10;kbrHIYW7Vs6zbCEdNpwaLHb0bKn+Pv44BQcszeuePX+a39NMn+xyO+yXSk0exu0TiEhj/Bf/uV90&#10;ml/mRVnkeQG3SwmDXF8BAAD//wMAUEsBAi0AFAAGAAgAAAAhANvh9svuAAAAhQEAABMAAAAAAAAA&#10;AAAAAAAAAAAAAFtDb250ZW50X1R5cGVzXS54bWxQSwECLQAUAAYACAAAACEAWvQsW78AAAAVAQAA&#10;CwAAAAAAAAAAAAAAAAAfAQAAX3JlbHMvLnJlbHNQSwECLQAUAAYACAAAACEALYeYG8YAAADiAAAA&#10;DwAAAAAAAAAAAAAAAAAHAgAAZHJzL2Rvd25yZXYueG1sUEsFBgAAAAADAAMAtwAAAPoCAAAAAA==&#10;">
                  <v:imagedata r:id="rId10" o:title=""/>
                </v:shape>
                <v:shape id="AutoShape 6" o:spid="_x0000_s1028" style="position:absolute;left:1411;top:460;width:9698;height:8911;visibility:visible;mso-wrap-style:square;v-text-anchor:top" coordsize="9698,8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S8tzAAAAOIAAAAPAAAAZHJzL2Rvd25yZXYueG1sRI9fS8Mw&#10;FMXfBb9DuIJvLm1dx1aXDVE2BWGwPyC+XZprG9bclCRu9dsvA8HHwznndzjz5WA7cSIfjGMF+SgD&#10;QVw7bbhRcNivHqYgQkTW2DkmBb8UYLm4vZljpd2Zt3TaxUYkCIcKFbQx9pWUoW7JYhi5njh5385b&#10;jEn6RmqP5wS3nSyybCItGk4LLfb00lJ93P1YBa/52oyLN5P7zfprsyqP/tP2H0rd3w3PTyAiDfE/&#10;/Nd+1wpm0zKflI/FGK6X0h2QiwsAAAD//wMAUEsBAi0AFAAGAAgAAAAhANvh9svuAAAAhQEAABMA&#10;AAAAAAAAAAAAAAAAAAAAAFtDb250ZW50X1R5cGVzXS54bWxQSwECLQAUAAYACAAAACEAWvQsW78A&#10;AAAVAQAACwAAAAAAAAAAAAAAAAAfAQAAX3JlbHMvLnJlbHNQSwECLQAUAAYACAAAACEAeAEvLcwA&#10;AADiAAAADwAAAAAAAAAAAAAAAAAHAgAAZHJzL2Rvd25yZXYueG1sUEsFBgAAAAADAAMAtwAAAAAD&#10;AAAAAA==&#10;" path="m9697,8221l,8221r,344l,8911r9697,l9697,8565r,-344xm9697,7242l,7242r,317l,7876r,345l9697,8221r,-345l9697,7559r,-317xm9697,6606l,6606r,317l,7242r9697,l9697,6923r,-317xm9697,5973l,5973r,316l,6606r9697,l9697,6289r,-316xm9697,5020l,5020r,317l,5653r,320l9697,5973r,-320l9697,5337r,-317xm9697,3750l,3750r,317l,4383r,319l,4703r,317l9697,5020r,-317l9697,4702r,-319l9697,4067r,-317xm9697,3114l,3114r,319l,3750r9697,l9697,3433r,-319xm9697,1210l,1210r,317l,1844r,319l,2480r,317l,3114r9697,l9697,2797r,-317l9697,2163r,-319l9697,1527r,-317xm9697,l,,,231,,576,,893r,317l9697,1210r,-317l9697,576r,-345l9697,xe" stroked="f">
                  <v:path arrowok="t" o:connecttype="custom" o:connectlocs="0,8681;0,9371;9697,9025;9697,7702;0,8019;0,8681;9697,8336;9697,7702;0,7066;0,7702;9697,7383;9697,6433;0,6749;9697,7066;9697,6433;0,5480;0,6113;9697,6433;9697,5797;9697,4210;0,4527;0,5162;0,5480;9697,5163;9697,4843;9697,4210;0,3574;0,4210;9697,3893;9697,1670;0,1987;0,2623;0,3257;9697,3574;9697,2940;9697,2304;9697,1670;0,460;0,1036;0,1670;9697,1353;9697,691" o:connectangles="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*</w:t>
      </w:r>
      <w:r w:rsidR="00000000">
        <w:rPr>
          <w:i/>
          <w:sz w:val="20"/>
          <w:vertAlign w:val="superscript"/>
        </w:rPr>
        <w:t>2</w:t>
      </w:r>
      <w:r w:rsidR="00000000">
        <w:rPr>
          <w:i/>
          <w:sz w:val="20"/>
        </w:rPr>
        <w:t>Department of Mathematics, Karpagam Academy of Higher Education, Coimbatore, India,</w:t>
      </w:r>
      <w:r w:rsidR="00000000">
        <w:rPr>
          <w:i/>
          <w:spacing w:val="-47"/>
          <w:sz w:val="20"/>
        </w:rPr>
        <w:t xml:space="preserve"> </w:t>
      </w:r>
      <w:hyperlink r:id="rId435">
        <w:r w:rsidR="00000000">
          <w:rPr>
            <w:i/>
            <w:color w:val="0000FF"/>
            <w:sz w:val="20"/>
            <w:u w:val="single" w:color="0000FF"/>
          </w:rPr>
          <w:t>sanha2008@gmail.com</w:t>
        </w:r>
      </w:hyperlink>
      <w:r w:rsidR="00000000">
        <w:rPr>
          <w:i/>
          <w:sz w:val="20"/>
        </w:rPr>
        <w:t>;</w:t>
      </w:r>
      <w:r w:rsidR="00000000">
        <w:rPr>
          <w:i/>
          <w:spacing w:val="-5"/>
          <w:sz w:val="20"/>
        </w:rPr>
        <w:t xml:space="preserve"> </w:t>
      </w:r>
      <w:hyperlink r:id="rId436">
        <w:r w:rsidR="00000000">
          <w:rPr>
            <w:i/>
            <w:sz w:val="20"/>
          </w:rPr>
          <w:t>ebenesar.j@gmail.com</w:t>
        </w:r>
      </w:hyperlink>
    </w:p>
    <w:p w14:paraId="049ABB20" w14:textId="77777777" w:rsidR="00BD5AE0" w:rsidRDefault="00BD5AE0">
      <w:pPr>
        <w:pStyle w:val="BodyText"/>
        <w:spacing w:before="2"/>
        <w:rPr>
          <w:sz w:val="12"/>
        </w:rPr>
      </w:pPr>
    </w:p>
    <w:p w14:paraId="3F096FF9" w14:textId="77777777" w:rsidR="00BD5AE0" w:rsidRDefault="00000000">
      <w:pPr>
        <w:spacing w:before="9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81989E2" w14:textId="77777777" w:rsidR="00BD5AE0" w:rsidRDefault="00000000">
      <w:pPr>
        <w:pStyle w:val="Heading5"/>
        <w:spacing w:before="115" w:line="276" w:lineRule="auto"/>
        <w:ind w:right="561"/>
      </w:pPr>
      <w:r>
        <w:t>Consider a scenario involving a Batch Arrival</w:t>
      </w:r>
      <w:r>
        <w:rPr>
          <w:spacing w:val="1"/>
        </w:rPr>
        <w:t xml:space="preserve"> </w:t>
      </w:r>
      <w:r>
        <w:t>Retrial G-queue featuring non-persistent</w:t>
      </w:r>
      <w:r>
        <w:rPr>
          <w:spacing w:val="1"/>
        </w:rPr>
        <w:t xml:space="preserve"> </w:t>
      </w:r>
      <w:r>
        <w:t>customers.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setup,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batch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customers</w:t>
      </w:r>
      <w:r>
        <w:rPr>
          <w:spacing w:val="-2"/>
        </w:rPr>
        <w:t xml:space="preserve"> </w:t>
      </w:r>
      <w:r>
        <w:t>arrives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discovers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 server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available,</w:t>
      </w:r>
      <w:r>
        <w:rPr>
          <w:spacing w:val="-58"/>
        </w:rPr>
        <w:t xml:space="preserve"> </w:t>
      </w:r>
      <w:r>
        <w:t>one customer from the batch receives immediate service, while the others are directed to an orbit for</w:t>
      </w:r>
      <w:r>
        <w:rPr>
          <w:spacing w:val="-57"/>
        </w:rPr>
        <w:t xml:space="preserve"> </w:t>
      </w:r>
      <w:r>
        <w:t>subsequent service. Conversely, if the server is occupied, all arriving customers are directed to the</w:t>
      </w:r>
      <w:r>
        <w:rPr>
          <w:spacing w:val="1"/>
        </w:rPr>
        <w:t xml:space="preserve"> </w:t>
      </w:r>
      <w:r>
        <w:t>orbit.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administered</w:t>
      </w:r>
      <w:r>
        <w:rPr>
          <w:spacing w:val="-6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unfolds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distinct</w:t>
      </w:r>
      <w:r>
        <w:rPr>
          <w:spacing w:val="-3"/>
        </w:rPr>
        <w:t xml:space="preserve"> </w:t>
      </w:r>
      <w:r>
        <w:t>phases.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initial</w:t>
      </w:r>
      <w:r>
        <w:rPr>
          <w:spacing w:val="-6"/>
        </w:rPr>
        <w:t xml:space="preserve"> </w:t>
      </w:r>
      <w:r>
        <w:t>phase</w:t>
      </w:r>
      <w:r>
        <w:rPr>
          <w:spacing w:val="-57"/>
        </w:rPr>
        <w:t xml:space="preserve"> </w:t>
      </w:r>
      <w:r>
        <w:t>entails providing an essential service required for all arriving customers. The subsequent phase</w:t>
      </w:r>
      <w:r>
        <w:rPr>
          <w:spacing w:val="1"/>
        </w:rPr>
        <w:t xml:space="preserve"> </w:t>
      </w:r>
      <w:r>
        <w:t>encompasses</w:t>
      </w:r>
      <w:r>
        <w:rPr>
          <w:spacing w:val="-13"/>
        </w:rPr>
        <w:t xml:space="preserve"> </w:t>
      </w:r>
      <w:r>
        <w:t>M</w:t>
      </w:r>
      <w:r>
        <w:rPr>
          <w:spacing w:val="-13"/>
        </w:rPr>
        <w:t xml:space="preserve"> </w:t>
      </w:r>
      <w:r>
        <w:t>stages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sequential</w:t>
      </w:r>
      <w:r>
        <w:rPr>
          <w:spacing w:val="-12"/>
        </w:rPr>
        <w:t xml:space="preserve"> </w:t>
      </w:r>
      <w:r>
        <w:t>services,</w:t>
      </w:r>
      <w:r>
        <w:rPr>
          <w:spacing w:val="-13"/>
        </w:rPr>
        <w:t xml:space="preserve"> </w:t>
      </w:r>
      <w:r>
        <w:t>where</w:t>
      </w:r>
      <w:r>
        <w:rPr>
          <w:spacing w:val="-13"/>
        </w:rPr>
        <w:t xml:space="preserve"> </w:t>
      </w:r>
      <w:r>
        <w:t>each</w:t>
      </w:r>
      <w:r>
        <w:rPr>
          <w:spacing w:val="-13"/>
        </w:rPr>
        <w:t xml:space="preserve"> </w:t>
      </w:r>
      <w:r>
        <w:t>stage</w:t>
      </w:r>
      <w:r>
        <w:rPr>
          <w:spacing w:val="-11"/>
        </w:rPr>
        <w:t xml:space="preserve"> </w:t>
      </w:r>
      <w:r>
        <w:t>(indexed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i=1,</w:t>
      </w:r>
      <w:r>
        <w:rPr>
          <w:spacing w:val="-13"/>
        </w:rPr>
        <w:t xml:space="preserve"> </w:t>
      </w:r>
      <w:r>
        <w:t>2,</w:t>
      </w:r>
      <w:r>
        <w:rPr>
          <w:spacing w:val="-12"/>
        </w:rPr>
        <w:t xml:space="preserve"> </w:t>
      </w:r>
      <w:r>
        <w:t>3,</w:t>
      </w:r>
      <w:r>
        <w:rPr>
          <w:spacing w:val="-13"/>
        </w:rPr>
        <w:t xml:space="preserve"> </w:t>
      </w:r>
      <w:r>
        <w:t>...,</w:t>
      </w:r>
      <w:r>
        <w:rPr>
          <w:spacing w:val="-12"/>
        </w:rPr>
        <w:t xml:space="preserve"> </w:t>
      </w:r>
      <w:r>
        <w:t>M)</w:t>
      </w:r>
      <w:r>
        <w:rPr>
          <w:spacing w:val="-12"/>
        </w:rPr>
        <w:t xml:space="preserve"> </w:t>
      </w:r>
      <w:r>
        <w:t>comprises</w:t>
      </w:r>
      <w:r>
        <w:rPr>
          <w:spacing w:val="-57"/>
        </w:rPr>
        <w:t xml:space="preserve"> </w:t>
      </w:r>
      <w:r>
        <w:rPr>
          <w:position w:val="2"/>
        </w:rPr>
        <w:t>k</w:t>
      </w:r>
      <w:r>
        <w:rPr>
          <w:sz w:val="16"/>
        </w:rPr>
        <w:t>i</w:t>
      </w:r>
      <w:r>
        <w:rPr>
          <w:spacing w:val="9"/>
          <w:sz w:val="16"/>
        </w:rPr>
        <w:t xml:space="preserve"> </w:t>
      </w:r>
      <w:r>
        <w:rPr>
          <w:position w:val="2"/>
        </w:rPr>
        <w:t>distinct</w:t>
      </w:r>
      <w:r>
        <w:rPr>
          <w:spacing w:val="-11"/>
          <w:position w:val="2"/>
        </w:rPr>
        <w:t xml:space="preserve"> </w:t>
      </w:r>
      <w:r>
        <w:rPr>
          <w:position w:val="2"/>
        </w:rPr>
        <w:t>optional</w:t>
      </w:r>
      <w:r>
        <w:rPr>
          <w:spacing w:val="-11"/>
          <w:position w:val="2"/>
        </w:rPr>
        <w:t xml:space="preserve"> </w:t>
      </w:r>
      <w:r>
        <w:rPr>
          <w:position w:val="2"/>
        </w:rPr>
        <w:t>services</w:t>
      </w:r>
      <w:r>
        <w:rPr>
          <w:spacing w:val="-11"/>
          <w:position w:val="2"/>
        </w:rPr>
        <w:t xml:space="preserve"> </w:t>
      </w:r>
      <w:r>
        <w:rPr>
          <w:position w:val="2"/>
        </w:rPr>
        <w:t>of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varying</w:t>
      </w:r>
      <w:r>
        <w:rPr>
          <w:spacing w:val="-11"/>
          <w:position w:val="2"/>
        </w:rPr>
        <w:t xml:space="preserve"> </w:t>
      </w:r>
      <w:r>
        <w:rPr>
          <w:position w:val="2"/>
        </w:rPr>
        <w:t>types.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During</w:t>
      </w:r>
      <w:r>
        <w:rPr>
          <w:spacing w:val="-11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second</w:t>
      </w:r>
      <w:r>
        <w:rPr>
          <w:spacing w:val="-11"/>
          <w:position w:val="2"/>
        </w:rPr>
        <w:t xml:space="preserve"> </w:t>
      </w:r>
      <w:r>
        <w:rPr>
          <w:position w:val="2"/>
        </w:rPr>
        <w:t>phase,</w:t>
      </w:r>
      <w:r>
        <w:rPr>
          <w:spacing w:val="-9"/>
          <w:position w:val="2"/>
        </w:rPr>
        <w:t xml:space="preserve"> </w:t>
      </w:r>
      <w:r>
        <w:rPr>
          <w:position w:val="2"/>
        </w:rPr>
        <w:t>customers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retain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the</w:t>
      </w:r>
      <w:r>
        <w:rPr>
          <w:spacing w:val="-12"/>
          <w:position w:val="2"/>
        </w:rPr>
        <w:t xml:space="preserve"> </w:t>
      </w:r>
      <w:r>
        <w:rPr>
          <w:position w:val="2"/>
        </w:rPr>
        <w:t>flexibility</w:t>
      </w:r>
      <w:r>
        <w:rPr>
          <w:spacing w:val="-57"/>
          <w:position w:val="2"/>
        </w:rPr>
        <w:t xml:space="preserve"> </w:t>
      </w:r>
      <w:r>
        <w:t>to exit the system after completing service at any stage. Furthermore, customers have the option to</w:t>
      </w:r>
      <w:r>
        <w:rPr>
          <w:spacing w:val="1"/>
        </w:rPr>
        <w:t xml:space="preserve"> </w:t>
      </w:r>
      <w:r>
        <w:t>balk,</w:t>
      </w:r>
      <w:r>
        <w:rPr>
          <w:spacing w:val="-6"/>
        </w:rPr>
        <w:t xml:space="preserve"> </w:t>
      </w:r>
      <w:r>
        <w:t>refusing</w:t>
      </w:r>
      <w:r>
        <w:rPr>
          <w:spacing w:val="-6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prolonged</w:t>
      </w:r>
      <w:r>
        <w:rPr>
          <w:spacing w:val="-7"/>
        </w:rPr>
        <w:t xml:space="preserve"> </w:t>
      </w:r>
      <w:r>
        <w:t>queues,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renege,</w:t>
      </w:r>
      <w:r>
        <w:rPr>
          <w:spacing w:val="-6"/>
        </w:rPr>
        <w:t xml:space="preserve"> </w:t>
      </w:r>
      <w:r>
        <w:t>choosing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leave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queue</w:t>
      </w:r>
      <w:r>
        <w:rPr>
          <w:spacing w:val="-7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waiting</w:t>
      </w:r>
      <w:r>
        <w:rPr>
          <w:spacing w:val="-58"/>
        </w:rPr>
        <w:t xml:space="preserve"> </w:t>
      </w:r>
      <w:r>
        <w:t>period. The entrance of a negative customer disrupts the service of a positive customer, triggering</w:t>
      </w:r>
      <w:r>
        <w:rPr>
          <w:spacing w:val="1"/>
        </w:rPr>
        <w:t xml:space="preserve"> </w:t>
      </w:r>
      <w:r>
        <w:t>immediate server repair. This repair process begins promptly. In instances when the server is idle, it</w:t>
      </w:r>
      <w:r>
        <w:rPr>
          <w:spacing w:val="1"/>
        </w:rPr>
        <w:t xml:space="preserve"> </w:t>
      </w:r>
      <w:r>
        <w:t>may</w:t>
      </w:r>
      <w:r>
        <w:rPr>
          <w:spacing w:val="-14"/>
        </w:rPr>
        <w:t xml:space="preserve"> </w:t>
      </w:r>
      <w:r>
        <w:t>choose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embark</w:t>
      </w:r>
      <w:r>
        <w:rPr>
          <w:spacing w:val="-13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single</w:t>
      </w:r>
      <w:r>
        <w:rPr>
          <w:spacing w:val="-13"/>
        </w:rPr>
        <w:t xml:space="preserve"> </w:t>
      </w:r>
      <w:r>
        <w:t>vacation</w:t>
      </w:r>
      <w:r>
        <w:rPr>
          <w:spacing w:val="-12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certain</w:t>
      </w:r>
      <w:r>
        <w:rPr>
          <w:spacing w:val="-12"/>
        </w:rPr>
        <w:t xml:space="preserve"> </w:t>
      </w:r>
      <w:r>
        <w:t>probability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remain</w:t>
      </w:r>
      <w:r>
        <w:rPr>
          <w:spacing w:val="-12"/>
        </w:rPr>
        <w:t xml:space="preserve"> </w:t>
      </w:r>
      <w:r>
        <w:t>idle</w:t>
      </w:r>
      <w:r>
        <w:rPr>
          <w:spacing w:val="-14"/>
        </w:rPr>
        <w:t xml:space="preserve"> </w:t>
      </w:r>
      <w:r>
        <w:t>within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system,</w:t>
      </w:r>
      <w:r>
        <w:rPr>
          <w:spacing w:val="-58"/>
        </w:rPr>
        <w:t xml:space="preserve"> </w:t>
      </w:r>
      <w:r>
        <w:t>with the complementary probability. Upon concluding the vacation period, the server has the option</w:t>
      </w:r>
      <w:r>
        <w:rPr>
          <w:spacing w:val="-57"/>
        </w:rPr>
        <w:t xml:space="preserve"> </w:t>
      </w:r>
      <w:r>
        <w:t>to search for customers currently in the orbit. Employing the supplementary variable technique, the</w:t>
      </w:r>
      <w:r>
        <w:rPr>
          <w:spacing w:val="1"/>
        </w:rPr>
        <w:t xml:space="preserve"> </w:t>
      </w:r>
      <w:r>
        <w:t>steady-state distribution of queue sizes, the expected queue length, and the anticipated system size</w:t>
      </w:r>
      <w:r>
        <w:rPr>
          <w:spacing w:val="1"/>
        </w:rPr>
        <w:t xml:space="preserve"> </w:t>
      </w:r>
      <w:r>
        <w:t>concerning the number of customers in the orbit are derived. Additionally, the various reliability</w:t>
      </w:r>
      <w:r>
        <w:rPr>
          <w:spacing w:val="1"/>
        </w:rPr>
        <w:t xml:space="preserve"> </w:t>
      </w:r>
      <w:r>
        <w:t>metrics for the system and delve into specific cases are computed. Also, numerical findings that</w:t>
      </w:r>
      <w:r>
        <w:rPr>
          <w:spacing w:val="1"/>
        </w:rPr>
        <w:t xml:space="preserve"> </w:t>
      </w:r>
      <w:r>
        <w:t>illustrate the influence of different parameters on the system's behaviour are presented. Finally, the</w:t>
      </w:r>
      <w:r>
        <w:rPr>
          <w:spacing w:val="1"/>
        </w:rPr>
        <w:t xml:space="preserve"> </w:t>
      </w:r>
      <w:r>
        <w:t>cost optimization analysis using particle swarm optimization algorithm is performed.</w:t>
      </w:r>
      <w:r>
        <w:rPr>
          <w:spacing w:val="1"/>
        </w:rPr>
        <w:t xml:space="preserve"> </w:t>
      </w:r>
      <w:r>
        <w:t>This model</w:t>
      </w:r>
      <w:r>
        <w:rPr>
          <w:spacing w:val="1"/>
        </w:rPr>
        <w:t xml:space="preserve"> </w:t>
      </w:r>
      <w:r>
        <w:t>finds applications in various fields, including call centers, manufacturing, healthcare systems, and</w:t>
      </w:r>
      <w:r>
        <w:rPr>
          <w:spacing w:val="1"/>
        </w:rPr>
        <w:t xml:space="preserve"> </w:t>
      </w:r>
      <w:r>
        <w:t>public</w:t>
      </w:r>
      <w:r>
        <w:rPr>
          <w:spacing w:val="-8"/>
        </w:rPr>
        <w:t xml:space="preserve"> </w:t>
      </w:r>
      <w:r>
        <w:t>transportation,</w:t>
      </w:r>
      <w:r>
        <w:rPr>
          <w:spacing w:val="-6"/>
        </w:rPr>
        <w:t xml:space="preserve"> </w:t>
      </w:r>
      <w:r>
        <w:t>offering</w:t>
      </w:r>
      <w:r>
        <w:rPr>
          <w:spacing w:val="-8"/>
        </w:rPr>
        <w:t xml:space="preserve"> </w:t>
      </w:r>
      <w:r>
        <w:t>valuable</w:t>
      </w:r>
      <w:r>
        <w:rPr>
          <w:spacing w:val="-5"/>
        </w:rPr>
        <w:t xml:space="preserve"> </w:t>
      </w:r>
      <w:r>
        <w:t>insights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optimizing</w:t>
      </w:r>
      <w:r>
        <w:rPr>
          <w:spacing w:val="-6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service,</w:t>
      </w:r>
      <w:r>
        <w:rPr>
          <w:spacing w:val="-6"/>
        </w:rPr>
        <w:t xml:space="preserve"> </w:t>
      </w:r>
      <w:r>
        <w:t>resource</w:t>
      </w:r>
      <w:r>
        <w:rPr>
          <w:spacing w:val="-6"/>
        </w:rPr>
        <w:t xml:space="preserve"> </w:t>
      </w:r>
      <w:r>
        <w:t>allocation,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system performance.</w:t>
      </w:r>
    </w:p>
    <w:p w14:paraId="36CB888E" w14:textId="77777777" w:rsidR="00BD5AE0" w:rsidRDefault="00000000">
      <w:pPr>
        <w:spacing w:line="360" w:lineRule="auto"/>
        <w:ind w:left="1160" w:right="569" w:firstLine="719"/>
        <w:jc w:val="both"/>
        <w:rPr>
          <w:b/>
          <w:i/>
          <w:sz w:val="20"/>
        </w:rPr>
      </w:pPr>
      <w:r>
        <w:rPr>
          <w:b/>
          <w:i/>
          <w:sz w:val="20"/>
        </w:rPr>
        <w:t>Keywords:Retrial Queue, negative customers, Multi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– PhaseService, Non-Persistent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Customer, Particle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Swarm Optimization</w:t>
      </w:r>
    </w:p>
    <w:p w14:paraId="3942872E" w14:textId="77777777" w:rsidR="00BD5AE0" w:rsidRDefault="00BD5AE0">
      <w:pPr>
        <w:spacing w:line="360" w:lineRule="auto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848B026" w14:textId="77777777" w:rsidR="00BD5AE0" w:rsidRDefault="00BD5AE0">
      <w:pPr>
        <w:pStyle w:val="BodyText"/>
        <w:rPr>
          <w:b/>
          <w:sz w:val="20"/>
        </w:rPr>
      </w:pPr>
    </w:p>
    <w:p w14:paraId="279A83BD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DBCACA5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RASTEMS-2023_A213</w:t>
      </w:r>
    </w:p>
    <w:p w14:paraId="7A381E9D" w14:textId="77777777" w:rsidR="00BD5AE0" w:rsidRDefault="00BD5AE0">
      <w:pPr>
        <w:pStyle w:val="BodyText"/>
        <w:rPr>
          <w:b/>
          <w:sz w:val="20"/>
        </w:rPr>
      </w:pPr>
    </w:p>
    <w:p w14:paraId="55FB63CC" w14:textId="77777777" w:rsidR="00BD5AE0" w:rsidRDefault="00000000">
      <w:pPr>
        <w:pStyle w:val="Heading2"/>
        <w:spacing w:before="154"/>
        <w:ind w:left="822"/>
      </w:pPr>
      <w:r>
        <w:t>CLOUD</w:t>
      </w:r>
      <w:r>
        <w:rPr>
          <w:spacing w:val="-2"/>
        </w:rPr>
        <w:t xml:space="preserve"> </w:t>
      </w:r>
      <w:r>
        <w:t>COMPUTING</w:t>
      </w:r>
      <w:r>
        <w:rPr>
          <w:spacing w:val="-6"/>
        </w:rPr>
        <w:t xml:space="preserve"> </w:t>
      </w:r>
      <w:r>
        <w:t>PARADIGMS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LEARNING: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REVIEW</w:t>
      </w:r>
    </w:p>
    <w:p w14:paraId="28305F34" w14:textId="77777777" w:rsidR="00BD5AE0" w:rsidRDefault="00BD5AE0">
      <w:pPr>
        <w:pStyle w:val="BodyText"/>
        <w:spacing w:before="7"/>
        <w:rPr>
          <w:b/>
          <w:sz w:val="28"/>
        </w:rPr>
      </w:pPr>
    </w:p>
    <w:p w14:paraId="62C11C6A" w14:textId="77777777" w:rsidR="00BD5AE0" w:rsidRDefault="00000000">
      <w:pPr>
        <w:ind w:left="3813" w:right="3413"/>
        <w:jc w:val="center"/>
        <w:rPr>
          <w:b/>
          <w:i/>
          <w:sz w:val="20"/>
        </w:rPr>
      </w:pPr>
      <w:r>
        <w:rPr>
          <w:b/>
          <w:i/>
          <w:sz w:val="20"/>
        </w:rPr>
        <w:t>Nisha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Sanjay</w:t>
      </w:r>
    </w:p>
    <w:p w14:paraId="256BF623" w14:textId="77777777" w:rsidR="00BD5AE0" w:rsidRDefault="00000000">
      <w:pPr>
        <w:spacing w:before="34"/>
        <w:ind w:left="955" w:right="364"/>
        <w:jc w:val="center"/>
        <w:rPr>
          <w:i/>
          <w:sz w:val="20"/>
        </w:rPr>
      </w:pPr>
      <w:r>
        <w:rPr>
          <w:i/>
          <w:sz w:val="20"/>
        </w:rPr>
        <w:t>Faculty of Computer Science and Multimedia, Lincoln University College Marian Research Center, Marian college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Kuttikanam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(Autonomous), Kerala, India</w:t>
      </w:r>
    </w:p>
    <w:p w14:paraId="39CE5835" w14:textId="77777777" w:rsidR="00BD5AE0" w:rsidRDefault="00000000">
      <w:pPr>
        <w:spacing w:before="1"/>
        <w:ind w:left="1797" w:right="1203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66656" behindDoc="1" locked="0" layoutInCell="1" allowOverlap="1" wp14:anchorId="72F845A8" wp14:editId="39953F0F">
            <wp:simplePos x="0" y="0"/>
            <wp:positionH relativeFrom="page">
              <wp:posOffset>673177</wp:posOffset>
            </wp:positionH>
            <wp:positionV relativeFrom="paragraph">
              <wp:posOffset>76607</wp:posOffset>
            </wp:positionV>
            <wp:extent cx="6214588" cy="6214588"/>
            <wp:effectExtent l="0" t="0" r="0" b="0"/>
            <wp:wrapNone/>
            <wp:docPr id="17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Corresponding</w:t>
      </w:r>
      <w:r>
        <w:rPr>
          <w:i/>
          <w:spacing w:val="-7"/>
          <w:sz w:val="20"/>
        </w:rPr>
        <w:t xml:space="preserve"> </w:t>
      </w:r>
      <w:hyperlink r:id="rId437">
        <w:r>
          <w:rPr>
            <w:i/>
            <w:sz w:val="20"/>
          </w:rPr>
          <w:t>authorE-mail:-nsanjay@lincoln.edu.my</w:t>
        </w:r>
      </w:hyperlink>
    </w:p>
    <w:p w14:paraId="3C1ACBA3" w14:textId="77777777" w:rsidR="00BD5AE0" w:rsidRDefault="00BD5AE0">
      <w:pPr>
        <w:pStyle w:val="BodyText"/>
        <w:spacing w:before="9"/>
        <w:rPr>
          <w:sz w:val="19"/>
        </w:rPr>
      </w:pPr>
    </w:p>
    <w:p w14:paraId="6B02F2A5" w14:textId="77777777" w:rsidR="00BD5AE0" w:rsidRDefault="00000000">
      <w:pPr>
        <w:spacing w:before="1" w:line="230" w:lineRule="exact"/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B239A40" w14:textId="77777777" w:rsidR="00BD5AE0" w:rsidRDefault="00000000">
      <w:pPr>
        <w:pStyle w:val="Heading5"/>
        <w:spacing w:line="276" w:lineRule="auto"/>
        <w:ind w:right="564"/>
      </w:pPr>
      <w:r>
        <w:t>Cloud</w:t>
      </w:r>
      <w:r>
        <w:rPr>
          <w:spacing w:val="-8"/>
        </w:rPr>
        <w:t xml:space="preserve"> </w:t>
      </w:r>
      <w:r>
        <w:t>computing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popular</w:t>
      </w:r>
      <w:r>
        <w:rPr>
          <w:spacing w:val="-8"/>
        </w:rPr>
        <w:t xml:space="preserve"> </w:t>
      </w:r>
      <w:r>
        <w:t>computing</w:t>
      </w:r>
      <w:r>
        <w:rPr>
          <w:spacing w:val="-8"/>
        </w:rPr>
        <w:t xml:space="preserve"> </w:t>
      </w:r>
      <w:r>
        <w:t>paradigm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customer</w:t>
      </w:r>
      <w:r>
        <w:rPr>
          <w:spacing w:val="-8"/>
        </w:rPr>
        <w:t xml:space="preserve"> </w:t>
      </w:r>
      <w:r>
        <w:t>centric</w:t>
      </w:r>
      <w:r>
        <w:rPr>
          <w:spacing w:val="-9"/>
        </w:rPr>
        <w:t xml:space="preserve"> </w:t>
      </w:r>
      <w:r>
        <w:t>services</w:t>
      </w:r>
      <w:r>
        <w:rPr>
          <w:spacing w:val="-7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a pay as you go model. It delivers services through various service models like Platform as a service</w:t>
      </w:r>
      <w:r>
        <w:rPr>
          <w:spacing w:val="-57"/>
        </w:rPr>
        <w:t xml:space="preserve"> </w:t>
      </w:r>
      <w:r>
        <w:t>(PaaS), Software as a service (SaaS) and Infrastructure as a service (IaaS). Resource pooling, broad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rapid</w:t>
      </w:r>
      <w:r>
        <w:rPr>
          <w:spacing w:val="1"/>
        </w:rPr>
        <w:t xml:space="preserve"> </w:t>
      </w:r>
      <w:r>
        <w:t>elasticity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domain.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management of cloud resources is crucial for ensuring quality of service (QoS)to the clients and to</w:t>
      </w:r>
      <w:r>
        <w:rPr>
          <w:spacing w:val="1"/>
        </w:rPr>
        <w:t xml:space="preserve"> </w:t>
      </w:r>
      <w:r>
        <w:t>maximize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profit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service</w:t>
      </w:r>
      <w:r>
        <w:rPr>
          <w:spacing w:val="-9"/>
        </w:rPr>
        <w:t xml:space="preserve"> </w:t>
      </w:r>
      <w:r>
        <w:t>provider</w:t>
      </w:r>
      <w:r>
        <w:rPr>
          <w:spacing w:val="-7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lowering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operational</w:t>
      </w:r>
      <w:r>
        <w:rPr>
          <w:spacing w:val="-7"/>
        </w:rPr>
        <w:t xml:space="preserve"> </w:t>
      </w:r>
      <w:r>
        <w:t>cost</w:t>
      </w:r>
      <w:r>
        <w:rPr>
          <w:spacing w:val="-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cloud</w:t>
      </w:r>
      <w:r>
        <w:rPr>
          <w:spacing w:val="-5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centers.</w:t>
      </w:r>
      <w:r>
        <w:rPr>
          <w:spacing w:val="-57"/>
        </w:rPr>
        <w:t xml:space="preserve"> </w:t>
      </w:r>
      <w:r>
        <w:t>To cater to the diverse application requirements of the clients, several cloud computing paradigms</w:t>
      </w:r>
      <w:r>
        <w:rPr>
          <w:spacing w:val="1"/>
        </w:rPr>
        <w:t xml:space="preserve"> </w:t>
      </w:r>
      <w:r>
        <w:t>like fog computing, mist computing, Internet of things and Industry 4.0 have evolved. Machine</w:t>
      </w:r>
      <w:r>
        <w:rPr>
          <w:spacing w:val="1"/>
        </w:rPr>
        <w:t xml:space="preserve"> </w:t>
      </w:r>
      <w:r>
        <w:t>learning techniques have been widely used to solve various problems in these domains. This paper</w:t>
      </w:r>
      <w:r>
        <w:rPr>
          <w:spacing w:val="1"/>
        </w:rPr>
        <w:t xml:space="preserve"> </w:t>
      </w:r>
      <w:r>
        <w:rPr>
          <w:spacing w:val="-1"/>
        </w:rPr>
        <w:t>studies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application</w:t>
      </w:r>
      <w:r>
        <w:rPr>
          <w:spacing w:val="-12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various</w:t>
      </w:r>
      <w:r>
        <w:rPr>
          <w:spacing w:val="-11"/>
        </w:rPr>
        <w:t xml:space="preserve"> </w:t>
      </w:r>
      <w:r>
        <w:t>machine</w:t>
      </w:r>
      <w:r>
        <w:rPr>
          <w:spacing w:val="-13"/>
        </w:rPr>
        <w:t xml:space="preserve"> </w:t>
      </w:r>
      <w:r>
        <w:t>learning</w:t>
      </w:r>
      <w:r>
        <w:rPr>
          <w:spacing w:val="-10"/>
        </w:rPr>
        <w:t xml:space="preserve"> </w:t>
      </w:r>
      <w:r>
        <w:t>techniques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next</w:t>
      </w:r>
      <w:r>
        <w:rPr>
          <w:spacing w:val="-12"/>
        </w:rPr>
        <w:t xml:space="preserve"> </w:t>
      </w:r>
      <w:r>
        <w:t>generation</w:t>
      </w:r>
      <w:r>
        <w:rPr>
          <w:spacing w:val="-12"/>
        </w:rPr>
        <w:t xml:space="preserve"> </w:t>
      </w:r>
      <w:r>
        <w:t>cloud</w:t>
      </w:r>
      <w:r>
        <w:rPr>
          <w:spacing w:val="-12"/>
        </w:rPr>
        <w:t xml:space="preserve"> </w:t>
      </w:r>
      <w:r>
        <w:t>computing</w:t>
      </w:r>
      <w:r>
        <w:rPr>
          <w:spacing w:val="-57"/>
        </w:rPr>
        <w:t xml:space="preserve"> </w:t>
      </w:r>
      <w:r>
        <w:t>paradigms.</w:t>
      </w:r>
    </w:p>
    <w:p w14:paraId="4FE18242" w14:textId="77777777" w:rsidR="00BD5AE0" w:rsidRDefault="00000000">
      <w:pPr>
        <w:spacing w:before="2"/>
        <w:ind w:left="1448"/>
        <w:rPr>
          <w:b/>
          <w:i/>
          <w:sz w:val="20"/>
        </w:rPr>
      </w:pPr>
      <w:r>
        <w:rPr>
          <w:b/>
          <w:i/>
          <w:sz w:val="20"/>
        </w:rPr>
        <w:t>Keywords:Cloud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Computing,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Machine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Learning,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Fog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computing,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Edge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computing</w:t>
      </w:r>
    </w:p>
    <w:p w14:paraId="194F054E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78B4753" w14:textId="77777777" w:rsidR="00BD5AE0" w:rsidRDefault="00BD5AE0">
      <w:pPr>
        <w:pStyle w:val="BodyText"/>
        <w:rPr>
          <w:b/>
          <w:sz w:val="20"/>
        </w:rPr>
      </w:pPr>
    </w:p>
    <w:p w14:paraId="053BE14B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53EBF2E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RASTEMS-2023_A214</w:t>
      </w:r>
    </w:p>
    <w:p w14:paraId="333925BF" w14:textId="77777777" w:rsidR="00BD5AE0" w:rsidRDefault="00000000">
      <w:pPr>
        <w:pStyle w:val="Heading2"/>
        <w:ind w:right="596"/>
      </w:pPr>
      <w:r>
        <w:t>“EMERGING</w:t>
      </w:r>
      <w:r>
        <w:rPr>
          <w:spacing w:val="-6"/>
        </w:rPr>
        <w:t xml:space="preserve"> </w:t>
      </w:r>
      <w:r>
        <w:t>TRENDS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DEVELOPMENT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NANO</w:t>
      </w:r>
    </w:p>
    <w:p w14:paraId="3269E8A7" w14:textId="77777777" w:rsidR="00BD5AE0" w:rsidRDefault="00000000">
      <w:pPr>
        <w:spacing w:before="163" w:line="360" w:lineRule="auto"/>
        <w:ind w:left="826" w:right="235"/>
        <w:jc w:val="center"/>
        <w:rPr>
          <w:b/>
          <w:i/>
          <w:sz w:val="28"/>
        </w:rPr>
      </w:pPr>
      <w:r>
        <w:rPr>
          <w:b/>
          <w:i/>
          <w:sz w:val="28"/>
        </w:rPr>
        <w:t>FORMULATIONS FOR THE EFFECTIVE TREATMENT OF ALZHEIMER’S</w:t>
      </w:r>
      <w:r>
        <w:rPr>
          <w:b/>
          <w:i/>
          <w:spacing w:val="-67"/>
          <w:sz w:val="28"/>
        </w:rPr>
        <w:t xml:space="preserve"> </w:t>
      </w:r>
      <w:r>
        <w:rPr>
          <w:b/>
          <w:i/>
          <w:sz w:val="28"/>
        </w:rPr>
        <w:t>DISEASE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THROUGH INTRANASAL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ROUTE”</w:t>
      </w:r>
    </w:p>
    <w:p w14:paraId="240F2776" w14:textId="77777777" w:rsidR="00BD5AE0" w:rsidRDefault="00000000">
      <w:pPr>
        <w:ind w:left="1183" w:right="59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67168" behindDoc="1" locked="0" layoutInCell="1" allowOverlap="1" wp14:anchorId="2DA0F433" wp14:editId="12C50286">
            <wp:simplePos x="0" y="0"/>
            <wp:positionH relativeFrom="page">
              <wp:posOffset>673177</wp:posOffset>
            </wp:positionH>
            <wp:positionV relativeFrom="paragraph">
              <wp:posOffset>207036</wp:posOffset>
            </wp:positionV>
            <wp:extent cx="6214588" cy="6214588"/>
            <wp:effectExtent l="0" t="0" r="0" b="0"/>
            <wp:wrapNone/>
            <wp:docPr id="18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Santhosh Ethiraj Lakshmanan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,Thangaraj Natarajan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 Safiq Hussain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 Balakrishnakumari Nadesan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 Sreeranjini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Sukumaran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Rajamma</w:t>
      </w:r>
      <w:r>
        <w:rPr>
          <w:i/>
          <w:sz w:val="20"/>
          <w:vertAlign w:val="superscript"/>
        </w:rPr>
        <w:t>*2</w:t>
      </w:r>
    </w:p>
    <w:p w14:paraId="746996B5" w14:textId="77777777" w:rsidR="00BD5AE0" w:rsidRDefault="00000000">
      <w:pPr>
        <w:ind w:left="1183" w:right="600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Pharmacology,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Faculty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Pharmacy,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India.</w:t>
      </w:r>
    </w:p>
    <w:p w14:paraId="11C78A7A" w14:textId="77777777" w:rsidR="00BD5AE0" w:rsidRDefault="00000000">
      <w:pPr>
        <w:ind w:left="1183" w:right="589"/>
        <w:jc w:val="center"/>
        <w:rPr>
          <w:i/>
          <w:sz w:val="20"/>
        </w:rPr>
      </w:pPr>
      <w:r>
        <w:rPr>
          <w:i/>
          <w:sz w:val="20"/>
          <w:vertAlign w:val="superscript"/>
        </w:rPr>
        <w:t>2*</w:t>
      </w:r>
      <w:r>
        <w:rPr>
          <w:i/>
          <w:sz w:val="20"/>
        </w:rPr>
        <w:t>Department of Pharmacology, Faculty of Pharmacy,Karpagam Academy of Higher Education, Coimbatore- 641 021,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 India.</w:t>
      </w:r>
    </w:p>
    <w:p w14:paraId="2F183360" w14:textId="77777777" w:rsidR="00BD5AE0" w:rsidRDefault="00000000">
      <w:pPr>
        <w:ind w:left="3813" w:right="3223"/>
        <w:jc w:val="center"/>
        <w:rPr>
          <w:i/>
          <w:sz w:val="20"/>
        </w:rPr>
      </w:pPr>
      <w:r>
        <w:rPr>
          <w:i/>
          <w:sz w:val="20"/>
        </w:rPr>
        <w:t>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mail-</w:t>
      </w:r>
      <w:r>
        <w:rPr>
          <w:i/>
          <w:spacing w:val="-2"/>
          <w:sz w:val="20"/>
        </w:rPr>
        <w:t xml:space="preserve"> </w:t>
      </w:r>
      <w:hyperlink r:id="rId438">
        <w:r>
          <w:rPr>
            <w:i/>
            <w:sz w:val="20"/>
          </w:rPr>
          <w:t>sreeranjinisr@gmail.com</w:t>
        </w:r>
      </w:hyperlink>
    </w:p>
    <w:p w14:paraId="4E77C789" w14:textId="77777777" w:rsidR="00BD5AE0" w:rsidRDefault="00BD5AE0">
      <w:pPr>
        <w:pStyle w:val="BodyText"/>
        <w:rPr>
          <w:sz w:val="13"/>
        </w:rPr>
      </w:pPr>
    </w:p>
    <w:p w14:paraId="642EAE8E" w14:textId="77777777" w:rsidR="00BD5AE0" w:rsidRDefault="00000000">
      <w:pPr>
        <w:spacing w:before="9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  <w:shd w:val="clear" w:color="auto" w:fill="FFFFFF"/>
        </w:rPr>
        <w:t>Abstract</w:t>
      </w:r>
    </w:p>
    <w:p w14:paraId="6DEB6AFB" w14:textId="77777777" w:rsidR="00BD5AE0" w:rsidRDefault="00BD5AE0">
      <w:pPr>
        <w:pStyle w:val="BodyText"/>
        <w:spacing w:before="9"/>
        <w:rPr>
          <w:b/>
          <w:sz w:val="20"/>
        </w:rPr>
      </w:pPr>
    </w:p>
    <w:p w14:paraId="7B740083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t>Alzheimer's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complex,</w:t>
      </w:r>
      <w:r>
        <w:rPr>
          <w:spacing w:val="1"/>
        </w:rPr>
        <w:t xml:space="preserve"> </w:t>
      </w:r>
      <w:r>
        <w:t>chronic,</w:t>
      </w:r>
      <w:r>
        <w:rPr>
          <w:spacing w:val="1"/>
        </w:rPr>
        <w:t xml:space="preserve"> </w:t>
      </w:r>
      <w:r>
        <w:t>progressive</w:t>
      </w:r>
      <w:r>
        <w:rPr>
          <w:spacing w:val="1"/>
        </w:rPr>
        <w:t xml:space="preserve"> </w:t>
      </w:r>
      <w:r>
        <w:t>neurodegenerative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characterized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loss.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patients</w:t>
      </w:r>
      <w:r>
        <w:rPr>
          <w:spacing w:val="1"/>
        </w:rPr>
        <w:t xml:space="preserve"> </w:t>
      </w:r>
      <w:r>
        <w:t>suffering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Alzheimer's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worldwide.The</w:t>
      </w:r>
      <w:r>
        <w:rPr>
          <w:spacing w:val="1"/>
        </w:rPr>
        <w:t xml:space="preserve"> </w:t>
      </w:r>
      <w:r>
        <w:t>blood-brain</w:t>
      </w:r>
      <w:r>
        <w:rPr>
          <w:spacing w:val="1"/>
        </w:rPr>
        <w:t xml:space="preserve"> </w:t>
      </w:r>
      <w:r>
        <w:t>barrier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barrier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brain-targeted</w:t>
      </w:r>
      <w:r>
        <w:rPr>
          <w:spacing w:val="1"/>
        </w:rPr>
        <w:t xml:space="preserve"> </w:t>
      </w:r>
      <w:r>
        <w:t>drug</w:t>
      </w:r>
      <w:r>
        <w:rPr>
          <w:spacing w:val="1"/>
        </w:rPr>
        <w:t xml:space="preserve"> </w:t>
      </w:r>
      <w:r>
        <w:t>administration,</w:t>
      </w:r>
      <w:r>
        <w:rPr>
          <w:spacing w:val="-13"/>
        </w:rPr>
        <w:t xml:space="preserve"> </w:t>
      </w:r>
      <w:r>
        <w:t>preventing</w:t>
      </w:r>
      <w:r>
        <w:rPr>
          <w:spacing w:val="-12"/>
        </w:rPr>
        <w:t xml:space="preserve"> </w:t>
      </w:r>
      <w:r>
        <w:t>xenobiotics</w:t>
      </w:r>
      <w:r>
        <w:rPr>
          <w:spacing w:val="-14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entering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brain.</w:t>
      </w:r>
      <w:r>
        <w:rPr>
          <w:spacing w:val="-13"/>
        </w:rPr>
        <w:t xml:space="preserve"> </w:t>
      </w:r>
      <w:r>
        <w:t>Oral</w:t>
      </w:r>
      <w:r>
        <w:rPr>
          <w:spacing w:val="-12"/>
        </w:rPr>
        <w:t xml:space="preserve"> </w:t>
      </w:r>
      <w:r>
        <w:t>delivery</w:t>
      </w:r>
      <w:r>
        <w:rPr>
          <w:spacing w:val="-1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Alzheimer's</w:t>
      </w:r>
      <w:r>
        <w:rPr>
          <w:spacing w:val="-13"/>
        </w:rPr>
        <w:t xml:space="preserve"> </w:t>
      </w:r>
      <w:r>
        <w:t>patients</w:t>
      </w:r>
      <w:r>
        <w:rPr>
          <w:spacing w:val="-57"/>
        </w:rPr>
        <w:t xml:space="preserve"> </w:t>
      </w:r>
      <w:r>
        <w:t>is ineffective due to low patient compliance, gastrointestinal side effects, first pass metabolism, and</w:t>
      </w:r>
      <w:r>
        <w:rPr>
          <w:spacing w:val="1"/>
        </w:rPr>
        <w:t xml:space="preserve"> </w:t>
      </w:r>
      <w:r>
        <w:t>low brain targeting. Other limitations that prevent brain-targeted drug delivery include limited</w:t>
      </w:r>
      <w:r>
        <w:rPr>
          <w:spacing w:val="1"/>
        </w:rPr>
        <w:t xml:space="preserve"> </w:t>
      </w:r>
      <w:r>
        <w:t>exposure, quick clearance rate, unwanted side effects, high cost, and even overdose.To circumvent</w:t>
      </w:r>
      <w:r>
        <w:rPr>
          <w:spacing w:val="1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constraints,</w:t>
      </w:r>
      <w:r>
        <w:rPr>
          <w:spacing w:val="-3"/>
        </w:rPr>
        <w:t xml:space="preserve"> </w:t>
      </w:r>
      <w:r>
        <w:t>intranasal</w:t>
      </w:r>
      <w:r>
        <w:rPr>
          <w:spacing w:val="-3"/>
        </w:rPr>
        <w:t xml:space="preserve"> </w:t>
      </w:r>
      <w:r>
        <w:t>medication</w:t>
      </w:r>
      <w:r>
        <w:rPr>
          <w:spacing w:val="-2"/>
        </w:rPr>
        <w:t xml:space="preserve"> </w:t>
      </w:r>
      <w:r>
        <w:t>delivery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viable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feasible</w:t>
      </w:r>
      <w:r>
        <w:rPr>
          <w:spacing w:val="-4"/>
        </w:rPr>
        <w:t xml:space="preserve"> </w:t>
      </w:r>
      <w:r>
        <w:t>technique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bypassing</w:t>
      </w:r>
      <w:r>
        <w:rPr>
          <w:spacing w:val="-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blood-brain</w:t>
      </w:r>
      <w:r>
        <w:rPr>
          <w:spacing w:val="1"/>
        </w:rPr>
        <w:t xml:space="preserve"> </w:t>
      </w:r>
      <w:r>
        <w:t>barrier.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intranasal</w:t>
      </w:r>
      <w:r>
        <w:rPr>
          <w:spacing w:val="1"/>
        </w:rPr>
        <w:t xml:space="preserve"> </w:t>
      </w:r>
      <w:r>
        <w:t>route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non-invasive,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drug</w:t>
      </w:r>
      <w:r>
        <w:rPr>
          <w:spacing w:val="1"/>
        </w:rPr>
        <w:t xml:space="preserve"> </w:t>
      </w:r>
      <w:r>
        <w:t>administration, and avoids first-pass metabolism. Nanoformulations such as phytosomes, hydrogels,</w:t>
      </w:r>
      <w:r>
        <w:rPr>
          <w:spacing w:val="-58"/>
        </w:rPr>
        <w:t xml:space="preserve"> </w:t>
      </w:r>
      <w:r>
        <w:t>liposomes, cubosomes, and others are becoming popular pharmaceutical formulations for brain</w:t>
      </w:r>
      <w:r>
        <w:rPr>
          <w:spacing w:val="1"/>
        </w:rPr>
        <w:t xml:space="preserve"> </w:t>
      </w:r>
      <w:r>
        <w:t>focused drug delivery by circumventing poor blood brain barrier permeability. This review will</w:t>
      </w:r>
      <w:r>
        <w:rPr>
          <w:spacing w:val="1"/>
        </w:rPr>
        <w:t xml:space="preserve"> </w:t>
      </w:r>
      <w:r>
        <w:t>concentrate on innovative pharmaceutical nanoformulations with enhanced applications in brain</w:t>
      </w:r>
      <w:r>
        <w:rPr>
          <w:spacing w:val="1"/>
        </w:rPr>
        <w:t xml:space="preserve"> </w:t>
      </w:r>
      <w:r>
        <w:t>targeted</w:t>
      </w:r>
      <w:r>
        <w:rPr>
          <w:spacing w:val="-1"/>
        </w:rPr>
        <w:t xml:space="preserve"> </w:t>
      </w:r>
      <w:r>
        <w:t>drug delivery</w:t>
      </w:r>
      <w:r>
        <w:rPr>
          <w:spacing w:val="-2"/>
        </w:rPr>
        <w:t xml:space="preserve"> </w:t>
      </w:r>
      <w:r>
        <w:t>through intranasal</w:t>
      </w:r>
      <w:r>
        <w:rPr>
          <w:spacing w:val="-1"/>
        </w:rPr>
        <w:t xml:space="preserve"> </w:t>
      </w:r>
      <w:r>
        <w:t>route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successful Alzheimer's</w:t>
      </w:r>
      <w:r>
        <w:rPr>
          <w:spacing w:val="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therapy.</w:t>
      </w:r>
    </w:p>
    <w:p w14:paraId="2C449FFF" w14:textId="77777777" w:rsidR="00BD5AE0" w:rsidRDefault="00BD5AE0">
      <w:pPr>
        <w:pStyle w:val="BodyText"/>
        <w:rPr>
          <w:sz w:val="13"/>
        </w:rPr>
      </w:pPr>
    </w:p>
    <w:p w14:paraId="5FBABD98" w14:textId="77777777" w:rsidR="00BD5AE0" w:rsidRDefault="00000000">
      <w:pPr>
        <w:spacing w:before="91"/>
        <w:ind w:left="1160"/>
        <w:rPr>
          <w:b/>
          <w:i/>
          <w:sz w:val="20"/>
        </w:rPr>
      </w:pPr>
      <w:r>
        <w:rPr>
          <w:b/>
          <w:i/>
          <w:sz w:val="20"/>
          <w:shd w:val="clear" w:color="auto" w:fill="FFFFFF"/>
        </w:rPr>
        <w:t>Keywords:</w:t>
      </w:r>
      <w:r>
        <w:rPr>
          <w:b/>
          <w:i/>
          <w:spacing w:val="-1"/>
          <w:sz w:val="20"/>
          <w:shd w:val="clear" w:color="auto" w:fill="FFFFFF"/>
        </w:rPr>
        <w:t xml:space="preserve"> </w:t>
      </w:r>
      <w:r>
        <w:rPr>
          <w:b/>
          <w:i/>
          <w:sz w:val="20"/>
        </w:rPr>
        <w:t>Alzheimer's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disease,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nanoformulations,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phytosome,hydrogels,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intranasal.</w:t>
      </w:r>
    </w:p>
    <w:p w14:paraId="1A0866C2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F5AE197" w14:textId="77777777" w:rsidR="00BD5AE0" w:rsidRDefault="00BD5AE0">
      <w:pPr>
        <w:pStyle w:val="BodyText"/>
        <w:rPr>
          <w:b/>
          <w:sz w:val="20"/>
        </w:rPr>
      </w:pPr>
    </w:p>
    <w:p w14:paraId="6C8D31C6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FBB638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RASTEMS-2023_A215</w:t>
      </w:r>
    </w:p>
    <w:p w14:paraId="52E70458" w14:textId="77777777" w:rsidR="00BD5AE0" w:rsidRDefault="00000000">
      <w:pPr>
        <w:pStyle w:val="Heading2"/>
        <w:spacing w:line="362" w:lineRule="auto"/>
        <w:ind w:left="825"/>
      </w:pPr>
      <w:r>
        <w:t>COMPREHENSIVE DISCUSSION OF THE REPAIRABLE SINGLE SERVER</w:t>
      </w:r>
      <w:r>
        <w:rPr>
          <w:spacing w:val="-67"/>
        </w:rPr>
        <w:t xml:space="preserve"> </w:t>
      </w:r>
      <w:r>
        <w:t>CATASTROPHE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MULTIPLE VACATION</w:t>
      </w:r>
    </w:p>
    <w:p w14:paraId="039E8202" w14:textId="77777777" w:rsidR="00BD5AE0" w:rsidRDefault="00000000">
      <w:pPr>
        <w:spacing w:line="317" w:lineRule="exact"/>
        <w:ind w:left="3813" w:right="3222"/>
        <w:jc w:val="center"/>
        <w:rPr>
          <w:b/>
          <w:i/>
          <w:sz w:val="28"/>
        </w:rPr>
      </w:pPr>
      <w:r>
        <w:rPr>
          <w:b/>
          <w:i/>
          <w:sz w:val="28"/>
        </w:rPr>
        <w:t>QUEUEING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MODEL</w:t>
      </w:r>
    </w:p>
    <w:p w14:paraId="72EE38A0" w14:textId="77777777" w:rsidR="00BD5AE0" w:rsidRDefault="00000000">
      <w:pPr>
        <w:spacing w:before="161"/>
        <w:ind w:left="4185"/>
        <w:rPr>
          <w:b/>
          <w:i/>
          <w:sz w:val="20"/>
        </w:rPr>
      </w:pPr>
      <w:r>
        <w:rPr>
          <w:b/>
          <w:i/>
          <w:sz w:val="20"/>
        </w:rPr>
        <w:t>R.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Remya1 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J.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Ebenesar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Anna Bagyam</w:t>
      </w:r>
      <w:r>
        <w:rPr>
          <w:b/>
          <w:i/>
          <w:sz w:val="20"/>
          <w:vertAlign w:val="superscript"/>
        </w:rPr>
        <w:t>1</w:t>
      </w:r>
    </w:p>
    <w:p w14:paraId="37FF5147" w14:textId="77777777" w:rsidR="00BD5AE0" w:rsidRDefault="00000000">
      <w:pPr>
        <w:ind w:left="3056" w:right="2468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67680" behindDoc="1" locked="0" layoutInCell="1" allowOverlap="1" wp14:anchorId="2AFE98C9" wp14:editId="04382327">
            <wp:simplePos x="0" y="0"/>
            <wp:positionH relativeFrom="page">
              <wp:posOffset>673177</wp:posOffset>
            </wp:positionH>
            <wp:positionV relativeFrom="paragraph">
              <wp:posOffset>60732</wp:posOffset>
            </wp:positionV>
            <wp:extent cx="6214588" cy="6214588"/>
            <wp:effectExtent l="0" t="0" r="0" b="0"/>
            <wp:wrapNone/>
            <wp:docPr id="18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 xml:space="preserve"> Department of Mathematics, Karpagam Academy of Higher Education,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Coimbatore- 641021, 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Nadu, India.</w:t>
      </w:r>
    </w:p>
    <w:p w14:paraId="58DDF412" w14:textId="77777777" w:rsidR="00BD5AE0" w:rsidRDefault="00000000">
      <w:pPr>
        <w:spacing w:line="228" w:lineRule="exact"/>
        <w:ind w:left="1789" w:right="1203"/>
        <w:jc w:val="center"/>
        <w:rPr>
          <w:i/>
          <w:sz w:val="20"/>
        </w:rPr>
      </w:pPr>
      <w:hyperlink r:id="rId439">
        <w:r>
          <w:rPr>
            <w:i/>
            <w:sz w:val="20"/>
          </w:rPr>
          <w:t>1remyamath22@gmail.com,</w:t>
        </w:r>
        <w:r>
          <w:rPr>
            <w:i/>
            <w:spacing w:val="-7"/>
            <w:sz w:val="20"/>
          </w:rPr>
          <w:t xml:space="preserve"> </w:t>
        </w:r>
      </w:hyperlink>
      <w:hyperlink r:id="rId440">
        <w:r>
          <w:rPr>
            <w:i/>
            <w:sz w:val="20"/>
          </w:rPr>
          <w:t>1ebenesar.j@gmail.com,</w:t>
        </w:r>
      </w:hyperlink>
    </w:p>
    <w:p w14:paraId="55E94A3A" w14:textId="77777777" w:rsidR="00BD5AE0" w:rsidRDefault="00000000">
      <w:pPr>
        <w:pStyle w:val="Heading4"/>
        <w:spacing w:line="276" w:lineRule="exact"/>
      </w:pPr>
      <w:r>
        <w:t>Abstract</w:t>
      </w:r>
    </w:p>
    <w:p w14:paraId="71D17E4A" w14:textId="77777777" w:rsidR="00BD5AE0" w:rsidRDefault="00000000">
      <w:pPr>
        <w:pStyle w:val="Heading5"/>
        <w:spacing w:before="140" w:line="276" w:lineRule="auto"/>
        <w:ind w:right="565"/>
      </w:pPr>
      <w:r>
        <w:t>The MM1queueing system with two types of vacations policies and disasters occurring in</w:t>
      </w:r>
      <w:r>
        <w:rPr>
          <w:spacing w:val="1"/>
        </w:rPr>
        <w:t xml:space="preserve"> </w:t>
      </w:r>
      <w:r>
        <w:t>every</w:t>
      </w:r>
      <w:r>
        <w:rPr>
          <w:spacing w:val="-2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examined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study.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soon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empty,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goes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short</w:t>
      </w:r>
      <w:r>
        <w:rPr>
          <w:spacing w:val="-2"/>
        </w:rPr>
        <w:t xml:space="preserve"> </w:t>
      </w:r>
      <w:r>
        <w:t>length</w:t>
      </w:r>
      <w:r>
        <w:rPr>
          <w:spacing w:val="-57"/>
        </w:rPr>
        <w:t xml:space="preserve"> </w:t>
      </w:r>
      <w:r>
        <w:t>vacation. If there are no active clients in the system when the server returns from short length</w:t>
      </w:r>
      <w:r>
        <w:rPr>
          <w:spacing w:val="1"/>
        </w:rPr>
        <w:t xml:space="preserve"> </w:t>
      </w:r>
      <w:r>
        <w:t>vacation,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goes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long</w:t>
      </w:r>
      <w:r>
        <w:rPr>
          <w:spacing w:val="-3"/>
        </w:rPr>
        <w:t xml:space="preserve"> </w:t>
      </w:r>
      <w:r>
        <w:t>length</w:t>
      </w:r>
      <w:r>
        <w:rPr>
          <w:spacing w:val="-3"/>
        </w:rPr>
        <w:t xml:space="preserve"> </w:t>
      </w:r>
      <w:r>
        <w:t>vacation.</w:t>
      </w:r>
      <w:r>
        <w:rPr>
          <w:spacing w:val="-4"/>
        </w:rPr>
        <w:t xml:space="preserve"> </w:t>
      </w:r>
      <w:r>
        <w:t>Upon</w:t>
      </w:r>
      <w:r>
        <w:rPr>
          <w:spacing w:val="-1"/>
        </w:rPr>
        <w:t xml:space="preserve"> </w:t>
      </w:r>
      <w:r>
        <w:t>seeing</w:t>
      </w:r>
      <w:r>
        <w:rPr>
          <w:spacing w:val="-1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least</w:t>
      </w:r>
      <w:r>
        <w:rPr>
          <w:spacing w:val="-3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queue</w:t>
      </w:r>
      <w:r>
        <w:rPr>
          <w:spacing w:val="-4"/>
        </w:rPr>
        <w:t xml:space="preserve"> </w:t>
      </w:r>
      <w:r>
        <w:t>during</w:t>
      </w:r>
      <w:r>
        <w:rPr>
          <w:spacing w:val="-58"/>
        </w:rPr>
        <w:t xml:space="preserve"> </w:t>
      </w:r>
      <w:r>
        <w:t>short length vacation, or long length vacation the server will be turned on right away. Disasters can</w:t>
      </w:r>
      <w:r>
        <w:rPr>
          <w:spacing w:val="1"/>
        </w:rPr>
        <w:t xml:space="preserve"> </w:t>
      </w:r>
      <w:r>
        <w:t>occur</w:t>
      </w:r>
      <w:r>
        <w:rPr>
          <w:spacing w:val="-13"/>
        </w:rPr>
        <w:t xml:space="preserve"> </w:t>
      </w:r>
      <w:r>
        <w:t>when</w:t>
      </w:r>
      <w:r>
        <w:rPr>
          <w:spacing w:val="-13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short</w:t>
      </w:r>
      <w:r>
        <w:rPr>
          <w:spacing w:val="-13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lengthy</w:t>
      </w:r>
      <w:r>
        <w:rPr>
          <w:spacing w:val="-13"/>
        </w:rPr>
        <w:t xml:space="preserve"> </w:t>
      </w:r>
      <w:r>
        <w:t>vacations,</w:t>
      </w:r>
      <w:r>
        <w:rPr>
          <w:spacing w:val="-13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well</w:t>
      </w:r>
      <w:r>
        <w:rPr>
          <w:spacing w:val="-10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when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server</w:t>
      </w:r>
      <w:r>
        <w:rPr>
          <w:spacing w:val="-14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functioning.</w:t>
      </w:r>
      <w:r>
        <w:rPr>
          <w:spacing w:val="-13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current</w:t>
      </w:r>
      <w:r>
        <w:rPr>
          <w:spacing w:val="-11"/>
        </w:rPr>
        <w:t xml:space="preserve"> </w:t>
      </w:r>
      <w:r>
        <w:t>clients</w:t>
      </w:r>
      <w:r>
        <w:rPr>
          <w:spacing w:val="-58"/>
        </w:rPr>
        <w:t xml:space="preserve"> </w:t>
      </w:r>
      <w:r>
        <w:t>are removed from the system whenever disaster occurs. When the system has been xed, it will then</w:t>
      </w:r>
      <w:r>
        <w:rPr>
          <w:spacing w:val="1"/>
        </w:rPr>
        <w:t xml:space="preserve"> </w:t>
      </w:r>
      <w:r>
        <w:t>start working properly once again. After repair server immediately turns to working mode or takes</w:t>
      </w:r>
      <w:r>
        <w:rPr>
          <w:spacing w:val="1"/>
        </w:rPr>
        <w:t xml:space="preserve"> </w:t>
      </w:r>
      <w:r>
        <w:t>short length vacation. These two categories will be examined in this paper. Additionally, numerical</w:t>
      </w:r>
      <w:r>
        <w:rPr>
          <w:spacing w:val="1"/>
        </w:rPr>
        <w:t xml:space="preserve"> </w:t>
      </w:r>
      <w:r>
        <w:t>examples related to performance measures, cost models, and the steady analysis of the provided</w:t>
      </w:r>
      <w:r>
        <w:rPr>
          <w:spacing w:val="1"/>
        </w:rPr>
        <w:t xml:space="preserve"> </w:t>
      </w:r>
      <w:r>
        <w:t>models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discussed.</w:t>
      </w:r>
    </w:p>
    <w:p w14:paraId="0CE6DA51" w14:textId="77777777" w:rsidR="00BD5AE0" w:rsidRDefault="00000000">
      <w:pPr>
        <w:ind w:left="1160"/>
        <w:rPr>
          <w:b/>
          <w:sz w:val="20"/>
        </w:rPr>
      </w:pPr>
      <w:r>
        <w:rPr>
          <w:b/>
          <w:sz w:val="20"/>
        </w:rPr>
        <w:t>Keywords: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Markovian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arrival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process,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Dierentiated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vacation,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Disaster,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Repair,cost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analysis</w:t>
      </w:r>
    </w:p>
    <w:p w14:paraId="0F520B9A" w14:textId="77777777" w:rsidR="00BD5AE0" w:rsidRDefault="00BD5AE0">
      <w:pPr>
        <w:pStyle w:val="BodyText"/>
        <w:rPr>
          <w:b/>
          <w:i w:val="0"/>
          <w:sz w:val="22"/>
        </w:rPr>
      </w:pPr>
    </w:p>
    <w:p w14:paraId="5993D2EF" w14:textId="77777777" w:rsidR="00BD5AE0" w:rsidRDefault="00000000">
      <w:pPr>
        <w:spacing w:before="174"/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1"/>
          <w:sz w:val="18"/>
        </w:rPr>
        <w:t xml:space="preserve"> </w:t>
      </w:r>
      <w:r>
        <w:rPr>
          <w:b/>
          <w:i/>
          <w:sz w:val="18"/>
        </w:rPr>
        <w:t>RASTEMS-2023_A216</w:t>
      </w:r>
    </w:p>
    <w:p w14:paraId="170FF950" w14:textId="77777777" w:rsidR="00BD5AE0" w:rsidRDefault="00000000">
      <w:pPr>
        <w:pStyle w:val="Heading2"/>
        <w:spacing w:line="360" w:lineRule="auto"/>
        <w:ind w:left="949" w:right="364"/>
      </w:pPr>
      <w:r>
        <w:t>A</w:t>
      </w:r>
      <w:r>
        <w:rPr>
          <w:spacing w:val="-3"/>
        </w:rPr>
        <w:t xml:space="preserve"> </w:t>
      </w:r>
      <w:r>
        <w:t>STUDY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TRANSMITTED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SELF</w:t>
      </w:r>
      <w:r>
        <w:rPr>
          <w:spacing w:val="-3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HABITS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CATHY</w:t>
      </w:r>
      <w:r>
        <w:rPr>
          <w:spacing w:val="-67"/>
        </w:rPr>
        <w:t xml:space="preserve"> </w:t>
      </w:r>
      <w:r>
        <w:t>GLASS’</w:t>
      </w:r>
      <w:r>
        <w:rPr>
          <w:spacing w:val="-2"/>
        </w:rPr>
        <w:t xml:space="preserve"> </w:t>
      </w:r>
      <w:r>
        <w:t>CRUEL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KIND</w:t>
      </w:r>
    </w:p>
    <w:p w14:paraId="5ADC2769" w14:textId="77777777" w:rsidR="00BD5AE0" w:rsidRDefault="00000000">
      <w:pPr>
        <w:spacing w:line="229" w:lineRule="exact"/>
        <w:ind w:left="4170"/>
        <w:rPr>
          <w:b/>
          <w:i/>
          <w:sz w:val="20"/>
        </w:rPr>
      </w:pPr>
      <w:r>
        <w:rPr>
          <w:b/>
          <w:i/>
          <w:sz w:val="20"/>
        </w:rPr>
        <w:t>P.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Bibilin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Godsmathy,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G.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Anish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Georshia</w:t>
      </w:r>
    </w:p>
    <w:p w14:paraId="4AE0CD92" w14:textId="77777777" w:rsidR="00BD5AE0" w:rsidRDefault="00000000">
      <w:pPr>
        <w:spacing w:before="1"/>
        <w:ind w:left="1183" w:right="597"/>
        <w:jc w:val="center"/>
        <w:rPr>
          <w:i/>
          <w:sz w:val="20"/>
        </w:rPr>
      </w:pPr>
      <w:r>
        <w:rPr>
          <w:i/>
          <w:sz w:val="20"/>
        </w:rPr>
        <w:t>Department of English and Research Center,Scott Christian College (Autonomous), Nagercoil, Affiliated to</w:t>
      </w:r>
      <w:r>
        <w:rPr>
          <w:i/>
          <w:spacing w:val="-48"/>
          <w:sz w:val="20"/>
        </w:rPr>
        <w:t xml:space="preserve"> </w:t>
      </w:r>
      <w:r>
        <w:rPr>
          <w:i/>
          <w:sz w:val="20"/>
        </w:rPr>
        <w:t>Manonmaniam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Sundaranar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University,Abishekapatti, Tirunelveli.</w:t>
      </w:r>
    </w:p>
    <w:p w14:paraId="2D3B3F7E" w14:textId="77777777" w:rsidR="00BD5AE0" w:rsidRDefault="00000000">
      <w:pPr>
        <w:spacing w:before="1"/>
        <w:ind w:left="3813" w:right="3221"/>
        <w:jc w:val="center"/>
        <w:rPr>
          <w:i/>
          <w:sz w:val="20"/>
        </w:rPr>
      </w:pPr>
      <w:hyperlink r:id="rId441">
        <w:r>
          <w:rPr>
            <w:i/>
            <w:sz w:val="20"/>
          </w:rPr>
          <w:t>pbibilin@gmail.com</w:t>
        </w:r>
      </w:hyperlink>
    </w:p>
    <w:p w14:paraId="54FF9C5D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D1E8296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t>Health is an important factor that one should maintain accordingly. Health hazards are</w:t>
      </w:r>
      <w:r>
        <w:rPr>
          <w:spacing w:val="1"/>
        </w:rPr>
        <w:t xml:space="preserve"> </w:t>
      </w:r>
      <w:r>
        <w:t>prevalent</w:t>
      </w:r>
      <w:r>
        <w:rPr>
          <w:spacing w:val="-9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day</w:t>
      </w:r>
      <w:r>
        <w:rPr>
          <w:spacing w:val="-9"/>
        </w:rPr>
        <w:t xml:space="preserve"> </w:t>
      </w:r>
      <w:r>
        <w:t>today</w:t>
      </w:r>
      <w:r>
        <w:rPr>
          <w:spacing w:val="-6"/>
        </w:rPr>
        <w:t xml:space="preserve"> </w:t>
      </w:r>
      <w:r>
        <w:t>world.</w:t>
      </w:r>
      <w:r>
        <w:rPr>
          <w:spacing w:val="-7"/>
        </w:rPr>
        <w:t xml:space="preserve"> </w:t>
      </w:r>
      <w:r>
        <w:t>World</w:t>
      </w:r>
      <w:r>
        <w:rPr>
          <w:spacing w:val="-8"/>
        </w:rPr>
        <w:t xml:space="preserve"> </w:t>
      </w:r>
      <w:r>
        <w:t>health</w:t>
      </w:r>
      <w:r>
        <w:rPr>
          <w:spacing w:val="-8"/>
        </w:rPr>
        <w:t xml:space="preserve"> </w:t>
      </w:r>
      <w:r>
        <w:t>organization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often</w:t>
      </w:r>
      <w:r>
        <w:rPr>
          <w:spacing w:val="-8"/>
        </w:rPr>
        <w:t xml:space="preserve"> </w:t>
      </w:r>
      <w:r>
        <w:t>conducting</w:t>
      </w:r>
      <w:r>
        <w:rPr>
          <w:spacing w:val="-8"/>
        </w:rPr>
        <w:t xml:space="preserve"> </w:t>
      </w:r>
      <w:r>
        <w:t>health</w:t>
      </w:r>
      <w:r>
        <w:rPr>
          <w:spacing w:val="-9"/>
        </w:rPr>
        <w:t xml:space="preserve"> </w:t>
      </w:r>
      <w:r>
        <w:t>related</w:t>
      </w:r>
      <w:r>
        <w:rPr>
          <w:spacing w:val="-6"/>
        </w:rPr>
        <w:t xml:space="preserve"> </w:t>
      </w:r>
      <w:r>
        <w:t>programs</w:t>
      </w:r>
      <w:r>
        <w:rPr>
          <w:spacing w:val="-57"/>
        </w:rPr>
        <w:t xml:space="preserve"> </w:t>
      </w:r>
      <w:r>
        <w:t>to create enough developmental awareness among people. But people in the societies are not</w:t>
      </w:r>
      <w:r>
        <w:rPr>
          <w:spacing w:val="1"/>
        </w:rPr>
        <w:t xml:space="preserve"> </w:t>
      </w:r>
      <w:r>
        <w:t>diligently obedient to build a healthy environment. People have money oriented thoughts but are not</w:t>
      </w:r>
      <w:r>
        <w:rPr>
          <w:spacing w:val="-57"/>
        </w:rPr>
        <w:t xml:space="preserve"> </w:t>
      </w:r>
      <w:r>
        <w:t>thoughtfull. Insecure nature and lack of awareness increase the death toll day by day. Innovations,</w:t>
      </w:r>
      <w:r>
        <w:rPr>
          <w:spacing w:val="1"/>
        </w:rPr>
        <w:t xml:space="preserve"> </w:t>
      </w:r>
      <w:r>
        <w:t>attractions and advertisements are the major reason for the stimulation of human interest and</w:t>
      </w:r>
      <w:r>
        <w:rPr>
          <w:spacing w:val="1"/>
        </w:rPr>
        <w:t xml:space="preserve"> </w:t>
      </w:r>
      <w:r>
        <w:t>practice. Televisions and media are the major devices for advertisements. People are often being</w:t>
      </w:r>
      <w:r>
        <w:rPr>
          <w:spacing w:val="1"/>
        </w:rPr>
        <w:t xml:space="preserve"> </w:t>
      </w:r>
      <w:r>
        <w:t>attracted by the advertisements. The advertisements of junk foods and fast foods are more prevalent</w:t>
      </w:r>
      <w:r>
        <w:rPr>
          <w:spacing w:val="-57"/>
        </w:rPr>
        <w:t xml:space="preserve"> </w:t>
      </w:r>
      <w:r>
        <w:t>in media. The habit of watching Television gradually leads to the victimization of food addiction. As</w:t>
      </w:r>
      <w:r>
        <w:rPr>
          <w:spacing w:val="-57"/>
        </w:rPr>
        <w:t xml:space="preserve"> </w:t>
      </w:r>
      <w:r>
        <w:t>mother is the first teacher this habit is transmitted to her children through daily routine and</w:t>
      </w:r>
      <w:r>
        <w:rPr>
          <w:spacing w:val="1"/>
        </w:rPr>
        <w:t xml:space="preserve"> </w:t>
      </w:r>
      <w:r>
        <w:t>observation</w:t>
      </w:r>
      <w:r>
        <w:rPr>
          <w:spacing w:val="-1"/>
        </w:rPr>
        <w:t xml:space="preserve"> </w:t>
      </w:r>
      <w:r>
        <w:t>were</w:t>
      </w:r>
      <w:r>
        <w:rPr>
          <w:spacing w:val="-1"/>
        </w:rPr>
        <w:t xml:space="preserve"> </w:t>
      </w:r>
      <w:r>
        <w:t>later become</w:t>
      </w:r>
      <w:r>
        <w:rPr>
          <w:spacing w:val="-2"/>
        </w:rPr>
        <w:t xml:space="preserve"> </w:t>
      </w:r>
      <w:r>
        <w:t>addicted to food.</w:t>
      </w:r>
    </w:p>
    <w:p w14:paraId="4684966C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Food,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Addiction,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Health,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Obesity,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Trauma</w:t>
      </w:r>
    </w:p>
    <w:p w14:paraId="678B96A8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11F9AAC" w14:textId="77777777" w:rsidR="00BD5AE0" w:rsidRDefault="00BD5AE0">
      <w:pPr>
        <w:pStyle w:val="BodyText"/>
        <w:rPr>
          <w:b/>
          <w:sz w:val="20"/>
        </w:rPr>
      </w:pPr>
    </w:p>
    <w:p w14:paraId="647DAB0C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417E139" w14:textId="77777777" w:rsidR="00BD5AE0" w:rsidRDefault="00000000">
      <w:pPr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RASTEMS-2023_A217</w:t>
      </w:r>
    </w:p>
    <w:p w14:paraId="632816D4" w14:textId="77777777" w:rsidR="00BD5AE0" w:rsidRDefault="00000000">
      <w:pPr>
        <w:pStyle w:val="Heading2"/>
        <w:spacing w:line="362" w:lineRule="auto"/>
        <w:ind w:right="589"/>
      </w:pPr>
      <w:r>
        <w:t>HEART DISEASE PREDICTION WITH ANN INCOLABRATION WITH</w:t>
      </w:r>
      <w:r>
        <w:rPr>
          <w:spacing w:val="-67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FOREST</w:t>
      </w:r>
      <w:r>
        <w:rPr>
          <w:spacing w:val="-1"/>
        </w:rPr>
        <w:t xml:space="preserve"> </w:t>
      </w:r>
      <w:r>
        <w:t>ALGORITHM</w:t>
      </w:r>
    </w:p>
    <w:p w14:paraId="1400BC07" w14:textId="77777777" w:rsidR="00BD5AE0" w:rsidRDefault="00000000">
      <w:pPr>
        <w:spacing w:line="224" w:lineRule="exact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A.Sajuna</w:t>
      </w:r>
    </w:p>
    <w:p w14:paraId="7B3A196D" w14:textId="77777777" w:rsidR="00BD5AE0" w:rsidRDefault="00000000">
      <w:pPr>
        <w:ind w:left="1554" w:right="967"/>
        <w:jc w:val="center"/>
        <w:rPr>
          <w:i/>
          <w:sz w:val="20"/>
        </w:rPr>
      </w:pPr>
      <w:r>
        <w:rPr>
          <w:i/>
          <w:sz w:val="20"/>
        </w:rPr>
        <w:t>Department of Computer Science, Karpagam Academy of Higher Education,Coimbatore</w:t>
      </w:r>
      <w:r>
        <w:rPr>
          <w:i/>
          <w:spacing w:val="-47"/>
          <w:sz w:val="20"/>
        </w:rPr>
        <w:t xml:space="preserve"> </w:t>
      </w:r>
      <w:hyperlink r:id="rId442">
        <w:r>
          <w:rPr>
            <w:i/>
            <w:sz w:val="20"/>
          </w:rPr>
          <w:t>sajunanazir@gmail.com</w:t>
        </w:r>
      </w:hyperlink>
    </w:p>
    <w:p w14:paraId="7EEE7656" w14:textId="77777777" w:rsidR="00BD5AE0" w:rsidRDefault="00BD5AE0">
      <w:pPr>
        <w:pStyle w:val="BodyText"/>
        <w:rPr>
          <w:sz w:val="20"/>
        </w:rPr>
      </w:pPr>
    </w:p>
    <w:p w14:paraId="1D3EB84E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68192" behindDoc="1" locked="0" layoutInCell="1" allowOverlap="1" wp14:anchorId="78A93142" wp14:editId="0DD3A39F">
            <wp:simplePos x="0" y="0"/>
            <wp:positionH relativeFrom="page">
              <wp:posOffset>673177</wp:posOffset>
            </wp:positionH>
            <wp:positionV relativeFrom="paragraph">
              <wp:posOffset>-70331</wp:posOffset>
            </wp:positionV>
            <wp:extent cx="6214588" cy="6214588"/>
            <wp:effectExtent l="0" t="0" r="0" b="0"/>
            <wp:wrapNone/>
            <wp:docPr id="18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0A3153F1" w14:textId="77777777" w:rsidR="00BD5AE0" w:rsidRDefault="00000000">
      <w:pPr>
        <w:pStyle w:val="BodyText"/>
        <w:spacing w:line="276" w:lineRule="auto"/>
        <w:ind w:left="1160" w:right="563" w:firstLine="719"/>
        <w:jc w:val="both"/>
      </w:pPr>
      <w:r>
        <w:t>Heart disease continues to be a pressing global health issue, necessitating the development</w:t>
      </w:r>
      <w:r>
        <w:rPr>
          <w:spacing w:val="1"/>
        </w:rPr>
        <w:t xml:space="preserve"> </w:t>
      </w:r>
      <w:r>
        <w:t>of innovative and accurate predictive models for early detection and intervention. In this research,</w:t>
      </w:r>
      <w:r>
        <w:rPr>
          <w:spacing w:val="1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introduce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unique</w:t>
      </w:r>
      <w:r>
        <w:rPr>
          <w:spacing w:val="-11"/>
        </w:rPr>
        <w:t xml:space="preserve"> </w:t>
      </w:r>
      <w:r>
        <w:t>strategy</w:t>
      </w:r>
      <w:r>
        <w:rPr>
          <w:spacing w:val="-13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heart</w:t>
      </w:r>
      <w:r>
        <w:rPr>
          <w:spacing w:val="-9"/>
        </w:rPr>
        <w:t xml:space="preserve"> </w:t>
      </w:r>
      <w:r>
        <w:t>disease</w:t>
      </w:r>
      <w:r>
        <w:rPr>
          <w:spacing w:val="-12"/>
        </w:rPr>
        <w:t xml:space="preserve"> </w:t>
      </w:r>
      <w:r>
        <w:t>prediction</w:t>
      </w:r>
      <w:r>
        <w:rPr>
          <w:spacing w:val="-10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harnesses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synergistic</w:t>
      </w:r>
      <w:r>
        <w:rPr>
          <w:spacing w:val="-12"/>
        </w:rPr>
        <w:t xml:space="preserve"> </w:t>
      </w:r>
      <w:r>
        <w:t>capabilities</w:t>
      </w:r>
      <w:r>
        <w:rPr>
          <w:spacing w:val="-57"/>
        </w:rPr>
        <w:t xml:space="preserve"> </w:t>
      </w:r>
      <w:r>
        <w:t>of Artificial Neural Networks (ANNs) and the Random Forest algorithm. Our dataset comprises</w:t>
      </w:r>
      <w:r>
        <w:rPr>
          <w:spacing w:val="1"/>
        </w:rPr>
        <w:t xml:space="preserve"> </w:t>
      </w:r>
      <w:r>
        <w:t>critical patient information, including age, gender, cholesterol levels, blood pressure readings, and</w:t>
      </w:r>
      <w:r>
        <w:rPr>
          <w:spacing w:val="1"/>
        </w:rPr>
        <w:t xml:space="preserve"> </w:t>
      </w:r>
      <w:r>
        <w:t>family</w:t>
      </w:r>
      <w:r>
        <w:rPr>
          <w:spacing w:val="-14"/>
        </w:rPr>
        <w:t xml:space="preserve"> </w:t>
      </w:r>
      <w:r>
        <w:t>medical</w:t>
      </w:r>
      <w:r>
        <w:rPr>
          <w:spacing w:val="-10"/>
        </w:rPr>
        <w:t xml:space="preserve"> </w:t>
      </w:r>
      <w:r>
        <w:t>history.</w:t>
      </w:r>
      <w:r>
        <w:rPr>
          <w:spacing w:val="-13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dataset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subjected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meticulous</w:t>
      </w:r>
      <w:r>
        <w:rPr>
          <w:spacing w:val="-13"/>
        </w:rPr>
        <w:t xml:space="preserve"> </w:t>
      </w:r>
      <w:r>
        <w:t>preprocessing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address</w:t>
      </w:r>
      <w:r>
        <w:rPr>
          <w:spacing w:val="-11"/>
        </w:rPr>
        <w:t xml:space="preserve"> </w:t>
      </w:r>
      <w:r>
        <w:t>missing</w:t>
      </w:r>
      <w:r>
        <w:rPr>
          <w:spacing w:val="-12"/>
        </w:rPr>
        <w:t xml:space="preserve"> </w:t>
      </w:r>
      <w:r>
        <w:t>data,</w:t>
      </w:r>
      <w:r>
        <w:rPr>
          <w:spacing w:val="-58"/>
        </w:rPr>
        <w:t xml:space="preserve"> </w:t>
      </w:r>
      <w:r>
        <w:t>standardize numerical features, and encode categorical variables effectively. Our study commences</w:t>
      </w:r>
      <w:r>
        <w:rPr>
          <w:spacing w:val="1"/>
        </w:rPr>
        <w:t xml:space="preserve"> </w:t>
      </w:r>
      <w:r>
        <w:t>by training a Random Forest classifier on the preprocessed dataset. We opt for Random Forest due</w:t>
      </w:r>
      <w:r>
        <w:rPr>
          <w:spacing w:val="1"/>
        </w:rPr>
        <w:t xml:space="preserve"> </w:t>
      </w:r>
      <w:r>
        <w:t>to its adeptness at handling diverse data types and intricate feature interactions. We also extract</w:t>
      </w:r>
      <w:r>
        <w:rPr>
          <w:spacing w:val="1"/>
        </w:rPr>
        <w:t xml:space="preserve"> </w:t>
      </w:r>
      <w:r>
        <w:t>feature importance scores from the Random Forest model to uncover the key determinants of heart</w:t>
      </w:r>
      <w:r>
        <w:rPr>
          <w:spacing w:val="1"/>
        </w:rPr>
        <w:t xml:space="preserve"> </w:t>
      </w:r>
      <w:r>
        <w:t>disease prediction. Concurrently, we construct and train an Artificial Neural Network (ANN) using</w:t>
      </w:r>
      <w:r>
        <w:rPr>
          <w:spacing w:val="1"/>
        </w:rPr>
        <w:t xml:space="preserve"> </w:t>
      </w:r>
      <w:r>
        <w:t>the same dataset. The ANN architecture is thoughtfully designed, encompassing multiple layers,</w:t>
      </w:r>
      <w:r>
        <w:rPr>
          <w:spacing w:val="1"/>
        </w:rPr>
        <w:t xml:space="preserve"> </w:t>
      </w:r>
      <w:r>
        <w:t>neurons, and appropriate activation functions. We optimize the ANN&amp;#39;s performance using</w:t>
      </w:r>
      <w:r>
        <w:rPr>
          <w:spacing w:val="1"/>
        </w:rPr>
        <w:t xml:space="preserve"> </w:t>
      </w:r>
      <w:r>
        <w:t>binary cross-entropy as the loss function and a well-suited optimizer. Both the Random Forest and</w:t>
      </w:r>
      <w:r>
        <w:rPr>
          <w:spacing w:val="1"/>
        </w:rPr>
        <w:t xml:space="preserve"> </w:t>
      </w:r>
      <w:r>
        <w:t>ANN models undergo rigorous evaluation using an independent testing dataset, where we employ</w:t>
      </w:r>
      <w:r>
        <w:rPr>
          <w:spacing w:val="1"/>
        </w:rPr>
        <w:t xml:space="preserve"> </w:t>
      </w:r>
      <w:r>
        <w:t>diverse metrics such as accuracy, precision, recall, F1-score, and ROC AUC. We critically assess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models,</w:t>
      </w:r>
      <w:r>
        <w:rPr>
          <w:spacing w:val="1"/>
        </w:rPr>
        <w:t xml:space="preserve"> </w:t>
      </w:r>
      <w:r>
        <w:t>considering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computational</w:t>
      </w:r>
      <w:r>
        <w:rPr>
          <w:spacing w:val="1"/>
        </w:rPr>
        <w:t xml:space="preserve"> </w:t>
      </w:r>
      <w:r>
        <w:t>requirements.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amplify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predictive</w:t>
      </w:r>
      <w:r>
        <w:rPr>
          <w:spacing w:val="-10"/>
        </w:rPr>
        <w:t xml:space="preserve"> </w:t>
      </w:r>
      <w:r>
        <w:t>accuracy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robustness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heart</w:t>
      </w:r>
      <w:r>
        <w:rPr>
          <w:spacing w:val="-10"/>
        </w:rPr>
        <w:t xml:space="preserve"> </w:t>
      </w:r>
      <w:r>
        <w:t>disease</w:t>
      </w:r>
      <w:r>
        <w:rPr>
          <w:spacing w:val="-9"/>
        </w:rPr>
        <w:t xml:space="preserve"> </w:t>
      </w:r>
      <w:r>
        <w:t>prediction</w:t>
      </w:r>
      <w:r>
        <w:rPr>
          <w:spacing w:val="-8"/>
        </w:rPr>
        <w:t xml:space="preserve"> </w:t>
      </w:r>
      <w:r>
        <w:t>system,</w:t>
      </w:r>
      <w:r>
        <w:rPr>
          <w:spacing w:val="-9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introduce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ensemble</w:t>
      </w:r>
      <w:r>
        <w:rPr>
          <w:spacing w:val="-57"/>
        </w:rPr>
        <w:t xml:space="preserve"> </w:t>
      </w:r>
      <w:r>
        <w:t>approach that amalgamates the predictions of the Random Forest and ANN models. This ensemble</w:t>
      </w:r>
      <w:r>
        <w:rPr>
          <w:spacing w:val="1"/>
        </w:rPr>
        <w:t xml:space="preserve"> </w:t>
      </w:r>
      <w:r>
        <w:t>capitalizes on the inherent diversity in modeling techniques to provide more accurate and reliable</w:t>
      </w:r>
      <w:r>
        <w:rPr>
          <w:spacing w:val="1"/>
        </w:rPr>
        <w:t xml:space="preserve"> </w:t>
      </w:r>
      <w:r>
        <w:t>predictions.Throughout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research,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meticulously</w:t>
      </w:r>
      <w:r>
        <w:rPr>
          <w:spacing w:val="-4"/>
        </w:rPr>
        <w:t xml:space="preserve"> </w:t>
      </w:r>
      <w:r>
        <w:t>fine-tune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hyperparameters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models</w:t>
      </w:r>
      <w:r>
        <w:rPr>
          <w:spacing w:val="-57"/>
        </w:rPr>
        <w:t xml:space="preserve"> </w:t>
      </w:r>
      <w:r>
        <w:t>to extract their optimal performance. Additionally, we employ cross-validation techniques to gauge</w:t>
      </w:r>
      <w:r>
        <w:rPr>
          <w:spacing w:val="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models&amp;#39;</w:t>
      </w:r>
      <w:r>
        <w:rPr>
          <w:spacing w:val="-14"/>
        </w:rPr>
        <w:t xml:space="preserve"> </w:t>
      </w:r>
      <w:r>
        <w:t>generalization</w:t>
      </w:r>
      <w:r>
        <w:rPr>
          <w:spacing w:val="-13"/>
        </w:rPr>
        <w:t xml:space="preserve"> </w:t>
      </w:r>
      <w:r>
        <w:t>capabilities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mitigate</w:t>
      </w:r>
      <w:r>
        <w:rPr>
          <w:spacing w:val="-14"/>
        </w:rPr>
        <w:t xml:space="preserve"> </w:t>
      </w:r>
      <w:r>
        <w:t>overfitting</w:t>
      </w:r>
      <w:r>
        <w:rPr>
          <w:spacing w:val="-13"/>
        </w:rPr>
        <w:t xml:space="preserve"> </w:t>
      </w:r>
      <w:r>
        <w:t>risks.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final</w:t>
      </w:r>
      <w:r>
        <w:rPr>
          <w:spacing w:val="-13"/>
        </w:rPr>
        <w:t xml:space="preserve"> </w:t>
      </w:r>
      <w:r>
        <w:t>ensemble</w:t>
      </w:r>
      <w:r>
        <w:rPr>
          <w:spacing w:val="-11"/>
        </w:rPr>
        <w:t xml:space="preserve"> </w:t>
      </w:r>
      <w:r>
        <w:t>model,</w:t>
      </w:r>
      <w:r>
        <w:rPr>
          <w:spacing w:val="-58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interpretability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Forest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intricate</w:t>
      </w:r>
      <w:r>
        <w:rPr>
          <w:spacing w:val="1"/>
        </w:rPr>
        <w:t xml:space="preserve"> </w:t>
      </w:r>
      <w:r>
        <w:t>pattern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capabilities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ANNs,</w:t>
      </w:r>
      <w:r>
        <w:rPr>
          <w:spacing w:val="-12"/>
        </w:rPr>
        <w:t xml:space="preserve"> </w:t>
      </w:r>
      <w:r>
        <w:t>demonstrates</w:t>
      </w:r>
      <w:r>
        <w:rPr>
          <w:spacing w:val="-13"/>
        </w:rPr>
        <w:t xml:space="preserve"> </w:t>
      </w:r>
      <w:r>
        <w:t>superior</w:t>
      </w:r>
      <w:r>
        <w:rPr>
          <w:spacing w:val="-13"/>
        </w:rPr>
        <w:t xml:space="preserve"> </w:t>
      </w:r>
      <w:r>
        <w:t>predictive</w:t>
      </w:r>
      <w:r>
        <w:rPr>
          <w:spacing w:val="-14"/>
        </w:rPr>
        <w:t xml:space="preserve"> </w:t>
      </w:r>
      <w:r>
        <w:t>accuracy.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hybrid</w:t>
      </w:r>
      <w:r>
        <w:rPr>
          <w:spacing w:val="-12"/>
        </w:rPr>
        <w:t xml:space="preserve"> </w:t>
      </w:r>
      <w:r>
        <w:t>model</w:t>
      </w:r>
      <w:r>
        <w:rPr>
          <w:spacing w:val="-13"/>
        </w:rPr>
        <w:t xml:space="preserve"> </w:t>
      </w:r>
      <w:r>
        <w:t>offers</w:t>
      </w:r>
      <w:r>
        <w:rPr>
          <w:spacing w:val="-13"/>
        </w:rPr>
        <w:t xml:space="preserve"> </w:t>
      </w:r>
      <w:r>
        <w:t>significant</w:t>
      </w:r>
      <w:r>
        <w:rPr>
          <w:spacing w:val="-57"/>
        </w:rPr>
        <w:t xml:space="preserve"> </w:t>
      </w:r>
      <w:r>
        <w:t>promise for the early detection of heart disease, with potential applications in clinical practice for</w:t>
      </w:r>
      <w:r>
        <w:rPr>
          <w:spacing w:val="1"/>
        </w:rPr>
        <w:t xml:space="preserve"> </w:t>
      </w:r>
      <w:r>
        <w:t>risk</w:t>
      </w:r>
      <w:r>
        <w:rPr>
          <w:spacing w:val="1"/>
        </w:rPr>
        <w:t xml:space="preserve"> </w:t>
      </w:r>
      <w:r>
        <w:t>assessment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intervention.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conclusion,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introduces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innovative</w:t>
      </w:r>
      <w:r>
        <w:rPr>
          <w:spacing w:val="-57"/>
        </w:rPr>
        <w:t xml:space="preserve"> </w:t>
      </w:r>
      <w:r>
        <w:t>approach to heart disease prediction, showcasing the effectiveness of an ensemble model that</w:t>
      </w:r>
      <w:r>
        <w:rPr>
          <w:spacing w:val="1"/>
        </w:rPr>
        <w:t xml:space="preserve"> </w:t>
      </w:r>
      <w:r>
        <w:t>synergizes Random Forest and ANN algorithms. This collaborative approach yields a resilient and</w:t>
      </w:r>
      <w:r>
        <w:rPr>
          <w:spacing w:val="1"/>
        </w:rPr>
        <w:t xml:space="preserve"> </w:t>
      </w:r>
      <w:r>
        <w:t>precise predictive tool that has the potential to revolutionize early heart disease diagnosis and</w:t>
      </w:r>
      <w:r>
        <w:rPr>
          <w:spacing w:val="1"/>
        </w:rPr>
        <w:t xml:space="preserve"> </w:t>
      </w:r>
      <w:r>
        <w:t>management,</w:t>
      </w:r>
      <w:r>
        <w:rPr>
          <w:spacing w:val="-1"/>
        </w:rPr>
        <w:t xml:space="preserve"> </w:t>
      </w:r>
      <w:r>
        <w:t>ultimately leading to</w:t>
      </w:r>
      <w:r>
        <w:rPr>
          <w:spacing w:val="-1"/>
        </w:rPr>
        <w:t xml:space="preserve"> </w:t>
      </w:r>
      <w:r>
        <w:t>improved patient outcomes and</w:t>
      </w:r>
      <w:r>
        <w:rPr>
          <w:spacing w:val="-1"/>
        </w:rPr>
        <w:t xml:space="preserve"> </w:t>
      </w:r>
      <w:r>
        <w:t>public health.</w:t>
      </w:r>
    </w:p>
    <w:p w14:paraId="216E0298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46643FC" w14:textId="77777777" w:rsidR="00BD5AE0" w:rsidRDefault="00BD5AE0">
      <w:pPr>
        <w:pStyle w:val="BodyText"/>
        <w:rPr>
          <w:sz w:val="20"/>
        </w:rPr>
      </w:pPr>
    </w:p>
    <w:p w14:paraId="324AC7F4" w14:textId="77777777" w:rsidR="00BD5AE0" w:rsidRDefault="00BD5AE0">
      <w:pPr>
        <w:pStyle w:val="BodyText"/>
        <w:spacing w:before="7"/>
        <w:rPr>
          <w:sz w:val="22"/>
        </w:rPr>
      </w:pPr>
    </w:p>
    <w:p w14:paraId="79E5B853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RASTEMS-2023_A218</w:t>
      </w:r>
    </w:p>
    <w:p w14:paraId="7CDD3C70" w14:textId="77777777" w:rsidR="00BD5AE0" w:rsidRDefault="00BD5AE0">
      <w:pPr>
        <w:pStyle w:val="BodyText"/>
        <w:rPr>
          <w:b/>
          <w:sz w:val="20"/>
        </w:rPr>
      </w:pPr>
    </w:p>
    <w:p w14:paraId="4E64914B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0326C6C9" w14:textId="77777777" w:rsidR="00BD5AE0" w:rsidRDefault="00000000">
      <w:pPr>
        <w:pStyle w:val="Heading2"/>
        <w:spacing w:before="0" w:line="360" w:lineRule="auto"/>
        <w:ind w:left="828"/>
      </w:pPr>
      <w:r>
        <w:t>INVITRO ANTIOXIDANT ACTIVITIES AND FT-IR ANALYSISROCCELLA</w:t>
      </w:r>
      <w:r>
        <w:rPr>
          <w:spacing w:val="-67"/>
        </w:rPr>
        <w:t xml:space="preserve"> </w:t>
      </w:r>
      <w:r>
        <w:t>MONTAGNEI (BEL.</w:t>
      </w:r>
      <w:r>
        <w:rPr>
          <w:spacing w:val="-1"/>
        </w:rPr>
        <w:t xml:space="preserve"> </w:t>
      </w:r>
      <w:r>
        <w:t>EMEND.</w:t>
      </w:r>
      <w:r>
        <w:rPr>
          <w:spacing w:val="-1"/>
        </w:rPr>
        <w:t xml:space="preserve"> </w:t>
      </w:r>
      <w:r>
        <w:t>AWAS)</w:t>
      </w:r>
    </w:p>
    <w:p w14:paraId="01A4CD03" w14:textId="77777777" w:rsidR="00BD5AE0" w:rsidRDefault="00000000">
      <w:pPr>
        <w:spacing w:before="229"/>
        <w:ind w:left="3813" w:right="3223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68704" behindDoc="1" locked="0" layoutInCell="1" allowOverlap="1" wp14:anchorId="0B38BAF2" wp14:editId="1A688186">
            <wp:simplePos x="0" y="0"/>
            <wp:positionH relativeFrom="page">
              <wp:posOffset>673177</wp:posOffset>
            </wp:positionH>
            <wp:positionV relativeFrom="paragraph">
              <wp:posOffset>250343</wp:posOffset>
            </wp:positionV>
            <wp:extent cx="6214588" cy="6214588"/>
            <wp:effectExtent l="0" t="0" r="0" b="0"/>
            <wp:wrapNone/>
            <wp:docPr id="18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*P.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Nirmaladevi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Chinnammal</w:t>
      </w:r>
    </w:p>
    <w:p w14:paraId="2A59A437" w14:textId="77777777" w:rsidR="00BD5AE0" w:rsidRDefault="00000000">
      <w:pPr>
        <w:spacing w:before="1" w:line="230" w:lineRule="exact"/>
        <w:ind w:left="1183" w:right="538"/>
        <w:jc w:val="center"/>
        <w:rPr>
          <w:i/>
          <w:sz w:val="20"/>
        </w:rPr>
      </w:pP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46"/>
          <w:sz w:val="20"/>
        </w:rPr>
        <w:t xml:space="preserve"> </w:t>
      </w:r>
      <w:hyperlink r:id="rId443">
        <w:r>
          <w:rPr>
            <w:i/>
            <w:sz w:val="20"/>
          </w:rPr>
          <w:t>nirmaladevi.panneerselvam@kahedu.edu.in</w:t>
        </w:r>
      </w:hyperlink>
    </w:p>
    <w:p w14:paraId="4BFD9E53" w14:textId="77777777" w:rsidR="00BD5AE0" w:rsidRDefault="00000000">
      <w:pPr>
        <w:pStyle w:val="Heading4"/>
        <w:spacing w:line="276" w:lineRule="exact"/>
      </w:pPr>
      <w:r>
        <w:t>Abstract</w:t>
      </w:r>
    </w:p>
    <w:p w14:paraId="5BAFC6BB" w14:textId="77777777" w:rsidR="00BD5AE0" w:rsidRDefault="00BD5AE0">
      <w:pPr>
        <w:pStyle w:val="BodyText"/>
        <w:spacing w:before="10"/>
        <w:rPr>
          <w:b/>
          <w:sz w:val="35"/>
        </w:rPr>
      </w:pPr>
    </w:p>
    <w:p w14:paraId="0167DDBD" w14:textId="77777777" w:rsidR="00BD5AE0" w:rsidRDefault="00000000">
      <w:pPr>
        <w:pStyle w:val="Heading5"/>
        <w:spacing w:line="276" w:lineRule="auto"/>
        <w:ind w:right="562"/>
      </w:pPr>
      <w:r>
        <w:t>Roccella montagnei (Montagne&amp;#39;s Roccella Lichen) is a species of Fungi in the family</w:t>
      </w:r>
      <w:r>
        <w:rPr>
          <w:spacing w:val="1"/>
        </w:rPr>
        <w:t xml:space="preserve"> </w:t>
      </w:r>
      <w:r>
        <w:t>Roccellaceae. R. montagnei were collected from Lakshmi Puram Kanyakumari district, TamilNadu</w:t>
      </w:r>
      <w:r>
        <w:rPr>
          <w:spacing w:val="1"/>
        </w:rPr>
        <w:t xml:space="preserve"> </w:t>
      </w:r>
      <w:r>
        <w:t>in three different trees (Coconut tree, Mango tree, Neem tree). The lichen was extracted by using</w:t>
      </w:r>
      <w:r>
        <w:rPr>
          <w:spacing w:val="1"/>
        </w:rPr>
        <w:t xml:space="preserve"> </w:t>
      </w:r>
      <w:r>
        <w:t>three different solvents (acetone, methanol, ethanol). The study was investigated invitro antioxidant</w:t>
      </w:r>
      <w:r>
        <w:rPr>
          <w:spacing w:val="1"/>
        </w:rPr>
        <w:t xml:space="preserve"> </w:t>
      </w:r>
      <w:r>
        <w:t>activities of lichen, Total phenolic content, Total antioxidant activity, reducing power, 1,1-diphenyl-</w:t>
      </w:r>
      <w:r>
        <w:rPr>
          <w:spacing w:val="-57"/>
        </w:rPr>
        <w:t xml:space="preserve"> </w:t>
      </w:r>
      <w:r>
        <w:t>2-picryl-hydrazil (DPPH) assay, De-ox ribose radical assay, further antioxidant activity to identified</w:t>
      </w:r>
      <w:r>
        <w:rPr>
          <w:spacing w:val="-57"/>
        </w:rPr>
        <w:t xml:space="preserve"> </w:t>
      </w:r>
      <w:r>
        <w:rPr>
          <w:spacing w:val="-1"/>
        </w:rPr>
        <w:t>by</w:t>
      </w:r>
      <w:r>
        <w:rPr>
          <w:spacing w:val="-15"/>
        </w:rPr>
        <w:t xml:space="preserve"> </w:t>
      </w:r>
      <w:r>
        <w:rPr>
          <w:spacing w:val="-1"/>
        </w:rPr>
        <w:t>using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FT-IR</w:t>
      </w:r>
      <w:r>
        <w:rPr>
          <w:spacing w:val="-14"/>
        </w:rPr>
        <w:t xml:space="preserve"> </w:t>
      </w:r>
      <w:r>
        <w:t>Spectroscopy.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maximum</w:t>
      </w:r>
      <w:r>
        <w:rPr>
          <w:spacing w:val="-14"/>
        </w:rPr>
        <w:t xml:space="preserve"> </w:t>
      </w:r>
      <w:r>
        <w:t>total</w:t>
      </w:r>
      <w:r>
        <w:rPr>
          <w:spacing w:val="-14"/>
        </w:rPr>
        <w:t xml:space="preserve"> </w:t>
      </w:r>
      <w:r>
        <w:t>phenolic</w:t>
      </w:r>
      <w:r>
        <w:rPr>
          <w:spacing w:val="-16"/>
        </w:rPr>
        <w:t xml:space="preserve"> </w:t>
      </w:r>
      <w:r>
        <w:t>content</w:t>
      </w:r>
      <w:r>
        <w:rPr>
          <w:spacing w:val="-13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registered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ethanolic</w:t>
      </w:r>
      <w:r>
        <w:rPr>
          <w:spacing w:val="-57"/>
        </w:rPr>
        <w:t xml:space="preserve"> </w:t>
      </w:r>
      <w:r>
        <w:t>extract of the coconut tree associated lichen (5.65±0.33). The total antioxidant activity of maximum</w:t>
      </w:r>
      <w:r>
        <w:rPr>
          <w:spacing w:val="1"/>
        </w:rPr>
        <w:t xml:space="preserve"> </w:t>
      </w:r>
      <w:r>
        <w:t>activity was observed in ethanolic extract of mango tree associated lichen (5.78±0.10). The result of</w:t>
      </w:r>
      <w:r>
        <w:rPr>
          <w:spacing w:val="-57"/>
        </w:rPr>
        <w:t xml:space="preserve"> </w:t>
      </w:r>
      <w:r>
        <w:t>DPPH radical scavenging activity the maximum activity was observed in the acetone extract of</w:t>
      </w:r>
      <w:r>
        <w:rPr>
          <w:spacing w:val="1"/>
        </w:rPr>
        <w:t xml:space="preserve"> </w:t>
      </w:r>
      <w:r>
        <w:t>mango tree associated lichen (1.19±0.05). The Ferric reducing antioxidant power were maximum</w:t>
      </w:r>
      <w:r>
        <w:rPr>
          <w:spacing w:val="1"/>
        </w:rPr>
        <w:t xml:space="preserve"> </w:t>
      </w:r>
      <w:r>
        <w:t>obtained the ethanolic extract in mango tree associated lichen (3.25±0.11). The de-ox ribose radical</w:t>
      </w:r>
      <w:r>
        <w:rPr>
          <w:spacing w:val="1"/>
        </w:rPr>
        <w:t xml:space="preserve"> </w:t>
      </w:r>
      <w:r>
        <w:t>scavenging</w:t>
      </w:r>
      <w:r>
        <w:rPr>
          <w:spacing w:val="-4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maximum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acetone</w:t>
      </w:r>
      <w:r>
        <w:rPr>
          <w:spacing w:val="-4"/>
        </w:rPr>
        <w:t xml:space="preserve"> </w:t>
      </w:r>
      <w:r>
        <w:t>extract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neem</w:t>
      </w:r>
      <w:r>
        <w:rPr>
          <w:spacing w:val="-3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associated</w:t>
      </w:r>
      <w:r>
        <w:rPr>
          <w:spacing w:val="-4"/>
        </w:rPr>
        <w:t xml:space="preserve"> </w:t>
      </w:r>
      <w:r>
        <w:t>lichen</w:t>
      </w:r>
      <w:r>
        <w:rPr>
          <w:spacing w:val="-5"/>
        </w:rPr>
        <w:t xml:space="preserve"> </w:t>
      </w:r>
      <w:r>
        <w:t>(4.54±0.25).</w:t>
      </w:r>
      <w:r>
        <w:rPr>
          <w:spacing w:val="-1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FT-IR analysis of R. montagnei using three different solvent extracts tested antioxidant properties.</w:t>
      </w:r>
      <w:r>
        <w:rPr>
          <w:spacing w:val="1"/>
        </w:rPr>
        <w:t xml:space="preserve"> </w:t>
      </w:r>
      <w:r>
        <w:t>The tested extracts were identifying the functional properties of all the extracts of lichen. All the</w:t>
      </w:r>
      <w:r>
        <w:rPr>
          <w:spacing w:val="1"/>
        </w:rPr>
        <w:t xml:space="preserve"> </w:t>
      </w:r>
      <w:r>
        <w:rPr>
          <w:spacing w:val="-1"/>
        </w:rPr>
        <w:t>extracts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t>FT-IR</w:t>
      </w:r>
      <w:r>
        <w:rPr>
          <w:spacing w:val="-10"/>
        </w:rPr>
        <w:t xml:space="preserve"> </w:t>
      </w:r>
      <w:r>
        <w:t>analysis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major</w:t>
      </w:r>
      <w:r>
        <w:rPr>
          <w:spacing w:val="-13"/>
        </w:rPr>
        <w:t xml:space="preserve"> </w:t>
      </w:r>
      <w:r>
        <w:t>peak</w:t>
      </w:r>
      <w:r>
        <w:rPr>
          <w:spacing w:val="-12"/>
        </w:rPr>
        <w:t xml:space="preserve"> </w:t>
      </w:r>
      <w:r>
        <w:t>numbers</w:t>
      </w:r>
      <w:r>
        <w:rPr>
          <w:spacing w:val="-11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represented</w:t>
      </w:r>
      <w:r>
        <w:rPr>
          <w:spacing w:val="-13"/>
        </w:rPr>
        <w:t xml:space="preserve"> </w:t>
      </w:r>
      <w:r>
        <w:t>601.79</w:t>
      </w:r>
      <w:r>
        <w:rPr>
          <w:spacing w:val="-10"/>
        </w:rPr>
        <w:t xml:space="preserve"> </w:t>
      </w:r>
      <w:r>
        <w:t>(C-I</w:t>
      </w:r>
      <w:r>
        <w:rPr>
          <w:spacing w:val="-16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Iodo</w:t>
      </w:r>
      <w:r>
        <w:rPr>
          <w:spacing w:val="-10"/>
        </w:rPr>
        <w:t xml:space="preserve"> </w:t>
      </w:r>
      <w:r>
        <w:t>compounds),</w:t>
      </w:r>
      <w:r>
        <w:rPr>
          <w:spacing w:val="-57"/>
        </w:rPr>
        <w:t xml:space="preserve"> </w:t>
      </w:r>
      <w:r>
        <w:t>1070.49 (S=O in alkyl sulfoxides), 526.57 (S-S disulfide), 3957.93, 3707.18, 3705.26 (OH alcohol</w:t>
      </w:r>
      <w:r>
        <w:rPr>
          <w:spacing w:val="1"/>
        </w:rPr>
        <w:t xml:space="preserve"> </w:t>
      </w:r>
      <w:r>
        <w:t>and Phenol) functional groups were observed. The major components of OH and phenol functional</w:t>
      </w:r>
      <w:r>
        <w:rPr>
          <w:spacing w:val="1"/>
        </w:rPr>
        <w:t xml:space="preserve"> </w:t>
      </w:r>
      <w:r>
        <w:t>groups</w:t>
      </w:r>
      <w:r>
        <w:rPr>
          <w:spacing w:val="-8"/>
        </w:rPr>
        <w:t xml:space="preserve"> </w:t>
      </w:r>
      <w:r>
        <w:t>were</w:t>
      </w:r>
      <w:r>
        <w:rPr>
          <w:spacing w:val="-8"/>
        </w:rPr>
        <w:t xml:space="preserve"> </w:t>
      </w:r>
      <w:r>
        <w:t>recorded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methanolic</w:t>
      </w:r>
      <w:r>
        <w:rPr>
          <w:spacing w:val="-10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ethanolic</w:t>
      </w:r>
      <w:r>
        <w:rPr>
          <w:spacing w:val="-4"/>
        </w:rPr>
        <w:t xml:space="preserve"> </w:t>
      </w:r>
      <w:r>
        <w:t>extracts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lichen</w:t>
      </w:r>
      <w:r>
        <w:rPr>
          <w:spacing w:val="-9"/>
        </w:rPr>
        <w:t xml:space="preserve"> </w:t>
      </w:r>
      <w:r>
        <w:t>extracts.</w:t>
      </w:r>
      <w:r>
        <w:rPr>
          <w:spacing w:val="-6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concluded</w:t>
      </w:r>
      <w:r>
        <w:rPr>
          <w:spacing w:val="-7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tested lichen extract has a strong antioxidant activity present in methanolic and ethanolic extract of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vitro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basis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lichen</w:t>
      </w:r>
      <w:r>
        <w:rPr>
          <w:spacing w:val="-3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safe</w:t>
      </w:r>
      <w:r>
        <w:rPr>
          <w:spacing w:val="-8"/>
        </w:rPr>
        <w:t xml:space="preserve"> </w:t>
      </w:r>
      <w:r>
        <w:t>natural</w:t>
      </w:r>
      <w:r>
        <w:rPr>
          <w:spacing w:val="-5"/>
        </w:rPr>
        <w:t xml:space="preserve"> </w:t>
      </w:r>
      <w:r>
        <w:t>antioxidant,</w:t>
      </w:r>
      <w:r>
        <w:rPr>
          <w:spacing w:val="-5"/>
        </w:rPr>
        <w:t xml:space="preserve"> </w:t>
      </w:r>
      <w:r>
        <w:t>mainly</w:t>
      </w:r>
      <w:r>
        <w:rPr>
          <w:spacing w:val="-6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human therapy, animal</w:t>
      </w:r>
      <w:r>
        <w:rPr>
          <w:spacing w:val="2"/>
        </w:rPr>
        <w:t xml:space="preserve"> </w:t>
      </w:r>
      <w:r>
        <w:t>and plant diseases.</w:t>
      </w:r>
    </w:p>
    <w:p w14:paraId="08B23B0F" w14:textId="77777777" w:rsidR="00BD5AE0" w:rsidRDefault="00BD5AE0">
      <w:pPr>
        <w:spacing w:line="276" w:lineRule="auto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890660C" w14:textId="77777777" w:rsidR="00BD5AE0" w:rsidRDefault="00BD5AE0">
      <w:pPr>
        <w:pStyle w:val="BodyText"/>
        <w:rPr>
          <w:i w:val="0"/>
          <w:sz w:val="20"/>
        </w:rPr>
      </w:pPr>
    </w:p>
    <w:p w14:paraId="16A7B729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3B2A6521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RASTEMS-2023_A219</w:t>
      </w:r>
    </w:p>
    <w:p w14:paraId="64767688" w14:textId="77777777" w:rsidR="00BD5AE0" w:rsidRDefault="00000000">
      <w:pPr>
        <w:pStyle w:val="Heading2"/>
        <w:spacing w:line="362" w:lineRule="auto"/>
        <w:ind w:right="594"/>
      </w:pPr>
      <w:r>
        <w:t>DEVELOPMENT OF BIOFERTILIZER FROM WATER HYACINTH ALONG</w:t>
      </w:r>
      <w:r>
        <w:rPr>
          <w:spacing w:val="-6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TRICHODERMA</w:t>
      </w:r>
      <w:r>
        <w:rPr>
          <w:spacing w:val="-1"/>
        </w:rPr>
        <w:t xml:space="preserve"> </w:t>
      </w:r>
      <w:r>
        <w:t>SPP FOR</w:t>
      </w:r>
      <w:r>
        <w:rPr>
          <w:spacing w:val="-4"/>
        </w:rPr>
        <w:t xml:space="preserve"> </w:t>
      </w:r>
      <w:r>
        <w:t>PLANT</w:t>
      </w:r>
      <w:r>
        <w:rPr>
          <w:spacing w:val="-3"/>
        </w:rPr>
        <w:t xml:space="preserve"> </w:t>
      </w:r>
      <w:r>
        <w:t>GROWTH</w:t>
      </w:r>
      <w:r>
        <w:rPr>
          <w:spacing w:val="-4"/>
        </w:rPr>
        <w:t xml:space="preserve"> </w:t>
      </w:r>
      <w:r>
        <w:t>PROMOTION</w:t>
      </w:r>
    </w:p>
    <w:p w14:paraId="2FAE2D8D" w14:textId="77777777" w:rsidR="00BD5AE0" w:rsidRDefault="00000000">
      <w:pPr>
        <w:spacing w:line="224" w:lineRule="exact"/>
        <w:ind w:left="1790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Aswinsagar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Azhagesh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Sureshkumar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Selvaraj*</w:t>
      </w:r>
    </w:p>
    <w:p w14:paraId="48165483" w14:textId="77777777" w:rsidR="00BD5AE0" w:rsidRDefault="00000000">
      <w:pPr>
        <w:ind w:left="1554" w:right="962"/>
        <w:jc w:val="center"/>
        <w:rPr>
          <w:i/>
          <w:sz w:val="20"/>
        </w:rPr>
      </w:pPr>
      <w:r>
        <w:rPr>
          <w:i/>
          <w:sz w:val="20"/>
        </w:rPr>
        <w:t>Department of Microbiology, Karpagam Academy of Higher Education,Coimbatore -641 021.</w:t>
      </w:r>
      <w:r>
        <w:rPr>
          <w:i/>
          <w:spacing w:val="-47"/>
          <w:sz w:val="20"/>
        </w:rPr>
        <w:t xml:space="preserve"> </w:t>
      </w:r>
      <w:hyperlink r:id="rId444">
        <w:r>
          <w:rPr>
            <w:i/>
            <w:sz w:val="20"/>
          </w:rPr>
          <w:t>sureshss85@gmail.com</w:t>
        </w:r>
      </w:hyperlink>
    </w:p>
    <w:p w14:paraId="1BB4FAB6" w14:textId="77777777" w:rsidR="00BD5AE0" w:rsidRDefault="00000000">
      <w:pPr>
        <w:pStyle w:val="Heading4"/>
        <w:spacing w:line="275" w:lineRule="exact"/>
      </w:pPr>
      <w:r>
        <w:rPr>
          <w:noProof/>
        </w:rPr>
        <w:drawing>
          <wp:anchor distT="0" distB="0" distL="0" distR="0" simplePos="0" relativeHeight="482569216" behindDoc="1" locked="0" layoutInCell="1" allowOverlap="1" wp14:anchorId="363DC095" wp14:editId="7A11D1DE">
            <wp:simplePos x="0" y="0"/>
            <wp:positionH relativeFrom="page">
              <wp:posOffset>673177</wp:posOffset>
            </wp:positionH>
            <wp:positionV relativeFrom="paragraph">
              <wp:posOffset>76505</wp:posOffset>
            </wp:positionV>
            <wp:extent cx="6214588" cy="6214588"/>
            <wp:effectExtent l="0" t="0" r="0" b="0"/>
            <wp:wrapNone/>
            <wp:docPr id="18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Abstract</w:t>
      </w:r>
    </w:p>
    <w:p w14:paraId="0902D8C9" w14:textId="77777777" w:rsidR="00BD5AE0" w:rsidRDefault="00000000">
      <w:pPr>
        <w:pStyle w:val="BodyText"/>
        <w:spacing w:line="276" w:lineRule="auto"/>
        <w:ind w:left="1160" w:right="560" w:firstLine="719"/>
        <w:jc w:val="both"/>
      </w:pPr>
      <w:r>
        <w:t>Water hyacinth, a free-floating aquatic weed causes disturbances in the water bodies and</w:t>
      </w:r>
      <w:r>
        <w:rPr>
          <w:spacing w:val="1"/>
        </w:rPr>
        <w:t xml:space="preserve"> </w:t>
      </w:r>
      <w:r>
        <w:t>irrigations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parts</w:t>
      </w:r>
      <w:r>
        <w:rPr>
          <w:spacing w:val="-11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world.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India</w:t>
      </w:r>
      <w:r>
        <w:rPr>
          <w:spacing w:val="-10"/>
        </w:rPr>
        <w:t xml:space="preserve"> </w:t>
      </w:r>
      <w:r>
        <w:t>many</w:t>
      </w:r>
      <w:r>
        <w:rPr>
          <w:spacing w:val="-13"/>
        </w:rPr>
        <w:t xml:space="preserve"> </w:t>
      </w:r>
      <w:r>
        <w:t>water</w:t>
      </w:r>
      <w:r>
        <w:rPr>
          <w:spacing w:val="-10"/>
        </w:rPr>
        <w:t xml:space="preserve"> </w:t>
      </w:r>
      <w:r>
        <w:t>bodies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affected</w:t>
      </w:r>
      <w:r>
        <w:rPr>
          <w:spacing w:val="-11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water</w:t>
      </w:r>
      <w:r>
        <w:rPr>
          <w:spacing w:val="-11"/>
        </w:rPr>
        <w:t xml:space="preserve"> </w:t>
      </w:r>
      <w:r>
        <w:t>hyacinth.</w:t>
      </w:r>
      <w:r>
        <w:rPr>
          <w:spacing w:val="-10"/>
        </w:rPr>
        <w:t xml:space="preserve"> </w:t>
      </w:r>
      <w:r>
        <w:t>Water</w:t>
      </w:r>
      <w:r>
        <w:rPr>
          <w:spacing w:val="-58"/>
        </w:rPr>
        <w:t xml:space="preserve"> </w:t>
      </w:r>
      <w:r>
        <w:t>hyacinth is utilized as a helpful plant instead of a disturbing weed. It is used as a fertilizing agent,</w:t>
      </w:r>
      <w:r>
        <w:rPr>
          <w:spacing w:val="1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biogas</w:t>
      </w:r>
      <w:r>
        <w:rPr>
          <w:spacing w:val="-5"/>
        </w:rPr>
        <w:t xml:space="preserve"> </w:t>
      </w:r>
      <w:r>
        <w:t>plants,</w:t>
      </w:r>
      <w:r>
        <w:rPr>
          <w:spacing w:val="-5"/>
        </w:rPr>
        <w:t xml:space="preserve"> </w:t>
      </w:r>
      <w:r>
        <w:t>animal</w:t>
      </w:r>
      <w:r>
        <w:rPr>
          <w:spacing w:val="-5"/>
        </w:rPr>
        <w:t xml:space="preserve"> </w:t>
      </w:r>
      <w:r>
        <w:t>feed</w:t>
      </w:r>
      <w:r>
        <w:rPr>
          <w:spacing w:val="-3"/>
        </w:rPr>
        <w:t xml:space="preserve"> </w:t>
      </w:r>
      <w:r>
        <w:t>etc.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5"/>
        </w:rPr>
        <w:t xml:space="preserve"> </w:t>
      </w:r>
      <w:r>
        <w:t>work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focus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promoting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organic</w:t>
      </w:r>
      <w:r>
        <w:rPr>
          <w:spacing w:val="-6"/>
        </w:rPr>
        <w:t xml:space="preserve"> </w:t>
      </w:r>
      <w:r>
        <w:t>way</w:t>
      </w:r>
      <w:r>
        <w:rPr>
          <w:spacing w:val="-6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producing crops without any chemical compositions. Trichoderma viride promotes the growth of</w:t>
      </w:r>
      <w:r>
        <w:rPr>
          <w:spacing w:val="1"/>
        </w:rPr>
        <w:t xml:space="preserve"> </w:t>
      </w:r>
      <w:r>
        <w:t>plants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limits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growth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plant</w:t>
      </w:r>
      <w:r>
        <w:rPr>
          <w:spacing w:val="-9"/>
        </w:rPr>
        <w:t xml:space="preserve"> </w:t>
      </w:r>
      <w:r>
        <w:t>pathogens.</w:t>
      </w:r>
      <w:r>
        <w:rPr>
          <w:spacing w:val="-11"/>
        </w:rPr>
        <w:t xml:space="preserve"> </w:t>
      </w:r>
      <w:r>
        <w:t>Trichoderma</w:t>
      </w:r>
      <w:r>
        <w:rPr>
          <w:spacing w:val="-11"/>
        </w:rPr>
        <w:t xml:space="preserve"> </w:t>
      </w:r>
      <w:r>
        <w:t>viride</w:t>
      </w:r>
      <w:r>
        <w:rPr>
          <w:spacing w:val="-12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effective</w:t>
      </w:r>
      <w:r>
        <w:rPr>
          <w:spacing w:val="-12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control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fungus,</w:t>
      </w:r>
      <w:r>
        <w:rPr>
          <w:spacing w:val="-58"/>
        </w:rPr>
        <w:t xml:space="preserve"> </w:t>
      </w:r>
      <w:r>
        <w:t>enzymatically</w:t>
      </w:r>
      <w:r>
        <w:rPr>
          <w:spacing w:val="1"/>
        </w:rPr>
        <w:t xml:space="preserve"> </w:t>
      </w:r>
      <w:r>
        <w:t>degrades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fungi,</w:t>
      </w:r>
      <w:r>
        <w:rPr>
          <w:spacing w:val="1"/>
        </w:rPr>
        <w:t xml:space="preserve"> </w:t>
      </w:r>
      <w:r>
        <w:t>produces</w:t>
      </w:r>
      <w:r>
        <w:rPr>
          <w:spacing w:val="1"/>
        </w:rPr>
        <w:t xml:space="preserve"> </w:t>
      </w:r>
      <w:r>
        <w:t>anti-microbial</w:t>
      </w:r>
      <w:r>
        <w:rPr>
          <w:spacing w:val="1"/>
        </w:rPr>
        <w:t xml:space="preserve"> </w:t>
      </w:r>
      <w:r>
        <w:t>compounds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outcompeting</w:t>
      </w:r>
      <w:r>
        <w:rPr>
          <w:spacing w:val="1"/>
        </w:rPr>
        <w:t xml:space="preserve"> </w:t>
      </w:r>
      <w:r>
        <w:t>pathogenic fungi for space and nutrients. So, the combination of water hyacinth and Trichoderma</w:t>
      </w:r>
      <w:r>
        <w:rPr>
          <w:spacing w:val="1"/>
        </w:rPr>
        <w:t xml:space="preserve"> </w:t>
      </w:r>
      <w:r>
        <w:t>viride is useful in promoting the plant growth. Water hyacinth was composted and mixed with</w:t>
      </w:r>
      <w:r>
        <w:rPr>
          <w:spacing w:val="1"/>
        </w:rPr>
        <w:t xml:space="preserve"> </w:t>
      </w:r>
      <w:r>
        <w:t>Trichoderma viride in a proportion to give the appropriate dosage to the plant. The water hyacinth</w:t>
      </w:r>
      <w:r>
        <w:rPr>
          <w:spacing w:val="1"/>
        </w:rPr>
        <w:t xml:space="preserve"> </w:t>
      </w:r>
      <w:r>
        <w:t>bio</w:t>
      </w:r>
      <w:r>
        <w:rPr>
          <w:spacing w:val="-1"/>
        </w:rPr>
        <w:t xml:space="preserve"> </w:t>
      </w:r>
      <w:r>
        <w:t>fertilizer is implemented in plants</w:t>
      </w:r>
      <w:r>
        <w:rPr>
          <w:spacing w:val="-1"/>
        </w:rPr>
        <w:t xml:space="preserve"> </w:t>
      </w:r>
      <w:r>
        <w:t>to check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growth and</w:t>
      </w:r>
      <w:r>
        <w:rPr>
          <w:spacing w:val="-1"/>
        </w:rPr>
        <w:t xml:space="preserve"> </w:t>
      </w:r>
      <w:r>
        <w:t>productivity.</w:t>
      </w:r>
    </w:p>
    <w:p w14:paraId="4D434121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Water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hyacinth,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Trichoderma 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biofertilizer,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Compost,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plant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growth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.</w:t>
      </w:r>
    </w:p>
    <w:p w14:paraId="28266BFA" w14:textId="77777777" w:rsidR="00BD5AE0" w:rsidRDefault="00000000">
      <w:pPr>
        <w:spacing w:before="115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RASTEMS-2023_A220</w:t>
      </w:r>
    </w:p>
    <w:p w14:paraId="65091941" w14:textId="77777777" w:rsidR="00BD5AE0" w:rsidRDefault="00000000">
      <w:pPr>
        <w:pStyle w:val="Heading2"/>
        <w:spacing w:line="360" w:lineRule="auto"/>
        <w:ind w:right="596"/>
      </w:pPr>
      <w:r>
        <w:t>NON-EXISTENCE OF KNESER SOLUTION OF NEUTRAL DELAY</w:t>
      </w:r>
      <w:r>
        <w:rPr>
          <w:spacing w:val="-67"/>
        </w:rPr>
        <w:t xml:space="preserve"> </w:t>
      </w:r>
      <w:r>
        <w:t>DIFFERENCE</w:t>
      </w:r>
      <w:r>
        <w:rPr>
          <w:spacing w:val="-1"/>
        </w:rPr>
        <w:t xml:space="preserve"> </w:t>
      </w:r>
      <w:r>
        <w:t>EQUATION</w:t>
      </w:r>
    </w:p>
    <w:p w14:paraId="291ABEBD" w14:textId="77777777" w:rsidR="00BD5AE0" w:rsidRDefault="00000000">
      <w:pPr>
        <w:spacing w:line="230" w:lineRule="exact"/>
        <w:ind w:left="5039"/>
        <w:rPr>
          <w:b/>
          <w:i/>
          <w:sz w:val="20"/>
        </w:rPr>
      </w:pPr>
      <w:r>
        <w:rPr>
          <w:b/>
          <w:i/>
          <w:sz w:val="20"/>
        </w:rPr>
        <w:t>S.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Kaleeswari,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J.Gowri</w:t>
      </w:r>
    </w:p>
    <w:p w14:paraId="02141043" w14:textId="77777777" w:rsidR="00BD5AE0" w:rsidRDefault="00000000">
      <w:pPr>
        <w:ind w:left="4765" w:right="2489" w:hanging="1671"/>
        <w:rPr>
          <w:i/>
          <w:sz w:val="20"/>
        </w:rPr>
      </w:pPr>
      <w:r>
        <w:rPr>
          <w:i/>
          <w:sz w:val="20"/>
        </w:rPr>
        <w:t>Nallamuthu Gounder Mahalingam College, Pollachi, Tamilnadu, India.</w:t>
      </w:r>
      <w:r>
        <w:rPr>
          <w:i/>
          <w:spacing w:val="-48"/>
          <w:sz w:val="20"/>
        </w:rPr>
        <w:t xml:space="preserve"> </w:t>
      </w:r>
      <w:hyperlink r:id="rId445">
        <w:r>
          <w:rPr>
            <w:i/>
            <w:sz w:val="20"/>
          </w:rPr>
          <w:t>pranithagowri86@gmail.com.</w:t>
        </w:r>
      </w:hyperlink>
    </w:p>
    <w:p w14:paraId="56C08546" w14:textId="77777777" w:rsidR="00BD5AE0" w:rsidRDefault="00BD5AE0">
      <w:pPr>
        <w:pStyle w:val="BodyText"/>
        <w:spacing w:before="1"/>
        <w:rPr>
          <w:sz w:val="20"/>
        </w:rPr>
      </w:pPr>
    </w:p>
    <w:p w14:paraId="32C5AB58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44B2270" w14:textId="77777777" w:rsidR="00BD5AE0" w:rsidRDefault="00000000">
      <w:pPr>
        <w:pStyle w:val="Heading5"/>
        <w:spacing w:line="276" w:lineRule="auto"/>
        <w:ind w:right="566"/>
      </w:pPr>
      <w:r>
        <w:t>The goal of this study is to supplement current oscillation results for the third order neutral</w:t>
      </w:r>
      <w:r>
        <w:rPr>
          <w:spacing w:val="1"/>
        </w:rPr>
        <w:t xml:space="preserve"> </w:t>
      </w:r>
      <w:r>
        <w:t>delay difference equations by defining sufficient criteria for the nonexistence of so called Kneser</w:t>
      </w:r>
      <w:r>
        <w:rPr>
          <w:spacing w:val="1"/>
        </w:rPr>
        <w:t xml:space="preserve"> </w:t>
      </w:r>
      <w:r>
        <w:t>solutions. Combining new and existing finding results. We achieve oscillation of all solutions to the</w:t>
      </w:r>
      <w:r>
        <w:rPr>
          <w:spacing w:val="-57"/>
        </w:rPr>
        <w:t xml:space="preserve"> </w:t>
      </w:r>
      <w:r>
        <w:t>examined</w:t>
      </w:r>
      <w:r>
        <w:rPr>
          <w:spacing w:val="-1"/>
        </w:rPr>
        <w:t xml:space="preserve"> </w:t>
      </w:r>
      <w:r>
        <w:t>equations.</w:t>
      </w:r>
    </w:p>
    <w:p w14:paraId="317509DD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Non-oscillation,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difference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equation,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Kneser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solution,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neutral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delay.</w:t>
      </w:r>
    </w:p>
    <w:p w14:paraId="720841B1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1CD1E68" w14:textId="77777777" w:rsidR="00BD5AE0" w:rsidRDefault="00BD5AE0">
      <w:pPr>
        <w:pStyle w:val="BodyText"/>
        <w:rPr>
          <w:b/>
          <w:sz w:val="20"/>
        </w:rPr>
      </w:pPr>
    </w:p>
    <w:p w14:paraId="75146667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AA96977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RASTEMS-2023_A221</w:t>
      </w:r>
    </w:p>
    <w:p w14:paraId="403FD15F" w14:textId="77777777" w:rsidR="00BD5AE0" w:rsidRDefault="00000000">
      <w:pPr>
        <w:pStyle w:val="Heading2"/>
        <w:spacing w:line="362" w:lineRule="auto"/>
        <w:ind w:left="1304" w:right="719"/>
      </w:pPr>
      <w:r>
        <w:t>PRELIMINARY PHYTOCHEMICAL, PHYSICOCHEMICAL ANALYSIS AND</w:t>
      </w:r>
      <w:r>
        <w:rPr>
          <w:spacing w:val="-67"/>
        </w:rPr>
        <w:t xml:space="preserve"> </w:t>
      </w:r>
      <w:r>
        <w:t>IN-VITRO ANTI-CANCER</w:t>
      </w:r>
      <w:r>
        <w:rPr>
          <w:spacing w:val="-5"/>
        </w:rPr>
        <w:t xml:space="preserve"> </w:t>
      </w:r>
      <w:r>
        <w:t>POTENTIAL OF BASELLA</w:t>
      </w:r>
      <w:r>
        <w:rPr>
          <w:spacing w:val="-1"/>
        </w:rPr>
        <w:t xml:space="preserve"> </w:t>
      </w:r>
      <w:r>
        <w:t>ALBA</w:t>
      </w:r>
      <w:r>
        <w:rPr>
          <w:spacing w:val="-1"/>
        </w:rPr>
        <w:t xml:space="preserve"> </w:t>
      </w:r>
      <w:r>
        <w:t>LINN.</w:t>
      </w:r>
    </w:p>
    <w:p w14:paraId="6B500CDD" w14:textId="77777777" w:rsidR="00BD5AE0" w:rsidRDefault="00000000">
      <w:pPr>
        <w:spacing w:line="224" w:lineRule="exact"/>
        <w:ind w:left="1282"/>
        <w:rPr>
          <w:i/>
          <w:sz w:val="20"/>
        </w:rPr>
      </w:pPr>
      <w:r>
        <w:rPr>
          <w:i/>
          <w:sz w:val="20"/>
        </w:rPr>
        <w:t>G.Praveena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*1,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Jaya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murugan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Meetu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kanwar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Meera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gomathi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S.Mohanapriya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J.Mohammed musuraf1,</w:t>
      </w:r>
    </w:p>
    <w:p w14:paraId="790A74F1" w14:textId="77777777" w:rsidR="00BD5AE0" w:rsidRDefault="00000000">
      <w:pPr>
        <w:spacing w:line="229" w:lineRule="exact"/>
        <w:ind w:left="4705"/>
        <w:rPr>
          <w:i/>
          <w:sz w:val="20"/>
        </w:rPr>
      </w:pPr>
      <w:r>
        <w:rPr>
          <w:i/>
          <w:sz w:val="20"/>
        </w:rPr>
        <w:t>M.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Mohan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kumar1,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Praveena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G</w:t>
      </w:r>
    </w:p>
    <w:p w14:paraId="213528BB" w14:textId="77777777" w:rsidR="00BD5AE0" w:rsidRDefault="00000000">
      <w:pPr>
        <w:spacing w:before="1"/>
        <w:ind w:left="1183" w:right="597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69728" behindDoc="1" locked="0" layoutInCell="1" allowOverlap="1" wp14:anchorId="18AD2544" wp14:editId="457B5FAB">
            <wp:simplePos x="0" y="0"/>
            <wp:positionH relativeFrom="page">
              <wp:posOffset>673177</wp:posOffset>
            </wp:positionH>
            <wp:positionV relativeFrom="paragraph">
              <wp:posOffset>222911</wp:posOffset>
            </wp:positionV>
            <wp:extent cx="6214588" cy="6214588"/>
            <wp:effectExtent l="0" t="0" r="0" b="0"/>
            <wp:wrapNone/>
            <wp:docPr id="19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*</w:t>
      </w:r>
      <w:r>
        <w:rPr>
          <w:i/>
          <w:sz w:val="20"/>
          <w:vertAlign w:val="superscript"/>
        </w:rPr>
        <w:t>1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Faculty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Pharmacy,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Tamilnadu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praveena.g@kahedu.edu.in;Pravina.gj@gmail.com</w:t>
      </w:r>
    </w:p>
    <w:p w14:paraId="0F68460F" w14:textId="77777777" w:rsidR="00BD5AE0" w:rsidRDefault="00000000">
      <w:pPr>
        <w:pStyle w:val="Heading4"/>
        <w:spacing w:line="275" w:lineRule="exact"/>
      </w:pPr>
      <w:r>
        <w:t>Abstract</w:t>
      </w:r>
    </w:p>
    <w:p w14:paraId="2E5462CD" w14:textId="77777777" w:rsidR="00BD5AE0" w:rsidRDefault="00000000">
      <w:pPr>
        <w:pStyle w:val="Heading5"/>
        <w:spacing w:line="276" w:lineRule="auto"/>
        <w:ind w:right="564"/>
      </w:pPr>
      <w:r>
        <w:t>Cancer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life</w:t>
      </w:r>
      <w:r>
        <w:rPr>
          <w:spacing w:val="-8"/>
        </w:rPr>
        <w:t xml:space="preserve"> </w:t>
      </w:r>
      <w:r>
        <w:t>threatening</w:t>
      </w:r>
      <w:r>
        <w:rPr>
          <w:spacing w:val="-4"/>
        </w:rPr>
        <w:t xml:space="preserve"> </w:t>
      </w:r>
      <w:r>
        <w:t>diseases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developed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developing</w:t>
      </w:r>
      <w:r>
        <w:rPr>
          <w:spacing w:val="-6"/>
        </w:rPr>
        <w:t xml:space="preserve"> </w:t>
      </w:r>
      <w:r>
        <w:t>countries.</w:t>
      </w:r>
      <w:r>
        <w:rPr>
          <w:spacing w:val="-58"/>
        </w:rPr>
        <w:t xml:space="preserve"> </w:t>
      </w:r>
      <w:r>
        <w:t>Currently prescribed treatments like radiotherapy and chemotherapy, because toxic effects on non-</w:t>
      </w:r>
      <w:r>
        <w:rPr>
          <w:spacing w:val="1"/>
        </w:rPr>
        <w:t xml:space="preserve"> </w:t>
      </w:r>
      <w:r>
        <w:t>targeted cells leads to serious health issues and these treatments are more expensive for commons. It</w:t>
      </w:r>
      <w:r>
        <w:rPr>
          <w:spacing w:val="-57"/>
        </w:rPr>
        <w:t xml:space="preserve"> </w:t>
      </w:r>
      <w:r>
        <w:t>would be have huge benefits, if there is an anticancer drug can be formulated using natural source.</w:t>
      </w:r>
      <w:r>
        <w:rPr>
          <w:spacing w:val="1"/>
        </w:rPr>
        <w:t xml:space="preserve"> </w:t>
      </w:r>
      <w:r>
        <w:t>So, in the present investigation, a widely available plant namely Basella alba Linn was subjected to</w:t>
      </w:r>
      <w:r>
        <w:rPr>
          <w:spacing w:val="1"/>
        </w:rPr>
        <w:t xml:space="preserve"> </w:t>
      </w:r>
      <w:r>
        <w:t>identifying</w:t>
      </w:r>
      <w:r>
        <w:rPr>
          <w:spacing w:val="-7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phytoconstituents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physicochemical</w:t>
      </w:r>
      <w:r>
        <w:rPr>
          <w:spacing w:val="-6"/>
        </w:rPr>
        <w:t xml:space="preserve"> </w:t>
      </w:r>
      <w:r>
        <w:t>studies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leaves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Basella</w:t>
      </w:r>
      <w:r>
        <w:rPr>
          <w:spacing w:val="-7"/>
        </w:rPr>
        <w:t xml:space="preserve"> </w:t>
      </w:r>
      <w:r>
        <w:t>alba</w:t>
      </w:r>
      <w:r>
        <w:rPr>
          <w:spacing w:val="-7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its anti-cancer activity on MCF-7 cells (Breast cancer). Cell growth inhibition was determined by</w:t>
      </w:r>
      <w:r>
        <w:rPr>
          <w:spacing w:val="1"/>
        </w:rPr>
        <w:t xml:space="preserve"> </w:t>
      </w:r>
      <w:r>
        <w:t>MTT-assay.</w:t>
      </w:r>
      <w:r>
        <w:rPr>
          <w:spacing w:val="1"/>
        </w:rPr>
        <w:t xml:space="preserve"> </w:t>
      </w:r>
      <w:r>
        <w:t>Phytochemical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revealed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leaves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basella</w:t>
      </w:r>
      <w:r>
        <w:rPr>
          <w:spacing w:val="1"/>
        </w:rPr>
        <w:t xml:space="preserve"> </w:t>
      </w:r>
      <w:r>
        <w:t>alba</w:t>
      </w:r>
      <w:r>
        <w:rPr>
          <w:spacing w:val="1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alkaloids,</w:t>
      </w:r>
      <w:r>
        <w:rPr>
          <w:spacing w:val="1"/>
        </w:rPr>
        <w:t xml:space="preserve"> </w:t>
      </w:r>
      <w:r>
        <w:t>carbohydrates, glycosides, flavonoids, saponins, coumarin and steroids. Total ash value(%) was</w:t>
      </w:r>
      <w:r>
        <w:rPr>
          <w:spacing w:val="1"/>
        </w:rPr>
        <w:t xml:space="preserve"> </w:t>
      </w:r>
      <w:r>
        <w:t>20.5%</w:t>
      </w:r>
      <w:r>
        <w:rPr>
          <w:spacing w:val="-7"/>
        </w:rPr>
        <w:t xml:space="preserve"> </w:t>
      </w:r>
      <w:r>
        <w:t>,</w:t>
      </w:r>
      <w:r>
        <w:rPr>
          <w:spacing w:val="-5"/>
        </w:rPr>
        <w:t xml:space="preserve"> </w:t>
      </w:r>
      <w:r>
        <w:t>3.37%(acidinsoluble),</w:t>
      </w:r>
      <w:r>
        <w:rPr>
          <w:spacing w:val="-5"/>
        </w:rPr>
        <w:t xml:space="preserve"> </w:t>
      </w:r>
      <w:r>
        <w:t>39.02%(water</w:t>
      </w:r>
      <w:r>
        <w:rPr>
          <w:spacing w:val="-4"/>
        </w:rPr>
        <w:t xml:space="preserve"> </w:t>
      </w:r>
      <w:r>
        <w:t>soluble</w:t>
      </w:r>
      <w:r>
        <w:rPr>
          <w:spacing w:val="-6"/>
        </w:rPr>
        <w:t xml:space="preserve"> </w:t>
      </w:r>
      <w:r>
        <w:t>ash),</w:t>
      </w:r>
      <w:r>
        <w:rPr>
          <w:spacing w:val="-7"/>
        </w:rPr>
        <w:t xml:space="preserve"> </w:t>
      </w:r>
      <w:r>
        <w:t>6.7%(loss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drying),</w:t>
      </w:r>
      <w:r>
        <w:rPr>
          <w:spacing w:val="-6"/>
        </w:rPr>
        <w:t xml:space="preserve"> </w:t>
      </w:r>
      <w:r>
        <w:t>extractive</w:t>
      </w:r>
      <w:r>
        <w:rPr>
          <w:spacing w:val="-6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water (6.25%) is more compared to ethanol(2.00%). Anti-cancer activity of sample increases by</w:t>
      </w:r>
      <w:r>
        <w:rPr>
          <w:spacing w:val="1"/>
        </w:rPr>
        <w:t xml:space="preserve"> </w:t>
      </w:r>
      <w:r>
        <w:t>increasing the concentration. At concentration 300 µg/ml the extract shows significant effect on</w:t>
      </w:r>
      <w:r>
        <w:rPr>
          <w:spacing w:val="1"/>
        </w:rPr>
        <w:t xml:space="preserve"> </w:t>
      </w:r>
      <w:r>
        <w:t>tumour cell with % cell inhibition of 58.34% with IC50 value of 174.29 µg/ml . Therefore, current</w:t>
      </w:r>
      <w:r>
        <w:rPr>
          <w:spacing w:val="1"/>
        </w:rPr>
        <w:t xml:space="preserve"> </w:t>
      </w:r>
      <w:r>
        <w:t>study shows that the ethanolic leaf extract of B.alba has considerable effect on MCF-7 cells and can</w:t>
      </w:r>
      <w:r>
        <w:rPr>
          <w:spacing w:val="-57"/>
        </w:rPr>
        <w:t xml:space="preserve"> </w:t>
      </w:r>
      <w:r>
        <w:t>serve</w:t>
      </w:r>
      <w:r>
        <w:rPr>
          <w:spacing w:val="-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potent lead</w:t>
      </w:r>
      <w:r>
        <w:rPr>
          <w:spacing w:val="2"/>
        </w:rPr>
        <w:t xml:space="preserve"> </w:t>
      </w:r>
      <w:r>
        <w:t>for anti-cancer agents to treat cancer.</w:t>
      </w:r>
    </w:p>
    <w:p w14:paraId="765F1289" w14:textId="77777777" w:rsidR="00BD5AE0" w:rsidRDefault="00000000">
      <w:pPr>
        <w:spacing w:before="2"/>
        <w:ind w:left="1160"/>
        <w:jc w:val="both"/>
        <w:rPr>
          <w:i/>
          <w:sz w:val="24"/>
        </w:rPr>
      </w:pPr>
      <w:r>
        <w:rPr>
          <w:b/>
          <w:i/>
          <w:sz w:val="20"/>
        </w:rPr>
        <w:t>Key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words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Basella alba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Linn,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Breast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cancer,MCF-7,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MTT-assay</w:t>
      </w:r>
      <w:r>
        <w:rPr>
          <w:i/>
          <w:sz w:val="24"/>
        </w:rPr>
        <w:t>.</w:t>
      </w:r>
    </w:p>
    <w:p w14:paraId="3856F739" w14:textId="77777777" w:rsidR="00BD5AE0" w:rsidRDefault="00000000">
      <w:pPr>
        <w:spacing w:before="137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RASTEMS-2023_A222</w:t>
      </w:r>
    </w:p>
    <w:p w14:paraId="7B571D72" w14:textId="77777777" w:rsidR="00BD5AE0" w:rsidRDefault="00000000">
      <w:pPr>
        <w:pStyle w:val="Heading2"/>
        <w:spacing w:before="105" w:line="360" w:lineRule="auto"/>
        <w:ind w:right="590"/>
      </w:pPr>
      <w:r>
        <w:t>ANDROID MALWARE DETECTION USING ONE-DIMENSIONAL</w:t>
      </w:r>
      <w:r>
        <w:rPr>
          <w:spacing w:val="-67"/>
        </w:rPr>
        <w:t xml:space="preserve"> </w:t>
      </w:r>
      <w:r>
        <w:t>CONVOLUTIONAL</w:t>
      </w:r>
      <w:r>
        <w:rPr>
          <w:spacing w:val="-2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</w:p>
    <w:p w14:paraId="58119327" w14:textId="77777777" w:rsidR="00BD5AE0" w:rsidRDefault="00000000">
      <w:pPr>
        <w:spacing w:line="229" w:lineRule="exact"/>
        <w:ind w:left="3813" w:right="3222"/>
        <w:jc w:val="center"/>
        <w:rPr>
          <w:i/>
          <w:sz w:val="20"/>
        </w:rPr>
      </w:pPr>
      <w:r>
        <w:rPr>
          <w:i/>
          <w:sz w:val="20"/>
        </w:rPr>
        <w:t>Anitha.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Ezhil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nandini.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S,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Harsavarthini.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</w:t>
      </w:r>
    </w:p>
    <w:p w14:paraId="35471902" w14:textId="77777777" w:rsidR="00BD5AE0" w:rsidRDefault="00000000">
      <w:pPr>
        <w:spacing w:before="1"/>
        <w:ind w:left="1183" w:right="595"/>
        <w:jc w:val="center"/>
        <w:rPr>
          <w:i/>
          <w:sz w:val="20"/>
        </w:rPr>
      </w:pPr>
      <w:r>
        <w:rPr>
          <w:i/>
          <w:sz w:val="20"/>
        </w:rPr>
        <w:t>Department of Data Analytics(PG), PSGR Krishnammal College for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Women,Combatore, India.</w:t>
      </w:r>
      <w:r>
        <w:rPr>
          <w:i/>
          <w:spacing w:val="-47"/>
          <w:sz w:val="20"/>
        </w:rPr>
        <w:t xml:space="preserve"> </w:t>
      </w:r>
      <w:hyperlink r:id="rId446">
        <w:r>
          <w:rPr>
            <w:i/>
            <w:color w:val="0000FF"/>
            <w:sz w:val="20"/>
            <w:u w:val="single" w:color="0000FF"/>
          </w:rPr>
          <w:t>ganithamca@gmail.com</w:t>
        </w:r>
      </w:hyperlink>
      <w:r>
        <w:rPr>
          <w:i/>
          <w:sz w:val="20"/>
        </w:rPr>
        <w:t xml:space="preserve">; </w:t>
      </w:r>
      <w:hyperlink r:id="rId447">
        <w:r>
          <w:rPr>
            <w:i/>
            <w:color w:val="0000FF"/>
            <w:sz w:val="20"/>
            <w:u w:val="single" w:color="0000FF"/>
          </w:rPr>
          <w:t>ezhilnandinidrk@gmail.com</w:t>
        </w:r>
      </w:hyperlink>
      <w:r>
        <w:rPr>
          <w:i/>
          <w:sz w:val="20"/>
        </w:rPr>
        <w:t>;</w:t>
      </w:r>
      <w:r>
        <w:rPr>
          <w:i/>
          <w:spacing w:val="1"/>
          <w:sz w:val="20"/>
        </w:rPr>
        <w:t xml:space="preserve"> </w:t>
      </w:r>
      <w:hyperlink r:id="rId448">
        <w:r>
          <w:rPr>
            <w:i/>
            <w:sz w:val="20"/>
          </w:rPr>
          <w:t>harsakc23@gmail.com</w:t>
        </w:r>
      </w:hyperlink>
    </w:p>
    <w:p w14:paraId="03973367" w14:textId="77777777" w:rsidR="00BD5AE0" w:rsidRDefault="00000000">
      <w:pPr>
        <w:spacing w:line="228" w:lineRule="exact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A9BA971" w14:textId="77777777" w:rsidR="00BD5AE0" w:rsidRDefault="00000000">
      <w:pPr>
        <w:pStyle w:val="Heading5"/>
        <w:spacing w:line="276" w:lineRule="exact"/>
        <w:ind w:left="1880" w:right="0" w:firstLine="0"/>
      </w:pPr>
      <w:r>
        <w:t>The</w:t>
      </w:r>
      <w:r>
        <w:rPr>
          <w:spacing w:val="-3"/>
        </w:rPr>
        <w:t xml:space="preserve"> </w:t>
      </w:r>
      <w:r>
        <w:t>proliferation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Android</w:t>
      </w:r>
      <w:r>
        <w:rPr>
          <w:spacing w:val="-1"/>
        </w:rPr>
        <w:t xml:space="preserve"> </w:t>
      </w:r>
      <w:r>
        <w:t>devices has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prime</w:t>
      </w:r>
      <w:r>
        <w:rPr>
          <w:spacing w:val="-1"/>
        </w:rPr>
        <w:t xml:space="preserve"> </w:t>
      </w:r>
      <w:r>
        <w:t>target</w:t>
      </w:r>
      <w:r>
        <w:rPr>
          <w:spacing w:val="-1"/>
        </w:rPr>
        <w:t xml:space="preserve"> </w:t>
      </w:r>
      <w:r>
        <w:t>for malicious</w:t>
      </w:r>
      <w:r>
        <w:rPr>
          <w:spacing w:val="-1"/>
        </w:rPr>
        <w:t xml:space="preserve"> </w:t>
      </w:r>
      <w:r>
        <w:t>actors</w:t>
      </w:r>
    </w:p>
    <w:p w14:paraId="20C048A4" w14:textId="77777777" w:rsidR="00BD5AE0" w:rsidRDefault="00000000">
      <w:pPr>
        <w:spacing w:before="43" w:line="276" w:lineRule="auto"/>
        <w:ind w:left="1160" w:right="563"/>
        <w:jc w:val="both"/>
        <w:rPr>
          <w:b/>
          <w:i/>
          <w:sz w:val="20"/>
        </w:rPr>
      </w:pPr>
      <w:r>
        <w:rPr>
          <w:sz w:val="24"/>
        </w:rPr>
        <w:t>seeking to exploit vulnerabilities for financial gain and data theft. As the complexity of Android</w:t>
      </w:r>
      <w:r>
        <w:rPr>
          <w:spacing w:val="1"/>
          <w:sz w:val="24"/>
        </w:rPr>
        <w:t xml:space="preserve"> </w:t>
      </w:r>
      <w:r>
        <w:rPr>
          <w:sz w:val="24"/>
        </w:rPr>
        <w:t>malware continues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evolve, traditional</w:t>
      </w:r>
      <w:r>
        <w:rPr>
          <w:spacing w:val="1"/>
          <w:sz w:val="24"/>
        </w:rPr>
        <w:t xml:space="preserve"> </w:t>
      </w:r>
      <w:r>
        <w:rPr>
          <w:sz w:val="24"/>
        </w:rPr>
        <w:t>signature-based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methods</w:t>
      </w:r>
      <w:r>
        <w:rPr>
          <w:spacing w:val="1"/>
          <w:sz w:val="24"/>
        </w:rPr>
        <w:t xml:space="preserve"> </w:t>
      </w:r>
      <w:r>
        <w:rPr>
          <w:sz w:val="24"/>
        </w:rPr>
        <w:t>have proven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insufficient. To address this challenge, this presents an innovative approach to Android malware</w:t>
      </w:r>
      <w:r>
        <w:rPr>
          <w:spacing w:val="1"/>
          <w:sz w:val="24"/>
        </w:rPr>
        <w:t xml:space="preserve"> </w:t>
      </w:r>
      <w:r>
        <w:rPr>
          <w:sz w:val="24"/>
        </w:rPr>
        <w:t>detection utilizing deep learning techniques, specifically a 1- Dimensional Convolutional 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 (1D-CNN). It leverages the power of deep learning and 1D CNNs to automatically learn</w:t>
      </w:r>
      <w:r>
        <w:rPr>
          <w:spacing w:val="1"/>
          <w:sz w:val="24"/>
        </w:rPr>
        <w:t xml:space="preserve"> </w:t>
      </w:r>
      <w:r>
        <w:rPr>
          <w:sz w:val="24"/>
        </w:rPr>
        <w:t>distinctive features from Android application (APK) files without the need for expert-crafted feature</w:t>
      </w:r>
      <w:r>
        <w:rPr>
          <w:spacing w:val="-57"/>
          <w:sz w:val="24"/>
        </w:rPr>
        <w:t xml:space="preserve"> </w:t>
      </w:r>
      <w:r>
        <w:rPr>
          <w:sz w:val="24"/>
        </w:rPr>
        <w:t>engineering. The work propose a comprehensive pipeline that involves preprocessing APK files,</w:t>
      </w:r>
      <w:r>
        <w:rPr>
          <w:spacing w:val="1"/>
          <w:sz w:val="24"/>
        </w:rPr>
        <w:t xml:space="preserve"> </w:t>
      </w:r>
      <w:r>
        <w:rPr>
          <w:sz w:val="24"/>
        </w:rPr>
        <w:t>converting them into a suitable format for 1D CNNs, and training a robust model capable of</w:t>
      </w:r>
      <w:r>
        <w:rPr>
          <w:spacing w:val="1"/>
          <w:sz w:val="24"/>
        </w:rPr>
        <w:t xml:space="preserve"> </w:t>
      </w:r>
      <w:r>
        <w:rPr>
          <w:sz w:val="24"/>
        </w:rPr>
        <w:t>distinguishing between benign and malicious applications. To evaluate the effectiveness of this</w:t>
      </w:r>
      <w:r>
        <w:rPr>
          <w:spacing w:val="1"/>
          <w:sz w:val="24"/>
        </w:rPr>
        <w:t xml:space="preserve"> </w:t>
      </w:r>
      <w:r>
        <w:rPr>
          <w:sz w:val="24"/>
        </w:rPr>
        <w:t>approach, the extensive experiments on a diverse dataset of Android applications is predicted.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results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demonstrate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high</w:t>
      </w:r>
      <w:r>
        <w:rPr>
          <w:spacing w:val="-12"/>
          <w:sz w:val="24"/>
        </w:rPr>
        <w:t xml:space="preserve"> </w:t>
      </w:r>
      <w:r>
        <w:rPr>
          <w:sz w:val="24"/>
        </w:rPr>
        <w:t>accuracy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efficiency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1D</w:t>
      </w:r>
      <w:r>
        <w:rPr>
          <w:spacing w:val="-11"/>
          <w:sz w:val="24"/>
        </w:rPr>
        <w:t xml:space="preserve"> </w:t>
      </w:r>
      <w:r>
        <w:rPr>
          <w:sz w:val="24"/>
        </w:rPr>
        <w:t>CNN-based</w:t>
      </w:r>
      <w:r>
        <w:rPr>
          <w:spacing w:val="-12"/>
          <w:sz w:val="24"/>
        </w:rPr>
        <w:t xml:space="preserve"> </w:t>
      </w:r>
      <w:r>
        <w:rPr>
          <w:sz w:val="24"/>
        </w:rPr>
        <w:t>malware</w:t>
      </w:r>
      <w:r>
        <w:rPr>
          <w:spacing w:val="-14"/>
          <w:sz w:val="24"/>
        </w:rPr>
        <w:t xml:space="preserve"> </w:t>
      </w:r>
      <w:r>
        <w:rPr>
          <w:sz w:val="24"/>
        </w:rPr>
        <w:t>detection</w:t>
      </w:r>
      <w:r>
        <w:rPr>
          <w:spacing w:val="-13"/>
          <w:sz w:val="24"/>
        </w:rPr>
        <w:t xml:space="preserve"> </w:t>
      </w:r>
      <w:r>
        <w:rPr>
          <w:sz w:val="24"/>
        </w:rPr>
        <w:t>system.</w:t>
      </w:r>
      <w:r>
        <w:rPr>
          <w:spacing w:val="-57"/>
          <w:sz w:val="24"/>
        </w:rPr>
        <w:t xml:space="preserve"> </w:t>
      </w:r>
      <w:r>
        <w:rPr>
          <w:b/>
          <w:i/>
          <w:sz w:val="20"/>
        </w:rPr>
        <w:t>Keywords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Android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malware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detection,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One-Dimensional Convolutional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Neural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Network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(1D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CNN),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APK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files.</w:t>
      </w:r>
    </w:p>
    <w:p w14:paraId="0BAF8756" w14:textId="77777777" w:rsidR="00BD5AE0" w:rsidRDefault="00BD5AE0">
      <w:pPr>
        <w:spacing w:line="276" w:lineRule="auto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7E793DB" w14:textId="77777777" w:rsidR="00BD5AE0" w:rsidRDefault="00BD5AE0">
      <w:pPr>
        <w:pStyle w:val="BodyText"/>
        <w:rPr>
          <w:b/>
          <w:sz w:val="20"/>
        </w:rPr>
      </w:pPr>
    </w:p>
    <w:p w14:paraId="3A201971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C7CD891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RASTEMS-2023_A223</w:t>
      </w:r>
    </w:p>
    <w:p w14:paraId="5C8D2EAE" w14:textId="77777777" w:rsidR="00BD5AE0" w:rsidRDefault="00000000">
      <w:pPr>
        <w:pStyle w:val="Heading2"/>
        <w:spacing w:line="360" w:lineRule="auto"/>
        <w:ind w:left="1233" w:right="642"/>
      </w:pPr>
      <w:r>
        <w:t>FORMULATING A BLOCKCHAIN BASED E-WALLET TO FACILITATE</w:t>
      </w:r>
      <w:r>
        <w:rPr>
          <w:spacing w:val="-67"/>
        </w:rPr>
        <w:t xml:space="preserve"> </w:t>
      </w:r>
      <w:r>
        <w:t>COIN EXCHANGE AND DIGITAL ASSET TRANSACTIONS THROUGH</w:t>
      </w:r>
      <w:r>
        <w:rPr>
          <w:spacing w:val="1"/>
        </w:rPr>
        <w:t xml:space="preserve"> </w:t>
      </w:r>
      <w:r>
        <w:t>MOBILE</w:t>
      </w:r>
      <w:r>
        <w:rPr>
          <w:spacing w:val="-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PLATFORMS</w:t>
      </w:r>
    </w:p>
    <w:p w14:paraId="2F44BABB" w14:textId="77777777" w:rsidR="00BD5AE0" w:rsidRDefault="00000000">
      <w:pPr>
        <w:spacing w:before="1"/>
        <w:ind w:left="3813" w:right="3220"/>
        <w:jc w:val="center"/>
        <w:rPr>
          <w:b/>
          <w:i/>
          <w:sz w:val="20"/>
        </w:rPr>
      </w:pPr>
      <w:r>
        <w:rPr>
          <w:b/>
          <w:i/>
          <w:sz w:val="20"/>
        </w:rPr>
        <w:t>Sudheer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Marar, Deepa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Divya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</w:t>
      </w:r>
    </w:p>
    <w:p w14:paraId="7ABC5286" w14:textId="77777777" w:rsidR="00BD5AE0" w:rsidRDefault="00000000">
      <w:pPr>
        <w:spacing w:before="1"/>
        <w:ind w:left="820" w:right="235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70240" behindDoc="1" locked="0" layoutInCell="1" allowOverlap="1" wp14:anchorId="29120547" wp14:editId="33614CAF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19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MCA,Nehru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Research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Centre,Thiruvilwamala,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Thrissur,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ssmarar@gmail.com;achatdeepajayan@gmail.com; </w:t>
      </w:r>
      <w:hyperlink r:id="rId449">
        <w:r>
          <w:rPr>
            <w:i/>
            <w:sz w:val="20"/>
          </w:rPr>
          <w:t>divyapakkattil@gmail.com</w:t>
        </w:r>
      </w:hyperlink>
    </w:p>
    <w:p w14:paraId="25B6E088" w14:textId="77777777" w:rsidR="00BD5AE0" w:rsidRDefault="00BD5AE0">
      <w:pPr>
        <w:pStyle w:val="BodyText"/>
        <w:spacing w:before="10"/>
        <w:rPr>
          <w:sz w:val="19"/>
        </w:rPr>
      </w:pPr>
    </w:p>
    <w:p w14:paraId="73D09300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3A45FC9" w14:textId="77777777" w:rsidR="00BD5AE0" w:rsidRDefault="00000000">
      <w:pPr>
        <w:pStyle w:val="Heading5"/>
        <w:spacing w:before="114" w:line="276" w:lineRule="auto"/>
        <w:ind w:right="560"/>
      </w:pPr>
      <w:r>
        <w:t>Digital currency is a by-product of several financial communications and merging of various</w:t>
      </w:r>
      <w:r>
        <w:rPr>
          <w:spacing w:val="-57"/>
        </w:rPr>
        <w:t xml:space="preserve"> </w:t>
      </w:r>
      <w:r>
        <w:t>technological motivations. Currency exchange, pervasive digital wallet design, ATM, including of</w:t>
      </w:r>
      <w:r>
        <w:rPr>
          <w:spacing w:val="1"/>
        </w:rPr>
        <w:t xml:space="preserve"> </w:t>
      </w:r>
      <w:r>
        <w:t>mining,</w:t>
      </w:r>
      <w:r>
        <w:rPr>
          <w:spacing w:val="-8"/>
        </w:rPr>
        <w:t xml:space="preserve"> </w:t>
      </w:r>
      <w:r>
        <w:t>exchange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value</w:t>
      </w:r>
      <w:r>
        <w:rPr>
          <w:spacing w:val="-8"/>
        </w:rPr>
        <w:t xml:space="preserve"> </w:t>
      </w:r>
      <w:r>
        <w:t>models,</w:t>
      </w:r>
      <w:r>
        <w:rPr>
          <w:spacing w:val="-8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everything</w:t>
      </w:r>
      <w:r>
        <w:rPr>
          <w:spacing w:val="-7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part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philosophy.</w:t>
      </w:r>
      <w:r>
        <w:rPr>
          <w:spacing w:val="-8"/>
        </w:rPr>
        <w:t xml:space="preserve"> </w:t>
      </w:r>
      <w:r>
        <w:t>Bitcoin</w:t>
      </w:r>
      <w:r>
        <w:rPr>
          <w:spacing w:val="-7"/>
        </w:rPr>
        <w:t xml:space="preserve"> </w:t>
      </w:r>
      <w:r>
        <w:t>was</w:t>
      </w:r>
      <w:r>
        <w:rPr>
          <w:spacing w:val="-58"/>
        </w:rPr>
        <w:t xml:space="preserve"> </w:t>
      </w:r>
      <w:r>
        <w:t>just a trend setter and is considered as an application of this Blockchain concept. Today Blockchain</w:t>
      </w:r>
      <w:r>
        <w:rPr>
          <w:spacing w:val="1"/>
        </w:rPr>
        <w:t xml:space="preserve"> </w:t>
      </w:r>
      <w:r>
        <w:t>act</w:t>
      </w:r>
      <w:r>
        <w:rPr>
          <w:spacing w:val="-14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backbone</w:t>
      </w:r>
      <w:r>
        <w:rPr>
          <w:spacing w:val="-1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Financial</w:t>
      </w:r>
      <w:r>
        <w:rPr>
          <w:spacing w:val="-13"/>
        </w:rPr>
        <w:t xml:space="preserve"> </w:t>
      </w:r>
      <w:r>
        <w:t>Technology</w:t>
      </w:r>
      <w:r>
        <w:rPr>
          <w:spacing w:val="-14"/>
        </w:rPr>
        <w:t xml:space="preserve"> </w:t>
      </w:r>
      <w:r>
        <w:t>industries</w:t>
      </w:r>
      <w:r>
        <w:rPr>
          <w:spacing w:val="-13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supports</w:t>
      </w:r>
      <w:r>
        <w:rPr>
          <w:spacing w:val="-13"/>
        </w:rPr>
        <w:t xml:space="preserve"> </w:t>
      </w:r>
      <w:r>
        <w:t>Industries</w:t>
      </w:r>
      <w:r>
        <w:rPr>
          <w:spacing w:val="-12"/>
        </w:rPr>
        <w:t xml:space="preserve"> </w:t>
      </w:r>
      <w:r>
        <w:t>like</w:t>
      </w:r>
      <w:r>
        <w:rPr>
          <w:spacing w:val="-14"/>
        </w:rPr>
        <w:t xml:space="preserve"> </w:t>
      </w:r>
      <w:r>
        <w:t>Supply</w:t>
      </w:r>
      <w:r>
        <w:rPr>
          <w:spacing w:val="-13"/>
        </w:rPr>
        <w:t xml:space="preserve"> </w:t>
      </w:r>
      <w:r>
        <w:t>chain,</w:t>
      </w:r>
      <w:r>
        <w:rPr>
          <w:spacing w:val="-58"/>
        </w:rPr>
        <w:t xml:space="preserve"> </w:t>
      </w:r>
      <w:r>
        <w:t>Internet of Things, Medical utilities, Valuing systems and even Digital Polling Operations. In short,</w:t>
      </w:r>
      <w:r>
        <w:rPr>
          <w:spacing w:val="1"/>
        </w:rPr>
        <w:t xml:space="preserve"> </w:t>
      </w:r>
      <w:r>
        <w:t>Blockchain is today designed not just to preserve transparency and cost effective utilities of the</w:t>
      </w:r>
      <w:r>
        <w:rPr>
          <w:spacing w:val="1"/>
        </w:rPr>
        <w:t xml:space="preserve"> </w:t>
      </w:r>
      <w:r>
        <w:t>customer; but also his rights, duties, responsibilities and basic financial interests. Considering the</w:t>
      </w:r>
      <w:r>
        <w:rPr>
          <w:spacing w:val="1"/>
        </w:rPr>
        <w:t xml:space="preserve"> </w:t>
      </w:r>
      <w:r>
        <w:t>picture from the side of an administrative unit like a central government, it has enhanced the</w:t>
      </w:r>
      <w:r>
        <w:rPr>
          <w:spacing w:val="1"/>
        </w:rPr>
        <w:t xml:space="preserve"> </w:t>
      </w:r>
      <w:r>
        <w:t>convenience for collection of taxes and other financial transactions and maintaining value balance</w:t>
      </w:r>
      <w:r>
        <w:rPr>
          <w:spacing w:val="1"/>
        </w:rPr>
        <w:t xml:space="preserve"> </w:t>
      </w:r>
      <w:r>
        <w:t>factors for the country, citizens and the entire globe. Moreover any kind of digital currencies and</w:t>
      </w:r>
      <w:r>
        <w:rPr>
          <w:spacing w:val="1"/>
        </w:rPr>
        <w:t xml:space="preserve"> </w:t>
      </w:r>
      <w:r>
        <w:t>transactions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much</w:t>
      </w:r>
      <w:r>
        <w:rPr>
          <w:spacing w:val="-5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assessed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recorded,</w:t>
      </w:r>
      <w:r>
        <w:rPr>
          <w:spacing w:val="-6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whichever</w:t>
      </w:r>
      <w:r>
        <w:rPr>
          <w:spacing w:val="-7"/>
        </w:rPr>
        <w:t xml:space="preserve"> </w:t>
      </w:r>
      <w:r>
        <w:t>Legacy</w:t>
      </w:r>
      <w:r>
        <w:rPr>
          <w:spacing w:val="-6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traditional</w:t>
      </w:r>
      <w:r>
        <w:rPr>
          <w:spacing w:val="-58"/>
        </w:rPr>
        <w:t xml:space="preserve"> </w:t>
      </w:r>
      <w:r>
        <w:t>paper</w:t>
      </w:r>
      <w:r>
        <w:rPr>
          <w:spacing w:val="-7"/>
        </w:rPr>
        <w:t xml:space="preserve"> </w:t>
      </w:r>
      <w:r>
        <w:t>pen</w:t>
      </w:r>
      <w:r>
        <w:rPr>
          <w:spacing w:val="-6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ledger</w:t>
      </w:r>
      <w:r>
        <w:rPr>
          <w:spacing w:val="-7"/>
        </w:rPr>
        <w:t xml:space="preserve"> </w:t>
      </w:r>
      <w:r>
        <w:t>books.</w:t>
      </w:r>
      <w:r>
        <w:rPr>
          <w:spacing w:val="-6"/>
        </w:rPr>
        <w:t xml:space="preserve"> </w:t>
      </w:r>
      <w:r>
        <w:t>Electronic</w:t>
      </w:r>
      <w:r>
        <w:rPr>
          <w:spacing w:val="-6"/>
        </w:rPr>
        <w:t xml:space="preserve"> </w:t>
      </w:r>
      <w:r>
        <w:t>Wallet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today&amp;#39;s</w:t>
      </w:r>
      <w:r>
        <w:rPr>
          <w:spacing w:val="-6"/>
        </w:rPr>
        <w:t xml:space="preserve"> </w:t>
      </w:r>
      <w:r>
        <w:t>technology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gained</w:t>
      </w:r>
      <w:r>
        <w:rPr>
          <w:spacing w:val="-6"/>
        </w:rPr>
        <w:t xml:space="preserve"> </w:t>
      </w:r>
      <w:r>
        <w:t>immense</w:t>
      </w:r>
      <w:r>
        <w:rPr>
          <w:spacing w:val="-58"/>
        </w:rPr>
        <w:t xml:space="preserve"> </w:t>
      </w:r>
      <w:r>
        <w:t>interest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>areas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Financial</w:t>
      </w:r>
      <w:r>
        <w:rPr>
          <w:spacing w:val="-6"/>
        </w:rPr>
        <w:t xml:space="preserve"> </w:t>
      </w:r>
      <w:r>
        <w:t>Technology</w:t>
      </w:r>
      <w:r>
        <w:rPr>
          <w:spacing w:val="-4"/>
        </w:rPr>
        <w:t xml:space="preserve"> </w:t>
      </w:r>
      <w:r>
        <w:t>applications,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getting</w:t>
      </w:r>
      <w:r>
        <w:rPr>
          <w:spacing w:val="-7"/>
        </w:rPr>
        <w:t xml:space="preserve"> </w:t>
      </w:r>
      <w:r>
        <w:t>wide</w:t>
      </w:r>
      <w:r>
        <w:rPr>
          <w:spacing w:val="-7"/>
        </w:rPr>
        <w:t xml:space="preserve"> </w:t>
      </w:r>
      <w:r>
        <w:t>spread</w:t>
      </w:r>
      <w:r>
        <w:rPr>
          <w:spacing w:val="-5"/>
        </w:rPr>
        <w:t xml:space="preserve"> </w:t>
      </w:r>
      <w:r>
        <w:t>acceptance</w:t>
      </w:r>
      <w:r>
        <w:rPr>
          <w:spacing w:val="-57"/>
        </w:rPr>
        <w:t xml:space="preserve"> </w:t>
      </w:r>
      <w:r>
        <w:t>in various allied fields too. This paper tries to result the necessity of a FinTech Application, by</w:t>
      </w:r>
      <w:r>
        <w:rPr>
          <w:spacing w:val="1"/>
        </w:rPr>
        <w:t xml:space="preserve"> </w:t>
      </w:r>
      <w:r>
        <w:t>creating an e-wallet model supported by Blockchain concept. The e-wallet proposed, is devised as a</w:t>
      </w:r>
      <w:r>
        <w:rPr>
          <w:spacing w:val="1"/>
        </w:rPr>
        <w:t xml:space="preserve"> </w:t>
      </w:r>
      <w:r>
        <w:t>full-on mobile application; suitable for first hand traders and Novice Traders., who operate on Coin</w:t>
      </w:r>
      <w:r>
        <w:rPr>
          <w:spacing w:val="1"/>
        </w:rPr>
        <w:t xml:space="preserve"> </w:t>
      </w:r>
      <w:r>
        <w:t>Exchange,</w:t>
      </w:r>
      <w:r>
        <w:rPr>
          <w:spacing w:val="-1"/>
        </w:rPr>
        <w:t xml:space="preserve"> </w:t>
      </w:r>
      <w:r>
        <w:t>NFT portfolios</w:t>
      </w:r>
      <w:r>
        <w:rPr>
          <w:spacing w:val="-1"/>
        </w:rPr>
        <w:t xml:space="preserve"> </w:t>
      </w:r>
      <w:r>
        <w:t>and similar</w:t>
      </w:r>
      <w:r>
        <w:rPr>
          <w:spacing w:val="-3"/>
        </w:rPr>
        <w:t xml:space="preserve"> </w:t>
      </w:r>
      <w:r>
        <w:t>Digitally empowered</w:t>
      </w:r>
      <w:r>
        <w:rPr>
          <w:spacing w:val="-1"/>
        </w:rPr>
        <w:t xml:space="preserve"> </w:t>
      </w:r>
      <w:r>
        <w:t>Value</w:t>
      </w:r>
      <w:r>
        <w:rPr>
          <w:spacing w:val="2"/>
        </w:rPr>
        <w:t xml:space="preserve"> </w:t>
      </w:r>
      <w:r>
        <w:t>Maintenance</w:t>
      </w:r>
      <w:r>
        <w:rPr>
          <w:spacing w:val="-2"/>
        </w:rPr>
        <w:t xml:space="preserve"> </w:t>
      </w:r>
      <w:r>
        <w:t>Systems.</w:t>
      </w:r>
    </w:p>
    <w:p w14:paraId="73FB745D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Digital Currency,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BitCoin,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Transaction,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Ledger,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e-Wallet,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NFT,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Novice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Traders</w:t>
      </w:r>
    </w:p>
    <w:p w14:paraId="10AC0588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25CDBB1" w14:textId="77777777" w:rsidR="00BD5AE0" w:rsidRDefault="00BD5AE0">
      <w:pPr>
        <w:pStyle w:val="BodyText"/>
        <w:rPr>
          <w:b/>
          <w:sz w:val="20"/>
        </w:rPr>
      </w:pPr>
    </w:p>
    <w:p w14:paraId="2F64F25D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EB2A430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RASTEMS-2023_A224</w:t>
      </w:r>
    </w:p>
    <w:p w14:paraId="3651AD70" w14:textId="77777777" w:rsidR="00BD5AE0" w:rsidRDefault="00000000">
      <w:pPr>
        <w:pStyle w:val="Heading2"/>
        <w:spacing w:line="362" w:lineRule="auto"/>
        <w:ind w:left="829"/>
      </w:pPr>
      <w:r>
        <w:t>PREDICTION OF CHRONIC KIDNEY DISEASE - A MACHINE LEARNING</w:t>
      </w:r>
      <w:r>
        <w:rPr>
          <w:spacing w:val="-67"/>
        </w:rPr>
        <w:t xml:space="preserve"> </w:t>
      </w:r>
      <w:r>
        <w:t>PERSPECTIVE</w:t>
      </w:r>
    </w:p>
    <w:p w14:paraId="76778005" w14:textId="77777777" w:rsidR="00BD5AE0" w:rsidRDefault="00000000">
      <w:pPr>
        <w:spacing w:line="224" w:lineRule="exact"/>
        <w:ind w:left="1799" w:right="1203"/>
        <w:jc w:val="center"/>
        <w:rPr>
          <w:i/>
          <w:sz w:val="20"/>
        </w:rPr>
      </w:pPr>
      <w:r>
        <w:rPr>
          <w:i/>
          <w:sz w:val="20"/>
        </w:rPr>
        <w:t>Surender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Kumar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Karthik B,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Suraj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J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</w:t>
      </w:r>
      <w:r>
        <w:rPr>
          <w:i/>
          <w:sz w:val="20"/>
          <w:vertAlign w:val="superscript"/>
        </w:rPr>
        <w:t>3</w:t>
      </w:r>
      <w:r>
        <w:rPr>
          <w:i/>
          <w:sz w:val="20"/>
        </w:rPr>
        <w:t xml:space="preserve">, Mahalakshmi </w:t>
      </w:r>
      <w:r>
        <w:rPr>
          <w:i/>
          <w:sz w:val="20"/>
          <w:vertAlign w:val="superscript"/>
        </w:rPr>
        <w:t>5</w:t>
      </w:r>
    </w:p>
    <w:p w14:paraId="617733F4" w14:textId="77777777" w:rsidR="00BD5AE0" w:rsidRDefault="00000000">
      <w:pPr>
        <w:spacing w:line="229" w:lineRule="exact"/>
        <w:ind w:left="871" w:right="23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Engineering, 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</w:t>
      </w:r>
    </w:p>
    <w:p w14:paraId="35110676" w14:textId="77777777" w:rsidR="00BD5AE0" w:rsidRDefault="00000000">
      <w:pPr>
        <w:spacing w:before="1"/>
        <w:ind w:left="3813" w:right="3781"/>
        <w:jc w:val="center"/>
        <w:rPr>
          <w:i/>
          <w:sz w:val="20"/>
        </w:rPr>
      </w:pPr>
      <w:hyperlink r:id="rId450">
        <w:r>
          <w:rPr>
            <w:i/>
            <w:sz w:val="20"/>
          </w:rPr>
          <w:t>shaliniasokan04@gmail.com</w:t>
        </w:r>
      </w:hyperlink>
    </w:p>
    <w:p w14:paraId="6931A924" w14:textId="77777777" w:rsidR="00BD5AE0" w:rsidRDefault="00BD5AE0">
      <w:pPr>
        <w:pStyle w:val="BodyText"/>
        <w:rPr>
          <w:sz w:val="20"/>
        </w:rPr>
      </w:pPr>
    </w:p>
    <w:p w14:paraId="3132C6D6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70752" behindDoc="1" locked="0" layoutInCell="1" allowOverlap="1" wp14:anchorId="36C7B1E3" wp14:editId="260022EA">
            <wp:simplePos x="0" y="0"/>
            <wp:positionH relativeFrom="page">
              <wp:posOffset>673177</wp:posOffset>
            </wp:positionH>
            <wp:positionV relativeFrom="paragraph">
              <wp:posOffset>-70331</wp:posOffset>
            </wp:positionV>
            <wp:extent cx="6214588" cy="6214588"/>
            <wp:effectExtent l="0" t="0" r="0" b="0"/>
            <wp:wrapNone/>
            <wp:docPr id="19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0402C3C8" w14:textId="77777777" w:rsidR="00BD5AE0" w:rsidRDefault="00000000">
      <w:pPr>
        <w:pStyle w:val="BodyText"/>
        <w:spacing w:line="360" w:lineRule="auto"/>
        <w:ind w:left="1160" w:right="563" w:firstLine="719"/>
        <w:jc w:val="both"/>
      </w:pPr>
      <w:r>
        <w:t>Chronic kidney disease (CKD) is a global health issue that is also the root cause of many</w:t>
      </w:r>
      <w:r>
        <w:rPr>
          <w:spacing w:val="1"/>
        </w:rPr>
        <w:t xml:space="preserve"> </w:t>
      </w:r>
      <w:r>
        <w:t>other disorders and has a high morbidity and mortality rate. People sometimes don&amp;#39;t notice</w:t>
      </w:r>
      <w:r>
        <w:rPr>
          <w:spacing w:val="1"/>
        </w:rPr>
        <w:t xml:space="preserve"> </w:t>
      </w:r>
      <w:r>
        <w:t>CKD because there aren&amp;#39;t any obvious negative symptoms in its early stages. If the disease is</w:t>
      </w:r>
      <w:r>
        <w:rPr>
          <w:spacing w:val="1"/>
        </w:rPr>
        <w:t xml:space="preserve"> </w:t>
      </w:r>
      <w:r>
        <w:t>detected early, patients can receive the appropriate treatment to accelerate its progression. Due to</w:t>
      </w:r>
      <w:r>
        <w:rPr>
          <w:spacing w:val="1"/>
        </w:rPr>
        <w:t xml:space="preserve"> </w:t>
      </w:r>
      <w:r>
        <w:t>their rapid and precise recognition execution, machine learning models can successfully assist</w:t>
      </w:r>
      <w:r>
        <w:rPr>
          <w:spacing w:val="1"/>
        </w:rPr>
        <w:t xml:space="preserve"> </w:t>
      </w:r>
      <w:r>
        <w:t>medical professionals in achieving this objective. I recommend using logistic regression to diagnose</w:t>
      </w:r>
      <w:r>
        <w:rPr>
          <w:spacing w:val="-58"/>
        </w:rPr>
        <w:t xml:space="preserve"> </w:t>
      </w:r>
      <w:r>
        <w:t>chronic</w:t>
      </w:r>
      <w:r>
        <w:rPr>
          <w:spacing w:val="-7"/>
        </w:rPr>
        <w:t xml:space="preserve"> </w:t>
      </w:r>
      <w:r>
        <w:t>kidney</w:t>
      </w:r>
      <w:r>
        <w:rPr>
          <w:spacing w:val="-6"/>
        </w:rPr>
        <w:t xml:space="preserve"> </w:t>
      </w:r>
      <w:r>
        <w:t>disease</w:t>
      </w:r>
      <w:r>
        <w:rPr>
          <w:spacing w:val="-7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evaluation.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precision,</w:t>
      </w:r>
      <w:r>
        <w:rPr>
          <w:spacing w:val="-6"/>
        </w:rPr>
        <w:t xml:space="preserve"> </w:t>
      </w:r>
      <w:r>
        <w:t>proposed</w:t>
      </w:r>
      <w:r>
        <w:rPr>
          <w:spacing w:val="-6"/>
        </w:rPr>
        <w:t xml:space="preserve"> </w:t>
      </w:r>
      <w:r>
        <w:t>calculations</w:t>
      </w:r>
      <w:r>
        <w:rPr>
          <w:spacing w:val="-6"/>
        </w:rPr>
        <w:t xml:space="preserve"> </w:t>
      </w:r>
      <w:r>
        <w:t>like</w:t>
      </w:r>
      <w:r>
        <w:rPr>
          <w:spacing w:val="-6"/>
        </w:rPr>
        <w:t xml:space="preserve"> </w:t>
      </w:r>
      <w:r>
        <w:t>NAVE</w:t>
      </w:r>
      <w:r>
        <w:rPr>
          <w:spacing w:val="-58"/>
        </w:rPr>
        <w:t xml:space="preserve"> </w:t>
      </w:r>
      <w:r>
        <w:t>BAYES, Choice TREE, KSTAR, LOGISITIC, and SVM are looked at. AI storage without a lot of</w:t>
      </w:r>
      <w:r>
        <w:rPr>
          <w:spacing w:val="1"/>
        </w:rPr>
        <w:t xml:space="preserve"> </w:t>
      </w:r>
      <w:r>
        <w:t>features. Patients may miss a few estimates for a variety of reasons, so missing attributes are</w:t>
      </w:r>
      <w:r>
        <w:rPr>
          <w:spacing w:val="1"/>
        </w:rPr>
        <w:t xml:space="preserve"> </w:t>
      </w:r>
      <w:r>
        <w:t>frequently discovered in clinical situations. I developed a perceptron-based integrated model that</w:t>
      </w:r>
      <w:r>
        <w:rPr>
          <w:spacing w:val="1"/>
        </w:rPr>
        <w:t xml:space="preserve"> </w:t>
      </w:r>
      <w:r>
        <w:t>combines estimated relapse and irregular woodlands by dissecting the errors made by the setup</w:t>
      </w:r>
      <w:r>
        <w:rPr>
          <w:spacing w:val="1"/>
        </w:rPr>
        <w:t xml:space="preserve"> </w:t>
      </w:r>
      <w:r>
        <w:t>models. Consequently, I hypothesized that disease detection using more complex clinical data might</w:t>
      </w:r>
      <w:r>
        <w:rPr>
          <w:spacing w:val="-57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from this concept.</w:t>
      </w:r>
    </w:p>
    <w:p w14:paraId="791D806E" w14:textId="77777777" w:rsidR="00BD5AE0" w:rsidRDefault="00000000">
      <w:pPr>
        <w:pStyle w:val="Heading4"/>
        <w:ind w:left="1160" w:right="0"/>
        <w:jc w:val="both"/>
      </w:pPr>
      <w:r>
        <w:t>Keywords:</w:t>
      </w:r>
      <w:r>
        <w:rPr>
          <w:spacing w:val="-2"/>
        </w:rPr>
        <w:t xml:space="preserve"> </w:t>
      </w:r>
      <w:r>
        <w:t>Chronic</w:t>
      </w:r>
      <w:r>
        <w:rPr>
          <w:spacing w:val="-1"/>
        </w:rPr>
        <w:t xml:space="preserve"> </w:t>
      </w:r>
      <w:r>
        <w:t>Kidney</w:t>
      </w:r>
      <w:r>
        <w:rPr>
          <w:spacing w:val="-2"/>
        </w:rPr>
        <w:t xml:space="preserve"> </w:t>
      </w:r>
      <w:r>
        <w:t>Disease,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Learning.</w:t>
      </w:r>
    </w:p>
    <w:p w14:paraId="7BD505AD" w14:textId="77777777" w:rsidR="00BD5AE0" w:rsidRDefault="00000000">
      <w:pPr>
        <w:spacing w:before="140"/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RASTEMS-2023_A225</w:t>
      </w:r>
    </w:p>
    <w:p w14:paraId="3647B8A8" w14:textId="77777777" w:rsidR="00BD5AE0" w:rsidRDefault="00000000">
      <w:pPr>
        <w:pStyle w:val="Heading2"/>
        <w:spacing w:line="360" w:lineRule="auto"/>
        <w:ind w:left="744" w:right="151"/>
      </w:pPr>
      <w:r>
        <w:t>POSITIVE IMPLICATIVE AND ASSOCIATIVE WI-IDEALS OF RESIDUATED</w:t>
      </w:r>
      <w:r>
        <w:rPr>
          <w:spacing w:val="-67"/>
        </w:rPr>
        <w:t xml:space="preserve"> </w:t>
      </w:r>
      <w:r>
        <w:t>LATTICE</w:t>
      </w:r>
      <w:r>
        <w:rPr>
          <w:spacing w:val="-1"/>
        </w:rPr>
        <w:t xml:space="preserve"> </w:t>
      </w:r>
      <w:r>
        <w:t>WAJSBERG</w:t>
      </w:r>
      <w:r>
        <w:rPr>
          <w:spacing w:val="1"/>
        </w:rPr>
        <w:t xml:space="preserve"> </w:t>
      </w:r>
      <w:r>
        <w:t>ALGEBRAS</w:t>
      </w:r>
    </w:p>
    <w:p w14:paraId="7883D3C7" w14:textId="77777777" w:rsidR="00BD5AE0" w:rsidRDefault="00000000">
      <w:pPr>
        <w:spacing w:line="229" w:lineRule="exact"/>
        <w:ind w:left="1183" w:right="589"/>
        <w:jc w:val="center"/>
        <w:rPr>
          <w:i/>
          <w:sz w:val="20"/>
        </w:rPr>
      </w:pPr>
      <w:r>
        <w:rPr>
          <w:i/>
          <w:sz w:val="20"/>
        </w:rPr>
        <w:t>R.ShanmugaPriya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V.Nirmala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Kanibose</w:t>
      </w:r>
      <w:r>
        <w:rPr>
          <w:i/>
          <w:sz w:val="20"/>
          <w:vertAlign w:val="superscript"/>
        </w:rPr>
        <w:t>3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K.Kavithamani</w:t>
      </w:r>
      <w:r>
        <w:rPr>
          <w:i/>
          <w:sz w:val="20"/>
          <w:vertAlign w:val="superscript"/>
        </w:rPr>
        <w:t>4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R.Kasthuri</w:t>
      </w:r>
      <w:r>
        <w:rPr>
          <w:i/>
          <w:sz w:val="20"/>
          <w:vertAlign w:val="superscript"/>
        </w:rPr>
        <w:t>5</w:t>
      </w:r>
    </w:p>
    <w:p w14:paraId="746075D2" w14:textId="77777777" w:rsidR="00BD5AE0" w:rsidRDefault="00000000">
      <w:pPr>
        <w:spacing w:before="1"/>
        <w:ind w:left="868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Mathematics,EASA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Coimbatore,Tamilnadu,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India.</w:t>
      </w:r>
    </w:p>
    <w:p w14:paraId="3394F54C" w14:textId="77777777" w:rsidR="00BD5AE0" w:rsidRDefault="00000000">
      <w:pPr>
        <w:ind w:left="823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 of Mathematics,Faculty of Engineering,Karpagam Academy of Higher Education, Echanari, Coimbatore,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Tamilnadu,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India.</w:t>
      </w:r>
    </w:p>
    <w:p w14:paraId="74932FC2" w14:textId="77777777" w:rsidR="00BD5AE0" w:rsidRDefault="00000000">
      <w:pPr>
        <w:spacing w:before="1"/>
        <w:ind w:left="818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Mathematics,CMS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Commerce,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Saravanampatti,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Coimbatore,Tamilnadu,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4D9C2CCC" w14:textId="77777777" w:rsidR="00BD5AE0" w:rsidRDefault="00000000">
      <w:pPr>
        <w:spacing w:line="229" w:lineRule="exact"/>
        <w:ind w:left="825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4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Mathematics,Hindustan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Coimbatore,Tamilnadu,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7B6F69BE" w14:textId="77777777" w:rsidR="00BD5AE0" w:rsidRDefault="00000000">
      <w:pPr>
        <w:ind w:left="1183" w:right="547"/>
        <w:jc w:val="center"/>
        <w:rPr>
          <w:i/>
          <w:sz w:val="20"/>
        </w:rPr>
      </w:pPr>
      <w:r>
        <w:rPr>
          <w:i/>
          <w:sz w:val="20"/>
          <w:vertAlign w:val="superscript"/>
        </w:rPr>
        <w:t>5</w:t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Mathematics,Sri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Ramakrishna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  <w:r>
        <w:rPr>
          <w:i/>
          <w:spacing w:val="-47"/>
          <w:sz w:val="20"/>
        </w:rPr>
        <w:t xml:space="preserve"> </w:t>
      </w:r>
      <w:hyperlink r:id="rId451">
        <w:r>
          <w:rPr>
            <w:i/>
            <w:sz w:val="20"/>
          </w:rPr>
          <w:t>priyasanmu@gmail.com,</w:t>
        </w:r>
        <w:r>
          <w:rPr>
            <w:i/>
            <w:spacing w:val="-3"/>
            <w:sz w:val="20"/>
          </w:rPr>
          <w:t xml:space="preserve"> </w:t>
        </w:r>
      </w:hyperlink>
      <w:hyperlink r:id="rId452">
        <w:r>
          <w:rPr>
            <w:i/>
            <w:sz w:val="20"/>
          </w:rPr>
          <w:t>kanibose77@gmail.com</w:t>
        </w:r>
      </w:hyperlink>
    </w:p>
    <w:p w14:paraId="7C38A3D8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3F27F32" w14:textId="77777777" w:rsidR="00BD5AE0" w:rsidRDefault="00000000">
      <w:pPr>
        <w:pStyle w:val="Heading5"/>
        <w:spacing w:before="115" w:line="276" w:lineRule="auto"/>
      </w:pPr>
      <w:r>
        <w:t>In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paper,</w:t>
      </w:r>
      <w:r>
        <w:rPr>
          <w:spacing w:val="-14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study</w:t>
      </w:r>
      <w:r>
        <w:rPr>
          <w:spacing w:val="-13"/>
        </w:rPr>
        <w:t xml:space="preserve"> </w:t>
      </w:r>
      <w:r>
        <w:t>positive</w:t>
      </w:r>
      <w:r>
        <w:rPr>
          <w:spacing w:val="-14"/>
        </w:rPr>
        <w:t xml:space="preserve"> </w:t>
      </w:r>
      <w:r>
        <w:t>implicative</w:t>
      </w:r>
      <w:r>
        <w:rPr>
          <w:spacing w:val="-13"/>
        </w:rPr>
        <w:t xml:space="preserve"> </w:t>
      </w:r>
      <w:r>
        <w:t>WI-ideal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associative</w:t>
      </w:r>
      <w:r>
        <w:rPr>
          <w:spacing w:val="-14"/>
        </w:rPr>
        <w:t xml:space="preserve"> </w:t>
      </w:r>
      <w:r>
        <w:t>WI-ideal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residuated</w:t>
      </w:r>
      <w:r>
        <w:rPr>
          <w:spacing w:val="-58"/>
        </w:rPr>
        <w:t xml:space="preserve"> </w:t>
      </w:r>
      <w:r>
        <w:t>lattice Wajsberg algebra and investigate some of their properties. Also, we prove that every positive</w:t>
      </w:r>
      <w:r>
        <w:rPr>
          <w:spacing w:val="-57"/>
        </w:rPr>
        <w:t xml:space="preserve"> </w:t>
      </w:r>
      <w:r>
        <w:t>implicative</w:t>
      </w:r>
      <w:r>
        <w:rPr>
          <w:spacing w:val="-7"/>
        </w:rPr>
        <w:t xml:space="preserve"> </w:t>
      </w:r>
      <w:r>
        <w:t>WI-ideal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implicative</w:t>
      </w:r>
      <w:r>
        <w:rPr>
          <w:spacing w:val="-7"/>
        </w:rPr>
        <w:t xml:space="preserve"> </w:t>
      </w:r>
      <w:r>
        <w:t>WI-ideal</w:t>
      </w:r>
      <w:r>
        <w:rPr>
          <w:spacing w:val="-2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hence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WI-ideal,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every</w:t>
      </w:r>
      <w:r>
        <w:rPr>
          <w:spacing w:val="-7"/>
        </w:rPr>
        <w:t xml:space="preserve"> </w:t>
      </w:r>
      <w:r>
        <w:t>associative</w:t>
      </w:r>
      <w:r>
        <w:rPr>
          <w:spacing w:val="-6"/>
        </w:rPr>
        <w:t xml:space="preserve"> </w:t>
      </w:r>
      <w:r>
        <w:t>WI-</w:t>
      </w:r>
      <w:r>
        <w:rPr>
          <w:spacing w:val="-58"/>
        </w:rPr>
        <w:t xml:space="preserve"> </w:t>
      </w:r>
      <w:r>
        <w:t>ideal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WI-ideal.</w:t>
      </w:r>
    </w:p>
    <w:p w14:paraId="29066008" w14:textId="77777777" w:rsidR="00BD5AE0" w:rsidRDefault="00000000">
      <w:pPr>
        <w:spacing w:before="1" w:line="276" w:lineRule="auto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12"/>
          <w:sz w:val="20"/>
        </w:rPr>
        <w:t xml:space="preserve"> </w:t>
      </w:r>
      <w:r>
        <w:rPr>
          <w:b/>
          <w:i/>
          <w:sz w:val="20"/>
        </w:rPr>
        <w:t>Wajsberg</w:t>
      </w:r>
      <w:r>
        <w:rPr>
          <w:b/>
          <w:i/>
          <w:spacing w:val="12"/>
          <w:sz w:val="20"/>
        </w:rPr>
        <w:t xml:space="preserve"> </w:t>
      </w:r>
      <w:r>
        <w:rPr>
          <w:b/>
          <w:i/>
          <w:sz w:val="20"/>
        </w:rPr>
        <w:t>algebra;</w:t>
      </w:r>
      <w:r>
        <w:rPr>
          <w:b/>
          <w:i/>
          <w:spacing w:val="13"/>
          <w:sz w:val="20"/>
        </w:rPr>
        <w:t xml:space="preserve"> </w:t>
      </w:r>
      <w:r>
        <w:rPr>
          <w:b/>
          <w:i/>
          <w:sz w:val="20"/>
        </w:rPr>
        <w:t>Lattice</w:t>
      </w:r>
      <w:r>
        <w:rPr>
          <w:b/>
          <w:i/>
          <w:spacing w:val="11"/>
          <w:sz w:val="20"/>
        </w:rPr>
        <w:t xml:space="preserve"> </w:t>
      </w:r>
      <w:r>
        <w:rPr>
          <w:b/>
          <w:i/>
          <w:sz w:val="20"/>
        </w:rPr>
        <w:t>Wajsberg</w:t>
      </w:r>
      <w:r>
        <w:rPr>
          <w:b/>
          <w:i/>
          <w:spacing w:val="16"/>
          <w:sz w:val="20"/>
        </w:rPr>
        <w:t xml:space="preserve"> </w:t>
      </w:r>
      <w:r>
        <w:rPr>
          <w:b/>
          <w:i/>
          <w:sz w:val="20"/>
        </w:rPr>
        <w:t>algebra;</w:t>
      </w:r>
      <w:r>
        <w:rPr>
          <w:b/>
          <w:i/>
          <w:spacing w:val="10"/>
          <w:sz w:val="20"/>
        </w:rPr>
        <w:t xml:space="preserve"> </w:t>
      </w:r>
      <w:r>
        <w:rPr>
          <w:b/>
          <w:i/>
          <w:sz w:val="20"/>
        </w:rPr>
        <w:t>Residuated</w:t>
      </w:r>
      <w:r>
        <w:rPr>
          <w:b/>
          <w:i/>
          <w:spacing w:val="12"/>
          <w:sz w:val="20"/>
        </w:rPr>
        <w:t xml:space="preserve"> </w:t>
      </w:r>
      <w:r>
        <w:rPr>
          <w:b/>
          <w:i/>
          <w:sz w:val="20"/>
        </w:rPr>
        <w:t>lattice</w:t>
      </w:r>
      <w:r>
        <w:rPr>
          <w:b/>
          <w:i/>
          <w:spacing w:val="12"/>
          <w:sz w:val="20"/>
        </w:rPr>
        <w:t xml:space="preserve"> </w:t>
      </w:r>
      <w:r>
        <w:rPr>
          <w:b/>
          <w:i/>
          <w:sz w:val="20"/>
        </w:rPr>
        <w:t>Wajsberg</w:t>
      </w:r>
      <w:r>
        <w:rPr>
          <w:b/>
          <w:i/>
          <w:spacing w:val="9"/>
          <w:sz w:val="20"/>
        </w:rPr>
        <w:t xml:space="preserve"> </w:t>
      </w:r>
      <w:r>
        <w:rPr>
          <w:b/>
          <w:i/>
          <w:sz w:val="20"/>
        </w:rPr>
        <w:t>algebra;</w:t>
      </w:r>
      <w:r>
        <w:rPr>
          <w:b/>
          <w:i/>
          <w:spacing w:val="10"/>
          <w:sz w:val="20"/>
        </w:rPr>
        <w:t xml:space="preserve"> </w:t>
      </w:r>
      <w:r>
        <w:rPr>
          <w:b/>
          <w:i/>
          <w:sz w:val="20"/>
        </w:rPr>
        <w:t>Residuated</w:t>
      </w:r>
      <w:r>
        <w:rPr>
          <w:b/>
          <w:i/>
          <w:spacing w:val="12"/>
          <w:sz w:val="20"/>
        </w:rPr>
        <w:t xml:space="preserve"> </w:t>
      </w:r>
      <w:r>
        <w:rPr>
          <w:b/>
          <w:i/>
          <w:sz w:val="20"/>
        </w:rPr>
        <w:t>lattice</w:t>
      </w:r>
      <w:r>
        <w:rPr>
          <w:b/>
          <w:i/>
          <w:spacing w:val="12"/>
          <w:sz w:val="20"/>
        </w:rPr>
        <w:t xml:space="preserve"> </w:t>
      </w:r>
      <w:r>
        <w:rPr>
          <w:b/>
          <w:i/>
          <w:sz w:val="20"/>
        </w:rPr>
        <w:t>H-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Wajsberg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algebra; Lattice ideal; Ideal; Implicative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WI-ideal; Positive</w:t>
      </w:r>
    </w:p>
    <w:p w14:paraId="749ED597" w14:textId="77777777" w:rsidR="00BD5AE0" w:rsidRDefault="00BD5AE0">
      <w:pPr>
        <w:spacing w:line="276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C74F506" w14:textId="77777777" w:rsidR="00BD5AE0" w:rsidRDefault="00BD5AE0">
      <w:pPr>
        <w:pStyle w:val="BodyText"/>
        <w:rPr>
          <w:b/>
          <w:sz w:val="20"/>
        </w:rPr>
      </w:pPr>
    </w:p>
    <w:p w14:paraId="7DE8A1B2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090248B" w14:textId="77777777" w:rsidR="00BD5AE0" w:rsidRDefault="00000000">
      <w:pPr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RASTEMS-2023_A226</w:t>
      </w:r>
    </w:p>
    <w:p w14:paraId="14D6E481" w14:textId="77777777" w:rsidR="00BD5AE0" w:rsidRDefault="00000000">
      <w:pPr>
        <w:pStyle w:val="Heading2"/>
        <w:ind w:left="826"/>
      </w:pPr>
      <w:r>
        <w:t>CLASSIFICATION</w:t>
      </w:r>
      <w:r>
        <w:rPr>
          <w:spacing w:val="-6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BREAST</w:t>
      </w:r>
      <w:r>
        <w:rPr>
          <w:spacing w:val="-3"/>
        </w:rPr>
        <w:t xml:space="preserve"> </w:t>
      </w:r>
      <w:r>
        <w:t>CANCER</w:t>
      </w:r>
    </w:p>
    <w:p w14:paraId="1308F3F2" w14:textId="77777777" w:rsidR="00BD5AE0" w:rsidRDefault="00000000">
      <w:pPr>
        <w:spacing w:before="161"/>
        <w:ind w:left="3813" w:right="3175"/>
        <w:jc w:val="center"/>
        <w:rPr>
          <w:b/>
          <w:i/>
          <w:sz w:val="20"/>
        </w:rPr>
      </w:pPr>
      <w:r>
        <w:rPr>
          <w:b/>
          <w:i/>
          <w:sz w:val="20"/>
        </w:rPr>
        <w:t>J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Jansi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, Uvashree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</w:t>
      </w:r>
    </w:p>
    <w:p w14:paraId="59833E8A" w14:textId="77777777" w:rsidR="00BD5AE0" w:rsidRDefault="00000000">
      <w:pPr>
        <w:ind w:left="1183" w:right="599"/>
        <w:jc w:val="center"/>
        <w:rPr>
          <w:i/>
          <w:sz w:val="20"/>
        </w:rPr>
      </w:pPr>
      <w:r>
        <w:rPr>
          <w:i/>
          <w:sz w:val="20"/>
        </w:rPr>
        <w:t>Department of mathematics, Karpagam Academy of Higher education, Coimbatore, Tamilnadu</w:t>
      </w:r>
      <w:r>
        <w:rPr>
          <w:i/>
          <w:spacing w:val="-48"/>
          <w:sz w:val="20"/>
        </w:rPr>
        <w:t xml:space="preserve"> </w:t>
      </w:r>
      <w:hyperlink r:id="rId453">
        <w:r>
          <w:rPr>
            <w:i/>
            <w:sz w:val="20"/>
          </w:rPr>
          <w:t>jansicharles1981@gmail.com</w:t>
        </w:r>
      </w:hyperlink>
    </w:p>
    <w:p w14:paraId="1B0313BE" w14:textId="77777777" w:rsidR="00BD5AE0" w:rsidRDefault="00BD5AE0">
      <w:pPr>
        <w:pStyle w:val="BodyText"/>
        <w:spacing w:before="1"/>
        <w:rPr>
          <w:sz w:val="20"/>
        </w:rPr>
      </w:pPr>
    </w:p>
    <w:p w14:paraId="6019312B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18033F6" w14:textId="77777777" w:rsidR="00BD5AE0" w:rsidRDefault="00000000">
      <w:pPr>
        <w:pStyle w:val="Heading5"/>
        <w:spacing w:line="276" w:lineRule="auto"/>
        <w:ind w:right="559"/>
      </w:pPr>
      <w:r>
        <w:rPr>
          <w:noProof/>
        </w:rPr>
        <w:drawing>
          <wp:anchor distT="0" distB="0" distL="0" distR="0" simplePos="0" relativeHeight="482571264" behindDoc="1" locked="0" layoutInCell="1" allowOverlap="1" wp14:anchorId="6E482F7D" wp14:editId="6252CF5C">
            <wp:simplePos x="0" y="0"/>
            <wp:positionH relativeFrom="page">
              <wp:posOffset>673177</wp:posOffset>
            </wp:positionH>
            <wp:positionV relativeFrom="paragraph">
              <wp:posOffset>90541</wp:posOffset>
            </wp:positionV>
            <wp:extent cx="6214588" cy="6214588"/>
            <wp:effectExtent l="0" t="0" r="0" b="0"/>
            <wp:wrapNone/>
            <wp:docPr id="19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One of the most prevalent malignancies in women worldwide is breast cancer. According to</w:t>
      </w:r>
      <w:r>
        <w:rPr>
          <w:spacing w:val="1"/>
        </w:rPr>
        <w:t xml:space="preserve"> </w:t>
      </w:r>
      <w:r>
        <w:t>statistics</w:t>
      </w:r>
      <w:r>
        <w:rPr>
          <w:spacing w:val="-4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throughout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world,</w:t>
      </w:r>
      <w:r>
        <w:rPr>
          <w:spacing w:val="-2"/>
        </w:rPr>
        <w:t xml:space="preserve"> </w:t>
      </w:r>
      <w:r>
        <w:t>cancer</w:t>
      </w:r>
      <w:r>
        <w:rPr>
          <w:spacing w:val="-5"/>
        </w:rPr>
        <w:t xml:space="preserve"> </w:t>
      </w:r>
      <w:r>
        <w:t>accounts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majority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deaths</w:t>
      </w:r>
      <w:r>
        <w:rPr>
          <w:spacing w:val="-2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the disease, making it a serious public health issue in today&amp;#39;s society. By correctly classifying</w:t>
      </w:r>
      <w:r>
        <w:rPr>
          <w:spacing w:val="1"/>
        </w:rPr>
        <w:t xml:space="preserve"> </w:t>
      </w:r>
      <w:r>
        <w:t>benign</w:t>
      </w:r>
      <w:r>
        <w:rPr>
          <w:spacing w:val="-11"/>
        </w:rPr>
        <w:t xml:space="preserve"> </w:t>
      </w:r>
      <w:r>
        <w:t>tumours,</w:t>
      </w:r>
      <w:r>
        <w:rPr>
          <w:spacing w:val="-12"/>
        </w:rPr>
        <w:t xml:space="preserve"> </w:t>
      </w:r>
      <w:r>
        <w:t>patients</w:t>
      </w:r>
      <w:r>
        <w:rPr>
          <w:spacing w:val="-13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avoid</w:t>
      </w:r>
      <w:r>
        <w:rPr>
          <w:spacing w:val="-11"/>
        </w:rPr>
        <w:t xml:space="preserve"> </w:t>
      </w:r>
      <w:r>
        <w:t>obtaining</w:t>
      </w:r>
      <w:r>
        <w:rPr>
          <w:spacing w:val="-11"/>
        </w:rPr>
        <w:t xml:space="preserve"> </w:t>
      </w:r>
      <w:r>
        <w:t>unnecessary</w:t>
      </w:r>
      <w:r>
        <w:rPr>
          <w:spacing w:val="-11"/>
        </w:rPr>
        <w:t xml:space="preserve"> </w:t>
      </w:r>
      <w:r>
        <w:t>medical</w:t>
      </w:r>
      <w:r>
        <w:rPr>
          <w:spacing w:val="-11"/>
        </w:rPr>
        <w:t xml:space="preserve"> </w:t>
      </w:r>
      <w:r>
        <w:t>attention.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result,</w:t>
      </w:r>
      <w:r>
        <w:rPr>
          <w:spacing w:val="-11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lot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study</w:t>
      </w:r>
      <w:r>
        <w:rPr>
          <w:spacing w:val="-58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done</w:t>
      </w:r>
      <w:r>
        <w:rPr>
          <w:spacing w:val="-12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precise</w:t>
      </w:r>
      <w:r>
        <w:rPr>
          <w:spacing w:val="-11"/>
        </w:rPr>
        <w:t xml:space="preserve"> </w:t>
      </w:r>
      <w:r>
        <w:t>identification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breast</w:t>
      </w:r>
      <w:r>
        <w:rPr>
          <w:spacing w:val="-11"/>
        </w:rPr>
        <w:t xml:space="preserve"> </w:t>
      </w:r>
      <w:r>
        <w:t>cancer</w:t>
      </w:r>
      <w:r>
        <w:rPr>
          <w:spacing w:val="-12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categorization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patients</w:t>
      </w:r>
      <w:r>
        <w:rPr>
          <w:spacing w:val="-10"/>
        </w:rPr>
        <w:t xml:space="preserve"> </w:t>
      </w:r>
      <w:r>
        <w:t>between</w:t>
      </w:r>
      <w:r>
        <w:rPr>
          <w:spacing w:val="-58"/>
        </w:rPr>
        <w:t xml:space="preserve"> </w:t>
      </w:r>
      <w:r>
        <w:t>benign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malignant</w:t>
      </w:r>
      <w:r>
        <w:rPr>
          <w:spacing w:val="-1"/>
        </w:rPr>
        <w:t xml:space="preserve"> </w:t>
      </w:r>
      <w:r>
        <w:t>categories.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techniques</w:t>
      </w:r>
      <w:r>
        <w:rPr>
          <w:spacing w:val="-3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mining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classification,</w:t>
      </w:r>
      <w:r>
        <w:rPr>
          <w:spacing w:val="-3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may</w:t>
      </w:r>
      <w:r>
        <w:rPr>
          <w:spacing w:val="-8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successfully</w:t>
      </w:r>
      <w:r>
        <w:rPr>
          <w:spacing w:val="-6"/>
        </w:rPr>
        <w:t xml:space="preserve"> </w:t>
      </w:r>
      <w:r>
        <w:t>classified.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especially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medical</w:t>
      </w:r>
      <w:r>
        <w:rPr>
          <w:spacing w:val="-6"/>
        </w:rPr>
        <w:t xml:space="preserve"> </w:t>
      </w:r>
      <w:r>
        <w:t>profession,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methods</w:t>
      </w:r>
      <w:r>
        <w:rPr>
          <w:spacing w:val="-6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extensively</w:t>
      </w:r>
      <w:r>
        <w:rPr>
          <w:spacing w:val="-58"/>
        </w:rPr>
        <w:t xml:space="preserve"> </w:t>
      </w:r>
      <w:r>
        <w:t>used in diagnosis and decision-making. This paper shows the comparison of classification algorithm</w:t>
      </w:r>
      <w:r>
        <w:rPr>
          <w:spacing w:val="-57"/>
        </w:rPr>
        <w:t xml:space="preserve"> </w:t>
      </w:r>
      <w:r>
        <w:t>in diagnosing breast cancer using WEKA toolkit. The performance of classification algorithm J48</w:t>
      </w:r>
      <w:r>
        <w:rPr>
          <w:spacing w:val="1"/>
        </w:rPr>
        <w:t xml:space="preserve"> </w:t>
      </w:r>
      <w:r>
        <w:t>decision tree algorithm and Logistic Model Tree (LMT) algorithm are shown with its accuracy.</w:t>
      </w:r>
      <w:r>
        <w:rPr>
          <w:spacing w:val="1"/>
        </w:rPr>
        <w:t xml:space="preserve"> </w:t>
      </w:r>
      <w:r>
        <w:t>Experimental</w:t>
      </w:r>
      <w:r>
        <w:rPr>
          <w:spacing w:val="-1"/>
        </w:rPr>
        <w:t xml:space="preserve"> </w:t>
      </w:r>
      <w:r>
        <w:t>results shows</w:t>
      </w:r>
      <w:r>
        <w:rPr>
          <w:spacing w:val="-1"/>
        </w:rPr>
        <w:t xml:space="preserve"> </w:t>
      </w:r>
      <w:r>
        <w:t>that LMT</w:t>
      </w:r>
      <w:r>
        <w:rPr>
          <w:spacing w:val="-1"/>
        </w:rPr>
        <w:t xml:space="preserve"> </w:t>
      </w:r>
      <w:r>
        <w:t>has higher accuracy of</w:t>
      </w:r>
      <w:r>
        <w:rPr>
          <w:spacing w:val="-1"/>
        </w:rPr>
        <w:t xml:space="preserve"> </w:t>
      </w:r>
      <w:r>
        <w:t>classifying breast</w:t>
      </w:r>
      <w:r>
        <w:rPr>
          <w:spacing w:val="-1"/>
        </w:rPr>
        <w:t xml:space="preserve"> </w:t>
      </w:r>
      <w:r>
        <w:t>cancer data.</w:t>
      </w:r>
    </w:p>
    <w:p w14:paraId="6E562913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Data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mining,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Breast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cancer,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Decision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tree,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J48,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Logistic</w:t>
      </w:r>
      <w:r>
        <w:rPr>
          <w:b/>
          <w:i/>
          <w:spacing w:val="5"/>
          <w:sz w:val="20"/>
        </w:rPr>
        <w:t xml:space="preserve"> </w:t>
      </w:r>
      <w:r>
        <w:rPr>
          <w:b/>
          <w:i/>
          <w:sz w:val="20"/>
        </w:rPr>
        <w:t>Model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Tree.</w:t>
      </w:r>
    </w:p>
    <w:p w14:paraId="7A72AD64" w14:textId="77777777" w:rsidR="00BD5AE0" w:rsidRDefault="00BD5AE0">
      <w:pPr>
        <w:pStyle w:val="BodyText"/>
        <w:spacing w:before="10"/>
        <w:rPr>
          <w:b/>
          <w:sz w:val="28"/>
        </w:rPr>
      </w:pPr>
    </w:p>
    <w:p w14:paraId="1C72E053" w14:textId="77777777" w:rsidR="00BD5AE0" w:rsidRDefault="00000000">
      <w:pPr>
        <w:spacing w:before="92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RASTEMS-2023_A227</w:t>
      </w:r>
    </w:p>
    <w:p w14:paraId="7E148187" w14:textId="77777777" w:rsidR="00BD5AE0" w:rsidRDefault="00000000">
      <w:pPr>
        <w:pStyle w:val="Heading2"/>
        <w:spacing w:before="106"/>
        <w:ind w:left="1793" w:right="1203"/>
      </w:pPr>
      <w:r>
        <w:t>CURRENT</w:t>
      </w:r>
      <w:r>
        <w:rPr>
          <w:spacing w:val="-2"/>
        </w:rPr>
        <w:t xml:space="preserve"> </w:t>
      </w:r>
      <w:r>
        <w:t>TRENDS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MARKETING</w:t>
      </w:r>
    </w:p>
    <w:p w14:paraId="73BA0CC7" w14:textId="77777777" w:rsidR="00BD5AE0" w:rsidRDefault="00000000">
      <w:pPr>
        <w:spacing w:before="160"/>
        <w:ind w:left="3813" w:right="3224"/>
        <w:jc w:val="center"/>
        <w:rPr>
          <w:i/>
          <w:sz w:val="20"/>
        </w:rPr>
      </w:pPr>
      <w:r>
        <w:rPr>
          <w:i/>
          <w:sz w:val="20"/>
        </w:rPr>
        <w:t>M.Ragavi,MBA.,</w:t>
      </w:r>
    </w:p>
    <w:p w14:paraId="43892E7F" w14:textId="77777777" w:rsidR="00BD5AE0" w:rsidRDefault="00000000">
      <w:pPr>
        <w:spacing w:before="116"/>
        <w:ind w:left="1792" w:right="1203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Management,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Karpagam 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</w:p>
    <w:p w14:paraId="00C98FE3" w14:textId="77777777" w:rsidR="00BD5AE0" w:rsidRDefault="00000000">
      <w:pPr>
        <w:spacing w:before="116"/>
        <w:ind w:left="1183" w:right="600"/>
        <w:jc w:val="center"/>
        <w:rPr>
          <w:i/>
          <w:sz w:val="20"/>
        </w:rPr>
      </w:pPr>
      <w:r>
        <w:rPr>
          <w:i/>
          <w:sz w:val="20"/>
        </w:rPr>
        <w:t>Education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(Deemed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to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be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university),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Coimbatore.</w:t>
      </w:r>
      <w:r>
        <w:rPr>
          <w:i/>
          <w:spacing w:val="-2"/>
          <w:sz w:val="20"/>
        </w:rPr>
        <w:t xml:space="preserve"> </w:t>
      </w:r>
      <w:hyperlink r:id="rId454">
        <w:r>
          <w:rPr>
            <w:i/>
            <w:sz w:val="20"/>
          </w:rPr>
          <w:t>shivganapathysiva@gmail.com</w:t>
        </w:r>
      </w:hyperlink>
    </w:p>
    <w:p w14:paraId="4FA1B175" w14:textId="77777777" w:rsidR="00BD5AE0" w:rsidRDefault="00000000">
      <w:pPr>
        <w:spacing w:before="113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921C5FA" w14:textId="77777777" w:rsidR="00BD5AE0" w:rsidRDefault="00000000">
      <w:pPr>
        <w:pStyle w:val="Heading5"/>
        <w:spacing w:before="114" w:line="276" w:lineRule="auto"/>
        <w:ind w:right="564"/>
      </w:pPr>
      <w:r>
        <w:t>Marketing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only</w:t>
      </w:r>
      <w:r>
        <w:rPr>
          <w:spacing w:val="-6"/>
        </w:rPr>
        <w:t xml:space="preserve"> </w:t>
      </w:r>
      <w:r>
        <w:t>thing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makes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customers</w:t>
      </w:r>
      <w:r>
        <w:rPr>
          <w:spacing w:val="-6"/>
        </w:rPr>
        <w:t xml:space="preserve"> </w:t>
      </w:r>
      <w:r>
        <w:t>know</w:t>
      </w:r>
      <w:r>
        <w:rPr>
          <w:spacing w:val="-7"/>
        </w:rPr>
        <w:t xml:space="preserve"> </w:t>
      </w:r>
      <w:r>
        <w:t>about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products,</w:t>
      </w:r>
      <w:r>
        <w:rPr>
          <w:spacing w:val="-6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customers</w:t>
      </w:r>
      <w:r>
        <w:rPr>
          <w:spacing w:val="-10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remote</w:t>
      </w:r>
      <w:r>
        <w:rPr>
          <w:spacing w:val="-8"/>
        </w:rPr>
        <w:t xml:space="preserve"> </w:t>
      </w:r>
      <w:r>
        <w:t>areas,</w:t>
      </w:r>
      <w:r>
        <w:rPr>
          <w:spacing w:val="-10"/>
        </w:rPr>
        <w:t xml:space="preserve"> </w:t>
      </w:r>
      <w:r>
        <w:t>even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area</w:t>
      </w:r>
      <w:r>
        <w:rPr>
          <w:spacing w:val="-11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satellite</w:t>
      </w:r>
      <w:r>
        <w:rPr>
          <w:spacing w:val="-10"/>
        </w:rPr>
        <w:t xml:space="preserve"> </w:t>
      </w:r>
      <w:r>
        <w:t>doesn’t</w:t>
      </w:r>
      <w:r>
        <w:rPr>
          <w:spacing w:val="-10"/>
        </w:rPr>
        <w:t xml:space="preserve"> </w:t>
      </w:r>
      <w:r>
        <w:t>reach</w:t>
      </w:r>
      <w:r>
        <w:rPr>
          <w:spacing w:val="-7"/>
        </w:rPr>
        <w:t xml:space="preserve"> </w:t>
      </w:r>
      <w:r>
        <w:t>but</w:t>
      </w:r>
      <w:r>
        <w:rPr>
          <w:spacing w:val="-9"/>
        </w:rPr>
        <w:t xml:space="preserve"> </w:t>
      </w:r>
      <w:r>
        <w:t>marketing</w:t>
      </w:r>
      <w:r>
        <w:rPr>
          <w:spacing w:val="-10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reach</w:t>
      </w:r>
      <w:r>
        <w:rPr>
          <w:spacing w:val="-58"/>
        </w:rPr>
        <w:t xml:space="preserve"> </w:t>
      </w:r>
      <w:r>
        <w:t>either in the form of posters, magazines or in whatever manner. In this scenario, the current trend</w:t>
      </w:r>
      <w:r>
        <w:rPr>
          <w:spacing w:val="1"/>
        </w:rPr>
        <w:t xml:space="preserve"> </w:t>
      </w:r>
      <w:r>
        <w:t>goes in the way, when you are sipping a cup of tea, you can come to know about various products</w:t>
      </w:r>
      <w:r>
        <w:rPr>
          <w:spacing w:val="1"/>
        </w:rPr>
        <w:t xml:space="preserve"> </w:t>
      </w:r>
      <w:r>
        <w:t>through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gradual</w:t>
      </w:r>
      <w:r>
        <w:rPr>
          <w:spacing w:val="-6"/>
        </w:rPr>
        <w:t xml:space="preserve"> </w:t>
      </w:r>
      <w:r>
        <w:t>scroll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YouTube</w:t>
      </w:r>
      <w:r>
        <w:rPr>
          <w:spacing w:val="-8"/>
        </w:rPr>
        <w:t xml:space="preserve"> </w:t>
      </w:r>
      <w:r>
        <w:t>shorts,</w:t>
      </w:r>
      <w:r>
        <w:rPr>
          <w:spacing w:val="-8"/>
        </w:rPr>
        <w:t xml:space="preserve"> </w:t>
      </w:r>
      <w:r>
        <w:t>Instagram</w:t>
      </w:r>
      <w:r>
        <w:rPr>
          <w:spacing w:val="-7"/>
        </w:rPr>
        <w:t xml:space="preserve"> </w:t>
      </w:r>
      <w:r>
        <w:t>reels,</w:t>
      </w:r>
      <w:r>
        <w:rPr>
          <w:spacing w:val="-6"/>
        </w:rPr>
        <w:t xml:space="preserve"> </w:t>
      </w:r>
      <w:r>
        <w:t>etc.</w:t>
      </w:r>
      <w:r>
        <w:rPr>
          <w:spacing w:val="-8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micro-screen</w:t>
      </w:r>
      <w:r>
        <w:rPr>
          <w:spacing w:val="-6"/>
        </w:rPr>
        <w:t xml:space="preserve"> </w:t>
      </w:r>
      <w:r>
        <w:t>influencers</w:t>
      </w:r>
      <w:r>
        <w:rPr>
          <w:spacing w:val="-58"/>
        </w:rPr>
        <w:t xml:space="preserve"> </w:t>
      </w:r>
      <w:r>
        <w:t>(social media influencers) market a lot by collaborating with brands than a marketer in profession.</w:t>
      </w:r>
      <w:r>
        <w:rPr>
          <w:spacing w:val="1"/>
        </w:rPr>
        <w:t xml:space="preserve"> </w:t>
      </w:r>
      <w:r>
        <w:t>And also chats, reviews help the consumers to purchase directly from social media platforms and as</w:t>
      </w:r>
      <w:r>
        <w:rPr>
          <w:spacing w:val="1"/>
        </w:rPr>
        <w:t xml:space="preserve"> </w:t>
      </w:r>
      <w:r>
        <w:t>a whole, they make connections with parallel customers. Even banking is easy today by chatbot, via</w:t>
      </w:r>
      <w:r>
        <w:rPr>
          <w:spacing w:val="-57"/>
        </w:rPr>
        <w:t xml:space="preserve"> </w:t>
      </w:r>
      <w:r>
        <w:t>that, bankers market their products simply by solving their customers’ queries and sell all their</w:t>
      </w:r>
      <w:r>
        <w:rPr>
          <w:spacing w:val="1"/>
        </w:rPr>
        <w:t xml:space="preserve"> </w:t>
      </w:r>
      <w:r>
        <w:t>financial products by making them understandable in an easy manner. So, let us see in this article,</w:t>
      </w:r>
      <w:r>
        <w:rPr>
          <w:spacing w:val="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digital things</w:t>
      </w:r>
      <w:r>
        <w:rPr>
          <w:spacing w:val="-1"/>
        </w:rPr>
        <w:t xml:space="preserve"> </w:t>
      </w:r>
      <w:r>
        <w:t>do</w:t>
      </w:r>
      <w:r>
        <w:rPr>
          <w:spacing w:val="-3"/>
        </w:rPr>
        <w:t xml:space="preserve"> </w:t>
      </w:r>
      <w:r>
        <w:t>marketing in</w:t>
      </w:r>
      <w:r>
        <w:rPr>
          <w:spacing w:val="-1"/>
        </w:rPr>
        <w:t xml:space="preserve"> </w:t>
      </w:r>
      <w:r>
        <w:t>an effortless way</w:t>
      </w:r>
      <w:r>
        <w:rPr>
          <w:spacing w:val="-1"/>
        </w:rPr>
        <w:t xml:space="preserve"> </w:t>
      </w:r>
      <w:r>
        <w:t>and made</w:t>
      </w:r>
      <w:r>
        <w:rPr>
          <w:spacing w:val="-1"/>
        </w:rPr>
        <w:t xml:space="preserve"> </w:t>
      </w:r>
      <w:r>
        <w:t>sales</w:t>
      </w:r>
      <w:r>
        <w:rPr>
          <w:spacing w:val="-1"/>
        </w:rPr>
        <w:t xml:space="preserve"> </w:t>
      </w:r>
      <w:r>
        <w:t>representatives to relax.</w:t>
      </w:r>
    </w:p>
    <w:p w14:paraId="6FB4B90C" w14:textId="77777777" w:rsidR="00BD5AE0" w:rsidRDefault="00BD5AE0">
      <w:pPr>
        <w:spacing w:line="276" w:lineRule="auto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32BE82A" w14:textId="77777777" w:rsidR="00BD5AE0" w:rsidRDefault="00BD5AE0">
      <w:pPr>
        <w:pStyle w:val="BodyText"/>
        <w:rPr>
          <w:i w:val="0"/>
          <w:sz w:val="20"/>
        </w:rPr>
      </w:pPr>
    </w:p>
    <w:p w14:paraId="46764ED3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43BADE01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RASTEMS-2023_A228</w:t>
      </w:r>
    </w:p>
    <w:p w14:paraId="72E3A5AD" w14:textId="77777777" w:rsidR="00BD5AE0" w:rsidRDefault="00000000">
      <w:pPr>
        <w:pStyle w:val="Heading2"/>
        <w:ind w:left="823"/>
      </w:pPr>
      <w:r>
        <w:t>VERTEX</w:t>
      </w:r>
      <w:r>
        <w:rPr>
          <w:spacing w:val="-3"/>
        </w:rPr>
        <w:t xml:space="preserve"> </w:t>
      </w:r>
      <w:r>
        <w:t>COLORING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INTUITIONISTIC</w:t>
      </w:r>
      <w:r>
        <w:rPr>
          <w:spacing w:val="-3"/>
        </w:rPr>
        <w:t xml:space="preserve"> </w:t>
      </w:r>
      <w:r>
        <w:t>FUZZY</w:t>
      </w:r>
      <w:r>
        <w:rPr>
          <w:spacing w:val="-6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USING</w:t>
      </w:r>
      <w:r>
        <w:rPr>
          <w:spacing w:val="64"/>
        </w:rPr>
        <w:t xml:space="preserve"> </w:t>
      </w:r>
      <w:r>
        <w:t>CUT</w:t>
      </w:r>
    </w:p>
    <w:p w14:paraId="2257CB78" w14:textId="77777777" w:rsidR="00BD5AE0" w:rsidRDefault="00000000">
      <w:pPr>
        <w:spacing w:before="161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R.Vinitha</w:t>
      </w:r>
    </w:p>
    <w:p w14:paraId="1D258A8B" w14:textId="77777777" w:rsidR="00BD5AE0" w:rsidRDefault="00000000">
      <w:pPr>
        <w:ind w:left="2173" w:right="1576"/>
        <w:jc w:val="center"/>
        <w:rPr>
          <w:i/>
          <w:sz w:val="20"/>
        </w:rPr>
      </w:pPr>
      <w:r>
        <w:rPr>
          <w:i/>
          <w:sz w:val="20"/>
        </w:rPr>
        <w:t>Department of Mathematics, KG College of Arts and Science, Coimbatore-35.</w:t>
      </w:r>
      <w:r>
        <w:rPr>
          <w:i/>
          <w:spacing w:val="-47"/>
          <w:sz w:val="20"/>
        </w:rPr>
        <w:t xml:space="preserve"> </w:t>
      </w:r>
      <w:hyperlink r:id="rId455">
        <w:r>
          <w:rPr>
            <w:i/>
            <w:sz w:val="20"/>
          </w:rPr>
          <w:t>vinitha.r@kgcas.com</w:t>
        </w:r>
      </w:hyperlink>
    </w:p>
    <w:p w14:paraId="4440C911" w14:textId="77777777" w:rsidR="00BD5AE0" w:rsidRDefault="00BD5AE0">
      <w:pPr>
        <w:pStyle w:val="BodyText"/>
        <w:spacing w:before="1"/>
        <w:rPr>
          <w:sz w:val="20"/>
        </w:rPr>
      </w:pPr>
    </w:p>
    <w:p w14:paraId="046E7176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C037F01" w14:textId="77777777" w:rsidR="00BD5AE0" w:rsidRDefault="00000000">
      <w:pPr>
        <w:pStyle w:val="BodyText"/>
        <w:spacing w:line="360" w:lineRule="auto"/>
        <w:ind w:left="1160" w:right="566" w:firstLine="719"/>
        <w:jc w:val="both"/>
      </w:pPr>
      <w:r>
        <w:rPr>
          <w:noProof/>
        </w:rPr>
        <w:drawing>
          <wp:anchor distT="0" distB="0" distL="0" distR="0" simplePos="0" relativeHeight="482571776" behindDoc="1" locked="0" layoutInCell="1" allowOverlap="1" wp14:anchorId="1DE9ED7E" wp14:editId="3248B1EC">
            <wp:simplePos x="0" y="0"/>
            <wp:positionH relativeFrom="page">
              <wp:posOffset>673177</wp:posOffset>
            </wp:positionH>
            <wp:positionV relativeFrom="paragraph">
              <wp:posOffset>90541</wp:posOffset>
            </wp:positionV>
            <wp:extent cx="6214588" cy="6214588"/>
            <wp:effectExtent l="0" t="0" r="0" b="0"/>
            <wp:wrapNone/>
            <wp:docPr id="19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vertex coloring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intuitionistic fuzzy graphs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introduced</w:t>
      </w:r>
      <w:r>
        <w:rPr>
          <w:spacing w:val="-1"/>
        </w:rPr>
        <w:t xml:space="preserve"> </w:t>
      </w:r>
      <w:r>
        <w:t>with illustrative</w:t>
      </w:r>
      <w:r>
        <w:rPr>
          <w:spacing w:val="-1"/>
        </w:rPr>
        <w:t xml:space="preserve"> </w:t>
      </w:r>
      <w:r>
        <w:t>examples.</w:t>
      </w:r>
    </w:p>
    <w:p w14:paraId="4D2C199C" w14:textId="77777777" w:rsidR="00BD5AE0" w:rsidRDefault="00000000">
      <w:pPr>
        <w:pStyle w:val="Heading4"/>
        <w:ind w:left="1160" w:right="0"/>
        <w:jc w:val="left"/>
      </w:pPr>
      <w:r>
        <w:t>Keywords:</w:t>
      </w:r>
      <w:r>
        <w:rPr>
          <w:spacing w:val="-2"/>
        </w:rPr>
        <w:t xml:space="preserve"> </w:t>
      </w:r>
      <w:r>
        <w:t>Chromatic</w:t>
      </w:r>
      <w:r>
        <w:rPr>
          <w:spacing w:val="-2"/>
        </w:rPr>
        <w:t xml:space="preserve"> </w:t>
      </w:r>
      <w:r>
        <w:t>number,</w:t>
      </w:r>
      <w:r>
        <w:rPr>
          <w:spacing w:val="-2"/>
        </w:rPr>
        <w:t xml:space="preserve"> </w:t>
      </w:r>
      <w:r>
        <w:t>Vertex</w:t>
      </w:r>
      <w:r>
        <w:rPr>
          <w:spacing w:val="-1"/>
        </w:rPr>
        <w:t xml:space="preserve"> </w:t>
      </w:r>
      <w:r>
        <w:t>coloring,</w:t>
      </w:r>
      <w:r>
        <w:rPr>
          <w:spacing w:val="-4"/>
        </w:rPr>
        <w:t xml:space="preserve"> </w:t>
      </w:r>
      <w:r>
        <w:t>Intuitionistic</w:t>
      </w:r>
      <w:r>
        <w:rPr>
          <w:spacing w:val="-3"/>
        </w:rPr>
        <w:t xml:space="preserve"> </w:t>
      </w:r>
      <w:r>
        <w:t>Fuzzy</w:t>
      </w:r>
      <w:r>
        <w:rPr>
          <w:spacing w:val="-1"/>
        </w:rPr>
        <w:t xml:space="preserve"> </w:t>
      </w:r>
      <w:r>
        <w:t>Graph</w:t>
      </w:r>
      <w:r>
        <w:rPr>
          <w:spacing w:val="-1"/>
        </w:rPr>
        <w:t xml:space="preserve"> </w:t>
      </w:r>
      <w:r>
        <w:t>(IFG),</w:t>
      </w:r>
      <w:r>
        <w:rPr>
          <w:spacing w:val="-2"/>
        </w:rPr>
        <w:t xml:space="preserve"> </w:t>
      </w:r>
      <w:r>
        <w:t>cut.</w:t>
      </w:r>
    </w:p>
    <w:p w14:paraId="2FDF641E" w14:textId="77777777" w:rsidR="00BD5AE0" w:rsidRDefault="00BD5AE0">
      <w:pPr>
        <w:pStyle w:val="BodyText"/>
        <w:rPr>
          <w:b/>
          <w:sz w:val="26"/>
        </w:rPr>
      </w:pPr>
    </w:p>
    <w:p w14:paraId="2810A2B3" w14:textId="77777777" w:rsidR="00BD5AE0" w:rsidRDefault="00BD5AE0">
      <w:pPr>
        <w:pStyle w:val="BodyText"/>
        <w:rPr>
          <w:b/>
          <w:sz w:val="26"/>
        </w:rPr>
      </w:pPr>
    </w:p>
    <w:p w14:paraId="213E71AA" w14:textId="77777777" w:rsidR="00BD5AE0" w:rsidRDefault="00000000">
      <w:pPr>
        <w:spacing w:before="161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RASTEMS-2023_A229</w:t>
      </w:r>
    </w:p>
    <w:p w14:paraId="739B48EB" w14:textId="77777777" w:rsidR="00BD5AE0" w:rsidRDefault="00000000">
      <w:pPr>
        <w:pStyle w:val="Heading2"/>
        <w:spacing w:line="362" w:lineRule="auto"/>
        <w:ind w:right="592"/>
      </w:pPr>
      <w:r>
        <w:t>STRUCTURAL PATTERNS CLASSIFICATION AND PREDICTION IN DARK</w:t>
      </w:r>
      <w:r>
        <w:rPr>
          <w:spacing w:val="-67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MINING</w:t>
      </w:r>
      <w:r>
        <w:rPr>
          <w:spacing w:val="-3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RECURRENT NEURAL</w:t>
      </w:r>
      <w:r>
        <w:rPr>
          <w:spacing w:val="-3"/>
        </w:rPr>
        <w:t xml:space="preserve"> </w:t>
      </w:r>
      <w:r>
        <w:t>NETWORK</w:t>
      </w:r>
    </w:p>
    <w:p w14:paraId="2749481F" w14:textId="77777777" w:rsidR="00BD5AE0" w:rsidRDefault="00000000">
      <w:pPr>
        <w:spacing w:line="224" w:lineRule="exact"/>
        <w:ind w:left="3813" w:right="3223"/>
        <w:jc w:val="center"/>
        <w:rPr>
          <w:i/>
          <w:sz w:val="20"/>
        </w:rPr>
      </w:pPr>
      <w:r>
        <w:rPr>
          <w:i/>
          <w:sz w:val="20"/>
        </w:rPr>
        <w:t>G.Dhivya,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M.Mohankumar</w:t>
      </w:r>
    </w:p>
    <w:p w14:paraId="4160A4B4" w14:textId="77777777" w:rsidR="00BD5AE0" w:rsidRDefault="00000000">
      <w:pPr>
        <w:ind w:left="2079" w:right="1434"/>
        <w:jc w:val="center"/>
        <w:rPr>
          <w:i/>
          <w:sz w:val="20"/>
        </w:rPr>
      </w:pPr>
      <w:r>
        <w:rPr>
          <w:i/>
          <w:sz w:val="20"/>
        </w:rPr>
        <w:t>Karpagam Academy of Higher Education(Deemed to be Univerisity), Coimbatore, India - 560056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E-mail:- </w:t>
      </w:r>
      <w:hyperlink r:id="rId456">
        <w:r>
          <w:rPr>
            <w:i/>
            <w:sz w:val="20"/>
          </w:rPr>
          <w:t xml:space="preserve">dhivya.gurusamy@kahedu.edu.in, </w:t>
        </w:r>
      </w:hyperlink>
      <w:hyperlink r:id="rId457">
        <w:r>
          <w:rPr>
            <w:i/>
            <w:sz w:val="20"/>
          </w:rPr>
          <w:t>mohankumarcs@kahedu.edu.in</w:t>
        </w:r>
      </w:hyperlink>
    </w:p>
    <w:p w14:paraId="339B6642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BAEB5C9" w14:textId="77777777" w:rsidR="00BD5AE0" w:rsidRDefault="00000000">
      <w:pPr>
        <w:pStyle w:val="BodyText"/>
        <w:spacing w:line="276" w:lineRule="auto"/>
        <w:ind w:left="1160" w:right="564" w:firstLine="719"/>
        <w:jc w:val="both"/>
      </w:pPr>
      <w:r>
        <w:t>There are several issues associated with Dark Web Structural Patterns mining (including</w:t>
      </w:r>
      <w:r>
        <w:rPr>
          <w:spacing w:val="1"/>
        </w:rPr>
        <w:t xml:space="preserve"> </w:t>
      </w:r>
      <w:r>
        <w:t>many redundant and irrelevant information), which increases the numerous types of cybercrime like</w:t>
      </w:r>
      <w:r>
        <w:rPr>
          <w:spacing w:val="-57"/>
        </w:rPr>
        <w:t xml:space="preserve"> </w:t>
      </w:r>
      <w:r>
        <w:t>illegal trade, forums, terrorist activity, and illegal online shopping. In this study, structural patterns</w:t>
      </w:r>
      <w:r>
        <w:rPr>
          <w:spacing w:val="-57"/>
        </w:rPr>
        <w:t xml:space="preserve"> </w:t>
      </w:r>
      <w:r>
        <w:t>Prediction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developed</w:t>
      </w:r>
      <w:r>
        <w:rPr>
          <w:spacing w:val="-6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Naïve</w:t>
      </w:r>
      <w:r>
        <w:rPr>
          <w:spacing w:val="-8"/>
        </w:rPr>
        <w:t xml:space="preserve"> </w:t>
      </w:r>
      <w:r>
        <w:t>Bayes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Decision</w:t>
      </w:r>
      <w:r>
        <w:rPr>
          <w:spacing w:val="-6"/>
        </w:rPr>
        <w:t xml:space="preserve"> </w:t>
      </w:r>
      <w:r>
        <w:t>Tree</w:t>
      </w:r>
      <w:r>
        <w:rPr>
          <w:spacing w:val="-6"/>
        </w:rPr>
        <w:t xml:space="preserve"> </w:t>
      </w:r>
      <w:r>
        <w:t>algorithms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predicting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risk</w:t>
      </w:r>
      <w:r>
        <w:rPr>
          <w:spacing w:val="-7"/>
        </w:rPr>
        <w:t xml:space="preserve"> </w:t>
      </w:r>
      <w:r>
        <w:t>level</w:t>
      </w:r>
      <w:r>
        <w:rPr>
          <w:spacing w:val="-5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Dark</w:t>
      </w:r>
      <w:r>
        <w:rPr>
          <w:spacing w:val="-5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Mining.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predicts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patterns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datasets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ToR.</w:t>
      </w:r>
      <w:r>
        <w:rPr>
          <w:spacing w:val="-4"/>
        </w:rPr>
        <w:t xml:space="preserve"> </w:t>
      </w:r>
      <w:r>
        <w:t>Understanding</w:t>
      </w:r>
      <w:r>
        <w:rPr>
          <w:spacing w:val="-4"/>
        </w:rPr>
        <w:t xml:space="preserve"> </w:t>
      </w:r>
      <w:r>
        <w:t>online</w:t>
      </w:r>
      <w:r>
        <w:rPr>
          <w:spacing w:val="-57"/>
        </w:rPr>
        <w:t xml:space="preserve"> </w:t>
      </w:r>
      <w:r>
        <w:t>criminal behavior is challenging because the data is available in a vast amount. To require an</w:t>
      </w:r>
      <w:r>
        <w:rPr>
          <w:spacing w:val="1"/>
        </w:rPr>
        <w:t xml:space="preserve"> </w:t>
      </w:r>
      <w:r>
        <w:t>approach for learning the criminal behavior to check the recent request for improving the labeled</w:t>
      </w:r>
      <w:r>
        <w:rPr>
          <w:spacing w:val="1"/>
        </w:rPr>
        <w:t xml:space="preserve"> </w:t>
      </w:r>
      <w:r>
        <w:t>data as a user profiling, Dark Web Structural Patterns mining in the case of multidimensional data</w:t>
      </w:r>
      <w:r>
        <w:rPr>
          <w:spacing w:val="1"/>
        </w:rPr>
        <w:t xml:space="preserve"> </w:t>
      </w:r>
      <w:r>
        <w:t>sets gives uncertain results. Uncertain classification results cause a problem of not being able to</w:t>
      </w:r>
      <w:r>
        <w:rPr>
          <w:spacing w:val="1"/>
        </w:rPr>
        <w:t xml:space="preserve"> </w:t>
      </w:r>
      <w:r>
        <w:t>predict user behavior. Since data of multidimensional nature has feature mixes, it has an adverse</w:t>
      </w:r>
      <w:r>
        <w:rPr>
          <w:spacing w:val="1"/>
        </w:rPr>
        <w:t xml:space="preserve"> </w:t>
      </w:r>
      <w:r>
        <w:t>influence on classification. The data associated with Dark Web inundation has restricted us from</w:t>
      </w:r>
      <w:r>
        <w:rPr>
          <w:spacing w:val="1"/>
        </w:rPr>
        <w:t xml:space="preserve"> </w:t>
      </w:r>
      <w:r>
        <w:t>giving the appropriate solution according to the need. In this paper, a RNN (Recurrent Neural</w:t>
      </w:r>
      <w:r>
        <w:rPr>
          <w:spacing w:val="1"/>
        </w:rPr>
        <w:t xml:space="preserve"> </w:t>
      </w:r>
      <w:r>
        <w:t>network)-SVM for Criminal Network activity prediction model is proposed based on the neural</w:t>
      </w:r>
      <w:r>
        <w:rPr>
          <w:spacing w:val="1"/>
        </w:rPr>
        <w:t xml:space="preserve"> </w:t>
      </w:r>
      <w:r>
        <w:t>network;</w:t>
      </w:r>
      <w:r>
        <w:rPr>
          <w:spacing w:val="-1"/>
        </w:rPr>
        <w:t xml:space="preserve"> </w:t>
      </w:r>
      <w:r>
        <w:t>can improve</w:t>
      </w:r>
      <w:r>
        <w:rPr>
          <w:spacing w:val="-1"/>
        </w:rPr>
        <w:t xml:space="preserve"> </w:t>
      </w:r>
      <w:r>
        <w:t>the prediction.</w:t>
      </w:r>
    </w:p>
    <w:p w14:paraId="2880C89F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Dark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Web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ToR,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RNN,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SVM</w:t>
      </w:r>
    </w:p>
    <w:p w14:paraId="6F9D451D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F716311" w14:textId="77777777" w:rsidR="00BD5AE0" w:rsidRDefault="00BD5AE0">
      <w:pPr>
        <w:pStyle w:val="BodyText"/>
        <w:rPr>
          <w:b/>
          <w:sz w:val="20"/>
        </w:rPr>
      </w:pPr>
    </w:p>
    <w:p w14:paraId="3BF274F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5F7F0AD0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RASTEMS-2023_A230</w:t>
      </w:r>
    </w:p>
    <w:p w14:paraId="27CEC5E6" w14:textId="77777777" w:rsidR="00BD5AE0" w:rsidRDefault="00000000">
      <w:pPr>
        <w:pStyle w:val="Heading2"/>
        <w:spacing w:line="362" w:lineRule="auto"/>
        <w:ind w:left="823"/>
      </w:pPr>
      <w:r>
        <w:t>AN IMPLEMENTATION ON SEPSIS PREDICTION USING ARTIFICIAL</w:t>
      </w:r>
      <w:r>
        <w:rPr>
          <w:spacing w:val="-68"/>
        </w:rPr>
        <w:t xml:space="preserve"> </w:t>
      </w:r>
      <w:r>
        <w:t>INTELIGENCE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DEEP</w:t>
      </w:r>
      <w:r>
        <w:rPr>
          <w:spacing w:val="-4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</w:t>
      </w:r>
    </w:p>
    <w:p w14:paraId="428AD774" w14:textId="77777777" w:rsidR="00BD5AE0" w:rsidRDefault="00000000">
      <w:pPr>
        <w:spacing w:line="224" w:lineRule="exact"/>
        <w:ind w:left="3813" w:right="3223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P.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Sathiya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Priya,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M.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Senthilkumar,</w:t>
      </w:r>
    </w:p>
    <w:p w14:paraId="6378613E" w14:textId="77777777" w:rsidR="00BD5AE0" w:rsidRDefault="00000000">
      <w:pPr>
        <w:spacing w:line="229" w:lineRule="exact"/>
        <w:ind w:left="1183" w:right="601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Applications,Karpagam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</w:t>
      </w:r>
    </w:p>
    <w:p w14:paraId="1C377B24" w14:textId="77777777" w:rsidR="00BD5AE0" w:rsidRDefault="00000000">
      <w:pPr>
        <w:spacing w:before="1"/>
        <w:ind w:left="2773" w:right="2186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72288" behindDoc="1" locked="0" layoutInCell="1" allowOverlap="1" wp14:anchorId="29DE7896" wp14:editId="56C4E1C4">
            <wp:simplePos x="0" y="0"/>
            <wp:positionH relativeFrom="page">
              <wp:posOffset>673177</wp:posOffset>
            </wp:positionH>
            <wp:positionV relativeFrom="paragraph">
              <wp:posOffset>222911</wp:posOffset>
            </wp:positionV>
            <wp:extent cx="6214588" cy="6214588"/>
            <wp:effectExtent l="0" t="0" r="0" b="0"/>
            <wp:wrapNone/>
            <wp:docPr id="20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 of Computer Science,Nehru Arts and Science College, Coimbatore</w:t>
      </w:r>
      <w:r>
        <w:rPr>
          <w:i/>
          <w:spacing w:val="-48"/>
          <w:sz w:val="20"/>
        </w:rPr>
        <w:t xml:space="preserve"> </w:t>
      </w:r>
      <w:r>
        <w:rPr>
          <w:i/>
          <w:sz w:val="20"/>
        </w:rPr>
        <w:t>E-Mail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 xml:space="preserve">: </w:t>
      </w:r>
      <w:hyperlink r:id="rId458">
        <w:r>
          <w:rPr>
            <w:i/>
            <w:color w:val="0000FF"/>
            <w:sz w:val="20"/>
            <w:u w:val="single" w:color="0000FF"/>
          </w:rPr>
          <w:t>sathiyapriya.palanisamy@kahedu.edu.in</w:t>
        </w:r>
      </w:hyperlink>
      <w:r>
        <w:rPr>
          <w:i/>
          <w:sz w:val="20"/>
        </w:rPr>
        <w:t>;</w:t>
      </w:r>
      <w:r>
        <w:rPr>
          <w:i/>
          <w:spacing w:val="-1"/>
          <w:sz w:val="20"/>
        </w:rPr>
        <w:t xml:space="preserve"> </w:t>
      </w:r>
      <w:hyperlink r:id="rId459">
        <w:r>
          <w:rPr>
            <w:i/>
            <w:sz w:val="20"/>
          </w:rPr>
          <w:t>senthilmsc09@gmail.com</w:t>
        </w:r>
      </w:hyperlink>
    </w:p>
    <w:p w14:paraId="177BD1F9" w14:textId="77777777" w:rsidR="00BD5AE0" w:rsidRDefault="00BD5AE0">
      <w:pPr>
        <w:pStyle w:val="BodyText"/>
        <w:spacing w:before="2"/>
        <w:rPr>
          <w:sz w:val="12"/>
        </w:rPr>
      </w:pPr>
    </w:p>
    <w:p w14:paraId="0432F249" w14:textId="77777777" w:rsidR="00BD5AE0" w:rsidRDefault="00000000">
      <w:pPr>
        <w:spacing w:before="9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185902B" w14:textId="77777777" w:rsidR="00BD5AE0" w:rsidRDefault="00000000">
      <w:pPr>
        <w:pStyle w:val="BodyText"/>
        <w:spacing w:before="114" w:line="360" w:lineRule="auto"/>
        <w:ind w:left="1160" w:right="562" w:firstLine="719"/>
        <w:jc w:val="both"/>
      </w:pPr>
      <w:r>
        <w:t>Early</w:t>
      </w:r>
      <w:r>
        <w:rPr>
          <w:spacing w:val="-7"/>
        </w:rPr>
        <w:t xml:space="preserve"> </w:t>
      </w:r>
      <w:r>
        <w:t>recognition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sepsis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challenging</w:t>
      </w:r>
      <w:r>
        <w:rPr>
          <w:spacing w:val="-6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medical</w:t>
      </w:r>
      <w:r>
        <w:rPr>
          <w:spacing w:val="-5"/>
        </w:rPr>
        <w:t xml:space="preserve"> </w:t>
      </w:r>
      <w:r>
        <w:t>industry.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early</w:t>
      </w:r>
      <w:r>
        <w:rPr>
          <w:spacing w:val="-6"/>
        </w:rPr>
        <w:t xml:space="preserve"> </w:t>
      </w:r>
      <w:r>
        <w:t>recognition</w:t>
      </w:r>
      <w:r>
        <w:rPr>
          <w:spacing w:val="-5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sepsis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useful</w:t>
      </w:r>
      <w:r>
        <w:rPr>
          <w:spacing w:val="-9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society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save</w:t>
      </w:r>
      <w:r>
        <w:rPr>
          <w:spacing w:val="-10"/>
        </w:rPr>
        <w:t xml:space="preserve"> </w:t>
      </w:r>
      <w:r>
        <w:t>life.</w:t>
      </w:r>
      <w:r>
        <w:rPr>
          <w:spacing w:val="-11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facilitates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clinicians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take</w:t>
      </w:r>
      <w:r>
        <w:rPr>
          <w:spacing w:val="-11"/>
        </w:rPr>
        <w:t xml:space="preserve"> </w:t>
      </w:r>
      <w:r>
        <w:t>proactive</w:t>
      </w:r>
      <w:r>
        <w:rPr>
          <w:spacing w:val="-12"/>
        </w:rPr>
        <w:t xml:space="preserve"> </w:t>
      </w:r>
      <w:r>
        <w:t>decisions.</w:t>
      </w:r>
      <w:r>
        <w:rPr>
          <w:spacing w:val="-10"/>
        </w:rPr>
        <w:t xml:space="preserve"> </w:t>
      </w:r>
      <w:r>
        <w:t>Most</w:t>
      </w:r>
      <w:r>
        <w:rPr>
          <w:spacing w:val="-57"/>
        </w:rPr>
        <w:t xml:space="preserve"> </w:t>
      </w:r>
      <w:r>
        <w:t>of the existing tools and techniques are not adequate to early prediction of sepsis. Machine learning</w:t>
      </w:r>
      <w:r>
        <w:rPr>
          <w:spacing w:val="-57"/>
        </w:rPr>
        <w:t xml:space="preserve"> </w:t>
      </w:r>
      <w:r>
        <w:t>based</w:t>
      </w:r>
      <w:r>
        <w:rPr>
          <w:spacing w:val="-11"/>
        </w:rPr>
        <w:t xml:space="preserve"> </w:t>
      </w:r>
      <w:r>
        <w:t>solutions</w:t>
      </w:r>
      <w:r>
        <w:rPr>
          <w:spacing w:val="-10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learn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problem</w:t>
      </w:r>
      <w:r>
        <w:rPr>
          <w:spacing w:val="-10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features.</w:t>
      </w:r>
      <w:r>
        <w:rPr>
          <w:spacing w:val="-10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algorithms</w:t>
      </w:r>
      <w:r>
        <w:rPr>
          <w:spacing w:val="-10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1"/>
        </w:rPr>
        <w:t xml:space="preserve"> </w:t>
      </w:r>
      <w:r>
        <w:t>applied</w:t>
      </w:r>
      <w:r>
        <w:rPr>
          <w:spacing w:val="-58"/>
        </w:rPr>
        <w:t xml:space="preserve"> </w:t>
      </w:r>
      <w:r>
        <w:t>on the sepsis dataset to derive model. The model will predict the unknown samples. In this work,</w:t>
      </w:r>
      <w:r>
        <w:rPr>
          <w:spacing w:val="1"/>
        </w:rPr>
        <w:t xml:space="preserve"> </w:t>
      </w:r>
      <w:r>
        <w:t>existing research and machine learning algorithms adopted to predict the disease sepsis. The work</w:t>
      </w:r>
      <w:r>
        <w:rPr>
          <w:spacing w:val="1"/>
        </w:rPr>
        <w:t xml:space="preserve"> </w:t>
      </w:r>
      <w:r>
        <w:t>performs literature review to find the research gap in the field of sepsis prediction using machine</w:t>
      </w:r>
      <w:r>
        <w:rPr>
          <w:spacing w:val="1"/>
        </w:rPr>
        <w:t xml:space="preserve"> </w:t>
      </w:r>
      <w:r>
        <w:t>learning</w:t>
      </w:r>
      <w:r>
        <w:rPr>
          <w:spacing w:val="-8"/>
        </w:rPr>
        <w:t xml:space="preserve"> </w:t>
      </w:r>
      <w:r>
        <w:t>algorithms.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major</w:t>
      </w:r>
      <w:r>
        <w:rPr>
          <w:spacing w:val="-8"/>
        </w:rPr>
        <w:t xml:space="preserve"> </w:t>
      </w:r>
      <w:r>
        <w:t>findings</w:t>
      </w:r>
      <w:r>
        <w:rPr>
          <w:spacing w:val="-10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study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researcher</w:t>
      </w:r>
      <w:r>
        <w:rPr>
          <w:spacing w:val="-8"/>
        </w:rPr>
        <w:t xml:space="preserve"> </w:t>
      </w:r>
      <w:r>
        <w:t>needs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develop</w:t>
      </w:r>
      <w:r>
        <w:rPr>
          <w:spacing w:val="-8"/>
        </w:rPr>
        <w:t xml:space="preserve"> </w:t>
      </w:r>
      <w:r>
        <w:t>interpretable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accurate</w:t>
      </w:r>
      <w:r>
        <w:rPr>
          <w:spacing w:val="-1"/>
        </w:rPr>
        <w:t xml:space="preserve"> </w:t>
      </w:r>
      <w:r>
        <w:t>model, adequate</w:t>
      </w:r>
      <w:r>
        <w:rPr>
          <w:spacing w:val="-1"/>
        </w:rPr>
        <w:t xml:space="preserve"> </w:t>
      </w:r>
      <w:r>
        <w:t>and relevant features</w:t>
      </w:r>
      <w:r>
        <w:rPr>
          <w:spacing w:val="-1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the performance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model.</w:t>
      </w:r>
    </w:p>
    <w:p w14:paraId="6BF89D8E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Sepsis,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early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prediction,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XG-boost,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LGBM,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AUCROC</w:t>
      </w:r>
    </w:p>
    <w:p w14:paraId="3BC14BEB" w14:textId="77777777" w:rsidR="00BD5AE0" w:rsidRDefault="00000000">
      <w:pPr>
        <w:spacing w:before="115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RASTEMS-2023_A231</w:t>
      </w:r>
    </w:p>
    <w:p w14:paraId="018A4F9D" w14:textId="77777777" w:rsidR="00BD5AE0" w:rsidRDefault="00000000">
      <w:pPr>
        <w:pStyle w:val="Heading2"/>
        <w:spacing w:before="104"/>
        <w:ind w:left="822"/>
      </w:pPr>
      <w:r>
        <w:t>ENGINEERING</w:t>
      </w:r>
      <w:r>
        <w:rPr>
          <w:spacing w:val="-3"/>
        </w:rPr>
        <w:t xml:space="preserve"> </w:t>
      </w:r>
      <w:r>
        <w:t>STRUCTURE</w:t>
      </w:r>
      <w:r>
        <w:rPr>
          <w:spacing w:val="-4"/>
        </w:rPr>
        <w:t xml:space="preserve"> </w:t>
      </w:r>
      <w:r>
        <w:t>DESIGN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TOPOLOGY</w:t>
      </w:r>
      <w:r>
        <w:rPr>
          <w:spacing w:val="-6"/>
        </w:rPr>
        <w:t xml:space="preserve"> </w:t>
      </w:r>
      <w:r>
        <w:t>OPTIMIZATION</w:t>
      </w:r>
    </w:p>
    <w:p w14:paraId="321CFA53" w14:textId="77777777" w:rsidR="00BD5AE0" w:rsidRDefault="00000000">
      <w:pPr>
        <w:spacing w:before="160"/>
        <w:ind w:left="5613"/>
        <w:rPr>
          <w:b/>
          <w:i/>
          <w:sz w:val="20"/>
        </w:rPr>
      </w:pPr>
      <w:r>
        <w:rPr>
          <w:b/>
          <w:i/>
          <w:sz w:val="20"/>
        </w:rPr>
        <w:t>T.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Jagan</w:t>
      </w:r>
    </w:p>
    <w:p w14:paraId="1CBC1627" w14:textId="77777777" w:rsidR="00BD5AE0" w:rsidRDefault="00000000">
      <w:pPr>
        <w:spacing w:before="1"/>
        <w:ind w:left="5188" w:right="2134" w:hanging="2394"/>
        <w:rPr>
          <w:i/>
          <w:sz w:val="20"/>
        </w:rPr>
      </w:pPr>
      <w:r>
        <w:rPr>
          <w:i/>
          <w:sz w:val="20"/>
        </w:rPr>
        <w:t>Department of Mathematics,KG College of Arts and Science, Coimbatore.India.</w:t>
      </w:r>
      <w:r>
        <w:rPr>
          <w:i/>
          <w:spacing w:val="-47"/>
          <w:sz w:val="20"/>
        </w:rPr>
        <w:t xml:space="preserve"> </w:t>
      </w:r>
      <w:hyperlink r:id="rId460">
        <w:r>
          <w:rPr>
            <w:i/>
            <w:sz w:val="20"/>
          </w:rPr>
          <w:t>jagan.t@kgcas.com</w:t>
        </w:r>
      </w:hyperlink>
    </w:p>
    <w:p w14:paraId="76AA8688" w14:textId="77777777" w:rsidR="00BD5AE0" w:rsidRDefault="00BD5AE0">
      <w:pPr>
        <w:pStyle w:val="BodyText"/>
        <w:spacing w:before="1"/>
        <w:rPr>
          <w:sz w:val="20"/>
        </w:rPr>
      </w:pPr>
    </w:p>
    <w:p w14:paraId="06F805FC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40A4612" w14:textId="77777777" w:rsidR="00BD5AE0" w:rsidRDefault="00000000">
      <w:pPr>
        <w:pStyle w:val="Heading5"/>
        <w:spacing w:line="276" w:lineRule="auto"/>
        <w:ind w:right="561"/>
      </w:pPr>
      <w:r>
        <w:t>In recent years, many optimization methods for reaching the best shape and size of farm</w:t>
      </w:r>
      <w:r>
        <w:rPr>
          <w:spacing w:val="1"/>
        </w:rPr>
        <w:t xml:space="preserve"> </w:t>
      </w:r>
      <w:r>
        <w:t>structures,</w:t>
      </w:r>
      <w:r>
        <w:rPr>
          <w:spacing w:val="1"/>
        </w:rPr>
        <w:t xml:space="preserve"> </w:t>
      </w:r>
      <w:r>
        <w:t>frames,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mashed</w:t>
      </w:r>
      <w:r>
        <w:rPr>
          <w:spacing w:val="1"/>
        </w:rPr>
        <w:t xml:space="preserve"> </w:t>
      </w:r>
      <w:r>
        <w:t>potatoes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restrictions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stress,</w:t>
      </w:r>
      <w:r>
        <w:rPr>
          <w:spacing w:val="1"/>
        </w:rPr>
        <w:t xml:space="preserve"> </w:t>
      </w:r>
      <w:r>
        <w:t>offset,</w:t>
      </w:r>
      <w:r>
        <w:rPr>
          <w:spacing w:val="1"/>
        </w:rPr>
        <w:t xml:space="preserve"> </w:t>
      </w:r>
      <w:r>
        <w:t>installation</w:t>
      </w:r>
      <w:r>
        <w:rPr>
          <w:spacing w:val="1"/>
        </w:rPr>
        <w:t xml:space="preserve"> </w:t>
      </w:r>
      <w:r>
        <w:t>instability, kinematic stability, and natural frequency have gained widespread acceptance. Many of</w:t>
      </w:r>
      <w:r>
        <w:rPr>
          <w:spacing w:val="1"/>
        </w:rPr>
        <w:t xml:space="preserve"> </w:t>
      </w:r>
      <w:r>
        <w:t>them, however, demand a continuous collection of information, whereas topology optimization will</w:t>
      </w:r>
      <w:r>
        <w:rPr>
          <w:spacing w:val="1"/>
        </w:rPr>
        <w:t xml:space="preserve"> </w:t>
      </w:r>
      <w:r>
        <w:t>handle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distinct</w:t>
      </w:r>
      <w:r>
        <w:rPr>
          <w:spacing w:val="-11"/>
        </w:rPr>
        <w:t xml:space="preserve"> </w:t>
      </w:r>
      <w:r>
        <w:t>components.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optimization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topology</w:t>
      </w:r>
      <w:r>
        <w:rPr>
          <w:spacing w:val="-11"/>
        </w:rPr>
        <w:t xml:space="preserve"> </w:t>
      </w:r>
      <w:r>
        <w:t>has</w:t>
      </w:r>
      <w:r>
        <w:rPr>
          <w:spacing w:val="-10"/>
        </w:rPr>
        <w:t xml:space="preserve"> </w:t>
      </w:r>
      <w:r>
        <w:t>also</w:t>
      </w:r>
      <w:r>
        <w:rPr>
          <w:spacing w:val="-10"/>
        </w:rPr>
        <w:t xml:space="preserve"> </w:t>
      </w:r>
      <w:r>
        <w:t>enabled</w:t>
      </w:r>
      <w:r>
        <w:rPr>
          <w:spacing w:val="-11"/>
        </w:rPr>
        <w:t xml:space="preserve"> </w:t>
      </w:r>
      <w:r>
        <w:t>fundamental</w:t>
      </w:r>
      <w:r>
        <w:rPr>
          <w:spacing w:val="-10"/>
        </w:rPr>
        <w:t xml:space="preserve"> </w:t>
      </w:r>
      <w:r>
        <w:t>advances</w:t>
      </w:r>
      <w:r>
        <w:rPr>
          <w:spacing w:val="-58"/>
        </w:rPr>
        <w:t xml:space="preserve"> </w:t>
      </w:r>
      <w:r>
        <w:t>in clean mathematics, resulting in a superior design. Several researchers have investigated topology</w:t>
      </w:r>
      <w:r>
        <w:rPr>
          <w:spacing w:val="1"/>
        </w:rPr>
        <w:t xml:space="preserve"> </w:t>
      </w:r>
      <w:r>
        <w:t>optimization through the development and application of diverse approaches. This study tries to</w:t>
      </w:r>
      <w:r>
        <w:rPr>
          <w:spacing w:val="1"/>
        </w:rPr>
        <w:t xml:space="preserve"> </w:t>
      </w:r>
      <w:r>
        <w:t>categorize these studies based on the methodology utilized and the potential for new applications. It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assumed that researchers can simply conduct</w:t>
      </w:r>
      <w:r>
        <w:rPr>
          <w:spacing w:val="-1"/>
        </w:rPr>
        <w:t xml:space="preserve"> </w:t>
      </w:r>
      <w:r>
        <w:t>studies linked to their work.</w:t>
      </w:r>
    </w:p>
    <w:p w14:paraId="492F2337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Optimization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of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topology,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Finite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Element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Method,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Manufacturing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Constraints,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Structure.</w:t>
      </w:r>
    </w:p>
    <w:p w14:paraId="3066C66E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1D72E71" w14:textId="77777777" w:rsidR="00BD5AE0" w:rsidRDefault="00BD5AE0">
      <w:pPr>
        <w:pStyle w:val="BodyText"/>
        <w:rPr>
          <w:b/>
          <w:sz w:val="20"/>
        </w:rPr>
      </w:pPr>
    </w:p>
    <w:p w14:paraId="671DA600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7763F10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RASTEMS-2023_A232</w:t>
      </w:r>
    </w:p>
    <w:p w14:paraId="0E5E4CB1" w14:textId="77777777" w:rsidR="00BD5AE0" w:rsidRDefault="00000000">
      <w:pPr>
        <w:pStyle w:val="Heading2"/>
        <w:spacing w:line="362" w:lineRule="auto"/>
        <w:ind w:left="831"/>
      </w:pPr>
      <w:r>
        <w:t>CHARACTERIZATION OF ABIOTIC STRESS EXPRESSIVE R2R3-MYB</w:t>
      </w:r>
      <w:r>
        <w:rPr>
          <w:spacing w:val="-67"/>
        </w:rPr>
        <w:t xml:space="preserve"> </w:t>
      </w:r>
      <w:r>
        <w:t>TRANSCRIPTION</w:t>
      </w:r>
      <w:r>
        <w:rPr>
          <w:spacing w:val="-4"/>
        </w:rPr>
        <w:t xml:space="preserve"> </w:t>
      </w:r>
      <w:r>
        <w:t>FACTOR</w:t>
      </w:r>
      <w:r>
        <w:rPr>
          <w:spacing w:val="-4"/>
        </w:rPr>
        <w:t xml:space="preserve"> </w:t>
      </w:r>
      <w:r>
        <w:t>GENE,</w:t>
      </w:r>
      <w:r>
        <w:rPr>
          <w:spacing w:val="-3"/>
        </w:rPr>
        <w:t xml:space="preserve"> </w:t>
      </w:r>
      <w:r>
        <w:t>SCMYB4 FROM</w:t>
      </w:r>
      <w:r>
        <w:rPr>
          <w:spacing w:val="-1"/>
        </w:rPr>
        <w:t xml:space="preserve"> </w:t>
      </w:r>
      <w:r>
        <w:t>SUGARCANE</w:t>
      </w:r>
    </w:p>
    <w:p w14:paraId="52B0C9CA" w14:textId="77777777" w:rsidR="00BD5AE0" w:rsidRDefault="00000000">
      <w:pPr>
        <w:spacing w:line="224" w:lineRule="exact"/>
        <w:ind w:left="3813" w:right="3226"/>
        <w:jc w:val="center"/>
        <w:rPr>
          <w:b/>
          <w:i/>
          <w:sz w:val="20"/>
        </w:rPr>
      </w:pPr>
      <w:r>
        <w:rPr>
          <w:b/>
          <w:i/>
          <w:sz w:val="20"/>
        </w:rPr>
        <w:t>Barathkumar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Sadasivam*and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Jenifer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Varghese</w:t>
      </w:r>
    </w:p>
    <w:p w14:paraId="633A19A8" w14:textId="77777777" w:rsidR="00BD5AE0" w:rsidRDefault="00000000">
      <w:pPr>
        <w:spacing w:line="229" w:lineRule="exact"/>
        <w:ind w:left="826" w:right="23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Biotechnology,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India.</w:t>
      </w:r>
    </w:p>
    <w:p w14:paraId="46F7229D" w14:textId="77777777" w:rsidR="00BD5AE0" w:rsidRDefault="00000000">
      <w:pPr>
        <w:spacing w:before="1"/>
        <w:ind w:left="3813" w:right="3223"/>
        <w:jc w:val="center"/>
        <w:rPr>
          <w:i/>
          <w:sz w:val="20"/>
        </w:rPr>
      </w:pPr>
      <w:r>
        <w:rPr>
          <w:i/>
          <w:sz w:val="20"/>
        </w:rPr>
        <w:t>*</w:t>
      </w:r>
      <w:hyperlink r:id="rId461">
        <w:r>
          <w:rPr>
            <w:i/>
            <w:sz w:val="20"/>
          </w:rPr>
          <w:t>barathkumar.s@kahedu.edu.in</w:t>
        </w:r>
      </w:hyperlink>
    </w:p>
    <w:p w14:paraId="11F7C00C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72800" behindDoc="1" locked="0" layoutInCell="1" allowOverlap="1" wp14:anchorId="5A15FCC9" wp14:editId="188F8A08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0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688F4C1F" w14:textId="77777777" w:rsidR="00BD5AE0" w:rsidRDefault="00000000">
      <w:pPr>
        <w:pStyle w:val="Heading5"/>
        <w:spacing w:line="276" w:lineRule="auto"/>
        <w:ind w:right="562"/>
      </w:pPr>
      <w:r>
        <w:t>Transcription factor is an essential component of signalling networks and plays a crucial</w:t>
      </w:r>
      <w:r>
        <w:rPr>
          <w:spacing w:val="1"/>
        </w:rPr>
        <w:t xml:space="preserve"> </w:t>
      </w:r>
      <w:r>
        <w:t>function in stress signalling. MYB TF is one of the most common transcription factor families in</w:t>
      </w:r>
      <w:r>
        <w:rPr>
          <w:spacing w:val="1"/>
        </w:rPr>
        <w:t xml:space="preserve"> </w:t>
      </w:r>
      <w:r>
        <w:t>plants. MYB TF is essential for plant defence against biotic and abiotic stress. MYB is a protein that</w:t>
      </w:r>
      <w:r>
        <w:rPr>
          <w:spacing w:val="-57"/>
        </w:rPr>
        <w:t xml:space="preserve"> </w:t>
      </w:r>
      <w:r>
        <w:t>regulates plant response to water deficit and drought. Sugarcane (Saccharum officinarum L.) is</w:t>
      </w:r>
      <w:r>
        <w:rPr>
          <w:spacing w:val="1"/>
        </w:rPr>
        <w:t xml:space="preserve"> </w:t>
      </w:r>
      <w:r>
        <w:t>planted all over the world in tropical and subtropical regions as a significant source of sugar and a</w:t>
      </w:r>
      <w:r>
        <w:rPr>
          <w:spacing w:val="1"/>
        </w:rPr>
        <w:t xml:space="preserve"> </w:t>
      </w:r>
      <w:r>
        <w:t>possible supply of biomass for ethanol generation. Water scarcity and salinity are two of the most</w:t>
      </w:r>
      <w:r>
        <w:rPr>
          <w:spacing w:val="1"/>
        </w:rPr>
        <w:t xml:space="preserve"> </w:t>
      </w:r>
      <w:r>
        <w:t>important abiotic elements influencing sugarcane growth at various phases of development. In this</w:t>
      </w:r>
      <w:r>
        <w:rPr>
          <w:spacing w:val="1"/>
        </w:rPr>
        <w:t xml:space="preserve"> </w:t>
      </w:r>
      <w:r>
        <w:t>study, we aimed to investigate the MYB TF, ScMYB4 gene of Saccharum species. In this study we</w:t>
      </w:r>
      <w:r>
        <w:rPr>
          <w:spacing w:val="1"/>
        </w:rPr>
        <w:t xml:space="preserve"> </w:t>
      </w:r>
      <w:r>
        <w:t>characterized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ScMYB4</w:t>
      </w:r>
      <w:r>
        <w:rPr>
          <w:spacing w:val="-9"/>
        </w:rPr>
        <w:t xml:space="preserve"> </w:t>
      </w:r>
      <w:r>
        <w:t>gene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deduced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protein</w:t>
      </w:r>
      <w:r>
        <w:rPr>
          <w:spacing w:val="-8"/>
        </w:rPr>
        <w:t xml:space="preserve"> </w:t>
      </w:r>
      <w:r>
        <w:t>sequence.</w:t>
      </w:r>
      <w:r>
        <w:rPr>
          <w:spacing w:val="-9"/>
        </w:rPr>
        <w:t xml:space="preserve"> </w:t>
      </w:r>
      <w:r>
        <w:t>Multiple</w:t>
      </w:r>
      <w:r>
        <w:rPr>
          <w:spacing w:val="-10"/>
        </w:rPr>
        <w:t xml:space="preserve"> </w:t>
      </w:r>
      <w:r>
        <w:t>sequence</w:t>
      </w:r>
      <w:r>
        <w:rPr>
          <w:spacing w:val="-10"/>
        </w:rPr>
        <w:t xml:space="preserve"> </w:t>
      </w:r>
      <w:r>
        <w:t>alignment</w:t>
      </w:r>
      <w:r>
        <w:rPr>
          <w:spacing w:val="-9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phylogenetic</w:t>
      </w:r>
      <w:r>
        <w:rPr>
          <w:spacing w:val="-13"/>
        </w:rPr>
        <w:t xml:space="preserve"> </w:t>
      </w:r>
      <w:r>
        <w:t>analysis</w:t>
      </w:r>
      <w:r>
        <w:rPr>
          <w:spacing w:val="-12"/>
        </w:rPr>
        <w:t xml:space="preserve"> </w:t>
      </w:r>
      <w:r>
        <w:t>were</w:t>
      </w:r>
      <w:r>
        <w:rPr>
          <w:spacing w:val="-14"/>
        </w:rPr>
        <w:t xml:space="preserve"> </w:t>
      </w:r>
      <w:r>
        <w:t>performed.</w:t>
      </w:r>
      <w:r>
        <w:rPr>
          <w:spacing w:val="-12"/>
        </w:rPr>
        <w:t xml:space="preserve"> </w:t>
      </w:r>
      <w:r>
        <w:t>Domain</w:t>
      </w:r>
      <w:r>
        <w:rPr>
          <w:spacing w:val="-10"/>
        </w:rPr>
        <w:t xml:space="preserve"> </w:t>
      </w:r>
      <w:r>
        <w:t>analysis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performed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show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presence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DNA</w:t>
      </w:r>
      <w:r>
        <w:rPr>
          <w:spacing w:val="-58"/>
        </w:rPr>
        <w:t xml:space="preserve"> </w:t>
      </w:r>
      <w:r>
        <w:t>binding motif in these proteins. In silico analysis of protein was performed to predict the protein</w:t>
      </w:r>
      <w:r>
        <w:rPr>
          <w:spacing w:val="1"/>
        </w:rPr>
        <w:t xml:space="preserve"> </w:t>
      </w:r>
      <w:r>
        <w:t>structure,</w:t>
      </w:r>
      <w:r>
        <w:rPr>
          <w:spacing w:val="1"/>
        </w:rPr>
        <w:t xml:space="preserve"> </w:t>
      </w:r>
      <w:r>
        <w:t>function,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mutation.</w:t>
      </w:r>
      <w:r>
        <w:rPr>
          <w:spacing w:val="1"/>
        </w:rPr>
        <w:t xml:space="preserve"> </w:t>
      </w:r>
      <w:r>
        <w:t>Sub</w:t>
      </w:r>
      <w:r>
        <w:rPr>
          <w:spacing w:val="1"/>
        </w:rPr>
        <w:t xml:space="preserve"> </w:t>
      </w:r>
      <w:r>
        <w:t>cellular</w:t>
      </w:r>
      <w:r>
        <w:rPr>
          <w:spacing w:val="1"/>
        </w:rPr>
        <w:t xml:space="preserve"> </w:t>
      </w:r>
      <w:r>
        <w:t>localization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ScMYB4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predicted.</w:t>
      </w:r>
      <w:r>
        <w:rPr>
          <w:spacing w:val="1"/>
        </w:rPr>
        <w:t xml:space="preserve"> </w:t>
      </w:r>
      <w:r>
        <w:t>Expression</w:t>
      </w:r>
      <w:r>
        <w:rPr>
          <w:spacing w:val="-11"/>
        </w:rPr>
        <w:t xml:space="preserve"> </w:t>
      </w:r>
      <w:r>
        <w:t>analysis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candidate</w:t>
      </w:r>
      <w:r>
        <w:rPr>
          <w:spacing w:val="-12"/>
        </w:rPr>
        <w:t xml:space="preserve"> </w:t>
      </w:r>
      <w:r>
        <w:t>ScMYB4</w:t>
      </w:r>
      <w:r>
        <w:rPr>
          <w:spacing w:val="-10"/>
        </w:rPr>
        <w:t xml:space="preserve"> </w:t>
      </w:r>
      <w:r>
        <w:t>TF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response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abiotic</w:t>
      </w:r>
      <w:r>
        <w:rPr>
          <w:spacing w:val="-12"/>
        </w:rPr>
        <w:t xml:space="preserve"> </w:t>
      </w:r>
      <w:r>
        <w:t>stress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analyzed</w:t>
      </w:r>
      <w:r>
        <w:rPr>
          <w:spacing w:val="-10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qPCR.</w:t>
      </w:r>
      <w:r>
        <w:rPr>
          <w:spacing w:val="-57"/>
        </w:rPr>
        <w:t xml:space="preserve"> </w:t>
      </w:r>
      <w:r>
        <w:t>The present study provides the first information of stress inducible expression characteristics of the</w:t>
      </w:r>
      <w:r>
        <w:rPr>
          <w:spacing w:val="1"/>
        </w:rPr>
        <w:t xml:space="preserve"> </w:t>
      </w:r>
      <w:r>
        <w:t>isolated R2R3-MYB TF gene, ScMYB4 in sugarcane. The overall results have demonstrated the</w:t>
      </w:r>
      <w:r>
        <w:rPr>
          <w:spacing w:val="1"/>
        </w:rPr>
        <w:t xml:space="preserve"> </w:t>
      </w:r>
      <w:r>
        <w:t>explicit role of ScMYB4 in conferring water-deficit stress response in sugarcane and have potential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enhance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stress tolerance</w:t>
      </w:r>
      <w:r>
        <w:rPr>
          <w:spacing w:val="1"/>
        </w:rPr>
        <w:t xml:space="preserve"> </w:t>
      </w:r>
      <w:r>
        <w:t>and crop improvement in plants.</w:t>
      </w:r>
    </w:p>
    <w:p w14:paraId="5C683134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MYB,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ScMYB4,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Transcription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factor,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Abiotic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stress,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Saccharum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spp.</w:t>
      </w:r>
    </w:p>
    <w:p w14:paraId="24347FF8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D1E0C09" w14:textId="77777777" w:rsidR="00BD5AE0" w:rsidRDefault="00BD5AE0">
      <w:pPr>
        <w:pStyle w:val="BodyText"/>
        <w:rPr>
          <w:b/>
          <w:sz w:val="20"/>
        </w:rPr>
      </w:pPr>
    </w:p>
    <w:p w14:paraId="54C07EEC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7D212C6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RASTEMS-2023_A233</w:t>
      </w:r>
    </w:p>
    <w:p w14:paraId="51273D79" w14:textId="77777777" w:rsidR="00BD5AE0" w:rsidRDefault="00000000">
      <w:pPr>
        <w:pStyle w:val="Heading2"/>
        <w:spacing w:line="360" w:lineRule="auto"/>
        <w:ind w:left="1186" w:right="598" w:hanging="3"/>
      </w:pPr>
      <w:r>
        <w:t>THE CHALLENGES OF DRY PORT MANAGEMENT AND ITS EFFECT ON</w:t>
      </w:r>
      <w:r>
        <w:rPr>
          <w:spacing w:val="1"/>
        </w:rPr>
        <w:t xml:space="preserve"> </w:t>
      </w:r>
      <w:r>
        <w:t>IMPORT GOODS CLEARANCE: THE CASE STUDY OF WORETA DRY PORT,</w:t>
      </w:r>
      <w:r>
        <w:rPr>
          <w:spacing w:val="-68"/>
        </w:rPr>
        <w:t xml:space="preserve"> </w:t>
      </w:r>
      <w:r>
        <w:t>ETHIOPIA</w:t>
      </w:r>
    </w:p>
    <w:p w14:paraId="696E3B6C" w14:textId="77777777" w:rsidR="00BD5AE0" w:rsidRDefault="00000000">
      <w:pPr>
        <w:spacing w:before="1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Manju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Shree</w:t>
      </w:r>
    </w:p>
    <w:p w14:paraId="44EA90BA" w14:textId="77777777" w:rsidR="00BD5AE0" w:rsidRDefault="00000000">
      <w:pPr>
        <w:spacing w:before="116"/>
        <w:ind w:left="1183" w:right="59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73312" behindDoc="1" locked="0" layoutInCell="1" allowOverlap="1" wp14:anchorId="55AF14AB" wp14:editId="38B8D411">
            <wp:simplePos x="0" y="0"/>
            <wp:positionH relativeFrom="page">
              <wp:posOffset>673177</wp:posOffset>
            </wp:positionH>
            <wp:positionV relativeFrom="paragraph">
              <wp:posOffset>61240</wp:posOffset>
            </wp:positionV>
            <wp:extent cx="6214588" cy="6214588"/>
            <wp:effectExtent l="0" t="0" r="0" b="0"/>
            <wp:wrapNone/>
            <wp:docPr id="20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 of Management,Karpagam Academy of Higher Education,Coimbatore, TN, India ,</w:t>
      </w:r>
      <w:r>
        <w:rPr>
          <w:i/>
          <w:spacing w:val="-47"/>
          <w:sz w:val="20"/>
        </w:rPr>
        <w:t xml:space="preserve"> </w:t>
      </w:r>
      <w:hyperlink r:id="rId462">
        <w:r>
          <w:rPr>
            <w:i/>
            <w:sz w:val="20"/>
          </w:rPr>
          <w:t>manjushreesha@gmail.com</w:t>
        </w:r>
      </w:hyperlink>
    </w:p>
    <w:p w14:paraId="75BEF806" w14:textId="77777777" w:rsidR="00BD5AE0" w:rsidRDefault="00BD5AE0">
      <w:pPr>
        <w:pStyle w:val="BodyText"/>
        <w:spacing w:before="10"/>
        <w:rPr>
          <w:sz w:val="19"/>
        </w:rPr>
      </w:pPr>
    </w:p>
    <w:p w14:paraId="3A3DF0D2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54C7ED4" w14:textId="77777777" w:rsidR="00BD5AE0" w:rsidRDefault="00000000">
      <w:pPr>
        <w:pStyle w:val="Heading5"/>
        <w:spacing w:line="276" w:lineRule="auto"/>
        <w:ind w:right="562"/>
      </w:pPr>
      <w:r>
        <w:t>Ethiopia is one of the landlocked countries in Africa. The country developed dry ports for</w:t>
      </w:r>
      <w:r>
        <w:rPr>
          <w:spacing w:val="1"/>
        </w:rPr>
        <w:t xml:space="preserve"> </w:t>
      </w:r>
      <w:r>
        <w:t>adequate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chain</w:t>
      </w:r>
      <w:r>
        <w:rPr>
          <w:spacing w:val="1"/>
        </w:rPr>
        <w:t xml:space="preserve"> </w:t>
      </w:r>
      <w:r>
        <w:t>routines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end-to-end</w:t>
      </w:r>
      <w:r>
        <w:rPr>
          <w:spacing w:val="1"/>
        </w:rPr>
        <w:t xml:space="preserve"> </w:t>
      </w:r>
      <w:r>
        <w:t>speedy</w:t>
      </w:r>
      <w:r>
        <w:rPr>
          <w:spacing w:val="1"/>
        </w:rPr>
        <w:t xml:space="preserve"> </w:t>
      </w:r>
      <w:r>
        <w:t>trade</w:t>
      </w:r>
      <w:r>
        <w:rPr>
          <w:spacing w:val="1"/>
        </w:rPr>
        <w:t xml:space="preserve"> </w:t>
      </w:r>
      <w:r>
        <w:t>facilitation,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competitiveness of local products, and to increase economic development. Hence, the objective of</w:t>
      </w:r>
      <w:r>
        <w:rPr>
          <w:spacing w:val="1"/>
        </w:rPr>
        <w:t xml:space="preserve"> </w:t>
      </w:r>
      <w:r>
        <w:t>this study was to investigate the challenges of dry port management and its effects on import goods</w:t>
      </w:r>
      <w:r>
        <w:rPr>
          <w:spacing w:val="1"/>
        </w:rPr>
        <w:t xml:space="preserve"> </w:t>
      </w:r>
      <w:r>
        <w:t>clearance.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descriptive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explanatory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designs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employed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qualitative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quantitative</w:t>
      </w:r>
      <w:r>
        <w:rPr>
          <w:spacing w:val="-4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approaches.</w:t>
      </w:r>
      <w:r>
        <w:rPr>
          <w:spacing w:val="-1"/>
        </w:rPr>
        <w:t xml:space="preserve"> </w:t>
      </w:r>
      <w:r>
        <w:t>Stratified</w:t>
      </w:r>
      <w:r>
        <w:rPr>
          <w:spacing w:val="-4"/>
        </w:rPr>
        <w:t xml:space="preserve"> </w:t>
      </w:r>
      <w:r>
        <w:t>random</w:t>
      </w:r>
      <w:r>
        <w:rPr>
          <w:spacing w:val="-3"/>
        </w:rPr>
        <w:t xml:space="preserve"> </w:t>
      </w:r>
      <w:r>
        <w:t>sampling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sampling</w:t>
      </w:r>
      <w:r>
        <w:rPr>
          <w:spacing w:val="-58"/>
        </w:rPr>
        <w:t xml:space="preserve"> </w:t>
      </w:r>
      <w:r>
        <w:t>technique. The primary data was collected from importers, importer agents, and employees. A total</w:t>
      </w:r>
      <w:r>
        <w:rPr>
          <w:spacing w:val="1"/>
        </w:rPr>
        <w:t xml:space="preserve"> </w:t>
      </w:r>
      <w:r>
        <w:t>of 174 questionnaires were distributed, of which 162 (93.1%) were returned and 12 (6.9%) were not</w:t>
      </w:r>
      <w:r>
        <w:rPr>
          <w:spacing w:val="-57"/>
        </w:rPr>
        <w:t xml:space="preserve"> </w:t>
      </w:r>
      <w:r>
        <w:t>returned. From the collected questionnaires, 2 (1.15%) were discarded because the data on the</w:t>
      </w:r>
      <w:r>
        <w:rPr>
          <w:spacing w:val="1"/>
        </w:rPr>
        <w:t xml:space="preserve"> </w:t>
      </w:r>
      <w:r>
        <w:t>questionnaires</w:t>
      </w:r>
      <w:r>
        <w:rPr>
          <w:spacing w:val="-5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correctly</w:t>
      </w:r>
      <w:r>
        <w:rPr>
          <w:spacing w:val="-4"/>
        </w:rPr>
        <w:t xml:space="preserve"> </w:t>
      </w:r>
      <w:r>
        <w:t>filled</w:t>
      </w:r>
      <w:r>
        <w:rPr>
          <w:spacing w:val="-3"/>
        </w:rPr>
        <w:t xml:space="preserve"> </w:t>
      </w:r>
      <w:r>
        <w:t>out.</w:t>
      </w:r>
      <w:r>
        <w:rPr>
          <w:spacing w:val="-4"/>
        </w:rPr>
        <w:t xml:space="preserve"> </w:t>
      </w:r>
      <w:r>
        <w:t>Hence,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analysis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interpretation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respondent’s</w:t>
      </w:r>
      <w:r>
        <w:rPr>
          <w:spacing w:val="-58"/>
        </w:rPr>
        <w:t xml:space="preserve"> </w:t>
      </w:r>
      <w:r>
        <w:t>opinions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carried</w:t>
      </w:r>
      <w:r>
        <w:rPr>
          <w:spacing w:val="-5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160</w:t>
      </w:r>
      <w:r>
        <w:rPr>
          <w:spacing w:val="-3"/>
        </w:rPr>
        <w:t xml:space="preserve"> </w:t>
      </w:r>
      <w:r>
        <w:t>(91.95%)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returned</w:t>
      </w:r>
      <w:r>
        <w:rPr>
          <w:spacing w:val="-4"/>
        </w:rPr>
        <w:t xml:space="preserve"> </w:t>
      </w:r>
      <w:r>
        <w:t>questionnaires.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filled</w:t>
      </w:r>
      <w:r>
        <w:rPr>
          <w:spacing w:val="-58"/>
        </w:rPr>
        <w:t xml:space="preserve"> </w:t>
      </w:r>
      <w:r>
        <w:t>out using the five-point Likert scale, while Crobbach’s alpha was used to check the reliability of the</w:t>
      </w:r>
      <w:r>
        <w:rPr>
          <w:spacing w:val="-57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scale.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(dry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challenges) and dependent variables (import goods clearance) is cross-checked using the Pearson</w:t>
      </w:r>
      <w:r>
        <w:rPr>
          <w:spacing w:val="1"/>
        </w:rPr>
        <w:t xml:space="preserve"> </w:t>
      </w:r>
      <w:r>
        <w:t>correlation matrix. The data was analyzed using SPSS and Excel, and the findings were presented in</w:t>
      </w:r>
      <w:r>
        <w:rPr>
          <w:spacing w:val="-57"/>
        </w:rPr>
        <w:t xml:space="preserve"> </w:t>
      </w:r>
      <w:r>
        <w:t>a table, graph, and chart. To predict import goods from dry port management challenges, multiple</w:t>
      </w:r>
      <w:r>
        <w:rPr>
          <w:spacing w:val="1"/>
        </w:rPr>
        <w:t xml:space="preserve"> </w:t>
      </w:r>
      <w:r>
        <w:t>linear</w:t>
      </w:r>
      <w:r>
        <w:rPr>
          <w:spacing w:val="1"/>
        </w:rPr>
        <w:t xml:space="preserve"> </w:t>
      </w:r>
      <w:r>
        <w:t>regression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adopted.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indicated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independent</w:t>
      </w:r>
      <w:r>
        <w:rPr>
          <w:spacing w:val="1"/>
        </w:rPr>
        <w:t xml:space="preserve"> </w:t>
      </w:r>
      <w:r>
        <w:t>variables</w:t>
      </w:r>
      <w:r>
        <w:rPr>
          <w:spacing w:val="1"/>
        </w:rPr>
        <w:t xml:space="preserve"> </w:t>
      </w:r>
      <w:r>
        <w:t>explained 92.5% of the import goods clearance process. Physical infrastructures, staff competence,</w:t>
      </w:r>
      <w:r>
        <w:rPr>
          <w:spacing w:val="1"/>
        </w:rPr>
        <w:t xml:space="preserve"> </w:t>
      </w:r>
      <w:r>
        <w:t>warehouse</w:t>
      </w:r>
      <w:r>
        <w:rPr>
          <w:spacing w:val="56"/>
        </w:rPr>
        <w:t xml:space="preserve"> </w:t>
      </w:r>
      <w:r>
        <w:t>conditions,</w:t>
      </w:r>
      <w:r>
        <w:rPr>
          <w:spacing w:val="58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importer</w:t>
      </w:r>
      <w:r>
        <w:rPr>
          <w:spacing w:val="58"/>
        </w:rPr>
        <w:t xml:space="preserve"> </w:t>
      </w:r>
      <w:r>
        <w:t>behavior</w:t>
      </w:r>
      <w:r>
        <w:rPr>
          <w:spacing w:val="57"/>
        </w:rPr>
        <w:t xml:space="preserve"> </w:t>
      </w:r>
      <w:r>
        <w:t>have</w:t>
      </w:r>
      <w:r>
        <w:rPr>
          <w:spacing w:val="56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greatest</w:t>
      </w:r>
      <w:r>
        <w:rPr>
          <w:spacing w:val="58"/>
        </w:rPr>
        <w:t xml:space="preserve"> </w:t>
      </w:r>
      <w:r>
        <w:t>positive</w:t>
      </w:r>
      <w:r>
        <w:rPr>
          <w:spacing w:val="56"/>
        </w:rPr>
        <w:t xml:space="preserve"> </w:t>
      </w:r>
      <w:r>
        <w:t>influence,</w:t>
      </w:r>
      <w:r>
        <w:rPr>
          <w:spacing w:val="57"/>
        </w:rPr>
        <w:t xml:space="preserve"> </w:t>
      </w:r>
      <w:r>
        <w:t>whereas</w:t>
      </w:r>
      <w:r>
        <w:rPr>
          <w:spacing w:val="59"/>
        </w:rPr>
        <w:t xml:space="preserve"> </w:t>
      </w:r>
      <w:r>
        <w:t>all</w:t>
      </w:r>
      <w:r>
        <w:rPr>
          <w:spacing w:val="-58"/>
        </w:rPr>
        <w:t xml:space="preserve"> </w:t>
      </w:r>
      <w:r>
        <w:t>independent</w:t>
      </w:r>
      <w:r>
        <w:rPr>
          <w:spacing w:val="-6"/>
        </w:rPr>
        <w:t xml:space="preserve"> </w:t>
      </w:r>
      <w:r>
        <w:t>variables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significant</w:t>
      </w:r>
      <w:r>
        <w:rPr>
          <w:spacing w:val="-5"/>
        </w:rPr>
        <w:t xml:space="preserve"> </w:t>
      </w:r>
      <w:r>
        <w:t>impact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import</w:t>
      </w:r>
      <w:r>
        <w:rPr>
          <w:spacing w:val="-6"/>
        </w:rPr>
        <w:t xml:space="preserve"> </w:t>
      </w:r>
      <w:r>
        <w:t>goods</w:t>
      </w:r>
      <w:r>
        <w:rPr>
          <w:spacing w:val="-5"/>
        </w:rPr>
        <w:t xml:space="preserve"> </w:t>
      </w:r>
      <w:r>
        <w:t>clearance.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result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analysis</w:t>
      </w:r>
      <w:r>
        <w:rPr>
          <w:spacing w:val="-57"/>
        </w:rPr>
        <w:t xml:space="preserve"> </w:t>
      </w:r>
      <w:r>
        <w:t>indicated that there are major challenges to woreta dry port management. Based on the findings of</w:t>
      </w:r>
      <w:r>
        <w:rPr>
          <w:spacing w:val="1"/>
        </w:rPr>
        <w:t xml:space="preserve"> </w:t>
      </w:r>
      <w:r>
        <w:t>the study, it is recommended that we recruit skilled manpower, prepare work-related training, invest</w:t>
      </w:r>
      <w:r>
        <w:rPr>
          <w:spacing w:val="-57"/>
        </w:rPr>
        <w:t xml:space="preserve"> </w:t>
      </w:r>
      <w:r>
        <w:t>in modern dry port physical infrastructure, and raise the awareness of importers to collect their</w:t>
      </w:r>
      <w:r>
        <w:rPr>
          <w:spacing w:val="1"/>
        </w:rPr>
        <w:t xml:space="preserve"> </w:t>
      </w:r>
      <w:r>
        <w:t>containers on time. Thus, further research needs to be conducted to address other challenges of dry</w:t>
      </w:r>
      <w:r>
        <w:rPr>
          <w:spacing w:val="1"/>
        </w:rPr>
        <w:t xml:space="preserve"> </w:t>
      </w:r>
      <w:r>
        <w:t>port</w:t>
      </w:r>
      <w:r>
        <w:rPr>
          <w:spacing w:val="-9"/>
        </w:rPr>
        <w:t xml:space="preserve"> </w:t>
      </w:r>
      <w:r>
        <w:t>management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affect</w:t>
      </w:r>
      <w:r>
        <w:rPr>
          <w:spacing w:val="-8"/>
        </w:rPr>
        <w:t xml:space="preserve"> </w:t>
      </w:r>
      <w:r>
        <w:t>dry</w:t>
      </w:r>
      <w:r>
        <w:rPr>
          <w:spacing w:val="-6"/>
        </w:rPr>
        <w:t xml:space="preserve"> </w:t>
      </w:r>
      <w:r>
        <w:t>port</w:t>
      </w:r>
      <w:r>
        <w:rPr>
          <w:spacing w:val="-9"/>
        </w:rPr>
        <w:t xml:space="preserve"> </w:t>
      </w:r>
      <w:r>
        <w:t>performance.</w:t>
      </w:r>
      <w:r>
        <w:rPr>
          <w:spacing w:val="-7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research</w:t>
      </w:r>
      <w:r>
        <w:rPr>
          <w:spacing w:val="-8"/>
        </w:rPr>
        <w:t xml:space="preserve"> </w:t>
      </w:r>
      <w:r>
        <w:t>study</w:t>
      </w:r>
      <w:r>
        <w:rPr>
          <w:spacing w:val="-6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woreta</w:t>
      </w:r>
      <w:r>
        <w:rPr>
          <w:spacing w:val="-7"/>
        </w:rPr>
        <w:t xml:space="preserve"> </w:t>
      </w:r>
      <w:r>
        <w:t>Dry</w:t>
      </w:r>
      <w:r>
        <w:rPr>
          <w:spacing w:val="-9"/>
        </w:rPr>
        <w:t xml:space="preserve"> </w:t>
      </w:r>
      <w:r>
        <w:t>Port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future</w:t>
      </w:r>
      <w:r>
        <w:rPr>
          <w:spacing w:val="-58"/>
        </w:rPr>
        <w:t xml:space="preserve"> </w:t>
      </w:r>
      <w:r>
        <w:t>research</w:t>
      </w:r>
      <w:r>
        <w:rPr>
          <w:spacing w:val="-1"/>
        </w:rPr>
        <w:t xml:space="preserve"> </w:t>
      </w:r>
      <w:r>
        <w:t>studies will consider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dry ports in the</w:t>
      </w:r>
      <w:r>
        <w:rPr>
          <w:spacing w:val="-1"/>
        </w:rPr>
        <w:t xml:space="preserve"> </w:t>
      </w:r>
      <w:r>
        <w:t>country.</w:t>
      </w:r>
    </w:p>
    <w:p w14:paraId="12AA835B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Infrastructure,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Staff,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Warehouse,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Importer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goods.</w:t>
      </w:r>
    </w:p>
    <w:p w14:paraId="327DE2BF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2708511" w14:textId="77777777" w:rsidR="00BD5AE0" w:rsidRDefault="00BD5AE0">
      <w:pPr>
        <w:pStyle w:val="BodyText"/>
        <w:rPr>
          <w:b/>
          <w:sz w:val="20"/>
        </w:rPr>
      </w:pPr>
    </w:p>
    <w:p w14:paraId="51ADA22F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D33CA15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RASTEMS-2023_A234</w:t>
      </w:r>
    </w:p>
    <w:p w14:paraId="16DC356A" w14:textId="77777777" w:rsidR="00BD5AE0" w:rsidRDefault="00000000">
      <w:pPr>
        <w:pStyle w:val="Heading2"/>
        <w:spacing w:line="360" w:lineRule="auto"/>
        <w:ind w:left="1527" w:right="942" w:firstLine="6"/>
      </w:pPr>
      <w:r>
        <w:t>MICROWAVE ASSISTED GREEN SYNTHESIS OF SILVER</w:t>
      </w:r>
      <w:r>
        <w:rPr>
          <w:spacing w:val="1"/>
        </w:rPr>
        <w:t xml:space="preserve"> </w:t>
      </w:r>
      <w:r>
        <w:t>NANOPARTICLES</w:t>
      </w:r>
      <w:r>
        <w:rPr>
          <w:spacing w:val="-8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ABUTILON</w:t>
      </w:r>
      <w:r>
        <w:rPr>
          <w:spacing w:val="-7"/>
        </w:rPr>
        <w:t xml:space="preserve"> </w:t>
      </w:r>
      <w:r>
        <w:t>INDICUM</w:t>
      </w:r>
      <w:r>
        <w:rPr>
          <w:spacing w:val="-5"/>
        </w:rPr>
        <w:t xml:space="preserve"> </w:t>
      </w:r>
      <w:r>
        <w:t>SEED</w:t>
      </w:r>
      <w:r>
        <w:rPr>
          <w:spacing w:val="-3"/>
        </w:rPr>
        <w:t xml:space="preserve"> </w:t>
      </w:r>
      <w:r>
        <w:t>EXTRACT</w:t>
      </w:r>
      <w:r>
        <w:rPr>
          <w:spacing w:val="-3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BIOFILMANALYSIS</w:t>
      </w:r>
    </w:p>
    <w:p w14:paraId="18F9D650" w14:textId="77777777" w:rsidR="00BD5AE0" w:rsidRDefault="00000000">
      <w:pPr>
        <w:spacing w:before="1"/>
        <w:ind w:left="3813" w:right="3219"/>
        <w:jc w:val="center"/>
        <w:rPr>
          <w:i/>
          <w:sz w:val="20"/>
        </w:rPr>
      </w:pPr>
      <w:r>
        <w:rPr>
          <w:i/>
          <w:sz w:val="20"/>
        </w:rPr>
        <w:t>Preethi.B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Jayaprakash.R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G.K.Ayyadurai</w:t>
      </w:r>
      <w:r>
        <w:rPr>
          <w:i/>
          <w:sz w:val="20"/>
          <w:vertAlign w:val="superscript"/>
        </w:rPr>
        <w:t>3</w:t>
      </w:r>
    </w:p>
    <w:p w14:paraId="439F7462" w14:textId="77777777" w:rsidR="00BD5AE0" w:rsidRDefault="00000000">
      <w:pPr>
        <w:spacing w:before="1"/>
        <w:ind w:left="1183" w:right="592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73824" behindDoc="1" locked="0" layoutInCell="1" allowOverlap="1" wp14:anchorId="25AC51E4" wp14:editId="5ECE56C4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20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Coimbatore-641021,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5740ABB7" w14:textId="77777777" w:rsidR="00BD5AE0" w:rsidRDefault="00000000">
      <w:pPr>
        <w:ind w:left="1287" w:right="696"/>
        <w:jc w:val="center"/>
        <w:rPr>
          <w:i/>
          <w:sz w:val="20"/>
        </w:rPr>
      </w:pPr>
      <w:r>
        <w:rPr>
          <w:i/>
          <w:sz w:val="20"/>
        </w:rPr>
        <w:t>*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 of Chemistry, School of Arts and Science, AV campus, Vinayaka Mission’sResearch Foundation (DU),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Chennai-603104,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TN, India</w:t>
      </w:r>
    </w:p>
    <w:p w14:paraId="67087CB2" w14:textId="77777777" w:rsidR="00BD5AE0" w:rsidRDefault="00000000">
      <w:pPr>
        <w:ind w:left="1183" w:right="589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Department of Chemistry, Sri Sairam Engineering College, Sai Leo Nagar, West Tambaram , Chennai-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600044, TN,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India</w:t>
      </w:r>
    </w:p>
    <w:p w14:paraId="4BA4A41C" w14:textId="77777777" w:rsidR="00BD5AE0" w:rsidRDefault="00000000">
      <w:pPr>
        <w:ind w:left="3384" w:right="3398"/>
        <w:jc w:val="center"/>
        <w:rPr>
          <w:i/>
          <w:sz w:val="20"/>
        </w:rPr>
      </w:pPr>
      <w:hyperlink r:id="rId463">
        <w:r>
          <w:rPr>
            <w:i/>
            <w:sz w:val="20"/>
          </w:rPr>
          <w:t>*E</w:t>
        </w:r>
      </w:hyperlink>
      <w:r>
        <w:rPr>
          <w:i/>
          <w:sz w:val="20"/>
        </w:rPr>
        <w:t>-</w:t>
      </w:r>
      <w:hyperlink r:id="rId464">
        <w:r>
          <w:rPr>
            <w:i/>
            <w:sz w:val="20"/>
          </w:rPr>
          <w:t>mail:Jayaprakashsangee1977@gmail.com</w:t>
        </w:r>
      </w:hyperlink>
    </w:p>
    <w:p w14:paraId="0638B226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8170577" w14:textId="77777777" w:rsidR="00BD5AE0" w:rsidRDefault="00000000">
      <w:pPr>
        <w:pStyle w:val="Heading5"/>
        <w:spacing w:before="115" w:line="276" w:lineRule="auto"/>
      </w:pPr>
      <w:r>
        <w:t>From the ancient world to the current day, researchers everywhere have been curious by the</w:t>
      </w:r>
      <w:r>
        <w:rPr>
          <w:spacing w:val="1"/>
        </w:rPr>
        <w:t xml:space="preserve"> </w:t>
      </w:r>
      <w:r>
        <w:t>properties of</w:t>
      </w:r>
      <w:r>
        <w:rPr>
          <w:spacing w:val="1"/>
        </w:rPr>
        <w:t xml:space="preserve"> </w:t>
      </w:r>
      <w:r>
        <w:t>nano particles based on noble metals. Colloidal solutions of silver nanoparticles were</w:t>
      </w:r>
      <w:r>
        <w:rPr>
          <w:spacing w:val="1"/>
        </w:rPr>
        <w:t xml:space="preserve"> </w:t>
      </w:r>
      <w:r>
        <w:t>previously</w:t>
      </w:r>
      <w:r>
        <w:rPr>
          <w:spacing w:val="-9"/>
        </w:rPr>
        <w:t xml:space="preserve"> </w:t>
      </w:r>
      <w:r>
        <w:t>employed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bio</w:t>
      </w:r>
      <w:r>
        <w:rPr>
          <w:spacing w:val="-9"/>
        </w:rPr>
        <w:t xml:space="preserve"> </w:t>
      </w:r>
      <w:r>
        <w:t>analytical</w:t>
      </w:r>
      <w:r>
        <w:rPr>
          <w:spacing w:val="-8"/>
        </w:rPr>
        <w:t xml:space="preserve"> </w:t>
      </w:r>
      <w:r>
        <w:t>sensor.</w:t>
      </w:r>
      <w:r>
        <w:rPr>
          <w:spacing w:val="-9"/>
        </w:rPr>
        <w:t xml:space="preserve"> </w:t>
      </w:r>
      <w:r>
        <w:t>Nano</w:t>
      </w:r>
      <w:r>
        <w:rPr>
          <w:spacing w:val="-9"/>
        </w:rPr>
        <w:t xml:space="preserve"> </w:t>
      </w:r>
      <w:r>
        <w:t>particles</w:t>
      </w:r>
      <w:r>
        <w:rPr>
          <w:spacing w:val="-9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revealing</w:t>
      </w:r>
      <w:r>
        <w:rPr>
          <w:spacing w:val="-6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selectivity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non-</w:t>
      </w:r>
      <w:r>
        <w:rPr>
          <w:spacing w:val="-58"/>
        </w:rPr>
        <w:t xml:space="preserve"> </w:t>
      </w:r>
      <w:r>
        <w:t>toxicity</w:t>
      </w:r>
      <w:r>
        <w:rPr>
          <w:spacing w:val="-4"/>
        </w:rPr>
        <w:t xml:space="preserve"> </w:t>
      </w:r>
      <w:r>
        <w:t>against</w:t>
      </w:r>
      <w:r>
        <w:rPr>
          <w:spacing w:val="-3"/>
        </w:rPr>
        <w:t xml:space="preserve"> </w:t>
      </w:r>
      <w:r>
        <w:t>bacteria.</w:t>
      </w:r>
      <w:r>
        <w:rPr>
          <w:spacing w:val="-1"/>
        </w:rPr>
        <w:t xml:space="preserve"> </w:t>
      </w:r>
      <w:r>
        <w:t>Therefore,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documented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traditional</w:t>
      </w:r>
      <w:r>
        <w:rPr>
          <w:spacing w:val="-4"/>
        </w:rPr>
        <w:t xml:space="preserve"> </w:t>
      </w:r>
      <w:r>
        <w:t>approach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produce</w:t>
      </w:r>
      <w:r>
        <w:rPr>
          <w:spacing w:val="-5"/>
        </w:rPr>
        <w:t xml:space="preserve"> </w:t>
      </w:r>
      <w:r>
        <w:t>silver</w:t>
      </w:r>
      <w:r>
        <w:rPr>
          <w:spacing w:val="-58"/>
        </w:rPr>
        <w:t xml:space="preserve"> </w:t>
      </w:r>
      <w:r>
        <w:t>nanoparticles from the medicinal plant Abutilon indicum seed by microwave energy for biological</w:t>
      </w:r>
      <w:r>
        <w:rPr>
          <w:spacing w:val="1"/>
        </w:rPr>
        <w:t xml:space="preserve"> </w:t>
      </w:r>
      <w:r>
        <w:t>efficacy. UV, FTIR, and XRD analysis methods were used to characterize the high yield silver nano</w:t>
      </w:r>
      <w:r>
        <w:rPr>
          <w:spacing w:val="-57"/>
        </w:rPr>
        <w:t xml:space="preserve"> </w:t>
      </w:r>
      <w:r>
        <w:t>particle. Additionally, biofilm analysis was performed on the generated silver nano particles to learn</w:t>
      </w:r>
      <w:r>
        <w:rPr>
          <w:spacing w:val="-57"/>
        </w:rPr>
        <w:t xml:space="preserve"> </w:t>
      </w:r>
      <w:r>
        <w:t>more about their potential biological applications. The results showed that between 100 and 500</w:t>
      </w:r>
      <w:r>
        <w:rPr>
          <w:spacing w:val="1"/>
        </w:rPr>
        <w:t xml:space="preserve"> </w:t>
      </w:r>
      <w:r>
        <w:t>ng/ml, silver nano particles isolated from Abutilon indicum seed ethanol extract exhibited biological</w:t>
      </w:r>
      <w:r>
        <w:rPr>
          <w:spacing w:val="-58"/>
        </w:rPr>
        <w:t xml:space="preserve"> </w:t>
      </w:r>
      <w:r>
        <w:t>effectiveness. Due to its small size and penetrating action, the silver nano particle created through</w:t>
      </w:r>
      <w:r>
        <w:rPr>
          <w:spacing w:val="1"/>
        </w:rPr>
        <w:t xml:space="preserve"> </w:t>
      </w:r>
      <w:r>
        <w:t>this work demonstrated promising biological tendencies. Nano particles of silver worked well as a</w:t>
      </w:r>
      <w:r>
        <w:rPr>
          <w:spacing w:val="1"/>
        </w:rPr>
        <w:t xml:space="preserve"> </w:t>
      </w:r>
      <w:r>
        <w:t>drug</w:t>
      </w:r>
      <w:r>
        <w:rPr>
          <w:spacing w:val="-2"/>
        </w:rPr>
        <w:t xml:space="preserve"> </w:t>
      </w:r>
      <w:r>
        <w:t>delivery medium, demonstrating high permeability.</w:t>
      </w:r>
    </w:p>
    <w:p w14:paraId="36397FC5" w14:textId="77777777" w:rsidR="00BD5AE0" w:rsidRDefault="00000000">
      <w:pPr>
        <w:spacing w:line="230" w:lineRule="exact"/>
        <w:ind w:left="1160"/>
        <w:rPr>
          <w:b/>
          <w:i/>
          <w:sz w:val="20"/>
        </w:rPr>
      </w:pPr>
      <w:r>
        <w:rPr>
          <w:b/>
          <w:i/>
          <w:sz w:val="20"/>
        </w:rPr>
        <w:t>Keywords: Abutilon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indicum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seed,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microwave,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silver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nanoparticle,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biofilm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analysis</w:t>
      </w:r>
    </w:p>
    <w:p w14:paraId="56E784BA" w14:textId="77777777" w:rsidR="00BD5AE0" w:rsidRDefault="00BD5AE0">
      <w:pPr>
        <w:spacing w:line="230" w:lineRule="exact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ADBBD73" w14:textId="77777777" w:rsidR="00BD5AE0" w:rsidRDefault="00BD5AE0">
      <w:pPr>
        <w:pStyle w:val="BodyText"/>
        <w:rPr>
          <w:b/>
          <w:sz w:val="20"/>
        </w:rPr>
      </w:pPr>
    </w:p>
    <w:p w14:paraId="2AFF8B24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889BDEB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RASTEMS-2023_A235</w:t>
      </w:r>
    </w:p>
    <w:p w14:paraId="4747B20B" w14:textId="77777777" w:rsidR="00BD5AE0" w:rsidRDefault="00000000">
      <w:pPr>
        <w:pStyle w:val="Heading2"/>
        <w:ind w:left="829"/>
      </w:pPr>
      <w:r>
        <w:t>POINCAR´E</w:t>
      </w:r>
      <w:r>
        <w:rPr>
          <w:spacing w:val="-3"/>
        </w:rPr>
        <w:t xml:space="preserve"> </w:t>
      </w:r>
      <w:r>
        <w:t>RECURRENCE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CLASSICAL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QUANTUM</w:t>
      </w:r>
      <w:r>
        <w:rPr>
          <w:spacing w:val="-2"/>
        </w:rPr>
        <w:t xml:space="preserve"> </w:t>
      </w:r>
      <w:r>
        <w:t>KAC</w:t>
      </w:r>
      <w:r>
        <w:rPr>
          <w:spacing w:val="1"/>
        </w:rPr>
        <w:t xml:space="preserve"> </w:t>
      </w:r>
      <w:r>
        <w:t>RINGS</w:t>
      </w:r>
    </w:p>
    <w:p w14:paraId="24862963" w14:textId="77777777" w:rsidR="00BD5AE0" w:rsidRDefault="00000000">
      <w:pPr>
        <w:spacing w:before="161"/>
        <w:ind w:left="3813" w:right="3219"/>
        <w:jc w:val="center"/>
        <w:rPr>
          <w:b/>
          <w:i/>
          <w:sz w:val="20"/>
        </w:rPr>
      </w:pPr>
      <w:r>
        <w:rPr>
          <w:b/>
          <w:i/>
          <w:sz w:val="20"/>
        </w:rPr>
        <w:t>Niamat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Gill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Nishchal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Dwivedi</w:t>
      </w:r>
      <w:r>
        <w:rPr>
          <w:b/>
          <w:i/>
          <w:sz w:val="20"/>
          <w:vertAlign w:val="superscript"/>
        </w:rPr>
        <w:t>2</w:t>
      </w:r>
    </w:p>
    <w:p w14:paraId="49EE8931" w14:textId="77777777" w:rsidR="00BD5AE0" w:rsidRDefault="00000000">
      <w:pPr>
        <w:ind w:left="3813" w:right="3227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Amity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International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School,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Noida,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5F11E88D" w14:textId="77777777" w:rsidR="00BD5AE0" w:rsidRDefault="00000000">
      <w:pPr>
        <w:spacing w:before="1"/>
        <w:ind w:left="1554" w:right="966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Basic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Humanities,SVKM’s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NMIMS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Mukesh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Patel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School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Technology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Management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&amp;amp; Engineering, Mumbai,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4D135B90" w14:textId="77777777" w:rsidR="00BD5AE0" w:rsidRDefault="00000000">
      <w:pPr>
        <w:spacing w:before="1"/>
        <w:ind w:left="3813" w:right="3222"/>
        <w:jc w:val="center"/>
        <w:rPr>
          <w:i/>
          <w:sz w:val="20"/>
        </w:rPr>
      </w:pPr>
      <w:hyperlink r:id="rId465">
        <w:r>
          <w:rPr>
            <w:i/>
            <w:sz w:val="20"/>
          </w:rPr>
          <w:t>nishchal.dwivedi@nmims.edu</w:t>
        </w:r>
      </w:hyperlink>
    </w:p>
    <w:p w14:paraId="7AAC8431" w14:textId="77777777" w:rsidR="00BD5AE0" w:rsidRDefault="00BD5AE0">
      <w:pPr>
        <w:pStyle w:val="BodyText"/>
        <w:spacing w:before="10"/>
        <w:rPr>
          <w:sz w:val="19"/>
        </w:rPr>
      </w:pPr>
    </w:p>
    <w:p w14:paraId="475846AF" w14:textId="77777777" w:rsidR="00BD5AE0" w:rsidRDefault="00000000">
      <w:pPr>
        <w:pStyle w:val="Heading4"/>
        <w:spacing w:before="1"/>
      </w:pPr>
      <w:r>
        <w:rPr>
          <w:noProof/>
        </w:rPr>
        <w:drawing>
          <wp:anchor distT="0" distB="0" distL="0" distR="0" simplePos="0" relativeHeight="482574336" behindDoc="1" locked="0" layoutInCell="1" allowOverlap="1" wp14:anchorId="2CE38D39" wp14:editId="30AD8C64">
            <wp:simplePos x="0" y="0"/>
            <wp:positionH relativeFrom="page">
              <wp:posOffset>673177</wp:posOffset>
            </wp:positionH>
            <wp:positionV relativeFrom="paragraph">
              <wp:posOffset>-55127</wp:posOffset>
            </wp:positionV>
            <wp:extent cx="6214588" cy="6214588"/>
            <wp:effectExtent l="0" t="0" r="0" b="0"/>
            <wp:wrapNone/>
            <wp:docPr id="20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Abstract</w:t>
      </w:r>
    </w:p>
    <w:p w14:paraId="209C7D38" w14:textId="77777777" w:rsidR="00BD5AE0" w:rsidRDefault="00000000">
      <w:pPr>
        <w:pStyle w:val="Heading5"/>
        <w:spacing w:before="136" w:line="276" w:lineRule="auto"/>
      </w:pPr>
      <w:r>
        <w:t>The</w:t>
      </w:r>
      <w:r>
        <w:rPr>
          <w:spacing w:val="-5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particles,</w:t>
      </w:r>
      <w:r>
        <w:rPr>
          <w:spacing w:val="-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scale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atoms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molecules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quarks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leptons,</w:t>
      </w:r>
      <w:r>
        <w:rPr>
          <w:spacing w:val="-57"/>
        </w:rPr>
        <w:t xml:space="preserve"> </w:t>
      </w:r>
      <w:r>
        <w:t>is at the root of our understanding of the universe. Yet, the interaction of multiple microscopic</w:t>
      </w:r>
      <w:r>
        <w:rPr>
          <w:spacing w:val="1"/>
        </w:rPr>
        <w:t xml:space="preserve"> </w:t>
      </w:r>
      <w:r>
        <w:t>particles, each with its properties, in a complex macroscopic system is best left to statistical models</w:t>
      </w:r>
      <w:r>
        <w:rPr>
          <w:spacing w:val="1"/>
        </w:rPr>
        <w:t xml:space="preserve"> </w:t>
      </w:r>
      <w:r>
        <w:t>rather than individual equations. This has been historically developed by attempts to understand</w:t>
      </w:r>
      <w:r>
        <w:rPr>
          <w:spacing w:val="1"/>
        </w:rPr>
        <w:t xml:space="preserve"> </w:t>
      </w:r>
      <w:r>
        <w:t>colliding</w:t>
      </w:r>
      <w:r>
        <w:rPr>
          <w:spacing w:val="1"/>
        </w:rPr>
        <w:t xml:space="preserve"> </w:t>
      </w:r>
      <w:r>
        <w:t>gases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quantifying</w:t>
      </w:r>
      <w:r>
        <w:rPr>
          <w:spacing w:val="1"/>
        </w:rPr>
        <w:t xml:space="preserve"> </w:t>
      </w:r>
      <w:r>
        <w:t>quantities</w:t>
      </w:r>
      <w:r>
        <w:rPr>
          <w:spacing w:val="1"/>
        </w:rPr>
        <w:t xml:space="preserve"> </w:t>
      </w:r>
      <w:r>
        <w:t>like entropy,</w:t>
      </w:r>
      <w:r>
        <w:rPr>
          <w:spacing w:val="1"/>
        </w:rPr>
        <w:t xml:space="preserve"> </w:t>
      </w:r>
      <w:r>
        <w:t>free energy,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 thermodynamic</w:t>
      </w:r>
      <w:r>
        <w:rPr>
          <w:spacing w:val="1"/>
        </w:rPr>
        <w:t xml:space="preserve"> </w:t>
      </w:r>
      <w:r>
        <w:t>quantities. An important contribution to statistical physics was by Boltzmann in the form of the H-</w:t>
      </w:r>
      <w:r>
        <w:rPr>
          <w:spacing w:val="1"/>
        </w:rPr>
        <w:t xml:space="preserve"> </w:t>
      </w:r>
      <w:r>
        <w:t>theorem, which considered collisions between particles and used the assumption of molecular chaos</w:t>
      </w:r>
      <w:r>
        <w:rPr>
          <w:spacing w:val="-57"/>
        </w:rPr>
        <w:t xml:space="preserve"> </w:t>
      </w:r>
      <w:r>
        <w:t>or Stosszahlansatz to understand macroscopic irreversibility. To elucidate these ideas, Mark Kac</w:t>
      </w:r>
      <w:r>
        <w:rPr>
          <w:spacing w:val="1"/>
        </w:rPr>
        <w:t xml:space="preserve"> </w:t>
      </w:r>
      <w:r>
        <w:t>introduced a classical analog called Kac rings. A ’Kac Ring’ consists of sites distributed uniformly</w:t>
      </w:r>
      <w:r>
        <w:rPr>
          <w:spacing w:val="1"/>
        </w:rPr>
        <w:t xml:space="preserve"> </w:t>
      </w:r>
      <w:r>
        <w:t>around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rotating ring,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balls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 colours-</w:t>
      </w:r>
      <w:r>
        <w:rPr>
          <w:spacing w:val="-4"/>
        </w:rPr>
        <w:t xml:space="preserve"> </w:t>
      </w:r>
      <w:r>
        <w:t>black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white-</w:t>
      </w:r>
      <w:r>
        <w:rPr>
          <w:spacing w:val="-1"/>
        </w:rPr>
        <w:t xml:space="preserve"> </w:t>
      </w:r>
      <w:r>
        <w:t>occupying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sites.</w:t>
      </w:r>
      <w:r>
        <w:rPr>
          <w:spacing w:val="-3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site</w:t>
      </w:r>
      <w:r>
        <w:rPr>
          <w:spacing w:val="-57"/>
        </w:rPr>
        <w:t xml:space="preserve"> </w:t>
      </w:r>
      <w:r>
        <w:t>is marked by a pointer, passing which the balls switch their colour. After each time step, the ring</w:t>
      </w:r>
      <w:r>
        <w:rPr>
          <w:spacing w:val="1"/>
        </w:rPr>
        <w:t xml:space="preserve"> </w:t>
      </w:r>
      <w:r>
        <w:t>rotates</w:t>
      </w:r>
      <w:r>
        <w:rPr>
          <w:spacing w:val="-6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step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clockwise</w:t>
      </w:r>
      <w:r>
        <w:rPr>
          <w:spacing w:val="-7"/>
        </w:rPr>
        <w:t xml:space="preserve"> </w:t>
      </w:r>
      <w:r>
        <w:t>direction,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balls</w:t>
      </w:r>
      <w:r>
        <w:rPr>
          <w:spacing w:val="-5"/>
        </w:rPr>
        <w:t xml:space="preserve"> </w:t>
      </w:r>
      <w:r>
        <w:t>occupy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adjacent</w:t>
      </w:r>
      <w:r>
        <w:rPr>
          <w:spacing w:val="-4"/>
        </w:rPr>
        <w:t xml:space="preserve"> </w:t>
      </w:r>
      <w:r>
        <w:t>site.</w:t>
      </w:r>
      <w:r>
        <w:rPr>
          <w:spacing w:val="-5"/>
        </w:rPr>
        <w:t xml:space="preserve"> </w:t>
      </w:r>
      <w:r>
        <w:t>After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certain</w:t>
      </w:r>
      <w:r>
        <w:rPr>
          <w:spacing w:val="-5"/>
        </w:rPr>
        <w:t xml:space="preserve"> </w:t>
      </w:r>
      <w:r>
        <w:t>time</w:t>
      </w:r>
      <w:r>
        <w:rPr>
          <w:spacing w:val="-58"/>
        </w:rPr>
        <w:t xml:space="preserve"> </w:t>
      </w:r>
      <w:r>
        <w:t>period (two complete rotations of the ring), the colours of the balls in all the sites return to their</w:t>
      </w:r>
      <w:r>
        <w:rPr>
          <w:spacing w:val="1"/>
        </w:rPr>
        <w:t xml:space="preserve"> </w:t>
      </w:r>
      <w:r>
        <w:t>original state, thus demonstrating a periodic recurrence known as Poincar´e recurrence. The time</w:t>
      </w:r>
      <w:r>
        <w:rPr>
          <w:spacing w:val="1"/>
        </w:rPr>
        <w:t xml:space="preserve"> </w:t>
      </w:r>
      <w:r>
        <w:t>taken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demonstrate</w:t>
      </w:r>
      <w:r>
        <w:rPr>
          <w:spacing w:val="-4"/>
        </w:rPr>
        <w:t xml:space="preserve"> </w:t>
      </w:r>
      <w:r>
        <w:t>Poincar´e</w:t>
      </w:r>
      <w:r>
        <w:rPr>
          <w:spacing w:val="-6"/>
        </w:rPr>
        <w:t xml:space="preserve"> </w:t>
      </w:r>
      <w:r>
        <w:t>recurrence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classical</w:t>
      </w:r>
      <w:r>
        <w:rPr>
          <w:spacing w:val="-3"/>
        </w:rPr>
        <w:t xml:space="preserve"> </w:t>
      </w:r>
      <w:r>
        <w:t>Kac</w:t>
      </w:r>
      <w:r>
        <w:rPr>
          <w:spacing w:val="-6"/>
        </w:rPr>
        <w:t xml:space="preserve"> </w:t>
      </w:r>
      <w:r>
        <w:t>rings</w:t>
      </w:r>
      <w:r>
        <w:rPr>
          <w:spacing w:val="-4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studied</w:t>
      </w:r>
      <w:r>
        <w:rPr>
          <w:spacing w:val="-5"/>
        </w:rPr>
        <w:t xml:space="preserve"> </w:t>
      </w:r>
      <w:r>
        <w:t>extensively.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work, we attempt to introduce quantum-ness in a Kac ring and study its recurrence, comparing and</w:t>
      </w:r>
      <w:r>
        <w:rPr>
          <w:spacing w:val="1"/>
        </w:rPr>
        <w:t xml:space="preserve"> </w:t>
      </w:r>
      <w:r>
        <w:t>contrasting</w:t>
      </w:r>
      <w:r>
        <w:rPr>
          <w:spacing w:val="-1"/>
        </w:rPr>
        <w:t xml:space="preserve"> </w:t>
      </w:r>
      <w:r>
        <w:t>to corresponding trends in a</w:t>
      </w:r>
      <w:r>
        <w:rPr>
          <w:spacing w:val="-1"/>
        </w:rPr>
        <w:t xml:space="preserve"> </w:t>
      </w:r>
      <w:r>
        <w:t>classical</w:t>
      </w:r>
      <w:r>
        <w:rPr>
          <w:spacing w:val="1"/>
        </w:rPr>
        <w:t xml:space="preserve"> </w:t>
      </w:r>
      <w:r>
        <w:t>Kac</w:t>
      </w:r>
      <w:r>
        <w:rPr>
          <w:spacing w:val="-1"/>
        </w:rPr>
        <w:t xml:space="preserve"> </w:t>
      </w:r>
      <w:r>
        <w:t>ring.</w:t>
      </w:r>
    </w:p>
    <w:p w14:paraId="2E7C986C" w14:textId="77777777" w:rsidR="00BD5AE0" w:rsidRDefault="00BD5AE0">
      <w:pPr>
        <w:spacing w:line="276" w:lineRule="auto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CF04138" w14:textId="77777777" w:rsidR="00BD5AE0" w:rsidRDefault="00BD5AE0">
      <w:pPr>
        <w:pStyle w:val="BodyText"/>
        <w:rPr>
          <w:i w:val="0"/>
          <w:sz w:val="20"/>
        </w:rPr>
      </w:pPr>
    </w:p>
    <w:p w14:paraId="28030751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173C7F93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RASTEMS-2023_A236</w:t>
      </w:r>
    </w:p>
    <w:p w14:paraId="06F6F961" w14:textId="77777777" w:rsidR="00BD5AE0" w:rsidRDefault="00000000">
      <w:pPr>
        <w:pStyle w:val="Heading2"/>
        <w:spacing w:line="362" w:lineRule="auto"/>
        <w:ind w:left="822"/>
      </w:pPr>
      <w:r>
        <w:t>BIOSYNTHESIS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COPPER</w:t>
      </w:r>
      <w:r>
        <w:rPr>
          <w:spacing w:val="-3"/>
        </w:rPr>
        <w:t xml:space="preserve"> </w:t>
      </w:r>
      <w:r>
        <w:t>OXIDE</w:t>
      </w:r>
      <w:r>
        <w:rPr>
          <w:spacing w:val="-7"/>
        </w:rPr>
        <w:t xml:space="preserve"> </w:t>
      </w:r>
      <w:r>
        <w:t>NANOPARTICLES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MYRISTICA</w:t>
      </w:r>
      <w:r>
        <w:rPr>
          <w:spacing w:val="-67"/>
        </w:rPr>
        <w:t xml:space="preserve"> </w:t>
      </w:r>
      <w:r>
        <w:t>FRAGRANS</w:t>
      </w:r>
      <w:r>
        <w:rPr>
          <w:spacing w:val="-1"/>
        </w:rPr>
        <w:t xml:space="preserve"> </w:t>
      </w:r>
      <w:r>
        <w:t>(MACE) EXTRACT</w:t>
      </w:r>
    </w:p>
    <w:p w14:paraId="4BC9C2F2" w14:textId="77777777" w:rsidR="00BD5AE0" w:rsidRDefault="00000000">
      <w:pPr>
        <w:spacing w:line="224" w:lineRule="exact"/>
        <w:ind w:left="1793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M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Shandhiya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Deepika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Janarthanana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Sharmila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*</w:t>
      </w:r>
    </w:p>
    <w:p w14:paraId="1648AD69" w14:textId="77777777" w:rsidR="00BD5AE0" w:rsidRDefault="00000000">
      <w:pPr>
        <w:ind w:left="1554" w:right="966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Energy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Nano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Research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Laboratory,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Physics,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Coimbatore, 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Nadu, India.</w:t>
      </w:r>
    </w:p>
    <w:p w14:paraId="7D315368" w14:textId="77777777" w:rsidR="00BD5AE0" w:rsidRDefault="00000000">
      <w:pPr>
        <w:ind w:left="826" w:right="235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74848" behindDoc="1" locked="0" layoutInCell="1" allowOverlap="1" wp14:anchorId="0CEF9326" wp14:editId="5DECE2D5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1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Vel Tech Rangarajan Dr Sagunthala R&amp;amp;D Institute of Science and Technology, Chennai, Tamil Nadu, India. :</w:t>
      </w:r>
      <w:r>
        <w:rPr>
          <w:i/>
          <w:spacing w:val="-47"/>
          <w:sz w:val="20"/>
        </w:rPr>
        <w:t xml:space="preserve"> </w:t>
      </w:r>
      <w:hyperlink r:id="rId466">
        <w:r>
          <w:rPr>
            <w:i/>
            <w:sz w:val="20"/>
          </w:rPr>
          <w:t>ssharmilaphy@gmail.com</w:t>
        </w:r>
      </w:hyperlink>
    </w:p>
    <w:p w14:paraId="6859BACF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560851E" w14:textId="77777777" w:rsidR="00BD5AE0" w:rsidRDefault="00000000">
      <w:pPr>
        <w:pStyle w:val="BodyText"/>
        <w:spacing w:line="276" w:lineRule="auto"/>
        <w:ind w:left="1160" w:right="564" w:firstLine="719"/>
        <w:jc w:val="both"/>
      </w:pPr>
      <w:r>
        <w:t>By</w:t>
      </w:r>
      <w:r>
        <w:rPr>
          <w:spacing w:val="1"/>
        </w:rPr>
        <w:t xml:space="preserve"> </w:t>
      </w:r>
      <w:r>
        <w:t>eliminating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harmful</w:t>
      </w:r>
      <w:r>
        <w:rPr>
          <w:spacing w:val="1"/>
        </w:rPr>
        <w:t xml:space="preserve"> </w:t>
      </w:r>
      <w:r>
        <w:t>toxic</w:t>
      </w:r>
      <w:r>
        <w:rPr>
          <w:spacing w:val="1"/>
        </w:rPr>
        <w:t xml:space="preserve"> </w:t>
      </w:r>
      <w:r>
        <w:t>chemicals,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synthesis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oxide</w:t>
      </w:r>
      <w:r>
        <w:rPr>
          <w:spacing w:val="1"/>
        </w:rPr>
        <w:t xml:space="preserve"> </w:t>
      </w:r>
      <w:r>
        <w:t>nanoparticles</w:t>
      </w:r>
      <w:r>
        <w:rPr>
          <w:spacing w:val="-58"/>
        </w:rPr>
        <w:t xml:space="preserve"> </w:t>
      </w:r>
      <w:r>
        <w:t>obtained using natural extract promotes the futuristic design of an eco-friendly system. Myristica</w:t>
      </w:r>
      <w:r>
        <w:rPr>
          <w:spacing w:val="1"/>
        </w:rPr>
        <w:t xml:space="preserve"> </w:t>
      </w:r>
      <w:r>
        <w:t>fragrans</w:t>
      </w:r>
      <w:r>
        <w:rPr>
          <w:spacing w:val="-2"/>
        </w:rPr>
        <w:t xml:space="preserve"> </w:t>
      </w:r>
      <w:r>
        <w:t>(Mace),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rich</w:t>
      </w:r>
      <w:r>
        <w:rPr>
          <w:spacing w:val="-1"/>
        </w:rPr>
        <w:t xml:space="preserve"> </w:t>
      </w:r>
      <w:r>
        <w:t>pharmacological</w:t>
      </w:r>
      <w:r>
        <w:rPr>
          <w:spacing w:val="-1"/>
        </w:rPr>
        <w:t xml:space="preserve"> </w:t>
      </w:r>
      <w:r>
        <w:t>importance,</w:t>
      </w:r>
      <w:r>
        <w:rPr>
          <w:spacing w:val="-2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drawn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great</w:t>
      </w:r>
      <w:r>
        <w:rPr>
          <w:spacing w:val="-2"/>
        </w:rPr>
        <w:t xml:space="preserve"> </w:t>
      </w:r>
      <w:r>
        <w:t>deal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attention</w:t>
      </w:r>
      <w:r>
        <w:rPr>
          <w:spacing w:val="-58"/>
        </w:rPr>
        <w:t xml:space="preserve"> </w:t>
      </w:r>
      <w:r>
        <w:t>from the food sector also in India. In the present work, copper oxide nanoparticles were prepared</w:t>
      </w:r>
      <w:r>
        <w:rPr>
          <w:spacing w:val="1"/>
        </w:rPr>
        <w:t xml:space="preserve"> </w:t>
      </w:r>
      <w:r>
        <w:t>using the aqueous extract of Myristica fragrans (Mace). The presence of bioactive compounds in</w:t>
      </w:r>
      <w:r>
        <w:rPr>
          <w:spacing w:val="1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flavonoids,</w:t>
      </w:r>
      <w:r>
        <w:rPr>
          <w:spacing w:val="1"/>
        </w:rPr>
        <w:t xml:space="preserve"> </w:t>
      </w:r>
      <w:r>
        <w:t>sterols,</w:t>
      </w:r>
      <w:r>
        <w:rPr>
          <w:spacing w:val="1"/>
        </w:rPr>
        <w:t xml:space="preserve"> </w:t>
      </w:r>
      <w:r>
        <w:t>glycosides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alkaloids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confirmed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phytochemical</w:t>
      </w:r>
      <w:r>
        <w:rPr>
          <w:spacing w:val="1"/>
        </w:rPr>
        <w:t xml:space="preserve"> </w:t>
      </w:r>
      <w:r>
        <w:t>screening. The nanoparticles exhibit orthorhombic structure with polyhedral shape from XRD and</w:t>
      </w:r>
      <w:r>
        <w:rPr>
          <w:spacing w:val="1"/>
        </w:rPr>
        <w:t xml:space="preserve"> </w:t>
      </w:r>
      <w:r>
        <w:t>SEM</w:t>
      </w:r>
      <w:r>
        <w:rPr>
          <w:spacing w:val="1"/>
        </w:rPr>
        <w:t xml:space="preserve"> </w:t>
      </w:r>
      <w:r>
        <w:t>analysis.</w:t>
      </w:r>
      <w:r>
        <w:rPr>
          <w:spacing w:val="1"/>
        </w:rPr>
        <w:t xml:space="preserve"> </w:t>
      </w:r>
      <w:r>
        <w:t>Antibacterial</w:t>
      </w:r>
      <w:r>
        <w:rPr>
          <w:spacing w:val="1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CuO</w:t>
      </w:r>
      <w:r>
        <w:rPr>
          <w:spacing w:val="1"/>
        </w:rPr>
        <w:t xml:space="preserve"> </w:t>
      </w:r>
      <w:r>
        <w:t>NPs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assessed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Bacillus</w:t>
      </w:r>
      <w:r>
        <w:rPr>
          <w:spacing w:val="1"/>
        </w:rPr>
        <w:t xml:space="preserve"> </w:t>
      </w:r>
      <w:r>
        <w:t>cereus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Pseudomonas</w:t>
      </w:r>
      <w:r>
        <w:rPr>
          <w:spacing w:val="-12"/>
        </w:rPr>
        <w:t xml:space="preserve"> </w:t>
      </w:r>
      <w:r>
        <w:t>aeruginosa.</w:t>
      </w:r>
      <w:r>
        <w:rPr>
          <w:spacing w:val="-12"/>
        </w:rPr>
        <w:t xml:space="preserve"> </w:t>
      </w:r>
      <w:r>
        <w:t>Furthermore,</w:t>
      </w:r>
      <w:r>
        <w:rPr>
          <w:spacing w:val="-12"/>
        </w:rPr>
        <w:t xml:space="preserve"> </w:t>
      </w:r>
      <w:r>
        <w:t>electrochemical</w:t>
      </w:r>
      <w:r>
        <w:rPr>
          <w:spacing w:val="-11"/>
        </w:rPr>
        <w:t xml:space="preserve"> </w:t>
      </w:r>
      <w:r>
        <w:t>studies</w:t>
      </w:r>
      <w:r>
        <w:rPr>
          <w:spacing w:val="-12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conducted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order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evaluate</w:t>
      </w:r>
      <w:r>
        <w:rPr>
          <w:spacing w:val="-5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electrochemical</w:t>
      </w:r>
      <w:r>
        <w:rPr>
          <w:spacing w:val="-7"/>
        </w:rPr>
        <w:t xml:space="preserve"> </w:t>
      </w:r>
      <w:r>
        <w:t>properties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synthesized</w:t>
      </w:r>
      <w:r>
        <w:rPr>
          <w:spacing w:val="-8"/>
        </w:rPr>
        <w:t xml:space="preserve"> </w:t>
      </w:r>
      <w:r>
        <w:t>nanoparticle.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response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CuO</w:t>
      </w:r>
      <w:r>
        <w:rPr>
          <w:spacing w:val="-9"/>
        </w:rPr>
        <w:t xml:space="preserve"> </w:t>
      </w:r>
      <w:r>
        <w:t>electrode</w:t>
      </w:r>
      <w:r>
        <w:rPr>
          <w:spacing w:val="-8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Ag/AgCl reference electrode surface treated with KOH electrolyte engendered a good specific</w:t>
      </w:r>
      <w:r>
        <w:rPr>
          <w:spacing w:val="1"/>
        </w:rPr>
        <w:t xml:space="preserve"> </w:t>
      </w:r>
      <w:r>
        <w:t>capacitance</w:t>
      </w:r>
      <w:r>
        <w:rPr>
          <w:spacing w:val="-2"/>
        </w:rPr>
        <w:t xml:space="preserve"> </w:t>
      </w:r>
      <w:r>
        <w:t>of 233.8 mF</w:t>
      </w:r>
      <w:r>
        <w:rPr>
          <w:spacing w:val="1"/>
        </w:rPr>
        <w:t xml:space="preserve"> </w:t>
      </w:r>
      <w:r>
        <w:t>cm−2 at a</w:t>
      </w:r>
      <w:r>
        <w:rPr>
          <w:spacing w:val="-1"/>
        </w:rPr>
        <w:t xml:space="preserve"> </w:t>
      </w:r>
      <w:r>
        <w:t>scan rate</w:t>
      </w:r>
      <w:r>
        <w:rPr>
          <w:spacing w:val="-1"/>
        </w:rPr>
        <w:t xml:space="preserve"> </w:t>
      </w:r>
      <w:r>
        <w:t>of 10 mV</w:t>
      </w:r>
      <w:r>
        <w:rPr>
          <w:spacing w:val="-1"/>
        </w:rPr>
        <w:t xml:space="preserve"> </w:t>
      </w:r>
      <w:r>
        <w:t>s−1.</w:t>
      </w:r>
    </w:p>
    <w:p w14:paraId="72DFBBA4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Copper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oxide,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Antibacterial,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Electrochemical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performance</w:t>
      </w:r>
    </w:p>
    <w:p w14:paraId="0C2E8A6D" w14:textId="77777777" w:rsidR="00BD5AE0" w:rsidRDefault="00000000">
      <w:pPr>
        <w:spacing w:before="112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RASTEMS-2023_A237</w:t>
      </w:r>
    </w:p>
    <w:p w14:paraId="70813736" w14:textId="77777777" w:rsidR="00BD5AE0" w:rsidRDefault="00000000">
      <w:pPr>
        <w:pStyle w:val="Heading2"/>
        <w:spacing w:before="106" w:line="360" w:lineRule="auto"/>
        <w:ind w:right="596"/>
      </w:pPr>
      <w:r>
        <w:t>BIPOLAR INTERVAL VALUED INTUITIONISTIC FUZZY SEMI PRE</w:t>
      </w:r>
      <w:r>
        <w:rPr>
          <w:spacing w:val="-67"/>
        </w:rPr>
        <w:t xml:space="preserve"> </w:t>
      </w:r>
      <w:r>
        <w:t>INTERIOR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SEMI</w:t>
      </w:r>
      <w:r>
        <w:rPr>
          <w:spacing w:val="1"/>
        </w:rPr>
        <w:t xml:space="preserve"> </w:t>
      </w:r>
      <w:r>
        <w:t>PRE</w:t>
      </w:r>
      <w:r>
        <w:rPr>
          <w:spacing w:val="-1"/>
        </w:rPr>
        <w:t xml:space="preserve"> </w:t>
      </w:r>
      <w:r>
        <w:t>CLOSURE</w:t>
      </w:r>
    </w:p>
    <w:p w14:paraId="282FF4A0" w14:textId="77777777" w:rsidR="00BD5AE0" w:rsidRDefault="00000000">
      <w:pPr>
        <w:spacing w:before="230"/>
        <w:ind w:left="1797" w:right="1203"/>
        <w:jc w:val="center"/>
        <w:rPr>
          <w:i/>
          <w:sz w:val="20"/>
        </w:rPr>
      </w:pPr>
      <w:r>
        <w:rPr>
          <w:i/>
          <w:sz w:val="20"/>
        </w:rPr>
        <w:t>M.Suganya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,K.Sangavi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,N.Maheshkumar</w:t>
      </w:r>
      <w:r>
        <w:rPr>
          <w:i/>
          <w:sz w:val="20"/>
          <w:vertAlign w:val="superscript"/>
        </w:rPr>
        <w:t>3</w:t>
      </w:r>
      <w:r>
        <w:rPr>
          <w:i/>
          <w:sz w:val="20"/>
        </w:rPr>
        <w:t>,D.Vijay</w:t>
      </w:r>
      <w:r>
        <w:rPr>
          <w:i/>
          <w:sz w:val="20"/>
          <w:vertAlign w:val="superscript"/>
        </w:rPr>
        <w:t>4</w:t>
      </w:r>
    </w:p>
    <w:p w14:paraId="52C86814" w14:textId="77777777" w:rsidR="00BD5AE0" w:rsidRDefault="00000000">
      <w:pPr>
        <w:ind w:left="1554" w:right="969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Assistant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Professor,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Humanities,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1"/>
          <w:sz w:val="20"/>
        </w:rPr>
        <w:t xml:space="preserve"> </w:t>
      </w:r>
      <w:hyperlink r:id="rId467">
        <w:r>
          <w:rPr>
            <w:i/>
            <w:sz w:val="20"/>
          </w:rPr>
          <w:t>drsuganyaciet@gmail.com.</w:t>
        </w:r>
      </w:hyperlink>
    </w:p>
    <w:p w14:paraId="6D4DABD1" w14:textId="77777777" w:rsidR="00BD5AE0" w:rsidRDefault="00000000">
      <w:pPr>
        <w:ind w:left="1554" w:right="969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Assistant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Professor,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Humanities,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3"/>
          <w:sz w:val="20"/>
        </w:rPr>
        <w:t xml:space="preserve"> </w:t>
      </w:r>
      <w:hyperlink r:id="rId468">
        <w:r>
          <w:rPr>
            <w:i/>
            <w:sz w:val="20"/>
          </w:rPr>
          <w:t>sangavikanagarajan31@gmail.com.</w:t>
        </w:r>
      </w:hyperlink>
    </w:p>
    <w:p w14:paraId="57C567FC" w14:textId="77777777" w:rsidR="00BD5AE0" w:rsidRDefault="00000000">
      <w:pPr>
        <w:ind w:left="830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Assistant Professor, Department of Science and Humanities, Karpagam Academy of Higher Education,,</w:t>
      </w:r>
      <w:r>
        <w:rPr>
          <w:i/>
          <w:spacing w:val="-47"/>
          <w:sz w:val="20"/>
        </w:rPr>
        <w:t xml:space="preserve"> </w:t>
      </w:r>
      <w:hyperlink r:id="rId469">
        <w:r>
          <w:rPr>
            <w:i/>
            <w:sz w:val="20"/>
          </w:rPr>
          <w:t>mrngurumahesh@gmail.com.</w:t>
        </w:r>
      </w:hyperlink>
    </w:p>
    <w:p w14:paraId="4B332083" w14:textId="77777777" w:rsidR="00BD5AE0" w:rsidRDefault="00000000">
      <w:pPr>
        <w:ind w:left="1535" w:right="948"/>
        <w:jc w:val="center"/>
        <w:rPr>
          <w:i/>
          <w:sz w:val="20"/>
        </w:rPr>
      </w:pPr>
      <w:r>
        <w:rPr>
          <w:i/>
          <w:sz w:val="20"/>
          <w:vertAlign w:val="superscript"/>
        </w:rPr>
        <w:t>4</w:t>
      </w:r>
      <w:r>
        <w:rPr>
          <w:i/>
          <w:sz w:val="20"/>
        </w:rPr>
        <w:t>Assistant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Professor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 Head,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Humanities,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K.S.R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Women,</w:t>
      </w:r>
      <w:r>
        <w:rPr>
          <w:i/>
          <w:spacing w:val="-1"/>
          <w:sz w:val="20"/>
        </w:rPr>
        <w:t xml:space="preserve"> </w:t>
      </w:r>
      <w:hyperlink r:id="rId470">
        <w:r>
          <w:rPr>
            <w:i/>
            <w:sz w:val="20"/>
          </w:rPr>
          <w:t>vijaydevmaths@gmail.com.</w:t>
        </w:r>
      </w:hyperlink>
    </w:p>
    <w:p w14:paraId="037325FF" w14:textId="77777777" w:rsidR="00BD5AE0" w:rsidRDefault="00000000">
      <w:pPr>
        <w:spacing w:line="228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3856A65" w14:textId="77777777" w:rsidR="00BD5AE0" w:rsidRDefault="00000000">
      <w:pPr>
        <w:spacing w:line="360" w:lineRule="auto"/>
        <w:ind w:left="1160" w:right="532" w:firstLine="719"/>
        <w:rPr>
          <w:b/>
          <w:i/>
          <w:sz w:val="20"/>
        </w:rPr>
      </w:pPr>
      <w:r>
        <w:rPr>
          <w:i/>
          <w:sz w:val="24"/>
        </w:rPr>
        <w:t>In</w:t>
      </w:r>
      <w:r>
        <w:rPr>
          <w:i/>
          <w:spacing w:val="44"/>
          <w:sz w:val="24"/>
        </w:rPr>
        <w:t xml:space="preserve"> </w:t>
      </w:r>
      <w:r>
        <w:rPr>
          <w:i/>
          <w:sz w:val="24"/>
        </w:rPr>
        <w:t>this</w:t>
      </w:r>
      <w:r>
        <w:rPr>
          <w:i/>
          <w:spacing w:val="46"/>
          <w:sz w:val="24"/>
        </w:rPr>
        <w:t xml:space="preserve"> </w:t>
      </w:r>
      <w:r>
        <w:rPr>
          <w:i/>
          <w:sz w:val="24"/>
        </w:rPr>
        <w:t>paper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we</w:t>
      </w:r>
      <w:r>
        <w:rPr>
          <w:i/>
          <w:spacing w:val="45"/>
          <w:sz w:val="24"/>
        </w:rPr>
        <w:t xml:space="preserve"> </w:t>
      </w:r>
      <w:r>
        <w:rPr>
          <w:i/>
          <w:sz w:val="24"/>
        </w:rPr>
        <w:t>have</w:t>
      </w:r>
      <w:r>
        <w:rPr>
          <w:i/>
          <w:spacing w:val="45"/>
          <w:sz w:val="24"/>
        </w:rPr>
        <w:t xml:space="preserve"> </w:t>
      </w:r>
      <w:r>
        <w:rPr>
          <w:i/>
          <w:sz w:val="24"/>
        </w:rPr>
        <w:t>introduced</w:t>
      </w:r>
      <w:r>
        <w:rPr>
          <w:i/>
          <w:spacing w:val="45"/>
          <w:sz w:val="24"/>
        </w:rPr>
        <w:t xml:space="preserve"> </w:t>
      </w:r>
      <w:r>
        <w:rPr>
          <w:i/>
          <w:sz w:val="24"/>
        </w:rPr>
        <w:t>Bipolar</w:t>
      </w:r>
      <w:r>
        <w:rPr>
          <w:i/>
          <w:spacing w:val="46"/>
          <w:sz w:val="24"/>
        </w:rPr>
        <w:t xml:space="preserve"> </w:t>
      </w:r>
      <w:r>
        <w:rPr>
          <w:i/>
          <w:sz w:val="24"/>
        </w:rPr>
        <w:t>Interval</w:t>
      </w:r>
      <w:r>
        <w:rPr>
          <w:i/>
          <w:spacing w:val="46"/>
          <w:sz w:val="24"/>
        </w:rPr>
        <w:t xml:space="preserve"> </w:t>
      </w:r>
      <w:r>
        <w:rPr>
          <w:i/>
          <w:sz w:val="24"/>
        </w:rPr>
        <w:t>Valued</w:t>
      </w:r>
      <w:r>
        <w:rPr>
          <w:i/>
          <w:spacing w:val="47"/>
          <w:sz w:val="24"/>
        </w:rPr>
        <w:t xml:space="preserve"> </w:t>
      </w:r>
      <w:r>
        <w:rPr>
          <w:i/>
          <w:sz w:val="24"/>
        </w:rPr>
        <w:t>Intuitionistic</w:t>
      </w:r>
      <w:r>
        <w:rPr>
          <w:i/>
          <w:spacing w:val="45"/>
          <w:sz w:val="24"/>
        </w:rPr>
        <w:t xml:space="preserve"> </w:t>
      </w:r>
      <w:r>
        <w:rPr>
          <w:i/>
          <w:sz w:val="24"/>
        </w:rPr>
        <w:t>Fuzzy</w:t>
      </w:r>
      <w:r>
        <w:rPr>
          <w:i/>
          <w:spacing w:val="44"/>
          <w:sz w:val="24"/>
        </w:rPr>
        <w:t xml:space="preserve"> </w:t>
      </w:r>
      <w:r>
        <w:rPr>
          <w:i/>
          <w:sz w:val="24"/>
        </w:rPr>
        <w:t>Semi</w:t>
      </w:r>
      <w:r>
        <w:rPr>
          <w:i/>
          <w:spacing w:val="46"/>
          <w:sz w:val="24"/>
        </w:rPr>
        <w:t xml:space="preserve"> </w:t>
      </w:r>
      <w:r>
        <w:rPr>
          <w:i/>
          <w:sz w:val="24"/>
        </w:rPr>
        <w:t>Pre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Interior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and Bipolar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Interval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Valued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Intuitionistic Fuzzy Semi Pre Closure 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Bipolar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Interval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Valued Intuitionistic Fuzzy set on a Bipolar Interval Valued Intuitionistic Fuzzy topological space.</w:t>
      </w:r>
      <w:r>
        <w:rPr>
          <w:i/>
          <w:spacing w:val="1"/>
          <w:sz w:val="24"/>
        </w:rPr>
        <w:t xml:space="preserve"> </w:t>
      </w:r>
      <w:r>
        <w:rPr>
          <w:b/>
          <w:i/>
          <w:sz w:val="20"/>
        </w:rPr>
        <w:t>Keywords:</w:t>
      </w:r>
      <w:r>
        <w:rPr>
          <w:b/>
          <w:i/>
          <w:spacing w:val="30"/>
          <w:sz w:val="20"/>
        </w:rPr>
        <w:t xml:space="preserve"> </w:t>
      </w:r>
      <w:r>
        <w:rPr>
          <w:b/>
          <w:i/>
          <w:sz w:val="20"/>
        </w:rPr>
        <w:t>Bipolar</w:t>
      </w:r>
      <w:r>
        <w:rPr>
          <w:b/>
          <w:i/>
          <w:spacing w:val="27"/>
          <w:sz w:val="20"/>
        </w:rPr>
        <w:t xml:space="preserve"> </w:t>
      </w:r>
      <w:r>
        <w:rPr>
          <w:b/>
          <w:i/>
          <w:sz w:val="20"/>
        </w:rPr>
        <w:t>Interval</w:t>
      </w:r>
      <w:r>
        <w:rPr>
          <w:b/>
          <w:i/>
          <w:spacing w:val="30"/>
          <w:sz w:val="20"/>
        </w:rPr>
        <w:t xml:space="preserve"> </w:t>
      </w:r>
      <w:r>
        <w:rPr>
          <w:b/>
          <w:i/>
          <w:sz w:val="20"/>
        </w:rPr>
        <w:t>Valued</w:t>
      </w:r>
      <w:r>
        <w:rPr>
          <w:b/>
          <w:i/>
          <w:spacing w:val="29"/>
          <w:sz w:val="20"/>
        </w:rPr>
        <w:t xml:space="preserve"> </w:t>
      </w:r>
      <w:r>
        <w:rPr>
          <w:b/>
          <w:i/>
          <w:sz w:val="20"/>
        </w:rPr>
        <w:t>Intuitionistic</w:t>
      </w:r>
      <w:r>
        <w:rPr>
          <w:b/>
          <w:i/>
          <w:spacing w:val="29"/>
          <w:sz w:val="20"/>
        </w:rPr>
        <w:t xml:space="preserve"> </w:t>
      </w:r>
      <w:r>
        <w:rPr>
          <w:b/>
          <w:i/>
          <w:sz w:val="20"/>
        </w:rPr>
        <w:t>Fuzzy</w:t>
      </w:r>
      <w:r>
        <w:rPr>
          <w:b/>
          <w:i/>
          <w:spacing w:val="31"/>
          <w:sz w:val="20"/>
        </w:rPr>
        <w:t xml:space="preserve"> </w:t>
      </w:r>
      <w:r>
        <w:rPr>
          <w:b/>
          <w:i/>
          <w:sz w:val="20"/>
        </w:rPr>
        <w:t>Topological</w:t>
      </w:r>
      <w:r>
        <w:rPr>
          <w:b/>
          <w:i/>
          <w:spacing w:val="28"/>
          <w:sz w:val="20"/>
        </w:rPr>
        <w:t xml:space="preserve"> </w:t>
      </w:r>
      <w:r>
        <w:rPr>
          <w:b/>
          <w:i/>
          <w:sz w:val="20"/>
        </w:rPr>
        <w:t>Space,</w:t>
      </w:r>
      <w:r>
        <w:rPr>
          <w:b/>
          <w:i/>
          <w:spacing w:val="28"/>
          <w:sz w:val="20"/>
        </w:rPr>
        <w:t xml:space="preserve"> </w:t>
      </w:r>
      <w:r>
        <w:rPr>
          <w:b/>
          <w:i/>
          <w:sz w:val="20"/>
        </w:rPr>
        <w:t>Bipolar</w:t>
      </w:r>
      <w:r>
        <w:rPr>
          <w:b/>
          <w:i/>
          <w:spacing w:val="25"/>
          <w:sz w:val="20"/>
        </w:rPr>
        <w:t xml:space="preserve"> </w:t>
      </w:r>
      <w:r>
        <w:rPr>
          <w:b/>
          <w:i/>
          <w:sz w:val="20"/>
        </w:rPr>
        <w:t>Interval</w:t>
      </w:r>
      <w:r>
        <w:rPr>
          <w:b/>
          <w:i/>
          <w:spacing w:val="30"/>
          <w:sz w:val="20"/>
        </w:rPr>
        <w:t xml:space="preserve"> </w:t>
      </w:r>
      <w:r>
        <w:rPr>
          <w:b/>
          <w:i/>
          <w:sz w:val="20"/>
        </w:rPr>
        <w:t>Valued</w:t>
      </w:r>
      <w:r>
        <w:rPr>
          <w:b/>
          <w:i/>
          <w:spacing w:val="28"/>
          <w:sz w:val="20"/>
        </w:rPr>
        <w:t xml:space="preserve"> </w:t>
      </w:r>
      <w:r>
        <w:rPr>
          <w:b/>
          <w:i/>
          <w:sz w:val="20"/>
        </w:rPr>
        <w:t>Intuitionistic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Fuzzy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Set</w:t>
      </w:r>
    </w:p>
    <w:p w14:paraId="604F9ED3" w14:textId="77777777" w:rsidR="00BD5AE0" w:rsidRDefault="00BD5AE0">
      <w:pPr>
        <w:spacing w:line="360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98CE17C" w14:textId="77777777" w:rsidR="00BD5AE0" w:rsidRDefault="00BD5AE0">
      <w:pPr>
        <w:pStyle w:val="BodyText"/>
        <w:rPr>
          <w:b/>
          <w:sz w:val="20"/>
        </w:rPr>
      </w:pPr>
    </w:p>
    <w:p w14:paraId="5CB35445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6B4CF6E" w14:textId="77777777" w:rsidR="00BD5AE0" w:rsidRDefault="00000000">
      <w:pPr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RASTEMS-2023_A238</w:t>
      </w:r>
    </w:p>
    <w:p w14:paraId="41868C2C" w14:textId="77777777" w:rsidR="00BD5AE0" w:rsidRDefault="00000000">
      <w:pPr>
        <w:pStyle w:val="Heading2"/>
        <w:spacing w:line="362" w:lineRule="auto"/>
        <w:ind w:right="596"/>
      </w:pPr>
      <w:r>
        <w:t>COMPUTATIONAL ANALYSIS TO REDUCE THE PATIENT’S WAITING</w:t>
      </w:r>
      <w:r>
        <w:rPr>
          <w:spacing w:val="-67"/>
        </w:rPr>
        <w:t xml:space="preserve"> </w:t>
      </w:r>
      <w:r>
        <w:t>TIME: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APPROACH</w:t>
      </w:r>
    </w:p>
    <w:p w14:paraId="61BC4C53" w14:textId="77777777" w:rsidR="00BD5AE0" w:rsidRDefault="00000000">
      <w:pPr>
        <w:spacing w:line="225" w:lineRule="exact"/>
        <w:ind w:left="1183" w:right="589"/>
        <w:jc w:val="center"/>
        <w:rPr>
          <w:i/>
          <w:sz w:val="20"/>
        </w:rPr>
      </w:pPr>
      <w:r>
        <w:rPr>
          <w:i/>
          <w:sz w:val="20"/>
        </w:rPr>
        <w:t>Preethi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Sowndharya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K*,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Sumitha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Ebenesar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Anna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Bagyam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J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and Chandra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Shekhar</w:t>
      </w:r>
    </w:p>
    <w:p w14:paraId="0FC8EBEA" w14:textId="77777777" w:rsidR="00BD5AE0" w:rsidRDefault="00BD5AE0">
      <w:pPr>
        <w:pStyle w:val="BodyText"/>
        <w:spacing w:before="10"/>
        <w:rPr>
          <w:sz w:val="19"/>
        </w:rPr>
      </w:pPr>
    </w:p>
    <w:p w14:paraId="2A0F28BB" w14:textId="77777777" w:rsidR="00BD5AE0" w:rsidRDefault="00000000">
      <w:pPr>
        <w:ind w:left="3503" w:right="737" w:hanging="2161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75360" behindDoc="1" locked="0" layoutInCell="1" allowOverlap="1" wp14:anchorId="63C6F0E6" wp14:editId="62149A7E">
            <wp:simplePos x="0" y="0"/>
            <wp:positionH relativeFrom="page">
              <wp:posOffset>673177</wp:posOffset>
            </wp:positionH>
            <wp:positionV relativeFrom="paragraph">
              <wp:posOffset>222276</wp:posOffset>
            </wp:positionV>
            <wp:extent cx="6214588" cy="6214588"/>
            <wp:effectExtent l="0" t="0" r="0" b="0"/>
            <wp:wrapNone/>
            <wp:docPr id="21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 of Mathematics,Department of Science and Humanities,Avinashilingam Institute for Home Science and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Women,Coimbatore, 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Nadu, India</w:t>
      </w:r>
    </w:p>
    <w:p w14:paraId="229A54AB" w14:textId="77777777" w:rsidR="00BD5AE0" w:rsidRDefault="00000000">
      <w:pPr>
        <w:spacing w:before="1"/>
        <w:ind w:left="2655" w:right="2020" w:firstLine="343"/>
        <w:rPr>
          <w:i/>
          <w:sz w:val="20"/>
        </w:rPr>
      </w:pPr>
      <w:r>
        <w:rPr>
          <w:i/>
          <w:sz w:val="20"/>
        </w:rPr>
        <w:t>Karpagam Academy of Higher Education, Coimbatore, Tamil Nadu, India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Birla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Technology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Pilani,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Pilani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Campus,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Pilani,Rajasthan</w:t>
      </w:r>
      <w:r>
        <w:rPr>
          <w:i/>
          <w:spacing w:val="-47"/>
          <w:sz w:val="20"/>
        </w:rPr>
        <w:t xml:space="preserve"> </w:t>
      </w:r>
      <w:hyperlink r:id="rId471">
        <w:r>
          <w:rPr>
            <w:i/>
            <w:sz w:val="20"/>
          </w:rPr>
          <w:t>preethikumar710@gmail.com</w:t>
        </w:r>
      </w:hyperlink>
      <w:r>
        <w:rPr>
          <w:i/>
          <w:sz w:val="20"/>
        </w:rPr>
        <w:t>*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sumitha4677@gmail.com;ebenesar.j@gmail.com</w:t>
      </w:r>
    </w:p>
    <w:p w14:paraId="15AEE995" w14:textId="77777777" w:rsidR="00BD5AE0" w:rsidRDefault="00000000">
      <w:pPr>
        <w:spacing w:line="229" w:lineRule="exact"/>
        <w:ind w:left="4345"/>
        <w:rPr>
          <w:i/>
          <w:sz w:val="20"/>
        </w:rPr>
      </w:pPr>
      <w:hyperlink r:id="rId472">
        <w:r>
          <w:rPr>
            <w:i/>
            <w:sz w:val="20"/>
          </w:rPr>
          <w:t>chandrashekhar@pilani.bits-pilani.ac.in</w:t>
        </w:r>
      </w:hyperlink>
    </w:p>
    <w:p w14:paraId="7243BB37" w14:textId="77777777" w:rsidR="00BD5AE0" w:rsidRDefault="00BD5AE0">
      <w:pPr>
        <w:pStyle w:val="BodyText"/>
        <w:spacing w:before="1"/>
        <w:rPr>
          <w:sz w:val="20"/>
        </w:rPr>
      </w:pPr>
    </w:p>
    <w:p w14:paraId="2B720EC3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1AD2A54" w14:textId="77777777" w:rsidR="00BD5AE0" w:rsidRDefault="00000000">
      <w:pPr>
        <w:pStyle w:val="Heading5"/>
        <w:spacing w:line="276" w:lineRule="auto"/>
        <w:ind w:right="564"/>
      </w:pPr>
      <w:r>
        <w:t>In real-time scenes, waiting time in the outpatient unit plays a significant role in the hospital.</w:t>
      </w:r>
      <w:r>
        <w:rPr>
          <w:spacing w:val="-57"/>
        </w:rPr>
        <w:t xml:space="preserve"> </w:t>
      </w:r>
      <w:r>
        <w:t>Many organizations follow queueing models to determine the capacity level. In the same way,</w:t>
      </w:r>
      <w:r>
        <w:rPr>
          <w:spacing w:val="1"/>
        </w:rPr>
        <w:t xml:space="preserve"> </w:t>
      </w:r>
      <w:r>
        <w:t>hospitals may utilize the queueing models to reduce the patient waiting time and increase the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hospital</w:t>
      </w:r>
      <w:r>
        <w:rPr>
          <w:spacing w:val="1"/>
        </w:rPr>
        <w:t xml:space="preserve"> </w:t>
      </w:r>
      <w:r>
        <w:t>management.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Orthocare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contains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physicians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three</w:t>
      </w:r>
      <w:r>
        <w:rPr>
          <w:spacing w:val="-58"/>
        </w:rPr>
        <w:t xml:space="preserve"> </w:t>
      </w:r>
      <w:r>
        <w:t>technicians, and the technicians were allocated equally in X-ray, lab, and physiotherapy units.</w:t>
      </w:r>
      <w:r>
        <w:rPr>
          <w:spacing w:val="1"/>
        </w:rPr>
        <w:t xml:space="preserve"> </w:t>
      </w:r>
      <w:r>
        <w:t>Findings analyzed that the patient arrival is high at the pinnacle hour, and the examination of further</w:t>
      </w:r>
      <w:r>
        <w:rPr>
          <w:spacing w:val="-57"/>
        </w:rPr>
        <w:t xml:space="preserve"> </w:t>
      </w:r>
      <w:r>
        <w:t>analysis was correlated only with midmorning time. This study aims to analyze the longer waiting</w:t>
      </w:r>
      <w:r>
        <w:rPr>
          <w:spacing w:val="1"/>
        </w:rPr>
        <w:t xml:space="preserve"> </w:t>
      </w:r>
      <w:r>
        <w:t>time of the outpatient system during the pinnacle hour using the Arena simulation technique. This</w:t>
      </w:r>
      <w:r>
        <w:rPr>
          <w:spacing w:val="1"/>
        </w:rPr>
        <w:t xml:space="preserve"> </w:t>
      </w:r>
      <w:r>
        <w:t>article&amp;#39;s main objective is to reduce the patients&amp;#39; waiting time of the proposed system</w:t>
      </w:r>
      <w:r>
        <w:rPr>
          <w:spacing w:val="1"/>
        </w:rPr>
        <w:t xml:space="preserve"> </w:t>
      </w:r>
      <w:r>
        <w:t>using three different customized strategies, Physician Allocation Strategy (PAS), Supplement in</w:t>
      </w:r>
      <w:r>
        <w:rPr>
          <w:spacing w:val="1"/>
        </w:rPr>
        <w:t xml:space="preserve"> </w:t>
      </w:r>
      <w:r>
        <w:t>Diagnostic Unit (SDU), and Appointment Shuffle Policy (ASP). Experimental results provide an</w:t>
      </w:r>
      <w:r>
        <w:rPr>
          <w:spacing w:val="1"/>
        </w:rPr>
        <w:t xml:space="preserve"> </w:t>
      </w:r>
      <w:r>
        <w:t>optimum</w:t>
      </w:r>
      <w:r>
        <w:rPr>
          <w:spacing w:val="-1"/>
        </w:rPr>
        <w:t xml:space="preserve"> </w:t>
      </w:r>
      <w:r>
        <w:t>strategy to decrease</w:t>
      </w:r>
      <w:r>
        <w:rPr>
          <w:spacing w:val="-1"/>
        </w:rPr>
        <w:t xml:space="preserve"> </w:t>
      </w:r>
      <w:r>
        <w:t>the patient</w:t>
      </w:r>
      <w:r>
        <w:rPr>
          <w:spacing w:val="-1"/>
        </w:rPr>
        <w:t xml:space="preserve"> </w:t>
      </w:r>
      <w:r>
        <w:t>waiting time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pinnacle</w:t>
      </w:r>
      <w:r>
        <w:rPr>
          <w:spacing w:val="-1"/>
        </w:rPr>
        <w:t xml:space="preserve"> </w:t>
      </w:r>
      <w:r>
        <w:t>hour.</w:t>
      </w:r>
    </w:p>
    <w:p w14:paraId="7B3DAA09" w14:textId="77777777" w:rsidR="00BD5AE0" w:rsidRDefault="00000000">
      <w:pPr>
        <w:spacing w:before="2" w:line="360" w:lineRule="auto"/>
        <w:ind w:left="1160" w:right="183"/>
        <w:rPr>
          <w:b/>
          <w:i/>
          <w:sz w:val="20"/>
        </w:rPr>
      </w:pPr>
      <w:r>
        <w:rPr>
          <w:b/>
          <w:i/>
          <w:sz w:val="20"/>
        </w:rPr>
        <w:t>Keywords</w:t>
      </w:r>
      <w:r>
        <w:rPr>
          <w:b/>
          <w:i/>
          <w:spacing w:val="-10"/>
          <w:sz w:val="20"/>
        </w:rPr>
        <w:t xml:space="preserve"> </w:t>
      </w:r>
      <w:r>
        <w:rPr>
          <w:b/>
          <w:i/>
          <w:sz w:val="20"/>
        </w:rPr>
        <w:t>Outpatient</w:t>
      </w:r>
      <w:r>
        <w:rPr>
          <w:b/>
          <w:i/>
          <w:spacing w:val="-12"/>
          <w:sz w:val="20"/>
        </w:rPr>
        <w:t xml:space="preserve"> </w:t>
      </w:r>
      <w:r>
        <w:rPr>
          <w:b/>
          <w:i/>
          <w:sz w:val="20"/>
        </w:rPr>
        <w:t>department,</w:t>
      </w:r>
      <w:r>
        <w:rPr>
          <w:b/>
          <w:i/>
          <w:spacing w:val="-11"/>
          <w:sz w:val="20"/>
        </w:rPr>
        <w:t xml:space="preserve"> </w:t>
      </w:r>
      <w:r>
        <w:rPr>
          <w:b/>
          <w:i/>
          <w:sz w:val="20"/>
        </w:rPr>
        <w:t>waiting</w:t>
      </w:r>
      <w:r>
        <w:rPr>
          <w:b/>
          <w:i/>
          <w:spacing w:val="-10"/>
          <w:sz w:val="20"/>
        </w:rPr>
        <w:t xml:space="preserve"> </w:t>
      </w:r>
      <w:r>
        <w:rPr>
          <w:b/>
          <w:i/>
          <w:sz w:val="20"/>
        </w:rPr>
        <w:t>time,</w:t>
      </w:r>
      <w:r>
        <w:rPr>
          <w:b/>
          <w:i/>
          <w:spacing w:val="-11"/>
          <w:sz w:val="20"/>
        </w:rPr>
        <w:t xml:space="preserve"> </w:t>
      </w:r>
      <w:r>
        <w:rPr>
          <w:b/>
          <w:i/>
          <w:sz w:val="20"/>
        </w:rPr>
        <w:t>mid-morning</w:t>
      </w:r>
      <w:r>
        <w:rPr>
          <w:b/>
          <w:i/>
          <w:spacing w:val="-11"/>
          <w:sz w:val="20"/>
        </w:rPr>
        <w:t xml:space="preserve"> </w:t>
      </w:r>
      <w:r>
        <w:rPr>
          <w:b/>
          <w:i/>
          <w:sz w:val="20"/>
        </w:rPr>
        <w:t>strategies,</w:t>
      </w:r>
      <w:r>
        <w:rPr>
          <w:b/>
          <w:i/>
          <w:spacing w:val="-12"/>
          <w:sz w:val="20"/>
        </w:rPr>
        <w:t xml:space="preserve"> </w:t>
      </w:r>
      <w:r>
        <w:rPr>
          <w:b/>
          <w:i/>
          <w:sz w:val="20"/>
        </w:rPr>
        <w:t>patient</w:t>
      </w:r>
      <w:r>
        <w:rPr>
          <w:b/>
          <w:i/>
          <w:spacing w:val="-11"/>
          <w:sz w:val="20"/>
        </w:rPr>
        <w:t xml:space="preserve"> </w:t>
      </w:r>
      <w:r>
        <w:rPr>
          <w:b/>
          <w:i/>
          <w:sz w:val="20"/>
        </w:rPr>
        <w:t>flow</w:t>
      </w:r>
      <w:r>
        <w:rPr>
          <w:b/>
          <w:i/>
          <w:spacing w:val="-10"/>
          <w:sz w:val="20"/>
        </w:rPr>
        <w:t xml:space="preserve"> </w:t>
      </w:r>
      <w:r>
        <w:rPr>
          <w:b/>
          <w:i/>
          <w:sz w:val="20"/>
        </w:rPr>
        <w:t>AMS</w:t>
      </w:r>
      <w:r>
        <w:rPr>
          <w:b/>
          <w:i/>
          <w:spacing w:val="-10"/>
          <w:sz w:val="20"/>
        </w:rPr>
        <w:t xml:space="preserve"> </w:t>
      </w:r>
      <w:r>
        <w:rPr>
          <w:b/>
          <w:i/>
          <w:sz w:val="20"/>
        </w:rPr>
        <w:t>Classification</w:t>
      </w:r>
      <w:r>
        <w:rPr>
          <w:b/>
          <w:i/>
          <w:spacing w:val="-12"/>
          <w:sz w:val="20"/>
        </w:rPr>
        <w:t xml:space="preserve"> </w:t>
      </w:r>
      <w:r>
        <w:rPr>
          <w:b/>
          <w:i/>
          <w:sz w:val="20"/>
        </w:rPr>
        <w:t>Code:</w:t>
      </w:r>
      <w:r>
        <w:rPr>
          <w:b/>
          <w:i/>
          <w:spacing w:val="-10"/>
          <w:sz w:val="20"/>
        </w:rPr>
        <w:t xml:space="preserve"> </w:t>
      </w:r>
      <w:r>
        <w:rPr>
          <w:b/>
          <w:i/>
          <w:sz w:val="20"/>
        </w:rPr>
        <w:t>60K25,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60K30</w:t>
      </w:r>
    </w:p>
    <w:p w14:paraId="07B10D17" w14:textId="77777777" w:rsidR="00BD5AE0" w:rsidRDefault="00BD5AE0">
      <w:pPr>
        <w:spacing w:line="360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E4FDB89" w14:textId="77777777" w:rsidR="00BD5AE0" w:rsidRDefault="00BD5AE0">
      <w:pPr>
        <w:pStyle w:val="BodyText"/>
        <w:rPr>
          <w:b/>
          <w:sz w:val="20"/>
        </w:rPr>
      </w:pPr>
    </w:p>
    <w:p w14:paraId="48A5E8B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FDE8FE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RASTEMS-2023_A239</w:t>
      </w:r>
    </w:p>
    <w:p w14:paraId="384434D7" w14:textId="77777777" w:rsidR="00BD5AE0" w:rsidRDefault="00000000">
      <w:pPr>
        <w:pStyle w:val="Heading2"/>
        <w:spacing w:line="362" w:lineRule="auto"/>
        <w:ind w:left="1554" w:right="964"/>
      </w:pPr>
      <w:r>
        <w:t>DEEP LEARNING WITH A FOCUS ON RECENT TRENDS,</w:t>
      </w:r>
      <w:r>
        <w:rPr>
          <w:spacing w:val="-67"/>
        </w:rPr>
        <w:t xml:space="preserve"> </w:t>
      </w:r>
      <w:r>
        <w:t>ARCHITECTURES</w:t>
      </w:r>
      <w:r>
        <w:rPr>
          <w:spacing w:val="-5"/>
        </w:rPr>
        <w:t xml:space="preserve"> </w:t>
      </w:r>
      <w:r>
        <w:t>AND APPLICATIONS</w:t>
      </w:r>
      <w:r>
        <w:rPr>
          <w:spacing w:val="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REVIEW</w:t>
      </w:r>
    </w:p>
    <w:p w14:paraId="2BABE95C" w14:textId="77777777" w:rsidR="00BD5AE0" w:rsidRDefault="00000000">
      <w:pPr>
        <w:spacing w:line="224" w:lineRule="exact"/>
        <w:ind w:left="3813" w:right="3229"/>
        <w:jc w:val="center"/>
        <w:rPr>
          <w:b/>
          <w:i/>
          <w:sz w:val="20"/>
        </w:rPr>
      </w:pPr>
      <w:r>
        <w:rPr>
          <w:b/>
          <w:i/>
          <w:sz w:val="20"/>
        </w:rPr>
        <w:t>Shanmugha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Priya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K.,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Suthendran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K.</w:t>
      </w:r>
    </w:p>
    <w:p w14:paraId="7D242C4F" w14:textId="77777777" w:rsidR="00BD5AE0" w:rsidRDefault="00000000">
      <w:pPr>
        <w:ind w:left="1393" w:right="812"/>
        <w:jc w:val="center"/>
        <w:rPr>
          <w:i/>
          <w:sz w:val="20"/>
        </w:rPr>
      </w:pPr>
      <w:r>
        <w:rPr>
          <w:i/>
          <w:sz w:val="20"/>
        </w:rPr>
        <w:t>1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Research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Scholar,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Kalasalingam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Research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Krishnankoil,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Srivilliputhur,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Nadu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2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Associate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Professor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(Sr.),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Kalasalingam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Research and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Krishnankoil,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Srivilliputhur,</w:t>
      </w:r>
    </w:p>
    <w:p w14:paraId="6FC4D43F" w14:textId="77777777" w:rsidR="00BD5AE0" w:rsidRDefault="00000000">
      <w:pPr>
        <w:ind w:left="4688" w:right="4095" w:firstLine="1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75872" behindDoc="1" locked="0" layoutInCell="1" allowOverlap="1" wp14:anchorId="4B77C60A" wp14:editId="4CF5478C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1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TamilNadu 626128</w:t>
      </w:r>
      <w:r>
        <w:rPr>
          <w:i/>
          <w:spacing w:val="1"/>
          <w:sz w:val="20"/>
        </w:rPr>
        <w:t xml:space="preserve"> </w:t>
      </w:r>
      <w:hyperlink r:id="rId473">
        <w:r>
          <w:rPr>
            <w:i/>
            <w:w w:val="95"/>
            <w:sz w:val="20"/>
          </w:rPr>
          <w:t>shanmughapriya.rk@gmail.com</w:t>
        </w:r>
      </w:hyperlink>
    </w:p>
    <w:p w14:paraId="6D0F7756" w14:textId="77777777" w:rsidR="00BD5AE0" w:rsidRDefault="00BD5AE0">
      <w:pPr>
        <w:pStyle w:val="BodyText"/>
        <w:spacing w:before="1"/>
        <w:rPr>
          <w:sz w:val="20"/>
        </w:rPr>
      </w:pPr>
    </w:p>
    <w:p w14:paraId="0562013A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BD5BF9A" w14:textId="77777777" w:rsidR="00BD5AE0" w:rsidRDefault="00000000">
      <w:pPr>
        <w:pStyle w:val="Heading5"/>
        <w:spacing w:line="276" w:lineRule="auto"/>
      </w:pPr>
      <w:r>
        <w:t>Deep learning is an important part of machine learning in computer vision, natural language</w:t>
      </w:r>
      <w:r>
        <w:rPr>
          <w:spacing w:val="1"/>
        </w:rPr>
        <w:t xml:space="preserve"> </w:t>
      </w:r>
      <w:r>
        <w:t>processing, and image processing. It provides powerful capabilities for self-learning and auto-</w:t>
      </w:r>
      <w:r>
        <w:rPr>
          <w:spacing w:val="1"/>
        </w:rPr>
        <w:t xml:space="preserve"> </w:t>
      </w:r>
      <w:r>
        <w:t>debugging</w:t>
      </w:r>
      <w:r>
        <w:rPr>
          <w:spacing w:val="-14"/>
        </w:rPr>
        <w:t xml:space="preserve"> </w:t>
      </w:r>
      <w:r>
        <w:t>compared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traditional</w:t>
      </w:r>
      <w:r>
        <w:rPr>
          <w:spacing w:val="-13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methods.</w:t>
      </w:r>
      <w:r>
        <w:rPr>
          <w:spacing w:val="-14"/>
        </w:rPr>
        <w:t xml:space="preserve"> </w:t>
      </w:r>
      <w:r>
        <w:t>Automated</w:t>
      </w:r>
      <w:r>
        <w:rPr>
          <w:spacing w:val="-13"/>
        </w:rPr>
        <w:t xml:space="preserve"> </w:t>
      </w:r>
      <w:r>
        <w:t>data</w:t>
      </w:r>
      <w:r>
        <w:rPr>
          <w:spacing w:val="-14"/>
        </w:rPr>
        <w:t xml:space="preserve"> </w:t>
      </w:r>
      <w:r>
        <w:t>discovery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problem</w:t>
      </w:r>
      <w:r>
        <w:rPr>
          <w:spacing w:val="-58"/>
        </w:rPr>
        <w:t xml:space="preserve"> </w:t>
      </w:r>
      <w:r>
        <w:t>many considered insurmountable five years ago. Now, deep learning has addressed exactly what</w:t>
      </w:r>
      <w:r>
        <w:rPr>
          <w:spacing w:val="1"/>
        </w:rPr>
        <w:t xml:space="preserve"> </w:t>
      </w:r>
      <w:r>
        <w:t>happens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humans.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offers</w:t>
      </w:r>
      <w:r>
        <w:rPr>
          <w:spacing w:val="-4"/>
        </w:rPr>
        <w:t xml:space="preserve"> </w:t>
      </w:r>
      <w:r>
        <w:t>solutions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issues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traditional</w:t>
      </w:r>
      <w:r>
        <w:rPr>
          <w:spacing w:val="-4"/>
        </w:rPr>
        <w:t xml:space="preserve"> </w:t>
      </w:r>
      <w:r>
        <w:t>artificial</w:t>
      </w:r>
      <w:r>
        <w:rPr>
          <w:spacing w:val="-5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algorithms</w:t>
      </w:r>
      <w:r>
        <w:rPr>
          <w:spacing w:val="-58"/>
        </w:rPr>
        <w:t xml:space="preserve"> </w:t>
      </w:r>
      <w:r>
        <w:t>can’t handle and has caught the attention of professionals trying to make sense of the flood of data</w:t>
      </w:r>
      <w:r>
        <w:rPr>
          <w:spacing w:val="1"/>
        </w:rPr>
        <w:t xml:space="preserve"> </w:t>
      </w:r>
      <w:r>
        <w:t>currently sweeping our civilization. However, even for highly qualified professionals, approaching</w:t>
      </w:r>
      <w:r>
        <w:rPr>
          <w:spacing w:val="1"/>
        </w:rPr>
        <w:t xml:space="preserve"> </w:t>
      </w:r>
      <w:r>
        <w:t>the rapidly expanding body of knowledge that subject managers bring can be difficult. How does it</w:t>
      </w:r>
      <w:r>
        <w:rPr>
          <w:spacing w:val="1"/>
        </w:rPr>
        <w:t xml:space="preserve"> </w:t>
      </w:r>
      <w:r>
        <w:t>start? How can one determine if a particular deep learning model is appropriate for their problem?</w:t>
      </w:r>
      <w:r>
        <w:rPr>
          <w:spacing w:val="1"/>
        </w:rPr>
        <w:t xml:space="preserve"> </w:t>
      </w:r>
      <w:r>
        <w:t>How is such a network implemented and trained? A good place to start might be to use the original</w:t>
      </w:r>
      <w:r>
        <w:rPr>
          <w:spacing w:val="1"/>
        </w:rPr>
        <w:t xml:space="preserve"> </w:t>
      </w:r>
      <w:r>
        <w:t>information about the topic. In this regard, we summarize a few of the most important multilayer</w:t>
      </w:r>
      <w:r>
        <w:rPr>
          <w:spacing w:val="1"/>
        </w:rPr>
        <w:t xml:space="preserve"> </w:t>
      </w:r>
      <w:r>
        <w:t>artificial neural networks that integrate deep learning. We also go over some new multi-agent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architecture</w:t>
      </w:r>
      <w:r>
        <w:rPr>
          <w:spacing w:val="1"/>
        </w:rPr>
        <w:t xml:space="preserve"> </w:t>
      </w:r>
      <w:r>
        <w:t>optimization</w:t>
      </w:r>
      <w:r>
        <w:rPr>
          <w:spacing w:val="1"/>
        </w:rPr>
        <w:t xml:space="preserve"> </w:t>
      </w:r>
      <w:r>
        <w:t>techniques.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addition,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processing for error detection and subsequent mitigation because ensuring system operation time is</w:t>
      </w:r>
      <w:r>
        <w:rPr>
          <w:spacing w:val="1"/>
        </w:rPr>
        <w:t xml:space="preserve"> </w:t>
      </w:r>
      <w:r>
        <w:t>important</w:t>
      </w:r>
      <w:r>
        <w:rPr>
          <w:spacing w:val="-1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many</w:t>
      </w:r>
      <w:r>
        <w:rPr>
          <w:spacing w:val="-11"/>
        </w:rPr>
        <w:t xml:space="preserve"> </w:t>
      </w:r>
      <w:r>
        <w:t>computing</w:t>
      </w:r>
      <w:r>
        <w:rPr>
          <w:spacing w:val="-13"/>
        </w:rPr>
        <w:t xml:space="preserve"> </w:t>
      </w:r>
      <w:r>
        <w:t>applications.</w:t>
      </w:r>
      <w:r>
        <w:rPr>
          <w:spacing w:val="-12"/>
        </w:rPr>
        <w:t xml:space="preserve"> </w:t>
      </w:r>
      <w:r>
        <w:t>They</w:t>
      </w:r>
      <w:r>
        <w:rPr>
          <w:spacing w:val="-13"/>
        </w:rPr>
        <w:t xml:space="preserve"> </w:t>
      </w:r>
      <w:r>
        <w:t>then</w:t>
      </w:r>
      <w:r>
        <w:rPr>
          <w:spacing w:val="-13"/>
        </w:rPr>
        <w:t xml:space="preserve"> </w:t>
      </w:r>
      <w:r>
        <w:t>provide</w:t>
      </w:r>
      <w:r>
        <w:rPr>
          <w:spacing w:val="-12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insightful</w:t>
      </w:r>
      <w:r>
        <w:rPr>
          <w:spacing w:val="-10"/>
        </w:rPr>
        <w:t xml:space="preserve"> </w:t>
      </w:r>
      <w:r>
        <w:t>examination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number</w:t>
      </w:r>
      <w:r>
        <w:rPr>
          <w:spacing w:val="-58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game-changing</w:t>
      </w:r>
      <w:r>
        <w:rPr>
          <w:spacing w:val="1"/>
        </w:rPr>
        <w:t xml:space="preserve"> </w:t>
      </w:r>
      <w:r>
        <w:t>technology,</w:t>
      </w:r>
      <w:r>
        <w:rPr>
          <w:spacing w:val="1"/>
        </w:rPr>
        <w:t xml:space="preserve"> </w:t>
      </w:r>
      <w:r>
        <w:t>including</w:t>
      </w:r>
      <w:r>
        <w:rPr>
          <w:spacing w:val="-57"/>
        </w:rPr>
        <w:t xml:space="preserve"> </w:t>
      </w:r>
      <w:r>
        <w:t>financial time series forecasting, anomalous behaviour detection in financial applications, forecast</w:t>
      </w:r>
      <w:r>
        <w:rPr>
          <w:spacing w:val="1"/>
        </w:rPr>
        <w:t xml:space="preserve"> </w:t>
      </w:r>
      <w:r>
        <w:t>analysis,</w:t>
      </w:r>
      <w:r>
        <w:rPr>
          <w:spacing w:val="-9"/>
        </w:rPr>
        <w:t xml:space="preserve"> </w:t>
      </w:r>
      <w:r>
        <w:t>medicine</w:t>
      </w:r>
      <w:r>
        <w:rPr>
          <w:spacing w:val="-9"/>
        </w:rPr>
        <w:t xml:space="preserve"> </w:t>
      </w:r>
      <w:r>
        <w:t>internal</w:t>
      </w:r>
      <w:r>
        <w:rPr>
          <w:spacing w:val="-8"/>
        </w:rPr>
        <w:t xml:space="preserve"> </w:t>
      </w:r>
      <w:r>
        <w:t>imaging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analysis,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power</w:t>
      </w:r>
      <w:r>
        <w:rPr>
          <w:spacing w:val="-10"/>
        </w:rPr>
        <w:t xml:space="preserve"> </w:t>
      </w:r>
      <w:r>
        <w:t>Plans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available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analysis.</w:t>
      </w:r>
      <w:r>
        <w:rPr>
          <w:spacing w:val="-8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main goal of this review is to identify new application-focused research areas in the deep learning</w:t>
      </w:r>
      <w:r>
        <w:rPr>
          <w:spacing w:val="1"/>
        </w:rPr>
        <w:t xml:space="preserve"> </w:t>
      </w:r>
      <w:r>
        <w:t>community and develop a simple model for scientists who want to use deep learning for statistical</w:t>
      </w:r>
      <w:r>
        <w:rPr>
          <w:spacing w:val="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recognition, excelling for unparalleled learning.</w:t>
      </w:r>
    </w:p>
    <w:p w14:paraId="72242CE4" w14:textId="77777777" w:rsidR="00BD5AE0" w:rsidRDefault="00BD5AE0">
      <w:pPr>
        <w:spacing w:line="276" w:lineRule="auto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0DB1EA3" w14:textId="77777777" w:rsidR="00BD5AE0" w:rsidRDefault="00BD5AE0">
      <w:pPr>
        <w:pStyle w:val="BodyText"/>
        <w:rPr>
          <w:i w:val="0"/>
          <w:sz w:val="20"/>
        </w:rPr>
      </w:pPr>
    </w:p>
    <w:p w14:paraId="21333E24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45E3A659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RASTEMS-2023_A240</w:t>
      </w:r>
    </w:p>
    <w:p w14:paraId="497171CF" w14:textId="77777777" w:rsidR="00BD5AE0" w:rsidRDefault="00000000">
      <w:pPr>
        <w:pStyle w:val="Heading2"/>
        <w:spacing w:line="362" w:lineRule="auto"/>
        <w:ind w:right="589"/>
      </w:pPr>
      <w:r>
        <w:t>NATURE DISABILITY: ECO-CRITICAL POST-HUMANIST READING OF</w:t>
      </w:r>
      <w:r>
        <w:rPr>
          <w:spacing w:val="-6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LIVING</w:t>
      </w:r>
      <w:r>
        <w:rPr>
          <w:spacing w:val="1"/>
        </w:rPr>
        <w:t xml:space="preserve"> </w:t>
      </w:r>
      <w:r>
        <w:t>MOUNTAIN</w:t>
      </w:r>
    </w:p>
    <w:p w14:paraId="2027E4FF" w14:textId="77777777" w:rsidR="00BD5AE0" w:rsidRDefault="00000000">
      <w:pPr>
        <w:spacing w:line="224" w:lineRule="exact"/>
        <w:ind w:left="3813" w:right="3220"/>
        <w:jc w:val="center"/>
        <w:rPr>
          <w:b/>
          <w:i/>
          <w:sz w:val="20"/>
        </w:rPr>
      </w:pPr>
      <w:r>
        <w:rPr>
          <w:b/>
          <w:i/>
          <w:sz w:val="20"/>
        </w:rPr>
        <w:t>Lijo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George</w:t>
      </w:r>
    </w:p>
    <w:p w14:paraId="3588D976" w14:textId="77777777" w:rsidR="00BD5AE0" w:rsidRDefault="00000000">
      <w:pPr>
        <w:ind w:left="2166" w:right="1576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English,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Coimbatore.</w:t>
      </w:r>
      <w:r>
        <w:rPr>
          <w:i/>
          <w:spacing w:val="-47"/>
          <w:sz w:val="20"/>
        </w:rPr>
        <w:t xml:space="preserve"> </w:t>
      </w:r>
      <w:hyperlink r:id="rId474">
        <w:r>
          <w:rPr>
            <w:i/>
            <w:sz w:val="20"/>
          </w:rPr>
          <w:t>lijokal@gmail.com</w:t>
        </w:r>
      </w:hyperlink>
    </w:p>
    <w:p w14:paraId="5E0B6100" w14:textId="77777777" w:rsidR="00BD5AE0" w:rsidRDefault="00000000">
      <w:pPr>
        <w:ind w:left="3813" w:right="3222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76384" behindDoc="1" locked="0" layoutInCell="1" allowOverlap="1" wp14:anchorId="78C69E7F" wp14:editId="76BB69C4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1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Lourdhu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Mary,</w:t>
      </w:r>
    </w:p>
    <w:p w14:paraId="759534BC" w14:textId="77777777" w:rsidR="00BD5AE0" w:rsidRDefault="00000000">
      <w:pPr>
        <w:ind w:left="1183" w:right="596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English,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Coimbatore.</w:t>
      </w:r>
    </w:p>
    <w:p w14:paraId="7814F42C" w14:textId="77777777" w:rsidR="00BD5AE0" w:rsidRDefault="00BD5AE0">
      <w:pPr>
        <w:pStyle w:val="BodyText"/>
        <w:spacing w:before="1"/>
        <w:rPr>
          <w:sz w:val="20"/>
        </w:rPr>
      </w:pPr>
    </w:p>
    <w:p w14:paraId="56E84122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71786A7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t>This</w:t>
      </w:r>
      <w:r>
        <w:rPr>
          <w:spacing w:val="-4"/>
        </w:rPr>
        <w:t xml:space="preserve"> </w:t>
      </w:r>
      <w:r>
        <w:t>paper</w:t>
      </w:r>
      <w:r>
        <w:rPr>
          <w:spacing w:val="-4"/>
        </w:rPr>
        <w:t xml:space="preserve"> </w:t>
      </w:r>
      <w:r>
        <w:t>offers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eco-critical,</w:t>
      </w:r>
      <w:r>
        <w:rPr>
          <w:spacing w:val="-5"/>
        </w:rPr>
        <w:t xml:space="preserve"> </w:t>
      </w:r>
      <w:r>
        <w:t>post-humanist</w:t>
      </w:r>
      <w:r>
        <w:rPr>
          <w:spacing w:val="-3"/>
        </w:rPr>
        <w:t xml:space="preserve"> </w:t>
      </w:r>
      <w:r>
        <w:t>exploration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Amitav</w:t>
      </w:r>
      <w:r>
        <w:rPr>
          <w:spacing w:val="-6"/>
        </w:rPr>
        <w:t xml:space="preserve"> </w:t>
      </w:r>
      <w:r>
        <w:t>Ghosh&amp;#39;s</w:t>
      </w:r>
      <w:r>
        <w:rPr>
          <w:spacing w:val="-4"/>
        </w:rPr>
        <w:t xml:space="preserve"> </w:t>
      </w:r>
      <w:r>
        <w:t>seminal</w:t>
      </w:r>
      <w:r>
        <w:rPr>
          <w:spacing w:val="-58"/>
        </w:rPr>
        <w:t xml:space="preserve"> </w:t>
      </w:r>
      <w:r>
        <w:t>work, The Living Mountain. In an era marked by escalating ecological crises and a growing</w:t>
      </w:r>
      <w:r>
        <w:rPr>
          <w:spacing w:val="1"/>
        </w:rPr>
        <w:t xml:space="preserve"> </w:t>
      </w:r>
      <w:r>
        <w:t>awareness of the interconnections between nature and human societies, Ghosh&amp;#39;s text emerges</w:t>
      </w:r>
      <w:r>
        <w:rPr>
          <w:spacing w:val="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pivotal</w:t>
      </w:r>
      <w:r>
        <w:rPr>
          <w:spacing w:val="-13"/>
        </w:rPr>
        <w:t xml:space="preserve"> </w:t>
      </w:r>
      <w:r>
        <w:t>literary</w:t>
      </w:r>
      <w:r>
        <w:rPr>
          <w:spacing w:val="-12"/>
        </w:rPr>
        <w:t xml:space="preserve"> </w:t>
      </w:r>
      <w:r>
        <w:t>work</w:t>
      </w:r>
      <w:r>
        <w:rPr>
          <w:spacing w:val="-14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calls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reevaluation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relationship</w:t>
      </w:r>
      <w:r>
        <w:rPr>
          <w:spacing w:val="-1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natural</w:t>
      </w:r>
      <w:r>
        <w:rPr>
          <w:spacing w:val="-11"/>
        </w:rPr>
        <w:t xml:space="preserve"> </w:t>
      </w:r>
      <w:r>
        <w:t>world.</w:t>
      </w:r>
      <w:r>
        <w:rPr>
          <w:spacing w:val="-12"/>
        </w:rPr>
        <w:t xml:space="preserve"> </w:t>
      </w:r>
      <w:r>
        <w:t>Through</w:t>
      </w:r>
      <w:r>
        <w:rPr>
          <w:spacing w:val="-58"/>
        </w:rPr>
        <w:t xml:space="preserve"> </w:t>
      </w:r>
      <w:r>
        <w:t>an eco-critical lens, one can examine Ghosh&amp;#39;s portrayal of the Himalayan landscape and the</w:t>
      </w:r>
      <w:r>
        <w:rPr>
          <w:spacing w:val="1"/>
        </w:rPr>
        <w:t xml:space="preserve"> </w:t>
      </w:r>
      <w:r>
        <w:t>lives intertwined with it, emphasizing the agency of non-human entities and the reciprocal nature of</w:t>
      </w:r>
      <w:r>
        <w:rPr>
          <w:spacing w:val="-57"/>
        </w:rPr>
        <w:t xml:space="preserve"> </w:t>
      </w:r>
      <w:r>
        <w:t>human-nature</w:t>
      </w:r>
      <w:r>
        <w:rPr>
          <w:spacing w:val="-7"/>
        </w:rPr>
        <w:t xml:space="preserve"> </w:t>
      </w:r>
      <w:r>
        <w:t>interactions.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Living</w:t>
      </w:r>
      <w:r>
        <w:rPr>
          <w:spacing w:val="-6"/>
        </w:rPr>
        <w:t xml:space="preserve"> </w:t>
      </w:r>
      <w:r>
        <w:t>Mountain</w:t>
      </w:r>
      <w:r>
        <w:rPr>
          <w:spacing w:val="-9"/>
        </w:rPr>
        <w:t xml:space="preserve"> </w:t>
      </w:r>
      <w:r>
        <w:t>embodies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post-humanist</w:t>
      </w:r>
      <w:r>
        <w:rPr>
          <w:spacing w:val="-6"/>
        </w:rPr>
        <w:t xml:space="preserve"> </w:t>
      </w:r>
      <w:r>
        <w:t>perspective,</w:t>
      </w:r>
      <w:r>
        <w:rPr>
          <w:spacing w:val="-6"/>
        </w:rPr>
        <w:t xml:space="preserve"> </w:t>
      </w:r>
      <w:r>
        <w:t>decentering</w:t>
      </w:r>
      <w:r>
        <w:rPr>
          <w:spacing w:val="-58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exceptionalism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inviting</w:t>
      </w:r>
      <w:r>
        <w:rPr>
          <w:spacing w:val="1"/>
        </w:rPr>
        <w:t xml:space="preserve"> </w:t>
      </w:r>
      <w:r>
        <w:t>readers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recognize</w:t>
      </w:r>
      <w:r>
        <w:rPr>
          <w:spacing w:val="1"/>
        </w:rPr>
        <w:t xml:space="preserve"> </w:t>
      </w:r>
      <w:r>
        <w:t>nature&amp;#39;s</w:t>
      </w:r>
      <w:r>
        <w:rPr>
          <w:spacing w:val="1"/>
        </w:rPr>
        <w:t xml:space="preserve"> </w:t>
      </w:r>
      <w:r>
        <w:t>intrinsic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intelligence.</w:t>
      </w:r>
      <w:r>
        <w:rPr>
          <w:spacing w:val="-5"/>
        </w:rPr>
        <w:t xml:space="preserve"> </w:t>
      </w:r>
      <w:r>
        <w:t>Furthermore,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paper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attempt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concept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‘nature</w:t>
      </w:r>
      <w:r>
        <w:rPr>
          <w:spacing w:val="-5"/>
        </w:rPr>
        <w:t xml:space="preserve"> </w:t>
      </w:r>
      <w:r>
        <w:t>disability’</w:t>
      </w:r>
      <w:r>
        <w:rPr>
          <w:spacing w:val="-5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in Ghosh&amp;#39;s work. Drawing from post-humanist theories, disability studies, and ecological</w:t>
      </w:r>
      <w:r>
        <w:rPr>
          <w:spacing w:val="1"/>
        </w:rPr>
        <w:t xml:space="preserve"> </w:t>
      </w:r>
      <w:r>
        <w:t>philosophy, the text elucidates how the imposition of human-defined abilities and limitations on the</w:t>
      </w:r>
      <w:r>
        <w:rPr>
          <w:spacing w:val="1"/>
        </w:rPr>
        <w:t xml:space="preserve"> </w:t>
      </w:r>
      <w:r>
        <w:t>natural world constrains the capacity to perceive and appreciate its richness fully. Through an</w:t>
      </w:r>
      <w:r>
        <w:rPr>
          <w:spacing w:val="1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Ghosh&amp;#39;s narrative</w:t>
      </w:r>
      <w:r>
        <w:rPr>
          <w:spacing w:val="-4"/>
        </w:rPr>
        <w:t xml:space="preserve"> </w:t>
      </w:r>
      <w:r>
        <w:t>techniques,</w:t>
      </w:r>
      <w:r>
        <w:rPr>
          <w:spacing w:val="-3"/>
        </w:rPr>
        <w:t xml:space="preserve"> </w:t>
      </w:r>
      <w:r>
        <w:t>symbolism,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character portrayals,</w:t>
      </w:r>
      <w:r>
        <w:rPr>
          <w:spacing w:val="-2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paper</w:t>
      </w:r>
      <w:r>
        <w:rPr>
          <w:spacing w:val="-3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illustrate how The Living Mountain prompts readers to embrace a more inclusive, empathetic, and</w:t>
      </w:r>
      <w:r>
        <w:rPr>
          <w:spacing w:val="1"/>
        </w:rPr>
        <w:t xml:space="preserve"> </w:t>
      </w:r>
      <w:r>
        <w:t>sustainable relationship with nature. In doing so, Ghosh&amp;#39;s text challenges the prevailing</w:t>
      </w:r>
      <w:r>
        <w:rPr>
          <w:spacing w:val="1"/>
        </w:rPr>
        <w:t xml:space="preserve"> </w:t>
      </w:r>
      <w:r>
        <w:t>anthropocentric worldview and advocates for a shift towards a more harmonious, post-humanist</w:t>
      </w:r>
      <w:r>
        <w:rPr>
          <w:spacing w:val="1"/>
        </w:rPr>
        <w:t xml:space="preserve"> </w:t>
      </w:r>
      <w:r>
        <w:t>coexistence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natural</w:t>
      </w:r>
      <w:r>
        <w:rPr>
          <w:spacing w:val="-6"/>
        </w:rPr>
        <w:t xml:space="preserve"> </w:t>
      </w:r>
      <w:r>
        <w:t>world.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paper</w:t>
      </w:r>
      <w:r>
        <w:rPr>
          <w:spacing w:val="-5"/>
        </w:rPr>
        <w:t xml:space="preserve"> </w:t>
      </w:r>
      <w:r>
        <w:t>contributes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ongoing</w:t>
      </w:r>
      <w:r>
        <w:rPr>
          <w:spacing w:val="-6"/>
        </w:rPr>
        <w:t xml:space="preserve"> </w:t>
      </w:r>
      <w:r>
        <w:t>discourse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eco-criticism,</w:t>
      </w:r>
      <w:r>
        <w:rPr>
          <w:spacing w:val="-57"/>
        </w:rPr>
        <w:t xml:space="preserve"> </w:t>
      </w:r>
      <w:r>
        <w:t>post-humanism, and disability studies by demonstrating how literature can serve as a powerful</w:t>
      </w:r>
      <w:r>
        <w:rPr>
          <w:spacing w:val="1"/>
        </w:rPr>
        <w:t xml:space="preserve"> </w:t>
      </w:r>
      <w:r>
        <w:t>medium for reshaping our ecological consciousness and fostering a deeper understanding of the</w:t>
      </w:r>
      <w:r>
        <w:rPr>
          <w:spacing w:val="1"/>
        </w:rPr>
        <w:t xml:space="preserve"> </w:t>
      </w:r>
      <w:r>
        <w:t>intricate bonds between humanity and the environment. Ultimately, our analysis of The Living</w:t>
      </w:r>
      <w:r>
        <w:rPr>
          <w:spacing w:val="1"/>
        </w:rPr>
        <w:t xml:space="preserve"> </w:t>
      </w:r>
      <w:r>
        <w:t>Mountain</w:t>
      </w:r>
      <w:r>
        <w:rPr>
          <w:spacing w:val="1"/>
        </w:rPr>
        <w:t xml:space="preserve"> </w:t>
      </w:r>
      <w:r>
        <w:t>underscores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urgency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reimagining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world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acknowledging the rich diversity and agency that exist beyond the boundaries of human perception</w:t>
      </w:r>
      <w:r>
        <w:rPr>
          <w:spacing w:val="1"/>
        </w:rPr>
        <w:t xml:space="preserve"> </w:t>
      </w:r>
      <w:r>
        <w:t>and understanding.</w:t>
      </w:r>
    </w:p>
    <w:p w14:paraId="4C956B37" w14:textId="77777777" w:rsidR="00BD5AE0" w:rsidRDefault="00000000">
      <w:pPr>
        <w:spacing w:before="1" w:line="360" w:lineRule="auto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18"/>
          <w:sz w:val="20"/>
        </w:rPr>
        <w:t xml:space="preserve"> </w:t>
      </w:r>
      <w:r>
        <w:rPr>
          <w:b/>
          <w:i/>
          <w:sz w:val="20"/>
        </w:rPr>
        <w:t>Eco-criticism,</w:t>
      </w:r>
      <w:r>
        <w:rPr>
          <w:b/>
          <w:i/>
          <w:spacing w:val="19"/>
          <w:sz w:val="20"/>
        </w:rPr>
        <w:t xml:space="preserve"> </w:t>
      </w:r>
      <w:r>
        <w:rPr>
          <w:b/>
          <w:i/>
          <w:sz w:val="20"/>
        </w:rPr>
        <w:t>Post-humanism,</w:t>
      </w:r>
      <w:r>
        <w:rPr>
          <w:b/>
          <w:i/>
          <w:spacing w:val="19"/>
          <w:sz w:val="20"/>
        </w:rPr>
        <w:t xml:space="preserve"> </w:t>
      </w:r>
      <w:r>
        <w:rPr>
          <w:b/>
          <w:i/>
          <w:sz w:val="20"/>
        </w:rPr>
        <w:t>Disability</w:t>
      </w:r>
      <w:r>
        <w:rPr>
          <w:b/>
          <w:i/>
          <w:spacing w:val="19"/>
          <w:sz w:val="20"/>
        </w:rPr>
        <w:t xml:space="preserve"> </w:t>
      </w:r>
      <w:r>
        <w:rPr>
          <w:b/>
          <w:i/>
          <w:sz w:val="20"/>
        </w:rPr>
        <w:t>studies,</w:t>
      </w:r>
      <w:r>
        <w:rPr>
          <w:b/>
          <w:i/>
          <w:spacing w:val="18"/>
          <w:sz w:val="20"/>
        </w:rPr>
        <w:t xml:space="preserve"> </w:t>
      </w:r>
      <w:r>
        <w:rPr>
          <w:b/>
          <w:i/>
          <w:sz w:val="20"/>
        </w:rPr>
        <w:t>Anthropocentrism,</w:t>
      </w:r>
      <w:r>
        <w:rPr>
          <w:b/>
          <w:i/>
          <w:spacing w:val="19"/>
          <w:sz w:val="20"/>
        </w:rPr>
        <w:t xml:space="preserve"> </w:t>
      </w:r>
      <w:r>
        <w:rPr>
          <w:b/>
          <w:i/>
          <w:sz w:val="20"/>
        </w:rPr>
        <w:t>Ecological</w:t>
      </w:r>
      <w:r>
        <w:rPr>
          <w:b/>
          <w:i/>
          <w:spacing w:val="18"/>
          <w:sz w:val="20"/>
        </w:rPr>
        <w:t xml:space="preserve"> </w:t>
      </w:r>
      <w:r>
        <w:rPr>
          <w:b/>
          <w:i/>
          <w:sz w:val="20"/>
        </w:rPr>
        <w:t>consciousness</w:t>
      </w:r>
      <w:r>
        <w:rPr>
          <w:b/>
          <w:i/>
          <w:spacing w:val="18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19"/>
          <w:sz w:val="20"/>
        </w:rPr>
        <w:t xml:space="preserve"> </w:t>
      </w:r>
      <w:r>
        <w:rPr>
          <w:b/>
          <w:i/>
          <w:sz w:val="20"/>
        </w:rPr>
        <w:t>Eco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Centrism</w:t>
      </w:r>
    </w:p>
    <w:p w14:paraId="1B3EFFD0" w14:textId="77777777" w:rsidR="00BD5AE0" w:rsidRDefault="00BD5AE0">
      <w:pPr>
        <w:spacing w:line="360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AE89871" w14:textId="77777777" w:rsidR="00BD5AE0" w:rsidRDefault="00BD5AE0">
      <w:pPr>
        <w:pStyle w:val="BodyText"/>
        <w:rPr>
          <w:b/>
          <w:sz w:val="20"/>
        </w:rPr>
      </w:pPr>
    </w:p>
    <w:p w14:paraId="282D04A3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217B608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RASTEMS-2023_A241</w:t>
      </w:r>
    </w:p>
    <w:p w14:paraId="42AF426C" w14:textId="77777777" w:rsidR="00BD5AE0" w:rsidRDefault="00000000">
      <w:pPr>
        <w:pStyle w:val="Heading2"/>
        <w:ind w:left="826"/>
      </w:pPr>
      <w:r>
        <w:t>AN</w:t>
      </w:r>
      <w:r>
        <w:rPr>
          <w:spacing w:val="-1"/>
        </w:rPr>
        <w:t xml:space="preserve"> </w:t>
      </w:r>
      <w:r>
        <w:t>INNOVATIVE</w:t>
      </w:r>
      <w:r>
        <w:rPr>
          <w:spacing w:val="-2"/>
        </w:rPr>
        <w:t xml:space="preserve"> </w:t>
      </w:r>
      <w:r>
        <w:t>APPROACH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SOLVE</w:t>
      </w:r>
      <w:r>
        <w:rPr>
          <w:spacing w:val="-2"/>
        </w:rPr>
        <w:t xml:space="preserve"> </w:t>
      </w:r>
      <w:r>
        <w:t>ASSIGNMENT</w:t>
      </w:r>
      <w:r>
        <w:rPr>
          <w:spacing w:val="-2"/>
        </w:rPr>
        <w:t xml:space="preserve"> </w:t>
      </w:r>
      <w:r>
        <w:t>PROBLEMS</w:t>
      </w:r>
    </w:p>
    <w:p w14:paraId="58940A31" w14:textId="77777777" w:rsidR="00BD5AE0" w:rsidRDefault="00000000">
      <w:pPr>
        <w:spacing w:before="161"/>
        <w:ind w:left="3813" w:right="3224"/>
        <w:jc w:val="center"/>
        <w:rPr>
          <w:b/>
          <w:i/>
          <w:sz w:val="20"/>
        </w:rPr>
      </w:pPr>
      <w:r>
        <w:rPr>
          <w:b/>
          <w:i/>
          <w:sz w:val="20"/>
        </w:rPr>
        <w:t>Henna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Shenofer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A,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Aishwarya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</w:t>
      </w:r>
    </w:p>
    <w:p w14:paraId="4257D54A" w14:textId="77777777" w:rsidR="00BD5AE0" w:rsidRDefault="00000000">
      <w:pPr>
        <w:ind w:left="1183" w:right="598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Coimbatore</w:t>
      </w:r>
    </w:p>
    <w:p w14:paraId="3E9E4968" w14:textId="77777777" w:rsidR="00BD5AE0" w:rsidRDefault="00BD5AE0">
      <w:pPr>
        <w:pStyle w:val="BodyText"/>
        <w:spacing w:before="1"/>
        <w:rPr>
          <w:sz w:val="20"/>
        </w:rPr>
      </w:pPr>
    </w:p>
    <w:p w14:paraId="5972E63C" w14:textId="77777777" w:rsidR="00BD5AE0" w:rsidRDefault="00000000">
      <w:pPr>
        <w:ind w:left="1797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Author:</w:t>
      </w:r>
      <w:r>
        <w:rPr>
          <w:i/>
          <w:spacing w:val="-4"/>
          <w:sz w:val="20"/>
        </w:rPr>
        <w:t xml:space="preserve"> </w:t>
      </w:r>
      <w:hyperlink r:id="rId475">
        <w:r>
          <w:rPr>
            <w:i/>
            <w:sz w:val="20"/>
          </w:rPr>
          <w:t>hennashe.18@gmail.com</w:t>
        </w:r>
      </w:hyperlink>
    </w:p>
    <w:p w14:paraId="27F76244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88195B5" w14:textId="77777777" w:rsidR="00BD5AE0" w:rsidRDefault="00000000">
      <w:pPr>
        <w:pStyle w:val="BodyText"/>
        <w:spacing w:line="360" w:lineRule="auto"/>
        <w:ind w:left="1160" w:right="560" w:firstLine="719"/>
        <w:jc w:val="both"/>
      </w:pPr>
      <w:r>
        <w:rPr>
          <w:noProof/>
        </w:rPr>
        <w:drawing>
          <wp:anchor distT="0" distB="0" distL="0" distR="0" simplePos="0" relativeHeight="482576896" behindDoc="1" locked="0" layoutInCell="1" allowOverlap="1" wp14:anchorId="0ED57952" wp14:editId="2E9BEEAB">
            <wp:simplePos x="0" y="0"/>
            <wp:positionH relativeFrom="page">
              <wp:posOffset>673177</wp:posOffset>
            </wp:positionH>
            <wp:positionV relativeFrom="paragraph">
              <wp:posOffset>90541</wp:posOffset>
            </wp:positionV>
            <wp:extent cx="6214588" cy="6214588"/>
            <wp:effectExtent l="0" t="0" r="0" b="0"/>
            <wp:wrapNone/>
            <wp:docPr id="21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Better</w:t>
      </w:r>
      <w:r>
        <w:rPr>
          <w:spacing w:val="-7"/>
        </w:rPr>
        <w:t xml:space="preserve"> </w:t>
      </w:r>
      <w:r>
        <w:t>decisions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made</w:t>
      </w:r>
      <w:r>
        <w:rPr>
          <w:spacing w:val="-9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operations</w:t>
      </w:r>
      <w:r>
        <w:rPr>
          <w:spacing w:val="-6"/>
        </w:rPr>
        <w:t xml:space="preserve"> </w:t>
      </w:r>
      <w:r>
        <w:t>research,</w:t>
      </w:r>
      <w:r>
        <w:rPr>
          <w:spacing w:val="-6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applied</w:t>
      </w:r>
      <w:r>
        <w:rPr>
          <w:spacing w:val="-7"/>
        </w:rPr>
        <w:t xml:space="preserve"> </w:t>
      </w:r>
      <w:r>
        <w:t>mathematics.</w:t>
      </w:r>
      <w:r>
        <w:rPr>
          <w:spacing w:val="-58"/>
        </w:rPr>
        <w:t xml:space="preserve"> </w:t>
      </w:r>
      <w:r>
        <w:t>It is a methodical approach to finding solutions to the issues. This includes assignment issues that</w:t>
      </w:r>
      <w:r>
        <w:rPr>
          <w:spacing w:val="1"/>
        </w:rPr>
        <w:t xml:space="preserve"> </w:t>
      </w:r>
      <w:r>
        <w:t>arise under various conditions in order to identify the best answer to diverse circumstances. The</w:t>
      </w:r>
      <w:r>
        <w:rPr>
          <w:spacing w:val="1"/>
        </w:rPr>
        <w:t xml:space="preserve"> </w:t>
      </w:r>
      <w:r>
        <w:t>assignment difficulties can be solved in a variety of ways. In order to solve this new form of</w:t>
      </w:r>
      <w:r>
        <w:rPr>
          <w:spacing w:val="1"/>
        </w:rPr>
        <w:t xml:space="preserve"> </w:t>
      </w:r>
      <w:r>
        <w:t>assignment problems, the well-known Hungarian approach is used. In this paper, an &amp;quot;Identity</w:t>
      </w:r>
      <w:r>
        <w:rPr>
          <w:spacing w:val="-57"/>
        </w:rPr>
        <w:t xml:space="preserve"> </w:t>
      </w:r>
      <w:r>
        <w:t>Matrix Assignment Method&amp;quot; (IMA method) is a novel concept that is used to find a solution to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homework</w:t>
      </w:r>
      <w:r>
        <w:rPr>
          <w:spacing w:val="-1"/>
        </w:rPr>
        <w:t xml:space="preserve"> </w:t>
      </w:r>
      <w:r>
        <w:t>issue.</w:t>
      </w:r>
    </w:p>
    <w:p w14:paraId="7E5913C5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Assignment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problem,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Comparison,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Hungarian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method,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Identity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Matrix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Assignment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Method.</w:t>
      </w:r>
    </w:p>
    <w:p w14:paraId="3A5876A9" w14:textId="77777777" w:rsidR="00BD5AE0" w:rsidRDefault="00BD5AE0">
      <w:pPr>
        <w:pStyle w:val="BodyText"/>
        <w:rPr>
          <w:b/>
          <w:sz w:val="22"/>
        </w:rPr>
      </w:pPr>
    </w:p>
    <w:p w14:paraId="6ECD023D" w14:textId="77777777" w:rsidR="00BD5AE0" w:rsidRDefault="00000000">
      <w:pPr>
        <w:spacing w:before="172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RASTEMS-2023_A242</w:t>
      </w:r>
    </w:p>
    <w:p w14:paraId="49DBDDFD" w14:textId="77777777" w:rsidR="00BD5AE0" w:rsidRDefault="00000000">
      <w:pPr>
        <w:pStyle w:val="Heading2"/>
        <w:spacing w:before="105" w:line="360" w:lineRule="auto"/>
        <w:ind w:right="592"/>
      </w:pPr>
      <w:r>
        <w:t>EXTENSION OF MEDIA LITERACY FROM THE PERSPECTIVE OF</w:t>
      </w:r>
      <w:r>
        <w:rPr>
          <w:spacing w:val="-67"/>
        </w:rPr>
        <w:t xml:space="preserve"> </w:t>
      </w:r>
      <w:r>
        <w:t>ARTIFICIAL</w:t>
      </w:r>
      <w:r>
        <w:rPr>
          <w:spacing w:val="-4"/>
        </w:rPr>
        <w:t xml:space="preserve"> </w:t>
      </w:r>
      <w:r>
        <w:t>INTELLIGENCE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SCHOOL STUDENTS</w:t>
      </w:r>
    </w:p>
    <w:p w14:paraId="12E00842" w14:textId="77777777" w:rsidR="00BD5AE0" w:rsidRDefault="00000000">
      <w:pPr>
        <w:spacing w:line="229" w:lineRule="exact"/>
        <w:ind w:left="3813" w:right="3220"/>
        <w:jc w:val="center"/>
        <w:rPr>
          <w:i/>
          <w:sz w:val="20"/>
        </w:rPr>
      </w:pPr>
      <w:r>
        <w:rPr>
          <w:i/>
          <w:sz w:val="20"/>
        </w:rPr>
        <w:t>RAJITHA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S.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Mythili</w:t>
      </w:r>
    </w:p>
    <w:p w14:paraId="37A97B2F" w14:textId="77777777" w:rsidR="00BD5AE0" w:rsidRDefault="00000000">
      <w:pPr>
        <w:ind w:left="817" w:right="23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Science,Karpagam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7BE77E2E" w14:textId="77777777" w:rsidR="00BD5AE0" w:rsidRDefault="00000000">
      <w:pPr>
        <w:spacing w:before="1"/>
        <w:ind w:left="3813" w:right="3170"/>
        <w:jc w:val="center"/>
        <w:rPr>
          <w:i/>
          <w:sz w:val="20"/>
        </w:rPr>
      </w:pPr>
      <w:r>
        <w:rPr>
          <w:i/>
          <w:sz w:val="20"/>
        </w:rPr>
        <w:t>E-mail:</w:t>
      </w:r>
      <w:r>
        <w:rPr>
          <w:i/>
          <w:spacing w:val="-3"/>
          <w:sz w:val="20"/>
        </w:rPr>
        <w:t xml:space="preserve"> </w:t>
      </w:r>
      <w:hyperlink r:id="rId476">
        <w:r>
          <w:rPr>
            <w:i/>
            <w:sz w:val="20"/>
          </w:rPr>
          <w:t>rajitharsarvodayam2003@gmail.com</w:t>
        </w:r>
      </w:hyperlink>
    </w:p>
    <w:p w14:paraId="7AE0AF2E" w14:textId="77777777" w:rsidR="00BD5AE0" w:rsidRDefault="00BD5AE0">
      <w:pPr>
        <w:pStyle w:val="BodyText"/>
        <w:spacing w:before="9"/>
        <w:rPr>
          <w:sz w:val="19"/>
        </w:rPr>
      </w:pPr>
    </w:p>
    <w:p w14:paraId="18AD7D50" w14:textId="77777777" w:rsidR="00BD5AE0" w:rsidRDefault="00000000">
      <w:pPr>
        <w:pStyle w:val="Heading4"/>
      </w:pPr>
      <w:r>
        <w:t>Abstract</w:t>
      </w:r>
    </w:p>
    <w:p w14:paraId="52AD1471" w14:textId="77777777" w:rsidR="00BD5AE0" w:rsidRDefault="00000000">
      <w:pPr>
        <w:pStyle w:val="BodyText"/>
        <w:spacing w:before="139" w:line="276" w:lineRule="auto"/>
        <w:ind w:left="1160" w:right="563" w:firstLine="719"/>
        <w:jc w:val="both"/>
      </w:pPr>
      <w:r>
        <w:t>Artificial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(AI)</w:t>
      </w:r>
      <w:r>
        <w:rPr>
          <w:spacing w:val="1"/>
        </w:rPr>
        <w:t xml:space="preserve"> </w:t>
      </w:r>
      <w:r>
        <w:t>technologies</w:t>
      </w:r>
      <w:r>
        <w:rPr>
          <w:spacing w:val="1"/>
        </w:rPr>
        <w:t xml:space="preserve"> </w:t>
      </w:r>
      <w:r>
        <w:t>empower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students’</w:t>
      </w:r>
      <w:r>
        <w:rPr>
          <w:spacing w:val="1"/>
        </w:rPr>
        <w:t xml:space="preserve"> </w:t>
      </w:r>
      <w:r>
        <w:t>computation</w:t>
      </w:r>
      <w:r>
        <w:rPr>
          <w:spacing w:val="1"/>
        </w:rPr>
        <w:t xml:space="preserve"> </w:t>
      </w:r>
      <w:r>
        <w:t>speed,</w:t>
      </w:r>
      <w:r>
        <w:rPr>
          <w:spacing w:val="-57"/>
        </w:rPr>
        <w:t xml:space="preserve"> </w:t>
      </w:r>
      <w:r>
        <w:t>programming skills and interpersonal talents, which is important to extend students’ media literacy</w:t>
      </w:r>
      <w:r>
        <w:rPr>
          <w:spacing w:val="1"/>
        </w:rPr>
        <w:t xml:space="preserve"> </w:t>
      </w:r>
      <w:r>
        <w:t>in this technical world. As Science and Information Technology moves forward, Schools should</w:t>
      </w:r>
      <w:r>
        <w:rPr>
          <w:spacing w:val="1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Artificial</w:t>
      </w:r>
      <w:r>
        <w:rPr>
          <w:spacing w:val="-2"/>
        </w:rPr>
        <w:t xml:space="preserve"> </w:t>
      </w:r>
      <w:r>
        <w:t>Intelligence,</w:t>
      </w:r>
      <w:r>
        <w:rPr>
          <w:spacing w:val="-4"/>
        </w:rPr>
        <w:t xml:space="preserve"> </w:t>
      </w:r>
      <w:r>
        <w:t>IoT,</w:t>
      </w:r>
      <w:r>
        <w:rPr>
          <w:spacing w:val="-4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etc.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AI</w:t>
      </w:r>
      <w:r>
        <w:rPr>
          <w:spacing w:val="-5"/>
        </w:rPr>
        <w:t xml:space="preserve"> </w:t>
      </w:r>
      <w:r>
        <w:t>courses,</w:t>
      </w:r>
      <w:r>
        <w:rPr>
          <w:spacing w:val="-3"/>
        </w:rPr>
        <w:t xml:space="preserve"> </w:t>
      </w:r>
      <w:r>
        <w:t>Schools</w:t>
      </w:r>
      <w:r>
        <w:rPr>
          <w:spacing w:val="-58"/>
        </w:rPr>
        <w:t xml:space="preserve"> </w:t>
      </w:r>
      <w:r>
        <w:t>should consider the students’ physical, mental and technical development, and also arrange a place</w:t>
      </w:r>
      <w:r>
        <w:rPr>
          <w:spacing w:val="-57"/>
        </w:rPr>
        <w:t xml:space="preserve"> </w:t>
      </w:r>
      <w:r>
        <w:t>to practice their own ideas to reality. In AI education, exploratory education should be adopted,</w:t>
      </w:r>
      <w:r>
        <w:rPr>
          <w:spacing w:val="1"/>
        </w:rPr>
        <w:t xml:space="preserve"> </w:t>
      </w:r>
      <w:r>
        <w:t>course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science,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comprehensive</w:t>
      </w:r>
      <w:r>
        <w:rPr>
          <w:spacing w:val="1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organically, and AI courses that meet the conditions of the schools should be developed. This</w:t>
      </w:r>
      <w:r>
        <w:rPr>
          <w:spacing w:val="1"/>
        </w:rPr>
        <w:t xml:space="preserve"> </w:t>
      </w:r>
      <w:r>
        <w:t>literature review- based study provides the impact of modern technology adoption by increasing the</w:t>
      </w:r>
      <w:r>
        <w:rPr>
          <w:spacing w:val="-57"/>
        </w:rPr>
        <w:t xml:space="preserve"> </w:t>
      </w:r>
      <w:r>
        <w:t>confidence</w:t>
      </w:r>
      <w:r>
        <w:rPr>
          <w:spacing w:val="-2"/>
        </w:rPr>
        <w:t xml:space="preserve"> </w:t>
      </w:r>
      <w:r>
        <w:t>and satisfaction.</w:t>
      </w:r>
    </w:p>
    <w:p w14:paraId="54F61D99" w14:textId="77777777" w:rsidR="00BD5AE0" w:rsidRDefault="00000000">
      <w:pPr>
        <w:spacing w:before="1" w:line="276" w:lineRule="auto"/>
        <w:ind w:left="1160" w:right="532"/>
        <w:rPr>
          <w:b/>
          <w:i/>
          <w:sz w:val="20"/>
        </w:rPr>
      </w:pPr>
      <w:r>
        <w:rPr>
          <w:b/>
          <w:i/>
          <w:sz w:val="20"/>
        </w:rPr>
        <w:t>Keywords-Artificial</w:t>
      </w:r>
      <w:r>
        <w:rPr>
          <w:b/>
          <w:i/>
          <w:spacing w:val="11"/>
          <w:sz w:val="20"/>
        </w:rPr>
        <w:t xml:space="preserve"> </w:t>
      </w:r>
      <w:r>
        <w:rPr>
          <w:b/>
          <w:i/>
          <w:sz w:val="20"/>
        </w:rPr>
        <w:t>intelligence</w:t>
      </w:r>
      <w:r>
        <w:rPr>
          <w:b/>
          <w:i/>
          <w:spacing w:val="11"/>
          <w:sz w:val="20"/>
        </w:rPr>
        <w:t xml:space="preserve"> </w:t>
      </w:r>
      <w:r>
        <w:rPr>
          <w:b/>
          <w:i/>
          <w:sz w:val="20"/>
        </w:rPr>
        <w:t>(AI)</w:t>
      </w:r>
      <w:r>
        <w:rPr>
          <w:b/>
          <w:i/>
          <w:spacing w:val="12"/>
          <w:sz w:val="20"/>
        </w:rPr>
        <w:t xml:space="preserve"> </w:t>
      </w:r>
      <w:r>
        <w:rPr>
          <w:b/>
          <w:i/>
          <w:sz w:val="20"/>
        </w:rPr>
        <w:t>education;</w:t>
      </w:r>
      <w:r>
        <w:rPr>
          <w:b/>
          <w:i/>
          <w:spacing w:val="12"/>
          <w:sz w:val="20"/>
        </w:rPr>
        <w:t xml:space="preserve"> </w:t>
      </w:r>
      <w:r>
        <w:rPr>
          <w:b/>
          <w:i/>
          <w:sz w:val="20"/>
        </w:rPr>
        <w:t>IoT,</w:t>
      </w:r>
      <w:r>
        <w:rPr>
          <w:b/>
          <w:i/>
          <w:spacing w:val="11"/>
          <w:sz w:val="20"/>
        </w:rPr>
        <w:t xml:space="preserve"> </w:t>
      </w:r>
      <w:r>
        <w:rPr>
          <w:b/>
          <w:i/>
          <w:sz w:val="20"/>
        </w:rPr>
        <w:t>Machine</w:t>
      </w:r>
      <w:r>
        <w:rPr>
          <w:b/>
          <w:i/>
          <w:spacing w:val="11"/>
          <w:sz w:val="20"/>
        </w:rPr>
        <w:t xml:space="preserve"> </w:t>
      </w:r>
      <w:r>
        <w:rPr>
          <w:b/>
          <w:i/>
          <w:sz w:val="20"/>
        </w:rPr>
        <w:t>learning,</w:t>
      </w:r>
      <w:r>
        <w:rPr>
          <w:b/>
          <w:i/>
          <w:spacing w:val="11"/>
          <w:sz w:val="20"/>
        </w:rPr>
        <w:t xml:space="preserve"> </w:t>
      </w:r>
      <w:r>
        <w:rPr>
          <w:b/>
          <w:i/>
          <w:sz w:val="20"/>
        </w:rPr>
        <w:t>Technical</w:t>
      </w:r>
      <w:r>
        <w:rPr>
          <w:b/>
          <w:i/>
          <w:spacing w:val="11"/>
          <w:sz w:val="20"/>
        </w:rPr>
        <w:t xml:space="preserve"> </w:t>
      </w:r>
      <w:r>
        <w:rPr>
          <w:b/>
          <w:i/>
          <w:sz w:val="20"/>
        </w:rPr>
        <w:t>practice;</w:t>
      </w:r>
      <w:r>
        <w:rPr>
          <w:b/>
          <w:i/>
          <w:spacing w:val="12"/>
          <w:sz w:val="20"/>
        </w:rPr>
        <w:t xml:space="preserve"> </w:t>
      </w:r>
      <w:r>
        <w:rPr>
          <w:b/>
          <w:i/>
          <w:sz w:val="20"/>
        </w:rPr>
        <w:t>AI</w:t>
      </w:r>
      <w:r>
        <w:rPr>
          <w:b/>
          <w:i/>
          <w:spacing w:val="10"/>
          <w:sz w:val="20"/>
        </w:rPr>
        <w:t xml:space="preserve"> </w:t>
      </w:r>
      <w:r>
        <w:rPr>
          <w:b/>
          <w:i/>
          <w:sz w:val="20"/>
        </w:rPr>
        <w:t>literacy;</w:t>
      </w:r>
      <w:r>
        <w:rPr>
          <w:b/>
          <w:i/>
          <w:spacing w:val="12"/>
          <w:sz w:val="20"/>
        </w:rPr>
        <w:t xml:space="preserve"> </w:t>
      </w:r>
      <w:r>
        <w:rPr>
          <w:b/>
          <w:i/>
          <w:sz w:val="20"/>
        </w:rPr>
        <w:t>Atal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Tinkering Lab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(ATL).</w:t>
      </w:r>
    </w:p>
    <w:p w14:paraId="00DA5BAA" w14:textId="77777777" w:rsidR="00BD5AE0" w:rsidRDefault="00BD5AE0">
      <w:pPr>
        <w:spacing w:line="276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3FB3D82" w14:textId="77777777" w:rsidR="00BD5AE0" w:rsidRDefault="00BD5AE0">
      <w:pPr>
        <w:pStyle w:val="BodyText"/>
        <w:rPr>
          <w:b/>
          <w:sz w:val="20"/>
        </w:rPr>
      </w:pPr>
    </w:p>
    <w:p w14:paraId="68737945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31003797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RASTEMS-2023_A243</w:t>
      </w:r>
    </w:p>
    <w:p w14:paraId="7061686E" w14:textId="77777777" w:rsidR="00BD5AE0" w:rsidRDefault="00000000">
      <w:pPr>
        <w:pStyle w:val="Heading2"/>
        <w:spacing w:line="362" w:lineRule="auto"/>
        <w:ind w:left="951" w:right="364"/>
      </w:pPr>
      <w:r>
        <w:t>A SUBALTERN READING OF THE MOVIES THE GREAT INDIAN KITCHEN</w:t>
      </w:r>
      <w:r>
        <w:rPr>
          <w:spacing w:val="-68"/>
        </w:rPr>
        <w:t xml:space="preserve"> </w:t>
      </w:r>
      <w:r>
        <w:t>AND JAYA</w:t>
      </w:r>
      <w:r>
        <w:rPr>
          <w:spacing w:val="-3"/>
        </w:rPr>
        <w:t xml:space="preserve"> </w:t>
      </w:r>
      <w:r>
        <w:t>JYA JAYA HEY</w:t>
      </w:r>
    </w:p>
    <w:p w14:paraId="63F0363A" w14:textId="77777777" w:rsidR="00BD5AE0" w:rsidRDefault="00000000">
      <w:pPr>
        <w:spacing w:line="224" w:lineRule="exact"/>
        <w:ind w:left="3813" w:right="3220"/>
        <w:jc w:val="center"/>
        <w:rPr>
          <w:b/>
          <w:i/>
          <w:sz w:val="20"/>
        </w:rPr>
      </w:pPr>
      <w:r>
        <w:rPr>
          <w:b/>
          <w:i/>
          <w:sz w:val="20"/>
        </w:rPr>
        <w:t>Kavitha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Krishnadas,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Selvalakshmi</w:t>
      </w:r>
    </w:p>
    <w:p w14:paraId="115D2910" w14:textId="77777777" w:rsidR="00BD5AE0" w:rsidRDefault="00000000">
      <w:pPr>
        <w:spacing w:line="229" w:lineRule="exact"/>
        <w:ind w:left="1183" w:right="589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English, 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Education,Coimbatore</w:t>
      </w:r>
    </w:p>
    <w:p w14:paraId="3DFD040F" w14:textId="77777777" w:rsidR="00BD5AE0" w:rsidRDefault="00BD5AE0">
      <w:pPr>
        <w:pStyle w:val="BodyText"/>
        <w:spacing w:before="1"/>
        <w:rPr>
          <w:sz w:val="20"/>
        </w:rPr>
      </w:pPr>
    </w:p>
    <w:p w14:paraId="2E918499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77408" behindDoc="1" locked="0" layoutInCell="1" allowOverlap="1" wp14:anchorId="2F1FF295" wp14:editId="77AA1D82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2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1F98B08F" w14:textId="77777777" w:rsidR="00BD5AE0" w:rsidRDefault="00000000">
      <w:pPr>
        <w:pStyle w:val="BodyText"/>
        <w:spacing w:line="276" w:lineRule="auto"/>
        <w:ind w:left="1160" w:right="560" w:firstLine="719"/>
      </w:pPr>
      <w:r>
        <w:t>No</w:t>
      </w:r>
      <w:r>
        <w:rPr>
          <w:spacing w:val="-7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filed;</w:t>
      </w:r>
      <w:r>
        <w:rPr>
          <w:spacing w:val="-7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t>charges</w:t>
      </w:r>
      <w:r>
        <w:rPr>
          <w:spacing w:val="-9"/>
        </w:rPr>
        <w:t xml:space="preserve"> </w:t>
      </w:r>
      <w:r>
        <w:t>accused</w:t>
      </w:r>
      <w:r>
        <w:rPr>
          <w:spacing w:val="-6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was</w:t>
      </w:r>
      <w:r>
        <w:rPr>
          <w:spacing w:val="-7"/>
        </w:rPr>
        <w:t xml:space="preserve"> </w:t>
      </w:r>
      <w:r>
        <w:t>arrested.</w:t>
      </w:r>
      <w:r>
        <w:rPr>
          <w:spacing w:val="-6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confined</w:t>
      </w:r>
      <w:r>
        <w:rPr>
          <w:spacing w:val="-6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prison</w:t>
      </w:r>
      <w:r>
        <w:rPr>
          <w:spacing w:val="-6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Home.</w:t>
      </w:r>
      <w:r>
        <w:rPr>
          <w:spacing w:val="-57"/>
        </w:rPr>
        <w:t xml:space="preserve"> </w:t>
      </w:r>
      <w:r>
        <w:t>Not</w:t>
      </w:r>
      <w:r>
        <w:rPr>
          <w:spacing w:val="4"/>
        </w:rPr>
        <w:t xml:space="preserve"> </w:t>
      </w:r>
      <w:r>
        <w:t>my</w:t>
      </w:r>
      <w:r>
        <w:rPr>
          <w:spacing w:val="3"/>
        </w:rPr>
        <w:t xml:space="preserve"> </w:t>
      </w:r>
      <w:r>
        <w:t>home,</w:t>
      </w:r>
      <w:r>
        <w:rPr>
          <w:spacing w:val="4"/>
        </w:rPr>
        <w:t xml:space="preserve"> </w:t>
      </w:r>
      <w:r>
        <w:t>my</w:t>
      </w:r>
      <w:r>
        <w:rPr>
          <w:spacing w:val="3"/>
        </w:rPr>
        <w:t xml:space="preserve"> </w:t>
      </w:r>
      <w:r>
        <w:t>husband’s.</w:t>
      </w:r>
      <w:r>
        <w:rPr>
          <w:spacing w:val="4"/>
        </w:rPr>
        <w:t xml:space="preserve"> </w:t>
      </w:r>
      <w:r>
        <w:t>Atrocities</w:t>
      </w:r>
      <w:r>
        <w:rPr>
          <w:spacing w:val="4"/>
        </w:rPr>
        <w:t xml:space="preserve"> </w:t>
      </w:r>
      <w:r>
        <w:t>against</w:t>
      </w:r>
      <w:r>
        <w:rPr>
          <w:spacing w:val="5"/>
        </w:rPr>
        <w:t xml:space="preserve"> </w:t>
      </w:r>
      <w:r>
        <w:t>women</w:t>
      </w:r>
      <w:r>
        <w:rPr>
          <w:spacing w:val="4"/>
        </w:rPr>
        <w:t xml:space="preserve"> </w:t>
      </w:r>
      <w:r>
        <w:t>have</w:t>
      </w:r>
      <w:r>
        <w:rPr>
          <w:spacing w:val="3"/>
        </w:rPr>
        <w:t xml:space="preserve"> </w:t>
      </w:r>
      <w:r>
        <w:t>been</w:t>
      </w:r>
      <w:r>
        <w:rPr>
          <w:spacing w:val="6"/>
        </w:rPr>
        <w:t xml:space="preserve"> </w:t>
      </w:r>
      <w:r>
        <w:t>voiced</w:t>
      </w:r>
      <w:r>
        <w:rPr>
          <w:spacing w:val="4"/>
        </w:rPr>
        <w:t xml:space="preserve"> </w:t>
      </w:r>
      <w:r>
        <w:t>over</w:t>
      </w:r>
      <w:r>
        <w:rPr>
          <w:spacing w:val="4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over</w:t>
      </w:r>
      <w:r>
        <w:rPr>
          <w:spacing w:val="6"/>
        </w:rPr>
        <w:t xml:space="preserve"> </w:t>
      </w:r>
      <w:r>
        <w:t>yet</w:t>
      </w:r>
      <w:r>
        <w:rPr>
          <w:spacing w:val="5"/>
        </w:rPr>
        <w:t xml:space="preserve"> </w:t>
      </w:r>
      <w:r>
        <w:t>only</w:t>
      </w:r>
      <w:r>
        <w:rPr>
          <w:spacing w:val="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echoes</w:t>
      </w:r>
      <w:r>
        <w:rPr>
          <w:spacing w:val="5"/>
        </w:rPr>
        <w:t xml:space="preserve"> </w:t>
      </w:r>
      <w:r>
        <w:t>remain.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word</w:t>
      </w:r>
      <w:r>
        <w:rPr>
          <w:spacing w:val="8"/>
        </w:rPr>
        <w:t xml:space="preserve"> </w:t>
      </w:r>
      <w:r>
        <w:t>“subaltern”</w:t>
      </w:r>
      <w:r>
        <w:rPr>
          <w:spacing w:val="5"/>
        </w:rPr>
        <w:t xml:space="preserve"> </w:t>
      </w:r>
      <w:r>
        <w:t>stands</w:t>
      </w:r>
      <w:r>
        <w:rPr>
          <w:spacing w:val="5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“a</w:t>
      </w:r>
      <w:r>
        <w:rPr>
          <w:spacing w:val="4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general</w:t>
      </w:r>
      <w:r>
        <w:rPr>
          <w:spacing w:val="5"/>
        </w:rPr>
        <w:t xml:space="preserve"> </w:t>
      </w:r>
      <w:r>
        <w:t>attribute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subordination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South Asian society</w:t>
      </w:r>
      <w:r>
        <w:rPr>
          <w:spacing w:val="1"/>
        </w:rPr>
        <w:t xml:space="preserve"> </w:t>
      </w:r>
      <w:r>
        <w:t>whether this is expressed</w:t>
      </w:r>
      <w:r>
        <w:rPr>
          <w:spacing w:val="1"/>
        </w:rPr>
        <w:t xml:space="preserve"> </w:t>
      </w:r>
      <w:r>
        <w:t>in terms of</w:t>
      </w:r>
      <w:r>
        <w:rPr>
          <w:spacing w:val="2"/>
        </w:rPr>
        <w:t xml:space="preserve"> </w:t>
      </w:r>
      <w:r>
        <w:t>class, caste, age, gender and</w:t>
      </w:r>
      <w:r>
        <w:rPr>
          <w:spacing w:val="2"/>
        </w:rPr>
        <w:t xml:space="preserve"> </w:t>
      </w:r>
      <w:r>
        <w:t>office</w:t>
      </w:r>
      <w:r>
        <w:rPr>
          <w:spacing w:val="-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any</w:t>
      </w:r>
      <w:r>
        <w:rPr>
          <w:spacing w:val="28"/>
        </w:rPr>
        <w:t xml:space="preserve"> </w:t>
      </w:r>
      <w:r>
        <w:t>other</w:t>
      </w:r>
      <w:r>
        <w:rPr>
          <w:spacing w:val="28"/>
        </w:rPr>
        <w:t xml:space="preserve"> </w:t>
      </w:r>
      <w:r>
        <w:t>way”.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present</w:t>
      </w:r>
      <w:r>
        <w:rPr>
          <w:spacing w:val="29"/>
        </w:rPr>
        <w:t xml:space="preserve"> </w:t>
      </w:r>
      <w:r>
        <w:t>study</w:t>
      </w:r>
      <w:r>
        <w:rPr>
          <w:spacing w:val="29"/>
        </w:rPr>
        <w:t xml:space="preserve"> </w:t>
      </w:r>
      <w:r>
        <w:t>attempts</w:t>
      </w:r>
      <w:r>
        <w:rPr>
          <w:spacing w:val="29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subaltern</w:t>
      </w:r>
      <w:r>
        <w:rPr>
          <w:spacing w:val="35"/>
        </w:rPr>
        <w:t xml:space="preserve"> </w:t>
      </w:r>
      <w:r>
        <w:t>reading</w:t>
      </w:r>
      <w:r>
        <w:rPr>
          <w:spacing w:val="29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movies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Great</w:t>
      </w:r>
      <w:r>
        <w:rPr>
          <w:spacing w:val="30"/>
        </w:rPr>
        <w:t xml:space="preserve"> </w:t>
      </w:r>
      <w:r>
        <w:t>Indian</w:t>
      </w:r>
      <w:r>
        <w:rPr>
          <w:spacing w:val="-57"/>
        </w:rPr>
        <w:t xml:space="preserve"> </w:t>
      </w:r>
      <w:r>
        <w:t>Kitchen</w:t>
      </w:r>
      <w:r>
        <w:rPr>
          <w:spacing w:val="15"/>
        </w:rPr>
        <w:t xml:space="preserve"> </w:t>
      </w:r>
      <w:r>
        <w:t>(2021)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Jaya</w:t>
      </w:r>
      <w:r>
        <w:rPr>
          <w:spacing w:val="17"/>
        </w:rPr>
        <w:t xml:space="preserve"> </w:t>
      </w:r>
      <w:r>
        <w:t>Jaya</w:t>
      </w:r>
      <w:r>
        <w:rPr>
          <w:spacing w:val="15"/>
        </w:rPr>
        <w:t xml:space="preserve"> </w:t>
      </w:r>
      <w:r>
        <w:t>Jaya</w:t>
      </w:r>
      <w:r>
        <w:rPr>
          <w:spacing w:val="15"/>
        </w:rPr>
        <w:t xml:space="preserve"> </w:t>
      </w:r>
      <w:r>
        <w:t>Hey</w:t>
      </w:r>
      <w:r>
        <w:rPr>
          <w:spacing w:val="14"/>
        </w:rPr>
        <w:t xml:space="preserve"> </w:t>
      </w:r>
      <w:r>
        <w:t>(2022).</w:t>
      </w:r>
      <w:r>
        <w:rPr>
          <w:spacing w:val="17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Great</w:t>
      </w:r>
      <w:r>
        <w:rPr>
          <w:spacing w:val="16"/>
        </w:rPr>
        <w:t xml:space="preserve"> </w:t>
      </w:r>
      <w:r>
        <w:t>Indian</w:t>
      </w:r>
      <w:r>
        <w:rPr>
          <w:spacing w:val="15"/>
        </w:rPr>
        <w:t xml:space="preserve"> </w:t>
      </w:r>
      <w:r>
        <w:t>Kitchen</w:t>
      </w:r>
      <w:r>
        <w:rPr>
          <w:spacing w:val="15"/>
        </w:rPr>
        <w:t xml:space="preserve"> </w:t>
      </w:r>
      <w:r>
        <w:t>pictures</w:t>
      </w:r>
      <w:r>
        <w:rPr>
          <w:spacing w:val="15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plight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normal</w:t>
      </w:r>
      <w:r>
        <w:rPr>
          <w:spacing w:val="-13"/>
        </w:rPr>
        <w:t xml:space="preserve"> </w:t>
      </w:r>
      <w:r>
        <w:t>woman</w:t>
      </w:r>
      <w:r>
        <w:rPr>
          <w:spacing w:val="-13"/>
        </w:rPr>
        <w:t xml:space="preserve"> </w:t>
      </w:r>
      <w:r>
        <w:t>married</w:t>
      </w:r>
      <w:r>
        <w:rPr>
          <w:spacing w:val="-14"/>
        </w:rPr>
        <w:t xml:space="preserve"> </w:t>
      </w:r>
      <w:r>
        <w:t>off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traditional</w:t>
      </w:r>
      <w:r>
        <w:rPr>
          <w:spacing w:val="-15"/>
        </w:rPr>
        <w:t xml:space="preserve"> </w:t>
      </w:r>
      <w:r>
        <w:t>Malayalee</w:t>
      </w:r>
      <w:r>
        <w:rPr>
          <w:spacing w:val="-13"/>
        </w:rPr>
        <w:t xml:space="preserve"> </w:t>
      </w:r>
      <w:r>
        <w:t>house</w:t>
      </w:r>
      <w:r>
        <w:rPr>
          <w:spacing w:val="-14"/>
        </w:rPr>
        <w:t xml:space="preserve"> </w:t>
      </w:r>
      <w:r>
        <w:t>hold.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story</w:t>
      </w:r>
      <w:r>
        <w:rPr>
          <w:spacing w:val="-13"/>
        </w:rPr>
        <w:t xml:space="preserve"> </w:t>
      </w:r>
      <w:r>
        <w:t>then</w:t>
      </w:r>
      <w:r>
        <w:rPr>
          <w:spacing w:val="-14"/>
        </w:rPr>
        <w:t xml:space="preserve"> </w:t>
      </w:r>
      <w:r>
        <w:t>enfolds</w:t>
      </w:r>
      <w:r>
        <w:rPr>
          <w:spacing w:val="-12"/>
        </w:rPr>
        <w:t xml:space="preserve"> </w:t>
      </w:r>
      <w:r>
        <w:t>her</w:t>
      </w:r>
      <w:r>
        <w:rPr>
          <w:spacing w:val="-13"/>
        </w:rPr>
        <w:t xml:space="preserve"> </w:t>
      </w:r>
      <w:r>
        <w:t>suffering</w:t>
      </w:r>
      <w:r>
        <w:rPr>
          <w:spacing w:val="-57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male</w:t>
      </w:r>
      <w:r>
        <w:rPr>
          <w:spacing w:val="21"/>
        </w:rPr>
        <w:t xml:space="preserve"> </w:t>
      </w:r>
      <w:r>
        <w:t>chauvinist</w:t>
      </w:r>
      <w:r>
        <w:rPr>
          <w:spacing w:val="24"/>
        </w:rPr>
        <w:t xml:space="preserve"> </w:t>
      </w:r>
      <w:r>
        <w:t>house.</w:t>
      </w:r>
      <w:r>
        <w:rPr>
          <w:spacing w:val="22"/>
        </w:rPr>
        <w:t xml:space="preserve"> </w:t>
      </w:r>
      <w:r>
        <w:t>Women</w:t>
      </w:r>
      <w:r>
        <w:rPr>
          <w:spacing w:val="23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merely</w:t>
      </w:r>
      <w:r>
        <w:rPr>
          <w:spacing w:val="21"/>
        </w:rPr>
        <w:t xml:space="preserve"> </w:t>
      </w:r>
      <w:r>
        <w:t>seen</w:t>
      </w:r>
      <w:r>
        <w:rPr>
          <w:spacing w:val="22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humans,</w:t>
      </w:r>
      <w:r>
        <w:rPr>
          <w:spacing w:val="22"/>
        </w:rPr>
        <w:t xml:space="preserve"> </w:t>
      </w:r>
      <w:r>
        <w:t>enclosed</w:t>
      </w:r>
      <w:r>
        <w:rPr>
          <w:spacing w:val="25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four</w:t>
      </w:r>
      <w:r>
        <w:rPr>
          <w:spacing w:val="21"/>
        </w:rPr>
        <w:t xml:space="preserve"> </w:t>
      </w:r>
      <w:r>
        <w:t>walls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house and expected to be available always. Her desire to pursue a job is received with ridicule and</w:t>
      </w:r>
      <w:r>
        <w:rPr>
          <w:spacing w:val="1"/>
        </w:rPr>
        <w:t xml:space="preserve"> </w:t>
      </w:r>
      <w:r>
        <w:t>contempt.</w:t>
      </w:r>
      <w:r>
        <w:rPr>
          <w:spacing w:val="4"/>
        </w:rPr>
        <w:t xml:space="preserve"> </w:t>
      </w:r>
      <w:r>
        <w:t>Jaya</w:t>
      </w:r>
      <w:r>
        <w:rPr>
          <w:spacing w:val="4"/>
        </w:rPr>
        <w:t xml:space="preserve"> </w:t>
      </w:r>
      <w:r>
        <w:t>Jaya</w:t>
      </w:r>
      <w:r>
        <w:rPr>
          <w:spacing w:val="4"/>
        </w:rPr>
        <w:t xml:space="preserve"> </w:t>
      </w:r>
      <w:r>
        <w:t>Jaya</w:t>
      </w:r>
      <w:r>
        <w:rPr>
          <w:spacing w:val="4"/>
        </w:rPr>
        <w:t xml:space="preserve"> </w:t>
      </w:r>
      <w:r>
        <w:t>Hey</w:t>
      </w:r>
      <w:r>
        <w:rPr>
          <w:spacing w:val="5"/>
        </w:rPr>
        <w:t xml:space="preserve"> </w:t>
      </w:r>
      <w:r>
        <w:t>features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horror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aftermath</w:t>
      </w:r>
      <w:r>
        <w:rPr>
          <w:spacing w:val="4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woman</w:t>
      </w:r>
      <w:r>
        <w:rPr>
          <w:spacing w:val="4"/>
        </w:rPr>
        <w:t xml:space="preserve"> </w:t>
      </w:r>
      <w:r>
        <w:t>trapped</w:t>
      </w:r>
      <w:r>
        <w:rPr>
          <w:spacing w:val="12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an</w:t>
      </w:r>
      <w:r>
        <w:rPr>
          <w:spacing w:val="4"/>
        </w:rPr>
        <w:t xml:space="preserve"> </w:t>
      </w:r>
      <w:r>
        <w:t>abusive</w:t>
      </w:r>
      <w:r>
        <w:rPr>
          <w:spacing w:val="-57"/>
        </w:rPr>
        <w:t xml:space="preserve"> </w:t>
      </w:r>
      <w:r>
        <w:t>marriage.</w:t>
      </w:r>
      <w:r>
        <w:rPr>
          <w:spacing w:val="3"/>
        </w:rPr>
        <w:t xml:space="preserve"> </w:t>
      </w:r>
      <w:r>
        <w:t>Jaya</w:t>
      </w:r>
      <w:r>
        <w:rPr>
          <w:spacing w:val="6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always</w:t>
      </w:r>
      <w:r>
        <w:rPr>
          <w:spacing w:val="3"/>
        </w:rPr>
        <w:t xml:space="preserve"> </w:t>
      </w:r>
      <w:r>
        <w:t>been</w:t>
      </w:r>
      <w:r>
        <w:rPr>
          <w:spacing w:val="4"/>
        </w:rPr>
        <w:t xml:space="preserve"> </w:t>
      </w:r>
      <w:r>
        <w:t>seen</w:t>
      </w:r>
      <w:r>
        <w:rPr>
          <w:spacing w:val="4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subaltern</w:t>
      </w:r>
      <w:r>
        <w:rPr>
          <w:spacing w:val="4"/>
        </w:rPr>
        <w:t xml:space="preserve"> </w:t>
      </w:r>
      <w:r>
        <w:t>by</w:t>
      </w:r>
      <w:r>
        <w:rPr>
          <w:spacing w:val="3"/>
        </w:rPr>
        <w:t xml:space="preserve"> </w:t>
      </w:r>
      <w:r>
        <w:t>her</w:t>
      </w:r>
      <w:r>
        <w:rPr>
          <w:spacing w:val="4"/>
        </w:rPr>
        <w:t xml:space="preserve"> </w:t>
      </w:r>
      <w:r>
        <w:t>family</w:t>
      </w:r>
      <w:r>
        <w:rPr>
          <w:spacing w:val="5"/>
        </w:rPr>
        <w:t xml:space="preserve"> </w:t>
      </w:r>
      <w:r>
        <w:t>members.</w:t>
      </w:r>
      <w:r>
        <w:rPr>
          <w:spacing w:val="5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saga</w:t>
      </w:r>
      <w:r>
        <w:rPr>
          <w:spacing w:val="6"/>
        </w:rPr>
        <w:t xml:space="preserve"> </w:t>
      </w:r>
      <w:r>
        <w:t>continues</w:t>
      </w:r>
      <w:r>
        <w:rPr>
          <w:spacing w:val="4"/>
        </w:rPr>
        <w:t xml:space="preserve"> </w:t>
      </w:r>
      <w:r>
        <w:t>even</w:t>
      </w:r>
      <w:r>
        <w:rPr>
          <w:spacing w:val="-57"/>
        </w:rPr>
        <w:t xml:space="preserve"> </w:t>
      </w:r>
      <w:r>
        <w:t>after</w:t>
      </w:r>
      <w:r>
        <w:rPr>
          <w:spacing w:val="20"/>
        </w:rPr>
        <w:t xml:space="preserve"> </w:t>
      </w:r>
      <w:r>
        <w:t>marriage.</w:t>
      </w:r>
      <w:r>
        <w:rPr>
          <w:spacing w:val="19"/>
        </w:rPr>
        <w:t xml:space="preserve"> </w:t>
      </w:r>
      <w:r>
        <w:t>Her</w:t>
      </w:r>
      <w:r>
        <w:rPr>
          <w:spacing w:val="21"/>
        </w:rPr>
        <w:t xml:space="preserve"> </w:t>
      </w:r>
      <w:r>
        <w:t>husband</w:t>
      </w:r>
      <w:r>
        <w:rPr>
          <w:spacing w:val="20"/>
        </w:rPr>
        <w:t xml:space="preserve"> </w:t>
      </w:r>
      <w:r>
        <w:t>slaps</w:t>
      </w:r>
      <w:r>
        <w:rPr>
          <w:spacing w:val="22"/>
        </w:rPr>
        <w:t xml:space="preserve"> </w:t>
      </w:r>
      <w:r>
        <w:t>her</w:t>
      </w:r>
      <w:r>
        <w:rPr>
          <w:spacing w:val="20"/>
        </w:rPr>
        <w:t xml:space="preserve"> </w:t>
      </w:r>
      <w:r>
        <w:t>over</w:t>
      </w:r>
      <w:r>
        <w:rPr>
          <w:spacing w:val="21"/>
        </w:rPr>
        <w:t xml:space="preserve"> </w:t>
      </w:r>
      <w:r>
        <w:t>trivial</w:t>
      </w:r>
      <w:r>
        <w:rPr>
          <w:spacing w:val="21"/>
        </w:rPr>
        <w:t xml:space="preserve"> </w:t>
      </w:r>
      <w:r>
        <w:t>issues.</w:t>
      </w:r>
      <w:r>
        <w:rPr>
          <w:spacing w:val="2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study</w:t>
      </w:r>
      <w:r>
        <w:rPr>
          <w:spacing w:val="21"/>
        </w:rPr>
        <w:t xml:space="preserve"> </w:t>
      </w:r>
      <w:r>
        <w:t>focuses</w:t>
      </w:r>
      <w:r>
        <w:rPr>
          <w:spacing w:val="20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status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these</w:t>
      </w:r>
      <w:r>
        <w:rPr>
          <w:spacing w:val="-57"/>
        </w:rPr>
        <w:t xml:space="preserve"> </w:t>
      </w:r>
      <w:r>
        <w:t>women.</w:t>
      </w:r>
      <w:r>
        <w:rPr>
          <w:spacing w:val="8"/>
        </w:rPr>
        <w:t xml:space="preserve"> </w:t>
      </w:r>
      <w:r>
        <w:t>Both</w:t>
      </w:r>
      <w:r>
        <w:rPr>
          <w:spacing w:val="9"/>
        </w:rPr>
        <w:t xml:space="preserve"> </w:t>
      </w:r>
      <w:r>
        <w:t>movies</w:t>
      </w:r>
      <w:r>
        <w:rPr>
          <w:spacing w:val="9"/>
        </w:rPr>
        <w:t xml:space="preserve"> </w:t>
      </w:r>
      <w:r>
        <w:t>have</w:t>
      </w:r>
      <w:r>
        <w:rPr>
          <w:spacing w:val="8"/>
        </w:rPr>
        <w:t xml:space="preserve"> </w:t>
      </w:r>
      <w:r>
        <w:t>been</w:t>
      </w:r>
      <w:r>
        <w:rPr>
          <w:spacing w:val="9"/>
        </w:rPr>
        <w:t xml:space="preserve"> </w:t>
      </w:r>
      <w:r>
        <w:t>impeccable</w:t>
      </w:r>
      <w:r>
        <w:rPr>
          <w:spacing w:val="7"/>
        </w:rPr>
        <w:t xml:space="preserve"> </w:t>
      </w:r>
      <w:r>
        <w:t>accurate</w:t>
      </w:r>
      <w:r>
        <w:rPr>
          <w:spacing w:val="8"/>
        </w:rPr>
        <w:t xml:space="preserve"> </w:t>
      </w:r>
      <w:r>
        <w:t>portrayals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condition</w:t>
      </w:r>
      <w:r>
        <w:rPr>
          <w:spacing w:val="9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married</w:t>
      </w:r>
      <w:r>
        <w:rPr>
          <w:spacing w:val="8"/>
        </w:rPr>
        <w:t xml:space="preserve"> </w:t>
      </w:r>
      <w:r>
        <w:t>woman</w:t>
      </w:r>
      <w:r>
        <w:rPr>
          <w:spacing w:val="-57"/>
        </w:rPr>
        <w:t xml:space="preserve"> </w:t>
      </w:r>
      <w:r>
        <w:t>in Indian households.</w:t>
      </w:r>
    </w:p>
    <w:p w14:paraId="3FBA22A9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RASTEMS-2023_A244</w:t>
      </w:r>
    </w:p>
    <w:p w14:paraId="62D07686" w14:textId="77777777" w:rsidR="00BD5AE0" w:rsidRDefault="00000000">
      <w:pPr>
        <w:pStyle w:val="Heading2"/>
        <w:spacing w:before="105" w:line="360" w:lineRule="auto"/>
        <w:ind w:left="827"/>
      </w:pPr>
      <w:r>
        <w:t>FRACTIONAL LOTKA-VOLTERRA EQUATIONS BY LAPLACE ADOMIAN</w:t>
      </w:r>
      <w:r>
        <w:rPr>
          <w:spacing w:val="-67"/>
        </w:rPr>
        <w:t xml:space="preserve"> </w:t>
      </w:r>
      <w:r>
        <w:t>DECOMPOSITION</w:t>
      </w:r>
      <w:r>
        <w:rPr>
          <w:spacing w:val="-4"/>
        </w:rPr>
        <w:t xml:space="preserve"> </w:t>
      </w:r>
      <w:r>
        <w:t>METHOD</w:t>
      </w:r>
    </w:p>
    <w:p w14:paraId="725FD74E" w14:textId="77777777" w:rsidR="00BD5AE0" w:rsidRDefault="00000000">
      <w:pPr>
        <w:spacing w:line="230" w:lineRule="exact"/>
        <w:ind w:left="3813" w:right="3223"/>
        <w:jc w:val="center"/>
        <w:rPr>
          <w:i/>
          <w:sz w:val="20"/>
        </w:rPr>
      </w:pPr>
      <w:r>
        <w:rPr>
          <w:i/>
          <w:sz w:val="20"/>
        </w:rPr>
        <w:t>Lata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Chanchlani1,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Sangeeta2,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Ankita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Saini3</w:t>
      </w:r>
    </w:p>
    <w:p w14:paraId="61D3C95D" w14:textId="77777777" w:rsidR="00BD5AE0" w:rsidRDefault="00000000">
      <w:pPr>
        <w:spacing w:before="1"/>
        <w:ind w:left="1183" w:right="594"/>
        <w:jc w:val="center"/>
        <w:rPr>
          <w:i/>
          <w:sz w:val="20"/>
        </w:rPr>
      </w:pPr>
      <w:r>
        <w:rPr>
          <w:i/>
          <w:sz w:val="20"/>
        </w:rPr>
        <w:t>1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University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Rajasthan,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Jaipur-302004,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Rajasthan,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14E0E2B5" w14:textId="77777777" w:rsidR="00BD5AE0" w:rsidRDefault="00000000">
      <w:pPr>
        <w:ind w:left="827" w:right="235"/>
        <w:jc w:val="center"/>
        <w:rPr>
          <w:i/>
          <w:sz w:val="20"/>
        </w:rPr>
      </w:pPr>
      <w:r>
        <w:rPr>
          <w:i/>
          <w:sz w:val="20"/>
        </w:rPr>
        <w:t>2Swami KeshvanandInstitute of Technology, Management and Gramothan (SKIT), Jaipur-303017, Rajasthan, 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3Brahmanand P.G. College,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Rath-210431, Hamirpur,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Utter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Pradesh, India</w:t>
      </w:r>
    </w:p>
    <w:p w14:paraId="1265FF24" w14:textId="77777777" w:rsidR="00BD5AE0" w:rsidRDefault="00000000">
      <w:pPr>
        <w:spacing w:line="228" w:lineRule="exact"/>
        <w:ind w:left="1795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E-mail:-</w:t>
      </w:r>
      <w:r>
        <w:rPr>
          <w:i/>
          <w:spacing w:val="-1"/>
          <w:sz w:val="20"/>
        </w:rPr>
        <w:t xml:space="preserve"> </w:t>
      </w:r>
      <w:hyperlink r:id="rId477">
        <w:r>
          <w:rPr>
            <w:i/>
            <w:sz w:val="20"/>
          </w:rPr>
          <w:t>ankitasaini767@gmail.com</w:t>
        </w:r>
      </w:hyperlink>
    </w:p>
    <w:p w14:paraId="6DF9C332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1C23B12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t>In the ecological system, some animals that are haunted and killed by another animal are</w:t>
      </w:r>
      <w:r>
        <w:rPr>
          <w:spacing w:val="1"/>
        </w:rPr>
        <w:t xml:space="preserve"> </w:t>
      </w:r>
      <w:r>
        <w:t>known as prey, and a predator is known as an animal that kills another animal for food. Lotka and</w:t>
      </w:r>
      <w:r>
        <w:rPr>
          <w:spacing w:val="1"/>
        </w:rPr>
        <w:t xml:space="preserve"> </w:t>
      </w:r>
      <w:r>
        <w:t>Volterra</w:t>
      </w:r>
      <w:r>
        <w:rPr>
          <w:spacing w:val="-9"/>
        </w:rPr>
        <w:t xml:space="preserve"> </w:t>
      </w:r>
      <w:r>
        <w:t>presented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major</w:t>
      </w:r>
      <w:r>
        <w:rPr>
          <w:spacing w:val="-8"/>
        </w:rPr>
        <w:t xml:space="preserve"> </w:t>
      </w:r>
      <w:r>
        <w:t>advancement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population</w:t>
      </w:r>
      <w:r>
        <w:rPr>
          <w:spacing w:val="-8"/>
        </w:rPr>
        <w:t xml:space="preserve"> </w:t>
      </w:r>
      <w:r>
        <w:t>dynamics</w:t>
      </w:r>
      <w:r>
        <w:rPr>
          <w:spacing w:val="-8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differential</w:t>
      </w:r>
      <w:r>
        <w:rPr>
          <w:spacing w:val="-8"/>
        </w:rPr>
        <w:t xml:space="preserve"> </w:t>
      </w:r>
      <w:r>
        <w:t>equations</w:t>
      </w:r>
      <w:r>
        <w:rPr>
          <w:spacing w:val="-5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predator</w:t>
      </w:r>
      <w:r>
        <w:rPr>
          <w:spacing w:val="-8"/>
        </w:rPr>
        <w:t xml:space="preserve"> </w:t>
      </w:r>
      <w:r>
        <w:t>populations,</w:t>
      </w:r>
      <w:r>
        <w:rPr>
          <w:spacing w:val="-7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Lotka-Volterra</w:t>
      </w:r>
      <w:r>
        <w:rPr>
          <w:spacing w:val="-6"/>
        </w:rPr>
        <w:t xml:space="preserve"> </w:t>
      </w:r>
      <w:r>
        <w:t>model,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1925.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paper,</w:t>
      </w:r>
      <w:r>
        <w:rPr>
          <w:spacing w:val="-6"/>
        </w:rPr>
        <w:t xml:space="preserve"> </w:t>
      </w:r>
      <w:r>
        <w:t>we</w:t>
      </w:r>
      <w:r>
        <w:rPr>
          <w:spacing w:val="-57"/>
        </w:rPr>
        <w:t xml:space="preserve"> </w:t>
      </w:r>
      <w:r>
        <w:t>study the fractional order Lotka-Volterra model, and we use the Laplace Adomian Decomposition</w:t>
      </w:r>
      <w:r>
        <w:rPr>
          <w:spacing w:val="1"/>
        </w:rPr>
        <w:t xml:space="preserve"> </w:t>
      </w:r>
      <w:r>
        <w:t>Method (LADM) to solve this model numerically, where the Caputo type fractional order derivative</w:t>
      </w:r>
      <w:r>
        <w:rPr>
          <w:spacing w:val="1"/>
        </w:rPr>
        <w:t xml:space="preserve"> </w:t>
      </w:r>
      <w:r>
        <w:t>is taken. The predator and prey populations for a range of time t and fractional orders are derived,</w:t>
      </w:r>
      <w:r>
        <w:rPr>
          <w:spacing w:val="1"/>
        </w:rPr>
        <w:t xml:space="preserve"> </w:t>
      </w:r>
      <w:r>
        <w:t>and absolute errors are calculated by finding the difference between the approximate and exact</w:t>
      </w:r>
      <w:r>
        <w:rPr>
          <w:spacing w:val="1"/>
        </w:rPr>
        <w:t xml:space="preserve"> </w:t>
      </w:r>
      <w:r>
        <w:t>solution,</w:t>
      </w:r>
      <w:r>
        <w:rPr>
          <w:spacing w:val="-1"/>
        </w:rPr>
        <w:t xml:space="preserve"> </w:t>
      </w:r>
      <w:r>
        <w:t>in some</w:t>
      </w:r>
      <w:r>
        <w:rPr>
          <w:spacing w:val="-2"/>
        </w:rPr>
        <w:t xml:space="preserve"> </w:t>
      </w:r>
      <w:r>
        <w:t>cases, which shows the</w:t>
      </w:r>
      <w:r>
        <w:rPr>
          <w:spacing w:val="-2"/>
        </w:rPr>
        <w:t xml:space="preserve"> </w:t>
      </w:r>
      <w:r>
        <w:t>efficiency</w:t>
      </w:r>
      <w:r>
        <w:rPr>
          <w:spacing w:val="-1"/>
        </w:rPr>
        <w:t xml:space="preserve"> </w:t>
      </w:r>
      <w:r>
        <w:t>and accuracy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LADM.</w:t>
      </w:r>
    </w:p>
    <w:p w14:paraId="3360D637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Lotka-Volterra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Model,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Caputo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fractional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derivative,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fractional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differential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equations,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LADM</w:t>
      </w:r>
    </w:p>
    <w:p w14:paraId="2506CA0F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0825F45" w14:textId="77777777" w:rsidR="00BD5AE0" w:rsidRDefault="00BD5AE0">
      <w:pPr>
        <w:pStyle w:val="BodyText"/>
        <w:rPr>
          <w:b/>
          <w:sz w:val="20"/>
        </w:rPr>
      </w:pPr>
    </w:p>
    <w:p w14:paraId="748D87EB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4A448D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RASTEMS-2023_A245</w:t>
      </w:r>
    </w:p>
    <w:p w14:paraId="5D8C4849" w14:textId="77777777" w:rsidR="00BD5AE0" w:rsidRDefault="00000000">
      <w:pPr>
        <w:pStyle w:val="Heading2"/>
        <w:spacing w:line="362" w:lineRule="auto"/>
        <w:ind w:left="4765" w:right="931" w:hanging="3231"/>
        <w:jc w:val="left"/>
      </w:pPr>
      <w:r>
        <w:t>EFFECT OF NIGELLA SATIVA METHANOLIC EXTRACTAGAINST KB</w:t>
      </w:r>
      <w:r>
        <w:rPr>
          <w:spacing w:val="-67"/>
        </w:rPr>
        <w:t xml:space="preserve"> </w:t>
      </w:r>
      <w:r>
        <w:t>ORAL CELL</w:t>
      </w:r>
      <w:r>
        <w:rPr>
          <w:spacing w:val="-3"/>
        </w:rPr>
        <w:t xml:space="preserve"> </w:t>
      </w:r>
      <w:r>
        <w:t>LINES</w:t>
      </w:r>
    </w:p>
    <w:p w14:paraId="69BDF80D" w14:textId="77777777" w:rsidR="00BD5AE0" w:rsidRDefault="00000000">
      <w:pPr>
        <w:spacing w:line="237" w:lineRule="auto"/>
        <w:ind w:left="2168" w:right="1585" w:firstLine="633"/>
        <w:rPr>
          <w:i/>
          <w:sz w:val="20"/>
        </w:rPr>
      </w:pPr>
      <w:r>
        <w:rPr>
          <w:i/>
          <w:sz w:val="20"/>
        </w:rPr>
        <w:t>Aswin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P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Athira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K,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Asif Muhammed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PD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Athira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A,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Ashok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kumar D,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Kannan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M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Faculty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Pharmacy,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Eachanari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(P.O),Coimbatore.</w:t>
      </w:r>
    </w:p>
    <w:p w14:paraId="37E1FB44" w14:textId="77777777" w:rsidR="00BD5AE0" w:rsidRDefault="00000000">
      <w:pPr>
        <w:spacing w:line="230" w:lineRule="exact"/>
        <w:ind w:left="5634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37132CC" w14:textId="77777777" w:rsidR="00BD5AE0" w:rsidRDefault="00000000">
      <w:pPr>
        <w:pStyle w:val="BodyText"/>
        <w:spacing w:line="276" w:lineRule="auto"/>
        <w:ind w:left="1160" w:right="564" w:firstLine="719"/>
        <w:jc w:val="both"/>
      </w:pPr>
      <w:r>
        <w:rPr>
          <w:noProof/>
        </w:rPr>
        <w:drawing>
          <wp:anchor distT="0" distB="0" distL="0" distR="0" simplePos="0" relativeHeight="482577920" behindDoc="1" locked="0" layoutInCell="1" allowOverlap="1" wp14:anchorId="543B0D32" wp14:editId="78761280">
            <wp:simplePos x="0" y="0"/>
            <wp:positionH relativeFrom="page">
              <wp:posOffset>673177</wp:posOffset>
            </wp:positionH>
            <wp:positionV relativeFrom="paragraph">
              <wp:posOffset>76825</wp:posOffset>
            </wp:positionV>
            <wp:extent cx="6214588" cy="6214588"/>
            <wp:effectExtent l="0" t="0" r="0" b="0"/>
            <wp:wrapNone/>
            <wp:docPr id="22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Medicinal plants have been a major source of therapeutic agents since ancient times to cure</w:t>
      </w:r>
      <w:r>
        <w:rPr>
          <w:spacing w:val="1"/>
        </w:rPr>
        <w:t xml:space="preserve"> </w:t>
      </w:r>
      <w:r>
        <w:t>human disease .Nigella sativa Linn. (Family- Ranunculaceae) is a widely used medicinal plant</w:t>
      </w:r>
      <w:r>
        <w:rPr>
          <w:spacing w:val="1"/>
        </w:rPr>
        <w:t xml:space="preserve"> </w:t>
      </w:r>
      <w:r>
        <w:t>throughout India and popular in various Indigenous System of Medicine like Ayurveda, Siddha,</w:t>
      </w:r>
      <w:r>
        <w:rPr>
          <w:spacing w:val="1"/>
        </w:rPr>
        <w:t xml:space="preserve"> </w:t>
      </w:r>
      <w:r>
        <w:t>Unani and Tibb. The seeds are used as astringent, bitter, stimulant, diuretic, emmenagogue and</w:t>
      </w:r>
      <w:r>
        <w:rPr>
          <w:spacing w:val="1"/>
        </w:rPr>
        <w:t xml:space="preserve"> </w:t>
      </w:r>
      <w:r>
        <w:t>anthelmintic.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jaundice,</w:t>
      </w:r>
      <w:r>
        <w:rPr>
          <w:spacing w:val="-5"/>
        </w:rPr>
        <w:t xml:space="preserve"> </w:t>
      </w:r>
      <w:r>
        <w:t>intermittent</w:t>
      </w:r>
      <w:r>
        <w:rPr>
          <w:spacing w:val="-3"/>
        </w:rPr>
        <w:t xml:space="preserve"> </w:t>
      </w:r>
      <w:r>
        <w:t>fever,</w:t>
      </w:r>
      <w:r>
        <w:rPr>
          <w:spacing w:val="-4"/>
        </w:rPr>
        <w:t xml:space="preserve"> </w:t>
      </w:r>
      <w:r>
        <w:t>dyspepsia,</w:t>
      </w:r>
      <w:r>
        <w:rPr>
          <w:spacing w:val="-4"/>
        </w:rPr>
        <w:t xml:space="preserve"> </w:t>
      </w:r>
      <w:r>
        <w:t>paralysis,</w:t>
      </w:r>
      <w:r>
        <w:rPr>
          <w:spacing w:val="-4"/>
        </w:rPr>
        <w:t xml:space="preserve"> </w:t>
      </w:r>
      <w:r>
        <w:t>piles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skin</w:t>
      </w:r>
      <w:r>
        <w:rPr>
          <w:spacing w:val="-58"/>
        </w:rPr>
        <w:t xml:space="preserve"> </w:t>
      </w:r>
      <w:r>
        <w:t>diseases.In</w:t>
      </w:r>
      <w:r>
        <w:rPr>
          <w:spacing w:val="-12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study</w:t>
      </w:r>
      <w:r>
        <w:rPr>
          <w:spacing w:val="-11"/>
        </w:rPr>
        <w:t xml:space="preserve"> </w:t>
      </w:r>
      <w:r>
        <w:t>Nigella</w:t>
      </w:r>
      <w:r>
        <w:rPr>
          <w:spacing w:val="-11"/>
        </w:rPr>
        <w:t xml:space="preserve"> </w:t>
      </w:r>
      <w:r>
        <w:t>sativa</w:t>
      </w:r>
      <w:r>
        <w:rPr>
          <w:spacing w:val="-12"/>
        </w:rPr>
        <w:t xml:space="preserve"> </w:t>
      </w:r>
      <w:r>
        <w:t>was</w:t>
      </w:r>
      <w:r>
        <w:rPr>
          <w:spacing w:val="-11"/>
        </w:rPr>
        <w:t xml:space="preserve"> </w:t>
      </w:r>
      <w:r>
        <w:t>extracted</w:t>
      </w:r>
      <w:r>
        <w:rPr>
          <w:spacing w:val="-13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methanol</w:t>
      </w:r>
      <w:r>
        <w:rPr>
          <w:spacing w:val="-10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its</w:t>
      </w:r>
      <w:r>
        <w:rPr>
          <w:spacing w:val="-11"/>
        </w:rPr>
        <w:t xml:space="preserve"> </w:t>
      </w:r>
      <w:r>
        <w:t>anti-oxidant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anti-cancer</w:t>
      </w:r>
      <w:r>
        <w:rPr>
          <w:spacing w:val="-58"/>
        </w:rPr>
        <w:t xml:space="preserve"> </w:t>
      </w:r>
      <w:r>
        <w:t>property was evaluated. ABTS anti-oxidant assay shown that Nigella sativa methanolic extract had</w:t>
      </w:r>
      <w:r>
        <w:rPr>
          <w:spacing w:val="1"/>
        </w:rPr>
        <w:t xml:space="preserve"> </w:t>
      </w:r>
      <w:r>
        <w:t>anti-</w:t>
      </w:r>
      <w:r>
        <w:rPr>
          <w:spacing w:val="-4"/>
        </w:rPr>
        <w:t xml:space="preserve"> </w:t>
      </w:r>
      <w:r>
        <w:t>oxidant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potential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56%</w:t>
      </w:r>
      <w:r>
        <w:rPr>
          <w:spacing w:val="-1"/>
        </w:rPr>
        <w:t xml:space="preserve"> </w:t>
      </w:r>
      <w:r>
        <w:t>inhibition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free</w:t>
      </w:r>
      <w:r>
        <w:rPr>
          <w:spacing w:val="-4"/>
        </w:rPr>
        <w:t xml:space="preserve"> </w:t>
      </w:r>
      <w:r>
        <w:t>radicals</w:t>
      </w:r>
      <w:r>
        <w:rPr>
          <w:spacing w:val="-2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concentration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250</w:t>
      </w:r>
      <w:r>
        <w:rPr>
          <w:spacing w:val="-57"/>
        </w:rPr>
        <w:t xml:space="preserve"> </w:t>
      </w:r>
      <w:r>
        <w:t>µg/ml.In-vitro anticancer activity on oral cancer cell line (KB cell line) shown that it have the</w:t>
      </w:r>
      <w:r>
        <w:rPr>
          <w:spacing w:val="1"/>
        </w:rPr>
        <w:t xml:space="preserve"> </w:t>
      </w:r>
      <w:r>
        <w:t>cytotoxic</w:t>
      </w:r>
      <w:r>
        <w:rPr>
          <w:spacing w:val="-3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53.87%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200µg/ml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76.57%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400</w:t>
      </w:r>
      <w:r>
        <w:rPr>
          <w:spacing w:val="-3"/>
        </w:rPr>
        <w:t xml:space="preserve"> </w:t>
      </w:r>
      <w:r>
        <w:t>µg/ml.Based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concluded</w:t>
      </w:r>
      <w:r>
        <w:rPr>
          <w:spacing w:val="-57"/>
        </w:rPr>
        <w:t xml:space="preserve"> </w:t>
      </w:r>
      <w:r>
        <w:t>that Nigella sativa methanolic extract had an potential anticancer activity against oral cancer cell</w:t>
      </w:r>
      <w:r>
        <w:rPr>
          <w:spacing w:val="1"/>
        </w:rPr>
        <w:t xml:space="preserve"> </w:t>
      </w:r>
      <w:r>
        <w:t>line.</w:t>
      </w:r>
    </w:p>
    <w:p w14:paraId="58B6A6CE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Nigella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sativa,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ABTS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assay, cytotoxic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activity,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KB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cell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line</w:t>
      </w:r>
    </w:p>
    <w:p w14:paraId="722A1FD9" w14:textId="77777777" w:rsidR="00BD5AE0" w:rsidRDefault="00000000">
      <w:pPr>
        <w:spacing w:before="115"/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RASTEMS-2023_A246</w:t>
      </w:r>
    </w:p>
    <w:p w14:paraId="5514C111" w14:textId="77777777" w:rsidR="00BD5AE0" w:rsidRDefault="00000000">
      <w:pPr>
        <w:pStyle w:val="Heading2"/>
        <w:spacing w:line="360" w:lineRule="auto"/>
        <w:ind w:left="1446" w:right="853" w:hanging="4"/>
      </w:pPr>
      <w:r>
        <w:t>BASIC ARITHMETIC SKILL DEVELOPMENT OF CHILDREN WITH</w:t>
      </w:r>
      <w:r>
        <w:rPr>
          <w:spacing w:val="1"/>
        </w:rPr>
        <w:t xml:space="preserve"> </w:t>
      </w:r>
      <w:r>
        <w:t>INTELLECTUAL DISABILITY ATPRIMARY LEVEL THROUGH MOBILE</w:t>
      </w:r>
      <w:r>
        <w:rPr>
          <w:spacing w:val="-67"/>
        </w:rPr>
        <w:t xml:space="preserve"> </w:t>
      </w:r>
      <w:r>
        <w:t>APPLICATIONS</w:t>
      </w:r>
    </w:p>
    <w:p w14:paraId="183F7F1F" w14:textId="77777777" w:rsidR="00BD5AE0" w:rsidRDefault="00000000">
      <w:pPr>
        <w:spacing w:before="1"/>
        <w:ind w:left="3813" w:right="3221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M.Prabavathy,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R.Sivaranjani,</w:t>
      </w:r>
    </w:p>
    <w:p w14:paraId="56FC88D9" w14:textId="77777777" w:rsidR="00BD5AE0" w:rsidRDefault="00000000">
      <w:pPr>
        <w:spacing w:before="1"/>
        <w:ind w:left="1183" w:right="592"/>
        <w:jc w:val="center"/>
        <w:rPr>
          <w:i/>
          <w:sz w:val="20"/>
        </w:rPr>
      </w:pPr>
      <w:r>
        <w:rPr>
          <w:i/>
          <w:sz w:val="20"/>
        </w:rPr>
        <w:t>Centre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Differently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Abled Persons,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Bharathidasan University,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Trichy-23</w:t>
      </w:r>
    </w:p>
    <w:p w14:paraId="311ADCB4" w14:textId="77777777" w:rsidR="00BD5AE0" w:rsidRDefault="00BD5AE0">
      <w:pPr>
        <w:pStyle w:val="BodyText"/>
        <w:spacing w:before="10"/>
        <w:rPr>
          <w:sz w:val="19"/>
        </w:rPr>
      </w:pPr>
    </w:p>
    <w:p w14:paraId="6E91A022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3B921C6" w14:textId="77777777" w:rsidR="00BD5AE0" w:rsidRDefault="00000000">
      <w:pPr>
        <w:pStyle w:val="BodyText"/>
        <w:spacing w:line="276" w:lineRule="auto"/>
        <w:ind w:left="1160" w:right="563" w:firstLine="719"/>
        <w:jc w:val="both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present</w:t>
      </w:r>
      <w:r>
        <w:rPr>
          <w:spacing w:val="-14"/>
        </w:rPr>
        <w:t xml:space="preserve"> </w:t>
      </w:r>
      <w:r>
        <w:rPr>
          <w:spacing w:val="-1"/>
        </w:rPr>
        <w:t>study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designed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find</w:t>
      </w:r>
      <w:r>
        <w:rPr>
          <w:spacing w:val="-15"/>
        </w:rPr>
        <w:t xml:space="preserve"> </w:t>
      </w:r>
      <w:r>
        <w:t>out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effect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mobile</w:t>
      </w:r>
      <w:r>
        <w:rPr>
          <w:spacing w:val="-14"/>
        </w:rPr>
        <w:t xml:space="preserve"> </w:t>
      </w:r>
      <w:r>
        <w:t>application</w:t>
      </w:r>
      <w:r>
        <w:rPr>
          <w:spacing w:val="-15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teaching</w:t>
      </w:r>
      <w:r>
        <w:rPr>
          <w:spacing w:val="-14"/>
        </w:rPr>
        <w:t xml:space="preserve"> </w:t>
      </w:r>
      <w:r>
        <w:t>functional</w:t>
      </w:r>
      <w:r>
        <w:rPr>
          <w:spacing w:val="-57"/>
        </w:rPr>
        <w:t xml:space="preserve"> </w:t>
      </w:r>
      <w:r>
        <w:t>arithmetic skill among Children with Mild Intellectual Disability (CWMID). In the present study</w:t>
      </w:r>
      <w:r>
        <w:rPr>
          <w:spacing w:val="1"/>
        </w:rPr>
        <w:t xml:space="preserve"> </w:t>
      </w:r>
      <w:r>
        <w:t>quasi experimental single group pre-test-treatment- post-test experimental design was adopted. The</w:t>
      </w:r>
      <w:r>
        <w:rPr>
          <w:spacing w:val="-57"/>
        </w:rPr>
        <w:t xml:space="preserve"> </w:t>
      </w:r>
      <w:r>
        <w:t>sample of the study constitutes CWMID at the age group of 10 to 14 years. Mobile application</w:t>
      </w:r>
      <w:r>
        <w:rPr>
          <w:spacing w:val="1"/>
        </w:rPr>
        <w:t xml:space="preserve"> </w:t>
      </w:r>
      <w:r>
        <w:t>(Preschool kids: Number and Math) with 8 modules as intervention training strategy utilized for the</w:t>
      </w:r>
      <w:r>
        <w:rPr>
          <w:spacing w:val="-57"/>
        </w:rPr>
        <w:t xml:space="preserve"> </w:t>
      </w:r>
      <w:r>
        <w:t>study. The collected data had been analyzed using appropriate statistical techniques. Statistical</w:t>
      </w:r>
      <w:r>
        <w:rPr>
          <w:spacing w:val="1"/>
        </w:rPr>
        <w:t xml:space="preserve"> </w:t>
      </w:r>
      <w:r>
        <w:t>analysis revealed that, there exists significance difference between pre and posttest performance</w:t>
      </w:r>
      <w:r>
        <w:rPr>
          <w:spacing w:val="1"/>
        </w:rPr>
        <w:t xml:space="preserve"> </w:t>
      </w:r>
      <w:r>
        <w:rPr>
          <w:spacing w:val="-1"/>
        </w:rPr>
        <w:t>score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experimental</w:t>
      </w:r>
      <w:r>
        <w:rPr>
          <w:spacing w:val="-12"/>
        </w:rPr>
        <w:t xml:space="preserve"> </w:t>
      </w:r>
      <w:r>
        <w:t>group.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findings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study</w:t>
      </w:r>
      <w:r>
        <w:rPr>
          <w:spacing w:val="-15"/>
        </w:rPr>
        <w:t xml:space="preserve"> </w:t>
      </w:r>
      <w:r>
        <w:t>show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strong</w:t>
      </w:r>
      <w:r>
        <w:rPr>
          <w:spacing w:val="-15"/>
        </w:rPr>
        <w:t xml:space="preserve"> </w:t>
      </w:r>
      <w:r>
        <w:t>constructive</w:t>
      </w:r>
      <w:r>
        <w:rPr>
          <w:spacing w:val="-16"/>
        </w:rPr>
        <w:t xml:space="preserve"> </w:t>
      </w:r>
      <w:r>
        <w:t>effect</w:t>
      </w:r>
      <w:r>
        <w:rPr>
          <w:spacing w:val="-12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utilizing</w:t>
      </w:r>
      <w:r>
        <w:rPr>
          <w:spacing w:val="-58"/>
        </w:rPr>
        <w:t xml:space="preserve"> </w:t>
      </w:r>
      <w:r>
        <w:t>mobile application for learning functional arithmetic skill among Children with Mild Intellectual</w:t>
      </w:r>
      <w:r>
        <w:rPr>
          <w:spacing w:val="1"/>
        </w:rPr>
        <w:t xml:space="preserve"> </w:t>
      </w:r>
      <w:r>
        <w:t>Disability.</w:t>
      </w:r>
      <w:r>
        <w:rPr>
          <w:spacing w:val="-1"/>
        </w:rPr>
        <w:t xml:space="preserve"> </w:t>
      </w:r>
      <w:r>
        <w:t>Thus,</w:t>
      </w:r>
      <w:r>
        <w:rPr>
          <w:spacing w:val="-1"/>
        </w:rPr>
        <w:t xml:space="preserve"> </w:t>
      </w:r>
      <w:r>
        <w:t>the present</w:t>
      </w:r>
      <w:r>
        <w:rPr>
          <w:spacing w:val="-1"/>
        </w:rPr>
        <w:t xml:space="preserve"> </w:t>
      </w:r>
      <w:r>
        <w:t>study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a contribution</w:t>
      </w:r>
      <w:r>
        <w:rPr>
          <w:spacing w:val="-1"/>
        </w:rPr>
        <w:t xml:space="preserve"> </w:t>
      </w:r>
      <w:r>
        <w:t>for these</w:t>
      </w:r>
      <w:r>
        <w:rPr>
          <w:spacing w:val="-3"/>
        </w:rPr>
        <w:t xml:space="preserve"> </w:t>
      </w:r>
      <w:r>
        <w:t>children</w:t>
      </w:r>
      <w:r>
        <w:rPr>
          <w:spacing w:val="-1"/>
        </w:rPr>
        <w:t xml:space="preserve"> </w:t>
      </w:r>
      <w:r>
        <w:t>with special</w:t>
      </w:r>
      <w:r>
        <w:rPr>
          <w:spacing w:val="-1"/>
        </w:rPr>
        <w:t xml:space="preserve"> </w:t>
      </w:r>
      <w:r>
        <w:t>needs.</w:t>
      </w:r>
    </w:p>
    <w:p w14:paraId="505198A6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Keyword: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Mild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Intellectual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Disability,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Mobile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Application,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functional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arithmetic</w:t>
      </w:r>
    </w:p>
    <w:p w14:paraId="6559EB79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5AB72A0" w14:textId="77777777" w:rsidR="00BD5AE0" w:rsidRDefault="00BD5AE0">
      <w:pPr>
        <w:pStyle w:val="BodyText"/>
        <w:rPr>
          <w:b/>
          <w:sz w:val="20"/>
        </w:rPr>
      </w:pPr>
    </w:p>
    <w:p w14:paraId="5D592CA7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112FC47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RASTEMS-2023_A247</w:t>
      </w:r>
    </w:p>
    <w:p w14:paraId="10650211" w14:textId="77777777" w:rsidR="00BD5AE0" w:rsidRDefault="00000000">
      <w:pPr>
        <w:pStyle w:val="Heading2"/>
        <w:spacing w:line="362" w:lineRule="auto"/>
        <w:ind w:right="588"/>
      </w:pPr>
      <w:r>
        <w:t>A REVIEW ON DEEP LEARNING BASED MEDICAL IMAGE</w:t>
      </w:r>
      <w:r>
        <w:rPr>
          <w:spacing w:val="-67"/>
        </w:rPr>
        <w:t xml:space="preserve"> </w:t>
      </w:r>
      <w:r>
        <w:t>SEGMENTATION</w:t>
      </w:r>
      <w:r>
        <w:rPr>
          <w:spacing w:val="-4"/>
        </w:rPr>
        <w:t xml:space="preserve"> </w:t>
      </w:r>
      <w:r>
        <w:t>METHODS</w:t>
      </w:r>
    </w:p>
    <w:p w14:paraId="0E0D0A97" w14:textId="77777777" w:rsidR="00BD5AE0" w:rsidRDefault="00000000">
      <w:pPr>
        <w:spacing w:line="224" w:lineRule="exact"/>
        <w:ind w:left="1791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Praveena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R.,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Shanmugha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Priya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Mithuna R.</w:t>
      </w:r>
    </w:p>
    <w:p w14:paraId="255BF01D" w14:textId="77777777" w:rsidR="00BD5AE0" w:rsidRDefault="00000000">
      <w:pPr>
        <w:ind w:left="2165" w:right="1576"/>
        <w:jc w:val="center"/>
        <w:rPr>
          <w:i/>
          <w:sz w:val="20"/>
        </w:rPr>
      </w:pPr>
      <w:r>
        <w:rPr>
          <w:i/>
          <w:sz w:val="20"/>
        </w:rPr>
        <w:t>Department of Computer Science and Engineering, Jai Shriram Engineering College,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Avinashipalayam,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Tirupur</w:t>
      </w:r>
    </w:p>
    <w:p w14:paraId="53175749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78432" behindDoc="1" locked="0" layoutInCell="1" allowOverlap="1" wp14:anchorId="64B0A272" wp14:editId="6754E99F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2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417C61B0" w14:textId="77777777" w:rsidR="00BD5AE0" w:rsidRDefault="00000000">
      <w:pPr>
        <w:pStyle w:val="Heading5"/>
        <w:spacing w:line="276" w:lineRule="auto"/>
        <w:ind w:right="562"/>
      </w:pPr>
      <w:r>
        <w:t>Medical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segmentation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advancement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biomedical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processing. It willmeaningfully improve the sustainability of healthcare. It is now becoming one of</w:t>
      </w:r>
      <w:r>
        <w:rPr>
          <w:spacing w:val="1"/>
        </w:rPr>
        <w:t xml:space="preserve"> </w:t>
      </w:r>
      <w:r>
        <w:t>the most important research topics in computer vision. The rapidly developing field of deep learning</w:t>
      </w:r>
      <w:r>
        <w:rPr>
          <w:spacing w:val="-57"/>
        </w:rPr>
        <w:t xml:space="preserve"> </w:t>
      </w:r>
      <w:r>
        <w:t>is increasingly becoming a hot research area for medical imaging processing. The deep learning-</w:t>
      </w:r>
      <w:r>
        <w:rPr>
          <w:spacing w:val="1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segmentation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medical</w:t>
      </w:r>
      <w:r>
        <w:rPr>
          <w:spacing w:val="-3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main</w:t>
      </w:r>
      <w:r>
        <w:rPr>
          <w:spacing w:val="-4"/>
        </w:rPr>
        <w:t xml:space="preserve"> </w:t>
      </w:r>
      <w:r>
        <w:t>topic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work.</w:t>
      </w:r>
      <w:r>
        <w:rPr>
          <w:spacing w:val="-4"/>
        </w:rPr>
        <w:t xml:space="preserve"> </w:t>
      </w:r>
      <w:r>
        <w:t>First,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fundamental</w:t>
      </w:r>
      <w:r>
        <w:rPr>
          <w:spacing w:val="-3"/>
        </w:rPr>
        <w:t xml:space="preserve"> </w:t>
      </w:r>
      <w:r>
        <w:t>concepts</w:t>
      </w:r>
      <w:r>
        <w:rPr>
          <w:spacing w:val="-58"/>
        </w:rPr>
        <w:t xml:space="preserve"> </w:t>
      </w:r>
      <w:r>
        <w:t>and traits of deep learning-based medical image segmentation are introduced. Secondly, Medical</w:t>
      </w:r>
      <w:r>
        <w:rPr>
          <w:spacing w:val="1"/>
        </w:rPr>
        <w:t xml:space="preserve"> </w:t>
      </w:r>
      <w:r>
        <w:t>Image segmentation and its problem definition is described. Medical image segmentation based on</w:t>
      </w:r>
      <w:r>
        <w:rPr>
          <w:spacing w:val="1"/>
        </w:rPr>
        <w:t xml:space="preserve"> </w:t>
      </w:r>
      <w:r>
        <w:t>deep learning has still run into problems in research even though it has made the remarkable</w:t>
      </w:r>
      <w:r>
        <w:rPr>
          <w:spacing w:val="1"/>
        </w:rPr>
        <w:t xml:space="preserve"> </w:t>
      </w:r>
      <w:r>
        <w:t>advancements. For instance, if the data set contains few medical images with poor resolution, then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t>segmentation</w:t>
      </w:r>
      <w:r>
        <w:rPr>
          <w:spacing w:val="-13"/>
        </w:rPr>
        <w:t xml:space="preserve"> </w:t>
      </w:r>
      <w:r>
        <w:t>accuracy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low.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unreliable</w:t>
      </w:r>
      <w:r>
        <w:rPr>
          <w:spacing w:val="-14"/>
        </w:rPr>
        <w:t xml:space="preserve"> </w:t>
      </w:r>
      <w:r>
        <w:t>segmentation</w:t>
      </w:r>
      <w:r>
        <w:rPr>
          <w:spacing w:val="-13"/>
        </w:rPr>
        <w:t xml:space="preserve"> </w:t>
      </w:r>
      <w:r>
        <w:t>findings</w:t>
      </w:r>
      <w:r>
        <w:rPr>
          <w:spacing w:val="-13"/>
        </w:rPr>
        <w:t xml:space="preserve"> </w:t>
      </w:r>
      <w:r>
        <w:t>fall</w:t>
      </w:r>
      <w:r>
        <w:rPr>
          <w:spacing w:val="-13"/>
        </w:rPr>
        <w:t xml:space="preserve"> </w:t>
      </w:r>
      <w:r>
        <w:t>short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actual</w:t>
      </w:r>
      <w:r>
        <w:rPr>
          <w:spacing w:val="-13"/>
        </w:rPr>
        <w:t xml:space="preserve"> </w:t>
      </w:r>
      <w:r>
        <w:t>clinical</w:t>
      </w:r>
      <w:r>
        <w:rPr>
          <w:spacing w:val="-58"/>
        </w:rPr>
        <w:t xml:space="preserve"> </w:t>
      </w:r>
      <w:r>
        <w:t>needs. Next, we presented deep learning techniques, in order to aid researchers in resolving current</w:t>
      </w:r>
      <w:r>
        <w:rPr>
          <w:spacing w:val="1"/>
        </w:rPr>
        <w:t xml:space="preserve"> </w:t>
      </w:r>
      <w:r>
        <w:t>issues, a thorough analysis of the most recent deep learning-based medical image segmentation</w:t>
      </w:r>
      <w:r>
        <w:rPr>
          <w:spacing w:val="1"/>
        </w:rPr>
        <w:t xml:space="preserve"> </w:t>
      </w:r>
      <w:r>
        <w:t>techniques. The future development direction is broadened by outlining the research status and</w:t>
      </w:r>
      <w:r>
        <w:rPr>
          <w:spacing w:val="1"/>
        </w:rPr>
        <w:t xml:space="preserve"> </w:t>
      </w:r>
      <w:r>
        <w:t>summarizing the three primary medical picture segmentation techniques, as well as their individual</w:t>
      </w:r>
      <w:r>
        <w:rPr>
          <w:spacing w:val="1"/>
        </w:rPr>
        <w:t xml:space="preserve"> </w:t>
      </w:r>
      <w:r>
        <w:t>limitations.</w:t>
      </w:r>
    </w:p>
    <w:p w14:paraId="5BBC726E" w14:textId="77777777" w:rsidR="00BD5AE0" w:rsidRDefault="00BD5AE0">
      <w:pPr>
        <w:spacing w:line="276" w:lineRule="auto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77EC977" w14:textId="77777777" w:rsidR="00BD5AE0" w:rsidRDefault="00BD5AE0">
      <w:pPr>
        <w:pStyle w:val="BodyText"/>
        <w:rPr>
          <w:i w:val="0"/>
          <w:sz w:val="20"/>
        </w:rPr>
      </w:pPr>
    </w:p>
    <w:p w14:paraId="0603BC77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5861D9BA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RASTEMS-2023_A248</w:t>
      </w:r>
    </w:p>
    <w:p w14:paraId="3CEA8CC3" w14:textId="77777777" w:rsidR="00BD5AE0" w:rsidRDefault="00BD5AE0">
      <w:pPr>
        <w:pStyle w:val="BodyText"/>
        <w:rPr>
          <w:b/>
          <w:sz w:val="20"/>
        </w:rPr>
      </w:pPr>
    </w:p>
    <w:p w14:paraId="0D26E6AA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286BC8B9" w14:textId="77777777" w:rsidR="00BD5AE0" w:rsidRDefault="00000000">
      <w:pPr>
        <w:pStyle w:val="Heading2"/>
        <w:spacing w:before="0" w:line="360" w:lineRule="auto"/>
        <w:ind w:left="821"/>
      </w:pPr>
      <w:r>
        <w:t>ANTI-QUORUM</w:t>
      </w:r>
      <w:r>
        <w:rPr>
          <w:spacing w:val="-5"/>
        </w:rPr>
        <w:t xml:space="preserve"> </w:t>
      </w:r>
      <w:r>
        <w:t>SENSING</w:t>
      </w:r>
      <w:r>
        <w:rPr>
          <w:spacing w:val="-3"/>
        </w:rPr>
        <w:t xml:space="preserve"> </w:t>
      </w:r>
      <w:r>
        <w:t>ACTIVITY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BIOACTIVE</w:t>
      </w:r>
      <w:r>
        <w:rPr>
          <w:spacing w:val="-4"/>
        </w:rPr>
        <w:t xml:space="preserve"> </w:t>
      </w:r>
      <w:r>
        <w:t>COMPONENTS</w:t>
      </w:r>
      <w:r>
        <w:rPr>
          <w:spacing w:val="-7"/>
        </w:rPr>
        <w:t xml:space="preserve"> </w:t>
      </w:r>
      <w:r>
        <w:t>OF</w:t>
      </w:r>
      <w:r>
        <w:rPr>
          <w:spacing w:val="-67"/>
        </w:rPr>
        <w:t xml:space="preserve"> </w:t>
      </w:r>
      <w:r>
        <w:t>MARINE</w:t>
      </w:r>
      <w:r>
        <w:rPr>
          <w:spacing w:val="-4"/>
        </w:rPr>
        <w:t xml:space="preserve"> </w:t>
      </w:r>
      <w:r>
        <w:t>DERIVED</w:t>
      </w:r>
      <w:r>
        <w:rPr>
          <w:spacing w:val="-1"/>
        </w:rPr>
        <w:t xml:space="preserve"> </w:t>
      </w:r>
      <w:r>
        <w:t>BACTERIA</w:t>
      </w:r>
    </w:p>
    <w:p w14:paraId="4A002731" w14:textId="77777777" w:rsidR="00BD5AE0" w:rsidRDefault="00000000">
      <w:pPr>
        <w:spacing w:line="229" w:lineRule="exact"/>
        <w:ind w:left="1183" w:right="596"/>
        <w:jc w:val="center"/>
        <w:rPr>
          <w:b/>
          <w:i/>
          <w:sz w:val="20"/>
        </w:rPr>
      </w:pPr>
      <w:r>
        <w:rPr>
          <w:b/>
          <w:i/>
          <w:sz w:val="20"/>
        </w:rPr>
        <w:t>Mahendran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Karuppusamy,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Harieswaran</w:t>
      </w:r>
      <w:r>
        <w:rPr>
          <w:b/>
          <w:i/>
          <w:spacing w:val="2"/>
          <w:sz w:val="20"/>
        </w:rPr>
        <w:t xml:space="preserve"> </w:t>
      </w:r>
      <w:r>
        <w:rPr>
          <w:b/>
          <w:i/>
          <w:sz w:val="20"/>
        </w:rPr>
        <w:t>Selvam,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Sasidharan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Satheesh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Kumar*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kishorekumar</w:t>
      </w:r>
    </w:p>
    <w:p w14:paraId="02EC4F4E" w14:textId="77777777" w:rsidR="00BD5AE0" w:rsidRDefault="00000000">
      <w:pPr>
        <w:ind w:left="1183" w:right="60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78944" behindDoc="1" locked="0" layoutInCell="1" allowOverlap="1" wp14:anchorId="3F935C6B" wp14:editId="134D3EAE">
            <wp:simplePos x="0" y="0"/>
            <wp:positionH relativeFrom="page">
              <wp:posOffset>673177</wp:posOffset>
            </wp:positionH>
            <wp:positionV relativeFrom="paragraph">
              <wp:posOffset>104928</wp:posOffset>
            </wp:positionV>
            <wp:extent cx="6214588" cy="6214588"/>
            <wp:effectExtent l="0" t="0" r="0" b="0"/>
            <wp:wrapNone/>
            <wp:docPr id="22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Kamachisundaram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Brindha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kothanda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Raman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Karthikeyan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sangapillai</w:t>
      </w:r>
    </w:p>
    <w:p w14:paraId="3EAB2845" w14:textId="77777777" w:rsidR="00BD5AE0" w:rsidRDefault="00000000">
      <w:pPr>
        <w:spacing w:before="1"/>
        <w:ind w:left="1183" w:right="598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Biotechnology,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Faculty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Engineering,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(Deemed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to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beUniversity),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Pollachi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Main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Road,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Eachanari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Post,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– 641021,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India.</w:t>
      </w:r>
    </w:p>
    <w:p w14:paraId="4734BD1B" w14:textId="77777777" w:rsidR="00BD5AE0" w:rsidRDefault="00000000">
      <w:pPr>
        <w:spacing w:line="228" w:lineRule="exact"/>
        <w:ind w:left="1183" w:right="595"/>
        <w:jc w:val="center"/>
        <w:rPr>
          <w:i/>
          <w:sz w:val="20"/>
        </w:rPr>
      </w:pPr>
      <w:r>
        <w:rPr>
          <w:i/>
          <w:sz w:val="20"/>
        </w:rPr>
        <w:t>*Corresponding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E-mail:</w:t>
      </w:r>
      <w:r>
        <w:rPr>
          <w:i/>
          <w:spacing w:val="-4"/>
          <w:sz w:val="20"/>
        </w:rPr>
        <w:t xml:space="preserve"> </w:t>
      </w:r>
      <w:hyperlink r:id="rId478">
        <w:r>
          <w:rPr>
            <w:i/>
            <w:sz w:val="20"/>
          </w:rPr>
          <w:t>satheesh.sasidharan@kahedu.edu.in</w:t>
        </w:r>
      </w:hyperlink>
    </w:p>
    <w:p w14:paraId="4D477DB7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AAEA534" w14:textId="77777777" w:rsidR="00BD5AE0" w:rsidRDefault="00000000">
      <w:pPr>
        <w:pStyle w:val="Heading5"/>
        <w:spacing w:line="276" w:lineRule="auto"/>
        <w:ind w:right="564"/>
      </w:pPr>
      <w:r>
        <w:t>Understanding and harnessing quorum sensing activity and identifying bioactive substances</w:t>
      </w:r>
      <w:r>
        <w:rPr>
          <w:spacing w:val="1"/>
        </w:rPr>
        <w:t xml:space="preserve"> </w:t>
      </w:r>
      <w:r>
        <w:t>produced by marine-derived bacteria is essential for exploring their potential applications in various</w:t>
      </w:r>
      <w:r>
        <w:rPr>
          <w:spacing w:val="-57"/>
        </w:rPr>
        <w:t xml:space="preserve"> </w:t>
      </w:r>
      <w:r>
        <w:t>fields, including biotechnology, pharmaceuticals, and environmental management. This research</w:t>
      </w:r>
      <w:r>
        <w:rPr>
          <w:spacing w:val="1"/>
        </w:rPr>
        <w:t xml:space="preserve"> </w:t>
      </w:r>
      <w:r>
        <w:t>aims to investigate the quorum sensing mechanisms employed by these bacteria and to characterize</w:t>
      </w:r>
      <w:r>
        <w:rPr>
          <w:spacing w:val="1"/>
        </w:rPr>
        <w:t xml:space="preserve"> </w:t>
      </w:r>
      <w:r>
        <w:t>the bioactive compounds they produce, with the goal of unlocking their therapeutic, industrial, and</w:t>
      </w:r>
      <w:r>
        <w:rPr>
          <w:spacing w:val="1"/>
        </w:rPr>
        <w:t xml:space="preserve"> </w:t>
      </w:r>
      <w:r>
        <w:t>ecological potential. This study focuses on the screening, isolation and characterization of marine</w:t>
      </w:r>
      <w:r>
        <w:rPr>
          <w:spacing w:val="1"/>
        </w:rPr>
        <w:t xml:space="preserve"> </w:t>
      </w:r>
      <w:r>
        <w:t>bacteria from Thoothukudi harbour beach, India, and their potential antibacterial and anti-quorum</w:t>
      </w:r>
      <w:r>
        <w:rPr>
          <w:spacing w:val="1"/>
        </w:rPr>
        <w:t xml:space="preserve"> </w:t>
      </w:r>
      <w:r>
        <w:t>sensing</w:t>
      </w:r>
      <w:r>
        <w:rPr>
          <w:spacing w:val="-2"/>
        </w:rPr>
        <w:t xml:space="preserve"> </w:t>
      </w:r>
      <w:r>
        <w:t>activities.</w:t>
      </w:r>
      <w:r>
        <w:rPr>
          <w:spacing w:val="-2"/>
        </w:rPr>
        <w:t xml:space="preserve"> </w:t>
      </w:r>
      <w:r>
        <w:t>Three</w:t>
      </w:r>
      <w:r>
        <w:rPr>
          <w:spacing w:val="-3"/>
        </w:rPr>
        <w:t xml:space="preserve"> </w:t>
      </w:r>
      <w:r>
        <w:t>soil</w:t>
      </w:r>
      <w:r>
        <w:rPr>
          <w:spacing w:val="-1"/>
        </w:rPr>
        <w:t xml:space="preserve"> </w:t>
      </w:r>
      <w:r>
        <w:t>samples</w:t>
      </w:r>
      <w:r>
        <w:rPr>
          <w:spacing w:val="-2"/>
        </w:rPr>
        <w:t xml:space="preserve"> </w:t>
      </w:r>
      <w:r>
        <w:t>were</w:t>
      </w:r>
      <w:r>
        <w:rPr>
          <w:spacing w:val="-4"/>
        </w:rPr>
        <w:t xml:space="preserve"> </w:t>
      </w:r>
      <w:r>
        <w:t>collected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processed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bacterial</w:t>
      </w:r>
      <w:r>
        <w:rPr>
          <w:spacing w:val="-2"/>
        </w:rPr>
        <w:t xml:space="preserve"> </w:t>
      </w:r>
      <w:r>
        <w:t>isolation.</w:t>
      </w:r>
      <w:r>
        <w:rPr>
          <w:spacing w:val="-1"/>
        </w:rPr>
        <w:t xml:space="preserve"> </w:t>
      </w:r>
      <w:r>
        <w:t>Seventeen</w:t>
      </w:r>
      <w:r>
        <w:rPr>
          <w:spacing w:val="-58"/>
        </w:rPr>
        <w:t xml:space="preserve"> </w:t>
      </w:r>
      <w:r>
        <w:t>different bacterial isolates were obtained and identified. Antibacterial activity was evaluated against</w:t>
      </w:r>
      <w:r>
        <w:rPr>
          <w:spacing w:val="-57"/>
        </w:rPr>
        <w:t xml:space="preserve"> </w:t>
      </w:r>
      <w:r>
        <w:t>various pathogenic bacteria, with some isolates demonstrating significant inhibition. Additionally,</w:t>
      </w:r>
      <w:r>
        <w:rPr>
          <w:spacing w:val="1"/>
        </w:rPr>
        <w:t xml:space="preserve"> </w:t>
      </w:r>
      <w:r>
        <w:t>biofilm formation assays were conducted, revealing the ability of certain isolates to form biofilms.</w:t>
      </w:r>
      <w:r>
        <w:rPr>
          <w:spacing w:val="1"/>
        </w:rPr>
        <w:t xml:space="preserve"> </w:t>
      </w:r>
      <w:r>
        <w:t>Secondary metabolites were extracted from selected isolates, and their antibacterial properties were</w:t>
      </w:r>
      <w:r>
        <w:rPr>
          <w:spacing w:val="1"/>
        </w:rPr>
        <w:t xml:space="preserve"> </w:t>
      </w:r>
      <w:r>
        <w:t>assessed. Anti-quorum sensing activity was</w:t>
      </w:r>
      <w:r>
        <w:rPr>
          <w:spacing w:val="1"/>
        </w:rPr>
        <w:t xml:space="preserve"> </w:t>
      </w:r>
      <w:r>
        <w:t>also investigated using swarming assays and</w:t>
      </w:r>
      <w:r>
        <w:rPr>
          <w:spacing w:val="1"/>
        </w:rPr>
        <w:t xml:space="preserve"> </w:t>
      </w:r>
      <w:r>
        <w:t>MIC</w:t>
      </w:r>
      <w:r>
        <w:rPr>
          <w:spacing w:val="1"/>
        </w:rPr>
        <w:t xml:space="preserve"> </w:t>
      </w:r>
      <w:r>
        <w:t>determination.These</w:t>
      </w:r>
      <w:r>
        <w:rPr>
          <w:spacing w:val="1"/>
        </w:rPr>
        <w:t xml:space="preserve"> </w:t>
      </w:r>
      <w:r>
        <w:t>marine</w:t>
      </w:r>
      <w:r>
        <w:rPr>
          <w:spacing w:val="1"/>
        </w:rPr>
        <w:t xml:space="preserve"> </w:t>
      </w:r>
      <w:r>
        <w:t>bacteria</w:t>
      </w:r>
      <w:r>
        <w:rPr>
          <w:spacing w:val="1"/>
        </w:rPr>
        <w:t xml:space="preserve"> </w:t>
      </w:r>
      <w:r>
        <w:t>hold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producing</w:t>
      </w:r>
      <w:r>
        <w:rPr>
          <w:spacing w:val="1"/>
        </w:rPr>
        <w:t xml:space="preserve"> </w:t>
      </w:r>
      <w:r>
        <w:t>bioactive</w:t>
      </w:r>
      <w:r>
        <w:rPr>
          <w:spacing w:val="1"/>
        </w:rPr>
        <w:t xml:space="preserve"> </w:t>
      </w:r>
      <w:r>
        <w:t>compounds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pharmaceutical and industrial applications. Finally the selected positive microorganism subjected to</w:t>
      </w:r>
      <w:r>
        <w:rPr>
          <w:spacing w:val="-57"/>
        </w:rPr>
        <w:t xml:space="preserve"> </w:t>
      </w:r>
      <w:r>
        <w:t>16s</w:t>
      </w:r>
      <w:r>
        <w:rPr>
          <w:spacing w:val="-1"/>
        </w:rPr>
        <w:t xml:space="preserve"> </w:t>
      </w:r>
      <w:r>
        <w:t>RNA</w:t>
      </w:r>
      <w:r>
        <w:rPr>
          <w:spacing w:val="-1"/>
        </w:rPr>
        <w:t xml:space="preserve"> </w:t>
      </w:r>
      <w:r>
        <w:t>sequencing for</w:t>
      </w:r>
      <w:r>
        <w:rPr>
          <w:spacing w:val="1"/>
        </w:rPr>
        <w:t xml:space="preserve"> </w:t>
      </w:r>
      <w:r>
        <w:t>identification.</w:t>
      </w:r>
    </w:p>
    <w:p w14:paraId="29049FEC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;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Antiquorum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sensing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activity, Marine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bacteria,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Antibacterial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activity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Secondary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metabolites</w:t>
      </w:r>
    </w:p>
    <w:p w14:paraId="3177E705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FE66CD4" w14:textId="77777777" w:rsidR="00BD5AE0" w:rsidRDefault="00BD5AE0">
      <w:pPr>
        <w:pStyle w:val="BodyText"/>
        <w:rPr>
          <w:b/>
          <w:sz w:val="20"/>
        </w:rPr>
      </w:pPr>
    </w:p>
    <w:p w14:paraId="25E9DBD5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7A3338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RASTEMS-2023_A249</w:t>
      </w:r>
    </w:p>
    <w:p w14:paraId="6AFD7266" w14:textId="77777777" w:rsidR="00BD5AE0" w:rsidRDefault="00000000">
      <w:pPr>
        <w:pStyle w:val="Heading2"/>
        <w:ind w:left="825"/>
      </w:pPr>
      <w:r>
        <w:t>ARTIFICIAL</w:t>
      </w:r>
      <w:r>
        <w:rPr>
          <w:spacing w:val="-6"/>
        </w:rPr>
        <w:t xml:space="preserve"> </w:t>
      </w:r>
      <w:r>
        <w:t>INTELLIGENCE&amp;</w:t>
      </w:r>
      <w:r>
        <w:rPr>
          <w:spacing w:val="-6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IMPACT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DIGITAL</w:t>
      </w:r>
      <w:r>
        <w:rPr>
          <w:spacing w:val="-1"/>
        </w:rPr>
        <w:t xml:space="preserve"> </w:t>
      </w:r>
      <w:r>
        <w:t>MARKETING</w:t>
      </w:r>
    </w:p>
    <w:p w14:paraId="181AAC84" w14:textId="77777777" w:rsidR="00BD5AE0" w:rsidRDefault="00000000">
      <w:pPr>
        <w:spacing w:before="161"/>
        <w:ind w:left="3813" w:right="3221"/>
        <w:jc w:val="center"/>
        <w:rPr>
          <w:b/>
          <w:i/>
          <w:sz w:val="20"/>
        </w:rPr>
      </w:pPr>
      <w:r>
        <w:rPr>
          <w:b/>
          <w:i/>
          <w:sz w:val="20"/>
        </w:rPr>
        <w:t>B.Jayalakshmi</w:t>
      </w:r>
    </w:p>
    <w:p w14:paraId="5259085D" w14:textId="77777777" w:rsidR="00BD5AE0" w:rsidRDefault="00000000">
      <w:pPr>
        <w:ind w:left="1554" w:right="963"/>
        <w:jc w:val="center"/>
        <w:rPr>
          <w:i/>
          <w:sz w:val="20"/>
        </w:rPr>
      </w:pPr>
      <w:r>
        <w:rPr>
          <w:i/>
          <w:sz w:val="20"/>
        </w:rPr>
        <w:t>Department of Management studies,Vivekanandha college of Arts &amp;amp;Science College (Autonomous)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Tiruchengode, Namakkal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Dt.</w:t>
      </w:r>
    </w:p>
    <w:p w14:paraId="3CA2AB68" w14:textId="77777777" w:rsidR="00BD5AE0" w:rsidRDefault="00000000">
      <w:pPr>
        <w:spacing w:before="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7968388" w14:textId="77777777" w:rsidR="00BD5AE0" w:rsidRDefault="00000000">
      <w:pPr>
        <w:pStyle w:val="BodyText"/>
        <w:spacing w:before="114" w:line="276" w:lineRule="auto"/>
        <w:ind w:left="1160" w:right="560" w:firstLine="719"/>
        <w:jc w:val="both"/>
      </w:pPr>
      <w:r>
        <w:rPr>
          <w:noProof/>
        </w:rPr>
        <w:drawing>
          <wp:anchor distT="0" distB="0" distL="0" distR="0" simplePos="0" relativeHeight="482579456" behindDoc="1" locked="0" layoutInCell="1" allowOverlap="1" wp14:anchorId="156A4978" wp14:editId="2991332C">
            <wp:simplePos x="0" y="0"/>
            <wp:positionH relativeFrom="page">
              <wp:posOffset>673177</wp:posOffset>
            </wp:positionH>
            <wp:positionV relativeFrom="paragraph">
              <wp:posOffset>236083</wp:posOffset>
            </wp:positionV>
            <wp:extent cx="6214588" cy="6214588"/>
            <wp:effectExtent l="0" t="0" r="0" b="0"/>
            <wp:wrapNone/>
            <wp:docPr id="22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purpose of this study is to assess the impact of AI on digital marketing by analysing and</w:t>
      </w:r>
      <w:r>
        <w:rPr>
          <w:spacing w:val="1"/>
        </w:rPr>
        <w:t xml:space="preserve"> </w:t>
      </w:r>
      <w:r>
        <w:t>determining</w:t>
      </w:r>
      <w:r>
        <w:rPr>
          <w:spacing w:val="-4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businesses</w:t>
      </w:r>
      <w:r>
        <w:rPr>
          <w:spacing w:val="-3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AI</w:t>
      </w:r>
      <w:r>
        <w:rPr>
          <w:spacing w:val="-4"/>
        </w:rPr>
        <w:t xml:space="preserve"> </w:t>
      </w:r>
      <w:r>
        <w:t>to enhance</w:t>
      </w:r>
      <w:r>
        <w:rPr>
          <w:spacing w:val="-4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performance.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qualitative</w:t>
      </w:r>
      <w:r>
        <w:rPr>
          <w:spacing w:val="-4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conducted</w:t>
      </w:r>
      <w:r>
        <w:rPr>
          <w:spacing w:val="-58"/>
        </w:rPr>
        <w:t xml:space="preserve"> </w:t>
      </w:r>
      <w:r>
        <w:t>using semi structured interview questions and analysed. AI is expected by marketers to continue to</w:t>
      </w:r>
      <w:r>
        <w:rPr>
          <w:spacing w:val="1"/>
        </w:rPr>
        <w:t xml:space="preserve"> </w:t>
      </w:r>
      <w:r>
        <w:t>develop</w:t>
      </w:r>
      <w:r>
        <w:rPr>
          <w:spacing w:val="-12"/>
        </w:rPr>
        <w:t xml:space="preserve"> </w:t>
      </w:r>
      <w:r>
        <w:t>automation</w:t>
      </w:r>
      <w:r>
        <w:rPr>
          <w:spacing w:val="-11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take</w:t>
      </w:r>
      <w:r>
        <w:rPr>
          <w:spacing w:val="-13"/>
        </w:rPr>
        <w:t xml:space="preserve"> </w:t>
      </w:r>
      <w:r>
        <w:t>over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majority</w:t>
      </w:r>
      <w:r>
        <w:rPr>
          <w:spacing w:val="-1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marketing</w:t>
      </w:r>
      <w:r>
        <w:rPr>
          <w:spacing w:val="-11"/>
        </w:rPr>
        <w:t xml:space="preserve"> </w:t>
      </w:r>
      <w:r>
        <w:t>procedures.</w:t>
      </w:r>
      <w:r>
        <w:rPr>
          <w:spacing w:val="-12"/>
        </w:rPr>
        <w:t xml:space="preserve"> </w:t>
      </w:r>
      <w:r>
        <w:t>Marketers</w:t>
      </w:r>
      <w:r>
        <w:rPr>
          <w:spacing w:val="-11"/>
        </w:rPr>
        <w:t xml:space="preserve"> </w:t>
      </w:r>
      <w:r>
        <w:t>today</w:t>
      </w:r>
      <w:r>
        <w:rPr>
          <w:spacing w:val="-58"/>
        </w:rPr>
        <w:t xml:space="preserve"> </w:t>
      </w:r>
      <w:r>
        <w:rPr>
          <w:spacing w:val="-1"/>
        </w:rPr>
        <w:t>are</w:t>
      </w:r>
      <w:r>
        <w:rPr>
          <w:spacing w:val="-16"/>
        </w:rPr>
        <w:t xml:space="preserve"> </w:t>
      </w:r>
      <w:r>
        <w:rPr>
          <w:spacing w:val="-1"/>
        </w:rPr>
        <w:t>eager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4"/>
        </w:rPr>
        <w:t xml:space="preserve"> </w:t>
      </w:r>
      <w:r>
        <w:t>learn</w:t>
      </w:r>
      <w:r>
        <w:rPr>
          <w:spacing w:val="-15"/>
        </w:rPr>
        <w:t xml:space="preserve"> </w:t>
      </w:r>
      <w:r>
        <w:t>how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improve</w:t>
      </w:r>
      <w:r>
        <w:rPr>
          <w:spacing w:val="-16"/>
        </w:rPr>
        <w:t xml:space="preserve"> </w:t>
      </w:r>
      <w:r>
        <w:t>digital</w:t>
      </w:r>
      <w:r>
        <w:rPr>
          <w:spacing w:val="-14"/>
        </w:rPr>
        <w:t xml:space="preserve"> </w:t>
      </w:r>
      <w:r>
        <w:t>marketing</w:t>
      </w:r>
      <w:r>
        <w:rPr>
          <w:spacing w:val="-15"/>
        </w:rPr>
        <w:t xml:space="preserve"> </w:t>
      </w:r>
      <w:r>
        <w:t>so</w:t>
      </w:r>
      <w:r>
        <w:rPr>
          <w:spacing w:val="-15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they</w:t>
      </w:r>
      <w:r>
        <w:rPr>
          <w:spacing w:val="-16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target</w:t>
      </w:r>
      <w:r>
        <w:rPr>
          <w:spacing w:val="-15"/>
        </w:rPr>
        <w:t xml:space="preserve"> </w:t>
      </w:r>
      <w:r>
        <w:t>every</w:t>
      </w:r>
      <w:r>
        <w:rPr>
          <w:spacing w:val="-16"/>
        </w:rPr>
        <w:t xml:space="preserve"> </w:t>
      </w:r>
      <w:r>
        <w:t>customer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clearly</w:t>
      </w:r>
      <w:r>
        <w:rPr>
          <w:spacing w:val="-58"/>
        </w:rPr>
        <w:t xml:space="preserve"> </w:t>
      </w:r>
      <w:r>
        <w:t>express their desires. AI has the potential to aid companies in meeting their potential commercial</w:t>
      </w:r>
      <w:r>
        <w:rPr>
          <w:spacing w:val="1"/>
        </w:rPr>
        <w:t xml:space="preserve"> </w:t>
      </w:r>
      <w:r>
        <w:t>objectives.</w:t>
      </w:r>
      <w:r>
        <w:rPr>
          <w:spacing w:val="-5"/>
        </w:rPr>
        <w:t xml:space="preserve"> </w:t>
      </w:r>
      <w:r>
        <w:t>Disruptive</w:t>
      </w:r>
      <w:r>
        <w:rPr>
          <w:spacing w:val="-5"/>
        </w:rPr>
        <w:t xml:space="preserve"> </w:t>
      </w:r>
      <w:r>
        <w:t>technologies</w:t>
      </w:r>
      <w:r>
        <w:rPr>
          <w:spacing w:val="-4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Things,</w:t>
      </w:r>
      <w:r>
        <w:rPr>
          <w:spacing w:val="-4"/>
        </w:rPr>
        <w:t xml:space="preserve"> </w:t>
      </w:r>
      <w:r>
        <w:t>big</w:t>
      </w:r>
      <w:r>
        <w:rPr>
          <w:spacing w:val="-3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analytics,</w:t>
      </w:r>
      <w:r>
        <w:rPr>
          <w:spacing w:val="-4"/>
        </w:rPr>
        <w:t xml:space="preserve"> </w:t>
      </w:r>
      <w:r>
        <w:t>blockchain,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AI</w:t>
      </w:r>
      <w:r>
        <w:rPr>
          <w:spacing w:val="-58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transformed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companies</w:t>
      </w:r>
      <w:r>
        <w:rPr>
          <w:spacing w:val="1"/>
        </w:rPr>
        <w:t xml:space="preserve"> </w:t>
      </w:r>
      <w:r>
        <w:t>operate.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(AI)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technological disruption and has the potential to transform marketing, making it one of the most</w:t>
      </w:r>
      <w:r>
        <w:rPr>
          <w:spacing w:val="1"/>
        </w:rPr>
        <w:t xml:space="preserve"> </w:t>
      </w:r>
      <w:r>
        <w:t>disruptive technologies. AI solutions for marketing functions are being searched for by practitioners</w:t>
      </w:r>
      <w:r>
        <w:rPr>
          <w:spacing w:val="-57"/>
        </w:rPr>
        <w:t xml:space="preserve"> </w:t>
      </w:r>
      <w:r>
        <w:t>worldwide. A systematic review of literature can highlight the significance of artificial intelligence</w:t>
      </w:r>
      <w:r>
        <w:rPr>
          <w:spacing w:val="1"/>
        </w:rPr>
        <w:t xml:space="preserve"> </w:t>
      </w:r>
      <w:r>
        <w:t>(AI)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marketing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map</w:t>
      </w:r>
      <w:r>
        <w:rPr>
          <w:spacing w:val="-5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future</w:t>
      </w:r>
      <w:r>
        <w:rPr>
          <w:spacing w:val="-7"/>
        </w:rPr>
        <w:t xml:space="preserve"> </w:t>
      </w:r>
      <w:r>
        <w:t>research</w:t>
      </w:r>
      <w:r>
        <w:rPr>
          <w:spacing w:val="-6"/>
        </w:rPr>
        <w:t xml:space="preserve"> </w:t>
      </w:r>
      <w:r>
        <w:t>directions.</w:t>
      </w:r>
      <w:r>
        <w:rPr>
          <w:spacing w:val="-6"/>
        </w:rPr>
        <w:t xml:space="preserve"> </w:t>
      </w:r>
      <w:r>
        <w:t>Human</w:t>
      </w:r>
      <w:r>
        <w:rPr>
          <w:spacing w:val="-6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sharing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usage</w:t>
      </w:r>
      <w:r>
        <w:rPr>
          <w:spacing w:val="-7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largely dependent on digital marketing in today&amp;#39;s world. Digital marketing is the use of</w:t>
      </w:r>
      <w:r>
        <w:rPr>
          <w:spacing w:val="1"/>
        </w:rPr>
        <w:t xml:space="preserve"> </w:t>
      </w:r>
      <w:r>
        <w:t>electronic media to reach out to customers and promote items or companies. Online marketing, also</w:t>
      </w:r>
      <w:r>
        <w:rPr>
          <w:spacing w:val="-57"/>
        </w:rPr>
        <w:t xml:space="preserve"> </w:t>
      </w:r>
      <w:r>
        <w:t>known as internet marketing or web marketing, is a marketing method that uses the internet. The</w:t>
      </w:r>
      <w:r>
        <w:rPr>
          <w:spacing w:val="1"/>
        </w:rPr>
        <w:t xml:space="preserve"> </w:t>
      </w:r>
      <w:r>
        <w:t>present state of digital marketing encompasses banner advertising, search engine optimization, and</w:t>
      </w:r>
      <w:r>
        <w:rPr>
          <w:spacing w:val="1"/>
        </w:rPr>
        <w:t xml:space="preserve"> </w:t>
      </w:r>
      <w:r>
        <w:t>social</w:t>
      </w:r>
      <w:r>
        <w:rPr>
          <w:spacing w:val="-10"/>
        </w:rPr>
        <w:t xml:space="preserve"> </w:t>
      </w:r>
      <w:r>
        <w:t>media</w:t>
      </w:r>
      <w:r>
        <w:rPr>
          <w:spacing w:val="-10"/>
        </w:rPr>
        <w:t xml:space="preserve"> </w:t>
      </w:r>
      <w:r>
        <w:t>marketing.</w:t>
      </w:r>
      <w:r>
        <w:rPr>
          <w:spacing w:val="-9"/>
        </w:rPr>
        <w:t xml:space="preserve"> </w:t>
      </w:r>
      <w:r>
        <w:t>Digital</w:t>
      </w:r>
      <w:r>
        <w:rPr>
          <w:spacing w:val="-10"/>
        </w:rPr>
        <w:t xml:space="preserve"> </w:t>
      </w:r>
      <w:r>
        <w:t>marketing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sector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becoming</w:t>
      </w:r>
      <w:r>
        <w:rPr>
          <w:spacing w:val="-11"/>
        </w:rPr>
        <w:t xml:space="preserve"> </w:t>
      </w:r>
      <w:r>
        <w:t>increasingly</w:t>
      </w:r>
      <w:r>
        <w:rPr>
          <w:spacing w:val="-11"/>
        </w:rPr>
        <w:t xml:space="preserve"> </w:t>
      </w:r>
      <w:r>
        <w:t>popular</w:t>
      </w:r>
      <w:r>
        <w:rPr>
          <w:spacing w:val="-11"/>
        </w:rPr>
        <w:t xml:space="preserve"> </w:t>
      </w:r>
      <w:r>
        <w:t>globally.</w:t>
      </w:r>
    </w:p>
    <w:p w14:paraId="7440CE92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541B2E5" w14:textId="77777777" w:rsidR="00BD5AE0" w:rsidRDefault="00BD5AE0">
      <w:pPr>
        <w:pStyle w:val="BodyText"/>
        <w:rPr>
          <w:sz w:val="20"/>
        </w:rPr>
      </w:pPr>
    </w:p>
    <w:p w14:paraId="7478DEC5" w14:textId="77777777" w:rsidR="00BD5AE0" w:rsidRDefault="00BD5AE0">
      <w:pPr>
        <w:pStyle w:val="BodyText"/>
        <w:spacing w:before="7"/>
        <w:rPr>
          <w:sz w:val="22"/>
        </w:rPr>
      </w:pPr>
    </w:p>
    <w:p w14:paraId="5C0714D7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RASTEMS-2023_A250</w:t>
      </w:r>
    </w:p>
    <w:p w14:paraId="16B75DE4" w14:textId="77777777" w:rsidR="00BD5AE0" w:rsidRDefault="00000000">
      <w:pPr>
        <w:pStyle w:val="Heading2"/>
        <w:spacing w:line="362" w:lineRule="auto"/>
        <w:ind w:left="822"/>
      </w:pPr>
      <w:r>
        <w:t>ANALYSIS ON FINTECH STARTUPS RESHAPING THE CONVENTIONAL</w:t>
      </w:r>
      <w:r>
        <w:rPr>
          <w:spacing w:val="-68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FINANCIAL</w:t>
      </w:r>
      <w:r>
        <w:rPr>
          <w:spacing w:val="1"/>
        </w:rPr>
        <w:t xml:space="preserve"> </w:t>
      </w:r>
      <w:r>
        <w:t>SECTOR</w:t>
      </w:r>
    </w:p>
    <w:p w14:paraId="1399A8E1" w14:textId="77777777" w:rsidR="00BD5AE0" w:rsidRDefault="00000000">
      <w:pPr>
        <w:spacing w:line="224" w:lineRule="exact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Anila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Varghese,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S.Venkatachalam</w:t>
      </w:r>
    </w:p>
    <w:p w14:paraId="08F08A4C" w14:textId="77777777" w:rsidR="00BD5AE0" w:rsidRDefault="00000000">
      <w:pPr>
        <w:spacing w:line="229" w:lineRule="exact"/>
        <w:ind w:left="1183" w:right="59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Managemen,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</w:t>
      </w:r>
    </w:p>
    <w:p w14:paraId="0EF62ED3" w14:textId="77777777" w:rsidR="00BD5AE0" w:rsidRDefault="00BD5AE0">
      <w:pPr>
        <w:pStyle w:val="BodyText"/>
        <w:spacing w:before="1"/>
        <w:rPr>
          <w:sz w:val="20"/>
        </w:rPr>
      </w:pPr>
    </w:p>
    <w:p w14:paraId="156F0462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79968" behindDoc="1" locked="0" layoutInCell="1" allowOverlap="1" wp14:anchorId="4264E9C3" wp14:editId="3468C252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3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5F07F220" w14:textId="77777777" w:rsidR="00BD5AE0" w:rsidRDefault="00000000">
      <w:pPr>
        <w:pStyle w:val="Heading5"/>
        <w:spacing w:line="276" w:lineRule="auto"/>
      </w:pPr>
      <w:r>
        <w:t>India</w:t>
      </w:r>
      <w:r>
        <w:rPr>
          <w:spacing w:val="1"/>
        </w:rPr>
        <w:t xml:space="preserve"> </w:t>
      </w:r>
      <w:r>
        <w:t>witnessed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extraordinary</w:t>
      </w:r>
      <w:r>
        <w:rPr>
          <w:spacing w:val="1"/>
        </w:rPr>
        <w:t xml:space="preserve"> </w:t>
      </w:r>
      <w:r>
        <w:t>change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life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humane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improvements happening in the technologies. Every individual gets a fair amount of exposure to</w:t>
      </w:r>
      <w:r>
        <w:rPr>
          <w:spacing w:val="1"/>
        </w:rPr>
        <w:t xml:space="preserve"> </w:t>
      </w:r>
      <w:r>
        <w:t>varied types of technology and its emerging trends. One of the influential elements in the Indian</w:t>
      </w:r>
      <w:r>
        <w:rPr>
          <w:spacing w:val="1"/>
        </w:rPr>
        <w:t xml:space="preserve"> </w:t>
      </w:r>
      <w:r>
        <w:t>Financial Sector is a new mysterious term called FinTech. Fintech, short for financial technology,</w:t>
      </w:r>
      <w:r>
        <w:rPr>
          <w:spacing w:val="1"/>
        </w:rPr>
        <w:t xml:space="preserve"> </w:t>
      </w:r>
      <w:r>
        <w:t>refers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innovative</w:t>
      </w:r>
      <w:r>
        <w:rPr>
          <w:spacing w:val="-4"/>
        </w:rPr>
        <w:t xml:space="preserve"> </w:t>
      </w:r>
      <w:r>
        <w:t>companies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5"/>
        </w:rPr>
        <w:t xml:space="preserve"> </w:t>
      </w:r>
      <w:r>
        <w:t>financial</w:t>
      </w:r>
      <w:r>
        <w:rPr>
          <w:spacing w:val="-4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solutions.</w:t>
      </w:r>
      <w:r>
        <w:rPr>
          <w:spacing w:val="-3"/>
        </w:rPr>
        <w:t xml:space="preserve"> </w:t>
      </w:r>
      <w:r>
        <w:t>These</w:t>
      </w:r>
      <w:r>
        <w:rPr>
          <w:spacing w:val="-58"/>
        </w:rPr>
        <w:t xml:space="preserve"> </w:t>
      </w:r>
      <w:r>
        <w:t>startups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disrupted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financial</w:t>
      </w:r>
      <w:r>
        <w:rPr>
          <w:spacing w:val="1"/>
        </w:rPr>
        <w:t xml:space="preserve"> </w:t>
      </w:r>
      <w:r>
        <w:t>institutions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processes,</w:t>
      </w:r>
      <w:r>
        <w:rPr>
          <w:spacing w:val="1"/>
        </w:rPr>
        <w:t xml:space="preserve"> </w:t>
      </w:r>
      <w:r>
        <w:t>offering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efficient,</w:t>
      </w:r>
      <w:r>
        <w:rPr>
          <w:spacing w:val="-57"/>
        </w:rPr>
        <w:t xml:space="preserve"> </w:t>
      </w:r>
      <w:r>
        <w:t>accessible,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customer-centric</w:t>
      </w:r>
      <w:r>
        <w:rPr>
          <w:spacing w:val="1"/>
        </w:rPr>
        <w:t xml:space="preserve"> </w:t>
      </w:r>
      <w:r>
        <w:t>alternatives.FinTech</w:t>
      </w:r>
      <w:r>
        <w:rPr>
          <w:spacing w:val="1"/>
        </w:rPr>
        <w:t xml:space="preserve"> </w:t>
      </w:r>
      <w:r>
        <w:t>ventures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pointed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tremendous</w:t>
      </w:r>
      <w:r>
        <w:rPr>
          <w:spacing w:val="1"/>
        </w:rPr>
        <w:t xml:space="preserve"> </w:t>
      </w:r>
      <w:r>
        <w:t>remodelling in administering financial offerings by questioning the very existence of the traditional</w:t>
      </w:r>
      <w:r>
        <w:rPr>
          <w:spacing w:val="1"/>
        </w:rPr>
        <w:t xml:space="preserve"> </w:t>
      </w:r>
      <w:r>
        <w:t>financial institutional framework. Further, various difficulties followed by coercion come to the</w:t>
      </w:r>
      <w:r>
        <w:rPr>
          <w:spacing w:val="1"/>
        </w:rPr>
        <w:t xml:space="preserve"> </w:t>
      </w:r>
      <w:r>
        <w:t>awareness,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mysteries</w:t>
      </w:r>
      <w:r>
        <w:rPr>
          <w:spacing w:val="-2"/>
        </w:rPr>
        <w:t xml:space="preserve"> </w:t>
      </w:r>
      <w:r>
        <w:t>began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resemble</w:t>
      </w:r>
      <w:r>
        <w:rPr>
          <w:spacing w:val="-5"/>
        </w:rPr>
        <w:t xml:space="preserve"> </w:t>
      </w:r>
      <w:r>
        <w:t>regarding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effects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FinTech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Indian</w:t>
      </w:r>
      <w:r>
        <w:rPr>
          <w:spacing w:val="-1"/>
        </w:rPr>
        <w:t xml:space="preserve"> </w:t>
      </w:r>
      <w:r>
        <w:t>Financial</w:t>
      </w:r>
      <w:r>
        <w:rPr>
          <w:spacing w:val="-58"/>
        </w:rPr>
        <w:t xml:space="preserve"> </w:t>
      </w:r>
      <w:r>
        <w:t>System.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earlier</w:t>
      </w:r>
      <w:r>
        <w:rPr>
          <w:spacing w:val="-8"/>
        </w:rPr>
        <w:t xml:space="preserve"> </w:t>
      </w:r>
      <w:r>
        <w:t>pieces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evidence</w:t>
      </w:r>
      <w:r>
        <w:rPr>
          <w:spacing w:val="-10"/>
        </w:rPr>
        <w:t xml:space="preserve"> </w:t>
      </w:r>
      <w:r>
        <w:t>suggest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research</w:t>
      </w:r>
      <w:r>
        <w:rPr>
          <w:spacing w:val="-8"/>
        </w:rPr>
        <w:t xml:space="preserve"> </w:t>
      </w:r>
      <w:r>
        <w:t>overlooked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impact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FinTech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Indian Financial Sector. This study provides insights concerning FinTech in India and its effect on</w:t>
      </w:r>
      <w:r>
        <w:rPr>
          <w:spacing w:val="1"/>
        </w:rPr>
        <w:t xml:space="preserve"> </w:t>
      </w:r>
      <w:r>
        <w:t>the Indian Financial Industry. Moreover, the idea is to have a more immeasurable knowledge of</w:t>
      </w:r>
      <w:r>
        <w:rPr>
          <w:spacing w:val="1"/>
        </w:rPr>
        <w:t xml:space="preserve"> </w:t>
      </w:r>
      <w:r>
        <w:t>changing landscape of the financial sector due to advancements in FinTech. An empirical data has</w:t>
      </w:r>
      <w:r>
        <w:rPr>
          <w:spacing w:val="1"/>
        </w:rPr>
        <w:t xml:space="preserve"> </w:t>
      </w:r>
      <w:r>
        <w:t>been collected using the qualitative method from three different sub-sets. This sub-set includes -</w:t>
      </w:r>
      <w:r>
        <w:rPr>
          <w:spacing w:val="1"/>
        </w:rPr>
        <w:t xml:space="preserve"> </w:t>
      </w:r>
      <w:r>
        <w:t>professionals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FinTech</w:t>
      </w:r>
      <w:r>
        <w:rPr>
          <w:spacing w:val="1"/>
        </w:rPr>
        <w:t xml:space="preserve"> </w:t>
      </w:r>
      <w:r>
        <w:t>ventures,</w:t>
      </w:r>
      <w:r>
        <w:rPr>
          <w:spacing w:val="1"/>
        </w:rPr>
        <w:t xml:space="preserve"> </w:t>
      </w:r>
      <w:r>
        <w:t>experts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financial</w:t>
      </w:r>
      <w:r>
        <w:rPr>
          <w:spacing w:val="1"/>
        </w:rPr>
        <w:t xml:space="preserve"> </w:t>
      </w:r>
      <w:r>
        <w:t>institutions,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end-users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financial sector. The study exhibited that there are diverse factors responsible for altering the</w:t>
      </w:r>
      <w:r>
        <w:rPr>
          <w:spacing w:val="1"/>
        </w:rPr>
        <w:t xml:space="preserve"> </w:t>
      </w:r>
      <w:r>
        <w:t>landscape of the Indian Financial System. These factors stimulate the customers to adopt FinTech</w:t>
      </w:r>
      <w:r>
        <w:rPr>
          <w:spacing w:val="1"/>
        </w:rPr>
        <w:t xml:space="preserve"> </w:t>
      </w:r>
      <w:r>
        <w:t>venture</w:t>
      </w:r>
      <w:r>
        <w:rPr>
          <w:spacing w:val="-5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traditional</w:t>
      </w:r>
      <w:r>
        <w:rPr>
          <w:spacing w:val="-4"/>
        </w:rPr>
        <w:t xml:space="preserve"> </w:t>
      </w:r>
      <w:r>
        <w:t>financial</w:t>
      </w:r>
      <w:r>
        <w:rPr>
          <w:spacing w:val="-3"/>
        </w:rPr>
        <w:t xml:space="preserve"> </w:t>
      </w:r>
      <w:r>
        <w:t>institutions.</w:t>
      </w:r>
      <w:r>
        <w:rPr>
          <w:spacing w:val="-4"/>
        </w:rPr>
        <w:t xml:space="preserve"> </w:t>
      </w:r>
      <w:r>
        <w:t>Further,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exhibited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adoption</w:t>
      </w:r>
      <w:r>
        <w:rPr>
          <w:spacing w:val="-58"/>
        </w:rPr>
        <w:t xml:space="preserve"> </w:t>
      </w:r>
      <w:r>
        <w:t>rate of FinTech is less before the global health outbreak but is very high and penetrative after the</w:t>
      </w:r>
      <w:r>
        <w:rPr>
          <w:spacing w:val="1"/>
        </w:rPr>
        <w:t xml:space="preserve"> </w:t>
      </w:r>
      <w:r>
        <w:t>crisis. Fintech startups continue to evolve and expand into new areas as technology advances and</w:t>
      </w:r>
      <w:r>
        <w:rPr>
          <w:spacing w:val="1"/>
        </w:rPr>
        <w:t xml:space="preserve"> </w:t>
      </w:r>
      <w:r>
        <w:t>consumer demands change. Many of these startups have played a significant role in reshaping the</w:t>
      </w:r>
      <w:r>
        <w:rPr>
          <w:spacing w:val="1"/>
        </w:rPr>
        <w:t xml:space="preserve"> </w:t>
      </w:r>
      <w:r>
        <w:t>financial</w:t>
      </w:r>
      <w:r>
        <w:rPr>
          <w:spacing w:val="-9"/>
        </w:rPr>
        <w:t xml:space="preserve"> </w:t>
      </w:r>
      <w:r>
        <w:t>industry,</w:t>
      </w:r>
      <w:r>
        <w:rPr>
          <w:spacing w:val="-9"/>
        </w:rPr>
        <w:t xml:space="preserve"> </w:t>
      </w:r>
      <w:r>
        <w:t>making</w:t>
      </w:r>
      <w:r>
        <w:rPr>
          <w:spacing w:val="-7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more</w:t>
      </w:r>
      <w:r>
        <w:rPr>
          <w:spacing w:val="-6"/>
        </w:rPr>
        <w:t xml:space="preserve"> </w:t>
      </w:r>
      <w:r>
        <w:t>accessible,</w:t>
      </w:r>
      <w:r>
        <w:rPr>
          <w:spacing w:val="-9"/>
        </w:rPr>
        <w:t xml:space="preserve"> </w:t>
      </w:r>
      <w:r>
        <w:t>efficient,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inclusive.</w:t>
      </w:r>
      <w:r>
        <w:rPr>
          <w:spacing w:val="-6"/>
        </w:rPr>
        <w:t xml:space="preserve"> </w:t>
      </w:r>
      <w:r>
        <w:t>However,</w:t>
      </w:r>
      <w:r>
        <w:rPr>
          <w:spacing w:val="-9"/>
        </w:rPr>
        <w:t xml:space="preserve"> </w:t>
      </w:r>
      <w:r>
        <w:t>it's</w:t>
      </w:r>
      <w:r>
        <w:rPr>
          <w:spacing w:val="-7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note</w:t>
      </w:r>
      <w:r>
        <w:rPr>
          <w:spacing w:val="-58"/>
        </w:rPr>
        <w:t xml:space="preserve"> </w:t>
      </w:r>
      <w:r>
        <w:t>that the regulatory environment for fintech varies by country, and startups often face challenges</w:t>
      </w:r>
      <w:r>
        <w:rPr>
          <w:spacing w:val="1"/>
        </w:rPr>
        <w:t xml:space="preserve"> </w:t>
      </w:r>
      <w:r>
        <w:t>related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compliance</w:t>
      </w:r>
      <w:r>
        <w:rPr>
          <w:spacing w:val="-12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security.Also,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results</w:t>
      </w:r>
      <w:r>
        <w:rPr>
          <w:spacing w:val="-14"/>
        </w:rPr>
        <w:t xml:space="preserve"> </w:t>
      </w:r>
      <w:r>
        <w:t>follow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positive</w:t>
      </w:r>
      <w:r>
        <w:rPr>
          <w:spacing w:val="-13"/>
        </w:rPr>
        <w:t xml:space="preserve"> </w:t>
      </w:r>
      <w:r>
        <w:t>association</w:t>
      </w:r>
      <w:r>
        <w:rPr>
          <w:spacing w:val="-12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FinTech</w:t>
      </w:r>
      <w:r>
        <w:rPr>
          <w:spacing w:val="-57"/>
        </w:rPr>
        <w:t xml:space="preserve"> </w:t>
      </w:r>
      <w:r>
        <w:t>adoption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end</w:t>
      </w:r>
      <w:r>
        <w:rPr>
          <w:spacing w:val="-6"/>
        </w:rPr>
        <w:t xml:space="preserve"> </w:t>
      </w:r>
      <w:r>
        <w:t>consumers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global</w:t>
      </w:r>
      <w:r>
        <w:rPr>
          <w:spacing w:val="-6"/>
        </w:rPr>
        <w:t xml:space="preserve"> </w:t>
      </w:r>
      <w:r>
        <w:t>health</w:t>
      </w:r>
      <w:r>
        <w:rPr>
          <w:spacing w:val="-7"/>
        </w:rPr>
        <w:t xml:space="preserve"> </w:t>
      </w:r>
      <w:r>
        <w:t>Pandemic</w:t>
      </w:r>
      <w:r>
        <w:rPr>
          <w:spacing w:val="-7"/>
        </w:rPr>
        <w:t xml:space="preserve"> </w:t>
      </w:r>
      <w:r>
        <w:t>COVID-19</w:t>
      </w:r>
      <w:r>
        <w:rPr>
          <w:spacing w:val="-5"/>
        </w:rPr>
        <w:t xml:space="preserve"> </w:t>
      </w:r>
      <w:r>
        <w:t>outbreak.</w:t>
      </w:r>
      <w:r>
        <w:rPr>
          <w:spacing w:val="-6"/>
        </w:rPr>
        <w:t xml:space="preserve"> </w:t>
      </w:r>
      <w:r>
        <w:t>Thus,</w:t>
      </w:r>
      <w:r>
        <w:rPr>
          <w:spacing w:val="-7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implies</w:t>
      </w:r>
      <w:r>
        <w:rPr>
          <w:spacing w:val="-58"/>
        </w:rPr>
        <w:t xml:space="preserve"> </w:t>
      </w:r>
      <w:r>
        <w:t>that the adoption rate of FinTech has increased tremendously, which indicates a more financial</w:t>
      </w:r>
      <w:r>
        <w:rPr>
          <w:spacing w:val="1"/>
        </w:rPr>
        <w:t xml:space="preserve"> </w:t>
      </w:r>
      <w:r>
        <w:t>inclusion</w:t>
      </w:r>
      <w:r>
        <w:rPr>
          <w:spacing w:val="-1"/>
        </w:rPr>
        <w:t xml:space="preserve"> </w:t>
      </w:r>
      <w:r>
        <w:t>and evolution.</w:t>
      </w:r>
    </w:p>
    <w:p w14:paraId="4EE09D40" w14:textId="77777777" w:rsidR="00BD5AE0" w:rsidRDefault="00BD5AE0">
      <w:pPr>
        <w:spacing w:line="276" w:lineRule="auto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9FD821C" w14:textId="77777777" w:rsidR="00BD5AE0" w:rsidRDefault="00BD5AE0">
      <w:pPr>
        <w:pStyle w:val="BodyText"/>
        <w:rPr>
          <w:i w:val="0"/>
          <w:sz w:val="20"/>
        </w:rPr>
      </w:pPr>
    </w:p>
    <w:p w14:paraId="2D752831" w14:textId="77777777" w:rsidR="00BD5AE0" w:rsidRDefault="00BD5AE0">
      <w:pPr>
        <w:pStyle w:val="BodyText"/>
        <w:spacing w:before="7"/>
        <w:rPr>
          <w:i w:val="0"/>
          <w:sz w:val="22"/>
        </w:rPr>
      </w:pPr>
    </w:p>
    <w:p w14:paraId="0293A63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RASTEMS-2023_A251</w:t>
      </w:r>
    </w:p>
    <w:p w14:paraId="755D1BBE" w14:textId="77777777" w:rsidR="00BD5AE0" w:rsidRDefault="00000000">
      <w:pPr>
        <w:pStyle w:val="Heading2"/>
        <w:ind w:left="826"/>
      </w:pPr>
      <w:r>
        <w:t>‘LESS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MORE’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ENTERTAINMENT</w:t>
      </w:r>
      <w:r>
        <w:rPr>
          <w:spacing w:val="-1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MODE</w:t>
      </w:r>
    </w:p>
    <w:p w14:paraId="0FFE40F7" w14:textId="77777777" w:rsidR="00BD5AE0" w:rsidRDefault="00000000">
      <w:pPr>
        <w:spacing w:before="161"/>
        <w:ind w:left="1183" w:right="591"/>
        <w:jc w:val="center"/>
        <w:rPr>
          <w:i/>
          <w:sz w:val="20"/>
        </w:rPr>
      </w:pPr>
      <w:r>
        <w:rPr>
          <w:i/>
          <w:sz w:val="20"/>
        </w:rPr>
        <w:t>Nimisha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Rajamanikkam,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Amina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Salam,</w:t>
      </w:r>
      <w:r>
        <w:rPr>
          <w:i/>
          <w:spacing w:val="-8"/>
          <w:sz w:val="20"/>
        </w:rPr>
        <w:t xml:space="preserve"> </w:t>
      </w:r>
      <w:r>
        <w:rPr>
          <w:i/>
          <w:sz w:val="20"/>
        </w:rPr>
        <w:t>Ranjith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Somasundaran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Chakkambath,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Anumol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M.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V</w:t>
      </w:r>
    </w:p>
    <w:p w14:paraId="280EEE5E" w14:textId="77777777" w:rsidR="00BD5AE0" w:rsidRDefault="00000000">
      <w:pPr>
        <w:ind w:left="3463" w:right="2873"/>
        <w:jc w:val="center"/>
        <w:rPr>
          <w:b/>
          <w:i/>
          <w:sz w:val="20"/>
        </w:rPr>
      </w:pPr>
      <w:r>
        <w:rPr>
          <w:i/>
          <w:sz w:val="20"/>
          <w:vertAlign w:val="superscript"/>
        </w:rPr>
        <w:t>1,2</w:t>
      </w:r>
      <w:r>
        <w:rPr>
          <w:i/>
          <w:sz w:val="20"/>
        </w:rPr>
        <w:t>AMITY Global Business School Kochi, Ernakulam, Kerala,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 xml:space="preserve">Corresponding e-mail address: </w:t>
      </w:r>
      <w:hyperlink r:id="rId479">
        <w:r>
          <w:rPr>
            <w:i/>
            <w:sz w:val="20"/>
          </w:rPr>
          <w:t>nimishr21@gmail.com</w:t>
        </w:r>
      </w:hyperlink>
      <w:r>
        <w:rPr>
          <w:i/>
          <w:spacing w:val="1"/>
          <w:sz w:val="20"/>
        </w:rPr>
        <w:t xml:space="preserve"> </w:t>
      </w:r>
      <w:r>
        <w:rPr>
          <w:b/>
          <w:i/>
          <w:sz w:val="20"/>
        </w:rPr>
        <w:t>Abstract</w:t>
      </w:r>
    </w:p>
    <w:p w14:paraId="5FDB4D2F" w14:textId="77777777" w:rsidR="00BD5AE0" w:rsidRDefault="00000000">
      <w:pPr>
        <w:pStyle w:val="Heading5"/>
        <w:spacing w:line="276" w:lineRule="auto"/>
        <w:ind w:right="562" w:firstLine="0"/>
      </w:pPr>
      <w:r>
        <w:rPr>
          <w:noProof/>
        </w:rPr>
        <w:drawing>
          <wp:anchor distT="0" distB="0" distL="0" distR="0" simplePos="0" relativeHeight="482580480" behindDoc="1" locked="0" layoutInCell="1" allowOverlap="1" wp14:anchorId="31F38D85" wp14:editId="6788F6F7">
            <wp:simplePos x="0" y="0"/>
            <wp:positionH relativeFrom="page">
              <wp:posOffset>673177</wp:posOffset>
            </wp:positionH>
            <wp:positionV relativeFrom="paragraph">
              <wp:posOffset>236845</wp:posOffset>
            </wp:positionV>
            <wp:extent cx="6214588" cy="6214588"/>
            <wp:effectExtent l="0" t="0" r="0" b="0"/>
            <wp:wrapNone/>
            <wp:docPr id="23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the ever-evolving landscape of the entertainment marketing, a paradigm shift has</w:t>
      </w:r>
      <w:r>
        <w:rPr>
          <w:spacing w:val="1"/>
        </w:rPr>
        <w:t xml:space="preserve"> </w:t>
      </w:r>
      <w:r>
        <w:t>emerged,</w:t>
      </w:r>
      <w:r>
        <w:rPr>
          <w:spacing w:val="1"/>
        </w:rPr>
        <w:t xml:space="preserve"> </w:t>
      </w:r>
      <w:r>
        <w:t>emphasising ‘less is more’ as the new mode of engagement. As consumers become increasingly</w:t>
      </w:r>
      <w:r>
        <w:rPr>
          <w:spacing w:val="1"/>
        </w:rPr>
        <w:t xml:space="preserve"> </w:t>
      </w:r>
      <w:r>
        <w:t>inundated with content and advertisements, simplicity and authenticity have risen to the forefront.</w:t>
      </w:r>
      <w:r>
        <w:rPr>
          <w:spacing w:val="1"/>
        </w:rPr>
        <w:t xml:space="preserve"> </w:t>
      </w:r>
      <w:r>
        <w:t>The objective is to explore how the shift towards minimalism is reshaping the way entertainment is</w:t>
      </w:r>
      <w:r>
        <w:rPr>
          <w:spacing w:val="1"/>
        </w:rPr>
        <w:t xml:space="preserve"> </w:t>
      </w:r>
      <w:r>
        <w:t>marketed and consumed. The target population are movie watchers from Kerala.</w:t>
      </w:r>
      <w:r>
        <w:rPr>
          <w:spacing w:val="1"/>
        </w:rPr>
        <w:t xml:space="preserve"> </w:t>
      </w:r>
      <w:r>
        <w:t>In statistical</w:t>
      </w:r>
      <w:r>
        <w:rPr>
          <w:spacing w:val="1"/>
        </w:rPr>
        <w:t xml:space="preserve"> </w:t>
      </w:r>
      <w:r>
        <w:t>analysis, correlation and chi-squared test were used. Drawing from case-studies and industry trends,</w:t>
      </w:r>
      <w:r>
        <w:rPr>
          <w:spacing w:val="-57"/>
        </w:rPr>
        <w:t xml:space="preserve"> </w:t>
      </w:r>
      <w:r>
        <w:t>the effectiveness of concise messaging, subtle aesthetics, and genuine connections with audiences is</w:t>
      </w:r>
      <w:r>
        <w:rPr>
          <w:spacing w:val="-57"/>
        </w:rPr>
        <w:t xml:space="preserve"> </w:t>
      </w:r>
      <w:r>
        <w:t>highlighted. By prioritising quality over quantity, entertainment marketers are navigating a new era</w:t>
      </w:r>
      <w:r>
        <w:rPr>
          <w:spacing w:val="1"/>
        </w:rPr>
        <w:t xml:space="preserve"> </w:t>
      </w:r>
      <w:r>
        <w:t>where subtlety and authenticity reign supreme, leading to more meaningful and lasting connection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their audience.</w:t>
      </w:r>
    </w:p>
    <w:p w14:paraId="7B2CF763" w14:textId="77777777" w:rsidR="00BD5AE0" w:rsidRDefault="00000000">
      <w:pPr>
        <w:spacing w:before="1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-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Entertainment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marketing,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minimalism,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less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is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more</w:t>
      </w:r>
    </w:p>
    <w:p w14:paraId="071B7FB6" w14:textId="77777777" w:rsidR="00BD5AE0" w:rsidRDefault="00000000">
      <w:pPr>
        <w:spacing w:before="115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RASTEMS-2023_A252</w:t>
      </w:r>
    </w:p>
    <w:p w14:paraId="44FF2E93" w14:textId="77777777" w:rsidR="00BD5AE0" w:rsidRDefault="00000000">
      <w:pPr>
        <w:pStyle w:val="Heading2"/>
        <w:spacing w:line="362" w:lineRule="auto"/>
        <w:ind w:left="823"/>
      </w:pPr>
      <w:r>
        <w:t>FROM WHEELS TO REELS: FROM SWIFT MOVEMENTS TO RAPID</w:t>
      </w:r>
      <w:r>
        <w:rPr>
          <w:spacing w:val="-67"/>
        </w:rPr>
        <w:t xml:space="preserve"> </w:t>
      </w:r>
      <w:r>
        <w:t>COMMUNICATIONS</w:t>
      </w:r>
    </w:p>
    <w:p w14:paraId="0CAAA5DB" w14:textId="77777777" w:rsidR="00BD5AE0" w:rsidRDefault="00000000">
      <w:pPr>
        <w:spacing w:line="225" w:lineRule="exact"/>
        <w:ind w:left="3813" w:right="3224"/>
        <w:jc w:val="center"/>
        <w:rPr>
          <w:b/>
          <w:i/>
          <w:sz w:val="20"/>
        </w:rPr>
      </w:pPr>
      <w:r>
        <w:rPr>
          <w:b/>
          <w:i/>
          <w:sz w:val="20"/>
        </w:rPr>
        <w:t>Salu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Varghese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Deepa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Caroline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</w:t>
      </w:r>
    </w:p>
    <w:p w14:paraId="09A97DFB" w14:textId="77777777" w:rsidR="00BD5AE0" w:rsidRDefault="00000000">
      <w:pPr>
        <w:spacing w:before="1"/>
        <w:ind w:left="1183" w:right="592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English,Karpagam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</w:t>
      </w:r>
    </w:p>
    <w:p w14:paraId="4652BB3C" w14:textId="77777777" w:rsidR="00BD5AE0" w:rsidRDefault="00BD5AE0">
      <w:pPr>
        <w:pStyle w:val="BodyText"/>
        <w:spacing w:before="10"/>
        <w:rPr>
          <w:sz w:val="19"/>
        </w:rPr>
      </w:pPr>
    </w:p>
    <w:p w14:paraId="6EE5B759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DB7C744" w14:textId="77777777" w:rsidR="00BD5AE0" w:rsidRDefault="00000000">
      <w:pPr>
        <w:pStyle w:val="BodyText"/>
        <w:spacing w:line="276" w:lineRule="auto"/>
        <w:ind w:left="1160" w:right="560" w:firstLine="719"/>
        <w:jc w:val="both"/>
      </w:pPr>
      <w:r>
        <w:t>Ever since its origin, the human race always had an urge for swift and strong movements.</w:t>
      </w:r>
      <w:r>
        <w:rPr>
          <w:spacing w:val="1"/>
        </w:rPr>
        <w:t xml:space="preserve"> </w:t>
      </w:r>
      <w:r>
        <w:t>This paper attempts to highlights the human race’s historical drive for swift movements and rapid</w:t>
      </w:r>
      <w:r>
        <w:rPr>
          <w:spacing w:val="1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strategies.</w:t>
      </w:r>
      <w:r>
        <w:rPr>
          <w:spacing w:val="-3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wanted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move</w:t>
      </w:r>
      <w:r>
        <w:rPr>
          <w:spacing w:val="-5"/>
        </w:rPr>
        <w:t xml:space="preserve"> </w:t>
      </w:r>
      <w:r>
        <w:t>faster,</w:t>
      </w:r>
      <w:r>
        <w:rPr>
          <w:spacing w:val="-3"/>
        </w:rPr>
        <w:t xml:space="preserve"> </w:t>
      </w:r>
      <w:r>
        <w:t>they</w:t>
      </w:r>
      <w:r>
        <w:rPr>
          <w:spacing w:val="-2"/>
        </w:rPr>
        <w:t xml:space="preserve"> </w:t>
      </w:r>
      <w:r>
        <w:t>started</w:t>
      </w:r>
      <w:r>
        <w:rPr>
          <w:spacing w:val="-4"/>
        </w:rPr>
        <w:t xml:space="preserve"> </w:t>
      </w:r>
      <w:r>
        <w:t>traveling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animals.</w:t>
      </w:r>
      <w:r>
        <w:rPr>
          <w:spacing w:val="-4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wanted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move</w:t>
      </w:r>
      <w:r>
        <w:rPr>
          <w:spacing w:val="-9"/>
        </w:rPr>
        <w:t xml:space="preserve"> </w:t>
      </w:r>
      <w:r>
        <w:t>more</w:t>
      </w:r>
      <w:r>
        <w:rPr>
          <w:spacing w:val="-11"/>
        </w:rPr>
        <w:t xml:space="preserve"> </w:t>
      </w:r>
      <w:r>
        <w:t>faster</w:t>
      </w:r>
      <w:r>
        <w:rPr>
          <w:spacing w:val="-10"/>
        </w:rPr>
        <w:t xml:space="preserve"> </w:t>
      </w:r>
      <w:r>
        <w:t>they</w:t>
      </w:r>
      <w:r>
        <w:rPr>
          <w:spacing w:val="-9"/>
        </w:rPr>
        <w:t xml:space="preserve"> </w:t>
      </w:r>
      <w:r>
        <w:t>started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wheels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legs,</w:t>
      </w:r>
      <w:r>
        <w:rPr>
          <w:spacing w:val="-7"/>
        </w:rPr>
        <w:t xml:space="preserve"> </w:t>
      </w:r>
      <w:r>
        <w:t>then</w:t>
      </w:r>
      <w:r>
        <w:rPr>
          <w:spacing w:val="-10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carts</w:t>
      </w:r>
      <w:r>
        <w:rPr>
          <w:spacing w:val="-9"/>
        </w:rPr>
        <w:t xml:space="preserve"> </w:t>
      </w:r>
      <w:r>
        <w:t>run</w:t>
      </w:r>
      <w:r>
        <w:rPr>
          <w:spacing w:val="-10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animals,</w:t>
      </w:r>
      <w:r>
        <w:rPr>
          <w:spacing w:val="-58"/>
        </w:rPr>
        <w:t xml:space="preserve"> </w:t>
      </w:r>
      <w:r>
        <w:t>then on motor vehicles on roads and finally on air. When it is about moving through water also, he</w:t>
      </w:r>
      <w:r>
        <w:rPr>
          <w:spacing w:val="1"/>
        </w:rPr>
        <w:t xml:space="preserve"> </w:t>
      </w:r>
      <w:r>
        <w:t>made inventions and later innovations on these inventions. The very urge for swift and strong</w:t>
      </w:r>
      <w:r>
        <w:rPr>
          <w:spacing w:val="1"/>
        </w:rPr>
        <w:t xml:space="preserve"> </w:t>
      </w:r>
      <w:r>
        <w:t>movement was found in communication also. They started writing letters to make distances shorter.</w:t>
      </w:r>
      <w:r>
        <w:rPr>
          <w:spacing w:val="1"/>
        </w:rPr>
        <w:t xml:space="preserve"> </w:t>
      </w:r>
      <w:r>
        <w:t>Post</w:t>
      </w:r>
      <w:r>
        <w:rPr>
          <w:spacing w:val="-11"/>
        </w:rPr>
        <w:t xml:space="preserve"> </w:t>
      </w:r>
      <w:r>
        <w:t>cards</w:t>
      </w:r>
      <w:r>
        <w:rPr>
          <w:spacing w:val="-11"/>
        </w:rPr>
        <w:t xml:space="preserve"> </w:t>
      </w:r>
      <w:r>
        <w:t>took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role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shorter</w:t>
      </w:r>
      <w:r>
        <w:rPr>
          <w:spacing w:val="-11"/>
        </w:rPr>
        <w:t xml:space="preserve"> </w:t>
      </w:r>
      <w:r>
        <w:t>communication.</w:t>
      </w:r>
      <w:r>
        <w:rPr>
          <w:spacing w:val="-10"/>
        </w:rPr>
        <w:t xml:space="preserve"> </w:t>
      </w:r>
      <w:r>
        <w:t>They</w:t>
      </w:r>
      <w:r>
        <w:rPr>
          <w:spacing w:val="-12"/>
        </w:rPr>
        <w:t xml:space="preserve"> </w:t>
      </w:r>
      <w:r>
        <w:t>started</w:t>
      </w:r>
      <w:r>
        <w:rPr>
          <w:spacing w:val="-12"/>
        </w:rPr>
        <w:t xml:space="preserve"> </w:t>
      </w:r>
      <w:r>
        <w:t>communication</w:t>
      </w:r>
      <w:r>
        <w:rPr>
          <w:spacing w:val="-11"/>
        </w:rPr>
        <w:t xml:space="preserve"> </w:t>
      </w:r>
      <w:r>
        <w:t>over</w:t>
      </w:r>
      <w:r>
        <w:rPr>
          <w:spacing w:val="-11"/>
        </w:rPr>
        <w:t xml:space="preserve"> </w:t>
      </w:r>
      <w:r>
        <w:t>wired</w:t>
      </w:r>
      <w:r>
        <w:rPr>
          <w:spacing w:val="-8"/>
        </w:rPr>
        <w:t xml:space="preserve"> </w:t>
      </w:r>
      <w:r>
        <w:t>telephone</w:t>
      </w:r>
      <w:r>
        <w:rPr>
          <w:spacing w:val="-57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which progressed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made it</w:t>
      </w:r>
      <w:r>
        <w:rPr>
          <w:spacing w:val="1"/>
        </w:rPr>
        <w:t xml:space="preserve"> </w:t>
      </w:r>
      <w:r>
        <w:t>stronger.</w:t>
      </w:r>
      <w:r>
        <w:rPr>
          <w:spacing w:val="56"/>
        </w:rPr>
        <w:t xml:space="preserve"> </w:t>
      </w:r>
      <w:r>
        <w:t>When</w:t>
      </w:r>
      <w:r>
        <w:rPr>
          <w:spacing w:val="57"/>
        </w:rPr>
        <w:t xml:space="preserve"> </w:t>
      </w:r>
      <w:r>
        <w:t>it</w:t>
      </w:r>
      <w:r>
        <w:rPr>
          <w:spacing w:val="58"/>
        </w:rPr>
        <w:t xml:space="preserve"> </w:t>
      </w:r>
      <w:r>
        <w:t>came</w:t>
      </w:r>
      <w:r>
        <w:rPr>
          <w:spacing w:val="58"/>
        </w:rPr>
        <w:t xml:space="preserve"> </w:t>
      </w:r>
      <w:r>
        <w:t>to</w:t>
      </w:r>
      <w:r>
        <w:rPr>
          <w:spacing w:val="57"/>
        </w:rPr>
        <w:t xml:space="preserve"> </w:t>
      </w:r>
      <w:r>
        <w:t>literary</w:t>
      </w:r>
      <w:r>
        <w:rPr>
          <w:spacing w:val="56"/>
        </w:rPr>
        <w:t xml:space="preserve"> </w:t>
      </w:r>
      <w:r>
        <w:t>communication,</w:t>
      </w:r>
      <w:r>
        <w:rPr>
          <w:spacing w:val="57"/>
        </w:rPr>
        <w:t xml:space="preserve"> </w:t>
      </w:r>
      <w:r>
        <w:t>we</w:t>
      </w:r>
      <w:r>
        <w:rPr>
          <w:spacing w:val="56"/>
        </w:rPr>
        <w:t xml:space="preserve"> </w:t>
      </w:r>
      <w:r>
        <w:t>can</w:t>
      </w:r>
      <w:r>
        <w:rPr>
          <w:spacing w:val="57"/>
        </w:rPr>
        <w:t xml:space="preserve"> </w:t>
      </w:r>
      <w:r>
        <w:t>see</w:t>
      </w:r>
      <w:r>
        <w:rPr>
          <w:spacing w:val="56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urge</w:t>
      </w:r>
      <w:r>
        <w:rPr>
          <w:spacing w:val="56"/>
        </w:rPr>
        <w:t xml:space="preserve"> </w:t>
      </w:r>
      <w:r>
        <w:t>for</w:t>
      </w:r>
      <w:r>
        <w:rPr>
          <w:spacing w:val="58"/>
        </w:rPr>
        <w:t xml:space="preserve"> </w:t>
      </w:r>
      <w:r>
        <w:t>swift</w:t>
      </w:r>
      <w:r>
        <w:rPr>
          <w:spacing w:val="57"/>
        </w:rPr>
        <w:t xml:space="preserve"> </w:t>
      </w:r>
      <w:r>
        <w:t>and</w:t>
      </w:r>
      <w:r>
        <w:rPr>
          <w:spacing w:val="57"/>
        </w:rPr>
        <w:t xml:space="preserve"> </w:t>
      </w:r>
      <w:r>
        <w:t>strong</w:t>
      </w:r>
      <w:r>
        <w:rPr>
          <w:spacing w:val="-58"/>
        </w:rPr>
        <w:t xml:space="preserve"> </w:t>
      </w:r>
      <w:r>
        <w:t>communication in proverbs which communicated stronger and faster than other literary works like</w:t>
      </w:r>
      <w:r>
        <w:rPr>
          <w:spacing w:val="1"/>
        </w:rPr>
        <w:t xml:space="preserve"> </w:t>
      </w:r>
      <w:r>
        <w:t>novel, drama. When it came to visual communication movies, dramas, video communications in the</w:t>
      </w:r>
      <w:r>
        <w:rPr>
          <w:spacing w:val="1"/>
        </w:rPr>
        <w:t xml:space="preserve"> </w:t>
      </w:r>
      <w:r>
        <w:t>present</w:t>
      </w:r>
      <w:r>
        <w:rPr>
          <w:spacing w:val="-3"/>
        </w:rPr>
        <w:t xml:space="preserve"> </w:t>
      </w:r>
      <w:r>
        <w:t>century</w:t>
      </w:r>
      <w:r>
        <w:rPr>
          <w:spacing w:val="-3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replaced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reels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shorts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quick</w:t>
      </w:r>
      <w:r>
        <w:rPr>
          <w:spacing w:val="-5"/>
        </w:rPr>
        <w:t xml:space="preserve"> </w:t>
      </w:r>
      <w:r>
        <w:t>ways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conveying</w:t>
      </w:r>
      <w:r>
        <w:rPr>
          <w:spacing w:val="-2"/>
        </w:rPr>
        <w:t xml:space="preserve"> </w:t>
      </w:r>
      <w:r>
        <w:t>messages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fast-paced</w:t>
      </w:r>
      <w:r>
        <w:rPr>
          <w:spacing w:val="1"/>
        </w:rPr>
        <w:t xml:space="preserve"> </w:t>
      </w:r>
      <w:r>
        <w:t>world.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online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offer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transferring</w:t>
      </w:r>
      <w:r>
        <w:rPr>
          <w:spacing w:val="-57"/>
        </w:rPr>
        <w:t xml:space="preserve"> </w:t>
      </w:r>
      <w:r>
        <w:t>messages, one being the chat platforms in various social media. The users can choose to type in</w:t>
      </w:r>
      <w:r>
        <w:rPr>
          <w:spacing w:val="1"/>
        </w:rPr>
        <w:t xml:space="preserve"> </w:t>
      </w:r>
      <w:r>
        <w:t>textual messages or rather confine to using a few sets of emojis, GIFs or even stickers. All these</w:t>
      </w:r>
      <w:r>
        <w:rPr>
          <w:spacing w:val="1"/>
        </w:rPr>
        <w:t xml:space="preserve"> </w:t>
      </w:r>
      <w:r>
        <w:t>developments,</w:t>
      </w:r>
      <w:r>
        <w:rPr>
          <w:spacing w:val="1"/>
        </w:rPr>
        <w:t xml:space="preserve"> </w:t>
      </w:r>
      <w:r>
        <w:t>undoubtedly,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ever-growing</w:t>
      </w:r>
      <w:r>
        <w:rPr>
          <w:spacing w:val="1"/>
        </w:rPr>
        <w:t xml:space="preserve"> </w:t>
      </w:r>
      <w:r>
        <w:t>urge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swift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progressive.</w:t>
      </w:r>
    </w:p>
    <w:p w14:paraId="0E647850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F684B3C" w14:textId="77777777" w:rsidR="00BD5AE0" w:rsidRDefault="00BD5AE0">
      <w:pPr>
        <w:pStyle w:val="BodyText"/>
        <w:rPr>
          <w:sz w:val="20"/>
        </w:rPr>
      </w:pPr>
    </w:p>
    <w:p w14:paraId="1F1B2327" w14:textId="77777777" w:rsidR="00BD5AE0" w:rsidRDefault="00BD5AE0">
      <w:pPr>
        <w:pStyle w:val="BodyText"/>
        <w:spacing w:before="7"/>
        <w:rPr>
          <w:sz w:val="22"/>
        </w:rPr>
      </w:pPr>
    </w:p>
    <w:p w14:paraId="6F204749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RASTEMS-2023_A253</w:t>
      </w:r>
    </w:p>
    <w:p w14:paraId="445BBD98" w14:textId="77777777" w:rsidR="00BD5AE0" w:rsidRDefault="00000000">
      <w:pPr>
        <w:pStyle w:val="Heading2"/>
        <w:spacing w:line="362" w:lineRule="auto"/>
        <w:ind w:left="1885" w:right="1296"/>
      </w:pPr>
      <w:r>
        <w:t>EFFECT OF IMPATIENT PATRONS IN QUEUEING SYSTEM</w:t>
      </w:r>
      <w:r>
        <w:rPr>
          <w:spacing w:val="-6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DIERENTIATED</w:t>
      </w:r>
      <w:r>
        <w:rPr>
          <w:spacing w:val="1"/>
        </w:rPr>
        <w:t xml:space="preserve"> </w:t>
      </w:r>
      <w:r>
        <w:t>VACATIONS</w:t>
      </w:r>
    </w:p>
    <w:p w14:paraId="0E8556A6" w14:textId="77777777" w:rsidR="00BD5AE0" w:rsidRDefault="00000000">
      <w:pPr>
        <w:spacing w:line="224" w:lineRule="exact"/>
        <w:ind w:left="3265"/>
        <w:rPr>
          <w:i/>
          <w:sz w:val="20"/>
        </w:rPr>
      </w:pPr>
      <w:r>
        <w:rPr>
          <w:i/>
          <w:sz w:val="20"/>
        </w:rPr>
        <w:t>S.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Keerthana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J.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Ebenesar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Anna Bagyam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K. Kalidass</w:t>
      </w:r>
      <w:r>
        <w:rPr>
          <w:i/>
          <w:sz w:val="20"/>
          <w:vertAlign w:val="superscript"/>
        </w:rPr>
        <w:t>3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R.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Remya</w:t>
      </w:r>
      <w:r>
        <w:rPr>
          <w:i/>
          <w:sz w:val="20"/>
          <w:vertAlign w:val="superscript"/>
        </w:rPr>
        <w:t>1</w:t>
      </w:r>
    </w:p>
    <w:p w14:paraId="2C59DD65" w14:textId="77777777" w:rsidR="00BD5AE0" w:rsidRDefault="00000000">
      <w:pPr>
        <w:ind w:left="2329" w:right="1734"/>
        <w:jc w:val="center"/>
        <w:rPr>
          <w:i/>
          <w:sz w:val="20"/>
        </w:rPr>
      </w:pPr>
      <w:r>
        <w:rPr>
          <w:i/>
          <w:sz w:val="20"/>
        </w:rPr>
        <w:t>1 Department of Mathematics, Karpagam Academy of Higher Education, Coimbatore- 641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021,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Nadu, India.</w:t>
      </w:r>
    </w:p>
    <w:p w14:paraId="0E8F4349" w14:textId="77777777" w:rsidR="00BD5AE0" w:rsidRDefault="00000000">
      <w:pPr>
        <w:ind w:left="2329" w:right="1732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0992" behindDoc="1" locked="0" layoutInCell="1" allowOverlap="1" wp14:anchorId="0C773ECB" wp14:editId="55B0BC26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3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2 Department of Mathematics, Chikkanna Government Arts College, Tirupur- 641 602,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 India.</w:t>
      </w:r>
    </w:p>
    <w:p w14:paraId="291507F6" w14:textId="77777777" w:rsidR="00BD5AE0" w:rsidRDefault="00000000">
      <w:pPr>
        <w:spacing w:before="1"/>
        <w:ind w:left="1791" w:right="1203"/>
        <w:jc w:val="center"/>
        <w:rPr>
          <w:i/>
          <w:sz w:val="20"/>
        </w:rPr>
      </w:pPr>
      <w:hyperlink r:id="rId480">
        <w:r>
          <w:rPr>
            <w:i/>
            <w:sz w:val="20"/>
          </w:rPr>
          <w:t xml:space="preserve">1keerthanasrini16@gmail.com, </w:t>
        </w:r>
      </w:hyperlink>
      <w:hyperlink r:id="rId481">
        <w:r>
          <w:rPr>
            <w:i/>
            <w:sz w:val="20"/>
          </w:rPr>
          <w:t xml:space="preserve">1ebenesar.j@gmail.com, </w:t>
        </w:r>
      </w:hyperlink>
      <w:hyperlink r:id="rId482">
        <w:r>
          <w:rPr>
            <w:i/>
            <w:sz w:val="20"/>
          </w:rPr>
          <w:t>2dassmaths@gmail.com,</w:t>
        </w:r>
      </w:hyperlink>
      <w:r>
        <w:rPr>
          <w:i/>
          <w:spacing w:val="-48"/>
          <w:sz w:val="20"/>
        </w:rPr>
        <w:t xml:space="preserve"> </w:t>
      </w:r>
      <w:hyperlink r:id="rId483">
        <w:r>
          <w:rPr>
            <w:i/>
            <w:sz w:val="20"/>
          </w:rPr>
          <w:t>1remyamath22@gmail.com</w:t>
        </w:r>
      </w:hyperlink>
    </w:p>
    <w:p w14:paraId="26DF23F0" w14:textId="77777777" w:rsidR="00BD5AE0" w:rsidRDefault="00000000">
      <w:pPr>
        <w:spacing w:line="228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972712C" w14:textId="77777777" w:rsidR="00BD5AE0" w:rsidRDefault="00BD5AE0">
      <w:pPr>
        <w:pStyle w:val="BodyText"/>
        <w:spacing w:before="1"/>
        <w:rPr>
          <w:b/>
          <w:sz w:val="23"/>
        </w:rPr>
      </w:pPr>
    </w:p>
    <w:p w14:paraId="166C8DA9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t>This</w:t>
      </w:r>
      <w:r>
        <w:rPr>
          <w:spacing w:val="-11"/>
        </w:rPr>
        <w:t xml:space="preserve"> </w:t>
      </w:r>
      <w:r>
        <w:t>study</w:t>
      </w:r>
      <w:r>
        <w:rPr>
          <w:spacing w:val="-11"/>
        </w:rPr>
        <w:t xml:space="preserve"> </w:t>
      </w:r>
      <w:r>
        <w:t>examines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Markovian</w:t>
      </w:r>
      <w:r>
        <w:rPr>
          <w:spacing w:val="-11"/>
        </w:rPr>
        <w:t xml:space="preserve"> </w:t>
      </w:r>
      <w:r>
        <w:t>queueing</w:t>
      </w:r>
      <w:r>
        <w:rPr>
          <w:spacing w:val="-11"/>
        </w:rPr>
        <w:t xml:space="preserve"> </w:t>
      </w:r>
      <w:r>
        <w:t>system</w:t>
      </w:r>
      <w:r>
        <w:rPr>
          <w:spacing w:val="-9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single</w:t>
      </w:r>
      <w:r>
        <w:rPr>
          <w:spacing w:val="-12"/>
        </w:rPr>
        <w:t xml:space="preserve"> </w:t>
      </w:r>
      <w:r>
        <w:t>server</w:t>
      </w:r>
      <w:r>
        <w:rPr>
          <w:spacing w:val="3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innite</w:t>
      </w:r>
      <w:r>
        <w:rPr>
          <w:spacing w:val="-12"/>
        </w:rPr>
        <w:t xml:space="preserve"> </w:t>
      </w:r>
      <w:r>
        <w:t>capacity</w:t>
      </w:r>
      <w:r>
        <w:rPr>
          <w:spacing w:val="-58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involves</w:t>
      </w:r>
      <w:r>
        <w:rPr>
          <w:spacing w:val="-6"/>
        </w:rPr>
        <w:t xml:space="preserve"> </w:t>
      </w:r>
      <w:r>
        <w:t>dierentiated</w:t>
      </w:r>
      <w:r>
        <w:rPr>
          <w:spacing w:val="-6"/>
        </w:rPr>
        <w:t xml:space="preserve"> </w:t>
      </w:r>
      <w:r>
        <w:t>vacation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balk</w:t>
      </w:r>
      <w:r>
        <w:rPr>
          <w:spacing w:val="-7"/>
        </w:rPr>
        <w:t xml:space="preserve"> </w:t>
      </w:r>
      <w:r>
        <w:t>ing.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rst</w:t>
      </w:r>
      <w:r>
        <w:rPr>
          <w:spacing w:val="-5"/>
        </w:rPr>
        <w:t xml:space="preserve"> </w:t>
      </w:r>
      <w:r>
        <w:t>model,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MM1</w:t>
      </w:r>
      <w:r>
        <w:rPr>
          <w:spacing w:val="-3"/>
        </w:rPr>
        <w:t xml:space="preserve"> </w:t>
      </w:r>
      <w:r>
        <w:t>queue,</w:t>
      </w:r>
      <w:r>
        <w:rPr>
          <w:spacing w:val="-6"/>
        </w:rPr>
        <w:t xml:space="preserve"> </w:t>
      </w:r>
      <w:r>
        <w:t>balking</w:t>
      </w:r>
      <w:r>
        <w:rPr>
          <w:spacing w:val="-6"/>
        </w:rPr>
        <w:t xml:space="preserve"> </w:t>
      </w:r>
      <w:r>
        <w:t>occurs</w:t>
      </w:r>
      <w:r>
        <w:rPr>
          <w:spacing w:val="-5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every</w:t>
      </w:r>
      <w:r>
        <w:rPr>
          <w:spacing w:val="-12"/>
        </w:rPr>
        <w:t xml:space="preserve"> </w:t>
      </w:r>
      <w:r>
        <w:t>state,</w:t>
      </w:r>
      <w:r>
        <w:rPr>
          <w:spacing w:val="39"/>
        </w:rPr>
        <w:t xml:space="preserve"> </w:t>
      </w:r>
      <w:r>
        <w:t>but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second</w:t>
      </w:r>
      <w:r>
        <w:rPr>
          <w:spacing w:val="-11"/>
        </w:rPr>
        <w:t xml:space="preserve"> </w:t>
      </w:r>
      <w:r>
        <w:t>model,</w:t>
      </w:r>
      <w:r>
        <w:rPr>
          <w:spacing w:val="-10"/>
        </w:rPr>
        <w:t xml:space="preserve"> </w:t>
      </w:r>
      <w:r>
        <w:t>balking</w:t>
      </w:r>
      <w:r>
        <w:rPr>
          <w:spacing w:val="-11"/>
        </w:rPr>
        <w:t xml:space="preserve"> </w:t>
      </w:r>
      <w:r>
        <w:t>only</w:t>
      </w:r>
      <w:r>
        <w:rPr>
          <w:spacing w:val="-11"/>
        </w:rPr>
        <w:t xml:space="preserve"> </w:t>
      </w:r>
      <w:r>
        <w:t>happens</w:t>
      </w:r>
      <w:r>
        <w:rPr>
          <w:spacing w:val="-11"/>
        </w:rPr>
        <w:t xml:space="preserve"> </w:t>
      </w:r>
      <w:r>
        <w:t>during</w:t>
      </w:r>
      <w:r>
        <w:rPr>
          <w:spacing w:val="-11"/>
        </w:rPr>
        <w:t xml:space="preserve"> </w:t>
      </w:r>
      <w:r>
        <w:t>vacations.</w:t>
      </w:r>
      <w:r>
        <w:rPr>
          <w:spacing w:val="-10"/>
        </w:rPr>
        <w:t xml:space="preserve"> </w:t>
      </w:r>
      <w:r>
        <w:t>Using</w:t>
      </w:r>
      <w:r>
        <w:rPr>
          <w:spacing w:val="4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PGF</w:t>
      </w:r>
      <w:r>
        <w:rPr>
          <w:spacing w:val="-10"/>
        </w:rPr>
        <w:t xml:space="preserve"> </w:t>
      </w:r>
      <w:r>
        <w:t>method,</w:t>
      </w:r>
      <w:r>
        <w:rPr>
          <w:spacing w:val="-58"/>
        </w:rPr>
        <w:t xml:space="preserve"> </w:t>
      </w:r>
      <w:r>
        <w:t>the systems steady state probabilities can be obtained.Dierent performance metrices are analysed.</w:t>
      </w:r>
      <w:r>
        <w:rPr>
          <w:spacing w:val="1"/>
        </w:rPr>
        <w:t xml:space="preserve"> </w:t>
      </w:r>
      <w:r>
        <w:t>Numerous real-world sys tems, including computer networks, call centers and manufacturing sys</w:t>
      </w:r>
      <w:r>
        <w:rPr>
          <w:spacing w:val="1"/>
        </w:rPr>
        <w:t xml:space="preserve"> </w:t>
      </w:r>
      <w:r>
        <w:t>tems, have applications for the proposed queueing paradigm. Finally, a</w:t>
      </w:r>
      <w:r>
        <w:rPr>
          <w:spacing w:val="1"/>
        </w:rPr>
        <w:t xml:space="preserve"> </w:t>
      </w:r>
      <w:r>
        <w:t>number of numerical</w:t>
      </w:r>
      <w:r>
        <w:rPr>
          <w:spacing w:val="1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are given to illustrate the</w:t>
      </w:r>
      <w:r>
        <w:rPr>
          <w:spacing w:val="-1"/>
        </w:rPr>
        <w:t xml:space="preserve"> </w:t>
      </w:r>
      <w:r>
        <w:t>behaviour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dierent model parameters.</w:t>
      </w:r>
    </w:p>
    <w:p w14:paraId="5D835CB7" w14:textId="77777777" w:rsidR="00BD5AE0" w:rsidRDefault="00000000">
      <w:pPr>
        <w:ind w:left="121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Dierentiated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Vacations,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Balking,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PGF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Method,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Steady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State</w:t>
      </w:r>
      <w:r>
        <w:rPr>
          <w:b/>
          <w:i/>
          <w:spacing w:val="44"/>
          <w:sz w:val="20"/>
        </w:rPr>
        <w:t xml:space="preserve"> </w:t>
      </w:r>
      <w:r>
        <w:rPr>
          <w:b/>
          <w:i/>
          <w:sz w:val="20"/>
        </w:rPr>
        <w:t>Probabilities,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Cost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Analysis.</w:t>
      </w:r>
    </w:p>
    <w:p w14:paraId="1388CDE5" w14:textId="77777777" w:rsidR="00BD5AE0" w:rsidRDefault="00BD5AE0">
      <w:pPr>
        <w:pStyle w:val="BodyText"/>
        <w:rPr>
          <w:b/>
          <w:sz w:val="22"/>
        </w:rPr>
      </w:pPr>
    </w:p>
    <w:p w14:paraId="024F95E0" w14:textId="77777777" w:rsidR="00BD5AE0" w:rsidRDefault="00000000">
      <w:pPr>
        <w:spacing w:before="172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RASTEMS-2023_A254</w:t>
      </w:r>
    </w:p>
    <w:p w14:paraId="42355105" w14:textId="77777777" w:rsidR="00BD5AE0" w:rsidRDefault="00000000">
      <w:pPr>
        <w:pStyle w:val="Heading2"/>
        <w:spacing w:before="105" w:line="360" w:lineRule="auto"/>
        <w:ind w:right="595"/>
      </w:pPr>
      <w:r>
        <w:t>THE SOCIO-POLITICAL DISAGREEMENT IN PERUMAL MURUGAN’S</w:t>
      </w:r>
      <w:r>
        <w:rPr>
          <w:spacing w:val="-67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NOVELS;</w:t>
      </w:r>
      <w:r>
        <w:rPr>
          <w:spacing w:val="-3"/>
        </w:rPr>
        <w:t xml:space="preserve"> </w:t>
      </w:r>
      <w:r>
        <w:t>SEASONS</w:t>
      </w:r>
      <w:r>
        <w:rPr>
          <w:spacing w:val="-3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PALM AND</w:t>
      </w:r>
      <w:r>
        <w:rPr>
          <w:spacing w:val="-3"/>
        </w:rPr>
        <w:t xml:space="preserve"> </w:t>
      </w:r>
      <w:r>
        <w:t>PYRE.</w:t>
      </w:r>
    </w:p>
    <w:p w14:paraId="127211D3" w14:textId="77777777" w:rsidR="00BD5AE0" w:rsidRDefault="00000000">
      <w:pPr>
        <w:spacing w:line="230" w:lineRule="exact"/>
        <w:ind w:left="3813" w:right="3220"/>
        <w:jc w:val="center"/>
        <w:rPr>
          <w:b/>
          <w:i/>
          <w:sz w:val="20"/>
        </w:rPr>
      </w:pPr>
      <w:r>
        <w:rPr>
          <w:b/>
          <w:i/>
          <w:sz w:val="20"/>
        </w:rPr>
        <w:t>Thiyagarajan.N,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Selvalakshmi</w:t>
      </w:r>
    </w:p>
    <w:p w14:paraId="3D229070" w14:textId="77777777" w:rsidR="00BD5AE0" w:rsidRDefault="00000000">
      <w:pPr>
        <w:spacing w:before="1"/>
        <w:ind w:left="820" w:right="23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English,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47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641021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3"/>
          <w:sz w:val="20"/>
        </w:rPr>
        <w:t xml:space="preserve"> </w:t>
      </w:r>
      <w:hyperlink r:id="rId484">
        <w:r>
          <w:rPr>
            <w:i/>
            <w:sz w:val="20"/>
          </w:rPr>
          <w:t>thiyaguselvi46@gmail.com</w:t>
        </w:r>
      </w:hyperlink>
    </w:p>
    <w:p w14:paraId="720BE8C8" w14:textId="77777777" w:rsidR="00BD5AE0" w:rsidRDefault="00BD5AE0">
      <w:pPr>
        <w:pStyle w:val="BodyText"/>
        <w:rPr>
          <w:sz w:val="20"/>
        </w:rPr>
      </w:pPr>
    </w:p>
    <w:p w14:paraId="4DEE4787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93ADE15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t>Perumal</w:t>
      </w:r>
      <w:r>
        <w:rPr>
          <w:spacing w:val="-6"/>
        </w:rPr>
        <w:t xml:space="preserve"> </w:t>
      </w:r>
      <w:r>
        <w:t>Murugan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highly</w:t>
      </w:r>
      <w:r>
        <w:rPr>
          <w:spacing w:val="-6"/>
        </w:rPr>
        <w:t xml:space="preserve"> </w:t>
      </w:r>
      <w:r>
        <w:t>regarded</w:t>
      </w:r>
      <w:r>
        <w:rPr>
          <w:spacing w:val="-3"/>
        </w:rPr>
        <w:t xml:space="preserve"> </w:t>
      </w:r>
      <w:r>
        <w:t>Tamil</w:t>
      </w:r>
      <w:r>
        <w:rPr>
          <w:spacing w:val="-6"/>
        </w:rPr>
        <w:t xml:space="preserve"> </w:t>
      </w:r>
      <w:r>
        <w:t>author</w:t>
      </w:r>
      <w:r>
        <w:rPr>
          <w:spacing w:val="-5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known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utilising</w:t>
      </w:r>
      <w:r>
        <w:rPr>
          <w:spacing w:val="-6"/>
        </w:rPr>
        <w:t xml:space="preserve"> </w:t>
      </w:r>
      <w:r>
        <w:t>Kongu</w:t>
      </w:r>
      <w:r>
        <w:rPr>
          <w:spacing w:val="-5"/>
        </w:rPr>
        <w:t xml:space="preserve"> </w:t>
      </w:r>
      <w:r>
        <w:t>Tamil</w:t>
      </w:r>
      <w:r>
        <w:rPr>
          <w:spacing w:val="-57"/>
        </w:rPr>
        <w:t xml:space="preserve"> </w:t>
      </w:r>
      <w:r>
        <w:t>dialects in his works. A research on the marginalised and their socioeconomic conditions has been</w:t>
      </w:r>
      <w:r>
        <w:rPr>
          <w:spacing w:val="1"/>
        </w:rPr>
        <w:t xml:space="preserve"> </w:t>
      </w:r>
      <w:r>
        <w:t>conducted using a few of Murugan's novels, including Seasons of the Palm and Pyre. In an Indian</w:t>
      </w:r>
      <w:r>
        <w:rPr>
          <w:spacing w:val="1"/>
        </w:rPr>
        <w:t xml:space="preserve"> </w:t>
      </w:r>
      <w:r>
        <w:t>sociocultural and political context, this essay aims to investigate the complex and unconditional</w:t>
      </w:r>
      <w:r>
        <w:rPr>
          <w:spacing w:val="1"/>
        </w:rPr>
        <w:t xml:space="preserve"> </w:t>
      </w:r>
      <w:r>
        <w:t>relationship between members of high and lower castes.</w:t>
      </w:r>
      <w:r>
        <w:rPr>
          <w:spacing w:val="1"/>
        </w:rPr>
        <w:t xml:space="preserve"> </w:t>
      </w:r>
      <w:r>
        <w:t>This essay's main goal is to demonstrate</w:t>
      </w:r>
      <w:r>
        <w:rPr>
          <w:spacing w:val="1"/>
        </w:rPr>
        <w:t xml:space="preserve"> </w:t>
      </w:r>
      <w:r>
        <w:t>how upper-caste Hindus in Indian society have an impact on and drive various individuals. It also</w:t>
      </w:r>
      <w:r>
        <w:rPr>
          <w:spacing w:val="1"/>
        </w:rPr>
        <w:t xml:space="preserve"> </w:t>
      </w:r>
      <w:r>
        <w:t>addresses the ways in which upper-caste individuals in various roles dehumanise these laborious,</w:t>
      </w:r>
      <w:r>
        <w:rPr>
          <w:spacing w:val="1"/>
        </w:rPr>
        <w:t xml:space="preserve"> </w:t>
      </w:r>
      <w:r>
        <w:t>landless, and lower socially ranked individuals. In his works, Murugan has sensitively explored the</w:t>
      </w:r>
      <w:r>
        <w:rPr>
          <w:spacing w:val="1"/>
        </w:rPr>
        <w:t xml:space="preserve"> </w:t>
      </w:r>
      <w:r>
        <w:t>subject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marginalised</w:t>
      </w:r>
      <w:r>
        <w:rPr>
          <w:spacing w:val="1"/>
        </w:rPr>
        <w:t xml:space="preserve"> </w:t>
      </w:r>
      <w:r>
        <w:t>groups.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novelist's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characters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primarily</w:t>
      </w:r>
      <w:r>
        <w:rPr>
          <w:spacing w:val="1"/>
        </w:rPr>
        <w:t xml:space="preserve"> </w:t>
      </w:r>
      <w:r>
        <w:t>drawn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underprivileged social groups who are weak in socio-economic, socio-political, and socio-cultural</w:t>
      </w:r>
      <w:r>
        <w:rPr>
          <w:spacing w:val="1"/>
        </w:rPr>
        <w:t xml:space="preserve"> </w:t>
      </w:r>
      <w:r>
        <w:t>facets. Murugan's marginalised characters also experience more hardships because of their caste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clan.</w:t>
      </w:r>
      <w:r>
        <w:rPr>
          <w:spacing w:val="-14"/>
        </w:rPr>
        <w:t xml:space="preserve"> </w:t>
      </w:r>
      <w:r>
        <w:t>However,</w:t>
      </w:r>
      <w:r>
        <w:rPr>
          <w:spacing w:val="-12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upper</w:t>
      </w:r>
      <w:r>
        <w:rPr>
          <w:spacing w:val="-14"/>
        </w:rPr>
        <w:t xml:space="preserve"> </w:t>
      </w:r>
      <w:r>
        <w:t>caste</w:t>
      </w:r>
      <w:r>
        <w:rPr>
          <w:spacing w:val="-13"/>
        </w:rPr>
        <w:t xml:space="preserve"> </w:t>
      </w:r>
      <w:r>
        <w:t>strata</w:t>
      </w:r>
      <w:r>
        <w:rPr>
          <w:spacing w:val="-14"/>
        </w:rPr>
        <w:t xml:space="preserve"> </w:t>
      </w:r>
      <w:r>
        <w:t>still</w:t>
      </w:r>
      <w:r>
        <w:rPr>
          <w:spacing w:val="-14"/>
        </w:rPr>
        <w:t xml:space="preserve"> </w:t>
      </w:r>
      <w:r>
        <w:t>treats</w:t>
      </w:r>
      <w:r>
        <w:rPr>
          <w:spacing w:val="-14"/>
        </w:rPr>
        <w:t xml:space="preserve"> </w:t>
      </w:r>
      <w:r>
        <w:t>them</w:t>
      </w:r>
      <w:r>
        <w:rPr>
          <w:spacing w:val="-15"/>
        </w:rPr>
        <w:t xml:space="preserve"> </w:t>
      </w:r>
      <w:r>
        <w:t>poorly,</w:t>
      </w:r>
      <w:r>
        <w:rPr>
          <w:spacing w:val="-13"/>
        </w:rPr>
        <w:t xml:space="preserve"> </w:t>
      </w:r>
      <w:r>
        <w:t>takes</w:t>
      </w:r>
      <w:r>
        <w:rPr>
          <w:spacing w:val="-12"/>
        </w:rPr>
        <w:t xml:space="preserve"> </w:t>
      </w:r>
      <w:r>
        <w:t>advantage</w:t>
      </w:r>
      <w:r>
        <w:rPr>
          <w:spacing w:val="-1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them,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makes</w:t>
      </w:r>
      <w:r>
        <w:rPr>
          <w:spacing w:val="-58"/>
        </w:rPr>
        <w:t xml:space="preserve"> </w:t>
      </w:r>
      <w:r>
        <w:t>murderous</w:t>
      </w:r>
      <w:r>
        <w:rPr>
          <w:spacing w:val="-1"/>
        </w:rPr>
        <w:t xml:space="preserve"> </w:t>
      </w:r>
      <w:r>
        <w:t>attempts due</w:t>
      </w:r>
      <w:r>
        <w:rPr>
          <w:spacing w:val="-1"/>
        </w:rPr>
        <w:t xml:space="preserve"> </w:t>
      </w:r>
      <w:r>
        <w:t>to its dominant mindset.</w:t>
      </w:r>
    </w:p>
    <w:p w14:paraId="7266B5E0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95C41F1" w14:textId="77777777" w:rsidR="00BD5AE0" w:rsidRDefault="00BD5AE0">
      <w:pPr>
        <w:pStyle w:val="BodyText"/>
        <w:rPr>
          <w:sz w:val="20"/>
        </w:rPr>
      </w:pPr>
    </w:p>
    <w:p w14:paraId="135AA63A" w14:textId="77777777" w:rsidR="00BD5AE0" w:rsidRDefault="00BD5AE0">
      <w:pPr>
        <w:pStyle w:val="BodyText"/>
        <w:spacing w:before="7"/>
        <w:rPr>
          <w:sz w:val="22"/>
        </w:rPr>
      </w:pPr>
    </w:p>
    <w:p w14:paraId="17A7B339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RASTEMS-2023_A255</w:t>
      </w:r>
    </w:p>
    <w:p w14:paraId="1793555F" w14:textId="77777777" w:rsidR="00BD5AE0" w:rsidRDefault="00000000">
      <w:pPr>
        <w:pStyle w:val="Heading2"/>
        <w:spacing w:line="362" w:lineRule="auto"/>
        <w:ind w:left="1554" w:right="959"/>
      </w:pPr>
      <w:r>
        <w:t>A STEADY STATE ANALYSIS OF OPTIONAL DIFFERENTIATED</w:t>
      </w:r>
      <w:r>
        <w:rPr>
          <w:spacing w:val="-67"/>
        </w:rPr>
        <w:t xml:space="preserve"> </w:t>
      </w:r>
      <w:r>
        <w:t>WORKING VACATION</w:t>
      </w:r>
      <w:r>
        <w:rPr>
          <w:spacing w:val="-3"/>
        </w:rPr>
        <w:t xml:space="preserve"> </w:t>
      </w:r>
      <w:r>
        <w:t>QUEUES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BALKING</w:t>
      </w:r>
    </w:p>
    <w:p w14:paraId="0A3ED1D1" w14:textId="77777777" w:rsidR="00BD5AE0" w:rsidRDefault="00000000">
      <w:pPr>
        <w:spacing w:line="224" w:lineRule="exact"/>
        <w:ind w:left="3813" w:right="3224"/>
        <w:jc w:val="center"/>
        <w:rPr>
          <w:b/>
          <w:i/>
          <w:sz w:val="20"/>
        </w:rPr>
      </w:pPr>
      <w:r>
        <w:rPr>
          <w:b/>
          <w:i/>
          <w:sz w:val="20"/>
        </w:rPr>
        <w:t>S.Muthukumar,J.Ebenesar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Anna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Bagyam</w:t>
      </w:r>
    </w:p>
    <w:p w14:paraId="2703EA29" w14:textId="77777777" w:rsidR="00BD5AE0" w:rsidRDefault="00000000">
      <w:pPr>
        <w:ind w:left="828" w:right="235"/>
        <w:jc w:val="center"/>
        <w:rPr>
          <w:i/>
          <w:sz w:val="20"/>
        </w:rPr>
      </w:pPr>
      <w:r>
        <w:rPr>
          <w:i/>
          <w:sz w:val="20"/>
        </w:rPr>
        <w:t>Department of Mathematics, Karpagam Academy of Higher Education, Coimbatore - 641021, Tamil Nadu, India.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muthukumarmsc99@gmail.com;</w:t>
      </w:r>
      <w:r>
        <w:rPr>
          <w:i/>
          <w:spacing w:val="2"/>
          <w:sz w:val="20"/>
        </w:rPr>
        <w:t xml:space="preserve"> </w:t>
      </w:r>
      <w:hyperlink r:id="rId485">
        <w:r>
          <w:rPr>
            <w:i/>
            <w:sz w:val="20"/>
          </w:rPr>
          <w:t>_ebenesar.j@gmail.com.</w:t>
        </w:r>
      </w:hyperlink>
    </w:p>
    <w:p w14:paraId="5C3AF950" w14:textId="77777777" w:rsidR="00BD5AE0" w:rsidRDefault="00BD5AE0">
      <w:pPr>
        <w:pStyle w:val="BodyText"/>
        <w:rPr>
          <w:sz w:val="20"/>
        </w:rPr>
      </w:pPr>
    </w:p>
    <w:p w14:paraId="5D7B6AC5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81504" behindDoc="1" locked="0" layoutInCell="1" allowOverlap="1" wp14:anchorId="782EE5CD" wp14:editId="3A32EE2C">
            <wp:simplePos x="0" y="0"/>
            <wp:positionH relativeFrom="page">
              <wp:posOffset>673177</wp:posOffset>
            </wp:positionH>
            <wp:positionV relativeFrom="paragraph">
              <wp:posOffset>-70331</wp:posOffset>
            </wp:positionV>
            <wp:extent cx="6214588" cy="6214588"/>
            <wp:effectExtent l="0" t="0" r="0" b="0"/>
            <wp:wrapNone/>
            <wp:docPr id="23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62BBF94E" w14:textId="77777777" w:rsidR="00BD5AE0" w:rsidRDefault="00000000">
      <w:pPr>
        <w:pStyle w:val="BodyText"/>
        <w:spacing w:line="276" w:lineRule="auto"/>
        <w:ind w:left="1160" w:right="564" w:firstLine="719"/>
        <w:jc w:val="both"/>
      </w:pPr>
      <w:r>
        <w:t>In this paper, we aim to study the consistent behaviour of an M/M/1 queue with an optional</w:t>
      </w:r>
      <w:r>
        <w:rPr>
          <w:spacing w:val="1"/>
        </w:rPr>
        <w:t xml:space="preserve"> </w:t>
      </w:r>
      <w:r>
        <w:t>differentiated working vacation. Whenever a busy period is over then the server chooses either</w:t>
      </w:r>
      <w:r>
        <w:rPr>
          <w:spacing w:val="1"/>
        </w:rPr>
        <w:t xml:space="preserve"> </w:t>
      </w:r>
      <w:r>
        <w:t>optional</w:t>
      </w:r>
      <w:r>
        <w:rPr>
          <w:spacing w:val="-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vacation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optional</w:t>
      </w:r>
      <w:r>
        <w:rPr>
          <w:spacing w:val="-2"/>
        </w:rPr>
        <w:t xml:space="preserve"> </w:t>
      </w:r>
      <w:r>
        <w:t>II</w:t>
      </w:r>
      <w:r>
        <w:rPr>
          <w:spacing w:val="-5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vacation.</w:t>
      </w:r>
      <w:r>
        <w:rPr>
          <w:spacing w:val="-1"/>
        </w:rPr>
        <w:t xml:space="preserve"> </w:t>
      </w:r>
      <w:r>
        <w:t>Customers</w:t>
      </w:r>
      <w:r>
        <w:rPr>
          <w:spacing w:val="-3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refuse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join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queue</w:t>
      </w:r>
      <w:r>
        <w:rPr>
          <w:spacing w:val="-57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either</w:t>
      </w:r>
      <w:r>
        <w:rPr>
          <w:spacing w:val="-6"/>
        </w:rPr>
        <w:t xml:space="preserve"> </w:t>
      </w:r>
      <w:r>
        <w:t>optional</w:t>
      </w:r>
      <w:r>
        <w:rPr>
          <w:spacing w:val="-5"/>
        </w:rPr>
        <w:t xml:space="preserve"> </w:t>
      </w:r>
      <w:r>
        <w:t>I</w:t>
      </w:r>
      <w:r>
        <w:rPr>
          <w:spacing w:val="-7"/>
        </w:rPr>
        <w:t xml:space="preserve"> </w:t>
      </w:r>
      <w:r>
        <w:t>working</w:t>
      </w:r>
      <w:r>
        <w:rPr>
          <w:spacing w:val="-6"/>
        </w:rPr>
        <w:t xml:space="preserve"> </w:t>
      </w:r>
      <w:r>
        <w:t>vacation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optional</w:t>
      </w:r>
      <w:r>
        <w:rPr>
          <w:spacing w:val="-5"/>
        </w:rPr>
        <w:t xml:space="preserve"> </w:t>
      </w:r>
      <w:r>
        <w:t>II</w:t>
      </w:r>
      <w:r>
        <w:rPr>
          <w:spacing w:val="-8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vacation.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probability</w:t>
      </w:r>
      <w:r>
        <w:rPr>
          <w:spacing w:val="-57"/>
        </w:rPr>
        <w:t xml:space="preserve"> </w:t>
      </w:r>
      <w:r>
        <w:t>generating function is used to derive the model's consistent solution. Furthermore, several of the</w:t>
      </w:r>
      <w:r>
        <w:rPr>
          <w:spacing w:val="1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model's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measurements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discussed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explicit</w:t>
      </w:r>
      <w:r>
        <w:rPr>
          <w:spacing w:val="1"/>
        </w:rPr>
        <w:t xml:space="preserve"> </w:t>
      </w:r>
      <w:r>
        <w:t>expressions.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PSO</w:t>
      </w:r>
      <w:r>
        <w:rPr>
          <w:spacing w:val="1"/>
        </w:rPr>
        <w:t xml:space="preserve"> </w:t>
      </w:r>
      <w:r>
        <w:t>algorithm is also used for cost optimization analysis. The effects of parameters are demonstrated</w:t>
      </w:r>
      <w:r>
        <w:rPr>
          <w:spacing w:val="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numerical examples.</w:t>
      </w:r>
    </w:p>
    <w:p w14:paraId="60581B32" w14:textId="77777777" w:rsidR="00BD5AE0" w:rsidRDefault="00000000">
      <w:pPr>
        <w:spacing w:before="2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RASTEMS-2023_A256</w:t>
      </w:r>
    </w:p>
    <w:p w14:paraId="2F1842A7" w14:textId="77777777" w:rsidR="00BD5AE0" w:rsidRDefault="00BD5AE0">
      <w:pPr>
        <w:pStyle w:val="BodyText"/>
        <w:rPr>
          <w:b/>
          <w:sz w:val="20"/>
        </w:rPr>
      </w:pPr>
    </w:p>
    <w:p w14:paraId="50C1D350" w14:textId="77777777" w:rsidR="00BD5AE0" w:rsidRDefault="00BD5AE0">
      <w:pPr>
        <w:pStyle w:val="BodyText"/>
        <w:rPr>
          <w:b/>
          <w:sz w:val="25"/>
        </w:rPr>
      </w:pPr>
    </w:p>
    <w:p w14:paraId="36D48B51" w14:textId="77777777" w:rsidR="00BD5AE0" w:rsidRDefault="00000000">
      <w:pPr>
        <w:pStyle w:val="Heading2"/>
        <w:spacing w:before="0"/>
        <w:ind w:right="596"/>
      </w:pPr>
      <w:r>
        <w:t>PHYTOSOME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EMERGING</w:t>
      </w:r>
      <w:r>
        <w:rPr>
          <w:spacing w:val="-5"/>
        </w:rPr>
        <w:t xml:space="preserve"> </w:t>
      </w:r>
      <w:r>
        <w:t>TREND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HERBAL</w:t>
      </w:r>
      <w:r>
        <w:rPr>
          <w:spacing w:val="-5"/>
        </w:rPr>
        <w:t xml:space="preserve"> </w:t>
      </w:r>
      <w:r>
        <w:t>DRUG</w:t>
      </w:r>
      <w:r>
        <w:rPr>
          <w:spacing w:val="-4"/>
        </w:rPr>
        <w:t xml:space="preserve"> </w:t>
      </w:r>
      <w:r>
        <w:t>THERAPY</w:t>
      </w:r>
    </w:p>
    <w:p w14:paraId="12F16172" w14:textId="77777777" w:rsidR="00BD5AE0" w:rsidRDefault="00000000">
      <w:pPr>
        <w:spacing w:before="161"/>
        <w:ind w:left="3813" w:right="3226"/>
        <w:jc w:val="center"/>
        <w:rPr>
          <w:b/>
          <w:i/>
          <w:sz w:val="20"/>
        </w:rPr>
      </w:pPr>
      <w:r>
        <w:rPr>
          <w:b/>
          <w:i/>
          <w:sz w:val="20"/>
        </w:rPr>
        <w:t>Chandru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Swathi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Radhika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Sivaraj*</w:t>
      </w:r>
    </w:p>
    <w:p w14:paraId="5133FCAC" w14:textId="77777777" w:rsidR="00BD5AE0" w:rsidRDefault="00000000">
      <w:pPr>
        <w:ind w:left="1183" w:right="597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Pharmaceutics,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Faculty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Pharmacy,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Coimbatore, Tamil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India.</w:t>
      </w:r>
    </w:p>
    <w:p w14:paraId="52713D68" w14:textId="77777777" w:rsidR="00BD5AE0" w:rsidRDefault="00000000">
      <w:pPr>
        <w:spacing w:line="228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D4DA056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t>A phytosome is a mixture of a phospholipid, primarily lecithin, and a naturally occurring</w:t>
      </w:r>
      <w:r>
        <w:rPr>
          <w:spacing w:val="1"/>
        </w:rPr>
        <w:t xml:space="preserve"> </w:t>
      </w:r>
      <w:r>
        <w:t>active component. Phytosome is said to promote the absorption of "conventional herbal extracts" or</w:t>
      </w:r>
      <w:r>
        <w:rPr>
          <w:spacing w:val="-57"/>
        </w:rPr>
        <w:t xml:space="preserve"> </w:t>
      </w:r>
      <w:r>
        <w:t>isolated</w:t>
      </w:r>
      <w:r>
        <w:rPr>
          <w:spacing w:val="-4"/>
        </w:rPr>
        <w:t xml:space="preserve"> </w:t>
      </w:r>
      <w:r>
        <w:t>active</w:t>
      </w:r>
      <w:r>
        <w:rPr>
          <w:spacing w:val="-5"/>
        </w:rPr>
        <w:t xml:space="preserve"> </w:t>
      </w:r>
      <w:r>
        <w:t>ingredients.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variety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techniques</w:t>
      </w:r>
      <w:r>
        <w:rPr>
          <w:spacing w:val="-2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suggested</w:t>
      </w:r>
      <w:r>
        <w:rPr>
          <w:spacing w:val="-4"/>
        </w:rPr>
        <w:t xml:space="preserve"> </w:t>
      </w:r>
      <w:r>
        <w:t>for creating</w:t>
      </w:r>
      <w:r>
        <w:rPr>
          <w:spacing w:val="-4"/>
        </w:rPr>
        <w:t xml:space="preserve"> </w:t>
      </w:r>
      <w:r>
        <w:t>efficient</w:t>
      </w:r>
      <w:r>
        <w:rPr>
          <w:spacing w:val="-3"/>
        </w:rPr>
        <w:t xml:space="preserve"> </w:t>
      </w:r>
      <w:r>
        <w:t>carrier</w:t>
      </w:r>
      <w:r>
        <w:rPr>
          <w:spacing w:val="-57"/>
        </w:rPr>
        <w:t xml:space="preserve"> </w:t>
      </w:r>
      <w:r>
        <w:t>systems to increase the bioavailability and absorption of Phytochemicals . Nano-vesicles have been</w:t>
      </w:r>
      <w:r>
        <w:rPr>
          <w:spacing w:val="1"/>
        </w:rPr>
        <w:t xml:space="preserve"> </w:t>
      </w:r>
      <w:r>
        <w:t>mentioned</w:t>
      </w:r>
      <w:r>
        <w:rPr>
          <w:spacing w:val="-13"/>
        </w:rPr>
        <w:t xml:space="preserve"> </w:t>
      </w:r>
      <w:r>
        <w:t>among</w:t>
      </w:r>
      <w:r>
        <w:rPr>
          <w:spacing w:val="-11"/>
        </w:rPr>
        <w:t xml:space="preserve"> </w:t>
      </w:r>
      <w:r>
        <w:t>them</w:t>
      </w:r>
      <w:r>
        <w:rPr>
          <w:spacing w:val="-12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potential</w:t>
      </w:r>
      <w:r>
        <w:rPr>
          <w:spacing w:val="-13"/>
        </w:rPr>
        <w:t xml:space="preserve"> </w:t>
      </w:r>
      <w:r>
        <w:t>carriers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insoluble</w:t>
      </w:r>
      <w:r>
        <w:rPr>
          <w:spacing w:val="-13"/>
        </w:rPr>
        <w:t xml:space="preserve"> </w:t>
      </w:r>
      <w:r>
        <w:t>phytochemicals.</w:t>
      </w:r>
      <w:r>
        <w:rPr>
          <w:spacing w:val="-13"/>
        </w:rPr>
        <w:t xml:space="preserve"> </w:t>
      </w:r>
      <w:r>
        <w:t>Phytochemicals</w:t>
      </w:r>
      <w:r>
        <w:rPr>
          <w:spacing w:val="-10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readily</w:t>
      </w:r>
      <w:r>
        <w:rPr>
          <w:spacing w:val="-57"/>
        </w:rPr>
        <w:t xml:space="preserve"> </w:t>
      </w:r>
      <w:r>
        <w:t>accessible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nature,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simple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extract,</w:t>
      </w:r>
      <w:r>
        <w:rPr>
          <w:spacing w:val="-13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utilised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treat</w:t>
      </w:r>
      <w:r>
        <w:rPr>
          <w:spacing w:val="-10"/>
        </w:rPr>
        <w:t xml:space="preserve"> </w:t>
      </w:r>
      <w:r>
        <w:t>wounds,</w:t>
      </w:r>
      <w:r>
        <w:rPr>
          <w:spacing w:val="-12"/>
        </w:rPr>
        <w:t xml:space="preserve"> </w:t>
      </w:r>
      <w:r>
        <w:t>fight</w:t>
      </w:r>
      <w:r>
        <w:rPr>
          <w:spacing w:val="-13"/>
        </w:rPr>
        <w:t xml:space="preserve"> </w:t>
      </w:r>
      <w:r>
        <w:t>cancer,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other</w:t>
      </w:r>
      <w:r>
        <w:rPr>
          <w:spacing w:val="-57"/>
        </w:rPr>
        <w:t xml:space="preserve"> </w:t>
      </w:r>
      <w:r>
        <w:t>microbial illnesses. However, the medicinal uses of phytochemicals are severely hampered by poor</w:t>
      </w:r>
      <w:r>
        <w:rPr>
          <w:spacing w:val="1"/>
        </w:rPr>
        <w:t xml:space="preserve"> </w:t>
      </w:r>
      <w:r>
        <w:t>pharmacokinetics. For transporting and distributing phytochemicals to the target areas over time,</w:t>
      </w:r>
      <w:r>
        <w:rPr>
          <w:spacing w:val="1"/>
        </w:rPr>
        <w:t xml:space="preserve"> </w:t>
      </w:r>
      <w:r>
        <w:t>new approaches have been created. Without being detected by the reticuloendothelial system (RES),</w:t>
      </w:r>
      <w:r>
        <w:rPr>
          <w:spacing w:val="-57"/>
        </w:rPr>
        <w:t xml:space="preserve"> </w:t>
      </w:r>
      <w:r>
        <w:t>phytosomes are effective for encapsulating and delivering both lipophilic and hydrophilic medicinal</w:t>
      </w:r>
      <w:r>
        <w:rPr>
          <w:spacing w:val="-57"/>
        </w:rPr>
        <w:t xml:space="preserve"> </w:t>
      </w:r>
      <w:r>
        <w:t>substances in greater amounts. The bioavailability and stability of these nanocarriers have been</w:t>
      </w:r>
      <w:r>
        <w:rPr>
          <w:spacing w:val="1"/>
        </w:rPr>
        <w:t xml:space="preserve"> </w:t>
      </w:r>
      <w:r>
        <w:t>enhanced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surface</w:t>
      </w:r>
      <w:r>
        <w:rPr>
          <w:spacing w:val="-2"/>
        </w:rPr>
        <w:t xml:space="preserve"> </w:t>
      </w:r>
      <w:r>
        <w:t>modification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polyethylene</w:t>
      </w:r>
      <w:r>
        <w:rPr>
          <w:spacing w:val="-2"/>
        </w:rPr>
        <w:t xml:space="preserve"> </w:t>
      </w:r>
      <w:r>
        <w:t>glycol</w:t>
      </w:r>
      <w:r>
        <w:rPr>
          <w:spacing w:val="-1"/>
        </w:rPr>
        <w:t xml:space="preserve"> </w:t>
      </w:r>
      <w:r>
        <w:t>(PEG),</w:t>
      </w:r>
      <w:r>
        <w:rPr>
          <w:spacing w:val="-1"/>
        </w:rPr>
        <w:t xml:space="preserve"> </w:t>
      </w:r>
      <w:r>
        <w:t>polyacrylic</w:t>
      </w:r>
      <w:r>
        <w:rPr>
          <w:spacing w:val="-2"/>
        </w:rPr>
        <w:t xml:space="preserve"> </w:t>
      </w:r>
      <w:r>
        <w:t>acid</w:t>
      </w:r>
      <w:r>
        <w:rPr>
          <w:spacing w:val="-1"/>
        </w:rPr>
        <w:t xml:space="preserve"> </w:t>
      </w:r>
      <w:r>
        <w:t>(PAA),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poly-</w:t>
      </w:r>
      <w:r>
        <w:rPr>
          <w:spacing w:val="-58"/>
        </w:rPr>
        <w:t xml:space="preserve"> </w:t>
      </w:r>
      <w:r>
        <w:t>L-lactic acid (PLA). Phytosomes are often created using traditional herbal extracts or components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presence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phosphatidylcholine,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improves</w:t>
      </w:r>
      <w:r>
        <w:rPr>
          <w:spacing w:val="-3"/>
        </w:rPr>
        <w:t xml:space="preserve"> </w:t>
      </w:r>
      <w:r>
        <w:t>absorption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creates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herbal</w:t>
      </w:r>
      <w:r>
        <w:rPr>
          <w:spacing w:val="-2"/>
        </w:rPr>
        <w:t xml:space="preserve"> </w:t>
      </w:r>
      <w:r>
        <w:t>dosage</w:t>
      </w:r>
      <w:r>
        <w:rPr>
          <w:spacing w:val="-57"/>
        </w:rPr>
        <w:t xml:space="preserve"> </w:t>
      </w:r>
      <w:r>
        <w:t>form.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phytosomes</w:t>
      </w:r>
      <w:r>
        <w:rPr>
          <w:spacing w:val="-1"/>
        </w:rPr>
        <w:t xml:space="preserve"> </w:t>
      </w:r>
      <w:r>
        <w:t>in medication,</w:t>
      </w:r>
      <w:r>
        <w:rPr>
          <w:spacing w:val="-1"/>
        </w:rPr>
        <w:t xml:space="preserve"> </w:t>
      </w:r>
      <w:r>
        <w:t>nutritional supplements,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cosmetics is</w:t>
      </w:r>
      <w:r>
        <w:rPr>
          <w:spacing w:val="-1"/>
        </w:rPr>
        <w:t xml:space="preserve"> </w:t>
      </w:r>
      <w:r>
        <w:t>possible.</w:t>
      </w:r>
    </w:p>
    <w:p w14:paraId="060CF01E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9645F74" w14:textId="77777777" w:rsidR="00BD5AE0" w:rsidRDefault="00BD5AE0">
      <w:pPr>
        <w:pStyle w:val="BodyText"/>
        <w:rPr>
          <w:sz w:val="20"/>
        </w:rPr>
      </w:pPr>
    </w:p>
    <w:p w14:paraId="5AAEB397" w14:textId="77777777" w:rsidR="00BD5AE0" w:rsidRDefault="00BD5AE0">
      <w:pPr>
        <w:pStyle w:val="BodyText"/>
        <w:spacing w:before="7"/>
        <w:rPr>
          <w:sz w:val="22"/>
        </w:rPr>
      </w:pPr>
    </w:p>
    <w:p w14:paraId="7B2C8882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RASTEMS-2023_A257</w:t>
      </w:r>
    </w:p>
    <w:p w14:paraId="767DEF90" w14:textId="77777777" w:rsidR="00BD5AE0" w:rsidRDefault="00000000">
      <w:pPr>
        <w:pStyle w:val="Heading2"/>
        <w:spacing w:line="362" w:lineRule="auto"/>
        <w:ind w:left="826"/>
      </w:pPr>
      <w:r>
        <w:t>REVOLUTIONIZING HEALTHCARE: THE TRANSFORMATIVE POWER OF</w:t>
      </w:r>
      <w:r>
        <w:rPr>
          <w:spacing w:val="-67"/>
        </w:rPr>
        <w:t xml:space="preserve"> </w:t>
      </w:r>
      <w:r>
        <w:t>ARTIFICIAL</w:t>
      </w:r>
      <w:r>
        <w:rPr>
          <w:spacing w:val="-2"/>
        </w:rPr>
        <w:t xml:space="preserve"> </w:t>
      </w:r>
      <w:r>
        <w:t>INTELLIGENCE</w:t>
      </w:r>
    </w:p>
    <w:p w14:paraId="585C6FC1" w14:textId="77777777" w:rsidR="00BD5AE0" w:rsidRDefault="00000000">
      <w:pPr>
        <w:spacing w:line="224" w:lineRule="exact"/>
        <w:ind w:left="3813" w:right="3220"/>
        <w:jc w:val="center"/>
        <w:rPr>
          <w:i/>
          <w:sz w:val="20"/>
        </w:rPr>
      </w:pPr>
      <w:r>
        <w:rPr>
          <w:i/>
          <w:sz w:val="20"/>
        </w:rPr>
        <w:t>C.Santhosh,</w:t>
      </w:r>
      <w:r>
        <w:rPr>
          <w:i/>
          <w:spacing w:val="-7"/>
          <w:sz w:val="20"/>
        </w:rPr>
        <w:t xml:space="preserve"> </w:t>
      </w:r>
      <w:r>
        <w:rPr>
          <w:i/>
          <w:sz w:val="20"/>
        </w:rPr>
        <w:t>V.Valarmathi</w:t>
      </w:r>
    </w:p>
    <w:p w14:paraId="6D383679" w14:textId="77777777" w:rsidR="00BD5AE0" w:rsidRDefault="00000000">
      <w:pPr>
        <w:spacing w:line="229" w:lineRule="exact"/>
        <w:ind w:left="1183" w:right="598"/>
        <w:jc w:val="center"/>
        <w:rPr>
          <w:i/>
          <w:sz w:val="20"/>
        </w:rPr>
      </w:pPr>
      <w:r>
        <w:rPr>
          <w:i/>
          <w:sz w:val="20"/>
        </w:rPr>
        <w:t>Student,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Cognitive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Systems.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Sri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Krishna Arts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 Science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College,</w:t>
      </w:r>
    </w:p>
    <w:p w14:paraId="208EA75C" w14:textId="77777777" w:rsidR="00BD5AE0" w:rsidRDefault="00000000">
      <w:pPr>
        <w:spacing w:before="1"/>
        <w:ind w:left="3505" w:right="2913" w:firstLine="1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82016" behindDoc="1" locked="0" layoutInCell="1" allowOverlap="1" wp14:anchorId="4EE7DBD6" wp14:editId="2FE97005">
            <wp:simplePos x="0" y="0"/>
            <wp:positionH relativeFrom="page">
              <wp:posOffset>673177</wp:posOffset>
            </wp:positionH>
            <wp:positionV relativeFrom="paragraph">
              <wp:posOffset>222911</wp:posOffset>
            </wp:positionV>
            <wp:extent cx="6214588" cy="6214588"/>
            <wp:effectExtent l="0" t="0" r="0" b="0"/>
            <wp:wrapNone/>
            <wp:docPr id="23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Kuniamuthur, Coimbatore - 641008, Tamil Nadu</w:t>
      </w:r>
      <w:r>
        <w:rPr>
          <w:i/>
          <w:spacing w:val="1"/>
          <w:sz w:val="20"/>
        </w:rPr>
        <w:t xml:space="preserve"> </w:t>
      </w:r>
      <w:hyperlink r:id="rId486">
        <w:r>
          <w:rPr>
            <w:i/>
            <w:color w:val="0000FF"/>
            <w:sz w:val="20"/>
            <w:u w:val="single" w:color="0000FF"/>
          </w:rPr>
          <w:t>santhoshchandran032@gmail.com</w:t>
        </w:r>
      </w:hyperlink>
      <w:r>
        <w:rPr>
          <w:i/>
          <w:sz w:val="20"/>
        </w:rPr>
        <w:t xml:space="preserve">; </w:t>
      </w:r>
      <w:hyperlink r:id="rId487">
        <w:r>
          <w:rPr>
            <w:i/>
            <w:sz w:val="20"/>
          </w:rPr>
          <w:t>valarmathiv@skasc.ac.in</w:t>
        </w:r>
      </w:hyperlink>
      <w:r>
        <w:rPr>
          <w:i/>
          <w:spacing w:val="-47"/>
          <w:sz w:val="20"/>
        </w:rPr>
        <w:t xml:space="preserve"> </w:t>
      </w:r>
      <w:r>
        <w:rPr>
          <w:b/>
          <w:i/>
          <w:sz w:val="20"/>
        </w:rPr>
        <w:t>Abstract</w:t>
      </w:r>
    </w:p>
    <w:p w14:paraId="1BB74160" w14:textId="77777777" w:rsidR="00BD5AE0" w:rsidRDefault="00000000">
      <w:pPr>
        <w:pStyle w:val="BodyText"/>
        <w:spacing w:line="276" w:lineRule="auto"/>
        <w:ind w:left="1160" w:right="563" w:firstLine="719"/>
        <w:jc w:val="both"/>
      </w:pPr>
      <w:r>
        <w:t>In</w:t>
      </w:r>
      <w:r>
        <w:rPr>
          <w:spacing w:val="-9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period</w:t>
      </w:r>
      <w:r>
        <w:rPr>
          <w:spacing w:val="-7"/>
        </w:rPr>
        <w:t xml:space="preserve"> </w:t>
      </w:r>
      <w:r>
        <w:t>marked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grim</w:t>
      </w:r>
      <w:r>
        <w:rPr>
          <w:spacing w:val="-7"/>
        </w:rPr>
        <w:t xml:space="preserve"> </w:t>
      </w:r>
      <w:r>
        <w:t>technological</w:t>
      </w:r>
      <w:r>
        <w:rPr>
          <w:spacing w:val="-7"/>
        </w:rPr>
        <w:t xml:space="preserve"> </w:t>
      </w:r>
      <w:r>
        <w:t>advancement,</w:t>
      </w:r>
      <w:r>
        <w:rPr>
          <w:spacing w:val="-8"/>
        </w:rPr>
        <w:t xml:space="preserve"> </w:t>
      </w:r>
      <w:r>
        <w:t>artificial</w:t>
      </w:r>
      <w:r>
        <w:rPr>
          <w:spacing w:val="-7"/>
        </w:rPr>
        <w:t xml:space="preserve"> </w:t>
      </w:r>
      <w:r>
        <w:t>intelligence</w:t>
      </w:r>
      <w:r>
        <w:rPr>
          <w:spacing w:val="-6"/>
        </w:rPr>
        <w:t xml:space="preserve"> </w:t>
      </w:r>
      <w:r>
        <w:t>(AI)</w:t>
      </w:r>
      <w:r>
        <w:rPr>
          <w:spacing w:val="-7"/>
        </w:rPr>
        <w:t xml:space="preserve"> </w:t>
      </w:r>
      <w:r>
        <w:t>stands</w:t>
      </w:r>
      <w:r>
        <w:rPr>
          <w:spacing w:val="-8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the precursor of a healthcare revolution. With the eventuality to review medical diagnostics, patient</w:t>
      </w:r>
      <w:r>
        <w:rPr>
          <w:spacing w:val="-57"/>
        </w:rPr>
        <w:t xml:space="preserve"> </w:t>
      </w:r>
      <w:r>
        <w:t>care,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treatment</w:t>
      </w:r>
      <w:r>
        <w:rPr>
          <w:spacing w:val="1"/>
        </w:rPr>
        <w:t xml:space="preserve"> </w:t>
      </w:r>
      <w:r>
        <w:t>paradigms,</w:t>
      </w:r>
      <w:r>
        <w:rPr>
          <w:spacing w:val="1"/>
        </w:rPr>
        <w:t xml:space="preserve"> </w:t>
      </w:r>
      <w:r>
        <w:t>AI is</w:t>
      </w:r>
      <w:r>
        <w:rPr>
          <w:spacing w:val="1"/>
        </w:rPr>
        <w:t xml:space="preserve"> </w:t>
      </w:r>
      <w:r>
        <w:t>poised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marshal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period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unknown</w:t>
      </w:r>
      <w:r>
        <w:rPr>
          <w:spacing w:val="1"/>
        </w:rPr>
        <w:t xml:space="preserve"> </w:t>
      </w:r>
      <w:r>
        <w:t>perfection,</w:t>
      </w:r>
      <w:r>
        <w:rPr>
          <w:spacing w:val="-57"/>
        </w:rPr>
        <w:t xml:space="preserve"> </w:t>
      </w:r>
      <w:r>
        <w:t>effectiveness, and vacuity in</w:t>
      </w:r>
      <w:r>
        <w:rPr>
          <w:spacing w:val="1"/>
        </w:rPr>
        <w:t xml:space="preserve"> </w:t>
      </w:r>
      <w:r>
        <w:t>healthcare. This abstract invites you to embark on an instructional trip</w:t>
      </w:r>
      <w:r>
        <w:rPr>
          <w:spacing w:val="-57"/>
        </w:rPr>
        <w:t xml:space="preserve"> </w:t>
      </w:r>
      <w:r>
        <w:t>into the future of medicine.</w:t>
      </w:r>
      <w:r>
        <w:rPr>
          <w:spacing w:val="1"/>
        </w:rPr>
        <w:t xml:space="preserve"> </w:t>
      </w:r>
      <w:r>
        <w:t>Our donation delves into the myriad ways AI is reshaping healthcare,</w:t>
      </w:r>
      <w:r>
        <w:rPr>
          <w:spacing w:val="1"/>
        </w:rPr>
        <w:t xml:space="preserve"> </w:t>
      </w:r>
      <w:r>
        <w:t>empowering healthcare professionals to make farther accurate judgments, contrive personalized</w:t>
      </w:r>
      <w:r>
        <w:rPr>
          <w:spacing w:val="1"/>
        </w:rPr>
        <w:t xml:space="preserve"> </w:t>
      </w:r>
      <w:r>
        <w:t>treatment plans, and optimize resource allocation.</w:t>
      </w:r>
      <w:r>
        <w:rPr>
          <w:spacing w:val="1"/>
        </w:rPr>
        <w:t xml:space="preserve"> </w:t>
      </w:r>
      <w:r>
        <w:t>We will explore how AI- driven predictive</w:t>
      </w:r>
      <w:r>
        <w:rPr>
          <w:spacing w:val="1"/>
        </w:rPr>
        <w:t xml:space="preserve"> </w:t>
      </w:r>
      <w:r>
        <w:t>analytics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bolstering</w:t>
      </w:r>
      <w:r>
        <w:rPr>
          <w:spacing w:val="-9"/>
        </w:rPr>
        <w:t xml:space="preserve"> </w:t>
      </w:r>
      <w:r>
        <w:t>early</w:t>
      </w:r>
      <w:r>
        <w:rPr>
          <w:spacing w:val="-9"/>
        </w:rPr>
        <w:t xml:space="preserve"> </w:t>
      </w:r>
      <w:r>
        <w:t>complaint</w:t>
      </w:r>
      <w:r>
        <w:rPr>
          <w:spacing w:val="-9"/>
        </w:rPr>
        <w:t xml:space="preserve"> </w:t>
      </w:r>
      <w:r>
        <w:t>discovery,</w:t>
      </w:r>
      <w:r>
        <w:rPr>
          <w:spacing w:val="-9"/>
        </w:rPr>
        <w:t xml:space="preserve"> </w:t>
      </w:r>
      <w:r>
        <w:t>thus</w:t>
      </w:r>
      <w:r>
        <w:rPr>
          <w:spacing w:val="-9"/>
        </w:rPr>
        <w:t xml:space="preserve"> </w:t>
      </w:r>
      <w:r>
        <w:t>adding</w:t>
      </w:r>
      <w:r>
        <w:rPr>
          <w:spacing w:val="-1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effectiveness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interventions</w:t>
      </w:r>
      <w:r>
        <w:rPr>
          <w:spacing w:val="-8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reducing healthcare costs. likewise, we will showcase the remarkable</w:t>
      </w:r>
      <w:r>
        <w:rPr>
          <w:spacing w:val="1"/>
        </w:rPr>
        <w:t xml:space="preserve"> </w:t>
      </w:r>
      <w:r>
        <w:t>strides made in radiology,</w:t>
      </w:r>
      <w:r>
        <w:rPr>
          <w:spacing w:val="1"/>
        </w:rPr>
        <w:t xml:space="preserve"> </w:t>
      </w:r>
      <w:r>
        <w:t>where AI is enhancing individual imaging and expediting the identification of</w:t>
      </w:r>
      <w:r>
        <w:rPr>
          <w:spacing w:val="1"/>
        </w:rPr>
        <w:t xml:space="preserve"> </w:t>
      </w:r>
      <w:r>
        <w:t>anomalies, leading to</w:t>
      </w:r>
      <w:r>
        <w:rPr>
          <w:spacing w:val="-58"/>
        </w:rPr>
        <w:t xml:space="preserve"> </w:t>
      </w:r>
      <w:r>
        <w:t>hastily, further effective case care. Our discussion will also claw into the ethical</w:t>
      </w:r>
      <w:r>
        <w:rPr>
          <w:spacing w:val="1"/>
        </w:rPr>
        <w:t xml:space="preserve"> </w:t>
      </w:r>
      <w:r>
        <w:t>considerations</w:t>
      </w:r>
      <w:r>
        <w:rPr>
          <w:spacing w:val="1"/>
        </w:rPr>
        <w:t xml:space="preserve"> </w:t>
      </w:r>
      <w:r>
        <w:t>girding AI in healthcare, emphasizing the critical significance of responsible AI deployment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securing patient data."</w:t>
      </w:r>
      <w:r>
        <w:rPr>
          <w:spacing w:val="1"/>
        </w:rPr>
        <w:t xml:space="preserve"> </w:t>
      </w:r>
      <w:r>
        <w:t>In this donation, we will unveil the bottommost advancements, case studies,</w:t>
      </w:r>
      <w:r>
        <w:rPr>
          <w:spacing w:val="-5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real-</w:t>
      </w:r>
      <w:r>
        <w:rPr>
          <w:spacing w:val="-7"/>
        </w:rPr>
        <w:t xml:space="preserve"> </w:t>
      </w:r>
      <w:r>
        <w:t>world</w:t>
      </w:r>
      <w:r>
        <w:rPr>
          <w:spacing w:val="-6"/>
        </w:rPr>
        <w:t xml:space="preserve"> </w:t>
      </w:r>
      <w:r>
        <w:t>operations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AI</w:t>
      </w:r>
      <w:r>
        <w:rPr>
          <w:spacing w:val="4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healthcare.</w:t>
      </w:r>
      <w:r>
        <w:rPr>
          <w:spacing w:val="-6"/>
        </w:rPr>
        <w:t xml:space="preserve"> </w:t>
      </w:r>
      <w:r>
        <w:t>Together,</w:t>
      </w:r>
      <w:r>
        <w:rPr>
          <w:spacing w:val="-7"/>
        </w:rPr>
        <w:t xml:space="preserve"> </w:t>
      </w:r>
      <w:r>
        <w:t>we'll</w:t>
      </w:r>
      <w:r>
        <w:rPr>
          <w:spacing w:val="-6"/>
        </w:rPr>
        <w:t xml:space="preserve"> </w:t>
      </w:r>
      <w:r>
        <w:t>explore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vision</w:t>
      </w:r>
      <w:r>
        <w:rPr>
          <w:spacing w:val="-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healthier,</w:t>
      </w:r>
      <w:r>
        <w:rPr>
          <w:spacing w:val="-6"/>
        </w:rPr>
        <w:t xml:space="preserve"> </w:t>
      </w:r>
      <w:r>
        <w:t>more</w:t>
      </w:r>
      <w:r>
        <w:rPr>
          <w:spacing w:val="-58"/>
        </w:rPr>
        <w:t xml:space="preserve"> </w:t>
      </w:r>
      <w:r>
        <w:t>accessible future, where AI becomes not</w:t>
      </w:r>
      <w:r>
        <w:rPr>
          <w:spacing w:val="1"/>
        </w:rPr>
        <w:t xml:space="preserve"> </w:t>
      </w:r>
      <w:r>
        <w:t>just a tool but a trusted supporter in the noble pursuit of</w:t>
      </w:r>
      <w:r>
        <w:rPr>
          <w:spacing w:val="1"/>
        </w:rPr>
        <w:t xml:space="preserve"> </w:t>
      </w:r>
      <w:r>
        <w:t>perfecting patient issues and enhancing healthcare</w:t>
      </w:r>
      <w:r>
        <w:rPr>
          <w:spacing w:val="1"/>
        </w:rPr>
        <w:t xml:space="preserve"> </w:t>
      </w:r>
      <w:r>
        <w:t>delivery. The bottomless eventuality of AI in</w:t>
      </w:r>
      <w:r>
        <w:rPr>
          <w:spacing w:val="1"/>
        </w:rPr>
        <w:t xml:space="preserve"> </w:t>
      </w:r>
      <w:r>
        <w:t>healthcare</w:t>
      </w:r>
      <w:r>
        <w:rPr>
          <w:spacing w:val="-14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shoveled</w:t>
      </w:r>
      <w:r>
        <w:rPr>
          <w:spacing w:val="-12"/>
        </w:rPr>
        <w:t xml:space="preserve"> </w:t>
      </w:r>
      <w:r>
        <w:t>into,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power</w:t>
      </w:r>
      <w:r>
        <w:rPr>
          <w:spacing w:val="-1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invention</w:t>
      </w:r>
      <w:r>
        <w:rPr>
          <w:spacing w:val="36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exercised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transform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terrain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healthcare</w:t>
      </w:r>
      <w:r>
        <w:rPr>
          <w:spacing w:val="-2"/>
        </w:rPr>
        <w:t xml:space="preserve"> </w:t>
      </w:r>
      <w:r>
        <w:t>as it's known."</w:t>
      </w:r>
    </w:p>
    <w:p w14:paraId="6053C841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Technology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advancement,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Reshaping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healthcare,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responsible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AI</w:t>
      </w:r>
    </w:p>
    <w:p w14:paraId="0936514A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3D93809" w14:textId="77777777" w:rsidR="00BD5AE0" w:rsidRDefault="00BD5AE0">
      <w:pPr>
        <w:pStyle w:val="BodyText"/>
        <w:rPr>
          <w:b/>
          <w:sz w:val="20"/>
        </w:rPr>
      </w:pPr>
    </w:p>
    <w:p w14:paraId="3F4774E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335DA920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RASTEMS-2023_A258</w:t>
      </w:r>
    </w:p>
    <w:p w14:paraId="2B2E0239" w14:textId="77777777" w:rsidR="00BD5AE0" w:rsidRDefault="00000000">
      <w:pPr>
        <w:pStyle w:val="Heading2"/>
        <w:spacing w:line="362" w:lineRule="auto"/>
        <w:ind w:left="1800" w:right="1203"/>
      </w:pPr>
      <w:r>
        <w:t>HEAVY METALS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VANDIYUR LAKE, MADURAI,</w:t>
      </w:r>
      <w:r>
        <w:rPr>
          <w:spacing w:val="-67"/>
        </w:rPr>
        <w:t xml:space="preserve"> </w:t>
      </w:r>
      <w:r>
        <w:t>TAMIL</w:t>
      </w:r>
      <w:r>
        <w:rPr>
          <w:spacing w:val="-4"/>
        </w:rPr>
        <w:t xml:space="preserve"> </w:t>
      </w:r>
      <w:r>
        <w:t>NADU</w:t>
      </w:r>
    </w:p>
    <w:p w14:paraId="1F181721" w14:textId="77777777" w:rsidR="00BD5AE0" w:rsidRDefault="00000000">
      <w:pPr>
        <w:ind w:left="3777" w:right="3189"/>
        <w:jc w:val="center"/>
        <w:rPr>
          <w:i/>
          <w:sz w:val="20"/>
        </w:rPr>
      </w:pPr>
      <w:r>
        <w:rPr>
          <w:b/>
          <w:i/>
          <w:sz w:val="20"/>
        </w:rPr>
        <w:t>T.Muthurayar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L.Arul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Yesu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Doss</w:t>
      </w:r>
      <w:r>
        <w:rPr>
          <w:b/>
          <w:i/>
          <w:spacing w:val="45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48"/>
          <w:sz w:val="20"/>
        </w:rPr>
        <w:t xml:space="preserve"> </w:t>
      </w:r>
      <w:r>
        <w:rPr>
          <w:b/>
          <w:i/>
          <w:sz w:val="20"/>
        </w:rPr>
        <w:t>A.Ganesh</w:t>
      </w:r>
      <w:r>
        <w:rPr>
          <w:b/>
          <w:i/>
          <w:spacing w:val="-47"/>
          <w:sz w:val="20"/>
        </w:rPr>
        <w:t xml:space="preserve"> </w:t>
      </w:r>
      <w:r>
        <w:rPr>
          <w:i/>
          <w:sz w:val="20"/>
        </w:rPr>
        <w:t>Department of Microbiology and Biotechnology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NMSSVN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College,Nagamalai,Madurai</w:t>
      </w:r>
    </w:p>
    <w:p w14:paraId="7A3C1F55" w14:textId="77777777" w:rsidR="00BD5AE0" w:rsidRDefault="00000000">
      <w:pPr>
        <w:pStyle w:val="Heading4"/>
        <w:spacing w:line="273" w:lineRule="exact"/>
      </w:pPr>
      <w:r>
        <w:rPr>
          <w:noProof/>
        </w:rPr>
        <w:drawing>
          <wp:anchor distT="0" distB="0" distL="0" distR="0" simplePos="0" relativeHeight="482582528" behindDoc="1" locked="0" layoutInCell="1" allowOverlap="1" wp14:anchorId="297B2A0A" wp14:editId="75087A47">
            <wp:simplePos x="0" y="0"/>
            <wp:positionH relativeFrom="page">
              <wp:posOffset>673177</wp:posOffset>
            </wp:positionH>
            <wp:positionV relativeFrom="paragraph">
              <wp:posOffset>75247</wp:posOffset>
            </wp:positionV>
            <wp:extent cx="6214588" cy="6214588"/>
            <wp:effectExtent l="0" t="0" r="0" b="0"/>
            <wp:wrapNone/>
            <wp:docPr id="24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Abstract</w:t>
      </w:r>
    </w:p>
    <w:p w14:paraId="6F8AF19E" w14:textId="77777777" w:rsidR="00BD5AE0" w:rsidRDefault="00000000">
      <w:pPr>
        <w:pStyle w:val="BodyText"/>
        <w:spacing w:before="135" w:line="276" w:lineRule="auto"/>
        <w:ind w:left="1160" w:right="562" w:firstLine="719"/>
        <w:jc w:val="both"/>
      </w:pPr>
      <w:r>
        <w:t>Water is an significant natural source on earth. It is essential for all living organisms,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health,</w:t>
      </w:r>
      <w:r>
        <w:rPr>
          <w:spacing w:val="1"/>
        </w:rPr>
        <w:t xml:space="preserve"> </w:t>
      </w:r>
      <w:r>
        <w:t>food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financial</w:t>
      </w:r>
      <w:r>
        <w:rPr>
          <w:spacing w:val="1"/>
        </w:rPr>
        <w:t xml:space="preserve"> </w:t>
      </w:r>
      <w:r>
        <w:t>growth.</w:t>
      </w:r>
      <w:r>
        <w:rPr>
          <w:spacing w:val="1"/>
        </w:rPr>
        <w:t xml:space="preserve"> </w:t>
      </w:r>
      <w:r>
        <w:t>Recently,</w:t>
      </w:r>
      <w:r>
        <w:rPr>
          <w:spacing w:val="1"/>
        </w:rPr>
        <w:t xml:space="preserve"> </w:t>
      </w:r>
      <w:r>
        <w:t>malnutrition</w:t>
      </w:r>
      <w:r>
        <w:rPr>
          <w:spacing w:val="1"/>
        </w:rPr>
        <w:t xml:space="preserve"> </w:t>
      </w:r>
      <w:r>
        <w:t>associated</w:t>
      </w:r>
      <w:r>
        <w:rPr>
          <w:spacing w:val="1"/>
        </w:rPr>
        <w:t xml:space="preserve"> </w:t>
      </w:r>
      <w:r>
        <w:t>nutrient</w:t>
      </w:r>
      <w:r>
        <w:rPr>
          <w:spacing w:val="1"/>
        </w:rPr>
        <w:t xml:space="preserve"> </w:t>
      </w:r>
      <w:r>
        <w:t>deficient</w:t>
      </w:r>
      <w:r>
        <w:rPr>
          <w:spacing w:val="1"/>
        </w:rPr>
        <w:t xml:space="preserve"> </w:t>
      </w:r>
      <w:r>
        <w:t>syndromes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visible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beings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consuming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heavy metals occurring food materials. The present</w:t>
      </w:r>
      <w:r>
        <w:rPr>
          <w:spacing w:val="60"/>
        </w:rPr>
        <w:t xml:space="preserve"> </w:t>
      </w:r>
      <w:r>
        <w:t>work was investigated to know</w:t>
      </w:r>
      <w:r>
        <w:rPr>
          <w:spacing w:val="1"/>
        </w:rPr>
        <w:t xml:space="preserve"> </w:t>
      </w:r>
      <w:r>
        <w:t>the amount of heavy metals ( Cd,Cu,Pb and Zn) in five</w:t>
      </w:r>
      <w:r>
        <w:rPr>
          <w:spacing w:val="1"/>
        </w:rPr>
        <w:t xml:space="preserve"> </w:t>
      </w:r>
      <w:r>
        <w:t>species of</w:t>
      </w:r>
      <w:r>
        <w:rPr>
          <w:spacing w:val="1"/>
        </w:rPr>
        <w:t xml:space="preserve"> </w:t>
      </w:r>
      <w:r>
        <w:t>(Ceratophyllumdemersum,</w:t>
      </w:r>
      <w:r>
        <w:rPr>
          <w:spacing w:val="1"/>
        </w:rPr>
        <w:t xml:space="preserve"> </w:t>
      </w:r>
      <w:r>
        <w:t>Hydrilla verticellata, Otelliaalismoides, Eicchornia crassipes and Valisnerianatans)</w:t>
      </w:r>
      <w:r>
        <w:rPr>
          <w:spacing w:val="1"/>
        </w:rPr>
        <w:t xml:space="preserve"> </w:t>
      </w:r>
      <w:r>
        <w:t>green plants</w:t>
      </w:r>
      <w:r>
        <w:rPr>
          <w:spacing w:val="1"/>
        </w:rPr>
        <w:t xml:space="preserve"> </w:t>
      </w:r>
      <w:r>
        <w:t>collected</w:t>
      </w:r>
      <w:r>
        <w:rPr>
          <w:spacing w:val="-13"/>
        </w:rPr>
        <w:t xml:space="preserve"> </w:t>
      </w:r>
      <w:r>
        <w:t>from</w:t>
      </w:r>
      <w:r>
        <w:rPr>
          <w:spacing w:val="39"/>
        </w:rPr>
        <w:t xml:space="preserve"> </w:t>
      </w:r>
      <w:r>
        <w:t>vandiyur</w:t>
      </w:r>
      <w:r>
        <w:rPr>
          <w:spacing w:val="-11"/>
        </w:rPr>
        <w:t xml:space="preserve"> </w:t>
      </w:r>
      <w:r>
        <w:t>lake.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concentration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heavy</w:t>
      </w:r>
      <w:r>
        <w:rPr>
          <w:spacing w:val="-12"/>
        </w:rPr>
        <w:t xml:space="preserve"> </w:t>
      </w:r>
      <w:r>
        <w:t>metals</w:t>
      </w:r>
      <w:r>
        <w:rPr>
          <w:spacing w:val="-11"/>
        </w:rPr>
        <w:t xml:space="preserve"> </w:t>
      </w:r>
      <w:r>
        <w:t>were</w:t>
      </w:r>
      <w:r>
        <w:rPr>
          <w:spacing w:val="-12"/>
        </w:rPr>
        <w:t xml:space="preserve"> </w:t>
      </w:r>
      <w:r>
        <w:t>measured</w:t>
      </w:r>
      <w:r>
        <w:rPr>
          <w:spacing w:val="-11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AAS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level</w:t>
      </w:r>
      <w:r>
        <w:rPr>
          <w:spacing w:val="-58"/>
        </w:rPr>
        <w:t xml:space="preserve"> </w:t>
      </w:r>
      <w:r>
        <w:t>in all the plant species</w:t>
      </w:r>
      <w:r>
        <w:rPr>
          <w:spacing w:val="1"/>
        </w:rPr>
        <w:t xml:space="preserve"> </w:t>
      </w:r>
      <w:r>
        <w:t>were in the order of Zn˃Cu˃Pb˃Cd. The result showed that the uptake of</w:t>
      </w:r>
      <w:r>
        <w:rPr>
          <w:spacing w:val="1"/>
        </w:rPr>
        <w:t xml:space="preserve"> </w:t>
      </w:r>
      <w:r>
        <w:t>heavy</w:t>
      </w:r>
      <w:r>
        <w:rPr>
          <w:spacing w:val="-10"/>
        </w:rPr>
        <w:t xml:space="preserve"> </w:t>
      </w:r>
      <w:r>
        <w:t>metals</w:t>
      </w:r>
      <w:r>
        <w:rPr>
          <w:spacing w:val="-10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different</w:t>
      </w:r>
      <w:r>
        <w:rPr>
          <w:spacing w:val="-7"/>
        </w:rPr>
        <w:t xml:space="preserve"> </w:t>
      </w:r>
      <w:r>
        <w:t>plants</w:t>
      </w:r>
      <w:r>
        <w:rPr>
          <w:spacing w:val="3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order</w:t>
      </w:r>
      <w:r>
        <w:rPr>
          <w:spacing w:val="-11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Eichhornia</w:t>
      </w:r>
      <w:r>
        <w:rPr>
          <w:spacing w:val="-10"/>
        </w:rPr>
        <w:t xml:space="preserve"> </w:t>
      </w:r>
      <w:r>
        <w:t>crassipes</w:t>
      </w:r>
      <w:r>
        <w:rPr>
          <w:spacing w:val="-11"/>
        </w:rPr>
        <w:t xml:space="preserve"> </w:t>
      </w:r>
      <w:r>
        <w:t>˃</w:t>
      </w:r>
      <w:r>
        <w:rPr>
          <w:spacing w:val="-9"/>
        </w:rPr>
        <w:t xml:space="preserve"> </w:t>
      </w:r>
      <w:r>
        <w:t>Otelliaalismoides</w:t>
      </w:r>
      <w:r>
        <w:rPr>
          <w:spacing w:val="-11"/>
        </w:rPr>
        <w:t xml:space="preserve"> </w:t>
      </w:r>
      <w:r>
        <w:t>˃</w:t>
      </w:r>
      <w:r>
        <w:rPr>
          <w:spacing w:val="-9"/>
        </w:rPr>
        <w:t xml:space="preserve"> </w:t>
      </w:r>
      <w:r>
        <w:t>Hydrilla</w:t>
      </w:r>
      <w:r>
        <w:rPr>
          <w:spacing w:val="-58"/>
        </w:rPr>
        <w:t xml:space="preserve"> </w:t>
      </w:r>
      <w:r>
        <w:t>verticellata ˃ Ceratophyllumdemersum˃ Valisnerianatans. The result showed that the deposition of</w:t>
      </w:r>
      <w:r>
        <w:rPr>
          <w:spacing w:val="-57"/>
        </w:rPr>
        <w:t xml:space="preserve"> </w:t>
      </w:r>
      <w:r>
        <w:t>heavy metals by two seasons</w:t>
      </w:r>
      <w:r>
        <w:rPr>
          <w:spacing w:val="1"/>
        </w:rPr>
        <w:t xml:space="preserve"> </w:t>
      </w:r>
      <w:r>
        <w:t>was in the order of</w:t>
      </w:r>
      <w:r>
        <w:rPr>
          <w:spacing w:val="1"/>
        </w:rPr>
        <w:t xml:space="preserve"> </w:t>
      </w:r>
      <w:r>
        <w:t>Rainy˃</w:t>
      </w:r>
      <w:r>
        <w:rPr>
          <w:spacing w:val="1"/>
        </w:rPr>
        <w:t xml:space="preserve"> </w:t>
      </w:r>
      <w:r>
        <w:t>summer. this result shows increasingly</w:t>
      </w:r>
      <w:r>
        <w:rPr>
          <w:spacing w:val="1"/>
        </w:rPr>
        <w:t xml:space="preserve"> </w:t>
      </w:r>
      <w:r>
        <w:t>uptake of heavy metals from this lake. The heavy metals level during rainy season is beyond the</w:t>
      </w:r>
      <w:r>
        <w:rPr>
          <w:spacing w:val="1"/>
        </w:rPr>
        <w:t xml:space="preserve"> </w:t>
      </w:r>
      <w:r>
        <w:t>permissible level. This research</w:t>
      </w:r>
      <w:r>
        <w:rPr>
          <w:spacing w:val="1"/>
        </w:rPr>
        <w:t xml:space="preserve"> </w:t>
      </w:r>
      <w:r>
        <w:t>can also help in risk measurement of consumer</w:t>
      </w:r>
      <w:r>
        <w:rPr>
          <w:spacing w:val="1"/>
        </w:rPr>
        <w:t xml:space="preserve"> </w:t>
      </w:r>
      <w:r>
        <w:t>exposure to the</w:t>
      </w:r>
      <w:r>
        <w:rPr>
          <w:spacing w:val="1"/>
        </w:rPr>
        <w:t xml:space="preserve"> </w:t>
      </w:r>
      <w:r>
        <w:t>expected heavy metal levels.</w:t>
      </w:r>
      <w:r>
        <w:rPr>
          <w:spacing w:val="1"/>
        </w:rPr>
        <w:t xml:space="preserve"> </w:t>
      </w:r>
      <w:r>
        <w:t>It is suggested that regular analysis of heavy metals should be done in</w:t>
      </w:r>
      <w:r>
        <w:rPr>
          <w:spacing w:val="-57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water</w:t>
      </w:r>
      <w:r>
        <w:rPr>
          <w:spacing w:val="-1"/>
        </w:rPr>
        <w:t xml:space="preserve"> </w:t>
      </w:r>
      <w:r>
        <w:t>bodies.</w:t>
      </w:r>
    </w:p>
    <w:p w14:paraId="40643069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words: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Heavy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metals,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water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bodies</w:t>
      </w:r>
    </w:p>
    <w:p w14:paraId="5EA20947" w14:textId="77777777" w:rsidR="00BD5AE0" w:rsidRDefault="00000000">
      <w:pPr>
        <w:spacing w:before="116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RASTEMS-2023_A259</w:t>
      </w:r>
    </w:p>
    <w:p w14:paraId="094AE088" w14:textId="77777777" w:rsidR="00BD5AE0" w:rsidRDefault="00000000">
      <w:pPr>
        <w:pStyle w:val="Heading2"/>
        <w:spacing w:before="102" w:line="362" w:lineRule="auto"/>
        <w:ind w:right="596"/>
      </w:pPr>
      <w:r>
        <w:t>STUDY ON ANTIBIOTIC SUSCEPTIBILITY TEST AGAINST MASTITIS</w:t>
      </w:r>
      <w:r>
        <w:rPr>
          <w:spacing w:val="-67"/>
        </w:rPr>
        <w:t xml:space="preserve"> </w:t>
      </w:r>
      <w:r>
        <w:t>CAUSING BACTERIA</w:t>
      </w:r>
    </w:p>
    <w:p w14:paraId="18947EED" w14:textId="77777777" w:rsidR="00BD5AE0" w:rsidRDefault="00000000">
      <w:pPr>
        <w:ind w:left="2876" w:right="2288"/>
        <w:jc w:val="center"/>
        <w:rPr>
          <w:i/>
          <w:sz w:val="20"/>
        </w:rPr>
      </w:pPr>
      <w:r>
        <w:rPr>
          <w:i/>
          <w:sz w:val="20"/>
        </w:rPr>
        <w:t>M.Shyamala,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Dr.G.Ponnudurai,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P.Gayathri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devi,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Dr.T.Sivagamasundari,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Microbiology and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Biotechnology</w:t>
      </w:r>
    </w:p>
    <w:p w14:paraId="13D60272" w14:textId="77777777" w:rsidR="00BD5AE0" w:rsidRDefault="00000000">
      <w:pPr>
        <w:spacing w:line="228" w:lineRule="exact"/>
        <w:ind w:left="3813" w:right="3225"/>
        <w:jc w:val="center"/>
        <w:rPr>
          <w:i/>
          <w:sz w:val="20"/>
        </w:rPr>
      </w:pPr>
      <w:r>
        <w:rPr>
          <w:i/>
          <w:sz w:val="20"/>
        </w:rPr>
        <w:t>NMSSVN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College,Nagamalai,Madurai</w:t>
      </w:r>
    </w:p>
    <w:p w14:paraId="142899AC" w14:textId="77777777" w:rsidR="00BD5AE0" w:rsidRDefault="00BD5AE0">
      <w:pPr>
        <w:pStyle w:val="BodyText"/>
        <w:spacing w:before="8"/>
        <w:rPr>
          <w:sz w:val="19"/>
        </w:rPr>
      </w:pPr>
    </w:p>
    <w:p w14:paraId="749C0F2F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1FF64A7" w14:textId="77777777" w:rsidR="00BD5AE0" w:rsidRDefault="00000000">
      <w:pPr>
        <w:pStyle w:val="BodyText"/>
        <w:spacing w:line="276" w:lineRule="auto"/>
        <w:ind w:left="1160" w:right="564" w:firstLine="719"/>
        <w:jc w:val="both"/>
      </w:pPr>
      <w:r>
        <w:t>Mastitis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infection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cattle.</w:t>
      </w:r>
      <w:r>
        <w:rPr>
          <w:spacing w:val="4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result,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mammary</w:t>
      </w:r>
      <w:r>
        <w:rPr>
          <w:spacing w:val="-7"/>
        </w:rPr>
        <w:t xml:space="preserve"> </w:t>
      </w:r>
      <w:r>
        <w:t>gland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cattle</w:t>
      </w:r>
      <w:r>
        <w:rPr>
          <w:spacing w:val="-8"/>
        </w:rPr>
        <w:t xml:space="preserve"> </w:t>
      </w:r>
      <w:r>
        <w:t>become</w:t>
      </w:r>
      <w:r>
        <w:rPr>
          <w:spacing w:val="-57"/>
        </w:rPr>
        <w:t xml:space="preserve"> </w:t>
      </w:r>
      <w:r>
        <w:t>inflamed and become very sensitive for milking and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 cause excessive pain sensation in udder</w:t>
      </w:r>
      <w:r>
        <w:rPr>
          <w:spacing w:val="-57"/>
        </w:rPr>
        <w:t xml:space="preserve"> </w:t>
      </w:r>
      <w:r>
        <w:t>areas.</w:t>
      </w:r>
      <w:r>
        <w:rPr>
          <w:spacing w:val="1"/>
        </w:rPr>
        <w:t xml:space="preserve"> </w:t>
      </w:r>
      <w:r>
        <w:t>This cause the animals to feel very uncomfortable, and</w:t>
      </w:r>
      <w:r>
        <w:rPr>
          <w:spacing w:val="1"/>
        </w:rPr>
        <w:t xml:space="preserve"> </w:t>
      </w:r>
      <w:r>
        <w:t>it leads to</w:t>
      </w:r>
      <w:r>
        <w:rPr>
          <w:spacing w:val="1"/>
        </w:rPr>
        <w:t xml:space="preserve"> </w:t>
      </w:r>
      <w:r>
        <w:t>infectious condition in</w:t>
      </w:r>
      <w:r>
        <w:rPr>
          <w:spacing w:val="1"/>
        </w:rPr>
        <w:t xml:space="preserve"> </w:t>
      </w:r>
      <w:r>
        <w:rPr>
          <w:spacing w:val="-1"/>
        </w:rPr>
        <w:t>cattle.</w:t>
      </w:r>
      <w:r>
        <w:rPr>
          <w:spacing w:val="35"/>
        </w:rPr>
        <w:t xml:space="preserve"> </w:t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our</w:t>
      </w:r>
      <w:r>
        <w:rPr>
          <w:spacing w:val="-12"/>
        </w:rPr>
        <w:t xml:space="preserve"> </w:t>
      </w:r>
      <w:r>
        <w:t>study</w:t>
      </w:r>
      <w:r>
        <w:rPr>
          <w:spacing w:val="-13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examined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milk</w:t>
      </w:r>
      <w:r>
        <w:rPr>
          <w:spacing w:val="-13"/>
        </w:rPr>
        <w:t xml:space="preserve"> </w:t>
      </w:r>
      <w:r>
        <w:t>samples</w:t>
      </w:r>
      <w:r>
        <w:rPr>
          <w:spacing w:val="-12"/>
        </w:rPr>
        <w:t xml:space="preserve"> </w:t>
      </w:r>
      <w:r>
        <w:t>obtained</w:t>
      </w:r>
      <w:r>
        <w:rPr>
          <w:spacing w:val="-11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dairy</w:t>
      </w:r>
      <w:r>
        <w:rPr>
          <w:spacing w:val="-13"/>
        </w:rPr>
        <w:t xml:space="preserve"> </w:t>
      </w:r>
      <w:r>
        <w:t>cows</w:t>
      </w:r>
      <w:r>
        <w:rPr>
          <w:spacing w:val="-15"/>
        </w:rPr>
        <w:t xml:space="preserve"> </w:t>
      </w:r>
      <w:r>
        <w:t>affected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udder</w:t>
      </w:r>
      <w:r>
        <w:rPr>
          <w:spacing w:val="-12"/>
        </w:rPr>
        <w:t xml:space="preserve"> </w:t>
      </w:r>
      <w:r>
        <w:t>disease</w:t>
      </w:r>
      <w:r>
        <w:rPr>
          <w:spacing w:val="-58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Usilampatti</w:t>
      </w:r>
      <w:r>
        <w:rPr>
          <w:spacing w:val="1"/>
        </w:rPr>
        <w:t xml:space="preserve"> </w:t>
      </w:r>
      <w:r>
        <w:t>circle,</w:t>
      </w:r>
      <w:r>
        <w:rPr>
          <w:spacing w:val="1"/>
        </w:rPr>
        <w:t xml:space="preserve"> </w:t>
      </w:r>
      <w:r>
        <w:t>Madurai</w:t>
      </w:r>
      <w:r>
        <w:rPr>
          <w:spacing w:val="1"/>
        </w:rPr>
        <w:t xml:space="preserve"> </w:t>
      </w:r>
      <w:r>
        <w:t>district.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Mastitis</w:t>
      </w:r>
      <w:r>
        <w:rPr>
          <w:spacing w:val="1"/>
        </w:rPr>
        <w:t xml:space="preserve"> </w:t>
      </w:r>
      <w:r>
        <w:t>milk</w:t>
      </w:r>
      <w:r>
        <w:rPr>
          <w:spacing w:val="1"/>
        </w:rPr>
        <w:t xml:space="preserve"> </w:t>
      </w:r>
      <w:r>
        <w:t>sample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isolated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microorganisms</w:t>
      </w:r>
      <w:r>
        <w:rPr>
          <w:spacing w:val="1"/>
        </w:rPr>
        <w:t xml:space="preserve"> </w:t>
      </w:r>
      <w:r>
        <w:t>Staphylococcus,</w:t>
      </w:r>
      <w:r>
        <w:rPr>
          <w:spacing w:val="1"/>
        </w:rPr>
        <w:t xml:space="preserve"> </w:t>
      </w:r>
      <w:r>
        <w:t>Streptococcus,</w:t>
      </w:r>
      <w:r>
        <w:rPr>
          <w:spacing w:val="1"/>
        </w:rPr>
        <w:t xml:space="preserve"> </w:t>
      </w:r>
      <w:r>
        <w:t>Pseudomonas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found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abundance.</w:t>
      </w:r>
      <w:r>
        <w:rPr>
          <w:spacing w:val="1"/>
        </w:rPr>
        <w:t xml:space="preserve"> </w:t>
      </w:r>
      <w:r>
        <w:t>These</w:t>
      </w:r>
      <w:r>
        <w:rPr>
          <w:spacing w:val="-57"/>
        </w:rPr>
        <w:t xml:space="preserve"> </w:t>
      </w:r>
      <w:r>
        <w:t>microorganisms were analysed and studied for Antimicrobial Sensitivity test by using different types</w:t>
      </w:r>
      <w:r>
        <w:rPr>
          <w:spacing w:val="-57"/>
        </w:rPr>
        <w:t xml:space="preserve"> </w:t>
      </w:r>
      <w:r>
        <w:t>of antibiotics</w:t>
      </w:r>
      <w:r>
        <w:rPr>
          <w:spacing w:val="1"/>
        </w:rPr>
        <w:t xml:space="preserve"> </w:t>
      </w:r>
      <w:r>
        <w:t>a total of 13 Antibiotics were selected and used.</w:t>
      </w:r>
      <w:r>
        <w:rPr>
          <w:spacing w:val="1"/>
        </w:rPr>
        <w:t xml:space="preserve"> </w:t>
      </w:r>
      <w:r>
        <w:t>Among these antibiotics Amikacin</w:t>
      </w:r>
      <w:r>
        <w:rPr>
          <w:spacing w:val="1"/>
        </w:rPr>
        <w:t xml:space="preserve"> </w:t>
      </w:r>
      <w:r>
        <w:t>shows very effective against Streptococcus and Staphylococcus. Pseudomonas was highly sensitive</w:t>
      </w:r>
      <w:r>
        <w:rPr>
          <w:spacing w:val="1"/>
        </w:rPr>
        <w:t xml:space="preserve"> </w:t>
      </w:r>
      <w:r>
        <w:t>for Kanamycin. Based on these results we concluded these two antibiotics are more effective in</w:t>
      </w:r>
      <w:r>
        <w:rPr>
          <w:spacing w:val="1"/>
        </w:rPr>
        <w:t xml:space="preserve"> </w:t>
      </w:r>
      <w:r>
        <w:t>Mastitis</w:t>
      </w:r>
      <w:r>
        <w:rPr>
          <w:spacing w:val="-1"/>
        </w:rPr>
        <w:t xml:space="preserve"> </w:t>
      </w:r>
      <w:r>
        <w:t>Control measures.</w:t>
      </w:r>
    </w:p>
    <w:p w14:paraId="5DC527C5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Key: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Mastitis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Staphylococcus,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Streptococcus,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Amikacin,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Kanamycin</w:t>
      </w:r>
    </w:p>
    <w:p w14:paraId="6F9386E2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9AA6F89" w14:textId="77777777" w:rsidR="00BD5AE0" w:rsidRDefault="00BD5AE0">
      <w:pPr>
        <w:pStyle w:val="BodyText"/>
        <w:rPr>
          <w:b/>
          <w:sz w:val="20"/>
        </w:rPr>
      </w:pPr>
    </w:p>
    <w:p w14:paraId="6A858FB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0E855F9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RASTEMS-2023_A260</w:t>
      </w:r>
    </w:p>
    <w:p w14:paraId="0C370528" w14:textId="77777777" w:rsidR="00BD5AE0" w:rsidRDefault="00000000">
      <w:pPr>
        <w:pStyle w:val="Heading2"/>
        <w:ind w:right="594"/>
      </w:pPr>
      <w:r>
        <w:t>NUTRITIONAL</w:t>
      </w:r>
      <w:r>
        <w:rPr>
          <w:spacing w:val="-3"/>
        </w:rPr>
        <w:t xml:space="preserve"> </w:t>
      </w:r>
      <w:r>
        <w:t>STATUS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TRIBAL</w:t>
      </w:r>
      <w:r>
        <w:rPr>
          <w:spacing w:val="-6"/>
        </w:rPr>
        <w:t xml:space="preserve"> </w:t>
      </w:r>
      <w:r>
        <w:t>PREGNANT</w:t>
      </w:r>
      <w:r>
        <w:rPr>
          <w:spacing w:val="-2"/>
        </w:rPr>
        <w:t xml:space="preserve"> </w:t>
      </w:r>
      <w:r>
        <w:t>WOMEN</w:t>
      </w:r>
    </w:p>
    <w:p w14:paraId="35CD7EE3" w14:textId="77777777" w:rsidR="00BD5AE0" w:rsidRDefault="00000000">
      <w:pPr>
        <w:spacing w:before="16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M.Pandeeswari</w:t>
      </w:r>
    </w:p>
    <w:p w14:paraId="27899C83" w14:textId="77777777" w:rsidR="00BD5AE0" w:rsidRDefault="00000000">
      <w:pPr>
        <w:ind w:left="821" w:right="235"/>
        <w:jc w:val="center"/>
        <w:rPr>
          <w:i/>
          <w:sz w:val="20"/>
        </w:rPr>
      </w:pPr>
      <w:r>
        <w:rPr>
          <w:i/>
          <w:sz w:val="20"/>
        </w:rPr>
        <w:t>Assistant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Professor,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Rural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Development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Arul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AnandarCollege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,Karumathur.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Madurai.</w:t>
      </w:r>
    </w:p>
    <w:p w14:paraId="65462375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ECB1F7D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rPr>
          <w:noProof/>
        </w:rPr>
        <w:drawing>
          <wp:anchor distT="0" distB="0" distL="0" distR="0" simplePos="0" relativeHeight="482583040" behindDoc="1" locked="0" layoutInCell="1" allowOverlap="1" wp14:anchorId="6147DBEB" wp14:editId="1CCCB664">
            <wp:simplePos x="0" y="0"/>
            <wp:positionH relativeFrom="page">
              <wp:posOffset>673177</wp:posOffset>
            </wp:positionH>
            <wp:positionV relativeFrom="paragraph">
              <wp:posOffset>383149</wp:posOffset>
            </wp:positionV>
            <wp:extent cx="6214588" cy="6214588"/>
            <wp:effectExtent l="0" t="0" r="0" b="0"/>
            <wp:wrapNone/>
            <wp:docPr id="24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Pregnancy is a critical time in the course of life, having both health and social impacts for</w:t>
      </w:r>
      <w:r>
        <w:rPr>
          <w:spacing w:val="1"/>
        </w:rPr>
        <w:t xml:space="preserve"> </w:t>
      </w:r>
      <w:r>
        <w:t>individuals, family, and society. The prevalence of under nutrition among pregnant women in rural</w:t>
      </w:r>
      <w:r>
        <w:rPr>
          <w:spacing w:val="1"/>
        </w:rPr>
        <w:t xml:space="preserve"> </w:t>
      </w:r>
      <w:r>
        <w:t>area of Tamil Nadu India, was examined using anthropometric and biochemical assessments. Key</w:t>
      </w:r>
      <w:r>
        <w:rPr>
          <w:spacing w:val="1"/>
        </w:rPr>
        <w:t xml:space="preserve"> </w:t>
      </w:r>
      <w:r>
        <w:t>socioeconomic</w:t>
      </w:r>
      <w:r>
        <w:rPr>
          <w:spacing w:val="-7"/>
        </w:rPr>
        <w:t xml:space="preserve"> </w:t>
      </w:r>
      <w:r>
        <w:t>factors</w:t>
      </w:r>
      <w:r>
        <w:rPr>
          <w:spacing w:val="-7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affect</w:t>
      </w:r>
      <w:r>
        <w:rPr>
          <w:spacing w:val="-7"/>
        </w:rPr>
        <w:t xml:space="preserve"> </w:t>
      </w:r>
      <w:r>
        <w:t>nutritional</w:t>
      </w:r>
      <w:r>
        <w:rPr>
          <w:spacing w:val="-8"/>
        </w:rPr>
        <w:t xml:space="preserve"> </w:t>
      </w:r>
      <w:r>
        <w:t>status</w:t>
      </w:r>
      <w:r>
        <w:rPr>
          <w:spacing w:val="-7"/>
        </w:rPr>
        <w:t xml:space="preserve"> </w:t>
      </w:r>
      <w:r>
        <w:t>were</w:t>
      </w:r>
      <w:r>
        <w:rPr>
          <w:spacing w:val="-7"/>
        </w:rPr>
        <w:t xml:space="preserve"> </w:t>
      </w:r>
      <w:r>
        <w:t>examined.</w:t>
      </w:r>
      <w:r>
        <w:rPr>
          <w:spacing w:val="-6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nutrition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health</w:t>
      </w:r>
      <w:r>
        <w:rPr>
          <w:spacing w:val="-8"/>
        </w:rPr>
        <w:t xml:space="preserve"> </w:t>
      </w:r>
      <w:r>
        <w:t>status</w:t>
      </w:r>
      <w:r>
        <w:rPr>
          <w:spacing w:val="-8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women is important both for the quality of their lives and for the survival and healthy development</w:t>
      </w:r>
      <w:r>
        <w:rPr>
          <w:spacing w:val="1"/>
        </w:rPr>
        <w:t xml:space="preserve"> </w:t>
      </w:r>
      <w:r>
        <w:t>of their children, yet relatively little attention has been given on this area; further women should not</w:t>
      </w:r>
      <w:r>
        <w:rPr>
          <w:spacing w:val="-57"/>
        </w:rPr>
        <w:t xml:space="preserve"> </w:t>
      </w:r>
      <w:r>
        <w:t>be considered solely with respect to their reproductive roles as mothers, adequate nutrition is a</w:t>
      </w:r>
      <w:r>
        <w:rPr>
          <w:spacing w:val="1"/>
        </w:rPr>
        <w:t xml:space="preserve"> </w:t>
      </w:r>
      <w:r>
        <w:t>human right for all and the nutritional benefits to women’s social and economic capabilities need to</w:t>
      </w:r>
      <w:r>
        <w:rPr>
          <w:spacing w:val="-57"/>
        </w:rPr>
        <w:t xml:space="preserve"> </w:t>
      </w:r>
      <w:r>
        <w:t>be viewed as goals. The results of the study reveal that 34.3 percent of pregnant women are having</w:t>
      </w:r>
      <w:r>
        <w:rPr>
          <w:spacing w:val="1"/>
        </w:rPr>
        <w:t xml:space="preserve"> </w:t>
      </w:r>
      <w:r>
        <w:t>income below 1000 rupees. Over all 58.6 percent of the pregnant women were not taking adequate</w:t>
      </w:r>
      <w:r>
        <w:rPr>
          <w:spacing w:val="1"/>
        </w:rPr>
        <w:t xml:space="preserve"> </w:t>
      </w:r>
      <w:r>
        <w:t>calories,41.3</w:t>
      </w:r>
      <w:r>
        <w:rPr>
          <w:spacing w:val="-9"/>
        </w:rPr>
        <w:t xml:space="preserve"> </w:t>
      </w:r>
      <w:r>
        <w:t>percent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women</w:t>
      </w:r>
      <w:r>
        <w:rPr>
          <w:spacing w:val="-9"/>
        </w:rPr>
        <w:t xml:space="preserve"> </w:t>
      </w:r>
      <w:r>
        <w:t>were</w:t>
      </w:r>
      <w:r>
        <w:rPr>
          <w:spacing w:val="-9"/>
        </w:rPr>
        <w:t xml:space="preserve"> </w:t>
      </w:r>
      <w:r>
        <w:t>found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having</w:t>
      </w:r>
      <w:r>
        <w:rPr>
          <w:spacing w:val="-9"/>
        </w:rPr>
        <w:t xml:space="preserve"> </w:t>
      </w:r>
      <w:r>
        <w:t>Vitamin</w:t>
      </w:r>
      <w:r>
        <w:rPr>
          <w:spacing w:val="-9"/>
        </w:rPr>
        <w:t xml:space="preserve"> </w:t>
      </w:r>
      <w:r>
        <w:t>B</w:t>
      </w:r>
      <w:r>
        <w:rPr>
          <w:spacing w:val="-11"/>
        </w:rPr>
        <w:t xml:space="preserve"> </w:t>
      </w:r>
      <w:r>
        <w:t>deficiency,</w:t>
      </w:r>
      <w:r>
        <w:rPr>
          <w:spacing w:val="-10"/>
        </w:rPr>
        <w:t xml:space="preserve"> </w:t>
      </w:r>
      <w:r>
        <w:t>29.3</w:t>
      </w:r>
      <w:r>
        <w:rPr>
          <w:spacing w:val="-9"/>
        </w:rPr>
        <w:t xml:space="preserve"> </w:t>
      </w:r>
      <w:r>
        <w:t>percent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women</w:t>
      </w:r>
      <w:r>
        <w:rPr>
          <w:spacing w:val="-58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found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Iron</w:t>
      </w:r>
      <w:r>
        <w:rPr>
          <w:spacing w:val="-7"/>
        </w:rPr>
        <w:t xml:space="preserve"> </w:t>
      </w:r>
      <w:r>
        <w:t>deficiency,</w:t>
      </w:r>
      <w:r>
        <w:rPr>
          <w:spacing w:val="-4"/>
        </w:rPr>
        <w:t xml:space="preserve"> </w:t>
      </w:r>
      <w:r>
        <w:t>41.3</w:t>
      </w:r>
      <w:r>
        <w:rPr>
          <w:spacing w:val="-5"/>
        </w:rPr>
        <w:t xml:space="preserve"> </w:t>
      </w:r>
      <w:r>
        <w:t>percent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women</w:t>
      </w:r>
      <w:r>
        <w:rPr>
          <w:spacing w:val="-4"/>
        </w:rPr>
        <w:t xml:space="preserve"> </w:t>
      </w:r>
      <w:r>
        <w:t>were</w:t>
      </w:r>
      <w:r>
        <w:rPr>
          <w:spacing w:val="-5"/>
        </w:rPr>
        <w:t xml:space="preserve"> </w:t>
      </w:r>
      <w:r>
        <w:t>found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suffering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anemia</w:t>
      </w:r>
      <w:r>
        <w:rPr>
          <w:spacing w:val="-4"/>
        </w:rPr>
        <w:t xml:space="preserve"> </w:t>
      </w:r>
      <w:r>
        <w:t>and</w:t>
      </w:r>
    </w:p>
    <w:p w14:paraId="6183CC09" w14:textId="77777777" w:rsidR="00BD5AE0" w:rsidRDefault="00000000">
      <w:pPr>
        <w:pStyle w:val="BodyText"/>
        <w:spacing w:line="276" w:lineRule="auto"/>
        <w:ind w:left="1160" w:right="563"/>
        <w:jc w:val="both"/>
      </w:pPr>
      <w:r>
        <w:t>37.3 percent of women were severely anemic. Hence a community-based strategy is needed for the</w:t>
      </w:r>
      <w:r>
        <w:rPr>
          <w:spacing w:val="1"/>
        </w:rPr>
        <w:t xml:space="preserve"> </w:t>
      </w:r>
      <w:r>
        <w:t>improvement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maternal</w:t>
      </w:r>
      <w:r>
        <w:rPr>
          <w:spacing w:val="-3"/>
        </w:rPr>
        <w:t xml:space="preserve"> </w:t>
      </w:r>
      <w:r>
        <w:t>nutritional</w:t>
      </w:r>
      <w:r>
        <w:rPr>
          <w:spacing w:val="-7"/>
        </w:rPr>
        <w:t xml:space="preserve"> </w:t>
      </w:r>
      <w:r>
        <w:t>status.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government</w:t>
      </w:r>
      <w:r>
        <w:rPr>
          <w:spacing w:val="-7"/>
        </w:rPr>
        <w:t xml:space="preserve"> </w:t>
      </w:r>
      <w:r>
        <w:t>should</w:t>
      </w:r>
      <w:r>
        <w:rPr>
          <w:spacing w:val="-6"/>
        </w:rPr>
        <w:t xml:space="preserve"> </w:t>
      </w:r>
      <w:r>
        <w:t>take</w:t>
      </w:r>
      <w:r>
        <w:rPr>
          <w:spacing w:val="-8"/>
        </w:rPr>
        <w:t xml:space="preserve"> </w:t>
      </w:r>
      <w:r>
        <w:t>strategies</w:t>
      </w:r>
      <w:r>
        <w:rPr>
          <w:spacing w:val="-6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given</w:t>
      </w:r>
      <w:r>
        <w:rPr>
          <w:spacing w:val="-6"/>
        </w:rPr>
        <w:t xml:space="preserve"> </w:t>
      </w:r>
      <w:r>
        <w:t>food</w:t>
      </w:r>
      <w:r>
        <w:rPr>
          <w:spacing w:val="-58"/>
        </w:rPr>
        <w:t xml:space="preserve"> </w:t>
      </w:r>
      <w:r>
        <w:t>supplements consistently throughout pregnancy, Given adequate antenatal care, To monitored for</w:t>
      </w:r>
      <w:r>
        <w:rPr>
          <w:spacing w:val="1"/>
        </w:rPr>
        <w:t xml:space="preserve"> </w:t>
      </w:r>
      <w:r>
        <w:t>weight gain during pregnancy, If weight gain is sub- optimal efforts are to be made to identify the</w:t>
      </w:r>
      <w:r>
        <w:rPr>
          <w:spacing w:val="1"/>
        </w:rPr>
        <w:t xml:space="preserve"> </w:t>
      </w:r>
      <w:r>
        <w:t>causes and attempt remedial measures., To improve maternal nutritional status, literacy level and</w:t>
      </w:r>
      <w:r>
        <w:rPr>
          <w:spacing w:val="1"/>
        </w:rPr>
        <w:t xml:space="preserve"> </w:t>
      </w:r>
      <w:r>
        <w:t>utilization</w:t>
      </w:r>
      <w:r>
        <w:rPr>
          <w:spacing w:val="-1"/>
        </w:rPr>
        <w:t xml:space="preserve"> </w:t>
      </w:r>
      <w:r>
        <w:t>of health services.</w:t>
      </w:r>
    </w:p>
    <w:p w14:paraId="18375601" w14:textId="77777777" w:rsidR="00BD5AE0" w:rsidRDefault="00000000">
      <w:pPr>
        <w:spacing w:before="1"/>
        <w:ind w:right="564"/>
        <w:jc w:val="right"/>
        <w:rPr>
          <w:b/>
          <w:i/>
          <w:sz w:val="20"/>
        </w:rPr>
      </w:pPr>
      <w:r>
        <w:rPr>
          <w:b/>
          <w:i/>
          <w:sz w:val="20"/>
        </w:rPr>
        <w:t>RASTEMS-2023_A261</w:t>
      </w:r>
    </w:p>
    <w:p w14:paraId="1DEB2AF3" w14:textId="77777777" w:rsidR="00BD5AE0" w:rsidRDefault="00000000">
      <w:pPr>
        <w:pStyle w:val="Heading2"/>
        <w:spacing w:before="115"/>
        <w:ind w:right="587"/>
      </w:pPr>
      <w:r>
        <w:t>A</w:t>
      </w:r>
      <w:r>
        <w:rPr>
          <w:spacing w:val="-2"/>
        </w:rPr>
        <w:t xml:space="preserve"> </w:t>
      </w:r>
      <w:r>
        <w:t>POTENTIAL HERB</w:t>
      </w:r>
      <w:r>
        <w:rPr>
          <w:spacing w:val="-1"/>
        </w:rPr>
        <w:t xml:space="preserve"> </w:t>
      </w:r>
      <w:r>
        <w:t>AGAINST</w:t>
      </w:r>
      <w:r>
        <w:rPr>
          <w:spacing w:val="-5"/>
        </w:rPr>
        <w:t xml:space="preserve"> </w:t>
      </w:r>
      <w:r>
        <w:t>ORAL PATHOGENS-</w:t>
      </w:r>
      <w:r>
        <w:rPr>
          <w:spacing w:val="-2"/>
        </w:rPr>
        <w:t xml:space="preserve"> </w:t>
      </w:r>
      <w:r>
        <w:t>MISWAK</w:t>
      </w:r>
    </w:p>
    <w:p w14:paraId="61DB63CC" w14:textId="77777777" w:rsidR="00BD5AE0" w:rsidRDefault="00000000">
      <w:pPr>
        <w:spacing w:before="161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C.MabelJoshaline</w:t>
      </w:r>
    </w:p>
    <w:p w14:paraId="389079CD" w14:textId="77777777" w:rsidR="00BD5AE0" w:rsidRDefault="00000000">
      <w:pPr>
        <w:ind w:left="830" w:right="235"/>
        <w:jc w:val="center"/>
        <w:rPr>
          <w:i/>
          <w:sz w:val="20"/>
        </w:rPr>
      </w:pPr>
      <w:r>
        <w:rPr>
          <w:i/>
          <w:sz w:val="20"/>
        </w:rPr>
        <w:t>Assistant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Professor,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Rural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Development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Arul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Anandar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Karumathur,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Madurai- 625514</w:t>
      </w:r>
    </w:p>
    <w:p w14:paraId="199D8E82" w14:textId="77777777" w:rsidR="00BD5AE0" w:rsidRDefault="00BD5AE0">
      <w:pPr>
        <w:pStyle w:val="BodyText"/>
        <w:spacing w:before="1"/>
        <w:rPr>
          <w:sz w:val="20"/>
        </w:rPr>
      </w:pPr>
    </w:p>
    <w:p w14:paraId="4C70CD52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E819031" w14:textId="77777777" w:rsidR="00BD5AE0" w:rsidRDefault="00000000">
      <w:pPr>
        <w:pStyle w:val="BodyText"/>
        <w:spacing w:line="276" w:lineRule="auto"/>
        <w:ind w:left="1160" w:right="563" w:firstLine="719"/>
        <w:jc w:val="both"/>
      </w:pPr>
      <w:r>
        <w:rPr>
          <w:spacing w:val="-1"/>
        </w:rPr>
        <w:t>Miswak</w:t>
      </w:r>
      <w:r>
        <w:rPr>
          <w:spacing w:val="-16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medicinal</w:t>
      </w:r>
      <w:r>
        <w:rPr>
          <w:spacing w:val="-13"/>
        </w:rPr>
        <w:t xml:space="preserve"> </w:t>
      </w:r>
      <w:r>
        <w:t>plant</w:t>
      </w:r>
      <w:r>
        <w:rPr>
          <w:spacing w:val="-12"/>
        </w:rPr>
        <w:t xml:space="preserve"> </w:t>
      </w:r>
      <w:r>
        <w:t>has</w:t>
      </w:r>
      <w:r>
        <w:rPr>
          <w:spacing w:val="-14"/>
        </w:rPr>
        <w:t xml:space="preserve"> </w:t>
      </w:r>
      <w:r>
        <w:t>potential</w:t>
      </w:r>
      <w:r>
        <w:rPr>
          <w:spacing w:val="-13"/>
        </w:rPr>
        <w:t xml:space="preserve"> </w:t>
      </w:r>
      <w:r>
        <w:t>activity</w:t>
      </w:r>
      <w:r>
        <w:rPr>
          <w:spacing w:val="-16"/>
        </w:rPr>
        <w:t xml:space="preserve"> </w:t>
      </w:r>
      <w:r>
        <w:t>against</w:t>
      </w:r>
      <w:r>
        <w:rPr>
          <w:spacing w:val="-13"/>
        </w:rPr>
        <w:t xml:space="preserve"> </w:t>
      </w:r>
      <w:r>
        <w:t>oral</w:t>
      </w:r>
      <w:r>
        <w:rPr>
          <w:spacing w:val="-13"/>
        </w:rPr>
        <w:t xml:space="preserve"> </w:t>
      </w:r>
      <w:r>
        <w:t>pathogens.</w:t>
      </w:r>
      <w:r>
        <w:rPr>
          <w:spacing w:val="-15"/>
        </w:rPr>
        <w:t xml:space="preserve"> </w:t>
      </w:r>
      <w:r>
        <w:t>Clinical</w:t>
      </w:r>
      <w:r>
        <w:rPr>
          <w:spacing w:val="-13"/>
        </w:rPr>
        <w:t xml:space="preserve"> </w:t>
      </w:r>
      <w:r>
        <w:t>samples</w:t>
      </w:r>
      <w:r>
        <w:rPr>
          <w:spacing w:val="-14"/>
        </w:rPr>
        <w:t xml:space="preserve"> </w:t>
      </w:r>
      <w:r>
        <w:t>were</w:t>
      </w:r>
      <w:r>
        <w:rPr>
          <w:spacing w:val="-58"/>
        </w:rPr>
        <w:t xml:space="preserve"> </w:t>
      </w:r>
      <w:r>
        <w:t>collected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processed.</w:t>
      </w:r>
      <w:r>
        <w:rPr>
          <w:spacing w:val="-6"/>
        </w:rPr>
        <w:t xml:space="preserve"> </w:t>
      </w:r>
      <w:r>
        <w:t>Dental</w:t>
      </w:r>
      <w:r>
        <w:rPr>
          <w:spacing w:val="-7"/>
        </w:rPr>
        <w:t xml:space="preserve"> </w:t>
      </w:r>
      <w:r>
        <w:t>pathogens</w:t>
      </w:r>
      <w:r>
        <w:rPr>
          <w:spacing w:val="-8"/>
        </w:rPr>
        <w:t xml:space="preserve"> </w:t>
      </w:r>
      <w:r>
        <w:t>were</w:t>
      </w:r>
      <w:r>
        <w:rPr>
          <w:spacing w:val="-10"/>
        </w:rPr>
        <w:t xml:space="preserve"> </w:t>
      </w:r>
      <w:r>
        <w:t>isolated</w:t>
      </w:r>
      <w:r>
        <w:rPr>
          <w:spacing w:val="-8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samples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subjected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standard</w:t>
      </w:r>
      <w:r>
        <w:rPr>
          <w:spacing w:val="-57"/>
        </w:rPr>
        <w:t xml:space="preserve"> </w:t>
      </w:r>
      <w:r>
        <w:t>morphological and biochemical tests for genus level identification. They were confirmed by specific</w:t>
      </w:r>
      <w:r>
        <w:rPr>
          <w:spacing w:val="-57"/>
        </w:rPr>
        <w:t xml:space="preserve"> </w:t>
      </w:r>
      <w:r>
        <w:t>confirmatory tests. Presence of alpha hemolysis in blood agar confirmed Streptococcus sp. Yellow</w:t>
      </w:r>
      <w:r>
        <w:rPr>
          <w:spacing w:val="1"/>
        </w:rPr>
        <w:t xml:space="preserve"> </w:t>
      </w:r>
      <w:r>
        <w:t>coloured</w:t>
      </w:r>
      <w:r>
        <w:rPr>
          <w:spacing w:val="1"/>
        </w:rPr>
        <w:t xml:space="preserve"> </w:t>
      </w:r>
      <w:r>
        <w:t>colonies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Mannitol</w:t>
      </w:r>
      <w:r>
        <w:rPr>
          <w:spacing w:val="1"/>
        </w:rPr>
        <w:t xml:space="preserve"> </w:t>
      </w:r>
      <w:r>
        <w:t>Salt</w:t>
      </w:r>
      <w:r>
        <w:rPr>
          <w:spacing w:val="1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plates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coagulase</w:t>
      </w:r>
      <w:r>
        <w:rPr>
          <w:spacing w:val="1"/>
        </w:rPr>
        <w:t xml:space="preserve"> </w:t>
      </w:r>
      <w:r>
        <w:t>tests</w:t>
      </w:r>
      <w:r>
        <w:rPr>
          <w:spacing w:val="1"/>
        </w:rPr>
        <w:t xml:space="preserve"> </w:t>
      </w:r>
      <w:r>
        <w:t>confirmed</w:t>
      </w:r>
      <w:r>
        <w:rPr>
          <w:spacing w:val="-57"/>
        </w:rPr>
        <w:t xml:space="preserve"> </w:t>
      </w:r>
      <w:r>
        <w:t>Staphylococcus sp .Water, methanol and ethanol extracts of Miswak was used in this study. The</w:t>
      </w:r>
      <w:r>
        <w:rPr>
          <w:spacing w:val="1"/>
        </w:rPr>
        <w:t xml:space="preserve"> </w:t>
      </w:r>
      <w:r>
        <w:t>antibiogram of the confirmed dental pathogens namely Streptococcus and Staphylococcus was</w:t>
      </w:r>
      <w:r>
        <w:rPr>
          <w:spacing w:val="1"/>
        </w:rPr>
        <w:t xml:space="preserve"> </w:t>
      </w:r>
      <w:r>
        <w:t>determined. Among antibiotics Oflaxacin was the most effective antibiotics against these pathogens.</w:t>
      </w:r>
      <w:r>
        <w:rPr>
          <w:spacing w:val="-5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efficacy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extracts</w:t>
      </w:r>
      <w:r>
        <w:rPr>
          <w:spacing w:val="-6"/>
        </w:rPr>
        <w:t xml:space="preserve"> </w:t>
      </w:r>
      <w:r>
        <w:t>were</w:t>
      </w:r>
      <w:r>
        <w:rPr>
          <w:spacing w:val="-6"/>
        </w:rPr>
        <w:t xml:space="preserve"> </w:t>
      </w:r>
      <w:r>
        <w:t>tested</w:t>
      </w:r>
      <w:r>
        <w:rPr>
          <w:spacing w:val="-5"/>
        </w:rPr>
        <w:t xml:space="preserve"> </w:t>
      </w:r>
      <w:r>
        <w:t>against</w:t>
      </w:r>
      <w:r>
        <w:rPr>
          <w:spacing w:val="-6"/>
        </w:rPr>
        <w:t xml:space="preserve"> </w:t>
      </w:r>
      <w:r>
        <w:t>Streptococcus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Staphylococcus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found</w:t>
      </w:r>
      <w:r>
        <w:rPr>
          <w:spacing w:val="-5"/>
        </w:rPr>
        <w:t xml:space="preserve"> </w:t>
      </w:r>
      <w:r>
        <w:t>out</w:t>
      </w:r>
      <w:r>
        <w:rPr>
          <w:spacing w:val="-6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methanol</w:t>
      </w:r>
      <w:r>
        <w:rPr>
          <w:spacing w:val="1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efficient.</w:t>
      </w:r>
      <w:r>
        <w:rPr>
          <w:spacing w:val="1"/>
        </w:rPr>
        <w:t xml:space="preserve"> </w:t>
      </w:r>
      <w:r>
        <w:t>Comparative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antibacterial</w:t>
      </w:r>
      <w:r>
        <w:rPr>
          <w:spacing w:val="1"/>
        </w:rPr>
        <w:t xml:space="preserve"> </w:t>
      </w:r>
      <w:r>
        <w:t>property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antibiotics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extract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done.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diameter</w:t>
      </w:r>
      <w:r>
        <w:rPr>
          <w:spacing w:val="-15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zone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inhinbition</w:t>
      </w:r>
      <w:r>
        <w:rPr>
          <w:spacing w:val="-15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“</w:t>
      </w:r>
      <w:r>
        <w:rPr>
          <w:spacing w:val="-12"/>
        </w:rPr>
        <w:t xml:space="preserve"> </w:t>
      </w:r>
      <w:r>
        <w:t>miswak</w:t>
      </w:r>
      <w:r>
        <w:rPr>
          <w:spacing w:val="-13"/>
        </w:rPr>
        <w:t xml:space="preserve"> </w:t>
      </w:r>
      <w:r>
        <w:t>extract”</w:t>
      </w:r>
      <w:r>
        <w:rPr>
          <w:spacing w:val="-57"/>
        </w:rPr>
        <w:t xml:space="preserve"> </w:t>
      </w:r>
      <w:r>
        <w:t>against</w:t>
      </w:r>
      <w:r>
        <w:rPr>
          <w:spacing w:val="-6"/>
        </w:rPr>
        <w:t xml:space="preserve"> </w:t>
      </w:r>
      <w:r>
        <w:t>Streptococci</w:t>
      </w:r>
      <w:r>
        <w:rPr>
          <w:spacing w:val="48"/>
        </w:rPr>
        <w:t xml:space="preserve"> </w:t>
      </w:r>
      <w:r>
        <w:t>24</w:t>
      </w:r>
      <w:r>
        <w:rPr>
          <w:spacing w:val="-8"/>
        </w:rPr>
        <w:t xml:space="preserve"> </w:t>
      </w:r>
      <w:r>
        <w:t>mm</w:t>
      </w:r>
      <w:r>
        <w:rPr>
          <w:spacing w:val="-7"/>
        </w:rPr>
        <w:t xml:space="preserve"> </w:t>
      </w:r>
      <w:r>
        <w:t>(</w:t>
      </w:r>
      <w:r>
        <w:rPr>
          <w:spacing w:val="-7"/>
        </w:rPr>
        <w:t xml:space="preserve"> </w:t>
      </w:r>
      <w:r>
        <w:t>methanol</w:t>
      </w:r>
      <w:r>
        <w:rPr>
          <w:spacing w:val="-6"/>
        </w:rPr>
        <w:t xml:space="preserve"> </w:t>
      </w:r>
      <w:r>
        <w:t>extract</w:t>
      </w:r>
      <w:r>
        <w:rPr>
          <w:spacing w:val="-5"/>
        </w:rPr>
        <w:t xml:space="preserve"> </w:t>
      </w:r>
      <w:r>
        <w:t>)</w:t>
      </w:r>
      <w:r>
        <w:rPr>
          <w:spacing w:val="-7"/>
        </w:rPr>
        <w:t xml:space="preserve"> </w:t>
      </w:r>
      <w:r>
        <w:t>20</w:t>
      </w:r>
      <w:r>
        <w:rPr>
          <w:spacing w:val="-6"/>
        </w:rPr>
        <w:t xml:space="preserve"> </w:t>
      </w:r>
      <w:r>
        <w:t>mm</w:t>
      </w:r>
      <w:r>
        <w:rPr>
          <w:spacing w:val="-6"/>
        </w:rPr>
        <w:t xml:space="preserve"> </w:t>
      </w:r>
      <w:r>
        <w:t>(ethanol</w:t>
      </w:r>
      <w:r>
        <w:rPr>
          <w:spacing w:val="-6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)</w:t>
      </w:r>
      <w:r>
        <w:rPr>
          <w:spacing w:val="-9"/>
        </w:rPr>
        <w:t xml:space="preserve"> </w:t>
      </w:r>
      <w:r>
        <w:t>13mm</w:t>
      </w:r>
      <w:r>
        <w:rPr>
          <w:spacing w:val="-6"/>
        </w:rPr>
        <w:t xml:space="preserve"> </w:t>
      </w:r>
      <w:r>
        <w:t>(water</w:t>
      </w:r>
      <w:r>
        <w:rPr>
          <w:spacing w:val="-7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)</w:t>
      </w:r>
      <w:r>
        <w:rPr>
          <w:spacing w:val="-7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Staphylococci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was</w:t>
      </w:r>
      <w:r>
        <w:rPr>
          <w:spacing w:val="-6"/>
        </w:rPr>
        <w:t xml:space="preserve"> </w:t>
      </w:r>
      <w:r>
        <w:t>20mm</w:t>
      </w:r>
      <w:r>
        <w:rPr>
          <w:spacing w:val="-6"/>
        </w:rPr>
        <w:t xml:space="preserve"> </w:t>
      </w:r>
      <w:r>
        <w:t>(</w:t>
      </w:r>
      <w:r>
        <w:rPr>
          <w:spacing w:val="-7"/>
        </w:rPr>
        <w:t xml:space="preserve"> </w:t>
      </w:r>
      <w:r>
        <w:t>methanol</w:t>
      </w:r>
      <w:r>
        <w:rPr>
          <w:spacing w:val="-5"/>
        </w:rPr>
        <w:t xml:space="preserve"> </w:t>
      </w:r>
      <w:r>
        <w:t>extract</w:t>
      </w:r>
      <w:r>
        <w:rPr>
          <w:spacing w:val="-4"/>
        </w:rPr>
        <w:t xml:space="preserve"> </w:t>
      </w:r>
      <w:r>
        <w:t>)</w:t>
      </w:r>
      <w:r>
        <w:rPr>
          <w:spacing w:val="-6"/>
        </w:rPr>
        <w:t xml:space="preserve"> </w:t>
      </w:r>
      <w:r>
        <w:t>18</w:t>
      </w:r>
      <w:r>
        <w:rPr>
          <w:spacing w:val="-6"/>
        </w:rPr>
        <w:t xml:space="preserve"> </w:t>
      </w:r>
      <w:r>
        <w:t>mm</w:t>
      </w:r>
      <w:r>
        <w:rPr>
          <w:spacing w:val="-6"/>
        </w:rPr>
        <w:t xml:space="preserve"> </w:t>
      </w:r>
      <w:r>
        <w:t>(</w:t>
      </w:r>
      <w:r>
        <w:rPr>
          <w:spacing w:val="-5"/>
        </w:rPr>
        <w:t xml:space="preserve"> </w:t>
      </w:r>
      <w:r>
        <w:t>ethanol</w:t>
      </w:r>
      <w:r>
        <w:rPr>
          <w:spacing w:val="-5"/>
        </w:rPr>
        <w:t xml:space="preserve"> </w:t>
      </w:r>
      <w:r>
        <w:t>extract</w:t>
      </w:r>
      <w:r>
        <w:rPr>
          <w:spacing w:val="-4"/>
        </w:rPr>
        <w:t xml:space="preserve"> </w:t>
      </w:r>
      <w:r>
        <w:t>)</w:t>
      </w:r>
      <w:r>
        <w:rPr>
          <w:spacing w:val="-6"/>
        </w:rPr>
        <w:t xml:space="preserve"> </w:t>
      </w:r>
      <w:r>
        <w:t>12</w:t>
      </w:r>
      <w:r>
        <w:rPr>
          <w:spacing w:val="-6"/>
        </w:rPr>
        <w:t xml:space="preserve"> </w:t>
      </w:r>
      <w:r>
        <w:t>mm</w:t>
      </w:r>
      <w:r>
        <w:rPr>
          <w:spacing w:val="-6"/>
        </w:rPr>
        <w:t xml:space="preserve"> </w:t>
      </w:r>
      <w:r>
        <w:t>(</w:t>
      </w:r>
      <w:r>
        <w:rPr>
          <w:spacing w:val="-7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extract</w:t>
      </w:r>
      <w:r>
        <w:rPr>
          <w:spacing w:val="-6"/>
        </w:rPr>
        <w:t xml:space="preserve"> </w:t>
      </w:r>
      <w:r>
        <w:t>)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confirm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miswak</w:t>
      </w:r>
      <w:r>
        <w:rPr>
          <w:spacing w:val="1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dental</w:t>
      </w:r>
      <w:r>
        <w:rPr>
          <w:spacing w:val="1"/>
        </w:rPr>
        <w:t xml:space="preserve"> </w:t>
      </w:r>
      <w:r>
        <w:t>pathogens</w:t>
      </w:r>
      <w:r>
        <w:rPr>
          <w:spacing w:val="1"/>
        </w:rPr>
        <w:t xml:space="preserve"> </w:t>
      </w:r>
      <w:r>
        <w:t>namely</w:t>
      </w:r>
      <w:r>
        <w:rPr>
          <w:spacing w:val="1"/>
        </w:rPr>
        <w:t xml:space="preserve"> </w:t>
      </w:r>
      <w:r>
        <w:t>Streptococcus</w:t>
      </w:r>
      <w:r>
        <w:rPr>
          <w:spacing w:val="-1"/>
        </w:rPr>
        <w:t xml:space="preserve"> </w:t>
      </w:r>
      <w:r>
        <w:t>and Staphylococcus.</w:t>
      </w:r>
    </w:p>
    <w:p w14:paraId="6B8573A0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9B1BA6E" w14:textId="77777777" w:rsidR="00BD5AE0" w:rsidRDefault="00BD5AE0">
      <w:pPr>
        <w:pStyle w:val="BodyText"/>
        <w:rPr>
          <w:sz w:val="20"/>
        </w:rPr>
      </w:pPr>
    </w:p>
    <w:p w14:paraId="324A1129" w14:textId="77777777" w:rsidR="00BD5AE0" w:rsidRDefault="00BD5AE0">
      <w:pPr>
        <w:pStyle w:val="BodyText"/>
        <w:spacing w:before="7"/>
        <w:rPr>
          <w:sz w:val="22"/>
        </w:rPr>
      </w:pPr>
    </w:p>
    <w:p w14:paraId="5E812DD4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RASTEMS-2023_A262</w:t>
      </w:r>
    </w:p>
    <w:p w14:paraId="1CC8195A" w14:textId="77777777" w:rsidR="00BD5AE0" w:rsidRDefault="00000000">
      <w:pPr>
        <w:pStyle w:val="Heading2"/>
        <w:spacing w:line="362" w:lineRule="auto"/>
        <w:ind w:right="596"/>
      </w:pPr>
      <w:r>
        <w:t>A STRATEGIC ANALYSIS OF M/G/1 RETRIAL QUEUES WITH SETUP</w:t>
      </w:r>
      <w:r>
        <w:rPr>
          <w:spacing w:val="-67"/>
        </w:rPr>
        <w:t xml:space="preserve"> </w:t>
      </w:r>
      <w:r>
        <w:t>TIMES,</w:t>
      </w:r>
      <w:r>
        <w:rPr>
          <w:spacing w:val="-2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BREAKDOWN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DELAYED REPAIRS</w:t>
      </w:r>
    </w:p>
    <w:p w14:paraId="4381446C" w14:textId="77777777" w:rsidR="00BD5AE0" w:rsidRDefault="00000000">
      <w:pPr>
        <w:spacing w:line="225" w:lineRule="exact"/>
        <w:ind w:left="1793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Usha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Deivanayaki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Ebenesar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Anna Bagyam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J</w:t>
      </w:r>
    </w:p>
    <w:p w14:paraId="512ABBF3" w14:textId="77777777" w:rsidR="00BD5AE0" w:rsidRDefault="00BD5AE0">
      <w:pPr>
        <w:pStyle w:val="BodyText"/>
        <w:spacing w:before="10"/>
        <w:rPr>
          <w:b/>
          <w:sz w:val="19"/>
        </w:rPr>
      </w:pPr>
    </w:p>
    <w:p w14:paraId="6F793583" w14:textId="77777777" w:rsidR="00BD5AE0" w:rsidRDefault="00000000">
      <w:pPr>
        <w:ind w:left="1762" w:right="1172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3552" behindDoc="1" locked="0" layoutInCell="1" allowOverlap="1" wp14:anchorId="747DE301" wp14:editId="1C7AA4E9">
            <wp:simplePos x="0" y="0"/>
            <wp:positionH relativeFrom="page">
              <wp:posOffset>673177</wp:posOffset>
            </wp:positionH>
            <wp:positionV relativeFrom="paragraph">
              <wp:posOffset>222276</wp:posOffset>
            </wp:positionV>
            <wp:extent cx="6214588" cy="6214588"/>
            <wp:effectExtent l="0" t="0" r="0" b="0"/>
            <wp:wrapNone/>
            <wp:docPr id="24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 of Science and Humanities,Faculty of Engineering,Karpagam Academy of Higher Education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Coimbatore-21</w:t>
      </w:r>
    </w:p>
    <w:p w14:paraId="1806D36F" w14:textId="77777777" w:rsidR="00BD5AE0" w:rsidRDefault="00000000">
      <w:pPr>
        <w:spacing w:before="1"/>
        <w:ind w:left="3813" w:right="3225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Author: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ushaashri@gmail,com</w:t>
      </w:r>
    </w:p>
    <w:p w14:paraId="58EA1214" w14:textId="77777777" w:rsidR="00BD5AE0" w:rsidRDefault="00BD5AE0">
      <w:pPr>
        <w:pStyle w:val="BodyText"/>
        <w:spacing w:before="11"/>
        <w:rPr>
          <w:sz w:val="19"/>
        </w:rPr>
      </w:pPr>
    </w:p>
    <w:p w14:paraId="26C4716B" w14:textId="77777777" w:rsidR="00BD5AE0" w:rsidRDefault="00000000">
      <w:pPr>
        <w:pStyle w:val="Heading4"/>
      </w:pPr>
      <w:r>
        <w:t>Abstract</w:t>
      </w:r>
    </w:p>
    <w:p w14:paraId="593FDBC7" w14:textId="77777777" w:rsidR="00BD5AE0" w:rsidRDefault="00000000">
      <w:pPr>
        <w:pStyle w:val="BodyText"/>
        <w:spacing w:line="276" w:lineRule="auto"/>
        <w:ind w:left="1160" w:right="565" w:firstLine="719"/>
        <w:jc w:val="both"/>
      </w:pPr>
      <w:r>
        <w:t>This article studies a repairble M/G/1 retrial queueing model with set up times. The server</w:t>
      </w:r>
      <w:r>
        <w:rPr>
          <w:spacing w:val="1"/>
        </w:rPr>
        <w:t xml:space="preserve"> </w:t>
      </w:r>
      <w:r>
        <w:t>will be closed when the system is empty and to reduce operating cost. When a new customer arrives</w:t>
      </w:r>
      <w:r>
        <w:rPr>
          <w:spacing w:val="1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only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active.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customer</w:t>
      </w:r>
      <w:r>
        <w:rPr>
          <w:spacing w:val="-1"/>
        </w:rPr>
        <w:t xml:space="preserve"> </w:t>
      </w:r>
      <w:r>
        <w:t>who</w:t>
      </w:r>
      <w:r>
        <w:rPr>
          <w:spacing w:val="-1"/>
        </w:rPr>
        <w:t xml:space="preserve"> </w:t>
      </w:r>
      <w:r>
        <w:t>activates,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retrial</w:t>
      </w:r>
      <w:r>
        <w:rPr>
          <w:spacing w:val="-57"/>
        </w:rPr>
        <w:t xml:space="preserve"> </w:t>
      </w:r>
      <w:r>
        <w:t>orbit waiting to reapply for service. During the busy period, the server will be break down and we</w:t>
      </w:r>
      <w:r>
        <w:rPr>
          <w:spacing w:val="1"/>
        </w:rPr>
        <w:t xml:space="preserve"> </w:t>
      </w:r>
      <w:r>
        <w:t>will obtain the steady state probability by using the probability generating function method. Some</w:t>
      </w:r>
      <w:r>
        <w:rPr>
          <w:spacing w:val="1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measures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derived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well</w:t>
      </w:r>
      <w:r>
        <w:rPr>
          <w:spacing w:val="-6"/>
        </w:rPr>
        <w:t xml:space="preserve"> </w:t>
      </w:r>
      <w:r>
        <w:t>known,</w:t>
      </w:r>
      <w:r>
        <w:rPr>
          <w:spacing w:val="-6"/>
        </w:rPr>
        <w:t xml:space="preserve"> </w:t>
      </w:r>
      <w:r>
        <w:t>queuing</w:t>
      </w:r>
      <w:r>
        <w:rPr>
          <w:spacing w:val="-5"/>
        </w:rPr>
        <w:t xml:space="preserve"> </w:t>
      </w:r>
      <w:r>
        <w:t>models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deduced.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stochastic decomposition property of the system, size distribution is analysed. To find the minimum</w:t>
      </w:r>
      <w:r>
        <w:rPr>
          <w:spacing w:val="1"/>
        </w:rPr>
        <w:t xml:space="preserve"> </w:t>
      </w:r>
      <w:r>
        <w:t>cost of the system and the cost function is established. In addition we study the effects of some</w:t>
      </w:r>
      <w:r>
        <w:rPr>
          <w:spacing w:val="1"/>
        </w:rPr>
        <w:t xml:space="preserve"> </w:t>
      </w:r>
      <w:r>
        <w:t>parameters</w:t>
      </w:r>
      <w:r>
        <w:rPr>
          <w:spacing w:val="-1"/>
        </w:rPr>
        <w:t xml:space="preserve"> </w:t>
      </w:r>
      <w:r>
        <w:t>on the cost by</w:t>
      </w:r>
      <w:r>
        <w:rPr>
          <w:spacing w:val="-1"/>
        </w:rPr>
        <w:t xml:space="preserve"> </w:t>
      </w:r>
      <w:r>
        <w:t>numerical examples.</w:t>
      </w:r>
    </w:p>
    <w:p w14:paraId="01DF4D32" w14:textId="77777777" w:rsidR="00BD5AE0" w:rsidRDefault="00000000">
      <w:pPr>
        <w:spacing w:before="1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RASTEMS-2023_A263</w:t>
      </w:r>
    </w:p>
    <w:p w14:paraId="6EA119DA" w14:textId="77777777" w:rsidR="00BD5AE0" w:rsidRDefault="00000000">
      <w:pPr>
        <w:pStyle w:val="Heading2"/>
        <w:spacing w:line="362" w:lineRule="auto"/>
        <w:ind w:left="1554" w:right="966"/>
      </w:pPr>
      <w:r>
        <w:t>A REVIEW OF IDS ON CLOUD IOT DEVICES USING DEEP</w:t>
      </w:r>
      <w:r>
        <w:rPr>
          <w:spacing w:val="-67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CNN</w:t>
      </w:r>
      <w:r>
        <w:rPr>
          <w:spacing w:val="1"/>
        </w:rPr>
        <w:t xml:space="preserve"> </w:t>
      </w:r>
      <w:r>
        <w:t>MODELS</w:t>
      </w:r>
    </w:p>
    <w:p w14:paraId="3569C439" w14:textId="77777777" w:rsidR="00BD5AE0" w:rsidRDefault="00000000">
      <w:pPr>
        <w:spacing w:line="224" w:lineRule="exact"/>
        <w:ind w:left="4933"/>
        <w:rPr>
          <w:i/>
          <w:sz w:val="20"/>
        </w:rPr>
      </w:pPr>
      <w:r>
        <w:rPr>
          <w:i/>
          <w:sz w:val="20"/>
        </w:rPr>
        <w:t>S.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Mythily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,C.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Meenakshi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</w:t>
      </w:r>
    </w:p>
    <w:p w14:paraId="35998B36" w14:textId="77777777" w:rsidR="00BD5AE0" w:rsidRDefault="00000000">
      <w:pPr>
        <w:spacing w:line="229" w:lineRule="exact"/>
        <w:ind w:left="1183" w:right="597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 Science,Vels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48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Advanced Studies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(VISTAS)</w:t>
      </w:r>
    </w:p>
    <w:p w14:paraId="5E7E5B8D" w14:textId="77777777" w:rsidR="00BD5AE0" w:rsidRDefault="00000000">
      <w:pPr>
        <w:ind w:left="2588" w:right="2001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Application,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Technology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Advanced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Studies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(VISTAS)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Email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id:</w:t>
      </w:r>
      <w:r>
        <w:rPr>
          <w:i/>
          <w:spacing w:val="-1"/>
          <w:sz w:val="20"/>
        </w:rPr>
        <w:t xml:space="preserve"> </w:t>
      </w:r>
      <w:hyperlink r:id="rId488">
        <w:r>
          <w:rPr>
            <w:i/>
            <w:sz w:val="20"/>
          </w:rPr>
          <w:t>mythilysar1@gmail.com</w:t>
        </w:r>
        <w:r>
          <w:rPr>
            <w:i/>
            <w:spacing w:val="4"/>
            <w:sz w:val="20"/>
          </w:rPr>
          <w:t xml:space="preserve"> </w:t>
        </w:r>
      </w:hyperlink>
      <w:r>
        <w:rPr>
          <w:i/>
          <w:sz w:val="20"/>
        </w:rPr>
        <w:t xml:space="preserve">; </w:t>
      </w:r>
      <w:hyperlink r:id="rId489">
        <w:r>
          <w:rPr>
            <w:i/>
            <w:sz w:val="20"/>
          </w:rPr>
          <w:t>cmeenakshi.scs@velsuniv.ac.in</w:t>
        </w:r>
      </w:hyperlink>
    </w:p>
    <w:p w14:paraId="308B0E42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1AED23E" w14:textId="77777777" w:rsidR="00BD5AE0" w:rsidRDefault="00000000">
      <w:pPr>
        <w:pStyle w:val="BodyText"/>
        <w:spacing w:line="276" w:lineRule="auto"/>
        <w:ind w:left="1160" w:right="564" w:firstLine="719"/>
        <w:jc w:val="both"/>
      </w:pPr>
      <w:r>
        <w:t>The Internet of Things (IoT) has witnessed exponential growth in recent years, leading to a</w:t>
      </w:r>
      <w:r>
        <w:rPr>
          <w:spacing w:val="1"/>
        </w:rPr>
        <w:t xml:space="preserve"> </w:t>
      </w:r>
      <w:r>
        <w:t>surge in the number of connected devices. As IoT ecosystems expand, so do the security challenges</w:t>
      </w:r>
      <w:r>
        <w:rPr>
          <w:spacing w:val="1"/>
        </w:rPr>
        <w:t xml:space="preserve"> </w:t>
      </w:r>
      <w:r>
        <w:rPr>
          <w:spacing w:val="-1"/>
        </w:rPr>
        <w:t>associated</w:t>
      </w:r>
      <w:r>
        <w:rPr>
          <w:spacing w:val="-15"/>
        </w:rPr>
        <w:t xml:space="preserve"> </w:t>
      </w:r>
      <w:r>
        <w:t>with</w:t>
      </w:r>
      <w:r>
        <w:rPr>
          <w:spacing w:val="-15"/>
        </w:rPr>
        <w:t xml:space="preserve"> </w:t>
      </w:r>
      <w:r>
        <w:t>them.</w:t>
      </w:r>
      <w:r>
        <w:rPr>
          <w:spacing w:val="-12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particular,</w:t>
      </w:r>
      <w:r>
        <w:rPr>
          <w:spacing w:val="-14"/>
        </w:rPr>
        <w:t xml:space="preserve"> </w:t>
      </w:r>
      <w:r>
        <w:t>securing</w:t>
      </w:r>
      <w:r>
        <w:rPr>
          <w:spacing w:val="-14"/>
        </w:rPr>
        <w:t xml:space="preserve"> </w:t>
      </w:r>
      <w:r>
        <w:t>IoT</w:t>
      </w:r>
      <w:r>
        <w:rPr>
          <w:spacing w:val="-15"/>
        </w:rPr>
        <w:t xml:space="preserve"> </w:t>
      </w:r>
      <w:r>
        <w:t>devices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cloud</w:t>
      </w:r>
      <w:r>
        <w:rPr>
          <w:spacing w:val="-14"/>
        </w:rPr>
        <w:t xml:space="preserve"> </w:t>
      </w:r>
      <w:r>
        <w:t>platforms</w:t>
      </w:r>
      <w:r>
        <w:rPr>
          <w:spacing w:val="-14"/>
        </w:rPr>
        <w:t xml:space="preserve"> </w:t>
      </w:r>
      <w:r>
        <w:t>has</w:t>
      </w:r>
      <w:r>
        <w:rPr>
          <w:spacing w:val="-15"/>
        </w:rPr>
        <w:t xml:space="preserve"> </w:t>
      </w:r>
      <w:r>
        <w:t>become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paramount</w:t>
      </w:r>
      <w:r>
        <w:rPr>
          <w:spacing w:val="-58"/>
        </w:rPr>
        <w:t xml:space="preserve"> </w:t>
      </w:r>
      <w:r>
        <w:t>concern. Intrusion Detection Systems (IDS) play a crucial role in safeguarding IoT environments,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integration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deep</w:t>
      </w:r>
      <w:r>
        <w:rPr>
          <w:spacing w:val="-3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techniques,</w:t>
      </w:r>
      <w:r>
        <w:rPr>
          <w:spacing w:val="-3"/>
        </w:rPr>
        <w:t xml:space="preserve"> </w:t>
      </w:r>
      <w:r>
        <w:t>specifically</w:t>
      </w:r>
      <w:r>
        <w:rPr>
          <w:spacing w:val="-4"/>
        </w:rPr>
        <w:t xml:space="preserve"> </w:t>
      </w:r>
      <w:r>
        <w:t>Convolutional</w:t>
      </w:r>
      <w:r>
        <w:rPr>
          <w:spacing w:val="-2"/>
        </w:rPr>
        <w:t xml:space="preserve"> </w:t>
      </w:r>
      <w:r>
        <w:t>Neural</w:t>
      </w:r>
      <w:r>
        <w:rPr>
          <w:spacing w:val="-3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t>(CNN),</w:t>
      </w:r>
      <w:r>
        <w:rPr>
          <w:spacing w:val="-58"/>
        </w:rPr>
        <w:t xml:space="preserve"> </w:t>
      </w:r>
      <w:r>
        <w:t>has shown great promise in enhancing the security of cloud-based IoT devices. This review paper</w:t>
      </w:r>
      <w:r>
        <w:rPr>
          <w:spacing w:val="1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in-depth</w:t>
      </w:r>
      <w:r>
        <w:rPr>
          <w:spacing w:val="-6"/>
        </w:rPr>
        <w:t xml:space="preserve"> </w:t>
      </w:r>
      <w:r>
        <w:t>analysis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IDS</w:t>
      </w:r>
      <w:r>
        <w:rPr>
          <w:spacing w:val="-6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context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cloud-connected</w:t>
      </w:r>
      <w:r>
        <w:rPr>
          <w:spacing w:val="-4"/>
        </w:rPr>
        <w:t xml:space="preserve"> </w:t>
      </w:r>
      <w:r>
        <w:t>IoT</w:t>
      </w:r>
      <w:r>
        <w:rPr>
          <w:spacing w:val="-6"/>
        </w:rPr>
        <w:t xml:space="preserve"> </w:t>
      </w:r>
      <w:r>
        <w:t>devices,</w:t>
      </w:r>
      <w:r>
        <w:rPr>
          <w:spacing w:val="-6"/>
        </w:rPr>
        <w:t xml:space="preserve"> </w:t>
      </w:r>
      <w:r>
        <w:t>with</w:t>
      </w:r>
      <w:r>
        <w:rPr>
          <w:spacing w:val="-58"/>
        </w:rPr>
        <w:t xml:space="preserve"> </w:t>
      </w:r>
      <w:r>
        <w:t>a focus on the utilization of CNN models. The review begins by offering a comprehensive overview</w:t>
      </w:r>
      <w:r>
        <w:rPr>
          <w:spacing w:val="1"/>
        </w:rPr>
        <w:t xml:space="preserve"> </w:t>
      </w:r>
      <w:r>
        <w:t>of the current state of IoT and cloud computing, highlighting the need for robust security measures</w:t>
      </w:r>
      <w:r>
        <w:rPr>
          <w:spacing w:val="1"/>
        </w:rPr>
        <w:t xml:space="preserve"> </w:t>
      </w:r>
      <w:r>
        <w:t>in this evolving landscape. It then delves into the fundamentals of Intrusion Detection Systems and</w:t>
      </w:r>
      <w:r>
        <w:rPr>
          <w:spacing w:val="1"/>
        </w:rPr>
        <w:t xml:space="preserve"> </w:t>
      </w:r>
      <w:r>
        <w:t>explores the various challenges posed by IoT-specific threats. Furthermore, the paper investigates</w:t>
      </w:r>
      <w:r>
        <w:rPr>
          <w:spacing w:val="1"/>
        </w:rPr>
        <w:t xml:space="preserve"> </w:t>
      </w:r>
      <w:r>
        <w:t>the role of deep learning, particularly CNNs, in addressing these security challenges by enabling</w:t>
      </w:r>
      <w:r>
        <w:rPr>
          <w:spacing w:val="1"/>
        </w:rPr>
        <w:t xml:space="preserve"> </w:t>
      </w:r>
      <w:r>
        <w:t>more accurate and efficient intrusion detection. The main body of the review provides an extensive</w:t>
      </w:r>
      <w:r>
        <w:rPr>
          <w:spacing w:val="1"/>
        </w:rPr>
        <w:t xml:space="preserve"> </w:t>
      </w:r>
      <w:r>
        <w:t>survey of recent research and developments in the field of IDS for cloud IoT devices using CNN</w:t>
      </w:r>
      <w:r>
        <w:rPr>
          <w:spacing w:val="1"/>
        </w:rPr>
        <w:t xml:space="preserve"> </w:t>
      </w:r>
      <w:r>
        <w:t>models.</w:t>
      </w:r>
      <w:r>
        <w:rPr>
          <w:spacing w:val="58"/>
        </w:rPr>
        <w:t xml:space="preserve"> </w:t>
      </w:r>
      <w:r>
        <w:t>A</w:t>
      </w:r>
      <w:r>
        <w:rPr>
          <w:spacing w:val="57"/>
        </w:rPr>
        <w:t xml:space="preserve"> </w:t>
      </w:r>
      <w:r>
        <w:t>systematic</w:t>
      </w:r>
      <w:r>
        <w:rPr>
          <w:spacing w:val="56"/>
        </w:rPr>
        <w:t xml:space="preserve"> </w:t>
      </w:r>
      <w:r>
        <w:t>analysis</w:t>
      </w:r>
      <w:r>
        <w:rPr>
          <w:spacing w:val="58"/>
        </w:rPr>
        <w:t xml:space="preserve"> </w:t>
      </w:r>
      <w:r>
        <w:t>of</w:t>
      </w:r>
      <w:r>
        <w:rPr>
          <w:spacing w:val="57"/>
        </w:rPr>
        <w:t xml:space="preserve"> </w:t>
      </w:r>
      <w:r>
        <w:t>various</w:t>
      </w:r>
      <w:r>
        <w:rPr>
          <w:spacing w:val="57"/>
        </w:rPr>
        <w:t xml:space="preserve"> </w:t>
      </w:r>
      <w:r>
        <w:t>CNN-based</w:t>
      </w:r>
      <w:r>
        <w:rPr>
          <w:spacing w:val="57"/>
        </w:rPr>
        <w:t xml:space="preserve"> </w:t>
      </w:r>
      <w:r>
        <w:t>approaches</w:t>
      </w:r>
      <w:r>
        <w:rPr>
          <w:spacing w:val="58"/>
        </w:rPr>
        <w:t xml:space="preserve"> </w:t>
      </w:r>
      <w:r>
        <w:t>is</w:t>
      </w:r>
      <w:r>
        <w:rPr>
          <w:spacing w:val="58"/>
        </w:rPr>
        <w:t xml:space="preserve"> </w:t>
      </w:r>
      <w:r>
        <w:t>presented,</w:t>
      </w:r>
      <w:r>
        <w:rPr>
          <w:spacing w:val="56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their</w:t>
      </w:r>
      <w:r>
        <w:rPr>
          <w:spacing w:val="-58"/>
        </w:rPr>
        <w:t xml:space="preserve"> </w:t>
      </w:r>
      <w:r>
        <w:t>architectures,</w:t>
      </w:r>
      <w:r>
        <w:rPr>
          <w:spacing w:val="-12"/>
        </w:rPr>
        <w:t xml:space="preserve"> </w:t>
      </w:r>
      <w:r>
        <w:t>training</w:t>
      </w:r>
      <w:r>
        <w:rPr>
          <w:spacing w:val="-11"/>
        </w:rPr>
        <w:t xml:space="preserve"> </w:t>
      </w:r>
      <w:r>
        <w:t>strategies,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metrics.</w:t>
      </w:r>
      <w:r>
        <w:rPr>
          <w:spacing w:val="-11"/>
        </w:rPr>
        <w:t xml:space="preserve"> </w:t>
      </w:r>
      <w:r>
        <w:t>Special</w:t>
      </w:r>
      <w:r>
        <w:rPr>
          <w:spacing w:val="-10"/>
        </w:rPr>
        <w:t xml:space="preserve"> </w:t>
      </w:r>
      <w:r>
        <w:t>attention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given</w:t>
      </w:r>
      <w:r>
        <w:rPr>
          <w:spacing w:val="-11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studies,</w:t>
      </w:r>
      <w:r>
        <w:rPr>
          <w:spacing w:val="-58"/>
        </w:rPr>
        <w:t xml:space="preserve"> </w:t>
      </w:r>
      <w:r>
        <w:t>experimental</w:t>
      </w:r>
      <w:r>
        <w:rPr>
          <w:spacing w:val="-1"/>
        </w:rPr>
        <w:t xml:space="preserve"> </w:t>
      </w:r>
      <w:r>
        <w:t>setups, and</w:t>
      </w:r>
      <w:r>
        <w:rPr>
          <w:spacing w:val="2"/>
        </w:rPr>
        <w:t xml:space="preserve"> </w:t>
      </w:r>
      <w:r>
        <w:t>datasets used for</w:t>
      </w:r>
      <w:r>
        <w:rPr>
          <w:spacing w:val="-1"/>
        </w:rPr>
        <w:t xml:space="preserve"> </w:t>
      </w:r>
      <w:r>
        <w:t>training and evaluation.</w:t>
      </w:r>
    </w:p>
    <w:p w14:paraId="0AC46D51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2CA27945" w14:textId="77777777" w:rsidR="00BD5AE0" w:rsidRDefault="00BD5AE0">
      <w:pPr>
        <w:pStyle w:val="BodyText"/>
        <w:rPr>
          <w:sz w:val="20"/>
        </w:rPr>
      </w:pPr>
    </w:p>
    <w:p w14:paraId="7013126C" w14:textId="77777777" w:rsidR="00BD5AE0" w:rsidRDefault="00BD5AE0">
      <w:pPr>
        <w:pStyle w:val="BodyText"/>
        <w:spacing w:before="7"/>
        <w:rPr>
          <w:sz w:val="22"/>
        </w:rPr>
      </w:pPr>
    </w:p>
    <w:p w14:paraId="26B6A894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RASTEMS-2023_A264</w:t>
      </w:r>
    </w:p>
    <w:p w14:paraId="486E0C9B" w14:textId="77777777" w:rsidR="00BD5AE0" w:rsidRDefault="00000000">
      <w:pPr>
        <w:pStyle w:val="Heading2"/>
        <w:spacing w:line="362" w:lineRule="auto"/>
        <w:ind w:right="595"/>
      </w:pPr>
      <w:r>
        <w:t>CLIMATE CHANGE, MIGRATION &amp; GLOBALIZATION IN AMITAV</w:t>
      </w:r>
      <w:r>
        <w:rPr>
          <w:spacing w:val="-67"/>
        </w:rPr>
        <w:t xml:space="preserve"> </w:t>
      </w:r>
      <w:r>
        <w:t>GHOSH’S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GUN</w:t>
      </w:r>
      <w:r>
        <w:rPr>
          <w:spacing w:val="1"/>
        </w:rPr>
        <w:t xml:space="preserve"> </w:t>
      </w:r>
      <w:r>
        <w:t>ISLAND</w:t>
      </w:r>
    </w:p>
    <w:p w14:paraId="40E68427" w14:textId="77777777" w:rsidR="00BD5AE0" w:rsidRDefault="00000000">
      <w:pPr>
        <w:spacing w:line="224" w:lineRule="exact"/>
        <w:ind w:left="4468"/>
        <w:rPr>
          <w:b/>
          <w:i/>
          <w:sz w:val="20"/>
        </w:rPr>
      </w:pPr>
      <w:r>
        <w:rPr>
          <w:b/>
          <w:i/>
          <w:sz w:val="20"/>
        </w:rPr>
        <w:t>R.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Lakshmikaandan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V.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Thillaikarasi</w:t>
      </w:r>
    </w:p>
    <w:p w14:paraId="6668B0F2" w14:textId="77777777" w:rsidR="00BD5AE0" w:rsidRDefault="00000000">
      <w:pPr>
        <w:ind w:left="1183" w:right="588"/>
        <w:jc w:val="center"/>
        <w:rPr>
          <w:i/>
          <w:sz w:val="20"/>
        </w:rPr>
      </w:pPr>
      <w:r>
        <w:rPr>
          <w:i/>
          <w:sz w:val="20"/>
        </w:rPr>
        <w:t>Ph.D. Research Scholar, PG &amp; Research Department of English, Thiruvalluvar Govt. Arts College, Rasipuram -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637401,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</w:t>
      </w:r>
    </w:p>
    <w:p w14:paraId="59591984" w14:textId="77777777" w:rsidR="00BD5AE0" w:rsidRDefault="00000000">
      <w:pPr>
        <w:ind w:left="1793" w:right="1203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4064" behindDoc="1" locked="0" layoutInCell="1" allowOverlap="1" wp14:anchorId="281548C0" wp14:editId="5394B9E0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4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E-mail:-</w:t>
      </w:r>
      <w:r>
        <w:rPr>
          <w:i/>
          <w:spacing w:val="-3"/>
          <w:sz w:val="20"/>
        </w:rPr>
        <w:t xml:space="preserve"> </w:t>
      </w:r>
      <w:hyperlink r:id="rId490">
        <w:r>
          <w:rPr>
            <w:i/>
            <w:color w:val="0000FF"/>
            <w:sz w:val="20"/>
            <w:u w:val="single" w:color="0000FF"/>
          </w:rPr>
          <w:t>lakshmikaandanr@gmail.com</w:t>
        </w:r>
      </w:hyperlink>
      <w:r>
        <w:rPr>
          <w:i/>
          <w:sz w:val="20"/>
        </w:rPr>
        <w:t>;</w:t>
      </w:r>
      <w:r>
        <w:rPr>
          <w:i/>
          <w:spacing w:val="-3"/>
          <w:sz w:val="20"/>
        </w:rPr>
        <w:t xml:space="preserve"> </w:t>
      </w:r>
      <w:hyperlink r:id="rId491">
        <w:r>
          <w:rPr>
            <w:i/>
            <w:sz w:val="20"/>
          </w:rPr>
          <w:t>drvthillai@gmail.com</w:t>
        </w:r>
      </w:hyperlink>
    </w:p>
    <w:p w14:paraId="4A34C27B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515C73E" w14:textId="77777777" w:rsidR="00BD5AE0" w:rsidRDefault="00000000">
      <w:pPr>
        <w:spacing w:before="1" w:line="276" w:lineRule="auto"/>
        <w:ind w:left="1160" w:right="563" w:firstLine="719"/>
        <w:jc w:val="both"/>
        <w:rPr>
          <w:i/>
        </w:rPr>
      </w:pPr>
      <w:r>
        <w:rPr>
          <w:i/>
        </w:rPr>
        <w:t>This</w:t>
      </w:r>
      <w:r>
        <w:rPr>
          <w:i/>
          <w:spacing w:val="-6"/>
        </w:rPr>
        <w:t xml:space="preserve"> </w:t>
      </w:r>
      <w:r>
        <w:rPr>
          <w:i/>
        </w:rPr>
        <w:t>research</w:t>
      </w:r>
      <w:r>
        <w:rPr>
          <w:i/>
          <w:spacing w:val="-6"/>
        </w:rPr>
        <w:t xml:space="preserve"> </w:t>
      </w:r>
      <w:r>
        <w:rPr>
          <w:i/>
        </w:rPr>
        <w:t>paper</w:t>
      </w:r>
      <w:r>
        <w:rPr>
          <w:i/>
          <w:spacing w:val="-5"/>
        </w:rPr>
        <w:t xml:space="preserve"> </w:t>
      </w:r>
      <w:r>
        <w:rPr>
          <w:i/>
        </w:rPr>
        <w:t>aims</w:t>
      </w:r>
      <w:r>
        <w:rPr>
          <w:i/>
          <w:spacing w:val="-6"/>
        </w:rPr>
        <w:t xml:space="preserve"> </w:t>
      </w:r>
      <w:r>
        <w:rPr>
          <w:i/>
        </w:rPr>
        <w:t>to</w:t>
      </w:r>
      <w:r>
        <w:rPr>
          <w:i/>
          <w:spacing w:val="-9"/>
        </w:rPr>
        <w:t xml:space="preserve"> </w:t>
      </w:r>
      <w:r>
        <w:rPr>
          <w:i/>
        </w:rPr>
        <w:t>explore</w:t>
      </w:r>
      <w:r>
        <w:rPr>
          <w:i/>
          <w:spacing w:val="-5"/>
        </w:rPr>
        <w:t xml:space="preserve"> </w:t>
      </w:r>
      <w:r>
        <w:rPr>
          <w:i/>
        </w:rPr>
        <w:t>the</w:t>
      </w:r>
      <w:r>
        <w:rPr>
          <w:i/>
          <w:spacing w:val="-6"/>
        </w:rPr>
        <w:t xml:space="preserve"> </w:t>
      </w:r>
      <w:r>
        <w:rPr>
          <w:i/>
        </w:rPr>
        <w:t>ecocritical</w:t>
      </w:r>
      <w:r>
        <w:rPr>
          <w:i/>
          <w:spacing w:val="-6"/>
        </w:rPr>
        <w:t xml:space="preserve"> </w:t>
      </w:r>
      <w:r>
        <w:rPr>
          <w:i/>
        </w:rPr>
        <w:t>aspect</w:t>
      </w:r>
      <w:r>
        <w:rPr>
          <w:i/>
          <w:spacing w:val="-8"/>
        </w:rPr>
        <w:t xml:space="preserve"> </w:t>
      </w:r>
      <w:r>
        <w:rPr>
          <w:i/>
        </w:rPr>
        <w:t>in</w:t>
      </w:r>
      <w:r>
        <w:rPr>
          <w:i/>
          <w:spacing w:val="-6"/>
        </w:rPr>
        <w:t xml:space="preserve"> </w:t>
      </w:r>
      <w:r>
        <w:rPr>
          <w:i/>
        </w:rPr>
        <w:t>Amitav</w:t>
      </w:r>
      <w:r>
        <w:rPr>
          <w:i/>
          <w:spacing w:val="-6"/>
        </w:rPr>
        <w:t xml:space="preserve"> </w:t>
      </w:r>
      <w:r>
        <w:rPr>
          <w:i/>
        </w:rPr>
        <w:t>Ghosh's</w:t>
      </w:r>
      <w:r>
        <w:rPr>
          <w:i/>
          <w:spacing w:val="-6"/>
        </w:rPr>
        <w:t xml:space="preserve"> </w:t>
      </w:r>
      <w:r>
        <w:rPr>
          <w:i/>
        </w:rPr>
        <w:t>novel</w:t>
      </w:r>
      <w:r>
        <w:rPr>
          <w:i/>
          <w:spacing w:val="-7"/>
        </w:rPr>
        <w:t xml:space="preserve"> </w:t>
      </w:r>
      <w:r>
        <w:rPr>
          <w:i/>
        </w:rPr>
        <w:t>"The</w:t>
      </w:r>
      <w:r>
        <w:rPr>
          <w:i/>
          <w:spacing w:val="-6"/>
        </w:rPr>
        <w:t xml:space="preserve"> </w:t>
      </w:r>
      <w:r>
        <w:rPr>
          <w:i/>
        </w:rPr>
        <w:t>Gun</w:t>
      </w:r>
      <w:r>
        <w:rPr>
          <w:i/>
          <w:spacing w:val="-6"/>
        </w:rPr>
        <w:t xml:space="preserve"> </w:t>
      </w:r>
      <w:r>
        <w:rPr>
          <w:i/>
        </w:rPr>
        <w:t>Island".</w:t>
      </w:r>
      <w:r>
        <w:rPr>
          <w:i/>
          <w:spacing w:val="-53"/>
        </w:rPr>
        <w:t xml:space="preserve"> </w:t>
      </w:r>
      <w:r>
        <w:rPr>
          <w:i/>
        </w:rPr>
        <w:t>Ecocriticism</w:t>
      </w:r>
      <w:r>
        <w:rPr>
          <w:i/>
          <w:spacing w:val="-12"/>
        </w:rPr>
        <w:t xml:space="preserve"> </w:t>
      </w:r>
      <w:r>
        <w:rPr>
          <w:i/>
        </w:rPr>
        <w:t>that</w:t>
      </w:r>
      <w:r>
        <w:rPr>
          <w:i/>
          <w:spacing w:val="-11"/>
        </w:rPr>
        <w:t xml:space="preserve"> </w:t>
      </w:r>
      <w:r>
        <w:rPr>
          <w:i/>
        </w:rPr>
        <w:t>studies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relationship</w:t>
      </w:r>
      <w:r>
        <w:rPr>
          <w:i/>
          <w:spacing w:val="-12"/>
        </w:rPr>
        <w:t xml:space="preserve"> </w:t>
      </w:r>
      <w:r>
        <w:rPr>
          <w:i/>
        </w:rPr>
        <w:t>between</w:t>
      </w:r>
      <w:r>
        <w:rPr>
          <w:i/>
          <w:spacing w:val="-13"/>
        </w:rPr>
        <w:t xml:space="preserve"> </w:t>
      </w:r>
      <w:r>
        <w:rPr>
          <w:i/>
        </w:rPr>
        <w:t>literature</w:t>
      </w:r>
      <w:r>
        <w:rPr>
          <w:i/>
          <w:spacing w:val="-11"/>
        </w:rPr>
        <w:t xml:space="preserve"> </w:t>
      </w:r>
      <w:r>
        <w:rPr>
          <w:i/>
        </w:rPr>
        <w:t>and</w:t>
      </w:r>
      <w:r>
        <w:rPr>
          <w:i/>
          <w:spacing w:val="-11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natural</w:t>
      </w:r>
      <w:r>
        <w:rPr>
          <w:i/>
          <w:spacing w:val="-10"/>
        </w:rPr>
        <w:t xml:space="preserve"> </w:t>
      </w:r>
      <w:r>
        <w:rPr>
          <w:i/>
        </w:rPr>
        <w:t>world.</w:t>
      </w:r>
      <w:r>
        <w:rPr>
          <w:i/>
          <w:spacing w:val="-11"/>
        </w:rPr>
        <w:t xml:space="preserve"> </w:t>
      </w:r>
      <w:r>
        <w:rPr>
          <w:i/>
        </w:rPr>
        <w:t>In</w:t>
      </w:r>
      <w:r>
        <w:rPr>
          <w:i/>
          <w:spacing w:val="-12"/>
        </w:rPr>
        <w:t xml:space="preserve"> </w:t>
      </w:r>
      <w:r>
        <w:rPr>
          <w:i/>
        </w:rPr>
        <w:t>the</w:t>
      </w:r>
      <w:r>
        <w:rPr>
          <w:i/>
          <w:spacing w:val="-11"/>
        </w:rPr>
        <w:t xml:space="preserve"> </w:t>
      </w:r>
      <w:r>
        <w:rPr>
          <w:i/>
        </w:rPr>
        <w:t>novel,</w:t>
      </w:r>
      <w:r>
        <w:rPr>
          <w:i/>
          <w:spacing w:val="-12"/>
        </w:rPr>
        <w:t xml:space="preserve"> </w:t>
      </w:r>
      <w:r>
        <w:rPr>
          <w:i/>
        </w:rPr>
        <w:t>Amitav</w:t>
      </w:r>
      <w:r>
        <w:rPr>
          <w:i/>
          <w:spacing w:val="-12"/>
        </w:rPr>
        <w:t xml:space="preserve"> </w:t>
      </w:r>
      <w:r>
        <w:rPr>
          <w:i/>
        </w:rPr>
        <w:t>Ghosh</w:t>
      </w:r>
      <w:r>
        <w:rPr>
          <w:i/>
          <w:spacing w:val="-52"/>
        </w:rPr>
        <w:t xml:space="preserve"> </w:t>
      </w:r>
      <w:r>
        <w:rPr>
          <w:i/>
          <w:spacing w:val="-1"/>
        </w:rPr>
        <w:t>has</w:t>
      </w:r>
      <w:r>
        <w:rPr>
          <w:i/>
          <w:spacing w:val="-14"/>
        </w:rPr>
        <w:t xml:space="preserve"> </w:t>
      </w:r>
      <w:r>
        <w:rPr>
          <w:i/>
          <w:spacing w:val="-1"/>
        </w:rPr>
        <w:t>vividly</w:t>
      </w:r>
      <w:r>
        <w:rPr>
          <w:i/>
          <w:spacing w:val="-14"/>
        </w:rPr>
        <w:t xml:space="preserve"> </w:t>
      </w:r>
      <w:r>
        <w:rPr>
          <w:i/>
          <w:spacing w:val="-1"/>
        </w:rPr>
        <w:t>portrayed</w:t>
      </w:r>
      <w:r>
        <w:rPr>
          <w:i/>
          <w:spacing w:val="-17"/>
        </w:rPr>
        <w:t xml:space="preserve"> </w:t>
      </w:r>
      <w:r>
        <w:rPr>
          <w:i/>
          <w:spacing w:val="-1"/>
        </w:rPr>
        <w:t>the</w:t>
      </w:r>
      <w:r>
        <w:rPr>
          <w:i/>
          <w:spacing w:val="-14"/>
        </w:rPr>
        <w:t xml:space="preserve"> </w:t>
      </w:r>
      <w:r>
        <w:rPr>
          <w:i/>
        </w:rPr>
        <w:t>ecological</w:t>
      </w:r>
      <w:r>
        <w:rPr>
          <w:i/>
          <w:spacing w:val="-14"/>
        </w:rPr>
        <w:t xml:space="preserve"> </w:t>
      </w:r>
      <w:r>
        <w:rPr>
          <w:i/>
        </w:rPr>
        <w:t>issues,</w:t>
      </w:r>
      <w:r>
        <w:rPr>
          <w:i/>
          <w:spacing w:val="-15"/>
        </w:rPr>
        <w:t xml:space="preserve"> </w:t>
      </w:r>
      <w:r>
        <w:rPr>
          <w:i/>
        </w:rPr>
        <w:t>especially</w:t>
      </w:r>
      <w:r>
        <w:rPr>
          <w:i/>
          <w:spacing w:val="-13"/>
        </w:rPr>
        <w:t xml:space="preserve"> </w:t>
      </w:r>
      <w:r>
        <w:rPr>
          <w:i/>
        </w:rPr>
        <w:t>the</w:t>
      </w:r>
      <w:r>
        <w:rPr>
          <w:i/>
          <w:spacing w:val="-14"/>
        </w:rPr>
        <w:t xml:space="preserve"> </w:t>
      </w:r>
      <w:r>
        <w:rPr>
          <w:i/>
        </w:rPr>
        <w:t>impact</w:t>
      </w:r>
      <w:r>
        <w:rPr>
          <w:i/>
          <w:spacing w:val="-14"/>
        </w:rPr>
        <w:t xml:space="preserve"> </w:t>
      </w:r>
      <w:r>
        <w:rPr>
          <w:i/>
        </w:rPr>
        <w:t>of</w:t>
      </w:r>
      <w:r>
        <w:rPr>
          <w:i/>
          <w:spacing w:val="-14"/>
        </w:rPr>
        <w:t xml:space="preserve"> </w:t>
      </w:r>
      <w:r>
        <w:rPr>
          <w:i/>
        </w:rPr>
        <w:t>climate</w:t>
      </w:r>
      <w:r>
        <w:rPr>
          <w:i/>
          <w:spacing w:val="-14"/>
        </w:rPr>
        <w:t xml:space="preserve"> </w:t>
      </w:r>
      <w:r>
        <w:rPr>
          <w:i/>
        </w:rPr>
        <w:t>change</w:t>
      </w:r>
      <w:r>
        <w:rPr>
          <w:i/>
          <w:spacing w:val="-17"/>
        </w:rPr>
        <w:t xml:space="preserve"> </w:t>
      </w:r>
      <w:r>
        <w:rPr>
          <w:i/>
        </w:rPr>
        <w:t>on</w:t>
      </w:r>
      <w:r>
        <w:rPr>
          <w:i/>
          <w:spacing w:val="-15"/>
        </w:rPr>
        <w:t xml:space="preserve"> </w:t>
      </w:r>
      <w:r>
        <w:rPr>
          <w:i/>
        </w:rPr>
        <w:t>the</w:t>
      </w:r>
      <w:r>
        <w:rPr>
          <w:i/>
          <w:spacing w:val="-13"/>
        </w:rPr>
        <w:t xml:space="preserve"> </w:t>
      </w:r>
      <w:r>
        <w:rPr>
          <w:i/>
        </w:rPr>
        <w:t>environment,</w:t>
      </w:r>
      <w:r>
        <w:rPr>
          <w:i/>
          <w:spacing w:val="-15"/>
        </w:rPr>
        <w:t xml:space="preserve"> </w:t>
      </w:r>
      <w:r>
        <w:rPr>
          <w:i/>
        </w:rPr>
        <w:t>Human</w:t>
      </w:r>
      <w:r>
        <w:rPr>
          <w:i/>
          <w:spacing w:val="-53"/>
        </w:rPr>
        <w:t xml:space="preserve"> </w:t>
      </w:r>
      <w:r>
        <w:rPr>
          <w:i/>
        </w:rPr>
        <w:t>Animal</w:t>
      </w:r>
      <w:r>
        <w:rPr>
          <w:i/>
          <w:spacing w:val="1"/>
        </w:rPr>
        <w:t xml:space="preserve"> </w:t>
      </w:r>
      <w:r>
        <w:rPr>
          <w:i/>
        </w:rPr>
        <w:t>Relationships, Migration,</w:t>
      </w:r>
      <w:r>
        <w:rPr>
          <w:i/>
          <w:spacing w:val="1"/>
        </w:rPr>
        <w:t xml:space="preserve"> </w:t>
      </w:r>
      <w:r>
        <w:rPr>
          <w:i/>
        </w:rPr>
        <w:t>Globalization and others. The</w:t>
      </w:r>
      <w:r>
        <w:rPr>
          <w:i/>
          <w:spacing w:val="1"/>
        </w:rPr>
        <w:t xml:space="preserve"> </w:t>
      </w:r>
      <w:r>
        <w:rPr>
          <w:i/>
        </w:rPr>
        <w:t>paper</w:t>
      </w:r>
      <w:r>
        <w:rPr>
          <w:i/>
          <w:spacing w:val="1"/>
        </w:rPr>
        <w:t xml:space="preserve"> </w:t>
      </w:r>
      <w:r>
        <w:rPr>
          <w:i/>
        </w:rPr>
        <w:t>analyzes the various ecocritical</w:t>
      </w:r>
      <w:r>
        <w:rPr>
          <w:i/>
          <w:spacing w:val="1"/>
        </w:rPr>
        <w:t xml:space="preserve"> </w:t>
      </w:r>
      <w:r>
        <w:rPr>
          <w:i/>
        </w:rPr>
        <w:t>elements in the novel, including the role of the Sundarbans, the symbolism of animals, and the anthropogenic</w:t>
      </w:r>
      <w:r>
        <w:rPr>
          <w:i/>
          <w:spacing w:val="-52"/>
        </w:rPr>
        <w:t xml:space="preserve"> </w:t>
      </w:r>
      <w:r>
        <w:rPr>
          <w:i/>
        </w:rPr>
        <w:t>impact on the environment.</w:t>
      </w:r>
      <w:r>
        <w:rPr>
          <w:i/>
          <w:spacing w:val="1"/>
        </w:rPr>
        <w:t xml:space="preserve"> </w:t>
      </w:r>
      <w:r>
        <w:rPr>
          <w:i/>
        </w:rPr>
        <w:t>As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protagonist</w:t>
      </w:r>
      <w:r>
        <w:rPr>
          <w:i/>
          <w:spacing w:val="1"/>
        </w:rPr>
        <w:t xml:space="preserve"> </w:t>
      </w:r>
      <w:r>
        <w:rPr>
          <w:i/>
        </w:rPr>
        <w:t>travels</w:t>
      </w:r>
      <w:r>
        <w:rPr>
          <w:i/>
          <w:spacing w:val="1"/>
        </w:rPr>
        <w:t xml:space="preserve"> </w:t>
      </w:r>
      <w:r>
        <w:rPr>
          <w:i/>
        </w:rPr>
        <w:t>from</w:t>
      </w:r>
      <w:r>
        <w:rPr>
          <w:i/>
          <w:spacing w:val="1"/>
        </w:rPr>
        <w:t xml:space="preserve"> </w:t>
      </w:r>
      <w:r>
        <w:rPr>
          <w:i/>
        </w:rPr>
        <w:t>Kolkata</w:t>
      </w:r>
      <w:r>
        <w:rPr>
          <w:i/>
          <w:spacing w:val="1"/>
        </w:rPr>
        <w:t xml:space="preserve"> </w:t>
      </w:r>
      <w:r>
        <w:rPr>
          <w:i/>
        </w:rPr>
        <w:t>to</w:t>
      </w:r>
      <w:r>
        <w:rPr>
          <w:i/>
          <w:spacing w:val="1"/>
        </w:rPr>
        <w:t xml:space="preserve"> </w:t>
      </w:r>
      <w:r>
        <w:rPr>
          <w:i/>
        </w:rPr>
        <w:t>Venice</w:t>
      </w:r>
      <w:r>
        <w:rPr>
          <w:i/>
          <w:spacing w:val="55"/>
        </w:rPr>
        <w:t xml:space="preserve"> </w:t>
      </w:r>
      <w:r>
        <w:rPr>
          <w:i/>
        </w:rPr>
        <w:t>and</w:t>
      </w:r>
      <w:r>
        <w:rPr>
          <w:i/>
          <w:spacing w:val="55"/>
        </w:rPr>
        <w:t xml:space="preserve"> </w:t>
      </w:r>
      <w:r>
        <w:rPr>
          <w:i/>
        </w:rPr>
        <w:t>finally</w:t>
      </w:r>
      <w:r>
        <w:rPr>
          <w:i/>
          <w:spacing w:val="55"/>
        </w:rPr>
        <w:t xml:space="preserve"> </w:t>
      </w:r>
      <w:r>
        <w:rPr>
          <w:i/>
        </w:rPr>
        <w:t>to</w:t>
      </w:r>
      <w:r>
        <w:rPr>
          <w:i/>
          <w:spacing w:val="55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Sundarbans in Bangladesh, he encounters various characters and experiences that highlight the ecocritical</w:t>
      </w:r>
      <w:r>
        <w:rPr>
          <w:i/>
          <w:spacing w:val="1"/>
        </w:rPr>
        <w:t xml:space="preserve"> </w:t>
      </w:r>
      <w:r>
        <w:rPr>
          <w:i/>
        </w:rPr>
        <w:t>aspects of the novel. Amitav Ghosh's The Gun Island is a novel that highlights the interconnectedness of</w:t>
      </w:r>
      <w:r>
        <w:rPr>
          <w:i/>
          <w:spacing w:val="1"/>
        </w:rPr>
        <w:t xml:space="preserve"> </w:t>
      </w:r>
      <w:r>
        <w:rPr>
          <w:i/>
        </w:rPr>
        <w:t>humans and the environment. It portrays the impact of climate change and environmental degradation on the</w:t>
      </w:r>
      <w:r>
        <w:rPr>
          <w:i/>
          <w:spacing w:val="-52"/>
        </w:rPr>
        <w:t xml:space="preserve"> </w:t>
      </w:r>
      <w:r>
        <w:rPr>
          <w:i/>
        </w:rPr>
        <w:t>lives of people and their cultural heritage. The research concludes that "The Gun Island" portrays the</w:t>
      </w:r>
      <w:r>
        <w:rPr>
          <w:i/>
          <w:spacing w:val="1"/>
        </w:rPr>
        <w:t xml:space="preserve"> </w:t>
      </w:r>
      <w:r>
        <w:rPr>
          <w:i/>
        </w:rPr>
        <w:t>importance</w:t>
      </w:r>
      <w:r>
        <w:rPr>
          <w:i/>
          <w:spacing w:val="-3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protecting</w:t>
      </w:r>
      <w:r>
        <w:rPr>
          <w:i/>
          <w:spacing w:val="-3"/>
        </w:rPr>
        <w:t xml:space="preserve"> </w:t>
      </w:r>
      <w:r>
        <w:rPr>
          <w:i/>
        </w:rPr>
        <w:t>the environment</w:t>
      </w:r>
      <w:r>
        <w:rPr>
          <w:i/>
          <w:spacing w:val="1"/>
        </w:rPr>
        <w:t xml:space="preserve"> </w:t>
      </w:r>
      <w:r>
        <w:rPr>
          <w:i/>
        </w:rPr>
        <w:t>and the urgent need to</w:t>
      </w:r>
      <w:r>
        <w:rPr>
          <w:i/>
          <w:spacing w:val="-3"/>
        </w:rPr>
        <w:t xml:space="preserve"> </w:t>
      </w:r>
      <w:r>
        <w:rPr>
          <w:i/>
        </w:rPr>
        <w:t>address</w:t>
      </w:r>
      <w:r>
        <w:rPr>
          <w:i/>
          <w:spacing w:val="-2"/>
        </w:rPr>
        <w:t xml:space="preserve"> </w:t>
      </w:r>
      <w:r>
        <w:rPr>
          <w:i/>
        </w:rPr>
        <w:t>climate</w:t>
      </w:r>
      <w:r>
        <w:rPr>
          <w:i/>
          <w:spacing w:val="-2"/>
        </w:rPr>
        <w:t xml:space="preserve"> </w:t>
      </w:r>
      <w:r>
        <w:rPr>
          <w:i/>
        </w:rPr>
        <w:t>change.</w:t>
      </w:r>
    </w:p>
    <w:p w14:paraId="0F897835" w14:textId="77777777" w:rsidR="00BD5AE0" w:rsidRDefault="00000000">
      <w:pPr>
        <w:spacing w:line="229" w:lineRule="exact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Climate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Change,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Migration,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Globalization,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Displacement.</w:t>
      </w:r>
    </w:p>
    <w:p w14:paraId="27D54533" w14:textId="77777777" w:rsidR="00BD5AE0" w:rsidRDefault="00000000">
      <w:pPr>
        <w:spacing w:before="115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RASTEMS-2023_A265</w:t>
      </w:r>
    </w:p>
    <w:p w14:paraId="3BCC74FE" w14:textId="77777777" w:rsidR="00BD5AE0" w:rsidRDefault="00000000">
      <w:pPr>
        <w:pStyle w:val="Heading2"/>
        <w:spacing w:line="362" w:lineRule="auto"/>
        <w:ind w:left="952" w:right="364"/>
      </w:pPr>
      <w:r>
        <w:t>THE ROLE OF PREBIOTICS IN THE MANAGEMENT OF ALZHEIMER’S</w:t>
      </w:r>
      <w:r>
        <w:rPr>
          <w:spacing w:val="-67"/>
        </w:rPr>
        <w:t xml:space="preserve"> </w:t>
      </w:r>
      <w:r>
        <w:t>DISEASE</w:t>
      </w:r>
    </w:p>
    <w:p w14:paraId="2DB10858" w14:textId="77777777" w:rsidR="00BD5AE0" w:rsidRDefault="00000000">
      <w:pPr>
        <w:spacing w:line="226" w:lineRule="exact"/>
        <w:ind w:left="1793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Anishma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Sreeranjini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Sukumaran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Rajamma*</w:t>
      </w:r>
    </w:p>
    <w:p w14:paraId="7B99EA29" w14:textId="77777777" w:rsidR="00BD5AE0" w:rsidRDefault="00000000">
      <w:pPr>
        <w:spacing w:before="1" w:line="229" w:lineRule="exact"/>
        <w:ind w:left="1796" w:right="1203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Pharmacology,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Faculty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Pharmacy,</w:t>
      </w:r>
    </w:p>
    <w:p w14:paraId="5AB93110" w14:textId="77777777" w:rsidR="00BD5AE0" w:rsidRDefault="00000000">
      <w:pPr>
        <w:ind w:left="2681" w:right="2090"/>
        <w:jc w:val="center"/>
        <w:rPr>
          <w:i/>
          <w:sz w:val="20"/>
        </w:rPr>
      </w:pPr>
      <w:r>
        <w:rPr>
          <w:i/>
          <w:sz w:val="20"/>
        </w:rPr>
        <w:t>Karpagam Academy of Higher Education, Coimbatore-641 021, Tamilnadu, 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E- mail-</w:t>
      </w:r>
      <w:r>
        <w:rPr>
          <w:i/>
          <w:spacing w:val="1"/>
          <w:sz w:val="20"/>
        </w:rPr>
        <w:t xml:space="preserve"> </w:t>
      </w:r>
      <w:hyperlink r:id="rId492">
        <w:r>
          <w:rPr>
            <w:i/>
            <w:sz w:val="20"/>
          </w:rPr>
          <w:t>sreeranjinisr@gmail.com</w:t>
        </w:r>
      </w:hyperlink>
    </w:p>
    <w:p w14:paraId="0D9C0A8F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64DB7F6" w14:textId="77777777" w:rsidR="00BD5AE0" w:rsidRDefault="00000000">
      <w:pPr>
        <w:spacing w:before="1" w:line="276" w:lineRule="auto"/>
        <w:ind w:left="1160" w:right="532" w:firstLine="719"/>
        <w:rPr>
          <w:b/>
          <w:i/>
          <w:sz w:val="20"/>
        </w:rPr>
      </w:pPr>
      <w:r>
        <w:rPr>
          <w:i/>
        </w:rPr>
        <w:t>The</w:t>
      </w:r>
      <w:r>
        <w:rPr>
          <w:i/>
          <w:spacing w:val="-6"/>
        </w:rPr>
        <w:t xml:space="preserve"> </w:t>
      </w:r>
      <w:r>
        <w:rPr>
          <w:i/>
        </w:rPr>
        <w:t>relationship</w:t>
      </w:r>
      <w:r>
        <w:rPr>
          <w:i/>
          <w:spacing w:val="-5"/>
        </w:rPr>
        <w:t xml:space="preserve"> </w:t>
      </w:r>
      <w:r>
        <w:rPr>
          <w:i/>
        </w:rPr>
        <w:t>between</w:t>
      </w:r>
      <w:r>
        <w:rPr>
          <w:i/>
          <w:spacing w:val="-4"/>
        </w:rPr>
        <w:t xml:space="preserve"> </w:t>
      </w:r>
      <w:r>
        <w:rPr>
          <w:i/>
        </w:rPr>
        <w:t>Alzheimer's</w:t>
      </w:r>
      <w:r>
        <w:rPr>
          <w:i/>
          <w:spacing w:val="-7"/>
        </w:rPr>
        <w:t xml:space="preserve"> </w:t>
      </w:r>
      <w:r>
        <w:rPr>
          <w:i/>
        </w:rPr>
        <w:t>disease</w:t>
      </w:r>
      <w:r>
        <w:rPr>
          <w:i/>
          <w:spacing w:val="-4"/>
        </w:rPr>
        <w:t xml:space="preserve"> </w:t>
      </w:r>
      <w:r>
        <w:rPr>
          <w:i/>
        </w:rPr>
        <w:t>and</w:t>
      </w:r>
      <w:r>
        <w:rPr>
          <w:i/>
          <w:spacing w:val="-5"/>
        </w:rPr>
        <w:t xml:space="preserve"> </w:t>
      </w:r>
      <w:r>
        <w:rPr>
          <w:i/>
        </w:rPr>
        <w:t>alterations</w:t>
      </w:r>
      <w:r>
        <w:rPr>
          <w:i/>
          <w:spacing w:val="-7"/>
        </w:rPr>
        <w:t xml:space="preserve"> </w:t>
      </w:r>
      <w:r>
        <w:rPr>
          <w:i/>
        </w:rPr>
        <w:t>in</w:t>
      </w:r>
      <w:r>
        <w:rPr>
          <w:i/>
          <w:spacing w:val="-7"/>
        </w:rPr>
        <w:t xml:space="preserve"> </w:t>
      </w:r>
      <w:r>
        <w:rPr>
          <w:i/>
        </w:rPr>
        <w:t>the</w:t>
      </w:r>
      <w:r>
        <w:rPr>
          <w:i/>
          <w:spacing w:val="-7"/>
        </w:rPr>
        <w:t xml:space="preserve"> </w:t>
      </w:r>
      <w:r>
        <w:rPr>
          <w:i/>
        </w:rPr>
        <w:t>gut</w:t>
      </w:r>
      <w:r>
        <w:rPr>
          <w:i/>
          <w:spacing w:val="-4"/>
        </w:rPr>
        <w:t xml:space="preserve"> </w:t>
      </w:r>
      <w:r>
        <w:rPr>
          <w:i/>
        </w:rPr>
        <w:t>microbiota</w:t>
      </w:r>
      <w:r>
        <w:rPr>
          <w:i/>
          <w:spacing w:val="-7"/>
        </w:rPr>
        <w:t xml:space="preserve"> </w:t>
      </w:r>
      <w:r>
        <w:rPr>
          <w:i/>
        </w:rPr>
        <w:t>has</w:t>
      </w:r>
      <w:r>
        <w:rPr>
          <w:i/>
          <w:spacing w:val="-8"/>
        </w:rPr>
        <w:t xml:space="preserve"> </w:t>
      </w:r>
      <w:r>
        <w:rPr>
          <w:i/>
        </w:rPr>
        <w:t>been</w:t>
      </w:r>
      <w:r>
        <w:rPr>
          <w:i/>
          <w:spacing w:val="-5"/>
        </w:rPr>
        <w:t xml:space="preserve"> </w:t>
      </w:r>
      <w:r>
        <w:rPr>
          <w:i/>
        </w:rPr>
        <w:t>explored</w:t>
      </w:r>
      <w:r>
        <w:rPr>
          <w:i/>
          <w:spacing w:val="-52"/>
        </w:rPr>
        <w:t xml:space="preserve"> </w:t>
      </w:r>
      <w:r>
        <w:rPr>
          <w:i/>
        </w:rPr>
        <w:t>by</w:t>
      </w:r>
      <w:r>
        <w:rPr>
          <w:i/>
          <w:spacing w:val="10"/>
        </w:rPr>
        <w:t xml:space="preserve"> </w:t>
      </w:r>
      <w:r>
        <w:rPr>
          <w:i/>
        </w:rPr>
        <w:t>researchers.</w:t>
      </w:r>
      <w:r>
        <w:rPr>
          <w:i/>
          <w:spacing w:val="10"/>
        </w:rPr>
        <w:t xml:space="preserve"> </w:t>
      </w:r>
      <w:r>
        <w:rPr>
          <w:i/>
        </w:rPr>
        <w:t>The</w:t>
      </w:r>
      <w:r>
        <w:rPr>
          <w:i/>
          <w:spacing w:val="8"/>
        </w:rPr>
        <w:t xml:space="preserve"> </w:t>
      </w:r>
      <w:r>
        <w:rPr>
          <w:i/>
        </w:rPr>
        <w:t>research</w:t>
      </w:r>
      <w:r>
        <w:rPr>
          <w:i/>
          <w:spacing w:val="9"/>
        </w:rPr>
        <w:t xml:space="preserve"> </w:t>
      </w:r>
      <w:r>
        <w:rPr>
          <w:i/>
        </w:rPr>
        <w:t>is</w:t>
      </w:r>
      <w:r>
        <w:rPr>
          <w:i/>
          <w:spacing w:val="11"/>
        </w:rPr>
        <w:t xml:space="preserve"> </w:t>
      </w:r>
      <w:r>
        <w:rPr>
          <w:i/>
        </w:rPr>
        <w:t>gaining</w:t>
      </w:r>
      <w:r>
        <w:rPr>
          <w:i/>
          <w:spacing w:val="10"/>
        </w:rPr>
        <w:t xml:space="preserve"> </w:t>
      </w:r>
      <w:r>
        <w:rPr>
          <w:i/>
        </w:rPr>
        <w:t>attention,</w:t>
      </w:r>
      <w:r>
        <w:rPr>
          <w:i/>
          <w:spacing w:val="7"/>
        </w:rPr>
        <w:t xml:space="preserve"> </w:t>
      </w:r>
      <w:r>
        <w:rPr>
          <w:i/>
        </w:rPr>
        <w:t>as</w:t>
      </w:r>
      <w:r>
        <w:rPr>
          <w:i/>
          <w:spacing w:val="8"/>
        </w:rPr>
        <w:t xml:space="preserve"> </w:t>
      </w:r>
      <w:r>
        <w:rPr>
          <w:i/>
        </w:rPr>
        <w:t>is</w:t>
      </w:r>
      <w:r>
        <w:rPr>
          <w:i/>
          <w:spacing w:val="11"/>
        </w:rPr>
        <w:t xml:space="preserve"> </w:t>
      </w:r>
      <w:r>
        <w:rPr>
          <w:i/>
        </w:rPr>
        <w:t>the</w:t>
      </w:r>
      <w:r>
        <w:rPr>
          <w:i/>
          <w:spacing w:val="10"/>
        </w:rPr>
        <w:t xml:space="preserve"> </w:t>
      </w:r>
      <w:r>
        <w:rPr>
          <w:i/>
        </w:rPr>
        <w:t>possibility</w:t>
      </w:r>
      <w:r>
        <w:rPr>
          <w:i/>
          <w:spacing w:val="8"/>
        </w:rPr>
        <w:t xml:space="preserve"> </w:t>
      </w:r>
      <w:r>
        <w:rPr>
          <w:i/>
        </w:rPr>
        <w:t>that</w:t>
      </w:r>
      <w:r>
        <w:rPr>
          <w:i/>
          <w:spacing w:val="11"/>
        </w:rPr>
        <w:t xml:space="preserve"> </w:t>
      </w:r>
      <w:r>
        <w:rPr>
          <w:i/>
        </w:rPr>
        <w:t>gut</w:t>
      </w:r>
      <w:r>
        <w:rPr>
          <w:i/>
          <w:spacing w:val="8"/>
        </w:rPr>
        <w:t xml:space="preserve"> </w:t>
      </w:r>
      <w:r>
        <w:rPr>
          <w:i/>
        </w:rPr>
        <w:t>health</w:t>
      </w:r>
      <w:r>
        <w:rPr>
          <w:i/>
          <w:spacing w:val="8"/>
        </w:rPr>
        <w:t xml:space="preserve"> </w:t>
      </w:r>
      <w:r>
        <w:rPr>
          <w:i/>
        </w:rPr>
        <w:t>may</w:t>
      </w:r>
      <w:r>
        <w:rPr>
          <w:i/>
          <w:spacing w:val="8"/>
        </w:rPr>
        <w:t xml:space="preserve"> </w:t>
      </w:r>
      <w:r>
        <w:rPr>
          <w:i/>
        </w:rPr>
        <w:t>have</w:t>
      </w:r>
      <w:r>
        <w:rPr>
          <w:i/>
          <w:spacing w:val="8"/>
        </w:rPr>
        <w:t xml:space="preserve"> </w:t>
      </w:r>
      <w:r>
        <w:rPr>
          <w:i/>
        </w:rPr>
        <w:t>an</w:t>
      </w:r>
      <w:r>
        <w:rPr>
          <w:i/>
          <w:spacing w:val="8"/>
        </w:rPr>
        <w:t xml:space="preserve"> </w:t>
      </w:r>
      <w:r>
        <w:rPr>
          <w:i/>
        </w:rPr>
        <w:t>effect</w:t>
      </w:r>
      <w:r>
        <w:rPr>
          <w:i/>
          <w:spacing w:val="11"/>
        </w:rPr>
        <w:t xml:space="preserve"> </w:t>
      </w:r>
      <w:r>
        <w:rPr>
          <w:i/>
        </w:rPr>
        <w:t>on</w:t>
      </w:r>
      <w:r>
        <w:rPr>
          <w:i/>
          <w:spacing w:val="-52"/>
        </w:rPr>
        <w:t xml:space="preserve"> </w:t>
      </w:r>
      <w:r>
        <w:rPr>
          <w:i/>
        </w:rPr>
        <w:t>neurological</w:t>
      </w:r>
      <w:r>
        <w:rPr>
          <w:i/>
          <w:spacing w:val="44"/>
        </w:rPr>
        <w:t xml:space="preserve"> </w:t>
      </w:r>
      <w:r>
        <w:rPr>
          <w:i/>
        </w:rPr>
        <w:t>diseases</w:t>
      </w:r>
      <w:r>
        <w:rPr>
          <w:i/>
          <w:spacing w:val="41"/>
        </w:rPr>
        <w:t xml:space="preserve"> </w:t>
      </w:r>
      <w:r>
        <w:rPr>
          <w:i/>
        </w:rPr>
        <w:t>like</w:t>
      </w:r>
      <w:r>
        <w:rPr>
          <w:i/>
          <w:spacing w:val="42"/>
        </w:rPr>
        <w:t xml:space="preserve"> </w:t>
      </w:r>
      <w:r>
        <w:rPr>
          <w:i/>
        </w:rPr>
        <w:t>Alzheimer's</w:t>
      </w:r>
      <w:r>
        <w:rPr>
          <w:i/>
          <w:spacing w:val="41"/>
        </w:rPr>
        <w:t xml:space="preserve"> </w:t>
      </w:r>
      <w:r>
        <w:rPr>
          <w:i/>
        </w:rPr>
        <w:t>disease.</w:t>
      </w:r>
      <w:r>
        <w:rPr>
          <w:i/>
          <w:spacing w:val="43"/>
        </w:rPr>
        <w:t xml:space="preserve"> </w:t>
      </w:r>
      <w:r>
        <w:rPr>
          <w:i/>
        </w:rPr>
        <w:t>The</w:t>
      </w:r>
      <w:r>
        <w:rPr>
          <w:i/>
          <w:spacing w:val="42"/>
        </w:rPr>
        <w:t xml:space="preserve"> </w:t>
      </w:r>
      <w:r>
        <w:rPr>
          <w:i/>
        </w:rPr>
        <w:t>digestive</w:t>
      </w:r>
      <w:r>
        <w:rPr>
          <w:i/>
          <w:spacing w:val="43"/>
        </w:rPr>
        <w:t xml:space="preserve"> </w:t>
      </w:r>
      <w:r>
        <w:rPr>
          <w:i/>
        </w:rPr>
        <w:t>system</w:t>
      </w:r>
      <w:r>
        <w:rPr>
          <w:i/>
          <w:spacing w:val="43"/>
        </w:rPr>
        <w:t xml:space="preserve"> </w:t>
      </w:r>
      <w:r>
        <w:rPr>
          <w:i/>
        </w:rPr>
        <w:t>and</w:t>
      </w:r>
      <w:r>
        <w:rPr>
          <w:i/>
          <w:spacing w:val="42"/>
        </w:rPr>
        <w:t xml:space="preserve"> </w:t>
      </w:r>
      <w:r>
        <w:rPr>
          <w:i/>
        </w:rPr>
        <w:t>the</w:t>
      </w:r>
      <w:r>
        <w:rPr>
          <w:i/>
          <w:spacing w:val="41"/>
        </w:rPr>
        <w:t xml:space="preserve"> </w:t>
      </w:r>
      <w:r>
        <w:rPr>
          <w:i/>
        </w:rPr>
        <w:t>brain</w:t>
      </w:r>
      <w:r>
        <w:rPr>
          <w:i/>
          <w:spacing w:val="44"/>
        </w:rPr>
        <w:t xml:space="preserve"> </w:t>
      </w:r>
      <w:r>
        <w:rPr>
          <w:i/>
        </w:rPr>
        <w:t>are</w:t>
      </w:r>
      <w:r>
        <w:rPr>
          <w:i/>
          <w:spacing w:val="41"/>
        </w:rPr>
        <w:t xml:space="preserve"> </w:t>
      </w:r>
      <w:r>
        <w:rPr>
          <w:i/>
        </w:rPr>
        <w:t>connected</w:t>
      </w:r>
      <w:r>
        <w:rPr>
          <w:i/>
          <w:spacing w:val="43"/>
        </w:rPr>
        <w:t xml:space="preserve"> </w:t>
      </w:r>
      <w:r>
        <w:rPr>
          <w:i/>
        </w:rPr>
        <w:t>via</w:t>
      </w:r>
      <w:r>
        <w:rPr>
          <w:i/>
          <w:spacing w:val="42"/>
        </w:rPr>
        <w:t xml:space="preserve"> </w:t>
      </w:r>
      <w:r>
        <w:rPr>
          <w:i/>
        </w:rPr>
        <w:t>a</w:t>
      </w:r>
      <w:r>
        <w:rPr>
          <w:i/>
          <w:spacing w:val="-52"/>
        </w:rPr>
        <w:t xml:space="preserve"> </w:t>
      </w:r>
      <w:r>
        <w:rPr>
          <w:i/>
        </w:rPr>
        <w:t>bidirectional</w:t>
      </w:r>
      <w:r>
        <w:rPr>
          <w:i/>
          <w:spacing w:val="35"/>
        </w:rPr>
        <w:t xml:space="preserve"> </w:t>
      </w:r>
      <w:r>
        <w:rPr>
          <w:i/>
        </w:rPr>
        <w:t>communication</w:t>
      </w:r>
      <w:r>
        <w:rPr>
          <w:i/>
          <w:spacing w:val="37"/>
        </w:rPr>
        <w:t xml:space="preserve"> </w:t>
      </w:r>
      <w:r>
        <w:rPr>
          <w:i/>
        </w:rPr>
        <w:t>mechanism</w:t>
      </w:r>
      <w:r>
        <w:rPr>
          <w:i/>
          <w:spacing w:val="35"/>
        </w:rPr>
        <w:t xml:space="preserve"> </w:t>
      </w:r>
      <w:r>
        <w:rPr>
          <w:i/>
        </w:rPr>
        <w:t>called</w:t>
      </w:r>
      <w:r>
        <w:rPr>
          <w:i/>
          <w:spacing w:val="35"/>
        </w:rPr>
        <w:t xml:space="preserve"> </w:t>
      </w:r>
      <w:r>
        <w:rPr>
          <w:i/>
        </w:rPr>
        <w:t>the</w:t>
      </w:r>
      <w:r>
        <w:rPr>
          <w:i/>
          <w:spacing w:val="35"/>
        </w:rPr>
        <w:t xml:space="preserve"> </w:t>
      </w:r>
      <w:r>
        <w:rPr>
          <w:i/>
        </w:rPr>
        <w:t>gut-brain</w:t>
      </w:r>
      <w:r>
        <w:rPr>
          <w:i/>
          <w:spacing w:val="36"/>
        </w:rPr>
        <w:t xml:space="preserve"> </w:t>
      </w:r>
      <w:r>
        <w:rPr>
          <w:i/>
        </w:rPr>
        <w:t>axis.</w:t>
      </w:r>
      <w:r>
        <w:rPr>
          <w:i/>
          <w:spacing w:val="37"/>
        </w:rPr>
        <w:t xml:space="preserve"> </w:t>
      </w:r>
      <w:r>
        <w:rPr>
          <w:i/>
        </w:rPr>
        <w:t>The</w:t>
      </w:r>
      <w:r>
        <w:rPr>
          <w:i/>
          <w:spacing w:val="38"/>
        </w:rPr>
        <w:t xml:space="preserve"> </w:t>
      </w:r>
      <w:r>
        <w:rPr>
          <w:i/>
        </w:rPr>
        <w:t>structure</w:t>
      </w:r>
      <w:r>
        <w:rPr>
          <w:i/>
          <w:spacing w:val="38"/>
        </w:rPr>
        <w:t xml:space="preserve"> </w:t>
      </w:r>
      <w:r>
        <w:rPr>
          <w:i/>
        </w:rPr>
        <w:t>and</w:t>
      </w:r>
      <w:r>
        <w:rPr>
          <w:i/>
          <w:spacing w:val="34"/>
        </w:rPr>
        <w:t xml:space="preserve"> </w:t>
      </w:r>
      <w:r>
        <w:rPr>
          <w:i/>
        </w:rPr>
        <w:t>function</w:t>
      </w:r>
      <w:r>
        <w:rPr>
          <w:i/>
          <w:spacing w:val="36"/>
        </w:rPr>
        <w:t xml:space="preserve"> </w:t>
      </w:r>
      <w:r>
        <w:rPr>
          <w:i/>
        </w:rPr>
        <w:t>of</w:t>
      </w:r>
      <w:r>
        <w:rPr>
          <w:i/>
          <w:spacing w:val="35"/>
        </w:rPr>
        <w:t xml:space="preserve"> </w:t>
      </w:r>
      <w:r>
        <w:rPr>
          <w:i/>
        </w:rPr>
        <w:t>the</w:t>
      </w:r>
      <w:r>
        <w:rPr>
          <w:i/>
          <w:spacing w:val="36"/>
        </w:rPr>
        <w:t xml:space="preserve"> </w:t>
      </w:r>
      <w:r>
        <w:rPr>
          <w:i/>
        </w:rPr>
        <w:t>gut</w:t>
      </w:r>
      <w:r>
        <w:rPr>
          <w:i/>
          <w:spacing w:val="-52"/>
        </w:rPr>
        <w:t xml:space="preserve"> </w:t>
      </w:r>
      <w:r>
        <w:rPr>
          <w:i/>
        </w:rPr>
        <w:t>microbiota</w:t>
      </w:r>
      <w:r>
        <w:rPr>
          <w:i/>
          <w:spacing w:val="41"/>
        </w:rPr>
        <w:t xml:space="preserve"> </w:t>
      </w:r>
      <w:r>
        <w:rPr>
          <w:i/>
        </w:rPr>
        <w:t>may</w:t>
      </w:r>
      <w:r>
        <w:rPr>
          <w:i/>
          <w:spacing w:val="42"/>
        </w:rPr>
        <w:t xml:space="preserve"> </w:t>
      </w:r>
      <w:r>
        <w:rPr>
          <w:i/>
        </w:rPr>
        <w:t>vary</w:t>
      </w:r>
      <w:r>
        <w:rPr>
          <w:i/>
          <w:spacing w:val="42"/>
        </w:rPr>
        <w:t xml:space="preserve"> </w:t>
      </w:r>
      <w:r>
        <w:rPr>
          <w:i/>
        </w:rPr>
        <w:t>over</w:t>
      </w:r>
      <w:r>
        <w:rPr>
          <w:i/>
          <w:spacing w:val="40"/>
        </w:rPr>
        <w:t xml:space="preserve"> </w:t>
      </w:r>
      <w:r>
        <w:rPr>
          <w:i/>
        </w:rPr>
        <w:t>time,</w:t>
      </w:r>
      <w:r>
        <w:rPr>
          <w:i/>
          <w:spacing w:val="42"/>
        </w:rPr>
        <w:t xml:space="preserve"> </w:t>
      </w:r>
      <w:r>
        <w:rPr>
          <w:i/>
        </w:rPr>
        <w:t>and</w:t>
      </w:r>
      <w:r>
        <w:rPr>
          <w:i/>
          <w:spacing w:val="39"/>
        </w:rPr>
        <w:t xml:space="preserve"> </w:t>
      </w:r>
      <w:r>
        <w:rPr>
          <w:i/>
        </w:rPr>
        <w:t>this</w:t>
      </w:r>
      <w:r>
        <w:rPr>
          <w:i/>
          <w:spacing w:val="42"/>
        </w:rPr>
        <w:t xml:space="preserve"> </w:t>
      </w:r>
      <w:r>
        <w:rPr>
          <w:i/>
        </w:rPr>
        <w:t>shift</w:t>
      </w:r>
      <w:r>
        <w:rPr>
          <w:i/>
          <w:spacing w:val="43"/>
        </w:rPr>
        <w:t xml:space="preserve"> </w:t>
      </w:r>
      <w:r>
        <w:rPr>
          <w:i/>
        </w:rPr>
        <w:t>may</w:t>
      </w:r>
      <w:r>
        <w:rPr>
          <w:i/>
          <w:spacing w:val="40"/>
        </w:rPr>
        <w:t xml:space="preserve"> </w:t>
      </w:r>
      <w:r>
        <w:rPr>
          <w:i/>
        </w:rPr>
        <w:t>have</w:t>
      </w:r>
      <w:r>
        <w:rPr>
          <w:i/>
          <w:spacing w:val="41"/>
        </w:rPr>
        <w:t xml:space="preserve"> </w:t>
      </w:r>
      <w:r>
        <w:rPr>
          <w:i/>
        </w:rPr>
        <w:t>an</w:t>
      </w:r>
      <w:r>
        <w:rPr>
          <w:i/>
          <w:spacing w:val="42"/>
        </w:rPr>
        <w:t xml:space="preserve"> </w:t>
      </w:r>
      <w:r>
        <w:rPr>
          <w:i/>
        </w:rPr>
        <w:t>impact</w:t>
      </w:r>
      <w:r>
        <w:rPr>
          <w:i/>
          <w:spacing w:val="43"/>
        </w:rPr>
        <w:t xml:space="preserve"> </w:t>
      </w:r>
      <w:r>
        <w:rPr>
          <w:i/>
        </w:rPr>
        <w:t>on</w:t>
      </w:r>
      <w:r>
        <w:rPr>
          <w:i/>
          <w:spacing w:val="42"/>
        </w:rPr>
        <w:t xml:space="preserve"> </w:t>
      </w:r>
      <w:r>
        <w:rPr>
          <w:i/>
        </w:rPr>
        <w:t>the</w:t>
      </w:r>
      <w:r>
        <w:rPr>
          <w:i/>
          <w:spacing w:val="42"/>
        </w:rPr>
        <w:t xml:space="preserve"> </w:t>
      </w:r>
      <w:r>
        <w:rPr>
          <w:i/>
        </w:rPr>
        <w:t>brain's</w:t>
      </w:r>
      <w:r>
        <w:rPr>
          <w:i/>
          <w:spacing w:val="42"/>
        </w:rPr>
        <w:t xml:space="preserve"> </w:t>
      </w:r>
      <w:r>
        <w:rPr>
          <w:i/>
        </w:rPr>
        <w:t>health</w:t>
      </w:r>
      <w:r>
        <w:rPr>
          <w:i/>
          <w:spacing w:val="42"/>
        </w:rPr>
        <w:t xml:space="preserve"> </w:t>
      </w:r>
      <w:r>
        <w:rPr>
          <w:i/>
        </w:rPr>
        <w:t>and</w:t>
      </w:r>
      <w:r>
        <w:rPr>
          <w:i/>
          <w:spacing w:val="42"/>
        </w:rPr>
        <w:t xml:space="preserve"> </w:t>
      </w:r>
      <w:r>
        <w:rPr>
          <w:i/>
        </w:rPr>
        <w:t>cognitive</w:t>
      </w:r>
      <w:r>
        <w:rPr>
          <w:i/>
          <w:spacing w:val="-52"/>
        </w:rPr>
        <w:t xml:space="preserve"> </w:t>
      </w:r>
      <w:r>
        <w:rPr>
          <w:i/>
          <w:spacing w:val="-1"/>
        </w:rPr>
        <w:t>performance.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Prebiotics</w:t>
      </w:r>
      <w:r>
        <w:rPr>
          <w:i/>
          <w:spacing w:val="-14"/>
        </w:rPr>
        <w:t xml:space="preserve"> </w:t>
      </w:r>
      <w:r>
        <w:rPr>
          <w:i/>
          <w:spacing w:val="-1"/>
        </w:rPr>
        <w:t>are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indigestible</w:t>
      </w:r>
      <w:r>
        <w:rPr>
          <w:i/>
          <w:spacing w:val="-14"/>
        </w:rPr>
        <w:t xml:space="preserve"> </w:t>
      </w:r>
      <w:r>
        <w:rPr>
          <w:i/>
        </w:rPr>
        <w:t>dietary</w:t>
      </w:r>
      <w:r>
        <w:rPr>
          <w:i/>
          <w:spacing w:val="-14"/>
        </w:rPr>
        <w:t xml:space="preserve"> </w:t>
      </w:r>
      <w:r>
        <w:rPr>
          <w:i/>
        </w:rPr>
        <w:t>fibres</w:t>
      </w:r>
      <w:r>
        <w:rPr>
          <w:i/>
          <w:spacing w:val="-16"/>
        </w:rPr>
        <w:t xml:space="preserve"> </w:t>
      </w:r>
      <w:r>
        <w:rPr>
          <w:i/>
        </w:rPr>
        <w:t>that</w:t>
      </w:r>
      <w:r>
        <w:rPr>
          <w:i/>
          <w:spacing w:val="-14"/>
        </w:rPr>
        <w:t xml:space="preserve"> </w:t>
      </w:r>
      <w:r>
        <w:rPr>
          <w:i/>
        </w:rPr>
        <w:t>support</w:t>
      </w:r>
      <w:r>
        <w:rPr>
          <w:i/>
          <w:spacing w:val="-13"/>
        </w:rPr>
        <w:t xml:space="preserve"> </w:t>
      </w:r>
      <w:r>
        <w:rPr>
          <w:i/>
        </w:rPr>
        <w:t>the</w:t>
      </w:r>
      <w:r>
        <w:rPr>
          <w:i/>
          <w:spacing w:val="-14"/>
        </w:rPr>
        <w:t xml:space="preserve"> </w:t>
      </w:r>
      <w:r>
        <w:rPr>
          <w:i/>
        </w:rPr>
        <w:t>development</w:t>
      </w:r>
      <w:r>
        <w:rPr>
          <w:i/>
          <w:spacing w:val="-11"/>
        </w:rPr>
        <w:t xml:space="preserve"> </w:t>
      </w:r>
      <w:r>
        <w:rPr>
          <w:i/>
        </w:rPr>
        <w:t>and</w:t>
      </w:r>
      <w:r>
        <w:rPr>
          <w:i/>
          <w:spacing w:val="-14"/>
        </w:rPr>
        <w:t xml:space="preserve"> </w:t>
      </w:r>
      <w:r>
        <w:rPr>
          <w:i/>
        </w:rPr>
        <w:t>function</w:t>
      </w:r>
      <w:r>
        <w:rPr>
          <w:i/>
          <w:spacing w:val="-12"/>
        </w:rPr>
        <w:t xml:space="preserve"> </w:t>
      </w:r>
      <w:r>
        <w:rPr>
          <w:i/>
        </w:rPr>
        <w:t>of</w:t>
      </w:r>
      <w:r>
        <w:rPr>
          <w:i/>
          <w:spacing w:val="-10"/>
        </w:rPr>
        <w:t xml:space="preserve"> </w:t>
      </w:r>
      <w:r>
        <w:rPr>
          <w:i/>
        </w:rPr>
        <w:t>probiotics,</w:t>
      </w:r>
      <w:r>
        <w:rPr>
          <w:i/>
          <w:spacing w:val="-52"/>
        </w:rPr>
        <w:t xml:space="preserve"> </w:t>
      </w:r>
      <w:r>
        <w:rPr>
          <w:i/>
        </w:rPr>
        <w:t>which</w:t>
      </w:r>
      <w:r>
        <w:rPr>
          <w:i/>
          <w:spacing w:val="1"/>
        </w:rPr>
        <w:t xml:space="preserve"> </w:t>
      </w:r>
      <w:r>
        <w:rPr>
          <w:i/>
        </w:rPr>
        <w:t>are</w:t>
      </w:r>
      <w:r>
        <w:rPr>
          <w:i/>
          <w:spacing w:val="1"/>
        </w:rPr>
        <w:t xml:space="preserve"> </w:t>
      </w:r>
      <w:r>
        <w:rPr>
          <w:i/>
        </w:rPr>
        <w:t>good</w:t>
      </w:r>
      <w:r>
        <w:rPr>
          <w:i/>
          <w:spacing w:val="1"/>
        </w:rPr>
        <w:t xml:space="preserve"> </w:t>
      </w:r>
      <w:r>
        <w:rPr>
          <w:i/>
        </w:rPr>
        <w:t>gut</w:t>
      </w:r>
      <w:r>
        <w:rPr>
          <w:i/>
          <w:spacing w:val="1"/>
        </w:rPr>
        <w:t xml:space="preserve"> </w:t>
      </w:r>
      <w:r>
        <w:rPr>
          <w:i/>
        </w:rPr>
        <w:t>bacteria.</w:t>
      </w:r>
      <w:r>
        <w:rPr>
          <w:i/>
          <w:spacing w:val="1"/>
        </w:rPr>
        <w:t xml:space="preserve"> </w:t>
      </w:r>
      <w:r>
        <w:rPr>
          <w:i/>
        </w:rPr>
        <w:t>These</w:t>
      </w:r>
      <w:r>
        <w:rPr>
          <w:i/>
          <w:spacing w:val="2"/>
        </w:rPr>
        <w:t xml:space="preserve"> </w:t>
      </w:r>
      <w:r>
        <w:rPr>
          <w:i/>
        </w:rPr>
        <w:t>microorganisms</w:t>
      </w:r>
      <w:r>
        <w:rPr>
          <w:i/>
          <w:spacing w:val="1"/>
        </w:rPr>
        <w:t xml:space="preserve"> </w:t>
      </w:r>
      <w:r>
        <w:rPr>
          <w:i/>
        </w:rPr>
        <w:t>are</w:t>
      </w:r>
      <w:r>
        <w:rPr>
          <w:i/>
          <w:spacing w:val="2"/>
        </w:rPr>
        <w:t xml:space="preserve"> </w:t>
      </w:r>
      <w:r>
        <w:rPr>
          <w:i/>
        </w:rPr>
        <w:t>essential</w:t>
      </w:r>
      <w:r>
        <w:rPr>
          <w:i/>
          <w:spacing w:val="2"/>
        </w:rPr>
        <w:t xml:space="preserve"> </w:t>
      </w:r>
      <w:r>
        <w:rPr>
          <w:i/>
        </w:rPr>
        <w:t>for</w:t>
      </w:r>
      <w:r>
        <w:rPr>
          <w:i/>
          <w:spacing w:val="1"/>
        </w:rPr>
        <w:t xml:space="preserve"> </w:t>
      </w:r>
      <w:r>
        <w:rPr>
          <w:i/>
        </w:rPr>
        <w:t>maintaining</w:t>
      </w:r>
      <w:r>
        <w:rPr>
          <w:i/>
          <w:spacing w:val="-2"/>
        </w:rPr>
        <w:t xml:space="preserve"> </w:t>
      </w:r>
      <w:r>
        <w:rPr>
          <w:i/>
        </w:rPr>
        <w:t>gut</w:t>
      </w:r>
      <w:r>
        <w:rPr>
          <w:i/>
          <w:spacing w:val="2"/>
        </w:rPr>
        <w:t xml:space="preserve"> </w:t>
      </w:r>
      <w:r>
        <w:rPr>
          <w:i/>
        </w:rPr>
        <w:t>health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may</w:t>
      </w:r>
      <w:r>
        <w:rPr>
          <w:i/>
          <w:spacing w:val="1"/>
        </w:rPr>
        <w:t xml:space="preserve"> </w:t>
      </w:r>
      <w:r>
        <w:rPr>
          <w:i/>
        </w:rPr>
        <w:t>have</w:t>
      </w:r>
      <w:r>
        <w:rPr>
          <w:i/>
          <w:spacing w:val="1"/>
        </w:rPr>
        <w:t xml:space="preserve"> </w:t>
      </w:r>
      <w:r>
        <w:rPr>
          <w:i/>
        </w:rPr>
        <w:t>a</w:t>
      </w:r>
      <w:r>
        <w:rPr>
          <w:i/>
          <w:spacing w:val="-52"/>
        </w:rPr>
        <w:t xml:space="preserve"> </w:t>
      </w:r>
      <w:r>
        <w:rPr>
          <w:i/>
        </w:rPr>
        <w:t>slight</w:t>
      </w:r>
      <w:r>
        <w:rPr>
          <w:i/>
          <w:spacing w:val="-1"/>
        </w:rPr>
        <w:t xml:space="preserve"> </w:t>
      </w:r>
      <w:r>
        <w:rPr>
          <w:i/>
        </w:rPr>
        <w:t>effect</w:t>
      </w:r>
      <w:r>
        <w:rPr>
          <w:i/>
          <w:spacing w:val="2"/>
        </w:rPr>
        <w:t xml:space="preserve"> </w:t>
      </w:r>
      <w:r>
        <w:rPr>
          <w:i/>
        </w:rPr>
        <w:t>on</w:t>
      </w:r>
      <w:r>
        <w:rPr>
          <w:i/>
          <w:spacing w:val="-1"/>
        </w:rPr>
        <w:t xml:space="preserve"> </w:t>
      </w:r>
      <w:r>
        <w:rPr>
          <w:i/>
        </w:rPr>
        <w:t>how the</w:t>
      </w:r>
      <w:r>
        <w:rPr>
          <w:i/>
          <w:spacing w:val="1"/>
        </w:rPr>
        <w:t xml:space="preserve"> </w:t>
      </w:r>
      <w:r>
        <w:rPr>
          <w:i/>
        </w:rPr>
        <w:t>brain</w:t>
      </w:r>
      <w:r>
        <w:rPr>
          <w:i/>
          <w:spacing w:val="1"/>
        </w:rPr>
        <w:t xml:space="preserve"> </w:t>
      </w:r>
      <w:r>
        <w:rPr>
          <w:i/>
        </w:rPr>
        <w:t>works.</w:t>
      </w:r>
      <w:r>
        <w:rPr>
          <w:i/>
          <w:spacing w:val="1"/>
        </w:rPr>
        <w:t xml:space="preserve"> </w:t>
      </w:r>
      <w:r>
        <w:rPr>
          <w:i/>
        </w:rPr>
        <w:t>Increased</w:t>
      </w:r>
      <w:r>
        <w:rPr>
          <w:i/>
          <w:spacing w:val="1"/>
        </w:rPr>
        <w:t xml:space="preserve"> </w:t>
      </w:r>
      <w:r>
        <w:rPr>
          <w:i/>
        </w:rPr>
        <w:t>inflammation</w:t>
      </w:r>
      <w:r>
        <w:rPr>
          <w:i/>
          <w:spacing w:val="-1"/>
        </w:rPr>
        <w:t xml:space="preserve"> </w:t>
      </w:r>
      <w:r>
        <w:rPr>
          <w:i/>
        </w:rPr>
        <w:t>and</w:t>
      </w:r>
      <w:r>
        <w:rPr>
          <w:i/>
          <w:spacing w:val="-1"/>
        </w:rPr>
        <w:t xml:space="preserve"> </w:t>
      </w:r>
      <w:r>
        <w:rPr>
          <w:i/>
        </w:rPr>
        <w:t>immune</w:t>
      </w:r>
      <w:r>
        <w:rPr>
          <w:i/>
          <w:spacing w:val="1"/>
        </w:rPr>
        <w:t xml:space="preserve"> </w:t>
      </w:r>
      <w:r>
        <w:rPr>
          <w:i/>
        </w:rPr>
        <w:t>system</w:t>
      </w:r>
      <w:r>
        <w:rPr>
          <w:i/>
          <w:spacing w:val="-1"/>
        </w:rPr>
        <w:t xml:space="preserve"> </w:t>
      </w:r>
      <w:r>
        <w:rPr>
          <w:i/>
        </w:rPr>
        <w:t>activation</w:t>
      </w:r>
      <w:r>
        <w:rPr>
          <w:i/>
          <w:spacing w:val="-2"/>
        </w:rPr>
        <w:t xml:space="preserve"> </w:t>
      </w:r>
      <w:r>
        <w:rPr>
          <w:i/>
        </w:rPr>
        <w:t>have</w:t>
      </w:r>
      <w:r>
        <w:rPr>
          <w:i/>
          <w:spacing w:val="-1"/>
        </w:rPr>
        <w:t xml:space="preserve"> </w:t>
      </w:r>
      <w:r>
        <w:rPr>
          <w:i/>
        </w:rPr>
        <w:t>been</w:t>
      </w:r>
      <w:r>
        <w:rPr>
          <w:i/>
          <w:spacing w:val="1"/>
        </w:rPr>
        <w:t xml:space="preserve"> </w:t>
      </w:r>
      <w:r>
        <w:rPr>
          <w:i/>
        </w:rPr>
        <w:t>linked</w:t>
      </w:r>
      <w:r>
        <w:rPr>
          <w:i/>
          <w:spacing w:val="-52"/>
        </w:rPr>
        <w:t xml:space="preserve"> </w:t>
      </w:r>
      <w:r>
        <w:rPr>
          <w:i/>
        </w:rPr>
        <w:t>to</w:t>
      </w:r>
      <w:r>
        <w:rPr>
          <w:i/>
          <w:spacing w:val="12"/>
        </w:rPr>
        <w:t xml:space="preserve"> </w:t>
      </w:r>
      <w:r>
        <w:rPr>
          <w:i/>
        </w:rPr>
        <w:t>dysbiosis,</w:t>
      </w:r>
      <w:r>
        <w:rPr>
          <w:i/>
          <w:spacing w:val="13"/>
        </w:rPr>
        <w:t xml:space="preserve"> </w:t>
      </w:r>
      <w:r>
        <w:rPr>
          <w:i/>
        </w:rPr>
        <w:t>an</w:t>
      </w:r>
      <w:r>
        <w:rPr>
          <w:i/>
          <w:spacing w:val="12"/>
        </w:rPr>
        <w:t xml:space="preserve"> </w:t>
      </w:r>
      <w:r>
        <w:rPr>
          <w:i/>
        </w:rPr>
        <w:t>imbalance</w:t>
      </w:r>
      <w:r>
        <w:rPr>
          <w:i/>
          <w:spacing w:val="11"/>
        </w:rPr>
        <w:t xml:space="preserve"> </w:t>
      </w:r>
      <w:r>
        <w:rPr>
          <w:i/>
        </w:rPr>
        <w:t>in</w:t>
      </w:r>
      <w:r>
        <w:rPr>
          <w:i/>
          <w:spacing w:val="9"/>
        </w:rPr>
        <w:t xml:space="preserve"> </w:t>
      </w:r>
      <w:r>
        <w:rPr>
          <w:i/>
        </w:rPr>
        <w:t>the</w:t>
      </w:r>
      <w:r>
        <w:rPr>
          <w:i/>
          <w:spacing w:val="12"/>
        </w:rPr>
        <w:t xml:space="preserve"> </w:t>
      </w:r>
      <w:r>
        <w:rPr>
          <w:i/>
        </w:rPr>
        <w:t>gut</w:t>
      </w:r>
      <w:r>
        <w:rPr>
          <w:i/>
          <w:spacing w:val="14"/>
        </w:rPr>
        <w:t xml:space="preserve"> </w:t>
      </w:r>
      <w:r>
        <w:rPr>
          <w:i/>
        </w:rPr>
        <w:t>microbiota.</w:t>
      </w:r>
      <w:r>
        <w:rPr>
          <w:i/>
          <w:spacing w:val="12"/>
        </w:rPr>
        <w:t xml:space="preserve"> </w:t>
      </w:r>
      <w:r>
        <w:rPr>
          <w:i/>
        </w:rPr>
        <w:t>A</w:t>
      </w:r>
      <w:r>
        <w:rPr>
          <w:i/>
          <w:spacing w:val="14"/>
        </w:rPr>
        <w:t xml:space="preserve"> </w:t>
      </w:r>
      <w:r>
        <w:rPr>
          <w:i/>
        </w:rPr>
        <w:t>risk</w:t>
      </w:r>
      <w:r>
        <w:rPr>
          <w:i/>
          <w:spacing w:val="13"/>
        </w:rPr>
        <w:t xml:space="preserve"> </w:t>
      </w:r>
      <w:r>
        <w:rPr>
          <w:i/>
        </w:rPr>
        <w:t>factor</w:t>
      </w:r>
      <w:r>
        <w:rPr>
          <w:i/>
          <w:spacing w:val="13"/>
        </w:rPr>
        <w:t xml:space="preserve"> </w:t>
      </w:r>
      <w:r>
        <w:rPr>
          <w:i/>
        </w:rPr>
        <w:t>for</w:t>
      </w:r>
      <w:r>
        <w:rPr>
          <w:i/>
          <w:spacing w:val="10"/>
        </w:rPr>
        <w:t xml:space="preserve"> </w:t>
      </w:r>
      <w:r>
        <w:rPr>
          <w:i/>
        </w:rPr>
        <w:t>the</w:t>
      </w:r>
      <w:r>
        <w:rPr>
          <w:i/>
          <w:spacing w:val="11"/>
        </w:rPr>
        <w:t xml:space="preserve"> </w:t>
      </w:r>
      <w:r>
        <w:rPr>
          <w:i/>
        </w:rPr>
        <w:t>onset</w:t>
      </w:r>
      <w:r>
        <w:rPr>
          <w:i/>
          <w:spacing w:val="13"/>
        </w:rPr>
        <w:t xml:space="preserve"> </w:t>
      </w:r>
      <w:r>
        <w:rPr>
          <w:i/>
        </w:rPr>
        <w:t>and</w:t>
      </w:r>
      <w:r>
        <w:rPr>
          <w:i/>
          <w:spacing w:val="9"/>
        </w:rPr>
        <w:t xml:space="preserve"> </w:t>
      </w:r>
      <w:r>
        <w:rPr>
          <w:i/>
        </w:rPr>
        <w:t>progression</w:t>
      </w:r>
      <w:r>
        <w:rPr>
          <w:i/>
          <w:spacing w:val="12"/>
        </w:rPr>
        <w:t xml:space="preserve"> </w:t>
      </w:r>
      <w:r>
        <w:rPr>
          <w:i/>
        </w:rPr>
        <w:t>of</w:t>
      </w:r>
      <w:r>
        <w:rPr>
          <w:i/>
          <w:spacing w:val="14"/>
        </w:rPr>
        <w:t xml:space="preserve"> </w:t>
      </w:r>
      <w:r>
        <w:rPr>
          <w:i/>
        </w:rPr>
        <w:t>Alzheimer's</w:t>
      </w:r>
      <w:r>
        <w:rPr>
          <w:i/>
          <w:spacing w:val="-52"/>
        </w:rPr>
        <w:t xml:space="preserve"> </w:t>
      </w:r>
      <w:r>
        <w:rPr>
          <w:i/>
        </w:rPr>
        <w:t>disease</w:t>
      </w:r>
      <w:r>
        <w:rPr>
          <w:i/>
          <w:spacing w:val="16"/>
        </w:rPr>
        <w:t xml:space="preserve"> </w:t>
      </w:r>
      <w:r>
        <w:rPr>
          <w:i/>
        </w:rPr>
        <w:t>is</w:t>
      </w:r>
      <w:r>
        <w:rPr>
          <w:i/>
          <w:spacing w:val="17"/>
        </w:rPr>
        <w:t xml:space="preserve"> </w:t>
      </w:r>
      <w:r>
        <w:rPr>
          <w:i/>
        </w:rPr>
        <w:t>chronic</w:t>
      </w:r>
      <w:r>
        <w:rPr>
          <w:i/>
          <w:spacing w:val="17"/>
        </w:rPr>
        <w:t xml:space="preserve"> </w:t>
      </w:r>
      <w:r>
        <w:rPr>
          <w:i/>
        </w:rPr>
        <w:t>inflammation.</w:t>
      </w:r>
      <w:r>
        <w:rPr>
          <w:i/>
          <w:spacing w:val="19"/>
        </w:rPr>
        <w:t xml:space="preserve"> </w:t>
      </w:r>
      <w:r>
        <w:rPr>
          <w:i/>
        </w:rPr>
        <w:t>Prebiotics</w:t>
      </w:r>
      <w:r>
        <w:rPr>
          <w:i/>
          <w:spacing w:val="20"/>
        </w:rPr>
        <w:t xml:space="preserve"> </w:t>
      </w:r>
      <w:r>
        <w:rPr>
          <w:i/>
        </w:rPr>
        <w:t>may</w:t>
      </w:r>
      <w:r>
        <w:rPr>
          <w:i/>
          <w:spacing w:val="17"/>
        </w:rPr>
        <w:t xml:space="preserve"> </w:t>
      </w:r>
      <w:r>
        <w:rPr>
          <w:i/>
        </w:rPr>
        <w:t>assist</w:t>
      </w:r>
      <w:r>
        <w:rPr>
          <w:i/>
          <w:spacing w:val="20"/>
        </w:rPr>
        <w:t xml:space="preserve"> </w:t>
      </w:r>
      <w:r>
        <w:rPr>
          <w:i/>
        </w:rPr>
        <w:t>in</w:t>
      </w:r>
      <w:r>
        <w:rPr>
          <w:i/>
          <w:spacing w:val="17"/>
        </w:rPr>
        <w:t xml:space="preserve"> </w:t>
      </w:r>
      <w:r>
        <w:rPr>
          <w:i/>
        </w:rPr>
        <w:t>controlling</w:t>
      </w:r>
      <w:r>
        <w:rPr>
          <w:i/>
          <w:spacing w:val="17"/>
        </w:rPr>
        <w:t xml:space="preserve"> </w:t>
      </w:r>
      <w:r>
        <w:rPr>
          <w:i/>
        </w:rPr>
        <w:t>inflammation</w:t>
      </w:r>
      <w:r>
        <w:rPr>
          <w:i/>
          <w:spacing w:val="18"/>
        </w:rPr>
        <w:t xml:space="preserve"> </w:t>
      </w:r>
      <w:r>
        <w:rPr>
          <w:i/>
        </w:rPr>
        <w:t>and</w:t>
      </w:r>
      <w:r>
        <w:rPr>
          <w:i/>
          <w:spacing w:val="17"/>
        </w:rPr>
        <w:t xml:space="preserve"> </w:t>
      </w:r>
      <w:r>
        <w:rPr>
          <w:i/>
        </w:rPr>
        <w:t>fostering</w:t>
      </w:r>
      <w:r>
        <w:rPr>
          <w:i/>
          <w:spacing w:val="17"/>
        </w:rPr>
        <w:t xml:space="preserve"> </w:t>
      </w:r>
      <w:r>
        <w:rPr>
          <w:i/>
        </w:rPr>
        <w:t>a</w:t>
      </w:r>
      <w:r>
        <w:rPr>
          <w:i/>
          <w:spacing w:val="19"/>
        </w:rPr>
        <w:t xml:space="preserve"> </w:t>
      </w:r>
      <w:r>
        <w:rPr>
          <w:i/>
        </w:rPr>
        <w:t>healthy</w:t>
      </w:r>
      <w:r>
        <w:rPr>
          <w:i/>
          <w:spacing w:val="1"/>
        </w:rPr>
        <w:t xml:space="preserve"> </w:t>
      </w:r>
      <w:r>
        <w:rPr>
          <w:i/>
        </w:rPr>
        <w:t>immune</w:t>
      </w:r>
      <w:r>
        <w:rPr>
          <w:i/>
          <w:spacing w:val="41"/>
        </w:rPr>
        <w:t xml:space="preserve"> </w:t>
      </w:r>
      <w:r>
        <w:rPr>
          <w:i/>
        </w:rPr>
        <w:t>response.</w:t>
      </w:r>
      <w:r>
        <w:rPr>
          <w:i/>
          <w:spacing w:val="39"/>
        </w:rPr>
        <w:t xml:space="preserve"> </w:t>
      </w:r>
      <w:r>
        <w:rPr>
          <w:i/>
        </w:rPr>
        <w:t>To</w:t>
      </w:r>
      <w:r>
        <w:rPr>
          <w:i/>
          <w:spacing w:val="41"/>
        </w:rPr>
        <w:t xml:space="preserve"> </w:t>
      </w:r>
      <w:r>
        <w:rPr>
          <w:i/>
        </w:rPr>
        <w:t>create</w:t>
      </w:r>
      <w:r>
        <w:rPr>
          <w:i/>
          <w:spacing w:val="39"/>
        </w:rPr>
        <w:t xml:space="preserve"> </w:t>
      </w:r>
      <w:r>
        <w:rPr>
          <w:i/>
        </w:rPr>
        <w:t>short-chain</w:t>
      </w:r>
      <w:r>
        <w:rPr>
          <w:i/>
          <w:spacing w:val="39"/>
        </w:rPr>
        <w:t xml:space="preserve"> </w:t>
      </w:r>
      <w:r>
        <w:rPr>
          <w:i/>
        </w:rPr>
        <w:t>fatty</w:t>
      </w:r>
      <w:r>
        <w:rPr>
          <w:i/>
          <w:spacing w:val="42"/>
        </w:rPr>
        <w:t xml:space="preserve"> </w:t>
      </w:r>
      <w:r>
        <w:rPr>
          <w:i/>
        </w:rPr>
        <w:t>acids</w:t>
      </w:r>
      <w:r>
        <w:rPr>
          <w:i/>
          <w:spacing w:val="40"/>
        </w:rPr>
        <w:t xml:space="preserve"> </w:t>
      </w:r>
      <w:r>
        <w:rPr>
          <w:i/>
        </w:rPr>
        <w:t>(SCFAs)</w:t>
      </w:r>
      <w:r>
        <w:rPr>
          <w:i/>
          <w:spacing w:val="40"/>
        </w:rPr>
        <w:t xml:space="preserve"> </w:t>
      </w:r>
      <w:r>
        <w:rPr>
          <w:i/>
        </w:rPr>
        <w:t>like</w:t>
      </w:r>
      <w:r>
        <w:rPr>
          <w:i/>
          <w:spacing w:val="40"/>
        </w:rPr>
        <w:t xml:space="preserve"> </w:t>
      </w:r>
      <w:r>
        <w:rPr>
          <w:i/>
        </w:rPr>
        <w:t>butyrate,</w:t>
      </w:r>
      <w:r>
        <w:rPr>
          <w:i/>
          <w:spacing w:val="40"/>
        </w:rPr>
        <w:t xml:space="preserve"> </w:t>
      </w:r>
      <w:r>
        <w:rPr>
          <w:i/>
        </w:rPr>
        <w:t>acetate,</w:t>
      </w:r>
      <w:r>
        <w:rPr>
          <w:i/>
          <w:spacing w:val="42"/>
        </w:rPr>
        <w:t xml:space="preserve"> </w:t>
      </w:r>
      <w:r>
        <w:rPr>
          <w:i/>
        </w:rPr>
        <w:t>and</w:t>
      </w:r>
      <w:r>
        <w:rPr>
          <w:i/>
          <w:spacing w:val="41"/>
        </w:rPr>
        <w:t xml:space="preserve"> </w:t>
      </w:r>
      <w:r>
        <w:rPr>
          <w:i/>
        </w:rPr>
        <w:t>propionate,</w:t>
      </w:r>
      <w:r>
        <w:rPr>
          <w:i/>
          <w:spacing w:val="42"/>
        </w:rPr>
        <w:t xml:space="preserve"> </w:t>
      </w:r>
      <w:r>
        <w:rPr>
          <w:i/>
        </w:rPr>
        <w:t>gut</w:t>
      </w:r>
      <w:r>
        <w:rPr>
          <w:i/>
          <w:spacing w:val="-52"/>
        </w:rPr>
        <w:t xml:space="preserve"> </w:t>
      </w:r>
      <w:r>
        <w:rPr>
          <w:i/>
        </w:rPr>
        <w:t>bacteria</w:t>
      </w:r>
      <w:r>
        <w:rPr>
          <w:i/>
          <w:spacing w:val="-5"/>
        </w:rPr>
        <w:t xml:space="preserve"> </w:t>
      </w:r>
      <w:r>
        <w:rPr>
          <w:i/>
        </w:rPr>
        <w:t>digest</w:t>
      </w:r>
      <w:r>
        <w:rPr>
          <w:i/>
          <w:spacing w:val="-2"/>
        </w:rPr>
        <w:t xml:space="preserve"> </w:t>
      </w:r>
      <w:r>
        <w:rPr>
          <w:i/>
        </w:rPr>
        <w:t>prebiotics.</w:t>
      </w:r>
      <w:r>
        <w:rPr>
          <w:i/>
          <w:spacing w:val="-7"/>
        </w:rPr>
        <w:t xml:space="preserve"> </w:t>
      </w:r>
      <w:r>
        <w:rPr>
          <w:i/>
        </w:rPr>
        <w:t>It</w:t>
      </w:r>
      <w:r>
        <w:rPr>
          <w:i/>
          <w:spacing w:val="-3"/>
        </w:rPr>
        <w:t xml:space="preserve"> </w:t>
      </w:r>
      <w:r>
        <w:rPr>
          <w:i/>
        </w:rPr>
        <w:t>has</w:t>
      </w:r>
      <w:r>
        <w:rPr>
          <w:i/>
          <w:spacing w:val="-3"/>
        </w:rPr>
        <w:t xml:space="preserve"> </w:t>
      </w:r>
      <w:r>
        <w:rPr>
          <w:i/>
        </w:rPr>
        <w:t>been</w:t>
      </w:r>
      <w:r>
        <w:rPr>
          <w:i/>
          <w:spacing w:val="-5"/>
        </w:rPr>
        <w:t xml:space="preserve"> </w:t>
      </w:r>
      <w:r>
        <w:rPr>
          <w:i/>
        </w:rPr>
        <w:t>demonstrated</w:t>
      </w:r>
      <w:r>
        <w:rPr>
          <w:i/>
          <w:spacing w:val="-6"/>
        </w:rPr>
        <w:t xml:space="preserve"> </w:t>
      </w:r>
      <w:r>
        <w:rPr>
          <w:i/>
        </w:rPr>
        <w:t>that</w:t>
      </w:r>
      <w:r>
        <w:rPr>
          <w:i/>
          <w:spacing w:val="-3"/>
        </w:rPr>
        <w:t xml:space="preserve"> </w:t>
      </w:r>
      <w:r>
        <w:rPr>
          <w:i/>
        </w:rPr>
        <w:t>SCFAs</w:t>
      </w:r>
      <w:r>
        <w:rPr>
          <w:i/>
          <w:spacing w:val="-4"/>
        </w:rPr>
        <w:t xml:space="preserve"> </w:t>
      </w:r>
      <w:r>
        <w:rPr>
          <w:i/>
        </w:rPr>
        <w:t>may</w:t>
      </w:r>
      <w:r>
        <w:rPr>
          <w:i/>
          <w:spacing w:val="-3"/>
        </w:rPr>
        <w:t xml:space="preserve"> </w:t>
      </w:r>
      <w:r>
        <w:rPr>
          <w:i/>
        </w:rPr>
        <w:t>have</w:t>
      </w:r>
      <w:r>
        <w:rPr>
          <w:i/>
          <w:spacing w:val="-4"/>
        </w:rPr>
        <w:t xml:space="preserve"> </w:t>
      </w:r>
      <w:r>
        <w:rPr>
          <w:i/>
        </w:rPr>
        <w:t>neuroprotective</w:t>
      </w:r>
      <w:r>
        <w:rPr>
          <w:i/>
          <w:spacing w:val="-3"/>
        </w:rPr>
        <w:t xml:space="preserve"> </w:t>
      </w:r>
      <w:r>
        <w:rPr>
          <w:i/>
        </w:rPr>
        <w:t>benefits,</w:t>
      </w:r>
      <w:r>
        <w:rPr>
          <w:i/>
          <w:spacing w:val="-3"/>
        </w:rPr>
        <w:t xml:space="preserve"> </w:t>
      </w:r>
      <w:r>
        <w:rPr>
          <w:i/>
        </w:rPr>
        <w:t>including</w:t>
      </w:r>
      <w:r>
        <w:rPr>
          <w:i/>
          <w:spacing w:val="-52"/>
        </w:rPr>
        <w:t xml:space="preserve"> </w:t>
      </w:r>
      <w:r>
        <w:rPr>
          <w:i/>
        </w:rPr>
        <w:t>lowering brain</w:t>
      </w:r>
      <w:r>
        <w:rPr>
          <w:i/>
          <w:spacing w:val="1"/>
        </w:rPr>
        <w:t xml:space="preserve"> </w:t>
      </w:r>
      <w:r>
        <w:rPr>
          <w:i/>
        </w:rPr>
        <w:t>inflammation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oxidative</w:t>
      </w:r>
      <w:r>
        <w:rPr>
          <w:i/>
          <w:spacing w:val="1"/>
        </w:rPr>
        <w:t xml:space="preserve"> </w:t>
      </w:r>
      <w:r>
        <w:rPr>
          <w:i/>
        </w:rPr>
        <w:t>stress.</w:t>
      </w:r>
      <w:r>
        <w:rPr>
          <w:i/>
          <w:spacing w:val="1"/>
        </w:rPr>
        <w:t xml:space="preserve"> </w:t>
      </w:r>
      <w:r>
        <w:rPr>
          <w:i/>
        </w:rPr>
        <w:t>A</w:t>
      </w:r>
      <w:r>
        <w:rPr>
          <w:i/>
          <w:spacing w:val="1"/>
        </w:rPr>
        <w:t xml:space="preserve"> </w:t>
      </w:r>
      <w:r>
        <w:rPr>
          <w:i/>
        </w:rPr>
        <w:t>balanced</w:t>
      </w:r>
      <w:r>
        <w:rPr>
          <w:i/>
          <w:spacing w:val="1"/>
        </w:rPr>
        <w:t xml:space="preserve"> </w:t>
      </w:r>
      <w:r>
        <w:rPr>
          <w:i/>
        </w:rPr>
        <w:t>supply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necessary</w:t>
      </w:r>
      <w:r>
        <w:rPr>
          <w:i/>
          <w:spacing w:val="-1"/>
        </w:rPr>
        <w:t xml:space="preserve"> </w:t>
      </w:r>
      <w:r>
        <w:rPr>
          <w:i/>
        </w:rPr>
        <w:t>nutrients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antioxidants</w:t>
      </w:r>
      <w:r>
        <w:rPr>
          <w:i/>
          <w:spacing w:val="-52"/>
        </w:rPr>
        <w:t xml:space="preserve"> </w:t>
      </w:r>
      <w:r>
        <w:rPr>
          <w:i/>
        </w:rPr>
        <w:t>may</w:t>
      </w:r>
      <w:r>
        <w:rPr>
          <w:i/>
          <w:spacing w:val="7"/>
        </w:rPr>
        <w:t xml:space="preserve"> </w:t>
      </w:r>
      <w:r>
        <w:rPr>
          <w:i/>
        </w:rPr>
        <w:t>be</w:t>
      </w:r>
      <w:r>
        <w:rPr>
          <w:i/>
          <w:spacing w:val="5"/>
        </w:rPr>
        <w:t xml:space="preserve"> </w:t>
      </w:r>
      <w:r>
        <w:rPr>
          <w:i/>
        </w:rPr>
        <w:t>ensured</w:t>
      </w:r>
      <w:r>
        <w:rPr>
          <w:i/>
          <w:spacing w:val="7"/>
        </w:rPr>
        <w:t xml:space="preserve"> </w:t>
      </w:r>
      <w:r>
        <w:rPr>
          <w:i/>
        </w:rPr>
        <w:t>by</w:t>
      </w:r>
      <w:r>
        <w:rPr>
          <w:i/>
          <w:spacing w:val="7"/>
        </w:rPr>
        <w:t xml:space="preserve"> </w:t>
      </w:r>
      <w:r>
        <w:rPr>
          <w:i/>
        </w:rPr>
        <w:t>maintaining</w:t>
      </w:r>
      <w:r>
        <w:rPr>
          <w:i/>
          <w:spacing w:val="7"/>
        </w:rPr>
        <w:t xml:space="preserve"> </w:t>
      </w:r>
      <w:r>
        <w:rPr>
          <w:i/>
        </w:rPr>
        <w:t>a</w:t>
      </w:r>
      <w:r>
        <w:rPr>
          <w:i/>
          <w:spacing w:val="5"/>
        </w:rPr>
        <w:t xml:space="preserve"> </w:t>
      </w:r>
      <w:r>
        <w:rPr>
          <w:i/>
        </w:rPr>
        <w:t>healthy</w:t>
      </w:r>
      <w:r>
        <w:rPr>
          <w:i/>
          <w:spacing w:val="7"/>
        </w:rPr>
        <w:t xml:space="preserve"> </w:t>
      </w:r>
      <w:r>
        <w:rPr>
          <w:i/>
        </w:rPr>
        <w:t>gut</w:t>
      </w:r>
      <w:r>
        <w:rPr>
          <w:i/>
          <w:spacing w:val="6"/>
        </w:rPr>
        <w:t xml:space="preserve"> </w:t>
      </w:r>
      <w:r>
        <w:rPr>
          <w:i/>
        </w:rPr>
        <w:t>flora,</w:t>
      </w:r>
      <w:r>
        <w:rPr>
          <w:i/>
          <w:spacing w:val="8"/>
        </w:rPr>
        <w:t xml:space="preserve"> </w:t>
      </w:r>
      <w:r>
        <w:rPr>
          <w:i/>
        </w:rPr>
        <w:t>which</w:t>
      </w:r>
      <w:r>
        <w:rPr>
          <w:i/>
          <w:spacing w:val="8"/>
        </w:rPr>
        <w:t xml:space="preserve"> </w:t>
      </w:r>
      <w:r>
        <w:rPr>
          <w:i/>
        </w:rPr>
        <w:t>may</w:t>
      </w:r>
      <w:r>
        <w:rPr>
          <w:i/>
          <w:spacing w:val="7"/>
        </w:rPr>
        <w:t xml:space="preserve"> </w:t>
      </w:r>
      <w:r>
        <w:rPr>
          <w:i/>
        </w:rPr>
        <w:t>indirectly</w:t>
      </w:r>
      <w:r>
        <w:rPr>
          <w:i/>
          <w:spacing w:val="7"/>
        </w:rPr>
        <w:t xml:space="preserve"> </w:t>
      </w:r>
      <w:r>
        <w:rPr>
          <w:i/>
        </w:rPr>
        <w:t>improve</w:t>
      </w:r>
      <w:r>
        <w:rPr>
          <w:i/>
          <w:spacing w:val="7"/>
        </w:rPr>
        <w:t xml:space="preserve"> </w:t>
      </w:r>
      <w:r>
        <w:rPr>
          <w:i/>
        </w:rPr>
        <w:t>brain</w:t>
      </w:r>
      <w:r>
        <w:rPr>
          <w:i/>
          <w:spacing w:val="5"/>
        </w:rPr>
        <w:t xml:space="preserve"> </w:t>
      </w:r>
      <w:r>
        <w:rPr>
          <w:i/>
        </w:rPr>
        <w:t>function.</w:t>
      </w:r>
      <w:r>
        <w:rPr>
          <w:i/>
          <w:spacing w:val="7"/>
        </w:rPr>
        <w:t xml:space="preserve"> </w:t>
      </w:r>
      <w:r>
        <w:rPr>
          <w:i/>
        </w:rPr>
        <w:t>Prebiotics</w:t>
      </w:r>
      <w:r>
        <w:rPr>
          <w:i/>
          <w:spacing w:val="-52"/>
        </w:rPr>
        <w:t xml:space="preserve"> </w:t>
      </w:r>
      <w:r>
        <w:rPr>
          <w:i/>
        </w:rPr>
        <w:t>may</w:t>
      </w:r>
      <w:r>
        <w:rPr>
          <w:i/>
          <w:spacing w:val="-7"/>
        </w:rPr>
        <w:t xml:space="preserve"> </w:t>
      </w:r>
      <w:r>
        <w:rPr>
          <w:i/>
        </w:rPr>
        <w:t>have</w:t>
      </w:r>
      <w:r>
        <w:rPr>
          <w:i/>
          <w:spacing w:val="-8"/>
        </w:rPr>
        <w:t xml:space="preserve"> </w:t>
      </w:r>
      <w:r>
        <w:rPr>
          <w:i/>
        </w:rPr>
        <w:t>a</w:t>
      </w:r>
      <w:r>
        <w:rPr>
          <w:i/>
          <w:spacing w:val="-6"/>
        </w:rPr>
        <w:t xml:space="preserve"> </w:t>
      </w:r>
      <w:r>
        <w:rPr>
          <w:i/>
        </w:rPr>
        <w:t>good</w:t>
      </w:r>
      <w:r>
        <w:rPr>
          <w:i/>
          <w:spacing w:val="-6"/>
        </w:rPr>
        <w:t xml:space="preserve"> </w:t>
      </w:r>
      <w:r>
        <w:rPr>
          <w:i/>
        </w:rPr>
        <w:t>effect</w:t>
      </w:r>
      <w:r>
        <w:rPr>
          <w:i/>
          <w:spacing w:val="-6"/>
        </w:rPr>
        <w:t xml:space="preserve"> </w:t>
      </w:r>
      <w:r>
        <w:rPr>
          <w:i/>
        </w:rPr>
        <w:t>on</w:t>
      </w:r>
      <w:r>
        <w:rPr>
          <w:i/>
          <w:spacing w:val="-9"/>
        </w:rPr>
        <w:t xml:space="preserve"> </w:t>
      </w:r>
      <w:r>
        <w:rPr>
          <w:i/>
        </w:rPr>
        <w:t>memory,</w:t>
      </w:r>
      <w:r>
        <w:rPr>
          <w:i/>
          <w:spacing w:val="-6"/>
        </w:rPr>
        <w:t xml:space="preserve"> </w:t>
      </w:r>
      <w:r>
        <w:rPr>
          <w:i/>
        </w:rPr>
        <w:t>cognition,</w:t>
      </w:r>
      <w:r>
        <w:rPr>
          <w:i/>
          <w:spacing w:val="-6"/>
        </w:rPr>
        <w:t xml:space="preserve"> </w:t>
      </w:r>
      <w:r>
        <w:rPr>
          <w:i/>
        </w:rPr>
        <w:t>and</w:t>
      </w:r>
      <w:r>
        <w:rPr>
          <w:i/>
          <w:spacing w:val="-6"/>
        </w:rPr>
        <w:t xml:space="preserve"> </w:t>
      </w:r>
      <w:r>
        <w:rPr>
          <w:i/>
        </w:rPr>
        <w:t>other</w:t>
      </w:r>
      <w:r>
        <w:rPr>
          <w:i/>
          <w:spacing w:val="-6"/>
        </w:rPr>
        <w:t xml:space="preserve"> </w:t>
      </w:r>
      <w:r>
        <w:rPr>
          <w:i/>
        </w:rPr>
        <w:t>elements</w:t>
      </w:r>
      <w:r>
        <w:rPr>
          <w:i/>
          <w:spacing w:val="-8"/>
        </w:rPr>
        <w:t xml:space="preserve"> </w:t>
      </w:r>
      <w:r>
        <w:rPr>
          <w:i/>
        </w:rPr>
        <w:t>of</w:t>
      </w:r>
      <w:r>
        <w:rPr>
          <w:i/>
          <w:spacing w:val="-5"/>
        </w:rPr>
        <w:t xml:space="preserve"> </w:t>
      </w:r>
      <w:r>
        <w:rPr>
          <w:i/>
        </w:rPr>
        <w:t>brain</w:t>
      </w:r>
      <w:r>
        <w:rPr>
          <w:i/>
          <w:spacing w:val="-6"/>
        </w:rPr>
        <w:t xml:space="preserve"> </w:t>
      </w:r>
      <w:r>
        <w:rPr>
          <w:i/>
        </w:rPr>
        <w:t>health,</w:t>
      </w:r>
      <w:r>
        <w:rPr>
          <w:i/>
          <w:spacing w:val="-9"/>
        </w:rPr>
        <w:t xml:space="preserve"> </w:t>
      </w:r>
      <w:r>
        <w:rPr>
          <w:i/>
        </w:rPr>
        <w:t>according</w:t>
      </w:r>
      <w:r>
        <w:rPr>
          <w:i/>
          <w:spacing w:val="-9"/>
        </w:rPr>
        <w:t xml:space="preserve"> </w:t>
      </w:r>
      <w:r>
        <w:rPr>
          <w:i/>
        </w:rPr>
        <w:t>to</w:t>
      </w:r>
      <w:r>
        <w:rPr>
          <w:i/>
          <w:spacing w:val="-10"/>
        </w:rPr>
        <w:t xml:space="preserve"> </w:t>
      </w:r>
      <w:r>
        <w:rPr>
          <w:i/>
        </w:rPr>
        <w:t>certain</w:t>
      </w:r>
      <w:r>
        <w:rPr>
          <w:i/>
          <w:spacing w:val="-6"/>
        </w:rPr>
        <w:t xml:space="preserve"> </w:t>
      </w:r>
      <w:r>
        <w:rPr>
          <w:i/>
        </w:rPr>
        <w:t>animal</w:t>
      </w:r>
      <w:r>
        <w:rPr>
          <w:i/>
          <w:spacing w:val="-52"/>
        </w:rPr>
        <w:t xml:space="preserve"> </w:t>
      </w:r>
      <w:r>
        <w:rPr>
          <w:i/>
        </w:rPr>
        <w:t>studies and preliminary human research. The article focuses on the recent updates regarding this scenario.</w:t>
      </w:r>
      <w:r>
        <w:rPr>
          <w:i/>
          <w:spacing w:val="1"/>
        </w:rPr>
        <w:t xml:space="preserve"> </w:t>
      </w:r>
      <w:r>
        <w:rPr>
          <w:b/>
          <w:i/>
          <w:sz w:val="20"/>
        </w:rPr>
        <w:t>Key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words: Alzheimer’s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disease,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prebiotic, inflammation</w:t>
      </w:r>
    </w:p>
    <w:p w14:paraId="5E97320E" w14:textId="77777777" w:rsidR="00BD5AE0" w:rsidRDefault="00BD5AE0">
      <w:pPr>
        <w:spacing w:line="276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9682D2F" w14:textId="77777777" w:rsidR="00BD5AE0" w:rsidRDefault="00BD5AE0">
      <w:pPr>
        <w:pStyle w:val="BodyText"/>
        <w:rPr>
          <w:b/>
          <w:sz w:val="20"/>
        </w:rPr>
      </w:pPr>
    </w:p>
    <w:p w14:paraId="5C9A45B4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2570FE3B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RASTEMS-2023_A266</w:t>
      </w:r>
    </w:p>
    <w:p w14:paraId="7AD5F03A" w14:textId="77777777" w:rsidR="00BD5AE0" w:rsidRDefault="00000000">
      <w:pPr>
        <w:pStyle w:val="Heading2"/>
        <w:spacing w:line="362" w:lineRule="auto"/>
        <w:ind w:right="597"/>
      </w:pPr>
      <w:r>
        <w:t>TUDIES ON STRUCTURAL AND OPTICAL PROPERTIES OF LEAD</w:t>
      </w:r>
      <w:r>
        <w:rPr>
          <w:spacing w:val="-67"/>
        </w:rPr>
        <w:t xml:space="preserve"> </w:t>
      </w:r>
      <w:r>
        <w:t>SULPHIDE</w:t>
      </w:r>
      <w:r>
        <w:rPr>
          <w:spacing w:val="-1"/>
        </w:rPr>
        <w:t xml:space="preserve"> </w:t>
      </w:r>
      <w:r>
        <w:t>(PBS)</w:t>
      </w:r>
      <w:r>
        <w:rPr>
          <w:spacing w:val="-4"/>
        </w:rPr>
        <w:t xml:space="preserve"> </w:t>
      </w:r>
      <w:r>
        <w:t>THIN FILMS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DIP</w:t>
      </w:r>
      <w:r>
        <w:rPr>
          <w:spacing w:val="-2"/>
        </w:rPr>
        <w:t xml:space="preserve"> </w:t>
      </w:r>
      <w:r>
        <w:t>COATING METHOD</w:t>
      </w:r>
    </w:p>
    <w:p w14:paraId="7C6DD641" w14:textId="77777777" w:rsidR="00BD5AE0" w:rsidRDefault="00000000">
      <w:pPr>
        <w:spacing w:line="224" w:lineRule="exact"/>
        <w:ind w:left="3813" w:right="3222"/>
        <w:jc w:val="center"/>
        <w:rPr>
          <w:i/>
          <w:sz w:val="20"/>
        </w:rPr>
      </w:pPr>
      <w:r>
        <w:rPr>
          <w:i/>
          <w:sz w:val="20"/>
        </w:rPr>
        <w:t>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Sangeetha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*,</w:t>
      </w:r>
      <w:r>
        <w:rPr>
          <w:i/>
          <w:spacing w:val="46"/>
          <w:sz w:val="20"/>
        </w:rPr>
        <w:t xml:space="preserve"> </w:t>
      </w:r>
      <w:r>
        <w:rPr>
          <w:i/>
          <w:sz w:val="20"/>
        </w:rPr>
        <w:t>E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Sivasenthil</w:t>
      </w:r>
      <w:r>
        <w:rPr>
          <w:i/>
          <w:sz w:val="20"/>
          <w:vertAlign w:val="superscript"/>
        </w:rPr>
        <w:t>2</w:t>
      </w:r>
    </w:p>
    <w:p w14:paraId="1CC17F1D" w14:textId="77777777" w:rsidR="00BD5AE0" w:rsidRDefault="00000000">
      <w:pPr>
        <w:ind w:left="1183" w:right="590"/>
        <w:jc w:val="center"/>
        <w:rPr>
          <w:i/>
          <w:sz w:val="20"/>
        </w:rPr>
      </w:pPr>
      <w:r>
        <w:rPr>
          <w:i/>
          <w:sz w:val="20"/>
        </w:rPr>
        <w:t>*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 of Science and Humanities, Akshaya College of Engineering and Technology, Coimbatore-642109,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Tamilnadu,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India.</w:t>
      </w:r>
    </w:p>
    <w:p w14:paraId="46364CFB" w14:textId="77777777" w:rsidR="00BD5AE0" w:rsidRDefault="00000000">
      <w:pPr>
        <w:ind w:left="877" w:right="235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4576" behindDoc="1" locked="0" layoutInCell="1" allowOverlap="1" wp14:anchorId="0BABB533" wp14:editId="55530B71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4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Physics,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Coimbatore-641021,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Tamilnadu,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India.</w:t>
      </w:r>
    </w:p>
    <w:p w14:paraId="2C342408" w14:textId="77777777" w:rsidR="00BD5AE0" w:rsidRDefault="00000000">
      <w:pPr>
        <w:ind w:left="1795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Author:</w:t>
      </w:r>
      <w:r>
        <w:rPr>
          <w:i/>
          <w:spacing w:val="-3"/>
          <w:sz w:val="20"/>
        </w:rPr>
        <w:t xml:space="preserve"> </w:t>
      </w:r>
      <w:hyperlink r:id="rId493">
        <w:r>
          <w:rPr>
            <w:i/>
            <w:sz w:val="20"/>
          </w:rPr>
          <w:t>sivasenthil.e@kahedu.edu.in</w:t>
        </w:r>
      </w:hyperlink>
    </w:p>
    <w:p w14:paraId="6757217E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4ACCFC5" w14:textId="77777777" w:rsidR="00BD5AE0" w:rsidRDefault="00000000">
      <w:pPr>
        <w:pStyle w:val="BodyText"/>
        <w:spacing w:line="276" w:lineRule="auto"/>
        <w:ind w:left="1160" w:right="560" w:firstLine="719"/>
        <w:rPr>
          <w:b/>
          <w:sz w:val="20"/>
        </w:rPr>
      </w:pPr>
      <w:r>
        <w:t>PbS,</w:t>
      </w:r>
      <w:r>
        <w:rPr>
          <w:spacing w:val="8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Lead</w:t>
      </w:r>
      <w:r>
        <w:rPr>
          <w:spacing w:val="9"/>
        </w:rPr>
        <w:t xml:space="preserve"> </w:t>
      </w:r>
      <w:r>
        <w:t>Sulfide,</w:t>
      </w:r>
      <w:r>
        <w:rPr>
          <w:spacing w:val="8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deposited</w:t>
      </w:r>
      <w:r>
        <w:rPr>
          <w:spacing w:val="8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thin</w:t>
      </w:r>
      <w:r>
        <w:rPr>
          <w:spacing w:val="9"/>
        </w:rPr>
        <w:t xml:space="preserve"> </w:t>
      </w:r>
      <w:r>
        <w:t>films</w:t>
      </w:r>
      <w:r>
        <w:rPr>
          <w:spacing w:val="8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glass</w:t>
      </w:r>
      <w:r>
        <w:rPr>
          <w:spacing w:val="10"/>
        </w:rPr>
        <w:t xml:space="preserve"> </w:t>
      </w:r>
      <w:r>
        <w:t>surfaces</w:t>
      </w:r>
      <w:r>
        <w:rPr>
          <w:spacing w:val="9"/>
        </w:rPr>
        <w:t xml:space="preserve"> </w:t>
      </w:r>
      <w:r>
        <w:t>using</w:t>
      </w:r>
      <w:r>
        <w:rPr>
          <w:spacing w:val="9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straight</w:t>
      </w:r>
      <w:r>
        <w:rPr>
          <w:spacing w:val="10"/>
        </w:rPr>
        <w:t xml:space="preserve"> </w:t>
      </w:r>
      <w:r>
        <w:t>forward</w:t>
      </w:r>
      <w:r>
        <w:rPr>
          <w:spacing w:val="-57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controllable</w:t>
      </w:r>
      <w:r>
        <w:rPr>
          <w:spacing w:val="24"/>
        </w:rPr>
        <w:t xml:space="preserve"> </w:t>
      </w:r>
      <w:r>
        <w:t>dip</w:t>
      </w:r>
      <w:r>
        <w:rPr>
          <w:spacing w:val="24"/>
        </w:rPr>
        <w:t xml:space="preserve"> </w:t>
      </w:r>
      <w:r>
        <w:t>coating</w:t>
      </w:r>
      <w:r>
        <w:rPr>
          <w:spacing w:val="25"/>
        </w:rPr>
        <w:t xml:space="preserve"> </w:t>
      </w:r>
      <w:r>
        <w:t>method.</w:t>
      </w:r>
      <w:r>
        <w:rPr>
          <w:spacing w:val="24"/>
        </w:rPr>
        <w:t xml:space="preserve"> </w:t>
      </w:r>
      <w:r>
        <w:t>(Pb(NO3)2),</w:t>
      </w:r>
      <w:r>
        <w:rPr>
          <w:spacing w:val="24"/>
        </w:rPr>
        <w:t xml:space="preserve"> </w:t>
      </w:r>
      <w:r>
        <w:t>NaOH,</w:t>
      </w:r>
      <w:r>
        <w:rPr>
          <w:spacing w:val="25"/>
        </w:rPr>
        <w:t xml:space="preserve"> </w:t>
      </w:r>
      <w:r>
        <w:t>Sc(NH2)2,</w:t>
      </w:r>
      <w:r>
        <w:rPr>
          <w:spacing w:val="24"/>
        </w:rPr>
        <w:t xml:space="preserve"> </w:t>
      </w:r>
      <w:r>
        <w:t>and</w:t>
      </w:r>
      <w:r>
        <w:rPr>
          <w:spacing w:val="25"/>
        </w:rPr>
        <w:t xml:space="preserve"> </w:t>
      </w:r>
      <w:r>
        <w:t>H2O</w:t>
      </w:r>
      <w:r>
        <w:rPr>
          <w:spacing w:val="23"/>
        </w:rPr>
        <w:t xml:space="preserve"> </w:t>
      </w:r>
      <w:r>
        <w:t>were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reactive</w:t>
      </w:r>
      <w:r>
        <w:rPr>
          <w:spacing w:val="-57"/>
        </w:rPr>
        <w:t xml:space="preserve"> </w:t>
      </w:r>
      <w:r>
        <w:t>materials</w:t>
      </w:r>
      <w:r>
        <w:rPr>
          <w:spacing w:val="-9"/>
        </w:rPr>
        <w:t xml:space="preserve"> </w:t>
      </w:r>
      <w:r>
        <w:t>employed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PbS</w:t>
      </w:r>
      <w:r>
        <w:rPr>
          <w:spacing w:val="-10"/>
        </w:rPr>
        <w:t xml:space="preserve"> </w:t>
      </w:r>
      <w:r>
        <w:t>thin</w:t>
      </w:r>
      <w:r>
        <w:rPr>
          <w:spacing w:val="-9"/>
        </w:rPr>
        <w:t xml:space="preserve"> </w:t>
      </w:r>
      <w:r>
        <w:t>films</w:t>
      </w:r>
      <w:r>
        <w:rPr>
          <w:spacing w:val="-10"/>
        </w:rPr>
        <w:t xml:space="preserve"> </w:t>
      </w:r>
      <w:r>
        <w:t>under</w:t>
      </w:r>
      <w:r>
        <w:rPr>
          <w:spacing w:val="-8"/>
        </w:rPr>
        <w:t xml:space="preserve"> </w:t>
      </w:r>
      <w:r>
        <w:t>constant</w:t>
      </w:r>
      <w:r>
        <w:rPr>
          <w:spacing w:val="-9"/>
        </w:rPr>
        <w:t xml:space="preserve"> </w:t>
      </w:r>
      <w:r>
        <w:t>Lead</w:t>
      </w:r>
      <w:r>
        <w:rPr>
          <w:spacing w:val="-9"/>
        </w:rPr>
        <w:t xml:space="preserve"> </w:t>
      </w:r>
      <w:r>
        <w:t>Nitrate</w:t>
      </w:r>
      <w:r>
        <w:rPr>
          <w:spacing w:val="-11"/>
        </w:rPr>
        <w:t xml:space="preserve"> </w:t>
      </w:r>
      <w:r>
        <w:t>concentrations,</w:t>
      </w:r>
      <w:r>
        <w:rPr>
          <w:spacing w:val="-9"/>
        </w:rPr>
        <w:t xml:space="preserve"> </w:t>
      </w:r>
      <w:r>
        <w:t>constant</w:t>
      </w:r>
      <w:r>
        <w:rPr>
          <w:spacing w:val="-57"/>
        </w:rPr>
        <w:t xml:space="preserve"> </w:t>
      </w:r>
      <w:r>
        <w:t>dipping</w:t>
      </w:r>
      <w:r>
        <w:rPr>
          <w:spacing w:val="1"/>
        </w:rPr>
        <w:t xml:space="preserve"> </w:t>
      </w:r>
      <w:r>
        <w:t>periods,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variable bath</w:t>
      </w:r>
      <w:r>
        <w:rPr>
          <w:spacing w:val="1"/>
        </w:rPr>
        <w:t xml:space="preserve"> </w:t>
      </w:r>
      <w:r>
        <w:t>temperatures.</w:t>
      </w:r>
      <w:r>
        <w:rPr>
          <w:spacing w:val="4"/>
        </w:rPr>
        <w:t xml:space="preserve"> </w:t>
      </w:r>
      <w:r>
        <w:t>The thickness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prepared</w:t>
      </w:r>
      <w:r>
        <w:rPr>
          <w:spacing w:val="1"/>
        </w:rPr>
        <w:t xml:space="preserve"> </w:t>
      </w:r>
      <w:r>
        <w:t>PbS</w:t>
      </w:r>
      <w:r>
        <w:rPr>
          <w:spacing w:val="1"/>
        </w:rPr>
        <w:t xml:space="preserve"> </w:t>
      </w:r>
      <w:r>
        <w:t>films</w:t>
      </w:r>
      <w:r>
        <w:rPr>
          <w:spacing w:val="3"/>
        </w:rPr>
        <w:t xml:space="preserve"> </w:t>
      </w:r>
      <w:r>
        <w:t>measured</w:t>
      </w:r>
      <w:r>
        <w:rPr>
          <w:spacing w:val="-57"/>
        </w:rPr>
        <w:t xml:space="preserve"> </w:t>
      </w:r>
      <w:r>
        <w:t>by</w:t>
      </w:r>
      <w:r>
        <w:rPr>
          <w:spacing w:val="24"/>
        </w:rPr>
        <w:t xml:space="preserve"> </w:t>
      </w:r>
      <w:r>
        <w:t>DIGITAL</w:t>
      </w:r>
      <w:r>
        <w:rPr>
          <w:spacing w:val="26"/>
        </w:rPr>
        <w:t xml:space="preserve"> </w:t>
      </w:r>
      <w:r>
        <w:t>MICROMETER</w:t>
      </w:r>
      <w:r>
        <w:rPr>
          <w:spacing w:val="25"/>
        </w:rPr>
        <w:t xml:space="preserve"> </w:t>
      </w:r>
      <w:r>
        <w:t>increases</w:t>
      </w:r>
      <w:r>
        <w:rPr>
          <w:spacing w:val="25"/>
        </w:rPr>
        <w:t xml:space="preserve"> </w:t>
      </w:r>
      <w:r>
        <w:t>as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temperature</w:t>
      </w:r>
      <w:r>
        <w:rPr>
          <w:spacing w:val="24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PbS</w:t>
      </w:r>
      <w:r>
        <w:rPr>
          <w:spacing w:val="24"/>
        </w:rPr>
        <w:t xml:space="preserve"> </w:t>
      </w:r>
      <w:r>
        <w:t>thin</w:t>
      </w:r>
      <w:r>
        <w:rPr>
          <w:spacing w:val="26"/>
        </w:rPr>
        <w:t xml:space="preserve"> </w:t>
      </w:r>
      <w:r>
        <w:t>film</w:t>
      </w:r>
      <w:r>
        <w:rPr>
          <w:spacing w:val="26"/>
        </w:rPr>
        <w:t xml:space="preserve"> </w:t>
      </w:r>
      <w:r>
        <w:t>decreases.</w:t>
      </w:r>
      <w:r>
        <w:rPr>
          <w:spacing w:val="52"/>
        </w:rPr>
        <w:t xml:space="preserve"> </w:t>
      </w:r>
      <w:r>
        <w:t>X-ray</w:t>
      </w:r>
      <w:r>
        <w:rPr>
          <w:spacing w:val="-57"/>
        </w:rPr>
        <w:t xml:space="preserve"> </w:t>
      </w:r>
      <w:r>
        <w:t>diffraction</w:t>
      </w:r>
      <w:r>
        <w:rPr>
          <w:spacing w:val="18"/>
        </w:rPr>
        <w:t xml:space="preserve"> </w:t>
      </w:r>
      <w:r>
        <w:t>studies</w:t>
      </w:r>
      <w:r>
        <w:rPr>
          <w:spacing w:val="17"/>
        </w:rPr>
        <w:t xml:space="preserve"> </w:t>
      </w:r>
      <w:r>
        <w:t>were</w:t>
      </w:r>
      <w:r>
        <w:rPr>
          <w:spacing w:val="17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describe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structural</w:t>
      </w:r>
      <w:r>
        <w:rPr>
          <w:spacing w:val="18"/>
        </w:rPr>
        <w:t xml:space="preserve"> </w:t>
      </w:r>
      <w:r>
        <w:t>characteristics</w:t>
      </w:r>
      <w:r>
        <w:rPr>
          <w:spacing w:val="18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films.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films</w:t>
      </w:r>
      <w:r>
        <w:rPr>
          <w:spacing w:val="17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excellent substrate adherence and are well crystallized in the favored orientation (1 1 1) of the face-</w:t>
      </w:r>
      <w:r>
        <w:rPr>
          <w:spacing w:val="-57"/>
        </w:rPr>
        <w:t xml:space="preserve"> </w:t>
      </w:r>
      <w:r>
        <w:t>centered</w:t>
      </w:r>
      <w:r>
        <w:rPr>
          <w:spacing w:val="8"/>
        </w:rPr>
        <w:t xml:space="preserve"> </w:t>
      </w:r>
      <w:r>
        <w:t>cubic</w:t>
      </w:r>
      <w:r>
        <w:rPr>
          <w:spacing w:val="8"/>
        </w:rPr>
        <w:t xml:space="preserve"> </w:t>
      </w:r>
      <w:r>
        <w:t>structure.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transmission</w:t>
      </w:r>
      <w:r>
        <w:rPr>
          <w:spacing w:val="6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reflectance</w:t>
      </w:r>
      <w:r>
        <w:rPr>
          <w:spacing w:val="5"/>
        </w:rPr>
        <w:t xml:space="preserve"> </w:t>
      </w:r>
      <w:r>
        <w:t>spectra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films</w:t>
      </w:r>
      <w:r>
        <w:rPr>
          <w:spacing w:val="5"/>
        </w:rPr>
        <w:t xml:space="preserve"> </w:t>
      </w:r>
      <w:r>
        <w:t>were</w:t>
      </w:r>
      <w:r>
        <w:rPr>
          <w:spacing w:val="6"/>
        </w:rPr>
        <w:t xml:space="preserve"> </w:t>
      </w:r>
      <w:r>
        <w:t>evaluated</w:t>
      </w:r>
      <w:r>
        <w:rPr>
          <w:spacing w:val="6"/>
        </w:rPr>
        <w:t xml:space="preserve"> </w:t>
      </w:r>
      <w:r>
        <w:t>by</w:t>
      </w:r>
      <w:r>
        <w:rPr>
          <w:spacing w:val="7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UV-VIS</w:t>
      </w:r>
      <w:r>
        <w:rPr>
          <w:spacing w:val="15"/>
        </w:rPr>
        <w:t xml:space="preserve"> </w:t>
      </w:r>
      <w:r>
        <w:t>Spectrophotometer</w:t>
      </w:r>
      <w:r>
        <w:rPr>
          <w:spacing w:val="15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determine</w:t>
      </w:r>
      <w:r>
        <w:rPr>
          <w:spacing w:val="15"/>
        </w:rPr>
        <w:t xml:space="preserve"> </w:t>
      </w:r>
      <w:r>
        <w:t>their</w:t>
      </w:r>
      <w:r>
        <w:rPr>
          <w:spacing w:val="13"/>
        </w:rPr>
        <w:t xml:space="preserve"> </w:t>
      </w:r>
      <w:r>
        <w:t>optical</w:t>
      </w:r>
      <w:r>
        <w:rPr>
          <w:spacing w:val="16"/>
        </w:rPr>
        <w:t xml:space="preserve"> </w:t>
      </w:r>
      <w:r>
        <w:t>characteristics.</w:t>
      </w:r>
      <w:r>
        <w:rPr>
          <w:spacing w:val="12"/>
        </w:rPr>
        <w:t xml:space="preserve"> </w:t>
      </w:r>
      <w:r>
        <w:t>Low</w:t>
      </w:r>
      <w:r>
        <w:rPr>
          <w:spacing w:val="16"/>
        </w:rPr>
        <w:t xml:space="preserve"> </w:t>
      </w:r>
      <w:r>
        <w:t>transmittance</w:t>
      </w:r>
      <w:r>
        <w:rPr>
          <w:spacing w:val="1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reflectance</w:t>
      </w:r>
      <w:r>
        <w:rPr>
          <w:spacing w:val="6"/>
        </w:rPr>
        <w:t xml:space="preserve"> </w:t>
      </w:r>
      <w:r>
        <w:t>(between</w:t>
      </w:r>
      <w:r>
        <w:rPr>
          <w:spacing w:val="6"/>
        </w:rPr>
        <w:t xml:space="preserve"> </w:t>
      </w:r>
      <w:r>
        <w:t>10%</w:t>
      </w:r>
      <w:r>
        <w:rPr>
          <w:spacing w:val="8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30%)</w:t>
      </w:r>
      <w:r>
        <w:rPr>
          <w:spacing w:val="9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found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infrared</w:t>
      </w:r>
      <w:r>
        <w:rPr>
          <w:spacing w:val="6"/>
        </w:rPr>
        <w:t xml:space="preserve"> </w:t>
      </w:r>
      <w:r>
        <w:t>range,</w:t>
      </w:r>
      <w:r>
        <w:rPr>
          <w:spacing w:val="8"/>
        </w:rPr>
        <w:t xml:space="preserve"> </w:t>
      </w:r>
      <w:r>
        <w:t>while</w:t>
      </w:r>
      <w:r>
        <w:rPr>
          <w:spacing w:val="6"/>
        </w:rPr>
        <w:t xml:space="preserve"> </w:t>
      </w:r>
      <w:r>
        <w:t>neither</w:t>
      </w:r>
      <w:r>
        <w:rPr>
          <w:spacing w:val="7"/>
        </w:rPr>
        <w:t xml:space="preserve"> </w:t>
      </w:r>
      <w:r>
        <w:t>are</w:t>
      </w:r>
      <w:r>
        <w:rPr>
          <w:spacing w:val="8"/>
        </w:rPr>
        <w:t xml:space="preserve"> </w:t>
      </w:r>
      <w:r>
        <w:t>found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UV</w:t>
      </w:r>
      <w:r>
        <w:rPr>
          <w:spacing w:val="5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visible</w:t>
      </w:r>
      <w:r>
        <w:rPr>
          <w:spacing w:val="6"/>
        </w:rPr>
        <w:t xml:space="preserve"> </w:t>
      </w:r>
      <w:r>
        <w:t>ranges.</w:t>
      </w:r>
      <w:r>
        <w:rPr>
          <w:spacing w:val="6"/>
        </w:rPr>
        <w:t xml:space="preserve"> </w:t>
      </w:r>
      <w:r>
        <w:t>Absorption</w:t>
      </w:r>
      <w:r>
        <w:rPr>
          <w:spacing w:val="6"/>
        </w:rPr>
        <w:t xml:space="preserve"> </w:t>
      </w:r>
      <w:r>
        <w:t>spectra</w:t>
      </w:r>
      <w:r>
        <w:rPr>
          <w:spacing w:val="7"/>
        </w:rPr>
        <w:t xml:space="preserve"> </w:t>
      </w:r>
      <w:r>
        <w:t>show</w:t>
      </w:r>
      <w:r>
        <w:rPr>
          <w:spacing w:val="4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more</w:t>
      </w:r>
      <w:r>
        <w:rPr>
          <w:spacing w:val="5"/>
        </w:rPr>
        <w:t xml:space="preserve"> </w:t>
      </w:r>
      <w:r>
        <w:t>intense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UV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UV-VIS</w:t>
      </w:r>
      <w:r>
        <w:rPr>
          <w:spacing w:val="5"/>
        </w:rPr>
        <w:t xml:space="preserve"> </w:t>
      </w:r>
      <w:r>
        <w:t>region</w:t>
      </w:r>
      <w:r>
        <w:rPr>
          <w:spacing w:val="-57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eventually</w:t>
      </w:r>
      <w:r>
        <w:rPr>
          <w:spacing w:val="-14"/>
        </w:rPr>
        <w:t xml:space="preserve"> </w:t>
      </w:r>
      <w:r>
        <w:t>decreases.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visible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ultraviolet</w:t>
      </w:r>
      <w:r>
        <w:rPr>
          <w:spacing w:val="-13"/>
        </w:rPr>
        <w:t xml:space="preserve"> </w:t>
      </w:r>
      <w:r>
        <w:t>regions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spectrum</w:t>
      </w:r>
      <w:r>
        <w:rPr>
          <w:spacing w:val="-11"/>
        </w:rPr>
        <w:t xml:space="preserve"> </w:t>
      </w:r>
      <w:r>
        <w:t>exhibit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highest</w:t>
      </w:r>
      <w:r>
        <w:rPr>
          <w:spacing w:val="-13"/>
        </w:rPr>
        <w:t xml:space="preserve"> </w:t>
      </w:r>
      <w:r>
        <w:t>levels</w:t>
      </w:r>
      <w:r>
        <w:rPr>
          <w:spacing w:val="-5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absorption,</w:t>
      </w:r>
      <w:r>
        <w:rPr>
          <w:spacing w:val="6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proves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film</w:t>
      </w:r>
      <w:r>
        <w:rPr>
          <w:spacing w:val="8"/>
        </w:rPr>
        <w:t xml:space="preserve"> </w:t>
      </w:r>
      <w:r>
        <w:t>being</w:t>
      </w:r>
      <w:r>
        <w:rPr>
          <w:spacing w:val="7"/>
        </w:rPr>
        <w:t xml:space="preserve"> </w:t>
      </w:r>
      <w:r>
        <w:t>created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nanocrystalline.</w:t>
      </w:r>
      <w:r>
        <w:rPr>
          <w:spacing w:val="6"/>
        </w:rPr>
        <w:t xml:space="preserve"> </w:t>
      </w:r>
      <w:r>
        <w:t>PbS</w:t>
      </w:r>
      <w:r>
        <w:rPr>
          <w:spacing w:val="8"/>
        </w:rPr>
        <w:t xml:space="preserve"> </w:t>
      </w:r>
      <w:r>
        <w:t>has</w:t>
      </w:r>
      <w:r>
        <w:rPr>
          <w:spacing w:val="7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variable</w:t>
      </w:r>
      <w:r>
        <w:rPr>
          <w:spacing w:val="7"/>
        </w:rPr>
        <w:t xml:space="preserve"> </w:t>
      </w:r>
      <w:r>
        <w:t>band</w:t>
      </w:r>
      <w:r>
        <w:rPr>
          <w:spacing w:val="8"/>
        </w:rPr>
        <w:t xml:space="preserve"> </w:t>
      </w:r>
      <w:r>
        <w:t>gap</w:t>
      </w:r>
      <w:r>
        <w:rPr>
          <w:spacing w:val="-57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ranges</w:t>
      </w:r>
      <w:r>
        <w:rPr>
          <w:spacing w:val="7"/>
        </w:rPr>
        <w:t xml:space="preserve"> </w:t>
      </w:r>
      <w:r>
        <w:t>from</w:t>
      </w:r>
      <w:r>
        <w:rPr>
          <w:spacing w:val="6"/>
        </w:rPr>
        <w:t xml:space="preserve"> </w:t>
      </w:r>
      <w:r>
        <w:t>0.41</w:t>
      </w:r>
      <w:r>
        <w:rPr>
          <w:spacing w:val="6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2.71</w:t>
      </w:r>
      <w:r>
        <w:rPr>
          <w:spacing w:val="6"/>
        </w:rPr>
        <w:t xml:space="preserve"> </w:t>
      </w:r>
      <w:r>
        <w:t>eV,</w:t>
      </w:r>
      <w:r>
        <w:rPr>
          <w:spacing w:val="5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important</w:t>
      </w:r>
      <w:r>
        <w:rPr>
          <w:spacing w:val="7"/>
        </w:rPr>
        <w:t xml:space="preserve"> </w:t>
      </w:r>
      <w:r>
        <w:t>material</w:t>
      </w:r>
      <w:r>
        <w:rPr>
          <w:spacing w:val="6"/>
        </w:rPr>
        <w:t xml:space="preserve"> </w:t>
      </w:r>
      <w:r>
        <w:t>property</w:t>
      </w:r>
      <w:r>
        <w:rPr>
          <w:spacing w:val="6"/>
        </w:rPr>
        <w:t xml:space="preserve"> </w:t>
      </w:r>
      <w:r>
        <w:t>that</w:t>
      </w:r>
      <w:r>
        <w:rPr>
          <w:spacing w:val="6"/>
        </w:rPr>
        <w:t xml:space="preserve"> </w:t>
      </w:r>
      <w:r>
        <w:t>leads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class</w:t>
      </w:r>
      <w:r>
        <w:rPr>
          <w:spacing w:val="-57"/>
        </w:rPr>
        <w:t xml:space="preserve"> </w:t>
      </w:r>
      <w:r>
        <w:t>of applications. It was determined that the predicted band gap was between 1.88eV and 2.1eV.</w:t>
      </w:r>
      <w:r>
        <w:rPr>
          <w:spacing w:val="1"/>
        </w:rPr>
        <w:t xml:space="preserve"> </w:t>
      </w:r>
      <w:r>
        <w:rPr>
          <w:b/>
          <w:sz w:val="20"/>
        </w:rPr>
        <w:t>Keywords: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PbS,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Lead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Sulfide, Dip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Coating Method, Structural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Properties, Optical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Properties.</w:t>
      </w:r>
    </w:p>
    <w:p w14:paraId="44AB68BF" w14:textId="77777777" w:rsidR="00BD5AE0" w:rsidRDefault="00BD5AE0">
      <w:pPr>
        <w:spacing w:line="276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EDE395B" w14:textId="77777777" w:rsidR="00BD5AE0" w:rsidRDefault="00BD5AE0">
      <w:pPr>
        <w:pStyle w:val="BodyText"/>
        <w:rPr>
          <w:b/>
          <w:sz w:val="20"/>
        </w:rPr>
      </w:pPr>
    </w:p>
    <w:p w14:paraId="2E4B4D53" w14:textId="77777777" w:rsidR="00BD5AE0" w:rsidRDefault="00BD5AE0">
      <w:pPr>
        <w:pStyle w:val="BodyText"/>
        <w:rPr>
          <w:b/>
          <w:sz w:val="20"/>
        </w:rPr>
      </w:pPr>
    </w:p>
    <w:p w14:paraId="19E226F9" w14:textId="77777777" w:rsidR="00BD5AE0" w:rsidRDefault="00BD5AE0">
      <w:pPr>
        <w:pStyle w:val="BodyText"/>
        <w:spacing w:before="6"/>
        <w:rPr>
          <w:b/>
          <w:sz w:val="21"/>
        </w:rPr>
      </w:pPr>
    </w:p>
    <w:p w14:paraId="13FDCC51" w14:textId="77777777" w:rsidR="00BD5AE0" w:rsidRDefault="00000000">
      <w:pPr>
        <w:spacing w:before="92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RASTEMS-2023_A267</w:t>
      </w:r>
    </w:p>
    <w:p w14:paraId="0A93F933" w14:textId="77777777" w:rsidR="00BD5AE0" w:rsidRDefault="00000000">
      <w:pPr>
        <w:pStyle w:val="Heading2"/>
        <w:spacing w:before="106" w:line="360" w:lineRule="auto"/>
        <w:ind w:left="1314" w:right="726" w:firstLine="2"/>
      </w:pPr>
      <w:r>
        <w:t>EXISTENCE OF COUPLED FIXED POINTS FOR GENERALIZED TYPE</w:t>
      </w:r>
      <w:r>
        <w:rPr>
          <w:spacing w:val="1"/>
        </w:rPr>
        <w:t xml:space="preserve"> </w:t>
      </w:r>
      <w:r>
        <w:t>CONTRACTIONS AND ITS APPLICATION TO SOLVE SYSTEM INTEGRAL</w:t>
      </w:r>
      <w:r>
        <w:rPr>
          <w:spacing w:val="-67"/>
        </w:rPr>
        <w:t xml:space="preserve"> </w:t>
      </w:r>
      <w:r>
        <w:t>EQUATIONS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FUNCTIONAL EQUATION</w:t>
      </w:r>
    </w:p>
    <w:p w14:paraId="69CBCEB9" w14:textId="77777777" w:rsidR="00BD5AE0" w:rsidRDefault="00000000">
      <w:pPr>
        <w:ind w:left="2516" w:right="1921" w:hanging="2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5088" behindDoc="1" locked="0" layoutInCell="1" allowOverlap="1" wp14:anchorId="6DEAC471" wp14:editId="627F0D72">
            <wp:simplePos x="0" y="0"/>
            <wp:positionH relativeFrom="page">
              <wp:posOffset>673177</wp:posOffset>
            </wp:positionH>
            <wp:positionV relativeFrom="paragraph">
              <wp:posOffset>10440</wp:posOffset>
            </wp:positionV>
            <wp:extent cx="6214588" cy="6214588"/>
            <wp:effectExtent l="0" t="0" r="0" b="0"/>
            <wp:wrapNone/>
            <wp:docPr id="25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 xml:space="preserve">Binayak S. Choudhury , 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Nikhilesh Metiya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  <w:vertAlign w:val="superscript"/>
        </w:rPr>
        <w:t>3</w:t>
      </w:r>
      <w:r>
        <w:rPr>
          <w:i/>
          <w:sz w:val="20"/>
        </w:rPr>
        <w:t xml:space="preserve">Sunirmal Kundu and </w:t>
      </w:r>
      <w:r>
        <w:rPr>
          <w:i/>
          <w:sz w:val="20"/>
          <w:vertAlign w:val="superscript"/>
        </w:rPr>
        <w:t>4</w:t>
      </w:r>
      <w:r>
        <w:rPr>
          <w:i/>
          <w:sz w:val="20"/>
        </w:rPr>
        <w:t>Amaresh Kundu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 of Mathematics, Indian Institute of Engineering Science and Technology,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Shibpur,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Howrah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-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711103, West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Bengal, India</w:t>
      </w:r>
    </w:p>
    <w:p w14:paraId="4AC68E0F" w14:textId="77777777" w:rsidR="00BD5AE0" w:rsidRDefault="00000000">
      <w:pPr>
        <w:ind w:left="2972" w:right="2381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 of Mathematics, Sovarani Memorial College, Jagatballavpur,</w:t>
      </w:r>
      <w:r>
        <w:rPr>
          <w:i/>
          <w:spacing w:val="-48"/>
          <w:sz w:val="20"/>
        </w:rPr>
        <w:t xml:space="preserve"> </w:t>
      </w:r>
      <w:r>
        <w:rPr>
          <w:i/>
          <w:sz w:val="20"/>
        </w:rPr>
        <w:t>Howrah-711408,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West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Bengal, India</w:t>
      </w:r>
    </w:p>
    <w:p w14:paraId="3E44C325" w14:textId="77777777" w:rsidR="00BD5AE0" w:rsidRDefault="00000000">
      <w:pPr>
        <w:ind w:left="2679" w:right="2090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Department of Mathematics, Government General Degree College, Salboni,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Paschim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Mednipur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-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721516,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West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Bengal, India</w:t>
      </w:r>
    </w:p>
    <w:p w14:paraId="6EFF3948" w14:textId="77777777" w:rsidR="00BD5AE0" w:rsidRDefault="00000000">
      <w:pPr>
        <w:ind w:left="3394" w:right="2805"/>
        <w:jc w:val="center"/>
        <w:rPr>
          <w:i/>
          <w:sz w:val="20"/>
        </w:rPr>
      </w:pPr>
      <w:r>
        <w:rPr>
          <w:i/>
          <w:sz w:val="20"/>
          <w:vertAlign w:val="superscript"/>
        </w:rPr>
        <w:t>4</w:t>
      </w:r>
      <w:r>
        <w:rPr>
          <w:i/>
          <w:sz w:val="20"/>
        </w:rPr>
        <w:t>Department of Mathematics, Rampurhat College, Rampurhat,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Birbhum -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731224, West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Bengal,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India.</w:t>
      </w:r>
    </w:p>
    <w:p w14:paraId="50456D00" w14:textId="77777777" w:rsidR="00BD5AE0" w:rsidRDefault="00000000">
      <w:pPr>
        <w:ind w:left="1183" w:right="590"/>
        <w:jc w:val="center"/>
        <w:rPr>
          <w:i/>
          <w:sz w:val="20"/>
        </w:rPr>
      </w:pPr>
      <w:r>
        <w:rPr>
          <w:i/>
          <w:sz w:val="20"/>
        </w:rPr>
        <w:t xml:space="preserve">E-mail: kunduamaresh@yahoo.com,binayak12@yahoo.co.in, </w:t>
      </w:r>
      <w:hyperlink r:id="rId494">
        <w:r>
          <w:rPr>
            <w:i/>
            <w:color w:val="0000FF"/>
            <w:sz w:val="20"/>
            <w:u w:val="single" w:color="0000FF"/>
          </w:rPr>
          <w:t>binayak@math.iiests.ac.in</w:t>
        </w:r>
        <w:r>
          <w:rPr>
            <w:i/>
            <w:sz w:val="20"/>
          </w:rPr>
          <w:t>,</w:t>
        </w:r>
      </w:hyperlink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metiya.nikhilesh@gmail.com,sunirmalkundu2009@rediffmail.com</w:t>
      </w:r>
    </w:p>
    <w:p w14:paraId="12737DEE" w14:textId="77777777" w:rsidR="00BD5AE0" w:rsidRDefault="00000000">
      <w:pPr>
        <w:spacing w:line="228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3B2E0A2" w14:textId="77777777" w:rsidR="00BD5AE0" w:rsidRDefault="00BD5AE0">
      <w:pPr>
        <w:pStyle w:val="BodyText"/>
        <w:rPr>
          <w:b/>
          <w:sz w:val="20"/>
        </w:rPr>
      </w:pPr>
    </w:p>
    <w:p w14:paraId="3060AA80" w14:textId="77777777" w:rsidR="00BD5AE0" w:rsidRDefault="00000000">
      <w:pPr>
        <w:pStyle w:val="BodyText"/>
        <w:spacing w:line="360" w:lineRule="auto"/>
        <w:ind w:left="1160" w:right="561" w:firstLine="779"/>
        <w:jc w:val="both"/>
      </w:pPr>
      <w:r>
        <w:t>In this article, we investigate a system composed of two integral equations and a functional</w:t>
      </w:r>
      <w:r>
        <w:rPr>
          <w:spacing w:val="1"/>
        </w:rPr>
        <w:t xml:space="preserve"> </w:t>
      </w:r>
      <w:r>
        <w:t>equation and demonstrate the existence of a solution using the concept of Feng-Liu type coupled</w:t>
      </w:r>
      <w:r>
        <w:rPr>
          <w:spacing w:val="1"/>
        </w:rPr>
        <w:t xml:space="preserve"> </w:t>
      </w:r>
      <w:r>
        <w:t>rational contraction. This concept is motivated by the findings of previous works</w:t>
      </w:r>
      <w:r>
        <w:rPr>
          <w:spacing w:val="1"/>
        </w:rPr>
        <w:t xml:space="preserve"> </w:t>
      </w:r>
      <w:r>
        <w:t>Feng and Liu and</w:t>
      </w:r>
      <w:r>
        <w:rPr>
          <w:spacing w:val="1"/>
        </w:rPr>
        <w:t xml:space="preserve"> </w:t>
      </w:r>
      <w:r>
        <w:t>Bhaskar et al. To achieve our objective, we establish the existence of a fixed point for this coupled</w:t>
      </w:r>
      <w:r>
        <w:rPr>
          <w:spacing w:val="1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contraction,</w:t>
      </w:r>
      <w:r>
        <w:rPr>
          <w:spacing w:val="-3"/>
        </w:rPr>
        <w:t xml:space="preserve"> </w:t>
      </w:r>
      <w:r>
        <w:t>satisfying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cyclic</w:t>
      </w:r>
      <w:r>
        <w:rPr>
          <w:spacing w:val="-4"/>
        </w:rPr>
        <w:t xml:space="preserve"> </w:t>
      </w:r>
      <w:r>
        <w:t>admissible</w:t>
      </w:r>
      <w:r>
        <w:rPr>
          <w:spacing w:val="-3"/>
        </w:rPr>
        <w:t xml:space="preserve"> </w:t>
      </w:r>
      <w:r>
        <w:t>condition.</w:t>
      </w:r>
      <w:r>
        <w:rPr>
          <w:spacing w:val="-2"/>
        </w:rPr>
        <w:t xml:space="preserve"> </w:t>
      </w:r>
      <w:r>
        <w:t>Additionally,</w:t>
      </w:r>
      <w:r>
        <w:rPr>
          <w:spacing w:val="-3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introduce</w:t>
      </w:r>
      <w:r>
        <w:rPr>
          <w:spacing w:val="-5"/>
        </w:rPr>
        <w:t xml:space="preserve"> </w:t>
      </w:r>
      <w:r>
        <w:t>two</w:t>
      </w:r>
      <w:r>
        <w:rPr>
          <w:spacing w:val="-3"/>
        </w:rPr>
        <w:t xml:space="preserve"> </w:t>
      </w:r>
      <w:r>
        <w:t>different</w:t>
      </w:r>
      <w:r>
        <w:rPr>
          <w:spacing w:val="-57"/>
        </w:rPr>
        <w:t xml:space="preserve"> </w:t>
      </w:r>
      <w:r>
        <w:t>types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continuity:</w:t>
      </w:r>
      <w:r>
        <w:rPr>
          <w:spacing w:val="-9"/>
        </w:rPr>
        <w:t xml:space="preserve"> </w:t>
      </w:r>
      <w:r>
        <w:t>(α,</w:t>
      </w:r>
      <w:r>
        <w:rPr>
          <w:spacing w:val="-7"/>
        </w:rPr>
        <w:t xml:space="preserve"> </w:t>
      </w:r>
      <w:r>
        <w:t>β)-continuity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(α,</w:t>
      </w:r>
      <w:r>
        <w:rPr>
          <w:spacing w:val="-7"/>
        </w:rPr>
        <w:t xml:space="preserve"> </w:t>
      </w:r>
      <w:r>
        <w:t>β)-lower</w:t>
      </w:r>
      <w:r>
        <w:rPr>
          <w:spacing w:val="-8"/>
        </w:rPr>
        <w:t xml:space="preserve"> </w:t>
      </w:r>
      <w:r>
        <w:t>semi-continuity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function.</w:t>
      </w:r>
      <w:r>
        <w:rPr>
          <w:spacing w:val="-9"/>
        </w:rPr>
        <w:t xml:space="preserve"> </w:t>
      </w:r>
      <w:r>
        <w:t>These</w:t>
      </w:r>
      <w:r>
        <w:rPr>
          <w:spacing w:val="-9"/>
        </w:rPr>
        <w:t xml:space="preserve"> </w:t>
      </w:r>
      <w:r>
        <w:t>notions</w:t>
      </w:r>
      <w:r>
        <w:rPr>
          <w:spacing w:val="-7"/>
        </w:rPr>
        <w:t xml:space="preserve"> </w:t>
      </w:r>
      <w:r>
        <w:t>are</w:t>
      </w:r>
      <w:r>
        <w:rPr>
          <w:spacing w:val="-58"/>
        </w:rPr>
        <w:t xml:space="preserve"> </w:t>
      </w:r>
      <w:r>
        <w:t>crucial in proving our results under distinct sets of conditions. The focus of our work lies primarily</w:t>
      </w:r>
      <w:r>
        <w:rPr>
          <w:spacing w:val="1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domain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nonlinear</w:t>
      </w:r>
      <w:r>
        <w:rPr>
          <w:spacing w:val="-6"/>
        </w:rPr>
        <w:t xml:space="preserve"> </w:t>
      </w:r>
      <w:r>
        <w:t>set-valued</w:t>
      </w:r>
      <w:r>
        <w:rPr>
          <w:spacing w:val="-7"/>
        </w:rPr>
        <w:t xml:space="preserve"> </w:t>
      </w:r>
      <w:r>
        <w:t>analysis.</w:t>
      </w:r>
      <w:r>
        <w:rPr>
          <w:spacing w:val="-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illustrate</w:t>
      </w:r>
      <w:r>
        <w:rPr>
          <w:spacing w:val="-7"/>
        </w:rPr>
        <w:t xml:space="preserve"> </w:t>
      </w:r>
      <w:r>
        <w:t>our</w:t>
      </w:r>
      <w:r>
        <w:rPr>
          <w:spacing w:val="-8"/>
        </w:rPr>
        <w:t xml:space="preserve"> </w:t>
      </w:r>
      <w:r>
        <w:t>findings,</w:t>
      </w:r>
      <w:r>
        <w:rPr>
          <w:spacing w:val="-9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present</w:t>
      </w:r>
      <w:r>
        <w:rPr>
          <w:spacing w:val="-6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example</w:t>
      </w:r>
      <w:r>
        <w:rPr>
          <w:spacing w:val="-6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exemplifies the application of our results in practice.</w:t>
      </w:r>
      <w:r>
        <w:rPr>
          <w:spacing w:val="1"/>
        </w:rPr>
        <w:t xml:space="preserve"> </w:t>
      </w:r>
      <w:r>
        <w:t>In Section 2 we prove the existence of coupled</w:t>
      </w:r>
      <w:r>
        <w:rPr>
          <w:spacing w:val="-57"/>
        </w:rPr>
        <w:t xml:space="preserve"> </w:t>
      </w:r>
      <w:r>
        <w:t>fixed point of generalized contraction under two different sets of conditions. In Section 3, we give</w:t>
      </w:r>
      <w:r>
        <w:rPr>
          <w:spacing w:val="1"/>
        </w:rPr>
        <w:t xml:space="preserve"> </w:t>
      </w:r>
      <w:r>
        <w:t>some related corollaries and give an example to support our main theorem. In last two sections, we</w:t>
      </w:r>
      <w:r>
        <w:rPr>
          <w:spacing w:val="1"/>
        </w:rPr>
        <w:t xml:space="preserve"> </w:t>
      </w:r>
      <w:r>
        <w:t>establish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existence</w:t>
      </w:r>
      <w:r>
        <w:rPr>
          <w:spacing w:val="-12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solutions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nonlinear</w:t>
      </w:r>
      <w:r>
        <w:rPr>
          <w:spacing w:val="-11"/>
        </w:rPr>
        <w:t xml:space="preserve"> </w:t>
      </w:r>
      <w:r>
        <w:t>integral</w:t>
      </w:r>
      <w:r>
        <w:rPr>
          <w:spacing w:val="-12"/>
        </w:rPr>
        <w:t xml:space="preserve"> </w:t>
      </w:r>
      <w:r>
        <w:t>equations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functional</w:t>
      </w:r>
      <w:r>
        <w:rPr>
          <w:spacing w:val="-10"/>
        </w:rPr>
        <w:t xml:space="preserve"> </w:t>
      </w:r>
      <w:r>
        <w:t>equation</w:t>
      </w:r>
      <w:r>
        <w:rPr>
          <w:spacing w:val="-58"/>
        </w:rPr>
        <w:t xml:space="preserve"> </w:t>
      </w:r>
      <w:r>
        <w:t>using our main result.</w:t>
      </w:r>
    </w:p>
    <w:p w14:paraId="0779CFE3" w14:textId="77777777" w:rsidR="00BD5AE0" w:rsidRDefault="00BD5AE0">
      <w:pPr>
        <w:spacing w:line="360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728F3B5" w14:textId="77777777" w:rsidR="00BD5AE0" w:rsidRDefault="00BD5AE0">
      <w:pPr>
        <w:pStyle w:val="BodyText"/>
        <w:rPr>
          <w:sz w:val="20"/>
        </w:rPr>
      </w:pPr>
    </w:p>
    <w:p w14:paraId="291A4218" w14:textId="77777777" w:rsidR="00BD5AE0" w:rsidRDefault="00BD5AE0">
      <w:pPr>
        <w:pStyle w:val="BodyText"/>
        <w:rPr>
          <w:sz w:val="20"/>
        </w:rPr>
      </w:pPr>
    </w:p>
    <w:p w14:paraId="6F66564D" w14:textId="77777777" w:rsidR="00BD5AE0" w:rsidRDefault="00BD5AE0">
      <w:pPr>
        <w:pStyle w:val="BodyText"/>
        <w:spacing w:before="6"/>
        <w:rPr>
          <w:sz w:val="21"/>
        </w:rPr>
      </w:pPr>
    </w:p>
    <w:p w14:paraId="4409C208" w14:textId="77777777" w:rsidR="00BD5AE0" w:rsidRDefault="00000000">
      <w:pPr>
        <w:spacing w:before="92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RASTEMS-2023_A268</w:t>
      </w:r>
    </w:p>
    <w:p w14:paraId="456582B3" w14:textId="77777777" w:rsidR="00BD5AE0" w:rsidRDefault="00BD5AE0">
      <w:pPr>
        <w:pStyle w:val="BodyText"/>
        <w:rPr>
          <w:b/>
          <w:sz w:val="20"/>
        </w:rPr>
      </w:pPr>
    </w:p>
    <w:p w14:paraId="6253E60A" w14:textId="77777777" w:rsidR="00BD5AE0" w:rsidRDefault="00BD5AE0">
      <w:pPr>
        <w:pStyle w:val="BodyText"/>
        <w:spacing w:before="1"/>
        <w:rPr>
          <w:b/>
          <w:sz w:val="16"/>
        </w:rPr>
      </w:pPr>
    </w:p>
    <w:p w14:paraId="47AD05BE" w14:textId="77777777" w:rsidR="00BD5AE0" w:rsidRDefault="00000000">
      <w:pPr>
        <w:pStyle w:val="Heading2"/>
        <w:spacing w:before="0" w:line="360" w:lineRule="auto"/>
        <w:ind w:left="824"/>
      </w:pPr>
      <w:r>
        <w:t>MEASURING EMPLOYEE TRAINING AND DEVELOPMENT ROI: HR</w:t>
      </w:r>
      <w:r>
        <w:rPr>
          <w:spacing w:val="-67"/>
        </w:rPr>
        <w:t xml:space="preserve"> </w:t>
      </w:r>
      <w:r>
        <w:t>ACCOUNTING STRATEGIES</w:t>
      </w:r>
    </w:p>
    <w:p w14:paraId="53C22A61" w14:textId="77777777" w:rsidR="00BD5AE0" w:rsidRDefault="00000000">
      <w:pPr>
        <w:spacing w:before="2" w:line="357" w:lineRule="auto"/>
        <w:ind w:left="4420" w:right="3830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85600" behindDoc="1" locked="0" layoutInCell="1" allowOverlap="1" wp14:anchorId="3F33CBEB" wp14:editId="4122D9BA">
            <wp:simplePos x="0" y="0"/>
            <wp:positionH relativeFrom="page">
              <wp:posOffset>673177</wp:posOffset>
            </wp:positionH>
            <wp:positionV relativeFrom="paragraph">
              <wp:posOffset>119914</wp:posOffset>
            </wp:positionV>
            <wp:extent cx="6214588" cy="6214588"/>
            <wp:effectExtent l="0" t="0" r="0" b="0"/>
            <wp:wrapNone/>
            <wp:docPr id="25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V.Padmavathy, P.Uma Swarupa</w:t>
      </w:r>
      <w:r>
        <w:rPr>
          <w:b/>
          <w:i/>
          <w:spacing w:val="-48"/>
          <w:sz w:val="20"/>
        </w:rPr>
        <w:t xml:space="preserve"> </w:t>
      </w:r>
      <w:r>
        <w:rPr>
          <w:b/>
          <w:i/>
          <w:sz w:val="20"/>
        </w:rPr>
        <w:t>Abstract</w:t>
      </w:r>
    </w:p>
    <w:p w14:paraId="5AE0BBB4" w14:textId="77777777" w:rsidR="00BD5AE0" w:rsidRDefault="00000000">
      <w:pPr>
        <w:pStyle w:val="BodyText"/>
        <w:spacing w:before="2" w:line="276" w:lineRule="auto"/>
        <w:ind w:left="1160" w:right="563" w:firstLine="719"/>
        <w:jc w:val="both"/>
      </w:pPr>
      <w:r>
        <w:t>In today's fiercely competitive business environment, the paramount importance of employee</w:t>
      </w:r>
      <w:r>
        <w:rPr>
          <w:spacing w:val="-57"/>
        </w:rPr>
        <w:t xml:space="preserve"> </w:t>
      </w:r>
      <w:r>
        <w:t>training and development in elevating organizational performance and ensuring sustained success</w:t>
      </w:r>
      <w:r>
        <w:rPr>
          <w:spacing w:val="1"/>
        </w:rPr>
        <w:t xml:space="preserve"> </w:t>
      </w:r>
      <w:r>
        <w:t>cannot be overstated. However, the ability to effectively measure the return on investment (ROI) of</w:t>
      </w:r>
      <w:r>
        <w:rPr>
          <w:spacing w:val="1"/>
        </w:rPr>
        <w:t xml:space="preserve"> </w:t>
      </w:r>
      <w:r>
        <w:t>these training initiatives remains a challenge for many organizations. This article delves into the</w:t>
      </w:r>
      <w:r>
        <w:rPr>
          <w:spacing w:val="1"/>
        </w:rPr>
        <w:t xml:space="preserve"> </w:t>
      </w:r>
      <w:r>
        <w:t>realm of HR accounting strategies as potent tools for quantifying the ROI derived from employee</w:t>
      </w:r>
      <w:r>
        <w:rPr>
          <w:spacing w:val="1"/>
        </w:rPr>
        <w:t xml:space="preserve"> </w:t>
      </w:r>
      <w:r>
        <w:t>training and development programs. Drawing upon a comprehensive review of relevant literature,</w:t>
      </w:r>
      <w:r>
        <w:rPr>
          <w:spacing w:val="1"/>
        </w:rPr>
        <w:t xml:space="preserve"> </w:t>
      </w:r>
      <w:r>
        <w:t>this research underscores the critical distinctions between organizational efficiency, defined by the</w:t>
      </w:r>
      <w:r>
        <w:rPr>
          <w:spacing w:val="1"/>
        </w:rPr>
        <w:t xml:space="preserve"> </w:t>
      </w:r>
      <w:r>
        <w:t>adept</w:t>
      </w:r>
      <w:r>
        <w:rPr>
          <w:spacing w:val="1"/>
        </w:rPr>
        <w:t xml:space="preserve"> </w:t>
      </w:r>
      <w:r>
        <w:t>utilization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resources,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organizational</w:t>
      </w:r>
      <w:r>
        <w:rPr>
          <w:spacing w:val="1"/>
        </w:rPr>
        <w:t xml:space="preserve"> </w:t>
      </w:r>
      <w:r>
        <w:t>effectiveness,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characterized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fulfillment of goals and objectives. This foundational understanding forms the backdrop against</w:t>
      </w:r>
      <w:r>
        <w:rPr>
          <w:spacing w:val="1"/>
        </w:rPr>
        <w:t xml:space="preserve"> </w:t>
      </w:r>
      <w:r>
        <w:t>which the significance of HR accounting strategies in bolstering training and development ROI is</w:t>
      </w:r>
      <w:r>
        <w:rPr>
          <w:spacing w:val="1"/>
        </w:rPr>
        <w:t xml:space="preserve"> </w:t>
      </w:r>
      <w:r>
        <w:t>explored. To achieve this, three core objectives are outlined: the development of HR accounting</w:t>
      </w:r>
      <w:r>
        <w:rPr>
          <w:spacing w:val="1"/>
        </w:rPr>
        <w:t xml:space="preserve"> </w:t>
      </w:r>
      <w:r>
        <w:t>methodologies for quantifying training and development ROI, an examination of the influential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shaping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efficacy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HR</w:t>
      </w:r>
      <w:r>
        <w:rPr>
          <w:spacing w:val="1"/>
        </w:rPr>
        <w:t xml:space="preserve"> </w:t>
      </w:r>
      <w:r>
        <w:t>accounting</w:t>
      </w:r>
      <w:r>
        <w:rPr>
          <w:spacing w:val="1"/>
        </w:rPr>
        <w:t xml:space="preserve"> </w:t>
      </w:r>
      <w:r>
        <w:t>strategies,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proposal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pragmatic</w:t>
      </w:r>
      <w:r>
        <w:rPr>
          <w:spacing w:val="1"/>
        </w:rPr>
        <w:t xml:space="preserve"> </w:t>
      </w:r>
      <w:r>
        <w:t>recommendations and best practices to fortify the training and development ROI measurement</w:t>
      </w:r>
      <w:r>
        <w:rPr>
          <w:spacing w:val="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organizations.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research</w:t>
      </w:r>
      <w:r>
        <w:rPr>
          <w:spacing w:val="-2"/>
        </w:rPr>
        <w:t xml:space="preserve"> </w:t>
      </w:r>
      <w:r>
        <w:t>employs</w:t>
      </w:r>
      <w:r>
        <w:rPr>
          <w:spacing w:val="-4"/>
        </w:rPr>
        <w:t xml:space="preserve"> </w:t>
      </w:r>
      <w:r>
        <w:t>robust</w:t>
      </w:r>
      <w:r>
        <w:rPr>
          <w:spacing w:val="-3"/>
        </w:rPr>
        <w:t xml:space="preserve"> </w:t>
      </w:r>
      <w:r>
        <w:t>methodologies, including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collection</w:t>
      </w:r>
      <w:r>
        <w:rPr>
          <w:spacing w:val="-57"/>
        </w:rPr>
        <w:t xml:space="preserve"> </w:t>
      </w:r>
      <w:r>
        <w:t>through questionnaires and interviews from a sample of 100 participants chosen via simple random</w:t>
      </w:r>
      <w:r>
        <w:rPr>
          <w:spacing w:val="-57"/>
        </w:rPr>
        <w:t xml:space="preserve"> </w:t>
      </w:r>
      <w:r>
        <w:t>sampling. Three hypotheses are tested to ascertain the relationship between the implementation of</w:t>
      </w:r>
      <w:r>
        <w:rPr>
          <w:spacing w:val="1"/>
        </w:rPr>
        <w:t xml:space="preserve"> </w:t>
      </w:r>
      <w:r>
        <w:t>HR</w:t>
      </w:r>
      <w:r>
        <w:rPr>
          <w:spacing w:val="-14"/>
        </w:rPr>
        <w:t xml:space="preserve"> </w:t>
      </w:r>
      <w:r>
        <w:t>accounting</w:t>
      </w:r>
      <w:r>
        <w:rPr>
          <w:spacing w:val="-10"/>
        </w:rPr>
        <w:t xml:space="preserve"> </w:t>
      </w:r>
      <w:r>
        <w:t>methodologies,</w:t>
      </w:r>
      <w:r>
        <w:rPr>
          <w:spacing w:val="-13"/>
        </w:rPr>
        <w:t xml:space="preserve"> </w:t>
      </w:r>
      <w:r>
        <w:t>factors</w:t>
      </w:r>
      <w:r>
        <w:rPr>
          <w:spacing w:val="-12"/>
        </w:rPr>
        <w:t xml:space="preserve"> </w:t>
      </w:r>
      <w:r>
        <w:t>influencing</w:t>
      </w:r>
      <w:r>
        <w:rPr>
          <w:spacing w:val="-10"/>
        </w:rPr>
        <w:t xml:space="preserve"> </w:t>
      </w:r>
      <w:r>
        <w:t>HR</w:t>
      </w:r>
      <w:r>
        <w:rPr>
          <w:spacing w:val="-13"/>
        </w:rPr>
        <w:t xml:space="preserve"> </w:t>
      </w:r>
      <w:r>
        <w:t>accounting</w:t>
      </w:r>
      <w:r>
        <w:rPr>
          <w:spacing w:val="-12"/>
        </w:rPr>
        <w:t xml:space="preserve"> </w:t>
      </w:r>
      <w:r>
        <w:t>strategies,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adoption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best</w:t>
      </w:r>
      <w:r>
        <w:rPr>
          <w:spacing w:val="-57"/>
        </w:rPr>
        <w:t xml:space="preserve"> </w:t>
      </w:r>
      <w:r>
        <w:t>practices in the realm of training and development ROI measurement. The findings from these</w:t>
      </w:r>
      <w:r>
        <w:rPr>
          <w:spacing w:val="1"/>
        </w:rPr>
        <w:t xml:space="preserve"> </w:t>
      </w:r>
      <w:r>
        <w:t>hypotheses are meticulously presented in Tables 1, 2, and 3, highlighting significant relationships</w:t>
      </w:r>
      <w:r>
        <w:rPr>
          <w:spacing w:val="1"/>
        </w:rPr>
        <w:t xml:space="preserve"> </w:t>
      </w:r>
      <w:r>
        <w:t>between HR accounting strategies, their alignment with organizational objectives, data accuracy,</w:t>
      </w:r>
      <w:r>
        <w:rPr>
          <w:spacing w:val="1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impact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decision-making</w:t>
      </w:r>
      <w:r>
        <w:rPr>
          <w:spacing w:val="-7"/>
        </w:rPr>
        <w:t xml:space="preserve"> </w:t>
      </w:r>
      <w:r>
        <w:t>processes.</w:t>
      </w:r>
      <w:r>
        <w:rPr>
          <w:spacing w:val="-8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conclusion,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article</w:t>
      </w:r>
      <w:r>
        <w:rPr>
          <w:spacing w:val="-8"/>
        </w:rPr>
        <w:t xml:space="preserve"> </w:t>
      </w:r>
      <w:r>
        <w:t>serves</w:t>
      </w:r>
      <w:r>
        <w:rPr>
          <w:spacing w:val="-7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comprehensive</w:t>
      </w:r>
      <w:r>
        <w:rPr>
          <w:spacing w:val="-58"/>
        </w:rPr>
        <w:t xml:space="preserve"> </w:t>
      </w:r>
      <w:r>
        <w:t>guide for organizations striving to enhance their understanding and application of HR accounting</w:t>
      </w:r>
      <w:r>
        <w:rPr>
          <w:spacing w:val="1"/>
        </w:rPr>
        <w:t xml:space="preserve"> </w:t>
      </w:r>
      <w:r>
        <w:t>strategies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bolster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measurement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ROI.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practical</w:t>
      </w:r>
      <w:r>
        <w:rPr>
          <w:spacing w:val="-57"/>
        </w:rPr>
        <w:t xml:space="preserve"> </w:t>
      </w:r>
      <w:r>
        <w:t>suggestions to optimize training investments, improve employee performance, and bolster overall</w:t>
      </w:r>
      <w:r>
        <w:rPr>
          <w:spacing w:val="1"/>
        </w:rPr>
        <w:t xml:space="preserve"> </w:t>
      </w:r>
      <w:r>
        <w:t>organizational</w:t>
      </w:r>
      <w:r>
        <w:rPr>
          <w:spacing w:val="-1"/>
        </w:rPr>
        <w:t xml:space="preserve"> </w:t>
      </w:r>
      <w:r>
        <w:t>success.</w:t>
      </w:r>
    </w:p>
    <w:p w14:paraId="7A8DDAE1" w14:textId="77777777" w:rsidR="00BD5AE0" w:rsidRDefault="00000000">
      <w:pPr>
        <w:spacing w:before="2" w:line="360" w:lineRule="auto"/>
        <w:ind w:left="1160" w:right="566"/>
        <w:jc w:val="both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Employee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Training,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Development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ROI,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HR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Accounting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Strategies,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Organizational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Efficiency,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Organizational Effectiveness, Data Analysis, Decision-Making, Benchmarking, Post-Training Evaluation, Feedback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Incorporation.</w:t>
      </w:r>
    </w:p>
    <w:p w14:paraId="2F12D88F" w14:textId="77777777" w:rsidR="00BD5AE0" w:rsidRDefault="00BD5AE0">
      <w:pPr>
        <w:spacing w:line="360" w:lineRule="auto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10AB24E" w14:textId="77777777" w:rsidR="00BD5AE0" w:rsidRDefault="00BD5AE0">
      <w:pPr>
        <w:pStyle w:val="BodyText"/>
        <w:rPr>
          <w:b/>
          <w:sz w:val="20"/>
        </w:rPr>
      </w:pPr>
    </w:p>
    <w:p w14:paraId="12671156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710D029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RASTEMS-2023_A269</w:t>
      </w:r>
    </w:p>
    <w:p w14:paraId="7B0E718C" w14:textId="77777777" w:rsidR="00BD5AE0" w:rsidRDefault="00000000">
      <w:pPr>
        <w:pStyle w:val="Heading2"/>
        <w:spacing w:line="362" w:lineRule="auto"/>
        <w:ind w:right="595"/>
      </w:pPr>
      <w:r>
        <w:t>TITLE:-SILENT SUPPRESSION OF INDIAN WOMEN UNDER AN</w:t>
      </w:r>
      <w:r>
        <w:rPr>
          <w:spacing w:val="-68"/>
        </w:rPr>
        <w:t xml:space="preserve"> </w:t>
      </w:r>
      <w:r>
        <w:t>OPPRESSIVE</w:t>
      </w:r>
      <w:r>
        <w:rPr>
          <w:spacing w:val="-4"/>
        </w:rPr>
        <w:t xml:space="preserve"> </w:t>
      </w:r>
      <w:r>
        <w:t>SOCIETY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SUDHAMURTHY'S</w:t>
      </w:r>
      <w:r>
        <w:rPr>
          <w:spacing w:val="63"/>
        </w:rPr>
        <w:t xml:space="preserve"> </w:t>
      </w:r>
      <w:r>
        <w:t>'MAHASWETHA'</w:t>
      </w:r>
    </w:p>
    <w:p w14:paraId="7426F657" w14:textId="77777777" w:rsidR="00BD5AE0" w:rsidRDefault="00000000">
      <w:pPr>
        <w:spacing w:line="224" w:lineRule="exact"/>
        <w:ind w:left="1793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Rinsin.s.Anand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Siljasukumar,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S.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Selvalakshmi</w:t>
      </w:r>
    </w:p>
    <w:p w14:paraId="15C54E2F" w14:textId="77777777" w:rsidR="00BD5AE0" w:rsidRDefault="00000000">
      <w:pPr>
        <w:spacing w:line="229" w:lineRule="exact"/>
        <w:ind w:left="1183" w:right="595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English, 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</w:t>
      </w:r>
    </w:p>
    <w:p w14:paraId="4D552E2D" w14:textId="77777777" w:rsidR="00BD5AE0" w:rsidRDefault="00000000">
      <w:pPr>
        <w:spacing w:before="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7D94AAA" w14:textId="77777777" w:rsidR="00BD5AE0" w:rsidRDefault="00000000">
      <w:pPr>
        <w:pStyle w:val="BodyText"/>
        <w:spacing w:before="114" w:line="276" w:lineRule="auto"/>
        <w:ind w:left="1160" w:right="561" w:firstLine="719"/>
        <w:jc w:val="both"/>
      </w:pPr>
      <w:r>
        <w:rPr>
          <w:noProof/>
        </w:rPr>
        <w:drawing>
          <wp:anchor distT="0" distB="0" distL="0" distR="0" simplePos="0" relativeHeight="482586112" behindDoc="1" locked="0" layoutInCell="1" allowOverlap="1" wp14:anchorId="710788DD" wp14:editId="491A6D63">
            <wp:simplePos x="0" y="0"/>
            <wp:positionH relativeFrom="page">
              <wp:posOffset>673177</wp:posOffset>
            </wp:positionH>
            <wp:positionV relativeFrom="paragraph">
              <wp:posOffset>76063</wp:posOffset>
            </wp:positionV>
            <wp:extent cx="6214588" cy="6214588"/>
            <wp:effectExtent l="0" t="0" r="0" b="0"/>
            <wp:wrapNone/>
            <wp:docPr id="25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paper examines the struggles of the Indian women living under the oppressive system of</w:t>
      </w:r>
      <w:r>
        <w:rPr>
          <w:spacing w:val="-57"/>
        </w:rPr>
        <w:t xml:space="preserve"> </w:t>
      </w:r>
      <w:r>
        <w:t>a society, as depicted in the novel "Mahasweta" by SudhaMurthy. Women allover the country are</w:t>
      </w:r>
      <w:r>
        <w:rPr>
          <w:spacing w:val="1"/>
        </w:rPr>
        <w:t xml:space="preserve"> </w:t>
      </w:r>
      <w:r>
        <w:t>struggling</w:t>
      </w:r>
      <w:r>
        <w:rPr>
          <w:spacing w:val="-4"/>
        </w:rPr>
        <w:t xml:space="preserve"> </w:t>
      </w:r>
      <w:r>
        <w:t>tolive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dignity,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faced</w:t>
      </w:r>
      <w:r>
        <w:rPr>
          <w:spacing w:val="-3"/>
        </w:rPr>
        <w:t xml:space="preserve"> </w:t>
      </w:r>
      <w:r>
        <w:t>discrimination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aspects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life,</w:t>
      </w:r>
      <w:r>
        <w:rPr>
          <w:spacing w:val="-3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employment,</w:t>
      </w:r>
      <w:r>
        <w:rPr>
          <w:spacing w:val="-58"/>
        </w:rPr>
        <w:t xml:space="preserve"> </w:t>
      </w:r>
      <w:r>
        <w:t>healthcare, and property rights. Therefore, women empowerment in India is still a distant dream.</w:t>
      </w:r>
      <w:r>
        <w:rPr>
          <w:spacing w:val="1"/>
        </w:rPr>
        <w:t xml:space="preserve"> </w:t>
      </w:r>
      <w:r>
        <w:t>This paper exposes the violence and exploitation faced by the women protagonist Anupama in the</w:t>
      </w:r>
      <w:r>
        <w:rPr>
          <w:spacing w:val="1"/>
        </w:rPr>
        <w:t xml:space="preserve"> </w:t>
      </w:r>
      <w:r>
        <w:t>novel. Throughout the world, women and girls continue to suffer from violence, discrimination, and</w:t>
      </w:r>
      <w:r>
        <w:rPr>
          <w:spacing w:val="1"/>
        </w:rPr>
        <w:t xml:space="preserve"> </w:t>
      </w:r>
      <w:r>
        <w:t>poverty, yet still they have not been able to achieve the true status in life. This paper will help to</w:t>
      </w:r>
      <w:r>
        <w:rPr>
          <w:spacing w:val="1"/>
        </w:rPr>
        <w:t xml:space="preserve"> </w:t>
      </w:r>
      <w:r>
        <w:t>create the awareness of a strong and vibrant women's movement, made up of women who are</w:t>
      </w:r>
      <w:r>
        <w:rPr>
          <w:spacing w:val="1"/>
        </w:rPr>
        <w:t xml:space="preserve"> </w:t>
      </w:r>
      <w:r>
        <w:t>empowered</w:t>
      </w:r>
      <w:r>
        <w:rPr>
          <w:spacing w:val="-1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individually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collectively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challenge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patriarchal</w:t>
      </w:r>
      <w:r>
        <w:rPr>
          <w:spacing w:val="-3"/>
        </w:rPr>
        <w:t xml:space="preserve"> </w:t>
      </w:r>
      <w:r>
        <w:t>norms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root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inequality and demandfull rights.</w:t>
      </w:r>
    </w:p>
    <w:p w14:paraId="46123F30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Silent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sufferer,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women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empowerment,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domination,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patriarchal,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rights.</w:t>
      </w:r>
    </w:p>
    <w:p w14:paraId="450EEFB3" w14:textId="77777777" w:rsidR="00BD5AE0" w:rsidRDefault="00000000">
      <w:pPr>
        <w:spacing w:before="113"/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RASTEMS-2023_A270</w:t>
      </w:r>
    </w:p>
    <w:p w14:paraId="690E8901" w14:textId="77777777" w:rsidR="00BD5AE0" w:rsidRDefault="00000000">
      <w:pPr>
        <w:pStyle w:val="Heading2"/>
        <w:spacing w:before="105" w:line="360" w:lineRule="auto"/>
        <w:ind w:right="595"/>
      </w:pPr>
      <w:r>
        <w:t>BILOSOME NANOCARRIERS FOR ENHANCED ORAL BIO AVAILABILITY</w:t>
      </w:r>
      <w:r>
        <w:rPr>
          <w:spacing w:val="-67"/>
        </w:rPr>
        <w:t xml:space="preserve"> </w:t>
      </w:r>
      <w:r>
        <w:t>AND CARDIO</w:t>
      </w:r>
      <w:r>
        <w:rPr>
          <w:spacing w:val="1"/>
        </w:rPr>
        <w:t xml:space="preserve"> </w:t>
      </w:r>
      <w:r>
        <w:t>VASCULAR</w:t>
      </w:r>
      <w:r>
        <w:rPr>
          <w:spacing w:val="-1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MILRINONE</w:t>
      </w:r>
    </w:p>
    <w:p w14:paraId="6DAAE98A" w14:textId="77777777" w:rsidR="00BD5AE0" w:rsidRDefault="00000000">
      <w:pPr>
        <w:ind w:left="1554" w:right="972"/>
        <w:jc w:val="center"/>
        <w:rPr>
          <w:i/>
          <w:sz w:val="20"/>
        </w:rPr>
      </w:pPr>
      <w:r>
        <w:rPr>
          <w:i/>
          <w:sz w:val="20"/>
        </w:rPr>
        <w:t>D.Susmitha,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G.Gopinath,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M.Kalaipriyan,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A.Naveen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Raj,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S.Sabarish,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Saravanan.G,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Gayathri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Kumararaja*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Pharmaceutics, Faculty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Pharmacy, 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</w:p>
    <w:p w14:paraId="50CE4ED7" w14:textId="77777777" w:rsidR="00BD5AE0" w:rsidRDefault="00000000">
      <w:pPr>
        <w:spacing w:before="1"/>
        <w:ind w:left="4756" w:right="4164"/>
        <w:jc w:val="center"/>
        <w:rPr>
          <w:b/>
          <w:i/>
          <w:sz w:val="20"/>
        </w:rPr>
      </w:pPr>
      <w:r>
        <w:rPr>
          <w:i/>
          <w:sz w:val="20"/>
        </w:rPr>
        <w:t>Coimbatore, Tamilnadu, India</w:t>
      </w:r>
      <w:r>
        <w:rPr>
          <w:i/>
          <w:spacing w:val="-47"/>
          <w:sz w:val="20"/>
        </w:rPr>
        <w:t xml:space="preserve"> </w:t>
      </w:r>
      <w:hyperlink r:id="rId495">
        <w:r>
          <w:rPr>
            <w:i/>
            <w:sz w:val="20"/>
          </w:rPr>
          <w:t>gayubpharm@gmail.co</w:t>
        </w:r>
      </w:hyperlink>
      <w:r>
        <w:rPr>
          <w:i/>
          <w:spacing w:val="1"/>
          <w:sz w:val="20"/>
        </w:rPr>
        <w:t xml:space="preserve"> </w:t>
      </w:r>
      <w:r>
        <w:rPr>
          <w:b/>
          <w:i/>
          <w:sz w:val="20"/>
        </w:rPr>
        <w:t>Abstract</w:t>
      </w:r>
    </w:p>
    <w:p w14:paraId="15B363C0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t>Cardiovascular</w:t>
      </w:r>
      <w:r>
        <w:rPr>
          <w:spacing w:val="-13"/>
        </w:rPr>
        <w:t xml:space="preserve"> </w:t>
      </w:r>
      <w:r>
        <w:t>diseases</w:t>
      </w:r>
      <w:r>
        <w:rPr>
          <w:spacing w:val="-11"/>
        </w:rPr>
        <w:t xml:space="preserve"> </w:t>
      </w:r>
      <w:r>
        <w:t>(CVDs)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leading</w:t>
      </w:r>
      <w:r>
        <w:rPr>
          <w:spacing w:val="-11"/>
        </w:rPr>
        <w:t xml:space="preserve"> </w:t>
      </w:r>
      <w:r>
        <w:t>causes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mortality</w:t>
      </w:r>
      <w:r>
        <w:rPr>
          <w:spacing w:val="-13"/>
        </w:rPr>
        <w:t xml:space="preserve"> </w:t>
      </w:r>
      <w:r>
        <w:t>across</w:t>
      </w:r>
      <w:r>
        <w:rPr>
          <w:spacing w:val="-10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developed</w:t>
      </w:r>
      <w:r>
        <w:rPr>
          <w:spacing w:val="-14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developing world, primarily due to unhealthy lifestyles and lack of physical activity. Recent years</w:t>
      </w:r>
      <w:r>
        <w:rPr>
          <w:spacing w:val="1"/>
        </w:rPr>
        <w:t xml:space="preserve"> </w:t>
      </w:r>
      <w:r>
        <w:t>many novel approaches have been developed for effective drug delivery of cardiovascular drugs.</w:t>
      </w:r>
      <w:r>
        <w:rPr>
          <w:spacing w:val="1"/>
        </w:rPr>
        <w:t xml:space="preserve"> </w:t>
      </w:r>
      <w:r>
        <w:t>Milrinone [MRN] is a CV drug, primarily used in the ICU and cardiac unit for cardiac support in</w:t>
      </w:r>
      <w:r>
        <w:rPr>
          <w:spacing w:val="1"/>
        </w:rPr>
        <w:t xml:space="preserve"> </w:t>
      </w:r>
      <w:r>
        <w:t>patients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acute</w:t>
      </w:r>
      <w:r>
        <w:rPr>
          <w:spacing w:val="-3"/>
        </w:rPr>
        <w:t xml:space="preserve"> </w:t>
      </w:r>
      <w:r>
        <w:t>heart</w:t>
      </w:r>
      <w:r>
        <w:rPr>
          <w:spacing w:val="-1"/>
        </w:rPr>
        <w:t xml:space="preserve"> </w:t>
      </w:r>
      <w:r>
        <w:t>failure,</w:t>
      </w:r>
      <w:r>
        <w:rPr>
          <w:spacing w:val="-3"/>
        </w:rPr>
        <w:t xml:space="preserve"> </w:t>
      </w:r>
      <w:r>
        <w:t>wearing</w:t>
      </w:r>
      <w:r>
        <w:rPr>
          <w:spacing w:val="-3"/>
        </w:rPr>
        <w:t xml:space="preserve"> </w:t>
      </w:r>
      <w:r>
        <w:t>patients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pre-existing</w:t>
      </w:r>
      <w:r>
        <w:rPr>
          <w:spacing w:val="-3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t>ventricular</w:t>
      </w:r>
      <w:r>
        <w:rPr>
          <w:spacing w:val="-3"/>
        </w:rPr>
        <w:t xml:space="preserve"> </w:t>
      </w:r>
      <w:r>
        <w:t>dysfunction</w:t>
      </w:r>
      <w:r>
        <w:rPr>
          <w:spacing w:val="-4"/>
        </w:rPr>
        <w:t xml:space="preserve"> </w:t>
      </w:r>
      <w:r>
        <w:t>from</w:t>
      </w:r>
      <w:r>
        <w:rPr>
          <w:spacing w:val="-57"/>
        </w:rPr>
        <w:t xml:space="preserve"> </w:t>
      </w:r>
      <w:r>
        <w:t>cardio pulmonary bypass, or as a temporising agent for patients with plans to undergo cardiac</w:t>
      </w:r>
      <w:r>
        <w:rPr>
          <w:spacing w:val="1"/>
        </w:rPr>
        <w:t xml:space="preserve"> </w:t>
      </w:r>
      <w:r>
        <w:t>surgery or transplantation. Milrinone is poorly water soluble and milrinone salt was used in the</w:t>
      </w:r>
      <w:r>
        <w:rPr>
          <w:spacing w:val="1"/>
        </w:rPr>
        <w:t xml:space="preserve"> </w:t>
      </w:r>
      <w:r>
        <w:t>market. Hence in this work, a bilosome carrier was used to enhance the bioavailability of MRN. The</w:t>
      </w:r>
      <w:r>
        <w:rPr>
          <w:spacing w:val="-57"/>
        </w:rPr>
        <w:t xml:space="preserve"> </w:t>
      </w:r>
      <w:r>
        <w:t>MRN Bilosomes were prepared using thin Film hydration method. The formulation shows spherical</w:t>
      </w:r>
      <w:r>
        <w:rPr>
          <w:spacing w:val="1"/>
        </w:rPr>
        <w:t xml:space="preserve"> </w:t>
      </w:r>
      <w:r>
        <w:t>morphology by SEM image and particle size were found to be 120 nm ± 6.8. The formulation was</w:t>
      </w:r>
      <w:r>
        <w:rPr>
          <w:spacing w:val="1"/>
        </w:rPr>
        <w:t xml:space="preserve"> </w:t>
      </w:r>
      <w:r>
        <w:t>stable which shows -37.2 ± 2.3 mV of Zeta potential. The drug release was 88 ± 1.3 % with the</w:t>
      </w:r>
      <w:r>
        <w:rPr>
          <w:spacing w:val="1"/>
        </w:rPr>
        <w:t xml:space="preserve"> </w:t>
      </w:r>
      <w:r>
        <w:t>Entrapment</w:t>
      </w:r>
      <w:r>
        <w:rPr>
          <w:spacing w:val="-11"/>
        </w:rPr>
        <w:t xml:space="preserve"> </w:t>
      </w:r>
      <w:r>
        <w:t>efficiency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81</w:t>
      </w:r>
      <w:r>
        <w:rPr>
          <w:spacing w:val="-10"/>
        </w:rPr>
        <w:t xml:space="preserve"> </w:t>
      </w:r>
      <w:r>
        <w:t>±</w:t>
      </w:r>
      <w:r>
        <w:rPr>
          <w:spacing w:val="-11"/>
        </w:rPr>
        <w:t xml:space="preserve"> </w:t>
      </w:r>
      <w:r>
        <w:t>1.7</w:t>
      </w:r>
      <w:r>
        <w:rPr>
          <w:spacing w:val="-13"/>
        </w:rPr>
        <w:t xml:space="preserve"> </w:t>
      </w:r>
      <w:r>
        <w:t>%</w:t>
      </w:r>
      <w:r>
        <w:rPr>
          <w:spacing w:val="-12"/>
        </w:rPr>
        <w:t xml:space="preserve"> </w:t>
      </w:r>
      <w:r>
        <w:t>w/w.</w:t>
      </w:r>
      <w:r>
        <w:rPr>
          <w:spacing w:val="-12"/>
        </w:rPr>
        <w:t xml:space="preserve"> </w:t>
      </w:r>
      <w:r>
        <w:t>Cellular</w:t>
      </w:r>
      <w:r>
        <w:rPr>
          <w:spacing w:val="-15"/>
        </w:rPr>
        <w:t xml:space="preserve"> </w:t>
      </w:r>
      <w:r>
        <w:t>uptake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cell</w:t>
      </w:r>
      <w:r>
        <w:rPr>
          <w:spacing w:val="-9"/>
        </w:rPr>
        <w:t xml:space="preserve"> </w:t>
      </w:r>
      <w:r>
        <w:t>viability</w:t>
      </w:r>
      <w:r>
        <w:rPr>
          <w:spacing w:val="-12"/>
        </w:rPr>
        <w:t xml:space="preserve"> </w:t>
      </w:r>
      <w:r>
        <w:t>studies</w:t>
      </w:r>
      <w:r>
        <w:rPr>
          <w:spacing w:val="-11"/>
        </w:rPr>
        <w:t xml:space="preserve"> </w:t>
      </w:r>
      <w:r>
        <w:t>were</w:t>
      </w:r>
      <w:r>
        <w:rPr>
          <w:spacing w:val="-12"/>
        </w:rPr>
        <w:t xml:space="preserve"> </w:t>
      </w:r>
      <w:r>
        <w:t>carried</w:t>
      </w:r>
      <w:r>
        <w:rPr>
          <w:spacing w:val="-10"/>
        </w:rPr>
        <w:t xml:space="preserve"> </w:t>
      </w:r>
      <w:r>
        <w:t>using</w:t>
      </w:r>
      <w:r>
        <w:rPr>
          <w:spacing w:val="-58"/>
        </w:rPr>
        <w:t xml:space="preserve"> </w:t>
      </w:r>
      <w:r>
        <w:t>HUVECs and H9c2 cells.</w:t>
      </w:r>
      <w:r>
        <w:rPr>
          <w:spacing w:val="1"/>
        </w:rPr>
        <w:t xml:space="preserve"> </w:t>
      </w:r>
      <w:r>
        <w:t>The cellular uptake study was performed using flowcytometry and the</w:t>
      </w:r>
      <w:r>
        <w:rPr>
          <w:spacing w:val="1"/>
        </w:rPr>
        <w:t xml:space="preserve"> </w:t>
      </w:r>
      <w:r>
        <w:t>results</w:t>
      </w:r>
      <w:r>
        <w:rPr>
          <w:spacing w:val="-4"/>
        </w:rPr>
        <w:t xml:space="preserve"> </w:t>
      </w:r>
      <w:r>
        <w:t>indicates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fluorescence</w:t>
      </w:r>
      <w:r>
        <w:rPr>
          <w:spacing w:val="-4"/>
        </w:rPr>
        <w:t xml:space="preserve"> </w:t>
      </w:r>
      <w:r>
        <w:t>seen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uptake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MRN-bilosomes</w:t>
      </w:r>
      <w:r>
        <w:rPr>
          <w:spacing w:val="-4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cells.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MTT</w:t>
      </w:r>
      <w:r>
        <w:rPr>
          <w:spacing w:val="-3"/>
        </w:rPr>
        <w:t xml:space="preserve"> </w:t>
      </w:r>
      <w:r>
        <w:t>assay</w:t>
      </w:r>
      <w:r>
        <w:rPr>
          <w:spacing w:val="-57"/>
        </w:rPr>
        <w:t xml:space="preserve"> </w:t>
      </w:r>
      <w:r>
        <w:t>indicates there was 2 fold increase in cell viability of MRN-bilosomes when compared to milrinone</w:t>
      </w:r>
      <w:r>
        <w:rPr>
          <w:spacing w:val="1"/>
        </w:rPr>
        <w:t xml:space="preserve"> </w:t>
      </w:r>
      <w:r>
        <w:t>lactate. These findings suggest that MRN bilosomes were effective against cardiovascular disease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increased bioavailability.</w:t>
      </w:r>
    </w:p>
    <w:p w14:paraId="1E0687D5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:-Milrinone,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bilosomes,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cardiovascular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disease,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HUVECs</w:t>
      </w:r>
      <w:r>
        <w:rPr>
          <w:b/>
          <w:i/>
          <w:spacing w:val="2"/>
          <w:sz w:val="20"/>
        </w:rPr>
        <w:t xml:space="preserve"> </w:t>
      </w:r>
      <w:r>
        <w:rPr>
          <w:b/>
          <w:i/>
          <w:sz w:val="20"/>
        </w:rPr>
        <w:t>cells,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H9c2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cells,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cellular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uptake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study</w:t>
      </w:r>
    </w:p>
    <w:p w14:paraId="7B95AA00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7A7C7F9" w14:textId="77777777" w:rsidR="00BD5AE0" w:rsidRDefault="00BD5AE0">
      <w:pPr>
        <w:pStyle w:val="BodyText"/>
        <w:rPr>
          <w:b/>
          <w:sz w:val="20"/>
        </w:rPr>
      </w:pPr>
    </w:p>
    <w:p w14:paraId="3AAF6C9B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6E64548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RASTEMS-2023_A271</w:t>
      </w:r>
    </w:p>
    <w:p w14:paraId="7AFCC63A" w14:textId="77777777" w:rsidR="00BD5AE0" w:rsidRDefault="00000000">
      <w:pPr>
        <w:pStyle w:val="Heading2"/>
        <w:spacing w:line="362" w:lineRule="auto"/>
        <w:ind w:right="590"/>
      </w:pPr>
      <w:r>
        <w:t>A REVIEW OF POSTPARTUM DEPRESSIOSN AMONG LACTATING</w:t>
      </w:r>
      <w:r>
        <w:rPr>
          <w:spacing w:val="-67"/>
        </w:rPr>
        <w:t xml:space="preserve"> </w:t>
      </w:r>
      <w:r>
        <w:t>MOTHERS</w:t>
      </w:r>
    </w:p>
    <w:p w14:paraId="4E4D8EA3" w14:textId="77777777" w:rsidR="00BD5AE0" w:rsidRDefault="00000000">
      <w:pPr>
        <w:spacing w:line="225" w:lineRule="exact"/>
        <w:ind w:left="1183" w:right="596"/>
        <w:jc w:val="center"/>
        <w:rPr>
          <w:i/>
          <w:sz w:val="20"/>
        </w:rPr>
      </w:pPr>
      <w:r>
        <w:rPr>
          <w:i/>
          <w:sz w:val="20"/>
        </w:rPr>
        <w:t>Chithira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*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Kishore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Kumar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, Vishnu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Kumar,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Rohith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Kumar,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Rakshana</w:t>
      </w:r>
    </w:p>
    <w:p w14:paraId="1065EEE4" w14:textId="77777777" w:rsidR="00BD5AE0" w:rsidRDefault="00000000">
      <w:pPr>
        <w:spacing w:before="116" w:line="357" w:lineRule="auto"/>
        <w:ind w:left="1183" w:right="591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6624" behindDoc="1" locked="0" layoutInCell="1" allowOverlap="1" wp14:anchorId="15E34669" wp14:editId="4B10DCA5">
            <wp:simplePos x="0" y="0"/>
            <wp:positionH relativeFrom="page">
              <wp:posOffset>673177</wp:posOffset>
            </wp:positionH>
            <wp:positionV relativeFrom="paragraph">
              <wp:posOffset>367564</wp:posOffset>
            </wp:positionV>
            <wp:extent cx="6214588" cy="6214588"/>
            <wp:effectExtent l="0" t="0" r="0" b="0"/>
            <wp:wrapNone/>
            <wp:docPr id="25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 of Pharmacy Practice, Faculty of Pharmacy, Karpagam Academy of Higher Education Coimbatore, Tamil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India.</w:t>
      </w:r>
    </w:p>
    <w:p w14:paraId="318A54FB" w14:textId="77777777" w:rsidR="00BD5AE0" w:rsidRDefault="00000000">
      <w:pPr>
        <w:spacing w:before="3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2EAE4D9" w14:textId="77777777" w:rsidR="00BD5AE0" w:rsidRDefault="00000000">
      <w:pPr>
        <w:pStyle w:val="BodyText"/>
        <w:spacing w:before="115" w:line="276" w:lineRule="auto"/>
        <w:ind w:left="1160" w:right="563" w:firstLine="719"/>
        <w:jc w:val="both"/>
      </w:pPr>
      <w:r>
        <w:t>A significant factor in the entire worldwide burden of diseases affecting women is mental</w:t>
      </w:r>
      <w:r>
        <w:rPr>
          <w:spacing w:val="1"/>
        </w:rPr>
        <w:t xml:space="preserve"> </w:t>
      </w:r>
      <w:r>
        <w:t>illness. Around 27% of women in India are said to experience postpartum depression and is rarely</w:t>
      </w:r>
      <w:r>
        <w:rPr>
          <w:spacing w:val="1"/>
        </w:rPr>
        <w:t xml:space="preserve"> </w:t>
      </w:r>
      <w:r>
        <w:t>recognized and often not adequately treated. The body experiences several physical, physiological,</w:t>
      </w:r>
      <w:r>
        <w:rPr>
          <w:spacing w:val="1"/>
        </w:rPr>
        <w:t xml:space="preserve"> </w:t>
      </w:r>
      <w:r>
        <w:t>and psychological changes during childbirth. Women are more susceptible to a variety of illnesses</w:t>
      </w:r>
      <w:r>
        <w:rPr>
          <w:spacing w:val="1"/>
        </w:rPr>
        <w:t xml:space="preserve"> </w:t>
      </w:r>
      <w:r>
        <w:t>and disorders during this stage. The emergence of postpartum depression may be influenced by a</w:t>
      </w:r>
      <w:r>
        <w:rPr>
          <w:spacing w:val="1"/>
        </w:rPr>
        <w:t xml:space="preserve"> </w:t>
      </w:r>
      <w:r>
        <w:t>variety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psychosocial</w:t>
      </w:r>
      <w:r>
        <w:rPr>
          <w:spacing w:val="-8"/>
        </w:rPr>
        <w:t xml:space="preserve"> </w:t>
      </w:r>
      <w:r>
        <w:t>stresses.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essential</w:t>
      </w:r>
      <w:r>
        <w:rPr>
          <w:spacing w:val="-8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providing</w:t>
      </w:r>
      <w:r>
        <w:rPr>
          <w:spacing w:val="-9"/>
        </w:rPr>
        <w:t xml:space="preserve"> </w:t>
      </w:r>
      <w:r>
        <w:t>good</w:t>
      </w:r>
      <w:r>
        <w:rPr>
          <w:spacing w:val="-13"/>
        </w:rPr>
        <w:t xml:space="preserve"> </w:t>
      </w:r>
      <w:r>
        <w:t>medical</w:t>
      </w:r>
      <w:r>
        <w:rPr>
          <w:spacing w:val="-9"/>
        </w:rPr>
        <w:t xml:space="preserve"> </w:t>
      </w:r>
      <w:r>
        <w:t>care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managing</w:t>
      </w:r>
      <w:r>
        <w:rPr>
          <w:spacing w:val="-57"/>
        </w:rPr>
        <w:t xml:space="preserve"> </w:t>
      </w:r>
      <w:r>
        <w:t>postpartum</w:t>
      </w:r>
      <w:r>
        <w:rPr>
          <w:spacing w:val="1"/>
        </w:rPr>
        <w:t xml:space="preserve"> </w:t>
      </w:r>
      <w:r>
        <w:t>depression.</w:t>
      </w:r>
      <w:r>
        <w:rPr>
          <w:spacing w:val="1"/>
        </w:rPr>
        <w:t xml:space="preserve"> </w:t>
      </w:r>
      <w:r>
        <w:t>Postpartum</w:t>
      </w:r>
      <w:r>
        <w:rPr>
          <w:spacing w:val="1"/>
        </w:rPr>
        <w:t xml:space="preserve"> </w:t>
      </w:r>
      <w:r>
        <w:t>depression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affect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seven</w:t>
      </w:r>
      <w:r>
        <w:rPr>
          <w:spacing w:val="1"/>
        </w:rPr>
        <w:t xml:space="preserve"> </w:t>
      </w:r>
      <w:r>
        <w:t>women.</w:t>
      </w:r>
      <w:r>
        <w:rPr>
          <w:spacing w:val="1"/>
        </w:rPr>
        <w:t xml:space="preserve"> </w:t>
      </w:r>
      <w:r>
        <w:t>Postpartum</w:t>
      </w:r>
      <w:r>
        <w:rPr>
          <w:spacing w:val="1"/>
        </w:rPr>
        <w:t xml:space="preserve"> </w:t>
      </w:r>
      <w:r>
        <w:t>depression</w:t>
      </w:r>
      <w:r>
        <w:rPr>
          <w:spacing w:val="1"/>
        </w:rPr>
        <w:t xml:space="preserve"> </w:t>
      </w:r>
      <w:r>
        <w:t>lasts</w:t>
      </w:r>
      <w:r>
        <w:rPr>
          <w:spacing w:val="1"/>
        </w:rPr>
        <w:t xml:space="preserve"> </w:t>
      </w:r>
      <w:r>
        <w:t>longer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significantly</w:t>
      </w:r>
      <w:r>
        <w:rPr>
          <w:spacing w:val="1"/>
        </w:rPr>
        <w:t xml:space="preserve"> </w:t>
      </w:r>
      <w:r>
        <w:t>impairs</w:t>
      </w:r>
      <w:r>
        <w:rPr>
          <w:spacing w:val="1"/>
        </w:rPr>
        <w:t xml:space="preserve"> </w:t>
      </w:r>
      <w:r>
        <w:t>women's</w:t>
      </w:r>
      <w:r>
        <w:rPr>
          <w:spacing w:val="1"/>
        </w:rPr>
        <w:t xml:space="preserve"> </w:t>
      </w:r>
      <w:r>
        <w:t>ability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resume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function.</w:t>
      </w:r>
      <w:r>
        <w:rPr>
          <w:spacing w:val="1"/>
        </w:rPr>
        <w:t xml:space="preserve"> </w:t>
      </w:r>
      <w:r>
        <w:t>Postpartum</w:t>
      </w:r>
      <w:r>
        <w:rPr>
          <w:spacing w:val="-9"/>
        </w:rPr>
        <w:t xml:space="preserve"> </w:t>
      </w:r>
      <w:r>
        <w:t>Depression</w:t>
      </w:r>
      <w:r>
        <w:rPr>
          <w:spacing w:val="-8"/>
        </w:rPr>
        <w:t xml:space="preserve"> </w:t>
      </w:r>
      <w:r>
        <w:t>has</w:t>
      </w:r>
      <w:r>
        <w:rPr>
          <w:spacing w:val="-8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impact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mother's</w:t>
      </w:r>
      <w:r>
        <w:rPr>
          <w:spacing w:val="-8"/>
        </w:rPr>
        <w:t xml:space="preserve"> </w:t>
      </w:r>
      <w:r>
        <w:t>interaction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child.</w:t>
      </w:r>
      <w:r>
        <w:rPr>
          <w:spacing w:val="-9"/>
        </w:rPr>
        <w:t xml:space="preserve"> </w:t>
      </w:r>
      <w:r>
        <w:t>It</w:t>
      </w:r>
      <w:r>
        <w:rPr>
          <w:spacing w:val="45"/>
        </w:rPr>
        <w:t xml:space="preserve"> </w:t>
      </w:r>
      <w:r>
        <w:t>impairs</w:t>
      </w:r>
      <w:r>
        <w:rPr>
          <w:spacing w:val="-8"/>
        </w:rPr>
        <w:t xml:space="preserve"> </w:t>
      </w:r>
      <w:r>
        <w:t>maternal</w:t>
      </w:r>
      <w:r>
        <w:rPr>
          <w:spacing w:val="-57"/>
        </w:rPr>
        <w:t xml:space="preserve"> </w:t>
      </w:r>
      <w:r>
        <w:t>brain behavior and responsiveness. Additionally, there is a stigma associated with new mothers due</w:t>
      </w:r>
      <w:r>
        <w:rPr>
          <w:spacing w:val="-5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possibility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abandonment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concern</w:t>
      </w:r>
      <w:r>
        <w:rPr>
          <w:spacing w:val="-4"/>
        </w:rPr>
        <w:t xml:space="preserve"> </w:t>
      </w:r>
      <w:r>
        <w:t>over</w:t>
      </w:r>
      <w:r>
        <w:rPr>
          <w:spacing w:val="-3"/>
        </w:rPr>
        <w:t xml:space="preserve"> </w:t>
      </w:r>
      <w:r>
        <w:t>lack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support</w:t>
      </w:r>
      <w:r>
        <w:rPr>
          <w:spacing w:val="-3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disclosure</w:t>
      </w:r>
      <w:r>
        <w:rPr>
          <w:spacing w:val="-4"/>
        </w:rPr>
        <w:t xml:space="preserve"> </w:t>
      </w:r>
      <w:r>
        <w:t>occurs.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activity</w:t>
      </w:r>
      <w:r>
        <w:rPr>
          <w:spacing w:val="-57"/>
        </w:rPr>
        <w:t xml:space="preserve"> </w:t>
      </w:r>
      <w:r>
        <w:t>discusses postpartum depression screening, treatment, and complications and emphasizes the value</w:t>
      </w:r>
      <w:r>
        <w:rPr>
          <w:spacing w:val="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inter</w:t>
      </w:r>
      <w:r>
        <w:rPr>
          <w:spacing w:val="-5"/>
        </w:rPr>
        <w:t xml:space="preserve"> </w:t>
      </w:r>
      <w:r>
        <w:t>professional</w:t>
      </w:r>
      <w:r>
        <w:rPr>
          <w:spacing w:val="-5"/>
        </w:rPr>
        <w:t xml:space="preserve"> </w:t>
      </w:r>
      <w:r>
        <w:t>team</w:t>
      </w:r>
      <w:r>
        <w:rPr>
          <w:spacing w:val="-6"/>
        </w:rPr>
        <w:t xml:space="preserve"> </w:t>
      </w:r>
      <w:r>
        <w:t>approach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management</w:t>
      </w:r>
      <w:r>
        <w:rPr>
          <w:spacing w:val="-5"/>
        </w:rPr>
        <w:t xml:space="preserve"> </w:t>
      </w:r>
      <w:r>
        <w:t>.This</w:t>
      </w:r>
      <w:r>
        <w:rPr>
          <w:spacing w:val="-5"/>
        </w:rPr>
        <w:t xml:space="preserve"> </w:t>
      </w:r>
      <w:r>
        <w:t>review</w:t>
      </w:r>
      <w:r>
        <w:rPr>
          <w:spacing w:val="-5"/>
        </w:rPr>
        <w:t xml:space="preserve"> </w:t>
      </w:r>
      <w:r>
        <w:t>article's</w:t>
      </w:r>
      <w:r>
        <w:rPr>
          <w:spacing w:val="-5"/>
        </w:rPr>
        <w:t xml:space="preserve"> </w:t>
      </w:r>
      <w:r>
        <w:t>goal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discuss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key characteristics of postpartum depression.</w:t>
      </w:r>
    </w:p>
    <w:p w14:paraId="285A0D22" w14:textId="77777777" w:rsidR="00BD5AE0" w:rsidRDefault="00000000">
      <w:pPr>
        <w:pStyle w:val="BodyText"/>
        <w:spacing w:line="276" w:lineRule="exact"/>
        <w:ind w:left="1160"/>
        <w:jc w:val="both"/>
      </w:pPr>
      <w:r>
        <w:t>Keywords:</w:t>
      </w:r>
      <w:r>
        <w:rPr>
          <w:spacing w:val="-2"/>
        </w:rPr>
        <w:t xml:space="preserve"> </w:t>
      </w:r>
      <w:r>
        <w:t>Postpartum</w:t>
      </w:r>
      <w:r>
        <w:rPr>
          <w:spacing w:val="-1"/>
        </w:rPr>
        <w:t xml:space="preserve"> </w:t>
      </w:r>
      <w:r>
        <w:t>Depression,</w:t>
      </w:r>
      <w:r>
        <w:rPr>
          <w:spacing w:val="-2"/>
        </w:rPr>
        <w:t xml:space="preserve"> </w:t>
      </w:r>
      <w:r>
        <w:t>Mental</w:t>
      </w:r>
      <w:r>
        <w:rPr>
          <w:spacing w:val="-1"/>
        </w:rPr>
        <w:t xml:space="preserve"> </w:t>
      </w:r>
      <w:r>
        <w:t>illness,</w:t>
      </w:r>
      <w:r>
        <w:rPr>
          <w:spacing w:val="-2"/>
        </w:rPr>
        <w:t xml:space="preserve"> </w:t>
      </w:r>
      <w:r>
        <w:t>Mental</w:t>
      </w:r>
      <w:r>
        <w:rPr>
          <w:spacing w:val="-1"/>
        </w:rPr>
        <w:t xml:space="preserve"> </w:t>
      </w:r>
      <w:r>
        <w:t>brain</w:t>
      </w:r>
      <w:r>
        <w:rPr>
          <w:spacing w:val="-2"/>
        </w:rPr>
        <w:t xml:space="preserve"> </w:t>
      </w:r>
      <w:r>
        <w:t>behaviour,</w:t>
      </w:r>
      <w:r>
        <w:rPr>
          <w:spacing w:val="-1"/>
        </w:rPr>
        <w:t xml:space="preserve"> </w:t>
      </w:r>
      <w:r>
        <w:t>Psychological</w:t>
      </w:r>
      <w:r>
        <w:rPr>
          <w:spacing w:val="-2"/>
        </w:rPr>
        <w:t xml:space="preserve"> </w:t>
      </w:r>
      <w:r>
        <w:t>Changes</w:t>
      </w:r>
    </w:p>
    <w:p w14:paraId="21B6A2F3" w14:textId="77777777" w:rsidR="00BD5AE0" w:rsidRDefault="00BD5AE0">
      <w:pPr>
        <w:spacing w:line="276" w:lineRule="exact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69616B2" w14:textId="77777777" w:rsidR="00BD5AE0" w:rsidRDefault="00BD5AE0">
      <w:pPr>
        <w:pStyle w:val="BodyText"/>
        <w:rPr>
          <w:sz w:val="20"/>
        </w:rPr>
      </w:pPr>
    </w:p>
    <w:p w14:paraId="76F1A35F" w14:textId="77777777" w:rsidR="00BD5AE0" w:rsidRDefault="00BD5AE0">
      <w:pPr>
        <w:pStyle w:val="BodyText"/>
        <w:spacing w:before="7"/>
        <w:rPr>
          <w:sz w:val="22"/>
        </w:rPr>
      </w:pPr>
    </w:p>
    <w:p w14:paraId="2F156554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RASTEMS-2023_A272</w:t>
      </w:r>
    </w:p>
    <w:p w14:paraId="62DD1E0E" w14:textId="77777777" w:rsidR="00BD5AE0" w:rsidRDefault="00000000">
      <w:pPr>
        <w:pStyle w:val="Heading2"/>
        <w:spacing w:line="360" w:lineRule="auto"/>
        <w:ind w:left="957" w:right="364"/>
      </w:pPr>
      <w:r>
        <w:t>ISOLATION AND SCREENING OF PHOSPHATE SOLUBILIZING BACTERIA</w:t>
      </w:r>
      <w:r>
        <w:rPr>
          <w:spacing w:val="-67"/>
        </w:rPr>
        <w:t xml:space="preserve"> </w:t>
      </w:r>
      <w:r>
        <w:t>AND POTASH SOLUBILISING BACTERIA FROM COTTON AND MAIZE</w:t>
      </w:r>
      <w:r>
        <w:rPr>
          <w:spacing w:val="1"/>
        </w:rPr>
        <w:t xml:space="preserve"> </w:t>
      </w:r>
      <w:r>
        <w:t>RHIZOSPHERE</w:t>
      </w:r>
      <w:r>
        <w:rPr>
          <w:spacing w:val="-2"/>
        </w:rPr>
        <w:t xml:space="preserve"> </w:t>
      </w:r>
      <w:r>
        <w:t>SOIL</w:t>
      </w:r>
    </w:p>
    <w:p w14:paraId="57D6F76B" w14:textId="77777777" w:rsidR="00BD5AE0" w:rsidRDefault="00000000">
      <w:pPr>
        <w:spacing w:before="1"/>
        <w:ind w:left="1793" w:right="1203"/>
        <w:jc w:val="center"/>
        <w:rPr>
          <w:b/>
          <w:i/>
          <w:sz w:val="20"/>
        </w:rPr>
      </w:pPr>
      <w:r>
        <w:rPr>
          <w:b/>
          <w:i/>
          <w:sz w:val="20"/>
        </w:rPr>
        <w:t>Shubhiksha,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Sasidharan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Satheesh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Kumar*,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Syamalaa</w:t>
      </w:r>
    </w:p>
    <w:p w14:paraId="6CDEB922" w14:textId="77777777" w:rsidR="00BD5AE0" w:rsidRDefault="00000000">
      <w:pPr>
        <w:spacing w:before="1"/>
        <w:ind w:left="1183" w:right="591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7136" behindDoc="1" locked="0" layoutInCell="1" allowOverlap="1" wp14:anchorId="60ED901D" wp14:editId="14BE9123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25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 of Biotechnology, Faculty of Engineering, Karpagam Academy of Higher Education (Deemed to be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University),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Pollachi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Main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Road,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Eachanari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Post,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Coimbatore</w:t>
      </w:r>
      <w:r>
        <w:rPr>
          <w:i/>
          <w:spacing w:val="7"/>
          <w:sz w:val="20"/>
        </w:rPr>
        <w:t xml:space="preserve"> </w:t>
      </w:r>
      <w:r>
        <w:rPr>
          <w:i/>
          <w:sz w:val="20"/>
        </w:rPr>
        <w:t>- 641021,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Nadu,India</w:t>
      </w:r>
    </w:p>
    <w:p w14:paraId="37713175" w14:textId="77777777" w:rsidR="00BD5AE0" w:rsidRDefault="00000000">
      <w:pPr>
        <w:spacing w:line="228" w:lineRule="exact"/>
        <w:ind w:left="1183" w:right="595"/>
        <w:jc w:val="center"/>
        <w:rPr>
          <w:i/>
          <w:sz w:val="20"/>
        </w:rPr>
      </w:pPr>
      <w:r>
        <w:rPr>
          <w:i/>
          <w:sz w:val="20"/>
        </w:rPr>
        <w:t>*Corresponding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E-mail:</w:t>
      </w:r>
      <w:r>
        <w:rPr>
          <w:i/>
          <w:spacing w:val="-4"/>
          <w:sz w:val="20"/>
        </w:rPr>
        <w:t xml:space="preserve"> </w:t>
      </w:r>
      <w:hyperlink r:id="rId496">
        <w:r>
          <w:rPr>
            <w:i/>
            <w:sz w:val="20"/>
          </w:rPr>
          <w:t>satheesh.sasidharan@kahedu.edu.in</w:t>
        </w:r>
      </w:hyperlink>
    </w:p>
    <w:p w14:paraId="0C8322C2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Abstarct</w:t>
      </w:r>
    </w:p>
    <w:p w14:paraId="1DD92A5F" w14:textId="77777777" w:rsidR="00BD5AE0" w:rsidRDefault="00000000">
      <w:pPr>
        <w:pStyle w:val="BodyText"/>
        <w:spacing w:before="114" w:line="276" w:lineRule="auto"/>
        <w:ind w:left="1160" w:right="561" w:firstLine="719"/>
        <w:jc w:val="both"/>
      </w:pPr>
      <w:r>
        <w:t>In</w:t>
      </w:r>
      <w:r>
        <w:rPr>
          <w:spacing w:val="-7"/>
        </w:rPr>
        <w:t xml:space="preserve"> </w:t>
      </w:r>
      <w:r>
        <w:t>soil,</w:t>
      </w:r>
      <w:r>
        <w:rPr>
          <w:spacing w:val="-6"/>
        </w:rPr>
        <w:t xml:space="preserve"> </w:t>
      </w:r>
      <w:r>
        <w:t>microorganisms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nutrients</w:t>
      </w:r>
      <w:r>
        <w:rPr>
          <w:spacing w:val="-5"/>
        </w:rPr>
        <w:t xml:space="preserve"> </w:t>
      </w:r>
      <w:r>
        <w:t>play</w:t>
      </w:r>
      <w:r>
        <w:rPr>
          <w:spacing w:val="-7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major</w:t>
      </w:r>
      <w:r>
        <w:rPr>
          <w:spacing w:val="-8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maintenance</w:t>
      </w:r>
      <w:r>
        <w:rPr>
          <w:spacing w:val="-7"/>
        </w:rPr>
        <w:t xml:space="preserve"> </w:t>
      </w:r>
      <w:r>
        <w:t>soil</w:t>
      </w:r>
      <w:r>
        <w:rPr>
          <w:spacing w:val="-4"/>
        </w:rPr>
        <w:t xml:space="preserve"> </w:t>
      </w:r>
      <w:r>
        <w:t>fertility,</w:t>
      </w:r>
      <w:r>
        <w:rPr>
          <w:spacing w:val="-6"/>
        </w:rPr>
        <w:t xml:space="preserve"> </w:t>
      </w:r>
      <w:r>
        <w:t>involved</w:t>
      </w:r>
      <w:r>
        <w:rPr>
          <w:spacing w:val="-57"/>
        </w:rPr>
        <w:t xml:space="preserve"> </w:t>
      </w:r>
      <w:r>
        <w:t>in promotion of plant growth and development. Among them phosphorus and Potassium is an</w:t>
      </w:r>
      <w:r>
        <w:rPr>
          <w:spacing w:val="1"/>
        </w:rPr>
        <w:t xml:space="preserve"> </w:t>
      </w:r>
      <w:r>
        <w:t>essential and important compound of plant nutrients that help to regulate growth metabolism of</w:t>
      </w:r>
      <w:r>
        <w:rPr>
          <w:spacing w:val="1"/>
        </w:rPr>
        <w:t xml:space="preserve"> </w:t>
      </w:r>
      <w:r>
        <w:t>plants. But in soil, these nutrients are present in adequate quantities in an insoluble form, which</w:t>
      </w:r>
      <w:r>
        <w:rPr>
          <w:spacing w:val="1"/>
        </w:rPr>
        <w:t xml:space="preserve"> </w:t>
      </w:r>
      <w:r>
        <w:t>cannot be uptake by plants. Under these conditions, involvement of microbes makes it easier for the</w:t>
      </w:r>
      <w:r>
        <w:rPr>
          <w:spacing w:val="1"/>
        </w:rPr>
        <w:t xml:space="preserve"> </w:t>
      </w:r>
      <w:r>
        <w:rPr>
          <w:spacing w:val="-1"/>
        </w:rPr>
        <w:t>plant</w:t>
      </w:r>
      <w:r>
        <w:rPr>
          <w:spacing w:val="-14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uptake</w:t>
      </w:r>
      <w:r>
        <w:rPr>
          <w:spacing w:val="-16"/>
        </w:rPr>
        <w:t xml:space="preserve"> </w:t>
      </w:r>
      <w:r>
        <w:rPr>
          <w:spacing w:val="-1"/>
        </w:rPr>
        <w:t>nutrients,</w:t>
      </w:r>
      <w:r>
        <w:rPr>
          <w:spacing w:val="-16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improve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maintain</w:t>
      </w:r>
      <w:r>
        <w:rPr>
          <w:spacing w:val="-15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growth</w:t>
      </w:r>
      <w:r>
        <w:rPr>
          <w:spacing w:val="-14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diverse</w:t>
      </w:r>
      <w:r>
        <w:rPr>
          <w:spacing w:val="-15"/>
        </w:rPr>
        <w:t xml:space="preserve"> </w:t>
      </w:r>
      <w:r>
        <w:t>processes</w:t>
      </w:r>
      <w:r>
        <w:rPr>
          <w:spacing w:val="-15"/>
        </w:rPr>
        <w:t xml:space="preserve"> </w:t>
      </w:r>
      <w:r>
        <w:t>(both</w:t>
      </w:r>
      <w:r>
        <w:rPr>
          <w:spacing w:val="-14"/>
        </w:rPr>
        <w:t xml:space="preserve"> </w:t>
      </w:r>
      <w:r>
        <w:t>direct</w:t>
      </w:r>
      <w:r>
        <w:rPr>
          <w:spacing w:val="-58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t>indirect</w:t>
      </w:r>
      <w:r>
        <w:rPr>
          <w:spacing w:val="-14"/>
        </w:rPr>
        <w:t xml:space="preserve"> </w:t>
      </w:r>
      <w:r>
        <w:t>ways)</w:t>
      </w:r>
      <w:r>
        <w:rPr>
          <w:spacing w:val="-13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breakdown</w:t>
      </w:r>
      <w:r>
        <w:rPr>
          <w:spacing w:val="-15"/>
        </w:rPr>
        <w:t xml:space="preserve"> </w:t>
      </w:r>
      <w:r>
        <w:t>complex</w:t>
      </w:r>
      <w:r>
        <w:rPr>
          <w:spacing w:val="-16"/>
        </w:rPr>
        <w:t xml:space="preserve"> </w:t>
      </w:r>
      <w:r>
        <w:t>molecules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help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reduce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use</w:t>
      </w:r>
      <w:r>
        <w:rPr>
          <w:spacing w:val="-16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chemical</w:t>
      </w:r>
      <w:r>
        <w:rPr>
          <w:spacing w:val="-12"/>
        </w:rPr>
        <w:t xml:space="preserve"> </w:t>
      </w:r>
      <w:r>
        <w:t>fertilizers.</w:t>
      </w:r>
      <w:r>
        <w:rPr>
          <w:spacing w:val="-58"/>
        </w:rPr>
        <w:t xml:space="preserve"> </w:t>
      </w:r>
      <w:r>
        <w:t>The present study was to isolate and screen phosphate solubilizing bacteria (PSB) and potash</w:t>
      </w:r>
      <w:r>
        <w:rPr>
          <w:spacing w:val="1"/>
        </w:rPr>
        <w:t xml:space="preserve"> </w:t>
      </w:r>
      <w:r>
        <w:t>solubilizing bacteria (KSB) from rhizosphere soil of maize (Zea mays) and cotton (Gossypium</w:t>
      </w:r>
      <w:r>
        <w:rPr>
          <w:spacing w:val="1"/>
        </w:rPr>
        <w:t xml:space="preserve"> </w:t>
      </w:r>
      <w:r>
        <w:t>herbaceum) based on the solubilization efficiency on Pikovskaya’s agar and Alexsandrow agar.</w:t>
      </w:r>
      <w:r>
        <w:rPr>
          <w:spacing w:val="1"/>
        </w:rPr>
        <w:t xml:space="preserve"> </w:t>
      </w:r>
      <w:r>
        <w:t>Totally 38 morphologically different colonies were isolated from the collected sample and the</w:t>
      </w:r>
      <w:r>
        <w:rPr>
          <w:spacing w:val="1"/>
        </w:rPr>
        <w:t xml:space="preserve"> </w:t>
      </w:r>
      <w:r>
        <w:t>obtained isolates were purified. These isolates were subjected to morphological identification and</w:t>
      </w:r>
      <w:r>
        <w:rPr>
          <w:spacing w:val="1"/>
        </w:rPr>
        <w:t xml:space="preserve"> </w:t>
      </w:r>
      <w:r>
        <w:t>biochemical characterization such as catalase test, methyl red test, starch hydrolysis test, citrate</w:t>
      </w:r>
      <w:r>
        <w:rPr>
          <w:spacing w:val="1"/>
        </w:rPr>
        <w:t xml:space="preserve"> </w:t>
      </w:r>
      <w:r>
        <w:t>utilization test, casein hydrolysis test, indole test, urease test, gelatin hydrolysis test Among them,</w:t>
      </w:r>
      <w:r>
        <w:rPr>
          <w:spacing w:val="1"/>
        </w:rPr>
        <w:t xml:space="preserve"> </w:t>
      </w:r>
      <w:r>
        <w:t>around</w:t>
      </w:r>
      <w:r>
        <w:rPr>
          <w:spacing w:val="-2"/>
        </w:rPr>
        <w:t xml:space="preserve"> </w:t>
      </w:r>
      <w:r>
        <w:t>14</w:t>
      </w:r>
      <w:r>
        <w:rPr>
          <w:spacing w:val="-1"/>
        </w:rPr>
        <w:t xml:space="preserve"> </w:t>
      </w:r>
      <w:r>
        <w:t>colonies</w:t>
      </w:r>
      <w:r>
        <w:rPr>
          <w:spacing w:val="-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morphology</w:t>
      </w:r>
      <w:r>
        <w:rPr>
          <w:spacing w:val="-1"/>
        </w:rPr>
        <w:t xml:space="preserve"> </w:t>
      </w:r>
      <w:r>
        <w:t>shape,</w:t>
      </w:r>
      <w:r>
        <w:rPr>
          <w:spacing w:val="-1"/>
        </w:rPr>
        <w:t xml:space="preserve"> </w:t>
      </w:r>
      <w:r>
        <w:t>24</w:t>
      </w:r>
      <w:r>
        <w:rPr>
          <w:spacing w:val="-1"/>
        </w:rPr>
        <w:t xml:space="preserve"> </w:t>
      </w:r>
      <w:r>
        <w:t>colonies</w:t>
      </w:r>
      <w:r>
        <w:rPr>
          <w:spacing w:val="-1"/>
        </w:rPr>
        <w:t xml:space="preserve"> </w:t>
      </w:r>
      <w:r>
        <w:t>seem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bacterial</w:t>
      </w:r>
      <w:r>
        <w:rPr>
          <w:spacing w:val="-1"/>
        </w:rPr>
        <w:t xml:space="preserve"> </w:t>
      </w:r>
      <w:r>
        <w:t>colonies.</w:t>
      </w:r>
      <w:r>
        <w:rPr>
          <w:spacing w:val="-2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solubilization</w:t>
      </w:r>
      <w:r>
        <w:rPr>
          <w:spacing w:val="-7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Pikovskaya’s</w:t>
      </w:r>
      <w:r>
        <w:rPr>
          <w:spacing w:val="-2"/>
        </w:rPr>
        <w:t xml:space="preserve"> </w:t>
      </w:r>
      <w:r>
        <w:t>agar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Alexsandrow</w:t>
      </w:r>
      <w:r>
        <w:rPr>
          <w:spacing w:val="-3"/>
        </w:rPr>
        <w:t xml:space="preserve"> </w:t>
      </w:r>
      <w:r>
        <w:t>agar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24</w:t>
      </w:r>
      <w:r>
        <w:rPr>
          <w:spacing w:val="-4"/>
        </w:rPr>
        <w:t xml:space="preserve"> </w:t>
      </w:r>
      <w:r>
        <w:t>isolates.</w:t>
      </w:r>
      <w:r>
        <w:rPr>
          <w:spacing w:val="-57"/>
        </w:rPr>
        <w:t xml:space="preserve"> </w:t>
      </w:r>
      <w:r>
        <w:t>In those 12 bacterial isolates solubilize phosphate and 10 bacteria isolate solubilized potassium and</w:t>
      </w:r>
      <w:r>
        <w:rPr>
          <w:spacing w:val="-58"/>
        </w:rPr>
        <w:t xml:space="preserve"> </w:t>
      </w:r>
      <w:r>
        <w:t>8 bacterial isolates solubilize both phosphate and potassium. Among them, two isolates were found</w:t>
      </w:r>
      <w:r>
        <w:rPr>
          <w:spacing w:val="1"/>
        </w:rPr>
        <w:t xml:space="preserve"> </w:t>
      </w:r>
      <w:r>
        <w:t>to be more efficient in phosphate solubilization and three isolates in potassium solubilization, based</w:t>
      </w:r>
      <w:r>
        <w:rPr>
          <w:spacing w:val="-57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solubilization</w:t>
      </w:r>
      <w:r>
        <w:rPr>
          <w:spacing w:val="-3"/>
        </w:rPr>
        <w:t xml:space="preserve"> </w:t>
      </w:r>
      <w:r>
        <w:t>zone</w:t>
      </w:r>
      <w:r>
        <w:rPr>
          <w:spacing w:val="-6"/>
        </w:rPr>
        <w:t xml:space="preserve"> </w:t>
      </w:r>
      <w:r>
        <w:t>(mm)</w:t>
      </w:r>
      <w:r>
        <w:rPr>
          <w:spacing w:val="-5"/>
        </w:rPr>
        <w:t xml:space="preserve"> </w:t>
      </w:r>
      <w:r>
        <w:t>formed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Pikovskaya’s</w:t>
      </w:r>
      <w:r>
        <w:rPr>
          <w:spacing w:val="-4"/>
        </w:rPr>
        <w:t xml:space="preserve"> </w:t>
      </w:r>
      <w:r>
        <w:t>agar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Alexsandrow</w:t>
      </w:r>
      <w:r>
        <w:rPr>
          <w:spacing w:val="-4"/>
        </w:rPr>
        <w:t xml:space="preserve"> </w:t>
      </w:r>
      <w:r>
        <w:t>agar</w:t>
      </w:r>
      <w:r>
        <w:rPr>
          <w:spacing w:val="-4"/>
        </w:rPr>
        <w:t xml:space="preserve"> </w:t>
      </w:r>
      <w:r>
        <w:t>media</w:t>
      </w:r>
      <w:r>
        <w:rPr>
          <w:spacing w:val="-3"/>
        </w:rPr>
        <w:t xml:space="preserve"> </w:t>
      </w:r>
      <w:r>
        <w:t>respectively,</w:t>
      </w:r>
      <w:r>
        <w:rPr>
          <w:spacing w:val="-58"/>
        </w:rPr>
        <w:t xml:space="preserve"> </w:t>
      </w:r>
      <w:r>
        <w:t>later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phosphate</w:t>
      </w:r>
      <w:r>
        <w:rPr>
          <w:spacing w:val="-12"/>
        </w:rPr>
        <w:t xml:space="preserve"> </w:t>
      </w:r>
      <w:r>
        <w:t>solubilizing</w:t>
      </w:r>
      <w:r>
        <w:rPr>
          <w:spacing w:val="-11"/>
        </w:rPr>
        <w:t xml:space="preserve"> </w:t>
      </w:r>
      <w:r>
        <w:t>bacteria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potash</w:t>
      </w:r>
      <w:r>
        <w:rPr>
          <w:spacing w:val="-10"/>
        </w:rPr>
        <w:t xml:space="preserve"> </w:t>
      </w:r>
      <w:r>
        <w:t>solubilizer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been</w:t>
      </w:r>
      <w:r>
        <w:rPr>
          <w:spacing w:val="-10"/>
        </w:rPr>
        <w:t xml:space="preserve"> </w:t>
      </w:r>
      <w:r>
        <w:t>identified</w:t>
      </w:r>
      <w:r>
        <w:rPr>
          <w:spacing w:val="-12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16s</w:t>
      </w:r>
      <w:r>
        <w:rPr>
          <w:spacing w:val="-58"/>
        </w:rPr>
        <w:t xml:space="preserve"> </w:t>
      </w:r>
      <w:r>
        <w:t>RNA</w:t>
      </w:r>
      <w:r>
        <w:rPr>
          <w:spacing w:val="-1"/>
        </w:rPr>
        <w:t xml:space="preserve"> </w:t>
      </w:r>
      <w:r>
        <w:t>sequencing technique.</w:t>
      </w:r>
    </w:p>
    <w:p w14:paraId="2F3B3356" w14:textId="77777777" w:rsidR="00BD5AE0" w:rsidRDefault="00BD5AE0">
      <w:pPr>
        <w:spacing w:line="276" w:lineRule="auto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D2D4642" w14:textId="77777777" w:rsidR="00BD5AE0" w:rsidRDefault="00BD5AE0">
      <w:pPr>
        <w:pStyle w:val="BodyText"/>
        <w:rPr>
          <w:sz w:val="20"/>
        </w:rPr>
      </w:pPr>
    </w:p>
    <w:p w14:paraId="1CED078E" w14:textId="77777777" w:rsidR="00BD5AE0" w:rsidRDefault="00BD5AE0">
      <w:pPr>
        <w:pStyle w:val="BodyText"/>
        <w:spacing w:before="7"/>
        <w:rPr>
          <w:sz w:val="22"/>
        </w:rPr>
      </w:pPr>
    </w:p>
    <w:p w14:paraId="4C478131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RASTEMS-2023_A273</w:t>
      </w:r>
    </w:p>
    <w:p w14:paraId="6E340DE3" w14:textId="77777777" w:rsidR="00BD5AE0" w:rsidRDefault="00000000">
      <w:pPr>
        <w:pStyle w:val="Heading2"/>
        <w:spacing w:line="362" w:lineRule="auto"/>
        <w:ind w:left="1554" w:right="963"/>
      </w:pPr>
      <w:r>
        <w:t>GARBAGE REMOVAL SYSTEM DREAM CITY(A SOFTWARE</w:t>
      </w:r>
      <w:r>
        <w:rPr>
          <w:spacing w:val="-67"/>
        </w:rPr>
        <w:t xml:space="preserve"> </w:t>
      </w:r>
      <w:r>
        <w:t>APPLICATION )</w:t>
      </w:r>
    </w:p>
    <w:p w14:paraId="5E05BC8B" w14:textId="77777777" w:rsidR="00BD5AE0" w:rsidRDefault="00000000">
      <w:pPr>
        <w:spacing w:line="237" w:lineRule="auto"/>
        <w:ind w:left="2946" w:right="2350"/>
        <w:jc w:val="center"/>
        <w:rPr>
          <w:i/>
          <w:sz w:val="20"/>
        </w:rPr>
      </w:pPr>
      <w:r>
        <w:rPr>
          <w:i/>
          <w:sz w:val="20"/>
        </w:rPr>
        <w:t>Srilakshmi.Ch,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Gokul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Dharsan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S,</w:t>
      </w:r>
      <w:r>
        <w:rPr>
          <w:i/>
          <w:spacing w:val="-6"/>
          <w:sz w:val="20"/>
        </w:rPr>
        <w:t xml:space="preserve"> </w:t>
      </w:r>
      <w:r>
        <w:rPr>
          <w:i/>
          <w:sz w:val="20"/>
        </w:rPr>
        <w:t>Jeevesh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Kumar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D,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Annushram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Rg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 and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Business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Systems</w:t>
      </w:r>
    </w:p>
    <w:p w14:paraId="1D1EFCBC" w14:textId="77777777" w:rsidR="00BD5AE0" w:rsidRDefault="00000000">
      <w:pPr>
        <w:ind w:left="4676" w:right="4084" w:firstLine="1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7648" behindDoc="1" locked="0" layoutInCell="1" allowOverlap="1" wp14:anchorId="6DD2B511" wp14:editId="477946B6">
            <wp:simplePos x="0" y="0"/>
            <wp:positionH relativeFrom="page">
              <wp:posOffset>673177</wp:posOffset>
            </wp:positionH>
            <wp:positionV relativeFrom="paragraph">
              <wp:posOffset>222276</wp:posOffset>
            </wp:positionV>
            <wp:extent cx="6214588" cy="6214588"/>
            <wp:effectExtent l="0" t="0" r="0" b="0"/>
            <wp:wrapNone/>
            <wp:docPr id="26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RMD Engineering college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Thiruvallur,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</w:t>
      </w:r>
    </w:p>
    <w:p w14:paraId="48D282C6" w14:textId="77777777" w:rsidR="00BD5AE0" w:rsidRDefault="00000000">
      <w:pPr>
        <w:ind w:left="826" w:right="235"/>
        <w:jc w:val="center"/>
        <w:rPr>
          <w:i/>
          <w:sz w:val="20"/>
        </w:rPr>
      </w:pPr>
      <w:r>
        <w:rPr>
          <w:i/>
          <w:sz w:val="20"/>
        </w:rPr>
        <w:t>sricsbs456@gmail.com;gokuldharsan03@gmail.com;jeeveshkumard14@gmail.com;annushramrg03@gmail.com</w:t>
      </w:r>
    </w:p>
    <w:p w14:paraId="4EEFD4E6" w14:textId="77777777" w:rsidR="00BD5AE0" w:rsidRDefault="00BD5AE0">
      <w:pPr>
        <w:pStyle w:val="BodyText"/>
        <w:rPr>
          <w:sz w:val="20"/>
        </w:rPr>
      </w:pPr>
    </w:p>
    <w:p w14:paraId="61C755C4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73234B8" w14:textId="77777777" w:rsidR="00BD5AE0" w:rsidRDefault="00000000">
      <w:pPr>
        <w:pStyle w:val="BodyText"/>
        <w:spacing w:line="276" w:lineRule="auto"/>
        <w:ind w:left="1160" w:right="563" w:firstLine="719"/>
        <w:jc w:val="both"/>
      </w:pPr>
      <w:r>
        <w:t>In today's world, urbanization has led to a significant increase in the amount of municipal</w:t>
      </w:r>
      <w:r>
        <w:rPr>
          <w:spacing w:val="1"/>
        </w:rPr>
        <w:t xml:space="preserve"> </w:t>
      </w:r>
      <w:r>
        <w:t>solid waste being produced. This waste has a negative impact on our daily lives, the environment,</w:t>
      </w:r>
      <w:r>
        <w:rPr>
          <w:spacing w:val="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social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ecological</w:t>
      </w:r>
      <w:r>
        <w:rPr>
          <w:spacing w:val="-5"/>
        </w:rPr>
        <w:t xml:space="preserve"> </w:t>
      </w:r>
      <w:r>
        <w:t>health.</w:t>
      </w:r>
      <w:r>
        <w:rPr>
          <w:spacing w:val="-6"/>
        </w:rPr>
        <w:t xml:space="preserve"> </w:t>
      </w:r>
      <w:r>
        <w:t>Waste</w:t>
      </w:r>
      <w:r>
        <w:rPr>
          <w:spacing w:val="-7"/>
        </w:rPr>
        <w:t xml:space="preserve"> </w:t>
      </w:r>
      <w:r>
        <w:t>disposal</w:t>
      </w:r>
      <w:r>
        <w:rPr>
          <w:spacing w:val="-5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therefore</w:t>
      </w:r>
      <w:r>
        <w:rPr>
          <w:spacing w:val="-5"/>
        </w:rPr>
        <w:t xml:space="preserve"> </w:t>
      </w:r>
      <w:r>
        <w:t>become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major</w:t>
      </w:r>
      <w:r>
        <w:rPr>
          <w:spacing w:val="-6"/>
        </w:rPr>
        <w:t xml:space="preserve"> </w:t>
      </w:r>
      <w:r>
        <w:t>issue</w:t>
      </w:r>
      <w:r>
        <w:rPr>
          <w:spacing w:val="-7"/>
        </w:rPr>
        <w:t xml:space="preserve"> </w:t>
      </w:r>
      <w:r>
        <w:t>worldwide.</w:t>
      </w:r>
      <w:r>
        <w:rPr>
          <w:spacing w:val="-57"/>
        </w:rPr>
        <w:t xml:space="preserve"> </w:t>
      </w:r>
      <w:r>
        <w:t>To address this problem, this paper proposes an innovative waste disposal method that aligns with</w:t>
      </w:r>
      <w:r>
        <w:rPr>
          <w:spacing w:val="1"/>
        </w:rPr>
        <w:t xml:space="preserve"> </w:t>
      </w:r>
      <w:r>
        <w:t>the development direction of the Dream CITY a software application that supports sustainable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strategies.</w:t>
      </w:r>
      <w:r>
        <w:rPr>
          <w:spacing w:val="1"/>
        </w:rPr>
        <w:t xml:space="preserve"> </w:t>
      </w:r>
      <w:r>
        <w:t>Cleanliness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fundamental</w:t>
      </w:r>
      <w:r>
        <w:rPr>
          <w:spacing w:val="1"/>
        </w:rPr>
        <w:t xml:space="preserve"> </w:t>
      </w:r>
      <w:r>
        <w:t>goal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everyone.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Dream</w:t>
      </w:r>
      <w:r>
        <w:rPr>
          <w:spacing w:val="1"/>
        </w:rPr>
        <w:t xml:space="preserve"> </w:t>
      </w:r>
      <w:r>
        <w:t>CITY</w:t>
      </w:r>
      <w:r>
        <w:rPr>
          <w:spacing w:val="1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aims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society</w:t>
      </w:r>
      <w:r>
        <w:rPr>
          <w:spacing w:val="-7"/>
        </w:rPr>
        <w:t xml:space="preserve"> </w:t>
      </w:r>
      <w:r>
        <w:t>achieve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allowing</w:t>
      </w:r>
      <w:r>
        <w:rPr>
          <w:spacing w:val="-6"/>
        </w:rPr>
        <w:t xml:space="preserve"> </w:t>
      </w:r>
      <w:r>
        <w:t>individuals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contaminated</w:t>
      </w:r>
      <w:r>
        <w:rPr>
          <w:spacing w:val="-2"/>
        </w:rPr>
        <w:t xml:space="preserve"> </w:t>
      </w:r>
      <w:r>
        <w:t>garbage</w:t>
      </w:r>
      <w:r>
        <w:rPr>
          <w:spacing w:val="-57"/>
        </w:rPr>
        <w:t xml:space="preserve"> </w:t>
      </w:r>
      <w:r>
        <w:t>to the relevant authorities with accompanying pictures. The location of the contaminated waste is</w:t>
      </w:r>
      <w:r>
        <w:rPr>
          <w:spacing w:val="1"/>
        </w:rPr>
        <w:t xml:space="preserve"> </w:t>
      </w:r>
      <w:r>
        <w:t>automatically pinned to avoid false information. This paper presents an initiative that can help turn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dream of a cleaner society</w:t>
      </w:r>
      <w:r>
        <w:rPr>
          <w:spacing w:val="-1"/>
        </w:rPr>
        <w:t xml:space="preserve"> </w:t>
      </w:r>
      <w:r>
        <w:t>into a reality.</w:t>
      </w:r>
    </w:p>
    <w:p w14:paraId="1C1D3BA1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DREAM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City,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Smart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City,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Infrastructure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development,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urbanization,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Initiative</w:t>
      </w:r>
    </w:p>
    <w:p w14:paraId="28855F97" w14:textId="77777777" w:rsidR="00BD5AE0" w:rsidRDefault="00000000">
      <w:pPr>
        <w:spacing w:before="115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RASTEMS-2023_A274</w:t>
      </w:r>
    </w:p>
    <w:p w14:paraId="1FB0DE01" w14:textId="77777777" w:rsidR="00BD5AE0" w:rsidRDefault="00000000">
      <w:pPr>
        <w:pStyle w:val="Heading2"/>
        <w:spacing w:before="102" w:line="360" w:lineRule="auto"/>
        <w:ind w:left="951" w:right="364"/>
      </w:pPr>
      <w:r>
        <w:t>IMMUNOCONJUGATES: A PROMISING CANDIDATE FOR TARGETED</w:t>
      </w:r>
      <w:r>
        <w:rPr>
          <w:spacing w:val="-67"/>
        </w:rPr>
        <w:t xml:space="preserve"> </w:t>
      </w:r>
      <w:r>
        <w:t>CANCER</w:t>
      </w:r>
      <w:r>
        <w:rPr>
          <w:spacing w:val="-1"/>
        </w:rPr>
        <w:t xml:space="preserve"> </w:t>
      </w:r>
      <w:r>
        <w:t>THERAPY</w:t>
      </w:r>
    </w:p>
    <w:p w14:paraId="5F417E0A" w14:textId="77777777" w:rsidR="00BD5AE0" w:rsidRDefault="00000000">
      <w:pPr>
        <w:spacing w:line="230" w:lineRule="exact"/>
        <w:ind w:left="3813" w:right="3225"/>
        <w:jc w:val="center"/>
        <w:rPr>
          <w:i/>
          <w:sz w:val="20"/>
        </w:rPr>
      </w:pPr>
      <w:r>
        <w:rPr>
          <w:i/>
          <w:sz w:val="20"/>
        </w:rPr>
        <w:t>Meghana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Sreeranjini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Sukumaran Rajamma*</w:t>
      </w:r>
    </w:p>
    <w:p w14:paraId="6E8D2FE1" w14:textId="77777777" w:rsidR="00BD5AE0" w:rsidRDefault="00000000">
      <w:pPr>
        <w:spacing w:before="1"/>
        <w:ind w:left="1183" w:right="590"/>
        <w:jc w:val="center"/>
        <w:rPr>
          <w:b/>
          <w:i/>
          <w:sz w:val="20"/>
        </w:rPr>
      </w:pPr>
      <w:r>
        <w:rPr>
          <w:i/>
          <w:sz w:val="20"/>
        </w:rPr>
        <w:t>Faculty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Pharmacy,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 Coimbatore,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</w:t>
      </w:r>
      <w:r>
        <w:rPr>
          <w:b/>
          <w:i/>
          <w:sz w:val="20"/>
        </w:rPr>
        <w:t>.</w:t>
      </w:r>
    </w:p>
    <w:p w14:paraId="3972BA4F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1622E03" w14:textId="77777777" w:rsidR="00BD5AE0" w:rsidRDefault="00000000">
      <w:pPr>
        <w:pStyle w:val="BodyText"/>
        <w:spacing w:line="276" w:lineRule="auto"/>
        <w:ind w:left="1160" w:right="560" w:firstLine="719"/>
        <w:jc w:val="both"/>
      </w:pPr>
      <w:r>
        <w:t>Cancer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disease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origin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organ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tissue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body</w:t>
      </w:r>
      <w:r>
        <w:rPr>
          <w:spacing w:val="-5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abnormal</w:t>
      </w:r>
      <w:r>
        <w:rPr>
          <w:spacing w:val="-57"/>
        </w:rPr>
        <w:t xml:space="preserve"> </w:t>
      </w:r>
      <w:r>
        <w:t>cells</w:t>
      </w:r>
      <w:r>
        <w:rPr>
          <w:spacing w:val="-13"/>
        </w:rPr>
        <w:t xml:space="preserve"> </w:t>
      </w:r>
      <w:r>
        <w:t>grow</w:t>
      </w:r>
      <w:r>
        <w:rPr>
          <w:spacing w:val="-13"/>
        </w:rPr>
        <w:t xml:space="preserve"> </w:t>
      </w:r>
      <w:r>
        <w:t>uncontrollably,</w:t>
      </w:r>
      <w:r>
        <w:rPr>
          <w:spacing w:val="-13"/>
        </w:rPr>
        <w:t xml:space="preserve"> </w:t>
      </w:r>
      <w:r>
        <w:t>go</w:t>
      </w:r>
      <w:r>
        <w:rPr>
          <w:spacing w:val="-13"/>
        </w:rPr>
        <w:t xml:space="preserve"> </w:t>
      </w:r>
      <w:r>
        <w:t>beyond</w:t>
      </w:r>
      <w:r>
        <w:rPr>
          <w:spacing w:val="-12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boundaries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invade</w:t>
      </w:r>
      <w:r>
        <w:rPr>
          <w:spacing w:val="-15"/>
        </w:rPr>
        <w:t xml:space="preserve"> </w:t>
      </w:r>
      <w:r>
        <w:t>adjoining</w:t>
      </w:r>
      <w:r>
        <w:rPr>
          <w:spacing w:val="-12"/>
        </w:rPr>
        <w:t xml:space="preserve"> </w:t>
      </w:r>
      <w:r>
        <w:t>parts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body</w:t>
      </w:r>
      <w:r>
        <w:rPr>
          <w:spacing w:val="-14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spread</w:t>
      </w:r>
      <w:r>
        <w:rPr>
          <w:spacing w:val="-58"/>
        </w:rPr>
        <w:t xml:space="preserve"> </w:t>
      </w:r>
      <w:r>
        <w:t>to other organs. It is considered as the second leading cause of mortality among mankind. Most of</w:t>
      </w:r>
      <w:r>
        <w:rPr>
          <w:spacing w:val="1"/>
        </w:rPr>
        <w:t xml:space="preserve"> </w:t>
      </w:r>
      <w:r>
        <w:t>the clinically available anticancer agents cannot distinguish between cancer cells and the rapidly</w:t>
      </w:r>
      <w:r>
        <w:rPr>
          <w:spacing w:val="1"/>
        </w:rPr>
        <w:t xml:space="preserve"> </w:t>
      </w:r>
      <w:r>
        <w:t>dividing healthy cells. Moreover, the increase in drug resistance and undesired side effects of the</w:t>
      </w:r>
      <w:r>
        <w:rPr>
          <w:spacing w:val="1"/>
        </w:rPr>
        <w:t xml:space="preserve"> </w:t>
      </w:r>
      <w:r>
        <w:t>clinically available anticancer agents aroused the need to search for</w:t>
      </w:r>
      <w:r>
        <w:rPr>
          <w:spacing w:val="1"/>
        </w:rPr>
        <w:t xml:space="preserve"> </w:t>
      </w:r>
      <w:r>
        <w:t>newer and safer cancer</w:t>
      </w:r>
      <w:r>
        <w:rPr>
          <w:spacing w:val="1"/>
        </w:rPr>
        <w:t xml:space="preserve"> </w:t>
      </w:r>
      <w:r>
        <w:t>chemotherapeutic</w:t>
      </w:r>
      <w:r>
        <w:rPr>
          <w:spacing w:val="-7"/>
        </w:rPr>
        <w:t xml:space="preserve"> </w:t>
      </w:r>
      <w:r>
        <w:t>candidates.</w:t>
      </w:r>
      <w:r>
        <w:rPr>
          <w:spacing w:val="-7"/>
        </w:rPr>
        <w:t xml:space="preserve"> </w:t>
      </w:r>
      <w:r>
        <w:t>Targeted</w:t>
      </w:r>
      <w:r>
        <w:rPr>
          <w:spacing w:val="-8"/>
        </w:rPr>
        <w:t xml:space="preserve"> </w:t>
      </w:r>
      <w:r>
        <w:t>therapy</w:t>
      </w:r>
      <w:r>
        <w:rPr>
          <w:spacing w:val="-7"/>
        </w:rPr>
        <w:t xml:space="preserve"> </w:t>
      </w:r>
      <w:r>
        <w:t>has</w:t>
      </w:r>
      <w:r>
        <w:rPr>
          <w:spacing w:val="-6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recently</w:t>
      </w:r>
      <w:r>
        <w:rPr>
          <w:spacing w:val="-7"/>
        </w:rPr>
        <w:t xml:space="preserve"> </w:t>
      </w:r>
      <w:r>
        <w:t>highlighted</w:t>
      </w:r>
      <w:r>
        <w:rPr>
          <w:spacing w:val="-6"/>
        </w:rPr>
        <w:t xml:space="preserve"> </w:t>
      </w:r>
      <w:r>
        <w:t>due</w:t>
      </w:r>
      <w:r>
        <w:rPr>
          <w:spacing w:val="-10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reduced</w:t>
      </w:r>
      <w:r>
        <w:rPr>
          <w:spacing w:val="-9"/>
        </w:rPr>
        <w:t xml:space="preserve"> </w:t>
      </w:r>
      <w:r>
        <w:t>side</w:t>
      </w:r>
      <w:r>
        <w:rPr>
          <w:spacing w:val="-58"/>
        </w:rPr>
        <w:t xml:space="preserve"> </w:t>
      </w:r>
      <w:r>
        <w:t>effects, improved efficacy and its survival rate from various types of cancers. In recent years,</w:t>
      </w:r>
      <w:r>
        <w:rPr>
          <w:spacing w:val="1"/>
        </w:rPr>
        <w:t xml:space="preserve"> </w:t>
      </w:r>
      <w:r>
        <w:t>immunoconjugates have become promising antitumor agents which is used as one of the tools in</w:t>
      </w:r>
      <w:r>
        <w:rPr>
          <w:spacing w:val="1"/>
        </w:rPr>
        <w:t xml:space="preserve"> </w:t>
      </w:r>
      <w:r>
        <w:t>cancer treatment strategies. Immunoconjugates consists of a specifically tumor targeting antibody</w:t>
      </w:r>
      <w:r>
        <w:rPr>
          <w:spacing w:val="1"/>
        </w:rPr>
        <w:t xml:space="preserve"> </w:t>
      </w:r>
      <w:r>
        <w:t>covalently linked or chelated to a toxic effector molecule. Promising immunoconjugates under</w:t>
      </w:r>
      <w:r>
        <w:rPr>
          <w:spacing w:val="1"/>
        </w:rPr>
        <w:t xml:space="preserve"> </w:t>
      </w:r>
      <w:r>
        <w:t>clinical investigation consists of antibodies conjugated to small cytotoxic drugs. This review will</w:t>
      </w:r>
      <w:r>
        <w:rPr>
          <w:spacing w:val="1"/>
        </w:rPr>
        <w:t xml:space="preserve"> </w:t>
      </w:r>
      <w:r>
        <w:t>discuss</w:t>
      </w:r>
      <w:r>
        <w:rPr>
          <w:spacing w:val="-1"/>
        </w:rPr>
        <w:t xml:space="preserve"> </w:t>
      </w:r>
      <w:r>
        <w:t>about immunoconjugates, its</w:t>
      </w:r>
      <w:r>
        <w:rPr>
          <w:spacing w:val="-1"/>
        </w:rPr>
        <w:t xml:space="preserve"> </w:t>
      </w:r>
      <w:r>
        <w:t>recent advances for</w:t>
      </w:r>
      <w:r>
        <w:rPr>
          <w:spacing w:val="2"/>
        </w:rPr>
        <w:t xml:space="preserve"> </w:t>
      </w:r>
      <w:r>
        <w:t>targeting cancer</w:t>
      </w:r>
      <w:r>
        <w:rPr>
          <w:spacing w:val="2"/>
        </w:rPr>
        <w:t xml:space="preserve"> </w:t>
      </w:r>
      <w:r>
        <w:t>cells.</w:t>
      </w:r>
    </w:p>
    <w:p w14:paraId="2E8BDD3E" w14:textId="77777777" w:rsidR="00BD5AE0" w:rsidRDefault="00000000">
      <w:pPr>
        <w:pStyle w:val="BodyText"/>
        <w:ind w:left="1160"/>
        <w:jc w:val="both"/>
      </w:pPr>
      <w:r>
        <w:t>Keywords:</w:t>
      </w:r>
      <w:r>
        <w:rPr>
          <w:spacing w:val="-2"/>
        </w:rPr>
        <w:t xml:space="preserve"> </w:t>
      </w:r>
      <w:r>
        <w:t>cancer,</w:t>
      </w:r>
      <w:r>
        <w:rPr>
          <w:spacing w:val="-2"/>
        </w:rPr>
        <w:t xml:space="preserve"> </w:t>
      </w:r>
      <w:r>
        <w:t>targeted</w:t>
      </w:r>
      <w:r>
        <w:rPr>
          <w:spacing w:val="-1"/>
        </w:rPr>
        <w:t xml:space="preserve"> </w:t>
      </w:r>
      <w:r>
        <w:t>therapy,</w:t>
      </w:r>
      <w:r>
        <w:rPr>
          <w:spacing w:val="-2"/>
        </w:rPr>
        <w:t xml:space="preserve"> </w:t>
      </w:r>
      <w:r>
        <w:t>immunoconjugates</w:t>
      </w:r>
    </w:p>
    <w:p w14:paraId="46B3572F" w14:textId="77777777" w:rsidR="00BD5AE0" w:rsidRDefault="00BD5AE0">
      <w:pPr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9248C3D" w14:textId="77777777" w:rsidR="00BD5AE0" w:rsidRDefault="00BD5AE0">
      <w:pPr>
        <w:pStyle w:val="BodyText"/>
        <w:rPr>
          <w:sz w:val="20"/>
        </w:rPr>
      </w:pPr>
    </w:p>
    <w:p w14:paraId="3A24E05E" w14:textId="77777777" w:rsidR="00BD5AE0" w:rsidRDefault="00BD5AE0">
      <w:pPr>
        <w:pStyle w:val="BodyText"/>
        <w:spacing w:before="7"/>
        <w:rPr>
          <w:sz w:val="22"/>
        </w:rPr>
      </w:pPr>
    </w:p>
    <w:p w14:paraId="33C058AE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RASTEMS-2023_A275</w:t>
      </w:r>
    </w:p>
    <w:p w14:paraId="7516DF94" w14:textId="77777777" w:rsidR="00BD5AE0" w:rsidRDefault="00000000">
      <w:pPr>
        <w:pStyle w:val="Heading2"/>
        <w:spacing w:line="360" w:lineRule="auto"/>
        <w:ind w:left="1218" w:right="629" w:hanging="1"/>
      </w:pPr>
      <w:r>
        <w:t>INDUCTION OF CANCER BY GREEN SYNTHESIS OF SILVER</w:t>
      </w:r>
      <w:r>
        <w:rPr>
          <w:spacing w:val="1"/>
        </w:rPr>
        <w:t xml:space="preserve"> </w:t>
      </w:r>
      <w:r>
        <w:t>NANOPARTICLES</w:t>
      </w:r>
      <w:r>
        <w:rPr>
          <w:spacing w:val="-7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MEDICINAL</w:t>
      </w:r>
      <w:r>
        <w:rPr>
          <w:spacing w:val="-5"/>
        </w:rPr>
        <w:t xml:space="preserve"> </w:t>
      </w:r>
      <w:r>
        <w:t>PLANT</w:t>
      </w:r>
      <w:r>
        <w:rPr>
          <w:spacing w:val="-2"/>
        </w:rPr>
        <w:t xml:space="preserve"> </w:t>
      </w:r>
      <w:r>
        <w:t>EXTRACT</w:t>
      </w:r>
      <w:r>
        <w:rPr>
          <w:spacing w:val="-7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ABUTILON</w:t>
      </w:r>
      <w:r>
        <w:rPr>
          <w:spacing w:val="-67"/>
        </w:rPr>
        <w:t xml:space="preserve"> </w:t>
      </w:r>
      <w:r>
        <w:t>INDICUM</w:t>
      </w:r>
    </w:p>
    <w:p w14:paraId="098C1ED7" w14:textId="77777777" w:rsidR="00BD5AE0" w:rsidRDefault="00000000">
      <w:pPr>
        <w:spacing w:before="1"/>
        <w:ind w:left="3508"/>
        <w:rPr>
          <w:i/>
          <w:sz w:val="20"/>
        </w:rPr>
      </w:pPr>
      <w:r>
        <w:rPr>
          <w:i/>
          <w:sz w:val="20"/>
        </w:rPr>
        <w:t>M.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Kavipriya1,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Selleswari2,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Kalaivani3,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S.Thennarasu4</w:t>
      </w:r>
    </w:p>
    <w:p w14:paraId="5F87CB23" w14:textId="77777777" w:rsidR="00BD5AE0" w:rsidRDefault="00000000">
      <w:pPr>
        <w:spacing w:before="1"/>
        <w:ind w:left="1183" w:right="598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8160" behindDoc="1" locked="0" layoutInCell="1" allowOverlap="1" wp14:anchorId="129A7F93" wp14:editId="4C1CDA82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26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1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Physics,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Hindusthan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Arts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 Science,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Coimbatore.</w:t>
      </w:r>
    </w:p>
    <w:p w14:paraId="7788DDEB" w14:textId="77777777" w:rsidR="00BD5AE0" w:rsidRDefault="00000000">
      <w:pPr>
        <w:spacing w:line="229" w:lineRule="exact"/>
        <w:ind w:left="1791" w:right="1203"/>
        <w:jc w:val="center"/>
        <w:rPr>
          <w:i/>
          <w:sz w:val="20"/>
        </w:rPr>
      </w:pPr>
      <w:r>
        <w:rPr>
          <w:i/>
          <w:sz w:val="20"/>
        </w:rPr>
        <w:t>2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Physics,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Chikkaiah Naicker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College, Erode.</w:t>
      </w:r>
    </w:p>
    <w:p w14:paraId="58B68944" w14:textId="77777777" w:rsidR="00BD5AE0" w:rsidRDefault="00000000">
      <w:pPr>
        <w:ind w:left="3313" w:right="2722" w:firstLine="3"/>
        <w:jc w:val="center"/>
        <w:rPr>
          <w:i/>
          <w:sz w:val="20"/>
        </w:rPr>
      </w:pPr>
      <w:r>
        <w:rPr>
          <w:i/>
          <w:sz w:val="20"/>
        </w:rPr>
        <w:t>3 Department of Physics, Erode Arts and Science College, Erode.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4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Physics,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Saveetha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Chennai.</w:t>
      </w:r>
    </w:p>
    <w:p w14:paraId="6DBCCA25" w14:textId="77777777" w:rsidR="00BD5AE0" w:rsidRDefault="00BD5AE0">
      <w:pPr>
        <w:pStyle w:val="BodyText"/>
        <w:rPr>
          <w:sz w:val="20"/>
        </w:rPr>
      </w:pPr>
    </w:p>
    <w:p w14:paraId="7EA3E27A" w14:textId="77777777" w:rsidR="00BD5AE0" w:rsidRDefault="00000000">
      <w:pPr>
        <w:spacing w:line="230" w:lineRule="exact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Absract</w:t>
      </w:r>
    </w:p>
    <w:p w14:paraId="70345808" w14:textId="77777777" w:rsidR="00BD5AE0" w:rsidRDefault="00000000">
      <w:pPr>
        <w:pStyle w:val="BodyText"/>
        <w:spacing w:line="360" w:lineRule="auto"/>
        <w:ind w:left="1160" w:right="564" w:firstLine="719"/>
        <w:jc w:val="both"/>
        <w:rPr>
          <w:b/>
          <w:sz w:val="20"/>
        </w:rPr>
      </w:pP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employed</w:t>
      </w:r>
      <w:r>
        <w:rPr>
          <w:spacing w:val="-3"/>
        </w:rPr>
        <w:t xml:space="preserve"> </w:t>
      </w:r>
      <w:r>
        <w:t>eco-friendly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economical</w:t>
      </w:r>
      <w:r>
        <w:rPr>
          <w:spacing w:val="-2"/>
        </w:rPr>
        <w:t xml:space="preserve"> </w:t>
      </w:r>
      <w:r>
        <w:t>nanotechnology</w:t>
      </w:r>
      <w:r>
        <w:rPr>
          <w:spacing w:val="-3"/>
        </w:rPr>
        <w:t xml:space="preserve"> </w:t>
      </w:r>
      <w:r>
        <w:t>approach.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objective</w:t>
      </w:r>
      <w:r>
        <w:rPr>
          <w:spacing w:val="-5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examine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green</w:t>
      </w:r>
      <w:r>
        <w:rPr>
          <w:spacing w:val="-4"/>
        </w:rPr>
        <w:t xml:space="preserve"> </w:t>
      </w:r>
      <w:r>
        <w:t>synthesis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silver</w:t>
      </w:r>
      <w:r>
        <w:rPr>
          <w:spacing w:val="-3"/>
        </w:rPr>
        <w:t xml:space="preserve"> </w:t>
      </w:r>
      <w:r>
        <w:t>nanoparticles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AI</w:t>
      </w:r>
      <w:r>
        <w:rPr>
          <w:spacing w:val="-1"/>
        </w:rPr>
        <w:t xml:space="preserve"> </w:t>
      </w:r>
      <w:r>
        <w:t>(ABUTILON</w:t>
      </w:r>
      <w:r>
        <w:rPr>
          <w:spacing w:val="-57"/>
        </w:rPr>
        <w:t xml:space="preserve"> </w:t>
      </w:r>
      <w:r>
        <w:t>INDICUM) leaf extract to cancer effects by biologically synthesized silver nanoparticles in cancer</w:t>
      </w:r>
      <w:r>
        <w:rPr>
          <w:spacing w:val="1"/>
        </w:rPr>
        <w:t xml:space="preserve"> </w:t>
      </w:r>
      <w:r>
        <w:t>cell lines, and to compare their anti-cancer potential with commercial silver nanoparticles. The</w:t>
      </w:r>
      <w:r>
        <w:rPr>
          <w:spacing w:val="1"/>
        </w:rPr>
        <w:t xml:space="preserve"> </w:t>
      </w:r>
      <w:r>
        <w:t>prepared Ag NPs were characterized by Ultraviolet-Visible spectroscopy, X-ray diffraction (XRD),</w:t>
      </w:r>
      <w:r>
        <w:rPr>
          <w:spacing w:val="1"/>
        </w:rPr>
        <w:t xml:space="preserve"> </w:t>
      </w:r>
      <w:r>
        <w:t>Fourier transform infrared spectroscopy (FTIR) analysis, Energy dispersive X-ray (EDAX), Field</w:t>
      </w:r>
      <w:r>
        <w:rPr>
          <w:spacing w:val="1"/>
        </w:rPr>
        <w:t xml:space="preserve"> </w:t>
      </w:r>
      <w:r>
        <w:t>emission scanning electron microscopy (FESEM) and zeta potential. The study effectively illustrates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synthesis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Ag</w:t>
      </w:r>
      <w:r>
        <w:rPr>
          <w:spacing w:val="-4"/>
        </w:rPr>
        <w:t xml:space="preserve"> </w:t>
      </w:r>
      <w:r>
        <w:t>NPs</w:t>
      </w:r>
      <w:r>
        <w:rPr>
          <w:spacing w:val="-2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easy,</w:t>
      </w:r>
      <w:r>
        <w:rPr>
          <w:spacing w:val="-1"/>
        </w:rPr>
        <w:t xml:space="preserve"> </w:t>
      </w:r>
      <w:r>
        <w:t>green</w:t>
      </w:r>
      <w:r>
        <w:rPr>
          <w:spacing w:val="-2"/>
        </w:rPr>
        <w:t xml:space="preserve"> </w:t>
      </w:r>
      <w:r>
        <w:t>path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employing</w:t>
      </w:r>
      <w:r>
        <w:rPr>
          <w:spacing w:val="-1"/>
        </w:rPr>
        <w:t xml:space="preserve"> </w:t>
      </w:r>
      <w:r>
        <w:t>superior</w:t>
      </w:r>
      <w:r>
        <w:rPr>
          <w:spacing w:val="-1"/>
        </w:rPr>
        <w:t xml:space="preserve"> </w:t>
      </w:r>
      <w:r>
        <w:t>antibacterial</w:t>
      </w:r>
      <w:r>
        <w:rPr>
          <w:spacing w:val="-2"/>
        </w:rPr>
        <w:t xml:space="preserve"> </w:t>
      </w:r>
      <w:r>
        <w:t>activities.</w:t>
      </w:r>
      <w:r>
        <w:rPr>
          <w:spacing w:val="-57"/>
        </w:rPr>
        <w:t xml:space="preserve"> </w:t>
      </w:r>
      <w:r>
        <w:rPr>
          <w:b/>
          <w:sz w:val="20"/>
        </w:rPr>
        <w:t>Key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words: green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synthesis,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silver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nanoparticles, leaf extract,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antibacterial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activity.</w:t>
      </w:r>
    </w:p>
    <w:p w14:paraId="23221289" w14:textId="77777777" w:rsidR="00BD5AE0" w:rsidRDefault="00BD5AE0">
      <w:pPr>
        <w:spacing w:line="360" w:lineRule="auto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D2DCD56" w14:textId="77777777" w:rsidR="00BD5AE0" w:rsidRDefault="00BD5AE0">
      <w:pPr>
        <w:pStyle w:val="BodyText"/>
        <w:rPr>
          <w:b/>
          <w:sz w:val="20"/>
        </w:rPr>
      </w:pPr>
    </w:p>
    <w:p w14:paraId="112B4598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4199AAE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RASTEMS-2023_A276</w:t>
      </w:r>
    </w:p>
    <w:p w14:paraId="254FE379" w14:textId="77777777" w:rsidR="00BD5AE0" w:rsidRDefault="00000000">
      <w:pPr>
        <w:pStyle w:val="Heading2"/>
        <w:spacing w:line="360" w:lineRule="auto"/>
        <w:ind w:left="1522" w:right="935" w:firstLine="3"/>
      </w:pPr>
      <w:r>
        <w:t>ADVERSE DRUG REACTIONS: A COMPREHENSIVE REVIEW ON</w:t>
      </w:r>
      <w:r>
        <w:rPr>
          <w:spacing w:val="1"/>
        </w:rPr>
        <w:t xml:space="preserve"> </w:t>
      </w:r>
      <w:r>
        <w:t>UNMASKING PREDISPOSING FACTORS AND FOSTERING VIGILANT</w:t>
      </w:r>
      <w:r>
        <w:rPr>
          <w:spacing w:val="-67"/>
        </w:rPr>
        <w:t xml:space="preserve"> </w:t>
      </w:r>
      <w:r>
        <w:t>REPORTING</w:t>
      </w:r>
    </w:p>
    <w:p w14:paraId="04D65FC5" w14:textId="77777777" w:rsidR="00BD5AE0" w:rsidRDefault="00000000">
      <w:pPr>
        <w:spacing w:before="1"/>
        <w:ind w:left="1183" w:right="600"/>
        <w:jc w:val="center"/>
        <w:rPr>
          <w:b/>
          <w:i/>
          <w:sz w:val="20"/>
        </w:rPr>
      </w:pPr>
      <w:r>
        <w:rPr>
          <w:b/>
          <w:i/>
          <w:sz w:val="20"/>
        </w:rPr>
        <w:t>Bhuvaneshwari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Naveeth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Sri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Srinivasan K,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Rajesh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A,Lashika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L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Diana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Antony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Peter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*</w:t>
      </w:r>
    </w:p>
    <w:p w14:paraId="2F24AEA2" w14:textId="77777777" w:rsidR="00BD5AE0" w:rsidRDefault="00000000">
      <w:pPr>
        <w:spacing w:before="1"/>
        <w:ind w:left="1183" w:right="589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8672" behindDoc="1" locked="0" layoutInCell="1" allowOverlap="1" wp14:anchorId="09F7783C" wp14:editId="75CC4274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26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 of Pharmacy practice, Faculty of Pharmacy, Karpagam Academy of Higher Education Coimbatore, Tamil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India.</w:t>
      </w:r>
    </w:p>
    <w:p w14:paraId="2D4C3AD2" w14:textId="77777777" w:rsidR="00BD5AE0" w:rsidRDefault="00000000">
      <w:pPr>
        <w:spacing w:line="228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0794615" w14:textId="77777777" w:rsidR="00BD5AE0" w:rsidRDefault="00BD5AE0">
      <w:pPr>
        <w:pStyle w:val="BodyText"/>
        <w:spacing w:before="10"/>
        <w:rPr>
          <w:b/>
          <w:sz w:val="19"/>
        </w:rPr>
      </w:pPr>
    </w:p>
    <w:p w14:paraId="27826B86" w14:textId="77777777" w:rsidR="00BD5AE0" w:rsidRDefault="00000000">
      <w:pPr>
        <w:pStyle w:val="BodyText"/>
        <w:spacing w:before="1" w:line="276" w:lineRule="auto"/>
        <w:ind w:left="1160" w:right="562" w:firstLine="60"/>
        <w:jc w:val="both"/>
      </w:pPr>
      <w:r>
        <w:t>Adverse drug reactions (ADRs) pose a significant challenge in modern healthcare, affecting patient</w:t>
      </w:r>
      <w:r>
        <w:rPr>
          <w:spacing w:val="-57"/>
        </w:rPr>
        <w:t xml:space="preserve"> </w:t>
      </w:r>
      <w:r>
        <w:t>safety and treatment outcomes. We define an adverse drug reaction</w:t>
      </w:r>
      <w:r>
        <w:rPr>
          <w:spacing w:val="1"/>
        </w:rPr>
        <w:t xml:space="preserve"> </w:t>
      </w:r>
      <w:r>
        <w:t>as “an appreciably harmful or</w:t>
      </w:r>
      <w:r>
        <w:rPr>
          <w:spacing w:val="1"/>
        </w:rPr>
        <w:t xml:space="preserve"> </w:t>
      </w:r>
      <w:r>
        <w:t>unpleasant reaction, resulting from an intervention</w:t>
      </w:r>
      <w:r>
        <w:rPr>
          <w:spacing w:val="1"/>
        </w:rPr>
        <w:t xml:space="preserve"> </w:t>
      </w:r>
      <w:r>
        <w:t>related to the use of a medicinal product, which</w:t>
      </w:r>
      <w:r>
        <w:rPr>
          <w:spacing w:val="-57"/>
        </w:rPr>
        <w:t xml:space="preserve"> </w:t>
      </w:r>
      <w:r>
        <w:t>predicts hazards from future</w:t>
      </w:r>
      <w:r>
        <w:rPr>
          <w:spacing w:val="1"/>
        </w:rPr>
        <w:t xml:space="preserve"> </w:t>
      </w:r>
      <w:r>
        <w:t>administration and warrants prevention or specific treatment, or</w:t>
      </w:r>
      <w:r>
        <w:rPr>
          <w:spacing w:val="1"/>
        </w:rPr>
        <w:t xml:space="preserve"> </w:t>
      </w:r>
      <w:r>
        <w:t>alteration</w:t>
      </w:r>
      <w:r>
        <w:rPr>
          <w:spacing w:val="-13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33"/>
        </w:rPr>
        <w:t xml:space="preserve"> </w:t>
      </w:r>
      <w:r>
        <w:t>dosage</w:t>
      </w:r>
      <w:r>
        <w:rPr>
          <w:spacing w:val="-14"/>
        </w:rPr>
        <w:t xml:space="preserve"> </w:t>
      </w:r>
      <w:r>
        <w:t>regimen,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withdrawal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product.</w:t>
      </w:r>
      <w:r>
        <w:rPr>
          <w:spacing w:val="-13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reactions</w:t>
      </w:r>
      <w:r>
        <w:rPr>
          <w:spacing w:val="-13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currently</w:t>
      </w:r>
      <w:r>
        <w:rPr>
          <w:spacing w:val="-13"/>
        </w:rPr>
        <w:t xml:space="preserve"> </w:t>
      </w:r>
      <w:r>
        <w:t>reported</w:t>
      </w:r>
      <w:r>
        <w:rPr>
          <w:spacing w:val="-58"/>
        </w:rPr>
        <w:t xml:space="preserve"> </w:t>
      </w:r>
      <w:r>
        <w:t>by the use of WHO’s ADR terminology, which will eventually become a subset of</w:t>
      </w:r>
      <w:r>
        <w:rPr>
          <w:spacing w:val="1"/>
        </w:rPr>
        <w:t xml:space="preserve"> </w:t>
      </w:r>
      <w:r>
        <w:t>the International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Disease.</w:t>
      </w:r>
      <w:r>
        <w:rPr>
          <w:spacing w:val="1"/>
        </w:rPr>
        <w:t xml:space="preserve"> </w:t>
      </w:r>
      <w:r>
        <w:t>ADR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classified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six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(with</w:t>
      </w:r>
      <w:r>
        <w:rPr>
          <w:spacing w:val="1"/>
        </w:rPr>
        <w:t xml:space="preserve"> </w:t>
      </w:r>
      <w:r>
        <w:t>mnemonics):</w:t>
      </w:r>
      <w:r>
        <w:rPr>
          <w:spacing w:val="1"/>
        </w:rPr>
        <w:t xml:space="preserve"> </w:t>
      </w:r>
      <w:r>
        <w:t>dose-related</w:t>
      </w:r>
      <w:r>
        <w:rPr>
          <w:spacing w:val="1"/>
        </w:rPr>
        <w:t xml:space="preserve"> </w:t>
      </w:r>
      <w:r>
        <w:t>(Augmented), non-dose-related (Bizarre), dose-related and</w:t>
      </w:r>
      <w:r>
        <w:rPr>
          <w:spacing w:val="1"/>
        </w:rPr>
        <w:t xml:space="preserve"> </w:t>
      </w:r>
      <w:r>
        <w:t>time-related (Chronic), time-related</w:t>
      </w:r>
      <w:r>
        <w:rPr>
          <w:spacing w:val="1"/>
        </w:rPr>
        <w:t xml:space="preserve"> </w:t>
      </w:r>
      <w:r>
        <w:t>(Delayed),</w:t>
      </w:r>
      <w:r>
        <w:rPr>
          <w:spacing w:val="-13"/>
        </w:rPr>
        <w:t xml:space="preserve"> </w:t>
      </w:r>
      <w:r>
        <w:t>withdrawal</w:t>
      </w:r>
      <w:r>
        <w:rPr>
          <w:spacing w:val="-12"/>
        </w:rPr>
        <w:t xml:space="preserve"> </w:t>
      </w:r>
      <w:r>
        <w:t>(End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use)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failure</w:t>
      </w:r>
      <w:r>
        <w:rPr>
          <w:spacing w:val="-11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therapy</w:t>
      </w:r>
      <w:r>
        <w:rPr>
          <w:spacing w:val="-11"/>
        </w:rPr>
        <w:t xml:space="preserve"> </w:t>
      </w:r>
      <w:r>
        <w:t>(Failure).</w:t>
      </w:r>
      <w:r>
        <w:rPr>
          <w:spacing w:val="-11"/>
        </w:rPr>
        <w:t xml:space="preserve"> </w:t>
      </w:r>
      <w:r>
        <w:t>ADR</w:t>
      </w:r>
      <w:r>
        <w:rPr>
          <w:spacing w:val="-13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result</w:t>
      </w:r>
      <w:r>
        <w:rPr>
          <w:spacing w:val="-12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various</w:t>
      </w:r>
      <w:r>
        <w:rPr>
          <w:spacing w:val="-58"/>
        </w:rPr>
        <w:t xml:space="preserve"> </w:t>
      </w:r>
      <w:r>
        <w:t>factors, including individual</w:t>
      </w:r>
      <w:r>
        <w:rPr>
          <w:spacing w:val="1"/>
        </w:rPr>
        <w:t xml:space="preserve"> </w:t>
      </w:r>
      <w:r>
        <w:t>patient characteristics (such as genetics or pre-existing conditions),</w:t>
      </w:r>
      <w:r>
        <w:rPr>
          <w:spacing w:val="1"/>
        </w:rPr>
        <w:t xml:space="preserve"> </w:t>
      </w:r>
      <w:r>
        <w:t>interaction with</w:t>
      </w:r>
      <w:r>
        <w:rPr>
          <w:spacing w:val="1"/>
        </w:rPr>
        <w:t xml:space="preserve"> </w:t>
      </w:r>
      <w:r>
        <w:t>other medications or substances, dosage errors, or idiosyncratic responses. They</w:t>
      </w:r>
      <w:r>
        <w:rPr>
          <w:spacing w:val="1"/>
        </w:rPr>
        <w:t xml:space="preserve"> </w:t>
      </w:r>
      <w:r>
        <w:t>can</w:t>
      </w:r>
    </w:p>
    <w:p w14:paraId="5163A9A1" w14:textId="77777777" w:rsidR="00BD5AE0" w:rsidRDefault="00000000">
      <w:pPr>
        <w:pStyle w:val="BodyText"/>
        <w:spacing w:before="1" w:line="276" w:lineRule="auto"/>
        <w:ind w:left="1160" w:right="563" w:firstLine="60"/>
        <w:jc w:val="both"/>
      </w:pPr>
      <w:r>
        <w:t>manifest in diverse ways, affecting different organ systems. Healthcare professionals play a critical</w:t>
      </w:r>
      <w:r>
        <w:rPr>
          <w:spacing w:val="-57"/>
        </w:rPr>
        <w:t xml:space="preserve"> </w:t>
      </w:r>
      <w:r>
        <w:t>role in monitoring ADR’s. They should be vigilant in recognizing and</w:t>
      </w:r>
      <w:r>
        <w:rPr>
          <w:spacing w:val="1"/>
        </w:rPr>
        <w:t xml:space="preserve"> </w:t>
      </w:r>
      <w:r>
        <w:t>reporting these reactions, as</w:t>
      </w:r>
      <w:r>
        <w:rPr>
          <w:spacing w:val="1"/>
        </w:rPr>
        <w:t xml:space="preserve"> </w:t>
      </w:r>
      <w:r>
        <w:t>well as educating patients about potential risks associated with prescribed medications. This review</w:t>
      </w:r>
      <w:r>
        <w:rPr>
          <w:spacing w:val="-57"/>
        </w:rPr>
        <w:t xml:space="preserve"> </w:t>
      </w:r>
      <w:r>
        <w:t>article serves as a comprehensive resource</w:t>
      </w:r>
      <w:r>
        <w:rPr>
          <w:spacing w:val="1"/>
        </w:rPr>
        <w:t xml:space="preserve"> </w:t>
      </w:r>
      <w:r>
        <w:t>for healthcare practitioners, researchers and policy-</w:t>
      </w:r>
      <w:r>
        <w:rPr>
          <w:spacing w:val="1"/>
        </w:rPr>
        <w:t xml:space="preserve"> </w:t>
      </w:r>
      <w:r>
        <w:t>makers, highlighting the intricate</w:t>
      </w:r>
      <w:r>
        <w:rPr>
          <w:spacing w:val="1"/>
        </w:rPr>
        <w:t xml:space="preserve"> </w:t>
      </w:r>
      <w:r>
        <w:t>relationship between ADR’s, therapeutic guidelines and the</w:t>
      </w:r>
      <w:r>
        <w:rPr>
          <w:spacing w:val="1"/>
        </w:rPr>
        <w:t xml:space="preserve"> </w:t>
      </w:r>
      <w:r>
        <w:t>reporting process. A better understanding of these interconnections is essential to enhancing patient</w:t>
      </w:r>
      <w:r>
        <w:rPr>
          <w:spacing w:val="-58"/>
        </w:rPr>
        <w:t xml:space="preserve"> </w:t>
      </w:r>
      <w:r>
        <w:t>safety</w:t>
      </w:r>
      <w:r>
        <w:rPr>
          <w:spacing w:val="1"/>
        </w:rPr>
        <w:t xml:space="preserve"> </w:t>
      </w:r>
      <w:r>
        <w:t>and optimize drug therapies and advance pharmacovigilance effort in modern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systems.</w:t>
      </w:r>
    </w:p>
    <w:p w14:paraId="776F56EF" w14:textId="77777777" w:rsidR="00BD5AE0" w:rsidRDefault="00000000">
      <w:pPr>
        <w:spacing w:before="1" w:line="360" w:lineRule="auto"/>
        <w:ind w:left="1160" w:right="565" w:firstLine="50"/>
        <w:jc w:val="both"/>
        <w:rPr>
          <w:b/>
          <w:i/>
          <w:sz w:val="20"/>
        </w:rPr>
      </w:pPr>
      <w:r>
        <w:rPr>
          <w:b/>
          <w:i/>
          <w:sz w:val="20"/>
        </w:rPr>
        <w:t>Keywords: ADR- Adverse drug reaction, predisposing factors, therapeutic guidelines, ADRreporting, healthcare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system,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pharma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covigilance</w:t>
      </w:r>
    </w:p>
    <w:p w14:paraId="0566F9AD" w14:textId="77777777" w:rsidR="00BD5AE0" w:rsidRDefault="00BD5AE0">
      <w:pPr>
        <w:spacing w:line="360" w:lineRule="auto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A851639" w14:textId="77777777" w:rsidR="00BD5AE0" w:rsidRDefault="00BD5AE0">
      <w:pPr>
        <w:pStyle w:val="BodyText"/>
        <w:rPr>
          <w:b/>
          <w:sz w:val="20"/>
        </w:rPr>
      </w:pPr>
    </w:p>
    <w:p w14:paraId="3EB26146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5C4A88BA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RASTEMS-2023_A277</w:t>
      </w:r>
    </w:p>
    <w:p w14:paraId="326C40A8" w14:textId="77777777" w:rsidR="00BD5AE0" w:rsidRDefault="00000000">
      <w:pPr>
        <w:pStyle w:val="Heading2"/>
        <w:spacing w:line="360" w:lineRule="auto"/>
        <w:ind w:right="597"/>
      </w:pPr>
      <w:r>
        <w:t>HEALTH AND (TRANS)GENDER: AN ANALYSIS OF REVATHI'S TRUTH</w:t>
      </w:r>
      <w:r>
        <w:rPr>
          <w:spacing w:val="-67"/>
        </w:rPr>
        <w:t xml:space="preserve"> </w:t>
      </w:r>
      <w:r>
        <w:t>ABOUT ME: A HIJRA'S LIFE FROM A HEALTH HUMANITIES</w:t>
      </w:r>
      <w:r>
        <w:rPr>
          <w:spacing w:val="1"/>
        </w:rPr>
        <w:t xml:space="preserve"> </w:t>
      </w:r>
      <w:r>
        <w:t>PERSPECTIVE</w:t>
      </w:r>
    </w:p>
    <w:p w14:paraId="7DF934E2" w14:textId="77777777" w:rsidR="00BD5AE0" w:rsidRDefault="00000000">
      <w:pPr>
        <w:spacing w:before="1"/>
        <w:ind w:left="3813" w:right="3169"/>
        <w:jc w:val="center"/>
        <w:rPr>
          <w:b/>
          <w:i/>
          <w:sz w:val="20"/>
        </w:rPr>
      </w:pPr>
      <w:r>
        <w:rPr>
          <w:b/>
          <w:i/>
          <w:sz w:val="20"/>
        </w:rPr>
        <w:t>Saritha.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,  J.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Das</w:t>
      </w:r>
    </w:p>
    <w:p w14:paraId="5C6EC9B8" w14:textId="77777777" w:rsidR="00BD5AE0" w:rsidRDefault="00000000">
      <w:pPr>
        <w:spacing w:before="1"/>
        <w:ind w:left="1183" w:right="1201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9184" behindDoc="1" locked="0" layoutInCell="1" allowOverlap="1" wp14:anchorId="381E3FDF" wp14:editId="7B851EDB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26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English,Karpagam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Education,Coimbatore,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</w:t>
      </w:r>
    </w:p>
    <w:p w14:paraId="213D8F5B" w14:textId="77777777" w:rsidR="00BD5AE0" w:rsidRDefault="00BD5AE0">
      <w:pPr>
        <w:pStyle w:val="BodyText"/>
        <w:rPr>
          <w:sz w:val="22"/>
        </w:rPr>
      </w:pPr>
    </w:p>
    <w:p w14:paraId="51B16508" w14:textId="77777777" w:rsidR="00BD5AE0" w:rsidRDefault="00000000">
      <w:pPr>
        <w:spacing w:before="160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D7DCEFB" w14:textId="77777777" w:rsidR="00BD5AE0" w:rsidRDefault="00000000">
      <w:pPr>
        <w:pStyle w:val="BodyText"/>
        <w:spacing w:before="114" w:line="276" w:lineRule="auto"/>
        <w:ind w:left="1160" w:right="561" w:firstLine="719"/>
        <w:jc w:val="both"/>
      </w:pPr>
      <w:r>
        <w:t>Transgender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witnessed</w:t>
      </w:r>
      <w:r>
        <w:rPr>
          <w:spacing w:val="1"/>
        </w:rPr>
        <w:t xml:space="preserve"> </w:t>
      </w:r>
      <w:r>
        <w:t>significant</w:t>
      </w:r>
      <w:r>
        <w:rPr>
          <w:spacing w:val="1"/>
        </w:rPr>
        <w:t xml:space="preserve"> </w:t>
      </w:r>
      <w:r>
        <w:t>growth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decades,</w:t>
      </w:r>
      <w:r>
        <w:rPr>
          <w:spacing w:val="1"/>
        </w:rPr>
        <w:t xml:space="preserve"> </w:t>
      </w:r>
      <w:r>
        <w:t>exploring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identity concerns of individuals who defy society's binary norms while addressing the social and</w:t>
      </w:r>
      <w:r>
        <w:rPr>
          <w:spacing w:val="1"/>
        </w:rPr>
        <w:t xml:space="preserve"> </w:t>
      </w:r>
      <w:r>
        <w:t>economic</w:t>
      </w:r>
      <w:r>
        <w:rPr>
          <w:spacing w:val="-3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faced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transgender</w:t>
      </w:r>
      <w:r>
        <w:rPr>
          <w:spacing w:val="-3"/>
        </w:rPr>
        <w:t xml:space="preserve"> </w:t>
      </w:r>
      <w:r>
        <w:t>individuals.</w:t>
      </w:r>
      <w:r>
        <w:rPr>
          <w:spacing w:val="-3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efforts</w:t>
      </w:r>
      <w:r>
        <w:rPr>
          <w:spacing w:val="-3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focus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endeavours</w:t>
      </w:r>
      <w:r>
        <w:rPr>
          <w:spacing w:val="-57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achieve</w:t>
      </w:r>
      <w:r>
        <w:rPr>
          <w:spacing w:val="-14"/>
        </w:rPr>
        <w:t xml:space="preserve"> </w:t>
      </w:r>
      <w:r>
        <w:t>empowerment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self-realization</w:t>
      </w:r>
      <w:r>
        <w:rPr>
          <w:spacing w:val="-13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activism.</w:t>
      </w:r>
      <w:r>
        <w:rPr>
          <w:spacing w:val="-13"/>
        </w:rPr>
        <w:t xml:space="preserve"> </w:t>
      </w:r>
      <w:r>
        <w:t>However,</w:t>
      </w:r>
      <w:r>
        <w:rPr>
          <w:spacing w:val="-13"/>
        </w:rPr>
        <w:t xml:space="preserve"> </w:t>
      </w:r>
      <w:r>
        <w:t>there</w:t>
      </w:r>
      <w:r>
        <w:rPr>
          <w:spacing w:val="-14"/>
        </w:rPr>
        <w:t xml:space="preserve"> </w:t>
      </w:r>
      <w:r>
        <w:t>remains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critical</w:t>
      </w:r>
      <w:r>
        <w:rPr>
          <w:spacing w:val="-14"/>
        </w:rPr>
        <w:t xml:space="preserve"> </w:t>
      </w:r>
      <w:r>
        <w:t>gap</w:t>
      </w:r>
      <w:r>
        <w:rPr>
          <w:spacing w:val="-57"/>
        </w:rPr>
        <w:t xml:space="preserve"> </w:t>
      </w:r>
      <w:r>
        <w:t>in the comprehensive exploration of healthcare challenges experienced by transgender individuals,</w:t>
      </w:r>
      <w:r>
        <w:rPr>
          <w:spacing w:val="1"/>
        </w:rPr>
        <w:t xml:space="preserve"> </w:t>
      </w:r>
      <w:r>
        <w:t>necessitating a deeper understanding to combat associated stigmas. In light of the emergence of</w:t>
      </w:r>
      <w:r>
        <w:rPr>
          <w:spacing w:val="1"/>
        </w:rPr>
        <w:t xml:space="preserve"> </w:t>
      </w:r>
      <w:r>
        <w:t>Health Humanities, there is an urgent need to shed light on the health issues confronted by this</w:t>
      </w:r>
      <w:r>
        <w:rPr>
          <w:spacing w:val="1"/>
        </w:rPr>
        <w:t xml:space="preserve"> </w:t>
      </w:r>
      <w:r>
        <w:t>marginalized group. Joanne Trautmann Banks, the first literature scholar to join a medical school's</w:t>
      </w:r>
      <w:r>
        <w:rPr>
          <w:spacing w:val="-57"/>
        </w:rPr>
        <w:t xml:space="preserve"> </w:t>
      </w:r>
      <w:r>
        <w:t>faculty in 1972, underscores the value of this approach in her influential essay, "The Wonders of</w:t>
      </w:r>
      <w:r>
        <w:rPr>
          <w:spacing w:val="1"/>
        </w:rPr>
        <w:t xml:space="preserve"> </w:t>
      </w:r>
      <w:r>
        <w:t>Literature in Medical Education." She argues that imparting comprehensive reading skills equates</w:t>
      </w:r>
      <w:r>
        <w:rPr>
          <w:spacing w:val="1"/>
        </w:rPr>
        <w:t xml:space="preserve"> </w:t>
      </w:r>
      <w:r>
        <w:t>to medical training. This research, viewed through a Health Humanities lens, seeks to enhance our</w:t>
      </w:r>
      <w:r>
        <w:rPr>
          <w:spacing w:val="1"/>
        </w:rPr>
        <w:t xml:space="preserve"> </w:t>
      </w:r>
      <w:r>
        <w:t>comprehension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transgender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experiences,</w:t>
      </w:r>
      <w:r>
        <w:rPr>
          <w:spacing w:val="1"/>
        </w:rPr>
        <w:t xml:space="preserve"> </w:t>
      </w:r>
      <w:r>
        <w:t>offering</w:t>
      </w:r>
      <w:r>
        <w:rPr>
          <w:spacing w:val="1"/>
        </w:rPr>
        <w:t xml:space="preserve"> </w:t>
      </w:r>
      <w:r>
        <w:t>invaluable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practitioners, policymakers, and scholars. It emphasizes the pivotal roles of empathy, cultural</w:t>
      </w:r>
      <w:r>
        <w:rPr>
          <w:spacing w:val="1"/>
        </w:rPr>
        <w:t xml:space="preserve"> </w:t>
      </w:r>
      <w:r>
        <w:t>sensitivity, and patient narratives in advancing healthcare for marginalized communities, ultimately</w:t>
      </w:r>
      <w:r>
        <w:rPr>
          <w:spacing w:val="-57"/>
        </w:rPr>
        <w:t xml:space="preserve"> </w:t>
      </w:r>
      <w:r>
        <w:t>advocating</w:t>
      </w:r>
      <w:r>
        <w:rPr>
          <w:spacing w:val="-1"/>
        </w:rPr>
        <w:t xml:space="preserve"> </w:t>
      </w:r>
      <w:r>
        <w:t>for a more</w:t>
      </w:r>
      <w:r>
        <w:rPr>
          <w:spacing w:val="-2"/>
        </w:rPr>
        <w:t xml:space="preserve"> </w:t>
      </w:r>
      <w:r>
        <w:t>inclusive</w:t>
      </w:r>
      <w:r>
        <w:rPr>
          <w:spacing w:val="-1"/>
        </w:rPr>
        <w:t xml:space="preserve"> </w:t>
      </w:r>
      <w:r>
        <w:t>and equitable healthcare</w:t>
      </w:r>
      <w:r>
        <w:rPr>
          <w:spacing w:val="-1"/>
        </w:rPr>
        <w:t xml:space="preserve"> </w:t>
      </w:r>
      <w:r>
        <w:t>system.</w:t>
      </w:r>
    </w:p>
    <w:p w14:paraId="7E7A3C4F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Healthcare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disparities,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Health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Humanities,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Resilience,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Transgender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health</w:t>
      </w:r>
    </w:p>
    <w:p w14:paraId="3268ADB1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4DC370A" w14:textId="77777777" w:rsidR="00BD5AE0" w:rsidRDefault="00BD5AE0">
      <w:pPr>
        <w:pStyle w:val="BodyText"/>
        <w:rPr>
          <w:b/>
          <w:sz w:val="20"/>
        </w:rPr>
      </w:pPr>
    </w:p>
    <w:p w14:paraId="3F386F5F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3156959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RASTEMS-2023_A278</w:t>
      </w:r>
    </w:p>
    <w:p w14:paraId="1777735F" w14:textId="77777777" w:rsidR="00BD5AE0" w:rsidRDefault="00000000">
      <w:pPr>
        <w:pStyle w:val="Heading2"/>
        <w:spacing w:line="360" w:lineRule="auto"/>
        <w:ind w:left="1246" w:right="658"/>
      </w:pPr>
      <w:r>
        <w:t>HARNESSING MAGNETIC SYMMETRY BREAKTHROUGHS: PIONEERING</w:t>
      </w:r>
      <w:r>
        <w:rPr>
          <w:spacing w:val="-67"/>
        </w:rPr>
        <w:t xml:space="preserve"> </w:t>
      </w:r>
      <w:r>
        <w:t>MAGNETO-ELECTRIC EFFECTS BY COUPLING TOPOLOGICAL</w:t>
      </w:r>
      <w:r>
        <w:rPr>
          <w:spacing w:val="1"/>
        </w:rPr>
        <w:t xml:space="preserve"> </w:t>
      </w:r>
      <w:r>
        <w:t>INSULATORS</w:t>
      </w:r>
      <w:r>
        <w:rPr>
          <w:spacing w:val="-1"/>
        </w:rPr>
        <w:t xml:space="preserve"> </w:t>
      </w:r>
      <w:r>
        <w:t>WITH FERROMAGNETIC</w:t>
      </w:r>
      <w:r>
        <w:rPr>
          <w:spacing w:val="-1"/>
        </w:rPr>
        <w:t xml:space="preserve"> </w:t>
      </w:r>
      <w:r>
        <w:t>INSULATORS</w:t>
      </w:r>
    </w:p>
    <w:p w14:paraId="5C91B6B0" w14:textId="77777777" w:rsidR="00BD5AE0" w:rsidRDefault="00000000">
      <w:pPr>
        <w:spacing w:before="1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Vijay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Yadav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Pramod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Kumar,</w:t>
      </w:r>
    </w:p>
    <w:p w14:paraId="5D1A5A19" w14:textId="77777777" w:rsidR="00BD5AE0" w:rsidRDefault="00000000">
      <w:pPr>
        <w:spacing w:before="1"/>
        <w:ind w:left="1183" w:right="595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89696" behindDoc="1" locked="0" layoutInCell="1" allowOverlap="1" wp14:anchorId="3CFDB763" wp14:editId="6C71264E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26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physics,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St.Jhon's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Agra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282002,Uttar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Pradesh.</w:t>
      </w:r>
    </w:p>
    <w:p w14:paraId="56FF5AF4" w14:textId="77777777" w:rsidR="00BD5AE0" w:rsidRDefault="00000000">
      <w:pPr>
        <w:ind w:left="1795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E-mail:-</w:t>
      </w:r>
      <w:r>
        <w:rPr>
          <w:i/>
          <w:spacing w:val="-1"/>
          <w:sz w:val="20"/>
        </w:rPr>
        <w:t xml:space="preserve"> </w:t>
      </w:r>
      <w:hyperlink r:id="rId497">
        <w:r>
          <w:rPr>
            <w:i/>
            <w:sz w:val="20"/>
          </w:rPr>
          <w:t>vijyadav1996@gmail.com</w:t>
        </w:r>
      </w:hyperlink>
    </w:p>
    <w:p w14:paraId="1D5135BC" w14:textId="77777777" w:rsidR="00BD5AE0" w:rsidRDefault="00BD5AE0">
      <w:pPr>
        <w:pStyle w:val="BodyText"/>
        <w:spacing w:before="10"/>
        <w:rPr>
          <w:sz w:val="19"/>
        </w:rPr>
      </w:pPr>
    </w:p>
    <w:p w14:paraId="4F8720C6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E011D9B" w14:textId="77777777" w:rsidR="00BD5AE0" w:rsidRDefault="00000000">
      <w:pPr>
        <w:pStyle w:val="BodyText"/>
        <w:spacing w:before="35" w:line="276" w:lineRule="auto"/>
        <w:ind w:left="1160" w:right="562" w:firstLine="779"/>
        <w:jc w:val="both"/>
      </w:pPr>
      <w:r>
        <w:t>This report explores the induction of magnetism in a topological insulator (TI) through</w:t>
      </w:r>
      <w:r>
        <w:rPr>
          <w:spacing w:val="1"/>
        </w:rPr>
        <w:t xml:space="preserve"> </w:t>
      </w:r>
      <w:r>
        <w:t>exchange coupling with a ferromagnetic insulator (FMI), disrupting the time-reversal symmetry of</w:t>
      </w:r>
      <w:r>
        <w:rPr>
          <w:spacing w:val="1"/>
        </w:rPr>
        <w:t xml:space="preserve"> </w:t>
      </w:r>
      <w:r>
        <w:t>topological surface states and opening doors to novel magneto-electric effects. The selection of</w:t>
      </w:r>
      <w:r>
        <w:rPr>
          <w:spacing w:val="1"/>
        </w:rPr>
        <w:t xml:space="preserve"> </w:t>
      </w:r>
      <w:r>
        <w:t>suitable</w:t>
      </w:r>
      <w:r>
        <w:rPr>
          <w:spacing w:val="-8"/>
        </w:rPr>
        <w:t xml:space="preserve"> </w:t>
      </w:r>
      <w:r>
        <w:t>FMI</w:t>
      </w:r>
      <w:r>
        <w:rPr>
          <w:spacing w:val="-7"/>
        </w:rPr>
        <w:t xml:space="preserve"> </w:t>
      </w:r>
      <w:r>
        <w:t>materials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critical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forming</w:t>
      </w:r>
      <w:r>
        <w:rPr>
          <w:spacing w:val="-7"/>
        </w:rPr>
        <w:t xml:space="preserve"> </w:t>
      </w:r>
      <w:r>
        <w:t>heterojunctions,</w:t>
      </w:r>
      <w:r>
        <w:rPr>
          <w:spacing w:val="-6"/>
        </w:rPr>
        <w:t xml:space="preserve"> </w:t>
      </w:r>
      <w:r>
        <w:t>yet</w:t>
      </w:r>
      <w:r>
        <w:rPr>
          <w:spacing w:val="-6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task</w:t>
      </w:r>
      <w:r>
        <w:rPr>
          <w:spacing w:val="-6"/>
        </w:rPr>
        <w:t xml:space="preserve"> </w:t>
      </w:r>
      <w:r>
        <w:t>remains</w:t>
      </w:r>
      <w:r>
        <w:rPr>
          <w:spacing w:val="-6"/>
        </w:rPr>
        <w:t xml:space="preserve"> </w:t>
      </w:r>
      <w:r>
        <w:t>challenging,</w:t>
      </w:r>
      <w:r>
        <w:rPr>
          <w:spacing w:val="-7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only a limited number of materials investigated.The report introduces epitaxial LaCoO3 thin films</w:t>
      </w:r>
      <w:r>
        <w:rPr>
          <w:spacing w:val="1"/>
        </w:rPr>
        <w:t xml:space="preserve"> </w:t>
      </w:r>
      <w:r>
        <w:t>on a SrTiO3 substrate, an insulating ferromagnet with a Curie temperature (TC) of approximately</w:t>
      </w:r>
      <w:r>
        <w:rPr>
          <w:spacing w:val="1"/>
        </w:rPr>
        <w:t xml:space="preserve"> </w:t>
      </w:r>
      <w:r>
        <w:t>85 K. These LaCoO3 films are combined with prototype topological insulator, Bi2Se3, grown</w:t>
      </w:r>
      <w:r>
        <w:rPr>
          <w:spacing w:val="1"/>
        </w:rPr>
        <w:t xml:space="preserve"> </w:t>
      </w:r>
      <w:r>
        <w:t>successfully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(001)</w:t>
      </w:r>
      <w:r>
        <w:rPr>
          <w:spacing w:val="1"/>
        </w:rPr>
        <w:t xml:space="preserve"> </w:t>
      </w:r>
      <w:r>
        <w:t>surface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LaCoO3/SrTiO3.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high-quality</w:t>
      </w:r>
      <w:r>
        <w:rPr>
          <w:spacing w:val="1"/>
        </w:rPr>
        <w:t xml:space="preserve"> </w:t>
      </w:r>
      <w:r>
        <w:t>TI/FMI</w:t>
      </w:r>
      <w:r>
        <w:rPr>
          <w:spacing w:val="1"/>
        </w:rPr>
        <w:t xml:space="preserve"> </w:t>
      </w:r>
      <w:r>
        <w:t>heterostructure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well-defined</w:t>
      </w:r>
      <w:r>
        <w:rPr>
          <w:spacing w:val="1"/>
        </w:rPr>
        <w:t xml:space="preserve"> </w:t>
      </w:r>
      <w:r>
        <w:t>interface.Magnetic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measurements</w:t>
      </w:r>
      <w:r>
        <w:rPr>
          <w:spacing w:val="1"/>
        </w:rPr>
        <w:t xml:space="preserve"> </w:t>
      </w:r>
      <w:r>
        <w:t>reveal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emergence of a ferromagnetic phase in Bi2Se3 films, accompanied by induced magnetic moments</w:t>
      </w:r>
      <w:r>
        <w:rPr>
          <w:spacing w:val="1"/>
        </w:rPr>
        <w:t xml:space="preserve"> </w:t>
      </w:r>
      <w:r>
        <w:t>and a reduction in the weak antilocalization effect. Remarkably, the carrier mobility of intrinsic</w:t>
      </w:r>
      <w:r>
        <w:rPr>
          <w:spacing w:val="1"/>
        </w:rPr>
        <w:t xml:space="preserve"> </w:t>
      </w:r>
      <w:r>
        <w:t>Bi2Se3</w:t>
      </w:r>
      <w:r>
        <w:rPr>
          <w:spacing w:val="-12"/>
        </w:rPr>
        <w:t xml:space="preserve"> </w:t>
      </w:r>
      <w:r>
        <w:t>films</w:t>
      </w:r>
      <w:r>
        <w:rPr>
          <w:spacing w:val="-11"/>
        </w:rPr>
        <w:t xml:space="preserve"> </w:t>
      </w:r>
      <w:r>
        <w:t>remains</w:t>
      </w:r>
      <w:r>
        <w:rPr>
          <w:spacing w:val="-13"/>
        </w:rPr>
        <w:t xml:space="preserve"> </w:t>
      </w:r>
      <w:r>
        <w:t>intact.</w:t>
      </w:r>
      <w:r>
        <w:rPr>
          <w:spacing w:val="-11"/>
        </w:rPr>
        <w:t xml:space="preserve"> </w:t>
      </w:r>
      <w:r>
        <w:t>Furthermore,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observation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anomalous</w:t>
      </w:r>
      <w:r>
        <w:rPr>
          <w:spacing w:val="-13"/>
        </w:rPr>
        <w:t xml:space="preserve"> </w:t>
      </w:r>
      <w:r>
        <w:t>Hall</w:t>
      </w:r>
      <w:r>
        <w:rPr>
          <w:spacing w:val="-11"/>
        </w:rPr>
        <w:t xml:space="preserve"> </w:t>
      </w:r>
      <w:r>
        <w:t>effect</w:t>
      </w:r>
      <w:r>
        <w:rPr>
          <w:spacing w:val="-12"/>
        </w:rPr>
        <w:t xml:space="preserve"> </w:t>
      </w:r>
      <w:r>
        <w:t>signal</w:t>
      </w:r>
      <w:r>
        <w:rPr>
          <w:spacing w:val="-13"/>
        </w:rPr>
        <w:t xml:space="preserve"> </w:t>
      </w:r>
      <w:r>
        <w:t>persists</w:t>
      </w:r>
      <w:r>
        <w:rPr>
          <w:spacing w:val="-57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temperatures</w:t>
      </w:r>
      <w:r>
        <w:rPr>
          <w:spacing w:val="-13"/>
        </w:rPr>
        <w:t xml:space="preserve"> </w:t>
      </w:r>
      <w:r>
        <w:t>above</w:t>
      </w:r>
      <w:r>
        <w:rPr>
          <w:spacing w:val="-12"/>
        </w:rPr>
        <w:t xml:space="preserve"> </w:t>
      </w:r>
      <w:r>
        <w:t>100</w:t>
      </w:r>
      <w:r>
        <w:rPr>
          <w:spacing w:val="-13"/>
        </w:rPr>
        <w:t xml:space="preserve"> </w:t>
      </w:r>
      <w:r>
        <w:t>K,</w:t>
      </w:r>
      <w:r>
        <w:rPr>
          <w:spacing w:val="-12"/>
        </w:rPr>
        <w:t xml:space="preserve"> </w:t>
      </w:r>
      <w:r>
        <w:t>suggesting</w:t>
      </w:r>
      <w:r>
        <w:rPr>
          <w:spacing w:val="-13"/>
        </w:rPr>
        <w:t xml:space="preserve"> </w:t>
      </w:r>
      <w:r>
        <w:t>potential</w:t>
      </w:r>
      <w:r>
        <w:rPr>
          <w:spacing w:val="-15"/>
        </w:rPr>
        <w:t xml:space="preserve"> </w:t>
      </w:r>
      <w:r>
        <w:t>applications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field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spintronics</w:t>
      </w:r>
      <w:r>
        <w:rPr>
          <w:spacing w:val="-12"/>
        </w:rPr>
        <w:t xml:space="preserve"> </w:t>
      </w:r>
      <w:r>
        <w:t>devices.This</w:t>
      </w:r>
      <w:r>
        <w:rPr>
          <w:spacing w:val="-58"/>
        </w:rPr>
        <w:t xml:space="preserve"> </w:t>
      </w:r>
      <w:r>
        <w:t>work highlights the promising prospects of leveraging LaCoO3/SrTiO3 as an effective platform for</w:t>
      </w:r>
      <w:r>
        <w:rPr>
          <w:spacing w:val="1"/>
        </w:rPr>
        <w:t xml:space="preserve"> </w:t>
      </w:r>
      <w:r>
        <w:t>inducing</w:t>
      </w:r>
      <w:r>
        <w:rPr>
          <w:spacing w:val="1"/>
        </w:rPr>
        <w:t xml:space="preserve"> </w:t>
      </w:r>
      <w:r>
        <w:t>magnetism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topological</w:t>
      </w:r>
      <w:r>
        <w:rPr>
          <w:spacing w:val="1"/>
        </w:rPr>
        <w:t xml:space="preserve"> </w:t>
      </w:r>
      <w:r>
        <w:t>insulators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exploring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intriguing</w:t>
      </w:r>
      <w:r>
        <w:rPr>
          <w:spacing w:val="1"/>
        </w:rPr>
        <w:t xml:space="preserve"> </w:t>
      </w:r>
      <w:r>
        <w:t>magneto-electric</w:t>
      </w:r>
      <w:r>
        <w:rPr>
          <w:spacing w:val="1"/>
        </w:rPr>
        <w:t xml:space="preserve"> </w:t>
      </w:r>
      <w:r>
        <w:t>properties.</w:t>
      </w:r>
    </w:p>
    <w:p w14:paraId="5BD97655" w14:textId="77777777" w:rsidR="00BD5AE0" w:rsidRDefault="00000000">
      <w:pPr>
        <w:tabs>
          <w:tab w:val="left" w:pos="2293"/>
          <w:tab w:val="left" w:pos="6344"/>
        </w:tabs>
        <w:ind w:left="1160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z w:val="20"/>
        </w:rPr>
        <w:tab/>
        <w:t>Heterostructures,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antilocalization,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intriguing,</w:t>
      </w:r>
      <w:r>
        <w:rPr>
          <w:b/>
          <w:i/>
          <w:sz w:val="20"/>
        </w:rPr>
        <w:tab/>
        <w:t>topological</w:t>
      </w:r>
    </w:p>
    <w:p w14:paraId="409D8F78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795BA58" w14:textId="77777777" w:rsidR="00BD5AE0" w:rsidRDefault="00BD5AE0">
      <w:pPr>
        <w:pStyle w:val="BodyText"/>
        <w:rPr>
          <w:b/>
          <w:sz w:val="20"/>
        </w:rPr>
      </w:pPr>
    </w:p>
    <w:p w14:paraId="461AB44F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9841BBC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RASTEMS-2023_A279</w:t>
      </w:r>
    </w:p>
    <w:p w14:paraId="2C28B764" w14:textId="77777777" w:rsidR="00BD5AE0" w:rsidRDefault="00000000">
      <w:pPr>
        <w:pStyle w:val="Heading2"/>
        <w:spacing w:line="362" w:lineRule="auto"/>
        <w:ind w:left="1650" w:right="1057" w:hanging="4"/>
      </w:pPr>
      <w:r>
        <w:t>NEW OSCILLATION CRITERIA FOR NONLINEAR CONFORMABLE</w:t>
      </w:r>
      <w:r>
        <w:rPr>
          <w:spacing w:val="1"/>
        </w:rPr>
        <w:t xml:space="preserve"> </w:t>
      </w:r>
      <w:r>
        <w:t>FRACTIONAL</w:t>
      </w:r>
      <w:r>
        <w:rPr>
          <w:spacing w:val="-7"/>
        </w:rPr>
        <w:t xml:space="preserve"> </w:t>
      </w:r>
      <w:r>
        <w:t>DIFFERENTIAL</w:t>
      </w:r>
      <w:r>
        <w:rPr>
          <w:spacing w:val="-2"/>
        </w:rPr>
        <w:t xml:space="preserve"> </w:t>
      </w:r>
      <w:r>
        <w:t>EQUATIONS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FORCING</w:t>
      </w:r>
      <w:r>
        <w:rPr>
          <w:spacing w:val="-6"/>
        </w:rPr>
        <w:t xml:space="preserve"> </w:t>
      </w:r>
      <w:r>
        <w:t>TERM</w:t>
      </w:r>
    </w:p>
    <w:p w14:paraId="311044BB" w14:textId="77777777" w:rsidR="00BD5AE0" w:rsidRDefault="00000000">
      <w:pPr>
        <w:spacing w:line="224" w:lineRule="exact"/>
        <w:ind w:left="1183" w:right="592"/>
        <w:jc w:val="center"/>
        <w:rPr>
          <w:b/>
          <w:i/>
          <w:sz w:val="20"/>
        </w:rPr>
      </w:pPr>
      <w:r>
        <w:rPr>
          <w:b/>
          <w:i/>
          <w:sz w:val="20"/>
        </w:rPr>
        <w:t>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Manjuram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,*,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Malathi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V.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Muthulakshmi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Vincent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Daniel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David</w:t>
      </w:r>
      <w:r>
        <w:rPr>
          <w:b/>
          <w:i/>
          <w:sz w:val="20"/>
          <w:vertAlign w:val="superscript"/>
        </w:rPr>
        <w:t>3</w:t>
      </w:r>
    </w:p>
    <w:p w14:paraId="582985C3" w14:textId="77777777" w:rsidR="00BD5AE0" w:rsidRDefault="00000000">
      <w:pPr>
        <w:ind w:left="1993" w:right="1407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Deemed to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be</w:t>
      </w:r>
      <w:r>
        <w:rPr>
          <w:i/>
          <w:spacing w:val="45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Coimbatore-641021,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Tamilnadu, India.</w:t>
      </w:r>
    </w:p>
    <w:p w14:paraId="4BFD5CC9" w14:textId="77777777" w:rsidR="00BD5AE0" w:rsidRDefault="00000000">
      <w:pPr>
        <w:ind w:left="1183" w:right="596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0208" behindDoc="1" locked="0" layoutInCell="1" allowOverlap="1" wp14:anchorId="4BD77A44" wp14:editId="247A6D54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7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Periyar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Salem, 636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011,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51DD67C8" w14:textId="77777777" w:rsidR="00BD5AE0" w:rsidRDefault="00000000">
      <w:pPr>
        <w:ind w:left="1229" w:right="642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Faculty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Mathematical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UniversitiTeknologi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MARA,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40450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Shah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Alam Selangor, Malaysia.</w:t>
      </w:r>
    </w:p>
    <w:p w14:paraId="35E3388D" w14:textId="77777777" w:rsidR="00BD5AE0" w:rsidRDefault="00000000">
      <w:pPr>
        <w:spacing w:before="1"/>
        <w:ind w:left="1797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 xml:space="preserve">E-mail:- </w:t>
      </w:r>
      <w:hyperlink r:id="rId498">
        <w:r>
          <w:rPr>
            <w:i/>
            <w:sz w:val="20"/>
          </w:rPr>
          <w:t>ariyanmanju@gmail.com</w:t>
        </w:r>
      </w:hyperlink>
    </w:p>
    <w:p w14:paraId="68FD4B58" w14:textId="77777777" w:rsidR="00BD5AE0" w:rsidRDefault="00000000">
      <w:pPr>
        <w:spacing w:before="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8404BCE" w14:textId="77777777" w:rsidR="00BD5AE0" w:rsidRDefault="00000000">
      <w:pPr>
        <w:pStyle w:val="BodyText"/>
        <w:spacing w:before="112" w:line="276" w:lineRule="auto"/>
        <w:ind w:left="1160" w:right="563" w:firstLine="719"/>
        <w:jc w:val="both"/>
      </w:pPr>
      <w:r>
        <w:t>The purpose of this paper is to present some new sufficient conditions for the oscillatory</w:t>
      </w:r>
      <w:r>
        <w:rPr>
          <w:spacing w:val="1"/>
        </w:rPr>
        <w:t xml:space="preserve"> </w:t>
      </w:r>
      <w:r>
        <w:t>behavior of solutions of the forced nonlinear conformable fractional differential equations. By</w:t>
      </w:r>
      <w:r>
        <w:rPr>
          <w:spacing w:val="1"/>
        </w:rPr>
        <w:t xml:space="preserve"> </w:t>
      </w:r>
      <w:r>
        <w:t>applying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Conformable</w:t>
      </w:r>
      <w:r>
        <w:rPr>
          <w:spacing w:val="1"/>
        </w:rPr>
        <w:t xml:space="preserve"> </w:t>
      </w:r>
      <w:r>
        <w:t>fractional</w:t>
      </w:r>
      <w:r>
        <w:rPr>
          <w:spacing w:val="1"/>
        </w:rPr>
        <w:t xml:space="preserve"> </w:t>
      </w:r>
      <w:r>
        <w:t>derivative,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inequalities,</w:t>
      </w:r>
      <w:r>
        <w:rPr>
          <w:spacing w:val="1"/>
        </w:rPr>
        <w:t xml:space="preserve"> </w:t>
      </w:r>
      <w:r>
        <w:t>Ricatti</w:t>
      </w:r>
      <w:r>
        <w:rPr>
          <w:spacing w:val="1"/>
        </w:rPr>
        <w:t xml:space="preserve"> </w:t>
      </w:r>
      <w:r>
        <w:t>transformation and integral averaging technique, some new oscillatory criteria for the fractional</w:t>
      </w:r>
      <w:r>
        <w:rPr>
          <w:spacing w:val="1"/>
        </w:rPr>
        <w:t xml:space="preserve"> </w:t>
      </w:r>
      <w:r>
        <w:t>differential</w:t>
      </w:r>
      <w:r>
        <w:rPr>
          <w:spacing w:val="1"/>
        </w:rPr>
        <w:t xml:space="preserve"> </w:t>
      </w:r>
      <w:r>
        <w:t>equations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established.</w:t>
      </w:r>
      <w:r>
        <w:rPr>
          <w:spacing w:val="1"/>
        </w:rPr>
        <w:t xml:space="preserve"> </w:t>
      </w:r>
      <w:r>
        <w:t>Finally,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illustrate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effectiveness</w:t>
      </w:r>
      <w:r>
        <w:rPr>
          <w:spacing w:val="-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established results.</w:t>
      </w:r>
    </w:p>
    <w:p w14:paraId="35A8F9B3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Oscillation,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fractional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differential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equations,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Conformable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fractional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derivative,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forcing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term.</w:t>
      </w:r>
    </w:p>
    <w:p w14:paraId="2E801607" w14:textId="77777777" w:rsidR="00BD5AE0" w:rsidRDefault="00000000">
      <w:pPr>
        <w:spacing w:before="115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RASTEMS-2023_A280</w:t>
      </w:r>
    </w:p>
    <w:p w14:paraId="02D9E7C2" w14:textId="77777777" w:rsidR="00BD5AE0" w:rsidRDefault="00000000">
      <w:pPr>
        <w:pStyle w:val="Heading2"/>
        <w:spacing w:line="360" w:lineRule="auto"/>
        <w:ind w:left="825"/>
      </w:pPr>
      <w:r>
        <w:t>EARLY</w:t>
      </w:r>
      <w:r>
        <w:rPr>
          <w:spacing w:val="-2"/>
        </w:rPr>
        <w:t xml:space="preserve"> </w:t>
      </w:r>
      <w:r>
        <w:t>COVID-19</w:t>
      </w:r>
      <w:r>
        <w:rPr>
          <w:spacing w:val="-6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DEEP</w:t>
      </w:r>
      <w:r>
        <w:rPr>
          <w:spacing w:val="-5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TECHNIQUES</w:t>
      </w:r>
      <w:r>
        <w:rPr>
          <w:spacing w:val="-3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STUDY</w:t>
      </w:r>
    </w:p>
    <w:p w14:paraId="7C9CAF73" w14:textId="77777777" w:rsidR="00BD5AE0" w:rsidRDefault="00000000">
      <w:pPr>
        <w:spacing w:line="229" w:lineRule="exact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S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Sivasakthi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V.Radha</w:t>
      </w:r>
      <w:r>
        <w:rPr>
          <w:b/>
          <w:i/>
          <w:sz w:val="20"/>
          <w:vertAlign w:val="superscript"/>
        </w:rPr>
        <w:t>2</w:t>
      </w:r>
    </w:p>
    <w:p w14:paraId="2203D4E7" w14:textId="77777777" w:rsidR="00BD5AE0" w:rsidRDefault="00000000">
      <w:pPr>
        <w:ind w:left="3813" w:right="3219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Science,</w:t>
      </w:r>
    </w:p>
    <w:p w14:paraId="080B71B8" w14:textId="77777777" w:rsidR="00BD5AE0" w:rsidRDefault="00000000">
      <w:pPr>
        <w:spacing w:before="1"/>
        <w:ind w:left="2876" w:right="2289"/>
        <w:jc w:val="center"/>
        <w:rPr>
          <w:i/>
          <w:sz w:val="20"/>
        </w:rPr>
      </w:pPr>
      <w:r>
        <w:rPr>
          <w:i/>
          <w:sz w:val="20"/>
        </w:rPr>
        <w:t>Avinashilingam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Home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Women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Coimbatore-43,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Tamilnadu, India.</w:t>
      </w:r>
    </w:p>
    <w:p w14:paraId="3A16647B" w14:textId="77777777" w:rsidR="00BD5AE0" w:rsidRDefault="00000000">
      <w:pPr>
        <w:spacing w:line="228" w:lineRule="exact"/>
        <w:ind w:left="1796" w:right="1203"/>
        <w:jc w:val="center"/>
        <w:rPr>
          <w:i/>
          <w:sz w:val="20"/>
        </w:rPr>
      </w:pPr>
      <w:hyperlink r:id="rId499">
        <w:r>
          <w:rPr>
            <w:i/>
            <w:color w:val="0000FF"/>
            <w:sz w:val="20"/>
            <w:u w:val="single" w:color="0000FF"/>
          </w:rPr>
          <w:t>21phcsp002@avinuty.ac.in</w:t>
        </w:r>
      </w:hyperlink>
      <w:r>
        <w:rPr>
          <w:i/>
          <w:sz w:val="20"/>
        </w:rPr>
        <w:t>;</w:t>
      </w:r>
      <w:r>
        <w:rPr>
          <w:i/>
          <w:spacing w:val="-5"/>
          <w:sz w:val="20"/>
        </w:rPr>
        <w:t xml:space="preserve"> </w:t>
      </w:r>
      <w:hyperlink r:id="rId500">
        <w:r>
          <w:rPr>
            <w:i/>
            <w:sz w:val="20"/>
          </w:rPr>
          <w:t>radha_cs@avinuty.ac.in</w:t>
        </w:r>
      </w:hyperlink>
    </w:p>
    <w:p w14:paraId="081984D9" w14:textId="77777777" w:rsidR="00BD5AE0" w:rsidRDefault="00BD5AE0">
      <w:pPr>
        <w:pStyle w:val="BodyText"/>
        <w:spacing w:before="2"/>
        <w:rPr>
          <w:sz w:val="12"/>
        </w:rPr>
      </w:pPr>
    </w:p>
    <w:p w14:paraId="560A3B38" w14:textId="77777777" w:rsidR="00BD5AE0" w:rsidRDefault="00000000">
      <w:pPr>
        <w:spacing w:before="9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18EAAA2" w14:textId="77777777" w:rsidR="00BD5AE0" w:rsidRDefault="00000000">
      <w:pPr>
        <w:pStyle w:val="BodyText"/>
        <w:spacing w:line="276" w:lineRule="auto"/>
        <w:ind w:left="1160" w:right="560" w:firstLine="719"/>
        <w:jc w:val="both"/>
      </w:pPr>
      <w:r>
        <w:t>In present pandemic state, Corona virus Disease 2019 (COVID-19) has raised a real danger</w:t>
      </w:r>
      <w:r>
        <w:rPr>
          <w:spacing w:val="-57"/>
        </w:rPr>
        <w:t xml:space="preserve"> </w:t>
      </w:r>
      <w:r>
        <w:t>to life of the human due to infection on lung cells and respiratory systems. The researchers find</w:t>
      </w:r>
      <w:r>
        <w:rPr>
          <w:spacing w:val="1"/>
        </w:rPr>
        <w:t xml:space="preserve"> </w:t>
      </w:r>
      <w:r>
        <w:t>infection</w:t>
      </w:r>
      <w:r>
        <w:rPr>
          <w:spacing w:val="-2"/>
        </w:rPr>
        <w:t xml:space="preserve"> </w:t>
      </w:r>
      <w:r>
        <w:t>patterns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lung</w:t>
      </w:r>
      <w:r>
        <w:rPr>
          <w:spacing w:val="-1"/>
        </w:rPr>
        <w:t xml:space="preserve"> </w:t>
      </w:r>
      <w:r>
        <w:t>CT</w:t>
      </w:r>
      <w:r>
        <w:rPr>
          <w:spacing w:val="-3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automatic</w:t>
      </w:r>
      <w:r>
        <w:rPr>
          <w:spacing w:val="-2"/>
        </w:rPr>
        <w:t xml:space="preserve"> </w:t>
      </w:r>
      <w:r>
        <w:t>diagnosis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COVID-19.</w:t>
      </w:r>
      <w:r>
        <w:rPr>
          <w:spacing w:val="-2"/>
        </w:rPr>
        <w:t xml:space="preserve"> </w:t>
      </w:r>
      <w:r>
        <w:t>Detecting</w:t>
      </w:r>
      <w:r>
        <w:rPr>
          <w:spacing w:val="-1"/>
        </w:rPr>
        <w:t xml:space="preserve"> </w:t>
      </w:r>
      <w:r>
        <w:t>COVID-19</w:t>
      </w:r>
      <w:r>
        <w:rPr>
          <w:spacing w:val="-1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essential to decrease the patients' death risk. This study proposes a flow system to segment the lung,</w:t>
      </w:r>
      <w:r>
        <w:rPr>
          <w:spacing w:val="-57"/>
        </w:rPr>
        <w:t xml:space="preserve"> </w:t>
      </w:r>
      <w:r>
        <w:t>detect, localize, and compute COVID-19 infections from added tomography images. Perhaps the</w:t>
      </w:r>
      <w:r>
        <w:rPr>
          <w:spacing w:val="1"/>
        </w:rPr>
        <w:t xml:space="preserve"> </w:t>
      </w:r>
      <w:r>
        <w:t>specialists' most extensively familiar and successful techniques are the utilization of CT-Scans and</w:t>
      </w:r>
      <w:r>
        <w:rPr>
          <w:spacing w:val="1"/>
        </w:rPr>
        <w:t xml:space="preserve"> </w:t>
      </w:r>
      <w:r>
        <w:t>X-Rays to break down the images of lungs for COVID-19. Deep Learning procedures have been on</w:t>
      </w:r>
      <w:r>
        <w:rPr>
          <w:spacing w:val="1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ascent</w:t>
      </w:r>
      <w:r>
        <w:rPr>
          <w:spacing w:val="-8"/>
        </w:rPr>
        <w:t xml:space="preserve"> </w:t>
      </w:r>
      <w:r>
        <w:t>since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most</w:t>
      </w:r>
      <w:r>
        <w:rPr>
          <w:spacing w:val="-8"/>
        </w:rPr>
        <w:t xml:space="preserve"> </w:t>
      </w:r>
      <w:r>
        <w:t>recent</w:t>
      </w:r>
      <w:r>
        <w:rPr>
          <w:spacing w:val="-8"/>
        </w:rPr>
        <w:t xml:space="preserve"> </w:t>
      </w:r>
      <w:r>
        <w:t>years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changed</w:t>
      </w:r>
      <w:r>
        <w:rPr>
          <w:spacing w:val="-6"/>
        </w:rPr>
        <w:t xml:space="preserve"> </w:t>
      </w:r>
      <w:r>
        <w:t>many</w:t>
      </w:r>
      <w:r>
        <w:rPr>
          <w:spacing w:val="-10"/>
        </w:rPr>
        <w:t xml:space="preserve"> </w:t>
      </w:r>
      <w:r>
        <w:t>exploration</w:t>
      </w:r>
      <w:r>
        <w:rPr>
          <w:spacing w:val="-9"/>
        </w:rPr>
        <w:t xml:space="preserve"> </w:t>
      </w:r>
      <w:r>
        <w:t>applications.</w:t>
      </w:r>
      <w:r>
        <w:rPr>
          <w:spacing w:val="-8"/>
        </w:rPr>
        <w:t xml:space="preserve"> </w:t>
      </w:r>
      <w:r>
        <w:t>Particularly</w:t>
      </w:r>
      <w:r>
        <w:rPr>
          <w:spacing w:val="-12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clinical</w:t>
      </w:r>
      <w:r>
        <w:rPr>
          <w:spacing w:val="-12"/>
        </w:rPr>
        <w:t xml:space="preserve"> </w:t>
      </w:r>
      <w:r>
        <w:t>area,</w:t>
      </w:r>
      <w:r>
        <w:rPr>
          <w:spacing w:val="-11"/>
        </w:rPr>
        <w:t xml:space="preserve"> </w:t>
      </w:r>
      <w:r>
        <w:t>picture</w:t>
      </w:r>
      <w:r>
        <w:rPr>
          <w:spacing w:val="-13"/>
        </w:rPr>
        <w:t xml:space="preserve"> </w:t>
      </w:r>
      <w:r>
        <w:t>informational</w:t>
      </w:r>
      <w:r>
        <w:rPr>
          <w:spacing w:val="-10"/>
        </w:rPr>
        <w:t xml:space="preserve"> </w:t>
      </w:r>
      <w:r>
        <w:t>collection</w:t>
      </w:r>
      <w:r>
        <w:rPr>
          <w:spacing w:val="-11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chest</w:t>
      </w:r>
      <w:r>
        <w:rPr>
          <w:spacing w:val="-10"/>
        </w:rPr>
        <w:t xml:space="preserve"> </w:t>
      </w:r>
      <w:r>
        <w:t>X-Ray,</w:t>
      </w:r>
      <w:r>
        <w:rPr>
          <w:spacing w:val="-12"/>
        </w:rPr>
        <w:t xml:space="preserve"> </w:t>
      </w:r>
      <w:r>
        <w:t>Lung</w:t>
      </w:r>
      <w:r>
        <w:rPr>
          <w:spacing w:val="-11"/>
        </w:rPr>
        <w:t xml:space="preserve"> </w:t>
      </w:r>
      <w:r>
        <w:t>CT</w:t>
      </w:r>
      <w:r>
        <w:rPr>
          <w:spacing w:val="-10"/>
        </w:rPr>
        <w:t xml:space="preserve"> </w:t>
      </w:r>
      <w:r>
        <w:t>Scan</w:t>
      </w:r>
      <w:r>
        <w:rPr>
          <w:spacing w:val="-12"/>
        </w:rPr>
        <w:t xml:space="preserve"> </w:t>
      </w:r>
      <w:r>
        <w:t>Image,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Brain</w:t>
      </w:r>
      <w:r>
        <w:rPr>
          <w:spacing w:val="-11"/>
        </w:rPr>
        <w:t xml:space="preserve"> </w:t>
      </w:r>
      <w:r>
        <w:t>MRI,</w:t>
      </w:r>
      <w:r>
        <w:rPr>
          <w:spacing w:val="-58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promising</w:t>
      </w:r>
      <w:r>
        <w:rPr>
          <w:spacing w:val="-1"/>
        </w:rPr>
        <w:t xml:space="preserve"> </w:t>
      </w:r>
      <w:r>
        <w:t>outcomes an</w:t>
      </w:r>
      <w:r>
        <w:rPr>
          <w:spacing w:val="-1"/>
        </w:rPr>
        <w:t xml:space="preserve"> </w:t>
      </w:r>
      <w:r>
        <w:t>all-inclusive</w:t>
      </w:r>
      <w:r>
        <w:rPr>
          <w:spacing w:val="-2"/>
        </w:rPr>
        <w:t xml:space="preserve"> </w:t>
      </w:r>
      <w:r>
        <w:t>accuracy%</w:t>
      </w:r>
      <w:r>
        <w:rPr>
          <w:spacing w:val="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utilizing the</w:t>
      </w:r>
      <w:r>
        <w:rPr>
          <w:spacing w:val="-2"/>
        </w:rPr>
        <w:t xml:space="preserve"> </w:t>
      </w:r>
      <w:r>
        <w:t>profound</w:t>
      </w:r>
      <w:r>
        <w:rPr>
          <w:spacing w:val="-1"/>
        </w:rPr>
        <w:t xml:space="preserve"> </w:t>
      </w:r>
      <w:r>
        <w:t>learning methods.</w:t>
      </w:r>
    </w:p>
    <w:p w14:paraId="3934FA25" w14:textId="77777777" w:rsidR="00BD5AE0" w:rsidRDefault="00000000">
      <w:pPr>
        <w:spacing w:before="3"/>
        <w:ind w:left="14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COVID-19;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Image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Pre-processing,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Lung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segmentation;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deep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learning</w:t>
      </w:r>
    </w:p>
    <w:p w14:paraId="406D297E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36DDAEA0" w14:textId="77777777" w:rsidR="00BD5AE0" w:rsidRDefault="00BD5AE0">
      <w:pPr>
        <w:pStyle w:val="BodyText"/>
        <w:rPr>
          <w:b/>
          <w:sz w:val="20"/>
        </w:rPr>
      </w:pPr>
    </w:p>
    <w:p w14:paraId="71810085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CFDEAB2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RASTEMS-2023_A281</w:t>
      </w:r>
    </w:p>
    <w:p w14:paraId="34219C96" w14:textId="77777777" w:rsidR="00BD5AE0" w:rsidRDefault="00000000">
      <w:pPr>
        <w:pStyle w:val="Heading2"/>
        <w:spacing w:line="362" w:lineRule="auto"/>
        <w:ind w:left="823"/>
      </w:pPr>
      <w:r>
        <w:t>IMAGE PROCESSING METHODS FOR ANALYZING CT SCAN IMAGES TO</w:t>
      </w:r>
      <w:r>
        <w:rPr>
          <w:spacing w:val="-67"/>
        </w:rPr>
        <w:t xml:space="preserve"> </w:t>
      </w:r>
      <w:r>
        <w:t>DETECT COVID-19</w:t>
      </w:r>
    </w:p>
    <w:p w14:paraId="0880EBF4" w14:textId="77777777" w:rsidR="00BD5AE0" w:rsidRDefault="00000000">
      <w:pPr>
        <w:spacing w:line="224" w:lineRule="exact"/>
        <w:ind w:left="3813" w:right="3224"/>
        <w:jc w:val="center"/>
        <w:rPr>
          <w:b/>
          <w:i/>
          <w:sz w:val="20"/>
        </w:rPr>
      </w:pPr>
      <w:r>
        <w:rPr>
          <w:b/>
          <w:i/>
          <w:sz w:val="20"/>
        </w:rPr>
        <w:t>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Sivasakth,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V.Radha</w:t>
      </w:r>
    </w:p>
    <w:p w14:paraId="54E8B1BA" w14:textId="77777777" w:rsidR="00BD5AE0" w:rsidRDefault="00000000">
      <w:pPr>
        <w:spacing w:line="229" w:lineRule="exact"/>
        <w:ind w:left="3813" w:right="3220"/>
        <w:jc w:val="center"/>
        <w:rPr>
          <w:i/>
          <w:sz w:val="20"/>
        </w:rPr>
      </w:pPr>
      <w:r>
        <w:rPr>
          <w:i/>
          <w:sz w:val="20"/>
        </w:rPr>
        <w:t>1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Science,</w:t>
      </w:r>
    </w:p>
    <w:p w14:paraId="7DF70E59" w14:textId="77777777" w:rsidR="00BD5AE0" w:rsidRDefault="00000000">
      <w:pPr>
        <w:spacing w:before="1"/>
        <w:ind w:left="2876" w:right="2289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0720" behindDoc="1" locked="0" layoutInCell="1" allowOverlap="1" wp14:anchorId="07C0F534" wp14:editId="108B7C86">
            <wp:simplePos x="0" y="0"/>
            <wp:positionH relativeFrom="page">
              <wp:posOffset>673177</wp:posOffset>
            </wp:positionH>
            <wp:positionV relativeFrom="paragraph">
              <wp:posOffset>222911</wp:posOffset>
            </wp:positionV>
            <wp:extent cx="6214588" cy="6214588"/>
            <wp:effectExtent l="0" t="0" r="0" b="0"/>
            <wp:wrapNone/>
            <wp:docPr id="27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Avinashilingam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Home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Women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Coimbatore-43,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Tamilnadu, India.</w:t>
      </w:r>
    </w:p>
    <w:p w14:paraId="09EE6E1D" w14:textId="77777777" w:rsidR="00BD5AE0" w:rsidRDefault="00000000">
      <w:pPr>
        <w:ind w:left="1796" w:right="1203"/>
        <w:jc w:val="center"/>
        <w:rPr>
          <w:i/>
          <w:sz w:val="20"/>
        </w:rPr>
      </w:pPr>
      <w:hyperlink r:id="rId501">
        <w:r>
          <w:rPr>
            <w:i/>
            <w:color w:val="0000FF"/>
            <w:sz w:val="20"/>
            <w:u w:val="single" w:color="0000FF"/>
          </w:rPr>
          <w:t>21phcsp002@avinuty.ac.in</w:t>
        </w:r>
      </w:hyperlink>
      <w:r>
        <w:rPr>
          <w:i/>
          <w:sz w:val="20"/>
        </w:rPr>
        <w:t>;</w:t>
      </w:r>
      <w:r>
        <w:rPr>
          <w:i/>
          <w:spacing w:val="-5"/>
          <w:sz w:val="20"/>
        </w:rPr>
        <w:t xml:space="preserve"> </w:t>
      </w:r>
      <w:hyperlink r:id="rId502">
        <w:r>
          <w:rPr>
            <w:i/>
            <w:sz w:val="20"/>
          </w:rPr>
          <w:t>radha_cs@avinuty.ac.in</w:t>
        </w:r>
      </w:hyperlink>
    </w:p>
    <w:p w14:paraId="1B02F2BA" w14:textId="77777777" w:rsidR="00BD5AE0" w:rsidRDefault="00000000">
      <w:pPr>
        <w:spacing w:before="1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B269925" w14:textId="77777777" w:rsidR="00BD5AE0" w:rsidRDefault="00000000">
      <w:pPr>
        <w:spacing w:before="1" w:line="276" w:lineRule="auto"/>
        <w:ind w:left="1160" w:right="560" w:firstLine="719"/>
        <w:jc w:val="both"/>
        <w:rPr>
          <w:i/>
        </w:rPr>
      </w:pPr>
      <w:r>
        <w:rPr>
          <w:i/>
        </w:rPr>
        <w:t>The</w:t>
      </w:r>
      <w:r>
        <w:rPr>
          <w:i/>
          <w:spacing w:val="-5"/>
        </w:rPr>
        <w:t xml:space="preserve"> </w:t>
      </w:r>
      <w:r>
        <w:rPr>
          <w:i/>
        </w:rPr>
        <w:t>lethal</w:t>
      </w:r>
      <w:r>
        <w:rPr>
          <w:i/>
          <w:spacing w:val="-6"/>
        </w:rPr>
        <w:t xml:space="preserve"> </w:t>
      </w:r>
      <w:r>
        <w:rPr>
          <w:i/>
        </w:rPr>
        <w:t>corona</w:t>
      </w:r>
      <w:r>
        <w:rPr>
          <w:i/>
          <w:spacing w:val="-5"/>
        </w:rPr>
        <w:t xml:space="preserve"> </w:t>
      </w:r>
      <w:r>
        <w:rPr>
          <w:i/>
        </w:rPr>
        <w:t>virus</w:t>
      </w:r>
      <w:r>
        <w:rPr>
          <w:i/>
          <w:spacing w:val="-4"/>
        </w:rPr>
        <w:t xml:space="preserve"> </w:t>
      </w:r>
      <w:r>
        <w:rPr>
          <w:i/>
        </w:rPr>
        <w:t>has</w:t>
      </w:r>
      <w:r>
        <w:rPr>
          <w:i/>
          <w:spacing w:val="-7"/>
        </w:rPr>
        <w:t xml:space="preserve"> </w:t>
      </w:r>
      <w:r>
        <w:rPr>
          <w:i/>
        </w:rPr>
        <w:t>not</w:t>
      </w:r>
      <w:r>
        <w:rPr>
          <w:i/>
          <w:spacing w:val="-5"/>
        </w:rPr>
        <w:t xml:space="preserve"> </w:t>
      </w:r>
      <w:r>
        <w:rPr>
          <w:i/>
        </w:rPr>
        <w:t>presently</w:t>
      </w:r>
      <w:r>
        <w:rPr>
          <w:i/>
          <w:spacing w:val="-4"/>
        </w:rPr>
        <w:t xml:space="preserve"> </w:t>
      </w:r>
      <w:r>
        <w:rPr>
          <w:i/>
        </w:rPr>
        <w:t>shocked</w:t>
      </w:r>
      <w:r>
        <w:rPr>
          <w:i/>
          <w:spacing w:val="-5"/>
        </w:rPr>
        <w:t xml:space="preserve"> </w:t>
      </w:r>
      <w:r>
        <w:rPr>
          <w:i/>
        </w:rPr>
        <w:t>people's</w:t>
      </w:r>
      <w:r>
        <w:rPr>
          <w:i/>
          <w:spacing w:val="-4"/>
        </w:rPr>
        <w:t xml:space="preserve"> </w:t>
      </w:r>
      <w:r>
        <w:rPr>
          <w:i/>
        </w:rPr>
        <w:t>lives</w:t>
      </w:r>
      <w:r>
        <w:rPr>
          <w:i/>
          <w:spacing w:val="-4"/>
        </w:rPr>
        <w:t xml:space="preserve"> </w:t>
      </w:r>
      <w:r>
        <w:rPr>
          <w:i/>
        </w:rPr>
        <w:t>but</w:t>
      </w:r>
      <w:r>
        <w:rPr>
          <w:i/>
          <w:spacing w:val="-6"/>
        </w:rPr>
        <w:t xml:space="preserve"> </w:t>
      </w:r>
      <w:r>
        <w:rPr>
          <w:i/>
        </w:rPr>
        <w:t>also</w:t>
      </w:r>
      <w:r>
        <w:rPr>
          <w:i/>
          <w:spacing w:val="-4"/>
        </w:rPr>
        <w:t xml:space="preserve"> </w:t>
      </w:r>
      <w:r>
        <w:rPr>
          <w:i/>
        </w:rPr>
        <w:t>has</w:t>
      </w:r>
      <w:r>
        <w:rPr>
          <w:i/>
          <w:spacing w:val="1"/>
        </w:rPr>
        <w:t xml:space="preserve"> </w:t>
      </w:r>
      <w:r>
        <w:rPr>
          <w:i/>
        </w:rPr>
        <w:t>put</w:t>
      </w:r>
      <w:r>
        <w:rPr>
          <w:i/>
          <w:spacing w:val="-5"/>
        </w:rPr>
        <w:t xml:space="preserve"> </w:t>
      </w:r>
      <w:r>
        <w:rPr>
          <w:i/>
        </w:rPr>
        <w:t>the</w:t>
      </w:r>
      <w:r>
        <w:rPr>
          <w:i/>
          <w:spacing w:val="-4"/>
        </w:rPr>
        <w:t xml:space="preserve"> </w:t>
      </w:r>
      <w:r>
        <w:rPr>
          <w:i/>
        </w:rPr>
        <w:t>whole</w:t>
      </w:r>
      <w:r>
        <w:rPr>
          <w:i/>
          <w:spacing w:val="-4"/>
        </w:rPr>
        <w:t xml:space="preserve"> </w:t>
      </w:r>
      <w:r>
        <w:rPr>
          <w:i/>
        </w:rPr>
        <w:t>healthcare</w:t>
      </w:r>
      <w:r>
        <w:rPr>
          <w:i/>
          <w:spacing w:val="-53"/>
        </w:rPr>
        <w:t xml:space="preserve"> </w:t>
      </w:r>
      <w:r>
        <w:rPr>
          <w:i/>
        </w:rPr>
        <w:t>structure</w:t>
      </w:r>
      <w:r>
        <w:rPr>
          <w:i/>
          <w:spacing w:val="1"/>
        </w:rPr>
        <w:t xml:space="preserve"> </w:t>
      </w:r>
      <w:r>
        <w:rPr>
          <w:i/>
        </w:rPr>
        <w:t>under</w:t>
      </w:r>
      <w:r>
        <w:rPr>
          <w:i/>
          <w:spacing w:val="1"/>
        </w:rPr>
        <w:t xml:space="preserve"> </w:t>
      </w:r>
      <w:r>
        <w:rPr>
          <w:i/>
        </w:rPr>
        <w:t>tremendous</w:t>
      </w:r>
      <w:r>
        <w:rPr>
          <w:i/>
          <w:spacing w:val="1"/>
        </w:rPr>
        <w:t xml:space="preserve"> </w:t>
      </w:r>
      <w:r>
        <w:rPr>
          <w:i/>
        </w:rPr>
        <w:t>pressure.</w:t>
      </w:r>
      <w:r>
        <w:rPr>
          <w:i/>
          <w:spacing w:val="1"/>
        </w:rPr>
        <w:t xml:space="preserve"> </w:t>
      </w:r>
      <w:r>
        <w:rPr>
          <w:i/>
        </w:rPr>
        <w:t>Timely</w:t>
      </w:r>
      <w:r>
        <w:rPr>
          <w:i/>
          <w:spacing w:val="1"/>
        </w:rPr>
        <w:t xml:space="preserve"> </w:t>
      </w:r>
      <w:r>
        <w:rPr>
          <w:i/>
        </w:rPr>
        <w:t>identification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respiratory</w:t>
      </w:r>
      <w:r>
        <w:rPr>
          <w:i/>
          <w:spacing w:val="1"/>
        </w:rPr>
        <w:t xml:space="preserve"> </w:t>
      </w:r>
      <w:r>
        <w:rPr>
          <w:i/>
        </w:rPr>
        <w:t>diseases</w:t>
      </w:r>
      <w:r>
        <w:rPr>
          <w:i/>
          <w:spacing w:val="1"/>
        </w:rPr>
        <w:t xml:space="preserve"> </w:t>
      </w:r>
      <w:r>
        <w:rPr>
          <w:i/>
        </w:rPr>
        <w:t>like</w:t>
      </w:r>
      <w:r>
        <w:rPr>
          <w:i/>
          <w:spacing w:val="1"/>
        </w:rPr>
        <w:t xml:space="preserve"> </w:t>
      </w:r>
      <w:r>
        <w:rPr>
          <w:i/>
        </w:rPr>
        <w:t>Covid-19</w:t>
      </w:r>
      <w:r>
        <w:rPr>
          <w:i/>
          <w:spacing w:val="1"/>
        </w:rPr>
        <w:t xml:space="preserve"> </w:t>
      </w:r>
      <w:r>
        <w:rPr>
          <w:i/>
        </w:rPr>
        <w:t>and</w:t>
      </w:r>
      <w:r>
        <w:rPr>
          <w:i/>
          <w:spacing w:val="1"/>
        </w:rPr>
        <w:t xml:space="preserve"> </w:t>
      </w:r>
      <w:r>
        <w:rPr>
          <w:i/>
        </w:rPr>
        <w:t>pneumonia plays a vital role in separating the positive cases and circumventing the additional spread of the</w:t>
      </w:r>
      <w:r>
        <w:rPr>
          <w:i/>
          <w:spacing w:val="1"/>
        </w:rPr>
        <w:t xml:space="preserve"> </w:t>
      </w:r>
      <w:r>
        <w:rPr>
          <w:i/>
        </w:rPr>
        <w:t>disease. Given the limitations of image acquisition devices or the company of a non-ideal situation, the value</w:t>
      </w:r>
      <w:r>
        <w:rPr>
          <w:i/>
          <w:spacing w:val="-52"/>
        </w:rPr>
        <w:t xml:space="preserve"> </w:t>
      </w:r>
      <w:r>
        <w:rPr>
          <w:i/>
          <w:spacing w:val="-1"/>
        </w:rPr>
        <w:t>of</w:t>
      </w:r>
      <w:r>
        <w:rPr>
          <w:i/>
          <w:spacing w:val="-10"/>
        </w:rPr>
        <w:t xml:space="preserve"> </w:t>
      </w:r>
      <w:r>
        <w:rPr>
          <w:i/>
          <w:spacing w:val="-1"/>
        </w:rPr>
        <w:t>digital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images</w:t>
      </w:r>
      <w:r>
        <w:rPr>
          <w:i/>
          <w:spacing w:val="-10"/>
        </w:rPr>
        <w:t xml:space="preserve"> </w:t>
      </w:r>
      <w:r>
        <w:rPr>
          <w:i/>
        </w:rPr>
        <w:t>may</w:t>
      </w:r>
      <w:r>
        <w:rPr>
          <w:i/>
          <w:spacing w:val="-12"/>
        </w:rPr>
        <w:t xml:space="preserve"> </w:t>
      </w:r>
      <w:r>
        <w:rPr>
          <w:i/>
        </w:rPr>
        <w:t>get</w:t>
      </w:r>
      <w:r>
        <w:rPr>
          <w:i/>
          <w:spacing w:val="-12"/>
        </w:rPr>
        <w:t xml:space="preserve"> </w:t>
      </w:r>
      <w:r>
        <w:rPr>
          <w:i/>
        </w:rPr>
        <w:t>tarnished.</w:t>
      </w:r>
      <w:r>
        <w:rPr>
          <w:i/>
          <w:spacing w:val="-11"/>
        </w:rPr>
        <w:t xml:space="preserve"> </w:t>
      </w:r>
      <w:r>
        <w:rPr>
          <w:i/>
        </w:rPr>
        <w:t>A</w:t>
      </w:r>
      <w:r>
        <w:rPr>
          <w:i/>
          <w:spacing w:val="-13"/>
        </w:rPr>
        <w:t xml:space="preserve"> </w:t>
      </w:r>
      <w:r>
        <w:rPr>
          <w:i/>
        </w:rPr>
        <w:t>general</w:t>
      </w:r>
      <w:r>
        <w:rPr>
          <w:i/>
          <w:spacing w:val="-12"/>
        </w:rPr>
        <w:t xml:space="preserve"> </w:t>
      </w:r>
      <w:r>
        <w:rPr>
          <w:i/>
        </w:rPr>
        <w:t>observation</w:t>
      </w:r>
      <w:r>
        <w:rPr>
          <w:i/>
          <w:spacing w:val="-13"/>
        </w:rPr>
        <w:t xml:space="preserve"> </w:t>
      </w:r>
      <w:r>
        <w:rPr>
          <w:i/>
        </w:rPr>
        <w:t>for</w:t>
      </w:r>
      <w:r>
        <w:rPr>
          <w:i/>
          <w:spacing w:val="-10"/>
        </w:rPr>
        <w:t xml:space="preserve"> </w:t>
      </w:r>
      <w:r>
        <w:rPr>
          <w:i/>
        </w:rPr>
        <w:t>many</w:t>
      </w:r>
      <w:r>
        <w:rPr>
          <w:i/>
          <w:spacing w:val="-10"/>
        </w:rPr>
        <w:t xml:space="preserve"> </w:t>
      </w:r>
      <w:r>
        <w:rPr>
          <w:i/>
        </w:rPr>
        <w:t>existing</w:t>
      </w:r>
      <w:r>
        <w:rPr>
          <w:i/>
          <w:spacing w:val="-11"/>
        </w:rPr>
        <w:t xml:space="preserve"> </w:t>
      </w:r>
      <w:r>
        <w:rPr>
          <w:i/>
        </w:rPr>
        <w:t>methodologies</w:t>
      </w:r>
      <w:r>
        <w:rPr>
          <w:i/>
          <w:spacing w:val="-13"/>
        </w:rPr>
        <w:t xml:space="preserve"> </w:t>
      </w:r>
      <w:r>
        <w:rPr>
          <w:i/>
        </w:rPr>
        <w:t>is</w:t>
      </w:r>
      <w:r>
        <w:rPr>
          <w:i/>
          <w:spacing w:val="-12"/>
        </w:rPr>
        <w:t xml:space="preserve"> </w:t>
      </w:r>
      <w:r>
        <w:rPr>
          <w:i/>
        </w:rPr>
        <w:t>that</w:t>
      </w:r>
      <w:r>
        <w:rPr>
          <w:i/>
          <w:spacing w:val="-10"/>
        </w:rPr>
        <w:t xml:space="preserve"> </w:t>
      </w:r>
      <w:r>
        <w:rPr>
          <w:i/>
        </w:rPr>
        <w:t>any</w:t>
      </w:r>
      <w:r>
        <w:rPr>
          <w:i/>
          <w:spacing w:val="-11"/>
        </w:rPr>
        <w:t xml:space="preserve"> </w:t>
      </w:r>
      <w:r>
        <w:rPr>
          <w:i/>
        </w:rPr>
        <w:t>solitary</w:t>
      </w:r>
      <w:r>
        <w:rPr>
          <w:i/>
          <w:spacing w:val="-52"/>
        </w:rPr>
        <w:t xml:space="preserve"> </w:t>
      </w:r>
      <w:r>
        <w:rPr>
          <w:i/>
        </w:rPr>
        <w:t>method might not perform fine for diverse ideas due to the myriad individuality of the images. This paper</w:t>
      </w:r>
      <w:r>
        <w:rPr>
          <w:i/>
          <w:spacing w:val="1"/>
        </w:rPr>
        <w:t xml:space="preserve"> </w:t>
      </w:r>
      <w:r>
        <w:rPr>
          <w:i/>
          <w:spacing w:val="-1"/>
        </w:rPr>
        <w:t>focuses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on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the</w:t>
      </w:r>
      <w:r>
        <w:rPr>
          <w:i/>
          <w:spacing w:val="-10"/>
        </w:rPr>
        <w:t xml:space="preserve"> </w:t>
      </w:r>
      <w:r>
        <w:rPr>
          <w:i/>
          <w:spacing w:val="-1"/>
        </w:rPr>
        <w:t>pre-processing</w:t>
      </w:r>
      <w:r>
        <w:rPr>
          <w:i/>
          <w:spacing w:val="-9"/>
        </w:rPr>
        <w:t xml:space="preserve"> </w:t>
      </w:r>
      <w:r>
        <w:rPr>
          <w:i/>
        </w:rPr>
        <w:t>techniques</w:t>
      </w:r>
      <w:r>
        <w:rPr>
          <w:i/>
          <w:spacing w:val="-11"/>
        </w:rPr>
        <w:t xml:space="preserve"> </w:t>
      </w:r>
      <w:r>
        <w:rPr>
          <w:i/>
        </w:rPr>
        <w:t>applied</w:t>
      </w:r>
      <w:r>
        <w:rPr>
          <w:i/>
          <w:spacing w:val="-14"/>
        </w:rPr>
        <w:t xml:space="preserve"> </w:t>
      </w:r>
      <w:r>
        <w:rPr>
          <w:i/>
        </w:rPr>
        <w:t>to</w:t>
      </w:r>
      <w:r>
        <w:rPr>
          <w:i/>
          <w:spacing w:val="-11"/>
        </w:rPr>
        <w:t xml:space="preserve"> </w:t>
      </w:r>
      <w:r>
        <w:rPr>
          <w:i/>
        </w:rPr>
        <w:t>the</w:t>
      </w:r>
      <w:r>
        <w:rPr>
          <w:i/>
          <w:spacing w:val="-11"/>
        </w:rPr>
        <w:t xml:space="preserve"> </w:t>
      </w:r>
      <w:r>
        <w:rPr>
          <w:i/>
        </w:rPr>
        <w:t>Lung</w:t>
      </w:r>
      <w:r>
        <w:rPr>
          <w:i/>
          <w:spacing w:val="-13"/>
        </w:rPr>
        <w:t xml:space="preserve"> </w:t>
      </w:r>
      <w:r>
        <w:rPr>
          <w:i/>
        </w:rPr>
        <w:t>CT</w:t>
      </w:r>
      <w:r>
        <w:rPr>
          <w:i/>
          <w:spacing w:val="-12"/>
        </w:rPr>
        <w:t xml:space="preserve"> </w:t>
      </w:r>
      <w:r>
        <w:rPr>
          <w:i/>
        </w:rPr>
        <w:t>image</w:t>
      </w:r>
      <w:r>
        <w:rPr>
          <w:i/>
          <w:spacing w:val="-12"/>
        </w:rPr>
        <w:t xml:space="preserve"> </w:t>
      </w:r>
      <w:r>
        <w:rPr>
          <w:i/>
        </w:rPr>
        <w:t>before</w:t>
      </w:r>
      <w:r>
        <w:rPr>
          <w:i/>
          <w:spacing w:val="-13"/>
        </w:rPr>
        <w:t xml:space="preserve"> </w:t>
      </w:r>
      <w:r>
        <w:rPr>
          <w:i/>
        </w:rPr>
        <w:t>it</w:t>
      </w:r>
      <w:r>
        <w:rPr>
          <w:i/>
          <w:spacing w:val="-10"/>
        </w:rPr>
        <w:t xml:space="preserve"> </w:t>
      </w:r>
      <w:r>
        <w:rPr>
          <w:i/>
        </w:rPr>
        <w:t>is</w:t>
      </w:r>
      <w:r>
        <w:rPr>
          <w:i/>
          <w:spacing w:val="-14"/>
        </w:rPr>
        <w:t xml:space="preserve"> </w:t>
      </w:r>
      <w:r>
        <w:rPr>
          <w:i/>
        </w:rPr>
        <w:t>fed</w:t>
      </w:r>
      <w:r>
        <w:rPr>
          <w:i/>
          <w:spacing w:val="-11"/>
        </w:rPr>
        <w:t xml:space="preserve"> </w:t>
      </w:r>
      <w:r>
        <w:rPr>
          <w:i/>
        </w:rPr>
        <w:t>to</w:t>
      </w:r>
      <w:r>
        <w:rPr>
          <w:i/>
          <w:spacing w:val="-12"/>
        </w:rPr>
        <w:t xml:space="preserve"> </w:t>
      </w:r>
      <w:r>
        <w:rPr>
          <w:i/>
        </w:rPr>
        <w:t>the</w:t>
      </w:r>
      <w:r>
        <w:rPr>
          <w:i/>
          <w:spacing w:val="-9"/>
        </w:rPr>
        <w:t xml:space="preserve"> </w:t>
      </w:r>
      <w:r>
        <w:rPr>
          <w:i/>
        </w:rPr>
        <w:t>model</w:t>
      </w:r>
      <w:r>
        <w:rPr>
          <w:i/>
          <w:spacing w:val="-10"/>
        </w:rPr>
        <w:t xml:space="preserve"> </w:t>
      </w:r>
      <w:r>
        <w:rPr>
          <w:i/>
        </w:rPr>
        <w:t>to</w:t>
      </w:r>
      <w:r>
        <w:rPr>
          <w:i/>
          <w:spacing w:val="-10"/>
        </w:rPr>
        <w:t xml:space="preserve"> </w:t>
      </w:r>
      <w:r>
        <w:rPr>
          <w:i/>
        </w:rPr>
        <w:t>diagnose</w:t>
      </w:r>
      <w:r>
        <w:rPr>
          <w:i/>
          <w:spacing w:val="-52"/>
        </w:rPr>
        <w:t xml:space="preserve"> </w:t>
      </w:r>
      <w:r>
        <w:rPr>
          <w:i/>
        </w:rPr>
        <w:t>the disease. The results show considerable improvement in the quality of the image and the level of diagnosis</w:t>
      </w:r>
      <w:r>
        <w:rPr>
          <w:i/>
          <w:spacing w:val="-52"/>
        </w:rPr>
        <w:t xml:space="preserve"> </w:t>
      </w:r>
      <w:r>
        <w:rPr>
          <w:i/>
        </w:rPr>
        <w:t>of the infection.</w:t>
      </w:r>
    </w:p>
    <w:p w14:paraId="72CDF688" w14:textId="77777777" w:rsidR="00BD5AE0" w:rsidRDefault="00000000">
      <w:pPr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Covid-19,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Lung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CT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image,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pre-processing,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diagnosis</w:t>
      </w:r>
    </w:p>
    <w:p w14:paraId="6277B44B" w14:textId="77777777" w:rsidR="00BD5AE0" w:rsidRDefault="00000000">
      <w:pPr>
        <w:spacing w:before="113"/>
        <w:ind w:right="565"/>
        <w:jc w:val="right"/>
        <w:rPr>
          <w:b/>
          <w:i/>
          <w:sz w:val="18"/>
        </w:rPr>
      </w:pPr>
      <w:r>
        <w:rPr>
          <w:b/>
          <w:i/>
          <w:sz w:val="18"/>
        </w:rPr>
        <w:t>Paper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ID:</w:t>
      </w:r>
      <w:r>
        <w:rPr>
          <w:b/>
          <w:i/>
          <w:spacing w:val="-2"/>
          <w:sz w:val="18"/>
        </w:rPr>
        <w:t xml:space="preserve"> </w:t>
      </w:r>
      <w:r>
        <w:rPr>
          <w:b/>
          <w:i/>
          <w:sz w:val="18"/>
        </w:rPr>
        <w:t>RASTEMS-2023_A282</w:t>
      </w:r>
    </w:p>
    <w:p w14:paraId="254C88E0" w14:textId="77777777" w:rsidR="00BD5AE0" w:rsidRDefault="00000000">
      <w:pPr>
        <w:pStyle w:val="Heading2"/>
        <w:spacing w:before="105" w:line="276" w:lineRule="auto"/>
        <w:ind w:left="1177" w:right="589"/>
      </w:pPr>
      <w:r>
        <w:t>COMPARATIVE ANALYSIS OF FEEDFORWARD NEURAL NETWORKS AND</w:t>
      </w:r>
      <w:r>
        <w:rPr>
          <w:spacing w:val="-67"/>
        </w:rPr>
        <w:t xml:space="preserve"> </w:t>
      </w:r>
      <w:r>
        <w:t>RANDOM FOREST FOR EARLY DETECTION OF ALZHEIMER’S DISEASE: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MULTI-MODAL</w:t>
      </w:r>
      <w:r>
        <w:rPr>
          <w:spacing w:val="-3"/>
        </w:rPr>
        <w:t xml:space="preserve"> </w:t>
      </w:r>
      <w:r>
        <w:t>APPROACH</w:t>
      </w:r>
    </w:p>
    <w:p w14:paraId="042BB4DF" w14:textId="77777777" w:rsidR="00BD5AE0" w:rsidRDefault="00000000">
      <w:pPr>
        <w:spacing w:line="243" w:lineRule="exact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Adithya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P,</w:t>
      </w:r>
      <w:r>
        <w:rPr>
          <w:b/>
          <w:i/>
          <w:spacing w:val="-6"/>
          <w:sz w:val="20"/>
        </w:rPr>
        <w:t xml:space="preserve"> </w:t>
      </w:r>
      <w:r>
        <w:rPr>
          <w:rFonts w:ascii="Calibri"/>
          <w:b/>
          <w:sz w:val="20"/>
          <w:vertAlign w:val="superscript"/>
        </w:rPr>
        <w:t>2</w:t>
      </w:r>
      <w:r>
        <w:rPr>
          <w:b/>
          <w:i/>
          <w:sz w:val="20"/>
        </w:rPr>
        <w:t>Minirani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</w:t>
      </w:r>
    </w:p>
    <w:p w14:paraId="1BC68B08" w14:textId="77777777" w:rsidR="00BD5AE0" w:rsidRDefault="00000000">
      <w:pPr>
        <w:ind w:left="2165" w:right="1576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 of CSE, Amrita School of Engineering, Bangalore.</w:t>
      </w:r>
      <w:r>
        <w:rPr>
          <w:i/>
          <w:spacing w:val="-47"/>
          <w:sz w:val="20"/>
        </w:rPr>
        <w:t xml:space="preserve"> </w:t>
      </w:r>
      <w:hyperlink r:id="rId503">
        <w:r>
          <w:rPr>
            <w:i/>
            <w:sz w:val="20"/>
          </w:rPr>
          <w:t>adithyaprasanna121@gmail.com</w:t>
        </w:r>
      </w:hyperlink>
    </w:p>
    <w:p w14:paraId="2AD07857" w14:textId="77777777" w:rsidR="00BD5AE0" w:rsidRDefault="00000000">
      <w:pPr>
        <w:spacing w:before="1"/>
        <w:ind w:left="1842" w:right="1203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BSH,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MPSTME,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NMIMS Mumbai</w:t>
      </w:r>
    </w:p>
    <w:p w14:paraId="1AA5718E" w14:textId="77777777" w:rsidR="00BD5AE0" w:rsidRDefault="00000000">
      <w:pPr>
        <w:spacing w:line="230" w:lineRule="exact"/>
        <w:ind w:left="1183" w:right="592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e-mail:-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adithyaprasanna121@gmail.com;</w:t>
      </w:r>
      <w:r>
        <w:rPr>
          <w:i/>
          <w:spacing w:val="-7"/>
          <w:sz w:val="20"/>
        </w:rPr>
        <w:t xml:space="preserve"> </w:t>
      </w:r>
      <w:hyperlink r:id="rId504">
        <w:r>
          <w:rPr>
            <w:i/>
            <w:sz w:val="20"/>
          </w:rPr>
          <w:t>minirani.s@nmims.edu</w:t>
        </w:r>
      </w:hyperlink>
    </w:p>
    <w:p w14:paraId="58022728" w14:textId="77777777" w:rsidR="00BD5AE0" w:rsidRDefault="00000000">
      <w:pPr>
        <w:pStyle w:val="Heading4"/>
        <w:spacing w:line="276" w:lineRule="exact"/>
      </w:pPr>
      <w:r>
        <w:t>Abstract</w:t>
      </w:r>
    </w:p>
    <w:p w14:paraId="65A509D0" w14:textId="77777777" w:rsidR="00BD5AE0" w:rsidRDefault="00000000">
      <w:pPr>
        <w:spacing w:before="2" w:line="276" w:lineRule="auto"/>
        <w:ind w:left="1160" w:right="560" w:firstLine="719"/>
        <w:jc w:val="both"/>
        <w:rPr>
          <w:i/>
        </w:rPr>
      </w:pPr>
      <w:r>
        <w:rPr>
          <w:i/>
        </w:rPr>
        <w:t>This</w:t>
      </w:r>
      <w:r>
        <w:rPr>
          <w:i/>
          <w:spacing w:val="-3"/>
        </w:rPr>
        <w:t xml:space="preserve"> </w:t>
      </w:r>
      <w:r>
        <w:rPr>
          <w:i/>
        </w:rPr>
        <w:t>study</w:t>
      </w:r>
      <w:r>
        <w:rPr>
          <w:i/>
          <w:spacing w:val="-3"/>
        </w:rPr>
        <w:t xml:space="preserve"> </w:t>
      </w:r>
      <w:r>
        <w:rPr>
          <w:i/>
        </w:rPr>
        <w:t>addresses</w:t>
      </w:r>
      <w:r>
        <w:rPr>
          <w:i/>
          <w:spacing w:val="-3"/>
        </w:rPr>
        <w:t xml:space="preserve"> </w:t>
      </w:r>
      <w:r>
        <w:rPr>
          <w:i/>
        </w:rPr>
        <w:t>the</w:t>
      </w:r>
      <w:r>
        <w:rPr>
          <w:i/>
          <w:spacing w:val="-3"/>
        </w:rPr>
        <w:t xml:space="preserve"> </w:t>
      </w:r>
      <w:r>
        <w:rPr>
          <w:i/>
        </w:rPr>
        <w:t>critical</w:t>
      </w:r>
      <w:r>
        <w:rPr>
          <w:i/>
          <w:spacing w:val="-3"/>
        </w:rPr>
        <w:t xml:space="preserve"> </w:t>
      </w:r>
      <w:r>
        <w:rPr>
          <w:i/>
        </w:rPr>
        <w:t>need</w:t>
      </w:r>
      <w:r>
        <w:rPr>
          <w:i/>
          <w:spacing w:val="-4"/>
        </w:rPr>
        <w:t xml:space="preserve"> </w:t>
      </w:r>
      <w:r>
        <w:rPr>
          <w:i/>
        </w:rPr>
        <w:t>for</w:t>
      </w:r>
      <w:r>
        <w:rPr>
          <w:i/>
          <w:spacing w:val="-3"/>
        </w:rPr>
        <w:t xml:space="preserve"> </w:t>
      </w:r>
      <w:r>
        <w:rPr>
          <w:i/>
        </w:rPr>
        <w:t>precise</w:t>
      </w:r>
      <w:r>
        <w:rPr>
          <w:i/>
          <w:spacing w:val="-1"/>
        </w:rPr>
        <w:t xml:space="preserve"> </w:t>
      </w:r>
      <w:r>
        <w:rPr>
          <w:i/>
        </w:rPr>
        <w:t>early</w:t>
      </w:r>
      <w:r>
        <w:rPr>
          <w:i/>
          <w:spacing w:val="-2"/>
        </w:rPr>
        <w:t xml:space="preserve"> </w:t>
      </w:r>
      <w:r>
        <w:rPr>
          <w:i/>
        </w:rPr>
        <w:t>detection</w:t>
      </w:r>
      <w:r>
        <w:rPr>
          <w:i/>
          <w:spacing w:val="-4"/>
        </w:rPr>
        <w:t xml:space="preserve"> </w:t>
      </w:r>
      <w:r>
        <w:rPr>
          <w:i/>
        </w:rPr>
        <w:t>of</w:t>
      </w:r>
      <w:r>
        <w:rPr>
          <w:i/>
          <w:spacing w:val="-3"/>
        </w:rPr>
        <w:t xml:space="preserve"> </w:t>
      </w:r>
      <w:r>
        <w:rPr>
          <w:i/>
        </w:rPr>
        <w:t>Alzheimer's</w:t>
      </w:r>
      <w:r>
        <w:rPr>
          <w:i/>
          <w:spacing w:val="-1"/>
        </w:rPr>
        <w:t xml:space="preserve"> </w:t>
      </w:r>
      <w:r>
        <w:rPr>
          <w:i/>
        </w:rPr>
        <w:t>disease</w:t>
      </w:r>
      <w:r>
        <w:rPr>
          <w:i/>
          <w:spacing w:val="-3"/>
        </w:rPr>
        <w:t xml:space="preserve"> </w:t>
      </w:r>
      <w:r>
        <w:rPr>
          <w:i/>
        </w:rPr>
        <w:t>(AD)</w:t>
      </w:r>
      <w:r>
        <w:rPr>
          <w:i/>
          <w:spacing w:val="-3"/>
        </w:rPr>
        <w:t xml:space="preserve"> </w:t>
      </w:r>
      <w:r>
        <w:rPr>
          <w:i/>
        </w:rPr>
        <w:t>through</w:t>
      </w:r>
      <w:r>
        <w:rPr>
          <w:i/>
          <w:spacing w:val="-52"/>
        </w:rPr>
        <w:t xml:space="preserve"> </w:t>
      </w:r>
      <w:r>
        <w:rPr>
          <w:i/>
        </w:rPr>
        <w:t>a comprehensive comparative analysis of the FeedForward Neural Network (FNN) as a representative deep</w:t>
      </w:r>
      <w:r>
        <w:rPr>
          <w:i/>
          <w:spacing w:val="1"/>
        </w:rPr>
        <w:t xml:space="preserve"> </w:t>
      </w:r>
      <w:r>
        <w:rPr>
          <w:i/>
        </w:rPr>
        <w:t>learning</w:t>
      </w:r>
      <w:r>
        <w:rPr>
          <w:i/>
          <w:spacing w:val="-10"/>
        </w:rPr>
        <w:t xml:space="preserve"> </w:t>
      </w:r>
      <w:r>
        <w:rPr>
          <w:i/>
        </w:rPr>
        <w:t>model</w:t>
      </w:r>
      <w:r>
        <w:rPr>
          <w:i/>
          <w:spacing w:val="-8"/>
        </w:rPr>
        <w:t xml:space="preserve"> </w:t>
      </w:r>
      <w:r>
        <w:rPr>
          <w:i/>
        </w:rPr>
        <w:t>and</w:t>
      </w:r>
      <w:r>
        <w:rPr>
          <w:i/>
          <w:spacing w:val="-10"/>
        </w:rPr>
        <w:t xml:space="preserve"> </w:t>
      </w:r>
      <w:r>
        <w:rPr>
          <w:i/>
        </w:rPr>
        <w:t>Random</w:t>
      </w:r>
      <w:r>
        <w:rPr>
          <w:i/>
          <w:spacing w:val="-11"/>
        </w:rPr>
        <w:t xml:space="preserve"> </w:t>
      </w:r>
      <w:r>
        <w:rPr>
          <w:i/>
        </w:rPr>
        <w:t>Forest</w:t>
      </w:r>
      <w:r>
        <w:rPr>
          <w:i/>
          <w:spacing w:val="-11"/>
        </w:rPr>
        <w:t xml:space="preserve"> </w:t>
      </w:r>
      <w:r>
        <w:rPr>
          <w:i/>
        </w:rPr>
        <w:t>(RF)</w:t>
      </w:r>
      <w:r>
        <w:rPr>
          <w:i/>
          <w:spacing w:val="-9"/>
        </w:rPr>
        <w:t xml:space="preserve"> </w:t>
      </w:r>
      <w:r>
        <w:rPr>
          <w:i/>
        </w:rPr>
        <w:t>as</w:t>
      </w:r>
      <w:r>
        <w:rPr>
          <w:i/>
          <w:spacing w:val="-8"/>
        </w:rPr>
        <w:t xml:space="preserve"> </w:t>
      </w:r>
      <w:r>
        <w:rPr>
          <w:i/>
        </w:rPr>
        <w:t>a</w:t>
      </w:r>
      <w:r>
        <w:rPr>
          <w:i/>
          <w:spacing w:val="-10"/>
        </w:rPr>
        <w:t xml:space="preserve"> </w:t>
      </w:r>
      <w:r>
        <w:rPr>
          <w:i/>
        </w:rPr>
        <w:t>classical</w:t>
      </w:r>
      <w:r>
        <w:rPr>
          <w:i/>
          <w:spacing w:val="-9"/>
        </w:rPr>
        <w:t xml:space="preserve"> </w:t>
      </w:r>
      <w:r>
        <w:rPr>
          <w:i/>
        </w:rPr>
        <w:t>machine</w:t>
      </w:r>
      <w:r>
        <w:rPr>
          <w:i/>
          <w:spacing w:val="-9"/>
        </w:rPr>
        <w:t xml:space="preserve"> </w:t>
      </w:r>
      <w:r>
        <w:rPr>
          <w:i/>
        </w:rPr>
        <w:t>learning</w:t>
      </w:r>
      <w:r>
        <w:rPr>
          <w:i/>
          <w:spacing w:val="-10"/>
        </w:rPr>
        <w:t xml:space="preserve"> </w:t>
      </w:r>
      <w:r>
        <w:rPr>
          <w:i/>
        </w:rPr>
        <w:t>algorithm.</w:t>
      </w:r>
      <w:r>
        <w:rPr>
          <w:i/>
          <w:spacing w:val="-10"/>
        </w:rPr>
        <w:t xml:space="preserve"> </w:t>
      </w:r>
      <w:r>
        <w:rPr>
          <w:i/>
        </w:rPr>
        <w:t>Various</w:t>
      </w:r>
      <w:r>
        <w:rPr>
          <w:i/>
          <w:spacing w:val="-9"/>
        </w:rPr>
        <w:t xml:space="preserve"> </w:t>
      </w:r>
      <w:r>
        <w:rPr>
          <w:i/>
        </w:rPr>
        <w:t>DL</w:t>
      </w:r>
      <w:r>
        <w:rPr>
          <w:i/>
          <w:spacing w:val="-10"/>
        </w:rPr>
        <w:t xml:space="preserve"> </w:t>
      </w:r>
      <w:r>
        <w:rPr>
          <w:i/>
        </w:rPr>
        <w:t>architectures</w:t>
      </w:r>
      <w:r>
        <w:rPr>
          <w:i/>
          <w:spacing w:val="-52"/>
        </w:rPr>
        <w:t xml:space="preserve"> </w:t>
      </w:r>
      <w:r>
        <w:rPr>
          <w:i/>
          <w:spacing w:val="-1"/>
        </w:rPr>
        <w:t>(CNNs,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RNNs,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hybrids)</w:t>
      </w:r>
      <w:r>
        <w:rPr>
          <w:i/>
          <w:spacing w:val="-14"/>
        </w:rPr>
        <w:t xml:space="preserve"> </w:t>
      </w:r>
      <w:r>
        <w:rPr>
          <w:i/>
        </w:rPr>
        <w:t>and</w:t>
      </w:r>
      <w:r>
        <w:rPr>
          <w:i/>
          <w:spacing w:val="-15"/>
        </w:rPr>
        <w:t xml:space="preserve"> </w:t>
      </w:r>
      <w:r>
        <w:rPr>
          <w:i/>
        </w:rPr>
        <w:t>ML</w:t>
      </w:r>
      <w:r>
        <w:rPr>
          <w:i/>
          <w:spacing w:val="-12"/>
        </w:rPr>
        <w:t xml:space="preserve"> </w:t>
      </w:r>
      <w:r>
        <w:rPr>
          <w:i/>
        </w:rPr>
        <w:t>algorithms</w:t>
      </w:r>
      <w:r>
        <w:rPr>
          <w:i/>
          <w:spacing w:val="-12"/>
        </w:rPr>
        <w:t xml:space="preserve"> </w:t>
      </w:r>
      <w:r>
        <w:rPr>
          <w:i/>
        </w:rPr>
        <w:t>(SVMs,</w:t>
      </w:r>
      <w:r>
        <w:rPr>
          <w:i/>
          <w:spacing w:val="-14"/>
        </w:rPr>
        <w:t xml:space="preserve"> </w:t>
      </w:r>
      <w:r>
        <w:rPr>
          <w:i/>
        </w:rPr>
        <w:t>LR,</w:t>
      </w:r>
      <w:r>
        <w:rPr>
          <w:i/>
          <w:spacing w:val="-15"/>
        </w:rPr>
        <w:t xml:space="preserve"> </w:t>
      </w:r>
      <w:r>
        <w:rPr>
          <w:i/>
        </w:rPr>
        <w:t>RF)</w:t>
      </w:r>
      <w:r>
        <w:rPr>
          <w:i/>
          <w:spacing w:val="-11"/>
        </w:rPr>
        <w:t xml:space="preserve"> </w:t>
      </w:r>
      <w:r>
        <w:rPr>
          <w:i/>
        </w:rPr>
        <w:t>are</w:t>
      </w:r>
      <w:r>
        <w:rPr>
          <w:i/>
          <w:spacing w:val="-14"/>
        </w:rPr>
        <w:t xml:space="preserve"> </w:t>
      </w:r>
      <w:r>
        <w:rPr>
          <w:i/>
        </w:rPr>
        <w:t>assessed</w:t>
      </w:r>
      <w:r>
        <w:rPr>
          <w:i/>
          <w:spacing w:val="-12"/>
        </w:rPr>
        <w:t xml:space="preserve"> </w:t>
      </w:r>
      <w:r>
        <w:rPr>
          <w:i/>
        </w:rPr>
        <w:t>using</w:t>
      </w:r>
      <w:r>
        <w:rPr>
          <w:i/>
          <w:spacing w:val="-12"/>
        </w:rPr>
        <w:t xml:space="preserve"> </w:t>
      </w:r>
      <w:r>
        <w:rPr>
          <w:i/>
        </w:rPr>
        <w:t>a</w:t>
      </w:r>
      <w:r>
        <w:rPr>
          <w:i/>
          <w:spacing w:val="-14"/>
        </w:rPr>
        <w:t xml:space="preserve"> </w:t>
      </w:r>
      <w:r>
        <w:rPr>
          <w:i/>
        </w:rPr>
        <w:t>diverse</w:t>
      </w:r>
      <w:r>
        <w:rPr>
          <w:i/>
          <w:spacing w:val="-12"/>
        </w:rPr>
        <w:t xml:space="preserve"> </w:t>
      </w:r>
      <w:r>
        <w:rPr>
          <w:i/>
        </w:rPr>
        <w:t>dataset</w:t>
      </w:r>
      <w:r>
        <w:rPr>
          <w:i/>
          <w:spacing w:val="-11"/>
        </w:rPr>
        <w:t xml:space="preserve"> </w:t>
      </w:r>
      <w:r>
        <w:rPr>
          <w:i/>
        </w:rPr>
        <w:t>encompassing</w:t>
      </w:r>
      <w:r>
        <w:rPr>
          <w:i/>
          <w:spacing w:val="-52"/>
        </w:rPr>
        <w:t xml:space="preserve"> </w:t>
      </w:r>
      <w:r>
        <w:rPr>
          <w:i/>
        </w:rPr>
        <w:t>neuroimaging scans, genetic markers, and clinical data. Robust metrics like sensitivity, specificity, and AUC-</w:t>
      </w:r>
      <w:r>
        <w:rPr>
          <w:i/>
          <w:spacing w:val="-52"/>
        </w:rPr>
        <w:t xml:space="preserve"> </w:t>
      </w:r>
      <w:r>
        <w:rPr>
          <w:i/>
        </w:rPr>
        <w:t>ROC</w:t>
      </w:r>
      <w:r>
        <w:rPr>
          <w:i/>
          <w:spacing w:val="1"/>
        </w:rPr>
        <w:t xml:space="preserve"> </w:t>
      </w:r>
      <w:r>
        <w:rPr>
          <w:i/>
        </w:rPr>
        <w:t>are</w:t>
      </w:r>
      <w:r>
        <w:rPr>
          <w:i/>
          <w:spacing w:val="1"/>
        </w:rPr>
        <w:t xml:space="preserve"> </w:t>
      </w:r>
      <w:r>
        <w:rPr>
          <w:i/>
        </w:rPr>
        <w:t>employed</w:t>
      </w:r>
      <w:r>
        <w:rPr>
          <w:i/>
          <w:spacing w:val="1"/>
        </w:rPr>
        <w:t xml:space="preserve"> </w:t>
      </w:r>
      <w:r>
        <w:rPr>
          <w:i/>
        </w:rPr>
        <w:t>for</w:t>
      </w:r>
      <w:r>
        <w:rPr>
          <w:i/>
          <w:spacing w:val="1"/>
        </w:rPr>
        <w:t xml:space="preserve"> </w:t>
      </w:r>
      <w:r>
        <w:rPr>
          <w:i/>
        </w:rPr>
        <w:t>evaluation.</w:t>
      </w:r>
      <w:r>
        <w:rPr>
          <w:i/>
          <w:spacing w:val="1"/>
        </w:rPr>
        <w:t xml:space="preserve"> </w:t>
      </w:r>
      <w:r>
        <w:rPr>
          <w:i/>
        </w:rPr>
        <w:t>Results</w:t>
      </w:r>
      <w:r>
        <w:rPr>
          <w:i/>
          <w:spacing w:val="1"/>
        </w:rPr>
        <w:t xml:space="preserve"> </w:t>
      </w:r>
      <w:r>
        <w:rPr>
          <w:i/>
        </w:rPr>
        <w:t>highlight</w:t>
      </w:r>
      <w:r>
        <w:rPr>
          <w:i/>
          <w:spacing w:val="1"/>
        </w:rPr>
        <w:t xml:space="preserve"> </w:t>
      </w:r>
      <w:r>
        <w:rPr>
          <w:i/>
        </w:rPr>
        <w:t>the</w:t>
      </w:r>
      <w:r>
        <w:rPr>
          <w:i/>
          <w:spacing w:val="1"/>
        </w:rPr>
        <w:t xml:space="preserve"> </w:t>
      </w:r>
      <w:r>
        <w:rPr>
          <w:i/>
        </w:rPr>
        <w:t>FeedForward</w:t>
      </w:r>
      <w:r>
        <w:rPr>
          <w:i/>
          <w:spacing w:val="1"/>
        </w:rPr>
        <w:t xml:space="preserve"> </w:t>
      </w:r>
      <w:r>
        <w:rPr>
          <w:i/>
        </w:rPr>
        <w:t>Neural</w:t>
      </w:r>
      <w:r>
        <w:rPr>
          <w:i/>
          <w:spacing w:val="1"/>
        </w:rPr>
        <w:t xml:space="preserve"> </w:t>
      </w:r>
      <w:r>
        <w:rPr>
          <w:i/>
        </w:rPr>
        <w:t>Network's</w:t>
      </w:r>
      <w:r>
        <w:rPr>
          <w:i/>
          <w:spacing w:val="1"/>
        </w:rPr>
        <w:t xml:space="preserve"> </w:t>
      </w:r>
      <w:r>
        <w:rPr>
          <w:i/>
        </w:rPr>
        <w:t>effectiveness,</w:t>
      </w:r>
      <w:r>
        <w:rPr>
          <w:i/>
          <w:spacing w:val="-52"/>
        </w:rPr>
        <w:t xml:space="preserve"> </w:t>
      </w:r>
      <w:r>
        <w:rPr>
          <w:i/>
        </w:rPr>
        <w:t>particularly in distinguishing early-stage AD patients from healthy individuals. The FNN leverages intricate</w:t>
      </w:r>
      <w:r>
        <w:rPr>
          <w:i/>
          <w:spacing w:val="1"/>
        </w:rPr>
        <w:t xml:space="preserve"> </w:t>
      </w:r>
      <w:r>
        <w:rPr>
          <w:i/>
          <w:spacing w:val="-1"/>
        </w:rPr>
        <w:t>relationships</w:t>
      </w:r>
      <w:r>
        <w:rPr>
          <w:i/>
          <w:spacing w:val="-11"/>
        </w:rPr>
        <w:t xml:space="preserve"> </w:t>
      </w:r>
      <w:r>
        <w:rPr>
          <w:i/>
        </w:rPr>
        <w:t>within</w:t>
      </w:r>
      <w:r>
        <w:rPr>
          <w:i/>
          <w:spacing w:val="-11"/>
        </w:rPr>
        <w:t xml:space="preserve"> </w:t>
      </w:r>
      <w:r>
        <w:rPr>
          <w:i/>
        </w:rPr>
        <w:t>multi-modal</w:t>
      </w:r>
      <w:r>
        <w:rPr>
          <w:i/>
          <w:spacing w:val="-10"/>
        </w:rPr>
        <w:t xml:space="preserve"> </w:t>
      </w:r>
      <w:r>
        <w:rPr>
          <w:i/>
        </w:rPr>
        <w:t>data,</w:t>
      </w:r>
      <w:r>
        <w:rPr>
          <w:i/>
          <w:spacing w:val="-13"/>
        </w:rPr>
        <w:t xml:space="preserve"> </w:t>
      </w:r>
      <w:r>
        <w:rPr>
          <w:i/>
        </w:rPr>
        <w:t>leading</w:t>
      </w:r>
      <w:r>
        <w:rPr>
          <w:i/>
          <w:spacing w:val="-13"/>
        </w:rPr>
        <w:t xml:space="preserve"> </w:t>
      </w:r>
      <w:r>
        <w:rPr>
          <w:i/>
        </w:rPr>
        <w:t>to</w:t>
      </w:r>
      <w:r>
        <w:rPr>
          <w:i/>
          <w:spacing w:val="-13"/>
        </w:rPr>
        <w:t xml:space="preserve"> </w:t>
      </w:r>
      <w:r>
        <w:rPr>
          <w:i/>
        </w:rPr>
        <w:t>notable</w:t>
      </w:r>
      <w:r>
        <w:rPr>
          <w:i/>
          <w:spacing w:val="-13"/>
        </w:rPr>
        <w:t xml:space="preserve"> </w:t>
      </w:r>
      <w:r>
        <w:rPr>
          <w:i/>
        </w:rPr>
        <w:t>improvements</w:t>
      </w:r>
      <w:r>
        <w:rPr>
          <w:i/>
          <w:spacing w:val="-13"/>
        </w:rPr>
        <w:t xml:space="preserve"> </w:t>
      </w:r>
      <w:r>
        <w:rPr>
          <w:i/>
        </w:rPr>
        <w:t>in</w:t>
      </w:r>
      <w:r>
        <w:rPr>
          <w:i/>
          <w:spacing w:val="-11"/>
        </w:rPr>
        <w:t xml:space="preserve"> </w:t>
      </w:r>
      <w:r>
        <w:rPr>
          <w:i/>
        </w:rPr>
        <w:t>sensitivity</w:t>
      </w:r>
      <w:r>
        <w:rPr>
          <w:i/>
          <w:spacing w:val="-11"/>
        </w:rPr>
        <w:t xml:space="preserve"> </w:t>
      </w:r>
      <w:r>
        <w:rPr>
          <w:i/>
        </w:rPr>
        <w:t>and</w:t>
      </w:r>
      <w:r>
        <w:rPr>
          <w:i/>
          <w:spacing w:val="-14"/>
        </w:rPr>
        <w:t xml:space="preserve"> </w:t>
      </w:r>
      <w:r>
        <w:rPr>
          <w:i/>
        </w:rPr>
        <w:t>specificity</w:t>
      </w:r>
      <w:r>
        <w:rPr>
          <w:i/>
          <w:spacing w:val="-13"/>
        </w:rPr>
        <w:t xml:space="preserve"> </w:t>
      </w:r>
      <w:r>
        <w:rPr>
          <w:i/>
        </w:rPr>
        <w:t>compared</w:t>
      </w:r>
      <w:r>
        <w:rPr>
          <w:i/>
          <w:spacing w:val="-52"/>
        </w:rPr>
        <w:t xml:space="preserve"> </w:t>
      </w:r>
      <w:r>
        <w:rPr>
          <w:i/>
        </w:rPr>
        <w:t>to</w:t>
      </w:r>
      <w:r>
        <w:rPr>
          <w:i/>
          <w:spacing w:val="-4"/>
        </w:rPr>
        <w:t xml:space="preserve"> </w:t>
      </w:r>
      <w:r>
        <w:rPr>
          <w:i/>
        </w:rPr>
        <w:t>Random</w:t>
      </w:r>
      <w:r>
        <w:rPr>
          <w:i/>
          <w:spacing w:val="-5"/>
        </w:rPr>
        <w:t xml:space="preserve"> </w:t>
      </w:r>
      <w:r>
        <w:rPr>
          <w:i/>
        </w:rPr>
        <w:t>Forest.</w:t>
      </w:r>
      <w:r>
        <w:rPr>
          <w:i/>
          <w:spacing w:val="-3"/>
        </w:rPr>
        <w:t xml:space="preserve"> </w:t>
      </w:r>
      <w:r>
        <w:rPr>
          <w:i/>
        </w:rPr>
        <w:t>However,</w:t>
      </w:r>
      <w:r>
        <w:rPr>
          <w:i/>
          <w:spacing w:val="-3"/>
        </w:rPr>
        <w:t xml:space="preserve"> </w:t>
      </w:r>
      <w:r>
        <w:rPr>
          <w:i/>
        </w:rPr>
        <w:t>it's</w:t>
      </w:r>
      <w:r>
        <w:rPr>
          <w:i/>
          <w:spacing w:val="-2"/>
        </w:rPr>
        <w:t xml:space="preserve"> </w:t>
      </w:r>
      <w:r>
        <w:rPr>
          <w:i/>
        </w:rPr>
        <w:t>worth</w:t>
      </w:r>
      <w:r>
        <w:rPr>
          <w:i/>
          <w:spacing w:val="-4"/>
        </w:rPr>
        <w:t xml:space="preserve"> </w:t>
      </w:r>
      <w:r>
        <w:rPr>
          <w:i/>
        </w:rPr>
        <w:t>noting</w:t>
      </w:r>
      <w:r>
        <w:rPr>
          <w:i/>
          <w:spacing w:val="-3"/>
        </w:rPr>
        <w:t xml:space="preserve"> </w:t>
      </w:r>
      <w:r>
        <w:rPr>
          <w:i/>
        </w:rPr>
        <w:t>that</w:t>
      </w:r>
      <w:r>
        <w:rPr>
          <w:i/>
          <w:spacing w:val="-3"/>
        </w:rPr>
        <w:t xml:space="preserve"> </w:t>
      </w:r>
      <w:r>
        <w:rPr>
          <w:i/>
        </w:rPr>
        <w:t>FNN</w:t>
      </w:r>
      <w:r>
        <w:rPr>
          <w:i/>
          <w:spacing w:val="-4"/>
        </w:rPr>
        <w:t xml:space="preserve"> </w:t>
      </w:r>
      <w:r>
        <w:rPr>
          <w:i/>
        </w:rPr>
        <w:t>models</w:t>
      </w:r>
      <w:r>
        <w:rPr>
          <w:i/>
          <w:spacing w:val="-3"/>
        </w:rPr>
        <w:t xml:space="preserve"> </w:t>
      </w:r>
      <w:r>
        <w:rPr>
          <w:i/>
        </w:rPr>
        <w:t>may</w:t>
      </w:r>
      <w:r>
        <w:rPr>
          <w:i/>
          <w:spacing w:val="-2"/>
        </w:rPr>
        <w:t xml:space="preserve"> </w:t>
      </w:r>
      <w:r>
        <w:rPr>
          <w:i/>
        </w:rPr>
        <w:t>pose</w:t>
      </w:r>
      <w:r>
        <w:rPr>
          <w:i/>
          <w:spacing w:val="-3"/>
        </w:rPr>
        <w:t xml:space="preserve"> </w:t>
      </w:r>
      <w:r>
        <w:rPr>
          <w:i/>
        </w:rPr>
        <w:t>computational</w:t>
      </w:r>
      <w:r>
        <w:rPr>
          <w:i/>
          <w:spacing w:val="-2"/>
        </w:rPr>
        <w:t xml:space="preserve"> </w:t>
      </w:r>
      <w:r>
        <w:rPr>
          <w:i/>
        </w:rPr>
        <w:t>challenges</w:t>
      </w:r>
      <w:r>
        <w:rPr>
          <w:i/>
          <w:spacing w:val="-3"/>
        </w:rPr>
        <w:t xml:space="preserve"> </w:t>
      </w:r>
      <w:r>
        <w:rPr>
          <w:i/>
        </w:rPr>
        <w:t>and</w:t>
      </w:r>
      <w:r>
        <w:rPr>
          <w:i/>
          <w:spacing w:val="-3"/>
        </w:rPr>
        <w:t xml:space="preserve"> </w:t>
      </w:r>
      <w:r>
        <w:rPr>
          <w:i/>
        </w:rPr>
        <w:t>have</w:t>
      </w:r>
      <w:r>
        <w:rPr>
          <w:i/>
          <w:spacing w:val="-53"/>
        </w:rPr>
        <w:t xml:space="preserve"> </w:t>
      </w:r>
      <w:r>
        <w:rPr>
          <w:i/>
          <w:spacing w:val="-1"/>
        </w:rPr>
        <w:t>interpretability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limitations.</w:t>
      </w:r>
      <w:r>
        <w:rPr>
          <w:i/>
          <w:spacing w:val="-13"/>
        </w:rPr>
        <w:t xml:space="preserve"> </w:t>
      </w:r>
      <w:r>
        <w:rPr>
          <w:i/>
        </w:rPr>
        <w:t>Additionally,</w:t>
      </w:r>
      <w:r>
        <w:rPr>
          <w:i/>
          <w:spacing w:val="-9"/>
        </w:rPr>
        <w:t xml:space="preserve"> </w:t>
      </w:r>
      <w:r>
        <w:rPr>
          <w:i/>
        </w:rPr>
        <w:t>a</w:t>
      </w:r>
      <w:r>
        <w:rPr>
          <w:i/>
          <w:spacing w:val="-12"/>
        </w:rPr>
        <w:t xml:space="preserve"> </w:t>
      </w:r>
      <w:r>
        <w:rPr>
          <w:i/>
        </w:rPr>
        <w:t>detailed</w:t>
      </w:r>
      <w:r>
        <w:rPr>
          <w:i/>
          <w:spacing w:val="-11"/>
        </w:rPr>
        <w:t xml:space="preserve"> </w:t>
      </w:r>
      <w:r>
        <w:rPr>
          <w:i/>
        </w:rPr>
        <w:t>analysis</w:t>
      </w:r>
      <w:r>
        <w:rPr>
          <w:i/>
          <w:spacing w:val="-11"/>
        </w:rPr>
        <w:t xml:space="preserve"> </w:t>
      </w:r>
      <w:r>
        <w:rPr>
          <w:i/>
        </w:rPr>
        <w:t>of</w:t>
      </w:r>
      <w:r>
        <w:rPr>
          <w:i/>
          <w:spacing w:val="-14"/>
        </w:rPr>
        <w:t xml:space="preserve"> </w:t>
      </w:r>
      <w:r>
        <w:rPr>
          <w:i/>
        </w:rPr>
        <w:t>feature</w:t>
      </w:r>
      <w:r>
        <w:rPr>
          <w:i/>
          <w:spacing w:val="-13"/>
        </w:rPr>
        <w:t xml:space="preserve"> </w:t>
      </w:r>
      <w:r>
        <w:rPr>
          <w:i/>
        </w:rPr>
        <w:t>importance</w:t>
      </w:r>
      <w:r>
        <w:rPr>
          <w:i/>
          <w:spacing w:val="-14"/>
        </w:rPr>
        <w:t xml:space="preserve"> </w:t>
      </w:r>
      <w:r>
        <w:rPr>
          <w:i/>
        </w:rPr>
        <w:t>is</w:t>
      </w:r>
      <w:r>
        <w:rPr>
          <w:i/>
          <w:spacing w:val="-11"/>
        </w:rPr>
        <w:t xml:space="preserve"> </w:t>
      </w:r>
      <w:r>
        <w:rPr>
          <w:i/>
        </w:rPr>
        <w:t>conducted,</w:t>
      </w:r>
      <w:r>
        <w:rPr>
          <w:i/>
          <w:spacing w:val="-11"/>
        </w:rPr>
        <w:t xml:space="preserve"> </w:t>
      </w:r>
      <w:r>
        <w:rPr>
          <w:i/>
        </w:rPr>
        <w:t>shedding</w:t>
      </w:r>
      <w:r>
        <w:rPr>
          <w:i/>
          <w:spacing w:val="-11"/>
        </w:rPr>
        <w:t xml:space="preserve"> </w:t>
      </w:r>
      <w:r>
        <w:rPr>
          <w:i/>
        </w:rPr>
        <w:t>light</w:t>
      </w:r>
      <w:r>
        <w:rPr>
          <w:i/>
          <w:spacing w:val="-53"/>
        </w:rPr>
        <w:t xml:space="preserve"> </w:t>
      </w:r>
      <w:r>
        <w:rPr>
          <w:i/>
        </w:rPr>
        <w:t>on</w:t>
      </w:r>
      <w:r>
        <w:rPr>
          <w:i/>
          <w:spacing w:val="1"/>
        </w:rPr>
        <w:t xml:space="preserve"> </w:t>
      </w:r>
      <w:r>
        <w:rPr>
          <w:i/>
        </w:rPr>
        <w:t>significant</w:t>
      </w:r>
      <w:r>
        <w:rPr>
          <w:i/>
          <w:spacing w:val="1"/>
        </w:rPr>
        <w:t xml:space="preserve"> </w:t>
      </w:r>
      <w:r>
        <w:rPr>
          <w:i/>
        </w:rPr>
        <w:t>biomarkers</w:t>
      </w:r>
      <w:r>
        <w:rPr>
          <w:i/>
          <w:spacing w:val="1"/>
        </w:rPr>
        <w:t xml:space="preserve"> </w:t>
      </w:r>
      <w:r>
        <w:rPr>
          <w:i/>
        </w:rPr>
        <w:t>contributing</w:t>
      </w:r>
      <w:r>
        <w:rPr>
          <w:i/>
          <w:spacing w:val="1"/>
        </w:rPr>
        <w:t xml:space="preserve"> </w:t>
      </w:r>
      <w:r>
        <w:rPr>
          <w:i/>
        </w:rPr>
        <w:t>to</w:t>
      </w:r>
      <w:r>
        <w:rPr>
          <w:i/>
          <w:spacing w:val="1"/>
        </w:rPr>
        <w:t xml:space="preserve"> </w:t>
      </w:r>
      <w:r>
        <w:rPr>
          <w:i/>
        </w:rPr>
        <w:t>accurate</w:t>
      </w:r>
      <w:r>
        <w:rPr>
          <w:i/>
          <w:spacing w:val="1"/>
        </w:rPr>
        <w:t xml:space="preserve"> </w:t>
      </w:r>
      <w:r>
        <w:rPr>
          <w:i/>
        </w:rPr>
        <w:t>diagnosis,</w:t>
      </w:r>
      <w:r>
        <w:rPr>
          <w:i/>
          <w:spacing w:val="1"/>
        </w:rPr>
        <w:t xml:space="preserve"> </w:t>
      </w:r>
      <w:r>
        <w:rPr>
          <w:i/>
        </w:rPr>
        <w:t>advancing</w:t>
      </w:r>
      <w:r>
        <w:rPr>
          <w:i/>
          <w:spacing w:val="1"/>
        </w:rPr>
        <w:t xml:space="preserve"> </w:t>
      </w:r>
      <w:r>
        <w:rPr>
          <w:i/>
        </w:rPr>
        <w:t>our</w:t>
      </w:r>
      <w:r>
        <w:rPr>
          <w:i/>
          <w:spacing w:val="1"/>
        </w:rPr>
        <w:t xml:space="preserve"> </w:t>
      </w:r>
      <w:r>
        <w:rPr>
          <w:i/>
        </w:rPr>
        <w:t>understanding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AD's</w:t>
      </w:r>
      <w:r>
        <w:rPr>
          <w:i/>
          <w:spacing w:val="1"/>
        </w:rPr>
        <w:t xml:space="preserve"> </w:t>
      </w:r>
      <w:r>
        <w:rPr>
          <w:i/>
          <w:spacing w:val="-1"/>
        </w:rPr>
        <w:t>neurobiology.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In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conclusion,</w:t>
      </w:r>
      <w:r>
        <w:rPr>
          <w:i/>
          <w:spacing w:val="-10"/>
        </w:rPr>
        <w:t xml:space="preserve"> </w:t>
      </w:r>
      <w:r>
        <w:rPr>
          <w:i/>
        </w:rPr>
        <w:t>this</w:t>
      </w:r>
      <w:r>
        <w:rPr>
          <w:i/>
          <w:spacing w:val="-12"/>
        </w:rPr>
        <w:t xml:space="preserve"> </w:t>
      </w:r>
      <w:r>
        <w:rPr>
          <w:i/>
        </w:rPr>
        <w:t>study</w:t>
      </w:r>
      <w:r>
        <w:rPr>
          <w:i/>
          <w:spacing w:val="-12"/>
        </w:rPr>
        <w:t xml:space="preserve"> </w:t>
      </w:r>
      <w:r>
        <w:rPr>
          <w:i/>
        </w:rPr>
        <w:t>offers</w:t>
      </w:r>
      <w:r>
        <w:rPr>
          <w:i/>
          <w:spacing w:val="-10"/>
        </w:rPr>
        <w:t xml:space="preserve"> </w:t>
      </w:r>
      <w:r>
        <w:rPr>
          <w:i/>
        </w:rPr>
        <w:t>crucial</w:t>
      </w:r>
      <w:r>
        <w:rPr>
          <w:i/>
          <w:spacing w:val="-11"/>
        </w:rPr>
        <w:t xml:space="preserve"> </w:t>
      </w:r>
      <w:r>
        <w:rPr>
          <w:i/>
        </w:rPr>
        <w:t>insights</w:t>
      </w:r>
      <w:r>
        <w:rPr>
          <w:i/>
          <w:spacing w:val="-12"/>
        </w:rPr>
        <w:t xml:space="preserve"> </w:t>
      </w:r>
      <w:r>
        <w:rPr>
          <w:i/>
        </w:rPr>
        <w:t>into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effectiveness</w:t>
      </w:r>
      <w:r>
        <w:rPr>
          <w:i/>
          <w:spacing w:val="-7"/>
        </w:rPr>
        <w:t xml:space="preserve"> </w:t>
      </w:r>
      <w:r>
        <w:rPr>
          <w:i/>
        </w:rPr>
        <w:t>of</w:t>
      </w:r>
      <w:r>
        <w:rPr>
          <w:i/>
          <w:spacing w:val="-10"/>
        </w:rPr>
        <w:t xml:space="preserve"> </w:t>
      </w:r>
      <w:r>
        <w:rPr>
          <w:i/>
        </w:rPr>
        <w:t>FNN</w:t>
      </w:r>
      <w:r>
        <w:rPr>
          <w:i/>
          <w:spacing w:val="-11"/>
        </w:rPr>
        <w:t xml:space="preserve"> </w:t>
      </w:r>
      <w:r>
        <w:rPr>
          <w:i/>
        </w:rPr>
        <w:t>and</w:t>
      </w:r>
      <w:r>
        <w:rPr>
          <w:i/>
          <w:spacing w:val="-10"/>
        </w:rPr>
        <w:t xml:space="preserve"> </w:t>
      </w:r>
      <w:r>
        <w:rPr>
          <w:i/>
        </w:rPr>
        <w:t>Random</w:t>
      </w:r>
      <w:r>
        <w:rPr>
          <w:i/>
          <w:spacing w:val="-11"/>
        </w:rPr>
        <w:t xml:space="preserve"> </w:t>
      </w:r>
      <w:r>
        <w:rPr>
          <w:i/>
        </w:rPr>
        <w:t>Forest</w:t>
      </w:r>
      <w:r>
        <w:rPr>
          <w:i/>
          <w:spacing w:val="-53"/>
        </w:rPr>
        <w:t xml:space="preserve"> </w:t>
      </w:r>
      <w:r>
        <w:rPr>
          <w:i/>
        </w:rPr>
        <w:t>models</w:t>
      </w:r>
      <w:r>
        <w:rPr>
          <w:i/>
          <w:spacing w:val="-7"/>
        </w:rPr>
        <w:t xml:space="preserve"> </w:t>
      </w:r>
      <w:r>
        <w:rPr>
          <w:i/>
        </w:rPr>
        <w:t>for</w:t>
      </w:r>
      <w:r>
        <w:rPr>
          <w:i/>
          <w:spacing w:val="-4"/>
        </w:rPr>
        <w:t xml:space="preserve"> </w:t>
      </w:r>
      <w:r>
        <w:rPr>
          <w:i/>
        </w:rPr>
        <w:t>early</w:t>
      </w:r>
      <w:r>
        <w:rPr>
          <w:i/>
          <w:spacing w:val="-4"/>
        </w:rPr>
        <w:t xml:space="preserve"> </w:t>
      </w:r>
      <w:r>
        <w:rPr>
          <w:i/>
        </w:rPr>
        <w:t>AD</w:t>
      </w:r>
      <w:r>
        <w:rPr>
          <w:i/>
          <w:spacing w:val="-6"/>
        </w:rPr>
        <w:t xml:space="preserve"> </w:t>
      </w:r>
      <w:r>
        <w:rPr>
          <w:i/>
        </w:rPr>
        <w:t>detection.</w:t>
      </w:r>
      <w:r>
        <w:rPr>
          <w:i/>
          <w:spacing w:val="-4"/>
        </w:rPr>
        <w:t xml:space="preserve"> </w:t>
      </w:r>
      <w:r>
        <w:rPr>
          <w:i/>
        </w:rPr>
        <w:t>While</w:t>
      </w:r>
      <w:r>
        <w:rPr>
          <w:i/>
          <w:spacing w:val="-4"/>
        </w:rPr>
        <w:t xml:space="preserve"> </w:t>
      </w:r>
      <w:r>
        <w:rPr>
          <w:i/>
        </w:rPr>
        <w:t>FNN</w:t>
      </w:r>
      <w:r>
        <w:rPr>
          <w:i/>
          <w:spacing w:val="-6"/>
        </w:rPr>
        <w:t xml:space="preserve"> </w:t>
      </w:r>
      <w:r>
        <w:rPr>
          <w:i/>
        </w:rPr>
        <w:t>models</w:t>
      </w:r>
      <w:r>
        <w:rPr>
          <w:i/>
          <w:spacing w:val="-4"/>
        </w:rPr>
        <w:t xml:space="preserve"> </w:t>
      </w:r>
      <w:r>
        <w:rPr>
          <w:i/>
        </w:rPr>
        <w:t>hold</w:t>
      </w:r>
      <w:r>
        <w:rPr>
          <w:i/>
          <w:spacing w:val="-7"/>
        </w:rPr>
        <w:t xml:space="preserve"> </w:t>
      </w:r>
      <w:r>
        <w:rPr>
          <w:i/>
        </w:rPr>
        <w:t>great</w:t>
      </w:r>
      <w:r>
        <w:rPr>
          <w:i/>
          <w:spacing w:val="-3"/>
        </w:rPr>
        <w:t xml:space="preserve"> </w:t>
      </w:r>
      <w:r>
        <w:rPr>
          <w:i/>
        </w:rPr>
        <w:t>promise,</w:t>
      </w:r>
      <w:r>
        <w:rPr>
          <w:i/>
          <w:spacing w:val="-5"/>
        </w:rPr>
        <w:t xml:space="preserve"> </w:t>
      </w:r>
      <w:r>
        <w:rPr>
          <w:i/>
        </w:rPr>
        <w:t>Random</w:t>
      </w:r>
      <w:r>
        <w:rPr>
          <w:i/>
          <w:spacing w:val="-6"/>
        </w:rPr>
        <w:t xml:space="preserve"> </w:t>
      </w:r>
      <w:r>
        <w:rPr>
          <w:i/>
        </w:rPr>
        <w:t>Forest</w:t>
      </w:r>
      <w:r>
        <w:rPr>
          <w:i/>
          <w:spacing w:val="-6"/>
        </w:rPr>
        <w:t xml:space="preserve"> </w:t>
      </w:r>
      <w:r>
        <w:rPr>
          <w:i/>
        </w:rPr>
        <w:t>algorithms</w:t>
      </w:r>
      <w:r>
        <w:rPr>
          <w:i/>
          <w:spacing w:val="-4"/>
        </w:rPr>
        <w:t xml:space="preserve"> </w:t>
      </w:r>
      <w:r>
        <w:rPr>
          <w:i/>
        </w:rPr>
        <w:t>continue</w:t>
      </w:r>
      <w:r>
        <w:rPr>
          <w:i/>
          <w:spacing w:val="-6"/>
        </w:rPr>
        <w:t xml:space="preserve"> </w:t>
      </w:r>
      <w:r>
        <w:rPr>
          <w:i/>
        </w:rPr>
        <w:t>to</w:t>
      </w:r>
      <w:r>
        <w:rPr>
          <w:i/>
          <w:spacing w:val="-53"/>
        </w:rPr>
        <w:t xml:space="preserve"> </w:t>
      </w:r>
      <w:r>
        <w:rPr>
          <w:i/>
        </w:rPr>
        <w:t>provide</w:t>
      </w:r>
      <w:r>
        <w:rPr>
          <w:i/>
          <w:spacing w:val="-7"/>
        </w:rPr>
        <w:t xml:space="preserve"> </w:t>
      </w:r>
      <w:r>
        <w:rPr>
          <w:i/>
        </w:rPr>
        <w:t>practical</w:t>
      </w:r>
      <w:r>
        <w:rPr>
          <w:i/>
          <w:spacing w:val="-6"/>
        </w:rPr>
        <w:t xml:space="preserve"> </w:t>
      </w:r>
      <w:r>
        <w:rPr>
          <w:i/>
        </w:rPr>
        <w:t>solutions,</w:t>
      </w:r>
      <w:r>
        <w:rPr>
          <w:i/>
          <w:spacing w:val="-8"/>
        </w:rPr>
        <w:t xml:space="preserve"> </w:t>
      </w:r>
      <w:r>
        <w:rPr>
          <w:i/>
        </w:rPr>
        <w:t>especially</w:t>
      </w:r>
      <w:r>
        <w:rPr>
          <w:i/>
          <w:spacing w:val="-9"/>
        </w:rPr>
        <w:t xml:space="preserve"> </w:t>
      </w:r>
      <w:r>
        <w:rPr>
          <w:i/>
        </w:rPr>
        <w:t>in</w:t>
      </w:r>
      <w:r>
        <w:rPr>
          <w:i/>
          <w:spacing w:val="-6"/>
        </w:rPr>
        <w:t xml:space="preserve"> </w:t>
      </w:r>
      <w:r>
        <w:rPr>
          <w:i/>
        </w:rPr>
        <w:t>resource-constrained</w:t>
      </w:r>
      <w:r>
        <w:rPr>
          <w:i/>
          <w:spacing w:val="-7"/>
        </w:rPr>
        <w:t xml:space="preserve"> </w:t>
      </w:r>
      <w:r>
        <w:rPr>
          <w:i/>
        </w:rPr>
        <w:t>settings.</w:t>
      </w:r>
      <w:r>
        <w:rPr>
          <w:i/>
          <w:spacing w:val="-5"/>
        </w:rPr>
        <w:t xml:space="preserve"> </w:t>
      </w:r>
      <w:r>
        <w:rPr>
          <w:i/>
        </w:rPr>
        <w:t>This</w:t>
      </w:r>
      <w:r>
        <w:rPr>
          <w:i/>
          <w:spacing w:val="-6"/>
        </w:rPr>
        <w:t xml:space="preserve"> </w:t>
      </w:r>
      <w:r>
        <w:rPr>
          <w:i/>
        </w:rPr>
        <w:t>analysis</w:t>
      </w:r>
      <w:r>
        <w:rPr>
          <w:i/>
          <w:spacing w:val="-8"/>
        </w:rPr>
        <w:t xml:space="preserve"> </w:t>
      </w:r>
      <w:r>
        <w:rPr>
          <w:i/>
        </w:rPr>
        <w:t>lays</w:t>
      </w:r>
      <w:r>
        <w:rPr>
          <w:i/>
          <w:spacing w:val="-9"/>
        </w:rPr>
        <w:t xml:space="preserve"> </w:t>
      </w:r>
      <w:r>
        <w:rPr>
          <w:i/>
        </w:rPr>
        <w:t>the</w:t>
      </w:r>
      <w:r>
        <w:rPr>
          <w:i/>
          <w:spacing w:val="-6"/>
        </w:rPr>
        <w:t xml:space="preserve"> </w:t>
      </w:r>
      <w:r>
        <w:rPr>
          <w:i/>
        </w:rPr>
        <w:t>groundwork</w:t>
      </w:r>
      <w:r>
        <w:rPr>
          <w:i/>
          <w:spacing w:val="-6"/>
        </w:rPr>
        <w:t xml:space="preserve"> </w:t>
      </w:r>
      <w:r>
        <w:rPr>
          <w:i/>
        </w:rPr>
        <w:t>for</w:t>
      </w:r>
      <w:r>
        <w:rPr>
          <w:i/>
          <w:spacing w:val="-53"/>
        </w:rPr>
        <w:t xml:space="preserve"> </w:t>
      </w:r>
      <w:r>
        <w:rPr>
          <w:i/>
          <w:spacing w:val="-1"/>
        </w:rPr>
        <w:t>developing</w:t>
      </w:r>
      <w:r>
        <w:rPr>
          <w:i/>
          <w:spacing w:val="-15"/>
        </w:rPr>
        <w:t xml:space="preserve"> </w:t>
      </w:r>
      <w:r>
        <w:rPr>
          <w:i/>
          <w:spacing w:val="-1"/>
        </w:rPr>
        <w:t>integrated,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state-of-the-art</w:t>
      </w:r>
      <w:r>
        <w:rPr>
          <w:i/>
          <w:spacing w:val="-12"/>
        </w:rPr>
        <w:t xml:space="preserve"> </w:t>
      </w:r>
      <w:r>
        <w:rPr>
          <w:i/>
        </w:rPr>
        <w:t>diagnostic</w:t>
      </w:r>
      <w:r>
        <w:rPr>
          <w:i/>
          <w:spacing w:val="-13"/>
        </w:rPr>
        <w:t xml:space="preserve"> </w:t>
      </w:r>
      <w:r>
        <w:rPr>
          <w:i/>
        </w:rPr>
        <w:t>systems,</w:t>
      </w:r>
      <w:r>
        <w:rPr>
          <w:i/>
          <w:spacing w:val="-11"/>
        </w:rPr>
        <w:t xml:space="preserve"> </w:t>
      </w:r>
      <w:r>
        <w:rPr>
          <w:i/>
        </w:rPr>
        <w:t>enabling</w:t>
      </w:r>
      <w:r>
        <w:rPr>
          <w:i/>
          <w:spacing w:val="-11"/>
        </w:rPr>
        <w:t xml:space="preserve"> </w:t>
      </w:r>
      <w:r>
        <w:rPr>
          <w:i/>
        </w:rPr>
        <w:t>timely</w:t>
      </w:r>
      <w:r>
        <w:rPr>
          <w:i/>
          <w:spacing w:val="-13"/>
        </w:rPr>
        <w:t xml:space="preserve"> </w:t>
      </w:r>
      <w:r>
        <w:rPr>
          <w:i/>
        </w:rPr>
        <w:t>interventions</w:t>
      </w:r>
      <w:r>
        <w:rPr>
          <w:i/>
          <w:spacing w:val="-11"/>
        </w:rPr>
        <w:t xml:space="preserve"> </w:t>
      </w:r>
      <w:r>
        <w:rPr>
          <w:i/>
        </w:rPr>
        <w:t>and</w:t>
      </w:r>
      <w:r>
        <w:rPr>
          <w:i/>
          <w:spacing w:val="-14"/>
        </w:rPr>
        <w:t xml:space="preserve"> </w:t>
      </w:r>
      <w:r>
        <w:rPr>
          <w:i/>
        </w:rPr>
        <w:t>enhancing</w:t>
      </w:r>
      <w:r>
        <w:rPr>
          <w:i/>
          <w:spacing w:val="-11"/>
        </w:rPr>
        <w:t xml:space="preserve"> </w:t>
      </w:r>
      <w:r>
        <w:rPr>
          <w:i/>
        </w:rPr>
        <w:t>patient</w:t>
      </w:r>
      <w:r>
        <w:rPr>
          <w:i/>
          <w:spacing w:val="-53"/>
        </w:rPr>
        <w:t xml:space="preserve"> </w:t>
      </w:r>
      <w:r>
        <w:rPr>
          <w:i/>
        </w:rPr>
        <w:t>outcomes</w:t>
      </w:r>
      <w:r>
        <w:rPr>
          <w:i/>
          <w:spacing w:val="-1"/>
        </w:rPr>
        <w:t xml:space="preserve"> </w:t>
      </w:r>
      <w:r>
        <w:rPr>
          <w:i/>
        </w:rPr>
        <w:t>in the battle against</w:t>
      </w:r>
      <w:r>
        <w:rPr>
          <w:i/>
          <w:spacing w:val="1"/>
        </w:rPr>
        <w:t xml:space="preserve"> </w:t>
      </w:r>
      <w:r>
        <w:rPr>
          <w:i/>
        </w:rPr>
        <w:t>Alzheimer's disease.</w:t>
      </w:r>
    </w:p>
    <w:p w14:paraId="07765A11" w14:textId="77777777" w:rsidR="00BD5AE0" w:rsidRDefault="00000000">
      <w:pPr>
        <w:spacing w:line="362" w:lineRule="auto"/>
        <w:ind w:left="1160" w:right="573"/>
        <w:jc w:val="both"/>
        <w:rPr>
          <w:b/>
          <w:i/>
          <w:sz w:val="20"/>
        </w:rPr>
      </w:pPr>
      <w:r>
        <w:rPr>
          <w:i/>
          <w:sz w:val="24"/>
        </w:rPr>
        <w:t>.</w:t>
      </w: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FeedForward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Neural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Networks,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Random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Forest,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Alzheimer's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disease,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Deep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Learning,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Machine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Learning</w:t>
      </w:r>
      <w:r>
        <w:rPr>
          <w:b/>
          <w:i/>
          <w:spacing w:val="-48"/>
          <w:sz w:val="20"/>
        </w:rPr>
        <w:t xml:space="preserve"> </w:t>
      </w:r>
      <w:r>
        <w:rPr>
          <w:b/>
          <w:i/>
          <w:sz w:val="20"/>
        </w:rPr>
        <w:t>Algorithm</w:t>
      </w:r>
    </w:p>
    <w:p w14:paraId="6269E80F" w14:textId="77777777" w:rsidR="00BD5AE0" w:rsidRDefault="00BD5AE0">
      <w:pPr>
        <w:spacing w:line="362" w:lineRule="auto"/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3F875E6" w14:textId="77777777" w:rsidR="00BD5AE0" w:rsidRDefault="00BD5AE0">
      <w:pPr>
        <w:pStyle w:val="BodyText"/>
        <w:rPr>
          <w:b/>
          <w:sz w:val="20"/>
        </w:rPr>
      </w:pPr>
    </w:p>
    <w:p w14:paraId="3DCFA1F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18651E8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RASTEMS-2023_A283</w:t>
      </w:r>
    </w:p>
    <w:p w14:paraId="790119CE" w14:textId="77777777" w:rsidR="00BD5AE0" w:rsidRDefault="00000000">
      <w:pPr>
        <w:pStyle w:val="Heading2"/>
        <w:spacing w:line="360" w:lineRule="auto"/>
        <w:ind w:right="597"/>
      </w:pPr>
      <w:r>
        <w:t>HEALTH AND (TRANS)GENDER: AN ANALYSIS OF REVATHI'S TRUTH</w:t>
      </w:r>
      <w:r>
        <w:rPr>
          <w:spacing w:val="-67"/>
        </w:rPr>
        <w:t xml:space="preserve"> </w:t>
      </w:r>
      <w:r>
        <w:t>ABOUT ME: A HIJRA'S LIFE FROM A HEALTH HUMANITIES</w:t>
      </w:r>
      <w:r>
        <w:rPr>
          <w:spacing w:val="1"/>
        </w:rPr>
        <w:t xml:space="preserve"> </w:t>
      </w:r>
      <w:r>
        <w:t>PERSPECTIVE</w:t>
      </w:r>
    </w:p>
    <w:p w14:paraId="3A47DC96" w14:textId="77777777" w:rsidR="00BD5AE0" w:rsidRDefault="00000000">
      <w:pPr>
        <w:spacing w:before="1"/>
        <w:ind w:left="3813" w:right="3171"/>
        <w:jc w:val="center"/>
        <w:rPr>
          <w:b/>
          <w:i/>
          <w:sz w:val="20"/>
        </w:rPr>
      </w:pPr>
      <w:r>
        <w:rPr>
          <w:b/>
          <w:i/>
          <w:sz w:val="20"/>
        </w:rPr>
        <w:t>Saritha. K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, J.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Das</w:t>
      </w:r>
    </w:p>
    <w:p w14:paraId="71E63DEE" w14:textId="77777777" w:rsidR="00BD5AE0" w:rsidRDefault="00000000">
      <w:pPr>
        <w:spacing w:before="1"/>
        <w:ind w:left="1183" w:right="592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1232" behindDoc="1" locked="0" layoutInCell="1" allowOverlap="1" wp14:anchorId="5234CFBC" wp14:editId="4F123BD5">
            <wp:simplePos x="0" y="0"/>
            <wp:positionH relativeFrom="page">
              <wp:posOffset>673177</wp:posOffset>
            </wp:positionH>
            <wp:positionV relativeFrom="paragraph">
              <wp:posOffset>61367</wp:posOffset>
            </wp:positionV>
            <wp:extent cx="6214588" cy="6214588"/>
            <wp:effectExtent l="0" t="0" r="0" b="0"/>
            <wp:wrapNone/>
            <wp:docPr id="27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English,Karpagam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,Coimbatore,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Nadu</w:t>
      </w:r>
    </w:p>
    <w:p w14:paraId="28E2D2B1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20B99443" w14:textId="77777777" w:rsidR="00BD5AE0" w:rsidRDefault="00000000">
      <w:pPr>
        <w:pStyle w:val="BodyText"/>
        <w:spacing w:line="276" w:lineRule="auto"/>
        <w:ind w:left="1160" w:right="564" w:firstLine="719"/>
        <w:jc w:val="both"/>
      </w:pPr>
      <w:r>
        <w:t>Transgender Studies have witnessed significant growth in recent decades, exploring the</w:t>
      </w:r>
      <w:r>
        <w:rPr>
          <w:spacing w:val="1"/>
        </w:rPr>
        <w:t xml:space="preserve"> </w:t>
      </w:r>
      <w:r>
        <w:t>identity concerns of individuals who defy society's binary norms while addressing the social and</w:t>
      </w:r>
      <w:r>
        <w:rPr>
          <w:spacing w:val="1"/>
        </w:rPr>
        <w:t xml:space="preserve"> </w:t>
      </w:r>
      <w:r>
        <w:t>economic</w:t>
      </w:r>
      <w:r>
        <w:rPr>
          <w:spacing w:val="-3"/>
        </w:rPr>
        <w:t xml:space="preserve"> </w:t>
      </w:r>
      <w:r>
        <w:t>challenges</w:t>
      </w:r>
      <w:r>
        <w:rPr>
          <w:spacing w:val="-1"/>
        </w:rPr>
        <w:t xml:space="preserve"> </w:t>
      </w:r>
      <w:r>
        <w:t>faced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transgender</w:t>
      </w:r>
      <w:r>
        <w:rPr>
          <w:spacing w:val="-3"/>
        </w:rPr>
        <w:t xml:space="preserve"> </w:t>
      </w:r>
      <w:r>
        <w:t>individuals.</w:t>
      </w:r>
      <w:r>
        <w:rPr>
          <w:spacing w:val="-3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efforts</w:t>
      </w:r>
      <w:r>
        <w:rPr>
          <w:spacing w:val="-3"/>
        </w:rPr>
        <w:t xml:space="preserve"> </w:t>
      </w:r>
      <w:r>
        <w:t>often</w:t>
      </w:r>
      <w:r>
        <w:rPr>
          <w:spacing w:val="-3"/>
        </w:rPr>
        <w:t xml:space="preserve"> </w:t>
      </w:r>
      <w:r>
        <w:t>focus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endeavours</w:t>
      </w:r>
      <w:r>
        <w:rPr>
          <w:spacing w:val="-57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achieve</w:t>
      </w:r>
      <w:r>
        <w:rPr>
          <w:spacing w:val="-14"/>
        </w:rPr>
        <w:t xml:space="preserve"> </w:t>
      </w:r>
      <w:r>
        <w:t>empowerment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self-realization</w:t>
      </w:r>
      <w:r>
        <w:rPr>
          <w:spacing w:val="-13"/>
        </w:rPr>
        <w:t xml:space="preserve"> </w:t>
      </w:r>
      <w:r>
        <w:t>through</w:t>
      </w:r>
      <w:r>
        <w:rPr>
          <w:spacing w:val="-13"/>
        </w:rPr>
        <w:t xml:space="preserve"> </w:t>
      </w:r>
      <w:r>
        <w:t>activism.</w:t>
      </w:r>
      <w:r>
        <w:rPr>
          <w:spacing w:val="-13"/>
        </w:rPr>
        <w:t xml:space="preserve"> </w:t>
      </w:r>
      <w:r>
        <w:t>However,</w:t>
      </w:r>
      <w:r>
        <w:rPr>
          <w:spacing w:val="-13"/>
        </w:rPr>
        <w:t xml:space="preserve"> </w:t>
      </w:r>
      <w:r>
        <w:t>there</w:t>
      </w:r>
      <w:r>
        <w:rPr>
          <w:spacing w:val="-14"/>
        </w:rPr>
        <w:t xml:space="preserve"> </w:t>
      </w:r>
      <w:r>
        <w:t>remains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critical</w:t>
      </w:r>
      <w:r>
        <w:rPr>
          <w:spacing w:val="-13"/>
        </w:rPr>
        <w:t xml:space="preserve"> </w:t>
      </w:r>
      <w:r>
        <w:t>gap</w:t>
      </w:r>
      <w:r>
        <w:rPr>
          <w:spacing w:val="-57"/>
        </w:rPr>
        <w:t xml:space="preserve"> </w:t>
      </w:r>
      <w:r>
        <w:t>in the comprehensive exploration of healthcare challenges experienced by transgender individuals,</w:t>
      </w:r>
      <w:r>
        <w:rPr>
          <w:spacing w:val="1"/>
        </w:rPr>
        <w:t xml:space="preserve"> </w:t>
      </w:r>
      <w:r>
        <w:t>necessitating a deeper understanding to combat associated stigmas. In the light of the emergence of</w:t>
      </w:r>
      <w:r>
        <w:rPr>
          <w:spacing w:val="-57"/>
        </w:rPr>
        <w:t xml:space="preserve"> </w:t>
      </w:r>
      <w:r>
        <w:t>Health Humanities, there is an urgent need to shed light on the health issues confronted by this</w:t>
      </w:r>
      <w:r>
        <w:rPr>
          <w:spacing w:val="1"/>
        </w:rPr>
        <w:t xml:space="preserve"> </w:t>
      </w:r>
      <w:r>
        <w:t>marginalized group. Joanne Trautmann Banks, the first literature scholar to join a medical school's</w:t>
      </w:r>
      <w:r>
        <w:rPr>
          <w:spacing w:val="-57"/>
        </w:rPr>
        <w:t xml:space="preserve"> </w:t>
      </w:r>
      <w:r>
        <w:t>faculty in 1972, underscores the value of this approach in her influential essay, "The Wonders of</w:t>
      </w:r>
      <w:r>
        <w:rPr>
          <w:spacing w:val="1"/>
        </w:rPr>
        <w:t xml:space="preserve"> </w:t>
      </w:r>
      <w:r>
        <w:t>Literature in Medical Education." She argues that imparting comprehensive reading skills equates</w:t>
      </w:r>
      <w:r>
        <w:rPr>
          <w:spacing w:val="1"/>
        </w:rPr>
        <w:t xml:space="preserve"> </w:t>
      </w:r>
      <w:r>
        <w:t>to medical training. This paper, viewed through a Health Humanities lens, seeks to enhance our</w:t>
      </w:r>
      <w:r>
        <w:rPr>
          <w:spacing w:val="1"/>
        </w:rPr>
        <w:t xml:space="preserve"> </w:t>
      </w:r>
      <w:r>
        <w:t>comprehension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transgender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experiences,</w:t>
      </w:r>
      <w:r>
        <w:rPr>
          <w:spacing w:val="1"/>
        </w:rPr>
        <w:t xml:space="preserve"> </w:t>
      </w:r>
      <w:r>
        <w:t>offering</w:t>
      </w:r>
      <w:r>
        <w:rPr>
          <w:spacing w:val="1"/>
        </w:rPr>
        <w:t xml:space="preserve"> </w:t>
      </w:r>
      <w:r>
        <w:t>invaluable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healthcare</w:t>
      </w:r>
      <w:r>
        <w:rPr>
          <w:spacing w:val="1"/>
        </w:rPr>
        <w:t xml:space="preserve"> </w:t>
      </w:r>
      <w:r>
        <w:t>practitioners, policymakers, and scholars. It emphasizes the pivotal roles of empathy, cultural</w:t>
      </w:r>
      <w:r>
        <w:rPr>
          <w:spacing w:val="1"/>
        </w:rPr>
        <w:t xml:space="preserve"> </w:t>
      </w:r>
      <w:r>
        <w:t>sensitivity, and patient narratives in advancing healthcare for marginalized communities, ultimately</w:t>
      </w:r>
      <w:r>
        <w:rPr>
          <w:spacing w:val="-57"/>
        </w:rPr>
        <w:t xml:space="preserve"> </w:t>
      </w:r>
      <w:r>
        <w:t>advocating</w:t>
      </w:r>
      <w:r>
        <w:rPr>
          <w:spacing w:val="-1"/>
        </w:rPr>
        <w:t xml:space="preserve"> </w:t>
      </w:r>
      <w:r>
        <w:t>for a more</w:t>
      </w:r>
      <w:r>
        <w:rPr>
          <w:spacing w:val="-2"/>
        </w:rPr>
        <w:t xml:space="preserve"> </w:t>
      </w:r>
      <w:r>
        <w:t>inclusive</w:t>
      </w:r>
      <w:r>
        <w:rPr>
          <w:spacing w:val="-1"/>
        </w:rPr>
        <w:t xml:space="preserve"> </w:t>
      </w:r>
      <w:r>
        <w:t>and equitable healthcare</w:t>
      </w:r>
      <w:r>
        <w:rPr>
          <w:spacing w:val="-1"/>
        </w:rPr>
        <w:t xml:space="preserve"> </w:t>
      </w:r>
      <w:r>
        <w:t>system.</w:t>
      </w:r>
    </w:p>
    <w:p w14:paraId="0A799E84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Healthcare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disparities,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Health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Humanities, Resilience,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Transgender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health.</w:t>
      </w:r>
    </w:p>
    <w:p w14:paraId="76C2EF10" w14:textId="77777777" w:rsidR="00BD5AE0" w:rsidRDefault="00000000">
      <w:pPr>
        <w:spacing w:before="116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RASTEMS-2023_A284</w:t>
      </w:r>
    </w:p>
    <w:p w14:paraId="2F5A3319" w14:textId="77777777" w:rsidR="00BD5AE0" w:rsidRDefault="00000000">
      <w:pPr>
        <w:pStyle w:val="Heading2"/>
        <w:spacing w:before="102"/>
        <w:ind w:left="822"/>
      </w:pPr>
      <w:r>
        <w:t>SECURITY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CUSTOMIZED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SERVICES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NETWORK</w:t>
      </w:r>
    </w:p>
    <w:p w14:paraId="32670A58" w14:textId="77777777" w:rsidR="00BD5AE0" w:rsidRDefault="00000000">
      <w:pPr>
        <w:spacing w:before="161"/>
        <w:ind w:left="3813" w:right="3221"/>
        <w:jc w:val="center"/>
        <w:rPr>
          <w:i/>
          <w:sz w:val="20"/>
        </w:rPr>
      </w:pPr>
      <w:r>
        <w:rPr>
          <w:i/>
          <w:sz w:val="20"/>
        </w:rPr>
        <w:t>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Syed Sulaimanm,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K.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Nirmala,</w:t>
      </w:r>
    </w:p>
    <w:p w14:paraId="360497A7" w14:textId="77777777" w:rsidR="00BD5AE0" w:rsidRDefault="00000000">
      <w:pPr>
        <w:spacing w:before="1"/>
        <w:ind w:left="1183" w:right="592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57"/>
          <w:sz w:val="20"/>
        </w:rPr>
        <w:t xml:space="preserve"> </w:t>
      </w:r>
      <w:r>
        <w:rPr>
          <w:i/>
          <w:sz w:val="20"/>
        </w:rPr>
        <w:t>Quaid-E-MillethGovt college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for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women,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Chennai.</w:t>
      </w:r>
    </w:p>
    <w:p w14:paraId="693AB8A8" w14:textId="77777777" w:rsidR="00BD5AE0" w:rsidRDefault="00000000">
      <w:pPr>
        <w:ind w:left="1796" w:right="1203"/>
        <w:jc w:val="center"/>
        <w:rPr>
          <w:i/>
          <w:sz w:val="20"/>
        </w:rPr>
      </w:pPr>
      <w:hyperlink r:id="rId505">
        <w:r>
          <w:rPr>
            <w:i/>
            <w:color w:val="0000FF"/>
            <w:sz w:val="20"/>
            <w:u w:val="single" w:color="0000FF"/>
          </w:rPr>
          <w:t>Syedsulaiman2003@gmail.com</w:t>
        </w:r>
      </w:hyperlink>
      <w:r>
        <w:rPr>
          <w:i/>
          <w:sz w:val="20"/>
        </w:rPr>
        <w:t>;</w:t>
      </w:r>
      <w:r>
        <w:rPr>
          <w:i/>
          <w:spacing w:val="-2"/>
          <w:sz w:val="20"/>
        </w:rPr>
        <w:t xml:space="preserve"> </w:t>
      </w:r>
      <w:hyperlink r:id="rId506">
        <w:r>
          <w:rPr>
            <w:i/>
            <w:sz w:val="20"/>
          </w:rPr>
          <w:t>nimimca@gmail.com</w:t>
        </w:r>
      </w:hyperlink>
    </w:p>
    <w:p w14:paraId="0CCB00D1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2EB0819" w14:textId="77777777" w:rsidR="00BD5AE0" w:rsidRDefault="00000000">
      <w:pPr>
        <w:pStyle w:val="BodyText"/>
        <w:spacing w:before="115" w:line="276" w:lineRule="auto"/>
        <w:ind w:left="1160" w:right="562" w:firstLine="719"/>
        <w:jc w:val="both"/>
      </w:pPr>
      <w:r>
        <w:t>Many</w:t>
      </w:r>
      <w:r>
        <w:rPr>
          <w:spacing w:val="-7"/>
        </w:rPr>
        <w:t xml:space="preserve"> </w:t>
      </w:r>
      <w:r>
        <w:t>complex</w:t>
      </w:r>
      <w:r>
        <w:rPr>
          <w:spacing w:val="-7"/>
        </w:rPr>
        <w:t xml:space="preserve"> </w:t>
      </w:r>
      <w:r>
        <w:t>enterprises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hosted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modern</w:t>
      </w:r>
      <w:r>
        <w:rPr>
          <w:spacing w:val="-5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computing</w:t>
      </w:r>
      <w:r>
        <w:rPr>
          <w:spacing w:val="-5"/>
        </w:rPr>
        <w:t xml:space="preserve"> </w:t>
      </w:r>
      <w:r>
        <w:t>platforms</w:t>
      </w:r>
      <w:r>
        <w:rPr>
          <w:spacing w:val="-8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Virtual</w:t>
      </w:r>
      <w:r>
        <w:rPr>
          <w:spacing w:val="-57"/>
        </w:rPr>
        <w:t xml:space="preserve"> </w:t>
      </w:r>
      <w:r>
        <w:t>Machine Monitors (VMM), which contain a number of network security risks. Today, many middle</w:t>
      </w:r>
      <w:r>
        <w:rPr>
          <w:spacing w:val="1"/>
        </w:rPr>
        <w:t xml:space="preserve"> </w:t>
      </w:r>
      <w:r>
        <w:t>boxes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placed</w:t>
      </w:r>
      <w:r>
        <w:rPr>
          <w:spacing w:val="-11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front</w:t>
      </w:r>
      <w:r>
        <w:rPr>
          <w:spacing w:val="-9"/>
        </w:rPr>
        <w:t xml:space="preserve"> </w:t>
      </w:r>
      <w:r>
        <w:t>end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cloud</w:t>
      </w:r>
      <w:r>
        <w:rPr>
          <w:spacing w:val="-11"/>
        </w:rPr>
        <w:t xml:space="preserve"> </w:t>
      </w:r>
      <w:r>
        <w:t>computing,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t>middle</w:t>
      </w:r>
      <w:r>
        <w:rPr>
          <w:spacing w:val="-12"/>
        </w:rPr>
        <w:t xml:space="preserve"> </w:t>
      </w:r>
      <w:r>
        <w:t>box</w:t>
      </w:r>
      <w:r>
        <w:rPr>
          <w:spacing w:val="-12"/>
        </w:rPr>
        <w:t xml:space="preserve"> </w:t>
      </w:r>
      <w:r>
        <w:t>utilities</w:t>
      </w:r>
      <w:r>
        <w:rPr>
          <w:spacing w:val="-11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implemented</w:t>
      </w:r>
      <w:r>
        <w:rPr>
          <w:spacing w:val="-12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cloud</w:t>
      </w:r>
      <w:r>
        <w:rPr>
          <w:spacing w:val="-58"/>
        </w:rPr>
        <w:t xml:space="preserve"> </w:t>
      </w:r>
      <w:r>
        <w:t>computing to protect the network security of these companies. However, the latter cannot prevent</w:t>
      </w:r>
      <w:r>
        <w:rPr>
          <w:spacing w:val="1"/>
        </w:rPr>
        <w:t xml:space="preserve"> </w:t>
      </w:r>
      <w:r>
        <w:t>network attacks from external traffic, while the former causes significant costs, administrative</w:t>
      </w:r>
      <w:r>
        <w:rPr>
          <w:spacing w:val="1"/>
        </w:rPr>
        <w:t xml:space="preserve"> </w:t>
      </w:r>
      <w:r>
        <w:t>complexity and a lack of network security between virtual machines. To solve the above-mentioned</w:t>
      </w:r>
      <w:r>
        <w:rPr>
          <w:spacing w:val="1"/>
        </w:rPr>
        <w:t xml:space="preserve"> </w:t>
      </w:r>
      <w:r>
        <w:t>problems, we propose a new custom network protection for the cloud service (CNS). CNS not only</w:t>
      </w:r>
      <w:r>
        <w:rPr>
          <w:spacing w:val="1"/>
        </w:rPr>
        <w:t xml:space="preserve"> </w:t>
      </w:r>
      <w:r>
        <w:t>protects against both internal and external traffic attacks to ensure the network security of cloud</w:t>
      </w:r>
      <w:r>
        <w:rPr>
          <w:spacing w:val="1"/>
        </w:rPr>
        <w:t xml:space="preserve"> </w:t>
      </w:r>
      <w:r>
        <w:t>services.</w:t>
      </w:r>
    </w:p>
    <w:p w14:paraId="6DA28D6E" w14:textId="77777777" w:rsidR="00BD5AE0" w:rsidRDefault="00000000">
      <w:pPr>
        <w:spacing w:before="1" w:line="360" w:lineRule="auto"/>
        <w:ind w:left="1160" w:right="565"/>
        <w:jc w:val="both"/>
        <w:rPr>
          <w:i/>
          <w:sz w:val="24"/>
        </w:rPr>
      </w:pPr>
      <w:r>
        <w:rPr>
          <w:b/>
          <w:i/>
          <w:sz w:val="20"/>
        </w:rPr>
        <w:t>Keywords: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Network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security,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FDCs,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uniﬁed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administration,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customized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network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security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service,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packet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delay,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throughput</w:t>
      </w:r>
      <w:r>
        <w:rPr>
          <w:i/>
          <w:sz w:val="24"/>
        </w:rPr>
        <w:t>.</w:t>
      </w:r>
    </w:p>
    <w:p w14:paraId="1018B9D0" w14:textId="77777777" w:rsidR="00BD5AE0" w:rsidRDefault="00BD5AE0">
      <w:pPr>
        <w:spacing w:line="360" w:lineRule="auto"/>
        <w:jc w:val="both"/>
        <w:rPr>
          <w:sz w:val="24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F9D15FD" w14:textId="77777777" w:rsidR="00BD5AE0" w:rsidRDefault="00BD5AE0">
      <w:pPr>
        <w:pStyle w:val="BodyText"/>
        <w:rPr>
          <w:sz w:val="20"/>
        </w:rPr>
      </w:pPr>
    </w:p>
    <w:p w14:paraId="686151F1" w14:textId="77777777" w:rsidR="00BD5AE0" w:rsidRDefault="00BD5AE0">
      <w:pPr>
        <w:pStyle w:val="BodyText"/>
        <w:spacing w:before="7"/>
        <w:rPr>
          <w:sz w:val="22"/>
        </w:rPr>
      </w:pPr>
    </w:p>
    <w:p w14:paraId="78916BE1" w14:textId="77777777" w:rsidR="00BD5AE0" w:rsidRDefault="00000000">
      <w:pPr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RASTEMS-2023_A285</w:t>
      </w:r>
    </w:p>
    <w:p w14:paraId="7DE49510" w14:textId="77777777" w:rsidR="00BD5AE0" w:rsidRDefault="00000000">
      <w:pPr>
        <w:pStyle w:val="Heading2"/>
        <w:spacing w:before="31" w:line="276" w:lineRule="auto"/>
        <w:ind w:left="1180" w:right="589"/>
      </w:pPr>
      <w:r>
        <w:t>STRUCTURAL, ELECTRONIC, MAGNETIC AND OPTICAL PROPERTIES OF</w:t>
      </w:r>
      <w:r>
        <w:rPr>
          <w:spacing w:val="-67"/>
        </w:rPr>
        <w:t xml:space="preserve"> </w:t>
      </w:r>
      <w:r>
        <w:t>FULL HEUSLER COMPOUNDS BASED ON DENSITY FUNCTIONAL</w:t>
      </w:r>
      <w:r>
        <w:rPr>
          <w:spacing w:val="1"/>
        </w:rPr>
        <w:t xml:space="preserve"> </w:t>
      </w:r>
      <w:r>
        <w:t>THEORY</w:t>
      </w:r>
    </w:p>
    <w:p w14:paraId="4537909B" w14:textId="77777777" w:rsidR="00BD5AE0" w:rsidRDefault="00000000">
      <w:pPr>
        <w:spacing w:before="1"/>
        <w:ind w:left="3813" w:right="3224"/>
        <w:jc w:val="center"/>
        <w:rPr>
          <w:b/>
          <w:i/>
          <w:sz w:val="20"/>
        </w:rPr>
      </w:pPr>
      <w:r>
        <w:rPr>
          <w:b/>
          <w:i/>
          <w:sz w:val="20"/>
        </w:rPr>
        <w:t>Km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Poonam,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Chandravir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Singh</w:t>
      </w:r>
    </w:p>
    <w:p w14:paraId="7FB365A5" w14:textId="77777777" w:rsidR="00BD5AE0" w:rsidRDefault="00000000">
      <w:pPr>
        <w:spacing w:line="229" w:lineRule="exact"/>
        <w:ind w:left="3813" w:right="3226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Physics,</w:t>
      </w:r>
    </w:p>
    <w:p w14:paraId="204F54E4" w14:textId="77777777" w:rsidR="00BD5AE0" w:rsidRDefault="000E09AB">
      <w:pPr>
        <w:ind w:left="4208" w:right="3618"/>
        <w:jc w:val="center"/>
        <w:rPr>
          <w:b/>
          <w:i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2591744" behindDoc="1" locked="0" layoutInCell="1" allowOverlap="1" wp14:anchorId="098E40BC" wp14:editId="3156246B">
                <wp:simplePos x="0" y="0"/>
                <wp:positionH relativeFrom="page">
                  <wp:posOffset>673100</wp:posOffset>
                </wp:positionH>
                <wp:positionV relativeFrom="paragraph">
                  <wp:posOffset>176530</wp:posOffset>
                </wp:positionV>
                <wp:extent cx="6214745" cy="6223635"/>
                <wp:effectExtent l="0" t="0" r="0" b="0"/>
                <wp:wrapNone/>
                <wp:docPr id="211725159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14745" cy="6223635"/>
                          <a:chOff x="1060" y="278"/>
                          <a:chExt cx="9787" cy="9801"/>
                        </a:xfrm>
                      </wpg:grpSpPr>
                      <pic:pic xmlns:pic="http://schemas.openxmlformats.org/drawingml/2006/picture">
                        <pic:nvPicPr>
                          <pic:cNvPr id="184422393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" y="278"/>
                            <a:ext cx="9787" cy="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7332764" name="AutoShape 3"/>
                        <wps:cNvSpPr>
                          <a:spLocks/>
                        </wps:cNvSpPr>
                        <wps:spPr bwMode="auto">
                          <a:xfrm>
                            <a:off x="1411" y="7966"/>
                            <a:ext cx="9086" cy="2113"/>
                          </a:xfrm>
                          <a:custGeom>
                            <a:avLst/>
                            <a:gdLst>
                              <a:gd name="T0" fmla="+- 0 10497 1412"/>
                              <a:gd name="T1" fmla="*/ T0 w 9086"/>
                              <a:gd name="T2" fmla="+- 0 8809 7966"/>
                              <a:gd name="T3" fmla="*/ 8809 h 2113"/>
                              <a:gd name="T4" fmla="+- 0 1412 1412"/>
                              <a:gd name="T5" fmla="*/ T4 w 9086"/>
                              <a:gd name="T6" fmla="+- 0 8809 7966"/>
                              <a:gd name="T7" fmla="*/ 8809 h 2113"/>
                              <a:gd name="T8" fmla="+- 0 1412 1412"/>
                              <a:gd name="T9" fmla="*/ T8 w 9086"/>
                              <a:gd name="T10" fmla="+- 0 9126 7966"/>
                              <a:gd name="T11" fmla="*/ 9126 h 2113"/>
                              <a:gd name="T12" fmla="+- 0 1412 1412"/>
                              <a:gd name="T13" fmla="*/ T12 w 9086"/>
                              <a:gd name="T14" fmla="+- 0 9445 7966"/>
                              <a:gd name="T15" fmla="*/ 9445 h 2113"/>
                              <a:gd name="T16" fmla="+- 0 1412 1412"/>
                              <a:gd name="T17" fmla="*/ T16 w 9086"/>
                              <a:gd name="T18" fmla="+- 0 9762 7966"/>
                              <a:gd name="T19" fmla="*/ 9762 h 2113"/>
                              <a:gd name="T20" fmla="+- 0 1412 1412"/>
                              <a:gd name="T21" fmla="*/ T20 w 9086"/>
                              <a:gd name="T22" fmla="+- 0 10079 7966"/>
                              <a:gd name="T23" fmla="*/ 10079 h 2113"/>
                              <a:gd name="T24" fmla="+- 0 10497 1412"/>
                              <a:gd name="T25" fmla="*/ T24 w 9086"/>
                              <a:gd name="T26" fmla="+- 0 10079 7966"/>
                              <a:gd name="T27" fmla="*/ 10079 h 2113"/>
                              <a:gd name="T28" fmla="+- 0 10497 1412"/>
                              <a:gd name="T29" fmla="*/ T28 w 9086"/>
                              <a:gd name="T30" fmla="+- 0 9762 7966"/>
                              <a:gd name="T31" fmla="*/ 9762 h 2113"/>
                              <a:gd name="T32" fmla="+- 0 10497 1412"/>
                              <a:gd name="T33" fmla="*/ T32 w 9086"/>
                              <a:gd name="T34" fmla="+- 0 9445 7966"/>
                              <a:gd name="T35" fmla="*/ 9445 h 2113"/>
                              <a:gd name="T36" fmla="+- 0 10497 1412"/>
                              <a:gd name="T37" fmla="*/ T36 w 9086"/>
                              <a:gd name="T38" fmla="+- 0 9126 7966"/>
                              <a:gd name="T39" fmla="*/ 9126 h 2113"/>
                              <a:gd name="T40" fmla="+- 0 10497 1412"/>
                              <a:gd name="T41" fmla="*/ T40 w 9086"/>
                              <a:gd name="T42" fmla="+- 0 8809 7966"/>
                              <a:gd name="T43" fmla="*/ 8809 h 2113"/>
                              <a:gd name="T44" fmla="+- 0 10497 1412"/>
                              <a:gd name="T45" fmla="*/ T44 w 9086"/>
                              <a:gd name="T46" fmla="+- 0 8175 7966"/>
                              <a:gd name="T47" fmla="*/ 8175 h 2113"/>
                              <a:gd name="T48" fmla="+- 0 10209 1412"/>
                              <a:gd name="T49" fmla="*/ T48 w 9086"/>
                              <a:gd name="T50" fmla="+- 0 8175 7966"/>
                              <a:gd name="T51" fmla="*/ 8175 h 2113"/>
                              <a:gd name="T52" fmla="+- 0 10209 1412"/>
                              <a:gd name="T53" fmla="*/ T52 w 9086"/>
                              <a:gd name="T54" fmla="+- 0 7966 7966"/>
                              <a:gd name="T55" fmla="*/ 7966 h 2113"/>
                              <a:gd name="T56" fmla="+- 0 1412 1412"/>
                              <a:gd name="T57" fmla="*/ T56 w 9086"/>
                              <a:gd name="T58" fmla="+- 0 7966 7966"/>
                              <a:gd name="T59" fmla="*/ 7966 h 2113"/>
                              <a:gd name="T60" fmla="+- 0 1412 1412"/>
                              <a:gd name="T61" fmla="*/ T60 w 9086"/>
                              <a:gd name="T62" fmla="+- 0 8175 7966"/>
                              <a:gd name="T63" fmla="*/ 8175 h 2113"/>
                              <a:gd name="T64" fmla="+- 0 1412 1412"/>
                              <a:gd name="T65" fmla="*/ T64 w 9086"/>
                              <a:gd name="T66" fmla="+- 0 8492 7966"/>
                              <a:gd name="T67" fmla="*/ 8492 h 2113"/>
                              <a:gd name="T68" fmla="+- 0 1412 1412"/>
                              <a:gd name="T69" fmla="*/ T68 w 9086"/>
                              <a:gd name="T70" fmla="+- 0 8809 7966"/>
                              <a:gd name="T71" fmla="*/ 8809 h 2113"/>
                              <a:gd name="T72" fmla="+- 0 10497 1412"/>
                              <a:gd name="T73" fmla="*/ T72 w 9086"/>
                              <a:gd name="T74" fmla="+- 0 8809 7966"/>
                              <a:gd name="T75" fmla="*/ 8809 h 2113"/>
                              <a:gd name="T76" fmla="+- 0 10497 1412"/>
                              <a:gd name="T77" fmla="*/ T76 w 9086"/>
                              <a:gd name="T78" fmla="+- 0 8492 7966"/>
                              <a:gd name="T79" fmla="*/ 8492 h 2113"/>
                              <a:gd name="T80" fmla="+- 0 10497 1412"/>
                              <a:gd name="T81" fmla="*/ T80 w 9086"/>
                              <a:gd name="T82" fmla="+- 0 8175 7966"/>
                              <a:gd name="T83" fmla="*/ 8175 h 2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086" h="2113">
                                <a:moveTo>
                                  <a:pt x="9085" y="843"/>
                                </a:moveTo>
                                <a:lnTo>
                                  <a:pt x="0" y="843"/>
                                </a:lnTo>
                                <a:lnTo>
                                  <a:pt x="0" y="1160"/>
                                </a:lnTo>
                                <a:lnTo>
                                  <a:pt x="0" y="1479"/>
                                </a:lnTo>
                                <a:lnTo>
                                  <a:pt x="0" y="1796"/>
                                </a:lnTo>
                                <a:lnTo>
                                  <a:pt x="0" y="2113"/>
                                </a:lnTo>
                                <a:lnTo>
                                  <a:pt x="9085" y="2113"/>
                                </a:lnTo>
                                <a:lnTo>
                                  <a:pt x="9085" y="1796"/>
                                </a:lnTo>
                                <a:lnTo>
                                  <a:pt x="9085" y="1479"/>
                                </a:lnTo>
                                <a:lnTo>
                                  <a:pt x="9085" y="1160"/>
                                </a:lnTo>
                                <a:lnTo>
                                  <a:pt x="9085" y="843"/>
                                </a:lnTo>
                                <a:close/>
                                <a:moveTo>
                                  <a:pt x="9085" y="209"/>
                                </a:moveTo>
                                <a:lnTo>
                                  <a:pt x="8797" y="209"/>
                                </a:lnTo>
                                <a:lnTo>
                                  <a:pt x="87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"/>
                                </a:lnTo>
                                <a:lnTo>
                                  <a:pt x="0" y="526"/>
                                </a:lnTo>
                                <a:lnTo>
                                  <a:pt x="0" y="843"/>
                                </a:lnTo>
                                <a:lnTo>
                                  <a:pt x="9085" y="843"/>
                                </a:lnTo>
                                <a:lnTo>
                                  <a:pt x="9085" y="526"/>
                                </a:lnTo>
                                <a:lnTo>
                                  <a:pt x="9085" y="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16A051" id="Group 2" o:spid="_x0000_s1026" style="position:absolute;margin-left:53pt;margin-top:13.9pt;width:489.35pt;height:490.05pt;z-index:-20724736;mso-position-horizontal-relative:page" coordorigin="1060,278" coordsize="9787,9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AbGaJQcAAHgcAAAOAAAAZHJzL2Uyb0RvYy54bWycWe2um0YQ/V+p74D4&#10;2Sqx+cZWfKMoaaJIaRs19AEwxjYKsHTB1/f26XtmYfGurxfTRMo1sIfZM3N2hmV48/apKq3HnLcF&#10;qze283ppW3mdsV1RHzb238nHV7FttV1a79KS1fnGfs5b++3Dzz+9OTfr3GVHVu5ybsFI3a7PzcY+&#10;dl2zXiza7JhXafuaNXmNwT3jVdrhlB8WO56eYb0qF+5yGS7OjO8azrK8bXH1Qz9oPwj7+32edX/u&#10;923eWeXGBrdO/OXi75b+Lh7epOsDT5tjkQ000h9gUaVFjUlHUx/SLrVOvHhhqioyzlq2715nrFqw&#10;/b7IcuEDvHGWV9584uzUCF8O6/OhGcOE0F7F6YfNZn88fuLNt+Yr79nj8AvLvreIy+LcHNbqOJ0f&#10;erC1Pf/OdtAzPXVMOP605xWZgEvWk4jv8xjf/KmzMlwMXceP/MC2MoyFruuFXtArkB0hE93nLEPI&#10;hGE3iuXQb8PtqyiO+ntX8dKh0UW67ucVXAduD2+aIlvj/xAvHL2I1/11hbu6E8/twUg1y0aV8u+n&#10;5hWkbdKu2BZl0T2LZYoQEan68WuRUajpBKH9yq1iB6dj30c0Vp5rW3VaIayA0eyWT15KcH9rSq4J&#10;jayavT+m9SF/1zZY6LCD2+Ulztn5mKe7li5TqHQr4lSjsy2L5mNRliQiHQ+OI1eu1tqN2PXr+APL&#10;TlVed31i8rxEDFjdHoumtS2+zqttDmf5550glK5bnv0F3iCH447nXXakwz1IDNeh7zggGF9Ikjst&#10;lu3dlfhyRcnlqKwnWlnqekKQedt9ylll0QFYg6hY5+njl5Yog5qEEOmaUeyEK2WtXQCQrgj6RHg4&#10;BH8qUqh6rQw1zl4E+38l9rdj2uRgSWaV1eU7kee5UejL1fUOSSuwlkdeD3BZBFq1AghD/QjB5kXc&#10;d7ASkcPRKgxpgnQ9hnwZh30Ku44jJh9TOF1npz7kdIMMMyrqDgGnS4fdkBwJKsS+KlGnf31lLS1n&#10;6a8iy/Edt5/rggOLHvfLwkqW1tla0fSC0AWEnFOMxfFyZV14X2CehMGWAB0t6YJKDTFWrBGpm8xQ&#10;Ay/MfAMzREqxZWSGmjjammCGB7FizchsJWEUs9jAzNEVWDlueDNotA5GbgJ1O2qQbhY5LJmLvQSx&#10;vS2po6uw8v3gNj1VBoEy0NOVMMbOUaVInNBET5diFYXubXqqFgJ1m56rq2Gk56pqJK4xIa7EWC6j&#10;2ynhqmo4AmYgqOthTlhXFSRxTYnhXulhZqgKMslQl2SCoapJ4poSxNMlMUrsqZJMSEw7AzV7jSXP&#10;UzVJPFOGeLoixgzB/uyScBMZ4l0rYirJnqpI4plSxNP1MBYYT5VjosD4uh5mfX1VkMQ35Yiv62Gs&#10;zb4qx0Rx9nU9JvipgiS+KUN8XY/YiW5XQF+VQ6BuZ7Cv6+EsXTwmqdBcP019VZDEN+VHoOth5Beo&#10;ckzwC3Q9zPwCVZAkMOVHoOtBG4KbJTpQ5RCo2/ELdD2MJTpQ9UgCU3oEuhxmeqoaE/TonUstL6Zt&#10;S6jKkYSm7Ah1NYzqhqoYE+rSznUWPVWNJDQlBzalqrnYX91+/oaqGAJ1W9xQV8MobqiqkYSm3Ih0&#10;MYy1JVLFmKgtka6GubZEqhxJZMqNSFfDzE9VY4qfLscEP1WPJDIlBxoHs+SNVDkm5I11Pcz8YlWQ&#10;JDZlR6zrYcyOWJXjKjvw1jS+F6XH/o0UL1BP9fCuhCMLnQHqwNCrU8Naaq4kIIjXskS+eAFFowYw&#10;5COwfDGeBiOWBMaGH69XYDeNpn28gIv2z304hBfw1SzrtM8lOPanc8jQplPA53nqDq5i6zbHOm3I&#10;yHrf6brrKu2PBHyeq7RdITj2GXPIUO9NwOe5Sg9zguMpPMc6PVsFfJ6q9KwT8Hmu0rOH4HhozCET&#10;Dq6iiM+CD66iqM6BU6kkMtE8V6PBVZScOdapkJB1VAAF3q+dIcGpH3Xd0+a2hZ72lu5Byqcd1QV5&#10;aJ03tuh+WEf0Vqn3QiMVe8wTJjAdFQgg+rDF44K6QMpahaIoguIFJ0flbyMM9ijHwQaj90QOy18N&#10;5o/xkcPyV4NhIzPDmuzOIGzSivztrY3Ozkc696YebaLRLbWWs8rfq9nvBme0+TLYWcnaXMh9kenK&#10;PDbqQ7AuEJ1JHK365XmBSoD87W2OwDlizsHcm7BfPQFe9+8vnpfB0clPRNEAvDfvaPGlG1IXrD3K&#10;w75bLBOS8ljpdLasLHay8d7yw/Z9ya3HFN+rPop/g+8azNBilh3avqW7Zbtn9Mc5Q/sakcRHOhwc&#10;Gf/Xts744LWx239OKX3hKD/XaDyvHJ/ekjtx4gcRdZW4OrJVR9I6g6mN3dnYZ9Dh+w5nuOXU8OJw&#10;xEyOqDA1o2bzvhAtc+LXs0JE6AS9b3EkPm+JKA2f4uj7mXouUJcPhg//AQAA//8DAFBLAwQKAAAA&#10;AAAAACEA2kNlj3O+AABzvgAAFAAAAGRycy9tZWRpYS9pbWFnZTEucG5niVBORw0KGgoAAAANSUhE&#10;UgAAAVwAAAFcCAYAAACEFgYsAAAABmJLR0QA/wD/AP+gvaeTAAAACXBIWXMAAA4mAAAOJgGi7yX8&#10;AAAgAElEQVR4nOy9eZAc2Xbe97s3M2vtRjf2dQYYzACzz5v3SMuSbD9TpPxMSfYjKYWWoBRmWLa1&#10;vbAjJG5WSJQoyTJNUuRfskRH0Es4tFiiJZO2FQrSDPmJYQW18M2bwQwwQGMGGAwGawPopapryeVe&#10;/3EyO7Oqq7sza+kuAPVF9KCmuyrzVtW93z33LN9R1lpmmGEfoVm5MQ8s+Kp7RCt9TCmOomwdq+dQ&#10;tqaUqmMpy9OtRlGRh3RBRQAoutbaDaxqoUwTqzasZdlY87Bky4+ANQ6ebwBmX97lDDMAaka4M0wO&#10;36x0Hx0667ilU8q1JzDqjNL6InBGa44awxEUC1gqgKe1diYxCmNMBAQoOljWtOaRMSwDX1hjltD2&#10;Cxuq+1Ho3y0feXILvqsziXHMMMOMcGcYGa3Hl86UyuWLytoLSul3ULyGVeeBo2BrWmu132PMA2OM&#10;BdUCllH2BoaPLeYjq9SS3+0u1Q6/88V+j3GGpxszwp2hAL7l+Sul1x3PfVNZ5ztR/E6UuoC1i8NZ&#10;pzbzjwFr5Sf5Zc/jvtdsQmX+SR6r3sdKAXrzV5kHuWGMiVBqFWuvo+y/sNZ8KwqcK6WDH3wMf9Av&#10;fMEZnkvMCHeGbdFeuXK26jpfNorvBP27tbKvofRC/itYMAZs8mMzBKjSx8oBnflRDigd/8Rkic5c&#10;N3mcdccaUtJO7heByfzYKEPqNn2sVHo/rSlEyNasGauugvl1bfmtdhh9u3rwjVv5LzDD84QZ4c6Q&#10;Yu3D85FT+k4Fvw/0vwv2bC7L1UYpsYIQFwh5umVwPHBKoEpA8qO3udhewQC+/FgfIh+iAMKukDP0&#10;vh+tZSPY7arGRKBugfn/LPwTJ/J/i4W3b0zsbczwVGFGuM8xmg8+PF6pef+e1vr7serfAfui1now&#10;EyrEGkysRUgtQ7cEblXIlSpQYZhj+3TBAh2gLSQctiH0U0sdMha52urpiGGMMaA+R9l/YYz55SAI&#10;/1X10Fu39+pdzDBdmBHu8wXtr378rus634/i+7Dqda2Vt/VpCjlyJ0fxhGBcKFXBq4KqAfW9HPsU&#10;YQNsC4I2+G0wofxaqdQlknyGfRBfMNew/O9hGP1KafH195mlqj03mBHusw83XLv2u7Wr/hhWfbfW&#10;6uTWp2QJNkx5wqtCqQZOHZjfwyE/jWhAtAF+TMQgH6t2dyFgew9l/5kJ7d9xF179dSDcw0HPsMeY&#10;Ee4ziW954Vr9u7XWfxzN17TSi1ufozIEa+T/vSqU66APIK6BGYZHG8w6dDdiAraxLzgh4AHka80q&#10;hl8zxvxP7sLGP4PvCPZ82DNMFDPCfYYQNK581VHOf6aV+r4t2QRKxT7YMHYTGPG5lufAXeD5dQ/s&#10;FTYgXINuU3zCSsc+YDf9brKwZs1Y/s/Ihr/ozb/xG/sz5hnGjRnhPuXorF1+peJ4/7lB/Sdb3AVK&#10;CbGaCKJQTrVeDaoLwCGe/sDW0woLPIH2GgQt+V/Hjf2/egv5GmPvaez/2omCX6wsvPnJvgx5hrFg&#10;RrhPJX6pFDXf+gMK98e1Vl/q+VPWko0C+f9SHSoHgQGehRmmAGvQeQL+hnx3jret5WusuWRt9N85&#10;cx/9o1nBxdOHGeE+ReisffRyyfF+HNQf01pnnKyZoFcYyOPyHFQOAQXqFGaYAsTk220CClxvYNDN&#10;GNMG+3f8KPyZmdX79GBGuE8BwvWP/yPtOD+llX6r9y8KMJIfaiLJKKgdQtwFMywDqyHMueDGvztI&#10;+nj68QRaTyTzQTuS74ymP+BmrPnIRNGfdw+8/n/vyzBnyI0Z4U4prl//p+XzJ87/caX0T/T4Zvtd&#10;BtqF2iI4x9n/6q3pwm1guQWOk35kx+bgzH4PrDAMRA+gtSpvYhuXgzH2nrXmv7lx/8b/eOHC7+nu&#10;44Bn2AYzwp0yrN/514fnDiz8JEr9F1rrcvqXjDVrTewyOMZ+ZxeEQBupydqw0AnBWIgy2jNKQdmB&#10;Y+7eepFvAytdKMUVuZ0QXqoUc7Jcjl+/4MJhYCL6kYWwAZ2H4nJIqvz6rF5jTBfLLzbXV//ygdO/&#10;7fG+DXWGLZgR7pSg9ei9U5VK/adA/dFUvyDxzRpJJdKOuAycE/s61g3gehscDWEEVoFW4MT/KtWb&#10;/2AREvZDqHvw6oDatkngpoFmAF78abYDuFgttkV9uy2v90Mh3rfKu79mzxDdF5eDiSTFTyXCO7Km&#10;Yx3gv9fptv587fC7d/ZzqDMIZoS731i58aJxw59B8YdS3dj4HxOIqIpbgfpRxAO5/+gAVzagUoqd&#10;GPFwrYXQpNatUkJSTiw1oICNAA548MoeOFI/CaFrZGMAIdw3qpCXMzeATzpQdtP39vYOL+7GPwdG&#10;G/YQWIGNZQg7IhKkkx1tk3gtln+oQ/fHOHj+8z0f3gybmBHuPqG9cuVs2XN/Tmv9B9LfxtZJFAjZ&#10;lupQPQnU9muY2+JSRyw/1WfKVl2oKdED84GHvix7T6eH3pYPr9Um/66u+EBsdQO0Aninmj9odhdY&#10;jgk3ef271e095VdDaHXAjZ9/uiJuiL1DC9r3wW8K6ToeA7Ib/lE3CH94JiG5P5hFWfYYrUfvnTIb&#10;S3+3Wi59lpJtrA8b+VIGWqrCwutQfZlJ05KPWHJFUXbETZCgG8IpD84qOIr4SY8Cb8ZWcJiRZ/Ec&#10;uLMHigGBSckWAFtswrej1DoGudZOn5UxUC7J+wvNfpSV1KB6XuZOqSpzKYp3nXg0Wus/UC2XPjMb&#10;S3+39ei9U3s+xOccM8LdI9y+/ZtV01j6m5XK3G2t9A/Kb+MlGflScVSqwcJbUD4HTNbReR+4FsJH&#10;LVhqF3+9o3sJ1yLkPQgvlsCP0v93NbT3gHBVxrgzVoiwyITfCMHNsKZWsL7Ncy3QjcR9ogDX2c/k&#10;PE/m0MJbMqeCVky8sEm8Sv9gpTJ32zSW/iZ8a/qOUM8oZoS7B4gaV//k6YOHH2tHf2NTb1YpcRsE&#10;7QzRnmUv7KIucLchFmCtJEMpyrkVpzcbVO9wjTmEZLNZC6GBRuGRD4HEv4yQYV6ExBtK5jUKsXoH&#10;oRXfAyVai95UVE0rmVMLb4l7KmjLnFOb1q7Wjv6Gac4/ihpX/+Q+D/a5wIxwJ4hw7eOvmeb1O47j&#10;/sJmZZhSkkvpt8CrwMKbe0a0CcrAXLZOTUHR3KED9Fq4WolbYTtU+lwQWhcn+SLYIjBrixHuOlu/&#10;Ea0g2IZwV5FNBWQzmRvigNIFJtOlUkH5RSFeryJzz4RZ4q06jvsLpnn9Trj28dcmMoQZgBnhTgTN&#10;Bx8eNxtLv+563q9qrcRPlgjJ+C0JZiy8FrsOxv8V3GN3UdVFN/WrehrWCqbJl+klUEdtb/0BzLsQ&#10;9j9/gvHagF4ZAkufP3cXNGxfQBBxo3S2eY/NML1+ZCRwWBR3Ini4AZe6ErAbP1TsanhN5qDfkjm5&#10;SbzqlOt5v2o2ln69+eDD4xMZwnOOGeGOG82ln6zVy3e10t8DpI5Evy0MsHA+DoaN30d7PZTFeq8F&#10;Vzo7P/cYbPoEtALfFguelem1AJXqJeBBzzcZs9PR0JqgH7f/0tbG/SFzohMOtogtgy3zIIoJ18q/&#10;w6SGrflQK4ulfL81xAVyw5M5uHBePhg/0evd9O9+T61evmuaS39lkqN4HjEj3DEhaFz5qmku3Ubr&#10;v6y11pvmUdiR6rCFkzD3KpOsDGv4Yq3WS4CSKqmdUPfSI7Kj4HFBi7PiiDWXxXa3LNNrcSp6CXjc&#10;iClkE0Ut3HbYm6GQwFHQ7PudjwQFtUrvU3Q7vUdqUSvSYo3Joi5zcuGUzNEw3qWVEv+u1n/JNJdu&#10;B40rX92L0TwPmBHuqLj8zTnTXPoVzyn9c621lOkrJbm0fgsqC3DgTfYiI/NIVQJhFknbCixc3aFn&#10;wCFXihQgdisUFPvznK1WbT8ZJajRGziD9N6TwKC3ndeH20aq5wZBK2j0bRRN0kbFxspnXxSPMyXI&#10;e49DMkcrCzJno57A2hnPKf1z01z6FS5/c26/RvisYEa4IyBcv/p1c/b0Pa3114GM+2BDVuDim+Dt&#10;nVTKYZVanBYpQmiHcGMbS/Jw8kTSzIEibgWvL1OBXbId3Ezxg1Li051UpoKh1wdrbf6mQaukC0Mh&#10;n2kU59UqJZtaFus2TR8Ljfiri6AB+P05w7vgY18KO8b6+XlnZM4qLXM462bQ+uvm7Ol74frVr4/z&#10;ls8bZoQ7DD57f9E0l37Vdd1f0VrNQSwgEHYg6MDCGahfZK+lTurEFV0xq1mg5klAbLu+3D1uBV3M&#10;rTBHr8XqKCGO7eD0WbhKSZnwJBB3aduEJf8xfyNKyS808hnOefLYGZCN0c4GzGzxUpX7YTHrNkBK&#10;lg2iafFea9su7UPAkbm7cEbmctiJSVehtZpzXfdXTHPpV/ns/Zma/RCYEW5BhI2lHzBHane01pI+&#10;o5QIf3c3wKvDwtvsZ8r7fKnXArNA1ROZwocDnj+KW6HO1tSwzg6BsJrT60Zw1PbFEqMislvTuvIa&#10;np2M/zY0cFTBoXgzSU4CWV/1pv82tnSLqJGFQCNIU8ry4F4cmHO1lB27ehJJhYdkLnt1mds2ylq7&#10;XzNHanfDxtIPjP22zzhmhJsTt2//ZtU0r/0T19H/WGtd2zyvBh3xeS2+DJVz+zpGgCNqayALpMDh&#10;i5Ycl7PIuhV0TCbb+WH7UYYtxQ87Wbh1tZVwmxPKVIjMVpdCHsI19B7vLWLJzxOfV+Lmu4nrpNV3&#10;r0GBtp1wxxZ/zWoXSjHJdkM4USn2+kKonJO5HQUy1yEJqlVdR/9j07z2T27f/s1Zi+ecmBFuDoRr&#10;H3/t9MHDj7V2fi8Q50BFcVBsPg6KTUfX2363QhZVD260hCSymC+JW8FSzK2gkIWftXIV21utJeKO&#10;7DF2KiQYFWEf4UI+wl2n15eafbxJqplMhSYicJ7cs2jBQ0KeebEMRCAVbbEVf6zYLYdAPQ6qzcdF&#10;E1lr1/m9pw8efjwrmMiHGeHuAtO89rNSwKCrm77aTav2ApReHMt97o3lKoKF8mBLUyuoeHC1FS/a&#10;GIedXrfCaoEiiIq7NVNhu8BbnfTonWBSiQq+6fWgW5vPo75qe/239QxLJzKTWUt+IxMwC4xY8Xnx&#10;kJg0i7zGT7MgfAOHJ2nd9qP0osz5xNrd9O3qqut5v2qa1352D0fzVGJGuNtg/c6/PmyaS0taOz8C&#10;pJVi3Q3ptnDgTfLHvbfHKiJ1eK8pgtnjwFEG5LhaWdyOEr/fh5l0gkXSiaDjY/9aznu5eivhbpez&#10;n+SX9mQqmO2fPwp6dBBiEs3Da92+irFqhqXrceBMx9alT687QSHuh7x45KfSj3nQQPzFSXpbFMGp&#10;PddsqMrcL8/Fvt1spZrzI6a5tLR+51/vrSrlU4QZ4Q5A2Lj2fXMLB+9qrS8AMTP4EHVh8aVY+2A0&#10;dJDUnhstUZaqV6QdzDhk+StI1DtrSSaEExqxYh0NH2Us2axbwdXwOCf5V9XW+3R3eG2/hQvDyUMW&#10;gUHecx60w94AVjYAVok3o8TX/UUkxJu8J0/LZ58HLaRMeNNXbAcH+rJ4EKapdaGRDWDfGmKWz8pa&#10;iLqyNtKA2oW5hYN3aVz7/v0a2jRjRrh9MI2ln3cd55e1VqVN08VvgePCgbeQ8MlosMCVhhzra6W0&#10;QqnmwYMWPBr5DrCQkURMSOGsl6ZulR25/9XY4XpS97oVGjnTBw7QFzjTvVKM/RgkYjPuuNkW4z5n&#10;YKo94LVZz3yFzGahRDsieS+J/GNe3I16NwGtoDLgtJAgIm0XpJDP+MQetSraHvOyJhxX1gjEATVV&#10;wnH+D9NY+vn9Hd/0YUa4CT57f9FsLF3Wjv6zQBoYC1owfwxqF8Z2KwXUq4OtmaoHn7fyZwpshyOk&#10;i1cjBFoFXvNksYZWyK9j4HMrZFKNW8kUcSuUYIuIzXYCLwDzujdTQTFA2WtEbNFRIF+V2VrmecZu&#10;tYoPJH+Px+8kLcSQz/NATnPTEJdhxwTdjeCIC8edrUUVCe6SVrNF8diKpJ8NQocxbXa1C7JGgr6A&#10;mqP/rNm4fmWWs5tiRrhA99GlV83R2g2t9BtAxoXgw8KroMcvnHTYHby4ksDWUl9gqygSt0Liy3R0&#10;WvzwZhU6gfyt6sKqL9VoCcFY5HEet4KDBI16AmF2+4XssDVQNm435CDhmjwWbrOv4KE/4yCpNBtk&#10;hEYmf57KXXpdCVhJz/PYvtx5pZNmM/gRHB2ymWUTuBZIc8wrLbjUgg+7cMuOuPHp47JWoqDXxaDU&#10;6+Zo7QaPPnxtlMs/K3juCTdqXPsz5Vrtqlb64GYrkqCdcSFMpk3rkQG/s5nAVsmFD0csw1oopWlX&#10;WQnGMnCuJv5KixBzOxRLK/GiuAXcClW3lyh2EiMvMThlbZzoH3Ze4ZpumCqKGTs44yDbm23z+vF3&#10;llchLNu6PTCSVTJo3AkekfqO5YYwTN/mG0Y2ct/ISapeEpeWE2emvN8S4h0eZQmoOa6soXg9aaUP&#10;Uqt+HDWvfWOUqz8LeK4J1zSv/4zjOP89EDONgWADqgfH6kLYDrWMJi2kaUfJcVar3sBWURwlJUIV&#10;+24TIjwEHK9KY0SFLLpselLiVugvlBgEt4CITYte8ovM+AM/g8h+t9QrQ9oiB+QzGXRkr/d9Z5Ce&#10;CPJghd4c4dCkmQbbnWge+nEQFLFuF4dIBbseCqnWSqkrw8b/0Ui2RK0ET7rwQWfEdL3aBVlDwQaQ&#10;vllHO3/zeU8de04J95sV01z6N1qrHwXSLgxBGxZeBO/0noziUGbxRkYI+FjsY7XEgS0LS0M62srE&#10;1md8D1fDcmYlnQYWS2Ld9vNRQiKPcvg1Kn0uBaWgs82KfTBAFWtUX2Q/+ods7e7ZAw1SH2mSRjZo&#10;I6gMqOQzsT88Dx4E6ftPvvNSettNJN/H5kagUyGdEwV9MLeslA/X+1wkfiSbsG/EurdWNhRHw7db&#10;I/p3vdOwcDZu65PtLuH8iGku/Rv45l5mEE8Nnj/CfXj5hGmeWtJafyeQ8deGsPAGkpW6N8i6FZSS&#10;RXEEOFVJmyxWXNgIJLA1DBa81FfsaVjvO7eedyTXtBsN0B7Qcu/d0J976gyoIGuRti1PGi36kWwI&#10;43baWLZatLsF9NdsJr/V9ubfZjEo8zowMJ+DcDv06uz6ERzJDCw75OQ59zKPQyOfVxGmWgMetyUD&#10;JplC1opexMkyvBP/nKnIdxbGp6tSX672cFiQNRWF/alj32map5Z4eHkYz8hTjeeLcNc+PG/qpQ+1&#10;1i8AadWY1nEhw95nNdZiC9RRsgg2EFdA3U2j/VUPHnWk025RHCU97iduhf7j/queBLP8PtJVOd0K&#10;VXqts6Sj72cGPomksGOp03v09i2EWrImxg3f9OrZWnYn3HYmYBb0VZhlMUfs+skGCU2+god7JiXP&#10;JBsku+n6pAvS1UK2jYxF7EdyAiqCmx0JwmbRCeFsReZGgsPA6xUh9c0MDTWqTxfAlbWldaY6DbTW&#10;L5h66UPWPjw/6h2eJuxb3vReI1y9+ru0W/m/tFL1TVrxW1CuQ2X/vvNDLnzRkYXoOXA3hAsuXHTh&#10;g1AWv6fFQrnbgkqtmA3ukXZmcLQs5EcW5voswDfL8H4bQtWrW+tpeBzB4g4W3MBJpKARuypKDpsf&#10;eYAQi2fhSyWD3KkjP1F80rCRpBclP9bEP5s2mjxWsElRSoGyoOewznnJk401bI0FwgjcJiKeuJW1&#10;umFvHu1OGQfZVj1J/m2emsP1TGWZH20ty42StxFvdE/8tGAlybQookP3aRwETWIDCrGwD1fg4IDn&#10;e8Cxsrh9yo7Mm3Wf8RxB6q9C50asqicCllpxxDiVS2b16n/sLr72/47hLlOP54Jwo8bVP+WW3L8N&#10;xHk9Vsh27gi4p/Z1bEdIO7W6Wiwa68rieL0CH8U9J7VKxWfeqBU7Vi6UxEJ2dKaoYcAieqMKH7Xl&#10;I0qsPVdLwv1uQgRZUodYjza2dLtWSo2VhZqFk6bJYbMsQRXrgHJAO6BdcMvgJKToxj/O7gMAxOuo&#10;eCXzm4TOq0ETNu7KwEwkfkXHhVKZNX2WkJIUiCDW8U4ZB55OtXGTCrPd8IDeU0BkYdDM6z8pJPAj&#10;OFLgS19FslJqpfSaoZEUvhd38AFX6A2AGpuS9cionAf3LjQfQakWF0lQ1yX3n0WNq3/amX/tF8Zx&#10;m2nGs0+4jWv/teO4PwWkegh+GxZPsxdtb/KgFufkOnFmwj1kMZaQ9K3PWmlFWtmFq214t4CMwzHg&#10;QezHTfQLmmw9BpeAl6vwaUssalSvW2Eny9pxoeWDio3WsoGyNdJjzdHUXUtNJxatB7yU/w3kxtbp&#10;rIitT29BfnrgA00WbJc3rUMrUqxGipZR0L4LpQicQ/Tbu3MuPI43sMjCgRK7YjmbChbBvFfMn2e3&#10;Iejt8NkAV0I3gtd3mTdrNhXjyQbuxial756CxTKs3oFSVXZla3Ec929HjaWDzvzFnxrXraYRzzTh&#10;mub1v6Yd5y8CmcqxDiyep5jMyGRxyIXbHajGFuhKF07FFughYKMKy524dj4+7n/YhbdzHvU8hKgT&#10;C9TZxq0AkjFwpibaubWYSLZ3K1jgCXQaHAoPccCpcsA1VEoahUcvpSjSZTst064EHAIFZQVlDQc3&#10;SWoeuo+gdRtMEPfomYfyAp49RKjlcw3N7vm3a8iGWotTuwID5woc04MI5kr5rcykpVK/K+FIZXfX&#10;x0ondXskwcfx9y05HJPuDfAqcrqxFsfR/61pXq/puQs/MfZbTgmmZeaPHaa59NNa6x8DYjMtFB/h&#10;4mukiTjTgaxbwdGSG9smXRwvKNiI+5NVXSHAbiRR/zdyvpWDJXiYw60AYhF3a2KV1R0h+bUIjAOa&#10;dWg/gu66uALcMtQOcrhSZ69bCk0W81Cez3xGIdgV2LjLorLcU4clqGl3rzB7EKYqaZGRirG8ihwK&#10;IfWTOT/aBrDaKe5KAPgkLvxIMjyMLabVWwxzsPg6rF0FpyRHJGvRWv1F01wq6bmLPz6pO+8nnknC&#10;NRvX/obWzg8DbHbQNSEsvMUkmpGMA1m3gqvFBXAuM9lf8+BSFC8eLUGNdiiL5JUc3+Jx4H6fW6HB&#10;9gv/BcB3YS1Jxoxgo/uYee5B/ShUz/F8Jbm4oI5C/Sgl4EvxbxuhxW3cgmgF5k+Cc5TsxhMgqXVV&#10;L06FM5L2lxeRle86b9nwjc5WycduCK/v0mhtBQmQ1TNE7UdwaqK9HDxZk+uXASvBCmvRWv+Y2bjm&#10;6PqrPzLJu+8HnrkVYxpLP6dVhmxDX/y2B6aXbEHcConK1nYi4O9UUhk/i1i7jZw5ug7il02S9h0N&#10;j7Ytno8gvMXLrc84bOG1EnylBvPzh2H+rVhb4pmbOkNh3lUwfw4WXxXxltWPYPUShKJccdumHSGS&#10;Dg1FlDm6ERzPeYq5aVJ5TZB7dUI4XN3dlXA79vlmc3UpONbhoGRtWtOnweD8sGks/dzEb7/HeKZW&#10;jWks/bx29J8DUrIFmH9jH0eVD0fICFnHvrfHA56XVb2yxDm6bYmC74ZsEUTJEbLuQXhXyGLlQ8lR&#10;mj/J2QrUpnefmiLUJAq/+CVxW0VdWLtBsyXFBIGVDfVgkfQSKxtlntBuA/G/VtxeV4Kj4Owu39+N&#10;pL1SJljWCeHYENbt0JXoyRoNu1m1sT/3rEk8PjOEG5NtKq2YfHHzr+/zyPIjKYIAIcRHmdrKW1YU&#10;nlBpx4HN15XgzoAGkf04Tvo6ixQe3A2AxmV48p58ZouvwsF3Y5H1yQj3PPsoQfkVWDjPO3U5IVQj&#10;CSMcD3MqAiFC7os5v4LtXAkv7/L6NeQ0Ve4jaldL6XcRBMDl9RFE9Odfl6yFXtL9s88S6So7aemm&#10;PYBpLP1cr2XblS9u7ulShHsMfN4WqxUAK26Dpi8WUiXWXjBxmxeVKVKwFtoBvFnbmSY/jCTq7UVQ&#10;x3Da6VAuBYxf0WCGflhAdb6AjYdQW4j94Km/9x7wsJv2LGsH8HZ190DL51ZEZ6pub1bCwfLu1u0H&#10;HQnoZQWFWj68WiveFvVjP7bmIzheK07Ym2heFReDW970bZjI/Lyev/jDw15yWvDUE65pXv+ZHhGa&#10;p5RsE7zfiYVQksqsKE2A74RiBSflsFcDcREk+Z2hkWPru9uIm8MaKxsKo1wO1zTFyidmGCvCO7D+&#10;QCL0Cy8CB7hPWuUVGklTu7AL20bAB5kUPpBTkrG7pw3eiKQasOIUJ+p+PADuxpoNABtdOFmHk8Uu&#10;k2IQ6Rr7s3ruwo8Ne8lpwFPtUjDNpb/aS7b+SGT7ANml9xO1Pm3ZREQ8MnC+2qs98JonfwszwRJX&#10;D9DRtQ/FZbD2OQfrisO1GjOy3We4p+HQV2DhDKzdhNVLtANJvQPZOE/myD753KRBuQTdcPc83wYi&#10;PF92el0JmuJkC0K2if/YWFmGR3d91Q6Yey12L2RFb9SPmubSXx3lsvuNp9bCjRrXfsxxnJ8G0tQv&#10;a4f22T5BKrpQcMDLl2o1CTxC3AqJpRBEUsm03SLwgcvxZFdx3X07Ajx4V23AyjXwqjB/nplPdprR&#10;5XHgcSfUomfhwDs5hGoudXq1KrqhlHKf28WUutSVzbnflXCxVrwk6Hooc64U91vbCOCF6oiEm6Dx&#10;cVx94W1aulEU/bgz/+rPjOPye42n0sKN1pd+aAvZmmhosn2MkG3Vk2quRiD5rfuBI8SLIBPc2qkf&#10;Vwk4WxWhFpCCCQc4sbEBnVU49Fb8uczIdrpR5rCneacKZzw43W1A+MWOr1hFfKYJ2Sa2025ke9Ok&#10;XSqIX94NJYOiKNmuIOulnGluWXPHRLYgc9dEssYTIXPH+elofemHxnWLvcRTR7j+ytW3lVa/CKTC&#10;4SaM5RWLYwO41RCyzXbPbQTw6T6Rbj3jVvA0PNml1c4h4HhZKtQO+wFvO+ucmC9D9TTTVlU3w+44&#10;5sDhuXnR/Hj8HkT3Bj6vTa+F2o3g+C6eoiR9LJuVkOR1vzQEG9zu9LoSQgMXxy25eaZBQy8AACAA&#10;SURBVODNdJ3HpKu0+kV/5erbY77TxPFUEW7r8aUzbkn/htbK3dRGCH04MHzqVx04Ni8BqYz4n5Bu&#10;KMelvcZBVxYPxK7pXTVpH3K6cZN3nDYv1DxwD/CMFhE+X6hdgMNfhva6+ODtcs+fDb3NKDW79zq7&#10;2R2gjxvAS0O49G9ZUVZLBOXbIZyoTohUDrwuaz3uCqy1ct2S/o3W40tnJnG7SeHpIdy1zw9WKpXf&#10;0kovQqz6FXRg4RVGreE/Q9rfK0FSybURSjbAXqLfrVByRDxmK9Zg5X1YX4b5E7ilidZhzrAvUDD3&#10;Khx6GxoPYeXbJNuvQ5pXPaitez8+G+RKiKSJZdGkwDaimJaksAVGHufJSsjTJ28rHFnrQUfWvjSn&#10;XKxUKr/F2ueD5H2nEk8J4X7LM273N7VK+pXbWGLxBfJJP++OU8ju3MpkKSSk2432nnSz2QquijVp&#10;s2hehSefwsGXY3fKjGyfbXjyPR+8ACs3ofUx86RZDY6SQontuuKsIbm6W1wJFl4ewl656adkaxHf&#10;7Ss5vFefWbixEbdbKoyqrHm/TfIutNLHjdv9TfjWBHqHjB9PBeGa5tw/0Eq9CsRtcdpw4DiDdeuH&#10;xykkYbufdCv7QLpZtwIKTKyTS3QXHr0HlQOSVpRbd2qGZwNzcPDLUJqjvrZE2UiFl1JSwPBpd2vz&#10;xxZwsy3GQxadAM4N4Uq4i4jwuHFjy3YgZcC7hWUvd6WqrV4WN9lwpHtQ1n7QzuguqFdNc+4fDHO1&#10;vcbUE27UuPYTWjs/AKRkW1mIBVSKYVutlgxOA8emgHSPEH85VpLbrQOdRhc6LTjylX3vVDHDPsN9&#10;ARYu8oruEAQyR9y4+vByR8prG8i/n3SkKaTOuBLaobRbL9oyNQIetNNiiSAm3p0cqSvAe20xGpJq&#10;uLIjmRHvtwoOAGTtVxd6SVc7PxA1rk29ju5U5+FGzWt/2NHO/wakVWSOJ8GEgmgDHzfhSH13XVAQ&#10;fdqHfRU8iahH2ZlM88N+XLXiVy5H8JJdo1arMo1ZBw1EtOTIbk98SrGOWJHT0R9kKzaAay0hVU+n&#10;R/wwknzebFv6ZA67SvrYFcW1QKzbpP9bK4DXqtIpbhBuGhHUr2YI31gh/LorDUyHRuu6pItlqtEi&#10;E/0RZ+7VqbV2p5dwV268aLzoutaqNGphQwtpS1NxZVc9UhFR793wABGFSdrNEP/TicBT+cW/h8XD&#10;ENqtDc7WOuBO13JvAA8NrHXgaE30cycPcTomc1YppBppD2Q3V5FjecmBEyVJxZsmEbUIsWxDm5Lb&#10;oJXdCsQ6HWbuJkU59ZgkWyEc2qYMOBmPQdYdpHm6QSRdRY4VH8JW9BVGGGN9HTgXOHj+83FcftyY&#10;SsK9f//X6sfmXrqmtTqdpn91YaF42l0DuN6SVJik5UgrENLNY+kuI111s/6vhHSVFY3aiaB5VVbP&#10;4stMi1X7BFgxUkkU+tLz8a0c4ipFYaOAdqdLNwgJI4MxFmtTl1B2xqrkJ1ZRc7Sm5DqUyx6l8vgD&#10;iddDaLRBubIRL7hi2U9LEt494H5LXFBJ5ZeNBWWsEW3cYUp3Qbo6l+OKxsjIz6D5/xi4lbG4Qb6z&#10;diD//0Z5zL7MtQ/Fyo1b9Rhj7zxs3nz1xImvbYzzNuPAVBKu2Vj6Na30f7D5i6AVp3/tIls/AJ+G&#10;sNanZA/y5c/nLOFdBu72yd8lKTWMnXTbsPwx1A9A7ZXdnz5hrAKPojRLwlGyeBcrcH5sq8bSbrXY&#10;aHcJogiDxtEOWqu4XDk9XvRzhd38D1gkg99YS2QsmAhHK8oll/l6Dccdjx9oBbjZynQojpXcDnl7&#10;IdidD48jWO2EBK6LLsG8khzdYa3yTyJJkUx8t9uVAV8PpX1TUkgEUgzRDSd5EmrB2ieb7dcBjDX/&#10;j65f/NpEbjcCpo5wo/WlH3Fc/bOAbKV+S6KSavgDyM0IVvxUnwBk4rUCmPN2V2S6aWSyuX0Ek5Cu&#10;tfClcZBu9zNoPIEjr7B7a8LJoQM8sCJukvTgcuM26N0QXqiNp3Sz226x3mrjhxatHVxHo5TaFGIf&#10;FTauoDLGEEYRGkutUmLhwByj2lghcmRWSizJyKQdO+ZKcNQpHpAaPzqwegsqVai8OPRV1oFPWmK0&#10;gJzuDni9lWk+8HFcEZm4ECziL1bAq5UJyyXZh6K+Vqql/tzQ/Khz4OLfmORti2KqCDdYv/Jve27p&#10;XwJxkKwDpTqUz4187ZtGUlKqBUn3cjf1i4Vx6WIp4zYcG+muXZIZuvjOCBcZDcvAchAHVeJmk4kg&#10;ThBJsGSnAEleNNbXaLR9UA6uG1uyYxj/brAWQmMIw5Cyqzi0MI/jjuauuexLpD6JvhPPkaQ/3cGy&#10;FAPsq8uh8aGY4QvDza1LnbTbc2RFjzkr/XgfuNvnQoispJ0tlIfL8x0K3c/A3wC3skm6Qej/du/A&#10;G/9qj0awK6aGcO/f/7X6sflzN7XSRze77GLHqmv7WRIxzUm6l7si/F1z5V9l5XmrfkpGyTWGJ90m&#10;PFyCxaNQ2pvQUxYRkpGx0pHxl5z0qAxpoCOy8HZltJq+xtoq6+0A7Xp4jh6bJTsMImMJggBPw5GD&#10;C+gR3A3XQplDNa/XbWVi32kUz5uT7j5mTQd3YOUBHCt2evrcwuOurIEk/pHddK8Fcvqream7ohMJ&#10;Kb9c3YdzWvMqoDa7ABtrlh82PntpWvy5U0O4pnn9n2utvipfW1K2O/7Gj7dMPIF2Id1rgURh63Ef&#10;MD9K1fcbwCdxAEGPQrr+57D+CI68xuh2YzG0gTuRdGp14mNxPwGOy0/d3mjwpNERonX1dEX3Y+It&#10;uZqjhw8NfZ1P4s+y3ke6CcJI5lDZlSyH/ck5acOjj2H+cNxCaWd0gcuZ1MhuBEfKkqueyII6Oq04&#10;G1u610iwsPYReBXEbWQxxv6Gnrvw7+/XiLKYCsKNGlf/pOO4vwCkftuFM4y7kizBFxaWO1st3UTt&#10;HsT9kLS08SN4s9qbK5DkPla8XtJN0l6+XNtlq2hckVD/wXfH+dZ2RRP4IrbIvNhtMGigm2QLvDOs&#10;sqMNeLC8RoSm5Ln7atHuhjAyhEHAgXqZ+fnh7LIbBta6Wy3dLBJfr6tF4W0sqVFFsfqBpJjsorB3&#10;uSviNK4WMnUUvOqmQcOym8Y1xp7uNRJWYe12rz83Cv+UM//a/7DPA9t/wvVXP/6K6zq/pZOQdNCB&#10;yjyUhnfy58F9eluCQEqYEAdCrASJ+sk2QTa/N0u6gZHJN7jVjYUn35b3OEQBx7BoAbcC2VSSINh2&#10;SD4Hy/Bk21hfY60dUPI8HD3FTJuBBfwgRFvDiWPDlXHkIV2QI3c3EhI7WRmjfmxetD+F1hocfpdB&#10;AcQHwJ12arEbC9V4zqz5seA9aWDMU5LuNTXftP85dBpi6VqLMcaGYfSdpcXX39vPYe074Zrm9U+1&#10;Vucn5bfdCYNId3NcsbDHG6WdJ1Ex0t2A5Wtw6BQ4uwnpjQcBcDOURpQlZ2eihXTskRk+CPhw+REh&#10;DmVvr6Il40VkLIHvc/BAjVqtaCtFcS80g0wgbRso4uBSKCeNM+VJnem2gXkAj+/A0Yv0J3h9O9NF&#10;JIG1saUbaygk6V7HajuX9o6Kzy2cUkMEHvv9ucbe1HMXzk9giLmxr1oKZuPa39BayQdgLURdmHt5&#10;z+5/AjjVJ8uYIJGx223HrgGvVmXRZFuQe1rKHz/oJAn7DSHboxf2jGxvWviwLZZUrZSPbMN4o3hr&#10;CLK1QYe7Dx5htffUki0gubuVMqvNDk+erBR+/SuOkG2SErUdLLJJ12O31M02fBxsr/g1dujjQrYP&#10;l5ByBcFSKKTafzBRKiXbTiSb8hsTJNu7SLHFozZc7Q5xgbmXIfI33Qpaq5fMxrV9TRPbNws3WP/4&#10;t3uu95syithvO39sKFGaUbGdpRvGvrY8ugkt4GoLyp7UqVtkN2sBjg9v+1dh8Sx7IaN4H7jfkfuX&#10;CpgFNg56vF4tPspWs8HKhk+p5G1ZqE8vFEEYgomGcjFc9mUTLjk7W7rp3dL0u4UyvLxn5lAEjz+A&#10;w2dY4Rg3O5KVMGh8iUW+WB5n4Usv7gCPkrJgRwyfVgiLOXq1bYF5IDrCGX9uEAa/wzvw+r8c97jz&#10;YN8I1zSXbmutz2zqJGhnT32a/bgH3NtGrKak4fUc6Zo+cKUtlq2r5ThvI3g7fAj1o0zaw9VCdEp9&#10;IxN1u3r6bV8fwLmq6AQUwfrqKk3fUC7C7k8RosgQhgGnjhf3tH7QkbngFCQKP06tOlndq+o1g12/&#10;y7e9M1S9rTM1m4XzUmUy6V5fINYsSjIf+ufvsPOT1nWRB0j1Fu7ouQv70iliX1wKprH081precPW&#10;COHucxnrSeB0Tb5Um3ENVFzwbb726SVEWyCwUq0VRvBW9Bjqx5g02d60cC0+i9Zi31teslVIkvqx&#10;ISbzysoTmoGlXHoq9J+HguNoXK/EnQfL5BP5THGxEgdiC9o1ZUeyAO524EogKVqThUYdOENVCbEm&#10;szXRYkhEb740ZrK1iCj5+21J16x4qe+4/yOruvDZRtFvAOGWKIg7RYDW6rRpLP38GIZfGHtv4bY+&#10;/Q5jon+zmZXgt+DASVDDRYVXkMnoIaWUo3oOHwGfD1AISybh2zmi9j7wURPecNapVCeb+r0KfB6v&#10;xtIQbz55b2VHUn6K4MmTx3QiTdlzKcwoTyGMsfi+z+njh2OVsnx4iET8q0PsSdkA7JHq3qiyXevK&#10;aanuyGnJj+BMdbzpXgHwRZzRoXXv3DV2gP8YOW1WnCFzfO0jWL+36VowxlitnX+L2svfGuFtFMae&#10;E65pXr+htXpJXAmx5NQQroTPrXSz7VGOUlDWcLI0Wh37dqSbpIztSrqt62CqMDfZU8un8YTNZkgU&#10;RWTEL1c0/WvlyRPakXpuyDaBseB3u5w+cYQip5YbRkRdKrtkLuyEbijf88Xy5JveL3WhaaBchjf0&#10;+M5nAXArLhJxM0SbzY6Z8+ISYtK/dSOJjYwkidq6Lp1/ndK+ZS3sqUvBNK/9da3VS0Bc2D6cK+GK&#10;Lw3sKp5YDclPxZUv6UZLnjNsw90jwIuxe4GMeyGZHB/udL5bvyxK9BMk2ybiG9yIy0lHCVJ1I3il&#10;4OpdW12hHT5/ZAvyWZdKJe7cf1Todee1BH/CwufhFMnGerkt/s5J4mIZTuPzZueLsZBtG1ES+7At&#10;gdmal8pHRgY2fCHUdyoi/BMYwGZywu0Y9KdrrwjnZLMWmtf++ohXLYS9s3AfXj5haqXPtVZempVw&#10;HHSxg8onITTDNMfR2FQPNUGyW/pRft3bQVgGbm9j6Q4sCmhcEef8ELq9eXELeNwWF4Crh6e7pLLu&#10;aEVKNfOi1VhjpR1RKXk8b2SbRRRZotDnZIFAWhchy5rLaCZjnE1SduGNSbvO1y+BcmB+56q07dBC&#10;KhubvgSTvYxFm2Q8uEp6qyXOtyu+zCxXp5WeXx5Xco95CI0HGdeCDXTLf5Fjb94f0x12xJ5ZuKbu&#10;/f1Nso1CiRgWJNsHwHomobwbim+rG8oXZ21a/ZKUra52hh/zUVJLN3vtxNK9lL1282N5XxMk28s+&#10;PInT15wRyBbkcys5xcg27LZYaQVUSs+fZdsPx1Fo1+PB8uPdnxyjjHSGbu+Sn7srlMyByEiBwtoo&#10;19oNB94Rq6bxcaGXNZBA89WW+IFrJSFbhVyuFQiZvlAVqzYh22+3U7LNVnqODfqYcE8UglJorTxT&#10;9/7+GO+w8+334iZR89of0kp/FxC7Erowd67wde5mOo92QjhWkajpu1U4XpHfdaKUGINIsgZGwRHg&#10;pZoIlkcZ0i3HYi8fROB31sQfPSFpxXXiJnx2cFVcYVhZBBeLXMuGPFjZoFyaju4T0wDX0RgUKyur&#10;uV9zCnENBNGuT90RycZfduHTlpx8JoaFtyTKv3F916euIBbq9ba492qlVG/BWsmnDSJJd3un3FvS&#10;/F7cwijRbugEcKE2gX4nc+eEgxLXgtLfFTWv/aFx32YQ9sKl4JqNpbubsotBR1p8F5QivI0EySqu&#10;WAiHK4MjtktB2p3gdG18OYxNYKmvVY9FxnI2anK43q99Px4kzSyz9x0FiTLa8aos/ry492AZxysX&#10;zid9HtDpBhyar1Kt5VN8C4CPEuNhTNGoVnzye32SLoaV96VbbuWlrX8C7nRlIy8PkPjsxk0tT9QG&#10;z7tLHclWSJpgtnw5XU6sMal/GzrrqdaCNcu6fvEUw4d+cmHiy8c0rv+cVlo2sjgPbhjd1ycd2f2M&#10;FZ/Pdle46AnRVp3xJozPAa/WZNeNbEy2Bl4xjYmR7VIID9tiJRQtYtgOoZHPsQjZPn78GBxvRrbb&#10;oFz2eLK+kc7vXeAhKV6daHzR/0RG9P3OBBnj4LuwsQLRnc1fPUTI8rO4Y3ni7soiNHC0DF/Zhmw/&#10;iDtnZMn2+CTJFlIOSnJzlT5qGtd/bpK3hAkTbmf1g5dQ9hsAm9btgZOFr9NCvggVR3kHlR1mcRx4&#10;fQJ5M3Vi0rXQtvBKsMaBIcRN8uDDbqrHO050IzhX4IzWaTXoRIpSf3+hGTahAK9U4t7yk9yveQE5&#10;sUQjZC1kkbi5XA2XWhP06x5+F5pdvgjhki/5xa4jWUJZovUjWatJAHthm8t90OnNw20HcKhaLLYw&#10;NA6cFE7a7CRgv9FZ/WCr+T5GTHQVldzq39Jai6s8CqX1RfHCPHxSS8DVojA/Llz14dMC/rQ6cL4E&#10;Z1uPOVAvMe6P0CcNHOymNlX42pHUwOffIiIeN7rPbMnuOOFoBcphdTU/1b1QFit3XEiCxRVP/Lr3&#10;xnfpDDQsnGc5zoHvT0v0I3FvHCzJKTMw4me+PiB4/VE37gkXL6F2KDm45/ZMi+OQcFIUAgqttVNy&#10;q39rknecGOEGa5d/m9b6e4E4B8SH+nAat9kCquRoXYQkt8NjoBVJ5sOl3Ecxy+LKtzm84DBuIZoG&#10;8FErDobkFDzJC2vFmioiOLL8aAXX86ZH43TKUfIcNroBUThAfm4AFoldAWMmXR0f7e+14NaEQjRf&#10;nhOdkIhUdKfly+nzS1V4QUkvsyDOodVKgmkJPupKUC3pFtGNhHh3a+i6GxpFX1B/UbgpnuRa6+8N&#10;1i7/ttFGsT0mRriO6/3PQOwH8CVQNmR9zBy90odlBxqBtMEZBbfjwEXNlWPNpVZWpG4brHwA80cZ&#10;d0/Wx8D1ODg2Sn7tduhGcLTA/tDeaBAYjfvsSH/tCUqlEstP8lu559w4yX/cUOL7f9yB62Mk9Cxe&#10;qUpMYwNRyXu7JtKUWQPpYvycRND/ppECiCzZJhWcoxQ2tIizIxpFdSfKwk2hv+lacNzS/zL8SHbG&#10;RAg3Wrv+g1rpN4C4V7XJ1UNpOyjkqOFnUr6qLnSM+ICGSbW93JULJxazp8UPdWtDCh4GonEFynVw&#10;x1tFdh+4Fdfajys4lkVSm15k1CvNLqWZK6EwtAKrHdbX89laZcTN40+IFOueFB1cm0AkbQ447cL5&#10;zioXtQQDt9wfCYBtxKTbDKBrUrINhywtz2IVuNqIU+XK8FnR91o+Kxy1mSamXo/Wrv/g8CPaHhMh&#10;XOUgIr9KSb5bffSWea+4ad0/xEpecZDgyhBHp9NlWRzdDIkrBdWSVJdtIXH/dqxqNl4JybvEWrx9&#10;6vrjhB/BsQITemXlCdqduRKGRcl1aLTz21kvxhVVk6glSfysnVDEzceN4x4smlsQfr7tc04Dh+JN&#10;JZEutcha9ocUu89iEdF8gDjG4w/jWjgsXBUvwk0OGzPGTrhR89o3tFaSimCNqCqNocOBIj3CZN0L&#10;jpaj05OuWLutnNdbRHbVutvb8UErEe3+tEeOsQGNZVj80sjvI4svgAfjKPXcAYl1m/sbCLu0A4vn&#10;zOh2FHiuy6Oc3SJcYit3Eq4FMjKjkUg9jh0HvgRrj5ASncHoNyZsXEX2anWI1jkD8GIpPQGXXLid&#10;Q061B84J4apUwvFk1Lj2Z8YwtB6MnXCV0j8ZPxC/yPz42uPNA6/U5ItKUk4S1OIOoldboq+ZFy87&#10;cLoq6SjYtKywG0nGAADL1+HwxXG9DUDIdjmR7Jsgt/mR5EDmxfJqE9d9drVt9wqOo/FDES7Pg0la&#10;uZCSbmgmRLqHX4XlTwb+6YaRLthZCcZ2CGer0qJqHJgHDlbSjsidCPIn6cWYO9rjy1Va/eSYhreJ&#10;sRJu1Fz6L7WKhW2tkS4OY05fPgC8U5UdspPx1WSt3dWu5LHm7Q11DKnp7mb9aI5Ul9G6CotH6W+y&#10;NwrukiHbCSIpIsyb+Rx2WwRGzQocxgTPc3mymu9w6yJtdSZl5UIacA7NJNwLdVg8BmuXen57y8p6&#10;zMpStgIp7S2eILoz5lR6+i07UvlWCOqIcFamGCJqXv2vxjnGsS4tpfiLyQPRS5hMh3oH0aRdKEkq&#10;SqIYlqAay9h93M7v2z2CBBgS+TzlgNnYkIt745N9fgjc3wOyBdntDxfwjz1ptPG8WaBsXNBKERqL&#10;38238k/q0eQb8yAhXT+aQCDNOyMLx78JiGHxuJO2jFfISfJIJb8RkBe3LDzwJecX4hZXRgSvCmHu&#10;WK8vV+m/MM5xjo9wW5/+Ca1i+S9rRFh87HtYL85pqfwKIqnKSrBp7XqwUsDa9XSmvY4FjwDmXh3b&#10;eJ8AX7R3r5QbC6wEJfJW7PjtDUKrnqEGkNMBz/NYWW/mem4NmbN7QbqJJskn486OOPAmdNrcC+C+&#10;n4otKWSNznvDy6UOwj0kdrPq91a6JZlM9wunMB0S7kqt3GO0Pv0TYxru+AjXmOivAHEJ7+Ss237U&#10;EcWwg7G1G5nhrd01P42gOj4s1BcZ10e0gdSbj1OwZCcEBg6U8o9+daOD586s23FDK9n4Aj9fFOfo&#10;GJTE8iAh3YY/fqWx6MAb3POhGk++pD1OVUu20TiwjBQr3e+khUL90Eryfe8WvfjcMeGw2Mo1Nvqr&#10;Iw43HdM4LhKtL/2Q1loC4daAM3nrth/nNLxRE8Ldzdod5FW7HmuUaiUO90Nj1IQLkQaPSSfdvUBo&#10;4HjOHmdht01oZtbtpOB5bm4r9zAyX82Egmf9qHrwuCW54OOCgwRqO6EQTDcS3YjXxrCmVpEqtS/i&#10;7tiD0ikTnWyQNfcgbzBnE4eEw1Ir93i0vvRDo44dxkS4SvPX5EFi3Y4vM6EIKoiY8aHy9tauo+GT&#10;tlSpPUJk5a4G0I7SahgieGGMxt5H8S48qmh4XkSxIth8zuevNFoz3+0EkfhywzCf0/RgeW+s3AQ1&#10;D+62hMzGhRdcqFjpi2YUvDWimFQbETS/0ZbsrZq3tbOvH5cXH6ukxSRayfMKlzjPHe2xcjc5bkSM&#10;TrjtT/6g1lqiSpuZCaMXOoyCswper4mV12/taiW7emjhi1hWLiLVLugEosM5Llz25Z7eHpEtiDsh&#10;r4Vuo4DA7J3l/bzCdV1Wc1afnSAt8NkTKCkpv9EWrd5x4fUq0B6tZDdCZEo/bsnj+gBd6ETHoerA&#10;uzUJyL2AnBKMFdfJ48KylYd7Mxa0foH2J39w+HciGJlwjTGZzAQf6nvrStgOVcS3m1i7/RaDo+WL&#10;qGa+wFYEh73xbRefxv2Yxi1EsyOsBPzyagGvrjdxnJl1O2k4WuHnNFs99iZ4loWj5FR0eYSWVIPw&#10;lcojSt3hvMSfWfigJS6+pHNEdh1FRlLMvNideMHtJbQTcRcYaX4IN4ruJvVDPXm5xpifGOqNZDAS&#10;4fpPrryplZa+Mkl4Xw8v+/0YcYYvMz49z7MK3qrJl9LyxZ9kYlJKZB4CKxVqR6KIs2NK13oArHWE&#10;0PfSWAmNWAF5v9h2EOHOqsr2BNpxWMtp5R7Zo+BZgkRPRKsx5+iWj0DzMRI2zocvgPdasNYVos0W&#10;TGR7olkLF6rwmifuxH4cJ+1wcrpesKUUCJcpsq143vafXBmum2aMkUwbt+T8jDxSEHWhNpyC1l3g&#10;fotNMRkAY8QKnStJFc4oPFhCvpSuB/etCGiEsVaFcuUo8tLGE+bmS4yjwKEF3GntTa5tPwIDJ3L6&#10;y1rNBkrnjKzNMDJc16HV6bJwYHfv+hHgCxXP0T3aD5Mc3Y0APvdgODHVATh8Hp5cg0Nf2fFp95Ec&#10;9UTpbMv4rKSyOQrO5SyceK0q639oy7K6CO01cMqATTjv9w17uaF7mjUffHi8Vi/fEYFxIGhLs7mC&#10;OU+fRrKTVb3B9daBkV5I86XRtTK3hX8X/Ccw99ZYLvd+R6yFScgs7ggrwb8v5yx2eLj8COWWZv7b&#10;PUTXDziyOE8pRzPO63FHancf9sSWD+drYxQhbV6V/mHlc1v+9ASJp0Sxv3XLBmNjoXYrXY9HV2Yp&#10;AgtrH4En2qbGmKi10T09d/ztwjUVMALx1+rlv7TZzcGEUJmnKNneJz02qFiyK8v/KvYr1UriX32v&#10;lV+cphAa92FupJPCJq6FYqXvOdkim9N8Xqs6CmaFDvsA13FoNPMdrw85EtzdD1Q8uFk4nWoHzL0G&#10;jSdIZqyggaR4fZZp09NPtn5c1HQk7s69t2QLElGcF46Lu0LU6uW/NOzVhvfhKvWH5YEVxfRy8Y/i&#10;bnzsThTj22HaoqNfH7QSt4S+2hozkTWvxQI7ozPPPeQ4tqdBsgwiK4s0D9abLbQzcyfsNRxH08np&#10;nD1MPCv3YTI5Slx6YxW6WTwO7dt0gauhCO4njSezG78iTfGa8+Ar1WJazmNH+YRwXPJFbHJfcQxF&#10;uFHz2h/WSkkw35rY3C4mankjkl0tKTSouPBmVTILLlRFJ6ET9IqOu1omwc2xBRMa0N0YqotwP7pI&#10;S5PamPuQ5UasJ5E3R6TdDXD0TKVmP6C1ptPJp69Qcfc4RSxG4s/thhLEGgvc0yyZF7jcipvBlra2&#10;Uw+N6NmWHXinVqwl1ORQEY7bLIRQh6Pm0h8Z5kpDvR1Hqx+VR0qYv1YsFSxCap9LjmQN1By44Ihz&#10;GyRh/6ySI8S8l+bSWqS6pD0u0Y3Vm3D43Fgudd0XHc79Uu2ObCrcsfuTAyJmnBCmlgAAIABJREFU&#10;7oT9gqM1G6185/UFd2/Tw7JI9AgetofrqjIIc3W92RI9QZJ5sBGAq+C1Grzqjkcnd2yoxSli8QJ3&#10;ND8yzGUKE27r0XunjOHL8n8mHkCxzNW7xFVXVrIRdgqGvaThdEV22qT0NmIcvtxEHHr0vOHPkUXh&#10;7eNuHBpZnHnQaLXRs+yEfYN2NN0g31n9IHtX5jsQcRzl06KC3tvgFNIsMvFNWysGVWTgfJziNca6&#10;ozHicOxglt3PGL7cevTeqaJXKUwRlcrcX9Ba683W59XtOs5vj5UOlLVofx7J0djwGJKlkDTbKznw&#10;STcu9YuE8O4hevO5XU6rn8Hiy4XH3o828Ljdq/e5H7CIVnAetLsBzkz0dt+gAJRDEOzOYmV6Vez2&#10;A14sdXh7TNc7XRYDqotwwJmKyK2Oty3rznjMELn+1YVsS3VdqcwVlm4cxmr//fKPBROAV0w34RGp&#10;T8qY/M7wuoZ1I35cENI1VrIXTLh1QiqEBMuOBADKiLJYGXBMG7y5+Dej4abfm5i9H0jaUOd7N5Yg&#10;9pnPsH9wHM1Gu8uit3t6WK0kfk1vn+ZZoiy23IZj1WF7b6dYBMoK5iycHfViBfEQWPaF8EuOiL7n&#10;hncUWk/A2UwF+v3AN4rcv9CyCxpXvuo5pVQVzC1T9ON/mBEJLjlimeYRIx60wWu1swZAYOLKMuIE&#10;ciBSsBg4nJ87X2jcg3AX2aGr+2zdRjaWfcyBbruNngXL9h1aa7rdLnkkhhYUNPZzgsUoOVIe+/oY&#10;CnrerABrV2DhjdEvtgs2gPsRNOLjb8mBekmyoToUCfeXhfPiXo1a6xNB48pXvfk3fiPvFQqtPEe5&#10;EixTSjrYVg8WeTkbCAFqBcRpJ8tdeL8tddM7uQMaYeoj9SP5SarFth2vFqug7MTWblxr/VLZR0Tk&#10;hkcEPOxIutp+r4XIwFzOt9Pu+uhZtGzfoVX+YNgC+z/HQNZfJxQrcSxwFETjFIbsxQNEPOpaW/zE&#10;FVd+tEplWx8U/WCrB4X74oRhR7mFgmcFCPeXSqB+F5CKEOhiIuNfhFuPRSVHkqzXffioLcpA/b0/&#10;faQcN9EJPVAS+bWSjpWCAslc6MR5vEEkJNRPxgFwIDIob3S3/I1Y43Maeolb8hckd/1wZuFOCbTW&#10;dDu7x/9d9t+PC6lr4d7YUhZegfV7Y7qYoIFUr77flnEqJdoig9wxSsHj/BIPAn1MuG/zy1DfLdyY&#10;D7ldClHzne93tBI3oYmgVNz/uZFmVWz6YhOUHMCRI/qnbZlgx8twFNmpXC1keqAE5xKSc+XHIkeD&#10;NtL4MTBCut1IjtsKUVqLFJwoBYzqhVoHmv7+aCVsh3zat4YQRWUKNokZhHDbXZ9yZfdDbdkRg2I/&#10;ynyzSPRlb5hx5Mh6kt8a3Zc25UPCIq7JJ11Z+25sxGX/DrFL0QqPGCtEfHoY6ZRSTYJn2kFrVY+a&#10;73y/M8c/zPPS3ISrUNK9MnEnDCEy/pWaiBzfD6SKxHVShaLkQ3FjDQJj4U5H/KQlR3aobji4H5JC&#10;5BirxEleOv7xRAOzixBxe6NLrT66l/72FATKEhgjbo08CDodtJpZt9MCrRR+zvSwutOr7bxfsMjc&#10;X+tCaxxtzudegpUrcLA44a4Cy6GcfpWSTWnghmTFfeMbyfM9WpH0tKHtjupBWLsbd4WwCTfmItxc&#10;q+/+/V+rA98hg09a5A6Xv7qI5Nq9VZOihk4oLoH+XEOt5PhSctIPxlFp9mxeuEj0/jirnDOfDjXm&#10;LO4jO2S/hb5fCAsEzNp+OPPfThGUVoRRPkfuHPvvUsjCc+DzsZT9JoGoR7meHSJpoJe6ovXQNXLS&#10;HCR6Y6zwSzsUMn65Kh1hTjOqJ/BQj2wj8B0xR+6KXEv1aPWl79NaybnHhEO5E/pRQooaqMpxYLkj&#10;5FFyesks+yF6jqgK3UF2qUKtltduwcK5kcf9oLP/ObdZWEtuF4EfBCg1ywebFkg+rsYYs6tfvcre&#10;yTTmgaul5fmqN4b82fmzsHodFo9s+5THwHIgVr6jJX4z8JRpU5ei50i7ncLVCXlQqks7de2ita4c&#10;rb70fcDf2+1luew05dg/LQ/iYodKseyE3XAS2XnOV8WKbfmxeE0fq1kk08B1pFvnt9tw0+RpnbER&#10;X6t4kUYWSeL3tBmJeXuXhZFFT9OqnUH8uO18gTNHTZeVW3Lgi7FUoNWR7ae3q1oX6UX2QQdutcX/&#10;WvPEWu2fxpGRDaAdip7JxZoUU0yEbEE4MArTnmcJR+6CHObONytwWkp5N90Jk6kJWQQWPfA9uGNg&#10;tQvEvpksyWkVH6Ot5NZdiiSv7qS7TbVV8zYsnB55fI/a+59zOwg5ivUAS2QV3oxvpwpaKfwwylW0&#10;4mrxRU5Lgw5XizvwESKYPhIWX4CNR1BflK4vfhokLA0gWOjVy664cLoqVal7g0VQX2R3wK8IV37X&#10;jrvnroQbNk7+h66TZCeMx52wG/rdDY+60DFb3Q1JnXfJkQ/+kzi74Vg529MrAL8Fc6NNiVuk+cPT&#10;Amvl88gzpNDvoqbNNJ8BpVTubr4VF9a7o2aQjw+JotjdLhwZORZ9iCV9iFYbrBKXwaCuDyDWbNKR&#10;d6Ek631f9Bd63Qo1Gie/l3l+eaeX7OpS0Er9cXmkJB2sMtqxvChOIkeDl6tpX7JB7gY3bp3saLjb&#10;FnfD50Cn24UDo1u3T9oyuaYJxubPluj6wSxDYQqhlCKM8hFulX0WshkARwsBjqMYouuB48gpsl/q&#10;w1pJ82wHYuG/EEu5ntP7KHZTWRBOjE0eo9R/uttLdncpKPU75UFc7DAGda1hsICoYflu6m5IUkFU&#10;v7vBky/ocRdWojm+VB6tT1li3So1Xe4EY/NnS/ihmTrf8wwyp0zOirMS0zX/ILVyH3TF0hwFL7iS&#10;eZBV3Yvi8nxHwaE4UD49Yd9DYO+QESb/nbu9YsflGqx//Du0UnIWt9FmX5/9ROJu+HIVjlfSVsn9&#10;2TUqPv6f9UZXK3/SFktyGid7KSeJRlE0XWHuGTahtGQq7IYyU+XR2oSOfcuPR7zOInE1KdKUoOUL&#10;+Z6PrdkXmCayjeFVhRsBrdSRYP3j377T03ckXEc5f3Tzf0wU9y2bHpwE3ipnshsyrXksUIpgcUSR&#10;2jsIT02jdWht3oAZGGNQM8KdSiilCfzdO0BspoZN286PGCQPxpCXm+TmHylLx4eL7t7KNhZGZT52&#10;Kwgcpf/oDs/exYer+F75N/bf6vGmg40LSTHFm1XpgdQJoW3hoBLtylHwuDud1m2CvEXcSYnzDNMH&#10;rSVTIQ+m9Tt0YmGbxojXeUnDVzqfcYYptGYHQR8UbkyMGaV+z45P3/5P36wgRRmxUI1L/uW9Pygj&#10;9d3vVuCggVPuaCobjxBXxTRatwnyxvGMnXkUphUKyZHOAz1lcYQsPC0yiCOj3IXo7hgutBUtRJvl&#10;FpLj+5mVU2xz6CuWhBvtpkvodMydA7HtJhI1T37d0TquLotEsOEpwkvBVSiP1hxyOZgezYQtiAk0&#10;1xZowhnbTjMUuXy4kHZfmJZc3Cw8DQ0fwuqI1mn1RVj7BBZGL1tYj39aYapFoehdDtbCwzgA/fIw&#10;KWalGgTtzaqzqHny69uJ2Wz7uSjU927+j4mgPF3+210RtBilo0ObuGplihTBsrDI8STPfhCF4Swl&#10;bIqhULkJ13XSOMXUQclGcA8JcA2PJBBlKKIga4EniO72hi86C/GwcPXOXU4UEvi7ugEv1wvWpJbn&#10;oduMvQDgwO9lGzGbnYbwXfJPUk84nf7bgYjuQWU0V/uDAilX+4W8RmsYRdPr/JsBFNichOtMsUsB&#10;RL9gpQsvjFoIUVmA8D6421u5ISJmtRF3/A1NbIio3Qm2H4kgeaUk8rBfKZSQdRDs3U2uNOivbkcd&#10;A39//fo/LYOVd2qNyJA9TSt2Yxmqw+trguT57mcX3t2QTKw8iIxFPU3f33MHhc0pkuAw3YSrlcQ9&#10;Vnd/6s6onICNwYlm95BODh91RMK14ct9y26qMDhobSQCX0EkUq+dMFUTC+JTgxNnJBVrmKliqcZk&#10;07SnhEO3YuAecOHMha9jY5XuKIRy8aP5LQu1+E1bYrOelLZt/P/ZjcQCYznBG80o9SePiGUjppyj&#10;8g7P2lmKwjRDkb+CzGG6BGwGwdOwHMHiSPGPakxgCXvAMnCnnYpY5bFgjZUNwFjJ1HGUuAnrjrgN&#10;XKRd1r0INmIZx7IDTzrwQv5mZ+LH7W6A46G1Ll84c+HrwC/1P23gkE1kvyfVTTWF9RNWkNYVK31X&#10;t7Z3d1Zs3YmU2soN2d8lH38PGVoR4dYafB8ujtgg8vGAVkDTBmshr1tWLNwZpho5SVTnf+q+wdFy&#10;xB9Z9KFUR8yfo9y0sNKWKtKdMjWy5Gpi/ZWqC/NO3C14m9e97MBncdDPc+T1bfLnuVOqQzdNijOR&#10;+W6dl3DBfk9Ma/E7K+YPbQCulzPCP+CTKzyhlLRLj0LEsVMe3ro1SAFFXlHv/UReEjV2RrhTjQJ+&#10;2afhe0xK4B8yonpX7Tg0P+de/SgrXVEEtKSflbUpuYaxMVxxpXXOohblwCLL+AUFl5HrOFrcIvld&#10;uYtg7xM7LgB+96BnbTee2FOdmFHFtqp2uL0PJYol1ayN9QnI5Awnz4sf6Owvd4Ebx/bmnfQIMgwe&#10;Jvd/CmZ2bpfHtJtEM+T+iqY4rNCDkoYnIRwbyXCZBxa576eyqAmHdOMUr6or1WmLSrpijPL5OJnX&#10;a6BVKEnCibly85scGO3b+nG0Pv0O/f+z92Y/kiRbet/PzD3W3Gvvfa/ebm93IICDEYV50IwgUARI&#10;8C8YigIBCXyT3vgkCIIEiRQgkXohMARfNIIgcGY0A5EYjKCBKIkCgenu2327q7uqu6qra9+ycovN&#10;FzM9HLNwj8iIyFg8MiOr4gOyKpcIdwt388+OneU7WouJaKbTT2jGgxssJkbk1LYQS/IAaKRu1XKr&#10;lXVbgdT9bKwTHXcf3DjVIAWg5Hp40o7V7IS7kyx2sCyPJd8+G5hktp4COwAQX2krhjSczbPwtPoi&#10;1nT328TOZTBv7Vvlgn8TMXip5uQaA4AazR9/g/pbf5l/ySHCTdPkrwWBu0Q2gfJk6WD77m1Jv3at&#10;+xDtFGLnT1mDkXfDIsR8H3gayU0MFLxcFUe3RUp44xRw/tuN6vRsaZBJchrcCZbxLdxxI+BLLD5O&#10;yeYLnLreI2CWfKFOoAhcBoEXX//FnApetxEOQIGyU0hhlusQN4AArbVK0+SvBTCacJVSv9nzCz1Z&#10;wGwNuLwGd103zdD1H/JJ0bGBn2JxJ5ypwMsjjqUQPg6R1SZFepmd63+R/xTRdai+OuhjjYVuG7tT&#10;MaMnwLP2eZY4FShp2E3g0gwGTJILmEcpvDcnwcI7wOO27KbB7awnNc11b+zoEJcykJnUx70/T54S&#10;toqo/CQh3BqgXVsNM73ah6m4Hy6Whivt7iZZe5GBLXQ87A4wfYbCTrLApbx98DmFE7x6foNZ4tiQ&#10;DxotOrSSeI4Np1/zy2SuxkDBJJlao9BBduM7qWRUWLI0M++6uDQxF/TrbqtP+l8xgHDt2e4DqmZj&#10;n5CsVY5fQbxPVitJ5bKBWK8/uQ4NZ2vibc6fuRlDtSQXYbiU+D6o2cpbWqeIcOHZimwvMR5OC9lC&#10;lq2wDZyd8hgVMuGlxErcZxqRgSawC+wnEgOKU0kjDdXhnmmJ8xmfn2bAyjVblKfuLEJl3WLsHsKN&#10;9678lVJYEtaaMmA2DC8BL1Vl2/6gIxFA36Ms0LCiJVC23YZHRlI7Xi3JShS4v9VGkWG0A/Xpy493&#10;cBKGp4idxrVwT9Nneh4xSZh3zOYQC4NQwa6Fs1POwXXctXHtpB6mklN7FA6QeoBmInEZg/BIoOT/&#10;QXn2CiH1TgLvTptZWqrmhGxUmf3rv8nam/+3/3MP4Wql/73uDzaVNxeMc4i48D5wNxaRCd+Z05fn&#10;gVizV1y7jXIgq9LmKAO2vQfrM7gT7BTZCTbb4nny8xkTPotiXpjESaCUwp6gbSTXpv/86sQWAtv7&#10;j4Oa+z0bY0DjvfQY4IuUZp3XgevsO62yq0Jckal7Pg8SuKnhtdwYUkQRbNcKubZ9ma7OOOWouWYt&#10;tFwk/v36JPm3fShVe4RsUMm/CwwmXKXUR9kIAF084XqsAe+WpHHcnRR2IzHxvaM61FmWg3U/HySw&#10;Gw5R8rGGGS4Tzfhw47phMDarvVZKJkIYZCWascla/gT6cLZGIVAT+HCNIYoi0iAgCAKCQM+dV6yV&#10;tj6pkV5qWqkswdlajDUYa9E6IAyCYyHf1BiSJJUKR61cBwxZuqy1otilNGEQoI9BBNlYS5KkWGNI&#10;x+zca5jfmpCf19rNa5+wlFppR+5le/3O9ChoIDKyU53W4Xe2LI1hQy1uyN0IvjTCFZFLIZU5Jhbs&#10;oJTUQbBW3m+MHPtidUjy7CTQvRxk4Bf5y9Trw1W8n32vmEXecFxUgDcDoCaCEU+cZngl6C3hC5RM&#10;iB+d1Xu+kk83aTLLZitBLnx1xFZFIb6dKJWxna9KPvEwik8RN8V2CgeRTM4i/cM+AXwcbGxusrEp&#10;qmGNRpNmOwKlKIVh4URnrCWJE5RS1GtVVlZqBENOYoFGs0Wz2SI1liAMCQomOgskcYK1lmq5xObW&#10;KuXS8LB5uxPRaDbpRAmB1oRh0U59RZqmJGlCKQzZWFuhXh2fimKKdRH1zOsQLrh5PdDUCuVZ2UGK&#10;GhouC2lkGbwb6y7T581eBO46H27gfK5oecb6/a+jkJpMUUwhPHK2IgZcceKzK70DynMqoHpyNBtX&#10;d1BaDMg0hrWe1x4b7gOPOnJxvJ/Xj9ITjW+VvlmDi0lEzTyB8gtTnW8b+Lk9QgzDyjalrOHl8hGZ&#10;EgOQAjcN7HYOf55poBAXi7HS3WIatNoddvYOUFpTKohUojhGK8XW5gblCY9prOXJ9g5JaiiVSgWQ&#10;iiJJU0yasLqywtrK5Luf3f0DGs02YSkk0LPrdBljiZOYSrnE2c2JFFe78JoC9RKzm7ozzusE+HmM&#10;eZ24TKS3Ztjp7Vn4IYKqHl+iMnEEC3Kp6iGshEKuc1X33r8CgZjZxpo9vXK5e7NzhPsXVXPw0r7W&#10;SororIWVy/Mc1pHYBh5EMin8tr0fnURWrk/q01e03CSbNHl0V38DL1RnS+AGEcP4oUO3tfS0j287&#10;kclzuYACjd29PRrtmPIMJGesJY5j1ldXWa3P5oaKoognO3vO2p3+CY2imHIp5OzWdMSWx8PH2xgL&#10;pRGW8WgokiTBGsOF82fEvTID7gIPWjKHgikW77xV+2JNLMhZ0AR+HDGvrdM7mK1gYYfdZonr4QoY&#10;4QPvRshrKnjfs0YC73VXZHWs/cYbV7vuM2NsolfvrMFvtyFPuPvX/20C868Al6FQhcprxznMoWiQ&#10;FVL0b81TgAg+nKED0HeOtPM+KZ+Llxp4rzq9/2kQrrp2H74+fGxYSV27UPPN5opBHEc82t6jVC5P&#10;3L8tTQ1pmvLChWkTfwbjwaMnoDVh4NNsxoO1EMURG2urrNSKi0Hs7O3TbEdUypMKiCriOCYMNOfO&#10;FNd/tgV833aGyASkqxA/rQHeqxTbpXDovHbl+B9WZ2m904a9q7D+MfeR9K7ESFeHknMzlAKRhN3k&#10;hLsvdm5C3PYlvpDqv+ozFboUk6rol9032BTCxWkYuQK8E8JHNVgvQTsWK8+vZjU121YvSnvFdvJk&#10;+0nBZAtima6VhTwn4bdmIjXkRZItQKlU5sULZ4jjaKJyxjQ1GFM82QJcPH8WZa10q5gAURRxdnOz&#10;ULIF2FxfY32lRieapBe4IopjyqWgULIFsdg+rso89XmjR4/GCUcBHxdMtiDzerU0YF67+MveTEev&#10;dln8EsIH75fFpfZhRX5+XYmf+MSZKywLhzqkKvoN/32XcBXBB91XWAPBiQ/7EELgdQ2f1iRoFSVC&#10;luszuCCbuMTq3O+83Nsv5pekwVta3AJdIZ4RUEi6y6V5CnYozQtnN4mjaKyXW2tJ0oRL54snW48L&#10;586ASUnHWgUUnShia3ONSnk+YhirK3VWamWieLyMgiRJKAeaM1P6a4+CBj6oyjMwziXqzuuiLYgc&#10;3g4k+Nw/rwMtO9WZoL1c+IIjKJPr4osi6AbDdO63b5H7obgiuvngJeCTGpwpwZqd/lZ22yPnZkc7&#10;gdeqs+snH4XLYeZPG4VOKhbx7D1MR0MFIZtrdaLoaEKJopgL5+ZHth4Xz58lieMjt8xxHFOvVqhV&#10;5sgmwMbaGqFWJOnom2aMxVrD2YIt236UgVdq4+2WOgm8VZ1/qvF7Jee3zV2iUGVdc6eG0szS0Pz4&#10;UKXnKue4NR+VyBptqsUnXI/X9RMqdnDvo3HQorfldJTCRuX4Wma+UZGg3DD4gMDbx1RyXK/XKYVq&#10;pFUZJwn1epXwGHJVAbbWV4hHbOWttSgsm+vH01n6/NmtI/Nm4zjmwtlh6iDF4hyyIHdGGH9RClvV&#10;OUfnc3itmhUggJNPndU4LdXAtGY8yHGg2p+r1uXWPOHmzBWv03UK0NmHyvSLQytf8OBW5VnSVybF&#10;KrBeHj4ZO6kkZB8nzp3ZJIkHE5y1YI1hc224qkXRqNVqhIHCDKn0iOOEMwVkI0yCtdXaUNdCkhqq&#10;lfKxFE94vOE0SQZ2UHG/e/0Yq+g2kSyBxBcI4dI5ZzloZUWCUQuPgL59RJdbM2qxNlv8pkhb+TaG&#10;KzH8kEjZ7rEh2gU1/cMf5wIOkYEzx5o/InhRDy5isFZu0HTZxbNAUauEA63cJE1YXZkhJWRKbK6t&#10;kCSHVyVrLUpLEcdxYm1lBawZWO2XJglnNifNap0NIbBZHbxbio1IoR43Xgzl3ED3IZvNIbACUXO2&#10;QR0X8hya41YNsHvrX5+h2zDXZukMEyBJ5eLudSQQdWywG0xbEddBLMvY5SQmyey5ttOghqT3tF27&#10;Zv/VimHtBB4UgI3VFTqdjkv7Mt30ryROWDsBwi2VK4QmQaUJ2qTdrzCNsWEhvZ4nRrVcIo7jnmsU&#10;JwnhXGq5j8YFJXM4ys2hKJVnc9Zc22mwhuwe/bxOLTydSX2nBmmnoNHNGb2FMiV2f94Clxa3sbX1&#10;MdplmRszlWiNQi5uosdPy9gma4s+iW/pego7bVFCWy2/zjsTjTSDBepliaoaK4M5IX7jUhmeuKof&#10;j1YCL52QwIsOS9QqZVQQeFkXrDXUT6gdRhtoVtcp+0Z4DsoaDnR1IsWtorC5sc6DJzuEOes6SRI2&#10;1o5/QQIxO9ZrriDA/c5Y0OXsOTtuXKrAritcMnZwr8OJoCaffymuJNr9D5KH7H+XuO810HFVrEpl&#10;Ory+08T7kyRuBeVuLq7WWkPzE+AvQoDU8EbmxzQQTPahLFLnHLoPMO7N/alB9yq8vjFcgHwQwhCs&#10;msr70UUVeM9/1BOWMDwLnO3fWJzUU+JQdO7oLIiA7Wr1UPm1Raynk7h9SikunTuu8Op4eLvfuD7h&#10;eX0BuODndQFjuVd5n9RApLIsCJ/W6Xsgen+x94j5CrT8GLz6mV+ovW6Lzn3vh5va8YWtughC59+R&#10;D58a3gg84aLUq9krbSYtNiZi5AP5gY9rH4euOmSi/u8yQgIlK1f9lDR8XGI2aEBZRBc/93vrf7/E&#10;c4FHOiSJxRbx86Df6LKI8qDn+TLMTPZHpW4egu6rkHQcG8r3uRRPayYm3BREdY/x8xuS/HDUZCV/&#10;bVcZlriyviWeDygcufa4FE5qNEucBOoaWmYM7Wqb/WdzP3uo7j+j4X3ga5PWgemwt/jBcaxXyc0K&#10;mCxMupfNk3+fi20oWrgtQSBJ0ZOc0bqHzrIk3CWOD8fpJ445cY/SQiLVTgsizdwIHta5DpTKfMV5&#10;d4GPM5VdzCYdIS7siXa9Aq9OVQZd6iN54dgQQOfz/JViUomJxL3N+0V2kDy8UfDtiC3TO9Jnee8S&#10;S0yKJrJ7O4606D2m7wP2LKNuxciqlYVDSoi7yZLFkBRZ3tKhjFhkMbuVQmR7i55AiDY1YtG+Vpll&#10;0ettM+E5NgS0gfVeC31CLVP/jRJr9ecOXHe/DJWY/0q5fkJKVpnIiKoQiL9lm6xBZEhvRcYg+I8S&#10;PmOEu8/xVQMtMRnaHA/htpmxQKAPB4xqvnq68AqPQUVMW+i+AzxwSmP5QFgnlQStraq075mdVno5&#10;1HGsDvfu/Jut1Y3N7H5MYeH6lAqQlaYcZBKKXtHLWMlk8D+HOSFhBdzuuCaOueNaFx0sq6zDZkpO&#10;F9ceTcynCSnTdyUdhIjjVU561rfBKccjndJAHtci7p9FLPNnhXAJjDRpnHCi3QEetgAlmr1e0rLj&#10;GhlsVeDVQo23Q43UVvfu/JutsFJduQgqVzkweVmvD5oNwqjGc3kXx7D2M9a6iW4kR06rbGVyqbPP&#10;DHwVTlG+wn2Ob1tqkfEvVpJUcdhDngr/OedFYAky30sUc/8OOBX6WhOgCmZ3rFca4JaVTuBaSUcX&#10;7fJrvdjP2Sq8PJdx9jsz1EqlunIx1CW9gZot33/fCXinzoHiHdVFQClH/2rAMmCLIaZFQQexaHY5&#10;2gd+FFrueMeFBsVugxcNbTJrc54W4w6ZL9IwW/NFkHlQ5llyVYWy9x+BCLjtWv8EWtr7+ABbK5Fd&#10;8cXqMZfMKyq6FGyGyoarGuuEAu1UlQS1MCM+7zpo9SWjDzyqD7TRawmPQ9jeSf6suBR2kQXFbyVn&#10;RRO5Pm2OJ8jTJqvaOZlatPnhKb2fKWC8wPCk6CAk688VIpb1+SmP10CejwAh3meDcIOedKs8+jvD&#10;5Lv3en3el6rTX8+JoRynotDY0NhgJQy1WTFWz6S09woMfcosMon8VsmX0bXIfLv5r9S1PW755m99&#10;4+oS+7Nk2pJZtyCXcpvJKu/yiOndlh5HkMe7d3Z5tqLrEXI9877UgIwci1zwd+l1kXljZFrrtEE2&#10;7sAd/3g11eYBDbZXyW4XuOt7HwZ9bdKt8MnFyuR6Evny3x2EqKelHWPZygzkAAAgAElEQVRVGGqz&#10;EqbGrqjAhvPanHuP8FCvsJ9VQ5DSS9ix+74B0Hw2wjRP6F2vNPKgTxs08Q+uv6yTVvJNin2K3QYv&#10;EvpJ0KOE3LeirKUdXDVd3+9DprNOd+h95ua1SJwkHgP3OyI+Ve4nWgdflWqRncoBmRRqO83iSHnV&#10;N5v73/8+jaC0PkuMwoapsSuh+G9VX/vExYEn6/5reR4g/g74gFOj3TsALbJ8wjxKyEMzaUudJr1B&#10;N2/lzotw9+ldM2fdBi8S+j9bHhpZ+JvArFI1Ry1SIULu4+4ckiHHKyE7p3NTjHFxUOJ2+D7bLqup&#10;EkBtxOPvd8iPOtli438X5NO/8tWLA47TKk2zUPU4VTVaVTWKcs9fFotvR8Oe/vjrPoMtKIXc4Ekb&#10;7x0MOJ5GLLV5wPuKPTxBzdYwcDHQYrQ/2gejZsVTRu/TNLK7GzcIus3gnZH3KJ4SRdmBOAAe6hIl&#10;LbGjcV2hpUDIueRSwkJXG9DzRVYKnCKEnubSWScOQqtDP1VClAqc7takh1sQnN4NUv+2rx9+Ozmu&#10;lPXTIcfzwbM1ir1ajxlMFJOOexFx1L3xCJgtTcy7yo5yHfmdylGuGi/AN+xpLiHjPRkBydlRAbDZ&#10;dn+QK8D/vSux6H9tD78m/0atXH5uLv3U1wLYYFbnpVUoVCiHOs1kexJKqMVgHB9tiBDpUb4jH4wc&#10;drwyxfoc+yPq/SghhHxat6/j+s8DZksTO2C8rA7vHz/KB3vA0aQ8ryyL40ACoLJ2QoHOspt8ma7X&#10;UjBWtK4ryHUrk107H+PQyPU/Mqe/kNQbG4YYXUKfUsZSfhqePivXJ9IfBR/sOAo7jJ4wfrtUVABt&#10;WDDJw/s4T2MALWH8Jdxf12kRM/6z7NO7hvU3aTLek1BU6uFJoAZ8FN+ntHYSvVlmgsLoUKOHJLUt&#10;MVdEjL9MaMQlMAze2jyKJPx2cla4CsmxzncafbmTdvNWHF8116ixHeVzzkMxek4tLmJK6d2THsR0&#10;0NaGyLO/cKqiDcRqa6aZinstlC1q10JTml5xyNODSRwh3lochv7A1TB4ayxltrwOr5o17vlOm9On&#10;pxvVGLAcT57MUeeZZK/nUw+PuSF0MdCnbc8ESFVZtHBFQU+A223x0QRBlrphgVYHHqVQr8B7AU4q&#10;LOF4JVqKQZErXMr4lo23lqdru5mdb9wrrhHL6zQFaUqMv1CMs7M46lzjVucljL5vk86phbOyxkLa&#10;m8V6qmCtxqqIvG5+gXdhG7gxgQF6NYGbTVEDq5czVZ/ApXFU3O87CXwRAXaLyTeAi4GA8W3zhNF+&#10;0Elumfd6z4JJ3j+rj/OksIUsTKM+q0/VmiUQuUlWgTkM1p1nhdHkPgkN+SDS6UMq0oGnAb0C5BZr&#10;kxBLhMrPq9kejxS4nsB+JDEta+H1+tFWwLeR1DuvlA+PwKd++ITlagBtC1f0C7x/SrWQNoFHCJGO&#10;ujYJgws/pkUR299JLLrTGdIUMrqEGA0RvT5rb/0GFCOAchFxn+XP4xcqb0FvcnTwcdUd5yg3gc92&#10;mGf14fyQgDothU49TGawuh0GJd00qUmL8LI9BG7nLFSQnvTbjK6SuRoL2db7ulJ0UpcH54aWWinh&#10;CxRUFDQ1NAhm2h6fFALkmjwlS0/JawobMj2EozQVysjDOg4pJ8y+vS8z3jbY+4tP54Pt5Pvc9zFZ&#10;i+0SxReU+xQtn97nCX0Sb2UVsYIbyPj6acmS9RKcVFdgcZBM3FV8MWDToKSbYRKbhg7UzPvyp8Dt&#10;hrS+8D2EQP5/GMHZIfuXu8BBAiulzGeWWOkndKYqpa1+0h0At2IhXq3kgX9sYeU0RWRyKCGfr+O+&#10;nBYyGiG1o7aQHhuItTxKWcIgpFxEMcIW8IDRuYv+fKcx13MQ5kGygxAyW8rnmvva43Dql0as4NO6&#10;AAKQxqfIws1BqSSJ42ZoVdqAIOluZOx0LoXbHaiU6PZ6j1MhxpUQ6kNmUBu43xRruEu2Rr4+qB6e&#10;4KvAWyX4ri2WrlYiQHHa9QArzJ6reh6pRPLKXfltqbeWLlDc9v4i8lB3RpzvIqcrO+FZwmmu8huJ&#10;NILglAhW+W638kNiFQehTdlHE49631FoIQRbL8vhOylslKU30Chca0MlR5apleN8VBvuZyzjSu3I&#10;RIWXEHjrBrJtqa+kmQf8Q53fqo5UhltiiVmRRFA+jU5EYpuyr8u28hhLK/u997yNjzZZpkYnhc3K&#10;0WR73YimbZgzudoJvD2CbAdBLQl3IErI4nQcxr/KnW9JtoMxr2zx0yxEMxWMj2wsOryD0MHSSq19&#10;oq89/v4BKleAZL29Mj66uYhOTOKoorsnwE5H0ry8pdqK4WLt6Jr0fVyzydk8IEuMwOlMtFtcHFCM&#10;qtgg7MzpuIsLy+koFk96yUlxUNt6+EC/886/38H2z4fJLNx8ZY6lh9cPIQZ+bmUt0r0LohrAS0ec&#10;Zw/4qSNt12G0eMoS02P7pAfwjGFe/eW8Xu9p1UWYCibldBBuH4da9uG3235Dn8mlTmHhlnFthpxK&#10;z8Mhr0uAb9tQznUQTl1GwvtDshgSxCK+msD1trggtKs+i4FzaWOisT4rSJiP1WTpTYFaYjYckHU9&#10;KVpXooWkgj1XVu6pkX5J+rffu+CD1oon3V8rT2Xjo45LBXN5sjsd6QOfxz2EbMPAVeTiBDRiKYwY&#10;hIfAVwdiEcdG2hx7ou4YKBvYiu9OPN5nAQeQd7wXhqc8hw/xHOF1LrzSV1EesG2ytkaa+bksFgv2&#10;FBFu3NuQ0XGs25Hbe9kfFJhk4vyh1ZIIzXhV9ScdyZENFcRullVdq3bvt23EEmAblth/DritD/cq&#10;aiUimf5xBbfFGDft/9mBr0oqUv6wTVZsYZAE+lMZD14QbNMbRPQtbmZtshnRqyASIsT+bHTlHYUW&#10;BKekINkkvYTrOFYDWMvt7A+OcCfEKyEkSbaClwP5Uk4DoeqXY/dfM4GKhjdHhLU1Un0WGxGz6aTQ&#10;jCS39zPPMkEd7PPlVvBNJ4uWP9wjW7aKknJ8XuEbn+ant2+VM+t+LH+fPEKeg12JbUD5lMggmV5V&#10;Zc+xjnDNz92/KA3p5IRbAS6uQLOT5cZ65fU80RsLjQiqGj4cwzRbCSF2ugxnKvBxHd7JR8pKNWg/&#10;P9TgK9L8BqSo/mF7HN7U+G4TS0yOfQanyAW4jtNTIq+v0H/cZz541jmQ5/00IE16VM08x4YAYSf5&#10;1lQDq7VWaC3VHFPgJaCyArdaTgMh17zHWDBGgl4v1o9OHfN4RcHLqyMqllQNkkdTjfc0or/TQr6N&#10;9ixVXW0Oq0eN221iicMY5mmcVax81JP5zGdIxm2onpKmTWnUVTUzxtiwk3zLmvfhnvvoGgfXXJHs&#10;dC4Fj3PAuZpYRr5lN2TaANP4BEcTyepzk4zbZHCnBb+dPKrv2TCMunpecXiZfjcZfEfffis3ZjYt&#10;gwpC2P0qbKdTM29SxPhM/RgxNPzGXSOaIgsDk4L2T41KOffRNcieoxTVNZQKIbAtpieAiTHDAnGa&#10;0Gb4NnUWv+AozdpnQKriRLCCkGI+M0EhGSCz6hxcQIJv+XuuOc0KYOPAglrhIYqHCUQuauyFsmwM&#10;G3V4a1FKHXuLHlq4NTHMvWAHpVygs4hGLMcIrXkeYuqG4Xdk1iVyFbHIfGzTZ2M/21d0vshrWxSJ&#10;gEz0/LS1L5oeiu/0WzQjsfLrff6vDi4LaiHQX9Zru/HM/K7kfu4FnJYWcxa4V/mQU9qdaSLUGOzD&#10;i5l9aVxB/Op1ZDtccz8/s6pTzwieD7KFmxaaAay4DjAgNNX9YnKjw0zxnvHQ7vcSdLk1v1u8Cfxb&#10;PW9acPvmq7Zo56I1ZQNnT2NrgQmwgkwQ78v1KFGc7uwpSbpZ4jlCAjxpZVattZIiqpFmBBZxmSZj&#10;mPt7wINEcvkTF9n07bvWS8V08BhgrN703+QI137f/VYppztZyNnnhkBnvcF2k+Ei588SVjla4GeJ&#10;JZ4l3LHyrHs51sTAi645QRdHpJha4EokioQlV5xVCZ1lbKU4634b7pnJsqgGIo36ix663NolXB0E&#10;v8q8+4HoTi444Z4ty0UqB7JiLbHEEs8eDmKxQi0QpfBOdbKdmG/9VQp6eyZ26U5JRWxJC/nebUJU&#10;g1en9dckUU9XCgtf+e+7m/BWq/3/GeNKFrSGZPEzMDeQC6QVdOxSVnCJJZ5FxKk846mR7jGTkO21&#10;BG63RB6gHPT6bFMjBJ4614IFUOK6eNyaQWs46fTk4EZR/K/9n7qEWzvzi1t0YzKz5eLOgklqxmq4&#10;lc/KgrL3fKTjLrHEc4M24kZQSpQFh7XrGvS+r9qi77KSa/2lEAJvxVDWsFUWy7adCPF6ozYM4N60&#10;yc29Zb2R41Y5bu8r1WN6ZGmPJ+V9D/i5A5H7wJ9NkBleDeR9oYLdFM4sk0aXWOKZRKhgf1SnVIe7&#10;SK/ESpi5IhRC2O1EBLPe0DlKDMGEcC0W3ZaSlmBcp18MYyz0G6rqcf6n/rj+j93vrGWWqu+HwK0x&#10;Lc4UiBJZvZSazDVwNhTCDZQI4iyxxBLPDqpk0q9aCyFeH1I3fYAExh62xS2Q733YSYVA367Bm/pw&#10;MoMG3i05gSHrCHcqJchGT0qYxv6Q/2ufPWi+g+DfATdK0wY9WcHcPeBeQ3QbrIVXxnC4bAG3nH/F&#10;WNELGFfC7gBZ+bSCphGfyHOQrPDcIQXS1Pm8nAC9F6J/XnJRn1eULaRKyKociKzrr6woEK6EwhkH&#10;sdPI1tJNJm/rNWKoBfDxGDvn9TJsd+Q8U8G0eyakwX6ft2p7LFxr+FfdH1QoYhET4gyAEid1oMe3&#10;kSvuwpUDcQ0Mwy5wG/g2gi/bsB9lF0cFsL/04z6TKAH1CmxUpSP0Skm2ix0DcfwcCLc8r7D3uGD2&#10;uu5Gi0vpCiQ9bLsDuy4Lqxb2WrWpETnXS7XhHWX60fEBOivkPTHidm+GglH/b/7PPRbuwe72/762&#10;ddZorbXY762J1a0rCAF6icYdxiuf2Arhnk/xylUV7/mvyOniWnnQQt0raA5QUrCTwNnnS4v8uUAd&#10;eK+rBUKmWBLKHFtauc8oGtucW13lKbDfzJX0Ktn29xuinpSbsXz/QX38GtQ2YilXQiHzqazcuAVa&#10;3miMMa1m61+s5so1ewh345Xf3DaNqwfAujDZdGG6Wij+1DCQDzBOM4Y6WTfeQIkFmxipHvEEW3EE&#10;OwxKwX4y3vmWeHZQVJXdEguIJAHWeAe4XpH2XWHgehtCxgdWjLzIiAzs2Rq8NoIrDGLIbcpbeQQ8&#10;dK4EhRh356bxTdqc3JNSjdVLn/S0eDwc07fqOopPs18cMGlt05oj2pKSqOAoAtx3Z9hLsk6+MljZ&#10;OpSPMF1SZ/UmbsuhzFJOcIklng3s9LTUeTOAZh3uplLo1El7ldhKAZyrwstjHPkBcG8fgpLbjSvZ&#10;MWslP1szTbVZX1Kr5Xr/Kwbwkv0CVEa4pgl6MsLdAm7nnGr7ZKpJTZyLIBEyTowIlZd1JrUG8v2h&#10;kTmRitTICqSQFWmzDJvKC60cQPM+1N+eaMxLLPH8weeLLmhJ6cEDWOsVnawDbwdAIIFUX55VZbI2&#10;jCWEbL1F6y1li+ToXppGVMT0R6zsX/a/5BDh2lT9OZrfAyRwFjUmFuIqIQTqg2B3E3ETtFyeW+Bc&#10;BKVAWqZ3z31oMGL6e4LVyHvWy7DhCPbwRV6Fzt4CqbBsQ+MRBDlneNKB1ZcZ6N1uXhMfkLHyf/X1&#10;o0/RuCqzZyxPppXSw9XLw18f3Ya0Lfc/7cDKeQ63+rSw/13W8sSm8vrqa4eP177Rq55Ue3P0+BrX&#10;hnwepwmlK1CuITNgxr3MwXcQVnrPlbRh9VUmnkTxHYiboEuS/B5WoTyGvXVwFcLc57WpHKPy6uHX&#10;pvehsy9/j1uwdpmJCDO6Lc+0NZC6zrI6lK+V8yyUgyZuMbzFrHzqaR/zA9tb4mvdLjlJ4WwVXpzm&#10;oFFTngF/3FT9H/0vOTRbn8YP/+RMcD7VWgfowLW1mPzcK2XJIKgEsuWPnSVbOuL5sFZeH6UZwa6V&#10;YF2L5TxWcCSsInb0AogLJrFcwzzhJBHEO1AaQLhxR4jWmpxi/BGI25O1j04iRkqLWwNRS0gvjeUB&#10;r/RP/LYQU16kI20OnitxC4kJmG5AYTjSIz6P61XcfgrmFpRXof7WEccchpY8JP1I2pDuS4PSSZB2&#10;ZOxB6rpJq/FyFJO2W7A84VqwQwLWSZSdI/F9lsch3H14+qMQuy7J3Aq8r8/toXd+gvLaDNezSOzn&#10;xlc8fMuvmKzv4koIL1VmEHqN290xG2PSp/GjPznHOz0vOfTEnTv3W/umcW0HONt9SKbwiq4rKbW1&#10;yAca5CKAjGBjF58raUn5eaksWglTKS6unofGfVhZAMLVgdyEPHmWA3nQB80nHcrKZE3PajkS/cc/&#10;ckz9DVr6UKpBdJAdcyD5JeJfy593GEkq7ax2M8ZDpCAIj/g8AegyYq23Ye9bWP/giOMOQgxh+fC5&#10;wopYqJPutHWYkZm3HMdBEMpXj5XtN8x9rKuD7ProkPGekETItlKXlCULXZJVLuVDh1BZE+s3ugXl&#10;V8Yb+7zQvA+r8+tf9qam4F1w4ua/y5NQaufcud/a73/VMBPnc1C/I2+EyUoRBJvAz4OSI3MWLIhr&#10;YaXk3AQUlGCgzsukWVg5Xy1b9nlAuSagSb9EnIO1LvIbMzTnz1vYcsAhLZfi8XOxuu83PUGQsaCc&#10;kFLqGsoolZGkBUpVIYn0AQQTNplJGj05k13oQKzyk852sfugJszLHITmTVlE/Ge1qVtQSrII2lTu&#10;i1JQqkNz27lCTjDZrnMA9XeOft3CYNddrq6j4vNBrxpIuNbwFwT8jvykZUKXJyPcgMyPa126hnLl&#10;efUQzpdlwz+3Pg2Vsyxu3Zm/KbsU3vrOxFBdh3CT4b1jE0YnWIcZSSoGpwfGTQZbV/15gGm28lsz&#10;eZtrE8PKGdDr4JuEtx46veaSjLNUg9ZTWJ2QcOOWTEilsgVGabDTd64uDEEZ2ntQK8DKixrSTtva&#10;7F6svUd2/3Zh/65cT6XcbuQR6AsjDjpPbEPppFe7CRE1yD8P1vAXg142kHDjtPUHStX+C621Ighl&#10;+zsFb1UCKVhYL4t27RYT11FMjWvl16hF8PIi8i3IxI73oVQw4aYxhGeZ7UrXhHgAUY4bQNwmHWBB&#10;Ww4Tbs4fay2oCR+kJALdR6S1VWhdFzJWvvplisJ3r+pkrbOYba9lf5JQ2vloZ8WBLCrdTUYCa2/Q&#10;u1huQK0BrV0h3aAkFmbthAi30+agfJlHQOz0URSSf7upjrE57SSIms4tJJKMcdr6g0EeqYEOoOrm&#10;JzdQ7AJui5ow3FoajrdD+GVd/r/EMZJtAvsp7E4lPnFMCEqDAzaFYNam2SVHuK4SxQw43iCCsyB9&#10;aoeMxVomzipQioGfp3Y+czN0zz3h506TrLtJdUsCcF6W1BpmEW8qBNZy+HpOCu9ayruFBuwywk1Z&#10;wIBZip6KwDXzIldVmX2nIBgZKeHej+CnNnzRgh+SyaRc5wvj5pKjU8VudfOTG4NeOdTjri2/AjKF&#10;b54WP8454NcdaCSwEohDYefIdxwjuhPfuoVslubmc0bXevXayH0PoDGHLVzFAB3l3ESchnCHotJH&#10;+pOqKUQ5C9cAdQjWe4nGnhTh2uzamkNxlwnRb6kPs9wdaZhEiDc9Gem9KzEcBLCiJLbsq0xDLT/X&#10;QtFpaaVwrQXfRKJMeLJ46txS3Tn45bBXDiXc1Nosh0wFssVYYHSQlc+SqQWVA7h/wq64HnildBW4&#10;7wG3kVg4HHIX9D2APu2pB/qwNWySbKHRAcX51HUfx07qAuhkn1FpZFyVnO9anwzpKJXND7+1nwWH&#10;Ap7DFqaKZCmUVyU1rHz8nfPuIMVQ9dytTc3gmG0pgLpzOd9ti5DVTzYrhDhWdA76BGvs/znspUMJ&#10;Nzbx/5S13AnmuP2dHU+Ab5pCsL6Nhn/8msnkts/c4ANa5bqzrrT4cRcdSnGYcOMcKdvsdWkf4aY5&#10;wh2UEVAYLBPd6dSLjOTH5a0U5cRX55RJMhRWCmRqW26hKqDVlSpnnwnc94MW+RKsvCPZCZVXoXL8&#10;aWGPWiK5CEK0nUTkAVIjpbw+syk/67SS91RDiRd904Lv4mPej0dNSeVE/LeJNf/zsJcOJdzqxi9+&#10;RCkZt9KOIBbJXBTcBm66nkV5dfdOKuGbD4IGKrp9soP0MCmoOgSrLhUnhM6CLmRBbsuuNL2Ea5wl&#10;66aPT/VS6rBLIWlnuZ9HFj1MAtNn1HoJsTERN3I7jdz7ur7r4Pj7+nmVbdbp5nNaw2x+3NXcbgqx&#10;mhsPZh1p4biDS5BQQqyhgk+qcLkEv6jAB06Wsx2LEWXs4btdDiTFNLXwUwu+7kj3h/kiyhZHAMVO&#10;Zf39q8NefUTWtP1C/nPbQbNYftyriayKfmvh7ZtmIjfs0xJUKytwcPJeHsANMCB7CDSYiAWywTOE&#10;ecIFbJ5IvdXqChkqGwz1S/e4FKYqYxmCPpeGgokqFXxZK7a3QCEo53zDJ3BfTAwEkupm3KKS7s12&#10;zFItuy86kHsS35l1pIXiqVPqSl2x1Lt9ySwVRP3r0xq8VJVL04izgikPi0gHeAPsoQuyXU+nCfuP&#10;AfPU5a1358rA/FuPkU+ANfafZ68MJC9wQfB1R7YZdXdjFPKZmxGcqcAHeVdhdQ3SeycxzD7kHmAV&#10;5ip9ig7tFUBsOpeLS3+KUpJlL5RqyALi8jtNfyDQ5v6bItXKuvP3I9nprYSbpNIOsqCfSSXZ3yMo&#10;9QXjZs0SmBA+Ba+8QldToTNj8K5+MSuEsVYW0+YTsI+Pfu8xoI3IsColegbnjkhnuoBYvZdrTgo2&#10;Ft9vv9WrnLuhVoKDBL5sws2i19D2Xs/OrYczB2Dkk/mocfOfGWPlCVLBsfi0IkQ67aaVr/t9f28B&#10;X7pnoBpmLoTEiDjOa/UBOpj1V2Gv/0gnBWcp5v24UYEByaAM8WNES2Kn98s8ZGyrTeeIx1evdRGR&#10;5a9WkC58jnAPpeZ6wjVSITYplOKwK+sptHayRP24CfVJCnNitzDkCMgjb61Ye/yZCt2g3bpzQQV9&#10;VYnT5Ae7IJjXvrBWFpm9ewtBurtkHzu145cCrSLKYb+swfmqVEM34qzteR7lQMTLtzvSzbcw5Do8&#10;GGPjR42b/2zUy0eaBZcu/W7DNK5eBfWhPEwaCVFNVnU2Dh4Aj6Pekl8QIr0HvFETqvipJQUV+VYa&#10;7VSe94/rwz5QxSUlP0TWx5OE+4CVNRGFCctTF5YMhHYKb82nhzMNogjOalDjVC/lynv99sEj9RH+&#10;nCaDDsg2bTlBlXxZbzhhlRk4a+xW9rNJxb0RVBzZtqC6CWqSOdmmm3plU3oKNcKq3BdwQcD4mMWV&#10;/fXyudA+TD9AV2ES1N+E/SuuQq8spynVYPcurEYQTqWPVQgMmdaKViLnOmlV/kuIq+EpkpnUjKRQ&#10;oqR7H4N6KPGdr9rw8cxlrk/cPfJBYXv10qXfHblCH733tPxz/424FYpNY9pBLNY7LbkwtZJ8lQL5&#10;8j//1Iabbfk+XzjTdELnn9WOeC7W35AeHQsDJ4PXbz3OWuBkjay4pZqQR/6rXJao9VjI1d73J8In&#10;bed/9mId9FrEeLeCyVwN01SZQeZnte5YWmdSl2kM6y+NJ2GZh+3kLFlFT4G5XskWCX0CgbM8SjVn&#10;5QI2twhMi7X35Z6lXgdDSclv4zG0bxYw4OlgYrBuqlU0PGhPX3KyhfQv+6guFa7tRHa+Pm5oEYPN&#10;ADdmdep23Qldt9lIdwKMQbg6af5+lh5WbFT9DnC9IZq4K6VeRTFrZWvge6P51A/o89dW+/y1Q/CE&#10;Vb7Qry9QIYRyflJHIt0pNiPjel2ANDr8lUSM34S+nEXsobe8t7vtVXRN857AgSepvrLeacx4T4pK&#10;56wJsvNPU/4aedEaKwtFz1JdIUtzcyI2J4XyipsfpczqDmY0t9c/lNS9JMoYqLwiGtKdkyDdfert&#10;baxPiXYFD1dbcGv0G0eiBLzuDLEXapJi1kmzj+zTyGZCp9GNHRhjrE6av3/UW462cDc//Qnhxtzq&#10;OjttPQUeNKQTa77TQ2rEao2dHm7i8vE8FELCrQReHeSv7cNdZPtwsyOKfg8WKbOtvOLyVAPRX4XZ&#10;I/nWyDa8fk78mvmvlXNM1C5J5Z6CfCDJW7vdggGECDzhGk+Ccd/7p/hsPvMhOhCijFt0tWN1KKI1&#10;O7+a7JhJJ0sJO5Sqll84+j73cSPYFAs3b2mrAgKiGx+6xaqTI926+MWTYw4uN2+zVTYEOKErsp3u&#10;k7bsfm8xW7H6JSS7oaLFZekpw1iJdEwHx4FZReZdx5UjMd5yae0fAn9Pql9CEX+uzqYMf6cDlVyG&#10;gSfRWiD+2rxAxT1km1ENxamOlR7zwwafALeMNJxDyRai7OI5zUQ8eHNTKZsE5TVx0QTOj1trZqLf&#10;0yLpQP0lBop9TpoG2yNgk1v1vHCNzT382vkbe+QcjRzDV9hNY+GmkegbqzPu+JFopXq1sNBVh3Vu&#10;jZ+s74XQLYMJzKfEKe8AnNF/OjWcW6dL+nu9vvRZsPoeHHwv8yWsZJbuwQPY3OB4WqY0IerA5jle&#10;Bn7Kd+XFBcUtbLfhkYG1MlwMp28r8G4pa07rY0Atpjxe+2mvkWHNke4EGNPkiK35Rz1uhWi2yG1C&#10;1mpHISTaSeFV1z++Xw3oBeBiVfwx3p0wiGz3kCqTr5qwH7u66zBzVVikIOTWwli5Lh6rtFhtnUc5&#10;v+IsmPX9A46Xf9C9eyHvT9SVzDzpuhFM9vO06v1p7IJ8ric6dQkA6VAWAWtd4HHcTI9cNwa/G+hH&#10;PhfX2sx/ehIo1zMrt/1Enr1JU+CGYfVdSU/0Pl2lxG988HMxxz8KezdgU1oQnUH6iDWj3qmmlLQt&#10;r5dFwOaHpqSETptztFWWFDSQjzxFGFcQ9boTYmv+0ThvG4twpWg6r7QAACAASURBVHJCyV6jW2Hw&#10;ZLqBIio/+cybKIV3qzAqdv4Coq9rgchKW2OPR4hozQ9NuZj1susp38c7iZGvg4UhXHJ5n26LN1Cj&#10;YFIUZAV1icdXY3mXgaus6RlmXV6jcnoK+bYx026Fh6mF1S/kdgK5sR2JZuYSMQmUB9g3pXzRhzpZ&#10;bdxyPbO2TSxjKcKt4LF62S0qKV2ZyqSDtHudJxru/mVP/YvA63UJckUDbnmo5dkONNzzBQ1Gdqzj&#10;Iv90aTWttfwkMy4AUPdGVZflMf6ds/yv8r8VkmhN78ctk401MtLaeJyV5pWy+HarAWwn4tv5qgO3&#10;XIZDvZylk+URpXITK1qI/bPVprRlWQRUVnPdDPzgF6TyLKzkrNl8ea91D2feavXfq+w9XrJuoK90&#10;VtQHBPLGCAjaKBuLCiRjoR8mze6F0tKX7qSgt3IuBRc0LMqt4LH2sguo4p7vMsRzrird/RG2Xjv0&#10;6zOIpGs9FGu3M4B4tcp2rwcxfOtUw8bJKH7aEY4wVlLGpoLPAe9ajY4bx8DYe5NO3PlvK6r897TW&#10;qitmM6U9Xke6+Pp+ZuOGcdag2/DN2OziVYLDFGVtdrO2KvCSyn/YOtgY2GZUV9BjQbgOdrFKprsI&#10;ynRza5VCbAnv/0whzN+5HEGZGIglX9a7S2ZJZxoLirF2BlEzS3cLK9JOJr7X+9ZSLXugfLudE3P6&#10;l+hWJc5NFH3N3WvnztKBFJPMrenCjntgh0uJvx1AUofbFnY78rxXcu5BkKF6warUiOF1G+m6+4I6&#10;TG43reskriRe9MK09zRqdjuXGGNsO2r/N+N6vMcm3NqZX9wyB9d+At7Ito4PDqvxj3ti5x4IXKLz&#10;USG4HeBRmlmwPn0EMrL1FWeRe92lqkQoB2Ljbdj+Hs6cMOGyegxkNCVULmKvNJiOM7JUttPpgfc/&#10;G6DT6zeaYwfWiZC0MgvX5yyXBzwu+bLmQVbwcaJcF7EdPcU1TO5Be1+69SYR1M+APn/4dZW1zHKD&#10;wV0+isLTG7D19pEvC5HULqpSsvQ4kqB3SUuOfh6BFllHY2E7kiDbik83RUp722lWnQowFXOZB1kw&#10;VeItN+pnPx5bHWsio9pa+0/cNzO7FdadeyDULptgCB4i/tnrLdc6fQg3xU7MQgOv1+CjygiyBWBF&#10;fHXpApT8dq2LRYO3rHBWTwOSgyxy3h+80WW6XrLkIGeVmV69gpNEPuULZIw27fvqFzZXnKhSns/H&#10;nQZpJKXBScfFCIa4Rw7tZuYE88CR+tpEb7uA5Nu/6/QT2rGki+a9K96tWnFauYmV1LKHbXFdVhxJ&#10;t2JxY06FPneCtuafTPL2iQj3UeOn/z7TVvBandMVJl9A3AlaiVWa31RbpOPvr9oiLqy1rFQ+lSMP&#10;75+tanhvSJbDUKy9DU/nL+B2JMorC9r9oUI2RXw+bE7WsD/PLB/dj/ZzwTPLybfAdegKpLv8Qh3K&#10;QtH9qnCoPb2CE223ozY4JCM5LnRAt3V7EI4IuB3TLmvnDqxP3413BXE3fFIT10HsNFTSfrVOhC8q&#10;rmDK74z97vflqc7uFi53DY2xMT/fGys7wWOi/JJLl363YQ6u/iWovwLIjYweTdXDvow4xlMjF+VJ&#10;KtuExxaeOpKt5EaXt0uM889aK5VmL6vJU0wFFVjdgtaPUHtrqiMUgnAD7HaBBywqil3qLV3swrpJ&#10;12cmBKGTfYKe6b8whNtwGQpl+T+oDC8Lbt9wGQEu3SVpQXhS7QvDXOn0hMQYVumm9+tweOwlaWW+&#10;7WnJ/Sh0foT6eYrIaVYIab5ccUVUsRRMaSU8kt8Jd/P8XTHVJ1P7bh/1uXXsX/Lhb0+kPDVxQp+x&#10;9r/S8EeAK4LYm1p45YUS/NgS6zU28EMsPt3akGczdf7ZQEte7gvTnbYX1TfgyedQO6nkduimVBUB&#10;pSm0tGOgReQJt+/G9+qC+gNQbC+zIegn+YHItdUxqXT/HYagLEpQQUC33c6xitj0obwi5b2T+sLV&#10;inzWUAmhJm0kapLf0sdZAQ4wVTv7MfAwvkijvkpiQDlDa5NJnQuHsQVslSAqSYrobiRBMaUystVK&#10;ZFuPqkwdifZej+Kdtva/nvQQE0+hcO3dPzaNqzta6U1ZLyySkDGOAlUvNpDcWu9aqA4ZTZwKIdcC&#10;8c8WbmdsvQQ738Pmx0UfeXwEFRfNn9E6DSvQfARmhG866cDmh4x1+4ctBIN+n6+86cKT85zZylp6&#10;1MsGIW73Bsz0iAU2KNH1afp2Oye1HoMQ7lTCUTW6RR4oIdX9O1BblywT04KmD5Y5hko6sFqcelgL&#10;uNoGU1klTEG7KdLowGMjQbDzlSmDWDmUcaphjhM7ZDNi9lv3GOE64TxjzY5ee/ePJj3KdE+3tf+L&#10;+0ZuYGP67fC5yuFcO19N5pV+6iG8P6l/dhLoiy7X7ARbj1RWhwc0JkG3J1cw4itk7K1pbzfS3O8H&#10;TZ1BVrWZXXBlKPIRkzFa0cS5Ki1jGLk10/kgXyCSlCcKn8czhYlW33K6rS51LgihtQu7N6HxRBYU&#10;X8iSxm7bPG0BbS8OgCtNV7SgRNkv0M6/GmTqf3ddS5wiW9VWkOWmkHWysd0b3O5y4GSYinAb+82/&#10;b4zLG+kGz6ZTVboEKBe/UGTiNZ1EnOKf1eCtYIYSvHGxcRmenGDbkWC94IR2NcbXGNAlBmdQDHp/&#10;5bDl29VRmAf6x3DE9csHzHTA6EcxP+O8lX4yrcMFqtfqngSll+Q+xk26WRdByeUbl+nSQNKBuAPr&#10;lwsZsQGuNqFayooN4lSC5PlbpZVkFWglr/9xFqWauaDVFywzprHf/PvTHGkq02Pthc8e0bz6BfAb&#10;3ZvXeQCV16c5HFtVSd8A2V68VDsJmfAKrJ+F/W9h7YPiDpu0odOGMIEokZzOgVxXkzxJX9pr0vEt&#10;w6gFwQTWcZIgSl5jrP0WaDd6x2IS2eIeQph91vxrB+kVDB9c7zHiRH53KCwayjXq7DvfZAKdHagM&#10;s8wSaDdFlXqs4FMAnQ6E7ulPEki3IRgxM6OW6+DqdB5KdgxXunWfN85S7YZZF3436e9F5O/jGPNk&#10;7T3o/CxpTcrtgPKNKn2roa3i5v73TgQ8VOISTIzEa6x1KZy6N5c+cKW7BzF8EcFbtaLs7BnReZC5&#10;XLBozRdrL3z26Ki3DYKyU1pVyd6V/yAMS3/S/UXcEtm3KYzmFPiqJSphs2mQFYDtz+HMaxTb1cIT&#10;Rsroh8P2fT/utcx10B379ZOstf2EZzhMgMPGMuq1w5A/xlFj9eQ5zvXyn2Pca5v/3ON+Dj/2ae7f&#10;JJ/Bv28am2lP2sSnkaTChRWk3rM4189j4GcXEE+crvX7ld4z3DBZ88hSLuVTIXGddiz5+m+fZLAS&#10;A7vf9AQRkyT+6+H6+386zdGmJlwA07h6Xyt9EZT4uKobsn051WjBoytw/pcnPZAllji1+MZJowZa&#10;YjHvDtFLaQPXOkLKtQGhhY5rn3VixlhyR/zdgQjTG2se6JXLo2uqRmCmkLi15r9038l2Z4bKs8VB&#10;DdbPwN6vT3ogSyxxKhEhRBloIdL18nAvSRWpCr1QyxoP5Dm3Gkj62PUmXD0JF3pzpydYlnHedJjJ&#10;wgUwB1cbWuu6NPRrw+q5qfUVFgpPPofNFyGYejFbYonnEo+BW22xWONUCHec/NcE+L4jurf1kEwJ&#10;1iFyAbfXavNoYzsA5gEcPIZSFazFGNPSq5dnqlEvoiTpDwC6QtAzpIgtFM5+Ctt3OdnI9BJLnDak&#10;mEajWx1dclop4zxFIfBhRXqQNZPedjjg0shCuNmE74+jEr6xLZyWGaV/MOshZyZcnVb/s54UMZuy&#10;CL3uZ4eGsy/Bk69OeiBLHIEFFbd8PrH3FTWiLHlNSUrYt53xE9peAH5Zk+yGRpyXnRWrd8V1f/iy&#10;lfWHLhz2cU8hkjHG6LT6n8562Nkt3I1Xn4L9Y8BZuRVpu/wsQF+E1XVozdI/dIki0ASuxPCThRsW&#10;fjTwXSKq/zcOFlNr7blD8wcor7C2skWQ67gdasmx/bI12eL4fllSRH0HCG/tWsTaLQXwdXNa+awj&#10;0Hic9cuTs/6xcN1sKETlpLHf/Lvdnme+7nyGFjwLhcrb/Dp+YYbunksUgRhoRdLaej+SAIsXPiqV&#10;jk3raolhsI+huQdVKZp4oSxpXT5hr6TFHXCjBdcm8NJdRDpAlHVm7fpjhk7g6krhneyfZN1KEJHx&#10;xn7z7xZx5EII1yUB/0tArkipAgdT5QUvFB4Cn3cgqYf82Fx6c08SAaIjU3bJ8qUga0K6tG5PGgk8&#10;+RnOfdT9zQVgvSIkCTl3QAkaCXw5Ycu090rwSk1SzGLTS7paT0biR+Lgketr151Z/3LaQod+FNaN&#10;rt0++Ds9Vq45vVauBa5EcLsFNS0pLeUSfFP4SrrEuFiS6gLjyVdw9mX6JTjfDmCjLLsRD4vw2FtT&#10;xPrPI6X+ysmzetKtBFKdVswceZI1ScW10Gkf/J1CDk2BhFs/98u7KP4cyHy5p9DKvQ984br/rpSy&#10;1JRASV3P0+a8u5kuMQgJ7oEa4DtYuhNOEHvfQH0D1OCS57cC8cM2o0xedbMymyTjhxVRDsx39lWK&#10;Ytx+B496fbeKP6+f+2VhXQoK7LcMnSj5j7o/+HbZ9nSQrgG+jeBeS4Q0yn2NKVspvFiDLXUPWj+c&#10;1DCfW4xqcLMk3ONHB7CtJ7KnP0K8/yLwSV2CaEkKbxTAOu+EmaogdBs5zQb7sLdjM32cVgAKJdza&#10;1gc3jTF/BmR5uafAyr2HRFANQrbkEq4V4jfaLLkeabW3oLUnzfmWODbEDO5nZ4f8fon5wSLuta/M&#10;Wai/P9Z7AqSi7BcFtrbzOg1+TDNr0h087sm7Ncb8WW3rg5uzHjaPQgkXoN1p/4c9vlzswpJTjFi1&#10;D9pCtL6TsIdCti0V3bcqn/kMdu4hvYSXOA40EnHr9MPaTHFqiePB1x3xm4ZlUfWapL3muM1h7iKp&#10;gKOQbypr7YydI5J7ZDKcznfbaf7tWQ45CIUTrmsZ/L8BchWCCjS3WbSwx23g65aMqjZAjci3XE+N&#10;5AMe+uu5D+HRdU60ueBzhM6Qjs2JgfqScI8N30TybIRaChPKwK+bBflPHTrA/QZ81xTiHYRdoOka&#10;QsZO9nH6jY4Vjgp6MhP+pH7208IFsgsnXACdVn/PGKf2rJSsGp1CLfOp0Ubarj/OWbWplQc3f8OM&#10;FRH0D4Yqn1fg/Duw8/P8B/2cYxvXlXXAE2WsdHJdYv7YBzqxpONBlpZVLcEPTUmjLAI/dKBSEm3c&#10;B21RHtvP/b0J3GyLsI1FJJNfmkXCsfOz63ghE8wYY5sHrUJ9tx5zIVw2Xn2K5X8AMl9ue5851YSM&#10;jZ8tfNuS61pzTveOE8R4uSyWUup8Qq0YXq8ftQVa41r1fT5vSAbDEvPB42Sw28C6Xngbxz+k5xJr&#10;e1/zXqVDx0KUy4XVCmpluN2EWzNuZH+yENmsrXndSTb+2BLr+koshOw783YS2KjMsui2s+aQ3Rpi&#10;+49XL31S1PrRg5nVwkYgMI2r21ppEW03qct8LqZ9xyQ4AH5sy+Sohrm2ybHUZb8bih/qWiSrdzMW&#10;ubhRvesfAXc6rkWYgTSFT+beB+j5QwdZJAd1ck5dA8LLJypQ/ZzgyeewdgbKrwPwVRtQ4svNM0gz&#10;hvXS9KLhVyLJCKqG4rPPH9uXCmuESiIjWrlTtz0HaFx1K3eI07vd0yuXtygg6WEQ5mPhClJryMQe&#10;gtD1PjteNbHrqfRJCnVm1UapkO0rdSFbgG9dj71OAmul4WTrA223WhJMKyMPvdaS6bBEsbiVZtZO&#10;P6IUNpdkO388+Rzqm12yBfi4Kj7cZtLrilspwX4ixDkN3i/DmzV5DpsxPW3+tJIvpWRnGqcyjumx&#10;LZwUCNkCOM6aC9nCfC1cAMzB1Z+01q/JT1b6dq1/ONdzgjjVb7QA1WfVJpI0nQ+Efd2RG+lX0I+G&#10;tOC6aeFJC8rh4ZYgHQsqgo/S67D+5tw+1/OEfeCHIdatddVGn870wC1xJLa/gOo61Afn2l5LYD92&#10;6ZQOCminUhE2CyHeBh635LkMA1d85HJ5K4EUQMyEvW/ElUDXd3tTr15+fcajjsQ8LVwAktj89e4P&#10;PqE4mm+g6YcEfmwKMfZbtS/Xesn2uzir807MYLLdAX7Vkv5L9XJv+pj3AwN8tAJUrVgES8yMnzrD&#10;U74iI767JeaI3a+htjqUbEEKEM5XpZIsL6NYDeSZ+mIGCcWXgU9rUgZ8piJGzpkKXK4XQLaeg3JF&#10;Dj1cNSfM3cIFMAdX/1Br/TfcKSFqwOY7FN38/AnSuE4rUREaZdUC/GTgaSSk3IzgvTr052V/H4sA&#10;R6UkW6j+PN3EyNbm0/xHaV2X1hxnF7cv2iOkI6pvbZki/tID4GlbfNtvzX05Ho5rqdy3fh8hIFk8&#10;MXxcL7Lt4RIePwOP9+GDSpNqebxKhUfALdcS3fte/fPRSeCd+ox5soWiBTvXXOfpbpHDH+nVy39z&#10;3mc+FsK9f//PVi6svv5Ya11FKRGHsBZW3yvsHFdjEbDwNxzEqo2NWLX9ld4PgDuuq2gjgtfqvW07&#10;7gL3XVftYVaWcZ1FP6r3y3YA7Rtw8BTOLSbpft2GOCYrz1HygARarl8ngQv10YHDeeFn4ElbItT9&#10;s1MhRLxZgdeXFWaF47qBnbYYGJGCzyZY0faBa00xdvwuMN+B95W6CNCcOA6+c63iQ986p/Pw4Kez&#10;ly797tyT6o+FcAHSve9+LwjD35ezKoiasHZh5v5n94D7LQlaVR15eKu2HoqsWz8OkEBavSxuhvO5&#10;jIQW8EMbYit+qcSIxVxy/qO8CnIzPmLljm7B7iM4/xnMkJY9D1gkyFcNB+e3glj9l+rw4jGO6zbw&#10;aIjfFrL86M+WGSGF4/tYgmC1UuaGM3ayLIAY+HVLCLdHj8Q9L+fr8ErxQx8f5gHsP4RyvesDSZPk&#10;bwfr7/3T4zj9sREugDm4+oPWOnMIRU3Y/JBZqqC/cU3nVktyc32juZcGWLUg4ccvW+JGiAxslOB1&#10;t3X+MYXdjqzQWgkZn63BBQW3nbXsq52aEbxUF2GO0R/6ATy5A+ffp2gXyqzIW/nDZkEzkmswThPA&#10;WXHDinU1jGz9eF6tw7n5D+e5wjcdMTJq4eH4RMDkPtOv2mBVVpzg0YwlC+idE/EFpbDzjZCtgzHm&#10;R716+e3jGsGxeumipPU7mc6Cck0nf5zpmB9WxJJtpbI6a8T6GSwWJxPLr7z1QMi2jTj3911ebmpF&#10;sOZyXYhmD7GYtcq2tOdrY5AtiAV//jKPdluFVeIUhYvIQuW1RQehXobttgQX54lvI2k2OIxsvYjQ&#10;WmVJtkXjV23x4ddCsWjzwa9KIEQ8qcD3x1UoD0kbayRyv48djevCObmKsihp/c5xDuFYCbe6+ckN&#10;sP8AcDoLJcmDm1HC8b0SYOBcdfRK/H2ctfsAmWC++qwaChE3YlgNhbRXkZbPd1ryN//Qr5fglQks&#10;voRVblXPSCXO3DL8poMvGojNCNItyW7gy3Zx5Zse95DFLrWuqmgA/PZWK3hnqZtQGGLk2mtnicau&#10;kCDNmaRea+QggRsTzt33y/Is9QuQ10LRm/6qU8CHGBf2ESRt4ZysT9k/EE46PhyrS8HDHFz9WWud&#10;uXLiFmx8yDz5/6aF7U4WiPHOfGslUNR21vFb1axM8AnSkrlezrZXJTVIzGY0Pm9mubvNBOoa3p3w&#10;GPNECnzlFpV+xTQPn/HRTuRzXJrR0nwIPOjIPai4Ms1h502MEP6n1UXzhJ9e+BzncpDNy1oohUD7&#10;wLXW4dzaxhgVmINw07ogaN/xYpfh80EN5pvhZ2D3GyhlLj1jzC29evnVuZ52AE6EcDv7v36/ElS/&#10;lREoSGPJh5tT2a9PWVkpH07rip0Kff9E2kMEOWolIYPYdSH9eIqZ8QC4myO0TgpYeK86vlzdvOFL&#10;aEeRLriFyhGgVrBehi0lKWajyNAg13TbwkEk17IcHC7f7D+Xfyh/URuQCbLEVLiPCO1XXPlsMxbX&#10;Ut6veo9MjD+PZiy9xSbNNrgP3M09Tz1pYym8XZM5NBc0roI1PdZtp9X5sHL2w2/ndcphOBHCBTAH&#10;V/+x1vo/llEoiFqweg6CS4Wepwl818pEMOBwfu7lcm/YrgN8k8spTF1k/NPa9BZWBFxx5cNV5xeL&#10;XKrMovgkI6TEOVCHO14MgnUqa75Cr+SsJe/rtsjffCATXMaH5sgL6d0IqYWPqgWISy/hkPDdbkqr&#10;VqGuJSXyTG1wit0NI371ei6oat0u5+3a5Hm1O8D1AWljXtfk5frw2MvUSO+LsHi5lhcW/x/16uX/&#10;pOhTjYMTI1wAc3D1ltY6MyzjFmxcpsgNxhfOagty3oooFSvtldpgsvuyJeQR6oyY36sdLoqYBt/F&#10;LmXNTeJmDFtleGOBGOXXHfGxVSeMJFvrgi7QfZoUWf37JPCuiw8XZQvwLMA+hqc/w5n3uGrrHDTg&#10;hVV4YcRbvo8lIJ3PXvCpeR/WJt+htZG25n5x7s9gOF+dLD4yGh3YvdrvSritVy+fWGbaiRIuj79+&#10;j3rtiozEFUQYA2vjte04Cl/kbixk25eNsjS3G4Sv2pLT6ydDc0BRxKy4jVgOYZBlPZRUAeWKBeKG&#10;haetXmtk3shvMc9WjycV7blB8wdpDXX2E/x+YQfYHOOt33TEz++r/rp+9XT6Xd8gtTGFWNxr5YLS&#10;xvavyMPsChwAaLbe59xH3xVw9KlwgsWbwLmPvjOp+YdATiLNFCZWvuYKFywSFEgtXK4NJ9tvI0Bl&#10;BN2MpdqqSLIF8RVvlMU36aO2Rkm34N2CzzUt3lCSFpfaTLVpnvxnrARljIV3jynv9/mAEW0Pa1yp&#10;eTb5xyFbcIaAcw15V1GoxZj5akqJ64+dm6idSxvzrqkLRZBt5yZgesjWpOYfniTZwklbuA6mcfUb&#10;rfQHQFaFtvEScGbmY1+JodWBi6vw0ojXXU2ySC0IyWyU4c05bfWvxL0NEBXQMHCmucfra83Cfdmz&#10;4D5wv531DwsKXKZ96+zAZT4U7sN7nmHuw5O7cO7loW3MJ8HXHblP+TkbpWK1Tbs7u5ZISX6tJLvJ&#10;1+tFPPXbsHunp5rMWPOtXrk8f5nCI7AQhPv48f+zdqZ64bHWqtxteBy3YeMDigiXdBjtFf7JOCUw&#10;F5FtJ1DWk6d/jYtfd6QKp5wLHLQSWKnCOwA7n4MqwcZH8xnAlHgIPI7Ff6eVWDmT+metzVoaWecn&#10;vlAqfhfxPOMG8EbzNsQPYaM4LY8GcK3d69v3uenVAN6dMo3kZwuPD+DFNdcZeyb4FLAqshRYjLHR&#10;dvvhuXPnfmv/qHfPGwtBuADsf/83CII/BFyqmBO4WStO4GYQ8ukvXalFO6uw8XD8mEpFWy2XD+wT&#10;znvO2bkJu0/gwmssGh11kBzlvUTI1/cbC/Rgt4NFXuO3opUA1kMJWC5TvYqDV8uzwIs65VKl2O3Z&#10;TStzt18QXiG7w43S9DvCXQpqlbTvhGmCnN82Tf8ma+/+URGHnxWLQ7iAObj6+1rr3wOcQG1HIozV&#10;N+ZyvifAzRzZ+oDNL+ckefAQuN2nXeAVxz6pD7LlY3jyNZTLsPaL+QyqADSR6HMbqV7y5OrVx0pA&#10;FVGSWCw1iWcH38XiBvPCM00Dn1SKS6fzmSt1VyWWGvHhevjCiPO1ExSnad+QTKcw675rjPmnevVy&#10;4e3Op8VCES6AObh2XWslDFugqlg/vJScT8T2EnIf1qdPSttjePJ2C7jizpffgjcjeLN+RAAjucXd&#10;1iaN1TXeWQaTlujDg2aHO1R6CnviVPSbi3CLfenyx2uBK3hBXAiNpJd0QebzXPJpj8IAFTBj7A29&#10;+s5CtV852SyFAdBp5TeMsSJtYa1YuHsPEA9SMWggpYvVXNVLOxbim5Zst4Ef9qXbxCB818pUyMD5&#10;bZ1FcGS0OHyFB+U1DtpSJrwz5RiXeNaQwM7nXFT3WK9CO6eHUQ4kf/bBjGf4fF8KYWqBtM0xBj5w&#10;weR1J2+atwHqJenee7zZNg3hiFK+uMFGOq38xrEOYwwsHOGy8epTY5K/lf1CSZXI7nWKygZ94Py0&#10;vqy0GcELR1mZI7AP/NSEek1EPr7uE+W4Ekk6YL66puOSycdJ8r6F9Ieql0CX4elBBM3rU452iWcC&#10;zR/g0Vew8TLUXudtDTbNhGd8uuGd1mwdEc+tiqutlcrzko8zvKakJLhHEUyJIfNjU3Z184cVbijX&#10;yFO/McnfYuPVp8cyhAmweIQLhOvv/6kx5j+Xn6zoLARlSWQuAG8GklzdTiQ74GxtdLXNUfBGbWoy&#10;xasvWuLbvIfo9eZ1QRNniQwSRx+ER83c+w2srpbFr/voc0juzjDyJU4d0nty33UA53/Zk+71Sk12&#10;ap52fBn11RmkNV9Vks8eMrjq753QWb850g2U7OauNOfY/tZj/4poJCjJSAAwqfnvwvX3/3Tep54G&#10;C+fDzcMcXPu/tFZ/FciCaEEJ6u8UcvxftYtN//KBBa8r2k4OK99bVyr80ZhiLDcM7MUZ4TZjaSMt&#10;1ngC+1chasPZxctmWKJIPIXtG1CqwNplhs2ea4lYo/mqsMaUgjOT4NcdOV856M2+idM5dudoXhPh&#10;q94g2ed69fLCuRI8Fppwr137F5W3Xnjrh67eglIShaysQeW1Ex7dYPyYSjBhYPNDhDBfHaLh0I8I&#10;+LWThwTAiivivWq/r9nVjJNiNz6lg2QFLPEsYB+e/igW7cbbjJPn8UVf6ySbE1+aJ/rL4r3rTDG4&#10;G/ZM6NyEzn6f39bc1qv7b8JvzFkuf3osNOEC7N/74vzK2spPWmvRjlFKuv6uXlioaqw87gEPO0K6&#10;Hr64YaMMb4zpyLmaOA1edxyvzjV88h7wXaNGUwecq8p2cInTin3YuQFY2HyTSbS5HiP5uD790BNf&#10;NcgE5+cFXx7vg8MakeNcL8HbRSVdp/fh4KF03c3IttnYqmN3ygAAHddJREFUb7y+9sJns3UzmDMW&#10;0oebx9r/396ZxUiSZWn5u9fM1wiPiFwra8/J7IjcqjKri6JgRIuX6dkQQ/PWEs00Essg5mFaIFGi&#10;kZieKSTU0BJiBomBZhHqZtM8QSMGjYZ+mQZNw1TXklmZWZV7VmZWrpGx+mpm9/JwroWZe3jsvkWk&#10;/VLIMz3C3K67m/127Jz//Of5Lz6ObPgLK09YC7mySEB4OryFrQNDe+U2boHM682TbRU5UDtlN+tx&#10;aJ1x6r5H2Rez9ffrmaJhN+EOcCsCqtdg7ipMvQpT59iqEeJBpJbQTHkfFDxpoX3S81W3YzwntQxI&#10;GiLKvSRbnsq5n0vkXwCRDX9h1MkWdgHhAuQqp38URdGvJs845cL8XXopF+sFHgKP6u3RbeSE4qe3&#10;kCu+3ZIpEZ1Yr432diCuYyjXfpmD0vITaRXu+6mWYbu4h9QTnjTkQkn5Fdj3JjvpvTrhiC82hFlR&#10;LWzTbGYzeAAspIKEmhtXtdni8MaoyjnfoUiIouhXc5XTP+rVXvqJXUG4AF7lxO9gzG/K/5xyYUUu&#10;Nhopmypwr9buHQpSOT6+hfzZHKJ57GyhNHb1czEWcDaPOulvf86HwvhBmDotUcHT9yG4u6X3lKG/&#10;OF+Fhw25QJd9yYHeVTuv4ipkcnU9bFctKLW2Vnwn+MzKVJM02R4owhd6lsIIEvlXWpFgzLte5cTv&#10;9Gov/cauIVwAxmd+wxjzLwDnF6ilQrnwKf10bH0IvF+V1tX1cM01U6QnS9QCOFLe2k3h5x353xjG&#10;igSnG+66iDiesoBNu6MVoXIa9r8BUUuIt3qFQSklM3SiAdVPYeEDXskForlSya3/XI+GKx7GdYd1&#10;pBYWg94m465HMNt0OWMruvYXS72sIVg5x/2CnPPtkxu+1au9DAIjXzTrBrN85Sdaa7FBio1uTAgT&#10;vXdfSw/ba4Zrty1+EkjbY1qO04hkFPtWzJQfIWL1buPCmxE8V1jtqPQEuJOaP1UN5IBftxnaPHQd&#10;fEDlEHg7USJn2BSiB672gLSru6LvRVdo8hxB1YO1p5FsFauULjjVQiRDOXeKTwJXkPOT9vjeWCym&#10;sHhRfG1ThjSjLv9aC7srwnW4Nzf7JWPMHcCN3fVFNrPU+5lwd5qyC1/LQXuvDjejjr+xQq6FDg0i&#10;duvO9Q9S9nfxyJoYxkow1In7TRGaW0TFkNMbkC2IN8XUWZiaEb+KuQ9cY8loFiJ3L+Zg+RP5fJvL&#10;MDUtn3tKYXM4D63UbX7Bh0et3uw9j9xh1YLVqYUb0XpbbowbYWKYExoh2xO9JtulS3Jut5PtnXtz&#10;s1/q5W4GhV0Z4QJw68Mpc7B8WWstR65SELqjtEcjelZ2ZeBpIzG6iRsazuTFsOZ6R0RqrUQpr5W3&#10;NvPpHvA4Rbgm1X4MnU0Pgs+BR43EOL0awNHSdg/6eVh+CEFNqsDjh4F923qlZxtzUH0kF7JcCcaP&#10;sFHj+PmG5D/jomgt6O0k20stUc+kawA1V1vYiS3i5ZY0WmhksnJPVWdxZ6mfT5PtA/2kdoqjb+xK&#10;Ac7uJVycRndi/LJWSlqsYtJVCsZ766M7C9yuSZ40ryWCjawz4nbKgBi1FryyjWm8H9QTe71mBAcL&#10;Mrjys6bssxHCqVJ708OHKYIOnZPTVtQQa2POkW8d/CKMHwB1iP4O2tnFsI9lOmzYcCR7mK1c9u4i&#10;F9uyn/gHe6p3Ff4mcLFj7Lmx0gl2boephYtNOF3o8ZGx/Im7tUyRrbVPq4vLJ3eD/Gst7GrCBag+&#10;vvx8qexd1EpLKNZH0g2RMeIWITlj3UHWUSTbV4CjW0zW3HItvHnPjaKO4ItF8WO44qrYnU0Pt63I&#10;cPJxZbglc8jGd/pGV2EJag9klD1AaRIK+9n6oOy9hGVozkLd+WLlS1B+jp3EpB/U3Z1KKso9Veqd&#10;h/Bd4HE9mRgdN+NM5OHYKCUXu5KtmavXojNjh07dH/LqdoRdT7gAtdkPXywWyxdWkS70PL0AMjq6&#10;GrZHC3FU6rH1+U4tJPpYMY8O4PmSFMfuA4+bkpc1JnntAPg4lcoIXA65351EEEH4COpzUqxUQHES&#10;ClMI2ezVCHgRmvPQmBe28jwo7QP/ML26kb7lLqCxQiWIJOJda+jpdnCxlUzeiFFrwfQWlTR9Q7c0&#10;gjVzjUbt9fKBN+4NcWU9wZ4gXIDa7PmXisXiBa20JMtWSNeKJKrH+Bx4UINCTlIKketX345Rx9VQ&#10;ItqcJ1FzK1VBvhZJKsHT8rvYsSk2KcmndI+vlbaWM+4NmmDmoeYIGCMGQ8VJ8CtIvL2bSNgCVQgX&#10;obEoMjqUvKfSFHhT9MupIgTOdygK6u577VXvQLfUQmTk7qkztRAA11twclAH1dIlQHWS7Xyj0Xi9&#10;fODsnhCQ7xnChTVINwrEKLTSe8lYbGSuNYTR9qKEKvBpDcbcQV0N4KVSIj27EjrFAxKVnPCd1Cc1&#10;GqgRSa/6ZtuG+48lIaz6AphIvgdrZbBffgz8MpKdHvzlIUELqEFYE2+OoOnEqlaq4sVJyFWQb3Rw&#10;F4xrUXvTS+SGbb7WQ/OXO0hXW5wvjltw9+WTVFgcUAA8V15/4nVPsHQRlCcXtj1KtrDHCBdWSPd8&#10;W3ohCiT6mjxNP5RwH9bhYAle2sa2l1312NPdT67LgUS2xsIhp8G9Eorm13cNN40eaSr7iyYSOdah&#10;WRWrTXBl+TgJ7hpZvJzIgLwccruukWRNfG+t3HNOewdA5H4MECbfeRRA1JR8DMjfW/foF6AwBn4J&#10;GGP78z56h2XgSioC3Umqaj183EwGf8YIIjnGlkOpJ8QX9GoTjo/1aMjjKhhYuJR8321phMbZvUS2&#10;sAcJF9bI6ZpQUgyTM4zCiQXSwnvTuTqBRLedsq+LTeGh0MDLBaGZmykZWD2Ew0V4YcBr7y0MEnG6&#10;n7iRJX60RiJl60jTuiuTUq7NE3nUXvLo5eRR50DlkWg6z26Qnn/oxjGpVDG2EUr66FSPcgsN4FJH&#10;agEkLealLBbroXxiJ4r9SKQ4W1E/L40NezBn24k9SbgAtSfvv1AsVc63ScZMBEEDpo7SO4Xj9vFx&#10;U9IRWgmhemr1CXWhIfUZRSJHsyR36UHUv5HuGYaDSy2wqc4zSBQFJV/SSr3AQ+BhM6kDpPcVGGnG&#10;OFLu18V8EeZvSZpJe2np12yjvnS2fPDNPTnKZPQv99tE+eCbn9eWaqeNMQ+AJDeXL8kXbYcr5XuA&#10;HNTxSdWK4NUOsg2AwGl9tZJRPRbXKYREPc9nZLvn4CV2ASuI3b5q4c47xGIcil84vS8rd1rKwhv9&#10;Ilv7WM7BfKmdbI15UFuqnd6rZAt7mHABxo+ce6Sj4mlj7C0gMbzJl2Hh/lCdsx66hgWLkO1ETspI&#10;abRg5WRYIVqVtPDmvf6OTckwHHix00wHLFLomm9JO/lOUEVmneU8QCVRbS0USeKZQp/IIbgr516+&#10;3GFEY2/pqHh6/Mi5R/3Y7ahgTxMuAJOvzF2/f+2kMfYPAfcFKymW1Oagfn3gS7rjHmNX/MjA0S63&#10;iSFr+982I3h5mEX+DH2Dr5Phi7FwInRRrUXyro/rotHeDm5ZUcbEnZIgskIPkTX2zcaofl3OucIY&#10;Yo+2QrY/un7/2slRnLLba+zZHG43mKWrv6U99WsrTyglOV3t9bwrbc01AB+lmhwaIUwVZOR0J2aB&#10;O6nW3RihEaPxEz0zdt4JLKIOcKHSlhG419ju1cO4n+0kNiPkspZjlGKPh8CDZtJdeCAvn+yDjmOh&#10;1oJXy1sbHXqpCQ2TKBBakdQBXiivdqHrKZY/kRpKrtiWLzFR9M915cSvrbPlnkLf+5JGCboy/Y1o&#10;6dMnnufJCPZYGxoFsPgxTMzQb23op61E+2it/HQjWxAq6hbhBtHWDM37guZnMsQPm+Q5lBKd7YYD&#10;PhtQvSPSsDjEslYq1ZvyILBQvykmO/H9sLWi4yxNgr9e5tFA/bbbltS2GgoTkN+OuK+3KJJwkrFy&#10;KXgOCIow20gM7ks55++xBf338YKoE6x142/8Pgx4bEMLFq/Id9tBtlEU/bpXOfEP+7n3UcMzFeGu&#10;oHb9V8D+q5X/tykYXqafDlkN4HYohQmAI6W1CxM3jcyhSs81CyI54b7Qw3bPLWP+gsgrfHemmtBJ&#10;slx3XxTIlImu/VHzMHdTDF68XCLx0p40qLQazqthLdKuwdwV2befTyRj2ges0/eqNbyR6zB/Bby8&#10;bBuFYEORjmktzQ/WwuRrvfiUto068Im7C4qMqFNim8+rIdTcQEhIPGhPlzcv27oLPFqGl8a7ezv3&#10;DnMwf2eVEkGg/ibl49/t6+5HEKNzHzVIlI9/N2xFX8YacR5JKxgW7kBwZ4MX2D6KiKzneElOpPVi&#10;sZZJAsAYgYGjwyTb2jXRqeVKQpBRIFaOxgiB+UXIFWDpWvft529DYVzINgpcQ0Lchq0lv1efR4YG&#10;dcHiDQnp/ILb3spaojAZMKqQMdqrtnVE7+dlW78AYwclMo5CdxHwYPlKbz6rbcIn4SZPSb4+xrQP&#10;+dRznhLN7uW6JEg2g5eAc/0m2+CunEsdSgSsWQhb0ZefRbKFZ5VwAX/qxA+Xl+ozxtibgDsgtNwS&#10;1xfdCJr+YZKN2zU7bz6aIewvDjMPFIrHq1cAE8hteOUUFF6B8RNCtiaQiNGErBrhE96XSFRpIdji&#10;hGw3Ng2Vl8S3IE7zVB922f98cnEMm86zd0ai4cpJl6OJZH3N5S7bRm7bhrTuFo+KEXv5uHSbRS2J&#10;fqMW0hk3HORwqaQ4rdDx+1N5+V3LMayv5S7o4y0MiOzrNbt6RS6a+TGgTYlwc3mpPuNPnfhhP3c/&#10;ynhmCRdENvZo+ebrJjK/K8/Y5IS3RvK6Q5z7tWL/SJLvPTpMHxg7L7feWIkIy0fbf1982XWEOVKM&#10;OqLU5lKSRlCqI9dakRPUhELKYRfCa8wn24MQfRrjhx1ZrmyQ/DOouqkBRroK/I5afPGFZFsF2KV1&#10;P4p+Ix8rFRzxds59PFuUglroPoqca6C50MepvBujLueMidwdUCLyNZH53UfLN1/f67KvjfBMEy7A&#10;kSM/V9WVma8SRd9cedJa18+fh4WrEA3HgjM0SdGsGcGhYRfKWtUkV+rlWJ2jTSsVUhaZMeJ2XGsk&#10;Gu5EYVyi0LiI1RllRi0hcmMkbbEK4x361Vryz6ApqQNrktxzG3KgHCErT1IOQ4TvJeOVDOKx0Ikz&#10;JTkuImcPkffkWnJxGMF5dF/OlTg/nr49i6Jv6srMV48c+bnqEFY2UnjmCXcFlRPfDsPgzxvrQps4&#10;SsuVoToLtasDXY4FwsC18rpKdd8dmzZC1JLoJQrkcSN0RuNxZGrWIr0UCStwrR8JTMqMpuso8XUK&#10;wI15mV7RrEpKoRtS/fyr8jkDhqfal9DtPisPTJekaIYzOLIWmq3ta3S3hdpVOUdy5c423aUwDH6J&#10;yolvD3I5o4xnSha2EfyJU/+j+vjyiVLZ+32t9OsrR3yuJOy38DFMvsIgfBgUcKYCNwOo1eGl4Vs/&#10;SG4UAL1GR0a6T9RKLrft1xuR2Aa/j/evvDUi3E4iTfXu7X+DZFj4GnFG1HLppJakH4YITyefhlar&#10;UwoxKogW9/ayfCyHSvDSwNq9F2HhMyf5KiV5L8BY83Gjvvzze7lNdzvICLcDboTHWbN89Z9orf4u&#10;IAeRnwPrwcIt0WsWj/Z9LQVkptXTXI8noW4XnTnTTthZVnS5JgS/4yqR5ujtBJDl4+v/vvE0kafJ&#10;IKTUL2OSXSsJviy/UkoicD3c+QdFJQNKQQi3FfeWdMEBID8+4IkNjVvQXBSiTbXoAhhjv6PHZ94p&#10;jw1yQbsDWUphDejx6XfCMPyKsUaO+7SKIajB4kWkI73/GAmy3QyWn0gOL86DMsgzLhRlgnZys9xW&#10;9m1g+Z6kOQI3BLJnk8S2hzLt0rD6WiGuw+DItirHflBbrUKwZjEMw6/o8el3BracXYaMcNeBP3Hy&#10;B7Wl+jSYn8gz7pYpNsmev95d7/ksInwgBS/lCWlVnhvs/mufSRpAIYRb2oTPVeuO5B+XPklSJH5R&#10;ZGpDRp6EcJVKpn4MFc3bcsx7OTkHbDqFZH5SW6pP+xMnfzDMJY46MsLdAONHzj2iPPNWFIbvGOPq&#10;xnEbaWFMoqrFj4HhyoiGixCqj+UkjHW4aqtD4neCOWgtS3QdNkXfuxmT+aAuf+/F4xX8jdMWA0IO&#10;lxG3MtfM2u1lYXqDJTnGm8tyzKs2S0UbheE7lGfeetYlX5tBRribhDdx8jthGL1lrHVjRVOaXS8P&#10;8zehcWO4ixwWlm8IacWtvZWfGuz+F+5KR5Nx990bejk4WOsUF6HLQ4bSnDEC8AFCkQY+X4I3y0Ma&#10;xdm4Ice2l095IayoEC6HYfSWN3HyO8NY2m5ERrhbQH7q1Pt6bPp0FEXf6hrtBg1YuID4fD0jMI9F&#10;puXl5f2PHWSgI4wat6QZQ2mJVisvb37b8ROw73WRM0Wuc275sRjzjABeroixTF9dvNbErBzLQaN7&#10;VBtF39Jj06fzU6feH8rydikywt0GvMqJd6PIvG2suSTPpHK7uSIs3IPqp4jf116GgaUHUmQygciD&#10;Oju4+go3ytwvplIJWy0f+RIR5x3p5svQWGCYN/AxhmMuH8Dyp7DwuRzLHblaY82lKDJve5UT7w5l&#10;ebscGeFuE7nJk+/psZkzktu1ci8bm5vnx+Tf85ehNRrRUl9Qu+EKVS6VMH5ssPtfdE5U1jVhbDaV&#10;0A2F50SHq9xYDfa8F/ZqtD6TYxYrF552k/AwCsN39NjMmdzkyfeGus5djIxwdwhv4uR3wlbwhjHm&#10;xytPxq3B+XJSVLNPhrjKfmBOpEFeIZVKGKAjetM5umlP2na3kkroimKiJ1V66K29g8WTpCiWL7eN&#10;Kwcwxvw4bAVvZLnanSNrfOgB8vtPXwR+Olq88nXl8Vta6amVA9YvOCOcB6CfQOVFBixR7w8W7rpU&#10;gvPC3Uwqoc0OdTM7Weu2vgZ1N6olbEKhwoafaeuOI1TjfDK6ZEZ1rCF2/sjDtMEcCJZg6Z58h7lC&#10;csFJdLXzNuIb3sTM97JpTr1BFuH2EN7EzPd0WDxmIvvbbUU1lPMF1dKpVrvGMO3/doz6TdfRpcWX&#10;YPzo5rZT7nCLCW0VOgl2jcNz6TMhiNi8fDNdf80lsQyMf7rBhsn8eb2X2bYpx+DCLTkm8yXa0wfG&#10;msj+tg6Lx7yJme8Ndal7DBnh9hqTr8zpyvQ3dBi8aYz545Xn0xODTQQLV5yMbIMWopHDIrSWJHIP&#10;G1A+wKZnDcTNBTFRd8LEFi3xyd9F7RDeF2LUvqQyJjZp6VOYcJF4ge6HvbOcxEXBei+eGqEccwtX&#10;5BjsmJwLYIz5Yx0Gb+rK9DeehaGOg8ZePKpGA1NnPtTjM29HJvhLxth7K8+vTJcoS6Fp4TI0b7F5&#10;v/4hY/GuMxqPxLQ7twUPs9iPNjYg77TWbiw6wxt3V7AqJxw3WBRl+7GDwNQm952TNSu9hsH4ootq&#10;4/au8c2/r5FHJMfYwmX53PLtrl4AxtjPo8B+TY/PvM3UmQ+Ht9a9jYxw+wxv/NR/vn7/2vEoin7D&#10;GJOEdfHQxHxZOp4WLo0+8TbvIC5g7nbb8xE/icXVP92KhKX9EpUqJdvWbiDEZ+W143xw1HJ9+h2o&#10;OgG+Ukl6gjoyjie9/3lWdf55k45wlfi11j4jke0twfJ9F/3GXrzDNh/uBWKivSTHWL7cbkEJGGMa&#10;GPOb1+9fO+ZNTv+n4a312cCzOURySKg9ef+FYrHy68Bf01qlCpZu8mzYEtIpjMsEgkE2EGwG8dgh&#10;pRMj8WANb9lWAIfeXP38kpMu+8XE3xaEaL28pAtadZh6jVVVq6VLrg3XEa4JkqGRadhICmATp9uf&#10;r11zo3lKyb6VBowjci2V+srz4PV3vGJ/0YTG587Mx3eG4JDOkTsp479tNJbezSwUB4eMcIeAxsLF&#10;L+Q9/x+A+stap5OFKjFfiVrieFU+wmBdt9bB0iXJc3qbKCi1mnCgC+ECLF5y9o35JK9rrTxnDEwd&#10;p+t7nv8oZb+4Dowj3MrJLu/hE+mM8wu0EbU18nxp/8Y2lCOLKtQfyGQOL+/kXdBOtMYC/6EVBe8W&#10;J8+sMekzQ7+QEe4w8eTCSVMs/H3ga92JN0wGG44fYuhGjXY2ycFuhLAFufWkYk9FLbAyJt1ZX3aT&#10;a8WIHrli1gaEG9tDqrU+r3mZAGHCZOyPl4fCYTY/bHyU8FRakuNjxfPXJFrdaP4jDr7+ybBW+qwj&#10;I9wRQHPx8kxO+98E+8tap/VIzkjbGiEwpaC8H/wjDMnKJMPIwIolZu2payt3KZGVqRYCY0wE6vtB&#10;o/7twsGznw5tuRmAjHBHCo35j34q7xX/Dkr9Da11ewI3zpmGLXnMj0HpEHuiiSLDFrAE9ceSNlA6&#10;IdqO89gY08Taf92KGv+0OHXu5pAWm6EDGeGOIh5dPBKV/L+itPrbWukOJ28XwZjITbH1oTQF/iGy&#10;xsG9ihDCx5KCMaGkDXQ8IbmDaK15qI39Z9TDf8/hMw+GstwMayIj3NGGjpYvf1Up7+9ppc92/5OU&#10;p2uuBOV9wCDNvzP0D7OSMgjqcmGNFRpdYKw5b0P1j73J6f/CKoFzhlFBRri7BOHC1Z/Vnv0VUF/R&#10;WnV0BMS5XjfC3FqXctjPphsDMowI5qH+VFIGKBleqtaIZo0NwP43E6nv+pPTfzCM1WbYGjLC3WWo&#10;Pr78fLGov66U+uta6y+s+oPYCyBOOaCgUIbiPmDfwNebYTOYg8YcNGuATVIG8XfZAWPMNWvtv2k2&#10;q9/PNLS7Cxnh7mYsX/myseqvovglrbv0osaFNhM5nwDnc1qccJKpvWzQMsqIwD6VVuZWDXCdd7Eh&#10;UFeStctY/rtW9t8xPvO/Br/mDL1ARrh7AAt3/mj/+MS+X1Se/lvAn26XljmsRL6hpB6M664qjoO/&#10;nUkJGbaGJQgXobHsip1aUgXaXy+SjYAfW2P/5fLC09+bfPmnnw5+3Rl6iYxw9xrmPzwa+aW/qFBf&#10;01q/tfYfKke8UTIxwS+Jx6xXYWS623YtqhAtQbMKoXNBU56LYlMmOV1gjHnPYv+jF9b/K1Nv3BrI&#10;cjMMBBnh7mE0n5w/4RfzP6/Qvwx8sWvkC7QV3UyUzLDyi5KC8MeACbJmi7VggUUIq5IiCBtIt6BK&#10;EezqolcMF8l+YDHfDxut388aFPYuMsJ9RtBcvDzjW/8t5dmvo9Sf1GrNvlfaOtzi9lcQ8siVZI6Y&#10;LgPjPHskbIFlMDUx7gnqiZm6Ui5FsLrjqxPGmjks/89G6nuhCt8rTJy6MojVZxguMsJ9FjF3YzL0&#10;wj+jtfoLKP4slul297IuSBfgbOQsaxUiXSrIBAa/iHgRFNn9BTmDWD82JGINms6ZzI2gUaRSBN0L&#10;XW2vZmyI4iqWPzTG/sCP/P/DvmMLA3gjGUYIGeFmoPn40rRX1Oe00n8O+BKoV7VWmx9jtULETm8f&#10;u3lpT4ZM+jkR7as8EP8MuysuBFryY1uiXw4DcQyLI9b43FA6IdZNwmlkbwH/21jze1HDfFQ4dPpq&#10;j99Ehl2GjHAzrMbChWPo/Fmj1M+i1M9o7BGUntz6C8VpCQOYZL5bHBlDe55Tp4pKSjlnMOe9u+KV&#10;n9oWl2uG1Ou7/dlUTjqOylfy0/Ha3Pbx62udSgds9a2aBYN6gLU/1Nb+QcMEF4qTr13f+gtl2MvI&#10;CDfDhpi9+n8nJp+fekvBKQU/A/oN4LDWqkdSBpuaFpt6hHaCTD2sQHX8Y8UrN0XsSrU/v0MYY6vA&#10;IzAfWvihhcsL9+ffOzD9pxZ3/OIZ9jQyws2wLSzc+aP9Y5V955Snjis4h1J/AsVxLJOrnM52KYwx&#10;TRQLWK5j7U8sfGQje71WXTw/8eLbs8NeX4bdh4xwM/QWjy4eCYrqVa3VMYx6SWn1GqhjoF5E2X1Y&#10;NbbaC2I4MMYGKFvFqjmw94Cb1pgLaHvXGHsj17C3M8etDL1ERrgZBgmvNnv+ed/LHdbKP6C88CB4&#10;BxQcAg5hOYBW+7F2EkURSxEooChATNLWtWiBJGaVq9TZAEsTaKJoYGmgWMQwi2IWeGzhMUSzNvKf&#10;GBvOhlHwqHzg7H1GenJnhr2EjHAzjAyuXv2fhcPFqbH8WGVMeeRVqArKUwWlyedUMRcQWIg8pTwf&#10;wNooBC/KkVOBbQTW0LKRbVrfNm1EK6jXag9rs8vT07/YORM9Q4ah4P8D1wFOUPa5Ee0AAAAASUVO&#10;RK5CYIJQSwMEFAAGAAgAAAAhAJptqSLhAAAADAEAAA8AAABkcnMvZG93bnJldi54bWxMj0FLw0AQ&#10;he+C/2EZwZvdTdWmxmxKKeqpFGwF8TZNpklodjdkt0n6752c9DaPebz3vnQ1mkb01PnaWQ3RTIEg&#10;m7uitqWGr8P7wxKED2gLbJwlDVfysMpub1JMCjfYT+r3oRQcYn2CGqoQ2kRKn1dk0M9cS5Z/J9cZ&#10;DCy7UhYdDhxuGjlXaiEN1pYbKmxpU1F+3l+Mho8Bh/Vj9NZvz6fN9efwvPveRqT1/d24fgURaAx/&#10;Zpjm83TIeNPRXWzhRcNaLZglaJjHjDAZ1PIpBnGcLhW/gMxS+R8i+w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XAbGaJQcAAHgcAAAOAAAAAAAAAAAAAAAAADoC&#10;AABkcnMvZTJvRG9jLnhtbFBLAQItAAoAAAAAAAAAIQDaQ2WPc74AAHO+AAAUAAAAAAAAAAAAAAAA&#10;AIsJAABkcnMvbWVkaWEvaW1hZ2UxLnBuZ1BLAQItABQABgAIAAAAIQCabaki4QAAAAwBAAAPAAAA&#10;AAAAAAAAAAAAADDIAABkcnMvZG93bnJldi54bWxQSwECLQAUAAYACAAAACEAqiYOvrwAAAAhAQAA&#10;GQAAAAAAAAAAAAAAAAA+yQAAZHJzL19yZWxzL2Uyb0RvYy54bWwucmVsc1BLBQYAAAAABgAGAHwB&#10;AAAxygAAAAA=&#10;">
                <v:shape id="Picture 4" o:spid="_x0000_s1027" type="#_x0000_t75" style="position:absolute;left:1060;top:278;width:9787;height: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ofRxwAAAOMAAAAPAAAAZHJzL2Rvd25yZXYueG1sRE/dS8Mw&#10;EH8X/B/CCb65dN2Qti4bYzDwYSLuA1+P5paUNZfSxLX61xtB2OP9vm+xGl0rrtSHxrOC6SQDQVx7&#10;3bBRcDxsnwoQISJrbD2Tgm8KsFre3y2w0n7gD7ruoxEphEOFCmyMXSVlqC05DBPfESfu7HuHMZ29&#10;kbrHIYW7VuZZ9iwdNpwaLHa0sVRf9l9OwTsW5m3Hnj/Nz2mqT7ZcD7tSqceHcf0CItIYb+J/96tO&#10;84v5PM9n5SyHv58SAHL5CwAA//8DAFBLAQItABQABgAIAAAAIQDb4fbL7gAAAIUBAAATAAAAAAAA&#10;AAAAAAAAAAAAAABbQ29udGVudF9UeXBlc10ueG1sUEsBAi0AFAAGAAgAAAAhAFr0LFu/AAAAFQEA&#10;AAsAAAAAAAAAAAAAAAAAHwEAAF9yZWxzLy5yZWxzUEsBAi0AFAAGAAgAAAAhALUmh9HHAAAA4wAA&#10;AA8AAAAAAAAAAAAAAAAABwIAAGRycy9kb3ducmV2LnhtbFBLBQYAAAAAAwADALcAAAD7AgAAAAA=&#10;">
                  <v:imagedata r:id="rId10" o:title=""/>
                </v:shape>
                <v:shape id="AutoShape 3" o:spid="_x0000_s1028" style="position:absolute;left:1411;top:7966;width:9086;height:2113;visibility:visible;mso-wrap-style:square;v-text-anchor:top" coordsize="9086,2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GCayAAAAOMAAAAPAAAAZHJzL2Rvd25yZXYueG1sRE/NasJA&#10;EL4XfIdlhN7qxhhiia4i0lJPghqKxzE7Jmmzs2l2q+nbuwXB43z/M1/2phEX6lxtWcF4FIEgLqyu&#10;uVSQH95fXkE4j6yxsUwK/sjBcjF4mmOm7ZV3dNn7UoQQdhkqqLxvMyldUZFBN7ItceDOtjPow9mV&#10;Und4DeGmkXEUpdJgzaGhwpbWFRXf+1+jYBPbUxPnH8f8S6b+R7/1yfZzp9TzsF/NQHjq/UN8d290&#10;mJ+Mp5NJPE0T+P8pACAXNwAAAP//AwBQSwECLQAUAAYACAAAACEA2+H2y+4AAACFAQAAEwAAAAAA&#10;AAAAAAAAAAAAAAAAW0NvbnRlbnRfVHlwZXNdLnhtbFBLAQItABQABgAIAAAAIQBa9CxbvwAAABUB&#10;AAALAAAAAAAAAAAAAAAAAB8BAABfcmVscy8ucmVsc1BLAQItABQABgAIAAAAIQCYRGCayAAAAOMA&#10;AAAPAAAAAAAAAAAAAAAAAAcCAABkcnMvZG93bnJldi54bWxQSwUGAAAAAAMAAwC3AAAA/AIAAAAA&#10;" path="m9085,843l,843r,317l,1479r,317l,2113r9085,l9085,1796r,-317l9085,1160r,-317xm9085,209r-288,l8797,,,,,209,,526,,843r9085,l9085,526r,-317xe" stroked="f">
                  <v:path arrowok="t" o:connecttype="custom" o:connectlocs="9085,8809;0,8809;0,9126;0,9445;0,9762;0,10079;9085,10079;9085,9762;9085,9445;9085,9126;9085,8809;9085,8175;8797,8175;8797,7966;0,7966;0,8175;0,8492;0,8809;9085,8809;9085,8492;9085,8175" o:connectangles="0,0,0,0,0,0,0,0,0,0,0,0,0,0,0,0,0,0,0,0,0"/>
                </v:shape>
                <w10:wrap anchorx="page"/>
              </v:group>
            </w:pict>
          </mc:Fallback>
        </mc:AlternateContent>
      </w:r>
      <w:r w:rsidR="00000000">
        <w:rPr>
          <w:i/>
          <w:sz w:val="20"/>
        </w:rPr>
        <w:t>Agra College, Agra (Uttar Pradesh) India</w:t>
      </w:r>
      <w:r w:rsidR="00000000">
        <w:rPr>
          <w:i/>
          <w:spacing w:val="-48"/>
          <w:sz w:val="20"/>
        </w:rPr>
        <w:t xml:space="preserve"> </w:t>
      </w:r>
      <w:r w:rsidR="00000000">
        <w:rPr>
          <w:i/>
          <w:sz w:val="20"/>
        </w:rPr>
        <w:t xml:space="preserve">Email Id: </w:t>
      </w:r>
      <w:hyperlink r:id="rId507">
        <w:r w:rsidR="00000000">
          <w:rPr>
            <w:i/>
            <w:sz w:val="20"/>
          </w:rPr>
          <w:t>Poonammtr2016@gmail.com</w:t>
        </w:r>
      </w:hyperlink>
      <w:r w:rsidR="00000000">
        <w:rPr>
          <w:i/>
          <w:spacing w:val="1"/>
          <w:sz w:val="20"/>
        </w:rPr>
        <w:t xml:space="preserve"> </w:t>
      </w:r>
      <w:r w:rsidR="00000000">
        <w:rPr>
          <w:b/>
          <w:i/>
          <w:sz w:val="20"/>
        </w:rPr>
        <w:t>Abstract</w:t>
      </w:r>
    </w:p>
    <w:p w14:paraId="1E7882AD" w14:textId="77777777" w:rsidR="00BD5AE0" w:rsidRDefault="00000000">
      <w:pPr>
        <w:pStyle w:val="BodyText"/>
        <w:spacing w:before="114" w:line="276" w:lineRule="auto"/>
        <w:ind w:left="1160" w:right="562" w:firstLine="719"/>
        <w:jc w:val="both"/>
      </w:pPr>
      <w:r>
        <w:t>Manganese (Mn) based</w:t>
      </w:r>
      <w:r>
        <w:rPr>
          <w:spacing w:val="1"/>
        </w:rPr>
        <w:t xml:space="preserve"> </w:t>
      </w:r>
      <w:r>
        <w:t>full-Heusler alloys have been shown to be the most promising</w:t>
      </w:r>
      <w:r>
        <w:rPr>
          <w:spacing w:val="1"/>
        </w:rPr>
        <w:t xml:space="preserve"> </w:t>
      </w:r>
      <w:r>
        <w:t>materials</w:t>
      </w:r>
      <w:r>
        <w:rPr>
          <w:spacing w:val="-6"/>
        </w:rPr>
        <w:t xml:space="preserve"> </w:t>
      </w:r>
      <w:r>
        <w:t>due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excellent</w:t>
      </w:r>
      <w:r>
        <w:rPr>
          <w:spacing w:val="-6"/>
        </w:rPr>
        <w:t xml:space="preserve"> </w:t>
      </w:r>
      <w:r>
        <w:t>magnetic</w:t>
      </w:r>
      <w:r>
        <w:rPr>
          <w:spacing w:val="-4"/>
        </w:rPr>
        <w:t xml:space="preserve"> </w:t>
      </w:r>
      <w:r>
        <w:t>behaviors</w:t>
      </w:r>
      <w:r>
        <w:rPr>
          <w:spacing w:val="-5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applications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magneto</w:t>
      </w:r>
      <w:r>
        <w:rPr>
          <w:spacing w:val="-5"/>
        </w:rPr>
        <w:t xml:space="preserve"> </w:t>
      </w:r>
      <w:r>
        <w:t>resistance,</w:t>
      </w:r>
      <w:r>
        <w:rPr>
          <w:spacing w:val="-4"/>
        </w:rPr>
        <w:t xml:space="preserve"> </w:t>
      </w:r>
      <w:r>
        <w:t>magnetic</w:t>
      </w:r>
      <w:r>
        <w:rPr>
          <w:spacing w:val="-57"/>
        </w:rPr>
        <w:t xml:space="preserve"> </w:t>
      </w:r>
      <w:r>
        <w:t>tunnel devices, spin valve and spin injection devices. Here, we report the study of crystal structure,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magnetic</w:t>
      </w:r>
      <w:r>
        <w:rPr>
          <w:spacing w:val="1"/>
        </w:rPr>
        <w:t xml:space="preserve"> </w:t>
      </w:r>
      <w:r>
        <w:t>properties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Mn2NiSb</w:t>
      </w:r>
      <w:r>
        <w:rPr>
          <w:spacing w:val="1"/>
        </w:rPr>
        <w:t xml:space="preserve"> </w:t>
      </w:r>
      <w:r>
        <w:t>full-Heusler</w:t>
      </w:r>
      <w:r>
        <w:rPr>
          <w:spacing w:val="1"/>
        </w:rPr>
        <w:t xml:space="preserve"> </w:t>
      </w:r>
      <w:r>
        <w:t>alloy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structural,</w:t>
      </w:r>
      <w:r>
        <w:rPr>
          <w:spacing w:val="1"/>
        </w:rPr>
        <w:t xml:space="preserve"> </w:t>
      </w:r>
      <w:r>
        <w:t>electronic,</w:t>
      </w:r>
      <w:r>
        <w:rPr>
          <w:spacing w:val="-9"/>
        </w:rPr>
        <w:t xml:space="preserve"> </w:t>
      </w:r>
      <w:r>
        <w:t>magnetic,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optical</w:t>
      </w:r>
      <w:r>
        <w:rPr>
          <w:spacing w:val="-8"/>
        </w:rPr>
        <w:t xml:space="preserve"> </w:t>
      </w:r>
      <w:r>
        <w:t>properties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full-Heusler</w:t>
      </w:r>
      <w:r>
        <w:rPr>
          <w:spacing w:val="-9"/>
        </w:rPr>
        <w:t xml:space="preserve"> </w:t>
      </w:r>
      <w:r>
        <w:t>compounds</w:t>
      </w:r>
      <w:r>
        <w:rPr>
          <w:spacing w:val="-4"/>
        </w:rPr>
        <w:t xml:space="preserve"> </w:t>
      </w:r>
      <w:r>
        <w:t>Cu2MnZ</w:t>
      </w:r>
      <w:r>
        <w:rPr>
          <w:spacing w:val="45"/>
        </w:rPr>
        <w:t xml:space="preserve"> </w:t>
      </w:r>
      <w:r>
        <w:t>(</w:t>
      </w:r>
      <w:r>
        <w:rPr>
          <w:spacing w:val="-8"/>
        </w:rPr>
        <w:t xml:space="preserve"> </w:t>
      </w:r>
      <w:r>
        <w:t>Where</w:t>
      </w:r>
      <w:r>
        <w:rPr>
          <w:spacing w:val="-9"/>
        </w:rPr>
        <w:t xml:space="preserve"> </w:t>
      </w:r>
      <w:r>
        <w:t>Z</w:t>
      </w:r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Al,</w:t>
      </w:r>
      <w:r>
        <w:rPr>
          <w:spacing w:val="-58"/>
        </w:rPr>
        <w:t xml:space="preserve"> </w:t>
      </w:r>
      <w:r>
        <w:t>Sb, Sn) have been investigated using density functional theory (DFT) based CASTEP (Cambridge</w:t>
      </w:r>
      <w:r>
        <w:rPr>
          <w:spacing w:val="1"/>
        </w:rPr>
        <w:t xml:space="preserve"> </w:t>
      </w:r>
      <w:r>
        <w:t>Serial Total Energy Package) code with ultra-soft pseudo-potential USP plane wave and Perdew</w:t>
      </w:r>
      <w:r>
        <w:rPr>
          <w:spacing w:val="1"/>
        </w:rPr>
        <w:t xml:space="preserve"> </w:t>
      </w:r>
      <w:r>
        <w:t>Burke Ernzerhof (PBE) exchange-correlation functional of Generalized Gradient Approximation</w:t>
      </w:r>
      <w:r>
        <w:rPr>
          <w:spacing w:val="1"/>
        </w:rPr>
        <w:t xml:space="preserve"> </w:t>
      </w:r>
      <w:r>
        <w:t>(GGA), is reported. The findings show that both compounds are in a stable form with a cubic</w:t>
      </w:r>
      <w:r>
        <w:rPr>
          <w:spacing w:val="1"/>
        </w:rPr>
        <w:t xml:space="preserve"> </w:t>
      </w:r>
      <w:r>
        <w:t>structure. The calculated elastic constants also meet the mechanical stability criteria. For these</w:t>
      </w:r>
      <w:r>
        <w:rPr>
          <w:spacing w:val="1"/>
        </w:rPr>
        <w:t xml:space="preserve"> </w:t>
      </w:r>
      <w:r>
        <w:t>compounds, the structure of type is the most stable and their ferromagnetic phases are more stable</w:t>
      </w:r>
      <w:r>
        <w:rPr>
          <w:spacing w:val="1"/>
        </w:rPr>
        <w:t xml:space="preserve"> </w:t>
      </w:r>
      <w:r>
        <w:t>rather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antiferromagnetic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nonmagnetic</w:t>
      </w:r>
      <w:r>
        <w:rPr>
          <w:spacing w:val="1"/>
        </w:rPr>
        <w:t xml:space="preserve"> </w:t>
      </w:r>
      <w:r>
        <w:t>phases.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structure</w:t>
      </w:r>
      <w:r>
        <w:rPr>
          <w:spacing w:val="1"/>
        </w:rPr>
        <w:t xml:space="preserve"> </w:t>
      </w:r>
      <w:r>
        <w:t>contain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interpenetrating fcc sub lattice. Out of which, two belongs to same element. A special class of</w:t>
      </w:r>
      <w:r>
        <w:rPr>
          <w:spacing w:val="1"/>
        </w:rPr>
        <w:t xml:space="preserve"> </w:t>
      </w:r>
      <w:r>
        <w:t>materials</w:t>
      </w:r>
      <w:r>
        <w:rPr>
          <w:spacing w:val="-6"/>
        </w:rPr>
        <w:t xml:space="preserve"> </w:t>
      </w:r>
      <w:r>
        <w:t>described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heusler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lie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edge</w:t>
      </w:r>
      <w:r>
        <w:rPr>
          <w:spacing w:val="-6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compounds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alloys,</w:t>
      </w:r>
      <w:r>
        <w:rPr>
          <w:spacing w:val="-6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combining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features</w:t>
      </w:r>
      <w:r>
        <w:rPr>
          <w:spacing w:val="-57"/>
        </w:rPr>
        <w:t xml:space="preserve"> </w:t>
      </w:r>
      <w:r>
        <w:t>of both.</w:t>
      </w:r>
    </w:p>
    <w:p w14:paraId="1039E424" w14:textId="77777777" w:rsidR="00BD5AE0" w:rsidRDefault="00000000">
      <w:pPr>
        <w:spacing w:before="4"/>
        <w:ind w:left="744" w:right="148"/>
        <w:jc w:val="center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95"/>
          <w:sz w:val="20"/>
        </w:rPr>
        <w:t xml:space="preserve"> </w:t>
      </w:r>
      <w:r>
        <w:rPr>
          <w:b/>
          <w:i/>
          <w:sz w:val="20"/>
        </w:rPr>
        <w:t>Electronic,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Structural,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Magnetic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and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Optical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Properties,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Density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Functional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Theory,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full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Heusler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alloys.</w:t>
      </w:r>
    </w:p>
    <w:p w14:paraId="17F202E3" w14:textId="77777777" w:rsidR="00BD5AE0" w:rsidRDefault="00BD5AE0">
      <w:pPr>
        <w:pStyle w:val="BodyText"/>
        <w:rPr>
          <w:b/>
          <w:sz w:val="22"/>
        </w:rPr>
      </w:pPr>
    </w:p>
    <w:p w14:paraId="3A656EB8" w14:textId="77777777" w:rsidR="00BD5AE0" w:rsidRDefault="00000000">
      <w:pPr>
        <w:spacing w:before="171"/>
        <w:ind w:left="9070"/>
        <w:rPr>
          <w:b/>
          <w:i/>
          <w:sz w:val="18"/>
        </w:rPr>
      </w:pPr>
      <w:r>
        <w:rPr>
          <w:b/>
          <w:i/>
          <w:sz w:val="18"/>
        </w:rPr>
        <w:t>RASTEMS-2023_A286</w:t>
      </w:r>
    </w:p>
    <w:p w14:paraId="605561C8" w14:textId="77777777" w:rsidR="00BD5AE0" w:rsidRDefault="00000000">
      <w:pPr>
        <w:pStyle w:val="Heading2"/>
        <w:spacing w:line="276" w:lineRule="auto"/>
        <w:ind w:right="595"/>
      </w:pPr>
      <w:r>
        <w:t>ENUMERATING THE LIFE OF A SUBALTERN: A METAPHORICAL</w:t>
      </w:r>
      <w:r>
        <w:rPr>
          <w:spacing w:val="-67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PERUMAL MURUGAN’S POONACHI</w:t>
      </w:r>
    </w:p>
    <w:p w14:paraId="469526CC" w14:textId="77777777" w:rsidR="00BD5AE0" w:rsidRDefault="00000000">
      <w:pPr>
        <w:spacing w:line="229" w:lineRule="exact"/>
        <w:ind w:left="4885"/>
        <w:rPr>
          <w:b/>
          <w:i/>
          <w:sz w:val="20"/>
        </w:rPr>
      </w:pPr>
      <w:r>
        <w:rPr>
          <w:b/>
          <w:i/>
          <w:sz w:val="20"/>
        </w:rPr>
        <w:t>B.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Yamuna,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y.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Nirmaladevi</w:t>
      </w:r>
    </w:p>
    <w:p w14:paraId="62FE4496" w14:textId="77777777" w:rsidR="00BD5AE0" w:rsidRDefault="00000000">
      <w:pPr>
        <w:spacing w:before="1"/>
        <w:ind w:left="1183" w:right="589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English,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Bharathi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Women’s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Autonomous,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Tamilnadu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–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600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108.</w:t>
      </w:r>
    </w:p>
    <w:p w14:paraId="4F9A1E96" w14:textId="77777777" w:rsidR="00BD5AE0" w:rsidRDefault="00000000">
      <w:pPr>
        <w:ind w:left="1183" w:right="592"/>
        <w:jc w:val="center"/>
        <w:rPr>
          <w:i/>
          <w:sz w:val="20"/>
        </w:rPr>
      </w:pPr>
      <w:r>
        <w:rPr>
          <w:i/>
          <w:sz w:val="20"/>
        </w:rPr>
        <w:t>E.Mail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ID:</w:t>
      </w:r>
      <w:r>
        <w:rPr>
          <w:i/>
          <w:color w:val="0000FF"/>
          <w:spacing w:val="-1"/>
          <w:sz w:val="20"/>
        </w:rPr>
        <w:t xml:space="preserve"> </w:t>
      </w:r>
      <w:hyperlink r:id="rId508">
        <w:r>
          <w:rPr>
            <w:i/>
            <w:color w:val="0000FF"/>
            <w:sz w:val="20"/>
            <w:u w:val="single" w:color="0000FF"/>
          </w:rPr>
          <w:t>yamunamay92@gmail.com</w:t>
        </w:r>
      </w:hyperlink>
      <w:r>
        <w:rPr>
          <w:i/>
          <w:sz w:val="20"/>
        </w:rPr>
        <w:t>;</w:t>
      </w:r>
      <w:r>
        <w:rPr>
          <w:i/>
          <w:spacing w:val="-2"/>
          <w:sz w:val="20"/>
        </w:rPr>
        <w:t xml:space="preserve"> </w:t>
      </w:r>
      <w:hyperlink r:id="rId509">
        <w:r>
          <w:rPr>
            <w:i/>
            <w:sz w:val="20"/>
          </w:rPr>
          <w:t>bwcengnirmala@gmail.com</w:t>
        </w:r>
      </w:hyperlink>
    </w:p>
    <w:p w14:paraId="66943024" w14:textId="77777777" w:rsidR="00BD5AE0" w:rsidRDefault="00000000">
      <w:pPr>
        <w:spacing w:before="5" w:line="206" w:lineRule="exact"/>
        <w:ind w:left="3526" w:right="3830"/>
        <w:jc w:val="center"/>
        <w:rPr>
          <w:b/>
          <w:sz w:val="18"/>
        </w:rPr>
      </w:pPr>
      <w:r>
        <w:rPr>
          <w:b/>
          <w:sz w:val="18"/>
        </w:rPr>
        <w:t>Abstract</w:t>
      </w:r>
    </w:p>
    <w:p w14:paraId="5E07B223" w14:textId="77777777" w:rsidR="00BD5AE0" w:rsidRDefault="00000000">
      <w:pPr>
        <w:pStyle w:val="Heading5"/>
        <w:spacing w:line="276" w:lineRule="auto"/>
        <w:ind w:right="1174"/>
      </w:pPr>
      <w:r>
        <w:t xml:space="preserve">PerumalMurugan’s novel, </w:t>
      </w:r>
      <w:r>
        <w:rPr>
          <w:i/>
        </w:rPr>
        <w:t>Poonachi</w:t>
      </w:r>
      <w:r>
        <w:t>, metaphorically portrays the life of a subaltern</w:t>
      </w:r>
      <w:r>
        <w:rPr>
          <w:spacing w:val="1"/>
        </w:rPr>
        <w:t xml:space="preserve"> </w:t>
      </w:r>
      <w:r>
        <w:t>through the story of a goat named Poonachi. The goat’s life is celebrated initially, but it</w:t>
      </w:r>
      <w:r>
        <w:rPr>
          <w:spacing w:val="1"/>
        </w:rPr>
        <w:t xml:space="preserve"> </w:t>
      </w:r>
      <w:r>
        <w:t>eventually loses everything due to human greed. The novel explores how the peculiarity of</w:t>
      </w:r>
      <w:r>
        <w:rPr>
          <w:spacing w:val="1"/>
        </w:rPr>
        <w:t xml:space="preserve"> </w:t>
      </w:r>
      <w:r>
        <w:t>Poonachi, such as its size and ability to give birth to young ones, is exploited by humans.</w:t>
      </w:r>
      <w:r>
        <w:rPr>
          <w:spacing w:val="1"/>
        </w:rPr>
        <w:t xml:space="preserve"> </w:t>
      </w:r>
      <w:r>
        <w:t>Despite being downtrodden themselves, the humans around Poonachi care for it only for their</w:t>
      </w:r>
      <w:r>
        <w:rPr>
          <w:spacing w:val="-57"/>
        </w:rPr>
        <w:t xml:space="preserve"> </w:t>
      </w:r>
      <w:r>
        <w:t>own gain. In the end, nature retaliates against human greed by causing a drought. Throughout</w:t>
      </w:r>
      <w:r>
        <w:rPr>
          <w:spacing w:val="-57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novel,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emotions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Poonachi</w:t>
      </w:r>
      <w:r>
        <w:rPr>
          <w:spacing w:val="-10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uncared</w:t>
      </w:r>
      <w:r>
        <w:rPr>
          <w:spacing w:val="-11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utilized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humans.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paper</w:t>
      </w:r>
      <w:r>
        <w:rPr>
          <w:spacing w:val="-7"/>
        </w:rPr>
        <w:t xml:space="preserve"> </w:t>
      </w:r>
      <w:r>
        <w:t>focuses</w:t>
      </w:r>
      <w:r>
        <w:rPr>
          <w:spacing w:val="-58"/>
        </w:rPr>
        <w:t xml:space="preserve"> </w:t>
      </w:r>
      <w:r>
        <w:t>the voice of the subaltern is metaphorized through Poonachi’s life, highlighting the struggles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exploitation faced by</w:t>
      </w:r>
      <w:r>
        <w:rPr>
          <w:spacing w:val="2"/>
        </w:rPr>
        <w:t xml:space="preserve"> </w:t>
      </w:r>
      <w:r>
        <w:t>marginalized individuals.</w:t>
      </w:r>
    </w:p>
    <w:p w14:paraId="6849D97B" w14:textId="77777777" w:rsidR="00BD5AE0" w:rsidRDefault="00000000">
      <w:pPr>
        <w:spacing w:before="159"/>
        <w:ind w:left="1160"/>
        <w:rPr>
          <w:b/>
          <w:sz w:val="20"/>
        </w:rPr>
      </w:pPr>
      <w:r>
        <w:rPr>
          <w:b/>
          <w:sz w:val="18"/>
        </w:rPr>
        <w:t>Keywords:-</w:t>
      </w:r>
      <w:r>
        <w:rPr>
          <w:b/>
          <w:spacing w:val="-4"/>
          <w:sz w:val="18"/>
        </w:rPr>
        <w:t xml:space="preserve"> </w:t>
      </w:r>
      <w:r>
        <w:rPr>
          <w:b/>
          <w:sz w:val="20"/>
        </w:rPr>
        <w:t>Utilized,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exploitation,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discrimination,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subaltern.</w:t>
      </w:r>
    </w:p>
    <w:p w14:paraId="74292BAE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A7DB6E8" w14:textId="77777777" w:rsidR="00BD5AE0" w:rsidRDefault="00BD5AE0">
      <w:pPr>
        <w:pStyle w:val="BodyText"/>
        <w:rPr>
          <w:b/>
          <w:i w:val="0"/>
          <w:sz w:val="20"/>
        </w:rPr>
      </w:pPr>
    </w:p>
    <w:p w14:paraId="73DED67E" w14:textId="77777777" w:rsidR="00BD5AE0" w:rsidRDefault="00BD5AE0">
      <w:pPr>
        <w:pStyle w:val="BodyText"/>
        <w:spacing w:before="7"/>
        <w:rPr>
          <w:b/>
          <w:i w:val="0"/>
          <w:sz w:val="22"/>
        </w:rPr>
      </w:pPr>
    </w:p>
    <w:p w14:paraId="46D79569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RASTEMS-2023_A287</w:t>
      </w:r>
    </w:p>
    <w:p w14:paraId="578BBDE0" w14:textId="77777777" w:rsidR="00BD5AE0" w:rsidRDefault="00000000">
      <w:pPr>
        <w:pStyle w:val="Heading2"/>
        <w:spacing w:line="278" w:lineRule="auto"/>
        <w:ind w:right="595"/>
      </w:pPr>
      <w:r>
        <w:t>ENHANCED NOISE FILTERING AND SEGMENTATION USING HCLAHE</w:t>
      </w:r>
      <w:r>
        <w:rPr>
          <w:spacing w:val="-67"/>
        </w:rPr>
        <w:t xml:space="preserve"> </w:t>
      </w:r>
      <w:r>
        <w:t>AND ADF WITH</w:t>
      </w:r>
      <w:r>
        <w:rPr>
          <w:spacing w:val="-3"/>
        </w:rPr>
        <w:t xml:space="preserve"> </w:t>
      </w:r>
      <w:r>
        <w:t>GACT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IDENTIFY</w:t>
      </w:r>
      <w:r>
        <w:rPr>
          <w:spacing w:val="-1"/>
        </w:rPr>
        <w:t xml:space="preserve"> </w:t>
      </w:r>
      <w:r>
        <w:t>TUMOR CELLS</w:t>
      </w:r>
    </w:p>
    <w:p w14:paraId="27002753" w14:textId="77777777" w:rsidR="00BD5AE0" w:rsidRDefault="00000000">
      <w:pPr>
        <w:spacing w:line="225" w:lineRule="exact"/>
        <w:ind w:left="3813" w:right="3219"/>
        <w:jc w:val="center"/>
        <w:rPr>
          <w:b/>
          <w:i/>
          <w:sz w:val="20"/>
        </w:rPr>
      </w:pPr>
      <w:r>
        <w:rPr>
          <w:b/>
          <w:i/>
          <w:sz w:val="20"/>
        </w:rPr>
        <w:t>SujithaPriya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,Dr.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Radha</w:t>
      </w:r>
      <w:r>
        <w:rPr>
          <w:b/>
          <w:i/>
          <w:sz w:val="20"/>
          <w:vertAlign w:val="superscript"/>
        </w:rPr>
        <w:t>2</w:t>
      </w:r>
    </w:p>
    <w:p w14:paraId="4BF152AC" w14:textId="77777777" w:rsidR="00BD5AE0" w:rsidRDefault="00000000">
      <w:pPr>
        <w:spacing w:before="113"/>
        <w:ind w:left="1183" w:right="593"/>
        <w:jc w:val="center"/>
        <w:rPr>
          <w:i/>
          <w:sz w:val="20"/>
        </w:rPr>
      </w:pPr>
      <w:r>
        <w:rPr>
          <w:i/>
          <w:sz w:val="20"/>
        </w:rPr>
        <w:t>Department of Computer Science, Avinashilingam institute for Home Science and Higher Education for Women,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Coimbatore, TamilNadu, India.</w:t>
      </w:r>
    </w:p>
    <w:p w14:paraId="03FD812E" w14:textId="77777777" w:rsidR="00BD5AE0" w:rsidRDefault="00000000">
      <w:pPr>
        <w:spacing w:before="1"/>
        <w:ind w:left="3321" w:right="3398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2256" behindDoc="1" locked="0" layoutInCell="1" allowOverlap="1" wp14:anchorId="50BFF895" wp14:editId="6FB0528E">
            <wp:simplePos x="0" y="0"/>
            <wp:positionH relativeFrom="page">
              <wp:posOffset>673177</wp:posOffset>
            </wp:positionH>
            <wp:positionV relativeFrom="paragraph">
              <wp:posOffset>146711</wp:posOffset>
            </wp:positionV>
            <wp:extent cx="6214588" cy="6214588"/>
            <wp:effectExtent l="0" t="0" r="0" b="0"/>
            <wp:wrapNone/>
            <wp:docPr id="27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21phcsf004@avinuty.ac.in.;</w:t>
      </w:r>
      <w:r>
        <w:rPr>
          <w:i/>
          <w:spacing w:val="-9"/>
          <w:sz w:val="20"/>
        </w:rPr>
        <w:t xml:space="preserve"> </w:t>
      </w:r>
      <w:hyperlink r:id="rId510">
        <w:r>
          <w:rPr>
            <w:i/>
            <w:sz w:val="20"/>
          </w:rPr>
          <w:t>radhasrimail@gmail.com</w:t>
        </w:r>
      </w:hyperlink>
    </w:p>
    <w:p w14:paraId="2F517C62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41D77B1" w14:textId="77777777" w:rsidR="00BD5AE0" w:rsidRDefault="00000000">
      <w:pPr>
        <w:pStyle w:val="BodyText"/>
        <w:spacing w:line="276" w:lineRule="auto"/>
        <w:ind w:left="1160" w:right="564" w:firstLine="719"/>
        <w:jc w:val="both"/>
      </w:pPr>
      <w:r>
        <w:t>The segmentation of mammogram images is an essential component in breast cancer early</w:t>
      </w:r>
      <w:r>
        <w:rPr>
          <w:spacing w:val="1"/>
        </w:rPr>
        <w:t xml:space="preserve"> </w:t>
      </w:r>
      <w:r>
        <w:t>detection. Accurate segmentation is still difficult to achieve because of the mammography images'</w:t>
      </w:r>
      <w:r>
        <w:rPr>
          <w:spacing w:val="1"/>
        </w:rPr>
        <w:t xml:space="preserve"> </w:t>
      </w:r>
      <w:r>
        <w:t>intrinsic complexity and fluctuation. Noise frequently degrades mammogram pictures, making it</w:t>
      </w:r>
      <w:r>
        <w:rPr>
          <w:spacing w:val="1"/>
        </w:rPr>
        <w:t xml:space="preserve"> </w:t>
      </w:r>
      <w:r>
        <w:t>difficult to detect and segment tumor cells accurately.Using evolutionary algorithms to segment</w:t>
      </w:r>
      <w:r>
        <w:rPr>
          <w:spacing w:val="1"/>
        </w:rPr>
        <w:t xml:space="preserve"> </w:t>
      </w:r>
      <w:r>
        <w:t>images and HCLAHE with wavelet denoising to reduce noise, we provide a unique method in this</w:t>
      </w:r>
      <w:r>
        <w:rPr>
          <w:spacing w:val="1"/>
        </w:rPr>
        <w:t xml:space="preserve"> </w:t>
      </w:r>
      <w:r>
        <w:t>work for the detection of tumorcells.Wavelet denoising is used in the initial stage to take the noise</w:t>
      </w:r>
      <w:r>
        <w:rPr>
          <w:spacing w:val="1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mammography</w:t>
      </w:r>
      <w:r>
        <w:rPr>
          <w:spacing w:val="-2"/>
        </w:rPr>
        <w:t xml:space="preserve"> </w:t>
      </w:r>
      <w:r>
        <w:t>images.In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second</w:t>
      </w:r>
      <w:r>
        <w:rPr>
          <w:spacing w:val="-2"/>
        </w:rPr>
        <w:t xml:space="preserve"> </w:t>
      </w:r>
      <w:r>
        <w:t>stage,</w:t>
      </w:r>
      <w:r>
        <w:rPr>
          <w:spacing w:val="-3"/>
        </w:rPr>
        <w:t xml:space="preserve"> </w:t>
      </w:r>
      <w:r>
        <w:t>contourlet</w:t>
      </w:r>
      <w:r>
        <w:rPr>
          <w:spacing w:val="-4"/>
        </w:rPr>
        <w:t xml:space="preserve"> </w:t>
      </w:r>
      <w:r>
        <w:t>transform genetic</w:t>
      </w:r>
      <w:r>
        <w:rPr>
          <w:spacing w:val="-5"/>
        </w:rPr>
        <w:t xml:space="preserve"> </w:t>
      </w:r>
      <w:r>
        <w:t>algorithms-based</w:t>
      </w:r>
      <w:r>
        <w:rPr>
          <w:spacing w:val="-57"/>
        </w:rPr>
        <w:t xml:space="preserve"> </w:t>
      </w:r>
      <w:r>
        <w:t>image segmentation is used to precisely detect and separate tumorspots.While the genetic algorithm</w:t>
      </w:r>
      <w:r>
        <w:rPr>
          <w:spacing w:val="-57"/>
        </w:rPr>
        <w:t xml:space="preserve"> </w:t>
      </w:r>
      <w:r>
        <w:t>optimizes the segmentation process's parameters, the contourlet transform offers a multiresolution</w:t>
      </w:r>
      <w:r>
        <w:rPr>
          <w:spacing w:val="1"/>
        </w:rPr>
        <w:t xml:space="preserve"> </w:t>
      </w:r>
      <w:r>
        <w:t>examination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improves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mammogram's</w:t>
      </w:r>
      <w:r>
        <w:rPr>
          <w:spacing w:val="-8"/>
        </w:rPr>
        <w:t xml:space="preserve"> </w:t>
      </w:r>
      <w:r>
        <w:t>edges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features.The</w:t>
      </w:r>
      <w:r>
        <w:rPr>
          <w:spacing w:val="-10"/>
        </w:rPr>
        <w:t xml:space="preserve"> </w:t>
      </w:r>
      <w:r>
        <w:t>findings</w:t>
      </w:r>
      <w:r>
        <w:rPr>
          <w:spacing w:val="-7"/>
        </w:rPr>
        <w:t xml:space="preserve"> </w:t>
      </w:r>
      <w:r>
        <w:t>show</w:t>
      </w:r>
      <w:r>
        <w:rPr>
          <w:spacing w:val="-8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outperforms</w:t>
      </w:r>
      <w:r>
        <w:rPr>
          <w:spacing w:val="1"/>
        </w:rPr>
        <w:t xml:space="preserve"> </w:t>
      </w:r>
      <w:r>
        <w:t>cutting-edge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segmentation</w:t>
      </w:r>
      <w:r>
        <w:rPr>
          <w:spacing w:val="1"/>
        </w:rPr>
        <w:t xml:space="preserve"> </w:t>
      </w:r>
      <w:r>
        <w:t>accuracy,</w:t>
      </w:r>
      <w:r>
        <w:rPr>
          <w:spacing w:val="-57"/>
        </w:rPr>
        <w:t xml:space="preserve"> </w:t>
      </w:r>
      <w:r>
        <w:t>sensitivity, and specificity.The suggested strategy has the potential to be used in clinical practice to</w:t>
      </w:r>
      <w:r>
        <w:rPr>
          <w:spacing w:val="1"/>
        </w:rPr>
        <w:t xml:space="preserve"> </w:t>
      </w:r>
      <w:r>
        <w:t>improve</w:t>
      </w:r>
      <w:r>
        <w:rPr>
          <w:spacing w:val="-2"/>
        </w:rPr>
        <w:t xml:space="preserve"> </w:t>
      </w:r>
      <w:r>
        <w:t>the accuracy</w:t>
      </w:r>
      <w:r>
        <w:rPr>
          <w:spacing w:val="-2"/>
        </w:rPr>
        <w:t xml:space="preserve"> </w:t>
      </w:r>
      <w:r>
        <w:t>of tumor</w:t>
      </w:r>
      <w:r>
        <w:rPr>
          <w:spacing w:val="-1"/>
        </w:rPr>
        <w:t xml:space="preserve"> </w:t>
      </w:r>
      <w:r>
        <w:t>cell detection and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false</w:t>
      </w:r>
      <w:r>
        <w:rPr>
          <w:spacing w:val="-2"/>
        </w:rPr>
        <w:t xml:space="preserve"> </w:t>
      </w:r>
      <w:r>
        <w:t>positives and</w:t>
      </w:r>
      <w:r>
        <w:rPr>
          <w:spacing w:val="1"/>
        </w:rPr>
        <w:t xml:space="preserve"> </w:t>
      </w:r>
      <w:r>
        <w:t>false</w:t>
      </w:r>
      <w:r>
        <w:rPr>
          <w:spacing w:val="-1"/>
        </w:rPr>
        <w:t xml:space="preserve"> </w:t>
      </w:r>
      <w:r>
        <w:t>negatives.</w:t>
      </w:r>
    </w:p>
    <w:p w14:paraId="5985B510" w14:textId="77777777" w:rsidR="00BD5AE0" w:rsidRDefault="00000000">
      <w:pPr>
        <w:spacing w:before="1" w:line="360" w:lineRule="auto"/>
        <w:ind w:left="1183" w:right="599"/>
        <w:jc w:val="center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Breast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Cancer,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Mammogram,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Noise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Filtering,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Image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Segmentation,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HCLAHE,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Genetic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Algorithms,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Contourlet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Transform.</w:t>
      </w:r>
    </w:p>
    <w:p w14:paraId="79801900" w14:textId="77777777" w:rsidR="00BD5AE0" w:rsidRDefault="00000000">
      <w:pPr>
        <w:spacing w:before="1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RASTEMS-2023_A288</w:t>
      </w:r>
    </w:p>
    <w:p w14:paraId="424C0E4F" w14:textId="77777777" w:rsidR="00BD5AE0" w:rsidRDefault="00000000">
      <w:pPr>
        <w:pStyle w:val="Heading2"/>
        <w:ind w:right="595"/>
      </w:pPr>
      <w:r>
        <w:t>MACHINE</w:t>
      </w:r>
      <w:r>
        <w:rPr>
          <w:spacing w:val="-5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MEDICAL ERA: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STUDY</w:t>
      </w:r>
    </w:p>
    <w:p w14:paraId="7ACDC988" w14:textId="77777777" w:rsidR="00BD5AE0" w:rsidRDefault="00000000">
      <w:pPr>
        <w:spacing w:before="161"/>
        <w:ind w:left="5053"/>
        <w:rPr>
          <w:i/>
          <w:sz w:val="20"/>
        </w:rPr>
      </w:pPr>
      <w:r>
        <w:rPr>
          <w:i/>
          <w:sz w:val="20"/>
        </w:rPr>
        <w:t>V.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Rani</w:t>
      </w:r>
      <w:r>
        <w:rPr>
          <w:i/>
          <w:sz w:val="20"/>
          <w:vertAlign w:val="superscript"/>
        </w:rPr>
        <w:t>*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,S.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Hemalatha</w:t>
      </w:r>
    </w:p>
    <w:p w14:paraId="43B968A2" w14:textId="77777777" w:rsidR="00BD5AE0" w:rsidRDefault="00000000">
      <w:pPr>
        <w:ind w:left="2524" w:right="1936"/>
        <w:jc w:val="center"/>
        <w:rPr>
          <w:i/>
          <w:sz w:val="20"/>
        </w:rPr>
      </w:pPr>
      <w:r>
        <w:rPr>
          <w:i/>
          <w:sz w:val="20"/>
        </w:rPr>
        <w:t>Department of Computer Science, Karpagam Academy of Higher Education,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Coimbatore, 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Nadu.</w:t>
      </w:r>
    </w:p>
    <w:p w14:paraId="3AEFDD01" w14:textId="77777777" w:rsidR="00BD5AE0" w:rsidRDefault="00000000">
      <w:pPr>
        <w:spacing w:line="228" w:lineRule="exact"/>
        <w:ind w:left="3813" w:right="3221"/>
        <w:jc w:val="center"/>
        <w:rPr>
          <w:i/>
          <w:sz w:val="20"/>
        </w:rPr>
      </w:pPr>
      <w:r>
        <w:rPr>
          <w:i/>
          <w:sz w:val="20"/>
        </w:rPr>
        <w:t>*</w:t>
      </w:r>
      <w:hyperlink r:id="rId511">
        <w:r>
          <w:rPr>
            <w:i/>
            <w:sz w:val="20"/>
          </w:rPr>
          <w:t>ranimca5@gmail.com</w:t>
        </w:r>
      </w:hyperlink>
    </w:p>
    <w:p w14:paraId="1EFE3426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92365E8" w14:textId="77777777" w:rsidR="00BD5AE0" w:rsidRDefault="00000000">
      <w:pPr>
        <w:pStyle w:val="BodyText"/>
        <w:spacing w:before="115" w:line="276" w:lineRule="auto"/>
        <w:ind w:left="1160" w:right="559" w:firstLine="719"/>
        <w:jc w:val="both"/>
      </w:pPr>
      <w:r>
        <w:t>Modern, extremely advanced technology is called machine learning. The healthcare industry</w:t>
      </w:r>
      <w:r>
        <w:rPr>
          <w:spacing w:val="-58"/>
        </w:rPr>
        <w:t xml:space="preserve"> </w:t>
      </w:r>
      <w:r>
        <w:t>is being profoundly affected by its applications. The goal of machine learning, a branch of artificial</w:t>
      </w:r>
      <w:r>
        <w:rPr>
          <w:spacing w:val="-57"/>
        </w:rPr>
        <w:t xml:space="preserve"> </w:t>
      </w:r>
      <w:r>
        <w:t>intelligence</w:t>
      </w:r>
      <w:r>
        <w:rPr>
          <w:spacing w:val="-7"/>
        </w:rPr>
        <w:t xml:space="preserve"> </w:t>
      </w:r>
      <w:r>
        <w:t>(AI)</w:t>
      </w:r>
      <w:r>
        <w:rPr>
          <w:spacing w:val="-6"/>
        </w:rPr>
        <w:t xml:space="preserve"> </w:t>
      </w:r>
      <w:r>
        <w:t>technology,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increase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efficiency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precision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medical</w:t>
      </w:r>
      <w:r>
        <w:rPr>
          <w:spacing w:val="-6"/>
        </w:rPr>
        <w:t xml:space="preserve"> </w:t>
      </w:r>
      <w:r>
        <w:t>operations.</w:t>
      </w:r>
      <w:r>
        <w:rPr>
          <w:spacing w:val="-5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>to have outstanding disease prediction capabilities and patterns in medical data sources. Having</w:t>
      </w:r>
      <w:r>
        <w:rPr>
          <w:spacing w:val="1"/>
        </w:rPr>
        <w:t xml:space="preserve"> </w:t>
      </w:r>
      <w:r>
        <w:t>medical devices sync to a central "network" is a practical technique to gather massive volumes of</w:t>
      </w:r>
      <w:r>
        <w:rPr>
          <w:spacing w:val="1"/>
        </w:rPr>
        <w:t xml:space="preserve"> </w:t>
      </w:r>
      <w:r>
        <w:t>information using machine learning concepts because of the substantial number of patients and the</w:t>
      </w:r>
      <w:r>
        <w:rPr>
          <w:spacing w:val="1"/>
        </w:rPr>
        <w:t xml:space="preserve"> </w:t>
      </w:r>
      <w:r>
        <w:rPr>
          <w:spacing w:val="-1"/>
        </w:rPr>
        <w:t>various</w:t>
      </w:r>
      <w:r>
        <w:rPr>
          <w:spacing w:val="-11"/>
        </w:rPr>
        <w:t xml:space="preserve"> </w:t>
      </w:r>
      <w:r>
        <w:t>medical</w:t>
      </w:r>
      <w:r>
        <w:rPr>
          <w:spacing w:val="-11"/>
        </w:rPr>
        <w:t xml:space="preserve"> </w:t>
      </w:r>
      <w:r>
        <w:t>technologies</w:t>
      </w:r>
      <w:r>
        <w:rPr>
          <w:spacing w:val="-11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collect</w:t>
      </w:r>
      <w:r>
        <w:rPr>
          <w:spacing w:val="-11"/>
        </w:rPr>
        <w:t xml:space="preserve"> </w:t>
      </w:r>
      <w:r>
        <w:t>data.</w:t>
      </w:r>
      <w:r>
        <w:rPr>
          <w:spacing w:val="-15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result,</w:t>
      </w:r>
      <w:r>
        <w:rPr>
          <w:spacing w:val="-13"/>
        </w:rPr>
        <w:t xml:space="preserve"> </w:t>
      </w:r>
      <w:r>
        <w:t>it</w:t>
      </w:r>
      <w:r>
        <w:rPr>
          <w:spacing w:val="-13"/>
        </w:rPr>
        <w:t xml:space="preserve"> </w:t>
      </w:r>
      <w:r>
        <w:t>quickly</w:t>
      </w:r>
      <w:r>
        <w:rPr>
          <w:spacing w:val="-11"/>
        </w:rPr>
        <w:t xml:space="preserve"> </w:t>
      </w:r>
      <w:r>
        <w:t>gained</w:t>
      </w:r>
      <w:r>
        <w:rPr>
          <w:spacing w:val="-11"/>
        </w:rPr>
        <w:t xml:space="preserve"> </w:t>
      </w:r>
      <w:r>
        <w:t>renown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medical</w:t>
      </w:r>
      <w:r>
        <w:rPr>
          <w:spacing w:val="-58"/>
        </w:rPr>
        <w:t xml:space="preserve"> </w:t>
      </w:r>
      <w:r>
        <w:t>sector. Machine learning is pervasive and used extensively in a wide range of applications. It is</w:t>
      </w:r>
      <w:r>
        <w:rPr>
          <w:spacing w:val="1"/>
        </w:rPr>
        <w:t xml:space="preserve"> </w:t>
      </w:r>
      <w:r>
        <w:t>performing a crucial role in a variety of disciplines, including security, medicine, and finance.</w:t>
      </w:r>
      <w:r>
        <w:rPr>
          <w:spacing w:val="1"/>
        </w:rPr>
        <w:t xml:space="preserve"> </w:t>
      </w:r>
      <w:r>
        <w:t>Machine learning is utilised to enhance patient outcomes and generate previously unreachable</w:t>
      </w:r>
      <w:r>
        <w:rPr>
          <w:spacing w:val="1"/>
        </w:rPr>
        <w:t xml:space="preserve"> </w:t>
      </w:r>
      <w:r>
        <w:t>medical insights. It offers a method to use prediction algorithms to verify medical conclusions.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increase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overall</w:t>
      </w:r>
      <w:r>
        <w:rPr>
          <w:spacing w:val="-12"/>
        </w:rPr>
        <w:t xml:space="preserve"> </w:t>
      </w:r>
      <w:r>
        <w:t>effectiveness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hospitals</w:t>
      </w:r>
      <w:r>
        <w:rPr>
          <w:spacing w:val="-13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healthcare</w:t>
      </w:r>
      <w:r>
        <w:rPr>
          <w:spacing w:val="-12"/>
        </w:rPr>
        <w:t xml:space="preserve"> </w:t>
      </w:r>
      <w:r>
        <w:t>systems</w:t>
      </w:r>
      <w:r>
        <w:rPr>
          <w:spacing w:val="-13"/>
        </w:rPr>
        <w:t xml:space="preserve"> </w:t>
      </w:r>
      <w:r>
        <w:t>and,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result,</w:t>
      </w:r>
      <w:r>
        <w:rPr>
          <w:spacing w:val="-13"/>
        </w:rPr>
        <w:t xml:space="preserve"> </w:t>
      </w:r>
      <w:r>
        <w:t>reduce</w:t>
      </w:r>
      <w:r>
        <w:rPr>
          <w:spacing w:val="-57"/>
        </w:rPr>
        <w:t xml:space="preserve"> </w:t>
      </w:r>
      <w:r>
        <w:t>healthcare costs, the key research objectives of this paper are to examine how ML-based tools are</w:t>
      </w:r>
      <w:r>
        <w:rPr>
          <w:spacing w:val="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provide a range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treatment alternatives and personalised treatments.</w:t>
      </w:r>
    </w:p>
    <w:p w14:paraId="7E092F6C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Machine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Learning,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Disease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Prediction,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Prediction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Algorithm,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Healthcare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System</w:t>
      </w:r>
    </w:p>
    <w:p w14:paraId="416D40A3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1755978A" w14:textId="77777777" w:rsidR="00BD5AE0" w:rsidRDefault="00BD5AE0">
      <w:pPr>
        <w:pStyle w:val="BodyText"/>
        <w:rPr>
          <w:b/>
          <w:sz w:val="20"/>
        </w:rPr>
      </w:pPr>
    </w:p>
    <w:p w14:paraId="49A3594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AA5ECD1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RASTEMS-2023_A289</w:t>
      </w:r>
    </w:p>
    <w:p w14:paraId="6A7ABB7B" w14:textId="77777777" w:rsidR="00BD5AE0" w:rsidRDefault="00000000">
      <w:pPr>
        <w:pStyle w:val="Heading2"/>
        <w:spacing w:line="278" w:lineRule="auto"/>
        <w:ind w:right="594"/>
      </w:pPr>
      <w:r>
        <w:t>A</w:t>
      </w:r>
      <w:r>
        <w:rPr>
          <w:spacing w:val="-2"/>
        </w:rPr>
        <w:t xml:space="preserve"> </w:t>
      </w:r>
      <w:r>
        <w:t>SURVEY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FUTURE</w:t>
      </w:r>
      <w:r>
        <w:rPr>
          <w:spacing w:val="65"/>
        </w:rPr>
        <w:t xml:space="preserve"> </w:t>
      </w:r>
      <w:r>
        <w:t>CHALLENGES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INCREASING</w:t>
      </w:r>
      <w:r>
        <w:rPr>
          <w:spacing w:val="-5"/>
        </w:rPr>
        <w:t xml:space="preserve"> </w:t>
      </w:r>
      <w:r>
        <w:t>SOCIAL</w:t>
      </w:r>
      <w:r>
        <w:rPr>
          <w:spacing w:val="-67"/>
        </w:rPr>
        <w:t xml:space="preserve"> </w:t>
      </w:r>
      <w:r>
        <w:t>NETWORKING</w:t>
      </w:r>
    </w:p>
    <w:p w14:paraId="01774850" w14:textId="77777777" w:rsidR="00BD5AE0" w:rsidRDefault="00000000">
      <w:pPr>
        <w:spacing w:line="225" w:lineRule="exact"/>
        <w:ind w:left="5255"/>
        <w:rPr>
          <w:b/>
          <w:i/>
          <w:sz w:val="20"/>
        </w:rPr>
      </w:pPr>
      <w:r>
        <w:rPr>
          <w:b/>
          <w:i/>
          <w:sz w:val="20"/>
        </w:rPr>
        <w:t>J.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Annie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Jennifer</w:t>
      </w:r>
    </w:p>
    <w:p w14:paraId="581DC462" w14:textId="77777777" w:rsidR="00BD5AE0" w:rsidRDefault="00000000">
      <w:pPr>
        <w:spacing w:before="1"/>
        <w:ind w:left="1183" w:right="590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 Applications,Arul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Anandar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College, Karumattur</w:t>
      </w:r>
    </w:p>
    <w:p w14:paraId="0903BA99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F1A3A19" w14:textId="77777777" w:rsidR="00BD5AE0" w:rsidRDefault="00000000">
      <w:pPr>
        <w:pStyle w:val="BodyText"/>
        <w:spacing w:before="112" w:line="276" w:lineRule="auto"/>
        <w:ind w:left="1160" w:right="562" w:firstLine="719"/>
        <w:jc w:val="both"/>
      </w:pPr>
      <w:r>
        <w:rPr>
          <w:noProof/>
        </w:rPr>
        <w:drawing>
          <wp:anchor distT="0" distB="0" distL="0" distR="0" simplePos="0" relativeHeight="482592768" behindDoc="1" locked="0" layoutInCell="1" allowOverlap="1" wp14:anchorId="5A5BF70A" wp14:editId="15211260">
            <wp:simplePos x="0" y="0"/>
            <wp:positionH relativeFrom="page">
              <wp:posOffset>673177</wp:posOffset>
            </wp:positionH>
            <wp:positionV relativeFrom="paragraph">
              <wp:posOffset>218049</wp:posOffset>
            </wp:positionV>
            <wp:extent cx="6214588" cy="6214588"/>
            <wp:effectExtent l="0" t="0" r="0" b="0"/>
            <wp:wrapNone/>
            <wp:docPr id="27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An</w:t>
      </w:r>
      <w:r>
        <w:rPr>
          <w:spacing w:val="1"/>
        </w:rPr>
        <w:t xml:space="preserve"> </w:t>
      </w:r>
      <w:r>
        <w:t>expanding</w:t>
      </w:r>
      <w:r>
        <w:rPr>
          <w:spacing w:val="1"/>
        </w:rPr>
        <w:t xml:space="preserve"> </w:t>
      </w:r>
      <w:r>
        <w:t>multidisciplinary</w:t>
      </w:r>
      <w:r>
        <w:rPr>
          <w:spacing w:val="1"/>
        </w:rPr>
        <w:t xml:space="preserve"> </w:t>
      </w:r>
      <w:r>
        <w:t>research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Social</w:t>
      </w:r>
      <w:r>
        <w:rPr>
          <w:spacing w:val="1"/>
        </w:rPr>
        <w:t xml:space="preserve"> </w:t>
      </w:r>
      <w:r>
        <w:t>Networks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emerged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component of the information society. These social networks become fundamental parts of our lives.</w:t>
      </w:r>
      <w:r>
        <w:rPr>
          <w:spacing w:val="-57"/>
        </w:rPr>
        <w:t xml:space="preserve"> </w:t>
      </w:r>
      <w:r>
        <w:t>It becomes popular in day today. There are issues which arise due to social networking. Due to</w:t>
      </w:r>
      <w:r>
        <w:rPr>
          <w:spacing w:val="1"/>
        </w:rPr>
        <w:t xml:space="preserve"> </w:t>
      </w:r>
      <w:r>
        <w:t>increasing network, data is also simultaneously increasing and sharing huge or multimedia content</w:t>
      </w:r>
      <w:r>
        <w:rPr>
          <w:spacing w:val="1"/>
        </w:rPr>
        <w:t xml:space="preserve"> </w:t>
      </w:r>
      <w:r>
        <w:t>through</w:t>
      </w:r>
      <w:r>
        <w:rPr>
          <w:spacing w:val="-14"/>
        </w:rPr>
        <w:t xml:space="preserve"> </w:t>
      </w:r>
      <w:r>
        <w:t>social</w:t>
      </w:r>
      <w:r>
        <w:rPr>
          <w:spacing w:val="-13"/>
        </w:rPr>
        <w:t xml:space="preserve"> </w:t>
      </w:r>
      <w:r>
        <w:t>network.</w:t>
      </w:r>
      <w:r>
        <w:rPr>
          <w:spacing w:val="-13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social</w:t>
      </w:r>
      <w:r>
        <w:rPr>
          <w:spacing w:val="-13"/>
        </w:rPr>
        <w:t xml:space="preserve"> </w:t>
      </w:r>
      <w:r>
        <w:t>network</w:t>
      </w:r>
      <w:r>
        <w:rPr>
          <w:spacing w:val="-14"/>
        </w:rPr>
        <w:t xml:space="preserve"> </w:t>
      </w:r>
      <w:r>
        <w:t>increases</w:t>
      </w:r>
      <w:r>
        <w:rPr>
          <w:spacing w:val="-14"/>
        </w:rPr>
        <w:t xml:space="preserve"> </w:t>
      </w:r>
      <w:r>
        <w:t>number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users</w:t>
      </w:r>
      <w:r>
        <w:rPr>
          <w:spacing w:val="-14"/>
        </w:rPr>
        <w:t xml:space="preserve"> </w:t>
      </w:r>
      <w:r>
        <w:t>increases.</w:t>
      </w:r>
      <w:r>
        <w:rPr>
          <w:spacing w:val="-13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causes</w:t>
      </w:r>
      <w:r>
        <w:rPr>
          <w:spacing w:val="-14"/>
        </w:rPr>
        <w:t xml:space="preserve"> </w:t>
      </w:r>
      <w:r>
        <w:t>social</w:t>
      </w:r>
      <w:r>
        <w:rPr>
          <w:spacing w:val="-57"/>
        </w:rPr>
        <w:t xml:space="preserve"> </w:t>
      </w:r>
      <w:r>
        <w:t>relationships to be maintained, and the rise in social networking also causes data to be absent. In</w:t>
      </w:r>
      <w:r>
        <w:rPr>
          <w:spacing w:val="1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paper,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suggest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survey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media</w:t>
      </w:r>
      <w:r>
        <w:rPr>
          <w:spacing w:val="-7"/>
        </w:rPr>
        <w:t xml:space="preserve"> </w:t>
      </w:r>
      <w:r>
        <w:t>sites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aid</w:t>
      </w:r>
      <w:r>
        <w:rPr>
          <w:spacing w:val="-6"/>
        </w:rPr>
        <w:t xml:space="preserve"> </w:t>
      </w:r>
      <w:r>
        <w:t>researchers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consumers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help</w:t>
      </w:r>
      <w:r>
        <w:rPr>
          <w:spacing w:val="-6"/>
        </w:rPr>
        <w:t xml:space="preserve"> </w:t>
      </w:r>
      <w:r>
        <w:t>us</w:t>
      </w:r>
      <w:r>
        <w:rPr>
          <w:spacing w:val="-57"/>
        </w:rPr>
        <w:t xml:space="preserve"> </w:t>
      </w:r>
      <w:r>
        <w:t>focus</w:t>
      </w:r>
      <w:r>
        <w:rPr>
          <w:spacing w:val="-1"/>
        </w:rPr>
        <w:t xml:space="preserve"> </w:t>
      </w:r>
      <w:r>
        <w:t>on research difficulties. Future</w:t>
      </w:r>
      <w:r>
        <w:rPr>
          <w:spacing w:val="-1"/>
        </w:rPr>
        <w:t xml:space="preserve"> </w:t>
      </w:r>
      <w:r>
        <w:t>research in this</w:t>
      </w:r>
      <w:r>
        <w:rPr>
          <w:spacing w:val="-1"/>
        </w:rPr>
        <w:t xml:space="preserve"> </w:t>
      </w:r>
      <w:r>
        <w:t>area is also suggested .</w:t>
      </w:r>
    </w:p>
    <w:p w14:paraId="5C33CBF7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Social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network,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increasing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social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networking,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missing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data,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scalability</w:t>
      </w:r>
    </w:p>
    <w:p w14:paraId="4A249860" w14:textId="77777777" w:rsidR="00BD5AE0" w:rsidRDefault="00000000">
      <w:pPr>
        <w:spacing w:before="115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RASTEMS-2023_A290</w:t>
      </w:r>
    </w:p>
    <w:p w14:paraId="78F665F3" w14:textId="77777777" w:rsidR="00BD5AE0" w:rsidRDefault="00000000">
      <w:pPr>
        <w:pStyle w:val="Heading2"/>
        <w:ind w:right="594"/>
      </w:pPr>
      <w:r>
        <w:t>CLASSIFICATION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ROTTEN</w:t>
      </w:r>
      <w:r>
        <w:rPr>
          <w:spacing w:val="-2"/>
        </w:rPr>
        <w:t xml:space="preserve"> </w:t>
      </w:r>
      <w:r>
        <w:t>FRUIT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CNN</w:t>
      </w:r>
    </w:p>
    <w:p w14:paraId="1FB21BA2" w14:textId="77777777" w:rsidR="00BD5AE0" w:rsidRDefault="00000000">
      <w:pPr>
        <w:spacing w:before="161"/>
        <w:ind w:left="828" w:right="235"/>
        <w:jc w:val="center"/>
        <w:rPr>
          <w:b/>
          <w:i/>
          <w:sz w:val="20"/>
        </w:rPr>
      </w:pP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R.V.Gandhi,</w:t>
      </w:r>
      <w:r>
        <w:rPr>
          <w:b/>
          <w:i/>
          <w:spacing w:val="46"/>
          <w:sz w:val="20"/>
        </w:rPr>
        <w:t xml:space="preserve"> 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Jahnavi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Sangam ,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Sanjana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Middela ,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Kavya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Nagubandi,</w:t>
      </w:r>
      <w:r>
        <w:rPr>
          <w:b/>
          <w:i/>
          <w:sz w:val="20"/>
          <w:vertAlign w:val="superscript"/>
        </w:rPr>
        <w:t>5</w:t>
      </w:r>
      <w:r>
        <w:rPr>
          <w:b/>
          <w:i/>
          <w:sz w:val="20"/>
        </w:rPr>
        <w:t>Ramadugu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Venkata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Saisriram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  <w:vertAlign w:val="superscript"/>
        </w:rPr>
        <w:t>6</w:t>
      </w:r>
      <w:r>
        <w:rPr>
          <w:b/>
          <w:i/>
          <w:sz w:val="20"/>
        </w:rPr>
        <w:t>Maram</w:t>
      </w:r>
    </w:p>
    <w:p w14:paraId="0EDACF2D" w14:textId="77777777" w:rsidR="00BD5AE0" w:rsidRDefault="00000000">
      <w:pPr>
        <w:ind w:left="3813" w:right="3220"/>
        <w:jc w:val="center"/>
        <w:rPr>
          <w:b/>
          <w:i/>
          <w:sz w:val="20"/>
        </w:rPr>
      </w:pPr>
      <w:r>
        <w:rPr>
          <w:b/>
          <w:i/>
          <w:sz w:val="20"/>
        </w:rPr>
        <w:t>Naren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Reddy,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  <w:vertAlign w:val="superscript"/>
        </w:rPr>
        <w:t>7</w:t>
      </w:r>
      <w:r>
        <w:rPr>
          <w:b/>
          <w:i/>
          <w:sz w:val="20"/>
        </w:rPr>
        <w:t>Parth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Awate</w:t>
      </w:r>
    </w:p>
    <w:p w14:paraId="7B4AA319" w14:textId="77777777" w:rsidR="00BD5AE0" w:rsidRDefault="00000000">
      <w:pPr>
        <w:spacing w:before="1"/>
        <w:ind w:left="1183" w:right="600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Klecturer,Mey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Nehfi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Technology,Asmara,Eritrea</w:t>
      </w:r>
    </w:p>
    <w:p w14:paraId="795FE74C" w14:textId="77777777" w:rsidR="00BD5AE0" w:rsidRDefault="00000000">
      <w:pPr>
        <w:ind w:left="3060" w:right="2468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Deparment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Cse,Keshav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Memorial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Hyderabad,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Telangana</w:t>
      </w:r>
    </w:p>
    <w:p w14:paraId="6F393A21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t>Detecting rotten fruits has become crucial in the agricultural industry as it ensures the</w:t>
      </w:r>
      <w:r>
        <w:rPr>
          <w:spacing w:val="1"/>
        </w:rPr>
        <w:t xml:space="preserve"> </w:t>
      </w:r>
      <w:r>
        <w:t>separation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spoiled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fresh</w:t>
      </w:r>
      <w:r>
        <w:rPr>
          <w:spacing w:val="1"/>
        </w:rPr>
        <w:t xml:space="preserve"> </w:t>
      </w:r>
      <w:r>
        <w:t>ones,</w:t>
      </w:r>
      <w:r>
        <w:rPr>
          <w:spacing w:val="1"/>
        </w:rPr>
        <w:t xml:space="preserve"> </w:t>
      </w:r>
      <w:r>
        <w:t>thus</w:t>
      </w:r>
      <w:r>
        <w:rPr>
          <w:spacing w:val="1"/>
        </w:rPr>
        <w:t xml:space="preserve"> </w:t>
      </w:r>
      <w:r>
        <w:t>maintaining</w:t>
      </w:r>
      <w:r>
        <w:rPr>
          <w:spacing w:val="1"/>
        </w:rPr>
        <w:t xml:space="preserve"> </w:t>
      </w:r>
      <w:r>
        <w:t>trust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credibility</w:t>
      </w:r>
      <w:r>
        <w:rPr>
          <w:spacing w:val="1"/>
        </w:rPr>
        <w:t xml:space="preserve"> </w:t>
      </w:r>
      <w:r>
        <w:t>among</w:t>
      </w:r>
      <w:r>
        <w:rPr>
          <w:spacing w:val="1"/>
        </w:rPr>
        <w:t xml:space="preserve"> </w:t>
      </w:r>
      <w:r>
        <w:t>consumers. Machine learning and Artificial Intelligence are rich in algorithms. These algorithms</w:t>
      </w:r>
      <w:r>
        <w:rPr>
          <w:spacing w:val="1"/>
        </w:rPr>
        <w:t xml:space="preserve"> </w:t>
      </w:r>
      <w:r>
        <w:t>help in various fields. Unhealthy fruits may cause damage to the other healthy fruits if not classified</w:t>
      </w:r>
      <w:r>
        <w:rPr>
          <w:spacing w:val="-57"/>
        </w:rPr>
        <w:t xml:space="preserve"> </w:t>
      </w:r>
      <w:r>
        <w:t>properly and can also affect productivity. The above issue has been discussed in this paper. A</w:t>
      </w:r>
      <w:r>
        <w:rPr>
          <w:spacing w:val="1"/>
        </w:rPr>
        <w:t xml:space="preserve"> </w:t>
      </w:r>
      <w:r>
        <w:t>Convolutional</w:t>
      </w:r>
      <w:r>
        <w:rPr>
          <w:spacing w:val="-6"/>
        </w:rPr>
        <w:t xml:space="preserve"> </w:t>
      </w:r>
      <w:r>
        <w:t>Neural</w:t>
      </w:r>
      <w:r>
        <w:rPr>
          <w:spacing w:val="-8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(CNN)</w:t>
      </w:r>
      <w:r>
        <w:rPr>
          <w:spacing w:val="-7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Deep</w:t>
      </w:r>
      <w:r>
        <w:rPr>
          <w:spacing w:val="-6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Technique</w:t>
      </w:r>
      <w:r>
        <w:rPr>
          <w:spacing w:val="-7"/>
        </w:rPr>
        <w:t xml:space="preserve"> </w:t>
      </w:r>
      <w:r>
        <w:t>was</w:t>
      </w:r>
      <w:r>
        <w:rPr>
          <w:spacing w:val="-8"/>
        </w:rPr>
        <w:t xml:space="preserve"> </w:t>
      </w:r>
      <w:r>
        <w:t>proposed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enhance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prediction model for identifying rotten fruits. This model aims to classify fruit images as either fresh</w:t>
      </w:r>
      <w:r>
        <w:rPr>
          <w:spacing w:val="-57"/>
        </w:rPr>
        <w:t xml:space="preserve"> </w:t>
      </w:r>
      <w:r>
        <w:t>or rotten. The study focused on three fruit types: Apple, Banana, and Oranges. A dataset consisting</w:t>
      </w:r>
      <w:r>
        <w:rPr>
          <w:spacing w:val="1"/>
        </w:rPr>
        <w:t xml:space="preserve"> </w:t>
      </w:r>
      <w:r>
        <w:t>of fresh and rotten fruits was collected and used for training, validation, and testing purposes. The</w:t>
      </w:r>
      <w:r>
        <w:rPr>
          <w:spacing w:val="1"/>
        </w:rPr>
        <w:t xml:space="preserve"> </w:t>
      </w:r>
      <w:r>
        <w:t>CNN architecture was employed to build the predictive model. The dataset that is downloaded from</w:t>
      </w:r>
      <w:r>
        <w:rPr>
          <w:spacing w:val="1"/>
        </w:rPr>
        <w:t xml:space="preserve"> </w:t>
      </w:r>
      <w:r>
        <w:t>Kaggle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evaluated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performance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proposed</w:t>
      </w:r>
      <w:r>
        <w:rPr>
          <w:spacing w:val="-12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produces</w:t>
      </w:r>
      <w:r>
        <w:rPr>
          <w:spacing w:val="-11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accuracy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96.88%.</w:t>
      </w:r>
      <w:r>
        <w:rPr>
          <w:spacing w:val="-57"/>
        </w:rPr>
        <w:t xml:space="preserve"> </w:t>
      </w:r>
      <w:r>
        <w:t>By leveraging the power of CNNs, this improved model can effectively analyze and classify fruit</w:t>
      </w:r>
      <w:r>
        <w:rPr>
          <w:spacing w:val="1"/>
        </w:rPr>
        <w:t xml:space="preserve"> </w:t>
      </w:r>
      <w:r>
        <w:t>images, providing accurate predictions regarding their freshness or spoilage. Such advancements</w:t>
      </w:r>
      <w:r>
        <w:rPr>
          <w:spacing w:val="1"/>
        </w:rPr>
        <w:t xml:space="preserve"> </w:t>
      </w:r>
      <w:r>
        <w:t>contribute to the agricultural industry's ability to deliver high-quality products to consumers and</w:t>
      </w:r>
      <w:r>
        <w:rPr>
          <w:spacing w:val="1"/>
        </w:rPr>
        <w:t xml:space="preserve"> </w:t>
      </w:r>
      <w:r>
        <w:t>reduce</w:t>
      </w:r>
      <w:r>
        <w:rPr>
          <w:spacing w:val="-2"/>
        </w:rPr>
        <w:t xml:space="preserve"> </w:t>
      </w:r>
      <w:r>
        <w:t>potential health risks associated with consuming rotten fruits.</w:t>
      </w:r>
    </w:p>
    <w:p w14:paraId="0177F702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CNN,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fresh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fruits, rotten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fruits,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Artificial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Intelligence,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Deep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Learning</w:t>
      </w:r>
    </w:p>
    <w:p w14:paraId="724BB44E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D511776" w14:textId="77777777" w:rsidR="00BD5AE0" w:rsidRDefault="00BD5AE0">
      <w:pPr>
        <w:pStyle w:val="BodyText"/>
        <w:rPr>
          <w:b/>
          <w:sz w:val="20"/>
        </w:rPr>
      </w:pPr>
    </w:p>
    <w:p w14:paraId="0AFDEA4E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A125D0B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RASTEMS-2023_A291</w:t>
      </w:r>
    </w:p>
    <w:p w14:paraId="3D885D5E" w14:textId="77777777" w:rsidR="00BD5AE0" w:rsidRDefault="00000000">
      <w:pPr>
        <w:pStyle w:val="Heading2"/>
        <w:spacing w:line="362" w:lineRule="auto"/>
        <w:ind w:left="2610" w:right="576" w:hanging="1428"/>
        <w:jc w:val="left"/>
      </w:pPr>
      <w:r>
        <w:t>A STUDY ON DEMAND FOR ROMAN SCRIPT FOR KOKBOROK LANGUAGE</w:t>
      </w:r>
      <w:r>
        <w:rPr>
          <w:spacing w:val="-67"/>
        </w:rPr>
        <w:t xml:space="preserve"> </w:t>
      </w:r>
      <w:r>
        <w:t>BY THE</w:t>
      </w:r>
      <w:r>
        <w:rPr>
          <w:spacing w:val="-1"/>
        </w:rPr>
        <w:t xml:space="preserve"> </w:t>
      </w:r>
      <w:r>
        <w:t>INDIGENOUS TIPRA</w:t>
      </w:r>
      <w:r>
        <w:rPr>
          <w:spacing w:val="-1"/>
        </w:rPr>
        <w:t xml:space="preserve"> </w:t>
      </w:r>
      <w:r>
        <w:t>PEOPLE OF</w:t>
      </w:r>
      <w:r>
        <w:rPr>
          <w:spacing w:val="-1"/>
        </w:rPr>
        <w:t xml:space="preserve"> </w:t>
      </w:r>
      <w:r>
        <w:t>TROPURA</w:t>
      </w:r>
    </w:p>
    <w:p w14:paraId="3372A7FB" w14:textId="77777777" w:rsidR="00BD5AE0" w:rsidRDefault="00000000">
      <w:pPr>
        <w:spacing w:line="224" w:lineRule="exact"/>
        <w:ind w:left="5164"/>
        <w:rPr>
          <w:b/>
          <w:i/>
          <w:sz w:val="20"/>
        </w:rPr>
      </w:pPr>
      <w:r>
        <w:rPr>
          <w:b/>
          <w:i/>
          <w:sz w:val="20"/>
        </w:rPr>
        <w:t>Marconi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Debbarma</w:t>
      </w:r>
    </w:p>
    <w:p w14:paraId="50A310F0" w14:textId="77777777" w:rsidR="00BD5AE0" w:rsidRDefault="00000000">
      <w:pPr>
        <w:ind w:left="3705" w:right="1857" w:hanging="1239"/>
        <w:rPr>
          <w:i/>
          <w:sz w:val="20"/>
        </w:rPr>
      </w:pPr>
      <w:r>
        <w:rPr>
          <w:i/>
          <w:sz w:val="20"/>
        </w:rPr>
        <w:t>D.D. Kosambi School of Social Sciences and Behavioural Studies, Goa University, Goa</w:t>
      </w:r>
      <w:r>
        <w:rPr>
          <w:i/>
          <w:spacing w:val="-48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Email:</w:t>
      </w:r>
      <w:r>
        <w:rPr>
          <w:i/>
          <w:spacing w:val="-2"/>
          <w:sz w:val="20"/>
        </w:rPr>
        <w:t xml:space="preserve"> </w:t>
      </w:r>
      <w:hyperlink r:id="rId512">
        <w:r>
          <w:rPr>
            <w:i/>
            <w:sz w:val="20"/>
          </w:rPr>
          <w:t>marconi2017@gmail.com</w:t>
        </w:r>
      </w:hyperlink>
    </w:p>
    <w:p w14:paraId="1ACDAF57" w14:textId="77777777" w:rsidR="00BD5AE0" w:rsidRDefault="00000000">
      <w:pPr>
        <w:spacing w:line="230" w:lineRule="exact"/>
        <w:ind w:left="5634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93280" behindDoc="1" locked="0" layoutInCell="1" allowOverlap="1" wp14:anchorId="30CABB40" wp14:editId="6C7E5FF0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8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5FCC6283" w14:textId="77777777" w:rsidR="00BD5AE0" w:rsidRDefault="00000000">
      <w:pPr>
        <w:pStyle w:val="BodyText"/>
        <w:spacing w:line="276" w:lineRule="auto"/>
        <w:ind w:left="1160" w:right="563" w:firstLine="719"/>
        <w:jc w:val="both"/>
      </w:pPr>
      <w:r>
        <w:t>Kokborok is a language that holds deep significance for the indigenous peoples of Tripura,</w:t>
      </w:r>
      <w:r>
        <w:rPr>
          <w:spacing w:val="1"/>
        </w:rPr>
        <w:t xml:space="preserve"> </w:t>
      </w:r>
      <w:r>
        <w:t>India. Spoken by the Indigenous Tiprasa people of Tripura, Kokborok is not just a means of</w:t>
      </w:r>
      <w:r>
        <w:rPr>
          <w:spacing w:val="1"/>
        </w:rPr>
        <w:t xml:space="preserve"> </w:t>
      </w:r>
      <w:r>
        <w:rPr>
          <w:spacing w:val="-1"/>
        </w:rPr>
        <w:t>communication</w:t>
      </w:r>
      <w:r>
        <w:rPr>
          <w:spacing w:val="-14"/>
        </w:rPr>
        <w:t xml:space="preserve"> </w:t>
      </w:r>
      <w:r>
        <w:t>but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vital</w:t>
      </w:r>
      <w:r>
        <w:rPr>
          <w:spacing w:val="-13"/>
        </w:rPr>
        <w:t xml:space="preserve"> </w:t>
      </w:r>
      <w:r>
        <w:t>thread</w:t>
      </w:r>
      <w:r>
        <w:rPr>
          <w:spacing w:val="-14"/>
        </w:rPr>
        <w:t xml:space="preserve"> </w:t>
      </w:r>
      <w:r>
        <w:t>that</w:t>
      </w:r>
      <w:r>
        <w:rPr>
          <w:spacing w:val="-14"/>
        </w:rPr>
        <w:t xml:space="preserve"> </w:t>
      </w:r>
      <w:r>
        <w:t>weaves</w:t>
      </w:r>
      <w:r>
        <w:rPr>
          <w:spacing w:val="-14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cultural</w:t>
      </w:r>
      <w:r>
        <w:rPr>
          <w:spacing w:val="-14"/>
        </w:rPr>
        <w:t xml:space="preserve"> </w:t>
      </w:r>
      <w:r>
        <w:t>heritage,</w:t>
      </w:r>
      <w:r>
        <w:rPr>
          <w:spacing w:val="-14"/>
        </w:rPr>
        <w:t xml:space="preserve"> </w:t>
      </w:r>
      <w:r>
        <w:t>traditions,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identity</w:t>
      </w:r>
      <w:r>
        <w:rPr>
          <w:spacing w:val="-15"/>
        </w:rPr>
        <w:t xml:space="preserve"> </w:t>
      </w:r>
      <w:r>
        <w:t>together.</w:t>
      </w:r>
      <w:r>
        <w:rPr>
          <w:spacing w:val="-58"/>
        </w:rPr>
        <w:t xml:space="preserve"> </w:t>
      </w:r>
      <w:r>
        <w:t>The indigenous peoples of Tripura are demanding for using Roman Script for their mother tongue</w:t>
      </w:r>
      <w:r>
        <w:rPr>
          <w:spacing w:val="1"/>
        </w:rPr>
        <w:t xml:space="preserve"> </w:t>
      </w:r>
      <w:r>
        <w:t>Kokborok. There is an imposition of Bengali script for kokborok language by the Government of</w:t>
      </w:r>
      <w:r>
        <w:rPr>
          <w:spacing w:val="1"/>
        </w:rPr>
        <w:t xml:space="preserve"> </w:t>
      </w:r>
      <w:r>
        <w:t>Tripura. Script plays a crucial role in language development, aiding in communication, cultural</w:t>
      </w:r>
      <w:r>
        <w:rPr>
          <w:spacing w:val="1"/>
        </w:rPr>
        <w:t xml:space="preserve"> </w:t>
      </w:r>
      <w:r>
        <w:t>expression, and knowledge transmission. Employing two scripts for a single language can introduce</w:t>
      </w:r>
      <w:r>
        <w:rPr>
          <w:spacing w:val="-57"/>
        </w:rPr>
        <w:t xml:space="preserve"> </w:t>
      </w:r>
      <w:r>
        <w:t>complexities and challenges. Confusion, inconsistency, reduced linguistic autonomy, educational</w:t>
      </w:r>
      <w:r>
        <w:rPr>
          <w:spacing w:val="1"/>
        </w:rPr>
        <w:t xml:space="preserve"> </w:t>
      </w:r>
      <w:r>
        <w:rPr>
          <w:spacing w:val="-1"/>
        </w:rPr>
        <w:t>difficulties,</w:t>
      </w:r>
      <w:r>
        <w:rPr>
          <w:spacing w:val="-15"/>
        </w:rPr>
        <w:t xml:space="preserve"> </w:t>
      </w:r>
      <w:r>
        <w:rPr>
          <w:spacing w:val="-1"/>
        </w:rPr>
        <w:t>resource</w:t>
      </w:r>
      <w:r>
        <w:rPr>
          <w:spacing w:val="-15"/>
        </w:rPr>
        <w:t xml:space="preserve"> </w:t>
      </w:r>
      <w:r>
        <w:t>fragmentation,</w:t>
      </w:r>
      <w:r>
        <w:rPr>
          <w:spacing w:val="-13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hindered</w:t>
      </w:r>
      <w:r>
        <w:rPr>
          <w:spacing w:val="-14"/>
        </w:rPr>
        <w:t xml:space="preserve"> </w:t>
      </w:r>
      <w:r>
        <w:t>language</w:t>
      </w:r>
      <w:r>
        <w:rPr>
          <w:spacing w:val="-14"/>
        </w:rPr>
        <w:t xml:space="preserve"> </w:t>
      </w:r>
      <w:r>
        <w:t>preservation</w:t>
      </w:r>
      <w:r>
        <w:rPr>
          <w:spacing w:val="-14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associated</w:t>
      </w:r>
      <w:r>
        <w:rPr>
          <w:spacing w:val="-14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utilizing</w:t>
      </w:r>
      <w:r>
        <w:rPr>
          <w:spacing w:val="-58"/>
        </w:rPr>
        <w:t xml:space="preserve"> </w:t>
      </w:r>
      <w:r>
        <w:t>two scripts. It is essential for language communities, educators, and policymakers to consider the</w:t>
      </w:r>
      <w:r>
        <w:rPr>
          <w:spacing w:val="1"/>
        </w:rPr>
        <w:t xml:space="preserve"> </w:t>
      </w:r>
      <w:r>
        <w:t>implications of introducing or maintaining multiple scripts, working towards linguistic inclusivity,</w:t>
      </w:r>
      <w:r>
        <w:rPr>
          <w:spacing w:val="1"/>
        </w:rPr>
        <w:t xml:space="preserve"> </w:t>
      </w:r>
      <w:r>
        <w:t>standardization, and preservation within the context of a single script that aligns with the cultural</w:t>
      </w:r>
      <w:r>
        <w:rPr>
          <w:spacing w:val="1"/>
        </w:rPr>
        <w:t xml:space="preserve"> </w:t>
      </w:r>
      <w:r>
        <w:t>identity and aspirations of the language community. This article explores the importance of single</w:t>
      </w:r>
      <w:r>
        <w:rPr>
          <w:spacing w:val="1"/>
        </w:rPr>
        <w:t xml:space="preserve"> </w:t>
      </w:r>
      <w:r>
        <w:t>script in language development and delves into the challenges of utilizing two scripts for writing a</w:t>
      </w:r>
      <w:r>
        <w:rPr>
          <w:spacing w:val="1"/>
        </w:rPr>
        <w:t xml:space="preserve"> </w:t>
      </w:r>
      <w:r>
        <w:t>language.</w:t>
      </w:r>
    </w:p>
    <w:p w14:paraId="3EEC277D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Roman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Script, imposition,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refugee,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kokborok,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hegemony,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Tipra.</w:t>
      </w:r>
    </w:p>
    <w:p w14:paraId="04B3AF78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C5F45E3" w14:textId="77777777" w:rsidR="00BD5AE0" w:rsidRDefault="00BD5AE0">
      <w:pPr>
        <w:pStyle w:val="BodyText"/>
        <w:rPr>
          <w:b/>
          <w:sz w:val="20"/>
        </w:rPr>
      </w:pPr>
    </w:p>
    <w:p w14:paraId="6E09179D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DDBCF81" w14:textId="77777777" w:rsidR="00BD5AE0" w:rsidRDefault="00BD5AE0">
      <w:pPr>
        <w:pStyle w:val="BodyText"/>
        <w:rPr>
          <w:b/>
          <w:sz w:val="30"/>
        </w:rPr>
      </w:pPr>
    </w:p>
    <w:p w14:paraId="24B4703E" w14:textId="77777777" w:rsidR="00BD5AE0" w:rsidRDefault="00000000">
      <w:pPr>
        <w:pStyle w:val="Heading2"/>
        <w:spacing w:before="225"/>
        <w:ind w:left="2998" w:right="0"/>
        <w:jc w:val="left"/>
      </w:pPr>
      <w:r>
        <w:t>POLYCYSTIC</w:t>
      </w:r>
      <w:r>
        <w:rPr>
          <w:spacing w:val="-8"/>
        </w:rPr>
        <w:t xml:space="preserve"> </w:t>
      </w:r>
      <w:r>
        <w:t>OVARY</w:t>
      </w:r>
      <w:r>
        <w:rPr>
          <w:spacing w:val="-3"/>
        </w:rPr>
        <w:t xml:space="preserve"> </w:t>
      </w:r>
      <w:r>
        <w:t>SYNDROME</w:t>
      </w:r>
      <w:r>
        <w:rPr>
          <w:spacing w:val="-4"/>
        </w:rPr>
        <w:t xml:space="preserve"> </w:t>
      </w:r>
      <w:r>
        <w:t>(PCOS)</w:t>
      </w:r>
      <w:r>
        <w:rPr>
          <w:spacing w:val="-5"/>
        </w:rPr>
        <w:t xml:space="preserve"> </w:t>
      </w:r>
      <w:r>
        <w:t>AND</w:t>
      </w:r>
    </w:p>
    <w:p w14:paraId="3942AF0D" w14:textId="77777777" w:rsidR="00BD5AE0" w:rsidRDefault="00000000">
      <w:pPr>
        <w:pStyle w:val="BodyText"/>
        <w:spacing w:before="7"/>
        <w:rPr>
          <w:b/>
          <w:sz w:val="22"/>
        </w:rPr>
      </w:pPr>
      <w:r>
        <w:rPr>
          <w:i w:val="0"/>
        </w:rPr>
        <w:br w:type="column"/>
      </w:r>
    </w:p>
    <w:p w14:paraId="4E4245DC" w14:textId="77777777" w:rsidR="00BD5AE0" w:rsidRDefault="00000000">
      <w:pPr>
        <w:ind w:left="75"/>
        <w:rPr>
          <w:b/>
          <w:i/>
          <w:sz w:val="18"/>
        </w:rPr>
      </w:pPr>
      <w:r>
        <w:rPr>
          <w:b/>
          <w:i/>
          <w:sz w:val="18"/>
        </w:rPr>
        <w:t>RASTEMS-2023_A292</w:t>
      </w:r>
    </w:p>
    <w:p w14:paraId="5F7EF557" w14:textId="77777777" w:rsidR="00BD5AE0" w:rsidRDefault="00BD5AE0">
      <w:pPr>
        <w:rPr>
          <w:sz w:val="18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num="2" w:space="720" w:equalWidth="0">
            <w:col w:w="8955" w:space="40"/>
            <w:col w:w="2375"/>
          </w:cols>
        </w:sectPr>
      </w:pPr>
    </w:p>
    <w:p w14:paraId="24970471" w14:textId="77777777" w:rsidR="00BD5AE0" w:rsidRDefault="00000000">
      <w:pPr>
        <w:pStyle w:val="Heading2"/>
        <w:spacing w:before="50"/>
        <w:ind w:left="824"/>
      </w:pPr>
      <w:r>
        <w:t>ADVERSE</w:t>
      </w:r>
      <w:r>
        <w:rPr>
          <w:spacing w:val="-3"/>
        </w:rPr>
        <w:t xml:space="preserve"> </w:t>
      </w:r>
      <w:r>
        <w:t>PREGNANCY</w:t>
      </w:r>
      <w:r>
        <w:rPr>
          <w:spacing w:val="-2"/>
        </w:rPr>
        <w:t xml:space="preserve"> </w:t>
      </w:r>
      <w:r>
        <w:t>OUTCOMES: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CLINICAL</w:t>
      </w:r>
      <w:r>
        <w:rPr>
          <w:spacing w:val="-2"/>
        </w:rPr>
        <w:t xml:space="preserve"> </w:t>
      </w:r>
      <w:r>
        <w:t>PERSPECTIVE</w:t>
      </w:r>
    </w:p>
    <w:p w14:paraId="509223DD" w14:textId="77777777" w:rsidR="00BD5AE0" w:rsidRDefault="00BD5AE0">
      <w:pPr>
        <w:pStyle w:val="BodyText"/>
        <w:spacing w:before="2"/>
        <w:rPr>
          <w:b/>
        </w:rPr>
      </w:pPr>
    </w:p>
    <w:p w14:paraId="1176B3B3" w14:textId="77777777" w:rsidR="00BD5AE0" w:rsidRDefault="00000000">
      <w:pPr>
        <w:spacing w:before="1" w:line="229" w:lineRule="exact"/>
        <w:ind w:left="1183" w:right="593"/>
        <w:jc w:val="center"/>
        <w:rPr>
          <w:b/>
          <w:i/>
          <w:sz w:val="20"/>
        </w:rPr>
      </w:pP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V.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Devatarika,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V.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Gokul,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  <w:vertAlign w:val="superscript"/>
        </w:rPr>
        <w:t>2</w:t>
      </w:r>
      <w:r>
        <w:rPr>
          <w:b/>
          <w:i/>
          <w:sz w:val="20"/>
        </w:rPr>
        <w:t>G.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 xml:space="preserve">Puthilibai, </w:t>
      </w:r>
      <w:r>
        <w:rPr>
          <w:b/>
          <w:i/>
          <w:sz w:val="20"/>
          <w:vertAlign w:val="superscript"/>
        </w:rPr>
        <w:t>3</w:t>
      </w:r>
      <w:r>
        <w:rPr>
          <w:b/>
          <w:i/>
          <w:sz w:val="20"/>
        </w:rPr>
        <w:t>A.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 xml:space="preserve">Lazha </w:t>
      </w:r>
      <w:r>
        <w:rPr>
          <w:b/>
          <w:i/>
          <w:sz w:val="20"/>
          <w:vertAlign w:val="superscript"/>
        </w:rPr>
        <w:t>4</w:t>
      </w:r>
      <w:r>
        <w:rPr>
          <w:b/>
          <w:i/>
          <w:sz w:val="20"/>
        </w:rPr>
        <w:t>S.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Vasudhevan</w:t>
      </w:r>
    </w:p>
    <w:p w14:paraId="11D88869" w14:textId="77777777" w:rsidR="00BD5AE0" w:rsidRDefault="00000000">
      <w:pPr>
        <w:ind w:left="1183" w:right="601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Bachelor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Medicine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Bachelor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Surgery,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Sri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Muthukumaran Medical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Hospital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Research Institute,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3AF5E854" w14:textId="77777777" w:rsidR="00BD5AE0" w:rsidRDefault="00000000">
      <w:pPr>
        <w:ind w:left="1183" w:right="592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3792" behindDoc="1" locked="0" layoutInCell="1" allowOverlap="1" wp14:anchorId="47336449" wp14:editId="199B2627">
            <wp:simplePos x="0" y="0"/>
            <wp:positionH relativeFrom="page">
              <wp:posOffset>673177</wp:posOffset>
            </wp:positionH>
            <wp:positionV relativeFrom="paragraph">
              <wp:posOffset>72924</wp:posOffset>
            </wp:positionV>
            <wp:extent cx="6214588" cy="6214588"/>
            <wp:effectExtent l="0" t="0" r="0" b="0"/>
            <wp:wrapNone/>
            <wp:docPr id="28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Sri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Sairam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</w:t>
      </w:r>
    </w:p>
    <w:p w14:paraId="06DEC399" w14:textId="77777777" w:rsidR="00BD5AE0" w:rsidRDefault="00000000">
      <w:pPr>
        <w:ind w:left="819" w:right="235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Physiology,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Sri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Sairam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Siddha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Medical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Research Centre,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</w:t>
      </w:r>
    </w:p>
    <w:p w14:paraId="2B027955" w14:textId="77777777" w:rsidR="00BD5AE0" w:rsidRDefault="00000000">
      <w:pPr>
        <w:ind w:left="1183" w:right="599"/>
        <w:jc w:val="center"/>
        <w:rPr>
          <w:i/>
          <w:sz w:val="20"/>
        </w:rPr>
      </w:pPr>
      <w:r>
        <w:rPr>
          <w:i/>
          <w:sz w:val="20"/>
          <w:vertAlign w:val="superscript"/>
        </w:rPr>
        <w:t>4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KV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No 2,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AFS,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Tambaram,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</w:t>
      </w:r>
    </w:p>
    <w:p w14:paraId="18F586ED" w14:textId="77777777" w:rsidR="00BD5AE0" w:rsidRDefault="00000000">
      <w:pPr>
        <w:spacing w:before="1"/>
        <w:ind w:left="1790" w:right="1203"/>
        <w:jc w:val="center"/>
        <w:rPr>
          <w:i/>
          <w:sz w:val="20"/>
        </w:rPr>
      </w:pPr>
      <w:r>
        <w:rPr>
          <w:i/>
          <w:sz w:val="20"/>
        </w:rPr>
        <w:t>*Corresponding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author:</w:t>
      </w:r>
      <w:r>
        <w:rPr>
          <w:i/>
          <w:spacing w:val="-5"/>
          <w:sz w:val="20"/>
        </w:rPr>
        <w:t xml:space="preserve"> </w:t>
      </w:r>
      <w:hyperlink r:id="rId513">
        <w:r>
          <w:rPr>
            <w:i/>
            <w:sz w:val="20"/>
          </w:rPr>
          <w:t>puthilibai.che@sairam.edu.in</w:t>
        </w:r>
      </w:hyperlink>
    </w:p>
    <w:p w14:paraId="1E45EBCB" w14:textId="77777777" w:rsidR="00BD5AE0" w:rsidRDefault="00BD5AE0">
      <w:pPr>
        <w:pStyle w:val="BodyText"/>
        <w:spacing w:before="9"/>
        <w:rPr>
          <w:sz w:val="19"/>
        </w:rPr>
      </w:pPr>
    </w:p>
    <w:p w14:paraId="7B739F56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1DB4A938" w14:textId="77777777" w:rsidR="00BD5AE0" w:rsidRDefault="00000000">
      <w:pPr>
        <w:pStyle w:val="BodyText"/>
        <w:spacing w:line="276" w:lineRule="auto"/>
        <w:ind w:left="1160" w:right="560" w:firstLine="719"/>
        <w:jc w:val="both"/>
      </w:pPr>
      <w:r>
        <w:t>Polycystic ovary syndrome is one of the most common endocrine disorders, affecting about</w:t>
      </w:r>
      <w:r>
        <w:rPr>
          <w:spacing w:val="1"/>
        </w:rPr>
        <w:t xml:space="preserve"> </w:t>
      </w:r>
      <w:r>
        <w:t>5-15%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women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reproductive</w:t>
      </w:r>
      <w:r>
        <w:rPr>
          <w:spacing w:val="1"/>
        </w:rPr>
        <w:t xml:space="preserve"> </w:t>
      </w:r>
      <w:r>
        <w:t>age.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characterised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oligo-ovulation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anovulation, biochemical or clinical hyperandrogenism, and polycystic ovaries. According to the</w:t>
      </w:r>
      <w:r>
        <w:rPr>
          <w:spacing w:val="1"/>
        </w:rPr>
        <w:t xml:space="preserve"> </w:t>
      </w:r>
      <w:r>
        <w:t>Rotterdam consensus from 2003, the presence of two of three of these criteria fulfils a diagnosis of</w:t>
      </w:r>
      <w:r>
        <w:rPr>
          <w:spacing w:val="1"/>
        </w:rPr>
        <w:t xml:space="preserve"> </w:t>
      </w:r>
      <w:r>
        <w:t>polycystic ovary syndrome. The cause of polycystic ovary syndrome is not fully understood, but</w:t>
      </w:r>
      <w:r>
        <w:rPr>
          <w:spacing w:val="1"/>
        </w:rPr>
        <w:t xml:space="preserve"> </w:t>
      </w:r>
      <w:r>
        <w:t>evidence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genetic</w:t>
      </w:r>
      <w:r>
        <w:rPr>
          <w:spacing w:val="-5"/>
        </w:rPr>
        <w:t xml:space="preserve"> </w:t>
      </w:r>
      <w:r>
        <w:t>component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recognised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family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twin</w:t>
      </w:r>
      <w:r>
        <w:rPr>
          <w:spacing w:val="-3"/>
        </w:rPr>
        <w:t xml:space="preserve"> </w:t>
      </w:r>
      <w:r>
        <w:t>studies.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study</w:t>
      </w:r>
      <w:r>
        <w:rPr>
          <w:spacing w:val="-58"/>
        </w:rPr>
        <w:t xml:space="preserve"> </w:t>
      </w:r>
      <w:r>
        <w:t>we found that women with polycystic ovary syndrome were slightly older than women without</w:t>
      </w:r>
      <w:r>
        <w:rPr>
          <w:spacing w:val="1"/>
        </w:rPr>
        <w:t xml:space="preserve"> </w:t>
      </w:r>
      <w:r>
        <w:t>polycystic ovary syndrome. Advanced maternal age is strongly correlated with many of the adverse</w:t>
      </w:r>
      <w:r>
        <w:rPr>
          <w:spacing w:val="1"/>
        </w:rPr>
        <w:t xml:space="preserve"> </w:t>
      </w:r>
      <w:r>
        <w:t>pregnancy</w:t>
      </w:r>
      <w:r>
        <w:rPr>
          <w:spacing w:val="-16"/>
        </w:rPr>
        <w:t xml:space="preserve"> </w:t>
      </w:r>
      <w:r>
        <w:t>outcomes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study;</w:t>
      </w:r>
      <w:r>
        <w:rPr>
          <w:spacing w:val="-16"/>
        </w:rPr>
        <w:t xml:space="preserve"> </w:t>
      </w:r>
      <w:r>
        <w:t>however,</w:t>
      </w:r>
      <w:r>
        <w:rPr>
          <w:spacing w:val="-15"/>
        </w:rPr>
        <w:t xml:space="preserve"> </w:t>
      </w:r>
      <w:r>
        <w:t>although</w:t>
      </w:r>
      <w:r>
        <w:rPr>
          <w:spacing w:val="-15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adjusted</w:t>
      </w:r>
      <w:r>
        <w:rPr>
          <w:spacing w:val="-15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maternal</w:t>
      </w:r>
      <w:r>
        <w:rPr>
          <w:spacing w:val="-14"/>
        </w:rPr>
        <w:t xml:space="preserve"> </w:t>
      </w:r>
      <w:r>
        <w:t>age</w:t>
      </w:r>
      <w:r>
        <w:rPr>
          <w:spacing w:val="-16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multivariate</w:t>
      </w:r>
      <w:r>
        <w:rPr>
          <w:spacing w:val="-57"/>
        </w:rPr>
        <w:t xml:space="preserve"> </w:t>
      </w:r>
      <w:r>
        <w:t>analysis, a residual effect could still be possible. Women with polycystic ovary syndrome were more</w:t>
      </w:r>
      <w:r>
        <w:rPr>
          <w:spacing w:val="-57"/>
        </w:rPr>
        <w:t xml:space="preserve"> </w:t>
      </w:r>
      <w:r>
        <w:t>often obese and more commonly used assisted reproductive technology than women without such a</w:t>
      </w:r>
      <w:r>
        <w:rPr>
          <w:spacing w:val="1"/>
        </w:rPr>
        <w:t xml:space="preserve"> </w:t>
      </w:r>
      <w:r>
        <w:t>diagnosis</w:t>
      </w:r>
      <w:r>
        <w:rPr>
          <w:spacing w:val="-10"/>
        </w:rPr>
        <w:t xml:space="preserve"> </w:t>
      </w:r>
      <w:r>
        <w:t>(61.5%</w:t>
      </w:r>
      <w:r>
        <w:rPr>
          <w:spacing w:val="-8"/>
        </w:rPr>
        <w:t xml:space="preserve"> </w:t>
      </w:r>
      <w:r>
        <w:t>ʋ</w:t>
      </w:r>
      <w:r>
        <w:rPr>
          <w:spacing w:val="-11"/>
        </w:rPr>
        <w:t xml:space="preserve"> </w:t>
      </w:r>
      <w:r>
        <w:t>35.2%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14.1%</w:t>
      </w:r>
      <w:r>
        <w:rPr>
          <w:spacing w:val="-8"/>
        </w:rPr>
        <w:t xml:space="preserve"> </w:t>
      </w:r>
      <w:r>
        <w:t>ʋ</w:t>
      </w:r>
      <w:r>
        <w:rPr>
          <w:spacing w:val="-11"/>
        </w:rPr>
        <w:t xml:space="preserve"> </w:t>
      </w:r>
      <w:r>
        <w:t>1.8%).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conclusion,</w:t>
      </w:r>
      <w:r>
        <w:rPr>
          <w:spacing w:val="-11"/>
        </w:rPr>
        <w:t xml:space="preserve"> </w:t>
      </w:r>
      <w:r>
        <w:t>women</w:t>
      </w:r>
      <w:r>
        <w:rPr>
          <w:spacing w:val="-10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polycystic</w:t>
      </w:r>
      <w:r>
        <w:rPr>
          <w:spacing w:val="-11"/>
        </w:rPr>
        <w:t xml:space="preserve"> </w:t>
      </w:r>
      <w:r>
        <w:t>ovary</w:t>
      </w:r>
      <w:r>
        <w:rPr>
          <w:spacing w:val="-12"/>
        </w:rPr>
        <w:t xml:space="preserve"> </w:t>
      </w:r>
      <w:r>
        <w:t>syndrome</w:t>
      </w:r>
      <w:r>
        <w:rPr>
          <w:spacing w:val="-57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increased risk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adverse pregnancy</w:t>
      </w:r>
      <w:r>
        <w:rPr>
          <w:spacing w:val="-2"/>
        </w:rPr>
        <w:t xml:space="preserve"> </w:t>
      </w:r>
      <w:r>
        <w:t>and perinatal</w:t>
      </w:r>
      <w:r>
        <w:rPr>
          <w:spacing w:val="-1"/>
        </w:rPr>
        <w:t xml:space="preserve"> </w:t>
      </w:r>
      <w:r>
        <w:t>outcomes,</w:t>
      </w:r>
      <w:r>
        <w:rPr>
          <w:spacing w:val="-1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explained</w:t>
      </w:r>
      <w:r>
        <w:rPr>
          <w:spacing w:val="-1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assisted reproductive technology. These women may need increased surveillance during pregnancy</w:t>
      </w:r>
      <w:r>
        <w:rPr>
          <w:spacing w:val="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parturition.</w:t>
      </w:r>
      <w:r>
        <w:rPr>
          <w:spacing w:val="-2"/>
        </w:rPr>
        <w:t xml:space="preserve"> </w:t>
      </w:r>
      <w:r>
        <w:t>Future</w:t>
      </w:r>
      <w:r>
        <w:rPr>
          <w:spacing w:val="-4"/>
        </w:rPr>
        <w:t xml:space="preserve"> </w:t>
      </w:r>
      <w:r>
        <w:t>research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focusing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glucose</w:t>
      </w:r>
      <w:r>
        <w:rPr>
          <w:spacing w:val="-5"/>
        </w:rPr>
        <w:t xml:space="preserve"> </w:t>
      </w:r>
      <w:r>
        <w:t>control,</w:t>
      </w:r>
      <w:r>
        <w:rPr>
          <w:spacing w:val="-3"/>
        </w:rPr>
        <w:t xml:space="preserve"> </w:t>
      </w:r>
      <w:r>
        <w:t>medical</w:t>
      </w:r>
      <w:r>
        <w:rPr>
          <w:spacing w:val="-4"/>
        </w:rPr>
        <w:t xml:space="preserve"> </w:t>
      </w:r>
      <w:r>
        <w:t>treatment,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hormonal status among women with</w:t>
      </w:r>
      <w:r>
        <w:rPr>
          <w:spacing w:val="-1"/>
        </w:rPr>
        <w:t xml:space="preserve"> </w:t>
      </w:r>
      <w:r>
        <w:t>polycystic</w:t>
      </w:r>
      <w:r>
        <w:rPr>
          <w:spacing w:val="-1"/>
        </w:rPr>
        <w:t xml:space="preserve"> </w:t>
      </w:r>
      <w:r>
        <w:t>ovary</w:t>
      </w:r>
      <w:r>
        <w:rPr>
          <w:spacing w:val="-1"/>
        </w:rPr>
        <w:t xml:space="preserve"> </w:t>
      </w:r>
      <w:r>
        <w:t>syndrome</w:t>
      </w:r>
      <w:r>
        <w:rPr>
          <w:spacing w:val="-2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pregnancy.</w:t>
      </w:r>
    </w:p>
    <w:p w14:paraId="36CC904D" w14:textId="77777777" w:rsidR="00BD5AE0" w:rsidRDefault="00000000">
      <w:pPr>
        <w:tabs>
          <w:tab w:val="left" w:pos="6519"/>
        </w:tabs>
        <w:spacing w:before="2" w:line="360" w:lineRule="auto"/>
        <w:ind w:left="1160" w:right="576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51"/>
          <w:sz w:val="20"/>
        </w:rPr>
        <w:t xml:space="preserve"> </w:t>
      </w:r>
      <w:r>
        <w:rPr>
          <w:b/>
          <w:i/>
          <w:sz w:val="20"/>
        </w:rPr>
        <w:t>Polycystic</w:t>
      </w:r>
      <w:r>
        <w:rPr>
          <w:b/>
          <w:i/>
          <w:spacing w:val="52"/>
          <w:sz w:val="20"/>
        </w:rPr>
        <w:t xml:space="preserve"> </w:t>
      </w:r>
      <w:r>
        <w:rPr>
          <w:b/>
          <w:i/>
          <w:sz w:val="20"/>
        </w:rPr>
        <w:t>ovary</w:t>
      </w:r>
      <w:r>
        <w:rPr>
          <w:b/>
          <w:i/>
          <w:spacing w:val="52"/>
          <w:sz w:val="20"/>
        </w:rPr>
        <w:t xml:space="preserve"> </w:t>
      </w:r>
      <w:r>
        <w:rPr>
          <w:b/>
          <w:i/>
          <w:sz w:val="20"/>
        </w:rPr>
        <w:t>syndrome,</w:t>
      </w:r>
      <w:r>
        <w:rPr>
          <w:b/>
          <w:i/>
          <w:spacing w:val="53"/>
          <w:sz w:val="20"/>
        </w:rPr>
        <w:t xml:space="preserve"> </w:t>
      </w:r>
      <w:r>
        <w:rPr>
          <w:b/>
          <w:i/>
          <w:sz w:val="20"/>
        </w:rPr>
        <w:t>Pregnancy</w:t>
      </w:r>
      <w:r>
        <w:rPr>
          <w:b/>
          <w:i/>
          <w:spacing w:val="50"/>
          <w:sz w:val="20"/>
        </w:rPr>
        <w:t xml:space="preserve"> </w:t>
      </w:r>
      <w:r>
        <w:rPr>
          <w:b/>
          <w:i/>
          <w:sz w:val="20"/>
        </w:rPr>
        <w:t>outcome,</w:t>
      </w:r>
      <w:r>
        <w:rPr>
          <w:b/>
          <w:i/>
          <w:sz w:val="20"/>
        </w:rPr>
        <w:tab/>
        <w:t>obesity,</w:t>
      </w:r>
      <w:r>
        <w:rPr>
          <w:b/>
          <w:i/>
          <w:spacing w:val="3"/>
          <w:sz w:val="20"/>
        </w:rPr>
        <w:t xml:space="preserve"> </w:t>
      </w:r>
      <w:r>
        <w:rPr>
          <w:b/>
          <w:i/>
          <w:sz w:val="20"/>
        </w:rPr>
        <w:t>antenatal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care,</w:t>
      </w:r>
      <w:r>
        <w:rPr>
          <w:b/>
          <w:i/>
          <w:spacing w:val="2"/>
          <w:sz w:val="20"/>
        </w:rPr>
        <w:t xml:space="preserve"> </w:t>
      </w:r>
      <w:r>
        <w:rPr>
          <w:b/>
          <w:i/>
          <w:sz w:val="20"/>
        </w:rPr>
        <w:t>pregnancy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complications,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screening.</w:t>
      </w:r>
    </w:p>
    <w:p w14:paraId="60C8B456" w14:textId="77777777" w:rsidR="00BD5AE0" w:rsidRDefault="00BD5AE0">
      <w:pPr>
        <w:spacing w:line="360" w:lineRule="auto"/>
        <w:rPr>
          <w:sz w:val="20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space="720"/>
        </w:sectPr>
      </w:pPr>
    </w:p>
    <w:p w14:paraId="0EBB2355" w14:textId="77777777" w:rsidR="00BD5AE0" w:rsidRDefault="00BD5AE0">
      <w:pPr>
        <w:pStyle w:val="BodyText"/>
        <w:rPr>
          <w:b/>
          <w:sz w:val="20"/>
        </w:rPr>
      </w:pPr>
    </w:p>
    <w:p w14:paraId="3C47306C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2197016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RASTEMS-2023_A293</w:t>
      </w:r>
    </w:p>
    <w:p w14:paraId="74EDAF17" w14:textId="77777777" w:rsidR="00BD5AE0" w:rsidRDefault="00000000">
      <w:pPr>
        <w:pStyle w:val="Heading2"/>
        <w:ind w:left="825"/>
      </w:pPr>
      <w:r>
        <w:t>REMOTE</w:t>
      </w:r>
      <w:r>
        <w:rPr>
          <w:spacing w:val="-6"/>
        </w:rPr>
        <w:t xml:space="preserve"> </w:t>
      </w:r>
      <w:r>
        <w:t>PATIENT</w:t>
      </w:r>
      <w:r>
        <w:rPr>
          <w:spacing w:val="-4"/>
        </w:rPr>
        <w:t xml:space="preserve"> </w:t>
      </w:r>
      <w:r>
        <w:t>MONITORING</w:t>
      </w:r>
      <w:r>
        <w:rPr>
          <w:spacing w:val="-2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THINGS</w:t>
      </w:r>
    </w:p>
    <w:p w14:paraId="5D6300E9" w14:textId="77777777" w:rsidR="00BD5AE0" w:rsidRDefault="00000000">
      <w:pPr>
        <w:spacing w:before="161"/>
        <w:ind w:left="1183" w:right="600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V.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Devatarika,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1V.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Gokul,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2G.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Puthilibai,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3U.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Padma,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3Prithikhaa.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</w:t>
      </w:r>
      <w:r>
        <w:rPr>
          <w:i/>
          <w:spacing w:val="49"/>
          <w:sz w:val="20"/>
        </w:rPr>
        <w:t xml:space="preserve"> </w:t>
      </w:r>
      <w:r>
        <w:rPr>
          <w:i/>
          <w:sz w:val="20"/>
        </w:rPr>
        <w:t>3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Divya dharshini.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J</w:t>
      </w:r>
    </w:p>
    <w:p w14:paraId="3A26D8B7" w14:textId="77777777" w:rsidR="00BD5AE0" w:rsidRDefault="00000000">
      <w:pPr>
        <w:ind w:left="1183" w:right="601"/>
        <w:jc w:val="center"/>
        <w:rPr>
          <w:i/>
          <w:sz w:val="20"/>
        </w:rPr>
      </w:pPr>
      <w:r>
        <w:rPr>
          <w:i/>
          <w:sz w:val="20"/>
          <w:vertAlign w:val="superscript"/>
        </w:rPr>
        <w:t>1</w:t>
      </w:r>
      <w:r>
        <w:rPr>
          <w:i/>
          <w:sz w:val="20"/>
        </w:rPr>
        <w:t>Bachelor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Medicine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Bachelor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Surgery,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Sri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Muthukumaran Medical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Hospital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Research Institute,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7F54B7CC" w14:textId="77777777" w:rsidR="00BD5AE0" w:rsidRDefault="00000000">
      <w:pPr>
        <w:spacing w:before="1"/>
        <w:ind w:left="1183" w:right="596"/>
        <w:jc w:val="center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Sri Sairam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</w:t>
      </w:r>
    </w:p>
    <w:p w14:paraId="701C0CB6" w14:textId="77777777" w:rsidR="00BD5AE0" w:rsidRDefault="00000000">
      <w:pPr>
        <w:tabs>
          <w:tab w:val="left" w:pos="7543"/>
        </w:tabs>
        <w:spacing w:before="1"/>
        <w:ind w:left="584"/>
        <w:jc w:val="center"/>
        <w:rPr>
          <w:i/>
          <w:sz w:val="20"/>
        </w:rPr>
      </w:pPr>
      <w:r>
        <w:rPr>
          <w:i/>
          <w:sz w:val="20"/>
          <w:vertAlign w:val="superscript"/>
        </w:rPr>
        <w:t>3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Information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Technology, Sri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Sairam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 College,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z w:val="20"/>
        </w:rPr>
        <w:tab/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</w:t>
      </w:r>
    </w:p>
    <w:p w14:paraId="7F2088D7" w14:textId="77777777" w:rsidR="00BD5AE0" w:rsidRDefault="00000000">
      <w:pPr>
        <w:ind w:left="1790" w:right="1203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4304" behindDoc="1" locked="0" layoutInCell="1" allowOverlap="1" wp14:anchorId="701373A4" wp14:editId="354853BD">
            <wp:simplePos x="0" y="0"/>
            <wp:positionH relativeFrom="page">
              <wp:posOffset>673177</wp:posOffset>
            </wp:positionH>
            <wp:positionV relativeFrom="paragraph">
              <wp:posOffset>89688</wp:posOffset>
            </wp:positionV>
            <wp:extent cx="6214588" cy="6214588"/>
            <wp:effectExtent l="0" t="0" r="0" b="0"/>
            <wp:wrapNone/>
            <wp:docPr id="28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*Corresponding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author:</w:t>
      </w:r>
      <w:r>
        <w:rPr>
          <w:i/>
          <w:spacing w:val="-5"/>
          <w:sz w:val="20"/>
        </w:rPr>
        <w:t xml:space="preserve"> </w:t>
      </w:r>
      <w:hyperlink r:id="rId514">
        <w:r>
          <w:rPr>
            <w:i/>
            <w:sz w:val="20"/>
          </w:rPr>
          <w:t>puthilibai.che@sairam.edu.in</w:t>
        </w:r>
      </w:hyperlink>
    </w:p>
    <w:p w14:paraId="1E2EA182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DF6C660" w14:textId="77777777" w:rsidR="00BD5AE0" w:rsidRDefault="00000000">
      <w:pPr>
        <w:pStyle w:val="BodyText"/>
        <w:spacing w:before="112" w:line="276" w:lineRule="auto"/>
        <w:ind w:left="1160" w:right="566" w:firstLine="719"/>
        <w:jc w:val="both"/>
      </w:pPr>
      <w:r>
        <w:t>The</w:t>
      </w:r>
      <w:r>
        <w:rPr>
          <w:spacing w:val="-4"/>
        </w:rPr>
        <w:t xml:space="preserve"> </w:t>
      </w:r>
      <w:r>
        <w:t>aging</w:t>
      </w:r>
      <w:r>
        <w:rPr>
          <w:spacing w:val="-2"/>
        </w:rPr>
        <w:t xml:space="preserve"> </w:t>
      </w:r>
      <w:r>
        <w:t>population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increasing</w:t>
      </w:r>
      <w:r>
        <w:rPr>
          <w:spacing w:val="-2"/>
        </w:rPr>
        <w:t xml:space="preserve"> </w:t>
      </w:r>
      <w:r>
        <w:t>healthcare</w:t>
      </w:r>
      <w:r>
        <w:rPr>
          <w:spacing w:val="-4"/>
        </w:rPr>
        <w:t xml:space="preserve"> </w:t>
      </w:r>
      <w:r>
        <w:t>cost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hospitals</w:t>
      </w:r>
      <w:r>
        <w:rPr>
          <w:spacing w:val="-3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spurring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advent</w:t>
      </w:r>
      <w:r>
        <w:rPr>
          <w:spacing w:val="-57"/>
        </w:rPr>
        <w:t xml:space="preserve"> </w:t>
      </w:r>
      <w:r>
        <w:t>of remote health monitoring systems. Advances in physiological sensing devices and the emergence</w:t>
      </w:r>
      <w:r>
        <w:rPr>
          <w:spacing w:val="1"/>
        </w:rPr>
        <w:t xml:space="preserve"> </w:t>
      </w:r>
      <w:r>
        <w:t>of reliable low-power wireless network technologies have enabled the design of remote health</w:t>
      </w:r>
      <w:r>
        <w:rPr>
          <w:spacing w:val="1"/>
        </w:rPr>
        <w:t xml:space="preserve"> </w:t>
      </w:r>
      <w:r>
        <w:t>monitoring systems. The next generation Internet, commonly referred to as Internet of Things (IoT),</w:t>
      </w:r>
      <w:r>
        <w:rPr>
          <w:spacing w:val="-57"/>
        </w:rPr>
        <w:t xml:space="preserve"> </w:t>
      </w:r>
      <w:r>
        <w:t>depicts a world populated by devices that can sense, process, and react via the Internet. Thus, we</w:t>
      </w:r>
      <w:r>
        <w:rPr>
          <w:spacing w:val="1"/>
        </w:rPr>
        <w:t xml:space="preserve"> </w:t>
      </w:r>
      <w:r>
        <w:t>envision health monitoring systems that support Internet connection and use this connectivity to</w:t>
      </w:r>
      <w:r>
        <w:rPr>
          <w:spacing w:val="1"/>
        </w:rPr>
        <w:t xml:space="preserve"> </w:t>
      </w:r>
      <w:r>
        <w:t>enable better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reliable services.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presents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overview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monitoring systems, considering the IoT vision. We focus on recent trends and the development of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of:</w:t>
      </w:r>
      <w:r>
        <w:rPr>
          <w:spacing w:val="1"/>
        </w:rPr>
        <w:t xml:space="preserve"> </w:t>
      </w:r>
      <w:r>
        <w:t>(1)</w:t>
      </w:r>
      <w:r>
        <w:rPr>
          <w:spacing w:val="1"/>
        </w:rPr>
        <w:t xml:space="preserve"> </w:t>
      </w:r>
      <w:r>
        <w:t>health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frameworks,</w:t>
      </w:r>
      <w:r>
        <w:rPr>
          <w:spacing w:val="1"/>
        </w:rPr>
        <w:t xml:space="preserve"> </w:t>
      </w:r>
      <w:r>
        <w:t>(2)</w:t>
      </w:r>
      <w:r>
        <w:rPr>
          <w:spacing w:val="1"/>
        </w:rPr>
        <w:t xml:space="preserve"> </w:t>
      </w:r>
      <w:r>
        <w:t>wireless</w:t>
      </w:r>
      <w:r>
        <w:rPr>
          <w:spacing w:val="1"/>
        </w:rPr>
        <w:t xml:space="preserve"> </w:t>
      </w:r>
      <w:r>
        <w:t>communication, and (3) security issues. We also identify the main limitations, requirements, and</w:t>
      </w:r>
      <w:r>
        <w:rPr>
          <w:spacing w:val="1"/>
        </w:rPr>
        <w:t xml:space="preserve"> </w:t>
      </w:r>
      <w:r>
        <w:t>advantages</w:t>
      </w:r>
      <w:r>
        <w:rPr>
          <w:spacing w:val="-1"/>
        </w:rPr>
        <w:t xml:space="preserve"> </w:t>
      </w:r>
      <w:r>
        <w:t>within these</w:t>
      </w:r>
      <w:r>
        <w:rPr>
          <w:spacing w:val="-2"/>
        </w:rPr>
        <w:t xml:space="preserve"> </w:t>
      </w:r>
      <w:r>
        <w:t>systems.</w:t>
      </w:r>
    </w:p>
    <w:p w14:paraId="7F253C05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IoT,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Healthcare, Patient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monitoring,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Microcontroller.</w:t>
      </w:r>
    </w:p>
    <w:p w14:paraId="527C826D" w14:textId="77777777" w:rsidR="00BD5AE0" w:rsidRDefault="00000000">
      <w:pPr>
        <w:spacing w:before="115"/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RASTEMS-2023_A294</w:t>
      </w:r>
    </w:p>
    <w:p w14:paraId="0DA47E1F" w14:textId="77777777" w:rsidR="00BD5AE0" w:rsidRDefault="00000000">
      <w:pPr>
        <w:pStyle w:val="Heading2"/>
        <w:spacing w:line="360" w:lineRule="auto"/>
        <w:ind w:left="1510" w:right="923" w:hanging="3"/>
      </w:pPr>
      <w:r>
        <w:t>ANTIMICROBIAL, ANTICANCER, ANTIOXIDANT AND DNA/PROTEIN</w:t>
      </w:r>
      <w:r>
        <w:rPr>
          <w:spacing w:val="-67"/>
        </w:rPr>
        <w:t xml:space="preserve"> </w:t>
      </w:r>
      <w:r>
        <w:t>INTERACTIONS OF RUTHENIUM AND PALLADIUM COMPLEXES OF</w:t>
      </w:r>
      <w:r>
        <w:rPr>
          <w:spacing w:val="-67"/>
        </w:rPr>
        <w:t xml:space="preserve"> </w:t>
      </w:r>
      <w:r>
        <w:t>IMIDAZOLE</w:t>
      </w:r>
      <w:r>
        <w:rPr>
          <w:spacing w:val="-1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SCHIFF BASE</w:t>
      </w:r>
      <w:r>
        <w:rPr>
          <w:spacing w:val="-1"/>
        </w:rPr>
        <w:t xml:space="preserve"> </w:t>
      </w:r>
      <w:r>
        <w:t>LIGANDS</w:t>
      </w:r>
    </w:p>
    <w:p w14:paraId="7A871BAA" w14:textId="77777777" w:rsidR="00BD5AE0" w:rsidRDefault="00000000">
      <w:pPr>
        <w:spacing w:before="1" w:line="229" w:lineRule="exact"/>
        <w:ind w:left="3813" w:right="3222"/>
        <w:jc w:val="center"/>
        <w:rPr>
          <w:i/>
          <w:sz w:val="20"/>
        </w:rPr>
      </w:pPr>
      <w:r>
        <w:rPr>
          <w:i/>
          <w:sz w:val="20"/>
        </w:rPr>
        <w:t>*G.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Puthilibai,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Subhashree,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B.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Elakiyadevi</w:t>
      </w:r>
    </w:p>
    <w:p w14:paraId="2C3D2FA3" w14:textId="77777777" w:rsidR="00BD5AE0" w:rsidRDefault="00000000">
      <w:pPr>
        <w:spacing w:line="229" w:lineRule="exact"/>
        <w:ind w:left="1183" w:right="596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Chemistry,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Sri Sairam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Chennai-44,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</w:p>
    <w:p w14:paraId="425942D4" w14:textId="77777777" w:rsidR="00BD5AE0" w:rsidRDefault="00000000">
      <w:pPr>
        <w:spacing w:before="1"/>
        <w:ind w:left="1790" w:right="1203"/>
        <w:jc w:val="center"/>
        <w:rPr>
          <w:i/>
          <w:sz w:val="20"/>
        </w:rPr>
      </w:pPr>
      <w:r>
        <w:rPr>
          <w:i/>
          <w:sz w:val="20"/>
        </w:rPr>
        <w:t>*Corresponding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author:</w:t>
      </w:r>
      <w:r>
        <w:rPr>
          <w:i/>
          <w:spacing w:val="-5"/>
          <w:sz w:val="20"/>
        </w:rPr>
        <w:t xml:space="preserve"> </w:t>
      </w:r>
      <w:hyperlink r:id="rId515">
        <w:r>
          <w:rPr>
            <w:i/>
            <w:sz w:val="20"/>
          </w:rPr>
          <w:t>puthilibai.che@sairam.edu.in</w:t>
        </w:r>
      </w:hyperlink>
    </w:p>
    <w:p w14:paraId="756584D9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2A65DC2" w14:textId="77777777" w:rsidR="00BD5AE0" w:rsidRDefault="00000000">
      <w:pPr>
        <w:pStyle w:val="BodyText"/>
        <w:spacing w:line="276" w:lineRule="auto"/>
        <w:ind w:left="1160" w:right="561" w:firstLine="599"/>
        <w:jc w:val="both"/>
      </w:pPr>
      <w:r>
        <w:t>This</w:t>
      </w:r>
      <w:r>
        <w:rPr>
          <w:spacing w:val="-10"/>
        </w:rPr>
        <w:t xml:space="preserve"> </w:t>
      </w:r>
      <w:r>
        <w:t>paper</w:t>
      </w:r>
      <w:r>
        <w:rPr>
          <w:spacing w:val="-11"/>
        </w:rPr>
        <w:t xml:space="preserve"> </w:t>
      </w:r>
      <w:r>
        <w:t>focuses</w:t>
      </w:r>
      <w:r>
        <w:rPr>
          <w:spacing w:val="-8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interaction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metal</w:t>
      </w:r>
      <w:r>
        <w:rPr>
          <w:spacing w:val="-8"/>
        </w:rPr>
        <w:t xml:space="preserve"> </w:t>
      </w:r>
      <w:r>
        <w:t>complexes</w:t>
      </w:r>
      <w:r>
        <w:rPr>
          <w:spacing w:val="-1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various</w:t>
      </w:r>
      <w:r>
        <w:rPr>
          <w:spacing w:val="-11"/>
        </w:rPr>
        <w:t xml:space="preserve"> </w:t>
      </w:r>
      <w:r>
        <w:t>biological</w:t>
      </w:r>
      <w:r>
        <w:rPr>
          <w:spacing w:val="-11"/>
        </w:rPr>
        <w:t xml:space="preserve"> </w:t>
      </w:r>
      <w:r>
        <w:t>studies</w:t>
      </w:r>
      <w:r>
        <w:rPr>
          <w:spacing w:val="-11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various</w:t>
      </w:r>
      <w:r>
        <w:rPr>
          <w:spacing w:val="-58"/>
        </w:rPr>
        <w:t xml:space="preserve"> </w:t>
      </w:r>
      <w:r>
        <w:t>applications of imidazole derived Schiff base ligands. Schiff base metal complexes are proven as</w:t>
      </w:r>
      <w:r>
        <w:rPr>
          <w:spacing w:val="1"/>
        </w:rPr>
        <w:t xml:space="preserve"> </w:t>
      </w:r>
      <w:r>
        <w:t>potential</w:t>
      </w:r>
      <w:r>
        <w:rPr>
          <w:spacing w:val="-13"/>
        </w:rPr>
        <w:t xml:space="preserve"> </w:t>
      </w:r>
      <w:r>
        <w:t>candidates</w:t>
      </w:r>
      <w:r>
        <w:rPr>
          <w:spacing w:val="-13"/>
        </w:rPr>
        <w:t xml:space="preserve"> </w:t>
      </w:r>
      <w:r>
        <w:t>who</w:t>
      </w:r>
      <w:r>
        <w:rPr>
          <w:spacing w:val="-13"/>
        </w:rPr>
        <w:t xml:space="preserve"> </w:t>
      </w:r>
      <w:r>
        <w:t>show</w:t>
      </w:r>
      <w:r>
        <w:rPr>
          <w:spacing w:val="-12"/>
        </w:rPr>
        <w:t xml:space="preserve"> </w:t>
      </w:r>
      <w:r>
        <w:t>effective</w:t>
      </w:r>
      <w:r>
        <w:rPr>
          <w:spacing w:val="-14"/>
        </w:rPr>
        <w:t xml:space="preserve"> </w:t>
      </w:r>
      <w:r>
        <w:t>activity</w:t>
      </w:r>
      <w:r>
        <w:rPr>
          <w:spacing w:val="-14"/>
        </w:rPr>
        <w:t xml:space="preserve"> </w:t>
      </w:r>
      <w:r>
        <w:t>towards</w:t>
      </w:r>
      <w:r>
        <w:rPr>
          <w:spacing w:val="-12"/>
        </w:rPr>
        <w:t xml:space="preserve"> </w:t>
      </w:r>
      <w:r>
        <w:t>antifungal,</w:t>
      </w:r>
      <w:r>
        <w:rPr>
          <w:spacing w:val="-13"/>
        </w:rPr>
        <w:t xml:space="preserve"> </w:t>
      </w:r>
      <w:r>
        <w:t>anti-</w:t>
      </w:r>
      <w:r>
        <w:rPr>
          <w:spacing w:val="-14"/>
        </w:rPr>
        <w:t xml:space="preserve"> </w:t>
      </w:r>
      <w:r>
        <w:t>inflammatory,</w:t>
      </w:r>
      <w:r>
        <w:rPr>
          <w:spacing w:val="-13"/>
        </w:rPr>
        <w:t xml:space="preserve"> </w:t>
      </w:r>
      <w:r>
        <w:t>antibacterial</w:t>
      </w:r>
      <w:r>
        <w:rPr>
          <w:spacing w:val="-58"/>
        </w:rPr>
        <w:t xml:space="preserve"> </w:t>
      </w:r>
      <w:r>
        <w:t>etc., this review begins with a brief introduction to Schiff bases and their complexes. It summarizes</w:t>
      </w:r>
      <w:r>
        <w:rPr>
          <w:spacing w:val="1"/>
        </w:rPr>
        <w:t xml:space="preserve"> </w:t>
      </w:r>
      <w:r>
        <w:t>the various biological activities (antimicrobial activities, antioxidant activities, DNA interactions,</w:t>
      </w:r>
      <w:r>
        <w:rPr>
          <w:spacing w:val="1"/>
        </w:rPr>
        <w:t xml:space="preserve"> </w:t>
      </w:r>
      <w:r>
        <w:t>anticancer</w:t>
      </w:r>
      <w:r>
        <w:rPr>
          <w:spacing w:val="1"/>
        </w:rPr>
        <w:t xml:space="preserve"> </w:t>
      </w:r>
      <w:r>
        <w:t>activities)</w:t>
      </w:r>
      <w:r>
        <w:rPr>
          <w:spacing w:val="1"/>
        </w:rPr>
        <w:t xml:space="preserve"> </w:t>
      </w:r>
      <w:r>
        <w:t>delivered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Schiff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complexes.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highlights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advancement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Schiff</w:t>
      </w:r>
      <w:r>
        <w:rPr>
          <w:spacing w:val="-4"/>
        </w:rPr>
        <w:t xml:space="preserve"> </w:t>
      </w:r>
      <w:r>
        <w:t>base</w:t>
      </w:r>
      <w:r>
        <w:rPr>
          <w:spacing w:val="-4"/>
        </w:rPr>
        <w:t xml:space="preserve"> </w:t>
      </w:r>
      <w:r>
        <w:t>coordination</w:t>
      </w:r>
      <w:r>
        <w:rPr>
          <w:spacing w:val="-4"/>
        </w:rPr>
        <w:t xml:space="preserve"> </w:t>
      </w:r>
      <w:r>
        <w:t>chemistry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future</w:t>
      </w:r>
      <w:r>
        <w:rPr>
          <w:spacing w:val="-4"/>
        </w:rPr>
        <w:t xml:space="preserve"> </w:t>
      </w:r>
      <w:r>
        <w:t>prospects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potential</w:t>
      </w:r>
      <w:r>
        <w:rPr>
          <w:spacing w:val="-57"/>
        </w:rPr>
        <w:t xml:space="preserve"> </w:t>
      </w:r>
      <w:r>
        <w:t>bioactive</w:t>
      </w:r>
      <w:r>
        <w:rPr>
          <w:spacing w:val="-3"/>
        </w:rPr>
        <w:t xml:space="preserve"> </w:t>
      </w:r>
      <w:r>
        <w:t>core.</w:t>
      </w:r>
    </w:p>
    <w:p w14:paraId="5367CF17" w14:textId="77777777" w:rsidR="00BD5AE0" w:rsidRDefault="00000000">
      <w:pPr>
        <w:spacing w:before="2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Schiff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base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complexes,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Ru/Pd,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antimicrobial,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anticancer,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antioxidant,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DNA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interaction.</w:t>
      </w:r>
    </w:p>
    <w:p w14:paraId="5080899C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E2C00DB" w14:textId="77777777" w:rsidR="00BD5AE0" w:rsidRDefault="00BD5AE0">
      <w:pPr>
        <w:pStyle w:val="BodyText"/>
        <w:rPr>
          <w:b/>
          <w:sz w:val="20"/>
        </w:rPr>
      </w:pPr>
    </w:p>
    <w:p w14:paraId="2929D3EF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4B453C3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RASTEMS-2023_A295</w:t>
      </w:r>
    </w:p>
    <w:p w14:paraId="54FE34CF" w14:textId="77777777" w:rsidR="00BD5AE0" w:rsidRDefault="00000000">
      <w:pPr>
        <w:pStyle w:val="Heading2"/>
        <w:spacing w:line="362" w:lineRule="auto"/>
        <w:ind w:left="826"/>
      </w:pPr>
      <w:r>
        <w:t>PHARMACOLOGICAL ASPECTS OF IMIDAZOLE DERIVED SCHIFF BASE</w:t>
      </w:r>
      <w:r>
        <w:rPr>
          <w:spacing w:val="-67"/>
        </w:rPr>
        <w:t xml:space="preserve"> </w:t>
      </w:r>
      <w:r>
        <w:t>TRANSITION METAL COMPLEXES:</w:t>
      </w:r>
      <w:r>
        <w:rPr>
          <w:spacing w:val="-4"/>
        </w:rPr>
        <w:t xml:space="preserve"> </w:t>
      </w:r>
      <w:r>
        <w:t>A CRITICAL REVIEW</w:t>
      </w:r>
    </w:p>
    <w:p w14:paraId="373CC24A" w14:textId="77777777" w:rsidR="00BD5AE0" w:rsidRDefault="00000000">
      <w:pPr>
        <w:spacing w:line="224" w:lineRule="exact"/>
        <w:ind w:left="3813" w:right="3229"/>
        <w:jc w:val="center"/>
        <w:rPr>
          <w:b/>
          <w:i/>
          <w:sz w:val="20"/>
        </w:rPr>
      </w:pPr>
      <w:r>
        <w:rPr>
          <w:b/>
          <w:i/>
          <w:sz w:val="20"/>
        </w:rPr>
        <w:t>*G.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Puthilibai,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B.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Elakiyadevi,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A.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Subhashree</w:t>
      </w:r>
    </w:p>
    <w:p w14:paraId="30F66999" w14:textId="77777777" w:rsidR="00BD5AE0" w:rsidRDefault="00000000">
      <w:pPr>
        <w:spacing w:line="229" w:lineRule="exact"/>
        <w:ind w:left="1183" w:right="596"/>
        <w:jc w:val="center"/>
        <w:rPr>
          <w:i/>
          <w:sz w:val="20"/>
        </w:rPr>
      </w:pP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Chemistry, Sri Sairam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Chennai,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Tamil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Nadu,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India</w:t>
      </w:r>
    </w:p>
    <w:p w14:paraId="783DEED1" w14:textId="77777777" w:rsidR="00BD5AE0" w:rsidRDefault="00000000">
      <w:pPr>
        <w:spacing w:before="1"/>
        <w:ind w:left="1790" w:right="1203"/>
        <w:jc w:val="center"/>
        <w:rPr>
          <w:i/>
          <w:sz w:val="20"/>
        </w:rPr>
      </w:pPr>
      <w:r>
        <w:rPr>
          <w:i/>
          <w:sz w:val="20"/>
        </w:rPr>
        <w:t>*Corresponding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author:</w:t>
      </w:r>
      <w:r>
        <w:rPr>
          <w:i/>
          <w:spacing w:val="-5"/>
          <w:sz w:val="20"/>
        </w:rPr>
        <w:t xml:space="preserve"> </w:t>
      </w:r>
      <w:hyperlink r:id="rId516">
        <w:r>
          <w:rPr>
            <w:i/>
            <w:sz w:val="20"/>
          </w:rPr>
          <w:t>puthilibai.che@sairam.edu.in</w:t>
        </w:r>
      </w:hyperlink>
    </w:p>
    <w:p w14:paraId="7AFFB8C4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noProof/>
        </w:rPr>
        <w:drawing>
          <wp:anchor distT="0" distB="0" distL="0" distR="0" simplePos="0" relativeHeight="482594816" behindDoc="1" locked="0" layoutInCell="1" allowOverlap="1" wp14:anchorId="32C14890" wp14:editId="3C097A0E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8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Abstract</w:t>
      </w:r>
    </w:p>
    <w:p w14:paraId="3F602652" w14:textId="77777777" w:rsidR="00BD5AE0" w:rsidRDefault="00000000">
      <w:pPr>
        <w:pStyle w:val="BodyText"/>
        <w:spacing w:before="114" w:line="276" w:lineRule="auto"/>
        <w:ind w:left="1160" w:right="562" w:firstLine="599"/>
        <w:jc w:val="both"/>
      </w:pPr>
      <w:r>
        <w:t>In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past</w:t>
      </w:r>
      <w:r>
        <w:rPr>
          <w:spacing w:val="-7"/>
        </w:rPr>
        <w:t xml:space="preserve"> </w:t>
      </w:r>
      <w:r>
        <w:t>few</w:t>
      </w:r>
      <w:r>
        <w:rPr>
          <w:spacing w:val="-7"/>
        </w:rPr>
        <w:t xml:space="preserve"> </w:t>
      </w:r>
      <w:r>
        <w:t>years</w:t>
      </w:r>
      <w:r>
        <w:rPr>
          <w:spacing w:val="-7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organic</w:t>
      </w:r>
      <w:r>
        <w:rPr>
          <w:spacing w:val="-8"/>
        </w:rPr>
        <w:t xml:space="preserve"> </w:t>
      </w:r>
      <w:r>
        <w:t>compounds</w:t>
      </w:r>
      <w:r>
        <w:rPr>
          <w:spacing w:val="-7"/>
        </w:rPr>
        <w:t xml:space="preserve"> </w:t>
      </w:r>
      <w:r>
        <w:t>normally</w:t>
      </w:r>
      <w:r>
        <w:rPr>
          <w:spacing w:val="-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long</w:t>
      </w:r>
      <w:r>
        <w:rPr>
          <w:spacing w:val="-7"/>
        </w:rPr>
        <w:t xml:space="preserve"> </w:t>
      </w:r>
      <w:r>
        <w:t>time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a pure organic mechanism of action and instead require more bio-activation or further stimulation.</w:t>
      </w:r>
      <w:r>
        <w:rPr>
          <w:spacing w:val="1"/>
        </w:rPr>
        <w:t xml:space="preserve"> </w:t>
      </w:r>
      <w:r>
        <w:t>Numerous studies demonstrated that bioactive compounds require trace amounts of metal ions</w:t>
      </w:r>
      <w:r>
        <w:rPr>
          <w:spacing w:val="1"/>
        </w:rPr>
        <w:t xml:space="preserve"> </w:t>
      </w:r>
      <w:r>
        <w:t>incorporated into their chemistry for improvement of their potential to fight resistance aggressively.</w:t>
      </w:r>
      <w:r>
        <w:rPr>
          <w:spacing w:val="-57"/>
        </w:rPr>
        <w:t xml:space="preserve"> </w:t>
      </w:r>
      <w:r>
        <w:t>Deficiency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metal</w:t>
      </w:r>
      <w:r>
        <w:rPr>
          <w:spacing w:val="-13"/>
        </w:rPr>
        <w:t xml:space="preserve"> </w:t>
      </w:r>
      <w:r>
        <w:t>ions</w:t>
      </w:r>
      <w:r>
        <w:rPr>
          <w:spacing w:val="-13"/>
        </w:rPr>
        <w:t xml:space="preserve"> </w:t>
      </w:r>
      <w:r>
        <w:t>may</w:t>
      </w:r>
      <w:r>
        <w:rPr>
          <w:spacing w:val="-15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cause</w:t>
      </w:r>
      <w:r>
        <w:rPr>
          <w:spacing w:val="-14"/>
        </w:rPr>
        <w:t xml:space="preserve"> </w:t>
      </w:r>
      <w:r>
        <w:t>many</w:t>
      </w:r>
      <w:r>
        <w:rPr>
          <w:spacing w:val="-15"/>
        </w:rPr>
        <w:t xml:space="preserve"> </w:t>
      </w:r>
      <w:r>
        <w:t>diseases</w:t>
      </w:r>
      <w:r>
        <w:rPr>
          <w:spacing w:val="-13"/>
        </w:rPr>
        <w:t xml:space="preserve"> </w:t>
      </w:r>
      <w:r>
        <w:t>such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retardation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growth,</w:t>
      </w:r>
      <w:r>
        <w:rPr>
          <w:spacing w:val="-13"/>
        </w:rPr>
        <w:t xml:space="preserve"> </w:t>
      </w:r>
      <w:r>
        <w:t>severe</w:t>
      </w:r>
      <w:r>
        <w:rPr>
          <w:spacing w:val="-14"/>
        </w:rPr>
        <w:t xml:space="preserve"> </w:t>
      </w:r>
      <w:r>
        <w:t>anaemia</w:t>
      </w:r>
      <w:r>
        <w:rPr>
          <w:spacing w:val="-5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cardio-vascular</w:t>
      </w:r>
      <w:r>
        <w:rPr>
          <w:spacing w:val="1"/>
        </w:rPr>
        <w:t xml:space="preserve"> </w:t>
      </w:r>
      <w:r>
        <w:t>disease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children.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overcome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introducing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approaches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remarkable pharmacological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action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mechanism that</w:t>
      </w:r>
      <w:r>
        <w:rPr>
          <w:spacing w:val="1"/>
        </w:rPr>
        <w:t xml:space="preserve"> </w:t>
      </w:r>
      <w:r>
        <w:t>improved the efficiency of the drugs. This review explains the pharmacological importance of Schiff</w:t>
      </w:r>
      <w:r>
        <w:rPr>
          <w:spacing w:val="-57"/>
        </w:rPr>
        <w:t xml:space="preserve"> </w:t>
      </w:r>
      <w:r>
        <w:t>base metal complexes with known chemical structures reported in last five years. Bioinorganic</w:t>
      </w:r>
      <w:r>
        <w:rPr>
          <w:spacing w:val="1"/>
        </w:rPr>
        <w:t xml:space="preserve"> </w:t>
      </w:r>
      <w:r>
        <w:t>molecules have played an important role for the synthesis of new “Metal Based Drugs”. In recent</w:t>
      </w:r>
      <w:r>
        <w:rPr>
          <w:spacing w:val="1"/>
        </w:rPr>
        <w:t xml:space="preserve"> </w:t>
      </w:r>
      <w:r>
        <w:t>years, there has been a surge in attention to used Schiff base metal complexes to cure a variety of</w:t>
      </w:r>
      <w:r>
        <w:rPr>
          <w:spacing w:val="1"/>
        </w:rPr>
        <w:t xml:space="preserve"> </w:t>
      </w:r>
      <w:r>
        <w:t>disorders which are challenging to treat with traditional methods. In recent years, the great deals of</w:t>
      </w:r>
      <w:r>
        <w:rPr>
          <w:spacing w:val="-58"/>
        </w:rPr>
        <w:t xml:space="preserve"> </w:t>
      </w:r>
      <w:r>
        <w:t>interest in the applications of Schiff base metal complexes for the treatment of several diseases that</w:t>
      </w:r>
      <w:r>
        <w:rPr>
          <w:spacing w:val="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challenging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treat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previously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conventional</w:t>
      </w:r>
      <w:r>
        <w:rPr>
          <w:spacing w:val="-3"/>
        </w:rPr>
        <w:t xml:space="preserve"> </w:t>
      </w:r>
      <w:r>
        <w:t>methods.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review</w:t>
      </w:r>
      <w:r>
        <w:rPr>
          <w:spacing w:val="-4"/>
        </w:rPr>
        <w:t xml:space="preserve"> </w:t>
      </w:r>
      <w:r>
        <w:t>concentrated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critical</w:t>
      </w:r>
      <w:r>
        <w:rPr>
          <w:spacing w:val="1"/>
        </w:rPr>
        <w:t xml:space="preserve"> </w:t>
      </w:r>
      <w:r>
        <w:t>review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Pharmacological</w:t>
      </w:r>
      <w:r>
        <w:rPr>
          <w:spacing w:val="1"/>
        </w:rPr>
        <w:t xml:space="preserve"> </w:t>
      </w:r>
      <w:r>
        <w:t>aspects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Imidazole</w:t>
      </w:r>
      <w:r>
        <w:rPr>
          <w:spacing w:val="1"/>
        </w:rPr>
        <w:t xml:space="preserve"> </w:t>
      </w:r>
      <w:r>
        <w:t>derived</w:t>
      </w:r>
      <w:r>
        <w:rPr>
          <w:spacing w:val="1"/>
        </w:rPr>
        <w:t xml:space="preserve"> </w:t>
      </w:r>
      <w:r>
        <w:t>Schiff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transition</w:t>
      </w:r>
      <w:r>
        <w:rPr>
          <w:spacing w:val="1"/>
        </w:rPr>
        <w:t xml:space="preserve"> </w:t>
      </w:r>
      <w:r>
        <w:t>metal</w:t>
      </w:r>
      <w:r>
        <w:rPr>
          <w:spacing w:val="1"/>
        </w:rPr>
        <w:t xml:space="preserve"> </w:t>
      </w:r>
      <w:r>
        <w:t>complexes.</w:t>
      </w:r>
    </w:p>
    <w:p w14:paraId="66AB0003" w14:textId="77777777" w:rsidR="00BD5AE0" w:rsidRDefault="00000000">
      <w:pPr>
        <w:spacing w:before="3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Imidazole,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Schiff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base,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Complexes,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Pharmacological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importance,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Metal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based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drugs.</w:t>
      </w:r>
    </w:p>
    <w:p w14:paraId="492C6654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475E8C4B" w14:textId="77777777" w:rsidR="00BD5AE0" w:rsidRDefault="00BD5AE0">
      <w:pPr>
        <w:pStyle w:val="BodyText"/>
        <w:spacing w:before="11"/>
        <w:rPr>
          <w:b/>
          <w:sz w:val="36"/>
        </w:rPr>
      </w:pPr>
    </w:p>
    <w:p w14:paraId="1138E2AE" w14:textId="77777777" w:rsidR="00BD5AE0" w:rsidRDefault="00000000">
      <w:pPr>
        <w:pStyle w:val="Heading2"/>
        <w:spacing w:before="0"/>
        <w:ind w:left="3306" w:right="0"/>
        <w:jc w:val="left"/>
      </w:pPr>
      <w:r>
        <w:t>MOBILITY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AUTONOMOUS</w:t>
      </w:r>
      <w:r>
        <w:rPr>
          <w:spacing w:val="-5"/>
        </w:rPr>
        <w:t xml:space="preserve"> </w:t>
      </w:r>
      <w:r>
        <w:t>VEHICLES</w:t>
      </w:r>
    </w:p>
    <w:p w14:paraId="4E5CE0FC" w14:textId="77777777" w:rsidR="00BD5AE0" w:rsidRDefault="00000000">
      <w:pPr>
        <w:spacing w:before="115"/>
        <w:ind w:left="379"/>
        <w:rPr>
          <w:b/>
          <w:i/>
          <w:sz w:val="18"/>
        </w:rPr>
      </w:pPr>
      <w:r>
        <w:br w:type="column"/>
      </w:r>
      <w:r>
        <w:rPr>
          <w:b/>
          <w:i/>
          <w:sz w:val="18"/>
        </w:rPr>
        <w:t>RASTEMS-2023_A296</w:t>
      </w:r>
    </w:p>
    <w:p w14:paraId="5C301117" w14:textId="77777777" w:rsidR="00BD5AE0" w:rsidRDefault="00BD5AE0">
      <w:pPr>
        <w:rPr>
          <w:sz w:val="18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num="2" w:space="720" w:equalWidth="0">
            <w:col w:w="8651" w:space="40"/>
            <w:col w:w="2679"/>
          </w:cols>
        </w:sectPr>
      </w:pPr>
    </w:p>
    <w:p w14:paraId="3B0C8EA0" w14:textId="77777777" w:rsidR="00BD5AE0" w:rsidRDefault="00000000">
      <w:pPr>
        <w:spacing w:before="161"/>
        <w:ind w:left="1183" w:right="600"/>
        <w:jc w:val="center"/>
        <w:rPr>
          <w:i/>
          <w:sz w:val="20"/>
        </w:rPr>
      </w:pPr>
      <w:r>
        <w:rPr>
          <w:i/>
          <w:sz w:val="20"/>
        </w:rPr>
        <w:t>Mohit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Panwar1,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Challa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Srija2,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G.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Srinivasa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Yeshwanth3,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Vishakh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Adolph4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R.V.Gandhi5</w:t>
      </w:r>
    </w:p>
    <w:p w14:paraId="6BC85FD9" w14:textId="77777777" w:rsidR="00BD5AE0" w:rsidRDefault="00BD5AE0">
      <w:pPr>
        <w:pStyle w:val="BodyText"/>
        <w:rPr>
          <w:sz w:val="20"/>
        </w:rPr>
      </w:pPr>
    </w:p>
    <w:p w14:paraId="0111EBDE" w14:textId="77777777" w:rsidR="00BD5AE0" w:rsidRDefault="00000000">
      <w:pPr>
        <w:spacing w:before="1" w:line="229" w:lineRule="exact"/>
        <w:ind w:left="1183" w:right="596"/>
        <w:jc w:val="center"/>
        <w:rPr>
          <w:i/>
          <w:sz w:val="20"/>
        </w:rPr>
      </w:pPr>
      <w:r>
        <w:rPr>
          <w:i/>
          <w:sz w:val="20"/>
        </w:rPr>
        <w:t>Malla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Reddy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Maisammaguda,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Secunderabad,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1,2,</w:t>
      </w:r>
    </w:p>
    <w:p w14:paraId="279243A5" w14:textId="77777777" w:rsidR="00BD5AE0" w:rsidRDefault="00000000">
      <w:pPr>
        <w:ind w:left="2079" w:right="1494"/>
        <w:jc w:val="center"/>
        <w:rPr>
          <w:i/>
          <w:sz w:val="20"/>
        </w:rPr>
      </w:pPr>
      <w:r>
        <w:rPr>
          <w:i/>
          <w:sz w:val="20"/>
        </w:rPr>
        <w:t>Malla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Reddy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 Engineering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&amp;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Maisammaguda,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Secunderabad,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India3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Indian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Institute of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Space Science and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Technology4</w:t>
      </w:r>
    </w:p>
    <w:p w14:paraId="3139D9ED" w14:textId="77777777" w:rsidR="00BD5AE0" w:rsidRDefault="00000000">
      <w:pPr>
        <w:ind w:left="1352" w:right="756" w:hanging="3"/>
        <w:jc w:val="center"/>
        <w:rPr>
          <w:i/>
          <w:sz w:val="20"/>
        </w:rPr>
      </w:pPr>
      <w:r>
        <w:rPr>
          <w:i/>
          <w:sz w:val="20"/>
        </w:rPr>
        <w:t>May Nehfi College of Engineering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and Technology5</w:t>
      </w:r>
      <w:r>
        <w:rPr>
          <w:i/>
          <w:spacing w:val="1"/>
          <w:sz w:val="20"/>
        </w:rPr>
        <w:t xml:space="preserve"> </w:t>
      </w:r>
      <w:r>
        <w:rPr>
          <w:i/>
          <w:color w:val="0000FF"/>
          <w:sz w:val="20"/>
          <w:u w:val="single" w:color="0000FF"/>
        </w:rPr>
        <w:t>mohitmunnu6@gmail.com;srijachalla2003@gmail.com;yeshu.mrcet2019@gmail.com;vishakhadolph@gmail.com</w:t>
      </w:r>
      <w:r>
        <w:rPr>
          <w:i/>
          <w:sz w:val="20"/>
        </w:rPr>
        <w:t>;</w:t>
      </w:r>
      <w:r>
        <w:rPr>
          <w:i/>
          <w:spacing w:val="-47"/>
          <w:sz w:val="20"/>
        </w:rPr>
        <w:t xml:space="preserve"> </w:t>
      </w:r>
      <w:hyperlink r:id="rId517">
        <w:r>
          <w:rPr>
            <w:i/>
            <w:sz w:val="20"/>
          </w:rPr>
          <w:t>ravegag@gmail.com</w:t>
        </w:r>
      </w:hyperlink>
    </w:p>
    <w:p w14:paraId="136A14EE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67B1B6A7" w14:textId="77777777" w:rsidR="00BD5AE0" w:rsidRDefault="00000000">
      <w:pPr>
        <w:pStyle w:val="BodyText"/>
        <w:spacing w:line="276" w:lineRule="auto"/>
        <w:ind w:left="1160" w:right="562" w:firstLine="719"/>
        <w:jc w:val="both"/>
      </w:pPr>
      <w:r>
        <w:rPr>
          <w:spacing w:val="-1"/>
        </w:rPr>
        <w:t>Since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dawn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human</w:t>
      </w:r>
      <w:r>
        <w:rPr>
          <w:spacing w:val="-15"/>
        </w:rPr>
        <w:t xml:space="preserve"> </w:t>
      </w:r>
      <w:r>
        <w:t>civilization</w:t>
      </w:r>
      <w:r>
        <w:rPr>
          <w:spacing w:val="-12"/>
        </w:rPr>
        <w:t xml:space="preserve"> </w:t>
      </w:r>
      <w:r>
        <w:t>mobility</w:t>
      </w:r>
      <w:r>
        <w:rPr>
          <w:spacing w:val="-13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played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major</w:t>
      </w:r>
      <w:r>
        <w:rPr>
          <w:spacing w:val="-12"/>
        </w:rPr>
        <w:t xml:space="preserve"> </w:t>
      </w:r>
      <w:r>
        <w:t>role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adaptability,</w:t>
      </w:r>
      <w:r>
        <w:rPr>
          <w:spacing w:val="-13"/>
        </w:rPr>
        <w:t xml:space="preserve"> </w:t>
      </w:r>
      <w:r>
        <w:t>survival</w:t>
      </w:r>
      <w:r>
        <w:rPr>
          <w:spacing w:val="-57"/>
        </w:rPr>
        <w:t xml:space="preserve"> </w:t>
      </w:r>
      <w:r>
        <w:t>and henceforth the existence of mankind, invention of wheel was a milestone which has changed the</w:t>
      </w:r>
      <w:r>
        <w:rPr>
          <w:spacing w:val="-57"/>
        </w:rPr>
        <w:t xml:space="preserve"> </w:t>
      </w:r>
      <w:r>
        <w:t>face of mobility Forever. Another such breakthrough invention which has widely impacted the</w:t>
      </w:r>
      <w:r>
        <w:rPr>
          <w:spacing w:val="1"/>
        </w:rPr>
        <w:t xml:space="preserve"> </w:t>
      </w:r>
      <w:r>
        <w:t>automobile industry is the autonomous vehicle. An effective introduction of autonomous vehicles in</w:t>
      </w:r>
      <w:r>
        <w:rPr>
          <w:spacing w:val="1"/>
        </w:rPr>
        <w:t xml:space="preserve"> </w:t>
      </w:r>
      <w:r>
        <w:t xml:space="preserve">the market will lead the first "Automobile revolution".  </w:t>
      </w:r>
      <w:r>
        <w:rPr>
          <w:spacing w:val="1"/>
        </w:rPr>
        <w:t xml:space="preserve"> </w:t>
      </w:r>
      <w:r>
        <w:t>From this survey paper we intent to walk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different</w:t>
      </w:r>
      <w:r>
        <w:rPr>
          <w:spacing w:val="-5"/>
        </w:rPr>
        <w:t xml:space="preserve"> </w:t>
      </w:r>
      <w:r>
        <w:t>developmental</w:t>
      </w:r>
      <w:r>
        <w:rPr>
          <w:spacing w:val="-3"/>
        </w:rPr>
        <w:t xml:space="preserve"> </w:t>
      </w:r>
      <w:r>
        <w:t>stages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autonomous</w:t>
      </w:r>
      <w:r>
        <w:rPr>
          <w:spacing w:val="-4"/>
        </w:rPr>
        <w:t xml:space="preserve"> </w:t>
      </w:r>
      <w:r>
        <w:t>vehicles.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atonicity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vehicles</w:t>
      </w:r>
      <w:r>
        <w:rPr>
          <w:spacing w:val="-3"/>
        </w:rPr>
        <w:t xml:space="preserve"> </w:t>
      </w:r>
      <w:r>
        <w:t>is</w:t>
      </w:r>
      <w:r>
        <w:rPr>
          <w:spacing w:val="-58"/>
        </w:rPr>
        <w:t xml:space="preserve"> </w:t>
      </w:r>
      <w:r>
        <w:t>the ultimate</w:t>
      </w:r>
      <w:r>
        <w:rPr>
          <w:spacing w:val="-1"/>
        </w:rPr>
        <w:t xml:space="preserve"> </w:t>
      </w:r>
      <w:r>
        <w:t>form of mobility hence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Sovern mobilit</w:t>
      </w:r>
      <w:r>
        <w:rPr>
          <w:spacing w:val="4"/>
        </w:rPr>
        <w:t xml:space="preserve"> </w:t>
      </w:r>
      <w:r>
        <w:t>.</w:t>
      </w:r>
    </w:p>
    <w:p w14:paraId="27B9121A" w14:textId="77777777" w:rsidR="00BD5AE0" w:rsidRDefault="00000000">
      <w:pPr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46"/>
          <w:sz w:val="20"/>
        </w:rPr>
        <w:t xml:space="preserve"> </w:t>
      </w:r>
      <w:r>
        <w:rPr>
          <w:b/>
          <w:i/>
          <w:sz w:val="20"/>
        </w:rPr>
        <w:t>Sovereign,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simulators,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sensors,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autonomous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vehicles</w:t>
      </w:r>
    </w:p>
    <w:p w14:paraId="01F8411F" w14:textId="77777777" w:rsidR="00BD5AE0" w:rsidRDefault="00BD5AE0">
      <w:pPr>
        <w:rPr>
          <w:sz w:val="20"/>
        </w:rPr>
        <w:sectPr w:rsidR="00BD5AE0">
          <w:type w:val="continuous"/>
          <w:pgSz w:w="11910" w:h="16840"/>
          <w:pgMar w:top="1600" w:right="260" w:bottom="280" w:left="280" w:header="720" w:footer="720" w:gutter="0"/>
          <w:cols w:space="720"/>
        </w:sectPr>
      </w:pPr>
    </w:p>
    <w:p w14:paraId="2BE6F54A" w14:textId="77777777" w:rsidR="00BD5AE0" w:rsidRDefault="00BD5AE0">
      <w:pPr>
        <w:pStyle w:val="BodyText"/>
        <w:rPr>
          <w:b/>
          <w:sz w:val="20"/>
        </w:rPr>
      </w:pPr>
    </w:p>
    <w:p w14:paraId="565CE61C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4F4A2ED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RASTEMS-2023_A297</w:t>
      </w:r>
    </w:p>
    <w:p w14:paraId="781B475E" w14:textId="77777777" w:rsidR="00BD5AE0" w:rsidRDefault="00000000">
      <w:pPr>
        <w:pStyle w:val="Heading2"/>
        <w:spacing w:line="276" w:lineRule="auto"/>
        <w:ind w:left="1230" w:right="641" w:firstLine="1"/>
      </w:pPr>
      <w:r>
        <w:t>MODERATING THE EFFECT OF PERSONALITY IN UNDERSTANDING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PURCHASE</w:t>
      </w:r>
      <w:r>
        <w:rPr>
          <w:spacing w:val="-4"/>
        </w:rPr>
        <w:t xml:space="preserve"> </w:t>
      </w:r>
      <w:r>
        <w:t>INTENTION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ELECTRIC</w:t>
      </w:r>
      <w:r>
        <w:rPr>
          <w:spacing w:val="-4"/>
        </w:rPr>
        <w:t xml:space="preserve"> </w:t>
      </w:r>
      <w:r>
        <w:t>MOBILITY:</w:t>
      </w:r>
      <w:r>
        <w:rPr>
          <w:spacing w:val="-3"/>
        </w:rPr>
        <w:t xml:space="preserve"> </w:t>
      </w:r>
      <w:r>
        <w:t>INSIGHTS</w:t>
      </w:r>
      <w:r>
        <w:rPr>
          <w:spacing w:val="-4"/>
        </w:rPr>
        <w:t xml:space="preserve"> </w:t>
      </w:r>
      <w:r>
        <w:t>FROM</w:t>
      </w:r>
      <w:r>
        <w:rPr>
          <w:spacing w:val="-67"/>
        </w:rPr>
        <w:t xml:space="preserve"> </w:t>
      </w:r>
      <w:r>
        <w:t>EXTENDED TECHNOLOGY</w:t>
      </w:r>
      <w:r>
        <w:rPr>
          <w:spacing w:val="1"/>
        </w:rPr>
        <w:t xml:space="preserve"> </w:t>
      </w:r>
      <w:r>
        <w:t>ACCEPTANCE</w:t>
      </w:r>
      <w:r>
        <w:rPr>
          <w:spacing w:val="-1"/>
        </w:rPr>
        <w:t xml:space="preserve"> </w:t>
      </w:r>
      <w:r>
        <w:t>MODEL</w:t>
      </w:r>
    </w:p>
    <w:p w14:paraId="498DE938" w14:textId="77777777" w:rsidR="00BD5AE0" w:rsidRDefault="00000000">
      <w:pPr>
        <w:spacing w:before="1"/>
        <w:ind w:left="3813" w:right="3217"/>
        <w:jc w:val="center"/>
        <w:rPr>
          <w:i/>
          <w:sz w:val="20"/>
        </w:rPr>
      </w:pPr>
      <w:r>
        <w:rPr>
          <w:i/>
          <w:sz w:val="20"/>
        </w:rPr>
        <w:t>Subhash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Chander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Arora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Vinod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Kumar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Singh</w:t>
      </w:r>
      <w:r>
        <w:rPr>
          <w:i/>
          <w:sz w:val="20"/>
          <w:vertAlign w:val="superscript"/>
        </w:rPr>
        <w:t>2</w:t>
      </w:r>
    </w:p>
    <w:p w14:paraId="6438DDC9" w14:textId="77777777" w:rsidR="00BD5AE0" w:rsidRDefault="00000000">
      <w:pPr>
        <w:ind w:left="486" w:right="1203"/>
        <w:jc w:val="center"/>
        <w:rPr>
          <w:i/>
          <w:sz w:val="20"/>
        </w:rPr>
      </w:pPr>
      <w:r>
        <w:rPr>
          <w:i/>
          <w:sz w:val="20"/>
        </w:rPr>
        <w:t>Faculty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Management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Studies,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Gurukula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Kangri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(Deemed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University),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Haridwar,</w:t>
      </w:r>
      <w:r>
        <w:rPr>
          <w:i/>
          <w:spacing w:val="6"/>
          <w:sz w:val="20"/>
        </w:rPr>
        <w:t xml:space="preserve"> </w:t>
      </w:r>
      <w:r>
        <w:rPr>
          <w:i/>
          <w:sz w:val="20"/>
        </w:rPr>
        <w:t>Uttarakhand,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</w:p>
    <w:p w14:paraId="74A15D0E" w14:textId="77777777" w:rsidR="00BD5AE0" w:rsidRDefault="00000000">
      <w:pPr>
        <w:spacing w:before="1"/>
        <w:ind w:left="1792" w:right="1203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5328" behindDoc="1" locked="0" layoutInCell="1" allowOverlap="1" wp14:anchorId="529C3856" wp14:editId="4E2A1F7F">
            <wp:simplePos x="0" y="0"/>
            <wp:positionH relativeFrom="page">
              <wp:posOffset>673177</wp:posOffset>
            </wp:positionH>
            <wp:positionV relativeFrom="paragraph">
              <wp:posOffset>129947</wp:posOffset>
            </wp:positionV>
            <wp:extent cx="6214588" cy="6214588"/>
            <wp:effectExtent l="0" t="0" r="0" b="0"/>
            <wp:wrapNone/>
            <wp:docPr id="28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Corresponding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email:</w:t>
      </w:r>
      <w:r>
        <w:rPr>
          <w:i/>
          <w:spacing w:val="-4"/>
          <w:sz w:val="20"/>
        </w:rPr>
        <w:t xml:space="preserve"> </w:t>
      </w:r>
      <w:hyperlink r:id="rId518">
        <w:r>
          <w:rPr>
            <w:i/>
            <w:sz w:val="20"/>
          </w:rPr>
          <w:t>sash.arora.91@gmail.com</w:t>
        </w:r>
      </w:hyperlink>
    </w:p>
    <w:p w14:paraId="6D7BD7A5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30CD4FE" w14:textId="77777777" w:rsidR="00BD5AE0" w:rsidRDefault="00000000">
      <w:pPr>
        <w:pStyle w:val="BodyText"/>
        <w:spacing w:line="360" w:lineRule="auto"/>
        <w:ind w:left="1160" w:right="562" w:firstLine="719"/>
        <w:jc w:val="both"/>
      </w:pPr>
      <w:r>
        <w:t>To address the problem of rising carbon emissions, several measures can be adopted and</w:t>
      </w:r>
      <w:r>
        <w:rPr>
          <w:spacing w:val="1"/>
        </w:rPr>
        <w:t xml:space="preserve"> </w:t>
      </w:r>
      <w:r>
        <w:t>buying</w:t>
      </w:r>
      <w:r>
        <w:rPr>
          <w:spacing w:val="-6"/>
        </w:rPr>
        <w:t xml:space="preserve"> </w:t>
      </w:r>
      <w:r>
        <w:t>green</w:t>
      </w:r>
      <w:r>
        <w:rPr>
          <w:spacing w:val="-3"/>
        </w:rPr>
        <w:t xml:space="preserve"> </w:t>
      </w:r>
      <w:r>
        <w:t>vehicles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them.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idea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Electric</w:t>
      </w:r>
      <w:r>
        <w:rPr>
          <w:spacing w:val="-6"/>
        </w:rPr>
        <w:t xml:space="preserve"> </w:t>
      </w:r>
      <w:r>
        <w:t>Vehicles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traced</w:t>
      </w:r>
      <w:r>
        <w:rPr>
          <w:spacing w:val="-6"/>
        </w:rPr>
        <w:t xml:space="preserve"> </w:t>
      </w:r>
      <w:r>
        <w:t>back</w:t>
      </w:r>
      <w:r>
        <w:rPr>
          <w:spacing w:val="-57"/>
        </w:rPr>
        <w:t xml:space="preserve"> </w:t>
      </w:r>
      <w:r>
        <w:t>to 19th century. EVs have the potential to substantially reduce the adverse contribution of road</w:t>
      </w:r>
      <w:r>
        <w:rPr>
          <w:spacing w:val="1"/>
        </w:rPr>
        <w:t xml:space="preserve"> </w:t>
      </w:r>
      <w:r>
        <w:t>transportation sector to the global greenhouse gas emissions. However, the uptake of these vehicles</w:t>
      </w:r>
      <w:r>
        <w:rPr>
          <w:spacing w:val="-57"/>
        </w:rPr>
        <w:t xml:space="preserve"> </w:t>
      </w:r>
      <w:r>
        <w:t>has not been significant especially in developing nations like India. Therefore, the purpose of this</w:t>
      </w:r>
      <w:r>
        <w:rPr>
          <w:spacing w:val="1"/>
        </w:rPr>
        <w:t xml:space="preserve"> </w:t>
      </w:r>
      <w:r>
        <w:t>study is to investigate the consumers’ inner thoughts towards the adoption of this technology. A</w:t>
      </w:r>
      <w:r>
        <w:rPr>
          <w:spacing w:val="1"/>
        </w:rPr>
        <w:t xml:space="preserve"> </w:t>
      </w:r>
      <w:r>
        <w:t>questionnaire was prepared to gain insights about consumers’ purchase intention towards this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extended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acceptance</w:t>
      </w:r>
      <w:r>
        <w:rPr>
          <w:spacing w:val="1"/>
        </w:rPr>
        <w:t xml:space="preserve"> </w:t>
      </w:r>
      <w:r>
        <w:t>model.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259</w:t>
      </w:r>
      <w:r>
        <w:rPr>
          <w:spacing w:val="1"/>
        </w:rPr>
        <w:t xml:space="preserve"> </w:t>
      </w:r>
      <w:r>
        <w:t>respondents</w:t>
      </w:r>
      <w:r>
        <w:rPr>
          <w:spacing w:val="1"/>
        </w:rPr>
        <w:t xml:space="preserve"> </w:t>
      </w:r>
      <w:r>
        <w:t>was</w:t>
      </w:r>
      <w:r>
        <w:rPr>
          <w:spacing w:val="-57"/>
        </w:rPr>
        <w:t xml:space="preserve"> </w:t>
      </w:r>
      <w:r>
        <w:t>analysed with the help of SPSS and AMOS software. The results show that attitude is the most</w:t>
      </w:r>
      <w:r>
        <w:rPr>
          <w:spacing w:val="1"/>
        </w:rPr>
        <w:t xml:space="preserve"> </w:t>
      </w:r>
      <w:r>
        <w:t>significant determinant of purchase intention followed by perceived usefulness, societal norms and</w:t>
      </w:r>
      <w:r>
        <w:rPr>
          <w:spacing w:val="1"/>
        </w:rPr>
        <w:t xml:space="preserve"> </w:t>
      </w:r>
      <w:r>
        <w:t>personal innovativeness. The mediating role of attitude was also established except in the case of</w:t>
      </w:r>
      <w:r>
        <w:rPr>
          <w:spacing w:val="1"/>
        </w:rPr>
        <w:t xml:space="preserve"> </w:t>
      </w:r>
      <w:r>
        <w:t>perceived</w:t>
      </w:r>
      <w:r>
        <w:rPr>
          <w:spacing w:val="-7"/>
        </w:rPr>
        <w:t xml:space="preserve"> </w:t>
      </w:r>
      <w:r>
        <w:t>ease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use.</w:t>
      </w:r>
      <w:r>
        <w:rPr>
          <w:spacing w:val="-6"/>
        </w:rPr>
        <w:t xml:space="preserve"> </w:t>
      </w:r>
      <w:r>
        <w:t>Moreover,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moderating</w:t>
      </w:r>
      <w:r>
        <w:rPr>
          <w:spacing w:val="-6"/>
        </w:rPr>
        <w:t xml:space="preserve"> </w:t>
      </w:r>
      <w:r>
        <w:t>effect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personality</w:t>
      </w:r>
      <w:r>
        <w:rPr>
          <w:spacing w:val="-7"/>
        </w:rPr>
        <w:t xml:space="preserve"> </w:t>
      </w:r>
      <w:r>
        <w:t>via</w:t>
      </w:r>
      <w:r>
        <w:rPr>
          <w:spacing w:val="-7"/>
        </w:rPr>
        <w:t xml:space="preserve"> </w:t>
      </w:r>
      <w:r>
        <w:t>environmental</w:t>
      </w:r>
      <w:r>
        <w:rPr>
          <w:spacing w:val="-6"/>
        </w:rPr>
        <w:t xml:space="preserve"> </w:t>
      </w:r>
      <w:r>
        <w:t>concern</w:t>
      </w:r>
      <w:r>
        <w:rPr>
          <w:spacing w:val="-6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personal innovativeness between consumers’ attitude and purchase intention was also analysed and</w:t>
      </w:r>
      <w:r>
        <w:rPr>
          <w:spacing w:val="-57"/>
        </w:rPr>
        <w:t xml:space="preserve"> </w:t>
      </w:r>
      <w:r>
        <w:t>supported. The research contributes to the TAM model and widens the current understanding on EV</w:t>
      </w:r>
      <w:r>
        <w:rPr>
          <w:spacing w:val="-57"/>
        </w:rPr>
        <w:t xml:space="preserve"> </w:t>
      </w:r>
      <w:r>
        <w:t>adoption intention from the consumer perspective. Based on these findings, implications have been</w:t>
      </w:r>
      <w:r>
        <w:rPr>
          <w:spacing w:val="1"/>
        </w:rPr>
        <w:t xml:space="preserve"> </w:t>
      </w:r>
      <w:r>
        <w:t>discussed for stakeholders and policy interventions in terms of what measures can be taken so as to</w:t>
      </w:r>
      <w:r>
        <w:rPr>
          <w:spacing w:val="1"/>
        </w:rPr>
        <w:t xml:space="preserve"> </w:t>
      </w:r>
      <w:r>
        <w:t>promote</w:t>
      </w:r>
      <w:r>
        <w:rPr>
          <w:spacing w:val="-2"/>
        </w:rPr>
        <w:t xml:space="preserve"> </w:t>
      </w:r>
      <w:r>
        <w:t>this eco-friendly</w:t>
      </w:r>
      <w:r>
        <w:rPr>
          <w:spacing w:val="1"/>
        </w:rPr>
        <w:t xml:space="preserve"> </w:t>
      </w:r>
      <w:r>
        <w:t>technology are</w:t>
      </w:r>
      <w:r>
        <w:rPr>
          <w:spacing w:val="-2"/>
        </w:rPr>
        <w:t xml:space="preserve"> </w:t>
      </w:r>
      <w:r>
        <w:t>also suggested.</w:t>
      </w:r>
    </w:p>
    <w:p w14:paraId="5E53FE72" w14:textId="77777777" w:rsidR="00BD5AE0" w:rsidRDefault="00000000">
      <w:pPr>
        <w:spacing w:before="1"/>
        <w:ind w:left="744" w:right="151"/>
        <w:jc w:val="center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electric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vehicles;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attitude;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social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norms;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personality;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technology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acceptance</w:t>
      </w:r>
      <w:r>
        <w:rPr>
          <w:b/>
          <w:i/>
          <w:spacing w:val="-7"/>
          <w:sz w:val="20"/>
        </w:rPr>
        <w:t xml:space="preserve"> </w:t>
      </w:r>
      <w:r>
        <w:rPr>
          <w:b/>
          <w:i/>
          <w:sz w:val="20"/>
        </w:rPr>
        <w:t>model;</w:t>
      </w:r>
      <w:r>
        <w:rPr>
          <w:b/>
          <w:i/>
          <w:spacing w:val="-8"/>
          <w:sz w:val="20"/>
        </w:rPr>
        <w:t xml:space="preserve"> </w:t>
      </w:r>
      <w:r>
        <w:rPr>
          <w:b/>
          <w:i/>
          <w:sz w:val="20"/>
        </w:rPr>
        <w:t>purchase</w:t>
      </w:r>
      <w:r>
        <w:rPr>
          <w:b/>
          <w:i/>
          <w:spacing w:val="-6"/>
          <w:sz w:val="20"/>
        </w:rPr>
        <w:t xml:space="preserve"> </w:t>
      </w:r>
      <w:r>
        <w:rPr>
          <w:b/>
          <w:i/>
          <w:sz w:val="20"/>
        </w:rPr>
        <w:t>intention.</w:t>
      </w:r>
    </w:p>
    <w:p w14:paraId="57554403" w14:textId="77777777" w:rsidR="00BD5AE0" w:rsidRDefault="00BD5AE0">
      <w:pPr>
        <w:jc w:val="center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D1F16CE" w14:textId="77777777" w:rsidR="00BD5AE0" w:rsidRDefault="00BD5AE0">
      <w:pPr>
        <w:pStyle w:val="BodyText"/>
        <w:rPr>
          <w:b/>
          <w:sz w:val="20"/>
        </w:rPr>
      </w:pPr>
    </w:p>
    <w:p w14:paraId="2CBAD65F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16BEC5F8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RASTEMS-2023_A298</w:t>
      </w:r>
    </w:p>
    <w:p w14:paraId="2FBD6B33" w14:textId="77777777" w:rsidR="00BD5AE0" w:rsidRDefault="00000000">
      <w:pPr>
        <w:pStyle w:val="Heading2"/>
        <w:spacing w:line="362" w:lineRule="auto"/>
        <w:ind w:left="953" w:right="364"/>
      </w:pPr>
      <w:r>
        <w:t>MACHINE LEARNING MODELS TO PREDICT DIABETES STATUS OF A</w:t>
      </w:r>
      <w:r>
        <w:rPr>
          <w:spacing w:val="-67"/>
        </w:rPr>
        <w:t xml:space="preserve"> </w:t>
      </w:r>
      <w:r>
        <w:t>PERSON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PERFORMANCE ANALYSIS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</w:p>
    <w:p w14:paraId="10C64E89" w14:textId="77777777" w:rsidR="00BD5AE0" w:rsidRDefault="00000000">
      <w:pPr>
        <w:spacing w:line="237" w:lineRule="auto"/>
        <w:ind w:left="1621" w:right="967" w:firstLine="871"/>
        <w:rPr>
          <w:i/>
          <w:sz w:val="20"/>
        </w:rPr>
      </w:pPr>
      <w:r>
        <w:rPr>
          <w:i/>
          <w:sz w:val="20"/>
        </w:rPr>
        <w:t>Pintu Pal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* Anirban Sadhu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*, Subhajit Ghatak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 Puja Supakar</w:t>
      </w:r>
      <w:r>
        <w:rPr>
          <w:i/>
          <w:sz w:val="20"/>
          <w:vertAlign w:val="superscript"/>
        </w:rPr>
        <w:t>3</w:t>
      </w:r>
      <w:r>
        <w:rPr>
          <w:i/>
          <w:sz w:val="20"/>
        </w:rPr>
        <w:t>, Sanat Kumar Mahato</w:t>
      </w:r>
      <w:r>
        <w:rPr>
          <w:i/>
          <w:sz w:val="20"/>
          <w:vertAlign w:val="superscript"/>
        </w:rPr>
        <w:t>4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Application,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Hooghly,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Chinsurah,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Hooghly-712101,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West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Bengal.</w:t>
      </w:r>
    </w:p>
    <w:p w14:paraId="22BF8A6E" w14:textId="77777777" w:rsidR="00BD5AE0" w:rsidRDefault="00000000">
      <w:pPr>
        <w:ind w:left="1160"/>
        <w:rPr>
          <w:i/>
          <w:sz w:val="20"/>
        </w:rPr>
      </w:pP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Application,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Asansol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Engineering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College, Asansol-713305</w:t>
      </w:r>
    </w:p>
    <w:p w14:paraId="292E5B54" w14:textId="77777777" w:rsidR="00BD5AE0" w:rsidRDefault="00000000">
      <w:pPr>
        <w:ind w:left="1183" w:right="591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5840" behindDoc="1" locked="0" layoutInCell="1" allowOverlap="1" wp14:anchorId="41072653" wp14:editId="4A561A2A">
            <wp:simplePos x="0" y="0"/>
            <wp:positionH relativeFrom="page">
              <wp:posOffset>673177</wp:posOffset>
            </wp:positionH>
            <wp:positionV relativeFrom="paragraph">
              <wp:posOffset>75972</wp:posOffset>
            </wp:positionV>
            <wp:extent cx="6214588" cy="6214588"/>
            <wp:effectExtent l="0" t="0" r="0" b="0"/>
            <wp:wrapNone/>
            <wp:docPr id="29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3</w:t>
      </w:r>
      <w:r>
        <w:rPr>
          <w:i/>
          <w:sz w:val="20"/>
        </w:rPr>
        <w:t>Department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Basic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Science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and Humanities,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Narula Institute 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Technology,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Kolkata-700109.</w:t>
      </w:r>
    </w:p>
    <w:p w14:paraId="72727649" w14:textId="77777777" w:rsidR="00BD5AE0" w:rsidRDefault="00000000">
      <w:pPr>
        <w:ind w:left="1183" w:right="591"/>
        <w:jc w:val="center"/>
        <w:rPr>
          <w:i/>
          <w:sz w:val="20"/>
        </w:rPr>
      </w:pPr>
      <w:r>
        <w:rPr>
          <w:i/>
          <w:sz w:val="20"/>
          <w:vertAlign w:val="superscript"/>
        </w:rPr>
        <w:t>4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Mathematics,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Sidho-Kanho-Birsha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Purulia,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West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Bengal-723104.</w:t>
      </w:r>
    </w:p>
    <w:p w14:paraId="2C30C761" w14:textId="77777777" w:rsidR="00BD5AE0" w:rsidRDefault="00000000">
      <w:pPr>
        <w:ind w:left="1792" w:right="1203"/>
        <w:jc w:val="center"/>
        <w:rPr>
          <w:i/>
          <w:sz w:val="20"/>
        </w:rPr>
      </w:pPr>
      <w:hyperlink r:id="rId519">
        <w:r>
          <w:rPr>
            <w:i/>
            <w:sz w:val="20"/>
          </w:rPr>
          <w:t>E-mail:dr.ppal.aec@gmail.com,</w:t>
        </w:r>
        <w:r>
          <w:rPr>
            <w:i/>
            <w:spacing w:val="-7"/>
            <w:sz w:val="20"/>
          </w:rPr>
          <w:t xml:space="preserve"> </w:t>
        </w:r>
      </w:hyperlink>
      <w:hyperlink r:id="rId520">
        <w:r>
          <w:rPr>
            <w:i/>
            <w:sz w:val="20"/>
          </w:rPr>
          <w:t>anirbansadhu56@gmail.com</w:t>
        </w:r>
      </w:hyperlink>
    </w:p>
    <w:p w14:paraId="665DADA0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32DAC7B7" w14:textId="77777777" w:rsidR="00BD5AE0" w:rsidRDefault="00000000">
      <w:pPr>
        <w:pStyle w:val="BodyText"/>
        <w:spacing w:line="276" w:lineRule="auto"/>
        <w:ind w:left="1160" w:right="560" w:firstLine="719"/>
        <w:jc w:val="both"/>
      </w:pPr>
      <w:r>
        <w:t>This article explains the models that are used to build a machine learning supervised system</w:t>
      </w:r>
      <w:r>
        <w:rPr>
          <w:spacing w:val="-57"/>
        </w:rPr>
        <w:t xml:space="preserve"> </w:t>
      </w:r>
      <w:r>
        <w:t>to determine whether a person is diabetic or not. Different basic parameters are used to develop the</w:t>
      </w:r>
      <w:r>
        <w:rPr>
          <w:spacing w:val="-57"/>
        </w:rPr>
        <w:t xml:space="preserve"> </w:t>
      </w:r>
      <w:r>
        <w:rPr>
          <w:spacing w:val="-1"/>
        </w:rPr>
        <w:t>proposed</w:t>
      </w:r>
      <w:r>
        <w:rPr>
          <w:spacing w:val="-15"/>
        </w:rPr>
        <w:t xml:space="preserve"> </w:t>
      </w:r>
      <w:r>
        <w:t>model.</w:t>
      </w:r>
      <w:r>
        <w:rPr>
          <w:spacing w:val="-14"/>
        </w:rPr>
        <w:t xml:space="preserve"> </w:t>
      </w:r>
      <w:r>
        <w:t>Suppose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person</w:t>
      </w:r>
      <w:r>
        <w:rPr>
          <w:spacing w:val="-14"/>
        </w:rPr>
        <w:t xml:space="preserve"> </w:t>
      </w:r>
      <w:r>
        <w:t>wants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check</w:t>
      </w:r>
      <w:r>
        <w:rPr>
          <w:spacing w:val="-11"/>
        </w:rPr>
        <w:t xml:space="preserve"> </w:t>
      </w:r>
      <w:r>
        <w:t>his/her</w:t>
      </w:r>
      <w:r>
        <w:rPr>
          <w:spacing w:val="-14"/>
        </w:rPr>
        <w:t xml:space="preserve"> </w:t>
      </w:r>
      <w:r>
        <w:t>diabetic</w:t>
      </w:r>
      <w:r>
        <w:rPr>
          <w:spacing w:val="-15"/>
        </w:rPr>
        <w:t xml:space="preserve"> </w:t>
      </w:r>
      <w:r>
        <w:t>status</w:t>
      </w:r>
      <w:r>
        <w:rPr>
          <w:spacing w:val="-15"/>
        </w:rPr>
        <w:t xml:space="preserve"> </w:t>
      </w:r>
      <w:r>
        <w:t>online,</w:t>
      </w:r>
      <w:r>
        <w:rPr>
          <w:spacing w:val="-15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suppose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hospital</w:t>
      </w:r>
      <w:r>
        <w:rPr>
          <w:spacing w:val="-57"/>
        </w:rPr>
        <w:t xml:space="preserve"> </w:t>
      </w:r>
      <w:r>
        <w:t>organization</w:t>
      </w:r>
      <w:r>
        <w:rPr>
          <w:spacing w:val="-9"/>
        </w:rPr>
        <w:t xml:space="preserve"> </w:t>
      </w:r>
      <w:r>
        <w:t>wants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check</w:t>
      </w:r>
      <w:r>
        <w:rPr>
          <w:spacing w:val="-9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patients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diabetic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not,</w:t>
      </w:r>
      <w:r>
        <w:rPr>
          <w:spacing w:val="-8"/>
        </w:rPr>
        <w:t xml:space="preserve"> </w:t>
      </w:r>
      <w:r>
        <w:t>just</w:t>
      </w:r>
      <w:r>
        <w:rPr>
          <w:spacing w:val="-7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basic</w:t>
      </w:r>
      <w:r>
        <w:rPr>
          <w:spacing w:val="-57"/>
        </w:rPr>
        <w:t xml:space="preserve"> </w:t>
      </w:r>
      <w:r>
        <w:t>details like Glucose level, blood pressure, insulin, body mass index, diabetes pedigree function, age</w:t>
      </w:r>
      <w:r>
        <w:rPr>
          <w:spacing w:val="1"/>
        </w:rPr>
        <w:t xml:space="preserve"> </w:t>
      </w:r>
      <w:r>
        <w:t>etc.</w:t>
      </w:r>
      <w:r>
        <w:rPr>
          <w:spacing w:val="2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work,</w:t>
      </w:r>
      <w:r>
        <w:rPr>
          <w:spacing w:val="-12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four</w:t>
      </w:r>
      <w:r>
        <w:rPr>
          <w:spacing w:val="-9"/>
        </w:rPr>
        <w:t xml:space="preserve"> </w:t>
      </w:r>
      <w:r>
        <w:t>Machine</w:t>
      </w:r>
      <w:r>
        <w:rPr>
          <w:spacing w:val="-11"/>
        </w:rPr>
        <w:t xml:space="preserve"> </w:t>
      </w:r>
      <w:r>
        <w:t>Learning</w:t>
      </w:r>
      <w:r>
        <w:rPr>
          <w:spacing w:val="-12"/>
        </w:rPr>
        <w:t xml:space="preserve"> </w:t>
      </w:r>
      <w:r>
        <w:t>Methods</w:t>
      </w:r>
      <w:r>
        <w:rPr>
          <w:spacing w:val="-13"/>
        </w:rPr>
        <w:t xml:space="preserve"> </w:t>
      </w:r>
      <w:r>
        <w:t>like</w:t>
      </w:r>
      <w:r>
        <w:rPr>
          <w:spacing w:val="-11"/>
        </w:rPr>
        <w:t xml:space="preserve"> </w:t>
      </w:r>
      <w:r>
        <w:t>K-Nearest</w:t>
      </w:r>
      <w:r>
        <w:rPr>
          <w:spacing w:val="-12"/>
        </w:rPr>
        <w:t xml:space="preserve"> </w:t>
      </w:r>
      <w:r>
        <w:t>Neighbour,</w:t>
      </w:r>
      <w:r>
        <w:rPr>
          <w:spacing w:val="-12"/>
        </w:rPr>
        <w:t xml:space="preserve"> </w:t>
      </w:r>
      <w:r>
        <w:t>Gaussian</w:t>
      </w:r>
      <w:r>
        <w:rPr>
          <w:spacing w:val="-58"/>
        </w:rPr>
        <w:t xml:space="preserve"> </w:t>
      </w:r>
      <w:r>
        <w:t>Naïve Bayes, Decision Tree, Logistic Regression and from the corresponding results performance</w:t>
      </w:r>
      <w:r>
        <w:rPr>
          <w:spacing w:val="1"/>
        </w:rPr>
        <w:t xml:space="preserve"> </w:t>
      </w:r>
      <w:r>
        <w:t>analysis are made among different methods. In this work, the performance of Gaussian Naïve Bayes</w:t>
      </w:r>
      <w:r>
        <w:rPr>
          <w:spacing w:val="-57"/>
        </w:rPr>
        <w:t xml:space="preserve"> </w:t>
      </w:r>
      <w:r>
        <w:t>method shows better in comparison to other methods used to predict diabetes. The proposed model</w:t>
      </w:r>
      <w:r>
        <w:rPr>
          <w:spacing w:val="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deployed in the</w:t>
      </w:r>
      <w:r>
        <w:rPr>
          <w:spacing w:val="-2"/>
        </w:rPr>
        <w:t xml:space="preserve"> </w:t>
      </w:r>
      <w:r>
        <w:t>web so that any common</w:t>
      </w:r>
      <w:r>
        <w:rPr>
          <w:spacing w:val="-1"/>
        </w:rPr>
        <w:t xml:space="preserve"> </w:t>
      </w:r>
      <w:r>
        <w:t>people can check</w:t>
      </w:r>
      <w:r>
        <w:rPr>
          <w:spacing w:val="-1"/>
        </w:rPr>
        <w:t xml:space="preserve"> </w:t>
      </w:r>
      <w:r>
        <w:t>their status</w:t>
      </w:r>
      <w:r>
        <w:rPr>
          <w:spacing w:val="-1"/>
        </w:rPr>
        <w:t xml:space="preserve"> </w:t>
      </w:r>
      <w:r>
        <w:t>of diabetes.</w:t>
      </w:r>
    </w:p>
    <w:p w14:paraId="0E2C833D" w14:textId="77777777" w:rsidR="00BD5AE0" w:rsidRDefault="00000000">
      <w:pPr>
        <w:spacing w:before="1" w:line="360" w:lineRule="auto"/>
        <w:ind w:left="1160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36"/>
          <w:sz w:val="20"/>
        </w:rPr>
        <w:t xml:space="preserve"> </w:t>
      </w:r>
      <w:r>
        <w:rPr>
          <w:b/>
          <w:i/>
          <w:sz w:val="20"/>
        </w:rPr>
        <w:t>-</w:t>
      </w:r>
      <w:r>
        <w:rPr>
          <w:b/>
          <w:i/>
          <w:spacing w:val="37"/>
          <w:sz w:val="20"/>
        </w:rPr>
        <w:t xml:space="preserve"> </w:t>
      </w:r>
      <w:r>
        <w:rPr>
          <w:b/>
          <w:i/>
          <w:sz w:val="20"/>
        </w:rPr>
        <w:t>Machine</w:t>
      </w:r>
      <w:r>
        <w:rPr>
          <w:b/>
          <w:i/>
          <w:spacing w:val="36"/>
          <w:sz w:val="20"/>
        </w:rPr>
        <w:t xml:space="preserve"> </w:t>
      </w:r>
      <w:r>
        <w:rPr>
          <w:b/>
          <w:i/>
          <w:sz w:val="20"/>
        </w:rPr>
        <w:t>Learning</w:t>
      </w:r>
      <w:r>
        <w:rPr>
          <w:b/>
          <w:i/>
          <w:spacing w:val="37"/>
          <w:sz w:val="20"/>
        </w:rPr>
        <w:t xml:space="preserve"> </w:t>
      </w:r>
      <w:r>
        <w:rPr>
          <w:b/>
          <w:i/>
          <w:sz w:val="20"/>
        </w:rPr>
        <w:t>Methods,</w:t>
      </w:r>
      <w:r>
        <w:rPr>
          <w:b/>
          <w:i/>
          <w:spacing w:val="37"/>
          <w:sz w:val="20"/>
        </w:rPr>
        <w:t xml:space="preserve"> </w:t>
      </w:r>
      <w:r>
        <w:rPr>
          <w:b/>
          <w:i/>
          <w:sz w:val="20"/>
        </w:rPr>
        <w:t>K-Nearest</w:t>
      </w:r>
      <w:r>
        <w:rPr>
          <w:b/>
          <w:i/>
          <w:spacing w:val="36"/>
          <w:sz w:val="20"/>
        </w:rPr>
        <w:t xml:space="preserve"> </w:t>
      </w:r>
      <w:r>
        <w:rPr>
          <w:b/>
          <w:i/>
          <w:sz w:val="20"/>
        </w:rPr>
        <w:t>Neighbour,</w:t>
      </w:r>
      <w:r>
        <w:rPr>
          <w:b/>
          <w:i/>
          <w:spacing w:val="37"/>
          <w:sz w:val="20"/>
        </w:rPr>
        <w:t xml:space="preserve"> </w:t>
      </w:r>
      <w:r>
        <w:rPr>
          <w:b/>
          <w:i/>
          <w:sz w:val="20"/>
        </w:rPr>
        <w:t>Gaussian</w:t>
      </w:r>
      <w:r>
        <w:rPr>
          <w:b/>
          <w:i/>
          <w:spacing w:val="38"/>
          <w:sz w:val="20"/>
        </w:rPr>
        <w:t xml:space="preserve"> </w:t>
      </w:r>
      <w:r>
        <w:rPr>
          <w:b/>
          <w:i/>
          <w:sz w:val="20"/>
        </w:rPr>
        <w:t>Naïve</w:t>
      </w:r>
      <w:r>
        <w:rPr>
          <w:b/>
          <w:i/>
          <w:spacing w:val="39"/>
          <w:sz w:val="20"/>
        </w:rPr>
        <w:t xml:space="preserve"> </w:t>
      </w:r>
      <w:r>
        <w:rPr>
          <w:b/>
          <w:i/>
          <w:sz w:val="20"/>
        </w:rPr>
        <w:t>Bayes,</w:t>
      </w:r>
      <w:r>
        <w:rPr>
          <w:b/>
          <w:i/>
          <w:spacing w:val="37"/>
          <w:sz w:val="20"/>
        </w:rPr>
        <w:t xml:space="preserve"> </w:t>
      </w:r>
      <w:r>
        <w:rPr>
          <w:b/>
          <w:i/>
          <w:sz w:val="20"/>
        </w:rPr>
        <w:t>Decision</w:t>
      </w:r>
      <w:r>
        <w:rPr>
          <w:b/>
          <w:i/>
          <w:spacing w:val="38"/>
          <w:sz w:val="20"/>
        </w:rPr>
        <w:t xml:space="preserve"> </w:t>
      </w:r>
      <w:r>
        <w:rPr>
          <w:b/>
          <w:i/>
          <w:sz w:val="20"/>
        </w:rPr>
        <w:t>Tree,</w:t>
      </w:r>
      <w:r>
        <w:rPr>
          <w:b/>
          <w:i/>
          <w:spacing w:val="37"/>
          <w:sz w:val="20"/>
        </w:rPr>
        <w:t xml:space="preserve"> </w:t>
      </w:r>
      <w:r>
        <w:rPr>
          <w:b/>
          <w:i/>
          <w:sz w:val="20"/>
        </w:rPr>
        <w:t>Logistic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Regression</w:t>
      </w:r>
    </w:p>
    <w:p w14:paraId="5CB360C6" w14:textId="77777777" w:rsidR="00BD5AE0" w:rsidRDefault="00000000">
      <w:pPr>
        <w:spacing w:line="229" w:lineRule="exact"/>
        <w:ind w:right="564"/>
        <w:jc w:val="right"/>
        <w:rPr>
          <w:b/>
          <w:i/>
          <w:sz w:val="20"/>
        </w:rPr>
      </w:pPr>
      <w:r>
        <w:rPr>
          <w:b/>
          <w:i/>
          <w:sz w:val="20"/>
        </w:rPr>
        <w:t>RASTEMS-2023_A299</w:t>
      </w:r>
    </w:p>
    <w:p w14:paraId="68946CCF" w14:textId="77777777" w:rsidR="00BD5AE0" w:rsidRDefault="00000000">
      <w:pPr>
        <w:pStyle w:val="Heading2"/>
        <w:spacing w:before="115"/>
        <w:ind w:right="597"/>
      </w:pPr>
      <w:r>
        <w:t>Promethean</w:t>
      </w:r>
      <w:r>
        <w:rPr>
          <w:spacing w:val="-8"/>
        </w:rPr>
        <w:t xml:space="preserve"> </w:t>
      </w:r>
      <w:r>
        <w:t>Nanoinks:</w:t>
      </w:r>
      <w:r>
        <w:rPr>
          <w:spacing w:val="-4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Solubility</w:t>
      </w:r>
      <w:r>
        <w:rPr>
          <w:spacing w:val="-4"/>
        </w:rPr>
        <w:t xml:space="preserve"> </w:t>
      </w:r>
      <w:r>
        <w:t>Modulation</w:t>
      </w:r>
    </w:p>
    <w:p w14:paraId="211F3C15" w14:textId="77777777" w:rsidR="00BD5AE0" w:rsidRDefault="00000000">
      <w:pPr>
        <w:spacing w:before="161"/>
        <w:ind w:left="3813" w:right="3224"/>
        <w:jc w:val="center"/>
        <w:rPr>
          <w:b/>
          <w:i/>
          <w:sz w:val="20"/>
        </w:rPr>
      </w:pPr>
      <w:r>
        <w:rPr>
          <w:b/>
          <w:i/>
          <w:sz w:val="20"/>
        </w:rPr>
        <w:t>Kumar</w:t>
      </w:r>
      <w:r>
        <w:rPr>
          <w:b/>
          <w:i/>
          <w:spacing w:val="-4"/>
          <w:sz w:val="20"/>
        </w:rPr>
        <w:t xml:space="preserve"> </w:t>
      </w:r>
      <w:r>
        <w:rPr>
          <w:b/>
          <w:i/>
          <w:sz w:val="20"/>
        </w:rPr>
        <w:t>Pratyusha,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Priya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Duleb</w:t>
      </w:r>
    </w:p>
    <w:p w14:paraId="4650C746" w14:textId="77777777" w:rsidR="00BD5AE0" w:rsidRDefault="00000000">
      <w:pPr>
        <w:spacing w:before="1"/>
        <w:ind w:left="1183" w:right="597"/>
        <w:jc w:val="center"/>
        <w:rPr>
          <w:i/>
          <w:sz w:val="20"/>
        </w:rPr>
      </w:pPr>
      <w:r>
        <w:rPr>
          <w:i/>
          <w:sz w:val="20"/>
        </w:rPr>
        <w:t>a Assistant Professor, Department of Pharmaceutical Chemistry, Shri Vile Parle Kelavani Mandal’s Institute of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Pharmacy,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Dhule, Maharashtra, India</w:t>
      </w:r>
      <w:r>
        <w:rPr>
          <w:i/>
          <w:spacing w:val="3"/>
          <w:sz w:val="20"/>
        </w:rPr>
        <w:t xml:space="preserve"> </w:t>
      </w:r>
      <w:r>
        <w:rPr>
          <w:i/>
          <w:sz w:val="20"/>
        </w:rPr>
        <w:t>-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424001.</w:t>
      </w:r>
    </w:p>
    <w:p w14:paraId="23F99383" w14:textId="77777777" w:rsidR="00BD5AE0" w:rsidRDefault="00000000">
      <w:pPr>
        <w:ind w:left="959" w:right="364"/>
        <w:jc w:val="center"/>
        <w:rPr>
          <w:i/>
          <w:sz w:val="20"/>
        </w:rPr>
      </w:pPr>
      <w:r>
        <w:rPr>
          <w:i/>
          <w:sz w:val="20"/>
        </w:rPr>
        <w:t>b Associate Professor Department of Pharmaceutical Chemistry, Gangamai College of Pharmacy, Nagaon, Dhule,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Maharashtra,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4"/>
          <w:sz w:val="20"/>
        </w:rPr>
        <w:t xml:space="preserve"> </w:t>
      </w:r>
      <w:r>
        <w:rPr>
          <w:i/>
          <w:sz w:val="20"/>
        </w:rPr>
        <w:t>-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424001.</w:t>
      </w:r>
    </w:p>
    <w:p w14:paraId="389CBC37" w14:textId="77777777" w:rsidR="00BD5AE0" w:rsidRDefault="00000000">
      <w:pPr>
        <w:spacing w:line="228" w:lineRule="exact"/>
        <w:ind w:left="1795" w:right="1203"/>
        <w:jc w:val="center"/>
        <w:rPr>
          <w:i/>
          <w:sz w:val="20"/>
        </w:rPr>
      </w:pPr>
      <w:r>
        <w:rPr>
          <w:i/>
          <w:sz w:val="20"/>
        </w:rPr>
        <w:t>Corresponding</w:t>
      </w:r>
      <w:r>
        <w:rPr>
          <w:i/>
          <w:spacing w:val="-5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E-mail:-</w:t>
      </w:r>
      <w:r>
        <w:rPr>
          <w:i/>
          <w:spacing w:val="-2"/>
          <w:sz w:val="20"/>
        </w:rPr>
        <w:t xml:space="preserve"> </w:t>
      </w:r>
      <w:hyperlink r:id="rId521">
        <w:r>
          <w:rPr>
            <w:i/>
            <w:sz w:val="20"/>
          </w:rPr>
          <w:t>kumar.pratyush29@gmail.com</w:t>
        </w:r>
      </w:hyperlink>
    </w:p>
    <w:p w14:paraId="6FED6996" w14:textId="77777777" w:rsidR="00BD5AE0" w:rsidRDefault="00000000">
      <w:pPr>
        <w:spacing w:before="1"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01F89702" w14:textId="77777777" w:rsidR="00BD5AE0" w:rsidRDefault="00000000">
      <w:pPr>
        <w:pStyle w:val="BodyText"/>
        <w:spacing w:line="276" w:lineRule="auto"/>
        <w:ind w:left="1160" w:right="560" w:firstLine="719"/>
        <w:jc w:val="both"/>
      </w:pPr>
      <w:r>
        <w:t>One-size-fits-all treatments won't work in response to personalized medicine's emerging</w:t>
      </w:r>
      <w:r>
        <w:rPr>
          <w:spacing w:val="1"/>
        </w:rPr>
        <w:t xml:space="preserve"> </w:t>
      </w:r>
      <w:r>
        <w:t>demand. Two-dimensional inkjet printing may provide a solution to water solubility problems.</w:t>
      </w:r>
      <w:r>
        <w:rPr>
          <w:spacing w:val="1"/>
        </w:rPr>
        <w:t xml:space="preserve"> </w:t>
      </w:r>
      <w:r>
        <w:t>Mesoporous</w:t>
      </w:r>
      <w:r>
        <w:rPr>
          <w:spacing w:val="-6"/>
        </w:rPr>
        <w:t xml:space="preserve"> </w:t>
      </w:r>
      <w:r>
        <w:t>nanoparticles</w:t>
      </w:r>
      <w:r>
        <w:rPr>
          <w:spacing w:val="-5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provide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solution.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drug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choice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study</w:t>
      </w:r>
      <w:r>
        <w:rPr>
          <w:spacing w:val="-7"/>
        </w:rPr>
        <w:t xml:space="preserve"> </w:t>
      </w:r>
      <w:r>
        <w:t>was</w:t>
      </w:r>
      <w:r>
        <w:rPr>
          <w:spacing w:val="-5"/>
        </w:rPr>
        <w:t xml:space="preserve"> </w:t>
      </w:r>
      <w:r>
        <w:t>furosemide,</w:t>
      </w:r>
      <w:r>
        <w:rPr>
          <w:spacing w:val="-57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solubility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low</w:t>
      </w:r>
      <w:r>
        <w:rPr>
          <w:spacing w:val="-2"/>
        </w:rPr>
        <w:t xml:space="preserve"> </w:t>
      </w:r>
      <w:r>
        <w:t>permeability.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MSNs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only one</w:t>
      </w:r>
      <w:r>
        <w:rPr>
          <w:spacing w:val="-4"/>
        </w:rPr>
        <w:t xml:space="preserve"> </w:t>
      </w:r>
      <w:r>
        <w:t>nozzle,</w:t>
      </w:r>
      <w:r>
        <w:rPr>
          <w:spacing w:val="-4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>squares</w:t>
      </w:r>
      <w:r>
        <w:rPr>
          <w:spacing w:val="-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1 or 4 cm2 were printed with furosemide mixed in standardized and optimized propylene glycol ink</w:t>
      </w:r>
      <w:r>
        <w:rPr>
          <w:spacing w:val="1"/>
        </w:rPr>
        <w:t xml:space="preserve"> </w:t>
      </w:r>
      <w:r>
        <w:t>bases. The sample was characterized by small-angle X-ray scattering, N2-adsorption, transmission</w:t>
      </w:r>
      <w:r>
        <w:rPr>
          <w:spacing w:val="1"/>
        </w:rPr>
        <w:t xml:space="preserve"> </w:t>
      </w:r>
      <w:r>
        <w:t>electron</w:t>
      </w:r>
      <w:r>
        <w:rPr>
          <w:spacing w:val="1"/>
        </w:rPr>
        <w:t xml:space="preserve"> </w:t>
      </w:r>
      <w:r>
        <w:t>microscopy</w:t>
      </w:r>
      <w:r>
        <w:rPr>
          <w:spacing w:val="1"/>
        </w:rPr>
        <w:t xml:space="preserve"> </w:t>
      </w:r>
      <w:r>
        <w:t>(TEM),</w:t>
      </w:r>
      <w:r>
        <w:rPr>
          <w:spacing w:val="1"/>
        </w:rPr>
        <w:t xml:space="preserve"> </w:t>
      </w:r>
      <w:r>
        <w:t>thermo</w:t>
      </w:r>
      <w:r>
        <w:rPr>
          <w:spacing w:val="1"/>
        </w:rPr>
        <w:t xml:space="preserve"> </w:t>
      </w:r>
      <w:r>
        <w:t>gravimetric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(TGA),</w:t>
      </w:r>
      <w:r>
        <w:rPr>
          <w:spacing w:val="1"/>
        </w:rPr>
        <w:t xml:space="preserve"> </w:t>
      </w:r>
      <w:r>
        <w:t>zeta</w:t>
      </w:r>
      <w:r>
        <w:rPr>
          <w:spacing w:val="1"/>
        </w:rPr>
        <w:t xml:space="preserve"> </w:t>
      </w:r>
      <w:r>
        <w:t>potential,</w:t>
      </w:r>
      <w:r>
        <w:rPr>
          <w:spacing w:val="1"/>
        </w:rPr>
        <w:t xml:space="preserve"> </w:t>
      </w:r>
      <w:r>
        <w:t>dynamic</w:t>
      </w:r>
      <w:r>
        <w:rPr>
          <w:spacing w:val="1"/>
        </w:rPr>
        <w:t xml:space="preserve"> </w:t>
      </w:r>
      <w:r>
        <w:t>light</w:t>
      </w:r>
      <w:r>
        <w:rPr>
          <w:spacing w:val="-57"/>
        </w:rPr>
        <w:t xml:space="preserve"> </w:t>
      </w:r>
      <w:r>
        <w:t>scattering (DLS), and scanning electron</w:t>
      </w:r>
      <w:r>
        <w:rPr>
          <w:spacing w:val="1"/>
        </w:rPr>
        <w:t xml:space="preserve"> </w:t>
      </w:r>
      <w:r>
        <w:t>microscopy (SEM). The polydispersity index of 0.074</w:t>
      </w:r>
      <w:r>
        <w:rPr>
          <w:spacing w:val="1"/>
        </w:rPr>
        <w:t xml:space="preserve"> </w:t>
      </w:r>
      <w:r>
        <w:t>confirms that the suspension is monodisperse. Its negative zeta potential is due to positively charged</w:t>
      </w:r>
      <w:r>
        <w:rPr>
          <w:spacing w:val="-57"/>
        </w:rPr>
        <w:t xml:space="preserve"> </w:t>
      </w:r>
      <w:r>
        <w:t>amines.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N2-adsorption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collected</w:t>
      </w:r>
      <w:r>
        <w:rPr>
          <w:spacing w:val="1"/>
        </w:rPr>
        <w:t xml:space="preserve"> </w:t>
      </w:r>
      <w:r>
        <w:t>0.821</w:t>
      </w:r>
      <w:r>
        <w:rPr>
          <w:spacing w:val="1"/>
        </w:rPr>
        <w:t xml:space="preserve"> </w:t>
      </w:r>
      <w:r>
        <w:t>cm3/g,</w:t>
      </w:r>
      <w:r>
        <w:rPr>
          <w:spacing w:val="1"/>
        </w:rPr>
        <w:t xml:space="preserve"> </w:t>
      </w:r>
      <w:r>
        <w:t>3.537</w:t>
      </w:r>
      <w:r>
        <w:rPr>
          <w:spacing w:val="1"/>
        </w:rPr>
        <w:t xml:space="preserve"> </w:t>
      </w:r>
      <w:r>
        <w:t>nm, and</w:t>
      </w:r>
      <w:r>
        <w:rPr>
          <w:spacing w:val="1"/>
        </w:rPr>
        <w:t xml:space="preserve"> </w:t>
      </w:r>
      <w:r>
        <w:t>929.731</w:t>
      </w:r>
      <w:r>
        <w:rPr>
          <w:spacing w:val="1"/>
        </w:rPr>
        <w:t xml:space="preserve"> </w:t>
      </w:r>
      <w:r>
        <w:t>m2/g</w:t>
      </w:r>
      <w:r>
        <w:rPr>
          <w:spacing w:val="1"/>
        </w:rPr>
        <w:t xml:space="preserve"> </w:t>
      </w:r>
      <w:r>
        <w:t>pore</w:t>
      </w:r>
      <w:r>
        <w:rPr>
          <w:spacing w:val="-57"/>
        </w:rPr>
        <w:t xml:space="preserve"> </w:t>
      </w:r>
      <w:r>
        <w:rPr>
          <w:spacing w:val="-1"/>
        </w:rPr>
        <w:t>volumes,</w:t>
      </w:r>
      <w:r>
        <w:rPr>
          <w:spacing w:val="-15"/>
        </w:rPr>
        <w:t xml:space="preserve"> </w:t>
      </w:r>
      <w:r>
        <w:rPr>
          <w:spacing w:val="-1"/>
        </w:rPr>
        <w:t>pore</w:t>
      </w:r>
      <w:r>
        <w:rPr>
          <w:spacing w:val="-16"/>
        </w:rPr>
        <w:t xml:space="preserve"> </w:t>
      </w:r>
      <w:r>
        <w:t>widths,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surface</w:t>
      </w:r>
      <w:r>
        <w:rPr>
          <w:spacing w:val="-16"/>
        </w:rPr>
        <w:t xml:space="preserve"> </w:t>
      </w:r>
      <w:r>
        <w:t>areas</w:t>
      </w:r>
      <w:r>
        <w:rPr>
          <w:spacing w:val="-14"/>
        </w:rPr>
        <w:t xml:space="preserve"> </w:t>
      </w:r>
      <w:r>
        <w:t>respectively.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dispersion</w:t>
      </w:r>
      <w:r>
        <w:rPr>
          <w:spacing w:val="-15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drying</w:t>
      </w:r>
      <w:r>
        <w:rPr>
          <w:spacing w:val="-14"/>
        </w:rPr>
        <w:t xml:space="preserve"> </w:t>
      </w:r>
      <w:r>
        <w:t>pattern</w:t>
      </w:r>
      <w:r>
        <w:rPr>
          <w:spacing w:val="-14"/>
        </w:rPr>
        <w:t xml:space="preserve"> </w:t>
      </w:r>
      <w:r>
        <w:t>was</w:t>
      </w:r>
      <w:r>
        <w:rPr>
          <w:spacing w:val="-15"/>
        </w:rPr>
        <w:t xml:space="preserve"> </w:t>
      </w:r>
      <w:r>
        <w:t>analyzed</w:t>
      </w:r>
      <w:r>
        <w:rPr>
          <w:spacing w:val="-58"/>
        </w:rPr>
        <w:t xml:space="preserve"> </w:t>
      </w:r>
      <w:r>
        <w:t>using confocal microscopy (40x). A content analysis study showed that there was a small standard</w:t>
      </w:r>
      <w:r>
        <w:rPr>
          <w:spacing w:val="1"/>
        </w:rPr>
        <w:t xml:space="preserve"> </w:t>
      </w:r>
      <w:r>
        <w:t>deviation</w:t>
      </w:r>
      <w:r>
        <w:rPr>
          <w:spacing w:val="-1"/>
        </w:rPr>
        <w:t xml:space="preserve"> </w:t>
      </w:r>
      <w:r>
        <w:t>in droplets from printed products analyzed</w:t>
      </w:r>
      <w:r>
        <w:rPr>
          <w:spacing w:val="-1"/>
        </w:rPr>
        <w:t xml:space="preserve"> </w:t>
      </w:r>
      <w:r>
        <w:t>using SEM.</w:t>
      </w:r>
    </w:p>
    <w:p w14:paraId="38C5D06A" w14:textId="77777777" w:rsidR="00BD5AE0" w:rsidRDefault="00000000">
      <w:pPr>
        <w:spacing w:before="1"/>
        <w:ind w:left="1160"/>
        <w:rPr>
          <w:b/>
          <w:i/>
          <w:sz w:val="20"/>
        </w:rPr>
      </w:pPr>
      <w:r>
        <w:rPr>
          <w:b/>
          <w:i/>
          <w:sz w:val="20"/>
        </w:rPr>
        <w:t>Keywords:-</w:t>
      </w:r>
      <w:r>
        <w:rPr>
          <w:b/>
          <w:i/>
          <w:spacing w:val="46"/>
          <w:sz w:val="20"/>
        </w:rPr>
        <w:t xml:space="preserve"> </w:t>
      </w:r>
      <w:r>
        <w:rPr>
          <w:b/>
          <w:i/>
          <w:sz w:val="20"/>
        </w:rPr>
        <w:t>Nanoinks,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Furosemide,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MSN</w:t>
      </w:r>
    </w:p>
    <w:p w14:paraId="17D93E31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4339374" w14:textId="77777777" w:rsidR="00BD5AE0" w:rsidRDefault="00BD5AE0">
      <w:pPr>
        <w:pStyle w:val="BodyText"/>
        <w:rPr>
          <w:b/>
          <w:sz w:val="20"/>
        </w:rPr>
      </w:pPr>
    </w:p>
    <w:p w14:paraId="49AC7EB7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79860772" w14:textId="77777777" w:rsidR="00BD5AE0" w:rsidRDefault="00000000">
      <w:pPr>
        <w:ind w:right="564"/>
        <w:jc w:val="right"/>
        <w:rPr>
          <w:b/>
          <w:i/>
          <w:sz w:val="20"/>
        </w:rPr>
      </w:pPr>
      <w:r>
        <w:rPr>
          <w:b/>
          <w:i/>
          <w:sz w:val="20"/>
        </w:rPr>
        <w:t>RASTEMS-2023_A300</w:t>
      </w:r>
    </w:p>
    <w:p w14:paraId="25D89FDE" w14:textId="77777777" w:rsidR="00BD5AE0" w:rsidRDefault="00000000">
      <w:pPr>
        <w:pStyle w:val="Heading2"/>
        <w:spacing w:before="116" w:line="276" w:lineRule="auto"/>
        <w:ind w:right="594"/>
      </w:pPr>
      <w:r>
        <w:t>ANALYSIS OF GENETIC DIVERSITY IN SOME MONOCOTS FROM</w:t>
      </w:r>
      <w:r>
        <w:rPr>
          <w:spacing w:val="-67"/>
        </w:rPr>
        <w:t xml:space="preserve"> </w:t>
      </w:r>
      <w:r>
        <w:t>WESTERN HIMALAYAS</w:t>
      </w:r>
    </w:p>
    <w:p w14:paraId="0279E071" w14:textId="77777777" w:rsidR="00BD5AE0" w:rsidRDefault="00000000">
      <w:pPr>
        <w:ind w:left="2681" w:right="2082"/>
        <w:jc w:val="center"/>
        <w:rPr>
          <w:i/>
          <w:sz w:val="20"/>
        </w:rPr>
      </w:pPr>
      <w:r>
        <w:rPr>
          <w:i/>
          <w:sz w:val="20"/>
        </w:rPr>
        <w:t>Harpreet Kaur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*, Nadeem Mubarik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 Santosh Kumari</w:t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, Raghbir Chand Gupta</w:t>
      </w:r>
      <w:r>
        <w:rPr>
          <w:i/>
          <w:sz w:val="20"/>
          <w:vertAlign w:val="superscript"/>
        </w:rPr>
        <w:t>2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  <w:vertAlign w:val="superscript"/>
        </w:rPr>
        <w:t>1</w:t>
      </w:r>
      <w:r>
        <w:rPr>
          <w:i/>
          <w:sz w:val="20"/>
        </w:rPr>
        <w:t>Guru Nanak College,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Sri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Muktsar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Sahib 152026 (Punjab) India</w:t>
      </w:r>
    </w:p>
    <w:p w14:paraId="18A40BE5" w14:textId="77777777" w:rsidR="00BD5AE0" w:rsidRDefault="00000000">
      <w:pPr>
        <w:ind w:left="2876" w:right="2288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6352" behindDoc="1" locked="0" layoutInCell="1" allowOverlap="1" wp14:anchorId="64369931" wp14:editId="1D9FE823">
            <wp:simplePos x="0" y="0"/>
            <wp:positionH relativeFrom="page">
              <wp:posOffset>673177</wp:posOffset>
            </wp:positionH>
            <wp:positionV relativeFrom="paragraph">
              <wp:posOffset>342672</wp:posOffset>
            </wp:positionV>
            <wp:extent cx="6214588" cy="6214588"/>
            <wp:effectExtent l="0" t="0" r="0" b="0"/>
            <wp:wrapNone/>
            <wp:docPr id="29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  <w:vertAlign w:val="superscript"/>
        </w:rPr>
        <w:t>2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Botany,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Punjabi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University,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Patiala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147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002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(Punjab)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author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E-mail: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*</w:t>
      </w:r>
      <w:hyperlink r:id="rId522">
        <w:r>
          <w:rPr>
            <w:i/>
            <w:sz w:val="20"/>
          </w:rPr>
          <w:t>harpreetsidhu75@gmail.com</w:t>
        </w:r>
      </w:hyperlink>
    </w:p>
    <w:p w14:paraId="6869168D" w14:textId="77777777" w:rsidR="00BD5AE0" w:rsidRDefault="00BD5AE0">
      <w:pPr>
        <w:pStyle w:val="BodyText"/>
        <w:spacing w:before="10"/>
        <w:rPr>
          <w:sz w:val="19"/>
        </w:rPr>
      </w:pPr>
    </w:p>
    <w:p w14:paraId="2292FF35" w14:textId="77777777" w:rsidR="00BD5AE0" w:rsidRDefault="00000000">
      <w:pPr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C5561E0" w14:textId="77777777" w:rsidR="00BD5AE0" w:rsidRDefault="00000000">
      <w:pPr>
        <w:spacing w:before="1" w:line="276" w:lineRule="auto"/>
        <w:ind w:left="1160" w:right="561" w:firstLine="719"/>
        <w:jc w:val="both"/>
        <w:rPr>
          <w:i/>
        </w:rPr>
      </w:pPr>
      <w:r>
        <w:rPr>
          <w:i/>
        </w:rPr>
        <w:t>Presently, chromosome count and male meiotic course have been studied on population basis for five</w:t>
      </w:r>
      <w:r>
        <w:rPr>
          <w:i/>
          <w:spacing w:val="-52"/>
        </w:rPr>
        <w:t xml:space="preserve"> </w:t>
      </w:r>
      <w:r>
        <w:rPr>
          <w:i/>
        </w:rPr>
        <w:t>plant</w:t>
      </w:r>
      <w:r>
        <w:rPr>
          <w:i/>
          <w:spacing w:val="-9"/>
        </w:rPr>
        <w:t xml:space="preserve"> </w:t>
      </w:r>
      <w:r>
        <w:rPr>
          <w:i/>
        </w:rPr>
        <w:t>species</w:t>
      </w:r>
      <w:r>
        <w:rPr>
          <w:i/>
          <w:spacing w:val="-8"/>
        </w:rPr>
        <w:t xml:space="preserve"> </w:t>
      </w:r>
      <w:r>
        <w:rPr>
          <w:i/>
        </w:rPr>
        <w:t>belonging</w:t>
      </w:r>
      <w:r>
        <w:rPr>
          <w:i/>
          <w:spacing w:val="-10"/>
        </w:rPr>
        <w:t xml:space="preserve"> </w:t>
      </w:r>
      <w:r>
        <w:rPr>
          <w:i/>
        </w:rPr>
        <w:t>to</w:t>
      </w:r>
      <w:r>
        <w:rPr>
          <w:i/>
          <w:spacing w:val="-11"/>
        </w:rPr>
        <w:t xml:space="preserve"> </w:t>
      </w:r>
      <w:r>
        <w:rPr>
          <w:i/>
        </w:rPr>
        <w:t>four</w:t>
      </w:r>
      <w:r>
        <w:rPr>
          <w:i/>
          <w:spacing w:val="-8"/>
        </w:rPr>
        <w:t xml:space="preserve"> </w:t>
      </w:r>
      <w:r>
        <w:rPr>
          <w:i/>
        </w:rPr>
        <w:t>genera</w:t>
      </w:r>
      <w:r>
        <w:rPr>
          <w:i/>
          <w:spacing w:val="-8"/>
        </w:rPr>
        <w:t xml:space="preserve"> </w:t>
      </w:r>
      <w:r>
        <w:rPr>
          <w:i/>
        </w:rPr>
        <w:t>of</w:t>
      </w:r>
      <w:r>
        <w:rPr>
          <w:i/>
          <w:spacing w:val="-9"/>
        </w:rPr>
        <w:t xml:space="preserve"> </w:t>
      </w:r>
      <w:r>
        <w:rPr>
          <w:i/>
        </w:rPr>
        <w:t>three</w:t>
      </w:r>
      <w:r>
        <w:rPr>
          <w:i/>
          <w:spacing w:val="-8"/>
        </w:rPr>
        <w:t xml:space="preserve"> </w:t>
      </w:r>
      <w:r>
        <w:rPr>
          <w:i/>
        </w:rPr>
        <w:t>monocot</w:t>
      </w:r>
      <w:r>
        <w:rPr>
          <w:i/>
          <w:spacing w:val="-9"/>
        </w:rPr>
        <w:t xml:space="preserve"> </w:t>
      </w:r>
      <w:r>
        <w:rPr>
          <w:i/>
        </w:rPr>
        <w:t>families,</w:t>
      </w:r>
      <w:r>
        <w:rPr>
          <w:i/>
          <w:spacing w:val="-11"/>
        </w:rPr>
        <w:t xml:space="preserve"> </w:t>
      </w:r>
      <w:r>
        <w:rPr>
          <w:i/>
        </w:rPr>
        <w:t>i.e.,</w:t>
      </w:r>
      <w:r>
        <w:rPr>
          <w:i/>
          <w:spacing w:val="-8"/>
        </w:rPr>
        <w:t xml:space="preserve"> </w:t>
      </w:r>
      <w:r>
        <w:rPr>
          <w:i/>
        </w:rPr>
        <w:t>Alismataceae,</w:t>
      </w:r>
      <w:r>
        <w:rPr>
          <w:i/>
          <w:spacing w:val="-8"/>
        </w:rPr>
        <w:t xml:space="preserve"> </w:t>
      </w:r>
      <w:r>
        <w:rPr>
          <w:i/>
        </w:rPr>
        <w:t>Araceae</w:t>
      </w:r>
      <w:r>
        <w:rPr>
          <w:i/>
          <w:spacing w:val="-9"/>
        </w:rPr>
        <w:t xml:space="preserve"> </w:t>
      </w:r>
      <w:r>
        <w:rPr>
          <w:i/>
        </w:rPr>
        <w:t>and</w:t>
      </w:r>
      <w:r>
        <w:rPr>
          <w:i/>
          <w:spacing w:val="-9"/>
        </w:rPr>
        <w:t xml:space="preserve"> </w:t>
      </w:r>
      <w:r>
        <w:rPr>
          <w:i/>
        </w:rPr>
        <w:t>Butomaceae</w:t>
      </w:r>
      <w:r>
        <w:rPr>
          <w:i/>
          <w:spacing w:val="-53"/>
        </w:rPr>
        <w:t xml:space="preserve"> </w:t>
      </w:r>
      <w:r>
        <w:rPr>
          <w:i/>
        </w:rPr>
        <w:t>from unexplored localities of Kangra valley and Kashmir region. Detailed cytological studies have been</w:t>
      </w:r>
      <w:r>
        <w:rPr>
          <w:i/>
          <w:spacing w:val="1"/>
        </w:rPr>
        <w:t xml:space="preserve"> </w:t>
      </w:r>
      <w:r>
        <w:rPr>
          <w:i/>
        </w:rPr>
        <w:t>performed</w:t>
      </w:r>
      <w:r>
        <w:rPr>
          <w:i/>
          <w:spacing w:val="1"/>
        </w:rPr>
        <w:t xml:space="preserve"> </w:t>
      </w:r>
      <w:r>
        <w:rPr>
          <w:i/>
        </w:rPr>
        <w:t>on</w:t>
      </w:r>
      <w:r>
        <w:rPr>
          <w:i/>
          <w:spacing w:val="1"/>
        </w:rPr>
        <w:t xml:space="preserve"> </w:t>
      </w:r>
      <w:r>
        <w:rPr>
          <w:i/>
        </w:rPr>
        <w:t>young</w:t>
      </w:r>
      <w:r>
        <w:rPr>
          <w:i/>
          <w:spacing w:val="1"/>
        </w:rPr>
        <w:t xml:space="preserve"> </w:t>
      </w:r>
      <w:r>
        <w:rPr>
          <w:i/>
        </w:rPr>
        <w:t>floral</w:t>
      </w:r>
      <w:r>
        <w:rPr>
          <w:i/>
          <w:spacing w:val="1"/>
        </w:rPr>
        <w:t xml:space="preserve"> </w:t>
      </w:r>
      <w:r>
        <w:rPr>
          <w:i/>
        </w:rPr>
        <w:t>buds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plant</w:t>
      </w:r>
      <w:r>
        <w:rPr>
          <w:i/>
          <w:spacing w:val="1"/>
        </w:rPr>
        <w:t xml:space="preserve"> </w:t>
      </w:r>
      <w:r>
        <w:rPr>
          <w:i/>
        </w:rPr>
        <w:t>species</w:t>
      </w:r>
      <w:r>
        <w:rPr>
          <w:i/>
          <w:spacing w:val="1"/>
        </w:rPr>
        <w:t xml:space="preserve"> </w:t>
      </w:r>
      <w:r>
        <w:rPr>
          <w:i/>
        </w:rPr>
        <w:t>through</w:t>
      </w:r>
      <w:r>
        <w:rPr>
          <w:i/>
          <w:spacing w:val="1"/>
        </w:rPr>
        <w:t xml:space="preserve"> </w:t>
      </w:r>
      <w:r>
        <w:rPr>
          <w:i/>
        </w:rPr>
        <w:t>standard</w:t>
      </w:r>
      <w:r>
        <w:rPr>
          <w:i/>
          <w:spacing w:val="1"/>
        </w:rPr>
        <w:t xml:space="preserve"> </w:t>
      </w:r>
      <w:r>
        <w:rPr>
          <w:i/>
        </w:rPr>
        <w:t>smearing</w:t>
      </w:r>
      <w:r>
        <w:rPr>
          <w:i/>
          <w:spacing w:val="1"/>
        </w:rPr>
        <w:t xml:space="preserve"> </w:t>
      </w:r>
      <w:r>
        <w:rPr>
          <w:i/>
        </w:rPr>
        <w:t>technique</w:t>
      </w:r>
      <w:r>
        <w:rPr>
          <w:i/>
          <w:spacing w:val="1"/>
        </w:rPr>
        <w:t xml:space="preserve"> </w:t>
      </w:r>
      <w:r>
        <w:rPr>
          <w:i/>
        </w:rPr>
        <w:t>by</w:t>
      </w:r>
      <w:r>
        <w:rPr>
          <w:i/>
          <w:spacing w:val="1"/>
        </w:rPr>
        <w:t xml:space="preserve"> </w:t>
      </w:r>
      <w:r>
        <w:rPr>
          <w:i/>
        </w:rPr>
        <w:t>using</w:t>
      </w:r>
      <w:r>
        <w:rPr>
          <w:i/>
          <w:spacing w:val="1"/>
        </w:rPr>
        <w:t xml:space="preserve"> </w:t>
      </w:r>
      <w:r>
        <w:rPr>
          <w:i/>
        </w:rPr>
        <w:t>1%</w:t>
      </w:r>
      <w:r>
        <w:rPr>
          <w:i/>
          <w:spacing w:val="1"/>
        </w:rPr>
        <w:t xml:space="preserve"> </w:t>
      </w:r>
      <w:r>
        <w:rPr>
          <w:i/>
          <w:spacing w:val="-1"/>
        </w:rPr>
        <w:t>acetocarmine.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Photomicrographs</w:t>
      </w:r>
      <w:r>
        <w:rPr>
          <w:i/>
          <w:spacing w:val="-10"/>
        </w:rPr>
        <w:t xml:space="preserve"> </w:t>
      </w:r>
      <w:r>
        <w:rPr>
          <w:i/>
        </w:rPr>
        <w:t>of</w:t>
      </w:r>
      <w:r>
        <w:rPr>
          <w:i/>
          <w:spacing w:val="-10"/>
        </w:rPr>
        <w:t xml:space="preserve"> </w:t>
      </w:r>
      <w:r>
        <w:rPr>
          <w:i/>
        </w:rPr>
        <w:t>pollen</w:t>
      </w:r>
      <w:r>
        <w:rPr>
          <w:i/>
          <w:spacing w:val="-11"/>
        </w:rPr>
        <w:t xml:space="preserve"> </w:t>
      </w:r>
      <w:r>
        <w:rPr>
          <w:i/>
        </w:rPr>
        <w:t>mother</w:t>
      </w:r>
      <w:r>
        <w:rPr>
          <w:i/>
          <w:spacing w:val="-11"/>
        </w:rPr>
        <w:t xml:space="preserve"> </w:t>
      </w:r>
      <w:r>
        <w:rPr>
          <w:i/>
        </w:rPr>
        <w:t>cells</w:t>
      </w:r>
      <w:r>
        <w:rPr>
          <w:i/>
          <w:spacing w:val="-14"/>
        </w:rPr>
        <w:t xml:space="preserve"> </w:t>
      </w:r>
      <w:r>
        <w:rPr>
          <w:i/>
        </w:rPr>
        <w:t>have</w:t>
      </w:r>
      <w:r>
        <w:rPr>
          <w:i/>
          <w:spacing w:val="-11"/>
        </w:rPr>
        <w:t xml:space="preserve"> </w:t>
      </w:r>
      <w:r>
        <w:rPr>
          <w:i/>
        </w:rPr>
        <w:t>been</w:t>
      </w:r>
      <w:r>
        <w:rPr>
          <w:i/>
          <w:spacing w:val="-14"/>
        </w:rPr>
        <w:t xml:space="preserve"> </w:t>
      </w:r>
      <w:r>
        <w:rPr>
          <w:i/>
        </w:rPr>
        <w:t>taken</w:t>
      </w:r>
      <w:r>
        <w:rPr>
          <w:i/>
          <w:spacing w:val="-14"/>
        </w:rPr>
        <w:t xml:space="preserve"> </w:t>
      </w:r>
      <w:r>
        <w:rPr>
          <w:i/>
        </w:rPr>
        <w:t>from</w:t>
      </w:r>
      <w:r>
        <w:rPr>
          <w:i/>
          <w:spacing w:val="-12"/>
        </w:rPr>
        <w:t xml:space="preserve"> </w:t>
      </w:r>
      <w:r>
        <w:rPr>
          <w:i/>
        </w:rPr>
        <w:t>freshly</w:t>
      </w:r>
      <w:r>
        <w:rPr>
          <w:i/>
          <w:spacing w:val="-12"/>
        </w:rPr>
        <w:t xml:space="preserve"> </w:t>
      </w:r>
      <w:r>
        <w:rPr>
          <w:i/>
        </w:rPr>
        <w:t>prepared</w:t>
      </w:r>
      <w:r>
        <w:rPr>
          <w:i/>
          <w:spacing w:val="-11"/>
        </w:rPr>
        <w:t xml:space="preserve"> </w:t>
      </w:r>
      <w:r>
        <w:rPr>
          <w:i/>
        </w:rPr>
        <w:t>slides</w:t>
      </w:r>
      <w:r>
        <w:rPr>
          <w:i/>
          <w:spacing w:val="-11"/>
        </w:rPr>
        <w:t xml:space="preserve"> </w:t>
      </w:r>
      <w:r>
        <w:rPr>
          <w:i/>
        </w:rPr>
        <w:t>for</w:t>
      </w:r>
      <w:r>
        <w:rPr>
          <w:i/>
          <w:spacing w:val="-11"/>
        </w:rPr>
        <w:t xml:space="preserve"> </w:t>
      </w:r>
      <w:r>
        <w:rPr>
          <w:i/>
        </w:rPr>
        <w:t>spore</w:t>
      </w:r>
      <w:r>
        <w:rPr>
          <w:i/>
          <w:spacing w:val="-53"/>
        </w:rPr>
        <w:t xml:space="preserve"> </w:t>
      </w:r>
      <w:r>
        <w:rPr>
          <w:i/>
        </w:rPr>
        <w:t>analysis. During cytological studies, a tetraploid cytotype (2n=52) has been cytologically worked out for the</w:t>
      </w:r>
      <w:r>
        <w:rPr>
          <w:i/>
          <w:spacing w:val="1"/>
        </w:rPr>
        <w:t xml:space="preserve"> </w:t>
      </w:r>
      <w:r>
        <w:rPr>
          <w:i/>
        </w:rPr>
        <w:t>first time for species Arisaema utile of family Araceae and a new chromosome report at tetraploid level</w:t>
      </w:r>
      <w:r>
        <w:rPr>
          <w:i/>
          <w:spacing w:val="1"/>
        </w:rPr>
        <w:t xml:space="preserve"> </w:t>
      </w:r>
      <w:r>
        <w:rPr>
          <w:i/>
        </w:rPr>
        <w:t>(2n=28)</w:t>
      </w:r>
      <w:r>
        <w:rPr>
          <w:i/>
          <w:spacing w:val="1"/>
        </w:rPr>
        <w:t xml:space="preserve"> </w:t>
      </w:r>
      <w:r>
        <w:rPr>
          <w:i/>
        </w:rPr>
        <w:t>has</w:t>
      </w:r>
      <w:r>
        <w:rPr>
          <w:i/>
          <w:spacing w:val="1"/>
        </w:rPr>
        <w:t xml:space="preserve"> </w:t>
      </w:r>
      <w:r>
        <w:rPr>
          <w:i/>
        </w:rPr>
        <w:t>been</w:t>
      </w:r>
      <w:r>
        <w:rPr>
          <w:i/>
          <w:spacing w:val="1"/>
        </w:rPr>
        <w:t xml:space="preserve"> </w:t>
      </w:r>
      <w:r>
        <w:rPr>
          <w:i/>
        </w:rPr>
        <w:t>added</w:t>
      </w:r>
      <w:r>
        <w:rPr>
          <w:i/>
          <w:spacing w:val="1"/>
        </w:rPr>
        <w:t xml:space="preserve"> </w:t>
      </w:r>
      <w:r>
        <w:rPr>
          <w:i/>
        </w:rPr>
        <w:t>for</w:t>
      </w:r>
      <w:r>
        <w:rPr>
          <w:i/>
          <w:spacing w:val="1"/>
        </w:rPr>
        <w:t xml:space="preserve"> </w:t>
      </w:r>
      <w:r>
        <w:rPr>
          <w:i/>
        </w:rPr>
        <w:t>species</w:t>
      </w:r>
      <w:r>
        <w:rPr>
          <w:i/>
          <w:spacing w:val="1"/>
        </w:rPr>
        <w:t xml:space="preserve"> </w:t>
      </w:r>
      <w:r>
        <w:rPr>
          <w:i/>
        </w:rPr>
        <w:t>Alisma</w:t>
      </w:r>
      <w:r>
        <w:rPr>
          <w:i/>
          <w:spacing w:val="1"/>
        </w:rPr>
        <w:t xml:space="preserve"> </w:t>
      </w:r>
      <w:r>
        <w:rPr>
          <w:i/>
        </w:rPr>
        <w:t>plantago-aquatica</w:t>
      </w:r>
      <w:r>
        <w:rPr>
          <w:i/>
          <w:spacing w:val="1"/>
        </w:rPr>
        <w:t xml:space="preserve"> </w:t>
      </w:r>
      <w:r>
        <w:rPr>
          <w:i/>
        </w:rPr>
        <w:t>of</w:t>
      </w:r>
      <w:r>
        <w:rPr>
          <w:i/>
          <w:spacing w:val="1"/>
        </w:rPr>
        <w:t xml:space="preserve"> </w:t>
      </w:r>
      <w:r>
        <w:rPr>
          <w:i/>
        </w:rPr>
        <w:t>family</w:t>
      </w:r>
      <w:r>
        <w:rPr>
          <w:i/>
          <w:spacing w:val="1"/>
        </w:rPr>
        <w:t xml:space="preserve"> </w:t>
      </w:r>
      <w:r>
        <w:rPr>
          <w:i/>
        </w:rPr>
        <w:t>Alismataceae</w:t>
      </w:r>
      <w:r>
        <w:rPr>
          <w:i/>
          <w:spacing w:val="1"/>
        </w:rPr>
        <w:t xml:space="preserve"> </w:t>
      </w:r>
      <w:r>
        <w:rPr>
          <w:i/>
        </w:rPr>
        <w:t>on</w:t>
      </w:r>
      <w:r>
        <w:rPr>
          <w:i/>
          <w:spacing w:val="1"/>
        </w:rPr>
        <w:t xml:space="preserve"> </w:t>
      </w:r>
      <w:r>
        <w:rPr>
          <w:i/>
        </w:rPr>
        <w:t>India</w:t>
      </w:r>
      <w:r>
        <w:rPr>
          <w:i/>
          <w:spacing w:val="1"/>
        </w:rPr>
        <w:t xml:space="preserve"> </w:t>
      </w:r>
      <w:r>
        <w:rPr>
          <w:i/>
        </w:rPr>
        <w:t>level.</w:t>
      </w:r>
      <w:r>
        <w:rPr>
          <w:i/>
          <w:spacing w:val="-52"/>
        </w:rPr>
        <w:t xml:space="preserve"> </w:t>
      </w:r>
      <w:r>
        <w:rPr>
          <w:i/>
        </w:rPr>
        <w:t>Additionally, diploid cytotype (2n=14) of A. plantago-aquatica from Kangra valley reported to have 0-1B</w:t>
      </w:r>
      <w:r>
        <w:rPr>
          <w:i/>
          <w:spacing w:val="1"/>
        </w:rPr>
        <w:t xml:space="preserve"> </w:t>
      </w:r>
      <w:r>
        <w:rPr>
          <w:i/>
        </w:rPr>
        <w:t>chromosome on world level. All the plant species have been cytologically worked out for the first time from</w:t>
      </w:r>
      <w:r>
        <w:rPr>
          <w:i/>
          <w:spacing w:val="1"/>
        </w:rPr>
        <w:t xml:space="preserve"> </w:t>
      </w:r>
      <w:r>
        <w:rPr>
          <w:i/>
        </w:rPr>
        <w:t>study</w:t>
      </w:r>
      <w:r>
        <w:rPr>
          <w:i/>
          <w:spacing w:val="-4"/>
        </w:rPr>
        <w:t xml:space="preserve"> </w:t>
      </w:r>
      <w:r>
        <w:rPr>
          <w:i/>
        </w:rPr>
        <w:t>area.</w:t>
      </w:r>
      <w:r>
        <w:rPr>
          <w:i/>
          <w:spacing w:val="-6"/>
        </w:rPr>
        <w:t xml:space="preserve"> </w:t>
      </w:r>
      <w:r>
        <w:rPr>
          <w:i/>
        </w:rPr>
        <w:t>Meiotic</w:t>
      </w:r>
      <w:r>
        <w:rPr>
          <w:i/>
          <w:spacing w:val="-3"/>
        </w:rPr>
        <w:t xml:space="preserve"> </w:t>
      </w:r>
      <w:r>
        <w:rPr>
          <w:i/>
        </w:rPr>
        <w:t>course</w:t>
      </w:r>
      <w:r>
        <w:rPr>
          <w:i/>
          <w:spacing w:val="-6"/>
        </w:rPr>
        <w:t xml:space="preserve"> </w:t>
      </w:r>
      <w:r>
        <w:rPr>
          <w:i/>
        </w:rPr>
        <w:t>is</w:t>
      </w:r>
      <w:r>
        <w:rPr>
          <w:i/>
          <w:spacing w:val="-3"/>
        </w:rPr>
        <w:t xml:space="preserve"> </w:t>
      </w:r>
      <w:r>
        <w:rPr>
          <w:i/>
        </w:rPr>
        <w:t>variable</w:t>
      </w:r>
      <w:r>
        <w:rPr>
          <w:i/>
          <w:spacing w:val="-3"/>
        </w:rPr>
        <w:t xml:space="preserve"> </w:t>
      </w:r>
      <w:r>
        <w:rPr>
          <w:i/>
        </w:rPr>
        <w:t>among</w:t>
      </w:r>
      <w:r>
        <w:rPr>
          <w:i/>
          <w:spacing w:val="-4"/>
        </w:rPr>
        <w:t xml:space="preserve"> </w:t>
      </w:r>
      <w:r>
        <w:rPr>
          <w:i/>
        </w:rPr>
        <w:t>all</w:t>
      </w:r>
      <w:r>
        <w:rPr>
          <w:i/>
          <w:spacing w:val="-1"/>
        </w:rPr>
        <w:t xml:space="preserve"> </w:t>
      </w:r>
      <w:r>
        <w:rPr>
          <w:i/>
        </w:rPr>
        <w:t>the</w:t>
      </w:r>
      <w:r>
        <w:rPr>
          <w:i/>
          <w:spacing w:val="-3"/>
        </w:rPr>
        <w:t xml:space="preserve"> </w:t>
      </w:r>
      <w:r>
        <w:rPr>
          <w:i/>
        </w:rPr>
        <w:t>populations</w:t>
      </w:r>
      <w:r>
        <w:rPr>
          <w:i/>
          <w:spacing w:val="-3"/>
        </w:rPr>
        <w:t xml:space="preserve"> </w:t>
      </w:r>
      <w:r>
        <w:rPr>
          <w:i/>
        </w:rPr>
        <w:t>of</w:t>
      </w:r>
      <w:r>
        <w:rPr>
          <w:i/>
          <w:spacing w:val="-5"/>
        </w:rPr>
        <w:t xml:space="preserve"> </w:t>
      </w:r>
      <w:r>
        <w:rPr>
          <w:i/>
        </w:rPr>
        <w:t>four</w:t>
      </w:r>
      <w:r>
        <w:rPr>
          <w:i/>
          <w:spacing w:val="-3"/>
        </w:rPr>
        <w:t xml:space="preserve"> </w:t>
      </w:r>
      <w:r>
        <w:rPr>
          <w:i/>
        </w:rPr>
        <w:t>species</w:t>
      </w:r>
      <w:r>
        <w:rPr>
          <w:i/>
          <w:spacing w:val="-3"/>
        </w:rPr>
        <w:t xml:space="preserve"> </w:t>
      </w:r>
      <w:r>
        <w:rPr>
          <w:i/>
        </w:rPr>
        <w:t>except</w:t>
      </w:r>
      <w:r>
        <w:rPr>
          <w:i/>
          <w:spacing w:val="-3"/>
        </w:rPr>
        <w:t xml:space="preserve"> </w:t>
      </w:r>
      <w:r>
        <w:rPr>
          <w:i/>
        </w:rPr>
        <w:t>one</w:t>
      </w:r>
      <w:r>
        <w:rPr>
          <w:i/>
          <w:spacing w:val="-3"/>
        </w:rPr>
        <w:t xml:space="preserve"> </w:t>
      </w:r>
      <w:r>
        <w:rPr>
          <w:i/>
        </w:rPr>
        <w:t>species,</w:t>
      </w:r>
      <w:r>
        <w:rPr>
          <w:i/>
          <w:spacing w:val="-3"/>
        </w:rPr>
        <w:t xml:space="preserve"> </w:t>
      </w:r>
      <w:r>
        <w:rPr>
          <w:i/>
        </w:rPr>
        <w:t>Arisaema</w:t>
      </w:r>
      <w:r>
        <w:rPr>
          <w:i/>
          <w:spacing w:val="-53"/>
        </w:rPr>
        <w:t xml:space="preserve"> </w:t>
      </w:r>
      <w:r>
        <w:rPr>
          <w:i/>
        </w:rPr>
        <w:t>utile which shows perfectly normal meiosis. The chromosome number and cytological studies for species act</w:t>
      </w:r>
      <w:r>
        <w:rPr>
          <w:i/>
          <w:spacing w:val="1"/>
        </w:rPr>
        <w:t xml:space="preserve"> </w:t>
      </w:r>
      <w:r>
        <w:rPr>
          <w:i/>
        </w:rPr>
        <w:t>as</w:t>
      </w:r>
      <w:r>
        <w:rPr>
          <w:i/>
          <w:spacing w:val="-1"/>
        </w:rPr>
        <w:t xml:space="preserve"> </w:t>
      </w:r>
      <w:r>
        <w:rPr>
          <w:i/>
        </w:rPr>
        <w:t>a powerful</w:t>
      </w:r>
      <w:r>
        <w:rPr>
          <w:i/>
          <w:spacing w:val="1"/>
        </w:rPr>
        <w:t xml:space="preserve"> </w:t>
      </w:r>
      <w:r>
        <w:rPr>
          <w:i/>
        </w:rPr>
        <w:t>tool</w:t>
      </w:r>
      <w:r>
        <w:rPr>
          <w:i/>
          <w:spacing w:val="-3"/>
        </w:rPr>
        <w:t xml:space="preserve"> </w:t>
      </w:r>
      <w:r>
        <w:rPr>
          <w:i/>
        </w:rPr>
        <w:t>to describe genome</w:t>
      </w:r>
      <w:r>
        <w:rPr>
          <w:i/>
          <w:spacing w:val="-2"/>
        </w:rPr>
        <w:t xml:space="preserve"> </w:t>
      </w:r>
      <w:r>
        <w:rPr>
          <w:i/>
        </w:rPr>
        <w:t>structure</w:t>
      </w:r>
      <w:r>
        <w:rPr>
          <w:i/>
          <w:spacing w:val="-1"/>
        </w:rPr>
        <w:t xml:space="preserve"> </w:t>
      </w:r>
      <w:r>
        <w:rPr>
          <w:i/>
        </w:rPr>
        <w:t>and evolution</w:t>
      </w:r>
      <w:r>
        <w:rPr>
          <w:i/>
          <w:spacing w:val="-3"/>
        </w:rPr>
        <w:t xml:space="preserve"> </w:t>
      </w:r>
      <w:r>
        <w:rPr>
          <w:i/>
        </w:rPr>
        <w:t>for</w:t>
      </w:r>
      <w:r>
        <w:rPr>
          <w:i/>
          <w:spacing w:val="-2"/>
        </w:rPr>
        <w:t xml:space="preserve"> </w:t>
      </w:r>
      <w:r>
        <w:rPr>
          <w:i/>
        </w:rPr>
        <w:t>particular</w:t>
      </w:r>
      <w:r>
        <w:rPr>
          <w:i/>
          <w:spacing w:val="-1"/>
        </w:rPr>
        <w:t xml:space="preserve"> </w:t>
      </w:r>
      <w:r>
        <w:rPr>
          <w:i/>
        </w:rPr>
        <w:t>species.</w:t>
      </w:r>
    </w:p>
    <w:p w14:paraId="7298D578" w14:textId="77777777" w:rsidR="00BD5AE0" w:rsidRDefault="00000000">
      <w:pPr>
        <w:spacing w:before="1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Chromosome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Number,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Kangra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Valley,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Kashmir,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Meiosis,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Monocot.</w:t>
      </w:r>
    </w:p>
    <w:p w14:paraId="6C42499D" w14:textId="77777777" w:rsidR="00BD5AE0" w:rsidRDefault="00000000">
      <w:pPr>
        <w:spacing w:before="33"/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RASTEMS-2023_A301</w:t>
      </w:r>
    </w:p>
    <w:p w14:paraId="460EF0F7" w14:textId="77777777" w:rsidR="00BD5AE0" w:rsidRDefault="00000000">
      <w:pPr>
        <w:pStyle w:val="Heading2"/>
        <w:spacing w:before="105" w:line="360" w:lineRule="auto"/>
        <w:ind w:left="823"/>
      </w:pPr>
      <w:r>
        <w:t>THE APPLICATION OF QUALITY BY DESIGN (QBD) APPROACH IN THE</w:t>
      </w:r>
      <w:r>
        <w:rPr>
          <w:spacing w:val="-67"/>
        </w:rPr>
        <w:t xml:space="preserve"> </w:t>
      </w:r>
      <w:r>
        <w:t>FORMULATION AND</w:t>
      </w:r>
      <w:r>
        <w:rPr>
          <w:spacing w:val="-4"/>
        </w:rPr>
        <w:t xml:space="preserve"> </w:t>
      </w:r>
      <w:r>
        <w:t>OPTIMIZATION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ORAL FILMS</w:t>
      </w:r>
    </w:p>
    <w:p w14:paraId="463F00FB" w14:textId="77777777" w:rsidR="00BD5AE0" w:rsidRDefault="00000000">
      <w:pPr>
        <w:spacing w:line="230" w:lineRule="exact"/>
        <w:ind w:left="3813" w:right="3223"/>
        <w:jc w:val="center"/>
        <w:rPr>
          <w:i/>
          <w:sz w:val="20"/>
        </w:rPr>
      </w:pPr>
      <w:r>
        <w:rPr>
          <w:i/>
          <w:sz w:val="20"/>
        </w:rPr>
        <w:t>Priya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Dule,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Vaishali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Kilor,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Nidhi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Sapkal</w:t>
      </w:r>
    </w:p>
    <w:p w14:paraId="7A15816F" w14:textId="77777777" w:rsidR="00BD5AE0" w:rsidRDefault="00000000">
      <w:pPr>
        <w:spacing w:before="1"/>
        <w:ind w:left="820" w:right="235"/>
        <w:jc w:val="center"/>
        <w:rPr>
          <w:i/>
          <w:sz w:val="20"/>
        </w:rPr>
      </w:pPr>
      <w:r>
        <w:rPr>
          <w:i/>
          <w:sz w:val="20"/>
        </w:rPr>
        <w:t>Gurunanak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College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of Pharmacy,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81/1,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Nari,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Kamgar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Nagar,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Kamptee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Road,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Nagpur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440026,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Maharashtra,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India.</w:t>
      </w:r>
      <w:r>
        <w:rPr>
          <w:i/>
          <w:spacing w:val="-47"/>
          <w:sz w:val="20"/>
        </w:rPr>
        <w:t xml:space="preserve"> </w:t>
      </w:r>
      <w:hyperlink r:id="rId523">
        <w:r>
          <w:rPr>
            <w:i/>
            <w:sz w:val="20"/>
          </w:rPr>
          <w:t>priya.dule4@gmail.com</w:t>
        </w:r>
      </w:hyperlink>
    </w:p>
    <w:p w14:paraId="261380E1" w14:textId="77777777" w:rsidR="00BD5AE0" w:rsidRDefault="00000000">
      <w:pPr>
        <w:spacing w:line="228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5543ED76" w14:textId="77777777" w:rsidR="00BD5AE0" w:rsidRDefault="00000000">
      <w:pPr>
        <w:spacing w:before="1" w:line="276" w:lineRule="auto"/>
        <w:ind w:left="1160" w:right="562" w:firstLine="719"/>
        <w:jc w:val="both"/>
        <w:rPr>
          <w:i/>
        </w:rPr>
      </w:pPr>
      <w:r>
        <w:rPr>
          <w:i/>
          <w:spacing w:val="-1"/>
        </w:rPr>
        <w:t>Oral</w:t>
      </w:r>
      <w:r>
        <w:rPr>
          <w:i/>
          <w:spacing w:val="-13"/>
        </w:rPr>
        <w:t xml:space="preserve"> </w:t>
      </w:r>
      <w:r>
        <w:rPr>
          <w:i/>
          <w:spacing w:val="-1"/>
        </w:rPr>
        <w:t>films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are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more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flexible</w:t>
      </w:r>
      <w:r>
        <w:rPr>
          <w:i/>
          <w:spacing w:val="-14"/>
        </w:rPr>
        <w:t xml:space="preserve"> </w:t>
      </w:r>
      <w:r>
        <w:rPr>
          <w:i/>
          <w:spacing w:val="-1"/>
        </w:rPr>
        <w:t>and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comfortable</w:t>
      </w:r>
      <w:r>
        <w:rPr>
          <w:i/>
          <w:spacing w:val="-12"/>
        </w:rPr>
        <w:t xml:space="preserve"> </w:t>
      </w:r>
      <w:r>
        <w:rPr>
          <w:i/>
        </w:rPr>
        <w:t>than</w:t>
      </w:r>
      <w:r>
        <w:rPr>
          <w:i/>
          <w:spacing w:val="-11"/>
        </w:rPr>
        <w:t xml:space="preserve"> </w:t>
      </w:r>
      <w:r>
        <w:rPr>
          <w:i/>
        </w:rPr>
        <w:t>other</w:t>
      </w:r>
      <w:r>
        <w:rPr>
          <w:i/>
          <w:spacing w:val="-14"/>
        </w:rPr>
        <w:t xml:space="preserve"> </w:t>
      </w:r>
      <w:r>
        <w:rPr>
          <w:i/>
        </w:rPr>
        <w:t>drug</w:t>
      </w:r>
      <w:r>
        <w:rPr>
          <w:i/>
          <w:spacing w:val="-11"/>
        </w:rPr>
        <w:t xml:space="preserve"> </w:t>
      </w:r>
      <w:r>
        <w:rPr>
          <w:i/>
        </w:rPr>
        <w:t>delivery</w:t>
      </w:r>
      <w:r>
        <w:rPr>
          <w:i/>
          <w:spacing w:val="-11"/>
        </w:rPr>
        <w:t xml:space="preserve"> </w:t>
      </w:r>
      <w:r>
        <w:rPr>
          <w:i/>
        </w:rPr>
        <w:t>systems.</w:t>
      </w:r>
      <w:r>
        <w:rPr>
          <w:i/>
          <w:spacing w:val="-12"/>
        </w:rPr>
        <w:t xml:space="preserve"> </w:t>
      </w:r>
      <w:r>
        <w:rPr>
          <w:i/>
        </w:rPr>
        <w:t>Pharmaceutical</w:t>
      </w:r>
      <w:r>
        <w:rPr>
          <w:i/>
          <w:spacing w:val="-10"/>
        </w:rPr>
        <w:t xml:space="preserve"> </w:t>
      </w:r>
      <w:r>
        <w:rPr>
          <w:i/>
        </w:rPr>
        <w:t>dosage</w:t>
      </w:r>
      <w:r>
        <w:rPr>
          <w:i/>
          <w:spacing w:val="-53"/>
        </w:rPr>
        <w:t xml:space="preserve"> </w:t>
      </w:r>
      <w:r>
        <w:rPr>
          <w:i/>
        </w:rPr>
        <w:t>development</w:t>
      </w:r>
      <w:r>
        <w:rPr>
          <w:i/>
          <w:spacing w:val="-11"/>
        </w:rPr>
        <w:t xml:space="preserve"> </w:t>
      </w:r>
      <w:r>
        <w:rPr>
          <w:i/>
        </w:rPr>
        <w:t>using</w:t>
      </w:r>
      <w:r>
        <w:rPr>
          <w:i/>
          <w:spacing w:val="-12"/>
        </w:rPr>
        <w:t xml:space="preserve"> </w:t>
      </w:r>
      <w:r>
        <w:rPr>
          <w:i/>
        </w:rPr>
        <w:t>inkjet</w:t>
      </w:r>
      <w:r>
        <w:rPr>
          <w:i/>
          <w:spacing w:val="-11"/>
        </w:rPr>
        <w:t xml:space="preserve"> </w:t>
      </w:r>
      <w:r>
        <w:rPr>
          <w:i/>
        </w:rPr>
        <w:t>printing</w:t>
      </w:r>
      <w:r>
        <w:rPr>
          <w:i/>
          <w:spacing w:val="-12"/>
        </w:rPr>
        <w:t xml:space="preserve"> </w:t>
      </w:r>
      <w:r>
        <w:rPr>
          <w:i/>
        </w:rPr>
        <w:t>is</w:t>
      </w:r>
      <w:r>
        <w:rPr>
          <w:i/>
          <w:spacing w:val="-11"/>
        </w:rPr>
        <w:t xml:space="preserve"> </w:t>
      </w:r>
      <w:r>
        <w:rPr>
          <w:i/>
        </w:rPr>
        <w:t>innovative</w:t>
      </w:r>
      <w:r>
        <w:rPr>
          <w:i/>
          <w:spacing w:val="-12"/>
        </w:rPr>
        <w:t xml:space="preserve"> </w:t>
      </w:r>
      <w:r>
        <w:rPr>
          <w:i/>
        </w:rPr>
        <w:t>and</w:t>
      </w:r>
      <w:r>
        <w:rPr>
          <w:i/>
          <w:spacing w:val="-12"/>
        </w:rPr>
        <w:t xml:space="preserve"> </w:t>
      </w:r>
      <w:r>
        <w:rPr>
          <w:i/>
        </w:rPr>
        <w:t>customizable.</w:t>
      </w:r>
      <w:r>
        <w:rPr>
          <w:i/>
          <w:spacing w:val="-12"/>
        </w:rPr>
        <w:t xml:space="preserve"> </w:t>
      </w:r>
      <w:r>
        <w:rPr>
          <w:i/>
        </w:rPr>
        <w:t>Solid</w:t>
      </w:r>
      <w:r>
        <w:rPr>
          <w:i/>
          <w:spacing w:val="-11"/>
        </w:rPr>
        <w:t xml:space="preserve"> </w:t>
      </w:r>
      <w:r>
        <w:rPr>
          <w:i/>
        </w:rPr>
        <w:t>precipitation</w:t>
      </w:r>
      <w:r>
        <w:rPr>
          <w:i/>
          <w:spacing w:val="-12"/>
        </w:rPr>
        <w:t xml:space="preserve"> </w:t>
      </w:r>
      <w:r>
        <w:rPr>
          <w:i/>
        </w:rPr>
        <w:t>was</w:t>
      </w:r>
      <w:r>
        <w:rPr>
          <w:i/>
          <w:spacing w:val="-11"/>
        </w:rPr>
        <w:t xml:space="preserve"> </w:t>
      </w:r>
      <w:r>
        <w:rPr>
          <w:i/>
        </w:rPr>
        <w:t>examined</w:t>
      </w:r>
      <w:r>
        <w:rPr>
          <w:i/>
          <w:spacing w:val="-12"/>
        </w:rPr>
        <w:t xml:space="preserve"> </w:t>
      </w:r>
      <w:r>
        <w:rPr>
          <w:i/>
        </w:rPr>
        <w:t>in</w:t>
      </w:r>
      <w:r>
        <w:rPr>
          <w:i/>
          <w:spacing w:val="-12"/>
        </w:rPr>
        <w:t xml:space="preserve"> </w:t>
      </w:r>
      <w:r>
        <w:rPr>
          <w:i/>
        </w:rPr>
        <w:t>stability</w:t>
      </w:r>
      <w:r>
        <w:rPr>
          <w:i/>
          <w:spacing w:val="-53"/>
        </w:rPr>
        <w:t xml:space="preserve"> </w:t>
      </w:r>
      <w:r>
        <w:rPr>
          <w:i/>
        </w:rPr>
        <w:t>studies of water-soluble drugs like ketorolac tromethamine. To solve this challenge, pneumatic inkjet printers</w:t>
      </w:r>
      <w:r>
        <w:rPr>
          <w:i/>
          <w:spacing w:val="-53"/>
        </w:rPr>
        <w:t xml:space="preserve"> </w:t>
      </w:r>
      <w:r>
        <w:rPr>
          <w:i/>
        </w:rPr>
        <w:t>were</w:t>
      </w:r>
      <w:r>
        <w:rPr>
          <w:i/>
          <w:spacing w:val="1"/>
        </w:rPr>
        <w:t xml:space="preserve"> </w:t>
      </w:r>
      <w:r>
        <w:rPr>
          <w:i/>
        </w:rPr>
        <w:t>used for</w:t>
      </w:r>
      <w:r>
        <w:rPr>
          <w:i/>
          <w:spacing w:val="1"/>
        </w:rPr>
        <w:t xml:space="preserve"> </w:t>
      </w:r>
      <w:r>
        <w:rPr>
          <w:i/>
        </w:rPr>
        <w:t>2D drug</w:t>
      </w:r>
      <w:r>
        <w:rPr>
          <w:i/>
          <w:spacing w:val="1"/>
        </w:rPr>
        <w:t xml:space="preserve"> </w:t>
      </w:r>
      <w:r>
        <w:rPr>
          <w:i/>
        </w:rPr>
        <w:t>printing. Quality</w:t>
      </w:r>
      <w:r>
        <w:rPr>
          <w:i/>
          <w:spacing w:val="1"/>
        </w:rPr>
        <w:t xml:space="preserve"> </w:t>
      </w:r>
      <w:r>
        <w:rPr>
          <w:i/>
        </w:rPr>
        <w:t>by</w:t>
      </w:r>
      <w:r>
        <w:rPr>
          <w:i/>
          <w:spacing w:val="1"/>
        </w:rPr>
        <w:t xml:space="preserve"> </w:t>
      </w:r>
      <w:r>
        <w:rPr>
          <w:i/>
        </w:rPr>
        <w:t>Design (QbD)</w:t>
      </w:r>
      <w:r>
        <w:rPr>
          <w:i/>
          <w:spacing w:val="1"/>
        </w:rPr>
        <w:t xml:space="preserve"> </w:t>
      </w:r>
      <w:r>
        <w:rPr>
          <w:i/>
        </w:rPr>
        <w:t>using inkjet</w:t>
      </w:r>
      <w:r>
        <w:rPr>
          <w:i/>
          <w:spacing w:val="1"/>
        </w:rPr>
        <w:t xml:space="preserve"> </w:t>
      </w:r>
      <w:r>
        <w:rPr>
          <w:i/>
        </w:rPr>
        <w:t>printing enhanced Ketorolac's</w:t>
      </w:r>
      <w:r>
        <w:rPr>
          <w:i/>
          <w:spacing w:val="1"/>
        </w:rPr>
        <w:t xml:space="preserve"> </w:t>
      </w:r>
      <w:r>
        <w:rPr>
          <w:i/>
        </w:rPr>
        <w:t>formulation. The substrate and ink formulations were optimized using a 2-level factorial design and a central</w:t>
      </w:r>
      <w:r>
        <w:rPr>
          <w:i/>
          <w:spacing w:val="-52"/>
        </w:rPr>
        <w:t xml:space="preserve"> </w:t>
      </w:r>
      <w:r>
        <w:rPr>
          <w:i/>
        </w:rPr>
        <w:t>composite design model. The substrate was optimized by screening formulation parameters such HPMC, PG,</w:t>
      </w:r>
      <w:r>
        <w:rPr>
          <w:i/>
          <w:spacing w:val="-52"/>
        </w:rPr>
        <w:t xml:space="preserve"> </w:t>
      </w:r>
      <w:r>
        <w:rPr>
          <w:i/>
        </w:rPr>
        <w:t>and Glycerin. This evaluation examined disintegration time, thickness, and tensile strength percentage. The</w:t>
      </w:r>
      <w:r>
        <w:rPr>
          <w:i/>
          <w:spacing w:val="1"/>
        </w:rPr>
        <w:t xml:space="preserve"> </w:t>
      </w:r>
      <w:r>
        <w:rPr>
          <w:i/>
        </w:rPr>
        <w:t>study</w:t>
      </w:r>
      <w:r>
        <w:rPr>
          <w:i/>
          <w:spacing w:val="-9"/>
        </w:rPr>
        <w:t xml:space="preserve"> </w:t>
      </w:r>
      <w:r>
        <w:rPr>
          <w:i/>
        </w:rPr>
        <w:t>examined</w:t>
      </w:r>
      <w:r>
        <w:rPr>
          <w:i/>
          <w:spacing w:val="-8"/>
        </w:rPr>
        <w:t xml:space="preserve"> </w:t>
      </w:r>
      <w:r>
        <w:rPr>
          <w:i/>
        </w:rPr>
        <w:t>how</w:t>
      </w:r>
      <w:r>
        <w:rPr>
          <w:i/>
          <w:spacing w:val="-7"/>
        </w:rPr>
        <w:t xml:space="preserve"> </w:t>
      </w:r>
      <w:r>
        <w:rPr>
          <w:i/>
        </w:rPr>
        <w:t>HPMC</w:t>
      </w:r>
      <w:r>
        <w:rPr>
          <w:i/>
          <w:spacing w:val="-8"/>
        </w:rPr>
        <w:t xml:space="preserve"> </w:t>
      </w:r>
      <w:r>
        <w:rPr>
          <w:i/>
        </w:rPr>
        <w:t>and</w:t>
      </w:r>
      <w:r>
        <w:rPr>
          <w:i/>
          <w:spacing w:val="-6"/>
        </w:rPr>
        <w:t xml:space="preserve"> </w:t>
      </w:r>
      <w:r>
        <w:rPr>
          <w:i/>
        </w:rPr>
        <w:t>PG</w:t>
      </w:r>
      <w:r>
        <w:rPr>
          <w:i/>
          <w:spacing w:val="-8"/>
        </w:rPr>
        <w:t xml:space="preserve"> </w:t>
      </w:r>
      <w:r>
        <w:rPr>
          <w:i/>
        </w:rPr>
        <w:t>affect</w:t>
      </w:r>
      <w:r>
        <w:rPr>
          <w:i/>
          <w:spacing w:val="-8"/>
        </w:rPr>
        <w:t xml:space="preserve"> </w:t>
      </w:r>
      <w:r>
        <w:rPr>
          <w:i/>
        </w:rPr>
        <w:t>ink</w:t>
      </w:r>
      <w:r>
        <w:rPr>
          <w:i/>
          <w:spacing w:val="-6"/>
        </w:rPr>
        <w:t xml:space="preserve"> </w:t>
      </w:r>
      <w:r>
        <w:rPr>
          <w:i/>
        </w:rPr>
        <w:t>base</w:t>
      </w:r>
      <w:r>
        <w:rPr>
          <w:i/>
          <w:spacing w:val="-6"/>
        </w:rPr>
        <w:t xml:space="preserve"> </w:t>
      </w:r>
      <w:r>
        <w:rPr>
          <w:i/>
        </w:rPr>
        <w:t>viscosity</w:t>
      </w:r>
      <w:r>
        <w:rPr>
          <w:i/>
          <w:spacing w:val="-7"/>
        </w:rPr>
        <w:t xml:space="preserve"> </w:t>
      </w:r>
      <w:r>
        <w:rPr>
          <w:i/>
        </w:rPr>
        <w:t>optimization.</w:t>
      </w:r>
      <w:r>
        <w:rPr>
          <w:i/>
          <w:spacing w:val="-6"/>
        </w:rPr>
        <w:t xml:space="preserve"> </w:t>
      </w:r>
      <w:r>
        <w:rPr>
          <w:i/>
        </w:rPr>
        <w:t>Both</w:t>
      </w:r>
      <w:r>
        <w:rPr>
          <w:i/>
          <w:spacing w:val="-6"/>
        </w:rPr>
        <w:t xml:space="preserve"> </w:t>
      </w:r>
      <w:r>
        <w:rPr>
          <w:i/>
        </w:rPr>
        <w:t>model</w:t>
      </w:r>
      <w:r>
        <w:rPr>
          <w:i/>
          <w:spacing w:val="-6"/>
        </w:rPr>
        <w:t xml:space="preserve"> </w:t>
      </w:r>
      <w:r>
        <w:rPr>
          <w:i/>
        </w:rPr>
        <w:t>p-values</w:t>
      </w:r>
      <w:r>
        <w:rPr>
          <w:i/>
          <w:spacing w:val="-5"/>
        </w:rPr>
        <w:t xml:space="preserve"> </w:t>
      </w:r>
      <w:r>
        <w:rPr>
          <w:i/>
        </w:rPr>
        <w:t>were</w:t>
      </w:r>
      <w:r>
        <w:rPr>
          <w:i/>
          <w:spacing w:val="-7"/>
        </w:rPr>
        <w:t xml:space="preserve"> </w:t>
      </w:r>
      <w:r>
        <w:rPr>
          <w:i/>
        </w:rPr>
        <w:t>less</w:t>
      </w:r>
      <w:r>
        <w:rPr>
          <w:i/>
          <w:spacing w:val="-8"/>
        </w:rPr>
        <w:t xml:space="preserve"> </w:t>
      </w:r>
      <w:r>
        <w:rPr>
          <w:i/>
        </w:rPr>
        <w:t>than</w:t>
      </w:r>
      <w:r>
        <w:rPr>
          <w:i/>
          <w:spacing w:val="-52"/>
        </w:rPr>
        <w:t xml:space="preserve"> </w:t>
      </w:r>
      <w:r>
        <w:rPr>
          <w:i/>
        </w:rPr>
        <w:t>0.1, confirming the statistical significance of the constructed model. Solvent casting produced the substrate,</w:t>
      </w:r>
      <w:r>
        <w:rPr>
          <w:i/>
          <w:spacing w:val="1"/>
        </w:rPr>
        <w:t xml:space="preserve"> </w:t>
      </w:r>
      <w:r>
        <w:rPr>
          <w:i/>
        </w:rPr>
        <w:t>which was tested for physicochemical properties. Drug-loaded ink was printed on an enhanced placebo</w:t>
      </w:r>
      <w:r>
        <w:rPr>
          <w:i/>
          <w:spacing w:val="1"/>
        </w:rPr>
        <w:t xml:space="preserve"> </w:t>
      </w:r>
      <w:r>
        <w:rPr>
          <w:i/>
        </w:rPr>
        <w:t>substrate using a modified inkjet printer. Physicochemical and analytical properties of optimized ketorolac-</w:t>
      </w:r>
      <w:r>
        <w:rPr>
          <w:i/>
          <w:spacing w:val="1"/>
        </w:rPr>
        <w:t xml:space="preserve"> </w:t>
      </w:r>
      <w:r>
        <w:rPr>
          <w:i/>
        </w:rPr>
        <w:t>loaded</w:t>
      </w:r>
      <w:r>
        <w:rPr>
          <w:i/>
          <w:spacing w:val="-9"/>
        </w:rPr>
        <w:t xml:space="preserve"> </w:t>
      </w:r>
      <w:r>
        <w:rPr>
          <w:i/>
        </w:rPr>
        <w:t>printed</w:t>
      </w:r>
      <w:r>
        <w:rPr>
          <w:i/>
          <w:spacing w:val="-8"/>
        </w:rPr>
        <w:t xml:space="preserve"> </w:t>
      </w:r>
      <w:r>
        <w:rPr>
          <w:i/>
        </w:rPr>
        <w:t>oral</w:t>
      </w:r>
      <w:r>
        <w:rPr>
          <w:i/>
          <w:spacing w:val="-9"/>
        </w:rPr>
        <w:t xml:space="preserve"> </w:t>
      </w:r>
      <w:r>
        <w:rPr>
          <w:i/>
        </w:rPr>
        <w:t>thin</w:t>
      </w:r>
      <w:r>
        <w:rPr>
          <w:i/>
          <w:spacing w:val="-12"/>
        </w:rPr>
        <w:t xml:space="preserve"> </w:t>
      </w:r>
      <w:r>
        <w:rPr>
          <w:i/>
        </w:rPr>
        <w:t>film</w:t>
      </w:r>
      <w:r>
        <w:rPr>
          <w:i/>
          <w:spacing w:val="-10"/>
        </w:rPr>
        <w:t xml:space="preserve"> </w:t>
      </w:r>
      <w:r>
        <w:rPr>
          <w:i/>
        </w:rPr>
        <w:t>were</w:t>
      </w:r>
      <w:r>
        <w:rPr>
          <w:i/>
          <w:spacing w:val="-8"/>
        </w:rPr>
        <w:t xml:space="preserve"> </w:t>
      </w:r>
      <w:r>
        <w:rPr>
          <w:i/>
        </w:rPr>
        <w:t>evaluated.</w:t>
      </w:r>
      <w:r>
        <w:rPr>
          <w:i/>
          <w:spacing w:val="-8"/>
        </w:rPr>
        <w:t xml:space="preserve"> </w:t>
      </w:r>
      <w:r>
        <w:rPr>
          <w:i/>
        </w:rPr>
        <w:t>Average</w:t>
      </w:r>
      <w:r>
        <w:rPr>
          <w:i/>
          <w:spacing w:val="-12"/>
        </w:rPr>
        <w:t xml:space="preserve"> </w:t>
      </w:r>
      <w:r>
        <w:rPr>
          <w:i/>
        </w:rPr>
        <w:t>weight</w:t>
      </w:r>
      <w:r>
        <w:rPr>
          <w:i/>
          <w:spacing w:val="-8"/>
        </w:rPr>
        <w:t xml:space="preserve"> </w:t>
      </w:r>
      <w:r>
        <w:rPr>
          <w:i/>
        </w:rPr>
        <w:t>fluctuation,</w:t>
      </w:r>
      <w:r>
        <w:rPr>
          <w:i/>
          <w:spacing w:val="-9"/>
        </w:rPr>
        <w:t xml:space="preserve"> </w:t>
      </w:r>
      <w:r>
        <w:rPr>
          <w:i/>
        </w:rPr>
        <w:t>thickness,</w:t>
      </w:r>
      <w:r>
        <w:rPr>
          <w:i/>
          <w:spacing w:val="-8"/>
        </w:rPr>
        <w:t xml:space="preserve"> </w:t>
      </w:r>
      <w:r>
        <w:rPr>
          <w:i/>
        </w:rPr>
        <w:t>folding</w:t>
      </w:r>
      <w:r>
        <w:rPr>
          <w:i/>
          <w:spacing w:val="-10"/>
        </w:rPr>
        <w:t xml:space="preserve"> </w:t>
      </w:r>
      <w:r>
        <w:rPr>
          <w:i/>
        </w:rPr>
        <w:t>durability,</w:t>
      </w:r>
      <w:r>
        <w:rPr>
          <w:i/>
          <w:spacing w:val="-9"/>
        </w:rPr>
        <w:t xml:space="preserve"> </w:t>
      </w:r>
      <w:r>
        <w:rPr>
          <w:i/>
        </w:rPr>
        <w:t>surface</w:t>
      </w:r>
      <w:r>
        <w:rPr>
          <w:i/>
          <w:spacing w:val="-52"/>
        </w:rPr>
        <w:t xml:space="preserve"> </w:t>
      </w:r>
      <w:r>
        <w:rPr>
          <w:i/>
        </w:rPr>
        <w:t>pH, moisture content, tensile strength percentage, and disintegration time were measured. The parameters</w:t>
      </w:r>
      <w:r>
        <w:rPr>
          <w:i/>
          <w:spacing w:val="1"/>
        </w:rPr>
        <w:t xml:space="preserve"> </w:t>
      </w:r>
      <w:r>
        <w:rPr>
          <w:i/>
        </w:rPr>
        <w:t>were in the optimal range. The HPLC technique determined the printed product's assay at 96.57%. This</w:t>
      </w:r>
      <w:r>
        <w:rPr>
          <w:i/>
          <w:spacing w:val="1"/>
        </w:rPr>
        <w:t xml:space="preserve"> </w:t>
      </w:r>
      <w:r>
        <w:rPr>
          <w:i/>
        </w:rPr>
        <w:t>suggests</w:t>
      </w:r>
      <w:r>
        <w:rPr>
          <w:i/>
          <w:spacing w:val="-3"/>
        </w:rPr>
        <w:t xml:space="preserve"> </w:t>
      </w:r>
      <w:r>
        <w:rPr>
          <w:i/>
        </w:rPr>
        <w:t>the</w:t>
      </w:r>
      <w:r>
        <w:rPr>
          <w:i/>
          <w:spacing w:val="-2"/>
        </w:rPr>
        <w:t xml:space="preserve"> </w:t>
      </w:r>
      <w:r>
        <w:rPr>
          <w:i/>
        </w:rPr>
        <w:t>drug was stable in</w:t>
      </w:r>
      <w:r>
        <w:rPr>
          <w:i/>
          <w:spacing w:val="-3"/>
        </w:rPr>
        <w:t xml:space="preserve"> </w:t>
      </w:r>
      <w:r>
        <w:rPr>
          <w:i/>
        </w:rPr>
        <w:t>its</w:t>
      </w:r>
      <w:r>
        <w:rPr>
          <w:i/>
          <w:spacing w:val="-1"/>
        </w:rPr>
        <w:t xml:space="preserve"> </w:t>
      </w:r>
      <w:r>
        <w:rPr>
          <w:i/>
        </w:rPr>
        <w:t>printed form without</w:t>
      </w:r>
      <w:r>
        <w:rPr>
          <w:i/>
          <w:spacing w:val="1"/>
        </w:rPr>
        <w:t xml:space="preserve"> </w:t>
      </w:r>
      <w:r>
        <w:rPr>
          <w:i/>
        </w:rPr>
        <w:t>precipitation.</w:t>
      </w:r>
    </w:p>
    <w:p w14:paraId="29F9AAC6" w14:textId="77777777" w:rsidR="00BD5AE0" w:rsidRDefault="00000000">
      <w:pPr>
        <w:spacing w:before="2"/>
        <w:ind w:left="1160"/>
        <w:jc w:val="both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Oral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Thin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films,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Ketorolac,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QbD,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Printing</w:t>
      </w:r>
    </w:p>
    <w:p w14:paraId="6A193EC6" w14:textId="77777777" w:rsidR="00BD5AE0" w:rsidRDefault="00BD5AE0">
      <w:pPr>
        <w:jc w:val="both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58A31C1" w14:textId="77777777" w:rsidR="00BD5AE0" w:rsidRDefault="00BD5AE0">
      <w:pPr>
        <w:pStyle w:val="BodyText"/>
        <w:rPr>
          <w:b/>
          <w:sz w:val="20"/>
        </w:rPr>
      </w:pPr>
    </w:p>
    <w:p w14:paraId="01A3B4AD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0056F21F" w14:textId="77777777" w:rsidR="00BD5AE0" w:rsidRDefault="00000000">
      <w:pPr>
        <w:ind w:right="564"/>
        <w:jc w:val="right"/>
        <w:rPr>
          <w:b/>
          <w:i/>
          <w:sz w:val="20"/>
        </w:rPr>
      </w:pPr>
      <w:r>
        <w:rPr>
          <w:b/>
          <w:i/>
          <w:sz w:val="20"/>
        </w:rPr>
        <w:t>RASTEMS-2023_A302</w:t>
      </w:r>
    </w:p>
    <w:p w14:paraId="22933541" w14:textId="77777777" w:rsidR="00BD5AE0" w:rsidRDefault="00000000">
      <w:pPr>
        <w:pStyle w:val="Heading2"/>
        <w:tabs>
          <w:tab w:val="left" w:pos="3300"/>
        </w:tabs>
        <w:spacing w:before="116" w:line="276" w:lineRule="auto"/>
        <w:ind w:left="1292" w:right="699"/>
      </w:pPr>
      <w:r>
        <w:t>ANALYSIS</w:t>
      </w:r>
      <w:r>
        <w:rPr>
          <w:spacing w:val="-4"/>
        </w:rPr>
        <w:t xml:space="preserve"> </w:t>
      </w:r>
      <w:r>
        <w:t>OF</w:t>
      </w:r>
      <w:r>
        <w:tab/>
        <w:t>RISK AND RETURN FOR SELECTED INDIAN MULTI-CAP</w:t>
      </w:r>
      <w:r>
        <w:rPr>
          <w:spacing w:val="-67"/>
        </w:rPr>
        <w:t xml:space="preserve"> </w:t>
      </w:r>
      <w:r>
        <w:t>AND LARGE-CAP MUTUAL FUNDS, MODERATED BY PERFORMANCE</w:t>
      </w:r>
      <w:r>
        <w:rPr>
          <w:spacing w:val="1"/>
        </w:rPr>
        <w:t xml:space="preserve"> </w:t>
      </w:r>
      <w:r>
        <w:t>EVALUATION BEHAVIOUR</w:t>
      </w:r>
    </w:p>
    <w:p w14:paraId="046EC11D" w14:textId="77777777" w:rsidR="00BD5AE0" w:rsidRDefault="00000000">
      <w:pPr>
        <w:spacing w:line="228" w:lineRule="exact"/>
        <w:ind w:left="3813" w:right="3222"/>
        <w:jc w:val="center"/>
        <w:rPr>
          <w:b/>
          <w:i/>
          <w:sz w:val="20"/>
        </w:rPr>
      </w:pPr>
      <w:r>
        <w:rPr>
          <w:b/>
          <w:i/>
          <w:sz w:val="20"/>
        </w:rPr>
        <w:t>Kapil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Pandey</w:t>
      </w:r>
      <w:r>
        <w:rPr>
          <w:b/>
          <w:i/>
          <w:sz w:val="20"/>
          <w:vertAlign w:val="superscript"/>
        </w:rPr>
        <w:t>1</w:t>
      </w:r>
      <w:r>
        <w:rPr>
          <w:b/>
          <w:i/>
          <w:sz w:val="20"/>
        </w:rPr>
        <w:t>,Bindu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Arora</w:t>
      </w:r>
      <w:r>
        <w:rPr>
          <w:b/>
          <w:i/>
          <w:sz w:val="20"/>
          <w:vertAlign w:val="superscript"/>
        </w:rPr>
        <w:t>2</w:t>
      </w:r>
    </w:p>
    <w:p w14:paraId="27F32FFB" w14:textId="77777777" w:rsidR="00BD5AE0" w:rsidRDefault="00000000">
      <w:pPr>
        <w:spacing w:before="1"/>
        <w:ind w:left="1790" w:right="1203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6864" behindDoc="1" locked="0" layoutInCell="1" allowOverlap="1" wp14:anchorId="1A993972" wp14:editId="033D7CC5">
            <wp:simplePos x="0" y="0"/>
            <wp:positionH relativeFrom="page">
              <wp:posOffset>673177</wp:posOffset>
            </wp:positionH>
            <wp:positionV relativeFrom="paragraph">
              <wp:posOffset>254915</wp:posOffset>
            </wp:positionV>
            <wp:extent cx="6214588" cy="6214588"/>
            <wp:effectExtent l="0" t="0" r="0" b="0"/>
            <wp:wrapNone/>
            <wp:docPr id="29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Management,GurukulaKangri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(Deemed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to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be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University),KanyaGurukula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Campus,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Haridwar,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UttrakhandIndia</w:t>
      </w:r>
    </w:p>
    <w:p w14:paraId="37847DBC" w14:textId="77777777" w:rsidR="00BD5AE0" w:rsidRDefault="00000000">
      <w:pPr>
        <w:spacing w:line="230" w:lineRule="exact"/>
        <w:ind w:left="3813" w:right="3225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0D86F0F" w14:textId="77777777" w:rsidR="00BD5AE0" w:rsidRDefault="00000000">
      <w:pPr>
        <w:pStyle w:val="BodyText"/>
        <w:spacing w:line="276" w:lineRule="auto"/>
        <w:ind w:left="1160" w:right="561" w:firstLine="719"/>
        <w:jc w:val="both"/>
      </w:pPr>
      <w:r>
        <w:t>The study aims to understand the impact of risk and return on the performance evaluation of</w:t>
      </w:r>
      <w:r>
        <w:rPr>
          <w:spacing w:val="-57"/>
        </w:rPr>
        <w:t xml:space="preserve"> </w:t>
      </w:r>
      <w:r>
        <w:t>Large</w:t>
      </w:r>
      <w:r>
        <w:rPr>
          <w:spacing w:val="-7"/>
        </w:rPr>
        <w:t xml:space="preserve"> </w:t>
      </w:r>
      <w:r>
        <w:t>Cap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Flexi-Cap</w:t>
      </w:r>
      <w:r>
        <w:rPr>
          <w:spacing w:val="-6"/>
        </w:rPr>
        <w:t xml:space="preserve"> </w:t>
      </w:r>
      <w:r>
        <w:t>Mutual</w:t>
      </w:r>
      <w:r>
        <w:rPr>
          <w:spacing w:val="-6"/>
        </w:rPr>
        <w:t xml:space="preserve"> </w:t>
      </w:r>
      <w:r>
        <w:t>Funds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India.</w:t>
      </w:r>
      <w:r>
        <w:rPr>
          <w:spacing w:val="-9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study</w:t>
      </w:r>
      <w:r>
        <w:rPr>
          <w:spacing w:val="-7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evaluates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moderating</w:t>
      </w:r>
      <w:r>
        <w:rPr>
          <w:spacing w:val="-6"/>
        </w:rPr>
        <w:t xml:space="preserve"> </w:t>
      </w:r>
      <w:r>
        <w:t>role</w:t>
      </w:r>
      <w:r>
        <w:rPr>
          <w:spacing w:val="-7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fund rating about performance evaluation behavior of Large Cap and Flexi-Cap Mutual Fund</w:t>
      </w:r>
      <w:r>
        <w:rPr>
          <w:spacing w:val="1"/>
        </w:rPr>
        <w:t xml:space="preserve"> </w:t>
      </w:r>
      <w:r>
        <w:t>schemes in India. The portfolio evaluation of Large Cap and Flexi-Cap Mutual Fund schemes in</w:t>
      </w:r>
      <w:r>
        <w:rPr>
          <w:spacing w:val="1"/>
        </w:rPr>
        <w:t xml:space="preserve"> </w:t>
      </w:r>
      <w:r>
        <w:t>India using volatility measures such as quantitative factors like Total Risk (Standard Deviation),</w:t>
      </w:r>
      <w:r>
        <w:rPr>
          <w:spacing w:val="1"/>
        </w:rPr>
        <w:t xml:space="preserve"> </w:t>
      </w:r>
      <w:r>
        <w:t>Beta, systematic risk and unsystematic risk the ratios such as Sharpe and Jensen’s Alpha. Data for</w:t>
      </w:r>
      <w:r>
        <w:rPr>
          <w:spacing w:val="1"/>
        </w:rPr>
        <w:t xml:space="preserve"> </w:t>
      </w:r>
      <w:r>
        <w:t>research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collected</w:t>
      </w:r>
      <w:r>
        <w:rPr>
          <w:spacing w:val="-13"/>
        </w:rPr>
        <w:t xml:space="preserve"> </w:t>
      </w:r>
      <w:r>
        <w:t>from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secondary</w:t>
      </w:r>
      <w:r>
        <w:rPr>
          <w:spacing w:val="-14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sources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selected</w:t>
      </w:r>
      <w:r>
        <w:rPr>
          <w:spacing w:val="-13"/>
        </w:rPr>
        <w:t xml:space="preserve"> </w:t>
      </w:r>
      <w:r>
        <w:t>from</w:t>
      </w:r>
      <w:r>
        <w:rPr>
          <w:spacing w:val="-13"/>
        </w:rPr>
        <w:t xml:space="preserve"> </w:t>
      </w:r>
      <w:r>
        <w:t>25</w:t>
      </w:r>
      <w:r>
        <w:rPr>
          <w:spacing w:val="-10"/>
        </w:rPr>
        <w:t xml:space="preserve"> </w:t>
      </w:r>
      <w:r>
        <w:t>Large</w:t>
      </w:r>
      <w:r>
        <w:rPr>
          <w:spacing w:val="-14"/>
        </w:rPr>
        <w:t xml:space="preserve"> </w:t>
      </w:r>
      <w:r>
        <w:t>Cap</w:t>
      </w:r>
      <w:r>
        <w:rPr>
          <w:spacing w:val="-12"/>
        </w:rPr>
        <w:t xml:space="preserve"> </w:t>
      </w:r>
      <w:r>
        <w:t>Mutual</w:t>
      </w:r>
      <w:r>
        <w:rPr>
          <w:spacing w:val="-13"/>
        </w:rPr>
        <w:t xml:space="preserve"> </w:t>
      </w:r>
      <w:r>
        <w:t>Fund</w:t>
      </w:r>
      <w:r>
        <w:rPr>
          <w:spacing w:val="-58"/>
        </w:rPr>
        <w:t xml:space="preserve"> </w:t>
      </w:r>
      <w:r>
        <w:t>schemes</w:t>
      </w:r>
      <w:r>
        <w:rPr>
          <w:spacing w:val="8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30</w:t>
      </w:r>
      <w:r>
        <w:rPr>
          <w:spacing w:val="9"/>
        </w:rPr>
        <w:t xml:space="preserve"> </w:t>
      </w:r>
      <w:r>
        <w:t>Flexi-Cap</w:t>
      </w:r>
      <w:r>
        <w:rPr>
          <w:spacing w:val="5"/>
        </w:rPr>
        <w:t xml:space="preserve"> </w:t>
      </w:r>
      <w:r>
        <w:t>Mutual</w:t>
      </w:r>
      <w:r>
        <w:rPr>
          <w:spacing w:val="7"/>
        </w:rPr>
        <w:t xml:space="preserve"> </w:t>
      </w:r>
      <w:r>
        <w:t>Fund</w:t>
      </w:r>
      <w:r>
        <w:rPr>
          <w:spacing w:val="5"/>
        </w:rPr>
        <w:t xml:space="preserve"> </w:t>
      </w:r>
      <w:r>
        <w:t>schemes</w:t>
      </w:r>
      <w:r>
        <w:rPr>
          <w:spacing w:val="6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India.</w:t>
      </w:r>
      <w:r>
        <w:rPr>
          <w:spacing w:val="5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collected</w:t>
      </w:r>
      <w:r>
        <w:rPr>
          <w:spacing w:val="7"/>
        </w:rPr>
        <w:t xml:space="preserve"> </w:t>
      </w:r>
      <w:r>
        <w:t>data</w:t>
      </w:r>
      <w:r>
        <w:rPr>
          <w:spacing w:val="7"/>
        </w:rPr>
        <w:t xml:space="preserve"> </w:t>
      </w:r>
      <w:r>
        <w:t>were</w:t>
      </w:r>
      <w:r>
        <w:rPr>
          <w:spacing w:val="5"/>
        </w:rPr>
        <w:t xml:space="preserve"> </w:t>
      </w:r>
      <w:r>
        <w:t>examined</w:t>
      </w:r>
      <w:r>
        <w:rPr>
          <w:spacing w:val="8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Partial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Squares</w:t>
      </w:r>
      <w:r>
        <w:rPr>
          <w:spacing w:val="1"/>
        </w:rPr>
        <w:t xml:space="preserve"> </w:t>
      </w:r>
      <w:r>
        <w:t>(PLS)</w:t>
      </w:r>
      <w:r>
        <w:rPr>
          <w:spacing w:val="1"/>
        </w:rPr>
        <w:t xml:space="preserve"> </w:t>
      </w:r>
      <w:r>
        <w:t>Structural</w:t>
      </w:r>
      <w:r>
        <w:rPr>
          <w:spacing w:val="1"/>
        </w:rPr>
        <w:t xml:space="preserve"> </w:t>
      </w:r>
      <w:r>
        <w:t>Equation</w:t>
      </w:r>
      <w:r>
        <w:rPr>
          <w:spacing w:val="1"/>
        </w:rPr>
        <w:t xml:space="preserve"> </w:t>
      </w:r>
      <w:r>
        <w:t>Modeling</w:t>
      </w:r>
      <w:r>
        <w:rPr>
          <w:spacing w:val="1"/>
        </w:rPr>
        <w:t xml:space="preserve"> </w:t>
      </w:r>
      <w:r>
        <w:t>(SEM)</w:t>
      </w:r>
      <w:r>
        <w:rPr>
          <w:spacing w:val="1"/>
        </w:rPr>
        <w:t xml:space="preserve"> </w:t>
      </w:r>
      <w:r>
        <w:t>modeling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employed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fulfilling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objective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study.</w:t>
      </w:r>
      <w:r>
        <w:rPr>
          <w:spacing w:val="-1"/>
        </w:rPr>
        <w:t xml:space="preserve"> </w:t>
      </w:r>
      <w:r>
        <w:t>According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reliability</w:t>
      </w:r>
      <w:r>
        <w:rPr>
          <w:spacing w:val="-2"/>
        </w:rPr>
        <w:t xml:space="preserve"> </w:t>
      </w:r>
      <w:r>
        <w:t>indicator</w:t>
      </w:r>
      <w:r>
        <w:rPr>
          <w:spacing w:val="-3"/>
        </w:rPr>
        <w:t xml:space="preserve"> </w:t>
      </w:r>
      <w:r>
        <w:t>displays</w:t>
      </w:r>
      <w:r>
        <w:rPr>
          <w:spacing w:val="-58"/>
        </w:rPr>
        <w:t xml:space="preserve"> </w:t>
      </w:r>
      <w:r>
        <w:t>values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indicators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loading</w:t>
      </w:r>
      <w:r>
        <w:rPr>
          <w:spacing w:val="-3"/>
        </w:rPr>
        <w:t xml:space="preserve"> </w:t>
      </w:r>
      <w:r>
        <w:t>factors</w:t>
      </w:r>
      <w:r>
        <w:rPr>
          <w:spacing w:val="-3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than</w:t>
      </w:r>
      <w:r>
        <w:rPr>
          <w:spacing w:val="-3"/>
        </w:rPr>
        <w:t xml:space="preserve"> </w:t>
      </w:r>
      <w:r>
        <w:t>0.70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Average</w:t>
      </w:r>
      <w:r>
        <w:rPr>
          <w:spacing w:val="-3"/>
        </w:rPr>
        <w:t xml:space="preserve"> </w:t>
      </w:r>
      <w:r>
        <w:t>Variance</w:t>
      </w:r>
      <w:r>
        <w:rPr>
          <w:spacing w:val="-5"/>
        </w:rPr>
        <w:t xml:space="preserve"> </w:t>
      </w:r>
      <w:r>
        <w:t>Extracted</w:t>
      </w:r>
      <w:r>
        <w:rPr>
          <w:spacing w:val="-3"/>
        </w:rPr>
        <w:t xml:space="preserve"> </w:t>
      </w:r>
      <w:r>
        <w:t>(AVE)</w:t>
      </w:r>
      <w:r>
        <w:rPr>
          <w:spacing w:val="-58"/>
        </w:rPr>
        <w:t xml:space="preserve"> </w:t>
      </w:r>
      <w:r>
        <w:t>values greater than 0.50. The composite dependability has a Cronbach alpha score of 0.70 or above</w:t>
      </w:r>
      <w:r>
        <w:rPr>
          <w:spacing w:val="-57"/>
        </w:rPr>
        <w:t xml:space="preserve"> </w:t>
      </w:r>
      <w:r>
        <w:t>for internal consistency reliability. Exogenous variables such as risk and return can be utilized to</w:t>
      </w:r>
      <w:r>
        <w:rPr>
          <w:spacing w:val="1"/>
        </w:rPr>
        <w:t xml:space="preserve"> </w:t>
      </w:r>
      <w:r>
        <w:t>predict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endogenous</w:t>
      </w:r>
      <w:r>
        <w:rPr>
          <w:spacing w:val="-5"/>
        </w:rPr>
        <w:t xml:space="preserve"> </w:t>
      </w:r>
      <w:r>
        <w:t>variable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risk</w:t>
      </w:r>
      <w:r>
        <w:rPr>
          <w:spacing w:val="-10"/>
        </w:rPr>
        <w:t xml:space="preserve"> </w:t>
      </w:r>
      <w:r>
        <w:t>adjusted</w:t>
      </w:r>
      <w:r>
        <w:rPr>
          <w:spacing w:val="-8"/>
        </w:rPr>
        <w:t xml:space="preserve"> </w:t>
      </w:r>
      <w:r>
        <w:t>return</w:t>
      </w:r>
      <w:r>
        <w:rPr>
          <w:spacing w:val="-8"/>
        </w:rPr>
        <w:t xml:space="preserve"> </w:t>
      </w:r>
      <w:r>
        <w:t>(85%),</w:t>
      </w:r>
      <w:r>
        <w:rPr>
          <w:spacing w:val="-8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remaining</w:t>
      </w:r>
      <w:r>
        <w:rPr>
          <w:spacing w:val="-8"/>
        </w:rPr>
        <w:t xml:space="preserve"> </w:t>
      </w:r>
      <w:r>
        <w:t>20%</w:t>
      </w:r>
      <w:r>
        <w:rPr>
          <w:spacing w:val="-6"/>
        </w:rPr>
        <w:t xml:space="preserve"> </w:t>
      </w:r>
      <w:r>
        <w:t>influenced</w:t>
      </w:r>
      <w:r>
        <w:rPr>
          <w:spacing w:val="-9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factors</w:t>
      </w:r>
      <w:r>
        <w:rPr>
          <w:spacing w:val="-13"/>
        </w:rPr>
        <w:t xml:space="preserve"> </w:t>
      </w:r>
      <w:r>
        <w:t>outside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scope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study.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predictive</w:t>
      </w:r>
      <w:r>
        <w:rPr>
          <w:spacing w:val="-15"/>
        </w:rPr>
        <w:t xml:space="preserve"> </w:t>
      </w:r>
      <w:r>
        <w:t>modeling</w:t>
      </w:r>
      <w:r>
        <w:rPr>
          <w:spacing w:val="-12"/>
        </w:rPr>
        <w:t xml:space="preserve"> </w:t>
      </w:r>
      <w:r>
        <w:t>power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endogenous</w:t>
      </w:r>
      <w:r>
        <w:rPr>
          <w:spacing w:val="-12"/>
        </w:rPr>
        <w:t xml:space="preserve"> </w:t>
      </w:r>
      <w:r>
        <w:t>risk</w:t>
      </w:r>
      <w:r>
        <w:rPr>
          <w:spacing w:val="-14"/>
        </w:rPr>
        <w:t xml:space="preserve"> </w:t>
      </w:r>
      <w:r>
        <w:t>adjusted</w:t>
      </w:r>
      <w:r>
        <w:rPr>
          <w:spacing w:val="-57"/>
        </w:rPr>
        <w:t xml:space="preserve"> </w:t>
      </w:r>
      <w:r>
        <w:t>return</w:t>
      </w:r>
      <w:r>
        <w:rPr>
          <w:spacing w:val="-9"/>
        </w:rPr>
        <w:t xml:space="preserve"> </w:t>
      </w:r>
      <w:r>
        <w:t>variable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high</w:t>
      </w:r>
      <w:r>
        <w:rPr>
          <w:spacing w:val="-9"/>
        </w:rPr>
        <w:t xml:space="preserve"> </w:t>
      </w:r>
      <w:r>
        <w:t>(0.855).</w:t>
      </w:r>
      <w:r>
        <w:rPr>
          <w:spacing w:val="-9"/>
        </w:rPr>
        <w:t xml:space="preserve"> </w:t>
      </w:r>
      <w:r>
        <w:t>Exogenous</w:t>
      </w:r>
      <w:r>
        <w:rPr>
          <w:spacing w:val="-8"/>
        </w:rPr>
        <w:t xml:space="preserve"> </w:t>
      </w:r>
      <w:r>
        <w:t>variables</w:t>
      </w:r>
      <w:r>
        <w:rPr>
          <w:spacing w:val="-10"/>
        </w:rPr>
        <w:t xml:space="preserve"> </w:t>
      </w:r>
      <w:r>
        <w:t>such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risk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return</w:t>
      </w:r>
      <w:r>
        <w:rPr>
          <w:spacing w:val="-13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be</w:t>
      </w:r>
      <w:r>
        <w:rPr>
          <w:spacing w:val="-9"/>
        </w:rPr>
        <w:t xml:space="preserve"> </w:t>
      </w:r>
      <w:r>
        <w:t>utilized</w:t>
      </w:r>
      <w:r>
        <w:rPr>
          <w:spacing w:val="-9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predict</w:t>
      </w:r>
      <w:r>
        <w:rPr>
          <w:spacing w:val="-5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endogenous</w:t>
      </w:r>
      <w:r>
        <w:rPr>
          <w:spacing w:val="-5"/>
        </w:rPr>
        <w:t xml:space="preserve"> </w:t>
      </w:r>
      <w:r>
        <w:t>variable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risk</w:t>
      </w:r>
      <w:r>
        <w:rPr>
          <w:spacing w:val="-10"/>
        </w:rPr>
        <w:t xml:space="preserve"> </w:t>
      </w:r>
      <w:r>
        <w:t>adjusted</w:t>
      </w:r>
      <w:r>
        <w:rPr>
          <w:spacing w:val="-8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(85%),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remaining</w:t>
      </w:r>
      <w:r>
        <w:rPr>
          <w:spacing w:val="-5"/>
        </w:rPr>
        <w:t xml:space="preserve"> </w:t>
      </w:r>
      <w:r>
        <w:t>20%</w:t>
      </w:r>
      <w:r>
        <w:rPr>
          <w:spacing w:val="-7"/>
        </w:rPr>
        <w:t xml:space="preserve"> </w:t>
      </w:r>
      <w:r>
        <w:t>influenced</w:t>
      </w:r>
      <w:r>
        <w:rPr>
          <w:spacing w:val="-8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factors</w:t>
      </w:r>
      <w:r>
        <w:rPr>
          <w:spacing w:val="-57"/>
        </w:rPr>
        <w:t xml:space="preserve"> </w:t>
      </w:r>
      <w:r>
        <w:t>outside the scope of this study. Risk behaviour has been shown to operate as a moderator of the link</w:t>
      </w:r>
      <w:r>
        <w:rPr>
          <w:spacing w:val="-57"/>
        </w:rPr>
        <w:t xml:space="preserve"> </w:t>
      </w:r>
      <w:r>
        <w:t>between risk and return components and risk adjusted returns. According to the criteria (0.02 =</w:t>
      </w:r>
      <w:r>
        <w:rPr>
          <w:spacing w:val="1"/>
        </w:rPr>
        <w:t xml:space="preserve"> </w:t>
      </w:r>
      <w:r>
        <w:t>weak/low,</w:t>
      </w:r>
      <w:r>
        <w:rPr>
          <w:spacing w:val="-11"/>
        </w:rPr>
        <w:t xml:space="preserve"> </w:t>
      </w:r>
      <w:r>
        <w:t>0.15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moderate,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0.35</w:t>
      </w:r>
      <w:r>
        <w:rPr>
          <w:spacing w:val="-11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strong/high),</w:t>
      </w:r>
      <w:r>
        <w:rPr>
          <w:spacing w:val="-12"/>
        </w:rPr>
        <w:t xml:space="preserve"> </w:t>
      </w:r>
      <w:r>
        <w:t>external</w:t>
      </w:r>
      <w:r>
        <w:rPr>
          <w:spacing w:val="-11"/>
        </w:rPr>
        <w:t xml:space="preserve"> </w:t>
      </w:r>
      <w:r>
        <w:t>latent</w:t>
      </w:r>
      <w:r>
        <w:rPr>
          <w:spacing w:val="-11"/>
        </w:rPr>
        <w:t xml:space="preserve"> </w:t>
      </w:r>
      <w:r>
        <w:t>factors</w:t>
      </w:r>
      <w:r>
        <w:rPr>
          <w:spacing w:val="-10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significant</w:t>
      </w:r>
      <w:r>
        <w:rPr>
          <w:spacing w:val="-11"/>
        </w:rPr>
        <w:t xml:space="preserve"> </w:t>
      </w:r>
      <w:r>
        <w:t>impact</w:t>
      </w:r>
      <w:r>
        <w:rPr>
          <w:spacing w:val="-58"/>
        </w:rPr>
        <w:t xml:space="preserve"> </w:t>
      </w:r>
      <w:r>
        <w:t>on endogenous variables. The moderating role of Performance Evaluation Behavior (PEB) for</w:t>
      </w:r>
      <w:r>
        <w:rPr>
          <w:spacing w:val="1"/>
        </w:rPr>
        <w:t xml:space="preserve"> </w:t>
      </w:r>
      <w:r>
        <w:t>decision</w:t>
      </w:r>
      <w:r>
        <w:rPr>
          <w:spacing w:val="-9"/>
        </w:rPr>
        <w:t xml:space="preserve"> </w:t>
      </w:r>
      <w:r>
        <w:t>making</w:t>
      </w:r>
      <w:r>
        <w:rPr>
          <w:spacing w:val="-5"/>
        </w:rPr>
        <w:t xml:space="preserve"> </w:t>
      </w:r>
      <w:r>
        <w:t>regarding</w:t>
      </w:r>
      <w:r>
        <w:rPr>
          <w:spacing w:val="-8"/>
        </w:rPr>
        <w:t xml:space="preserve"> </w:t>
      </w:r>
      <w:r>
        <w:t>Risk</w:t>
      </w:r>
      <w:r>
        <w:rPr>
          <w:spacing w:val="-9"/>
        </w:rPr>
        <w:t xml:space="preserve"> </w:t>
      </w:r>
      <w:r>
        <w:t>adjusted</w:t>
      </w:r>
      <w:r>
        <w:rPr>
          <w:spacing w:val="-8"/>
        </w:rPr>
        <w:t xml:space="preserve"> </w:t>
      </w:r>
      <w:r>
        <w:t>returns</w:t>
      </w:r>
      <w:r>
        <w:rPr>
          <w:spacing w:val="-7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important</w:t>
      </w:r>
      <w:r>
        <w:rPr>
          <w:spacing w:val="-7"/>
        </w:rPr>
        <w:t xml:space="preserve"> </w:t>
      </w:r>
      <w:r>
        <w:t>insights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investing</w:t>
      </w:r>
      <w:r>
        <w:rPr>
          <w:spacing w:val="-8"/>
        </w:rPr>
        <w:t xml:space="preserve"> </w:t>
      </w:r>
      <w:r>
        <w:t>sector.</w:t>
      </w:r>
      <w:r>
        <w:rPr>
          <w:spacing w:val="-58"/>
        </w:rPr>
        <w:t xml:space="preserve"> </w:t>
      </w:r>
      <w:r>
        <w:t>Therefore, it can be said that the Performance Evaluation Behavior (PEB) moderation is higher 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Risk than Return when analyzing the</w:t>
      </w:r>
      <w:r>
        <w:rPr>
          <w:spacing w:val="-1"/>
        </w:rPr>
        <w:t xml:space="preserve"> </w:t>
      </w:r>
      <w:r>
        <w:t>relationship with</w:t>
      </w:r>
      <w:r>
        <w:rPr>
          <w:spacing w:val="-1"/>
        </w:rPr>
        <w:t xml:space="preserve"> </w:t>
      </w:r>
      <w:r>
        <w:t>Risk adjusted returns.</w:t>
      </w:r>
    </w:p>
    <w:p w14:paraId="3A298384" w14:textId="77777777" w:rsidR="00BD5AE0" w:rsidRDefault="00000000">
      <w:pPr>
        <w:spacing w:before="3" w:line="357" w:lineRule="auto"/>
        <w:ind w:left="1160" w:right="532"/>
        <w:rPr>
          <w:b/>
          <w:i/>
          <w:sz w:val="20"/>
        </w:rPr>
      </w:pPr>
      <w:r>
        <w:rPr>
          <w:b/>
          <w:i/>
          <w:w w:val="95"/>
          <w:sz w:val="20"/>
        </w:rPr>
        <w:t>Keywords:</w:t>
      </w:r>
      <w:r>
        <w:rPr>
          <w:b/>
          <w:i/>
          <w:spacing w:val="25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Structural</w:t>
      </w:r>
      <w:r>
        <w:rPr>
          <w:b/>
          <w:i/>
          <w:spacing w:val="27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Equation</w:t>
      </w:r>
      <w:r>
        <w:rPr>
          <w:b/>
          <w:i/>
          <w:spacing w:val="23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Modelling,</w:t>
      </w:r>
      <w:r>
        <w:rPr>
          <w:b/>
          <w:i/>
          <w:spacing w:val="23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Partial</w:t>
      </w:r>
      <w:r>
        <w:rPr>
          <w:b/>
          <w:i/>
          <w:spacing w:val="23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Least</w:t>
      </w:r>
      <w:r>
        <w:rPr>
          <w:b/>
          <w:i/>
          <w:spacing w:val="24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Square,</w:t>
      </w:r>
      <w:r>
        <w:rPr>
          <w:b/>
          <w:i/>
          <w:spacing w:val="25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Mutual</w:t>
      </w:r>
      <w:r>
        <w:rPr>
          <w:b/>
          <w:i/>
          <w:spacing w:val="23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fund</w:t>
      </w:r>
      <w:r>
        <w:rPr>
          <w:b/>
          <w:i/>
          <w:spacing w:val="25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performance,</w:t>
      </w:r>
      <w:r>
        <w:rPr>
          <w:b/>
          <w:i/>
          <w:spacing w:val="23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Retail</w:t>
      </w:r>
      <w:r>
        <w:rPr>
          <w:b/>
          <w:i/>
          <w:spacing w:val="24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investors,</w:t>
      </w:r>
      <w:r>
        <w:rPr>
          <w:b/>
          <w:i/>
          <w:spacing w:val="23"/>
          <w:w w:val="95"/>
          <w:sz w:val="20"/>
        </w:rPr>
        <w:t xml:space="preserve"> </w:t>
      </w:r>
      <w:r>
        <w:rPr>
          <w:b/>
          <w:i/>
          <w:w w:val="95"/>
          <w:sz w:val="20"/>
        </w:rPr>
        <w:t>perceived</w:t>
      </w:r>
      <w:r>
        <w:rPr>
          <w:b/>
          <w:i/>
          <w:spacing w:val="1"/>
          <w:w w:val="95"/>
          <w:sz w:val="20"/>
        </w:rPr>
        <w:t xml:space="preserve"> </w:t>
      </w:r>
      <w:r>
        <w:rPr>
          <w:b/>
          <w:i/>
          <w:sz w:val="20"/>
        </w:rPr>
        <w:t>risks,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Perceived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Return, Mutual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Fund Ratings, Internal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Consistency Reliability.</w:t>
      </w:r>
    </w:p>
    <w:p w14:paraId="65A73C89" w14:textId="77777777" w:rsidR="00BD5AE0" w:rsidRDefault="00BD5AE0">
      <w:pPr>
        <w:spacing w:line="357" w:lineRule="auto"/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5BCA4EF3" w14:textId="77777777" w:rsidR="00BD5AE0" w:rsidRDefault="00BD5AE0">
      <w:pPr>
        <w:pStyle w:val="BodyText"/>
        <w:rPr>
          <w:b/>
          <w:sz w:val="20"/>
        </w:rPr>
      </w:pPr>
    </w:p>
    <w:p w14:paraId="7B43B1CA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F0899B3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RASTEMS-2023_A303</w:t>
      </w:r>
    </w:p>
    <w:p w14:paraId="37FD6A07" w14:textId="77777777" w:rsidR="00BD5AE0" w:rsidRDefault="00000000">
      <w:pPr>
        <w:pStyle w:val="Heading2"/>
        <w:spacing w:line="242" w:lineRule="auto"/>
        <w:ind w:left="1180" w:right="1203"/>
      </w:pPr>
      <w:r>
        <w:t>ANALYSIS AND INTERPRETATION OF LUNG CANCER DATA USING</w:t>
      </w:r>
      <w:r>
        <w:rPr>
          <w:spacing w:val="-67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</w:t>
      </w:r>
    </w:p>
    <w:p w14:paraId="0FD96E14" w14:textId="77777777" w:rsidR="00BD5AE0" w:rsidRDefault="00000000">
      <w:pPr>
        <w:spacing w:line="223" w:lineRule="exact"/>
        <w:ind w:left="3839"/>
        <w:rPr>
          <w:b/>
          <w:i/>
          <w:sz w:val="20"/>
        </w:rPr>
      </w:pPr>
      <w:r>
        <w:rPr>
          <w:b/>
          <w:i/>
          <w:sz w:val="20"/>
        </w:rPr>
        <w:t>Krithika.D.R.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,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A.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Ramya,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H.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Jaya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Mangala</w:t>
      </w:r>
    </w:p>
    <w:p w14:paraId="2360BF72" w14:textId="77777777" w:rsidR="00BD5AE0" w:rsidRDefault="00000000">
      <w:pPr>
        <w:spacing w:before="1"/>
        <w:ind w:left="4254"/>
        <w:rPr>
          <w:i/>
          <w:sz w:val="20"/>
        </w:rPr>
      </w:pPr>
      <w:r>
        <w:rPr>
          <w:i/>
          <w:sz w:val="20"/>
        </w:rPr>
        <w:t>Dept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Applications-PG</w:t>
      </w:r>
    </w:p>
    <w:p w14:paraId="519D4B82" w14:textId="77777777" w:rsidR="00BD5AE0" w:rsidRDefault="00000000">
      <w:pPr>
        <w:ind w:left="2180" w:firstLine="1971"/>
        <w:rPr>
          <w:i/>
          <w:sz w:val="20"/>
        </w:rPr>
      </w:pPr>
      <w:r>
        <w:rPr>
          <w:i/>
          <w:sz w:val="20"/>
        </w:rPr>
        <w:t>Sri Subramanya swamy arts college VISTAS</w:t>
      </w:r>
      <w:r>
        <w:rPr>
          <w:i/>
          <w:spacing w:val="1"/>
          <w:sz w:val="20"/>
        </w:rPr>
        <w:t xml:space="preserve"> </w:t>
      </w:r>
      <w:hyperlink r:id="rId524">
        <w:r>
          <w:rPr>
            <w:i/>
            <w:w w:val="95"/>
            <w:sz w:val="20"/>
          </w:rPr>
          <w:t>krithika.scs@velsuniv.ac.in,ramyaimayaa7@gmail.com,anupriya.scs@velsuniv.ac.in</w:t>
        </w:r>
      </w:hyperlink>
    </w:p>
    <w:p w14:paraId="1A66A4ED" w14:textId="77777777" w:rsidR="00BD5AE0" w:rsidRDefault="00BD5AE0">
      <w:pPr>
        <w:pStyle w:val="BodyText"/>
        <w:spacing w:before="1"/>
      </w:pPr>
    </w:p>
    <w:p w14:paraId="6ED1E4BF" w14:textId="77777777" w:rsidR="00BD5AE0" w:rsidRDefault="00000000">
      <w:pPr>
        <w:ind w:left="3811" w:right="3830"/>
        <w:jc w:val="center"/>
        <w:rPr>
          <w:b/>
          <w:sz w:val="20"/>
        </w:rPr>
      </w:pPr>
      <w:r>
        <w:rPr>
          <w:noProof/>
        </w:rPr>
        <w:drawing>
          <wp:anchor distT="0" distB="0" distL="0" distR="0" simplePos="0" relativeHeight="482597376" behindDoc="1" locked="0" layoutInCell="1" allowOverlap="1" wp14:anchorId="68E84770" wp14:editId="32098488">
            <wp:simplePos x="0" y="0"/>
            <wp:positionH relativeFrom="page">
              <wp:posOffset>673177</wp:posOffset>
            </wp:positionH>
            <wp:positionV relativeFrom="paragraph">
              <wp:posOffset>-41375</wp:posOffset>
            </wp:positionV>
            <wp:extent cx="6214588" cy="6214588"/>
            <wp:effectExtent l="0" t="0" r="0" b="0"/>
            <wp:wrapNone/>
            <wp:docPr id="297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0"/>
        </w:rPr>
        <w:t>Abstract</w:t>
      </w:r>
    </w:p>
    <w:p w14:paraId="05416CA0" w14:textId="77777777" w:rsidR="00BD5AE0" w:rsidRDefault="00000000">
      <w:pPr>
        <w:spacing w:before="1" w:line="276" w:lineRule="auto"/>
        <w:ind w:left="1160" w:right="1174" w:firstLine="719"/>
        <w:jc w:val="both"/>
      </w:pPr>
      <w:r>
        <w:t>Lung</w:t>
      </w:r>
      <w:r>
        <w:rPr>
          <w:spacing w:val="-4"/>
        </w:rPr>
        <w:t xml:space="preserve"> </w:t>
      </w:r>
      <w:r>
        <w:t>cancer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common</w:t>
      </w:r>
      <w:r>
        <w:rPr>
          <w:spacing w:val="-6"/>
        </w:rPr>
        <w:t xml:space="preserve"> </w:t>
      </w:r>
      <w:r>
        <w:t>leading</w:t>
      </w:r>
      <w:r>
        <w:rPr>
          <w:spacing w:val="-6"/>
        </w:rPr>
        <w:t xml:space="preserve"> </w:t>
      </w:r>
      <w:r>
        <w:t>diseases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world.</w:t>
      </w:r>
      <w:r>
        <w:rPr>
          <w:spacing w:val="-6"/>
        </w:rPr>
        <w:t xml:space="preserve"> </w:t>
      </w:r>
      <w:r>
        <w:t>It’s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unchecked</w:t>
      </w:r>
      <w:r>
        <w:rPr>
          <w:spacing w:val="-6"/>
        </w:rPr>
        <w:t xml:space="preserve"> </w:t>
      </w:r>
      <w:r>
        <w:t>growth</w:t>
      </w:r>
      <w:r>
        <w:rPr>
          <w:spacing w:val="-5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spread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cells</w:t>
      </w:r>
      <w:r>
        <w:rPr>
          <w:spacing w:val="-5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lungs.</w:t>
      </w:r>
      <w:r>
        <w:rPr>
          <w:spacing w:val="-5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affects</w:t>
      </w:r>
      <w:r>
        <w:rPr>
          <w:spacing w:val="-3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men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women,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mortality</w:t>
      </w:r>
      <w:r>
        <w:rPr>
          <w:spacing w:val="-3"/>
        </w:rPr>
        <w:t xml:space="preserve"> </w:t>
      </w:r>
      <w:r>
        <w:t>rate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very</w:t>
      </w:r>
      <w:r>
        <w:rPr>
          <w:spacing w:val="-53"/>
        </w:rPr>
        <w:t xml:space="preserve"> </w:t>
      </w:r>
      <w:r>
        <w:t>high.</w:t>
      </w:r>
      <w:r>
        <w:rPr>
          <w:spacing w:val="-4"/>
        </w:rPr>
        <w:t xml:space="preserve"> </w:t>
      </w:r>
      <w:r>
        <w:t>Lung</w:t>
      </w:r>
      <w:r>
        <w:rPr>
          <w:spacing w:val="-4"/>
        </w:rPr>
        <w:t xml:space="preserve"> </w:t>
      </w:r>
      <w:r>
        <w:t>cancer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preventable</w:t>
      </w:r>
      <w:r>
        <w:rPr>
          <w:spacing w:val="-6"/>
        </w:rPr>
        <w:t xml:space="preserve"> </w:t>
      </w:r>
      <w:r>
        <w:t>cancers.</w:t>
      </w:r>
      <w:r>
        <w:rPr>
          <w:spacing w:val="-2"/>
        </w:rPr>
        <w:t xml:space="preserve"> </w:t>
      </w:r>
      <w:r>
        <w:t>Lung</w:t>
      </w:r>
      <w:r>
        <w:rPr>
          <w:spacing w:val="-4"/>
        </w:rPr>
        <w:t xml:space="preserve"> </w:t>
      </w:r>
      <w:r>
        <w:t>cancer</w:t>
      </w:r>
      <w:r>
        <w:rPr>
          <w:spacing w:val="-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implemented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various</w:t>
      </w:r>
      <w:r>
        <w:rPr>
          <w:spacing w:val="-53"/>
        </w:rPr>
        <w:t xml:space="preserve"> </w:t>
      </w:r>
      <w:r>
        <w:t>Machine learning algorithms like support vector, decision tree algorithm, naïve bayes algorithm and</w:t>
      </w:r>
      <w:r>
        <w:rPr>
          <w:spacing w:val="1"/>
        </w:rPr>
        <w:t xml:space="preserve"> </w:t>
      </w:r>
      <w:r>
        <w:t>random</w:t>
      </w:r>
      <w:r>
        <w:rPr>
          <w:spacing w:val="-3"/>
        </w:rPr>
        <w:t xml:space="preserve"> </w:t>
      </w:r>
      <w:r>
        <w:t>forest</w:t>
      </w:r>
      <w:r>
        <w:rPr>
          <w:spacing w:val="-1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predicted</w:t>
      </w:r>
      <w:r>
        <w:rPr>
          <w:spacing w:val="-2"/>
        </w:rPr>
        <w:t xml:space="preserve"> </w:t>
      </w:r>
      <w:r>
        <w:t>lung cancer.</w:t>
      </w:r>
    </w:p>
    <w:p w14:paraId="39F0E5B5" w14:textId="77777777" w:rsidR="00BD5AE0" w:rsidRDefault="00000000">
      <w:pPr>
        <w:ind w:left="1160"/>
        <w:jc w:val="both"/>
        <w:rPr>
          <w:b/>
          <w:sz w:val="20"/>
        </w:rPr>
      </w:pPr>
      <w:r>
        <w:rPr>
          <w:b/>
          <w:i/>
          <w:sz w:val="20"/>
        </w:rPr>
        <w:t>Keywords:</w:t>
      </w:r>
      <w:r>
        <w:rPr>
          <w:b/>
          <w:sz w:val="20"/>
        </w:rPr>
        <w:t>Lung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cancer,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family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history,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hormonal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changes,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machine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learning,lung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biopsy.</w:t>
      </w:r>
    </w:p>
    <w:p w14:paraId="69A91157" w14:textId="77777777" w:rsidR="00BD5AE0" w:rsidRDefault="00BD5AE0">
      <w:pPr>
        <w:pStyle w:val="BodyText"/>
        <w:spacing w:before="2"/>
        <w:rPr>
          <w:b/>
          <w:i w:val="0"/>
          <w:sz w:val="20"/>
        </w:rPr>
      </w:pPr>
    </w:p>
    <w:p w14:paraId="160B267A" w14:textId="77777777" w:rsidR="00BD5AE0" w:rsidRDefault="00000000">
      <w:pPr>
        <w:ind w:right="1175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RASTEMS-2023_A304</w:t>
      </w:r>
    </w:p>
    <w:p w14:paraId="44CFD110" w14:textId="77777777" w:rsidR="00BD5AE0" w:rsidRDefault="00BD5AE0">
      <w:pPr>
        <w:pStyle w:val="BodyText"/>
        <w:spacing w:before="9"/>
        <w:rPr>
          <w:b/>
          <w:sz w:val="19"/>
        </w:rPr>
      </w:pPr>
    </w:p>
    <w:p w14:paraId="73943C3C" w14:textId="77777777" w:rsidR="00BD5AE0" w:rsidRDefault="00000000">
      <w:pPr>
        <w:pStyle w:val="Heading2"/>
        <w:spacing w:before="1"/>
        <w:ind w:left="1110" w:right="1131"/>
      </w:pPr>
      <w:r>
        <w:t>TRAUMA OF BEING A TRANSWOMAN: THE JOURNEY FROM STRAIN</w:t>
      </w:r>
      <w:r>
        <w:rPr>
          <w:spacing w:val="-68"/>
        </w:rPr>
        <w:t xml:space="preserve"> </w:t>
      </w:r>
      <w:r>
        <w:t>TO SMILE</w:t>
      </w:r>
    </w:p>
    <w:p w14:paraId="18D7B971" w14:textId="77777777" w:rsidR="00BD5AE0" w:rsidRDefault="00000000">
      <w:pPr>
        <w:spacing w:before="229"/>
        <w:ind w:left="4933"/>
        <w:rPr>
          <w:b/>
          <w:i/>
          <w:sz w:val="20"/>
        </w:rPr>
      </w:pPr>
      <w:r>
        <w:rPr>
          <w:b/>
          <w:i/>
          <w:sz w:val="20"/>
        </w:rPr>
        <w:t>P.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SuriaThilagam</w:t>
      </w:r>
    </w:p>
    <w:p w14:paraId="26F1F068" w14:textId="77777777" w:rsidR="00BD5AE0" w:rsidRDefault="00000000">
      <w:pPr>
        <w:spacing w:before="1"/>
        <w:ind w:left="4576" w:right="2351" w:hanging="2264"/>
        <w:rPr>
          <w:i/>
          <w:sz w:val="20"/>
        </w:rPr>
      </w:pPr>
      <w:r>
        <w:rPr>
          <w:i/>
          <w:sz w:val="20"/>
        </w:rPr>
        <w:t>Dept.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EnglishVels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Institute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Technology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&amp; Advanced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Studies,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Chennai</w:t>
      </w:r>
      <w:r>
        <w:rPr>
          <w:i/>
          <w:spacing w:val="-47"/>
          <w:sz w:val="20"/>
        </w:rPr>
        <w:t xml:space="preserve"> </w:t>
      </w:r>
      <w:hyperlink r:id="rId525">
        <w:r>
          <w:rPr>
            <w:i/>
            <w:sz w:val="20"/>
          </w:rPr>
          <w:t>suryathilagam@gmail.com</w:t>
        </w:r>
      </w:hyperlink>
    </w:p>
    <w:p w14:paraId="2AA07CC8" w14:textId="77777777" w:rsidR="00BD5AE0" w:rsidRDefault="00BD5AE0">
      <w:pPr>
        <w:pStyle w:val="BodyText"/>
        <w:spacing w:before="10"/>
        <w:rPr>
          <w:sz w:val="19"/>
        </w:rPr>
      </w:pPr>
    </w:p>
    <w:p w14:paraId="69DFC491" w14:textId="77777777" w:rsidR="00BD5AE0" w:rsidRDefault="00000000">
      <w:pPr>
        <w:ind w:left="3812" w:right="3830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4884EC8E" w14:textId="77777777" w:rsidR="00BD5AE0" w:rsidRDefault="00BD5AE0">
      <w:pPr>
        <w:pStyle w:val="BodyText"/>
        <w:spacing w:before="6"/>
        <w:rPr>
          <w:b/>
          <w:sz w:val="25"/>
        </w:rPr>
      </w:pPr>
    </w:p>
    <w:p w14:paraId="2E73E36C" w14:textId="77777777" w:rsidR="00BD5AE0" w:rsidRDefault="00000000">
      <w:pPr>
        <w:spacing w:before="1" w:line="276" w:lineRule="auto"/>
        <w:ind w:left="1160" w:right="1174" w:firstLine="719"/>
        <w:jc w:val="both"/>
      </w:pPr>
      <w:r>
        <w:rPr>
          <w:i/>
          <w:spacing w:val="-1"/>
        </w:rPr>
        <w:t>The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term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‘marginalization’</w:t>
      </w:r>
      <w:r>
        <w:rPr>
          <w:i/>
          <w:spacing w:val="-13"/>
        </w:rPr>
        <w:t xml:space="preserve"> </w:t>
      </w:r>
      <w:r>
        <w:rPr>
          <w:i/>
        </w:rPr>
        <w:t>is</w:t>
      </w:r>
      <w:r>
        <w:rPr>
          <w:i/>
          <w:spacing w:val="-9"/>
        </w:rPr>
        <w:t xml:space="preserve"> </w:t>
      </w:r>
      <w:r>
        <w:rPr>
          <w:i/>
        </w:rPr>
        <w:t>widely</w:t>
      </w:r>
      <w:r>
        <w:rPr>
          <w:i/>
          <w:spacing w:val="-9"/>
        </w:rPr>
        <w:t xml:space="preserve"> </w:t>
      </w:r>
      <w:r>
        <w:rPr>
          <w:i/>
        </w:rPr>
        <w:t>used,but</w:t>
      </w:r>
      <w:r>
        <w:rPr>
          <w:i/>
          <w:spacing w:val="-10"/>
        </w:rPr>
        <w:t xml:space="preserve"> </w:t>
      </w:r>
      <w:r>
        <w:rPr>
          <w:i/>
        </w:rPr>
        <w:t>the</w:t>
      </w:r>
      <w:r>
        <w:rPr>
          <w:i/>
          <w:spacing w:val="-9"/>
        </w:rPr>
        <w:t xml:space="preserve"> </w:t>
      </w:r>
      <w:r>
        <w:rPr>
          <w:i/>
        </w:rPr>
        <w:t>term</w:t>
      </w:r>
      <w:r>
        <w:rPr>
          <w:i/>
          <w:spacing w:val="-14"/>
        </w:rPr>
        <w:t xml:space="preserve"> </w:t>
      </w:r>
      <w:r>
        <w:rPr>
          <w:i/>
        </w:rPr>
        <w:t>does</w:t>
      </w:r>
      <w:r>
        <w:rPr>
          <w:i/>
          <w:spacing w:val="-9"/>
        </w:rPr>
        <w:t xml:space="preserve"> </w:t>
      </w:r>
      <w:r>
        <w:rPr>
          <w:i/>
        </w:rPr>
        <w:t>not</w:t>
      </w:r>
      <w:r>
        <w:rPr>
          <w:i/>
          <w:spacing w:val="-9"/>
        </w:rPr>
        <w:t xml:space="preserve"> </w:t>
      </w:r>
      <w:r>
        <w:rPr>
          <w:i/>
        </w:rPr>
        <w:t>have</w:t>
      </w:r>
      <w:r>
        <w:rPr>
          <w:i/>
          <w:spacing w:val="-10"/>
        </w:rPr>
        <w:t xml:space="preserve"> </w:t>
      </w:r>
      <w:r>
        <w:rPr>
          <w:i/>
        </w:rPr>
        <w:t>a</w:t>
      </w:r>
      <w:r>
        <w:rPr>
          <w:i/>
          <w:spacing w:val="-12"/>
        </w:rPr>
        <w:t xml:space="preserve"> </w:t>
      </w:r>
      <w:r>
        <w:rPr>
          <w:i/>
        </w:rPr>
        <w:t>clear</w:t>
      </w:r>
      <w:r>
        <w:rPr>
          <w:i/>
          <w:spacing w:val="-10"/>
        </w:rPr>
        <w:t xml:space="preserve"> </w:t>
      </w:r>
      <w:r>
        <w:rPr>
          <w:i/>
        </w:rPr>
        <w:t>definition.</w:t>
      </w:r>
      <w:r>
        <w:rPr>
          <w:i/>
          <w:spacing w:val="-10"/>
        </w:rPr>
        <w:t xml:space="preserve"> </w:t>
      </w:r>
      <w:r>
        <w:rPr>
          <w:i/>
        </w:rPr>
        <w:t>It</w:t>
      </w:r>
      <w:r>
        <w:rPr>
          <w:i/>
          <w:spacing w:val="-9"/>
        </w:rPr>
        <w:t xml:space="preserve"> </w:t>
      </w:r>
      <w:r>
        <w:rPr>
          <w:i/>
        </w:rPr>
        <w:t>refers</w:t>
      </w:r>
      <w:r>
        <w:rPr>
          <w:i/>
          <w:spacing w:val="-53"/>
        </w:rPr>
        <w:t xml:space="preserve"> </w:t>
      </w:r>
      <w:r>
        <w:rPr>
          <w:i/>
        </w:rPr>
        <w:t>to the state of being excluded from a community or society. The reasons for such exclusions may vary</w:t>
      </w:r>
      <w:r>
        <w:rPr>
          <w:i/>
          <w:spacing w:val="1"/>
        </w:rPr>
        <w:t xml:space="preserve"> </w:t>
      </w:r>
      <w:r>
        <w:rPr>
          <w:i/>
        </w:rPr>
        <w:t>from gender, caste, economic status, etc.Transgender are the most neglected of all the marginalized</w:t>
      </w:r>
      <w:r>
        <w:rPr>
          <w:i/>
          <w:spacing w:val="1"/>
        </w:rPr>
        <w:t xml:space="preserve"> </w:t>
      </w:r>
      <w:r>
        <w:rPr>
          <w:i/>
        </w:rPr>
        <w:t>community. Transgender differs from men and women not only biologically, but by the social and</w:t>
      </w:r>
      <w:r>
        <w:rPr>
          <w:i/>
          <w:spacing w:val="1"/>
        </w:rPr>
        <w:t xml:space="preserve"> </w:t>
      </w:r>
      <w:r>
        <w:rPr>
          <w:i/>
        </w:rPr>
        <w:t>psychological</w:t>
      </w:r>
      <w:r>
        <w:rPr>
          <w:i/>
          <w:spacing w:val="-9"/>
        </w:rPr>
        <w:t xml:space="preserve"> </w:t>
      </w:r>
      <w:r>
        <w:rPr>
          <w:i/>
        </w:rPr>
        <w:t>construction</w:t>
      </w:r>
      <w:r>
        <w:rPr>
          <w:i/>
          <w:spacing w:val="-11"/>
        </w:rPr>
        <w:t xml:space="preserve"> </w:t>
      </w:r>
      <w:r>
        <w:rPr>
          <w:i/>
        </w:rPr>
        <w:t>as</w:t>
      </w:r>
      <w:r>
        <w:rPr>
          <w:i/>
          <w:spacing w:val="-9"/>
        </w:rPr>
        <w:t xml:space="preserve"> </w:t>
      </w:r>
      <w:r>
        <w:rPr>
          <w:i/>
        </w:rPr>
        <w:t>well.</w:t>
      </w:r>
      <w:r>
        <w:rPr>
          <w:i/>
          <w:spacing w:val="-9"/>
        </w:rPr>
        <w:t xml:space="preserve"> </w:t>
      </w:r>
      <w:r>
        <w:rPr>
          <w:i/>
        </w:rPr>
        <w:t>The</w:t>
      </w:r>
      <w:r>
        <w:rPr>
          <w:i/>
          <w:spacing w:val="-9"/>
        </w:rPr>
        <w:t xml:space="preserve"> </w:t>
      </w:r>
      <w:r>
        <w:rPr>
          <w:i/>
        </w:rPr>
        <w:t>existence</w:t>
      </w:r>
      <w:r>
        <w:rPr>
          <w:i/>
          <w:spacing w:val="-8"/>
        </w:rPr>
        <w:t xml:space="preserve"> </w:t>
      </w:r>
      <w:r>
        <w:rPr>
          <w:i/>
        </w:rPr>
        <w:t>of</w:t>
      </w:r>
      <w:r>
        <w:rPr>
          <w:i/>
          <w:spacing w:val="-9"/>
        </w:rPr>
        <w:t xml:space="preserve"> </w:t>
      </w:r>
      <w:r>
        <w:rPr>
          <w:i/>
        </w:rPr>
        <w:t>transgender</w:t>
      </w:r>
      <w:r>
        <w:rPr>
          <w:i/>
          <w:spacing w:val="-8"/>
        </w:rPr>
        <w:t xml:space="preserve"> </w:t>
      </w:r>
      <w:r>
        <w:rPr>
          <w:i/>
        </w:rPr>
        <w:t>dates</w:t>
      </w:r>
      <w:r>
        <w:rPr>
          <w:i/>
          <w:spacing w:val="-9"/>
        </w:rPr>
        <w:t xml:space="preserve"> </w:t>
      </w:r>
      <w:r>
        <w:rPr>
          <w:i/>
        </w:rPr>
        <w:t>back</w:t>
      </w:r>
      <w:r>
        <w:rPr>
          <w:i/>
          <w:spacing w:val="-8"/>
        </w:rPr>
        <w:t xml:space="preserve"> </w:t>
      </w:r>
      <w:r>
        <w:rPr>
          <w:i/>
        </w:rPr>
        <w:t>to</w:t>
      </w:r>
      <w:r>
        <w:rPr>
          <w:i/>
          <w:spacing w:val="-11"/>
        </w:rPr>
        <w:t xml:space="preserve"> </w:t>
      </w:r>
      <w:r>
        <w:rPr>
          <w:i/>
        </w:rPr>
        <w:t>the</w:t>
      </w:r>
      <w:r>
        <w:rPr>
          <w:i/>
          <w:spacing w:val="-12"/>
        </w:rPr>
        <w:t xml:space="preserve"> </w:t>
      </w:r>
      <w:r>
        <w:rPr>
          <w:i/>
        </w:rPr>
        <w:t>mythological</w:t>
      </w:r>
      <w:r>
        <w:rPr>
          <w:i/>
          <w:spacing w:val="-10"/>
        </w:rPr>
        <w:t xml:space="preserve"> </w:t>
      </w:r>
      <w:r>
        <w:rPr>
          <w:i/>
        </w:rPr>
        <w:t>period.</w:t>
      </w:r>
      <w:r>
        <w:rPr>
          <w:i/>
          <w:spacing w:val="-53"/>
        </w:rPr>
        <w:t xml:space="preserve"> </w:t>
      </w:r>
      <w:r>
        <w:rPr>
          <w:i/>
        </w:rPr>
        <w:t>They exist in everynation, race and culture. Transgender were associated with Godin the Indian</w:t>
      </w:r>
      <w:r>
        <w:rPr>
          <w:i/>
          <w:spacing w:val="1"/>
        </w:rPr>
        <w:t xml:space="preserve"> </w:t>
      </w:r>
      <w:r>
        <w:rPr>
          <w:i/>
        </w:rPr>
        <w:t>mythology.</w:t>
      </w:r>
      <w:r>
        <w:rPr>
          <w:i/>
          <w:spacing w:val="-4"/>
        </w:rPr>
        <w:t xml:space="preserve"> </w:t>
      </w:r>
      <w:r>
        <w:rPr>
          <w:i/>
        </w:rPr>
        <w:t>Lord</w:t>
      </w:r>
      <w:r>
        <w:rPr>
          <w:i/>
          <w:spacing w:val="-4"/>
        </w:rPr>
        <w:t xml:space="preserve"> </w:t>
      </w:r>
      <w:r>
        <w:rPr>
          <w:i/>
        </w:rPr>
        <w:t>Vishnu</w:t>
      </w:r>
      <w:r>
        <w:rPr>
          <w:i/>
          <w:spacing w:val="-5"/>
        </w:rPr>
        <w:t xml:space="preserve"> </w:t>
      </w:r>
      <w:r>
        <w:rPr>
          <w:i/>
        </w:rPr>
        <w:t>is</w:t>
      </w:r>
      <w:r>
        <w:rPr>
          <w:i/>
          <w:spacing w:val="-4"/>
        </w:rPr>
        <w:t xml:space="preserve"> </w:t>
      </w:r>
      <w:r>
        <w:rPr>
          <w:i/>
        </w:rPr>
        <w:t>said</w:t>
      </w:r>
      <w:r>
        <w:rPr>
          <w:i/>
          <w:spacing w:val="-6"/>
        </w:rPr>
        <w:t xml:space="preserve"> </w:t>
      </w:r>
      <w:r>
        <w:rPr>
          <w:i/>
        </w:rPr>
        <w:t>to</w:t>
      </w:r>
      <w:r>
        <w:rPr>
          <w:i/>
          <w:spacing w:val="-5"/>
        </w:rPr>
        <w:t xml:space="preserve"> </w:t>
      </w:r>
      <w:r>
        <w:rPr>
          <w:i/>
        </w:rPr>
        <w:t>have</w:t>
      </w:r>
      <w:r>
        <w:rPr>
          <w:i/>
          <w:spacing w:val="-7"/>
        </w:rPr>
        <w:t xml:space="preserve"> </w:t>
      </w:r>
      <w:r>
        <w:rPr>
          <w:i/>
        </w:rPr>
        <w:t>taken</w:t>
      </w:r>
      <w:r>
        <w:rPr>
          <w:i/>
          <w:spacing w:val="-5"/>
        </w:rPr>
        <w:t xml:space="preserve"> </w:t>
      </w:r>
      <w:r>
        <w:rPr>
          <w:i/>
        </w:rPr>
        <w:t>the</w:t>
      </w:r>
      <w:r>
        <w:rPr>
          <w:i/>
          <w:spacing w:val="-6"/>
        </w:rPr>
        <w:t xml:space="preserve"> </w:t>
      </w:r>
      <w:r>
        <w:rPr>
          <w:i/>
        </w:rPr>
        <w:t>incarnation</w:t>
      </w:r>
      <w:r>
        <w:rPr>
          <w:i/>
          <w:spacing w:val="-5"/>
        </w:rPr>
        <w:t xml:space="preserve"> </w:t>
      </w:r>
      <w:r>
        <w:rPr>
          <w:i/>
        </w:rPr>
        <w:t>of</w:t>
      </w:r>
      <w:r>
        <w:rPr>
          <w:i/>
          <w:spacing w:val="-6"/>
        </w:rPr>
        <w:t xml:space="preserve"> </w:t>
      </w:r>
      <w:r>
        <w:rPr>
          <w:i/>
        </w:rPr>
        <w:t>‘Mohini’,</w:t>
      </w:r>
      <w:r>
        <w:rPr>
          <w:i/>
          <w:spacing w:val="-7"/>
        </w:rPr>
        <w:t xml:space="preserve"> </w:t>
      </w:r>
      <w:r>
        <w:rPr>
          <w:i/>
        </w:rPr>
        <w:t>the</w:t>
      </w:r>
      <w:r>
        <w:rPr>
          <w:i/>
          <w:spacing w:val="-6"/>
        </w:rPr>
        <w:t xml:space="preserve"> </w:t>
      </w:r>
      <w:r>
        <w:rPr>
          <w:i/>
        </w:rPr>
        <w:t>transwoman.</w:t>
      </w:r>
      <w:r>
        <w:rPr>
          <w:i/>
          <w:spacing w:val="-5"/>
        </w:rPr>
        <w:t xml:space="preserve"> </w:t>
      </w:r>
      <w:r>
        <w:rPr>
          <w:i/>
        </w:rPr>
        <w:t>Though</w:t>
      </w:r>
      <w:r>
        <w:rPr>
          <w:i/>
          <w:spacing w:val="-8"/>
        </w:rPr>
        <w:t xml:space="preserve"> </w:t>
      </w:r>
      <w:r>
        <w:rPr>
          <w:i/>
        </w:rPr>
        <w:t>the</w:t>
      </w:r>
      <w:r>
        <w:rPr>
          <w:i/>
          <w:spacing w:val="-52"/>
        </w:rPr>
        <w:t xml:space="preserve"> </w:t>
      </w:r>
      <w:r>
        <w:rPr>
          <w:i/>
          <w:spacing w:val="-1"/>
        </w:rPr>
        <w:t>blessings</w:t>
      </w:r>
      <w:r>
        <w:rPr>
          <w:i/>
          <w:spacing w:val="-12"/>
        </w:rPr>
        <w:t xml:space="preserve"> </w:t>
      </w:r>
      <w:r>
        <w:rPr>
          <w:i/>
          <w:spacing w:val="-1"/>
        </w:rPr>
        <w:t>of</w:t>
      </w:r>
      <w:r>
        <w:rPr>
          <w:i/>
          <w:spacing w:val="-11"/>
        </w:rPr>
        <w:t xml:space="preserve"> </w:t>
      </w:r>
      <w:r>
        <w:rPr>
          <w:i/>
          <w:spacing w:val="-1"/>
        </w:rPr>
        <w:t>transgender</w:t>
      </w:r>
      <w:r>
        <w:rPr>
          <w:i/>
          <w:spacing w:val="-11"/>
        </w:rPr>
        <w:t xml:space="preserve"> </w:t>
      </w:r>
      <w:r>
        <w:rPr>
          <w:i/>
        </w:rPr>
        <w:t>are</w:t>
      </w:r>
      <w:r>
        <w:rPr>
          <w:i/>
          <w:spacing w:val="-12"/>
        </w:rPr>
        <w:t xml:space="preserve"> </w:t>
      </w:r>
      <w:r>
        <w:rPr>
          <w:i/>
        </w:rPr>
        <w:t>said</w:t>
      </w:r>
      <w:r>
        <w:rPr>
          <w:i/>
          <w:spacing w:val="-11"/>
        </w:rPr>
        <w:t xml:space="preserve"> </w:t>
      </w:r>
      <w:r>
        <w:rPr>
          <w:i/>
        </w:rPr>
        <w:t>to</w:t>
      </w:r>
      <w:r>
        <w:rPr>
          <w:i/>
          <w:spacing w:val="-15"/>
        </w:rPr>
        <w:t xml:space="preserve"> </w:t>
      </w:r>
      <w:r>
        <w:rPr>
          <w:i/>
        </w:rPr>
        <w:t>have</w:t>
      </w:r>
      <w:r>
        <w:rPr>
          <w:i/>
          <w:spacing w:val="-12"/>
        </w:rPr>
        <w:t xml:space="preserve"> </w:t>
      </w:r>
      <w:r>
        <w:rPr>
          <w:i/>
        </w:rPr>
        <w:t>some</w:t>
      </w:r>
      <w:r>
        <w:rPr>
          <w:i/>
          <w:spacing w:val="-15"/>
        </w:rPr>
        <w:t xml:space="preserve"> </w:t>
      </w:r>
      <w:r>
        <w:rPr>
          <w:i/>
        </w:rPr>
        <w:t>auspicious</w:t>
      </w:r>
      <w:r>
        <w:rPr>
          <w:i/>
          <w:spacing w:val="-11"/>
        </w:rPr>
        <w:t xml:space="preserve"> </w:t>
      </w:r>
      <w:r>
        <w:rPr>
          <w:i/>
        </w:rPr>
        <w:t>power,</w:t>
      </w:r>
      <w:r>
        <w:rPr>
          <w:i/>
          <w:spacing w:val="-12"/>
        </w:rPr>
        <w:t xml:space="preserve"> </w:t>
      </w:r>
      <w:r>
        <w:rPr>
          <w:i/>
        </w:rPr>
        <w:t>they</w:t>
      </w:r>
      <w:r>
        <w:rPr>
          <w:i/>
          <w:spacing w:val="-12"/>
        </w:rPr>
        <w:t xml:space="preserve"> </w:t>
      </w:r>
      <w:r>
        <w:rPr>
          <w:i/>
        </w:rPr>
        <w:t>are</w:t>
      </w:r>
      <w:r>
        <w:rPr>
          <w:i/>
          <w:spacing w:val="-12"/>
        </w:rPr>
        <w:t xml:space="preserve"> </w:t>
      </w:r>
      <w:r>
        <w:rPr>
          <w:i/>
        </w:rPr>
        <w:t>not</w:t>
      </w:r>
      <w:r>
        <w:rPr>
          <w:i/>
          <w:spacing w:val="-11"/>
        </w:rPr>
        <w:t xml:space="preserve"> </w:t>
      </w:r>
      <w:r>
        <w:rPr>
          <w:i/>
        </w:rPr>
        <w:t>provided</w:t>
      </w:r>
      <w:r>
        <w:rPr>
          <w:i/>
          <w:spacing w:val="-13"/>
        </w:rPr>
        <w:t xml:space="preserve"> </w:t>
      </w:r>
      <w:r>
        <w:rPr>
          <w:i/>
        </w:rPr>
        <w:t>with</w:t>
      </w:r>
      <w:r>
        <w:rPr>
          <w:i/>
          <w:spacing w:val="-12"/>
        </w:rPr>
        <w:t xml:space="preserve"> </w:t>
      </w:r>
      <w:r>
        <w:rPr>
          <w:i/>
        </w:rPr>
        <w:t>due</w:t>
      </w:r>
      <w:r>
        <w:rPr>
          <w:i/>
          <w:spacing w:val="-14"/>
        </w:rPr>
        <w:t xml:space="preserve"> </w:t>
      </w:r>
      <w:r>
        <w:rPr>
          <w:i/>
        </w:rPr>
        <w:t>respect</w:t>
      </w:r>
      <w:r>
        <w:rPr>
          <w:i/>
          <w:spacing w:val="-53"/>
        </w:rPr>
        <w:t xml:space="preserve"> </w:t>
      </w:r>
      <w:r>
        <w:rPr>
          <w:i/>
        </w:rPr>
        <w:t>and consideration as human beings in the contemporary society. In countries like India, where even</w:t>
      </w:r>
      <w:r>
        <w:rPr>
          <w:i/>
          <w:spacing w:val="1"/>
        </w:rPr>
        <w:t xml:space="preserve"> </w:t>
      </w:r>
      <w:r>
        <w:rPr>
          <w:i/>
        </w:rPr>
        <w:t>women were treated as secondary creatures, the plight of transgender is still bleak. The third gender</w:t>
      </w:r>
      <w:r>
        <w:rPr>
          <w:i/>
          <w:spacing w:val="1"/>
        </w:rPr>
        <w:t xml:space="preserve"> </w:t>
      </w:r>
      <w:r>
        <w:rPr>
          <w:i/>
        </w:rPr>
        <w:t>or trans gender are treated with discrimination in India. In addition to the derogatory treatment in the</w:t>
      </w:r>
      <w:r>
        <w:rPr>
          <w:i/>
          <w:spacing w:val="-52"/>
        </w:rPr>
        <w:t xml:space="preserve"> </w:t>
      </w:r>
      <w:r>
        <w:rPr>
          <w:i/>
        </w:rPr>
        <w:t>society, the transgender had to fight hard against social discrimination, verbal abuse, sexual violence</w:t>
      </w:r>
      <w:r>
        <w:rPr>
          <w:i/>
          <w:spacing w:val="1"/>
        </w:rPr>
        <w:t xml:space="preserve"> </w:t>
      </w:r>
      <w:r>
        <w:rPr>
          <w:i/>
        </w:rPr>
        <w:t>and exploitation.This paper is a study of the autobiographical work of an Indian trans woman namely</w:t>
      </w:r>
      <w:r>
        <w:rPr>
          <w:i/>
          <w:spacing w:val="1"/>
        </w:rPr>
        <w:t xml:space="preserve"> </w:t>
      </w:r>
      <w:r>
        <w:rPr>
          <w:i/>
        </w:rPr>
        <w:t>‘Living Smile Vidya’ who is a Dalit. In her autobiographical memoir, “I am Vidya: A Transgender's</w:t>
      </w:r>
      <w:r>
        <w:rPr>
          <w:i/>
          <w:spacing w:val="1"/>
        </w:rPr>
        <w:t xml:space="preserve"> </w:t>
      </w:r>
      <w:r>
        <w:rPr>
          <w:i/>
        </w:rPr>
        <w:t>Journey”, Smiley has shared the excruciating pain of being a trans woman and how she struggled to</w:t>
      </w:r>
      <w:r>
        <w:rPr>
          <w:i/>
          <w:spacing w:val="1"/>
        </w:rPr>
        <w:t xml:space="preserve"> </w:t>
      </w:r>
      <w:r>
        <w:rPr>
          <w:i/>
        </w:rPr>
        <w:t xml:space="preserve">get an identity of her own. She narrates her story from being spurned by her family, to begging </w:t>
      </w:r>
      <w:r>
        <w:t>on the</w:t>
      </w:r>
      <w:r>
        <w:rPr>
          <w:spacing w:val="1"/>
        </w:rPr>
        <w:t xml:space="preserve"> </w:t>
      </w:r>
      <w:r>
        <w:t>streets as a social outcast, from donning a woman's clothes, to undergoing excruciating pain of</w:t>
      </w:r>
      <w:r>
        <w:rPr>
          <w:spacing w:val="1"/>
        </w:rPr>
        <w:t xml:space="preserve"> </w:t>
      </w:r>
      <w:r>
        <w:t>undergoing surgery to lose her 'manhood' and to attain ‘womanhood’, from suffering emotional and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harassment,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arriving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her</w:t>
      </w:r>
      <w:r>
        <w:rPr>
          <w:spacing w:val="1"/>
        </w:rPr>
        <w:t xml:space="preserve"> </w:t>
      </w:r>
      <w:r>
        <w:t>true</w:t>
      </w:r>
      <w:r>
        <w:rPr>
          <w:spacing w:val="1"/>
        </w:rPr>
        <w:t xml:space="preserve"> </w:t>
      </w:r>
      <w:r>
        <w:t>identity.</w:t>
      </w:r>
      <w:r>
        <w:rPr>
          <w:spacing w:val="1"/>
        </w:rPr>
        <w:t xml:space="preserve"> </w:t>
      </w:r>
      <w:r>
        <w:t>She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suffered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physically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psychologically. Despite her sufferings, through her perseverance and effort, she has now reached a</w:t>
      </w:r>
      <w:r>
        <w:rPr>
          <w:spacing w:val="1"/>
        </w:rPr>
        <w:t xml:space="preserve"> </w:t>
      </w:r>
      <w:r>
        <w:t>respectable place in the society. And her story is the representation of all hijras in India. Vidya’s story</w:t>
      </w:r>
      <w:r>
        <w:rPr>
          <w:spacing w:val="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inspiration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downtrodden</w:t>
      </w:r>
      <w:r>
        <w:rPr>
          <w:spacing w:val="-2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marginalized.</w:t>
      </w:r>
    </w:p>
    <w:p w14:paraId="2EE865ED" w14:textId="77777777" w:rsidR="00BD5AE0" w:rsidRDefault="00000000">
      <w:pPr>
        <w:pStyle w:val="Heading3"/>
        <w:spacing w:line="273" w:lineRule="exact"/>
        <w:ind w:left="1160"/>
        <w:jc w:val="both"/>
      </w:pPr>
      <w:r>
        <w:t>Key</w:t>
      </w:r>
      <w:r>
        <w:rPr>
          <w:spacing w:val="-1"/>
        </w:rPr>
        <w:t xml:space="preserve"> </w:t>
      </w:r>
      <w:r>
        <w:t>words:</w:t>
      </w:r>
      <w:r>
        <w:rPr>
          <w:spacing w:val="-1"/>
        </w:rPr>
        <w:t xml:space="preserve"> </w:t>
      </w:r>
      <w:r>
        <w:t>marginalization,</w:t>
      </w:r>
      <w:r>
        <w:rPr>
          <w:spacing w:val="-1"/>
        </w:rPr>
        <w:t xml:space="preserve"> </w:t>
      </w:r>
      <w:r>
        <w:t>transgender,</w:t>
      </w:r>
      <w:r>
        <w:rPr>
          <w:spacing w:val="-1"/>
        </w:rPr>
        <w:t xml:space="preserve"> </w:t>
      </w:r>
      <w:r>
        <w:t>trans</w:t>
      </w:r>
      <w:r>
        <w:rPr>
          <w:spacing w:val="-1"/>
        </w:rPr>
        <w:t xml:space="preserve"> </w:t>
      </w:r>
      <w:r>
        <w:t>woman,</w:t>
      </w:r>
      <w:r>
        <w:rPr>
          <w:spacing w:val="-1"/>
        </w:rPr>
        <w:t xml:space="preserve"> </w:t>
      </w:r>
      <w:r>
        <w:t>hijras,</w:t>
      </w:r>
      <w:r>
        <w:rPr>
          <w:spacing w:val="-1"/>
        </w:rPr>
        <w:t xml:space="preserve"> </w:t>
      </w:r>
      <w:r>
        <w:t>Living</w:t>
      </w:r>
      <w:r>
        <w:rPr>
          <w:spacing w:val="-4"/>
        </w:rPr>
        <w:t xml:space="preserve"> </w:t>
      </w:r>
      <w:r>
        <w:t>smile</w:t>
      </w:r>
      <w:r>
        <w:rPr>
          <w:spacing w:val="-2"/>
        </w:rPr>
        <w:t xml:space="preserve"> </w:t>
      </w:r>
      <w:r>
        <w:t>Vidya</w:t>
      </w:r>
    </w:p>
    <w:p w14:paraId="249AF7B6" w14:textId="77777777" w:rsidR="00BD5AE0" w:rsidRDefault="00BD5AE0">
      <w:pPr>
        <w:spacing w:line="273" w:lineRule="exact"/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81DC6F3" w14:textId="77777777" w:rsidR="00BD5AE0" w:rsidRDefault="00BD5AE0">
      <w:pPr>
        <w:pStyle w:val="BodyText"/>
        <w:rPr>
          <w:b/>
          <w:i w:val="0"/>
          <w:sz w:val="20"/>
        </w:rPr>
      </w:pPr>
    </w:p>
    <w:p w14:paraId="59663D34" w14:textId="77777777" w:rsidR="00BD5AE0" w:rsidRDefault="00BD5AE0">
      <w:pPr>
        <w:pStyle w:val="BodyText"/>
        <w:rPr>
          <w:b/>
          <w:i w:val="0"/>
          <w:sz w:val="20"/>
        </w:rPr>
      </w:pPr>
    </w:p>
    <w:p w14:paraId="4246E76E" w14:textId="77777777" w:rsidR="00BD5AE0" w:rsidRDefault="00BD5AE0">
      <w:pPr>
        <w:pStyle w:val="BodyText"/>
        <w:spacing w:before="7"/>
        <w:rPr>
          <w:b/>
          <w:i w:val="0"/>
          <w:sz w:val="18"/>
        </w:rPr>
      </w:pPr>
    </w:p>
    <w:p w14:paraId="3529443F" w14:textId="77777777" w:rsidR="00BD5AE0" w:rsidRDefault="00000000">
      <w:pPr>
        <w:spacing w:before="92" w:line="207" w:lineRule="exact"/>
        <w:ind w:right="1175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RASTEMS-2023_A170/305</w:t>
      </w:r>
    </w:p>
    <w:p w14:paraId="0B2C0433" w14:textId="77777777" w:rsidR="00BD5AE0" w:rsidRDefault="00000000">
      <w:pPr>
        <w:pStyle w:val="Heading2"/>
        <w:spacing w:before="0" w:line="278" w:lineRule="auto"/>
        <w:ind w:left="1436" w:right="1454" w:hanging="6"/>
      </w:pPr>
      <w:r>
        <w:t>COMPARISIONOFSODIUM HYDROXIDE AND HYDROXYL</w:t>
      </w:r>
      <w:r>
        <w:rPr>
          <w:spacing w:val="1"/>
        </w:rPr>
        <w:t xml:space="preserve"> </w:t>
      </w:r>
      <w:r>
        <w:rPr>
          <w:position w:val="2"/>
        </w:rPr>
        <w:t>AMMONIUM HYDROCHLORID ESOLVENTS TO REDUCE NO</w:t>
      </w:r>
      <w:r>
        <w:rPr>
          <w:sz w:val="18"/>
        </w:rPr>
        <w:t>X</w:t>
      </w:r>
      <w:r>
        <w:rPr>
          <w:position w:val="2"/>
        </w:rPr>
        <w:t>GAS</w:t>
      </w:r>
      <w:r>
        <w:rPr>
          <w:spacing w:val="-67"/>
          <w:position w:val="2"/>
        </w:rPr>
        <w:t xml:space="preserve"> </w:t>
      </w:r>
      <w:r>
        <w:t>EMISSIONS</w:t>
      </w:r>
    </w:p>
    <w:p w14:paraId="32A9CDCD" w14:textId="77777777" w:rsidR="00BD5AE0" w:rsidRDefault="00000000">
      <w:pPr>
        <w:spacing w:before="190"/>
        <w:ind w:left="2994" w:right="2398" w:hanging="4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7888" behindDoc="1" locked="0" layoutInCell="1" allowOverlap="1" wp14:anchorId="322E3504" wp14:editId="31B4AB9A">
            <wp:simplePos x="0" y="0"/>
            <wp:positionH relativeFrom="page">
              <wp:posOffset>673177</wp:posOffset>
            </wp:positionH>
            <wp:positionV relativeFrom="paragraph">
              <wp:posOffset>306350</wp:posOffset>
            </wp:positionV>
            <wp:extent cx="6214588" cy="6214588"/>
            <wp:effectExtent l="0" t="0" r="0" b="0"/>
            <wp:wrapNone/>
            <wp:docPr id="29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20"/>
        </w:rPr>
        <w:t>R.Ramalingam a*, R. Mothish</w:t>
      </w:r>
      <w:r>
        <w:rPr>
          <w:b/>
          <w:i/>
          <w:sz w:val="20"/>
          <w:vertAlign w:val="superscript"/>
        </w:rPr>
        <w:t>b</w:t>
      </w:r>
      <w:r>
        <w:rPr>
          <w:b/>
          <w:i/>
          <w:sz w:val="20"/>
        </w:rPr>
        <w:t>, N. Kamil</w:t>
      </w:r>
      <w:r>
        <w:rPr>
          <w:b/>
          <w:i/>
          <w:sz w:val="20"/>
          <w:vertAlign w:val="superscript"/>
        </w:rPr>
        <w:t>b</w:t>
      </w:r>
      <w:r>
        <w:rPr>
          <w:b/>
          <w:i/>
          <w:sz w:val="20"/>
        </w:rPr>
        <w:t>, J. Praveen Naresh</w:t>
      </w:r>
      <w:r>
        <w:rPr>
          <w:b/>
          <w:i/>
          <w:sz w:val="20"/>
          <w:vertAlign w:val="superscript"/>
        </w:rPr>
        <w:t>b</w:t>
      </w:r>
      <w:r>
        <w:rPr>
          <w:b/>
          <w:i/>
          <w:spacing w:val="1"/>
          <w:sz w:val="20"/>
        </w:rPr>
        <w:t xml:space="preserve"> </w:t>
      </w:r>
      <w:r>
        <w:rPr>
          <w:i/>
          <w:sz w:val="20"/>
        </w:rPr>
        <w:t>Karpagam Academy of Higher Education, Coimbatore-641021,Tamilnadu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Corresponding</w:t>
      </w:r>
      <w:r>
        <w:rPr>
          <w:i/>
          <w:spacing w:val="-2"/>
          <w:sz w:val="20"/>
        </w:rPr>
        <w:t xml:space="preserve"> </w:t>
      </w:r>
      <w:hyperlink r:id="rId526">
        <w:r>
          <w:rPr>
            <w:i/>
            <w:sz w:val="20"/>
          </w:rPr>
          <w:t>authorE-mail:-ramalingammoorthy@gmail.com</w:t>
        </w:r>
      </w:hyperlink>
    </w:p>
    <w:p w14:paraId="374910EF" w14:textId="77777777" w:rsidR="00BD5AE0" w:rsidRDefault="00BD5AE0">
      <w:pPr>
        <w:pStyle w:val="BodyText"/>
        <w:spacing w:before="2"/>
        <w:rPr>
          <w:sz w:val="20"/>
        </w:rPr>
      </w:pPr>
    </w:p>
    <w:p w14:paraId="091B640A" w14:textId="77777777" w:rsidR="00BD5AE0" w:rsidRDefault="00000000">
      <w:pPr>
        <w:spacing w:line="230" w:lineRule="exact"/>
        <w:ind w:left="3813" w:right="2937"/>
        <w:jc w:val="center"/>
        <w:rPr>
          <w:b/>
          <w:i/>
          <w:sz w:val="20"/>
        </w:rPr>
      </w:pPr>
      <w:r>
        <w:rPr>
          <w:b/>
          <w:i/>
          <w:sz w:val="20"/>
        </w:rPr>
        <w:t>Abstract</w:t>
      </w:r>
    </w:p>
    <w:p w14:paraId="7AD9847C" w14:textId="77777777" w:rsidR="00BD5AE0" w:rsidRDefault="00000000">
      <w:pPr>
        <w:pStyle w:val="BodyText"/>
        <w:spacing w:line="273" w:lineRule="auto"/>
        <w:ind w:left="1160" w:right="562" w:firstLine="719"/>
        <w:jc w:val="both"/>
      </w:pPr>
      <w:r>
        <w:t>The assessment of two reagents, hydroxyl ammonium hydrochloride (HAHCl) and sodium</w:t>
      </w:r>
      <w:r>
        <w:rPr>
          <w:spacing w:val="1"/>
        </w:rPr>
        <w:t xml:space="preserve"> </w:t>
      </w:r>
      <w:r>
        <w:rPr>
          <w:position w:val="2"/>
        </w:rPr>
        <w:t>hydroxide (NaOH) solvents, for the absorption of NO</w:t>
      </w:r>
      <w:r>
        <w:rPr>
          <w:sz w:val="16"/>
        </w:rPr>
        <w:t>x</w:t>
      </w:r>
      <w:r>
        <w:rPr>
          <w:spacing w:val="1"/>
          <w:sz w:val="16"/>
        </w:rPr>
        <w:t xml:space="preserve"> </w:t>
      </w:r>
      <w:r>
        <w:rPr>
          <w:position w:val="2"/>
        </w:rPr>
        <w:t>gas emissions is the subject of this paper's</w:t>
      </w:r>
      <w:r>
        <w:rPr>
          <w:spacing w:val="1"/>
          <w:position w:val="2"/>
        </w:rPr>
        <w:t xml:space="preserve"> </w:t>
      </w:r>
      <w:r>
        <w:rPr>
          <w:position w:val="2"/>
        </w:rPr>
        <w:t>experimental findings. The effectiveness in removing NO</w:t>
      </w:r>
      <w:r>
        <w:rPr>
          <w:sz w:val="16"/>
        </w:rPr>
        <w:t xml:space="preserve">x </w:t>
      </w:r>
      <w:r>
        <w:rPr>
          <w:position w:val="2"/>
        </w:rPr>
        <w:t>and the capability for absorption of these</w:t>
      </w:r>
      <w:r>
        <w:rPr>
          <w:spacing w:val="1"/>
          <w:position w:val="2"/>
        </w:rPr>
        <w:t xml:space="preserve"> </w:t>
      </w:r>
      <w:r>
        <w:t>two solvents are contrasted. According to test findings, under the operating conditions used in this</w:t>
      </w:r>
      <w:r>
        <w:rPr>
          <w:spacing w:val="1"/>
        </w:rPr>
        <w:t xml:space="preserve"> </w:t>
      </w:r>
      <w:r>
        <w:rPr>
          <w:position w:val="2"/>
        </w:rPr>
        <w:t>research, HAHCl solvent has a higher absorption capacity and a better efficiency at removing NO</w:t>
      </w:r>
      <w:r>
        <w:rPr>
          <w:sz w:val="16"/>
        </w:rPr>
        <w:t>x</w:t>
      </w:r>
      <w:r>
        <w:rPr>
          <w:spacing w:val="1"/>
          <w:sz w:val="16"/>
        </w:rPr>
        <w:t xml:space="preserve"> </w:t>
      </w:r>
      <w:r>
        <w:rPr>
          <w:position w:val="2"/>
        </w:rPr>
        <w:t>than NaOH solvent. The solvent HAHCl can reach a maximal NO</w:t>
      </w:r>
      <w:r>
        <w:rPr>
          <w:sz w:val="16"/>
        </w:rPr>
        <w:t>x</w:t>
      </w:r>
      <w:r>
        <w:rPr>
          <w:spacing w:val="1"/>
          <w:sz w:val="16"/>
        </w:rPr>
        <w:t xml:space="preserve"> </w:t>
      </w:r>
      <w:r>
        <w:rPr>
          <w:position w:val="2"/>
        </w:rPr>
        <w:t>removal efficiency of 68.30%.</w:t>
      </w:r>
      <w:r>
        <w:rPr>
          <w:spacing w:val="1"/>
          <w:position w:val="2"/>
        </w:rPr>
        <w:t xml:space="preserve"> </w:t>
      </w:r>
      <w:r>
        <w:rPr>
          <w:position w:val="2"/>
        </w:rPr>
        <w:t>Contrarily, under the same working circumstances tested by HAHCl solvent the maximum NO</w:t>
      </w:r>
      <w:r>
        <w:rPr>
          <w:sz w:val="16"/>
        </w:rPr>
        <w:t>x</w:t>
      </w:r>
      <w:r>
        <w:rPr>
          <w:spacing w:val="1"/>
          <w:sz w:val="16"/>
        </w:rPr>
        <w:t xml:space="preserve"> </w:t>
      </w:r>
      <w:r>
        <w:t>removal efficiency and by NaOH solvent are 49.99% respectively. Additionally, compared to the</w:t>
      </w:r>
      <w:r>
        <w:rPr>
          <w:spacing w:val="1"/>
        </w:rPr>
        <w:t xml:space="preserve"> </w:t>
      </w:r>
      <w:r>
        <w:t>NaOH absorbtion process the temperature rises brought on by exothermic reactions in the HAHCl</w:t>
      </w:r>
      <w:r>
        <w:rPr>
          <w:spacing w:val="1"/>
        </w:rPr>
        <w:t xml:space="preserve"> </w:t>
      </w:r>
      <w:r>
        <w:t>process are less. This suggests that the energy needed to regenerate the HAHCl reagent should be</w:t>
      </w:r>
      <w:r>
        <w:rPr>
          <w:spacing w:val="1"/>
        </w:rPr>
        <w:t xml:space="preserve"> </w:t>
      </w:r>
      <w:r>
        <w:t>lower</w:t>
      </w:r>
      <w:r>
        <w:rPr>
          <w:spacing w:val="-1"/>
        </w:rPr>
        <w:t xml:space="preserve"> </w:t>
      </w:r>
      <w:r>
        <w:t>than the energy</w:t>
      </w:r>
      <w:r>
        <w:rPr>
          <w:spacing w:val="-1"/>
        </w:rPr>
        <w:t xml:space="preserve"> </w:t>
      </w:r>
      <w:r>
        <w:t>needed to regenerate the</w:t>
      </w:r>
      <w:r>
        <w:rPr>
          <w:spacing w:val="-1"/>
        </w:rPr>
        <w:t xml:space="preserve"> </w:t>
      </w:r>
      <w:r>
        <w:t>NaOH</w:t>
      </w:r>
      <w:r>
        <w:rPr>
          <w:spacing w:val="-1"/>
        </w:rPr>
        <w:t xml:space="preserve"> </w:t>
      </w:r>
      <w:r>
        <w:t>reagent.</w:t>
      </w:r>
    </w:p>
    <w:p w14:paraId="05BC7360" w14:textId="77777777" w:rsidR="00BD5AE0" w:rsidRDefault="00000000">
      <w:pPr>
        <w:spacing w:before="17"/>
        <w:ind w:left="1160" w:right="1447"/>
        <w:rPr>
          <w:b/>
          <w:i/>
          <w:sz w:val="20"/>
        </w:rPr>
      </w:pPr>
      <w:r>
        <w:rPr>
          <w:b/>
          <w:i/>
          <w:sz w:val="20"/>
        </w:rPr>
        <w:t>Keywords:</w:t>
      </w:r>
      <w:r>
        <w:rPr>
          <w:b/>
          <w:i/>
          <w:spacing w:val="46"/>
          <w:sz w:val="20"/>
        </w:rPr>
        <w:t xml:space="preserve"> </w:t>
      </w:r>
      <w:r>
        <w:rPr>
          <w:b/>
          <w:i/>
          <w:sz w:val="20"/>
        </w:rPr>
        <w:t>Nitrous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oxide: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sodium</w:t>
      </w:r>
      <w:r>
        <w:rPr>
          <w:b/>
          <w:i/>
          <w:spacing w:val="46"/>
          <w:sz w:val="20"/>
        </w:rPr>
        <w:t xml:space="preserve"> </w:t>
      </w:r>
      <w:r>
        <w:rPr>
          <w:b/>
          <w:i/>
          <w:sz w:val="20"/>
        </w:rPr>
        <w:t>hydroxide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solvent: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Hydroxyl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ammonium</w:t>
      </w:r>
      <w:r>
        <w:rPr>
          <w:b/>
          <w:i/>
          <w:spacing w:val="-2"/>
          <w:sz w:val="20"/>
        </w:rPr>
        <w:t xml:space="preserve"> </w:t>
      </w:r>
      <w:r>
        <w:rPr>
          <w:b/>
          <w:i/>
          <w:sz w:val="20"/>
        </w:rPr>
        <w:t>hydrochloride:</w:t>
      </w:r>
      <w:r>
        <w:rPr>
          <w:b/>
          <w:i/>
          <w:spacing w:val="47"/>
          <w:sz w:val="20"/>
        </w:rPr>
        <w:t xml:space="preserve"> </w:t>
      </w:r>
      <w:r>
        <w:rPr>
          <w:b/>
          <w:i/>
          <w:sz w:val="20"/>
        </w:rPr>
        <w:t>Absorption</w:t>
      </w:r>
      <w:r>
        <w:rPr>
          <w:b/>
          <w:i/>
          <w:spacing w:val="-47"/>
          <w:sz w:val="20"/>
        </w:rPr>
        <w:t xml:space="preserve"> </w:t>
      </w:r>
      <w:r>
        <w:rPr>
          <w:b/>
          <w:i/>
          <w:sz w:val="20"/>
        </w:rPr>
        <w:t>capacity</w:t>
      </w:r>
    </w:p>
    <w:p w14:paraId="29A2D3C3" w14:textId="77777777" w:rsidR="00BD5AE0" w:rsidRDefault="00BD5AE0">
      <w:pPr>
        <w:rPr>
          <w:sz w:val="2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6A2A7EB" w14:textId="77777777" w:rsidR="00BD5AE0" w:rsidRDefault="00BD5AE0">
      <w:pPr>
        <w:pStyle w:val="BodyText"/>
        <w:rPr>
          <w:b/>
          <w:sz w:val="20"/>
        </w:rPr>
      </w:pPr>
    </w:p>
    <w:p w14:paraId="0910D889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664FC467" w14:textId="77777777" w:rsidR="00BD5AE0" w:rsidRDefault="00000000">
      <w:pPr>
        <w:ind w:right="562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RASTEMS-2023_A250/306</w:t>
      </w:r>
    </w:p>
    <w:p w14:paraId="1D2E8BF2" w14:textId="77777777" w:rsidR="00BD5AE0" w:rsidRDefault="00BD5AE0">
      <w:pPr>
        <w:pStyle w:val="BodyText"/>
        <w:rPr>
          <w:b/>
          <w:sz w:val="29"/>
        </w:rPr>
      </w:pPr>
    </w:p>
    <w:p w14:paraId="1DBB854E" w14:textId="77777777" w:rsidR="00BD5AE0" w:rsidRDefault="00000000">
      <w:pPr>
        <w:pStyle w:val="Heading2"/>
        <w:spacing w:before="0"/>
        <w:ind w:right="594"/>
      </w:pPr>
      <w:r>
        <w:t>EVALUATING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FAIRNESS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PERSONALISED</w:t>
      </w:r>
      <w:r>
        <w:rPr>
          <w:spacing w:val="-1"/>
        </w:rPr>
        <w:t xml:space="preserve"> </w:t>
      </w:r>
      <w:r>
        <w:t>HEALTH</w:t>
      </w:r>
      <w:r>
        <w:rPr>
          <w:spacing w:val="-3"/>
        </w:rPr>
        <w:t xml:space="preserve"> </w:t>
      </w:r>
      <w:r>
        <w:t>TRACKING</w:t>
      </w:r>
      <w:r>
        <w:rPr>
          <w:spacing w:val="-67"/>
        </w:rPr>
        <w:t xml:space="preserve"> </w:t>
      </w:r>
      <w:r>
        <w:t>APPS</w:t>
      </w:r>
    </w:p>
    <w:p w14:paraId="3DF5B244" w14:textId="77777777" w:rsidR="00BD5AE0" w:rsidRDefault="00000000">
      <w:pPr>
        <w:spacing w:before="230"/>
        <w:ind w:left="3813" w:right="3223"/>
        <w:jc w:val="center"/>
        <w:rPr>
          <w:b/>
          <w:i/>
          <w:sz w:val="20"/>
        </w:rPr>
      </w:pPr>
      <w:r>
        <w:rPr>
          <w:b/>
          <w:i/>
          <w:sz w:val="20"/>
        </w:rPr>
        <w:t>Ninsha</w:t>
      </w:r>
      <w:r>
        <w:rPr>
          <w:b/>
          <w:i/>
          <w:spacing w:val="1"/>
          <w:sz w:val="20"/>
        </w:rPr>
        <w:t xml:space="preserve"> </w:t>
      </w:r>
      <w:r>
        <w:rPr>
          <w:b/>
          <w:i/>
          <w:sz w:val="20"/>
        </w:rPr>
        <w:t>V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Unnikrishnan,</w:t>
      </w:r>
      <w:r>
        <w:rPr>
          <w:b/>
          <w:i/>
          <w:spacing w:val="-5"/>
          <w:sz w:val="20"/>
        </w:rPr>
        <w:t xml:space="preserve"> </w:t>
      </w:r>
      <w:r>
        <w:rPr>
          <w:b/>
          <w:i/>
          <w:sz w:val="20"/>
        </w:rPr>
        <w:t>S</w:t>
      </w:r>
      <w:r>
        <w:rPr>
          <w:b/>
          <w:i/>
          <w:spacing w:val="-3"/>
          <w:sz w:val="20"/>
        </w:rPr>
        <w:t xml:space="preserve"> </w:t>
      </w:r>
      <w:r>
        <w:rPr>
          <w:b/>
          <w:i/>
          <w:sz w:val="20"/>
        </w:rPr>
        <w:t>Mythili</w:t>
      </w:r>
    </w:p>
    <w:p w14:paraId="15C4A5A2" w14:textId="77777777" w:rsidR="00BD5AE0" w:rsidRDefault="00000000">
      <w:pPr>
        <w:ind w:left="1183" w:right="600"/>
        <w:jc w:val="center"/>
        <w:rPr>
          <w:i/>
          <w:sz w:val="20"/>
        </w:rPr>
      </w:pPr>
      <w:r>
        <w:rPr>
          <w:noProof/>
        </w:rPr>
        <w:drawing>
          <wp:anchor distT="0" distB="0" distL="0" distR="0" simplePos="0" relativeHeight="482598400" behindDoc="1" locked="0" layoutInCell="1" allowOverlap="1" wp14:anchorId="7B2801EB" wp14:editId="48DE7F72">
            <wp:simplePos x="0" y="0"/>
            <wp:positionH relativeFrom="page">
              <wp:posOffset>673177</wp:posOffset>
            </wp:positionH>
            <wp:positionV relativeFrom="paragraph">
              <wp:posOffset>280188</wp:posOffset>
            </wp:positionV>
            <wp:extent cx="6214588" cy="6214588"/>
            <wp:effectExtent l="0" t="0" r="0" b="0"/>
            <wp:wrapNone/>
            <wp:docPr id="30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Research</w:t>
      </w:r>
      <w:r>
        <w:rPr>
          <w:i/>
          <w:spacing w:val="-1"/>
          <w:sz w:val="20"/>
        </w:rPr>
        <w:t xml:space="preserve"> </w:t>
      </w:r>
      <w:r>
        <w:rPr>
          <w:i/>
          <w:sz w:val="20"/>
        </w:rPr>
        <w:t>Scholar,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Department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Computer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Science,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Karpagam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Academy</w:t>
      </w:r>
      <w:r>
        <w:rPr>
          <w:i/>
          <w:spacing w:val="-4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Higher</w:t>
      </w:r>
      <w:r>
        <w:rPr>
          <w:i/>
          <w:spacing w:val="-3"/>
          <w:sz w:val="20"/>
        </w:rPr>
        <w:t xml:space="preserve"> </w:t>
      </w:r>
      <w:r>
        <w:rPr>
          <w:i/>
          <w:sz w:val="20"/>
        </w:rPr>
        <w:t>Education,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Eachanari</w:t>
      </w:r>
      <w:r>
        <w:rPr>
          <w:i/>
          <w:spacing w:val="-2"/>
          <w:sz w:val="20"/>
        </w:rPr>
        <w:t xml:space="preserve"> </w:t>
      </w:r>
      <w:r>
        <w:rPr>
          <w:i/>
          <w:sz w:val="20"/>
        </w:rPr>
        <w:t>Post,</w:t>
      </w:r>
      <w:r>
        <w:rPr>
          <w:i/>
          <w:spacing w:val="-47"/>
          <w:sz w:val="20"/>
        </w:rPr>
        <w:t xml:space="preserve"> </w:t>
      </w:r>
      <w:r>
        <w:rPr>
          <w:i/>
          <w:sz w:val="20"/>
        </w:rPr>
        <w:t>Coimbatore -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641021, Tamil</w:t>
      </w:r>
      <w:r>
        <w:rPr>
          <w:i/>
          <w:spacing w:val="2"/>
          <w:sz w:val="20"/>
        </w:rPr>
        <w:t xml:space="preserve"> </w:t>
      </w:r>
      <w:r>
        <w:rPr>
          <w:i/>
          <w:sz w:val="20"/>
        </w:rPr>
        <w:t>Nadu, India</w:t>
      </w:r>
    </w:p>
    <w:p w14:paraId="341303E8" w14:textId="77777777" w:rsidR="00BD5AE0" w:rsidRDefault="00000000">
      <w:pPr>
        <w:spacing w:before="1" w:line="230" w:lineRule="exact"/>
        <w:ind w:left="3813" w:right="3223"/>
        <w:jc w:val="center"/>
        <w:rPr>
          <w:i/>
          <w:sz w:val="20"/>
        </w:rPr>
      </w:pPr>
      <w:r>
        <w:rPr>
          <w:i/>
          <w:sz w:val="20"/>
        </w:rPr>
        <w:t>Email:-</w:t>
      </w:r>
      <w:r>
        <w:rPr>
          <w:i/>
          <w:spacing w:val="-2"/>
          <w:sz w:val="20"/>
        </w:rPr>
        <w:t xml:space="preserve"> </w:t>
      </w:r>
      <w:hyperlink r:id="rId527">
        <w:r>
          <w:rPr>
            <w:i/>
            <w:sz w:val="20"/>
          </w:rPr>
          <w:t>smythili78@gmail.com</w:t>
        </w:r>
      </w:hyperlink>
    </w:p>
    <w:p w14:paraId="58899CC4" w14:textId="77777777" w:rsidR="00BD5AE0" w:rsidRDefault="00000000">
      <w:pPr>
        <w:pStyle w:val="Heading4"/>
        <w:spacing w:line="276" w:lineRule="exact"/>
      </w:pPr>
      <w:r>
        <w:t>Abstract</w:t>
      </w:r>
    </w:p>
    <w:p w14:paraId="325001F7" w14:textId="77777777" w:rsidR="00BD5AE0" w:rsidRDefault="00000000">
      <w:pPr>
        <w:spacing w:before="137" w:line="276" w:lineRule="auto"/>
        <w:ind w:left="1160" w:right="564" w:firstLine="719"/>
        <w:jc w:val="both"/>
        <w:rPr>
          <w:sz w:val="24"/>
        </w:rPr>
      </w:pPr>
      <w:r>
        <w:rPr>
          <w:sz w:val="24"/>
        </w:rPr>
        <w:t>The increasing popularity in usage of technologies lead people to depend mostly on online</w:t>
      </w:r>
      <w:r>
        <w:rPr>
          <w:spacing w:val="1"/>
          <w:sz w:val="24"/>
        </w:rPr>
        <w:t xml:space="preserve"> </w:t>
      </w:r>
      <w:r>
        <w:rPr>
          <w:sz w:val="24"/>
        </w:rPr>
        <w:t>services. Thus, there comes many daily life applications from the technical side. As a part of this</w:t>
      </w:r>
      <w:r>
        <w:rPr>
          <w:spacing w:val="1"/>
          <w:sz w:val="24"/>
        </w:rPr>
        <w:t xml:space="preserve"> </w:t>
      </w:r>
      <w:r>
        <w:rPr>
          <w:sz w:val="24"/>
        </w:rPr>
        <w:t>computer era, many of the personalized healthcare tracking platforms also emerged. It becomes a</w:t>
      </w:r>
      <w:r>
        <w:rPr>
          <w:spacing w:val="1"/>
          <w:sz w:val="24"/>
        </w:rPr>
        <w:t xml:space="preserve"> </w:t>
      </w:r>
      <w:r>
        <w:rPr>
          <w:sz w:val="24"/>
        </w:rPr>
        <w:t>promising</w:t>
      </w:r>
      <w:r>
        <w:rPr>
          <w:spacing w:val="1"/>
          <w:sz w:val="24"/>
        </w:rPr>
        <w:t xml:space="preserve"> </w:t>
      </w:r>
      <w:r>
        <w:rPr>
          <w:sz w:val="24"/>
        </w:rPr>
        <w:t>solution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preventive</w:t>
      </w:r>
      <w:r>
        <w:rPr>
          <w:spacing w:val="1"/>
          <w:sz w:val="24"/>
        </w:rPr>
        <w:t xml:space="preserve"> </w:t>
      </w:r>
      <w:r>
        <w:rPr>
          <w:sz w:val="24"/>
        </w:rPr>
        <w:t>healthcare</w:t>
      </w:r>
      <w:r>
        <w:rPr>
          <w:spacing w:val="1"/>
          <w:sz w:val="24"/>
        </w:rPr>
        <w:t xml:space="preserve"> </w:t>
      </w:r>
      <w:r>
        <w:rPr>
          <w:sz w:val="24"/>
        </w:rPr>
        <w:t>practices.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personalized</w:t>
      </w:r>
      <w:r>
        <w:rPr>
          <w:spacing w:val="1"/>
          <w:sz w:val="24"/>
        </w:rPr>
        <w:t xml:space="preserve"> </w:t>
      </w:r>
      <w:r>
        <w:rPr>
          <w:sz w:val="24"/>
        </w:rPr>
        <w:t>healthcare</w:t>
      </w:r>
      <w:r>
        <w:rPr>
          <w:spacing w:val="1"/>
          <w:sz w:val="24"/>
        </w:rPr>
        <w:t xml:space="preserve"> </w:t>
      </w:r>
      <w:r>
        <w:rPr>
          <w:sz w:val="24"/>
        </w:rPr>
        <w:t>tracking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6"/>
          <w:sz w:val="24"/>
        </w:rPr>
        <w:t xml:space="preserve"> </w:t>
      </w:r>
      <w:r>
        <w:rPr>
          <w:sz w:val="24"/>
        </w:rPr>
        <w:t>mostly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AI</w:t>
      </w:r>
      <w:r>
        <w:rPr>
          <w:spacing w:val="-4"/>
          <w:sz w:val="24"/>
        </w:rPr>
        <w:t xml:space="preserve"> </w:t>
      </w:r>
      <w:r>
        <w:rPr>
          <w:sz w:val="24"/>
        </w:rPr>
        <w:t>algorithms,</w:t>
      </w:r>
      <w:r>
        <w:rPr>
          <w:spacing w:val="-3"/>
          <w:sz w:val="24"/>
        </w:rPr>
        <w:t xml:space="preserve"> </w:t>
      </w:r>
      <w:r>
        <w:rPr>
          <w:sz w:val="24"/>
        </w:rPr>
        <w:t>Mobile</w:t>
      </w:r>
      <w:r>
        <w:rPr>
          <w:spacing w:val="-4"/>
          <w:sz w:val="24"/>
        </w:rPr>
        <w:t xml:space="preserve"> </w:t>
      </w:r>
      <w:r>
        <w:rPr>
          <w:sz w:val="24"/>
        </w:rPr>
        <w:t>phones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wearable</w:t>
      </w:r>
      <w:r>
        <w:rPr>
          <w:spacing w:val="-4"/>
          <w:sz w:val="24"/>
        </w:rPr>
        <w:t xml:space="preserve"> </w:t>
      </w:r>
      <w:r>
        <w:rPr>
          <w:sz w:val="24"/>
        </w:rPr>
        <w:t>devices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track</w:t>
      </w:r>
      <w:r>
        <w:rPr>
          <w:spacing w:val="-58"/>
          <w:sz w:val="24"/>
        </w:rPr>
        <w:t xml:space="preserve"> </w:t>
      </w:r>
      <w:r>
        <w:rPr>
          <w:sz w:val="24"/>
        </w:rPr>
        <w:t>the lifestyle or unique characteristics of individuals. The parameter includes Sleep patterns, Physical</w:t>
      </w:r>
      <w:r>
        <w:rPr>
          <w:spacing w:val="-57"/>
          <w:sz w:val="24"/>
        </w:rPr>
        <w:t xml:space="preserve"> </w:t>
      </w:r>
      <w:r>
        <w:rPr>
          <w:sz w:val="24"/>
        </w:rPr>
        <w:t>activity,</w:t>
      </w:r>
      <w:r>
        <w:rPr>
          <w:spacing w:val="-9"/>
          <w:sz w:val="24"/>
        </w:rPr>
        <w:t xml:space="preserve"> </w:t>
      </w:r>
      <w:r>
        <w:rPr>
          <w:sz w:val="24"/>
        </w:rPr>
        <w:t>Heart</w:t>
      </w:r>
      <w:r>
        <w:rPr>
          <w:spacing w:val="-9"/>
          <w:sz w:val="24"/>
        </w:rPr>
        <w:t xml:space="preserve"> </w:t>
      </w:r>
      <w:r>
        <w:rPr>
          <w:sz w:val="24"/>
        </w:rPr>
        <w:t>rate,</w:t>
      </w:r>
      <w:r>
        <w:rPr>
          <w:spacing w:val="-9"/>
          <w:sz w:val="24"/>
        </w:rPr>
        <w:t xml:space="preserve"> </w:t>
      </w:r>
      <w:r>
        <w:rPr>
          <w:sz w:val="24"/>
        </w:rPr>
        <w:t>Stress</w:t>
      </w:r>
      <w:r>
        <w:rPr>
          <w:spacing w:val="-7"/>
          <w:sz w:val="24"/>
        </w:rPr>
        <w:t xml:space="preserve"> </w:t>
      </w:r>
      <w:r>
        <w:rPr>
          <w:sz w:val="24"/>
        </w:rPr>
        <w:t>level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also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nutritious</w:t>
      </w:r>
      <w:r>
        <w:rPr>
          <w:spacing w:val="-8"/>
          <w:sz w:val="24"/>
        </w:rPr>
        <w:t xml:space="preserve"> </w:t>
      </w:r>
      <w:r>
        <w:rPr>
          <w:sz w:val="24"/>
        </w:rPr>
        <w:t>diet</w:t>
      </w:r>
      <w:r>
        <w:rPr>
          <w:spacing w:val="-9"/>
          <w:sz w:val="24"/>
        </w:rPr>
        <w:t xml:space="preserve"> </w:t>
      </w:r>
      <w:r>
        <w:rPr>
          <w:sz w:val="24"/>
        </w:rPr>
        <w:t>pattern</w:t>
      </w:r>
      <w:r>
        <w:rPr>
          <w:spacing w:val="-6"/>
          <w:sz w:val="24"/>
        </w:rPr>
        <w:t xml:space="preserve"> </w:t>
      </w:r>
      <w:r>
        <w:rPr>
          <w:sz w:val="24"/>
        </w:rPr>
        <w:t>they</w:t>
      </w:r>
      <w:r>
        <w:rPr>
          <w:spacing w:val="-7"/>
          <w:sz w:val="24"/>
        </w:rPr>
        <w:t xml:space="preserve"> </w:t>
      </w:r>
      <w:r>
        <w:rPr>
          <w:sz w:val="24"/>
        </w:rPr>
        <w:t>following.</w:t>
      </w:r>
      <w:r>
        <w:rPr>
          <w:spacing w:val="-9"/>
          <w:sz w:val="24"/>
        </w:rPr>
        <w:t xml:space="preserve"> </w:t>
      </w:r>
      <w:r>
        <w:rPr>
          <w:sz w:val="24"/>
        </w:rPr>
        <w:t>These</w:t>
      </w:r>
      <w:r>
        <w:rPr>
          <w:spacing w:val="-6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58"/>
          <w:sz w:val="24"/>
        </w:rPr>
        <w:t xml:space="preserve"> </w:t>
      </w:r>
      <w:r>
        <w:rPr>
          <w:sz w:val="24"/>
        </w:rPr>
        <w:t>will be very much informative for each individual to make a better decision regarding their health.</w:t>
      </w:r>
      <w:r>
        <w:rPr>
          <w:spacing w:val="1"/>
          <w:sz w:val="24"/>
        </w:rPr>
        <w:t xml:space="preserve"> </w:t>
      </w:r>
      <w:r>
        <w:rPr>
          <w:sz w:val="24"/>
        </w:rPr>
        <w:t>These</w:t>
      </w:r>
      <w:r>
        <w:rPr>
          <w:spacing w:val="-7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6"/>
          <w:sz w:val="24"/>
        </w:rPr>
        <w:t xml:space="preserve"> </w:t>
      </w:r>
      <w:r>
        <w:rPr>
          <w:sz w:val="24"/>
        </w:rPr>
        <w:t>also</w:t>
      </w:r>
      <w:r>
        <w:rPr>
          <w:spacing w:val="-6"/>
          <w:sz w:val="24"/>
        </w:rPr>
        <w:t xml:space="preserve"> </w:t>
      </w:r>
      <w:r>
        <w:rPr>
          <w:sz w:val="24"/>
        </w:rPr>
        <w:t>have</w:t>
      </w:r>
      <w:r>
        <w:rPr>
          <w:spacing w:val="-7"/>
          <w:sz w:val="24"/>
        </w:rPr>
        <w:t xml:space="preserve"> </w:t>
      </w:r>
      <w:r>
        <w:rPr>
          <w:sz w:val="24"/>
        </w:rPr>
        <w:t>one</w:t>
      </w:r>
      <w:r>
        <w:rPr>
          <w:spacing w:val="-7"/>
          <w:sz w:val="24"/>
        </w:rPr>
        <w:t xml:space="preserve"> </w:t>
      </w:r>
      <w:r>
        <w:rPr>
          <w:sz w:val="24"/>
        </w:rPr>
        <w:t>major</w:t>
      </w:r>
      <w:r>
        <w:rPr>
          <w:spacing w:val="-5"/>
          <w:sz w:val="24"/>
        </w:rPr>
        <w:t xml:space="preserve"> </w:t>
      </w:r>
      <w:r>
        <w:rPr>
          <w:sz w:val="24"/>
        </w:rPr>
        <w:t>benefit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uses</w:t>
      </w:r>
      <w:r>
        <w:rPr>
          <w:spacing w:val="-6"/>
          <w:sz w:val="24"/>
        </w:rPr>
        <w:t xml:space="preserve"> </w:t>
      </w:r>
      <w:r>
        <w:rPr>
          <w:sz w:val="24"/>
        </w:rPr>
        <w:t>AI</w:t>
      </w:r>
      <w:r>
        <w:rPr>
          <w:spacing w:val="-9"/>
          <w:sz w:val="24"/>
        </w:rPr>
        <w:t xml:space="preserve"> </w:t>
      </w:r>
      <w:r>
        <w:rPr>
          <w:sz w:val="24"/>
        </w:rPr>
        <w:t>algorithms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keep</w:t>
      </w:r>
      <w:r>
        <w:rPr>
          <w:spacing w:val="-6"/>
          <w:sz w:val="24"/>
        </w:rPr>
        <w:t xml:space="preserve"> </w:t>
      </w:r>
      <w:r>
        <w:rPr>
          <w:sz w:val="24"/>
        </w:rPr>
        <w:t>tracking</w:t>
      </w:r>
      <w:r>
        <w:rPr>
          <w:spacing w:val="-5"/>
          <w:sz w:val="24"/>
        </w:rPr>
        <w:t xml:space="preserve"> </w:t>
      </w:r>
      <w:r>
        <w:rPr>
          <w:sz w:val="24"/>
        </w:rPr>
        <w:t>personalized</w:t>
      </w:r>
      <w:r>
        <w:rPr>
          <w:spacing w:val="-58"/>
          <w:sz w:val="24"/>
        </w:rPr>
        <w:t xml:space="preserve"> </w:t>
      </w:r>
      <w:r>
        <w:rPr>
          <w:sz w:val="24"/>
        </w:rPr>
        <w:t>routines. As a result, it can interpret the collected data and generate insights that relevant to each</w:t>
      </w:r>
      <w:r>
        <w:rPr>
          <w:spacing w:val="1"/>
          <w:sz w:val="24"/>
        </w:rPr>
        <w:t xml:space="preserve"> </w:t>
      </w:r>
      <w:r>
        <w:rPr>
          <w:sz w:val="24"/>
        </w:rPr>
        <w:t>individual</w:t>
      </w:r>
      <w:r>
        <w:rPr>
          <w:spacing w:val="-10"/>
          <w:sz w:val="24"/>
        </w:rPr>
        <w:t xml:space="preserve"> </w:t>
      </w:r>
      <w:r>
        <w:rPr>
          <w:sz w:val="24"/>
        </w:rPr>
        <w:t>user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9"/>
          <w:sz w:val="24"/>
        </w:rPr>
        <w:t xml:space="preserve"> </w:t>
      </w:r>
      <w:r>
        <w:rPr>
          <w:sz w:val="24"/>
        </w:rPr>
        <w:t>includes</w:t>
      </w:r>
      <w:r>
        <w:rPr>
          <w:spacing w:val="-8"/>
          <w:sz w:val="24"/>
        </w:rPr>
        <w:t xml:space="preserve"> </w:t>
      </w:r>
      <w:r>
        <w:rPr>
          <w:sz w:val="24"/>
        </w:rPr>
        <w:t>personalised</w:t>
      </w:r>
      <w:r>
        <w:rPr>
          <w:spacing w:val="-10"/>
          <w:sz w:val="24"/>
        </w:rPr>
        <w:t xml:space="preserve"> </w:t>
      </w:r>
      <w:r>
        <w:rPr>
          <w:sz w:val="24"/>
        </w:rPr>
        <w:t>exercises,</w:t>
      </w:r>
      <w:r>
        <w:rPr>
          <w:spacing w:val="-8"/>
          <w:sz w:val="24"/>
        </w:rPr>
        <w:t xml:space="preserve"> </w:t>
      </w:r>
      <w:r>
        <w:rPr>
          <w:sz w:val="24"/>
        </w:rPr>
        <w:t>sleep</w:t>
      </w:r>
      <w:r>
        <w:rPr>
          <w:spacing w:val="-9"/>
          <w:sz w:val="24"/>
        </w:rPr>
        <w:t xml:space="preserve"> </w:t>
      </w:r>
      <w:r>
        <w:rPr>
          <w:sz w:val="24"/>
        </w:rPr>
        <w:t>optimization,</w:t>
      </w:r>
      <w:r>
        <w:rPr>
          <w:spacing w:val="-9"/>
          <w:sz w:val="24"/>
        </w:rPr>
        <w:t xml:space="preserve"> </w:t>
      </w:r>
      <w:r>
        <w:rPr>
          <w:sz w:val="24"/>
        </w:rPr>
        <w:t>healthy</w:t>
      </w:r>
      <w:r>
        <w:rPr>
          <w:spacing w:val="-9"/>
          <w:sz w:val="24"/>
        </w:rPr>
        <w:t xml:space="preserve"> </w:t>
      </w:r>
      <w:r>
        <w:rPr>
          <w:sz w:val="24"/>
        </w:rPr>
        <w:t>diet</w:t>
      </w:r>
      <w:r>
        <w:rPr>
          <w:spacing w:val="-10"/>
          <w:sz w:val="24"/>
        </w:rPr>
        <w:t xml:space="preserve"> </w:t>
      </w:r>
      <w:r>
        <w:rPr>
          <w:sz w:val="24"/>
        </w:rPr>
        <w:t>plan</w:t>
      </w:r>
      <w:r>
        <w:rPr>
          <w:spacing w:val="-9"/>
          <w:sz w:val="24"/>
        </w:rPr>
        <w:t xml:space="preserve"> </w:t>
      </w:r>
      <w:r>
        <w:rPr>
          <w:sz w:val="24"/>
        </w:rPr>
        <w:t>etc</w:t>
      </w:r>
      <w:r>
        <w:rPr>
          <w:spacing w:val="-9"/>
          <w:sz w:val="24"/>
        </w:rPr>
        <w:t xml:space="preserve"> </w:t>
      </w:r>
      <w:r>
        <w:rPr>
          <w:sz w:val="24"/>
        </w:rPr>
        <w:t>which</w:t>
      </w:r>
      <w:r>
        <w:rPr>
          <w:spacing w:val="-58"/>
          <w:sz w:val="24"/>
        </w:rPr>
        <w:t xml:space="preserve"> </w:t>
      </w:r>
      <w:r>
        <w:rPr>
          <w:sz w:val="24"/>
        </w:rPr>
        <w:t>makes the user to adopt a better healthy lifestyle. But there are many challenges that affect fairness</w:t>
      </w:r>
      <w:r>
        <w:rPr>
          <w:spacing w:val="1"/>
          <w:sz w:val="24"/>
        </w:rPr>
        <w:t xml:space="preserve"> </w:t>
      </w:r>
      <w:r>
        <w:rPr>
          <w:sz w:val="24"/>
        </w:rPr>
        <w:t>of these applications. When the tracked data is incorrect, the whole process will be negatively</w:t>
      </w:r>
      <w:r>
        <w:rPr>
          <w:spacing w:val="1"/>
          <w:sz w:val="24"/>
        </w:rPr>
        <w:t xml:space="preserve"> </w:t>
      </w:r>
      <w:r>
        <w:rPr>
          <w:sz w:val="24"/>
        </w:rPr>
        <w:t>affected.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example,</w:t>
      </w:r>
      <w:r>
        <w:rPr>
          <w:spacing w:val="-9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signal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distracted</w:t>
      </w:r>
      <w:r>
        <w:rPr>
          <w:spacing w:val="-9"/>
          <w:sz w:val="24"/>
        </w:rPr>
        <w:t xml:space="preserve"> </w:t>
      </w:r>
      <w:r>
        <w:rPr>
          <w:sz w:val="24"/>
        </w:rPr>
        <w:t>while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person</w:t>
      </w:r>
      <w:r>
        <w:rPr>
          <w:spacing w:val="-8"/>
          <w:sz w:val="24"/>
        </w:rPr>
        <w:t xml:space="preserve"> </w:t>
      </w:r>
      <w:r>
        <w:rPr>
          <w:sz w:val="24"/>
        </w:rPr>
        <w:t>using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particular</w:t>
      </w:r>
      <w:r>
        <w:rPr>
          <w:spacing w:val="-10"/>
          <w:sz w:val="24"/>
        </w:rPr>
        <w:t xml:space="preserve"> </w:t>
      </w:r>
      <w:r>
        <w:rPr>
          <w:sz w:val="24"/>
        </w:rPr>
        <w:t>device,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cannot</w:t>
      </w:r>
      <w:r>
        <w:rPr>
          <w:spacing w:val="-58"/>
          <w:sz w:val="24"/>
        </w:rPr>
        <w:t xml:space="preserve"> </w:t>
      </w:r>
      <w:r>
        <w:rPr>
          <w:sz w:val="24"/>
        </w:rPr>
        <w:t>monitor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continuous</w:t>
      </w:r>
      <w:r>
        <w:rPr>
          <w:spacing w:val="-13"/>
          <w:sz w:val="24"/>
        </w:rPr>
        <w:t xml:space="preserve"> </w:t>
      </w:r>
      <w:r>
        <w:rPr>
          <w:sz w:val="24"/>
        </w:rPr>
        <w:t>heart</w:t>
      </w:r>
      <w:r>
        <w:rPr>
          <w:spacing w:val="-13"/>
          <w:sz w:val="24"/>
        </w:rPr>
        <w:t xml:space="preserve"> </w:t>
      </w:r>
      <w:r>
        <w:rPr>
          <w:sz w:val="24"/>
        </w:rPr>
        <w:t>rate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patient,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13"/>
          <w:sz w:val="24"/>
        </w:rPr>
        <w:t xml:space="preserve"> </w:t>
      </w:r>
      <w:r>
        <w:rPr>
          <w:sz w:val="24"/>
        </w:rPr>
        <w:t>will</w:t>
      </w:r>
      <w:r>
        <w:rPr>
          <w:spacing w:val="-13"/>
          <w:sz w:val="24"/>
        </w:rPr>
        <w:t xml:space="preserve"> </w:t>
      </w:r>
      <w:r>
        <w:rPr>
          <w:sz w:val="24"/>
        </w:rPr>
        <w:t>lead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incorrect</w:t>
      </w:r>
      <w:r>
        <w:rPr>
          <w:spacing w:val="-13"/>
          <w:sz w:val="24"/>
        </w:rPr>
        <w:t xml:space="preserve"> </w:t>
      </w:r>
      <w:r>
        <w:rPr>
          <w:sz w:val="24"/>
        </w:rPr>
        <w:t>information.</w:t>
      </w:r>
      <w:r>
        <w:rPr>
          <w:spacing w:val="-13"/>
          <w:sz w:val="24"/>
        </w:rPr>
        <w:t xml:space="preserve"> </w:t>
      </w:r>
      <w:r>
        <w:rPr>
          <w:sz w:val="24"/>
        </w:rPr>
        <w:t>So,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futuristic</w:t>
      </w:r>
      <w:r>
        <w:rPr>
          <w:spacing w:val="-58"/>
          <w:sz w:val="24"/>
        </w:rPr>
        <w:t xml:space="preserve"> </w:t>
      </w:r>
      <w:r>
        <w:rPr>
          <w:sz w:val="24"/>
        </w:rPr>
        <w:t>research more algorithms such as Predictive modelling, Interpolation techniques, Data imputations,</w:t>
      </w:r>
      <w:r>
        <w:rPr>
          <w:spacing w:val="1"/>
          <w:sz w:val="24"/>
        </w:rPr>
        <w:t xml:space="preserve"> </w:t>
      </w:r>
      <w:r>
        <w:rPr>
          <w:sz w:val="24"/>
        </w:rPr>
        <w:t>Federated</w:t>
      </w:r>
      <w:r>
        <w:rPr>
          <w:spacing w:val="-5"/>
          <w:sz w:val="24"/>
        </w:rPr>
        <w:t xml:space="preserve"> </w:t>
      </w:r>
      <w:r>
        <w:rPr>
          <w:sz w:val="24"/>
        </w:rPr>
        <w:t>learning</w:t>
      </w:r>
      <w:r>
        <w:rPr>
          <w:spacing w:val="-4"/>
          <w:sz w:val="24"/>
        </w:rPr>
        <w:t xml:space="preserve"> </w:t>
      </w:r>
      <w:r>
        <w:rPr>
          <w:sz w:val="24"/>
        </w:rPr>
        <w:t>algorithms</w:t>
      </w:r>
      <w:r>
        <w:rPr>
          <w:spacing w:val="-4"/>
          <w:sz w:val="24"/>
        </w:rPr>
        <w:t xml:space="preserve"> </w:t>
      </w:r>
      <w:r>
        <w:rPr>
          <w:sz w:val="24"/>
        </w:rPr>
        <w:t>etc</w:t>
      </w:r>
      <w:r>
        <w:rPr>
          <w:spacing w:val="-4"/>
          <w:sz w:val="24"/>
        </w:rPr>
        <w:t xml:space="preserve"> </w:t>
      </w:r>
      <w:r>
        <w:rPr>
          <w:sz w:val="24"/>
        </w:rPr>
        <w:t>need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included</w:t>
      </w:r>
      <w:r>
        <w:rPr>
          <w:spacing w:val="-4"/>
          <w:sz w:val="24"/>
        </w:rPr>
        <w:t xml:space="preserve"> </w:t>
      </w:r>
      <w:r>
        <w:rPr>
          <w:sz w:val="24"/>
        </w:rPr>
        <w:t>accordingly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minimise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compromission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58"/>
          <w:sz w:val="24"/>
        </w:rPr>
        <w:t xml:space="preserve"> </w:t>
      </w:r>
      <w:r>
        <w:rPr>
          <w:sz w:val="24"/>
        </w:rPr>
        <w:t>truthfulness</w:t>
      </w:r>
      <w:r>
        <w:rPr>
          <w:spacing w:val="-1"/>
          <w:sz w:val="24"/>
        </w:rPr>
        <w:t xml:space="preserve"> </w:t>
      </w:r>
      <w:r>
        <w:rPr>
          <w:sz w:val="24"/>
        </w:rPr>
        <w:t>of these</w:t>
      </w:r>
      <w:r>
        <w:rPr>
          <w:spacing w:val="-2"/>
          <w:sz w:val="24"/>
        </w:rPr>
        <w:t xml:space="preserve"> </w:t>
      </w:r>
      <w:r>
        <w:rPr>
          <w:sz w:val="24"/>
        </w:rPr>
        <w:t>personalized health tracking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applications.</w:t>
      </w:r>
    </w:p>
    <w:p w14:paraId="426836C0" w14:textId="77777777" w:rsidR="00BD5AE0" w:rsidRDefault="00000000">
      <w:pPr>
        <w:pStyle w:val="Heading4"/>
        <w:ind w:left="1160" w:right="0"/>
        <w:jc w:val="both"/>
      </w:pPr>
      <w:r>
        <w:t>Keywords:-</w:t>
      </w:r>
      <w:r>
        <w:rPr>
          <w:spacing w:val="-3"/>
        </w:rPr>
        <w:t xml:space="preserve"> </w:t>
      </w:r>
      <w:r>
        <w:t>Healthcare,</w:t>
      </w:r>
      <w:r>
        <w:rPr>
          <w:spacing w:val="1"/>
        </w:rPr>
        <w:t xml:space="preserve"> </w:t>
      </w:r>
      <w:r>
        <w:t>Personalization,</w:t>
      </w:r>
      <w:r>
        <w:rPr>
          <w:spacing w:val="-5"/>
        </w:rPr>
        <w:t xml:space="preserve"> </w:t>
      </w:r>
      <w:r>
        <w:t>AI</w:t>
      </w:r>
      <w:r>
        <w:rPr>
          <w:spacing w:val="-1"/>
        </w:rPr>
        <w:t xml:space="preserve"> </w:t>
      </w:r>
      <w:r>
        <w:t>Algorithms,</w:t>
      </w:r>
      <w:r>
        <w:rPr>
          <w:spacing w:val="-1"/>
        </w:rPr>
        <w:t xml:space="preserve"> </w:t>
      </w:r>
      <w:r>
        <w:t>Online</w:t>
      </w:r>
      <w:r>
        <w:rPr>
          <w:spacing w:val="-3"/>
        </w:rPr>
        <w:t xml:space="preserve"> </w:t>
      </w:r>
      <w:r>
        <w:t>application,</w:t>
      </w:r>
      <w:r>
        <w:rPr>
          <w:spacing w:val="-1"/>
        </w:rPr>
        <w:t xml:space="preserve"> </w:t>
      </w:r>
      <w:r>
        <w:t>Tracking</w:t>
      </w:r>
    </w:p>
    <w:p w14:paraId="33092B4F" w14:textId="77777777" w:rsidR="00BD5AE0" w:rsidRDefault="00BD5AE0">
      <w:pPr>
        <w:jc w:val="both"/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01CF3B16" w14:textId="77777777" w:rsidR="00BD5AE0" w:rsidRDefault="00BD5AE0">
      <w:pPr>
        <w:pStyle w:val="BodyText"/>
        <w:rPr>
          <w:b/>
          <w:sz w:val="20"/>
        </w:rPr>
      </w:pPr>
    </w:p>
    <w:p w14:paraId="061A761D" w14:textId="77777777" w:rsidR="00BD5AE0" w:rsidRDefault="00BD5AE0">
      <w:pPr>
        <w:pStyle w:val="BodyText"/>
        <w:spacing w:before="7"/>
        <w:rPr>
          <w:b/>
          <w:sz w:val="22"/>
        </w:rPr>
      </w:pPr>
    </w:p>
    <w:p w14:paraId="4031F614" w14:textId="77777777" w:rsidR="00BD5AE0" w:rsidRDefault="00000000">
      <w:pPr>
        <w:ind w:right="563"/>
        <w:jc w:val="right"/>
        <w:rPr>
          <w:b/>
          <w:i/>
          <w:sz w:val="18"/>
        </w:rPr>
      </w:pPr>
      <w:r>
        <w:rPr>
          <w:b/>
          <w:i/>
          <w:sz w:val="18"/>
        </w:rPr>
        <w:t>RASTEMS-2023_A307</w:t>
      </w:r>
    </w:p>
    <w:p w14:paraId="57BA28EF" w14:textId="77777777" w:rsidR="00BD5AE0" w:rsidRDefault="00BD5AE0">
      <w:pPr>
        <w:pStyle w:val="BodyText"/>
        <w:rPr>
          <w:b/>
          <w:sz w:val="20"/>
        </w:rPr>
      </w:pPr>
    </w:p>
    <w:p w14:paraId="1BC134EA" w14:textId="77777777" w:rsidR="00BD5AE0" w:rsidRDefault="00BD5AE0">
      <w:pPr>
        <w:pStyle w:val="BodyText"/>
        <w:spacing w:before="1"/>
        <w:rPr>
          <w:b/>
          <w:sz w:val="25"/>
        </w:rPr>
      </w:pPr>
    </w:p>
    <w:p w14:paraId="5E17B18C" w14:textId="77777777" w:rsidR="00BD5AE0" w:rsidRDefault="00000000">
      <w:pPr>
        <w:pStyle w:val="Heading2"/>
        <w:spacing w:before="0"/>
        <w:ind w:left="827"/>
      </w:pPr>
      <w:r>
        <w:t>AN</w:t>
      </w:r>
      <w:r>
        <w:rPr>
          <w:spacing w:val="-2"/>
        </w:rPr>
        <w:t xml:space="preserve"> </w:t>
      </w:r>
      <w:r>
        <w:t>OPTIMIZED</w:t>
      </w:r>
      <w:r>
        <w:rPr>
          <w:spacing w:val="-2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BASED</w:t>
      </w:r>
      <w:r>
        <w:rPr>
          <w:spacing w:val="-2"/>
        </w:rPr>
        <w:t xml:space="preserve"> </w:t>
      </w:r>
      <w:r>
        <w:t>RELIABLE</w:t>
      </w:r>
      <w:r>
        <w:rPr>
          <w:spacing w:val="-2"/>
        </w:rPr>
        <w:t xml:space="preserve"> </w:t>
      </w:r>
      <w:r>
        <w:t>BIG</w:t>
      </w:r>
      <w:r>
        <w:rPr>
          <w:spacing w:val="-6"/>
        </w:rPr>
        <w:t xml:space="preserve"> </w:t>
      </w:r>
      <w:r>
        <w:t>DATA</w:t>
      </w:r>
      <w:r>
        <w:rPr>
          <w:spacing w:val="-6"/>
        </w:rPr>
        <w:t xml:space="preserve"> </w:t>
      </w:r>
      <w:r>
        <w:t>DE-DUPLICATION</w:t>
      </w:r>
    </w:p>
    <w:p w14:paraId="4E033F12" w14:textId="77777777" w:rsidR="00BD5AE0" w:rsidRDefault="00000000">
      <w:pPr>
        <w:pStyle w:val="Heading4"/>
        <w:spacing w:before="159"/>
        <w:ind w:left="4120" w:right="0"/>
        <w:jc w:val="left"/>
      </w:pPr>
      <w:r>
        <w:t>K.</w:t>
      </w:r>
      <w:r>
        <w:rPr>
          <w:spacing w:val="-1"/>
        </w:rPr>
        <w:t xml:space="preserve"> </w:t>
      </w:r>
      <w:r>
        <w:t>Syed mohamed</w:t>
      </w:r>
      <w:r>
        <w:rPr>
          <w:spacing w:val="-1"/>
        </w:rPr>
        <w:t xml:space="preserve"> </w:t>
      </w:r>
      <w:r>
        <w:t>bukari,</w:t>
      </w:r>
      <w:r>
        <w:rPr>
          <w:spacing w:val="-1"/>
        </w:rPr>
        <w:t xml:space="preserve"> </w:t>
      </w:r>
      <w:r>
        <w:t>K. Nirmala</w:t>
      </w:r>
    </w:p>
    <w:p w14:paraId="6D976F00" w14:textId="77777777" w:rsidR="00BD5AE0" w:rsidRDefault="00000000">
      <w:pPr>
        <w:pStyle w:val="BodyText"/>
        <w:spacing w:before="41" w:line="278" w:lineRule="auto"/>
        <w:ind w:left="1183" w:right="589"/>
        <w:jc w:val="center"/>
      </w:pPr>
      <w:r>
        <w:rPr>
          <w:noProof/>
        </w:rPr>
        <w:drawing>
          <wp:anchor distT="0" distB="0" distL="0" distR="0" simplePos="0" relativeHeight="482598912" behindDoc="1" locked="0" layoutInCell="1" allowOverlap="1" wp14:anchorId="1ACC019F" wp14:editId="1F66F5FF">
            <wp:simplePos x="0" y="0"/>
            <wp:positionH relativeFrom="page">
              <wp:posOffset>673177</wp:posOffset>
            </wp:positionH>
            <wp:positionV relativeFrom="paragraph">
              <wp:posOffset>383276</wp:posOffset>
            </wp:positionV>
            <wp:extent cx="6214588" cy="6214588"/>
            <wp:effectExtent l="0" t="0" r="0" b="0"/>
            <wp:wrapNone/>
            <wp:docPr id="30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Department of computer science,Quiad – e milleth govt. College for women,Chennai</w:t>
      </w:r>
      <w:r>
        <w:rPr>
          <w:spacing w:val="-57"/>
        </w:rPr>
        <w:t xml:space="preserve"> </w:t>
      </w:r>
      <w:hyperlink r:id="rId528">
        <w:r>
          <w:t>ncbuhari@gmail.com</w:t>
        </w:r>
        <w:r>
          <w:rPr>
            <w:spacing w:val="-2"/>
          </w:rPr>
          <w:t xml:space="preserve"> </w:t>
        </w:r>
      </w:hyperlink>
      <w:r>
        <w:t xml:space="preserve">; </w:t>
      </w:r>
      <w:hyperlink r:id="rId529">
        <w:r>
          <w:t>nimimc</w:t>
        </w:r>
      </w:hyperlink>
      <w:hyperlink r:id="rId530">
        <w:r>
          <w:t>a@gmail.com</w:t>
        </w:r>
      </w:hyperlink>
    </w:p>
    <w:p w14:paraId="658A4E8E" w14:textId="77777777" w:rsidR="00BD5AE0" w:rsidRDefault="00000000">
      <w:pPr>
        <w:pStyle w:val="Heading4"/>
        <w:spacing w:line="272" w:lineRule="exact"/>
      </w:pPr>
      <w:r>
        <w:t>Abstract</w:t>
      </w:r>
    </w:p>
    <w:p w14:paraId="05F48BA9" w14:textId="77777777" w:rsidR="00BD5AE0" w:rsidRDefault="00000000">
      <w:pPr>
        <w:pStyle w:val="BodyText"/>
        <w:spacing w:before="137" w:line="276" w:lineRule="auto"/>
        <w:ind w:left="1160" w:right="562"/>
        <w:jc w:val="both"/>
      </w:pPr>
      <w:r>
        <w:t>De-duplication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approach</w:t>
      </w:r>
      <w:r>
        <w:rPr>
          <w:spacing w:val="-9"/>
        </w:rPr>
        <w:t xml:space="preserve"> </w:t>
      </w:r>
      <w:r>
        <w:t>used</w:t>
      </w:r>
      <w:r>
        <w:rPr>
          <w:spacing w:val="-8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eliminating</w:t>
      </w:r>
      <w:r>
        <w:rPr>
          <w:spacing w:val="-8"/>
        </w:rPr>
        <w:t xml:space="preserve"> </w:t>
      </w:r>
      <w:r>
        <w:t>redundant</w:t>
      </w:r>
      <w:r>
        <w:rPr>
          <w:spacing w:val="-8"/>
        </w:rPr>
        <w:t xml:space="preserve"> </w:t>
      </w:r>
      <w:r>
        <w:t>copies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minimizing</w:t>
      </w:r>
      <w:r>
        <w:rPr>
          <w:spacing w:val="-7"/>
        </w:rPr>
        <w:t xml:space="preserve"> </w:t>
      </w:r>
      <w:r>
        <w:t>storage</w:t>
      </w:r>
      <w:r>
        <w:rPr>
          <w:spacing w:val="-57"/>
        </w:rPr>
        <w:t xml:space="preserve"> </w:t>
      </w:r>
      <w:r>
        <w:t>expenses.</w:t>
      </w:r>
      <w:r>
        <w:rPr>
          <w:spacing w:val="-8"/>
        </w:rPr>
        <w:t xml:space="preserve"> </w:t>
      </w:r>
      <w:r>
        <w:t>Because</w:t>
      </w:r>
      <w:r>
        <w:rPr>
          <w:spacing w:val="-1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consistent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exponential</w:t>
      </w:r>
      <w:r>
        <w:rPr>
          <w:spacing w:val="-11"/>
        </w:rPr>
        <w:t xml:space="preserve"> </w:t>
      </w:r>
      <w:r>
        <w:t>rise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both</w:t>
      </w:r>
      <w:r>
        <w:rPr>
          <w:spacing w:val="-11"/>
        </w:rPr>
        <w:t xml:space="preserve"> </w:t>
      </w:r>
      <w:r>
        <w:t>user</w:t>
      </w:r>
      <w:r>
        <w:rPr>
          <w:spacing w:val="-10"/>
        </w:rPr>
        <w:t xml:space="preserve"> </w:t>
      </w:r>
      <w:r>
        <w:t>numbers</w:t>
      </w:r>
      <w:r>
        <w:rPr>
          <w:spacing w:val="-10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volume</w:t>
      </w:r>
      <w:r>
        <w:rPr>
          <w:spacing w:val="-1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data, data deduplication is becoming a growing concern for cloud storage providers. By conserving</w:t>
      </w:r>
      <w:r>
        <w:rPr>
          <w:spacing w:val="-57"/>
        </w:rPr>
        <w:t xml:space="preserve"> </w:t>
      </w:r>
      <w:r>
        <w:t>a unique copy of duplicate data, their cloud providers could reduce again on storage and data</w:t>
      </w:r>
      <w:r>
        <w:rPr>
          <w:spacing w:val="1"/>
        </w:rPr>
        <w:t xml:space="preserve"> </w:t>
      </w:r>
      <w:r>
        <w:t>transfer costs. By rearranging numerous assets via the Internet, cloud-based computing offers an</w:t>
      </w:r>
      <w:r>
        <w:rPr>
          <w:spacing w:val="1"/>
        </w:rPr>
        <w:t xml:space="preserve"> </w:t>
      </w:r>
      <w:r>
        <w:t>innovative</w:t>
      </w:r>
      <w:r>
        <w:rPr>
          <w:spacing w:val="-10"/>
        </w:rPr>
        <w:t xml:space="preserve"> </w:t>
      </w:r>
      <w:r>
        <w:t>strategy</w:t>
      </w:r>
      <w:r>
        <w:rPr>
          <w:spacing w:val="-10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product</w:t>
      </w:r>
      <w:r>
        <w:rPr>
          <w:spacing w:val="-8"/>
        </w:rPr>
        <w:t xml:space="preserve"> </w:t>
      </w:r>
      <w:r>
        <w:t>delivery.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storage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most</w:t>
      </w:r>
      <w:r>
        <w:rPr>
          <w:spacing w:val="-11"/>
        </w:rPr>
        <w:t xml:space="preserve"> </w:t>
      </w:r>
      <w:r>
        <w:t>well-known,</w:t>
      </w:r>
      <w:r>
        <w:rPr>
          <w:spacing w:val="-9"/>
        </w:rPr>
        <w:t xml:space="preserve"> </w:t>
      </w:r>
      <w:r>
        <w:t>significant,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widely</w:t>
      </w:r>
      <w:r>
        <w:rPr>
          <w:spacing w:val="-58"/>
        </w:rPr>
        <w:t xml:space="preserve"> </w:t>
      </w:r>
      <w:r>
        <w:t>used cloud service.</w:t>
      </w:r>
      <w:r>
        <w:rPr>
          <w:spacing w:val="1"/>
        </w:rPr>
        <w:t xml:space="preserve"> </w:t>
      </w:r>
      <w:r>
        <w:t>The privacy of the data owners is more crucial, so data is frequently stored in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encrypted</w:t>
      </w:r>
      <w:r>
        <w:rPr>
          <w:spacing w:val="-7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protect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privacy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owners.</w:t>
      </w:r>
      <w:r>
        <w:rPr>
          <w:spacing w:val="-7"/>
        </w:rPr>
        <w:t xml:space="preserve"> </w:t>
      </w:r>
      <w:r>
        <w:t>Encrypted</w:t>
      </w:r>
      <w:r>
        <w:rPr>
          <w:spacing w:val="-9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will</w:t>
      </w:r>
      <w:r>
        <w:rPr>
          <w:spacing w:val="-58"/>
        </w:rPr>
        <w:t xml:space="preserve"> </w:t>
      </w:r>
      <w:r>
        <w:t>present further challenges for cloud data deduplication, which is necessary for data processing and</w:t>
      </w:r>
      <w:r>
        <w:rPr>
          <w:spacing w:val="1"/>
        </w:rPr>
        <w:t xml:space="preserve"> </w:t>
      </w:r>
      <w:r>
        <w:t>storage. Some of the predictable deduplication procedures are inconsistent with encrypted data.</w:t>
      </w:r>
      <w:r>
        <w:rPr>
          <w:spacing w:val="1"/>
        </w:rPr>
        <w:t xml:space="preserve"> </w:t>
      </w:r>
      <w:r>
        <w:t>Some of the present solutions for encrypted data deduplication encompass security flaws, such as</w:t>
      </w:r>
      <w:r>
        <w:rPr>
          <w:spacing w:val="1"/>
        </w:rPr>
        <w:t xml:space="preserve"> </w:t>
      </w:r>
      <w:r>
        <w:t>brute</w:t>
      </w:r>
      <w:r>
        <w:rPr>
          <w:spacing w:val="1"/>
        </w:rPr>
        <w:t xml:space="preserve"> </w:t>
      </w:r>
      <w:r>
        <w:t>force</w:t>
      </w:r>
      <w:r>
        <w:rPr>
          <w:spacing w:val="1"/>
        </w:rPr>
        <w:t xml:space="preserve"> </w:t>
      </w:r>
      <w:r>
        <w:t>attacks,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restrict</w:t>
      </w:r>
      <w:r>
        <w:rPr>
          <w:spacing w:val="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adaptably</w:t>
      </w:r>
      <w:r>
        <w:rPr>
          <w:spacing w:val="1"/>
        </w:rPr>
        <w:t xml:space="preserve"> </w:t>
      </w:r>
      <w:r>
        <w:t>supporting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revocation.</w:t>
      </w:r>
      <w:r>
        <w:rPr>
          <w:spacing w:val="-6"/>
        </w:rPr>
        <w:t xml:space="preserve"> </w:t>
      </w:r>
      <w:r>
        <w:t>Few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can,</w:t>
      </w:r>
      <w:r>
        <w:rPr>
          <w:spacing w:val="-6"/>
        </w:rPr>
        <w:t xml:space="preserve"> </w:t>
      </w:r>
      <w:r>
        <w:t>therefore,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practice</w:t>
      </w:r>
      <w:r>
        <w:rPr>
          <w:spacing w:val="-6"/>
        </w:rPr>
        <w:t xml:space="preserve"> </w:t>
      </w:r>
      <w:r>
        <w:t>instead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difficulty.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paper,</w:t>
      </w:r>
      <w:r>
        <w:rPr>
          <w:spacing w:val="-58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provide a method for</w:t>
      </w:r>
      <w:r>
        <w:rPr>
          <w:spacing w:val="1"/>
        </w:rPr>
        <w:t xml:space="preserve"> </w:t>
      </w:r>
      <w:r>
        <w:t>de-duplicating encrypted</w:t>
      </w:r>
      <w:r>
        <w:rPr>
          <w:spacing w:val="2"/>
        </w:rPr>
        <w:t xml:space="preserve"> </w:t>
      </w:r>
      <w:r>
        <w:t>data that</w:t>
      </w:r>
      <w:r>
        <w:rPr>
          <w:spacing w:val="-1"/>
        </w:rPr>
        <w:t xml:space="preserve"> </w:t>
      </w:r>
      <w:r>
        <w:t>is kept in the</w:t>
      </w:r>
      <w:r>
        <w:rPr>
          <w:spacing w:val="-1"/>
        </w:rPr>
        <w:t xml:space="preserve"> </w:t>
      </w:r>
      <w:r>
        <w:t>cloud.</w:t>
      </w:r>
    </w:p>
    <w:p w14:paraId="119E7F5B" w14:textId="77777777" w:rsidR="00BD5AE0" w:rsidRDefault="00000000">
      <w:pPr>
        <w:spacing w:before="2"/>
        <w:ind w:left="1160"/>
        <w:jc w:val="both"/>
        <w:rPr>
          <w:b/>
          <w:i/>
          <w:sz w:val="24"/>
        </w:rPr>
      </w:pPr>
      <w:r>
        <w:rPr>
          <w:b/>
          <w:i/>
          <w:sz w:val="24"/>
        </w:rPr>
        <w:t>Keywords: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De-duplication,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Encrypted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data,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Cloud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providers</w:t>
      </w:r>
    </w:p>
    <w:p w14:paraId="088878F0" w14:textId="77777777" w:rsidR="00BD5AE0" w:rsidRDefault="00BD5AE0">
      <w:pPr>
        <w:jc w:val="both"/>
        <w:rPr>
          <w:sz w:val="24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76944F79" w14:textId="77777777" w:rsidR="00BD5AE0" w:rsidRDefault="00BD5AE0">
      <w:pPr>
        <w:pStyle w:val="BodyText"/>
        <w:rPr>
          <w:b/>
          <w:sz w:val="20"/>
        </w:rPr>
      </w:pPr>
    </w:p>
    <w:p w14:paraId="32B9CF51" w14:textId="77777777" w:rsidR="00BD5AE0" w:rsidRDefault="00000000">
      <w:pPr>
        <w:spacing w:before="259"/>
        <w:ind w:left="1183" w:right="1199"/>
        <w:jc w:val="center"/>
        <w:rPr>
          <w:rFonts w:ascii="Arial Black"/>
          <w:sz w:val="40"/>
        </w:rPr>
      </w:pPr>
      <w:r>
        <w:rPr>
          <w:rFonts w:ascii="Arial Black"/>
          <w:sz w:val="40"/>
        </w:rPr>
        <w:t>ACKNOWLEDGEMENTS</w:t>
      </w:r>
    </w:p>
    <w:p w14:paraId="1D5321BB" w14:textId="77777777" w:rsidR="00BD5AE0" w:rsidRDefault="00000000">
      <w:pPr>
        <w:pStyle w:val="ListParagraph"/>
        <w:numPr>
          <w:ilvl w:val="0"/>
          <w:numId w:val="2"/>
        </w:numPr>
        <w:tabs>
          <w:tab w:val="left" w:pos="2601"/>
        </w:tabs>
        <w:spacing w:before="2" w:line="256" w:lineRule="auto"/>
        <w:ind w:right="1291"/>
        <w:rPr>
          <w:sz w:val="40"/>
        </w:rPr>
      </w:pPr>
      <w:r>
        <w:rPr>
          <w:sz w:val="40"/>
        </w:rPr>
        <w:t>Addis Ababa Science and Technology Science</w:t>
      </w:r>
      <w:r>
        <w:rPr>
          <w:spacing w:val="-97"/>
          <w:sz w:val="40"/>
        </w:rPr>
        <w:t xml:space="preserve"> </w:t>
      </w:r>
      <w:r>
        <w:rPr>
          <w:sz w:val="40"/>
        </w:rPr>
        <w:t>&amp;</w:t>
      </w:r>
      <w:r>
        <w:rPr>
          <w:spacing w:val="-1"/>
          <w:sz w:val="40"/>
        </w:rPr>
        <w:t xml:space="preserve"> </w:t>
      </w:r>
      <w:r>
        <w:rPr>
          <w:sz w:val="40"/>
        </w:rPr>
        <w:t>Technology University, Ethiopia</w:t>
      </w:r>
    </w:p>
    <w:p w14:paraId="1941CB78" w14:textId="77777777" w:rsidR="00BD5AE0" w:rsidRDefault="00000000">
      <w:pPr>
        <w:pStyle w:val="ListParagraph"/>
        <w:numPr>
          <w:ilvl w:val="0"/>
          <w:numId w:val="2"/>
        </w:numPr>
        <w:tabs>
          <w:tab w:val="left" w:pos="2601"/>
        </w:tabs>
        <w:spacing w:before="6" w:line="256" w:lineRule="auto"/>
        <w:ind w:right="1530"/>
        <w:rPr>
          <w:sz w:val="40"/>
        </w:rPr>
      </w:pPr>
      <w:r>
        <w:rPr>
          <w:noProof/>
        </w:rPr>
        <w:drawing>
          <wp:anchor distT="0" distB="0" distL="0" distR="0" simplePos="0" relativeHeight="482599424" behindDoc="1" locked="0" layoutInCell="1" allowOverlap="1" wp14:anchorId="4BF80B2E" wp14:editId="05D1D1DC">
            <wp:simplePos x="0" y="0"/>
            <wp:positionH relativeFrom="page">
              <wp:posOffset>673177</wp:posOffset>
            </wp:positionH>
            <wp:positionV relativeFrom="paragraph">
              <wp:posOffset>320212</wp:posOffset>
            </wp:positionV>
            <wp:extent cx="6214588" cy="6214588"/>
            <wp:effectExtent l="0" t="0" r="0" b="0"/>
            <wp:wrapNone/>
            <wp:docPr id="30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588" cy="6214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Karpaga Vinayaga College of Engineering &amp;</w:t>
      </w:r>
      <w:r>
        <w:rPr>
          <w:spacing w:val="-97"/>
          <w:sz w:val="40"/>
        </w:rPr>
        <w:t xml:space="preserve"> </w:t>
      </w:r>
      <w:r>
        <w:rPr>
          <w:sz w:val="40"/>
        </w:rPr>
        <w:t>Technology, Chengalpattu</w:t>
      </w:r>
    </w:p>
    <w:p w14:paraId="0C27677B" w14:textId="77777777" w:rsidR="00BD5AE0" w:rsidRDefault="00000000">
      <w:pPr>
        <w:pStyle w:val="ListParagraph"/>
        <w:numPr>
          <w:ilvl w:val="0"/>
          <w:numId w:val="2"/>
        </w:numPr>
        <w:tabs>
          <w:tab w:val="left" w:pos="2601"/>
        </w:tabs>
        <w:spacing w:before="4"/>
        <w:ind w:hanging="361"/>
        <w:rPr>
          <w:sz w:val="40"/>
        </w:rPr>
      </w:pPr>
      <w:r>
        <w:rPr>
          <w:sz w:val="40"/>
        </w:rPr>
        <w:t>Right Click,</w:t>
      </w:r>
      <w:r>
        <w:rPr>
          <w:spacing w:val="-1"/>
          <w:sz w:val="40"/>
        </w:rPr>
        <w:t xml:space="preserve"> </w:t>
      </w:r>
      <w:r>
        <w:rPr>
          <w:sz w:val="40"/>
        </w:rPr>
        <w:t>Singapore</w:t>
      </w:r>
    </w:p>
    <w:p w14:paraId="5EB98597" w14:textId="77777777" w:rsidR="00BD5AE0" w:rsidRDefault="00000000">
      <w:pPr>
        <w:pStyle w:val="ListParagraph"/>
        <w:numPr>
          <w:ilvl w:val="0"/>
          <w:numId w:val="2"/>
        </w:numPr>
        <w:tabs>
          <w:tab w:val="left" w:pos="2601"/>
        </w:tabs>
        <w:spacing w:before="35"/>
        <w:ind w:hanging="361"/>
        <w:rPr>
          <w:sz w:val="40"/>
        </w:rPr>
      </w:pPr>
      <w:r>
        <w:rPr>
          <w:sz w:val="40"/>
        </w:rPr>
        <w:t>Atishay</w:t>
      </w:r>
      <w:r>
        <w:rPr>
          <w:spacing w:val="-1"/>
          <w:sz w:val="40"/>
        </w:rPr>
        <w:t xml:space="preserve"> </w:t>
      </w:r>
      <w:r>
        <w:rPr>
          <w:sz w:val="40"/>
        </w:rPr>
        <w:t>Kalit</w:t>
      </w:r>
      <w:r>
        <w:rPr>
          <w:spacing w:val="-2"/>
          <w:sz w:val="40"/>
        </w:rPr>
        <w:t xml:space="preserve"> </w:t>
      </w:r>
      <w:r>
        <w:rPr>
          <w:sz w:val="40"/>
        </w:rPr>
        <w:t>(UGC CARE</w:t>
      </w:r>
      <w:r>
        <w:rPr>
          <w:spacing w:val="1"/>
          <w:sz w:val="40"/>
        </w:rPr>
        <w:t xml:space="preserve"> </w:t>
      </w:r>
      <w:r>
        <w:rPr>
          <w:sz w:val="40"/>
        </w:rPr>
        <w:t>Journal)</w:t>
      </w:r>
    </w:p>
    <w:p w14:paraId="0E46DCA2" w14:textId="77777777" w:rsidR="00BD5AE0" w:rsidRDefault="00000000">
      <w:pPr>
        <w:pStyle w:val="ListParagraph"/>
        <w:numPr>
          <w:ilvl w:val="0"/>
          <w:numId w:val="2"/>
        </w:numPr>
        <w:tabs>
          <w:tab w:val="left" w:pos="2601"/>
        </w:tabs>
        <w:spacing w:before="36"/>
        <w:ind w:hanging="361"/>
        <w:rPr>
          <w:sz w:val="40"/>
        </w:rPr>
      </w:pPr>
      <w:r>
        <w:rPr>
          <w:sz w:val="40"/>
        </w:rPr>
        <w:t>Asian and Pacific Economic</w:t>
      </w:r>
      <w:r>
        <w:rPr>
          <w:spacing w:val="-3"/>
          <w:sz w:val="40"/>
        </w:rPr>
        <w:t xml:space="preserve"> </w:t>
      </w:r>
      <w:r>
        <w:rPr>
          <w:sz w:val="40"/>
        </w:rPr>
        <w:t>Review</w:t>
      </w:r>
    </w:p>
    <w:p w14:paraId="4F8AE01C" w14:textId="77777777" w:rsidR="00BD5AE0" w:rsidRDefault="00000000">
      <w:pPr>
        <w:pStyle w:val="ListParagraph"/>
        <w:numPr>
          <w:ilvl w:val="0"/>
          <w:numId w:val="2"/>
        </w:numPr>
        <w:tabs>
          <w:tab w:val="left" w:pos="2601"/>
        </w:tabs>
        <w:spacing w:before="36"/>
        <w:ind w:hanging="361"/>
        <w:rPr>
          <w:sz w:val="40"/>
        </w:rPr>
      </w:pPr>
      <w:r>
        <w:rPr>
          <w:sz w:val="40"/>
        </w:rPr>
        <w:t>Journal</w:t>
      </w:r>
      <w:r>
        <w:rPr>
          <w:spacing w:val="-1"/>
          <w:sz w:val="40"/>
        </w:rPr>
        <w:t xml:space="preserve"> </w:t>
      </w:r>
      <w:r>
        <w:rPr>
          <w:sz w:val="40"/>
        </w:rPr>
        <w:t>of</w:t>
      </w:r>
      <w:r>
        <w:rPr>
          <w:spacing w:val="-2"/>
          <w:sz w:val="40"/>
        </w:rPr>
        <w:t xml:space="preserve"> </w:t>
      </w:r>
      <w:r>
        <w:rPr>
          <w:sz w:val="40"/>
        </w:rPr>
        <w:t>Informatics</w:t>
      </w:r>
      <w:r>
        <w:rPr>
          <w:spacing w:val="-1"/>
          <w:sz w:val="40"/>
        </w:rPr>
        <w:t xml:space="preserve"> </w:t>
      </w:r>
      <w:r>
        <w:rPr>
          <w:sz w:val="40"/>
        </w:rPr>
        <w:t>Education and Research</w:t>
      </w:r>
    </w:p>
    <w:p w14:paraId="1DC460ED" w14:textId="77777777" w:rsidR="00BD5AE0" w:rsidRDefault="00000000">
      <w:pPr>
        <w:pStyle w:val="ListParagraph"/>
        <w:numPr>
          <w:ilvl w:val="0"/>
          <w:numId w:val="2"/>
        </w:numPr>
        <w:tabs>
          <w:tab w:val="left" w:pos="2601"/>
        </w:tabs>
        <w:spacing w:before="33"/>
        <w:ind w:hanging="361"/>
        <w:rPr>
          <w:sz w:val="40"/>
        </w:rPr>
      </w:pPr>
      <w:r>
        <w:rPr>
          <w:sz w:val="40"/>
        </w:rPr>
        <w:t>Journal Name:</w:t>
      </w:r>
      <w:r>
        <w:rPr>
          <w:spacing w:val="-3"/>
          <w:sz w:val="40"/>
        </w:rPr>
        <w:t xml:space="preserve"> </w:t>
      </w:r>
      <w:r>
        <w:rPr>
          <w:sz w:val="40"/>
        </w:rPr>
        <w:t>European Economic</w:t>
      </w:r>
      <w:r>
        <w:rPr>
          <w:spacing w:val="-1"/>
          <w:sz w:val="40"/>
        </w:rPr>
        <w:t xml:space="preserve"> </w:t>
      </w:r>
      <w:r>
        <w:rPr>
          <w:sz w:val="40"/>
        </w:rPr>
        <w:t>Letters</w:t>
      </w:r>
    </w:p>
    <w:p w14:paraId="11C713E8" w14:textId="77777777" w:rsidR="00BD5AE0" w:rsidRDefault="00000000">
      <w:pPr>
        <w:pStyle w:val="ListParagraph"/>
        <w:numPr>
          <w:ilvl w:val="0"/>
          <w:numId w:val="2"/>
        </w:numPr>
        <w:tabs>
          <w:tab w:val="left" w:pos="2601"/>
        </w:tabs>
        <w:spacing w:before="36"/>
        <w:ind w:hanging="361"/>
        <w:rPr>
          <w:sz w:val="40"/>
        </w:rPr>
      </w:pPr>
      <w:r>
        <w:rPr>
          <w:sz w:val="40"/>
        </w:rPr>
        <w:t>Indian</w:t>
      </w:r>
      <w:r>
        <w:rPr>
          <w:spacing w:val="-2"/>
          <w:sz w:val="40"/>
        </w:rPr>
        <w:t xml:space="preserve"> </w:t>
      </w:r>
      <w:r>
        <w:rPr>
          <w:sz w:val="40"/>
        </w:rPr>
        <w:t>Journal</w:t>
      </w:r>
      <w:r>
        <w:rPr>
          <w:spacing w:val="-2"/>
          <w:sz w:val="40"/>
        </w:rPr>
        <w:t xml:space="preserve"> </w:t>
      </w:r>
      <w:r>
        <w:rPr>
          <w:sz w:val="40"/>
        </w:rPr>
        <w:t>of</w:t>
      </w:r>
      <w:r>
        <w:rPr>
          <w:spacing w:val="1"/>
          <w:sz w:val="40"/>
        </w:rPr>
        <w:t xml:space="preserve"> </w:t>
      </w:r>
      <w:r>
        <w:rPr>
          <w:sz w:val="40"/>
        </w:rPr>
        <w:t>Science</w:t>
      </w:r>
      <w:r>
        <w:rPr>
          <w:spacing w:val="-1"/>
          <w:sz w:val="40"/>
        </w:rPr>
        <w:t xml:space="preserve"> </w:t>
      </w:r>
      <w:r>
        <w:rPr>
          <w:sz w:val="40"/>
        </w:rPr>
        <w:t>&amp;</w:t>
      </w:r>
      <w:r>
        <w:rPr>
          <w:spacing w:val="1"/>
          <w:sz w:val="40"/>
        </w:rPr>
        <w:t xml:space="preserve"> </w:t>
      </w:r>
      <w:r>
        <w:rPr>
          <w:sz w:val="40"/>
        </w:rPr>
        <w:t>Technology</w:t>
      </w:r>
    </w:p>
    <w:p w14:paraId="1D535A6A" w14:textId="77777777" w:rsidR="00BD5AE0" w:rsidRDefault="00000000">
      <w:pPr>
        <w:pStyle w:val="ListParagraph"/>
        <w:numPr>
          <w:ilvl w:val="0"/>
          <w:numId w:val="2"/>
        </w:numPr>
        <w:tabs>
          <w:tab w:val="left" w:pos="2601"/>
        </w:tabs>
        <w:spacing w:before="35"/>
        <w:ind w:hanging="361"/>
        <w:rPr>
          <w:sz w:val="40"/>
        </w:rPr>
      </w:pPr>
      <w:r>
        <w:rPr>
          <w:sz w:val="40"/>
        </w:rPr>
        <w:t>Journal</w:t>
      </w:r>
      <w:r>
        <w:rPr>
          <w:spacing w:val="-1"/>
          <w:sz w:val="40"/>
        </w:rPr>
        <w:t xml:space="preserve"> </w:t>
      </w:r>
      <w:r>
        <w:rPr>
          <w:sz w:val="40"/>
        </w:rPr>
        <w:t>of</w:t>
      </w:r>
      <w:r>
        <w:rPr>
          <w:spacing w:val="-2"/>
          <w:sz w:val="40"/>
        </w:rPr>
        <w:t xml:space="preserve"> </w:t>
      </w:r>
      <w:r>
        <w:rPr>
          <w:sz w:val="40"/>
        </w:rPr>
        <w:t>Advanced Zoology</w:t>
      </w:r>
    </w:p>
    <w:p w14:paraId="21C051A7" w14:textId="77777777" w:rsidR="00BD5AE0" w:rsidRDefault="00BD5AE0">
      <w:pPr>
        <w:rPr>
          <w:sz w:val="40"/>
        </w:rPr>
        <w:sectPr w:rsidR="00BD5AE0">
          <w:pgSz w:w="11910" w:h="16840"/>
          <w:pgMar w:top="940" w:right="260" w:bottom="1200" w:left="280" w:header="750" w:footer="1000" w:gutter="0"/>
          <w:cols w:space="720"/>
        </w:sectPr>
      </w:pPr>
    </w:p>
    <w:p w14:paraId="6A092F89" w14:textId="77777777" w:rsidR="00BD5AE0" w:rsidRDefault="00000000">
      <w:pPr>
        <w:pStyle w:val="BodyText"/>
        <w:spacing w:before="4"/>
        <w:rPr>
          <w:i w:val="0"/>
          <w:sz w:val="17"/>
        </w:rPr>
      </w:pPr>
      <w:r>
        <w:rPr>
          <w:noProof/>
        </w:rPr>
        <w:drawing>
          <wp:anchor distT="0" distB="0" distL="0" distR="0" simplePos="0" relativeHeight="482599936" behindDoc="1" locked="0" layoutInCell="1" allowOverlap="1" wp14:anchorId="5D6C98D9" wp14:editId="2A3091F4">
            <wp:simplePos x="0" y="0"/>
            <wp:positionH relativeFrom="page">
              <wp:posOffset>0</wp:posOffset>
            </wp:positionH>
            <wp:positionV relativeFrom="page">
              <wp:posOffset>121</wp:posOffset>
            </wp:positionV>
            <wp:extent cx="7556500" cy="10693158"/>
            <wp:effectExtent l="0" t="0" r="0" b="0"/>
            <wp:wrapNone/>
            <wp:docPr id="30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9.jpeg"/>
                    <pic:cNvPicPr/>
                  </pic:nvPicPr>
                  <pic:blipFill>
                    <a:blip r:embed="rId5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D5AE0">
      <w:headerReference w:type="default" r:id="rId532"/>
      <w:footerReference w:type="default" r:id="rId533"/>
      <w:pgSz w:w="11900" w:h="16840"/>
      <w:pgMar w:top="1600" w:right="1680" w:bottom="280" w:left="16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23333" w14:textId="77777777" w:rsidR="003A2175" w:rsidRDefault="003A2175">
      <w:r>
        <w:separator/>
      </w:r>
    </w:p>
  </w:endnote>
  <w:endnote w:type="continuationSeparator" w:id="0">
    <w:p w14:paraId="51094ADE" w14:textId="77777777" w:rsidR="003A2175" w:rsidRDefault="003A21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Arial Black">
    <w:altName w:val="Arial Black"/>
    <w:panose1 w:val="020B0A04020102020204"/>
    <w:charset w:val="01"/>
    <w:family w:val="swiss"/>
    <w:pitch w:val="variable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83428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0400" behindDoc="1" locked="0" layoutInCell="1" allowOverlap="1" wp14:anchorId="4A1067FF" wp14:editId="727282D1">
              <wp:simplePos x="0" y="0"/>
              <wp:positionH relativeFrom="page">
                <wp:posOffset>3695065</wp:posOffset>
              </wp:positionH>
              <wp:positionV relativeFrom="page">
                <wp:posOffset>9917430</wp:posOffset>
              </wp:positionV>
              <wp:extent cx="172720" cy="165735"/>
              <wp:effectExtent l="0" t="0" r="0" b="0"/>
              <wp:wrapNone/>
              <wp:docPr id="1109449171" name="Text Box 1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27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5DCD8F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1067FF" id="_x0000_t202" coordsize="21600,21600" o:spt="202" path="m,l,21600r21600,l21600,xe">
              <v:stroke joinstyle="miter"/>
              <v:path gradientshapeok="t" o:connecttype="rect"/>
            </v:shapetype>
            <v:shape id="Text Box 131" o:spid="_x0000_s1039" type="#_x0000_t202" style="position:absolute;margin-left:290.95pt;margin-top:780.9pt;width:13.6pt;height:13.05pt;z-index:-2084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R7n1AEAAJADAAAOAAAAZHJzL2Uyb0RvYy54bWysU9tu2zAMfR+wfxD0vjjJ0GYw4hRdiw4D&#10;ugvQ7QMUWbKF2aJGKrGzrx8lx+kub8NeBFqkDs85pLc3Y9+Jo0Fy4Cu5WiylMF5D7XxTya9fHl69&#10;kYKi8rXqwJtKngzJm93LF9shlGYNLXS1QcEgnsohVLKNMZRFQbo1vaIFBOM5aQF7FfkTm6JGNTB6&#10;3xXr5fK6GADrgKANEd/eT0m5y/jWGh0/WUsmiq6SzC3mE/O5T2ex26qyQRVap8801D+w6JXz3PQC&#10;da+iEgd0f0H1TiMQ2LjQ0BdgrdMma2A1q+Ufap5aFUzWwuZQuNhE/w9Wfzw+hc8o4vgWRh5gFkHh&#10;EfQ3Eh7uWuUbc4sIQ2tUzY1XybJiCFSenyarqaQEsh8+QM1DVocIGWi02CdXWKdgdB7A6WK6GaPQ&#10;qeVmvVlzRnNqdX21eX2VO6hyfhyQ4jsDvUhBJZFnmsHV8ZFiIqPKuST18vDgui7PtfO/XXBhusnk&#10;E9+JeRz3I1cnEXuoTywDYVoTXmsOWsAfUgy8IpWk7weFRoruvWcr0j7NAc7Bfg6U1/y0klGKKbyL&#10;094dArqmZeTJbA+3bJd1WcozizNPHntWeF7RtFe/fueq5x9p9xMAAP//AwBQSwMEFAAGAAgAAAAh&#10;AAmnNKHhAAAADQEAAA8AAABkcnMvZG93bnJldi54bWxMj8FOwzAQRO9I/IO1SNyoHaSGJMSpKgQn&#10;JEQaDhyd2E2sxusQu234e7YnetyZp9mZcrO4kZ3MHKxHCclKADPYeW2xl/DVvD1kwEJUqNXo0Uj4&#10;NQE21e1NqQrtz1ib0y72jEIwFErCEONUcB66wTgVVn4ySN7ez05FOuee61mdKdyN/FGIlDtlkT4M&#10;ajIvg+kOu6OTsP3G+tX+fLSf9b62TZMLfE8PUt7fLdtnYNEs8R+GS32qDhV1av0RdWCjhHWW5ISS&#10;sU4TGkFIKvIEWHuRsqcceFXy6xXVHwAAAP//AwBQSwECLQAUAAYACAAAACEAtoM4kv4AAADhAQAA&#10;EwAAAAAAAAAAAAAAAAAAAAAAW0NvbnRlbnRfVHlwZXNdLnhtbFBLAQItABQABgAIAAAAIQA4/SH/&#10;1gAAAJQBAAALAAAAAAAAAAAAAAAAAC8BAABfcmVscy8ucmVsc1BLAQItABQABgAIAAAAIQD7BR7n&#10;1AEAAJADAAAOAAAAAAAAAAAAAAAAAC4CAABkcnMvZTJvRG9jLnhtbFBLAQItABQABgAIAAAAIQAJ&#10;pzSh4QAAAA0BAAAPAAAAAAAAAAAAAAAAAC4EAABkcnMvZG93bnJldi54bWxQSwUGAAAAAAQABADz&#10;AAAAPAUAAAAA&#10;" filled="f" stroked="f">
              <v:textbox inset="0,0,0,0">
                <w:txbxContent>
                  <w:p w14:paraId="0C5DCD8F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E77AC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6032" behindDoc="1" locked="0" layoutInCell="1" allowOverlap="1" wp14:anchorId="59F6D0E9" wp14:editId="6CB95827">
              <wp:simplePos x="0" y="0"/>
              <wp:positionH relativeFrom="page">
                <wp:posOffset>3664585</wp:posOffset>
              </wp:positionH>
              <wp:positionV relativeFrom="page">
                <wp:posOffset>9917430</wp:posOffset>
              </wp:positionV>
              <wp:extent cx="232410" cy="165735"/>
              <wp:effectExtent l="0" t="0" r="0" b="0"/>
              <wp:wrapNone/>
              <wp:docPr id="1654467691" name="Text Box 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24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DFE3F0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xiv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F6D0E9" id="_x0000_t202" coordsize="21600,21600" o:spt="202" path="m,l,21600r21600,l21600,xe">
              <v:stroke joinstyle="miter"/>
              <v:path gradientshapeok="t" o:connecttype="rect"/>
            </v:shapetype>
            <v:shape id="Text Box 120" o:spid="_x0000_s1050" type="#_x0000_t202" style="position:absolute;margin-left:288.55pt;margin-top:780.9pt;width:18.3pt;height:13.05pt;z-index:-20840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xP62QEAAJgDAAAOAAAAZHJzL2Uyb0RvYy54bWysU9tu1DAQfUfiHyy/s9lsaUHRZqvSqgip&#10;UKTCB0wcJ7FIPGbs3WT5esbOZsvlDfFiTWbsM+ecmWyvp6EXB03eoC1lvlpLoa3C2ti2lF+/3L96&#10;K4UPYGvo0epSHrWX17uXL7ajK/QGO+xrTYJBrC9GV8ouBFdkmVedHsCv0GnLxQZpgMCf1GY1wcjo&#10;Q59t1uurbESqHaHS3nP2bi7KXcJvGq3CY9N4HURfSuYW0knprOKZ7bZQtASuM+pEA/6BxQDGctMz&#10;1B0EEHsyf0ENRhF6bMJK4ZBh0xilkwZWk6//UPPUgdNJC5vj3dkm//9g1afDk/tMIkzvcOIBJhHe&#10;PaD65oXF2w5sq2+IcOw01Nw4j5Zlo/PF6Wm02hc+glTjR6x5yLAPmICmhoboCusUjM4DOJ5N11MQ&#10;ipObi83rnCuKS/nV5ZuLy9QBiuWxIx/eaxxEDEpJPNMEDocHHyIZKJYrsZfFe9P3aa69/S3BF2Mm&#10;kY98Z+ZhqiZham6epEUxFdZHlkM4rwuvNwcd0g8pRl6VUvrveyAtRf/BsiVxr5aAlqBaArCKn5Yy&#10;SDGHt2Hev70j03aMPJtu8YZta0yS9MzixJfHn5SeVjXu16/f6dbzD7X7CQAA//8DAFBLAwQUAAYA&#10;CAAAACEAQlISDeEAAAANAQAADwAAAGRycy9kb3ducmV2LnhtbEyPQU+DQBCF7yb+h82YeLMLmkKL&#10;LE1j9GRipHjwuMAUNmVnkd22+O+dnupx3vvy5r18M9tBnHDyxpGCeBGBQGpca6hT8FW9PaxA+KCp&#10;1YMjVPCLHjbF7U2us9adqcTTLnSCQ8hnWkEfwphJ6ZserfYLNyKxt3eT1YHPqZPtpM8cbgf5GEWJ&#10;tNoQf+j1iC89Nofd0SrYflP5an4+6s9yX5qqWkf0nhyUur+bt88gAs7hCsOlPleHgjvV7kitF4OC&#10;ZZrGjLKxTGIewUgSP6Ug6ou0Stcgi1z+X1H8AQAA//8DAFBLAQItABQABgAIAAAAIQC2gziS/gAA&#10;AOEBAAATAAAAAAAAAAAAAAAAAAAAAABbQ29udGVudF9UeXBlc10ueG1sUEsBAi0AFAAGAAgAAAAh&#10;ADj9If/WAAAAlAEAAAsAAAAAAAAAAAAAAAAALwEAAF9yZWxzLy5yZWxzUEsBAi0AFAAGAAgAAAAh&#10;AN2/E/rZAQAAmAMAAA4AAAAAAAAAAAAAAAAALgIAAGRycy9lMm9Eb2MueG1sUEsBAi0AFAAGAAgA&#10;AAAhAEJSEg3hAAAADQEAAA8AAAAAAAAAAAAAAAAAMwQAAGRycy9kb3ducmV2LnhtbFBLBQYAAAAA&#10;BAAEAPMAAABBBQAAAAA=&#10;" filled="f" stroked="f">
              <v:textbox inset="0,0,0,0">
                <w:txbxContent>
                  <w:p w14:paraId="68DFE3F0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xiv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5EAC47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6544" behindDoc="1" locked="0" layoutInCell="1" allowOverlap="1" wp14:anchorId="1D77C462" wp14:editId="16B5B2F4">
              <wp:simplePos x="0" y="0"/>
              <wp:positionH relativeFrom="page">
                <wp:posOffset>3706495</wp:posOffset>
              </wp:positionH>
              <wp:positionV relativeFrom="page">
                <wp:posOffset>9917430</wp:posOffset>
              </wp:positionV>
              <wp:extent cx="150495" cy="165735"/>
              <wp:effectExtent l="0" t="0" r="0" b="0"/>
              <wp:wrapNone/>
              <wp:docPr id="2075664216" name="Text Box 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04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9113C7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xv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D77C462" id="_x0000_t202" coordsize="21600,21600" o:spt="202" path="m,l,21600r21600,l21600,xe">
              <v:stroke joinstyle="miter"/>
              <v:path gradientshapeok="t" o:connecttype="rect"/>
            </v:shapetype>
            <v:shape id="Text Box 119" o:spid="_x0000_s1051" type="#_x0000_t202" style="position:absolute;margin-left:291.85pt;margin-top:780.9pt;width:11.85pt;height:13.05pt;z-index:-2083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BtP2AEAAJgDAAAOAAAAZHJzL2Uyb0RvYy54bWysU19v0zAQf0fiO1h+p0kLHRA1ncamIaQx&#10;kDY+wMVxGovEZ85uk/LpOTtNB+wN8WJd/Of37y6by7HvxEGTN2hLuVzkUmirsDZ2V8pvj7ev3knh&#10;A9gaOrS6lEft5eX25YvN4Aq9wha7WpNgEOuLwZWyDcEVWeZVq3vwC3Ta8mGD1EPgT9plNcHA6H2X&#10;rfL8IhuQakeotPe8ezMdym3Cbxqtwpem8TqIrpSsLaSV0lrFNdtuoNgRuNaokwz4BxU9GMukZ6gb&#10;CCD2ZJ5B9UYRemzCQmGfYdMYpZMHdrPM/3Lz0ILTyQuH4905Jv//YNX94cF9JRHGDzhyA5MJ7+5Q&#10;fffC4nULdqeviHBoNdRMvIyRZYPzxelpjNoXPoJUw2esucmwD5iAxob6mAr7FIzODTieQ9djECpS&#10;rvM379dSKD5aXqzfvl4nBijmx458+KixF7EoJXFPEzgc7nyIYqCYr0Qui7em61JfO/vHBl+MO0l8&#10;1DspD2M1ClMz+SoSRzMV1ke2QziNC483Fy3STykGHpVS+h97IC1F98lyJHGu5oLmopoLsIqfljJI&#10;MZXXYZq/vSOzaxl5Ct3iFcfWmGTpScVJL7c/OT2Napyv37/TracfavsLAAD//wMAUEsDBBQABgAI&#10;AAAAIQDDGvJa4QAAAA0BAAAPAAAAZHJzL2Rvd25yZXYueG1sTI/BTsMwEETvSPyDtUjcqF2gSRri&#10;VBWCExIiDQeOTuwmVuN1iN02/D3bExx35ml2ptjMbmAnMwXrUcJyIYAZbL222En4rF/vMmAhKtRq&#10;8Ggk/JgAm/L6qlC59meszGkXO0YhGHIloY9xzDkPbW+cCgs/GiRv7yenIp1Tx/WkzhTuBn4vRMKd&#10;skgfejWa5960h93RSdh+YfViv9+bj2pf2bpeC3xLDlLe3szbJ2DRzPEPhkt9qg4ldWr8EXVgg4RV&#10;9pASSsYqWdIIQhKRPgJrLlKWroGXBf+/ovwFAAD//wMAUEsBAi0AFAAGAAgAAAAhALaDOJL+AAAA&#10;4QEAABMAAAAAAAAAAAAAAAAAAAAAAFtDb250ZW50X1R5cGVzXS54bWxQSwECLQAUAAYACAAAACEA&#10;OP0h/9YAAACUAQAACwAAAAAAAAAAAAAAAAAvAQAAX3JlbHMvLnJlbHNQSwECLQAUAAYACAAAACEA&#10;dlgbT9gBAACYAwAADgAAAAAAAAAAAAAAAAAuAgAAZHJzL2Uyb0RvYy54bWxQSwECLQAUAAYACAAA&#10;ACEAwxryWuEAAAANAQAADwAAAAAAAAAAAAAAAAAyBAAAZHJzL2Rvd25yZXYueG1sUEsFBgAAAAAE&#10;AAQA8wAAAEAFAAAAAA==&#10;" filled="f" stroked="f">
              <v:textbox inset="0,0,0,0">
                <w:txbxContent>
                  <w:p w14:paraId="3E9113C7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xv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28DBD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7056" behindDoc="1" locked="0" layoutInCell="1" allowOverlap="1" wp14:anchorId="539EFBD4" wp14:editId="152FCEE8">
              <wp:simplePos x="0" y="0"/>
              <wp:positionH relativeFrom="page">
                <wp:posOffset>3689985</wp:posOffset>
              </wp:positionH>
              <wp:positionV relativeFrom="page">
                <wp:posOffset>9917430</wp:posOffset>
              </wp:positionV>
              <wp:extent cx="182880" cy="165735"/>
              <wp:effectExtent l="0" t="0" r="0" b="0"/>
              <wp:wrapNone/>
              <wp:docPr id="484403231" name="Text Box 1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934AD1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xvi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9EFBD4" id="_x0000_t202" coordsize="21600,21600" o:spt="202" path="m,l,21600r21600,l21600,xe">
              <v:stroke joinstyle="miter"/>
              <v:path gradientshapeok="t" o:connecttype="rect"/>
            </v:shapetype>
            <v:shape id="Text Box 118" o:spid="_x0000_s1052" type="#_x0000_t202" style="position:absolute;margin-left:290.55pt;margin-top:780.9pt;width:14.4pt;height:13.05pt;z-index:-20839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7UX2QEAAJgDAAAOAAAAZHJzL2Uyb0RvYy54bWysU8Fu2zAMvQ/YPwi6L05StAuMOEXXosOA&#10;bivQ9QNoWbaF2aJGKbGzrx8lx+m63YZdBEqUHt97pLbXY9+JgyZv0BZytVhKoa3CytimkM/f7t9t&#10;pPABbAUdWl3Io/byevf2zXZwuV5ji12lSTCI9fngCtmG4PIs86rVPfgFOm05WSP1EHhLTVYRDIze&#10;d9l6ubzKBqTKESrtPZ/eTUm5S/h1rVX4WtdeB9EVkrmFtFJay7hmuy3kDYFrjTrRgH9g0YOxXPQM&#10;dQcBxJ7MX1C9UYQe67BQ2GdY10bppIHVrJZ/qHlqwemkhc3x7myT/3+w6svhyT2SCOMHHLmBSYR3&#10;D6i+e2HxtgXb6BsiHFoNFRdeRcuywfn89DRa7XMfQcrhM1bcZNgHTEBjTX10hXUKRucGHM+m6zEI&#10;FUtu1psNZxSnVleX7y8uUwXI58eOfPiosRcxKCRxTxM4HB58iGQgn6/EWhbvTdelvnb21QFfjCeJ&#10;fOQ7MQ9jOQpTcfGLWDiKKbE6shzCaVx4vDlokX5KMfCoFNL/2ANpKbpPli2JczUHNAflHIBV/LSQ&#10;QYopvA3T/O0dmaZl5Ml0izdsW22SpBcWJ77c/qT0NKpxvn7fp1svH2r3CwAA//8DAFBLAwQUAAYA&#10;CAAAACEACgIWOeEAAAANAQAADwAAAGRycy9kb3ducmV2LnhtbEyPwU7DMBBE70j8g7VI3KgdpIYk&#10;xKkqBCckRBoOHJ3YTazG6xC7bfh7tid63Jmn2Zlys7iRncwcrEcJyUoAM9h5bbGX8NW8PWTAQlSo&#10;1ejRSPg1ATbV7U2pCu3PWJvTLvaMQjAUSsIQ41RwHrrBOBVWfjJI3t7PTkU6557rWZ0p3I38UYiU&#10;O2WRPgxqMi+D6Q67o5Ow/cb61f58tJ/1vrZNkwt8Tw9S3t8t22dg0SzxH4ZLfaoOFXVq/RF1YKOE&#10;dZYkhJKxThMaQUgq8hxYe5Gypxx4VfLrFdUfAAAA//8DAFBLAQItABQABgAIAAAAIQC2gziS/gAA&#10;AOEBAAATAAAAAAAAAAAAAAAAAAAAAABbQ29udGVudF9UeXBlc10ueG1sUEsBAi0AFAAGAAgAAAAh&#10;ADj9If/WAAAAlAEAAAsAAAAAAAAAAAAAAAAALwEAAF9yZWxzLy5yZWxzUEsBAi0AFAAGAAgAAAAh&#10;AO+3tRfZAQAAmAMAAA4AAAAAAAAAAAAAAAAALgIAAGRycy9lMm9Eb2MueG1sUEsBAi0AFAAGAAgA&#10;AAAhAAoCFjnhAAAADQEAAA8AAAAAAAAAAAAAAAAAMwQAAGRycy9kb3ducmV2LnhtbFBLBQYAAAAA&#10;BAAEAPMAAABBBQAAAAA=&#10;" filled="f" stroked="f">
              <v:textbox inset="0,0,0,0">
                <w:txbxContent>
                  <w:p w14:paraId="37934AD1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xvi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6504C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7568" behindDoc="1" locked="0" layoutInCell="1" allowOverlap="1" wp14:anchorId="66215A6B" wp14:editId="2896A74B">
              <wp:simplePos x="0" y="0"/>
              <wp:positionH relativeFrom="page">
                <wp:posOffset>3657600</wp:posOffset>
              </wp:positionH>
              <wp:positionV relativeFrom="page">
                <wp:posOffset>9917430</wp:posOffset>
              </wp:positionV>
              <wp:extent cx="271780" cy="165735"/>
              <wp:effectExtent l="0" t="0" r="0" b="0"/>
              <wp:wrapNone/>
              <wp:docPr id="1424987473" name="Text Box 1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17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E7B500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xvi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215A6B" id="_x0000_t202" coordsize="21600,21600" o:spt="202" path="m,l,21600r21600,l21600,xe">
              <v:stroke joinstyle="miter"/>
              <v:path gradientshapeok="t" o:connecttype="rect"/>
            </v:shapetype>
            <v:shape id="Text Box 117" o:spid="_x0000_s1053" type="#_x0000_t202" style="position:absolute;margin-left:4in;margin-top:780.9pt;width:21.4pt;height:13.05pt;z-index:-2083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b852wEAAJgDAAAOAAAAZHJzL2Uyb0RvYy54bWysU9tu2zAMfR+wfxD0vjjO1qYw4hRdiw4D&#10;ugvQ9QNkWY6F2aJGKrGzrx8lx+m2vg17EWhSOjznkN5cj30nDgbJgitlvlhKYZyG2rpdKZ++3b+5&#10;koKCcrXqwJlSHg3J6+3rV5vBF2YFLXS1QcEgjorBl7INwRdZRro1vaIFeOO42AD2KvAn7rIa1cDo&#10;fZetlsvLbACsPYI2RJy9m4pym/CbxujwpWnIBNGVkrmFdGI6q3hm240qdqh8a/WJhvoHFr2yjpue&#10;oe5UUGKP9gVUbzUCQRMWGvoMmsZqkzSwmnz5l5rHVnmTtLA55M820f+D1Z8Pj/4rijC+h5EHmESQ&#10;fwD9nYSD21a5nblBhKE1qubGebQsGzwVp6fRaiooglTDJ6h5yGofIAGNDfbRFdYpGJ0HcDybbsYg&#10;NCdX63x9xRXNpfzyYv32InVQxfzYI4UPBnoRg1IizzSBq8MDhUhGFfOV2MvBve26NNfO/ZHgizGT&#10;yEe+E/MwVqOwNTd/FxtHMRXUR5aDMK0LrzcHLeBPKQZelVLSj71CI0X30bElca/mAOegmgPlND8t&#10;ZZBiCm/DtH97j3bXMvJkuoMbtq2xSdIzixNfHn9SelrVuF+/f6dbzz/U9hcAAAD//wMAUEsDBBQA&#10;BgAIAAAAIQCLZpaf3wAAAA0BAAAPAAAAZHJzL2Rvd25yZXYueG1sTE/LTsMwELwj9R+srcSNOkVq&#10;2oY4VYXghIRIw4GjE28Tq/E6xG4b/p7tCU77mNE88t3kenHBMVhPCpaLBARS442lVsFn9fqwARGi&#10;JqN7T6jgBwPsitldrjPjr1Ti5RBbwSIUMq2gi3HIpAxNh06HhR+QGDv60enI59hKM+ori7tePiZJ&#10;Kp22xA6dHvC5w+Z0ODsF+y8qX+z3e/1RHktbVduE3tKTUvfzaf8EIuIU/8hwi8/RoeBMtT+TCaJX&#10;sFqn3CUysEqXXIIpPHmpb6/NeguyyOX/FsUvAAAA//8DAFBLAQItABQABgAIAAAAIQC2gziS/gAA&#10;AOEBAAATAAAAAAAAAAAAAAAAAAAAAABbQ29udGVudF9UeXBlc10ueG1sUEsBAi0AFAAGAAgAAAAh&#10;ADj9If/WAAAAlAEAAAsAAAAAAAAAAAAAAAAALwEAAF9yZWxzLy5yZWxzUEsBAi0AFAAGAAgAAAAh&#10;AE+hvznbAQAAmAMAAA4AAAAAAAAAAAAAAAAALgIAAGRycy9lMm9Eb2MueG1sUEsBAi0AFAAGAAgA&#10;AAAhAItmlp/fAAAADQEAAA8AAAAAAAAAAAAAAAAANQQAAGRycy9kb3ducmV2LnhtbFBLBQYAAAAA&#10;BAAEAPMAAABBBQAAAAA=&#10;" filled="f" stroked="f">
              <v:textbox inset="0,0,0,0">
                <w:txbxContent>
                  <w:p w14:paraId="1DE7B500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xvi</w:t>
                    </w: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57543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8080" behindDoc="1" locked="0" layoutInCell="1" allowOverlap="1" wp14:anchorId="369CBBB8" wp14:editId="35DA42A8">
              <wp:simplePos x="0" y="0"/>
              <wp:positionH relativeFrom="page">
                <wp:posOffset>3657600</wp:posOffset>
              </wp:positionH>
              <wp:positionV relativeFrom="page">
                <wp:posOffset>9917430</wp:posOffset>
              </wp:positionV>
              <wp:extent cx="271780" cy="165735"/>
              <wp:effectExtent l="0" t="0" r="0" b="0"/>
              <wp:wrapNone/>
              <wp:docPr id="525288402" name="Text Box 1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17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29AEFD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xvi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9CBBB8" id="_x0000_t202" coordsize="21600,21600" o:spt="202" path="m,l,21600r21600,l21600,xe">
              <v:stroke joinstyle="miter"/>
              <v:path gradientshapeok="t" o:connecttype="rect"/>
            </v:shapetype>
            <v:shape id="Text Box 116" o:spid="_x0000_s1054" type="#_x0000_t202" style="position:absolute;margin-left:4in;margin-top:780.9pt;width:21.4pt;height:13.05pt;z-index:-2083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xVs2QEAAJgDAAAOAAAAZHJzL2Uyb0RvYy54bWysU8Fu2zAMvQ/YPwi6L44ztCmMOEXXosOA&#10;bivQ9QMUWbaF2aJGKrGzrx8lx+m63YZdBJqUHt97pDfXY9+Jg0Gy4EqZL5ZSGKehsq4p5fO3+3dX&#10;UlBQrlIdOFPKoyF5vX37ZjP4wqygha4yKBjEUTH4UrYh+CLLSLemV7QAbxwXa8BeBf7EJqtQDYze&#10;d9lqubzMBsDKI2hDxNm7qSi3Cb+ujQ5f65pMEF0pmVtIJ6ZzF89su1FFg8q3Vp9oqH9g0SvruOkZ&#10;6k4FJfZo/4LqrUYgqMNCQ59BXVttkgZWky//UPPUKm+SFjaH/Nkm+n+w+svhyT+iCOMHGHmASQT5&#10;B9DfSTi4bZVrzA0iDK1RFTfOo2XZ4Kk4PY1WU0ERZDd8hoqHrPYBEtBYYx9dYZ2C0XkAx7PpZgxC&#10;c3K1ztdXXNFcyi8v1u8vUgdVzI89UvhooBcxKCXyTBO4OjxQiGRUMV+JvRzc265Lc+3cqwRfjJlE&#10;PvKdmIdxNwpbcfPUOIrZQXVkOQjTuvB6c9AC/pRi4FUpJf3YKzRSdJ8cWxL3ag5wDnZzoJzmp6UM&#10;UkzhbZj2b+/RNi0jT6Y7uGHbapskvbA48eXxJ6WnVY379ft3uvXyQ21/AQAA//8DAFBLAwQUAAYA&#10;CAAAACEAi2aWn98AAAANAQAADwAAAGRycy9kb3ducmV2LnhtbExPy07DMBC8I/UfrK3EjTpFatqG&#10;OFWF4ISESMOBoxNvE6vxOsRuG/6e7QlO+5jRPPLd5HpxwTFYTwqWiwQEUuONpVbBZ/X6sAERoiaj&#10;e0+o4AcD7IrZXa4z469U4uUQW8EiFDKtoItxyKQMTYdOh4UfkBg7+tHpyOfYSjPqK4u7Xj4mSSqd&#10;tsQOnR7wucPmdDg7BfsvKl/s93v9UR5LW1XbhN7Sk1L382n/BCLiFP/IcIvP0aHgTLU/kwmiV7Ba&#10;p9wlMrBKl1yCKTx5qW+vzXoLssjl/xbFLwAAAP//AwBQSwECLQAUAAYACAAAACEAtoM4kv4AAADh&#10;AQAAEwAAAAAAAAAAAAAAAAAAAAAAW0NvbnRlbnRfVHlwZXNdLnhtbFBLAQItABQABgAIAAAAIQA4&#10;/SH/1gAAAJQBAAALAAAAAAAAAAAAAAAAAC8BAABfcmVscy8ucmVsc1BLAQItABQABgAIAAAAIQD8&#10;UxVs2QEAAJgDAAAOAAAAAAAAAAAAAAAAAC4CAABkcnMvZTJvRG9jLnhtbFBLAQItABQABgAIAAAA&#10;IQCLZpaf3wAAAA0BAAAPAAAAAAAAAAAAAAAAADMEAABkcnMvZG93bnJldi54bWxQSwUGAAAAAAQA&#10;BADzAAAAPwUAAAAA&#10;" filled="f" stroked="f">
              <v:textbox inset="0,0,0,0">
                <w:txbxContent>
                  <w:p w14:paraId="6929AEFD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xvi</w:t>
                    </w: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0C5FA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8592" behindDoc="1" locked="0" layoutInCell="1" allowOverlap="1" wp14:anchorId="113C0572" wp14:editId="46A994CB">
              <wp:simplePos x="0" y="0"/>
              <wp:positionH relativeFrom="page">
                <wp:posOffset>3691255</wp:posOffset>
              </wp:positionH>
              <wp:positionV relativeFrom="page">
                <wp:posOffset>9917430</wp:posOffset>
              </wp:positionV>
              <wp:extent cx="179070" cy="165735"/>
              <wp:effectExtent l="0" t="0" r="0" b="0"/>
              <wp:wrapNone/>
              <wp:docPr id="1273326036" name="Text Box 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C42981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xix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3C0572" id="_x0000_t202" coordsize="21600,21600" o:spt="202" path="m,l,21600r21600,l21600,xe">
              <v:stroke joinstyle="miter"/>
              <v:path gradientshapeok="t" o:connecttype="rect"/>
            </v:shapetype>
            <v:shape id="Text Box 115" o:spid="_x0000_s1055" type="#_x0000_t202" style="position:absolute;margin-left:290.65pt;margin-top:780.9pt;width:14.1pt;height:13.05pt;z-index:-2083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Sq22QEAAJgDAAAOAAAAZHJzL2Uyb0RvYy54bWysU9tu1DAQfUfiHyy/s8kWtQvRZqvSqgip&#10;UKTCBziOk1gkHjPj3WT5esbOZsvlDfFijT32mXPOjLfX09CLg0Gy4Eq5XuVSGKehtq4t5dcv96/e&#10;SEFBuVr14Ewpj4bk9e7li+3oC3MBHfS1QcEgjorRl7ILwRdZRrozg6IVeOM42QAOKvAW26xGNTL6&#10;0GcXeX6VjYC1R9CGiE/v5qTcJfymMTo8Ng2ZIPpSMreQVkxrFddst1VFi8p3Vp9oqH9gMSjruOgZ&#10;6k4FJfZo/4IarEYgaMJKw5BB01htkgZWs87/UPPUKW+SFjaH/Nkm+n+w+tPhyX9GEaZ3MHEDkwjy&#10;D6C/kXBw2ynXmhtEGDujai68jpZlo6fi9DRaTQVFkGr8CDU3We0DJKCpwSG6wjoFo3MDjmfTzRSE&#10;jiU3b/MNZzSn1leXm9eXqYIqlsceKbw3MIgYlBK5pwlcHR4oRDKqWK7EWg7ubd+nvvbutwO+GE8S&#10;+ch3Zh6mahK2jsVj4SimgvrIchDmceHx5qAD/CHFyKNSSvq+V2ik6D84tiTO1RLgElRLoJzmp6UM&#10;UszhbZjnb+/Rth0jz6Y7uGHbGpskPbM48eX2J6WnUY3z9es+3Xr+ULufAAAA//8DAFBLAwQUAAYA&#10;CAAAACEAwXzHu+EAAAANAQAADwAAAGRycy9kb3ducmV2LnhtbEyPwU7DMBBE70j8g7WVuFEnoIQk&#10;jVNVCE5IiDQcODqxm1iN1yF22/D3bE9w3Jmn2Zlyu9iRnfXsjUMB8ToCprFzymAv4LN5vc+A+SBR&#10;ydGhFvCjPWyr25tSFspdsNbnfegZhaAvpIAhhKng3HeDttKv3aSRvIObrQx0zj1Xs7xQuB35QxSl&#10;3EqD9GGQk34edHfcn6yA3RfWL+b7vf2oD7VpmjzCt/QoxN1q2W2ABb2EPxiu9ak6VNSpdSdUno0C&#10;kix+JJSMJI1pBCFplCfA2quUPeXAq5L/X1H9AgAA//8DAFBLAQItABQABgAIAAAAIQC2gziS/gAA&#10;AOEBAAATAAAAAAAAAAAAAAAAAAAAAABbQ29udGVudF9UeXBlc10ueG1sUEsBAi0AFAAGAAgAAAAh&#10;ADj9If/WAAAAlAEAAAsAAAAAAAAAAAAAAAAALwEAAF9yZWxzLy5yZWxzUEsBAi0AFAAGAAgAAAAh&#10;AFOdKrbZAQAAmAMAAA4AAAAAAAAAAAAAAAAALgIAAGRycy9lMm9Eb2MueG1sUEsBAi0AFAAGAAgA&#10;AAAhAMF8x7vhAAAADQEAAA8AAAAAAAAAAAAAAAAAMwQAAGRycy9kb3ducmV2LnhtbFBLBQYAAAAA&#10;BAAEAPMAAABBBQAAAAA=&#10;" filled="f" stroked="f">
              <v:textbox inset="0,0,0,0">
                <w:txbxContent>
                  <w:p w14:paraId="31C42981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xix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31A22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9104" behindDoc="1" locked="0" layoutInCell="1" allowOverlap="1" wp14:anchorId="72BE1A4B" wp14:editId="02039454">
              <wp:simplePos x="0" y="0"/>
              <wp:positionH relativeFrom="page">
                <wp:posOffset>3707765</wp:posOffset>
              </wp:positionH>
              <wp:positionV relativeFrom="page">
                <wp:posOffset>9917430</wp:posOffset>
              </wp:positionV>
              <wp:extent cx="147320" cy="165735"/>
              <wp:effectExtent l="0" t="0" r="0" b="0"/>
              <wp:wrapNone/>
              <wp:docPr id="122547495" name="Text Box 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DEB319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xx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BE1A4B" id="_x0000_t202" coordsize="21600,21600" o:spt="202" path="m,l,21600r21600,l21600,xe">
              <v:stroke joinstyle="miter"/>
              <v:path gradientshapeok="t" o:connecttype="rect"/>
            </v:shapetype>
            <v:shape id="Text Box 114" o:spid="_x0000_s1056" type="#_x0000_t202" style="position:absolute;margin-left:291.95pt;margin-top:780.9pt;width:11.6pt;height:13.05pt;z-index:-20837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91v2gEAAJgDAAAOAAAAZHJzL2Uyb0RvYy54bWysU9tu2zAMfR+wfxD0vjhJ12Yw4hRdiw4D&#10;ugvQ7QNkWbaF2aJGKrGzrx8lx+m2vhV7EShROjznkNpej30nDgbJgivkarGUwjgNlXVNIb9/u3/z&#10;TgoKylWqA2cKeTQkr3evX20Hn5s1tNBVBgWDOMoHX8g2BJ9nGenW9IoW4I3jZA3Yq8BbbLIK1cDo&#10;fZetl8urbACsPII2RHx6NyXlLuHXtdHhS12TCaIrJHMLacW0lnHNdluVN6h8a/WJhnoBi15Zx0XP&#10;UHcqKLFH+wyqtxqBoA4LDX0GdW21SRpYzWr5j5rHVnmTtLA55M820f+D1Z8Pj/4rijC+h5EbmESQ&#10;fwD9g4SD21a5xtwgwtAaVXHhVbQsGzzlp6fRasopgpTDJ6i4yWofIAGNNfbRFdYpGJ0bcDybbsYg&#10;dCz5dnOx5ozm1OrqcnNxmSqofH7skcIHA72IQSGRe5rA1eGBQiSj8vlKrOXg3nZd6mvn/jrgi/Ek&#10;kY98J+ZhLEdhKy6+iYWjmBKqI8tBmMaFx5uDFvCXFAOPSiHp516hkaL76NiSOFdzgHNQzoFymp8W&#10;Mkgxhbdhmr+9R9u0jDyZ7uCGbattkvTE4sSX25+UnkY1ztef+3Tr6UPtfgMAAP//AwBQSwMEFAAG&#10;AAgAAAAhAF+rwdXhAAAADQEAAA8AAABkcnMvZG93bnJldi54bWxMj8FOwzAQRO9I/QdrK3GjTkBN&#10;kxCnqhCckBBpOHB0YjexGq9D7Lbh79meynFnnmZniu1sB3bWkzcOBcSrCJjG1imDnYCv+u0hBeaD&#10;RCUHh1rAr/awLRd3hcyVu2Clz/vQMQpBn0sBfQhjzrlve22lX7lRI3kHN1kZ6Jw6riZ5oXA78Mco&#10;SriVBulDL0f90uv2uD9ZAbtvrF7Nz0fzWR0qU9dZhO/JUYj75bx7Bhb0HG4wXOtTdSipU+NOqDwb&#10;BKzTp4xQMtZJTCMISaJNDKy5SukmA14W/P+K8g8AAP//AwBQSwECLQAUAAYACAAAACEAtoM4kv4A&#10;AADhAQAAEwAAAAAAAAAAAAAAAAAAAAAAW0NvbnRlbnRfVHlwZXNdLnhtbFBLAQItABQABgAIAAAA&#10;IQA4/SH/1gAAAJQBAAALAAAAAAAAAAAAAAAAAC8BAABfcmVscy8ucmVsc1BLAQItABQABgAIAAAA&#10;IQBy791v2gEAAJgDAAAOAAAAAAAAAAAAAAAAAC4CAABkcnMvZTJvRG9jLnhtbFBLAQItABQABgAI&#10;AAAAIQBfq8HV4QAAAA0BAAAPAAAAAAAAAAAAAAAAADQEAABkcnMvZG93bnJldi54bWxQSwUGAAAA&#10;AAQABADzAAAAQgUAAAAA&#10;" filled="f" stroked="f">
              <v:textbox inset="0,0,0,0">
                <w:txbxContent>
                  <w:p w14:paraId="38DEB319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xx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ED9BD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9616" behindDoc="1" locked="0" layoutInCell="1" allowOverlap="1" wp14:anchorId="5E5E0F57" wp14:editId="597F589E">
              <wp:simplePos x="0" y="0"/>
              <wp:positionH relativeFrom="page">
                <wp:posOffset>3691255</wp:posOffset>
              </wp:positionH>
              <wp:positionV relativeFrom="page">
                <wp:posOffset>9917430</wp:posOffset>
              </wp:positionV>
              <wp:extent cx="180340" cy="165735"/>
              <wp:effectExtent l="0" t="0" r="0" b="0"/>
              <wp:wrapNone/>
              <wp:docPr id="850940142" name="Text Box 1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E8BC7F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xxi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5E0F57" id="_x0000_t202" coordsize="21600,21600" o:spt="202" path="m,l,21600r21600,l21600,xe">
              <v:stroke joinstyle="miter"/>
              <v:path gradientshapeok="t" o:connecttype="rect"/>
            </v:shapetype>
            <v:shape id="Text Box 113" o:spid="_x0000_s1057" type="#_x0000_t202" style="position:absolute;margin-left:290.65pt;margin-top:780.9pt;width:14.2pt;height:13.05pt;z-index:-2083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6r92QEAAJgDAAAOAAAAZHJzL2Uyb0RvYy54bWysU9tu1DAQfUfiHyy/s8m2tFTRZqvSqgip&#10;XKTSD3AcJ7FIPGbGu8ny9YydzRboG+LFGnvsM+ecGW+up6EXe4NkwZVyvcqlME5DbV1byqdv92+u&#10;pKCgXK16cKaUB0Pyevv61Wb0hTmDDvraoGAQR8XoS9mF4IssI92ZQdEKvHGcbAAHFXiLbVajGhl9&#10;6LOzPL/MRsDaI2hDxKd3c1JuE37TGB2+NA2ZIPpSMreQVkxrFddsu1FFi8p3Vh9pqH9gMSjruOgJ&#10;6k4FJXZoX0ANViMQNGGlYcigaaw2SQOrWed/qXnslDdJC5tD/mQT/T9Y/Xn/6L+iCNN7mLiBSQT5&#10;B9DfSTi47ZRrzQ0ijJ1RNRdeR8uy0VNxfBqtpoIiSDV+gpqbrHYBEtDU4BBdYZ2C0bkBh5PpZgpC&#10;x5JX+flbzmhOrS8v3p1fpAqqWB57pPDBwCBiUErkniZwtX+gEMmoYrkSazm4t32f+tq7Pw74YjxJ&#10;5CPfmXmYqknYOhKJhaOYCuoDy0GYx4XHm4MO8KcUI49KKenHTqGRov/o2JI4V0uAS1AtgXKan5Yy&#10;SDGHt2Gev51H23aMPJvu4IZta2yS9MziyJfbn5QeRzXO1+/7dOv5Q21/AQAA//8DAFBLAwQUAAYA&#10;CAAAACEAic7IfeEAAAANAQAADwAAAGRycy9kb3ducmV2LnhtbEyPwU7DMBBE70j9B2srcaNOQE2T&#10;EKeqEJyQEGk4cHRiN7Ear0PstuHv2Z7KcWeeZmeK7WwHdtaTNw4FxKsImMbWKYOdgK/67SEF5oNE&#10;JQeHWsCv9rAtF3eFzJW7YKXP+9AxCkGfSwF9CGPOuW97baVfuVEjeQc3WRnonDquJnmhcDvwxyhK&#10;uJUG6UMvR/3S6/a4P1kBu2+sXs3PR/NZHSpT11mE78lRiPvlvHsGFvQcbjBc61N1KKlT406oPBsE&#10;rNP4iVAy1klMIwhJomwDrLlK6SYDXhb8/4ryDwAA//8DAFBLAQItABQABgAIAAAAIQC2gziS/gAA&#10;AOEBAAATAAAAAAAAAAAAAAAAAAAAAABbQ29udGVudF9UeXBlc10ueG1sUEsBAi0AFAAGAAgAAAAh&#10;ADj9If/WAAAAlAEAAAsAAAAAAAAAAAAAAAAALwEAAF9yZWxzLy5yZWxzUEsBAi0AFAAGAAgAAAAh&#10;AO8bqv3ZAQAAmAMAAA4AAAAAAAAAAAAAAAAALgIAAGRycy9lMm9Eb2MueG1sUEsBAi0AFAAGAAgA&#10;AAAhAInOyH3hAAAADQEAAA8AAAAAAAAAAAAAAAAAMwQAAGRycy9kb3ducmV2LnhtbFBLBQYAAAAA&#10;BAAEAPMAAABBBQAAAAA=&#10;" filled="f" stroked="f">
              <v:textbox inset="0,0,0,0">
                <w:txbxContent>
                  <w:p w14:paraId="03E8BC7F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xxi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9AD81C" w14:textId="77777777" w:rsidR="00BD5AE0" w:rsidRDefault="000E09AB">
    <w:pPr>
      <w:pStyle w:val="BodyText"/>
      <w:spacing w:line="14" w:lineRule="auto"/>
      <w:rPr>
        <w:i w:val="0"/>
        <w:sz w:val="1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0128" behindDoc="1" locked="0" layoutInCell="1" allowOverlap="1" wp14:anchorId="05779858" wp14:editId="581C0D82">
              <wp:simplePos x="0" y="0"/>
              <wp:positionH relativeFrom="page">
                <wp:posOffset>3571240</wp:posOffset>
              </wp:positionH>
              <wp:positionV relativeFrom="page">
                <wp:posOffset>9917430</wp:posOffset>
              </wp:positionV>
              <wp:extent cx="419100" cy="165735"/>
              <wp:effectExtent l="0" t="0" r="0" b="0"/>
              <wp:wrapNone/>
              <wp:docPr id="345258967" name="Text Box 1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91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114B65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xxxviii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779858" id="_x0000_t202" coordsize="21600,21600" o:spt="202" path="m,l,21600r21600,l21600,xe">
              <v:stroke joinstyle="miter"/>
              <v:path gradientshapeok="t" o:connecttype="rect"/>
            </v:shapetype>
            <v:shape id="Text Box 112" o:spid="_x0000_s1058" type="#_x0000_t202" style="position:absolute;margin-left:281.2pt;margin-top:780.9pt;width:33pt;height:13.05pt;z-index:-2083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jek2gEAAJgDAAAOAAAAZHJzL2Uyb0RvYy54bWysU9tu2zAMfR+wfxD0vjju1m414hRdiw4D&#10;ugvQ9QNkWbaF2aJGKrGzrx8lx+kub8VeBJqUDs85pDdX09CLvUGy4EqZr9ZSGKehtq4t5eO3u1fv&#10;pKCgXK16cKaUB0PyavvyxWb0hTmDDvraoGAQR8XoS9mF4IssI92ZQdEKvHFcbAAHFfgT26xGNTL6&#10;0Gdn6/VFNgLWHkEbIs7ezkW5TfhNY3T40jRkguhLydxCOjGdVTyz7UYVLSrfWX2koZ7BYlDWcdMT&#10;1K0KSuzQ/gM1WI1A0ISVhiGDprHaJA2sJl//peahU94kLWwO+ZNN9P9g9ef9g/+KIkzvYeIBJhHk&#10;70F/J+HgplOuNdeIMHZG1dw4j5Zlo6fi+DRaTQVFkGr8BDUPWe0CJKCpwSG6wjoFo/MADifTzRSE&#10;5uSb/DJfc0VzKb84f/v6PHVQxfLYI4UPBgYRg1IizzSBq/09hUhGFcuV2MvBne37NNfe/ZHgizGT&#10;yEe+M/MwVZOwNTe/jI2jmArqA8tBmNeF15uDDvCnFCOvSinpx06hkaL/6NiSuFdLgEtQLYFymp+W&#10;Mkgxhzdh3r+dR9t2jDyb7uCabWtskvTE4siXx5+UHlc17tfv3+nW0w+1/QUAAP//AwBQSwMEFAAG&#10;AAgAAAAhAIXkCVfgAAAADQEAAA8AAABkcnMvZG93bnJldi54bWxMj8FOwzAQRO9I/IO1SNyo04ia&#10;NMSpKgQnJEQaDhyd2E2sxusQu234e7YnetyZp9mZYjO7gZ3MFKxHCctFAsxg67XFTsJX/faQAQtR&#10;oVaDRyPh1wTYlLc3hcq1P2NlTrvYMQrBkCsJfYxjznloe+NUWPjRIHl7PzkV6Zw6rid1pnA38DRJ&#10;BHfKIn3o1WheetMedkcnYfuN1av9+Wg+q31l63qd4Ls4SHl/N2+fgUUzx38YLvWpOpTUqfFH1IEN&#10;ElYifSSUjJVY0ghCRJqR1Fyk7GkNvCz49YryDwAA//8DAFBLAQItABQABgAIAAAAIQC2gziS/gAA&#10;AOEBAAATAAAAAAAAAAAAAAAAAAAAAABbQ29udGVudF9UeXBlc10ueG1sUEsBAi0AFAAGAAgAAAAh&#10;ADj9If/WAAAAlAEAAAsAAAAAAAAAAAAAAAAALwEAAF9yZWxzLy5yZWxzUEsBAi0AFAAGAAgAAAAh&#10;AEGWN6TaAQAAmAMAAA4AAAAAAAAAAAAAAAAALgIAAGRycy9lMm9Eb2MueG1sUEsBAi0AFAAGAAgA&#10;AAAhAIXkCVfgAAAADQEAAA8AAAAAAAAAAAAAAAAANAQAAGRycy9kb3ducmV2LnhtbFBLBQYAAAAA&#10;BAAEAPMAAABBBQAAAAA=&#10;" filled="f" stroked="f">
              <v:textbox inset="0,0,0,0">
                <w:txbxContent>
                  <w:p w14:paraId="56114B65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xxxviii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E60319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0640" behindDoc="1" locked="0" layoutInCell="1" allowOverlap="1" wp14:anchorId="473F0E24" wp14:editId="590E53B8">
              <wp:simplePos x="0" y="0"/>
              <wp:positionH relativeFrom="page">
                <wp:posOffset>3634105</wp:posOffset>
              </wp:positionH>
              <wp:positionV relativeFrom="page">
                <wp:posOffset>9917430</wp:posOffset>
              </wp:positionV>
              <wp:extent cx="294640" cy="165735"/>
              <wp:effectExtent l="0" t="0" r="0" b="0"/>
              <wp:wrapNone/>
              <wp:docPr id="574836509" name="Text Box 1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46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75EFC9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3F0E24" id="_x0000_t202" coordsize="21600,21600" o:spt="202" path="m,l,21600r21600,l21600,xe">
              <v:stroke joinstyle="miter"/>
              <v:path gradientshapeok="t" o:connecttype="rect"/>
            </v:shapetype>
            <v:shape id="Text Box 111" o:spid="_x0000_s1059" type="#_x0000_t202" style="position:absolute;margin-left:286.15pt;margin-top:780.9pt;width:23.2pt;height:13.05pt;z-index:-2083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XKX2gEAAJgDAAAOAAAAZHJzL2Uyb0RvYy54bWysU9tu2zAMfR+wfxD0vjjJ2mwz4hRdiw4D&#10;ugvQ9QNkWbaF2aJGKrGzrx8lx+m2vg17EWhSOjznkN5ejX0nDgbJgivkarGUwjgNlXVNIR+/3b16&#10;KwUF5SrVgTOFPBqSV7uXL7aDz80aWugqg4JBHOWDL2Qbgs+zjHRrekUL8MZxsQbsVeBPbLIK1cDo&#10;fZetl8tNNgBWHkEbIs7eTkW5S/h1bXT4UtdkgugKydxCOjGdZTyz3VblDSrfWn2iof6BRa+s46Zn&#10;qFsVlNijfQbVW41AUIeFhj6DurbaJA2sZrX8S81Dq7xJWtgc8meb6P/B6s+HB/8VRRjfw8gDTCLI&#10;34P+TsLBTatcY64RYWiNqrjxKlqWDZ7y09NoNeUUQcrhE1Q8ZLUPkIDGGvvoCusUjM4DOJ5NN2MQ&#10;mpPrdxebC65oLq02l29eX6YOKp8fe6TwwUAvYlBI5JkmcHW4pxDJqHy+Ens5uLNdl+bauT8SfDFm&#10;EvnId2IexnIUtmIiaRuimBKqI8tBmNaF15uDFvCnFAOvSiHpx16hkaL76NiSuFdzgHNQzoFymp8W&#10;MkgxhTdh2r+9R9u0jDyZ7uCabattkvTE4sSXx5+UnlY17tfv3+nW0w+1+wUAAP//AwBQSwMEFAAG&#10;AAgAAAAhAH8pDdXhAAAADQEAAA8AAABkcnMvZG93bnJldi54bWxMj0FPwzAMhe9I/IfIk7ixdENr&#10;t67pNCE4ISG6cuCYtl4brXFKk23l3+Od4GTZ7+n5e9lusr244OiNIwWLeQQCqXaNoVbBZ/n6uAbh&#10;g6ZG945QwQ962OX3d5lOG3elAi+H0AoOIZ9qBV0IQyqlrzu02s/dgMTa0Y1WB17HVjajvnK47eUy&#10;imJptSH+0OkBnzusT4ezVbD/ouLFfL9XH8WxMGW5iegtPin1MJv2WxABp/Bnhhs+o0POTJU7U+NF&#10;r2CVLJ/YysIqXnAJtvBMQFS30zrZgMwz+b9F/gsAAP//AwBQSwECLQAUAAYACAAAACEAtoM4kv4A&#10;AADhAQAAEwAAAAAAAAAAAAAAAAAAAAAAW0NvbnRlbnRfVHlwZXNdLnhtbFBLAQItABQABgAIAAAA&#10;IQA4/SH/1gAAAJQBAAALAAAAAAAAAAAAAAAAAC8BAABfcmVscy8ucmVsc1BLAQItABQABgAIAAAA&#10;IQACMXKX2gEAAJgDAAAOAAAAAAAAAAAAAAAAAC4CAABkcnMvZTJvRG9jLnhtbFBLAQItABQABgAI&#10;AAAAIQB/KQ3V4QAAAA0BAAAPAAAAAAAAAAAAAAAAADQEAABkcnMvZG93bnJldi54bWxQSwUGAAAA&#10;AAQABADzAAAAQgUAAAAA&#10;" filled="f" stroked="f">
              <v:textbox inset="0,0,0,0">
                <w:txbxContent>
                  <w:p w14:paraId="6775EFC9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24D452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0912" behindDoc="1" locked="0" layoutInCell="1" allowOverlap="1" wp14:anchorId="2E117C52" wp14:editId="6FDB1AF2">
              <wp:simplePos x="0" y="0"/>
              <wp:positionH relativeFrom="page">
                <wp:posOffset>3720465</wp:posOffset>
              </wp:positionH>
              <wp:positionV relativeFrom="page">
                <wp:posOffset>9917430</wp:posOffset>
              </wp:positionV>
              <wp:extent cx="122555" cy="165735"/>
              <wp:effectExtent l="0" t="0" r="0" b="0"/>
              <wp:wrapNone/>
              <wp:docPr id="335237413" name="Text Box 1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255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873550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vi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117C52" id="_x0000_t202" coordsize="21600,21600" o:spt="202" path="m,l,21600r21600,l21600,xe">
              <v:stroke joinstyle="miter"/>
              <v:path gradientshapeok="t" o:connecttype="rect"/>
            </v:shapetype>
            <v:shape id="Text Box 130" o:spid="_x0000_s1040" type="#_x0000_t202" style="position:absolute;margin-left:292.95pt;margin-top:780.9pt;width:9.65pt;height:13.05pt;z-index:-20845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QH41wEAAJcDAAAOAAAAZHJzL2Uyb0RvYy54bWysU9uO0zAQfUfiHyy/07RFWVDUdLXsahHS&#10;AistfMDUcRKLxGPGbpPy9YydpMvlDfFiTXw5c86Zk9312HfipMkbtKXcrNZSaKuwMrYp5dcv96/e&#10;SuED2Ao6tLqUZ+3l9f7li93gCr3FFrtKk2AQ64vBlbINwRVZ5lWre/ArdNryYY3UQ+BParKKYGD0&#10;vsu26/VVNiBVjlBp73n3bjqU+4Rf11qFz3XtdRBdKZlbSCul9RDXbL+DoiFwrVEzDfgHFj0Yy00v&#10;UHcQQBzJ/AXVG0XosQ4rhX2GdW2UThpYzWb9h5qnFpxOWtgc7y42+f8Hqz6dntwjiTC+w5EHmER4&#10;94DqmxcWb1uwjb4hwqHVUHHjTbQsG5wv5qfRal/4CHIYPmLFQ4ZjwAQ01tRHV1inYHQewPliuh6D&#10;ULHldpvnuRSKjzZX+ZvXeeoAxfLYkQ/vNfYiFqUknmkCh9ODD5EMFMuV2Mvivem6NNfO/rbBF+NO&#10;Ih/5TszDeBiFqWZlUcsBqzOrIZzSwunmokX6IcXASSml/34E0lJ0Hyw7EmO1FLQUh6UAq/hpKYMU&#10;U3kbpvgdHZmmZeTJc4s37FptkqJnFjNdnn4SOic1xuvX73Tr+X/a/wQAAP//AwBQSwMEFAAGAAgA&#10;AAAhAMvoOp3hAAAADQEAAA8AAABkcnMvZG93bnJldi54bWxMj8FOwzAQRO9I/IO1SNyo3UoJSYhT&#10;VQhOSIg0HDg6sZtYjdchdtvw92xPcNyZp9mZcru4kZ3NHKxHCeuVAGaw89piL+GzeX3IgIWoUKvR&#10;o5HwYwJsq9ubUhXaX7A2533sGYVgKJSEIcap4Dx0g3EqrPxkkLyDn52KdM4917O6ULgb+UaIlDtl&#10;kT4MajLPg+mO+5OTsPvC+sV+v7cf9aG2TZMLfEuPUt7fLbsnYNEs8Q+Ga32qDhV1av0JdWCjhCRL&#10;ckLJSNI1jSAkFckGWHuVsscceFXy/yuqXwAAAP//AwBQSwECLQAUAAYACAAAACEAtoM4kv4AAADh&#10;AQAAEwAAAAAAAAAAAAAAAAAAAAAAW0NvbnRlbnRfVHlwZXNdLnhtbFBLAQItABQABgAIAAAAIQA4&#10;/SH/1gAAAJQBAAALAAAAAAAAAAAAAAAAAC8BAABfcmVscy8ucmVsc1BLAQItABQABgAIAAAAIQBJ&#10;NQH41wEAAJcDAAAOAAAAAAAAAAAAAAAAAC4CAABkcnMvZTJvRG9jLnhtbFBLAQItABQABgAIAAAA&#10;IQDL6Dqd4QAAAA0BAAAPAAAAAAAAAAAAAAAAADEEAABkcnMvZG93bnJldi54bWxQSwUGAAAAAAQA&#10;BADzAAAAPwUAAAAA&#10;" filled="f" stroked="f">
              <v:textbox inset="0,0,0,0">
                <w:txbxContent>
                  <w:p w14:paraId="73873550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BF3BF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1152" behindDoc="1" locked="0" layoutInCell="1" allowOverlap="1" wp14:anchorId="15AE8F1D" wp14:editId="64B51A22">
              <wp:simplePos x="0" y="0"/>
              <wp:positionH relativeFrom="page">
                <wp:posOffset>3634105</wp:posOffset>
              </wp:positionH>
              <wp:positionV relativeFrom="page">
                <wp:posOffset>9917430</wp:posOffset>
              </wp:positionV>
              <wp:extent cx="294005" cy="165735"/>
              <wp:effectExtent l="0" t="0" r="0" b="0"/>
              <wp:wrapNone/>
              <wp:docPr id="907044522" name="Text Box 1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40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CD6FC3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xxiv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AE8F1D" id="_x0000_t202" coordsize="21600,21600" o:spt="202" path="m,l,21600r21600,l21600,xe">
              <v:stroke joinstyle="miter"/>
              <v:path gradientshapeok="t" o:connecttype="rect"/>
            </v:shapetype>
            <v:shape id="Text Box 110" o:spid="_x0000_s1060" type="#_x0000_t202" style="position:absolute;margin-left:286.15pt;margin-top:780.9pt;width:23.15pt;height:13.05pt;z-index:-2083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8fT2gEAAJgDAAAOAAAAZHJzL2Uyb0RvYy54bWysU1Fv0zAQfkfiP1h+p0kLHRA1ncamIaQx&#10;kDZ+gOM4jUXiM3duk/LrOTtNB+wN8WKdz/Z33/fdeXM59p04GCQLrpTLRS6FcRpq63al/PZ4++qd&#10;FBSUq1UHzpTyaEhebl++2Ay+MCtooasNCgZxVAy+lG0Ivsgy0q3pFS3AG8eHDWCvAm9xl9WoBkbv&#10;u2yV5xfZAFh7BG2IOHszHcptwm8ao8OXpiETRFdK5hbSimmt4pptN6rYofKt1Sca6h9Y9Mo6LnqG&#10;ulFBiT3aZ1C91QgETVho6DNoGqtN0sBqlvlfah5a5U3SwuaQP9tE/w9W3x8e/FcUYfwAIzcwiSB/&#10;B/o7CQfXrXI7c4UIQ2tUzYWX0bJs8FScnkarqaAIUg2foeYmq32ABDQ22EdXWKdgdG7A8Wy6GYPQ&#10;nFy9f5Pnayk0Hy0v1m9fr1MFVcyPPVL4aKAXMSglck8TuDrcUYhkVDFfibUc3NquS33t3B8Jvhgz&#10;iXzkOzEPYzUKWzORJC2KqaA+shyEaVx4vDloAX9KMfColJJ+7BUaKbpPji2JczUHOAfVHCin+Wkp&#10;gxRTeB2m+dt7tLuWkSfTHVyxbY1Nkp5YnPhy+5PS06jG+fp9n249fajtLwAAAP//AwBQSwMEFAAG&#10;AAgAAAAhAFvwCrbhAAAADQEAAA8AAABkcnMvZG93bnJldi54bWxMj0FPwzAMhe9I/IfISNxYuqF1&#10;W2k6TQhOSIiuHDimjddGa5zSZFv593gnOFn2e3r+Xr6dXC/OOAbrScF8loBAaryx1Cr4rF4f1iBC&#10;1GR07wkV/GCAbXF7k+vM+AuVeN7HVnAIhUwr6GIcMilD06HTYeYHJNYOfnQ68jq20oz6wuGul4sk&#10;SaXTlvhDpwd87rA57k9Owe6Lyhf7/V5/lIfSVtUmobf0qNT93bR7AhFxin9muOIzOhTMVPsTmSB6&#10;BcvV4pGtLCzTOZdgC88URH09rVcbkEUu/7cofgEAAP//AwBQSwECLQAUAAYACAAAACEAtoM4kv4A&#10;AADhAQAAEwAAAAAAAAAAAAAAAAAAAAAAW0NvbnRlbnRfVHlwZXNdLnhtbFBLAQItABQABgAIAAAA&#10;IQA4/SH/1gAAAJQBAAALAAAAAAAAAAAAAAAAAC8BAABfcmVscy8ucmVsc1BLAQItABQABgAIAAAA&#10;IQCkI8fT2gEAAJgDAAAOAAAAAAAAAAAAAAAAAC4CAABkcnMvZTJvRG9jLnhtbFBLAQItABQABgAI&#10;AAAAIQBb8Aq24QAAAA0BAAAPAAAAAAAAAAAAAAAAADQEAABkcnMvZG93bnJldi54bWxQSwUGAAAA&#10;AAQABADzAAAAQgUAAAAA&#10;" filled="f" stroked="f">
              <v:textbox inset="0,0,0,0">
                <w:txbxContent>
                  <w:p w14:paraId="7ACD6FC3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xxiv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627BAA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1664" behindDoc="1" locked="0" layoutInCell="1" allowOverlap="1" wp14:anchorId="12B878F3" wp14:editId="4A04B9A6">
              <wp:simplePos x="0" y="0"/>
              <wp:positionH relativeFrom="page">
                <wp:posOffset>3650615</wp:posOffset>
              </wp:positionH>
              <wp:positionV relativeFrom="page">
                <wp:posOffset>9917430</wp:posOffset>
              </wp:positionV>
              <wp:extent cx="262255" cy="165735"/>
              <wp:effectExtent l="0" t="0" r="0" b="0"/>
              <wp:wrapNone/>
              <wp:docPr id="199165288" name="Text Box 1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225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713DE8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B878F3" id="_x0000_t202" coordsize="21600,21600" o:spt="202" path="m,l,21600r21600,l21600,xe">
              <v:stroke joinstyle="miter"/>
              <v:path gradientshapeok="t" o:connecttype="rect"/>
            </v:shapetype>
            <v:shape id="Text Box 109" o:spid="_x0000_s1061" type="#_x0000_t202" style="position:absolute;margin-left:287.45pt;margin-top:780.9pt;width:20.65pt;height:13.05pt;z-index:-2083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EVc2gEAAJgDAAAOAAAAZHJzL2Uyb0RvYy54bWysU8GO0zAQvSPxD5bvNG1QC4qarpZdLUJa&#10;YKVlP8B1nMQi8ZgZt0n5esZO02XhhrhY47H95r034+3V2HfiaJAsuFKuFkspjNNQWdeU8unb3Zv3&#10;UlBQrlIdOFPKkyF5tXv9ajv4wuTQQlcZFAziqBh8KdsQfJFlpFvTK1qAN44Pa8BeBd5ik1WoBkbv&#10;uyxfLjfZAFh5BG2IOHs7Hcpdwq9ro8PXuiYTRFdK5hbSimndxzXbbVXRoPKt1Wca6h9Y9Mo6LnqB&#10;ulVBiQPav6B6qxEI6rDQ0GdQ11abpIHVrJZ/qHlslTdJC5tD/mIT/T9Y/eX46B9QhPEDjNzAJIL8&#10;PejvJBzctMo15hoRhtaoiguvomXZ4Kk4P41WU0ERZD98hoqbrA4BEtBYYx9dYZ2C0bkBp4vpZgxC&#10;czLf5Pl6LYXmo9Vm/e7tOlVQxfzYI4WPBnoRg1Ii9zSBq+M9hUhGFfOVWMvBne261NfOvUjwxZhJ&#10;5CPfiXkY96OwFRPJY+EoZg/VieUgTOPC481BC/hTioFHpZT046DQSNF9cmxJnKs5wDnYz4Fymp+W&#10;MkgxhTdhmr+DR9u0jDyZ7uCabattkvTM4syX25+Unkc1ztfv+3Tr+UPtfgEAAP//AwBQSwMEFAAG&#10;AAgAAAAhAEqR/4jhAAAADQEAAA8AAABkcnMvZG93bnJldi54bWxMj8FOwzAQRO9I/IO1SNyok4q6&#10;TYhTVQhOSIg0HDg6sZtYjdchdtvw92xPcNyZp9mZYju7gZ3NFKxHCekiAWaw9dpiJ+Gzfn3YAAtR&#10;oVaDRyPhxwTYlrc3hcq1v2BlzvvYMQrBkCsJfYxjznloe+NUWPjRIHkHPzkV6Zw6rid1oXA38GWS&#10;CO6URfrQq9E896Y97k9Owu4Lqxf7/d58VIfK1nWW4Js4Snl/N++egEUzxz8YrvWpOpTUqfEn1IEN&#10;Elbrx4xQMlYipRGEiFQsgTVXabPOgJcF/7+i/AUAAP//AwBQSwECLQAUAAYACAAAACEAtoM4kv4A&#10;AADhAQAAEwAAAAAAAAAAAAAAAAAAAAAAW0NvbnRlbnRfVHlwZXNdLnhtbFBLAQItABQABgAIAAAA&#10;IQA4/SH/1gAAAJQBAAALAAAAAAAAAAAAAAAAAC8BAABfcmVscy8ucmVsc1BLAQItABQABgAIAAAA&#10;IQCIQEVc2gEAAJgDAAAOAAAAAAAAAAAAAAAAAC4CAABkcnMvZTJvRG9jLnhtbFBLAQItABQABgAI&#10;AAAAIQBKkf+I4QAAAA0BAAAPAAAAAAAAAAAAAAAAADQEAABkcnMvZG93bnJldi54bWxQSwUGAAAA&#10;AAQABADzAAAAQgUAAAAA&#10;" filled="f" stroked="f">
              <v:textbox inset="0,0,0,0">
                <w:txbxContent>
                  <w:p w14:paraId="21713DE8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FA60C6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2176" behindDoc="1" locked="0" layoutInCell="1" allowOverlap="1" wp14:anchorId="3252F810" wp14:editId="340340B9">
              <wp:simplePos x="0" y="0"/>
              <wp:positionH relativeFrom="page">
                <wp:posOffset>3634105</wp:posOffset>
              </wp:positionH>
              <wp:positionV relativeFrom="page">
                <wp:posOffset>9917430</wp:posOffset>
              </wp:positionV>
              <wp:extent cx="294640" cy="165735"/>
              <wp:effectExtent l="0" t="0" r="0" b="0"/>
              <wp:wrapNone/>
              <wp:docPr id="103746990" name="Text Box 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46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1AD79A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xxvi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52F810" id="_x0000_t202" coordsize="21600,21600" o:spt="202" path="m,l,21600r21600,l21600,xe">
              <v:stroke joinstyle="miter"/>
              <v:path gradientshapeok="t" o:connecttype="rect"/>
            </v:shapetype>
            <v:shape id="Text Box 108" o:spid="_x0000_s1062" type="#_x0000_t202" style="position:absolute;margin-left:286.15pt;margin-top:780.9pt;width:23.2pt;height:13.05pt;z-index:-2083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o1p2wEAAJgDAAAOAAAAZHJzL2Uyb0RvYy54bWysU9tu2zAMfR+wfxD0vjhJ22wz4hRdiw4D&#10;um5Atw+QZdkWZosaqcTOvn6UHKe7vA17EWhSOjznkN5ej30nDgbJgivkarGUwjgNlXVNIb9+uX/1&#10;RgoKylWqA2cKeTQkr3cvX2wHn5s1tNBVBgWDOMoHX8g2BJ9nGenW9IoW4I3jYg3Yq8Cf2GQVqoHR&#10;+y5bL5ebbACsPII2RJy9m4pyl/Dr2ujwqa7JBNEVkrmFdGI6y3hmu63KG1S+tfpEQ/0Di15Zx03P&#10;UHcqKLFH+xdUbzUCQR0WGvoM6tpqkzSwmtXyDzVPrfImaWFzyJ9tov8Hqx8PT/4zijC+g5EHmESQ&#10;fwD9jYSD21a5xtwgwtAaVXHjVbQsGzzlp6fRasopgpTDR6h4yGofIAGNNfbRFdYpGJ0HcDybbsYg&#10;NCfXby83l1zRXFptrl5fXKUOKp8fe6Tw3kAvYlBI5JkmcHV4oBDJqHy+Ens5uLddl+baud8SfDFm&#10;EvnId2IexnIUtmIiF7FxFFNCdWQ5CNO68Hpz0AL+kGLgVSkkfd8rNFJ0HxxbEvdqDnAOyjlQTvPT&#10;QgYppvA2TPu392iblpEn0x3csG21TZKeWZz48viT0tOqxv369Tvdev6hdj8BAAD//wMAUEsDBBQA&#10;BgAIAAAAIQB/KQ3V4QAAAA0BAAAPAAAAZHJzL2Rvd25yZXYueG1sTI9BT8MwDIXvSPyHyJO4sXRD&#10;a7eu6TQhOCEhunLgmLZeG61xSpNt5d/jneBk2e/p+XvZbrK9uODojSMFi3kEAql2jaFWwWf5+rgG&#10;4YOmRveOUMEPetjl93eZTht3pQIvh9AKDiGfagVdCEMqpa87tNrP3YDE2tGNVgdex1Y2o75yuO3l&#10;MopiabUh/tDpAZ87rE+Hs1Ww/6LixXy/Vx/FsTBluYnoLT4p9TCb9lsQAafwZ4YbPqNDzkyVO1Pj&#10;Ra9glSyf2MrCKl5wCbbwTEBUt9M62YDMM/m/Rf4LAAD//wMAUEsBAi0AFAAGAAgAAAAhALaDOJL+&#10;AAAA4QEAABMAAAAAAAAAAAAAAAAAAAAAAFtDb250ZW50X1R5cGVzXS54bWxQSwECLQAUAAYACAAA&#10;ACEAOP0h/9YAAACUAQAACwAAAAAAAAAAAAAAAAAvAQAAX3JlbHMvLnJlbHNQSwECLQAUAAYACAAA&#10;ACEA1yaNadsBAACYAwAADgAAAAAAAAAAAAAAAAAuAgAAZHJzL2Uyb0RvYy54bWxQSwECLQAUAAYA&#10;CAAAACEAfykN1eEAAAANAQAADwAAAAAAAAAAAAAAAAA1BAAAZHJzL2Rvd25yZXYueG1sUEsFBgAA&#10;AAAEAAQA8wAAAEMFAAAAAA==&#10;" filled="f" stroked="f">
              <v:textbox inset="0,0,0,0">
                <w:txbxContent>
                  <w:p w14:paraId="671AD79A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xxvi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A8B5C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2688" behindDoc="1" locked="0" layoutInCell="1" allowOverlap="1" wp14:anchorId="7BD6DAE9" wp14:editId="7C991773">
              <wp:simplePos x="0" y="0"/>
              <wp:positionH relativeFrom="page">
                <wp:posOffset>3618865</wp:posOffset>
              </wp:positionH>
              <wp:positionV relativeFrom="page">
                <wp:posOffset>9917430</wp:posOffset>
              </wp:positionV>
              <wp:extent cx="327025" cy="165735"/>
              <wp:effectExtent l="0" t="0" r="0" b="0"/>
              <wp:wrapNone/>
              <wp:docPr id="198308801" name="Text Box 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702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78530E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xxvii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D6DAE9" id="_x0000_t202" coordsize="21600,21600" o:spt="202" path="m,l,21600r21600,l21600,xe">
              <v:stroke joinstyle="miter"/>
              <v:path gradientshapeok="t" o:connecttype="rect"/>
            </v:shapetype>
            <v:shape id="Text Box 107" o:spid="_x0000_s1063" type="#_x0000_t202" style="position:absolute;margin-left:284.95pt;margin-top:780.9pt;width:25.75pt;height:13.05pt;z-index:-2083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+DP3AEAAJgDAAAOAAAAZHJzL2Uyb0RvYy54bWysU9tu3CAQfa/Uf0C8d+11ukllrTdKE6Wq&#10;lF6ktB+AMdioNkMHdu3t13fA603bvEV9QcMAZ845M2yvp6FnB4XegK34epVzpqyExti24t+/3b95&#10;x5kPwjaiB6sqflSeX+9ev9qOrlQFdNA3ChmBWF+OruJdCK7MMi87NQi/AqcsHWrAQQTaYps1KEZC&#10;H/qsyPPLbARsHIJU3lP2bj7ku4SvtZLhi9ZeBdZXnLiFtGJa67hmu60oWxSuM/JEQ7yAxSCMpaJn&#10;qDsRBNujeQY1GIngQYeVhCEDrY1USQOpWef/qHnshFNJC5nj3dkm//9g5efDo/uKLEzvYaIGJhHe&#10;PYD84ZmF207YVt0gwtgp0VDhdbQsG50vT0+j1b70EaQeP0FDTRb7AAlo0jhEV0gnI3RqwPFsupoC&#10;k5S8KK7yYsOZpKP15ebqYpMqiHJ57NCHDwoGFoOKI/U0gYvDgw+RjCiXK7GWhXvT96mvvf0rQRdj&#10;JpGPfGfmYaonZpqKF29j4SimhuZIchDmcaHxpqAD/MXZSKNScf9zL1Bx1n+0ZEmcqyXAJaiXQFhJ&#10;TyseOJvD2zDP396haTtCnk23cEO2aZMkPbE48aX2J6WnUY3z9ec+3Xr6ULvfAAAA//8DAFBLAwQU&#10;AAYACAAAACEA6zzpReEAAAANAQAADwAAAGRycy9kb3ducmV2LnhtbEyPwU7DMBBE70j8g7VI3KiT&#10;ipomxKkqBCckRBoOHJ3YTazG6xC7bfh7tid63Jmn2ZliM7uBncwUrEcJ6SIBZrD12mIn4at+e1gD&#10;C1GhVoNHI+HXBNiUtzeFyrU/Y2VOu9gxCsGQKwl9jGPOeWh741RY+NEgeXs/ORXpnDquJ3WmcDfw&#10;ZZII7pRF+tCr0bz0pj3sjk7C9hurV/vz0XxW+8rWdZbguzhIeX83b5+BRTPHfxgu9ak6lNSp8UfU&#10;gQ0SViLLCCVjJVIaQYhYpo/Amou0fsqAlwW/XlH+AQAA//8DAFBLAQItABQABgAIAAAAIQC2gziS&#10;/gAAAOEBAAATAAAAAAAAAAAAAAAAAAAAAABbQ29udGVudF9UeXBlc10ueG1sUEsBAi0AFAAGAAgA&#10;AAAhADj9If/WAAAAlAEAAAsAAAAAAAAAAAAAAAAALwEAAF9yZWxzLy5yZWxzUEsBAi0AFAAGAAgA&#10;AAAhAJz/4M/cAQAAmAMAAA4AAAAAAAAAAAAAAAAALgIAAGRycy9lMm9Eb2MueG1sUEsBAi0AFAAG&#10;AAgAAAAhAOs86UXhAAAADQEAAA8AAAAAAAAAAAAAAAAANgQAAGRycy9kb3ducmV2LnhtbFBLBQYA&#10;AAAABAAEAPMAAABEBQAAAAA=&#10;" filled="f" stroked="f">
              <v:textbox inset="0,0,0,0">
                <w:txbxContent>
                  <w:p w14:paraId="7D78530E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xxvii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D1190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3200" behindDoc="1" locked="0" layoutInCell="1" allowOverlap="1" wp14:anchorId="18258BE5" wp14:editId="73748011">
              <wp:simplePos x="0" y="0"/>
              <wp:positionH relativeFrom="page">
                <wp:posOffset>3601720</wp:posOffset>
              </wp:positionH>
              <wp:positionV relativeFrom="page">
                <wp:posOffset>9917430</wp:posOffset>
              </wp:positionV>
              <wp:extent cx="358775" cy="165735"/>
              <wp:effectExtent l="0" t="0" r="0" b="0"/>
              <wp:wrapNone/>
              <wp:docPr id="1452549748" name="Text Box 1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877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7A9A87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xxviii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258BE5" id="_x0000_t202" coordsize="21600,21600" o:spt="202" path="m,l,21600r21600,l21600,xe">
              <v:stroke joinstyle="miter"/>
              <v:path gradientshapeok="t" o:connecttype="rect"/>
            </v:shapetype>
            <v:shape id="Text Box 106" o:spid="_x0000_s1064" type="#_x0000_t202" style="position:absolute;margin-left:283.6pt;margin-top:780.9pt;width:28.25pt;height:13.05pt;z-index:-2083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+o22wEAAJgDAAAOAAAAZHJzL2Uyb0RvYy54bWysU9tu2zAMfR+wfxD0vjhJkaYw4hRdiw4D&#10;ugvQ7QNkWbaF2aJGKrGzrx8lx+kub8NeBIqSDs85pHa3Y9+Jo0Gy4Aq5WiylME5DZV1TyK9fHt/c&#10;SEFBuUp14EwhT4bk7f71q93gc7OGFrrKoGAQR/ngC9mG4PMsI92aXtECvHF8WAP2KvAWm6xCNTB6&#10;32Xr5fI6GwArj6ANEWcfpkO5T/h1bXT4VNdkgugKydxCWjGtZVyz/U7lDSrfWn2mof6BRa+s46IX&#10;qAcVlDig/QuqtxqBoA4LDX0GdW21SRpYzWr5h5rnVnmTtLA55C820f+D1R+Pz/4zijC+hZEbmESQ&#10;fwL9jYSD+1a5xtwhwtAaVXHhVbQsGzzl56fRasopgpTDB6i4yeoQIAGNNfbRFdYpGJ0bcLqYbsYg&#10;NCevNjfb7UYKzUer6832apMqqHx+7JHCOwO9iEEhkXuawNXxiUIko/L5Sqzl4NF2Xepr535L8MWY&#10;SeQj34l5GMtR2KqQ61Q4iimhOrEchGlceLw5aAF/SDHwqBSSvh8UGim6944tiXM1BzgH5Rwop/lp&#10;IYMUU3gfpvk7eLRNy8iT6Q7u2LbaJkkvLM58uf1J6XlU43z9uk+3Xj7U/icAAAD//wMAUEsDBBQA&#10;BgAIAAAAIQCkR9nc4QAAAA0BAAAPAAAAZHJzL2Rvd25yZXYueG1sTI/BTsMwEETvSPyDtUjcqNOg&#10;Om2IU1UITkiINBw4OrGbWI3XIXbb8PdsT3DcmafZmWI7u4GdzRSsRwnLRQLMYOu1xU7CZ/36sAYW&#10;okKtBo9Gwo8JsC1vbwqVa3/Bypz3sWMUgiFXEvoYx5zz0PbGqbDwo0HyDn5yKtI5dVxP6kLhbuBp&#10;kgjulEX60KvRPPemPe5PTsLuC6sX+/3efFSHytb1JsE3cZTy/m7ePQGLZo5/MFzrU3UoqVPjT6gD&#10;GySsRJYSSsZKLGkEISJ9zIA1V2mdbYCXBf+/ovwFAAD//wMAUEsBAi0AFAAGAAgAAAAhALaDOJL+&#10;AAAA4QEAABMAAAAAAAAAAAAAAAAAAAAAAFtDb250ZW50X1R5cGVzXS54bWxQSwECLQAUAAYACAAA&#10;ACEAOP0h/9YAAACUAQAACwAAAAAAAAAAAAAAAAAvAQAAX3JlbHMvLnJlbHNQSwECLQAUAAYACAAA&#10;ACEAqV/qNtsBAACYAwAADgAAAAAAAAAAAAAAAAAuAgAAZHJzL2Uyb0RvYy54bWxQSwECLQAUAAYA&#10;CAAAACEApEfZ3OEAAAANAQAADwAAAAAAAAAAAAAAAAA1BAAAZHJzL2Rvd25yZXYueG1sUEsFBgAA&#10;AAAEAAQA8wAAAEMFAAAAAA==&#10;" filled="f" stroked="f">
              <v:textbox inset="0,0,0,0">
                <w:txbxContent>
                  <w:p w14:paraId="717A9A87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xxviii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6CCED5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3712" behindDoc="1" locked="0" layoutInCell="1" allowOverlap="1" wp14:anchorId="57620F00" wp14:editId="67E65288">
              <wp:simplePos x="0" y="0"/>
              <wp:positionH relativeFrom="page">
                <wp:posOffset>3635375</wp:posOffset>
              </wp:positionH>
              <wp:positionV relativeFrom="page">
                <wp:posOffset>9917430</wp:posOffset>
              </wp:positionV>
              <wp:extent cx="291465" cy="165735"/>
              <wp:effectExtent l="0" t="0" r="0" b="0"/>
              <wp:wrapNone/>
              <wp:docPr id="1855430617" name="Text Box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14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69C102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xxix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620F00" id="_x0000_t202" coordsize="21600,21600" o:spt="202" path="m,l,21600r21600,l21600,xe">
              <v:stroke joinstyle="miter"/>
              <v:path gradientshapeok="t" o:connecttype="rect"/>
            </v:shapetype>
            <v:shape id="Text Box 105" o:spid="_x0000_s1065" type="#_x0000_t202" style="position:absolute;margin-left:286.25pt;margin-top:780.9pt;width:22.95pt;height:13.05pt;z-index:-2083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A472wEAAJgDAAAOAAAAZHJzL2Uyb0RvYy54bWysU9uO0zAQfUfiHyy/0zSFFoiarpZdLUJa&#10;FqSFD3Acp7FIPGbGbVK+nrHTdLm8IV6s8dg+c86Z8fZq7DtxNEgWXCnzxVIK4zTU1u1L+fXL3Ys3&#10;UlBQrlYdOFPKkyF5tXv+bDv4wqygha42KBjEUTH4UrYh+CLLSLemV7QAbxwfNoC9CrzFfVajGhi9&#10;77LVcrnJBsDaI2hDxNnb6VDuEn7TGB0+NQ2ZILpSMreQVkxrFddst1XFHpVvrT7TUP/AolfWcdEL&#10;1K0KShzQ/gXVW41A0ISFhj6DprHaJA2sJl/+oeaxVd4kLWwO+YtN9P9g9cPx0X9GEcZ3MHIDkwjy&#10;96C/kXBw0yq3N9eIMLRG1Vw4j5Zlg6fi/DRaTQVFkGr4CDU3WR0CJKCxwT66wjoFo3MDThfTzRiE&#10;5uTqbf5qs5ZC81G+Wb9+uU4VVDE/9kjhvYFexKCUyD1N4Op4TyGSUcV8JdZycGe7LvW1c78l+GLM&#10;JPKR78Q8jNUobM1ENrFwFFNBfWI5CNO48Hhz0AL+kGLgUSklfT8oNFJ0HxxbEudqDnAOqjlQTvPT&#10;UgYppvAmTPN38Gj3LSNPpju4ZtsamyQ9sTjz5fYnpedRjfP16z7devpQu58AAAD//wMAUEsDBBQA&#10;BgAIAAAAIQDbKKH94QAAAA0BAAAPAAAAZHJzL2Rvd25yZXYueG1sTI9BT8MwDIXvSPyHyJO4sXQT&#10;7bau6TQhOCEhunLgmLZeG61xSpNt5d/jneBk2e/p+XvZbrK9uODojSMFi3kEAql2jaFWwWf5+rgG&#10;4YOmRveOUMEPetjl93eZTht3pQIvh9AKDiGfagVdCEMqpa87tNrP3YDE2tGNVgdex1Y2o75yuO3l&#10;MooSabUh/tDpAZ87rE+Hs1Ww/6LixXy/Vx/FsTBluYnoLTkp9TCb9lsQAafwZ4YbPqNDzkyVO1Pj&#10;Ra8gXi1jtrIQJwsuwRaeTyCq22m92oDMM/m/Rf4LAAD//wMAUEsBAi0AFAAGAAgAAAAhALaDOJL+&#10;AAAA4QEAABMAAAAAAAAAAAAAAAAAAAAAAFtDb250ZW50X1R5cGVzXS54bWxQSwECLQAUAAYACAAA&#10;ACEAOP0h/9YAAACUAQAACwAAAAAAAAAAAAAAAAAvAQAAX3JlbHMvLnJlbHNQSwECLQAUAAYACAAA&#10;ACEAW6QOO9sBAACYAwAADgAAAAAAAAAAAAAAAAAuAgAAZHJzL2Uyb0RvYy54bWxQSwECLQAUAAYA&#10;CAAAACEA2yih/eEAAAANAQAADwAAAAAAAAAAAAAAAAA1BAAAZHJzL2Rvd25yZXYueG1sUEsFBgAA&#10;AAAEAAQA8wAAAEMFAAAAAA==&#10;" filled="f" stroked="f">
              <v:textbox inset="0,0,0,0">
                <w:txbxContent>
                  <w:p w14:paraId="6769C102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xxix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1C93A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4224" behindDoc="1" locked="0" layoutInCell="1" allowOverlap="1" wp14:anchorId="09F91BF4" wp14:editId="34B20C60">
              <wp:simplePos x="0" y="0"/>
              <wp:positionH relativeFrom="page">
                <wp:posOffset>3651885</wp:posOffset>
              </wp:positionH>
              <wp:positionV relativeFrom="page">
                <wp:posOffset>9917430</wp:posOffset>
              </wp:positionV>
              <wp:extent cx="259080" cy="165735"/>
              <wp:effectExtent l="0" t="0" r="0" b="0"/>
              <wp:wrapNone/>
              <wp:docPr id="1494342157" name="Text Box 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0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6B514D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F91BF4" id="_x0000_t202" coordsize="21600,21600" o:spt="202" path="m,l,21600r21600,l21600,xe">
              <v:stroke joinstyle="miter"/>
              <v:path gradientshapeok="t" o:connecttype="rect"/>
            </v:shapetype>
            <v:shape id="Text Box 104" o:spid="_x0000_s1066" type="#_x0000_t202" style="position:absolute;margin-left:287.55pt;margin-top:780.9pt;width:20.4pt;height:13.05pt;z-index:-2083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kOb2wEAAJgDAAAOAAAAZHJzL2Uyb0RvYy54bWysU9tu2zAMfR+wfxD0vjjJkLYz4hRdiw4D&#10;ugvQ7QNoWbaF2aJGKbGzrx8lx+m2vhV7EWhSOjznkN5ej30nDpq8QVvI1WIphbYKK2ObQn7/dv/m&#10;SgofwFbQodWFPGovr3evX20Hl+s1tthVmgSDWJ8PrpBtCC7PMq9a3YNfoNOWizVSD4E/qckqgoHR&#10;+y5bL5cX2YBUOUKlvefs3VSUu4Rf11qFL3XtdRBdIZlbSCels4xntttC3hC41qgTDXgBix6M5aZn&#10;qDsIIPZknkH1RhF6rMNCYZ9hXRulkwZWs1r+o+axBaeTFjbHu7NN/v/Bqs+HR/eVRBjf48gDTCK8&#10;e0D1wwuLty3YRt8Q4dBqqLjxKlqWDc7np6fRap/7CFIOn7DiIcM+YAIaa+qjK6xTMDoP4Hg2XY9B&#10;KE6uN++WV1xRXFpdbC7fblIHyOfHjnz4oLEXMSgk8UwTOBwefIhkIJ+vxF4W703Xpbl29q8EX4yZ&#10;RD7ynZiHsRyFqZjIZWwcxZRYHVkO4bQuvN4ctEi/pBh4VQrpf+6BtBTdR8uWxL2aA5qDcg7AKn5a&#10;yCDFFN6Gaf/2jkzTMvJkusUbtq02SdITixNfHn9SelrVuF9/fqdbTz/U7jcAAAD//wMAUEsDBBQA&#10;BgAIAAAAIQAuVSx+4QAAAA0BAAAPAAAAZHJzL2Rvd25yZXYueG1sTI9BT4NAEIXvJv6HzZh4swsm&#10;0IIsTWP0ZGKkePC4sFMgZWeR3bb4752e9DjvfXnzXrFd7CjOOPvBkYJ4FYFAap0ZqFPwWb8+bED4&#10;oMno0REq+EEP2/L2ptC5cReq8LwPneAQ8rlW0Icw5VL6tker/cpNSOwd3Gx14HPupJn1hcPtKB+j&#10;KJVWD8Qfej3hc4/tcX+yCnZfVL0M3+/NR3WohrrOInpLj0rd3y27JxABl/AHw7U+V4eSOzXuRMaL&#10;UUGyTmJG2UjSmEcwksZJBqK5Spt1BrIs5P8V5S8AAAD//wMAUEsBAi0AFAAGAAgAAAAhALaDOJL+&#10;AAAA4QEAABMAAAAAAAAAAAAAAAAAAAAAAFtDb250ZW50X1R5cGVzXS54bWxQSwECLQAUAAYACAAA&#10;ACEAOP0h/9YAAACUAQAACwAAAAAAAAAAAAAAAAAvAQAAX3JlbHMvLnJlbHNQSwECLQAUAAYACAAA&#10;ACEAN3pDm9sBAACYAwAADgAAAAAAAAAAAAAAAAAuAgAAZHJzL2Uyb0RvYy54bWxQSwECLQAUAAYA&#10;CAAAACEALlUsfuEAAAANAQAADwAAAAAAAAAAAAAAAAA1BAAAZHJzL2Rvd25yZXYueG1sUEsFBgAA&#10;AAAEAAQA8wAAAEMFAAAAAA==&#10;" filled="f" stroked="f">
              <v:textbox inset="0,0,0,0">
                <w:txbxContent>
                  <w:p w14:paraId="2B6B514D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xxx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BA3371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4736" behindDoc="1" locked="0" layoutInCell="1" allowOverlap="1" wp14:anchorId="2D918336" wp14:editId="42637B45">
              <wp:simplePos x="0" y="0"/>
              <wp:positionH relativeFrom="page">
                <wp:posOffset>3635375</wp:posOffset>
              </wp:positionH>
              <wp:positionV relativeFrom="page">
                <wp:posOffset>9917430</wp:posOffset>
              </wp:positionV>
              <wp:extent cx="292100" cy="165735"/>
              <wp:effectExtent l="0" t="0" r="0" b="0"/>
              <wp:wrapNone/>
              <wp:docPr id="262196482" name="Text Box 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21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6E13E7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xxxi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918336" id="_x0000_t202" coordsize="21600,21600" o:spt="202" path="m,l,21600r21600,l21600,xe">
              <v:stroke joinstyle="miter"/>
              <v:path gradientshapeok="t" o:connecttype="rect"/>
            </v:shapetype>
            <v:shape id="Text Box 103" o:spid="_x0000_s1067" type="#_x0000_t202" style="position:absolute;margin-left:286.25pt;margin-top:780.9pt;width:23pt;height:13.05pt;z-index:-2083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ja62gEAAJgDAAAOAAAAZHJzL2Uyb0RvYy54bWysU9tu1DAQfUfiHyy/s9ksainRZqvSqgip&#10;UKTCB0wcJ7FIPGbs3WT5esbOZsvlDfFiTWbsM+ecmWyvp6EXB03eoC1lvlpLoa3C2ti2lF+/3L+6&#10;ksIHsDX0aHUpj9rL693LF9vRFXqDHfa1JsEg1hejK2UXgiuyzKtOD+BX6LTlYoM0QOBParOaYGT0&#10;oc826/VlNiLVjlBp7zl7NxflLuE3jVbhsWm8DqIvJXML6aR0VvHMdlsoWgLXGXWiAf/AYgBjuekZ&#10;6g4CiD2Zv6AGowg9NmGlcMiwaYzSSQOrydd/qHnqwOmkhc3x7myT/3+w6tPhyX0mEaZ3OPEAkwjv&#10;HlB988LibQe21TdEOHYaam6cR8uy0fni9DRa7QsfQarxI9Y8ZNgHTEBTQ0N0hXUKRucBHM+m6ykI&#10;xcnN202+5oriUn558eb1ReoAxfLYkQ/vNQ4iBqUknmkCh8ODD5EMFMuV2Mviven7NNfe/pbgizGT&#10;yEe+M/MwVZMwNRO5io2jmArrI8shnNeF15uDDumHFCOvSin99z2QlqL/YNmSuFdLQEtQLQFYxU9L&#10;GaSYw9sw79/ekWk7Rp5Nt3jDtjUmSXpmceLL409KT6sa9+vX73Tr+Yfa/QQAAP//AwBQSwMEFAAG&#10;AAgAAAAhAP/xpp7fAAAADQEAAA8AAABkcnMvZG93bnJldi54bWxMT01vgkAQvTfpf9hMk97qogmo&#10;lMWYpj01aUR66HGBETays5Rdlf77jic9Td5H3ryXbSbbizOO3jhSMJ9FIJBq1xhqFXyXHy8rED5o&#10;anTvCBX8oYdN/viQ6bRxFyrwvA+t4BDyqVbQhTCkUvq6Q6v9zA1IrB3caHVgOLayGfWFw20vF1GU&#10;SKsN8YdOD/jWYX3cn6yC7Q8V7+b3q9oVh8KU5Tqiz+So1PPTtH0FEXAKNzNc63N1yLlT5U7UeNEr&#10;iJeLmK0sxMmcR7CFL1PVlVot1yDzTN6vyP8BAAD//wMAUEsBAi0AFAAGAAgAAAAhALaDOJL+AAAA&#10;4QEAABMAAAAAAAAAAAAAAAAAAAAAAFtDb250ZW50X1R5cGVzXS54bWxQSwECLQAUAAYACAAAACEA&#10;OP0h/9YAAACUAQAACwAAAAAAAAAAAAAAAAAvAQAAX3JlbHMvLnJlbHNQSwECLQAUAAYACAAAACEA&#10;/4o2utoBAACYAwAADgAAAAAAAAAAAAAAAAAuAgAAZHJzL2Uyb0RvYy54bWxQSwECLQAUAAYACAAA&#10;ACEA//Gmnt8AAAANAQAADwAAAAAAAAAAAAAAAAA0BAAAZHJzL2Rvd25yZXYueG1sUEsFBgAAAAAE&#10;AAQA8wAAAEAFAAAAAA==&#10;" filled="f" stroked="f">
              <v:textbox inset="0,0,0,0">
                <w:txbxContent>
                  <w:p w14:paraId="4F6E13E7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xxxi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1978B4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5248" behindDoc="1" locked="0" layoutInCell="1" allowOverlap="1" wp14:anchorId="7D7CD8EF" wp14:editId="399B44FB">
              <wp:simplePos x="0" y="0"/>
              <wp:positionH relativeFrom="page">
                <wp:posOffset>3620135</wp:posOffset>
              </wp:positionH>
              <wp:positionV relativeFrom="page">
                <wp:posOffset>9917430</wp:posOffset>
              </wp:positionV>
              <wp:extent cx="323215" cy="165735"/>
              <wp:effectExtent l="0" t="0" r="0" b="0"/>
              <wp:wrapNone/>
              <wp:docPr id="1565510696" name="Text Box 1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21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242309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xxxii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7CD8EF" id="_x0000_t202" coordsize="21600,21600" o:spt="202" path="m,l,21600r21600,l21600,xe">
              <v:stroke joinstyle="miter"/>
              <v:path gradientshapeok="t" o:connecttype="rect"/>
            </v:shapetype>
            <v:shape id="Text Box 102" o:spid="_x0000_s1068" type="#_x0000_t202" style="position:absolute;margin-left:285.05pt;margin-top:780.9pt;width:25.45pt;height:13.05pt;z-index:-2083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3B62wEAAJgDAAAOAAAAZHJzL2Uyb0RvYy54bWysU9uO0zAQfUfiHyy/0zSpukDUdLXsahHS&#10;wiItfIDj2IlF4jFjt0n5esZO0+XyhnixxmP7zDlnxrvraejZUaE3YCuer9acKSuhMbat+Ncv96/e&#10;cOaDsI3owaqKn5Tn1/uXL3ajK1UBHfSNQkYg1pejq3gXgiuzzMtODcKvwClLhxpwEIG22GYNipHQ&#10;hz4r1uurbARsHIJU3lP2bj7k+4SvtZLhUWuvAusrTtxCWjGtdVyz/U6ULQrXGXmmIf6BxSCMpaIX&#10;qDsRBDug+QtqMBLBgw4rCUMGWhupkgZSk6//UPPUCaeSFjLHu4tN/v/Byk/HJ/cZWZjewUQNTCK8&#10;ewD5zTMLt52wrbpBhLFToqHCebQsG50vz0+j1b70EaQeP0JDTRaHAAlo0jhEV0gnI3RqwOliupoC&#10;k5TcFJsi33Im6Si/2r7ebFMFUS6PHfrwXsHAYlBxpJ4mcHF88CGSEeVyJdaycG/6PvW1t78l6GLM&#10;JPKR78w8TPXETFPx4m0sHMXU0JxIDsI8LjTeFHSAPzgbaVQq7r8fBCrO+g+WLIlztQS4BPUSCCvp&#10;acUDZ3N4G+b5Ozg0bUfIs+kWbsg2bZKkZxZnvtT+pPQ8qnG+ft2nW88fav8TAAD//wMAUEsDBBQA&#10;BgAIAAAAIQBnZfeO4QAAAA0BAAAPAAAAZHJzL2Rvd25yZXYueG1sTI/BbsIwEETvlfoP1lbqrdhB&#10;IkAaB6GqPVWqCOmhRyc2iUW8TmMD6d93OcFxZ55mZ/LN5Hp2NmOwHiUkMwHMYOO1xVbCd/XxsgIW&#10;okKteo9Gwp8JsCkeH3KVaX/B0pz3sWUUgiFTEroYh4zz0HTGqTDzg0HyDn50KtI5tlyP6kLhrudz&#10;IVLulEX60KnBvHWmOe5PTsL2B8t3+/tV78pDaatqLfAzPUr5/DRtX4FFM8UbDNf6VB0K6lT7E+rA&#10;egmLpUgIJWORJjSCkHSe0Lz6Kq2Wa+BFzu9XFP8AAAD//wMAUEsBAi0AFAAGAAgAAAAhALaDOJL+&#10;AAAA4QEAABMAAAAAAAAAAAAAAAAAAAAAAFtDb250ZW50X1R5cGVzXS54bWxQSwECLQAUAAYACAAA&#10;ACEAOP0h/9YAAACUAQAACwAAAAAAAAAAAAAAAAAvAQAAX3JlbHMvLnJlbHNQSwECLQAUAAYACAAA&#10;ACEAJedwetsBAACYAwAADgAAAAAAAAAAAAAAAAAuAgAAZHJzL2Uyb0RvYy54bWxQSwECLQAUAAYA&#10;CAAAACEAZ2X3juEAAAANAQAADwAAAAAAAAAAAAAAAAA1BAAAZHJzL2Rvd25yZXYueG1sUEsFBgAA&#10;AAAEAAQA8wAAAEMFAAAAAA==&#10;" filled="f" stroked="f">
              <v:textbox inset="0,0,0,0">
                <w:txbxContent>
                  <w:p w14:paraId="56242309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xxxii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B72D6F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5760" behindDoc="1" locked="0" layoutInCell="1" allowOverlap="1" wp14:anchorId="14B22A47" wp14:editId="120C9826">
              <wp:simplePos x="0" y="0"/>
              <wp:positionH relativeFrom="page">
                <wp:posOffset>3603625</wp:posOffset>
              </wp:positionH>
              <wp:positionV relativeFrom="page">
                <wp:posOffset>9917430</wp:posOffset>
              </wp:positionV>
              <wp:extent cx="355600" cy="165735"/>
              <wp:effectExtent l="0" t="0" r="0" b="0"/>
              <wp:wrapNone/>
              <wp:docPr id="1769724197" name="Text Box 1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6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77E08A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xxxiii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B22A47" id="_x0000_t202" coordsize="21600,21600" o:spt="202" path="m,l,21600r21600,l21600,xe">
              <v:stroke joinstyle="miter"/>
              <v:path gradientshapeok="t" o:connecttype="rect"/>
            </v:shapetype>
            <v:shape id="Text Box 101" o:spid="_x0000_s1069" type="#_x0000_t202" style="position:absolute;margin-left:283.75pt;margin-top:780.9pt;width:28pt;height:13.05pt;z-index:-2083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3nu2QEAAJgDAAAOAAAAZHJzL2Uyb0RvYy54bWysU9tu2zAMfR+wfxD0vthpkWww4hRdiw4D&#10;ugvQ7QNoWbaF2aJGKbGzrx8lx+kub8NeBJqUDs85pHc309CLoyZv0JZyvcql0FZhbWxbyq9fHl69&#10;kcIHsDX0aHUpT9rLm/3LF7vRFfoKO+xrTYJBrC9GV8ouBFdkmVedHsCv0GnLxQZpgMCf1GY1wcjo&#10;Q59d5fk2G5FqR6i095y9n4tyn/CbRqvwqWm8DqIvJXML6aR0VvHM9jsoWgLXGXWmAf/AYgBjuekF&#10;6h4CiAOZv6AGowg9NmGlcMiwaYzSSQOrWed/qHnqwOmkhc3x7mKT/3+w6uPxyX0mEaa3OPEAkwjv&#10;HlF988LiXQe21bdEOHYaam68jpZlo/PF+Wm02hc+glTjB6x5yHAImICmhoboCusUjM4DOF1M11MQ&#10;ipPXm80254ri0nq7eX29SR2gWB478uGdxkHEoJTEM03gcHz0IZKBYrkSe1l8MH2f5trb3xJ8MWYS&#10;+ch3Zh6mahKmZiJpG6KYCusTyyGc14XXm4MO6YcUI69KKf33A5CWon9v2ZK4V0tAS1AtAVjFT0sZ&#10;pJjDuzDv38GRaTtGnk23eMu2NSZJemZx5svjT0rPqxr369fvdOv5h9r/BAAA//8DAFBLAwQUAAYA&#10;CAAAACEA+HPDquEAAAANAQAADwAAAGRycy9kb3ducmV2LnhtbEyPwU7DMBBE70j8g7WVuFGnRXHb&#10;NE5VITghIdJw4OjEbmI1XofYbcPfsz3BcWeeZmfy3eR6djFjsB4lLOYJMION1xZbCZ/V6+MaWIgK&#10;teo9Ggk/JsCuuL/LVab9FUtzOcSWUQiGTEnoYhwyzkPTGafC3A8GyTv60alI59hyPaorhbueL5NE&#10;cKcs0odODea5M83pcHYS9l9Yvtjv9/qjPJa2qjYJvomTlA+zab8FFs0U/2C41afqUFCn2p9RB9ZL&#10;SMUqJZSMVCxoBCFi+URSfZPWqw3wIuf/VxS/AAAA//8DAFBLAQItABQABgAIAAAAIQC2gziS/gAA&#10;AOEBAAATAAAAAAAAAAAAAAAAAAAAAABbQ29udGVudF9UeXBlc10ueG1sUEsBAi0AFAAGAAgAAAAh&#10;ADj9If/WAAAAlAEAAAsAAAAAAAAAAAAAAAAALwEAAF9yZWxzLy5yZWxzUEsBAi0AFAAGAAgAAAAh&#10;AOYvee7ZAQAAmAMAAA4AAAAAAAAAAAAAAAAALgIAAGRycy9lMm9Eb2MueG1sUEsBAi0AFAAGAAgA&#10;AAAhAPhzw6rhAAAADQEAAA8AAAAAAAAAAAAAAAAAMwQAAGRycy9kb3ducmV2LnhtbFBLBQYAAAAA&#10;BAAEAPMAAABBBQAAAAA=&#10;" filled="f" stroked="f">
              <v:textbox inset="0,0,0,0">
                <w:txbxContent>
                  <w:p w14:paraId="7877E08A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xxxiii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09D308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1936" behindDoc="1" locked="0" layoutInCell="1" allowOverlap="1" wp14:anchorId="021D3987" wp14:editId="36349A14">
              <wp:simplePos x="0" y="0"/>
              <wp:positionH relativeFrom="page">
                <wp:posOffset>3705225</wp:posOffset>
              </wp:positionH>
              <wp:positionV relativeFrom="page">
                <wp:posOffset>9917430</wp:posOffset>
              </wp:positionV>
              <wp:extent cx="179705" cy="165735"/>
              <wp:effectExtent l="0" t="0" r="0" b="0"/>
              <wp:wrapNone/>
              <wp:docPr id="129393330" name="Text Box 1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7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A309CB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vi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21D3987" id="_x0000_t202" coordsize="21600,21600" o:spt="202" path="m,l,21600r21600,l21600,xe">
              <v:stroke joinstyle="miter"/>
              <v:path gradientshapeok="t" o:connecttype="rect"/>
            </v:shapetype>
            <v:shape id="Text Box 128" o:spid="_x0000_s1042" type="#_x0000_t202" style="position:absolute;margin-left:291.75pt;margin-top:780.9pt;width:14.15pt;height:13.05pt;z-index:-20844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TnS2gEAAJcDAAAOAAAAZHJzL2Uyb0RvYy54bWysU8tu2zAQvBfoPxC817ITOG4Fy0GaIEWB&#10;9AGk/QCKoiSiEpfdpS25X98lZTltcwt6IVZ8zM7MjrbXY9+Jg0Gy4Aq5WiylME5DZV1TyO/f7t+8&#10;lYKCcpXqwJlCHg3J693rV9vB5+YCWugqg4JBHOWDL2Qbgs+zjHRrekUL8MbxYQ3Yq8Cf2GQVqoHR&#10;+y67WC6vsgGw8gjaEPHu3XQodwm/ro0OX+qaTBBdIZlbSCumtYxrttuqvEHlW6tPNNQLWPTKOm56&#10;hrpTQYk92mdQvdUIBHVYaOgzqGurTdLAalbLf9Q8tsqbpIXNIX+2if4frP58ePRfUYTxPYw8wCSC&#10;/APoHyQc3LbKNeYGEYbWqIobr6Jl2eApPz2NVlNOEaQcPkHFQ1b7AAlorLGPrrBOweg8gOPZdDMG&#10;oWPLzbvNci2F5qPV1XpzuU4dVD4/9kjhg4FexKKQyDNN4OrwQCGSUfl8JfZycG+7Ls21c39t8MW4&#10;k8hHvhPzMJajsFUhL2PfqKWE6shqEKa0cLq5aAF/STFwUgpJP/cKjRTdR8eOxFjNBc5FORfKaX5a&#10;yCDFVN6GKX57j7ZpGXny3MENu1bbpOiJxYkuTz8JPSU1xuvP73Tr6X/a/QYAAP//AwBQSwMEFAAG&#10;AAgAAAAhAOnGhl/gAAAADQEAAA8AAABkcnMvZG93bnJldi54bWxMj0FPg0AQhe8m/ofNNPFmFzQg&#10;pSxNY/RkYqR48LiwW9iUnUV22+K/dzjpbWbey5vvFbvZDuyiJ28cCojXETCNrVMGOwGf9et9BswH&#10;iUoODrWAH+1hV97eFDJX7oqVvhxCxygEfS4F9CGMOee+7bWVfu1GjaQd3WRloHXquJrklcLtwB+i&#10;KOVWGqQPvRz1c6/b0+FsBey/sHox3+/NR3WsTF1vInxLT0Lcreb9FljQc/gzw4JP6FASU+POqDwb&#10;BCTZY0JWEpI0phJkSeNlaJZT9rQBXhb8f4vyFwAA//8DAFBLAQItABQABgAIAAAAIQC2gziS/gAA&#10;AOEBAAATAAAAAAAAAAAAAAAAAAAAAABbQ29udGVudF9UeXBlc10ueG1sUEsBAi0AFAAGAAgAAAAh&#10;ADj9If/WAAAAlAEAAAsAAAAAAAAAAAAAAAAALwEAAF9yZWxzLy5yZWxzUEsBAi0AFAAGAAgAAAAh&#10;ABkdOdLaAQAAlwMAAA4AAAAAAAAAAAAAAAAALgIAAGRycy9lMm9Eb2MueG1sUEsBAi0AFAAGAAgA&#10;AAAhAOnGhl/gAAAADQEAAA8AAAAAAAAAAAAAAAAANAQAAGRycy9kb3ducmV2LnhtbFBLBQYAAAAA&#10;BAAEAPMAAABBBQAAAAA=&#10;" filled="f" stroked="f">
              <v:textbox inset="0,0,0,0">
                <w:txbxContent>
                  <w:p w14:paraId="6BA309CB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vi</w:t>
                    </w: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8AC8F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6272" behindDoc="1" locked="0" layoutInCell="1" allowOverlap="1" wp14:anchorId="08359FAF" wp14:editId="0C3BA0B1">
              <wp:simplePos x="0" y="0"/>
              <wp:positionH relativeFrom="page">
                <wp:posOffset>3603625</wp:posOffset>
              </wp:positionH>
              <wp:positionV relativeFrom="page">
                <wp:posOffset>9917430</wp:posOffset>
              </wp:positionV>
              <wp:extent cx="354330" cy="165735"/>
              <wp:effectExtent l="0" t="0" r="0" b="0"/>
              <wp:wrapNone/>
              <wp:docPr id="1523548549" name="Text Box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33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44869D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xxxiv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359FAF" id="_x0000_t202" coordsize="21600,21600" o:spt="202" path="m,l,21600r21600,l21600,xe">
              <v:stroke joinstyle="miter"/>
              <v:path gradientshapeok="t" o:connecttype="rect"/>
            </v:shapetype>
            <v:shape id="Text Box 100" o:spid="_x0000_s1070" type="#_x0000_t202" style="position:absolute;margin-left:283.75pt;margin-top:780.9pt;width:27.9pt;height:13.05pt;z-index:-2083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M0x2QEAAJgDAAAOAAAAZHJzL2Uyb0RvYy54bWysU1Fv0zAQfkfiP1h+p2lXOlDUdBqbhpAG&#10;Qxr7AY7jJBaJz9y5Tcqv5+w0HbA3xIt1ubO/+77vLturse/EwSBZcIVcLZZSGKehsq4p5NO3uzfv&#10;paCgXKU6cKaQR0Pyavf61XbwubmAFrrKoGAQR/ngC9mG4PMsI92aXtECvHFcrAF7FfgTm6xCNTB6&#10;32UXy+VlNgBWHkEbIs7eTkW5S/h1bXR4qGsyQXSFZG4hnZjOMp7ZbqvyBpVvrT7RUP/AolfWcdMz&#10;1K0KSuzRvoDqrUYgqMNCQ59BXVttkgZWs1r+peaxVd4kLWwO+bNN9P9g9ZfDo/+KIowfYOQBJhHk&#10;70F/J+HgplWuMdeIMLRGVdx4FS3LBk/56Wm0mnKKIOXwGSoestoHSEBjjX10hXUKRucBHM+mmzEI&#10;zcn15u16zRXNpdXl5t16kzqofH7skcJHA72IQSGRZ5rA1eGeQiSj8vlK7OXgznZdmmvn/kjwxZhJ&#10;5CPfiXkYy1HYiokkaVFMCdWR5SBM68LrzUEL+FOKgVelkPRjr9BI0X1ybEncqznAOSjnQDnNTwsZ&#10;pJjCmzDt396jbVpGnkx3cM221TZJemZx4svjT0pPqxr36/fvdOv5h9r9AgAA//8DAFBLAwQUAAYA&#10;CAAAACEAYaOiO+IAAAANAQAADwAAAGRycy9kb3ducmV2LnhtbEyPwU7DMBBE70j8g7VI3KjTVnHb&#10;EKeqEJyQEGk4cHRiN7Ear0PstuHv2Z7KcWeeZmfy7eR6djZjsB4lzGcJMION1xZbCV/V29MaWIgK&#10;teo9Ggm/JsC2uL/LVab9BUtz3seWUQiGTEnoYhwyzkPTGafCzA8GyTv40alI59hyPaoLhbueL5JE&#10;cKcs0odODealM81xf3ISdt9Yvtqfj/qzPJS2qjYJvoujlI8P0+4ZWDRTvMFwrU/VoaBOtT+hDqyX&#10;kIpVSigZqZjTCELEYrkEVl+l9WoDvMj5/xXFHwAAAP//AwBQSwECLQAUAAYACAAAACEAtoM4kv4A&#10;AADhAQAAEwAAAAAAAAAAAAAAAAAAAAAAW0NvbnRlbnRfVHlwZXNdLnhtbFBLAQItABQABgAIAAAA&#10;IQA4/SH/1gAAAJQBAAALAAAAAAAAAAAAAAAAAC8BAABfcmVscy8ucmVsc1BLAQItABQABgAIAAAA&#10;IQDGhM0x2QEAAJgDAAAOAAAAAAAAAAAAAAAAAC4CAABkcnMvZTJvRG9jLnhtbFBLAQItABQABgAI&#10;AAAAIQBho6I74gAAAA0BAAAPAAAAAAAAAAAAAAAAADMEAABkcnMvZG93bnJldi54bWxQSwUGAAAA&#10;AAQABADzAAAAQgUAAAAA&#10;" filled="f" stroked="f">
              <v:textbox inset="0,0,0,0">
                <w:txbxContent>
                  <w:p w14:paraId="2A44869D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xxxiv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7C559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6784" behindDoc="1" locked="0" layoutInCell="1" allowOverlap="1" wp14:anchorId="66906EE7" wp14:editId="4DFB947F">
              <wp:simplePos x="0" y="0"/>
              <wp:positionH relativeFrom="page">
                <wp:posOffset>3620135</wp:posOffset>
              </wp:positionH>
              <wp:positionV relativeFrom="page">
                <wp:posOffset>9917430</wp:posOffset>
              </wp:positionV>
              <wp:extent cx="323215" cy="165735"/>
              <wp:effectExtent l="0" t="0" r="0" b="0"/>
              <wp:wrapNone/>
              <wp:docPr id="824834892" name="Text Box 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21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F6CBE0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xxxv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906EE7" id="_x0000_t202" coordsize="21600,21600" o:spt="202" path="m,l,21600r21600,l21600,xe">
              <v:stroke joinstyle="miter"/>
              <v:path gradientshapeok="t" o:connecttype="rect"/>
            </v:shapetype>
            <v:shape id="Text Box 99" o:spid="_x0000_s1071" type="#_x0000_t202" style="position:absolute;margin-left:285.05pt;margin-top:780.9pt;width:25.45pt;height:13.05pt;z-index:-2082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3YW2gEAAJgDAAAOAAAAZHJzL2Uyb0RvYy54bWysU9tu2zAMfR+wfxD0vjhOkG4w4hRdiw4D&#10;ugvQ9QMUWbaF2aJGKrGzrx8lx+nWvQ17EShKOjznkNpej30njgbJgitlvlhKYZyGyrqmlE/f7t+8&#10;k4KCcpXqwJlSngzJ693rV9vBF2YFLXSVQcEgjorBl7INwRdZRro1vaIFeOP4sAbsVeAtNlmFamD0&#10;vstWy+VVNgBWHkEbIs7eTYdyl/Dr2ujwpa7JBNGVkrmFtGJa93HNdltVNKh8a/WZhvoHFr2yjote&#10;oO5UUOKA9i+o3moEgjosNPQZ1LXVJmlgNfnyhZrHVnmTtLA55C820f+D1Z+Pj/4rijC+h5EbmESQ&#10;fwD9nYSD21a5xtwgwtAaVXHhPFqWDZ6K89NoNRUUQfbDJ6i4yeoQIAGNNfbRFdYpGJ0bcLqYbsYg&#10;NCfXq/Uq30ih+Si/2rxdb1IFVcyPPVL4YKAXMSglck8TuDo+UIhkVDFfibUc3NuuS33t3B8Jvhgz&#10;iXzkOzEP434UtopEYuEoZg/VieUgTOPC481BC/hTioFHpZT046DQSNF9dGxJnKs5wDnYz4Fymp+W&#10;Mkgxhbdhmr+DR9u0jDyZ7uCGbattkvTM4syX25+Unkc1ztfv+3Tr+UPtfgEAAP//AwBQSwMEFAAG&#10;AAgAAAAhAGdl947hAAAADQEAAA8AAABkcnMvZG93bnJldi54bWxMj8FuwjAQRO+V+g/WVuqt2EEi&#10;QBoHoao9VaoI6aFHJzaJRbxOYwPp33c5wXFnnmZn8s3kenY2Y7AeJSQzAcxg47XFVsJ39fGyAhai&#10;Qq16j0bCnwmwKR4fcpVpf8HSnPexZRSCIVMSuhiHjPPQdMapMPODQfIOfnQq0jm2XI/qQuGu53Mh&#10;Uu6URfrQqcG8daY57k9OwvYHy3f7+1XvykNpq2ot8DM9Svn8NG1fgUUzxRsM1/pUHQrqVPsT6sB6&#10;CYulSAglY5EmNIKQdJ7QvPoqrZZr4EXO71cU/wAAAP//AwBQSwECLQAUAAYACAAAACEAtoM4kv4A&#10;AADhAQAAEwAAAAAAAAAAAAAAAAAAAAAAW0NvbnRlbnRfVHlwZXNdLnhtbFBLAQItABQABgAIAAAA&#10;IQA4/SH/1gAAAJQBAAALAAAAAAAAAAAAAAAAAC8BAABfcmVscy8ucmVsc1BLAQItABQABgAIAAAA&#10;IQBvJ3YW2gEAAJgDAAAOAAAAAAAAAAAAAAAAAC4CAABkcnMvZTJvRG9jLnhtbFBLAQItABQABgAI&#10;AAAAIQBnZfeO4QAAAA0BAAAPAAAAAAAAAAAAAAAAADQEAABkcnMvZG93bnJldi54bWxQSwUGAAAA&#10;AAQABADzAAAAQgUAAAAA&#10;" filled="f" stroked="f">
              <v:textbox inset="0,0,0,0">
                <w:txbxContent>
                  <w:p w14:paraId="19F6CBE0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xxxv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0B9BC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7296" behindDoc="1" locked="0" layoutInCell="1" allowOverlap="1" wp14:anchorId="477C9A49" wp14:editId="1237CDAC">
              <wp:simplePos x="0" y="0"/>
              <wp:positionH relativeFrom="page">
                <wp:posOffset>3603625</wp:posOffset>
              </wp:positionH>
              <wp:positionV relativeFrom="page">
                <wp:posOffset>9917430</wp:posOffset>
              </wp:positionV>
              <wp:extent cx="354965" cy="165735"/>
              <wp:effectExtent l="0" t="0" r="0" b="0"/>
              <wp:wrapNone/>
              <wp:docPr id="691706652" name="Text Box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96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E66649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xxxvi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7C9A49" id="_x0000_t202" coordsize="21600,21600" o:spt="202" path="m,l,21600r21600,l21600,xe">
              <v:stroke joinstyle="miter"/>
              <v:path gradientshapeok="t" o:connecttype="rect"/>
            </v:shapetype>
            <v:shape id="Text Box 98" o:spid="_x0000_s1072" type="#_x0000_t202" style="position:absolute;margin-left:283.75pt;margin-top:780.9pt;width:27.95pt;height:13.05pt;z-index:-2082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IcH2wEAAJgDAAAOAAAAZHJzL2Uyb0RvYy54bWysU9uO0zAQfUfiHyy/07RbWiBqulp2tQhp&#10;uUgLH+A4TmKReMyM26R8PWOn6XJ5Q7xY47F95pwz49312HfiaJAsuEKuFkspjNNQWdcU8uuX+xev&#10;paCgXKU6cKaQJ0Pyev/82W7wubmCFrrKoGAQR/ngC9mG4PMsI92aXtECvHF8WAP2KvAWm6xCNTB6&#10;32VXy+U2GwArj6ANEWfvpkO5T/h1bXT4VNdkgugKydxCWjGtZVyz/U7lDSrfWn2mof6BRa+s46IX&#10;qDsVlDig/QuqtxqBoA4LDX0GdW21SRpYzWr5h5rHVnmTtLA55C820f+D1R+Pj/4zijC+hZEbmESQ&#10;fwD9jYSD21a5xtwgwtAaVXHhVbQsGzzl56fRasopgpTDB6i4yeoQIAGNNfbRFdYpGJ0bcLqYbsYg&#10;NCfXm5dvthspNB+ttptX602qoPL5sUcK7wz0IgaFRO5pAlfHBwqRjMrnK7GWg3vbdamvnfstwRdj&#10;JpGPfCfmYSxHYSsmso6Fo5gSqhPLQZjGhcebgxbwhxQDj0oh6ftBoZGie+/YkjhXc4BzUM6Bcpqf&#10;FjJIMYW3YZq/g0fbtIw8me7ghm2rbZL0xOLMl9uflJ5HNc7Xr/t06+lD7X8CAAD//wMAUEsDBBQA&#10;BgAIAAAAIQDcqsTJ4gAAAA0BAAAPAAAAZHJzL2Rvd25yZXYueG1sTI/BTsMwEETvSPyDtUjcqNNC&#10;3DbEqSoEJyREGg4cndhNrMbrELtt+Hu2p3LcmafZmXwzuZ6dzBisRwnzWQLMYOO1xVbCV/X2sAIW&#10;okKteo9Gwq8JsClub3KVaX/G0px2sWUUgiFTEroYh4zz0HTGqTDzg0Hy9n50KtI5tlyP6kzhrueL&#10;JBHcKYv0oVODeelMc9gdnYTtN5av9uej/iz3pa2qdYLv4iDl/d20fQYWzRSvMFzqU3UoqFPtj6gD&#10;6yWkYpkSSkYq5jSCELF4fAJWX6TVcg28yPn/FcUfAAAA//8DAFBLAQItABQABgAIAAAAIQC2gziS&#10;/gAAAOEBAAATAAAAAAAAAAAAAAAAAAAAAABbQ29udGVudF9UeXBlc10ueG1sUEsBAi0AFAAGAAgA&#10;AAAhADj9If/WAAAAlAEAAAsAAAAAAAAAAAAAAAAALwEAAF9yZWxzLy5yZWxzUEsBAi0AFAAGAAgA&#10;AAAhAETUhwfbAQAAmAMAAA4AAAAAAAAAAAAAAAAALgIAAGRycy9lMm9Eb2MueG1sUEsBAi0AFAAG&#10;AAgAAAAhANyqxMniAAAADQEAAA8AAAAAAAAAAAAAAAAANQQAAGRycy9kb3ducmV2LnhtbFBLBQYA&#10;AAAABAAEAPMAAABEBQAAAAA=&#10;" filled="f" stroked="f">
              <v:textbox inset="0,0,0,0">
                <w:txbxContent>
                  <w:p w14:paraId="65E66649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xxxvi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49203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7808" behindDoc="1" locked="0" layoutInCell="1" allowOverlap="1" wp14:anchorId="01D9E939" wp14:editId="1FD4E9DB">
              <wp:simplePos x="0" y="0"/>
              <wp:positionH relativeFrom="page">
                <wp:posOffset>3588385</wp:posOffset>
              </wp:positionH>
              <wp:positionV relativeFrom="page">
                <wp:posOffset>9917430</wp:posOffset>
              </wp:positionV>
              <wp:extent cx="387350" cy="165735"/>
              <wp:effectExtent l="0" t="0" r="0" b="0"/>
              <wp:wrapNone/>
              <wp:docPr id="677600633" name="Text Box 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735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028426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xxxvii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1D9E939" id="_x0000_t202" coordsize="21600,21600" o:spt="202" path="m,l,21600r21600,l21600,xe">
              <v:stroke joinstyle="miter"/>
              <v:path gradientshapeok="t" o:connecttype="rect"/>
            </v:shapetype>
            <v:shape id="Text Box 97" o:spid="_x0000_s1073" type="#_x0000_t202" style="position:absolute;margin-left:282.55pt;margin-top:780.9pt;width:30.5pt;height:13.05pt;z-index:-2082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PRz2QEAAJgDAAAOAAAAZHJzL2Uyb0RvYy54bWysU9tu2zAMfR+wfxD0vjhp164w4hRdiw4D&#10;ugvQ9QNkWYqF2aJGKrGzrx8lx+m2vg17EShKOjznkFpfj30n9gbJga/karGUwngNjfPbSj59u39z&#10;JQVF5RvVgTeVPBiS15vXr9ZDKM0ZtNA1BgWDeCqHUMk2xlAWBenW9IoWEIznQwvYq8hb3BYNqoHR&#10;+644Wy4viwGwCQjaEHH2bjqUm4xvrdHxi7VkougqydxiXjGvdVqLzVqVW1ShdfpIQ/0Di145z0VP&#10;UHcqKrFD9wKqdxqBwMaFhr4Aa502WQOrWS3/UvPYqmCyFjaHwskm+n+w+vP+MXxFEcf3MHIDswgK&#10;D6C/k/Bw2yq/NTeIMLRGNVx4lSwrhkDl8WmymkpKIPXwCRpustpFyECjxT65wjoFo3MDDifTzRiF&#10;5uT51bvzCz7RfLS6vOBNrqDK+XFAih8M9CIFlUTuaQZX+weKiYwq5yuplod713W5r53/I8EXUyaT&#10;T3wn5nGsR+EaJvI2FU5iamgOLAdhGhcebw5awJ9SDDwqlaQfO4VGiu6jZ0vSXM0BzkE9B8prflrJ&#10;KMUU3sZp/nYB3bZl5Ml0Dzdsm3VZ0jOLI19uf1Z6HNU0X7/v863nD7X5BQAA//8DAFBLAwQUAAYA&#10;CAAAACEAFpVIA+AAAAANAQAADwAAAGRycy9kb3ducmV2LnhtbEyPwU7DMBBE70j9B2srcaNOKsW0&#10;IU5VITghIdJw4OjEbmI1XofYbcPfsz3BcWeeZmeK3ewGdjFTsB4lpKsEmMHWa4udhM/69WEDLESF&#10;Wg0ejYQfE2BXLu4KlWt/xcpcDrFjFIIhVxL6GMec89D2xqmw8qNB8o5+cirSOXVcT+pK4W7g6yQR&#10;3CmL9KFXo3nuTXs6nJ2E/RdWL/b7vfmojpWt622Cb+Ik5f1y3j8Bi2aOfzDc6lN1KKlT48+oAxsk&#10;ZCJLCSUjEymNIESsBUnNTdo8boGXBf+/ovwFAAD//wMAUEsBAi0AFAAGAAgAAAAhALaDOJL+AAAA&#10;4QEAABMAAAAAAAAAAAAAAAAAAAAAAFtDb250ZW50X1R5cGVzXS54bWxQSwECLQAUAAYACAAAACEA&#10;OP0h/9YAAACUAQAACwAAAAAAAAAAAAAAAAAvAQAAX3JlbHMvLnJlbHNQSwECLQAUAAYACAAAACEA&#10;CJT0c9kBAACYAwAADgAAAAAAAAAAAAAAAAAuAgAAZHJzL2Uyb0RvYy54bWxQSwECLQAUAAYACAAA&#10;ACEAFpVIA+AAAAANAQAADwAAAAAAAAAAAAAAAAAzBAAAZHJzL2Rvd25yZXYueG1sUEsFBgAAAAAE&#10;AAQA8wAAAEAFAAAAAA==&#10;" filled="f" stroked="f">
              <v:textbox inset="0,0,0,0">
                <w:txbxContent>
                  <w:p w14:paraId="34028426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xxxvii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D28CB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8320" behindDoc="1" locked="0" layoutInCell="1" allowOverlap="1" wp14:anchorId="461C283D" wp14:editId="4140870C">
              <wp:simplePos x="0" y="0"/>
              <wp:positionH relativeFrom="page">
                <wp:posOffset>3571240</wp:posOffset>
              </wp:positionH>
              <wp:positionV relativeFrom="page">
                <wp:posOffset>9917430</wp:posOffset>
              </wp:positionV>
              <wp:extent cx="419100" cy="165735"/>
              <wp:effectExtent l="0" t="0" r="0" b="0"/>
              <wp:wrapNone/>
              <wp:docPr id="2034413474" name="Text Box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191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E90F00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xxxviii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1C283D" id="_x0000_t202" coordsize="21600,21600" o:spt="202" path="m,l,21600r21600,l21600,xe">
              <v:stroke joinstyle="miter"/>
              <v:path gradientshapeok="t" o:connecttype="rect"/>
            </v:shapetype>
            <v:shape id="Text Box 96" o:spid="_x0000_s1074" type="#_x0000_t202" style="position:absolute;margin-left:281.2pt;margin-top:780.9pt;width:33pt;height:13.05pt;z-index:-2082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NN2QEAAJgDAAAOAAAAZHJzL2Uyb0RvYy54bWysU8Fu1DAQvSPxD5bvbJJCC0SbrUqrIqRS&#10;kFo+wHGcjUXiMTPeTZavZ+xstkBviIs1mbHfvPdmsr6chl7sDZIFV8lilUthnIbGum0lvz3evnon&#10;BQXlGtWDM5U8GJKXm5cv1qMvzRl00DcGBYM4KkdfyS4EX2YZ6c4MilbgjeNiCziowJ+4zRpUI6MP&#10;fXaW5xfZCNh4BG2IOHszF+Um4bet0eFL25IJoq8kcwvpxHTW8cw2a1VuUfnO6iMN9Q8sBmUdNz1B&#10;3aigxA7tM6jBagSCNqw0DBm0rdUmaWA1Rf6XmodOeZO0sDnkTzbR/4PV9/sH/xVFmD7AxANMIsjf&#10;gf5OwsF1p9zWXCHC2BnVcOMiWpaNnsrj02g1lRRB6vEzNDxktQuQgKYWh+gK6xSMzgM4nEw3UxCa&#10;k2+K90XOFc2l4uL87evz1EGVy2OPFD4aGEQMKok80wSu9ncUIhlVLldiLwe3tu/TXHv3R4Ivxkwi&#10;H/nOzMNUT8I2lZwbRzE1NAeWgzCvC683Bx3gTylGXpVK0o+dQiNF/8mxJXGvlgCXoF4C5TQ/rWSQ&#10;Yg6vw7x/O4922zHybLqDK7attUnSE4sjXx5/Unpc1bhfv3+nW08/1OYXAAAA//8DAFBLAwQUAAYA&#10;CAAAACEAheQJV+AAAAANAQAADwAAAGRycy9kb3ducmV2LnhtbEyPwU7DMBBE70j8g7VI3KjTiJo0&#10;xKkqBCckRBoOHJ3YTazG6xC7bfh7tid63Jmn2ZliM7uBncwUrEcJy0UCzGDrtcVOwlf99pABC1Gh&#10;VoNHI+HXBNiUtzeFyrU/Y2VOu9gxCsGQKwl9jGPOeWh741RY+NEgeXs/ORXpnDquJ3WmcDfwNEkE&#10;d8oifejVaF560x52Rydh+43Vq/35aD6rfWXrep3guzhIeX83b5+BRTPHfxgu9ak6lNSp8UfUgQ0S&#10;ViJ9JJSMlVjSCEJEmpHUXKTsaQ28LPj1ivIPAAD//wMAUEsBAi0AFAAGAAgAAAAhALaDOJL+AAAA&#10;4QEAABMAAAAAAAAAAAAAAAAAAAAAAFtDb250ZW50X1R5cGVzXS54bWxQSwECLQAUAAYACAAAACEA&#10;OP0h/9YAAACUAQAACwAAAAAAAAAAAAAAAAAvAQAAX3JlbHMvLnJlbHNQSwECLQAUAAYACAAAACEA&#10;H1RTTdkBAACYAwAADgAAAAAAAAAAAAAAAAAuAgAAZHJzL2Uyb0RvYy54bWxQSwECLQAUAAYACAAA&#10;ACEAheQJV+AAAAANAQAADwAAAAAAAAAAAAAAAAAzBAAAZHJzL2Rvd25yZXYueG1sUEsFBgAAAAAE&#10;AAQA8wAAAEAFAAAAAA==&#10;" filled="f" stroked="f">
              <v:textbox inset="0,0,0,0">
                <w:txbxContent>
                  <w:p w14:paraId="5EE90F00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xxxviii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3E0EE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8832" behindDoc="1" locked="0" layoutInCell="1" allowOverlap="1" wp14:anchorId="6389BDDC" wp14:editId="36458D58">
              <wp:simplePos x="0" y="0"/>
              <wp:positionH relativeFrom="page">
                <wp:posOffset>3604895</wp:posOffset>
              </wp:positionH>
              <wp:positionV relativeFrom="page">
                <wp:posOffset>9917430</wp:posOffset>
              </wp:positionV>
              <wp:extent cx="351790" cy="165735"/>
              <wp:effectExtent l="0" t="0" r="0" b="0"/>
              <wp:wrapNone/>
              <wp:docPr id="214260866" name="Text Box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17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E6B138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xxxix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89BDDC" id="_x0000_t202" coordsize="21600,21600" o:spt="202" path="m,l,21600r21600,l21600,xe">
              <v:stroke joinstyle="miter"/>
              <v:path gradientshapeok="t" o:connecttype="rect"/>
            </v:shapetype>
            <v:shape id="Text Box 95" o:spid="_x0000_s1075" type="#_x0000_t202" style="position:absolute;margin-left:283.85pt;margin-top:780.9pt;width:27.7pt;height:13.05pt;z-index:-2082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wp82wEAAJgDAAAOAAAAZHJzL2Uyb0RvYy54bWysU9tu2zAMfR+wfxD0vjhukXQz4hRdiw4D&#10;ugvQ7QNoWY6F2aJGKbGzrx8lx+m2vhV7EWhSOjznkN5cj30nDpq8QVvKfLGUQluFtbG7Un7/dv/m&#10;rRQ+gK2hQ6tLedReXm9fv9oMrtAX2GJXaxIMYn0xuFK2Ibgiy7xqdQ9+gU5bLjZIPQT+pF1WEwyM&#10;3nfZxXK5zgak2hEq7T1n76ai3Cb8ptEqfGkar4PoSsncQjopnVU8s+0Gih2Ba4060YAXsOjBWG56&#10;hrqDAGJP5hlUbxShxyYsFPYZNo1ROmlgNfnyHzWPLTidtLA53p1t8v8PVn0+PLqvJML4HkceYBLh&#10;3QOqH15YvG3B7vQNEQ6thpob59GybHC+OD2NVvvCR5Bq+IQ1Dxn2ARPQ2FAfXWGdgtF5AMez6XoM&#10;QnHycpVfveOK4lK+Xl1drlIHKObHjnz4oLEXMSgl8UwTOBwefIhkoJivxF4W703Xpbl29q8EX4yZ&#10;RD7ynZiHsRqFqZnIOjaOYiqsjyyHcFoXXm8OWqRfUgy8KqX0P/dAWoruo2VL4l7NAc1BNQdgFT8t&#10;ZZBiCm/DtH97R2bXMvJkusUbtq0xSdITixNfHn9SelrVuF9/fqdbTz/U9jcAAAD//wMAUEsDBBQA&#10;BgAIAAAAIQCRyM6G4QAAAA0BAAAPAAAAZHJzL2Rvd25yZXYueG1sTI/BTsMwEETvSPyDtUjcqJOi&#10;Om2IU1UITkiINBw4OrGbWI3XIXbb8PdsT3DcmafZmWI7u4GdzRSsRwnpIgFmsPXaYifhs359WAML&#10;UaFWg0cj4ccE2Ja3N4XKtb9gZc772DEKwZArCX2MY855aHvjVFj40SB5Bz85FemcOq4ndaFwN/Bl&#10;kgjulEX60KvRPPemPe5PTsLuC6sX+/3efFSHytb1JsE3cZTy/m7ePQGLZo5/MFzrU3UoqVPjT6gD&#10;GySsRJYRSsZKpDSCELF8TIE1V2mdbYCXBf+/ovwFAAD//wMAUEsBAi0AFAAGAAgAAAAhALaDOJL+&#10;AAAA4QEAABMAAAAAAAAAAAAAAAAAAAAAAFtDb250ZW50X1R5cGVzXS54bWxQSwECLQAUAAYACAAA&#10;ACEAOP0h/9YAAACUAQAACwAAAAAAAAAAAAAAAAAvAQAAX3JlbHMvLnJlbHNQSwECLQAUAAYACAAA&#10;ACEAcIcKfNsBAACYAwAADgAAAAAAAAAAAAAAAAAuAgAAZHJzL2Uyb0RvYy54bWxQSwECLQAUAAYA&#10;CAAAACEAkcjOhuEAAAANAQAADwAAAAAAAAAAAAAAAAA1BAAAZHJzL2Rvd25yZXYueG1sUEsFBgAA&#10;AAAEAAQA8wAAAEMFAAAAAA==&#10;" filled="f" stroked="f">
              <v:textbox inset="0,0,0,0">
                <w:txbxContent>
                  <w:p w14:paraId="1EE6B138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xxxix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3B240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9344" behindDoc="1" locked="0" layoutInCell="1" allowOverlap="1" wp14:anchorId="254C3C71" wp14:editId="78B77BDC">
              <wp:simplePos x="0" y="0"/>
              <wp:positionH relativeFrom="page">
                <wp:posOffset>3696335</wp:posOffset>
              </wp:positionH>
              <wp:positionV relativeFrom="page">
                <wp:posOffset>9917430</wp:posOffset>
              </wp:positionV>
              <wp:extent cx="170180" cy="165735"/>
              <wp:effectExtent l="0" t="0" r="0" b="0"/>
              <wp:wrapNone/>
              <wp:docPr id="2041039875" name="Text Box 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1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86840A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xl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4C3C71" id="_x0000_t202" coordsize="21600,21600" o:spt="202" path="m,l,21600r21600,l21600,xe">
              <v:stroke joinstyle="miter"/>
              <v:path gradientshapeok="t" o:connecttype="rect"/>
            </v:shapetype>
            <v:shape id="Text Box 94" o:spid="_x0000_s1076" type="#_x0000_t202" style="position:absolute;margin-left:291.05pt;margin-top:780.9pt;width:13.4pt;height:13.05pt;z-index:-2082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+1W2gEAAJgDAAAOAAAAZHJzL2Uyb0RvYy54bWysU9tu2zAMfR+wfxD0vthu0aYw4hRdiw4D&#10;ugvQ7QMUWbaF2aJGKrGzrx8lx+kub8NeBEqUDs85pDa309CLg0Gy4CpZrHIpjNNQW9dW8uuXxzc3&#10;UlBQrlY9OFPJoyF5u339ajP60lxAB31tUDCIo3L0lexC8GWWke7MoGgF3jhONoCDCrzFNqtRjYw+&#10;9NlFnl9nI2DtEbQh4tOHOSm3Cb9pjA6fmoZMEH0lmVtIK6Z1F9dsu1Fli8p3Vp9oqH9gMSjruOgZ&#10;6kEFJfZo/4IarEYgaMJKw5BB01htkgZWU+R/qHnulDdJC5tD/mwT/T9Y/fHw7D+jCNNbmLiBSQT5&#10;J9DfSDi475RrzR0ijJ1RNRcuomXZ6Kk8PY1WU0kRZDd+gJqbrPYBEtDU4BBdYZ2C0bkBx7PpZgpC&#10;x5LrvLjhjOZUcX21vrxKFVS5PPZI4Z2BQcSgksg9TeDq8EQhklHlciXWcvBo+z71tXe/HfDFeJLI&#10;R74z8zDtJmHrSl6uY+EoZgf1keUgzOPC481BB/hDipFHpZL0fa/QSNG/d2xJnKslwCXYLYFymp9W&#10;Mkgxh/dhnr+9R9t2jDyb7uCObWtskvTC4sSX25+UnkY1ztev+3Tr5UNtfwIAAP//AwBQSwMEFAAG&#10;AAgAAAAhAHaW70/hAAAADQEAAA8AAABkcnMvZG93bnJldi54bWxMj8FOwzAQRO9I/IO1SNyonUoN&#10;SYhTVQhOSIg0HDg6sZtYjdchdtvw92xPcNyZp9mZcru4kZ3NHKxHCclKADPYeW2xl/DZvD5kwEJU&#10;qNXo0Uj4MQG21e1NqQrtL1ib8z72jEIwFErCEONUcB66wTgVVn4ySN7Bz05FOuee61ldKNyNfC1E&#10;yp2ySB8GNZnnwXTH/clJ2H1h/WK/39uP+lDbpskFvqVHKe/vlt0TsGiW+AfDtT5Vh4o6tf6EOrBR&#10;wiZbJ4SSsUkTGkFIKrIcWHuVsscceFXy/yuqXwAAAP//AwBQSwECLQAUAAYACAAAACEAtoM4kv4A&#10;AADhAQAAEwAAAAAAAAAAAAAAAAAAAAAAW0NvbnRlbnRfVHlwZXNdLnhtbFBLAQItABQABgAIAAAA&#10;IQA4/SH/1gAAAJQBAAALAAAAAAAAAAAAAAAAAC8BAABfcmVscy8ucmVsc1BLAQItABQABgAIAAAA&#10;IQBPl+1W2gEAAJgDAAAOAAAAAAAAAAAAAAAAAC4CAABkcnMvZTJvRG9jLnhtbFBLAQItABQABgAI&#10;AAAAIQB2lu9P4QAAAA0BAAAPAAAAAAAAAAAAAAAAADQEAABkcnMvZG93bnJldi54bWxQSwUGAAAA&#10;AAQABADzAAAAQgUAAAAA&#10;" filled="f" stroked="f">
              <v:textbox inset="0,0,0,0">
                <w:txbxContent>
                  <w:p w14:paraId="3586840A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xl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5C2CED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89856" behindDoc="1" locked="0" layoutInCell="1" allowOverlap="1" wp14:anchorId="3217ABB2" wp14:editId="5122A068">
              <wp:simplePos x="0" y="0"/>
              <wp:positionH relativeFrom="page">
                <wp:posOffset>3679825</wp:posOffset>
              </wp:positionH>
              <wp:positionV relativeFrom="page">
                <wp:posOffset>9917430</wp:posOffset>
              </wp:positionV>
              <wp:extent cx="201295" cy="165735"/>
              <wp:effectExtent l="0" t="0" r="0" b="0"/>
              <wp:wrapNone/>
              <wp:docPr id="886818605" name="Text Box 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12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D38A2B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xli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17ABB2" id="_x0000_t202" coordsize="21600,21600" o:spt="202" path="m,l,21600r21600,l21600,xe">
              <v:stroke joinstyle="miter"/>
              <v:path gradientshapeok="t" o:connecttype="rect"/>
            </v:shapetype>
            <v:shape id="Text Box 93" o:spid="_x0000_s1077" type="#_x0000_t202" style="position:absolute;margin-left:289.75pt;margin-top:780.9pt;width:15.85pt;height:13.05pt;z-index:-2082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tYK2wEAAJgDAAAOAAAAZHJzL2Uyb0RvYy54bWysU9tu2zAMfR+wfxD0vjhJka4z4hRdiw4D&#10;ugvQ7QNoWbaF2aJGKbGzrx8lx+m2vhV7EShKOjznkNpej30nDpq8QVvI1WIphbYKK2ObQn7/dv/m&#10;SgofwFbQodWFPGovr3evX20Hl+s1tthVmgSDWJ8PrpBtCC7PMq9a3YNfoNOWD2ukHgJvqckqgoHR&#10;+y5bL5eX2YBUOUKlvefs3XQodwm/rrUKX+ra6yC6QjK3kFZKaxnXbLeFvCFwrVEnGvACFj0Yy0XP&#10;UHcQQOzJPIPqjSL0WIeFwj7DujZKJw2sZrX8R81jC04nLWyOd2eb/P+DVZ8Pj+4riTC+x5EbmER4&#10;94DqhxcWb1uwjb4hwqHVUHHhVbQsG5zPT0+j1T73EaQcPmHFTYZ9wAQ01tRHV1inYHRuwPFsuh6D&#10;UJxk3et3GykUH60uN28vNqkC5PNjRz580NiLGBSSuKcJHA4PPkQykM9XYi2L96brUl87+1eCL8ZM&#10;Ih/5TszDWI7CVIW8uIqFo5gSqyPLIZzGhcebgxbplxQDj0oh/c89kJai+2jZkjhXc0BzUM4BWMVP&#10;CxmkmMLbMM3f3pFpWkaeTLd4w7bVJkl6YnHiy+1PSk+jGufrz3269fShdr8BAAD//wMAUEsDBBQA&#10;BgAIAAAAIQAhH6iD4QAAAA0BAAAPAAAAZHJzL2Rvd25yZXYueG1sTI/BboMwEETvlfoP1lbqrTFE&#10;ggSKiaKqPVWqQuihR4MdsILXFDsJ/ftuTslxZ55mZ4rNbAd21pM3DgXEiwiYxtYpg52A7/rjZQ3M&#10;B4lKDg61gD/tYVM+PhQyV+6ClT7vQ8coBH0uBfQhjDnnvu21lX7hRo3kHdxkZaBz6ria5IXC7cCX&#10;UZRyKw3Sh16O+q3X7XF/sgK2P1i9m9+vZlcdKlPXWYSf6VGI56d5+wos6DncYLjWp+pQUqfGnVB5&#10;NghIVllCKBlJGtMIQtI4XgJrrtJ6lQEvC36/ovwHAAD//wMAUEsBAi0AFAAGAAgAAAAhALaDOJL+&#10;AAAA4QEAABMAAAAAAAAAAAAAAAAAAAAAAFtDb250ZW50X1R5cGVzXS54bWxQSwECLQAUAAYACAAA&#10;ACEAOP0h/9YAAACUAQAACwAAAAAAAAAAAAAAAAAvAQAAX3JlbHMvLnJlbHNQSwECLQAUAAYACAAA&#10;ACEAR9LWCtsBAACYAwAADgAAAAAAAAAAAAAAAAAuAgAAZHJzL2Uyb0RvYy54bWxQSwECLQAUAAYA&#10;CAAAACEAIR+og+EAAAANAQAADwAAAAAAAAAAAAAAAAA1BAAAZHJzL2Rvd25yZXYueG1sUEsFBgAA&#10;AAAEAAQA8wAAAEMFAAAAAA==&#10;" filled="f" stroked="f">
              <v:textbox inset="0,0,0,0">
                <w:txbxContent>
                  <w:p w14:paraId="62D38A2B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xli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00C86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90368" behindDoc="1" locked="0" layoutInCell="1" allowOverlap="1" wp14:anchorId="3870A054" wp14:editId="53C39B98">
              <wp:simplePos x="0" y="0"/>
              <wp:positionH relativeFrom="page">
                <wp:posOffset>3664585</wp:posOffset>
              </wp:positionH>
              <wp:positionV relativeFrom="page">
                <wp:posOffset>9917430</wp:posOffset>
              </wp:positionV>
              <wp:extent cx="233680" cy="165735"/>
              <wp:effectExtent l="0" t="0" r="0" b="0"/>
              <wp:wrapNone/>
              <wp:docPr id="1354415076" name="Text Box 9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AE3AD2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xlii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70A054" id="_x0000_t202" coordsize="21600,21600" o:spt="202" path="m,l,21600r21600,l21600,xe">
              <v:stroke joinstyle="miter"/>
              <v:path gradientshapeok="t" o:connecttype="rect"/>
            </v:shapetype>
            <v:shape id="Text Box 92" o:spid="_x0000_s1078" type="#_x0000_t202" style="position:absolute;margin-left:288.55pt;margin-top:780.9pt;width:18.4pt;height:13.05pt;z-index:-2082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ggI2wEAAJgDAAAOAAAAZHJzL2Uyb0RvYy54bWysU9tu2zAMfR+wfxD0vjgXNOuMOEXXosOA&#10;7gJ0+wBZlm1htqiRSuzs60fJcbrL27AXgSalw3MO6d3N2HfiaJAsuEKuFkspjNNQWdcU8uuXh1fX&#10;UlBQrlIdOFPIkyF5s3/5Yjf43Kyhha4yKBjEUT74QrYh+DzLSLemV7QAbxwXa8BeBf7EJqtQDYze&#10;d9l6udxmA2DlEbQh4uz9VJT7hF/XRodPdU0miK6QzC2kE9NZxjPb71TeoPKt1Wca6h9Y9Mo6bnqB&#10;uldBiQPav6B6qxEI6rDQ0GdQ11abpIHVrJZ/qHlqlTdJC5tD/mIT/T9Y/fH45D+jCONbGHmASQT5&#10;R9DfSDi4a5VrzC0iDK1RFTdeRcuywVN+fhqtppwiSDl8gIqHrA4BEtBYYx9dYZ2C0XkAp4vpZgxC&#10;c3K92WyvuaK5tNpevd5cpQ4qnx97pPDOQC9iUEjkmSZwdXykEMmofL4Sezl4sF2X5tq53xJ8MWYS&#10;+ch3Yh7GchS2KuTmTWwcxZRQnVgOwrQuvN4ctIA/pBh4VQpJ3w8KjRTde8eWxL2aA5yDcg6U0/y0&#10;kEGKKbwL0/4dPNqmZeTJdAe3bFttk6RnFme+PP6k9Lyqcb9+/U63nn+o/U8AAAD//wMAUEsDBBQA&#10;BgAIAAAAIQB5R68y4QAAAA0BAAAPAAAAZHJzL2Rvd25yZXYueG1sTI/BTsMwEETvSP0Haytxo05A&#10;TZoQp6oQnJAQaThwdGI3sRqvQ+y24e/ZnspxZ55mZ4rtbAd21pM3DgXEqwiYxtYpg52Ar/rtYQPM&#10;B4lKDg61gF/tYVsu7gqZK3fBSp/3oWMUgj6XAvoQxpxz3/baSr9yo0byDm6yMtA5dVxN8kLhduCP&#10;UZRwKw3Sh16O+qXX7XF/sgJ231i9mp+P5rM6VKauswjfk6MQ98t59wws6DncYLjWp+pQUqfGnVB5&#10;NghYp2lMKBnrJKYRhCTxUwasuUqbNANeFvz/ivIPAAD//wMAUEsBAi0AFAAGAAgAAAAhALaDOJL+&#10;AAAA4QEAABMAAAAAAAAAAAAAAAAAAAAAAFtDb250ZW50X1R5cGVzXS54bWxQSwECLQAUAAYACAAA&#10;ACEAOP0h/9YAAACUAQAACwAAAAAAAAAAAAAAAAAvAQAAX3JlbHMvLnJlbHNQSwECLQAUAAYACAAA&#10;ACEArIIICNsBAACYAwAADgAAAAAAAAAAAAAAAAAuAgAAZHJzL2Uyb0RvYy54bWxQSwECLQAUAAYA&#10;CAAAACEAeUevMuEAAAANAQAADwAAAAAAAAAAAAAAAAA1BAAAZHJzL2Rvd25yZXYueG1sUEsFBgAA&#10;AAAEAAQA8wAAAEMFAAAAAA==&#10;" filled="f" stroked="f">
              <v:textbox inset="0,0,0,0">
                <w:txbxContent>
                  <w:p w14:paraId="0EAE3AD2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xlii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261F3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91392" behindDoc="1" locked="0" layoutInCell="1" allowOverlap="1" wp14:anchorId="6F7E23CA" wp14:editId="552FF757">
              <wp:simplePos x="0" y="0"/>
              <wp:positionH relativeFrom="page">
                <wp:posOffset>3688715</wp:posOffset>
              </wp:positionH>
              <wp:positionV relativeFrom="page">
                <wp:posOffset>9432925</wp:posOffset>
              </wp:positionV>
              <wp:extent cx="147320" cy="165735"/>
              <wp:effectExtent l="0" t="0" r="0" b="0"/>
              <wp:wrapNone/>
              <wp:docPr id="138026801" name="Text Box 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5CB4DF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7E23CA" id="_x0000_t202" coordsize="21600,21600" o:spt="202" path="m,l,21600r21600,l21600,xe">
              <v:stroke joinstyle="miter"/>
              <v:path gradientshapeok="t" o:connecttype="rect"/>
            </v:shapetype>
            <v:shape id="Text Box 90" o:spid="_x0000_s1080" type="#_x0000_t202" style="position:absolute;margin-left:290.45pt;margin-top:742.75pt;width:11.6pt;height:13.05pt;z-index:-2082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+uI2gEAAJgDAAAOAAAAZHJzL2Uyb0RvYy54bWysU9tu2zAMfR+wfxD0vjhJb4MRp+hadBjQ&#10;rQO6foAsy7YwW9RIJXb29aPkON3Wt2EvAiVKh+ccUpvrse/E3iBZcIVcLZZSGKehsq4p5PO3+3fv&#10;paCgXKU6cKaQB0Pyevv2zWbwuVlDC11lUDCIo3zwhWxD8HmWkW5Nr2gB3jhO1oC9CrzFJqtQDYze&#10;d9l6ubzMBsDKI2hDxKd3U1JuE35dGx0e65pMEF0hmVtIK6a1jGu23ai8QeVbq4801D+w6JV1XPQE&#10;daeCEju0r6B6qxEI6rDQ0GdQ11abpIHVrJZ/qXlqlTdJC5tD/mQT/T9Y/WX/5L+iCOMHGLmBSQT5&#10;B9DfSTi4bZVrzA0iDK1RFRdeRcuywVN+fBqtppwiSDl8hoqbrHYBEtBYYx9dYZ2C0bkBh5PpZgxC&#10;x5LnV2drzmhOrS4vrs4uUgWVz489UvhooBcxKCRyTxO42j9QiGRUPl+JtRzc265Lfe3cHwd8MZ4k&#10;8pHvxDyM5ShsVcjzJC2KKaE6sByEaVx4vDloAX9KMfCoFJJ+7BQaKbpPji2JczUHOAflHCin+Wkh&#10;gxRTeBum+dt5tE3LyJPpDm7YttomSS8sjny5/UnpcVTjfP2+T7dePtT2FwAAAP//AwBQSwMEFAAG&#10;AAgAAAAhAFTafOHhAAAADQEAAA8AAABkcnMvZG93bnJldi54bWxMj8FOwzAMhu9IvENkJG4sKVqr&#10;rjSdJgQnJERXDhzTJmujNU5psq28PebEjvb/6ffncru4kZ3NHKxHCclKADPYeW2xl/DZvD7kwEJU&#10;qNXo0Uj4MQG21e1NqQrtL1ib8z72jEowFErCEONUcB66wTgVVn4ySNnBz05FGuee61ldqNyN/FGI&#10;jDtlkS4MajLPg+mO+5OTsPvC+sV+v7cf9aG2TbMR+JYdpby/W3ZPwKJZ4j8Mf/qkDhU5tf6EOrBR&#10;QpqLDaEUrPM0BUZIJtYJsJZWaZJkwKuSX39R/QIAAP//AwBQSwECLQAUAAYACAAAACEAtoM4kv4A&#10;AADhAQAAEwAAAAAAAAAAAAAAAAAAAAAAW0NvbnRlbnRfVHlwZXNdLnhtbFBLAQItABQABgAIAAAA&#10;IQA4/SH/1gAAAJQBAAALAAAAAAAAAAAAAAAAAC8BAABfcmVscy8ucmVsc1BLAQItABQABgAIAAAA&#10;IQAMq+uI2gEAAJgDAAAOAAAAAAAAAAAAAAAAAC4CAABkcnMvZTJvRG9jLnhtbFBLAQItABQABgAI&#10;AAAAIQBU2nzh4QAAAA0BAAAPAAAAAAAAAAAAAAAAADQEAABkcnMvZG93bnJldi54bWxQSwUGAAAA&#10;AAQABADzAAAAQgUAAAAA&#10;" filled="f" stroked="f">
              <v:textbox inset="0,0,0,0">
                <w:txbxContent>
                  <w:p w14:paraId="3C5CB4DF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91904" behindDoc="1" locked="0" layoutInCell="1" allowOverlap="1" wp14:anchorId="2C30A14B" wp14:editId="60A8882B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972899634" name="Text Box 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FB2DCA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30A14B" id="Text Box 89" o:spid="_x0000_s1081" type="#_x0000_t202" style="position:absolute;margin-left:428.2pt;margin-top:768.1pt;width:115.4pt;height:10.95pt;z-index:-2082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FbN2wEAAJkDAAAOAAAAZHJzL2Uyb0RvYy54bWysU9tu2zAMfR+wfxD0vjjJmqAz4hRdiw4D&#10;ugvQ7QNkWbaF2aJGKrGzrx8lx+kub8NeBEqUDs85pHY3Y9+Jo0Gy4Aq5WiylME5DZV1TyK9fHl5d&#10;S0FBuUp14EwhT4bkzf7li93gc7OGFrrKoGAQR/ngC9mG4PMsI92aXtECvHGcrAF7FXiLTVahGhi9&#10;77L1crnNBsDKI2hDxKf3U1LuE35dGx0+1TWZILpCMreQVkxrGddsv1N5g8q3Vp9pqH9g0SvruOgF&#10;6l4FJQ5o/4LqrUYgqMNCQ59BXVttkgZWs1r+oeapVd4kLWwO+YtN9P9g9cfjk/+MIoxvYeQGJhHk&#10;H0F/I+HgrlWuMbeIMLRGVVx4FS3LBk/5+Wm0mnKKIOXwASpusjoESEBjjX10hXUKRucGnC6mmzEI&#10;HUtebTeba05pzq1ev1luN6mEyufXHim8M9CLGBQSuakJXR0fKUQ2Kp+vxGIOHmzXpcZ27rcDvhhP&#10;EvtIeKIexnIUtirk1ToWjmpKqE6sB2GaF55vDlrAH1IMPCuFpO8HhUaK7r1jT+JgzQHOQTkHyml+&#10;WsggxRTehWkADx5t0zLy5LqDW/attknSM4szX+5/Unqe1Thgv+7Trecftf8J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AkMVs3bAQAAmQ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79FB2DCA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F429C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2960" behindDoc="1" locked="0" layoutInCell="1" allowOverlap="1" wp14:anchorId="6B7653F2" wp14:editId="357F4D39">
              <wp:simplePos x="0" y="0"/>
              <wp:positionH relativeFrom="page">
                <wp:posOffset>3688080</wp:posOffset>
              </wp:positionH>
              <wp:positionV relativeFrom="page">
                <wp:posOffset>9917430</wp:posOffset>
              </wp:positionV>
              <wp:extent cx="211455" cy="165735"/>
              <wp:effectExtent l="0" t="0" r="0" b="0"/>
              <wp:wrapNone/>
              <wp:docPr id="2112667342" name="Text Box 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145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77FA51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vi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7653F2" id="_x0000_t202" coordsize="21600,21600" o:spt="202" path="m,l,21600r21600,l21600,xe">
              <v:stroke joinstyle="miter"/>
              <v:path gradientshapeok="t" o:connecttype="rect"/>
            </v:shapetype>
            <v:shape id="Text Box 126" o:spid="_x0000_s1044" type="#_x0000_t202" style="position:absolute;margin-left:290.4pt;margin-top:780.9pt;width:16.65pt;height:13.05pt;z-index:-20843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1eA2QEAAJcDAAAOAAAAZHJzL2Uyb0RvYy54bWysU9uO0zAQfUfiHyy/0zSFLihqulp2tQhp&#10;uUgLHzBxnMQi8Zix26R8PWOn6XJ5Q7xY47F95pwz4931NPTiqMkbtKXMV2sptFVYG9uW8uuX+xdv&#10;pPABbA09Wl3Kk/byev/82W50hd5gh32tSTCI9cXoStmF4Ios86rTA/gVOm35sEEaIPCW2qwmGBl9&#10;6LPNen2VjUi1I1Tae87ezYdyn/CbRqvwqWm8DqIvJXMLaaW0VnHN9jsoWgLXGXWmAf/AYgBjuegF&#10;6g4CiAOZv6AGowg9NmGlcMiwaYzSSQOrydd/qHnswOmkhc3x7mKT/3+w6uPx0X0mEaa3OHEDkwjv&#10;HlB988LibQe21TdEOHYaai6cR8uy0fni/DRa7QsfQarxA9bcZDgETEBTQ0N0hXUKRucGnC6m6ykI&#10;xclNnr/abqVQfJRfbV+/3KYKUCyPHfnwTuMgYlBK4p4mcDg++BDJQLFcibUs3pu+T33t7W8Jvhgz&#10;iXzkOzMPUzUJU5cy1Y1aKqxPrIZwnhaebg46pB9SjDwppfTfD0Baiv69ZUfiWC0BLUG1BGAVPy1l&#10;kGIOb8M8fgdHpu0Yefbc4g271pik6InFmS53Pwk9T2ocr1/36dbTf9r/BAAA//8DAFBLAwQUAAYA&#10;CAAAACEAPv2v6OEAAAANAQAADwAAAGRycy9kb3ducmV2LnhtbEyPwU7DMBBE70j8g7WVuFE7iIY0&#10;jVNVCE5IiDQcODqxm1iN1yF22/D3bE9w290Zzb4ptrMb2NlMwXqUkCwFMIOt1xY7CZ/1630GLESF&#10;Wg0ejYQfE2Bb3t4UKtf+gpU572PHKARDriT0MY4556HtjVNh6UeDpB385FSkdeq4ntSFwt3AH4RI&#10;uVMW6UOvRvPcm/a4PzkJuy+sXuz3e/NRHSpb12uBb+lRyrvFvNsAi2aOf2a44hM6lMTU+BPqwAYJ&#10;q0wQeiRhlSY0kSVNHhNgzfWUPa2BlwX/36L8BQAA//8DAFBLAQItABQABgAIAAAAIQC2gziS/gAA&#10;AOEBAAATAAAAAAAAAAAAAAAAAAAAAABbQ29udGVudF9UeXBlc10ueG1sUEsBAi0AFAAGAAgAAAAh&#10;ADj9If/WAAAAlAEAAAsAAAAAAAAAAAAAAAAALwEAAF9yZWxzLy5yZWxzUEsBAi0AFAAGAAgAAAAh&#10;AM/TV4DZAQAAlwMAAA4AAAAAAAAAAAAAAAAALgIAAGRycy9lMm9Eb2MueG1sUEsBAi0AFAAGAAgA&#10;AAAhAD79r+jhAAAADQEAAA8AAAAAAAAAAAAAAAAAMwQAAGRycy9kb3ducmV2LnhtbFBLBQYAAAAA&#10;BAAEAPMAAABBBQAAAAA=&#10;" filled="f" stroked="f">
              <v:textbox inset="0,0,0,0">
                <w:txbxContent>
                  <w:p w14:paraId="2977FA51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vi</w:t>
                    </w: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2D1E8E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93440" behindDoc="1" locked="0" layoutInCell="1" allowOverlap="1" wp14:anchorId="6B9DA73F" wp14:editId="1A2605D7">
              <wp:simplePos x="0" y="0"/>
              <wp:positionH relativeFrom="page">
                <wp:posOffset>3688715</wp:posOffset>
              </wp:positionH>
              <wp:positionV relativeFrom="page">
                <wp:posOffset>9432925</wp:posOffset>
              </wp:positionV>
              <wp:extent cx="147320" cy="165735"/>
              <wp:effectExtent l="0" t="0" r="0" b="0"/>
              <wp:wrapNone/>
              <wp:docPr id="2038549718" name="Text Box 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F19177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9DA73F" id="_x0000_t202" coordsize="21600,21600" o:spt="202" path="m,l,21600r21600,l21600,xe">
              <v:stroke joinstyle="miter"/>
              <v:path gradientshapeok="t" o:connecttype="rect"/>
            </v:shapetype>
            <v:shape id="Text Box 86" o:spid="_x0000_s1084" type="#_x0000_t202" style="position:absolute;margin-left:290.45pt;margin-top:742.75pt;width:11.6pt;height:13.05pt;z-index:-2082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zEF2gEAAJgDAAAOAAAAZHJzL2Uyb0RvYy54bWysU9tu2zAMfR+wfxD0vjhJb4MRp+hadBjQ&#10;rQO6foAsy7YwW9RIJXb29aPkON3Wt2EvAiVKh+ccUpvrse/E3iBZcIVcLZZSGKehsq4p5PO3+3fv&#10;paCgXKU6cKaQB0Pyevv2zWbwuVlDC11lUDCIo3zwhWxD8HmWkW5Nr2gB3jhO1oC9CrzFJqtQDYze&#10;d9l6ubzMBsDKI2hDxKd3U1JuE35dGx0e65pMEF0hmVtIK6a1jGu23ai8QeVbq4801D+w6JV1XPQE&#10;daeCEju0r6B6qxEI6rDQ0GdQ11abpIHVrJZ/qXlqlTdJC5tD/mQT/T9Y/WX/5L+iCOMHGLmBSQT5&#10;B9DfSTi4bZVrzA0iDK1RFRdeRcuywVN+fBqtppwiSDl8hoqbrHYBEtBYYx9dYZ2C0bkBh5PpZgxC&#10;x5LnV2drzmhOrS4vrs4uUgWVz489UvhooBcxKCRyTxO42j9QiGRUPl+JtRzc265Lfe3cHwd8MZ4k&#10;8pHvxDyM5ShsVcjzVDiKKaE6sByEaVx4vDloAX9KMfCoFJJ+7BQaKbpPji2JczUHOAflHCin+Wkh&#10;gxRTeBum+dt5tE3LyJPpDm7YttomSS8sjny5/UnpcVTjfP2+T7dePtT2FwAAAP//AwBQSwMEFAAG&#10;AAgAAAAhAFTafOHhAAAADQEAAA8AAABkcnMvZG93bnJldi54bWxMj8FOwzAMhu9IvENkJG4sKVqr&#10;rjSdJgQnJERXDhzTJmujNU5psq28PebEjvb/6ffncru4kZ3NHKxHCclKADPYeW2xl/DZvD7kwEJU&#10;qNXo0Uj4MQG21e1NqQrtL1ib8z72jEowFErCEONUcB66wTgVVn4ySNnBz05FGuee61ldqNyN/FGI&#10;jDtlkS4MajLPg+mO+5OTsPvC+sV+v7cf9aG2TbMR+JYdpby/W3ZPwKJZ4j8Mf/qkDhU5tf6EOrBR&#10;QpqLDaEUrPM0BUZIJtYJsJZWaZJkwKuSX39R/QIAAP//AwBQSwECLQAUAAYACAAAACEAtoM4kv4A&#10;AADhAQAAEwAAAAAAAAAAAAAAAAAAAAAAW0NvbnRlbnRfVHlwZXNdLnhtbFBLAQItABQABgAIAAAA&#10;IQA4/SH/1gAAAJQBAAALAAAAAAAAAAAAAAAAAC8BAABfcmVscy8ucmVsc1BLAQItABQABgAIAAAA&#10;IQCBZzEF2gEAAJgDAAAOAAAAAAAAAAAAAAAAAC4CAABkcnMvZTJvRG9jLnhtbFBLAQItABQABgAI&#10;AAAAIQBU2nzh4QAAAA0BAAAPAAAAAAAAAAAAAAAAADQEAABkcnMvZG93bnJldi54bWxQSwUGAAAA&#10;AAQABADzAAAAQgUAAAAA&#10;" filled="f" stroked="f">
              <v:textbox inset="0,0,0,0">
                <w:txbxContent>
                  <w:p w14:paraId="39F19177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93952" behindDoc="1" locked="0" layoutInCell="1" allowOverlap="1" wp14:anchorId="3FBAB696" wp14:editId="78FB7C25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395950156" name="Text Box 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656A86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BAB696" id="Text Box 85" o:spid="_x0000_s1085" type="#_x0000_t202" style="position:absolute;margin-left:428.2pt;margin-top:768.1pt;width:115.4pt;height:10.95pt;z-index:-2082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IxA3AEAAJkDAAAOAAAAZHJzL2Uyb0RvYy54bWysU9tu2zAMfR+wfxD0vjjpmqAz4hRdiw4D&#10;ugvQ7QNkWbaF2aJGKrGzrx8lx+m2vhV7EShROjznkNpej30nDgbJgivkarGUwjgNlXVNIb9/u39z&#10;JQUF5SrVgTOFPBqS17vXr7aDz80FtNBVBgWDOMoHX8g2BJ9nGenW9IoW4I3jZA3Yq8BbbLIK1cDo&#10;fZddLJebbACsPII2RHx6NyXlLuHXtdHhS12TCaIrJHMLacW0lnHNdluVN6h8a/WJhnoBi15Zx0XP&#10;UHcqKLFH+wyqtxqBoA4LDX0GdW21SRpYzWr5j5rHVnmTtLA55M820f+D1Z8Pj/4rijC+h5EbmESQ&#10;fwD9g4SD21a5xtwgwtAaVXHhVbQsGzzlp6fRasopgpTDJ6i4yWofIAGNNfbRFdYpGJ0bcDybbsYg&#10;dCx5uVmvrzilObd6+265WacSKp9fe6TwwUAvYlBI5KYmdHV4oBDZqHy+Eos5uLddlxrbub8O+GI8&#10;Sewj4Yl6GMtR2KqQl5tYOKopoTqyHoRpXni+OWgBf0kx8KwUkn7uFRopuo+OPYmDNQc4B+UcKKf5&#10;aSGDFFN4G6YB3Hu0TcvIk+sObti32iZJTyxOfLn/SelpVuOA/blPt55+1O43AAAA//8DAFBLAwQU&#10;AAYACAAAACEAaHbGzOIAAAAOAQAADwAAAGRycy9kb3ducmV2LnhtbEyPwU7DMBBE70j8g7VI3KjT&#10;QkKaxqkqBCck1DQcODrxNrEar0PstuHvcU5w290Zzb7Jt5Pp2QVHpy0JWC4iYEiNVZpaAZ/V20MK&#10;zHlJSvaWUMAPOtgWtze5zJS9UomXg29ZCCGXSQGd90PGuWs6NNIt7IAUtKMdjfRhHVuuRnkN4abn&#10;qyhKuJGawodODvjSYXM6nI2A3ReVr/r7o96Xx1JX1Tqi9+QkxP3dtNsA8zj5PzPM+AEdisBU2zMp&#10;x3oBaZw8BWsQ4sdkBWy2ROlzmOr5FqdL4EXO/9cofgEAAP//AwBQSwECLQAUAAYACAAAACEAtoM4&#10;kv4AAADhAQAAEwAAAAAAAAAAAAAAAAAAAAAAW0NvbnRlbnRfVHlwZXNdLnhtbFBLAQItABQABgAI&#10;AAAAIQA4/SH/1gAAAJQBAAALAAAAAAAAAAAAAAAAAC8BAABfcmVscy8ucmVsc1BLAQItABQABgAI&#10;AAAAIQCEwIxA3AEAAJkDAAAOAAAAAAAAAAAAAAAAAC4CAABkcnMvZTJvRG9jLnhtbFBLAQItABQA&#10;BgAIAAAAIQBodsbM4gAAAA4BAAAPAAAAAAAAAAAAAAAAADYEAABkcnMvZG93bnJldi54bWxQSwUG&#10;AAAAAAQABADzAAAARQUAAAAA&#10;" filled="f" stroked="f">
              <v:textbox inset="0,0,0,0">
                <w:txbxContent>
                  <w:p w14:paraId="09656A86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8E1EBD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95488" behindDoc="1" locked="0" layoutInCell="1" allowOverlap="1" wp14:anchorId="6081C6A4" wp14:editId="6DAE6E26">
              <wp:simplePos x="0" y="0"/>
              <wp:positionH relativeFrom="page">
                <wp:posOffset>3688715</wp:posOffset>
              </wp:positionH>
              <wp:positionV relativeFrom="page">
                <wp:posOffset>9432925</wp:posOffset>
              </wp:positionV>
              <wp:extent cx="147320" cy="165735"/>
              <wp:effectExtent l="0" t="0" r="0" b="0"/>
              <wp:wrapNone/>
              <wp:docPr id="1908820262" name="Text Box 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76C13E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81C6A4" id="_x0000_t202" coordsize="21600,21600" o:spt="202" path="m,l,21600r21600,l21600,xe">
              <v:stroke joinstyle="miter"/>
              <v:path gradientshapeok="t" o:connecttype="rect"/>
            </v:shapetype>
            <v:shape id="Text Box 82" o:spid="_x0000_s1088" type="#_x0000_t202" style="position:absolute;margin-left:290.45pt;margin-top:742.75pt;width:11.6pt;height:13.05pt;z-index:-2082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C9I2wEAAJgDAAAOAAAAZHJzL2Uyb0RvYy54bWysU9tu2zAMfR+wfxD0vjhJb5sRp+hadBjQ&#10;XYCuHyDLsi3MFjVSiZ19/Sg5Trf1bdiLQInS4TmH1OZ67DuxN0gWXCFXi6UUxmmorGsK+fTt/s1b&#10;KSgoV6kOnCnkwZC83r5+tRl8btbQQlcZFAziKB98IdsQfJ5lpFvTK1qAN46TNWCvAm+xySpUA6P3&#10;XbZeLi+zAbDyCNoQ8endlJTbhF/XRocvdU0miK6QzC2kFdNaxjXbblTeoPKt1Uca6h9Y9Mo6LnqC&#10;ulNBiR3aF1C91QgEdVho6DOoa6tN0sBqVsu/1Dy2ypukhc0hf7KJ/h+s/rx/9F9RhPE9jNzAJIL8&#10;A+jvJBzctso15gYRhtaoiguvomXZ4Ck/Po1WU04RpBw+QcVNVrsACWissY+usE7B6NyAw8l0Mwah&#10;Y8nzq7M1ZzSnVpcXV2cXqYLK58ceKXww0IsYFBK5pwlc7R8oRDIqn6/EWg7ubdelvnbujwO+GE8S&#10;+ch3Yh7GchS2KuT5u1g4iimhOrAchGlceLw5aAF/SjHwqBSSfuwUGim6j44tiXM1BzgH5Rwop/lp&#10;IYMUU3gbpvnbebRNy8iT6Q5u2LbaJknPLI58uf1J6XFU43z9vk+3nj/U9hcAAAD//wMAUEsDBBQA&#10;BgAIAAAAIQBU2nzh4QAAAA0BAAAPAAAAZHJzL2Rvd25yZXYueG1sTI/BTsMwDIbvSLxDZCRuLCla&#10;q640nSYEJyREVw4c0yZrozVOabKtvD3mxI72/+n353K7uJGdzRysRwnJSgAz2HltsZfw2bw+5MBC&#10;VKjV6NFI+DEBttXtTakK7S9Ym/M+9oxKMBRKwhDjVHAeusE4FVZ+MkjZwc9ORRrnnutZXajcjfxR&#10;iIw7ZZEuDGoyz4PpjvuTk7D7wvrFfr+3H/Whtk2zEfiWHaW8v1t2T8CiWeI/DH/6pA4VObX+hDqw&#10;UUKaiw2hFKzzNAVGSCbWCbCWVmmSZMCrkl9/Uf0CAAD//wMAUEsBAi0AFAAGAAgAAAAhALaDOJL+&#10;AAAA4QEAABMAAAAAAAAAAAAAAAAAAAAAAFtDb250ZW50X1R5cGVzXS54bWxQSwECLQAUAAYACAAA&#10;ACEAOP0h/9YAAACUAQAACwAAAAAAAAAAAAAAAAAvAQAAX3JlbHMvLnJlbHNQSwECLQAUAAYACAAA&#10;ACEAVzQvSNsBAACYAwAADgAAAAAAAAAAAAAAAAAuAgAAZHJzL2Uyb0RvYy54bWxQSwECLQAUAAYA&#10;CAAAACEAVNp84eEAAAANAQAADwAAAAAAAAAAAAAAAAA1BAAAZHJzL2Rvd25yZXYueG1sUEsFBgAA&#10;AAAEAAQA8wAAAEMFAAAAAA==&#10;" filled="f" stroked="f">
              <v:textbox inset="0,0,0,0">
                <w:txbxContent>
                  <w:p w14:paraId="0976C13E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96000" behindDoc="1" locked="0" layoutInCell="1" allowOverlap="1" wp14:anchorId="57C48936" wp14:editId="29D0BB8E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1500394004" name="Text 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69CA4A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C48936" id="Text Box 81" o:spid="_x0000_s1089" type="#_x0000_t202" style="position:absolute;margin-left:428.2pt;margin-top:768.1pt;width:115.4pt;height:10.95pt;z-index:-2082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T402wEAAJkDAAAOAAAAZHJzL2Uyb0RvYy54bWysU11v1DAQfEfiP1h+53JXuFOJLleVVkVI&#10;hSKV/gDHcRKLxGt2fZccv561c7kCfUO8WBt/zM7MTrZXY9+Jg0Gy4Aq5WiylME5DZV1TyKdvd28u&#10;paCgXKU6cKaQR0Pyavf61XbwubmAFrrKoGAQR/ngC9mG4PMsI92aXtECvHF8WAP2KvAnNlmFamD0&#10;vssulstNNgBWHkEbIt69nQ7lLuHXtdHhoa7JBNEVkrmFtGJay7hmu63KG1S+tfpEQ/0Di15Zx03P&#10;ULcqKLFH+wKqtxqBoA4LDX0GdW21SRpYzWr5l5rHVnmTtLA55M820f+D1V8Oj/4rijB+gJEHmESQ&#10;vwf9nYSDm1a5xlwjwtAaVXHjVbQsGzzlp6fRasopgpTDZ6h4yGofIAGNNfbRFdYpGJ0HcDybbsYg&#10;dGz5brNeX/KR5rPV2/fLzTq1UPn82iOFjwZ6EYtCIg81oavDPYXIRuXzldjMwZ3tujTYzv2xwRfj&#10;TmIfCU/Uw1iOwlaFXKc4RDUlVEfWgzDlhfPNRQv4U4qBs1JI+rFXaKToPjn2JAZrLnAuyrlQTvPT&#10;QgYppvImTAHce7RNy8iT6w6u2bfaJknPLE58ef5J6SmrMWC/f6dbz3/U7hcA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KuhPjTbAQAAmQ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5269CA4A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DC7836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97024" behindDoc="1" locked="0" layoutInCell="1" allowOverlap="1" wp14:anchorId="748081AC" wp14:editId="00FB8C50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758136678" name="Text Box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E5C594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8081AC" id="_x0000_t202" coordsize="21600,21600" o:spt="202" path="m,l,21600r21600,l21600,xe">
              <v:stroke joinstyle="miter"/>
              <v:path gradientshapeok="t" o:connecttype="rect"/>
            </v:shapetype>
            <v:shape id="Text Box 79" o:spid="_x0000_s1091" type="#_x0000_t202" style="position:absolute;margin-left:287.7pt;margin-top:742.75pt;width:17.3pt;height:13.05pt;z-index:-2081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fCR2wEAAJgDAAAOAAAAZHJzL2Uyb0RvYy54bWysU1Fv0zAQfkfiP1h+p2mKukHUdBqbhpAG&#10;Qxr7ARfHaSwSnzm7Tcqv5+w0HbA3xIt1ubO/+77vLpurse/EQZM3aEuZL5ZSaKuwNnZXyqdvd2/e&#10;SeED2Bo6tLqUR+3l1fb1q83gCr3CFrtak2AQ64vBlbINwRVZ5lWre/ALdNpysUHqIfAn7bKaYGD0&#10;vstWy+VFNiDVjlBp7zl7OxXlNuE3jVbhoWm8DqIrJXML6aR0VvHMthsodgSuNepEA/6BRQ/GctMz&#10;1C0EEHsyL6B6owg9NmGhsM+waYzSSQOryZd/qXlswemkhc3x7myT/3+w6svh0X0lEcYPOPIAkwjv&#10;7lF998LiTQt2p6+JcGg11Nw4j5Zlg/PF6Wm02hc+glTDZ6x5yLAPmIDGhvroCusUjM4DOJ5N12MQ&#10;ipOr/P1lzhXFpfxiffl2nTpAMT925MNHjb2IQSmJZ5rA4XDvQyQDxXwl9rJ4Z7ouzbWzfyT4Yswk&#10;8pHvxDyM1ShMXcr1KjaOYiqsjyyHcFoXXm8OWqSfUgy8KqX0P/ZAWoruk2VL4l7NAc1BNQdgFT8t&#10;ZZBiCm/CtH97R2bXMvJkusVrtq0xSdIzixNfHn9SelrVuF+/f6dbzz/U9hcA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Bo3wkdsBAACY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32E5C594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97536" behindDoc="1" locked="0" layoutInCell="1" allowOverlap="1" wp14:anchorId="4D429109" wp14:editId="0DC2D40D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721150991" name="Text 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40F4A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429109" id="Text Box 78" o:spid="_x0000_s1092" type="#_x0000_t202" style="position:absolute;margin-left:428.2pt;margin-top:768.1pt;width:115.4pt;height:10.95pt;z-index:-2081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sHK3AEAAJkDAAAOAAAAZHJzL2Uyb0RvYy54bWysU9tu2zAMfR+wfxD0vjhpl6Az4hRdiw4D&#10;ugvQ7QNoWbaF2aJGKbGzrx8lx+m2vhV7EShROjznkNpej30nDpq8QVvI1WIphbYKK2ObQn7/dv/m&#10;SgofwFbQodWFPGovr3evX20Hl+sLbLGrNAkGsT4fXCHbEFyeZV61uge/QKctJ2ukHgJvqckqgoHR&#10;+y67WC432YBUOUKlvefTuykpdwm/rrUKX+ra6yC6QjK3kFZKaxnXbLeFvCFwrVEnGvACFj0Yy0XP&#10;UHcQQOzJPIPqjSL0WIeFwj7DujZKJw2sZrX8R81jC04nLWyOd2eb/P+DVZ8Pj+4riTC+x5EbmER4&#10;94DqhxcWb1uwjb4hwqHVUHHhVbQsG5zPT0+j1T73EaQcPmHFTYZ9wAQ01tRHV1inYHRuwPFsuh6D&#10;ULHk2816fcUpxbnV5bvlZp1KQD6/duTDB429iEEhiZua0OHw4ENkA/l8JRazeG+6LjW2s38d8MV4&#10;kthHwhP1MJajMFUh15excFRTYnVkPYTTvPB8c9Ai/ZJi4FkppP+5B9JSdB8texIHaw5oDso5AKv4&#10;aSGDFFN4G6YB3DsyTcvIk+sWb9i32iRJTyxOfLn/SelpVuOA/blPt55+1O43AAAA//8DAFBLAwQU&#10;AAYACAAAACEAaHbGzOIAAAAOAQAADwAAAGRycy9kb3ducmV2LnhtbEyPwU7DMBBE70j8g7VI3KjT&#10;QkKaxqkqBCck1DQcODrxNrEar0PstuHvcU5w290Zzb7Jt5Pp2QVHpy0JWC4iYEiNVZpaAZ/V20MK&#10;zHlJSvaWUMAPOtgWtze5zJS9UomXg29ZCCGXSQGd90PGuWs6NNIt7IAUtKMdjfRhHVuuRnkN4abn&#10;qyhKuJGawodODvjSYXM6nI2A3ReVr/r7o96Xx1JX1Tqi9+QkxP3dtNsA8zj5PzPM+AEdisBU2zMp&#10;x3oBaZw8BWsQ4sdkBWy2ROlzmOr5FqdL4EXO/9cofgEAAP//AwBQSwECLQAUAAYACAAAACEAtoM4&#10;kv4AAADhAQAAEwAAAAAAAAAAAAAAAAAAAAAAW0NvbnRlbnRfVHlwZXNdLnhtbFBLAQItABQABgAI&#10;AAAAIQA4/SH/1gAAAJQBAAALAAAAAAAAAAAAAAAAAC8BAABfcmVscy8ucmVsc1BLAQItABQABgAI&#10;AAAAIQB+tsHK3AEAAJkDAAAOAAAAAAAAAAAAAAAAAC4CAABkcnMvZTJvRG9jLnhtbFBLAQItABQA&#10;BgAIAAAAIQBodsbM4gAAAA4BAAAPAAAAAAAAAAAAAAAAADYEAABkcnMvZG93bnJldi54bWxQSwUG&#10;AAAAAAQABADzAAAARQUAAAAA&#10;" filled="f" stroked="f">
              <v:textbox inset="0,0,0,0">
                <w:txbxContent>
                  <w:p w14:paraId="3DF40F4A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FC57B7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99072" behindDoc="1" locked="0" layoutInCell="1" allowOverlap="1" wp14:anchorId="1432A273" wp14:editId="758ECECB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1594739650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93C4BD9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32A273" id="_x0000_t202" coordsize="21600,21600" o:spt="202" path="m,l,21600r21600,l21600,xe">
              <v:stroke joinstyle="miter"/>
              <v:path gradientshapeok="t" o:connecttype="rect"/>
            </v:shapetype>
            <v:shape id="Text Box 75" o:spid="_x0000_s1095" type="#_x0000_t202" style="position:absolute;margin-left:287.7pt;margin-top:742.75pt;width:17.3pt;height:13.05pt;z-index:-2081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Soc2wEAAJgDAAAOAAAAZHJzL2Uyb0RvYy54bWysU9uO0zAQfUfiHyy/0zRF7ULUdLXsahHS&#10;wiItfIDjOI1F4jEzbpPy9YydpsvlDfFiTWbsM+ecmWyvx74TR4NkwZUyXyylME5Dbd2+lF+/3L96&#10;IwUF5WrVgTOlPBmS17uXL7aDL8wKWuhqg4JBHBWDL2Ubgi+yjHRrekUL8MZxsQHsVeBP3Gc1qoHR&#10;+y5bLZebbACsPYI2RJy9m4pyl/Cbxujw2DRkguhKydxCOjGdVTyz3VYVe1S+tfpMQ/0Di15Zx00v&#10;UHcqKHFA+xdUbzUCQRMWGvoMmsZqkzSwmnz5h5qnVnmTtLA55C820f+D1Z+OT/4zijC+g5EHmESQ&#10;fwD9jYSD21a5vblBhKE1qubGebQsGzwV56fRaiooglTDR6h5yOoQIAGNDfbRFdYpGJ0HcLqYbsYg&#10;NCdX+durnCuaS/lmffV6nTqoYn7skcJ7A72IQSmRZ5rA1fGBQiSjivlK7OXg3nZdmmvnfkvwxZhJ&#10;5CPfiXkYq1HYupTrTWwcxVRQn1gOwrQuvN4ctIA/pBh4VUpJ3w8KjRTdB8eWxL2aA5yDag6U0/y0&#10;lEGKKbwN0/4dPNp9y8iT6Q5u2LbGJknPLM58efxJ6XlV4379+p1uPf9Qu58A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i0EqHNsBAACY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293C4BD9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99584" behindDoc="1" locked="0" layoutInCell="1" allowOverlap="1" wp14:anchorId="02A04AB8" wp14:editId="5A5F29D1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487981698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62A020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A04AB8" id="Text Box 74" o:spid="_x0000_s1096" type="#_x0000_t202" style="position:absolute;margin-left:428.2pt;margin-top:768.1pt;width:115.4pt;height:10.95pt;z-index:-20816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htH3AEAAJkDAAAOAAAAZHJzL2Uyb0RvYy54bWysU9tu2zAMfR+wfxD0vtjplqwz4hRdiw4D&#10;ugvQ7gNkWY6F2aJGKrGzrx8lx+m2vg17EShROjznkNpcjX0nDgbJgivlcpFLYZyG2rpdKb893r26&#10;lIKCcrXqwJlSHg3Jq+3LF5vBF+YCWuhqg4JBHBWDL2Ubgi+yjHRrekUL8MZxsgHsVeAt7rIa1cDo&#10;fZdd5Pk6GwBrj6ANEZ/eTkm5TfhNY3T40jRkguhKydxCWjGtVVyz7UYVO1S+tfpEQ/0Di15Zx0XP&#10;ULcqKLFH+wyqtxqBoAkLDX0GTWO1SRpYzTL/S81Dq7xJWtgc8meb6P/B6s+HB/8VRRjfw8gNTCLI&#10;34P+TsLBTavczlwjwtAaVXPhZbQsGzwVp6fRaiooglTDJ6i5yWofIAGNDfbRFdYpGJ0bcDybbsYg&#10;dCz5Zr1aXXJKc275+l2+XqUSqphfe6TwwUAvYlBK5KYmdHW4pxDZqGK+Eos5uLNdlxrbuT8O+GI8&#10;Sewj4Yl6GKtR2LqUq7excFRTQX1kPQjTvPB8c9AC/pRi4FkpJf3YKzRSdB8dexIHaw5wDqo5UE7z&#10;01IGKabwJkwDuPdody0jT647uGbfGpskPbE48eX+J6WnWY0D9vs+3Xr6UdtfAAAA//8DAFBLAwQU&#10;AAYACAAAACEAaHbGzOIAAAAOAQAADwAAAGRycy9kb3ducmV2LnhtbEyPwU7DMBBE70j8g7VI3KjT&#10;QkKaxqkqBCck1DQcODrxNrEar0PstuHvcU5w290Zzb7Jt5Pp2QVHpy0JWC4iYEiNVZpaAZ/V20MK&#10;zHlJSvaWUMAPOtgWtze5zJS9UomXg29ZCCGXSQGd90PGuWs6NNIt7IAUtKMdjfRhHVuuRnkN4abn&#10;qyhKuJGawodODvjSYXM6nI2A3ReVr/r7o96Xx1JX1Tqi9+QkxP3dtNsA8zj5PzPM+AEdisBU2zMp&#10;x3oBaZw8BWsQ4sdkBWy2ROlzmOr5FqdL4EXO/9cofgEAAP//AwBQSwECLQAUAAYACAAAACEAtoM4&#10;kv4AAADhAQAAEwAAAAAAAAAAAAAAAAAAAAAAW0NvbnRlbnRfVHlwZXNdLnhtbFBLAQItABQABgAI&#10;AAAAIQA4/SH/1gAAAJQBAAALAAAAAAAAAAAAAAAAAC8BAABfcmVscy8ucmVsc1BLAQItABQABgAI&#10;AAAAIQDzehtH3AEAAJkDAAAOAAAAAAAAAAAAAAAAAC4CAABkcnMvZTJvRG9jLnhtbFBLAQItABQA&#10;BgAIAAAAIQBodsbM4gAAAA4BAAAPAAAAAAAAAAAAAAAAADYEAABkcnMvZG93bnJldi54bWxQSwUG&#10;AAAAAAQABADzAAAARQUAAAAA&#10;" filled="f" stroked="f">
              <v:textbox inset="0,0,0,0">
                <w:txbxContent>
                  <w:p w14:paraId="0F62A020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E0B4E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01120" behindDoc="1" locked="0" layoutInCell="1" allowOverlap="1" wp14:anchorId="3F4DE94C" wp14:editId="2AFBE1A0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1454478173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9657A5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4DE94C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99" type="#_x0000_t202" style="position:absolute;margin-left:287.7pt;margin-top:742.75pt;width:17.3pt;height:13.05pt;z-index:-20815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eLM2gEAAJgDAAAOAAAAZHJzL2Uyb0RvYy54bWysU1Fv0zAQfkfiP1h+p2mK1kHUdBqbhpAG&#10;Qxr7AY7jNBaJz9y5Tcqv5+w0HbA3xIt1ubO/+77vLpurse/EwSBZcKXMF0spjNNQW7cr5dO3uzfv&#10;pKCgXK06cKaUR0Pyavv61WbwhVlBC11tUDCIo2LwpWxD8EWWkW5Nr2gB3jguNoC9CvyJu6xGNTB6&#10;32Wr5XKdDYC1R9CGiLO3U1FuE37TGB0emoZMEF0pmVtIJ6azime23ahih8q3Vp9oqH9g0SvruOkZ&#10;6lYFJfZoX0D1ViMQNGGhoc+gaaw2SQOryZd/qXlslTdJC5tD/mwT/T9Y/eXw6L+iCOMHGHmASQT5&#10;e9DfSTi4aZXbmWtEGFqjam6cR8uywVNxehqtpoIiSDV8hpqHrPYBEtDYYB9dYZ2C0XkAx7PpZgxC&#10;c3KVv7/MuaK5lK8vLt9epA6qmB97pPDRQC9iUErkmSZwdbinEMmoYr4Sezm4s12X5tq5PxJ8MWYS&#10;+ch3Yh7GahS2LuU6bUMUU0F9ZDkI07rwenPQAv6UYuBVKSX92Cs0UnSfHFsS92oOcA6qOVBO89NS&#10;Bimm8CZM+7f3aHctI0+mO7hm2xqbJD2zOPHl8Selp1WN+/X7d7r1/ENtfwEAAP//AwBQSwMEFAAG&#10;AAgAAAAhAEta54/hAAAADQEAAA8AAABkcnMvZG93bnJldi54bWxMj8FOwzAQRO9I/IO1lbhRO6gJ&#10;JY1TVQhOSIg0HDg6sZtYjdchdtvw9ywnetyZp9mZYju7gZ3NFKxHCclSADPYem2xk/BZv96vgYWo&#10;UKvBo5HwYwJsy9ubQuXaX7Ay533sGIVgyJWEPsYx5zy0vXEqLP1okLyDn5yKdE4d15O6ULgb+IMQ&#10;GXfKIn3o1Wiee9Me9ycnYfeF1Yv9fm8+qkNl6/pJ4Ft2lPJuMe82wKKZ4z8Mf/WpOpTUqfEn1IEN&#10;EtLHdEUoGat1mgIjJEsEzWtISpMkA14W/HpF+QsAAP//AwBQSwECLQAUAAYACAAAACEAtoM4kv4A&#10;AADhAQAAEwAAAAAAAAAAAAAAAAAAAAAAW0NvbnRlbnRfVHlwZXNdLnhtbFBLAQItABQABgAIAAAA&#10;IQA4/SH/1gAAAJQBAAALAAAAAAAAAAAAAAAAAC8BAABfcmVscy8ucmVsc1BLAQItABQABgAIAAAA&#10;IQAsseLM2gEAAJgDAAAOAAAAAAAAAAAAAAAAAC4CAABkcnMvZTJvRG9jLnhtbFBLAQItABQABgAI&#10;AAAAIQBLWueP4QAAAA0BAAAPAAAAAAAAAAAAAAAAADQEAABkcnMvZG93bnJldi54bWxQSwUGAAAA&#10;AAQABADzAAAAQgUAAAAA&#10;" filled="f" stroked="f">
              <v:textbox inset="0,0,0,0">
                <w:txbxContent>
                  <w:p w14:paraId="309657A5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01632" behindDoc="1" locked="0" layoutInCell="1" allowOverlap="1" wp14:anchorId="1C0B88E0" wp14:editId="018EB360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644656166" name="Text Box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4275DF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C0B88E0" id="Text Box 70" o:spid="_x0000_s1100" type="#_x0000_t202" style="position:absolute;margin-left:428.2pt;margin-top:768.1pt;width:115.4pt;height:10.95pt;z-index:-20814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tOX2gEAAJkDAAAOAAAAZHJzL2Uyb0RvYy54bWysU1Fv0zAQfkfiP1h+p2kHrUbUdBqbhpAG&#10;Qxr7AY7jJBaJz9y5Tcqv5+w0HbA3xIt19tnffd935+3V2HfiYJAsuEKuFkspjNNQWdcU8unb3ZtL&#10;KSgoV6kOnCnk0ZC82r1+tR18bi6gha4yKBjEUT74QrYh+DzLSLemV7QAbxwna8BeBd5ik1WoBkbv&#10;u+xiudxkA2DlEbQh4tPbKSl3Cb+ujQ4PdU0miK6QzC2kFdNaxjXbbVXeoPKt1Sca6h9Y9Mo6LnqG&#10;ulVBiT3aF1C91QgEdVho6DOoa6tN0sBqVsu/1Dy2ypukhc0hf7aJ/h+s/nJ49F9RhPEDjNzAJIL8&#10;PejvJBzctMo15hoRhtaoiguvomXZ4Ck/PY1WU04RpBw+Q8VNVvsACWissY+usE7B6NyA49l0Mwah&#10;Y8l3m/X6klOac6u375ebdSqh8vm1RwofDfQiBoVEbmpCV4d7CpGNyucrsZiDO9t1qbGd++OAL8aT&#10;xD4SnqiHsRyFrQq5SdqimhKqI+tBmOaF55uDFvCnFAPPSiHpx16hkaL75NiTOFhzgHNQzoFymp8W&#10;MkgxhTdhGsC9R9u0jDy57uCafattkvTM4sSX+5+UnmY1Dtjv+3Tr+UftfgEAAP//AwBQSwMEFAAG&#10;AAgAAAAhAGh2xsziAAAADgEAAA8AAABkcnMvZG93bnJldi54bWxMj8FOwzAQRO9I/IO1SNyo00JC&#10;msapKgQnJNQ0HDg68TaxGq9D7Lbh73FOcNvdGc2+ybeT6dkFR6ctCVguImBIjVWaWgGf1dtDCsx5&#10;SUr2llDADzrYFrc3ucyUvVKJl4NvWQghl0kBnfdDxrlrOjTSLeyAFLSjHY30YR1brkZ5DeGm56so&#10;SriRmsKHTg740mFzOpyNgN0Xla/6+6Pel8dSV9U6ovfkJMT93bTbAPM4+T8zzPgBHYrAVNszKcd6&#10;AWmcPAVrEOLHZAVstkTpc5jq+RanS+BFzv/XKH4BAAD//wMAUEsBAi0AFAAGAAgAAAAhALaDOJL+&#10;AAAA4QEAABMAAAAAAAAAAAAAAAAAAAAAAFtDb250ZW50X1R5cGVzXS54bWxQSwECLQAUAAYACAAA&#10;ACEAOP0h/9YAAACUAQAACwAAAAAAAAAAAAAAAAAvAQAAX3JlbHMvLnJlbHNQSwECLQAUAAYACAAA&#10;ACEAVIrTl9oBAACZAwAADgAAAAAAAAAAAAAAAAAuAgAAZHJzL2Uyb0RvYy54bWxQSwECLQAUAAYA&#10;CAAAACEAaHbGzOIAAAAOAQAADwAAAAAAAAAAAAAAAAA0BAAAZHJzL2Rvd25yZXYueG1sUEsFBgAA&#10;AAAEAAQA8wAAAEMFAAAAAA==&#10;" filled="f" stroked="f">
              <v:textbox inset="0,0,0,0">
                <w:txbxContent>
                  <w:p w14:paraId="144275DF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F6FFD2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02656" behindDoc="1" locked="0" layoutInCell="1" allowOverlap="1" wp14:anchorId="239E38F7" wp14:editId="07FC1FFE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1096313423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9AF0E5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9E38F7" id="_x0000_t202" coordsize="21600,21600" o:spt="202" path="m,l,21600r21600,l21600,xe">
              <v:stroke joinstyle="miter"/>
              <v:path gradientshapeok="t" o:connecttype="rect"/>
            </v:shapetype>
            <v:shape id="Text Box 68" o:spid="_x0000_s1102" type="#_x0000_t202" style="position:absolute;margin-left:287.7pt;margin-top:742.75pt;width:17.3pt;height:13.05pt;z-index:-2081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h0y2wEAAJgDAAAOAAAAZHJzL2Uyb0RvYy54bWysU9tu2zAMfR+wfxD0vjhO0XQz4hRdiw4D&#10;ugvQ7QNoWY6F2aJGKbGzrx8lx+m2vhV7EWhSOjznkN5cj30nDpq8QVvKfLGUQluFtbG7Un7/dv/m&#10;rRQ+gK2hQ6tLedReXm9fv9oMrtArbLGrNQkGsb4YXCnbEFyRZV61uge/QKctFxukHgJ/0i6rCQZG&#10;77tstVyuswGpdoRKe8/Zu6kotwm/abQKX5rG6yC6UjK3kE5KZxXPbLuBYkfgWqNONOAFLHowlpue&#10;oe4ggNiTeQbVG0XosQkLhX2GTWOUThpYTb78R81jC04nLWyOd2eb/P+DVZ8Pj+4riTC+x5EHmER4&#10;94DqhxcWb1uwO31DhEOroebGebQsG5wvTk+j1b7wEaQaPmHNQ4Z9wAQ0NtRHV1inYHQewPFsuh6D&#10;UJxc5e+ucq4oLuXry6uLy9QBivmxIx8+aOxFDEpJPNMEDocHHyIZKOYrsZfFe9N1aa6d/SvBF2Mm&#10;kY98J+ZhrEZh6lKuL2LjKKbC+shyCKd14fXmoEX6JcXAq1JK/3MPpKXoPlq2JO7VHNAcVHMAVvHT&#10;UgYppvA2TPu3d2R2LSNPplu8YdsakyQ9sTjx5fEnpadVjfv153e69fRDbX8D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+aYdMtsBAACY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549AF0E5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03168" behindDoc="1" locked="0" layoutInCell="1" allowOverlap="1" wp14:anchorId="6E6418F4" wp14:editId="111E4600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893179067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3B15A5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6418F4" id="Text Box 67" o:spid="_x0000_s1103" type="#_x0000_t202" style="position:absolute;margin-left:428.2pt;margin-top:768.1pt;width:115.4pt;height:10.95pt;z-index:-2081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KNP3AEAAJkDAAAOAAAAZHJzL2Uyb0RvYy54bWysU9tu2zAMfR+wfxD0vjjpmqAz4hRdiw4D&#10;ugvQ7QNkWbaF2aJGKrGzrx8lx+m2vhV7EShROjznkNpej30nDgbJgivkarGUwjgNlXVNIb9/u39z&#10;JQUF5SrVgTOFPBqS17vXr7aDz80FtNBVBgWDOMoHX8g2BJ9nGenW9IoW4I3jZA3Yq8BbbLIK1cDo&#10;fZddLJebbACsPII2RHx6NyXlLuHXtdHhS12TCaIrJHMLacW0lnHNdluVN6h8a/WJhnoBi15Zx0XP&#10;UHcqKLFH+wyqtxqBoA4LDX0GdW21SRpYzWr5j5rHVnmTtLA55M820f+D1Z8Pj/4rijC+h5EbmESQ&#10;fwD9g4SD21a5xtwgwtAaVXHhVbQsGzzlp6fRasopgpTDJ6i4yWofIAGNNfbRFdYpGJ0bcDybbsYg&#10;dCx5uVmvrzilObd6+265WacSKp9fe6TwwUAvYlBI5KYmdHV4oBDZqHy+Eos5uLddlxrbub8O+GI8&#10;Sewj4Yl6GMtR2KqQm8tYOKopoTqyHoRpXni+OWgBf0kx8KwUkn7uFRopuo+OPYmDNQc4B+UcKKf5&#10;aSGDFFN4G6YB3Hu0TcvIk+sObti32iZJTyxOfLn/SelpVuOA/blPt55+1O43AAAA//8DAFBLAwQU&#10;AAYACAAAACEAaHbGzOIAAAAOAQAADwAAAGRycy9kb3ducmV2LnhtbEyPwU7DMBBE70j8g7VI3KjT&#10;QkKaxqkqBCck1DQcODrxNrEar0PstuHvcU5w290Zzb7Jt5Pp2QVHpy0JWC4iYEiNVZpaAZ/V20MK&#10;zHlJSvaWUMAPOtgWtze5zJS9UomXg29ZCCGXSQGd90PGuWs6NNIt7IAUtKMdjfRhHVuuRnkN4abn&#10;qyhKuJGawodODvjSYXM6nI2A3ReVr/r7o96Xx1JX1Tqi9+QkxP3dtNsA8zj5PzPM+AEdisBU2zMp&#10;x3oBaZw8BWsQ4sdkBWy2ROlzmOr5FqdL4EXO/9cofgEAAP//AwBQSwECLQAUAAYACAAAACEAtoM4&#10;kv4AAADhAQAAEwAAAAAAAAAAAAAAAAAAAAAAW0NvbnRlbnRfVHlwZXNdLnhtbFBLAQItABQABgAI&#10;AAAAIQA4/SH/1gAAAJQBAAALAAAAAAAAAAAAAAAAAC8BAABfcmVscy8ucmVsc1BLAQItABQABgAI&#10;AAAAIQBqtKNP3AEAAJkDAAAOAAAAAAAAAAAAAAAAAC4CAABkcnMvZTJvRG9jLnhtbFBLAQItABQA&#10;BgAIAAAAIQBodsbM4gAAAA4BAAAPAAAAAAAAAAAAAAAAADYEAABkcnMvZG93bnJldi54bWxQSwUG&#10;AAAAAAQABADzAAAARQUAAAAA&#10;" filled="f" stroked="f">
              <v:textbox inset="0,0,0,0">
                <w:txbxContent>
                  <w:p w14:paraId="5C3B15A5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7E4C9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04704" behindDoc="1" locked="0" layoutInCell="1" allowOverlap="1" wp14:anchorId="1626EE0D" wp14:editId="6E87221D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1723275440" name="Text Box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0C4E4B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26EE0D" id="_x0000_t202" coordsize="21600,21600" o:spt="202" path="m,l,21600r21600,l21600,xe">
              <v:stroke joinstyle="miter"/>
              <v:path gradientshapeok="t" o:connecttype="rect"/>
            </v:shapetype>
            <v:shape id="Text Box 64" o:spid="_x0000_s1106" type="#_x0000_t202" style="position:absolute;margin-left:287.7pt;margin-top:742.75pt;width:17.3pt;height:13.05pt;z-index:-2081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se/2wEAAJgDAAAOAAAAZHJzL2Uyb0RvYy54bWysU9uO0zAQfUfiHyy/0zRF20LUdLXsahHS&#10;wiItfIDjOI1F4jEzbpPy9YydpsvlDfFiTWbsM+ecmWyvx74TR4NkwZUyXyylME5Dbd2+lF+/3L96&#10;IwUF5WrVgTOlPBmS17uXL7aDL8wKWuhqg4JBHBWDL2Ubgi+yjHRrekUL8MZxsQHsVeBP3Gc1qoHR&#10;+y5bLZfrbACsPYI2RJy9m4pyl/Cbxujw2DRkguhKydxCOjGdVTyz3VYVe1S+tfpMQ/0Di15Zx00v&#10;UHcqKHFA+xdUbzUCQRMWGvoMmsZqkzSwmnz5h5qnVnmTtLA55C820f+D1Z+OT/4zijC+g5EHmESQ&#10;fwD9jYSD21a5vblBhKE1qubGebQsGzwV56fRaiooglTDR6h5yOoQIAGNDfbRFdYpGJ0HcLqYbsYg&#10;NCdX+dtNzhXNpXx9tXl9lTqoYn7skcJ7A72IQSmRZ5rA1fGBQiSjivlK7OXg3nZdmmvnfkvwxZhJ&#10;5CPfiXkYq1HYupTrTWwcxVRQn1gOwrQuvN4ctIA/pBh4VUpJ3w8KjRTdB8eWxL2aA5yDag6U0/y0&#10;lEGKKbwN0/4dPNp9y8iT6Q5u2LbGJknPLM58efxJ6XlV4379+p1uPf9Qu58A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dGrHv9sBAACY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1E0C4E4B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05216" behindDoc="1" locked="0" layoutInCell="1" allowOverlap="1" wp14:anchorId="5134B7FB" wp14:editId="6E83055A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1795501783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AABFF9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34B7FB" id="Text Box 63" o:spid="_x0000_s1107" type="#_x0000_t202" style="position:absolute;margin-left:428.2pt;margin-top:768.1pt;width:115.4pt;height:10.95pt;z-index:-2081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70C2wEAAJkDAAAOAAAAZHJzL2Uyb0RvYy54bWysU9uO0zAQfUfiHyy/07QLrUrUdLXsahHS&#10;wiItfMDEcRKLxGPGbpPy9YydpsvlDfFijT32mXPOjHfXY9+JoyZv0BZytVhKoa3CytimkF+/3L/a&#10;SuED2Ao6tLqQJ+3l9f7li93gcn2FLXaVJsEg1ueDK2QbgsuzzKtW9+AX6LTlZI3UQ+AtNVlFMDB6&#10;32VXy+UmG5AqR6i093x6NyXlPuHXtVbhsa69DqIrJHMLaaW0lnHN9jvIGwLXGnWmAf/AogdjuegF&#10;6g4CiAOZv6B6owg91mGhsM+wro3SSQOrWS3/UPPUgtNJC5vj3cUm//9g1afjk/tMIozvcOQGJhHe&#10;PaD65oXF2xZso2+IcGg1VFx4FS3LBufz89Notc99BCmHj1hxk+EQMAGNNfXRFdYpGJ0bcLqYrscg&#10;VCz5ZrNebzmlOLd6/Xa5WacSkM+vHfnwXmMvYlBI4qYmdDg++BDZQD5ficUs3puuS43t7G8HfDGe&#10;JPaR8EQ9jOUoTFXIzTYWjmpKrE6sh3CaF55vDlqkH1IMPCuF9N8PQFqK7oNlT+JgzQHNQTkHYBU/&#10;LWSQYgpvwzSAB0emaRl5ct3iDftWmyTpmcWZL/c/KT3PahywX/fp1vOP2v8E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LznvQLbAQAAmQ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64AABFF9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A301F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06752" behindDoc="1" locked="0" layoutInCell="1" allowOverlap="1" wp14:anchorId="5375DA6C" wp14:editId="6B4932AE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1099990720" name="Text Box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34077D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75DA6C" id="_x0000_t202" coordsize="21600,21600" o:spt="202" path="m,l,21600r21600,l21600,xe">
              <v:stroke joinstyle="miter"/>
              <v:path gradientshapeok="t" o:connecttype="rect"/>
            </v:shapetype>
            <v:shape id="Text Box 60" o:spid="_x0000_s1110" type="#_x0000_t202" style="position:absolute;margin-left:287.7pt;margin-top:742.75pt;width:17.3pt;height:13.05pt;z-index:-2080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3XL2gEAAJgDAAAOAAAAZHJzL2Uyb0RvYy54bWysU1Fv0zAQfkfiP1h+p2mKtkLUdBqbhpAG&#10;Qxr7AY7jNBaJz9y5Tcqv5+w0HbA3xIt1ubO/+77vLpurse/EwSBZcKXMF0spjNNQW7cr5dO3uzfv&#10;pKCgXK06cKaUR0Pyavv61WbwhVlBC11tUDCIo2LwpWxD8EWWkW5Nr2gB3jguNoC9CvyJu6xGNTB6&#10;32Wr5fIyGwBrj6ANEWdvp6LcJvymMTo8NA2ZILpSMreQTkxnFc9su1HFDpVvrT7RUP/AolfWcdMz&#10;1K0KSuzRvoDqrUYgaMJCQ59B01htkgZWky//UvPYKm+SFjaH/Nkm+n+w+svh0X9FEcYPMPIAkwjy&#10;96C/k3Bw0yq3M9eIMLRG1dw4j5Zlg6fi9DRaTQVFkGr4DDUPWe0DJKCxwT66wjoFo/MAjmfTzRiE&#10;5uQqf7/OuaK5lF9erN9epA6qmB97pPDRQC9iUErkmSZwdbinEMmoYr4Sezm4s12X5tq5PxJ8MWYS&#10;+ch3Yh7GahS2LuU6SYtiKqiPLAdhWhdebw5awJ9SDLwqpaQfe4VGiu6TY0viXs0BzkE1B8ppflrK&#10;IMUU3oRp//Ye7a5l5Ml0B9dsW2OTpGcWJ748/qT0tKpxv37/Treef6jtLwAAAP//AwBQSwMEFAAG&#10;AAgAAAAhAEta54/hAAAADQEAAA8AAABkcnMvZG93bnJldi54bWxMj8FOwzAQRO9I/IO1lbhRO6gJ&#10;JY1TVQhOSIg0HDg6sZtYjdchdtvw9ywnetyZp9mZYju7gZ3NFKxHCclSADPYem2xk/BZv96vgYWo&#10;UKvBo5HwYwJsy9ubQuXaX7Ay533sGIVgyJWEPsYx5zy0vXEqLP1okLyDn5yKdE4d15O6ULgb+IMQ&#10;GXfKIn3o1Wiee9Me9ycnYfeF1Yv9fm8+qkNl6/pJ4Ft2lPJuMe82wKKZ4z8Mf/WpOpTUqfEn1IEN&#10;EtLHdEUoGat1mgIjJEsEzWtISpMkA14W/HpF+QsAAP//AwBQSwECLQAUAAYACAAAACEAtoM4kv4A&#10;AADhAQAAEwAAAAAAAAAAAAAAAAAAAAAAW0NvbnRlbnRfVHlwZXNdLnhtbFBLAQItABQABgAIAAAA&#10;IQA4/SH/1gAAAJQBAAALAAAAAAAAAAAAAAAAAC8BAABfcmVscy8ucmVsc1BLAQItABQABgAIAAAA&#10;IQBbC3XL2gEAAJgDAAAOAAAAAAAAAAAAAAAAAC4CAABkcnMvZTJvRG9jLnhtbFBLAQItABQABgAI&#10;AAAAIQBLWueP4QAAAA0BAAAPAAAAAAAAAAAAAAAAADQEAABkcnMvZG93bnJldi54bWxQSwUGAAAA&#10;AAQABADzAAAAQgUAAAAA&#10;" filled="f" stroked="f">
              <v:textbox inset="0,0,0,0">
                <w:txbxContent>
                  <w:p w14:paraId="5C34077D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07264" behindDoc="1" locked="0" layoutInCell="1" allowOverlap="1" wp14:anchorId="722A280E" wp14:editId="564FA230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1507968340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583EE4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2A280E" id="Text Box 59" o:spid="_x0000_s1111" type="#_x0000_t202" style="position:absolute;margin-left:428.2pt;margin-top:768.1pt;width:115.4pt;height:10.95pt;z-index:-2080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RE72wEAAJkDAAAOAAAAZHJzL2Uyb0RvYy54bWysU9uO0zAQfUfiHyy/06SFliVqulp2tQhp&#10;uUgLHzBxnMYi8Zix26R8PWOn6XJ5Q7xYY4995pwz4+312HfiqMkbtKVcLnIptFVYG7sv5dcv9y+u&#10;pPABbA0dWl3Kk/byevf82XZwhV5hi12tSTCI9cXgStmG4Ios86rVPfgFOm052SD1EHhL+6wmGBi9&#10;77JVnm+yAal2hEp7z6d3U1LuEn7TaBU+NY3XQXSlZG4hrZTWKq7ZbgvFnsC1Rp1pwD+w6MFYLnqB&#10;uoMA4kDmL6jeKEKPTVgo7DNsGqN00sBqlvkfah5bcDppYXO8u9jk/x+s+nh8dJ9JhPEtjtzAJMK7&#10;B1TfvLB424Ld6xsiHFoNNRdeRsuywfni/DRa7QsfQarhA9bcZDgETEBjQ310hXUKRucGnC6m6zEI&#10;FUu+2qzXV5xSnFu+fJNv1qkEFPNrRz6809iLGJSSuKkJHY4PPkQ2UMxXYjGL96brUmM7+9sBX4wn&#10;iX0kPFEPYzUKU5fy9SoWjmoqrE+sh3CaF55vDlqkH1IMPCul9N8PQFqK7r1lT+JgzQHNQTUHYBU/&#10;LWWQYgpvwzSAB0dm3zLy5LrFG/atMUnSE4szX+5/Unqe1Thgv+7TracftfsJ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EXVETvbAQAAmQ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30583EE4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F834DB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08800" behindDoc="1" locked="0" layoutInCell="1" allowOverlap="1" wp14:anchorId="153E98C3" wp14:editId="1D772D3C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1904861189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1FFA89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3E98C3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114" type="#_x0000_t202" style="position:absolute;margin-left:287.7pt;margin-top:742.75pt;width:17.3pt;height:13.05pt;z-index:-2080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69G2gEAAJgDAAAOAAAAZHJzL2Uyb0RvYy54bWysU1Fv0zAQfkfiP1h+p2mKtkLUdBqbhpAG&#10;Qxr7AY7jNBaJz9y5Tcqv5+w0HbA3xIt1ubO/+77vLpurse/EwSBZcKXMF0spjNNQW7cr5dO3uzfv&#10;pKCgXK06cKaUR0Pyavv61WbwhVlBC11tUDCIo2LwpWxD8EWWkW5Nr2gB3jguNoC9CvyJu6xGNTB6&#10;32Wr5fIyGwBrj6ANEWdvp6LcJvymMTo8NA2ZILpSMreQTkxnFc9su1HFDpVvrT7RUP/AolfWcdMz&#10;1K0KSuzRvoDqrUYgaMJCQ59B01htkgZWky//UvPYKm+SFjaH/Nkm+n+w+svh0X9FEcYPMPIAkwjy&#10;96C/k3Bw0yq3M9eIMLRG1dw4j5Zlg6fi9DRaTQVFkGr4DDUPWe0DJKCxwT66wjoFo/MAjmfTzRiE&#10;5uQqf7/OuaK5lF9erN9epA6qmB97pPDRQC9iUErkmSZwdbinEMmoYr4Sezm4s12X5tq5PxJ8MWYS&#10;+ch3Yh7GahS2LuU6NY5iKqiPLAdhWhdebw5awJ9SDLwqpaQfe4VGiu6TY0viXs0BzkE1B8ppflrK&#10;IMUU3oRp//Ye7a5l5Ml0B9dsW2OTpGcWJ748/qT0tKpxv37/Treef6jtLwAAAP//AwBQSwMEFAAG&#10;AAgAAAAhAEta54/hAAAADQEAAA8AAABkcnMvZG93bnJldi54bWxMj8FOwzAQRO9I/IO1lbhRO6gJ&#10;JY1TVQhOSIg0HDg6sZtYjdchdtvw9ywnetyZp9mZYju7gZ3NFKxHCclSADPYem2xk/BZv96vgYWo&#10;UKvBo5HwYwJsy9ubQuXaX7Ay533sGIVgyJWEPsYx5zy0vXEqLP1okLyDn5yKdE4d15O6ULgb+IMQ&#10;GXfKIn3o1Wiee9Me9ycnYfeF1Yv9fm8+qkNl6/pJ4Ft2lPJuMe82wKKZ4z8Mf/WpOpTUqfEn1IEN&#10;EtLHdEUoGat1mgIjJEsEzWtISpMkA14W/HpF+QsAAP//AwBQSwECLQAUAAYACAAAACEAtoM4kv4A&#10;AADhAQAAEwAAAAAAAAAAAAAAAAAAAAAAW0NvbnRlbnRfVHlwZXNdLnhtbFBLAQItABQABgAIAAAA&#10;IQA4/SH/1gAAAJQBAAALAAAAAAAAAAAAAAAAAC8BAABfcmVscy8ucmVsc1BLAQItABQABgAIAAAA&#10;IQDWx69G2gEAAJgDAAAOAAAAAAAAAAAAAAAAAC4CAABkcnMvZTJvRG9jLnhtbFBLAQItABQABgAI&#10;AAAAIQBLWueP4QAAAA0BAAAPAAAAAAAAAAAAAAAAADQEAABkcnMvZG93bnJldi54bWxQSwUGAAAA&#10;AAQABADzAAAAQgUAAAAA&#10;" filled="f" stroked="f">
              <v:textbox inset="0,0,0,0">
                <w:txbxContent>
                  <w:p w14:paraId="4F1FFA89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09312" behindDoc="1" locked="0" layoutInCell="1" allowOverlap="1" wp14:anchorId="000F19B6" wp14:editId="5E5A1675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1145545432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3AFAA3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0F19B6" id="Text Box 55" o:spid="_x0000_s1115" type="#_x0000_t202" style="position:absolute;margin-left:428.2pt;margin-top:768.1pt;width:115.4pt;height:10.95pt;z-index:-2080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cu23AEAAJkDAAAOAAAAZHJzL2Uyb0RvYy54bWysU9tu2zAMfR+wfxD0vtjplqwz4hRdiw4D&#10;ugvQ7gNkWY6F2aJGKrGzrx8lx+m2vg17EShROjznkNpcjX0nDgbJgivlcpFLYZyG2rpdKb893r26&#10;lIKCcrXqwJlSHg3Jq+3LF5vBF+YCWuhqg4JBHBWDL2Ubgi+yjHRrekUL8MZxsgHsVeAt7rIa1cDo&#10;fZdd5Pk6GwBrj6ANEZ/eTkm5TfhNY3T40jRkguhKydxCWjGtVVyz7UYVO1S+tfpEQ/0Di15Zx0XP&#10;ULcqKLFH+wyqtxqBoAkLDX0GTWO1SRpYzTL/S81Dq7xJWtgc8meb6P/B6s+HB/8VRRjfw8gNTCLI&#10;34P+TsLBTavczlwjwtAaVXPhZbQsGzwVp6fRaiooglTDJ6i5yWofIAGNDfbRFdYpGJ0bcDybbsYg&#10;dCz5Zr1aXXJKc275+l2+XqUSqphfe6TwwUAvYlBK5KYmdHW4pxDZqGK+Eos5uLNdlxrbuT8O+GI8&#10;Sewj4Yl6GKtR2LqUb9excFRTQX1kPQjTvPB8c9AC/pRi4FkpJf3YKzRSdB8dexIHaw5wDqo5UE7z&#10;01IGKabwJkwDuPdody0jT647uGbfGpskPbE48eX+J6WnWY0D9vs+3Xr6UdtfAAAA//8DAFBLAwQU&#10;AAYACAAAACEAaHbGzOIAAAAOAQAADwAAAGRycy9kb3ducmV2LnhtbEyPwU7DMBBE70j8g7VI3KjT&#10;QkKaxqkqBCck1DQcODrxNrEar0PstuHvcU5w290Zzb7Jt5Pp2QVHpy0JWC4iYEiNVZpaAZ/V20MK&#10;zHlJSvaWUMAPOtgWtze5zJS9UomXg29ZCCGXSQGd90PGuWs6NNIt7IAUtKMdjfRhHVuuRnkN4abn&#10;qyhKuJGawodODvjSYXM6nI2A3ReVr/r7o96Xx1JX1Tqi9+QkxP3dtNsA8zj5PzPM+AEdisBU2zMp&#10;x3oBaZw8BWsQ4sdkBWy2ROlzmOr5FqdL4EXO/9cofgEAAP//AwBQSwECLQAUAAYACAAAACEAtoM4&#10;kv4AAADhAQAAEwAAAAAAAAAAAAAAAAAAAAAAW0NvbnRlbnRfVHlwZXNdLnhtbFBLAQItABQABgAI&#10;AAAAIQA4/SH/1gAAAJQBAAALAAAAAAAAAAAAAAAAAC8BAABfcmVscy8ucmVsc1BLAQItABQABgAI&#10;AAAAIQDIGcu23AEAAJkDAAAOAAAAAAAAAAAAAAAAAC4CAABkcnMvZTJvRG9jLnhtbFBLAQItABQA&#10;BgAIAAAAIQBodsbM4gAAAA4BAAAPAAAAAAAAAAAAAAAAADYEAABkcnMvZG93bnJldi54bWxQSwUG&#10;AAAAAAQABADzAAAARQUAAAAA&#10;" filled="f" stroked="f">
              <v:textbox inset="0,0,0,0">
                <w:txbxContent>
                  <w:p w14:paraId="2C3AFAA3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A8197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10336" behindDoc="1" locked="0" layoutInCell="1" allowOverlap="1" wp14:anchorId="0CF65253" wp14:editId="60C0FEB6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2039598064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406F1B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F65253" id="_x0000_t202" coordsize="21600,21600" o:spt="202" path="m,l,21600r21600,l21600,xe">
              <v:stroke joinstyle="miter"/>
              <v:path gradientshapeok="t" o:connecttype="rect"/>
            </v:shapetype>
            <v:shape id="Text Box 53" o:spid="_x0000_s1117" type="#_x0000_t202" style="position:absolute;margin-left:287.7pt;margin-top:742.75pt;width:17.3pt;height:13.05pt;z-index:-2080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hte2wEAAJgDAAAOAAAAZHJzL2Uyb0RvYy54bWysU9tu2zAMfR+wfxD0vjjO0KYz4hRdiw4D&#10;ugvQ7QNoWY6F2aJGKbGzrx8lx+m2vhV7EWhSOjznkN5cj30nDpq8QVvKfLGUQluFtbG7Un7/dv/m&#10;SgofwNbQodWlPGovr7evX20GV+gVttjVmgSDWF8MrpRtCK7IMq9a3YNfoNOWiw1SD4E/aZfVBAOj&#10;9122Wi4vswGpdoRKe8/Zu6kotwm/abQKX5rG6yC6UjK3kE5KZxXPbLuBYkfgWqNONOAFLHowlpue&#10;oe4ggNiTeQbVG0XosQkLhX2GTWOUThpYTb78R81jC04nLWyOd2eb/P+DVZ8Pj+4riTC+x5EHmER4&#10;94DqhxcWb1uwO31DhEOroebGebQsG5wvTk+j1b7wEaQaPmHNQ4Z9wAQ0NtRHV1inYHQewPFsuh6D&#10;UJxc5e/WOVcUl/LLi/Xbi9QBivmxIx8+aOxFDEpJPNMEDocHHyIZKOYrsZfFe9N1aa6d/SvBF2Mm&#10;kY98J+ZhrEZh6lKur2LjKKbC+shyCKd14fXmoEX6JcXAq1JK/3MPpKXoPlq2JO7VHNAcVHMAVvHT&#10;UgYppvA2TPu3d2R2LSNPplu8YdsakyQ9sTjx5fEnpadVjfv153e69fRDbX8D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s2YbXtsBAACY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36406F1B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10848" behindDoc="1" locked="0" layoutInCell="1" allowOverlap="1" wp14:anchorId="66F86DAC" wp14:editId="63944C5A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1006686301" name="Text Box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D46C60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F86DAC" id="Text Box 52" o:spid="_x0000_s1118" type="#_x0000_t202" style="position:absolute;margin-left:428.2pt;margin-top:768.1pt;width:115.4pt;height:10.95pt;z-index:-2080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SoF3AEAAJkDAAAOAAAAZHJzL2Uyb0RvYy54bWysU9tu2zAMfR+wfxD0vjjplqw14hRdiw4D&#10;um5Atw+QZdkWZosaqcTOvn6UHKe7vA17EShROjznkNpej30nDgbJgivkarGUwjgNlXVNIb9+uX91&#10;KQUF5SrVgTOFPBqS17uXL7aDz80FtNBVBgWDOMoHX8g2BJ9nGenW9IoW4I3jZA3Yq8BbbLIK1cDo&#10;fZddLJebbACsPII2RHx6NyXlLuHXtdHhU12TCaIrJHMLacW0lnHNdluVN6h8a/WJhvoHFr2yjoue&#10;oe5UUGKP9i+o3moEgjosNPQZ1LXVJmlgNavlH2qeWuVN0sLmkD/bRP8PVj8envxnFGF8ByM3MIkg&#10;/wD6GwkHt61yjblBhKE1quLCq2hZNnjKT0+j1ZRTBCmHj1Bxk9U+QAIaa+yjK6xTMDo34Hg23YxB&#10;6FjyzWa9vuSU5tzq9dVys04lVD6/9kjhvYFexKCQyE1N6OrwQCGyUfl8JRZzcG+7LjW2c78d8MV4&#10;kthHwhP1MJajsFUh317FwlFNCdWR9SBM88LzzUEL+EOKgWelkPR9r9BI0X1w7EkcrDnAOSjnQDnN&#10;TwsZpJjC2zAN4N6jbVpGnlx3cMO+1TZJemZx4sv9T0pPsxoH7Nd9uvX8o3Y/AQAA//8DAFBLAwQU&#10;AAYACAAAACEAaHbGzOIAAAAOAQAADwAAAGRycy9kb3ducmV2LnhtbEyPwU7DMBBE70j8g7VI3KjT&#10;QkKaxqkqBCck1DQcODrxNrEar0PstuHvcU5w290Zzb7Jt5Pp2QVHpy0JWC4iYEiNVZpaAZ/V20MK&#10;zHlJSvaWUMAPOtgWtze5zJS9UomXg29ZCCGXSQGd90PGuWs6NNIt7IAUtKMdjfRhHVuuRnkN4abn&#10;qyhKuJGawodODvjSYXM6nI2A3ReVr/r7o96Xx1JX1Tqi9+QkxP3dtNsA8zj5PzPM+AEdisBU2zMp&#10;x3oBaZw8BWsQ4sdkBWy2ROlzmOr5FqdL4EXO/9cofgEAAP//AwBQSwECLQAUAAYACAAAACEAtoM4&#10;kv4AAADhAQAAEwAAAAAAAAAAAAAAAAAAAAAAW0NvbnRlbnRfVHlwZXNdLnhtbFBLAQItABQABgAI&#10;AAAAIQA4/SH/1gAAAJQBAAALAAAAAAAAAAAAAAAAAC8BAABfcmVscy8ucmVsc1BLAQItABQABgAI&#10;AAAAIQDLXSoF3AEAAJkDAAAOAAAAAAAAAAAAAAAAAC4CAABkcnMvZTJvRG9jLnhtbFBLAQItABQA&#10;BgAIAAAAIQBodsbM4gAAAA4BAAAPAAAAAAAAAAAAAAAAADYEAABkcnMvZG93bnJldi54bWxQSwUG&#10;AAAAAAQABADzAAAARQUAAAAA&#10;" filled="f" stroked="f">
              <v:textbox inset="0,0,0,0">
                <w:txbxContent>
                  <w:p w14:paraId="6AD46C60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E9203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3472" behindDoc="1" locked="0" layoutInCell="1" allowOverlap="1" wp14:anchorId="6FC2432B" wp14:editId="0A97C30F">
              <wp:simplePos x="0" y="0"/>
              <wp:positionH relativeFrom="page">
                <wp:posOffset>3696335</wp:posOffset>
              </wp:positionH>
              <wp:positionV relativeFrom="page">
                <wp:posOffset>9917430</wp:posOffset>
              </wp:positionV>
              <wp:extent cx="168910" cy="165735"/>
              <wp:effectExtent l="0" t="0" r="0" b="0"/>
              <wp:wrapNone/>
              <wp:docPr id="1808559038" name="Text Box 1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89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2BB2AD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C2432B" id="_x0000_t202" coordsize="21600,21600" o:spt="202" path="m,l,21600r21600,l21600,xe">
              <v:stroke joinstyle="miter"/>
              <v:path gradientshapeok="t" o:connecttype="rect"/>
            </v:shapetype>
            <v:shape id="Text Box 125" o:spid="_x0000_s1045" type="#_x0000_t202" style="position:absolute;margin-left:291.05pt;margin-top:780.9pt;width:13.3pt;height:13.05pt;z-index:-2084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oN32QEAAJcDAAAOAAAAZHJzL2Uyb0RvYy54bWysU9tu1DAQfUfiHyy/s9kUdSnRZqvSqgip&#10;UKTCBziOk1gkHjPj3WT5esbOZsvlDfFijT32mXPOjLfX09CLg0Gy4EqZr9ZSGKehtq4t5dcv96+u&#10;pKCgXK16cKaUR0PyevfyxXb0hbmADvraoGAQR8XoS9mF4IssI92ZQdEKvHGcbAAHFXiLbVajGhl9&#10;6LOL9XqTjYC1R9CGiE/v5qTcJfymMTo8Ng2ZIPpSMreQVkxrFddst1VFi8p3Vp9oqH9gMSjruOgZ&#10;6k4FJfZo/4IarEYgaMJKw5BB01htkgZWk6//UPPUKW+SFjaH/Nkm+n+w+tPhyX9GEaZ3MHEDkwjy&#10;D6C/kXBw2ynXmhtEGDujai6cR8uy0VNxehqtpoIiSDV+hJqbrPYBEtDU4BBdYZ2C0bkBx7PpZgpC&#10;x5Kbq7c5ZzSn8s3lm9eXqYIqlsceKbw3MIgYlBK5pwlcHR4oRDKqWK7EWg7ubd+nvvbutwO+GE8S&#10;+ch3Zh6mahK2LuUm1o1aKqiPrAZhnhaebg46wB9SjDwppaTve4VGiv6DY0fiWC0BLkG1BMppflrK&#10;IMUc3oZ5/PYebdsx8uy5gxt2rbFJ0TOLE13ufhJ6mtQ4Xr/u063n/7T7CQAA//8DAFBLAwQUAAYA&#10;CAAAACEATYNScOEAAAANAQAADwAAAGRycy9kb3ducmV2LnhtbEyPwU7DMBBE70j8g7VI3KidSk3T&#10;EKeqEJyQEGk4cHRiN7Ear0PstuHv2Z7ocWeeZmeK7ewGdjZTsB4lJAsBzGDrtcVOwlf99pQBC1Gh&#10;VoNHI+HXBNiW93eFyrW/YGXO+9gxCsGQKwl9jGPOeWh741RY+NEgeQc/ORXpnDquJ3WhcDfwpRAp&#10;d8oifejVaF560x73Jydh943Vq/35aD6rQ2XreiPwPT1K+fgw756BRTPHfxiu9ak6lNSp8SfUgQ0S&#10;VtkyIZSMVZrQCEJSka2BNVcpW2+AlwW/XVH+AQAA//8DAFBLAQItABQABgAIAAAAIQC2gziS/gAA&#10;AOEBAAATAAAAAAAAAAAAAAAAAAAAAABbQ29udGVudF9UeXBlc10ueG1sUEsBAi0AFAAGAAgAAAAh&#10;ADj9If/WAAAAlAEAAAsAAAAAAAAAAAAAAAAALwEAAF9yZWxzLy5yZWxzUEsBAi0AFAAGAAgAAAAh&#10;APkeg3fZAQAAlwMAAA4AAAAAAAAAAAAAAAAALgIAAGRycy9lMm9Eb2MueG1sUEsBAi0AFAAGAAgA&#10;AAAhAE2DUnDhAAAADQEAAA8AAAAAAAAAAAAAAAAAMwQAAGRycy9kb3ducmV2LnhtbFBLBQYAAAAA&#10;BAAEAPMAAABBBQAAAAA=&#10;" filled="f" stroked="f">
              <v:textbox inset="0,0,0,0">
                <w:txbxContent>
                  <w:p w14:paraId="4C2BB2AD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ix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979719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12384" behindDoc="1" locked="0" layoutInCell="1" allowOverlap="1" wp14:anchorId="468E5D28" wp14:editId="5E989874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1665204736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02870C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8E5D28" id="_x0000_t202" coordsize="21600,21600" o:spt="202" path="m,l,21600r21600,l21600,xe">
              <v:stroke joinstyle="miter"/>
              <v:path gradientshapeok="t" o:connecttype="rect"/>
            </v:shapetype>
            <v:shape id="Text Box 49" o:spid="_x0000_s1121" type="#_x0000_t202" style="position:absolute;margin-left:287.7pt;margin-top:742.75pt;width:17.3pt;height:13.05pt;z-index:-2080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DCs2gEAAJgDAAAOAAAAZHJzL2Uyb0RvYy54bWysU9tu2zAMfR+wfxD0vjjO0MuMOEXXosOA&#10;7gJ0+wBZlm1htqiRSuzs60fJcbrL27AXgSalw3MO6e3NNPTiYJAsuFLmq7UUxmmorWtL+fXLw6tr&#10;KSgoV6senCnl0ZC82b18sR19YTbQQV8bFAziqBh9KbsQfJFlpDszKFqBN46LDeCgAn9im9WoRkYf&#10;+myzXl9mI2DtEbQh4uz9XJS7hN80RodPTUMmiL6UzC2kE9NZxTPbbVXRovKd1Sca6h9YDMo6bnqG&#10;uldBiT3av6AGqxEImrDSMGTQNFabpIHV5Os/1Dx1ypukhc0hf7aJ/h+s/nh48p9RhOktTDzAJIL8&#10;I+hvJBzcdcq15hYRxs6omhvn0bJs9FScnkarqaAIUo0foOYhq32ABDQ1OERXWKdgdB7A8Wy6mYLQ&#10;nNzkb65yrmgu5ZcXV68vUgdVLI89UnhnYBAxKCXyTBO4OjxSiGRUsVyJvRw82L5Pc+3dbwm+GDOJ&#10;fOQ7Mw9TNQlbl/J6ExtHMRXUR5aDMK8LrzcHHeAPKUZelVLS971CI0X/3rElca+WAJegWgLlND8t&#10;ZZBiDu/CvH97j7btGHk23cEt29bYJOmZxYkvjz8pPa1q3K9fv9Ot5x9q9xMAAP//AwBQSwMEFAAG&#10;AAgAAAAhAEta54/hAAAADQEAAA8AAABkcnMvZG93bnJldi54bWxMj8FOwzAQRO9I/IO1lbhRO6gJ&#10;JY1TVQhOSIg0HDg6sZtYjdchdtvw9ywnetyZp9mZYju7gZ3NFKxHCclSADPYem2xk/BZv96vgYWo&#10;UKvBo5HwYwJsy9ubQuXaX7Ay533sGIVgyJWEPsYx5zy0vXEqLP1okLyDn5yKdE4d15O6ULgb+IMQ&#10;GXfKIn3o1Wiee9Me9ycnYfeF1Yv9fm8+qkNl6/pJ4Ft2lPJuMe82wKKZ4z8Mf/WpOpTUqfEn1IEN&#10;EtLHdEUoGat1mgIjJEsEzWtISpMkA14W/HpF+QsAAP//AwBQSwECLQAUAAYACAAAACEAtoM4kv4A&#10;AADhAQAAEwAAAAAAAAAAAAAAAAAAAAAAW0NvbnRlbnRfVHlwZXNdLnhtbFBLAQItABQABgAIAAAA&#10;IQA4/SH/1gAAAJQBAAALAAAAAAAAAAAAAAAAAC8BAABfcmVscy8ucmVsc1BLAQItABQABgAIAAAA&#10;IQBwrDCs2gEAAJgDAAAOAAAAAAAAAAAAAAAAAC4CAABkcnMvZTJvRG9jLnhtbFBLAQItABQABgAI&#10;AAAAIQBLWueP4QAAAA0BAAAPAAAAAAAAAAAAAAAAADQEAABkcnMvZG93bnJldi54bWxQSwUGAAAA&#10;AAQABADzAAAAQgUAAAAA&#10;" filled="f" stroked="f">
              <v:textbox inset="0,0,0,0">
                <w:txbxContent>
                  <w:p w14:paraId="5102870C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12896" behindDoc="1" locked="0" layoutInCell="1" allowOverlap="1" wp14:anchorId="1F1D7A93" wp14:editId="48F42A79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2014854609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3E1A55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F1D7A93" id="Text Box 48" o:spid="_x0000_s1122" type="#_x0000_t202" style="position:absolute;margin-left:428.2pt;margin-top:768.1pt;width:115.4pt;height:10.95pt;z-index:-2080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wH32wEAAJkDAAAOAAAAZHJzL2Uyb0RvYy54bWysU9tu2zAMfR+wfxD0vjhplyAz4hRdiw4D&#10;ugvQ7QNoWbaF2aJGKbGzrx8lx+kub8NeBEqUDs85pHY3Y9+JoyZv0BZytVhKoa3CytimkF+/PLza&#10;SuED2Ao6tLqQJ+3lzf7li93gcn2FLXaVJsEg1ueDK2QbgsuzzKtW9+AX6LTlZI3UQ+AtNVlFMDB6&#10;32VXy+UmG5AqR6i093x6PyXlPuHXtVbhU117HURXSOYW0kppLeOa7XeQNwSuNepMA/6BRQ/GctEL&#10;1D0EEAcyf0H1RhF6rMNCYZ9hXRulkwZWs1r+oeapBaeTFjbHu4tN/v/Bqo/HJ/eZRBjf4sgNTCK8&#10;e0T1zQuLdy3YRt8S4dBqqLjwKlqWDc7n56fRap/7CFIOH7DiJsMhYAIaa+qjK6xTMDo34HQxXY9B&#10;qFjy9Wa93nJKcW51/Wa5WacSkM+vHfnwTmMvYlBI4qYmdDg++hDZQD5ficUsPpiuS43t7G8HfDGe&#10;JPaR8EQ9jOUoTFXI7XUsHNWUWJ1YD+E0LzzfHLRIP6QYeFYK6b8fgLQU3XvLnsTBmgOag3IOwCp+&#10;WsggxRTehWkAD45M0zLy5LrFW/atNknSM4szX+5/Unqe1Thgv+7Trecftf8J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AiXAffbAQAAmQ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513E1A55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2478F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14432" behindDoc="1" locked="0" layoutInCell="1" allowOverlap="1" wp14:anchorId="387B3939" wp14:editId="6A4F011E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671401260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C5E74B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7B3939" id="_x0000_t202" coordsize="21600,21600" o:spt="202" path="m,l,21600r21600,l21600,xe">
              <v:stroke joinstyle="miter"/>
              <v:path gradientshapeok="t" o:connecttype="rect"/>
            </v:shapetype>
            <v:shape id="_x0000_s1125" type="#_x0000_t202" style="position:absolute;margin-left:287.7pt;margin-top:742.75pt;width:17.3pt;height:13.05pt;z-index:-2080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Ooh2wEAAJgDAAAOAAAAZHJzL2Uyb0RvYy54bWysU9tu2zAMfR+wfxD0vjjO0LQz4hRdiw4D&#10;ugvQ7QNkWY6F2aJGKrGzrx8lx+m2vhV7EWhSOjznkN5cj30nDgbJgitlvlhKYZyG2rpdKb9/u39z&#10;JQUF5WrVgTOlPBqS19vXrzaDL8wKWuhqg4JBHBWDL2Ubgi+yjHRrekUL8MZxsQHsVeBP3GU1qoHR&#10;+y5bLZfrbACsPYI2RJy9m4pym/CbxujwpWnIBNGVkrmFdGI6q3hm240qdqh8a/WJhnoBi15Zx03P&#10;UHcqKLFH+wyqtxqBoAkLDX0GTWO1SRpYTb78R81jq7xJWtgc8meb6P/B6s+HR/8VRRjfw8gDTCLI&#10;P4D+QcLBbavcztwgwtAaVXPjPFqWDZ6K09NoNRUUQarhE9Q8ZLUPkIDGBvvoCusUjM4DOJ5NN2MQ&#10;mpOr/N1lzhXNpXx9cfn2InVQxfzYI4UPBnoRg1IizzSBq8MDhUhGFfOV2MvBve26NNfO/ZXgizGT&#10;yEe+E/MwVqOwdSmv1rFxFFNBfWQ5CNO68Hpz0AL+kmLgVSkl/dwrNFJ0Hx1bEvdqDnAOqjlQTvPT&#10;UgYppvA2TPu392h3LSNPpju4YdsamyQ9sTjx5fEnpadVjfv153e69fRDbX8D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/WDqIdsBAACY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06C5E74B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14944" behindDoc="1" locked="0" layoutInCell="1" allowOverlap="1" wp14:anchorId="73EACBB0" wp14:editId="11951F71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1247046960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E388CF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EACBB0" id="Text Box 44" o:spid="_x0000_s1126" type="#_x0000_t202" style="position:absolute;margin-left:428.2pt;margin-top:768.1pt;width:115.4pt;height:10.95pt;z-index:-2080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9t62wEAAJkDAAAOAAAAZHJzL2Uyb0RvYy54bWysU9uO0zAQfUfiHyy/06QLLSVqulp2tQhp&#10;uUgLH+A4TmOReMyM26R8PWOn6XJ5Q7xYY4995pwz4+312HfiaJAsuFIuF7kUxmmorduX8uuX+xcb&#10;KSgoV6sOnCnlyZC83j1/th18Ya6gha42KBjEUTH4UrYh+CLLSLemV7QAbxwnG8BeBd7iPqtRDYze&#10;d9lVnq+zAbD2CNoQ8endlJS7hN80RodPTUMmiK6UzC2kFdNaxTXbbVWxR+Vbq8801D+w6JV1XPQC&#10;daeCEge0f0H1ViMQNGGhoc+gaaw2SQOrWeZ/qHlslTdJC5tD/mIT/T9Y/fH46D+jCONbGLmBSQT5&#10;B9DfSDi4bZXbmxtEGFqjai68jJZlg6fi/DRaTQVFkGr4ADU3WR0CJKCxwT66wjoFo3MDThfTzRiE&#10;jiVfrVerDac055Yv3+TrVSqhivm1RwrvDPQiBqVEbmpCV8cHCpGNKuYrsZiDe9t1qbGd++2AL8aT&#10;xD4SnqiHsRqFrUu5eR0LRzUV1CfWgzDNC883By3gDykGnpVS0veDQiNF996xJ3Gw5gDnoJoD5TQ/&#10;LWWQYgpvwzSAB4923zLy5LqDG/atsUnSE4szX+5/Unqe1Thgv+7TracftfsJ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IVb23rbAQAAmQ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47E388CF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49E36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15968" behindDoc="1" locked="0" layoutInCell="1" allowOverlap="1" wp14:anchorId="048EA202" wp14:editId="6EE9E4C4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835370825" name="Text Box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681B12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8EA202" id="_x0000_t202" coordsize="21600,21600" o:spt="202" path="m,l,21600r21600,l21600,xe">
              <v:stroke joinstyle="miter"/>
              <v:path gradientshapeok="t" o:connecttype="rect"/>
            </v:shapetype>
            <v:shape id="Text Box 42" o:spid="_x0000_s1128" type="#_x0000_t202" style="position:absolute;margin-left:287.7pt;margin-top:742.75pt;width:17.3pt;height:13.05pt;z-index:-2080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AuS2wEAAJgDAAAOAAAAZHJzL2Uyb0RvYy54bWysU9tu2zAMfR+wfxD0vjjO0JsRp+hadBjQ&#10;rQO6fQAty7EwW9QoJXb29aPkON3Wt2IvAk1Kh+cc0uvrse/EXpM3aEuZL5ZSaKuwNnZbyu/f7t9d&#10;SuED2Bo6tLqUB+3l9ebtm/XgCr3CFrtak2AQ64vBlbINwRVZ5lWre/ALdNpysUHqIfAnbbOaYGD0&#10;vstWy+V5NiDVjlBp7zl7NxXlJuE3jVbhsWm8DqIrJXML6aR0VvHMNmsotgSuNepIA17BogdjuekJ&#10;6g4CiB2ZF1C9UYQem7BQ2GfYNEbppIHV5Mt/1Dy14HTSwuZ4d7LJ/z9Y9WX/5L6SCOMHHHmASYR3&#10;D6h+eGHxtgW71TdEOLQaam6cR8uywfni+DRa7QsfQarhM9Y8ZNgFTEBjQ310hXUKRucBHE6m6zEI&#10;xclVfnWRc0VxKT8/u3h/ljpAMT925MNHjb2IQSmJZ5rAYf/gQyQDxXwl9rJ4b7ouzbWzfyX4Yswk&#10;8pHvxDyM1ShMXcrLq9g4iqmwPrAcwmldeL05aJF+STHwqpTS/9wBaSm6T5YtiXs1BzQH1RyAVfy0&#10;lEGKKbwN0/7tHJlty8iT6RZv2LbGJEnPLI58efxJ6XFV4379+Z1uPf9Qm98A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/iQLktsBAACY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71681B12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16480" behindDoc="1" locked="0" layoutInCell="1" allowOverlap="1" wp14:anchorId="1DFA1C54" wp14:editId="1F1D965D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1270765303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89AB9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FA1C54" id="Text Box 41" o:spid="_x0000_s1129" type="#_x0000_t202" style="position:absolute;margin-left:428.2pt;margin-top:768.1pt;width:115.4pt;height:10.95pt;z-index:-2080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MNb2wEAAJkDAAAOAAAAZHJzL2Uyb0RvYy54bWysU8tu2zAQvBfoPxC817LT2kgEy0GaIEWB&#10;9AGk+QCKoiSiEpfdpS25X98lZTltcyt6IVZ8zM7MjrbXY9+Jg0Gy4Aq5WiylME5DZV1TyKdv928u&#10;paCgXKU6cKaQR0Pyevf61XbwubmAFrrKoGAQR/ngC9mG4PMsI92aXtECvHF8WAP2KvAnNlmFamD0&#10;vssulstNNgBWHkEbIt69mw7lLuHXtdHhS12TCaIrJHMLacW0lnHNdluVN6h8a/WJhvoHFr2yjpue&#10;oe5UUGKP9gVUbzUCQR0WGvoM6tpqkzSwmtXyLzWPrfImaWFzyJ9tov8Hqz8fHv1XFGF8DyMPMIkg&#10;/wD6OwkHt61yjblBhKE1quLGq2hZNnjKT0+j1ZRTBCmHT1DxkNU+QAIaa+yjK6xTMDoP4Hg23YxB&#10;6Njy3Wa9vuQjzWert1fLzTq1UPn82iOFDwZ6EYtCIg81oavDA4XIRuXzldjMwb3tujTYzv2xwRfj&#10;TmIfCU/Uw1iOwlaFvEpxiGpKqI6sB2HKC+ebixbwpxQDZ6WQ9GOv0EjRfXTsSQzWXOBclHOhnOan&#10;hQxSTOVtmAK492iblpEn1x3csG+1TZKeWZz48vyT0lNWY8B+/063nv+o3S8A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BnIw1vbAQAAmQ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4B889AB9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36A2B6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18016" behindDoc="1" locked="0" layoutInCell="1" allowOverlap="1" wp14:anchorId="2B7DA0BD" wp14:editId="0D8C30C7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314832312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981072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7DA0BD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132" type="#_x0000_t202" style="position:absolute;margin-left:287.7pt;margin-top:742.75pt;width:17.3pt;height:13.05pt;z-index:-2079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qer2wEAAJgDAAAOAAAAZHJzL2Uyb0RvYy54bWysU8Fu2zAMvQ/YPwi6L45TtF2NOEXXosOA&#10;bh3Q7QNoWY6F2aJGKbGzrx8lx+m23opdBJqUHt97pNfXY9+JvSZv0JYyXyyl0FZhbey2lN+/3b97&#10;L4UPYGvo0OpSHrSX15u3b9aDK/QKW+xqTYJBrC8GV8o2BFdkmVet7sEv0GnLxQaph8CftM1qgoHR&#10;+y5bLZcX2YBUO0Klvefs3VSUm4TfNFqFx6bxOoiulMwtpJPSWcUz26yh2BK41qgjDXgFix6M5aYn&#10;qDsIIHZkXkD1RhF6bMJCYZ9h0xilkwZWky//UfPUgtNJC5vj3ckm//9g1Zf9k/tKIowfcOQBJhHe&#10;PaD64YXF2xbsVt8Q4dBqqLlxHi3LBueL49NotS98BKmGz1jzkGEXMAGNDfXRFdYpGJ0HcDiZrscg&#10;FCdX+dVlzhXFpfzi/PLsPHWAYn7syIePGnsRg1ISzzSBw/7Bh0gGivlK7GXx3nRdmmtn/0rwxZhJ&#10;5CPfiXkYq1GYupRXZ7FxFFNhfWA5hNO68Hpz0CL9kmLgVSml/7kD0lJ0nyxbEvdqDmgOqjkAq/hp&#10;KYMUU3gbpv3bOTLblpEn0y3esG2NSZKeWRz58viT0uOqxv368zvdev6hNr8B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Bxanq9sBAACY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38981072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18528" behindDoc="1" locked="0" layoutInCell="1" allowOverlap="1" wp14:anchorId="56380C05" wp14:editId="3F3211D4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1955272628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FBB0F0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380C05" id="Text Box 37" o:spid="_x0000_s1133" type="#_x0000_t202" style="position:absolute;margin-left:428.2pt;margin-top:768.1pt;width:115.4pt;height:10.95pt;z-index:-2079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BnW3AEAAJkDAAAOAAAAZHJzL2Uyb0RvYy54bWysU9tu2zAMfR+wfxD0vjjpmqA14hRdiw4D&#10;unVAtw+QZdkWZosaqcTOvn6UHKe7vA17EShROjznkNrejH0nDgbJgivkarGUwjgNlXVNIb9+eXhz&#10;JQUF5SrVgTOFPBqSN7vXr7aDz80FtNBVBgWDOMoHX8g2BJ9nGenW9IoW4I3jZA3Yq8BbbLIK1cDo&#10;fZddLJebbACsPII2RHx6PyXlLuHXtdHhqa7JBNEVkrmFtGJay7hmu63KG1S+tfpEQ/0Di15Zx0XP&#10;UPcqKLFH+xdUbzUCQR0WGvoM6tpqkzSwmtXyDzXPrfImaWFzyJ9tov8Hqz8dnv1nFGF8ByM3MIkg&#10;/wj6GwkHd61yjblFhKE1quLCq2hZNnjKT0+j1ZRTBCmHj1Bxk9U+QAIaa+yjK6xTMDo34Hg23YxB&#10;6FjycrNeX3FKc2719nq5WacSKp9fe6Tw3kAvYlBI5KYmdHV4pBDZqHy+Eos5eLBdlxrbud8O+GI8&#10;Sewj4Yl6GMtR2KqQ15excFRTQnVkPQjTvPB8c9AC/pBi4FkpJH3fKzRSdB8cexIHaw5wDso5UE7z&#10;00IGKabwLkwDuPdom5aRJ9cd3LJvtU2SXlic+HL/k9LTrMYB+3Wfbr38qN1PAAAA//8DAFBLAwQU&#10;AAYACAAAACEAaHbGzOIAAAAOAQAADwAAAGRycy9kb3ducmV2LnhtbEyPwU7DMBBE70j8g7VI3KjT&#10;QkKaxqkqBCck1DQcODrxNrEar0PstuHvcU5w290Zzb7Jt5Pp2QVHpy0JWC4iYEiNVZpaAZ/V20MK&#10;zHlJSvaWUMAPOtgWtze5zJS9UomXg29ZCCGXSQGd90PGuWs6NNIt7IAUtKMdjfRhHVuuRnkN4abn&#10;qyhKuJGawodODvjSYXM6nI2A3ReVr/r7o96Xx1JX1Tqi9+QkxP3dtNsA8zj5PzPM+AEdisBU2zMp&#10;x3oBaZw8BWsQ4sdkBWy2ROlzmOr5FqdL4EXO/9cofgEAAP//AwBQSwECLQAUAAYACAAAACEAtoM4&#10;kv4AAADhAQAAEwAAAAAAAAAAAAAAAAAAAAAAW0NvbnRlbnRfVHlwZXNdLnhtbFBLAQItABQABgAI&#10;AAAAIQA4/SH/1gAAAJQBAAALAAAAAAAAAAAAAAAAAC8BAABfcmVscy8ucmVsc1BLAQItABQABgAI&#10;AAAAIQCUBBnW3AEAAJkDAAAOAAAAAAAAAAAAAAAAAC4CAABkcnMvZTJvRG9jLnhtbFBLAQItABQA&#10;BgAIAAAAIQBodsbM4gAAAA4BAAAPAAAAAAAAAAAAAAAAADYEAABkcnMvZG93bnJldi54bWxQSwUG&#10;AAAAAAQABADzAAAARQUAAAAA&#10;" filled="f" stroked="f">
              <v:textbox inset="0,0,0,0">
                <w:txbxContent>
                  <w:p w14:paraId="06FBB0F0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94216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19552" behindDoc="1" locked="0" layoutInCell="1" allowOverlap="1" wp14:anchorId="4BA01432" wp14:editId="5733A777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817701033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21DAD1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A01432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135" type="#_x0000_t202" style="position:absolute;margin-left:287.7pt;margin-top:742.75pt;width:17.3pt;height:13.05pt;z-index:-2079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KNdz2wEAAJgDAAAOAAAAZHJzL2Uyb0RvYy54bWysU9tu2zAMfR+wfxD0vjjO0HQ14hRdiw4D&#10;ugvQ9QNkWY6F2aJGKrGzrx8lx+m2vg17EWhSOjznkN5cj30nDgbJgitlvlhKYZyG2rpdKZ++3b95&#10;JwUF5WrVgTOlPBqS19vXrzaDL8wKWuhqg4JBHBWDL2Ubgi+yjHRrekUL8MZxsQHsVeBP3GU1qoHR&#10;+y5bLZfrbACsPYI2RJy9m4pym/CbxujwpWnIBNGVkrmFdGI6q3hm240qdqh8a/WJhvoHFr2yjpue&#10;oe5UUGKP9gVUbzUCQRMWGvoMmsZqkzSwmnz5l5rHVnmTtLA55M820f+D1Z8Pj/4rijC+h5EHmESQ&#10;fwD9nYSD21a5nblBhKE1qubGebQsGzwVp6fRaiooglTDJ6h5yGofIAGNDfbRFdYpGJ0HcDybbsYg&#10;NCdX+dVlzhXNpXx9cfn2InVQxfzYI4UPBnoRg1IizzSBq8MDhUhGFfOV2MvBve26NNfO/ZHgizGT&#10;yEe+E/MwVqOwdSmv1rFxFFNBfWQ5CNO68Hpz0AL+lGLgVSkl/dgrNFJ0Hx1bEvdqDnAOqjlQTvPT&#10;UgYppvA2TPu392h3LSNPpju4YdsamyQ9szjx5fEnpadVjfv1+3e69fxDbX8B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OSjXc9sBAACY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7021DAD1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20064" behindDoc="1" locked="0" layoutInCell="1" allowOverlap="1" wp14:anchorId="73AC703F" wp14:editId="395B0FEE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710937368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6E1F4F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AC703F" id="Text Box 34" o:spid="_x0000_s1136" type="#_x0000_t202" style="position:absolute;margin-left:428.2pt;margin-top:768.1pt;width:115.4pt;height:10.95pt;z-index:-2079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+Yo3AEAAJkDAAAOAAAAZHJzL2Uyb0RvYy54bWysU9tu2zAMfR+wfxD0vjjplqw14hRdiw4D&#10;um5Atw+QZdkWZosaqcTOvn6UHKe7vA17EShROjznkNpej30nDgbJgivkarGUwjgNlXVNIb9+uX91&#10;KQUF5SrVgTOFPBqS17uXL7aDz80FtNBVBgWDOMoHX8g2BJ9nGenW9IoW4I3jZA3Yq8BbbLIK1cDo&#10;fZddLJebbACsPII2RHx6NyXlLuHXtdHhU12TCaIrJHMLacW0lnHNdluVN6h8a/WJhvoHFr2yjoue&#10;oe5UUGKP9i+o3moEgjosNPQZ1LXVJmlgNavlH2qeWuVN0sLmkD/bRP8PVj8envxnFGF8ByM3MIkg&#10;/wD6GwkHt61yjblBhKE1quLCq2hZNnjKT0+j1ZRTBCmHj1Bxk9U+QAIaa+yjK6xTMDo34Hg23YxB&#10;6FjyzWa9vuSU5tzq9dVys04lVD6/9kjhvYFexKCQyE1N6OrwQCGyUfl8JRZzcG+7LjW2c78d8MV4&#10;kthHwhP1MJajsFUhr97GwlFNCdWR9SBM88LzzUEL+EOKgWelkPR9r9BI0X1w7EkcrDnAOSjnQDnN&#10;TwsZpJjC2zAN4N6jbVpGnlx3cMO+1TZJemZx4sv9T0pPsxoH7Nd9uvX8o3Y/AQAA//8DAFBLAwQU&#10;AAYACAAAACEAaHbGzOIAAAAOAQAADwAAAGRycy9kb3ducmV2LnhtbEyPwU7DMBBE70j8g7VI3KjT&#10;QkKaxqkqBCck1DQcODrxNrEar0PstuHvcU5w290Zzb7Jt5Pp2QVHpy0JWC4iYEiNVZpaAZ/V20MK&#10;zHlJSvaWUMAPOtgWtze5zJS9UomXg29ZCCGXSQGd90PGuWs6NNIt7IAUtKMdjfRhHVuuRnkN4abn&#10;qyhKuJGawodODvjSYXM6nI2A3ReVr/r7o96Xx1JX1Tqi9+QkxP3dtNsA8zj5PzPM+AEdisBU2zMp&#10;x3oBaZw8BWsQ4sdkBWy2ROlzmOr5FqdL4EXO/9cofgEAAP//AwBQSwECLQAUAAYACAAAACEAtoM4&#10;kv4AAADhAQAAEwAAAAAAAAAAAAAAAAAAAAAAW0NvbnRlbnRfVHlwZXNdLnhtbFBLAQItABQABgAI&#10;AAAAIQA4/SH/1gAAAJQBAAALAAAAAAAAAAAAAAAAAC8BAABfcmVscy8ucmVsc1BLAQItABQABgAI&#10;AAAAIQBBE+Yo3AEAAJkDAAAOAAAAAAAAAAAAAAAAAC4CAABkcnMvZTJvRG9jLnhtbFBLAQItABQA&#10;BgAIAAAAIQBodsbM4gAAAA4BAAAPAAAAAAAAAAAAAAAAADYEAABkcnMvZG93bnJldi54bWxQSwUG&#10;AAAAAAQABADzAAAARQUAAAAA&#10;" filled="f" stroked="f">
              <v:textbox inset="0,0,0,0">
                <w:txbxContent>
                  <w:p w14:paraId="396E1F4F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563F6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21600" behindDoc="1" locked="0" layoutInCell="1" allowOverlap="1" wp14:anchorId="5DFD243E" wp14:editId="53643657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975300434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0020BE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FD243E" id="_x0000_t202" coordsize="21600,21600" o:spt="202" path="m,l,21600r21600,l21600,xe">
              <v:stroke joinstyle="miter"/>
              <v:path gradientshapeok="t" o:connecttype="rect"/>
            </v:shapetype>
            <v:shape id="Text Box 31" o:spid="_x0000_s1139" type="#_x0000_t202" style="position:absolute;margin-left:287.7pt;margin-top:742.75pt;width:17.3pt;height:13.05pt;z-index:-2079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clO2gEAAJk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ZMwNTdfp3WIaiqsj6yHcN4X3m8OOqQfUoy8K6X03/dAWor+g2VP4mItAS1BtQRgFT8t&#10;ZZBiDm/DvIB7R6btGHl23eIN+9aYpOmZxYkwzz9JPe1qXLBfv9Ot5z9q9xMAAP//AwBQSwMEFAAG&#10;AAgAAAAhAEta54/hAAAADQEAAA8AAABkcnMvZG93bnJldi54bWxMj8FOwzAQRO9I/IO1lbhRO6gJ&#10;JY1TVQhOSIg0HDg6sZtYjdchdtvw9ywnetyZp9mZYju7gZ3NFKxHCclSADPYem2xk/BZv96vgYWo&#10;UKvBo5HwYwJsy9ubQuXaX7Ay533sGIVgyJWEPsYx5zy0vXEqLP1okLyDn5yKdE4d15O6ULgb+IMQ&#10;GXfKIn3o1Wiee9Me9ycnYfeF1Yv9fm8+qkNl6/pJ4Ft2lPJuMe82wKKZ4z8Mf/WpOpTUqfEn1IEN&#10;EtLHdEUoGat1mgIjJEsEzWtISpMkA14W/HpF+QsAAP//AwBQSwECLQAUAAYACAAAACEAtoM4kv4A&#10;AADhAQAAEwAAAAAAAAAAAAAAAAAAAAAAW0NvbnRlbnRfVHlwZXNdLnhtbFBLAQItABQABgAIAAAA&#10;IQA4/SH/1gAAAJQBAAALAAAAAAAAAAAAAAAAAC8BAABfcmVscy8ucmVsc1BLAQItABQABgAIAAAA&#10;IQCpQclO2gEAAJkDAAAOAAAAAAAAAAAAAAAAAC4CAABkcnMvZTJvRG9jLnhtbFBLAQItABQABgAI&#10;AAAAIQBLWueP4QAAAA0BAAAPAAAAAAAAAAAAAAAAADQEAABkcnMvZG93bnJldi54bWxQSwUGAAAA&#10;AAQABADzAAAAQgUAAAAA&#10;" filled="f" stroked="f">
              <v:textbox inset="0,0,0,0">
                <w:txbxContent>
                  <w:p w14:paraId="3D0020BE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22112" behindDoc="1" locked="0" layoutInCell="1" allowOverlap="1" wp14:anchorId="46857CF3" wp14:editId="0A174BD9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722041166" name="Text 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B6A734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6857CF3" id="Text Box 30" o:spid="_x0000_s1140" type="#_x0000_t202" style="position:absolute;margin-left:428.2pt;margin-top:768.1pt;width:115.4pt;height:10.95pt;z-index:-2079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9sX2gEAAJoDAAAOAAAAZHJzL2Uyb0RvYy54bWysU11v1DAQfEfiP1h+55Ir3KlEl6tKqyKk&#10;QpFKf8DGcS4WidesfZccv561c7kCfUO8WBt/zM7MTjZXY9+JgyZv0JZyucil0FZhbeyulE/f7t5c&#10;SuED2Bo6tLqUR+3l1fb1q83gCn2BLXa1JsEg1heDK2UbgiuyzKtW9+AX6LTlwwaph8CftMtqgoHR&#10;+y67yPN1NiDVjlBp73n3djqU24TfNFqFh6bxOoiulMwtpJXSWsU1226g2BG41qgTDfgHFj0Yy03P&#10;ULcQQOzJvIDqjSL02ISFwj7DpjFKJw2sZpn/peaxBaeTFjbHu7NN/v/Bqi+HR/eVRBg/4MgDTCK8&#10;u0f13QuLNy3Ynb4mwqHVUHPjZbQsG5wvTk+j1b7wEaQaPmPNQ4Z9wAQ0NtRHV1inYHQewPFsuh6D&#10;ULHlu/VqdclHis+Wb9/n61VqAcX82pEPHzX2IhalJB5qQofDvQ+RDRTzldjM4p3pujTYzv6xwRfj&#10;TmIfCU/Uw1iNwtTcPE/iopwK6yMLIpwCwwHnokX6KcXAYSml/7EH0lJ0nyybEpM1FzQX1VyAVfy0&#10;lEGKqbwJUwL3jsyuZeTJdovXbFxjkqZnFifCHIAk9RTWmLDfv9Ot519q+wsAAP//AwBQSwMEFAAG&#10;AAgAAAAhAGh2xsziAAAADgEAAA8AAABkcnMvZG93bnJldi54bWxMj8FOwzAQRO9I/IO1SNyo00JC&#10;msapKgQnJNQ0HDg68TaxGq9D7Lbh73FOcNvdGc2+ybeT6dkFR6ctCVguImBIjVWaWgGf1dtDCsx5&#10;SUr2llDADzrYFrc3ucyUvVKJl4NvWQghl0kBnfdDxrlrOjTSLeyAFLSjHY30YR1brkZ5DeGm56so&#10;SriRmsKHTg740mFzOpyNgN0Xla/6+6Pel8dSV9U6ovfkJMT93bTbAPM4+T8zzPgBHYrAVNszKcd6&#10;AWmcPAVrEOLHZAVstkTpc5jq+RanS+BFzv/XKH4BAAD//wMAUEsBAi0AFAAGAAgAAAAhALaDOJL+&#10;AAAA4QEAABMAAAAAAAAAAAAAAAAAAAAAAFtDb250ZW50X1R5cGVzXS54bWxQSwECLQAUAAYACAAA&#10;ACEAOP0h/9YAAACUAQAACwAAAAAAAAAAAAAAAAAvAQAAX3JlbHMvLnJlbHNQSwECLQAUAAYACAAA&#10;ACEA6zPbF9oBAACaAwAADgAAAAAAAAAAAAAAAAAuAgAAZHJzL2Uyb0RvYy54bWxQSwECLQAUAAYA&#10;CAAAACEAaHbGzOIAAAAOAQAADwAAAAAAAAAAAAAAAAA0BAAAZHJzL2Rvd25yZXYueG1sUEsFBgAA&#10;AAAEAAQA8wAAAEMFAAAAAA==&#10;" filled="f" stroked="f">
              <v:textbox inset="0,0,0,0">
                <w:txbxContent>
                  <w:p w14:paraId="79B6A734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A357E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23136" behindDoc="1" locked="0" layoutInCell="1" allowOverlap="1" wp14:anchorId="73F560A0" wp14:editId="2788D529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390154231" name="Text Box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2CB0B0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3F560A0" id="_x0000_t202" coordsize="21600,21600" o:spt="202" path="m,l,21600r21600,l21600,xe">
              <v:stroke joinstyle="miter"/>
              <v:path gradientshapeok="t" o:connecttype="rect"/>
            </v:shapetype>
            <v:shape id="Text Box 28" o:spid="_x0000_s1142" type="#_x0000_t202" style="position:absolute;margin-left:287.7pt;margin-top:742.75pt;width:17.3pt;height:13.05pt;z-index:-2079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jaw2wEAAJkDAAAOAAAAZHJzL2Uyb0RvYy54bWysU9tu2zAMfR+wfxD0vjhO0XYz4hRdiw4D&#10;ugvQ7QNkWbaF2aJGKrGzrx8lx+kub8NeBJqUDs85pLc309CLg0Gy4EqZr9ZSGKehtq4t5dcvD69e&#10;S0FBuVr14Ewpj4bkze7li+3oC7OBDvraoGAQR8XoS9mF4IssI92ZQdEKvHFcbAAHFfgT26xGNTL6&#10;0Geb9foqGwFrj6ANEWfv56LcJfymMTp8ahoyQfSlZG4hnZjOKp7ZbquKFpXvrD7RUP/AYlDWcdMz&#10;1L0KSuzR/gU1WI1A0ISVhiGDprHaJA2sJl//oeapU94kLWwO+bNN9P9g9cfDk/+MIkxvYeIBJhHk&#10;H0F/I+HgrlOuNbeIMHZG1dw4j5Zlo6fi9DRaTQVFkGr8ADUPWe0DJKCpwSG6wjoFo/MAjmfTzRSE&#10;5uQmf3Odc0VzKb+6vL64TB1UsTz2SOGdgUHEoJTIM03g6vBIIZJRxXIl9nLwYPs+zbV3vyX4Yswk&#10;8pHvzDxM1SRszc3XF7FzVFNBfWQ9CPO+8H5z0AH+kGLkXSklfd8rNFL07x17EhdrCXAJqiVQTvPT&#10;UgYp5vAuzAu492jbjpFn1x3csm+NTZqeWZwI8/yT1NOuxgX79Tvdev6jdj8B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fFY2sNsBAACZ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582CB0B0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23648" behindDoc="1" locked="0" layoutInCell="1" allowOverlap="1" wp14:anchorId="47664343" wp14:editId="392F321D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740611123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E948CA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664343" id="Text Box 27" o:spid="_x0000_s1143" type="#_x0000_t202" style="position:absolute;margin-left:428.2pt;margin-top:768.1pt;width:115.4pt;height:10.95pt;z-index:-2079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avP2wEAAJoDAAAOAAAAZHJzL2Uyb0RvYy54bWysU8tu2zAQvBfoPxC815LT2EgFy0GaIEWB&#10;9AGk/YAVRVlEJS67pC25X98lZTltcwt6IVZ8zM7MjjbXY9+JgyZv0JZyucil0FZhbeyulN+/3b+5&#10;ksIHsDV0aHUpj9rL6+3rV5vBFfoCW+xqTYJBrC8GV8o2BFdkmVet7sEv0GnLhw1SD4E/aZfVBAOj&#10;9112kefrbECqHaHS3vPu3XQotwm/abQKX5rG6yC6UjK3kFZKaxXXbLuBYkfgWqNONOAFLHowlpue&#10;oe4ggNiTeQbVG0XosQkLhX2GTWOUThpYzTL/R81jC04nLWyOd2eb/P+DVZ8Pj+4riTC+x5EHmER4&#10;94DqhxcWb1uwO31DhEOroebGy2hZNjhfnJ5Gq33hI0g1fMKahwz7gAlobKiPrrBOweg8gOPZdD0G&#10;oWLLy/VqdcVHis+Wb9/l61VqAcX82pEPHzT2IhalJB5qQofDgw+RDRTzldjM4r3pujTYzv61wRfj&#10;TmIfCU/Uw1iNwtTcPL+MnaOcCusjCyKcAsMB56JF+iXFwGEppf+5B9JSdB8tmxKTNRc0F9VcgFX8&#10;tJRBiqm8DVMC947MrmXkyXaLN2xcY5KmJxYnwhyAJPUU1piwP7/Tradfavsb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NUNq8/bAQAAmg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54E948CA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3A5BD9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25184" behindDoc="1" locked="0" layoutInCell="1" allowOverlap="1" wp14:anchorId="2C79E6EA" wp14:editId="5B9C5D1F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1566935657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8D7A3A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79E6EA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146" type="#_x0000_t202" style="position:absolute;margin-left:287.7pt;margin-top:742.75pt;width:17.3pt;height:13.05pt;z-index:-2079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uw92wEAAJkDAAAOAAAAZHJzL2Uyb0RvYy54bWysU8Fu1DAQvSPxD5bvbJJF7UK02aq0KkIq&#10;FKn0AxzHTiwSjxl7N1m+nrGz2QK9IS7WZMZ+896byfZqGnp2UOgN2IoXq5wzZSU0xrYVf/p29+Yd&#10;Zz4I24gerKr4UXl+tXv9aju6Uq2hg75RyAjE+nJ0Fe9CcGWWedmpQfgVOGWpqAEHEegT26xBMRL6&#10;0GfrPL/MRsDGIUjlPWVv5yLfJXytlQwPWnsVWF9x4hbSiems45nttqJsUbjOyBMN8Q8sBmEsNT1D&#10;3Yog2B7NC6jBSAQPOqwkDBlobaRKGkhNkf+l5rETTiUtZI53Z5v8/4OVXw6P7iuyMH2AiQaYRHh3&#10;D/K7ZxZuOmFbdY0IY6dEQ42LaFk2Ol+enkarfekjSD1+hoaGLPYBEtCkcYiukE5G6DSA49l0NQUm&#10;Kbku3m8KqkgqFZcXm7cXqYMol8cOffioYGAxqDjSTBO4ONz7EMmIcrkSe1m4M32f5trbPxJ0MWYS&#10;+ch3Zh6memKmoeb5JnaOampojqQHYd4X2m8KOsCfnI20KxX3P/YCFWf9J0uexMVaAlyCegmElfS0&#10;4oGzObwJ8wLuHZq2I+TZdQvX5Js2SdMzixNhmn+SetrVuGC/f6dbz3/U7hcA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8ZrsPdsBAACZ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198D7A3A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25696" behindDoc="1" locked="0" layoutInCell="1" allowOverlap="1" wp14:anchorId="18AD5E5B" wp14:editId="4E0998B5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2081425495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D1CB70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AD5E5B" id="Text Box 23" o:spid="_x0000_s1147" type="#_x0000_t202" style="position:absolute;margin-left:428.2pt;margin-top:768.1pt;width:115.4pt;height:10.95pt;z-index:-2079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rWC2wEAAJoDAAAOAAAAZHJzL2Uyb0RvYy54bWysU9uO0zAQfUfiHyy/06QLrUrUdLXsahHS&#10;wiItfMDEcRqLxGPGbpPy9YydpsvlDfFiTXw5c86Zk+312HfiqMkbtKVcLnIptFVYG7sv5dcv9682&#10;UvgAtoYOrS7lSXt5vXv5Yju4Ql9hi12tSTCI9cXgStmG4Ios86rVPfgFOm35sEHqIfAn7bOaYGD0&#10;vsuu8nydDUi1I1Tae969mw7lLuE3jVbhsWm8DqIrJXMLaaW0VnHNdlso9gSuNepMA/6BRQ/GctML&#10;1B0EEAcyf0H1RhF6bMJCYZ9h0xilkwZWs8z/UPPUgtNJC5vj3cUm//9g1afjk/tMIozvcOQBJhHe&#10;PaD65oXF2xbsXt8Q4dBqqLnxMlqWDc4X56fRal/4CFINH7HmIcMhYAIaG+qjK6xTMDoP4HQxXY9B&#10;qNjyzXq12vCR4rPl67f5epVaQDG/duTDe429iEUpiYea0OH44ENkA8V8JTazeG+6Lg22s79t8MW4&#10;k9hHwhP1MFajMDU3zzexc5RTYX1iQYRTYDjgXLRIP6QYOCyl9N8PQFqK7oNlU2Ky5oLmopoLsIqf&#10;ljJIMZW3YUrgwZHZt4w82W7xho1rTNL0zOJMmAOQpJ7DGhP263e69fxL7X4C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ANetYLbAQAAmg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27D1CB70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451BB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27232" behindDoc="1" locked="0" layoutInCell="1" allowOverlap="1" wp14:anchorId="57E920A8" wp14:editId="2596BBB4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2057399338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34A06E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E920A8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150" type="#_x0000_t202" style="position:absolute;margin-left:287.7pt;margin-top:742.75pt;width:17.3pt;height:13.05pt;z-index:-2078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15J2gEAAJkDAAAOAAAAZHJzL2Uyb0RvYy54bWysU9tu1DAQfUfiHyy/s9ksagvRZqvSqgip&#10;UKTCBziOk1gkHjPj3WT5esbOZsvlDfFiTWbsM+ecmWyvp6EXB4NkwZUyX62lME5DbV1byq9f7l+9&#10;kYKCcrXqwZlSHg3J693LF9vRF2YDHfS1QcEgjorRl7ILwRdZRrozg6IVeOO42AAOKvAntlmNamT0&#10;oc826/VlNgLWHkEbIs7ezUW5S/hNY3R4bBoyQfSlZG4hnZjOKp7ZbquKFpXvrD7RUP/AYlDWcdMz&#10;1J0KSuzR/gU1WI1A0ISVhiGDprHaJA2sJl//oeapU94kLWwO+bNN9P9g9afDk/+MIkzvYOIBJhHk&#10;H0B/I+HgtlOuNTeIMHZG1dw4j5Zlo6fi9DRaTQVFkGr8CDUPWe0DJKCpwSG6wjoFo/MAjmfTzRSE&#10;5uQmf3uVc0VzKb+8uHp9kTqoYnnskcJ7A4OIQSmRZ5rA1eGBQiSjiuVK7OXg3vZ9mmvvfkvwxZhJ&#10;5CPfmXmYqknYmpvnSVtUU0F9ZD0I877wfnPQAf6QYuRdKSV93ys0UvQfHHsSF2sJcAmqJVBO89NS&#10;Binm8DbMC7j3aNuOkWfXHdywb41Nmp5ZnAjz/JPU067GBfv1O916/qN2PwEAAP//AwBQSwMEFAAG&#10;AAgAAAAhAEta54/hAAAADQEAAA8AAABkcnMvZG93bnJldi54bWxMj8FOwzAQRO9I/IO1lbhRO6gJ&#10;JY1TVQhOSIg0HDg6sZtYjdchdtvw9ywnetyZp9mZYju7gZ3NFKxHCclSADPYem2xk/BZv96vgYWo&#10;UKvBo5HwYwJsy9ubQuXaX7Ay533sGIVgyJWEPsYx5zy0vXEqLP1okLyDn5yKdE4d15O6ULgb+IMQ&#10;GXfKIn3o1Wiee9Me9ycnYfeF1Yv9fm8+qkNl6/pJ4Ft2lPJuMe82wKKZ4z8Mf/WpOpTUqfEn1IEN&#10;EtLHdEUoGat1mgIjJEsEzWtISpMkA14W/HpF+QsAAP//AwBQSwECLQAUAAYACAAAACEAtoM4kv4A&#10;AADhAQAAEwAAAAAAAAAAAAAAAAAAAAAAW0NvbnRlbnRfVHlwZXNdLnhtbFBLAQItABQABgAIAAAA&#10;IQA4/SH/1gAAAJQBAAALAAAAAAAAAAAAAAAAAC8BAABfcmVscy8ucmVsc1BLAQItABQABgAIAAAA&#10;IQDe+15J2gEAAJkDAAAOAAAAAAAAAAAAAAAAAC4CAABkcnMvZTJvRG9jLnhtbFBLAQItABQABgAI&#10;AAAAIQBLWueP4QAAAA0BAAAPAAAAAAAAAAAAAAAAADQEAABkcnMvZG93bnJldi54bWxQSwUGAAAA&#10;AAQABADzAAAAQgUAAAAA&#10;" filled="f" stroked="f">
              <v:textbox inset="0,0,0,0">
                <w:txbxContent>
                  <w:p w14:paraId="2C34A06E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27744" behindDoc="1" locked="0" layoutInCell="1" allowOverlap="1" wp14:anchorId="22ABA6BC" wp14:editId="2E283292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208521243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19FFB5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2ABA6BC" id="Text Box 19" o:spid="_x0000_s1151" type="#_x0000_t202" style="position:absolute;margin-left:428.2pt;margin-top:768.1pt;width:115.4pt;height:10.95pt;z-index:-2078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Bm72wEAAJoDAAAOAAAAZHJzL2Uyb0RvYy54bWysU9uO0zAQfUfiHyy/0ySFVkvUdLXsahHS&#10;wiItfIDj2IlF4jFjt0n5esZO0+XyhnixJr6cOefMye56Gnp2VOgN2IoXq5wzZSU0xrYV//rl/tUV&#10;Zz4I24gerKr4SXl+vX/5Yje6Uq2hg75RyAjE+nJ0Fe9CcGWWedmpQfgVOGXpUAMOItAntlmDYiT0&#10;oc/Web7NRsDGIUjlPe3ezYd8n/C1VjI8au1VYH3FiVtIK6a1jmu234myReE6I880xD+wGISx1PQC&#10;dSeCYAc0f0ENRiJ40GElYchAayNV0kBqivwPNU+dcCppIXO8u9jk/x+s/HR8cp+RhekdTDTAJMK7&#10;B5DfPLNw2wnbqhtEGDslGmpcRMuy0fny/DRa7UsfQerxIzQ0ZHEIkIAmjUN0hXQyQqcBnC6mqykw&#10;GVu+2W42V3Qk6ax4/TbfblILUS6vHfrwXsHAYlFxpKEmdHF88CGyEeVyJTazcG/6Pg22t79t0MW4&#10;k9hHwjP1MNUTMw01L9axc5RTQ3MiQQhzYCjgVHSAPzgbKSwV998PAhVn/QdLpsRkLQUuRb0Uwkp6&#10;WvHA2VzehjmBB4em7Qh5tt3CDRmnTdL0zOJMmAKQpJ7DGhP263e69fxL7X8C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PpsGbvbAQAAmg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3D19FFB5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53E1F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29280" behindDoc="1" locked="0" layoutInCell="1" allowOverlap="1" wp14:anchorId="16507766" wp14:editId="28014A57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452728889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14F65B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507766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154" type="#_x0000_t202" style="position:absolute;margin-left:287.7pt;margin-top:742.75pt;width:17.3pt;height:13.05pt;z-index:-2078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4TE2gEAAJkDAAAOAAAAZHJzL2Uyb0RvYy54bWysU9tu1DAQfUfiHyy/s9ksagvRZqvSqgip&#10;UKTCBziOk1gkHjPj3WT5esbOZsvlDfFiTWbsM+ecmWyvp6EXB4NkwZUyX62lME5DbV1byq9f7l+9&#10;kYKCcrXqwZlSHg3J693LF9vRF2YDHfS1QcEgjorRl7ILwRdZRrozg6IVeOO42AAOKvAntlmNamT0&#10;oc826/VlNgLWHkEbIs7ezUW5S/hNY3R4bBoyQfSlZG4hnZjOKp7ZbquKFpXvrD7RUP/AYlDWcdMz&#10;1J0KSuzR/gU1WI1A0ISVhiGDprHaJA2sJl//oeapU94kLWwO+bNN9P9g9afDk/+MIkzvYOIBJhHk&#10;H0B/I+HgtlOuNTeIMHZG1dw4j5Zlo6fi9DRaTQVFkGr8CDUPWe0DJKCpwSG6wjoFo/MAjmfTzRSE&#10;5uQmf3uVc0VzKb+8uHp9kTqoYnnskcJ7A4OIQSmRZ5rA1eGBQiSjiuVK7OXg3vZ9mmvvfkvwxZhJ&#10;5CPfmXmYqknYmpvnqXNUU0F9ZD0I877wfnPQAf6QYuRdKSV93ys0UvQfHHsSF2sJcAmqJVBO89NS&#10;Binm8DbMC7j3aNuOkWfXHdywb41Nmp5ZnAjz/JPU067GBfv1O916/qN2PwEAAP//AwBQSwMEFAAG&#10;AAgAAAAhAEta54/hAAAADQEAAA8AAABkcnMvZG93bnJldi54bWxMj8FOwzAQRO9I/IO1lbhRO6gJ&#10;JY1TVQhOSIg0HDg6sZtYjdchdtvw9ywnetyZp9mZYju7gZ3NFKxHCclSADPYem2xk/BZv96vgYWo&#10;UKvBo5HwYwJsy9ubQuXaX7Ay533sGIVgyJWEPsYx5zy0vXEqLP1okLyDn5yKdE4d15O6ULgb+IMQ&#10;GXfKIn3o1Wiee9Me9ycnYfeF1Yv9fm8+qkNl6/pJ4Ft2lPJuMe82wKKZ4z8Mf/WpOpTUqfEn1IEN&#10;EtLHdEUoGat1mgIjJEsEzWtISpMkA14W/HpF+QsAAP//AwBQSwECLQAUAAYACAAAACEAtoM4kv4A&#10;AADhAQAAEwAAAAAAAAAAAAAAAAAAAAAAW0NvbnRlbnRfVHlwZXNdLnhtbFBLAQItABQABgAIAAAA&#10;IQA4/SH/1gAAAJQBAAALAAAAAAAAAAAAAAAAAC8BAABfcmVscy8ucmVsc1BLAQItABQABgAIAAAA&#10;IQBTN4TE2gEAAJkDAAAOAAAAAAAAAAAAAAAAAC4CAABkcnMvZTJvRG9jLnhtbFBLAQItABQABgAI&#10;AAAAIQBLWueP4QAAAA0BAAAPAAAAAAAAAAAAAAAAADQEAABkcnMvZG93bnJldi54bWxQSwUGAAAA&#10;AAQABADzAAAAQgUAAAAA&#10;" filled="f" stroked="f">
              <v:textbox inset="0,0,0,0">
                <w:txbxContent>
                  <w:p w14:paraId="5A14F65B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29792" behindDoc="1" locked="0" layoutInCell="1" allowOverlap="1" wp14:anchorId="548DAD9E" wp14:editId="5A4A6136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1435750015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F33F1C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48DAD9E" id="Text Box 15" o:spid="_x0000_s1155" type="#_x0000_t202" style="position:absolute;margin-left:428.2pt;margin-top:768.1pt;width:115.4pt;height:10.95pt;z-index:-2078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MM22wEAAJoDAAAOAAAAZHJzL2Uyb0RvYy54bWysU11v1DAQfEfiP1h+55IU7lSiy1WlVRFS&#10;oUilP8Bx7MQi8Zq175Lj17N2Llegb4gXa+OP2ZnZyfZqGnp2UOgN2IoXq5wzZSU0xrYVf/p29+aS&#10;Mx+EbUQPVlX8qDy/2r1+tR1dqS6gg75RyAjE+nJ0Fe9CcGWWedmpQfgVOGXpUAMOItAntlmDYiT0&#10;oc8u8nyTjYCNQ5DKe9q9nQ/5LuFrrWR40NqrwPqKE7eQVkxrHddstxVli8J1Rp5oiH9gMQhjqekZ&#10;6lYEwfZoXkANRiJ40GElYchAayNV0kBqivwvNY+dcCppIXO8O9vk/x+s/HJ4dF+RhekDTDTAJMK7&#10;e5DfPbNw0wnbqmtEGDslGmpcRMuy0fny9DRa7UsfQerxMzQ0ZLEPkIAmjUN0hXQyQqcBHM+mqykw&#10;GVu+26zXl3Qk6ax4+z7frFMLUS6vHfrwUcHAYlFxpKEmdHG49yGyEeVyJTazcGf6Pg22t39s0MW4&#10;k9hHwjP1MNUTMw01Lzaxc5RTQ3MkQQhzYCjgVHSAPzkbKSwV9z/2AhVn/SdLpsRkLQUuRb0Uwkp6&#10;WvHA2VzehDmBe4em7Qh5tt3CNRmnTdL0zOJEmAKQpJ7CGhP2+3e69fxL7X4B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HegwzbbAQAAmg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1FF33F1C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8CAC8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3984" behindDoc="1" locked="0" layoutInCell="1" allowOverlap="1" wp14:anchorId="7B22C26E" wp14:editId="7F89E7B3">
              <wp:simplePos x="0" y="0"/>
              <wp:positionH relativeFrom="page">
                <wp:posOffset>3711575</wp:posOffset>
              </wp:positionH>
              <wp:positionV relativeFrom="page">
                <wp:posOffset>9917430</wp:posOffset>
              </wp:positionV>
              <wp:extent cx="137160" cy="165735"/>
              <wp:effectExtent l="0" t="0" r="0" b="0"/>
              <wp:wrapNone/>
              <wp:docPr id="1585829043" name="Text Box 1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716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CFE7D2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22C26E" id="_x0000_t202" coordsize="21600,21600" o:spt="202" path="m,l,21600r21600,l21600,xe">
              <v:stroke joinstyle="miter"/>
              <v:path gradientshapeok="t" o:connecttype="rect"/>
            </v:shapetype>
            <v:shape id="Text Box 124" o:spid="_x0000_s1046" type="#_x0000_t202" style="position:absolute;margin-left:292.25pt;margin-top:780.9pt;width:10.8pt;height:13.05pt;z-index:-20842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llQ2QEAAJcDAAAOAAAAZHJzL2Uyb0RvYy54bWysU8Fu2zAMvQ/YPwi6L45bNBmMOEXXosOA&#10;bivQ9QMYWbaF2aJGKbGzrx8lx+m63YZdBEqUHt97pDbXY9+JgyZv0JYyXyyl0FZhZWxTyudv9+/e&#10;S+ED2Ao6tLqUR+3l9fbtm83gCn2BLXaVJsEg1heDK2UbgiuyzKtW9+AX6LTlZI3UQ+AtNVlFMDB6&#10;32UXy+UqG5AqR6i093x6NyXlNuHXtVbha117HURXSuYW0kpp3cU1226gaAhca9SJBvwDix6M5aJn&#10;qDsIIPZk/oLqjSL0WIeFwj7DujZKJw2sJl/+oeapBaeTFjbHu7NN/v/Bqi+HJ/dIIowfcOQGJhHe&#10;PaD67oXF2xZso2+IcGg1VFw4j5Zlg/PF6Wm02hc+guyGz1hxk2EfMAGNNfXRFdYpGJ0bcDybrscg&#10;VCx5uc5XnFGcyldX68urVAGK+bEjHz5q7EUMSknc0wQOhwcfIhko5iuxlsV703Wpr519dcAX40ki&#10;H/lOzMO4G4WpSrmOdaOWHVZHVkM4TQtPNwct0k8pBp6UUvofeyAtRffJsiNxrOaA5mA3B2AVPy1l&#10;kGIKb8M0fntHpmkZefLc4g27Vpuk6IXFiS53Pwk9TWocr9/36dbLf9r+AgAA//8DAFBLAwQUAAYA&#10;CAAAACEAfVryM+EAAAANAQAADwAAAGRycy9kb3ducmV2LnhtbEyPwU7DMBBE70j8g7VI3KgTREwa&#10;4lQVghMSIg0Hjk7sJlbjdYjdNvw92xMcd+ZpdqbcLG5kJzMH61FCukqAGey8tthL+Gxe73JgISrU&#10;avRoJPyYAJvq+qpUhfZnrM1pF3tGIRgKJWGIcSo4D91gnAorPxkkb+9npyKdc8/1rM4U7kZ+nySC&#10;O2WRPgxqMs+D6Q67o5Ow/cL6xX6/tx/1vrZNs07wTRykvL1Ztk/AolniHwyX+lQdKurU+iPqwEYJ&#10;Wf6QEUpGJlIaQYhIRAqsvUj54xp4VfL/K6pfAAAA//8DAFBLAQItABQABgAIAAAAIQC2gziS/gAA&#10;AOEBAAATAAAAAAAAAAAAAAAAAAAAAABbQ29udGVudF9UeXBlc10ueG1sUEsBAi0AFAAGAAgAAAAh&#10;ADj9If/WAAAAlAEAAAsAAAAAAAAAAAAAAAAALwEAAF9yZWxzLy5yZWxzUEsBAi0AFAAGAAgAAAAh&#10;AI86WVDZAQAAlwMAAA4AAAAAAAAAAAAAAAAALgIAAGRycy9lMm9Eb2MueG1sUEsBAi0AFAAGAAgA&#10;AAAhAH1a8jPhAAAADQEAAA8AAAAAAAAAAAAAAAAAMwQAAGRycy9kb3ducmV2LnhtbFBLBQYAAAAA&#10;BAAEAPMAAABBBQAAAAA=&#10;" filled="f" stroked="f">
              <v:textbox inset="0,0,0,0">
                <w:txbxContent>
                  <w:p w14:paraId="17CFE7D2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3FC1E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31328" behindDoc="1" locked="0" layoutInCell="1" allowOverlap="1" wp14:anchorId="0318130C" wp14:editId="4D9F60B1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1587146083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8FD895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18130C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158" type="#_x0000_t202" style="position:absolute;margin-left:287.7pt;margin-top:742.75pt;width:17.3pt;height:13.05pt;z-index:-2078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JqJ2wEAAJkDAAAOAAAAZHJzL2Uyb0RvYy54bWysU9tu2zAMfR+wfxD0vjjO0HY14hRdiw4D&#10;ugvQ7QNkWbaF2aJGKrGzrx8lx+kub8NeBJqUDs85pLc309CLg0Gy4EqZr9ZSGKehtq4t5dcvD6/e&#10;SEFBuVr14Ewpj4bkze7li+3oC7OBDvraoGAQR8XoS9mF4IssI92ZQdEKvHFcbAAHFfgT26xGNTL6&#10;0Geb9foyGwFrj6ANEWfv56LcJfymMTp8ahoyQfSlZG4hnZjOKp7ZbquKFpXvrD7RUP/AYlDWcdMz&#10;1L0KSuzR/gU1WI1A0ISVhiGDprHaJA2sJl//oeapU94kLWwO+bNN9P9g9cfDk/+MIkxvYeIBJhHk&#10;H0F/I+HgrlOuNbeIMHZG1dw4j5Zlo6fi9DRaTQVFkGr8ADUPWe0DJKCpwSG6wjoFo/MAjmfTzRSE&#10;5uQmv77KuaK5lF9eXL2+SB1UsTz2SOGdgUHEoJTIM03g6vBIIZJRxXIl9nLwYPs+zbV3vyX4Yswk&#10;8pHvzDxM1SRszc3z69g5qqmgPrIehHlfeL856AB/SDHyrpSSvu8VGin69449iYu1BLgE1RIop/lp&#10;KYMUc3gX5gXce7Rtx8iz6w5u2bfGJk3PLE6Eef5J6mlX44L9+p1uPf9Ru58A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hWSaidsBAACZ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198FD895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31840" behindDoc="1" locked="0" layoutInCell="1" allowOverlap="1" wp14:anchorId="764D3C05" wp14:editId="0C0474DF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145019719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F69076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4D3C05" id="Text Box 11" o:spid="_x0000_s1159" type="#_x0000_t202" style="position:absolute;margin-left:428.2pt;margin-top:768.1pt;width:115.4pt;height:10.95pt;z-index:-2078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Avm2wEAAJoDAAAOAAAAZHJzL2Uyb0RvYy54bWysU9uO0zAQfUfiHyy/07SFVkvUdLXsahHS&#10;wiItfIDjOIlF4jEzbpPy9YydpsvlDfFiTXw5c86Zk9312HfiaJAsuEKuFkspjNNQWdcU8uuX+1dX&#10;UlBQrlIdOFPIkyF5vX/5Yjf43Kyhha4yKBjEUT74QrYh+DzLSLemV7QAbxwf1oC9CvyJTVahGhi9&#10;77L1crnNBsDKI2hDxLt306HcJ/y6Njo81jWZILpCMreQVkxrGddsv1N5g8q3Vp9pqH9g0SvruOkF&#10;6k4FJQ5o/4LqrUYgqMNCQ59BXVttkgZWs1r+oeapVd4kLWwO+YtN9P9g9afjk/+MIozvYOQBJhHk&#10;H0B/I+HgtlWuMTeIMLRGVdx4FS3LBk/5+Wm0mnKKIOXwESoesjoESEBjjX10hXUKRucBnC6mmzEI&#10;HVu+2W42V3yk+Wz1+u1yu0ktVD6/9kjhvYFexKKQyENN6Or4QCGyUfl8JTZzcG+7Lg22c79t8MW4&#10;k9hHwhP1MJajsBU3X6c8RDklVCcWhDAFhgPORQv4Q4qBw1JI+n5QaKToPjg2JSZrLnAuyrlQTvPT&#10;QgYppvI2TAk8eLRNy8iT7Q5u2LjaJk3PLM6EOQBJ6jmsMWG/fqdbz7/U/icA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NBQC+bbAQAAmg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18F69076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CC3F9A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33376" behindDoc="1" locked="0" layoutInCell="1" allowOverlap="1" wp14:anchorId="6E9E2E47" wp14:editId="45625AD2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1411955229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D2E3F9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9E2E47" id="_x0000_t202" coordsize="21600,21600" o:spt="202" path="m,l,21600r21600,l21600,xe">
              <v:stroke joinstyle="miter"/>
              <v:path gradientshapeok="t" o:connecttype="rect"/>
            </v:shapetype>
            <v:shape id="Text Box 8" o:spid="_x0000_s1162" type="#_x0000_t202" style="position:absolute;margin-left:287.7pt;margin-top:742.75pt;width:17.3pt;height:13.05pt;z-index:-2078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0wU2wEAAJkDAAAOAAAAZHJzL2Uyb0RvYy54bWysU9tu2zAMfR+wfxD0vjhO0XYz4hRdiw4D&#10;ugvQ7QNkWbaF2aJGKrGzrx8lx+kub8NeBJqUDs85pLc309CLg0Gy4EqZr9ZSGKehtq4t5dcvD69e&#10;S0FBuVr14Ewpj4bkze7li+3oC7OBDvraoGAQR8XoS9mF4IssI92ZQdEKvHFcbAAHFfgT26xGNTL6&#10;0Geb9foqGwFrj6ANEWfv56LcJfymMTp8ahoyQfSlZG4hnZjOKp7ZbquKFpXvrD7RUP/AYlDWcdMz&#10;1L0KSuzR/gU1WI1A0ISVhiGDprHaJA2sJl//oeapU94kLWwO+bNN9P9g9cfDk/+MIkxvYeIBJhHk&#10;H0F/I+HgrlOuNbeIMHZG1dw4j5Zlo6fi9DRaTQVFkGr8ADUPWe0DJKCpwSG6wjoFo/MAjmfTzRSE&#10;5uQmf3Odc0VzKb+6vL64TB1UsTz2SOGdgUHEoJTIM03g6vBIIZJRxXIl9nLwYPs+zbV3vyX4Yswk&#10;8pHvzDxM1SRszc03F7FzVFNBfWQ9CPO+8H5z0AH+kGLkXSklfd8rNFL07x17EhdrCXAJqiVQTvPT&#10;UgYp5vAuzAu492jbjpFn1x3csm+NTZqeWZwI8/yT1NOuxgX79Tvdev6jdj8B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9MdMFNsBAACZ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3FD2E3F9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33888" behindDoc="1" locked="0" layoutInCell="1" allowOverlap="1" wp14:anchorId="6942FC09" wp14:editId="49CBC5A1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2047989945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4E2B8F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42FC09" id="Text Box 7" o:spid="_x0000_s1163" type="#_x0000_t202" style="position:absolute;margin-left:428.2pt;margin-top:768.1pt;width:115.4pt;height:10.95pt;z-index:-2078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NFr2wEAAJoDAAAOAAAAZHJzL2Uyb0RvYy54bWysU8tu2zAQvBfoPxC817Ld2EgFy0GaIEWB&#10;9AGk/QCKoiSiEpfdpS25X98lZTl93IpeiBUfszOzo93N2HfiaJAsuEKuFkspjNNQWdcU8uuXh1fX&#10;UlBQrlIdOFPIkyF5s3/5Yjf43Kyhha4yKBjEUT74QrYh+DzLSLemV7QAbxwf1oC9CvyJTVahGhi9&#10;77L1crnNBsDKI2hDxLv306HcJ/y6Njp8qmsyQXSFZG4hrZjWMq7ZfqfyBpVvrT7TUP/AolfWcdML&#10;1L0KShzQ/gXVW41AUIeFhj6DurbaJA2sZrX8Q81Tq7xJWtgc8heb6P/B6o/HJ/8ZRRjfwsgDTCLI&#10;P4L+RsLBXatcY24RYWiNqrjxKlqWDZ7y89NoNeUUQcrhA1Q8ZHUIkIDGGvvoCusUjM4DOF1MN2MQ&#10;Ora82m4213yk+Wz1+s1yu0ktVD6/9kjhnYFexKKQyENN6Or4SCGyUfl8JTZz8GC7Lg22c79t8MW4&#10;k9hHwhP1MJajsBU3X1/FzlFOCdWJBSFMgeGAc9EC/pBi4LAUkr4fFBopuveOTYnJmguci3IulNP8&#10;tJBBiqm8C1MCDx5t0zLyZLuDWzautknTM4szYQ5AknoOa0zYr9/p1vMvtf8J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F2c0WvbAQAAmg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1A4E2B8F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638D0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34912" behindDoc="1" locked="0" layoutInCell="1" allowOverlap="1" wp14:anchorId="677918C9" wp14:editId="2BB8C9A9">
              <wp:simplePos x="0" y="0"/>
              <wp:positionH relativeFrom="page">
                <wp:posOffset>3653790</wp:posOffset>
              </wp:positionH>
              <wp:positionV relativeFrom="page">
                <wp:posOffset>9432925</wp:posOffset>
              </wp:positionV>
              <wp:extent cx="219710" cy="165735"/>
              <wp:effectExtent l="0" t="0" r="0" b="0"/>
              <wp:wrapNone/>
              <wp:docPr id="2003180637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52AF93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77918C9" id="_x0000_t202" coordsize="21600,21600" o:spt="202" path="m,l,21600r21600,l21600,xe">
              <v:stroke joinstyle="miter"/>
              <v:path gradientshapeok="t" o:connecttype="rect"/>
            </v:shapetype>
            <v:shape id="Text Box 5" o:spid="_x0000_s1165" type="#_x0000_t202" style="position:absolute;margin-left:287.7pt;margin-top:742.75pt;width:17.3pt;height:13.05pt;z-index:-2078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TzM2wEAAJkDAAAOAAAAZHJzL2Uyb0RvYy54bWysU1Fv0zAQfkfiP1h+p2mK1kHUdBqbhpAG&#10;Qxr7ARfHaSwSnzm7Tcqv5+w0HbA3xIt1ubO/+77vLpurse/EQZM3aEuZL5ZSaKuwNnZXyqdvd2/e&#10;SeED2Bo6tLqUR+3l1fb1q83gCr3CFrtak2AQ64vBlbINwRVZ5lWre/ALdNpysUHqIfAn7bKaYGD0&#10;vstWy+U6G5BqR6i095y9nYpym/CbRqvw0DReB9GVkrmFdFI6q3hm2w0UOwLXGnWiAf/AogdjuekZ&#10;6hYCiD2ZF1C9UYQem7BQ2GfYNEbppIHV5Mu/1Dy24HTSwuZ4d7bJ/z9Y9eXw6L6SCOMHHHmASYR3&#10;96i+e2HxpgW709dEOLQaam6cR8uywfni9DRa7QsfQarhM9Y8ZNgHTEBjQ310hXUKRucBHM+m6zEI&#10;xclV/v4y54riUr6+uHx7kTpAMT925MNHjb2IQSmJZ5rA4XDvQyQDxXwl9rJ4Z7ouzbWzfyT4Yswk&#10;8pHvxDyM1ShMzc1X69g5qqmwPrIewmlfeL85aJF+SjHwrpTS/9gDaSm6T5Y9iYs1BzQH1RyAVfy0&#10;lEGKKbwJ0wLuHZldy8iT6xav2bfGJE3PLE6Eef5J6mlX44L9/p1uPf9R218AAAD//wMAUEsDBBQA&#10;BgAIAAAAIQBLWueP4QAAAA0BAAAPAAAAZHJzL2Rvd25yZXYueG1sTI/BTsMwEETvSPyDtZW4UTuo&#10;CSWNU1UITkiINBw4OrGbWI3XIXbb8PcsJ3rcmafZmWI7u4GdzRSsRwnJUgAz2HptsZPwWb/er4GF&#10;qFCrwaOR8GMCbMvbm0Ll2l+wMud97BiFYMiVhD7GMec8tL1xKiz9aJC8g5+cinROHdeTulC4G/iD&#10;EBl3yiJ96NVonnvTHvcnJ2H3hdWL/X5vPqpDZev6SeBbdpTybjHvNsCimeM/DH/1qTqU1KnxJ9SB&#10;DRLSx3RFKBmrdZoCIyRLBM1rSEqTJANeFvx6RfkLAAD//wMAUEsBAi0AFAAGAAgAAAAhALaDOJL+&#10;AAAA4QEAABMAAAAAAAAAAAAAAAAAAAAAAFtDb250ZW50X1R5cGVzXS54bWxQSwECLQAUAAYACAAA&#10;ACEAOP0h/9YAAACUAQAACwAAAAAAAAAAAAAAAAAvAQAAX3JlbHMvLnJlbHNQSwECLQAUAAYACAAA&#10;ACEAyvk8zNsBAACZAwAADgAAAAAAAAAAAAAAAAAuAgAAZHJzL2Uyb0RvYy54bWxQSwECLQAUAAYA&#10;CAAAACEAS1rnj+EAAAANAQAADwAAAAAAAAAAAAAAAAA1BAAAZHJzL2Rvd25yZXYueG1sUEsFBgAA&#10;AAAEAAQA8wAAAEMFAAAAAA==&#10;" filled="f" stroked="f">
              <v:textbox inset="0,0,0,0">
                <w:txbxContent>
                  <w:p w14:paraId="2552AF93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47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35424" behindDoc="1" locked="0" layoutInCell="1" allowOverlap="1" wp14:anchorId="6B1D2EC9" wp14:editId="5998BF6B">
              <wp:simplePos x="0" y="0"/>
              <wp:positionH relativeFrom="page">
                <wp:posOffset>5438140</wp:posOffset>
              </wp:positionH>
              <wp:positionV relativeFrom="page">
                <wp:posOffset>9754870</wp:posOffset>
              </wp:positionV>
              <wp:extent cx="1465580" cy="139065"/>
              <wp:effectExtent l="0" t="0" r="0" b="0"/>
              <wp:wrapNone/>
              <wp:docPr id="147902125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6558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B96689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color w:val="FF0000"/>
                              <w:sz w:val="16"/>
                            </w:rPr>
                            <w:t>ISBN</w:t>
                          </w:r>
                          <w:r>
                            <w:rPr>
                              <w:color w:val="FF0000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Number</w:t>
                          </w:r>
                          <w:r>
                            <w:rPr>
                              <w:color w:val="FF0000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z w:val="16"/>
                            </w:rPr>
                            <w:t>:</w:t>
                          </w:r>
                          <w:r>
                            <w:rPr>
                              <w:b/>
                              <w:color w:val="006FC0"/>
                              <w:sz w:val="16"/>
                            </w:rPr>
                            <w:t>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B1D2EC9" id="Text Box 4" o:spid="_x0000_s1166" type="#_x0000_t202" style="position:absolute;margin-left:428.2pt;margin-top:768.1pt;width:115.4pt;height:10.95pt;z-index:-2078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y6V2wEAAJoDAAAOAAAAZHJzL2Uyb0RvYy54bWysU9uO0zAQfUfiHyy/06SFliVqulp2tQhp&#10;uUgLHzBxnMYi8Zix26R8PWOn6XJ5Q7xYE1/OnHPmZHs99p04avIGbSmXi1wKbRXWxu5L+fXL/Ysr&#10;KXwAW0OHVpfypL283j1/th1coVfYYldrEgxifTG4UrYhuCLLvGp1D36BTls+bJB6CPxJ+6wmGBi9&#10;77JVnm+yAal2hEp7z7t306HcJfym0Sp8ahqvg+hKydxCWimtVVyz3RaKPYFrjTrTgH9g0YOx3PQC&#10;dQcBxIHMX1C9UYQem7BQ2GfYNEbppIHVLPM/1Dy24HTSwuZ4d7HJ/z9Y9fH46D6TCONbHHmASYR3&#10;D6i+eWHxtgW71zdEOLQaam68jJZlg/PF+Wm02hc+glTDB6x5yHAImIDGhvroCusUjM4DOF1M12MQ&#10;KrZ8tVmvr/hI8dny5Zt8s04toJhfO/LhncZexKKUxENN6HB88CGygWK+EptZvDddlwbb2d82+GLc&#10;Sewj4Yl6GKtRmJqbr17HzlFOhfWJBRFOgeGAc9Ei/ZBi4LCU0n8/AGkpuveWTYnJmguai2ouwCp+&#10;WsogxVTehimBB0dm3zLyZLvFGzauMUnTE4szYQ5AknoOa0zYr9/p1tMvtfsJAAD//wMAUEsDBBQA&#10;BgAIAAAAIQBodsbM4gAAAA4BAAAPAAAAZHJzL2Rvd25yZXYueG1sTI/BTsMwEETvSPyDtUjcqNNC&#10;QprGqSoEJyTUNBw4OvE2sRqvQ+y24e9xTnDb3RnNvsm3k+nZBUenLQlYLiJgSI1VmloBn9XbQwrM&#10;eUlK9pZQwA862Ba3N7nMlL1SiZeDb1kIIZdJAZ33Q8a5azo00i3sgBS0ox2N9GEdW65GeQ3hpuer&#10;KEq4kZrCh04O+NJhczqcjYDdF5Wv+vuj3pfHUlfVOqL35CTE/d202wDzOPk/M8z4AR2KwFTbMynH&#10;egFpnDwFaxDix2QFbLZE6XOY6vkWp0vgRc7/1yh+AQAA//8DAFBLAQItABQABgAIAAAAIQC2gziS&#10;/gAAAOEBAAATAAAAAAAAAAAAAAAAAAAAAABbQ29udGVudF9UeXBlc10ueG1sUEsBAi0AFAAGAAgA&#10;AAAhADj9If/WAAAAlAEAAAsAAAAAAAAAAAAAAAAALwEAAF9yZWxzLy5yZWxzUEsBAi0AFAAGAAgA&#10;AAAhAIiLLpXbAQAAmgMAAA4AAAAAAAAAAAAAAAAALgIAAGRycy9lMm9Eb2MueG1sUEsBAi0AFAAG&#10;AAgAAAAhAGh2xsziAAAADgEAAA8AAAAAAAAAAAAAAAAANQQAAGRycy9kb3ducmV2LnhtbFBLBQYA&#10;AAAABAAEAPMAAABEBQAAAAA=&#10;" filled="f" stroked="f">
              <v:textbox inset="0,0,0,0">
                <w:txbxContent>
                  <w:p w14:paraId="0DB96689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color w:val="FF0000"/>
                        <w:sz w:val="16"/>
                      </w:rPr>
                      <w:t>ISBN</w:t>
                    </w:r>
                    <w:r>
                      <w:rPr>
                        <w:color w:val="FF0000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Number</w:t>
                    </w:r>
                    <w:r>
                      <w:rPr>
                        <w:color w:val="FF0000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color w:val="FF0000"/>
                        <w:sz w:val="16"/>
                      </w:rPr>
                      <w:t>:</w:t>
                    </w:r>
                    <w:r>
                      <w:rPr>
                        <w:b/>
                        <w:color w:val="006FC0"/>
                        <w:sz w:val="16"/>
                      </w:rPr>
                      <w:t>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5D4005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36448" behindDoc="1" locked="0" layoutInCell="1" allowOverlap="1" wp14:anchorId="26F9C2B6" wp14:editId="56AF80DB">
              <wp:simplePos x="0" y="0"/>
              <wp:positionH relativeFrom="page">
                <wp:posOffset>3670300</wp:posOffset>
              </wp:positionH>
              <wp:positionV relativeFrom="page">
                <wp:posOffset>9917430</wp:posOffset>
              </wp:positionV>
              <wp:extent cx="288925" cy="165735"/>
              <wp:effectExtent l="0" t="0" r="0" b="0"/>
              <wp:wrapNone/>
              <wp:docPr id="173143649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892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309C30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6F9C2B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168" type="#_x0000_t202" style="position:absolute;margin-left:289pt;margin-top:780.9pt;width:22.75pt;height:13.05pt;z-index:-2078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IWj3AEAAJkDAAAOAAAAZHJzL2Uyb0RvYy54bWysU9tu2zAMfR+wfxD0vjjJkC414hRdiw4D&#10;ugvQ7QNoWbaF2aJGKbGzrx8lx+kub8NeBIqSDs85pHY3Y9+JoyZv0BZytVhKoa3CytimkF+/PLza&#10;SuED2Ao6tLqQJ+3lzf7li93gcr3GFrtKk2AQ6/PBFbINweVZ5lWre/ALdNryYY3UQ+AtNVlFMDB6&#10;32Xr5fIqG5AqR6i095y9nw7lPuHXtVbhU117HURXSOYW0kppLeOa7XeQNwSuNepMA/6BRQ/GctEL&#10;1D0EEAcyf0H1RhF6rMNCYZ9hXRulkwZWs1r+oeapBaeTFjbHu4tN/v/Bqo/HJ/eZRBjf4sgNTCK8&#10;e0T1zQuLdy3YRt8S4dBqqLjwKlqWDc7n56fRap/7CFIOH7DiJsMhYAIaa+qjK6xTMDo34HQxXY9B&#10;KE6ut9vr9UYKxUerq82b15tUAfL5sSMf3mnsRQwKSdzTBA7HRx8iGcjnK7GWxQfTdamvnf0twRdj&#10;JpGPfCfmYSxHYSouvr6OlaOaEqsT6yGc5oXnm4MW6YcUA89KIf33A5CWontv2ZM4WHNAc1DOAVjF&#10;TwsZpJjCuzAN4MGRaVpGnly3eMu+1SZpemZxJsz9T1LPsxoH7Nd9uvX8o/Y/AQAA//8DAFBLAwQU&#10;AAYACAAAACEAQJkJXuEAAAANAQAADwAAAGRycy9kb3ducmV2LnhtbEyPQU+DQBCF7yb+h82YeLNL&#10;a6AUWZrG6MnESPHgcWGnQMrOIrtt8d87Pelx3nt58758O9tBnHHyvSMFy0UEAqlxpqdWwWf1+pCC&#10;8EGT0YMjVPCDHrbF7U2uM+MuVOJ5H1rBJeQzraALYcyk9E2HVvuFG5HYO7jJ6sDn1Eoz6QuX20Gu&#10;oiiRVvfEHzo94nOHzXF/sgp2X1S+9N/v9Ud5KPuq2kT0lhyVur+bd08gAs7hLwzX+TwdCt5UuxMZ&#10;LwYF8TpllsBGnCwZgiPJ6jEGUV+ldL0BWeTyP0XxCwAA//8DAFBLAQItABQABgAIAAAAIQC2gziS&#10;/gAAAOEBAAATAAAAAAAAAAAAAAAAAAAAAABbQ29udGVudF9UeXBlc10ueG1sUEsBAi0AFAAGAAgA&#10;AAAhADj9If/WAAAAlAEAAAsAAAAAAAAAAAAAAAAALwEAAF9yZWxzLy5yZWxzUEsBAi0AFAAGAAgA&#10;AAAhAAikhaPcAQAAmQMAAA4AAAAAAAAAAAAAAAAALgIAAGRycy9lMm9Eb2MueG1sUEsBAi0AFAAG&#10;AAgAAAAhAECZCV7hAAAADQEAAA8AAAAAAAAAAAAAAAAANgQAAGRycy9kb3ducmV2LnhtbFBLBQYA&#10;AAAABAAEAPMAAABEBQAAAAA=&#10;" filled="f" stroked="f">
              <v:textbox inset="0,0,0,0">
                <w:txbxContent>
                  <w:p w14:paraId="56309C30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36960" behindDoc="1" locked="0" layoutInCell="1" allowOverlap="1" wp14:anchorId="25EF2900" wp14:editId="6304BDDD">
              <wp:simplePos x="0" y="0"/>
              <wp:positionH relativeFrom="page">
                <wp:posOffset>4699000</wp:posOffset>
              </wp:positionH>
              <wp:positionV relativeFrom="page">
                <wp:posOffset>9917430</wp:posOffset>
              </wp:positionV>
              <wp:extent cx="1950085" cy="165735"/>
              <wp:effectExtent l="0" t="0" r="0" b="0"/>
              <wp:wrapNone/>
              <wp:docPr id="176231873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008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5D022A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00AFEF"/>
                            </w:rPr>
                            <w:t>ISBN</w:t>
                          </w:r>
                          <w:r>
                            <w:rPr>
                              <w:rFonts w:ascii="Calibri"/>
                              <w:color w:val="00AFEF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</w:rPr>
                            <w:t>Number</w:t>
                          </w:r>
                          <w:r>
                            <w:rPr>
                              <w:rFonts w:ascii="Calibri"/>
                              <w:color w:val="00AFEF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</w:rPr>
                            <w:t>:978-81-966001-4-3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EF2900" id="Text Box 1" o:spid="_x0000_s1169" type="#_x0000_t202" style="position:absolute;margin-left:370pt;margin-top:780.9pt;width:153.55pt;height:13.05pt;z-index:-2077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uTZ2wEAAJoDAAAOAAAAZHJzL2Uyb0RvYy54bWysU8tu2zAQvBfoPxC815ITOE0Fy0GaIEWB&#10;9AGk/QCKoiSiEpfdpS25X98lZTl93IpeiBUfszOzo+3NNPTiYJAsuFKuV7kUxmmorWtL+fXLw6tr&#10;KSgoV6senCnl0ZC82b18sR19YS6gg742KBjEUTH6UnYh+CLLSHdmULQCbxwfNoCDCvyJbVajGhl9&#10;6LOLPL/KRsDaI2hDxLv386HcJfymMTp8ahoyQfSlZG4hrZjWKq7ZbquKFpXvrD7RUP/AYlDWcdMz&#10;1L0KSuzR/gU1WI1A0ISVhiGDprHaJA2sZp3/oeapU94kLWwO+bNN9P9g9cfDk/+MIkxvYeIBJhHk&#10;H0F/I+HgrlOuNbeIMHZG1dx4HS3LRk/F6Wm0mgqKINX4AWoestoHSEBTg0N0hXUKRucBHM+mmykI&#10;HVu+2eT59UYKzWfrq83ry01qoYrltUcK7wwMIhalRB5qQleHRwqRjSqWK7GZgwfb92mwvfttgy/G&#10;ncQ+Ep6ph6mahK25+WXKQ5RTQX1kQQhzYDjgXHSAP6QYOSylpO97hUaK/r1jU2KylgKXoloK5TQ/&#10;LWWQYi7vwpzAvUfbdow82+7glo1rbNL0zOJEmAOQpJ7CGhP263e69fxL7X4CAAD//wMAUEsDBBQA&#10;BgAIAAAAIQAmdcVy4gAAAA4BAAAPAAAAZHJzL2Rvd25yZXYueG1sTI/BTsMwEETvSP0Haytxo3ZQ&#10;SdoQp6oQnJAQaThwdJJtYjVeh9htw9/jnMpxZ0az87LdZHp2wdFpSxKilQCGVNtGUyvhq3x72ABz&#10;XlGjekso4Rcd7PLFXabSxl6pwMvBtyyUkEuVhM77IeXc1R0a5VZ2QAre0Y5G+XCOLW9GdQ3lpueP&#10;QsTcKE3hQ6cGfOmwPh3ORsL+m4pX/fNRfRbHQpflVtB7fJLyfjntn4F5nPwtDPP8MB3ysKmyZ2oc&#10;6yUkaxFYfDCe4ihAzBGxTiJg1axtki3wPOP/MfI/AAAA//8DAFBLAQItABQABgAIAAAAIQC2gziS&#10;/gAAAOEBAAATAAAAAAAAAAAAAAAAAAAAAABbQ29udGVudF9UeXBlc10ueG1sUEsBAi0AFAAGAAgA&#10;AAAhADj9If/WAAAAlAEAAAsAAAAAAAAAAAAAAAAALwEAAF9yZWxzLy5yZWxzUEsBAi0AFAAGAAgA&#10;AAAhAKki5NnbAQAAmgMAAA4AAAAAAAAAAAAAAAAALgIAAGRycy9lMm9Eb2MueG1sUEsBAi0AFAAG&#10;AAgAAAAhACZ1xXLiAAAADgEAAA8AAAAAAAAAAAAAAAAANQQAAGRycy9kb3ducmV2LnhtbFBLBQYA&#10;AAAABAAEAPMAAABEBQAAAAA=&#10;" filled="f" stroked="f">
              <v:textbox inset="0,0,0,0">
                <w:txbxContent>
                  <w:p w14:paraId="625D022A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00AFEF"/>
                      </w:rPr>
                      <w:t>ISBN</w:t>
                    </w:r>
                    <w:r>
                      <w:rPr>
                        <w:rFonts w:ascii="Calibri"/>
                        <w:color w:val="00AFEF"/>
                        <w:spacing w:val="-6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</w:rPr>
                      <w:t>Number</w:t>
                    </w:r>
                    <w:r>
                      <w:rPr>
                        <w:rFonts w:ascii="Calibri"/>
                        <w:color w:val="00AFEF"/>
                        <w:spacing w:val="-5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</w:rPr>
                      <w:t>:978-81-966001-4-3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59DCE" w14:textId="77777777" w:rsidR="00BD5AE0" w:rsidRDefault="00BD5AE0">
    <w:pPr>
      <w:pStyle w:val="BodyText"/>
      <w:spacing w:line="14" w:lineRule="auto"/>
      <w:rPr>
        <w:i w:val="0"/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9DE850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4496" behindDoc="1" locked="0" layoutInCell="1" allowOverlap="1" wp14:anchorId="688AB40A" wp14:editId="2C29C0C5">
              <wp:simplePos x="0" y="0"/>
              <wp:positionH relativeFrom="page">
                <wp:posOffset>3721735</wp:posOffset>
              </wp:positionH>
              <wp:positionV relativeFrom="page">
                <wp:posOffset>9917430</wp:posOffset>
              </wp:positionV>
              <wp:extent cx="119380" cy="165735"/>
              <wp:effectExtent l="0" t="0" r="0" b="0"/>
              <wp:wrapNone/>
              <wp:docPr id="1951374644" name="Text Box 1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93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33E54F" w14:textId="77777777" w:rsidR="00BD5AE0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xi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8AB40A" id="_x0000_t202" coordsize="21600,21600" o:spt="202" path="m,l,21600r21600,l21600,xe">
              <v:stroke joinstyle="miter"/>
              <v:path gradientshapeok="t" o:connecttype="rect"/>
            </v:shapetype>
            <v:shape id="Text Box 123" o:spid="_x0000_s1047" type="#_x0000_t202" style="position:absolute;margin-left:293.05pt;margin-top:780.9pt;width:9.4pt;height:13.05pt;z-index:-2084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O2i2QEAAJcDAAAOAAAAZHJzL2Uyb0RvYy54bWysU9tu2zAMfR+wfxD0vjhu0S4z4hRdiw4D&#10;ugvQ7QNoWbaF2aJGKbGzrx8lx+kub8NeBEqUDs85pLY309CLgyZv0JYyX62l0FZhbWxbyq9fHl5t&#10;pPABbA09Wl3Ko/byZvfyxXZ0hb7ADvtak2AQ64vRlbILwRVZ5lWnB/ArdNpyskEaIPCW2qwmGBl9&#10;6LOL9fo6G5FqR6i093x6PyflLuE3jVbhU9N4HURfSuYW0kppreKa7bZQtASuM+pEA/6BxQDGctEz&#10;1D0EEHsyf0ENRhF6bMJK4ZBh0xilkwZWk6//UPPUgdNJC5vj3dkm//9g1cfDk/tMIkxvceIGJhHe&#10;PaL65oXFuw5sq2+JcOw01Fw4j5Zlo/PF6Wm02hc+glTjB6y5ybAPmICmhoboCusUjM4NOJ5N11MQ&#10;KpbM31xuOKM4lV9fvb68ShWgWB478uGdxkHEoJTEPU3gcHj0IZKBYrkSa1l8MH2f+trb3w74YjxJ&#10;5CPfmXmYqkmYupSbWDdqqbA+shrCeVp4ujnokH5IMfKklNJ/3wNpKfr3lh2JY7UEtATVEoBV/LSU&#10;QYo5vAvz+O0dmbZj5Nlzi7fsWmOSomcWJ7rc/ST0NKlxvH7dp1vP/2n3EwAA//8DAFBLAwQUAAYA&#10;CAAAACEA2LLp1uEAAAANAQAADwAAAGRycy9kb3ducmV2LnhtbEyPwU7DMBBE70j8g7VI3KgTRE0S&#10;4lQVghMSIg0Hjk7sJlbjdYjdNvw92xMcd+ZpdqbcLG5kJzMH61FCukqAGey8tthL+Gxe7zJgISrU&#10;avRoJPyYAJvq+qpUhfZnrM1pF3tGIRgKJWGIcSo4D91gnAorPxkkb+9npyKdc8/1rM4U7kZ+nySC&#10;O2WRPgxqMs+D6Q67o5Ow/cL6xX6/tx/1vrZNkyf4Jg5S3t4s2ydg0SzxD4ZLfaoOFXVq/RF1YKOE&#10;dSZSQslYi5RGECKShxxYe5Gyxxx4VfL/K6pfAAAA//8DAFBLAQItABQABgAIAAAAIQC2gziS/gAA&#10;AOEBAAATAAAAAAAAAAAAAAAAAAAAAABbQ29udGVudF9UeXBlc10ueG1sUEsBAi0AFAAGAAgAAAAh&#10;ADj9If/WAAAAlAEAAAsAAAAAAAAAAAAAAAAALwEAAF9yZWxzLy5yZWxzUEsBAi0AFAAGAAgAAAAh&#10;ALU07aLZAQAAlwMAAA4AAAAAAAAAAAAAAAAALgIAAGRycy9lMm9Eb2MueG1sUEsBAi0AFAAGAAgA&#10;AAAhANiy6dbhAAAADQEAAA8AAAAAAAAAAAAAAAAAMwQAAGRycy9kb3ducmV2LnhtbFBLBQYAAAAA&#10;BAAEAPMAAABBBQAAAAA=&#10;" filled="f" stroked="f">
              <v:textbox inset="0,0,0,0">
                <w:txbxContent>
                  <w:p w14:paraId="1233E54F" w14:textId="77777777" w:rsidR="00BD5AE0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xi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5AF4A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5008" behindDoc="1" locked="0" layoutInCell="1" allowOverlap="1" wp14:anchorId="58D516F0" wp14:editId="01DDD912">
              <wp:simplePos x="0" y="0"/>
              <wp:positionH relativeFrom="page">
                <wp:posOffset>3664585</wp:posOffset>
              </wp:positionH>
              <wp:positionV relativeFrom="page">
                <wp:posOffset>9917430</wp:posOffset>
              </wp:positionV>
              <wp:extent cx="233680" cy="165735"/>
              <wp:effectExtent l="0" t="0" r="0" b="0"/>
              <wp:wrapNone/>
              <wp:docPr id="1878370634" name="Text Box 1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82FC70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8D516F0" id="_x0000_t202" coordsize="21600,21600" o:spt="202" path="m,l,21600r21600,l21600,xe">
              <v:stroke joinstyle="miter"/>
              <v:path gradientshapeok="t" o:connecttype="rect"/>
            </v:shapetype>
            <v:shape id="Text Box 122" o:spid="_x0000_s1048" type="#_x0000_t202" style="position:absolute;margin-left:288.55pt;margin-top:780.9pt;width:18.4pt;height:13.05pt;z-index:-20841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eq72gEAAJcDAAAOAAAAZHJzL2Uyb0RvYy54bWysU9tu2zAMfR+wfxD0vjgXNOuMOEXXosOA&#10;7gJ0+wBZlm1htqiRSuzs60fJcbrL27AXgSalw3MO6d3N2HfiaJAsuEKuFkspjNNQWdcU8uuXh1fX&#10;UlBQrlIdOFPIkyF5s3/5Yjf43Kyhha4yKBjEUT74QrYh+DzLSLemV7QAbxwXa8BeBf7EJqtQDYze&#10;d9l6udxmA2DlEbQh4uz9VJT7hF/XRodPdU0miK6QzC2kE9NZxjPb71TeoPKt1Wca6h9Y9Mo6bnqB&#10;uldBiQPav6B6qxEI6rDQ0GdQ11abpIHVrJZ/qHlqlTdJC5tD/mIT/T9Y/fH45D+jCONbGHmASQT5&#10;R9DfSDi4a5VrzC0iDK1RFTdeRcuywVN+fhqtppwiSDl8gIqHrA4BEtBYYx9dYZ2C0XkAp4vpZgxC&#10;c3K92WyvuaK5tNpevd5cpQ4qnx97pPDOQC9iUEjkmSZwdXykEMmofL4Sezl4sF2X5tq53xJ8MWYS&#10;+ch3Yh7GchS2KuSb2DdqKaE6sRqEaVt4uzloAX9IMfCmFJK+HxQaKbr3jh2JazUHOAflHCin+Wkh&#10;gxRTeBem9Tt4tE3LyJPnDm7ZtdomRc8sznR5+knoeVPjev36nW49/0/7nwAAAP//AwBQSwMEFAAG&#10;AAgAAAAhAHlHrzLhAAAADQEAAA8AAABkcnMvZG93bnJldi54bWxMj8FOwzAQRO9I/QdrK3GjTkBN&#10;mhCnqhCckBBpOHB0YjexGq9D7Lbh79meynFnnmZniu1sB3bWkzcOBcSrCJjG1imDnYCv+u1hA8wH&#10;iUoODrWAX+1hWy7uCpkrd8FKn/ehYxSCPpcC+hDGnHPf9tpKv3KjRvIObrIy0Dl1XE3yQuF24I9R&#10;lHArDdKHXo76pdftcX+yAnbfWL2an4/mszpUpq6zCN+ToxD3y3n3DCzoOdxguNan6lBSp8adUHk2&#10;CFinaUwoGeskphGEJPFTBqy5Sps0A14W/P+K8g8AAP//AwBQSwECLQAUAAYACAAAACEAtoM4kv4A&#10;AADhAQAAEwAAAAAAAAAAAAAAAAAAAAAAW0NvbnRlbnRfVHlwZXNdLnhtbFBLAQItABQABgAIAAAA&#10;IQA4/SH/1gAAAJQBAAALAAAAAAAAAAAAAAAAAC8BAABfcmVscy8ucmVsc1BLAQItABQABgAIAAAA&#10;IQBrIeq72gEAAJcDAAAOAAAAAAAAAAAAAAAAAC4CAABkcnMvZTJvRG9jLnhtbFBLAQItABQABgAI&#10;AAAAIQB5R68y4QAAAA0BAAAPAAAAAAAAAAAAAAAAADQEAABkcnMvZG93bnJldi54bWxQSwUGAAAA&#10;AAQABADzAAAAQgUAAAAA&#10;" filled="f" stroked="f">
              <v:textbox inset="0,0,0,0">
                <w:txbxContent>
                  <w:p w14:paraId="0D82FC70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1BCEF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5520" behindDoc="1" locked="0" layoutInCell="1" allowOverlap="1" wp14:anchorId="36DD3FE3" wp14:editId="60E8B1B8">
              <wp:simplePos x="0" y="0"/>
              <wp:positionH relativeFrom="page">
                <wp:posOffset>3664585</wp:posOffset>
              </wp:positionH>
              <wp:positionV relativeFrom="page">
                <wp:posOffset>9917430</wp:posOffset>
              </wp:positionV>
              <wp:extent cx="233680" cy="165735"/>
              <wp:effectExtent l="0" t="0" r="0" b="0"/>
              <wp:wrapNone/>
              <wp:docPr id="545059083" name="Text Box 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368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2F0F47" w14:textId="77777777" w:rsidR="00BD5AE0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xiii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DD3FE3" id="_x0000_t202" coordsize="21600,21600" o:spt="202" path="m,l,21600r21600,l21600,xe">
              <v:stroke joinstyle="miter"/>
              <v:path gradientshapeok="t" o:connecttype="rect"/>
            </v:shapetype>
            <v:shape id="Text Box 121" o:spid="_x0000_s1049" type="#_x0000_t202" style="position:absolute;margin-left:288.55pt;margin-top:780.9pt;width:18.4pt;height:13.05pt;z-index:-2084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hw52QEAAJgDAAAOAAAAZHJzL2Uyb0RvYy54bWysU9tu2zAMfR+wfxD0vjgXNCuMOEXXosOA&#10;bivQ7QNoWbaF2aJGKbGzrx8lx+kub8NeBJqUDs85pHc3Y9+JoyZv0BZytVhKoa3CytimkF+/PLy5&#10;lsIHsBV0aHUhT9rLm/3rV7vB5XqNLXaVJsEg1ueDK2QbgsuzzKtW9+AX6LTlYo3UQ+BParKKYGD0&#10;vsvWy+U2G5AqR6i095y9n4pyn/DrWqvwua69DqIrJHML6aR0lvHM9jvIGwLXGnWmAf/AogdjuekF&#10;6h4CiAOZv6B6owg91mGhsM+wro3SSQOrWS3/UPPcgtNJC5vj3cUm//9g1afjs3siEcZ3OPIAkwjv&#10;HlF988LiXQu20bdEOLQaKm68ipZlg/P5+Wm02uc+gpTDR6x4yHAImIDGmvroCusUjM4DOF1M12MQ&#10;ipPrzWZ7zRXFpdX26u3mKnWAfH7syIf3GnsRg0ISzzSBw/HRh0gG8vlK7GXxwXRdmmtnf0vwxZhJ&#10;5CPfiXkYy1GYipunbYhiSqxOLIdwWhdebw5apB9SDLwqhfTfD0Baiu6DZUviXs0BzUE5B2AVPy1k&#10;kGIK78K0fwdHpmkZeTLd4i3bVpsk6YXFmS+PPyk9r2rcr1+/062XH2r/EwAA//8DAFBLAwQUAAYA&#10;CAAAACEAeUevMuEAAAANAQAADwAAAGRycy9kb3ducmV2LnhtbEyPwU7DMBBE70j9B2srcaNOQE2a&#10;EKeqEJyQEGk4cHRiN7Ear0PstuHv2Z7KcWeeZmeK7WwHdtaTNw4FxKsImMbWKYOdgK/67WEDzAeJ&#10;Sg4OtYBf7WFbLu4KmSt3wUqf96FjFII+lwL6EMacc9/22kq/cqNG8g5usjLQOXVcTfJC4Xbgj1GU&#10;cCsN0odejvql1+1xf7ICdt9YvZqfj+azOlSmrrMI35OjEPfLefcMLOg53GC41qfqUFKnxp1QeTYI&#10;WKdpTCgZ6ySmEYQk8VMGrLlKmzQDXhb8/4ryDwAA//8DAFBLAQItABQABgAIAAAAIQC2gziS/gAA&#10;AOEBAAATAAAAAAAAAAAAAAAAAAAAAABbQ29udGVudF9UeXBlc10ueG1sUEsBAi0AFAAGAAgAAAAh&#10;ADj9If/WAAAAlAEAAAsAAAAAAAAAAAAAAAAALwEAAF9yZWxzLy5yZWxzUEsBAi0AFAAGAAgAAAAh&#10;AMx+HDnZAQAAmAMAAA4AAAAAAAAAAAAAAAAALgIAAGRycy9lMm9Eb2MueG1sUEsBAi0AFAAGAAgA&#10;AAAhAHlHrzLhAAAADQEAAA8AAAAAAAAAAAAAAAAAMwQAAGRycy9kb3ducmV2LnhtbFBLBQYAAAAA&#10;BAAEAPMAAABBBQAAAAA=&#10;" filled="f" stroked="f">
              <v:textbox inset="0,0,0,0">
                <w:txbxContent>
                  <w:p w14:paraId="282F0F47" w14:textId="77777777" w:rsidR="00BD5AE0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xiii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6EED78" w14:textId="77777777" w:rsidR="003A2175" w:rsidRDefault="003A2175">
      <w:r>
        <w:separator/>
      </w:r>
    </w:p>
  </w:footnote>
  <w:footnote w:type="continuationSeparator" w:id="0">
    <w:p w14:paraId="42DDEE14" w14:textId="77777777" w:rsidR="003A2175" w:rsidRDefault="003A21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DAC422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1424" behindDoc="1" locked="0" layoutInCell="1" allowOverlap="1" wp14:anchorId="43A5A8DB" wp14:editId="454BA59C">
              <wp:simplePos x="0" y="0"/>
              <wp:positionH relativeFrom="page">
                <wp:posOffset>3126105</wp:posOffset>
              </wp:positionH>
              <wp:positionV relativeFrom="page">
                <wp:posOffset>909320</wp:posOffset>
              </wp:positionV>
              <wp:extent cx="1348105" cy="222885"/>
              <wp:effectExtent l="0" t="0" r="0" b="0"/>
              <wp:wrapNone/>
              <wp:docPr id="773881511" name="Text Box 1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8105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BA802C" w14:textId="77777777" w:rsidR="00BD5AE0" w:rsidRDefault="00000000">
                          <w:pPr>
                            <w:spacing w:before="9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28"/>
                            </w:rPr>
                            <w:t>Day</w:t>
                          </w:r>
                          <w:r>
                            <w:rPr>
                              <w:b/>
                              <w:color w:val="FF0000"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0000"/>
                              <w:sz w:val="28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FF0000"/>
                              <w:sz w:val="28"/>
                            </w:rPr>
                            <w:t xml:space="preserve"> 07.10.2023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A5A8DB" id="_x0000_t202" coordsize="21600,21600" o:spt="202" path="m,l,21600r21600,l21600,xe">
              <v:stroke joinstyle="miter"/>
              <v:path gradientshapeok="t" o:connecttype="rect"/>
            </v:shapetype>
            <v:shape id="Text Box 129" o:spid="_x0000_s1041" type="#_x0000_t202" style="position:absolute;margin-left:246.15pt;margin-top:71.6pt;width:106.15pt;height:17.55pt;z-index:-2084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RfV2AEAAJgDAAAOAAAAZHJzL2Uyb0RvYy54bWysU9uO0zAQfUfiHyy/06SBRVXUdLXsahHS&#10;AistfMDUcRKLxGPGbpPy9YydpsvlDfFiTXw5t5lsr6ehF0dN3qCt5HqVS6GtwtrYtpJfv9y/2kjh&#10;A9gaerS6kift5fXu5Yvt6EpdYId9rUkwiPXl6CrZheDKLPOq0wP4FTpt+bBBGiDwJ7VZTTAy+tBn&#10;RZ6/zUak2hEq7T3v3s2Hcpfwm0ar8LlpvA6iryRrC2mltO7jmu22ULYErjPqLAP+QcUAxjLpBeoO&#10;AogDmb+gBqMIPTZhpXDIsGmM0skDu1nnf7h56sDp5IXD8e4Sk/9/sOrT8ck9kgjTO5y4gcmEdw+o&#10;vnlh8bYD2+obIhw7DTUTr2Nk2eh8eX4ao/aljyD78SPW3GQ4BExAU0NDTIV9CkbnBpwuoespCBUp&#10;X7/ZrPMrKRSfFUWx2VwlCiiX1458eK9xELGoJHFTEzocH3yIaqBcrkQyi/em71Nje/vbBl+MO0l9&#10;FDxLD9N+EqZm8sgbzeyxPrEdwnlceLy56JB+SDHyqFTSfz8AaSn6D5YjiXO1FLQU+6UAq/hpJYMU&#10;c3kb5vk7ODJtx8hz6BZvOLbGJEfPKs5yuf3J6HlU43z9+p1uPf9Qu58AAAD//wMAUEsDBBQABgAI&#10;AAAAIQBwpps14QAAAAsBAAAPAAAAZHJzL2Rvd25yZXYueG1sTI/BTsMwDIbvSLxD5EncWLq26rbS&#10;dJoQnJAQXTlwTJusjdY4pcm28vaY0zja/6ffn4vdbAd20ZM3DgWslhEwja1TBjsBn/Xr4waYDxKV&#10;HBxqAT/aw668vytkrtwVK305hI5RCfpcCuhDGHPOfdtrK/3SjRopO7rJykDj1HE1ySuV24HHUZRx&#10;Kw3ShV6O+rnX7elwtgL2X1i9mO/35qM6VqautxG+ZSchHhbz/glY0HO4wfCnT+pQklPjzqg8GwSk&#10;2zghlII0iYERsY7SDFhDm/UmAV4W/P8P5S8AAAD//wMAUEsBAi0AFAAGAAgAAAAhALaDOJL+AAAA&#10;4QEAABMAAAAAAAAAAAAAAAAAAAAAAFtDb250ZW50X1R5cGVzXS54bWxQSwECLQAUAAYACAAAACEA&#10;OP0h/9YAAACUAQAACwAAAAAAAAAAAAAAAAAvAQAAX3JlbHMvLnJlbHNQSwECLQAUAAYACAAAACEA&#10;YAEX1dgBAACYAwAADgAAAAAAAAAAAAAAAAAuAgAAZHJzL2Uyb0RvYy54bWxQSwECLQAUAAYACAAA&#10;ACEAcKabNeEAAAALAQAADwAAAAAAAAAAAAAAAAAyBAAAZHJzL2Rvd25yZXYueG1sUEsFBgAAAAAE&#10;AAQA8wAAAEAFAAAAAA==&#10;" filled="f" stroked="f">
              <v:textbox inset="0,0,0,0">
                <w:txbxContent>
                  <w:p w14:paraId="3BBA802C" w14:textId="77777777" w:rsidR="00BD5AE0" w:rsidRDefault="00000000">
                    <w:pPr>
                      <w:spacing w:before="9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F0000"/>
                        <w:sz w:val="28"/>
                      </w:rPr>
                      <w:t>Day</w:t>
                    </w:r>
                    <w:r>
                      <w:rPr>
                        <w:b/>
                        <w:color w:val="FF0000"/>
                        <w:spacing w:val="-5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0000"/>
                        <w:sz w:val="28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rPr>
                        <w:b/>
                        <w:color w:val="FF0000"/>
                        <w:sz w:val="28"/>
                      </w:rPr>
                      <w:t xml:space="preserve"> 07.10.2023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000AE1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BB437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3ECCB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E87E42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784495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D19121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38F897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5BF06A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292C2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ADA20B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887300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72448" behindDoc="1" locked="0" layoutInCell="1" allowOverlap="1" wp14:anchorId="1B07C74A" wp14:editId="14751A15">
              <wp:simplePos x="0" y="0"/>
              <wp:positionH relativeFrom="page">
                <wp:posOffset>3126105</wp:posOffset>
              </wp:positionH>
              <wp:positionV relativeFrom="page">
                <wp:posOffset>909320</wp:posOffset>
              </wp:positionV>
              <wp:extent cx="1348105" cy="222885"/>
              <wp:effectExtent l="0" t="0" r="0" b="0"/>
              <wp:wrapNone/>
              <wp:docPr id="493840862" name="Text Box 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8105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2CFB4A" w14:textId="77777777" w:rsidR="00BD5AE0" w:rsidRDefault="00000000">
                          <w:pPr>
                            <w:spacing w:before="9"/>
                            <w:ind w:left="20"/>
                            <w:rPr>
                              <w:b/>
                              <w:sz w:val="28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28"/>
                            </w:rPr>
                            <w:t>Day</w:t>
                          </w:r>
                          <w:r>
                            <w:rPr>
                              <w:b/>
                              <w:color w:val="FF0000"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color w:val="FF0000"/>
                              <w:sz w:val="28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color w:val="FF0000"/>
                              <w:sz w:val="28"/>
                            </w:rPr>
                            <w:t xml:space="preserve"> 08.10.2023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07C74A" id="_x0000_t202" coordsize="21600,21600" o:spt="202" path="m,l,21600r21600,l21600,xe">
              <v:stroke joinstyle="miter"/>
              <v:path gradientshapeok="t" o:connecttype="rect"/>
            </v:shapetype>
            <v:shape id="Text Box 127" o:spid="_x0000_s1043" type="#_x0000_t202" style="position:absolute;margin-left:246.15pt;margin-top:71.6pt;width:106.15pt;height:17.55pt;z-index:-2084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Jjz2gEAAJgDAAAOAAAAZHJzL2Uyb0RvYy54bWysU8tu2zAQvBfoPxC815LVpDAEy0GaIEWB&#10;9AGk/YA1RUlEJS67pC25X98lZTl93IpeiBUfszOzo+3NNPTiqMkbtJVcr3IptFVYG9tW8uuXh1cb&#10;KXwAW0OPVlfypL282b18sR1dqQvssK81CQaxvhxdJbsQXJllXnV6AL9Cpy0fNkgDBP6kNqsJRkYf&#10;+qzI8zfZiFQ7QqW95937+VDuEn7TaBU+NY3XQfSVZG4hrZTWfVyz3RbKlsB1Rp1pwD+wGMBYbnqB&#10;uocA4kDmL6jBKEKPTVgpHDJsGqN00sBq1vkfap46cDppYXO8u9jk/x+s+nh8cp9JhOktTjzAJMK7&#10;R1TfvLB414Ft9S0Rjp2Gmhuvo2XZ6Hx5fhqt9qWPIPvxA9Y8ZDgETEBTQ0N0hXUKRucBnC6m6ykI&#10;FVu+vtqs82spFJ8VRbHZXKcWUC6vHfnwTuMgYlFJ4qEmdDg++hDZQLlcic0sPpi+T4Pt7W8bfDHu&#10;JPaR8Ew9TPtJmLqSV7FvFLPH+sRyCOe4cLy56JB+SDFyVCrpvx+AtBT9e8uWxFwtBS3FfinAKn5a&#10;ySDFXN6FOX8HR6btGHk23eIt29aYpOiZxZkujz8JPUc15uvX73Tr+Yfa/QQAAP//AwBQSwMEFAAG&#10;AAgAAAAhAHCmmzXhAAAACwEAAA8AAABkcnMvZG93bnJldi54bWxMj8FOwzAMhu9IvEPkSdxYurbq&#10;ttJ0mhCckBBdOXBMm6yN1jilybby9pjTONr/p9+fi91sB3bRkzcOBayWETCNrVMGOwGf9evjBpgP&#10;EpUcHGoBP9rDrry/K2Su3BUrfTmEjlEJ+lwK6EMYc85922sr/dKNGik7usnKQOPUcTXJK5XbgcdR&#10;lHErDdKFXo76udft6XC2AvZfWL2Y7/fmozpWpq63Eb5lJyEeFvP+CVjQc7jB8KdP6lCSU+POqDwb&#10;BKTbOCGUgjSJgRGxjtIMWEOb9SYBXhb8/w/lLwAAAP//AwBQSwECLQAUAAYACAAAACEAtoM4kv4A&#10;AADhAQAAEwAAAAAAAAAAAAAAAAAAAAAAW0NvbnRlbnRfVHlwZXNdLnhtbFBLAQItABQABgAIAAAA&#10;IQA4/SH/1gAAAJQBAAALAAAAAAAAAAAAAAAAAC8BAABfcmVscy8ucmVsc1BLAQItABQABgAIAAAA&#10;IQCLKJjz2gEAAJgDAAAOAAAAAAAAAAAAAAAAAC4CAABkcnMvZTJvRG9jLnhtbFBLAQItABQABgAI&#10;AAAAIQBwpps14QAAAAsBAAAPAAAAAAAAAAAAAAAAADQEAABkcnMvZG93bnJldi54bWxQSwUGAAAA&#10;AAQABADzAAAAQgUAAAAA&#10;" filled="f" stroked="f">
              <v:textbox inset="0,0,0,0">
                <w:txbxContent>
                  <w:p w14:paraId="022CFB4A" w14:textId="77777777" w:rsidR="00BD5AE0" w:rsidRDefault="00000000">
                    <w:pPr>
                      <w:spacing w:before="9"/>
                      <w:ind w:left="20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FF0000"/>
                        <w:sz w:val="28"/>
                      </w:rPr>
                      <w:t>Day</w:t>
                    </w:r>
                    <w:r>
                      <w:rPr>
                        <w:b/>
                        <w:color w:val="FF0000"/>
                        <w:spacing w:val="-5"/>
                        <w:sz w:val="28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b/>
                        <w:color w:val="FF0000"/>
                        <w:sz w:val="28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  <w:r>
                      <w:rPr>
                        <w:b/>
                        <w:color w:val="FF0000"/>
                        <w:sz w:val="28"/>
                      </w:rPr>
                      <w:t xml:space="preserve"> 08.10.2023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A34357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A515B0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C4AA1D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0BEC6D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25322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6DEC5B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0FEFF3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6C86C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E96B3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063CBD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4130DE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A135C9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A886AF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33368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56CE79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AF9F9B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E44B0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231B5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DB190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90880" behindDoc="1" locked="0" layoutInCell="1" allowOverlap="1" wp14:anchorId="1234F156" wp14:editId="141B1EED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517224508" name="Text Box 9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91813E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34F156" id="_x0000_t202" coordsize="21600,21600" o:spt="202" path="m,l,21600r21600,l21600,xe">
              <v:stroke joinstyle="miter"/>
              <v:path gradientshapeok="t" o:connecttype="rect"/>
            </v:shapetype>
            <v:shape id="Text Box 91" o:spid="_x0000_s1079" type="#_x0000_t202" style="position:absolute;margin-left:202.95pt;margin-top:35.4pt;width:340.55pt;height:10.95pt;z-index:-2082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kTa2wEAAJkDAAAOAAAAZHJzL2Uyb0RvYy54bWysU8tu2zAQvBfoPxC815KdBxLBcpAmSFEg&#10;fQBpPoCiKIuoxGV3aUvu13dJWU7b3IpeiBUfszOzo/XN2Hdib5AsuFIuF7kUxmmorduW8vnbw7sr&#10;KSgoV6sOnCnlwZC82bx9sx58YVbQQlcbFAziqBh8KdsQfJFlpFvTK1qAN44PG8BeBf7EbVajGhi9&#10;77JVnl9mA2DtEbQh4t376VBuEn7TGB2+NA2ZILpSMreQVkxrFddss1bFFpVvrT7SUP/AolfWcdMT&#10;1L0KSuzQvoLqrUYgaMJCQ59B01htkgZWs8z/UvPUKm+SFjaH/Mkm+n+w+vP+yX9FEcb3MPIAkwjy&#10;j6C/k3Bw1yq3NbeIMLRG1dx4GS3LBk/F8Wm0mgqKINXwCWoestoFSEBjg310hXUKRucBHE6mmzEI&#10;zZvnZ6vz66sLKTSfLc+u88uL1EIV82uPFD4Y6EUsSok81ISu9o8UIhtVzFdiMwcPtuvSYDv3xwZf&#10;jDuJfSQ8UQ9jNQpbM5MUh6imgvrAehCmvHC+uWgBf0oxcFZKST92Co0U3UfHnsRgzQXORTUXyml+&#10;WsogxVTehSmAO4922zLy5LqDW/atsUnSC4sjX55/UnrMagzY79/p1ssftfkFAAD//wMAUEsDBBQA&#10;BgAIAAAAIQBkD2gM3wAAAAoBAAAPAAAAZHJzL2Rvd25yZXYueG1sTI/BTsMwEETvSPyDtUjcqE0F&#10;TROyqSoEJyREGg4cnXibRI3XIXbb8Pe4JziudjTzXr6Z7SBONPneMcL9QoEgbpzpuUX4rF7v1iB8&#10;0Gz04JgQfsjDpri+ynVm3JlLOu1CK2IJ+0wjdCGMmZS+6chqv3Ajcfzt3WR1iOfUSjPpcyy3g1wq&#10;tZJW9xwXOj3Sc0fNYXe0CNsvLl/67/f6o9yXfVWlit9WB8Tbm3n7BCLQHP7CcMGP6FBEptod2Xgx&#10;IDyoxzRGERIVFS4BtU6iXY2QLhOQRS7/KxS/AAAA//8DAFBLAQItABQABgAIAAAAIQC2gziS/gAA&#10;AOEBAAATAAAAAAAAAAAAAAAAAAAAAABbQ29udGVudF9UeXBlc10ueG1sUEsBAi0AFAAGAAgAAAAh&#10;ADj9If/WAAAAlAEAAAsAAAAAAAAAAAAAAAAALwEAAF9yZWxzLy5yZWxzUEsBAi0AFAAGAAgAAAAh&#10;ANXmRNrbAQAAmQMAAA4AAAAAAAAAAAAAAAAALgIAAGRycy9lMm9Eb2MueG1sUEsBAi0AFAAGAAgA&#10;AAAhAGQPaAzfAAAACgEAAA8AAAAAAAAAAAAAAAAANQQAAGRycy9kb3ducmV2LnhtbFBLBQYAAAAA&#10;BAAEAPMAAABBBQAAAAA=&#10;" filled="f" stroked="f">
              <v:textbox inset="0,0,0,0">
                <w:txbxContent>
                  <w:p w14:paraId="7591813E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4CF40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92416" behindDoc="1" locked="0" layoutInCell="1" allowOverlap="1" wp14:anchorId="3C7CD63A" wp14:editId="1C334B89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035282300" name="Text Box 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1639DE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7CD63A" id="_x0000_t202" coordsize="21600,21600" o:spt="202" path="m,l,21600r21600,l21600,xe">
              <v:stroke joinstyle="miter"/>
              <v:path gradientshapeok="t" o:connecttype="rect"/>
            </v:shapetype>
            <v:shape id="Text Box 88" o:spid="_x0000_s1082" type="#_x0000_t202" style="position:absolute;margin-left:202.95pt;margin-top:35.4pt;width:340.55pt;height:10.95pt;z-index:-2082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bsk2wEAAJkDAAAOAAAAZHJzL2Uyb0RvYy54bWysU9tu2zAMfR+wfxD0vthJL2iNOEXXosOA&#10;7gJ0/QBZlmNhtqiRSuzs60fJcbqtb8NeBIqSDs85pNY3Y9+JvUGy4Eq5XORSGKehtm5byudvD++u&#10;pKCgXK06cKaUB0PyZvP2zXrwhVlBC11tUDCIo2LwpWxD8EWWkW5Nr2gB3jg+bAB7FXiL26xGNTB6&#10;32WrPL/MBsDaI2hDxNn76VBuEn7TGB2+NA2ZILpSMreQVkxrFddss1bFFpVvrT7SUP/AolfWcdET&#10;1L0KSuzQvoLqrUYgaMJCQ59B01htkgZWs8z/UvPUKm+SFjaH/Mkm+n+w+vP+yX9FEcb3MHIDkwjy&#10;j6C/k3Bw1yq3NbeIMLRG1Vx4GS3LBk/F8Wm0mgqKINXwCWpustoFSEBjg310hXUKRucGHE6mmzEI&#10;zcnzs9X59dWFFJrPlmfX+eVFKqGK+bVHCh8M9CIGpURuakJX+0cKkY0q5iuxmIMH23WpsZ37I8EX&#10;Yyaxj4Qn6mGsRmHryCQWjmoqqA+sB2GaF55vDlrAn1IMPCulpB87hUaK7qNjT+JgzQHOQTUHyml+&#10;WsogxRTehWkAdx7ttmXkyXUHt+xbY5OkFxZHvtz/pPQ4q3HAft+nWy8/avMLAAD//wMAUEsDBBQA&#10;BgAIAAAAIQBkD2gM3wAAAAoBAAAPAAAAZHJzL2Rvd25yZXYueG1sTI/BTsMwEETvSPyDtUjcqE0F&#10;TROyqSoEJyREGg4cnXibRI3XIXbb8Pe4JziudjTzXr6Z7SBONPneMcL9QoEgbpzpuUX4rF7v1iB8&#10;0Gz04JgQfsjDpri+ynVm3JlLOu1CK2IJ+0wjdCGMmZS+6chqv3Ajcfzt3WR1iOfUSjPpcyy3g1wq&#10;tZJW9xwXOj3Sc0fNYXe0CNsvLl/67/f6o9yXfVWlit9WB8Tbm3n7BCLQHP7CcMGP6FBEptod2Xgx&#10;IDyoxzRGERIVFS4BtU6iXY2QLhOQRS7/KxS/AAAA//8DAFBLAQItABQABgAIAAAAIQC2gziS/gAA&#10;AOEBAAATAAAAAAAAAAAAAAAAAAAAAABbQ29udGVudF9UeXBlc10ueG1sUEsBAi0AFAAGAAgAAAAh&#10;ADj9If/WAAAAlAEAAAsAAAAAAAAAAAAAAAAALwEAAF9yZWxzLy5yZWxzUEsBAi0AFAAGAAgAAAAh&#10;AADxuyTbAQAAmQMAAA4AAAAAAAAAAAAAAAAALgIAAGRycy9lMm9Eb2MueG1sUEsBAi0AFAAGAAgA&#10;AAAhAGQPaAzfAAAACgEAAA8AAAAAAAAAAAAAAAAANQQAAGRycy9kb3ducmV2LnhtbFBLBQYAAAAA&#10;BAAEAPMAAABBBQAAAAA=&#10;" filled="f" stroked="f">
              <v:textbox inset="0,0,0,0">
                <w:txbxContent>
                  <w:p w14:paraId="2C1639DE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92928" behindDoc="1" locked="0" layoutInCell="1" allowOverlap="1" wp14:anchorId="76E57FC9" wp14:editId="5D644AFD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6950969" name="Text Box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AB5647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RASTEMS-2023_A04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E57FC9" id="Text Box 87" o:spid="_x0000_s1083" type="#_x0000_t202" style="position:absolute;margin-left:490pt;margin-top:56.4pt;width:84.15pt;height:12pt;z-index:-2082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PlM2wEAAJkDAAAOAAAAZHJzL2Uyb0RvYy54bWysU91u0zAUvkfiHSzf06RVN6ao6TQ2DSEN&#10;mDT2AK7jJBaJjznHbVKenmOn6RjcIW6sE/985/s52VyPfScOBsmCK+VykUthnIbKuqaUz9/u311J&#10;QUG5SnXgTCmPhuT19u2bzeALs4IWusqgYBBHxeBL2Ybgiywj3Zpe0QK8cXxYA/Yq8Cc2WYVqYPS+&#10;y1Z5fpkNgJVH0IaId++mQ7lN+HVtdPha12SC6ErJ3EJaMa27uGbbjSoaVL61+kRD/QOLXlnHTc9Q&#10;dyoosUf7F1RvNQJBHRYa+gzq2mqTNLCaZf6HmqdWeZO0sDnkzzbR/4PVXw5P/hFFGD/AyAEmEeQf&#10;QH8n4eC2Va4xN4gwtEZV3HgZLcsGT8XpabSaCoogu+EzVByy2gdIQGONfXSFdQpG5wCOZ9PNGISO&#10;LfPLq/f5hRSaz5YXq3WeUslUMb/2SOGjgV7EopTIoSZ0dXigENmoYr4Smzm4t12Xgu3cqw2+GHcS&#10;+0h4oh7G3ShsVcr1OmqLanZQHVkPwjQvPN9ctIA/pRh4VkpJP/YKjRTdJ8eexMGaC5yL3Vwop/lp&#10;KYMUU3kbpgHce7RNy8iT6w5u2LfaJkkvLE58Of+k9DSrccB+/063Xv6o7S8AAAD//wMAUEsDBBQA&#10;BgAIAAAAIQCSWJPI4QAAAAwBAAAPAAAAZHJzL2Rvd25yZXYueG1sTI/BTsMwEETvSP0Haytxo3Za&#10;FKUhTlUhOCEh0nDg6MRuYjVeh9htw9+zPcFtRzOanVfsZjewi5mC9SghWQlgBluvLXYSPuvXhwxY&#10;iAq1GjwaCT8mwK5c3BUq1/6KlbkcYseoBEOuJPQxjjnnoe2NU2HlR4PkHf3kVCQ5dVxP6krlbuBr&#10;IVLulEX60KvRPPemPR3OTsL+C6sX+/3efFTHytb1VuBbepLyfjnvn4BFM8e/MNzm03QoaVPjz6gD&#10;GyRsM0EskYxkTQy3RPKYbYA1dG3SDHhZ8P8Q5S8AAAD//wMAUEsBAi0AFAAGAAgAAAAhALaDOJL+&#10;AAAA4QEAABMAAAAAAAAAAAAAAAAAAAAAAFtDb250ZW50X1R5cGVzXS54bWxQSwECLQAUAAYACAAA&#10;ACEAOP0h/9YAAACUAQAACwAAAAAAAAAAAAAAAAAvAQAAX3JlbHMvLnJlbHNQSwECLQAUAAYACAAA&#10;ACEAbSz5TNsBAACZAwAADgAAAAAAAAAAAAAAAAAuAgAAZHJzL2Uyb0RvYy54bWxQSwECLQAUAAYA&#10;CAAAACEAkliTyOEAAAAMAQAADwAAAAAAAAAAAAAAAAA1BAAAZHJzL2Rvd25yZXYueG1sUEsFBgAA&#10;AAAEAAQA8wAAAEMFAAAAAA==&#10;" filled="f" stroked="f">
              <v:textbox inset="0,0,0,0">
                <w:txbxContent>
                  <w:p w14:paraId="5FAB5647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RASTEMS-2023_A04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3C1FFF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94464" behindDoc="1" locked="0" layoutInCell="1" allowOverlap="1" wp14:anchorId="62D6879B" wp14:editId="5B1D425D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140996435" name="Text Box 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0EE0E0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D6879B" id="_x0000_t202" coordsize="21600,21600" o:spt="202" path="m,l,21600r21600,l21600,xe">
              <v:stroke joinstyle="miter"/>
              <v:path gradientshapeok="t" o:connecttype="rect"/>
            </v:shapetype>
            <v:shape id="Text Box 84" o:spid="_x0000_s1086" type="#_x0000_t202" style="position:absolute;margin-left:202.95pt;margin-top:35.4pt;width:340.55pt;height:10.95pt;z-index:-2082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Gp3QEAAJkDAAAOAAAAZHJzL2Uyb0RvYy54bWysU9tu2zAMfR+wfxD0vjhJL2uNOEXXosOA&#10;rhvQ7QNoWbaF2aJGKbGzrx8lx+kub8NeBIqSDs85pDY3Y9+JvSZv0BZytVhKoa3CytimkF+/PLy5&#10;ksIHsBV0aHUhD9rLm+3rV5vB5XqNLXaVJsEg1ueDK2QbgsuzzKtW9+AX6LTlwxqph8BbarKKYGD0&#10;vsvWy+VlNiBVjlBp7zl7Px3KbcKva63Cp7r2OoiukMwtpJXSWsY1224gbwhca9SRBvwDix6M5aIn&#10;qHsIIHZk/oLqjSL0WIeFwj7DujZKJw2sZrX8Q81zC04nLWyOdyeb/P+DVU/7Z/eZRBjf4cgNTCK8&#10;e0T1zQuLdy3YRt8S4dBqqLjwKlqWDc7nx6fRap/7CFIOH7HiJsMuYAIaa+qjK6xTMDo34HAyXY9B&#10;KE6en63Pr68upFB8tjq7Xl5epBKQz68d+fBeYy9iUEjipiZ02D/6ENlAPl+JxSw+mK5Lje3sbwm+&#10;GDOJfSQ8UQ9jOQpTMZO3sXBUU2J1YD2E07zwfHPQIv2QYuBZKaT/vgPSUnQfLHsSB2sOaA7KOQCr&#10;+GkhgxRTeBemAdw5Mk3LyJPrFm/Zt9okSS8sjny5/0npcVbjgP26T7deftT2JwAAAP//AwBQSwME&#10;FAAGAAgAAAAhAGQPaAzfAAAACgEAAA8AAABkcnMvZG93bnJldi54bWxMj8FOwzAQRO9I/IO1SNyo&#10;TQVNE7KpKgQnJEQaDhydeJtEjdchdtvw97gnOK52NPNevpntIE40+d4xwv1CgSBunOm5RfisXu/W&#10;IHzQbPTgmBB+yMOmuL7KdWbcmUs67UIrYgn7TCN0IYyZlL7pyGq/cCNx/O3dZHWI59RKM+lzLLeD&#10;XCq1klb3HBc6PdJzR81hd7QI2y8uX/rv9/qj3Jd9VaWK31YHxNubefsEItAc/sJwwY/oUESm2h3Z&#10;eDEgPKjHNEYREhUVLgG1TqJdjZAuE5BFLv8rFL8AAAD//wMAUEsBAi0AFAAGAAgAAAAhALaDOJL+&#10;AAAA4QEAABMAAAAAAAAAAAAAAAAAAAAAAFtDb250ZW50X1R5cGVzXS54bWxQSwECLQAUAAYACAAA&#10;ACEAOP0h/9YAAACUAQAACwAAAAAAAAAAAAAAAAAvAQAAX3JlbHMvLnJlbHNQSwECLQAUAAYACAAA&#10;ACEAjT1hqd0BAACZAwAADgAAAAAAAAAAAAAAAAAuAgAAZHJzL2Uyb0RvYy54bWxQSwECLQAUAAYA&#10;CAAAACEAZA9oDN8AAAAKAQAADwAAAAAAAAAAAAAAAAA3BAAAZHJzL2Rvd25yZXYueG1sUEsFBgAA&#10;AAAEAAQA8wAAAEMFAAAAAA==&#10;" filled="f" stroked="f">
              <v:textbox inset="0,0,0,0">
                <w:txbxContent>
                  <w:p w14:paraId="2B0EE0E0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94976" behindDoc="1" locked="0" layoutInCell="1" allowOverlap="1" wp14:anchorId="0C87C9B2" wp14:editId="50517852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1663918618" name="Text Box 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8BE98D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RASTEMS-2023_A05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87C9B2" id="Text Box 83" o:spid="_x0000_s1087" type="#_x0000_t202" style="position:absolute;margin-left:490pt;margin-top:56.4pt;width:84.15pt;height:12pt;z-index:-2082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+cB2wEAAJkDAAAOAAAAZHJzL2Uyb0RvYy54bWysU91u0zAUvkfiHSzf06TVNqqo6TQ2DSEN&#10;mDT2AKeOk1gkPubYbVKenmOn6RjcIW6sE/985/s52VyPfScOmrxBW8rlIpdCW4WVsU0pn7/dv1tL&#10;4QPYCjq0upRH7eX19u2bzeAKvcIWu0qTYBDri8GVsg3BFVnmVat78At02vJhjdRD4E9qsopgYPS+&#10;y1Z5fpUNSJUjVNp73r2bDuU24de1VuFrXXsdRFdK5hbSSmndxTXbbqBoCFxr1IkG/AOLHozlpmeo&#10;Owgg9mT+guqNIvRYh4XCPsO6NkonDaxmmf+h5qkFp5MWNse7s03+/8GqL4cn90gijB9w5ACTCO8e&#10;UH33wuJtC7bRN0Q4tBoqbryMlmWD88XpabTaFz6C7IbPWHHIsA+YgMaa+ugK6xSMzgEcz6brMQgV&#10;W+ZX6/f5pRSKz5aXq4s8pZJBMb925MNHjb2IRSmJQ03ocHjwIbKBYr4Sm1m8N12Xgu3sqw2+GHcS&#10;+0h4oh7G3ShMVcqLddQW1eywOrIewmleeL65aJF+SjHwrJTS/9gDaSm6T5Y9iYM1FzQXu7kAq/hp&#10;KYMUU3kbpgHcOzJNy8iT6xZv2LfaJEkvLE58Of+k9DSrccB+/063Xv6o7S8AAAD//wMAUEsDBBQA&#10;BgAIAAAAIQCSWJPI4QAAAAwBAAAPAAAAZHJzL2Rvd25yZXYueG1sTI/BTsMwEETvSP0Haytxo3Za&#10;FKUhTlUhOCEh0nDg6MRuYjVeh9htw9+zPcFtRzOanVfsZjewi5mC9SghWQlgBluvLXYSPuvXhwxY&#10;iAq1GjwaCT8mwK5c3BUq1/6KlbkcYseoBEOuJPQxjjnnoe2NU2HlR4PkHf3kVCQ5dVxP6krlbuBr&#10;IVLulEX60KvRPPemPR3OTsL+C6sX+/3efFTHytb1VuBbepLyfjnvn4BFM8e/MNzm03QoaVPjz6gD&#10;GyRsM0EskYxkTQy3RPKYbYA1dG3SDHhZ8P8Q5S8AAAD//wMAUEsBAi0AFAAGAAgAAAAhALaDOJL+&#10;AAAA4QEAABMAAAAAAAAAAAAAAAAAAAAAAFtDb250ZW50X1R5cGVzXS54bWxQSwECLQAUAAYACAAA&#10;ACEAOP0h/9YAAACUAQAACwAAAAAAAAAAAAAAAAAvAQAAX3JlbHMvLnJlbHNQSwECLQAUAAYACAAA&#10;ACEAu3/nAdsBAACZAwAADgAAAAAAAAAAAAAAAAAuAgAAZHJzL2Uyb0RvYy54bWxQSwECLQAUAAYA&#10;CAAAACEAkliTyOEAAAAMAQAADwAAAAAAAAAAAAAAAAA1BAAAZHJzL2Rvd25yZXYueG1sUEsFBgAA&#10;AAAEAAQA8wAAAEMFAAAAAA==&#10;" filled="f" stroked="f">
              <v:textbox inset="0,0,0,0">
                <w:txbxContent>
                  <w:p w14:paraId="468BE98D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RASTEMS-2023_A05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3C68C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81E59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96512" behindDoc="1" locked="0" layoutInCell="1" allowOverlap="1" wp14:anchorId="47B7EF62" wp14:editId="7667504D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08252786" name="Text 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F855FC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B7EF62" id="_x0000_t202" coordsize="21600,21600" o:spt="202" path="m,l,21600r21600,l21600,xe">
              <v:stroke joinstyle="miter"/>
              <v:path gradientshapeok="t" o:connecttype="rect"/>
            </v:shapetype>
            <v:shape id="Text Box 80" o:spid="_x0000_s1090" type="#_x0000_t202" style="position:absolute;margin-left:202.95pt;margin-top:35.4pt;width:340.55pt;height:10.95pt;z-index:-2081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NPd3AEAAJkDAAAOAAAAZHJzL2Uyb0RvYy54bWysU9tu2zAMfR+wfxD0vthJm6I14hRdiw4D&#10;ugvQ7QNoWY6F2aJGKbGzrx8lx+kub8NeBIqSDs85pDa3Y9+JgyZv0JZyucil0FZhbeyulF+/PL65&#10;lsIHsDV0aHUpj9rL2+3rV5vBFXqFLXa1JsEg1heDK2UbgiuyzKtW9+AX6LTlwwaph8Bb2mU1wcDo&#10;fZet8vwqG5BqR6i095x9mA7lNuE3jVbhU9N4HURXSuYW0kppreKabTdQ7Ahca9SJBvwDix6M5aJn&#10;qAcIIPZk/oLqjSL02ISFwj7DpjFKJw2sZpn/oea5BaeTFjbHu7NN/v/Bqo+HZ/eZRBjf4sgNTCK8&#10;e0L1zQuL9y3Ynb4jwqHVUHPhZbQsG5wvTk+j1b7wEaQaPmDNTYZ9wAQ0NtRHV1inYHRuwPFsuh6D&#10;UJy8vFhd3lyvpVB8try4ya/WqQQU82tHPrzT2IsYlJK4qQkdDk8+RDZQzFdiMYuPputSYzv7W4Iv&#10;xkxiHwlP1MNYjcLUpVwnbVFNhfWR9RBO88LzzUGL9EOKgWellP77HkhL0b237EkcrDmgOajmAKzi&#10;p6UMUkzhfZgGcO/I7FpGnly3eMe+NSZJemFx4sv9T0pPsxoH7Nd9uvXyo7Y/AQAA//8DAFBLAwQU&#10;AAYACAAAACEAZA9oDN8AAAAKAQAADwAAAGRycy9kb3ducmV2LnhtbEyPwU7DMBBE70j8g7VI3KhN&#10;BU0TsqkqBCckRBoOHJ14m0SN1yF22/D3uCc4rnY0816+me0gTjT53jHC/UKBIG6c6blF+Kxe79Yg&#10;fNBs9OCYEH7Iw6a4vsp1ZtyZSzrtQitiCftMI3QhjJmUvunIar9wI3H87d1kdYjn1Eoz6XMst4Nc&#10;KrWSVvccFzo90nNHzWF3tAjbLy5f+u/3+qPcl31VpYrfVgfE25t5+wQi0Bz+wnDBj+hQRKbaHdl4&#10;MSA8qMc0RhESFRUuAbVOol2NkC4TkEUu/ysUvwAAAP//AwBQSwECLQAUAAYACAAAACEAtoM4kv4A&#10;AADhAQAAEwAAAAAAAAAAAAAAAAAAAAAAW0NvbnRlbnRfVHlwZXNdLnhtbFBLAQItABQABgAIAAAA&#10;IQA4/SH/1gAAAJQBAAALAAAAAAAAAAAAAAAAAC8BAABfcmVscy8ucmVsc1BLAQItABQABgAIAAAA&#10;IQCiXNPd3AEAAJkDAAAOAAAAAAAAAAAAAAAAAC4CAABkcnMvZTJvRG9jLnhtbFBLAQItABQABgAI&#10;AAAAIQBkD2gM3wAAAAoBAAAPAAAAAAAAAAAAAAAAADYEAABkcnMvZG93bnJldi54bWxQSwUGAAAA&#10;AAQABADzAAAAQgUAAAAA&#10;" filled="f" stroked="f">
              <v:textbox inset="0,0,0,0">
                <w:txbxContent>
                  <w:p w14:paraId="06F855FC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B0F081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498048" behindDoc="1" locked="0" layoutInCell="1" allowOverlap="1" wp14:anchorId="064DA422" wp14:editId="6B9E62AC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817618126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D43A62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4DA422" id="_x0000_t202" coordsize="21600,21600" o:spt="202" path="m,l,21600r21600,l21600,xe">
              <v:stroke joinstyle="miter"/>
              <v:path gradientshapeok="t" o:connecttype="rect"/>
            </v:shapetype>
            <v:shape id="Text Box 77" o:spid="_x0000_s1093" type="#_x0000_t202" style="position:absolute;margin-left:202.95pt;margin-top:35.4pt;width:340.55pt;height:10.95pt;z-index:-2081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qMF3QEAAJkDAAAOAAAAZHJzL2Uyb0RvYy54bWysU8tu2zAQvBfoPxC815IdO0gEy0GaIEWB&#10;9AGk+QCKIiWiEpdd0pbcr++Sspy2uRW9EMslOTszu9zejH3HDgq9AVvy5SLnTFkJtbFNyZ+/Pby7&#10;4swHYWvRgVUlPyrPb3Zv32wHV6gVtNDVChmBWF8MruRtCK7IMi9b1Qu/AKcsHWrAXgTaYpPVKAZC&#10;77tsleeX2QBYOwSpvKfs/XTIdwlfayXDF629CqwrOXELacW0VnHNdltRNChca+SJhvgHFr0wloqe&#10;oe5FEGyP5hVUbySCBx0WEvoMtDZSJQ2kZpn/peapFU4lLWSOd2eb/P+DlZ8PT+4rsjC+h5EamER4&#10;9wjyu2cW7lphG3WLCEOrRE2Fl9GybHC+OD2NVvvCR5Bq+AQ1NVnsAySgUWMfXSGdjNCpAcez6WoM&#10;TFJyfbFaX19tOJN0try4zi83qYQo5tcOffigoGcxKDlSUxO6ODz6ENmIYr4Si1l4MF2XGtvZPxJ0&#10;MWYS+0h4oh7GamSmLvlmHQtHNRXUR9KDMM0LzTcFLeBPzgaalZL7H3uBirPuoyVP4mDNAc5BNQfC&#10;Snpa8sDZFN6FaQD3Dk3TEvLkuoVb8k2bJOmFxYkv9T8pPc1qHLDf9+nWy4/a/QIAAP//AwBQSwME&#10;FAAGAAgAAAAhAGQPaAzfAAAACgEAAA8AAABkcnMvZG93bnJldi54bWxMj8FOwzAQRO9I/IO1SNyo&#10;TQVNE7KpKgQnJEQaDhydeJtEjdchdtvw97gnOK52NPNevpntIE40+d4xwv1CgSBunOm5RfisXu/W&#10;IHzQbPTgmBB+yMOmuL7KdWbcmUs67UIrYgn7TCN0IYyZlL7pyGq/cCNx/O3dZHWI59RKM+lzLLeD&#10;XCq1klb3HBc6PdJzR81hd7QI2y8uX/rv9/qj3Jd9VaWK31YHxNubefsEItAc/sJwwY/oUESm2h3Z&#10;eDEgPKjHNEYREhUVLgG1TqJdjZAuE5BFLv8rFL8AAAD//wMAUEsBAi0AFAAGAAgAAAAhALaDOJL+&#10;AAAA4QEAABMAAAAAAAAAAAAAAAAAAAAAAFtDb250ZW50X1R5cGVzXS54bWxQSwECLQAUAAYACAAA&#10;ACEAOP0h/9YAAACUAQAACwAAAAAAAAAAAAAAAAAvAQAAX3JlbHMvLnJlbHNQSwECLQAUAAYACAAA&#10;ACEAnGKjBd0BAACZAwAADgAAAAAAAAAAAAAAAAAuAgAAZHJzL2Uyb0RvYy54bWxQSwECLQAUAAYA&#10;CAAAACEAZA9oDN8AAAAKAQAADwAAAAAAAAAAAAAAAAA3BAAAZHJzL2Rvd25yZXYueG1sUEsFBgAA&#10;AAAEAAQA8wAAAEMFAAAAAA==&#10;" filled="f" stroked="f">
              <v:textbox inset="0,0,0,0">
                <w:txbxContent>
                  <w:p w14:paraId="05D43A62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498560" behindDoc="1" locked="0" layoutInCell="1" allowOverlap="1" wp14:anchorId="363C54C6" wp14:editId="438D062C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1921581664" name="Text Box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C3E1FA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3C54C6" id="Text Box 76" o:spid="_x0000_s1094" type="#_x0000_t202" style="position:absolute;margin-left:490pt;margin-top:56.4pt;width:84.15pt;height:12pt;z-index:-20817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m5L2gEAAJkDAAAOAAAAZHJzL2Uyb0RvYy54bWysU8lu2zAQvRfoPxC815KNOg0Ey0GaIEWB&#10;dAHSfgBFURJRicPO0Jbcr++Qspwut6IXYsTlzVtGu5tp6MXRIFlwpVyvcimM01Bb15by65eHV9dS&#10;UFCuVj04U8qTIXmzf/liN/rCbKCDvjYoGMRRMfpSdiH4IstId2ZQtAJvHB82gIMK/IltVqMaGX3o&#10;s02eX2UjYO0RtCHi3fv5UO4TftMYHT41DZkg+lIyt5BWTGsV12y/U0WLyndWn2mof2AxKOu46QXq&#10;XgUlDmj/ghqsRiBowkrDkEHTWG2SBlazzv9Q89Qpb5IWNof8xSb6f7D64/HJf0YRprcwcYBJBPlH&#10;0N9IOLjrlGvNLSKMnVE1N15Hy7LRU3F+Gq2mgiJINX6AmkNWhwAJaGpwiK6wTsHoHMDpYrqZgtCx&#10;ZX51/SbfSqH5bL3dvM5TKpkqltceKbwzMIhYlBI51ISujo8UIhtVLFdiMwcPtu9TsL37bYMvxp3E&#10;PhKeqYepmoStS7ndRm1RTQX1ifUgzPPC881FB/hDipFnpZT0/aDQSNG/d+xJHKylwKWolkI5zU9L&#10;GaSYy7swD+DBo207Rp5dd3DLvjU2SXpmcebL+Sel51mNA/brd7r1/EftfwIAAP//AwBQSwMEFAAG&#10;AAgAAAAhAJJYk8jhAAAADAEAAA8AAABkcnMvZG93bnJldi54bWxMj8FOwzAQRO9I/QdrK3GjdloU&#10;pSFOVSE4ISHScODoxG5iNV6H2G3D37M9wW1HM5qdV+xmN7CLmYL1KCFZCWAGW68tdhI+69eHDFiI&#10;CrUaPBoJPybArlzcFSrX/oqVuRxix6gEQ64k9DGOOeeh7Y1TYeVHg+Qd/eRUJDl1XE/qSuVu4Gsh&#10;Uu6URfrQq9E896Y9Hc5Owv4Lqxf7/d58VMfK1vVW4Ft6kvJ+Oe+fgEUzx78w3ObTdChpU+PPqAMb&#10;JGwzQSyRjGRNDLdE8phtgDV0bdIMeFnw/xDlLwAAAP//AwBQSwECLQAUAAYACAAAACEAtoM4kv4A&#10;AADhAQAAEwAAAAAAAAAAAAAAAAAAAAAAW0NvbnRlbnRfVHlwZXNdLnhtbFBLAQItABQABgAIAAAA&#10;IQA4/SH/1gAAAJQBAAALAAAAAAAAAAAAAAAAAC8BAABfcmVscy8ucmVsc1BLAQItABQABgAIAAAA&#10;IQAalm5L2gEAAJkDAAAOAAAAAAAAAAAAAAAAAC4CAABkcnMvZTJvRG9jLnhtbFBLAQItABQABgAI&#10;AAAAIQCSWJPI4QAAAAwBAAAPAAAAAAAAAAAAAAAAADQEAABkcnMvZG93bnJldi54bWxQSwUGAAAA&#10;AAQABADzAAAAQgUAAAAA&#10;" filled="f" stroked="f">
              <v:textbox inset="0,0,0,0">
                <w:txbxContent>
                  <w:p w14:paraId="0BC3E1FA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81CDC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00096" behindDoc="1" locked="0" layoutInCell="1" allowOverlap="1" wp14:anchorId="0FD420E1" wp14:editId="57FE1C12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497915547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933195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D420E1" id="_x0000_t202" coordsize="21600,21600" o:spt="202" path="m,l,21600r21600,l21600,xe">
              <v:stroke joinstyle="miter"/>
              <v:path gradientshapeok="t" o:connecttype="rect"/>
            </v:shapetype>
            <v:shape id="Text Box 73" o:spid="_x0000_s1097" type="#_x0000_t202" style="position:absolute;margin-left:202.95pt;margin-top:35.4pt;width:340.55pt;height:10.95pt;z-index:-2081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b1I3QEAAJkDAAAOAAAAZHJzL2Uyb0RvYy54bWysU8tu2zAQvBfoPxC815KdOHAEy0GaIEWB&#10;9AGk+QCKIiWiEpdd0pbcr++Sspy2uRW9EMslOTszu9zejH3HDgq9AVvy5SLnTFkJtbFNyZ+/Pbzb&#10;cOaDsLXowKqSH5XnN7u3b7aDK9QKWuhqhYxArC8GV/I2BFdkmZet6oVfgFOWDjVgLwJtsclqFAOh&#10;9122yvOrbACsHYJU3lP2fjrku4SvtZLhi9ZeBdaVnLiFtGJaq7hmu60oGhSuNfJEQ/wDi14YS0XP&#10;UPciCLZH8wqqNxLBgw4LCX0GWhupkgZSs8z/UvPUCqeSFjLHu7NN/v/Bys+HJ/cVWRjfw0gNTCK8&#10;ewT53TMLd62wjbpFhKFVoqbCy2hZNjhfnJ5Gq33hI0g1fIKamiz2ARLQqLGPrpBORujUgOPZdDUG&#10;Jil5ebG6vN6sOZN0try4zq/WqYQo5tcOffigoGcxKDlSUxO6ODz6ENmIYr4Si1l4MF2XGtvZPxJ0&#10;MWYS+0h4oh7GamSmLvl6EwtHNRXUR9KDMM0LzTcFLeBPzgaalZL7H3uBirPuoyVP4mDNAc5BNQfC&#10;Snpa8sDZFN6FaQD3Dk3TEvLkuoVb8k2bJOmFxYkv9T8pPc1qHLDf9+nWy4/a/QIAAP//AwBQSwME&#10;FAAGAAgAAAAhAGQPaAzfAAAACgEAAA8AAABkcnMvZG93bnJldi54bWxMj8FOwzAQRO9I/IO1SNyo&#10;TQVNE7KpKgQnJEQaDhydeJtEjdchdtvw97gnOK52NPNevpntIE40+d4xwv1CgSBunOm5RfisXu/W&#10;IHzQbPTgmBB+yMOmuL7KdWbcmUs67UIrYgn7TCN0IYyZlL7pyGq/cCNx/O3dZHWI59RKM+lzLLeD&#10;XCq1klb3HBc6PdJzR81hd7QI2y8uX/rv9/qj3Jd9VaWK31YHxNubefsEItAc/sJwwY/oUESm2h3Z&#10;eDEgPKjHNEYREhUVLgG1TqJdjZAuE5BFLv8rFL8AAAD//wMAUEsBAi0AFAAGAAgAAAAhALaDOJL+&#10;AAAA4QEAABMAAAAAAAAAAAAAAAAAAAAAAFtDb250ZW50X1R5cGVzXS54bWxQSwECLQAUAAYACAAA&#10;ACEAOP0h/9YAAACUAQAACwAAAAAAAAAAAAAAAAAvAQAAX3JlbHMvLnJlbHNQSwECLQAUAAYACAAA&#10;ACEASjG9SN0BAACZAwAADgAAAAAAAAAAAAAAAAAuAgAAZHJzL2Uyb0RvYy54bWxQSwECLQAUAAYA&#10;CAAAACEAZA9oDN8AAAAKAQAADwAAAAAAAAAAAAAAAAA3BAAAZHJzL2Rvd25yZXYueG1sUEsFBgAA&#10;AAAEAAQA8wAAAEMFAAAAAA==&#10;" filled="f" stroked="f">
              <v:textbox inset="0,0,0,0">
                <w:txbxContent>
                  <w:p w14:paraId="4E933195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00608" behindDoc="1" locked="0" layoutInCell="1" allowOverlap="1" wp14:anchorId="4A87D18E" wp14:editId="577F0775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779745510" name="Text Box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D0547E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87D18E" id="Text Box 72" o:spid="_x0000_s1098" type="#_x0000_t202" style="position:absolute;margin-left:490pt;margin-top:56.4pt;width:84.15pt;height:12pt;z-index:-20815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XAG2wEAAJkDAAAOAAAAZHJzL2Uyb0RvYy54bWysU91u0zAUvkfiHSzf06QVHSNqOo1NQ0iD&#10;IY09gOM4jUXiY85xm5Sn59hpOmB3iBvrxD/f+X5ONldj34mDQbLgSrlc5FIYp6G2blfKp293by6l&#10;oKBcrTpwppRHQ/Jq+/rVZvCFWUELXW1QMIijYvClbEPwRZaRbk2vaAHeOD5sAHsV+BN3WY1qYPS+&#10;y1Z5fpENgLVH0IaId2+nQ7lN+E1jdHhoGjJBdKVkbiGtmNYqrtl2o4odKt9afaKh/oFFr6zjpmeo&#10;WxWU2KN9AdVbjUDQhIWGPoOmsdokDaxmmf+l5rFV3iQtbA75s030/2D1l8Oj/4oijB9g5ACTCPL3&#10;oL+TcHDTKrcz14gwtEbV3HgZLcsGT8XpabSaCoog1fAZag5Z7QMkoLHBPrrCOgWjcwDHs+lmDELH&#10;lvnF5bt8LYXms+V69TZPqWSqmF97pPDRQC9iUUrkUBO6OtxTiGxUMV+JzRzc2a5LwXbujw2+GHcS&#10;+0h4oh7GahS2LuX6fdQW1VRQH1kPwjQvPN9ctIA/pRh4VkpJP/YKjRTdJ8eexMGaC5yLai6U0/y0&#10;lEGKqbwJ0wDuPdpdy8iT6w6u2bfGJknPLE58Of+k9DSrccB+/063nv+o7S8AAAD//wMAUEsDBBQA&#10;BgAIAAAAIQCSWJPI4QAAAAwBAAAPAAAAZHJzL2Rvd25yZXYueG1sTI/BTsMwEETvSP0Haytxo3Za&#10;FKUhTlUhOCEh0nDg6MRuYjVeh9htw9+zPcFtRzOanVfsZjewi5mC9SghWQlgBluvLXYSPuvXhwxY&#10;iAq1GjwaCT8mwK5c3BUq1/6KlbkcYseoBEOuJPQxjjnnoe2NU2HlR4PkHf3kVCQ5dVxP6krlbuBr&#10;IVLulEX60KvRPPemPR3OTsL+C6sX+/3efFTHytb1VuBbepLyfjnvn4BFM8e/MNzm03QoaVPjz6gD&#10;GyRsM0EskYxkTQy3RPKYbYA1dG3SDHhZ8P8Q5S8AAAD//wMAUEsBAi0AFAAGAAgAAAAhALaDOJL+&#10;AAAA4QEAABMAAAAAAAAAAAAAAAAAAAAAAFtDb250ZW50X1R5cGVzXS54bWxQSwECLQAUAAYACAAA&#10;ACEAOP0h/9YAAACUAQAACwAAAAAAAAAAAAAAAAAvAQAAX3JlbHMvLnJlbHNQSwECLQAUAAYACAAA&#10;ACEAzMVwBtsBAACZAwAADgAAAAAAAAAAAAAAAAAuAgAAZHJzL2Uyb0RvYy54bWxQSwECLQAUAAYA&#10;CAAAACEAkliTyOEAAAAMAQAADwAAAAAAAAAAAAAAAAA1BAAAZHJzL2Rvd25yZXYueG1sUEsFBgAA&#10;AAAEAAQA8wAAAEMFAAAAAA==&#10;" filled="f" stroked="f">
              <v:textbox inset="0,0,0,0">
                <w:txbxContent>
                  <w:p w14:paraId="1AD0547E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E319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02144" behindDoc="1" locked="0" layoutInCell="1" allowOverlap="1" wp14:anchorId="5A840D9D" wp14:editId="170B3288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741686019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89B190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840D9D" id="_x0000_t202" coordsize="21600,21600" o:spt="202" path="m,l,21600r21600,l21600,xe">
              <v:stroke joinstyle="miter"/>
              <v:path gradientshapeok="t" o:connecttype="rect"/>
            </v:shapetype>
            <v:shape id="Text Box 69" o:spid="_x0000_s1101" type="#_x0000_t202" style="position:absolute;margin-left:202.95pt;margin-top:35.4pt;width:340.55pt;height:10.95pt;z-index:-2081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mvV3QEAAJkDAAAOAAAAZHJzL2Uyb0RvYy54bWysU9tu2zAMfR+wfxD0vthJ26A14hRdiw4D&#10;ugvQ7QNoWY6F2aJGKbGzrx8lx+kub8NeBIqSDs85pDa3Y9+JgyZv0JZyucil0FZhbeyulF+/PL65&#10;lsIHsDV0aHUpj9rL2+3rV5vBFXqFLXa1JsEg1heDK2UbgiuyzKtW9+AX6LTlwwaph8Bb2mU1wcDo&#10;fZet8nydDUi1I1Tae84+TIdym/CbRqvwqWm8DqIrJXMLaaW0VnHNthsodgSuNepEA/6BRQ/GctEz&#10;1AMEEHsyf0H1RhF6bMJCYZ9h0xilkwZWs8z/UPPcgtNJC5vj3dkm//9g1cfDs/tMIoxvceQGJhHe&#10;PaH65oXF+xbsTt8R4dBqqLnwMlqWDc4Xp6fRal/4CFINH7DmJsM+YAIaG+qjK6xTMDo34Hg2XY9B&#10;KE5eXqwub66vpFB8try4yddXqQQU82tHPrzT2IsYlJK4qQkdDk8+RDZQzFdiMYuPputSYzv7W4Iv&#10;xkxiHwlP1MNYjcLUpVyvYuGopsL6yHoIp3nh+eagRfohxcCzUkr/fQ+kpejeW/YkDtYc0BxUcwBW&#10;8dNSBimm8D5MA7h3ZHYtI0+uW7xj3xqTJL2wOPHl/ielp1mNA/brPt16+VHbnwAAAP//AwBQSwME&#10;FAAGAAgAAAAhAGQPaAzfAAAACgEAAA8AAABkcnMvZG93bnJldi54bWxMj8FOwzAQRO9I/IO1SNyo&#10;TQVNE7KpKgQnJEQaDhydeJtEjdchdtvw97gnOK52NPNevpntIE40+d4xwv1CgSBunOm5RfisXu/W&#10;IHzQbPTgmBB+yMOmuL7KdWbcmUs67UIrYgn7TCN0IYyZlL7pyGq/cCNx/O3dZHWI59RKM+lzLLeD&#10;XCq1klb3HBc6PdJzR81hd7QI2y8uX/rv9/qj3Jd9VaWK31YHxNubefsEItAc/sJwwY/oUESm2h3Z&#10;eDEgPKjHNEYREhUVLgG1TqJdjZAuE5BFLv8rFL8AAAD//wMAUEsBAi0AFAAGAAgAAAAhALaDOJL+&#10;AAAA4QEAABMAAAAAAAAAAAAAAAAAAAAAAFtDb250ZW50X1R5cGVzXS54bWxQSwECLQAUAAYACAAA&#10;ACEAOP0h/9YAAACUAQAACwAAAAAAAAAAAAAAAAAvAQAAX3JlbHMvLnJlbHNQSwECLQAUAAYACAAA&#10;ACEAO5Jr1d0BAACZAwAADgAAAAAAAAAAAAAAAAAuAgAAZHJzL2Uyb0RvYy54bWxQSwECLQAUAAYA&#10;CAAAACEAZA9oDN8AAAAKAQAADwAAAAAAAAAAAAAAAAA3BAAAZHJzL2Rvd25yZXYueG1sUEsFBgAA&#10;AAAEAAQA8wAAAEMFAAAAAA==&#10;" filled="f" stroked="f">
              <v:textbox inset="0,0,0,0">
                <w:txbxContent>
                  <w:p w14:paraId="1989B190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94B70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03680" behindDoc="1" locked="0" layoutInCell="1" allowOverlap="1" wp14:anchorId="51701D21" wp14:editId="551A5E7E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56563180" name="Text Box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983F83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701D21" id="_x0000_t202" coordsize="21600,21600" o:spt="202" path="m,l,21600r21600,l21600,xe">
              <v:stroke joinstyle="miter"/>
              <v:path gradientshapeok="t" o:connecttype="rect"/>
            </v:shapetype>
            <v:shape id="Text Box 66" o:spid="_x0000_s1104" type="#_x0000_t202" style="position:absolute;margin-left:202.95pt;margin-top:35.4pt;width:340.55pt;height:10.95pt;z-index:-20812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U6m2wEAAJkDAAAOAAAAZHJzL2Uyb0RvYy54bWysU9tu2zAMfR+wfxD0vthJL2iNOEXXosOA&#10;7gJ0/QBZlmNhtqiRSuzs60fJcbqtb8NeBIqSDs85pNY3Y9+JvUGy4Eq5XORSGKehtm5byudvD++u&#10;pKCgXK06cKaUB0PyZvP2zXrwhVlBC11tUDCIo2LwpWxD8EWWkW5Nr2gB3jg+bAB7FXiL26xGNTB6&#10;32WrPL/MBsDaI2hDxNn76VBuEn7TGB2+NA2ZILpSMreQVkxrFddss1bFFpVvrT7SUP/AolfWcdET&#10;1L0KSuzQvoLqrUYgaMJCQ59B01htkgZWs8z/UvPUKm+SFjaH/Mkm+n+w+vP+yX9FEcb3MHIDkwjy&#10;j6C/k3Bw1yq3NbeIMLRG1Vx4GS3LBk/F8Wm0mgqKINXwCWpustoFSEBjg310hXUKRucGHE6mmzEI&#10;zcnzs9X59dWFFJrPlmfX+eVFKqGK+bVHCh8M9CIGpURuakJX+0cKkY0q5iuxmIMH23WpsZ37I8EX&#10;Yyaxj4Qn6mGsRmHrUk6Fo5oK6gPrQZjmheebgxbwpxQDz0op6cdOoZGi++jYkzhYc4BzUM2Bcpqf&#10;ljJIMYV3YRrAnUe7bRl5ct3BLfvW2CTphcWRL/c/KT3Oahyw3/fp1suP2vwCAAD//wMAUEsDBBQA&#10;BgAIAAAAIQBkD2gM3wAAAAoBAAAPAAAAZHJzL2Rvd25yZXYueG1sTI/BTsMwEETvSPyDtUjcqE0F&#10;TROyqSoEJyREGg4cnXibRI3XIXbb8Pe4JziudjTzXr6Z7SBONPneMcL9QoEgbpzpuUX4rF7v1iB8&#10;0Gz04JgQfsjDpri+ynVm3JlLOu1CK2IJ+0wjdCGMmZS+6chqv3Ajcfzt3WR1iOfUSjPpcyy3g1wq&#10;tZJW9xwXOj3Sc0fNYXe0CNsvLl/67/f6o9yXfVWlit9WB8Tbm3n7BCLQHP7CcMGP6FBEptod2Xgx&#10;IDyoxzRGERIVFS4BtU6iXY2QLhOQRS7/KxS/AAAA//8DAFBLAQItABQABgAIAAAAIQC2gziS/gAA&#10;AOEBAAATAAAAAAAAAAAAAAAAAAAAAABbQ29udGVudF9UeXBlc10ueG1sUEsBAi0AFAAGAAgAAAAh&#10;ADj9If/WAAAAlAEAAAsAAAAAAAAAAAAAAAAALwEAAF9yZWxzLy5yZWxzUEsBAi0AFAAGAAgAAAAh&#10;AGNJTqbbAQAAmQMAAA4AAAAAAAAAAAAAAAAALgIAAGRycy9lMm9Eb2MueG1sUEsBAi0AFAAGAAgA&#10;AAAhAGQPaAzfAAAACgEAAA8AAAAAAAAAAAAAAAAANQQAAGRycy9kb3ducmV2LnhtbFBLBQYAAAAA&#10;BAAEAPMAAABBBQAAAAA=&#10;" filled="f" stroked="f">
              <v:textbox inset="0,0,0,0">
                <w:txbxContent>
                  <w:p w14:paraId="43983F83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04192" behindDoc="1" locked="0" layoutInCell="1" allowOverlap="1" wp14:anchorId="6FA7EA00" wp14:editId="17C9073A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201994932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CDECE8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RASTEMS-2023_A21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FA7EA00" id="Text Box 65" o:spid="_x0000_s1105" type="#_x0000_t202" style="position:absolute;margin-left:490pt;margin-top:56.4pt;width:84.15pt;height:12pt;z-index:-2081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NZD2gEAAJkDAAAOAAAAZHJzL2Uyb0RvYy54bWysU8lu2zAQvRfoPxC815KNxg0Ey0GaIEWB&#10;dAHSfsCIoiSiEocd0pbcr++Qspwut6IXYsTlzVtGu5tp6MVRkzdoS7le5VJoq7A2ti3l1y8Pr66l&#10;8AFsDT1aXcqT9vJm//LFbnSF3mCHfa1JMIj1xehK2YXgiizzqtMD+BU6bfmwQRog8Ce1WU0wMvrQ&#10;Z5s832YjUu0Ilfaed+/nQ7lP+E2jVfjUNF4H0ZeSuYW0UlqruGb7HRQtgeuMOtOAf2AxgLHc9AJ1&#10;DwHEgcxfUINRhB6bsFI4ZNg0RumkgdWs8z/UPHXgdNLC5nh3scn/P1j18fjkPpMI01ucOMAkwrtH&#10;VN+8sHjXgW31LRGOnYaaG6+jZdnofHF+Gq32hY8g1fgBaw4ZDgET0NTQEF1hnYLROYDTxXQ9BaFi&#10;y3x7/Sa/kkLx2fpq8zpPqWRQLK8d+fBO4yBiUUriUBM6HB99iGygWK7EZhYfTN+nYHv72wZfjDuJ&#10;fSQ8Uw9TNQlTl3K7jdqimgrrE+shnOeF55uLDumHFCPPSin99wOQlqJ/b9mTOFhLQUtRLQVYxU9L&#10;GaSYy7swD+DBkWk7Rp5dt3jLvjUmSXpmcebL+Sel51mNA/brd7r1/EftfwIAAP//AwBQSwMEFAAG&#10;AAgAAAAhAJJYk8jhAAAADAEAAA8AAABkcnMvZG93bnJldi54bWxMj8FOwzAQRO9I/QdrK3GjdloU&#10;pSFOVSE4ISHScODoxG5iNV6H2G3D37M9wW1HM5qdV+xmN7CLmYL1KCFZCWAGW68tdhI+69eHDFiI&#10;CrUaPBoJPybArlzcFSrX/oqVuRxix6gEQ64k9DGOOeeh7Y1TYeVHg+Qd/eRUJDl1XE/qSuVu4Gsh&#10;Uu6URfrQq9E896Y9Hc5Owv4Lqxf7/d58VMfK1vVW4Ft6kvJ+Oe+fgEUzx78w3ObTdChpU+PPqAMb&#10;JGwzQSyRjGRNDLdE8phtgDV0bdIMeFnw/xDlLwAAAP//AwBQSwECLQAUAAYACAAAACEAtoM4kv4A&#10;AADhAQAAEwAAAAAAAAAAAAAAAAAAAAAAW0NvbnRlbnRfVHlwZXNdLnhtbFBLAQItABQABgAIAAAA&#10;IQA4/SH/1gAAAJQBAAALAAAAAAAAAAAAAAAAAC8BAABfcmVscy8ucmVsc1BLAQItABQABgAIAAAA&#10;IQCDWNZD2gEAAJkDAAAOAAAAAAAAAAAAAAAAAC4CAABkcnMvZTJvRG9jLnhtbFBLAQItABQABgAI&#10;AAAAIQCSWJPI4QAAAAwBAAAPAAAAAAAAAAAAAAAAADQEAABkcnMvZG93bnJldi54bWxQSwUGAAAA&#10;AAQABADzAAAAQgUAAAAA&#10;" filled="f" stroked="f">
              <v:textbox inset="0,0,0,0">
                <w:txbxContent>
                  <w:p w14:paraId="42CDECE8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RASTEMS-2023_A21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56174F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05728" behindDoc="1" locked="0" layoutInCell="1" allowOverlap="1" wp14:anchorId="3371407D" wp14:editId="1AC3B961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440920212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CC7FE6F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371407D" id="_x0000_t202" coordsize="21600,21600" o:spt="202" path="m,l,21600r21600,l21600,xe">
              <v:stroke joinstyle="miter"/>
              <v:path gradientshapeok="t" o:connecttype="rect"/>
            </v:shapetype>
            <v:shape id="Text Box 62" o:spid="_x0000_s1108" type="#_x0000_t202" style="position:absolute;margin-left:202.95pt;margin-top:35.4pt;width:340.55pt;height:10.95pt;z-index:-2081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lDr3QEAAJkDAAAOAAAAZHJzL2Uyb0RvYy54bWysU8tu2zAQvBfoPxC815KdxIgFy0GaIEWB&#10;9AGk+QCKIiWiEpdd0pbcr++Sspy2uRW9EMslOTszu9zejH3HDgq9AVvy5SLnTFkJtbFNyZ+/Pby7&#10;5swHYWvRgVUlPyrPb3Zv32wHV6gVtNDVChmBWF8MruRtCK7IMi9b1Qu/AKcsHWrAXgTaYpPVKAZC&#10;77tslefrbACsHYJU3lP2fjrku4SvtZLhi9ZeBdaVnLiFtGJaq7hmu60oGhSuNfJEQ/wDi14YS0XP&#10;UPciCLZH8wqqNxLBgw4LCX0GWhupkgZSs8z/UvPUCqeSFjLHu7NN/v/Bys+HJ/cVWRjfw0gNTCK8&#10;ewT53TMLd62wjbpFhKFVoqbCy2hZNjhfnJ5Gq33hI0g1fIKamiz2ARLQqLGPrpBORujUgOPZdDUG&#10;Jil5ebG63FxfcSbpbHmxyddXqYQo5tcOffigoGcxKDlSUxO6ODz6ENmIYr4Si1l4MF2XGtvZPxJ0&#10;MWYS+0h4oh7GamSmLvl6EwtHNRXUR9KDMM0LzTcFLeBPzgaalZL7H3uBirPuoyVP4mDNAc5BNQfC&#10;Snpa8sDZFN6FaQD3Dk3TEvLkuoVb8k2bJOmFxYkv9T8pPc1qHLDf9+nWy4/a/QIAAP//AwBQSwME&#10;FAAGAAgAAAAhAGQPaAzfAAAACgEAAA8AAABkcnMvZG93bnJldi54bWxMj8FOwzAQRO9I/IO1SNyo&#10;TQVNE7KpKgQnJEQaDhydeJtEjdchdtvw97gnOK52NPNevpntIE40+d4xwv1CgSBunOm5RfisXu/W&#10;IHzQbPTgmBB+yMOmuL7KdWbcmUs67UIrYgn7TCN0IYyZlL7pyGq/cCNx/O3dZHWI59RKM+lzLLeD&#10;XCq1klb3HBc6PdJzR81hd7QI2y8uX/rv9/qj3Jd9VaWK31YHxNubefsEItAc/sJwwY/oUESm2h3Z&#10;eDEgPKjHNEYREhUVLgG1TqJdjZAuE5BFLv8rFL8AAAD//wMAUEsBAi0AFAAGAAgAAAAhALaDOJL+&#10;AAAA4QEAABMAAAAAAAAAAAAAAAAAAAAAAFtDb250ZW50X1R5cGVzXS54bWxQSwECLQAUAAYACAAA&#10;ACEAOP0h/9YAAACUAQAACwAAAAAAAAAAAAAAAAAvAQAAX3JlbHMvLnJlbHNQSwECLQAUAAYACAAA&#10;ACEAtRpQ690BAACZAwAADgAAAAAAAAAAAAAAAAAuAgAAZHJzL2Uyb0RvYy54bWxQSwECLQAUAAYA&#10;CAAAACEAZA9oDN8AAAAKAQAADwAAAAAAAAAAAAAAAAA3BAAAZHJzL2Rvd25yZXYueG1sUEsFBgAA&#10;AAAEAAQA8wAAAEMFAAAAAA==&#10;" filled="f" stroked="f">
              <v:textbox inset="0,0,0,0">
                <w:txbxContent>
                  <w:p w14:paraId="0CC7FE6F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06240" behindDoc="1" locked="0" layoutInCell="1" allowOverlap="1" wp14:anchorId="61AB7A08" wp14:editId="0A755CCD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603522200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62491D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RASTEMS-2023_A23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AB7A08" id="Text Box 61" o:spid="_x0000_s1109" type="#_x0000_t202" style="position:absolute;margin-left:490pt;margin-top:56.4pt;width:84.15pt;height:12pt;z-index:-2081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WQ32QEAAJkDAAAOAAAAZHJzL2Uyb0RvYy54bWysU9uO0zAQfUfiHyy/06QVe1HUdLXsahHS&#10;AistfIDjOIlF4jEzbpPy9YydpsvlDfFiTXw5cy6T7c009OJgkCy4Uq5XuRTGaaita0v59cvDm2sp&#10;KChXqx6cKeXRkLzZvX61HX1hNtBBXxsUDOKoGH0puxB8kWWkOzMoWoE3jg8bwEEF/sQ2q1GNjD70&#10;2SbPL7MRsPYI2hDx7v18KHcJv2mMDp+bhkwQfSmZW0grprWKa7bbqqJF5TurTzTUP7AYlHXc9Ax1&#10;r4ISe7R/QQ1WIxA0YaVhyKBprDZJA6tZ53+oee6UN0kLm0P+bBP9P1j96fDsn1CE6R1MHGASQf4R&#10;9DcSDu465VpziwhjZ1TNjdfRsmz0VJyeRqupoAhSjR+h5pDVPkACmhocoiusUzA6B3A8m26mIHRs&#10;mV9eX+UXUmg+W19s3uYplUwVy2uPFN4bGEQsSokcakJXh0cKkY0qliuxmYMH2/cp2N79tsEX405i&#10;HwnP1MNUTcLWpbxKjaOaCuoj60GY54Xnm4sO8IcUI89KKen7XqGRov/g2JM4WEuBS1EthXKan5Yy&#10;SDGXd2EewL1H23aMPLvu4JZ9a2yS9MLixJfzT0pPsxoH7NfvdOvlj9r9BAAA//8DAFBLAwQUAAYA&#10;CAAAACEAkliTyOEAAAAMAQAADwAAAGRycy9kb3ducmV2LnhtbEyPwU7DMBBE70j9B2srcaN2WhSl&#10;IU5VITghIdJw4OjEbmI1XofYbcPfsz3BbUczmp1X7GY3sIuZgvUoIVkJYAZbry12Ej7r14cMWIgK&#10;tRo8Ggk/JsCuXNwVKtf+ipW5HGLHqARDriT0MY4556HtjVNh5UeD5B395FQkOXVcT+pK5W7gayFS&#10;7pRF+tCr0Tz3pj0dzk7C/gurF/v93nxUx8rW9VbgW3qS8n4575+ARTPHvzDc5tN0KGlT48+oAxsk&#10;bDNBLJGMZE0Mt0TymG2ANXRt0gx4WfD/EOUvAAAA//8DAFBLAQItABQABgAIAAAAIQC2gziS/gAA&#10;AOEBAAATAAAAAAAAAAAAAAAAAAAAAABbQ29udGVudF9UeXBlc10ueG1sUEsBAi0AFAAGAAgAAAAh&#10;ADj9If/WAAAAlAEAAAsAAAAAAAAAAAAAAAAALwEAAF9yZWxzLy5yZWxzUEsBAi0AFAAGAAgAAAAh&#10;AKw5ZDfZAQAAmQMAAA4AAAAAAAAAAAAAAAAALgIAAGRycy9lMm9Eb2MueG1sUEsBAi0AFAAGAAgA&#10;AAAhAJJYk8jhAAAADAEAAA8AAAAAAAAAAAAAAAAAMwQAAGRycy9kb3ducmV2LnhtbFBLBQYAAAAA&#10;BAAEAPMAAABBBQAAAAA=&#10;" filled="f" stroked="f">
              <v:textbox inset="0,0,0,0">
                <w:txbxContent>
                  <w:p w14:paraId="0262491D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RASTEMS-2023_A23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795E7F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07776" behindDoc="1" locked="0" layoutInCell="1" allowOverlap="1" wp14:anchorId="480DE414" wp14:editId="57F3A888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771488145" name="Text 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51AEC0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0DE414" id="_x0000_t202" coordsize="21600,21600" o:spt="202" path="m,l,21600r21600,l21600,xe">
              <v:stroke joinstyle="miter"/>
              <v:path gradientshapeok="t" o:connecttype="rect"/>
            </v:shapetype>
            <v:shape id="Text Box 58" o:spid="_x0000_s1112" type="#_x0000_t202" style="position:absolute;margin-left:202.95pt;margin-top:35.4pt;width:340.55pt;height:10.95pt;z-index:-2080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PzS3gEAAJkDAAAOAAAAZHJzL2Uyb0RvYy54bWysU8tu2zAQvBfoPxC815LtJE0Ey0GaIEWB&#10;NC2Q5gMoipSISlx2SVtyv75LynL6uAW9EMslOTszu9xcj33H9gq9AVvy5SLnTFkJtbFNyZ+/3b+7&#10;5MwHYWvRgVUlPyjPr7dv32wGV6gVtNDVChmBWF8MruRtCK7IMi9b1Qu/AKcsHWrAXgTaYpPVKAZC&#10;77tslecX2QBYOwSpvKfs3XTItwlfayXDF629CqwrOXELacW0VnHNthtRNChca+SRhngFi14YS0VP&#10;UHciCLZD8w9UbySCBx0WEvoMtDZSJQ2kZpn/peapFU4lLWSOdyeb/P+DlY/7J/cVWRg/wEgNTCK8&#10;ewD53TMLt62wjbpBhKFVoqbCy2hZNjhfHJ9Gq33hI0g1fIaamix2ARLQqLGPrpBORujUgMPJdDUG&#10;Jil5tl6dXV2ecybpbLm+yi/OUwlRzK8d+vBRQc9iUHKkpiZ0sX/wIbIRxXwlFrNwb7ouNbazfyTo&#10;Yswk9pHwRD2M1chMXfL361g4qqmgPpAehGleaL4paAF/cjbQrJTc/9gJVJx1nyx5EgdrDnAOqjkQ&#10;VtLTkgfOpvA2TAO4c2ialpAn1y3ckG/aJEkvLI58qf9J6XFW44D9vk+3Xn7U9hcAAAD//wMAUEsD&#10;BBQABgAIAAAAIQBkD2gM3wAAAAoBAAAPAAAAZHJzL2Rvd25yZXYueG1sTI/BTsMwEETvSPyDtUjc&#10;qE0FTROyqSoEJyREGg4cnXibRI3XIXbb8Pe4JziudjTzXr6Z7SBONPneMcL9QoEgbpzpuUX4rF7v&#10;1iB80Gz04JgQfsjDpri+ynVm3JlLOu1CK2IJ+0wjdCGMmZS+6chqv3Ajcfzt3WR1iOfUSjPpcyy3&#10;g1wqtZJW9xwXOj3Sc0fNYXe0CNsvLl/67/f6o9yXfVWlit9WB8Tbm3n7BCLQHP7CcMGP6FBEptod&#10;2XgxIDyoxzRGERIVFS4BtU6iXY2QLhOQRS7/KxS/AAAA//8DAFBLAQItABQABgAIAAAAIQC2gziS&#10;/gAAAOEBAAATAAAAAAAAAAAAAAAAAAAAAABbQ29udGVudF9UeXBlc10ueG1sUEsBAi0AFAAGAAgA&#10;AAAhADj9If/WAAAAlAEAAAsAAAAAAAAAAAAAAAAALwEAAF9yZWxzLy5yZWxzUEsBAi0AFAAGAAgA&#10;AAAhAEwo/NLeAQAAmQMAAA4AAAAAAAAAAAAAAAAALgIAAGRycy9lMm9Eb2MueG1sUEsBAi0AFAAG&#10;AAgAAAAhAGQPaAzfAAAACgEAAA8AAAAAAAAAAAAAAAAAOAQAAGRycy9kb3ducmV2LnhtbFBLBQYA&#10;AAAABAAEAPMAAABEBQAAAAA=&#10;" filled="f" stroked="f">
              <v:textbox inset="0,0,0,0">
                <w:txbxContent>
                  <w:p w14:paraId="5351AEC0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08288" behindDoc="1" locked="0" layoutInCell="1" allowOverlap="1" wp14:anchorId="39955E5F" wp14:editId="32522ABE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1136013362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4BC0D9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RASTEMS-2023_A25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955E5F" id="Text Box 57" o:spid="_x0000_s1113" type="#_x0000_t202" style="position:absolute;margin-left:490pt;margin-top:56.4pt;width:84.15pt;height:12pt;z-index:-2080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b662gEAAJkDAAAOAAAAZHJzL2Uyb0RvYy54bWysU8lu2zAQvRfoPxC815KNbBAsB2mCFAXS&#10;BUj7ASOKkohKHHZIW3K/vkPKcrrcil6IEZc3bxltb6ehFwdN3qAt5XqVS6GtwtrYtpRfvzy+uZHC&#10;B7A19Gh1KY/ay9vd61fb0RV6gx32tSbBINYXoytlF4IrssyrTg/gV+i05cMGaYDAn9RmNcHI6EOf&#10;bfL8KhuRakeotPe8+zAfyl3Cbxqtwqem8TqIvpTMLaSV0lrFNdttoWgJXGfUiQb8A4sBjOWmZ6gH&#10;CCD2ZP6CGowi9NiElcIhw6YxSicNrGad/6HmuQOnkxY2x7uzTf7/waqPh2f3mUSY3uLEASYR3j2h&#10;+uaFxfsObKvviHDsNNTceB0ty0bni9PTaLUvfASpxg9Yc8iwD5iApoaG6ArrFIzOARzPpuspCBVb&#10;5lc31/mlFIrP1pebizylkkGxvHbkwzuNg4hFKYlDTehwePIhsoFiuRKbWXw0fZ+C7e1vG3wx7iT2&#10;kfBMPUzVJExdyuuLqC2qqbA+sh7CeV54vrnokH5IMfKslNJ/3wNpKfr3lj2Jg7UUtBTVUoBV/LSU&#10;QYq5vA/zAO4dmbZj5Nl1i3fsW2OSpBcWJ76cf1J6mtU4YL9+p1svf9TuJwAAAP//AwBQSwMEFAAG&#10;AAgAAAAhAJJYk8jhAAAADAEAAA8AAABkcnMvZG93bnJldi54bWxMj8FOwzAQRO9I/QdrK3GjdloU&#10;pSFOVSE4ISHScODoxG5iNV6H2G3D37M9wW1HM5qdV+xmN7CLmYL1KCFZCWAGW68tdhI+69eHDFiI&#10;CrUaPBoJPybArlzcFSrX/oqVuRxix6gEQ64k9DGOOeeh7Y1TYeVHg+Qd/eRUJDl1XE/qSuVu4Gsh&#10;Uu6URfrQq9E896Y9Hc5Owv4Lqxf7/d58VMfK1vVW4Ft6kvJ+Oe+fgEUzx78w3ObTdChpU+PPqAMb&#10;JGwzQSyRjGRNDLdE8phtgDV0bdIMeFnw/xDlLwAAAP//AwBQSwECLQAUAAYACAAAACEAtoM4kv4A&#10;AADhAQAAEwAAAAAAAAAAAAAAAAAAAAAAW0NvbnRlbnRfVHlwZXNdLnhtbFBLAQItABQABgAIAAAA&#10;IQA4/SH/1gAAAJQBAAALAAAAAAAAAAAAAAAAAC8BAABfcmVscy8ucmVsc1BLAQItABQABgAIAAAA&#10;IQAh9b662gEAAJkDAAAOAAAAAAAAAAAAAAAAAC4CAABkcnMvZTJvRG9jLnhtbFBLAQItABQABgAI&#10;AAAAIQCSWJPI4QAAAAwBAAAPAAAAAAAAAAAAAAAAADQEAABkcnMvZG93bnJldi54bWxQSwUGAAAA&#10;AAQABADzAAAAQgUAAAAA&#10;" filled="f" stroked="f">
              <v:textbox inset="0,0,0,0">
                <w:txbxContent>
                  <w:p w14:paraId="304BC0D9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RASTEMS-2023_A25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64DF2C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09824" behindDoc="1" locked="0" layoutInCell="1" allowOverlap="1" wp14:anchorId="411C8150" wp14:editId="7D99B65F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192622725" name="Text Box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5FFB9E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1C8150" id="_x0000_t202" coordsize="21600,21600" o:spt="202" path="m,l,21600r21600,l21600,xe">
              <v:stroke joinstyle="miter"/>
              <v:path gradientshapeok="t" o:connecttype="rect"/>
            </v:shapetype>
            <v:shape id="Text Box 54" o:spid="_x0000_s1116" type="#_x0000_t202" style="position:absolute;margin-left:202.95pt;margin-top:35.4pt;width:340.55pt;height:10.95pt;z-index:-2080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CZf3AEAAJkDAAAOAAAAZHJzL2Uyb0RvYy54bWysU9tu2zAMfR+wfxD0vthJ70acomvRYUB3&#10;Abp9gCzLsTBb1Egldvb1o+Q43eVt2ItAUdLhOYfU+nbsO7E3SBZcKZeLXArjNNTWbUv59cvjm2sp&#10;KChXqw6cKeXBkLzdvH61HnxhVtBCVxsUDOKoGHwp2xB8kWWkW9MrWoA3jg8bwF4F3uI2q1ENjN53&#10;2SrPL7MBsPYI2hBx9mE6lJuE3zRGh09NQyaIrpTMLaQV01rFNdusVbFF5VurjzTUP7DolXVc9AT1&#10;oIISO7R/QfVWIxA0YaGhz6BprDZJA6tZ5n+oeW6VN0kLm0P+ZBP9P1j9cf/sP6MI41sYuYFJBPkn&#10;0N9IOLhvlduaO0QYWqNqLryMlmWDp+L4NFpNBUWQavgANTdZ7QIkoLHBPrrCOgWjcwMOJ9PNGITm&#10;5PnZ6vzm+kIKzWfLs5v88iKVUMX82iOFdwZ6EYNSIjc1oav9E4XIRhXzlVjMwaPtutTYzv2W4Isx&#10;k9hHwhP1MFajsHUpr65i4aimgvrAehCmeeH55qAF/CHFwLNSSvq+U2ik6N479iQO1hzgHFRzoJzm&#10;p6UMUkzhfZgGcOfRbltGnlx3cMe+NTZJemFx5Mv9T0qPsxoH7Nd9uvXyozY/AQAA//8DAFBLAwQU&#10;AAYACAAAACEAZA9oDN8AAAAKAQAADwAAAGRycy9kb3ducmV2LnhtbEyPwU7DMBBE70j8g7VI3KhN&#10;BU0TsqkqBCckRBoOHJ14m0SN1yF22/D3uCc4rnY0816+me0gTjT53jHC/UKBIG6c6blF+Kxe79Yg&#10;fNBs9OCYEH7Iw6a4vsp1ZtyZSzrtQitiCftMI3QhjJmUvunIar9wI3H87d1kdYjn1Eoz6XMst4Nc&#10;KrWSVvccFzo90nNHzWF3tAjbLy5f+u/3+qPcl31VpYrfVgfE25t5+wQi0Bz+wnDBj+hQRKbaHdl4&#10;MSA8qMc0RhESFRUuAbVOol2NkC4TkEUu/ysUvwAAAP//AwBQSwECLQAUAAYACAAAACEAtoM4kv4A&#10;AADhAQAAEwAAAAAAAAAAAAAAAAAAAAAAW0NvbnRlbnRfVHlwZXNdLnhtbFBLAQItABQABgAIAAAA&#10;IQA4/SH/1gAAAJQBAAALAAAAAAAAAAAAAAAAAC8BAABfcmVscy8ucmVsc1BLAQItABQABgAIAAAA&#10;IQDB5CZf3AEAAJkDAAAOAAAAAAAAAAAAAAAAAC4CAABkcnMvZTJvRG9jLnhtbFBLAQItABQABgAI&#10;AAAAIQBkD2gM3wAAAAoBAAAPAAAAAAAAAAAAAAAAADYEAABkcnMvZG93bnJldi54bWxQSwUGAAAA&#10;AAQABADzAAAAQgUAAAAA&#10;" filled="f" stroked="f">
              <v:textbox inset="0,0,0,0">
                <w:txbxContent>
                  <w:p w14:paraId="4B5FFB9E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1B4C2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11360" behindDoc="1" locked="0" layoutInCell="1" allowOverlap="1" wp14:anchorId="4B4215FA" wp14:editId="4151E645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806404814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B5B0FB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4215FA" id="_x0000_t202" coordsize="21600,21600" o:spt="202" path="m,l,21600r21600,l21600,xe">
              <v:stroke joinstyle="miter"/>
              <v:path gradientshapeok="t" o:connecttype="rect"/>
            </v:shapetype>
            <v:shape id="Text Box 51" o:spid="_x0000_s1119" type="#_x0000_t202" style="position:absolute;margin-left:202.95pt;margin-top:35.4pt;width:340.55pt;height:10.95pt;z-index:-2080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7m13AEAAJkDAAAOAAAAZHJzL2Uyb0RvYy54bWysU9lu2zAQfC/QfyD4Xkt2DjiC5SBNkKJA&#10;egBpP2BFURZRicsuaUvu13dJWU6Pt6IvxIrH7MzsaHM79p04aPIGbSmXi1wKbRXWxu5K+fXL45u1&#10;FD6AraFDq0t51F7ebl+/2gyu0Ctssas1CQaxvhhcKdsQXJFlXrW6B79Apy0fNkg9BP6kXVYTDIze&#10;d9kqz6+zAal2hEp7z7sP06HcJvym0Sp8ahqvg+hKydxCWimtVVyz7QaKHYFrjTrRgH9g0YOx3PQM&#10;9QABxJ7MX1C9UYQem7BQ2GfYNEbppIHVLPM/1Dy34HTSwuZ4d7bJ/z9Y9fHw7D6TCONbHHmASYR3&#10;T6i+eWHxvgW703dEOLQaam68jJZlg/PF6Wm02hc+glTDB6x5yLAPmIDGhvroCusUjM4DOJ5N12MQ&#10;ijcvL1aXN+srKRSfLS9u8uur1AKK+bUjH95p7EUsSkk81IQOhycfIhso5iuxmcVH03VpsJ39bYMv&#10;xp3EPhKeqIexGoWpS7lOcYhqKqyPrIdwygvnm4sW6YcUA2ellP77HkhL0b237EkM1lzQXFRzAVbx&#10;01IGKabyPkwB3Dsyu5aRJ9ct3rFvjUmSXlic+PL8k9JTVmPAfv1Ot17+qO1PAAAA//8DAFBLAwQU&#10;AAYACAAAACEAZA9oDN8AAAAKAQAADwAAAGRycy9kb3ducmV2LnhtbEyPwU7DMBBE70j8g7VI3KhN&#10;BU0TsqkqBCckRBoOHJ14m0SN1yF22/D3uCc4rnY0816+me0gTjT53jHC/UKBIG6c6blF+Kxe79Yg&#10;fNBs9OCYEH7Iw6a4vsp1ZtyZSzrtQitiCftMI3QhjJmUvunIar9wI3H87d1kdYjn1Eoz6XMst4Nc&#10;KrWSVvccFzo90nNHzWF3tAjbLy5f+u/3+qPcl31VpYrfVgfE25t5+wQi0Bz+wnDBj+hQRKbaHdl4&#10;MSA8qMc0RhESFRUuAbVOol2NkC4TkEUu/ysUvwAAAP//AwBQSwECLQAUAAYACAAAACEAtoM4kv4A&#10;AADhAQAAEwAAAAAAAAAAAAAAAAAAAAAAW0NvbnRlbnRfVHlwZXNdLnhtbFBLAQItABQABgAIAAAA&#10;IQA4/SH/1gAAAJQBAAALAAAAAAAAAAAAAAAAAC8BAABfcmVscy8ucmVsc1BLAQItABQABgAIAAAA&#10;IQBnj7m13AEAAJkDAAAOAAAAAAAAAAAAAAAAAC4CAABkcnMvZTJvRG9jLnhtbFBLAQItABQABgAI&#10;AAAAIQBkD2gM3wAAAAoBAAAPAAAAAAAAAAAAAAAAADYEAABkcnMvZG93bnJldi54bWxQSwUGAAAA&#10;AAQABADzAAAAQgUAAAAA&#10;" filled="f" stroked="f">
              <v:textbox inset="0,0,0,0">
                <w:txbxContent>
                  <w:p w14:paraId="4AB5B0FB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11872" behindDoc="1" locked="0" layoutInCell="1" allowOverlap="1" wp14:anchorId="7DFBC5B8" wp14:editId="3EDD302F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273165189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FD1356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RASTEMS-2023_A36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DFBC5B8" id="Text Box 50" o:spid="_x0000_s1120" type="#_x0000_t202" style="position:absolute;margin-left:490pt;margin-top:56.4pt;width:84.15pt;height:12pt;z-index:-2080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3T72QEAAJkDAAAOAAAAZHJzL2Uyb0RvYy54bWysU8lu2zAQvRfoPxC815KNJjUEy0GaIEWB&#10;dAHSfsCIoiSiEocd0pbcr++Qspwut6IXYsTlzVtGu5tp6MVRkzdoS7le5VJoq7A2ti3l1y8Pr7ZS&#10;+AC2hh6tLuVJe3mzf/liN7pCb7DDvtYkGMT6YnSl7EJwRZZ51ekB/AqdtnzYIA0Q+JParCYYGX3o&#10;s02eX2cjUu0Ilfaed+/nQ7lP+E2jVfjUNF4H0ZeSuYW0UlqruGb7HRQtgeuMOtOAf2AxgLHc9AJ1&#10;DwHEgcxfUINRhB6bsFI4ZNg0RumkgdWs8z/UPHXgdNLC5nh3scn/P1j18fjkPpMI01ucOMAkwrtH&#10;VN+8sHjXgW31LRGOnYaaG6+jZdnofHF+Gq32hY8g1fgBaw4ZDgET0NTQEF1hnYLROYDTxXQ9BaFi&#10;y/x6+ya/kkLx2fpq8zpPqWRQLK8d+fBO4yBiUUriUBM6HB99iGygWK7EZhYfTN+nYHv72wZfjDuJ&#10;fSQ8Uw9TNQlTl3KbtEU1FdYn1kM4zwvPNxcd0g8pRp6VUvrvByAtRf/esidxsJaClqJaCrCKn5Yy&#10;SDGXd2EewIMj03aMPLtu8ZZ9a0yS9MzizJfzT0rPsxoH7NfvdOv5j9r/BAAA//8DAFBLAwQUAAYA&#10;CAAAACEAkliTyOEAAAAMAQAADwAAAGRycy9kb3ducmV2LnhtbEyPwU7DMBBE70j9B2srcaN2WhSl&#10;IU5VITghIdJw4OjEbmI1XofYbcPfsz3BbUczmp1X7GY3sIuZgvUoIVkJYAZbry12Ej7r14cMWIgK&#10;tRo8Ggk/JsCuXNwVKtf+ipW5HGLHqARDriT0MY4556HtjVNh5UeD5B395FQkOXVcT+pK5W7gayFS&#10;7pRF+tCr0Tz3pj0dzk7C/gurF/v93nxUx8rW9VbgW3qS8n4575+ARTPHvzDc5tN0KGlT48+oAxsk&#10;bDNBLJGMZE0Mt0TymG2ANXRt0gx4WfD/EOUvAAAA//8DAFBLAQItABQABgAIAAAAIQC2gziS/gAA&#10;AOEBAAATAAAAAAAAAAAAAAAAAAAAAABbQ29udGVudF9UeXBlc10ueG1sUEsBAi0AFAAGAAgAAAAh&#10;ADj9If/WAAAAlAEAAAsAAAAAAAAAAAAAAAAALwEAAF9yZWxzLy5yZWxzUEsBAi0AFAAGAAgAAAAh&#10;AOF7dPvZAQAAmQMAAA4AAAAAAAAAAAAAAAAALgIAAGRycy9lMm9Eb2MueG1sUEsBAi0AFAAGAAgA&#10;AAAhAJJYk8jhAAAADAEAAA8AAAAAAAAAAAAAAAAAMwQAAGRycy9kb3ducmV2LnhtbFBLBQYAAAAA&#10;BAAEAPMAAABBBQAAAAA=&#10;" filled="f" stroked="f">
              <v:textbox inset="0,0,0,0">
                <w:txbxContent>
                  <w:p w14:paraId="16FD1356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RASTEMS-2023_A36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4ECED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13408" behindDoc="1" locked="0" layoutInCell="1" allowOverlap="1" wp14:anchorId="5A0E5253" wp14:editId="72792958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913963501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EB89AC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0E5253" id="_x0000_t202" coordsize="21600,21600" o:spt="202" path="m,l,21600r21600,l21600,xe">
              <v:stroke joinstyle="miter"/>
              <v:path gradientshapeok="t" o:connecttype="rect"/>
            </v:shapetype>
            <v:shape id="Text Box 47" o:spid="_x0000_s1123" type="#_x0000_t202" style="position:absolute;margin-left:202.95pt;margin-top:35.4pt;width:340.55pt;height:10.95pt;z-index:-2080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2M43QEAAJkDAAAOAAAAZHJzL2Uyb0RvYy54bWysU8tu2zAQvBfoPxC815IdJ3AEy0GaIEWB&#10;9AGk+QCKIiWiEpdd0pbcr++Sspy2uRW9EMslOTszu9zejH3HDgq9AVvy5SLnTFkJtbFNyZ+/Pbzb&#10;cOaDsLXowKqSH5XnN7u3b7aDK9QKWuhqhYxArC8GV/I2BFdkmZet6oVfgFOWDjVgLwJtsclqFAOh&#10;9122yvOrbACsHYJU3lP2fjrku4SvtZLhi9ZeBdaVnLiFtGJaq7hmu60oGhSuNfJEQ/wDi14YS0XP&#10;UPciCLZH8wqqNxLBgw4LCX0GWhupkgZSs8z/UvPUCqeSFjLHu7NN/v/Bys+HJ/cVWRjfw0gNTCK8&#10;ewT53TMLd62wjbpFhKFVoqbCy2hZNjhfnJ5Gq33hI0g1fIKamiz2ARLQqLGPrpBORujUgOPZdDUG&#10;Jim5vlitrzeXnEk6W15c51eXqYQo5tcOffigoGcxKDlSUxO6ODz6ENmIYr4Si1l4MF2XGtvZPxJ0&#10;MWYS+0h4oh7GamSmLvlmHQtHNRXUR9KDMM0LzTcFLeBPzgaalZL7H3uBirPuoyVP4mDNAc5BNQfC&#10;Snpa8sDZFN6FaQD3Dk3TEvLkuoVb8k2bJOmFxYkv9T8pPc1qHLDf9+nWy4/a/QIAAP//AwBQSwME&#10;FAAGAAgAAAAhAGQPaAzfAAAACgEAAA8AAABkcnMvZG93bnJldi54bWxMj8FOwzAQRO9I/IO1SNyo&#10;TQVNE7KpKgQnJEQaDhydeJtEjdchdtvw97gnOK52NPNevpntIE40+d4xwv1CgSBunOm5RfisXu/W&#10;IHzQbPTgmBB+yMOmuL7KdWbcmUs67UIrYgn7TCN0IYyZlL7pyGq/cCNx/O3dZHWI59RKM+lzLLeD&#10;XCq1klb3HBc6PdJzR81hd7QI2y8uX/rv9/qj3Jd9VaWK31YHxNubefsEItAc/sJwwY/oUESm2h3Z&#10;eDEgPKjHNEYREhUVLgG1TqJdjZAuE5BFLv8rFL8AAAD//wMAUEsBAi0AFAAGAAgAAAAhALaDOJL+&#10;AAAA4QEAABMAAAAAAAAAAAAAAAAAAAAAAFtDb250ZW50X1R5cGVzXS54bWxQSwECLQAUAAYACAAA&#10;ACEAOP0h/9YAAACUAQAACwAAAAAAAAAAAAAAAAAvAQAAX3JlbHMvLnJlbHNQSwECLQAUAAYACAAA&#10;ACEA6kNjON0BAACZAwAADgAAAAAAAAAAAAAAAAAuAgAAZHJzL2Uyb0RvYy54bWxQSwECLQAUAAYA&#10;CAAAACEAZA9oDN8AAAAKAQAADwAAAAAAAAAAAAAAAAA3BAAAZHJzL2Rvd25yZXYueG1sUEsFBgAA&#10;AAAEAAQA8wAAAEMFAAAAAA==&#10;" filled="f" stroked="f">
              <v:textbox inset="0,0,0,0">
                <w:txbxContent>
                  <w:p w14:paraId="48EB89AC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13920" behindDoc="1" locked="0" layoutInCell="1" allowOverlap="1" wp14:anchorId="2D340417" wp14:editId="3F8DA838">
              <wp:simplePos x="0" y="0"/>
              <wp:positionH relativeFrom="page">
                <wp:posOffset>6224905</wp:posOffset>
              </wp:positionH>
              <wp:positionV relativeFrom="page">
                <wp:posOffset>716280</wp:posOffset>
              </wp:positionV>
              <wp:extent cx="1066800" cy="152400"/>
              <wp:effectExtent l="0" t="0" r="0" b="0"/>
              <wp:wrapNone/>
              <wp:docPr id="432215022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68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CD0BA8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RASTEMS-2023_A38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340417" id="_x0000_s1124" type="#_x0000_t202" style="position:absolute;margin-left:490.15pt;margin-top:56.4pt;width:84pt;height:12pt;z-index:-2080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0G82QEAAJkDAAAOAAAAZHJzL2Uyb0RvYy54bWysU9tu2zAMfR+wfxD0vtgJ1iAw4hRdiw4D&#10;ugvQ7gMUWbaF2aJGKrGzrx8lx+nWvg17EShROjznkNpej30njgbJgivlcpFLYZyGyrqmlN+f7t9t&#10;pKCgXKU6cKaUJ0Pyevf2zXbwhVlBC11lUDCIo2LwpWxD8EWWkW5Nr2gB3jhO1oC9CrzFJqtQDYze&#10;d9kqz9fZAFh5BG2I+PRuSspdwq9ro8PXuiYTRFdK5hbSimndxzXbbVXRoPKt1Wca6h9Y9Mo6LnqB&#10;ulNBiQPaV1C91QgEdVho6DOoa6tN0sBqlvkLNY+t8iZpYXPIX2yi/wervxwf/TcUYfwAIzcwiSD/&#10;APoHCQe3rXKNuUGEoTWq4sLLaFk2eCrOT6PVVFAE2Q+foeImq0OABDTW2EdXWKdgdG7A6WK6GYPQ&#10;sWS+Xm9yTmnOLa9W7zmOJVQxv/ZI4aOBXsSglMhNTejq+EBhujpficUc3NuuS43t3F8HjBlPEvtI&#10;eKIexv0obFXKzVUsHNXsoTqxHoRpXni+OWgBf0kx8KyUkn4eFBopuk+OPYmDNQc4B/s5UE7z01IG&#10;KabwNkwDePBom5aRJ9cd3LBvtU2Snlmc+XL/kynnWY0D9uc+3Xr+UbvfAAAA//8DAFBLAwQUAAYA&#10;CAAAACEAPUUYc+AAAAAMAQAADwAAAGRycy9kb3ducmV2LnhtbEyPwU7DMBBE70j9B2srcaN2WhSl&#10;IU5VITghIdJw4OjEbmI1XofYbcPfsz3BbXdnNPum2M1uYBczBetRQrISwAy2XlvsJHzWrw8ZsBAV&#10;ajV4NBJ+TIBdubgrVK79FStzOcSOUQiGXEnoYxxzzkPbG6fCyo8GSTv6yalI69RxPakrhbuBr4VI&#10;uVMW6UOvRvPcm/Z0ODsJ+y+sXuz3e/NRHStb11uBb+lJyvvlvH8CFs0c/8xwwyd0KImp8WfUgQ0S&#10;tpnYkJWEZE0dbo7kMaNTQ9MmzYCXBf9fovwFAAD//wMAUEsBAi0AFAAGAAgAAAAhALaDOJL+AAAA&#10;4QEAABMAAAAAAAAAAAAAAAAAAAAAAFtDb250ZW50X1R5cGVzXS54bWxQSwECLQAUAAYACAAAACEA&#10;OP0h/9YAAACUAQAACwAAAAAAAAAAAAAAAAAvAQAAX3JlbHMvLnJlbHNQSwECLQAUAAYACAAAACEA&#10;SstBvNkBAACZAwAADgAAAAAAAAAAAAAAAAAuAgAAZHJzL2Uyb0RvYy54bWxQSwECLQAUAAYACAAA&#10;ACEAPUUYc+AAAAAMAQAADwAAAAAAAAAAAAAAAAAzBAAAZHJzL2Rvd25yZXYueG1sUEsFBgAAAAAE&#10;AAQA8wAAAEAFAAAAAA==&#10;" filled="f" stroked="f">
              <v:textbox inset="0,0,0,0">
                <w:txbxContent>
                  <w:p w14:paraId="0DCD0BA8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RASTEMS-2023_A38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22053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AFBE14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15456" behindDoc="1" locked="0" layoutInCell="1" allowOverlap="1" wp14:anchorId="20E3F94F" wp14:editId="64E01B92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497119273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1228B8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E3F94F" id="_x0000_t202" coordsize="21600,21600" o:spt="202" path="m,l,21600r21600,l21600,xe">
              <v:stroke joinstyle="miter"/>
              <v:path gradientshapeok="t" o:connecttype="rect"/>
            </v:shapetype>
            <v:shape id="Text Box 43" o:spid="_x0000_s1127" type="#_x0000_t202" style="position:absolute;margin-left:202.95pt;margin-top:35.4pt;width:340.55pt;height:10.95pt;z-index:-2080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H113QEAAJkDAAAOAAAAZHJzL2Uyb0RvYy54bWysU9tu2zAMfR+wfxD0vthJL0iNOEXXosOA&#10;7gJ0+wBZlmNhtqiRSuzs60fJcbrL27AXgaKkw3MOqc3t2HfiYJAsuFIuF7kUxmmorduV8uuXxzdr&#10;KSgoV6sOnCnl0ZC83b5+tRl8YVbQQlcbFAziqBh8KdsQfJFlpFvTK1qAN44PG8BeBd7iLqtRDYze&#10;d9kqz6+zAbD2CNoQcfZhOpTbhN80RodPTUMmiK6UzC2kFdNaxTXbblSxQ+Vbq0801D+w6JV1XPQM&#10;9aCCEnu0f0H1ViMQNGGhoc+gaaw2SQOrWeZ/qHlulTdJC5tD/mwT/T9Y/fHw7D+jCONbGLmBSQT5&#10;J9DfSDi4b5XbmTtEGFqjai68jJZlg6fi9DRaTQVFkGr4ADU3We0DJKCxwT66wjoFo3MDjmfTzRiE&#10;5uTlxeryZn0lheaz5cVNfn2VSqhifu2RwjsDvYhBKZGbmtDV4YlCZKOK+Uos5uDRdl1qbOd+S/DF&#10;mEnsI+GJehirUdi6lOt1LBzVVFAfWQ/CNC883xy0gD+kGHhWSknf9wqNFN17x57EwZoDnINqDpTT&#10;/LSUQYopvA/TAO492l3LyJPrDu7Yt8YmSS8sTny5/0npaVbjgP26T7deftT2JwAAAP//AwBQSwME&#10;FAAGAAgAAAAhAGQPaAzfAAAACgEAAA8AAABkcnMvZG93bnJldi54bWxMj8FOwzAQRO9I/IO1SNyo&#10;TQVNE7KpKgQnJEQaDhydeJtEjdchdtvw97gnOK52NPNevpntIE40+d4xwv1CgSBunOm5RfisXu/W&#10;IHzQbPTgmBB+yMOmuL7KdWbcmUs67UIrYgn7TCN0IYyZlL7pyGq/cCNx/O3dZHWI59RKM+lzLLeD&#10;XCq1klb3HBc6PdJzR81hd7QI2y8uX/rv9/qj3Jd9VaWK31YHxNubefsEItAc/sJwwY/oUESm2h3Z&#10;eDEgPKjHNEYREhUVLgG1TqJdjZAuE5BFLv8rFL8AAAD//wMAUEsBAi0AFAAGAAgAAAAhALaDOJL+&#10;AAAA4QEAABMAAAAAAAAAAAAAAAAAAAAAAFtDb250ZW50X1R5cGVzXS54bWxQSwECLQAUAAYACAAA&#10;ACEAOP0h/9YAAACUAQAACwAAAAAAAAAAAAAAAAAvAQAAX3JlbHMvLnJlbHNQSwECLQAUAAYACAAA&#10;ACEAPBB9dd0BAACZAwAADgAAAAAAAAAAAAAAAAAuAgAAZHJzL2Uyb0RvYy54bWxQSwECLQAUAAYA&#10;CAAAACEAZA9oDN8AAAAKAQAADwAAAAAAAAAAAAAAAAA3BAAAZHJzL2Rvd25yZXYueG1sUEsFBgAA&#10;AAAEAAQA8wAAAEMFAAAAAA==&#10;" filled="f" stroked="f">
              <v:textbox inset="0,0,0,0">
                <w:txbxContent>
                  <w:p w14:paraId="611228B8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5B4DD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16992" behindDoc="1" locked="0" layoutInCell="1" allowOverlap="1" wp14:anchorId="4D1E2B13" wp14:editId="19676813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719975676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682E51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D1E2B13" id="_x0000_t202" coordsize="21600,21600" o:spt="202" path="m,l,21600r21600,l21600,xe">
              <v:stroke joinstyle="miter"/>
              <v:path gradientshapeok="t" o:connecttype="rect"/>
            </v:shapetype>
            <v:shape id="Text Box 40" o:spid="_x0000_s1130" type="#_x0000_t202" style="position:absolute;margin-left:202.95pt;margin-top:35.4pt;width:340.55pt;height:10.95pt;z-index:-2079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S6y3AEAAJkDAAAOAAAAZHJzL2Uyb0RvYy54bWysU9tu2zAMfR+wfxD0vthJL2iMOEXXosOA&#10;7gJ0+wBZlmNhtqiRSuzs60fJcbrL27AXgaKkw3MOqc3t2HfiYJAsuFIuF7kUxmmorduV8uuXxzc3&#10;UlBQrlYdOFPKoyF5u339ajP4wqygha42KBjEUTH4UrYh+CLLSLemV7QAbxwfNoC9CrzFXVajGhi9&#10;77JVnl9nA2DtEbQh4uzDdCi3Cb9pjA6fmoZMEF0pmVtIK6a1imu23ahih8q3Vp9oqH9g0SvruOgZ&#10;6kEFJfZo/4LqrUYgaMJCQ59B01htkgZWs8z/UPPcKm+SFjaH/Nkm+n+w+uPh2X9GEca3MHIDkwjy&#10;T6C/kXBw3yq3M3eIMLRG1Vx4GS3LBk/F6Wm0mgqKINXwAWpustoHSEBjg310hXUKRucGHM+mmzEI&#10;zcnLi9Xl+uZKCs1ny4t1fn2VSqhifu2RwjsDvYhBKZGbmtDV4YlCZKOK+Uos5uDRdl1qbOd+S/DF&#10;mEnsI+GJehirUdi6lOukLaqpoD6yHoRpXni+OWgBf0gx8KyUkr7vFRopuveOPYmDNQc4B9UcKKf5&#10;aSmDFFN4H6YB3Hu0u5aRJ9cd3LFvjU2SXlic+HL/k9LTrMYB+3Wfbr38qO1PAAAA//8DAFBLAwQU&#10;AAYACAAAACEAZA9oDN8AAAAKAQAADwAAAGRycy9kb3ducmV2LnhtbEyPwU7DMBBE70j8g7VI3KhN&#10;BU0TsqkqBCckRBoOHJ14m0SN1yF22/D3uCc4rnY0816+me0gTjT53jHC/UKBIG6c6blF+Kxe79Yg&#10;fNBs9OCYEH7Iw6a4vsp1ZtyZSzrtQitiCftMI3QhjJmUvunIar9wI3H87d1kdYjn1Eoz6XMst4Nc&#10;KrWSVvccFzo90nNHzWF3tAjbLy5f+u/3+qPcl31VpYrfVgfE25t5+wQi0Bz+wnDBj+hQRKbaHdl4&#10;MSA8qMc0RhESFRUuAbVOol2NkC4TkEUu/ysUvwAAAP//AwBQSwECLQAUAAYACAAAACEAtoM4kv4A&#10;AADhAQAAEwAAAAAAAAAAAAAAAAAAAAAAW0NvbnRlbnRfVHlwZXNdLnhtbFBLAQItABQABgAIAAAA&#10;IQA4/SH/1gAAAJQBAAALAAAAAAAAAAAAAAAAAC8BAABfcmVscy8ucmVsc1BLAQItABQABgAIAAAA&#10;IQAQNS6y3AEAAJkDAAAOAAAAAAAAAAAAAAAAAC4CAABkcnMvZTJvRG9jLnhtbFBLAQItABQABgAI&#10;AAAAIQBkD2gM3wAAAAoBAAAPAAAAAAAAAAAAAAAAADYEAABkcnMvZG93bnJldi54bWxQSwUGAAAA&#10;AAQABADzAAAAQgUAAAAA&#10;" filled="f" stroked="f">
              <v:textbox inset="0,0,0,0">
                <w:txbxContent>
                  <w:p w14:paraId="0F682E51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17504" behindDoc="1" locked="0" layoutInCell="1" allowOverlap="1" wp14:anchorId="2F105128" wp14:editId="20064479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1870385275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A47822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RASTEMS-2023_A42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105128" id="Text Box 39" o:spid="_x0000_s1131" type="#_x0000_t202" style="position:absolute;margin-left:490pt;margin-top:56.4pt;width:84.15pt;height:12pt;z-index:-2079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LZX2gEAAJkDAAAOAAAAZHJzL2Uyb0RvYy54bWysU9tu1DAQfUfiHyy/s8muaCnRZqvSqgip&#10;UKTCBziOk1gkHjPj3WT5esbOZsvlDfFiTXw5cy6T7fU09OJgkCy4Uq5XuRTGaaita0v59cv9qysp&#10;KChXqx6cKeXRkLzevXyxHX1hNtBBXxsUDOKoGH0puxB8kWWkOzMoWoE3jg8bwEEF/sQ2q1GNjD70&#10;2SbPL7MRsPYI2hDx7t18KHcJv2mMDo9NQyaIvpTMLaQV01rFNdttVdGi8p3VJxrqH1gMyjpueoa6&#10;U0GJPdq/oAarEQiasNIwZNA0VpukgdWs8z/UPHXKm6SFzSF/ton+H6z+dHjyn1GE6R1MHGASQf4B&#10;9DcSDm475VpzgwhjZ1TNjdfRsmz0VJyeRqupoAhSjR+h5pDVPkACmhocoiusUzA6B3A8m26mIHRs&#10;mV9evckvpNB8tr7YvM5TKpkqltceKbw3MIhYlBI51ISuDg8UIhtVLFdiMwf3tu9TsL37bYMvxp3E&#10;PhKeqYepmoStS/l2E7VFNRXUR9aDMM8LzzcXHeAPKUaelVLS971CI0X/wbEncbCWApeiWgrlND8t&#10;ZZBiLm/DPIB7j7btGHl23cEN+9bYJOmZxYkv55+UnmY1Dtiv3+nW8x+1+wkAAP//AwBQSwMEFAAG&#10;AAgAAAAhAJJYk8jhAAAADAEAAA8AAABkcnMvZG93bnJldi54bWxMj8FOwzAQRO9I/QdrK3GjdloU&#10;pSFOVSE4ISHScODoxG5iNV6H2G3D37M9wW1HM5qdV+xmN7CLmYL1KCFZCWAGW68tdhI+69eHDFiI&#10;CrUaPBoJPybArlzcFSrX/oqVuRxix6gEQ64k9DGOOeeh7Y1TYeVHg+Qd/eRUJDl1XE/qSuVu4Gsh&#10;Uu6URfrQq9E896Y9Hc5Owv4Lqxf7/d58VMfK1vVW4Ft6kvJ+Oe+fgEUzx78w3ObTdChpU+PPqAMb&#10;JGwzQSyRjGRNDLdE8phtgDV0bdIMeFnw/xDlLwAAAP//AwBQSwECLQAUAAYACAAAACEAtoM4kv4A&#10;AADhAQAAEwAAAAAAAAAAAAAAAAAAAAAAW0NvbnRlbnRfVHlwZXNdLnhtbFBLAQItABQABgAIAAAA&#10;IQA4/SH/1gAAAJQBAAALAAAAAAAAAAAAAAAAAC8BAABfcmVscy8ucmVsc1BLAQItABQABgAIAAAA&#10;IQDwJLZX2gEAAJkDAAAOAAAAAAAAAAAAAAAAAC4CAABkcnMvZTJvRG9jLnhtbFBLAQItABQABgAI&#10;AAAAIQCSWJPI4QAAAAwBAAAPAAAAAAAAAAAAAAAAADQEAABkcnMvZG93bnJldi54bWxQSwUGAAAA&#10;AAQABADzAAAAQgUAAAAA&#10;" filled="f" stroked="f">
              <v:textbox inset="0,0,0,0">
                <w:txbxContent>
                  <w:p w14:paraId="76A47822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RASTEMS-2023_A42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6BE66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19040" behindDoc="1" locked="0" layoutInCell="1" allowOverlap="1" wp14:anchorId="7EE2CF13" wp14:editId="5E2EFCAB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491952360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2F7FD0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E2CF13" id="_x0000_t202" coordsize="21600,21600" o:spt="202" path="m,l,21600r21600,l21600,xe">
              <v:stroke joinstyle="miter"/>
              <v:path gradientshapeok="t" o:connecttype="rect"/>
            </v:shapetype>
            <v:shape id="Text Box 36" o:spid="_x0000_s1134" type="#_x0000_t202" style="position:absolute;margin-left:202.95pt;margin-top:35.4pt;width:340.55pt;height:10.95pt;z-index:-2079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fQ/3AEAAJkDAAAOAAAAZHJzL2Uyb0RvYy54bWysU9tu2zAMfR+wfxD0vthJL2iMOEXXosOA&#10;7gJ0+wBZlmNhtqiRSuzs60fJcbrL27AXgaKkw3MOqc3t2HfiYJAsuFIuF7kUxmmorduV8uuXxzc3&#10;UlBQrlYdOFPKoyF5u339ajP4wqygha42KBjEUTH4UrYh+CLLSLemV7QAbxwfNoC9CrzFXVajGhi9&#10;77JVnl9nA2DtEbQh4uzDdCi3Cb9pjA6fmoZMEF0pmVtIK6a1imu23ahih8q3Vp9oqH9g0SvruOgZ&#10;6kEFJfZo/4LqrUYgaMJCQ59B01htkgZWs8z/UPPcKm+SFjaH/Nkm+n+w+uPh2X9GEca3MHIDkwjy&#10;T6C/kXBw3yq3M3eIMLRG1Vx4GS3LBk/F6Wm0mgqKINXwAWpustoHSEBjg310hXUKRucGHM+mmzEI&#10;zcnLi9Xl+uZKCs1ny4t1fn2VSqhifu2RwjsDvYhBKZGbmtDV4YlCZKOK+Uos5uDRdl1qbOd+S/DF&#10;mEnsI+GJehirUdi6lOtUOKqpoD6yHoRpXni+OWgBf0gx8KyUkr7vFRopuveOPYmDNQc4B9UcKKf5&#10;aSmDFFN4H6YB3Hu0u5aRJ9cd3LFvjU2SXlic+HL/k9LTrMYB+3Wfbr38qO1PAAAA//8DAFBLAwQU&#10;AAYACAAAACEAZA9oDN8AAAAKAQAADwAAAGRycy9kb3ducmV2LnhtbEyPwU7DMBBE70j8g7VI3KhN&#10;BU0TsqkqBCckRBoOHJ14m0SN1yF22/D3uCc4rnY0816+me0gTjT53jHC/UKBIG6c6blF+Kxe79Yg&#10;fNBs9OCYEH7Iw6a4vsp1ZtyZSzrtQitiCftMI3QhjJmUvunIar9wI3H87d1kdYjn1Eoz6XMst4Nc&#10;KrWSVvccFzo90nNHzWF3tAjbLy5f+u/3+qPcl31VpYrfVgfE25t5+wQi0Bz+wnDBj+hQRKbaHdl4&#10;MSA8qMc0RhESFRUuAbVOol2NkC4TkEUu/ysUvwAAAP//AwBQSwECLQAUAAYACAAAACEAtoM4kv4A&#10;AADhAQAAEwAAAAAAAAAAAAAAAAAAAAAAW0NvbnRlbnRfVHlwZXNdLnhtbFBLAQItABQABgAIAAAA&#10;IQA4/SH/1gAAAJQBAAALAAAAAAAAAAAAAAAAAC8BAABfcmVscy8ucmVsc1BLAQItABQABgAIAAAA&#10;IQCd+fQ/3AEAAJkDAAAOAAAAAAAAAAAAAAAAAC4CAABkcnMvZTJvRG9jLnhtbFBLAQItABQABgAI&#10;AAAAIQBkD2gM3wAAAAoBAAAPAAAAAAAAAAAAAAAAADYEAABkcnMvZG93bnJldi54bWxQSwUGAAAA&#10;AAQABADzAAAAQgUAAAAA&#10;" filled="f" stroked="f">
              <v:textbox inset="0,0,0,0">
                <w:txbxContent>
                  <w:p w14:paraId="542F7FD0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5297E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20576" behindDoc="1" locked="0" layoutInCell="1" allowOverlap="1" wp14:anchorId="757EFECA" wp14:editId="240189B7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74503105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CF2417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7EFEC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137" type="#_x0000_t202" style="position:absolute;margin-left:202.95pt;margin-top:35.4pt;width:340.55pt;height:10.95pt;z-index:-2079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EAn3QEAAJkDAAAOAAAAZHJzL2Uyb0RvYy54bWysU8tu2zAQvBfoPxC815KdB2zBcpAmSFEg&#10;fQBpPoCiSImoxGWXtCX367ukLKdtbkUvxHJJzs7MLrc3Y9+xg0JvwJZ8ucg5U1ZCbWxT8udvD+/W&#10;nPkgbC06sKrkR+X5ze7tm+3gCrWCFrpaISMQ64vBlbwNwRVZ5mWreuEX4JSlQw3Yi0BbbLIaxUDo&#10;fZet8vw6GwBrhyCV95S9nw75LuFrrWT4orVXgXUlJ24hrZjWKq7ZbiuKBoVrjTzREP/AohfGUtEz&#10;1L0Igu3RvILqjUTwoMNCQp+B1kaqpIHULPO/1Dy1wqmkhczx7myT/3+w8vPhyX1FFsb3MFIDkwjv&#10;HkF+98zCXStso24RYWiVqKnwMlqWDc4Xp6fRal/4CFINn6CmJot9gAQ0auyjK6STETo14Hg2XY2B&#10;SUpeXqwuN+srziSdLS82+fVVKiGK+bVDHz4o6FkMSo7U1IQuDo8+RDaimK/EYhYeTNelxnb2jwRd&#10;jJnEPhKeqIexGpmpS75Zx8JRTQX1kfQgTPNC801BC/iTs4FmpeT+x16g4qz7aMmTOFhzgHNQzYGw&#10;kp6WPHA2hXdhGsC9Q9O0hDy5buGWfNMmSXphceJL/U9KT7MaB+z3fbr18qN2vwAAAP//AwBQSwME&#10;FAAGAAgAAAAhAGQPaAzfAAAACgEAAA8AAABkcnMvZG93bnJldi54bWxMj8FOwzAQRO9I/IO1SNyo&#10;TQVNE7KpKgQnJEQaDhydeJtEjdchdtvw97gnOK52NPNevpntIE40+d4xwv1CgSBunOm5RfisXu/W&#10;IHzQbPTgmBB+yMOmuL7KdWbcmUs67UIrYgn7TCN0IYyZlL7pyGq/cCNx/O3dZHWI59RKM+lzLLeD&#10;XCq1klb3HBc6PdJzR81hd7QI2y8uX/rv9/qj3Jd9VaWK31YHxNubefsEItAc/sJwwY/oUESm2h3Z&#10;eDEgPKjHNEYREhUVLgG1TqJdjZAuE5BFLv8rFL8AAAD//wMAUEsBAi0AFAAGAAgAAAAhALaDOJL+&#10;AAAA4QEAABMAAAAAAAAAAAAAAAAAAAAAAFtDb250ZW50X1R5cGVzXS54bWxQSwECLQAUAAYACAAA&#10;ACEAOP0h/9YAAACUAQAACwAAAAAAAAAAAAAAAAAvAQAAX3JlbHMvLnJlbHNQSwECLQAUAAYACAAA&#10;ACEA+FhAJ90BAACZAwAADgAAAAAAAAAAAAAAAAAuAgAAZHJzL2Uyb0RvYy54bWxQSwECLQAUAAYA&#10;CAAAACEAZA9oDN8AAAAKAQAADwAAAAAAAAAAAAAAAAA3BAAAZHJzL2Rvd25yZXYueG1sUEsFBgAA&#10;AAAEAAQA8wAAAEMFAAAAAA==&#10;" filled="f" stroked="f">
              <v:textbox inset="0,0,0,0">
                <w:txbxContent>
                  <w:p w14:paraId="22CF2417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21088" behindDoc="1" locked="0" layoutInCell="1" allowOverlap="1" wp14:anchorId="6A0CEE8B" wp14:editId="0D284C20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228356240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F5618D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RASTEMS-2023_A56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A0CEE8B" id="Text Box 32" o:spid="_x0000_s1138" type="#_x0000_t202" style="position:absolute;margin-left:490pt;margin-top:56.4pt;width:84.15pt;height:12pt;z-index:-2079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I1p2wEAAJkDAAAOAAAAZHJzL2Uyb0RvYy54bWysU8lu2zAQvRfoPxC815KNJk0Ey0GaIEWB&#10;dAHSfgBFURJRicPO0Jbcr++Qspwut6IXYsTlzVtG25tp6MXBIFlwpVyvcimM01Bb15by65eHV1dS&#10;UFCuVj04U8qjIXmze/liO/rCbKCDvjYoGMRRMfpSdiH4IstId2ZQtAJvHB82gIMK/IltVqMaGX3o&#10;s02eX2YjYO0RtCHi3fv5UO4SftMYHT41DZkg+lIyt5BWTGsV12y3VUWLyndWn2iof2AxKOu46Rnq&#10;XgUl9mj/ghqsRiBowkrDkEHTWG2SBlazzv9Q89Qpb5IWNof82Sb6f7D64+HJf0YRprcwcYBJBPlH&#10;0N9IOLjrlGvNLSKMnVE1N15Hy7LRU3F6Gq2mgiJINX6AmkNW+wAJaGpwiK6wTsHoHMDxbLqZgtCx&#10;ZX559Sa/kELz2fpi8zpPqWSqWF57pPDOwCBiUUrkUBO6OjxSiGxUsVyJzRw82L5Pwfbutw2+GHcS&#10;+0h4ph6mahK2LuX1ddQW1VRQH1kPwjwvPN9cdIA/pBh5VkpJ3/cKjRT9e8eexMFaClyKaimU0/y0&#10;lEGKubwL8wDuPdq2Y+TZdQe37Ftjk6RnFie+nH9SeprVOGC/fqdbz3/U7icAAAD//wMAUEsDBBQA&#10;BgAIAAAAIQCSWJPI4QAAAAwBAAAPAAAAZHJzL2Rvd25yZXYueG1sTI/BTsMwEETvSP0Haytxo3Za&#10;FKUhTlUhOCEh0nDg6MRuYjVeh9htw9+zPcFtRzOanVfsZjewi5mC9SghWQlgBluvLXYSPuvXhwxY&#10;iAq1GjwaCT8mwK5c3BUq1/6KlbkcYseoBEOuJPQxjjnnoe2NU2HlR4PkHf3kVCQ5dVxP6krlbuBr&#10;IVLulEX60KvRPPemPR3OTsL+C6sX+/3efFTHytb1VuBbepLyfjnvn4BFM8e/MNzm03QoaVPjz6gD&#10;GyRsM0EskYxkTQy3RPKYbYA1dG3SDHhZ8P8Q5S8AAAD//wMAUEsBAi0AFAAGAAgAAAAhALaDOJL+&#10;AAAA4QEAABMAAAAAAAAAAAAAAAAAAAAAAFtDb250ZW50X1R5cGVzXS54bWxQSwECLQAUAAYACAAA&#10;ACEAOP0h/9YAAACUAQAACwAAAAAAAAAAAAAAAAAvAQAAX3JlbHMvLnJlbHNQSwECLQAUAAYACAAA&#10;ACEAfqyNadsBAACZAwAADgAAAAAAAAAAAAAAAAAuAgAAZHJzL2Uyb0RvYy54bWxQSwECLQAUAAYA&#10;CAAAACEAkliTyOEAAAAMAQAADwAAAAAAAAAAAAAAAAA1BAAAZHJzL2Rvd25yZXYueG1sUEsFBgAA&#10;AAAEAAQA8wAAAEMFAAAAAA==&#10;" filled="f" stroked="f">
              <v:textbox inset="0,0,0,0">
                <w:txbxContent>
                  <w:p w14:paraId="77F5618D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RASTEMS-2023_A56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EBC508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22624" behindDoc="1" locked="0" layoutInCell="1" allowOverlap="1" wp14:anchorId="3AC587F1" wp14:editId="46FD06A9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096654308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130F79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C587F1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141" type="#_x0000_t202" style="position:absolute;margin-left:202.95pt;margin-top:35.4pt;width:340.55pt;height:10.95pt;z-index:-2079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SzC3QEAAJoDAAAOAAAAZHJzL2Uyb0RvYy54bWysU8tu2zAQvBfoPxC815KdBxLBcpAmSFEg&#10;fQBpPoCiKIuoxGV3aUvu13dJWU7b3IpeiBUfszOzo/XN2Hdib5AsuFIuF7kUxmmorduW8vnbw7sr&#10;KSgoV6sOnCnlwZC82bx9sx58YVbQQlcbFAziqBh8KdsQfJFlpFvTK1qAN44PG8BeBf7EbVajGhi9&#10;77JVnl9mA2DtEbQh4t376VBuEn7TGB2+NA2ZILpSMreQVkxrFddss1bFFpVvrT7SUP/AolfWcdMT&#10;1L0KSuzQvoLqrUYgaMJCQ59B01htkgZWs8z/UvPUKm+SFjaH/Mkm+n+w+vP+yX9FEcb3MPIAkwjy&#10;j6C/k3Bw1yq3NbeIMLRG1dx4GS3LBk/F8Wm0mgqKINXwCWoestoFSEBjg310hXUKRucBHE6mmzEI&#10;zZvnZ6vz66sLKTSfLc+u88uL1EIV82uPFD4Y6EUsSok81ISu9o8UIhtVzFdiMwcPtuvSYDv3xwZf&#10;jDuJfSQ8UQ9jNQpbc/N8FTtHORXUBxaEMAWGA85FC/hTioHDUkr6sVNopOg+OjYlJmsucC6quVBO&#10;89NSBimm8i5MCdx5tNuWkSfbHdyycY1Nml5YHAlzAJLUY1hjwn7/TrdefqnNLwAAAP//AwBQSwME&#10;FAAGAAgAAAAhAGQPaAzfAAAACgEAAA8AAABkcnMvZG93bnJldi54bWxMj8FOwzAQRO9I/IO1SNyo&#10;TQVNE7KpKgQnJEQaDhydeJtEjdchdtvw97gnOK52NPNevpntIE40+d4xwv1CgSBunOm5RfisXu/W&#10;IHzQbPTgmBB+yMOmuL7KdWbcmUs67UIrYgn7TCN0IYyZlL7pyGq/cCNx/O3dZHWI59RKM+lzLLeD&#10;XCq1klb3HBc6PdJzR81hd7QI2y8uX/rv9/qj3Jd9VaWK31YHxNubefsEItAc/sJwwY/oUESm2h3Z&#10;eDEgPKjHNEYREhUVLgG1TqJdjZAuE5BFLv8rFL8AAAD//wMAUEsBAi0AFAAGAAgAAAAhALaDOJL+&#10;AAAA4QEAABMAAAAAAAAAAAAAAAAAAAAAAFtDb250ZW50X1R5cGVzXS54bWxQSwECLQAUAAYACAAA&#10;ACEAOP0h/9YAAACUAQAACwAAAAAAAAAAAAAAAAAvAQAAX3JlbHMvLnJlbHNQSwECLQAUAAYACAAA&#10;ACEAozkswt0BAACaAwAADgAAAAAAAAAAAAAAAAAuAgAAZHJzL2Uyb0RvYy54bWxQSwECLQAUAAYA&#10;CAAAACEAZA9oDN8AAAAKAQAADwAAAAAAAAAAAAAAAAA3BAAAZHJzL2Rvd25yZXYueG1sUEsFBgAA&#10;AAAEAAQA8wAAAEMFAAAAAA==&#10;" filled="f" stroked="f">
              <v:textbox inset="0,0,0,0">
                <w:txbxContent>
                  <w:p w14:paraId="07130F79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308FA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24160" behindDoc="1" locked="0" layoutInCell="1" allowOverlap="1" wp14:anchorId="62A25508" wp14:editId="08A4ED39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294375509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4F0001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A25508" id="_x0000_t202" coordsize="21600,21600" o:spt="202" path="m,l,21600r21600,l21600,xe">
              <v:stroke joinstyle="miter"/>
              <v:path gradientshapeok="t" o:connecttype="rect"/>
            </v:shapetype>
            <v:shape id="Text Box 26" o:spid="_x0000_s1144" type="#_x0000_t202" style="position:absolute;margin-left:202.95pt;margin-top:35.4pt;width:340.55pt;height:10.95pt;z-index:-2079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gmx3AEAAJoDAAAOAAAAZHJzL2Uyb0RvYy54bWysU8tu2zAQvBfoPxC815KdBxLBcpAmSFEg&#10;fQBpPoCiKIuoxGV3aUvu13dJWU7b3IpeiBUfszOzo/XN2Hdib5AsuFIuF7kUxmmorduW8vnbw7sr&#10;KSgoV6sOnCnlwZC82bx9sx58YVbQQlcbFAziqBh8KdsQfJFlpFvTK1qAN44PG8BeBf7EbVajGhi9&#10;77JVnl9mA2DtEbQh4t376VBuEn7TGB2+NA2ZILpSMreQVkxrFddss1bFFpVvrT7SUP/AolfWcdMT&#10;1L0KSuzQvoLqrUYgaMJCQ59B01htkgZWs8z/UvPUKm+SFjaH/Mkm+n+w+vP+yX9FEcb3MPIAkwjy&#10;j6C/k3Bw1yq3NbeIMLRG1dx4GS3LBk/F8Wm0mgqKINXwCWoestoFSEBjg310hXUKRucBHE6mmzEI&#10;zZvnZ6vz66sLKTSfLc+u88uL1EIV82uPFD4Y6EUsSok81ISu9o8UIhtVzFdiMwcPtuvSYDv3xwZf&#10;jDuJfSQ8UQ9jNQpbc/M8dY5yKqgPLAhhCgwHnIsW8KcUA4ellPRjp9BI0X10bEpM1lzgXFRzoZzm&#10;p6UMUkzlXZgSuPNoty0jT7Y7uGXjGps0vbA4EuYAJKnHsMaE/f6dbr38UptfAAAA//8DAFBLAwQU&#10;AAYACAAAACEAZA9oDN8AAAAKAQAADwAAAGRycy9kb3ducmV2LnhtbEyPwU7DMBBE70j8g7VI3KhN&#10;BU0TsqkqBCckRBoOHJ14m0SN1yF22/D3uCc4rnY0816+me0gTjT53jHC/UKBIG6c6blF+Kxe79Yg&#10;fNBs9OCYEH7Iw6a4vsp1ZtyZSzrtQitiCftMI3QhjJmUvunIar9wI3H87d1kdYjn1Eoz6XMst4Nc&#10;KrWSVvccFzo90nNHzWF3tAjbLy5f+u/3+qPcl31VpYrfVgfE25t5+wQi0Bz+wnDBj+hQRKbaHdl4&#10;MSA8qMc0RhESFRUuAbVOol2NkC4TkEUu/ysUvwAAAP//AwBQSwECLQAUAAYACAAAACEAtoM4kv4A&#10;AADhAQAAEwAAAAAAAAAAAAAAAAAAAAAAW0NvbnRlbnRfVHlwZXNdLnhtbFBLAQItABQABgAIAAAA&#10;IQA4/SH/1gAAAJQBAAALAAAAAAAAAAAAAAAAAC8BAABfcmVscy8ucmVsc1BLAQItABQABgAIAAAA&#10;IQD74gmx3AEAAJoDAAAOAAAAAAAAAAAAAAAAAC4CAABkcnMvZTJvRG9jLnhtbFBLAQItABQABgAI&#10;AAAAIQBkD2gM3wAAAAoBAAAPAAAAAAAAAAAAAAAAADYEAABkcnMvZG93bnJldi54bWxQSwUGAAAA&#10;AAQABADzAAAAQgUAAAAA&#10;" filled="f" stroked="f">
              <v:textbox inset="0,0,0,0">
                <w:txbxContent>
                  <w:p w14:paraId="7E4F0001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24672" behindDoc="1" locked="0" layoutInCell="1" allowOverlap="1" wp14:anchorId="3A2D6AF7" wp14:editId="7B6D559A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94105" cy="152400"/>
              <wp:effectExtent l="0" t="0" r="0" b="0"/>
              <wp:wrapNone/>
              <wp:docPr id="702502979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41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CE036B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2D6AF7" id="Text Box 25" o:spid="_x0000_s1145" type="#_x0000_t202" style="position:absolute;margin-left:490pt;margin-top:56.4pt;width:86.15pt;height:12pt;z-index:-2079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u2N2wEAAJoDAAAOAAAAZHJzL2Uyb0RvYy54bWysU8tu2zAQvBfoPxC815KMJGgFy0GaIEWB&#10;9AGk+QCaoiSiEpfdpS25X98lZTlteit6IVZ8zM7MjjbX09CLg0Gy4CpZrHIpjNNQW9dW8unb/Zu3&#10;UlBQrlY9OFPJoyF5vX39ajP60qyhg742KBjEUTn6SnYh+DLLSHdmULQCbxwfNoCDCvyJbVajGhl9&#10;6LN1nl9lI2DtEbQh4t27+VBuE37TGB2+NA2ZIPpKMreQVkzrLq7ZdqPKFpXvrD7RUP/AYlDWcdMz&#10;1J0KSuzR/gU1WI1A0ISVhiGDprHaJA2spshfqHnslDdJC5tD/mwT/T9Y/fnw6L+iCNN7mHiASQT5&#10;B9DfSTi47ZRrzQ0ijJ1RNTcuomXZ6Kk8PY1WU0kRZDd+gpqHrPYBEtDU4BBdYZ2C0XkAx7PpZgpC&#10;x5b5u4siv5RC81lxub7I01QyVS6vPVL4YGAQsagk8lATujo8UIhsVLlcic0c3Nu+T4Pt3R8bfDHu&#10;JPaR8Ew9TLtJ2DoyuYriopwd1EcWhDAHhgPORQf4U4qRw1JJ+rFXaKToPzo2JSZrKXApdkuhnOan&#10;lQxSzOVtmBO492jbjpFn2x3csHGNTZqeWZwIcwCS1FNYY8J+/063nn+p7S8AAAD//wMAUEsDBBQA&#10;BgAIAAAAIQBwzCCc4AAAAAwBAAAPAAAAZHJzL2Rvd25yZXYueG1sTI/BTsMwEETvSPyDtUjcqJ1U&#10;RGmIU1UITkiINBw4OrGbWI3XIXbb8PdsT3Db0Yxm55XbxY3sbOZgPUpIVgKYwc5ri72Ez+b1IQcW&#10;okKtRo9Gwo8JsK1ub0pVaH/B2pz3sWdUgqFQEoYYp4Lz0A3GqbDyk0HyDn52KpKce65ndaFyN/JU&#10;iIw7ZZE+DGoyz4PpjvuTk7D7wvrFfr+3H/Whtk2zEfiWHaW8v1t2T8CiWeJfGK7zaTpUtKn1J9SB&#10;jRI2uSCWSEaSEsM1kTyma2AtXessB16V/D9E9QsAAP//AwBQSwECLQAUAAYACAAAACEAtoM4kv4A&#10;AADhAQAAEwAAAAAAAAAAAAAAAAAAAAAAW0NvbnRlbnRfVHlwZXNdLnhtbFBLAQItABQABgAIAAAA&#10;IQA4/SH/1gAAAJQBAAALAAAAAAAAAAAAAAAAAC8BAABfcmVscy8ucmVsc1BLAQItABQABgAIAAAA&#10;IQAWsu2N2wEAAJoDAAAOAAAAAAAAAAAAAAAAAC4CAABkcnMvZTJvRG9jLnhtbFBLAQItABQABgAI&#10;AAAAIQBwzCCc4AAAAAwBAAAPAAAAAAAAAAAAAAAAADUEAABkcnMvZG93bnJldi54bWxQSwUGAAAA&#10;AAQABADzAAAAQgUAAAAA&#10;" filled="f" stroked="f">
              <v:textbox inset="0,0,0,0">
                <w:txbxContent>
                  <w:p w14:paraId="60CE036B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</w:t>
                    </w:r>
                    <w:r>
                      <w:fldChar w:fldCharType="begin"/>
                    </w:r>
                    <w:r>
                      <w:rPr>
                        <w:b/>
                        <w:i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6CEA5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26208" behindDoc="1" locked="0" layoutInCell="1" allowOverlap="1" wp14:anchorId="613434D0" wp14:editId="2ADB0055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283370056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09FAEA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3434D0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148" type="#_x0000_t202" style="position:absolute;margin-left:202.95pt;margin-top:35.4pt;width:340.55pt;height:10.95pt;z-index:-207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Rf83AEAAJoDAAAOAAAAZHJzL2Uyb0RvYy54bWysU9lu2zAQfC/QfyD4Xkt2DsSC5SBNkKJA&#10;egBpP2BFURZRicsuaUvu13dJWU6Pt6IvxIrH7MzsaHM79p04aPIGbSmXi1wKbRXWxu5K+fXL45sb&#10;KXwAW0OHVpfyqL283b5+tRlcoVfYYldrEgxifTG4UrYhuCLLvGp1D36BTls+bJB6CPxJu6wmGBi9&#10;77JVnl9nA1LtCJX2nncfpkO5TfhNo1X41DReB9GVkrmFtFJaq7hm2w0UOwLXGnWiAf/AogdjuekZ&#10;6gECiD2Zv6B6owg9NmGhsM+waYzSSQOrWeZ/qHluwemkhc3x7myT/3+w6uPh2X0mEca3OPIAkwjv&#10;nlB988LifQt2p++IcGg11Nx4GS3LBueL09NotS98BKmGD1jzkGEfMAGNDfXRFdYpGJ0HcDybrscg&#10;FG9eXqwu1zdXUig+W16s8+ur1AKK+bUjH95p7EUsSkk81IQOhycfIhso5iuxmcVH03VpsJ39bYMv&#10;xp3EPhKeqIexGoWpuXm+jp2jnArrIwsinALDAeeiRfohxcBhKaX/vgfSUnTvLZsSkzUXNBfVXIBV&#10;/LSUQYqpvA9TAveOzK5l5Ml2i3dsXGOSphcWJ8IcgCT1FNaYsF+/062XX2r7EwAA//8DAFBLAwQU&#10;AAYACAAAACEAZA9oDN8AAAAKAQAADwAAAGRycy9kb3ducmV2LnhtbEyPwU7DMBBE70j8g7VI3KhN&#10;BU0TsqkqBCckRBoOHJ14m0SN1yF22/D3uCc4rnY0816+me0gTjT53jHC/UKBIG6c6blF+Kxe79Yg&#10;fNBs9OCYEH7Iw6a4vsp1ZtyZSzrtQitiCftMI3QhjJmUvunIar9wI3H87d1kdYjn1Eoz6XMst4Nc&#10;KrWSVvccFzo90nNHzWF3tAjbLy5f+u/3+qPcl31VpYrfVgfE25t5+wQi0Bz+wnDBj+hQRKbaHdl4&#10;MSA8qMc0RhESFRUuAbVOol2NkC4TkEUu/ysUvwAAAP//AwBQSwECLQAUAAYACAAAACEAtoM4kv4A&#10;AADhAQAAEwAAAAAAAAAAAAAAAAAAAAAAW0NvbnRlbnRfVHlwZXNdLnhtbFBLAQItABQABgAIAAAA&#10;IQA4/SH/1gAAAJQBAAALAAAAAAAAAAAAAAAAAC8BAABfcmVscy8ucmVsc1BLAQItABQABgAIAAAA&#10;IQAtsRf83AEAAJoDAAAOAAAAAAAAAAAAAAAAAC4CAABkcnMvZTJvRG9jLnhtbFBLAQItABQABgAI&#10;AAAAIQBkD2gM3wAAAAoBAAAPAAAAAAAAAAAAAAAAADYEAABkcnMvZG93bnJldi54bWxQSwUGAAAA&#10;AAQABADzAAAAQgUAAAAA&#10;" filled="f" stroked="f">
              <v:textbox inset="0,0,0,0">
                <w:txbxContent>
                  <w:p w14:paraId="7509FAEA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26720" behindDoc="1" locked="0" layoutInCell="1" allowOverlap="1" wp14:anchorId="2EA87E84" wp14:editId="110A6C4B">
              <wp:simplePos x="0" y="0"/>
              <wp:positionH relativeFrom="page">
                <wp:posOffset>6224905</wp:posOffset>
              </wp:positionH>
              <wp:positionV relativeFrom="page">
                <wp:posOffset>716280</wp:posOffset>
              </wp:positionV>
              <wp:extent cx="1092200" cy="152400"/>
              <wp:effectExtent l="0" t="0" r="0" b="0"/>
              <wp:wrapNone/>
              <wp:docPr id="129205020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22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4DF044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A87E84" id="Text Box 21" o:spid="_x0000_s1149" type="#_x0000_t202" style="position:absolute;margin-left:490.15pt;margin-top:56.4pt;width:86pt;height:12pt;z-index:-2078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s7T1wEAAJoDAAAOAAAAZHJzL2Uyb0RvYy54bWysU8uO1DAQvCPxD5bvTJIRIIgms1p2tQhp&#10;gZUWPsBxnMQicZtuzyTD19N2JrM8boiL1fGjuqq6sruax0EcDZIFV8lik0thnIbGuq6SX7/cvXgj&#10;BQXlGjWAM5U8GZJX++fPdpMvzRZ6GBqDgkEclZOvZB+CL7OMdG9GRRvwxvFhCziqwJ/YZQ2qidHH&#10;Idvm+etsAmw8gjZEvHu7HMp9wm9bo8PntiUTxFBJ5hbSimmt45rtd6rsUPne6jMN9Q8sRmUdN71A&#10;3aqgxAHtX1Cj1QgEbdhoGDNoW6tN0sBqivwPNY+98iZpYXPIX2yi/werPx0f/QOKML+DmQeYRJC/&#10;B/2NhIObXrnOXCPC1BvVcOMiWpZNnsrz02g1lRRB6ukjNDxkdQiQgOYWx+gK6xSMzgM4XUw3cxA6&#10;tszfbnmSUmg+K15tX3IdW6hyfe2RwnsDo4hFJZGHmtDV8Z7CcnW9Eps5uLPDkAY7uN82GDPuJPaR&#10;8EI9zPUsbMPNi9Q5yqmhObEghCUwHHAuesAfUkwclkrS94NCI8XwwbEpMVlrgWtRr4Vymp9WMkix&#10;lDdhSeDBo+16Rl5sd3DNxrU2aXpicSbMAUiunMMaE/brd7r19EvtfwIAAP//AwBQSwMEFAAGAAgA&#10;AAAhAN/RqyfgAAAADAEAAA8AAABkcnMvZG93bnJldi54bWxMj8FOwzAQRO9I/IO1SNyonVREaYhT&#10;VQhOSIg0HDg6sZtYjdchdtvw92xPcNvdGc2+KbeLG9nZzMF6lJCsBDCDndcWewmfzetDDixEhVqN&#10;Ho2EHxNgW93elKrQ/oK1Oe9jzygEQ6EkDDFOBeehG4xTYeUng6Qd/OxUpHXuuZ7VhcLdyFMhMu6U&#10;RfowqMk8D6Y77k9Owu4L6xf7/d5+1IfaNs1G4Ft2lPL+btk9AYtmiX9muOITOlTE1PoT6sBGCZtc&#10;rMlKQpJSh6sjeUzp1NK0znLgVcn/l6h+AQAA//8DAFBLAQItABQABgAIAAAAIQC2gziS/gAAAOEB&#10;AAATAAAAAAAAAAAAAAAAAAAAAABbQ29udGVudF9UeXBlc10ueG1sUEsBAi0AFAAGAAgAAAAhADj9&#10;If/WAAAAlAEAAAsAAAAAAAAAAAAAAAAALwEAAF9yZWxzLy5yZWxzUEsBAi0AFAAGAAgAAAAhAMDW&#10;ztPXAQAAmgMAAA4AAAAAAAAAAAAAAAAALgIAAGRycy9lMm9Eb2MueG1sUEsBAi0AFAAGAAgAAAAh&#10;AN/RqyfgAAAADAEAAA8AAAAAAAAAAAAAAAAAMQQAAGRycy9kb3ducmV2LnhtbFBLBQYAAAAABAAE&#10;APMAAAA+BQAAAAA=&#10;" filled="f" stroked="f">
              <v:textbox inset="0,0,0,0">
                <w:txbxContent>
                  <w:p w14:paraId="624DF044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</w:t>
                    </w:r>
                    <w:r>
                      <w:fldChar w:fldCharType="begin"/>
                    </w:r>
                    <w:r>
                      <w:rPr>
                        <w:b/>
                        <w:i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A3691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28256" behindDoc="1" locked="0" layoutInCell="1" allowOverlap="1" wp14:anchorId="5728CE53" wp14:editId="53802456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357116722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B2C03C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28CE53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152" type="#_x0000_t202" style="position:absolute;margin-left:202.95pt;margin-top:35.4pt;width:340.55pt;height:10.95pt;z-index:-2078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7vF3QEAAJoDAAAOAAAAZHJzL2Uyb0RvYy54bWysU8tu2zAQvBfoPxC815LsJEgEy0GaIEWB&#10;9AGk/QCKIiWiEpdd0pbcr++Sspw+bkUvxIqP2ZnZ0fZ2Gnp2UOgN2IoXq5wzZSU0xrYV//rl8c01&#10;Zz4I24gerKr4UXl+u3v9aju6Uq2hg75RyAjE+nJ0Fe9CcGWWedmpQfgVOGXpUAMOItAntlmDYiT0&#10;oc/WeX6VjYCNQ5DKe9p9mA/5LuFrrWT4pLVXgfUVJ24hrZjWOq7ZbivKFoXrjDzREP/AYhDGUtMz&#10;1IMIgu3R/AU1GIngQYeVhCEDrY1USQOpKfI/1Dx3wqmkhczx7myT/3+w8uPh2X1GFqa3MNEAkwjv&#10;nkB+88zCfSdsq+4QYeyUaKhxES3LRufL09NotS99BKnHD9DQkMU+QAKaNA7RFdLJCJ0GcDybrqbA&#10;JG1ebNYXN9eXnEk6KzY3+dVlaiHK5bVDH94pGFgsKo401IQuDk8+RDaiXK7EZhYeTd+nwfb2tw26&#10;GHcS+0h4ph6memKmoebFJnaOcmpojiQIYQ4MBZyKDvAHZyOFpeL++16g4qx/b8mUmKylwKWol0JY&#10;SU8rHjiby/swJ3Dv0LQdIc+2W7gj47RJml5YnAhTAJLUU1hjwn79TrdefqndTwAAAP//AwBQSwME&#10;FAAGAAgAAAAhAGQPaAzfAAAACgEAAA8AAABkcnMvZG93bnJldi54bWxMj8FOwzAQRO9I/IO1SNyo&#10;TQVNE7KpKgQnJEQaDhydeJtEjdchdtvw97gnOK52NPNevpntIE40+d4xwv1CgSBunOm5RfisXu/W&#10;IHzQbPTgmBB+yMOmuL7KdWbcmUs67UIrYgn7TCN0IYyZlL7pyGq/cCNx/O3dZHWI59RKM+lzLLeD&#10;XCq1klb3HBc6PdJzR81hd7QI2y8uX/rv9/qj3Jd9VaWK31YHxNubefsEItAc/sJwwY/oUESm2h3Z&#10;eDEgPKjHNEYREhUVLgG1TqJdjZAuE5BFLv8rFL8AAAD//wMAUEsBAi0AFAAGAAgAAAAhALaDOJL+&#10;AAAA4QEAABMAAAAAAAAAAAAAAAAAAAAAAFtDb250ZW50X1R5cGVzXS54bWxQSwECLQAUAAYACAAA&#10;ACEAOP0h/9YAAACUAQAACwAAAAAAAAAAAAAAAAAvAQAAX3JlbHMvLnJlbHNQSwECLQAUAAYACAAA&#10;ACEA1IO7xd0BAACaAwAADgAAAAAAAAAAAAAAAAAuAgAAZHJzL2Uyb0RvYy54bWxQSwECLQAUAAYA&#10;CAAAACEAZA9oDN8AAAAKAQAADwAAAAAAAAAAAAAAAAA3BAAAZHJzL2Rvd25yZXYueG1sUEsFBgAA&#10;AAAEAAQA8wAAAEMFAAAAAA==&#10;" filled="f" stroked="f">
              <v:textbox inset="0,0,0,0">
                <w:txbxContent>
                  <w:p w14:paraId="53B2C03C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28768" behindDoc="1" locked="0" layoutInCell="1" allowOverlap="1" wp14:anchorId="75FEDD71" wp14:editId="4D822EF6">
              <wp:simplePos x="0" y="0"/>
              <wp:positionH relativeFrom="page">
                <wp:posOffset>6224905</wp:posOffset>
              </wp:positionH>
              <wp:positionV relativeFrom="page">
                <wp:posOffset>716280</wp:posOffset>
              </wp:positionV>
              <wp:extent cx="1092200" cy="152400"/>
              <wp:effectExtent l="0" t="0" r="0" b="0"/>
              <wp:wrapNone/>
              <wp:docPr id="1472656591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2200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C951DF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</w:t>
                          </w:r>
                          <w:r>
                            <w:fldChar w:fldCharType="begin"/>
                          </w:r>
                          <w:r>
                            <w:rPr>
                              <w:b/>
                              <w:i/>
                              <w:sz w:val="18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62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FEDD71" id="Text Box 17" o:spid="_x0000_s1153" type="#_x0000_t202" style="position:absolute;margin-left:490.15pt;margin-top:56.4pt;width:86pt;height:12pt;z-index:-2078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hRe2AEAAJoDAAAOAAAAZHJzL2Uyb0RvYy54bWysU8uO1DAQvCPxD5bvTJLRgiCazGrZ1SKk&#10;5SEtfIDjOIlF4jbdnkmGr6ftTGZ53BAXq+NHdVV1ZXc9j4M4GiQLrpLFJpfCOA2NdV0lv365f/Fa&#10;CgrKNWoAZyp5MiSv98+f7SZfmi30MDQGBYM4KidfyT4EX2YZ6d6MijbgjePDFnBUgT+xyxpUE6OP&#10;Q7bN81fZBNh4BG2IePduOZT7hN+2RodPbUsmiKGSzC2kFdNaxzXb71TZofK91Wca6h9YjMo6bnqB&#10;ulNBiQPav6BGqxEI2rDRMGbQtlabpIHVFPkfah575U3SwuaQv9hE/w9Wfzw++s8owvwWZh5gEkH+&#10;AfQ3Eg5ue+U6c4MIU29Uw42LaFk2eSrPT6PVVFIEqacP0PCQ1SFAAppbHKMrrFMwOg/gdDHdzEHo&#10;2DJ/s+VJSqH5rHi5veI6tlDl+tojhXcGRhGLSiIPNaGr4wOF5ep6JTZzcG+HIQ12cL9tMGbcSewj&#10;4YV6mOtZ2IabF1exc5RTQ3NiQQhLYDjgXPSAP6SYOCyVpO8HhUaK4b1jU2Ky1gLXol4L5TQ/rWSQ&#10;Yilvw5LAg0fb9Yy82O7gho1rbdL0xOJMmAOQXDmHNSbs1+906+mX2v8EAAD//wMAUEsDBBQABgAI&#10;AAAAIQDf0asn4AAAAAwBAAAPAAAAZHJzL2Rvd25yZXYueG1sTI/BTsMwEETvSPyDtUjcqJ1URGmI&#10;U1UITkiINBw4OrGbWI3XIXbb8PdsT3Db3RnNvim3ixvZ2czBepSQrAQwg53XFnsJn83rQw4sRIVa&#10;jR6NhB8TYFvd3pSq0P6CtTnvY88oBEOhJAwxTgXnoRuMU2HlJ4OkHfzsVKR17rme1YXC3chTITLu&#10;lEX6MKjJPA+mO+5PTsLuC+sX+/3eftSH2jbNRuBbdpTy/m7ZPQGLZol/ZrjiEzpUxNT6E+rARgmb&#10;XKzJSkKSUoerI3lM6dTStM5y4FXJ/5eofgEAAP//AwBQSwECLQAUAAYACAAAACEAtoM4kv4AAADh&#10;AQAAEwAAAAAAAAAAAAAAAAAAAAAAW0NvbnRlbnRfVHlwZXNdLnhtbFBLAQItABQABgAIAAAAIQA4&#10;/SH/1gAAAJQBAAALAAAAAAAAAAAAAAAAAC8BAABfcmVscy8ucmVsc1BLAQItABQABgAIAAAAIQBN&#10;GhRe2AEAAJoDAAAOAAAAAAAAAAAAAAAAAC4CAABkcnMvZTJvRG9jLnhtbFBLAQItABQABgAIAAAA&#10;IQDf0asn4AAAAAwBAAAPAAAAAAAAAAAAAAAAADIEAABkcnMvZG93bnJldi54bWxQSwUGAAAAAAQA&#10;BADzAAAAPwUAAAAA&#10;" filled="f" stroked="f">
              <v:textbox inset="0,0,0,0">
                <w:txbxContent>
                  <w:p w14:paraId="1FC951DF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</w:t>
                    </w:r>
                    <w:r>
                      <w:fldChar w:fldCharType="begin"/>
                    </w:r>
                    <w:r>
                      <w:rPr>
                        <w:b/>
                        <w:i/>
                        <w:sz w:val="18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62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44F29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30304" behindDoc="1" locked="0" layoutInCell="1" allowOverlap="1" wp14:anchorId="72803426" wp14:editId="3B5D8659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000740720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FCCC03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803426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156" type="#_x0000_t202" style="position:absolute;margin-left:202.95pt;margin-top:35.4pt;width:340.55pt;height:10.95pt;z-index:-2078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2FI3QEAAJoDAAAOAAAAZHJzL2Uyb0RvYy54bWysU9tu1DAQfUfiHyy/s0m2F9pos1VpVYRU&#10;ClLhAxzHTiwSjxl7N1m+nrGz2XJ5Q7xYE1/OnHPmZHMzDT3bK/QGbMWLVc6ZshIaY9uKf/3y8OaK&#10;Mx+EbUQPVlX8oDy/2b5+tRldqdbQQd8oZARifTm6inchuDLLvOzUIPwKnLJ0qAEHEegT26xBMRL6&#10;0GfrPL/MRsDGIUjlPe3ez4d8m/C1VjJ80tqrwPqKE7eQVkxrHddsuxFli8J1Rh5piH9gMQhjqekJ&#10;6l4EwXZo/oIajETwoMNKwpCB1kaqpIHUFPkfap474VTSQuZ4d7LJ/z9Y+bR/dp+RhekdTDTAJMK7&#10;R5DfPLNw1wnbqltEGDslGmpcRMuy0fny+DRa7UsfQerxIzQ0ZLELkIAmjUN0hXQyQqcBHE6mqykw&#10;SZvnZ+vz66sLziSdFWfX+eVFaiHK5bVDH94rGFgsKo401IQu9o8+RDaiXK7EZhYeTN+nwfb2tw26&#10;GHcS+0h4ph6memKmoebF29g5yqmhOZAghDkwFHAqOsAfnI0Ulor77zuBirP+gyVTYrKWApeiXgph&#10;JT2teOBsLu/CnMCdQ9N2hDzbbuGWjNMmaXphcSRMAUhSj2GNCfv1O916+aW2PwEAAP//AwBQSwME&#10;FAAGAAgAAAAhAGQPaAzfAAAACgEAAA8AAABkcnMvZG93bnJldi54bWxMj8FOwzAQRO9I/IO1SNyo&#10;TQVNE7KpKgQnJEQaDhydeJtEjdchdtvw97gnOK52NPNevpntIE40+d4xwv1CgSBunOm5RfisXu/W&#10;IHzQbPTgmBB+yMOmuL7KdWbcmUs67UIrYgn7TCN0IYyZlL7pyGq/cCNx/O3dZHWI59RKM+lzLLeD&#10;XCq1klb3HBc6PdJzR81hd7QI2y8uX/rv9/qj3Jd9VaWK31YHxNubefsEItAc/sJwwY/oUESm2h3Z&#10;eDEgPKjHNEYREhUVLgG1TqJdjZAuE5BFLv8rFL8AAAD//wMAUEsBAi0AFAAGAAgAAAAhALaDOJL+&#10;AAAA4QEAABMAAAAAAAAAAAAAAAAAAAAAAFtDb250ZW50X1R5cGVzXS54bWxQSwECLQAUAAYACAAA&#10;ACEAOP0h/9YAAACUAQAACwAAAAAAAAAAAAAAAAAvAQAAX3JlbHMvLnJlbHNQSwECLQAUAAYACAAA&#10;ACEAWU9hSN0BAACaAwAADgAAAAAAAAAAAAAAAAAuAgAAZHJzL2Uyb0RvYy54bWxQSwECLQAUAAYA&#10;CAAAACEAZA9oDN8AAAAKAQAADwAAAAAAAAAAAAAAAAA3BAAAZHJzL2Rvd25yZXYueG1sUEsFBgAA&#10;AAAEAAQA8wAAAEMFAAAAAA==&#10;" filled="f" stroked="f">
              <v:textbox inset="0,0,0,0">
                <w:txbxContent>
                  <w:p w14:paraId="1FFCCC03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30816" behindDoc="1" locked="0" layoutInCell="1" allowOverlap="1" wp14:anchorId="0DF7D795" wp14:editId="78161B09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115231784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DEACBD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RASTEMS-2023_A64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F7D795" id="Text Box 13" o:spid="_x0000_s1157" type="#_x0000_t202" style="position:absolute;margin-left:490pt;margin-top:56.4pt;width:84.15pt;height:12pt;z-index:-2078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Cit2wEAAJoDAAAOAAAAZHJzL2Uyb0RvYy54bWysU8tu2zAQvBfoPxC815KMJjUEy0GaIEWB&#10;9AGk/QCaoiSiEpfdpS25X98lZTl93IpeiBUfszOzo+3NNPTiaJAsuEoWq1wK4zTU1rWV/Prl4dVG&#10;CgrK1aoHZyp5MiRvdi9fbEdfmjV00NcGBYM4KkdfyS4EX2YZ6c4MilbgjePDBnBQgT+xzWpUI6MP&#10;fbbO8+tsBKw9gjZEvHs/H8pdwm8ao8OnpiETRF9J5hbSimndxzXbbVXZovKd1Wca6h9YDMo6bnqB&#10;uldBiQPav6AGqxEImrDSMGTQNFabpIHVFPkfap465U3SwuaQv9hE/w9Wfzw++c8owvQWJh5gEkH+&#10;EfQ3Eg7uOuVac4sIY2dUzY2LaFk2eirPT6PVVFIE2Y8foOYhq0OABDQ1OERXWKdgdB7A6WK6mYLQ&#10;sWV+vXmTX0mh+ay4Wr/O01QyVS6vPVJ4Z2AQsagk8lATujo+UohsVLlcic0cPNi+T4Pt3W8bfDHu&#10;JPaR8Ew9TPtJ2JqbF5soLsrZQ31iQQhzYDjgXHSAP6QYOSyVpO8HhUaK/r1jU2KylgKXYr8Uyml+&#10;WskgxVzehTmBB4+27Rh5tt3BLRvX2KTpmcWZMAcgST2HNSbs1+906/mX2v0EAAD//wMAUEsDBBQA&#10;BgAIAAAAIQCSWJPI4QAAAAwBAAAPAAAAZHJzL2Rvd25yZXYueG1sTI/BTsMwEETvSP0Haytxo3Za&#10;FKUhTlUhOCEh0nDg6MRuYjVeh9htw9+zPcFtRzOanVfsZjewi5mC9SghWQlgBluvLXYSPuvXhwxY&#10;iAq1GjwaCT8mwK5c3BUq1/6KlbkcYseoBEOuJPQxjjnnoe2NU2HlR4PkHf3kVCQ5dVxP6krlbuBr&#10;IVLulEX60KvRPPemPR3OTsL+C6sX+/3efFTHytb1VuBbepLyfjnvn4BFM8e/MNzm03QoaVPjz6gD&#10;GyRsM0EskYxkTQy3RPKYbYA1dG3SDHhZ8P8Q5S8AAAD//wMAUEsBAi0AFAAGAAgAAAAhALaDOJL+&#10;AAAA4QEAABMAAAAAAAAAAAAAAAAAAAAAAFtDb250ZW50X1R5cGVzXS54bWxQSwECLQAUAAYACAAA&#10;ACEAOP0h/9YAAACUAQAACwAAAAAAAAAAAAAAAAAvAQAAX3JlbHMvLnJlbHNQSwECLQAUAAYACAAA&#10;ACEAf6gordsBAACaAwAADgAAAAAAAAAAAAAAAAAuAgAAZHJzL2Uyb0RvYy54bWxQSwECLQAUAAYA&#10;CAAAACEAkliTyOEAAAAMAQAADwAAAAAAAAAAAAAAAAA1BAAAZHJzL2Rvd25yZXYueG1sUEsFBgAA&#10;AAAEAAQA8wAAAEMFAAAAAA==&#10;" filled="f" stroked="f">
              <v:textbox inset="0,0,0,0">
                <w:txbxContent>
                  <w:p w14:paraId="58DEACBD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RASTEMS-2023_A64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398739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32352" behindDoc="1" locked="0" layoutInCell="1" allowOverlap="1" wp14:anchorId="2204359A" wp14:editId="16891D54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622072889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3FC17C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04359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160" type="#_x0000_t202" style="position:absolute;margin-left:202.95pt;margin-top:35.4pt;width:340.55pt;height:10.95pt;z-index:-2078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6mY3AEAAJoDAAAOAAAAZHJzL2Uyb0RvYy54bWysU8tu2zAQvBfoPxC815KdBxLBcpAmSFEg&#10;fQBpPmBFURZRicsuaUvu13dJWU7b3IpeiBUfszOzo/XN2Hdir8kbtKVcLnIptFVYG7st5fO3h3dX&#10;UvgAtoYOrS7lQXt5s3n7Zj24Qq+wxa7WJBjE+mJwpWxDcEWWedXqHvwCnbZ82CD1EPiTtllNMDB6&#10;32WrPL/MBqTaESrtPe/eT4dyk/CbRqvwpWm8DqIrJXMLaaW0VnHNNmsotgSuNepIA/6BRQ/GctMT&#10;1D0EEDsyr6B6owg9NmGhsM+waYzSSQOrWeZ/qXlqwemkhc3x7mST/3+w6vP+yX0lEcb3OPIAkwjv&#10;HlF998LiXQt2q2+JcGg11Nx4GS3LBueL49NotS98BKmGT1jzkGEXMAGNDfXRFdYpGJ0HcDiZrscg&#10;FG+en63Or68upFB8tjy7zi8vUgso5teOfPigsRexKCXxUBM67B99iGygmK/EZhYfTNelwXb2jw2+&#10;GHcS+0h4oh7GahSm5uarJC7KqbA+sCDCKTAccC5apJ9SDByWUvofOyAtRffRsikxWXNBc1HNBVjF&#10;T0sZpJjKuzAlcOfIbFtGnmy3eMvGNSZpemFxJMwBSFKPYY0J+/073Xr5pTa/AAAA//8DAFBLAwQU&#10;AAYACAAAACEAZA9oDN8AAAAKAQAADwAAAGRycy9kb3ducmV2LnhtbEyPwU7DMBBE70j8g7VI3KhN&#10;BU0TsqkqBCckRBoOHJ14m0SN1yF22/D3uCc4rnY0816+me0gTjT53jHC/UKBIG6c6blF+Kxe79Yg&#10;fNBs9OCYEH7Iw6a4vsp1ZtyZSzrtQitiCftMI3QhjJmUvunIar9wI3H87d1kdYjn1Eoz6XMst4Nc&#10;KrWSVvccFzo90nNHzWF3tAjbLy5f+u/3+qPcl31VpYrfVgfE25t5+wQi0Bz+wnDBj+hQRKbaHdl4&#10;MSA8qMc0RhESFRUuAbVOol2NkC4TkEUu/ysUvwAAAP//AwBQSwECLQAUAAYACAAAACEAtoM4kv4A&#10;AADhAQAAEwAAAAAAAAAAAAAAAAAAAAAAW0NvbnRlbnRfVHlwZXNdLnhtbFBLAQItABQABgAIAAAA&#10;IQA4/SH/1gAAAJQBAAALAAAAAAAAAAAAAAAAAC8BAABfcmVscy8ucmVsc1BLAQItABQABgAIAAAA&#10;IQD+v6mY3AEAAJoDAAAOAAAAAAAAAAAAAAAAAC4CAABkcnMvZTJvRG9jLnhtbFBLAQItABQABgAI&#10;AAAAIQBkD2gM3wAAAAoBAAAPAAAAAAAAAAAAAAAAADYEAABkcnMvZG93bnJldi54bWxQSwUGAAAA&#10;AAQABADzAAAAQgUAAAAA&#10;" filled="f" stroked="f">
              <v:textbox inset="0,0,0,0">
                <w:txbxContent>
                  <w:p w14:paraId="0D3FC17C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532864" behindDoc="1" locked="0" layoutInCell="1" allowOverlap="1" wp14:anchorId="2536E4D4" wp14:editId="45F54D2A">
              <wp:simplePos x="0" y="0"/>
              <wp:positionH relativeFrom="page">
                <wp:posOffset>6223000</wp:posOffset>
              </wp:positionH>
              <wp:positionV relativeFrom="page">
                <wp:posOffset>716280</wp:posOffset>
              </wp:positionV>
              <wp:extent cx="1068705" cy="152400"/>
              <wp:effectExtent l="0" t="0" r="0" b="0"/>
              <wp:wrapNone/>
              <wp:docPr id="5595082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8B996D" w14:textId="77777777" w:rsidR="00BD5AE0" w:rsidRDefault="00000000">
                          <w:pPr>
                            <w:spacing w:before="12"/>
                            <w:ind w:left="20"/>
                            <w:rPr>
                              <w:b/>
                              <w:i/>
                              <w:sz w:val="18"/>
                            </w:rPr>
                          </w:pPr>
                          <w:r>
                            <w:rPr>
                              <w:b/>
                              <w:i/>
                              <w:sz w:val="18"/>
                            </w:rPr>
                            <w:t>RASTEMS-2023_A66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36E4D4" id="Text Box 9" o:spid="_x0000_s1161" type="#_x0000_t202" style="position:absolute;margin-left:490pt;margin-top:56.4pt;width:84.15pt;height:12pt;z-index:-2078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/4w2wEAAJoDAAAOAAAAZHJzL2Uyb0RvYy54bWysU8tu2zAQvBfoPxC815KFJg0Ey0GaIEWB&#10;9AGk+YA1RUlEJS67pC25X98lZTlteit6IVZ8zM7MjjbX09CLgyZv0FZyvcql0FZhbWxbyadv92+u&#10;pPABbA09Wl3Jo/byevv61WZ0pS6ww77WJBjE+nJ0lexCcGWWedXpAfwKnbZ82CANEPiT2qwmGBl9&#10;6LMizy+zEal2hEp7z7t386HcJvym0Sp8aRqvg+grydxCWimtu7hm2w2ULYHrjDrRgH9gMYCx3PQM&#10;dQcBxJ7MX1CDUYQem7BSOGTYNEbppIHVrPMXah47cDppYXO8O9vk/x+s+nx4dF9JhOk9TjzAJMK7&#10;B1TfvbB424Ft9Q0Rjp2Gmhuvo2XZ6Hx5ehqt9qWPILvxE9Y8ZNgHTEBTQ0N0hXUKRucBHM+m6ykI&#10;FVvml1fv8gspFJ+tL4q3eZpKBuXy2pEPHzQOIhaVJB5qQofDgw+RDZTLldjM4r3p+zTY3v6xwRfj&#10;TmIfCc/Uw7SbhKm5eVFEcVHODusjCyKcA8MB56JD+inFyGGppP+xB9JS9B8tmxKTtRS0FLulAKv4&#10;aSWDFHN5G+YE7h2ZtmPk2XaLN2xcY5KmZxYnwhyAJPUU1piw37/TredfavsLAAD//wMAUEsDBBQA&#10;BgAIAAAAIQCSWJPI4QAAAAwBAAAPAAAAZHJzL2Rvd25yZXYueG1sTI/BTsMwEETvSP0Haytxo3Za&#10;FKUhTlUhOCEh0nDg6MRuYjVeh9htw9+zPcFtRzOanVfsZjewi5mC9SghWQlgBluvLXYSPuvXhwxY&#10;iAq1GjwaCT8mwK5c3BUq1/6KlbkcYseoBEOuJPQxjjnnoe2NU2HlR4PkHf3kVCQ5dVxP6krlbuBr&#10;IVLulEX60KvRPPemPR3OTsL+C6sX+/3efFTHytb1VuBbepLyfjnvn4BFM8e/MNzm03QoaVPjz6gD&#10;GyRsM0EskYxkTQy3RPKYbYA1dG3SDHhZ8P8Q5S8AAAD//wMAUEsBAi0AFAAGAAgAAAAhALaDOJL+&#10;AAAA4QEAABMAAAAAAAAAAAAAAAAAAAAAAFtDb250ZW50X1R5cGVzXS54bWxQSwECLQAUAAYACAAA&#10;ACEAOP0h/9YAAACUAQAACwAAAAAAAAAAAAAAAAAvAQAAX3JlbHMvLnJlbHNQSwECLQAUAAYACAAA&#10;ACEADgv+MNsBAACaAwAADgAAAAAAAAAAAAAAAAAuAgAAZHJzL2Uyb0RvYy54bWxQSwECLQAUAAYA&#10;CAAAACEAkliTyOEAAAAMAQAADwAAAAAAAAAAAAAAAAA1BAAAZHJzL2Rvd25yZXYueG1sUEsFBgAA&#10;AAAEAAQA8wAAAEMFAAAAAA==&#10;" filled="f" stroked="f">
              <v:textbox inset="0,0,0,0">
                <w:txbxContent>
                  <w:p w14:paraId="118B996D" w14:textId="77777777" w:rsidR="00BD5AE0" w:rsidRDefault="00000000">
                    <w:pPr>
                      <w:spacing w:before="12"/>
                      <w:ind w:left="20"/>
                      <w:rPr>
                        <w:b/>
                        <w:i/>
                        <w:sz w:val="18"/>
                      </w:rPr>
                    </w:pPr>
                    <w:r>
                      <w:rPr>
                        <w:b/>
                        <w:i/>
                        <w:sz w:val="18"/>
                      </w:rPr>
                      <w:t>RASTEMS-2023_A66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87693F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6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E4170C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34400" behindDoc="1" locked="0" layoutInCell="1" allowOverlap="1" wp14:anchorId="29697B98" wp14:editId="4EB74258">
              <wp:simplePos x="0" y="0"/>
              <wp:positionH relativeFrom="page">
                <wp:posOffset>2577465</wp:posOffset>
              </wp:positionH>
              <wp:positionV relativeFrom="page">
                <wp:posOffset>449580</wp:posOffset>
              </wp:positionV>
              <wp:extent cx="4324985" cy="139065"/>
              <wp:effectExtent l="0" t="0" r="0" b="0"/>
              <wp:wrapNone/>
              <wp:docPr id="187409900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498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D80CA0" w14:textId="77777777" w:rsidR="00BD5AE0" w:rsidRDefault="00000000">
                          <w:pPr>
                            <w:spacing w:before="14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Proceedings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of</w:t>
                          </w:r>
                          <w:r>
                            <w:rPr>
                              <w:b/>
                              <w:color w:val="001F5F"/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the</w:t>
                          </w:r>
                          <w:r>
                            <w:rPr>
                              <w:b/>
                              <w:color w:val="001F5F"/>
                              <w:spacing w:val="3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International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Conference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on</w:t>
                          </w:r>
                          <w:r>
                            <w:rPr>
                              <w:b/>
                              <w:color w:val="001F5F"/>
                              <w:spacing w:val="-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RASTEMS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-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2023,</w:t>
                          </w:r>
                          <w:r>
                            <w:rPr>
                              <w:b/>
                              <w:color w:val="001F5F"/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06-08,</w:t>
                          </w:r>
                          <w:r>
                            <w:rPr>
                              <w:b/>
                              <w:color w:val="001F5F"/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October</w:t>
                          </w:r>
                          <w:r>
                            <w:rPr>
                              <w:b/>
                              <w:color w:val="001F5F"/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2023</w:t>
                          </w:r>
                          <w:r>
                            <w:rPr>
                              <w:b/>
                              <w:color w:val="001F5F"/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001F5F"/>
                              <w:sz w:val="16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697B98" id="_x0000_t202" coordsize="21600,21600" o:spt="202" path="m,l,21600r21600,l21600,xe">
              <v:stroke joinstyle="miter"/>
              <v:path gradientshapeok="t" o:connecttype="rect"/>
            </v:shapetype>
            <v:shape id="Text Box 6" o:spid="_x0000_s1164" type="#_x0000_t202" style="position:absolute;margin-left:202.95pt;margin-top:35.4pt;width:340.55pt;height:10.95pt;z-index:-2078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3MV3AEAAJoDAAAOAAAAZHJzL2Uyb0RvYy54bWysU8tu2zAQvBfoPxC815KdBxLBcpAmSFEg&#10;fQBpPmBFURZRicsuaUvu13dJWU7b3IpeiBUfszOzo/XN2Hdir8kbtKVcLnIptFVYG7st5fO3h3dX&#10;UvgAtoYOrS7lQXt5s3n7Zj24Qq+wxa7WJBjE+mJwpWxDcEWWedXqHvwCnbZ82CD1EPiTtllNMDB6&#10;32WrPL/MBqTaESrtPe/eT4dyk/CbRqvwpWm8DqIrJXMLaaW0VnHNNmsotgSuNepIA/6BRQ/GctMT&#10;1D0EEDsyr6B6owg9NmGhsM+waYzSSQOrWeZ/qXlqwemkhc3x7mST/3+w6vP+yX0lEcb3OPIAkwjv&#10;HlF998LiXQt2q2+JcGg11Nx4GS3LBueL49NotS98BKmGT1jzkGEXMAGNDfXRFdYpGJ0HcDiZrscg&#10;FG+en63Or68upFB8tjy7zi8vUgso5teOfPigsRexKCXxUBM67B99iGygmK/EZhYfTNelwXb2jw2+&#10;GHcS+0h4oh7GahSm5uar1DnKqbA+sCDCKTAccC5apJ9SDByWUvofOyAtRffRsikxWXNBc1HNBVjF&#10;T0sZpJjKuzAlcOfIbFtGnmy3eMvGNSZpemFxJMwBSFKPYY0J+/073Xr5pTa/AAAA//8DAFBLAwQU&#10;AAYACAAAACEAZA9oDN8AAAAKAQAADwAAAGRycy9kb3ducmV2LnhtbEyPwU7DMBBE70j8g7VI3KhN&#10;BU0TsqkqBCckRBoOHJ14m0SN1yF22/D3uCc4rnY0816+me0gTjT53jHC/UKBIG6c6blF+Kxe79Yg&#10;fNBs9OCYEH7Iw6a4vsp1ZtyZSzrtQitiCftMI3QhjJmUvunIar9wI3H87d1kdYjn1Eoz6XMst4Nc&#10;KrWSVvccFzo90nNHzWF3tAjbLy5f+u/3+qPcl31VpYrfVgfE25t5+wQi0Bz+wnDBj+hQRKbaHdl4&#10;MSA8qMc0RhESFRUuAbVOol2NkC4TkEUu/ysUvwAAAP//AwBQSwECLQAUAAYACAAAACEAtoM4kv4A&#10;AADhAQAAEwAAAAAAAAAAAAAAAAAAAAAAW0NvbnRlbnRfVHlwZXNdLnhtbFBLAQItABQABgAIAAAA&#10;IQA4/SH/1gAAAJQBAAALAAAAAAAAAAAAAAAAAC8BAABfcmVscy8ucmVsc1BLAQItABQABgAIAAAA&#10;IQBzc3MV3AEAAJoDAAAOAAAAAAAAAAAAAAAAAC4CAABkcnMvZTJvRG9jLnhtbFBLAQItABQABgAI&#10;AAAAIQBkD2gM3wAAAAoBAAAPAAAAAAAAAAAAAAAAADYEAABkcnMvZG93bnJldi54bWxQSwUGAAAA&#10;AAQABADzAAAAQgUAAAAA&#10;" filled="f" stroked="f">
              <v:textbox inset="0,0,0,0">
                <w:txbxContent>
                  <w:p w14:paraId="7BD80CA0" w14:textId="77777777" w:rsidR="00BD5AE0" w:rsidRDefault="00000000">
                    <w:pPr>
                      <w:spacing w:before="14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001F5F"/>
                        <w:sz w:val="16"/>
                      </w:rPr>
                      <w:t>Proceedings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of</w:t>
                    </w:r>
                    <w:r>
                      <w:rPr>
                        <w:b/>
                        <w:color w:val="001F5F"/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the</w:t>
                    </w:r>
                    <w:r>
                      <w:rPr>
                        <w:b/>
                        <w:color w:val="001F5F"/>
                        <w:spacing w:val="3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International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Conference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on</w:t>
                    </w:r>
                    <w:r>
                      <w:rPr>
                        <w:b/>
                        <w:color w:val="001F5F"/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RASTEMS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-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2023,</w:t>
                    </w:r>
                    <w:r>
                      <w:rPr>
                        <w:b/>
                        <w:color w:val="001F5F"/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06-08,</w:t>
                    </w:r>
                    <w:r>
                      <w:rPr>
                        <w:b/>
                        <w:color w:val="001F5F"/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October</w:t>
                    </w:r>
                    <w:r>
                      <w:rPr>
                        <w:b/>
                        <w:color w:val="001F5F"/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2023</w:t>
                    </w:r>
                    <w:r>
                      <w:rPr>
                        <w:b/>
                        <w:color w:val="001F5F"/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001F5F"/>
                        <w:sz w:val="16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F0309" w14:textId="77777777" w:rsidR="00BD5AE0" w:rsidRDefault="000E09AB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535936" behindDoc="1" locked="0" layoutInCell="1" allowOverlap="1" wp14:anchorId="53F44303" wp14:editId="5CBBAD71">
              <wp:simplePos x="0" y="0"/>
              <wp:positionH relativeFrom="page">
                <wp:posOffset>1653540</wp:posOffset>
              </wp:positionH>
              <wp:positionV relativeFrom="page">
                <wp:posOffset>464185</wp:posOffset>
              </wp:positionV>
              <wp:extent cx="5005705" cy="152400"/>
              <wp:effectExtent l="0" t="0" r="0" b="0"/>
              <wp:wrapNone/>
              <wp:docPr id="12217015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05705" cy="1524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3F76BF" w14:textId="77777777" w:rsidR="00BD5AE0" w:rsidRDefault="00000000">
                          <w:pPr>
                            <w:spacing w:line="223" w:lineRule="exact"/>
                            <w:ind w:left="20"/>
                            <w:rPr>
                              <w:rFonts w:ascii="Calibri"/>
                              <w:sz w:val="20"/>
                            </w:rPr>
                          </w:pP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Proceedings</w:t>
                          </w:r>
                          <w:r>
                            <w:rPr>
                              <w:rFonts w:ascii="Calibri"/>
                              <w:color w:val="00AFEF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of</w:t>
                          </w:r>
                          <w:r>
                            <w:rPr>
                              <w:rFonts w:ascii="Calibri"/>
                              <w:color w:val="00AFEF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the</w:t>
                          </w:r>
                          <w:r>
                            <w:rPr>
                              <w:rFonts w:ascii="Calibri"/>
                              <w:color w:val="00AFEF"/>
                              <w:spacing w:val="3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International</w:t>
                          </w:r>
                          <w:r>
                            <w:rPr>
                              <w:rFonts w:ascii="Calibri"/>
                              <w:color w:val="00AFEF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Conference</w:t>
                          </w:r>
                          <w:r>
                            <w:rPr>
                              <w:rFonts w:ascii="Calibri"/>
                              <w:color w:val="00AFEF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on</w:t>
                          </w:r>
                          <w:r>
                            <w:rPr>
                              <w:rFonts w:ascii="Calibri"/>
                              <w:color w:val="00AFEF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RASTEMS</w:t>
                          </w:r>
                          <w:r>
                            <w:rPr>
                              <w:rFonts w:ascii="Calibri"/>
                              <w:color w:val="00AFEF"/>
                              <w:spacing w:val="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-</w:t>
                          </w:r>
                          <w:r>
                            <w:rPr>
                              <w:rFonts w:ascii="Calibri"/>
                              <w:color w:val="00AFEF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2023,</w:t>
                          </w:r>
                          <w:r>
                            <w:rPr>
                              <w:rFonts w:ascii="Calibri"/>
                              <w:color w:val="00AFEF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06-08,</w:t>
                          </w:r>
                          <w:r>
                            <w:rPr>
                              <w:rFonts w:ascii="Calibri"/>
                              <w:color w:val="00AFEF"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October</w:t>
                          </w:r>
                          <w:r>
                            <w:rPr>
                              <w:rFonts w:ascii="Calibri"/>
                              <w:color w:val="00AFEF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2023</w:t>
                          </w:r>
                          <w:r>
                            <w:rPr>
                              <w:rFonts w:ascii="Calibri"/>
                              <w:color w:val="00AFEF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00AFEF"/>
                              <w:sz w:val="20"/>
                            </w:rPr>
                            <w:t>(ONLINE)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F44303" id="_x0000_t202" coordsize="21600,21600" o:spt="202" path="m,l,21600r21600,l21600,xe">
              <v:stroke joinstyle="miter"/>
              <v:path gradientshapeok="t" o:connecttype="rect"/>
            </v:shapetype>
            <v:shape id="Text Box 3" o:spid="_x0000_s1167" type="#_x0000_t202" style="position:absolute;margin-left:130.2pt;margin-top:36.55pt;width:394.15pt;height:12pt;z-index:-20780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01M3AEAAJoDAAAOAAAAZHJzL2Uyb0RvYy54bWysU9uO0zAQfUfiHyy/06QVhVXUdLXsahHS&#10;AistfIDjOIlF4jEzbpPy9YydpsvlDfFiTXw5c86Zk931NPTiaJAsuFKuV7kUxmmorWtL+fXL/asr&#10;KSgoV6senCnlyZC83r98sRt9YTbQQV8bFAziqBh9KbsQfJFlpDszKFqBN44PG8BBBf7ENqtRjYw+&#10;9Nkmz99kI2DtEbQh4t27+VDuE37TGB0+Nw2ZIPpSMreQVkxrFddsv1NFi8p3Vp9pqH9gMSjruOkF&#10;6k4FJQ5o/4IarEYgaMJKw5BB01htkgZWs87/UPPUKW+SFjaH/MUm+n+w+tPxyT+iCNM7mHiASQT5&#10;B9DfSDi47ZRrzQ0ijJ1RNTdeR8uy0VNxfhqtpoIiSDV+hJqHrA4BEtDU4BBdYZ2C0XkAp4vpZgpC&#10;8+Y2z7dv860Ums/W283rPE0lU8Xy2iOF9wYGEYtSIg81oavjA4XIRhXLldjMwb3t+zTY3v22wRfj&#10;TmIfCc/Uw1RNwtbcfHMVxUU5FdQnFoQwB4YDzkUH+EOKkcNSSvp+UGik6D84NiUmaylwKaqlUE7z&#10;01IGKebyNswJPHi0bcfIs+0Obti4xiZNzyzOhDkASeo5rDFhv36nW8+/1P4nAAAA//8DAFBLAwQU&#10;AAYACAAAACEAceKnr+AAAAAKAQAADwAAAGRycy9kb3ducmV2LnhtbEyPwU7DMBBE70j8g7VI3Kid&#10;UiVtiFNVCE5IiDQcODrxNrEar0PstuHvcU9wXM3TzNtiO9uBnXHyxpGEZCGAIbVOG+okfNavD2tg&#10;PijSanCEEn7Qw7a8vSlUrt2FKjzvQ8diCflcSehDGHPOfdujVX7hRqSYHdxkVYjn1HE9qUsstwNf&#10;CpFyqwzFhV6N+Nxje9yfrITdF1Uv5vu9+agOlanrjaC39Cjl/d28ewIWcA5/MFz1ozqU0alxJ9Ke&#10;DRKWqVhFVEL2mAC7AmK1zoA1EjZZArws+P8Xyl8AAAD//wMAUEsBAi0AFAAGAAgAAAAhALaDOJL+&#10;AAAA4QEAABMAAAAAAAAAAAAAAAAAAAAAAFtDb250ZW50X1R5cGVzXS54bWxQSwECLQAUAAYACAAA&#10;ACEAOP0h/9YAAACUAQAACwAAAAAAAAAAAAAAAAAvAQAAX3JlbHMvLnJlbHNQSwECLQAUAAYACAAA&#10;ACEA7VdNTNwBAACaAwAADgAAAAAAAAAAAAAAAAAuAgAAZHJzL2Uyb0RvYy54bWxQSwECLQAUAAYA&#10;CAAAACEAceKnr+AAAAAKAQAADwAAAAAAAAAAAAAAAAA2BAAAZHJzL2Rvd25yZXYueG1sUEsFBgAA&#10;AAAEAAQA8wAAAEMFAAAAAA==&#10;" filled="f" stroked="f">
              <v:textbox inset="0,0,0,0">
                <w:txbxContent>
                  <w:p w14:paraId="273F76BF" w14:textId="77777777" w:rsidR="00BD5AE0" w:rsidRDefault="00000000">
                    <w:pPr>
                      <w:spacing w:line="223" w:lineRule="exact"/>
                      <w:ind w:left="20"/>
                      <w:rPr>
                        <w:rFonts w:ascii="Calibri"/>
                        <w:sz w:val="20"/>
                      </w:rPr>
                    </w:pPr>
                    <w:r>
                      <w:rPr>
                        <w:rFonts w:ascii="Calibri"/>
                        <w:color w:val="00AFEF"/>
                        <w:sz w:val="20"/>
                      </w:rPr>
                      <w:t>Proceedings</w:t>
                    </w:r>
                    <w:r>
                      <w:rPr>
                        <w:rFonts w:ascii="Calibri"/>
                        <w:color w:val="00AFE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of</w:t>
                    </w:r>
                    <w:r>
                      <w:rPr>
                        <w:rFonts w:ascii="Calibri"/>
                        <w:color w:val="00AFEF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the</w:t>
                    </w:r>
                    <w:r>
                      <w:rPr>
                        <w:rFonts w:ascii="Calibri"/>
                        <w:color w:val="00AFEF"/>
                        <w:spacing w:val="39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International</w:t>
                    </w:r>
                    <w:r>
                      <w:rPr>
                        <w:rFonts w:ascii="Calibri"/>
                        <w:color w:val="00AFE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Conference</w:t>
                    </w:r>
                    <w:r>
                      <w:rPr>
                        <w:rFonts w:ascii="Calibri"/>
                        <w:color w:val="00AFE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on</w:t>
                    </w:r>
                    <w:r>
                      <w:rPr>
                        <w:rFonts w:ascii="Calibri"/>
                        <w:color w:val="00AFE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RASTEMS</w:t>
                    </w:r>
                    <w:r>
                      <w:rPr>
                        <w:rFonts w:ascii="Calibri"/>
                        <w:color w:val="00AFEF"/>
                        <w:spacing w:val="4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-</w:t>
                    </w:r>
                    <w:r>
                      <w:rPr>
                        <w:rFonts w:ascii="Calibri"/>
                        <w:color w:val="00AFE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2023,</w:t>
                    </w:r>
                    <w:r>
                      <w:rPr>
                        <w:rFonts w:ascii="Calibri"/>
                        <w:color w:val="00AFE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06-08,</w:t>
                    </w:r>
                    <w:r>
                      <w:rPr>
                        <w:rFonts w:ascii="Calibri"/>
                        <w:color w:val="00AFEF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October</w:t>
                    </w:r>
                    <w:r>
                      <w:rPr>
                        <w:rFonts w:ascii="Calibri"/>
                        <w:color w:val="00AFE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2023</w:t>
                    </w:r>
                    <w:r>
                      <w:rPr>
                        <w:rFonts w:ascii="Calibri"/>
                        <w:color w:val="00AFEF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Calibri"/>
                        <w:color w:val="00AFEF"/>
                        <w:sz w:val="20"/>
                      </w:rPr>
                      <w:t>(ONLINE)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E98738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627B28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10294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2026F" w14:textId="77777777" w:rsidR="00BD5AE0" w:rsidRDefault="00BD5AE0">
    <w:pPr>
      <w:pStyle w:val="BodyText"/>
      <w:spacing w:line="14" w:lineRule="auto"/>
      <w:rPr>
        <w:i w:val="0"/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0182F"/>
    <w:multiLevelType w:val="hybridMultilevel"/>
    <w:tmpl w:val="0F92CA66"/>
    <w:lvl w:ilvl="0" w:tplc="61D24DBC">
      <w:start w:val="5"/>
      <w:numFmt w:val="upperRoman"/>
      <w:lvlText w:val="%1."/>
      <w:lvlJc w:val="left"/>
      <w:pPr>
        <w:ind w:left="3721" w:hanging="233"/>
        <w:jc w:val="left"/>
      </w:pPr>
      <w:rPr>
        <w:rFonts w:ascii="Times New Roman" w:eastAsia="Times New Roman" w:hAnsi="Times New Roman" w:cs="Times New Roman" w:hint="default"/>
        <w:b/>
        <w:bCs/>
        <w:i/>
        <w:iCs/>
        <w:spacing w:val="-1"/>
        <w:w w:val="99"/>
        <w:sz w:val="20"/>
        <w:szCs w:val="20"/>
        <w:lang w:val="en-US" w:eastAsia="en-US" w:bidi="ar-SA"/>
      </w:rPr>
    </w:lvl>
    <w:lvl w:ilvl="1" w:tplc="A6DCB296">
      <w:numFmt w:val="bullet"/>
      <w:lvlText w:val="•"/>
      <w:lvlJc w:val="left"/>
      <w:pPr>
        <w:ind w:left="4580" w:hanging="233"/>
      </w:pPr>
      <w:rPr>
        <w:rFonts w:hint="default"/>
        <w:lang w:val="en-US" w:eastAsia="en-US" w:bidi="ar-SA"/>
      </w:rPr>
    </w:lvl>
    <w:lvl w:ilvl="2" w:tplc="93DE492C">
      <w:numFmt w:val="bullet"/>
      <w:lvlText w:val="•"/>
      <w:lvlJc w:val="left"/>
      <w:pPr>
        <w:ind w:left="4760" w:hanging="233"/>
      </w:pPr>
      <w:rPr>
        <w:rFonts w:hint="default"/>
        <w:lang w:val="en-US" w:eastAsia="en-US" w:bidi="ar-SA"/>
      </w:rPr>
    </w:lvl>
    <w:lvl w:ilvl="3" w:tplc="7A9072A0">
      <w:numFmt w:val="bullet"/>
      <w:lvlText w:val="•"/>
      <w:lvlJc w:val="left"/>
      <w:pPr>
        <w:ind w:left="5120" w:hanging="233"/>
      </w:pPr>
      <w:rPr>
        <w:rFonts w:hint="default"/>
        <w:lang w:val="en-US" w:eastAsia="en-US" w:bidi="ar-SA"/>
      </w:rPr>
    </w:lvl>
    <w:lvl w:ilvl="4" w:tplc="BE36B8FA">
      <w:numFmt w:val="bullet"/>
      <w:lvlText w:val="•"/>
      <w:lvlJc w:val="left"/>
      <w:pPr>
        <w:ind w:left="5140" w:hanging="233"/>
      </w:pPr>
      <w:rPr>
        <w:rFonts w:hint="default"/>
        <w:lang w:val="en-US" w:eastAsia="en-US" w:bidi="ar-SA"/>
      </w:rPr>
    </w:lvl>
    <w:lvl w:ilvl="5" w:tplc="F05C8B3E">
      <w:numFmt w:val="bullet"/>
      <w:lvlText w:val="•"/>
      <w:lvlJc w:val="left"/>
      <w:pPr>
        <w:ind w:left="5600" w:hanging="233"/>
      </w:pPr>
      <w:rPr>
        <w:rFonts w:hint="default"/>
        <w:lang w:val="en-US" w:eastAsia="en-US" w:bidi="ar-SA"/>
      </w:rPr>
    </w:lvl>
    <w:lvl w:ilvl="6" w:tplc="6BF0751A">
      <w:numFmt w:val="bullet"/>
      <w:lvlText w:val="•"/>
      <w:lvlJc w:val="left"/>
      <w:pPr>
        <w:ind w:left="5640" w:hanging="233"/>
      </w:pPr>
      <w:rPr>
        <w:rFonts w:hint="default"/>
        <w:lang w:val="en-US" w:eastAsia="en-US" w:bidi="ar-SA"/>
      </w:rPr>
    </w:lvl>
    <w:lvl w:ilvl="7" w:tplc="C7323E92">
      <w:numFmt w:val="bullet"/>
      <w:lvlText w:val="•"/>
      <w:lvlJc w:val="left"/>
      <w:pPr>
        <w:ind w:left="5720" w:hanging="233"/>
      </w:pPr>
      <w:rPr>
        <w:rFonts w:hint="default"/>
        <w:lang w:val="en-US" w:eastAsia="en-US" w:bidi="ar-SA"/>
      </w:rPr>
    </w:lvl>
    <w:lvl w:ilvl="8" w:tplc="FB84A9B2">
      <w:numFmt w:val="bullet"/>
      <w:lvlText w:val="•"/>
      <w:lvlJc w:val="left"/>
      <w:pPr>
        <w:ind w:left="5740" w:hanging="233"/>
      </w:pPr>
      <w:rPr>
        <w:rFonts w:hint="default"/>
        <w:lang w:val="en-US" w:eastAsia="en-US" w:bidi="ar-SA"/>
      </w:rPr>
    </w:lvl>
  </w:abstractNum>
  <w:abstractNum w:abstractNumId="1" w15:restartNumberingAfterBreak="0">
    <w:nsid w:val="13F54AF7"/>
    <w:multiLevelType w:val="hybridMultilevel"/>
    <w:tmpl w:val="4C84F908"/>
    <w:lvl w:ilvl="0" w:tplc="6FEE8C2E">
      <w:start w:val="1"/>
      <w:numFmt w:val="upperLetter"/>
      <w:lvlText w:val="%1."/>
      <w:lvlJc w:val="left"/>
      <w:pPr>
        <w:ind w:left="3954" w:hanging="233"/>
        <w:jc w:val="right"/>
      </w:pPr>
      <w:rPr>
        <w:rFonts w:ascii="Times New Roman" w:eastAsia="Times New Roman" w:hAnsi="Times New Roman" w:cs="Times New Roman" w:hint="default"/>
        <w:b/>
        <w:bCs/>
        <w:i/>
        <w:iCs/>
        <w:spacing w:val="-1"/>
        <w:w w:val="99"/>
        <w:sz w:val="20"/>
        <w:szCs w:val="20"/>
        <w:lang w:val="en-US" w:eastAsia="en-US" w:bidi="ar-SA"/>
      </w:rPr>
    </w:lvl>
    <w:lvl w:ilvl="1" w:tplc="3850BEE8">
      <w:numFmt w:val="bullet"/>
      <w:lvlText w:val="•"/>
      <w:lvlJc w:val="left"/>
      <w:pPr>
        <w:ind w:left="4700" w:hanging="233"/>
      </w:pPr>
      <w:rPr>
        <w:rFonts w:hint="default"/>
        <w:lang w:val="en-US" w:eastAsia="en-US" w:bidi="ar-SA"/>
      </w:rPr>
    </w:lvl>
    <w:lvl w:ilvl="2" w:tplc="3FFC3606">
      <w:numFmt w:val="bullet"/>
      <w:lvlText w:val="•"/>
      <w:lvlJc w:val="left"/>
      <w:pPr>
        <w:ind w:left="5441" w:hanging="233"/>
      </w:pPr>
      <w:rPr>
        <w:rFonts w:hint="default"/>
        <w:lang w:val="en-US" w:eastAsia="en-US" w:bidi="ar-SA"/>
      </w:rPr>
    </w:lvl>
    <w:lvl w:ilvl="3" w:tplc="12768198">
      <w:numFmt w:val="bullet"/>
      <w:lvlText w:val="•"/>
      <w:lvlJc w:val="left"/>
      <w:pPr>
        <w:ind w:left="6181" w:hanging="233"/>
      </w:pPr>
      <w:rPr>
        <w:rFonts w:hint="default"/>
        <w:lang w:val="en-US" w:eastAsia="en-US" w:bidi="ar-SA"/>
      </w:rPr>
    </w:lvl>
    <w:lvl w:ilvl="4" w:tplc="016CF8D4">
      <w:numFmt w:val="bullet"/>
      <w:lvlText w:val="•"/>
      <w:lvlJc w:val="left"/>
      <w:pPr>
        <w:ind w:left="6922" w:hanging="233"/>
      </w:pPr>
      <w:rPr>
        <w:rFonts w:hint="default"/>
        <w:lang w:val="en-US" w:eastAsia="en-US" w:bidi="ar-SA"/>
      </w:rPr>
    </w:lvl>
    <w:lvl w:ilvl="5" w:tplc="6BC03EB4">
      <w:numFmt w:val="bullet"/>
      <w:lvlText w:val="•"/>
      <w:lvlJc w:val="left"/>
      <w:pPr>
        <w:ind w:left="7663" w:hanging="233"/>
      </w:pPr>
      <w:rPr>
        <w:rFonts w:hint="default"/>
        <w:lang w:val="en-US" w:eastAsia="en-US" w:bidi="ar-SA"/>
      </w:rPr>
    </w:lvl>
    <w:lvl w:ilvl="6" w:tplc="0B66B67A">
      <w:numFmt w:val="bullet"/>
      <w:lvlText w:val="•"/>
      <w:lvlJc w:val="left"/>
      <w:pPr>
        <w:ind w:left="8403" w:hanging="233"/>
      </w:pPr>
      <w:rPr>
        <w:rFonts w:hint="default"/>
        <w:lang w:val="en-US" w:eastAsia="en-US" w:bidi="ar-SA"/>
      </w:rPr>
    </w:lvl>
    <w:lvl w:ilvl="7" w:tplc="E37C93C4">
      <w:numFmt w:val="bullet"/>
      <w:lvlText w:val="•"/>
      <w:lvlJc w:val="left"/>
      <w:pPr>
        <w:ind w:left="9144" w:hanging="233"/>
      </w:pPr>
      <w:rPr>
        <w:rFonts w:hint="default"/>
        <w:lang w:val="en-US" w:eastAsia="en-US" w:bidi="ar-SA"/>
      </w:rPr>
    </w:lvl>
    <w:lvl w:ilvl="8" w:tplc="6F40713A">
      <w:numFmt w:val="bullet"/>
      <w:lvlText w:val="•"/>
      <w:lvlJc w:val="left"/>
      <w:pPr>
        <w:ind w:left="9885" w:hanging="233"/>
      </w:pPr>
      <w:rPr>
        <w:rFonts w:hint="default"/>
        <w:lang w:val="en-US" w:eastAsia="en-US" w:bidi="ar-SA"/>
      </w:rPr>
    </w:lvl>
  </w:abstractNum>
  <w:abstractNum w:abstractNumId="2" w15:restartNumberingAfterBreak="0">
    <w:nsid w:val="14E67353"/>
    <w:multiLevelType w:val="hybridMultilevel"/>
    <w:tmpl w:val="02E69544"/>
    <w:lvl w:ilvl="0" w:tplc="F5066D76">
      <w:start w:val="18"/>
      <w:numFmt w:val="upperLetter"/>
      <w:lvlText w:val="%1."/>
      <w:lvlJc w:val="left"/>
      <w:pPr>
        <w:ind w:left="4468" w:hanging="173"/>
        <w:jc w:val="right"/>
      </w:pPr>
      <w:rPr>
        <w:rFonts w:hint="default"/>
        <w:i/>
        <w:iCs/>
        <w:w w:val="99"/>
        <w:lang w:val="en-US" w:eastAsia="en-US" w:bidi="ar-SA"/>
      </w:rPr>
    </w:lvl>
    <w:lvl w:ilvl="1" w:tplc="E2CC4838">
      <w:numFmt w:val="bullet"/>
      <w:lvlText w:val="•"/>
      <w:lvlJc w:val="left"/>
      <w:pPr>
        <w:ind w:left="5820" w:hanging="173"/>
      </w:pPr>
      <w:rPr>
        <w:rFonts w:hint="default"/>
        <w:lang w:val="en-US" w:eastAsia="en-US" w:bidi="ar-SA"/>
      </w:rPr>
    </w:lvl>
    <w:lvl w:ilvl="2" w:tplc="F2322BAE">
      <w:numFmt w:val="bullet"/>
      <w:lvlText w:val="•"/>
      <w:lvlJc w:val="left"/>
      <w:pPr>
        <w:ind w:left="6436" w:hanging="173"/>
      </w:pPr>
      <w:rPr>
        <w:rFonts w:hint="default"/>
        <w:lang w:val="en-US" w:eastAsia="en-US" w:bidi="ar-SA"/>
      </w:rPr>
    </w:lvl>
    <w:lvl w:ilvl="3" w:tplc="1A0C917C">
      <w:numFmt w:val="bullet"/>
      <w:lvlText w:val="•"/>
      <w:lvlJc w:val="left"/>
      <w:pPr>
        <w:ind w:left="7052" w:hanging="173"/>
      </w:pPr>
      <w:rPr>
        <w:rFonts w:hint="default"/>
        <w:lang w:val="en-US" w:eastAsia="en-US" w:bidi="ar-SA"/>
      </w:rPr>
    </w:lvl>
    <w:lvl w:ilvl="4" w:tplc="D9DC4D38">
      <w:numFmt w:val="bullet"/>
      <w:lvlText w:val="•"/>
      <w:lvlJc w:val="left"/>
      <w:pPr>
        <w:ind w:left="7668" w:hanging="173"/>
      </w:pPr>
      <w:rPr>
        <w:rFonts w:hint="default"/>
        <w:lang w:val="en-US" w:eastAsia="en-US" w:bidi="ar-SA"/>
      </w:rPr>
    </w:lvl>
    <w:lvl w:ilvl="5" w:tplc="C6DEB992">
      <w:numFmt w:val="bullet"/>
      <w:lvlText w:val="•"/>
      <w:lvlJc w:val="left"/>
      <w:pPr>
        <w:ind w:left="8285" w:hanging="173"/>
      </w:pPr>
      <w:rPr>
        <w:rFonts w:hint="default"/>
        <w:lang w:val="en-US" w:eastAsia="en-US" w:bidi="ar-SA"/>
      </w:rPr>
    </w:lvl>
    <w:lvl w:ilvl="6" w:tplc="8904DD30">
      <w:numFmt w:val="bullet"/>
      <w:lvlText w:val="•"/>
      <w:lvlJc w:val="left"/>
      <w:pPr>
        <w:ind w:left="8901" w:hanging="173"/>
      </w:pPr>
      <w:rPr>
        <w:rFonts w:hint="default"/>
        <w:lang w:val="en-US" w:eastAsia="en-US" w:bidi="ar-SA"/>
      </w:rPr>
    </w:lvl>
    <w:lvl w:ilvl="7" w:tplc="123AA7C6">
      <w:numFmt w:val="bullet"/>
      <w:lvlText w:val="•"/>
      <w:lvlJc w:val="left"/>
      <w:pPr>
        <w:ind w:left="9517" w:hanging="173"/>
      </w:pPr>
      <w:rPr>
        <w:rFonts w:hint="default"/>
        <w:lang w:val="en-US" w:eastAsia="en-US" w:bidi="ar-SA"/>
      </w:rPr>
    </w:lvl>
    <w:lvl w:ilvl="8" w:tplc="03203D2A">
      <w:numFmt w:val="bullet"/>
      <w:lvlText w:val="•"/>
      <w:lvlJc w:val="left"/>
      <w:pPr>
        <w:ind w:left="10133" w:hanging="173"/>
      </w:pPr>
      <w:rPr>
        <w:rFonts w:hint="default"/>
        <w:lang w:val="en-US" w:eastAsia="en-US" w:bidi="ar-SA"/>
      </w:rPr>
    </w:lvl>
  </w:abstractNum>
  <w:abstractNum w:abstractNumId="3" w15:restartNumberingAfterBreak="0">
    <w:nsid w:val="1C02414E"/>
    <w:multiLevelType w:val="hybridMultilevel"/>
    <w:tmpl w:val="302EBA14"/>
    <w:lvl w:ilvl="0" w:tplc="3634B016">
      <w:start w:val="5"/>
      <w:numFmt w:val="decimal"/>
      <w:lvlText w:val="%1."/>
      <w:lvlJc w:val="left"/>
      <w:pPr>
        <w:ind w:left="14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C150C18A">
      <w:numFmt w:val="bullet"/>
      <w:lvlText w:val="•"/>
      <w:lvlJc w:val="left"/>
      <w:pPr>
        <w:ind w:left="2432" w:hanging="281"/>
      </w:pPr>
      <w:rPr>
        <w:rFonts w:hint="default"/>
        <w:lang w:val="en-US" w:eastAsia="en-US" w:bidi="ar-SA"/>
      </w:rPr>
    </w:lvl>
    <w:lvl w:ilvl="2" w:tplc="852C6246">
      <w:numFmt w:val="bullet"/>
      <w:lvlText w:val="•"/>
      <w:lvlJc w:val="left"/>
      <w:pPr>
        <w:ind w:left="3425" w:hanging="281"/>
      </w:pPr>
      <w:rPr>
        <w:rFonts w:hint="default"/>
        <w:lang w:val="en-US" w:eastAsia="en-US" w:bidi="ar-SA"/>
      </w:rPr>
    </w:lvl>
    <w:lvl w:ilvl="3" w:tplc="735039B2">
      <w:numFmt w:val="bullet"/>
      <w:lvlText w:val="•"/>
      <w:lvlJc w:val="left"/>
      <w:pPr>
        <w:ind w:left="4417" w:hanging="281"/>
      </w:pPr>
      <w:rPr>
        <w:rFonts w:hint="default"/>
        <w:lang w:val="en-US" w:eastAsia="en-US" w:bidi="ar-SA"/>
      </w:rPr>
    </w:lvl>
    <w:lvl w:ilvl="4" w:tplc="E60864F6">
      <w:numFmt w:val="bullet"/>
      <w:lvlText w:val="•"/>
      <w:lvlJc w:val="left"/>
      <w:pPr>
        <w:ind w:left="5410" w:hanging="281"/>
      </w:pPr>
      <w:rPr>
        <w:rFonts w:hint="default"/>
        <w:lang w:val="en-US" w:eastAsia="en-US" w:bidi="ar-SA"/>
      </w:rPr>
    </w:lvl>
    <w:lvl w:ilvl="5" w:tplc="96E67964">
      <w:numFmt w:val="bullet"/>
      <w:lvlText w:val="•"/>
      <w:lvlJc w:val="left"/>
      <w:pPr>
        <w:ind w:left="6403" w:hanging="281"/>
      </w:pPr>
      <w:rPr>
        <w:rFonts w:hint="default"/>
        <w:lang w:val="en-US" w:eastAsia="en-US" w:bidi="ar-SA"/>
      </w:rPr>
    </w:lvl>
    <w:lvl w:ilvl="6" w:tplc="8EBA0C64">
      <w:numFmt w:val="bullet"/>
      <w:lvlText w:val="•"/>
      <w:lvlJc w:val="left"/>
      <w:pPr>
        <w:ind w:left="7395" w:hanging="281"/>
      </w:pPr>
      <w:rPr>
        <w:rFonts w:hint="default"/>
        <w:lang w:val="en-US" w:eastAsia="en-US" w:bidi="ar-SA"/>
      </w:rPr>
    </w:lvl>
    <w:lvl w:ilvl="7" w:tplc="94562C96">
      <w:numFmt w:val="bullet"/>
      <w:lvlText w:val="•"/>
      <w:lvlJc w:val="left"/>
      <w:pPr>
        <w:ind w:left="8388" w:hanging="281"/>
      </w:pPr>
      <w:rPr>
        <w:rFonts w:hint="default"/>
        <w:lang w:val="en-US" w:eastAsia="en-US" w:bidi="ar-SA"/>
      </w:rPr>
    </w:lvl>
    <w:lvl w:ilvl="8" w:tplc="D13EC54C">
      <w:numFmt w:val="bullet"/>
      <w:lvlText w:val="•"/>
      <w:lvlJc w:val="left"/>
      <w:pPr>
        <w:ind w:left="9381" w:hanging="281"/>
      </w:pPr>
      <w:rPr>
        <w:rFonts w:hint="default"/>
        <w:lang w:val="en-US" w:eastAsia="en-US" w:bidi="ar-SA"/>
      </w:rPr>
    </w:lvl>
  </w:abstractNum>
  <w:abstractNum w:abstractNumId="4" w15:restartNumberingAfterBreak="0">
    <w:nsid w:val="2AC20501"/>
    <w:multiLevelType w:val="hybridMultilevel"/>
    <w:tmpl w:val="3F2A9428"/>
    <w:lvl w:ilvl="0" w:tplc="686EE05C">
      <w:start w:val="5"/>
      <w:numFmt w:val="decimal"/>
      <w:lvlText w:val="%1."/>
      <w:lvlJc w:val="left"/>
      <w:pPr>
        <w:ind w:left="1160" w:hanging="213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C4AEB91E">
      <w:numFmt w:val="bullet"/>
      <w:lvlText w:val="•"/>
      <w:lvlJc w:val="left"/>
      <w:pPr>
        <w:ind w:left="2180" w:hanging="213"/>
      </w:pPr>
      <w:rPr>
        <w:rFonts w:hint="default"/>
        <w:lang w:val="en-US" w:eastAsia="en-US" w:bidi="ar-SA"/>
      </w:rPr>
    </w:lvl>
    <w:lvl w:ilvl="2" w:tplc="29B45C44">
      <w:numFmt w:val="bullet"/>
      <w:lvlText w:val="•"/>
      <w:lvlJc w:val="left"/>
      <w:pPr>
        <w:ind w:left="3201" w:hanging="213"/>
      </w:pPr>
      <w:rPr>
        <w:rFonts w:hint="default"/>
        <w:lang w:val="en-US" w:eastAsia="en-US" w:bidi="ar-SA"/>
      </w:rPr>
    </w:lvl>
    <w:lvl w:ilvl="3" w:tplc="27C2BEF8">
      <w:numFmt w:val="bullet"/>
      <w:lvlText w:val="•"/>
      <w:lvlJc w:val="left"/>
      <w:pPr>
        <w:ind w:left="4221" w:hanging="213"/>
      </w:pPr>
      <w:rPr>
        <w:rFonts w:hint="default"/>
        <w:lang w:val="en-US" w:eastAsia="en-US" w:bidi="ar-SA"/>
      </w:rPr>
    </w:lvl>
    <w:lvl w:ilvl="4" w:tplc="B82E7272">
      <w:numFmt w:val="bullet"/>
      <w:lvlText w:val="•"/>
      <w:lvlJc w:val="left"/>
      <w:pPr>
        <w:ind w:left="5242" w:hanging="213"/>
      </w:pPr>
      <w:rPr>
        <w:rFonts w:hint="default"/>
        <w:lang w:val="en-US" w:eastAsia="en-US" w:bidi="ar-SA"/>
      </w:rPr>
    </w:lvl>
    <w:lvl w:ilvl="5" w:tplc="DD8AAA0A">
      <w:numFmt w:val="bullet"/>
      <w:lvlText w:val="•"/>
      <w:lvlJc w:val="left"/>
      <w:pPr>
        <w:ind w:left="6263" w:hanging="213"/>
      </w:pPr>
      <w:rPr>
        <w:rFonts w:hint="default"/>
        <w:lang w:val="en-US" w:eastAsia="en-US" w:bidi="ar-SA"/>
      </w:rPr>
    </w:lvl>
    <w:lvl w:ilvl="6" w:tplc="F6CA37D4">
      <w:numFmt w:val="bullet"/>
      <w:lvlText w:val="•"/>
      <w:lvlJc w:val="left"/>
      <w:pPr>
        <w:ind w:left="7283" w:hanging="213"/>
      </w:pPr>
      <w:rPr>
        <w:rFonts w:hint="default"/>
        <w:lang w:val="en-US" w:eastAsia="en-US" w:bidi="ar-SA"/>
      </w:rPr>
    </w:lvl>
    <w:lvl w:ilvl="7" w:tplc="132CC58E">
      <w:numFmt w:val="bullet"/>
      <w:lvlText w:val="•"/>
      <w:lvlJc w:val="left"/>
      <w:pPr>
        <w:ind w:left="8304" w:hanging="213"/>
      </w:pPr>
      <w:rPr>
        <w:rFonts w:hint="default"/>
        <w:lang w:val="en-US" w:eastAsia="en-US" w:bidi="ar-SA"/>
      </w:rPr>
    </w:lvl>
    <w:lvl w:ilvl="8" w:tplc="96247C56">
      <w:numFmt w:val="bullet"/>
      <w:lvlText w:val="•"/>
      <w:lvlJc w:val="left"/>
      <w:pPr>
        <w:ind w:left="9325" w:hanging="213"/>
      </w:pPr>
      <w:rPr>
        <w:rFonts w:hint="default"/>
        <w:lang w:val="en-US" w:eastAsia="en-US" w:bidi="ar-SA"/>
      </w:rPr>
    </w:lvl>
  </w:abstractNum>
  <w:abstractNum w:abstractNumId="5" w15:restartNumberingAfterBreak="0">
    <w:nsid w:val="3BA84E79"/>
    <w:multiLevelType w:val="multilevel"/>
    <w:tmpl w:val="676C0A60"/>
    <w:lvl w:ilvl="0">
      <w:start w:val="12"/>
      <w:numFmt w:val="upperLetter"/>
      <w:lvlText w:val="%1"/>
      <w:lvlJc w:val="left"/>
      <w:pPr>
        <w:ind w:left="720" w:hanging="1169"/>
        <w:jc w:val="left"/>
      </w:pPr>
      <w:rPr>
        <w:rFonts w:hint="default"/>
        <w:lang w:val="en-US" w:eastAsia="en-US" w:bidi="ar-SA"/>
      </w:rPr>
    </w:lvl>
    <w:lvl w:ilvl="1">
      <w:start w:val="5"/>
      <w:numFmt w:val="upperLetter"/>
      <w:lvlText w:val="%1.%2"/>
      <w:lvlJc w:val="left"/>
      <w:pPr>
        <w:ind w:left="720" w:hanging="1169"/>
        <w:jc w:val="left"/>
      </w:pPr>
      <w:rPr>
        <w:rFonts w:hint="default"/>
        <w:lang w:val="en-US" w:eastAsia="en-US" w:bidi="ar-SA"/>
      </w:rPr>
    </w:lvl>
    <w:lvl w:ilvl="2">
      <w:start w:val="1"/>
      <w:numFmt w:val="upperLetter"/>
      <w:lvlText w:val="%1.%2.%3"/>
      <w:lvlJc w:val="left"/>
      <w:pPr>
        <w:ind w:left="720" w:hanging="1169"/>
        <w:jc w:val="left"/>
      </w:pPr>
      <w:rPr>
        <w:rFonts w:hint="default"/>
        <w:lang w:val="en-US" w:eastAsia="en-US" w:bidi="ar-SA"/>
      </w:rPr>
    </w:lvl>
    <w:lvl w:ilvl="3">
      <w:start w:val="3"/>
      <w:numFmt w:val="upperLetter"/>
      <w:lvlText w:val="%1.%2.%3.%4"/>
      <w:lvlJc w:val="left"/>
      <w:pPr>
        <w:ind w:left="720" w:hanging="1169"/>
        <w:jc w:val="left"/>
      </w:pPr>
      <w:rPr>
        <w:rFonts w:hint="default"/>
        <w:lang w:val="en-US" w:eastAsia="en-US" w:bidi="ar-SA"/>
      </w:rPr>
    </w:lvl>
    <w:lvl w:ilvl="4">
      <w:start w:val="1"/>
      <w:numFmt w:val="decimal"/>
      <w:lvlText w:val="%5"/>
      <w:lvlJc w:val="left"/>
      <w:pPr>
        <w:ind w:left="1136" w:hanging="151"/>
        <w:jc w:val="right"/>
      </w:pPr>
      <w:rPr>
        <w:rFonts w:ascii="Times New Roman" w:eastAsia="Times New Roman" w:hAnsi="Times New Roman" w:cs="Times New Roman" w:hint="default"/>
        <w:i/>
        <w:iCs/>
        <w:w w:val="99"/>
        <w:sz w:val="20"/>
        <w:szCs w:val="20"/>
        <w:lang w:val="en-US" w:eastAsia="en-US" w:bidi="ar-SA"/>
      </w:rPr>
    </w:lvl>
    <w:lvl w:ilvl="5">
      <w:start w:val="1"/>
      <w:numFmt w:val="upperRoman"/>
      <w:lvlText w:val="%6."/>
      <w:lvlJc w:val="left"/>
      <w:pPr>
        <w:ind w:left="4821" w:hanging="118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18"/>
        <w:szCs w:val="18"/>
        <w:lang w:val="en-US" w:eastAsia="en-US" w:bidi="ar-SA"/>
      </w:rPr>
    </w:lvl>
    <w:lvl w:ilvl="6">
      <w:numFmt w:val="bullet"/>
      <w:lvlText w:val="•"/>
      <w:lvlJc w:val="left"/>
      <w:pPr>
        <w:ind w:left="6865" w:hanging="1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90" w:hanging="1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15" w:hanging="118"/>
      </w:pPr>
      <w:rPr>
        <w:rFonts w:hint="default"/>
        <w:lang w:val="en-US" w:eastAsia="en-US" w:bidi="ar-SA"/>
      </w:rPr>
    </w:lvl>
  </w:abstractNum>
  <w:abstractNum w:abstractNumId="6" w15:restartNumberingAfterBreak="0">
    <w:nsid w:val="53925CDE"/>
    <w:multiLevelType w:val="hybridMultilevel"/>
    <w:tmpl w:val="CF5A3500"/>
    <w:lvl w:ilvl="0" w:tplc="8A7C1FE0">
      <w:start w:val="50"/>
      <w:numFmt w:val="decimal"/>
      <w:lvlText w:val="%1."/>
      <w:lvlJc w:val="left"/>
      <w:pPr>
        <w:ind w:left="720" w:hanging="394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948BB16">
      <w:start w:val="1"/>
      <w:numFmt w:val="decimal"/>
      <w:lvlText w:val="%2."/>
      <w:lvlJc w:val="left"/>
      <w:pPr>
        <w:ind w:left="2346" w:hanging="360"/>
        <w:jc w:val="left"/>
      </w:pPr>
      <w:rPr>
        <w:rFonts w:ascii="Times New Roman" w:eastAsia="Times New Roman" w:hAnsi="Times New Roman" w:cs="Times New Roman" w:hint="default"/>
        <w:i/>
        <w:iCs/>
        <w:spacing w:val="0"/>
        <w:w w:val="99"/>
        <w:sz w:val="20"/>
        <w:szCs w:val="20"/>
        <w:lang w:val="en-US" w:eastAsia="en-US" w:bidi="ar-SA"/>
      </w:rPr>
    </w:lvl>
    <w:lvl w:ilvl="2" w:tplc="F412E646">
      <w:numFmt w:val="bullet"/>
      <w:lvlText w:val="•"/>
      <w:lvlJc w:val="left"/>
      <w:pPr>
        <w:ind w:left="3342" w:hanging="360"/>
      </w:pPr>
      <w:rPr>
        <w:rFonts w:hint="default"/>
        <w:lang w:val="en-US" w:eastAsia="en-US" w:bidi="ar-SA"/>
      </w:rPr>
    </w:lvl>
    <w:lvl w:ilvl="3" w:tplc="B748EDEA">
      <w:numFmt w:val="bullet"/>
      <w:lvlText w:val="•"/>
      <w:lvlJc w:val="left"/>
      <w:pPr>
        <w:ind w:left="4345" w:hanging="360"/>
      </w:pPr>
      <w:rPr>
        <w:rFonts w:hint="default"/>
        <w:lang w:val="en-US" w:eastAsia="en-US" w:bidi="ar-SA"/>
      </w:rPr>
    </w:lvl>
    <w:lvl w:ilvl="4" w:tplc="ECAE64B2">
      <w:numFmt w:val="bullet"/>
      <w:lvlText w:val="•"/>
      <w:lvlJc w:val="left"/>
      <w:pPr>
        <w:ind w:left="5348" w:hanging="360"/>
      </w:pPr>
      <w:rPr>
        <w:rFonts w:hint="default"/>
        <w:lang w:val="en-US" w:eastAsia="en-US" w:bidi="ar-SA"/>
      </w:rPr>
    </w:lvl>
    <w:lvl w:ilvl="5" w:tplc="70FE2670">
      <w:numFmt w:val="bullet"/>
      <w:lvlText w:val="•"/>
      <w:lvlJc w:val="left"/>
      <w:pPr>
        <w:ind w:left="6351" w:hanging="360"/>
      </w:pPr>
      <w:rPr>
        <w:rFonts w:hint="default"/>
        <w:lang w:val="en-US" w:eastAsia="en-US" w:bidi="ar-SA"/>
      </w:rPr>
    </w:lvl>
    <w:lvl w:ilvl="6" w:tplc="DB40AFE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7" w:tplc="338A7CE4">
      <w:numFmt w:val="bullet"/>
      <w:lvlText w:val="•"/>
      <w:lvlJc w:val="left"/>
      <w:pPr>
        <w:ind w:left="8357" w:hanging="360"/>
      </w:pPr>
      <w:rPr>
        <w:rFonts w:hint="default"/>
        <w:lang w:val="en-US" w:eastAsia="en-US" w:bidi="ar-SA"/>
      </w:rPr>
    </w:lvl>
    <w:lvl w:ilvl="8" w:tplc="A6407754">
      <w:numFmt w:val="bullet"/>
      <w:lvlText w:val="•"/>
      <w:lvlJc w:val="left"/>
      <w:pPr>
        <w:ind w:left="936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BFF0D2C"/>
    <w:multiLevelType w:val="hybridMultilevel"/>
    <w:tmpl w:val="12B2BC1C"/>
    <w:lvl w:ilvl="0" w:tplc="24346296">
      <w:start w:val="1"/>
      <w:numFmt w:val="decimal"/>
      <w:lvlText w:val="%1."/>
      <w:lvlJc w:val="left"/>
      <w:pPr>
        <w:ind w:left="14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869EBBDA">
      <w:numFmt w:val="bullet"/>
      <w:lvlText w:val="•"/>
      <w:lvlJc w:val="left"/>
      <w:pPr>
        <w:ind w:left="2432" w:hanging="281"/>
      </w:pPr>
      <w:rPr>
        <w:rFonts w:hint="default"/>
        <w:lang w:val="en-US" w:eastAsia="en-US" w:bidi="ar-SA"/>
      </w:rPr>
    </w:lvl>
    <w:lvl w:ilvl="2" w:tplc="1098DA6C">
      <w:numFmt w:val="bullet"/>
      <w:lvlText w:val="•"/>
      <w:lvlJc w:val="left"/>
      <w:pPr>
        <w:ind w:left="3425" w:hanging="281"/>
      </w:pPr>
      <w:rPr>
        <w:rFonts w:hint="default"/>
        <w:lang w:val="en-US" w:eastAsia="en-US" w:bidi="ar-SA"/>
      </w:rPr>
    </w:lvl>
    <w:lvl w:ilvl="3" w:tplc="EDC2D872">
      <w:numFmt w:val="bullet"/>
      <w:lvlText w:val="•"/>
      <w:lvlJc w:val="left"/>
      <w:pPr>
        <w:ind w:left="4417" w:hanging="281"/>
      </w:pPr>
      <w:rPr>
        <w:rFonts w:hint="default"/>
        <w:lang w:val="en-US" w:eastAsia="en-US" w:bidi="ar-SA"/>
      </w:rPr>
    </w:lvl>
    <w:lvl w:ilvl="4" w:tplc="34F89424">
      <w:numFmt w:val="bullet"/>
      <w:lvlText w:val="•"/>
      <w:lvlJc w:val="left"/>
      <w:pPr>
        <w:ind w:left="5410" w:hanging="281"/>
      </w:pPr>
      <w:rPr>
        <w:rFonts w:hint="default"/>
        <w:lang w:val="en-US" w:eastAsia="en-US" w:bidi="ar-SA"/>
      </w:rPr>
    </w:lvl>
    <w:lvl w:ilvl="5" w:tplc="CB66901C">
      <w:numFmt w:val="bullet"/>
      <w:lvlText w:val="•"/>
      <w:lvlJc w:val="left"/>
      <w:pPr>
        <w:ind w:left="6403" w:hanging="281"/>
      </w:pPr>
      <w:rPr>
        <w:rFonts w:hint="default"/>
        <w:lang w:val="en-US" w:eastAsia="en-US" w:bidi="ar-SA"/>
      </w:rPr>
    </w:lvl>
    <w:lvl w:ilvl="6" w:tplc="FDDC6BEA">
      <w:numFmt w:val="bullet"/>
      <w:lvlText w:val="•"/>
      <w:lvlJc w:val="left"/>
      <w:pPr>
        <w:ind w:left="7395" w:hanging="281"/>
      </w:pPr>
      <w:rPr>
        <w:rFonts w:hint="default"/>
        <w:lang w:val="en-US" w:eastAsia="en-US" w:bidi="ar-SA"/>
      </w:rPr>
    </w:lvl>
    <w:lvl w:ilvl="7" w:tplc="570CB816">
      <w:numFmt w:val="bullet"/>
      <w:lvlText w:val="•"/>
      <w:lvlJc w:val="left"/>
      <w:pPr>
        <w:ind w:left="8388" w:hanging="281"/>
      </w:pPr>
      <w:rPr>
        <w:rFonts w:hint="default"/>
        <w:lang w:val="en-US" w:eastAsia="en-US" w:bidi="ar-SA"/>
      </w:rPr>
    </w:lvl>
    <w:lvl w:ilvl="8" w:tplc="C3E4B7B8">
      <w:numFmt w:val="bullet"/>
      <w:lvlText w:val="•"/>
      <w:lvlJc w:val="left"/>
      <w:pPr>
        <w:ind w:left="9381" w:hanging="281"/>
      </w:pPr>
      <w:rPr>
        <w:rFonts w:hint="default"/>
        <w:lang w:val="en-US" w:eastAsia="en-US" w:bidi="ar-SA"/>
      </w:rPr>
    </w:lvl>
  </w:abstractNum>
  <w:abstractNum w:abstractNumId="8" w15:restartNumberingAfterBreak="0">
    <w:nsid w:val="607B27DE"/>
    <w:multiLevelType w:val="hybridMultilevel"/>
    <w:tmpl w:val="46965448"/>
    <w:lvl w:ilvl="0" w:tplc="AD925176">
      <w:start w:val="3"/>
      <w:numFmt w:val="decimal"/>
      <w:lvlText w:val="%1."/>
      <w:lvlJc w:val="left"/>
      <w:pPr>
        <w:ind w:left="1160" w:hanging="213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A724AD9A">
      <w:numFmt w:val="bullet"/>
      <w:lvlText w:val="•"/>
      <w:lvlJc w:val="left"/>
      <w:pPr>
        <w:ind w:left="2180" w:hanging="213"/>
      </w:pPr>
      <w:rPr>
        <w:rFonts w:hint="default"/>
        <w:lang w:val="en-US" w:eastAsia="en-US" w:bidi="ar-SA"/>
      </w:rPr>
    </w:lvl>
    <w:lvl w:ilvl="2" w:tplc="6EA2D78E">
      <w:numFmt w:val="bullet"/>
      <w:lvlText w:val="•"/>
      <w:lvlJc w:val="left"/>
      <w:pPr>
        <w:ind w:left="3201" w:hanging="213"/>
      </w:pPr>
      <w:rPr>
        <w:rFonts w:hint="default"/>
        <w:lang w:val="en-US" w:eastAsia="en-US" w:bidi="ar-SA"/>
      </w:rPr>
    </w:lvl>
    <w:lvl w:ilvl="3" w:tplc="130E3D5A">
      <w:numFmt w:val="bullet"/>
      <w:lvlText w:val="•"/>
      <w:lvlJc w:val="left"/>
      <w:pPr>
        <w:ind w:left="4221" w:hanging="213"/>
      </w:pPr>
      <w:rPr>
        <w:rFonts w:hint="default"/>
        <w:lang w:val="en-US" w:eastAsia="en-US" w:bidi="ar-SA"/>
      </w:rPr>
    </w:lvl>
    <w:lvl w:ilvl="4" w:tplc="36E2CB38">
      <w:numFmt w:val="bullet"/>
      <w:lvlText w:val="•"/>
      <w:lvlJc w:val="left"/>
      <w:pPr>
        <w:ind w:left="5242" w:hanging="213"/>
      </w:pPr>
      <w:rPr>
        <w:rFonts w:hint="default"/>
        <w:lang w:val="en-US" w:eastAsia="en-US" w:bidi="ar-SA"/>
      </w:rPr>
    </w:lvl>
    <w:lvl w:ilvl="5" w:tplc="967C8A90">
      <w:numFmt w:val="bullet"/>
      <w:lvlText w:val="•"/>
      <w:lvlJc w:val="left"/>
      <w:pPr>
        <w:ind w:left="6263" w:hanging="213"/>
      </w:pPr>
      <w:rPr>
        <w:rFonts w:hint="default"/>
        <w:lang w:val="en-US" w:eastAsia="en-US" w:bidi="ar-SA"/>
      </w:rPr>
    </w:lvl>
    <w:lvl w:ilvl="6" w:tplc="2AEE44E8">
      <w:numFmt w:val="bullet"/>
      <w:lvlText w:val="•"/>
      <w:lvlJc w:val="left"/>
      <w:pPr>
        <w:ind w:left="7283" w:hanging="213"/>
      </w:pPr>
      <w:rPr>
        <w:rFonts w:hint="default"/>
        <w:lang w:val="en-US" w:eastAsia="en-US" w:bidi="ar-SA"/>
      </w:rPr>
    </w:lvl>
    <w:lvl w:ilvl="7" w:tplc="FEFC920E">
      <w:numFmt w:val="bullet"/>
      <w:lvlText w:val="•"/>
      <w:lvlJc w:val="left"/>
      <w:pPr>
        <w:ind w:left="8304" w:hanging="213"/>
      </w:pPr>
      <w:rPr>
        <w:rFonts w:hint="default"/>
        <w:lang w:val="en-US" w:eastAsia="en-US" w:bidi="ar-SA"/>
      </w:rPr>
    </w:lvl>
    <w:lvl w:ilvl="8" w:tplc="A8FEC2EC">
      <w:numFmt w:val="bullet"/>
      <w:lvlText w:val="•"/>
      <w:lvlJc w:val="left"/>
      <w:pPr>
        <w:ind w:left="9325" w:hanging="213"/>
      </w:pPr>
      <w:rPr>
        <w:rFonts w:hint="default"/>
        <w:lang w:val="en-US" w:eastAsia="en-US" w:bidi="ar-SA"/>
      </w:rPr>
    </w:lvl>
  </w:abstractNum>
  <w:abstractNum w:abstractNumId="9" w15:restartNumberingAfterBreak="0">
    <w:nsid w:val="65221D5C"/>
    <w:multiLevelType w:val="hybridMultilevel"/>
    <w:tmpl w:val="EFEE3260"/>
    <w:lvl w:ilvl="0" w:tplc="F1E696D6">
      <w:start w:val="7"/>
      <w:numFmt w:val="decimal"/>
      <w:lvlText w:val="%1."/>
      <w:lvlJc w:val="left"/>
      <w:pPr>
        <w:ind w:left="14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FC68CA5A">
      <w:numFmt w:val="bullet"/>
      <w:lvlText w:val="•"/>
      <w:lvlJc w:val="left"/>
      <w:pPr>
        <w:ind w:left="4160" w:hanging="281"/>
      </w:pPr>
      <w:rPr>
        <w:rFonts w:hint="default"/>
        <w:lang w:val="en-US" w:eastAsia="en-US" w:bidi="ar-SA"/>
      </w:rPr>
    </w:lvl>
    <w:lvl w:ilvl="2" w:tplc="962C9C3A">
      <w:numFmt w:val="bullet"/>
      <w:lvlText w:val="•"/>
      <w:lvlJc w:val="left"/>
      <w:pPr>
        <w:ind w:left="4580" w:hanging="281"/>
      </w:pPr>
      <w:rPr>
        <w:rFonts w:hint="default"/>
        <w:lang w:val="en-US" w:eastAsia="en-US" w:bidi="ar-SA"/>
      </w:rPr>
    </w:lvl>
    <w:lvl w:ilvl="3" w:tplc="D2A8FDA8">
      <w:numFmt w:val="bullet"/>
      <w:lvlText w:val="•"/>
      <w:lvlJc w:val="left"/>
      <w:pPr>
        <w:ind w:left="4940" w:hanging="281"/>
      </w:pPr>
      <w:rPr>
        <w:rFonts w:hint="default"/>
        <w:lang w:val="en-US" w:eastAsia="en-US" w:bidi="ar-SA"/>
      </w:rPr>
    </w:lvl>
    <w:lvl w:ilvl="4" w:tplc="C7E8881A">
      <w:numFmt w:val="bullet"/>
      <w:lvlText w:val="•"/>
      <w:lvlJc w:val="left"/>
      <w:pPr>
        <w:ind w:left="5560" w:hanging="281"/>
      </w:pPr>
      <w:rPr>
        <w:rFonts w:hint="default"/>
        <w:lang w:val="en-US" w:eastAsia="en-US" w:bidi="ar-SA"/>
      </w:rPr>
    </w:lvl>
    <w:lvl w:ilvl="5" w:tplc="DD2EB7EC">
      <w:numFmt w:val="bullet"/>
      <w:lvlText w:val="•"/>
      <w:lvlJc w:val="left"/>
      <w:pPr>
        <w:ind w:left="6527" w:hanging="281"/>
      </w:pPr>
      <w:rPr>
        <w:rFonts w:hint="default"/>
        <w:lang w:val="en-US" w:eastAsia="en-US" w:bidi="ar-SA"/>
      </w:rPr>
    </w:lvl>
    <w:lvl w:ilvl="6" w:tplc="8204661C">
      <w:numFmt w:val="bullet"/>
      <w:lvlText w:val="•"/>
      <w:lvlJc w:val="left"/>
      <w:pPr>
        <w:ind w:left="7495" w:hanging="281"/>
      </w:pPr>
      <w:rPr>
        <w:rFonts w:hint="default"/>
        <w:lang w:val="en-US" w:eastAsia="en-US" w:bidi="ar-SA"/>
      </w:rPr>
    </w:lvl>
    <w:lvl w:ilvl="7" w:tplc="BDC018F4">
      <w:numFmt w:val="bullet"/>
      <w:lvlText w:val="•"/>
      <w:lvlJc w:val="left"/>
      <w:pPr>
        <w:ind w:left="8463" w:hanging="281"/>
      </w:pPr>
      <w:rPr>
        <w:rFonts w:hint="default"/>
        <w:lang w:val="en-US" w:eastAsia="en-US" w:bidi="ar-SA"/>
      </w:rPr>
    </w:lvl>
    <w:lvl w:ilvl="8" w:tplc="9B1E5716">
      <w:numFmt w:val="bullet"/>
      <w:lvlText w:val="•"/>
      <w:lvlJc w:val="left"/>
      <w:pPr>
        <w:ind w:left="9430" w:hanging="281"/>
      </w:pPr>
      <w:rPr>
        <w:rFonts w:hint="default"/>
        <w:lang w:val="en-US" w:eastAsia="en-US" w:bidi="ar-SA"/>
      </w:rPr>
    </w:lvl>
  </w:abstractNum>
  <w:abstractNum w:abstractNumId="10" w15:restartNumberingAfterBreak="0">
    <w:nsid w:val="689A1D49"/>
    <w:multiLevelType w:val="hybridMultilevel"/>
    <w:tmpl w:val="47863080"/>
    <w:lvl w:ilvl="0" w:tplc="F0AC9C00">
      <w:numFmt w:val="bullet"/>
      <w:lvlText w:val=""/>
      <w:lvlJc w:val="left"/>
      <w:pPr>
        <w:ind w:left="2600" w:hanging="360"/>
      </w:pPr>
      <w:rPr>
        <w:rFonts w:ascii="Symbol" w:eastAsia="Symbol" w:hAnsi="Symbol" w:cs="Symbol" w:hint="default"/>
        <w:w w:val="100"/>
        <w:sz w:val="40"/>
        <w:szCs w:val="40"/>
        <w:lang w:val="en-US" w:eastAsia="en-US" w:bidi="ar-SA"/>
      </w:rPr>
    </w:lvl>
    <w:lvl w:ilvl="1" w:tplc="36E66B3C">
      <w:numFmt w:val="bullet"/>
      <w:lvlText w:val="•"/>
      <w:lvlJc w:val="left"/>
      <w:pPr>
        <w:ind w:left="3476" w:hanging="360"/>
      </w:pPr>
      <w:rPr>
        <w:rFonts w:hint="default"/>
        <w:lang w:val="en-US" w:eastAsia="en-US" w:bidi="ar-SA"/>
      </w:rPr>
    </w:lvl>
    <w:lvl w:ilvl="2" w:tplc="5BB82E60">
      <w:numFmt w:val="bullet"/>
      <w:lvlText w:val="•"/>
      <w:lvlJc w:val="left"/>
      <w:pPr>
        <w:ind w:left="4353" w:hanging="360"/>
      </w:pPr>
      <w:rPr>
        <w:rFonts w:hint="default"/>
        <w:lang w:val="en-US" w:eastAsia="en-US" w:bidi="ar-SA"/>
      </w:rPr>
    </w:lvl>
    <w:lvl w:ilvl="3" w:tplc="6EE81D22">
      <w:numFmt w:val="bullet"/>
      <w:lvlText w:val="•"/>
      <w:lvlJc w:val="left"/>
      <w:pPr>
        <w:ind w:left="5229" w:hanging="360"/>
      </w:pPr>
      <w:rPr>
        <w:rFonts w:hint="default"/>
        <w:lang w:val="en-US" w:eastAsia="en-US" w:bidi="ar-SA"/>
      </w:rPr>
    </w:lvl>
    <w:lvl w:ilvl="4" w:tplc="215ADBD8">
      <w:numFmt w:val="bullet"/>
      <w:lvlText w:val="•"/>
      <w:lvlJc w:val="left"/>
      <w:pPr>
        <w:ind w:left="6106" w:hanging="360"/>
      </w:pPr>
      <w:rPr>
        <w:rFonts w:hint="default"/>
        <w:lang w:val="en-US" w:eastAsia="en-US" w:bidi="ar-SA"/>
      </w:rPr>
    </w:lvl>
    <w:lvl w:ilvl="5" w:tplc="A49EE4AE">
      <w:numFmt w:val="bullet"/>
      <w:lvlText w:val="•"/>
      <w:lvlJc w:val="left"/>
      <w:pPr>
        <w:ind w:left="6983" w:hanging="360"/>
      </w:pPr>
      <w:rPr>
        <w:rFonts w:hint="default"/>
        <w:lang w:val="en-US" w:eastAsia="en-US" w:bidi="ar-SA"/>
      </w:rPr>
    </w:lvl>
    <w:lvl w:ilvl="6" w:tplc="76CABE64">
      <w:numFmt w:val="bullet"/>
      <w:lvlText w:val="•"/>
      <w:lvlJc w:val="left"/>
      <w:pPr>
        <w:ind w:left="7859" w:hanging="360"/>
      </w:pPr>
      <w:rPr>
        <w:rFonts w:hint="default"/>
        <w:lang w:val="en-US" w:eastAsia="en-US" w:bidi="ar-SA"/>
      </w:rPr>
    </w:lvl>
    <w:lvl w:ilvl="7" w:tplc="B68EDA98">
      <w:numFmt w:val="bullet"/>
      <w:lvlText w:val="•"/>
      <w:lvlJc w:val="left"/>
      <w:pPr>
        <w:ind w:left="8736" w:hanging="360"/>
      </w:pPr>
      <w:rPr>
        <w:rFonts w:hint="default"/>
        <w:lang w:val="en-US" w:eastAsia="en-US" w:bidi="ar-SA"/>
      </w:rPr>
    </w:lvl>
    <w:lvl w:ilvl="8" w:tplc="97368D52">
      <w:numFmt w:val="bullet"/>
      <w:lvlText w:val="•"/>
      <w:lvlJc w:val="left"/>
      <w:pPr>
        <w:ind w:left="9613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CD738D4"/>
    <w:multiLevelType w:val="hybridMultilevel"/>
    <w:tmpl w:val="9FA61CA0"/>
    <w:lvl w:ilvl="0" w:tplc="76DC52FC">
      <w:start w:val="1"/>
      <w:numFmt w:val="decimal"/>
      <w:lvlText w:val="%1."/>
      <w:lvlJc w:val="left"/>
      <w:pPr>
        <w:ind w:left="1160" w:hanging="213"/>
        <w:jc w:val="left"/>
      </w:pPr>
      <w:rPr>
        <w:rFonts w:ascii="Times New Roman" w:eastAsia="Times New Roman" w:hAnsi="Times New Roman" w:cs="Times New Roman" w:hint="default"/>
        <w:w w:val="100"/>
        <w:sz w:val="26"/>
        <w:szCs w:val="26"/>
        <w:lang w:val="en-US" w:eastAsia="en-US" w:bidi="ar-SA"/>
      </w:rPr>
    </w:lvl>
    <w:lvl w:ilvl="1" w:tplc="F18E7CF6">
      <w:numFmt w:val="bullet"/>
      <w:lvlText w:val="•"/>
      <w:lvlJc w:val="left"/>
      <w:pPr>
        <w:ind w:left="2180" w:hanging="213"/>
      </w:pPr>
      <w:rPr>
        <w:rFonts w:hint="default"/>
        <w:lang w:val="en-US" w:eastAsia="en-US" w:bidi="ar-SA"/>
      </w:rPr>
    </w:lvl>
    <w:lvl w:ilvl="2" w:tplc="868C2E66">
      <w:numFmt w:val="bullet"/>
      <w:lvlText w:val="•"/>
      <w:lvlJc w:val="left"/>
      <w:pPr>
        <w:ind w:left="3201" w:hanging="213"/>
      </w:pPr>
      <w:rPr>
        <w:rFonts w:hint="default"/>
        <w:lang w:val="en-US" w:eastAsia="en-US" w:bidi="ar-SA"/>
      </w:rPr>
    </w:lvl>
    <w:lvl w:ilvl="3" w:tplc="85361310">
      <w:numFmt w:val="bullet"/>
      <w:lvlText w:val="•"/>
      <w:lvlJc w:val="left"/>
      <w:pPr>
        <w:ind w:left="4221" w:hanging="213"/>
      </w:pPr>
      <w:rPr>
        <w:rFonts w:hint="default"/>
        <w:lang w:val="en-US" w:eastAsia="en-US" w:bidi="ar-SA"/>
      </w:rPr>
    </w:lvl>
    <w:lvl w:ilvl="4" w:tplc="A716ABD0">
      <w:numFmt w:val="bullet"/>
      <w:lvlText w:val="•"/>
      <w:lvlJc w:val="left"/>
      <w:pPr>
        <w:ind w:left="5242" w:hanging="213"/>
      </w:pPr>
      <w:rPr>
        <w:rFonts w:hint="default"/>
        <w:lang w:val="en-US" w:eastAsia="en-US" w:bidi="ar-SA"/>
      </w:rPr>
    </w:lvl>
    <w:lvl w:ilvl="5" w:tplc="C60099C8">
      <w:numFmt w:val="bullet"/>
      <w:lvlText w:val="•"/>
      <w:lvlJc w:val="left"/>
      <w:pPr>
        <w:ind w:left="6263" w:hanging="213"/>
      </w:pPr>
      <w:rPr>
        <w:rFonts w:hint="default"/>
        <w:lang w:val="en-US" w:eastAsia="en-US" w:bidi="ar-SA"/>
      </w:rPr>
    </w:lvl>
    <w:lvl w:ilvl="6" w:tplc="11064F98">
      <w:numFmt w:val="bullet"/>
      <w:lvlText w:val="•"/>
      <w:lvlJc w:val="left"/>
      <w:pPr>
        <w:ind w:left="7283" w:hanging="213"/>
      </w:pPr>
      <w:rPr>
        <w:rFonts w:hint="default"/>
        <w:lang w:val="en-US" w:eastAsia="en-US" w:bidi="ar-SA"/>
      </w:rPr>
    </w:lvl>
    <w:lvl w:ilvl="7" w:tplc="CD4091BE">
      <w:numFmt w:val="bullet"/>
      <w:lvlText w:val="•"/>
      <w:lvlJc w:val="left"/>
      <w:pPr>
        <w:ind w:left="8304" w:hanging="213"/>
      </w:pPr>
      <w:rPr>
        <w:rFonts w:hint="default"/>
        <w:lang w:val="en-US" w:eastAsia="en-US" w:bidi="ar-SA"/>
      </w:rPr>
    </w:lvl>
    <w:lvl w:ilvl="8" w:tplc="C054D00A">
      <w:numFmt w:val="bullet"/>
      <w:lvlText w:val="•"/>
      <w:lvlJc w:val="left"/>
      <w:pPr>
        <w:ind w:left="9325" w:hanging="213"/>
      </w:pPr>
      <w:rPr>
        <w:rFonts w:hint="default"/>
        <w:lang w:val="en-US" w:eastAsia="en-US" w:bidi="ar-SA"/>
      </w:rPr>
    </w:lvl>
  </w:abstractNum>
  <w:num w:numId="1" w16cid:durableId="863593601">
    <w:abstractNumId w:val="2"/>
  </w:num>
  <w:num w:numId="2" w16cid:durableId="160045825">
    <w:abstractNumId w:val="10"/>
  </w:num>
  <w:num w:numId="3" w16cid:durableId="603419114">
    <w:abstractNumId w:val="1"/>
  </w:num>
  <w:num w:numId="4" w16cid:durableId="117453524">
    <w:abstractNumId w:val="0"/>
  </w:num>
  <w:num w:numId="5" w16cid:durableId="327949430">
    <w:abstractNumId w:val="6"/>
  </w:num>
  <w:num w:numId="6" w16cid:durableId="1141196903">
    <w:abstractNumId w:val="5"/>
  </w:num>
  <w:num w:numId="7" w16cid:durableId="390615259">
    <w:abstractNumId w:val="9"/>
  </w:num>
  <w:num w:numId="8" w16cid:durableId="1836845762">
    <w:abstractNumId w:val="7"/>
  </w:num>
  <w:num w:numId="9" w16cid:durableId="491220379">
    <w:abstractNumId w:val="8"/>
  </w:num>
  <w:num w:numId="10" w16cid:durableId="2137096049">
    <w:abstractNumId w:val="4"/>
  </w:num>
  <w:num w:numId="11" w16cid:durableId="65346110">
    <w:abstractNumId w:val="11"/>
  </w:num>
  <w:num w:numId="12" w16cid:durableId="108318383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AE0"/>
    <w:rsid w:val="000E09AB"/>
    <w:rsid w:val="003A2175"/>
    <w:rsid w:val="00757F8F"/>
    <w:rsid w:val="00BD5AE0"/>
    <w:rsid w:val="00FA5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CF5563F"/>
  <w15:docId w15:val="{ED68759B-1308-4C9F-86A5-BC43B0506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3813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103"/>
      <w:ind w:left="1183" w:right="235"/>
      <w:jc w:val="center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720"/>
      <w:jc w:val="center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ind w:left="3813" w:right="3223"/>
      <w:jc w:val="center"/>
      <w:outlineLvl w:val="3"/>
    </w:pPr>
    <w:rPr>
      <w:b/>
      <w:bCs/>
      <w:i/>
      <w:iCs/>
      <w:sz w:val="24"/>
      <w:szCs w:val="24"/>
    </w:rPr>
  </w:style>
  <w:style w:type="paragraph" w:styleId="Heading5">
    <w:name w:val="heading 5"/>
    <w:basedOn w:val="Normal"/>
    <w:uiPriority w:val="9"/>
    <w:unhideWhenUsed/>
    <w:qFormat/>
    <w:pPr>
      <w:ind w:left="1160" w:right="563" w:firstLine="719"/>
      <w:jc w:val="both"/>
      <w:outlineLvl w:val="4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i/>
      <w:iCs/>
      <w:sz w:val="24"/>
      <w:szCs w:val="24"/>
    </w:rPr>
  </w:style>
  <w:style w:type="paragraph" w:styleId="Title">
    <w:name w:val="Title"/>
    <w:basedOn w:val="Normal"/>
    <w:uiPriority w:val="10"/>
    <w:qFormat/>
    <w:pPr>
      <w:spacing w:before="62"/>
      <w:ind w:left="3813" w:right="3830"/>
      <w:jc w:val="center"/>
    </w:pPr>
    <w:rPr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160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mailto:sakharedhondiram@yahoo.com" TargetMode="External"/><Relationship Id="rId21" Type="http://schemas.openxmlformats.org/officeDocument/2006/relationships/header" Target="header3.xml"/><Relationship Id="rId324" Type="http://schemas.openxmlformats.org/officeDocument/2006/relationships/hyperlink" Target="mailto:Coimbatore%2Cnagarajan.veerappan@kahedu.edu.in" TargetMode="External"/><Relationship Id="rId531" Type="http://schemas.openxmlformats.org/officeDocument/2006/relationships/image" Target="media/image35.jpeg"/><Relationship Id="rId170" Type="http://schemas.openxmlformats.org/officeDocument/2006/relationships/hyperlink" Target="mailto:srnisha.phdpmu@gmail.com" TargetMode="External"/><Relationship Id="rId268" Type="http://schemas.openxmlformats.org/officeDocument/2006/relationships/hyperlink" Target="mailto:drmksingh_gaya@yahoo.com" TargetMode="External"/><Relationship Id="rId475" Type="http://schemas.openxmlformats.org/officeDocument/2006/relationships/hyperlink" Target="mailto:hennashe.18@gmail.com" TargetMode="External"/><Relationship Id="rId32" Type="http://schemas.openxmlformats.org/officeDocument/2006/relationships/image" Target="media/image13.jpeg"/><Relationship Id="rId128" Type="http://schemas.openxmlformats.org/officeDocument/2006/relationships/hyperlink" Target="mailto:renukalakshmiavvari@gmail.com" TargetMode="External"/><Relationship Id="rId335" Type="http://schemas.openxmlformats.org/officeDocument/2006/relationships/hyperlink" Target="mailto:banuroopacs@kahedu.edu.in" TargetMode="External"/><Relationship Id="rId181" Type="http://schemas.openxmlformats.org/officeDocument/2006/relationships/hyperlink" Target="mailto:Paramitry10@gmail.com" TargetMode="External"/><Relationship Id="rId402" Type="http://schemas.openxmlformats.org/officeDocument/2006/relationships/hyperlink" Target="mailto:hlathacbe@gmail.com" TargetMode="External"/><Relationship Id="rId279" Type="http://schemas.openxmlformats.org/officeDocument/2006/relationships/hyperlink" Target="mailto:ranji010794@gmail.com" TargetMode="External"/><Relationship Id="rId444" Type="http://schemas.openxmlformats.org/officeDocument/2006/relationships/hyperlink" Target="mailto:sureshss85@gmail.com" TargetMode="External"/><Relationship Id="rId486" Type="http://schemas.openxmlformats.org/officeDocument/2006/relationships/hyperlink" Target="mailto:santhoshchandran032@gmail.com" TargetMode="External"/><Relationship Id="rId43" Type="http://schemas.openxmlformats.org/officeDocument/2006/relationships/image" Target="media/image18.jpeg"/><Relationship Id="rId139" Type="http://schemas.openxmlformats.org/officeDocument/2006/relationships/hyperlink" Target="mailto:kklsheel@gmail.com" TargetMode="External"/><Relationship Id="rId290" Type="http://schemas.openxmlformats.org/officeDocument/2006/relationships/hyperlink" Target="mailto:ajeniferprincy@gmail.com" TargetMode="External"/><Relationship Id="rId304" Type="http://schemas.openxmlformats.org/officeDocument/2006/relationships/hyperlink" Target="mailto:1deepa.b@kahedu.edu.in" TargetMode="External"/><Relationship Id="rId346" Type="http://schemas.openxmlformats.org/officeDocument/2006/relationships/hyperlink" Target="mailto:sivaram0699@gmail.com" TargetMode="External"/><Relationship Id="rId388" Type="http://schemas.openxmlformats.org/officeDocument/2006/relationships/hyperlink" Target="mailto:-chanchlani281106@gmail.com" TargetMode="External"/><Relationship Id="rId511" Type="http://schemas.openxmlformats.org/officeDocument/2006/relationships/hyperlink" Target="mailto:ranimca5@gmail.com" TargetMode="External"/><Relationship Id="rId85" Type="http://schemas.openxmlformats.org/officeDocument/2006/relationships/header" Target="header23.xml"/><Relationship Id="rId150" Type="http://schemas.openxmlformats.org/officeDocument/2006/relationships/hyperlink" Target="mailto:juliakulandaisamy@gmail.com" TargetMode="External"/><Relationship Id="rId192" Type="http://schemas.openxmlformats.org/officeDocument/2006/relationships/hyperlink" Target="mailto:2mukeshsaini512@mmumullana.org" TargetMode="External"/><Relationship Id="rId206" Type="http://schemas.openxmlformats.org/officeDocument/2006/relationships/hyperlink" Target="mailto:krajitjnu@gmail.com" TargetMode="External"/><Relationship Id="rId413" Type="http://schemas.openxmlformats.org/officeDocument/2006/relationships/hyperlink" Target="mailto:gayathri.d1992@gmail.com" TargetMode="External"/><Relationship Id="rId248" Type="http://schemas.openxmlformats.org/officeDocument/2006/relationships/footer" Target="footer58.xml"/><Relationship Id="rId455" Type="http://schemas.openxmlformats.org/officeDocument/2006/relationships/hyperlink" Target="mailto:vinitha.r@kgcas.com" TargetMode="External"/><Relationship Id="rId497" Type="http://schemas.openxmlformats.org/officeDocument/2006/relationships/hyperlink" Target="mailto:vijyadav1996@gmail.com" TargetMode="External"/><Relationship Id="rId12" Type="http://schemas.openxmlformats.org/officeDocument/2006/relationships/hyperlink" Target="mailto:info@newrains.com" TargetMode="External"/><Relationship Id="rId108" Type="http://schemas.openxmlformats.org/officeDocument/2006/relationships/footer" Target="footer35.xml"/><Relationship Id="rId315" Type="http://schemas.openxmlformats.org/officeDocument/2006/relationships/hyperlink" Target="https://connecteam.com/e-how-to-reduce-employee-turnover-tips/" TargetMode="External"/><Relationship Id="rId357" Type="http://schemas.openxmlformats.org/officeDocument/2006/relationships/hyperlink" Target="mailto:vahithamv@gmail.com" TargetMode="External"/><Relationship Id="rId522" Type="http://schemas.openxmlformats.org/officeDocument/2006/relationships/hyperlink" Target="mailto:harpreetsidhu75@gmail.com" TargetMode="External"/><Relationship Id="rId54" Type="http://schemas.openxmlformats.org/officeDocument/2006/relationships/footer" Target="footer13.xml"/><Relationship Id="rId96" Type="http://schemas.openxmlformats.org/officeDocument/2006/relationships/footer" Target="footer29.xml"/><Relationship Id="rId161" Type="http://schemas.openxmlformats.org/officeDocument/2006/relationships/header" Target="header44.xml"/><Relationship Id="rId217" Type="http://schemas.openxmlformats.org/officeDocument/2006/relationships/hyperlink" Target="mailto:tarunsinghmar8@gmail.com" TargetMode="External"/><Relationship Id="rId399" Type="http://schemas.openxmlformats.org/officeDocument/2006/relationships/hyperlink" Target="mailto:cv3426@srmist.edu.in" TargetMode="External"/><Relationship Id="rId259" Type="http://schemas.openxmlformats.org/officeDocument/2006/relationships/hyperlink" Target="mailto:suganthidhaya78@gmail.com" TargetMode="External"/><Relationship Id="rId424" Type="http://schemas.openxmlformats.org/officeDocument/2006/relationships/hyperlink" Target="mailto:mufinisar2010@gmail.com" TargetMode="External"/><Relationship Id="rId466" Type="http://schemas.openxmlformats.org/officeDocument/2006/relationships/hyperlink" Target="mailto:ssharmilaphy@gmail.com" TargetMode="External"/><Relationship Id="rId23" Type="http://schemas.openxmlformats.org/officeDocument/2006/relationships/image" Target="media/image8.jpeg"/><Relationship Id="rId119" Type="http://schemas.openxmlformats.org/officeDocument/2006/relationships/footer" Target="footer39.xml"/><Relationship Id="rId270" Type="http://schemas.openxmlformats.org/officeDocument/2006/relationships/hyperlink" Target="mailto:das.abhijeetlaltu1999@gmail.com" TargetMode="External"/><Relationship Id="rId326" Type="http://schemas.openxmlformats.org/officeDocument/2006/relationships/hyperlink" Target="mailto:florenceanitha7@gmail.com" TargetMode="External"/><Relationship Id="rId533" Type="http://schemas.openxmlformats.org/officeDocument/2006/relationships/footer" Target="footer64.xml"/><Relationship Id="rId65" Type="http://schemas.openxmlformats.org/officeDocument/2006/relationships/header" Target="header14.xml"/><Relationship Id="rId130" Type="http://schemas.openxmlformats.org/officeDocument/2006/relationships/footer" Target="footer42.xml"/><Relationship Id="rId368" Type="http://schemas.openxmlformats.org/officeDocument/2006/relationships/hyperlink" Target="mailto:drkannapiran.n@kahedu.edu.in" TargetMode="External"/><Relationship Id="rId172" Type="http://schemas.openxmlformats.org/officeDocument/2006/relationships/header" Target="header46.xml"/><Relationship Id="rId228" Type="http://schemas.openxmlformats.org/officeDocument/2006/relationships/hyperlink" Target="mailto:veeranagendrakumar@gmail.com" TargetMode="External"/><Relationship Id="rId435" Type="http://schemas.openxmlformats.org/officeDocument/2006/relationships/hyperlink" Target="mailto:sanha2008@gmail.com" TargetMode="External"/><Relationship Id="rId477" Type="http://schemas.openxmlformats.org/officeDocument/2006/relationships/hyperlink" Target="mailto:ankitasaini767@gmail.com" TargetMode="External"/><Relationship Id="rId281" Type="http://schemas.openxmlformats.org/officeDocument/2006/relationships/hyperlink" Target="mailto:srivigneshkumar.karthikeyan@kahedu.edu.in" TargetMode="External"/><Relationship Id="rId337" Type="http://schemas.openxmlformats.org/officeDocument/2006/relationships/hyperlink" Target="mailto:chanchlani281106@gmail.com" TargetMode="External"/><Relationship Id="rId502" Type="http://schemas.openxmlformats.org/officeDocument/2006/relationships/hyperlink" Target="mailto:radha_cs@avinuty.ac.in" TargetMode="External"/><Relationship Id="rId34" Type="http://schemas.openxmlformats.org/officeDocument/2006/relationships/footer" Target="footer8.xml"/><Relationship Id="rId76" Type="http://schemas.openxmlformats.org/officeDocument/2006/relationships/footer" Target="footer20.xml"/><Relationship Id="rId141" Type="http://schemas.openxmlformats.org/officeDocument/2006/relationships/hyperlink" Target="mailto:2Aneetha.scs@velsuniv.ac.in" TargetMode="External"/><Relationship Id="rId379" Type="http://schemas.openxmlformats.org/officeDocument/2006/relationships/hyperlink" Target="mailto:janani.duraipandi06@gmail.com" TargetMode="External"/><Relationship Id="rId7" Type="http://schemas.openxmlformats.org/officeDocument/2006/relationships/image" Target="media/image1.jpeg"/><Relationship Id="rId183" Type="http://schemas.openxmlformats.org/officeDocument/2006/relationships/hyperlink" Target="mailto:sunitavibhav@yahoo.com" TargetMode="External"/><Relationship Id="rId239" Type="http://schemas.openxmlformats.org/officeDocument/2006/relationships/header" Target="header54.xml"/><Relationship Id="rId390" Type="http://schemas.openxmlformats.org/officeDocument/2006/relationships/hyperlink" Target="mailto:banuroopacs@kahedu.edu.in" TargetMode="External"/><Relationship Id="rId404" Type="http://schemas.openxmlformats.org/officeDocument/2006/relationships/hyperlink" Target="mailto:roopachandrika.rajappan@kahedu.edu.in" TargetMode="External"/><Relationship Id="rId446" Type="http://schemas.openxmlformats.org/officeDocument/2006/relationships/hyperlink" Target="mailto:ganithamca@gmail.com" TargetMode="External"/><Relationship Id="rId250" Type="http://schemas.openxmlformats.org/officeDocument/2006/relationships/hyperlink" Target="mailto:Nivetha.martin710@gmail.com" TargetMode="External"/><Relationship Id="rId292" Type="http://schemas.openxmlformats.org/officeDocument/2006/relationships/hyperlink" Target="mailto:johnpaulv2490@gmail.com" TargetMode="External"/><Relationship Id="rId306" Type="http://schemas.openxmlformats.org/officeDocument/2006/relationships/hyperlink" Target="mailto:%2Cvijayakirubai@gmail.com3" TargetMode="External"/><Relationship Id="rId488" Type="http://schemas.openxmlformats.org/officeDocument/2006/relationships/hyperlink" Target="mailto:mythilysar1@gmail.com" TargetMode="External"/><Relationship Id="rId45" Type="http://schemas.openxmlformats.org/officeDocument/2006/relationships/header" Target="header9.xml"/><Relationship Id="rId87" Type="http://schemas.openxmlformats.org/officeDocument/2006/relationships/hyperlink" Target="https://ieeexplore.ieee.org/author/37088552686" TargetMode="External"/><Relationship Id="rId110" Type="http://schemas.openxmlformats.org/officeDocument/2006/relationships/footer" Target="footer36.xml"/><Relationship Id="rId348" Type="http://schemas.openxmlformats.org/officeDocument/2006/relationships/hyperlink" Target="mailto:-subhamathidass@gmail.com" TargetMode="External"/><Relationship Id="rId513" Type="http://schemas.openxmlformats.org/officeDocument/2006/relationships/hyperlink" Target="mailto:puthilibai.che@sairam.edu.in" TargetMode="External"/><Relationship Id="rId152" Type="http://schemas.openxmlformats.org/officeDocument/2006/relationships/hyperlink" Target="mailto:juliakulandaisamy@gmail.com" TargetMode="External"/><Relationship Id="rId194" Type="http://schemas.openxmlformats.org/officeDocument/2006/relationships/footer" Target="footer50.xml"/><Relationship Id="rId208" Type="http://schemas.openxmlformats.org/officeDocument/2006/relationships/header" Target="header51.xml"/><Relationship Id="rId415" Type="http://schemas.openxmlformats.org/officeDocument/2006/relationships/hyperlink" Target="mailto:manisha9784495791@gmail.com" TargetMode="External"/><Relationship Id="rId457" Type="http://schemas.openxmlformats.org/officeDocument/2006/relationships/hyperlink" Target="mailto:mohankumarcs@kahedu.edu.in" TargetMode="External"/><Relationship Id="rId261" Type="http://schemas.openxmlformats.org/officeDocument/2006/relationships/hyperlink" Target="https://www.mdpi.com/search?q=contact%2Bangle" TargetMode="External"/><Relationship Id="rId499" Type="http://schemas.openxmlformats.org/officeDocument/2006/relationships/hyperlink" Target="mailto:21phcsp002@avinuty.ac.in" TargetMode="External"/><Relationship Id="rId14" Type="http://schemas.openxmlformats.org/officeDocument/2006/relationships/footer" Target="footer2.xml"/><Relationship Id="rId56" Type="http://schemas.openxmlformats.org/officeDocument/2006/relationships/image" Target="media/image25.jpeg"/><Relationship Id="rId317" Type="http://schemas.openxmlformats.org/officeDocument/2006/relationships/hyperlink" Target="mailto:sharmila.rajesh@srec.ac.in" TargetMode="External"/><Relationship Id="rId359" Type="http://schemas.openxmlformats.org/officeDocument/2006/relationships/hyperlink" Target="mailto:nvithya.r@gmail.com" TargetMode="External"/><Relationship Id="rId524" Type="http://schemas.openxmlformats.org/officeDocument/2006/relationships/hyperlink" Target="mailto:krithika.scs@velsuniv.ac.inramyaimayaa7@gmail.comanupriya.scs@velsuniv.ac.in" TargetMode="External"/><Relationship Id="rId98" Type="http://schemas.openxmlformats.org/officeDocument/2006/relationships/footer" Target="footer30.xml"/><Relationship Id="rId121" Type="http://schemas.openxmlformats.org/officeDocument/2006/relationships/hyperlink" Target="mailto:das.abhijeetlaltu1999@gmail.com" TargetMode="External"/><Relationship Id="rId163" Type="http://schemas.openxmlformats.org/officeDocument/2006/relationships/hyperlink" Target="mailto:reenajoice98@gmail.com" TargetMode="External"/><Relationship Id="rId219" Type="http://schemas.openxmlformats.org/officeDocument/2006/relationships/hyperlink" Target="mailto:rahaarti@gmail.com" TargetMode="External"/><Relationship Id="rId370" Type="http://schemas.openxmlformats.org/officeDocument/2006/relationships/hyperlink" Target="mailto:chemsprathi@gmail.com" TargetMode="External"/><Relationship Id="rId426" Type="http://schemas.openxmlformats.org/officeDocument/2006/relationships/hyperlink" Target="mailto:evinthomas9633@gmail.com" TargetMode="External"/><Relationship Id="rId230" Type="http://schemas.openxmlformats.org/officeDocument/2006/relationships/hyperlink" Target="mailto:drmalayin.mohammed@gmail.com" TargetMode="External"/><Relationship Id="rId468" Type="http://schemas.openxmlformats.org/officeDocument/2006/relationships/hyperlink" Target="mailto:sangavikanagarajan31@gmail.com" TargetMode="External"/><Relationship Id="rId25" Type="http://schemas.openxmlformats.org/officeDocument/2006/relationships/header" Target="header4.xml"/><Relationship Id="rId67" Type="http://schemas.openxmlformats.org/officeDocument/2006/relationships/image" Target="media/image30.jpeg"/><Relationship Id="rId272" Type="http://schemas.openxmlformats.org/officeDocument/2006/relationships/hyperlink" Target="mailto:mselvi.data@gmail.com" TargetMode="External"/><Relationship Id="rId328" Type="http://schemas.openxmlformats.org/officeDocument/2006/relationships/hyperlink" Target="mailto:divyabharathis.selvaraj@kahedu.edu.in" TargetMode="External"/><Relationship Id="rId535" Type="http://schemas.openxmlformats.org/officeDocument/2006/relationships/theme" Target="theme/theme1.xml"/><Relationship Id="rId132" Type="http://schemas.openxmlformats.org/officeDocument/2006/relationships/hyperlink" Target="mailto:kalyanidesikan@vit.ac.in" TargetMode="External"/><Relationship Id="rId174" Type="http://schemas.openxmlformats.org/officeDocument/2006/relationships/hyperlink" Target="mailto:1vargeesvahini3@gmail.com" TargetMode="External"/><Relationship Id="rId381" Type="http://schemas.openxmlformats.org/officeDocument/2006/relationships/hyperlink" Target="mailto:vijayarajrradha@gmail.com" TargetMode="External"/><Relationship Id="rId241" Type="http://schemas.openxmlformats.org/officeDocument/2006/relationships/hyperlink" Target="mailto:menakapriyaenglit@gmail.com" TargetMode="External"/><Relationship Id="rId437" Type="http://schemas.openxmlformats.org/officeDocument/2006/relationships/hyperlink" Target="mailto:-nsanjay@lincoln.edu.my" TargetMode="External"/><Relationship Id="rId479" Type="http://schemas.openxmlformats.org/officeDocument/2006/relationships/hyperlink" Target="mailto:nimishr21@gmail.com" TargetMode="External"/><Relationship Id="rId36" Type="http://schemas.openxmlformats.org/officeDocument/2006/relationships/image" Target="media/image15.jpeg"/><Relationship Id="rId283" Type="http://schemas.openxmlformats.org/officeDocument/2006/relationships/hyperlink" Target="mailto:lakshmids@hindustanuniv.ac.in" TargetMode="External"/><Relationship Id="rId339" Type="http://schemas.openxmlformats.org/officeDocument/2006/relationships/hyperlink" Target="mailto:shobanasivaraj2015@gmail.com" TargetMode="External"/><Relationship Id="rId490" Type="http://schemas.openxmlformats.org/officeDocument/2006/relationships/hyperlink" Target="mailto:lakshmikaandanr@gmail.com" TargetMode="External"/><Relationship Id="rId504" Type="http://schemas.openxmlformats.org/officeDocument/2006/relationships/hyperlink" Target="mailto:minirani.s@nmims.edu" TargetMode="External"/><Relationship Id="rId78" Type="http://schemas.openxmlformats.org/officeDocument/2006/relationships/footer" Target="footer21.xml"/><Relationship Id="rId101" Type="http://schemas.openxmlformats.org/officeDocument/2006/relationships/header" Target="header30.xml"/><Relationship Id="rId143" Type="http://schemas.openxmlformats.org/officeDocument/2006/relationships/hyperlink" Target="mailto:h@gmail.com" TargetMode="External"/><Relationship Id="rId185" Type="http://schemas.openxmlformats.org/officeDocument/2006/relationships/hyperlink" Target="mailto:paramitry10@gmail.com" TargetMode="External"/><Relationship Id="rId350" Type="http://schemas.openxmlformats.org/officeDocument/2006/relationships/hyperlink" Target="https://ieeexplore.ieee.org/author/37088552686" TargetMode="External"/><Relationship Id="rId406" Type="http://schemas.openxmlformats.org/officeDocument/2006/relationships/hyperlink" Target="mailto:nithiyapathi.c@kahedu.edu.in" TargetMode="External"/><Relationship Id="rId9" Type="http://schemas.openxmlformats.org/officeDocument/2006/relationships/image" Target="media/image3.jpeg"/><Relationship Id="rId210" Type="http://schemas.openxmlformats.org/officeDocument/2006/relationships/hyperlink" Target="mailto:anilsoni521@gmail.com" TargetMode="External"/><Relationship Id="rId392" Type="http://schemas.openxmlformats.org/officeDocument/2006/relationships/hyperlink" Target="mailto:saranyavelumani89@gmail.com" TargetMode="External"/><Relationship Id="rId448" Type="http://schemas.openxmlformats.org/officeDocument/2006/relationships/hyperlink" Target="mailto:harsakc23@gmail.com" TargetMode="External"/><Relationship Id="rId252" Type="http://schemas.openxmlformats.org/officeDocument/2006/relationships/hyperlink" Target="mailto:Dindigul.pandiammal5781@gmail.com" TargetMode="External"/><Relationship Id="rId294" Type="http://schemas.openxmlformats.org/officeDocument/2006/relationships/hyperlink" Target="mailto:sivaram0699@gmail.com" TargetMode="External"/><Relationship Id="rId308" Type="http://schemas.openxmlformats.org/officeDocument/2006/relationships/hyperlink" Target="mailto:krish.pav@gmail.com" TargetMode="External"/><Relationship Id="rId515" Type="http://schemas.openxmlformats.org/officeDocument/2006/relationships/hyperlink" Target="mailto:puthilibai.che@sairam.edu.in" TargetMode="External"/><Relationship Id="rId47" Type="http://schemas.openxmlformats.org/officeDocument/2006/relationships/image" Target="media/image20.jpeg"/><Relationship Id="rId89" Type="http://schemas.openxmlformats.org/officeDocument/2006/relationships/footer" Target="footer26.xml"/><Relationship Id="rId112" Type="http://schemas.openxmlformats.org/officeDocument/2006/relationships/footer" Target="footer37.xml"/><Relationship Id="rId154" Type="http://schemas.openxmlformats.org/officeDocument/2006/relationships/header" Target="header42.xml"/><Relationship Id="rId361" Type="http://schemas.openxmlformats.org/officeDocument/2006/relationships/hyperlink" Target="mailto:nirmalakutty9@gmail.com" TargetMode="External"/><Relationship Id="rId196" Type="http://schemas.openxmlformats.org/officeDocument/2006/relationships/hyperlink" Target="mailto:mukeshsaini512@mmumullana.org" TargetMode="External"/><Relationship Id="rId417" Type="http://schemas.openxmlformats.org/officeDocument/2006/relationships/hyperlink" Target="mailto:tvimss@gmail.com" TargetMode="External"/><Relationship Id="rId459" Type="http://schemas.openxmlformats.org/officeDocument/2006/relationships/hyperlink" Target="mailto:senthilmsc09@gmail.com" TargetMode="External"/><Relationship Id="rId16" Type="http://schemas.openxmlformats.org/officeDocument/2006/relationships/footer" Target="footer3.xml"/><Relationship Id="rId221" Type="http://schemas.openxmlformats.org/officeDocument/2006/relationships/hyperlink" Target="mailto:yogeshchhimpa2103@gmail.com" TargetMode="External"/><Relationship Id="rId263" Type="http://schemas.openxmlformats.org/officeDocument/2006/relationships/footer" Target="footer61.xml"/><Relationship Id="rId319" Type="http://schemas.openxmlformats.org/officeDocument/2006/relationships/hyperlink" Target="mailto:nimmy04@gmail.com" TargetMode="External"/><Relationship Id="rId470" Type="http://schemas.openxmlformats.org/officeDocument/2006/relationships/hyperlink" Target="mailto:vijaydevmaths@gmail.com" TargetMode="External"/><Relationship Id="rId526" Type="http://schemas.openxmlformats.org/officeDocument/2006/relationships/hyperlink" Target="mailto:-ramalingammoorthy@gmail.com" TargetMode="External"/><Relationship Id="rId58" Type="http://schemas.openxmlformats.org/officeDocument/2006/relationships/footer" Target="footer14.xml"/><Relationship Id="rId123" Type="http://schemas.openxmlformats.org/officeDocument/2006/relationships/footer" Target="footer40.xml"/><Relationship Id="rId330" Type="http://schemas.openxmlformats.org/officeDocument/2006/relationships/hyperlink" Target="mailto:mk01993@gmail.com" TargetMode="External"/><Relationship Id="rId165" Type="http://schemas.openxmlformats.org/officeDocument/2006/relationships/hyperlink" Target="mailto:monisharavi2997@gmail.com" TargetMode="External"/><Relationship Id="rId372" Type="http://schemas.openxmlformats.org/officeDocument/2006/relationships/hyperlink" Target="mailto:swethapharm240898@gmail.com" TargetMode="External"/><Relationship Id="rId428" Type="http://schemas.openxmlformats.org/officeDocument/2006/relationships/hyperlink" Target="mailto:rasukavi@gmail.com" TargetMode="External"/><Relationship Id="rId232" Type="http://schemas.openxmlformats.org/officeDocument/2006/relationships/hyperlink" Target="mailto:prasanthikumarirudraraju@gmail.com" TargetMode="External"/><Relationship Id="rId274" Type="http://schemas.openxmlformats.org/officeDocument/2006/relationships/header" Target="header61.xml"/><Relationship Id="rId481" Type="http://schemas.openxmlformats.org/officeDocument/2006/relationships/hyperlink" Target="mailto:1ebenesar.j@gmail.com" TargetMode="External"/><Relationship Id="rId27" Type="http://schemas.openxmlformats.org/officeDocument/2006/relationships/image" Target="media/image10.jpeg"/><Relationship Id="rId69" Type="http://schemas.openxmlformats.org/officeDocument/2006/relationships/header" Target="header15.xml"/><Relationship Id="rId134" Type="http://schemas.openxmlformats.org/officeDocument/2006/relationships/hyperlink" Target="mailto:jeyasanthi.english@bharathuniv.ac.in" TargetMode="External"/><Relationship Id="rId80" Type="http://schemas.openxmlformats.org/officeDocument/2006/relationships/footer" Target="footer22.xml"/><Relationship Id="rId176" Type="http://schemas.openxmlformats.org/officeDocument/2006/relationships/hyperlink" Target="mailto:4varsha.bharani1@gmail.com" TargetMode="External"/><Relationship Id="rId341" Type="http://schemas.openxmlformats.org/officeDocument/2006/relationships/hyperlink" Target="mailto:amudha.a@kahedu.edu.in" TargetMode="External"/><Relationship Id="rId383" Type="http://schemas.openxmlformats.org/officeDocument/2006/relationships/hyperlink" Target="mailto:mtawarishir@yahoo.co.in" TargetMode="External"/><Relationship Id="rId439" Type="http://schemas.openxmlformats.org/officeDocument/2006/relationships/hyperlink" Target="mailto:1remyamath22@gmail.com" TargetMode="External"/><Relationship Id="rId201" Type="http://schemas.openxmlformats.org/officeDocument/2006/relationships/hyperlink" Target="mailto:amanleo31@gmail.com" TargetMode="External"/><Relationship Id="rId243" Type="http://schemas.openxmlformats.org/officeDocument/2006/relationships/header" Target="header55.xml"/><Relationship Id="rId285" Type="http://schemas.openxmlformats.org/officeDocument/2006/relationships/hyperlink" Target="mailto:madhanraja537@gmail.com" TargetMode="External"/><Relationship Id="rId450" Type="http://schemas.openxmlformats.org/officeDocument/2006/relationships/hyperlink" Target="mailto:shaliniasokan04@gmail.com" TargetMode="External"/><Relationship Id="rId506" Type="http://schemas.openxmlformats.org/officeDocument/2006/relationships/hyperlink" Target="mailto:nimimca@gmail.com" TargetMode="External"/><Relationship Id="rId38" Type="http://schemas.openxmlformats.org/officeDocument/2006/relationships/footer" Target="footer9.xml"/><Relationship Id="rId103" Type="http://schemas.openxmlformats.org/officeDocument/2006/relationships/header" Target="header31.xml"/><Relationship Id="rId310" Type="http://schemas.openxmlformats.org/officeDocument/2006/relationships/hyperlink" Target="mailto:tobibinthomas@gmail.com" TargetMode="External"/><Relationship Id="rId492" Type="http://schemas.openxmlformats.org/officeDocument/2006/relationships/hyperlink" Target="mailto:sreeranjinisr@gmail.com" TargetMode="External"/><Relationship Id="rId91" Type="http://schemas.openxmlformats.org/officeDocument/2006/relationships/header" Target="header25.xml"/><Relationship Id="rId145" Type="http://schemas.openxmlformats.org/officeDocument/2006/relationships/footer" Target="footer43.xml"/><Relationship Id="rId187" Type="http://schemas.openxmlformats.org/officeDocument/2006/relationships/hyperlink" Target="mailto:sachindass@gmail.com" TargetMode="External"/><Relationship Id="rId352" Type="http://schemas.openxmlformats.org/officeDocument/2006/relationships/hyperlink" Target="mailto:umaakm27@gmail.com" TargetMode="External"/><Relationship Id="rId394" Type="http://schemas.openxmlformats.org/officeDocument/2006/relationships/hyperlink" Target="mailto:-vidhyasuresh74@gmail.com" TargetMode="External"/><Relationship Id="rId408" Type="http://schemas.openxmlformats.org/officeDocument/2006/relationships/hyperlink" Target="mailto:ebenesar.j@gmail.com" TargetMode="External"/><Relationship Id="rId212" Type="http://schemas.openxmlformats.org/officeDocument/2006/relationships/footer" Target="footer54.xml"/><Relationship Id="rId254" Type="http://schemas.openxmlformats.org/officeDocument/2006/relationships/header" Target="header57.xml"/><Relationship Id="rId49" Type="http://schemas.openxmlformats.org/officeDocument/2006/relationships/header" Target="header10.xml"/><Relationship Id="rId114" Type="http://schemas.openxmlformats.org/officeDocument/2006/relationships/footer" Target="footer38.xml"/><Relationship Id="rId296" Type="http://schemas.openxmlformats.org/officeDocument/2006/relationships/hyperlink" Target="mailto:bvpradeepku@gmail.com" TargetMode="External"/><Relationship Id="rId461" Type="http://schemas.openxmlformats.org/officeDocument/2006/relationships/hyperlink" Target="mailto:barathkumar.s@kahedu.edu.in" TargetMode="External"/><Relationship Id="rId517" Type="http://schemas.openxmlformats.org/officeDocument/2006/relationships/hyperlink" Target="mailto:ravegag@gmail.com" TargetMode="External"/><Relationship Id="rId60" Type="http://schemas.openxmlformats.org/officeDocument/2006/relationships/image" Target="media/image27.jpeg"/><Relationship Id="rId156" Type="http://schemas.openxmlformats.org/officeDocument/2006/relationships/hyperlink" Target="mailto:-nandhiniiyyan20@gmail.com" TargetMode="External"/><Relationship Id="rId198" Type="http://schemas.openxmlformats.org/officeDocument/2006/relationships/header" Target="header49.xml"/><Relationship Id="rId321" Type="http://schemas.openxmlformats.org/officeDocument/2006/relationships/hyperlink" Target="mailto:sumathi.srinivasan@kahedu.edu.in" TargetMode="External"/><Relationship Id="rId363" Type="http://schemas.openxmlformats.org/officeDocument/2006/relationships/hyperlink" Target="mailto:arunmozhi.vikraman@kahedu.edu.in" TargetMode="External"/><Relationship Id="rId419" Type="http://schemas.openxmlformats.org/officeDocument/2006/relationships/hyperlink" Target="mailto:hlathacbe@gmail.com" TargetMode="External"/><Relationship Id="rId223" Type="http://schemas.openxmlformats.org/officeDocument/2006/relationships/hyperlink" Target="mailto:amirm640@gmail.com" TargetMode="External"/><Relationship Id="rId430" Type="http://schemas.openxmlformats.org/officeDocument/2006/relationships/hyperlink" Target="mailto:sivajanikaa.dinesh@kahedu.edu.in" TargetMode="External"/><Relationship Id="rId18" Type="http://schemas.openxmlformats.org/officeDocument/2006/relationships/footer" Target="footer4.xml"/><Relationship Id="rId265" Type="http://schemas.openxmlformats.org/officeDocument/2006/relationships/header" Target="header60.xml"/><Relationship Id="rId472" Type="http://schemas.openxmlformats.org/officeDocument/2006/relationships/hyperlink" Target="mailto:chandrashekhar@pilani.bits-pilani.ac.in" TargetMode="External"/><Relationship Id="rId528" Type="http://schemas.openxmlformats.org/officeDocument/2006/relationships/hyperlink" Target="mailto:ncbuhari@gmail.com" TargetMode="External"/><Relationship Id="rId125" Type="http://schemas.openxmlformats.org/officeDocument/2006/relationships/header" Target="header39.xml"/><Relationship Id="rId167" Type="http://schemas.openxmlformats.org/officeDocument/2006/relationships/footer" Target="footer47.xml"/><Relationship Id="rId332" Type="http://schemas.openxmlformats.org/officeDocument/2006/relationships/hyperlink" Target="mailto:klpadev08@gmail.com" TargetMode="External"/><Relationship Id="rId374" Type="http://schemas.openxmlformats.org/officeDocument/2006/relationships/hyperlink" Target="mailto:megala.nanjan@kahedu.edu.in" TargetMode="External"/><Relationship Id="rId71" Type="http://schemas.openxmlformats.org/officeDocument/2006/relationships/header" Target="header16.xml"/><Relationship Id="rId234" Type="http://schemas.openxmlformats.org/officeDocument/2006/relationships/hyperlink" Target="mailto:-rakibulhaque04@gmail.com" TargetMode="External"/><Relationship Id="rId2" Type="http://schemas.openxmlformats.org/officeDocument/2006/relationships/styles" Target="styles.xml"/><Relationship Id="rId29" Type="http://schemas.openxmlformats.org/officeDocument/2006/relationships/header" Target="header5.xml"/><Relationship Id="rId276" Type="http://schemas.openxmlformats.org/officeDocument/2006/relationships/hyperlink" Target="mailto:jpramyamaths@gmail.com" TargetMode="External"/><Relationship Id="rId441" Type="http://schemas.openxmlformats.org/officeDocument/2006/relationships/hyperlink" Target="mailto:pbibilin@gmail.com" TargetMode="External"/><Relationship Id="rId483" Type="http://schemas.openxmlformats.org/officeDocument/2006/relationships/hyperlink" Target="mailto:1remyamath22@gmail.com" TargetMode="External"/><Relationship Id="rId40" Type="http://schemas.openxmlformats.org/officeDocument/2006/relationships/image" Target="media/image17.jpeg"/><Relationship Id="rId136" Type="http://schemas.openxmlformats.org/officeDocument/2006/relationships/hyperlink" Target="mailto:tarikwa.tesfa@aastu.edu.et" TargetMode="External"/><Relationship Id="rId178" Type="http://schemas.openxmlformats.org/officeDocument/2006/relationships/header" Target="header47.xml"/><Relationship Id="rId301" Type="http://schemas.openxmlformats.org/officeDocument/2006/relationships/hyperlink" Target="mailto:sreevarshini.2003@gmail.com" TargetMode="External"/><Relationship Id="rId343" Type="http://schemas.openxmlformats.org/officeDocument/2006/relationships/hyperlink" Target="mailto:kshaheen787@gmail.com" TargetMode="External"/><Relationship Id="rId82" Type="http://schemas.openxmlformats.org/officeDocument/2006/relationships/footer" Target="footer23.xml"/><Relationship Id="rId203" Type="http://schemas.openxmlformats.org/officeDocument/2006/relationships/footer" Target="footer52.xml"/><Relationship Id="rId385" Type="http://schemas.openxmlformats.org/officeDocument/2006/relationships/hyperlink" Target="mailto:-ramalingammoorthy@gmail.com" TargetMode="External"/><Relationship Id="rId245" Type="http://schemas.openxmlformats.org/officeDocument/2006/relationships/hyperlink" Target="mailto:Nivetha.martin710@gmail.com" TargetMode="External"/><Relationship Id="rId287" Type="http://schemas.openxmlformats.org/officeDocument/2006/relationships/hyperlink" Target="mailto:rrathna110@gmail.com" TargetMode="External"/><Relationship Id="rId410" Type="http://schemas.openxmlformats.org/officeDocument/2006/relationships/hyperlink" Target="mailto:sreeranjinisr@gmail.com" TargetMode="External"/><Relationship Id="rId452" Type="http://schemas.openxmlformats.org/officeDocument/2006/relationships/hyperlink" Target="mailto:kanibose77@gmail.com" TargetMode="External"/><Relationship Id="rId494" Type="http://schemas.openxmlformats.org/officeDocument/2006/relationships/hyperlink" Target="mailto:binayak@math.iiests.ac.in" TargetMode="External"/><Relationship Id="rId508" Type="http://schemas.openxmlformats.org/officeDocument/2006/relationships/hyperlink" Target="mailto:yamunamay92@gmail.com" TargetMode="External"/><Relationship Id="rId105" Type="http://schemas.openxmlformats.org/officeDocument/2006/relationships/header" Target="header32.xml"/><Relationship Id="rId147" Type="http://schemas.openxmlformats.org/officeDocument/2006/relationships/hyperlink" Target="mailto:a)deepikathangavel23@gmail.com" TargetMode="External"/><Relationship Id="rId312" Type="http://schemas.openxmlformats.org/officeDocument/2006/relationships/hyperlink" Target="mailto:ipraymadhi456@gmail.com" TargetMode="External"/><Relationship Id="rId354" Type="http://schemas.openxmlformats.org/officeDocument/2006/relationships/hyperlink" Target="mailto:nagarajan.veerappan@kahedu.edu.in" TargetMode="External"/><Relationship Id="rId51" Type="http://schemas.openxmlformats.org/officeDocument/2006/relationships/image" Target="media/image22.jpeg"/><Relationship Id="rId93" Type="http://schemas.openxmlformats.org/officeDocument/2006/relationships/header" Target="header26.xml"/><Relationship Id="rId189" Type="http://schemas.openxmlformats.org/officeDocument/2006/relationships/hyperlink" Target="mailto:aggarwal_vanita@rediffmail.com" TargetMode="External"/><Relationship Id="rId396" Type="http://schemas.openxmlformats.org/officeDocument/2006/relationships/hyperlink" Target="mailto:shalini.asokan@kahedu.edu.in" TargetMode="External"/><Relationship Id="rId214" Type="http://schemas.openxmlformats.org/officeDocument/2006/relationships/hyperlink" Target="mailto:20001909001akhan@dcrustm.org" TargetMode="External"/><Relationship Id="rId256" Type="http://schemas.openxmlformats.org/officeDocument/2006/relationships/hyperlink" Target="mailto:suganthidhaya78@gmail.com" TargetMode="External"/><Relationship Id="rId298" Type="http://schemas.openxmlformats.org/officeDocument/2006/relationships/hyperlink" Target="mailto:karthikashokkumar2603@gmail.com" TargetMode="External"/><Relationship Id="rId421" Type="http://schemas.openxmlformats.org/officeDocument/2006/relationships/hyperlink" Target="mailto:vasunthara.senthilvelmurugan@kahedu.edu.in" TargetMode="External"/><Relationship Id="rId463" Type="http://schemas.openxmlformats.org/officeDocument/2006/relationships/hyperlink" Target="mailto:Jayaprakashsangee1977@gmail.com" TargetMode="External"/><Relationship Id="rId519" Type="http://schemas.openxmlformats.org/officeDocument/2006/relationships/hyperlink" Target="mailto:dr.ppal.aec@gmail.com" TargetMode="External"/><Relationship Id="rId116" Type="http://schemas.openxmlformats.org/officeDocument/2006/relationships/image" Target="media/image33.png"/><Relationship Id="rId158" Type="http://schemas.openxmlformats.org/officeDocument/2006/relationships/footer" Target="footer45.xml"/><Relationship Id="rId323" Type="http://schemas.openxmlformats.org/officeDocument/2006/relationships/hyperlink" Target="mailto:Coimbatore%2Cpramodke77@gmail.com" TargetMode="External"/><Relationship Id="rId530" Type="http://schemas.openxmlformats.org/officeDocument/2006/relationships/hyperlink" Target="mailto:a@gmail.com" TargetMode="External"/><Relationship Id="rId20" Type="http://schemas.openxmlformats.org/officeDocument/2006/relationships/image" Target="media/image7.jpeg"/><Relationship Id="rId62" Type="http://schemas.openxmlformats.org/officeDocument/2006/relationships/footer" Target="footer15.xml"/><Relationship Id="rId365" Type="http://schemas.openxmlformats.org/officeDocument/2006/relationships/hyperlink" Target="mailto:-priya.mirdu@gmail.com" TargetMode="External"/><Relationship Id="rId225" Type="http://schemas.openxmlformats.org/officeDocument/2006/relationships/hyperlink" Target="mailto:saurabhjaglan.civil@dcrustm.org" TargetMode="External"/><Relationship Id="rId267" Type="http://schemas.openxmlformats.org/officeDocument/2006/relationships/hyperlink" Target="mailto:dhirajraj1982@gmail.com" TargetMode="External"/><Relationship Id="rId432" Type="http://schemas.openxmlformats.org/officeDocument/2006/relationships/hyperlink" Target="mailto:thulasiajitht@gmail.com" TargetMode="External"/><Relationship Id="rId474" Type="http://schemas.openxmlformats.org/officeDocument/2006/relationships/hyperlink" Target="mailto:lijokal@gmail.com" TargetMode="External"/><Relationship Id="rId127" Type="http://schemas.openxmlformats.org/officeDocument/2006/relationships/hyperlink" Target="mailto:sowmyakutedoll@gmail.com" TargetMode="External"/><Relationship Id="rId31" Type="http://schemas.openxmlformats.org/officeDocument/2006/relationships/image" Target="media/image12.jpeg"/><Relationship Id="rId73" Type="http://schemas.openxmlformats.org/officeDocument/2006/relationships/header" Target="header17.xml"/><Relationship Id="rId169" Type="http://schemas.openxmlformats.org/officeDocument/2006/relationships/hyperlink" Target="mailto:2lakshmirajendran27@gmail.com" TargetMode="External"/><Relationship Id="rId334" Type="http://schemas.openxmlformats.org/officeDocument/2006/relationships/hyperlink" Target="mailto:rajasree.rajamohanan@kahedu.edu.in" TargetMode="External"/><Relationship Id="rId376" Type="http://schemas.openxmlformats.org/officeDocument/2006/relationships/hyperlink" Target="mailto:uparmar360@gmail.com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mailto:-amanahlawat.civil@dcrustm.org" TargetMode="External"/><Relationship Id="rId236" Type="http://schemas.openxmlformats.org/officeDocument/2006/relationships/footer" Target="footer55.xml"/><Relationship Id="rId278" Type="http://schemas.openxmlformats.org/officeDocument/2006/relationships/hyperlink" Target="mailto:shakilalinos@gmail.com" TargetMode="External"/><Relationship Id="rId401" Type="http://schemas.openxmlformats.org/officeDocument/2006/relationships/hyperlink" Target="mailto:sruthichemistry@gmail.com" TargetMode="External"/><Relationship Id="rId443" Type="http://schemas.openxmlformats.org/officeDocument/2006/relationships/hyperlink" Target="mailto:nirmaladevi.panneerselvam@kahedu.edu.in" TargetMode="External"/><Relationship Id="rId303" Type="http://schemas.openxmlformats.org/officeDocument/2006/relationships/hyperlink" Target="mailto:nithyachandru1989@gmail.com" TargetMode="External"/><Relationship Id="rId485" Type="http://schemas.openxmlformats.org/officeDocument/2006/relationships/hyperlink" Target="mailto:_ebenesar.j@gmail.com" TargetMode="External"/><Relationship Id="rId42" Type="http://schemas.openxmlformats.org/officeDocument/2006/relationships/footer" Target="footer10.xml"/><Relationship Id="rId84" Type="http://schemas.openxmlformats.org/officeDocument/2006/relationships/footer" Target="footer24.xml"/><Relationship Id="rId138" Type="http://schemas.openxmlformats.org/officeDocument/2006/relationships/hyperlink" Target="mailto:rekha.ap@gmail.com" TargetMode="External"/><Relationship Id="rId345" Type="http://schemas.openxmlformats.org/officeDocument/2006/relationships/hyperlink" Target="mailto:-ramansethueee@gmail.com" TargetMode="External"/><Relationship Id="rId387" Type="http://schemas.openxmlformats.org/officeDocument/2006/relationships/hyperlink" Target="mailto:-chanchlani281106@gmail.com" TargetMode="External"/><Relationship Id="rId510" Type="http://schemas.openxmlformats.org/officeDocument/2006/relationships/hyperlink" Target="mailto:radhasrimail@gmail.com" TargetMode="External"/><Relationship Id="rId191" Type="http://schemas.openxmlformats.org/officeDocument/2006/relationships/hyperlink" Target="mailto:1Vksbagga5@gmail.com" TargetMode="External"/><Relationship Id="rId205" Type="http://schemas.openxmlformats.org/officeDocument/2006/relationships/hyperlink" Target="mailto:aradasouri@gmail.com" TargetMode="External"/><Relationship Id="rId247" Type="http://schemas.openxmlformats.org/officeDocument/2006/relationships/header" Target="header56.xml"/><Relationship Id="rId412" Type="http://schemas.openxmlformats.org/officeDocument/2006/relationships/hyperlink" Target="mailto:nithiyapathi.c@kahedu.edu.in" TargetMode="External"/><Relationship Id="rId107" Type="http://schemas.openxmlformats.org/officeDocument/2006/relationships/header" Target="header33.xml"/><Relationship Id="rId289" Type="http://schemas.openxmlformats.org/officeDocument/2006/relationships/hyperlink" Target="mailto:tnkmaths@gmail.com" TargetMode="External"/><Relationship Id="rId454" Type="http://schemas.openxmlformats.org/officeDocument/2006/relationships/hyperlink" Target="mailto:shivganapathysiva@gmail.com" TargetMode="External"/><Relationship Id="rId496" Type="http://schemas.openxmlformats.org/officeDocument/2006/relationships/hyperlink" Target="mailto:satheesh.sasidharan@kahedu.edu.in" TargetMode="External"/><Relationship Id="rId11" Type="http://schemas.openxmlformats.org/officeDocument/2006/relationships/image" Target="media/image5.jpeg"/><Relationship Id="rId53" Type="http://schemas.openxmlformats.org/officeDocument/2006/relationships/header" Target="header11.xml"/><Relationship Id="rId149" Type="http://schemas.openxmlformats.org/officeDocument/2006/relationships/hyperlink" Target="mailto:lidiyap481@gmail.com" TargetMode="External"/><Relationship Id="rId314" Type="http://schemas.openxmlformats.org/officeDocument/2006/relationships/hyperlink" Target="mailto:vijayashanthijana@gmail.com" TargetMode="External"/><Relationship Id="rId356" Type="http://schemas.openxmlformats.org/officeDocument/2006/relationships/hyperlink" Target="mailto:shelonitta16@icloud.com" TargetMode="External"/><Relationship Id="rId398" Type="http://schemas.openxmlformats.org/officeDocument/2006/relationships/hyperlink" Target="mailto:janaranjani.velusamy@kahedu.edu.in" TargetMode="External"/><Relationship Id="rId521" Type="http://schemas.openxmlformats.org/officeDocument/2006/relationships/hyperlink" Target="mailto:kumar.pratyush29@gmail.com" TargetMode="External"/><Relationship Id="rId95" Type="http://schemas.openxmlformats.org/officeDocument/2006/relationships/header" Target="header27.xml"/><Relationship Id="rId160" Type="http://schemas.openxmlformats.org/officeDocument/2006/relationships/hyperlink" Target="mailto:abdulmath07@gmail.com" TargetMode="External"/><Relationship Id="rId216" Type="http://schemas.openxmlformats.org/officeDocument/2006/relationships/hyperlink" Target="mailto:sijibdnr1998@gmail.com" TargetMode="External"/><Relationship Id="rId423" Type="http://schemas.openxmlformats.org/officeDocument/2006/relationships/hyperlink" Target="mailto:bhuvnabme23@gmail.com" TargetMode="External"/><Relationship Id="rId258" Type="http://schemas.openxmlformats.org/officeDocument/2006/relationships/footer" Target="footer60.xml"/><Relationship Id="rId465" Type="http://schemas.openxmlformats.org/officeDocument/2006/relationships/hyperlink" Target="mailto:nishchal.dwivedi@nmims.edu" TargetMode="External"/><Relationship Id="rId22" Type="http://schemas.openxmlformats.org/officeDocument/2006/relationships/footer" Target="footer5.xml"/><Relationship Id="rId64" Type="http://schemas.openxmlformats.org/officeDocument/2006/relationships/image" Target="media/image29.jpeg"/><Relationship Id="rId118" Type="http://schemas.openxmlformats.org/officeDocument/2006/relationships/header" Target="header37.xml"/><Relationship Id="rId325" Type="http://schemas.openxmlformats.org/officeDocument/2006/relationships/hyperlink" Target="mailto:sumaiya.momin@gmail.com" TargetMode="External"/><Relationship Id="rId367" Type="http://schemas.openxmlformats.org/officeDocument/2006/relationships/hyperlink" Target="mailto:kumarchemr@gmail.com" TargetMode="External"/><Relationship Id="rId532" Type="http://schemas.openxmlformats.org/officeDocument/2006/relationships/header" Target="header62.xml"/><Relationship Id="rId171" Type="http://schemas.openxmlformats.org/officeDocument/2006/relationships/hyperlink" Target="mailto:1v%3B%20enkibiotinix@gmail.com" TargetMode="External"/><Relationship Id="rId227" Type="http://schemas.openxmlformats.org/officeDocument/2006/relationships/hyperlink" Target="mailto:williaml@srmist.edu.in" TargetMode="External"/><Relationship Id="rId269" Type="http://schemas.openxmlformats.org/officeDocument/2006/relationships/hyperlink" Target="mailto:vigneshmanivannan01@gmail.com" TargetMode="External"/><Relationship Id="rId434" Type="http://schemas.openxmlformats.org/officeDocument/2006/relationships/hyperlink" Target="mailto:bwcengnirmala@gmail.com" TargetMode="External"/><Relationship Id="rId476" Type="http://schemas.openxmlformats.org/officeDocument/2006/relationships/hyperlink" Target="mailto:rajitharsarvodayam2003@gmail.com" TargetMode="External"/><Relationship Id="rId33" Type="http://schemas.openxmlformats.org/officeDocument/2006/relationships/header" Target="header6.xml"/><Relationship Id="rId129" Type="http://schemas.openxmlformats.org/officeDocument/2006/relationships/header" Target="header40.xml"/><Relationship Id="rId280" Type="http://schemas.openxmlformats.org/officeDocument/2006/relationships/hyperlink" Target="mailto:priya.scs@velsuniv.ac.in" TargetMode="External"/><Relationship Id="rId336" Type="http://schemas.openxmlformats.org/officeDocument/2006/relationships/hyperlink" Target="mailto:pradeepmprnet12@gmail.com" TargetMode="External"/><Relationship Id="rId501" Type="http://schemas.openxmlformats.org/officeDocument/2006/relationships/hyperlink" Target="mailto:21phcsp002@avinuty.ac.in" TargetMode="External"/><Relationship Id="rId75" Type="http://schemas.openxmlformats.org/officeDocument/2006/relationships/header" Target="header18.xml"/><Relationship Id="rId140" Type="http://schemas.openxmlformats.org/officeDocument/2006/relationships/hyperlink" Target="mailto:1sankarivs@gmail.com" TargetMode="External"/><Relationship Id="rId182" Type="http://schemas.openxmlformats.org/officeDocument/2006/relationships/hyperlink" Target="mailto:anilmunday004@gmail.com" TargetMode="External"/><Relationship Id="rId378" Type="http://schemas.openxmlformats.org/officeDocument/2006/relationships/hyperlink" Target="mailto:kaladevi.velusamy@kahedu.edu.in" TargetMode="External"/><Relationship Id="rId403" Type="http://schemas.openxmlformats.org/officeDocument/2006/relationships/hyperlink" Target="mailto:hlathacbe@gmail.com" TargetMode="External"/><Relationship Id="rId6" Type="http://schemas.openxmlformats.org/officeDocument/2006/relationships/endnotes" Target="endnotes.xml"/><Relationship Id="rId238" Type="http://schemas.openxmlformats.org/officeDocument/2006/relationships/hyperlink" Target="mailto:udhayakumar.mca@smvec.ac.in" TargetMode="External"/><Relationship Id="rId445" Type="http://schemas.openxmlformats.org/officeDocument/2006/relationships/hyperlink" Target="mailto:pranithagowri86@gmail.com" TargetMode="External"/><Relationship Id="rId487" Type="http://schemas.openxmlformats.org/officeDocument/2006/relationships/hyperlink" Target="mailto:valarmathiv@skasc.ac.in" TargetMode="External"/><Relationship Id="rId291" Type="http://schemas.openxmlformats.org/officeDocument/2006/relationships/hyperlink" Target="mailto:akilamicrobio@gmail.com" TargetMode="External"/><Relationship Id="rId305" Type="http://schemas.openxmlformats.org/officeDocument/2006/relationships/hyperlink" Target="mailto:2kalidass.k@kahedu.edu.in" TargetMode="External"/><Relationship Id="rId347" Type="http://schemas.openxmlformats.org/officeDocument/2006/relationships/hyperlink" Target="mailto:-smythili78@gmail.com" TargetMode="External"/><Relationship Id="rId512" Type="http://schemas.openxmlformats.org/officeDocument/2006/relationships/hyperlink" Target="mailto:marconi2017@gmail.com" TargetMode="External"/><Relationship Id="rId44" Type="http://schemas.openxmlformats.org/officeDocument/2006/relationships/image" Target="media/image19.jpeg"/><Relationship Id="rId86" Type="http://schemas.openxmlformats.org/officeDocument/2006/relationships/footer" Target="footer25.xml"/><Relationship Id="rId151" Type="http://schemas.openxmlformats.org/officeDocument/2006/relationships/hyperlink" Target="mailto:prakatidhanam@gmail.com" TargetMode="External"/><Relationship Id="rId389" Type="http://schemas.openxmlformats.org/officeDocument/2006/relationships/hyperlink" Target="mailto:poornimarajendran541@gmail.com" TargetMode="External"/><Relationship Id="rId193" Type="http://schemas.openxmlformats.org/officeDocument/2006/relationships/header" Target="header48.xml"/><Relationship Id="rId207" Type="http://schemas.openxmlformats.org/officeDocument/2006/relationships/hyperlink" Target="mailto:kjagan81@gmail.com" TargetMode="External"/><Relationship Id="rId249" Type="http://schemas.openxmlformats.org/officeDocument/2006/relationships/hyperlink" Target="mailto:ghannahgrace@gmail.com" TargetMode="External"/><Relationship Id="rId414" Type="http://schemas.openxmlformats.org/officeDocument/2006/relationships/hyperlink" Target="mailto:raghavendran.scs@velsuniv.ac.in" TargetMode="External"/><Relationship Id="rId456" Type="http://schemas.openxmlformats.org/officeDocument/2006/relationships/hyperlink" Target="mailto:dhivya.gurusamy@kahedu.edu.in" TargetMode="External"/><Relationship Id="rId498" Type="http://schemas.openxmlformats.org/officeDocument/2006/relationships/hyperlink" Target="mailto:ariyanmanju@gmail.com" TargetMode="External"/><Relationship Id="rId13" Type="http://schemas.openxmlformats.org/officeDocument/2006/relationships/footer" Target="footer1.xml"/><Relationship Id="rId109" Type="http://schemas.openxmlformats.org/officeDocument/2006/relationships/header" Target="header34.xml"/><Relationship Id="rId260" Type="http://schemas.openxmlformats.org/officeDocument/2006/relationships/hyperlink" Target="https://www.mdpi.com/search?q=adsorption%2Bisotherms" TargetMode="External"/><Relationship Id="rId316" Type="http://schemas.openxmlformats.org/officeDocument/2006/relationships/hyperlink" Target="mailto:kavithaduraiswamy@gmail.com" TargetMode="External"/><Relationship Id="rId523" Type="http://schemas.openxmlformats.org/officeDocument/2006/relationships/hyperlink" Target="mailto:priya.dule4@gmail.com" TargetMode="External"/><Relationship Id="rId55" Type="http://schemas.openxmlformats.org/officeDocument/2006/relationships/image" Target="media/image24.jpeg"/><Relationship Id="rId97" Type="http://schemas.openxmlformats.org/officeDocument/2006/relationships/header" Target="header28.xml"/><Relationship Id="rId120" Type="http://schemas.openxmlformats.org/officeDocument/2006/relationships/hyperlink" Target="mailto:renukalakshmiavvari@gmail.com" TargetMode="External"/><Relationship Id="rId358" Type="http://schemas.openxmlformats.org/officeDocument/2006/relationships/hyperlink" Target="mailto:-fuzzysansrmvcas@gmail.com" TargetMode="External"/><Relationship Id="rId162" Type="http://schemas.openxmlformats.org/officeDocument/2006/relationships/footer" Target="footer46.xml"/><Relationship Id="rId218" Type="http://schemas.openxmlformats.org/officeDocument/2006/relationships/hyperlink" Target="mailto:amirm640@gmail.com" TargetMode="External"/><Relationship Id="rId425" Type="http://schemas.openxmlformats.org/officeDocument/2006/relationships/hyperlink" Target="mailto:ananthukrishna111@gmail.com" TargetMode="External"/><Relationship Id="rId467" Type="http://schemas.openxmlformats.org/officeDocument/2006/relationships/hyperlink" Target="mailto:drsuganyaciet@gmail.com" TargetMode="External"/><Relationship Id="rId271" Type="http://schemas.openxmlformats.org/officeDocument/2006/relationships/hyperlink" Target="mailto:rbagavathi.scs@velsuniv.ac.in" TargetMode="External"/><Relationship Id="rId24" Type="http://schemas.openxmlformats.org/officeDocument/2006/relationships/image" Target="media/image9.jpeg"/><Relationship Id="rId66" Type="http://schemas.openxmlformats.org/officeDocument/2006/relationships/footer" Target="footer16.xml"/><Relationship Id="rId131" Type="http://schemas.openxmlformats.org/officeDocument/2006/relationships/hyperlink" Target="mailto:sumathi.s2019@vitstudent.ac.in" TargetMode="External"/><Relationship Id="rId327" Type="http://schemas.openxmlformats.org/officeDocument/2006/relationships/hyperlink" Target="mailto:usha.r@kahedu.edu.in" TargetMode="External"/><Relationship Id="rId369" Type="http://schemas.openxmlformats.org/officeDocument/2006/relationships/hyperlink" Target="mailto:ngunasekaran91@gmail.com" TargetMode="External"/><Relationship Id="rId534" Type="http://schemas.openxmlformats.org/officeDocument/2006/relationships/fontTable" Target="fontTable.xml"/><Relationship Id="rId173" Type="http://schemas.openxmlformats.org/officeDocument/2006/relationships/footer" Target="footer48.xml"/><Relationship Id="rId229" Type="http://schemas.openxmlformats.org/officeDocument/2006/relationships/hyperlink" Target="mailto:ameerkhan.a1694@gmail.com" TargetMode="External"/><Relationship Id="rId380" Type="http://schemas.openxmlformats.org/officeDocument/2006/relationships/hyperlink" Target="mailto:sruthichemistry@gmail.com" TargetMode="External"/><Relationship Id="rId436" Type="http://schemas.openxmlformats.org/officeDocument/2006/relationships/hyperlink" Target="mailto:ebenesar.j@gmail.com" TargetMode="External"/><Relationship Id="rId240" Type="http://schemas.openxmlformats.org/officeDocument/2006/relationships/footer" Target="footer56.xml"/><Relationship Id="rId478" Type="http://schemas.openxmlformats.org/officeDocument/2006/relationships/hyperlink" Target="mailto:satheesh.sasidharan@kahedu.edu.in" TargetMode="External"/><Relationship Id="rId35" Type="http://schemas.openxmlformats.org/officeDocument/2006/relationships/image" Target="media/image14.jpeg"/><Relationship Id="rId77" Type="http://schemas.openxmlformats.org/officeDocument/2006/relationships/header" Target="header19.xml"/><Relationship Id="rId100" Type="http://schemas.openxmlformats.org/officeDocument/2006/relationships/footer" Target="footer31.xml"/><Relationship Id="rId282" Type="http://schemas.openxmlformats.org/officeDocument/2006/relationships/hyperlink" Target="mailto:ragavisuresh.s@gmail.com" TargetMode="External"/><Relationship Id="rId338" Type="http://schemas.openxmlformats.org/officeDocument/2006/relationships/hyperlink" Target="mailto:Jaiberwal8419@gmail.com" TargetMode="External"/><Relationship Id="rId503" Type="http://schemas.openxmlformats.org/officeDocument/2006/relationships/hyperlink" Target="mailto:adithyaprasanna121@gmail.com" TargetMode="External"/><Relationship Id="rId8" Type="http://schemas.openxmlformats.org/officeDocument/2006/relationships/image" Target="media/image2.png"/><Relationship Id="rId142" Type="http://schemas.openxmlformats.org/officeDocument/2006/relationships/hyperlink" Target="mailto:apsingh@gmail.com" TargetMode="External"/><Relationship Id="rId184" Type="http://schemas.openxmlformats.org/officeDocument/2006/relationships/hyperlink" Target="mailto:kalyan@ipeindia.org" TargetMode="External"/><Relationship Id="rId391" Type="http://schemas.openxmlformats.org/officeDocument/2006/relationships/hyperlink" Target="mailto:rajasree.rajamohanan@kahedu.edu.in" TargetMode="External"/><Relationship Id="rId405" Type="http://schemas.openxmlformats.org/officeDocument/2006/relationships/hyperlink" Target="mailto:vikramgodara500@gmail.com" TargetMode="External"/><Relationship Id="rId447" Type="http://schemas.openxmlformats.org/officeDocument/2006/relationships/hyperlink" Target="mailto:ezhilnandinidrk@gmail.com" TargetMode="External"/><Relationship Id="rId251" Type="http://schemas.openxmlformats.org/officeDocument/2006/relationships/hyperlink" Target="mailto:satrami@psnacet.edu.in" TargetMode="External"/><Relationship Id="rId489" Type="http://schemas.openxmlformats.org/officeDocument/2006/relationships/hyperlink" Target="mailto:cmeenakshi.scs@velsuniv.ac.in" TargetMode="External"/><Relationship Id="rId46" Type="http://schemas.openxmlformats.org/officeDocument/2006/relationships/footer" Target="footer11.xml"/><Relationship Id="rId293" Type="http://schemas.openxmlformats.org/officeDocument/2006/relationships/hyperlink" Target="mailto:vidhyasuresh74@gmail.com" TargetMode="External"/><Relationship Id="rId307" Type="http://schemas.openxmlformats.org/officeDocument/2006/relationships/hyperlink" Target="mailto:aswathisrnvsn67@gmail.com" TargetMode="External"/><Relationship Id="rId349" Type="http://schemas.openxmlformats.org/officeDocument/2006/relationships/hyperlink" Target="mailto:Bacyavaigd2000@gmail.com" TargetMode="External"/><Relationship Id="rId514" Type="http://schemas.openxmlformats.org/officeDocument/2006/relationships/hyperlink" Target="mailto:puthilibai.che@sairam.edu.in" TargetMode="External"/><Relationship Id="rId88" Type="http://schemas.openxmlformats.org/officeDocument/2006/relationships/header" Target="header24.xml"/><Relationship Id="rId111" Type="http://schemas.openxmlformats.org/officeDocument/2006/relationships/header" Target="header35.xml"/><Relationship Id="rId153" Type="http://schemas.openxmlformats.org/officeDocument/2006/relationships/hyperlink" Target="https://www.sciencedirect.com/topics/engineering/measures-of-performance" TargetMode="External"/><Relationship Id="rId195" Type="http://schemas.openxmlformats.org/officeDocument/2006/relationships/hyperlink" Target="mailto:aneeshgoyal@mmumullana.org" TargetMode="External"/><Relationship Id="rId209" Type="http://schemas.openxmlformats.org/officeDocument/2006/relationships/footer" Target="footer53.xml"/><Relationship Id="rId360" Type="http://schemas.openxmlformats.org/officeDocument/2006/relationships/hyperlink" Target="mailto:nousheen2407@gmail.com" TargetMode="External"/><Relationship Id="rId416" Type="http://schemas.openxmlformats.org/officeDocument/2006/relationships/hyperlink" Target="mailto:India)%3Bjayasaravanandgl@gmail.com" TargetMode="External"/><Relationship Id="rId220" Type="http://schemas.openxmlformats.org/officeDocument/2006/relationships/hyperlink" Target="mailto:bbhartibhardwajamu@gmail.com" TargetMode="External"/><Relationship Id="rId458" Type="http://schemas.openxmlformats.org/officeDocument/2006/relationships/hyperlink" Target="mailto:sathiyapriya.palanisamy@kahedu.edu.in" TargetMode="External"/><Relationship Id="rId15" Type="http://schemas.openxmlformats.org/officeDocument/2006/relationships/header" Target="header1.xml"/><Relationship Id="rId57" Type="http://schemas.openxmlformats.org/officeDocument/2006/relationships/header" Target="header12.xml"/><Relationship Id="rId262" Type="http://schemas.openxmlformats.org/officeDocument/2006/relationships/header" Target="header59.xml"/><Relationship Id="rId318" Type="http://schemas.openxmlformats.org/officeDocument/2006/relationships/hyperlink" Target="mailto:hemaambiha.aravindakshan@kahedu.edu.in" TargetMode="External"/><Relationship Id="rId525" Type="http://schemas.openxmlformats.org/officeDocument/2006/relationships/hyperlink" Target="mailto:suryathilagam@gmail.com" TargetMode="External"/><Relationship Id="rId99" Type="http://schemas.openxmlformats.org/officeDocument/2006/relationships/header" Target="header29.xml"/><Relationship Id="rId122" Type="http://schemas.openxmlformats.org/officeDocument/2006/relationships/header" Target="header38.xml"/><Relationship Id="rId164" Type="http://schemas.openxmlformats.org/officeDocument/2006/relationships/hyperlink" Target="mailto:arockiaj@srmist.edu.in" TargetMode="External"/><Relationship Id="rId371" Type="http://schemas.openxmlformats.org/officeDocument/2006/relationships/hyperlink" Target="mailto:bshanindia@gmail.com" TargetMode="External"/><Relationship Id="rId427" Type="http://schemas.openxmlformats.org/officeDocument/2006/relationships/hyperlink" Target="mailto:binyaminafthab02@gmail.com" TargetMode="External"/><Relationship Id="rId469" Type="http://schemas.openxmlformats.org/officeDocument/2006/relationships/hyperlink" Target="mailto:mrngurumahesh@gmail.com" TargetMode="External"/><Relationship Id="rId26" Type="http://schemas.openxmlformats.org/officeDocument/2006/relationships/footer" Target="footer6.xml"/><Relationship Id="rId231" Type="http://schemas.openxmlformats.org/officeDocument/2006/relationships/hyperlink" Target="mailto:geeramphyau@gmail.com" TargetMode="External"/><Relationship Id="rId273" Type="http://schemas.openxmlformats.org/officeDocument/2006/relationships/hyperlink" Target="mailto:abirami.nakkeeran@kahedu.edu.in" TargetMode="External"/><Relationship Id="rId329" Type="http://schemas.openxmlformats.org/officeDocument/2006/relationships/hyperlink" Target="mailto:venikarthik04@gmail.com" TargetMode="External"/><Relationship Id="rId480" Type="http://schemas.openxmlformats.org/officeDocument/2006/relationships/hyperlink" Target="mailto:1keerthanasrini16@gmail.com" TargetMode="External"/><Relationship Id="rId68" Type="http://schemas.openxmlformats.org/officeDocument/2006/relationships/image" Target="media/image31.jpeg"/><Relationship Id="rId133" Type="http://schemas.openxmlformats.org/officeDocument/2006/relationships/hyperlink" Target="mailto:jayanthirajendran@mcc.edu.in" TargetMode="External"/><Relationship Id="rId175" Type="http://schemas.openxmlformats.org/officeDocument/2006/relationships/hyperlink" Target="mailto:2sharmila.kennet@gmail.com" TargetMode="External"/><Relationship Id="rId340" Type="http://schemas.openxmlformats.org/officeDocument/2006/relationships/hyperlink" Target="mailto:www.achuzus1a2@gmail.com" TargetMode="External"/><Relationship Id="rId200" Type="http://schemas.openxmlformats.org/officeDocument/2006/relationships/hyperlink" Target="mailto:%20mhdyitulah@gmail.com" TargetMode="External"/><Relationship Id="rId382" Type="http://schemas.openxmlformats.org/officeDocument/2006/relationships/hyperlink" Target="mailto:mtawarishir@yahoo.co.in" TargetMode="External"/><Relationship Id="rId438" Type="http://schemas.openxmlformats.org/officeDocument/2006/relationships/hyperlink" Target="mailto:sreeranjinisr@gmail.com" TargetMode="External"/><Relationship Id="rId242" Type="http://schemas.openxmlformats.org/officeDocument/2006/relationships/hyperlink" Target="mailto:-snoorunnisa6@gmail.com" TargetMode="External"/><Relationship Id="rId284" Type="http://schemas.openxmlformats.org/officeDocument/2006/relationships/hyperlink" Target="mailto:22305006@studenthindustanuniv.ac.in" TargetMode="External"/><Relationship Id="rId491" Type="http://schemas.openxmlformats.org/officeDocument/2006/relationships/hyperlink" Target="mailto:drvthillai@gmail.com" TargetMode="External"/><Relationship Id="rId505" Type="http://schemas.openxmlformats.org/officeDocument/2006/relationships/hyperlink" Target="mailto:Syedsulaiman2003@gmail.com" TargetMode="External"/><Relationship Id="rId37" Type="http://schemas.openxmlformats.org/officeDocument/2006/relationships/header" Target="header7.xml"/><Relationship Id="rId79" Type="http://schemas.openxmlformats.org/officeDocument/2006/relationships/header" Target="header20.xml"/><Relationship Id="rId102" Type="http://schemas.openxmlformats.org/officeDocument/2006/relationships/footer" Target="footer32.xml"/><Relationship Id="rId144" Type="http://schemas.openxmlformats.org/officeDocument/2006/relationships/header" Target="header41.xml"/><Relationship Id="rId90" Type="http://schemas.openxmlformats.org/officeDocument/2006/relationships/hyperlink" Target="mailto:megala.nanjan@kahedu.edu.in" TargetMode="External"/><Relationship Id="rId186" Type="http://schemas.openxmlformats.org/officeDocument/2006/relationships/hyperlink" Target="mailto:amirm640@gmail.com" TargetMode="External"/><Relationship Id="rId351" Type="http://schemas.openxmlformats.org/officeDocument/2006/relationships/hyperlink" Target="mailto:-nagaveni.p@kahedu.edu.in" TargetMode="External"/><Relationship Id="rId393" Type="http://schemas.openxmlformats.org/officeDocument/2006/relationships/hyperlink" Target="mailto:hemaambiha.aravindakshan@kahedu.edu.in" TargetMode="External"/><Relationship Id="rId407" Type="http://schemas.openxmlformats.org/officeDocument/2006/relationships/hyperlink" Target="mailto:ragulkumar1812@gmail.com" TargetMode="External"/><Relationship Id="rId449" Type="http://schemas.openxmlformats.org/officeDocument/2006/relationships/hyperlink" Target="mailto:divyapakkattil@gmail.com" TargetMode="External"/><Relationship Id="rId211" Type="http://schemas.openxmlformats.org/officeDocument/2006/relationships/header" Target="header52.xml"/><Relationship Id="rId253" Type="http://schemas.openxmlformats.org/officeDocument/2006/relationships/hyperlink" Target="mailto:suganthidhaya78@gmail.com" TargetMode="External"/><Relationship Id="rId295" Type="http://schemas.openxmlformats.org/officeDocument/2006/relationships/hyperlink" Target="mailto:bvpradeepku@gmail.com" TargetMode="External"/><Relationship Id="rId309" Type="http://schemas.openxmlformats.org/officeDocument/2006/relationships/hyperlink" Target="mailto:lakshmivinu92@gmail.com" TargetMode="External"/><Relationship Id="rId460" Type="http://schemas.openxmlformats.org/officeDocument/2006/relationships/hyperlink" Target="mailto:jagan.t@kgcas.com" TargetMode="External"/><Relationship Id="rId516" Type="http://schemas.openxmlformats.org/officeDocument/2006/relationships/hyperlink" Target="mailto:puthilibai.che@sairam.edu.in" TargetMode="External"/><Relationship Id="rId48" Type="http://schemas.openxmlformats.org/officeDocument/2006/relationships/image" Target="media/image21.jpeg"/><Relationship Id="rId113" Type="http://schemas.openxmlformats.org/officeDocument/2006/relationships/header" Target="header36.xml"/><Relationship Id="rId320" Type="http://schemas.openxmlformats.org/officeDocument/2006/relationships/hyperlink" Target="mailto:nagarajan.veerappan@kahedu.edu.in" TargetMode="External"/><Relationship Id="rId155" Type="http://schemas.openxmlformats.org/officeDocument/2006/relationships/footer" Target="footer44.xml"/><Relationship Id="rId197" Type="http://schemas.openxmlformats.org/officeDocument/2006/relationships/hyperlink" Target="mailto:saranyaa0201@gmail.com" TargetMode="External"/><Relationship Id="rId362" Type="http://schemas.openxmlformats.org/officeDocument/2006/relationships/hyperlink" Target="mailto:umathsms@gmail.com" TargetMode="External"/><Relationship Id="rId418" Type="http://schemas.openxmlformats.org/officeDocument/2006/relationships/hyperlink" Target="mailto:hlathacbe@gmail.com" TargetMode="External"/><Relationship Id="rId222" Type="http://schemas.openxmlformats.org/officeDocument/2006/relationships/hyperlink" Target="mailto:ankitsaini0046@gmail.com" TargetMode="External"/><Relationship Id="rId264" Type="http://schemas.openxmlformats.org/officeDocument/2006/relationships/hyperlink" Target="mailto:suganthidhaya78@gmail.com" TargetMode="External"/><Relationship Id="rId471" Type="http://schemas.openxmlformats.org/officeDocument/2006/relationships/hyperlink" Target="mailto:preethikumar710@gmail.com" TargetMode="External"/><Relationship Id="rId17" Type="http://schemas.openxmlformats.org/officeDocument/2006/relationships/header" Target="header2.xml"/><Relationship Id="rId59" Type="http://schemas.openxmlformats.org/officeDocument/2006/relationships/image" Target="media/image26.jpeg"/><Relationship Id="rId124" Type="http://schemas.openxmlformats.org/officeDocument/2006/relationships/hyperlink" Target="mailto:a.qurbaniyazov@internet.ru" TargetMode="External"/><Relationship Id="rId527" Type="http://schemas.openxmlformats.org/officeDocument/2006/relationships/hyperlink" Target="mailto:smythili78@gmail.com" TargetMode="External"/><Relationship Id="rId70" Type="http://schemas.openxmlformats.org/officeDocument/2006/relationships/footer" Target="footer17.xml"/><Relationship Id="rId166" Type="http://schemas.openxmlformats.org/officeDocument/2006/relationships/header" Target="header45.xml"/><Relationship Id="rId331" Type="http://schemas.openxmlformats.org/officeDocument/2006/relationships/hyperlink" Target="mailto:subasridhanushraja@gmail.com" TargetMode="External"/><Relationship Id="rId373" Type="http://schemas.openxmlformats.org/officeDocument/2006/relationships/hyperlink" Target="mailto:jeenierocks@gmail.com" TargetMode="External"/><Relationship Id="rId429" Type="http://schemas.openxmlformats.org/officeDocument/2006/relationships/hyperlink" Target="mailto:kavirasu.k@kahedu.edu.in" TargetMode="External"/><Relationship Id="rId1" Type="http://schemas.openxmlformats.org/officeDocument/2006/relationships/numbering" Target="numbering.xml"/><Relationship Id="rId233" Type="http://schemas.openxmlformats.org/officeDocument/2006/relationships/hyperlink" Target="mailto:mahaveerakannanr.sse@saveetha.com" TargetMode="External"/><Relationship Id="rId440" Type="http://schemas.openxmlformats.org/officeDocument/2006/relationships/hyperlink" Target="mailto:1ebenesar.j@gmail.com" TargetMode="External"/><Relationship Id="rId28" Type="http://schemas.openxmlformats.org/officeDocument/2006/relationships/image" Target="media/image11.jpeg"/><Relationship Id="rId275" Type="http://schemas.openxmlformats.org/officeDocument/2006/relationships/footer" Target="footer63.xml"/><Relationship Id="rId300" Type="http://schemas.openxmlformats.org/officeDocument/2006/relationships/hyperlink" Target="mailto:umaakm27@gmail.com" TargetMode="External"/><Relationship Id="rId482" Type="http://schemas.openxmlformats.org/officeDocument/2006/relationships/hyperlink" Target="mailto:2dassmaths@gmail.com" TargetMode="External"/><Relationship Id="rId81" Type="http://schemas.openxmlformats.org/officeDocument/2006/relationships/header" Target="header21.xml"/><Relationship Id="rId135" Type="http://schemas.openxmlformats.org/officeDocument/2006/relationships/hyperlink" Target="mailto:tarikwa.tesfa@aastu.edu.et" TargetMode="External"/><Relationship Id="rId177" Type="http://schemas.openxmlformats.org/officeDocument/2006/relationships/hyperlink" Target="mailto:5heryloa@srmist.edu.in" TargetMode="External"/><Relationship Id="rId342" Type="http://schemas.openxmlformats.org/officeDocument/2006/relationships/hyperlink" Target="mailto:elavarasi.kovalan@kahedu.edu.in" TargetMode="External"/><Relationship Id="rId384" Type="http://schemas.openxmlformats.org/officeDocument/2006/relationships/hyperlink" Target="mailto:-Gowripraxis@gmail.com" TargetMode="External"/><Relationship Id="rId202" Type="http://schemas.openxmlformats.org/officeDocument/2006/relationships/header" Target="header50.xml"/><Relationship Id="rId244" Type="http://schemas.openxmlformats.org/officeDocument/2006/relationships/footer" Target="footer57.xml"/><Relationship Id="rId39" Type="http://schemas.openxmlformats.org/officeDocument/2006/relationships/image" Target="media/image16.jpeg"/><Relationship Id="rId286" Type="http://schemas.openxmlformats.org/officeDocument/2006/relationships/hyperlink" Target="mailto:ruckshi555@gmail.com" TargetMode="External"/><Relationship Id="rId451" Type="http://schemas.openxmlformats.org/officeDocument/2006/relationships/hyperlink" Target="mailto:priyasanmu@gmail.com" TargetMode="External"/><Relationship Id="rId493" Type="http://schemas.openxmlformats.org/officeDocument/2006/relationships/hyperlink" Target="mailto:sivasenthil.e@kahedu.edu.in" TargetMode="External"/><Relationship Id="rId507" Type="http://schemas.openxmlformats.org/officeDocument/2006/relationships/hyperlink" Target="mailto:Poonammtr2016@gmail.com" TargetMode="External"/><Relationship Id="rId50" Type="http://schemas.openxmlformats.org/officeDocument/2006/relationships/footer" Target="footer12.xml"/><Relationship Id="rId104" Type="http://schemas.openxmlformats.org/officeDocument/2006/relationships/footer" Target="footer33.xml"/><Relationship Id="rId146" Type="http://schemas.openxmlformats.org/officeDocument/2006/relationships/hyperlink" Target="mailto:ananrenubalu@gmail.com" TargetMode="External"/><Relationship Id="rId188" Type="http://schemas.openxmlformats.org/officeDocument/2006/relationships/hyperlink" Target="mailto:rishidhiman52@yahoo.com" TargetMode="External"/><Relationship Id="rId311" Type="http://schemas.openxmlformats.org/officeDocument/2006/relationships/hyperlink" Target="mailto:soumyanair90@gmail.com" TargetMode="External"/><Relationship Id="rId353" Type="http://schemas.openxmlformats.org/officeDocument/2006/relationships/hyperlink" Target="mailto:s.aktharu@gmail.com" TargetMode="External"/><Relationship Id="rId395" Type="http://schemas.openxmlformats.org/officeDocument/2006/relationships/hyperlink" Target="mailto:gokulkrishnanavs@gmail.com" TargetMode="External"/><Relationship Id="rId409" Type="http://schemas.openxmlformats.org/officeDocument/2006/relationships/hyperlink" Target="mailto:poongodi.math@gmail.com" TargetMode="External"/><Relationship Id="rId92" Type="http://schemas.openxmlformats.org/officeDocument/2006/relationships/footer" Target="footer27.xml"/><Relationship Id="rId213" Type="http://schemas.openxmlformats.org/officeDocument/2006/relationships/hyperlink" Target="mailto:sachindass.civil@dcrustm.org" TargetMode="External"/><Relationship Id="rId420" Type="http://schemas.openxmlformats.org/officeDocument/2006/relationships/hyperlink" Target="mailto:ranjy111@gmail.com" TargetMode="External"/><Relationship Id="rId255" Type="http://schemas.openxmlformats.org/officeDocument/2006/relationships/footer" Target="footer59.xml"/><Relationship Id="rId297" Type="http://schemas.openxmlformats.org/officeDocument/2006/relationships/hyperlink" Target="mailto:bommuarunachalam@gmail.com" TargetMode="External"/><Relationship Id="rId462" Type="http://schemas.openxmlformats.org/officeDocument/2006/relationships/hyperlink" Target="mailto:manjushreesha@gmail.com" TargetMode="External"/><Relationship Id="rId518" Type="http://schemas.openxmlformats.org/officeDocument/2006/relationships/hyperlink" Target="mailto:sash.arora.91@gmail.com" TargetMode="External"/><Relationship Id="rId115" Type="http://schemas.openxmlformats.org/officeDocument/2006/relationships/image" Target="media/image32.png"/><Relationship Id="rId157" Type="http://schemas.openxmlformats.org/officeDocument/2006/relationships/header" Target="header43.xml"/><Relationship Id="rId322" Type="http://schemas.openxmlformats.org/officeDocument/2006/relationships/hyperlink" Target="mailto:nagarajan.veerappan@kahedu.edu.in" TargetMode="External"/><Relationship Id="rId364" Type="http://schemas.openxmlformats.org/officeDocument/2006/relationships/hyperlink" Target="mailto:resmikishor2010@gmail.com" TargetMode="External"/><Relationship Id="rId61" Type="http://schemas.openxmlformats.org/officeDocument/2006/relationships/header" Target="header13.xml"/><Relationship Id="rId199" Type="http://schemas.openxmlformats.org/officeDocument/2006/relationships/footer" Target="footer51.xml"/><Relationship Id="rId19" Type="http://schemas.openxmlformats.org/officeDocument/2006/relationships/image" Target="media/image6.jpeg"/><Relationship Id="rId224" Type="http://schemas.openxmlformats.org/officeDocument/2006/relationships/hyperlink" Target="mailto:sachindass.civil@dcrustm.org" TargetMode="External"/><Relationship Id="rId266" Type="http://schemas.openxmlformats.org/officeDocument/2006/relationships/footer" Target="footer62.xml"/><Relationship Id="rId431" Type="http://schemas.openxmlformats.org/officeDocument/2006/relationships/hyperlink" Target="mailto:gowrishankar.l@kce.ac.in" TargetMode="External"/><Relationship Id="rId473" Type="http://schemas.openxmlformats.org/officeDocument/2006/relationships/hyperlink" Target="mailto:shanmughapriya.rk@gmail.com" TargetMode="External"/><Relationship Id="rId529" Type="http://schemas.openxmlformats.org/officeDocument/2006/relationships/hyperlink" Target="mailto:nimimca@gmail.com" TargetMode="External"/><Relationship Id="rId30" Type="http://schemas.openxmlformats.org/officeDocument/2006/relationships/footer" Target="footer7.xml"/><Relationship Id="rId126" Type="http://schemas.openxmlformats.org/officeDocument/2006/relationships/footer" Target="footer41.xml"/><Relationship Id="rId168" Type="http://schemas.openxmlformats.org/officeDocument/2006/relationships/hyperlink" Target="mailto:jkani.sms@velsuniv.ac.in" TargetMode="External"/><Relationship Id="rId333" Type="http://schemas.openxmlformats.org/officeDocument/2006/relationships/hyperlink" Target="mailto:anupamamurali.mes@gmail.com" TargetMode="External"/><Relationship Id="rId72" Type="http://schemas.openxmlformats.org/officeDocument/2006/relationships/footer" Target="footer18.xml"/><Relationship Id="rId375" Type="http://schemas.openxmlformats.org/officeDocument/2006/relationships/hyperlink" Target="mailto:megala.nanjan@kahedu.edu.in" TargetMode="External"/><Relationship Id="rId3" Type="http://schemas.openxmlformats.org/officeDocument/2006/relationships/settings" Target="settings.xml"/><Relationship Id="rId235" Type="http://schemas.openxmlformats.org/officeDocument/2006/relationships/header" Target="header53.xml"/><Relationship Id="rId277" Type="http://schemas.openxmlformats.org/officeDocument/2006/relationships/hyperlink" Target="mailto:shakilalinos@gmail.com" TargetMode="External"/><Relationship Id="rId400" Type="http://schemas.openxmlformats.org/officeDocument/2006/relationships/hyperlink" Target="mailto:nathan.pkurinji@gmail.com" TargetMode="External"/><Relationship Id="rId442" Type="http://schemas.openxmlformats.org/officeDocument/2006/relationships/hyperlink" Target="mailto:sajunanazir@gmail.com" TargetMode="External"/><Relationship Id="rId484" Type="http://schemas.openxmlformats.org/officeDocument/2006/relationships/hyperlink" Target="mailto:thiyaguselvi46@gmail.com" TargetMode="External"/><Relationship Id="rId137" Type="http://schemas.openxmlformats.org/officeDocument/2006/relationships/hyperlink" Target="mailto:hiwot.teshome@aastu.edu.et" TargetMode="External"/><Relationship Id="rId302" Type="http://schemas.openxmlformats.org/officeDocument/2006/relationships/hyperlink" Target="mailto:gccreshma@gmail.com" TargetMode="External"/><Relationship Id="rId344" Type="http://schemas.openxmlformats.org/officeDocument/2006/relationships/hyperlink" Target="mailto:kaybe.ind@gmail.com" TargetMode="External"/><Relationship Id="rId41" Type="http://schemas.openxmlformats.org/officeDocument/2006/relationships/header" Target="header8.xml"/><Relationship Id="rId83" Type="http://schemas.openxmlformats.org/officeDocument/2006/relationships/header" Target="header22.xml"/><Relationship Id="rId179" Type="http://schemas.openxmlformats.org/officeDocument/2006/relationships/footer" Target="footer49.xml"/><Relationship Id="rId386" Type="http://schemas.openxmlformats.org/officeDocument/2006/relationships/hyperlink" Target="mailto:Vadalurthillaieleval@gmail.com" TargetMode="External"/><Relationship Id="rId190" Type="http://schemas.openxmlformats.org/officeDocument/2006/relationships/hyperlink" Target="mailto:mahparaabbas@gmail.com" TargetMode="External"/><Relationship Id="rId204" Type="http://schemas.openxmlformats.org/officeDocument/2006/relationships/hyperlink" Target="mailto:%2Aanant.shankar16@gmail.com" TargetMode="External"/><Relationship Id="rId246" Type="http://schemas.openxmlformats.org/officeDocument/2006/relationships/hyperlink" Target="mailto:pandiammal5781@gmail.com" TargetMode="External"/><Relationship Id="rId288" Type="http://schemas.openxmlformats.org/officeDocument/2006/relationships/hyperlink" Target="mailto:usha.anbu09@gmail.com" TargetMode="External"/><Relationship Id="rId411" Type="http://schemas.openxmlformats.org/officeDocument/2006/relationships/hyperlink" Target="mailto:nandhini1817@gmail.com" TargetMode="External"/><Relationship Id="rId453" Type="http://schemas.openxmlformats.org/officeDocument/2006/relationships/hyperlink" Target="mailto:jansicharles1981@gmail.com" TargetMode="External"/><Relationship Id="rId509" Type="http://schemas.openxmlformats.org/officeDocument/2006/relationships/hyperlink" Target="mailto:bwcengnirmala@gmail.com" TargetMode="External"/><Relationship Id="rId106" Type="http://schemas.openxmlformats.org/officeDocument/2006/relationships/footer" Target="footer34.xml"/><Relationship Id="rId313" Type="http://schemas.openxmlformats.org/officeDocument/2006/relationships/hyperlink" Target="mailto:leenasmagna@gmail.com" TargetMode="External"/><Relationship Id="rId495" Type="http://schemas.openxmlformats.org/officeDocument/2006/relationships/hyperlink" Target="mailto:gayubpharm@gmail.co" TargetMode="External"/><Relationship Id="rId10" Type="http://schemas.openxmlformats.org/officeDocument/2006/relationships/image" Target="media/image4.png"/><Relationship Id="rId52" Type="http://schemas.openxmlformats.org/officeDocument/2006/relationships/image" Target="media/image23.jpeg"/><Relationship Id="rId94" Type="http://schemas.openxmlformats.org/officeDocument/2006/relationships/footer" Target="footer28.xml"/><Relationship Id="rId148" Type="http://schemas.openxmlformats.org/officeDocument/2006/relationships/hyperlink" Target="mailto:b)juliakulandaisamy@gmail.com" TargetMode="External"/><Relationship Id="rId355" Type="http://schemas.openxmlformats.org/officeDocument/2006/relationships/hyperlink" Target="mailto:sundarg2010@gmail.com" TargetMode="External"/><Relationship Id="rId397" Type="http://schemas.openxmlformats.org/officeDocument/2006/relationships/hyperlink" Target="mailto:nithyadevi.natarajan@kahedu.edu.in" TargetMode="External"/><Relationship Id="rId520" Type="http://schemas.openxmlformats.org/officeDocument/2006/relationships/hyperlink" Target="mailto:anirbansadhu56@gmail.com" TargetMode="External"/><Relationship Id="rId215" Type="http://schemas.openxmlformats.org/officeDocument/2006/relationships/hyperlink" Target="mailto:sugandhaagnihotri11@gmail.com" TargetMode="External"/><Relationship Id="rId257" Type="http://schemas.openxmlformats.org/officeDocument/2006/relationships/header" Target="header58.xml"/><Relationship Id="rId422" Type="http://schemas.openxmlformats.org/officeDocument/2006/relationships/hyperlink" Target="mailto:kumudhachem@gmail.com" TargetMode="External"/><Relationship Id="rId464" Type="http://schemas.openxmlformats.org/officeDocument/2006/relationships/hyperlink" Target="mailto:Jayaprakashsangee1977@gmail.com" TargetMode="External"/><Relationship Id="rId299" Type="http://schemas.openxmlformats.org/officeDocument/2006/relationships/hyperlink" Target="mailto:dhinakardhilip12@gmail.com" TargetMode="External"/><Relationship Id="rId63" Type="http://schemas.openxmlformats.org/officeDocument/2006/relationships/image" Target="media/image28.jpeg"/><Relationship Id="rId159" Type="http://schemas.openxmlformats.org/officeDocument/2006/relationships/hyperlink" Target="mailto:Saranling86@gmail.com" TargetMode="External"/><Relationship Id="rId366" Type="http://schemas.openxmlformats.org/officeDocument/2006/relationships/hyperlink" Target="mailto:shaliniasokan04@gmail.com" TargetMode="External"/><Relationship Id="rId226" Type="http://schemas.openxmlformats.org/officeDocument/2006/relationships/hyperlink" Target="mailto:singhgyan27@yahoo.in" TargetMode="External"/><Relationship Id="rId433" Type="http://schemas.openxmlformats.org/officeDocument/2006/relationships/hyperlink" Target="mailto:yamunamay92@gmail.com" TargetMode="External"/><Relationship Id="rId74" Type="http://schemas.openxmlformats.org/officeDocument/2006/relationships/footer" Target="footer19.xml"/><Relationship Id="rId377" Type="http://schemas.openxmlformats.org/officeDocument/2006/relationships/image" Target="media/image34.png"/><Relationship Id="rId500" Type="http://schemas.openxmlformats.org/officeDocument/2006/relationships/hyperlink" Target="mailto:radha_cs@avinuty.ac.in" TargetMode="External"/><Relationship Id="rId5" Type="http://schemas.openxmlformats.org/officeDocument/2006/relationships/footnotes" Target="footnotes.xml"/><Relationship Id="rId237" Type="http://schemas.openxmlformats.org/officeDocument/2006/relationships/hyperlink" Target="mailto:karunamurthy26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136</Pages>
  <Words>88260</Words>
  <Characters>503082</Characters>
  <Application>Microsoft Office Word</Application>
  <DocSecurity>0</DocSecurity>
  <Lines>4192</Lines>
  <Paragraphs>1180</Paragraphs>
  <ScaleCrop>false</ScaleCrop>
  <Company/>
  <LinksUpToDate>false</LinksUpToDate>
  <CharactersWithSpaces>590162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 K</dc:creator>
  <cp:lastModifiedBy>P K</cp:lastModifiedBy>
  <cp:revision>3</cp:revision>
  <dcterms:created xsi:type="dcterms:W3CDTF">2023-10-19T08:59:00Z</dcterms:created>
  <dcterms:modified xsi:type="dcterms:W3CDTF">2023-10-19T09:01:00Z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2023-10-19T00:00:00Z</vt:filetime>
  </property>
</Properties>
</file>